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jc w:val="thaiDistribute"/>
              <w:rPr>
                <w:rFonts w:ascii="TH SarabunPSK" w:hAnsi="TH SarabunPSK" w:cs="TH SarabunPSK"/>
                <w:b/>
                <w:bCs/>
                <w:color w:val="000000" w:themeColor="text1"/>
                <w:sz w:val="32"/>
                <w:szCs w:val="32"/>
              </w:rPr>
            </w:pP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b/>
                <w:bCs/>
                <w:color w:val="000000" w:themeColor="text1"/>
                <w:sz w:val="32"/>
                <w:szCs w:val="32"/>
                <w:cs/>
              </w:rPr>
              <w:t>ส่งเสริมสุขภาพและป้องกันโรคเป็นเลิศ)</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F69AC" w:rsidRPr="00E62FA8" w:rsidRDefault="003F69AC" w:rsidP="00EF7A35">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พัฒนาคุณภาพชีวิตคนไทยทุกกลุ่มวัย (ด้านสุขภาพ)</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F69AC" w:rsidRPr="00E62FA8" w:rsidRDefault="003F69AC" w:rsidP="00163FD1">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โครงการ</w:t>
            </w:r>
            <w:r w:rsidR="00163FD1" w:rsidRPr="00E62FA8">
              <w:rPr>
                <w:rFonts w:ascii="TH SarabunPSK" w:hAnsi="TH SarabunPSK" w:cs="TH SarabunPSK" w:hint="cs"/>
                <w:b/>
                <w:bCs/>
                <w:sz w:val="32"/>
                <w:szCs w:val="32"/>
                <w:cs/>
              </w:rPr>
              <w:t>พัฒนาและสร้างเสริมศักยภาพคนไทยกลุ่มสตรีและเด็กปฐมวัย</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3BCA" w:rsidRDefault="003F69AC" w:rsidP="00EF7A35">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sidRPr="008A3BCA">
              <w:rPr>
                <w:rFonts w:ascii="TH SarabunPSK" w:hAnsi="TH SarabunPSK" w:cs="TH SarabunPSK" w:hint="cs"/>
                <w:b/>
                <w:bCs/>
                <w:color w:val="FF0000"/>
                <w:sz w:val="32"/>
                <w:szCs w:val="32"/>
                <w:cs/>
              </w:rPr>
              <w:t>เชิง</w:t>
            </w:r>
            <w:r>
              <w:rPr>
                <w:rFonts w:ascii="TH SarabunPSK" w:hAnsi="TH SarabunPSK" w:cs="TH SarabunPSK" w:hint="cs"/>
                <w:b/>
                <w:bCs/>
                <w:color w:val="FF0000"/>
                <w:sz w:val="32"/>
                <w:szCs w:val="32"/>
                <w:cs/>
              </w:rPr>
              <w:t>คุณภาพ</w:t>
            </w:r>
          </w:p>
        </w:tc>
        <w:tc>
          <w:tcPr>
            <w:tcW w:w="7655"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 xml:space="preserve">1. </w:t>
            </w:r>
            <w:r w:rsidRPr="00A47E8D">
              <w:rPr>
                <w:rFonts w:ascii="TH SarabunPSK" w:hAnsi="TH SarabunPSK" w:cs="TH SarabunPSK"/>
                <w:b/>
                <w:bCs/>
                <w:color w:val="000000" w:themeColor="text1"/>
                <w:sz w:val="32"/>
                <w:szCs w:val="32"/>
                <w:cs/>
              </w:rPr>
              <w:t>ร้อยละสถานบริการสุขภาพที่มีการคลอดมาตรฐาน</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F69AC" w:rsidRPr="00B937D4" w:rsidRDefault="003F69AC" w:rsidP="00EF7A35">
            <w:pPr>
              <w:spacing w:after="0" w:line="240" w:lineRule="auto"/>
              <w:jc w:val="thaiDistribute"/>
              <w:rPr>
                <w:rFonts w:ascii="TH SarabunPSK" w:hAnsi="TH SarabunPSK" w:cs="TH SarabunPSK"/>
                <w:b/>
                <w:bCs/>
                <w:sz w:val="32"/>
                <w:szCs w:val="32"/>
              </w:rPr>
            </w:pPr>
            <w:r w:rsidRPr="00B937D4">
              <w:rPr>
                <w:rFonts w:ascii="TH SarabunPSK" w:hAnsi="TH SarabunPSK" w:cs="TH SarabunPSK"/>
                <w:b/>
                <w:bCs/>
                <w:sz w:val="32"/>
                <w:szCs w:val="32"/>
                <w:cs/>
              </w:rPr>
              <w:t>การคลอดมาตรฐาน หมายถึง</w:t>
            </w:r>
          </w:p>
          <w:p w:rsidR="003F69AC" w:rsidRPr="00B937D4" w:rsidRDefault="003F69AC" w:rsidP="00EF7A35">
            <w:pPr>
              <w:spacing w:after="0" w:line="240" w:lineRule="auto"/>
              <w:jc w:val="thaiDistribute"/>
              <w:rPr>
                <w:rFonts w:ascii="TH SarabunPSK" w:hAnsi="TH SarabunPSK" w:cs="TH SarabunPSK"/>
                <w:sz w:val="32"/>
                <w:szCs w:val="32"/>
              </w:rPr>
            </w:pPr>
            <w:r w:rsidRPr="00B937D4">
              <w:rPr>
                <w:rFonts w:ascii="TH SarabunPSK" w:hAnsi="TH SarabunPSK" w:cs="TH SarabunPSK"/>
                <w:sz w:val="32"/>
                <w:szCs w:val="32"/>
                <w:cs/>
              </w:rPr>
              <w:t>1.มีสถานทื่และอุปกรณ์ ที่ได้ตามมาตรฐาน</w:t>
            </w:r>
          </w:p>
          <w:p w:rsidR="003F69AC" w:rsidRPr="00B937D4" w:rsidRDefault="003F69AC" w:rsidP="00EF7A35">
            <w:pPr>
              <w:spacing w:after="0" w:line="240" w:lineRule="auto"/>
              <w:jc w:val="thaiDistribute"/>
              <w:rPr>
                <w:rFonts w:ascii="TH SarabunPSK" w:hAnsi="TH SarabunPSK" w:cs="TH SarabunPSK"/>
                <w:sz w:val="32"/>
                <w:szCs w:val="32"/>
              </w:rPr>
            </w:pPr>
            <w:r w:rsidRPr="00B937D4">
              <w:rPr>
                <w:rFonts w:ascii="TH SarabunPSK" w:hAnsi="TH SarabunPSK" w:cs="TH SarabunPSK"/>
                <w:sz w:val="32"/>
                <w:szCs w:val="32"/>
                <w:cs/>
              </w:rPr>
              <w:t>2.มีบุคลากรที่สามารถให้การดูแลผู้คลอดที่มีความเสี่ยงต่ำ/ความเสี่ยงสูง</w:t>
            </w:r>
          </w:p>
          <w:p w:rsidR="003F69AC" w:rsidRPr="00B937D4" w:rsidRDefault="003F69AC" w:rsidP="00EF7A35">
            <w:pPr>
              <w:spacing w:after="0" w:line="240" w:lineRule="auto"/>
              <w:jc w:val="thaiDistribute"/>
              <w:rPr>
                <w:rFonts w:ascii="TH SarabunPSK" w:hAnsi="TH SarabunPSK" w:cs="TH SarabunPSK"/>
                <w:sz w:val="32"/>
                <w:szCs w:val="32"/>
              </w:rPr>
            </w:pPr>
            <w:r w:rsidRPr="00B937D4">
              <w:rPr>
                <w:rFonts w:ascii="TH SarabunPSK" w:hAnsi="TH SarabunPSK" w:cs="TH SarabunPSK"/>
                <w:sz w:val="32"/>
                <w:szCs w:val="32"/>
                <w:cs/>
              </w:rPr>
              <w:t>3.มีระบบการให้บริการตามเกณฑ์</w:t>
            </w:r>
            <w:r w:rsidR="00DA31DA">
              <w:rPr>
                <w:rFonts w:ascii="TH SarabunPSK" w:hAnsi="TH SarabunPSK" w:cs="TH SarabunPSK" w:hint="cs"/>
                <w:sz w:val="32"/>
                <w:szCs w:val="32"/>
                <w:cs/>
              </w:rPr>
              <w:t xml:space="preserve"> ประกอบด้วย</w:t>
            </w:r>
          </w:p>
          <w:p w:rsidR="003F69AC" w:rsidRPr="00B937D4" w:rsidRDefault="003F69AC" w:rsidP="00EF7A35">
            <w:pPr>
              <w:spacing w:after="0"/>
              <w:rPr>
                <w:rFonts w:ascii="TH SarabunPSK" w:hAnsi="TH SarabunPSK" w:cs="TH SarabunPSK"/>
                <w:sz w:val="32"/>
                <w:szCs w:val="32"/>
                <w:lang w:val="en-GB"/>
              </w:rPr>
            </w:pPr>
            <w:r w:rsidRPr="00B937D4">
              <w:rPr>
                <w:rFonts w:ascii="TH SarabunPSK" w:hAnsi="TH SarabunPSK" w:cs="TH SarabunPSK"/>
                <w:sz w:val="32"/>
                <w:szCs w:val="32"/>
              </w:rPr>
              <w:t xml:space="preserve">     3.</w:t>
            </w:r>
            <w:r w:rsidRPr="00B937D4">
              <w:rPr>
                <w:rFonts w:ascii="TH SarabunPSK" w:hAnsi="TH SarabunPSK" w:cs="TH SarabunPSK"/>
                <w:sz w:val="32"/>
                <w:szCs w:val="32"/>
                <w:cs/>
                <w:lang w:val="en-GB"/>
              </w:rPr>
              <w:t xml:space="preserve">1 การค้นหากลุ่มเสี่ยงด้วย </w:t>
            </w:r>
            <w:r w:rsidRPr="00B937D4">
              <w:rPr>
                <w:rFonts w:ascii="TH SarabunPSK" w:hAnsi="TH SarabunPSK" w:cs="TH SarabunPSK"/>
                <w:sz w:val="32"/>
                <w:szCs w:val="32"/>
                <w:lang w:val="en-GB"/>
              </w:rPr>
              <w:t xml:space="preserve">admission record </w:t>
            </w:r>
            <w:r w:rsidRPr="00B937D4">
              <w:rPr>
                <w:rFonts w:ascii="TH SarabunPSK" w:hAnsi="TH SarabunPSK" w:cs="TH SarabunPSK"/>
                <w:sz w:val="32"/>
                <w:szCs w:val="32"/>
                <w:cs/>
                <w:lang w:val="en-GB"/>
              </w:rPr>
              <w:t xml:space="preserve">ที่มีการบูรณาการส่วนที่เป็นข้อมูลพื้นฐาน การจำแนกความเสี่ยง แนวทางการดูแลรักษา และเกณฑ์การส่งต่อ เมื่อพบความเสี่ยงต่างๆ เข้าด้วยกัน ดังตัวอย่าง </w:t>
            </w:r>
            <w:r w:rsidRPr="00B937D4">
              <w:rPr>
                <w:rFonts w:ascii="TH SarabunPSK" w:hAnsi="TH SarabunPSK" w:cs="TH SarabunPSK"/>
                <w:sz w:val="32"/>
                <w:szCs w:val="32"/>
                <w:lang w:val="en-GB"/>
              </w:rPr>
              <w:t xml:space="preserve">admission record </w:t>
            </w:r>
            <w:r w:rsidRPr="00B937D4">
              <w:rPr>
                <w:rFonts w:ascii="TH SarabunPSK" w:hAnsi="TH SarabunPSK" w:cs="TH SarabunPSK"/>
                <w:sz w:val="32"/>
                <w:szCs w:val="32"/>
                <w:cs/>
                <w:lang w:val="en-GB"/>
              </w:rPr>
              <w:t>ของกรมการแพทย์</w:t>
            </w:r>
          </w:p>
          <w:p w:rsidR="003F69AC" w:rsidRPr="00B937D4" w:rsidRDefault="003F69AC" w:rsidP="00EF7A35">
            <w:pPr>
              <w:spacing w:after="0"/>
              <w:rPr>
                <w:rFonts w:ascii="TH SarabunPSK" w:hAnsi="TH SarabunPSK" w:cs="TH SarabunPSK"/>
                <w:sz w:val="32"/>
                <w:szCs w:val="32"/>
                <w:lang w:val="en-GB"/>
              </w:rPr>
            </w:pPr>
            <w:r w:rsidRPr="00B937D4">
              <w:rPr>
                <w:rFonts w:ascii="TH SarabunPSK" w:hAnsi="TH SarabunPSK" w:cs="TH SarabunPSK" w:hint="cs"/>
                <w:sz w:val="32"/>
                <w:szCs w:val="32"/>
                <w:cs/>
                <w:lang w:val="en-GB"/>
              </w:rPr>
              <w:t xml:space="preserve">     </w:t>
            </w:r>
            <w:r w:rsidRPr="00B937D4">
              <w:rPr>
                <w:rFonts w:ascii="TH SarabunPSK" w:hAnsi="TH SarabunPSK" w:cs="TH SarabunPSK"/>
                <w:sz w:val="32"/>
                <w:szCs w:val="32"/>
              </w:rPr>
              <w:t>3.</w:t>
            </w:r>
            <w:r w:rsidRPr="00B937D4">
              <w:rPr>
                <w:rFonts w:ascii="TH SarabunPSK" w:hAnsi="TH SarabunPSK" w:cs="TH SarabunPSK"/>
                <w:sz w:val="32"/>
                <w:szCs w:val="32"/>
                <w:cs/>
                <w:lang w:val="en-GB"/>
              </w:rPr>
              <w:t xml:space="preserve">2 ระบบการดูแลผู้คลอด ในระยะคลอด-หลังคลอด ด้วยกราฟดูแลการคลอด / แบบประเมิน </w:t>
            </w:r>
            <w:r w:rsidRPr="00B937D4">
              <w:rPr>
                <w:rFonts w:ascii="TH SarabunPSK" w:hAnsi="TH SarabunPSK" w:cs="TH SarabunPSK"/>
                <w:sz w:val="32"/>
                <w:szCs w:val="32"/>
                <w:lang w:val="en-GB"/>
              </w:rPr>
              <w:t xml:space="preserve">EFM </w:t>
            </w:r>
            <w:r w:rsidRPr="00B937D4">
              <w:rPr>
                <w:rFonts w:ascii="TH SarabunPSK" w:hAnsi="TH SarabunPSK" w:cs="TH SarabunPSK"/>
                <w:sz w:val="32"/>
                <w:szCs w:val="32"/>
                <w:cs/>
                <w:lang w:val="en-GB"/>
              </w:rPr>
              <w:t>และตามคู่มือเวชปฏิบัติการคลอดมาตรฐาน ซึ่งรวมถึง</w:t>
            </w:r>
            <w:r w:rsidRPr="00B937D4">
              <w:rPr>
                <w:rFonts w:ascii="TH SarabunPSK" w:hAnsi="TH SarabunPSK" w:cs="TH SarabunPSK" w:hint="cs"/>
                <w:sz w:val="32"/>
                <w:szCs w:val="32"/>
                <w:cs/>
                <w:lang w:val="en-GB"/>
              </w:rPr>
              <w:t xml:space="preserve">การมีแนวทางในการดูแลภาวะตกเลือดหลังคลอด </w:t>
            </w:r>
            <w:r w:rsidRPr="00B937D4">
              <w:rPr>
                <w:rFonts w:ascii="TH SarabunPSK" w:hAnsi="TH SarabunPSK" w:cs="TH SarabunPSK"/>
                <w:sz w:val="32"/>
                <w:szCs w:val="32"/>
                <w:cs/>
                <w:lang w:val="en-GB"/>
              </w:rPr>
              <w:t xml:space="preserve">ดังตัวอย่าง </w:t>
            </w:r>
            <w:r w:rsidRPr="00B937D4">
              <w:rPr>
                <w:rFonts w:ascii="TH SarabunPSK" w:hAnsi="TH SarabunPSK" w:cs="TH SarabunPSK"/>
                <w:sz w:val="32"/>
                <w:szCs w:val="32"/>
                <w:lang w:val="en-GB"/>
              </w:rPr>
              <w:t xml:space="preserve">PPH checklist guidelines </w:t>
            </w:r>
            <w:r w:rsidRPr="00B937D4">
              <w:rPr>
                <w:rFonts w:ascii="TH SarabunPSK" w:hAnsi="TH SarabunPSK" w:cs="TH SarabunPSK" w:hint="cs"/>
                <w:sz w:val="32"/>
                <w:szCs w:val="32"/>
                <w:cs/>
              </w:rPr>
              <w:t xml:space="preserve">หรือ </w:t>
            </w:r>
            <w:r w:rsidRPr="00B937D4">
              <w:rPr>
                <w:rFonts w:ascii="TH SarabunPSK" w:hAnsi="TH SarabunPSK" w:cs="TH SarabunPSK"/>
                <w:sz w:val="32"/>
                <w:szCs w:val="32"/>
              </w:rPr>
              <w:t xml:space="preserve">PPH order set </w:t>
            </w:r>
            <w:r w:rsidRPr="00B937D4">
              <w:rPr>
                <w:rFonts w:ascii="TH SarabunPSK" w:hAnsi="TH SarabunPSK" w:cs="TH SarabunPSK"/>
                <w:sz w:val="32"/>
                <w:szCs w:val="32"/>
                <w:cs/>
                <w:lang w:val="en-GB"/>
              </w:rPr>
              <w:t>ของกรมการแพทย์</w:t>
            </w:r>
            <w:r w:rsidRPr="00B937D4">
              <w:rPr>
                <w:rFonts w:ascii="TH SarabunPSK" w:hAnsi="TH SarabunPSK" w:cs="TH SarabunPSK" w:hint="cs"/>
                <w:sz w:val="32"/>
                <w:szCs w:val="32"/>
                <w:cs/>
                <w:lang w:val="en-GB"/>
              </w:rPr>
              <w:t xml:space="preserve"> </w:t>
            </w:r>
          </w:p>
          <w:p w:rsidR="003F69AC" w:rsidRPr="00B937D4" w:rsidRDefault="003F69AC" w:rsidP="00EF7A35">
            <w:pPr>
              <w:spacing w:after="0" w:line="240" w:lineRule="auto"/>
              <w:jc w:val="thaiDistribute"/>
              <w:rPr>
                <w:rFonts w:ascii="TH SarabunPSK" w:hAnsi="TH SarabunPSK" w:cs="TH SarabunPSK"/>
                <w:sz w:val="32"/>
                <w:szCs w:val="32"/>
              </w:rPr>
            </w:pPr>
            <w:r w:rsidRPr="00B937D4">
              <w:rPr>
                <w:rFonts w:ascii="TH SarabunPSK" w:hAnsi="TH SarabunPSK" w:cs="TH SarabunPSK" w:hint="cs"/>
                <w:sz w:val="32"/>
                <w:szCs w:val="32"/>
                <w:cs/>
                <w:lang w:val="en-GB"/>
              </w:rPr>
              <w:t xml:space="preserve">     </w:t>
            </w:r>
            <w:r w:rsidRPr="00B937D4">
              <w:rPr>
                <w:rFonts w:ascii="TH SarabunPSK" w:hAnsi="TH SarabunPSK" w:cs="TH SarabunPSK"/>
                <w:sz w:val="32"/>
                <w:szCs w:val="32"/>
              </w:rPr>
              <w:t xml:space="preserve">3.3 </w:t>
            </w:r>
            <w:r w:rsidRPr="00B937D4">
              <w:rPr>
                <w:rFonts w:ascii="TH SarabunPSK" w:hAnsi="TH SarabunPSK" w:cs="TH SarabunPSK"/>
                <w:sz w:val="32"/>
                <w:szCs w:val="32"/>
                <w:cs/>
                <w:lang w:val="en-GB"/>
              </w:rPr>
              <w:t xml:space="preserve">ระบบการส่งต่อผู้คลอดที่มีภาวะเสี่ยง หรือเมื่อเกิดภาวะแทรกซ้อน ด้วยเกณฑ์การส่งต่อที่เป็นลายลักษณ์อักษร (จากโรงพยาบาลแม่ข่าย) มีการบรรจุเกณฑ์การส่งต่อดังกล่าวไว้ใน </w:t>
            </w:r>
            <w:r w:rsidRPr="00B937D4">
              <w:rPr>
                <w:rFonts w:ascii="TH SarabunPSK" w:hAnsi="TH SarabunPSK" w:cs="TH SarabunPSK"/>
                <w:sz w:val="32"/>
                <w:szCs w:val="32"/>
                <w:lang w:val="en-GB"/>
              </w:rPr>
              <w:t xml:space="preserve">admission record </w:t>
            </w:r>
            <w:r w:rsidRPr="00B937D4">
              <w:rPr>
                <w:rFonts w:ascii="TH SarabunPSK" w:hAnsi="TH SarabunPSK" w:cs="TH SarabunPSK" w:hint="cs"/>
                <w:sz w:val="32"/>
                <w:szCs w:val="32"/>
                <w:cs/>
                <w:lang w:val="en-GB"/>
              </w:rPr>
              <w:t>และ</w:t>
            </w:r>
            <w:r w:rsidRPr="00B937D4">
              <w:rPr>
                <w:rFonts w:ascii="TH SarabunPSK" w:hAnsi="TH SarabunPSK" w:cs="TH SarabunPSK"/>
                <w:sz w:val="32"/>
                <w:szCs w:val="32"/>
                <w:cs/>
                <w:lang w:val="en-GB"/>
              </w:rPr>
              <w:t xml:space="preserve">กราฟดูแลการคลอด </w:t>
            </w:r>
            <w:r w:rsidRPr="00B937D4">
              <w:rPr>
                <w:rFonts w:ascii="TH SarabunPSK" w:hAnsi="TH SarabunPSK" w:cs="TH SarabunPSK" w:hint="cs"/>
                <w:sz w:val="32"/>
                <w:szCs w:val="32"/>
                <w:cs/>
                <w:lang w:val="en-GB"/>
              </w:rPr>
              <w:t>เป็นต้น</w:t>
            </w:r>
          </w:p>
          <w:p w:rsidR="003F69AC" w:rsidRPr="00B937D4" w:rsidRDefault="003F69AC" w:rsidP="00EF7A35">
            <w:pPr>
              <w:spacing w:after="0" w:line="240" w:lineRule="auto"/>
              <w:jc w:val="thaiDistribute"/>
              <w:rPr>
                <w:rFonts w:ascii="TH SarabunPSK" w:hAnsi="TH SarabunPSK" w:cs="TH SarabunPSK"/>
                <w:sz w:val="32"/>
                <w:szCs w:val="32"/>
              </w:rPr>
            </w:pPr>
            <w:r w:rsidRPr="00B937D4">
              <w:rPr>
                <w:rFonts w:ascii="TH SarabunPSK" w:hAnsi="TH SarabunPSK" w:cs="TH SarabunPSK"/>
                <w:sz w:val="32"/>
                <w:szCs w:val="32"/>
                <w:cs/>
              </w:rPr>
              <w:t>4.มีการติดตามและประเมินผลการคลอดมาตรฐานตามเกณฑ์</w:t>
            </w:r>
          </w:p>
          <w:p w:rsidR="003F69AC" w:rsidRPr="00B937D4" w:rsidRDefault="003F69AC" w:rsidP="00EF7A35">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5.มีการทบทวน การดูแล</w:t>
            </w:r>
            <w:r w:rsidRPr="00B937D4">
              <w:rPr>
                <w:rFonts w:ascii="TH SarabunPSK" w:hAnsi="TH SarabunPSK" w:cs="TH SarabunPSK"/>
                <w:sz w:val="32"/>
                <w:szCs w:val="32"/>
                <w:cs/>
              </w:rPr>
              <w:t>รักษามารดาที่เสียชีวิตจากการคลอด ตามเกณฑ์</w:t>
            </w:r>
          </w:p>
          <w:p w:rsidR="003F69AC" w:rsidRPr="00B937D4" w:rsidRDefault="003F69AC" w:rsidP="00EF7A35">
            <w:pPr>
              <w:spacing w:after="0" w:line="240" w:lineRule="auto"/>
              <w:jc w:val="thaiDistribute"/>
              <w:rPr>
                <w:rFonts w:ascii="TH SarabunPSK" w:hAnsi="TH SarabunPSK" w:cs="TH SarabunPSK"/>
                <w:sz w:val="32"/>
                <w:szCs w:val="32"/>
                <w:cs/>
              </w:rPr>
            </w:pPr>
            <w:r w:rsidRPr="00B937D4">
              <w:rPr>
                <w:rFonts w:ascii="TH SarabunPSK" w:hAnsi="TH SarabunPSK" w:cs="TH SarabunPSK"/>
                <w:sz w:val="32"/>
                <w:szCs w:val="32"/>
                <w:cs/>
              </w:rPr>
              <w:t>(รายละเอียดในคู่มือเวชปฏิบัติการคลอดมาตรฐาน กรมการแพทย์ )</w:t>
            </w:r>
          </w:p>
        </w:tc>
      </w:tr>
      <w:tr w:rsidR="003F69AC" w:rsidRPr="009C608D" w:rsidTr="00EF7A35">
        <w:tc>
          <w:tcPr>
            <w:tcW w:w="10349" w:type="dxa"/>
            <w:gridSpan w:val="2"/>
            <w:tcBorders>
              <w:top w:val="single" w:sz="4" w:space="0" w:color="auto"/>
              <w:left w:val="single" w:sz="4" w:space="0" w:color="auto"/>
              <w:bottom w:val="single" w:sz="4" w:space="0" w:color="auto"/>
              <w:right w:val="single" w:sz="4" w:space="0" w:color="auto"/>
            </w:tcBorders>
          </w:tcPr>
          <w:p w:rsidR="003F69AC" w:rsidRPr="009C608D" w:rsidRDefault="003F69AC" w:rsidP="00EF7A35">
            <w:pPr>
              <w:spacing w:after="0" w:line="240" w:lineRule="auto"/>
              <w:rPr>
                <w:rFonts w:ascii="TH SarabunPSK" w:hAnsi="TH SarabunPSK" w:cs="TH SarabunPSK"/>
                <w:sz w:val="32"/>
                <w:szCs w:val="32"/>
              </w:rPr>
            </w:pPr>
            <w:r w:rsidRPr="009C608D">
              <w:rPr>
                <w:rFonts w:ascii="TH SarabunPSK" w:hAnsi="TH SarabunPSK" w:cs="TH SarabunPSK"/>
                <w:b/>
                <w:bCs/>
                <w:sz w:val="32"/>
                <w:szCs w:val="32"/>
                <w:cs/>
              </w:rPr>
              <w:t>เกณฑ์เป้าหมาย</w:t>
            </w:r>
            <w:r w:rsidRPr="009C608D">
              <w:rPr>
                <w:rFonts w:ascii="TH SarabunPSK" w:hAnsi="TH SarabunPSK" w:cs="TH SarabunPSK" w:hint="cs"/>
                <w:b/>
                <w:bCs/>
                <w:sz w:val="32"/>
                <w:szCs w:val="32"/>
                <w:cs/>
              </w:rPr>
              <w:t xml:space="preserve"> </w:t>
            </w:r>
            <w:r w:rsidRPr="009C608D">
              <w:rPr>
                <w:rFonts w:ascii="TH SarabunPSK" w:hAnsi="TH SarabunPSK" w:cs="TH SarabunPSK"/>
                <w:sz w:val="32"/>
                <w:szCs w:val="32"/>
              </w:rPr>
              <w:t xml:space="preserve">: </w:t>
            </w:r>
          </w:p>
          <w:p w:rsidR="003F69AC" w:rsidRPr="009C608D" w:rsidRDefault="003F69AC" w:rsidP="00EF7A35">
            <w:pPr>
              <w:spacing w:after="0"/>
              <w:jc w:val="thaiDistribute"/>
              <w:rPr>
                <w:rFonts w:ascii="TH SarabunPSK" w:hAnsi="TH SarabunPSK" w:cs="TH SarabunPSK"/>
                <w:sz w:val="32"/>
                <w:szCs w:val="32"/>
                <w:cs/>
              </w:rPr>
            </w:pPr>
            <w:r w:rsidRPr="009C608D">
              <w:rPr>
                <w:rFonts w:ascii="TH SarabunPSK" w:hAnsi="TH SarabunPSK" w:cs="TH SarabunPSK" w:hint="cs"/>
                <w:sz w:val="32"/>
                <w:szCs w:val="32"/>
                <w:cs/>
              </w:rPr>
              <w:t xml:space="preserve">- ปีงบประมาณ พ.ศ.2560-2562 ร้อยละของโรงพยาบาลระดับ </w:t>
            </w:r>
            <w:r w:rsidRPr="009C608D">
              <w:rPr>
                <w:rFonts w:ascii="TH SarabunPSK" w:hAnsi="TH SarabunPSK" w:cs="TH SarabunPSK"/>
                <w:sz w:val="32"/>
                <w:szCs w:val="32"/>
              </w:rPr>
              <w:t xml:space="preserve">M1 </w:t>
            </w:r>
            <w:r w:rsidRPr="009C608D">
              <w:rPr>
                <w:rFonts w:ascii="TH SarabunPSK" w:hAnsi="TH SarabunPSK" w:cs="TH SarabunPSK" w:hint="cs"/>
                <w:sz w:val="32"/>
                <w:szCs w:val="32"/>
                <w:cs/>
              </w:rPr>
              <w:t xml:space="preserve">ขึ้นไป ผ่านเกณฑ์การประเมิน การคลอดมาตรฐาน </w:t>
            </w:r>
          </w:p>
          <w:p w:rsidR="003F69AC" w:rsidRPr="009C608D" w:rsidRDefault="003F69AC" w:rsidP="00EF7A35">
            <w:pPr>
              <w:spacing w:after="0"/>
              <w:jc w:val="thaiDistribute"/>
              <w:rPr>
                <w:rFonts w:ascii="TH SarabunPSK" w:hAnsi="TH SarabunPSK" w:cs="TH SarabunPSK"/>
                <w:b/>
                <w:bCs/>
                <w:sz w:val="32"/>
                <w:szCs w:val="32"/>
                <w:cs/>
              </w:rPr>
            </w:pPr>
            <w:r w:rsidRPr="009C608D">
              <w:rPr>
                <w:rFonts w:ascii="TH SarabunPSK" w:hAnsi="TH SarabunPSK" w:cs="TH SarabunPSK" w:hint="cs"/>
                <w:sz w:val="32"/>
                <w:szCs w:val="32"/>
                <w:cs/>
              </w:rPr>
              <w:t xml:space="preserve">- ปีงบประมาณ พ.ศ.2563-2564 ร้อยละของโรงพยาบาลระดับ </w:t>
            </w:r>
            <w:r w:rsidRPr="009C608D">
              <w:rPr>
                <w:rFonts w:ascii="TH SarabunPSK" w:hAnsi="TH SarabunPSK" w:cs="TH SarabunPSK"/>
                <w:sz w:val="32"/>
                <w:szCs w:val="32"/>
              </w:rPr>
              <w:t xml:space="preserve">F2 </w:t>
            </w:r>
            <w:r w:rsidRPr="009C608D">
              <w:rPr>
                <w:rFonts w:ascii="TH SarabunPSK" w:hAnsi="TH SarabunPSK" w:cs="TH SarabunPSK" w:hint="cs"/>
                <w:sz w:val="32"/>
                <w:szCs w:val="32"/>
                <w:cs/>
              </w:rPr>
              <w:t>ขึ้นไป</w:t>
            </w:r>
            <w:r w:rsidRPr="009C608D">
              <w:rPr>
                <w:rFonts w:ascii="TH SarabunPSK" w:hAnsi="TH SarabunPSK" w:cs="TH SarabunPSK"/>
                <w:sz w:val="32"/>
                <w:szCs w:val="32"/>
              </w:rPr>
              <w:t xml:space="preserve"> </w:t>
            </w:r>
            <w:r w:rsidRPr="009C608D">
              <w:rPr>
                <w:rFonts w:ascii="TH SarabunPSK" w:hAnsi="TH SarabunPSK" w:cs="TH SarabunPSK" w:hint="cs"/>
                <w:sz w:val="32"/>
                <w:szCs w:val="32"/>
                <w:cs/>
              </w:rPr>
              <w:t>ผ่านเกณฑ์การประเมิน การคลอดมาตรฐาน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F69AC" w:rsidRPr="009C608D"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3F69AC" w:rsidRPr="009C608D" w:rsidRDefault="003F69AC" w:rsidP="00EF7A35">
                  <w:pPr>
                    <w:spacing w:after="0" w:line="240" w:lineRule="auto"/>
                    <w:jc w:val="center"/>
                    <w:rPr>
                      <w:rFonts w:ascii="TH SarabunPSK" w:hAnsi="TH SarabunPSK" w:cs="TH SarabunPSK"/>
                      <w:b/>
                      <w:bCs/>
                      <w:sz w:val="32"/>
                      <w:szCs w:val="32"/>
                    </w:rPr>
                  </w:pPr>
                  <w:r w:rsidRPr="009C608D">
                    <w:rPr>
                      <w:rFonts w:ascii="TH SarabunPSK" w:hAnsi="TH SarabunPSK" w:cs="TH SarabunPSK" w:hint="cs"/>
                      <w:b/>
                      <w:bCs/>
                      <w:sz w:val="32"/>
                      <w:szCs w:val="32"/>
                      <w:cs/>
                    </w:rPr>
                    <w:t xml:space="preserve">ปีงบประมาณ </w:t>
                  </w:r>
                  <w:r w:rsidRPr="009C608D">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F69AC" w:rsidRPr="009C608D" w:rsidRDefault="003F69AC" w:rsidP="00EF7A35">
                  <w:pPr>
                    <w:spacing w:after="0" w:line="240" w:lineRule="auto"/>
                    <w:jc w:val="center"/>
                    <w:rPr>
                      <w:rFonts w:ascii="TH SarabunPSK" w:hAnsi="TH SarabunPSK" w:cs="TH SarabunPSK"/>
                      <w:b/>
                      <w:bCs/>
                      <w:sz w:val="32"/>
                      <w:szCs w:val="32"/>
                    </w:rPr>
                  </w:pPr>
                  <w:r w:rsidRPr="009C608D">
                    <w:rPr>
                      <w:rFonts w:ascii="TH SarabunPSK" w:hAnsi="TH SarabunPSK" w:cs="TH SarabunPSK" w:hint="cs"/>
                      <w:b/>
                      <w:bCs/>
                      <w:sz w:val="32"/>
                      <w:szCs w:val="32"/>
                      <w:cs/>
                    </w:rPr>
                    <w:t xml:space="preserve">ปีงบประมาณ </w:t>
                  </w:r>
                  <w:r w:rsidRPr="009C608D">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F69AC" w:rsidRPr="009C608D" w:rsidRDefault="003F69AC" w:rsidP="00EF7A35">
                  <w:pPr>
                    <w:spacing w:after="0" w:line="240" w:lineRule="auto"/>
                    <w:jc w:val="center"/>
                    <w:rPr>
                      <w:rFonts w:ascii="TH SarabunPSK" w:hAnsi="TH SarabunPSK" w:cs="TH SarabunPSK"/>
                      <w:b/>
                      <w:bCs/>
                      <w:sz w:val="32"/>
                      <w:szCs w:val="32"/>
                    </w:rPr>
                  </w:pPr>
                  <w:r w:rsidRPr="009C608D">
                    <w:rPr>
                      <w:rFonts w:ascii="TH SarabunPSK" w:hAnsi="TH SarabunPSK" w:cs="TH SarabunPSK" w:hint="cs"/>
                      <w:b/>
                      <w:bCs/>
                      <w:sz w:val="32"/>
                      <w:szCs w:val="32"/>
                      <w:cs/>
                    </w:rPr>
                    <w:t xml:space="preserve">ปีงบประมาณ </w:t>
                  </w:r>
                  <w:r w:rsidRPr="009C608D">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F69AC" w:rsidRPr="009C608D" w:rsidRDefault="003F69AC" w:rsidP="00EF7A35">
                  <w:pPr>
                    <w:spacing w:after="0" w:line="240" w:lineRule="auto"/>
                    <w:jc w:val="center"/>
                    <w:rPr>
                      <w:rFonts w:ascii="TH SarabunPSK" w:hAnsi="TH SarabunPSK" w:cs="TH SarabunPSK"/>
                      <w:b/>
                      <w:bCs/>
                      <w:sz w:val="32"/>
                      <w:szCs w:val="32"/>
                    </w:rPr>
                  </w:pPr>
                  <w:r w:rsidRPr="009C608D">
                    <w:rPr>
                      <w:rFonts w:ascii="TH SarabunPSK" w:hAnsi="TH SarabunPSK" w:cs="TH SarabunPSK" w:hint="cs"/>
                      <w:b/>
                      <w:bCs/>
                      <w:sz w:val="32"/>
                      <w:szCs w:val="32"/>
                      <w:cs/>
                    </w:rPr>
                    <w:t xml:space="preserve">ปีงบประมาณ </w:t>
                  </w:r>
                  <w:r w:rsidRPr="009C608D">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F69AC" w:rsidRPr="009C608D" w:rsidRDefault="003F69AC" w:rsidP="00EF7A35">
                  <w:pPr>
                    <w:spacing w:after="0" w:line="240" w:lineRule="auto"/>
                    <w:jc w:val="center"/>
                    <w:rPr>
                      <w:rFonts w:ascii="TH SarabunPSK" w:hAnsi="TH SarabunPSK" w:cs="TH SarabunPSK"/>
                      <w:b/>
                      <w:bCs/>
                      <w:sz w:val="32"/>
                      <w:szCs w:val="32"/>
                      <w:cs/>
                    </w:rPr>
                  </w:pPr>
                  <w:r w:rsidRPr="009C608D">
                    <w:rPr>
                      <w:rFonts w:ascii="TH SarabunPSK" w:hAnsi="TH SarabunPSK" w:cs="TH SarabunPSK" w:hint="cs"/>
                      <w:b/>
                      <w:bCs/>
                      <w:sz w:val="32"/>
                      <w:szCs w:val="32"/>
                      <w:cs/>
                    </w:rPr>
                    <w:t xml:space="preserve">ปีงบประมาณ </w:t>
                  </w:r>
                  <w:r w:rsidRPr="009C608D">
                    <w:rPr>
                      <w:rFonts w:ascii="TH SarabunPSK" w:hAnsi="TH SarabunPSK" w:cs="TH SarabunPSK"/>
                      <w:b/>
                      <w:bCs/>
                      <w:sz w:val="32"/>
                      <w:szCs w:val="32"/>
                    </w:rPr>
                    <w:t>64</w:t>
                  </w:r>
                </w:p>
              </w:tc>
            </w:tr>
            <w:tr w:rsidR="003F69AC" w:rsidRPr="009C608D"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hint="cs"/>
                      <w:sz w:val="32"/>
                      <w:szCs w:val="32"/>
                      <w:cs/>
                    </w:rPr>
                    <w:t>60</w:t>
                  </w:r>
                </w:p>
              </w:tc>
              <w:tc>
                <w:tcPr>
                  <w:tcW w:w="1843" w:type="dxa"/>
                  <w:tcBorders>
                    <w:top w:val="single" w:sz="4" w:space="0" w:color="000000"/>
                    <w:left w:val="single" w:sz="4" w:space="0" w:color="000000"/>
                    <w:bottom w:val="single" w:sz="4" w:space="0" w:color="000000"/>
                    <w:right w:val="single" w:sz="4" w:space="0" w:color="000000"/>
                  </w:tcBorders>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hint="cs"/>
                      <w:sz w:val="32"/>
                      <w:szCs w:val="32"/>
                      <w:cs/>
                    </w:rPr>
                    <w:t>70</w:t>
                  </w:r>
                </w:p>
              </w:tc>
              <w:tc>
                <w:tcPr>
                  <w:tcW w:w="1843" w:type="dxa"/>
                  <w:tcBorders>
                    <w:top w:val="single" w:sz="4" w:space="0" w:color="000000"/>
                    <w:left w:val="single" w:sz="4" w:space="0" w:color="000000"/>
                    <w:bottom w:val="single" w:sz="4" w:space="0" w:color="000000"/>
                    <w:right w:val="single" w:sz="4" w:space="0" w:color="000000"/>
                  </w:tcBorders>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hint="cs"/>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hint="cs"/>
                      <w:sz w:val="32"/>
                      <w:szCs w:val="32"/>
                      <w:cs/>
                    </w:rPr>
                    <w:t>90</w:t>
                  </w:r>
                </w:p>
              </w:tc>
              <w:tc>
                <w:tcPr>
                  <w:tcW w:w="1843" w:type="dxa"/>
                  <w:tcBorders>
                    <w:top w:val="single" w:sz="4" w:space="0" w:color="000000"/>
                    <w:left w:val="single" w:sz="4" w:space="0" w:color="000000"/>
                    <w:bottom w:val="single" w:sz="4" w:space="0" w:color="000000"/>
                    <w:right w:val="single" w:sz="4" w:space="0" w:color="000000"/>
                  </w:tcBorders>
                </w:tcPr>
                <w:p w:rsidR="003F69AC" w:rsidRPr="003E11A2" w:rsidRDefault="003F69AC" w:rsidP="00EF7A35">
                  <w:pPr>
                    <w:tabs>
                      <w:tab w:val="left" w:pos="277"/>
                      <w:tab w:val="center" w:pos="813"/>
                    </w:tabs>
                    <w:spacing w:after="0"/>
                    <w:jc w:val="center"/>
                    <w:rPr>
                      <w:rFonts w:ascii="TH SarabunPSK" w:hAnsi="TH SarabunPSK" w:cs="TH SarabunPSK"/>
                      <w:sz w:val="32"/>
                      <w:szCs w:val="32"/>
                    </w:rPr>
                  </w:pPr>
                  <w:r w:rsidRPr="003E11A2">
                    <w:rPr>
                      <w:rFonts w:ascii="TH SarabunPSK" w:hAnsi="TH SarabunPSK" w:cs="TH SarabunPSK" w:hint="cs"/>
                      <w:sz w:val="32"/>
                      <w:szCs w:val="32"/>
                      <w:cs/>
                    </w:rPr>
                    <w:t>100</w:t>
                  </w:r>
                </w:p>
              </w:tc>
            </w:tr>
          </w:tbl>
          <w:p w:rsidR="003F69AC" w:rsidRPr="009C608D" w:rsidRDefault="003F69AC" w:rsidP="00EF7A35">
            <w:pPr>
              <w:spacing w:after="0" w:line="240" w:lineRule="auto"/>
              <w:rPr>
                <w:rFonts w:ascii="TH SarabunPSK" w:hAnsi="TH SarabunPSK" w:cs="TH SarabunPSK"/>
                <w:sz w:val="32"/>
                <w:szCs w:val="32"/>
                <w:lang w:val="en-GB"/>
              </w:rPr>
            </w:pPr>
          </w:p>
        </w:tc>
      </w:tr>
    </w:tbl>
    <w:p w:rsidR="00FB30A9" w:rsidRDefault="00FB30A9">
      <w:pPr>
        <w:rPr>
          <w:rFonts w:ascii="TH SarabunPSK" w:hAnsi="TH SarabunPSK" w:cs="TH SarabunPSK"/>
          <w:sz w:val="32"/>
          <w:szCs w:val="32"/>
        </w:rPr>
      </w:pPr>
    </w:p>
    <w:p w:rsidR="003F69AC" w:rsidRDefault="003F69AC">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B937D4" w:rsidRDefault="003F69AC" w:rsidP="00EF7A35">
            <w:pPr>
              <w:spacing w:after="0" w:line="240" w:lineRule="auto"/>
              <w:rPr>
                <w:rFonts w:ascii="TH SarabunPSK" w:hAnsi="TH SarabunPSK" w:cs="TH SarabunPSK"/>
                <w:b/>
                <w:bCs/>
                <w:color w:val="000000" w:themeColor="text1"/>
                <w:sz w:val="32"/>
                <w:szCs w:val="32"/>
                <w:cs/>
              </w:rPr>
            </w:pPr>
            <w:r w:rsidRPr="00B937D4">
              <w:rPr>
                <w:rFonts w:ascii="TH SarabunPSK" w:hAnsi="TH SarabunPSK" w:cs="TH SarabunPSK" w:hint="cs"/>
                <w:b/>
                <w:bCs/>
                <w:color w:val="000000" w:themeColor="text1"/>
                <w:sz w:val="32"/>
                <w:szCs w:val="32"/>
                <w:cs/>
              </w:rPr>
              <w:t>วัตถุประสงค์</w:t>
            </w:r>
            <w:r w:rsidRPr="00B937D4">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rPr>
                <w:rFonts w:ascii="TH SarabunPSK" w:hAnsi="TH SarabunPSK" w:cs="TH SarabunPSK"/>
                <w:sz w:val="32"/>
                <w:szCs w:val="32"/>
                <w:cs/>
                <w:lang w:val="en-GB"/>
              </w:rPr>
            </w:pPr>
            <w:r w:rsidRPr="007E6B30">
              <w:rPr>
                <w:rFonts w:ascii="TH SarabunPSK" w:hAnsi="TH SarabunPSK" w:cs="TH SarabunPSK"/>
                <w:sz w:val="32"/>
                <w:szCs w:val="32"/>
                <w:cs/>
                <w:lang w:val="en-GB"/>
              </w:rPr>
              <w:t>มารดาที่ตั้งครรภ์ทุกรายได้รับการดูแลตลอดการคลอดอย่างมีคุณภาพได้มาตรฐานโดยเฉพาะมารดาที่ตั้งครรภ์ความเสี่ยงสูงได้รับการดูแลในระหว่างการคลอดโดยผู้เชี่ยวชาญด้านสูติกรรมในสภาวะที่พร้อมรับเหตุฉุกเฉิน</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rPr>
                <w:rFonts w:ascii="TH SarabunPSK" w:hAnsi="TH SarabunPSK" w:cs="TH SarabunPSK"/>
                <w:sz w:val="32"/>
                <w:szCs w:val="32"/>
                <w:cs/>
                <w:lang w:val="en-GB"/>
              </w:rPr>
            </w:pPr>
            <w:r w:rsidRPr="003E11A2">
              <w:rPr>
                <w:rFonts w:ascii="TH SarabunPSK" w:hAnsi="TH SarabunPSK" w:cs="TH SarabunPSK" w:hint="cs"/>
                <w:sz w:val="32"/>
                <w:szCs w:val="32"/>
                <w:cs/>
              </w:rPr>
              <w:t>สถานบริการสุขภาพของรัฐทุกระดับ ทั่วประเทศ</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rPr>
                <w:rFonts w:ascii="TH SarabunPSK" w:hAnsi="TH SarabunPSK" w:cs="TH SarabunPSK"/>
                <w:sz w:val="32"/>
                <w:szCs w:val="32"/>
                <w:cs/>
              </w:rPr>
            </w:pPr>
            <w:r w:rsidRPr="003E11A2">
              <w:rPr>
                <w:rFonts w:ascii="TH SarabunPSK" w:hAnsi="TH SarabunPSK" w:cs="TH SarabunPSK"/>
                <w:sz w:val="32"/>
                <w:szCs w:val="32"/>
                <w:cs/>
              </w:rPr>
              <w:t>สำรวจและประเมินตามเกณฑ์มาตรฐาน โดยทีมนิเทศและตรวจราชการกระทรวง</w:t>
            </w:r>
            <w:r w:rsidRPr="003E11A2">
              <w:rPr>
                <w:rFonts w:ascii="TH SarabunPSK" w:hAnsi="TH SarabunPSK" w:cs="TH SarabunPSK"/>
                <w:sz w:val="32"/>
                <w:szCs w:val="32"/>
                <w:cs/>
              </w:rPr>
              <w:lastRenderedPageBreak/>
              <w:t>สาธารณสุข และกรมการแพทย์</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jc w:val="thaiDistribute"/>
              <w:rPr>
                <w:rFonts w:ascii="TH SarabunPSK" w:hAnsi="TH SarabunPSK" w:cs="TH SarabunPSK"/>
                <w:sz w:val="32"/>
                <w:szCs w:val="32"/>
                <w:cs/>
              </w:rPr>
            </w:pPr>
            <w:r w:rsidRPr="003E11A2">
              <w:rPr>
                <w:rFonts w:ascii="TH SarabunPSK" w:hAnsi="TH SarabunPSK" w:cs="TH SarabunPSK" w:hint="cs"/>
                <w:sz w:val="32"/>
                <w:szCs w:val="32"/>
                <w:cs/>
              </w:rPr>
              <w:t>สำรวจและประเมินตามเกณฑ์มาตรฐาน</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rPr>
                <w:rFonts w:ascii="TH SarabunPSK" w:hAnsi="TH SarabunPSK" w:cs="TH SarabunPSK"/>
                <w:sz w:val="32"/>
                <w:szCs w:val="32"/>
                <w:cs/>
              </w:rPr>
            </w:pPr>
            <w:r w:rsidRPr="003E11A2">
              <w:rPr>
                <w:rFonts w:ascii="TH SarabunPSK" w:hAnsi="TH SarabunPSK" w:cs="TH SarabunPSK"/>
                <w:sz w:val="32"/>
                <w:szCs w:val="32"/>
              </w:rPr>
              <w:t>A=</w:t>
            </w:r>
            <w:r w:rsidRPr="003E11A2">
              <w:rPr>
                <w:rFonts w:ascii="TH SarabunPSK" w:hAnsi="TH SarabunPSK" w:cs="TH SarabunPSK" w:hint="cs"/>
                <w:sz w:val="32"/>
                <w:szCs w:val="32"/>
                <w:cs/>
              </w:rPr>
              <w:t>จำนวนสถานบริการสุขภาพของรัฐทุกระดับที่ผ่านเกณฑ์การประเมิน</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tabs>
                <w:tab w:val="left" w:pos="2826"/>
              </w:tabs>
              <w:spacing w:after="0"/>
              <w:rPr>
                <w:rFonts w:ascii="TH SarabunPSK" w:hAnsi="TH SarabunPSK" w:cs="TH SarabunPSK"/>
                <w:sz w:val="32"/>
                <w:szCs w:val="32"/>
              </w:rPr>
            </w:pPr>
            <w:r w:rsidRPr="003E11A2">
              <w:rPr>
                <w:rFonts w:ascii="TH SarabunPSK" w:hAnsi="TH SarabunPSK" w:cs="TH SarabunPSK"/>
                <w:sz w:val="32"/>
                <w:szCs w:val="32"/>
              </w:rPr>
              <w:t>B=</w:t>
            </w:r>
            <w:r w:rsidRPr="003E11A2">
              <w:rPr>
                <w:rFonts w:ascii="TH SarabunPSK" w:hAnsi="TH SarabunPSK" w:cs="TH SarabunPSK" w:hint="cs"/>
                <w:sz w:val="32"/>
                <w:szCs w:val="32"/>
                <w:cs/>
              </w:rPr>
              <w:t>จำนวนสถานบริการสุขภาพของรัฐทุกระดับทั้งหมด</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rPr>
                <w:rFonts w:ascii="TH SarabunPSK" w:hAnsi="TH SarabunPSK" w:cs="TH SarabunPSK"/>
                <w:sz w:val="32"/>
                <w:szCs w:val="32"/>
                <w:u w:val="single"/>
                <w:cs/>
              </w:rPr>
            </w:pPr>
            <w:r>
              <w:rPr>
                <w:rFonts w:ascii="TH SarabunPSK" w:hAnsi="TH SarabunPSK" w:cs="TH SarabunPSK" w:hint="cs"/>
                <w:sz w:val="32"/>
                <w:szCs w:val="32"/>
                <w:cs/>
              </w:rPr>
              <w:t>(</w:t>
            </w:r>
            <w:r w:rsidRPr="003E11A2">
              <w:rPr>
                <w:rFonts w:ascii="TH SarabunPSK" w:hAnsi="TH SarabunPSK" w:cs="TH SarabunPSK"/>
                <w:sz w:val="32"/>
                <w:szCs w:val="32"/>
              </w:rPr>
              <w:t>A/B</w:t>
            </w:r>
            <w:r>
              <w:rPr>
                <w:rFonts w:ascii="TH SarabunPSK" w:hAnsi="TH SarabunPSK" w:cs="TH SarabunPSK" w:hint="cs"/>
                <w:sz w:val="32"/>
                <w:szCs w:val="32"/>
                <w:cs/>
              </w:rPr>
              <w:t xml:space="preserve">) </w:t>
            </w:r>
            <w:r>
              <w:rPr>
                <w:rFonts w:ascii="TH SarabunPSK" w:hAnsi="TH SarabunPSK" w:cs="TH SarabunPSK"/>
                <w:sz w:val="32"/>
                <w:szCs w:val="32"/>
              </w:rPr>
              <w:t>x</w:t>
            </w:r>
            <w:r>
              <w:rPr>
                <w:rFonts w:ascii="TH SarabunPSK" w:hAnsi="TH SarabunPSK" w:cs="TH SarabunPSK" w:hint="cs"/>
                <w:sz w:val="32"/>
                <w:szCs w:val="32"/>
                <w:cs/>
              </w:rPr>
              <w:t xml:space="preserve"> </w:t>
            </w:r>
            <w:r w:rsidRPr="003E11A2">
              <w:rPr>
                <w:rFonts w:ascii="TH SarabunPSK" w:hAnsi="TH SarabunPSK" w:cs="TH SarabunPSK"/>
                <w:sz w:val="32"/>
                <w:szCs w:val="32"/>
              </w:rPr>
              <w:t>100</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F69AC" w:rsidRPr="003E11A2" w:rsidRDefault="003F69AC" w:rsidP="00EF7A35">
            <w:pPr>
              <w:spacing w:after="0"/>
              <w:rPr>
                <w:rFonts w:ascii="TH SarabunPSK" w:hAnsi="TH SarabunPSK" w:cs="TH SarabunPSK"/>
                <w:sz w:val="32"/>
                <w:szCs w:val="32"/>
                <w:cs/>
              </w:rPr>
            </w:pPr>
            <w:r w:rsidRPr="003E11A2">
              <w:rPr>
                <w:rFonts w:ascii="TH SarabunPSK" w:hAnsi="TH SarabunPSK" w:cs="TH SarabunPSK" w:hint="cs"/>
                <w:sz w:val="32"/>
                <w:szCs w:val="32"/>
                <w:cs/>
              </w:rPr>
              <w:t xml:space="preserve">ทุก </w:t>
            </w:r>
            <w:r w:rsidRPr="003E11A2">
              <w:rPr>
                <w:rFonts w:ascii="TH SarabunPSK" w:hAnsi="TH SarabunPSK" w:cs="TH SarabunPSK"/>
                <w:sz w:val="32"/>
                <w:szCs w:val="32"/>
              </w:rPr>
              <w:t>6</w:t>
            </w:r>
            <w:r w:rsidRPr="003E11A2">
              <w:rPr>
                <w:rFonts w:ascii="TH SarabunPSK" w:hAnsi="TH SarabunPSK" w:cs="TH SarabunPSK" w:hint="cs"/>
                <w:sz w:val="32"/>
                <w:szCs w:val="32"/>
                <w:cs/>
              </w:rPr>
              <w:t xml:space="preserve"> เดือน</w:t>
            </w:r>
          </w:p>
        </w:tc>
      </w:tr>
      <w:tr w:rsidR="003F69AC" w:rsidRPr="008A0FDE" w:rsidTr="00EF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3F69AC" w:rsidRPr="003E11A2" w:rsidRDefault="003F69AC" w:rsidP="00EF7A35">
            <w:pPr>
              <w:spacing w:after="0"/>
              <w:rPr>
                <w:rFonts w:ascii="TH SarabunPSK" w:hAnsi="TH SarabunPSK" w:cs="TH SarabunPSK"/>
                <w:b/>
                <w:bCs/>
                <w:sz w:val="32"/>
                <w:szCs w:val="32"/>
              </w:rPr>
            </w:pPr>
            <w:r w:rsidRPr="003E11A2">
              <w:rPr>
                <w:rFonts w:ascii="TH SarabunPSK" w:hAnsi="TH SarabunPSK" w:cs="TH SarabunPSK"/>
                <w:b/>
                <w:bCs/>
                <w:sz w:val="32"/>
                <w:szCs w:val="32"/>
                <w:cs/>
              </w:rPr>
              <w:t>เกณฑ์การประเมิน :</w:t>
            </w:r>
          </w:p>
          <w:p w:rsidR="003F69AC" w:rsidRPr="003E11A2" w:rsidRDefault="003F69AC" w:rsidP="00EF7A35">
            <w:pPr>
              <w:spacing w:after="0"/>
              <w:rPr>
                <w:rFonts w:ascii="TH SarabunPSK" w:hAnsi="TH SarabunPSK" w:cs="TH SarabunPSK"/>
                <w:b/>
                <w:bCs/>
                <w:sz w:val="32"/>
                <w:szCs w:val="32"/>
              </w:rPr>
            </w:pPr>
            <w:r w:rsidRPr="003E11A2">
              <w:rPr>
                <w:rFonts w:ascii="TH SarabunPSK" w:hAnsi="TH SarabunPSK" w:cs="TH SarabunPSK"/>
                <w:b/>
                <w:bCs/>
                <w:sz w:val="32"/>
                <w:szCs w:val="32"/>
                <w:cs/>
              </w:rPr>
              <w:t>ปี 2560</w:t>
            </w:r>
            <w:r w:rsidRPr="003E11A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3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6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9เดือน</w:t>
                  </w:r>
                </w:p>
              </w:tc>
              <w:tc>
                <w:tcPr>
                  <w:tcW w:w="2126"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12เดือน</w:t>
                  </w:r>
                </w:p>
              </w:tc>
            </w:tr>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cs/>
                    </w:rPr>
                  </w:pPr>
                  <w:r w:rsidRPr="003E11A2">
                    <w:rPr>
                      <w:rFonts w:ascii="TH SarabunPSK" w:hAnsi="TH SarabunPSK" w:cs="TH SarabunPSK"/>
                      <w:b/>
                      <w:bCs/>
                      <w:sz w:val="32"/>
                      <w:szCs w:val="32"/>
                    </w:rPr>
                    <w:t>-</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60</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rPr>
                    <w:t>-</w:t>
                  </w:r>
                </w:p>
              </w:tc>
              <w:tc>
                <w:tcPr>
                  <w:tcW w:w="2126"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60</w:t>
                  </w:r>
                </w:p>
              </w:tc>
            </w:tr>
          </w:tbl>
          <w:p w:rsidR="003F69AC" w:rsidRPr="003E11A2" w:rsidRDefault="003F69AC" w:rsidP="00EF7A35">
            <w:pPr>
              <w:spacing w:after="0"/>
              <w:rPr>
                <w:rFonts w:ascii="TH SarabunPSK" w:hAnsi="TH SarabunPSK" w:cs="TH SarabunPSK"/>
                <w:b/>
                <w:bCs/>
                <w:sz w:val="32"/>
                <w:szCs w:val="32"/>
              </w:rPr>
            </w:pPr>
            <w:r w:rsidRPr="003E11A2">
              <w:rPr>
                <w:rFonts w:ascii="TH SarabunPSK" w:hAnsi="TH SarabunPSK" w:cs="TH SarabunPSK"/>
                <w:b/>
                <w:bCs/>
                <w:sz w:val="32"/>
                <w:szCs w:val="32"/>
                <w:cs/>
              </w:rPr>
              <w:t>ปี 2561</w:t>
            </w:r>
            <w:r w:rsidRPr="003E11A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3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6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9เดือน</w:t>
                  </w:r>
                </w:p>
              </w:tc>
              <w:tc>
                <w:tcPr>
                  <w:tcW w:w="2126"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12เดือน</w:t>
                  </w:r>
                </w:p>
              </w:tc>
            </w:tr>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rPr>
                    <w:t>-</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70</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rPr>
                    <w:t>-</w:t>
                  </w:r>
                </w:p>
              </w:tc>
              <w:tc>
                <w:tcPr>
                  <w:tcW w:w="2126"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70</w:t>
                  </w:r>
                </w:p>
              </w:tc>
            </w:tr>
          </w:tbl>
          <w:p w:rsidR="003F69AC" w:rsidRPr="003E11A2" w:rsidRDefault="003F69AC" w:rsidP="00EF7A35">
            <w:pPr>
              <w:spacing w:after="0"/>
              <w:rPr>
                <w:rFonts w:ascii="TH SarabunPSK" w:hAnsi="TH SarabunPSK" w:cs="TH SarabunPSK"/>
                <w:b/>
                <w:bCs/>
                <w:sz w:val="32"/>
                <w:szCs w:val="32"/>
              </w:rPr>
            </w:pPr>
            <w:r w:rsidRPr="003E11A2">
              <w:rPr>
                <w:rFonts w:ascii="TH SarabunPSK" w:hAnsi="TH SarabunPSK" w:cs="TH SarabunPSK"/>
                <w:b/>
                <w:bCs/>
                <w:sz w:val="32"/>
                <w:szCs w:val="32"/>
                <w:cs/>
              </w:rPr>
              <w:t>ปี 2562</w:t>
            </w:r>
            <w:r w:rsidRPr="003E11A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3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6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9เดือน</w:t>
                  </w:r>
                </w:p>
              </w:tc>
              <w:tc>
                <w:tcPr>
                  <w:tcW w:w="2126"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12เดือน</w:t>
                  </w:r>
                </w:p>
              </w:tc>
            </w:tr>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cs/>
                    </w:rPr>
                  </w:pPr>
                  <w:r w:rsidRPr="003E11A2">
                    <w:rPr>
                      <w:rFonts w:ascii="TH SarabunPSK" w:hAnsi="TH SarabunPSK" w:cs="TH SarabunPSK"/>
                      <w:b/>
                      <w:bCs/>
                      <w:sz w:val="32"/>
                      <w:szCs w:val="32"/>
                    </w:rPr>
                    <w:t>-</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80</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rPr>
                    <w:t>-</w:t>
                  </w:r>
                </w:p>
              </w:tc>
              <w:tc>
                <w:tcPr>
                  <w:tcW w:w="2126"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80</w:t>
                  </w:r>
                </w:p>
              </w:tc>
            </w:tr>
          </w:tbl>
          <w:p w:rsidR="003F69AC" w:rsidRPr="003E11A2" w:rsidRDefault="003F69AC" w:rsidP="00EF7A35">
            <w:pPr>
              <w:spacing w:after="0"/>
              <w:rPr>
                <w:rFonts w:ascii="TH SarabunPSK" w:hAnsi="TH SarabunPSK" w:cs="TH SarabunPSK"/>
                <w:b/>
                <w:bCs/>
                <w:sz w:val="32"/>
                <w:szCs w:val="32"/>
              </w:rPr>
            </w:pPr>
            <w:r w:rsidRPr="003E11A2">
              <w:rPr>
                <w:rFonts w:ascii="TH SarabunPSK" w:hAnsi="TH SarabunPSK" w:cs="TH SarabunPSK"/>
                <w:b/>
                <w:bCs/>
                <w:sz w:val="32"/>
                <w:szCs w:val="32"/>
                <w:cs/>
              </w:rPr>
              <w:t>ปี 2563</w:t>
            </w:r>
            <w:r w:rsidRPr="003E11A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3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6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9เดือน</w:t>
                  </w:r>
                </w:p>
              </w:tc>
              <w:tc>
                <w:tcPr>
                  <w:tcW w:w="2126"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12เดือน</w:t>
                  </w:r>
                </w:p>
              </w:tc>
            </w:tr>
            <w:tr w:rsidR="003F69AC" w:rsidRPr="003E11A2" w:rsidTr="00EF7A35">
              <w:trPr>
                <w:trHeight w:val="178"/>
              </w:trPr>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cs/>
                    </w:rPr>
                  </w:pPr>
                  <w:r w:rsidRPr="003E11A2">
                    <w:rPr>
                      <w:rFonts w:ascii="TH SarabunPSK" w:hAnsi="TH SarabunPSK" w:cs="TH SarabunPSK"/>
                      <w:b/>
                      <w:bCs/>
                      <w:sz w:val="32"/>
                      <w:szCs w:val="32"/>
                    </w:rPr>
                    <w:t>-</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90</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rPr>
                    <w:t>-</w:t>
                  </w:r>
                </w:p>
              </w:tc>
              <w:tc>
                <w:tcPr>
                  <w:tcW w:w="2126"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90</w:t>
                  </w:r>
                </w:p>
              </w:tc>
            </w:tr>
          </w:tbl>
          <w:p w:rsidR="003F69AC" w:rsidRPr="003E11A2" w:rsidRDefault="003F69AC" w:rsidP="00EF7A35">
            <w:pPr>
              <w:spacing w:after="0"/>
              <w:rPr>
                <w:rFonts w:ascii="TH SarabunPSK" w:hAnsi="TH SarabunPSK" w:cs="TH SarabunPSK"/>
                <w:b/>
                <w:bCs/>
                <w:sz w:val="32"/>
                <w:szCs w:val="32"/>
              </w:rPr>
            </w:pPr>
            <w:r w:rsidRPr="003E11A2">
              <w:rPr>
                <w:rFonts w:ascii="TH SarabunPSK" w:hAnsi="TH SarabunPSK" w:cs="TH SarabunPSK"/>
                <w:b/>
                <w:bCs/>
                <w:sz w:val="32"/>
                <w:szCs w:val="32"/>
                <w:cs/>
              </w:rPr>
              <w:t>ปี 2564</w:t>
            </w:r>
            <w:r w:rsidRPr="003E11A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3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6 เดือน</w:t>
                  </w:r>
                </w:p>
              </w:tc>
              <w:tc>
                <w:tcPr>
                  <w:tcW w:w="2410"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9เดือน</w:t>
                  </w:r>
                </w:p>
              </w:tc>
              <w:tc>
                <w:tcPr>
                  <w:tcW w:w="2126" w:type="dxa"/>
                  <w:shd w:val="clear" w:color="auto" w:fill="auto"/>
                </w:tcPr>
                <w:p w:rsidR="003F69AC" w:rsidRPr="003E11A2" w:rsidRDefault="003F69AC" w:rsidP="00EF7A35">
                  <w:pPr>
                    <w:spacing w:after="0"/>
                    <w:jc w:val="center"/>
                    <w:rPr>
                      <w:rFonts w:ascii="TH SarabunPSK" w:hAnsi="TH SarabunPSK" w:cs="TH SarabunPSK"/>
                      <w:b/>
                      <w:bCs/>
                      <w:sz w:val="32"/>
                      <w:szCs w:val="32"/>
                    </w:rPr>
                  </w:pPr>
                  <w:r w:rsidRPr="003E11A2">
                    <w:rPr>
                      <w:rFonts w:ascii="TH SarabunPSK" w:hAnsi="TH SarabunPSK" w:cs="TH SarabunPSK"/>
                      <w:b/>
                      <w:bCs/>
                      <w:sz w:val="32"/>
                      <w:szCs w:val="32"/>
                      <w:cs/>
                    </w:rPr>
                    <w:t>รอบ 12เดือน</w:t>
                  </w:r>
                </w:p>
              </w:tc>
            </w:tr>
            <w:tr w:rsidR="003F69AC" w:rsidRPr="003E11A2" w:rsidTr="00EF7A35">
              <w:tc>
                <w:tcPr>
                  <w:tcW w:w="2405" w:type="dxa"/>
                  <w:shd w:val="clear" w:color="auto" w:fill="auto"/>
                </w:tcPr>
                <w:p w:rsidR="003F69AC" w:rsidRPr="003E11A2" w:rsidRDefault="003F69AC" w:rsidP="00EF7A35">
                  <w:pPr>
                    <w:spacing w:after="0"/>
                    <w:jc w:val="center"/>
                    <w:rPr>
                      <w:rFonts w:ascii="TH SarabunPSK" w:hAnsi="TH SarabunPSK" w:cs="TH SarabunPSK"/>
                      <w:b/>
                      <w:bCs/>
                      <w:sz w:val="32"/>
                      <w:szCs w:val="32"/>
                      <w:cs/>
                    </w:rPr>
                  </w:pPr>
                  <w:r w:rsidRPr="003E11A2">
                    <w:rPr>
                      <w:rFonts w:ascii="TH SarabunPSK" w:hAnsi="TH SarabunPSK" w:cs="TH SarabunPSK"/>
                      <w:b/>
                      <w:bCs/>
                      <w:sz w:val="32"/>
                      <w:szCs w:val="32"/>
                    </w:rPr>
                    <w:t>-</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100</w:t>
                  </w:r>
                </w:p>
              </w:tc>
              <w:tc>
                <w:tcPr>
                  <w:tcW w:w="2410"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rPr>
                    <w:t>-</w:t>
                  </w:r>
                </w:p>
              </w:tc>
              <w:tc>
                <w:tcPr>
                  <w:tcW w:w="2126" w:type="dxa"/>
                  <w:shd w:val="clear" w:color="auto" w:fill="auto"/>
                </w:tcPr>
                <w:p w:rsidR="003F69AC" w:rsidRPr="003E11A2" w:rsidRDefault="003F69AC" w:rsidP="00EF7A35">
                  <w:pPr>
                    <w:spacing w:after="0"/>
                    <w:jc w:val="center"/>
                    <w:rPr>
                      <w:rFonts w:ascii="TH SarabunPSK" w:hAnsi="TH SarabunPSK" w:cs="TH SarabunPSK"/>
                      <w:sz w:val="32"/>
                      <w:szCs w:val="32"/>
                    </w:rPr>
                  </w:pPr>
                  <w:r w:rsidRPr="003E11A2">
                    <w:rPr>
                      <w:rFonts w:ascii="TH SarabunPSK" w:hAnsi="TH SarabunPSK" w:cs="TH SarabunPSK"/>
                      <w:sz w:val="32"/>
                      <w:szCs w:val="32"/>
                      <w:cs/>
                    </w:rPr>
                    <w:t>100</w:t>
                  </w:r>
                </w:p>
              </w:tc>
            </w:tr>
          </w:tbl>
          <w:p w:rsidR="003F69AC" w:rsidRPr="008A0FDE" w:rsidRDefault="003F69AC" w:rsidP="00EF7A35">
            <w:pPr>
              <w:spacing w:after="0" w:line="240" w:lineRule="auto"/>
              <w:rPr>
                <w:rFonts w:ascii="TH SarabunPSK" w:hAnsi="TH SarabunPSK" w:cs="TH SarabunPSK"/>
                <w:b/>
                <w:bCs/>
                <w:color w:val="000000" w:themeColor="text1"/>
                <w:sz w:val="32"/>
                <w:szCs w:val="32"/>
              </w:rPr>
            </w:pPr>
          </w:p>
        </w:tc>
      </w:tr>
    </w:tbl>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1D7B70" w:rsidRDefault="003F69AC" w:rsidP="00EF7A35">
            <w:pPr>
              <w:spacing w:after="0" w:line="240" w:lineRule="auto"/>
              <w:rPr>
                <w:rFonts w:ascii="TH SarabunPSK" w:hAnsi="TH SarabunPSK" w:cs="TH SarabunPSK"/>
                <w:b/>
                <w:bCs/>
                <w:color w:val="000000" w:themeColor="text1"/>
                <w:sz w:val="32"/>
                <w:szCs w:val="32"/>
                <w:highlight w:val="yellow"/>
                <w:cs/>
              </w:rPr>
            </w:pPr>
            <w:r w:rsidRPr="00963A39">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F69AC" w:rsidRDefault="003F69AC" w:rsidP="00EF7A35">
            <w:pPr>
              <w:spacing w:after="0"/>
              <w:jc w:val="thaiDistribute"/>
              <w:rPr>
                <w:rFonts w:ascii="TH SarabunPSK" w:hAnsi="TH SarabunPSK" w:cs="TH SarabunPSK"/>
                <w:sz w:val="32"/>
                <w:szCs w:val="32"/>
              </w:rPr>
            </w:pPr>
            <w:r w:rsidRPr="00DD1190">
              <w:rPr>
                <w:rFonts w:ascii="TH SarabunPSK" w:hAnsi="TH SarabunPSK" w:cs="TH SarabunPSK"/>
                <w:sz w:val="32"/>
                <w:szCs w:val="32"/>
                <w:cs/>
              </w:rPr>
              <w:t>1</w:t>
            </w:r>
            <w:r w:rsidRPr="00DD1190">
              <w:t xml:space="preserve">. </w:t>
            </w:r>
            <w:r w:rsidRPr="00DD1190">
              <w:rPr>
                <w:rFonts w:ascii="TH SarabunPSK" w:hAnsi="TH SarabunPSK" w:cs="TH SarabunPSK"/>
                <w:sz w:val="32"/>
                <w:szCs w:val="32"/>
                <w:cs/>
              </w:rPr>
              <w:t>เขต สสจ. ผลักดันและสร้างความเข้าใจขั้นตอน/กระบวนการ/ความเชื่อมโยงของ</w:t>
            </w:r>
            <w:r>
              <w:rPr>
                <w:rFonts w:ascii="TH SarabunPSK" w:hAnsi="TH SarabunPSK" w:cs="TH SarabunPSK"/>
                <w:sz w:val="32"/>
                <w:szCs w:val="32"/>
              </w:rPr>
              <w:t xml:space="preserve">  </w:t>
            </w:r>
          </w:p>
          <w:p w:rsidR="003F69AC" w:rsidRPr="00DD1190" w:rsidRDefault="003F69AC" w:rsidP="00EF7A35">
            <w:pPr>
              <w:spacing w:after="0"/>
              <w:jc w:val="thaiDistribute"/>
              <w:rPr>
                <w:rFonts w:ascii="TH SarabunPSK" w:hAnsi="TH SarabunPSK" w:cs="TH SarabunPSK"/>
                <w:sz w:val="32"/>
                <w:szCs w:val="32"/>
              </w:rPr>
            </w:pPr>
            <w:r>
              <w:rPr>
                <w:rFonts w:ascii="TH SarabunPSK" w:hAnsi="TH SarabunPSK" w:cs="TH SarabunPSK"/>
                <w:sz w:val="32"/>
                <w:szCs w:val="32"/>
              </w:rPr>
              <w:t xml:space="preserve">   </w:t>
            </w:r>
            <w:r w:rsidRPr="00DD1190">
              <w:rPr>
                <w:rFonts w:ascii="TH SarabunPSK" w:hAnsi="TH SarabunPSK" w:cs="TH SarabunPSK"/>
                <w:sz w:val="32"/>
                <w:szCs w:val="32"/>
                <w:cs/>
              </w:rPr>
              <w:t>นโยบาย</w:t>
            </w:r>
          </w:p>
          <w:p w:rsidR="003F69AC" w:rsidRDefault="003F69AC" w:rsidP="00EF7A35">
            <w:pPr>
              <w:spacing w:after="0"/>
              <w:jc w:val="thaiDistribute"/>
              <w:rPr>
                <w:rFonts w:ascii="TH SarabunPSK" w:hAnsi="TH SarabunPSK" w:cs="TH SarabunPSK"/>
                <w:sz w:val="32"/>
                <w:szCs w:val="32"/>
              </w:rPr>
            </w:pPr>
            <w:r w:rsidRPr="00DD1190">
              <w:rPr>
                <w:rFonts w:ascii="TH SarabunPSK" w:hAnsi="TH SarabunPSK" w:cs="TH SarabunPSK"/>
                <w:sz w:val="32"/>
                <w:szCs w:val="32"/>
              </w:rPr>
              <w:t xml:space="preserve">2. </w:t>
            </w:r>
            <w:r w:rsidRPr="00DD1190">
              <w:rPr>
                <w:rFonts w:ascii="TH SarabunPSK" w:hAnsi="TH SarabunPSK" w:cs="TH SarabunPSK"/>
                <w:sz w:val="32"/>
                <w:szCs w:val="32"/>
                <w:cs/>
              </w:rPr>
              <w:t>ทีมนิเทศและตรวจราชการ</w:t>
            </w:r>
            <w:r w:rsidRPr="00DD1190">
              <w:rPr>
                <w:rFonts w:ascii="TH SarabunPSK" w:hAnsi="TH SarabunPSK" w:cs="TH SarabunPSK" w:hint="cs"/>
                <w:sz w:val="32"/>
                <w:szCs w:val="32"/>
                <w:cs/>
              </w:rPr>
              <w:t>ของ</w:t>
            </w:r>
            <w:r w:rsidRPr="00DD1190">
              <w:rPr>
                <w:rFonts w:ascii="TH SarabunPSK" w:hAnsi="TH SarabunPSK" w:cs="TH SarabunPSK"/>
                <w:sz w:val="32"/>
                <w:szCs w:val="32"/>
                <w:cs/>
              </w:rPr>
              <w:t>กระทรวงสาธารณสุขและกรมการแพทย์</w:t>
            </w:r>
            <w:r w:rsidRPr="00DD1190">
              <w:rPr>
                <w:rFonts w:ascii="TH SarabunPSK" w:hAnsi="TH SarabunPSK" w:cs="TH SarabunPSK" w:hint="cs"/>
                <w:sz w:val="32"/>
                <w:szCs w:val="32"/>
                <w:cs/>
              </w:rPr>
              <w:t xml:space="preserve"> ทำการสำรวจ</w:t>
            </w:r>
          </w:p>
          <w:p w:rsidR="003F69AC" w:rsidRDefault="003F69AC" w:rsidP="00EF7A35">
            <w:pPr>
              <w:spacing w:after="0"/>
              <w:jc w:val="thaiDistribute"/>
              <w:rPr>
                <w:rFonts w:ascii="TH SarabunPSK" w:hAnsi="TH SarabunPSK" w:cs="TH SarabunPSK"/>
                <w:sz w:val="32"/>
                <w:szCs w:val="32"/>
              </w:rPr>
            </w:pPr>
            <w:r>
              <w:rPr>
                <w:rFonts w:ascii="TH SarabunPSK" w:hAnsi="TH SarabunPSK" w:cs="TH SarabunPSK"/>
                <w:sz w:val="32"/>
                <w:szCs w:val="32"/>
              </w:rPr>
              <w:t xml:space="preserve">   </w:t>
            </w:r>
            <w:r w:rsidRPr="00DD1190">
              <w:rPr>
                <w:rFonts w:ascii="TH SarabunPSK" w:hAnsi="TH SarabunPSK" w:cs="TH SarabunPSK" w:hint="cs"/>
                <w:sz w:val="32"/>
                <w:szCs w:val="32"/>
                <w:cs/>
              </w:rPr>
              <w:t>และประเมิน</w:t>
            </w:r>
            <w:r w:rsidRPr="00DD1190">
              <w:rPr>
                <w:rFonts w:ascii="TH SarabunPSK" w:hAnsi="TH SarabunPSK" w:cs="TH SarabunPSK"/>
                <w:sz w:val="32"/>
                <w:szCs w:val="32"/>
                <w:cs/>
              </w:rPr>
              <w:t>สถานบริการสุขภาพของรัฐ</w:t>
            </w:r>
            <w:r w:rsidRPr="00DD1190">
              <w:rPr>
                <w:rFonts w:ascii="TH SarabunPSK" w:hAnsi="TH SarabunPSK" w:cs="TH SarabunPSK" w:hint="cs"/>
                <w:sz w:val="32"/>
                <w:szCs w:val="32"/>
                <w:cs/>
              </w:rPr>
              <w:t>ตามเกณฑ์</w:t>
            </w:r>
            <w:r w:rsidRPr="00DD1190">
              <w:rPr>
                <w:rFonts w:ascii="TH SarabunPSK" w:hAnsi="TH SarabunPSK" w:cs="TH SarabunPSK"/>
                <w:sz w:val="32"/>
                <w:szCs w:val="32"/>
              </w:rPr>
              <w:t xml:space="preserve"> </w:t>
            </w:r>
            <w:r w:rsidRPr="00DD1190">
              <w:rPr>
                <w:rFonts w:ascii="TH SarabunPSK" w:hAnsi="TH SarabunPSK" w:cs="TH SarabunPSK" w:hint="cs"/>
                <w:sz w:val="32"/>
                <w:szCs w:val="32"/>
                <w:cs/>
              </w:rPr>
              <w:t>(พ่วงไปกับการประเมินโรงพยาบาล</w:t>
            </w:r>
          </w:p>
          <w:p w:rsidR="003F69AC" w:rsidRPr="00DD1190" w:rsidRDefault="003F69AC" w:rsidP="00EF7A35">
            <w:pPr>
              <w:spacing w:after="0"/>
              <w:jc w:val="thaiDistribute"/>
              <w:rPr>
                <w:rFonts w:ascii="TH SarabunPSK" w:hAnsi="TH SarabunPSK" w:cs="TH SarabunPSK"/>
                <w:sz w:val="32"/>
                <w:szCs w:val="32"/>
                <w:cs/>
              </w:rPr>
            </w:pPr>
            <w:r>
              <w:rPr>
                <w:rFonts w:ascii="TH SarabunPSK" w:hAnsi="TH SarabunPSK" w:cs="TH SarabunPSK"/>
                <w:sz w:val="32"/>
                <w:szCs w:val="32"/>
              </w:rPr>
              <w:t xml:space="preserve">   </w:t>
            </w:r>
            <w:r w:rsidRPr="00DD1190">
              <w:rPr>
                <w:rFonts w:ascii="TH SarabunPSK" w:hAnsi="TH SarabunPSK" w:cs="TH SarabunPSK" w:hint="cs"/>
                <w:sz w:val="32"/>
                <w:szCs w:val="32"/>
                <w:cs/>
              </w:rPr>
              <w:t>สายใยรัก)</w:t>
            </w:r>
          </w:p>
          <w:p w:rsidR="003F69AC" w:rsidRPr="00DD1190" w:rsidRDefault="003F69AC" w:rsidP="00EF7A35">
            <w:pPr>
              <w:spacing w:after="0"/>
              <w:jc w:val="thaiDistribute"/>
              <w:rPr>
                <w:rFonts w:ascii="TH SarabunPSK" w:hAnsi="TH SarabunPSK" w:cs="TH SarabunPSK"/>
                <w:sz w:val="32"/>
                <w:szCs w:val="32"/>
              </w:rPr>
            </w:pPr>
            <w:r w:rsidRPr="00DD1190">
              <w:rPr>
                <w:rFonts w:ascii="TH SarabunPSK" w:hAnsi="TH SarabunPSK" w:cs="TH SarabunPSK"/>
                <w:sz w:val="32"/>
                <w:szCs w:val="32"/>
              </w:rPr>
              <w:t xml:space="preserve">3. </w:t>
            </w:r>
            <w:r w:rsidRPr="00DD1190">
              <w:rPr>
                <w:rFonts w:ascii="TH SarabunPSK" w:hAnsi="TH SarabunPSK" w:cs="TH SarabunPSK"/>
                <w:sz w:val="32"/>
                <w:szCs w:val="32"/>
                <w:cs/>
              </w:rPr>
              <w:t xml:space="preserve">สรุปผลการประเมิน </w:t>
            </w:r>
          </w:p>
          <w:p w:rsidR="003F69AC" w:rsidRDefault="003F69AC" w:rsidP="00EF7A35">
            <w:pPr>
              <w:spacing w:after="0" w:line="240" w:lineRule="auto"/>
              <w:jc w:val="thaiDistribute"/>
              <w:rPr>
                <w:rFonts w:ascii="TH SarabunPSK" w:hAnsi="TH SarabunPSK" w:cs="TH SarabunPSK"/>
                <w:sz w:val="32"/>
                <w:szCs w:val="32"/>
              </w:rPr>
            </w:pPr>
            <w:r w:rsidRPr="00DD1190">
              <w:rPr>
                <w:rFonts w:ascii="TH SarabunPSK" w:hAnsi="TH SarabunPSK" w:cs="TH SarabunPSK"/>
                <w:sz w:val="32"/>
                <w:szCs w:val="32"/>
              </w:rPr>
              <w:t xml:space="preserve">4. </w:t>
            </w:r>
            <w:r w:rsidRPr="00DD1190">
              <w:rPr>
                <w:rFonts w:ascii="TH SarabunPSK" w:hAnsi="TH SarabunPSK" w:cs="TH SarabunPSK"/>
                <w:sz w:val="32"/>
                <w:szCs w:val="32"/>
                <w:cs/>
              </w:rPr>
              <w:t>คำนวณอัตราส่วนของสถานบริการสุขภาพ</w:t>
            </w:r>
            <w:r w:rsidRPr="00DD1190">
              <w:rPr>
                <w:rFonts w:ascii="TH SarabunPSK" w:hAnsi="TH SarabunPSK" w:cs="TH SarabunPSK" w:hint="cs"/>
                <w:sz w:val="32"/>
                <w:szCs w:val="32"/>
                <w:cs/>
              </w:rPr>
              <w:t>ของรัฐที่ผ่านเกณฑ์การประเมิน/สถานบริการ</w:t>
            </w:r>
          </w:p>
          <w:p w:rsidR="003F69AC" w:rsidRPr="008A0FDE" w:rsidRDefault="003F69AC" w:rsidP="00EF7A35">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sz w:val="32"/>
                <w:szCs w:val="32"/>
              </w:rPr>
              <w:t xml:space="preserve">   </w:t>
            </w:r>
            <w:r w:rsidRPr="00DD1190">
              <w:rPr>
                <w:rFonts w:ascii="TH SarabunPSK" w:hAnsi="TH SarabunPSK" w:cs="TH SarabunPSK" w:hint="cs"/>
                <w:sz w:val="32"/>
                <w:szCs w:val="32"/>
                <w:cs/>
              </w:rPr>
              <w:t>สุขภาพของรัฐทั้งหมด</w:t>
            </w:r>
          </w:p>
        </w:tc>
      </w:tr>
      <w:tr w:rsidR="003F69AC" w:rsidRPr="008A0FDE" w:rsidTr="00EF7A35">
        <w:trPr>
          <w:trHeight w:val="96"/>
        </w:trPr>
        <w:tc>
          <w:tcPr>
            <w:tcW w:w="2694" w:type="dxa"/>
            <w:tcBorders>
              <w:top w:val="single" w:sz="4" w:space="0" w:color="auto"/>
              <w:left w:val="single" w:sz="4" w:space="0" w:color="auto"/>
              <w:bottom w:val="single" w:sz="4" w:space="0" w:color="auto"/>
              <w:right w:val="single" w:sz="4" w:space="0" w:color="auto"/>
            </w:tcBorders>
          </w:tcPr>
          <w:p w:rsidR="003F69AC" w:rsidRPr="00963A39" w:rsidRDefault="003F69AC" w:rsidP="00EF7A35">
            <w:pPr>
              <w:spacing w:after="0" w:line="240" w:lineRule="auto"/>
              <w:rPr>
                <w:rFonts w:ascii="TH SarabunPSK" w:hAnsi="TH SarabunPSK" w:cs="TH SarabunPSK"/>
                <w:b/>
                <w:bCs/>
                <w:color w:val="000000" w:themeColor="text1"/>
                <w:sz w:val="32"/>
                <w:szCs w:val="32"/>
                <w:cs/>
              </w:rPr>
            </w:pPr>
            <w:r w:rsidRPr="00963A39">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color w:val="000000" w:themeColor="text1"/>
                <w:sz w:val="32"/>
                <w:szCs w:val="32"/>
                <w:cs/>
              </w:rPr>
            </w:pPr>
            <w:r w:rsidRPr="00963A39">
              <w:rPr>
                <w:rFonts w:ascii="TH SarabunPSK" w:hAnsi="TH SarabunPSK" w:cs="TH SarabunPSK"/>
                <w:color w:val="000000" w:themeColor="text1"/>
                <w:sz w:val="32"/>
                <w:szCs w:val="32"/>
                <w:cs/>
              </w:rPr>
              <w:t>คู่มือเวชปฏิบัติการคลอดมาตรฐาน กรมการแพทย์</w:t>
            </w:r>
          </w:p>
        </w:tc>
      </w:tr>
      <w:tr w:rsidR="003F69AC" w:rsidRPr="008A0FDE" w:rsidTr="00EF7A35">
        <w:trPr>
          <w:trHeight w:val="1069"/>
        </w:trPr>
        <w:tc>
          <w:tcPr>
            <w:tcW w:w="2694" w:type="dxa"/>
            <w:tcBorders>
              <w:top w:val="single" w:sz="4" w:space="0" w:color="auto"/>
              <w:left w:val="single" w:sz="4" w:space="0" w:color="auto"/>
              <w:bottom w:val="single" w:sz="4" w:space="0" w:color="auto"/>
              <w:right w:val="single" w:sz="4" w:space="0" w:color="auto"/>
            </w:tcBorders>
          </w:tcPr>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363E70">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3F69AC" w:rsidRPr="008A0FDE" w:rsidTr="00EF7A35">
              <w:trPr>
                <w:jc w:val="center"/>
              </w:trPr>
              <w:tc>
                <w:tcPr>
                  <w:tcW w:w="1372" w:type="dxa"/>
                  <w:vMerge w:val="restart"/>
                </w:tcPr>
                <w:p w:rsidR="003F69AC" w:rsidRPr="008A0FDE" w:rsidRDefault="003F69AC"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3F69AC" w:rsidRPr="008A0FDE" w:rsidRDefault="003F69AC"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3F69AC" w:rsidRPr="008A0FDE" w:rsidRDefault="003F69AC"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3F69AC" w:rsidRPr="008A0FDE" w:rsidTr="00EF7A35">
              <w:trPr>
                <w:jc w:val="center"/>
              </w:trPr>
              <w:tc>
                <w:tcPr>
                  <w:tcW w:w="1372" w:type="dxa"/>
                  <w:vMerge/>
                </w:tcPr>
                <w:p w:rsidR="003F69AC" w:rsidRPr="008A0FDE" w:rsidRDefault="003F69AC" w:rsidP="00EF7A35">
                  <w:pPr>
                    <w:spacing w:after="0" w:line="240" w:lineRule="auto"/>
                    <w:jc w:val="center"/>
                    <w:rPr>
                      <w:rFonts w:ascii="TH SarabunPSK" w:hAnsi="TH SarabunPSK" w:cs="TH SarabunPSK"/>
                      <w:b/>
                      <w:bCs/>
                      <w:color w:val="000000" w:themeColor="text1"/>
                      <w:sz w:val="32"/>
                      <w:szCs w:val="32"/>
                    </w:rPr>
                  </w:pPr>
                </w:p>
              </w:tc>
              <w:tc>
                <w:tcPr>
                  <w:tcW w:w="1372" w:type="dxa"/>
                  <w:vMerge/>
                </w:tcPr>
                <w:p w:rsidR="003F69AC" w:rsidRPr="008A0FDE" w:rsidRDefault="003F69AC" w:rsidP="00EF7A35">
                  <w:pPr>
                    <w:spacing w:after="0" w:line="240" w:lineRule="auto"/>
                    <w:jc w:val="center"/>
                    <w:rPr>
                      <w:rFonts w:ascii="TH SarabunPSK" w:hAnsi="TH SarabunPSK" w:cs="TH SarabunPSK"/>
                      <w:b/>
                      <w:bCs/>
                      <w:color w:val="000000" w:themeColor="text1"/>
                      <w:sz w:val="32"/>
                      <w:szCs w:val="32"/>
                    </w:rPr>
                  </w:pPr>
                </w:p>
              </w:tc>
              <w:tc>
                <w:tcPr>
                  <w:tcW w:w="1372" w:type="dxa"/>
                </w:tcPr>
                <w:p w:rsidR="003F69AC" w:rsidRPr="008A0FDE" w:rsidRDefault="003F69AC"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3F69AC" w:rsidRPr="008A0FDE" w:rsidRDefault="003F69AC"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3F69AC" w:rsidRPr="008A0FDE" w:rsidRDefault="003F69AC"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3F69AC" w:rsidRPr="008A0FDE" w:rsidTr="00EF7A35">
              <w:trPr>
                <w:jc w:val="center"/>
              </w:trPr>
              <w:tc>
                <w:tcPr>
                  <w:tcW w:w="1372" w:type="dxa"/>
                </w:tcPr>
                <w:p w:rsidR="003F69AC" w:rsidRPr="00DD1190" w:rsidRDefault="003F69AC" w:rsidP="00EF7A35">
                  <w:pPr>
                    <w:spacing w:after="0" w:line="240" w:lineRule="auto"/>
                    <w:jc w:val="center"/>
                    <w:rPr>
                      <w:rFonts w:ascii="TH SarabunPSK" w:hAnsi="TH SarabunPSK" w:cs="TH SarabunPSK"/>
                      <w:sz w:val="32"/>
                      <w:szCs w:val="32"/>
                    </w:rPr>
                  </w:pPr>
                  <w:r w:rsidRPr="00DD1190">
                    <w:rPr>
                      <w:rFonts w:ascii="TH SarabunPSK" w:hAnsi="TH SarabunPSK" w:cs="TH SarabunPSK"/>
                      <w:sz w:val="32"/>
                      <w:szCs w:val="32"/>
                    </w:rPr>
                    <w:t>NA</w:t>
                  </w:r>
                </w:p>
              </w:tc>
              <w:tc>
                <w:tcPr>
                  <w:tcW w:w="1372" w:type="dxa"/>
                </w:tcPr>
                <w:p w:rsidR="003F69AC" w:rsidRPr="00DD1190" w:rsidRDefault="003F69AC" w:rsidP="00EF7A35">
                  <w:pPr>
                    <w:spacing w:after="0" w:line="240" w:lineRule="auto"/>
                    <w:jc w:val="center"/>
                    <w:rPr>
                      <w:rFonts w:ascii="TH SarabunPSK" w:hAnsi="TH SarabunPSK" w:cs="TH SarabunPSK"/>
                      <w:sz w:val="32"/>
                      <w:szCs w:val="32"/>
                    </w:rPr>
                  </w:pPr>
                  <w:r w:rsidRPr="00DD1190">
                    <w:rPr>
                      <w:rFonts w:ascii="TH SarabunPSK" w:hAnsi="TH SarabunPSK" w:cs="TH SarabunPSK"/>
                      <w:sz w:val="32"/>
                      <w:szCs w:val="32"/>
                    </w:rPr>
                    <w:t>NA</w:t>
                  </w:r>
                </w:p>
              </w:tc>
              <w:tc>
                <w:tcPr>
                  <w:tcW w:w="1372" w:type="dxa"/>
                </w:tcPr>
                <w:p w:rsidR="003F69AC" w:rsidRPr="00DD1190" w:rsidRDefault="003F69AC" w:rsidP="00EF7A35">
                  <w:pPr>
                    <w:spacing w:after="0" w:line="240" w:lineRule="auto"/>
                    <w:jc w:val="center"/>
                    <w:rPr>
                      <w:rFonts w:ascii="TH SarabunPSK" w:hAnsi="TH SarabunPSK" w:cs="TH SarabunPSK"/>
                      <w:sz w:val="32"/>
                      <w:szCs w:val="32"/>
                    </w:rPr>
                  </w:pPr>
                  <w:r w:rsidRPr="00DD1190">
                    <w:rPr>
                      <w:rFonts w:ascii="TH SarabunPSK" w:hAnsi="TH SarabunPSK" w:cs="TH SarabunPSK"/>
                      <w:sz w:val="32"/>
                      <w:szCs w:val="32"/>
                    </w:rPr>
                    <w:t>NA</w:t>
                  </w:r>
                </w:p>
              </w:tc>
              <w:tc>
                <w:tcPr>
                  <w:tcW w:w="1372" w:type="dxa"/>
                </w:tcPr>
                <w:p w:rsidR="003F69AC" w:rsidRPr="00DD1190" w:rsidRDefault="003F69AC" w:rsidP="00EF7A35">
                  <w:pPr>
                    <w:spacing w:after="0" w:line="240" w:lineRule="auto"/>
                    <w:jc w:val="center"/>
                    <w:rPr>
                      <w:rFonts w:ascii="TH SarabunPSK" w:hAnsi="TH SarabunPSK" w:cs="TH SarabunPSK"/>
                      <w:sz w:val="32"/>
                      <w:szCs w:val="32"/>
                    </w:rPr>
                  </w:pPr>
                  <w:r w:rsidRPr="00DD1190">
                    <w:rPr>
                      <w:rFonts w:ascii="TH SarabunPSK" w:hAnsi="TH SarabunPSK" w:cs="TH SarabunPSK"/>
                      <w:sz w:val="32"/>
                      <w:szCs w:val="32"/>
                    </w:rPr>
                    <w:t>NA</w:t>
                  </w:r>
                </w:p>
              </w:tc>
              <w:tc>
                <w:tcPr>
                  <w:tcW w:w="1372" w:type="dxa"/>
                </w:tcPr>
                <w:p w:rsidR="003F69AC" w:rsidRPr="00DD1190" w:rsidRDefault="003F69AC" w:rsidP="00EF7A35">
                  <w:pPr>
                    <w:spacing w:after="0" w:line="240" w:lineRule="auto"/>
                    <w:jc w:val="center"/>
                    <w:rPr>
                      <w:rFonts w:ascii="TH SarabunPSK" w:hAnsi="TH SarabunPSK" w:cs="TH SarabunPSK"/>
                      <w:sz w:val="32"/>
                      <w:szCs w:val="32"/>
                    </w:rPr>
                  </w:pPr>
                  <w:r w:rsidRPr="00DD1190">
                    <w:rPr>
                      <w:rFonts w:ascii="TH SarabunPSK" w:hAnsi="TH SarabunPSK" w:cs="TH SarabunPSK"/>
                      <w:sz w:val="32"/>
                      <w:szCs w:val="32"/>
                    </w:rPr>
                    <w:t>NA</w:t>
                  </w:r>
                </w:p>
              </w:tc>
            </w:tr>
          </w:tbl>
          <w:p w:rsidR="003F69AC" w:rsidRPr="008A0FDE" w:rsidRDefault="003F69AC" w:rsidP="00EF7A35">
            <w:pPr>
              <w:spacing w:after="0" w:line="240" w:lineRule="auto"/>
              <w:rPr>
                <w:rFonts w:ascii="TH SarabunPSK" w:hAnsi="TH SarabunPSK" w:cs="TH SarabunPSK"/>
                <w:color w:val="000000" w:themeColor="text1"/>
                <w:sz w:val="32"/>
                <w:szCs w:val="32"/>
              </w:rPr>
            </w:pP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695FFE" w:rsidRDefault="003F69AC" w:rsidP="00EF7A35">
            <w:pPr>
              <w:spacing w:after="0" w:line="240" w:lineRule="auto"/>
              <w:rPr>
                <w:rFonts w:ascii="TH SarabunPSK" w:hAnsi="TH SarabunPSK" w:cs="TH SarabunPSK"/>
                <w:b/>
                <w:bCs/>
                <w:color w:val="000000" w:themeColor="text1"/>
                <w:sz w:val="32"/>
                <w:szCs w:val="32"/>
              </w:rPr>
            </w:pPr>
            <w:r w:rsidRPr="00695FFE">
              <w:rPr>
                <w:rFonts w:ascii="TH SarabunPSK" w:hAnsi="TH SarabunPSK" w:cs="TH SarabunPSK"/>
                <w:b/>
                <w:bCs/>
                <w:color w:val="000000" w:themeColor="text1"/>
                <w:sz w:val="32"/>
                <w:szCs w:val="32"/>
                <w:cs/>
              </w:rPr>
              <w:t>ผู้ให้ข้อมูลทางวิชาการ /</w:t>
            </w:r>
          </w:p>
          <w:p w:rsidR="003F69AC" w:rsidRPr="00695FFE" w:rsidRDefault="003F69AC" w:rsidP="00EF7A35">
            <w:pPr>
              <w:spacing w:after="0" w:line="240" w:lineRule="auto"/>
              <w:rPr>
                <w:rFonts w:ascii="TH SarabunPSK" w:hAnsi="TH SarabunPSK" w:cs="TH SarabunPSK"/>
                <w:b/>
                <w:bCs/>
                <w:color w:val="000000" w:themeColor="text1"/>
                <w:sz w:val="32"/>
                <w:szCs w:val="32"/>
              </w:rPr>
            </w:pPr>
            <w:r w:rsidRPr="00695FF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F69AC" w:rsidRPr="00695FFE" w:rsidRDefault="003F69AC" w:rsidP="00EF7A35">
            <w:pPr>
              <w:spacing w:after="0" w:line="240" w:lineRule="auto"/>
              <w:rPr>
                <w:rFonts w:ascii="TH SarabunPSK" w:hAnsi="TH SarabunPSK" w:cs="TH SarabunPSK"/>
                <w:color w:val="000000" w:themeColor="text1"/>
                <w:sz w:val="32"/>
                <w:szCs w:val="32"/>
              </w:rPr>
            </w:pPr>
            <w:r w:rsidRPr="00695FFE">
              <w:rPr>
                <w:rFonts w:ascii="TH SarabunPSK" w:hAnsi="TH SarabunPSK" w:cs="TH SarabunPSK" w:hint="cs"/>
                <w:color w:val="000000" w:themeColor="text1"/>
                <w:sz w:val="32"/>
                <w:szCs w:val="32"/>
                <w:cs/>
              </w:rPr>
              <w:t xml:space="preserve">1. </w:t>
            </w:r>
            <w:r w:rsidRPr="00695FFE">
              <w:rPr>
                <w:rFonts w:ascii="TH SarabunPSK" w:hAnsi="TH SarabunPSK" w:cs="TH SarabunPSK"/>
                <w:color w:val="000000" w:themeColor="text1"/>
                <w:sz w:val="32"/>
                <w:szCs w:val="32"/>
                <w:cs/>
              </w:rPr>
              <w:t>ผู้ช่วยศาสตราจารย์ นายแพทย์เกษม เสรีพรเจริญกุล</w:t>
            </w:r>
          </w:p>
          <w:p w:rsidR="003F69AC" w:rsidRPr="00695FFE" w:rsidRDefault="003F69AC" w:rsidP="00EF7A35">
            <w:pPr>
              <w:spacing w:after="0" w:line="240" w:lineRule="auto"/>
              <w:rPr>
                <w:rFonts w:ascii="TH SarabunPSK" w:hAnsi="TH SarabunPSK" w:cs="TH SarabunPSK"/>
                <w:color w:val="000000" w:themeColor="text1"/>
                <w:sz w:val="32"/>
                <w:szCs w:val="32"/>
              </w:rPr>
            </w:pPr>
            <w:r w:rsidRPr="00695FFE">
              <w:rPr>
                <w:rFonts w:ascii="TH SarabunPSK" w:hAnsi="TH SarabunPSK" w:cs="TH SarabunPSK" w:hint="cs"/>
                <w:color w:val="000000" w:themeColor="text1"/>
                <w:sz w:val="32"/>
                <w:szCs w:val="32"/>
                <w:cs/>
              </w:rPr>
              <w:t xml:space="preserve">   </w:t>
            </w:r>
            <w:r w:rsidRPr="00695FFE">
              <w:rPr>
                <w:rFonts w:ascii="TH SarabunPSK" w:hAnsi="TH SarabunPSK" w:cs="TH SarabunPSK"/>
                <w:color w:val="000000" w:themeColor="text1"/>
                <w:sz w:val="32"/>
                <w:szCs w:val="32"/>
                <w:cs/>
              </w:rPr>
              <w:t>หัวหน้ากลุ่มงานสูติกรรม โรงพยาบาลราชวิถี</w:t>
            </w:r>
          </w:p>
          <w:p w:rsidR="003F69AC" w:rsidRPr="00695FFE" w:rsidRDefault="003F69AC" w:rsidP="00EF7A35">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color w:val="000000" w:themeColor="text1"/>
                <w:sz w:val="32"/>
                <w:szCs w:val="32"/>
                <w:cs/>
              </w:rPr>
              <w:t>โทรศัพท์ที่ทำงาน :</w:t>
            </w:r>
            <w:r w:rsidR="001F0D07" w:rsidRPr="00695FFE">
              <w:t xml:space="preserve"> </w:t>
            </w:r>
            <w:r w:rsidR="001F0D07" w:rsidRPr="00695FFE">
              <w:rPr>
                <w:rFonts w:ascii="TH SarabunPSK" w:hAnsi="TH SarabunPSK" w:cs="TH SarabunPSK"/>
                <w:color w:val="000000" w:themeColor="text1"/>
                <w:sz w:val="32"/>
                <w:szCs w:val="32"/>
                <w:cs/>
              </w:rPr>
              <w:t>02</w:t>
            </w:r>
            <w:r w:rsidR="001F0D07" w:rsidRPr="00695FFE">
              <w:rPr>
                <w:rFonts w:ascii="TH SarabunPSK" w:hAnsi="TH SarabunPSK" w:cs="TH SarabunPSK" w:hint="cs"/>
                <w:color w:val="000000" w:themeColor="text1"/>
                <w:sz w:val="32"/>
                <w:szCs w:val="32"/>
                <w:cs/>
              </w:rPr>
              <w:t>-</w:t>
            </w:r>
            <w:r w:rsidR="001F0D07" w:rsidRPr="00695FFE">
              <w:rPr>
                <w:rFonts w:ascii="TH SarabunPSK" w:hAnsi="TH SarabunPSK" w:cs="TH SarabunPSK"/>
                <w:color w:val="000000" w:themeColor="text1"/>
                <w:sz w:val="32"/>
                <w:szCs w:val="32"/>
                <w:cs/>
              </w:rPr>
              <w:t>2062988</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โทรศัพท์มือถือ : 081-6945405</w:t>
            </w:r>
          </w:p>
          <w:p w:rsidR="003F69AC" w:rsidRPr="008A0FDE" w:rsidRDefault="003F69AC" w:rsidP="001F0D07">
            <w:pPr>
              <w:spacing w:after="0" w:line="240" w:lineRule="auto"/>
              <w:rPr>
                <w:rFonts w:ascii="TH SarabunPSK" w:hAnsi="TH SarabunPSK" w:cs="TH SarabunPSK"/>
                <w:b/>
                <w:bCs/>
                <w:color w:val="000000" w:themeColor="text1"/>
                <w:sz w:val="32"/>
                <w:szCs w:val="32"/>
                <w:cs/>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color w:val="000000" w:themeColor="text1"/>
                <w:sz w:val="32"/>
                <w:szCs w:val="32"/>
                <w:cs/>
              </w:rPr>
              <w:t>โทรสาร :</w:t>
            </w:r>
            <w:r w:rsidR="001F0D07" w:rsidRPr="00695FFE">
              <w:t xml:space="preserve"> </w:t>
            </w:r>
            <w:r w:rsidR="001F0D07" w:rsidRPr="00695FFE">
              <w:rPr>
                <w:rFonts w:ascii="TH SarabunPSK" w:hAnsi="TH SarabunPSK" w:cs="TH SarabunPSK"/>
                <w:color w:val="000000" w:themeColor="text1"/>
                <w:sz w:val="32"/>
                <w:szCs w:val="32"/>
                <w:cs/>
              </w:rPr>
              <w:t>02</w:t>
            </w:r>
            <w:r w:rsidR="001F0D07" w:rsidRPr="00695FFE">
              <w:rPr>
                <w:rFonts w:ascii="TH SarabunPSK" w:hAnsi="TH SarabunPSK" w:cs="TH SarabunPSK" w:hint="cs"/>
                <w:color w:val="000000" w:themeColor="text1"/>
                <w:sz w:val="32"/>
                <w:szCs w:val="32"/>
                <w:cs/>
              </w:rPr>
              <w:t>-</w:t>
            </w:r>
            <w:r w:rsidR="001F0D07" w:rsidRPr="00695FFE">
              <w:rPr>
                <w:rFonts w:ascii="TH SarabunPSK" w:hAnsi="TH SarabunPSK" w:cs="TH SarabunPSK"/>
                <w:color w:val="000000" w:themeColor="text1"/>
                <w:sz w:val="32"/>
                <w:szCs w:val="32"/>
                <w:cs/>
              </w:rPr>
              <w:t>3548084</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ab/>
            </w:r>
            <w:r w:rsidRPr="00695FFE">
              <w:rPr>
                <w:rFonts w:ascii="TH SarabunPSK" w:hAnsi="TH SarabunPSK" w:cs="TH SarabunPSK"/>
                <w:color w:val="000000" w:themeColor="text1"/>
                <w:sz w:val="32"/>
                <w:szCs w:val="32"/>
                <w:cs/>
              </w:rPr>
              <w:tab/>
            </w:r>
            <w:r w:rsidRPr="00695FFE">
              <w:rPr>
                <w:rFonts w:ascii="TH SarabunPSK" w:hAnsi="TH SarabunPSK" w:cs="TH SarabunPSK"/>
                <w:color w:val="000000" w:themeColor="text1"/>
                <w:sz w:val="32"/>
                <w:szCs w:val="32"/>
              </w:rPr>
              <w:t>E-mail :</w:t>
            </w:r>
            <w:r w:rsidR="001F0D07" w:rsidRPr="00695FFE">
              <w:t xml:space="preserve"> </w:t>
            </w:r>
            <w:r w:rsidR="001F0D07" w:rsidRPr="00695FFE">
              <w:rPr>
                <w:rFonts w:ascii="TH SarabunPSK" w:hAnsi="TH SarabunPSK" w:cs="TH SarabunPSK"/>
                <w:color w:val="000000" w:themeColor="text1"/>
                <w:sz w:val="32"/>
                <w:szCs w:val="32"/>
              </w:rPr>
              <w:t>kasem_saeree@yahoo.com</w:t>
            </w:r>
          </w:p>
        </w:tc>
      </w:tr>
      <w:tr w:rsidR="003F69AC" w:rsidRPr="008A0FDE" w:rsidTr="00EF7A35">
        <w:tc>
          <w:tcPr>
            <w:tcW w:w="2694" w:type="dxa"/>
            <w:tcBorders>
              <w:top w:val="single" w:sz="4" w:space="0" w:color="auto"/>
              <w:left w:val="single" w:sz="4" w:space="0" w:color="auto"/>
              <w:bottom w:val="single" w:sz="4" w:space="0" w:color="auto"/>
              <w:right w:val="single" w:sz="4" w:space="0" w:color="auto"/>
            </w:tcBorders>
          </w:tcPr>
          <w:p w:rsidR="003F69AC" w:rsidRPr="00963A39" w:rsidRDefault="003F69AC" w:rsidP="00EF7A35">
            <w:pPr>
              <w:spacing w:after="0" w:line="240" w:lineRule="auto"/>
              <w:rPr>
                <w:rFonts w:ascii="TH SarabunPSK" w:hAnsi="TH SarabunPSK" w:cs="TH SarabunPSK"/>
                <w:b/>
                <w:bCs/>
                <w:color w:val="000000" w:themeColor="text1"/>
                <w:sz w:val="32"/>
                <w:szCs w:val="32"/>
                <w:cs/>
              </w:rPr>
            </w:pPr>
            <w:r w:rsidRPr="00963A39">
              <w:rPr>
                <w:rFonts w:ascii="TH SarabunPSK" w:hAnsi="TH SarabunPSK" w:cs="TH SarabunPSK"/>
                <w:b/>
                <w:bCs/>
                <w:color w:val="000000" w:themeColor="text1"/>
                <w:sz w:val="32"/>
                <w:szCs w:val="32"/>
                <w:cs/>
              </w:rPr>
              <w:t>หน่วยงานประมวลผลและจัดทำข้อมูล</w:t>
            </w:r>
          </w:p>
          <w:p w:rsidR="003F69AC" w:rsidRPr="008A0FDE" w:rsidRDefault="003F69AC" w:rsidP="00EF7A35">
            <w:pPr>
              <w:spacing w:after="0" w:line="240" w:lineRule="auto"/>
              <w:rPr>
                <w:rFonts w:ascii="TH SarabunPSK" w:hAnsi="TH SarabunPSK" w:cs="TH SarabunPSK"/>
                <w:b/>
                <w:bCs/>
                <w:color w:val="000000" w:themeColor="text1"/>
                <w:sz w:val="32"/>
                <w:szCs w:val="32"/>
                <w:cs/>
              </w:rPr>
            </w:pPr>
            <w:r w:rsidRPr="00963A39">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F69AC" w:rsidRPr="00C01F74" w:rsidRDefault="003F69AC" w:rsidP="00EF7A35">
            <w:pPr>
              <w:spacing w:after="0" w:line="240" w:lineRule="auto"/>
              <w:rPr>
                <w:rFonts w:ascii="TH SarabunPSK" w:hAnsi="TH SarabunPSK" w:cs="TH SarabunPSK"/>
                <w:sz w:val="32"/>
                <w:szCs w:val="32"/>
              </w:rPr>
            </w:pPr>
            <w:r w:rsidRPr="00C01F74">
              <w:rPr>
                <w:rFonts w:ascii="TH SarabunPSK" w:hAnsi="TH SarabunPSK" w:cs="TH SarabunPSK"/>
                <w:sz w:val="32"/>
                <w:szCs w:val="32"/>
              </w:rPr>
              <w:t xml:space="preserve">1. </w:t>
            </w:r>
            <w:r w:rsidRPr="00C01F74">
              <w:rPr>
                <w:rFonts w:ascii="TH SarabunPSK" w:hAnsi="TH SarabunPSK" w:cs="TH SarabunPSK"/>
                <w:sz w:val="32"/>
                <w:szCs w:val="32"/>
                <w:cs/>
              </w:rPr>
              <w:t xml:space="preserve">นพ.ภัทรวินฑ์ อัตตะสาระ </w:t>
            </w:r>
            <w:r w:rsidRPr="00C01F74">
              <w:rPr>
                <w:rFonts w:ascii="TH SarabunPSK" w:hAnsi="TH SarabunPSK" w:cs="TH SarabunPSK"/>
                <w:sz w:val="32"/>
                <w:szCs w:val="32"/>
              </w:rPr>
              <w:tab/>
            </w:r>
            <w:r w:rsidRPr="00C01F74">
              <w:rPr>
                <w:rFonts w:ascii="TH SarabunPSK" w:hAnsi="TH SarabunPSK" w:cs="TH SarabunPSK"/>
                <w:sz w:val="32"/>
                <w:szCs w:val="32"/>
              </w:rPr>
              <w:tab/>
            </w:r>
            <w:r w:rsidRPr="00C01F74">
              <w:rPr>
                <w:rFonts w:ascii="TH SarabunPSK" w:hAnsi="TH SarabunPSK" w:cs="TH SarabunPSK"/>
                <w:sz w:val="32"/>
                <w:szCs w:val="32"/>
                <w:cs/>
              </w:rPr>
              <w:t xml:space="preserve">รองผู้อำนวยการสำนักนิเทศระบบการแพทย์ </w:t>
            </w:r>
            <w:r w:rsidRPr="00C01F74">
              <w:rPr>
                <w:rFonts w:ascii="TH SarabunPSK" w:hAnsi="TH SarabunPSK" w:cs="TH SarabunPSK"/>
                <w:sz w:val="32"/>
                <w:szCs w:val="32"/>
              </w:rPr>
              <w:tab/>
            </w:r>
            <w:r w:rsidRPr="00C01F74">
              <w:rPr>
                <w:rFonts w:ascii="TH SarabunPSK" w:hAnsi="TH SarabunPSK" w:cs="TH SarabunPSK"/>
                <w:sz w:val="32"/>
                <w:szCs w:val="32"/>
              </w:rPr>
              <w:tab/>
            </w:r>
            <w:r w:rsidRPr="00C01F74">
              <w:rPr>
                <w:rFonts w:ascii="TH SarabunPSK" w:hAnsi="TH SarabunPSK" w:cs="TH SarabunPSK"/>
                <w:sz w:val="32"/>
                <w:szCs w:val="32"/>
              </w:rPr>
              <w:tab/>
            </w:r>
            <w:r w:rsidRPr="00C01F74">
              <w:rPr>
                <w:rFonts w:ascii="TH SarabunPSK" w:hAnsi="TH SarabunPSK" w:cs="TH SarabunPSK"/>
                <w:sz w:val="32"/>
                <w:szCs w:val="32"/>
              </w:rPr>
              <w:tab/>
            </w:r>
            <w:r w:rsidRPr="00C01F74">
              <w:rPr>
                <w:rFonts w:ascii="TH SarabunPSK" w:hAnsi="TH SarabunPSK" w:cs="TH SarabunPSK"/>
                <w:sz w:val="32"/>
                <w:szCs w:val="32"/>
              </w:rPr>
              <w:tab/>
            </w:r>
            <w:r w:rsidRPr="00C01F74">
              <w:rPr>
                <w:rFonts w:ascii="TH SarabunPSK" w:hAnsi="TH SarabunPSK" w:cs="TH SarabunPSK"/>
                <w:sz w:val="32"/>
                <w:szCs w:val="32"/>
                <w:cs/>
              </w:rPr>
              <w:t>กรมการแพทย์</w:t>
            </w:r>
          </w:p>
          <w:p w:rsidR="003F69AC" w:rsidRPr="00C01F74" w:rsidRDefault="003F69AC" w:rsidP="00EF7A35">
            <w:pPr>
              <w:spacing w:after="0" w:line="240" w:lineRule="auto"/>
              <w:rPr>
                <w:rFonts w:ascii="TH SarabunPSK" w:hAnsi="TH SarabunPSK" w:cs="TH SarabunPSK"/>
                <w:sz w:val="32"/>
                <w:szCs w:val="32"/>
              </w:rPr>
            </w:pPr>
            <w:r w:rsidRPr="00C01F74">
              <w:rPr>
                <w:rFonts w:ascii="TH SarabunPSK" w:hAnsi="TH SarabunPSK" w:cs="TH SarabunPSK"/>
                <w:sz w:val="32"/>
                <w:szCs w:val="32"/>
              </w:rPr>
              <w:t xml:space="preserve">    </w:t>
            </w:r>
            <w:r w:rsidRPr="00C01F74">
              <w:rPr>
                <w:rFonts w:ascii="TH SarabunPSK" w:hAnsi="TH SarabunPSK" w:cs="TH SarabunPSK" w:hint="cs"/>
                <w:sz w:val="32"/>
                <w:szCs w:val="32"/>
                <w:cs/>
              </w:rPr>
              <w:t xml:space="preserve">โทรศัพท์ที่ทำงาน </w:t>
            </w:r>
            <w:r w:rsidRPr="00C01F74">
              <w:rPr>
                <w:rFonts w:ascii="TH SarabunPSK" w:hAnsi="TH SarabunPSK" w:cs="TH SarabunPSK"/>
                <w:sz w:val="32"/>
                <w:szCs w:val="32"/>
              </w:rPr>
              <w:t>:</w:t>
            </w:r>
            <w:r w:rsidR="00695FFE" w:rsidRPr="00C01F74">
              <w:t xml:space="preserve"> </w:t>
            </w:r>
            <w:r w:rsidR="00695FFE" w:rsidRPr="00C01F74">
              <w:rPr>
                <w:rFonts w:ascii="TH SarabunPSK" w:hAnsi="TH SarabunPSK" w:cs="TH SarabunPSK"/>
                <w:sz w:val="32"/>
                <w:szCs w:val="32"/>
              </w:rPr>
              <w:t>02</w:t>
            </w:r>
            <w:r w:rsidR="00695FFE" w:rsidRPr="00C01F74">
              <w:rPr>
                <w:rFonts w:ascii="TH SarabunPSK" w:hAnsi="TH SarabunPSK" w:cs="TH SarabunPSK" w:hint="cs"/>
                <w:sz w:val="32"/>
                <w:szCs w:val="32"/>
                <w:cs/>
              </w:rPr>
              <w:t>-</w:t>
            </w:r>
            <w:r w:rsidR="00695FFE" w:rsidRPr="00C01F74">
              <w:rPr>
                <w:rFonts w:ascii="TH SarabunPSK" w:hAnsi="TH SarabunPSK" w:cs="TH SarabunPSK"/>
                <w:sz w:val="32"/>
                <w:szCs w:val="32"/>
              </w:rPr>
              <w:t>5906357</w:t>
            </w:r>
            <w:r w:rsidRPr="00C01F74">
              <w:rPr>
                <w:rFonts w:ascii="TH SarabunPSK" w:hAnsi="TH SarabunPSK" w:cs="TH SarabunPSK"/>
                <w:sz w:val="32"/>
                <w:szCs w:val="32"/>
              </w:rPr>
              <w:tab/>
            </w:r>
            <w:r w:rsidRPr="00C01F74">
              <w:rPr>
                <w:rFonts w:ascii="TH SarabunPSK" w:hAnsi="TH SarabunPSK" w:cs="TH SarabunPSK"/>
                <w:sz w:val="32"/>
                <w:szCs w:val="32"/>
                <w:cs/>
              </w:rPr>
              <w:t xml:space="preserve">โทรศัพท์มือถือ : </w:t>
            </w:r>
            <w:r w:rsidRPr="00C01F74">
              <w:rPr>
                <w:rFonts w:ascii="TH SarabunPSK" w:hAnsi="TH SarabunPSK" w:cs="TH SarabunPSK"/>
                <w:sz w:val="32"/>
                <w:szCs w:val="32"/>
              </w:rPr>
              <w:t>081-9357334</w:t>
            </w:r>
          </w:p>
          <w:p w:rsidR="00695FFE" w:rsidRPr="00C01F74" w:rsidRDefault="003F69AC" w:rsidP="00EF7A35">
            <w:pPr>
              <w:spacing w:after="0" w:line="240" w:lineRule="auto"/>
              <w:rPr>
                <w:rFonts w:ascii="TH SarabunPSK" w:hAnsi="TH SarabunPSK" w:cs="TH SarabunPSK"/>
                <w:sz w:val="32"/>
                <w:szCs w:val="32"/>
              </w:rPr>
            </w:pPr>
            <w:r w:rsidRPr="00C01F74">
              <w:rPr>
                <w:rFonts w:ascii="TH SarabunPSK" w:hAnsi="TH SarabunPSK" w:cs="TH SarabunPSK"/>
                <w:sz w:val="32"/>
                <w:szCs w:val="32"/>
              </w:rPr>
              <w:t xml:space="preserve">    </w:t>
            </w:r>
            <w:r w:rsidRPr="00C01F74">
              <w:rPr>
                <w:rFonts w:ascii="TH SarabunPSK" w:hAnsi="TH SarabunPSK" w:cs="TH SarabunPSK" w:hint="cs"/>
                <w:sz w:val="32"/>
                <w:szCs w:val="32"/>
                <w:cs/>
              </w:rPr>
              <w:t xml:space="preserve">โทรสาร </w:t>
            </w:r>
            <w:r w:rsidRPr="00C01F74">
              <w:rPr>
                <w:rFonts w:ascii="TH SarabunPSK" w:hAnsi="TH SarabunPSK" w:cs="TH SarabunPSK"/>
                <w:sz w:val="32"/>
                <w:szCs w:val="32"/>
              </w:rPr>
              <w:t>:</w:t>
            </w:r>
            <w:r w:rsidR="00695FFE" w:rsidRPr="00C01F74">
              <w:t xml:space="preserve"> </w:t>
            </w:r>
            <w:r w:rsidR="00695FFE" w:rsidRPr="00C01F74">
              <w:rPr>
                <w:rFonts w:ascii="TH SarabunPSK" w:hAnsi="TH SarabunPSK" w:cs="TH SarabunPSK"/>
                <w:sz w:val="32"/>
                <w:szCs w:val="32"/>
              </w:rPr>
              <w:t>02</w:t>
            </w:r>
            <w:r w:rsidR="00695FFE" w:rsidRPr="00C01F74">
              <w:rPr>
                <w:rFonts w:ascii="TH SarabunPSK" w:hAnsi="TH SarabunPSK" w:cs="TH SarabunPSK" w:hint="cs"/>
                <w:sz w:val="32"/>
                <w:szCs w:val="32"/>
                <w:cs/>
              </w:rPr>
              <w:t>-</w:t>
            </w:r>
            <w:r w:rsidR="00695FFE" w:rsidRPr="00C01F74">
              <w:rPr>
                <w:rFonts w:ascii="TH SarabunPSK" w:hAnsi="TH SarabunPSK" w:cs="TH SarabunPSK"/>
                <w:sz w:val="32"/>
                <w:szCs w:val="32"/>
              </w:rPr>
              <w:t>9659851</w:t>
            </w:r>
            <w:r w:rsidRPr="00C01F74">
              <w:rPr>
                <w:rFonts w:ascii="TH SarabunPSK" w:hAnsi="TH SarabunPSK" w:cs="TH SarabunPSK"/>
                <w:sz w:val="32"/>
                <w:szCs w:val="32"/>
              </w:rPr>
              <w:tab/>
            </w:r>
            <w:r w:rsidRPr="00C01F74">
              <w:rPr>
                <w:rFonts w:ascii="TH SarabunPSK" w:hAnsi="TH SarabunPSK" w:cs="TH SarabunPSK"/>
                <w:sz w:val="32"/>
                <w:szCs w:val="32"/>
              </w:rPr>
              <w:tab/>
              <w:t>E-mail :</w:t>
            </w:r>
            <w:r w:rsidRPr="00C01F74">
              <w:t xml:space="preserve"> </w:t>
            </w:r>
            <w:r w:rsidR="00695FFE" w:rsidRPr="00C01F74">
              <w:rPr>
                <w:rFonts w:ascii="TH SarabunPSK" w:hAnsi="TH SarabunPSK" w:cs="TH SarabunPSK"/>
                <w:sz w:val="32"/>
                <w:szCs w:val="32"/>
              </w:rPr>
              <w:t>pattarawin@gmail.com</w:t>
            </w:r>
          </w:p>
          <w:p w:rsidR="003F69AC" w:rsidRPr="00C01F74" w:rsidRDefault="003F69AC" w:rsidP="00EF7A35">
            <w:pPr>
              <w:spacing w:after="0" w:line="240" w:lineRule="auto"/>
              <w:rPr>
                <w:rFonts w:ascii="TH SarabunPSK" w:hAnsi="TH SarabunPSK" w:cs="TH SarabunPSK"/>
                <w:sz w:val="32"/>
                <w:szCs w:val="32"/>
              </w:rPr>
            </w:pPr>
            <w:r w:rsidRPr="00C01F74">
              <w:rPr>
                <w:rFonts w:ascii="TH SarabunPSK" w:hAnsi="TH SarabunPSK" w:cs="TH SarabunPSK"/>
                <w:sz w:val="32"/>
                <w:szCs w:val="32"/>
              </w:rPr>
              <w:t xml:space="preserve">2. </w:t>
            </w:r>
            <w:r w:rsidRPr="00C01F74">
              <w:rPr>
                <w:rFonts w:ascii="TH SarabunPSK" w:hAnsi="TH SarabunPSK" w:cs="TH SarabunPSK"/>
                <w:sz w:val="32"/>
                <w:szCs w:val="32"/>
                <w:cs/>
              </w:rPr>
              <w:t xml:space="preserve">นางจุฬารักษ์ สิงหกลางพล  </w:t>
            </w:r>
            <w:r w:rsidRPr="00C01F74">
              <w:rPr>
                <w:rFonts w:ascii="TH SarabunPSK" w:hAnsi="TH SarabunPSK" w:cs="TH SarabunPSK"/>
                <w:sz w:val="32"/>
                <w:szCs w:val="32"/>
              </w:rPr>
              <w:tab/>
            </w:r>
            <w:r w:rsidRPr="00C01F74">
              <w:rPr>
                <w:rFonts w:ascii="TH SarabunPSK" w:hAnsi="TH SarabunPSK" w:cs="TH SarabunPSK"/>
                <w:sz w:val="32"/>
                <w:szCs w:val="32"/>
              </w:rPr>
              <w:tab/>
            </w:r>
            <w:r w:rsidRPr="00C01F74">
              <w:rPr>
                <w:rFonts w:ascii="TH SarabunPSK" w:hAnsi="TH SarabunPSK" w:cs="TH SarabunPSK"/>
                <w:sz w:val="32"/>
                <w:szCs w:val="32"/>
                <w:cs/>
              </w:rPr>
              <w:t xml:space="preserve">นักวิชาการสาธารรสุขชำนาญการ </w:t>
            </w:r>
          </w:p>
          <w:p w:rsidR="003F69AC" w:rsidRPr="00C01F74" w:rsidRDefault="003F69AC" w:rsidP="00EF7A35">
            <w:pPr>
              <w:spacing w:after="0" w:line="240" w:lineRule="auto"/>
              <w:rPr>
                <w:rFonts w:ascii="TH SarabunPSK" w:hAnsi="TH SarabunPSK" w:cs="TH SarabunPSK"/>
                <w:sz w:val="32"/>
                <w:szCs w:val="32"/>
              </w:rPr>
            </w:pPr>
            <w:r w:rsidRPr="00C01F74">
              <w:rPr>
                <w:rFonts w:ascii="TH SarabunPSK" w:hAnsi="TH SarabunPSK" w:cs="TH SarabunPSK"/>
                <w:sz w:val="32"/>
                <w:szCs w:val="32"/>
              </w:rPr>
              <w:t xml:space="preserve">    </w:t>
            </w:r>
            <w:r w:rsidRPr="00C01F74">
              <w:rPr>
                <w:rFonts w:ascii="TH SarabunPSK" w:hAnsi="TH SarabunPSK" w:cs="TH SarabunPSK" w:hint="cs"/>
                <w:sz w:val="32"/>
                <w:szCs w:val="32"/>
                <w:cs/>
              </w:rPr>
              <w:t xml:space="preserve">โทรศัพท์ที่ทำงาน </w:t>
            </w:r>
            <w:r w:rsidRPr="00C01F74">
              <w:rPr>
                <w:rFonts w:ascii="TH SarabunPSK" w:hAnsi="TH SarabunPSK" w:cs="TH SarabunPSK"/>
                <w:sz w:val="32"/>
                <w:szCs w:val="32"/>
              </w:rPr>
              <w:t>:</w:t>
            </w:r>
            <w:r w:rsidR="00695FFE" w:rsidRPr="00C01F74">
              <w:t xml:space="preserve"> </w:t>
            </w:r>
            <w:r w:rsidR="00695FFE" w:rsidRPr="00C01F74">
              <w:rPr>
                <w:rFonts w:ascii="TH SarabunPSK" w:hAnsi="TH SarabunPSK" w:cs="TH SarabunPSK"/>
                <w:sz w:val="32"/>
                <w:szCs w:val="32"/>
              </w:rPr>
              <w:t>02</w:t>
            </w:r>
            <w:r w:rsidR="00695FFE" w:rsidRPr="00C01F74">
              <w:rPr>
                <w:rFonts w:ascii="TH SarabunPSK" w:hAnsi="TH SarabunPSK" w:cs="TH SarabunPSK" w:hint="cs"/>
                <w:sz w:val="32"/>
                <w:szCs w:val="32"/>
                <w:cs/>
              </w:rPr>
              <w:t>-</w:t>
            </w:r>
            <w:r w:rsidR="00695FFE" w:rsidRPr="00C01F74">
              <w:rPr>
                <w:rFonts w:ascii="TH SarabunPSK" w:hAnsi="TH SarabunPSK" w:cs="TH SarabunPSK"/>
                <w:sz w:val="32"/>
                <w:szCs w:val="32"/>
              </w:rPr>
              <w:t>5906288</w:t>
            </w:r>
            <w:r w:rsidRPr="00C01F74">
              <w:rPr>
                <w:rFonts w:ascii="TH SarabunPSK" w:hAnsi="TH SarabunPSK" w:cs="TH SarabunPSK"/>
                <w:sz w:val="32"/>
                <w:szCs w:val="32"/>
              </w:rPr>
              <w:tab/>
            </w:r>
            <w:r w:rsidRPr="00C01F74">
              <w:rPr>
                <w:rFonts w:ascii="TH SarabunPSK" w:hAnsi="TH SarabunPSK" w:cs="TH SarabunPSK"/>
                <w:sz w:val="32"/>
                <w:szCs w:val="32"/>
                <w:cs/>
              </w:rPr>
              <w:t>โทรศัพท์มือถือ :</w:t>
            </w:r>
            <w:r w:rsidRPr="00C01F74">
              <w:rPr>
                <w:rFonts w:ascii="TH SarabunPSK" w:hAnsi="TH SarabunPSK" w:cs="TH SarabunPSK"/>
                <w:sz w:val="32"/>
                <w:szCs w:val="32"/>
              </w:rPr>
              <w:t xml:space="preserve"> 081-355-4866</w:t>
            </w:r>
            <w:r w:rsidR="00695FFE" w:rsidRPr="00C01F74">
              <w:rPr>
                <w:rFonts w:ascii="TH SarabunPSK" w:hAnsi="TH SarabunPSK" w:cs="TH SarabunPSK" w:hint="cs"/>
                <w:sz w:val="32"/>
                <w:szCs w:val="32"/>
                <w:cs/>
              </w:rPr>
              <w:t>,</w:t>
            </w:r>
          </w:p>
          <w:p w:rsidR="00695FFE" w:rsidRPr="00C01F74" w:rsidRDefault="00695FFE" w:rsidP="00EF7A35">
            <w:pPr>
              <w:spacing w:after="0" w:line="240" w:lineRule="auto"/>
              <w:rPr>
                <w:rFonts w:ascii="TH SarabunPSK" w:hAnsi="TH SarabunPSK" w:cs="TH SarabunPSK"/>
                <w:sz w:val="32"/>
                <w:szCs w:val="32"/>
              </w:rPr>
            </w:pPr>
            <w:r w:rsidRPr="00C01F74">
              <w:rPr>
                <w:rFonts w:ascii="TH SarabunPSK" w:hAnsi="TH SarabunPSK" w:cs="TH SarabunPSK"/>
                <w:sz w:val="32"/>
                <w:szCs w:val="32"/>
                <w:cs/>
              </w:rPr>
              <w:tab/>
            </w:r>
            <w:r w:rsidRPr="00C01F74">
              <w:rPr>
                <w:rFonts w:ascii="TH SarabunPSK" w:hAnsi="TH SarabunPSK" w:cs="TH SarabunPSK"/>
                <w:sz w:val="32"/>
                <w:szCs w:val="32"/>
                <w:cs/>
              </w:rPr>
              <w:tab/>
            </w:r>
            <w:r w:rsidRPr="00C01F74">
              <w:rPr>
                <w:rFonts w:ascii="TH SarabunPSK" w:hAnsi="TH SarabunPSK" w:cs="TH SarabunPSK"/>
                <w:sz w:val="32"/>
                <w:szCs w:val="32"/>
                <w:cs/>
              </w:rPr>
              <w:tab/>
            </w:r>
            <w:r w:rsidRPr="00C01F74">
              <w:rPr>
                <w:rFonts w:ascii="TH SarabunPSK" w:hAnsi="TH SarabunPSK" w:cs="TH SarabunPSK"/>
                <w:sz w:val="32"/>
                <w:szCs w:val="32"/>
                <w:cs/>
              </w:rPr>
              <w:tab/>
            </w:r>
            <w:r w:rsidRPr="00C01F74">
              <w:rPr>
                <w:rFonts w:ascii="TH SarabunPSK" w:hAnsi="TH SarabunPSK" w:cs="TH SarabunPSK"/>
                <w:sz w:val="32"/>
                <w:szCs w:val="32"/>
                <w:cs/>
              </w:rPr>
              <w:tab/>
            </w:r>
            <w:r w:rsidRPr="00C01F74">
              <w:rPr>
                <w:rFonts w:ascii="TH SarabunPSK" w:hAnsi="TH SarabunPSK" w:cs="TH SarabunPSK"/>
                <w:sz w:val="32"/>
                <w:szCs w:val="32"/>
                <w:cs/>
              </w:rPr>
              <w:tab/>
            </w:r>
            <w:r w:rsidRPr="00C01F74">
              <w:rPr>
                <w:rFonts w:ascii="TH SarabunPSK" w:hAnsi="TH SarabunPSK" w:cs="TH SarabunPSK"/>
                <w:sz w:val="32"/>
                <w:szCs w:val="32"/>
                <w:cs/>
              </w:rPr>
              <w:tab/>
              <w:t>081-8424148</w:t>
            </w:r>
          </w:p>
          <w:p w:rsidR="003F69AC" w:rsidRPr="00C01F74" w:rsidRDefault="003F69AC" w:rsidP="00695FFE">
            <w:pPr>
              <w:spacing w:after="0" w:line="240" w:lineRule="auto"/>
              <w:rPr>
                <w:rFonts w:ascii="TH SarabunPSK" w:hAnsi="TH SarabunPSK" w:cs="TH SarabunPSK"/>
                <w:sz w:val="32"/>
                <w:szCs w:val="32"/>
                <w:cs/>
              </w:rPr>
            </w:pPr>
            <w:r w:rsidRPr="00C01F74">
              <w:rPr>
                <w:rFonts w:ascii="TH SarabunPSK" w:hAnsi="TH SarabunPSK" w:cs="TH SarabunPSK"/>
                <w:sz w:val="32"/>
                <w:szCs w:val="32"/>
              </w:rPr>
              <w:t xml:space="preserve">    </w:t>
            </w:r>
            <w:r w:rsidRPr="00C01F74">
              <w:rPr>
                <w:rFonts w:ascii="TH SarabunPSK" w:hAnsi="TH SarabunPSK" w:cs="TH SarabunPSK" w:hint="cs"/>
                <w:sz w:val="32"/>
                <w:szCs w:val="32"/>
                <w:cs/>
              </w:rPr>
              <w:t xml:space="preserve">โทรสาร </w:t>
            </w:r>
            <w:r w:rsidRPr="00C01F74">
              <w:rPr>
                <w:rFonts w:ascii="TH SarabunPSK" w:hAnsi="TH SarabunPSK" w:cs="TH SarabunPSK"/>
                <w:sz w:val="32"/>
                <w:szCs w:val="32"/>
              </w:rPr>
              <w:t>:</w:t>
            </w:r>
            <w:r w:rsidR="00695FFE" w:rsidRPr="00C01F74">
              <w:t xml:space="preserve"> </w:t>
            </w:r>
            <w:r w:rsidR="00695FFE" w:rsidRPr="00C01F74">
              <w:rPr>
                <w:rFonts w:ascii="TH SarabunPSK" w:hAnsi="TH SarabunPSK" w:cs="TH SarabunPSK"/>
                <w:sz w:val="32"/>
                <w:szCs w:val="32"/>
              </w:rPr>
              <w:t>02</w:t>
            </w:r>
            <w:r w:rsidR="00695FFE" w:rsidRPr="00C01F74">
              <w:rPr>
                <w:rFonts w:ascii="TH SarabunPSK" w:hAnsi="TH SarabunPSK" w:cs="TH SarabunPSK" w:hint="cs"/>
                <w:sz w:val="32"/>
                <w:szCs w:val="32"/>
                <w:cs/>
              </w:rPr>
              <w:t>-</w:t>
            </w:r>
            <w:r w:rsidR="00695FFE" w:rsidRPr="00C01F74">
              <w:rPr>
                <w:rFonts w:ascii="TH SarabunPSK" w:hAnsi="TH SarabunPSK" w:cs="TH SarabunPSK"/>
                <w:sz w:val="32"/>
                <w:szCs w:val="32"/>
              </w:rPr>
              <w:t>9659851</w:t>
            </w:r>
            <w:r w:rsidRPr="00C01F74">
              <w:rPr>
                <w:rFonts w:ascii="TH SarabunPSK" w:hAnsi="TH SarabunPSK" w:cs="TH SarabunPSK"/>
                <w:sz w:val="32"/>
                <w:szCs w:val="32"/>
              </w:rPr>
              <w:tab/>
            </w:r>
            <w:r w:rsidRPr="00C01F74">
              <w:rPr>
                <w:rFonts w:ascii="TH SarabunPSK" w:hAnsi="TH SarabunPSK" w:cs="TH SarabunPSK"/>
                <w:sz w:val="32"/>
                <w:szCs w:val="32"/>
              </w:rPr>
              <w:tab/>
              <w:t>E-mail :</w:t>
            </w:r>
            <w:r w:rsidR="00695FFE" w:rsidRPr="00C01F74">
              <w:t xml:space="preserve"> </w:t>
            </w:r>
            <w:r w:rsidR="00695FFE" w:rsidRPr="00C01F74">
              <w:rPr>
                <w:rFonts w:ascii="TH SarabunPSK" w:hAnsi="TH SarabunPSK" w:cs="TH SarabunPSK"/>
                <w:sz w:val="32"/>
                <w:szCs w:val="32"/>
              </w:rPr>
              <w:t>klangpol@yahoo.com</w:t>
            </w:r>
          </w:p>
        </w:tc>
      </w:tr>
      <w:tr w:rsidR="003F69AC" w:rsidRPr="008A0FDE" w:rsidTr="003F69AC">
        <w:tc>
          <w:tcPr>
            <w:tcW w:w="2694" w:type="dxa"/>
            <w:tcBorders>
              <w:top w:val="single" w:sz="4" w:space="0" w:color="auto"/>
              <w:left w:val="single" w:sz="4" w:space="0" w:color="auto"/>
              <w:bottom w:val="single" w:sz="4" w:space="0" w:color="auto"/>
              <w:right w:val="single" w:sz="4" w:space="0" w:color="auto"/>
            </w:tcBorders>
          </w:tcPr>
          <w:p w:rsidR="003F69AC" w:rsidRPr="00695FFE" w:rsidRDefault="003F69AC" w:rsidP="00EF7A35">
            <w:pPr>
              <w:spacing w:after="0" w:line="240" w:lineRule="auto"/>
              <w:rPr>
                <w:rFonts w:ascii="TH SarabunPSK" w:hAnsi="TH SarabunPSK" w:cs="TH SarabunPSK"/>
                <w:b/>
                <w:bCs/>
                <w:color w:val="000000" w:themeColor="text1"/>
                <w:sz w:val="32"/>
                <w:szCs w:val="32"/>
                <w:cs/>
              </w:rPr>
            </w:pPr>
            <w:r w:rsidRPr="00695FF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hint="cs"/>
                <w:color w:val="000000" w:themeColor="text1"/>
                <w:sz w:val="32"/>
                <w:szCs w:val="32"/>
                <w:cs/>
              </w:rPr>
              <w:t xml:space="preserve">1. นางสาวสิริพร มนยฤทธิ์ </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hint="cs"/>
                <w:color w:val="000000" w:themeColor="text1"/>
                <w:sz w:val="32"/>
                <w:szCs w:val="32"/>
                <w:cs/>
              </w:rPr>
              <w:t xml:space="preserve">นักวิชาการสาธารณสุข </w:t>
            </w:r>
          </w:p>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hint="cs"/>
                <w:color w:val="000000" w:themeColor="text1"/>
                <w:sz w:val="32"/>
                <w:szCs w:val="32"/>
                <w:cs/>
              </w:rPr>
              <w:t>กลุ่มงานพัฒนานโยบายและยุทธศาสตร์</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hint="cs"/>
                <w:color w:val="000000" w:themeColor="text1"/>
                <w:sz w:val="32"/>
                <w:szCs w:val="32"/>
                <w:cs/>
              </w:rPr>
              <w:t xml:space="preserve">การแพทย์ โรงพยาบาลราชวิถี </w:t>
            </w:r>
          </w:p>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hint="cs"/>
                <w:color w:val="000000" w:themeColor="text1"/>
                <w:sz w:val="32"/>
                <w:szCs w:val="32"/>
                <w:cs/>
              </w:rPr>
              <w:t xml:space="preserve">โทรศัพท์ที่ทำงาน </w:t>
            </w:r>
            <w:r w:rsidR="00695FFE" w:rsidRPr="00695FFE">
              <w:rPr>
                <w:rFonts w:ascii="TH SarabunPSK" w:hAnsi="TH SarabunPSK" w:cs="TH SarabunPSK"/>
                <w:color w:val="000000" w:themeColor="text1"/>
                <w:sz w:val="32"/>
                <w:szCs w:val="32"/>
              </w:rPr>
              <w:t>:</w:t>
            </w:r>
            <w:r w:rsidR="00695FFE" w:rsidRPr="00695FFE">
              <w:rPr>
                <w:rFonts w:ascii="TH SarabunPSK" w:hAnsi="TH SarabunPSK" w:cs="TH SarabunPSK" w:hint="cs"/>
                <w:color w:val="000000" w:themeColor="text1"/>
                <w:sz w:val="32"/>
                <w:szCs w:val="32"/>
                <w:cs/>
              </w:rPr>
              <w:t xml:space="preserve"> </w:t>
            </w:r>
            <w:r w:rsidR="00695FFE" w:rsidRPr="00695FFE">
              <w:rPr>
                <w:rFonts w:ascii="TH SarabunPSK" w:hAnsi="TH SarabunPSK" w:cs="TH SarabunPSK"/>
                <w:color w:val="000000" w:themeColor="text1"/>
                <w:sz w:val="32"/>
                <w:szCs w:val="32"/>
              </w:rPr>
              <w:t>02</w:t>
            </w:r>
            <w:r w:rsidR="00695FFE" w:rsidRPr="00695FFE">
              <w:rPr>
                <w:rFonts w:ascii="TH SarabunPSK" w:hAnsi="TH SarabunPSK" w:cs="TH SarabunPSK" w:hint="cs"/>
                <w:color w:val="000000" w:themeColor="text1"/>
                <w:sz w:val="32"/>
                <w:szCs w:val="32"/>
                <w:cs/>
              </w:rPr>
              <w:t>-</w:t>
            </w:r>
            <w:r w:rsidR="00695FFE" w:rsidRPr="00695FFE">
              <w:rPr>
                <w:rFonts w:ascii="TH SarabunPSK" w:hAnsi="TH SarabunPSK" w:cs="TH SarabunPSK"/>
                <w:color w:val="000000" w:themeColor="text1"/>
                <w:sz w:val="32"/>
                <w:szCs w:val="32"/>
              </w:rPr>
              <w:t>2062957</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โทรศัพท์</w:t>
            </w:r>
            <w:r w:rsidRPr="00695FFE">
              <w:rPr>
                <w:rFonts w:ascii="TH SarabunPSK" w:hAnsi="TH SarabunPSK" w:cs="TH SarabunPSK" w:hint="cs"/>
                <w:color w:val="000000" w:themeColor="text1"/>
                <w:sz w:val="32"/>
                <w:szCs w:val="32"/>
                <w:cs/>
              </w:rPr>
              <w:t>มือถือ</w:t>
            </w:r>
            <w:r w:rsidRPr="00695FFE">
              <w:rPr>
                <w:rFonts w:ascii="TH SarabunPSK" w:hAnsi="TH SarabunPSK" w:cs="TH SarabunPSK"/>
                <w:color w:val="000000" w:themeColor="text1"/>
                <w:sz w:val="32"/>
                <w:szCs w:val="32"/>
                <w:cs/>
              </w:rPr>
              <w:t xml:space="preserve"> : 0</w:t>
            </w:r>
            <w:r w:rsidRPr="00695FFE">
              <w:rPr>
                <w:rFonts w:ascii="TH SarabunPSK" w:hAnsi="TH SarabunPSK" w:cs="TH SarabunPSK"/>
                <w:color w:val="000000" w:themeColor="text1"/>
                <w:sz w:val="32"/>
                <w:szCs w:val="32"/>
              </w:rPr>
              <w:t>85-7038850</w:t>
            </w:r>
          </w:p>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hint="cs"/>
                <w:color w:val="000000" w:themeColor="text1"/>
                <w:sz w:val="32"/>
                <w:szCs w:val="32"/>
                <w:cs/>
              </w:rPr>
              <w:t xml:space="preserve">โทรสาร </w:t>
            </w:r>
            <w:r w:rsidRPr="00695FFE">
              <w:rPr>
                <w:rFonts w:ascii="TH SarabunPSK" w:hAnsi="TH SarabunPSK" w:cs="TH SarabunPSK"/>
                <w:color w:val="000000" w:themeColor="text1"/>
                <w:sz w:val="32"/>
                <w:szCs w:val="32"/>
              </w:rPr>
              <w:t>:</w:t>
            </w:r>
            <w:r w:rsidR="00695FFE" w:rsidRPr="00695FFE">
              <w:t xml:space="preserve"> </w:t>
            </w:r>
            <w:r w:rsidR="00695FFE" w:rsidRPr="00695FFE">
              <w:rPr>
                <w:rFonts w:ascii="TH SarabunPSK" w:hAnsi="TH SarabunPSK" w:cs="TH SarabunPSK"/>
                <w:color w:val="000000" w:themeColor="text1"/>
                <w:sz w:val="32"/>
                <w:szCs w:val="32"/>
              </w:rPr>
              <w:t>02</w:t>
            </w:r>
            <w:r w:rsidR="00695FFE" w:rsidRPr="00695FFE">
              <w:rPr>
                <w:rFonts w:ascii="TH SarabunPSK" w:hAnsi="TH SarabunPSK" w:cs="TH SarabunPSK" w:hint="cs"/>
                <w:color w:val="000000" w:themeColor="text1"/>
                <w:sz w:val="32"/>
                <w:szCs w:val="32"/>
                <w:cs/>
              </w:rPr>
              <w:t>-</w:t>
            </w:r>
            <w:r w:rsidR="00695FFE" w:rsidRPr="00695FFE">
              <w:rPr>
                <w:rFonts w:ascii="TH SarabunPSK" w:hAnsi="TH SarabunPSK" w:cs="TH SarabunPSK"/>
                <w:color w:val="000000" w:themeColor="text1"/>
                <w:sz w:val="32"/>
                <w:szCs w:val="32"/>
              </w:rPr>
              <w:t>2062957</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t>E-mail :</w:t>
            </w:r>
            <w:r w:rsidR="00695FFE" w:rsidRPr="00695FFE">
              <w:t xml:space="preserve"> </w:t>
            </w:r>
            <w:r w:rsidR="00695FFE" w:rsidRPr="00695FFE">
              <w:rPr>
                <w:rFonts w:ascii="TH SarabunPSK" w:hAnsi="TH SarabunPSK" w:cs="TH SarabunPSK"/>
                <w:color w:val="000000" w:themeColor="text1"/>
                <w:sz w:val="32"/>
                <w:szCs w:val="32"/>
              </w:rPr>
              <w:t>coeplus.rajavithi@gmai.com</w:t>
            </w:r>
          </w:p>
          <w:p w:rsidR="00695FFE" w:rsidRDefault="00695FFE" w:rsidP="003F69AC">
            <w:pPr>
              <w:spacing w:after="0" w:line="240" w:lineRule="auto"/>
              <w:rPr>
                <w:rFonts w:ascii="TH SarabunPSK" w:hAnsi="TH SarabunPSK" w:cs="TH SarabunPSK"/>
                <w:color w:val="000000" w:themeColor="text1"/>
                <w:sz w:val="32"/>
                <w:szCs w:val="32"/>
              </w:rPr>
            </w:pPr>
          </w:p>
          <w:p w:rsidR="00C01F74" w:rsidRDefault="00C01F74" w:rsidP="003F69AC">
            <w:pPr>
              <w:spacing w:after="0" w:line="240" w:lineRule="auto"/>
              <w:rPr>
                <w:rFonts w:ascii="TH SarabunPSK" w:hAnsi="TH SarabunPSK" w:cs="TH SarabunPSK"/>
                <w:color w:val="000000" w:themeColor="text1"/>
                <w:sz w:val="32"/>
                <w:szCs w:val="32"/>
              </w:rPr>
            </w:pPr>
          </w:p>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cs/>
              </w:rPr>
              <w:t xml:space="preserve">2. นพ.ภัทรวินฑ์ อัตตะสาระ </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 xml:space="preserve">รองผู้อำนวยการสำนักนิเทศระบบการแพทย์ </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กรมการแพทย์</w:t>
            </w:r>
          </w:p>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hint="cs"/>
                <w:color w:val="000000" w:themeColor="text1"/>
                <w:sz w:val="32"/>
                <w:szCs w:val="32"/>
                <w:cs/>
              </w:rPr>
              <w:t xml:space="preserve">โทรศัพท์ที่ทำงาน </w:t>
            </w:r>
            <w:r w:rsidRPr="00695FFE">
              <w:rPr>
                <w:rFonts w:ascii="TH SarabunPSK" w:hAnsi="TH SarabunPSK" w:cs="TH SarabunPSK"/>
                <w:color w:val="000000" w:themeColor="text1"/>
                <w:sz w:val="32"/>
                <w:szCs w:val="32"/>
              </w:rPr>
              <w:t>:</w:t>
            </w:r>
            <w:r w:rsidR="00695FFE">
              <w:t xml:space="preserve"> </w:t>
            </w:r>
            <w:r w:rsidR="00695FFE">
              <w:rPr>
                <w:rFonts w:ascii="TH SarabunPSK" w:hAnsi="TH SarabunPSK" w:cs="TH SarabunPSK"/>
                <w:color w:val="000000" w:themeColor="text1"/>
                <w:sz w:val="32"/>
                <w:szCs w:val="32"/>
              </w:rPr>
              <w:t>0</w:t>
            </w:r>
            <w:r w:rsidR="00695FFE" w:rsidRPr="00695FFE">
              <w:rPr>
                <w:rFonts w:ascii="TH SarabunPSK" w:hAnsi="TH SarabunPSK" w:cs="TH SarabunPSK"/>
                <w:color w:val="000000" w:themeColor="text1"/>
                <w:sz w:val="32"/>
                <w:szCs w:val="32"/>
              </w:rPr>
              <w:t>2</w:t>
            </w:r>
            <w:r w:rsidR="00695FFE">
              <w:rPr>
                <w:rFonts w:ascii="TH SarabunPSK" w:hAnsi="TH SarabunPSK" w:cs="TH SarabunPSK" w:hint="cs"/>
                <w:color w:val="000000" w:themeColor="text1"/>
                <w:sz w:val="32"/>
                <w:szCs w:val="32"/>
                <w:cs/>
              </w:rPr>
              <w:t>-</w:t>
            </w:r>
            <w:r w:rsidR="00695FFE">
              <w:rPr>
                <w:rFonts w:ascii="TH SarabunPSK" w:hAnsi="TH SarabunPSK" w:cs="TH SarabunPSK"/>
                <w:color w:val="000000" w:themeColor="text1"/>
                <w:sz w:val="32"/>
                <w:szCs w:val="32"/>
              </w:rPr>
              <w:t>590</w:t>
            </w:r>
            <w:r w:rsidR="00695FFE" w:rsidRPr="00695FFE">
              <w:rPr>
                <w:rFonts w:ascii="TH SarabunPSK" w:hAnsi="TH SarabunPSK" w:cs="TH SarabunPSK"/>
                <w:color w:val="000000" w:themeColor="text1"/>
                <w:sz w:val="32"/>
                <w:szCs w:val="32"/>
              </w:rPr>
              <w:t>6357</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โทรศัพท์มือถือ : 081</w:t>
            </w:r>
            <w:r w:rsidRPr="00695FFE">
              <w:rPr>
                <w:rFonts w:ascii="TH SarabunPSK" w:hAnsi="TH SarabunPSK" w:cs="TH SarabunPSK"/>
                <w:color w:val="000000" w:themeColor="text1"/>
                <w:sz w:val="32"/>
                <w:szCs w:val="32"/>
              </w:rPr>
              <w:t>-</w:t>
            </w:r>
            <w:r w:rsidRPr="00695FFE">
              <w:rPr>
                <w:rFonts w:ascii="TH SarabunPSK" w:hAnsi="TH SarabunPSK" w:cs="TH SarabunPSK"/>
                <w:color w:val="000000" w:themeColor="text1"/>
                <w:sz w:val="32"/>
                <w:szCs w:val="32"/>
                <w:cs/>
              </w:rPr>
              <w:t>9357334</w:t>
            </w:r>
          </w:p>
          <w:p w:rsidR="00A550E0"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hint="cs"/>
                <w:color w:val="000000" w:themeColor="text1"/>
                <w:sz w:val="32"/>
                <w:szCs w:val="32"/>
                <w:cs/>
              </w:rPr>
              <w:t xml:space="preserve">โทรสาร </w:t>
            </w:r>
            <w:r w:rsidRPr="00695FFE">
              <w:rPr>
                <w:rFonts w:ascii="TH SarabunPSK" w:hAnsi="TH SarabunPSK" w:cs="TH SarabunPSK"/>
                <w:color w:val="000000" w:themeColor="text1"/>
                <w:sz w:val="32"/>
                <w:szCs w:val="32"/>
              </w:rPr>
              <w:t>:</w:t>
            </w:r>
            <w:r w:rsidR="00695FFE">
              <w:t xml:space="preserve"> </w:t>
            </w:r>
            <w:r w:rsidR="00695FFE">
              <w:rPr>
                <w:rFonts w:ascii="TH SarabunPSK" w:hAnsi="TH SarabunPSK" w:cs="TH SarabunPSK"/>
                <w:color w:val="000000" w:themeColor="text1"/>
                <w:sz w:val="32"/>
                <w:szCs w:val="32"/>
              </w:rPr>
              <w:t>0</w:t>
            </w:r>
            <w:r w:rsidR="00695FFE" w:rsidRPr="00695FFE">
              <w:rPr>
                <w:rFonts w:ascii="TH SarabunPSK" w:hAnsi="TH SarabunPSK" w:cs="TH SarabunPSK"/>
                <w:color w:val="000000" w:themeColor="text1"/>
                <w:sz w:val="32"/>
                <w:szCs w:val="32"/>
              </w:rPr>
              <w:t>2</w:t>
            </w:r>
            <w:r w:rsidR="00695FFE">
              <w:rPr>
                <w:rFonts w:ascii="TH SarabunPSK" w:hAnsi="TH SarabunPSK" w:cs="TH SarabunPSK" w:hint="cs"/>
                <w:color w:val="000000" w:themeColor="text1"/>
                <w:sz w:val="32"/>
                <w:szCs w:val="32"/>
                <w:cs/>
              </w:rPr>
              <w:t>-</w:t>
            </w:r>
            <w:r w:rsidR="00695FFE" w:rsidRPr="00695FFE">
              <w:rPr>
                <w:rFonts w:ascii="TH SarabunPSK" w:hAnsi="TH SarabunPSK" w:cs="TH SarabunPSK"/>
                <w:color w:val="000000" w:themeColor="text1"/>
                <w:sz w:val="32"/>
                <w:szCs w:val="32"/>
              </w:rPr>
              <w:t>9659851</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t>E-mail :</w:t>
            </w:r>
            <w:r w:rsidR="00A550E0">
              <w:rPr>
                <w:rFonts w:ascii="TH SarabunPSK" w:hAnsi="TH SarabunPSK" w:cs="TH SarabunPSK"/>
                <w:color w:val="000000" w:themeColor="text1"/>
                <w:sz w:val="32"/>
                <w:szCs w:val="32"/>
                <w:cs/>
              </w:rPr>
              <w:tab/>
            </w:r>
            <w:r w:rsidR="00A550E0">
              <w:rPr>
                <w:rFonts w:ascii="TH SarabunPSK" w:hAnsi="TH SarabunPSK" w:cs="TH SarabunPSK" w:hint="cs"/>
                <w:color w:val="000000" w:themeColor="text1"/>
                <w:sz w:val="32"/>
                <w:szCs w:val="32"/>
                <w:cs/>
              </w:rPr>
              <w:t xml:space="preserve"> </w:t>
            </w:r>
            <w:r w:rsidR="00A550E0" w:rsidRPr="00A550E0">
              <w:rPr>
                <w:rFonts w:ascii="TH SarabunPSK" w:hAnsi="TH SarabunPSK" w:cs="TH SarabunPSK"/>
                <w:color w:val="000000" w:themeColor="text1"/>
                <w:sz w:val="32"/>
                <w:szCs w:val="32"/>
              </w:rPr>
              <w:t>pattarawin@gmail.com</w:t>
            </w:r>
          </w:p>
          <w:p w:rsidR="003F69AC" w:rsidRPr="00695FFE" w:rsidRDefault="003F69AC" w:rsidP="003F69AC">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3</w:t>
            </w:r>
            <w:r w:rsidRPr="00695FFE">
              <w:rPr>
                <w:rFonts w:ascii="TH SarabunPSK" w:hAnsi="TH SarabunPSK" w:cs="TH SarabunPSK"/>
                <w:color w:val="000000" w:themeColor="text1"/>
                <w:sz w:val="32"/>
                <w:szCs w:val="32"/>
                <w:cs/>
              </w:rPr>
              <w:t xml:space="preserve">. นายปวิช อภิปาลกุล </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นักวิเคราะห์นโยบายและแผนปฏิบัติการ</w:t>
            </w:r>
          </w:p>
          <w:p w:rsidR="003F69AC" w:rsidRPr="00695FFE" w:rsidRDefault="003F69AC" w:rsidP="00EF7A35">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cs/>
              </w:rPr>
              <w:t xml:space="preserve">สำนักยุทธศาสตร์การแพทย์กรมการแพทย์ </w:t>
            </w:r>
          </w:p>
          <w:p w:rsidR="003F69AC" w:rsidRPr="00695FFE" w:rsidRDefault="003F69AC" w:rsidP="00EF7A35">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color w:val="000000" w:themeColor="text1"/>
                <w:sz w:val="32"/>
                <w:szCs w:val="32"/>
                <w:cs/>
              </w:rPr>
              <w:t>โทรศัพท์</w:t>
            </w:r>
            <w:r w:rsidRPr="00695FFE">
              <w:rPr>
                <w:rFonts w:ascii="TH SarabunPSK" w:hAnsi="TH SarabunPSK" w:cs="TH SarabunPSK" w:hint="cs"/>
                <w:color w:val="000000" w:themeColor="text1"/>
                <w:sz w:val="32"/>
                <w:szCs w:val="32"/>
                <w:cs/>
              </w:rPr>
              <w:t>ที่ทำงาน</w:t>
            </w:r>
            <w:r w:rsidRPr="00695FFE">
              <w:rPr>
                <w:rFonts w:ascii="TH SarabunPSK" w:hAnsi="TH SarabunPSK" w:cs="TH SarabunPSK"/>
                <w:color w:val="000000" w:themeColor="text1"/>
                <w:sz w:val="32"/>
                <w:szCs w:val="32"/>
                <w:cs/>
              </w:rPr>
              <w:t xml:space="preserve"> : 02</w:t>
            </w:r>
            <w:r w:rsidRPr="00695FFE">
              <w:rPr>
                <w:rFonts w:ascii="TH SarabunPSK" w:hAnsi="TH SarabunPSK" w:cs="TH SarabunPSK" w:hint="cs"/>
                <w:color w:val="000000" w:themeColor="text1"/>
                <w:sz w:val="32"/>
                <w:szCs w:val="32"/>
                <w:cs/>
              </w:rPr>
              <w:t>-</w:t>
            </w:r>
            <w:r w:rsidRPr="00695FFE">
              <w:rPr>
                <w:rFonts w:ascii="TH SarabunPSK" w:hAnsi="TH SarabunPSK" w:cs="TH SarabunPSK"/>
                <w:color w:val="000000" w:themeColor="text1"/>
                <w:sz w:val="32"/>
                <w:szCs w:val="32"/>
                <w:cs/>
              </w:rPr>
              <w:t>5906352</w:t>
            </w:r>
            <w:r w:rsidRPr="00695FFE">
              <w:rPr>
                <w:rFonts w:ascii="TH SarabunPSK" w:hAnsi="TH SarabunPSK" w:cs="TH SarabunPSK"/>
                <w:color w:val="000000" w:themeColor="text1"/>
                <w:sz w:val="32"/>
                <w:szCs w:val="32"/>
                <w:cs/>
              </w:rPr>
              <w:tab/>
            </w:r>
            <w:r w:rsidRPr="00695FFE">
              <w:rPr>
                <w:rFonts w:ascii="TH SarabunPSK" w:hAnsi="TH SarabunPSK" w:cs="TH SarabunPSK" w:hint="cs"/>
                <w:color w:val="000000" w:themeColor="text1"/>
                <w:sz w:val="32"/>
                <w:szCs w:val="32"/>
                <w:cs/>
              </w:rPr>
              <w:t xml:space="preserve">โทรศัพท์มือถือ </w:t>
            </w:r>
            <w:r w:rsidRPr="00695FFE">
              <w:rPr>
                <w:rFonts w:ascii="TH SarabunPSK" w:hAnsi="TH SarabunPSK" w:cs="TH SarabunPSK"/>
                <w:color w:val="000000" w:themeColor="text1"/>
                <w:sz w:val="32"/>
                <w:szCs w:val="32"/>
              </w:rPr>
              <w:t>:</w:t>
            </w:r>
            <w:r w:rsidR="00A550E0">
              <w:t xml:space="preserve"> </w:t>
            </w:r>
            <w:r w:rsidR="00A550E0">
              <w:rPr>
                <w:rFonts w:ascii="TH SarabunPSK" w:hAnsi="TH SarabunPSK" w:cs="TH SarabunPSK"/>
                <w:color w:val="000000" w:themeColor="text1"/>
                <w:sz w:val="32"/>
                <w:szCs w:val="32"/>
              </w:rPr>
              <w:t>: 085</w:t>
            </w:r>
            <w:r w:rsidR="00A550E0">
              <w:rPr>
                <w:rFonts w:ascii="TH SarabunPSK" w:hAnsi="TH SarabunPSK" w:cs="TH SarabunPSK" w:hint="cs"/>
                <w:color w:val="000000" w:themeColor="text1"/>
                <w:sz w:val="32"/>
                <w:szCs w:val="32"/>
                <w:cs/>
              </w:rPr>
              <w:t>-</w:t>
            </w:r>
            <w:r w:rsidR="00A550E0">
              <w:rPr>
                <w:rFonts w:ascii="TH SarabunPSK" w:hAnsi="TH SarabunPSK" w:cs="TH SarabunPSK"/>
                <w:color w:val="000000" w:themeColor="text1"/>
                <w:sz w:val="32"/>
                <w:szCs w:val="32"/>
              </w:rPr>
              <w:t>959</w:t>
            </w:r>
            <w:r w:rsidR="00A550E0" w:rsidRPr="00A550E0">
              <w:rPr>
                <w:rFonts w:ascii="TH SarabunPSK" w:hAnsi="TH SarabunPSK" w:cs="TH SarabunPSK"/>
                <w:color w:val="000000" w:themeColor="text1"/>
                <w:sz w:val="32"/>
                <w:szCs w:val="32"/>
              </w:rPr>
              <w:t>4499</w:t>
            </w:r>
          </w:p>
          <w:p w:rsidR="003F69AC" w:rsidRPr="003F69AC" w:rsidRDefault="003F69AC" w:rsidP="00A550E0">
            <w:pPr>
              <w:spacing w:after="0" w:line="240" w:lineRule="auto"/>
              <w:rPr>
                <w:rFonts w:ascii="TH SarabunPSK" w:hAnsi="TH SarabunPSK" w:cs="TH SarabunPSK"/>
                <w:color w:val="000000" w:themeColor="text1"/>
                <w:sz w:val="32"/>
                <w:szCs w:val="32"/>
              </w:rPr>
            </w:pPr>
            <w:r w:rsidRPr="00695FFE">
              <w:rPr>
                <w:rFonts w:ascii="TH SarabunPSK" w:hAnsi="TH SarabunPSK" w:cs="TH SarabunPSK"/>
                <w:color w:val="000000" w:themeColor="text1"/>
                <w:sz w:val="32"/>
                <w:szCs w:val="32"/>
              </w:rPr>
              <w:t xml:space="preserve">    </w:t>
            </w:r>
            <w:r w:rsidRPr="00695FFE">
              <w:rPr>
                <w:rFonts w:ascii="TH SarabunPSK" w:hAnsi="TH SarabunPSK" w:cs="TH SarabunPSK" w:hint="cs"/>
                <w:color w:val="000000" w:themeColor="text1"/>
                <w:sz w:val="32"/>
                <w:szCs w:val="32"/>
                <w:cs/>
              </w:rPr>
              <w:t xml:space="preserve">โทรสาร </w:t>
            </w:r>
            <w:r w:rsidRPr="00695FFE">
              <w:rPr>
                <w:rFonts w:ascii="TH SarabunPSK" w:hAnsi="TH SarabunPSK" w:cs="TH SarabunPSK"/>
                <w:color w:val="000000" w:themeColor="text1"/>
                <w:sz w:val="32"/>
                <w:szCs w:val="32"/>
              </w:rPr>
              <w:t>:</w:t>
            </w:r>
            <w:r w:rsidR="00A550E0">
              <w:t xml:space="preserve"> </w:t>
            </w:r>
            <w:r w:rsidR="00A550E0">
              <w:rPr>
                <w:rFonts w:ascii="TH SarabunPSK" w:hAnsi="TH SarabunPSK" w:cs="TH SarabunPSK"/>
                <w:color w:val="000000" w:themeColor="text1"/>
                <w:sz w:val="32"/>
                <w:szCs w:val="32"/>
              </w:rPr>
              <w:t>0</w:t>
            </w:r>
            <w:r w:rsidR="00A550E0" w:rsidRPr="00A550E0">
              <w:rPr>
                <w:rFonts w:ascii="TH SarabunPSK" w:hAnsi="TH SarabunPSK" w:cs="TH SarabunPSK"/>
                <w:color w:val="000000" w:themeColor="text1"/>
                <w:sz w:val="32"/>
                <w:szCs w:val="32"/>
              </w:rPr>
              <w:t>2</w:t>
            </w:r>
            <w:r w:rsidR="00A550E0">
              <w:rPr>
                <w:rFonts w:ascii="TH SarabunPSK" w:hAnsi="TH SarabunPSK" w:cs="TH SarabunPSK" w:hint="cs"/>
                <w:color w:val="000000" w:themeColor="text1"/>
                <w:sz w:val="32"/>
                <w:szCs w:val="32"/>
                <w:cs/>
              </w:rPr>
              <w:t>-</w:t>
            </w:r>
            <w:r w:rsidR="00A550E0" w:rsidRPr="00A550E0">
              <w:rPr>
                <w:rFonts w:ascii="TH SarabunPSK" w:hAnsi="TH SarabunPSK" w:cs="TH SarabunPSK"/>
                <w:color w:val="000000" w:themeColor="text1"/>
                <w:sz w:val="32"/>
                <w:szCs w:val="32"/>
              </w:rPr>
              <w:t>5918279</w:t>
            </w:r>
            <w:r w:rsidRPr="00695FFE">
              <w:rPr>
                <w:rFonts w:ascii="TH SarabunPSK" w:hAnsi="TH SarabunPSK" w:cs="TH SarabunPSK"/>
                <w:color w:val="000000" w:themeColor="text1"/>
                <w:sz w:val="32"/>
                <w:szCs w:val="32"/>
              </w:rPr>
              <w:tab/>
            </w:r>
            <w:r w:rsidRPr="00695FFE">
              <w:rPr>
                <w:rFonts w:ascii="TH SarabunPSK" w:hAnsi="TH SarabunPSK" w:cs="TH SarabunPSK"/>
                <w:color w:val="000000" w:themeColor="text1"/>
                <w:sz w:val="32"/>
                <w:szCs w:val="32"/>
              </w:rPr>
              <w:tab/>
              <w:t>E-mail :</w:t>
            </w:r>
            <w:r w:rsidR="00A550E0">
              <w:t xml:space="preserve"> </w:t>
            </w:r>
            <w:r w:rsidR="00A550E0" w:rsidRPr="00A550E0">
              <w:rPr>
                <w:rFonts w:ascii="TH SarabunPSK" w:hAnsi="TH SarabunPSK" w:cs="TH SarabunPSK"/>
                <w:color w:val="000000" w:themeColor="text1"/>
                <w:sz w:val="32"/>
                <w:szCs w:val="32"/>
              </w:rPr>
              <w:t>moeva_dms@yahoo.com</w:t>
            </w:r>
          </w:p>
        </w:tc>
      </w:tr>
    </w:tbl>
    <w:p w:rsidR="003F69AC" w:rsidRP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3F69AC" w:rsidRDefault="003F69AC">
      <w:pPr>
        <w:rPr>
          <w:rFonts w:ascii="TH SarabunPSK" w:hAnsi="TH SarabunPSK" w:cs="TH SarabunPSK"/>
          <w:sz w:val="32"/>
          <w:szCs w:val="32"/>
        </w:rPr>
      </w:pPr>
    </w:p>
    <w:p w:rsidR="00E62FA8" w:rsidRDefault="00E62FA8">
      <w:pPr>
        <w:rPr>
          <w:rFonts w:ascii="TH SarabunPSK" w:hAnsi="TH SarabunPSK" w:cs="TH SarabunPSK"/>
          <w:sz w:val="32"/>
          <w:szCs w:val="32"/>
        </w:rPr>
      </w:pPr>
    </w:p>
    <w:p w:rsidR="003F69AC" w:rsidRPr="009F2E95" w:rsidRDefault="003F69AC" w:rsidP="003F69AC">
      <w:pPr>
        <w:spacing w:after="0"/>
        <w:jc w:val="center"/>
        <w:rPr>
          <w:rFonts w:ascii="TH SarabunPSK" w:hAnsi="TH SarabunPSK" w:cs="TH SarabunPSK"/>
          <w:b/>
          <w:bCs/>
          <w:sz w:val="32"/>
          <w:szCs w:val="32"/>
        </w:rPr>
      </w:pPr>
      <w:r w:rsidRPr="009F2E95">
        <w:rPr>
          <w:rFonts w:ascii="TH SarabunPSK" w:hAnsi="TH SarabunPSK" w:cs="TH SarabunPSK"/>
          <w:b/>
          <w:bCs/>
          <w:sz w:val="32"/>
          <w:szCs w:val="32"/>
          <w:cs/>
        </w:rPr>
        <w:t>แบบฟอร์มการติดตามประเมินผล</w:t>
      </w:r>
    </w:p>
    <w:p w:rsidR="003F69AC" w:rsidRPr="009F2E95" w:rsidRDefault="003F69AC" w:rsidP="003F69AC">
      <w:pPr>
        <w:spacing w:after="0"/>
        <w:jc w:val="center"/>
        <w:rPr>
          <w:rFonts w:ascii="TH SarabunPSK" w:hAnsi="TH SarabunPSK" w:cs="TH SarabunPSK"/>
          <w:b/>
          <w:bCs/>
          <w:sz w:val="32"/>
          <w:szCs w:val="32"/>
          <w:cs/>
        </w:rPr>
      </w:pPr>
      <w:r w:rsidRPr="009F2E95">
        <w:rPr>
          <w:rFonts w:ascii="TH SarabunPSK" w:hAnsi="TH SarabunPSK" w:cs="TH SarabunPSK"/>
          <w:b/>
          <w:bCs/>
          <w:sz w:val="32"/>
          <w:szCs w:val="32"/>
          <w:cs/>
        </w:rPr>
        <w:t>ด้านมารดาและทารก</w:t>
      </w:r>
    </w:p>
    <w:p w:rsidR="003F69AC" w:rsidRPr="009F2E95" w:rsidRDefault="003F69AC" w:rsidP="003F69AC">
      <w:pPr>
        <w:pStyle w:val="ListParagraph"/>
        <w:numPr>
          <w:ilvl w:val="0"/>
          <w:numId w:val="1"/>
        </w:numPr>
        <w:spacing w:after="0" w:line="240" w:lineRule="auto"/>
        <w:ind w:left="238" w:hanging="238"/>
        <w:jc w:val="both"/>
        <w:rPr>
          <w:rFonts w:ascii="TH SarabunPSK" w:hAnsi="TH SarabunPSK" w:cs="TH SarabunPSK"/>
          <w:sz w:val="28"/>
        </w:rPr>
      </w:pPr>
      <w:r w:rsidRPr="009F2E95">
        <w:rPr>
          <w:rFonts w:ascii="TH SarabunPSK" w:hAnsi="TH SarabunPSK" w:cs="TH SarabunPSK"/>
          <w:b/>
          <w:bCs/>
          <w:sz w:val="28"/>
          <w:cs/>
        </w:rPr>
        <w:t xml:space="preserve">ประเด็นการติดตามประเมินผล </w:t>
      </w:r>
    </w:p>
    <w:p w:rsidR="003F69AC" w:rsidRPr="009F2E95" w:rsidRDefault="003F69AC" w:rsidP="003F69AC">
      <w:pPr>
        <w:pStyle w:val="ListParagraph"/>
        <w:numPr>
          <w:ilvl w:val="0"/>
          <w:numId w:val="2"/>
        </w:numPr>
        <w:spacing w:after="0" w:line="240" w:lineRule="auto"/>
        <w:jc w:val="both"/>
        <w:rPr>
          <w:rFonts w:ascii="TH SarabunPSK" w:hAnsi="TH SarabunPSK" w:cs="TH SarabunPSK"/>
          <w:sz w:val="28"/>
        </w:rPr>
      </w:pPr>
      <w:r w:rsidRPr="009F2E95">
        <w:rPr>
          <w:rFonts w:ascii="TH SarabunPSK" w:hAnsi="TH SarabunPSK" w:cs="TH SarabunPSK"/>
          <w:sz w:val="28"/>
          <w:cs/>
        </w:rPr>
        <w:t xml:space="preserve">ร้อยละสถานบริการสุขภาพที่มีการคลอดมาตรฐาน </w:t>
      </w:r>
    </w:p>
    <w:p w:rsidR="003F69AC" w:rsidRPr="009F2E95" w:rsidRDefault="003F69AC" w:rsidP="003F69AC">
      <w:pPr>
        <w:spacing w:after="0"/>
        <w:rPr>
          <w:rFonts w:ascii="TH SarabunPSK" w:hAnsi="TH SarabunPSK" w:cs="TH SarabunPSK"/>
          <w:sz w:val="28"/>
        </w:rPr>
      </w:pPr>
      <w:r w:rsidRPr="009F2E95">
        <w:rPr>
          <w:rFonts w:ascii="TH SarabunPSK" w:hAnsi="TH SarabunPSK" w:cs="TH SarabunPSK"/>
          <w:sz w:val="28"/>
          <w:cs/>
        </w:rPr>
        <w:t xml:space="preserve">           เป้าหมาย </w:t>
      </w:r>
      <w:r w:rsidRPr="009F2E95">
        <w:rPr>
          <w:rFonts w:ascii="TH SarabunPSK" w:hAnsi="TH SarabunPSK" w:cs="TH SarabunPSK"/>
          <w:sz w:val="28"/>
        </w:rPr>
        <w:t xml:space="preserve">: </w:t>
      </w:r>
      <w:r w:rsidRPr="009F2E95">
        <w:rPr>
          <w:rFonts w:ascii="TH SarabunPSK" w:hAnsi="TH SarabunPSK" w:cs="TH SarabunPSK"/>
          <w:sz w:val="28"/>
          <w:cs/>
        </w:rPr>
        <w:t xml:space="preserve">1) ปีงบประมาณ พ.ศ.2560-2562 ร้อยละของโรงพยาบาลระดับ </w:t>
      </w:r>
      <w:r w:rsidRPr="009F2E95">
        <w:rPr>
          <w:rFonts w:ascii="TH SarabunPSK" w:hAnsi="TH SarabunPSK" w:cs="TH SarabunPSK"/>
          <w:sz w:val="28"/>
        </w:rPr>
        <w:t xml:space="preserve">M1 </w:t>
      </w:r>
      <w:r w:rsidRPr="009F2E95">
        <w:rPr>
          <w:rFonts w:ascii="TH SarabunPSK" w:hAnsi="TH SarabunPSK" w:cs="TH SarabunPSK"/>
          <w:sz w:val="28"/>
          <w:cs/>
        </w:rPr>
        <w:t>ขึ้นไป ผ่านเกณฑ์การประเมิน</w:t>
      </w:r>
    </w:p>
    <w:p w:rsidR="003F69AC" w:rsidRPr="009F2E95" w:rsidRDefault="003F69AC" w:rsidP="003F69AC">
      <w:pPr>
        <w:spacing w:after="0"/>
        <w:rPr>
          <w:rFonts w:ascii="TH SarabunPSK" w:hAnsi="TH SarabunPSK" w:cs="TH SarabunPSK"/>
          <w:sz w:val="28"/>
        </w:rPr>
      </w:pPr>
      <w:r w:rsidRPr="009F2E95">
        <w:rPr>
          <w:rFonts w:ascii="TH SarabunPSK" w:hAnsi="TH SarabunPSK" w:cs="TH SarabunPSK"/>
          <w:sz w:val="28"/>
          <w:cs/>
        </w:rPr>
        <w:t xml:space="preserve">                              การคลอดมาตรฐาน </w:t>
      </w:r>
    </w:p>
    <w:p w:rsidR="003F69AC" w:rsidRPr="009F2E95" w:rsidRDefault="003F69AC" w:rsidP="003F69AC">
      <w:pPr>
        <w:spacing w:after="0"/>
        <w:jc w:val="both"/>
        <w:rPr>
          <w:rFonts w:ascii="TH SarabunPSK" w:hAnsi="TH SarabunPSK" w:cs="TH SarabunPSK"/>
          <w:sz w:val="28"/>
        </w:rPr>
      </w:pPr>
      <w:r w:rsidRPr="009F2E95">
        <w:rPr>
          <w:rFonts w:ascii="TH SarabunPSK" w:hAnsi="TH SarabunPSK" w:cs="TH SarabunPSK"/>
          <w:sz w:val="28"/>
          <w:cs/>
        </w:rPr>
        <w:t xml:space="preserve">                          2) ปีงบประมาณ พ.ศ.2563-2564 ร้อยละของโรงพยาบาลระดับ </w:t>
      </w:r>
      <w:r w:rsidRPr="009F2E95">
        <w:rPr>
          <w:rFonts w:ascii="TH SarabunPSK" w:hAnsi="TH SarabunPSK" w:cs="TH SarabunPSK"/>
          <w:sz w:val="28"/>
        </w:rPr>
        <w:t xml:space="preserve">F2 </w:t>
      </w:r>
      <w:r w:rsidRPr="009F2E95">
        <w:rPr>
          <w:rFonts w:ascii="TH SarabunPSK" w:hAnsi="TH SarabunPSK" w:cs="TH SarabunPSK"/>
          <w:sz w:val="28"/>
          <w:cs/>
        </w:rPr>
        <w:t>ขึ้นไป</w:t>
      </w:r>
      <w:r w:rsidRPr="009F2E95">
        <w:rPr>
          <w:rFonts w:ascii="TH SarabunPSK" w:hAnsi="TH SarabunPSK" w:cs="TH SarabunPSK"/>
          <w:sz w:val="28"/>
        </w:rPr>
        <w:t xml:space="preserve"> </w:t>
      </w:r>
      <w:r w:rsidRPr="009F2E95">
        <w:rPr>
          <w:rFonts w:ascii="TH SarabunPSK" w:hAnsi="TH SarabunPSK" w:cs="TH SarabunPSK"/>
          <w:sz w:val="28"/>
          <w:cs/>
        </w:rPr>
        <w:t xml:space="preserve">ผ่านเกณฑ์การประเมิน  </w:t>
      </w:r>
    </w:p>
    <w:p w:rsidR="003F69AC" w:rsidRPr="009F2E95" w:rsidRDefault="003F69AC" w:rsidP="003F69AC">
      <w:pPr>
        <w:spacing w:after="0"/>
        <w:jc w:val="both"/>
        <w:rPr>
          <w:rFonts w:ascii="TH SarabunPSK" w:hAnsi="TH SarabunPSK" w:cs="TH SarabunPSK"/>
          <w:sz w:val="28"/>
          <w:cs/>
        </w:rPr>
      </w:pPr>
      <w:r w:rsidRPr="009F2E95">
        <w:rPr>
          <w:rFonts w:ascii="TH SarabunPSK" w:hAnsi="TH SarabunPSK" w:cs="TH SarabunPSK"/>
          <w:sz w:val="28"/>
          <w:cs/>
        </w:rPr>
        <w:t xml:space="preserve">                              การคลอดมาตรฐาน</w:t>
      </w:r>
    </w:p>
    <w:p w:rsidR="003F69AC" w:rsidRPr="009F2E95" w:rsidRDefault="003F69AC" w:rsidP="003F69AC">
      <w:pPr>
        <w:pStyle w:val="ListParagraph"/>
        <w:numPr>
          <w:ilvl w:val="0"/>
          <w:numId w:val="1"/>
        </w:numPr>
        <w:spacing w:after="0" w:line="240" w:lineRule="auto"/>
        <w:ind w:left="284" w:hanging="284"/>
        <w:jc w:val="both"/>
        <w:rPr>
          <w:rFonts w:ascii="TH SarabunPSK" w:hAnsi="TH SarabunPSK" w:cs="TH SarabunPSK"/>
          <w:b/>
          <w:bCs/>
          <w:sz w:val="28"/>
        </w:rPr>
      </w:pPr>
      <w:r w:rsidRPr="009F2E95">
        <w:rPr>
          <w:rFonts w:ascii="TH SarabunPSK" w:hAnsi="TH SarabunPSK" w:cs="TH SarabunPSK"/>
          <w:b/>
          <w:bCs/>
          <w:sz w:val="28"/>
          <w:cs/>
        </w:rPr>
        <w:t>สถานการณ์.........................................................</w:t>
      </w:r>
      <w:r>
        <w:rPr>
          <w:rFonts w:ascii="TH SarabunPSK" w:hAnsi="TH SarabunPSK" w:cs="TH SarabunPSK"/>
          <w:b/>
          <w:bCs/>
          <w:sz w:val="28"/>
        </w:rPr>
        <w:t>...........................</w:t>
      </w:r>
      <w:r w:rsidRPr="009F2E95">
        <w:rPr>
          <w:rFonts w:ascii="TH SarabunPSK" w:hAnsi="TH SarabunPSK" w:cs="TH SarabunPSK"/>
          <w:b/>
          <w:bCs/>
          <w:sz w:val="28"/>
          <w:cs/>
        </w:rPr>
        <w:t>.....................................................................................</w:t>
      </w:r>
    </w:p>
    <w:p w:rsidR="003F69AC" w:rsidRPr="009F2E95" w:rsidRDefault="003F69AC" w:rsidP="003F69AC">
      <w:pPr>
        <w:pStyle w:val="ListParagraph"/>
        <w:numPr>
          <w:ilvl w:val="0"/>
          <w:numId w:val="1"/>
        </w:numPr>
        <w:spacing w:after="0"/>
        <w:ind w:left="284" w:hanging="284"/>
        <w:contextualSpacing w:val="0"/>
        <w:jc w:val="thaiDistribute"/>
        <w:rPr>
          <w:rFonts w:ascii="TH SarabunPSK" w:hAnsi="TH SarabunPSK" w:cs="TH SarabunPSK"/>
          <w:b/>
          <w:bCs/>
          <w:sz w:val="28"/>
        </w:rPr>
      </w:pPr>
      <w:r w:rsidRPr="009F2E95">
        <w:rPr>
          <w:rFonts w:ascii="TH SarabunPSK" w:hAnsi="TH SarabunPSK" w:cs="TH SarabunPSK"/>
          <w:b/>
          <w:bCs/>
          <w:sz w:val="28"/>
          <w:cs/>
        </w:rPr>
        <w:t xml:space="preserve">ข้อมูลประกอบการวิเคราะห์  </w:t>
      </w:r>
    </w:p>
    <w:p w:rsidR="003F69AC" w:rsidRPr="009F2E95" w:rsidRDefault="003F69AC" w:rsidP="003F69AC">
      <w:pPr>
        <w:pStyle w:val="ListParagraph"/>
        <w:spacing w:after="0"/>
        <w:ind w:left="284"/>
        <w:contextualSpacing w:val="0"/>
        <w:jc w:val="thaiDistribute"/>
        <w:rPr>
          <w:rFonts w:ascii="TH SarabunPSK" w:hAnsi="TH SarabunPSK" w:cs="TH SarabunPSK"/>
          <w:b/>
          <w:bCs/>
          <w:sz w:val="28"/>
          <w:cs/>
        </w:rPr>
      </w:pPr>
      <w:r w:rsidRPr="009F2E95">
        <w:rPr>
          <w:rFonts w:ascii="TH SarabunPSK" w:hAnsi="TH SarabunPSK" w:cs="TH SarabunPSK"/>
          <w:b/>
          <w:bCs/>
          <w:sz w:val="28"/>
        </w:rPr>
        <w:t xml:space="preserve">3.1 </w:t>
      </w:r>
      <w:r w:rsidRPr="009F2E95">
        <w:rPr>
          <w:rFonts w:ascii="TH SarabunPSK" w:hAnsi="TH SarabunPSK" w:cs="TH SarabunPSK"/>
          <w:b/>
          <w:bCs/>
          <w:sz w:val="28"/>
          <w:cs/>
        </w:rPr>
        <w:t>ข้อมูลเชิงปริมาณ</w:t>
      </w:r>
    </w:p>
    <w:p w:rsidR="003F69AC" w:rsidRPr="009F2E95" w:rsidRDefault="003F69AC" w:rsidP="003F69AC">
      <w:pPr>
        <w:spacing w:after="0"/>
        <w:rPr>
          <w:rFonts w:ascii="TH SarabunPSK" w:hAnsi="TH SarabunPSK" w:cs="TH SarabunPSK"/>
          <w:sz w:val="28"/>
        </w:rPr>
      </w:pPr>
      <w:r w:rsidRPr="009F2E95">
        <w:rPr>
          <w:rFonts w:ascii="TH SarabunPSK" w:hAnsi="TH SarabunPSK" w:cs="TH SarabunPSK"/>
          <w:sz w:val="28"/>
        </w:rPr>
        <w:t xml:space="preserve">     (1)  </w:t>
      </w:r>
      <w:r w:rsidRPr="009F2E95">
        <w:rPr>
          <w:rFonts w:ascii="TH SarabunPSK" w:hAnsi="TH SarabunPSK" w:cs="TH SarabunPSK"/>
          <w:sz w:val="28"/>
          <w:cs/>
        </w:rPr>
        <w:t>ร้อยละสถานบริการสุขภาพที่มีการคลอดมาตรฐาน</w:t>
      </w:r>
    </w:p>
    <w:p w:rsidR="003F69AC" w:rsidRDefault="003F69AC" w:rsidP="003F69AC">
      <w:pPr>
        <w:spacing w:after="0"/>
        <w:ind w:firstLine="360"/>
        <w:rPr>
          <w:rFonts w:ascii="TH SarabunPSK" w:hAnsi="TH SarabunPSK" w:cs="TH SarabunPSK"/>
          <w:sz w:val="28"/>
        </w:rPr>
      </w:pPr>
      <w:r w:rsidRPr="009F2E95">
        <w:rPr>
          <w:rFonts w:ascii="TH SarabunPSK" w:hAnsi="TH SarabunPSK" w:cs="TH SarabunPSK"/>
          <w:sz w:val="28"/>
        </w:rPr>
        <w:t xml:space="preserve">       </w:t>
      </w:r>
      <w:r w:rsidRPr="009F2E95">
        <w:rPr>
          <w:rFonts w:ascii="TH SarabunPSK" w:hAnsi="TH SarabunPSK" w:cs="TH SarabunPSK"/>
          <w:sz w:val="28"/>
          <w:cs/>
        </w:rPr>
        <w:t xml:space="preserve">1.1) </w:t>
      </w:r>
      <w:r w:rsidRPr="009F2E95">
        <w:rPr>
          <w:rFonts w:ascii="TH SarabunPSK" w:hAnsi="TH SarabunPSK" w:cs="TH SarabunPSK"/>
          <w:b/>
          <w:bCs/>
          <w:sz w:val="28"/>
          <w:cs/>
        </w:rPr>
        <w:t>ปีงบประมาณ พ.ศ.2560-2562</w:t>
      </w:r>
      <w:r w:rsidRPr="009F2E95">
        <w:rPr>
          <w:rFonts w:ascii="TH SarabunPSK" w:hAnsi="TH SarabunPSK" w:cs="TH SarabunPSK"/>
          <w:sz w:val="28"/>
          <w:cs/>
        </w:rPr>
        <w:t xml:space="preserve"> ร้อยละของโรงพยาบาลระดับ </w:t>
      </w:r>
      <w:r w:rsidRPr="009F2E95">
        <w:rPr>
          <w:rFonts w:ascii="TH SarabunPSK" w:hAnsi="TH SarabunPSK" w:cs="TH SarabunPSK"/>
          <w:sz w:val="28"/>
        </w:rPr>
        <w:t xml:space="preserve">M1 </w:t>
      </w:r>
      <w:r w:rsidRPr="009F2E95">
        <w:rPr>
          <w:rFonts w:ascii="TH SarabunPSK" w:hAnsi="TH SarabunPSK" w:cs="TH SarabunPSK"/>
          <w:sz w:val="28"/>
          <w:cs/>
        </w:rPr>
        <w:t>ขึ้นไป ผ่านเกณฑ์การประเมินการคลอด</w:t>
      </w:r>
      <w:r>
        <w:rPr>
          <w:rFonts w:ascii="TH SarabunPSK" w:hAnsi="TH SarabunPSK" w:cs="TH SarabunPSK" w:hint="cs"/>
          <w:sz w:val="28"/>
          <w:cs/>
        </w:rPr>
        <w:t xml:space="preserve"> </w:t>
      </w:r>
    </w:p>
    <w:p w:rsidR="003F69AC" w:rsidRPr="009F2E95" w:rsidRDefault="003F69AC" w:rsidP="003F69AC">
      <w:pPr>
        <w:spacing w:after="0"/>
        <w:ind w:firstLine="360"/>
        <w:rPr>
          <w:rFonts w:ascii="TH SarabunPSK" w:hAnsi="TH SarabunPSK" w:cs="TH SarabunPSK"/>
          <w:sz w:val="28"/>
        </w:rPr>
      </w:pPr>
      <w:r>
        <w:rPr>
          <w:rFonts w:ascii="TH SarabunPSK" w:hAnsi="TH SarabunPSK" w:cs="TH SarabunPSK" w:hint="cs"/>
          <w:sz w:val="28"/>
          <w:cs/>
        </w:rPr>
        <w:t xml:space="preserve">             </w:t>
      </w:r>
      <w:r w:rsidRPr="009F2E95">
        <w:rPr>
          <w:rFonts w:ascii="TH SarabunPSK" w:hAnsi="TH SarabunPSK" w:cs="TH SarabunPSK"/>
          <w:sz w:val="28"/>
          <w:cs/>
        </w:rPr>
        <w:t>มาตรฐาน</w:t>
      </w:r>
    </w:p>
    <w:p w:rsidR="003F69AC" w:rsidRPr="009F2E95" w:rsidRDefault="003F69AC" w:rsidP="003F69AC">
      <w:pPr>
        <w:spacing w:after="0"/>
        <w:ind w:firstLine="360"/>
        <w:rPr>
          <w:rFonts w:ascii="TH SarabunPSK" w:hAnsi="TH SarabunPSK" w:cs="TH SarabunPSK"/>
          <w:sz w:val="28"/>
          <w:cs/>
        </w:rPr>
      </w:pPr>
      <w:r w:rsidRPr="009F2E95">
        <w:rPr>
          <w:rFonts w:ascii="TH SarabunPSK" w:hAnsi="TH SarabunPSK" w:cs="TH SarabunPSK"/>
          <w:sz w:val="28"/>
          <w:cs/>
        </w:rPr>
        <w:t xml:space="preserve">       </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1985"/>
        <w:gridCol w:w="2618"/>
        <w:gridCol w:w="837"/>
      </w:tblGrid>
      <w:tr w:rsidR="003F69AC" w:rsidRPr="009F2E95" w:rsidTr="00EF7A35">
        <w:trPr>
          <w:jc w:val="center"/>
        </w:trPr>
        <w:tc>
          <w:tcPr>
            <w:tcW w:w="2279" w:type="dxa"/>
            <w:vMerge w:val="restart"/>
            <w:vAlign w:val="center"/>
          </w:tcPr>
          <w:p w:rsidR="003F69AC" w:rsidRPr="009F2E95" w:rsidRDefault="003F69AC" w:rsidP="00EF7A35">
            <w:pPr>
              <w:spacing w:after="0"/>
              <w:ind w:left="-108" w:right="-108"/>
              <w:jc w:val="center"/>
              <w:rPr>
                <w:rFonts w:ascii="TH SarabunPSK" w:hAnsi="TH SarabunPSK" w:cs="TH SarabunPSK"/>
                <w:sz w:val="28"/>
                <w:cs/>
              </w:rPr>
            </w:pPr>
            <w:r w:rsidRPr="009F2E95">
              <w:rPr>
                <w:rFonts w:ascii="TH SarabunPSK" w:hAnsi="TH SarabunPSK" w:cs="TH SarabunPSK"/>
                <w:sz w:val="28"/>
                <w:cs/>
              </w:rPr>
              <w:t>สถานบริการสุขภาพ</w:t>
            </w:r>
          </w:p>
        </w:tc>
        <w:tc>
          <w:tcPr>
            <w:tcW w:w="7477" w:type="dxa"/>
            <w:gridSpan w:val="3"/>
            <w:tcBorders>
              <w:bottom w:val="single" w:sz="4" w:space="0" w:color="auto"/>
            </w:tcBorders>
            <w:vAlign w:val="center"/>
          </w:tcPr>
          <w:p w:rsidR="003F69AC" w:rsidRPr="009F2E95" w:rsidRDefault="003F69AC" w:rsidP="00EF7A35">
            <w:pPr>
              <w:spacing w:after="0"/>
              <w:ind w:left="-167" w:right="-148"/>
              <w:jc w:val="center"/>
              <w:rPr>
                <w:rFonts w:ascii="TH SarabunPSK" w:hAnsi="TH SarabunPSK" w:cs="TH SarabunPSK"/>
                <w:sz w:val="28"/>
                <w:cs/>
              </w:rPr>
            </w:pPr>
            <w:r w:rsidRPr="009F2E95">
              <w:rPr>
                <w:rFonts w:ascii="TH SarabunPSK" w:hAnsi="TH SarabunPSK" w:cs="TH SarabunPSK"/>
                <w:sz w:val="28"/>
                <w:cs/>
              </w:rPr>
              <w:t>รายการข้อมูล</w:t>
            </w:r>
          </w:p>
        </w:tc>
        <w:tc>
          <w:tcPr>
            <w:tcW w:w="837" w:type="dxa"/>
            <w:vMerge w:val="restart"/>
            <w:vAlign w:val="center"/>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หมายเหตุ</w:t>
            </w:r>
          </w:p>
        </w:tc>
      </w:tr>
      <w:tr w:rsidR="003F69AC" w:rsidRPr="009F2E95" w:rsidTr="00EF7A35">
        <w:trPr>
          <w:jc w:val="center"/>
        </w:trPr>
        <w:tc>
          <w:tcPr>
            <w:tcW w:w="2279" w:type="dxa"/>
            <w:vMerge/>
            <w:tcBorders>
              <w:bottom w:val="single" w:sz="4" w:space="0" w:color="auto"/>
            </w:tcBorders>
          </w:tcPr>
          <w:p w:rsidR="003F69AC" w:rsidRPr="009F2E95" w:rsidRDefault="003F69AC" w:rsidP="00EF7A35">
            <w:pPr>
              <w:spacing w:after="0"/>
              <w:ind w:left="-108" w:right="-108"/>
              <w:jc w:val="center"/>
              <w:rPr>
                <w:rFonts w:ascii="TH SarabunPSK" w:hAnsi="TH SarabunPSK" w:cs="TH SarabunPSK"/>
                <w:sz w:val="28"/>
                <w:cs/>
              </w:rPr>
            </w:pPr>
          </w:p>
        </w:tc>
        <w:tc>
          <w:tcPr>
            <w:tcW w:w="2874" w:type="dxa"/>
            <w:tcBorders>
              <w:bottom w:val="single" w:sz="4" w:space="0" w:color="auto"/>
            </w:tcBorders>
            <w:vAlign w:val="center"/>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จำนวนสถานบริการสุขภาพของรัฐ ระดับ</w:t>
            </w:r>
            <w:r w:rsidRPr="009F2E95">
              <w:rPr>
                <w:rFonts w:ascii="TH SarabunPSK" w:hAnsi="TH SarabunPSK" w:cs="TH SarabunPSK"/>
                <w:sz w:val="28"/>
              </w:rPr>
              <w:t xml:space="preserve"> M1 </w:t>
            </w:r>
            <w:r w:rsidRPr="009F2E95">
              <w:rPr>
                <w:rFonts w:ascii="TH SarabunPSK" w:hAnsi="TH SarabunPSK" w:cs="TH SarabunPSK"/>
                <w:sz w:val="28"/>
                <w:cs/>
              </w:rPr>
              <w:t>ขึ้นไปที่ผ่านเกณฑ์การประเมิน</w:t>
            </w:r>
          </w:p>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rPr>
              <w:t xml:space="preserve"> (A)</w:t>
            </w:r>
          </w:p>
        </w:tc>
        <w:tc>
          <w:tcPr>
            <w:tcW w:w="1985" w:type="dxa"/>
            <w:vAlign w:val="center"/>
          </w:tcPr>
          <w:p w:rsidR="003F69AC" w:rsidRPr="009F2E95" w:rsidRDefault="003F69AC" w:rsidP="00EF7A35">
            <w:pPr>
              <w:spacing w:after="0"/>
              <w:jc w:val="center"/>
              <w:rPr>
                <w:rFonts w:ascii="TH SarabunPSK" w:hAnsi="TH SarabunPSK" w:cs="TH SarabunPSK"/>
                <w:sz w:val="28"/>
                <w:cs/>
              </w:rPr>
            </w:pPr>
            <w:r w:rsidRPr="009F2E95">
              <w:rPr>
                <w:rFonts w:ascii="TH SarabunPSK" w:hAnsi="TH SarabunPSK" w:cs="TH SarabunPSK"/>
                <w:sz w:val="28"/>
                <w:cs/>
              </w:rPr>
              <w:t>จำนวนสถานบริการสุขภาพของรัฐทุกระดับทั้งหมด</w:t>
            </w:r>
          </w:p>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rPr>
              <w:t>(B)</w:t>
            </w:r>
          </w:p>
        </w:tc>
        <w:tc>
          <w:tcPr>
            <w:tcW w:w="2618" w:type="dxa"/>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ร้อยละสถานบริการสุขภาพที่มีการคลอดมาตรฐาน</w:t>
            </w:r>
          </w:p>
          <w:p w:rsidR="003F69AC" w:rsidRPr="009F2E95" w:rsidRDefault="003F69AC" w:rsidP="00EF7A35">
            <w:pPr>
              <w:spacing w:after="0"/>
              <w:ind w:left="-167" w:right="-148"/>
              <w:jc w:val="center"/>
              <w:rPr>
                <w:rFonts w:ascii="TH SarabunPSK" w:hAnsi="TH SarabunPSK" w:cs="TH SarabunPSK"/>
                <w:sz w:val="28"/>
              </w:rPr>
            </w:pPr>
            <w:r w:rsidRPr="009F2E95">
              <w:rPr>
                <w:rFonts w:ascii="TH SarabunPSK" w:hAnsi="TH SarabunPSK" w:cs="TH SarabunPSK"/>
                <w:sz w:val="28"/>
                <w:cs/>
              </w:rPr>
              <w:t>(</w:t>
            </w:r>
            <w:r w:rsidRPr="009F2E95">
              <w:rPr>
                <w:rFonts w:ascii="TH SarabunPSK" w:hAnsi="TH SarabunPSK" w:cs="TH SarabunPSK"/>
                <w:sz w:val="28"/>
              </w:rPr>
              <w:t>A</w:t>
            </w:r>
            <w:r w:rsidRPr="009F2E95">
              <w:rPr>
                <w:rFonts w:ascii="TH SarabunPSK" w:hAnsi="TH SarabunPSK" w:cs="TH SarabunPSK"/>
                <w:sz w:val="28"/>
                <w:cs/>
              </w:rPr>
              <w:t>/</w:t>
            </w:r>
            <w:r w:rsidRPr="009F2E95">
              <w:rPr>
                <w:rFonts w:ascii="TH SarabunPSK" w:hAnsi="TH SarabunPSK" w:cs="TH SarabunPSK"/>
                <w:sz w:val="28"/>
              </w:rPr>
              <w:t>B) x100</w:t>
            </w:r>
          </w:p>
        </w:tc>
        <w:tc>
          <w:tcPr>
            <w:tcW w:w="837" w:type="dxa"/>
            <w:vMerge/>
          </w:tcPr>
          <w:p w:rsidR="003F69AC" w:rsidRPr="009F2E95" w:rsidRDefault="003F69AC" w:rsidP="00EF7A35">
            <w:pPr>
              <w:spacing w:after="0"/>
              <w:jc w:val="center"/>
              <w:rPr>
                <w:rFonts w:ascii="TH SarabunPSK" w:hAnsi="TH SarabunPSK" w:cs="TH SarabunPSK"/>
                <w:sz w:val="28"/>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vAlign w:val="center"/>
          </w:tcPr>
          <w:p w:rsidR="003F69AC" w:rsidRPr="009F2E95" w:rsidRDefault="003F69AC" w:rsidP="00EF7A35">
            <w:pPr>
              <w:spacing w:after="0" w:line="240" w:lineRule="exact"/>
              <w:jc w:val="center"/>
              <w:rPr>
                <w:rFonts w:ascii="TH SarabunPSK" w:hAnsi="TH SarabunPSK" w:cs="TH SarabunPSK"/>
                <w:sz w:val="28"/>
              </w:rPr>
            </w:pPr>
            <w:r w:rsidRPr="009F2E95">
              <w:rPr>
                <w:rFonts w:ascii="TH SarabunPSK" w:hAnsi="TH SarabunPSK" w:cs="TH SarabunPSK"/>
                <w:sz w:val="28"/>
                <w:cs/>
              </w:rPr>
              <w:t>จังหวัด</w:t>
            </w:r>
            <w:r w:rsidRPr="009F2E95">
              <w:rPr>
                <w:rFonts w:ascii="TH SarabunPSK" w:hAnsi="TH SarabunPSK" w:cs="TH SarabunPSK"/>
                <w:sz w:val="28"/>
              </w:rPr>
              <w:t xml:space="preserve"> 1</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vAlign w:val="center"/>
          </w:tcPr>
          <w:p w:rsidR="003F69AC" w:rsidRPr="009F2E95" w:rsidRDefault="003F69AC" w:rsidP="00EF7A35">
            <w:pPr>
              <w:spacing w:after="0" w:line="240" w:lineRule="exact"/>
              <w:jc w:val="center"/>
              <w:rPr>
                <w:rFonts w:ascii="TH SarabunPSK" w:hAnsi="TH SarabunPSK" w:cs="TH SarabunPSK"/>
                <w:sz w:val="28"/>
                <w:cs/>
              </w:rPr>
            </w:pPr>
            <w:r w:rsidRPr="009F2E95">
              <w:rPr>
                <w:rFonts w:ascii="TH SarabunPSK" w:hAnsi="TH SarabunPSK" w:cs="TH SarabunPSK"/>
                <w:sz w:val="28"/>
                <w:cs/>
              </w:rPr>
              <w:lastRenderedPageBreak/>
              <w:t>จังหวัด 2</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จังหวัด 3</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จังหวัด ...</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vAlign w:val="center"/>
          </w:tcPr>
          <w:p w:rsidR="003F69AC" w:rsidRPr="009F2E95" w:rsidRDefault="003F69AC" w:rsidP="00EF7A35">
            <w:pPr>
              <w:spacing w:after="0"/>
              <w:jc w:val="center"/>
              <w:rPr>
                <w:rFonts w:ascii="TH SarabunPSK" w:hAnsi="TH SarabunPSK" w:cs="TH SarabunPSK"/>
                <w:b/>
                <w:bCs/>
                <w:sz w:val="28"/>
                <w:cs/>
              </w:rPr>
            </w:pPr>
            <w:r w:rsidRPr="009F2E95">
              <w:rPr>
                <w:rFonts w:ascii="TH SarabunPSK" w:hAnsi="TH SarabunPSK" w:cs="TH SarabunPSK"/>
                <w:b/>
                <w:bCs/>
                <w:sz w:val="28"/>
                <w:cs/>
              </w:rPr>
              <w:t>ภาพรวมเขต</w:t>
            </w:r>
          </w:p>
          <w:p w:rsidR="003F69AC" w:rsidRPr="009F2E95" w:rsidRDefault="003F69AC" w:rsidP="00EF7A35">
            <w:pPr>
              <w:spacing w:after="0" w:line="240" w:lineRule="exact"/>
              <w:jc w:val="center"/>
              <w:rPr>
                <w:rFonts w:ascii="TH SarabunPSK" w:hAnsi="TH SarabunPSK" w:cs="TH SarabunPSK"/>
                <w:sz w:val="28"/>
                <w:cs/>
              </w:rPr>
            </w:pPr>
            <w:r w:rsidRPr="009F2E95">
              <w:rPr>
                <w:rFonts w:ascii="TH SarabunPSK" w:hAnsi="TH SarabunPSK" w:cs="TH SarabunPSK"/>
                <w:b/>
                <w:bCs/>
                <w:sz w:val="28"/>
                <w:cs/>
              </w:rPr>
              <w:t>(ข้อมูล ณ วันที่รายงาน)</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bl>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Default="003F69AC" w:rsidP="003F69AC">
      <w:pPr>
        <w:spacing w:after="0"/>
        <w:ind w:firstLine="357"/>
        <w:rPr>
          <w:rFonts w:ascii="TH SarabunPSK" w:hAnsi="TH SarabunPSK" w:cs="TH SarabunPSK"/>
          <w:sz w:val="28"/>
        </w:rPr>
      </w:pPr>
    </w:p>
    <w:p w:rsidR="003F69AC" w:rsidRPr="009F2E95" w:rsidRDefault="003F69AC" w:rsidP="003F69AC">
      <w:pPr>
        <w:spacing w:after="0"/>
        <w:ind w:firstLine="357"/>
        <w:rPr>
          <w:rFonts w:ascii="TH SarabunPSK" w:hAnsi="TH SarabunPSK" w:cs="TH SarabunPSK"/>
          <w:b/>
          <w:bCs/>
          <w:sz w:val="28"/>
          <w:cs/>
        </w:rPr>
      </w:pPr>
      <w:r w:rsidRPr="009F2E95">
        <w:rPr>
          <w:rFonts w:ascii="TH SarabunPSK" w:hAnsi="TH SarabunPSK" w:cs="TH SarabunPSK"/>
          <w:sz w:val="28"/>
          <w:cs/>
        </w:rPr>
        <w:t xml:space="preserve">1.2) </w:t>
      </w:r>
      <w:r w:rsidRPr="009F2E95">
        <w:rPr>
          <w:rFonts w:ascii="TH SarabunPSK" w:hAnsi="TH SarabunPSK" w:cs="TH SarabunPSK"/>
          <w:b/>
          <w:bCs/>
          <w:sz w:val="28"/>
          <w:cs/>
        </w:rPr>
        <w:t>ปีงบประมาณ พ.ศ.2563-2564</w:t>
      </w:r>
      <w:r w:rsidRPr="009F2E95">
        <w:rPr>
          <w:rFonts w:ascii="TH SarabunPSK" w:hAnsi="TH SarabunPSK" w:cs="TH SarabunPSK"/>
          <w:sz w:val="28"/>
          <w:cs/>
        </w:rPr>
        <w:t xml:space="preserve"> ร้อยละของโรงพยาบาลระดับ </w:t>
      </w:r>
      <w:r w:rsidRPr="009F2E95">
        <w:rPr>
          <w:rFonts w:ascii="TH SarabunPSK" w:hAnsi="TH SarabunPSK" w:cs="TH SarabunPSK"/>
          <w:sz w:val="28"/>
        </w:rPr>
        <w:t xml:space="preserve">F2 </w:t>
      </w:r>
      <w:r w:rsidRPr="009F2E95">
        <w:rPr>
          <w:rFonts w:ascii="TH SarabunPSK" w:hAnsi="TH SarabunPSK" w:cs="TH SarabunPSK"/>
          <w:sz w:val="28"/>
          <w:cs/>
        </w:rPr>
        <w:t>ขึ้นไป</w:t>
      </w:r>
      <w:r w:rsidRPr="009F2E95">
        <w:rPr>
          <w:rFonts w:ascii="TH SarabunPSK" w:hAnsi="TH SarabunPSK" w:cs="TH SarabunPSK"/>
          <w:sz w:val="28"/>
        </w:rPr>
        <w:t xml:space="preserve"> </w:t>
      </w:r>
      <w:r w:rsidRPr="009F2E95">
        <w:rPr>
          <w:rFonts w:ascii="TH SarabunPSK" w:hAnsi="TH SarabunPSK" w:cs="TH SarabunPSK"/>
          <w:sz w:val="28"/>
          <w:cs/>
        </w:rPr>
        <w:t>ผ่านเกณฑ์การประเมินการคลอดมาตรฐาน</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1985"/>
        <w:gridCol w:w="2618"/>
        <w:gridCol w:w="837"/>
      </w:tblGrid>
      <w:tr w:rsidR="003F69AC" w:rsidRPr="009F2E95" w:rsidTr="00EF7A35">
        <w:trPr>
          <w:jc w:val="center"/>
        </w:trPr>
        <w:tc>
          <w:tcPr>
            <w:tcW w:w="2279" w:type="dxa"/>
            <w:vMerge w:val="restart"/>
            <w:vAlign w:val="center"/>
          </w:tcPr>
          <w:p w:rsidR="003F69AC" w:rsidRPr="009F2E95" w:rsidRDefault="003F69AC" w:rsidP="00EF7A35">
            <w:pPr>
              <w:spacing w:after="0"/>
              <w:ind w:left="-108" w:right="-108"/>
              <w:jc w:val="center"/>
              <w:rPr>
                <w:rFonts w:ascii="TH SarabunPSK" w:hAnsi="TH SarabunPSK" w:cs="TH SarabunPSK"/>
                <w:sz w:val="28"/>
                <w:cs/>
              </w:rPr>
            </w:pPr>
            <w:r w:rsidRPr="009F2E95">
              <w:rPr>
                <w:rFonts w:ascii="TH SarabunPSK" w:hAnsi="TH SarabunPSK" w:cs="TH SarabunPSK"/>
                <w:sz w:val="28"/>
                <w:cs/>
              </w:rPr>
              <w:t>สถานบริการสุขภาพ</w:t>
            </w:r>
          </w:p>
        </w:tc>
        <w:tc>
          <w:tcPr>
            <w:tcW w:w="7477" w:type="dxa"/>
            <w:gridSpan w:val="3"/>
            <w:tcBorders>
              <w:bottom w:val="single" w:sz="4" w:space="0" w:color="auto"/>
            </w:tcBorders>
            <w:vAlign w:val="center"/>
          </w:tcPr>
          <w:p w:rsidR="003F69AC" w:rsidRPr="009F2E95" w:rsidRDefault="003F69AC" w:rsidP="00EF7A35">
            <w:pPr>
              <w:spacing w:after="0"/>
              <w:ind w:left="-167" w:right="-148"/>
              <w:jc w:val="center"/>
              <w:rPr>
                <w:rFonts w:ascii="TH SarabunPSK" w:hAnsi="TH SarabunPSK" w:cs="TH SarabunPSK"/>
                <w:sz w:val="28"/>
                <w:cs/>
              </w:rPr>
            </w:pPr>
            <w:r w:rsidRPr="009F2E95">
              <w:rPr>
                <w:rFonts w:ascii="TH SarabunPSK" w:hAnsi="TH SarabunPSK" w:cs="TH SarabunPSK"/>
                <w:sz w:val="28"/>
                <w:cs/>
              </w:rPr>
              <w:t>รายการข้อมูล</w:t>
            </w:r>
          </w:p>
        </w:tc>
        <w:tc>
          <w:tcPr>
            <w:tcW w:w="837" w:type="dxa"/>
            <w:vMerge w:val="restart"/>
            <w:vAlign w:val="center"/>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หมายเหตุ</w:t>
            </w:r>
          </w:p>
        </w:tc>
      </w:tr>
      <w:tr w:rsidR="003F69AC" w:rsidRPr="009F2E95" w:rsidTr="00EF7A35">
        <w:trPr>
          <w:jc w:val="center"/>
        </w:trPr>
        <w:tc>
          <w:tcPr>
            <w:tcW w:w="2279" w:type="dxa"/>
            <w:vMerge/>
            <w:tcBorders>
              <w:bottom w:val="single" w:sz="4" w:space="0" w:color="auto"/>
            </w:tcBorders>
          </w:tcPr>
          <w:p w:rsidR="003F69AC" w:rsidRPr="009F2E95" w:rsidRDefault="003F69AC" w:rsidP="00EF7A35">
            <w:pPr>
              <w:spacing w:after="0"/>
              <w:ind w:left="-108" w:right="-108"/>
              <w:jc w:val="center"/>
              <w:rPr>
                <w:rFonts w:ascii="TH SarabunPSK" w:hAnsi="TH SarabunPSK" w:cs="TH SarabunPSK"/>
                <w:sz w:val="28"/>
                <w:cs/>
              </w:rPr>
            </w:pPr>
          </w:p>
        </w:tc>
        <w:tc>
          <w:tcPr>
            <w:tcW w:w="2874" w:type="dxa"/>
            <w:tcBorders>
              <w:bottom w:val="single" w:sz="4" w:space="0" w:color="auto"/>
            </w:tcBorders>
            <w:vAlign w:val="center"/>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จำนวนสถานบริการสุขภาพของรัฐ ระดับ</w:t>
            </w:r>
            <w:r w:rsidRPr="009F2E95">
              <w:rPr>
                <w:rFonts w:ascii="TH SarabunPSK" w:hAnsi="TH SarabunPSK" w:cs="TH SarabunPSK"/>
                <w:sz w:val="28"/>
              </w:rPr>
              <w:t xml:space="preserve"> F2 </w:t>
            </w:r>
            <w:r w:rsidRPr="009F2E95">
              <w:rPr>
                <w:rFonts w:ascii="TH SarabunPSK" w:hAnsi="TH SarabunPSK" w:cs="TH SarabunPSK"/>
                <w:sz w:val="28"/>
                <w:cs/>
              </w:rPr>
              <w:t>ขึ้นไปที่ผ่านเกณฑ์การประเมิน</w:t>
            </w:r>
          </w:p>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rPr>
              <w:t xml:space="preserve"> (A)</w:t>
            </w:r>
          </w:p>
        </w:tc>
        <w:tc>
          <w:tcPr>
            <w:tcW w:w="1985" w:type="dxa"/>
            <w:vAlign w:val="center"/>
          </w:tcPr>
          <w:p w:rsidR="003F69AC" w:rsidRPr="009F2E95" w:rsidRDefault="003F69AC" w:rsidP="00EF7A35">
            <w:pPr>
              <w:spacing w:after="0"/>
              <w:jc w:val="center"/>
              <w:rPr>
                <w:rFonts w:ascii="TH SarabunPSK" w:hAnsi="TH SarabunPSK" w:cs="TH SarabunPSK"/>
                <w:sz w:val="28"/>
                <w:cs/>
              </w:rPr>
            </w:pPr>
            <w:r w:rsidRPr="009F2E95">
              <w:rPr>
                <w:rFonts w:ascii="TH SarabunPSK" w:hAnsi="TH SarabunPSK" w:cs="TH SarabunPSK"/>
                <w:sz w:val="28"/>
                <w:cs/>
              </w:rPr>
              <w:t>จำนวนสถานบริการสุขภาพของรัฐทุกระดับทั้งหมด</w:t>
            </w:r>
          </w:p>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rPr>
              <w:t>(B)</w:t>
            </w:r>
          </w:p>
        </w:tc>
        <w:tc>
          <w:tcPr>
            <w:tcW w:w="2618" w:type="dxa"/>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ร้อยละสถานบริการสุขภาพที่มีการคลอดมาตรฐาน</w:t>
            </w:r>
          </w:p>
          <w:p w:rsidR="003F69AC" w:rsidRPr="009F2E95" w:rsidRDefault="003F69AC" w:rsidP="00EF7A35">
            <w:pPr>
              <w:spacing w:after="0"/>
              <w:ind w:left="-167" w:right="-148"/>
              <w:jc w:val="center"/>
              <w:rPr>
                <w:rFonts w:ascii="TH SarabunPSK" w:hAnsi="TH SarabunPSK" w:cs="TH SarabunPSK"/>
                <w:sz w:val="28"/>
              </w:rPr>
            </w:pPr>
            <w:r w:rsidRPr="009F2E95">
              <w:rPr>
                <w:rFonts w:ascii="TH SarabunPSK" w:hAnsi="TH SarabunPSK" w:cs="TH SarabunPSK"/>
                <w:sz w:val="28"/>
                <w:cs/>
              </w:rPr>
              <w:t>(</w:t>
            </w:r>
            <w:r w:rsidRPr="009F2E95">
              <w:rPr>
                <w:rFonts w:ascii="TH SarabunPSK" w:hAnsi="TH SarabunPSK" w:cs="TH SarabunPSK"/>
                <w:sz w:val="28"/>
              </w:rPr>
              <w:t>A</w:t>
            </w:r>
            <w:r w:rsidRPr="009F2E95">
              <w:rPr>
                <w:rFonts w:ascii="TH SarabunPSK" w:hAnsi="TH SarabunPSK" w:cs="TH SarabunPSK"/>
                <w:sz w:val="28"/>
                <w:cs/>
              </w:rPr>
              <w:t>/</w:t>
            </w:r>
            <w:r w:rsidRPr="009F2E95">
              <w:rPr>
                <w:rFonts w:ascii="TH SarabunPSK" w:hAnsi="TH SarabunPSK" w:cs="TH SarabunPSK"/>
                <w:sz w:val="28"/>
              </w:rPr>
              <w:t>B) x100</w:t>
            </w:r>
          </w:p>
        </w:tc>
        <w:tc>
          <w:tcPr>
            <w:tcW w:w="837" w:type="dxa"/>
            <w:vMerge/>
          </w:tcPr>
          <w:p w:rsidR="003F69AC" w:rsidRPr="009F2E95" w:rsidRDefault="003F69AC" w:rsidP="00EF7A35">
            <w:pPr>
              <w:spacing w:after="0"/>
              <w:jc w:val="center"/>
              <w:rPr>
                <w:rFonts w:ascii="TH SarabunPSK" w:hAnsi="TH SarabunPSK" w:cs="TH SarabunPSK"/>
                <w:sz w:val="28"/>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vAlign w:val="center"/>
          </w:tcPr>
          <w:p w:rsidR="003F69AC" w:rsidRPr="009F2E95" w:rsidRDefault="003F69AC" w:rsidP="00EF7A35">
            <w:pPr>
              <w:spacing w:after="0" w:line="240" w:lineRule="exact"/>
              <w:jc w:val="center"/>
              <w:rPr>
                <w:rFonts w:ascii="TH SarabunPSK" w:hAnsi="TH SarabunPSK" w:cs="TH SarabunPSK"/>
                <w:sz w:val="28"/>
              </w:rPr>
            </w:pPr>
            <w:r w:rsidRPr="009F2E95">
              <w:rPr>
                <w:rFonts w:ascii="TH SarabunPSK" w:hAnsi="TH SarabunPSK" w:cs="TH SarabunPSK"/>
                <w:sz w:val="28"/>
                <w:cs/>
              </w:rPr>
              <w:t>จังหวัด</w:t>
            </w:r>
            <w:r w:rsidRPr="009F2E95">
              <w:rPr>
                <w:rFonts w:ascii="TH SarabunPSK" w:hAnsi="TH SarabunPSK" w:cs="TH SarabunPSK"/>
                <w:sz w:val="28"/>
              </w:rPr>
              <w:t xml:space="preserve"> 1</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vAlign w:val="center"/>
          </w:tcPr>
          <w:p w:rsidR="003F69AC" w:rsidRPr="009F2E95" w:rsidRDefault="003F69AC" w:rsidP="00EF7A35">
            <w:pPr>
              <w:spacing w:after="0" w:line="240" w:lineRule="exact"/>
              <w:jc w:val="center"/>
              <w:rPr>
                <w:rFonts w:ascii="TH SarabunPSK" w:hAnsi="TH SarabunPSK" w:cs="TH SarabunPSK"/>
                <w:sz w:val="28"/>
                <w:cs/>
              </w:rPr>
            </w:pPr>
            <w:r w:rsidRPr="009F2E95">
              <w:rPr>
                <w:rFonts w:ascii="TH SarabunPSK" w:hAnsi="TH SarabunPSK" w:cs="TH SarabunPSK"/>
                <w:sz w:val="28"/>
                <w:cs/>
              </w:rPr>
              <w:t>จังหวัด 2</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จังหวัด 3</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rPr>
            </w:pPr>
            <w:r w:rsidRPr="009F2E95">
              <w:rPr>
                <w:rFonts w:ascii="TH SarabunPSK" w:hAnsi="TH SarabunPSK" w:cs="TH SarabunPSK"/>
                <w:sz w:val="28"/>
                <w:cs/>
              </w:rPr>
              <w:t>จังหวัด ...</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r w:rsidR="003F69AC" w:rsidRPr="009F2E95" w:rsidTr="00EF7A35">
        <w:trPr>
          <w:trHeight w:val="350"/>
          <w:jc w:val="center"/>
        </w:trPr>
        <w:tc>
          <w:tcPr>
            <w:tcW w:w="2279" w:type="dxa"/>
            <w:tcBorders>
              <w:top w:val="nil"/>
              <w:left w:val="single" w:sz="4" w:space="0" w:color="auto"/>
              <w:bottom w:val="single" w:sz="4" w:space="0" w:color="auto"/>
              <w:right w:val="single" w:sz="4" w:space="0" w:color="auto"/>
            </w:tcBorders>
            <w:vAlign w:val="center"/>
          </w:tcPr>
          <w:p w:rsidR="003F69AC" w:rsidRPr="009F2E95" w:rsidRDefault="003F69AC" w:rsidP="00EF7A35">
            <w:pPr>
              <w:spacing w:after="0"/>
              <w:jc w:val="center"/>
              <w:rPr>
                <w:rFonts w:ascii="TH SarabunPSK" w:hAnsi="TH SarabunPSK" w:cs="TH SarabunPSK"/>
                <w:b/>
                <w:bCs/>
                <w:sz w:val="28"/>
                <w:cs/>
              </w:rPr>
            </w:pPr>
            <w:r w:rsidRPr="009F2E95">
              <w:rPr>
                <w:rFonts w:ascii="TH SarabunPSK" w:hAnsi="TH SarabunPSK" w:cs="TH SarabunPSK"/>
                <w:b/>
                <w:bCs/>
                <w:sz w:val="28"/>
                <w:cs/>
              </w:rPr>
              <w:t>ภาพรวมเขต</w:t>
            </w:r>
          </w:p>
          <w:p w:rsidR="003F69AC" w:rsidRPr="009F2E95" w:rsidRDefault="003F69AC" w:rsidP="00EF7A35">
            <w:pPr>
              <w:spacing w:after="0" w:line="240" w:lineRule="exact"/>
              <w:jc w:val="center"/>
              <w:rPr>
                <w:rFonts w:ascii="TH SarabunPSK" w:hAnsi="TH SarabunPSK" w:cs="TH SarabunPSK"/>
                <w:sz w:val="28"/>
                <w:cs/>
              </w:rPr>
            </w:pPr>
            <w:r w:rsidRPr="009F2E95">
              <w:rPr>
                <w:rFonts w:ascii="TH SarabunPSK" w:hAnsi="TH SarabunPSK" w:cs="TH SarabunPSK"/>
                <w:b/>
                <w:bCs/>
                <w:sz w:val="28"/>
                <w:cs/>
              </w:rPr>
              <w:t>(ข้อมูล ณ วันที่รายงาน)</w:t>
            </w:r>
          </w:p>
        </w:tc>
        <w:tc>
          <w:tcPr>
            <w:tcW w:w="2874" w:type="dxa"/>
            <w:tcBorders>
              <w:top w:val="nil"/>
              <w:left w:val="single" w:sz="4" w:space="0" w:color="auto"/>
              <w:bottom w:val="single" w:sz="4" w:space="0" w:color="auto"/>
              <w:right w:val="single" w:sz="4" w:space="0" w:color="auto"/>
            </w:tcBorders>
          </w:tcPr>
          <w:p w:rsidR="003F69AC" w:rsidRPr="009F2E95" w:rsidRDefault="003F69AC" w:rsidP="00EF7A35">
            <w:pPr>
              <w:spacing w:after="0"/>
              <w:jc w:val="center"/>
              <w:rPr>
                <w:rFonts w:ascii="TH SarabunPSK" w:hAnsi="TH SarabunPSK" w:cs="TH SarabunPSK"/>
                <w:sz w:val="28"/>
                <w:cs/>
              </w:rPr>
            </w:pPr>
          </w:p>
        </w:tc>
        <w:tc>
          <w:tcPr>
            <w:tcW w:w="1985" w:type="dxa"/>
            <w:tcBorders>
              <w:left w:val="single" w:sz="4" w:space="0" w:color="auto"/>
              <w:bottom w:val="single" w:sz="4" w:space="0" w:color="000000"/>
            </w:tcBorders>
          </w:tcPr>
          <w:p w:rsidR="003F69AC" w:rsidRPr="009F2E95" w:rsidRDefault="003F69AC" w:rsidP="00EF7A35">
            <w:pPr>
              <w:spacing w:after="0"/>
              <w:ind w:left="-108" w:right="-113"/>
              <w:jc w:val="center"/>
              <w:rPr>
                <w:rFonts w:ascii="TH SarabunPSK" w:hAnsi="TH SarabunPSK" w:cs="TH SarabunPSK"/>
                <w:sz w:val="28"/>
                <w:cs/>
              </w:rPr>
            </w:pPr>
          </w:p>
        </w:tc>
        <w:tc>
          <w:tcPr>
            <w:tcW w:w="2618"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c>
          <w:tcPr>
            <w:tcW w:w="837" w:type="dxa"/>
            <w:tcBorders>
              <w:bottom w:val="single" w:sz="4" w:space="0" w:color="000000"/>
            </w:tcBorders>
          </w:tcPr>
          <w:p w:rsidR="003F69AC" w:rsidRPr="009F2E95" w:rsidRDefault="003F69AC" w:rsidP="00EF7A35">
            <w:pPr>
              <w:spacing w:after="0"/>
              <w:jc w:val="center"/>
              <w:rPr>
                <w:rFonts w:ascii="TH SarabunPSK" w:hAnsi="TH SarabunPSK" w:cs="TH SarabunPSK"/>
                <w:sz w:val="28"/>
                <w:cs/>
              </w:rPr>
            </w:pPr>
          </w:p>
        </w:tc>
      </w:tr>
    </w:tbl>
    <w:p w:rsidR="003F69AC" w:rsidRDefault="003F69AC" w:rsidP="003F69AC">
      <w:pPr>
        <w:spacing w:after="0"/>
        <w:ind w:firstLine="142"/>
        <w:rPr>
          <w:rFonts w:ascii="TH SarabunPSK" w:hAnsi="TH SarabunPSK" w:cs="TH SarabunPSK"/>
          <w:b/>
          <w:bCs/>
          <w:sz w:val="28"/>
        </w:rPr>
      </w:pPr>
    </w:p>
    <w:p w:rsidR="003F69AC" w:rsidRPr="009F2E95" w:rsidRDefault="003F69AC" w:rsidP="003F69AC">
      <w:pPr>
        <w:spacing w:after="0"/>
        <w:ind w:firstLine="142"/>
        <w:rPr>
          <w:rFonts w:ascii="TH SarabunPSK" w:hAnsi="TH SarabunPSK" w:cs="TH SarabunPSK"/>
          <w:b/>
          <w:bCs/>
          <w:sz w:val="28"/>
          <w:cs/>
        </w:rPr>
      </w:pPr>
      <w:r w:rsidRPr="009F2E95">
        <w:rPr>
          <w:rFonts w:ascii="TH SarabunPSK" w:hAnsi="TH SarabunPSK" w:cs="TH SarabunPSK"/>
          <w:b/>
          <w:bCs/>
          <w:sz w:val="28"/>
        </w:rPr>
        <w:t xml:space="preserve">3.2 </w:t>
      </w:r>
      <w:r w:rsidRPr="009F2E95">
        <w:rPr>
          <w:rFonts w:ascii="TH SarabunPSK" w:hAnsi="TH SarabunPSK" w:cs="TH SarabunPSK"/>
          <w:b/>
          <w:bCs/>
          <w:sz w:val="28"/>
          <w:cs/>
        </w:rPr>
        <w:t>ข้อมูลเชิงคุณภาพ.........................................................................................................</w:t>
      </w:r>
      <w:r>
        <w:rPr>
          <w:rFonts w:ascii="TH SarabunPSK" w:hAnsi="TH SarabunPSK" w:cs="TH SarabunPSK"/>
          <w:b/>
          <w:bCs/>
          <w:sz w:val="28"/>
        </w:rPr>
        <w:t>.................</w:t>
      </w:r>
      <w:r w:rsidRPr="009F2E95">
        <w:rPr>
          <w:rFonts w:ascii="TH SarabunPSK" w:hAnsi="TH SarabunPSK" w:cs="TH SarabunPSK"/>
          <w:b/>
          <w:bCs/>
          <w:sz w:val="28"/>
          <w:cs/>
        </w:rPr>
        <w:t>..................................</w:t>
      </w:r>
    </w:p>
    <w:p w:rsidR="003F69AC" w:rsidRPr="009F2E95" w:rsidRDefault="003F69AC" w:rsidP="003F69AC">
      <w:pPr>
        <w:spacing w:after="0"/>
        <w:ind w:left="360"/>
        <w:rPr>
          <w:rFonts w:ascii="TH SarabunPSK" w:hAnsi="TH SarabunPSK" w:cs="TH SarabunPSK"/>
          <w:b/>
          <w:bCs/>
          <w:sz w:val="28"/>
        </w:rPr>
      </w:pPr>
      <w:r w:rsidRPr="009F2E95">
        <w:rPr>
          <w:rFonts w:ascii="TH SarabunPSK" w:hAnsi="TH SarabunPSK" w:cs="TH SarabunPSK"/>
          <w:b/>
          <w:bCs/>
          <w:sz w:val="28"/>
          <w:cs/>
        </w:rPr>
        <w:t xml:space="preserve">  (วิเคราะห์ตามกรอบ </w:t>
      </w:r>
      <w:r w:rsidRPr="009F2E95">
        <w:rPr>
          <w:rFonts w:ascii="TH SarabunPSK" w:hAnsi="TH SarabunPSK" w:cs="TH SarabunPSK"/>
          <w:b/>
          <w:bCs/>
          <w:sz w:val="28"/>
        </w:rPr>
        <w:t xml:space="preserve">6 Building Blocks </w:t>
      </w:r>
      <w:r w:rsidRPr="009F2E95">
        <w:rPr>
          <w:rFonts w:ascii="TH SarabunPSK" w:hAnsi="TH SarabunPSK" w:cs="TH SarabunPSK"/>
          <w:b/>
          <w:bCs/>
          <w:sz w:val="28"/>
          <w:cs/>
        </w:rPr>
        <w:t>ภาพรวมจังหวัด</w:t>
      </w:r>
      <w:r w:rsidRPr="009F2E95">
        <w:rPr>
          <w:rFonts w:ascii="TH SarabunPSK" w:hAnsi="TH SarabunPSK" w:cs="TH SarabunPSK"/>
          <w:b/>
          <w:bCs/>
          <w:sz w:val="28"/>
        </w:rPr>
        <w:t>)………………………………</w:t>
      </w:r>
      <w:r>
        <w:rPr>
          <w:rFonts w:ascii="TH SarabunPSK" w:hAnsi="TH SarabunPSK" w:cs="TH SarabunPSK"/>
          <w:b/>
          <w:bCs/>
          <w:sz w:val="28"/>
        </w:rPr>
        <w:t>…………………..</w:t>
      </w:r>
      <w:r w:rsidRPr="009F2E95">
        <w:rPr>
          <w:rFonts w:ascii="TH SarabunPSK" w:hAnsi="TH SarabunPSK" w:cs="TH SarabunPSK"/>
          <w:b/>
          <w:bCs/>
          <w:sz w:val="28"/>
        </w:rPr>
        <w:t>…………………………..…</w:t>
      </w:r>
    </w:p>
    <w:p w:rsidR="003F69AC" w:rsidRPr="009F2E95" w:rsidRDefault="003F69AC" w:rsidP="003F69AC">
      <w:pPr>
        <w:numPr>
          <w:ilvl w:val="0"/>
          <w:numId w:val="1"/>
        </w:numPr>
        <w:spacing w:after="0" w:line="240" w:lineRule="auto"/>
        <w:ind w:left="357" w:hanging="357"/>
        <w:jc w:val="thaiDistribute"/>
        <w:rPr>
          <w:rFonts w:ascii="TH SarabunPSK" w:hAnsi="TH SarabunPSK" w:cs="TH SarabunPSK"/>
          <w:b/>
          <w:bCs/>
          <w:spacing w:val="-6"/>
          <w:sz w:val="28"/>
          <w:cs/>
        </w:rPr>
      </w:pPr>
      <w:r w:rsidRPr="009F2E95">
        <w:rPr>
          <w:rFonts w:ascii="TH SarabunPSK" w:hAnsi="TH SarabunPSK" w:cs="TH SarabunPSK"/>
          <w:b/>
          <w:bCs/>
          <w:spacing w:val="-6"/>
          <w:sz w:val="28"/>
          <w:cs/>
        </w:rPr>
        <w:t>สรุปประเด็นสำคัญที่เป็นความเสี่ยงต่อการทำให้การขับเคลื่อนนโยบายหรือการดำเนินงานไม่ประสบความสำเร็จ (</w:t>
      </w:r>
      <w:r w:rsidRPr="009F2E95">
        <w:rPr>
          <w:rFonts w:ascii="TH SarabunPSK" w:hAnsi="TH SarabunPSK" w:cs="TH SarabunPSK"/>
          <w:b/>
          <w:bCs/>
          <w:spacing w:val="-6"/>
          <w:sz w:val="28"/>
        </w:rPr>
        <w:t>Key Risk Area/ Key Risk Factor)</w:t>
      </w:r>
      <w:r w:rsidRPr="009F2E95">
        <w:rPr>
          <w:rFonts w:ascii="TH SarabunPSK" w:hAnsi="TH SarabunPSK" w:cs="TH SarabunPSK"/>
          <w:b/>
          <w:bCs/>
          <w:spacing w:val="-6"/>
          <w:sz w:val="28"/>
          <w:cs/>
        </w:rPr>
        <w:t xml:space="preserve"> ซึ่งได้จากการวินิจฉัย ประมวล วิเคราะห์  สังเคราะห์ จากการตรวจติดตาม</w:t>
      </w:r>
    </w:p>
    <w:p w:rsidR="003F69AC" w:rsidRPr="009F2E95" w:rsidRDefault="003F69AC" w:rsidP="003F69AC">
      <w:pPr>
        <w:pStyle w:val="ListParagraph"/>
        <w:spacing w:after="0"/>
        <w:ind w:left="0"/>
        <w:jc w:val="both"/>
        <w:rPr>
          <w:rFonts w:ascii="TH SarabunPSK" w:hAnsi="TH SarabunPSK" w:cs="TH SarabunPSK"/>
          <w:sz w:val="28"/>
        </w:rPr>
      </w:pPr>
      <w:r w:rsidRPr="009F2E95">
        <w:rPr>
          <w:rFonts w:ascii="TH SarabunPSK" w:hAnsi="TH SarabunPSK" w:cs="TH SarabunPSK"/>
          <w:sz w:val="28"/>
          <w:cs/>
        </w:rPr>
        <w:t>........................................................................................................</w:t>
      </w:r>
      <w:r>
        <w:rPr>
          <w:rFonts w:ascii="TH SarabunPSK" w:hAnsi="TH SarabunPSK" w:cs="TH SarabunPSK"/>
          <w:sz w:val="28"/>
        </w:rPr>
        <w:t>....................</w:t>
      </w:r>
      <w:r w:rsidRPr="009F2E95">
        <w:rPr>
          <w:rFonts w:ascii="TH SarabunPSK" w:hAnsi="TH SarabunPSK" w:cs="TH SarabunPSK"/>
          <w:sz w:val="28"/>
          <w:cs/>
        </w:rPr>
        <w:t>..................................................................................</w:t>
      </w:r>
    </w:p>
    <w:p w:rsidR="003F69AC" w:rsidRPr="009F2E95" w:rsidRDefault="003F69AC" w:rsidP="003F69AC">
      <w:pPr>
        <w:pStyle w:val="ListParagraph"/>
        <w:numPr>
          <w:ilvl w:val="0"/>
          <w:numId w:val="1"/>
        </w:numPr>
        <w:tabs>
          <w:tab w:val="left" w:pos="240"/>
        </w:tabs>
        <w:spacing w:after="0"/>
        <w:ind w:left="238" w:hanging="238"/>
        <w:contextualSpacing w:val="0"/>
        <w:jc w:val="thaiDistribute"/>
        <w:rPr>
          <w:rFonts w:ascii="TH SarabunPSK" w:hAnsi="TH SarabunPSK" w:cs="TH SarabunPSK"/>
          <w:b/>
          <w:bCs/>
          <w:sz w:val="28"/>
        </w:rPr>
      </w:pPr>
      <w:r w:rsidRPr="009F2E95">
        <w:rPr>
          <w:rFonts w:ascii="TH SarabunPSK" w:hAnsi="TH SarabunPSK" w:cs="TH SarabunPSK"/>
          <w:b/>
          <w:bCs/>
          <w:sz w:val="28"/>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3F69AC" w:rsidRPr="009F2E95" w:rsidTr="00EF7A35">
        <w:tc>
          <w:tcPr>
            <w:tcW w:w="3412" w:type="dxa"/>
          </w:tcPr>
          <w:p w:rsidR="003F69AC" w:rsidRPr="009F2E95" w:rsidRDefault="003F69AC" w:rsidP="00EF7A35">
            <w:pPr>
              <w:pStyle w:val="ListParagraph"/>
              <w:spacing w:after="0"/>
              <w:ind w:left="0"/>
              <w:jc w:val="center"/>
              <w:rPr>
                <w:rFonts w:ascii="TH SarabunPSK" w:hAnsi="TH SarabunPSK" w:cs="TH SarabunPSK"/>
                <w:sz w:val="28"/>
                <w:cs/>
              </w:rPr>
            </w:pPr>
            <w:r w:rsidRPr="009F2E95">
              <w:rPr>
                <w:rFonts w:ascii="TH SarabunPSK" w:hAnsi="TH SarabunPSK" w:cs="TH SarabunPSK"/>
                <w:sz w:val="28"/>
                <w:cs/>
              </w:rPr>
              <w:t>ปัญหา/อุปสรรค/ปัจจัยที่ทำให้การดำเนินงานไม่บรรลุวัตถุประสงค์</w:t>
            </w:r>
          </w:p>
        </w:tc>
        <w:tc>
          <w:tcPr>
            <w:tcW w:w="2977" w:type="dxa"/>
          </w:tcPr>
          <w:p w:rsidR="003F69AC" w:rsidRPr="009F2E95" w:rsidRDefault="003F69AC" w:rsidP="00EF7A35">
            <w:pPr>
              <w:tabs>
                <w:tab w:val="left" w:pos="240"/>
              </w:tabs>
              <w:spacing w:after="0"/>
              <w:jc w:val="center"/>
              <w:rPr>
                <w:rFonts w:ascii="TH SarabunPSK" w:hAnsi="TH SarabunPSK" w:cs="TH SarabunPSK"/>
                <w:sz w:val="28"/>
              </w:rPr>
            </w:pPr>
            <w:r w:rsidRPr="009F2E95">
              <w:rPr>
                <w:rFonts w:ascii="TH SarabunPSK" w:hAnsi="TH SarabunPSK" w:cs="TH SarabunPSK"/>
                <w:sz w:val="28"/>
                <w:cs/>
              </w:rPr>
              <w:t>ข้อเสนอแนะที่ให้ต่อหน่วยรับตรวจ</w:t>
            </w:r>
          </w:p>
          <w:p w:rsidR="003F69AC" w:rsidRPr="009F2E95" w:rsidRDefault="003F69AC" w:rsidP="00EF7A35">
            <w:pPr>
              <w:pStyle w:val="ListParagraph"/>
              <w:spacing w:after="0"/>
              <w:ind w:left="0"/>
              <w:jc w:val="center"/>
              <w:rPr>
                <w:rFonts w:ascii="TH SarabunPSK" w:hAnsi="TH SarabunPSK" w:cs="TH SarabunPSK"/>
                <w:sz w:val="28"/>
              </w:rPr>
            </w:pPr>
          </w:p>
        </w:tc>
        <w:tc>
          <w:tcPr>
            <w:tcW w:w="2825" w:type="dxa"/>
          </w:tcPr>
          <w:p w:rsidR="003F69AC" w:rsidRPr="009F2E95" w:rsidRDefault="003F69AC" w:rsidP="00EF7A35">
            <w:pPr>
              <w:tabs>
                <w:tab w:val="left" w:pos="240"/>
              </w:tabs>
              <w:spacing w:after="0"/>
              <w:jc w:val="center"/>
              <w:rPr>
                <w:rFonts w:ascii="TH SarabunPSK" w:hAnsi="TH SarabunPSK" w:cs="TH SarabunPSK"/>
                <w:sz w:val="28"/>
                <w:cs/>
              </w:rPr>
            </w:pPr>
            <w:r w:rsidRPr="009F2E95">
              <w:rPr>
                <w:rFonts w:ascii="TH SarabunPSK" w:hAnsi="TH SarabunPSK" w:cs="TH SarabunPSK"/>
                <w:sz w:val="28"/>
                <w:cs/>
              </w:rPr>
              <w:t>สิ่งที่ผู้ทำหน้าที่ตรวจราชการรับไปประสาน หรือ ดำเนินการต่อ</w:t>
            </w:r>
          </w:p>
        </w:tc>
      </w:tr>
      <w:tr w:rsidR="003F69AC" w:rsidRPr="009F2E95" w:rsidTr="00EF7A35">
        <w:tc>
          <w:tcPr>
            <w:tcW w:w="3412" w:type="dxa"/>
          </w:tcPr>
          <w:p w:rsidR="003F69AC" w:rsidRPr="009F2E95" w:rsidRDefault="003F69AC" w:rsidP="00EF7A35">
            <w:pPr>
              <w:pStyle w:val="ListParagraph"/>
              <w:spacing w:after="0"/>
              <w:ind w:left="0"/>
              <w:jc w:val="both"/>
              <w:rPr>
                <w:rFonts w:ascii="TH SarabunPSK" w:hAnsi="TH SarabunPSK" w:cs="TH SarabunPSK"/>
                <w:b/>
                <w:bCs/>
                <w:sz w:val="28"/>
              </w:rPr>
            </w:pPr>
          </w:p>
        </w:tc>
        <w:tc>
          <w:tcPr>
            <w:tcW w:w="2977" w:type="dxa"/>
          </w:tcPr>
          <w:p w:rsidR="003F69AC" w:rsidRPr="009F2E95" w:rsidRDefault="003F69AC" w:rsidP="00EF7A35">
            <w:pPr>
              <w:pStyle w:val="ListParagraph"/>
              <w:spacing w:after="0"/>
              <w:ind w:left="0"/>
              <w:jc w:val="both"/>
              <w:rPr>
                <w:rFonts w:ascii="TH SarabunPSK" w:hAnsi="TH SarabunPSK" w:cs="TH SarabunPSK"/>
                <w:b/>
                <w:bCs/>
                <w:sz w:val="28"/>
              </w:rPr>
            </w:pPr>
          </w:p>
        </w:tc>
        <w:tc>
          <w:tcPr>
            <w:tcW w:w="2825" w:type="dxa"/>
          </w:tcPr>
          <w:p w:rsidR="003F69AC" w:rsidRPr="009F2E95" w:rsidRDefault="003F69AC" w:rsidP="00EF7A35">
            <w:pPr>
              <w:pStyle w:val="ListParagraph"/>
              <w:spacing w:after="0"/>
              <w:ind w:left="0"/>
              <w:jc w:val="both"/>
              <w:rPr>
                <w:rFonts w:ascii="TH SarabunPSK" w:hAnsi="TH SarabunPSK" w:cs="TH SarabunPSK"/>
                <w:b/>
                <w:bCs/>
                <w:sz w:val="28"/>
              </w:rPr>
            </w:pPr>
          </w:p>
        </w:tc>
      </w:tr>
      <w:tr w:rsidR="003F69AC" w:rsidRPr="009F2E95" w:rsidTr="00EF7A35">
        <w:tc>
          <w:tcPr>
            <w:tcW w:w="3412" w:type="dxa"/>
          </w:tcPr>
          <w:p w:rsidR="003F69AC" w:rsidRPr="009F2E95" w:rsidRDefault="003F69AC" w:rsidP="00EF7A35">
            <w:pPr>
              <w:pStyle w:val="ListParagraph"/>
              <w:spacing w:after="0"/>
              <w:ind w:left="0"/>
              <w:jc w:val="both"/>
              <w:rPr>
                <w:rFonts w:ascii="TH SarabunPSK" w:hAnsi="TH SarabunPSK" w:cs="TH SarabunPSK"/>
                <w:b/>
                <w:bCs/>
                <w:sz w:val="28"/>
              </w:rPr>
            </w:pPr>
          </w:p>
        </w:tc>
        <w:tc>
          <w:tcPr>
            <w:tcW w:w="2977" w:type="dxa"/>
          </w:tcPr>
          <w:p w:rsidR="003F69AC" w:rsidRPr="009F2E95" w:rsidRDefault="003F69AC" w:rsidP="00EF7A35">
            <w:pPr>
              <w:pStyle w:val="ListParagraph"/>
              <w:spacing w:after="0"/>
              <w:ind w:left="0"/>
              <w:jc w:val="both"/>
              <w:rPr>
                <w:rFonts w:ascii="TH SarabunPSK" w:hAnsi="TH SarabunPSK" w:cs="TH SarabunPSK"/>
                <w:b/>
                <w:bCs/>
                <w:sz w:val="28"/>
              </w:rPr>
            </w:pPr>
          </w:p>
        </w:tc>
        <w:tc>
          <w:tcPr>
            <w:tcW w:w="2825" w:type="dxa"/>
          </w:tcPr>
          <w:p w:rsidR="003F69AC" w:rsidRPr="009F2E95" w:rsidRDefault="003F69AC" w:rsidP="00EF7A35">
            <w:pPr>
              <w:pStyle w:val="ListParagraph"/>
              <w:spacing w:after="0"/>
              <w:ind w:left="0"/>
              <w:jc w:val="both"/>
              <w:rPr>
                <w:rFonts w:ascii="TH SarabunPSK" w:hAnsi="TH SarabunPSK" w:cs="TH SarabunPSK"/>
                <w:b/>
                <w:bCs/>
                <w:sz w:val="28"/>
              </w:rPr>
            </w:pPr>
          </w:p>
        </w:tc>
      </w:tr>
    </w:tbl>
    <w:p w:rsidR="003F69AC" w:rsidRPr="009F2E95" w:rsidRDefault="003F69AC" w:rsidP="003F69AC">
      <w:pPr>
        <w:pStyle w:val="ListParagraph"/>
        <w:spacing w:after="0"/>
        <w:ind w:left="238"/>
        <w:contextualSpacing w:val="0"/>
        <w:jc w:val="both"/>
        <w:rPr>
          <w:rFonts w:ascii="TH SarabunPSK" w:hAnsi="TH SarabunPSK" w:cs="TH SarabunPSK"/>
          <w:b/>
          <w:bCs/>
          <w:sz w:val="28"/>
        </w:rPr>
      </w:pPr>
    </w:p>
    <w:p w:rsidR="003F69AC" w:rsidRPr="009F2E95" w:rsidRDefault="003F69AC" w:rsidP="003F69AC">
      <w:pPr>
        <w:pStyle w:val="ListParagraph"/>
        <w:numPr>
          <w:ilvl w:val="0"/>
          <w:numId w:val="1"/>
        </w:numPr>
        <w:spacing w:after="0" w:line="240" w:lineRule="auto"/>
        <w:ind w:left="238" w:hanging="238"/>
        <w:contextualSpacing w:val="0"/>
        <w:jc w:val="both"/>
        <w:rPr>
          <w:rFonts w:ascii="TH SarabunPSK" w:hAnsi="TH SarabunPSK" w:cs="TH SarabunPSK"/>
          <w:b/>
          <w:bCs/>
          <w:sz w:val="28"/>
        </w:rPr>
      </w:pPr>
      <w:r w:rsidRPr="009F2E95">
        <w:rPr>
          <w:rFonts w:ascii="TH SarabunPSK" w:hAnsi="TH SarabunPSK" w:cs="TH SarabunPSK"/>
          <w:b/>
          <w:bCs/>
          <w:sz w:val="28"/>
          <w:cs/>
        </w:rPr>
        <w:t>ข้อเสนอแนะต่อนโยบาย</w:t>
      </w:r>
      <w:r w:rsidRPr="009F2E95">
        <w:rPr>
          <w:rFonts w:ascii="TH SarabunPSK" w:hAnsi="TH SarabunPSK" w:cs="TH SarabunPSK"/>
          <w:b/>
          <w:bCs/>
          <w:sz w:val="28"/>
        </w:rPr>
        <w:t xml:space="preserve"> /</w:t>
      </w:r>
      <w:r w:rsidRPr="009F2E95">
        <w:rPr>
          <w:rFonts w:ascii="TH SarabunPSK" w:hAnsi="TH SarabunPSK" w:cs="TH SarabunPSK"/>
          <w:b/>
          <w:bCs/>
          <w:sz w:val="28"/>
          <w:cs/>
        </w:rPr>
        <w:t>ต่อส่วนกลาง / ต่อผู้บริหาร / ต่อระเบียบ  กฎหมาย</w:t>
      </w:r>
    </w:p>
    <w:p w:rsidR="003F69AC" w:rsidRPr="009F2E95" w:rsidRDefault="003F69AC" w:rsidP="003F69AC">
      <w:pPr>
        <w:spacing w:after="0"/>
        <w:jc w:val="both"/>
        <w:rPr>
          <w:rFonts w:ascii="TH SarabunPSK" w:hAnsi="TH SarabunPSK" w:cs="TH SarabunPSK"/>
          <w:sz w:val="28"/>
        </w:rPr>
      </w:pPr>
      <w:r w:rsidRPr="009F2E95">
        <w:rPr>
          <w:rFonts w:ascii="TH SarabunPSK" w:hAnsi="TH SarabunPSK" w:cs="TH SarabunPSK"/>
          <w:sz w:val="28"/>
          <w:cs/>
        </w:rPr>
        <w:t>............................................................................................................</w:t>
      </w:r>
      <w:r>
        <w:rPr>
          <w:rFonts w:ascii="TH SarabunPSK" w:hAnsi="TH SarabunPSK" w:cs="TH SarabunPSK"/>
          <w:sz w:val="28"/>
        </w:rPr>
        <w:t>.........................</w:t>
      </w:r>
      <w:r w:rsidRPr="009F2E95">
        <w:rPr>
          <w:rFonts w:ascii="TH SarabunPSK" w:hAnsi="TH SarabunPSK" w:cs="TH SarabunPSK"/>
          <w:sz w:val="28"/>
          <w:cs/>
        </w:rPr>
        <w:t>.........................................................................</w:t>
      </w:r>
    </w:p>
    <w:p w:rsidR="003F69AC" w:rsidRPr="009F2E95" w:rsidRDefault="003F69AC" w:rsidP="003F69AC">
      <w:pPr>
        <w:pStyle w:val="ListParagraph"/>
        <w:numPr>
          <w:ilvl w:val="0"/>
          <w:numId w:val="1"/>
        </w:numPr>
        <w:spacing w:after="0" w:line="240" w:lineRule="auto"/>
        <w:ind w:left="284" w:hanging="284"/>
        <w:jc w:val="both"/>
        <w:rPr>
          <w:rFonts w:ascii="TH SarabunPSK" w:hAnsi="TH SarabunPSK" w:cs="TH SarabunPSK"/>
          <w:b/>
          <w:bCs/>
          <w:sz w:val="28"/>
        </w:rPr>
      </w:pPr>
      <w:r w:rsidRPr="009F2E95">
        <w:rPr>
          <w:rFonts w:ascii="TH SarabunPSK" w:hAnsi="TH SarabunPSK" w:cs="TH SarabunPSK"/>
          <w:b/>
          <w:bCs/>
          <w:sz w:val="28"/>
          <w:cs/>
        </w:rPr>
        <w:lastRenderedPageBreak/>
        <w:t xml:space="preserve">นวัตกรรมที่สามารถเป็นแบบอย่าง </w:t>
      </w:r>
      <w:r w:rsidRPr="009F2E95">
        <w:rPr>
          <w:rFonts w:ascii="TH SarabunPSK" w:hAnsi="TH SarabunPSK" w:cs="TH SarabunPSK"/>
          <w:sz w:val="28"/>
          <w:cs/>
        </w:rPr>
        <w:t>(ถ้ามี)</w:t>
      </w:r>
    </w:p>
    <w:p w:rsidR="003F69AC" w:rsidRPr="009F2E95" w:rsidRDefault="003F69AC" w:rsidP="003F69AC">
      <w:pPr>
        <w:spacing w:after="0"/>
        <w:jc w:val="both"/>
        <w:rPr>
          <w:rFonts w:ascii="TH SarabunPSK" w:hAnsi="TH SarabunPSK" w:cs="TH SarabunPSK"/>
          <w:sz w:val="28"/>
        </w:rPr>
      </w:pPr>
      <w:r w:rsidRPr="009F2E95">
        <w:rPr>
          <w:rFonts w:ascii="TH SarabunPSK" w:hAnsi="TH SarabunPSK" w:cs="TH SarabunPSK"/>
          <w:sz w:val="28"/>
          <w:cs/>
        </w:rPr>
        <w:t>..................................................................................................................................</w:t>
      </w:r>
      <w:r>
        <w:rPr>
          <w:rFonts w:ascii="TH SarabunPSK" w:hAnsi="TH SarabunPSK" w:cs="TH SarabunPSK"/>
          <w:sz w:val="28"/>
        </w:rPr>
        <w:t>.........................</w:t>
      </w:r>
      <w:r w:rsidRPr="009F2E95">
        <w:rPr>
          <w:rFonts w:ascii="TH SarabunPSK" w:hAnsi="TH SarabunPSK" w:cs="TH SarabunPSK"/>
          <w:sz w:val="28"/>
          <w:cs/>
        </w:rPr>
        <w:t>...................................................</w:t>
      </w:r>
    </w:p>
    <w:p w:rsidR="003F69AC" w:rsidRPr="009F2E95" w:rsidRDefault="003F69AC" w:rsidP="003F69AC">
      <w:pPr>
        <w:spacing w:after="0"/>
        <w:jc w:val="both"/>
        <w:rPr>
          <w:rFonts w:ascii="TH SarabunPSK" w:hAnsi="TH SarabunPSK" w:cs="TH SarabunPSK"/>
          <w:sz w:val="28"/>
        </w:rPr>
      </w:pPr>
    </w:p>
    <w:p w:rsidR="003F69AC" w:rsidRPr="009F2E95" w:rsidRDefault="003F69AC" w:rsidP="003F69AC">
      <w:pPr>
        <w:spacing w:after="0"/>
        <w:ind w:left="4536"/>
        <w:rPr>
          <w:rFonts w:ascii="TH SarabunPSK" w:hAnsi="TH SarabunPSK" w:cs="TH SarabunPSK"/>
          <w:sz w:val="28"/>
        </w:rPr>
      </w:pPr>
    </w:p>
    <w:p w:rsidR="003F69AC" w:rsidRPr="009F2E95" w:rsidRDefault="003F69AC" w:rsidP="003F69AC">
      <w:pPr>
        <w:spacing w:after="0"/>
        <w:ind w:left="4536"/>
        <w:rPr>
          <w:rFonts w:ascii="TH SarabunPSK" w:hAnsi="TH SarabunPSK" w:cs="TH SarabunPSK"/>
          <w:sz w:val="28"/>
          <w:cs/>
        </w:rPr>
      </w:pPr>
      <w:r w:rsidRPr="009F2E95">
        <w:rPr>
          <w:rFonts w:ascii="TH SarabunPSK" w:hAnsi="TH SarabunPSK" w:cs="TH SarabunPSK"/>
          <w:sz w:val="28"/>
          <w:cs/>
        </w:rPr>
        <w:t>ผู้รายงาน..........</w:t>
      </w:r>
      <w:r>
        <w:rPr>
          <w:rFonts w:ascii="TH SarabunPSK" w:hAnsi="TH SarabunPSK" w:cs="TH SarabunPSK"/>
          <w:sz w:val="28"/>
        </w:rPr>
        <w:t>....</w:t>
      </w:r>
      <w:r w:rsidRPr="009F2E95">
        <w:rPr>
          <w:rFonts w:ascii="TH SarabunPSK" w:hAnsi="TH SarabunPSK" w:cs="TH SarabunPSK"/>
          <w:sz w:val="28"/>
          <w:cs/>
        </w:rPr>
        <w:t xml:space="preserve">.............................................................................   </w:t>
      </w:r>
    </w:p>
    <w:p w:rsidR="003F69AC" w:rsidRPr="009F2E95" w:rsidRDefault="003F69AC" w:rsidP="003F69AC">
      <w:pPr>
        <w:spacing w:after="0"/>
        <w:ind w:left="4536"/>
        <w:rPr>
          <w:rFonts w:ascii="TH SarabunPSK" w:hAnsi="TH SarabunPSK" w:cs="TH SarabunPSK"/>
          <w:sz w:val="28"/>
        </w:rPr>
      </w:pPr>
      <w:r w:rsidRPr="009F2E95">
        <w:rPr>
          <w:rFonts w:ascii="TH SarabunPSK" w:hAnsi="TH SarabunPSK" w:cs="TH SarabunPSK"/>
          <w:sz w:val="28"/>
          <w:cs/>
        </w:rPr>
        <w:t>ตำแหน่ง.....................................</w:t>
      </w:r>
      <w:r>
        <w:rPr>
          <w:rFonts w:ascii="TH SarabunPSK" w:hAnsi="TH SarabunPSK" w:cs="TH SarabunPSK"/>
          <w:sz w:val="28"/>
        </w:rPr>
        <w:t>...</w:t>
      </w:r>
      <w:r w:rsidRPr="009F2E95">
        <w:rPr>
          <w:rFonts w:ascii="TH SarabunPSK" w:hAnsi="TH SarabunPSK" w:cs="TH SarabunPSK"/>
          <w:sz w:val="28"/>
          <w:cs/>
        </w:rPr>
        <w:t>....................................................</w:t>
      </w:r>
    </w:p>
    <w:p w:rsidR="003F69AC" w:rsidRPr="009F2E95" w:rsidRDefault="003F69AC" w:rsidP="003F69AC">
      <w:pPr>
        <w:spacing w:after="0"/>
        <w:ind w:left="4536"/>
        <w:rPr>
          <w:rFonts w:ascii="TH SarabunPSK" w:hAnsi="TH SarabunPSK" w:cs="TH SarabunPSK"/>
          <w:sz w:val="28"/>
        </w:rPr>
      </w:pPr>
      <w:r w:rsidRPr="009F2E95">
        <w:rPr>
          <w:rFonts w:ascii="TH SarabunPSK" w:hAnsi="TH SarabunPSK" w:cs="TH SarabunPSK"/>
          <w:sz w:val="28"/>
          <w:cs/>
        </w:rPr>
        <w:t>หน่วยงาน.....................................................................</w:t>
      </w:r>
      <w:r>
        <w:rPr>
          <w:rFonts w:ascii="TH SarabunPSK" w:hAnsi="TH SarabunPSK" w:cs="TH SarabunPSK"/>
          <w:sz w:val="28"/>
        </w:rPr>
        <w:t>...</w:t>
      </w:r>
      <w:r w:rsidRPr="009F2E95">
        <w:rPr>
          <w:rFonts w:ascii="TH SarabunPSK" w:hAnsi="TH SarabunPSK" w:cs="TH SarabunPSK"/>
          <w:sz w:val="28"/>
          <w:cs/>
        </w:rPr>
        <w:t>..................</w:t>
      </w:r>
    </w:p>
    <w:p w:rsidR="003F69AC" w:rsidRPr="009F2E95" w:rsidRDefault="003F69AC" w:rsidP="003F69AC">
      <w:pPr>
        <w:spacing w:after="0"/>
        <w:ind w:left="4536"/>
        <w:rPr>
          <w:rFonts w:ascii="TH SarabunPSK" w:hAnsi="TH SarabunPSK" w:cs="TH SarabunPSK"/>
          <w:sz w:val="28"/>
        </w:rPr>
      </w:pPr>
      <w:r w:rsidRPr="009F2E95">
        <w:rPr>
          <w:rFonts w:ascii="TH SarabunPSK" w:hAnsi="TH SarabunPSK" w:cs="TH SarabunPSK"/>
          <w:sz w:val="28"/>
          <w:cs/>
        </w:rPr>
        <w:t>วัน/เดือน/ปี..................................................................</w:t>
      </w:r>
      <w:r>
        <w:rPr>
          <w:rFonts w:ascii="TH SarabunPSK" w:hAnsi="TH SarabunPSK" w:cs="TH SarabunPSK"/>
          <w:sz w:val="28"/>
        </w:rPr>
        <w:t>....</w:t>
      </w:r>
      <w:r w:rsidRPr="009F2E95">
        <w:rPr>
          <w:rFonts w:ascii="TH SarabunPSK" w:hAnsi="TH SarabunPSK" w:cs="TH SarabunPSK"/>
          <w:sz w:val="28"/>
          <w:cs/>
        </w:rPr>
        <w:t>.................</w:t>
      </w:r>
    </w:p>
    <w:p w:rsidR="003F69AC" w:rsidRDefault="003F69AC" w:rsidP="003F69AC">
      <w:pPr>
        <w:rPr>
          <w:rFonts w:ascii="TH SarabunPSK" w:hAnsi="TH SarabunPSK" w:cs="TH SarabunPSK"/>
          <w:sz w:val="32"/>
          <w:szCs w:val="32"/>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 xml:space="preserve">    </w:t>
      </w:r>
      <w:r w:rsidRPr="009F2E95">
        <w:rPr>
          <w:rFonts w:ascii="TH SarabunPSK" w:hAnsi="TH SarabunPSK" w:cs="TH SarabunPSK"/>
          <w:sz w:val="28"/>
          <w:cs/>
        </w:rPr>
        <w:t xml:space="preserve">โทร.................................... </w:t>
      </w:r>
      <w:r w:rsidRPr="009F2E95">
        <w:rPr>
          <w:rFonts w:ascii="TH SarabunPSK" w:hAnsi="TH SarabunPSK" w:cs="TH SarabunPSK"/>
          <w:sz w:val="28"/>
        </w:rPr>
        <w:t>e-mail…………</w:t>
      </w:r>
      <w:r>
        <w:rPr>
          <w:rFonts w:ascii="TH SarabunPSK" w:hAnsi="TH SarabunPSK" w:cs="TH SarabunPSK"/>
          <w:sz w:val="28"/>
        </w:rPr>
        <w:t>….</w:t>
      </w:r>
      <w:r w:rsidRPr="009F2E95">
        <w:rPr>
          <w:rFonts w:ascii="TH SarabunPSK" w:hAnsi="TH SarabunPSK" w:cs="TH SarabunPSK"/>
          <w:sz w:val="28"/>
        </w:rPr>
        <w:t>…………</w:t>
      </w:r>
      <w:r w:rsidRPr="009F2E95">
        <w:rPr>
          <w:rFonts w:ascii="TH SarabunPSK" w:hAnsi="TH SarabunPSK" w:cs="TH SarabunPSK"/>
          <w:sz w:val="28"/>
          <w:cs/>
        </w:rPr>
        <w:t>..</w:t>
      </w:r>
      <w:r w:rsidRPr="009F2E95">
        <w:rPr>
          <w:rFonts w:ascii="TH SarabunPSK" w:hAnsi="TH SarabunPSK" w:cs="TH SarabunPSK"/>
          <w:sz w:val="28"/>
        </w:rPr>
        <w:t>…………………</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620047" w:rsidP="00EF7A35">
            <w:pPr>
              <w:spacing w:after="0" w:line="240" w:lineRule="auto"/>
              <w:jc w:val="thaiDistribute"/>
              <w:rPr>
                <w:rFonts w:ascii="TH SarabunPSK" w:hAnsi="TH SarabunPSK" w:cs="TH SarabunPSK"/>
                <w:b/>
                <w:bCs/>
                <w:color w:val="000000" w:themeColor="text1"/>
                <w:sz w:val="32"/>
                <w:szCs w:val="32"/>
              </w:rPr>
            </w:pPr>
            <w:r w:rsidRPr="00620047">
              <w:rPr>
                <w:rFonts w:ascii="TH SarabunPSK" w:hAnsi="TH SarabunPSK" w:cs="TH SarabunPSK"/>
                <w:b/>
                <w:bCs/>
                <w:color w:val="000000" w:themeColor="text1"/>
                <w:sz w:val="32"/>
                <w:szCs w:val="32"/>
              </w:rPr>
              <w:t xml:space="preserve">2. </w:t>
            </w:r>
            <w:r w:rsidRPr="00620047">
              <w:rPr>
                <w:rFonts w:ascii="TH SarabunPSK" w:hAnsi="TH SarabunPSK" w:cs="TH SarabunPSK"/>
                <w:b/>
                <w:bCs/>
                <w:color w:val="000000" w:themeColor="text1"/>
                <w:sz w:val="32"/>
                <w:szCs w:val="32"/>
                <w:cs/>
              </w:rPr>
              <w:t>อายุคาดเฉลี่ยของการมีสุขภาพดี (</w:t>
            </w:r>
            <w:r w:rsidRPr="00620047">
              <w:rPr>
                <w:rFonts w:ascii="TH SarabunPSK" w:hAnsi="TH SarabunPSK" w:cs="TH SarabunPSK"/>
                <w:b/>
                <w:bCs/>
                <w:color w:val="000000" w:themeColor="text1"/>
                <w:sz w:val="32"/>
                <w:szCs w:val="32"/>
              </w:rPr>
              <w:t>Health-Adjusted Life Expectancy (at Birth))</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b/>
                <w:bCs/>
                <w:color w:val="000000" w:themeColor="text1"/>
                <w:sz w:val="32"/>
                <w:szCs w:val="32"/>
                <w:cs/>
              </w:rPr>
              <w:t>ส่งเสริมสุขภาพและป้องกันโรคเป็นเลิศ)</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พัฒนาคุณภาพชีวิตคนไทยทุกกลุ่มวัย (ด้านสุขภาพ)</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โครงการ</w:t>
            </w:r>
            <w:r w:rsidRPr="00E62FA8">
              <w:rPr>
                <w:rFonts w:ascii="TH SarabunPSK" w:hAnsi="TH SarabunPSK" w:cs="TH SarabunPSK" w:hint="cs"/>
                <w:b/>
                <w:bCs/>
                <w:sz w:val="32"/>
                <w:szCs w:val="32"/>
                <w:cs/>
              </w:rPr>
              <w:t>พัฒนาและสร้างเสริมศักยภาพคนไทยกลุ่มสตรีและเด็กปฐมวัย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3BCA" w:rsidRDefault="00EF7A35" w:rsidP="00EF7A35">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F7A35" w:rsidRPr="00E313CA" w:rsidRDefault="00EF7A35" w:rsidP="00DA31DA">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rPr>
              <w:t xml:space="preserve">. </w:t>
            </w:r>
            <w:r w:rsidRPr="00A47E8D">
              <w:rPr>
                <w:rFonts w:ascii="TH SarabunPSK" w:hAnsi="TH SarabunPSK" w:cs="TH SarabunPSK"/>
                <w:b/>
                <w:bCs/>
                <w:color w:val="000000" w:themeColor="text1"/>
                <w:sz w:val="32"/>
                <w:szCs w:val="32"/>
                <w:cs/>
              </w:rPr>
              <w:t>อัตราส่วนการตายมารดาไทยไม่เกิน 15 ต่อการเกิดมีชีพแสนคน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ind w:left="-79" w:right="26"/>
              <w:jc w:val="thaiDistribute"/>
              <w:rPr>
                <w:rFonts w:ascii="TH SarabunPSK" w:hAnsi="TH SarabunPSK" w:cs="TH SarabunPSK"/>
                <w:b/>
                <w:bCs/>
                <w:color w:val="000000" w:themeColor="text1"/>
                <w:spacing w:val="-6"/>
                <w:sz w:val="32"/>
                <w:szCs w:val="32"/>
                <w:cs/>
              </w:rPr>
            </w:pPr>
            <w:r w:rsidRPr="008A0FDE">
              <w:rPr>
                <w:rFonts w:ascii="TH SarabunPSK" w:hAnsi="TH SarabunPSK" w:cs="TH SarabunPSK"/>
                <w:b/>
                <w:bCs/>
                <w:color w:val="000000" w:themeColor="text1"/>
                <w:spacing w:val="-6"/>
                <w:sz w:val="32"/>
                <w:szCs w:val="32"/>
                <w:cs/>
              </w:rPr>
              <w:t>การตายมารดา</w:t>
            </w:r>
            <w:r w:rsidRPr="008A0FDE">
              <w:rPr>
                <w:rFonts w:ascii="TH SarabunPSK" w:hAnsi="TH SarabunPSK" w:cs="TH SarabunPSK"/>
                <w:color w:val="000000" w:themeColor="text1"/>
                <w:spacing w:val="-6"/>
                <w:sz w:val="32"/>
                <w:szCs w:val="32"/>
                <w:cs/>
              </w:rPr>
              <w:t xml:space="preserve"> </w:t>
            </w:r>
            <w:r w:rsidRPr="008A0FDE">
              <w:rPr>
                <w:rFonts w:ascii="TH SarabunPSK" w:hAnsi="TH SarabunPSK" w:cs="TH SarabunPSK"/>
                <w:b/>
                <w:bCs/>
                <w:color w:val="000000" w:themeColor="text1"/>
                <w:spacing w:val="-6"/>
                <w:sz w:val="32"/>
                <w:szCs w:val="32"/>
                <w:cs/>
              </w:rPr>
              <w:t>หมายถึง</w:t>
            </w:r>
            <w:r w:rsidRPr="008A0FDE">
              <w:rPr>
                <w:rFonts w:ascii="TH SarabunPSK" w:hAnsi="TH SarabunPSK" w:cs="TH SarabunPSK"/>
                <w:color w:val="000000" w:themeColor="text1"/>
                <w:spacing w:val="-6"/>
                <w:sz w:val="32"/>
                <w:szCs w:val="32"/>
                <w:cs/>
              </w:rPr>
              <w:t xml:space="preserve"> การตายของมารดาไทยตั้งแต่ขณะตั้งครรภ์ คลอดและหลังคลอด ภายใน </w:t>
            </w:r>
            <w:r w:rsidRPr="008A0FDE">
              <w:rPr>
                <w:rFonts w:ascii="TH SarabunPSK" w:hAnsi="TH SarabunPSK" w:cs="TH SarabunPSK" w:hint="cs"/>
                <w:color w:val="000000" w:themeColor="text1"/>
                <w:spacing w:val="-6"/>
                <w:sz w:val="32"/>
                <w:szCs w:val="32"/>
                <w:cs/>
              </w:rPr>
              <w:t>42</w:t>
            </w:r>
            <w:r w:rsidRPr="008A0FDE">
              <w:rPr>
                <w:rFonts w:ascii="TH SarabunPSK" w:hAnsi="TH SarabunPSK" w:cs="TH SarabunPSK"/>
                <w:color w:val="000000" w:themeColor="text1"/>
                <w:spacing w:val="-6"/>
                <w:sz w:val="32"/>
                <w:szCs w:val="32"/>
                <w:cs/>
              </w:rPr>
              <w:t xml:space="preserve"> วัน ไม่ว่าอายุครรภ์จะเป็นเท่าใดหรือการตั้งครรภ์ที่ตำแหน่งใด จากสาเหตุที่เกี่ยวข้องหรือก่อให้เกิดความรุนแรงขึ้น จากการตั้งครรภ์และหรือการดูแลรักษาขณะตั้งครรภ์ และคลอด แต่ไม่ใช่จากอุบัติเหตุต่อการเกิดมีชีพแสนคน</w:t>
            </w:r>
          </w:p>
        </w:tc>
      </w:tr>
      <w:tr w:rsidR="00EF7A35" w:rsidRPr="008A0FDE" w:rsidTr="00EF7A35">
        <w:tc>
          <w:tcPr>
            <w:tcW w:w="10349" w:type="dxa"/>
            <w:gridSpan w:val="2"/>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F7A35" w:rsidRPr="008A0FDE"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F7A35" w:rsidRPr="008A0FDE"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 xml:space="preserve">ไม่เกิน </w:t>
                  </w:r>
                  <w:r w:rsidRPr="00E313CA">
                    <w:rPr>
                      <w:rFonts w:ascii="TH SarabunPSK" w:hAnsi="TH SarabunPSK" w:cs="TH SarabunPSK"/>
                      <w:sz w:val="32"/>
                      <w:szCs w:val="32"/>
                    </w:rPr>
                    <w:t>20</w:t>
                  </w:r>
                  <w:r w:rsidRPr="00E313CA">
                    <w:rPr>
                      <w:rFonts w:ascii="TH SarabunPSK" w:hAnsi="TH SarabunPSK" w:cs="TH SarabunPSK"/>
                      <w:sz w:val="32"/>
                      <w:szCs w:val="32"/>
                      <w:cs/>
                    </w:rPr>
                    <w:t xml:space="preserve"> ต่อ</w:t>
                  </w:r>
                </w:p>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 xml:space="preserve">ไม่เกิน </w:t>
                  </w:r>
                  <w:r w:rsidRPr="00E313CA">
                    <w:rPr>
                      <w:rFonts w:ascii="TH SarabunPSK" w:hAnsi="TH SarabunPSK" w:cs="TH SarabunPSK"/>
                      <w:sz w:val="32"/>
                      <w:szCs w:val="32"/>
                    </w:rPr>
                    <w:t>20</w:t>
                  </w:r>
                  <w:r w:rsidRPr="00E313CA">
                    <w:rPr>
                      <w:rFonts w:ascii="TH SarabunPSK" w:hAnsi="TH SarabunPSK" w:cs="TH SarabunPSK"/>
                      <w:sz w:val="32"/>
                      <w:szCs w:val="32"/>
                      <w:cs/>
                    </w:rPr>
                    <w:t xml:space="preserve"> ต่อ</w:t>
                  </w:r>
                </w:p>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ไม่เกิน 1</w:t>
                  </w:r>
                  <w:r w:rsidRPr="00E313CA">
                    <w:rPr>
                      <w:rFonts w:ascii="TH SarabunPSK" w:hAnsi="TH SarabunPSK" w:cs="TH SarabunPSK" w:hint="cs"/>
                      <w:sz w:val="32"/>
                      <w:szCs w:val="32"/>
                      <w:cs/>
                    </w:rPr>
                    <w:t>7</w:t>
                  </w:r>
                  <w:r w:rsidRPr="00E313CA">
                    <w:rPr>
                      <w:rFonts w:ascii="TH SarabunPSK" w:hAnsi="TH SarabunPSK" w:cs="TH SarabunPSK"/>
                      <w:sz w:val="32"/>
                      <w:szCs w:val="32"/>
                      <w:cs/>
                    </w:rPr>
                    <w:t xml:space="preserve"> ต่อ</w:t>
                  </w:r>
                </w:p>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C01F74">
                  <w:pPr>
                    <w:spacing w:after="0" w:line="240" w:lineRule="auto"/>
                    <w:rPr>
                      <w:rFonts w:ascii="TH SarabunPSK" w:hAnsi="TH SarabunPSK" w:cs="TH SarabunPSK"/>
                      <w:sz w:val="32"/>
                      <w:szCs w:val="32"/>
                    </w:rPr>
                  </w:pPr>
                  <w:r w:rsidRPr="00E313CA">
                    <w:rPr>
                      <w:rFonts w:ascii="TH SarabunPSK" w:hAnsi="TH SarabunPSK" w:cs="TH SarabunPSK"/>
                      <w:sz w:val="32"/>
                      <w:szCs w:val="32"/>
                    </w:rPr>
                    <w:t xml:space="preserve">   </w:t>
                  </w:r>
                  <w:r w:rsidRPr="00E313CA">
                    <w:rPr>
                      <w:rFonts w:ascii="TH SarabunPSK" w:hAnsi="TH SarabunPSK" w:cs="TH SarabunPSK"/>
                      <w:sz w:val="32"/>
                      <w:szCs w:val="32"/>
                      <w:cs/>
                    </w:rPr>
                    <w:t>ไม่เกิน 1</w:t>
                  </w:r>
                  <w:r w:rsidRPr="00E313CA">
                    <w:rPr>
                      <w:rFonts w:ascii="TH SarabunPSK" w:hAnsi="TH SarabunPSK" w:cs="TH SarabunPSK"/>
                      <w:sz w:val="32"/>
                      <w:szCs w:val="32"/>
                    </w:rPr>
                    <w:t>7</w:t>
                  </w:r>
                  <w:r w:rsidRPr="00E313CA">
                    <w:rPr>
                      <w:rFonts w:ascii="TH SarabunPSK" w:hAnsi="TH SarabunPSK" w:cs="TH SarabunPSK"/>
                      <w:sz w:val="32"/>
                      <w:szCs w:val="32"/>
                      <w:cs/>
                    </w:rPr>
                    <w:t xml:space="preserve"> ต่อ</w:t>
                  </w:r>
                </w:p>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ไม่เกิน 15 ต่อ</w:t>
                  </w:r>
                </w:p>
                <w:p w:rsidR="00EF7A35" w:rsidRPr="00E313CA" w:rsidRDefault="00EF7A35" w:rsidP="00C01F74">
                  <w:pPr>
                    <w:spacing w:after="0" w:line="240" w:lineRule="auto"/>
                    <w:jc w:val="center"/>
                    <w:rPr>
                      <w:rFonts w:ascii="TH SarabunPSK" w:hAnsi="TH SarabunPSK" w:cs="TH SarabunPSK"/>
                      <w:sz w:val="32"/>
                      <w:szCs w:val="32"/>
                    </w:rPr>
                  </w:pPr>
                  <w:r w:rsidRPr="00E313CA">
                    <w:rPr>
                      <w:rFonts w:ascii="TH SarabunPSK" w:hAnsi="TH SarabunPSK" w:cs="TH SarabunPSK"/>
                      <w:sz w:val="32"/>
                      <w:szCs w:val="32"/>
                      <w:cs/>
                    </w:rPr>
                    <w:t>การเกิดมีชีพแสนคน</w:t>
                  </w:r>
                </w:p>
              </w:tc>
            </w:tr>
          </w:tbl>
          <w:p w:rsidR="00EF7A35" w:rsidRPr="008A0FDE" w:rsidRDefault="00EF7A35" w:rsidP="00EF7A35">
            <w:pPr>
              <w:spacing w:after="0" w:line="240" w:lineRule="auto"/>
              <w:rPr>
                <w:rFonts w:ascii="TH SarabunPSK" w:hAnsi="TH SarabunPSK" w:cs="TH SarabunPSK"/>
                <w:color w:val="000000" w:themeColor="text1"/>
                <w:sz w:val="32"/>
                <w:szCs w:val="32"/>
                <w:lang w:val="en-GB"/>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E313CA">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F7A35" w:rsidRPr="00E313CA" w:rsidRDefault="00EF7A35" w:rsidP="00847F21">
            <w:pPr>
              <w:pStyle w:val="ListParagraph"/>
              <w:numPr>
                <w:ilvl w:val="0"/>
                <w:numId w:val="29"/>
              </w:numPr>
              <w:spacing w:after="0" w:line="320" w:lineRule="exact"/>
              <w:ind w:left="306" w:hanging="283"/>
              <w:rPr>
                <w:rFonts w:ascii="TH SarabunPSK" w:hAnsi="TH SarabunPSK" w:cs="TH SarabunPSK"/>
                <w:sz w:val="32"/>
                <w:szCs w:val="32"/>
              </w:rPr>
            </w:pPr>
            <w:r w:rsidRPr="00E313CA">
              <w:rPr>
                <w:rFonts w:ascii="TH SarabunPSK" w:hAnsi="TH SarabunPSK" w:cs="TH SarabunPSK"/>
                <w:sz w:val="32"/>
                <w:szCs w:val="32"/>
                <w:cs/>
              </w:rPr>
              <w:t>พัฒนาระบบบริการของสถานบริการสาธารณสุขทุกระดับให้ได้มาตรฐานอนามัยแม่และ</w:t>
            </w:r>
          </w:p>
          <w:p w:rsidR="00EF7A35" w:rsidRPr="00E313CA" w:rsidRDefault="00EF7A35" w:rsidP="00EF7A35">
            <w:pPr>
              <w:pStyle w:val="ListParagraph"/>
              <w:spacing w:after="0" w:line="320" w:lineRule="exact"/>
              <w:ind w:left="306"/>
              <w:rPr>
                <w:rFonts w:ascii="TH SarabunPSK" w:hAnsi="TH SarabunPSK" w:cs="TH SarabunPSK"/>
                <w:sz w:val="32"/>
                <w:szCs w:val="32"/>
              </w:rPr>
            </w:pPr>
            <w:r w:rsidRPr="00E313CA">
              <w:rPr>
                <w:rFonts w:ascii="TH SarabunPSK" w:hAnsi="TH SarabunPSK" w:cs="TH SarabunPSK"/>
                <w:sz w:val="32"/>
                <w:szCs w:val="32"/>
                <w:cs/>
              </w:rPr>
              <w:t>เด็กคุณภาพ</w:t>
            </w:r>
          </w:p>
          <w:p w:rsidR="00EF7A35" w:rsidRPr="00DA31DA" w:rsidRDefault="00EF7A35" w:rsidP="00107182">
            <w:pPr>
              <w:pStyle w:val="ListParagraph"/>
              <w:numPr>
                <w:ilvl w:val="0"/>
                <w:numId w:val="29"/>
              </w:numPr>
              <w:spacing w:after="0" w:line="320" w:lineRule="exact"/>
              <w:ind w:left="306" w:hanging="283"/>
              <w:rPr>
                <w:rFonts w:ascii="TH SarabunPSK" w:hAnsi="TH SarabunPSK" w:cs="TH SarabunPSK"/>
                <w:sz w:val="32"/>
                <w:szCs w:val="32"/>
              </w:rPr>
            </w:pPr>
            <w:r w:rsidRPr="00DA31DA">
              <w:rPr>
                <w:rFonts w:ascii="TH SarabunPSK" w:hAnsi="TH SarabunPSK" w:cs="TH SarabunPSK"/>
                <w:sz w:val="32"/>
                <w:szCs w:val="32"/>
                <w:cs/>
              </w:rPr>
              <w:t>เฝ้าระวังหญิงช่วง</w:t>
            </w:r>
            <w:r w:rsidR="00DA31DA" w:rsidRPr="00DA31DA">
              <w:rPr>
                <w:rFonts w:ascii="TH SarabunPSK" w:hAnsi="TH SarabunPSK" w:cs="TH SarabunPSK"/>
                <w:sz w:val="32"/>
                <w:szCs w:val="32"/>
                <w:cs/>
              </w:rPr>
              <w:t>ตั้งครรภ์</w:t>
            </w:r>
            <w:r w:rsidRPr="00DA31DA">
              <w:rPr>
                <w:rFonts w:ascii="TH SarabunPSK" w:hAnsi="TH SarabunPSK" w:cs="TH SarabunPSK"/>
                <w:sz w:val="32"/>
                <w:szCs w:val="32"/>
                <w:cs/>
              </w:rPr>
              <w:t>และคลอดเพื่อลดการตายของมารดาจากการตั้งครรภ์และการคลอดอย่างมีประสิทธิภาพ</w:t>
            </w:r>
          </w:p>
          <w:p w:rsidR="00EF7A35" w:rsidRPr="00E313CA" w:rsidRDefault="00EF7A35" w:rsidP="00847F21">
            <w:pPr>
              <w:pStyle w:val="ListParagraph"/>
              <w:numPr>
                <w:ilvl w:val="0"/>
                <w:numId w:val="29"/>
              </w:numPr>
              <w:spacing w:after="0" w:line="240" w:lineRule="auto"/>
              <w:ind w:left="204" w:hanging="204"/>
              <w:rPr>
                <w:rFonts w:ascii="TH SarabunPSK" w:hAnsi="TH SarabunPSK" w:cs="TH SarabunPSK"/>
                <w:sz w:val="32"/>
                <w:szCs w:val="32"/>
                <w:cs/>
                <w:lang w:val="en-GB"/>
              </w:rPr>
            </w:pPr>
            <w:r w:rsidRPr="00E313CA">
              <w:rPr>
                <w:rFonts w:ascii="TH SarabunPSK" w:hAnsi="TH SarabunPSK" w:cs="TH SarabunPSK"/>
                <w:sz w:val="32"/>
                <w:szCs w:val="32"/>
                <w:cs/>
              </w:rPr>
              <w:t xml:space="preserve"> จัดระบบการส่งต่อหญิงตั้งครรภ์ภาวะฉุกเฉินอย่างมีประสิทธิภาพ</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ind w:right="26"/>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หญิงตั้งครรภ์ หญิงคลอด มารดาหลังคลอด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pStyle w:val="ListParagraph"/>
              <w:numPr>
                <w:ilvl w:val="0"/>
                <w:numId w:val="3"/>
              </w:numPr>
              <w:spacing w:after="0" w:line="240" w:lineRule="auto"/>
              <w:ind w:left="355"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รวบรวมข้อมูลการแจ้งตายจากฐานข้อมูลการตายทะเบียนราษฎร์ของกระทรวงมหาดไทย </w:t>
            </w:r>
          </w:p>
          <w:p w:rsidR="00EF7A35" w:rsidRPr="008A0FDE" w:rsidRDefault="00EF7A35" w:rsidP="00EF7A35">
            <w:pPr>
              <w:pStyle w:val="ListParagraph"/>
              <w:numPr>
                <w:ilvl w:val="0"/>
                <w:numId w:val="3"/>
              </w:numPr>
              <w:spacing w:after="0" w:line="240" w:lineRule="auto"/>
              <w:ind w:left="355" w:hanging="283"/>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รายงานการตาย </w:t>
            </w:r>
            <w:r w:rsidR="00DA31DA">
              <w:rPr>
                <w:rFonts w:ascii="TH SarabunPSK" w:hAnsi="TH SarabunPSK" w:cs="TH SarabunPSK" w:hint="cs"/>
                <w:color w:val="000000" w:themeColor="text1"/>
                <w:sz w:val="32"/>
                <w:szCs w:val="32"/>
                <w:cs/>
              </w:rPr>
              <w:t>สำนักนโยบายและยุทธศาสตร์</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Web </w:t>
            </w:r>
            <w:r w:rsidRPr="008A0FDE">
              <w:rPr>
                <w:rFonts w:ascii="TH SarabunPSK" w:hAnsi="TH SarabunPSK" w:cs="TH SarabunPSK" w:hint="cs"/>
                <w:color w:val="000000" w:themeColor="text1"/>
                <w:sz w:val="32"/>
                <w:szCs w:val="32"/>
                <w:cs/>
              </w:rPr>
              <w:t>รายงานการตาย สนย.)</w:t>
            </w:r>
          </w:p>
          <w:p w:rsidR="00EF7A35" w:rsidRPr="008A0FDE" w:rsidRDefault="00EF7A35" w:rsidP="00EF7A35">
            <w:pPr>
              <w:pStyle w:val="ListParagraph"/>
              <w:numPr>
                <w:ilvl w:val="0"/>
                <w:numId w:val="3"/>
              </w:numPr>
              <w:spacing w:after="0" w:line="240" w:lineRule="auto"/>
              <w:ind w:left="355" w:hanging="283"/>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สำรวจการตายมารดาโดยกรมอนามัย</w:t>
            </w:r>
            <w:r w:rsidRPr="008A0FDE">
              <w:rPr>
                <w:rFonts w:ascii="TH SarabunPSK" w:hAnsi="TH SarabunPSK" w:cs="TH SarabunPSK" w:hint="cs"/>
                <w:color w:val="000000" w:themeColor="text1"/>
                <w:sz w:val="32"/>
                <w:szCs w:val="32"/>
                <w:cs/>
              </w:rPr>
              <w:t xml:space="preserve"> (แบบรายงาน </w:t>
            </w:r>
            <w:r w:rsidRPr="008A0FDE">
              <w:rPr>
                <w:rFonts w:ascii="TH SarabunPSK" w:hAnsi="TH SarabunPSK" w:cs="TH SarabunPSK"/>
                <w:color w:val="000000" w:themeColor="text1"/>
                <w:sz w:val="32"/>
                <w:szCs w:val="32"/>
              </w:rPr>
              <w:t>CE</w:t>
            </w:r>
            <w:r w:rsidRPr="008A0FDE">
              <w:rPr>
                <w:rFonts w:ascii="TH SarabunPSK" w:hAnsi="TH SarabunPSK" w:cs="TH SarabunPSK" w:hint="cs"/>
                <w:color w:val="000000" w:themeColor="text1"/>
                <w:sz w:val="32"/>
                <w:szCs w:val="32"/>
                <w:cs/>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pStyle w:val="ListParagraph"/>
              <w:numPr>
                <w:ilvl w:val="0"/>
                <w:numId w:val="4"/>
              </w:num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ฐานข้อมูลการตายจากทะเบียนราษฎร์ </w:t>
            </w:r>
            <w:r w:rsidRPr="008A0FDE">
              <w:rPr>
                <w:rFonts w:ascii="TH SarabunPSK" w:hAnsi="TH SarabunPSK" w:cs="TH SarabunPSK" w:hint="cs"/>
                <w:color w:val="000000" w:themeColor="text1"/>
                <w:sz w:val="32"/>
                <w:szCs w:val="32"/>
                <w:cs/>
              </w:rPr>
              <w:t xml:space="preserve"> </w:t>
            </w:r>
          </w:p>
          <w:p w:rsidR="00EF7A35" w:rsidRPr="008A0FDE" w:rsidRDefault="00EF7A35" w:rsidP="00EF7A35">
            <w:pPr>
              <w:pStyle w:val="ListParagraph"/>
              <w:numPr>
                <w:ilvl w:val="0"/>
                <w:numId w:val="4"/>
              </w:num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โรงพยาบาล</w:t>
            </w:r>
          </w:p>
          <w:p w:rsidR="00EF7A35" w:rsidRPr="008A0FDE" w:rsidRDefault="00EF7A35" w:rsidP="00EF7A35">
            <w:pPr>
              <w:pStyle w:val="ListParagraph"/>
              <w:numPr>
                <w:ilvl w:val="0"/>
                <w:numId w:val="4"/>
              </w:num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สำรวจการตายมารดาโดยกรมอนามัย</w:t>
            </w:r>
            <w:r w:rsidRPr="008A0FDE">
              <w:rPr>
                <w:rFonts w:ascii="TH SarabunPSK" w:hAnsi="TH SarabunPSK" w:cs="TH SarabunPSK" w:hint="cs"/>
                <w:color w:val="000000" w:themeColor="text1"/>
                <w:sz w:val="32"/>
                <w:szCs w:val="32"/>
                <w:cs/>
              </w:rPr>
              <w:t xml:space="preserve"> (แบบรายงาน </w:t>
            </w:r>
            <w:r w:rsidRPr="008A0FDE">
              <w:rPr>
                <w:rFonts w:ascii="TH SarabunPSK" w:hAnsi="TH SarabunPSK" w:cs="TH SarabunPSK"/>
                <w:color w:val="000000" w:themeColor="text1"/>
                <w:sz w:val="32"/>
                <w:szCs w:val="32"/>
              </w:rPr>
              <w:t>CE</w:t>
            </w:r>
            <w:r w:rsidRPr="008A0FDE">
              <w:rPr>
                <w:rFonts w:ascii="TH SarabunPSK" w:hAnsi="TH SarabunPSK" w:cs="TH SarabunPSK" w:hint="cs"/>
                <w:color w:val="000000" w:themeColor="text1"/>
                <w:sz w:val="32"/>
                <w:szCs w:val="32"/>
                <w:cs/>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F7A35" w:rsidRDefault="00EF7A35" w:rsidP="00EF7A35">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จำนวนมารดาตายระหว่าง</w:t>
            </w:r>
            <w:r>
              <w:rPr>
                <w:rFonts w:ascii="TH SarabunPSK" w:hAnsi="TH SarabunPSK" w:cs="TH SarabunPSK"/>
                <w:color w:val="000000" w:themeColor="text1"/>
                <w:sz w:val="32"/>
                <w:szCs w:val="32"/>
                <w:cs/>
              </w:rPr>
              <w:t xml:space="preserve">การตั้งครรภ์ การคลอด หลังคลอด </w:t>
            </w:r>
            <w:r>
              <w:rPr>
                <w:rFonts w:ascii="TH SarabunPSK" w:hAnsi="TH SarabunPSK" w:cs="TH SarabunPSK" w:hint="cs"/>
                <w:color w:val="000000" w:themeColor="text1"/>
                <w:sz w:val="32"/>
                <w:szCs w:val="32"/>
                <w:cs/>
              </w:rPr>
              <w:t xml:space="preserve">42 </w:t>
            </w:r>
            <w:r w:rsidRPr="008A0FDE">
              <w:rPr>
                <w:rFonts w:ascii="TH SarabunPSK" w:hAnsi="TH SarabunPSK" w:cs="TH SarabunPSK"/>
                <w:color w:val="000000" w:themeColor="text1"/>
                <w:sz w:val="32"/>
                <w:szCs w:val="32"/>
                <w:cs/>
              </w:rPr>
              <w:t xml:space="preserve">วันหลังคลอด </w:t>
            </w:r>
          </w:p>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ทุกสาเหตุยกเว้นอุบัติเหตุในช่วงเวลาที่กำหนด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rPr>
              <w:t>B =</w:t>
            </w:r>
            <w:r w:rsidRPr="008A0FDE">
              <w:rPr>
                <w:rFonts w:ascii="TH SarabunPSK" w:hAnsi="TH SarabunPSK" w:cs="TH SarabunPSK"/>
                <w:color w:val="000000" w:themeColor="text1"/>
                <w:sz w:val="32"/>
                <w:szCs w:val="32"/>
                <w:cs/>
              </w:rPr>
              <w:t xml:space="preserve"> จำนวนการเกิดมีชีพทั้งหมดในช่วงเวลาเดียวกัน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ind w:right="26"/>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A/B</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x </w:t>
            </w:r>
            <w:r w:rsidRPr="008A0FDE">
              <w:rPr>
                <w:rFonts w:ascii="TH SarabunPSK" w:hAnsi="TH SarabunPSK" w:cs="TH SarabunPSK" w:hint="cs"/>
                <w:color w:val="000000" w:themeColor="text1"/>
                <w:sz w:val="32"/>
                <w:szCs w:val="32"/>
                <w:cs/>
              </w:rPr>
              <w:t>100</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000</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ind w:right="26"/>
              <w:jc w:val="thaiDistribute"/>
              <w:rPr>
                <w:rFonts w:ascii="TH SarabunPSK" w:hAnsi="TH SarabunPSK" w:cs="TH SarabunPSK"/>
                <w:b/>
                <w:bCs/>
                <w:color w:val="000000" w:themeColor="text1"/>
                <w:sz w:val="32"/>
                <w:szCs w:val="32"/>
                <w:cs/>
              </w:rPr>
            </w:pPr>
            <w:r w:rsidRPr="00FE2A11">
              <w:rPr>
                <w:rFonts w:ascii="TH SarabunPSK" w:hAnsi="TH SarabunPSK" w:cs="TH SarabunPSK"/>
                <w:color w:val="000000"/>
                <w:sz w:val="32"/>
                <w:szCs w:val="32"/>
                <w:cs/>
              </w:rPr>
              <w:t>สำรวจทุก 2 ปี</w:t>
            </w:r>
          </w:p>
        </w:tc>
      </w:tr>
      <w:tr w:rsidR="00EF7A35" w:rsidRPr="008A0FDE" w:rsidTr="00EF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572"/>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5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E313CA" w:rsidRDefault="00EF7A35" w:rsidP="00EF7A35">
                  <w:pPr>
                    <w:spacing w:after="0"/>
                    <w:jc w:val="center"/>
                    <w:rPr>
                      <w:rFonts w:ascii="TH SarabunPSK" w:hAnsi="TH SarabunPSK" w:cs="TH SarabunPSK"/>
                      <w:sz w:val="32"/>
                      <w:szCs w:val="32"/>
                      <w:cs/>
                    </w:rPr>
                  </w:pPr>
                  <w:r w:rsidRPr="00E313CA">
                    <w:rPr>
                      <w:rFonts w:ascii="TH SarabunPSK" w:hAnsi="TH SarabunPSK" w:cs="TH SarabunPSK"/>
                      <w:sz w:val="32"/>
                      <w:szCs w:val="32"/>
                    </w:rPr>
                    <w:t>-</w:t>
                  </w:r>
                </w:p>
              </w:tc>
              <w:tc>
                <w:tcPr>
                  <w:tcW w:w="1984"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1985"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3572"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cs/>
                    </w:rPr>
                    <w:t xml:space="preserve">ไม่เกิน </w:t>
                  </w:r>
                  <w:r w:rsidRPr="00E313CA">
                    <w:rPr>
                      <w:rFonts w:ascii="TH SarabunPSK" w:hAnsi="TH SarabunPSK" w:cs="TH SarabunPSK"/>
                      <w:sz w:val="32"/>
                      <w:szCs w:val="32"/>
                    </w:rPr>
                    <w:t>20</w:t>
                  </w:r>
                  <w:r w:rsidRPr="00E313CA">
                    <w:rPr>
                      <w:rFonts w:ascii="TH SarabunPSK" w:hAnsi="TH SarabunPSK" w:cs="TH SarabunPSK"/>
                      <w:sz w:val="32"/>
                      <w:szCs w:val="32"/>
                      <w:cs/>
                    </w:rPr>
                    <w:t xml:space="preserve"> ต่อการเกิดมีชีพแสนคน</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856"/>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856"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E313CA" w:rsidRDefault="00EF7A35" w:rsidP="00EF7A35">
                  <w:pPr>
                    <w:spacing w:after="0"/>
                    <w:jc w:val="center"/>
                    <w:rPr>
                      <w:rFonts w:ascii="TH SarabunPSK" w:hAnsi="TH SarabunPSK" w:cs="TH SarabunPSK"/>
                      <w:sz w:val="32"/>
                      <w:szCs w:val="32"/>
                      <w:cs/>
                    </w:rPr>
                  </w:pPr>
                  <w:r w:rsidRPr="00E313CA">
                    <w:rPr>
                      <w:rFonts w:ascii="TH SarabunPSK" w:hAnsi="TH SarabunPSK" w:cs="TH SarabunPSK"/>
                      <w:sz w:val="32"/>
                      <w:szCs w:val="32"/>
                    </w:rPr>
                    <w:t>-</w:t>
                  </w:r>
                </w:p>
              </w:tc>
              <w:tc>
                <w:tcPr>
                  <w:tcW w:w="1984"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1985"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3856"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cs/>
                    </w:rPr>
                    <w:t xml:space="preserve">ไม่เกิน </w:t>
                  </w:r>
                  <w:r w:rsidRPr="00E313CA">
                    <w:rPr>
                      <w:rFonts w:ascii="TH SarabunPSK" w:hAnsi="TH SarabunPSK" w:cs="TH SarabunPSK"/>
                      <w:sz w:val="32"/>
                      <w:szCs w:val="32"/>
                    </w:rPr>
                    <w:t>20</w:t>
                  </w:r>
                  <w:r w:rsidRPr="00E313CA">
                    <w:rPr>
                      <w:rFonts w:ascii="TH SarabunPSK" w:hAnsi="TH SarabunPSK" w:cs="TH SarabunPSK"/>
                      <w:sz w:val="32"/>
                      <w:szCs w:val="32"/>
                      <w:cs/>
                    </w:rPr>
                    <w:t xml:space="preserve"> ต่อการเกิดมีชีพแสนคน</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856"/>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856"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E313CA" w:rsidRDefault="00EF7A35" w:rsidP="00EF7A35">
                  <w:pPr>
                    <w:spacing w:after="0"/>
                    <w:jc w:val="center"/>
                    <w:rPr>
                      <w:rFonts w:ascii="TH SarabunPSK" w:hAnsi="TH SarabunPSK" w:cs="TH SarabunPSK"/>
                      <w:sz w:val="32"/>
                      <w:szCs w:val="32"/>
                      <w:cs/>
                    </w:rPr>
                  </w:pPr>
                  <w:r w:rsidRPr="00E313CA">
                    <w:rPr>
                      <w:rFonts w:ascii="TH SarabunPSK" w:hAnsi="TH SarabunPSK" w:cs="TH SarabunPSK"/>
                      <w:sz w:val="32"/>
                      <w:szCs w:val="32"/>
                    </w:rPr>
                    <w:t>-</w:t>
                  </w:r>
                </w:p>
              </w:tc>
              <w:tc>
                <w:tcPr>
                  <w:tcW w:w="1984"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1985"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3856"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cs/>
                    </w:rPr>
                    <w:t>ไม่เกิน 1</w:t>
                  </w:r>
                  <w:r w:rsidRPr="00E313CA">
                    <w:rPr>
                      <w:rFonts w:ascii="TH SarabunPSK" w:hAnsi="TH SarabunPSK" w:cs="TH SarabunPSK"/>
                      <w:sz w:val="32"/>
                      <w:szCs w:val="32"/>
                    </w:rPr>
                    <w:t>7</w:t>
                  </w:r>
                  <w:r w:rsidRPr="00E313CA">
                    <w:rPr>
                      <w:rFonts w:ascii="TH SarabunPSK" w:hAnsi="TH SarabunPSK" w:cs="TH SarabunPSK"/>
                      <w:sz w:val="32"/>
                      <w:szCs w:val="32"/>
                      <w:cs/>
                    </w:rPr>
                    <w:t xml:space="preserve"> ต่อการเกิดมีชีพแสนคน </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856"/>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856"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E313CA" w:rsidRDefault="00EF7A35" w:rsidP="00EF7A35">
                  <w:pPr>
                    <w:spacing w:after="0"/>
                    <w:jc w:val="center"/>
                    <w:rPr>
                      <w:rFonts w:ascii="TH SarabunPSK" w:hAnsi="TH SarabunPSK" w:cs="TH SarabunPSK"/>
                      <w:sz w:val="32"/>
                      <w:szCs w:val="32"/>
                      <w:cs/>
                    </w:rPr>
                  </w:pPr>
                  <w:r w:rsidRPr="00E313CA">
                    <w:rPr>
                      <w:rFonts w:ascii="TH SarabunPSK" w:hAnsi="TH SarabunPSK" w:cs="TH SarabunPSK"/>
                      <w:sz w:val="32"/>
                      <w:szCs w:val="32"/>
                    </w:rPr>
                    <w:t>-</w:t>
                  </w:r>
                </w:p>
              </w:tc>
              <w:tc>
                <w:tcPr>
                  <w:tcW w:w="1984"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1985"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3856"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cs/>
                    </w:rPr>
                    <w:t>ไม่เกิน 1</w:t>
                  </w:r>
                  <w:r w:rsidRPr="00E313CA">
                    <w:rPr>
                      <w:rFonts w:ascii="TH SarabunPSK" w:hAnsi="TH SarabunPSK" w:cs="TH SarabunPSK"/>
                      <w:sz w:val="32"/>
                      <w:szCs w:val="32"/>
                    </w:rPr>
                    <w:t>7</w:t>
                  </w:r>
                  <w:r w:rsidRPr="00E313CA">
                    <w:rPr>
                      <w:rFonts w:ascii="TH SarabunPSK" w:hAnsi="TH SarabunPSK" w:cs="TH SarabunPSK"/>
                      <w:sz w:val="32"/>
                      <w:szCs w:val="32"/>
                      <w:cs/>
                    </w:rPr>
                    <w:t xml:space="preserve"> ต่อการเกิดมีชีพแสนคน</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998"/>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998"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E313CA" w:rsidRDefault="00EF7A35" w:rsidP="00EF7A35">
                  <w:pPr>
                    <w:spacing w:after="0"/>
                    <w:jc w:val="center"/>
                    <w:rPr>
                      <w:rFonts w:ascii="TH SarabunPSK" w:hAnsi="TH SarabunPSK" w:cs="TH SarabunPSK"/>
                      <w:sz w:val="32"/>
                      <w:szCs w:val="32"/>
                      <w:cs/>
                    </w:rPr>
                  </w:pPr>
                  <w:r w:rsidRPr="00E313CA">
                    <w:rPr>
                      <w:rFonts w:ascii="TH SarabunPSK" w:hAnsi="TH SarabunPSK" w:cs="TH SarabunPSK"/>
                      <w:sz w:val="32"/>
                      <w:szCs w:val="32"/>
                    </w:rPr>
                    <w:t>-</w:t>
                  </w:r>
                </w:p>
              </w:tc>
              <w:tc>
                <w:tcPr>
                  <w:tcW w:w="1984"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1985"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rPr>
                    <w:t>-</w:t>
                  </w:r>
                </w:p>
              </w:tc>
              <w:tc>
                <w:tcPr>
                  <w:tcW w:w="3998" w:type="dxa"/>
                </w:tcPr>
                <w:p w:rsidR="00EF7A35" w:rsidRPr="00E313CA" w:rsidRDefault="00EF7A35" w:rsidP="00EF7A35">
                  <w:pPr>
                    <w:spacing w:after="0"/>
                    <w:jc w:val="center"/>
                    <w:rPr>
                      <w:rFonts w:ascii="TH SarabunPSK" w:hAnsi="TH SarabunPSK" w:cs="TH SarabunPSK"/>
                      <w:sz w:val="32"/>
                      <w:szCs w:val="32"/>
                    </w:rPr>
                  </w:pPr>
                  <w:r w:rsidRPr="00E313CA">
                    <w:rPr>
                      <w:rFonts w:ascii="TH SarabunPSK" w:hAnsi="TH SarabunPSK" w:cs="TH SarabunPSK"/>
                      <w:sz w:val="32"/>
                      <w:szCs w:val="32"/>
                      <w:cs/>
                    </w:rPr>
                    <w:t xml:space="preserve">ไม่เกิน 15 ต่อการเกิดมีชีพแสนคน </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color w:val="000000" w:themeColor="text1"/>
              </w:rPr>
            </w:pPr>
            <w:r w:rsidRPr="008A0FDE">
              <w:rPr>
                <w:rFonts w:ascii="TH SarabunPSK" w:hAnsi="TH SarabunPSK" w:cs="TH SarabunPSK"/>
                <w:color w:val="000000" w:themeColor="text1"/>
                <w:sz w:val="32"/>
                <w:szCs w:val="32"/>
                <w:cs/>
              </w:rPr>
              <w:t>กรมอนามัย นำข้อมูลจากแหล่งข้อมูลทั้งหมดมาตรวจสอบและประมวลผล ในการหาสัดส่วนการตายและสาเหตุการตาย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F7A35"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แบบรายงานการตายมารดา </w:t>
            </w:r>
            <w:r w:rsidRPr="008A0FDE">
              <w:rPr>
                <w:rFonts w:ascii="TH SarabunPSK" w:hAnsi="TH SarabunPSK" w:cs="TH SarabunPSK"/>
                <w:color w:val="000000" w:themeColor="text1"/>
                <w:sz w:val="32"/>
                <w:szCs w:val="32"/>
              </w:rPr>
              <w:t xml:space="preserve">CE, </w:t>
            </w:r>
            <w:r w:rsidRPr="008A0FDE">
              <w:rPr>
                <w:rFonts w:ascii="TH SarabunPSK" w:hAnsi="TH SarabunPSK" w:cs="TH SarabunPSK" w:hint="cs"/>
                <w:color w:val="000000" w:themeColor="text1"/>
                <w:sz w:val="32"/>
                <w:szCs w:val="32"/>
                <w:cs/>
              </w:rPr>
              <w:t xml:space="preserve">แบบรายงาน ก1, แบบสอบสวนการตายมารดา </w:t>
            </w:r>
          </w:p>
          <w:p w:rsidR="00EF7A35" w:rsidRPr="008A0FDE" w:rsidRDefault="00EF7A35" w:rsidP="00EF7A35">
            <w:pPr>
              <w:spacing w:after="0" w:line="240" w:lineRule="auto"/>
              <w:rPr>
                <w:color w:val="000000" w:themeColor="text1"/>
              </w:rPr>
            </w:pPr>
            <w:r w:rsidRPr="008A0FDE">
              <w:rPr>
                <w:rFonts w:ascii="TH SarabunPSK" w:hAnsi="TH SarabunPSK" w:cs="TH SarabunPSK" w:hint="cs"/>
                <w:color w:val="000000" w:themeColor="text1"/>
                <w:sz w:val="32"/>
                <w:szCs w:val="32"/>
                <w:cs/>
              </w:rPr>
              <w:t>(อื่นๆถ้ามี)</w:t>
            </w:r>
          </w:p>
        </w:tc>
      </w:tr>
      <w:tr w:rsidR="00EF7A35" w:rsidRPr="008A0FDE" w:rsidTr="00EF7A35">
        <w:trPr>
          <w:trHeight w:val="1069"/>
        </w:trPr>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3"/>
              <w:gridCol w:w="1559"/>
              <w:gridCol w:w="1418"/>
              <w:gridCol w:w="1559"/>
              <w:gridCol w:w="1276"/>
            </w:tblGrid>
            <w:tr w:rsidR="00EF7A35" w:rsidRPr="008A0FDE" w:rsidTr="00EF7A35">
              <w:tc>
                <w:tcPr>
                  <w:tcW w:w="1333" w:type="dxa"/>
                  <w:vMerge w:val="restart"/>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559" w:type="dxa"/>
                  <w:vMerge w:val="restart"/>
                </w:tcPr>
                <w:p w:rsidR="00EF7A35" w:rsidRPr="008A0FDE" w:rsidRDefault="00EF7A35"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253" w:type="dxa"/>
                  <w:gridSpan w:val="3"/>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F7A35" w:rsidRPr="008A0FDE" w:rsidTr="00EF7A35">
              <w:tc>
                <w:tcPr>
                  <w:tcW w:w="1333" w:type="dxa"/>
                  <w:vMerge/>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p>
              </w:tc>
              <w:tc>
                <w:tcPr>
                  <w:tcW w:w="1559" w:type="dxa"/>
                  <w:vMerge/>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p>
              </w:tc>
              <w:tc>
                <w:tcPr>
                  <w:tcW w:w="1418"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559"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F7A35" w:rsidRPr="008A0FDE" w:rsidTr="00EF7A35">
              <w:tc>
                <w:tcPr>
                  <w:tcW w:w="1333"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p>
              </w:tc>
              <w:tc>
                <w:tcPr>
                  <w:tcW w:w="1559" w:type="dxa"/>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 xml:space="preserve">อัตราส่วนการตายมารดาต่อการเกิดมีชีพ </w:t>
                  </w:r>
                  <w:r w:rsidRPr="008A0FDE">
                    <w:rPr>
                      <w:rFonts w:ascii="TH SarabunPSK" w:hAnsi="TH SarabunPSK" w:cs="TH SarabunPSK"/>
                      <w:color w:val="000000" w:themeColor="text1"/>
                      <w:sz w:val="32"/>
                      <w:szCs w:val="32"/>
                    </w:rPr>
                    <w:t xml:space="preserve">100,000 </w:t>
                  </w:r>
                  <w:r w:rsidRPr="008A0FDE">
                    <w:rPr>
                      <w:rFonts w:ascii="TH SarabunPSK" w:hAnsi="TH SarabunPSK" w:cs="TH SarabunPSK"/>
                      <w:color w:val="000000" w:themeColor="text1"/>
                      <w:sz w:val="32"/>
                      <w:szCs w:val="32"/>
                      <w:cs/>
                    </w:rPr>
                    <w:t>คน</w:t>
                  </w:r>
                </w:p>
              </w:tc>
              <w:tc>
                <w:tcPr>
                  <w:tcW w:w="1418"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31.2</w:t>
                  </w:r>
                </w:p>
                <w:p w:rsidR="00EF7A35" w:rsidRPr="008A0FDE" w:rsidRDefault="00EF7A35" w:rsidP="00EF7A35">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(กรมอ</w:t>
                  </w:r>
                  <w:r w:rsidRPr="008A0FDE">
                    <w:rPr>
                      <w:rFonts w:ascii="TH SarabunPSK" w:hAnsi="TH SarabunPSK" w:cs="TH SarabunPSK" w:hint="cs"/>
                      <w:color w:val="000000" w:themeColor="text1"/>
                      <w:sz w:val="32"/>
                      <w:szCs w:val="32"/>
                      <w:cs/>
                    </w:rPr>
                    <w:t>น</w:t>
                  </w:r>
                  <w:r w:rsidRPr="008A0FDE">
                    <w:rPr>
                      <w:rFonts w:ascii="TH SarabunPSK" w:hAnsi="TH SarabunPSK" w:cs="TH SarabunPSK"/>
                      <w:color w:val="000000" w:themeColor="text1"/>
                      <w:sz w:val="32"/>
                      <w:szCs w:val="32"/>
                      <w:cs/>
                    </w:rPr>
                    <w:t>ามัย)</w:t>
                  </w:r>
                </w:p>
              </w:tc>
              <w:tc>
                <w:tcPr>
                  <w:tcW w:w="1559" w:type="dxa"/>
                </w:tcPr>
                <w:p w:rsidR="00EF7A35" w:rsidRPr="008A0FDE" w:rsidRDefault="00EF7A35" w:rsidP="00EF7A35">
                  <w:pPr>
                    <w:spacing w:after="0" w:line="240" w:lineRule="auto"/>
                    <w:jc w:val="center"/>
                    <w:rPr>
                      <w:rFonts w:ascii="TH SarabunPSK" w:hAnsi="TH SarabunPSK" w:cs="TH SarabunPSK"/>
                      <w:color w:val="000000" w:themeColor="text1"/>
                      <w:sz w:val="32"/>
                      <w:szCs w:val="32"/>
                      <w:lang w:val="it-IT" w:eastAsia="ja-JP"/>
                    </w:rPr>
                  </w:pPr>
                  <w:r w:rsidRPr="008A0FDE">
                    <w:rPr>
                      <w:rFonts w:ascii="TH SarabunPSK" w:hAnsi="TH SarabunPSK" w:cs="TH SarabunPSK"/>
                      <w:color w:val="000000" w:themeColor="text1"/>
                      <w:sz w:val="32"/>
                      <w:szCs w:val="32"/>
                      <w:lang w:eastAsia="ja-JP"/>
                    </w:rPr>
                    <w:t>22.4</w:t>
                  </w:r>
                </w:p>
                <w:p w:rsidR="00EF7A35" w:rsidRPr="008A0FDE" w:rsidRDefault="00EF7A35" w:rsidP="00EF7A35">
                  <w:pPr>
                    <w:spacing w:after="0" w:line="240" w:lineRule="auto"/>
                    <w:jc w:val="center"/>
                    <w:rPr>
                      <w:rFonts w:ascii="TH SarabunPSK" w:hAnsi="TH SarabunPSK" w:cs="TH SarabunPSK"/>
                      <w:color w:val="000000" w:themeColor="text1"/>
                      <w:sz w:val="32"/>
                      <w:szCs w:val="32"/>
                      <w:lang w:eastAsia="ja-JP"/>
                    </w:rPr>
                  </w:pPr>
                  <w:r w:rsidRPr="008A0FDE">
                    <w:rPr>
                      <w:rFonts w:ascii="TH SarabunPSK" w:hAnsi="TH SarabunPSK" w:cs="TH SarabunPSK"/>
                      <w:color w:val="000000" w:themeColor="text1"/>
                      <w:sz w:val="32"/>
                      <w:szCs w:val="32"/>
                      <w:lang w:val="it-IT" w:eastAsia="ja-JP"/>
                    </w:rPr>
                    <w:t>(</w:t>
                  </w:r>
                  <w:r w:rsidRPr="008A0FDE">
                    <w:rPr>
                      <w:rFonts w:ascii="TH SarabunPSK" w:hAnsi="TH SarabunPSK" w:cs="TH SarabunPSK"/>
                      <w:color w:val="000000" w:themeColor="text1"/>
                      <w:sz w:val="32"/>
                      <w:szCs w:val="32"/>
                      <w:cs/>
                      <w:lang w:val="it-IT" w:eastAsia="ja-JP"/>
                    </w:rPr>
                    <w:t>ค่าคาดประมาณ</w:t>
                  </w:r>
                  <w:r w:rsidRPr="008A0FDE">
                    <w:rPr>
                      <w:rFonts w:ascii="TH SarabunPSK" w:hAnsi="TH SarabunPSK" w:cs="TH SarabunPSK"/>
                      <w:color w:val="000000" w:themeColor="text1"/>
                      <w:sz w:val="32"/>
                      <w:szCs w:val="32"/>
                      <w:lang w:val="it-IT" w:eastAsia="ja-JP"/>
                    </w:rPr>
                    <w:t>WHO)</w:t>
                  </w:r>
                </w:p>
              </w:tc>
              <w:tc>
                <w:tcPr>
                  <w:tcW w:w="1276"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r>
          </w:tbl>
          <w:p w:rsidR="00EF7A35" w:rsidRPr="008A0FDE" w:rsidRDefault="00EF7A35" w:rsidP="00EF7A35">
            <w:pPr>
              <w:spacing w:after="0" w:line="240" w:lineRule="auto"/>
              <w:rPr>
                <w:rFonts w:ascii="TH SarabunPSK" w:hAnsi="TH SarabunPSK" w:cs="TH SarabunPSK"/>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620047" w:rsidRDefault="00EF7A35" w:rsidP="00EF7A35">
            <w:pPr>
              <w:spacing w:after="0" w:line="240" w:lineRule="auto"/>
              <w:rPr>
                <w:rFonts w:ascii="TH SarabunPSK" w:hAnsi="TH SarabunPSK" w:cs="TH SarabunPSK"/>
                <w:b/>
                <w:bCs/>
                <w:color w:val="000000" w:themeColor="text1"/>
                <w:sz w:val="32"/>
                <w:szCs w:val="32"/>
              </w:rPr>
            </w:pPr>
            <w:r w:rsidRPr="00620047">
              <w:rPr>
                <w:rFonts w:ascii="TH SarabunPSK" w:hAnsi="TH SarabunPSK" w:cs="TH SarabunPSK"/>
                <w:b/>
                <w:bCs/>
                <w:color w:val="000000" w:themeColor="text1"/>
                <w:sz w:val="32"/>
                <w:szCs w:val="32"/>
                <w:cs/>
              </w:rPr>
              <w:t>ผู้ให้ข้อมูลทางวิชาการ /</w:t>
            </w:r>
          </w:p>
          <w:p w:rsidR="00EF7A35" w:rsidRPr="00620047" w:rsidRDefault="00EF7A35" w:rsidP="00EF7A35">
            <w:pPr>
              <w:spacing w:after="0" w:line="240" w:lineRule="auto"/>
              <w:rPr>
                <w:rFonts w:ascii="TH SarabunPSK" w:hAnsi="TH SarabunPSK" w:cs="TH SarabunPSK"/>
                <w:b/>
                <w:bCs/>
                <w:color w:val="000000" w:themeColor="text1"/>
                <w:sz w:val="32"/>
                <w:szCs w:val="32"/>
              </w:rPr>
            </w:pPr>
            <w:r w:rsidRPr="00620047">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F7A35" w:rsidRDefault="00EF7A35" w:rsidP="00EF7A35">
            <w:pPr>
              <w:pStyle w:val="ListParagraph"/>
              <w:numPr>
                <w:ilvl w:val="0"/>
                <w:numId w:val="5"/>
              </w:numPr>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นายแพทย์สราวุฒิ บุญสุข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หัวหน้ากลุ่มอนามัยแม่และเด็กกรมอนามัย    </w:t>
            </w:r>
            <w:r w:rsidRPr="008A0FDE">
              <w:rPr>
                <w:rFonts w:ascii="TH SarabunPSK" w:hAnsi="TH SarabunPSK" w:cs="TH SarabunPSK"/>
                <w:color w:val="000000" w:themeColor="text1"/>
                <w:sz w:val="32"/>
                <w:szCs w:val="32"/>
                <w:cs/>
              </w:rPr>
              <w:br/>
              <w:t>โทรศัพท์ที่ทำงาน :</w:t>
            </w:r>
            <w:r w:rsidR="00620047">
              <w:rPr>
                <w:rFonts w:ascii="TH SarabunPSK" w:hAnsi="TH SarabunPSK" w:cs="TH SarabunPSK"/>
                <w:color w:val="000000" w:themeColor="text1"/>
                <w:sz w:val="32"/>
                <w:szCs w:val="32"/>
              </w:rPr>
              <w:t xml:space="preserve"> 02-5904418</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 xml:space="preserve">: 081-908-1761          </w:t>
            </w:r>
          </w:p>
          <w:p w:rsidR="00EF7A35"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โทรสาร </w:t>
            </w:r>
            <w:r w:rsidRPr="008A0FDE">
              <w:rPr>
                <w:rFonts w:ascii="TH SarabunPSK" w:hAnsi="TH SarabunPSK" w:cs="TH SarabunPSK"/>
                <w:color w:val="000000" w:themeColor="text1"/>
                <w:sz w:val="32"/>
                <w:szCs w:val="32"/>
              </w:rPr>
              <w:t xml:space="preserve">: 02-590-4427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Email: </w:t>
            </w:r>
            <w:hyperlink r:id="rId8" w:history="1">
              <w:r w:rsidRPr="00164143">
                <w:rPr>
                  <w:rStyle w:val="Hyperlink"/>
                  <w:rFonts w:ascii="TH SarabunPSK" w:hAnsi="TH SarabunPSK" w:cs="TH SarabunPSK"/>
                  <w:color w:val="000000" w:themeColor="text1"/>
                  <w:sz w:val="32"/>
                  <w:szCs w:val="32"/>
                  <w:u w:val="none"/>
                </w:rPr>
                <w:t>wutmd39ju@hotmail.com</w:t>
              </w:r>
            </w:hyperlink>
            <w:r w:rsidRPr="008A0FDE">
              <w:rPr>
                <w:rFonts w:ascii="TH SarabunPSK" w:hAnsi="TH SarabunPSK" w:cs="TH SarabunPSK"/>
                <w:color w:val="000000" w:themeColor="text1"/>
                <w:sz w:val="32"/>
                <w:szCs w:val="32"/>
              </w:rPr>
              <w:t xml:space="preserve"> </w:t>
            </w:r>
          </w:p>
          <w:p w:rsidR="00C01F74" w:rsidRPr="00C01F74" w:rsidRDefault="00C01F74" w:rsidP="00C01F74">
            <w:pPr>
              <w:spacing w:after="0" w:line="240" w:lineRule="auto"/>
              <w:rPr>
                <w:rFonts w:ascii="TH SarabunPSK" w:hAnsi="TH SarabunPSK" w:cs="TH SarabunPSK"/>
                <w:color w:val="000000" w:themeColor="text1"/>
                <w:sz w:val="32"/>
                <w:szCs w:val="32"/>
              </w:rPr>
            </w:pPr>
          </w:p>
          <w:p w:rsidR="00EF7A35" w:rsidRPr="008A0FDE" w:rsidRDefault="00EF7A35" w:rsidP="00EF7A35">
            <w:pPr>
              <w:pStyle w:val="ListParagraph"/>
              <w:numPr>
                <w:ilvl w:val="0"/>
                <w:numId w:val="5"/>
              </w:numPr>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pacing w:val="-10"/>
                <w:sz w:val="32"/>
                <w:szCs w:val="32"/>
                <w:cs/>
              </w:rPr>
              <w:t xml:space="preserve">นางนงลักษณ์ รุ่งทรัพย์สิน   </w:t>
            </w:r>
            <w:r>
              <w:rPr>
                <w:rFonts w:ascii="TH SarabunPSK" w:hAnsi="TH SarabunPSK" w:cs="TH SarabunPSK"/>
                <w:color w:val="000000" w:themeColor="text1"/>
                <w:spacing w:val="-10"/>
                <w:sz w:val="32"/>
                <w:szCs w:val="32"/>
                <w:cs/>
              </w:rPr>
              <w:tab/>
            </w:r>
            <w:r>
              <w:rPr>
                <w:rFonts w:ascii="TH SarabunPSK" w:hAnsi="TH SarabunPSK" w:cs="TH SarabunPSK"/>
                <w:color w:val="000000" w:themeColor="text1"/>
                <w:spacing w:val="-10"/>
                <w:sz w:val="32"/>
                <w:szCs w:val="32"/>
                <w:cs/>
              </w:rPr>
              <w:tab/>
            </w:r>
            <w:r w:rsidRPr="008A0FDE">
              <w:rPr>
                <w:rFonts w:ascii="TH SarabunPSK" w:hAnsi="TH SarabunPSK" w:cs="TH SarabunPSK"/>
                <w:color w:val="000000" w:themeColor="text1"/>
                <w:spacing w:val="-10"/>
                <w:sz w:val="32"/>
                <w:szCs w:val="32"/>
                <w:cs/>
              </w:rPr>
              <w:t>นักวิชาการสาธารณสุขชำนาญการพิเศษ</w:t>
            </w:r>
            <w:r w:rsidRPr="008A0FDE">
              <w:rPr>
                <w:rFonts w:ascii="TH SarabunPSK" w:hAnsi="TH SarabunPSK" w:cs="TH SarabunPSK" w:hint="cs"/>
                <w:color w:val="000000" w:themeColor="text1"/>
                <w:spacing w:val="-10"/>
                <w:sz w:val="32"/>
                <w:szCs w:val="32"/>
                <w:cs/>
              </w:rPr>
              <w:t xml:space="preserve"> </w:t>
            </w:r>
          </w:p>
          <w:p w:rsidR="00EF7A35"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โทรศัพท์</w:t>
            </w:r>
            <w:r>
              <w:rPr>
                <w:rFonts w:ascii="TH SarabunPSK" w:hAnsi="TH SarabunPSK" w:cs="TH SarabunPSK" w:hint="cs"/>
                <w:color w:val="000000" w:themeColor="text1"/>
                <w:sz w:val="32"/>
                <w:szCs w:val="32"/>
                <w:cs/>
              </w:rPr>
              <w:t>ที่ทำงาน</w:t>
            </w:r>
            <w:r w:rsidRPr="008A0FDE">
              <w:rPr>
                <w:rFonts w:ascii="TH SarabunPSK" w:hAnsi="TH SarabunPSK" w:cs="TH SarabunPSK"/>
                <w:color w:val="000000" w:themeColor="text1"/>
                <w:sz w:val="32"/>
                <w:szCs w:val="32"/>
              </w:rPr>
              <w:t xml:space="preserve"> : 02-590-4425  </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โทรศัพท์มือถือ :</w:t>
            </w:r>
          </w:p>
          <w:p w:rsidR="00EF7A35" w:rsidRPr="008A0FDE"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00620047">
              <w:rPr>
                <w:rFonts w:ascii="TH SarabunPSK" w:hAnsi="TH SarabunPSK" w:cs="TH SarabunPSK"/>
                <w:color w:val="000000" w:themeColor="text1"/>
                <w:sz w:val="32"/>
                <w:szCs w:val="32"/>
              </w:rPr>
              <w:t xml:space="preserve"> 02-5904427</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00620047">
              <w:t xml:space="preserve"> </w:t>
            </w:r>
            <w:r w:rsidR="00620047" w:rsidRPr="00620047">
              <w:rPr>
                <w:rFonts w:ascii="TH SarabunPSK" w:hAnsi="TH SarabunPSK" w:cs="TH SarabunPSK"/>
                <w:color w:val="000000" w:themeColor="text1"/>
                <w:sz w:val="32"/>
                <w:szCs w:val="32"/>
              </w:rPr>
              <w:t>noi_55@hotmail.com</w:t>
            </w:r>
          </w:p>
          <w:p w:rsidR="00EF7A35" w:rsidRPr="0016283A" w:rsidRDefault="00EF7A35" w:rsidP="00EF7A35">
            <w:pPr>
              <w:spacing w:after="0" w:line="240" w:lineRule="auto"/>
              <w:rPr>
                <w:rFonts w:ascii="TH SarabunPSK" w:hAnsi="TH SarabunPSK" w:cs="TH SarabunPSK"/>
                <w:b/>
                <w:bCs/>
                <w:color w:val="000000" w:themeColor="text1"/>
                <w:sz w:val="32"/>
                <w:szCs w:val="32"/>
                <w:cs/>
              </w:rPr>
            </w:pPr>
            <w:r w:rsidRPr="0016283A">
              <w:rPr>
                <w:rFonts w:ascii="TH SarabunPSK" w:hAnsi="TH SarabunPSK" w:cs="TH SarabunPSK"/>
                <w:b/>
                <w:bCs/>
                <w:color w:val="000000" w:themeColor="text1"/>
                <w:spacing w:val="-10"/>
                <w:sz w:val="32"/>
                <w:szCs w:val="32"/>
                <w:cs/>
              </w:rPr>
              <w:t>กลุ่มอนามัยแม่และเด็ก</w:t>
            </w:r>
            <w:r w:rsidRPr="0016283A">
              <w:rPr>
                <w:rFonts w:ascii="TH SarabunPSK" w:hAnsi="TH SarabunPSK" w:cs="TH SarabunPSK" w:hint="cs"/>
                <w:b/>
                <w:bCs/>
                <w:color w:val="000000" w:themeColor="text1"/>
                <w:spacing w:val="-10"/>
                <w:sz w:val="32"/>
                <w:szCs w:val="32"/>
                <w:cs/>
              </w:rPr>
              <w:t xml:space="preserve"> </w:t>
            </w:r>
            <w:r w:rsidRPr="0016283A">
              <w:rPr>
                <w:rFonts w:ascii="TH SarabunPSK" w:hAnsi="TH SarabunPSK" w:cs="TH SarabunPSK"/>
                <w:b/>
                <w:bCs/>
                <w:color w:val="000000" w:themeColor="text1"/>
                <w:sz w:val="32"/>
                <w:szCs w:val="32"/>
                <w:cs/>
              </w:rPr>
              <w:t>กรมอนามัย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pStyle w:val="ListParagraph"/>
              <w:numPr>
                <w:ilvl w:val="0"/>
                <w:numId w:val="6"/>
              </w:numPr>
              <w:spacing w:after="0" w:line="240" w:lineRule="auto"/>
              <w:ind w:left="383"/>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กลุ่มอนามัยแม่และเด็ก สำนักส่งเสริมสุขภาพ</w:t>
            </w:r>
          </w:p>
          <w:p w:rsidR="00EF7A35" w:rsidRPr="008A0FDE" w:rsidRDefault="00EF7A35" w:rsidP="00EF7A35">
            <w:pPr>
              <w:pStyle w:val="ListParagraph"/>
              <w:numPr>
                <w:ilvl w:val="0"/>
                <w:numId w:val="6"/>
              </w:numPr>
              <w:spacing w:after="0" w:line="240" w:lineRule="auto"/>
              <w:ind w:left="383"/>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สำนักนโยบายและยุทธศาสตร์ สำนักงานปลัดกระทรวงสาธารณสุข</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pStyle w:val="ListParagraph"/>
              <w:numPr>
                <w:ilvl w:val="0"/>
                <w:numId w:val="7"/>
              </w:numPr>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pacing w:val="-10"/>
                <w:sz w:val="32"/>
                <w:szCs w:val="32"/>
                <w:cs/>
              </w:rPr>
              <w:t xml:space="preserve">นางนงลักษณ์ รุ่งทรัพย์สิน   </w:t>
            </w:r>
            <w:r w:rsidRPr="008A0FDE">
              <w:rPr>
                <w:rFonts w:ascii="TH SarabunPSK" w:hAnsi="TH SarabunPSK" w:cs="TH SarabunPSK"/>
                <w:color w:val="000000" w:themeColor="text1"/>
                <w:spacing w:val="-10"/>
                <w:sz w:val="32"/>
                <w:szCs w:val="32"/>
                <w:cs/>
              </w:rPr>
              <w:tab/>
            </w:r>
            <w:r w:rsidRPr="008A0FDE">
              <w:rPr>
                <w:rFonts w:ascii="TH SarabunPSK" w:hAnsi="TH SarabunPSK" w:cs="TH SarabunPSK"/>
                <w:color w:val="000000" w:themeColor="text1"/>
                <w:spacing w:val="-10"/>
                <w:sz w:val="32"/>
                <w:szCs w:val="32"/>
                <w:cs/>
              </w:rPr>
              <w:tab/>
              <w:t>นักวิชาการสาธารณสุขชำนาญการพิเศษ</w:t>
            </w:r>
          </w:p>
          <w:p w:rsidR="00EF7A35" w:rsidRPr="008A0FDE"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02-590-4425  </w:t>
            </w:r>
            <w:r w:rsidRPr="008A0FDE">
              <w:rPr>
                <w:rFonts w:ascii="TH SarabunPSK" w:hAnsi="TH SarabunPSK" w:cs="TH SarabunPSK"/>
                <w:color w:val="000000" w:themeColor="text1"/>
                <w:sz w:val="32"/>
                <w:szCs w:val="32"/>
                <w:cs/>
              </w:rPr>
              <w:tab/>
              <w:t>โทรศัพท์มือถือ :</w:t>
            </w:r>
            <w:r w:rsidRPr="008A0FDE">
              <w:rPr>
                <w:rFonts w:ascii="TH SarabunPSK" w:hAnsi="TH SarabunPSK" w:cs="TH SarabunPSK"/>
                <w:color w:val="000000" w:themeColor="text1"/>
                <w:sz w:val="32"/>
                <w:szCs w:val="32"/>
                <w:cs/>
              </w:rPr>
              <w:tab/>
            </w:r>
          </w:p>
          <w:p w:rsidR="00EF7A35" w:rsidRPr="008A0FDE"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02-590-4427</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noi_55@hotmail.com</w:t>
            </w:r>
          </w:p>
          <w:p w:rsidR="00EF7A35" w:rsidRPr="008A0FDE" w:rsidRDefault="00EF7A35" w:rsidP="00EF7A35">
            <w:pPr>
              <w:pStyle w:val="ListParagraph"/>
              <w:numPr>
                <w:ilvl w:val="0"/>
                <w:numId w:val="7"/>
              </w:numPr>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นาง</w:t>
            </w:r>
            <w:r w:rsidRPr="008A0FDE">
              <w:rPr>
                <w:rFonts w:ascii="TH SarabunPSK" w:hAnsi="TH SarabunPSK" w:cs="TH SarabunPSK" w:hint="cs"/>
                <w:color w:val="000000" w:themeColor="text1"/>
                <w:sz w:val="32"/>
                <w:szCs w:val="32"/>
                <w:cs/>
              </w:rPr>
              <w:t>วรรณชนก ลิ้มจำรูญ</w:t>
            </w:r>
            <w:r w:rsidRPr="008A0FDE">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นักวิชาการสาธารณสุข</w:t>
            </w:r>
          </w:p>
          <w:p w:rsidR="00EF7A35" w:rsidRPr="008A0FDE"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02-590-4438 </w:t>
            </w:r>
            <w:r w:rsidRPr="008A0FDE">
              <w:rPr>
                <w:rFonts w:ascii="TH SarabunPSK" w:hAnsi="TH SarabunPSK" w:cs="TH SarabunPSK"/>
                <w:color w:val="000000" w:themeColor="text1"/>
                <w:sz w:val="32"/>
                <w:szCs w:val="32"/>
                <w:cs/>
              </w:rPr>
              <w:tab/>
              <w:t>โทรศัพท์มือถือ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p>
          <w:p w:rsidR="00EF7A35" w:rsidRPr="008A0FDE" w:rsidRDefault="00EF7A35" w:rsidP="00EF7A35">
            <w:pPr>
              <w:pStyle w:val="ListParagraph"/>
              <w:spacing w:after="0" w:line="240" w:lineRule="auto"/>
              <w:ind w:left="3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02-590-4427</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loogjun.ph@hotmail.com</w:t>
            </w:r>
          </w:p>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สำนักส่งเสริมสุขภาพ กรมอนามัย</w:t>
            </w:r>
          </w:p>
        </w:tc>
      </w:tr>
    </w:tbl>
    <w:p w:rsidR="00EF7A35" w:rsidRPr="008A0FDE"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620047" w:rsidP="00EF7A35">
            <w:pPr>
              <w:spacing w:after="0" w:line="240" w:lineRule="auto"/>
              <w:jc w:val="thaiDistribute"/>
              <w:rPr>
                <w:rFonts w:ascii="TH SarabunPSK" w:hAnsi="TH SarabunPSK" w:cs="TH SarabunPSK"/>
                <w:b/>
                <w:bCs/>
                <w:color w:val="000000" w:themeColor="text1"/>
                <w:sz w:val="32"/>
                <w:szCs w:val="32"/>
              </w:rPr>
            </w:pPr>
            <w:r w:rsidRPr="00620047">
              <w:rPr>
                <w:rFonts w:ascii="TH SarabunPSK" w:hAnsi="TH SarabunPSK" w:cs="TH SarabunPSK"/>
                <w:b/>
                <w:bCs/>
                <w:color w:val="000000" w:themeColor="text1"/>
                <w:sz w:val="32"/>
                <w:szCs w:val="32"/>
              </w:rPr>
              <w:t xml:space="preserve">2. </w:t>
            </w:r>
            <w:r w:rsidRPr="00620047">
              <w:rPr>
                <w:rFonts w:ascii="TH SarabunPSK" w:hAnsi="TH SarabunPSK" w:cs="TH SarabunPSK"/>
                <w:b/>
                <w:bCs/>
                <w:color w:val="000000" w:themeColor="text1"/>
                <w:sz w:val="32"/>
                <w:szCs w:val="32"/>
                <w:cs/>
              </w:rPr>
              <w:t>อายุคาดเฉลี่ยของการมีสุขภาพดี (</w:t>
            </w:r>
            <w:r w:rsidRPr="00620047">
              <w:rPr>
                <w:rFonts w:ascii="TH SarabunPSK" w:hAnsi="TH SarabunPSK" w:cs="TH SarabunPSK"/>
                <w:b/>
                <w:bCs/>
                <w:color w:val="000000" w:themeColor="text1"/>
                <w:sz w:val="32"/>
                <w:szCs w:val="32"/>
              </w:rPr>
              <w:t>Health-Adjusted Life Expectancy (at Birth))</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b/>
                <w:bCs/>
                <w:color w:val="000000" w:themeColor="text1"/>
                <w:sz w:val="32"/>
                <w:szCs w:val="32"/>
                <w:cs/>
              </w:rPr>
              <w:t>ส่งเสริมสุขภาพและป้องกันโรคเป็นเลิศ)</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พัฒนาคุณภาพชีวิตคนไทยทุกกลุ่มวัย (ด้านสุขภาพ)</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โครงการ</w:t>
            </w:r>
            <w:r w:rsidRPr="00E62FA8">
              <w:rPr>
                <w:rFonts w:ascii="TH SarabunPSK" w:hAnsi="TH SarabunPSK" w:cs="TH SarabunPSK" w:hint="cs"/>
                <w:b/>
                <w:bCs/>
                <w:sz w:val="32"/>
                <w:szCs w:val="32"/>
                <w:cs/>
              </w:rPr>
              <w:t>พัฒนาและสร้างเสริมศักยภาพคนไทยกลุ่มสตรีและเด็กปฐมวัย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F7A35" w:rsidRPr="00164341" w:rsidRDefault="00EF7A35" w:rsidP="00DA31DA">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3</w:t>
            </w:r>
            <w:r w:rsidRPr="008A0FDE">
              <w:rPr>
                <w:rFonts w:ascii="TH SarabunPSK" w:hAnsi="TH SarabunPSK" w:cs="TH SarabunPSK"/>
                <w:b/>
                <w:bCs/>
                <w:color w:val="000000" w:themeColor="text1"/>
                <w:sz w:val="32"/>
                <w:szCs w:val="32"/>
              </w:rPr>
              <w:t xml:space="preserve">. </w:t>
            </w:r>
            <w:r w:rsidRPr="00A47E8D">
              <w:rPr>
                <w:rFonts w:ascii="TH SarabunPSK" w:hAnsi="TH SarabunPSK" w:cs="TH SarabunPSK"/>
                <w:b/>
                <w:bCs/>
                <w:color w:val="000000" w:themeColor="text1"/>
                <w:sz w:val="32"/>
                <w:szCs w:val="32"/>
                <w:cs/>
              </w:rPr>
              <w:t>ร้อยละของเด็กอายุ 0-5 ปี มีพัฒนาการสมวัย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F7A35" w:rsidRPr="00E313CA" w:rsidRDefault="00EF7A35" w:rsidP="00EF7A35">
            <w:pPr>
              <w:spacing w:after="0"/>
              <w:jc w:val="thaiDistribute"/>
              <w:rPr>
                <w:rFonts w:ascii="TH SarabunPSK" w:hAnsi="TH SarabunPSK" w:cs="TH SarabunPSK"/>
                <w:sz w:val="32"/>
                <w:szCs w:val="32"/>
              </w:rPr>
            </w:pPr>
            <w:r w:rsidRPr="00E313CA">
              <w:rPr>
                <w:rFonts w:ascii="TH SarabunPSK" w:hAnsi="TH SarabunPSK" w:cs="TH SarabunPSK" w:hint="cs"/>
                <w:b/>
                <w:bCs/>
                <w:sz w:val="32"/>
                <w:szCs w:val="32"/>
                <w:cs/>
              </w:rPr>
              <w:t>เด็กที่มีพัฒนาการสมวัย</w:t>
            </w:r>
            <w:r w:rsidRPr="00E313CA">
              <w:rPr>
                <w:rFonts w:ascii="TH SarabunPSK" w:hAnsi="TH SarabunPSK" w:cs="TH SarabunPSK" w:hint="cs"/>
                <w:sz w:val="32"/>
                <w:szCs w:val="32"/>
                <w:cs/>
              </w:rPr>
              <w:t xml:space="preserve"> </w:t>
            </w:r>
            <w:r w:rsidRPr="00E313CA">
              <w:rPr>
                <w:rFonts w:ascii="TH SarabunPSK" w:hAnsi="TH SarabunPSK" w:cs="TH SarabunPSK" w:hint="cs"/>
                <w:b/>
                <w:bCs/>
                <w:sz w:val="32"/>
                <w:szCs w:val="32"/>
                <w:cs/>
              </w:rPr>
              <w:t>หมายถึง</w:t>
            </w:r>
            <w:r w:rsidRPr="00E313CA">
              <w:rPr>
                <w:rFonts w:ascii="TH SarabunPSK" w:hAnsi="TH SarabunPSK" w:cs="TH SarabunPSK" w:hint="cs"/>
                <w:sz w:val="32"/>
                <w:szCs w:val="32"/>
                <w:cs/>
              </w:rPr>
              <w:t xml:space="preserve"> เด็กอายุ 0-5 ปี ที่ได้รับการประเมินพัฒนาการ โดยใช้คู่มือเฝ้าระวังและส่งเสริมพัฒนาการเด็กปฐมวัย (</w:t>
            </w:r>
            <w:r w:rsidRPr="00E313CA">
              <w:rPr>
                <w:rFonts w:ascii="TH SarabunPSK" w:hAnsi="TH SarabunPSK" w:cs="TH SarabunPSK"/>
                <w:sz w:val="32"/>
                <w:szCs w:val="32"/>
              </w:rPr>
              <w:t>DSPM)</w:t>
            </w:r>
            <w:r w:rsidRPr="00E313CA">
              <w:rPr>
                <w:rFonts w:ascii="TH SarabunPSK" w:hAnsi="TH SarabunPSK" w:cs="TH SarabunPSK" w:hint="cs"/>
                <w:sz w:val="32"/>
                <w:szCs w:val="32"/>
                <w:cs/>
              </w:rPr>
              <w:t>และมีพัฒนาการสมวัย</w:t>
            </w:r>
          </w:p>
          <w:p w:rsidR="00EF7A35" w:rsidRPr="00E313CA" w:rsidRDefault="00EF7A35" w:rsidP="00EF7A35">
            <w:pPr>
              <w:tabs>
                <w:tab w:val="left" w:pos="1260"/>
                <w:tab w:val="left" w:pos="8460"/>
              </w:tabs>
              <w:spacing w:after="0"/>
              <w:rPr>
                <w:rFonts w:ascii="TH SarabunPSK" w:hAnsi="TH SarabunPSK" w:cs="TH SarabunPSK"/>
                <w:sz w:val="32"/>
                <w:szCs w:val="32"/>
              </w:rPr>
            </w:pPr>
            <w:r w:rsidRPr="00E313CA">
              <w:rPr>
                <w:rFonts w:ascii="TH SarabunPSK" w:hAnsi="TH SarabunPSK" w:cs="TH SarabunPSK" w:hint="cs"/>
                <w:b/>
                <w:bCs/>
                <w:sz w:val="32"/>
                <w:szCs w:val="32"/>
                <w:cs/>
              </w:rPr>
              <w:t>คู่มือเฝ้าระวังและส่งเสริมพัฒนาการเด็กปฐมวัย (</w:t>
            </w:r>
            <w:r w:rsidRPr="00E313CA">
              <w:rPr>
                <w:rFonts w:ascii="TH SarabunPSK" w:hAnsi="TH SarabunPSK" w:cs="TH SarabunPSK"/>
                <w:b/>
                <w:bCs/>
                <w:sz w:val="32"/>
                <w:szCs w:val="32"/>
              </w:rPr>
              <w:t>DSPM)</w:t>
            </w:r>
            <w:r w:rsidRPr="00E313CA">
              <w:rPr>
                <w:rFonts w:ascii="TH SarabunPSK" w:hAnsi="TH SarabunPSK" w:cs="TH SarabunPSK"/>
                <w:sz w:val="32"/>
                <w:szCs w:val="32"/>
              </w:rPr>
              <w:t xml:space="preserve"> </w:t>
            </w:r>
            <w:r w:rsidRPr="00E313CA">
              <w:rPr>
                <w:rFonts w:ascii="TH SarabunPSK" w:hAnsi="TH SarabunPSK" w:cs="TH SarabunPSK" w:hint="cs"/>
                <w:b/>
                <w:bCs/>
                <w:sz w:val="32"/>
                <w:szCs w:val="32"/>
                <w:cs/>
              </w:rPr>
              <w:t>หมายถึง</w:t>
            </w:r>
            <w:r w:rsidRPr="00E313CA">
              <w:rPr>
                <w:rFonts w:ascii="TH SarabunPSK" w:hAnsi="TH SarabunPSK" w:cs="TH SarabunPSK" w:hint="cs"/>
                <w:sz w:val="32"/>
                <w:szCs w:val="32"/>
                <w:cs/>
              </w:rPr>
              <w:t xml:space="preserve"> แบบประเมินพัฒนาการเด็กตั้งแต่แรกเกิดถึง 5 ปี ใช้คัดกรองเด็กทั่วไปที่ไม่มีอาการผิดปกติ และดำเนินการประเมินอย่างเป็นระบบจากพฤติกรรม พัฒนาการตามอายุของเด็กใน 5 ด้าน ได้แก่ ด้านการเคลื่อนไหว ด้านกล้ามเนื้อมัดเล็กและสติปัญญา ด้านการเข้าใจภาษา ด้านการใช้ภาษา ด้านการช่วยเหลือตนเองและสังคม</w:t>
            </w:r>
          </w:p>
        </w:tc>
      </w:tr>
      <w:tr w:rsidR="00EF7A35" w:rsidRPr="008A0FDE" w:rsidTr="00EF7A35">
        <w:tc>
          <w:tcPr>
            <w:tcW w:w="10349" w:type="dxa"/>
            <w:gridSpan w:val="2"/>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w:t>
            </w:r>
            <w:r w:rsidRPr="008A0FDE">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F7A35" w:rsidRPr="008A0FDE"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F7A35" w:rsidRPr="008A0FDE"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620047" w:rsidP="00EF7A35">
                  <w:pPr>
                    <w:spacing w:after="0" w:line="257" w:lineRule="auto"/>
                    <w:jc w:val="center"/>
                    <w:rPr>
                      <w:rFonts w:ascii="TH SarabunPSK" w:hAnsi="TH SarabunPSK" w:cs="TH SarabunPSK"/>
                      <w:sz w:val="32"/>
                      <w:szCs w:val="32"/>
                    </w:rPr>
                  </w:pPr>
                  <w:r>
                    <w:rPr>
                      <w:rFonts w:ascii="TH SarabunPSK" w:hAnsi="TH SarabunPSK" w:cs="TH SarabunPSK" w:hint="cs"/>
                      <w:sz w:val="32"/>
                      <w:szCs w:val="32"/>
                      <w:cs/>
                    </w:rPr>
                    <w:t>ไม่น้อยกว่าร้อยละ 8</w:t>
                  </w:r>
                  <w:r>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620047" w:rsidP="00EF7A35">
                  <w:pPr>
                    <w:spacing w:after="0" w:line="257" w:lineRule="auto"/>
                    <w:jc w:val="center"/>
                    <w:rPr>
                      <w:rFonts w:ascii="TH SarabunPSK" w:hAnsi="TH SarabunPSK" w:cs="TH SarabunPSK"/>
                      <w:sz w:val="32"/>
                      <w:szCs w:val="32"/>
                    </w:rPr>
                  </w:pPr>
                  <w:r>
                    <w:rPr>
                      <w:rFonts w:ascii="TH SarabunPSK" w:hAnsi="TH SarabunPSK" w:cs="TH SarabunPSK" w:hint="cs"/>
                      <w:sz w:val="32"/>
                      <w:szCs w:val="32"/>
                      <w:cs/>
                    </w:rPr>
                    <w:t>ไม่น้อยกว่าร้อยละ 8</w:t>
                  </w:r>
                  <w:r>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620047" w:rsidP="00EF7A35">
                  <w:pPr>
                    <w:spacing w:after="0" w:line="257" w:lineRule="auto"/>
                    <w:jc w:val="center"/>
                    <w:rPr>
                      <w:rFonts w:ascii="TH SarabunPSK" w:hAnsi="TH SarabunPSK" w:cs="TH SarabunPSK"/>
                      <w:sz w:val="32"/>
                      <w:szCs w:val="32"/>
                      <w:cs/>
                    </w:rPr>
                  </w:pPr>
                  <w:r>
                    <w:rPr>
                      <w:rFonts w:ascii="TH SarabunPSK" w:hAnsi="TH SarabunPSK" w:cs="TH SarabunPSK" w:hint="cs"/>
                      <w:sz w:val="32"/>
                      <w:szCs w:val="32"/>
                      <w:cs/>
                    </w:rPr>
                    <w:t>ไม่น้อยกว่าร้อยละ 8</w:t>
                  </w:r>
                  <w:r>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EF7A35">
                  <w:pPr>
                    <w:spacing w:after="0" w:line="257" w:lineRule="auto"/>
                    <w:jc w:val="center"/>
                    <w:rPr>
                      <w:rFonts w:ascii="TH SarabunPSK" w:hAnsi="TH SarabunPSK" w:cs="TH SarabunPSK"/>
                      <w:sz w:val="32"/>
                      <w:szCs w:val="32"/>
                    </w:rPr>
                  </w:pPr>
                  <w:r w:rsidRPr="00E313CA">
                    <w:rPr>
                      <w:rFonts w:ascii="TH SarabunPSK" w:hAnsi="TH SarabunPSK" w:cs="TH SarabunPSK" w:hint="cs"/>
                      <w:sz w:val="32"/>
                      <w:szCs w:val="32"/>
                      <w:cs/>
                    </w:rPr>
                    <w:t xml:space="preserve">ไม่น้อยกว่าร้อยละ </w:t>
                  </w:r>
                  <w:r w:rsidR="00620047">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EF7A35" w:rsidRPr="00E313CA" w:rsidRDefault="00EF7A35" w:rsidP="00EF7A35">
                  <w:pPr>
                    <w:spacing w:after="0" w:line="257" w:lineRule="auto"/>
                    <w:jc w:val="center"/>
                    <w:rPr>
                      <w:rFonts w:ascii="TH SarabunPSK" w:hAnsi="TH SarabunPSK" w:cs="TH SarabunPSK"/>
                      <w:sz w:val="32"/>
                      <w:szCs w:val="32"/>
                    </w:rPr>
                  </w:pPr>
                  <w:r w:rsidRPr="00E313CA">
                    <w:rPr>
                      <w:rFonts w:ascii="TH SarabunPSK" w:hAnsi="TH SarabunPSK" w:cs="TH SarabunPSK" w:hint="cs"/>
                      <w:sz w:val="32"/>
                      <w:szCs w:val="32"/>
                      <w:cs/>
                    </w:rPr>
                    <w:t xml:space="preserve">ไม่น้อยกว่าร้อยละ </w:t>
                  </w:r>
                  <w:r w:rsidR="00620047">
                    <w:rPr>
                      <w:rFonts w:ascii="TH SarabunPSK" w:hAnsi="TH SarabunPSK" w:cs="TH SarabunPSK"/>
                      <w:sz w:val="32"/>
                      <w:szCs w:val="32"/>
                    </w:rPr>
                    <w:t>85</w:t>
                  </w:r>
                </w:p>
              </w:tc>
            </w:tr>
          </w:tbl>
          <w:p w:rsidR="00EF7A35" w:rsidRPr="008A0FDE" w:rsidRDefault="00EF7A35" w:rsidP="00EF7A35">
            <w:pPr>
              <w:spacing w:after="0" w:line="240" w:lineRule="auto"/>
              <w:rPr>
                <w:rFonts w:ascii="TH SarabunPSK" w:hAnsi="TH SarabunPSK" w:cs="TH SarabunPSK"/>
                <w:color w:val="000000" w:themeColor="text1"/>
                <w:sz w:val="32"/>
                <w:szCs w:val="32"/>
                <w:lang w:val="en-GB"/>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rsidR="00EF7A35" w:rsidRPr="00E313CA" w:rsidRDefault="00EF7A35" w:rsidP="00847F21">
            <w:pPr>
              <w:pStyle w:val="ListParagraph"/>
              <w:numPr>
                <w:ilvl w:val="0"/>
                <w:numId w:val="30"/>
              </w:numPr>
              <w:spacing w:after="0" w:line="240" w:lineRule="auto"/>
              <w:ind w:left="318" w:hanging="284"/>
              <w:rPr>
                <w:rFonts w:ascii="TH SarabunPSK" w:hAnsi="TH SarabunPSK" w:cs="TH SarabunPSK"/>
                <w:sz w:val="32"/>
                <w:szCs w:val="32"/>
                <w:lang w:val="en-GB"/>
              </w:rPr>
            </w:pPr>
            <w:r w:rsidRPr="00E313CA">
              <w:rPr>
                <w:rFonts w:ascii="TH SarabunPSK" w:hAnsi="TH SarabunPSK" w:cs="TH SarabunPSK" w:hint="cs"/>
                <w:sz w:val="32"/>
                <w:szCs w:val="32"/>
                <w:cs/>
                <w:lang w:val="en-GB"/>
              </w:rPr>
              <w:t>เพื่อส่งเสริมให้เด็กปฐมวัยมีการเจริญเติบโต และส่งเสริมพัฒนาการและการเรียนรู้ตาม</w:t>
            </w:r>
          </w:p>
          <w:p w:rsidR="00EF7A35" w:rsidRPr="00E313CA" w:rsidRDefault="00EF7A35" w:rsidP="00EF7A35">
            <w:pPr>
              <w:pStyle w:val="ListParagraph"/>
              <w:spacing w:after="0"/>
              <w:ind w:left="318"/>
              <w:rPr>
                <w:rFonts w:ascii="TH SarabunPSK" w:hAnsi="TH SarabunPSK" w:cs="TH SarabunPSK"/>
                <w:sz w:val="32"/>
                <w:szCs w:val="32"/>
                <w:lang w:val="en-GB"/>
              </w:rPr>
            </w:pPr>
            <w:r w:rsidRPr="00E313CA">
              <w:rPr>
                <w:rFonts w:ascii="TH SarabunPSK" w:hAnsi="TH SarabunPSK" w:cs="TH SarabunPSK" w:hint="cs"/>
                <w:sz w:val="32"/>
                <w:szCs w:val="32"/>
                <w:cs/>
                <w:lang w:val="en-GB"/>
              </w:rPr>
              <w:t xml:space="preserve">ช่วงวัย </w:t>
            </w:r>
          </w:p>
          <w:p w:rsidR="00EF7A35" w:rsidRPr="00E313CA" w:rsidRDefault="00EF7A35" w:rsidP="00847F21">
            <w:pPr>
              <w:pStyle w:val="ListParagraph"/>
              <w:numPr>
                <w:ilvl w:val="0"/>
                <w:numId w:val="30"/>
              </w:numPr>
              <w:spacing w:after="0" w:line="240" w:lineRule="auto"/>
              <w:ind w:left="318" w:hanging="284"/>
              <w:rPr>
                <w:rFonts w:ascii="TH SarabunPSK" w:hAnsi="TH SarabunPSK" w:cs="TH SarabunPSK"/>
                <w:sz w:val="32"/>
                <w:szCs w:val="32"/>
                <w:cs/>
                <w:lang w:val="en-GB"/>
              </w:rPr>
            </w:pPr>
            <w:r w:rsidRPr="00E313CA">
              <w:rPr>
                <w:rFonts w:ascii="TH SarabunPSK" w:hAnsi="TH SarabunPSK" w:cs="TH SarabunPSK" w:hint="cs"/>
                <w:sz w:val="32"/>
                <w:szCs w:val="32"/>
                <w:cs/>
                <w:lang w:val="en-GB"/>
              </w:rPr>
              <w:t>เพื่อพัฒนาระบบบริการของสถานบริการสาธารณสุขทุกระดับให้ได้มาตรฐานและมี</w:t>
            </w:r>
          </w:p>
          <w:p w:rsidR="00EF7A35" w:rsidRPr="00E313CA" w:rsidRDefault="00EF7A35" w:rsidP="00EF7A35">
            <w:pPr>
              <w:pStyle w:val="ListParagraph"/>
              <w:spacing w:after="0"/>
              <w:ind w:left="318"/>
              <w:rPr>
                <w:rFonts w:ascii="TH SarabunPSK" w:hAnsi="TH SarabunPSK" w:cs="TH SarabunPSK"/>
                <w:sz w:val="32"/>
                <w:szCs w:val="32"/>
                <w:lang w:val="en-GB"/>
              </w:rPr>
            </w:pPr>
            <w:r w:rsidRPr="00E313CA">
              <w:rPr>
                <w:rFonts w:ascii="TH SarabunPSK" w:hAnsi="TH SarabunPSK" w:cs="TH SarabunPSK" w:hint="cs"/>
                <w:sz w:val="32"/>
                <w:szCs w:val="32"/>
                <w:cs/>
                <w:lang w:val="en-GB"/>
              </w:rPr>
              <w:t>คุณภาพทั้งในเรื่องการเฝ้าระวังการเจริญเติบโต  ส่งเสริมพัฒนาการ และโรงเรียนพ่อแม่</w:t>
            </w:r>
          </w:p>
          <w:p w:rsidR="00EF7A35" w:rsidRPr="00E313CA" w:rsidRDefault="00EF7A35" w:rsidP="00847F21">
            <w:pPr>
              <w:pStyle w:val="ListParagraph"/>
              <w:numPr>
                <w:ilvl w:val="0"/>
                <w:numId w:val="30"/>
              </w:numPr>
              <w:tabs>
                <w:tab w:val="left" w:pos="8460"/>
              </w:tabs>
              <w:spacing w:after="0" w:line="240" w:lineRule="auto"/>
              <w:ind w:left="318" w:hanging="284"/>
              <w:rPr>
                <w:rFonts w:ascii="TH SarabunPSK" w:hAnsi="TH SarabunPSK" w:cs="TH SarabunPSK"/>
                <w:sz w:val="32"/>
                <w:szCs w:val="32"/>
              </w:rPr>
            </w:pPr>
            <w:r w:rsidRPr="00E313CA">
              <w:rPr>
                <w:rFonts w:ascii="TH SarabunPSK" w:hAnsi="TH SarabunPSK" w:cs="TH SarabunPSK" w:hint="cs"/>
                <w:sz w:val="32"/>
                <w:szCs w:val="32"/>
                <w:cs/>
              </w:rPr>
              <w:t>ส่งเสริมให้เกิดวางแผนการพัฒนาเด็กปฐมอย่างมีส่วนร่วมประชารัฐ</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F7A35" w:rsidRPr="00E313CA" w:rsidRDefault="00EF7A35" w:rsidP="00EF7A35">
            <w:pPr>
              <w:spacing w:after="0"/>
              <w:rPr>
                <w:rFonts w:ascii="TH SarabunPSK" w:hAnsi="TH SarabunPSK" w:cs="TH SarabunPSK"/>
                <w:sz w:val="32"/>
                <w:szCs w:val="32"/>
              </w:rPr>
            </w:pPr>
            <w:r w:rsidRPr="00E313CA">
              <w:rPr>
                <w:rFonts w:ascii="TH SarabunPSK" w:hAnsi="TH SarabunPSK" w:cs="TH SarabunPSK"/>
                <w:sz w:val="32"/>
                <w:szCs w:val="32"/>
                <w:cs/>
              </w:rPr>
              <w:t xml:space="preserve">เด็กกลุ่มอายุ </w:t>
            </w:r>
            <w:r w:rsidRPr="00E313CA">
              <w:rPr>
                <w:rFonts w:ascii="TH SarabunPSK" w:hAnsi="TH SarabunPSK" w:cs="TH SarabunPSK"/>
                <w:sz w:val="32"/>
                <w:szCs w:val="32"/>
              </w:rPr>
              <w:t xml:space="preserve">9 </w:t>
            </w:r>
            <w:r w:rsidRPr="00E313CA">
              <w:rPr>
                <w:rFonts w:ascii="TH SarabunPSK" w:hAnsi="TH SarabunPSK" w:cs="TH SarabunPSK"/>
                <w:sz w:val="32"/>
                <w:szCs w:val="32"/>
                <w:cs/>
              </w:rPr>
              <w:t xml:space="preserve">เดือน  </w:t>
            </w:r>
            <w:r w:rsidRPr="00E313CA">
              <w:rPr>
                <w:rFonts w:ascii="TH SarabunPSK" w:hAnsi="TH SarabunPSK" w:cs="TH SarabunPSK"/>
                <w:sz w:val="32"/>
                <w:szCs w:val="32"/>
              </w:rPr>
              <w:t xml:space="preserve">18 </w:t>
            </w:r>
            <w:r w:rsidRPr="00E313CA">
              <w:rPr>
                <w:rFonts w:ascii="TH SarabunPSK" w:hAnsi="TH SarabunPSK" w:cs="TH SarabunPSK"/>
                <w:sz w:val="32"/>
                <w:szCs w:val="32"/>
                <w:cs/>
              </w:rPr>
              <w:t xml:space="preserve">เดือน   </w:t>
            </w:r>
            <w:r w:rsidRPr="00E313CA">
              <w:rPr>
                <w:rFonts w:ascii="TH SarabunPSK" w:hAnsi="TH SarabunPSK" w:cs="TH SarabunPSK"/>
                <w:sz w:val="32"/>
                <w:szCs w:val="32"/>
              </w:rPr>
              <w:t xml:space="preserve">30 </w:t>
            </w:r>
            <w:r w:rsidRPr="00E313CA">
              <w:rPr>
                <w:rFonts w:ascii="TH SarabunPSK" w:hAnsi="TH SarabunPSK" w:cs="TH SarabunPSK"/>
                <w:sz w:val="32"/>
                <w:szCs w:val="32"/>
                <w:cs/>
              </w:rPr>
              <w:t xml:space="preserve">เดือน  และ </w:t>
            </w:r>
            <w:r w:rsidRPr="00E313CA">
              <w:rPr>
                <w:rFonts w:ascii="TH SarabunPSK" w:hAnsi="TH SarabunPSK" w:cs="TH SarabunPSK"/>
                <w:sz w:val="32"/>
                <w:szCs w:val="32"/>
              </w:rPr>
              <w:t xml:space="preserve">42 </w:t>
            </w:r>
            <w:r w:rsidRPr="00E313CA">
              <w:rPr>
                <w:rFonts w:ascii="TH SarabunPSK" w:hAnsi="TH SarabunPSK" w:cs="TH SarabunPSK"/>
                <w:sz w:val="32"/>
                <w:szCs w:val="32"/>
                <w:cs/>
              </w:rPr>
              <w:t>เดือนทุกคน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F7A35" w:rsidRPr="00E313CA" w:rsidRDefault="00EF7A35" w:rsidP="00EF7A35">
            <w:pPr>
              <w:spacing w:after="0"/>
              <w:rPr>
                <w:rFonts w:ascii="TH SarabunPSK" w:hAnsi="TH SarabunPSK" w:cs="TH SarabunPSK"/>
                <w:sz w:val="32"/>
                <w:szCs w:val="32"/>
                <w:cs/>
              </w:rPr>
            </w:pPr>
            <w:r w:rsidRPr="00E313CA">
              <w:rPr>
                <w:rFonts w:ascii="TH SarabunPSK" w:hAnsi="TH SarabunPSK" w:cs="TH SarabunPSK" w:hint="cs"/>
                <w:sz w:val="32"/>
                <w:szCs w:val="32"/>
                <w:cs/>
              </w:rPr>
              <w:t xml:space="preserve">สถานบริการสุขภาพทุกระดับ นำข้อมูลการตรวจคัดกรองพัฒนาการเด็ก บันทึกในโปรแกรมหลักของสถานบริการฯ เช่น </w:t>
            </w:r>
            <w:r w:rsidRPr="00E313CA">
              <w:rPr>
                <w:rFonts w:ascii="TH SarabunPSK" w:hAnsi="TH SarabunPSK" w:cs="TH SarabunPSK"/>
                <w:sz w:val="32"/>
                <w:szCs w:val="32"/>
              </w:rPr>
              <w:t xml:space="preserve">JHCIS  HosXP  PCU </w:t>
            </w:r>
            <w:r w:rsidRPr="00E313CA">
              <w:rPr>
                <w:rFonts w:ascii="TH SarabunPSK" w:hAnsi="TH SarabunPSK" w:cs="TH SarabunPSK" w:hint="cs"/>
                <w:sz w:val="32"/>
                <w:szCs w:val="32"/>
                <w:cs/>
              </w:rPr>
              <w:t>เป็นต้น และส่งออกข้อมูลตามโครงสร้างมาตรฐาน 43 แฟ้ม</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F7A35" w:rsidRPr="00E313CA" w:rsidRDefault="00EF7A35" w:rsidP="00EF7A35">
            <w:pPr>
              <w:spacing w:after="0"/>
              <w:jc w:val="thaiDistribute"/>
              <w:rPr>
                <w:rFonts w:ascii="TH SarabunPSK" w:hAnsi="TH SarabunPSK" w:cs="TH SarabunPSK"/>
                <w:sz w:val="32"/>
                <w:szCs w:val="32"/>
                <w:cs/>
              </w:rPr>
            </w:pPr>
            <w:r w:rsidRPr="00E313CA">
              <w:rPr>
                <w:rFonts w:ascii="TH SarabunPSK" w:hAnsi="TH SarabunPSK" w:cs="TH SarabunPSK" w:hint="cs"/>
                <w:sz w:val="32"/>
                <w:szCs w:val="32"/>
                <w:cs/>
              </w:rPr>
              <w:t>สถานบริการสาธารณสุขทุกแห่ง (คลินิกเด็กดี)</w:t>
            </w:r>
            <w:r w:rsidRPr="00E313CA">
              <w:rPr>
                <w:rFonts w:ascii="TH SarabunPSK" w:hAnsi="TH SarabunPSK" w:cs="TH SarabunPSK"/>
                <w:sz w:val="32"/>
                <w:szCs w:val="32"/>
              </w:rPr>
              <w:t xml:space="preserve"> </w:t>
            </w:r>
            <w:r w:rsidRPr="00E313CA">
              <w:rPr>
                <w:rFonts w:ascii="TH SarabunPSK" w:hAnsi="TH SarabunPSK" w:cs="TH SarabunPSK" w:hint="cs"/>
                <w:sz w:val="32"/>
                <w:szCs w:val="32"/>
                <w:cs/>
              </w:rPr>
              <w:t>ศูนย์เด็กเล็ก</w:t>
            </w:r>
          </w:p>
        </w:tc>
      </w:tr>
    </w:tbl>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C01F74" w:rsidRDefault="00C01F74" w:rsidP="00040E43">
            <w:pPr>
              <w:spacing w:after="0"/>
              <w:rPr>
                <w:rFonts w:ascii="TH SarabunPSK" w:hAnsi="TH SarabunPSK" w:cs="TH SarabunPSK"/>
                <w:sz w:val="32"/>
                <w:szCs w:val="32"/>
              </w:rPr>
            </w:pPr>
            <w:r w:rsidRPr="00E313CA">
              <w:rPr>
                <w:rFonts w:ascii="TH SarabunPSK" w:hAnsi="TH SarabunPSK" w:cs="TH SarabunPSK"/>
                <w:sz w:val="32"/>
                <w:szCs w:val="32"/>
              </w:rPr>
              <w:t xml:space="preserve">A = </w:t>
            </w:r>
            <w:r w:rsidRPr="00E313CA">
              <w:rPr>
                <w:rFonts w:ascii="TH SarabunPSK" w:hAnsi="TH SarabunPSK" w:cs="TH SarabunPSK" w:hint="cs"/>
                <w:sz w:val="32"/>
                <w:szCs w:val="32"/>
                <w:cs/>
              </w:rPr>
              <w:t>จำนวนเด็กอายุ 9 เดือน  18 เดือน  30 เดือน  และ 42 เดือนในช่วงรณรงค์</w:t>
            </w:r>
          </w:p>
          <w:p w:rsidR="00C01F74" w:rsidRPr="00E313CA" w:rsidRDefault="00C01F74" w:rsidP="00040E43">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Pr="00E313CA">
              <w:rPr>
                <w:rFonts w:ascii="TH SarabunPSK" w:hAnsi="TH SarabunPSK" w:cs="TH SarabunPSK" w:hint="cs"/>
                <w:sz w:val="32"/>
                <w:szCs w:val="32"/>
                <w:cs/>
              </w:rPr>
              <w:t>เดือนกรกฎาคมได้รับการตรวจประเมินพัฒนาการตามเกณฑ์และมีพัฒนาการปกติ</w:t>
            </w: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AB3D7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rPr>
              <w:t xml:space="preserve">B = </w:t>
            </w:r>
            <w:r w:rsidRPr="00E313CA">
              <w:rPr>
                <w:rFonts w:ascii="TH SarabunPSK" w:hAnsi="TH SarabunPSK" w:cs="TH SarabunPSK" w:hint="cs"/>
                <w:sz w:val="32"/>
                <w:szCs w:val="32"/>
                <w:cs/>
              </w:rPr>
              <w:t>จำนวนเด็กอายุ 9 เดือน  18 เดือน  30 เดือน  และ 42 เดือนในช่วงรณรงค์เดือน</w:t>
            </w:r>
            <w:r w:rsidR="00AB3D7A">
              <w:rPr>
                <w:rFonts w:ascii="TH SarabunPSK" w:hAnsi="TH SarabunPSK" w:cs="TH SarabunPSK" w:hint="cs"/>
                <w:sz w:val="32"/>
                <w:szCs w:val="32"/>
                <w:cs/>
              </w:rPr>
              <w:t xml:space="preserve">   </w:t>
            </w:r>
          </w:p>
          <w:p w:rsidR="00C01F74" w:rsidRPr="00E313CA" w:rsidRDefault="00AB3D7A" w:rsidP="00040E43">
            <w:pPr>
              <w:spacing w:after="0"/>
              <w:rPr>
                <w:rFonts w:ascii="TH SarabunPSK" w:hAnsi="TH SarabunPSK" w:cs="TH SarabunPSK"/>
                <w:sz w:val="32"/>
                <w:szCs w:val="32"/>
                <w:cs/>
              </w:rPr>
            </w:pPr>
            <w:r>
              <w:rPr>
                <w:rFonts w:ascii="TH SarabunPSK" w:hAnsi="TH SarabunPSK" w:cs="TH SarabunPSK" w:hint="cs"/>
                <w:sz w:val="32"/>
                <w:szCs w:val="32"/>
                <w:cs/>
              </w:rPr>
              <w:t xml:space="preserve">      </w:t>
            </w:r>
            <w:r w:rsidR="00C01F74" w:rsidRPr="00E313CA">
              <w:rPr>
                <w:rFonts w:ascii="TH SarabunPSK" w:hAnsi="TH SarabunPSK" w:cs="TH SarabunPSK" w:hint="cs"/>
                <w:sz w:val="32"/>
                <w:szCs w:val="32"/>
                <w:cs/>
              </w:rPr>
              <w:t>กรกฎาคมที่ได้รับการตรวจประเมินพัฒนาการตามเกณฑ์ทั้งหมด</w:t>
            </w: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ind w:left="52" w:right="26"/>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A/B</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x 100</w:t>
            </w: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C01F74" w:rsidRPr="00E313CA" w:rsidRDefault="00C01F74" w:rsidP="00040E43">
            <w:pPr>
              <w:spacing w:after="0" w:line="240" w:lineRule="auto"/>
              <w:ind w:left="52" w:right="26"/>
              <w:jc w:val="thaiDistribute"/>
              <w:rPr>
                <w:rFonts w:ascii="TH SarabunPSK" w:hAnsi="TH SarabunPSK" w:cs="TH SarabunPSK"/>
                <w:color w:val="000000" w:themeColor="text1"/>
                <w:sz w:val="32"/>
                <w:szCs w:val="32"/>
              </w:rPr>
            </w:pPr>
            <w:r w:rsidRPr="00E313CA">
              <w:rPr>
                <w:rFonts w:ascii="TH SarabunPSK" w:hAnsi="TH SarabunPSK" w:cs="TH SarabunPSK"/>
                <w:color w:val="000000" w:themeColor="text1"/>
                <w:sz w:val="32"/>
                <w:szCs w:val="32"/>
                <w:cs/>
              </w:rPr>
              <w:t xml:space="preserve">ปีละ 1 ครั้ง โดยสำนักงานสาธารณสุขจังหวัด  ศูนย์อนามัย  เก็บรวบรวม สรุปภาพ </w:t>
            </w:r>
          </w:p>
          <w:p w:rsidR="00C01F74" w:rsidRPr="008A0FDE" w:rsidRDefault="00C01F74" w:rsidP="00040E43">
            <w:pPr>
              <w:spacing w:after="0" w:line="240" w:lineRule="auto"/>
              <w:ind w:left="52" w:right="26"/>
              <w:jc w:val="thaiDistribute"/>
              <w:rPr>
                <w:rFonts w:ascii="TH SarabunPSK" w:hAnsi="TH SarabunPSK" w:cs="TH SarabunPSK"/>
                <w:b/>
                <w:bCs/>
                <w:color w:val="000000" w:themeColor="text1"/>
                <w:sz w:val="32"/>
                <w:szCs w:val="32"/>
                <w:cs/>
              </w:rPr>
            </w:pPr>
            <w:r w:rsidRPr="00E313CA">
              <w:rPr>
                <w:rFonts w:ascii="TH SarabunPSK" w:hAnsi="TH SarabunPSK" w:cs="TH SarabunPSK"/>
                <w:color w:val="000000" w:themeColor="text1"/>
                <w:sz w:val="32"/>
                <w:szCs w:val="32"/>
                <w:cs/>
              </w:rPr>
              <w:t>เขตบริการ</w:t>
            </w:r>
          </w:p>
        </w:tc>
      </w:tr>
      <w:tr w:rsidR="00C01F74" w:rsidRPr="008A0FDE" w:rsidTr="00040E4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C01F74"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เกณฑ์การประเมิน :</w:t>
            </w:r>
          </w:p>
          <w:p w:rsidR="00C01F74"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Pr>
                <w:rFonts w:ascii="TH SarabunPSK" w:hAnsi="TH SarabunPSK" w:cs="TH SarabunPSK" w:hint="cs"/>
                <w:b/>
                <w:bCs/>
                <w:color w:val="000000" w:themeColor="text1"/>
                <w:sz w:val="32"/>
                <w:szCs w:val="32"/>
                <w:cs/>
              </w:rPr>
              <w:t xml:space="preserve"> - 2564</w:t>
            </w:r>
            <w:r w:rsidRPr="008A0FDE">
              <w:rPr>
                <w:rFonts w:ascii="TH SarabunPSK" w:hAnsi="TH SarabunPSK" w:cs="TH SarabunPSK"/>
                <w:b/>
                <w:bCs/>
                <w:color w:val="000000" w:themeColor="text1"/>
                <w:sz w:val="32"/>
                <w:szCs w:val="32"/>
              </w:rPr>
              <w:t xml:space="preserve"> </w:t>
            </w:r>
            <w:r>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41"/>
              <w:gridCol w:w="2597"/>
              <w:gridCol w:w="2353"/>
              <w:gridCol w:w="2276"/>
            </w:tblGrid>
            <w:tr w:rsidR="00C01F74" w:rsidRPr="00E313CA" w:rsidTr="00040E43">
              <w:trPr>
                <w:jc w:val="center"/>
              </w:trPr>
              <w:tc>
                <w:tcPr>
                  <w:tcW w:w="2741" w:type="dxa"/>
                </w:tcPr>
                <w:p w:rsidR="00C01F74" w:rsidRPr="00E313CA" w:rsidRDefault="00C01F74" w:rsidP="00040E43">
                  <w:pPr>
                    <w:spacing w:after="0"/>
                    <w:jc w:val="center"/>
                    <w:rPr>
                      <w:rFonts w:ascii="TH SarabunPSK" w:hAnsi="TH SarabunPSK" w:cs="TH SarabunPSK"/>
                      <w:b/>
                      <w:bCs/>
                      <w:sz w:val="32"/>
                      <w:szCs w:val="32"/>
                    </w:rPr>
                  </w:pPr>
                  <w:r w:rsidRPr="00E313CA">
                    <w:rPr>
                      <w:rFonts w:ascii="TH SarabunPSK" w:hAnsi="TH SarabunPSK" w:cs="TH SarabunPSK"/>
                      <w:b/>
                      <w:bCs/>
                      <w:sz w:val="32"/>
                      <w:szCs w:val="32"/>
                      <w:cs/>
                    </w:rPr>
                    <w:t xml:space="preserve">บทบาทส่วนกลาง </w:t>
                  </w:r>
                </w:p>
              </w:tc>
              <w:tc>
                <w:tcPr>
                  <w:tcW w:w="7226" w:type="dxa"/>
                  <w:gridSpan w:val="3"/>
                </w:tcPr>
                <w:p w:rsidR="00C01F74" w:rsidRPr="00E313CA" w:rsidRDefault="00C01F74" w:rsidP="00040E43">
                  <w:pPr>
                    <w:spacing w:after="0"/>
                    <w:jc w:val="center"/>
                    <w:rPr>
                      <w:rFonts w:ascii="TH SarabunPSK" w:hAnsi="TH SarabunPSK" w:cs="TH SarabunPSK"/>
                      <w:b/>
                      <w:bCs/>
                      <w:sz w:val="32"/>
                      <w:szCs w:val="32"/>
                    </w:rPr>
                  </w:pPr>
                  <w:r w:rsidRPr="00E313CA">
                    <w:rPr>
                      <w:rFonts w:ascii="TH SarabunPSK" w:hAnsi="TH SarabunPSK" w:cs="TH SarabunPSK"/>
                      <w:b/>
                      <w:bCs/>
                      <w:sz w:val="32"/>
                      <w:szCs w:val="32"/>
                      <w:cs/>
                    </w:rPr>
                    <w:t>บทบาทจังหวัด</w:t>
                  </w:r>
                </w:p>
              </w:tc>
            </w:tr>
            <w:tr w:rsidR="00C01F74" w:rsidRPr="00E313CA" w:rsidTr="00040E43">
              <w:trPr>
                <w:jc w:val="center"/>
              </w:trPr>
              <w:tc>
                <w:tcPr>
                  <w:tcW w:w="2741" w:type="dxa"/>
                </w:tcPr>
                <w:p w:rsidR="00C01F74" w:rsidRPr="00E313CA" w:rsidRDefault="00C01F74" w:rsidP="00040E43">
                  <w:pPr>
                    <w:spacing w:after="0"/>
                    <w:rPr>
                      <w:rFonts w:ascii="TH SarabunPSK" w:hAnsi="TH SarabunPSK" w:cs="TH SarabunPSK"/>
                      <w:b/>
                      <w:bCs/>
                      <w:sz w:val="32"/>
                      <w:szCs w:val="32"/>
                      <w:cs/>
                    </w:rPr>
                  </w:pPr>
                  <w:r>
                    <w:rPr>
                      <w:rFonts w:ascii="TH SarabunPSK" w:hAnsi="TH SarabunPSK" w:cs="TH SarabunPSK"/>
                      <w:b/>
                      <w:bCs/>
                      <w:sz w:val="32"/>
                      <w:szCs w:val="32"/>
                      <w:cs/>
                    </w:rPr>
                    <w:t xml:space="preserve"> กรมอนามัยและ</w:t>
                  </w:r>
                  <w:r w:rsidRPr="00E313CA">
                    <w:rPr>
                      <w:rFonts w:ascii="TH SarabunPSK" w:hAnsi="TH SarabunPSK" w:cs="TH SarabunPSK"/>
                      <w:b/>
                      <w:bCs/>
                      <w:sz w:val="32"/>
                      <w:szCs w:val="32"/>
                      <w:cs/>
                    </w:rPr>
                    <w:t>ศูนย์อนามัย</w:t>
                  </w:r>
                </w:p>
              </w:tc>
              <w:tc>
                <w:tcPr>
                  <w:tcW w:w="2597" w:type="dxa"/>
                </w:tcPr>
                <w:p w:rsidR="00C01F74" w:rsidRPr="00E313CA" w:rsidRDefault="00C01F74" w:rsidP="00040E43">
                  <w:pPr>
                    <w:spacing w:after="0"/>
                    <w:jc w:val="center"/>
                    <w:rPr>
                      <w:rFonts w:ascii="TH SarabunPSK" w:hAnsi="TH SarabunPSK" w:cs="TH SarabunPSK"/>
                      <w:b/>
                      <w:bCs/>
                      <w:sz w:val="32"/>
                      <w:szCs w:val="32"/>
                      <w:cs/>
                    </w:rPr>
                  </w:pPr>
                  <w:r w:rsidRPr="00E313CA">
                    <w:rPr>
                      <w:rFonts w:ascii="TH SarabunPSK" w:hAnsi="TH SarabunPSK" w:cs="TH SarabunPSK"/>
                      <w:b/>
                      <w:bCs/>
                      <w:sz w:val="32"/>
                      <w:szCs w:val="32"/>
                      <w:cs/>
                    </w:rPr>
                    <w:t xml:space="preserve">รอบ </w:t>
                  </w:r>
                  <w:r w:rsidRPr="00E313CA">
                    <w:rPr>
                      <w:rFonts w:ascii="TH SarabunPSK" w:hAnsi="TH SarabunPSK" w:cs="TH SarabunPSK"/>
                      <w:b/>
                      <w:bCs/>
                      <w:sz w:val="32"/>
                      <w:szCs w:val="32"/>
                    </w:rPr>
                    <w:t>3,</w:t>
                  </w:r>
                  <w:r w:rsidRPr="00E313CA">
                    <w:rPr>
                      <w:rFonts w:ascii="TH SarabunPSK" w:hAnsi="TH SarabunPSK" w:cs="TH SarabunPSK"/>
                      <w:b/>
                      <w:bCs/>
                      <w:sz w:val="32"/>
                      <w:szCs w:val="32"/>
                      <w:cs/>
                    </w:rPr>
                    <w:t>6 เดือน</w:t>
                  </w:r>
                </w:p>
              </w:tc>
              <w:tc>
                <w:tcPr>
                  <w:tcW w:w="2353" w:type="dxa"/>
                </w:tcPr>
                <w:p w:rsidR="00C01F74" w:rsidRPr="00E313CA" w:rsidRDefault="00C01F74" w:rsidP="00040E43">
                  <w:pPr>
                    <w:spacing w:after="0"/>
                    <w:jc w:val="center"/>
                    <w:rPr>
                      <w:rFonts w:ascii="TH SarabunPSK" w:hAnsi="TH SarabunPSK" w:cs="TH SarabunPSK"/>
                      <w:b/>
                      <w:bCs/>
                      <w:sz w:val="32"/>
                      <w:szCs w:val="32"/>
                      <w:cs/>
                    </w:rPr>
                  </w:pPr>
                  <w:r w:rsidRPr="00E313CA">
                    <w:rPr>
                      <w:rFonts w:ascii="TH SarabunPSK" w:hAnsi="TH SarabunPSK" w:cs="TH SarabunPSK"/>
                      <w:b/>
                      <w:bCs/>
                      <w:sz w:val="32"/>
                      <w:szCs w:val="32"/>
                      <w:cs/>
                    </w:rPr>
                    <w:t>รอบ 9 เดือน</w:t>
                  </w:r>
                </w:p>
              </w:tc>
              <w:tc>
                <w:tcPr>
                  <w:tcW w:w="2276" w:type="dxa"/>
                </w:tcPr>
                <w:p w:rsidR="00C01F74" w:rsidRPr="00E313CA" w:rsidRDefault="00C01F74" w:rsidP="00040E43">
                  <w:pPr>
                    <w:spacing w:after="0"/>
                    <w:jc w:val="center"/>
                    <w:rPr>
                      <w:rFonts w:ascii="TH SarabunPSK" w:hAnsi="TH SarabunPSK" w:cs="TH SarabunPSK"/>
                      <w:b/>
                      <w:bCs/>
                      <w:sz w:val="32"/>
                      <w:szCs w:val="32"/>
                      <w:cs/>
                    </w:rPr>
                  </w:pPr>
                  <w:r w:rsidRPr="00E313CA">
                    <w:rPr>
                      <w:rFonts w:ascii="TH SarabunPSK" w:hAnsi="TH SarabunPSK" w:cs="TH SarabunPSK"/>
                      <w:b/>
                      <w:bCs/>
                      <w:sz w:val="32"/>
                      <w:szCs w:val="32"/>
                      <w:cs/>
                    </w:rPr>
                    <w:t>รอบ 12 เดือน</w:t>
                  </w:r>
                </w:p>
              </w:tc>
            </w:tr>
            <w:tr w:rsidR="00C01F74" w:rsidRPr="00E313CA" w:rsidTr="00040E43">
              <w:trPr>
                <w:jc w:val="center"/>
              </w:trPr>
              <w:tc>
                <w:tcPr>
                  <w:tcW w:w="2741" w:type="dxa"/>
                </w:tcPr>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 ปกป้อง ส่งเสริม สนับสนุนการเลี้ยงลูกด้วยนมแม่และนำหลักการควบคุมการส่งเสริมการตลาดอาหารสำหรับทารกและเด็กเล็กขับเคลื่อนการพัฒนาเด็กอายุ</w:t>
                  </w:r>
                  <w:r w:rsidRPr="00E313CA">
                    <w:rPr>
                      <w:rFonts w:ascii="TH SarabunPSK" w:hAnsi="TH SarabunPSK" w:cs="TH SarabunPSK"/>
                      <w:sz w:val="32"/>
                      <w:szCs w:val="32"/>
                    </w:rPr>
                    <w:t>0-2</w:t>
                  </w:r>
                  <w:r w:rsidRPr="00E313CA">
                    <w:rPr>
                      <w:rFonts w:ascii="TH SarabunPSK" w:hAnsi="TH SarabunPSK" w:cs="TH SarabunPSK"/>
                      <w:sz w:val="32"/>
                      <w:szCs w:val="32"/>
                      <w:cs/>
                    </w:rPr>
                    <w:t>ปีเชิงระบบ</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พัฒนารูปแบบ คู่มือการให้ความรู้และทักษะพ่อแม่ หรือผู้เลี้ยงดูเด็กตามกระบวนการโรงเรียนพ่อแม่</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พัฒนาต้นแบบมุม</w:t>
                  </w:r>
                  <w:r w:rsidRPr="00E313CA">
                    <w:rPr>
                      <w:rFonts w:ascii="TH SarabunPSK" w:hAnsi="TH SarabunPSK" w:cs="TH SarabunPSK"/>
                      <w:sz w:val="32"/>
                      <w:szCs w:val="32"/>
                    </w:rPr>
                    <w:t xml:space="preserve"> “</w:t>
                  </w:r>
                  <w:r w:rsidRPr="00E313CA">
                    <w:rPr>
                      <w:rFonts w:ascii="TH SarabunPSK" w:hAnsi="TH SarabunPSK" w:cs="TH SarabunPSK"/>
                      <w:sz w:val="32"/>
                      <w:szCs w:val="32"/>
                      <w:cs/>
                    </w:rPr>
                    <w:t>เล่นตามรอยพระยุคลบาท</w:t>
                  </w:r>
                  <w:r w:rsidRPr="00E313CA">
                    <w:rPr>
                      <w:rFonts w:ascii="TH SarabunPSK" w:hAnsi="TH SarabunPSK" w:cs="TH SarabunPSK"/>
                      <w:sz w:val="32"/>
                      <w:szCs w:val="32"/>
                    </w:rPr>
                    <w:t xml:space="preserve">” </w:t>
                  </w:r>
                  <w:r w:rsidRPr="00E313CA">
                    <w:rPr>
                      <w:rFonts w:ascii="TH SarabunPSK" w:hAnsi="TH SarabunPSK" w:cs="TH SarabunPSK"/>
                      <w:sz w:val="32"/>
                      <w:szCs w:val="32"/>
                      <w:cs/>
                    </w:rPr>
                    <w:t>ใน</w:t>
                  </w:r>
                  <w:r w:rsidRPr="00E313CA">
                    <w:rPr>
                      <w:rFonts w:ascii="TH SarabunPSK" w:hAnsi="TH SarabunPSK" w:cs="TH SarabunPSK"/>
                      <w:sz w:val="32"/>
                      <w:szCs w:val="32"/>
                    </w:rPr>
                    <w:t>WCC</w:t>
                  </w:r>
                  <w:r w:rsidRPr="00E313CA">
                    <w:rPr>
                      <w:rFonts w:ascii="TH SarabunPSK" w:hAnsi="TH SarabunPSK" w:cs="TH SarabunPSK"/>
                      <w:sz w:val="32"/>
                      <w:szCs w:val="32"/>
                      <w:cs/>
                    </w:rPr>
                    <w:t xml:space="preserve"> และลานเล่น</w:t>
                  </w:r>
                  <w:r w:rsidRPr="00E313CA">
                    <w:rPr>
                      <w:rFonts w:ascii="TH SarabunPSK" w:hAnsi="TH SarabunPSK" w:cs="TH SarabunPSK"/>
                      <w:sz w:val="32"/>
                      <w:szCs w:val="32"/>
                    </w:rPr>
                    <w:t xml:space="preserve"> “</w:t>
                  </w:r>
                  <w:r w:rsidRPr="00E313CA">
                    <w:rPr>
                      <w:rFonts w:ascii="TH SarabunPSK" w:hAnsi="TH SarabunPSK" w:cs="TH SarabunPSK"/>
                      <w:sz w:val="32"/>
                      <w:szCs w:val="32"/>
                      <w:cs/>
                    </w:rPr>
                    <w:t>ตามรอยพระ</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ยุคลบาท</w:t>
                  </w:r>
                  <w:r w:rsidRPr="00E313CA">
                    <w:rPr>
                      <w:rFonts w:ascii="TH SarabunPSK" w:hAnsi="TH SarabunPSK" w:cs="TH SarabunPSK"/>
                      <w:sz w:val="32"/>
                      <w:szCs w:val="32"/>
                    </w:rPr>
                    <w:t xml:space="preserve">” </w:t>
                  </w:r>
                  <w:r w:rsidRPr="00E313CA">
                    <w:rPr>
                      <w:rFonts w:ascii="TH SarabunPSK" w:hAnsi="TH SarabunPSK" w:cs="TH SarabunPSK"/>
                      <w:sz w:val="32"/>
                      <w:szCs w:val="32"/>
                      <w:cs/>
                    </w:rPr>
                    <w:t>ในศูนย์เด็กเล็ก</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xml:space="preserve">- พัฒนาสมุดบนทึกสุขภาพให้น่าอ่าน เข้าใจง่าย ใช้สะดวกและจัดทำเป็น </w:t>
                  </w:r>
                  <w:r w:rsidRPr="00E313CA">
                    <w:rPr>
                      <w:rFonts w:ascii="TH SarabunPSK" w:hAnsi="TH SarabunPSK" w:cs="TH SarabunPSK"/>
                      <w:sz w:val="32"/>
                      <w:szCs w:val="32"/>
                    </w:rPr>
                    <w:t>E-book</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พัฒนาและปรับปรุงคู่มือเฝ้าระวังและส่งเสริมพัฒนาการเด็กปฐมวัย (</w:t>
                  </w:r>
                  <w:r w:rsidRPr="00E313CA">
                    <w:rPr>
                      <w:rFonts w:ascii="TH SarabunPSK" w:hAnsi="TH SarabunPSK" w:cs="TH SarabunPSK"/>
                      <w:sz w:val="32"/>
                      <w:szCs w:val="32"/>
                    </w:rPr>
                    <w:t>DSPM)</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 พัฒนาศักยภาพทีมวิทยากรโรงเรียนพ่อแม่และนักส่งเสริมพัฒนาการเด็กเขตและจังหวัด</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-พัฒนามาตรฐานระบบบริการอนามัยแม่และเด็กและคู่มือการประเมินมาตรฐาน</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 xml:space="preserve">- สื่อสารความรู้ระดับบุคคลด้วยการส่งข้อความสั้นแก่ หญิงตั้งครรภ์ พ่อแม่หรือผู้เลี้ยงดูเด็กปฐมวัย ทุกเครือข่ายโทรศัพท์มือ </w:t>
                  </w:r>
                  <w:r w:rsidRPr="00E313CA">
                    <w:rPr>
                      <w:rFonts w:ascii="TH SarabunPSK" w:hAnsi="TH SarabunPSK" w:cs="TH SarabunPSK"/>
                      <w:b/>
                      <w:bCs/>
                      <w:sz w:val="32"/>
                      <w:szCs w:val="32"/>
                      <w:cs/>
                    </w:rPr>
                    <w:t>ฟรี</w:t>
                  </w:r>
                  <w:r w:rsidRPr="00E313CA">
                    <w:rPr>
                      <w:rFonts w:ascii="TH SarabunPSK" w:hAnsi="TH SarabunPSK" w:cs="TH SarabunPSK"/>
                      <w:sz w:val="32"/>
                      <w:szCs w:val="32"/>
                      <w:cs/>
                    </w:rPr>
                    <w:t xml:space="preserve"> </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lastRenderedPageBreak/>
                    <w:t xml:space="preserve">- การศึกษาสถานการณ์พัฒนาเด็กปฐมวัยครั้งที่ </w:t>
                  </w:r>
                  <w:r w:rsidRPr="00E313CA">
                    <w:rPr>
                      <w:rFonts w:ascii="TH SarabunPSK" w:hAnsi="TH SarabunPSK" w:cs="TH SarabunPSK"/>
                      <w:sz w:val="32"/>
                      <w:szCs w:val="32"/>
                    </w:rPr>
                    <w:t xml:space="preserve">6 </w:t>
                  </w:r>
                  <w:r w:rsidRPr="00E313CA">
                    <w:rPr>
                      <w:rFonts w:ascii="TH SarabunPSK" w:hAnsi="TH SarabunPSK" w:cs="TH SarabunPSK"/>
                      <w:sz w:val="32"/>
                      <w:szCs w:val="32"/>
                      <w:cs/>
                    </w:rPr>
                    <w:t>(</w:t>
                  </w:r>
                  <w:r w:rsidRPr="00E313CA">
                    <w:rPr>
                      <w:rFonts w:ascii="TH SarabunPSK" w:hAnsi="TH SarabunPSK" w:cs="TH SarabunPSK"/>
                      <w:sz w:val="32"/>
                      <w:szCs w:val="32"/>
                    </w:rPr>
                    <w:t>DENVER II</w:t>
                  </w:r>
                  <w:r w:rsidRPr="00E313CA">
                    <w:rPr>
                      <w:rFonts w:ascii="TH SarabunPSK" w:hAnsi="TH SarabunPSK" w:cs="TH SarabunPSK"/>
                      <w:sz w:val="32"/>
                      <w:szCs w:val="32"/>
                      <w:cs/>
                    </w:rPr>
                    <w:t>)และพฤติกรรมการเลี้ยงดูเด็กของครอบครัว</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xml:space="preserve">- ตรวจราชการ นิเทศ ติดตาม </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 สรุปผลการดำเนินงาน</w:t>
                  </w:r>
                </w:p>
              </w:tc>
              <w:tc>
                <w:tcPr>
                  <w:tcW w:w="2597" w:type="dxa"/>
                </w:tcPr>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lastRenderedPageBreak/>
                    <w:t>- ส่งเสริมให้หน่วยบริการ</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ทุกระดับจัดจัดบริการ</w:t>
                  </w:r>
                  <w:r w:rsidRPr="00E313CA">
                    <w:rPr>
                      <w:rFonts w:ascii="TH SarabunPSK" w:hAnsi="TH SarabunPSK" w:cs="TH SarabunPSK"/>
                      <w:sz w:val="32"/>
                      <w:szCs w:val="32"/>
                    </w:rPr>
                    <w:t>WCC</w:t>
                  </w:r>
                  <w:r w:rsidRPr="00E313CA">
                    <w:rPr>
                      <w:rFonts w:ascii="TH SarabunPSK" w:hAnsi="TH SarabunPSK" w:cs="TH SarabunPSK"/>
                      <w:sz w:val="32"/>
                      <w:szCs w:val="32"/>
                      <w:cs/>
                    </w:rPr>
                    <w:t>คุณภาพ โรงเรียนพ่อแม่ตามมาตรฐานและจัดมุมเล่นตามรอยพระยุคลบาทใน</w:t>
                  </w:r>
                  <w:r w:rsidRPr="00E313CA">
                    <w:rPr>
                      <w:rFonts w:ascii="TH SarabunPSK" w:hAnsi="TH SarabunPSK" w:cs="TH SarabunPSK"/>
                      <w:sz w:val="32"/>
                      <w:szCs w:val="32"/>
                    </w:rPr>
                    <w:t>WCC</w:t>
                  </w:r>
                  <w:r w:rsidRPr="00E313CA">
                    <w:rPr>
                      <w:rFonts w:ascii="TH SarabunPSK" w:hAnsi="TH SarabunPSK" w:cs="TH SarabunPSK"/>
                      <w:sz w:val="32"/>
                      <w:szCs w:val="32"/>
                      <w:cs/>
                    </w:rPr>
                    <w:t xml:space="preserve">คุณภาพ </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xml:space="preserve">- ส่งเสริมให้หญิงตั้งครรภ์ พ่อแม่หรือผู้เลี้ยงดูเด็กดูแลสุขภาพตนเองและการเลี้ยงดูเด็กด้วยสมุดบันทึกสุขภาพแม่และเด็ก </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 xml:space="preserve">- ปกปอง ส่งเสริม สนับสนุนการเลี้ยงลูกด้วยนมแม่อย่างเดียว </w:t>
                  </w:r>
                  <w:r w:rsidRPr="00E313CA">
                    <w:rPr>
                      <w:rFonts w:ascii="TH SarabunPSK" w:hAnsi="TH SarabunPSK" w:cs="TH SarabunPSK"/>
                      <w:sz w:val="32"/>
                      <w:szCs w:val="32"/>
                    </w:rPr>
                    <w:t>6</w:t>
                  </w:r>
                  <w:r w:rsidRPr="00E313CA">
                    <w:rPr>
                      <w:rFonts w:ascii="TH SarabunPSK" w:hAnsi="TH SarabunPSK" w:cs="TH SarabunPSK"/>
                      <w:sz w:val="32"/>
                      <w:szCs w:val="32"/>
                      <w:cs/>
                    </w:rPr>
                    <w:t xml:space="preserve"> เดือนและกินต่อเนื่องควบคู่อาหารตามวัยจนลูกอายุ</w:t>
                  </w:r>
                  <w:r w:rsidRPr="00E313CA">
                    <w:rPr>
                      <w:rFonts w:ascii="TH SarabunPSK" w:hAnsi="TH SarabunPSK" w:cs="TH SarabunPSK"/>
                      <w:sz w:val="32"/>
                      <w:szCs w:val="32"/>
                    </w:rPr>
                    <w:t xml:space="preserve"> 2</w:t>
                  </w:r>
                  <w:r w:rsidRPr="00E313CA">
                    <w:rPr>
                      <w:rFonts w:ascii="TH SarabunPSK" w:hAnsi="TH SarabunPSK" w:cs="TH SarabunPSK"/>
                      <w:sz w:val="32"/>
                      <w:szCs w:val="32"/>
                      <w:cs/>
                    </w:rPr>
                    <w:t>ปีหรือมากกว่า</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สนับสนุนระบบคัดกรอง</w:t>
                  </w:r>
                </w:p>
                <w:p w:rsidR="00C01F74" w:rsidRPr="00E313CA" w:rsidRDefault="00C01F74" w:rsidP="00040E43">
                  <w:pPr>
                    <w:spacing w:after="0"/>
                    <w:ind w:left="-18"/>
                    <w:rPr>
                      <w:rFonts w:ascii="TH SarabunPSK" w:hAnsi="TH SarabunPSK" w:cs="TH SarabunPSK"/>
                      <w:sz w:val="32"/>
                      <w:szCs w:val="32"/>
                    </w:rPr>
                  </w:pPr>
                  <w:r w:rsidRPr="00E313CA">
                    <w:rPr>
                      <w:rFonts w:ascii="TH SarabunPSK" w:hAnsi="TH SarabunPSK" w:cs="TH SarabunPSK"/>
                      <w:sz w:val="32"/>
                      <w:szCs w:val="32"/>
                      <w:cs/>
                    </w:rPr>
                    <w:t>เฝ้าระวังกระตุ้นและแก้ไขพัฒนาการเด็ก</w:t>
                  </w:r>
                </w:p>
                <w:p w:rsidR="00C01F74" w:rsidRPr="00E313CA" w:rsidRDefault="00C01F74" w:rsidP="00040E43">
                  <w:pPr>
                    <w:spacing w:after="0"/>
                    <w:ind w:left="-18"/>
                    <w:rPr>
                      <w:rFonts w:ascii="TH SarabunPSK" w:hAnsi="TH SarabunPSK" w:cs="TH SarabunPSK"/>
                      <w:sz w:val="32"/>
                      <w:szCs w:val="32"/>
                    </w:rPr>
                  </w:pPr>
                  <w:r w:rsidRPr="00E313CA">
                    <w:rPr>
                      <w:rFonts w:ascii="TH SarabunPSK" w:hAnsi="TH SarabunPSK" w:cs="TH SarabunPSK"/>
                      <w:sz w:val="32"/>
                      <w:szCs w:val="32"/>
                      <w:cs/>
                    </w:rPr>
                    <w:t>- ส่งเสริมการพัฒนาเด็กองค์รวมด้วยจัดทำแผนพัฒนา</w:t>
                  </w:r>
                </w:p>
                <w:p w:rsidR="00C01F74" w:rsidRPr="00E313CA" w:rsidRDefault="00C01F74" w:rsidP="00040E43">
                  <w:pPr>
                    <w:spacing w:after="0"/>
                    <w:ind w:left="-18"/>
                    <w:rPr>
                      <w:rFonts w:ascii="TH SarabunPSK" w:hAnsi="TH SarabunPSK" w:cs="TH SarabunPSK"/>
                      <w:sz w:val="32"/>
                      <w:szCs w:val="32"/>
                    </w:rPr>
                  </w:pPr>
                  <w:r w:rsidRPr="00E313CA">
                    <w:rPr>
                      <w:rFonts w:ascii="TH SarabunPSK" w:hAnsi="TH SarabunPSK" w:cs="TH SarabunPSK"/>
                      <w:sz w:val="32"/>
                      <w:szCs w:val="32"/>
                    </w:rPr>
                    <w:t>“</w:t>
                  </w:r>
                  <w:r w:rsidRPr="00E313CA">
                    <w:rPr>
                      <w:rFonts w:ascii="TH SarabunPSK" w:hAnsi="TH SarabunPSK" w:cs="TH SarabunPSK"/>
                      <w:sz w:val="32"/>
                      <w:szCs w:val="32"/>
                      <w:cs/>
                    </w:rPr>
                    <w:t>ตำบลเด็กพัฒนาดีเริ่มที่นมแม่อย่ามีส่วนร่วม</w:t>
                  </w:r>
                  <w:r w:rsidRPr="00E313CA">
                    <w:rPr>
                      <w:rFonts w:ascii="TH SarabunPSK" w:hAnsi="TH SarabunPSK" w:cs="TH SarabunPSK"/>
                      <w:sz w:val="32"/>
                      <w:szCs w:val="32"/>
                    </w:rPr>
                    <w:t>”</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วิเคราะห์สถานการณ์พัฒนาการและแนวทาง</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การแก้ไข</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 xml:space="preserve">ประชุม </w:t>
                  </w:r>
                  <w:r w:rsidRPr="00E313CA">
                    <w:rPr>
                      <w:rFonts w:ascii="TH SarabunPSK" w:hAnsi="TH SarabunPSK" w:cs="TH SarabunPSK"/>
                      <w:sz w:val="32"/>
                      <w:szCs w:val="32"/>
                    </w:rPr>
                    <w:t>MCH board</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ระดับจังหวัด</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นิเทศ ติดตาม</w:t>
                  </w:r>
                  <w:r w:rsidRPr="00E313CA">
                    <w:rPr>
                      <w:rFonts w:ascii="TH SarabunPSK" w:hAnsi="TH SarabunPSK" w:cs="TH SarabunPSK"/>
                      <w:sz w:val="32"/>
                      <w:szCs w:val="32"/>
                    </w:rPr>
                    <w:t xml:space="preserve"> </w:t>
                  </w:r>
                  <w:r w:rsidRPr="00E313CA">
                    <w:rPr>
                      <w:rFonts w:ascii="TH SarabunPSK" w:hAnsi="TH SarabunPSK" w:cs="TH SarabunPSK"/>
                      <w:sz w:val="32"/>
                      <w:szCs w:val="32"/>
                      <w:cs/>
                    </w:rPr>
                    <w:t>กำกับ</w:t>
                  </w:r>
                </w:p>
                <w:p w:rsidR="00C01F74" w:rsidRPr="00E313CA" w:rsidRDefault="00C01F74" w:rsidP="00040E43">
                  <w:pPr>
                    <w:pStyle w:val="ListParagraph"/>
                    <w:spacing w:after="0"/>
                    <w:ind w:left="162"/>
                    <w:rPr>
                      <w:rFonts w:ascii="TH SarabunPSK" w:hAnsi="TH SarabunPSK" w:cs="TH SarabunPSK"/>
                      <w:sz w:val="32"/>
                      <w:szCs w:val="32"/>
                    </w:rPr>
                  </w:pPr>
                </w:p>
              </w:tc>
              <w:tc>
                <w:tcPr>
                  <w:tcW w:w="2353" w:type="dxa"/>
                </w:tcPr>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ส่งเสริมให้หน่วยบริการทุกระดับจัดบริการ</w:t>
                  </w:r>
                  <w:r w:rsidRPr="00E313CA">
                    <w:rPr>
                      <w:rFonts w:ascii="TH SarabunPSK" w:hAnsi="TH SarabunPSK" w:cs="TH SarabunPSK"/>
                      <w:sz w:val="32"/>
                      <w:szCs w:val="32"/>
                    </w:rPr>
                    <w:t>WCC</w:t>
                  </w:r>
                  <w:r w:rsidRPr="00E313CA">
                    <w:rPr>
                      <w:rFonts w:ascii="TH SarabunPSK" w:hAnsi="TH SarabunPSK" w:cs="TH SarabunPSK"/>
                      <w:sz w:val="32"/>
                      <w:szCs w:val="32"/>
                      <w:cs/>
                    </w:rPr>
                    <w:t>คุณภาพ</w:t>
                  </w:r>
                  <w:r w:rsidRPr="00E313CA">
                    <w:rPr>
                      <w:rFonts w:ascii="TH SarabunPSK" w:hAnsi="TH SarabunPSK" w:cs="TH SarabunPSK"/>
                      <w:sz w:val="32"/>
                      <w:szCs w:val="32"/>
                    </w:rPr>
                    <w:t xml:space="preserve">  </w:t>
                  </w:r>
                  <w:r w:rsidRPr="00E313CA">
                    <w:rPr>
                      <w:rFonts w:ascii="TH SarabunPSK" w:hAnsi="TH SarabunPSK" w:cs="TH SarabunPSK"/>
                      <w:sz w:val="32"/>
                      <w:szCs w:val="32"/>
                      <w:cs/>
                    </w:rPr>
                    <w:t>โรงเรียนพ่อแม่ตามมาตรฐานและจัดมุมเล่นตามรอยพระยุคลบาทใน</w:t>
                  </w:r>
                  <w:r w:rsidRPr="00E313CA">
                    <w:rPr>
                      <w:rFonts w:ascii="TH SarabunPSK" w:hAnsi="TH SarabunPSK" w:cs="TH SarabunPSK"/>
                      <w:sz w:val="32"/>
                      <w:szCs w:val="32"/>
                    </w:rPr>
                    <w:t>WCC</w:t>
                  </w:r>
                  <w:r w:rsidRPr="00E313CA">
                    <w:rPr>
                      <w:rFonts w:ascii="TH SarabunPSK" w:hAnsi="TH SarabunPSK" w:cs="TH SarabunPSK"/>
                      <w:sz w:val="32"/>
                      <w:szCs w:val="32"/>
                      <w:cs/>
                    </w:rPr>
                    <w:t xml:space="preserve">คุณภาพ </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-ปกป</w:t>
                  </w:r>
                  <w:r>
                    <w:rPr>
                      <w:rFonts w:ascii="TH SarabunPSK" w:hAnsi="TH SarabunPSK" w:cs="TH SarabunPSK" w:hint="cs"/>
                      <w:sz w:val="32"/>
                      <w:szCs w:val="32"/>
                      <w:cs/>
                    </w:rPr>
                    <w:t>้</w:t>
                  </w:r>
                  <w:r w:rsidRPr="00E313CA">
                    <w:rPr>
                      <w:rFonts w:ascii="TH SarabunPSK" w:hAnsi="TH SarabunPSK" w:cs="TH SarabunPSK"/>
                      <w:sz w:val="32"/>
                      <w:szCs w:val="32"/>
                      <w:cs/>
                    </w:rPr>
                    <w:t xml:space="preserve">อง ส่งเสริม สนับ สนุน การเลี้ยงลูกด้วยนมแม่อย่างเดียว </w:t>
                  </w:r>
                  <w:r w:rsidRPr="00E313CA">
                    <w:rPr>
                      <w:rFonts w:ascii="TH SarabunPSK" w:hAnsi="TH SarabunPSK" w:cs="TH SarabunPSK"/>
                      <w:sz w:val="32"/>
                      <w:szCs w:val="32"/>
                    </w:rPr>
                    <w:t>6</w:t>
                  </w:r>
                  <w:r w:rsidRPr="00E313CA">
                    <w:rPr>
                      <w:rFonts w:ascii="TH SarabunPSK" w:hAnsi="TH SarabunPSK" w:cs="TH SarabunPSK"/>
                      <w:sz w:val="32"/>
                      <w:szCs w:val="32"/>
                      <w:cs/>
                    </w:rPr>
                    <w:t xml:space="preserve"> เดือนและกินต่อเนื่องควบคู่อาหารตามวัยจนลูกอายุ</w:t>
                  </w:r>
                  <w:r w:rsidRPr="00E313CA">
                    <w:rPr>
                      <w:rFonts w:ascii="TH SarabunPSK" w:hAnsi="TH SarabunPSK" w:cs="TH SarabunPSK"/>
                      <w:sz w:val="32"/>
                      <w:szCs w:val="32"/>
                    </w:rPr>
                    <w:t xml:space="preserve"> 2</w:t>
                  </w:r>
                  <w:r w:rsidRPr="00E313CA">
                    <w:rPr>
                      <w:rFonts w:ascii="TH SarabunPSK" w:hAnsi="TH SarabunPSK" w:cs="TH SarabunPSK"/>
                      <w:sz w:val="32"/>
                      <w:szCs w:val="32"/>
                      <w:cs/>
                    </w:rPr>
                    <w:t>ปีหรือมากกว่า</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รณรงค์คัดกรอง</w:t>
                  </w:r>
                </w:p>
                <w:p w:rsidR="00C01F74" w:rsidRPr="00E313CA" w:rsidRDefault="00C01F74" w:rsidP="00040E43">
                  <w:pPr>
                    <w:spacing w:after="0"/>
                    <w:ind w:left="-18"/>
                    <w:rPr>
                      <w:rFonts w:ascii="TH SarabunPSK" w:hAnsi="TH SarabunPSK" w:cs="TH SarabunPSK"/>
                      <w:sz w:val="32"/>
                      <w:szCs w:val="32"/>
                    </w:rPr>
                  </w:pPr>
                  <w:r w:rsidRPr="00E313CA">
                    <w:rPr>
                      <w:rFonts w:ascii="TH SarabunPSK" w:hAnsi="TH SarabunPSK" w:cs="TH SarabunPSK"/>
                      <w:sz w:val="32"/>
                      <w:szCs w:val="32"/>
                      <w:cs/>
                    </w:rPr>
                    <w:t>พัฒนาการเด็กอายุ</w:t>
                  </w:r>
                  <w:r w:rsidRPr="00E313CA">
                    <w:rPr>
                      <w:rFonts w:ascii="TH SarabunPSK" w:hAnsi="TH SarabunPSK" w:cs="TH SarabunPSK"/>
                      <w:sz w:val="32"/>
                      <w:szCs w:val="32"/>
                    </w:rPr>
                    <w:t xml:space="preserve">9,18,30,42 </w:t>
                  </w:r>
                  <w:r w:rsidRPr="00E313CA">
                    <w:rPr>
                      <w:rFonts w:ascii="TH SarabunPSK" w:hAnsi="TH SarabunPSK" w:cs="TH SarabunPSK"/>
                      <w:sz w:val="32"/>
                      <w:szCs w:val="32"/>
                      <w:cs/>
                    </w:rPr>
                    <w:t>เดือนใน</w:t>
                  </w:r>
                </w:p>
                <w:p w:rsidR="00C01F74" w:rsidRPr="00E313CA" w:rsidRDefault="00C01F74" w:rsidP="00040E43">
                  <w:pPr>
                    <w:spacing w:after="0"/>
                    <w:ind w:left="-18"/>
                    <w:rPr>
                      <w:rFonts w:ascii="TH SarabunPSK" w:hAnsi="TH SarabunPSK" w:cs="TH SarabunPSK"/>
                      <w:sz w:val="32"/>
                      <w:szCs w:val="32"/>
                    </w:rPr>
                  </w:pPr>
                  <w:r w:rsidRPr="00E313CA">
                    <w:rPr>
                      <w:rFonts w:ascii="TH SarabunPSK" w:hAnsi="TH SarabunPSK" w:cs="TH SarabunPSK"/>
                      <w:sz w:val="32"/>
                      <w:szCs w:val="32"/>
                      <w:cs/>
                    </w:rPr>
                    <w:t>เดือนกรกฎาคม</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 จัดระบบส่งต่อเด็กที่สงสัยพัฒนาการล่าช้าเพื่อแก้ไขพัฒนาการ</w:t>
                  </w:r>
                </w:p>
                <w:p w:rsidR="00C01F74" w:rsidRPr="00E313CA" w:rsidRDefault="00C01F74" w:rsidP="00040E43">
                  <w:pPr>
                    <w:spacing w:after="0"/>
                    <w:ind w:left="-18"/>
                    <w:rPr>
                      <w:rFonts w:ascii="TH SarabunPSK" w:hAnsi="TH SarabunPSK" w:cs="TH SarabunPSK"/>
                      <w:sz w:val="32"/>
                      <w:szCs w:val="32"/>
                    </w:rPr>
                  </w:pPr>
                  <w:r w:rsidRPr="00E313CA">
                    <w:rPr>
                      <w:rFonts w:ascii="TH SarabunPSK" w:hAnsi="TH SarabunPSK" w:cs="TH SarabunPSK"/>
                      <w:sz w:val="32"/>
                      <w:szCs w:val="32"/>
                      <w:cs/>
                    </w:rPr>
                    <w:t xml:space="preserve">- ประชุม </w:t>
                  </w:r>
                  <w:r w:rsidRPr="00E313CA">
                    <w:rPr>
                      <w:rFonts w:ascii="TH SarabunPSK" w:hAnsi="TH SarabunPSK" w:cs="TH SarabunPSK"/>
                      <w:sz w:val="32"/>
                      <w:szCs w:val="32"/>
                    </w:rPr>
                    <w:t xml:space="preserve">MCH board </w:t>
                  </w:r>
                  <w:r w:rsidRPr="00E313CA">
                    <w:rPr>
                      <w:rFonts w:ascii="TH SarabunPSK" w:hAnsi="TH SarabunPSK" w:cs="TH SarabunPSK"/>
                      <w:sz w:val="32"/>
                      <w:szCs w:val="32"/>
                      <w:cs/>
                    </w:rPr>
                    <w:t>ระดับจังหวัด</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นิเทศ  ติดตาม</w:t>
                  </w:r>
                  <w:r w:rsidRPr="00E313CA">
                    <w:rPr>
                      <w:rFonts w:ascii="TH SarabunPSK" w:hAnsi="TH SarabunPSK" w:cs="TH SarabunPSK"/>
                      <w:sz w:val="32"/>
                      <w:szCs w:val="32"/>
                    </w:rPr>
                    <w:t xml:space="preserve"> </w:t>
                  </w:r>
                  <w:r w:rsidRPr="00E313CA">
                    <w:rPr>
                      <w:rFonts w:ascii="TH SarabunPSK" w:hAnsi="TH SarabunPSK" w:cs="TH SarabunPSK"/>
                      <w:sz w:val="32"/>
                      <w:szCs w:val="32"/>
                      <w:cs/>
                    </w:rPr>
                    <w:t>กำกับ</w:t>
                  </w:r>
                </w:p>
                <w:p w:rsidR="00C01F74" w:rsidRPr="00E313CA" w:rsidRDefault="00C01F74" w:rsidP="00040E43">
                  <w:pPr>
                    <w:pStyle w:val="ListParagraph"/>
                    <w:spacing w:after="0"/>
                    <w:ind w:left="162"/>
                    <w:rPr>
                      <w:rFonts w:ascii="TH SarabunPSK" w:hAnsi="TH SarabunPSK" w:cs="TH SarabunPSK"/>
                      <w:sz w:val="32"/>
                      <w:szCs w:val="32"/>
                    </w:rPr>
                  </w:pPr>
                </w:p>
              </w:tc>
              <w:tc>
                <w:tcPr>
                  <w:tcW w:w="2276" w:type="dxa"/>
                </w:tcPr>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ส่งเสริมให้หน่วยบริการทุกระดับจัดบริการ</w:t>
                  </w:r>
                  <w:r w:rsidRPr="00E313CA">
                    <w:rPr>
                      <w:rFonts w:ascii="TH SarabunPSK" w:hAnsi="TH SarabunPSK" w:cs="TH SarabunPSK"/>
                      <w:sz w:val="32"/>
                      <w:szCs w:val="32"/>
                    </w:rPr>
                    <w:t>WCC</w:t>
                  </w:r>
                  <w:r w:rsidRPr="00E313CA">
                    <w:rPr>
                      <w:rFonts w:ascii="TH SarabunPSK" w:hAnsi="TH SarabunPSK" w:cs="TH SarabunPSK"/>
                      <w:sz w:val="32"/>
                      <w:szCs w:val="32"/>
                      <w:cs/>
                    </w:rPr>
                    <w:t>คุณภาพ</w:t>
                  </w:r>
                  <w:r w:rsidRPr="00E313CA">
                    <w:rPr>
                      <w:rFonts w:ascii="TH SarabunPSK" w:hAnsi="TH SarabunPSK" w:cs="TH SarabunPSK"/>
                      <w:sz w:val="32"/>
                      <w:szCs w:val="32"/>
                    </w:rPr>
                    <w:t xml:space="preserve">  </w:t>
                  </w:r>
                  <w:r w:rsidRPr="00E313CA">
                    <w:rPr>
                      <w:rFonts w:ascii="TH SarabunPSK" w:hAnsi="TH SarabunPSK" w:cs="TH SarabunPSK"/>
                      <w:sz w:val="32"/>
                      <w:szCs w:val="32"/>
                      <w:cs/>
                    </w:rPr>
                    <w:t>โรงเรียนพ่อแม่ตามมาตรฐานและจัดมุมเล่นตามรอยพระยุคลบาทใน</w:t>
                  </w:r>
                  <w:r w:rsidRPr="00E313CA">
                    <w:rPr>
                      <w:rFonts w:ascii="TH SarabunPSK" w:hAnsi="TH SarabunPSK" w:cs="TH SarabunPSK"/>
                      <w:sz w:val="32"/>
                      <w:szCs w:val="32"/>
                    </w:rPr>
                    <w:t>WCC</w:t>
                  </w:r>
                  <w:r w:rsidRPr="00E313CA">
                    <w:rPr>
                      <w:rFonts w:ascii="TH SarabunPSK" w:hAnsi="TH SarabunPSK" w:cs="TH SarabunPSK"/>
                      <w:sz w:val="32"/>
                      <w:szCs w:val="32"/>
                      <w:cs/>
                    </w:rPr>
                    <w:t>คุณภาพ</w:t>
                  </w:r>
                </w:p>
                <w:p w:rsidR="00C01F74" w:rsidRPr="00E313CA" w:rsidRDefault="00C01F74" w:rsidP="00040E43">
                  <w:pPr>
                    <w:spacing w:after="0"/>
                    <w:rPr>
                      <w:rFonts w:ascii="TH SarabunPSK" w:hAnsi="TH SarabunPSK" w:cs="TH SarabunPSK"/>
                      <w:sz w:val="32"/>
                      <w:szCs w:val="32"/>
                      <w:cs/>
                    </w:rPr>
                  </w:pPr>
                  <w:r w:rsidRPr="00E313CA">
                    <w:rPr>
                      <w:rFonts w:ascii="TH SarabunPSK" w:hAnsi="TH SarabunPSK" w:cs="TH SarabunPSK"/>
                      <w:sz w:val="32"/>
                      <w:szCs w:val="32"/>
                      <w:cs/>
                    </w:rPr>
                    <w:t>-</w:t>
                  </w:r>
                  <w:r w:rsidRPr="00E313CA">
                    <w:rPr>
                      <w:rFonts w:ascii="TH SarabunPSK" w:hAnsi="TH SarabunPSK" w:cs="TH SarabunPSK"/>
                      <w:sz w:val="32"/>
                      <w:szCs w:val="32"/>
                    </w:rPr>
                    <w:t xml:space="preserve"> </w:t>
                  </w:r>
                  <w:r w:rsidRPr="00E313CA">
                    <w:rPr>
                      <w:rFonts w:ascii="TH SarabunPSK" w:hAnsi="TH SarabunPSK" w:cs="TH SarabunPSK"/>
                      <w:sz w:val="32"/>
                      <w:szCs w:val="32"/>
                      <w:cs/>
                    </w:rPr>
                    <w:t>ปกป</w:t>
                  </w:r>
                  <w:r>
                    <w:rPr>
                      <w:rFonts w:ascii="TH SarabunPSK" w:hAnsi="TH SarabunPSK" w:cs="TH SarabunPSK" w:hint="cs"/>
                      <w:sz w:val="32"/>
                      <w:szCs w:val="32"/>
                      <w:cs/>
                    </w:rPr>
                    <w:t>้</w:t>
                  </w:r>
                  <w:r w:rsidRPr="00E313CA">
                    <w:rPr>
                      <w:rFonts w:ascii="TH SarabunPSK" w:hAnsi="TH SarabunPSK" w:cs="TH SarabunPSK"/>
                      <w:sz w:val="32"/>
                      <w:szCs w:val="32"/>
                      <w:cs/>
                    </w:rPr>
                    <w:t xml:space="preserve">อง ส่งเสริม สนับ สนุนการเลี้ยงลูกด้วยนมแม่อย่างเดียว </w:t>
                  </w:r>
                  <w:r w:rsidRPr="00E313CA">
                    <w:rPr>
                      <w:rFonts w:ascii="TH SarabunPSK" w:hAnsi="TH SarabunPSK" w:cs="TH SarabunPSK"/>
                      <w:sz w:val="32"/>
                      <w:szCs w:val="32"/>
                    </w:rPr>
                    <w:t>6</w:t>
                  </w:r>
                  <w:r w:rsidRPr="00E313CA">
                    <w:rPr>
                      <w:rFonts w:ascii="TH SarabunPSK" w:hAnsi="TH SarabunPSK" w:cs="TH SarabunPSK"/>
                      <w:sz w:val="32"/>
                      <w:szCs w:val="32"/>
                      <w:cs/>
                    </w:rPr>
                    <w:t xml:space="preserve"> เดือนและกินต่อเนื่องควบคู่อาหารตามวัยจนลูกอายุ</w:t>
                  </w:r>
                  <w:r w:rsidRPr="00E313CA">
                    <w:rPr>
                      <w:rFonts w:ascii="TH SarabunPSK" w:hAnsi="TH SarabunPSK" w:cs="TH SarabunPSK"/>
                      <w:sz w:val="32"/>
                      <w:szCs w:val="32"/>
                    </w:rPr>
                    <w:t xml:space="preserve"> 2</w:t>
                  </w:r>
                  <w:r w:rsidRPr="00E313CA">
                    <w:rPr>
                      <w:rFonts w:ascii="TH SarabunPSK" w:hAnsi="TH SarabunPSK" w:cs="TH SarabunPSK"/>
                      <w:sz w:val="32"/>
                      <w:szCs w:val="32"/>
                      <w:cs/>
                    </w:rPr>
                    <w:t>ปีหรือมากกว่า</w:t>
                  </w:r>
                </w:p>
                <w:p w:rsidR="00C01F74" w:rsidRPr="00E313CA" w:rsidRDefault="00C01F74" w:rsidP="00040E43">
                  <w:pPr>
                    <w:spacing w:after="0"/>
                    <w:rPr>
                      <w:rFonts w:ascii="TH SarabunPSK" w:hAnsi="TH SarabunPSK" w:cs="TH SarabunPSK"/>
                      <w:sz w:val="32"/>
                      <w:szCs w:val="32"/>
                    </w:rPr>
                  </w:pPr>
                  <w:r w:rsidRPr="00E313CA">
                    <w:rPr>
                      <w:rFonts w:ascii="TH SarabunPSK" w:hAnsi="TH SarabunPSK" w:cs="TH SarabunPSK"/>
                      <w:sz w:val="32"/>
                      <w:szCs w:val="32"/>
                      <w:cs/>
                    </w:rPr>
                    <w:t>- มีระบบคัดกรองเฝ้าระวังกระตุ้นและแก้ไขพัฒนาการเด็กแรกเกิดถึง 5 ปี</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 xml:space="preserve">เด็กอายุ 9 เดือน  18 เดือน 30 เดือน และ  42 เดือนทุกคน  ได้รับการประเมินพัฒนาการเด็ก </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รวบรวมข้อมูลสถานการณ์และแนวทางแก้ไข</w:t>
                  </w:r>
                </w:p>
                <w:p w:rsidR="00C01F74" w:rsidRPr="00E313CA" w:rsidRDefault="00C01F74" w:rsidP="00040E43">
                  <w:pPr>
                    <w:pStyle w:val="ListParagraph"/>
                    <w:numPr>
                      <w:ilvl w:val="0"/>
                      <w:numId w:val="31"/>
                    </w:numPr>
                    <w:spacing w:after="0" w:line="240" w:lineRule="auto"/>
                    <w:ind w:left="162" w:hanging="180"/>
                    <w:rPr>
                      <w:rFonts w:ascii="TH SarabunPSK" w:hAnsi="TH SarabunPSK" w:cs="TH SarabunPSK"/>
                      <w:sz w:val="32"/>
                      <w:szCs w:val="32"/>
                    </w:rPr>
                  </w:pPr>
                  <w:r w:rsidRPr="00E313CA">
                    <w:rPr>
                      <w:rFonts w:ascii="TH SarabunPSK" w:hAnsi="TH SarabunPSK" w:cs="TH SarabunPSK"/>
                      <w:sz w:val="32"/>
                      <w:szCs w:val="32"/>
                      <w:cs/>
                    </w:rPr>
                    <w:t xml:space="preserve">ประชุม </w:t>
                  </w:r>
                  <w:r w:rsidRPr="00E313CA">
                    <w:rPr>
                      <w:rFonts w:ascii="TH SarabunPSK" w:hAnsi="TH SarabunPSK" w:cs="TH SarabunPSK"/>
                      <w:sz w:val="32"/>
                      <w:szCs w:val="32"/>
                    </w:rPr>
                    <w:t xml:space="preserve">MCH board </w:t>
                  </w:r>
                  <w:r w:rsidRPr="00E313CA">
                    <w:rPr>
                      <w:rFonts w:ascii="TH SarabunPSK" w:hAnsi="TH SarabunPSK" w:cs="TH SarabunPSK"/>
                      <w:sz w:val="32"/>
                      <w:szCs w:val="32"/>
                      <w:cs/>
                    </w:rPr>
                    <w:t>ระดับเขต ระดับจังหวัด</w:t>
                  </w:r>
                </w:p>
                <w:p w:rsidR="00C01F74" w:rsidRPr="00E313CA" w:rsidRDefault="00C01F74" w:rsidP="00040E43">
                  <w:pPr>
                    <w:pStyle w:val="ListParagraph"/>
                    <w:numPr>
                      <w:ilvl w:val="0"/>
                      <w:numId w:val="31"/>
                    </w:numPr>
                    <w:spacing w:after="0" w:line="240" w:lineRule="auto"/>
                    <w:ind w:left="140" w:hanging="180"/>
                    <w:rPr>
                      <w:rFonts w:ascii="TH SarabunPSK" w:hAnsi="TH SarabunPSK" w:cs="TH SarabunPSK"/>
                      <w:sz w:val="32"/>
                      <w:szCs w:val="32"/>
                    </w:rPr>
                  </w:pPr>
                  <w:r w:rsidRPr="00E313CA">
                    <w:rPr>
                      <w:rFonts w:ascii="TH SarabunPSK" w:hAnsi="TH SarabunPSK" w:cs="TH SarabunPSK"/>
                      <w:sz w:val="32"/>
                      <w:szCs w:val="32"/>
                      <w:cs/>
                    </w:rPr>
                    <w:t>นิเทศ ติดตาม</w:t>
                  </w:r>
                  <w:r w:rsidRPr="00E313CA">
                    <w:rPr>
                      <w:rFonts w:ascii="TH SarabunPSK" w:hAnsi="TH SarabunPSK" w:cs="TH SarabunPSK"/>
                      <w:sz w:val="32"/>
                      <w:szCs w:val="32"/>
                    </w:rPr>
                    <w:t xml:space="preserve"> </w:t>
                  </w:r>
                  <w:r w:rsidRPr="00E313CA">
                    <w:rPr>
                      <w:rFonts w:ascii="TH SarabunPSK" w:hAnsi="TH SarabunPSK" w:cs="TH SarabunPSK"/>
                      <w:sz w:val="32"/>
                      <w:szCs w:val="32"/>
                      <w:cs/>
                    </w:rPr>
                    <w:t>กำกับ</w:t>
                  </w:r>
                </w:p>
                <w:p w:rsidR="00C01F74" w:rsidRPr="00E313CA" w:rsidRDefault="00C01F74" w:rsidP="00040E43">
                  <w:pPr>
                    <w:pStyle w:val="ListParagraph"/>
                    <w:spacing w:after="0"/>
                    <w:ind w:left="140"/>
                    <w:rPr>
                      <w:rFonts w:ascii="TH SarabunPSK" w:hAnsi="TH SarabunPSK" w:cs="TH SarabunPSK"/>
                      <w:sz w:val="32"/>
                      <w:szCs w:val="32"/>
                    </w:rPr>
                  </w:pPr>
                </w:p>
              </w:tc>
            </w:tr>
          </w:tbl>
          <w:p w:rsidR="00C01F74" w:rsidRPr="008A0FDE" w:rsidRDefault="00C01F74" w:rsidP="00040E43">
            <w:pPr>
              <w:spacing w:after="0" w:line="240" w:lineRule="auto"/>
              <w:rPr>
                <w:rFonts w:ascii="TH SarabunPSK" w:hAnsi="TH SarabunPSK" w:cs="TH SarabunPSK"/>
                <w:b/>
                <w:bCs/>
                <w:color w:val="000000" w:themeColor="text1"/>
                <w:sz w:val="32"/>
                <w:szCs w:val="32"/>
              </w:rPr>
            </w:pP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C01F74" w:rsidRPr="00DA6A5B" w:rsidRDefault="00C01F74" w:rsidP="00040E43">
            <w:pPr>
              <w:spacing w:after="0"/>
              <w:jc w:val="thaiDistribute"/>
              <w:rPr>
                <w:rFonts w:ascii="TH SarabunPSK" w:hAnsi="TH SarabunPSK" w:cs="TH SarabunPSK"/>
                <w:sz w:val="32"/>
                <w:szCs w:val="32"/>
                <w:cs/>
              </w:rPr>
            </w:pPr>
            <w:r w:rsidRPr="00DA6A5B">
              <w:rPr>
                <w:rFonts w:ascii="TH SarabunPSK" w:hAnsi="TH SarabunPSK" w:cs="TH SarabunPSK" w:hint="cs"/>
                <w:sz w:val="32"/>
                <w:szCs w:val="32"/>
                <w:cs/>
              </w:rPr>
              <w:t xml:space="preserve">การตรวจราชการแต่ละจังหวัด นิเทศงานศูนย์อนามัย และเปรียบเทียบข้อมูลในระบบ </w:t>
            </w:r>
            <w:r w:rsidRPr="00DA6A5B">
              <w:rPr>
                <w:rFonts w:ascii="TH SarabunPSK" w:hAnsi="TH SarabunPSK" w:cs="TH SarabunPSK"/>
                <w:sz w:val="32"/>
                <w:szCs w:val="32"/>
              </w:rPr>
              <w:t xml:space="preserve">HDC </w:t>
            </w:r>
            <w:r w:rsidRPr="00DA6A5B">
              <w:rPr>
                <w:rFonts w:ascii="TH SarabunPSK" w:hAnsi="TH SarabunPSK" w:cs="TH SarabunPSK" w:hint="cs"/>
                <w:sz w:val="32"/>
                <w:szCs w:val="32"/>
                <w:cs/>
              </w:rPr>
              <w:t>กับค่าเป้าหมาย</w:t>
            </w: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C01F74" w:rsidRPr="00DA6A5B" w:rsidRDefault="00C01F74" w:rsidP="00040E43">
            <w:pPr>
              <w:pStyle w:val="ListParagraph"/>
              <w:numPr>
                <w:ilvl w:val="0"/>
                <w:numId w:val="32"/>
              </w:numPr>
              <w:spacing w:after="0" w:line="240" w:lineRule="auto"/>
              <w:ind w:left="319" w:hanging="284"/>
              <w:rPr>
                <w:rFonts w:ascii="TH SarabunPSK" w:hAnsi="TH SarabunPSK" w:cs="TH SarabunPSK"/>
                <w:sz w:val="32"/>
                <w:szCs w:val="32"/>
              </w:rPr>
            </w:pPr>
            <w:r w:rsidRPr="00DA6A5B">
              <w:rPr>
                <w:rFonts w:ascii="TH SarabunPSK" w:hAnsi="TH SarabunPSK" w:cs="TH SarabunPSK" w:hint="cs"/>
                <w:sz w:val="32"/>
                <w:szCs w:val="32"/>
                <w:cs/>
              </w:rPr>
              <w:t>คู่มือคลินิกสุขภาพเด็กดีคุณภาพ</w:t>
            </w:r>
          </w:p>
          <w:p w:rsidR="00C01F74" w:rsidRPr="00DA6A5B" w:rsidRDefault="00C01F74" w:rsidP="00040E43">
            <w:pPr>
              <w:pStyle w:val="ListParagraph"/>
              <w:numPr>
                <w:ilvl w:val="0"/>
                <w:numId w:val="32"/>
              </w:numPr>
              <w:spacing w:after="0" w:line="240" w:lineRule="auto"/>
              <w:ind w:left="319" w:hanging="284"/>
              <w:rPr>
                <w:rFonts w:ascii="TH SarabunPSK" w:hAnsi="TH SarabunPSK" w:cs="TH SarabunPSK"/>
                <w:sz w:val="32"/>
                <w:szCs w:val="32"/>
              </w:rPr>
            </w:pPr>
            <w:r w:rsidRPr="00DA6A5B">
              <w:rPr>
                <w:rFonts w:ascii="TH SarabunPSK" w:hAnsi="TH SarabunPSK" w:cs="TH SarabunPSK" w:hint="cs"/>
                <w:sz w:val="32"/>
                <w:szCs w:val="32"/>
                <w:cs/>
              </w:rPr>
              <w:t>คู่มือวิทยากรโรงเรียนพ่อแม่</w:t>
            </w:r>
          </w:p>
          <w:p w:rsidR="00C01F74" w:rsidRPr="00DA6A5B" w:rsidRDefault="00C01F74" w:rsidP="00040E43">
            <w:pPr>
              <w:pStyle w:val="ListParagraph"/>
              <w:numPr>
                <w:ilvl w:val="0"/>
                <w:numId w:val="32"/>
              </w:numPr>
              <w:spacing w:after="0" w:line="240" w:lineRule="auto"/>
              <w:ind w:left="319" w:hanging="284"/>
              <w:rPr>
                <w:rFonts w:ascii="TH SarabunPSK" w:hAnsi="TH SarabunPSK" w:cs="TH SarabunPSK"/>
                <w:sz w:val="32"/>
                <w:szCs w:val="32"/>
              </w:rPr>
            </w:pPr>
            <w:r w:rsidRPr="00DA6A5B">
              <w:rPr>
                <w:rFonts w:ascii="TH SarabunPSK" w:hAnsi="TH SarabunPSK" w:cs="TH SarabunPSK" w:hint="cs"/>
                <w:sz w:val="32"/>
                <w:szCs w:val="32"/>
                <w:cs/>
              </w:rPr>
              <w:t>สมุดบันทึกสุขภาพแม่และเด็ก</w:t>
            </w:r>
          </w:p>
          <w:p w:rsidR="00C01F74" w:rsidRPr="00DA6A5B" w:rsidRDefault="00C01F74" w:rsidP="00040E43">
            <w:pPr>
              <w:pStyle w:val="ListParagraph"/>
              <w:numPr>
                <w:ilvl w:val="0"/>
                <w:numId w:val="32"/>
              </w:numPr>
              <w:spacing w:after="0" w:line="240" w:lineRule="auto"/>
              <w:ind w:left="319" w:hanging="284"/>
              <w:rPr>
                <w:rFonts w:ascii="TH SarabunPSK" w:hAnsi="TH SarabunPSK" w:cs="TH SarabunPSK"/>
                <w:sz w:val="32"/>
                <w:szCs w:val="32"/>
                <w:cs/>
              </w:rPr>
            </w:pPr>
            <w:r w:rsidRPr="00DA6A5B">
              <w:rPr>
                <w:rFonts w:ascii="TH SarabunPSK" w:hAnsi="TH SarabunPSK" w:cs="TH SarabunPSK" w:hint="cs"/>
                <w:sz w:val="32"/>
                <w:szCs w:val="32"/>
                <w:cs/>
              </w:rPr>
              <w:t>คู่มือนักส่งเสริมพัฒนาการเด็ก</w:t>
            </w:r>
          </w:p>
        </w:tc>
      </w:tr>
      <w:tr w:rsidR="00C01F74" w:rsidRPr="008A0FDE" w:rsidTr="00040E43">
        <w:trPr>
          <w:trHeight w:val="1069"/>
        </w:trPr>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rPr>
            </w:pPr>
            <w:r w:rsidRPr="00DA6A5B">
              <w:rPr>
                <w:rFonts w:ascii="TH SarabunPSK" w:hAnsi="TH SarabunPSK" w:cs="TH SarabunPSK"/>
                <w:b/>
                <w:bCs/>
                <w:color w:val="000000" w:themeColor="text1"/>
                <w:sz w:val="32"/>
                <w:szCs w:val="32"/>
                <w:cs/>
              </w:rPr>
              <w:t>รายละเอียดข้อมูลพื้นฐาน</w:t>
            </w:r>
          </w:p>
          <w:p w:rsidR="00C01F74" w:rsidRPr="008A0FDE" w:rsidRDefault="00C01F74" w:rsidP="00040E43">
            <w:pPr>
              <w:spacing w:after="0" w:line="240" w:lineRule="auto"/>
              <w:rPr>
                <w:rFonts w:ascii="TH SarabunPSK" w:hAnsi="TH SarabunPSK" w:cs="TH SarabunPSK"/>
                <w:b/>
                <w:bCs/>
                <w:color w:val="000000" w:themeColor="text1"/>
                <w:sz w:val="32"/>
                <w:szCs w:val="32"/>
              </w:rPr>
            </w:pPr>
          </w:p>
          <w:p w:rsidR="00C01F74" w:rsidRPr="008A0FDE" w:rsidRDefault="00C01F74" w:rsidP="00040E43">
            <w:pPr>
              <w:spacing w:after="0" w:line="240" w:lineRule="auto"/>
              <w:rPr>
                <w:rFonts w:ascii="TH SarabunPSK" w:hAnsi="TH SarabunPSK" w:cs="TH SarabunPSK"/>
                <w:b/>
                <w:bCs/>
                <w:color w:val="000000" w:themeColor="text1"/>
                <w:sz w:val="32"/>
                <w:szCs w:val="32"/>
              </w:rPr>
            </w:pPr>
          </w:p>
          <w:p w:rsidR="00C01F74" w:rsidRPr="008A0FDE" w:rsidRDefault="00C01F74" w:rsidP="00040E43">
            <w:pPr>
              <w:spacing w:after="0" w:line="240" w:lineRule="auto"/>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C01F74" w:rsidRPr="008A0FDE" w:rsidTr="00040E43">
              <w:trPr>
                <w:jc w:val="center"/>
              </w:trPr>
              <w:tc>
                <w:tcPr>
                  <w:tcW w:w="1372" w:type="dxa"/>
                  <w:vMerge w:val="restart"/>
                </w:tcPr>
                <w:p w:rsidR="00C01F74" w:rsidRPr="008A0FDE" w:rsidRDefault="00C01F74"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C01F74" w:rsidRPr="008A0FDE" w:rsidRDefault="00C01F74" w:rsidP="00040E43">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C01F74" w:rsidRPr="008A0FDE"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C01F74" w:rsidRPr="008A0FDE" w:rsidTr="00040E43">
              <w:trPr>
                <w:jc w:val="center"/>
              </w:trPr>
              <w:tc>
                <w:tcPr>
                  <w:tcW w:w="1372" w:type="dxa"/>
                  <w:vMerge/>
                </w:tcPr>
                <w:p w:rsidR="00C01F74" w:rsidRPr="008A0FDE" w:rsidRDefault="00C01F74" w:rsidP="00040E43">
                  <w:pPr>
                    <w:spacing w:after="0" w:line="240" w:lineRule="auto"/>
                    <w:jc w:val="center"/>
                    <w:rPr>
                      <w:rFonts w:ascii="TH SarabunPSK" w:hAnsi="TH SarabunPSK" w:cs="TH SarabunPSK"/>
                      <w:b/>
                      <w:bCs/>
                      <w:color w:val="000000" w:themeColor="text1"/>
                      <w:sz w:val="32"/>
                      <w:szCs w:val="32"/>
                    </w:rPr>
                  </w:pPr>
                </w:p>
              </w:tc>
              <w:tc>
                <w:tcPr>
                  <w:tcW w:w="1372" w:type="dxa"/>
                  <w:vMerge/>
                </w:tcPr>
                <w:p w:rsidR="00C01F74" w:rsidRPr="008A0FDE" w:rsidRDefault="00C01F74" w:rsidP="00040E43">
                  <w:pPr>
                    <w:spacing w:after="0" w:line="240" w:lineRule="auto"/>
                    <w:jc w:val="center"/>
                    <w:rPr>
                      <w:rFonts w:ascii="TH SarabunPSK" w:hAnsi="TH SarabunPSK" w:cs="TH SarabunPSK"/>
                      <w:b/>
                      <w:bCs/>
                      <w:color w:val="000000" w:themeColor="text1"/>
                      <w:sz w:val="32"/>
                      <w:szCs w:val="32"/>
                    </w:rPr>
                  </w:pPr>
                </w:p>
              </w:tc>
              <w:tc>
                <w:tcPr>
                  <w:tcW w:w="1372" w:type="dxa"/>
                </w:tcPr>
                <w:p w:rsidR="00C01F74" w:rsidRPr="008A0FDE" w:rsidRDefault="00C01F74"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C01F74" w:rsidRPr="008A0FDE" w:rsidRDefault="00C01F74"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C01F74" w:rsidRPr="008A0FDE" w:rsidRDefault="00C01F74"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C01F74" w:rsidRPr="008A0FDE" w:rsidTr="00040E43">
              <w:trPr>
                <w:jc w:val="center"/>
              </w:trPr>
              <w:tc>
                <w:tcPr>
                  <w:tcW w:w="1372" w:type="dxa"/>
                </w:tcPr>
                <w:p w:rsidR="00C01F74" w:rsidRPr="008A0FDE" w:rsidRDefault="00C01F74" w:rsidP="00040E43">
                  <w:pPr>
                    <w:spacing w:after="0" w:line="240" w:lineRule="auto"/>
                    <w:jc w:val="center"/>
                    <w:rPr>
                      <w:rFonts w:ascii="TH SarabunPSK" w:hAnsi="TH SarabunPSK" w:cs="TH SarabunPSK"/>
                      <w:color w:val="000000" w:themeColor="text1"/>
                      <w:sz w:val="32"/>
                      <w:szCs w:val="32"/>
                    </w:rPr>
                  </w:pPr>
                </w:p>
              </w:tc>
              <w:tc>
                <w:tcPr>
                  <w:tcW w:w="1372" w:type="dxa"/>
                </w:tcPr>
                <w:p w:rsidR="00C01F74" w:rsidRPr="00DA6A5B" w:rsidRDefault="00C01F74" w:rsidP="00040E43">
                  <w:pPr>
                    <w:spacing w:after="0"/>
                    <w:jc w:val="center"/>
                    <w:rPr>
                      <w:rFonts w:ascii="TH SarabunPSK" w:hAnsi="TH SarabunPSK" w:cs="TH SarabunPSK"/>
                      <w:sz w:val="32"/>
                      <w:szCs w:val="32"/>
                      <w:cs/>
                    </w:rPr>
                  </w:pPr>
                  <w:r w:rsidRPr="00DA6A5B">
                    <w:rPr>
                      <w:rFonts w:ascii="TH SarabunPSK" w:hAnsi="TH SarabunPSK" w:cs="TH SarabunPSK" w:hint="cs"/>
                      <w:sz w:val="32"/>
                      <w:szCs w:val="32"/>
                      <w:cs/>
                    </w:rPr>
                    <w:t>ร้อยละ</w:t>
                  </w:r>
                </w:p>
              </w:tc>
              <w:tc>
                <w:tcPr>
                  <w:tcW w:w="1372" w:type="dxa"/>
                </w:tcPr>
                <w:p w:rsidR="00C01F74" w:rsidRPr="00DA6A5B" w:rsidRDefault="00C01F74" w:rsidP="00040E43">
                  <w:pPr>
                    <w:spacing w:after="0"/>
                    <w:jc w:val="center"/>
                    <w:rPr>
                      <w:rFonts w:ascii="TH SarabunPSK" w:hAnsi="TH SarabunPSK" w:cs="TH SarabunPSK"/>
                      <w:sz w:val="32"/>
                      <w:szCs w:val="32"/>
                    </w:rPr>
                  </w:pPr>
                  <w:r w:rsidRPr="00DA6A5B">
                    <w:rPr>
                      <w:rFonts w:ascii="TH SarabunPSK" w:hAnsi="TH SarabunPSK" w:cs="TH SarabunPSK" w:hint="cs"/>
                      <w:sz w:val="32"/>
                      <w:szCs w:val="32"/>
                      <w:cs/>
                    </w:rPr>
                    <w:t>-</w:t>
                  </w:r>
                </w:p>
              </w:tc>
              <w:tc>
                <w:tcPr>
                  <w:tcW w:w="1372" w:type="dxa"/>
                </w:tcPr>
                <w:p w:rsidR="00C01F74" w:rsidRPr="00DA6A5B" w:rsidRDefault="00C01F74" w:rsidP="00040E43">
                  <w:pPr>
                    <w:spacing w:after="0"/>
                    <w:jc w:val="center"/>
                    <w:rPr>
                      <w:rFonts w:ascii="TH SarabunPSK" w:hAnsi="TH SarabunPSK" w:cs="TH SarabunPSK"/>
                      <w:sz w:val="32"/>
                      <w:szCs w:val="32"/>
                    </w:rPr>
                  </w:pPr>
                  <w:r w:rsidRPr="00DA6A5B">
                    <w:rPr>
                      <w:rFonts w:ascii="TH SarabunPSK" w:hAnsi="TH SarabunPSK" w:cs="TH SarabunPSK" w:hint="cs"/>
                      <w:sz w:val="32"/>
                      <w:szCs w:val="32"/>
                      <w:cs/>
                    </w:rPr>
                    <w:t>85.01</w:t>
                  </w:r>
                </w:p>
              </w:tc>
              <w:tc>
                <w:tcPr>
                  <w:tcW w:w="1372" w:type="dxa"/>
                  <w:vAlign w:val="center"/>
                </w:tcPr>
                <w:p w:rsidR="00C01F74" w:rsidRPr="00DA6A5B" w:rsidRDefault="00C01F74" w:rsidP="00040E43">
                  <w:pPr>
                    <w:spacing w:after="0"/>
                    <w:jc w:val="center"/>
                    <w:rPr>
                      <w:rFonts w:ascii="TH SarabunPSK" w:hAnsi="TH SarabunPSK" w:cs="TH SarabunPSK"/>
                      <w:sz w:val="32"/>
                      <w:szCs w:val="32"/>
                    </w:rPr>
                  </w:pPr>
                  <w:r w:rsidRPr="00DA6A5B">
                    <w:rPr>
                      <w:rFonts w:ascii="TH SarabunPSK" w:hAnsi="TH SarabunPSK" w:cs="TH SarabunPSK"/>
                      <w:sz w:val="32"/>
                      <w:szCs w:val="32"/>
                    </w:rPr>
                    <w:t>-</w:t>
                  </w:r>
                </w:p>
              </w:tc>
            </w:tr>
          </w:tbl>
          <w:p w:rsidR="00C01F74" w:rsidRPr="008A0FDE" w:rsidRDefault="00C01F74" w:rsidP="00040E43">
            <w:pPr>
              <w:spacing w:after="0" w:line="240" w:lineRule="auto"/>
              <w:rPr>
                <w:rFonts w:ascii="TH SarabunPSK" w:hAnsi="TH SarabunPSK" w:cs="TH SarabunPSK"/>
                <w:color w:val="000000" w:themeColor="text1"/>
                <w:sz w:val="32"/>
                <w:szCs w:val="32"/>
              </w:rPr>
            </w:pP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C01F74" w:rsidRPr="008A0FDE" w:rsidRDefault="00C01F74"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pStyle w:val="ListParagraph"/>
              <w:spacing w:after="0" w:line="240" w:lineRule="auto"/>
              <w:ind w:left="52" w:right="26"/>
              <w:rPr>
                <w:rFonts w:cs="TH SarabunPSK"/>
                <w:color w:val="000000" w:themeColor="text1"/>
                <w:szCs w:val="32"/>
              </w:rPr>
            </w:pPr>
            <w:r w:rsidRPr="008A0FDE">
              <w:rPr>
                <w:rFonts w:cs="TH SarabunPSK" w:hint="cs"/>
                <w:color w:val="000000" w:themeColor="text1"/>
                <w:szCs w:val="32"/>
                <w:cs/>
              </w:rPr>
              <w:t xml:space="preserve">1. </w:t>
            </w:r>
            <w:r w:rsidRPr="008A0FDE">
              <w:rPr>
                <w:rFonts w:cs="TH SarabunPSK"/>
                <w:color w:val="000000" w:themeColor="text1"/>
                <w:szCs w:val="32"/>
                <w:cs/>
              </w:rPr>
              <w:t xml:space="preserve">นายแพทย์สราวุฒิ  บุญสุข  </w:t>
            </w:r>
            <w:r w:rsidRPr="008A0FDE">
              <w:rPr>
                <w:rFonts w:cs="TH SarabunPSK"/>
                <w:color w:val="000000" w:themeColor="text1"/>
                <w:szCs w:val="32"/>
                <w:cs/>
              </w:rPr>
              <w:tab/>
            </w:r>
            <w:r>
              <w:rPr>
                <w:rFonts w:cs="TH SarabunPSK"/>
                <w:color w:val="000000" w:themeColor="text1"/>
                <w:szCs w:val="32"/>
                <w:cs/>
              </w:rPr>
              <w:tab/>
            </w:r>
            <w:r w:rsidRPr="00DA6A5B">
              <w:rPr>
                <w:rFonts w:cs="TH SarabunPSK"/>
                <w:color w:val="000000" w:themeColor="text1"/>
                <w:szCs w:val="32"/>
                <w:cs/>
              </w:rPr>
              <w:t>หัวหน้ากลุ่มอนามัยแม่และเด็กกรมอนามัย</w:t>
            </w:r>
            <w:r w:rsidRPr="008A0FDE">
              <w:rPr>
                <w:rFonts w:cs="TH SarabunPSK"/>
                <w:color w:val="000000" w:themeColor="text1"/>
                <w:szCs w:val="32"/>
                <w:cs/>
              </w:rPr>
              <w:tab/>
              <w:t xml:space="preserve">   </w:t>
            </w:r>
          </w:p>
          <w:p w:rsidR="00C01F74" w:rsidRPr="008A0FDE" w:rsidRDefault="00C01F74" w:rsidP="00040E4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0</w:t>
            </w:r>
            <w:r w:rsidRPr="008A0FDE">
              <w:rPr>
                <w:rFonts w:ascii="TH SarabunPSK" w:hAnsi="TH SarabunPSK" w:cs="TH SarabunPSK" w:hint="cs"/>
                <w:color w:val="000000" w:themeColor="text1"/>
                <w:sz w:val="32"/>
                <w:szCs w:val="32"/>
                <w:cs/>
              </w:rPr>
              <w:t>2</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590</w:t>
            </w:r>
            <w:r w:rsidRPr="008A0FDE">
              <w:rPr>
                <w:rFonts w:ascii="TH SarabunPSK" w:hAnsi="TH SarabunPSK" w:cs="TH SarabunPSK" w:hint="cs"/>
                <w:color w:val="000000" w:themeColor="text1"/>
                <w:sz w:val="32"/>
                <w:szCs w:val="32"/>
                <w:cs/>
              </w:rPr>
              <w:t>4417</w:t>
            </w:r>
            <w:r w:rsidRPr="008A0FDE">
              <w:rPr>
                <w:rFonts w:ascii="TH SarabunPSK" w:hAnsi="TH SarabunPSK" w:cs="TH SarabunPSK"/>
                <w:color w:val="000000" w:themeColor="text1"/>
                <w:sz w:val="32"/>
                <w:szCs w:val="32"/>
                <w:cs/>
              </w:rPr>
              <w:tab/>
              <w:t xml:space="preserve">โทรศัพท์มือถือ : </w:t>
            </w:r>
            <w:r>
              <w:rPr>
                <w:rFonts w:ascii="TH SarabunPSK" w:hAnsi="TH SarabunPSK" w:cs="TH SarabunPSK" w:hint="cs"/>
                <w:color w:val="000000" w:themeColor="text1"/>
                <w:sz w:val="32"/>
                <w:szCs w:val="32"/>
                <w:cs/>
              </w:rPr>
              <w:t>081</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908</w:t>
            </w:r>
            <w:r w:rsidRPr="008A0FDE">
              <w:rPr>
                <w:rFonts w:ascii="TH SarabunPSK" w:hAnsi="TH SarabunPSK" w:cs="TH SarabunPSK" w:hint="cs"/>
                <w:color w:val="000000" w:themeColor="text1"/>
                <w:sz w:val="32"/>
                <w:szCs w:val="32"/>
                <w:cs/>
              </w:rPr>
              <w:t>1761</w:t>
            </w:r>
          </w:p>
          <w:p w:rsidR="00C01F74" w:rsidRPr="006F2A72" w:rsidRDefault="00C01F74" w:rsidP="00040E43">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0</w:t>
            </w:r>
            <w:r w:rsidRPr="008A0FDE">
              <w:rPr>
                <w:rFonts w:ascii="TH SarabunPSK" w:hAnsi="TH SarabunPSK" w:cs="TH SarabunPSK" w:hint="cs"/>
                <w:color w:val="000000" w:themeColor="text1"/>
                <w:sz w:val="32"/>
                <w:szCs w:val="32"/>
                <w:cs/>
              </w:rPr>
              <w:t>2</w:t>
            </w:r>
            <w:r>
              <w:rPr>
                <w:rFonts w:ascii="TH SarabunPSK" w:hAnsi="TH SarabunPSK" w:cs="TH SarabunPSK" w:hint="cs"/>
                <w:color w:val="000000" w:themeColor="text1"/>
                <w:sz w:val="32"/>
                <w:szCs w:val="32"/>
                <w:cs/>
              </w:rPr>
              <w:t>-</w:t>
            </w:r>
            <w:r w:rsidRPr="008A0FDE">
              <w:rPr>
                <w:rFonts w:ascii="TH SarabunPSK" w:hAnsi="TH SarabunPSK" w:cs="TH SarabunPSK" w:hint="cs"/>
                <w:color w:val="000000" w:themeColor="text1"/>
                <w:sz w:val="32"/>
                <w:szCs w:val="32"/>
                <w:cs/>
              </w:rPr>
              <w:t>5904427</w:t>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wutmd39ju@hotmail.com</w:t>
            </w:r>
          </w:p>
          <w:p w:rsidR="00C01F74" w:rsidRDefault="00C01F74" w:rsidP="00040E43">
            <w:pPr>
              <w:spacing w:after="0" w:line="240" w:lineRule="auto"/>
              <w:ind w:left="52" w:right="26"/>
              <w:rPr>
                <w:rFonts w:ascii="TH SarabunPSK" w:hAnsi="TH SarabunPSK" w:cs="TH SarabunPSK"/>
                <w:color w:val="000000" w:themeColor="text1"/>
                <w:sz w:val="32"/>
                <w:szCs w:val="32"/>
              </w:rPr>
            </w:pPr>
          </w:p>
          <w:p w:rsidR="00C01F74" w:rsidRPr="008A0FDE" w:rsidRDefault="00C01F74" w:rsidP="00040E43">
            <w:pPr>
              <w:spacing w:after="0" w:line="240" w:lineRule="auto"/>
              <w:ind w:left="52" w:right="26"/>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นางจินตนา พัฒนพงศ์ธร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1E3DB3">
              <w:rPr>
                <w:rFonts w:ascii="TH SarabunPSK" w:hAnsi="TH SarabunPSK" w:cs="TH SarabunPSK"/>
                <w:color w:val="000000" w:themeColor="text1"/>
                <w:sz w:val="32"/>
                <w:szCs w:val="32"/>
              </w:rPr>
              <w:t>(</w:t>
            </w:r>
            <w:r w:rsidRPr="001E3DB3">
              <w:rPr>
                <w:rFonts w:ascii="TH SarabunPSK" w:hAnsi="TH SarabunPSK" w:cs="TH SarabunPSK"/>
                <w:color w:val="000000" w:themeColor="text1"/>
                <w:sz w:val="32"/>
                <w:szCs w:val="32"/>
                <w:cs/>
              </w:rPr>
              <w:t>รก.) นักวิชาการสาธารณสุขเชี่ยวชาญ</w:t>
            </w:r>
          </w:p>
          <w:p w:rsidR="00C01F74" w:rsidRPr="008A0FDE" w:rsidRDefault="00C01F74" w:rsidP="00040E43">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0</w:t>
            </w:r>
            <w:r w:rsidRPr="008A0FDE">
              <w:rPr>
                <w:rFonts w:ascii="TH SarabunPSK" w:hAnsi="TH SarabunPSK" w:cs="TH SarabunPSK" w:hint="cs"/>
                <w:color w:val="000000" w:themeColor="text1"/>
                <w:sz w:val="32"/>
                <w:szCs w:val="32"/>
                <w:cs/>
              </w:rPr>
              <w:t>2</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590</w:t>
            </w:r>
            <w:r w:rsidRPr="008A0FDE">
              <w:rPr>
                <w:rFonts w:ascii="TH SarabunPSK" w:hAnsi="TH SarabunPSK" w:cs="TH SarabunPSK" w:hint="cs"/>
                <w:color w:val="000000" w:themeColor="text1"/>
                <w:sz w:val="32"/>
                <w:szCs w:val="32"/>
                <w:cs/>
              </w:rPr>
              <w:t>4426</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โทรศัพท์มือถือ : </w:t>
            </w: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085-661</w:t>
            </w:r>
            <w:r w:rsidRPr="001E3DB3">
              <w:rPr>
                <w:rFonts w:ascii="TH SarabunPSK" w:hAnsi="TH SarabunPSK" w:cs="TH SarabunPSK"/>
                <w:color w:val="000000" w:themeColor="text1"/>
                <w:sz w:val="32"/>
                <w:szCs w:val="32"/>
              </w:rPr>
              <w:t>3064</w:t>
            </w:r>
          </w:p>
          <w:p w:rsidR="00C01F74" w:rsidRDefault="00C01F74" w:rsidP="00040E43">
            <w:pPr>
              <w:spacing w:after="0" w:line="240" w:lineRule="auto"/>
              <w:ind w:left="52" w:right="26"/>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Pr>
                <w:rFonts w:ascii="TH SarabunPSK" w:hAnsi="TH SarabunPSK" w:cs="TH SarabunPSK"/>
                <w:color w:val="000000" w:themeColor="text1"/>
                <w:sz w:val="32"/>
                <w:szCs w:val="32"/>
              </w:rPr>
              <w:t xml:space="preserve"> 02-590</w:t>
            </w:r>
            <w:r w:rsidRPr="008A0FDE">
              <w:rPr>
                <w:rFonts w:ascii="TH SarabunPSK" w:hAnsi="TH SarabunPSK" w:cs="TH SarabunPSK"/>
                <w:color w:val="000000" w:themeColor="text1"/>
                <w:sz w:val="32"/>
                <w:szCs w:val="32"/>
              </w:rPr>
              <w:t>4427</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Pr>
                <w:rFonts w:ascii="TH SarabunPSK" w:hAnsi="TH SarabunPSK" w:cs="TH SarabunPSK"/>
                <w:color w:val="000000" w:themeColor="text1"/>
                <w:sz w:val="32"/>
                <w:szCs w:val="32"/>
              </w:rPr>
              <w:t xml:space="preserve"> </w:t>
            </w:r>
            <w:r w:rsidRPr="001E3DB3">
              <w:rPr>
                <w:rFonts w:ascii="TH SarabunPSK" w:hAnsi="TH SarabunPSK" w:cs="TH SarabunPSK"/>
                <w:color w:val="000000" w:themeColor="text1"/>
                <w:sz w:val="32"/>
                <w:szCs w:val="32"/>
              </w:rPr>
              <w:t>Jinpat2503@gmail.com</w:t>
            </w:r>
          </w:p>
          <w:p w:rsidR="00C01F74" w:rsidRPr="00620047" w:rsidRDefault="00C01F74" w:rsidP="00040E43">
            <w:pPr>
              <w:spacing w:after="0" w:line="240" w:lineRule="auto"/>
              <w:ind w:left="52" w:right="26"/>
              <w:rPr>
                <w:rFonts w:ascii="TH SarabunPSK" w:hAnsi="TH SarabunPSK" w:cs="TH SarabunPSK"/>
                <w:b/>
                <w:bCs/>
                <w:color w:val="000000" w:themeColor="text1"/>
                <w:sz w:val="32"/>
                <w:szCs w:val="32"/>
              </w:rPr>
            </w:pPr>
            <w:r w:rsidRPr="001A6E30">
              <w:rPr>
                <w:rFonts w:cs="TH SarabunPSK"/>
                <w:b/>
                <w:bCs/>
                <w:color w:val="000000" w:themeColor="text1"/>
                <w:szCs w:val="32"/>
                <w:cs/>
              </w:rPr>
              <w:t>สำนักส่งเสริมสุขภาพ กรมอนามัย</w:t>
            </w: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C01F74" w:rsidRPr="001E3DB3" w:rsidRDefault="00C01F74" w:rsidP="00040E43">
            <w:pPr>
              <w:pStyle w:val="ListParagraph"/>
              <w:numPr>
                <w:ilvl w:val="0"/>
                <w:numId w:val="33"/>
              </w:numPr>
              <w:spacing w:after="0" w:line="240" w:lineRule="auto"/>
              <w:ind w:left="319" w:hanging="284"/>
              <w:rPr>
                <w:rFonts w:ascii="TH SarabunPSK" w:hAnsi="TH SarabunPSK" w:cs="TH SarabunPSK"/>
                <w:sz w:val="32"/>
                <w:szCs w:val="32"/>
              </w:rPr>
            </w:pPr>
            <w:r w:rsidRPr="001E3DB3">
              <w:rPr>
                <w:rFonts w:ascii="TH SarabunPSK" w:hAnsi="TH SarabunPSK" w:cs="TH SarabunPSK"/>
                <w:sz w:val="32"/>
                <w:szCs w:val="32"/>
                <w:cs/>
              </w:rPr>
              <w:t>กลุ่มอนามัยแม่และเด็ก สำนักส่งเสริมสุขภาพ</w:t>
            </w:r>
          </w:p>
          <w:p w:rsidR="00C01F74" w:rsidRPr="001E3DB3" w:rsidRDefault="00C01F74" w:rsidP="00040E43">
            <w:pPr>
              <w:pStyle w:val="ListParagraph"/>
              <w:numPr>
                <w:ilvl w:val="0"/>
                <w:numId w:val="33"/>
              </w:numPr>
              <w:spacing w:after="0" w:line="240" w:lineRule="auto"/>
              <w:ind w:left="346" w:right="26" w:hanging="284"/>
              <w:jc w:val="thaiDistribute"/>
              <w:rPr>
                <w:rFonts w:ascii="TH SarabunPSK" w:hAnsi="TH SarabunPSK" w:cs="TH SarabunPSK"/>
                <w:color w:val="000000" w:themeColor="text1"/>
                <w:sz w:val="32"/>
                <w:szCs w:val="32"/>
                <w:cs/>
              </w:rPr>
            </w:pPr>
            <w:r w:rsidRPr="001E3DB3">
              <w:rPr>
                <w:rFonts w:ascii="TH SarabunPSK" w:hAnsi="TH SarabunPSK" w:cs="TH SarabunPSK"/>
                <w:sz w:val="32"/>
                <w:szCs w:val="32"/>
                <w:cs/>
              </w:rPr>
              <w:t xml:space="preserve">กองแผนงาน กรมอนามัย ผ่านระบบ </w:t>
            </w:r>
            <w:r w:rsidRPr="001E3DB3">
              <w:rPr>
                <w:rFonts w:ascii="TH SarabunPSK" w:hAnsi="TH SarabunPSK" w:cs="TH SarabunPSK"/>
                <w:sz w:val="32"/>
                <w:szCs w:val="32"/>
              </w:rPr>
              <w:t>KISS</w:t>
            </w:r>
            <w:r w:rsidRPr="001E3DB3">
              <w:rPr>
                <w:rFonts w:ascii="TH SarabunPSK" w:hAnsi="TH SarabunPSK" w:cs="TH SarabunPSK"/>
                <w:sz w:val="32"/>
                <w:szCs w:val="32"/>
                <w:cs/>
              </w:rPr>
              <w:t xml:space="preserve"> </w:t>
            </w:r>
          </w:p>
        </w:tc>
      </w:tr>
      <w:tr w:rsidR="00C01F74" w:rsidRPr="008A0FDE" w:rsidTr="00040E43">
        <w:tc>
          <w:tcPr>
            <w:tcW w:w="2694" w:type="dxa"/>
            <w:tcBorders>
              <w:top w:val="single" w:sz="4" w:space="0" w:color="auto"/>
              <w:left w:val="single" w:sz="4" w:space="0" w:color="auto"/>
              <w:bottom w:val="single" w:sz="4" w:space="0" w:color="auto"/>
              <w:right w:val="single" w:sz="4" w:space="0" w:color="auto"/>
            </w:tcBorders>
          </w:tcPr>
          <w:p w:rsidR="00C01F74" w:rsidRPr="008A0FDE" w:rsidRDefault="00C01F74"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01F74" w:rsidRPr="001E3DB3" w:rsidRDefault="00C01F74" w:rsidP="00040E43">
            <w:pPr>
              <w:spacing w:after="0" w:line="240" w:lineRule="auto"/>
              <w:ind w:left="51"/>
              <w:jc w:val="thaiDistribute"/>
              <w:rPr>
                <w:rFonts w:cs="TH SarabunPSK"/>
                <w:szCs w:val="32"/>
              </w:rPr>
            </w:pPr>
            <w:r w:rsidRPr="001E3DB3">
              <w:rPr>
                <w:rFonts w:cs="TH SarabunPSK" w:hint="cs"/>
                <w:szCs w:val="32"/>
                <w:cs/>
              </w:rPr>
              <w:t>1.</w:t>
            </w:r>
            <w:r w:rsidRPr="001E3DB3">
              <w:rPr>
                <w:rFonts w:cs="TH SarabunPSK"/>
                <w:szCs w:val="32"/>
                <w:cs/>
              </w:rPr>
              <w:t xml:space="preserve"> นางนงลักษณ์ รุ่งทรัพย์สิน</w:t>
            </w:r>
            <w:r w:rsidRPr="001E3DB3">
              <w:rPr>
                <w:rFonts w:cs="TH SarabunPSK"/>
                <w:szCs w:val="32"/>
                <w:cs/>
              </w:rPr>
              <w:tab/>
            </w:r>
            <w:r w:rsidRPr="001E3DB3">
              <w:rPr>
                <w:rFonts w:cs="TH SarabunPSK"/>
                <w:szCs w:val="32"/>
                <w:cs/>
              </w:rPr>
              <w:tab/>
              <w:t>นักวิชาการสาธารณสุขชำนาญการพิเศษ</w:t>
            </w:r>
          </w:p>
          <w:p w:rsidR="00C01F74" w:rsidRPr="001E3DB3" w:rsidRDefault="00C01F74" w:rsidP="00040E43">
            <w:pPr>
              <w:spacing w:after="0" w:line="240" w:lineRule="auto"/>
              <w:ind w:left="51"/>
              <w:jc w:val="thaiDistribute"/>
              <w:rPr>
                <w:rFonts w:cs="TH SarabunPSK"/>
                <w:szCs w:val="32"/>
              </w:rPr>
            </w:pPr>
            <w:r w:rsidRPr="001E3DB3">
              <w:rPr>
                <w:rFonts w:cs="TH SarabunPSK" w:hint="cs"/>
                <w:szCs w:val="32"/>
                <w:cs/>
              </w:rPr>
              <w:t xml:space="preserve">   </w:t>
            </w:r>
            <w:r w:rsidRPr="001E3DB3">
              <w:rPr>
                <w:rFonts w:cs="TH SarabunPSK"/>
                <w:szCs w:val="32"/>
              </w:rPr>
              <w:t xml:space="preserve"> </w:t>
            </w:r>
            <w:r w:rsidRPr="001E3DB3">
              <w:rPr>
                <w:rFonts w:cs="TH SarabunPSK"/>
                <w:szCs w:val="32"/>
                <w:cs/>
              </w:rPr>
              <w:t>โทรศัพท์ที่ทำงาน :</w:t>
            </w:r>
            <w:r w:rsidRPr="001E3DB3">
              <w:rPr>
                <w:rFonts w:ascii="TH SarabunPSK" w:hAnsi="TH SarabunPSK" w:cs="TH SarabunPSK"/>
                <w:sz w:val="32"/>
                <w:szCs w:val="32"/>
              </w:rPr>
              <w:t xml:space="preserve"> 02-5904425</w:t>
            </w:r>
            <w:r w:rsidRPr="001E3DB3">
              <w:rPr>
                <w:rFonts w:cs="TH SarabunPSK"/>
                <w:szCs w:val="32"/>
                <w:cs/>
              </w:rPr>
              <w:t xml:space="preserve"> </w:t>
            </w:r>
            <w:r w:rsidRPr="001E3DB3">
              <w:rPr>
                <w:rFonts w:cs="TH SarabunPSK"/>
                <w:szCs w:val="32"/>
              </w:rPr>
              <w:tab/>
            </w:r>
            <w:r w:rsidRPr="001E3DB3">
              <w:rPr>
                <w:rFonts w:ascii="TH SarabunPSK" w:hAnsi="TH SarabunPSK" w:cs="TH SarabunPSK"/>
                <w:sz w:val="32"/>
                <w:szCs w:val="32"/>
                <w:cs/>
              </w:rPr>
              <w:t>โทรศัพท์มือถือ :</w:t>
            </w:r>
          </w:p>
          <w:p w:rsidR="00C01F74" w:rsidRPr="001E3DB3" w:rsidRDefault="00C01F74" w:rsidP="00040E43">
            <w:pPr>
              <w:spacing w:after="0" w:line="240" w:lineRule="auto"/>
              <w:ind w:left="51"/>
              <w:jc w:val="thaiDistribute"/>
              <w:rPr>
                <w:rFonts w:ascii="TH SarabunPSK" w:hAnsi="TH SarabunPSK" w:cs="TH SarabunPSK"/>
                <w:sz w:val="32"/>
                <w:szCs w:val="32"/>
              </w:rPr>
            </w:pPr>
            <w:r w:rsidRPr="001E3DB3">
              <w:rPr>
                <w:rFonts w:cs="TH SarabunPSK"/>
                <w:szCs w:val="32"/>
              </w:rPr>
              <w:t xml:space="preserve">     </w:t>
            </w:r>
            <w:r w:rsidRPr="001E3DB3">
              <w:rPr>
                <w:rFonts w:cs="TH SarabunPSK"/>
                <w:szCs w:val="32"/>
                <w:cs/>
              </w:rPr>
              <w:t>โทรสาร</w:t>
            </w:r>
            <w:r w:rsidRPr="001E3DB3">
              <w:rPr>
                <w:rFonts w:cs="TH SarabunPSK" w:hint="cs"/>
                <w:szCs w:val="32"/>
                <w:cs/>
              </w:rPr>
              <w:t xml:space="preserve"> </w:t>
            </w:r>
            <w:r w:rsidRPr="001E3DB3">
              <w:rPr>
                <w:rFonts w:cs="TH SarabunPSK"/>
                <w:szCs w:val="32"/>
              </w:rPr>
              <w:t>:</w:t>
            </w:r>
            <w:r w:rsidRPr="001E3DB3">
              <w:rPr>
                <w:rFonts w:ascii="TH SarabunPSK" w:hAnsi="TH SarabunPSK" w:cs="TH SarabunPSK"/>
                <w:sz w:val="32"/>
                <w:szCs w:val="32"/>
              </w:rPr>
              <w:t xml:space="preserve"> 02-5904427</w:t>
            </w:r>
            <w:r w:rsidRPr="001E3DB3">
              <w:rPr>
                <w:rFonts w:cs="TH SarabunPSK"/>
                <w:szCs w:val="32"/>
              </w:rPr>
              <w:tab/>
            </w:r>
            <w:r w:rsidRPr="001E3DB3">
              <w:rPr>
                <w:rFonts w:cs="TH SarabunPSK"/>
                <w:szCs w:val="32"/>
              </w:rPr>
              <w:tab/>
            </w:r>
            <w:r w:rsidRPr="001E3DB3">
              <w:rPr>
                <w:rFonts w:ascii="TH SarabunPSK" w:hAnsi="TH SarabunPSK" w:cs="TH SarabunPSK"/>
                <w:sz w:val="32"/>
                <w:szCs w:val="32"/>
              </w:rPr>
              <w:t>E-mail: noi_55@hotmail.com</w:t>
            </w:r>
          </w:p>
          <w:p w:rsidR="00C01F74" w:rsidRPr="001E3DB3" w:rsidRDefault="00C01F74" w:rsidP="00040E43">
            <w:pPr>
              <w:spacing w:after="0" w:line="240" w:lineRule="auto"/>
              <w:ind w:left="51"/>
              <w:jc w:val="thaiDistribute"/>
              <w:rPr>
                <w:rFonts w:ascii="TH SarabunPSK" w:hAnsi="TH SarabunPSK" w:cs="TH SarabunPSK"/>
                <w:sz w:val="32"/>
                <w:szCs w:val="32"/>
              </w:rPr>
            </w:pPr>
            <w:r w:rsidRPr="001E3DB3">
              <w:rPr>
                <w:rFonts w:ascii="TH SarabunPSK" w:hAnsi="TH SarabunPSK" w:cs="TH SarabunPSK"/>
                <w:sz w:val="32"/>
                <w:szCs w:val="32"/>
                <w:cs/>
              </w:rPr>
              <w:t>2.</w:t>
            </w:r>
            <w:r w:rsidRPr="001E3DB3">
              <w:rPr>
                <w:rFonts w:ascii="TH SarabunPSK" w:hAnsi="TH SarabunPSK" w:cs="TH SarabunPSK"/>
                <w:sz w:val="32"/>
                <w:szCs w:val="32"/>
              </w:rPr>
              <w:t xml:space="preserve"> </w:t>
            </w:r>
            <w:r w:rsidRPr="001E3DB3">
              <w:rPr>
                <w:rFonts w:ascii="TH SarabunPSK" w:hAnsi="TH SarabunPSK" w:cs="TH SarabunPSK"/>
                <w:sz w:val="32"/>
                <w:szCs w:val="32"/>
                <w:cs/>
              </w:rPr>
              <w:t>นางวรรณชนก ลิ้มจำรูญ</w:t>
            </w:r>
            <w:r w:rsidRPr="001E3DB3">
              <w:rPr>
                <w:rFonts w:ascii="TH SarabunPSK" w:hAnsi="TH SarabunPSK" w:cs="TH SarabunPSK"/>
                <w:sz w:val="32"/>
                <w:szCs w:val="32"/>
              </w:rPr>
              <w:tab/>
            </w:r>
            <w:r w:rsidRPr="001E3DB3">
              <w:rPr>
                <w:rFonts w:ascii="TH SarabunPSK" w:hAnsi="TH SarabunPSK" w:cs="TH SarabunPSK"/>
                <w:sz w:val="32"/>
                <w:szCs w:val="32"/>
              </w:rPr>
              <w:tab/>
            </w:r>
            <w:r w:rsidRPr="001E3DB3">
              <w:rPr>
                <w:rFonts w:ascii="TH SarabunPSK" w:hAnsi="TH SarabunPSK" w:cs="TH SarabunPSK"/>
                <w:sz w:val="32"/>
                <w:szCs w:val="32"/>
                <w:cs/>
              </w:rPr>
              <w:t>นักวิชาการสาธารณสุข</w:t>
            </w:r>
          </w:p>
          <w:p w:rsidR="00C01F74" w:rsidRPr="001E3DB3" w:rsidRDefault="00C01F74" w:rsidP="00040E43">
            <w:pPr>
              <w:spacing w:after="0" w:line="240" w:lineRule="auto"/>
              <w:ind w:left="51"/>
              <w:jc w:val="thaiDistribute"/>
              <w:rPr>
                <w:rFonts w:ascii="TH SarabunPSK" w:hAnsi="TH SarabunPSK" w:cs="TH SarabunPSK"/>
                <w:sz w:val="32"/>
                <w:szCs w:val="32"/>
              </w:rPr>
            </w:pPr>
            <w:r w:rsidRPr="001E3DB3">
              <w:rPr>
                <w:rFonts w:ascii="TH SarabunPSK" w:hAnsi="TH SarabunPSK" w:cs="TH SarabunPSK" w:hint="cs"/>
                <w:sz w:val="32"/>
                <w:szCs w:val="32"/>
                <w:cs/>
              </w:rPr>
              <w:t xml:space="preserve">    </w:t>
            </w:r>
            <w:r w:rsidRPr="001E3DB3">
              <w:rPr>
                <w:rFonts w:ascii="TH SarabunPSK" w:hAnsi="TH SarabunPSK" w:cs="TH SarabunPSK"/>
                <w:sz w:val="32"/>
                <w:szCs w:val="32"/>
                <w:cs/>
              </w:rPr>
              <w:t>โทรศัพท์</w:t>
            </w:r>
            <w:r w:rsidRPr="001E3DB3">
              <w:rPr>
                <w:rFonts w:ascii="TH SarabunPSK" w:hAnsi="TH SarabunPSK" w:cs="TH SarabunPSK" w:hint="cs"/>
                <w:sz w:val="32"/>
                <w:szCs w:val="32"/>
                <w:cs/>
              </w:rPr>
              <w:t xml:space="preserve">ที่ทำงาน </w:t>
            </w:r>
            <w:r w:rsidRPr="001E3DB3">
              <w:rPr>
                <w:rFonts w:ascii="TH SarabunPSK" w:hAnsi="TH SarabunPSK" w:cs="TH SarabunPSK"/>
                <w:sz w:val="32"/>
                <w:szCs w:val="32"/>
              </w:rPr>
              <w:t>: 02-5904438</w:t>
            </w:r>
            <w:r w:rsidRPr="001E3DB3">
              <w:rPr>
                <w:rFonts w:ascii="TH SarabunPSK" w:hAnsi="TH SarabunPSK" w:cs="TH SarabunPSK"/>
                <w:sz w:val="32"/>
                <w:szCs w:val="32"/>
              </w:rPr>
              <w:tab/>
            </w:r>
            <w:r w:rsidRPr="001E3DB3">
              <w:rPr>
                <w:rFonts w:ascii="TH SarabunPSK" w:hAnsi="TH SarabunPSK" w:cs="TH SarabunPSK"/>
                <w:sz w:val="32"/>
                <w:szCs w:val="32"/>
                <w:cs/>
              </w:rPr>
              <w:t>โทรศัพท์มือถือ :</w:t>
            </w:r>
          </w:p>
          <w:p w:rsidR="00C01F74" w:rsidRPr="001E3DB3" w:rsidRDefault="00C01F74" w:rsidP="00040E43">
            <w:pPr>
              <w:spacing w:after="0" w:line="240" w:lineRule="auto"/>
              <w:ind w:left="51"/>
              <w:jc w:val="thaiDistribute"/>
              <w:rPr>
                <w:rFonts w:ascii="TH SarabunPSK" w:hAnsi="TH SarabunPSK" w:cs="TH SarabunPSK"/>
                <w:sz w:val="32"/>
                <w:szCs w:val="32"/>
              </w:rPr>
            </w:pPr>
            <w:r w:rsidRPr="001E3DB3">
              <w:rPr>
                <w:rFonts w:ascii="TH SarabunPSK" w:hAnsi="TH SarabunPSK" w:cs="TH SarabunPSK"/>
                <w:sz w:val="32"/>
                <w:szCs w:val="32"/>
              </w:rPr>
              <w:t xml:space="preserve">    </w:t>
            </w:r>
            <w:r w:rsidRPr="001E3DB3">
              <w:rPr>
                <w:rFonts w:ascii="TH SarabunPSK" w:hAnsi="TH SarabunPSK" w:cs="TH SarabunPSK"/>
                <w:sz w:val="32"/>
                <w:szCs w:val="32"/>
                <w:cs/>
              </w:rPr>
              <w:t>โทรสาร</w:t>
            </w:r>
            <w:r w:rsidRPr="001E3DB3">
              <w:rPr>
                <w:rFonts w:ascii="TH SarabunPSK" w:hAnsi="TH SarabunPSK" w:cs="TH SarabunPSK"/>
                <w:sz w:val="32"/>
                <w:szCs w:val="32"/>
              </w:rPr>
              <w:t xml:space="preserve"> : 02-5904427</w:t>
            </w:r>
            <w:r w:rsidRPr="001E3DB3">
              <w:rPr>
                <w:rFonts w:ascii="TH SarabunPSK" w:hAnsi="TH SarabunPSK" w:cs="TH SarabunPSK"/>
                <w:sz w:val="32"/>
                <w:szCs w:val="32"/>
              </w:rPr>
              <w:tab/>
            </w:r>
            <w:r w:rsidRPr="001E3DB3">
              <w:rPr>
                <w:rFonts w:ascii="TH SarabunPSK" w:hAnsi="TH SarabunPSK" w:cs="TH SarabunPSK"/>
                <w:sz w:val="32"/>
                <w:szCs w:val="32"/>
              </w:rPr>
              <w:tab/>
              <w:t>E-mail: loogjun.ph@hotmail.com</w:t>
            </w:r>
          </w:p>
          <w:p w:rsidR="00C01F74" w:rsidRPr="001E3DB3" w:rsidRDefault="00C01F74" w:rsidP="00040E43">
            <w:pPr>
              <w:spacing w:after="0" w:line="240" w:lineRule="auto"/>
              <w:ind w:left="51"/>
              <w:jc w:val="thaiDistribute"/>
              <w:rPr>
                <w:rFonts w:cs="TH SarabunPSK"/>
                <w:b/>
                <w:bCs/>
                <w:szCs w:val="32"/>
                <w:cs/>
              </w:rPr>
            </w:pPr>
            <w:r w:rsidRPr="001E3DB3">
              <w:rPr>
                <w:rFonts w:cs="TH SarabunPSK"/>
                <w:b/>
                <w:bCs/>
                <w:szCs w:val="32"/>
                <w:cs/>
              </w:rPr>
              <w:t>สำนักส่งเสริมสุขภาพ กรมอนามัย</w:t>
            </w:r>
          </w:p>
        </w:tc>
      </w:tr>
    </w:tbl>
    <w:p w:rsidR="00C01F74" w:rsidRPr="008A0FDE" w:rsidRDefault="00C01F74" w:rsidP="00C01F74">
      <w:pPr>
        <w:spacing w:after="0" w:line="240" w:lineRule="auto"/>
        <w:rPr>
          <w:color w:val="000000" w:themeColor="text1"/>
        </w:rPr>
      </w:pPr>
    </w:p>
    <w:p w:rsidR="00C01F74" w:rsidRPr="008A0FDE" w:rsidRDefault="00C01F74" w:rsidP="00C01F74">
      <w:pPr>
        <w:spacing w:after="0" w:line="240" w:lineRule="auto"/>
        <w:rPr>
          <w:color w:val="000000" w:themeColor="text1"/>
        </w:rPr>
      </w:pPr>
    </w:p>
    <w:p w:rsidR="00C01F74" w:rsidRPr="008A0FDE" w:rsidRDefault="00C01F74" w:rsidP="00C01F74">
      <w:pPr>
        <w:spacing w:after="0" w:line="240" w:lineRule="auto"/>
        <w:rPr>
          <w:color w:val="000000" w:themeColor="text1"/>
        </w:rPr>
      </w:pPr>
    </w:p>
    <w:p w:rsidR="00C01F74" w:rsidRPr="008A0FDE" w:rsidRDefault="00C01F74" w:rsidP="00C01F74">
      <w:pPr>
        <w:spacing w:after="0" w:line="240" w:lineRule="auto"/>
        <w:rPr>
          <w:color w:val="000000" w:themeColor="text1"/>
        </w:rPr>
      </w:pPr>
    </w:p>
    <w:p w:rsidR="00EF7A35" w:rsidRPr="00C01F74"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620047" w:rsidP="00EF7A35">
            <w:pPr>
              <w:spacing w:after="0" w:line="240" w:lineRule="auto"/>
              <w:jc w:val="thaiDistribute"/>
              <w:rPr>
                <w:rFonts w:ascii="TH SarabunPSK" w:hAnsi="TH SarabunPSK" w:cs="TH SarabunPSK"/>
                <w:b/>
                <w:bCs/>
                <w:color w:val="000000" w:themeColor="text1"/>
                <w:sz w:val="32"/>
                <w:szCs w:val="32"/>
              </w:rPr>
            </w:pPr>
            <w:r w:rsidRPr="00620047">
              <w:rPr>
                <w:rFonts w:ascii="TH SarabunPSK" w:hAnsi="TH SarabunPSK" w:cs="TH SarabunPSK"/>
                <w:b/>
                <w:bCs/>
                <w:color w:val="000000" w:themeColor="text1"/>
                <w:sz w:val="32"/>
                <w:szCs w:val="32"/>
              </w:rPr>
              <w:t xml:space="preserve">2. </w:t>
            </w:r>
            <w:r w:rsidRPr="00620047">
              <w:rPr>
                <w:rFonts w:ascii="TH SarabunPSK" w:hAnsi="TH SarabunPSK" w:cs="TH SarabunPSK"/>
                <w:b/>
                <w:bCs/>
                <w:color w:val="000000" w:themeColor="text1"/>
                <w:sz w:val="32"/>
                <w:szCs w:val="32"/>
                <w:cs/>
              </w:rPr>
              <w:t>อายุคาดเฉลี่ยของการมีสุขภาพดี (</w:t>
            </w:r>
            <w:r w:rsidRPr="00620047">
              <w:rPr>
                <w:rFonts w:ascii="TH SarabunPSK" w:hAnsi="TH SarabunPSK" w:cs="TH SarabunPSK"/>
                <w:b/>
                <w:bCs/>
                <w:color w:val="000000" w:themeColor="text1"/>
                <w:sz w:val="32"/>
                <w:szCs w:val="32"/>
              </w:rPr>
              <w:t>Health-Adjusted Life Expectancy (at Birth))</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b/>
                <w:bCs/>
                <w:color w:val="000000" w:themeColor="text1"/>
                <w:sz w:val="32"/>
                <w:szCs w:val="32"/>
                <w:cs/>
              </w:rPr>
              <w:t>ส่งเสริมสุขภาพและป้องกันโรคเป็นเลิศ)</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พัฒนาคุณภาพชีวิตคนไทยทุกกลุ่มวัย (ด้านสุขภาพ)</w:t>
            </w:r>
          </w:p>
        </w:tc>
      </w:tr>
      <w:tr w:rsidR="00E62FA8" w:rsidRPr="008A0FDE" w:rsidTr="00EF7A35">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1. </w:t>
            </w:r>
            <w:r w:rsidRPr="00E62FA8">
              <w:rPr>
                <w:rFonts w:ascii="TH SarabunPSK" w:hAnsi="TH SarabunPSK" w:cs="TH SarabunPSK"/>
                <w:b/>
                <w:bCs/>
                <w:sz w:val="32"/>
                <w:szCs w:val="32"/>
                <w:cs/>
              </w:rPr>
              <w:t>โครงการ</w:t>
            </w:r>
            <w:r w:rsidRPr="00E62FA8">
              <w:rPr>
                <w:rFonts w:ascii="TH SarabunPSK" w:hAnsi="TH SarabunPSK" w:cs="TH SarabunPSK" w:hint="cs"/>
                <w:b/>
                <w:bCs/>
                <w:sz w:val="32"/>
                <w:szCs w:val="32"/>
                <w:cs/>
              </w:rPr>
              <w:t>พัฒนาและสร้างเสริมศักยภาพคนไทยกลุ่มสตรีและเด็กปฐมวัย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w:t>
            </w:r>
            <w:r w:rsidRPr="008A0FDE">
              <w:rPr>
                <w:rFonts w:ascii="TH SarabunPSK" w:hAnsi="TH SarabunPSK" w:cs="TH SarabunPSK"/>
                <w:b/>
                <w:bCs/>
                <w:color w:val="000000" w:themeColor="text1"/>
                <w:sz w:val="32"/>
                <w:szCs w:val="32"/>
              </w:rPr>
              <w:t xml:space="preserve">. </w:t>
            </w:r>
            <w:r w:rsidR="001C48DA">
              <w:rPr>
                <w:rFonts w:ascii="TH SarabunPSK" w:hAnsi="TH SarabunPSK" w:cs="TH SarabunPSK"/>
                <w:b/>
                <w:bCs/>
                <w:color w:val="000000" w:themeColor="text1"/>
                <w:sz w:val="32"/>
                <w:szCs w:val="32"/>
                <w:cs/>
              </w:rPr>
              <w:t>ร้อยละของเด็กอายุ 0-5 ปี สูง</w:t>
            </w:r>
            <w:r w:rsidRPr="008A0FDE">
              <w:rPr>
                <w:rFonts w:ascii="TH SarabunPSK" w:hAnsi="TH SarabunPSK" w:cs="TH SarabunPSK"/>
                <w:b/>
                <w:bCs/>
                <w:color w:val="000000" w:themeColor="text1"/>
                <w:sz w:val="32"/>
                <w:szCs w:val="32"/>
                <w:cs/>
              </w:rPr>
              <w:t>สมส่วน และส่วนสูงเฉลี่ยที่อายุ 5 ปี</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1260"/>
                <w:tab w:val="left" w:pos="8460"/>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เด็กอายุ 0 - 5 ปี</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เด็กแรกเกิด จนถึงอายุ 5 ปี 11 เดือน 29 วัน</w:t>
            </w:r>
          </w:p>
          <w:p w:rsidR="00EF7A35" w:rsidRPr="008A0FDE" w:rsidRDefault="00EF7A35" w:rsidP="00EF7A35">
            <w:pPr>
              <w:tabs>
                <w:tab w:val="left" w:pos="1260"/>
                <w:tab w:val="left" w:pos="8460"/>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สูงดี</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เด็กที่มีความยาวหรือส่วนสูงอยู่ในระดับสูงตามเกณฑ์ขึ้นไป เมื่อเทียบกับกราฟการเจริญเติบโตความยาว/ส่วนสูงตามเกณฑ์อายุ กรมอนามัย ชุดใหม่ ปี พ.ศ. 2558 (ขององค์การอนามัยโลก)  โดยมีค่ามากกว่าหรือเท่ากับ -1.5</w:t>
            </w:r>
            <w:r w:rsidRPr="008A0FDE">
              <w:rPr>
                <w:rFonts w:ascii="TH SarabunPSK" w:hAnsi="TH SarabunPSK" w:cs="TH SarabunPSK"/>
                <w:color w:val="000000" w:themeColor="text1"/>
                <w:sz w:val="32"/>
                <w:szCs w:val="32"/>
              </w:rPr>
              <w:t xml:space="preserve"> SD </w:t>
            </w:r>
            <w:r w:rsidRPr="008A0FDE">
              <w:rPr>
                <w:rFonts w:ascii="TH SarabunPSK" w:hAnsi="TH SarabunPSK" w:cs="TH SarabunPSK"/>
                <w:color w:val="000000" w:themeColor="text1"/>
                <w:sz w:val="32"/>
                <w:szCs w:val="32"/>
                <w:cs/>
              </w:rPr>
              <w:t xml:space="preserve">ของส่วนสูงตามเกณฑ์อายุ </w:t>
            </w:r>
          </w:p>
          <w:p w:rsidR="00EF7A35" w:rsidRPr="008A0FDE" w:rsidRDefault="00EF7A35" w:rsidP="00EF7A35">
            <w:pPr>
              <w:tabs>
                <w:tab w:val="left" w:pos="1260"/>
                <w:tab w:val="left" w:pos="8460"/>
              </w:tabs>
              <w:spacing w:after="0" w:line="240" w:lineRule="auto"/>
              <w:jc w:val="thaiDistribute"/>
              <w:rPr>
                <w:rFonts w:ascii="TH SarabunPSK" w:hAnsi="TH SarabunPSK" w:cs="TH SarabunPSK"/>
                <w:color w:val="000000" w:themeColor="text1"/>
                <w:sz w:val="32"/>
                <w:szCs w:val="32"/>
              </w:rPr>
            </w:pPr>
            <w:r w:rsidRPr="00DA31DA">
              <w:rPr>
                <w:rFonts w:ascii="TH SarabunPSK" w:hAnsi="TH SarabunPSK" w:cs="TH SarabunPSK"/>
                <w:b/>
                <w:bCs/>
                <w:color w:val="000000" w:themeColor="text1"/>
                <w:sz w:val="32"/>
                <w:szCs w:val="32"/>
                <w:cs/>
              </w:rPr>
              <w:t>สมส่วน หมายถึง</w:t>
            </w:r>
            <w:r w:rsidRPr="008A0FDE">
              <w:rPr>
                <w:rFonts w:ascii="TH SarabunPSK" w:hAnsi="TH SarabunPSK" w:cs="TH SarabunPSK"/>
                <w:color w:val="000000" w:themeColor="text1"/>
                <w:sz w:val="32"/>
                <w:szCs w:val="32"/>
                <w:cs/>
              </w:rPr>
              <w:t xml:space="preserve"> เด็กที่มีน้ำหนักอยู่ในระดับสมส่วน เมื่อเทียบกราฟการเจริญเติบโตน้ำหนักตามเกณฑ์ความยาว/ส่วนสูง กรมอนามัย ชุดใหม่ ปี พ.ศ. 2558 (ขององค์การอนามัยโลก) โดยมีค่าระหว่าง +1.5</w:t>
            </w:r>
            <w:r w:rsidRPr="008A0FDE">
              <w:rPr>
                <w:rFonts w:ascii="TH SarabunPSK" w:hAnsi="TH SarabunPSK" w:cs="TH SarabunPSK"/>
                <w:color w:val="000000" w:themeColor="text1"/>
                <w:sz w:val="32"/>
                <w:szCs w:val="32"/>
              </w:rPr>
              <w:t xml:space="preserve"> SD </w:t>
            </w:r>
            <w:r w:rsidRPr="008A0FDE">
              <w:rPr>
                <w:rFonts w:ascii="TH SarabunPSK" w:hAnsi="TH SarabunPSK" w:cs="TH SarabunPSK"/>
                <w:color w:val="000000" w:themeColor="text1"/>
                <w:sz w:val="32"/>
                <w:szCs w:val="32"/>
                <w:cs/>
              </w:rPr>
              <w:t>ถึง -1.5</w:t>
            </w:r>
            <w:r w:rsidRPr="008A0FDE">
              <w:rPr>
                <w:rFonts w:ascii="TH SarabunPSK" w:hAnsi="TH SarabunPSK" w:cs="TH SarabunPSK"/>
                <w:color w:val="000000" w:themeColor="text1"/>
                <w:sz w:val="32"/>
                <w:szCs w:val="32"/>
              </w:rPr>
              <w:t xml:space="preserve"> SD </w:t>
            </w:r>
            <w:r w:rsidRPr="008A0FDE">
              <w:rPr>
                <w:rFonts w:ascii="TH SarabunPSK" w:hAnsi="TH SarabunPSK" w:cs="TH SarabunPSK"/>
                <w:color w:val="000000" w:themeColor="text1"/>
                <w:sz w:val="32"/>
                <w:szCs w:val="32"/>
                <w:cs/>
              </w:rPr>
              <w:t>ของน้ำหนักตามเกณฑ์ส่วนสูง</w:t>
            </w:r>
          </w:p>
          <w:p w:rsidR="00EF7A35" w:rsidRPr="008A0FDE" w:rsidRDefault="00EF7A35" w:rsidP="00EF7A35">
            <w:pPr>
              <w:tabs>
                <w:tab w:val="left" w:pos="1260"/>
                <w:tab w:val="left" w:pos="8460"/>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สูงดีสมส่วน</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 xml:space="preserve">หมายถึง </w:t>
            </w:r>
            <w:r w:rsidRPr="008A0FDE">
              <w:rPr>
                <w:rFonts w:ascii="TH SarabunPSK" w:hAnsi="TH SarabunPSK" w:cs="TH SarabunPSK"/>
                <w:color w:val="000000" w:themeColor="text1"/>
                <w:sz w:val="32"/>
                <w:szCs w:val="32"/>
                <w:cs/>
              </w:rPr>
              <w:t>เด็กที่มีความยาวหรือส่วนสูงอยู่ในระดับสูงตามเกณฑ์ขึ้นไปและมีน้ำหนักอยู่ในระดับสมส่วน (ในคนเดียวกัน)</w:t>
            </w:r>
          </w:p>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ส่วนสูงเฉลี่ยที่อายุ 5 ปี</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ค่าเฉลี่ยของส่วนสูงในเด็กชาย และเด็กหญิงที่อายุ 5 ปี เต็ม ถึง 5 ปี 11 เดือน 29 วัน</w:t>
            </w:r>
          </w:p>
        </w:tc>
      </w:tr>
      <w:tr w:rsidR="00EF7A35" w:rsidRPr="001E3DB3" w:rsidTr="00EF7A35">
        <w:tc>
          <w:tcPr>
            <w:tcW w:w="10349" w:type="dxa"/>
            <w:gridSpan w:val="2"/>
            <w:tcBorders>
              <w:top w:val="single" w:sz="4" w:space="0" w:color="auto"/>
              <w:left w:val="single" w:sz="4" w:space="0" w:color="auto"/>
              <w:bottom w:val="single" w:sz="4" w:space="0" w:color="auto"/>
              <w:right w:val="single" w:sz="4" w:space="0" w:color="auto"/>
            </w:tcBorders>
          </w:tcPr>
          <w:p w:rsidR="00EF7A35" w:rsidRPr="001E3DB3" w:rsidRDefault="00EF7A35" w:rsidP="00EF7A35">
            <w:pPr>
              <w:spacing w:after="0" w:line="240" w:lineRule="auto"/>
              <w:rPr>
                <w:rFonts w:ascii="TH SarabunPSK" w:hAnsi="TH SarabunPSK" w:cs="TH SarabunPSK"/>
                <w:sz w:val="32"/>
                <w:szCs w:val="32"/>
                <w:lang w:val="en-GB"/>
              </w:rPr>
            </w:pPr>
            <w:r w:rsidRPr="001E3DB3">
              <w:rPr>
                <w:rFonts w:ascii="TH SarabunPSK" w:hAnsi="TH SarabunPSK" w:cs="TH SarabunPSK"/>
                <w:b/>
                <w:bCs/>
                <w:sz w:val="32"/>
                <w:szCs w:val="32"/>
                <w:cs/>
              </w:rPr>
              <w:t>เกณฑ์เป้าหมาย</w:t>
            </w:r>
            <w:r w:rsidRPr="001E3DB3">
              <w:rPr>
                <w:rFonts w:ascii="TH SarabunPSK" w:hAnsi="TH SarabunPSK" w:cs="TH SarabunPSK"/>
                <w:b/>
                <w:bCs/>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10"/>
              <w:gridCol w:w="1543"/>
              <w:gridCol w:w="1543"/>
              <w:gridCol w:w="1543"/>
              <w:gridCol w:w="1543"/>
              <w:gridCol w:w="1541"/>
            </w:tblGrid>
            <w:tr w:rsidR="00EF7A35" w:rsidRPr="001E3DB3" w:rsidTr="00EF7A35">
              <w:trPr>
                <w:jc w:val="center"/>
              </w:trPr>
              <w:tc>
                <w:tcPr>
                  <w:tcW w:w="1190"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cs/>
                    </w:rPr>
                  </w:pPr>
                  <w:r w:rsidRPr="001E3DB3">
                    <w:rPr>
                      <w:rFonts w:ascii="TH SarabunPSK" w:hAnsi="TH SarabunPSK" w:cs="TH SarabunPSK"/>
                      <w:b/>
                      <w:bCs/>
                      <w:sz w:val="32"/>
                      <w:szCs w:val="32"/>
                      <w:cs/>
                    </w:rPr>
                    <w:t>ตัวชี้วัด</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r w:rsidRPr="001E3DB3">
                    <w:rPr>
                      <w:rFonts w:ascii="TH SarabunPSK" w:hAnsi="TH SarabunPSK" w:cs="TH SarabunPSK"/>
                      <w:b/>
                      <w:bCs/>
                      <w:sz w:val="32"/>
                      <w:szCs w:val="32"/>
                      <w:cs/>
                    </w:rPr>
                    <w:t xml:space="preserve">ปีงบประมาณ </w:t>
                  </w:r>
                  <w:r w:rsidRPr="001E3DB3">
                    <w:rPr>
                      <w:rFonts w:ascii="TH SarabunPSK" w:hAnsi="TH SarabunPSK" w:cs="TH SarabunPSK"/>
                      <w:b/>
                      <w:bCs/>
                      <w:sz w:val="32"/>
                      <w:szCs w:val="32"/>
                    </w:rPr>
                    <w:lastRenderedPageBreak/>
                    <w:t xml:space="preserve">60 </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r w:rsidRPr="001E3DB3">
                    <w:rPr>
                      <w:rFonts w:ascii="TH SarabunPSK" w:hAnsi="TH SarabunPSK" w:cs="TH SarabunPSK"/>
                      <w:b/>
                      <w:bCs/>
                      <w:sz w:val="32"/>
                      <w:szCs w:val="32"/>
                      <w:cs/>
                    </w:rPr>
                    <w:lastRenderedPageBreak/>
                    <w:t xml:space="preserve">ปีงบประมาณ </w:t>
                  </w:r>
                  <w:r w:rsidRPr="001E3DB3">
                    <w:rPr>
                      <w:rFonts w:ascii="TH SarabunPSK" w:hAnsi="TH SarabunPSK" w:cs="TH SarabunPSK"/>
                      <w:b/>
                      <w:bCs/>
                      <w:sz w:val="32"/>
                      <w:szCs w:val="32"/>
                    </w:rPr>
                    <w:lastRenderedPageBreak/>
                    <w:t>61</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r w:rsidRPr="001E3DB3">
                    <w:rPr>
                      <w:rFonts w:ascii="TH SarabunPSK" w:hAnsi="TH SarabunPSK" w:cs="TH SarabunPSK"/>
                      <w:b/>
                      <w:bCs/>
                      <w:sz w:val="32"/>
                      <w:szCs w:val="32"/>
                      <w:cs/>
                    </w:rPr>
                    <w:lastRenderedPageBreak/>
                    <w:t xml:space="preserve">ปีงบประมาณ </w:t>
                  </w:r>
                  <w:r w:rsidRPr="001E3DB3">
                    <w:rPr>
                      <w:rFonts w:ascii="TH SarabunPSK" w:hAnsi="TH SarabunPSK" w:cs="TH SarabunPSK"/>
                      <w:b/>
                      <w:bCs/>
                      <w:sz w:val="32"/>
                      <w:szCs w:val="32"/>
                    </w:rPr>
                    <w:lastRenderedPageBreak/>
                    <w:t>62</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r w:rsidRPr="001E3DB3">
                    <w:rPr>
                      <w:rFonts w:ascii="TH SarabunPSK" w:hAnsi="TH SarabunPSK" w:cs="TH SarabunPSK"/>
                      <w:b/>
                      <w:bCs/>
                      <w:sz w:val="32"/>
                      <w:szCs w:val="32"/>
                      <w:cs/>
                    </w:rPr>
                    <w:lastRenderedPageBreak/>
                    <w:t xml:space="preserve">ปีงบประมาณ </w:t>
                  </w:r>
                  <w:r w:rsidRPr="001E3DB3">
                    <w:rPr>
                      <w:rFonts w:ascii="TH SarabunPSK" w:hAnsi="TH SarabunPSK" w:cs="TH SarabunPSK"/>
                      <w:b/>
                      <w:bCs/>
                      <w:sz w:val="32"/>
                      <w:szCs w:val="32"/>
                    </w:rPr>
                    <w:lastRenderedPageBreak/>
                    <w:t>63</w:t>
                  </w:r>
                </w:p>
              </w:tc>
              <w:tc>
                <w:tcPr>
                  <w:tcW w:w="761"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cs/>
                    </w:rPr>
                  </w:pPr>
                  <w:r w:rsidRPr="001E3DB3">
                    <w:rPr>
                      <w:rFonts w:ascii="TH SarabunPSK" w:hAnsi="TH SarabunPSK" w:cs="TH SarabunPSK"/>
                      <w:b/>
                      <w:bCs/>
                      <w:sz w:val="32"/>
                      <w:szCs w:val="32"/>
                      <w:cs/>
                    </w:rPr>
                    <w:lastRenderedPageBreak/>
                    <w:t xml:space="preserve">ปีงบประมาณ </w:t>
                  </w:r>
                  <w:r w:rsidRPr="001E3DB3">
                    <w:rPr>
                      <w:rFonts w:ascii="TH SarabunPSK" w:hAnsi="TH SarabunPSK" w:cs="TH SarabunPSK"/>
                      <w:b/>
                      <w:bCs/>
                      <w:sz w:val="32"/>
                      <w:szCs w:val="32"/>
                    </w:rPr>
                    <w:lastRenderedPageBreak/>
                    <w:t>64</w:t>
                  </w:r>
                </w:p>
              </w:tc>
            </w:tr>
            <w:tr w:rsidR="00EF7A35" w:rsidRPr="001E3DB3" w:rsidTr="00EF7A35">
              <w:trPr>
                <w:jc w:val="center"/>
              </w:trPr>
              <w:tc>
                <w:tcPr>
                  <w:tcW w:w="1190"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rPr>
                      <w:rFonts w:ascii="TH SarabunPSK" w:hAnsi="TH SarabunPSK" w:cs="TH SarabunPSK"/>
                      <w:sz w:val="32"/>
                      <w:szCs w:val="32"/>
                      <w:cs/>
                    </w:rPr>
                  </w:pPr>
                  <w:r w:rsidRPr="001E3DB3">
                    <w:rPr>
                      <w:rFonts w:ascii="TH SarabunPSK" w:hAnsi="TH SarabunPSK" w:cs="TH SarabunPSK"/>
                      <w:sz w:val="32"/>
                      <w:szCs w:val="32"/>
                      <w:cs/>
                    </w:rPr>
                    <w:lastRenderedPageBreak/>
                    <w:t>1. ร้อยละเด็กสูงดีสมส่วน</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sz w:val="32"/>
                      <w:szCs w:val="32"/>
                      <w:cs/>
                    </w:rPr>
                  </w:pPr>
                  <w:r w:rsidRPr="001E3DB3">
                    <w:rPr>
                      <w:rFonts w:ascii="TH SarabunPSK" w:hAnsi="TH SarabunPSK" w:cs="TH SarabunPSK"/>
                      <w:sz w:val="32"/>
                      <w:szCs w:val="32"/>
                      <w:cs/>
                    </w:rPr>
                    <w:t>51</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sz w:val="32"/>
                      <w:szCs w:val="32"/>
                    </w:rPr>
                  </w:pPr>
                  <w:r w:rsidRPr="001E3DB3">
                    <w:rPr>
                      <w:rFonts w:ascii="TH SarabunPSK" w:hAnsi="TH SarabunPSK" w:cs="TH SarabunPSK"/>
                      <w:sz w:val="32"/>
                      <w:szCs w:val="32"/>
                      <w:cs/>
                    </w:rPr>
                    <w:t>54</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sz w:val="32"/>
                      <w:szCs w:val="32"/>
                    </w:rPr>
                  </w:pPr>
                  <w:r w:rsidRPr="001E3DB3">
                    <w:rPr>
                      <w:rFonts w:ascii="TH SarabunPSK" w:hAnsi="TH SarabunPSK" w:cs="TH SarabunPSK"/>
                      <w:sz w:val="32"/>
                      <w:szCs w:val="32"/>
                      <w:cs/>
                    </w:rPr>
                    <w:t>57</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sz w:val="32"/>
                      <w:szCs w:val="32"/>
                    </w:rPr>
                  </w:pPr>
                  <w:r w:rsidRPr="001E3DB3">
                    <w:rPr>
                      <w:rFonts w:ascii="TH SarabunPSK" w:hAnsi="TH SarabunPSK" w:cs="TH SarabunPSK"/>
                      <w:sz w:val="32"/>
                      <w:szCs w:val="32"/>
                      <w:cs/>
                    </w:rPr>
                    <w:t>60</w:t>
                  </w:r>
                </w:p>
              </w:tc>
              <w:tc>
                <w:tcPr>
                  <w:tcW w:w="761"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sz w:val="32"/>
                      <w:szCs w:val="32"/>
                    </w:rPr>
                  </w:pPr>
                  <w:r w:rsidRPr="001E3DB3">
                    <w:rPr>
                      <w:rFonts w:ascii="TH SarabunPSK" w:hAnsi="TH SarabunPSK" w:cs="TH SarabunPSK"/>
                      <w:sz w:val="32"/>
                      <w:szCs w:val="32"/>
                      <w:cs/>
                    </w:rPr>
                    <w:t>ร้อยละ 63</w:t>
                  </w:r>
                </w:p>
              </w:tc>
            </w:tr>
            <w:tr w:rsidR="00EF7A35" w:rsidRPr="001E3DB3" w:rsidTr="00EF7A35">
              <w:trPr>
                <w:jc w:val="center"/>
              </w:trPr>
              <w:tc>
                <w:tcPr>
                  <w:tcW w:w="1190"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rPr>
                      <w:rFonts w:ascii="TH SarabunPSK" w:hAnsi="TH SarabunPSK" w:cs="TH SarabunPSK"/>
                      <w:sz w:val="32"/>
                      <w:szCs w:val="32"/>
                    </w:rPr>
                  </w:pPr>
                  <w:r w:rsidRPr="001E3DB3">
                    <w:rPr>
                      <w:rFonts w:ascii="TH SarabunPSK" w:hAnsi="TH SarabunPSK" w:cs="TH SarabunPSK"/>
                      <w:sz w:val="32"/>
                      <w:szCs w:val="32"/>
                      <w:cs/>
                    </w:rPr>
                    <w:t>2. ส่วนสูงเฉลี่ยที่อายุ 5 ปี</w:t>
                  </w:r>
                </w:p>
                <w:p w:rsidR="00EF7A35" w:rsidRPr="001E3DB3" w:rsidRDefault="00EF7A35" w:rsidP="00EF7A35">
                  <w:pPr>
                    <w:spacing w:after="0"/>
                    <w:rPr>
                      <w:rFonts w:ascii="TH SarabunPSK" w:hAnsi="TH SarabunPSK" w:cs="TH SarabunPSK"/>
                      <w:sz w:val="32"/>
                      <w:szCs w:val="32"/>
                    </w:rPr>
                  </w:pPr>
                  <w:r w:rsidRPr="001E3DB3">
                    <w:rPr>
                      <w:rFonts w:ascii="TH SarabunPSK" w:hAnsi="TH SarabunPSK" w:cs="TH SarabunPSK"/>
                      <w:sz w:val="32"/>
                      <w:szCs w:val="32"/>
                      <w:cs/>
                    </w:rPr>
                    <w:t xml:space="preserve">  - เด็กชาย (เซนติเมตร)</w:t>
                  </w:r>
                </w:p>
                <w:p w:rsidR="00EF7A35" w:rsidRPr="001E3DB3" w:rsidRDefault="00EF7A35" w:rsidP="00EF7A35">
                  <w:pPr>
                    <w:spacing w:after="0"/>
                    <w:rPr>
                      <w:rFonts w:ascii="TH SarabunPSK" w:hAnsi="TH SarabunPSK" w:cs="TH SarabunPSK"/>
                      <w:sz w:val="32"/>
                      <w:szCs w:val="32"/>
                      <w:cs/>
                    </w:rPr>
                  </w:pPr>
                  <w:r w:rsidRPr="001E3DB3">
                    <w:rPr>
                      <w:rFonts w:ascii="TH SarabunPSK" w:hAnsi="TH SarabunPSK" w:cs="TH SarabunPSK"/>
                      <w:sz w:val="32"/>
                      <w:szCs w:val="32"/>
                      <w:cs/>
                    </w:rPr>
                    <w:t xml:space="preserve">  - เด็กหญิง (เซนติเมตร)</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p>
                <w:p w:rsidR="00EF7A35" w:rsidRPr="001E3DB3" w:rsidRDefault="00EF7A35" w:rsidP="00EF7A35">
                  <w:pPr>
                    <w:spacing w:after="0"/>
                    <w:jc w:val="center"/>
                    <w:rPr>
                      <w:rFonts w:ascii="TH SarabunPSK" w:hAnsi="TH SarabunPSK" w:cs="TH SarabunPSK"/>
                      <w:b/>
                      <w:bCs/>
                      <w:sz w:val="32"/>
                      <w:szCs w:val="32"/>
                    </w:rPr>
                  </w:pPr>
                  <w:r w:rsidRPr="001E3DB3">
                    <w:rPr>
                      <w:rFonts w:ascii="TH SarabunPSK" w:hAnsi="TH SarabunPSK" w:cs="TH SarabunPSK"/>
                      <w:b/>
                      <w:bCs/>
                      <w:sz w:val="32"/>
                      <w:szCs w:val="32"/>
                    </w:rPr>
                    <w:t>-</w:t>
                  </w:r>
                </w:p>
                <w:p w:rsidR="00EF7A35" w:rsidRPr="001E3DB3" w:rsidRDefault="00EF7A35" w:rsidP="00EF7A35">
                  <w:pPr>
                    <w:spacing w:after="0"/>
                    <w:jc w:val="center"/>
                    <w:rPr>
                      <w:rFonts w:ascii="TH SarabunPSK" w:hAnsi="TH SarabunPSK" w:cs="TH SarabunPSK"/>
                      <w:b/>
                      <w:bCs/>
                      <w:sz w:val="32"/>
                      <w:szCs w:val="32"/>
                      <w:cs/>
                    </w:rPr>
                  </w:pPr>
                  <w:r w:rsidRPr="001E3DB3">
                    <w:rPr>
                      <w:rFonts w:ascii="TH SarabunPSK" w:hAnsi="TH SarabunPSK" w:cs="TH SarabunPSK"/>
                      <w:b/>
                      <w:bCs/>
                      <w:sz w:val="32"/>
                      <w:szCs w:val="32"/>
                    </w:rPr>
                    <w:t>-</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cs/>
                    </w:rPr>
                  </w:pP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p>
                <w:p w:rsidR="00EF7A35" w:rsidRPr="001E3DB3" w:rsidRDefault="00EF7A35" w:rsidP="00EF7A35">
                  <w:pPr>
                    <w:spacing w:after="0"/>
                    <w:jc w:val="center"/>
                    <w:rPr>
                      <w:rFonts w:ascii="TH SarabunPSK" w:hAnsi="TH SarabunPSK" w:cs="TH SarabunPSK"/>
                      <w:b/>
                      <w:bCs/>
                      <w:sz w:val="32"/>
                      <w:szCs w:val="32"/>
                      <w:cs/>
                    </w:rPr>
                  </w:pPr>
                  <w:r w:rsidRPr="001E3DB3">
                    <w:rPr>
                      <w:rFonts w:ascii="TH SarabunPSK" w:hAnsi="TH SarabunPSK" w:cs="TH SarabunPSK"/>
                      <w:b/>
                      <w:bCs/>
                      <w:sz w:val="32"/>
                      <w:szCs w:val="32"/>
                    </w:rPr>
                    <w:t>-</w:t>
                  </w:r>
                </w:p>
              </w:tc>
              <w:tc>
                <w:tcPr>
                  <w:tcW w:w="762"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b/>
                      <w:bCs/>
                      <w:sz w:val="32"/>
                      <w:szCs w:val="32"/>
                    </w:rPr>
                  </w:pPr>
                </w:p>
                <w:p w:rsidR="00EF7A35" w:rsidRPr="001E3DB3" w:rsidRDefault="00EF7A35" w:rsidP="00EF7A35">
                  <w:pPr>
                    <w:spacing w:after="0"/>
                    <w:jc w:val="center"/>
                    <w:rPr>
                      <w:rFonts w:ascii="TH SarabunPSK" w:hAnsi="TH SarabunPSK" w:cs="TH SarabunPSK"/>
                      <w:b/>
                      <w:bCs/>
                      <w:sz w:val="32"/>
                      <w:szCs w:val="32"/>
                    </w:rPr>
                  </w:pPr>
                  <w:r w:rsidRPr="001E3DB3">
                    <w:rPr>
                      <w:rFonts w:ascii="TH SarabunPSK" w:hAnsi="TH SarabunPSK" w:cs="TH SarabunPSK"/>
                      <w:b/>
                      <w:bCs/>
                      <w:sz w:val="32"/>
                      <w:szCs w:val="32"/>
                    </w:rPr>
                    <w:t>-</w:t>
                  </w:r>
                </w:p>
                <w:p w:rsidR="00EF7A35" w:rsidRPr="001E3DB3" w:rsidRDefault="00EF7A35" w:rsidP="00EF7A35">
                  <w:pPr>
                    <w:spacing w:after="0"/>
                    <w:jc w:val="center"/>
                    <w:rPr>
                      <w:rFonts w:ascii="TH SarabunPSK" w:hAnsi="TH SarabunPSK" w:cs="TH SarabunPSK"/>
                      <w:b/>
                      <w:bCs/>
                      <w:sz w:val="32"/>
                      <w:szCs w:val="32"/>
                      <w:cs/>
                    </w:rPr>
                  </w:pPr>
                  <w:r w:rsidRPr="001E3DB3">
                    <w:rPr>
                      <w:rFonts w:ascii="TH SarabunPSK" w:hAnsi="TH SarabunPSK" w:cs="TH SarabunPSK"/>
                      <w:b/>
                      <w:bCs/>
                      <w:sz w:val="32"/>
                      <w:szCs w:val="32"/>
                    </w:rPr>
                    <w:t>-</w:t>
                  </w:r>
                </w:p>
              </w:tc>
              <w:tc>
                <w:tcPr>
                  <w:tcW w:w="761" w:type="pct"/>
                  <w:tcBorders>
                    <w:top w:val="single" w:sz="4" w:space="0" w:color="000000"/>
                    <w:left w:val="single" w:sz="4" w:space="0" w:color="000000"/>
                    <w:bottom w:val="single" w:sz="4" w:space="0" w:color="000000"/>
                    <w:right w:val="single" w:sz="4" w:space="0" w:color="000000"/>
                  </w:tcBorders>
                </w:tcPr>
                <w:p w:rsidR="00EF7A35" w:rsidRPr="001E3DB3" w:rsidRDefault="00EF7A35" w:rsidP="00EF7A35">
                  <w:pPr>
                    <w:spacing w:after="0"/>
                    <w:jc w:val="center"/>
                    <w:rPr>
                      <w:rFonts w:ascii="TH SarabunPSK" w:hAnsi="TH SarabunPSK" w:cs="TH SarabunPSK"/>
                      <w:sz w:val="32"/>
                      <w:szCs w:val="32"/>
                    </w:rPr>
                  </w:pPr>
                </w:p>
                <w:p w:rsidR="00EF7A35" w:rsidRPr="001E3DB3" w:rsidRDefault="00EF7A35" w:rsidP="00EF7A35">
                  <w:pPr>
                    <w:spacing w:after="0"/>
                    <w:jc w:val="center"/>
                    <w:rPr>
                      <w:rFonts w:ascii="TH SarabunPSK" w:hAnsi="TH SarabunPSK" w:cs="TH SarabunPSK"/>
                      <w:sz w:val="32"/>
                      <w:szCs w:val="32"/>
                    </w:rPr>
                  </w:pPr>
                  <w:r w:rsidRPr="001E3DB3">
                    <w:rPr>
                      <w:rFonts w:ascii="TH SarabunPSK" w:hAnsi="TH SarabunPSK" w:cs="TH SarabunPSK"/>
                      <w:sz w:val="32"/>
                      <w:szCs w:val="32"/>
                      <w:cs/>
                    </w:rPr>
                    <w:t>113</w:t>
                  </w:r>
                </w:p>
                <w:p w:rsidR="00EF7A35" w:rsidRPr="001E3DB3" w:rsidRDefault="00EF7A35" w:rsidP="00EF7A35">
                  <w:pPr>
                    <w:spacing w:after="0"/>
                    <w:jc w:val="center"/>
                    <w:rPr>
                      <w:rFonts w:ascii="TH SarabunPSK" w:hAnsi="TH SarabunPSK" w:cs="TH SarabunPSK"/>
                      <w:sz w:val="32"/>
                      <w:szCs w:val="32"/>
                      <w:cs/>
                    </w:rPr>
                  </w:pPr>
                  <w:r w:rsidRPr="001E3DB3">
                    <w:rPr>
                      <w:rFonts w:ascii="TH SarabunPSK" w:hAnsi="TH SarabunPSK" w:cs="TH SarabunPSK"/>
                      <w:sz w:val="32"/>
                      <w:szCs w:val="32"/>
                      <w:cs/>
                    </w:rPr>
                    <w:t>112</w:t>
                  </w:r>
                </w:p>
              </w:tc>
            </w:tr>
          </w:tbl>
          <w:p w:rsidR="00EF7A35" w:rsidRPr="001E3DB3" w:rsidRDefault="00EF7A35" w:rsidP="00EF7A35">
            <w:pPr>
              <w:spacing w:after="0" w:line="240" w:lineRule="auto"/>
              <w:rPr>
                <w:rFonts w:ascii="TH SarabunPSK" w:hAnsi="TH SarabunPSK" w:cs="TH SarabunPSK"/>
                <w:sz w:val="32"/>
                <w:szCs w:val="32"/>
                <w:cs/>
                <w:lang w:val="en-GB"/>
              </w:rPr>
            </w:pPr>
          </w:p>
        </w:tc>
      </w:tr>
    </w:tbl>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rsidR="00040E43" w:rsidRPr="008A0FDE" w:rsidRDefault="00040E43" w:rsidP="00040E43">
            <w:pPr>
              <w:numPr>
                <w:ilvl w:val="0"/>
                <w:numId w:val="9"/>
              </w:numPr>
              <w:tabs>
                <w:tab w:val="left" w:pos="299"/>
                <w:tab w:val="left" w:pos="8460"/>
              </w:tabs>
              <w:spacing w:after="0" w:line="240" w:lineRule="auto"/>
              <w:ind w:left="482" w:hanging="46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เพื่อส่งเสริมให้เด็กเจริญเติบโตเต็มศักยภาพ (</w:t>
            </w:r>
            <w:r w:rsidRPr="008A0FDE">
              <w:rPr>
                <w:rFonts w:ascii="TH SarabunPSK" w:hAnsi="TH SarabunPSK" w:cs="TH SarabunPSK"/>
                <w:color w:val="000000" w:themeColor="text1"/>
                <w:sz w:val="32"/>
                <w:szCs w:val="32"/>
              </w:rPr>
              <w:t>Full Potential Growth)</w:t>
            </w:r>
          </w:p>
          <w:p w:rsidR="00040E43" w:rsidRPr="008A0FDE" w:rsidRDefault="00040E43" w:rsidP="00040E43">
            <w:pPr>
              <w:numPr>
                <w:ilvl w:val="0"/>
                <w:numId w:val="9"/>
              </w:numPr>
              <w:tabs>
                <w:tab w:val="left" w:pos="299"/>
                <w:tab w:val="left" w:pos="8460"/>
              </w:tabs>
              <w:spacing w:after="0" w:line="240" w:lineRule="auto"/>
              <w:ind w:left="318" w:hanging="303"/>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เพื่อให้บรรลุเป้าหมายโลก ได้แก่ </w:t>
            </w:r>
            <w:r w:rsidRPr="008A0FDE">
              <w:rPr>
                <w:rFonts w:ascii="TH SarabunPSK" w:hAnsi="TH SarabunPSK" w:cs="TH SarabunPSK"/>
                <w:color w:val="000000" w:themeColor="text1"/>
                <w:sz w:val="32"/>
                <w:szCs w:val="32"/>
              </w:rPr>
              <w:t xml:space="preserve">Global Nutrition Targets, SDG </w:t>
            </w:r>
            <w:r w:rsidRPr="008A0FDE">
              <w:rPr>
                <w:rFonts w:ascii="TH SarabunPSK" w:hAnsi="TH SarabunPSK" w:cs="TH SarabunPSK"/>
                <w:color w:val="000000" w:themeColor="text1"/>
                <w:sz w:val="32"/>
                <w:szCs w:val="32"/>
                <w:cs/>
              </w:rPr>
              <w:t xml:space="preserve">และ </w:t>
            </w:r>
            <w:r w:rsidRPr="008A0FDE">
              <w:rPr>
                <w:rFonts w:ascii="TH SarabunPSK" w:hAnsi="TH SarabunPSK" w:cs="TH SarabunPSK"/>
                <w:color w:val="000000" w:themeColor="text1"/>
                <w:sz w:val="32"/>
                <w:szCs w:val="32"/>
              </w:rPr>
              <w:t>The Zero Hunger Challenge</w:t>
            </w:r>
          </w:p>
          <w:p w:rsidR="00040E43" w:rsidRPr="008A0FDE" w:rsidRDefault="00040E43" w:rsidP="00040E43">
            <w:pPr>
              <w:numPr>
                <w:ilvl w:val="0"/>
                <w:numId w:val="9"/>
              </w:numPr>
              <w:tabs>
                <w:tab w:val="left" w:pos="299"/>
                <w:tab w:val="left" w:pos="8460"/>
              </w:tabs>
              <w:spacing w:after="0" w:line="240" w:lineRule="auto"/>
              <w:ind w:left="482" w:hanging="46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เพื่อให้เด็กมีระดับเชาวน์ปัญญาดี</w:t>
            </w:r>
          </w:p>
          <w:p w:rsidR="00040E43" w:rsidRPr="008A0FDE" w:rsidRDefault="00040E43" w:rsidP="00040E43">
            <w:pPr>
              <w:numPr>
                <w:ilvl w:val="0"/>
                <w:numId w:val="9"/>
              </w:numPr>
              <w:tabs>
                <w:tab w:val="left" w:pos="299"/>
                <w:tab w:val="left" w:pos="8460"/>
              </w:tabs>
              <w:spacing w:after="0" w:line="240" w:lineRule="auto"/>
              <w:ind w:left="482" w:hanging="46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เพื่อเพิ่มประสิทธิภาพในการทำงานในวัยผู้ใหญ่</w:t>
            </w:r>
          </w:p>
          <w:p w:rsidR="00040E43" w:rsidRPr="008A0FDE" w:rsidRDefault="00040E43" w:rsidP="00040E43">
            <w:pPr>
              <w:numPr>
                <w:ilvl w:val="0"/>
                <w:numId w:val="9"/>
              </w:numPr>
              <w:tabs>
                <w:tab w:val="left" w:pos="299"/>
                <w:tab w:val="left" w:pos="8460"/>
              </w:tabs>
              <w:spacing w:after="0" w:line="240" w:lineRule="auto"/>
              <w:ind w:left="482" w:hanging="46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เพื่อสร้างภูมิต้านทานโรค สุขภาพแข็งแรง</w:t>
            </w:r>
          </w:p>
          <w:p w:rsidR="00040E43" w:rsidRPr="008A0FDE" w:rsidRDefault="00040E43" w:rsidP="00040E43">
            <w:pPr>
              <w:numPr>
                <w:ilvl w:val="0"/>
                <w:numId w:val="9"/>
              </w:numPr>
              <w:tabs>
                <w:tab w:val="left" w:pos="299"/>
                <w:tab w:val="left" w:pos="8460"/>
              </w:tabs>
              <w:spacing w:after="0" w:line="240" w:lineRule="auto"/>
              <w:ind w:left="482" w:hanging="46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เพื่อลดความเสี่ยงต่อการเกิดภาวะอ้วนและโรคไม่ติดต่อเรื้อรังในวัยทำงานและผู้สูงอายุ</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shd w:val="clear" w:color="auto" w:fill="auto"/>
          </w:tcPr>
          <w:p w:rsidR="00040E43" w:rsidRPr="008A0FDE" w:rsidRDefault="00040E43"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040E43" w:rsidRPr="008A0FDE" w:rsidRDefault="00040E43" w:rsidP="00040E4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เด็กอายุ 0-5 ปี</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A31DA" w:rsidRDefault="00DA31DA" w:rsidP="00040E43">
            <w:pPr>
              <w:spacing w:after="0" w:line="240" w:lineRule="auto"/>
              <w:ind w:left="136" w:hanging="136"/>
              <w:jc w:val="thaiDistribute"/>
              <w:rPr>
                <w:rFonts w:ascii="TH SarabunPSK" w:hAnsi="TH SarabunPSK" w:cs="TH SarabunPSK"/>
                <w:color w:val="000000" w:themeColor="text1"/>
                <w:spacing w:val="-6"/>
                <w:sz w:val="32"/>
                <w:szCs w:val="32"/>
              </w:rPr>
            </w:pPr>
            <w:r>
              <w:rPr>
                <w:rFonts w:ascii="TH SarabunPSK" w:hAnsi="TH SarabunPSK" w:cs="TH SarabunPSK" w:hint="cs"/>
                <w:color w:val="000000" w:themeColor="text1"/>
                <w:sz w:val="32"/>
                <w:szCs w:val="32"/>
                <w:cs/>
              </w:rPr>
              <w:t>1)</w:t>
            </w:r>
            <w:r w:rsidR="00040E43" w:rsidRPr="008A0FDE">
              <w:rPr>
                <w:rFonts w:ascii="TH SarabunPSK" w:hAnsi="TH SarabunPSK" w:cs="TH SarabunPSK"/>
                <w:color w:val="000000" w:themeColor="text1"/>
                <w:sz w:val="32"/>
                <w:szCs w:val="32"/>
                <w:cs/>
              </w:rPr>
              <w:t xml:space="preserve"> </w:t>
            </w:r>
            <w:r w:rsidR="00040E43" w:rsidRPr="008A0FDE">
              <w:rPr>
                <w:rFonts w:ascii="TH SarabunPSK" w:hAnsi="TH SarabunPSK" w:cs="TH SarabunPSK"/>
                <w:color w:val="000000" w:themeColor="text1"/>
                <w:spacing w:val="-6"/>
                <w:sz w:val="32"/>
                <w:szCs w:val="32"/>
                <w:cs/>
              </w:rPr>
              <w:t>รพ.สต. และ</w:t>
            </w:r>
            <w:r w:rsidR="00040E43" w:rsidRPr="008A0FDE">
              <w:rPr>
                <w:rFonts w:ascii="TH SarabunPSK" w:hAnsi="TH SarabunPSK" w:cs="TH SarabunPSK"/>
                <w:color w:val="000000" w:themeColor="text1"/>
                <w:spacing w:val="-6"/>
                <w:sz w:val="32"/>
                <w:szCs w:val="32"/>
              </w:rPr>
              <w:t xml:space="preserve"> PCU</w:t>
            </w:r>
            <w:r w:rsidR="00040E43" w:rsidRPr="008A0FDE">
              <w:rPr>
                <w:rFonts w:ascii="TH SarabunPSK" w:hAnsi="TH SarabunPSK" w:cs="TH SarabunPSK"/>
                <w:color w:val="000000" w:themeColor="text1"/>
                <w:spacing w:val="-6"/>
                <w:sz w:val="32"/>
                <w:szCs w:val="32"/>
                <w:cs/>
              </w:rPr>
              <w:t xml:space="preserve"> ของโรงพยาบาลนำข้อมูลน้ำหนักส่วนสูงของเด็กบันทึกในโปรแกรมหลัก</w:t>
            </w:r>
            <w:r>
              <w:rPr>
                <w:rFonts w:ascii="TH SarabunPSK" w:hAnsi="TH SarabunPSK" w:cs="TH SarabunPSK" w:hint="cs"/>
                <w:color w:val="000000" w:themeColor="text1"/>
                <w:spacing w:val="-6"/>
                <w:sz w:val="32"/>
                <w:szCs w:val="32"/>
                <w:cs/>
              </w:rPr>
              <w:t xml:space="preserve">   </w:t>
            </w:r>
          </w:p>
          <w:p w:rsidR="00DA31DA" w:rsidRDefault="00DA31DA" w:rsidP="00040E43">
            <w:pPr>
              <w:spacing w:after="0" w:line="240" w:lineRule="auto"/>
              <w:ind w:left="136" w:hanging="136"/>
              <w:jc w:val="thaiDistribute"/>
              <w:rPr>
                <w:rFonts w:ascii="TH SarabunPSK" w:hAnsi="TH SarabunPSK" w:cs="TH SarabunPSK"/>
                <w:color w:val="000000" w:themeColor="text1"/>
                <w:spacing w:val="-6"/>
                <w:sz w:val="32"/>
                <w:szCs w:val="32"/>
              </w:rPr>
            </w:pPr>
            <w:r>
              <w:rPr>
                <w:rFonts w:ascii="TH SarabunPSK" w:hAnsi="TH SarabunPSK" w:cs="TH SarabunPSK" w:hint="cs"/>
                <w:color w:val="000000" w:themeColor="text1"/>
                <w:spacing w:val="-6"/>
                <w:sz w:val="32"/>
                <w:szCs w:val="32"/>
                <w:cs/>
              </w:rPr>
              <w:t xml:space="preserve">    </w:t>
            </w:r>
            <w:r w:rsidR="00040E43" w:rsidRPr="008A0FDE">
              <w:rPr>
                <w:rFonts w:ascii="TH SarabunPSK" w:hAnsi="TH SarabunPSK" w:cs="TH SarabunPSK"/>
                <w:color w:val="000000" w:themeColor="text1"/>
                <w:spacing w:val="-6"/>
                <w:sz w:val="32"/>
                <w:szCs w:val="32"/>
                <w:cs/>
              </w:rPr>
              <w:t xml:space="preserve">ของสถานบริการ เช่น  </w:t>
            </w:r>
            <w:r w:rsidR="00040E43" w:rsidRPr="008A0FDE">
              <w:rPr>
                <w:rFonts w:ascii="TH SarabunPSK" w:hAnsi="TH SarabunPSK" w:cs="TH SarabunPSK"/>
                <w:color w:val="000000" w:themeColor="text1"/>
                <w:spacing w:val="-6"/>
                <w:sz w:val="32"/>
                <w:szCs w:val="32"/>
              </w:rPr>
              <w:t>JHCIS,  HosXP PCU</w:t>
            </w:r>
            <w:r w:rsidR="00040E43" w:rsidRPr="008A0FDE">
              <w:rPr>
                <w:rFonts w:ascii="TH SarabunPSK" w:hAnsi="TH SarabunPSK" w:cs="TH SarabunPSK"/>
                <w:color w:val="000000" w:themeColor="text1"/>
                <w:spacing w:val="-6"/>
                <w:sz w:val="32"/>
                <w:szCs w:val="32"/>
                <w:cs/>
              </w:rPr>
              <w:t xml:space="preserve">  เป็นต้น  และส่งออกข้อมูลตามโครงสร้าง</w:t>
            </w:r>
            <w:r>
              <w:rPr>
                <w:rFonts w:ascii="TH SarabunPSK" w:hAnsi="TH SarabunPSK" w:cs="TH SarabunPSK" w:hint="cs"/>
                <w:color w:val="000000" w:themeColor="text1"/>
                <w:spacing w:val="-6"/>
                <w:sz w:val="32"/>
                <w:szCs w:val="32"/>
                <w:cs/>
              </w:rPr>
              <w:t xml:space="preserve"> </w:t>
            </w:r>
          </w:p>
          <w:p w:rsidR="00040E43" w:rsidRPr="008A0FDE" w:rsidRDefault="00DA31DA" w:rsidP="00040E43">
            <w:pPr>
              <w:spacing w:after="0" w:line="240" w:lineRule="auto"/>
              <w:ind w:left="136" w:hanging="136"/>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pacing w:val="-6"/>
                <w:sz w:val="32"/>
                <w:szCs w:val="32"/>
                <w:cs/>
              </w:rPr>
              <w:t xml:space="preserve">    </w:t>
            </w:r>
            <w:r w:rsidR="00040E43" w:rsidRPr="008A0FDE">
              <w:rPr>
                <w:rFonts w:ascii="TH SarabunPSK" w:hAnsi="TH SarabunPSK" w:cs="TH SarabunPSK"/>
                <w:color w:val="000000" w:themeColor="text1"/>
                <w:spacing w:val="-6"/>
                <w:sz w:val="32"/>
                <w:szCs w:val="32"/>
                <w:cs/>
              </w:rPr>
              <w:t>มาตรฐาน 43 แฟ้ม</w:t>
            </w:r>
            <w:r w:rsidR="00040E43" w:rsidRPr="008A0FDE">
              <w:rPr>
                <w:rFonts w:ascii="TH SarabunPSK" w:hAnsi="TH SarabunPSK" w:cs="TH SarabunPSK"/>
                <w:color w:val="000000" w:themeColor="text1"/>
                <w:sz w:val="32"/>
                <w:szCs w:val="32"/>
                <w:cs/>
              </w:rPr>
              <w:t xml:space="preserve">  </w:t>
            </w:r>
          </w:p>
          <w:p w:rsidR="00DA31DA" w:rsidRDefault="00DA31DA" w:rsidP="00040E43">
            <w:pPr>
              <w:spacing w:after="0" w:line="240" w:lineRule="auto"/>
              <w:ind w:left="136" w:hanging="136"/>
              <w:jc w:val="thaiDistribute"/>
              <w:rPr>
                <w:rFonts w:ascii="TH SarabunPSK" w:hAnsi="TH SarabunPSK" w:cs="TH SarabunPSK"/>
                <w:color w:val="000000" w:themeColor="text1"/>
                <w:spacing w:val="-6"/>
                <w:sz w:val="32"/>
                <w:szCs w:val="32"/>
              </w:rPr>
            </w:pPr>
            <w:r>
              <w:rPr>
                <w:rFonts w:ascii="TH SarabunPSK" w:hAnsi="TH SarabunPSK" w:cs="TH SarabunPSK" w:hint="cs"/>
                <w:color w:val="000000" w:themeColor="text1"/>
                <w:sz w:val="32"/>
                <w:szCs w:val="32"/>
                <w:cs/>
              </w:rPr>
              <w:t>2)</w:t>
            </w:r>
            <w:r w:rsidR="00040E43" w:rsidRPr="008A0FDE">
              <w:rPr>
                <w:rFonts w:ascii="TH SarabunPSK" w:hAnsi="TH SarabunPSK" w:cs="TH SarabunPSK"/>
                <w:color w:val="000000" w:themeColor="text1"/>
                <w:sz w:val="32"/>
                <w:szCs w:val="32"/>
                <w:cs/>
              </w:rPr>
              <w:t xml:space="preserve"> </w:t>
            </w:r>
            <w:r w:rsidR="00040E43" w:rsidRPr="008A0FDE">
              <w:rPr>
                <w:rFonts w:ascii="TH SarabunPSK" w:hAnsi="TH SarabunPSK" w:cs="TH SarabunPSK"/>
                <w:color w:val="000000" w:themeColor="text1"/>
                <w:spacing w:val="-6"/>
                <w:sz w:val="32"/>
                <w:szCs w:val="32"/>
                <w:cs/>
              </w:rPr>
              <w:t>การสำรวจทุกๆ 3 ปี โดยการสุ่มชั่งน้ำหนัก วัดส่วนสูง ที่เป็นตัวแทนในระดับจังหวัด</w:t>
            </w:r>
          </w:p>
          <w:p w:rsidR="00040E43" w:rsidRPr="008A0FDE" w:rsidRDefault="00DA31DA" w:rsidP="00DA31DA">
            <w:pPr>
              <w:spacing w:after="0" w:line="240" w:lineRule="auto"/>
              <w:ind w:left="136" w:hanging="136"/>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pacing w:val="-6"/>
                <w:sz w:val="32"/>
                <w:szCs w:val="32"/>
                <w:cs/>
              </w:rPr>
              <w:t xml:space="preserve">    </w:t>
            </w:r>
            <w:r w:rsidR="00040E43" w:rsidRPr="008A0FDE">
              <w:rPr>
                <w:rFonts w:ascii="TH SarabunPSK" w:hAnsi="TH SarabunPSK" w:cs="TH SarabunPSK"/>
                <w:color w:val="000000" w:themeColor="text1"/>
                <w:spacing w:val="-6"/>
                <w:sz w:val="32"/>
                <w:szCs w:val="32"/>
                <w:cs/>
              </w:rPr>
              <w:t>ทุกจังหวัด</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40E43" w:rsidRPr="008A0FDE" w:rsidRDefault="00DA31DA" w:rsidP="00040E43">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1)</w:t>
            </w:r>
            <w:r w:rsidR="00040E43" w:rsidRPr="008A0FDE">
              <w:rPr>
                <w:rFonts w:ascii="TH SarabunPSK" w:hAnsi="TH SarabunPSK" w:cs="TH SarabunPSK"/>
                <w:color w:val="000000" w:themeColor="text1"/>
                <w:sz w:val="32"/>
                <w:szCs w:val="32"/>
                <w:cs/>
              </w:rPr>
              <w:t xml:space="preserve"> สถานบริการสาธารณสุขทุกแห่ง (คลินิกเด็กดี) </w:t>
            </w:r>
          </w:p>
          <w:p w:rsidR="00040E43" w:rsidRPr="008A0FDE" w:rsidRDefault="00DA31DA" w:rsidP="00040E43">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00040E43" w:rsidRPr="008A0FDE">
              <w:rPr>
                <w:rFonts w:ascii="TH SarabunPSK" w:hAnsi="TH SarabunPSK" w:cs="TH SarabunPSK"/>
                <w:color w:val="000000" w:themeColor="text1"/>
                <w:sz w:val="32"/>
                <w:szCs w:val="32"/>
                <w:cs/>
              </w:rPr>
              <w:t xml:space="preserve"> หมู่บ้าน</w:t>
            </w:r>
          </w:p>
          <w:p w:rsidR="00040E43" w:rsidRPr="008A0FDE" w:rsidRDefault="00DA31DA" w:rsidP="00040E43">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3)</w:t>
            </w:r>
            <w:r w:rsidR="00040E43" w:rsidRPr="008A0FDE">
              <w:rPr>
                <w:rFonts w:ascii="TH SarabunPSK" w:hAnsi="TH SarabunPSK" w:cs="TH SarabunPSK"/>
                <w:color w:val="000000" w:themeColor="text1"/>
                <w:sz w:val="32"/>
                <w:szCs w:val="32"/>
                <w:cs/>
              </w:rPr>
              <w:t xml:space="preserve"> ศูนย์เด็กเล็ก</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rPr>
              <w:t xml:space="preserve">A1 = </w:t>
            </w:r>
            <w:r w:rsidRPr="00620047">
              <w:rPr>
                <w:rFonts w:ascii="TH SarabunPSK" w:hAnsi="TH SarabunPSK" w:cs="TH SarabunPSK"/>
                <w:sz w:val="32"/>
                <w:szCs w:val="32"/>
                <w:cs/>
              </w:rPr>
              <w:t>จำนวนเด็กอายุ 0-5 ปีสูงดีสมส่วน</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rPr>
              <w:t xml:space="preserve">A2 = </w:t>
            </w:r>
            <w:r w:rsidRPr="00620047">
              <w:rPr>
                <w:rFonts w:ascii="TH SarabunPSK" w:hAnsi="TH SarabunPSK" w:cs="TH SarabunPSK"/>
                <w:sz w:val="32"/>
                <w:szCs w:val="32"/>
                <w:cs/>
              </w:rPr>
              <w:t xml:space="preserve">ผลรวมของส่วนสูงของประชากรชายอายุ 5 ปีที่ได้รับการวัดส่วนสูง </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rPr>
              <w:t xml:space="preserve">A3 = </w:t>
            </w:r>
            <w:r w:rsidRPr="00620047">
              <w:rPr>
                <w:rFonts w:ascii="TH SarabunPSK" w:hAnsi="TH SarabunPSK" w:cs="TH SarabunPSK"/>
                <w:sz w:val="32"/>
                <w:szCs w:val="32"/>
                <w:cs/>
              </w:rPr>
              <w:t>ผลรวมของส่วนสูงของประชากรหญิงอายุ 5 ปีที่ได้รับการวัดส่วนสูง</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rPr>
              <w:t xml:space="preserve">B1 = </w:t>
            </w:r>
            <w:r w:rsidRPr="00620047">
              <w:rPr>
                <w:rFonts w:ascii="TH SarabunPSK" w:hAnsi="TH SarabunPSK" w:cs="TH SarabunPSK"/>
                <w:sz w:val="32"/>
                <w:szCs w:val="32"/>
                <w:cs/>
              </w:rPr>
              <w:t>จำนวนเด็กอายุ 0-5 ปีที่ชั่งน้ำหนักและวัดส่วนสูงทั้งหมด</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rPr>
              <w:t xml:space="preserve">B2 = </w:t>
            </w:r>
            <w:r w:rsidRPr="00620047">
              <w:rPr>
                <w:rFonts w:ascii="TH SarabunPSK" w:hAnsi="TH SarabunPSK" w:cs="TH SarabunPSK"/>
                <w:sz w:val="32"/>
                <w:szCs w:val="32"/>
                <w:cs/>
              </w:rPr>
              <w:t xml:space="preserve">จำนวนประชากรชายอายุ 5 ปีที่ได้รับการวัดส่วนสูงทั้งหมด </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rPr>
              <w:t xml:space="preserve">B3 = </w:t>
            </w:r>
            <w:r w:rsidRPr="00620047">
              <w:rPr>
                <w:rFonts w:ascii="TH SarabunPSK" w:hAnsi="TH SarabunPSK" w:cs="TH SarabunPSK"/>
                <w:sz w:val="32"/>
                <w:szCs w:val="32"/>
                <w:cs/>
              </w:rPr>
              <w:t xml:space="preserve">จำนวนประชากรหญิงอายุ </w:t>
            </w:r>
            <w:r w:rsidRPr="00620047">
              <w:rPr>
                <w:rFonts w:ascii="TH SarabunPSK" w:hAnsi="TH SarabunPSK" w:cs="TH SarabunPSK"/>
                <w:sz w:val="32"/>
                <w:szCs w:val="32"/>
              </w:rPr>
              <w:t>5</w:t>
            </w:r>
            <w:r w:rsidRPr="00620047">
              <w:rPr>
                <w:rFonts w:ascii="TH SarabunPSK" w:hAnsi="TH SarabunPSK" w:cs="TH SarabunPSK"/>
                <w:sz w:val="32"/>
                <w:szCs w:val="32"/>
                <w:cs/>
              </w:rPr>
              <w:t xml:space="preserve"> ปีที่ได้รับการวัดส่วนสูงทั้งหมด</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cs/>
              </w:rPr>
              <w:t>ร้อยละเด็กอายุ 0-5 ปีสูงดีสมส่วน    = (</w:t>
            </w:r>
            <w:r w:rsidRPr="00620047">
              <w:rPr>
                <w:rFonts w:ascii="TH SarabunPSK" w:hAnsi="TH SarabunPSK" w:cs="TH SarabunPSK"/>
                <w:sz w:val="32"/>
                <w:szCs w:val="32"/>
              </w:rPr>
              <w:t>A</w:t>
            </w:r>
            <w:r w:rsidRPr="00620047">
              <w:rPr>
                <w:rFonts w:ascii="TH SarabunPSK" w:hAnsi="TH SarabunPSK" w:cs="TH SarabunPSK"/>
                <w:sz w:val="32"/>
                <w:szCs w:val="32"/>
                <w:cs/>
              </w:rPr>
              <w:t>1</w:t>
            </w:r>
            <w:r w:rsidR="00DA31DA" w:rsidRPr="00DA31DA">
              <w:rPr>
                <w:rFonts w:ascii="TH SarabunPSK" w:hAnsi="TH SarabunPSK" w:cs="TH SarabunPSK"/>
                <w:sz w:val="32"/>
                <w:szCs w:val="32"/>
              </w:rPr>
              <w:t>/B1</w:t>
            </w:r>
            <w:r w:rsidR="00DA31DA">
              <w:rPr>
                <w:rFonts w:ascii="TH SarabunPSK" w:hAnsi="TH SarabunPSK" w:cs="TH SarabunPSK" w:hint="cs"/>
                <w:sz w:val="32"/>
                <w:szCs w:val="32"/>
                <w:cs/>
              </w:rPr>
              <w:t xml:space="preserve">) </w:t>
            </w:r>
            <w:r w:rsidR="00DA31DA" w:rsidRPr="00620047">
              <w:rPr>
                <w:rFonts w:ascii="TH SarabunPSK" w:hAnsi="TH SarabunPSK" w:cs="TH SarabunPSK"/>
                <w:sz w:val="32"/>
                <w:szCs w:val="32"/>
              </w:rPr>
              <w:t>×</w:t>
            </w:r>
            <w:r w:rsidR="00DA31DA">
              <w:rPr>
                <w:rFonts w:ascii="TH SarabunPSK" w:hAnsi="TH SarabunPSK" w:cs="TH SarabunPSK" w:hint="cs"/>
                <w:sz w:val="32"/>
                <w:szCs w:val="32"/>
                <w:cs/>
              </w:rPr>
              <w:t xml:space="preserve"> </w:t>
            </w:r>
            <w:r w:rsidR="00DA31DA">
              <w:rPr>
                <w:rFonts w:ascii="TH SarabunPSK" w:hAnsi="TH SarabunPSK" w:cs="TH SarabunPSK"/>
                <w:sz w:val="32"/>
                <w:szCs w:val="32"/>
                <w:cs/>
              </w:rPr>
              <w:t>100</w:t>
            </w:r>
            <w:r w:rsidRPr="00620047">
              <w:rPr>
                <w:rFonts w:ascii="TH SarabunPSK" w:hAnsi="TH SarabunPSK" w:cs="TH SarabunPSK"/>
                <w:sz w:val="32"/>
                <w:szCs w:val="32"/>
                <w:cs/>
              </w:rPr>
              <w:t xml:space="preserve"> </w:t>
            </w:r>
          </w:p>
          <w:p w:rsidR="00040E43" w:rsidRPr="00620047" w:rsidRDefault="00040E43" w:rsidP="00040E43">
            <w:pPr>
              <w:spacing w:after="0" w:line="240" w:lineRule="auto"/>
              <w:rPr>
                <w:rFonts w:ascii="TH SarabunPSK" w:hAnsi="TH SarabunPSK" w:cs="TH SarabunPSK"/>
                <w:sz w:val="32"/>
                <w:szCs w:val="32"/>
              </w:rPr>
            </w:pPr>
            <w:r w:rsidRPr="00620047">
              <w:rPr>
                <w:rFonts w:ascii="TH SarabunPSK" w:hAnsi="TH SarabunPSK" w:cs="TH SarabunPSK"/>
                <w:sz w:val="32"/>
                <w:szCs w:val="32"/>
                <w:cs/>
              </w:rPr>
              <w:t>ส่วนสูงเฉลี่ยชายที่อายุ 5 ปี            = (</w:t>
            </w:r>
            <w:r w:rsidRPr="00620047">
              <w:rPr>
                <w:rFonts w:ascii="TH SarabunPSK" w:hAnsi="TH SarabunPSK" w:cs="TH SarabunPSK"/>
                <w:sz w:val="32"/>
                <w:szCs w:val="32"/>
              </w:rPr>
              <w:t>A</w:t>
            </w:r>
            <w:r w:rsidR="00DA31DA">
              <w:rPr>
                <w:rFonts w:ascii="TH SarabunPSK" w:hAnsi="TH SarabunPSK" w:cs="TH SarabunPSK"/>
                <w:sz w:val="32"/>
                <w:szCs w:val="32"/>
                <w:cs/>
              </w:rPr>
              <w:t>2/</w:t>
            </w:r>
            <w:r w:rsidRPr="00620047">
              <w:rPr>
                <w:rFonts w:ascii="TH SarabunPSK" w:hAnsi="TH SarabunPSK" w:cs="TH SarabunPSK"/>
                <w:sz w:val="32"/>
                <w:szCs w:val="32"/>
              </w:rPr>
              <w:t>B</w:t>
            </w:r>
            <w:r w:rsidRPr="00620047">
              <w:rPr>
                <w:rFonts w:ascii="TH SarabunPSK" w:hAnsi="TH SarabunPSK" w:cs="TH SarabunPSK"/>
                <w:sz w:val="32"/>
                <w:szCs w:val="32"/>
                <w:cs/>
              </w:rPr>
              <w:t>2)</w:t>
            </w:r>
          </w:p>
          <w:p w:rsidR="00040E43" w:rsidRPr="00620047" w:rsidRDefault="00040E43" w:rsidP="00DA31DA">
            <w:pPr>
              <w:spacing w:after="0" w:line="240" w:lineRule="auto"/>
              <w:rPr>
                <w:rFonts w:ascii="TH SarabunPSK" w:hAnsi="TH SarabunPSK" w:cs="TH SarabunPSK"/>
                <w:sz w:val="32"/>
                <w:szCs w:val="32"/>
              </w:rPr>
            </w:pPr>
            <w:r w:rsidRPr="00620047">
              <w:rPr>
                <w:rFonts w:ascii="TH SarabunPSK" w:hAnsi="TH SarabunPSK" w:cs="TH SarabunPSK"/>
                <w:sz w:val="32"/>
                <w:szCs w:val="32"/>
                <w:cs/>
              </w:rPr>
              <w:t>ส่วนสูงเฉลี่ยหญิงที่อายุ 5 ปี           = (</w:t>
            </w:r>
            <w:r w:rsidRPr="00620047">
              <w:rPr>
                <w:rFonts w:ascii="TH SarabunPSK" w:hAnsi="TH SarabunPSK" w:cs="TH SarabunPSK"/>
                <w:sz w:val="32"/>
                <w:szCs w:val="32"/>
              </w:rPr>
              <w:t>A</w:t>
            </w:r>
            <w:r w:rsidRPr="00620047">
              <w:rPr>
                <w:rFonts w:ascii="TH SarabunPSK" w:hAnsi="TH SarabunPSK" w:cs="TH SarabunPSK"/>
                <w:sz w:val="32"/>
                <w:szCs w:val="32"/>
                <w:cs/>
              </w:rPr>
              <w:t>3/</w:t>
            </w:r>
            <w:r w:rsidRPr="00620047">
              <w:rPr>
                <w:rFonts w:ascii="TH SarabunPSK" w:hAnsi="TH SarabunPSK" w:cs="TH SarabunPSK"/>
                <w:sz w:val="32"/>
                <w:szCs w:val="32"/>
              </w:rPr>
              <w:t>B</w:t>
            </w:r>
            <w:r w:rsidRPr="00620047">
              <w:rPr>
                <w:rFonts w:ascii="TH SarabunPSK" w:hAnsi="TH SarabunPSK" w:cs="TH SarabunPSK"/>
                <w:sz w:val="32"/>
                <w:szCs w:val="32"/>
                <w:cs/>
              </w:rPr>
              <w:t>3)</w:t>
            </w:r>
          </w:p>
        </w:tc>
      </w:tr>
      <w:tr w:rsidR="00040E43" w:rsidRPr="008A0FDE" w:rsidTr="00040E43">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A31DA" w:rsidRDefault="00DA31DA" w:rsidP="00DA31DA">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1) </w:t>
            </w:r>
            <w:r w:rsidR="00040E43" w:rsidRPr="00620047">
              <w:rPr>
                <w:rFonts w:ascii="TH SarabunPSK" w:hAnsi="TH SarabunPSK" w:cs="TH SarabunPSK"/>
                <w:sz w:val="32"/>
                <w:szCs w:val="32"/>
                <w:cs/>
              </w:rPr>
              <w:t xml:space="preserve">เด็กอายุ 0-5 ปี ปีละ </w:t>
            </w:r>
            <w:r w:rsidR="00040E43" w:rsidRPr="00620047">
              <w:rPr>
                <w:rFonts w:ascii="TH SarabunPSK" w:hAnsi="TH SarabunPSK" w:cs="TH SarabunPSK"/>
                <w:sz w:val="32"/>
                <w:szCs w:val="32"/>
              </w:rPr>
              <w:t>4</w:t>
            </w:r>
            <w:r w:rsidR="00040E43" w:rsidRPr="00620047">
              <w:rPr>
                <w:rFonts w:ascii="TH SarabunPSK" w:hAnsi="TH SarabunPSK" w:cs="TH SarabunPSK"/>
                <w:sz w:val="32"/>
                <w:szCs w:val="32"/>
                <w:cs/>
              </w:rPr>
              <w:t xml:space="preserve"> ครั้ง คือ งวดที่ 1 เดือนธันวาคม  งวดที่ 2 เดือนมีนาคม งวดที่ 3 </w:t>
            </w:r>
            <w:r>
              <w:rPr>
                <w:rFonts w:ascii="TH SarabunPSK" w:hAnsi="TH SarabunPSK" w:cs="TH SarabunPSK" w:hint="cs"/>
                <w:sz w:val="32"/>
                <w:szCs w:val="32"/>
                <w:cs/>
              </w:rPr>
              <w:t xml:space="preserve"> </w:t>
            </w:r>
          </w:p>
          <w:p w:rsidR="00040E43" w:rsidRPr="00620047" w:rsidRDefault="00DA31DA" w:rsidP="00DA31DA">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040E43" w:rsidRPr="00620047">
              <w:rPr>
                <w:rFonts w:ascii="TH SarabunPSK" w:hAnsi="TH SarabunPSK" w:cs="TH SarabunPSK"/>
                <w:sz w:val="32"/>
                <w:szCs w:val="32"/>
                <w:cs/>
              </w:rPr>
              <w:t>เดือนมิถุนายน งวดที่ 4 เดือนกันยายน</w:t>
            </w:r>
          </w:p>
          <w:p w:rsidR="00040E43" w:rsidRPr="00620047" w:rsidRDefault="00DA31DA" w:rsidP="00040E43">
            <w:pPr>
              <w:spacing w:after="0" w:line="240" w:lineRule="auto"/>
              <w:rPr>
                <w:rFonts w:ascii="TH SarabunPSK" w:hAnsi="TH SarabunPSK" w:cs="TH SarabunPSK"/>
                <w:sz w:val="32"/>
                <w:szCs w:val="32"/>
              </w:rPr>
            </w:pPr>
            <w:r>
              <w:rPr>
                <w:rFonts w:ascii="TH SarabunPSK" w:hAnsi="TH SarabunPSK" w:cs="TH SarabunPSK"/>
                <w:sz w:val="32"/>
                <w:szCs w:val="32"/>
                <w:cs/>
              </w:rPr>
              <w:t>2)</w:t>
            </w:r>
            <w:r w:rsidR="00040E43" w:rsidRPr="00620047">
              <w:rPr>
                <w:rFonts w:ascii="TH SarabunPSK" w:hAnsi="TH SarabunPSK" w:cs="TH SarabunPSK"/>
                <w:sz w:val="32"/>
                <w:szCs w:val="32"/>
                <w:cs/>
              </w:rPr>
              <w:t xml:space="preserve"> สำรวจภาวะการเจริญเติบโตเด็กอายุ 0-5 ปี ทุกๆ 3 ปี </w:t>
            </w:r>
          </w:p>
        </w:tc>
      </w:tr>
    </w:tbl>
    <w:p w:rsidR="00040E43" w:rsidRPr="008A0FDE" w:rsidRDefault="00040E43" w:rsidP="00040E43">
      <w:pPr>
        <w:spacing w:after="0" w:line="240" w:lineRule="auto"/>
        <w:rPr>
          <w:color w:val="000000" w:themeColor="text1"/>
        </w:rPr>
      </w:pPr>
    </w:p>
    <w:p w:rsidR="00040E43" w:rsidRPr="008A0FDE" w:rsidRDefault="00040E43" w:rsidP="00040E43">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040E43" w:rsidRPr="00620047" w:rsidTr="00040E43">
        <w:trPr>
          <w:trHeight w:val="1333"/>
        </w:trPr>
        <w:tc>
          <w:tcPr>
            <w:tcW w:w="10349" w:type="dxa"/>
            <w:gridSpan w:val="2"/>
          </w:tcPr>
          <w:p w:rsidR="00040E43" w:rsidRPr="00620047" w:rsidRDefault="00040E43" w:rsidP="00040E43">
            <w:pPr>
              <w:spacing w:after="0" w:line="240" w:lineRule="auto"/>
              <w:rPr>
                <w:rFonts w:ascii="TH SarabunPSK" w:hAnsi="TH SarabunPSK" w:cs="TH SarabunPSK"/>
                <w:b/>
                <w:bCs/>
                <w:sz w:val="32"/>
                <w:szCs w:val="32"/>
              </w:rPr>
            </w:pPr>
            <w:r w:rsidRPr="00620047">
              <w:rPr>
                <w:rFonts w:ascii="TH SarabunPSK" w:hAnsi="TH SarabunPSK" w:cs="TH SarabunPSK"/>
                <w:b/>
                <w:bCs/>
                <w:sz w:val="32"/>
                <w:szCs w:val="32"/>
                <w:cs/>
              </w:rPr>
              <w:t>เกณฑ์การประเมิน :</w:t>
            </w:r>
          </w:p>
          <w:p w:rsidR="00040E43" w:rsidRPr="00620047" w:rsidRDefault="00040E43" w:rsidP="00040E43">
            <w:pPr>
              <w:spacing w:after="0" w:line="240" w:lineRule="auto"/>
              <w:rPr>
                <w:rFonts w:ascii="TH SarabunPSK" w:hAnsi="TH SarabunPSK" w:cs="TH SarabunPSK"/>
                <w:b/>
                <w:bCs/>
                <w:sz w:val="32"/>
                <w:szCs w:val="32"/>
              </w:rPr>
            </w:pPr>
            <w:r w:rsidRPr="00620047">
              <w:rPr>
                <w:rFonts w:ascii="TH SarabunPSK" w:hAnsi="TH SarabunPSK" w:cs="TH SarabunPSK" w:hint="cs"/>
                <w:b/>
                <w:bCs/>
                <w:sz w:val="32"/>
                <w:szCs w:val="32"/>
                <w:cs/>
              </w:rPr>
              <w:t>ปี 2560</w:t>
            </w:r>
            <w:r w:rsidRPr="00620047">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1"/>
              <w:gridCol w:w="2835"/>
              <w:gridCol w:w="1843"/>
              <w:gridCol w:w="2410"/>
            </w:tblGrid>
            <w:tr w:rsidR="00040E43" w:rsidRPr="00620047" w:rsidTr="00040E43">
              <w:trPr>
                <w:jc w:val="center"/>
              </w:trPr>
              <w:tc>
                <w:tcPr>
                  <w:tcW w:w="2751"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3 เดือน</w:t>
                  </w:r>
                </w:p>
              </w:tc>
              <w:tc>
                <w:tcPr>
                  <w:tcW w:w="2835"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6 เดือน</w:t>
                  </w:r>
                </w:p>
              </w:tc>
              <w:tc>
                <w:tcPr>
                  <w:tcW w:w="184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9 เดือน</w:t>
                  </w:r>
                </w:p>
              </w:tc>
              <w:tc>
                <w:tcPr>
                  <w:tcW w:w="2410"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12 เดือน</w:t>
                  </w:r>
                </w:p>
              </w:tc>
            </w:tr>
            <w:tr w:rsidR="00040E43" w:rsidRPr="00620047" w:rsidTr="00040E43">
              <w:trPr>
                <w:jc w:val="center"/>
              </w:trPr>
              <w:tc>
                <w:tcPr>
                  <w:tcW w:w="2751" w:type="dxa"/>
                </w:tcPr>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hint="cs"/>
                      <w:sz w:val="32"/>
                      <w:szCs w:val="32"/>
                      <w:cs/>
                    </w:rPr>
                    <w:t>ประกาศนโยบายเด็กปฐมวัยสูงดีสมส่วน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จัดทำและสนับสนุน</w:t>
                  </w:r>
                  <w:r w:rsidRPr="00620047">
                    <w:rPr>
                      <w:rFonts w:ascii="TH SarabunPSK" w:hAnsi="TH SarabunPSK" w:cs="TH SarabunPSK" w:hint="cs"/>
                      <w:sz w:val="32"/>
                      <w:szCs w:val="32"/>
                      <w:cs/>
                    </w:rPr>
                    <w:t>เครื่องมือ</w:t>
                  </w:r>
                  <w:r w:rsidRPr="00620047">
                    <w:rPr>
                      <w:rFonts w:ascii="TH SarabunPSK" w:hAnsi="TH SarabunPSK" w:cs="TH SarabunPSK"/>
                      <w:sz w:val="32"/>
                      <w:szCs w:val="32"/>
                      <w:cs/>
                    </w:rPr>
                    <w:t>การดำเนินงานส่งเสริมเด็ก</w:t>
                  </w:r>
                  <w:r w:rsidRPr="00620047">
                    <w:rPr>
                      <w:rFonts w:ascii="TH SarabunPSK" w:hAnsi="TH SarabunPSK" w:cs="TH SarabunPSK" w:hint="cs"/>
                      <w:sz w:val="32"/>
                      <w:szCs w:val="32"/>
                      <w:cs/>
                    </w:rPr>
                    <w:t xml:space="preserve">  </w:t>
                  </w:r>
                  <w:r w:rsidRPr="00620047">
                    <w:rPr>
                      <w:rFonts w:ascii="TH SarabunPSK" w:hAnsi="TH SarabunPSK" w:cs="TH SarabunPSK"/>
                      <w:sz w:val="32"/>
                      <w:szCs w:val="32"/>
                      <w:cs/>
                    </w:rPr>
                    <w:t>สูงดีสมส่วน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ประชุม</w:t>
                  </w:r>
                  <w:r w:rsidRPr="00620047">
                    <w:rPr>
                      <w:rFonts w:ascii="TH SarabunPSK" w:hAnsi="TH SarabunPSK" w:cs="TH SarabunPSK" w:hint="cs"/>
                      <w:sz w:val="32"/>
                      <w:szCs w:val="32"/>
                      <w:cs/>
                    </w:rPr>
                    <w:t>เชิงปฏิบัติ</w:t>
                  </w:r>
                  <w:r w:rsidRPr="00620047">
                    <w:rPr>
                      <w:rFonts w:ascii="TH SarabunPSK" w:hAnsi="TH SarabunPSK" w:cs="TH SarabunPSK"/>
                      <w:sz w:val="32"/>
                      <w:szCs w:val="32"/>
                      <w:cs/>
                    </w:rPr>
                    <w:t>การดำเนินงานส่งเสริมเด็ก</w:t>
                  </w:r>
                  <w:r w:rsidRPr="00620047">
                    <w:rPr>
                      <w:rFonts w:ascii="TH SarabunPSK" w:hAnsi="TH SarabunPSK" w:cs="TH SarabunPSK" w:hint="cs"/>
                      <w:sz w:val="32"/>
                      <w:szCs w:val="32"/>
                      <w:cs/>
                    </w:rPr>
                    <w:t xml:space="preserve">ไทย  </w:t>
                  </w:r>
                  <w:r w:rsidRPr="00620047">
                    <w:rPr>
                      <w:rFonts w:ascii="TH SarabunPSK" w:hAnsi="TH SarabunPSK" w:cs="TH SarabunPSK"/>
                      <w:sz w:val="32"/>
                      <w:szCs w:val="32"/>
                      <w:cs/>
                    </w:rPr>
                    <w:t>สูงดีสมส่วนแก่เขตสุขภาพ สำนักงานสาธารณสุขจังหวัด และศูนย์อนามั</w:t>
                  </w:r>
                  <w:r w:rsidRPr="00620047">
                    <w:rPr>
                      <w:rFonts w:ascii="TH SarabunPSK" w:hAnsi="TH SarabunPSK" w:cs="TH SarabunPSK" w:hint="cs"/>
                      <w:sz w:val="32"/>
                      <w:szCs w:val="32"/>
                      <w:cs/>
                    </w:rPr>
                    <w:t>ย</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hint="cs"/>
                      <w:sz w:val="32"/>
                      <w:szCs w:val="32"/>
                      <w:cs/>
                    </w:rPr>
                    <w:t>จัดทำการสื่อสารความสำคัญของเด็กสูงดีสมส่วน</w:t>
                  </w:r>
                </w:p>
              </w:tc>
              <w:tc>
                <w:tcPr>
                  <w:tcW w:w="2835"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t xml:space="preserve">ร้อยละ </w:t>
                  </w:r>
                  <w:r w:rsidRPr="00620047">
                    <w:rPr>
                      <w:rFonts w:ascii="TH SarabunPSK" w:hAnsi="TH SarabunPSK" w:cs="TH SarabunPSK"/>
                      <w:sz w:val="32"/>
                      <w:szCs w:val="32"/>
                    </w:rPr>
                    <w:t xml:space="preserve">10 </w:t>
                  </w:r>
                  <w:r w:rsidRPr="00620047">
                    <w:rPr>
                      <w:rFonts w:ascii="TH SarabunPSK" w:hAnsi="TH SarabunPSK" w:cs="TH SarabunPSK" w:hint="cs"/>
                      <w:sz w:val="32"/>
                      <w:szCs w:val="32"/>
                      <w:cs/>
                    </w:rPr>
                    <w:t>ของจังหวัดมีการถ่ายระดับเรื่องนโยบาย เด็กปฐมวัย สูงดีสมส่วนให้หน่วยงานสาธารณสุขทุกระดับและบุคลากรสาธารณสุขทุกคนรับทราบ</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1843"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t xml:space="preserve">ร้อยละ </w:t>
                  </w:r>
                  <w:r w:rsidRPr="00620047">
                    <w:rPr>
                      <w:rFonts w:ascii="TH SarabunPSK" w:hAnsi="TH SarabunPSK" w:cs="TH SarabunPSK"/>
                      <w:sz w:val="32"/>
                      <w:szCs w:val="32"/>
                    </w:rPr>
                    <w:t xml:space="preserve">20 </w:t>
                  </w:r>
                  <w:r w:rsidRPr="00620047">
                    <w:rPr>
                      <w:rFonts w:ascii="TH SarabunPSK" w:hAnsi="TH SarabunPSK" w:cs="TH SarabunPSK" w:hint="cs"/>
                      <w:sz w:val="32"/>
                      <w:szCs w:val="32"/>
                      <w:cs/>
                    </w:rPr>
                    <w:t>ของจังหวัดมีการถ่ายระดับเรื่องนโยบายเด็กปฐมวัยสูงดีสมส่วนให้หน่วยงานสาธารณสุขทุกระดับและบุคลากรสาธารณสุขทุกคนรับทราบ</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1</w:t>
                  </w:r>
                  <w:r w:rsidRPr="00620047">
                    <w:rPr>
                      <w:rFonts w:ascii="TH SarabunPSK" w:hAnsi="TH SarabunPSK" w:cs="TH SarabunPSK"/>
                      <w:sz w:val="32"/>
                      <w:szCs w:val="32"/>
                    </w:rPr>
                    <w:t xml:space="preserve">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pStyle w:val="ListParagraph"/>
                    <w:numPr>
                      <w:ilvl w:val="0"/>
                      <w:numId w:val="11"/>
                    </w:numPr>
                    <w:spacing w:after="0" w:line="240" w:lineRule="auto"/>
                    <w:ind w:left="127" w:hanging="142"/>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410"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t xml:space="preserve">ร้อยละ </w:t>
                  </w:r>
                  <w:r w:rsidRPr="00620047">
                    <w:rPr>
                      <w:rFonts w:ascii="TH SarabunPSK" w:hAnsi="TH SarabunPSK" w:cs="TH SarabunPSK"/>
                      <w:sz w:val="32"/>
                      <w:szCs w:val="32"/>
                    </w:rPr>
                    <w:t xml:space="preserve">30 </w:t>
                  </w:r>
                  <w:r w:rsidRPr="00620047">
                    <w:rPr>
                      <w:rFonts w:ascii="TH SarabunPSK" w:hAnsi="TH SarabunPSK" w:cs="TH SarabunPSK" w:hint="cs"/>
                      <w:sz w:val="32"/>
                      <w:szCs w:val="32"/>
                      <w:cs/>
                    </w:rPr>
                    <w:t>ของจังหวัดมีการถ่ายระดับเรื่องนโยบายเด็กปฐมวัยสูงดีสมส่วนให้หน่วยงานสาธารณสุขทุกระดับและบุคลากรสาธารณสุขทุกคนรับทราบ</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20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51 ของเด็กอายุ  0-5 ปี สูงดีสมส่วน</w:t>
                  </w:r>
                </w:p>
              </w:tc>
            </w:tr>
          </w:tbl>
          <w:p w:rsidR="00040E43" w:rsidRPr="00620047" w:rsidRDefault="00040E43" w:rsidP="00040E43">
            <w:pPr>
              <w:spacing w:after="0" w:line="240" w:lineRule="auto"/>
              <w:rPr>
                <w:rFonts w:ascii="TH SarabunPSK" w:hAnsi="TH SarabunPSK" w:cs="TH SarabunPSK"/>
                <w:b/>
                <w:bCs/>
                <w:sz w:val="32"/>
                <w:szCs w:val="32"/>
              </w:rPr>
            </w:pPr>
            <w:r w:rsidRPr="00620047">
              <w:rPr>
                <w:rFonts w:ascii="TH SarabunPSK" w:hAnsi="TH SarabunPSK" w:cs="TH SarabunPSK" w:hint="cs"/>
                <w:b/>
                <w:bCs/>
                <w:sz w:val="32"/>
                <w:szCs w:val="32"/>
                <w:cs/>
              </w:rPr>
              <w:t>ปี 2561</w:t>
            </w:r>
            <w:r w:rsidRPr="00620047">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3"/>
              <w:gridCol w:w="2835"/>
              <w:gridCol w:w="1843"/>
              <w:gridCol w:w="2410"/>
            </w:tblGrid>
            <w:tr w:rsidR="00040E43" w:rsidRPr="00620047" w:rsidTr="00040E43">
              <w:trPr>
                <w:jc w:val="center"/>
              </w:trPr>
              <w:tc>
                <w:tcPr>
                  <w:tcW w:w="289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3 เดือน</w:t>
                  </w:r>
                </w:p>
              </w:tc>
              <w:tc>
                <w:tcPr>
                  <w:tcW w:w="2835"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6 เดือน</w:t>
                  </w:r>
                </w:p>
              </w:tc>
              <w:tc>
                <w:tcPr>
                  <w:tcW w:w="184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9 เดือน</w:t>
                  </w:r>
                </w:p>
              </w:tc>
              <w:tc>
                <w:tcPr>
                  <w:tcW w:w="2410"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12 เดือน</w:t>
                  </w:r>
                </w:p>
              </w:tc>
            </w:tr>
            <w:tr w:rsidR="00040E43" w:rsidRPr="00620047" w:rsidTr="00040E43">
              <w:trPr>
                <w:jc w:val="center"/>
              </w:trPr>
              <w:tc>
                <w:tcPr>
                  <w:tcW w:w="2893" w:type="dxa"/>
                </w:tcPr>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สนับสนุน</w:t>
                  </w:r>
                  <w:r w:rsidRPr="00620047">
                    <w:rPr>
                      <w:rFonts w:ascii="TH SarabunPSK" w:hAnsi="TH SarabunPSK" w:cs="TH SarabunPSK" w:hint="cs"/>
                      <w:sz w:val="32"/>
                      <w:szCs w:val="32"/>
                      <w:cs/>
                    </w:rPr>
                    <w:t>เครื่องมือ</w:t>
                  </w:r>
                  <w:r w:rsidRPr="00620047">
                    <w:rPr>
                      <w:rFonts w:ascii="TH SarabunPSK" w:hAnsi="TH SarabunPSK" w:cs="TH SarabunPSK"/>
                      <w:sz w:val="32"/>
                      <w:szCs w:val="32"/>
                      <w:cs/>
                    </w:rPr>
                    <w:t>การดำเนินงานส่งเสริมเด็กสูงดี</w:t>
                  </w:r>
                  <w:r w:rsidRPr="00620047">
                    <w:rPr>
                      <w:rFonts w:ascii="TH SarabunPSK" w:hAnsi="TH SarabunPSK" w:cs="TH SarabunPSK" w:hint="cs"/>
                      <w:sz w:val="32"/>
                      <w:szCs w:val="32"/>
                      <w:cs/>
                    </w:rPr>
                    <w:t xml:space="preserve">    </w:t>
                  </w:r>
                  <w:r w:rsidRPr="00620047">
                    <w:rPr>
                      <w:rFonts w:ascii="TH SarabunPSK" w:hAnsi="TH SarabunPSK" w:cs="TH SarabunPSK"/>
                      <w:sz w:val="32"/>
                      <w:szCs w:val="32"/>
                      <w:cs/>
                    </w:rPr>
                    <w:t>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ประชุม</w:t>
                  </w:r>
                  <w:r w:rsidRPr="00620047">
                    <w:rPr>
                      <w:rFonts w:ascii="TH SarabunPSK" w:hAnsi="TH SarabunPSK" w:cs="TH SarabunPSK" w:hint="cs"/>
                      <w:sz w:val="32"/>
                      <w:szCs w:val="32"/>
                      <w:cs/>
                    </w:rPr>
                    <w:t>แลกเปลี่ยนเรียนรู้</w:t>
                  </w:r>
                  <w:r w:rsidRPr="00620047">
                    <w:rPr>
                      <w:rFonts w:ascii="TH SarabunPSK" w:hAnsi="TH SarabunPSK" w:cs="TH SarabunPSK"/>
                      <w:sz w:val="32"/>
                      <w:szCs w:val="32"/>
                      <w:cs/>
                    </w:rPr>
                    <w:t>การ</w:t>
                  </w:r>
                  <w:r w:rsidRPr="00620047">
                    <w:rPr>
                      <w:rFonts w:ascii="TH SarabunPSK" w:hAnsi="TH SarabunPSK" w:cs="TH SarabunPSK"/>
                      <w:sz w:val="32"/>
                      <w:szCs w:val="32"/>
                      <w:cs/>
                    </w:rPr>
                    <w:lastRenderedPageBreak/>
                    <w:t>ดำเนินงานส่งเสริมเด็ก</w:t>
                  </w:r>
                  <w:r w:rsidRPr="00620047">
                    <w:rPr>
                      <w:rFonts w:ascii="TH SarabunPSK" w:hAnsi="TH SarabunPSK" w:cs="TH SarabunPSK" w:hint="cs"/>
                      <w:sz w:val="32"/>
                      <w:szCs w:val="32"/>
                      <w:cs/>
                    </w:rPr>
                    <w:t>ไทย</w:t>
                  </w:r>
                  <w:r w:rsidRPr="00620047">
                    <w:rPr>
                      <w:rFonts w:ascii="TH SarabunPSK" w:hAnsi="TH SarabunPSK" w:cs="TH SarabunPSK"/>
                      <w:sz w:val="32"/>
                      <w:szCs w:val="32"/>
                      <w:cs/>
                    </w:rPr>
                    <w:t>สูงดีสมส่วน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835" w:type="dxa"/>
                </w:tcPr>
                <w:p w:rsidR="00040E43"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lastRenderedPageBreak/>
                    <w:t xml:space="preserve">ร้อยละ </w:t>
                  </w:r>
                  <w:r w:rsidRPr="00620047">
                    <w:rPr>
                      <w:rFonts w:ascii="TH SarabunPSK" w:hAnsi="TH SarabunPSK" w:cs="TH SarabunPSK" w:hint="cs"/>
                      <w:sz w:val="32"/>
                      <w:szCs w:val="32"/>
                      <w:cs/>
                    </w:rPr>
                    <w:t>40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ของจังหวัดที่บุคลากรสาธารณสุขที่เกี่ยวข้องทุกคนรับทราบนโยบายเด็กปฐมวัยสูงดีสม</w:t>
                  </w:r>
                  <w:r w:rsidRPr="00620047">
                    <w:rPr>
                      <w:rFonts w:ascii="TH SarabunPSK" w:hAnsi="TH SarabunPSK" w:cs="TH SarabunPSK" w:hint="cs"/>
                      <w:sz w:val="32"/>
                      <w:szCs w:val="32"/>
                      <w:cs/>
                    </w:rPr>
                    <w:lastRenderedPageBreak/>
                    <w:t>ส่วน</w:t>
                  </w:r>
                </w:p>
                <w:p w:rsidR="00040E43" w:rsidRPr="00620047" w:rsidRDefault="00040E43" w:rsidP="00040E43">
                  <w:pPr>
                    <w:spacing w:after="0" w:line="240" w:lineRule="auto"/>
                    <w:rPr>
                      <w:rFonts w:ascii="TH SarabunPSK" w:hAnsi="TH SarabunPSK" w:cs="TH SarabunPSK"/>
                      <w:sz w:val="32"/>
                      <w:szCs w:val="32"/>
                    </w:rPr>
                  </w:pP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30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10 </w:t>
                  </w:r>
                  <w:r w:rsidRPr="00620047">
                    <w:rPr>
                      <w:rFonts w:ascii="TH SarabunPSK" w:hAnsi="TH SarabunPSK" w:cs="TH SarabunPSK" w:hint="cs"/>
                      <w:sz w:val="32"/>
                      <w:szCs w:val="32"/>
                      <w:cs/>
                    </w:rPr>
                    <w:t>ของจังหวัดสร้างครอบครัวนักโภชนาการส่งเสริมเด็กปฐมวัยสูงดีสมส่วนทุกอำเภอ</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1843"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lastRenderedPageBreak/>
                    <w:t xml:space="preserve">ร้อยละ </w:t>
                  </w:r>
                  <w:r w:rsidRPr="00620047">
                    <w:rPr>
                      <w:rFonts w:ascii="TH SarabunPSK" w:hAnsi="TH SarabunPSK" w:cs="TH SarabunPSK" w:hint="cs"/>
                      <w:sz w:val="32"/>
                      <w:szCs w:val="32"/>
                      <w:cs/>
                    </w:rPr>
                    <w:t>50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w:t>
                  </w:r>
                  <w:r w:rsidRPr="00620047">
                    <w:rPr>
                      <w:rFonts w:ascii="TH SarabunPSK" w:hAnsi="TH SarabunPSK" w:cs="TH SarabunPSK" w:hint="cs"/>
                      <w:sz w:val="32"/>
                      <w:szCs w:val="32"/>
                      <w:cs/>
                    </w:rPr>
                    <w:lastRenderedPageBreak/>
                    <w:t>รับทราบนโยบายเด็กปฐมวัยสูงดีสมส่วน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4</w:t>
                  </w:r>
                  <w:r w:rsidRPr="00620047">
                    <w:rPr>
                      <w:rFonts w:ascii="TH SarabunPSK" w:hAnsi="TH SarabunPSK" w:cs="TH SarabunPSK"/>
                      <w:sz w:val="32"/>
                      <w:szCs w:val="32"/>
                    </w:rPr>
                    <w:t xml:space="preserve">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20 </w:t>
                  </w:r>
                  <w:r w:rsidRPr="00620047">
                    <w:rPr>
                      <w:rFonts w:ascii="TH SarabunPSK" w:hAnsi="TH SarabunPSK" w:cs="TH SarabunPSK" w:hint="cs"/>
                      <w:sz w:val="32"/>
                      <w:szCs w:val="32"/>
                      <w:cs/>
                    </w:rPr>
                    <w:t>ของจังหวัดสร้างครอบครัวนักโภชนาการส่งเสริมเด็กปฐมวัยสูงดีสมส่วนทุกอำเภอ</w:t>
                  </w:r>
                </w:p>
                <w:p w:rsidR="00040E43" w:rsidRPr="00620047" w:rsidRDefault="00040E43" w:rsidP="00040E43">
                  <w:pPr>
                    <w:pStyle w:val="ListParagraph"/>
                    <w:numPr>
                      <w:ilvl w:val="0"/>
                      <w:numId w:val="11"/>
                    </w:numPr>
                    <w:spacing w:after="0" w:line="240" w:lineRule="auto"/>
                    <w:ind w:left="176" w:hanging="142"/>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410" w:type="dxa"/>
                </w:tcPr>
                <w:p w:rsidR="00040E43"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lastRenderedPageBreak/>
                    <w:t xml:space="preserve">ร้อยละ </w:t>
                  </w:r>
                  <w:r w:rsidRPr="00620047">
                    <w:rPr>
                      <w:rFonts w:ascii="TH SarabunPSK" w:hAnsi="TH SarabunPSK" w:cs="TH SarabunPSK" w:hint="cs"/>
                      <w:sz w:val="32"/>
                      <w:szCs w:val="32"/>
                      <w:cs/>
                    </w:rPr>
                    <w:t>60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w:t>
                  </w:r>
                  <w:r w:rsidRPr="00620047">
                    <w:rPr>
                      <w:rFonts w:ascii="TH SarabunPSK" w:hAnsi="TH SarabunPSK" w:cs="TH SarabunPSK" w:hint="cs"/>
                      <w:sz w:val="32"/>
                      <w:szCs w:val="32"/>
                      <w:cs/>
                    </w:rPr>
                    <w:lastRenderedPageBreak/>
                    <w:t>สมส่วน</w:t>
                  </w:r>
                </w:p>
                <w:p w:rsidR="00040E43" w:rsidRPr="00620047" w:rsidRDefault="00040E43" w:rsidP="00040E43">
                  <w:pPr>
                    <w:spacing w:after="0" w:line="240" w:lineRule="auto"/>
                    <w:ind w:left="143"/>
                    <w:rPr>
                      <w:rFonts w:ascii="TH SarabunPSK" w:hAnsi="TH SarabunPSK" w:cs="TH SarabunPSK"/>
                      <w:sz w:val="32"/>
                      <w:szCs w:val="32"/>
                    </w:rPr>
                  </w:pP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50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30 </w:t>
                  </w:r>
                  <w:r w:rsidRPr="00620047">
                    <w:rPr>
                      <w:rFonts w:ascii="TH SarabunPSK" w:hAnsi="TH SarabunPSK" w:cs="TH SarabunPSK" w:hint="cs"/>
                      <w:sz w:val="32"/>
                      <w:szCs w:val="32"/>
                      <w:cs/>
                    </w:rPr>
                    <w:t>ของจังหวัดสร้างครอบครัวนักโภชนาการส่งเสริมเด็กปฐมวัยสูงดีสมส่วนทุกอำเภอ</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54 ของเด็กอายุ 0-5 ปี สูงดีสมส่วน</w:t>
                  </w:r>
                </w:p>
              </w:tc>
            </w:tr>
          </w:tbl>
          <w:p w:rsidR="00040E43" w:rsidRPr="00620047" w:rsidRDefault="00040E43" w:rsidP="00040E43">
            <w:pPr>
              <w:spacing w:after="0" w:line="240" w:lineRule="auto"/>
              <w:rPr>
                <w:rFonts w:ascii="TH SarabunPSK" w:hAnsi="TH SarabunPSK" w:cs="TH SarabunPSK"/>
                <w:b/>
                <w:bCs/>
                <w:sz w:val="32"/>
                <w:szCs w:val="32"/>
              </w:rPr>
            </w:pPr>
            <w:r w:rsidRPr="00620047">
              <w:rPr>
                <w:rFonts w:ascii="TH SarabunPSK" w:hAnsi="TH SarabunPSK" w:cs="TH SarabunPSK" w:hint="cs"/>
                <w:b/>
                <w:bCs/>
                <w:sz w:val="32"/>
                <w:szCs w:val="32"/>
                <w:cs/>
              </w:rPr>
              <w:lastRenderedPageBreak/>
              <w:t xml:space="preserve">ปี 2562 </w:t>
            </w:r>
            <w:r w:rsidRPr="00620047">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3"/>
              <w:gridCol w:w="2835"/>
              <w:gridCol w:w="1843"/>
              <w:gridCol w:w="2410"/>
            </w:tblGrid>
            <w:tr w:rsidR="00040E43" w:rsidRPr="00620047" w:rsidTr="00040E43">
              <w:trPr>
                <w:jc w:val="center"/>
              </w:trPr>
              <w:tc>
                <w:tcPr>
                  <w:tcW w:w="289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3 เดือน</w:t>
                  </w:r>
                </w:p>
              </w:tc>
              <w:tc>
                <w:tcPr>
                  <w:tcW w:w="2835"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6 เดือน</w:t>
                  </w:r>
                </w:p>
              </w:tc>
              <w:tc>
                <w:tcPr>
                  <w:tcW w:w="184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9 เดือน</w:t>
                  </w:r>
                </w:p>
              </w:tc>
              <w:tc>
                <w:tcPr>
                  <w:tcW w:w="2410"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12 เดือน</w:t>
                  </w:r>
                </w:p>
              </w:tc>
            </w:tr>
            <w:tr w:rsidR="00040E43" w:rsidRPr="00620047" w:rsidTr="00040E43">
              <w:trPr>
                <w:jc w:val="center"/>
              </w:trPr>
              <w:tc>
                <w:tcPr>
                  <w:tcW w:w="2893" w:type="dxa"/>
                </w:tcPr>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สนับสนุน</w:t>
                  </w:r>
                  <w:r w:rsidRPr="00620047">
                    <w:rPr>
                      <w:rFonts w:ascii="TH SarabunPSK" w:hAnsi="TH SarabunPSK" w:cs="TH SarabunPSK" w:hint="cs"/>
                      <w:sz w:val="32"/>
                      <w:szCs w:val="32"/>
                      <w:cs/>
                    </w:rPr>
                    <w:t>เครื่องมือ</w:t>
                  </w:r>
                  <w:r w:rsidRPr="00620047">
                    <w:rPr>
                      <w:rFonts w:ascii="TH SarabunPSK" w:hAnsi="TH SarabunPSK" w:cs="TH SarabunPSK"/>
                      <w:sz w:val="32"/>
                      <w:szCs w:val="32"/>
                      <w:cs/>
                    </w:rPr>
                    <w:t>การดำเนินงานส่งเสริมเด็กสูงดี</w:t>
                  </w:r>
                  <w:r w:rsidRPr="00620047">
                    <w:rPr>
                      <w:rFonts w:ascii="TH SarabunPSK" w:hAnsi="TH SarabunPSK" w:cs="TH SarabunPSK" w:hint="cs"/>
                      <w:sz w:val="32"/>
                      <w:szCs w:val="32"/>
                      <w:cs/>
                    </w:rPr>
                    <w:t xml:space="preserve">  </w:t>
                  </w:r>
                  <w:r w:rsidRPr="00620047">
                    <w:rPr>
                      <w:rFonts w:ascii="TH SarabunPSK" w:hAnsi="TH SarabunPSK" w:cs="TH SarabunPSK"/>
                      <w:sz w:val="32"/>
                      <w:szCs w:val="32"/>
                      <w:cs/>
                    </w:rPr>
                    <w:t>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ประชุม</w:t>
                  </w:r>
                  <w:r w:rsidRPr="00620047">
                    <w:rPr>
                      <w:rFonts w:ascii="TH SarabunPSK" w:hAnsi="TH SarabunPSK" w:cs="TH SarabunPSK" w:hint="cs"/>
                      <w:sz w:val="32"/>
                      <w:szCs w:val="32"/>
                      <w:cs/>
                    </w:rPr>
                    <w:t>แลกเปลี่ยนเรียนรู้</w:t>
                  </w:r>
                  <w:r w:rsidRPr="00620047">
                    <w:rPr>
                      <w:rFonts w:ascii="TH SarabunPSK" w:hAnsi="TH SarabunPSK" w:cs="TH SarabunPSK"/>
                      <w:sz w:val="32"/>
                      <w:szCs w:val="32"/>
                      <w:cs/>
                    </w:rPr>
                    <w:t>การดำเนินงานส่งเสริมเด็ก</w:t>
                  </w:r>
                  <w:r w:rsidRPr="00620047">
                    <w:rPr>
                      <w:rFonts w:ascii="TH SarabunPSK" w:hAnsi="TH SarabunPSK" w:cs="TH SarabunPSK" w:hint="cs"/>
                      <w:sz w:val="32"/>
                      <w:szCs w:val="32"/>
                      <w:cs/>
                    </w:rPr>
                    <w:t>ไทย</w:t>
                  </w:r>
                  <w:r w:rsidRPr="00620047">
                    <w:rPr>
                      <w:rFonts w:ascii="TH SarabunPSK" w:hAnsi="TH SarabunPSK" w:cs="TH SarabunPSK"/>
                      <w:sz w:val="32"/>
                      <w:szCs w:val="32"/>
                      <w:cs/>
                    </w:rPr>
                    <w:t>สูงดีสมส่วน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835"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t xml:space="preserve">ร้อยละ </w:t>
                  </w:r>
                  <w:r w:rsidRPr="00620047">
                    <w:rPr>
                      <w:rFonts w:ascii="TH SarabunPSK" w:hAnsi="TH SarabunPSK" w:cs="TH SarabunPSK" w:hint="cs"/>
                      <w:sz w:val="32"/>
                      <w:szCs w:val="32"/>
                      <w:cs/>
                    </w:rPr>
                    <w:t>70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6</w:t>
                  </w:r>
                  <w:r w:rsidRPr="00620047">
                    <w:rPr>
                      <w:rFonts w:ascii="TH SarabunPSK" w:hAnsi="TH SarabunPSK" w:cs="TH SarabunPSK"/>
                      <w:sz w:val="32"/>
                      <w:szCs w:val="32"/>
                    </w:rPr>
                    <w:t xml:space="preserve">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40 </w:t>
                  </w:r>
                  <w:r w:rsidRPr="00620047">
                    <w:rPr>
                      <w:rFonts w:ascii="TH SarabunPSK" w:hAnsi="TH SarabunPSK" w:cs="TH SarabunPSK" w:hint="cs"/>
                      <w:sz w:val="32"/>
                      <w:szCs w:val="32"/>
                      <w:cs/>
                    </w:rPr>
                    <w:t>ของจังหวัดสร้างครอบครัวนักโภชนาการส่งเสริมเด็กปฐมวัยสูงดีสมส่วนทุกอำเภอ</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1843"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t xml:space="preserve">ร้อยละ </w:t>
                  </w:r>
                  <w:r w:rsidRPr="00620047">
                    <w:rPr>
                      <w:rFonts w:ascii="TH SarabunPSK" w:hAnsi="TH SarabunPSK" w:cs="TH SarabunPSK" w:hint="cs"/>
                      <w:sz w:val="32"/>
                      <w:szCs w:val="32"/>
                      <w:cs/>
                    </w:rPr>
                    <w:t>80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7</w:t>
                  </w:r>
                  <w:r w:rsidRPr="00620047">
                    <w:rPr>
                      <w:rFonts w:ascii="TH SarabunPSK" w:hAnsi="TH SarabunPSK" w:cs="TH SarabunPSK"/>
                      <w:sz w:val="32"/>
                      <w:szCs w:val="32"/>
                    </w:rPr>
                    <w:t xml:space="preserve">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50 </w:t>
                  </w:r>
                  <w:r w:rsidRPr="00620047">
                    <w:rPr>
                      <w:rFonts w:ascii="TH SarabunPSK" w:hAnsi="TH SarabunPSK" w:cs="TH SarabunPSK" w:hint="cs"/>
                      <w:sz w:val="32"/>
                      <w:szCs w:val="32"/>
                      <w:cs/>
                    </w:rPr>
                    <w:t>ของจังหวัดสร้าง</w:t>
                  </w:r>
                  <w:r w:rsidRPr="00620047">
                    <w:rPr>
                      <w:rFonts w:ascii="TH SarabunPSK" w:hAnsi="TH SarabunPSK" w:cs="TH SarabunPSK" w:hint="cs"/>
                      <w:sz w:val="32"/>
                      <w:szCs w:val="32"/>
                      <w:cs/>
                    </w:rPr>
                    <w:lastRenderedPageBreak/>
                    <w:t>ครอบครัวนักโภชนาการส่งเสริมเด็กปฐมวัยสูงดีสมส่วนทุกอำเภอ</w:t>
                  </w:r>
                </w:p>
                <w:p w:rsidR="00040E43" w:rsidRPr="00620047" w:rsidRDefault="00040E43" w:rsidP="00040E43">
                  <w:pPr>
                    <w:pStyle w:val="ListParagraph"/>
                    <w:numPr>
                      <w:ilvl w:val="0"/>
                      <w:numId w:val="11"/>
                    </w:numPr>
                    <w:spacing w:after="0" w:line="240" w:lineRule="auto"/>
                    <w:ind w:left="176" w:hanging="142"/>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410"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lastRenderedPageBreak/>
                    <w:t xml:space="preserve">ร้อยละ </w:t>
                  </w:r>
                  <w:r w:rsidRPr="00620047">
                    <w:rPr>
                      <w:rFonts w:ascii="TH SarabunPSK" w:hAnsi="TH SarabunPSK" w:cs="TH SarabunPSK" w:hint="cs"/>
                      <w:sz w:val="32"/>
                      <w:szCs w:val="32"/>
                      <w:cs/>
                    </w:rPr>
                    <w:t>90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80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60 </w:t>
                  </w:r>
                  <w:r w:rsidRPr="00620047">
                    <w:rPr>
                      <w:rFonts w:ascii="TH SarabunPSK" w:hAnsi="TH SarabunPSK" w:cs="TH SarabunPSK" w:hint="cs"/>
                      <w:sz w:val="32"/>
                      <w:szCs w:val="32"/>
                      <w:cs/>
                    </w:rPr>
                    <w:t>ของจังหวัดสร้างครอบครัวนักโภชนาการส่งเสริมเด็กปฐมวัยสูงดีสมส่วนทุกอำเภอ</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lastRenderedPageBreak/>
                    <w:t>ร้อยละ 57 ของเด็กอายุ 0-5 ปี สูงดีสมส่วน</w:t>
                  </w:r>
                </w:p>
              </w:tc>
            </w:tr>
          </w:tbl>
          <w:p w:rsidR="00040E43" w:rsidRPr="00620047" w:rsidRDefault="00040E43" w:rsidP="00040E43">
            <w:pPr>
              <w:spacing w:after="0" w:line="240" w:lineRule="auto"/>
              <w:rPr>
                <w:rFonts w:ascii="TH SarabunPSK" w:hAnsi="TH SarabunPSK" w:cs="TH SarabunPSK"/>
                <w:b/>
                <w:bCs/>
                <w:sz w:val="32"/>
                <w:szCs w:val="32"/>
              </w:rPr>
            </w:pPr>
            <w:r w:rsidRPr="00620047">
              <w:rPr>
                <w:rFonts w:ascii="TH SarabunPSK" w:hAnsi="TH SarabunPSK" w:cs="TH SarabunPSK" w:hint="cs"/>
                <w:b/>
                <w:bCs/>
                <w:sz w:val="32"/>
                <w:szCs w:val="32"/>
                <w:cs/>
              </w:rPr>
              <w:lastRenderedPageBreak/>
              <w:t xml:space="preserve">ปี 2563 </w:t>
            </w:r>
            <w:r w:rsidRPr="00620047">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3"/>
              <w:gridCol w:w="2835"/>
              <w:gridCol w:w="1843"/>
              <w:gridCol w:w="2410"/>
            </w:tblGrid>
            <w:tr w:rsidR="00040E43" w:rsidRPr="00620047" w:rsidTr="00040E43">
              <w:trPr>
                <w:jc w:val="center"/>
              </w:trPr>
              <w:tc>
                <w:tcPr>
                  <w:tcW w:w="289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3 เดือน</w:t>
                  </w:r>
                </w:p>
              </w:tc>
              <w:tc>
                <w:tcPr>
                  <w:tcW w:w="2835"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6 เดือน</w:t>
                  </w:r>
                </w:p>
              </w:tc>
              <w:tc>
                <w:tcPr>
                  <w:tcW w:w="184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9 เดือน</w:t>
                  </w:r>
                </w:p>
              </w:tc>
              <w:tc>
                <w:tcPr>
                  <w:tcW w:w="2410"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12 เดือน</w:t>
                  </w:r>
                </w:p>
              </w:tc>
            </w:tr>
            <w:tr w:rsidR="00040E43" w:rsidRPr="00620047" w:rsidTr="00040E43">
              <w:trPr>
                <w:jc w:val="center"/>
              </w:trPr>
              <w:tc>
                <w:tcPr>
                  <w:tcW w:w="2893" w:type="dxa"/>
                </w:tcPr>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สนับสนุน</w:t>
                  </w:r>
                  <w:r w:rsidRPr="00620047">
                    <w:rPr>
                      <w:rFonts w:ascii="TH SarabunPSK" w:hAnsi="TH SarabunPSK" w:cs="TH SarabunPSK" w:hint="cs"/>
                      <w:sz w:val="32"/>
                      <w:szCs w:val="32"/>
                      <w:cs/>
                    </w:rPr>
                    <w:t>เครื่องมือ</w:t>
                  </w:r>
                  <w:r w:rsidRPr="00620047">
                    <w:rPr>
                      <w:rFonts w:ascii="TH SarabunPSK" w:hAnsi="TH SarabunPSK" w:cs="TH SarabunPSK"/>
                      <w:sz w:val="32"/>
                      <w:szCs w:val="32"/>
                      <w:cs/>
                    </w:rPr>
                    <w:t>การดำเนินงานส่งเสริมเด็กสูงดี</w:t>
                  </w:r>
                  <w:r w:rsidRPr="00620047">
                    <w:rPr>
                      <w:rFonts w:ascii="TH SarabunPSK" w:hAnsi="TH SarabunPSK" w:cs="TH SarabunPSK" w:hint="cs"/>
                      <w:sz w:val="32"/>
                      <w:szCs w:val="32"/>
                      <w:cs/>
                    </w:rPr>
                    <w:t xml:space="preserve">   </w:t>
                  </w:r>
                  <w:r w:rsidRPr="00620047">
                    <w:rPr>
                      <w:rFonts w:ascii="TH SarabunPSK" w:hAnsi="TH SarabunPSK" w:cs="TH SarabunPSK"/>
                      <w:sz w:val="32"/>
                      <w:szCs w:val="32"/>
                      <w:cs/>
                    </w:rPr>
                    <w:t>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ประชุม</w:t>
                  </w:r>
                  <w:r w:rsidRPr="00620047">
                    <w:rPr>
                      <w:rFonts w:ascii="TH SarabunPSK" w:hAnsi="TH SarabunPSK" w:cs="TH SarabunPSK" w:hint="cs"/>
                      <w:sz w:val="32"/>
                      <w:szCs w:val="32"/>
                      <w:cs/>
                    </w:rPr>
                    <w:t>แลกเปลี่ยนเรียนรู้</w:t>
                  </w:r>
                  <w:r w:rsidRPr="00620047">
                    <w:rPr>
                      <w:rFonts w:ascii="TH SarabunPSK" w:hAnsi="TH SarabunPSK" w:cs="TH SarabunPSK"/>
                      <w:sz w:val="32"/>
                      <w:szCs w:val="32"/>
                      <w:cs/>
                    </w:rPr>
                    <w:t>การดำเนินงานส่งเสริมเด็ก</w:t>
                  </w:r>
                  <w:r w:rsidRPr="00620047">
                    <w:rPr>
                      <w:rFonts w:ascii="TH SarabunPSK" w:hAnsi="TH SarabunPSK" w:cs="TH SarabunPSK" w:hint="cs"/>
                      <w:sz w:val="32"/>
                      <w:szCs w:val="32"/>
                      <w:cs/>
                    </w:rPr>
                    <w:t>ไทย</w:t>
                  </w:r>
                  <w:r w:rsidRPr="00620047">
                    <w:rPr>
                      <w:rFonts w:ascii="TH SarabunPSK" w:hAnsi="TH SarabunPSK" w:cs="TH SarabunPSK"/>
                      <w:sz w:val="32"/>
                      <w:szCs w:val="32"/>
                      <w:cs/>
                    </w:rPr>
                    <w:t>สูงดีสมส่วน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835"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t xml:space="preserve">ร้อยละ </w:t>
                  </w:r>
                  <w:r w:rsidRPr="00620047">
                    <w:rPr>
                      <w:rFonts w:ascii="TH SarabunPSK" w:hAnsi="TH SarabunPSK" w:cs="TH SarabunPSK" w:hint="cs"/>
                      <w:sz w:val="32"/>
                      <w:szCs w:val="32"/>
                      <w:cs/>
                    </w:rPr>
                    <w:t>100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  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90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70 </w:t>
                  </w:r>
                  <w:r w:rsidRPr="00620047">
                    <w:rPr>
                      <w:rFonts w:ascii="TH SarabunPSK" w:hAnsi="TH SarabunPSK" w:cs="TH SarabunPSK" w:hint="cs"/>
                      <w:sz w:val="32"/>
                      <w:szCs w:val="32"/>
                      <w:cs/>
                    </w:rPr>
                    <w:t>ของจังหวัดสร้างครอบครัวนักโภชนาการส่งเสริม  เด็กปฐมวัยสูงดีสมส่วนทุกอำเภอ</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    สมส่วน</w:t>
                  </w:r>
                </w:p>
              </w:tc>
              <w:tc>
                <w:tcPr>
                  <w:tcW w:w="1843"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100 </w:t>
                  </w:r>
                  <w:r w:rsidRPr="00620047">
                    <w:rPr>
                      <w:rFonts w:ascii="TH SarabunPSK" w:hAnsi="TH SarabunPSK" w:cs="TH SarabunPSK" w:hint="cs"/>
                      <w:sz w:val="32"/>
                      <w:szCs w:val="32"/>
                      <w:cs/>
                    </w:rPr>
                    <w:t>ของจังหวัดสร้างองค์กรส่งเสริมเด็ก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อย่างน้อย ตำบลละ 1 แห่ง</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80 </w:t>
                  </w:r>
                  <w:r w:rsidRPr="00620047">
                    <w:rPr>
                      <w:rFonts w:ascii="TH SarabunPSK" w:hAnsi="TH SarabunPSK" w:cs="TH SarabunPSK" w:hint="cs"/>
                      <w:sz w:val="32"/>
                      <w:szCs w:val="32"/>
                      <w:cs/>
                    </w:rPr>
                    <w:t>ของจังหวัดสร้างครอบครัวนักโภชนาการส่งเสริมเด็กปฐมวัยสูงดีสมส่วนทุกอำเภอ</w:t>
                  </w:r>
                </w:p>
                <w:p w:rsidR="00040E43" w:rsidRPr="00620047" w:rsidRDefault="00040E43" w:rsidP="00040E43">
                  <w:pPr>
                    <w:pStyle w:val="ListParagraph"/>
                    <w:numPr>
                      <w:ilvl w:val="0"/>
                      <w:numId w:val="11"/>
                    </w:numPr>
                    <w:spacing w:after="0" w:line="240" w:lineRule="auto"/>
                    <w:ind w:left="175" w:hanging="142"/>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410"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 xml:space="preserve">ร้อยละ </w:t>
                  </w:r>
                  <w:r w:rsidRPr="00620047">
                    <w:rPr>
                      <w:rFonts w:ascii="TH SarabunPSK" w:hAnsi="TH SarabunPSK" w:cs="TH SarabunPSK"/>
                      <w:sz w:val="32"/>
                      <w:szCs w:val="32"/>
                    </w:rPr>
                    <w:t xml:space="preserve">90 </w:t>
                  </w:r>
                  <w:r w:rsidRPr="00620047">
                    <w:rPr>
                      <w:rFonts w:ascii="TH SarabunPSK" w:hAnsi="TH SarabunPSK" w:cs="TH SarabunPSK" w:hint="cs"/>
                      <w:sz w:val="32"/>
                      <w:szCs w:val="32"/>
                      <w:cs/>
                    </w:rPr>
                    <w:t>ของจังหวัดสร้างครอบครัวนักโภชนาการส่งเสริมเด็กปฐมวัยสูงดี   สมส่วนทุกอำเภอ</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60 ของเด็กอายุ 0-5 ปี สูงดี  สมส่วน</w:t>
                  </w:r>
                </w:p>
              </w:tc>
            </w:tr>
          </w:tbl>
          <w:p w:rsidR="00040E43" w:rsidRDefault="00040E43" w:rsidP="00040E43">
            <w:pPr>
              <w:spacing w:after="0" w:line="240" w:lineRule="auto"/>
              <w:rPr>
                <w:rFonts w:ascii="TH SarabunPSK" w:hAnsi="TH SarabunPSK" w:cs="TH SarabunPSK"/>
                <w:b/>
                <w:bCs/>
                <w:sz w:val="32"/>
                <w:szCs w:val="32"/>
              </w:rPr>
            </w:pPr>
          </w:p>
          <w:p w:rsidR="00040E43" w:rsidRDefault="00040E43" w:rsidP="00040E43">
            <w:pPr>
              <w:spacing w:after="0" w:line="240" w:lineRule="auto"/>
              <w:rPr>
                <w:rFonts w:ascii="TH SarabunPSK" w:hAnsi="TH SarabunPSK" w:cs="TH SarabunPSK"/>
                <w:b/>
                <w:bCs/>
                <w:sz w:val="32"/>
                <w:szCs w:val="32"/>
              </w:rPr>
            </w:pPr>
          </w:p>
          <w:p w:rsidR="00040E43" w:rsidRDefault="00040E43" w:rsidP="00040E43">
            <w:pPr>
              <w:spacing w:after="0" w:line="240" w:lineRule="auto"/>
              <w:rPr>
                <w:rFonts w:ascii="TH SarabunPSK" w:hAnsi="TH SarabunPSK" w:cs="TH SarabunPSK"/>
                <w:b/>
                <w:bCs/>
                <w:sz w:val="32"/>
                <w:szCs w:val="32"/>
              </w:rPr>
            </w:pPr>
          </w:p>
          <w:p w:rsidR="00040E43" w:rsidRDefault="00040E43" w:rsidP="00040E43">
            <w:pPr>
              <w:spacing w:after="0" w:line="240" w:lineRule="auto"/>
              <w:rPr>
                <w:rFonts w:ascii="TH SarabunPSK" w:hAnsi="TH SarabunPSK" w:cs="TH SarabunPSK"/>
                <w:b/>
                <w:bCs/>
                <w:sz w:val="32"/>
                <w:szCs w:val="32"/>
              </w:rPr>
            </w:pPr>
          </w:p>
          <w:p w:rsidR="00040E43" w:rsidRPr="00620047" w:rsidRDefault="00040E43" w:rsidP="00040E43">
            <w:pPr>
              <w:spacing w:after="0" w:line="240" w:lineRule="auto"/>
              <w:rPr>
                <w:rFonts w:ascii="TH SarabunPSK" w:hAnsi="TH SarabunPSK" w:cs="TH SarabunPSK"/>
                <w:b/>
                <w:bCs/>
                <w:sz w:val="32"/>
                <w:szCs w:val="32"/>
              </w:rPr>
            </w:pPr>
            <w:r w:rsidRPr="00620047">
              <w:rPr>
                <w:rFonts w:ascii="TH SarabunPSK" w:hAnsi="TH SarabunPSK" w:cs="TH SarabunPSK" w:hint="cs"/>
                <w:b/>
                <w:bCs/>
                <w:sz w:val="32"/>
                <w:szCs w:val="32"/>
                <w:cs/>
              </w:rPr>
              <w:t xml:space="preserve">ปี 2564 </w:t>
            </w:r>
            <w:r w:rsidRPr="00620047">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3"/>
              <w:gridCol w:w="2835"/>
              <w:gridCol w:w="1843"/>
              <w:gridCol w:w="2410"/>
            </w:tblGrid>
            <w:tr w:rsidR="00040E43" w:rsidRPr="00620047" w:rsidTr="00040E43">
              <w:trPr>
                <w:jc w:val="center"/>
              </w:trPr>
              <w:tc>
                <w:tcPr>
                  <w:tcW w:w="289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3 เดือน</w:t>
                  </w:r>
                </w:p>
              </w:tc>
              <w:tc>
                <w:tcPr>
                  <w:tcW w:w="2835"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6 เดือน</w:t>
                  </w:r>
                </w:p>
              </w:tc>
              <w:tc>
                <w:tcPr>
                  <w:tcW w:w="1843"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9 เดือน</w:t>
                  </w:r>
                </w:p>
              </w:tc>
              <w:tc>
                <w:tcPr>
                  <w:tcW w:w="2410" w:type="dxa"/>
                </w:tcPr>
                <w:p w:rsidR="00040E43" w:rsidRPr="00620047" w:rsidRDefault="00040E43" w:rsidP="00040E43">
                  <w:pPr>
                    <w:spacing w:after="0" w:line="240" w:lineRule="auto"/>
                    <w:jc w:val="center"/>
                    <w:rPr>
                      <w:rFonts w:ascii="TH SarabunPSK" w:hAnsi="TH SarabunPSK" w:cs="TH SarabunPSK"/>
                      <w:b/>
                      <w:bCs/>
                      <w:sz w:val="32"/>
                      <w:szCs w:val="32"/>
                    </w:rPr>
                  </w:pPr>
                  <w:r w:rsidRPr="00620047">
                    <w:rPr>
                      <w:rFonts w:ascii="TH SarabunPSK" w:hAnsi="TH SarabunPSK" w:cs="TH SarabunPSK"/>
                      <w:b/>
                      <w:bCs/>
                      <w:sz w:val="32"/>
                      <w:szCs w:val="32"/>
                      <w:cs/>
                    </w:rPr>
                    <w:t>รอบ 12 เดือน</w:t>
                  </w:r>
                </w:p>
              </w:tc>
            </w:tr>
            <w:tr w:rsidR="00040E43" w:rsidRPr="00620047" w:rsidTr="00040E43">
              <w:trPr>
                <w:jc w:val="center"/>
              </w:trPr>
              <w:tc>
                <w:tcPr>
                  <w:tcW w:w="2893" w:type="dxa"/>
                </w:tcPr>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สนับสนุน</w:t>
                  </w:r>
                  <w:r w:rsidRPr="00620047">
                    <w:rPr>
                      <w:rFonts w:ascii="TH SarabunPSK" w:hAnsi="TH SarabunPSK" w:cs="TH SarabunPSK" w:hint="cs"/>
                      <w:sz w:val="32"/>
                      <w:szCs w:val="32"/>
                      <w:cs/>
                    </w:rPr>
                    <w:t>เครื่องมือ</w:t>
                  </w:r>
                  <w:r w:rsidRPr="00620047">
                    <w:rPr>
                      <w:rFonts w:ascii="TH SarabunPSK" w:hAnsi="TH SarabunPSK" w:cs="TH SarabunPSK"/>
                      <w:sz w:val="32"/>
                      <w:szCs w:val="32"/>
                      <w:cs/>
                    </w:rPr>
                    <w:t>การดำเนินงานส่งเสริมเด็ก</w:t>
                  </w:r>
                  <w:r w:rsidRPr="00620047">
                    <w:rPr>
                      <w:rFonts w:ascii="TH SarabunPSK" w:hAnsi="TH SarabunPSK" w:cs="TH SarabunPSK" w:hint="cs"/>
                      <w:sz w:val="32"/>
                      <w:szCs w:val="32"/>
                      <w:cs/>
                    </w:rPr>
                    <w:t xml:space="preserve"> </w:t>
                  </w:r>
                  <w:r w:rsidRPr="00620047">
                    <w:rPr>
                      <w:rFonts w:ascii="TH SarabunPSK" w:hAnsi="TH SarabunPSK" w:cs="TH SarabunPSK"/>
                      <w:sz w:val="32"/>
                      <w:szCs w:val="32"/>
                      <w:cs/>
                    </w:rPr>
                    <w:t>สูงดีสมส่วน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sz w:val="32"/>
                      <w:szCs w:val="32"/>
                      <w:cs/>
                    </w:rPr>
                    <w:t>ประชุม</w:t>
                  </w:r>
                  <w:r w:rsidRPr="00620047">
                    <w:rPr>
                      <w:rFonts w:ascii="TH SarabunPSK" w:hAnsi="TH SarabunPSK" w:cs="TH SarabunPSK" w:hint="cs"/>
                      <w:sz w:val="32"/>
                      <w:szCs w:val="32"/>
                      <w:cs/>
                    </w:rPr>
                    <w:t>แลกเปลี่ยนเรียนรู้</w:t>
                  </w:r>
                  <w:r w:rsidRPr="00620047">
                    <w:rPr>
                      <w:rFonts w:ascii="TH SarabunPSK" w:hAnsi="TH SarabunPSK" w:cs="TH SarabunPSK"/>
                      <w:sz w:val="32"/>
                      <w:szCs w:val="32"/>
                      <w:cs/>
                    </w:rPr>
                    <w:t>การดำเนินงานส่งเสริมเด็ก</w:t>
                  </w:r>
                  <w:r w:rsidRPr="00620047">
                    <w:rPr>
                      <w:rFonts w:ascii="TH SarabunPSK" w:hAnsi="TH SarabunPSK" w:cs="TH SarabunPSK" w:hint="cs"/>
                      <w:sz w:val="32"/>
                      <w:szCs w:val="32"/>
                      <w:cs/>
                    </w:rPr>
                    <w:t>ไทย</w:t>
                  </w:r>
                  <w:r w:rsidRPr="00620047">
                    <w:rPr>
                      <w:rFonts w:ascii="TH SarabunPSK" w:hAnsi="TH SarabunPSK" w:cs="TH SarabunPSK"/>
                      <w:sz w:val="32"/>
                      <w:szCs w:val="32"/>
                      <w:cs/>
                    </w:rPr>
                    <w:t>สูง</w:t>
                  </w:r>
                  <w:r w:rsidRPr="00620047">
                    <w:rPr>
                      <w:rFonts w:ascii="TH SarabunPSK" w:hAnsi="TH SarabunPSK" w:cs="TH SarabunPSK"/>
                      <w:sz w:val="32"/>
                      <w:szCs w:val="32"/>
                      <w:cs/>
                    </w:rPr>
                    <w:lastRenderedPageBreak/>
                    <w:t>ดี</w:t>
                  </w:r>
                  <w:r w:rsidRPr="00620047">
                    <w:rPr>
                      <w:rFonts w:ascii="TH SarabunPSK" w:hAnsi="TH SarabunPSK" w:cs="TH SarabunPSK" w:hint="cs"/>
                      <w:sz w:val="32"/>
                      <w:szCs w:val="32"/>
                      <w:cs/>
                    </w:rPr>
                    <w:t xml:space="preserve"> </w:t>
                  </w:r>
                  <w:r w:rsidRPr="00620047">
                    <w:rPr>
                      <w:rFonts w:ascii="TH SarabunPSK" w:hAnsi="TH SarabunPSK" w:cs="TH SarabunPSK"/>
                      <w:sz w:val="32"/>
                      <w:szCs w:val="32"/>
                      <w:cs/>
                    </w:rPr>
                    <w:t>สมส่วน</w:t>
                  </w:r>
                </w:p>
                <w:p w:rsidR="00040E43" w:rsidRPr="00620047" w:rsidRDefault="00040E43" w:rsidP="00040E43">
                  <w:pPr>
                    <w:numPr>
                      <w:ilvl w:val="0"/>
                      <w:numId w:val="11"/>
                    </w:numPr>
                    <w:spacing w:after="0" w:line="240" w:lineRule="auto"/>
                    <w:ind w:left="171" w:hanging="171"/>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835"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sz w:val="32"/>
                      <w:szCs w:val="32"/>
                      <w:cs/>
                    </w:rPr>
                    <w:lastRenderedPageBreak/>
                    <w:t xml:space="preserve">ร้อยละ </w:t>
                  </w:r>
                  <w:r w:rsidRPr="00620047">
                    <w:rPr>
                      <w:rFonts w:ascii="TH SarabunPSK" w:hAnsi="TH SarabunPSK" w:cs="TH SarabunPSK" w:hint="cs"/>
                      <w:sz w:val="32"/>
                      <w:szCs w:val="32"/>
                      <w:cs/>
                    </w:rPr>
                    <w:t>100</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ของจังหวัดที่บุคลากรสาธารณสุขที่เกี่ยวข้องทุกคนรับทราบนโยบายเด็กปฐมวัยสูงดีสมส่วน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lastRenderedPageBreak/>
                    <w:t xml:space="preserve">ร้อยละ </w:t>
                  </w:r>
                  <w:r w:rsidRPr="00620047">
                    <w:rPr>
                      <w:rFonts w:ascii="TH SarabunPSK" w:hAnsi="TH SarabunPSK" w:cs="TH SarabunPSK"/>
                      <w:sz w:val="32"/>
                      <w:szCs w:val="32"/>
                    </w:rPr>
                    <w:t xml:space="preserve">10 </w:t>
                  </w:r>
                  <w:r w:rsidRPr="00620047">
                    <w:rPr>
                      <w:rFonts w:ascii="TH SarabunPSK" w:hAnsi="TH SarabunPSK" w:cs="TH SarabunPSK" w:hint="cs"/>
                      <w:sz w:val="32"/>
                      <w:szCs w:val="32"/>
                      <w:cs/>
                    </w:rPr>
                    <w:t>ของจังหวัดมีครอบครัวนักโภชนาการส่งเสริมเด็กปฐมวัยสูงดีสมส่วนทุกตำบล</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1843"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lastRenderedPageBreak/>
                    <w:t xml:space="preserve">ร้อยละ </w:t>
                  </w:r>
                  <w:r w:rsidRPr="00620047">
                    <w:rPr>
                      <w:rFonts w:ascii="TH SarabunPSK" w:hAnsi="TH SarabunPSK" w:cs="TH SarabunPSK"/>
                      <w:sz w:val="32"/>
                      <w:szCs w:val="32"/>
                    </w:rPr>
                    <w:t xml:space="preserve">20 </w:t>
                  </w:r>
                  <w:r w:rsidRPr="00620047">
                    <w:rPr>
                      <w:rFonts w:ascii="TH SarabunPSK" w:hAnsi="TH SarabunPSK" w:cs="TH SarabunPSK" w:hint="cs"/>
                      <w:sz w:val="32"/>
                      <w:szCs w:val="32"/>
                      <w:cs/>
                    </w:rPr>
                    <w:t>ของจังหวัดมีครอบครัวนักโภชนาการส่งเสริมเด็ก</w:t>
                  </w:r>
                  <w:r w:rsidRPr="00620047">
                    <w:rPr>
                      <w:rFonts w:ascii="TH SarabunPSK" w:hAnsi="TH SarabunPSK" w:cs="TH SarabunPSK" w:hint="cs"/>
                      <w:sz w:val="32"/>
                      <w:szCs w:val="32"/>
                      <w:cs/>
                    </w:rPr>
                    <w:lastRenderedPageBreak/>
                    <w:t>ปฐมวัยสูงดีสมส่วนทุกตำบล</w:t>
                  </w:r>
                </w:p>
                <w:p w:rsidR="00040E43" w:rsidRPr="00620047" w:rsidRDefault="00040E43" w:rsidP="00040E43">
                  <w:pPr>
                    <w:pStyle w:val="ListParagraph"/>
                    <w:numPr>
                      <w:ilvl w:val="0"/>
                      <w:numId w:val="11"/>
                    </w:numPr>
                    <w:spacing w:after="0" w:line="240" w:lineRule="auto"/>
                    <w:ind w:left="172" w:hanging="172"/>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สื่อสารความสำคัญของเด็กสูงดีสมส่วน</w:t>
                  </w:r>
                </w:p>
              </w:tc>
              <w:tc>
                <w:tcPr>
                  <w:tcW w:w="2410" w:type="dxa"/>
                </w:tcPr>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lastRenderedPageBreak/>
                    <w:t xml:space="preserve">ร้อยละ </w:t>
                  </w:r>
                  <w:r w:rsidRPr="00620047">
                    <w:rPr>
                      <w:rFonts w:ascii="TH SarabunPSK" w:hAnsi="TH SarabunPSK" w:cs="TH SarabunPSK"/>
                      <w:sz w:val="32"/>
                      <w:szCs w:val="32"/>
                    </w:rPr>
                    <w:t xml:space="preserve">30 </w:t>
                  </w:r>
                  <w:r w:rsidRPr="00620047">
                    <w:rPr>
                      <w:rFonts w:ascii="TH SarabunPSK" w:hAnsi="TH SarabunPSK" w:cs="TH SarabunPSK" w:hint="cs"/>
                      <w:sz w:val="32"/>
                      <w:szCs w:val="32"/>
                      <w:cs/>
                    </w:rPr>
                    <w:t>ของจังหวัดมีครอบครัวนักโภชนาการส่งเสริมเด็กปฐมวัยสูงดีสมส่วนทุกตำบล</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สื่อสารความสำคัญของ</w:t>
                  </w:r>
                  <w:r w:rsidRPr="00620047">
                    <w:rPr>
                      <w:rFonts w:ascii="TH SarabunPSK" w:hAnsi="TH SarabunPSK" w:cs="TH SarabunPSK" w:hint="cs"/>
                      <w:sz w:val="32"/>
                      <w:szCs w:val="32"/>
                      <w:cs/>
                    </w:rPr>
                    <w:lastRenderedPageBreak/>
                    <w:t>เด็กสูงดีสมส่วน</w:t>
                  </w:r>
                </w:p>
                <w:p w:rsidR="00040E43" w:rsidRPr="00620047" w:rsidRDefault="00040E43" w:rsidP="00040E43">
                  <w:pPr>
                    <w:numPr>
                      <w:ilvl w:val="0"/>
                      <w:numId w:val="11"/>
                    </w:numPr>
                    <w:spacing w:after="0" w:line="240" w:lineRule="auto"/>
                    <w:ind w:left="143" w:hanging="143"/>
                    <w:rPr>
                      <w:rFonts w:ascii="TH SarabunPSK" w:hAnsi="TH SarabunPSK" w:cs="TH SarabunPSK"/>
                      <w:sz w:val="32"/>
                      <w:szCs w:val="32"/>
                    </w:rPr>
                  </w:pPr>
                  <w:r w:rsidRPr="00620047">
                    <w:rPr>
                      <w:rFonts w:ascii="TH SarabunPSK" w:hAnsi="TH SarabunPSK" w:cs="TH SarabunPSK" w:hint="cs"/>
                      <w:sz w:val="32"/>
                      <w:szCs w:val="32"/>
                      <w:cs/>
                    </w:rPr>
                    <w:t>ร้อยละ 63 ของเด็กอายุ 0-5 ปี สูงดีสมส่วน</w:t>
                  </w:r>
                </w:p>
                <w:p w:rsidR="00040E43" w:rsidRPr="00620047" w:rsidRDefault="00040E43" w:rsidP="00040E43">
                  <w:pPr>
                    <w:rPr>
                      <w:rFonts w:ascii="TH SarabunPSK" w:hAnsi="TH SarabunPSK" w:cs="TH SarabunPSK"/>
                      <w:sz w:val="32"/>
                      <w:szCs w:val="32"/>
                    </w:rPr>
                  </w:pPr>
                </w:p>
              </w:tc>
            </w:tr>
          </w:tbl>
          <w:p w:rsidR="00040E43" w:rsidRPr="00620047" w:rsidRDefault="00040E43" w:rsidP="00040E43">
            <w:pPr>
              <w:spacing w:after="0" w:line="240" w:lineRule="auto"/>
              <w:rPr>
                <w:rFonts w:ascii="TH SarabunPSK" w:hAnsi="TH SarabunPSK" w:cs="TH SarabunPSK"/>
                <w:b/>
                <w:bCs/>
                <w:sz w:val="32"/>
                <w:szCs w:val="32"/>
              </w:rPr>
            </w:pPr>
          </w:p>
        </w:tc>
      </w:tr>
      <w:tr w:rsidR="00040E43" w:rsidRPr="008A0FDE" w:rsidTr="00040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40E43" w:rsidRPr="00620047" w:rsidRDefault="00040E43" w:rsidP="00040E43">
            <w:pPr>
              <w:pStyle w:val="ListParagraph"/>
              <w:numPr>
                <w:ilvl w:val="0"/>
                <w:numId w:val="12"/>
              </w:numPr>
              <w:spacing w:after="0" w:line="240" w:lineRule="auto"/>
              <w:ind w:left="318" w:hanging="283"/>
              <w:jc w:val="both"/>
              <w:rPr>
                <w:rFonts w:ascii="TH SarabunPSK" w:hAnsi="TH SarabunPSK" w:cs="TH SarabunPSK"/>
                <w:sz w:val="32"/>
                <w:szCs w:val="32"/>
              </w:rPr>
            </w:pPr>
            <w:r w:rsidRPr="00620047">
              <w:rPr>
                <w:rFonts w:ascii="TH SarabunPSK" w:hAnsi="TH SarabunPSK" w:cs="TH SarabunPSK"/>
                <w:sz w:val="32"/>
                <w:szCs w:val="32"/>
                <w:cs/>
              </w:rPr>
              <w:t>มีโครงการ/กิจกรรมที่สอดคล้องกับเกณฑ์การประเมิน</w:t>
            </w:r>
          </w:p>
          <w:p w:rsidR="00040E43" w:rsidRPr="00620047" w:rsidRDefault="00040E43" w:rsidP="00766BA2">
            <w:pPr>
              <w:pStyle w:val="ListParagraph"/>
              <w:numPr>
                <w:ilvl w:val="0"/>
                <w:numId w:val="12"/>
              </w:numPr>
              <w:spacing w:after="0" w:line="240" w:lineRule="auto"/>
              <w:ind w:left="318" w:hanging="283"/>
              <w:rPr>
                <w:rFonts w:ascii="TH SarabunPSK" w:hAnsi="TH SarabunPSK" w:cs="TH SarabunPSK"/>
                <w:sz w:val="32"/>
                <w:szCs w:val="32"/>
              </w:rPr>
            </w:pPr>
            <w:r w:rsidRPr="00620047">
              <w:rPr>
                <w:rFonts w:ascii="TH SarabunPSK" w:hAnsi="TH SarabunPSK" w:cs="TH SarabunPSK" w:hint="cs"/>
                <w:sz w:val="32"/>
                <w:szCs w:val="32"/>
                <w:cs/>
              </w:rPr>
              <w:t xml:space="preserve">สุ่มสำรวจในเรื่อง การรับทราบนโยบายของหน่วยงานและบุคลากรสาธารณสุข  </w:t>
            </w:r>
            <w:r w:rsidR="00766BA2">
              <w:rPr>
                <w:rFonts w:ascii="TH SarabunPSK" w:hAnsi="TH SarabunPSK" w:cs="TH SarabunPSK" w:hint="cs"/>
                <w:sz w:val="32"/>
                <w:szCs w:val="32"/>
                <w:cs/>
              </w:rPr>
              <w:t xml:space="preserve">        </w:t>
            </w:r>
            <w:r w:rsidRPr="00620047">
              <w:rPr>
                <w:rFonts w:ascii="TH SarabunPSK" w:hAnsi="TH SarabunPSK" w:cs="TH SarabunPSK" w:hint="cs"/>
                <w:sz w:val="32"/>
                <w:szCs w:val="32"/>
                <w:cs/>
              </w:rPr>
              <w:t>การสร้างองค์กรส่งเสริมเด็ก 0-5 ปี สูงดีสมส่วน</w:t>
            </w:r>
            <w:r w:rsidRPr="00620047">
              <w:rPr>
                <w:rFonts w:ascii="TH SarabunPSK" w:hAnsi="TH SarabunPSK" w:cs="TH SarabunPSK"/>
                <w:sz w:val="32"/>
                <w:szCs w:val="32"/>
              </w:rPr>
              <w:t xml:space="preserve"> </w:t>
            </w:r>
            <w:r w:rsidRPr="00620047">
              <w:rPr>
                <w:rFonts w:ascii="TH SarabunPSK" w:hAnsi="TH SarabunPSK" w:cs="TH SarabunPSK" w:hint="cs"/>
                <w:sz w:val="32"/>
                <w:szCs w:val="32"/>
                <w:cs/>
              </w:rPr>
              <w:t xml:space="preserve">การสร้างครอบครัวนักโภชนาการ </w:t>
            </w:r>
            <w:r w:rsidR="00766BA2">
              <w:rPr>
                <w:rFonts w:ascii="TH SarabunPSK" w:hAnsi="TH SarabunPSK" w:cs="TH SarabunPSK" w:hint="cs"/>
                <w:sz w:val="32"/>
                <w:szCs w:val="32"/>
                <w:cs/>
              </w:rPr>
              <w:t xml:space="preserve">  </w:t>
            </w:r>
            <w:r w:rsidRPr="00620047">
              <w:rPr>
                <w:rFonts w:ascii="TH SarabunPSK" w:hAnsi="TH SarabunPSK" w:cs="TH SarabunPSK" w:hint="cs"/>
                <w:sz w:val="32"/>
                <w:szCs w:val="32"/>
                <w:cs/>
              </w:rPr>
              <w:t>การสื่อสารความสำคัญของเด็กสูงดีสมส่วน</w:t>
            </w:r>
          </w:p>
        </w:tc>
      </w:tr>
      <w:tr w:rsidR="00040E43" w:rsidRPr="008A0FDE" w:rsidTr="00040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pStyle w:val="ListParagraph"/>
              <w:numPr>
                <w:ilvl w:val="0"/>
                <w:numId w:val="13"/>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หนังสือแนวทางการดำเนินงานส่งเสริมสุขภาพด้านโภชนาการในคลินิกฝากครรภ์</w:t>
            </w:r>
          </w:p>
          <w:p w:rsidR="00040E43" w:rsidRPr="008A0FDE" w:rsidRDefault="00040E43" w:rsidP="00040E43">
            <w:pPr>
              <w:pStyle w:val="ListParagraph"/>
              <w:numPr>
                <w:ilvl w:val="0"/>
                <w:numId w:val="13"/>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หนังสือแนวทางการดำเนินงานส่งเสริมสุขภาพด้านโภชนาการในคลินิกสุขภาพเด็กดี</w:t>
            </w:r>
          </w:p>
          <w:p w:rsidR="00040E43" w:rsidRPr="008A0FDE" w:rsidRDefault="00040E43" w:rsidP="00040E43">
            <w:pPr>
              <w:pStyle w:val="ListParagraph"/>
              <w:numPr>
                <w:ilvl w:val="0"/>
                <w:numId w:val="13"/>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หนังสือคู่มือการพัฒนาสู่องค์กรส่งเสริมเด็กไทยเติบโตเต็มศักยภาพ</w:t>
            </w:r>
          </w:p>
          <w:p w:rsidR="00040E43" w:rsidRPr="008A0FDE" w:rsidRDefault="00040E43" w:rsidP="00040E43">
            <w:pPr>
              <w:pStyle w:val="ListParagraph"/>
              <w:numPr>
                <w:ilvl w:val="0"/>
                <w:numId w:val="13"/>
              </w:numPr>
              <w:spacing w:after="0" w:line="240" w:lineRule="auto"/>
              <w:ind w:left="317" w:hanging="283"/>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มาตรการสำคัญและชุดกิจกรรมพื้นฐานด้านโภชนาการสตรีและเด็กปฐมวัย</w:t>
            </w:r>
          </w:p>
        </w:tc>
      </w:tr>
      <w:tr w:rsidR="00040E43" w:rsidRPr="008A0FDE" w:rsidTr="00040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10349" w:type="dxa"/>
            <w:gridSpan w:val="2"/>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รายละเอียดข้อมูลพื้นฐาน</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9"/>
              <w:gridCol w:w="1843"/>
              <w:gridCol w:w="1134"/>
              <w:gridCol w:w="1701"/>
              <w:gridCol w:w="1559"/>
              <w:gridCol w:w="1559"/>
            </w:tblGrid>
            <w:tr w:rsidR="00040E43" w:rsidRPr="008A0FDE" w:rsidTr="00040E43">
              <w:trPr>
                <w:jc w:val="center"/>
              </w:trPr>
              <w:tc>
                <w:tcPr>
                  <w:tcW w:w="1759" w:type="dxa"/>
                  <w:vMerge w:val="restart"/>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p>
              </w:tc>
              <w:tc>
                <w:tcPr>
                  <w:tcW w:w="1843" w:type="dxa"/>
                  <w:vMerge w:val="restart"/>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134" w:type="dxa"/>
                  <w:vMerge w:val="restart"/>
                </w:tcPr>
                <w:p w:rsidR="00040E43" w:rsidRPr="008A0FDE" w:rsidRDefault="00040E43" w:rsidP="00040E43">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819" w:type="dxa"/>
                  <w:gridSpan w:val="3"/>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040E43" w:rsidRPr="008A0FDE" w:rsidTr="00040E43">
              <w:trPr>
                <w:jc w:val="center"/>
              </w:trPr>
              <w:tc>
                <w:tcPr>
                  <w:tcW w:w="1759" w:type="dxa"/>
                  <w:vMerge/>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p>
              </w:tc>
              <w:tc>
                <w:tcPr>
                  <w:tcW w:w="1843" w:type="dxa"/>
                  <w:vMerge/>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p>
              </w:tc>
              <w:tc>
                <w:tcPr>
                  <w:tcW w:w="1134" w:type="dxa"/>
                  <w:vMerge/>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p>
              </w:tc>
              <w:tc>
                <w:tcPr>
                  <w:tcW w:w="1701" w:type="dxa"/>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559" w:type="dxa"/>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559" w:type="dxa"/>
                </w:tcPr>
                <w:p w:rsidR="00040E43" w:rsidRPr="008A0FDE" w:rsidRDefault="00040E43" w:rsidP="00040E4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040E43" w:rsidRPr="008A0FDE" w:rsidTr="00040E43">
              <w:trPr>
                <w:jc w:val="center"/>
              </w:trPr>
              <w:tc>
                <w:tcPr>
                  <w:tcW w:w="1759" w:type="dxa"/>
                </w:tcPr>
                <w:p w:rsidR="00040E43" w:rsidRPr="008A0FDE" w:rsidRDefault="00040E43" w:rsidP="00040E43">
                  <w:pPr>
                    <w:spacing w:after="0"/>
                    <w:rPr>
                      <w:rFonts w:ascii="TH SarabunPSK" w:hAnsi="TH SarabunPSK" w:cs="TH SarabunPSK"/>
                      <w:color w:val="000000" w:themeColor="text1"/>
                    </w:rPr>
                  </w:pPr>
                  <w:r w:rsidRPr="008A0FDE">
                    <w:rPr>
                      <w:rFonts w:ascii="TH SarabunPSK" w:hAnsi="TH SarabunPSK" w:cs="TH SarabunPSK"/>
                      <w:color w:val="000000" w:themeColor="text1"/>
                      <w:cs/>
                    </w:rPr>
                    <w:t>เด็กอายุ 0-5 ปี สูงดีสมส่วน</w:t>
                  </w:r>
                </w:p>
              </w:tc>
              <w:tc>
                <w:tcPr>
                  <w:tcW w:w="1843" w:type="dxa"/>
                </w:tcPr>
                <w:p w:rsidR="00040E43" w:rsidRPr="008A0FDE" w:rsidRDefault="00040E43" w:rsidP="00040E43">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46.3*</w:t>
                  </w:r>
                </w:p>
              </w:tc>
              <w:tc>
                <w:tcPr>
                  <w:tcW w:w="1134"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701"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559"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46.3</w:t>
                  </w:r>
                </w:p>
              </w:tc>
              <w:tc>
                <w:tcPr>
                  <w:tcW w:w="1559"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47.4</w:t>
                  </w:r>
                </w:p>
              </w:tc>
            </w:tr>
            <w:tr w:rsidR="00040E43" w:rsidRPr="008A0FDE" w:rsidTr="00040E43">
              <w:trPr>
                <w:jc w:val="center"/>
              </w:trPr>
              <w:tc>
                <w:tcPr>
                  <w:tcW w:w="1759" w:type="dxa"/>
                </w:tcPr>
                <w:p w:rsidR="00040E43" w:rsidRPr="008A0FDE" w:rsidRDefault="00040E43" w:rsidP="00040E43">
                  <w:pPr>
                    <w:spacing w:after="0"/>
                    <w:rPr>
                      <w:rFonts w:ascii="TH SarabunPSK" w:hAnsi="TH SarabunPSK" w:cs="TH SarabunPSK"/>
                      <w:color w:val="000000" w:themeColor="text1"/>
                      <w:cs/>
                    </w:rPr>
                  </w:pPr>
                  <w:r w:rsidRPr="008A0FDE">
                    <w:rPr>
                      <w:rFonts w:ascii="TH SarabunPSK" w:hAnsi="TH SarabunPSK" w:cs="TH SarabunPSK"/>
                      <w:color w:val="000000" w:themeColor="text1"/>
                      <w:cs/>
                    </w:rPr>
                    <w:t>ส่วนสูงเฉลี่ยที่อายุ 5 ปี</w:t>
                  </w:r>
                </w:p>
              </w:tc>
              <w:tc>
                <w:tcPr>
                  <w:tcW w:w="1843" w:type="dxa"/>
                </w:tcPr>
                <w:p w:rsidR="00040E43" w:rsidRPr="008A0FDE" w:rsidRDefault="00040E43" w:rsidP="00040E43">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ชาย </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111**</w:t>
                  </w:r>
                </w:p>
                <w:p w:rsidR="00040E43" w:rsidRPr="008A0FDE" w:rsidRDefault="00040E43" w:rsidP="00040E43">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หญิง</w:t>
                  </w:r>
                  <w:r w:rsidRPr="008A0FDE">
                    <w:rPr>
                      <w:rFonts w:ascii="TH SarabunPSK" w:hAnsi="TH SarabunPSK" w:cs="TH SarabunPSK"/>
                      <w:color w:val="000000" w:themeColor="text1"/>
                      <w:sz w:val="32"/>
                      <w:szCs w:val="32"/>
                    </w:rPr>
                    <w:t>=109**</w:t>
                  </w:r>
                </w:p>
              </w:tc>
              <w:tc>
                <w:tcPr>
                  <w:tcW w:w="1134"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เซนติเมตร</w:t>
                  </w:r>
                </w:p>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เซนติเมตร</w:t>
                  </w:r>
                </w:p>
              </w:tc>
              <w:tc>
                <w:tcPr>
                  <w:tcW w:w="1701"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559"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559" w:type="dxa"/>
                </w:tcPr>
                <w:p w:rsidR="00040E43" w:rsidRPr="008A0FDE" w:rsidRDefault="00040E43" w:rsidP="00040E4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040E43" w:rsidRPr="008A0FDE" w:rsidRDefault="00040E43" w:rsidP="00040E4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*ข้อมูลรายงานจาก </w:t>
            </w:r>
            <w:r w:rsidRPr="008A0FDE">
              <w:rPr>
                <w:rFonts w:ascii="TH SarabunPSK" w:hAnsi="TH SarabunPSK" w:cs="TH SarabunPSK"/>
                <w:color w:val="000000" w:themeColor="text1"/>
                <w:sz w:val="32"/>
                <w:szCs w:val="32"/>
              </w:rPr>
              <w:t xml:space="preserve">HDC </w:t>
            </w:r>
            <w:r w:rsidRPr="008A0FDE">
              <w:rPr>
                <w:rFonts w:ascii="TH SarabunPSK" w:hAnsi="TH SarabunPSK" w:cs="TH SarabunPSK"/>
                <w:color w:val="000000" w:themeColor="text1"/>
                <w:sz w:val="32"/>
                <w:szCs w:val="32"/>
                <w:cs/>
              </w:rPr>
              <w:t>ปี 2558</w:t>
            </w:r>
          </w:p>
          <w:p w:rsidR="00040E43" w:rsidRPr="008A0FDE" w:rsidRDefault="00040E43" w:rsidP="00040E4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**รายงานการสำรวจสุขภาพประชาชนไทย โดยการตรวจร่างกายครั้งที่ 4 พ.ศ.2551-2552</w:t>
            </w:r>
          </w:p>
        </w:tc>
      </w:tr>
      <w:tr w:rsidR="00040E43" w:rsidRPr="008A0FDE" w:rsidTr="00040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040E43" w:rsidRPr="00C53D52" w:rsidRDefault="00040E43" w:rsidP="00040E43">
            <w:pPr>
              <w:spacing w:after="0" w:line="240" w:lineRule="auto"/>
              <w:rPr>
                <w:rFonts w:ascii="TH SarabunPSK" w:hAnsi="TH SarabunPSK" w:cs="TH SarabunPSK"/>
                <w:b/>
                <w:bCs/>
                <w:color w:val="000000" w:themeColor="text1"/>
                <w:sz w:val="32"/>
                <w:szCs w:val="32"/>
              </w:rPr>
            </w:pPr>
            <w:r w:rsidRPr="00C53D52">
              <w:rPr>
                <w:rFonts w:ascii="TH SarabunPSK" w:hAnsi="TH SarabunPSK" w:cs="TH SarabunPSK"/>
                <w:b/>
                <w:bCs/>
                <w:color w:val="000000" w:themeColor="text1"/>
                <w:sz w:val="32"/>
                <w:szCs w:val="32"/>
                <w:cs/>
              </w:rPr>
              <w:t>ผู้ให้ข้อมูลทางวิชาการ /</w:t>
            </w:r>
          </w:p>
          <w:p w:rsidR="00040E43" w:rsidRPr="008A0FDE" w:rsidRDefault="00040E43" w:rsidP="00040E43">
            <w:pPr>
              <w:spacing w:after="0" w:line="240" w:lineRule="auto"/>
              <w:rPr>
                <w:rFonts w:ascii="TH SarabunPSK" w:hAnsi="TH SarabunPSK" w:cs="TH SarabunPSK"/>
                <w:b/>
                <w:bCs/>
                <w:color w:val="000000" w:themeColor="text1"/>
                <w:sz w:val="32"/>
                <w:szCs w:val="32"/>
              </w:rPr>
            </w:pPr>
            <w:r w:rsidRPr="00C53D52">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40E43" w:rsidRPr="00C53D52" w:rsidRDefault="00040E43" w:rsidP="00040E43">
            <w:pPr>
              <w:pStyle w:val="ListParagraph"/>
              <w:numPr>
                <w:ilvl w:val="0"/>
                <w:numId w:val="25"/>
              </w:numPr>
              <w:spacing w:after="0"/>
              <w:rPr>
                <w:rFonts w:ascii="TH SarabunPSK" w:hAnsi="TH SarabunPSK" w:cs="TH SarabunPSK"/>
                <w:sz w:val="32"/>
                <w:szCs w:val="32"/>
              </w:rPr>
            </w:pPr>
            <w:r w:rsidRPr="00C53D52">
              <w:rPr>
                <w:rFonts w:ascii="TH SarabunPSK" w:hAnsi="TH SarabunPSK" w:cs="TH SarabunPSK"/>
                <w:sz w:val="32"/>
                <w:szCs w:val="32"/>
                <w:cs/>
              </w:rPr>
              <w:t xml:space="preserve">นางณัฐวรรณ  เชาวน์ลิลิตกุล </w:t>
            </w:r>
            <w:r w:rsidRPr="00C53D52">
              <w:rPr>
                <w:rFonts w:ascii="TH SarabunPSK" w:hAnsi="TH SarabunPSK" w:cs="TH SarabunPSK"/>
                <w:sz w:val="32"/>
                <w:szCs w:val="32"/>
              </w:rPr>
              <w:tab/>
            </w:r>
            <w:r w:rsidRPr="00C53D52">
              <w:rPr>
                <w:rFonts w:ascii="TH SarabunPSK" w:hAnsi="TH SarabunPSK" w:cs="TH SarabunPSK"/>
                <w:sz w:val="32"/>
                <w:szCs w:val="32"/>
                <w:cs/>
              </w:rPr>
              <w:tab/>
              <w:t>นักโภชนาการชำนาญการพิเศษ</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โทรศัพท์ที่ทำงาน : 02</w:t>
            </w:r>
            <w:r w:rsidRPr="00C53D52">
              <w:rPr>
                <w:rFonts w:ascii="TH SarabunPSK" w:hAnsi="TH SarabunPSK" w:cs="TH SarabunPSK"/>
                <w:sz w:val="32"/>
                <w:szCs w:val="32"/>
              </w:rPr>
              <w:t>-</w:t>
            </w:r>
            <w:r w:rsidRPr="00C53D52">
              <w:rPr>
                <w:rFonts w:ascii="TH SarabunPSK" w:hAnsi="TH SarabunPSK" w:cs="TH SarabunPSK"/>
                <w:sz w:val="32"/>
                <w:szCs w:val="32"/>
                <w:cs/>
              </w:rPr>
              <w:t>5904327</w:t>
            </w:r>
            <w:r w:rsidRPr="00C53D52">
              <w:rPr>
                <w:rFonts w:ascii="TH SarabunPSK" w:hAnsi="TH SarabunPSK" w:cs="TH SarabunPSK"/>
                <w:sz w:val="32"/>
                <w:szCs w:val="32"/>
                <w:cs/>
              </w:rPr>
              <w:tab/>
              <w:t xml:space="preserve">โทรศัพท์มือถือ : </w:t>
            </w:r>
            <w:r w:rsidRPr="00C53D52">
              <w:rPr>
                <w:rFonts w:ascii="TH SarabunPSK" w:hAnsi="TH SarabunPSK" w:cs="TH SarabunPSK"/>
                <w:sz w:val="32"/>
                <w:szCs w:val="32"/>
              </w:rPr>
              <w:t>-</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r>
            <w:r w:rsidRPr="00C53D52">
              <w:rPr>
                <w:rFonts w:ascii="TH SarabunPSK" w:hAnsi="TH SarabunPSK" w:cs="TH SarabunPSK"/>
                <w:sz w:val="32"/>
                <w:szCs w:val="32"/>
              </w:rPr>
              <w:t>E-mail : nutwan65@gmail.com</w:t>
            </w:r>
          </w:p>
          <w:p w:rsidR="00040E43" w:rsidRPr="00C53D52" w:rsidRDefault="00040E43" w:rsidP="00040E43">
            <w:pPr>
              <w:pStyle w:val="ListParagraph"/>
              <w:numPr>
                <w:ilvl w:val="0"/>
                <w:numId w:val="25"/>
              </w:numPr>
              <w:spacing w:after="0"/>
              <w:rPr>
                <w:rFonts w:ascii="TH SarabunPSK" w:hAnsi="TH SarabunPSK" w:cs="TH SarabunPSK"/>
                <w:sz w:val="32"/>
                <w:szCs w:val="32"/>
              </w:rPr>
            </w:pPr>
            <w:r w:rsidRPr="00C53D52">
              <w:rPr>
                <w:rFonts w:ascii="TH SarabunPSK" w:hAnsi="TH SarabunPSK" w:cs="TH SarabunPSK"/>
                <w:sz w:val="32"/>
                <w:szCs w:val="32"/>
                <w:cs/>
              </w:rPr>
              <w:t xml:space="preserve">นายสุพจน์  รื่นเริงกลิ่น  </w:t>
            </w:r>
            <w:r w:rsidRPr="00C53D52">
              <w:rPr>
                <w:rFonts w:ascii="TH SarabunPSK" w:hAnsi="TH SarabunPSK" w:cs="TH SarabunPSK"/>
                <w:sz w:val="32"/>
                <w:szCs w:val="32"/>
              </w:rPr>
              <w:tab/>
            </w:r>
            <w:r w:rsidRPr="00C53D52">
              <w:rPr>
                <w:rFonts w:ascii="TH SarabunPSK" w:hAnsi="TH SarabunPSK" w:cs="TH SarabunPSK"/>
                <w:sz w:val="32"/>
                <w:szCs w:val="32"/>
                <w:cs/>
              </w:rPr>
              <w:tab/>
              <w:t>นักวิชาการสาธารณสุขชำนาญการ</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โทรศัพท์ที่ทำงาน : 02</w:t>
            </w:r>
            <w:r w:rsidRPr="00C53D52">
              <w:rPr>
                <w:rFonts w:ascii="TH SarabunPSK" w:hAnsi="TH SarabunPSK" w:cs="TH SarabunPSK"/>
                <w:sz w:val="32"/>
                <w:szCs w:val="32"/>
              </w:rPr>
              <w:t>-</w:t>
            </w:r>
            <w:r w:rsidRPr="00C53D52">
              <w:rPr>
                <w:rFonts w:ascii="TH SarabunPSK" w:hAnsi="TH SarabunPSK" w:cs="TH SarabunPSK"/>
                <w:sz w:val="32"/>
                <w:szCs w:val="32"/>
                <w:cs/>
              </w:rPr>
              <w:t>5904327</w:t>
            </w:r>
            <w:r w:rsidRPr="00C53D52">
              <w:rPr>
                <w:rFonts w:ascii="TH SarabunPSK" w:hAnsi="TH SarabunPSK" w:cs="TH SarabunPSK"/>
                <w:sz w:val="32"/>
                <w:szCs w:val="32"/>
                <w:cs/>
              </w:rPr>
              <w:tab/>
              <w:t xml:space="preserve">โทรศัพท์มือถือ : </w:t>
            </w:r>
            <w:r w:rsidRPr="00C53D52">
              <w:rPr>
                <w:rFonts w:ascii="TH SarabunPSK" w:hAnsi="TH SarabunPSK" w:cs="TH SarabunPSK"/>
                <w:sz w:val="32"/>
                <w:szCs w:val="32"/>
              </w:rPr>
              <w:t>-</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r>
            <w:r w:rsidRPr="00C53D52">
              <w:rPr>
                <w:rFonts w:ascii="TH SarabunPSK" w:hAnsi="TH SarabunPSK" w:cs="TH SarabunPSK"/>
                <w:sz w:val="32"/>
                <w:szCs w:val="32"/>
              </w:rPr>
              <w:t>E-mail : supoj.a@anamai.mail.go.th</w:t>
            </w:r>
          </w:p>
          <w:p w:rsidR="00040E43" w:rsidRPr="00C53D52" w:rsidRDefault="00040E43" w:rsidP="00040E43">
            <w:pPr>
              <w:pStyle w:val="ListParagraph"/>
              <w:numPr>
                <w:ilvl w:val="0"/>
                <w:numId w:val="25"/>
              </w:numPr>
              <w:spacing w:after="0"/>
              <w:rPr>
                <w:rFonts w:ascii="TH SarabunPSK" w:hAnsi="TH SarabunPSK" w:cs="TH SarabunPSK"/>
                <w:sz w:val="32"/>
                <w:szCs w:val="32"/>
              </w:rPr>
            </w:pPr>
            <w:r w:rsidRPr="00C53D52">
              <w:rPr>
                <w:rFonts w:ascii="TH SarabunPSK" w:hAnsi="TH SarabunPSK" w:cs="TH SarabunPSK"/>
                <w:sz w:val="32"/>
                <w:szCs w:val="32"/>
                <w:cs/>
              </w:rPr>
              <w:t xml:space="preserve">นางสาวณัฐนิช อินทร์ขำ </w:t>
            </w:r>
            <w:r w:rsidRPr="00C53D52">
              <w:rPr>
                <w:rFonts w:ascii="TH SarabunPSK" w:hAnsi="TH SarabunPSK" w:cs="TH SarabunPSK"/>
                <w:sz w:val="32"/>
                <w:szCs w:val="32"/>
              </w:rPr>
              <w:tab/>
            </w:r>
            <w:r w:rsidRPr="00C53D52">
              <w:rPr>
                <w:rFonts w:ascii="TH SarabunPSK" w:hAnsi="TH SarabunPSK" w:cs="TH SarabunPSK"/>
                <w:sz w:val="32"/>
                <w:szCs w:val="32"/>
                <w:cs/>
              </w:rPr>
              <w:tab/>
              <w:t>นักโภชนาการ</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โทรศัพท์ที่ทำงาน : 02</w:t>
            </w:r>
            <w:r w:rsidRPr="00C53D52">
              <w:rPr>
                <w:rFonts w:ascii="TH SarabunPSK" w:hAnsi="TH SarabunPSK" w:cs="TH SarabunPSK"/>
                <w:sz w:val="32"/>
                <w:szCs w:val="32"/>
              </w:rPr>
              <w:t>-</w:t>
            </w:r>
            <w:r w:rsidRPr="00C53D52">
              <w:rPr>
                <w:rFonts w:ascii="TH SarabunPSK" w:hAnsi="TH SarabunPSK" w:cs="TH SarabunPSK"/>
                <w:sz w:val="32"/>
                <w:szCs w:val="32"/>
                <w:cs/>
              </w:rPr>
              <w:t>5904327</w:t>
            </w:r>
            <w:r w:rsidRPr="00C53D52">
              <w:rPr>
                <w:rFonts w:ascii="TH SarabunPSK" w:hAnsi="TH SarabunPSK" w:cs="TH SarabunPSK"/>
                <w:sz w:val="32"/>
                <w:szCs w:val="32"/>
                <w:cs/>
              </w:rPr>
              <w:tab/>
              <w:t xml:space="preserve">โทรศัพท์มือถือ : </w:t>
            </w:r>
            <w:r w:rsidRPr="00C53D52">
              <w:rPr>
                <w:rFonts w:ascii="TH SarabunPSK" w:hAnsi="TH SarabunPSK" w:cs="TH SarabunPSK"/>
                <w:sz w:val="32"/>
                <w:szCs w:val="32"/>
              </w:rPr>
              <w:t>-</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r>
            <w:r w:rsidRPr="00C53D52">
              <w:rPr>
                <w:rFonts w:ascii="TH SarabunPSK" w:hAnsi="TH SarabunPSK" w:cs="TH SarabunPSK"/>
                <w:sz w:val="32"/>
                <w:szCs w:val="32"/>
              </w:rPr>
              <w:t>E-mail : nattanit.i@anamai.mail.go.th</w:t>
            </w:r>
          </w:p>
          <w:p w:rsidR="00040E43" w:rsidRPr="00C53D52" w:rsidRDefault="00040E43" w:rsidP="00040E43">
            <w:pPr>
              <w:pStyle w:val="ListParagraph"/>
              <w:numPr>
                <w:ilvl w:val="0"/>
                <w:numId w:val="25"/>
              </w:numPr>
              <w:spacing w:after="0"/>
              <w:rPr>
                <w:rFonts w:ascii="TH SarabunPSK" w:hAnsi="TH SarabunPSK" w:cs="TH SarabunPSK"/>
                <w:sz w:val="32"/>
                <w:szCs w:val="32"/>
              </w:rPr>
            </w:pPr>
            <w:r w:rsidRPr="00C53D52">
              <w:rPr>
                <w:rFonts w:ascii="TH SarabunPSK" w:hAnsi="TH SarabunPSK" w:cs="TH SarabunPSK"/>
                <w:sz w:val="32"/>
                <w:szCs w:val="32"/>
                <w:cs/>
              </w:rPr>
              <w:t xml:space="preserve">นางสาวอารียา กูโน  </w:t>
            </w:r>
            <w:r w:rsidRPr="00C53D52">
              <w:rPr>
                <w:rFonts w:ascii="TH SarabunPSK" w:hAnsi="TH SarabunPSK" w:cs="TH SarabunPSK"/>
                <w:sz w:val="32"/>
                <w:szCs w:val="32"/>
              </w:rPr>
              <w:tab/>
            </w:r>
            <w:r w:rsidRPr="00C53D52">
              <w:rPr>
                <w:rFonts w:ascii="TH SarabunPSK" w:hAnsi="TH SarabunPSK" w:cs="TH SarabunPSK"/>
                <w:sz w:val="32"/>
                <w:szCs w:val="32"/>
              </w:rPr>
              <w:tab/>
            </w:r>
            <w:r w:rsidRPr="00C53D52">
              <w:rPr>
                <w:rFonts w:ascii="TH SarabunPSK" w:hAnsi="TH SarabunPSK" w:cs="TH SarabunPSK"/>
                <w:sz w:val="32"/>
                <w:szCs w:val="32"/>
                <w:cs/>
              </w:rPr>
              <w:tab/>
              <w:t>นักโภชนาการ</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โทรศัพท์ที่ทำงาน : 02</w:t>
            </w:r>
            <w:r w:rsidRPr="00C53D52">
              <w:rPr>
                <w:rFonts w:ascii="TH SarabunPSK" w:hAnsi="TH SarabunPSK" w:cs="TH SarabunPSK"/>
                <w:sz w:val="32"/>
                <w:szCs w:val="32"/>
              </w:rPr>
              <w:t>-</w:t>
            </w:r>
            <w:r w:rsidRPr="00C53D52">
              <w:rPr>
                <w:rFonts w:ascii="TH SarabunPSK" w:hAnsi="TH SarabunPSK" w:cs="TH SarabunPSK"/>
                <w:sz w:val="32"/>
                <w:szCs w:val="32"/>
                <w:cs/>
              </w:rPr>
              <w:t>5904327</w:t>
            </w:r>
            <w:r w:rsidRPr="00C53D52">
              <w:rPr>
                <w:rFonts w:ascii="TH SarabunPSK" w:hAnsi="TH SarabunPSK" w:cs="TH SarabunPSK"/>
                <w:sz w:val="32"/>
                <w:szCs w:val="32"/>
                <w:cs/>
              </w:rPr>
              <w:tab/>
              <w:t>โทรศัพท์มือถือ :</w:t>
            </w:r>
            <w:r w:rsidRPr="00C53D52">
              <w:rPr>
                <w:rFonts w:ascii="TH SarabunPSK" w:hAnsi="TH SarabunPSK" w:cs="TH SarabunPSK"/>
                <w:sz w:val="32"/>
                <w:szCs w:val="32"/>
              </w:rPr>
              <w:t xml:space="preserve"> -</w:t>
            </w:r>
            <w:r w:rsidRPr="00C53D52">
              <w:rPr>
                <w:rFonts w:ascii="TH SarabunPSK" w:hAnsi="TH SarabunPSK" w:cs="TH SarabunPSK"/>
                <w:sz w:val="32"/>
                <w:szCs w:val="32"/>
                <w:cs/>
              </w:rPr>
              <w:t xml:space="preserve"> </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hint="cs"/>
                <w:sz w:val="32"/>
                <w:szCs w:val="32"/>
                <w:cs/>
              </w:rPr>
              <w:t xml:space="preserve"> </w:t>
            </w: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r>
            <w:r w:rsidRPr="00C53D52">
              <w:rPr>
                <w:rFonts w:ascii="TH SarabunPSK" w:hAnsi="TH SarabunPSK" w:cs="TH SarabunPSK"/>
                <w:sz w:val="32"/>
                <w:szCs w:val="32"/>
              </w:rPr>
              <w:t>E-mail : areeya.k@anamai.mail.go.th</w:t>
            </w:r>
          </w:p>
          <w:p w:rsidR="00040E43" w:rsidRPr="00C53D52" w:rsidRDefault="00040E43" w:rsidP="00040E43">
            <w:pPr>
              <w:spacing w:after="0"/>
              <w:ind w:left="720" w:hanging="686"/>
              <w:contextualSpacing/>
              <w:rPr>
                <w:rFonts w:ascii="TH SarabunPSK" w:hAnsi="TH SarabunPSK" w:cs="TH SarabunPSK"/>
                <w:b/>
                <w:bCs/>
                <w:sz w:val="32"/>
                <w:szCs w:val="32"/>
              </w:rPr>
            </w:pPr>
            <w:r w:rsidRPr="00C53D52">
              <w:rPr>
                <w:rFonts w:ascii="TH SarabunPSK" w:hAnsi="TH SarabunPSK" w:cs="TH SarabunPSK"/>
                <w:b/>
                <w:bCs/>
                <w:sz w:val="32"/>
                <w:szCs w:val="32"/>
                <w:cs/>
              </w:rPr>
              <w:t>สำนักโภชนาการ กรมอนามัย</w:t>
            </w:r>
          </w:p>
        </w:tc>
      </w:tr>
      <w:tr w:rsidR="00040E43" w:rsidRPr="008A0FDE" w:rsidTr="00040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contextual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กองแผนงาน กรมอนามัย </w:t>
            </w:r>
          </w:p>
        </w:tc>
      </w:tr>
      <w:tr w:rsidR="00040E43" w:rsidRPr="008A0FDE" w:rsidTr="00040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C53D52">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40E43" w:rsidRPr="00C53D52" w:rsidRDefault="00040E43" w:rsidP="00040E43">
            <w:pPr>
              <w:pStyle w:val="ListParagraph"/>
              <w:numPr>
                <w:ilvl w:val="0"/>
                <w:numId w:val="14"/>
              </w:numPr>
              <w:spacing w:after="0" w:line="240" w:lineRule="auto"/>
              <w:ind w:left="317" w:hanging="283"/>
              <w:rPr>
                <w:rFonts w:ascii="TH SarabunPSK" w:hAnsi="TH SarabunPSK" w:cs="TH SarabunPSK"/>
                <w:sz w:val="32"/>
                <w:szCs w:val="32"/>
              </w:rPr>
            </w:pPr>
            <w:r w:rsidRPr="00C53D52">
              <w:rPr>
                <w:rFonts w:ascii="TH SarabunPSK" w:hAnsi="TH SarabunPSK" w:cs="TH SarabunPSK"/>
                <w:sz w:val="32"/>
                <w:szCs w:val="32"/>
                <w:cs/>
              </w:rPr>
              <w:t xml:space="preserve">นายสุพจน์  รื่นเริงกลิ่น  </w:t>
            </w:r>
            <w:r w:rsidRPr="00C53D52">
              <w:rPr>
                <w:rFonts w:ascii="TH SarabunPSK" w:hAnsi="TH SarabunPSK" w:cs="TH SarabunPSK"/>
                <w:sz w:val="32"/>
                <w:szCs w:val="32"/>
                <w:cs/>
              </w:rPr>
              <w:tab/>
            </w:r>
            <w:r w:rsidRPr="00C53D52">
              <w:rPr>
                <w:rFonts w:ascii="TH SarabunPSK" w:hAnsi="TH SarabunPSK" w:cs="TH SarabunPSK"/>
                <w:sz w:val="32"/>
                <w:szCs w:val="32"/>
              </w:rPr>
              <w:t xml:space="preserve">           </w:t>
            </w:r>
            <w:r w:rsidRPr="00C53D52">
              <w:rPr>
                <w:rFonts w:ascii="TH SarabunPSK" w:hAnsi="TH SarabunPSK" w:cs="TH SarabunPSK"/>
                <w:sz w:val="32"/>
                <w:szCs w:val="32"/>
                <w:cs/>
              </w:rPr>
              <w:t>นักวิชาการสาธารณสุขชำนาญการ</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sz w:val="32"/>
                <w:szCs w:val="32"/>
                <w:cs/>
              </w:rPr>
              <w:t>โทรศัพท์ที่ทำงาน : 02</w:t>
            </w:r>
            <w:r w:rsidRPr="00C53D52">
              <w:rPr>
                <w:rFonts w:ascii="TH SarabunPSK" w:hAnsi="TH SarabunPSK" w:cs="TH SarabunPSK"/>
                <w:sz w:val="32"/>
                <w:szCs w:val="32"/>
              </w:rPr>
              <w:t>-</w:t>
            </w:r>
            <w:r w:rsidRPr="00C53D52">
              <w:rPr>
                <w:rFonts w:ascii="TH SarabunPSK" w:hAnsi="TH SarabunPSK" w:cs="TH SarabunPSK"/>
                <w:sz w:val="32"/>
                <w:szCs w:val="32"/>
                <w:cs/>
              </w:rPr>
              <w:t>5904327</w:t>
            </w:r>
            <w:r w:rsidRPr="00C53D52">
              <w:rPr>
                <w:rFonts w:ascii="TH SarabunPSK" w:hAnsi="TH SarabunPSK" w:cs="TH SarabunPSK"/>
                <w:sz w:val="32"/>
                <w:szCs w:val="32"/>
              </w:rPr>
              <w:tab/>
            </w:r>
            <w:r w:rsidRPr="00C53D52">
              <w:rPr>
                <w:rFonts w:ascii="TH SarabunPSK" w:hAnsi="TH SarabunPSK" w:cs="TH SarabunPSK"/>
                <w:sz w:val="32"/>
                <w:szCs w:val="32"/>
                <w:cs/>
              </w:rPr>
              <w:t xml:space="preserve"> โทรศัพท์มือถือ : </w:t>
            </w:r>
            <w:r w:rsidRPr="00C53D52">
              <w:rPr>
                <w:rFonts w:ascii="TH SarabunPSK" w:hAnsi="TH SarabunPSK" w:cs="TH SarabunPSK"/>
                <w:sz w:val="32"/>
                <w:szCs w:val="32"/>
              </w:rPr>
              <w:t>-</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t xml:space="preserve"> </w:t>
            </w:r>
            <w:r w:rsidRPr="00C53D52">
              <w:rPr>
                <w:rFonts w:ascii="TH SarabunPSK" w:hAnsi="TH SarabunPSK" w:cs="TH SarabunPSK"/>
                <w:sz w:val="32"/>
                <w:szCs w:val="32"/>
              </w:rPr>
              <w:t>E-mail : supoj.a@anamai.mail.go.th</w:t>
            </w:r>
          </w:p>
          <w:p w:rsidR="00040E43" w:rsidRPr="00C53D52" w:rsidRDefault="00040E43" w:rsidP="00040E43">
            <w:pPr>
              <w:pStyle w:val="ListParagraph"/>
              <w:numPr>
                <w:ilvl w:val="0"/>
                <w:numId w:val="14"/>
              </w:numPr>
              <w:spacing w:after="0" w:line="240" w:lineRule="auto"/>
              <w:ind w:left="317" w:hanging="283"/>
              <w:rPr>
                <w:rFonts w:ascii="TH SarabunPSK" w:hAnsi="TH SarabunPSK" w:cs="TH SarabunPSK"/>
                <w:sz w:val="32"/>
                <w:szCs w:val="32"/>
              </w:rPr>
            </w:pPr>
            <w:r w:rsidRPr="00C53D52">
              <w:rPr>
                <w:rFonts w:ascii="TH SarabunPSK" w:hAnsi="TH SarabunPSK" w:cs="TH SarabunPSK"/>
                <w:sz w:val="32"/>
                <w:szCs w:val="32"/>
                <w:cs/>
              </w:rPr>
              <w:t xml:space="preserve">นางสาวณัฐนิช อินทร์ขำ </w:t>
            </w:r>
            <w:r w:rsidRPr="00C53D52">
              <w:rPr>
                <w:rFonts w:ascii="TH SarabunPSK" w:hAnsi="TH SarabunPSK" w:cs="TH SarabunPSK"/>
                <w:sz w:val="32"/>
                <w:szCs w:val="32"/>
                <w:cs/>
              </w:rPr>
              <w:tab/>
            </w:r>
            <w:r w:rsidRPr="00C53D52">
              <w:rPr>
                <w:rFonts w:ascii="TH SarabunPSK" w:hAnsi="TH SarabunPSK" w:cs="TH SarabunPSK"/>
                <w:sz w:val="32"/>
                <w:szCs w:val="32"/>
              </w:rPr>
              <w:t xml:space="preserve">            </w:t>
            </w:r>
            <w:r w:rsidRPr="00C53D52">
              <w:rPr>
                <w:rFonts w:ascii="TH SarabunPSK" w:hAnsi="TH SarabunPSK" w:cs="TH SarabunPSK"/>
                <w:sz w:val="32"/>
                <w:szCs w:val="32"/>
                <w:cs/>
              </w:rPr>
              <w:t>นักโภชนาการ</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sz w:val="32"/>
                <w:szCs w:val="32"/>
                <w:cs/>
              </w:rPr>
              <w:t>โทรศัพท์ที่ทำงาน : 02</w:t>
            </w:r>
            <w:r w:rsidRPr="00C53D52">
              <w:rPr>
                <w:rFonts w:ascii="TH SarabunPSK" w:hAnsi="TH SarabunPSK" w:cs="TH SarabunPSK" w:hint="cs"/>
                <w:sz w:val="32"/>
                <w:szCs w:val="32"/>
                <w:cs/>
              </w:rPr>
              <w:t>-</w:t>
            </w:r>
            <w:r w:rsidRPr="00C53D52">
              <w:rPr>
                <w:rFonts w:ascii="TH SarabunPSK" w:hAnsi="TH SarabunPSK" w:cs="TH SarabunPSK"/>
                <w:sz w:val="32"/>
                <w:szCs w:val="32"/>
                <w:cs/>
              </w:rPr>
              <w:t>5904327</w:t>
            </w:r>
            <w:r w:rsidRPr="00C53D52">
              <w:rPr>
                <w:rFonts w:ascii="TH SarabunPSK" w:hAnsi="TH SarabunPSK" w:cs="TH SarabunPSK"/>
                <w:sz w:val="32"/>
                <w:szCs w:val="32"/>
              </w:rPr>
              <w:tab/>
            </w:r>
            <w:r w:rsidRPr="00C53D52">
              <w:rPr>
                <w:rFonts w:ascii="TH SarabunPSK" w:hAnsi="TH SarabunPSK" w:cs="TH SarabunPSK"/>
                <w:sz w:val="32"/>
                <w:szCs w:val="32"/>
                <w:cs/>
              </w:rPr>
              <w:t xml:space="preserve">  โทรศัพท์มือถือ : </w:t>
            </w:r>
            <w:r w:rsidRPr="00C53D52">
              <w:rPr>
                <w:rFonts w:ascii="TH SarabunPSK" w:hAnsi="TH SarabunPSK" w:cs="TH SarabunPSK"/>
                <w:sz w:val="32"/>
                <w:szCs w:val="32"/>
              </w:rPr>
              <w:t>-</w:t>
            </w:r>
          </w:p>
          <w:p w:rsidR="00040E43" w:rsidRPr="00C53D52" w:rsidRDefault="00040E43" w:rsidP="00040E43">
            <w:pPr>
              <w:pStyle w:val="ListParagraph"/>
              <w:spacing w:after="0" w:line="240" w:lineRule="auto"/>
              <w:ind w:left="317"/>
              <w:rPr>
                <w:rFonts w:ascii="TH SarabunPSK" w:hAnsi="TH SarabunPSK" w:cs="TH SarabunPSK"/>
                <w:sz w:val="32"/>
                <w:szCs w:val="32"/>
              </w:rPr>
            </w:pP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t xml:space="preserve"> </w:t>
            </w:r>
            <w:r w:rsidRPr="00C53D52">
              <w:rPr>
                <w:rFonts w:ascii="TH SarabunPSK" w:hAnsi="TH SarabunPSK" w:cs="TH SarabunPSK"/>
                <w:sz w:val="32"/>
                <w:szCs w:val="32"/>
              </w:rPr>
              <w:t xml:space="preserve"> E-mail : nattanit.i@anamai.mail.go.th</w:t>
            </w:r>
          </w:p>
          <w:p w:rsidR="00040E43" w:rsidRPr="00C53D52" w:rsidRDefault="00040E43" w:rsidP="00040E43">
            <w:pPr>
              <w:pStyle w:val="ListParagraph"/>
              <w:numPr>
                <w:ilvl w:val="0"/>
                <w:numId w:val="14"/>
              </w:numPr>
              <w:tabs>
                <w:tab w:val="left" w:pos="317"/>
              </w:tabs>
              <w:spacing w:after="0" w:line="240" w:lineRule="auto"/>
              <w:ind w:left="317" w:hanging="283"/>
              <w:rPr>
                <w:rFonts w:ascii="TH SarabunPSK" w:hAnsi="TH SarabunPSK" w:cs="TH SarabunPSK"/>
                <w:sz w:val="32"/>
                <w:szCs w:val="32"/>
              </w:rPr>
            </w:pPr>
            <w:r w:rsidRPr="00C53D52">
              <w:rPr>
                <w:rFonts w:ascii="TH SarabunPSK" w:hAnsi="TH SarabunPSK" w:cs="TH SarabunPSK"/>
                <w:sz w:val="32"/>
                <w:szCs w:val="32"/>
                <w:cs/>
              </w:rPr>
              <w:t xml:space="preserve">นางสาวอารียา กูโน          </w:t>
            </w:r>
            <w:r w:rsidRPr="00C53D52">
              <w:rPr>
                <w:rFonts w:ascii="TH SarabunPSK" w:hAnsi="TH SarabunPSK" w:cs="TH SarabunPSK"/>
                <w:sz w:val="32"/>
                <w:szCs w:val="32"/>
                <w:cs/>
              </w:rPr>
              <w:tab/>
            </w:r>
            <w:r w:rsidRPr="00C53D52">
              <w:rPr>
                <w:rFonts w:ascii="TH SarabunPSK" w:hAnsi="TH SarabunPSK" w:cs="TH SarabunPSK"/>
                <w:sz w:val="32"/>
                <w:szCs w:val="32"/>
              </w:rPr>
              <w:t xml:space="preserve">            </w:t>
            </w:r>
            <w:r w:rsidRPr="00C53D52">
              <w:rPr>
                <w:rFonts w:ascii="TH SarabunPSK" w:hAnsi="TH SarabunPSK" w:cs="TH SarabunPSK"/>
                <w:sz w:val="32"/>
                <w:szCs w:val="32"/>
                <w:cs/>
              </w:rPr>
              <w:t>นักโภชนาการ</w:t>
            </w:r>
          </w:p>
          <w:p w:rsidR="00040E43" w:rsidRPr="00C53D52" w:rsidRDefault="00040E43" w:rsidP="00040E43">
            <w:pPr>
              <w:pStyle w:val="ListParagraph"/>
              <w:tabs>
                <w:tab w:val="left" w:pos="317"/>
              </w:tabs>
              <w:spacing w:after="0" w:line="240" w:lineRule="auto"/>
              <w:ind w:left="317"/>
              <w:rPr>
                <w:rFonts w:ascii="TH SarabunPSK" w:hAnsi="TH SarabunPSK" w:cs="TH SarabunPSK"/>
                <w:b/>
                <w:bCs/>
                <w:sz w:val="32"/>
                <w:szCs w:val="32"/>
              </w:rPr>
            </w:pPr>
            <w:r w:rsidRPr="00C53D52">
              <w:rPr>
                <w:rFonts w:ascii="TH SarabunPSK" w:hAnsi="TH SarabunPSK" w:cs="TH SarabunPSK"/>
                <w:sz w:val="32"/>
                <w:szCs w:val="32"/>
                <w:cs/>
              </w:rPr>
              <w:t>โทรศัพท์ที่ทำงาน : 02</w:t>
            </w:r>
            <w:r w:rsidRPr="00C53D52">
              <w:rPr>
                <w:rFonts w:ascii="TH SarabunPSK" w:hAnsi="TH SarabunPSK" w:cs="TH SarabunPSK"/>
                <w:sz w:val="32"/>
                <w:szCs w:val="32"/>
              </w:rPr>
              <w:t>-</w:t>
            </w:r>
            <w:r w:rsidRPr="00C53D52">
              <w:rPr>
                <w:rFonts w:ascii="TH SarabunPSK" w:hAnsi="TH SarabunPSK" w:cs="TH SarabunPSK"/>
                <w:sz w:val="32"/>
                <w:szCs w:val="32"/>
                <w:cs/>
              </w:rPr>
              <w:t>5904327</w:t>
            </w:r>
            <w:r w:rsidRPr="00C53D52">
              <w:rPr>
                <w:rFonts w:ascii="TH SarabunPSK" w:hAnsi="TH SarabunPSK" w:cs="TH SarabunPSK"/>
                <w:sz w:val="32"/>
                <w:szCs w:val="32"/>
              </w:rPr>
              <w:tab/>
            </w:r>
            <w:r w:rsidRPr="00C53D52">
              <w:rPr>
                <w:rFonts w:ascii="TH SarabunPSK" w:hAnsi="TH SarabunPSK" w:cs="TH SarabunPSK"/>
                <w:sz w:val="32"/>
                <w:szCs w:val="32"/>
                <w:cs/>
              </w:rPr>
              <w:t xml:space="preserve"> </w:t>
            </w:r>
            <w:r w:rsidRPr="00C53D52">
              <w:rPr>
                <w:rFonts w:ascii="TH SarabunPSK" w:hAnsi="TH SarabunPSK" w:cs="TH SarabunPSK"/>
                <w:sz w:val="32"/>
                <w:szCs w:val="32"/>
              </w:rPr>
              <w:t xml:space="preserve"> </w:t>
            </w:r>
            <w:r w:rsidRPr="00C53D52">
              <w:rPr>
                <w:rFonts w:ascii="TH SarabunPSK" w:hAnsi="TH SarabunPSK" w:cs="TH SarabunPSK"/>
                <w:sz w:val="32"/>
                <w:szCs w:val="32"/>
                <w:cs/>
              </w:rPr>
              <w:t>โทรศัพท์มือถือ :</w:t>
            </w:r>
            <w:r w:rsidRPr="00C53D52">
              <w:rPr>
                <w:rFonts w:ascii="TH SarabunPSK" w:hAnsi="TH SarabunPSK" w:cs="TH SarabunPSK"/>
                <w:sz w:val="32"/>
                <w:szCs w:val="32"/>
              </w:rPr>
              <w:t xml:space="preserve"> -</w:t>
            </w:r>
          </w:p>
          <w:p w:rsidR="00040E43" w:rsidRPr="00C53D52" w:rsidRDefault="00040E43" w:rsidP="00040E43">
            <w:pPr>
              <w:pStyle w:val="ListParagraph"/>
              <w:tabs>
                <w:tab w:val="left" w:pos="317"/>
              </w:tabs>
              <w:spacing w:after="0" w:line="240" w:lineRule="auto"/>
              <w:ind w:left="317"/>
              <w:rPr>
                <w:rFonts w:ascii="TH SarabunPSK" w:hAnsi="TH SarabunPSK" w:cs="TH SarabunPSK"/>
                <w:sz w:val="32"/>
                <w:szCs w:val="32"/>
              </w:rPr>
            </w:pPr>
            <w:r w:rsidRPr="00C53D52">
              <w:rPr>
                <w:rFonts w:ascii="TH SarabunPSK" w:hAnsi="TH SarabunPSK" w:cs="TH SarabunPSK"/>
                <w:sz w:val="32"/>
                <w:szCs w:val="32"/>
                <w:cs/>
              </w:rPr>
              <w:t>โทรสาร :</w:t>
            </w:r>
            <w:r w:rsidRPr="00C53D52">
              <w:rPr>
                <w:rFonts w:ascii="TH SarabunPSK" w:hAnsi="TH SarabunPSK" w:cs="TH SarabunPSK"/>
                <w:sz w:val="32"/>
                <w:szCs w:val="32"/>
              </w:rPr>
              <w:t xml:space="preserve">  </w:t>
            </w:r>
            <w:r w:rsidRPr="00C53D52">
              <w:rPr>
                <w:rFonts w:ascii="TH SarabunPSK" w:hAnsi="TH SarabunPSK" w:cs="TH SarabunPSK"/>
                <w:sz w:val="32"/>
                <w:szCs w:val="32"/>
                <w:cs/>
              </w:rPr>
              <w:t>02</w:t>
            </w:r>
            <w:r w:rsidRPr="00C53D52">
              <w:rPr>
                <w:rFonts w:ascii="TH SarabunPSK" w:hAnsi="TH SarabunPSK" w:cs="TH SarabunPSK"/>
                <w:sz w:val="32"/>
                <w:szCs w:val="32"/>
              </w:rPr>
              <w:t>-</w:t>
            </w:r>
            <w:r w:rsidRPr="00C53D52">
              <w:rPr>
                <w:rFonts w:ascii="TH SarabunPSK" w:hAnsi="TH SarabunPSK" w:cs="TH SarabunPSK"/>
                <w:sz w:val="32"/>
                <w:szCs w:val="32"/>
                <w:cs/>
              </w:rPr>
              <w:t>5904339</w:t>
            </w:r>
            <w:r w:rsidRPr="00C53D52">
              <w:rPr>
                <w:rFonts w:ascii="TH SarabunPSK" w:hAnsi="TH SarabunPSK" w:cs="TH SarabunPSK"/>
                <w:sz w:val="32"/>
                <w:szCs w:val="32"/>
                <w:cs/>
              </w:rPr>
              <w:tab/>
            </w:r>
            <w:r w:rsidRPr="00C53D52">
              <w:rPr>
                <w:rFonts w:ascii="TH SarabunPSK" w:hAnsi="TH SarabunPSK" w:cs="TH SarabunPSK"/>
                <w:sz w:val="32"/>
                <w:szCs w:val="32"/>
                <w:cs/>
              </w:rPr>
              <w:tab/>
              <w:t xml:space="preserve">  </w:t>
            </w:r>
            <w:r w:rsidRPr="00C53D52">
              <w:rPr>
                <w:rFonts w:ascii="TH SarabunPSK" w:hAnsi="TH SarabunPSK" w:cs="TH SarabunPSK"/>
                <w:sz w:val="32"/>
                <w:szCs w:val="32"/>
              </w:rPr>
              <w:t>E-mail : areeya.k@anamai.mail.go.th</w:t>
            </w:r>
          </w:p>
          <w:p w:rsidR="00040E43" w:rsidRPr="00C53D52" w:rsidRDefault="00040E43" w:rsidP="00040E43">
            <w:pPr>
              <w:spacing w:after="0" w:line="240" w:lineRule="auto"/>
              <w:rPr>
                <w:rFonts w:ascii="TH SarabunPSK" w:hAnsi="TH SarabunPSK" w:cs="TH SarabunPSK"/>
                <w:b/>
                <w:bCs/>
                <w:sz w:val="32"/>
                <w:szCs w:val="32"/>
              </w:rPr>
            </w:pPr>
            <w:r w:rsidRPr="00C53D52">
              <w:rPr>
                <w:rFonts w:ascii="TH SarabunPSK" w:hAnsi="TH SarabunPSK" w:cs="TH SarabunPSK"/>
                <w:b/>
                <w:bCs/>
                <w:sz w:val="32"/>
                <w:szCs w:val="32"/>
                <w:cs/>
              </w:rPr>
              <w:t>กรมอนามัย</w:t>
            </w:r>
          </w:p>
        </w:tc>
      </w:tr>
    </w:tbl>
    <w:p w:rsidR="00040E43" w:rsidRPr="008A0FDE" w:rsidRDefault="00040E43" w:rsidP="00040E43">
      <w:pPr>
        <w:spacing w:after="0" w:line="240" w:lineRule="auto"/>
        <w:rPr>
          <w:color w:val="000000" w:themeColor="text1"/>
        </w:rPr>
      </w:pPr>
    </w:p>
    <w:p w:rsidR="00040E43" w:rsidRPr="008A0FDE" w:rsidRDefault="00040E43" w:rsidP="00040E43">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Pr="008A0FDE"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p w:rsidR="00EF7A35" w:rsidRDefault="00EF7A35" w:rsidP="00EF7A35">
      <w:pPr>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F7A35" w:rsidRPr="00E62FA8" w:rsidRDefault="00EF7A35" w:rsidP="00EF7A35">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1. พัฒนาคุณภาพชีวิตคนไทยทุกกลุ่มวัย (ด้านสุขภาพ)</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F7A35" w:rsidRPr="00E62FA8" w:rsidRDefault="00EF7A35" w:rsidP="00EF7A35">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2. </w:t>
            </w:r>
            <w:r w:rsidRPr="00E62FA8">
              <w:rPr>
                <w:rFonts w:ascii="TH SarabunPSK" w:hAnsi="TH SarabunPSK" w:cs="TH SarabunPSK"/>
                <w:b/>
                <w:bCs/>
                <w:sz w:val="32"/>
                <w:szCs w:val="32"/>
                <w:cs/>
              </w:rPr>
              <w:t>โครงการพัฒนาและสร้างเสริมศักยภาพคนไทยกลุ่มวัยเรียนและวัยรุ่น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F65E1C" w:rsidP="00EF7A35">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5</w:t>
            </w:r>
            <w:r w:rsidR="00EF7A35" w:rsidRPr="008A0FDE">
              <w:rPr>
                <w:rFonts w:ascii="TH SarabunPSK" w:hAnsi="TH SarabunPSK" w:cs="TH SarabunPSK"/>
                <w:b/>
                <w:bCs/>
                <w:color w:val="000000" w:themeColor="text1"/>
                <w:sz w:val="32"/>
                <w:szCs w:val="32"/>
              </w:rPr>
              <w:t xml:space="preserve">. </w:t>
            </w:r>
            <w:r w:rsidR="00EF7A35" w:rsidRPr="008A0FDE">
              <w:rPr>
                <w:rFonts w:ascii="TH SarabunPSK" w:hAnsi="TH SarabunPSK" w:cs="TH SarabunPSK"/>
                <w:b/>
                <w:bCs/>
                <w:color w:val="000000" w:themeColor="text1"/>
                <w:sz w:val="32"/>
                <w:szCs w:val="32"/>
                <w:cs/>
              </w:rPr>
              <w:t xml:space="preserve">เด็กไทยมีระดับสติปัญญาเฉลี่ยไม่ต่ำกว่า </w:t>
            </w:r>
            <w:r w:rsidR="00EF7A35" w:rsidRPr="008A0FDE">
              <w:rPr>
                <w:rFonts w:ascii="TH SarabunPSK" w:hAnsi="TH SarabunPSK" w:cs="TH SarabunPSK"/>
                <w:b/>
                <w:bCs/>
                <w:color w:val="000000" w:themeColor="text1"/>
                <w:sz w:val="32"/>
                <w:szCs w:val="32"/>
              </w:rPr>
              <w:t>100</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เด็กไทย</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w:t>
            </w:r>
            <w:r w:rsidRPr="008A0FDE">
              <w:rPr>
                <w:rFonts w:ascii="TH SarabunPSK" w:hAnsi="TH SarabunPSK" w:cs="TH SarabunPSK" w:hint="cs"/>
                <w:color w:val="000000" w:themeColor="text1"/>
                <w:sz w:val="32"/>
                <w:szCs w:val="32"/>
                <w:cs/>
              </w:rPr>
              <w:t xml:space="preserve">กรมส่งเสริมการปกครองส่วนท้องถิ่น (เทศบาล) กองบัญชาการตำรวจตระเวนชายแดน </w:t>
            </w:r>
            <w:r w:rsidRPr="008A0FDE">
              <w:rPr>
                <w:rFonts w:ascii="TH SarabunPSK" w:hAnsi="TH SarabunPSK" w:cs="TH SarabunPSK"/>
                <w:color w:val="000000" w:themeColor="text1"/>
                <w:sz w:val="32"/>
                <w:szCs w:val="32"/>
                <w:cs/>
              </w:rPr>
              <w:t xml:space="preserve">และสังกัดกรุงเทพมหานคร ทั้ง </w:t>
            </w:r>
            <w:r w:rsidRPr="008A0FDE">
              <w:rPr>
                <w:rFonts w:ascii="TH SarabunPSK" w:hAnsi="TH SarabunPSK" w:cs="TH SarabunPSK"/>
                <w:color w:val="000000" w:themeColor="text1"/>
                <w:sz w:val="32"/>
                <w:szCs w:val="32"/>
              </w:rPr>
              <w:t xml:space="preserve">77 </w:t>
            </w:r>
            <w:r w:rsidRPr="008A0FDE">
              <w:rPr>
                <w:rFonts w:ascii="TH SarabunPSK" w:hAnsi="TH SarabunPSK" w:cs="TH SarabunPSK"/>
                <w:color w:val="000000" w:themeColor="text1"/>
                <w:sz w:val="32"/>
                <w:szCs w:val="32"/>
                <w:cs/>
              </w:rPr>
              <w:t xml:space="preserve">จังหวัดทั่วประเทศ </w:t>
            </w:r>
          </w:p>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ความฉลาดทางสติปัญญา</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ความสามารถของสมอง ในการคิด การใช้เหตุผล</w:t>
            </w:r>
          </w:p>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การคำนวณ การเชื่อมโยง เป็นศักยภาพทางสมองที่ติดตัวมาแต่กำเนิด สามารถวัดออกมา</w:t>
            </w:r>
            <w:r w:rsidRPr="008A0FDE">
              <w:rPr>
                <w:rFonts w:ascii="TH SarabunPSK" w:hAnsi="TH SarabunPSK" w:cs="TH SarabunPSK"/>
                <w:color w:val="000000" w:themeColor="text1"/>
                <w:sz w:val="32"/>
                <w:szCs w:val="32"/>
                <w:cs/>
              </w:rPr>
              <w:lastRenderedPageBreak/>
              <w:t>เป็นค่าสัดส่วนตัวเลขที่แน่นอนได้ โดยเครื่องมือวัดส่วนใหญ่จะวัดทักษะและกระบวนการของสมอง เช่น ความคิด ความจำ การจัดการข้อมูลของสมอง เป็นต้น</w:t>
            </w:r>
          </w:p>
          <w:p w:rsidR="00EF7A35" w:rsidRPr="008A0FDE" w:rsidRDefault="00EF7A35" w:rsidP="00EF7A35">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ความฉลาดทางสติปัญญาไม่ต่ำกว่าเกณฑ์มาตรฐาน หมายถึง</w:t>
            </w:r>
            <w:r w:rsidRPr="008A0FDE">
              <w:rPr>
                <w:rFonts w:ascii="TH SarabunPSK" w:hAnsi="TH SarabunPSK" w:cs="TH SarabunPSK"/>
                <w:color w:val="000000" w:themeColor="text1"/>
                <w:sz w:val="32"/>
                <w:szCs w:val="32"/>
                <w:cs/>
              </w:rPr>
              <w:t xml:space="preserve"> ค่าที่แสดงความสามารถของสมองในภาพรวมซึ่งเกิดจากการใช้เครื่องมือวัดความสามารถทางสติปัญญาให้ได้ใกล้เคียงศักยภาพจริงมากที่สุด โดยมีค่ากลางที่เป็นมาตรฐานสากล ยุคปัจจุบันที่ค่า = </w:t>
            </w:r>
            <w:r w:rsidRPr="008A0FDE">
              <w:rPr>
                <w:rFonts w:ascii="TH SarabunPSK" w:hAnsi="TH SarabunPSK" w:cs="TH SarabunPSK"/>
                <w:color w:val="000000" w:themeColor="text1"/>
                <w:sz w:val="32"/>
                <w:szCs w:val="32"/>
              </w:rPr>
              <w:t>100</w:t>
            </w:r>
          </w:p>
        </w:tc>
      </w:tr>
      <w:tr w:rsidR="00EF7A35" w:rsidRPr="008A0FDE" w:rsidTr="00EF7A35">
        <w:tc>
          <w:tcPr>
            <w:tcW w:w="10349" w:type="dxa"/>
            <w:gridSpan w:val="2"/>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F7A35" w:rsidRPr="008A0FDE"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F7A35" w:rsidRPr="008A0FDE" w:rsidTr="00EF7A35">
              <w:trPr>
                <w:jc w:val="center"/>
              </w:trPr>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คะแนนเฉลี่ย</w:t>
                  </w: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ไม่ต่ำกว่า 100</w:t>
                  </w:r>
                </w:p>
              </w:tc>
            </w:tr>
          </w:tbl>
          <w:p w:rsidR="00EF7A35" w:rsidRPr="008A0FDE" w:rsidRDefault="00EF7A35" w:rsidP="00EF7A35">
            <w:pPr>
              <w:spacing w:after="0" w:line="240" w:lineRule="auto"/>
              <w:rPr>
                <w:rFonts w:ascii="TH SarabunPSK" w:hAnsi="TH SarabunPSK" w:cs="TH SarabunPSK"/>
                <w:color w:val="000000" w:themeColor="text1"/>
                <w:sz w:val="32"/>
                <w:szCs w:val="32"/>
                <w:cs/>
                <w:lang w:val="en-GB"/>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1. ทราบถึงสถานการณ์ความฉลาดทางสติปัญญาของเด็กไทย</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 เป็นแนวทางไนการวางแผนพัฒนาความฉลาดทางสติปัญญาเด็กไทย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shd w:val="clear" w:color="auto" w:fill="auto"/>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EF7A35" w:rsidRPr="008A0FDE" w:rsidRDefault="00DA31DA" w:rsidP="00EF7A35">
            <w:pPr>
              <w:tabs>
                <w:tab w:val="left" w:pos="709"/>
              </w:tabs>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เ</w:t>
            </w:r>
            <w:r w:rsidR="00EF7A35" w:rsidRPr="008A0FDE">
              <w:rPr>
                <w:rFonts w:ascii="TH SarabunPSK" w:hAnsi="TH SarabunPSK" w:cs="TH SarabunPSK"/>
                <w:color w:val="000000" w:themeColor="text1"/>
                <w:sz w:val="32"/>
                <w:szCs w:val="32"/>
                <w:cs/>
              </w:rPr>
              <w:t xml:space="preserve">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w:t>
            </w:r>
            <w:r w:rsidR="00EF7A35" w:rsidRPr="008A0FDE">
              <w:rPr>
                <w:rFonts w:ascii="TH SarabunPSK" w:hAnsi="TH SarabunPSK" w:cs="TH SarabunPSK" w:hint="cs"/>
                <w:color w:val="000000" w:themeColor="text1"/>
                <w:sz w:val="32"/>
                <w:szCs w:val="32"/>
                <w:cs/>
              </w:rPr>
              <w:t xml:space="preserve">กรมส่งเสริมการปกครองส่วนท้องถิ่น (เทศบาล) กองบัญชาการตำรวจตระเวนชายแดน </w:t>
            </w:r>
            <w:r w:rsidR="00EF7A35" w:rsidRPr="008A0FDE">
              <w:rPr>
                <w:rFonts w:ascii="TH SarabunPSK" w:hAnsi="TH SarabunPSK" w:cs="TH SarabunPSK"/>
                <w:color w:val="000000" w:themeColor="text1"/>
                <w:sz w:val="32"/>
                <w:szCs w:val="32"/>
                <w:cs/>
              </w:rPr>
              <w:t xml:space="preserve">และสังกัดกรุงเทพมหานคร ทั้ง </w:t>
            </w:r>
            <w:r w:rsidR="00EF7A35" w:rsidRPr="008A0FDE">
              <w:rPr>
                <w:rFonts w:ascii="TH SarabunPSK" w:hAnsi="TH SarabunPSK" w:cs="TH SarabunPSK"/>
                <w:color w:val="000000" w:themeColor="text1"/>
                <w:sz w:val="32"/>
                <w:szCs w:val="32"/>
              </w:rPr>
              <w:t xml:space="preserve">77 </w:t>
            </w:r>
            <w:r w:rsidR="00EF7A35" w:rsidRPr="008A0FDE">
              <w:rPr>
                <w:rFonts w:ascii="TH SarabunPSK" w:hAnsi="TH SarabunPSK" w:cs="TH SarabunPSK"/>
                <w:color w:val="000000" w:themeColor="text1"/>
                <w:sz w:val="32"/>
                <w:szCs w:val="32"/>
                <w:cs/>
              </w:rPr>
              <w:t>จังหวัดทั่วประเทศ</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การสำรวจ</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567"/>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ข้อมูลจากการรายงานผลการสำรวจ</w:t>
            </w:r>
            <w:r w:rsidRPr="008A0FDE">
              <w:rPr>
                <w:rFonts w:ascii="TH SarabunPSK" w:hAnsi="TH SarabunPSK" w:cs="TH SarabunPSK" w:hint="cs"/>
                <w:color w:val="000000" w:themeColor="text1"/>
                <w:sz w:val="32"/>
                <w:szCs w:val="32"/>
                <w:cs/>
              </w:rPr>
              <w:t>ระดับสติปัญญา</w:t>
            </w:r>
            <w:r w:rsidRPr="008A0FDE">
              <w:rPr>
                <w:rFonts w:ascii="TH SarabunPSK" w:hAnsi="TH SarabunPSK" w:cs="TH SarabunPSK"/>
                <w:color w:val="000000" w:themeColor="text1"/>
                <w:sz w:val="32"/>
                <w:szCs w:val="32"/>
                <w:cs/>
              </w:rPr>
              <w:t>เด็กนักเรียนไทย ปี</w:t>
            </w:r>
            <w:r w:rsidRPr="008A0FDE">
              <w:rPr>
                <w:rFonts w:ascii="TH SarabunPSK" w:hAnsi="TH SarabunPSK" w:cs="TH SarabunPSK" w:hint="cs"/>
                <w:color w:val="000000" w:themeColor="text1"/>
                <w:sz w:val="32"/>
                <w:szCs w:val="32"/>
                <w:cs/>
              </w:rPr>
              <w:t xml:space="preserve"> 2564</w:t>
            </w:r>
            <w:r w:rsidRPr="008A0FDE">
              <w:rPr>
                <w:rFonts w:ascii="TH SarabunPSK" w:hAnsi="TH SarabunPSK" w:cs="TH SarabunPSK"/>
                <w:color w:val="000000" w:themeColor="text1"/>
                <w:sz w:val="32"/>
                <w:szCs w:val="32"/>
              </w:rPr>
              <w:t xml:space="preserve">, 2569, 2574, </w:t>
            </w:r>
            <w:r w:rsidRPr="008A0FDE">
              <w:rPr>
                <w:rFonts w:ascii="TH SarabunPSK" w:hAnsi="TH SarabunPSK" w:cs="TH SarabunPSK" w:hint="cs"/>
                <w:color w:val="000000" w:themeColor="text1"/>
                <w:sz w:val="32"/>
                <w:szCs w:val="32"/>
                <w:cs/>
              </w:rPr>
              <w:t xml:space="preserve">และ </w:t>
            </w:r>
            <w:r w:rsidRPr="008A0FDE">
              <w:rPr>
                <w:rFonts w:ascii="TH SarabunPSK" w:hAnsi="TH SarabunPSK" w:cs="TH SarabunPSK"/>
                <w:color w:val="000000" w:themeColor="text1"/>
                <w:sz w:val="32"/>
                <w:szCs w:val="32"/>
              </w:rPr>
              <w:t xml:space="preserve">2579 </w:t>
            </w:r>
            <w:r w:rsidRPr="008A0FDE">
              <w:rPr>
                <w:rFonts w:ascii="TH SarabunPSK" w:hAnsi="TH SarabunPSK" w:cs="TH SarabunPSK" w:hint="cs"/>
                <w:color w:val="000000" w:themeColor="text1"/>
                <w:sz w:val="32"/>
                <w:szCs w:val="32"/>
                <w:cs/>
              </w:rPr>
              <w:t>(สำรวจทุก 5 ปี)</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ผลรวมของคะแนน </w:t>
            </w:r>
            <w:r w:rsidRPr="008A0FDE">
              <w:rPr>
                <w:rFonts w:ascii="TH SarabunPSK" w:hAnsi="TH SarabunPSK" w:cs="TH SarabunPSK"/>
                <w:color w:val="000000" w:themeColor="text1"/>
                <w:sz w:val="32"/>
                <w:szCs w:val="32"/>
              </w:rPr>
              <w:t xml:space="preserve">IQ </w:t>
            </w:r>
            <w:r w:rsidRPr="008A0FDE">
              <w:rPr>
                <w:rFonts w:ascii="TH SarabunPSK" w:hAnsi="TH SarabunPSK" w:cs="TH SarabunPSK"/>
                <w:color w:val="000000" w:themeColor="text1"/>
                <w:sz w:val="32"/>
                <w:szCs w:val="32"/>
                <w:cs/>
              </w:rPr>
              <w:t>ของเด็กนักเรียนไทยกลุ่มตัวอย่าง</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จำนวนเด็กนักเรียนไทยที่เป็นกลุ่มตัวอย่าง</w:t>
            </w:r>
            <w:r w:rsidRPr="008A0FDE">
              <w:rPr>
                <w:rFonts w:ascii="TH SarabunPSK" w:hAnsi="TH SarabunPSK" w:cs="TH SarabunPSK" w:hint="cs"/>
                <w:color w:val="000000" w:themeColor="text1"/>
                <w:sz w:val="32"/>
                <w:szCs w:val="32"/>
                <w:cs/>
              </w:rPr>
              <w:t>ในปีที่สำรวจ</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9E310D">
              <w:rPr>
                <w:rFonts w:ascii="TH SarabunPSK" w:hAnsi="TH SarabunPSK" w:cs="TH SarabunPSK"/>
                <w:color w:val="000000" w:themeColor="text1"/>
                <w:sz w:val="32"/>
                <w:szCs w:val="32"/>
                <w:cs/>
              </w:rPr>
              <w:t>5 ปี ต่อ 1 ครั้ง</w:t>
            </w:r>
          </w:p>
        </w:tc>
      </w:tr>
      <w:tr w:rsidR="00EF7A35" w:rsidRPr="008A0FDE" w:rsidTr="00EF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 :</w:t>
            </w:r>
          </w:p>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lastRenderedPageBreak/>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คะแนนเฉลี่ย</w:t>
                  </w: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ไม่ต่ำกว่า 100</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p>
        </w:tc>
      </w:tr>
      <w:tr w:rsidR="00EF7A35" w:rsidRPr="008A0FDE" w:rsidTr="00EF7A35">
        <w:trPr>
          <w:trHeight w:val="358"/>
        </w:trPr>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วิเคราะห์ข้อมูลจากการรายงานผลการสำรวจ</w:t>
            </w:r>
            <w:r w:rsidRPr="008A0FDE">
              <w:rPr>
                <w:rFonts w:ascii="TH SarabunPSK" w:hAnsi="TH SarabunPSK" w:cs="TH SarabunPSK" w:hint="cs"/>
                <w:color w:val="000000" w:themeColor="text1"/>
                <w:sz w:val="32"/>
                <w:szCs w:val="32"/>
                <w:cs/>
              </w:rPr>
              <w:t>ระดับสติปัญญา</w:t>
            </w:r>
            <w:r w:rsidRPr="008A0FDE">
              <w:rPr>
                <w:rFonts w:ascii="TH SarabunPSK" w:hAnsi="TH SarabunPSK" w:cs="TH SarabunPSK"/>
                <w:color w:val="000000" w:themeColor="text1"/>
                <w:sz w:val="32"/>
                <w:szCs w:val="32"/>
                <w:cs/>
              </w:rPr>
              <w:t>เด็กนักเรียนไทย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pStyle w:val="ListParagraph"/>
              <w:numPr>
                <w:ilvl w:val="0"/>
                <w:numId w:val="8"/>
              </w:num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บทความฟื้นฟูวิชาการ</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การสำรวจระดับสติปัญญาเด็กไทยในสองทศวรรษที่ผ่านมา. วารสารสุขภาพจิตแห่งประเทศไทย ปีที่ </w:t>
            </w:r>
            <w:r w:rsidRPr="008A0FDE">
              <w:rPr>
                <w:rFonts w:ascii="TH SarabunPSK" w:hAnsi="TH SarabunPSK" w:cs="TH SarabunPSK"/>
                <w:color w:val="000000" w:themeColor="text1"/>
                <w:sz w:val="32"/>
                <w:szCs w:val="32"/>
              </w:rPr>
              <w:t xml:space="preserve">20 </w:t>
            </w:r>
            <w:r w:rsidRPr="008A0FDE">
              <w:rPr>
                <w:rFonts w:ascii="TH SarabunPSK" w:hAnsi="TH SarabunPSK" w:cs="TH SarabunPSK" w:hint="cs"/>
                <w:color w:val="000000" w:themeColor="text1"/>
                <w:sz w:val="32"/>
                <w:szCs w:val="32"/>
                <w:cs/>
              </w:rPr>
              <w:t xml:space="preserve">ฉบับที่ </w:t>
            </w: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 xml:space="preserve">ปี </w:t>
            </w:r>
            <w:r w:rsidRPr="008A0FDE">
              <w:rPr>
                <w:rFonts w:ascii="TH SarabunPSK" w:hAnsi="TH SarabunPSK" w:cs="TH SarabunPSK"/>
                <w:color w:val="000000" w:themeColor="text1"/>
                <w:sz w:val="32"/>
                <w:szCs w:val="32"/>
              </w:rPr>
              <w:t>2555</w:t>
            </w:r>
          </w:p>
          <w:p w:rsidR="00EF7A35" w:rsidRPr="008A0FDE" w:rsidRDefault="00EF7A35" w:rsidP="00EF7A35">
            <w:pPr>
              <w:pStyle w:val="ListParagraph"/>
              <w:numPr>
                <w:ilvl w:val="0"/>
                <w:numId w:val="8"/>
              </w:num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รายงานการสำรวจระดับสติปัญญา และความฉลาดทางอารมณ์ ปี </w:t>
            </w:r>
            <w:r w:rsidRPr="008A0FDE">
              <w:rPr>
                <w:rFonts w:ascii="TH SarabunPSK" w:hAnsi="TH SarabunPSK" w:cs="TH SarabunPSK"/>
                <w:color w:val="000000" w:themeColor="text1"/>
                <w:sz w:val="32"/>
                <w:szCs w:val="32"/>
              </w:rPr>
              <w:t xml:space="preserve">2554 </w:t>
            </w:r>
            <w:r w:rsidRPr="008A0FDE">
              <w:rPr>
                <w:rFonts w:ascii="TH SarabunPSK" w:hAnsi="TH SarabunPSK" w:cs="TH SarabunPSK" w:hint="cs"/>
                <w:color w:val="000000" w:themeColor="text1"/>
                <w:sz w:val="32"/>
                <w:szCs w:val="32"/>
                <w:cs/>
              </w:rPr>
              <w:t xml:space="preserve">และ </w:t>
            </w:r>
            <w:r w:rsidRPr="008A0FDE">
              <w:rPr>
                <w:rFonts w:ascii="TH SarabunPSK" w:hAnsi="TH SarabunPSK" w:cs="TH SarabunPSK"/>
                <w:color w:val="000000" w:themeColor="text1"/>
                <w:sz w:val="32"/>
                <w:szCs w:val="32"/>
              </w:rPr>
              <w:t xml:space="preserve">2559. </w:t>
            </w:r>
            <w:r w:rsidRPr="008A0FDE">
              <w:rPr>
                <w:rFonts w:ascii="TH SarabunPSK" w:hAnsi="TH SarabunPSK" w:cs="TH SarabunPSK" w:hint="cs"/>
                <w:color w:val="000000" w:themeColor="text1"/>
                <w:sz w:val="32"/>
                <w:szCs w:val="32"/>
                <w:cs/>
              </w:rPr>
              <w:t xml:space="preserve">            กรมสุขภาพจิต</w:t>
            </w:r>
          </w:p>
        </w:tc>
      </w:tr>
      <w:tr w:rsidR="00EF7A35" w:rsidRPr="008A0FDE" w:rsidTr="00EF7A35">
        <w:trPr>
          <w:trHeight w:val="1069"/>
        </w:trPr>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1014"/>
              <w:gridCol w:w="1372"/>
              <w:gridCol w:w="1372"/>
              <w:gridCol w:w="1372"/>
            </w:tblGrid>
            <w:tr w:rsidR="00EF7A35" w:rsidRPr="008A0FDE" w:rsidTr="00EF7A35">
              <w:trPr>
                <w:jc w:val="center"/>
              </w:trPr>
              <w:tc>
                <w:tcPr>
                  <w:tcW w:w="1730" w:type="dxa"/>
                  <w:vMerge w:val="restart"/>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014" w:type="dxa"/>
                  <w:vMerge w:val="restart"/>
                </w:tcPr>
                <w:p w:rsidR="00EF7A35" w:rsidRPr="008A0FDE" w:rsidRDefault="00EF7A35"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F7A35" w:rsidRPr="008A0FDE" w:rsidTr="00EF7A35">
              <w:trPr>
                <w:jc w:val="center"/>
              </w:trPr>
              <w:tc>
                <w:tcPr>
                  <w:tcW w:w="1730" w:type="dxa"/>
                  <w:vMerge/>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p>
              </w:tc>
              <w:tc>
                <w:tcPr>
                  <w:tcW w:w="1014" w:type="dxa"/>
                  <w:vMerge/>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p>
              </w:tc>
              <w:tc>
                <w:tcPr>
                  <w:tcW w:w="13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F7A35" w:rsidRPr="008A0FDE" w:rsidTr="00EF7A35">
              <w:trPr>
                <w:jc w:val="center"/>
              </w:trPr>
              <w:tc>
                <w:tcPr>
                  <w:tcW w:w="1730"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ค่าเฉลี่ยของระดับสติปัญญาเด็กไทย</w:t>
                  </w:r>
                </w:p>
              </w:tc>
              <w:tc>
                <w:tcPr>
                  <w:tcW w:w="1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98.23</w:t>
                  </w:r>
                </w:p>
              </w:tc>
            </w:tr>
          </w:tbl>
          <w:p w:rsidR="00EF7A35" w:rsidRPr="008A0FDE" w:rsidRDefault="00EF7A35" w:rsidP="00EF7A35">
            <w:pPr>
              <w:spacing w:after="0" w:line="240" w:lineRule="auto"/>
              <w:rPr>
                <w:rFonts w:ascii="TH SarabunPSK" w:hAnsi="TH SarabunPSK" w:cs="TH SarabunPSK"/>
                <w:color w:val="000000" w:themeColor="text1"/>
                <w:sz w:val="32"/>
                <w:szCs w:val="32"/>
              </w:rPr>
            </w:pPr>
          </w:p>
        </w:tc>
      </w:tr>
    </w:tbl>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164143" w:rsidRPr="008A0FDE" w:rsidTr="00164143">
        <w:trPr>
          <w:trHeight w:val="1069"/>
        </w:trPr>
        <w:tc>
          <w:tcPr>
            <w:tcW w:w="2694" w:type="dxa"/>
            <w:tcBorders>
              <w:top w:val="single" w:sz="4" w:space="0" w:color="auto"/>
              <w:left w:val="single" w:sz="4" w:space="0" w:color="auto"/>
              <w:bottom w:val="single" w:sz="4" w:space="0" w:color="auto"/>
              <w:right w:val="single" w:sz="4" w:space="0" w:color="auto"/>
            </w:tcBorders>
          </w:tcPr>
          <w:p w:rsidR="00164143" w:rsidRPr="00314D18" w:rsidRDefault="00164143" w:rsidP="00164143">
            <w:pPr>
              <w:spacing w:after="0" w:line="240" w:lineRule="auto"/>
              <w:rPr>
                <w:rFonts w:ascii="TH SarabunPSK" w:hAnsi="TH SarabunPSK" w:cs="TH SarabunPSK"/>
                <w:b/>
                <w:bCs/>
                <w:color w:val="000000" w:themeColor="text1"/>
                <w:sz w:val="32"/>
                <w:szCs w:val="32"/>
              </w:rPr>
            </w:pPr>
            <w:r w:rsidRPr="00314D18">
              <w:rPr>
                <w:rFonts w:ascii="TH SarabunPSK" w:hAnsi="TH SarabunPSK" w:cs="TH SarabunPSK"/>
                <w:b/>
                <w:bCs/>
                <w:color w:val="000000" w:themeColor="text1"/>
                <w:sz w:val="32"/>
                <w:szCs w:val="32"/>
                <w:cs/>
              </w:rPr>
              <w:t>ผู้ให้ข้อมูลทางวิชาการ /</w:t>
            </w:r>
          </w:p>
          <w:p w:rsidR="00164143" w:rsidRPr="00314D18" w:rsidRDefault="00164143" w:rsidP="00164143">
            <w:pPr>
              <w:spacing w:after="0" w:line="240" w:lineRule="auto"/>
              <w:rPr>
                <w:rFonts w:ascii="TH SarabunPSK" w:hAnsi="TH SarabunPSK" w:cs="TH SarabunPSK"/>
                <w:b/>
                <w:bCs/>
                <w:color w:val="000000" w:themeColor="text1"/>
                <w:sz w:val="32"/>
                <w:szCs w:val="32"/>
              </w:rPr>
            </w:pPr>
            <w:r w:rsidRPr="00314D18">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164143" w:rsidRPr="00040E43" w:rsidRDefault="00164143" w:rsidP="00164143">
            <w:pPr>
              <w:spacing w:after="0" w:line="240" w:lineRule="auto"/>
              <w:rPr>
                <w:rFonts w:ascii="TH SarabunPSK" w:hAnsi="TH SarabunPSK" w:cs="TH SarabunPSK"/>
                <w:sz w:val="32"/>
                <w:szCs w:val="32"/>
              </w:rPr>
            </w:pPr>
            <w:r w:rsidRPr="00040E43">
              <w:rPr>
                <w:rFonts w:ascii="TH SarabunPSK" w:hAnsi="TH SarabunPSK" w:cs="TH SarabunPSK"/>
                <w:sz w:val="32"/>
                <w:szCs w:val="32"/>
                <w:cs/>
              </w:rPr>
              <w:t>1</w:t>
            </w:r>
            <w:r w:rsidRPr="00040E43">
              <w:rPr>
                <w:rFonts w:ascii="TH SarabunPSK" w:hAnsi="TH SarabunPSK" w:cs="TH SarabunPSK"/>
                <w:sz w:val="32"/>
                <w:szCs w:val="32"/>
              </w:rPr>
              <w:t>.</w:t>
            </w:r>
            <w:r w:rsidRPr="00040E43">
              <w:rPr>
                <w:rFonts w:ascii="TH SarabunPSK" w:hAnsi="TH SarabunPSK" w:cs="TH SarabunPSK" w:hint="cs"/>
                <w:sz w:val="32"/>
                <w:szCs w:val="32"/>
                <w:cs/>
              </w:rPr>
              <w:t xml:space="preserve"> </w:t>
            </w:r>
            <w:r w:rsidRPr="00040E43">
              <w:rPr>
                <w:rFonts w:ascii="TH SarabunPSK" w:eastAsia="Times New Roman" w:hAnsi="TH SarabunPSK" w:cs="TH SarabunPSK" w:hint="cs"/>
                <w:sz w:val="32"/>
                <w:szCs w:val="32"/>
                <w:cs/>
              </w:rPr>
              <w:t>แพทย์หญิงอัมพร  เบญจพลพิทักษ์</w:t>
            </w:r>
            <w:r w:rsidRPr="00040E43">
              <w:rPr>
                <w:rFonts w:ascii="TH SarabunPSK" w:hAnsi="TH SarabunPSK" w:cs="TH SarabunPSK"/>
                <w:sz w:val="32"/>
                <w:szCs w:val="32"/>
                <w:cs/>
              </w:rPr>
              <w:tab/>
            </w:r>
            <w:r w:rsidR="00314D18" w:rsidRPr="00040E43">
              <w:rPr>
                <w:rFonts w:ascii="TH SarabunPSK" w:hAnsi="TH SarabunPSK" w:cs="TH SarabunPSK" w:hint="cs"/>
                <w:sz w:val="32"/>
                <w:szCs w:val="32"/>
                <w:cs/>
              </w:rPr>
              <w:t xml:space="preserve">      </w:t>
            </w:r>
            <w:r w:rsidRPr="00040E43">
              <w:rPr>
                <w:rFonts w:ascii="TH SarabunPSK" w:eastAsia="Times New Roman" w:hAnsi="TH SarabunPSK" w:cs="TH SarabunPSK"/>
                <w:sz w:val="32"/>
                <w:szCs w:val="32"/>
                <w:cs/>
              </w:rPr>
              <w:t>ผู้อำนวยการสถาบันราชานุกูล</w:t>
            </w:r>
          </w:p>
          <w:p w:rsidR="00164143" w:rsidRPr="00040E43" w:rsidRDefault="00164143" w:rsidP="00164143">
            <w:pPr>
              <w:spacing w:after="0" w:line="240" w:lineRule="auto"/>
              <w:rPr>
                <w:rFonts w:ascii="TH SarabunPSK" w:hAnsi="TH SarabunPSK" w:cs="TH SarabunPSK"/>
                <w:sz w:val="32"/>
                <w:szCs w:val="32"/>
              </w:rPr>
            </w:pPr>
            <w:r w:rsidRPr="00040E43">
              <w:rPr>
                <w:rFonts w:ascii="TH SarabunPSK" w:hAnsi="TH SarabunPSK" w:cs="TH SarabunPSK" w:hint="cs"/>
                <w:sz w:val="32"/>
                <w:szCs w:val="32"/>
                <w:cs/>
              </w:rPr>
              <w:t xml:space="preserve">  </w:t>
            </w:r>
            <w:r w:rsidRPr="00040E43">
              <w:rPr>
                <w:rFonts w:ascii="TH SarabunPSK" w:hAnsi="TH SarabunPSK" w:cs="TH SarabunPSK"/>
                <w:sz w:val="32"/>
                <w:szCs w:val="32"/>
                <w:cs/>
              </w:rPr>
              <w:t xml:space="preserve">  โทรศัพท์ที่ทำงาน :</w:t>
            </w:r>
            <w:r w:rsidRPr="00040E43">
              <w:rPr>
                <w:rFonts w:ascii="TH SarabunPSK" w:hAnsi="TH SarabunPSK" w:cs="TH SarabunPSK"/>
                <w:sz w:val="32"/>
                <w:szCs w:val="32"/>
              </w:rPr>
              <w:t>02</w:t>
            </w:r>
            <w:r w:rsidRPr="00040E43">
              <w:rPr>
                <w:rFonts w:ascii="TH SarabunPSK" w:hAnsi="TH SarabunPSK" w:cs="TH SarabunPSK"/>
                <w:sz w:val="32"/>
                <w:szCs w:val="32"/>
                <w:cs/>
              </w:rPr>
              <w:t>-</w:t>
            </w:r>
            <w:r w:rsidRPr="00040E43">
              <w:rPr>
                <w:rFonts w:ascii="TH SarabunPSK" w:hAnsi="TH SarabunPSK" w:cs="TH SarabunPSK"/>
                <w:sz w:val="32"/>
                <w:szCs w:val="32"/>
              </w:rPr>
              <w:t xml:space="preserve">2488900 </w:t>
            </w:r>
            <w:r w:rsidRPr="00040E43">
              <w:rPr>
                <w:rFonts w:ascii="TH SarabunPSK" w:hAnsi="TH SarabunPSK" w:cs="TH SarabunPSK"/>
                <w:sz w:val="32"/>
                <w:szCs w:val="32"/>
                <w:cs/>
              </w:rPr>
              <w:t>ต่อ</w:t>
            </w:r>
            <w:r w:rsidRPr="00040E43">
              <w:rPr>
                <w:rFonts w:ascii="TH SarabunPSK" w:hAnsi="TH SarabunPSK" w:cs="TH SarabunPSK"/>
                <w:b/>
                <w:bCs/>
                <w:sz w:val="32"/>
                <w:szCs w:val="32"/>
                <w:cs/>
              </w:rPr>
              <w:t xml:space="preserve"> </w:t>
            </w:r>
            <w:r w:rsidRPr="00040E43">
              <w:rPr>
                <w:rFonts w:ascii="TH SarabunPSK" w:hAnsi="TH SarabunPSK" w:cs="TH SarabunPSK"/>
                <w:sz w:val="32"/>
                <w:szCs w:val="32"/>
              </w:rPr>
              <w:t>70902</w:t>
            </w:r>
            <w:r w:rsidRPr="00040E43">
              <w:rPr>
                <w:rFonts w:ascii="TH SarabunPSK" w:hAnsi="TH SarabunPSK" w:cs="TH SarabunPSK"/>
                <w:b/>
                <w:bCs/>
                <w:sz w:val="32"/>
                <w:szCs w:val="32"/>
              </w:rPr>
              <w:t xml:space="preserve">, </w:t>
            </w:r>
            <w:r w:rsidRPr="00040E43">
              <w:rPr>
                <w:rFonts w:ascii="TH SarabunPSK" w:hAnsi="TH SarabunPSK" w:cs="TH SarabunPSK"/>
                <w:sz w:val="32"/>
                <w:szCs w:val="32"/>
              </w:rPr>
              <w:t>70305</w:t>
            </w:r>
            <w:r w:rsidRPr="00040E43">
              <w:rPr>
                <w:rFonts w:ascii="TH SarabunPSK" w:hAnsi="TH SarabunPSK" w:cs="TH SarabunPSK" w:hint="cs"/>
                <w:sz w:val="32"/>
                <w:szCs w:val="32"/>
                <w:cs/>
              </w:rPr>
              <w:t xml:space="preserve">  </w:t>
            </w:r>
            <w:r w:rsidRPr="00040E43">
              <w:rPr>
                <w:rFonts w:ascii="TH SarabunPSK" w:hAnsi="TH SarabunPSK" w:cs="TH SarabunPSK"/>
                <w:sz w:val="32"/>
                <w:szCs w:val="32"/>
                <w:cs/>
              </w:rPr>
              <w:t>โทรศัพท์มือถือ :</w:t>
            </w:r>
            <w:r w:rsidR="00314D18" w:rsidRPr="00040E43">
              <w:t xml:space="preserve"> </w:t>
            </w:r>
            <w:r w:rsidR="00314D18" w:rsidRPr="00040E43">
              <w:rPr>
                <w:rFonts w:ascii="TH SarabunPSK" w:hAnsi="TH SarabunPSK" w:cs="TH SarabunPSK"/>
                <w:sz w:val="32"/>
                <w:szCs w:val="32"/>
                <w:cs/>
              </w:rPr>
              <w:t>081-8605945</w:t>
            </w:r>
          </w:p>
          <w:p w:rsidR="00164143" w:rsidRPr="00040E43" w:rsidRDefault="00164143" w:rsidP="00164143">
            <w:pPr>
              <w:spacing w:after="0" w:line="240" w:lineRule="auto"/>
              <w:rPr>
                <w:rFonts w:ascii="TH SarabunPSK" w:hAnsi="TH SarabunPSK" w:cs="TH SarabunPSK"/>
                <w:b/>
                <w:bCs/>
                <w:sz w:val="32"/>
                <w:szCs w:val="32"/>
              </w:rPr>
            </w:pPr>
            <w:r w:rsidRPr="00040E43">
              <w:rPr>
                <w:rFonts w:ascii="TH SarabunPSK" w:hAnsi="TH SarabunPSK" w:cs="TH SarabunPSK" w:hint="cs"/>
                <w:sz w:val="32"/>
                <w:szCs w:val="32"/>
                <w:cs/>
              </w:rPr>
              <w:t xml:space="preserve">    โ</w:t>
            </w:r>
            <w:r w:rsidRPr="00040E43">
              <w:rPr>
                <w:rFonts w:ascii="TH SarabunPSK" w:hAnsi="TH SarabunPSK" w:cs="TH SarabunPSK"/>
                <w:sz w:val="32"/>
                <w:szCs w:val="32"/>
                <w:cs/>
              </w:rPr>
              <w:t>ทรสาร :</w:t>
            </w:r>
            <w:r w:rsidR="00314D18" w:rsidRPr="00040E43">
              <w:t xml:space="preserve"> </w:t>
            </w:r>
            <w:r w:rsidR="00314D18" w:rsidRPr="00040E43">
              <w:rPr>
                <w:rFonts w:ascii="TH SarabunPSK" w:hAnsi="TH SarabunPSK" w:cs="TH SarabunPSK"/>
                <w:sz w:val="32"/>
                <w:szCs w:val="32"/>
                <w:cs/>
              </w:rPr>
              <w:t>02-2488903</w:t>
            </w:r>
            <w:r w:rsidRPr="00040E43">
              <w:rPr>
                <w:rFonts w:ascii="TH SarabunPSK" w:hAnsi="TH SarabunPSK" w:cs="TH SarabunPSK"/>
                <w:sz w:val="32"/>
                <w:szCs w:val="32"/>
              </w:rPr>
              <w:tab/>
            </w:r>
            <w:r w:rsidRPr="00040E43">
              <w:rPr>
                <w:rFonts w:ascii="TH SarabunPSK" w:hAnsi="TH SarabunPSK" w:cs="TH SarabunPSK"/>
                <w:sz w:val="32"/>
                <w:szCs w:val="32"/>
                <w:cs/>
              </w:rPr>
              <w:tab/>
            </w:r>
            <w:r w:rsidR="00314D18" w:rsidRPr="00040E43">
              <w:rPr>
                <w:rFonts w:ascii="TH SarabunPSK" w:hAnsi="TH SarabunPSK" w:cs="TH SarabunPSK" w:hint="cs"/>
                <w:sz w:val="32"/>
                <w:szCs w:val="32"/>
                <w:cs/>
              </w:rPr>
              <w:t xml:space="preserve">       </w:t>
            </w:r>
            <w:r w:rsidRPr="00040E43">
              <w:rPr>
                <w:rFonts w:ascii="TH SarabunPSK" w:hAnsi="TH SarabunPSK" w:cs="TH SarabunPSK"/>
                <w:sz w:val="32"/>
                <w:szCs w:val="32"/>
              </w:rPr>
              <w:t>E-mail :</w:t>
            </w:r>
            <w:r w:rsidR="00314D18" w:rsidRPr="00040E43">
              <w:t xml:space="preserve"> </w:t>
            </w:r>
            <w:r w:rsidR="00314D18" w:rsidRPr="00040E43">
              <w:rPr>
                <w:rFonts w:ascii="TH SarabunPSK" w:hAnsi="TH SarabunPSK" w:cs="TH SarabunPSK"/>
                <w:sz w:val="32"/>
                <w:szCs w:val="32"/>
              </w:rPr>
              <w:t>ampornbenja@yahoo.com</w:t>
            </w:r>
          </w:p>
          <w:p w:rsidR="00164143" w:rsidRPr="00040E43" w:rsidRDefault="00164143" w:rsidP="00164143">
            <w:pPr>
              <w:spacing w:after="0" w:line="240" w:lineRule="auto"/>
              <w:rPr>
                <w:rFonts w:ascii="TH SarabunPSK" w:hAnsi="TH SarabunPSK" w:cs="TH SarabunPSK"/>
                <w:sz w:val="32"/>
                <w:szCs w:val="32"/>
              </w:rPr>
            </w:pPr>
            <w:r w:rsidRPr="00040E43">
              <w:rPr>
                <w:rFonts w:ascii="TH SarabunPSK" w:hAnsi="TH SarabunPSK" w:cs="TH SarabunPSK"/>
                <w:sz w:val="32"/>
                <w:szCs w:val="32"/>
              </w:rPr>
              <w:t>2.</w:t>
            </w:r>
            <w:r w:rsidRPr="00040E43">
              <w:rPr>
                <w:rFonts w:ascii="TH SarabunPSK" w:hAnsi="TH SarabunPSK" w:cs="TH SarabunPSK" w:hint="cs"/>
                <w:sz w:val="32"/>
                <w:szCs w:val="32"/>
                <w:cs/>
              </w:rPr>
              <w:t xml:space="preserve"> </w:t>
            </w:r>
            <w:r w:rsidRPr="00040E43">
              <w:rPr>
                <w:rFonts w:ascii="TH SarabunPSK" w:hAnsi="TH SarabunPSK" w:cs="TH SarabunPSK" w:hint="cs"/>
                <w:sz w:val="24"/>
                <w:szCs w:val="32"/>
                <w:cs/>
              </w:rPr>
              <w:t>แพทย์หญิง</w:t>
            </w:r>
            <w:r w:rsidRPr="00040E43">
              <w:rPr>
                <w:rFonts w:ascii="TH SarabunPSK" w:hAnsi="TH SarabunPSK" w:cs="TH SarabunPSK"/>
                <w:sz w:val="24"/>
                <w:szCs w:val="32"/>
                <w:cs/>
              </w:rPr>
              <w:t>จันทร์อาภา สุขทัพภ์</w:t>
            </w:r>
            <w:r w:rsidRPr="00040E43">
              <w:rPr>
                <w:rFonts w:ascii="TH SarabunPSK" w:hAnsi="TH SarabunPSK" w:cs="TH SarabunPSK"/>
                <w:sz w:val="32"/>
                <w:szCs w:val="32"/>
                <w:cs/>
              </w:rPr>
              <w:tab/>
            </w:r>
            <w:r w:rsidRPr="00040E43">
              <w:rPr>
                <w:rFonts w:ascii="TH SarabunPSK" w:hAnsi="TH SarabunPSK" w:cs="TH SarabunPSK"/>
                <w:sz w:val="32"/>
                <w:szCs w:val="32"/>
                <w:cs/>
              </w:rPr>
              <w:tab/>
            </w:r>
            <w:r w:rsidRPr="00040E43">
              <w:rPr>
                <w:rFonts w:ascii="TH SarabunPSK" w:hAnsi="TH SarabunPSK" w:cs="TH SarabunPSK"/>
                <w:sz w:val="32"/>
                <w:szCs w:val="32"/>
                <w:cs/>
              </w:rPr>
              <w:tab/>
            </w:r>
          </w:p>
          <w:p w:rsidR="00164143" w:rsidRPr="00040E43" w:rsidRDefault="00164143" w:rsidP="00164143">
            <w:pPr>
              <w:tabs>
                <w:tab w:val="left" w:pos="4067"/>
              </w:tabs>
              <w:spacing w:after="0" w:line="240" w:lineRule="auto"/>
              <w:rPr>
                <w:rFonts w:ascii="TH SarabunPSK" w:hAnsi="TH SarabunPSK" w:cs="TH SarabunPSK"/>
                <w:sz w:val="32"/>
                <w:szCs w:val="32"/>
              </w:rPr>
            </w:pPr>
            <w:r w:rsidRPr="00040E43">
              <w:rPr>
                <w:rFonts w:ascii="TH SarabunPSK" w:hAnsi="TH SarabunPSK" w:cs="TH SarabunPSK" w:hint="cs"/>
                <w:sz w:val="32"/>
                <w:szCs w:val="32"/>
                <w:cs/>
              </w:rPr>
              <w:t xml:space="preserve">  </w:t>
            </w:r>
            <w:r w:rsidRPr="00040E43">
              <w:rPr>
                <w:rFonts w:ascii="TH SarabunPSK" w:hAnsi="TH SarabunPSK" w:cs="TH SarabunPSK"/>
                <w:sz w:val="32"/>
                <w:szCs w:val="32"/>
              </w:rPr>
              <w:t xml:space="preserve"> </w:t>
            </w:r>
            <w:r w:rsidRPr="00040E43">
              <w:rPr>
                <w:rFonts w:ascii="TH SarabunPSK" w:hAnsi="TH SarabunPSK" w:cs="TH SarabunPSK"/>
                <w:sz w:val="32"/>
                <w:szCs w:val="32"/>
                <w:cs/>
              </w:rPr>
              <w:t>โทรศัพท์ที่ทำงาน:</w:t>
            </w:r>
            <w:r w:rsidRPr="00040E43">
              <w:rPr>
                <w:rFonts w:ascii="TH SarabunPSK" w:hAnsi="TH SarabunPSK" w:cs="TH SarabunPSK" w:hint="cs"/>
                <w:sz w:val="32"/>
                <w:szCs w:val="32"/>
                <w:cs/>
              </w:rPr>
              <w:t xml:space="preserve"> </w:t>
            </w:r>
            <w:r w:rsidRPr="00040E43">
              <w:rPr>
                <w:rFonts w:ascii="TH SarabunPSK" w:hAnsi="TH SarabunPSK" w:cs="TH SarabunPSK"/>
                <w:sz w:val="32"/>
                <w:szCs w:val="32"/>
              </w:rPr>
              <w:t>02</w:t>
            </w:r>
            <w:r w:rsidRPr="00040E43">
              <w:rPr>
                <w:rFonts w:ascii="TH SarabunPSK" w:hAnsi="TH SarabunPSK" w:cs="TH SarabunPSK"/>
                <w:sz w:val="32"/>
                <w:szCs w:val="32"/>
                <w:cs/>
              </w:rPr>
              <w:t>-</w:t>
            </w:r>
            <w:r w:rsidRPr="00040E43">
              <w:rPr>
                <w:rFonts w:ascii="TH SarabunPSK" w:hAnsi="TH SarabunPSK" w:cs="TH SarabunPSK"/>
                <w:sz w:val="32"/>
                <w:szCs w:val="32"/>
              </w:rPr>
              <w:t xml:space="preserve">2488900 </w:t>
            </w:r>
            <w:r w:rsidRPr="00040E43">
              <w:rPr>
                <w:rFonts w:ascii="TH SarabunPSK" w:hAnsi="TH SarabunPSK" w:cs="TH SarabunPSK"/>
                <w:sz w:val="32"/>
                <w:szCs w:val="32"/>
                <w:cs/>
              </w:rPr>
              <w:t>ต่อ</w:t>
            </w:r>
            <w:r w:rsidRPr="00040E43">
              <w:rPr>
                <w:rFonts w:ascii="TH SarabunPSK" w:hAnsi="TH SarabunPSK" w:cs="TH SarabunPSK"/>
                <w:sz w:val="32"/>
                <w:szCs w:val="32"/>
              </w:rPr>
              <w:t>70390</w:t>
            </w:r>
            <w:r w:rsidRPr="00040E43">
              <w:rPr>
                <w:rFonts w:ascii="TH SarabunPSK" w:hAnsi="TH SarabunPSK" w:cs="TH SarabunPSK" w:hint="cs"/>
                <w:sz w:val="32"/>
                <w:szCs w:val="32"/>
                <w:cs/>
              </w:rPr>
              <w:t xml:space="preserve">     </w:t>
            </w:r>
            <w:r w:rsidRPr="00040E43">
              <w:rPr>
                <w:rFonts w:ascii="TH SarabunPSK" w:hAnsi="TH SarabunPSK" w:cs="TH SarabunPSK"/>
                <w:sz w:val="32"/>
                <w:szCs w:val="32"/>
                <w:cs/>
              </w:rPr>
              <w:t xml:space="preserve">โทรศัพท์มือถือ : </w:t>
            </w:r>
            <w:r w:rsidRPr="00040E43">
              <w:rPr>
                <w:rFonts w:ascii="TH SarabunPSK" w:hAnsi="TH SarabunPSK" w:cs="TH SarabunPSK"/>
                <w:sz w:val="32"/>
                <w:szCs w:val="32"/>
              </w:rPr>
              <w:t>086</w:t>
            </w:r>
            <w:r w:rsidRPr="00040E43">
              <w:rPr>
                <w:rFonts w:ascii="TH SarabunPSK" w:hAnsi="TH SarabunPSK" w:cs="TH SarabunPSK"/>
                <w:sz w:val="32"/>
                <w:szCs w:val="32"/>
                <w:cs/>
              </w:rPr>
              <w:t>-</w:t>
            </w:r>
            <w:r w:rsidRPr="00040E43">
              <w:rPr>
                <w:rFonts w:ascii="TH SarabunPSK" w:hAnsi="TH SarabunPSK" w:cs="TH SarabunPSK"/>
                <w:sz w:val="32"/>
                <w:szCs w:val="32"/>
              </w:rPr>
              <w:t>7889981</w:t>
            </w:r>
          </w:p>
          <w:p w:rsidR="00164143" w:rsidRPr="00040E43" w:rsidRDefault="00164143" w:rsidP="00164143">
            <w:pPr>
              <w:tabs>
                <w:tab w:val="left" w:pos="4082"/>
              </w:tabs>
              <w:spacing w:after="0" w:line="240" w:lineRule="auto"/>
              <w:rPr>
                <w:rFonts w:ascii="TH SarabunPSK" w:hAnsi="TH SarabunPSK" w:cs="TH SarabunPSK"/>
                <w:sz w:val="32"/>
                <w:szCs w:val="32"/>
              </w:rPr>
            </w:pPr>
            <w:r w:rsidRPr="00040E43">
              <w:rPr>
                <w:rFonts w:ascii="TH SarabunPSK" w:hAnsi="TH SarabunPSK" w:cs="TH SarabunPSK" w:hint="cs"/>
                <w:sz w:val="32"/>
                <w:szCs w:val="32"/>
                <w:cs/>
              </w:rPr>
              <w:t xml:space="preserve">  </w:t>
            </w:r>
            <w:r w:rsidRPr="00040E43">
              <w:rPr>
                <w:rFonts w:ascii="TH SarabunPSK" w:hAnsi="TH SarabunPSK" w:cs="TH SarabunPSK"/>
                <w:sz w:val="32"/>
                <w:szCs w:val="32"/>
              </w:rPr>
              <w:t xml:space="preserve"> </w:t>
            </w:r>
            <w:r w:rsidRPr="00040E43">
              <w:rPr>
                <w:rFonts w:ascii="TH SarabunPSK" w:hAnsi="TH SarabunPSK" w:cs="TH SarabunPSK"/>
                <w:sz w:val="32"/>
                <w:szCs w:val="32"/>
                <w:cs/>
              </w:rPr>
              <w:t>โทรสาร :</w:t>
            </w:r>
            <w:r w:rsidRPr="00040E43">
              <w:rPr>
                <w:rFonts w:ascii="TH SarabunPSK" w:hAnsi="TH SarabunPSK" w:cs="TH SarabunPSK" w:hint="cs"/>
                <w:sz w:val="32"/>
                <w:szCs w:val="32"/>
                <w:cs/>
              </w:rPr>
              <w:t xml:space="preserve"> </w:t>
            </w:r>
            <w:r w:rsidR="00314D18" w:rsidRPr="00040E43">
              <w:rPr>
                <w:rFonts w:ascii="TH SarabunPSK" w:hAnsi="TH SarabunPSK" w:cs="TH SarabunPSK"/>
                <w:sz w:val="32"/>
                <w:szCs w:val="32"/>
                <w:cs/>
              </w:rPr>
              <w:t>02-6402034</w:t>
            </w:r>
            <w:r w:rsidRPr="00040E43">
              <w:rPr>
                <w:rFonts w:ascii="TH SarabunPSK" w:hAnsi="TH SarabunPSK" w:cs="TH SarabunPSK"/>
                <w:sz w:val="32"/>
                <w:szCs w:val="32"/>
                <w:cs/>
              </w:rPr>
              <w:tab/>
            </w:r>
            <w:r w:rsidR="00314D18" w:rsidRPr="00040E43">
              <w:rPr>
                <w:rFonts w:ascii="TH SarabunPSK" w:hAnsi="TH SarabunPSK" w:cs="TH SarabunPSK" w:hint="cs"/>
                <w:sz w:val="32"/>
                <w:szCs w:val="32"/>
                <w:cs/>
              </w:rPr>
              <w:t xml:space="preserve"> </w:t>
            </w:r>
            <w:r w:rsidRPr="00040E43">
              <w:rPr>
                <w:rFonts w:ascii="TH SarabunPSK" w:hAnsi="TH SarabunPSK" w:cs="TH SarabunPSK"/>
                <w:sz w:val="32"/>
                <w:szCs w:val="32"/>
              </w:rPr>
              <w:t xml:space="preserve">E-mail : </w:t>
            </w:r>
            <w:hyperlink r:id="rId9" w:history="1">
              <w:r w:rsidRPr="00040E43">
                <w:rPr>
                  <w:rStyle w:val="Hyperlink"/>
                  <w:rFonts w:ascii="TH SarabunPSK" w:hAnsi="TH SarabunPSK" w:cs="TH SarabunPSK"/>
                  <w:color w:val="auto"/>
                  <w:sz w:val="32"/>
                  <w:szCs w:val="32"/>
                  <w:u w:val="none"/>
                </w:rPr>
                <w:t>janarpar@gmail</w:t>
              </w:r>
              <w:r w:rsidRPr="00040E43">
                <w:rPr>
                  <w:rStyle w:val="Hyperlink"/>
                  <w:rFonts w:ascii="TH SarabunPSK" w:hAnsi="TH SarabunPSK" w:cs="TH SarabunPSK"/>
                  <w:color w:val="auto"/>
                  <w:sz w:val="32"/>
                  <w:szCs w:val="32"/>
                  <w:u w:val="none"/>
                  <w:cs/>
                </w:rPr>
                <w:t>.</w:t>
              </w:r>
              <w:r w:rsidRPr="00040E43">
                <w:rPr>
                  <w:rStyle w:val="Hyperlink"/>
                  <w:rFonts w:ascii="TH SarabunPSK" w:hAnsi="TH SarabunPSK" w:cs="TH SarabunPSK"/>
                  <w:color w:val="auto"/>
                  <w:sz w:val="32"/>
                  <w:szCs w:val="32"/>
                  <w:u w:val="none"/>
                </w:rPr>
                <w:t>com</w:t>
              </w:r>
            </w:hyperlink>
          </w:p>
          <w:p w:rsidR="00164143" w:rsidRPr="00040E43" w:rsidRDefault="00314D18" w:rsidP="00164143">
            <w:pPr>
              <w:tabs>
                <w:tab w:val="left" w:pos="4082"/>
              </w:tabs>
              <w:spacing w:after="0" w:line="240" w:lineRule="auto"/>
              <w:rPr>
                <w:rFonts w:ascii="TH SarabunPSK" w:hAnsi="TH SarabunPSK" w:cs="TH SarabunPSK"/>
                <w:b/>
                <w:bCs/>
                <w:sz w:val="32"/>
                <w:szCs w:val="32"/>
                <w:cs/>
              </w:rPr>
            </w:pPr>
            <w:r w:rsidRPr="00040E43">
              <w:rPr>
                <w:rFonts w:ascii="TH SarabunPSK" w:hAnsi="TH SarabunPSK" w:cs="TH SarabunPSK" w:hint="cs"/>
                <w:b/>
                <w:bCs/>
                <w:sz w:val="24"/>
                <w:szCs w:val="32"/>
                <w:cs/>
              </w:rPr>
              <w:t>กลุ่มยุทธศาสตร์และคุณภาพ สำนักยุทธศาสตร์</w:t>
            </w:r>
            <w:r w:rsidRPr="00040E43">
              <w:rPr>
                <w:rFonts w:ascii="TH SarabunPSK" w:hAnsi="TH SarabunPSK" w:cs="TH SarabunPSK" w:hint="cs"/>
                <w:b/>
                <w:bCs/>
                <w:sz w:val="32"/>
                <w:szCs w:val="32"/>
                <w:cs/>
              </w:rPr>
              <w:t xml:space="preserve"> สถาบันราชานุกูล กรมสุขภาพจิต</w:t>
            </w:r>
          </w:p>
        </w:tc>
      </w:tr>
      <w:tr w:rsidR="00164143" w:rsidRPr="008A0FDE" w:rsidTr="00164143">
        <w:trPr>
          <w:trHeight w:val="1069"/>
        </w:trPr>
        <w:tc>
          <w:tcPr>
            <w:tcW w:w="2694" w:type="dxa"/>
            <w:tcBorders>
              <w:top w:val="single" w:sz="4" w:space="0" w:color="auto"/>
              <w:left w:val="single" w:sz="4" w:space="0" w:color="auto"/>
              <w:bottom w:val="single" w:sz="4" w:space="0" w:color="auto"/>
              <w:right w:val="single" w:sz="4" w:space="0" w:color="auto"/>
            </w:tcBorders>
          </w:tcPr>
          <w:p w:rsidR="00164143" w:rsidRPr="008A0FDE" w:rsidRDefault="00164143" w:rsidP="001641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164143" w:rsidRPr="008A0FDE" w:rsidRDefault="00164143" w:rsidP="001641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164143" w:rsidRPr="008A0FDE" w:rsidRDefault="00164143" w:rsidP="0016414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สถาบันราชานุกูล กรมสุขภาพจิต</w:t>
            </w:r>
          </w:p>
          <w:p w:rsidR="00164143" w:rsidRPr="008A0FDE" w:rsidRDefault="00164143" w:rsidP="00164143">
            <w:pPr>
              <w:spacing w:after="0" w:line="240" w:lineRule="auto"/>
              <w:rPr>
                <w:rFonts w:ascii="TH SarabunPSK" w:hAnsi="TH SarabunPSK" w:cs="TH SarabunPSK"/>
                <w:color w:val="000000" w:themeColor="text1"/>
                <w:sz w:val="32"/>
                <w:szCs w:val="32"/>
                <w:cs/>
              </w:rPr>
            </w:pPr>
          </w:p>
        </w:tc>
      </w:tr>
      <w:tr w:rsidR="00164143" w:rsidRPr="008A0FDE" w:rsidTr="00164143">
        <w:trPr>
          <w:trHeight w:val="1069"/>
        </w:trPr>
        <w:tc>
          <w:tcPr>
            <w:tcW w:w="2694" w:type="dxa"/>
            <w:tcBorders>
              <w:top w:val="single" w:sz="4" w:space="0" w:color="auto"/>
              <w:left w:val="single" w:sz="4" w:space="0" w:color="auto"/>
              <w:bottom w:val="single" w:sz="4" w:space="0" w:color="auto"/>
              <w:right w:val="single" w:sz="4" w:space="0" w:color="auto"/>
            </w:tcBorders>
          </w:tcPr>
          <w:p w:rsidR="00164143" w:rsidRPr="008A0FDE" w:rsidRDefault="00164143" w:rsidP="0016414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164143" w:rsidRPr="008A0FDE" w:rsidRDefault="00164143" w:rsidP="00164143">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แพทย์หญิง</w:t>
            </w:r>
            <w:r w:rsidRPr="008A0FDE">
              <w:rPr>
                <w:rFonts w:ascii="TH SarabunPSK" w:hAnsi="TH SarabunPSK" w:cs="TH SarabunPSK"/>
                <w:color w:val="000000" w:themeColor="text1"/>
                <w:sz w:val="32"/>
                <w:szCs w:val="32"/>
                <w:cs/>
              </w:rPr>
              <w:t xml:space="preserve">จันทร์อาภา สุขทัพภ์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นายแพทย์ชำนาญการ</w:t>
            </w:r>
          </w:p>
          <w:p w:rsidR="00164143" w:rsidRPr="008A0FDE" w:rsidRDefault="00164143" w:rsidP="00164143">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 xml:space="preserve"> 02</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2488900 </w:t>
            </w:r>
            <w:r w:rsidRPr="008A0FDE">
              <w:rPr>
                <w:rFonts w:ascii="TH SarabunPSK" w:hAnsi="TH SarabunPSK" w:cs="TH SarabunPSK"/>
                <w:color w:val="000000" w:themeColor="text1"/>
                <w:sz w:val="32"/>
                <w:szCs w:val="32"/>
                <w:cs/>
              </w:rPr>
              <w:t xml:space="preserve">ต่อ </w:t>
            </w:r>
            <w:r w:rsidRPr="008A0FDE">
              <w:rPr>
                <w:rFonts w:ascii="TH SarabunPSK" w:hAnsi="TH SarabunPSK" w:cs="TH SarabunPSK"/>
                <w:color w:val="000000" w:themeColor="text1"/>
                <w:sz w:val="32"/>
                <w:szCs w:val="32"/>
              </w:rPr>
              <w:t>70390</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r w:rsidRPr="008A0FDE">
              <w:rPr>
                <w:rFonts w:ascii="TH SarabunPSK" w:hAnsi="TH SarabunPSK" w:cs="TH SarabunPSK"/>
                <w:color w:val="000000" w:themeColor="text1"/>
                <w:sz w:val="32"/>
                <w:szCs w:val="32"/>
              </w:rPr>
              <w:t xml:space="preserve"> 086</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7889981</w:t>
            </w:r>
          </w:p>
          <w:p w:rsidR="00164143" w:rsidRPr="008A0FDE" w:rsidRDefault="00164143" w:rsidP="0016414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00314D18">
              <w:t xml:space="preserve"> </w:t>
            </w:r>
            <w:r w:rsidR="00314D18">
              <w:rPr>
                <w:rFonts w:ascii="TH SarabunPSK" w:hAnsi="TH SarabunPSK" w:cs="TH SarabunPSK"/>
                <w:color w:val="000000" w:themeColor="text1"/>
                <w:sz w:val="32"/>
                <w:szCs w:val="32"/>
              </w:rPr>
              <w:t>02-</w:t>
            </w:r>
            <w:r w:rsidR="00314D18" w:rsidRPr="00314D18">
              <w:rPr>
                <w:rFonts w:ascii="TH SarabunPSK" w:hAnsi="TH SarabunPSK" w:cs="TH SarabunPSK"/>
                <w:color w:val="000000" w:themeColor="text1"/>
                <w:sz w:val="32"/>
                <w:szCs w:val="32"/>
              </w:rPr>
              <w:t>6402034</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rPr>
              <w:t>E-mail :janarpar@gmail</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com</w:t>
            </w:r>
          </w:p>
          <w:p w:rsidR="00164143" w:rsidRPr="008A0FDE" w:rsidRDefault="00314D18" w:rsidP="00164143">
            <w:pPr>
              <w:spacing w:after="0" w:line="240" w:lineRule="auto"/>
              <w:rPr>
                <w:rFonts w:ascii="TH SarabunPSK" w:hAnsi="TH SarabunPSK" w:cs="TH SarabunPSK"/>
                <w:color w:val="000000" w:themeColor="text1"/>
                <w:sz w:val="32"/>
                <w:szCs w:val="32"/>
                <w:cs/>
              </w:rPr>
            </w:pPr>
            <w:r w:rsidRPr="0066518B">
              <w:rPr>
                <w:rFonts w:ascii="TH SarabunPSK" w:hAnsi="TH SarabunPSK" w:cs="TH SarabunPSK" w:hint="cs"/>
                <w:b/>
                <w:bCs/>
                <w:color w:val="000000" w:themeColor="text1"/>
                <w:sz w:val="24"/>
                <w:szCs w:val="32"/>
                <w:cs/>
              </w:rPr>
              <w:t>กลุ่มยุทธศาสตร์และคุณภาพ สำนักยุทธศาสตร์</w:t>
            </w:r>
            <w:r>
              <w:rPr>
                <w:rFonts w:ascii="TH SarabunPSK" w:hAnsi="TH SarabunPSK" w:cs="TH SarabunPSK" w:hint="cs"/>
                <w:b/>
                <w:bCs/>
                <w:color w:val="000000" w:themeColor="text1"/>
                <w:sz w:val="32"/>
                <w:szCs w:val="32"/>
                <w:cs/>
              </w:rPr>
              <w:t xml:space="preserve"> สถาบันราชานุกูล กรมสุขภาพจิต</w:t>
            </w:r>
          </w:p>
        </w:tc>
      </w:tr>
    </w:tbl>
    <w:p w:rsidR="00164143" w:rsidRPr="008A0FDE" w:rsidRDefault="00164143" w:rsidP="00164143">
      <w:pPr>
        <w:spacing w:after="0" w:line="240" w:lineRule="auto"/>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rPr>
          <w:color w:val="000000" w:themeColor="text1"/>
        </w:rPr>
      </w:pPr>
    </w:p>
    <w:p w:rsidR="00EF7A35" w:rsidRPr="008A0FDE" w:rsidRDefault="00EF7A35" w:rsidP="00EF7A35">
      <w:pPr>
        <w:tabs>
          <w:tab w:val="left" w:pos="1020"/>
        </w:tabs>
        <w:rPr>
          <w:color w:val="000000" w:themeColor="text1"/>
        </w:rPr>
      </w:pPr>
      <w:r w:rsidRPr="008A0FDE">
        <w:rPr>
          <w:color w:val="000000" w:themeColor="text1"/>
        </w:rPr>
        <w:tab/>
      </w:r>
    </w:p>
    <w:p w:rsidR="00EF7A35" w:rsidRPr="008A0FDE"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EF7A35" w:rsidRPr="00E62FA8" w:rsidRDefault="00EF7A35" w:rsidP="00EF7A35">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1. พัฒนาคุณภาพชีวิตคนไทยทุกกลุ่มวัย (ด้านสุขภาพ)</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EF7A35" w:rsidRPr="00E62FA8" w:rsidRDefault="00EF7A35" w:rsidP="00EF7A35">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2. </w:t>
            </w:r>
            <w:r w:rsidRPr="00E62FA8">
              <w:rPr>
                <w:rFonts w:ascii="TH SarabunPSK" w:hAnsi="TH SarabunPSK" w:cs="TH SarabunPSK"/>
                <w:b/>
                <w:bCs/>
                <w:sz w:val="32"/>
                <w:szCs w:val="32"/>
                <w:cs/>
              </w:rPr>
              <w:t>โครงการพัฒนาและสร้างเสริมศักยภาพคนไทยกลุ่มวัยเรียนและวัยรุ่น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F65E1C" w:rsidP="00C3737F">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00EF7A35" w:rsidRPr="008A0FDE">
              <w:rPr>
                <w:rFonts w:ascii="TH SarabunPSK" w:hAnsi="TH SarabunPSK" w:cs="TH SarabunPSK"/>
                <w:b/>
                <w:bCs/>
                <w:color w:val="000000" w:themeColor="text1"/>
                <w:sz w:val="32"/>
                <w:szCs w:val="32"/>
              </w:rPr>
              <w:t xml:space="preserve">. </w:t>
            </w:r>
            <w:r w:rsidR="00EF7A35" w:rsidRPr="008A0FDE">
              <w:rPr>
                <w:rFonts w:ascii="TH SarabunPSK" w:hAnsi="TH SarabunPSK" w:cs="TH SarabunPSK"/>
                <w:b/>
                <w:bCs/>
                <w:color w:val="000000" w:themeColor="text1"/>
                <w:sz w:val="32"/>
                <w:szCs w:val="32"/>
                <w:cs/>
              </w:rPr>
              <w:t>ร้</w:t>
            </w:r>
            <w:r w:rsidR="00C3737F">
              <w:rPr>
                <w:rFonts w:ascii="TH SarabunPSK" w:hAnsi="TH SarabunPSK" w:cs="TH SarabunPSK"/>
                <w:b/>
                <w:bCs/>
                <w:color w:val="000000" w:themeColor="text1"/>
                <w:sz w:val="32"/>
                <w:szCs w:val="32"/>
                <w:cs/>
              </w:rPr>
              <w:t>อยละของเด็กวัยเรียน สูงดีสมส่วน</w:t>
            </w:r>
          </w:p>
        </w:tc>
      </w:tr>
      <w:tr w:rsidR="00C53D52" w:rsidRPr="008A0FDE" w:rsidTr="00EF7A35">
        <w:tc>
          <w:tcPr>
            <w:tcW w:w="2694" w:type="dxa"/>
            <w:tcBorders>
              <w:top w:val="single" w:sz="4" w:space="0" w:color="auto"/>
              <w:left w:val="single" w:sz="4" w:space="0" w:color="auto"/>
              <w:bottom w:val="single" w:sz="4" w:space="0" w:color="auto"/>
              <w:right w:val="single" w:sz="4" w:space="0" w:color="auto"/>
            </w:tcBorders>
          </w:tcPr>
          <w:p w:rsidR="00C53D52" w:rsidRPr="008A0FDE" w:rsidRDefault="00C53D52" w:rsidP="00C53D52">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C53D52" w:rsidRPr="00C53D52" w:rsidRDefault="00C53D52" w:rsidP="00C53D52">
            <w:pPr>
              <w:tabs>
                <w:tab w:val="left" w:pos="384"/>
              </w:tabs>
              <w:spacing w:after="0" w:line="240" w:lineRule="auto"/>
              <w:jc w:val="thaiDistribute"/>
              <w:rPr>
                <w:rFonts w:ascii="TH SarabunPSK" w:hAnsi="TH SarabunPSK" w:cs="TH SarabunPSK"/>
                <w:sz w:val="32"/>
                <w:szCs w:val="32"/>
              </w:rPr>
            </w:pPr>
            <w:r w:rsidRPr="00C53D52">
              <w:rPr>
                <w:rFonts w:ascii="TH SarabunPSK" w:hAnsi="TH SarabunPSK" w:cs="TH SarabunPSK"/>
                <w:b/>
                <w:bCs/>
                <w:sz w:val="32"/>
                <w:szCs w:val="32"/>
                <w:cs/>
              </w:rPr>
              <w:t>เด็กวัยเรียน</w:t>
            </w:r>
            <w:r w:rsidRPr="00C53D52">
              <w:rPr>
                <w:rFonts w:ascii="TH SarabunPSK" w:hAnsi="TH SarabunPSK" w:cs="TH SarabunPSK"/>
                <w:sz w:val="32"/>
                <w:szCs w:val="32"/>
                <w:cs/>
              </w:rPr>
              <w:t xml:space="preserve"> </w:t>
            </w:r>
            <w:r w:rsidRPr="00C53D52">
              <w:rPr>
                <w:rFonts w:ascii="TH SarabunPSK" w:hAnsi="TH SarabunPSK" w:cs="TH SarabunPSK"/>
                <w:b/>
                <w:bCs/>
                <w:sz w:val="32"/>
                <w:szCs w:val="32"/>
                <w:cs/>
              </w:rPr>
              <w:t>หมายถึง</w:t>
            </w:r>
            <w:r w:rsidRPr="00C53D52">
              <w:rPr>
                <w:rFonts w:ascii="TH SarabunPSK" w:hAnsi="TH SarabunPSK" w:cs="TH SarabunPSK"/>
                <w:sz w:val="32"/>
                <w:szCs w:val="32"/>
                <w:cs/>
              </w:rPr>
              <w:t xml:space="preserve"> เด็กที่มีอายุตั้งแต่ </w:t>
            </w:r>
            <w:r w:rsidRPr="00C53D52">
              <w:rPr>
                <w:rFonts w:ascii="TH SarabunPSK" w:hAnsi="TH SarabunPSK" w:cs="TH SarabunPSK"/>
                <w:sz w:val="32"/>
                <w:szCs w:val="32"/>
              </w:rPr>
              <w:t>6</w:t>
            </w:r>
            <w:r w:rsidRPr="00C53D52">
              <w:rPr>
                <w:rFonts w:ascii="TH SarabunPSK" w:hAnsi="TH SarabunPSK" w:cs="TH SarabunPSK"/>
                <w:sz w:val="32"/>
                <w:szCs w:val="32"/>
                <w:cs/>
              </w:rPr>
              <w:t xml:space="preserve"> ปี จนถึง </w:t>
            </w:r>
            <w:r w:rsidRPr="00C53D52">
              <w:rPr>
                <w:rFonts w:ascii="TH SarabunPSK" w:hAnsi="TH SarabunPSK" w:cs="TH SarabunPSK"/>
                <w:sz w:val="32"/>
                <w:szCs w:val="32"/>
              </w:rPr>
              <w:t>14</w:t>
            </w:r>
            <w:r w:rsidRPr="00C53D52">
              <w:rPr>
                <w:rFonts w:ascii="TH SarabunPSK" w:hAnsi="TH SarabunPSK" w:cs="TH SarabunPSK"/>
                <w:sz w:val="32"/>
                <w:szCs w:val="32"/>
                <w:cs/>
              </w:rPr>
              <w:t xml:space="preserve"> ปี  (โดยเริ่มนับตั้งแต่อายุ</w:t>
            </w:r>
            <w:r w:rsidRPr="00C53D52">
              <w:rPr>
                <w:rFonts w:ascii="TH SarabunPSK" w:hAnsi="TH SarabunPSK" w:cs="TH SarabunPSK"/>
                <w:sz w:val="32"/>
                <w:szCs w:val="32"/>
              </w:rPr>
              <w:t xml:space="preserve"> 6</w:t>
            </w:r>
            <w:r w:rsidRPr="00C53D52">
              <w:rPr>
                <w:rFonts w:ascii="TH SarabunPSK" w:hAnsi="TH SarabunPSK" w:cs="TH SarabunPSK"/>
                <w:sz w:val="32"/>
                <w:szCs w:val="32"/>
                <w:cs/>
              </w:rPr>
              <w:t xml:space="preserve"> ปีเต็ม – 14 ปี 11 เดือน 29 วัน)</w:t>
            </w:r>
          </w:p>
          <w:p w:rsidR="00C53D52" w:rsidRPr="00C53D52" w:rsidRDefault="00C53D52" w:rsidP="00C53D52">
            <w:pPr>
              <w:tabs>
                <w:tab w:val="left" w:pos="384"/>
              </w:tabs>
              <w:spacing w:after="0" w:line="240" w:lineRule="auto"/>
              <w:jc w:val="thaiDistribute"/>
              <w:rPr>
                <w:rFonts w:ascii="TH SarabunPSK" w:hAnsi="TH SarabunPSK" w:cs="TH SarabunPSK"/>
                <w:sz w:val="32"/>
                <w:szCs w:val="32"/>
              </w:rPr>
            </w:pPr>
            <w:r w:rsidRPr="00C53D52">
              <w:rPr>
                <w:rFonts w:ascii="TH SarabunPSK" w:hAnsi="TH SarabunPSK" w:cs="TH SarabunPSK"/>
                <w:b/>
                <w:bCs/>
                <w:sz w:val="32"/>
                <w:szCs w:val="32"/>
                <w:cs/>
              </w:rPr>
              <w:t>โรงเรียนระดับประถมศึกษาทุกสังกัด</w:t>
            </w:r>
            <w:r w:rsidRPr="00C53D52">
              <w:rPr>
                <w:rFonts w:ascii="TH SarabunPSK" w:hAnsi="TH SarabunPSK" w:cs="TH SarabunPSK"/>
                <w:sz w:val="32"/>
                <w:szCs w:val="32"/>
                <w:cs/>
              </w:rPr>
              <w:t xml:space="preserve"> </w:t>
            </w:r>
            <w:r w:rsidRPr="00C53D52">
              <w:rPr>
                <w:rFonts w:ascii="TH SarabunPSK" w:hAnsi="TH SarabunPSK" w:cs="TH SarabunPSK"/>
                <w:b/>
                <w:bCs/>
                <w:sz w:val="32"/>
                <w:szCs w:val="32"/>
                <w:cs/>
              </w:rPr>
              <w:t xml:space="preserve">หมายถึง </w:t>
            </w:r>
            <w:r w:rsidRPr="00C53D52">
              <w:rPr>
                <w:rFonts w:ascii="TH SarabunPSK" w:hAnsi="TH SarabunPSK" w:cs="TH SarabunPSK"/>
                <w:sz w:val="32"/>
                <w:szCs w:val="32"/>
                <w:cs/>
              </w:rPr>
              <w:t xml:space="preserve">โรงเรียนระดับประถมศึกษาหรือโรงเรียนระดับประถมศึกษาขยายโอกาส  และมัธยมศึกษา </w:t>
            </w:r>
            <w:r w:rsidRPr="00C53D52">
              <w:rPr>
                <w:rFonts w:ascii="TH SarabunPSK" w:hAnsi="TH SarabunPSK" w:cs="TH SarabunPSK"/>
                <w:sz w:val="32"/>
                <w:szCs w:val="32"/>
              </w:rPr>
              <w:t>(</w:t>
            </w:r>
            <w:r w:rsidRPr="00C53D52">
              <w:rPr>
                <w:rFonts w:ascii="TH SarabunPSK" w:hAnsi="TH SarabunPSK" w:cs="TH SarabunPSK"/>
                <w:sz w:val="32"/>
                <w:szCs w:val="32"/>
                <w:cs/>
              </w:rPr>
              <w:t>มัธยมศึกษาตอนต้น ม.1 - ม.3</w:t>
            </w:r>
            <w:r w:rsidRPr="00C53D52">
              <w:rPr>
                <w:rFonts w:ascii="TH SarabunPSK" w:hAnsi="TH SarabunPSK" w:cs="TH SarabunPSK"/>
                <w:sz w:val="32"/>
                <w:szCs w:val="32"/>
              </w:rPr>
              <w:t>)</w:t>
            </w:r>
          </w:p>
          <w:p w:rsidR="00C53D52" w:rsidRPr="00C53D52" w:rsidRDefault="00C53D52" w:rsidP="00C53D52">
            <w:pPr>
              <w:tabs>
                <w:tab w:val="left" w:pos="1260"/>
                <w:tab w:val="left" w:pos="8460"/>
              </w:tabs>
              <w:spacing w:after="0" w:line="240" w:lineRule="auto"/>
              <w:jc w:val="thaiDistribute"/>
              <w:rPr>
                <w:rFonts w:ascii="TH SarabunPSK" w:hAnsi="TH SarabunPSK" w:cs="TH SarabunPSK"/>
                <w:sz w:val="32"/>
                <w:szCs w:val="32"/>
              </w:rPr>
            </w:pPr>
            <w:r w:rsidRPr="00C53D52">
              <w:rPr>
                <w:rFonts w:ascii="TH SarabunPSK" w:hAnsi="TH SarabunPSK" w:cs="TH SarabunPSK"/>
                <w:b/>
                <w:bCs/>
                <w:sz w:val="32"/>
                <w:szCs w:val="32"/>
                <w:cs/>
              </w:rPr>
              <w:t>ภาวะเตี้ย</w:t>
            </w:r>
            <w:r w:rsidRPr="00C53D52">
              <w:rPr>
                <w:rFonts w:ascii="TH SarabunPSK" w:hAnsi="TH SarabunPSK" w:cs="TH SarabunPSK"/>
                <w:sz w:val="32"/>
                <w:szCs w:val="32"/>
                <w:cs/>
              </w:rPr>
              <w:t xml:space="preserve"> </w:t>
            </w:r>
            <w:r w:rsidRPr="00C53D52">
              <w:rPr>
                <w:rFonts w:ascii="TH SarabunPSK" w:hAnsi="TH SarabunPSK" w:cs="TH SarabunPSK"/>
                <w:b/>
                <w:bCs/>
                <w:sz w:val="32"/>
                <w:szCs w:val="32"/>
                <w:cs/>
              </w:rPr>
              <w:t>หมายถึง</w:t>
            </w:r>
            <w:r w:rsidRPr="00C53D52">
              <w:rPr>
                <w:rFonts w:ascii="TH SarabunPSK" w:hAnsi="TH SarabunPSK" w:cs="TH SarabunPSK"/>
                <w:sz w:val="32"/>
                <w:szCs w:val="32"/>
                <w:cs/>
              </w:rPr>
              <w:t xml:space="preserve"> ส่วนสูงของเด็กเมื่อเทียบกับเกณฑ์อายุเดียวกัน มีค่าต่ำกว่า – 2 </w:t>
            </w:r>
            <w:r w:rsidRPr="00C53D52">
              <w:rPr>
                <w:rFonts w:ascii="TH SarabunPSK" w:hAnsi="TH SarabunPSK" w:cs="TH SarabunPSK"/>
                <w:sz w:val="32"/>
                <w:szCs w:val="32"/>
              </w:rPr>
              <w:t xml:space="preserve">S.D. </w:t>
            </w:r>
            <w:r w:rsidRPr="00C53D52">
              <w:rPr>
                <w:rFonts w:ascii="TH SarabunPSK" w:hAnsi="TH SarabunPSK" w:cs="TH SarabunPSK"/>
                <w:sz w:val="32"/>
                <w:szCs w:val="32"/>
                <w:cs/>
              </w:rPr>
              <w:t>แสดงว่าเด็กเติบโตไม่ดีอาจเนื่องมาจากมีการขาดอาหารเรื้อรัง หรือมีการเจ็บป่วยบ่อยๆ</w:t>
            </w:r>
          </w:p>
          <w:p w:rsidR="00C53D52" w:rsidRPr="00C53D52" w:rsidRDefault="00C53D52" w:rsidP="00C53D52">
            <w:pPr>
              <w:tabs>
                <w:tab w:val="left" w:pos="384"/>
              </w:tabs>
              <w:spacing w:after="0" w:line="240" w:lineRule="auto"/>
              <w:jc w:val="thaiDistribute"/>
              <w:rPr>
                <w:rFonts w:ascii="TH SarabunPSK" w:hAnsi="TH SarabunPSK" w:cs="TH SarabunPSK"/>
                <w:spacing w:val="-10"/>
                <w:sz w:val="32"/>
                <w:szCs w:val="32"/>
              </w:rPr>
            </w:pPr>
            <w:r w:rsidRPr="00C53D52">
              <w:rPr>
                <w:rFonts w:ascii="TH SarabunPSK" w:hAnsi="TH SarabunPSK" w:cs="TH SarabunPSK"/>
                <w:b/>
                <w:bCs/>
                <w:spacing w:val="-10"/>
                <w:sz w:val="32"/>
                <w:szCs w:val="32"/>
                <w:cs/>
              </w:rPr>
              <w:t>ภาวะเริ่มอ้วนและอ้วน</w:t>
            </w:r>
            <w:r w:rsidRPr="00C53D52">
              <w:rPr>
                <w:rFonts w:ascii="TH SarabunPSK" w:hAnsi="TH SarabunPSK" w:cs="TH SarabunPSK"/>
                <w:spacing w:val="-10"/>
                <w:sz w:val="32"/>
                <w:szCs w:val="32"/>
                <w:cs/>
              </w:rPr>
              <w:t xml:space="preserve"> </w:t>
            </w:r>
            <w:r w:rsidRPr="00C53D52">
              <w:rPr>
                <w:rFonts w:ascii="TH SarabunPSK" w:hAnsi="TH SarabunPSK" w:cs="TH SarabunPSK"/>
                <w:b/>
                <w:bCs/>
                <w:spacing w:val="-10"/>
                <w:sz w:val="32"/>
                <w:szCs w:val="32"/>
                <w:cs/>
              </w:rPr>
              <w:t xml:space="preserve">หมายถึง </w:t>
            </w:r>
            <w:r w:rsidRPr="00C53D52">
              <w:rPr>
                <w:rFonts w:ascii="TH SarabunPSK" w:hAnsi="TH SarabunPSK" w:cs="TH SarabunPSK"/>
                <w:spacing w:val="-10"/>
                <w:sz w:val="32"/>
                <w:szCs w:val="32"/>
                <w:cs/>
              </w:rPr>
              <w:t xml:space="preserve"> น้ำหนักตามเกณฑ์ส่วนสูง </w:t>
            </w:r>
            <w:r w:rsidRPr="00C53D52">
              <w:rPr>
                <w:rFonts w:ascii="TH SarabunPSK" w:hAnsi="TH SarabunPSK" w:cs="TH SarabunPSK"/>
                <w:spacing w:val="-10"/>
                <w:sz w:val="32"/>
                <w:szCs w:val="32"/>
              </w:rPr>
              <w:t>&gt;</w:t>
            </w:r>
            <w:r w:rsidRPr="00C53D52">
              <w:rPr>
                <w:rFonts w:ascii="TH SarabunPSK" w:hAnsi="TH SarabunPSK" w:cs="TH SarabunPSK"/>
                <w:spacing w:val="-10"/>
                <w:sz w:val="32"/>
                <w:szCs w:val="32"/>
                <w:cs/>
              </w:rPr>
              <w:t xml:space="preserve"> + 2 </w:t>
            </w:r>
            <w:r w:rsidRPr="00C53D52">
              <w:rPr>
                <w:rFonts w:ascii="TH SarabunPSK" w:hAnsi="TH SarabunPSK" w:cs="TH SarabunPSK"/>
                <w:spacing w:val="-10"/>
                <w:sz w:val="32"/>
                <w:szCs w:val="32"/>
              </w:rPr>
              <w:t>S.D.</w:t>
            </w:r>
            <w:r w:rsidRPr="00C53D52">
              <w:rPr>
                <w:rFonts w:ascii="TH SarabunPSK" w:hAnsi="TH SarabunPSK" w:cs="TH SarabunPSK"/>
                <w:spacing w:val="-10"/>
                <w:sz w:val="32"/>
                <w:szCs w:val="32"/>
                <w:cs/>
              </w:rPr>
              <w:t xml:space="preserve"> ขึ้นไปโดยใช้กราฟแสดงเกณฑ์อ้างอิงการเจริญเติบโตของกรมอนามัย ปี 2542 </w:t>
            </w:r>
            <w:r w:rsidRPr="00C53D52">
              <w:rPr>
                <w:rFonts w:ascii="TH SarabunPSK" w:hAnsi="TH SarabunPSK" w:cs="TH SarabunPSK"/>
                <w:sz w:val="32"/>
                <w:szCs w:val="32"/>
                <w:cs/>
              </w:rPr>
              <w:t xml:space="preserve">  </w:t>
            </w:r>
          </w:p>
          <w:p w:rsidR="00C53D52" w:rsidRPr="00C53D52" w:rsidRDefault="00C53D52" w:rsidP="00C53D52">
            <w:pPr>
              <w:tabs>
                <w:tab w:val="left" w:pos="1260"/>
                <w:tab w:val="left" w:pos="8460"/>
              </w:tabs>
              <w:spacing w:after="0" w:line="240" w:lineRule="auto"/>
              <w:jc w:val="thaiDistribute"/>
              <w:rPr>
                <w:rFonts w:ascii="TH SarabunPSK" w:hAnsi="TH SarabunPSK" w:cs="TH SarabunPSK"/>
                <w:sz w:val="32"/>
                <w:szCs w:val="32"/>
              </w:rPr>
            </w:pPr>
            <w:r w:rsidRPr="00C53D52">
              <w:rPr>
                <w:rFonts w:ascii="TH SarabunPSK" w:hAnsi="TH SarabunPSK" w:cs="TH SarabunPSK"/>
                <w:b/>
                <w:bCs/>
                <w:sz w:val="32"/>
                <w:szCs w:val="32"/>
                <w:cs/>
              </w:rPr>
              <w:t>ภาวะผอม</w:t>
            </w:r>
            <w:r w:rsidRPr="00C53D52">
              <w:rPr>
                <w:rFonts w:ascii="TH SarabunPSK" w:hAnsi="TH SarabunPSK" w:cs="TH SarabunPSK"/>
                <w:sz w:val="32"/>
                <w:szCs w:val="32"/>
                <w:cs/>
              </w:rPr>
              <w:t xml:space="preserve"> </w:t>
            </w:r>
            <w:r w:rsidRPr="00C53D52">
              <w:rPr>
                <w:rFonts w:ascii="TH SarabunPSK" w:hAnsi="TH SarabunPSK" w:cs="TH SarabunPSK"/>
                <w:b/>
                <w:bCs/>
                <w:sz w:val="32"/>
                <w:szCs w:val="32"/>
                <w:cs/>
              </w:rPr>
              <w:t>หมายถึง</w:t>
            </w:r>
            <w:r w:rsidRPr="00C53D52">
              <w:rPr>
                <w:rFonts w:ascii="TH SarabunPSK" w:hAnsi="TH SarabunPSK" w:cs="TH SarabunPSK"/>
                <w:sz w:val="32"/>
                <w:szCs w:val="32"/>
                <w:cs/>
              </w:rPr>
              <w:t xml:space="preserve"> น้ำหนักของเด็กเมื่อเทียบกับเกณฑ์ส่วนสูงเดียวกัน มีค่าต่ำกว่า –2 </w:t>
            </w:r>
            <w:r w:rsidRPr="00C53D52">
              <w:rPr>
                <w:rFonts w:ascii="TH SarabunPSK" w:hAnsi="TH SarabunPSK" w:cs="TH SarabunPSK"/>
                <w:sz w:val="32"/>
                <w:szCs w:val="32"/>
              </w:rPr>
              <w:t xml:space="preserve">S.D. </w:t>
            </w:r>
            <w:r w:rsidRPr="00C53D52">
              <w:rPr>
                <w:rFonts w:ascii="TH SarabunPSK" w:hAnsi="TH SarabunPSK" w:cs="TH SarabunPSK"/>
                <w:sz w:val="32"/>
                <w:szCs w:val="32"/>
                <w:cs/>
              </w:rPr>
              <w:t>แสดงว่าเด็กมีน้ำหนักน้อยกว่าเด็กที่มีส่วนสูงเดียวกัน</w:t>
            </w:r>
          </w:p>
          <w:p w:rsidR="00C53D52" w:rsidRPr="00C53D52" w:rsidRDefault="00C53D52" w:rsidP="00C53D52">
            <w:pPr>
              <w:spacing w:after="0" w:line="240" w:lineRule="auto"/>
              <w:rPr>
                <w:rFonts w:ascii="TH SarabunPSK" w:hAnsi="TH SarabunPSK" w:cs="TH SarabunPSK"/>
                <w:b/>
                <w:bCs/>
                <w:sz w:val="32"/>
                <w:szCs w:val="32"/>
              </w:rPr>
            </w:pPr>
            <w:r w:rsidRPr="00C53D52">
              <w:rPr>
                <w:rFonts w:ascii="TH SarabunPSK" w:hAnsi="TH SarabunPSK" w:cs="TH SarabunPSK"/>
                <w:b/>
                <w:bCs/>
                <w:w w:val="98"/>
                <w:sz w:val="32"/>
                <w:szCs w:val="32"/>
                <w:cs/>
              </w:rPr>
              <w:t>สูงดี</w:t>
            </w:r>
            <w:r w:rsidRPr="00C53D52">
              <w:rPr>
                <w:rFonts w:ascii="TH SarabunPSK" w:hAnsi="TH SarabunPSK" w:cs="TH SarabunPSK"/>
                <w:w w:val="98"/>
                <w:sz w:val="32"/>
                <w:szCs w:val="32"/>
                <w:cs/>
              </w:rPr>
              <w:t xml:space="preserve"> </w:t>
            </w:r>
            <w:r w:rsidRPr="00C53D52">
              <w:rPr>
                <w:rFonts w:ascii="TH SarabunPSK" w:hAnsi="TH SarabunPSK" w:cs="TH SarabunPSK"/>
                <w:b/>
                <w:bCs/>
                <w:w w:val="98"/>
                <w:sz w:val="32"/>
                <w:szCs w:val="32"/>
                <w:cs/>
              </w:rPr>
              <w:t>หมายถึง</w:t>
            </w:r>
            <w:r w:rsidRPr="00C53D52">
              <w:rPr>
                <w:rFonts w:ascii="TH SarabunPSK" w:hAnsi="TH SarabunPSK" w:cs="TH SarabunPSK"/>
                <w:w w:val="98"/>
                <w:sz w:val="32"/>
                <w:szCs w:val="32"/>
                <w:cs/>
              </w:rPr>
              <w:t xml:space="preserve"> </w:t>
            </w:r>
            <w:r w:rsidRPr="00C53D52">
              <w:rPr>
                <w:rFonts w:ascii="TH SarabunPSK" w:hAnsi="TH SarabunPSK" w:cs="TH SarabunPSK"/>
                <w:sz w:val="32"/>
                <w:szCs w:val="32"/>
                <w:cs/>
              </w:rPr>
              <w:t>เด็กที่มีส่วนสูงอยู่ในระดับสูงตามเกณฑ์</w:t>
            </w:r>
            <w:r w:rsidRPr="00C53D52">
              <w:rPr>
                <w:rFonts w:ascii="TH SarabunPSK" w:hAnsi="TH SarabunPSK" w:cs="TH SarabunPSK" w:hint="cs"/>
                <w:sz w:val="32"/>
                <w:szCs w:val="32"/>
                <w:cs/>
              </w:rPr>
              <w:t xml:space="preserve">+ค่อนข้างสูง+สูง </w:t>
            </w:r>
            <w:r w:rsidRPr="00C53D52">
              <w:rPr>
                <w:rFonts w:ascii="TH SarabunPSK" w:hAnsi="TH SarabunPSK" w:cs="TH SarabunPSK"/>
                <w:sz w:val="32"/>
                <w:szCs w:val="32"/>
                <w:cs/>
              </w:rPr>
              <w:t xml:space="preserve">เมื่อเทียบกับกราฟการเจริญเติบโต กรมอนามัย ปี 2542  มีค่ามากกว่าหรือเท่ากับ -1.5 </w:t>
            </w:r>
            <w:r w:rsidRPr="00C53D52">
              <w:rPr>
                <w:rFonts w:ascii="TH SarabunPSK" w:hAnsi="TH SarabunPSK" w:cs="TH SarabunPSK"/>
                <w:sz w:val="32"/>
                <w:szCs w:val="32"/>
              </w:rPr>
              <w:t>SD</w:t>
            </w:r>
            <w:r w:rsidRPr="00C53D52">
              <w:rPr>
                <w:rFonts w:ascii="TH SarabunPSK" w:hAnsi="TH SarabunPSK" w:cs="TH SarabunPSK"/>
                <w:sz w:val="32"/>
                <w:szCs w:val="32"/>
                <w:cs/>
              </w:rPr>
              <w:t xml:space="preserve"> ของส่วนสูงตามเกณฑ์อายุ </w:t>
            </w:r>
          </w:p>
          <w:p w:rsidR="00C53D52" w:rsidRPr="00C53D52" w:rsidRDefault="00C53D52" w:rsidP="00C53D52">
            <w:pPr>
              <w:spacing w:after="0" w:line="240" w:lineRule="auto"/>
              <w:jc w:val="thaiDistribute"/>
              <w:rPr>
                <w:rFonts w:ascii="TH SarabunPSK" w:hAnsi="TH SarabunPSK" w:cs="TH SarabunPSK"/>
                <w:sz w:val="32"/>
                <w:szCs w:val="32"/>
                <w:cs/>
              </w:rPr>
            </w:pPr>
            <w:r w:rsidRPr="00C53D52">
              <w:rPr>
                <w:rFonts w:ascii="TH SarabunPSK" w:hAnsi="TH SarabunPSK" w:cs="TH SarabunPSK"/>
                <w:b/>
                <w:bCs/>
                <w:sz w:val="32"/>
                <w:szCs w:val="32"/>
                <w:cs/>
              </w:rPr>
              <w:t>สมส่วน</w:t>
            </w:r>
            <w:r w:rsidRPr="00C53D52">
              <w:rPr>
                <w:rFonts w:ascii="TH SarabunPSK" w:hAnsi="TH SarabunPSK" w:cs="TH SarabunPSK"/>
                <w:sz w:val="32"/>
                <w:szCs w:val="32"/>
              </w:rPr>
              <w:t xml:space="preserve"> </w:t>
            </w:r>
            <w:r w:rsidRPr="00C53D52">
              <w:rPr>
                <w:rFonts w:ascii="TH SarabunPSK" w:hAnsi="TH SarabunPSK" w:cs="TH SarabunPSK"/>
                <w:b/>
                <w:bCs/>
                <w:sz w:val="32"/>
                <w:szCs w:val="32"/>
                <w:cs/>
              </w:rPr>
              <w:t>หมายถึง</w:t>
            </w:r>
            <w:r w:rsidRPr="00C53D52">
              <w:rPr>
                <w:rFonts w:ascii="TH SarabunPSK" w:hAnsi="TH SarabunPSK" w:cs="TH SarabunPSK"/>
                <w:sz w:val="32"/>
                <w:szCs w:val="32"/>
                <w:cs/>
              </w:rPr>
              <w:t xml:space="preserve"> เด็กที่มีน้ำหนักอยู่ในระดับสมส่วน เมื่อเทียบกราฟการเจริญเติบโต  กรมอนามัย ปี 2542 มีค่าระหว่าง </w:t>
            </w:r>
            <w:r w:rsidRPr="00C53D52">
              <w:rPr>
                <w:rFonts w:ascii="TH SarabunPSK" w:hAnsi="TH SarabunPSK" w:cs="TH SarabunPSK"/>
                <w:sz w:val="32"/>
                <w:szCs w:val="32"/>
              </w:rPr>
              <w:t>+1.5 SD</w:t>
            </w:r>
            <w:r w:rsidRPr="00C53D52">
              <w:rPr>
                <w:rFonts w:ascii="TH SarabunPSK" w:hAnsi="TH SarabunPSK" w:cs="TH SarabunPSK"/>
                <w:sz w:val="32"/>
                <w:szCs w:val="32"/>
                <w:cs/>
              </w:rPr>
              <w:t xml:space="preserve"> ถึง -1.5 </w:t>
            </w:r>
            <w:r w:rsidRPr="00C53D52">
              <w:rPr>
                <w:rFonts w:ascii="TH SarabunPSK" w:hAnsi="TH SarabunPSK" w:cs="TH SarabunPSK"/>
                <w:sz w:val="32"/>
                <w:szCs w:val="32"/>
              </w:rPr>
              <w:t>SD</w:t>
            </w:r>
            <w:r w:rsidRPr="00C53D52">
              <w:rPr>
                <w:rFonts w:ascii="TH SarabunPSK" w:hAnsi="TH SarabunPSK" w:cs="TH SarabunPSK"/>
                <w:sz w:val="32"/>
                <w:szCs w:val="32"/>
                <w:cs/>
              </w:rPr>
              <w:t xml:space="preserve"> ของน้ำหนักตามเกณฑ์ส่วนสูง</w:t>
            </w:r>
          </w:p>
          <w:p w:rsidR="00C53D52" w:rsidRPr="00C53D52" w:rsidRDefault="00C53D52" w:rsidP="00C53D52">
            <w:pPr>
              <w:tabs>
                <w:tab w:val="left" w:pos="1260"/>
                <w:tab w:val="left" w:pos="8460"/>
              </w:tabs>
              <w:spacing w:after="0" w:line="240" w:lineRule="auto"/>
              <w:rPr>
                <w:rFonts w:ascii="TH SarabunPSK" w:hAnsi="TH SarabunPSK" w:cs="TH SarabunPSK"/>
                <w:sz w:val="32"/>
                <w:szCs w:val="32"/>
              </w:rPr>
            </w:pPr>
            <w:r w:rsidRPr="00C53D52">
              <w:rPr>
                <w:rFonts w:ascii="TH SarabunPSK" w:hAnsi="TH SarabunPSK" w:cs="TH SarabunPSK"/>
                <w:b/>
                <w:bCs/>
                <w:spacing w:val="-16"/>
                <w:sz w:val="32"/>
                <w:szCs w:val="32"/>
                <w:cs/>
              </w:rPr>
              <w:t>เด็กสูงดีสมส่วน</w:t>
            </w:r>
            <w:r w:rsidRPr="00C53D52">
              <w:rPr>
                <w:rFonts w:ascii="TH SarabunPSK" w:hAnsi="TH SarabunPSK" w:cs="TH SarabunPSK"/>
                <w:spacing w:val="-16"/>
                <w:sz w:val="32"/>
                <w:szCs w:val="32"/>
                <w:cs/>
              </w:rPr>
              <w:t xml:space="preserve"> </w:t>
            </w:r>
            <w:r w:rsidRPr="00C53D52">
              <w:rPr>
                <w:rFonts w:ascii="TH SarabunPSK" w:hAnsi="TH SarabunPSK" w:cs="TH SarabunPSK"/>
                <w:b/>
                <w:bCs/>
                <w:spacing w:val="-16"/>
                <w:sz w:val="32"/>
                <w:szCs w:val="32"/>
                <w:cs/>
              </w:rPr>
              <w:t>หมายถึง</w:t>
            </w:r>
            <w:r w:rsidRPr="00C53D52">
              <w:rPr>
                <w:rFonts w:ascii="TH SarabunPSK" w:hAnsi="TH SarabunPSK" w:cs="TH SarabunPSK"/>
                <w:spacing w:val="-16"/>
                <w:sz w:val="32"/>
                <w:szCs w:val="32"/>
                <w:cs/>
              </w:rPr>
              <w:t xml:space="preserve">  </w:t>
            </w:r>
            <w:r w:rsidRPr="00C53D52">
              <w:rPr>
                <w:rFonts w:ascii="TH SarabunPSK" w:hAnsi="TH SarabunPSK" w:cs="TH SarabunPSK"/>
                <w:sz w:val="32"/>
                <w:szCs w:val="32"/>
                <w:cs/>
              </w:rPr>
              <w:t>เด็กที่มีส่วนสูงอยู่ในระดับสูงตามเกณฑ์</w:t>
            </w:r>
            <w:r w:rsidRPr="00C53D52">
              <w:rPr>
                <w:rFonts w:ascii="TH SarabunPSK" w:hAnsi="TH SarabunPSK" w:cs="TH SarabunPSK" w:hint="cs"/>
                <w:sz w:val="32"/>
                <w:szCs w:val="32"/>
                <w:cs/>
              </w:rPr>
              <w:t xml:space="preserve">+ค่อนข้างสูง+สูง </w:t>
            </w:r>
            <w:r w:rsidRPr="00C53D52">
              <w:rPr>
                <w:rFonts w:ascii="TH SarabunPSK" w:hAnsi="TH SarabunPSK" w:cs="TH SarabunPSK"/>
                <w:sz w:val="32"/>
                <w:szCs w:val="32"/>
                <w:cs/>
              </w:rPr>
              <w:t>มีน้ำหนักอยู่ในระดับสมส่วน (ในคนเดียวกัน)</w:t>
            </w:r>
          </w:p>
          <w:p w:rsidR="00C53D52" w:rsidRPr="00C53D52" w:rsidRDefault="00C53D52" w:rsidP="00C53D52">
            <w:pPr>
              <w:tabs>
                <w:tab w:val="left" w:pos="1260"/>
                <w:tab w:val="left" w:pos="8460"/>
              </w:tabs>
              <w:spacing w:after="0" w:line="240" w:lineRule="auto"/>
              <w:jc w:val="thaiDistribute"/>
              <w:rPr>
                <w:rFonts w:ascii="TH SarabunPSK" w:hAnsi="TH SarabunPSK" w:cs="TH SarabunPSK"/>
                <w:sz w:val="32"/>
                <w:szCs w:val="32"/>
              </w:rPr>
            </w:pPr>
            <w:r w:rsidRPr="00C53D52">
              <w:rPr>
                <w:rFonts w:ascii="TH SarabunPSK" w:hAnsi="TH SarabunPSK" w:cs="TH SarabunPSK"/>
                <w:b/>
                <w:bCs/>
                <w:sz w:val="32"/>
                <w:szCs w:val="32"/>
                <w:cs/>
              </w:rPr>
              <w:lastRenderedPageBreak/>
              <w:t>ส่วนสูงเฉลี่ย</w:t>
            </w:r>
            <w:r w:rsidRPr="00C53D52">
              <w:rPr>
                <w:rFonts w:ascii="TH SarabunPSK" w:hAnsi="TH SarabunPSK" w:cs="TH SarabunPSK"/>
                <w:sz w:val="32"/>
                <w:szCs w:val="32"/>
                <w:cs/>
              </w:rPr>
              <w:t xml:space="preserve"> </w:t>
            </w:r>
            <w:r w:rsidRPr="00C53D52">
              <w:rPr>
                <w:rFonts w:ascii="TH SarabunPSK" w:hAnsi="TH SarabunPSK" w:cs="TH SarabunPSK"/>
                <w:b/>
                <w:bCs/>
                <w:sz w:val="32"/>
                <w:szCs w:val="32"/>
                <w:cs/>
              </w:rPr>
              <w:t>หมายถึง</w:t>
            </w:r>
            <w:r w:rsidRPr="00C53D52">
              <w:rPr>
                <w:rFonts w:ascii="TH SarabunPSK" w:hAnsi="TH SarabunPSK" w:cs="TH SarabunPSK"/>
                <w:sz w:val="32"/>
                <w:szCs w:val="32"/>
                <w:cs/>
              </w:rPr>
              <w:t xml:space="preserve"> ค่าเฉลี่ยของส่วนสูงในเด็กชาย และเด็กหญิง อายุ 14 ปี (เด็กอายุ 14 ปีเต็ม ถึง 14 ปี 11 เดือน 29 วัน)  </w:t>
            </w:r>
          </w:p>
        </w:tc>
      </w:tr>
      <w:tr w:rsidR="00EF7A35" w:rsidRPr="008A0FDE" w:rsidTr="00EF7A35">
        <w:tc>
          <w:tcPr>
            <w:tcW w:w="10207" w:type="dxa"/>
            <w:gridSpan w:val="2"/>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lastRenderedPageBreak/>
              <w:t>เกณฑ์เป้าหมาย</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color w:val="000000" w:themeColor="text1"/>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88"/>
              <w:gridCol w:w="1414"/>
              <w:gridCol w:w="1413"/>
              <w:gridCol w:w="1413"/>
              <w:gridCol w:w="1413"/>
              <w:gridCol w:w="1840"/>
            </w:tblGrid>
            <w:tr w:rsidR="00EF7A35" w:rsidRPr="00D11420" w:rsidTr="00EF7A35">
              <w:trPr>
                <w:jc w:val="center"/>
              </w:trPr>
              <w:tc>
                <w:tcPr>
                  <w:tcW w:w="1246"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r w:rsidRPr="00D11420">
                    <w:rPr>
                      <w:rFonts w:ascii="TH SarabunPSK" w:hAnsi="TH SarabunPSK" w:cs="TH SarabunPSK"/>
                      <w:b/>
                      <w:bCs/>
                      <w:sz w:val="32"/>
                      <w:szCs w:val="32"/>
                      <w:cs/>
                    </w:rPr>
                    <w:t>ตัวชี้วัด</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rPr>
                  </w:pPr>
                  <w:r w:rsidRPr="00D11420">
                    <w:rPr>
                      <w:rFonts w:ascii="TH SarabunPSK" w:hAnsi="TH SarabunPSK" w:cs="TH SarabunPSK"/>
                      <w:b/>
                      <w:bCs/>
                      <w:sz w:val="32"/>
                      <w:szCs w:val="32"/>
                      <w:cs/>
                    </w:rPr>
                    <w:t xml:space="preserve">ปีงบประมาณ </w:t>
                  </w:r>
                  <w:r w:rsidRPr="00D11420">
                    <w:rPr>
                      <w:rFonts w:ascii="TH SarabunPSK" w:hAnsi="TH SarabunPSK" w:cs="TH SarabunPSK"/>
                      <w:b/>
                      <w:bCs/>
                      <w:sz w:val="32"/>
                      <w:szCs w:val="32"/>
                    </w:rPr>
                    <w:t xml:space="preserve">60 </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rPr>
                  </w:pPr>
                  <w:r w:rsidRPr="00D11420">
                    <w:rPr>
                      <w:rFonts w:ascii="TH SarabunPSK" w:hAnsi="TH SarabunPSK" w:cs="TH SarabunPSK"/>
                      <w:b/>
                      <w:bCs/>
                      <w:sz w:val="32"/>
                      <w:szCs w:val="32"/>
                      <w:cs/>
                    </w:rPr>
                    <w:t xml:space="preserve">ปีงบประมาณ </w:t>
                  </w:r>
                  <w:r w:rsidRPr="00D11420">
                    <w:rPr>
                      <w:rFonts w:ascii="TH SarabunPSK" w:hAnsi="TH SarabunPSK" w:cs="TH SarabunPSK"/>
                      <w:b/>
                      <w:bCs/>
                      <w:sz w:val="32"/>
                      <w:szCs w:val="32"/>
                    </w:rPr>
                    <w:t>61</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rPr>
                  </w:pPr>
                  <w:r w:rsidRPr="00D11420">
                    <w:rPr>
                      <w:rFonts w:ascii="TH SarabunPSK" w:hAnsi="TH SarabunPSK" w:cs="TH SarabunPSK"/>
                      <w:b/>
                      <w:bCs/>
                      <w:sz w:val="32"/>
                      <w:szCs w:val="32"/>
                      <w:cs/>
                    </w:rPr>
                    <w:t xml:space="preserve">ปีงบประมาณ </w:t>
                  </w:r>
                  <w:r w:rsidRPr="00D11420">
                    <w:rPr>
                      <w:rFonts w:ascii="TH SarabunPSK" w:hAnsi="TH SarabunPSK" w:cs="TH SarabunPSK"/>
                      <w:b/>
                      <w:bCs/>
                      <w:sz w:val="32"/>
                      <w:szCs w:val="32"/>
                    </w:rPr>
                    <w:t>62</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rPr>
                  </w:pPr>
                  <w:r w:rsidRPr="00D11420">
                    <w:rPr>
                      <w:rFonts w:ascii="TH SarabunPSK" w:hAnsi="TH SarabunPSK" w:cs="TH SarabunPSK"/>
                      <w:b/>
                      <w:bCs/>
                      <w:sz w:val="32"/>
                      <w:szCs w:val="32"/>
                      <w:cs/>
                    </w:rPr>
                    <w:t xml:space="preserve">ปีงบประมาณ </w:t>
                  </w:r>
                  <w:r w:rsidRPr="00D11420">
                    <w:rPr>
                      <w:rFonts w:ascii="TH SarabunPSK" w:hAnsi="TH SarabunPSK" w:cs="TH SarabunPSK"/>
                      <w:b/>
                      <w:bCs/>
                      <w:sz w:val="32"/>
                      <w:szCs w:val="32"/>
                    </w:rPr>
                    <w:t>63</w:t>
                  </w:r>
                </w:p>
              </w:tc>
              <w:tc>
                <w:tcPr>
                  <w:tcW w:w="922"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rPr>
                  </w:pPr>
                  <w:r w:rsidRPr="00D11420">
                    <w:rPr>
                      <w:rFonts w:ascii="TH SarabunPSK" w:hAnsi="TH SarabunPSK" w:cs="TH SarabunPSK"/>
                      <w:b/>
                      <w:bCs/>
                      <w:sz w:val="32"/>
                      <w:szCs w:val="32"/>
                      <w:cs/>
                    </w:rPr>
                    <w:t xml:space="preserve">ปีงบประมาณ </w:t>
                  </w:r>
                </w:p>
                <w:p w:rsidR="00EF7A35" w:rsidRPr="00D11420" w:rsidRDefault="00EF7A35" w:rsidP="00EF7A35">
                  <w:pPr>
                    <w:spacing w:after="0"/>
                    <w:jc w:val="center"/>
                    <w:rPr>
                      <w:rFonts w:ascii="TH SarabunPSK" w:hAnsi="TH SarabunPSK" w:cs="TH SarabunPSK"/>
                      <w:b/>
                      <w:bCs/>
                      <w:sz w:val="32"/>
                      <w:szCs w:val="32"/>
                      <w:cs/>
                    </w:rPr>
                  </w:pPr>
                  <w:r w:rsidRPr="00D11420">
                    <w:rPr>
                      <w:rFonts w:ascii="TH SarabunPSK" w:hAnsi="TH SarabunPSK" w:cs="TH SarabunPSK"/>
                      <w:b/>
                      <w:bCs/>
                      <w:sz w:val="32"/>
                      <w:szCs w:val="32"/>
                    </w:rPr>
                    <w:t>64</w:t>
                  </w:r>
                </w:p>
              </w:tc>
            </w:tr>
            <w:tr w:rsidR="00EF7A35" w:rsidRPr="00D11420" w:rsidTr="00EF7A35">
              <w:trPr>
                <w:jc w:val="center"/>
              </w:trPr>
              <w:tc>
                <w:tcPr>
                  <w:tcW w:w="1246" w:type="pct"/>
                  <w:tcBorders>
                    <w:top w:val="single" w:sz="4" w:space="0" w:color="000000"/>
                    <w:left w:val="single" w:sz="4" w:space="0" w:color="000000"/>
                    <w:bottom w:val="single" w:sz="4" w:space="0" w:color="000000"/>
                    <w:right w:val="single" w:sz="4" w:space="0" w:color="000000"/>
                  </w:tcBorders>
                </w:tcPr>
                <w:p w:rsidR="00EF7A35" w:rsidRDefault="00EF7A35" w:rsidP="00847F21">
                  <w:pPr>
                    <w:pStyle w:val="ListParagraph"/>
                    <w:numPr>
                      <w:ilvl w:val="0"/>
                      <w:numId w:val="35"/>
                    </w:numPr>
                    <w:spacing w:after="0" w:line="240" w:lineRule="auto"/>
                    <w:ind w:left="313" w:hanging="284"/>
                    <w:rPr>
                      <w:rFonts w:ascii="TH SarabunPSK" w:hAnsi="TH SarabunPSK" w:cs="TH SarabunPSK"/>
                      <w:sz w:val="32"/>
                      <w:szCs w:val="32"/>
                    </w:rPr>
                  </w:pPr>
                  <w:r w:rsidRPr="00D11420">
                    <w:rPr>
                      <w:rFonts w:ascii="TH SarabunPSK" w:hAnsi="TH SarabunPSK" w:cs="TH SarabunPSK"/>
                      <w:sz w:val="32"/>
                      <w:szCs w:val="32"/>
                      <w:cs/>
                    </w:rPr>
                    <w:t>ร้อยละ</w:t>
                  </w:r>
                  <w:r w:rsidRPr="00D11420">
                    <w:rPr>
                      <w:rFonts w:ascii="TH SarabunPSK" w:hAnsi="TH SarabunPSK" w:cs="TH SarabunPSK" w:hint="cs"/>
                      <w:sz w:val="32"/>
                      <w:szCs w:val="32"/>
                      <w:cs/>
                    </w:rPr>
                    <w:t xml:space="preserve">เด็กวัยเรียน </w:t>
                  </w:r>
                  <w:r w:rsidRPr="00D11420">
                    <w:rPr>
                      <w:rFonts w:ascii="TH SarabunPSK" w:hAnsi="TH SarabunPSK" w:cs="TH SarabunPSK"/>
                      <w:sz w:val="32"/>
                      <w:szCs w:val="32"/>
                      <w:cs/>
                    </w:rPr>
                    <w:t>(6-14 ปี) สูงดีสมส่วน</w:t>
                  </w:r>
                </w:p>
                <w:p w:rsidR="005E44E4" w:rsidRDefault="005E44E4" w:rsidP="005E44E4">
                  <w:pPr>
                    <w:spacing w:after="0" w:line="240" w:lineRule="auto"/>
                    <w:rPr>
                      <w:rFonts w:ascii="TH SarabunPSK" w:hAnsi="TH SarabunPSK" w:cs="TH SarabunPSK"/>
                      <w:sz w:val="32"/>
                      <w:szCs w:val="32"/>
                    </w:rPr>
                  </w:pPr>
                </w:p>
                <w:p w:rsidR="005E44E4" w:rsidRPr="005E44E4" w:rsidRDefault="005E44E4" w:rsidP="005E44E4">
                  <w:pPr>
                    <w:spacing w:after="0" w:line="240" w:lineRule="auto"/>
                    <w:rPr>
                      <w:rFonts w:ascii="TH SarabunPSK" w:hAnsi="TH SarabunPSK" w:cs="TH SarabunPSK"/>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cs/>
                    </w:rPr>
                  </w:pPr>
                  <w:r w:rsidRPr="00D11420">
                    <w:rPr>
                      <w:rFonts w:ascii="TH SarabunPSK" w:hAnsi="TH SarabunPSK" w:cs="TH SarabunPSK" w:hint="cs"/>
                      <w:sz w:val="32"/>
                      <w:szCs w:val="32"/>
                      <w:cs/>
                    </w:rPr>
                    <w:t>66</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hint="cs"/>
                      <w:sz w:val="32"/>
                      <w:szCs w:val="32"/>
                      <w:cs/>
                    </w:rPr>
                    <w:t>68</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hint="cs"/>
                      <w:sz w:val="32"/>
                      <w:szCs w:val="32"/>
                      <w:cs/>
                    </w:rPr>
                    <w:t>70</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hint="cs"/>
                      <w:sz w:val="32"/>
                      <w:szCs w:val="32"/>
                      <w:cs/>
                    </w:rPr>
                    <w:t>72</w:t>
                  </w:r>
                </w:p>
              </w:tc>
              <w:tc>
                <w:tcPr>
                  <w:tcW w:w="922"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hint="cs"/>
                      <w:sz w:val="32"/>
                      <w:szCs w:val="32"/>
                      <w:cs/>
                    </w:rPr>
                    <w:t>74</w:t>
                  </w:r>
                </w:p>
              </w:tc>
            </w:tr>
            <w:tr w:rsidR="00EF7A35" w:rsidRPr="00D11420" w:rsidTr="00EF7A35">
              <w:trPr>
                <w:jc w:val="center"/>
              </w:trPr>
              <w:tc>
                <w:tcPr>
                  <w:tcW w:w="1246"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ind w:left="313" w:hanging="284"/>
                    <w:rPr>
                      <w:rFonts w:ascii="TH SarabunPSK" w:hAnsi="TH SarabunPSK" w:cs="TH SarabunPSK"/>
                      <w:sz w:val="32"/>
                      <w:szCs w:val="32"/>
                    </w:rPr>
                  </w:pPr>
                  <w:r w:rsidRPr="00D11420">
                    <w:rPr>
                      <w:rFonts w:ascii="TH SarabunPSK" w:hAnsi="TH SarabunPSK" w:cs="TH SarabunPSK"/>
                      <w:sz w:val="32"/>
                      <w:szCs w:val="32"/>
                      <w:cs/>
                    </w:rPr>
                    <w:t xml:space="preserve">2. ส่วนสูงเฉลี่ยที่อายุ </w:t>
                  </w:r>
                  <w:r w:rsidRPr="00D11420">
                    <w:rPr>
                      <w:rFonts w:ascii="TH SarabunPSK" w:hAnsi="TH SarabunPSK" w:cs="TH SarabunPSK" w:hint="cs"/>
                      <w:sz w:val="32"/>
                      <w:szCs w:val="32"/>
                      <w:cs/>
                    </w:rPr>
                    <w:t>14</w:t>
                  </w:r>
                  <w:r w:rsidRPr="00D11420">
                    <w:rPr>
                      <w:rFonts w:ascii="TH SarabunPSK" w:hAnsi="TH SarabunPSK" w:cs="TH SarabunPSK"/>
                      <w:sz w:val="32"/>
                      <w:szCs w:val="32"/>
                      <w:cs/>
                    </w:rPr>
                    <w:t xml:space="preserve"> ปี</w:t>
                  </w:r>
                </w:p>
                <w:p w:rsidR="00EF7A35" w:rsidRPr="00D11420" w:rsidRDefault="00EF7A35" w:rsidP="00EF7A35">
                  <w:pPr>
                    <w:spacing w:after="0"/>
                    <w:ind w:left="313" w:hanging="284"/>
                    <w:rPr>
                      <w:rFonts w:ascii="TH SarabunPSK" w:hAnsi="TH SarabunPSK" w:cs="TH SarabunPSK"/>
                      <w:sz w:val="32"/>
                      <w:szCs w:val="32"/>
                    </w:rPr>
                  </w:pPr>
                  <w:r w:rsidRPr="00D11420">
                    <w:rPr>
                      <w:rFonts w:ascii="TH SarabunPSK" w:hAnsi="TH SarabunPSK" w:cs="TH SarabunPSK"/>
                      <w:sz w:val="32"/>
                      <w:szCs w:val="32"/>
                      <w:cs/>
                    </w:rPr>
                    <w:t xml:space="preserve">  - เด็กชาย (เซนติเมตร)</w:t>
                  </w:r>
                </w:p>
                <w:p w:rsidR="00EF7A35" w:rsidRPr="00D11420" w:rsidRDefault="00EF7A35" w:rsidP="00EF7A35">
                  <w:pPr>
                    <w:spacing w:after="0"/>
                    <w:ind w:left="313" w:hanging="284"/>
                    <w:rPr>
                      <w:rFonts w:ascii="TH SarabunPSK" w:hAnsi="TH SarabunPSK" w:cs="TH SarabunPSK"/>
                      <w:sz w:val="32"/>
                      <w:szCs w:val="32"/>
                      <w:cs/>
                    </w:rPr>
                  </w:pPr>
                  <w:r w:rsidRPr="00D11420">
                    <w:rPr>
                      <w:rFonts w:ascii="TH SarabunPSK" w:hAnsi="TH SarabunPSK" w:cs="TH SarabunPSK"/>
                      <w:sz w:val="32"/>
                      <w:szCs w:val="32"/>
                      <w:cs/>
                    </w:rPr>
                    <w:t xml:space="preserve">  - เด็กหญิง (เซนติเมตร)</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922"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p>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sz w:val="32"/>
                      <w:szCs w:val="32"/>
                      <w:cs/>
                    </w:rPr>
                    <w:t>1</w:t>
                  </w:r>
                  <w:r w:rsidRPr="00D11420">
                    <w:rPr>
                      <w:rFonts w:ascii="TH SarabunPSK" w:hAnsi="TH SarabunPSK" w:cs="TH SarabunPSK" w:hint="cs"/>
                      <w:sz w:val="32"/>
                      <w:szCs w:val="32"/>
                      <w:cs/>
                    </w:rPr>
                    <w:t>66</w:t>
                  </w:r>
                </w:p>
                <w:p w:rsidR="00EF7A35" w:rsidRPr="00D11420" w:rsidRDefault="00EF7A35" w:rsidP="00EF7A35">
                  <w:pPr>
                    <w:spacing w:after="0"/>
                    <w:jc w:val="center"/>
                    <w:rPr>
                      <w:rFonts w:ascii="TH SarabunPSK" w:hAnsi="TH SarabunPSK" w:cs="TH SarabunPSK"/>
                      <w:sz w:val="32"/>
                      <w:szCs w:val="32"/>
                      <w:cs/>
                    </w:rPr>
                  </w:pPr>
                  <w:r w:rsidRPr="00D11420">
                    <w:rPr>
                      <w:rFonts w:ascii="TH SarabunPSK" w:hAnsi="TH SarabunPSK" w:cs="TH SarabunPSK"/>
                      <w:sz w:val="32"/>
                      <w:szCs w:val="32"/>
                      <w:cs/>
                    </w:rPr>
                    <w:t>1</w:t>
                  </w:r>
                  <w:r w:rsidRPr="00D11420">
                    <w:rPr>
                      <w:rFonts w:ascii="TH SarabunPSK" w:hAnsi="TH SarabunPSK" w:cs="TH SarabunPSK" w:hint="cs"/>
                      <w:sz w:val="32"/>
                      <w:szCs w:val="32"/>
                      <w:cs/>
                    </w:rPr>
                    <w:t>59</w:t>
                  </w:r>
                </w:p>
              </w:tc>
            </w:tr>
            <w:tr w:rsidR="00EF7A35" w:rsidRPr="00D11420" w:rsidTr="00EF7A35">
              <w:trPr>
                <w:jc w:val="center"/>
              </w:trPr>
              <w:tc>
                <w:tcPr>
                  <w:tcW w:w="1246" w:type="pct"/>
                  <w:tcBorders>
                    <w:top w:val="single" w:sz="4" w:space="0" w:color="000000"/>
                    <w:left w:val="single" w:sz="4" w:space="0" w:color="000000"/>
                    <w:bottom w:val="single" w:sz="4" w:space="0" w:color="000000"/>
                    <w:right w:val="single" w:sz="4" w:space="0" w:color="000000"/>
                  </w:tcBorders>
                </w:tcPr>
                <w:p w:rsidR="00EF7A35" w:rsidRPr="00D11420" w:rsidRDefault="00EF7A35" w:rsidP="00847F21">
                  <w:pPr>
                    <w:pStyle w:val="ListParagraph"/>
                    <w:numPr>
                      <w:ilvl w:val="0"/>
                      <w:numId w:val="34"/>
                    </w:numPr>
                    <w:tabs>
                      <w:tab w:val="left" w:pos="8460"/>
                    </w:tabs>
                    <w:spacing w:after="0" w:line="240" w:lineRule="auto"/>
                    <w:ind w:left="313" w:hanging="284"/>
                    <w:rPr>
                      <w:rFonts w:ascii="TH SarabunPSK" w:hAnsi="TH SarabunPSK" w:cs="TH SarabunPSK"/>
                      <w:sz w:val="32"/>
                      <w:szCs w:val="32"/>
                      <w:cs/>
                    </w:rPr>
                  </w:pPr>
                  <w:r w:rsidRPr="00D11420">
                    <w:rPr>
                      <w:rFonts w:ascii="TH SarabunPSK" w:hAnsi="TH SarabunPSK" w:cs="TH SarabunPSK"/>
                      <w:sz w:val="32"/>
                      <w:szCs w:val="32"/>
                      <w:cs/>
                    </w:rPr>
                    <w:t xml:space="preserve">ภาวะเตี้ย </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922"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sz w:val="32"/>
                      <w:szCs w:val="32"/>
                      <w:cs/>
                    </w:rPr>
                    <w:t xml:space="preserve">น้อยกว่า ร้อยละ </w:t>
                  </w:r>
                  <w:r w:rsidRPr="00D11420">
                    <w:rPr>
                      <w:rFonts w:ascii="TH SarabunPSK" w:hAnsi="TH SarabunPSK" w:cs="TH SarabunPSK"/>
                      <w:sz w:val="32"/>
                      <w:szCs w:val="32"/>
                    </w:rPr>
                    <w:t>10</w:t>
                  </w:r>
                </w:p>
              </w:tc>
            </w:tr>
            <w:tr w:rsidR="00EF7A35" w:rsidRPr="00D11420" w:rsidTr="00EF7A35">
              <w:trPr>
                <w:jc w:val="center"/>
              </w:trPr>
              <w:tc>
                <w:tcPr>
                  <w:tcW w:w="1246" w:type="pct"/>
                  <w:tcBorders>
                    <w:top w:val="single" w:sz="4" w:space="0" w:color="000000"/>
                    <w:left w:val="single" w:sz="4" w:space="0" w:color="000000"/>
                    <w:bottom w:val="single" w:sz="4" w:space="0" w:color="000000"/>
                    <w:right w:val="single" w:sz="4" w:space="0" w:color="000000"/>
                  </w:tcBorders>
                </w:tcPr>
                <w:p w:rsidR="00EF7A35" w:rsidRPr="00D11420" w:rsidRDefault="00EF7A35" w:rsidP="00847F21">
                  <w:pPr>
                    <w:pStyle w:val="ListParagraph"/>
                    <w:numPr>
                      <w:ilvl w:val="0"/>
                      <w:numId w:val="34"/>
                    </w:numPr>
                    <w:tabs>
                      <w:tab w:val="left" w:pos="8460"/>
                    </w:tabs>
                    <w:spacing w:after="0" w:line="240" w:lineRule="auto"/>
                    <w:ind w:left="313" w:hanging="284"/>
                    <w:rPr>
                      <w:rFonts w:ascii="TH SarabunPSK" w:hAnsi="TH SarabunPSK" w:cs="TH SarabunPSK"/>
                      <w:sz w:val="32"/>
                      <w:szCs w:val="32"/>
                    </w:rPr>
                  </w:pPr>
                  <w:r w:rsidRPr="00D11420">
                    <w:rPr>
                      <w:rFonts w:ascii="TH SarabunPSK" w:hAnsi="TH SarabunPSK" w:cs="TH SarabunPSK"/>
                      <w:sz w:val="32"/>
                      <w:szCs w:val="32"/>
                      <w:cs/>
                    </w:rPr>
                    <w:t xml:space="preserve">ภาวะเริ่มอ้วนและอ้วน </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922"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sz w:val="32"/>
                      <w:szCs w:val="32"/>
                      <w:cs/>
                    </w:rPr>
                    <w:t xml:space="preserve">น้อยกว่า ร้อยละ </w:t>
                  </w:r>
                  <w:r w:rsidRPr="00D11420">
                    <w:rPr>
                      <w:rFonts w:ascii="TH SarabunPSK" w:hAnsi="TH SarabunPSK" w:cs="TH SarabunPSK"/>
                      <w:sz w:val="32"/>
                      <w:szCs w:val="32"/>
                    </w:rPr>
                    <w:t>10</w:t>
                  </w:r>
                </w:p>
              </w:tc>
            </w:tr>
            <w:tr w:rsidR="00EF7A35" w:rsidRPr="00D11420" w:rsidTr="00EF7A35">
              <w:trPr>
                <w:jc w:val="center"/>
              </w:trPr>
              <w:tc>
                <w:tcPr>
                  <w:tcW w:w="1246" w:type="pct"/>
                  <w:tcBorders>
                    <w:top w:val="single" w:sz="4" w:space="0" w:color="000000"/>
                    <w:left w:val="single" w:sz="4" w:space="0" w:color="000000"/>
                    <w:bottom w:val="single" w:sz="4" w:space="0" w:color="000000"/>
                    <w:right w:val="single" w:sz="4" w:space="0" w:color="000000"/>
                  </w:tcBorders>
                </w:tcPr>
                <w:p w:rsidR="00EF7A35" w:rsidRPr="00D11420" w:rsidRDefault="00EF7A35" w:rsidP="00847F21">
                  <w:pPr>
                    <w:pStyle w:val="ListParagraph"/>
                    <w:numPr>
                      <w:ilvl w:val="0"/>
                      <w:numId w:val="34"/>
                    </w:numPr>
                    <w:spacing w:after="0" w:line="240" w:lineRule="auto"/>
                    <w:ind w:left="313" w:hanging="284"/>
                  </w:pPr>
                  <w:r w:rsidRPr="00D11420">
                    <w:rPr>
                      <w:rFonts w:ascii="TH SarabunPSK" w:hAnsi="TH SarabunPSK" w:cs="TH SarabunPSK"/>
                      <w:sz w:val="32"/>
                      <w:szCs w:val="32"/>
                      <w:cs/>
                    </w:rPr>
                    <w:t xml:space="preserve">ภาวะผอม </w:t>
                  </w: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708"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b/>
                      <w:bCs/>
                      <w:sz w:val="32"/>
                      <w:szCs w:val="32"/>
                      <w:cs/>
                    </w:rPr>
                  </w:pPr>
                </w:p>
              </w:tc>
              <w:tc>
                <w:tcPr>
                  <w:tcW w:w="922" w:type="pct"/>
                  <w:tcBorders>
                    <w:top w:val="single" w:sz="4" w:space="0" w:color="000000"/>
                    <w:left w:val="single" w:sz="4" w:space="0" w:color="000000"/>
                    <w:bottom w:val="single" w:sz="4" w:space="0" w:color="000000"/>
                    <w:right w:val="single" w:sz="4" w:space="0" w:color="000000"/>
                  </w:tcBorders>
                </w:tcPr>
                <w:p w:rsidR="00EF7A35" w:rsidRPr="00D11420" w:rsidRDefault="00EF7A35" w:rsidP="00EF7A35">
                  <w:pPr>
                    <w:spacing w:after="0"/>
                    <w:jc w:val="center"/>
                    <w:rPr>
                      <w:rFonts w:ascii="TH SarabunPSK" w:hAnsi="TH SarabunPSK" w:cs="TH SarabunPSK"/>
                      <w:sz w:val="32"/>
                      <w:szCs w:val="32"/>
                    </w:rPr>
                  </w:pPr>
                  <w:r w:rsidRPr="00D11420">
                    <w:rPr>
                      <w:rFonts w:ascii="TH SarabunPSK" w:hAnsi="TH SarabunPSK" w:cs="TH SarabunPSK"/>
                      <w:sz w:val="32"/>
                      <w:szCs w:val="32"/>
                      <w:cs/>
                    </w:rPr>
                    <w:t xml:space="preserve">น้อยกว่า ร้อยละ </w:t>
                  </w:r>
                  <w:r w:rsidRPr="00D11420">
                    <w:rPr>
                      <w:rFonts w:ascii="TH SarabunPSK" w:hAnsi="TH SarabunPSK" w:cs="TH SarabunPSK"/>
                      <w:sz w:val="32"/>
                      <w:szCs w:val="32"/>
                    </w:rPr>
                    <w:t>5</w:t>
                  </w:r>
                </w:p>
              </w:tc>
            </w:tr>
          </w:tbl>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299"/>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เพื่อส่งเสริมให้เด็กวัยเรียนแข็งแรงและฉลาด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3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เด็กอายุ </w:t>
            </w:r>
            <w:r w:rsidRPr="008A0FDE">
              <w:rPr>
                <w:rFonts w:ascii="TH SarabunPSK" w:hAnsi="TH SarabunPSK" w:cs="TH SarabunPSK"/>
                <w:color w:val="000000" w:themeColor="text1"/>
                <w:sz w:val="32"/>
                <w:szCs w:val="32"/>
              </w:rPr>
              <w:t>6</w:t>
            </w: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4</w:t>
            </w:r>
            <w:r w:rsidRPr="008A0FDE">
              <w:rPr>
                <w:rFonts w:ascii="TH SarabunPSK" w:hAnsi="TH SarabunPSK" w:cs="TH SarabunPSK"/>
                <w:color w:val="000000" w:themeColor="text1"/>
                <w:sz w:val="32"/>
                <w:szCs w:val="32"/>
                <w:cs/>
              </w:rPr>
              <w:t xml:space="preserve"> ปี ในโรงเรียนระดับประถมศึกษา หรือโรงเรียนระดับประถมศึกษาขยายโอกาส มัธยมศึกษาทุกสังกัด</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มัธยมศึกษาตอนต้น ม.1 - ม.3</w:t>
            </w:r>
            <w:r w:rsidRPr="008A0FDE">
              <w:rPr>
                <w:rFonts w:ascii="TH SarabunPSK" w:hAnsi="TH SarabunPSK" w:cs="TH SarabunPSK"/>
                <w:color w:val="000000" w:themeColor="text1"/>
                <w:sz w:val="32"/>
                <w:szCs w:val="32"/>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ระบบฐานข้อมูล 43 แฟ้ม สำนักนโยบายและยุทธศาสตร์ กระทรวงสาธารณสุข</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ระบบรายงาน </w:t>
            </w:r>
            <w:r w:rsidRPr="008A0FDE">
              <w:rPr>
                <w:rFonts w:ascii="TH SarabunPSK" w:hAnsi="TH SarabunPSK" w:cs="TH SarabunPSK"/>
                <w:color w:val="000000" w:themeColor="text1"/>
                <w:sz w:val="32"/>
                <w:szCs w:val="32"/>
              </w:rPr>
              <w:t>HDC</w:t>
            </w:r>
            <w:r w:rsidRPr="008A0FDE">
              <w:rPr>
                <w:rFonts w:ascii="TH SarabunPSK" w:hAnsi="TH SarabunPSK" w:cs="TH SarabunPSK"/>
                <w:color w:val="000000" w:themeColor="text1"/>
                <w:sz w:val="32"/>
                <w:szCs w:val="32"/>
                <w:cs/>
              </w:rPr>
              <w:t xml:space="preserve"> สำนักนโยบายและยุทธศาสตร์ และสำนักงานสาธารณสุขจังหวัด </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A1 = </w:t>
            </w:r>
            <w:r w:rsidRPr="008A0FDE">
              <w:rPr>
                <w:rFonts w:ascii="TH SarabunPSK" w:hAnsi="TH SarabunPSK" w:cs="TH SarabunPSK"/>
                <w:color w:val="000000" w:themeColor="text1"/>
                <w:sz w:val="32"/>
                <w:szCs w:val="32"/>
                <w:cs/>
              </w:rPr>
              <w:t>จำนวนเด็กอายุ 6-14 ปี ที่มีภาวะผอม</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rPr>
                <w:color w:val="000000" w:themeColor="text1"/>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2</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A2 = </w:t>
            </w:r>
            <w:r w:rsidRPr="008A0FDE">
              <w:rPr>
                <w:rFonts w:ascii="TH SarabunPSK" w:hAnsi="TH SarabunPSK" w:cs="TH SarabunPSK"/>
                <w:color w:val="000000" w:themeColor="text1"/>
                <w:sz w:val="32"/>
                <w:szCs w:val="32"/>
                <w:cs/>
              </w:rPr>
              <w:t>จำนวนเด็กอายุ 6-14 ปี ที่มีภาวะเริ่มอ้วนและอ้วน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rPr>
                <w:color w:val="000000" w:themeColor="text1"/>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3</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A3 = </w:t>
            </w:r>
            <w:r w:rsidRPr="008A0FDE">
              <w:rPr>
                <w:rFonts w:ascii="TH SarabunPSK" w:hAnsi="TH SarabunPSK" w:cs="TH SarabunPSK"/>
                <w:color w:val="000000" w:themeColor="text1"/>
                <w:sz w:val="32"/>
                <w:szCs w:val="32"/>
                <w:cs/>
              </w:rPr>
              <w:t>จำนวนเด็กอายุ 6-14 ปี ที่มีภาวะเตี้ย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rPr>
                <w:color w:val="000000" w:themeColor="text1"/>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4</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A4 =</w:t>
            </w:r>
            <w:r w:rsidRPr="008A0FDE">
              <w:rPr>
                <w:rFonts w:ascii="TH SarabunPSK" w:hAnsi="TH SarabunPSK" w:cs="TH SarabunPSK"/>
                <w:color w:val="000000" w:themeColor="text1"/>
                <w:sz w:val="32"/>
                <w:szCs w:val="32"/>
                <w:cs/>
              </w:rPr>
              <w:t xml:space="preserve"> จำนวนเด็กอายุ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สูงดีสมส่วน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rPr>
                <w:color w:val="000000" w:themeColor="text1"/>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5</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A5 = </w:t>
            </w:r>
            <w:r w:rsidRPr="008A0FDE">
              <w:rPr>
                <w:rFonts w:ascii="TH SarabunPSK" w:hAnsi="TH SarabunPSK" w:cs="TH SarabunPSK"/>
                <w:color w:val="000000" w:themeColor="text1"/>
                <w:sz w:val="32"/>
                <w:szCs w:val="32"/>
                <w:cs/>
              </w:rPr>
              <w:t xml:space="preserve">ผลรวมของส่วนสูงของประชากรชายอายุ 14 ปี ที่ได้รับการวัดส่วนสูง </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rPr>
                <w:color w:val="000000" w:themeColor="text1"/>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6</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A6 =</w:t>
            </w:r>
            <w:r w:rsidRPr="008A0FDE">
              <w:rPr>
                <w:rFonts w:ascii="TH SarabunPSK" w:hAnsi="TH SarabunPSK" w:cs="TH SarabunPSK"/>
                <w:color w:val="000000" w:themeColor="text1"/>
                <w:sz w:val="32"/>
                <w:szCs w:val="32"/>
                <w:cs/>
              </w:rPr>
              <w:t xml:space="preserve"> ผลรวมของส่วนสูงของประชากรหญิงอายุ </w:t>
            </w:r>
            <w:r w:rsidRPr="008A0FDE">
              <w:rPr>
                <w:rFonts w:ascii="TH SarabunPSK" w:hAnsi="TH SarabunPSK" w:cs="TH SarabunPSK"/>
                <w:color w:val="000000" w:themeColor="text1"/>
                <w:sz w:val="32"/>
                <w:szCs w:val="32"/>
              </w:rPr>
              <w:t>14</w:t>
            </w:r>
            <w:r w:rsidRPr="008A0FDE">
              <w:rPr>
                <w:rFonts w:ascii="TH SarabunPSK" w:hAnsi="TH SarabunPSK" w:cs="TH SarabunPSK"/>
                <w:color w:val="000000" w:themeColor="text1"/>
                <w:sz w:val="32"/>
                <w:szCs w:val="32"/>
                <w:cs/>
              </w:rPr>
              <w:t xml:space="preserve"> ปี ที่ได้รับการวัดส่วนสูง</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rPr>
                <w:color w:val="000000" w:themeColor="text1"/>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7</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A7 = </w:t>
            </w:r>
            <w:r w:rsidRPr="008A0FDE">
              <w:rPr>
                <w:rFonts w:ascii="TH SarabunPSK" w:hAnsi="TH SarabunPSK" w:cs="TH SarabunPSK"/>
                <w:color w:val="000000" w:themeColor="text1"/>
                <w:sz w:val="32"/>
                <w:szCs w:val="32"/>
                <w:cs/>
              </w:rPr>
              <w:t>จำนวนเด็กอายุ 6-14 ปี ทั้งหมดในโรงเรียน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8</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B1 = </w:t>
            </w:r>
            <w:r w:rsidRPr="008A0FDE">
              <w:rPr>
                <w:rFonts w:ascii="TH SarabunPSK" w:hAnsi="TH SarabunPSK" w:cs="TH SarabunPSK"/>
                <w:color w:val="000000" w:themeColor="text1"/>
                <w:sz w:val="32"/>
                <w:szCs w:val="32"/>
                <w:cs/>
              </w:rPr>
              <w:t xml:space="preserve">จำนวนเด็กอายุ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ปีที่ชั่งน้ำหนักและวัดส่วนสูงทั้งหมด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9</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B2 =</w:t>
            </w:r>
            <w:r w:rsidRPr="008A0FDE">
              <w:rPr>
                <w:rFonts w:ascii="TH SarabunPSK" w:hAnsi="TH SarabunPSK" w:cs="TH SarabunPSK"/>
                <w:color w:val="000000" w:themeColor="text1"/>
                <w:sz w:val="32"/>
                <w:szCs w:val="32"/>
                <w:cs/>
              </w:rPr>
              <w:t xml:space="preserve"> จำนวนประชากรชายอายุ 14 ปีที่ได้รับการวัดส่วนสูงทั้งหมด </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รายการข้อมูล</w:t>
            </w:r>
            <w:r w:rsidRPr="008A0FDE">
              <w:rPr>
                <w:rFonts w:ascii="TH SarabunPSK" w:hAnsi="TH SarabunPSK" w:cs="TH SarabunPSK"/>
                <w:b/>
                <w:bCs/>
                <w:color w:val="000000" w:themeColor="text1"/>
                <w:sz w:val="32"/>
                <w:szCs w:val="32"/>
              </w:rPr>
              <w:t xml:space="preserve"> 10</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B3 =</w:t>
            </w:r>
            <w:r w:rsidRPr="008A0FDE">
              <w:rPr>
                <w:rFonts w:ascii="TH SarabunPSK" w:hAnsi="TH SarabunPSK" w:cs="TH SarabunPSK"/>
                <w:color w:val="000000" w:themeColor="text1"/>
                <w:sz w:val="32"/>
                <w:szCs w:val="32"/>
                <w:cs/>
              </w:rPr>
              <w:t xml:space="preserve"> จำนวนประชากรหญิงอายุ </w:t>
            </w:r>
            <w:r w:rsidRPr="008A0FDE">
              <w:rPr>
                <w:rFonts w:ascii="TH SarabunPSK" w:hAnsi="TH SarabunPSK" w:cs="TH SarabunPSK"/>
                <w:color w:val="000000" w:themeColor="text1"/>
                <w:sz w:val="32"/>
                <w:szCs w:val="32"/>
              </w:rPr>
              <w:t>14</w:t>
            </w:r>
            <w:r w:rsidRPr="008A0FDE">
              <w:rPr>
                <w:rFonts w:ascii="TH SarabunPSK" w:hAnsi="TH SarabunPSK" w:cs="TH SarabunPSK"/>
                <w:color w:val="000000" w:themeColor="text1"/>
                <w:sz w:val="32"/>
                <w:szCs w:val="32"/>
                <w:cs/>
              </w:rPr>
              <w:t xml:space="preserve"> ปีที่ได้รับการวัดส่วนสูงทั้งหมด</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มีภาวะผอม</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A1/B1) x 100</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มีภาวะเริ่มอ้วนและอ้วน</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A2/B1) x 100</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มีภาวะเตี้ย</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A3/B1) x 100</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สูงดีสมส่วน</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A4</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B1) x 100</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 xml:space="preserve">ส่วนสูงเฉลี่ยชายที่อายุ 14 ปี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A5</w:t>
            </w:r>
            <w:r w:rsidRPr="008A0FDE">
              <w:rPr>
                <w:rFonts w:ascii="TH SarabunPSK" w:hAnsi="TH SarabunPSK" w:cs="TH SarabunPSK"/>
                <w:color w:val="000000" w:themeColor="text1"/>
                <w:sz w:val="32"/>
                <w:szCs w:val="32"/>
                <w:cs/>
              </w:rPr>
              <w:t xml:space="preserve"> / </w:t>
            </w:r>
            <w:r w:rsidRPr="008A0FDE">
              <w:rPr>
                <w:rFonts w:ascii="TH SarabunPSK" w:hAnsi="TH SarabunPSK" w:cs="TH SarabunPSK"/>
                <w:color w:val="000000" w:themeColor="text1"/>
                <w:sz w:val="32"/>
                <w:szCs w:val="32"/>
              </w:rPr>
              <w:t>B2</w:t>
            </w:r>
            <w:r w:rsidRPr="008A0FDE">
              <w:rPr>
                <w:rFonts w:ascii="TH SarabunPSK" w:hAnsi="TH SarabunPSK" w:cs="TH SarabunPSK"/>
                <w:color w:val="000000" w:themeColor="text1"/>
                <w:sz w:val="32"/>
                <w:szCs w:val="32"/>
                <w:cs/>
              </w:rPr>
              <w:t>)</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ส่วนสูงเฉลี่ยหญิงที่อายุ </w:t>
            </w:r>
            <w:r w:rsidRPr="008A0FDE">
              <w:rPr>
                <w:rFonts w:ascii="TH SarabunPSK" w:hAnsi="TH SarabunPSK" w:cs="TH SarabunPSK"/>
                <w:color w:val="000000" w:themeColor="text1"/>
                <w:sz w:val="32"/>
                <w:szCs w:val="32"/>
              </w:rPr>
              <w:t>14</w:t>
            </w:r>
            <w:r w:rsidRPr="008A0FDE">
              <w:rPr>
                <w:rFonts w:ascii="TH SarabunPSK" w:hAnsi="TH SarabunPSK" w:cs="TH SarabunPSK"/>
                <w:color w:val="000000" w:themeColor="text1"/>
                <w:sz w:val="32"/>
                <w:szCs w:val="32"/>
                <w:cs/>
              </w:rPr>
              <w:t xml:space="preserve"> ปี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A6</w:t>
            </w:r>
            <w:r w:rsidRPr="008A0FDE">
              <w:rPr>
                <w:rFonts w:ascii="TH SarabunPSK" w:hAnsi="TH SarabunPSK" w:cs="TH SarabunPSK"/>
                <w:color w:val="000000" w:themeColor="text1"/>
                <w:sz w:val="32"/>
                <w:szCs w:val="32"/>
                <w:cs/>
              </w:rPr>
              <w:t xml:space="preserve"> / </w:t>
            </w:r>
            <w:r w:rsidRPr="008A0FDE">
              <w:rPr>
                <w:rFonts w:ascii="TH SarabunPSK" w:hAnsi="TH SarabunPSK" w:cs="TH SarabunPSK"/>
                <w:color w:val="000000" w:themeColor="text1"/>
                <w:sz w:val="32"/>
                <w:szCs w:val="32"/>
              </w:rPr>
              <w:t>B3</w:t>
            </w:r>
            <w:r w:rsidRPr="008A0FDE">
              <w:rPr>
                <w:rFonts w:ascii="TH SarabunPSK" w:hAnsi="TH SarabunPSK" w:cs="TH SarabunPSK"/>
                <w:color w:val="000000" w:themeColor="text1"/>
                <w:sz w:val="32"/>
                <w:szCs w:val="32"/>
                <w:cs/>
              </w:rPr>
              <w:t>)</w:t>
            </w:r>
          </w:p>
          <w:p w:rsidR="00EF7A35"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ความครอบคลุม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A7/ B1) x 100</w:t>
            </w:r>
          </w:p>
          <w:p w:rsidR="00EF7A35" w:rsidRPr="008A0FDE" w:rsidRDefault="00EF7A35" w:rsidP="00EF7A35">
            <w:pPr>
              <w:spacing w:after="0" w:line="240" w:lineRule="auto"/>
              <w:rPr>
                <w:rFonts w:ascii="TH SarabunPSK" w:hAnsi="TH SarabunPSK" w:cs="TH SarabunPSK"/>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วิเคราะห์และสรุปผล ปีละ 2 ครั้ง โดยจัดเก็บข้อมูล </w:t>
            </w:r>
            <w:r w:rsidRPr="008A0FDE">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cs/>
              </w:rPr>
              <w:t xml:space="preserve"> ภาคเรียน คือ</w:t>
            </w:r>
            <w:r w:rsidRPr="008A0FDE">
              <w:rPr>
                <w:rFonts w:ascii="TH SarabunPSK" w:hAnsi="TH SarabunPSK" w:cs="TH SarabunPSK"/>
                <w:color w:val="000000" w:themeColor="text1"/>
                <w:sz w:val="32"/>
                <w:szCs w:val="32"/>
              </w:rPr>
              <w:t xml:space="preserve"> :</w:t>
            </w:r>
          </w:p>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ภาคเรียนที่ 1 ระยะเวลาของการชั่งน้ำหนัก</w:t>
            </w:r>
            <w:r w:rsidRPr="008A0FDE">
              <w:rPr>
                <w:rFonts w:ascii="TH SarabunPSK" w:hAnsi="TH SarabunPSK" w:cs="TH SarabunPSK"/>
                <w:color w:val="000000" w:themeColor="text1"/>
                <w:sz w:val="32"/>
                <w:szCs w:val="32"/>
              </w:rPr>
              <w:t xml:space="preserve"> 2 </w:t>
            </w:r>
            <w:r w:rsidRPr="008A0FDE">
              <w:rPr>
                <w:rFonts w:ascii="TH SarabunPSK" w:hAnsi="TH SarabunPSK" w:cs="TH SarabunPSK"/>
                <w:color w:val="000000" w:themeColor="text1"/>
                <w:sz w:val="32"/>
                <w:szCs w:val="32"/>
                <w:cs/>
              </w:rPr>
              <w:t>เดือน (พ.ค.</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มิ.ย.)</w:t>
            </w:r>
          </w:p>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พื้นที่ลงข้อมูลในระบบระยะเวลา 3 เดือน คือ พ.ค.</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มิ.ย.</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ก.ค. </w:t>
            </w:r>
          </w:p>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ส่วนกลางจะตัดข้อมูลรายงาน ณ วันที่ 1 ส.ค.</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ภาคเรียนที่ 2 ระยะเวลาของการชั่งน้ำหนัก </w:t>
            </w: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เดือน (ต.ค.</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พ.ย.)</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พื้นที่ลงข้อมูลในระบบระยะเวลา 3 เดือน คือ ต.ค.</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พ.ย.</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ธ.ค.   </w:t>
            </w:r>
          </w:p>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                 ส่วนกลางจะตัดข้อมูลรายงาน ณ วันที่ 1 ม.ค.</w:t>
            </w:r>
          </w:p>
        </w:tc>
      </w:tr>
      <w:tr w:rsidR="00C53D52" w:rsidRPr="00C53D52" w:rsidTr="00EF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C53D52" w:rsidRPr="00C53D52" w:rsidRDefault="00C53D52" w:rsidP="00C53D52">
            <w:pPr>
              <w:spacing w:after="0" w:line="240" w:lineRule="auto"/>
              <w:rPr>
                <w:rFonts w:ascii="TH SarabunPSK" w:hAnsi="TH SarabunPSK" w:cs="TH SarabunPSK"/>
                <w:b/>
                <w:bCs/>
                <w:sz w:val="32"/>
                <w:szCs w:val="32"/>
              </w:rPr>
            </w:pPr>
            <w:r w:rsidRPr="00C53D52">
              <w:rPr>
                <w:rFonts w:ascii="TH SarabunPSK" w:hAnsi="TH SarabunPSK" w:cs="TH SarabunPSK"/>
                <w:b/>
                <w:bCs/>
                <w:sz w:val="32"/>
                <w:szCs w:val="32"/>
                <w:cs/>
              </w:rPr>
              <w:t xml:space="preserve">เกณฑ์การประเมิน </w:t>
            </w:r>
          </w:p>
          <w:p w:rsidR="00C53D52" w:rsidRPr="00C53D52" w:rsidRDefault="00C53D52" w:rsidP="00C53D52">
            <w:pPr>
              <w:spacing w:after="0" w:line="240" w:lineRule="auto"/>
              <w:rPr>
                <w:rFonts w:ascii="TH SarabunPSK" w:hAnsi="TH SarabunPSK" w:cs="TH SarabunPSK"/>
                <w:b/>
                <w:bCs/>
                <w:sz w:val="32"/>
                <w:szCs w:val="32"/>
              </w:rPr>
            </w:pPr>
            <w:r w:rsidRPr="00C53D52">
              <w:rPr>
                <w:rFonts w:ascii="TH SarabunPSK" w:hAnsi="TH SarabunPSK" w:cs="TH SarabunPSK" w:hint="cs"/>
                <w:b/>
                <w:bCs/>
                <w:sz w:val="32"/>
                <w:szCs w:val="32"/>
                <w:cs/>
              </w:rPr>
              <w:t>ปี 2560</w:t>
            </w:r>
            <w:r w:rsidRPr="00C53D52">
              <w:rPr>
                <w:rFonts w:ascii="TH SarabunPSK" w:hAnsi="TH SarabunPSK" w:cs="TH SarabunPSK"/>
                <w:b/>
                <w:bCs/>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4"/>
              <w:gridCol w:w="2485"/>
              <w:gridCol w:w="2487"/>
              <w:gridCol w:w="2485"/>
            </w:tblGrid>
            <w:tr w:rsidR="00C53D52" w:rsidRPr="00C53D52" w:rsidTr="0027511B">
              <w:trPr>
                <w:jc w:val="center"/>
              </w:trPr>
              <w:tc>
                <w:tcPr>
                  <w:tcW w:w="1264"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3 เดือน</w:t>
                  </w:r>
                </w:p>
              </w:tc>
              <w:tc>
                <w:tcPr>
                  <w:tcW w:w="1245"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6 เดือน</w:t>
                  </w:r>
                </w:p>
              </w:tc>
              <w:tc>
                <w:tcPr>
                  <w:tcW w:w="1246"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9 เดือน</w:t>
                  </w:r>
                </w:p>
              </w:tc>
              <w:tc>
                <w:tcPr>
                  <w:tcW w:w="1245"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12 เดือน</w:t>
                  </w:r>
                </w:p>
              </w:tc>
            </w:tr>
            <w:tr w:rsidR="00C53D52" w:rsidRPr="00C53D52" w:rsidTr="0027511B">
              <w:trPr>
                <w:jc w:val="center"/>
              </w:trPr>
              <w:tc>
                <w:tcPr>
                  <w:tcW w:w="1264"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ขั้นตอนที่ 1-3</w:t>
                  </w:r>
                  <w:r w:rsidRPr="00C53D52">
                    <w:rPr>
                      <w:rFonts w:ascii="TH SarabunPSK" w:hAnsi="TH SarabunPSK" w:cs="TH SarabunPSK"/>
                      <w:sz w:val="32"/>
                      <w:szCs w:val="32"/>
                    </w:rPr>
                    <w:t>.1</w:t>
                  </w:r>
                </w:p>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rPr>
                    <w:t>(</w:t>
                  </w:r>
                  <w:r w:rsidRPr="00C53D52">
                    <w:rPr>
                      <w:rFonts w:ascii="TH SarabunPSK" w:hAnsi="TH SarabunPSK" w:cs="TH SarabunPSK"/>
                      <w:sz w:val="32"/>
                      <w:szCs w:val="32"/>
                      <w:cs/>
                    </w:rPr>
                    <w:t>ภาค 2 ปีกศ.</w:t>
                  </w:r>
                  <w:r w:rsidRPr="00C53D52">
                    <w:rPr>
                      <w:rFonts w:ascii="TH SarabunPSK" w:hAnsi="TH SarabunPSK" w:cs="TH SarabunPSK"/>
                      <w:sz w:val="32"/>
                      <w:szCs w:val="32"/>
                    </w:rPr>
                    <w:t>60)</w:t>
                  </w:r>
                </w:p>
              </w:tc>
              <w:tc>
                <w:tcPr>
                  <w:tcW w:w="1245"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ขั้นตอนที่ 3.</w:t>
                  </w:r>
                  <w:r w:rsidRPr="00C53D52">
                    <w:rPr>
                      <w:rFonts w:ascii="TH SarabunPSK" w:hAnsi="TH SarabunPSK" w:cs="TH SarabunPSK"/>
                      <w:sz w:val="32"/>
                      <w:szCs w:val="32"/>
                    </w:rPr>
                    <w:t xml:space="preserve">2, </w:t>
                  </w:r>
                  <w:r w:rsidRPr="00C53D52">
                    <w:rPr>
                      <w:rFonts w:ascii="TH SarabunPSK" w:hAnsi="TH SarabunPSK" w:cs="TH SarabunPSK"/>
                      <w:sz w:val="32"/>
                      <w:szCs w:val="32"/>
                      <w:cs/>
                    </w:rPr>
                    <w:t>4</w:t>
                  </w:r>
                  <w:r w:rsidRPr="00C53D52">
                    <w:rPr>
                      <w:rFonts w:ascii="TH SarabunPSK" w:hAnsi="TH SarabunPSK" w:cs="TH SarabunPSK"/>
                      <w:sz w:val="32"/>
                      <w:szCs w:val="32"/>
                    </w:rPr>
                    <w:t xml:space="preserve"> </w:t>
                  </w:r>
                  <w:r w:rsidRPr="00C53D52">
                    <w:rPr>
                      <w:rFonts w:ascii="TH SarabunPSK" w:hAnsi="TH SarabunPSK" w:cs="TH SarabunPSK"/>
                      <w:sz w:val="32"/>
                      <w:szCs w:val="32"/>
                      <w:cs/>
                    </w:rPr>
                    <w:t>และ 5</w:t>
                  </w:r>
                </w:p>
              </w:tc>
              <w:tc>
                <w:tcPr>
                  <w:tcW w:w="1246"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ขั้นตอนที่ 3.3</w:t>
                  </w:r>
                </w:p>
                <w:p w:rsidR="00C53D52" w:rsidRPr="00C53D52" w:rsidRDefault="00C53D52" w:rsidP="00C53D52">
                  <w:pPr>
                    <w:spacing w:after="0"/>
                    <w:jc w:val="center"/>
                    <w:rPr>
                      <w:rFonts w:ascii="TH SarabunPSK" w:hAnsi="TH SarabunPSK" w:cs="TH SarabunPSK"/>
                      <w:sz w:val="32"/>
                      <w:szCs w:val="32"/>
                      <w:cs/>
                    </w:rPr>
                  </w:pPr>
                  <w:r w:rsidRPr="00C53D52">
                    <w:rPr>
                      <w:rFonts w:ascii="TH SarabunPSK" w:hAnsi="TH SarabunPSK" w:cs="TH SarabunPSK"/>
                      <w:sz w:val="32"/>
                      <w:szCs w:val="32"/>
                      <w:cs/>
                    </w:rPr>
                    <w:t>(ภาค 1 ปีกศ.6</w:t>
                  </w:r>
                  <w:r w:rsidRPr="00C53D52">
                    <w:rPr>
                      <w:rFonts w:ascii="TH SarabunPSK" w:hAnsi="TH SarabunPSK" w:cs="TH SarabunPSK"/>
                      <w:sz w:val="32"/>
                      <w:szCs w:val="32"/>
                    </w:rPr>
                    <w:t xml:space="preserve">1) </w:t>
                  </w:r>
                  <w:r w:rsidRPr="00C53D52">
                    <w:rPr>
                      <w:rFonts w:ascii="TH SarabunPSK" w:hAnsi="TH SarabunPSK" w:cs="TH SarabunPSK"/>
                      <w:sz w:val="32"/>
                      <w:szCs w:val="32"/>
                      <w:cs/>
                    </w:rPr>
                    <w:t xml:space="preserve">และ </w:t>
                  </w:r>
                  <w:r w:rsidRPr="00C53D52">
                    <w:rPr>
                      <w:rFonts w:ascii="TH SarabunPSK" w:hAnsi="TH SarabunPSK" w:cs="TH SarabunPSK"/>
                      <w:sz w:val="32"/>
                      <w:szCs w:val="32"/>
                    </w:rPr>
                    <w:t>4</w:t>
                  </w:r>
                </w:p>
              </w:tc>
              <w:tc>
                <w:tcPr>
                  <w:tcW w:w="1245"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 xml:space="preserve">ขั้นตอนที่ </w:t>
                  </w:r>
                  <w:r w:rsidRPr="00C53D52">
                    <w:rPr>
                      <w:rFonts w:ascii="TH SarabunPSK" w:hAnsi="TH SarabunPSK" w:cs="TH SarabunPSK"/>
                      <w:sz w:val="32"/>
                      <w:szCs w:val="32"/>
                    </w:rPr>
                    <w:t>5</w:t>
                  </w:r>
                </w:p>
              </w:tc>
            </w:tr>
          </w:tbl>
          <w:p w:rsidR="00C53D52" w:rsidRPr="00C53D52" w:rsidRDefault="00C53D52" w:rsidP="00C53D52">
            <w:pPr>
              <w:spacing w:after="0" w:line="240" w:lineRule="auto"/>
              <w:rPr>
                <w:rFonts w:ascii="TH SarabunPSK" w:hAnsi="TH SarabunPSK" w:cs="TH SarabunPSK"/>
                <w:b/>
                <w:bCs/>
                <w:sz w:val="32"/>
                <w:szCs w:val="32"/>
              </w:rPr>
            </w:pPr>
            <w:r w:rsidRPr="00C53D52">
              <w:rPr>
                <w:rFonts w:ascii="TH SarabunPSK" w:hAnsi="TH SarabunPSK" w:cs="TH SarabunPSK" w:hint="cs"/>
                <w:b/>
                <w:bCs/>
                <w:sz w:val="32"/>
                <w:szCs w:val="32"/>
                <w:cs/>
              </w:rPr>
              <w:t xml:space="preserve">ปี 2561 </w:t>
            </w:r>
            <w:r w:rsidRPr="00C53D52">
              <w:rPr>
                <w:rFonts w:ascii="TH SarabunPSK" w:hAnsi="TH SarabunPSK" w:cs="TH SarabunPSK"/>
                <w:b/>
                <w:bCs/>
                <w:sz w:val="32"/>
                <w:szCs w:val="3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4"/>
              <w:gridCol w:w="2485"/>
              <w:gridCol w:w="2487"/>
              <w:gridCol w:w="2485"/>
            </w:tblGrid>
            <w:tr w:rsidR="00C53D52" w:rsidRPr="00C53D52" w:rsidTr="0027511B">
              <w:trPr>
                <w:jc w:val="center"/>
              </w:trPr>
              <w:tc>
                <w:tcPr>
                  <w:tcW w:w="1264"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3 เดือน</w:t>
                  </w:r>
                </w:p>
              </w:tc>
              <w:tc>
                <w:tcPr>
                  <w:tcW w:w="1245"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6 เดือน</w:t>
                  </w:r>
                </w:p>
              </w:tc>
              <w:tc>
                <w:tcPr>
                  <w:tcW w:w="1246"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9 เดือน</w:t>
                  </w:r>
                </w:p>
              </w:tc>
              <w:tc>
                <w:tcPr>
                  <w:tcW w:w="1245" w:type="pct"/>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12 เดือน</w:t>
                  </w:r>
                </w:p>
              </w:tc>
            </w:tr>
            <w:tr w:rsidR="00C53D52" w:rsidRPr="00C53D52" w:rsidTr="0027511B">
              <w:trPr>
                <w:jc w:val="center"/>
              </w:trPr>
              <w:tc>
                <w:tcPr>
                  <w:tcW w:w="1264"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ขั้นตอนที่ 1-3</w:t>
                  </w:r>
                  <w:r w:rsidRPr="00C53D52">
                    <w:rPr>
                      <w:rFonts w:ascii="TH SarabunPSK" w:hAnsi="TH SarabunPSK" w:cs="TH SarabunPSK"/>
                      <w:sz w:val="32"/>
                      <w:szCs w:val="32"/>
                    </w:rPr>
                    <w:t>.1</w:t>
                  </w:r>
                </w:p>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rPr>
                    <w:t>(</w:t>
                  </w:r>
                  <w:r w:rsidRPr="00C53D52">
                    <w:rPr>
                      <w:rFonts w:ascii="TH SarabunPSK" w:hAnsi="TH SarabunPSK" w:cs="TH SarabunPSK"/>
                      <w:sz w:val="32"/>
                      <w:szCs w:val="32"/>
                      <w:cs/>
                    </w:rPr>
                    <w:t>ภาค 2 ปีกศ.</w:t>
                  </w:r>
                  <w:r w:rsidRPr="00C53D52">
                    <w:rPr>
                      <w:rFonts w:ascii="TH SarabunPSK" w:hAnsi="TH SarabunPSK" w:cs="TH SarabunPSK"/>
                      <w:sz w:val="32"/>
                      <w:szCs w:val="32"/>
                    </w:rPr>
                    <w:t>60)</w:t>
                  </w:r>
                </w:p>
              </w:tc>
              <w:tc>
                <w:tcPr>
                  <w:tcW w:w="1245"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ขั้นตอนที่ 3.</w:t>
                  </w:r>
                  <w:r w:rsidRPr="00C53D52">
                    <w:rPr>
                      <w:rFonts w:ascii="TH SarabunPSK" w:hAnsi="TH SarabunPSK" w:cs="TH SarabunPSK"/>
                      <w:sz w:val="32"/>
                      <w:szCs w:val="32"/>
                    </w:rPr>
                    <w:t xml:space="preserve">2, </w:t>
                  </w:r>
                  <w:r w:rsidRPr="00C53D52">
                    <w:rPr>
                      <w:rFonts w:ascii="TH SarabunPSK" w:hAnsi="TH SarabunPSK" w:cs="TH SarabunPSK"/>
                      <w:sz w:val="32"/>
                      <w:szCs w:val="32"/>
                      <w:cs/>
                    </w:rPr>
                    <w:t>4</w:t>
                  </w:r>
                  <w:r w:rsidRPr="00C53D52">
                    <w:rPr>
                      <w:rFonts w:ascii="TH SarabunPSK" w:hAnsi="TH SarabunPSK" w:cs="TH SarabunPSK"/>
                      <w:sz w:val="32"/>
                      <w:szCs w:val="32"/>
                    </w:rPr>
                    <w:t xml:space="preserve"> </w:t>
                  </w:r>
                  <w:r w:rsidRPr="00C53D52">
                    <w:rPr>
                      <w:rFonts w:ascii="TH SarabunPSK" w:hAnsi="TH SarabunPSK" w:cs="TH SarabunPSK"/>
                      <w:sz w:val="32"/>
                      <w:szCs w:val="32"/>
                      <w:cs/>
                    </w:rPr>
                    <w:t>และ 5</w:t>
                  </w:r>
                </w:p>
              </w:tc>
              <w:tc>
                <w:tcPr>
                  <w:tcW w:w="1246"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ขั้นตอนที่ 3.3</w:t>
                  </w:r>
                </w:p>
                <w:p w:rsidR="00C53D52" w:rsidRPr="00C53D52" w:rsidRDefault="00C53D52" w:rsidP="00C53D52">
                  <w:pPr>
                    <w:spacing w:after="0"/>
                    <w:jc w:val="center"/>
                    <w:rPr>
                      <w:rFonts w:ascii="TH SarabunPSK" w:hAnsi="TH SarabunPSK" w:cs="TH SarabunPSK"/>
                      <w:sz w:val="32"/>
                      <w:szCs w:val="32"/>
                      <w:cs/>
                    </w:rPr>
                  </w:pPr>
                  <w:r w:rsidRPr="00C53D52">
                    <w:rPr>
                      <w:rFonts w:ascii="TH SarabunPSK" w:hAnsi="TH SarabunPSK" w:cs="TH SarabunPSK"/>
                      <w:sz w:val="32"/>
                      <w:szCs w:val="32"/>
                      <w:cs/>
                    </w:rPr>
                    <w:t>(ภาค 1 ปีกศ.6</w:t>
                  </w:r>
                  <w:r w:rsidRPr="00C53D52">
                    <w:rPr>
                      <w:rFonts w:ascii="TH SarabunPSK" w:hAnsi="TH SarabunPSK" w:cs="TH SarabunPSK"/>
                      <w:sz w:val="32"/>
                      <w:szCs w:val="32"/>
                    </w:rPr>
                    <w:t xml:space="preserve">1) </w:t>
                  </w:r>
                  <w:r w:rsidRPr="00C53D52">
                    <w:rPr>
                      <w:rFonts w:ascii="TH SarabunPSK" w:hAnsi="TH SarabunPSK" w:cs="TH SarabunPSK"/>
                      <w:sz w:val="32"/>
                      <w:szCs w:val="32"/>
                      <w:cs/>
                    </w:rPr>
                    <w:t xml:space="preserve">และ </w:t>
                  </w:r>
                  <w:r w:rsidRPr="00C53D52">
                    <w:rPr>
                      <w:rFonts w:ascii="TH SarabunPSK" w:hAnsi="TH SarabunPSK" w:cs="TH SarabunPSK"/>
                      <w:sz w:val="32"/>
                      <w:szCs w:val="32"/>
                    </w:rPr>
                    <w:t>4</w:t>
                  </w:r>
                </w:p>
              </w:tc>
              <w:tc>
                <w:tcPr>
                  <w:tcW w:w="1245" w:type="pct"/>
                </w:tcPr>
                <w:p w:rsidR="00C53D52" w:rsidRPr="00C53D52" w:rsidRDefault="00C53D52" w:rsidP="00C53D52">
                  <w:pPr>
                    <w:spacing w:after="0"/>
                    <w:jc w:val="center"/>
                    <w:rPr>
                      <w:rFonts w:ascii="TH SarabunPSK" w:hAnsi="TH SarabunPSK" w:cs="TH SarabunPSK"/>
                      <w:sz w:val="32"/>
                      <w:szCs w:val="32"/>
                    </w:rPr>
                  </w:pPr>
                  <w:r w:rsidRPr="00C53D52">
                    <w:rPr>
                      <w:rFonts w:ascii="TH SarabunPSK" w:hAnsi="TH SarabunPSK" w:cs="TH SarabunPSK"/>
                      <w:sz w:val="32"/>
                      <w:szCs w:val="32"/>
                      <w:cs/>
                    </w:rPr>
                    <w:t xml:space="preserve">ขั้นตอนที่ </w:t>
                  </w:r>
                  <w:r w:rsidRPr="00C53D52">
                    <w:rPr>
                      <w:rFonts w:ascii="TH SarabunPSK" w:hAnsi="TH SarabunPSK" w:cs="TH SarabunPSK"/>
                      <w:sz w:val="32"/>
                      <w:szCs w:val="32"/>
                    </w:rPr>
                    <w:t>5</w:t>
                  </w:r>
                </w:p>
              </w:tc>
            </w:tr>
          </w:tbl>
          <w:p w:rsidR="00C53D52" w:rsidRPr="00C53D52" w:rsidRDefault="00C53D52" w:rsidP="00C53D52">
            <w:pPr>
              <w:spacing w:after="0" w:line="240" w:lineRule="auto"/>
              <w:rPr>
                <w:rFonts w:ascii="TH SarabunPSK" w:hAnsi="TH SarabunPSK" w:cs="TH SarabunPSK"/>
                <w:b/>
                <w:bCs/>
                <w:sz w:val="32"/>
                <w:szCs w:val="32"/>
              </w:rPr>
            </w:pPr>
            <w:r w:rsidRPr="00C53D52">
              <w:rPr>
                <w:rFonts w:ascii="TH SarabunPSK" w:hAnsi="TH SarabunPSK" w:cs="TH SarabunPSK" w:hint="cs"/>
                <w:b/>
                <w:bCs/>
                <w:sz w:val="32"/>
                <w:szCs w:val="32"/>
                <w:cs/>
              </w:rPr>
              <w:t xml:space="preserve">ปี 2562 </w:t>
            </w:r>
            <w:r w:rsidRPr="00C53D52">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6"/>
              <w:gridCol w:w="2495"/>
              <w:gridCol w:w="2495"/>
              <w:gridCol w:w="2495"/>
            </w:tblGrid>
            <w:tr w:rsidR="00C53D52" w:rsidRPr="00C53D52" w:rsidTr="0027511B">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3 เดือน</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6 เดือน</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12 เดือน</w:t>
                  </w:r>
                </w:p>
              </w:tc>
            </w:tr>
            <w:tr w:rsidR="00C53D52" w:rsidRPr="00C53D52" w:rsidTr="0027511B">
              <w:tc>
                <w:tcPr>
                  <w:tcW w:w="1250" w:type="pct"/>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cs/>
                    </w:rPr>
                    <w:t>ขั้นตอนที่ 1-3</w:t>
                  </w:r>
                  <w:r w:rsidRPr="00C53D52">
                    <w:rPr>
                      <w:rFonts w:ascii="TH SarabunPSK" w:hAnsi="TH SarabunPSK" w:cs="TH SarabunPSK"/>
                      <w:sz w:val="32"/>
                      <w:szCs w:val="32"/>
                    </w:rPr>
                    <w:t xml:space="preserve">.1 </w:t>
                  </w:r>
                </w:p>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rPr>
                    <w:t>(</w:t>
                  </w:r>
                  <w:r w:rsidRPr="00C53D52">
                    <w:rPr>
                      <w:rFonts w:ascii="TH SarabunPSK" w:hAnsi="TH SarabunPSK" w:cs="TH SarabunPSK"/>
                      <w:sz w:val="32"/>
                      <w:szCs w:val="32"/>
                      <w:cs/>
                    </w:rPr>
                    <w:t>ภาค 2 ปีกศ.</w:t>
                  </w:r>
                  <w:r w:rsidRPr="00C53D52">
                    <w:rPr>
                      <w:rFonts w:ascii="TH SarabunPSK" w:hAnsi="TH SarabunPSK" w:cs="TH SarabunPSK"/>
                      <w:sz w:val="32"/>
                      <w:szCs w:val="32"/>
                    </w:rPr>
                    <w:t>62)</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cs/>
                    </w:rPr>
                    <w:t>ขั้นตอนที่ 3.</w:t>
                  </w:r>
                  <w:r w:rsidRPr="00C53D52">
                    <w:rPr>
                      <w:rFonts w:ascii="TH SarabunPSK" w:hAnsi="TH SarabunPSK" w:cs="TH SarabunPSK"/>
                      <w:sz w:val="32"/>
                      <w:szCs w:val="32"/>
                    </w:rPr>
                    <w:t xml:space="preserve">2, </w:t>
                  </w:r>
                  <w:r w:rsidRPr="00C53D52">
                    <w:rPr>
                      <w:rFonts w:ascii="TH SarabunPSK" w:hAnsi="TH SarabunPSK" w:cs="TH SarabunPSK"/>
                      <w:sz w:val="32"/>
                      <w:szCs w:val="32"/>
                      <w:cs/>
                    </w:rPr>
                    <w:t>4</w:t>
                  </w:r>
                  <w:r w:rsidRPr="00C53D52">
                    <w:rPr>
                      <w:rFonts w:ascii="TH SarabunPSK" w:hAnsi="TH SarabunPSK" w:cs="TH SarabunPSK"/>
                      <w:sz w:val="32"/>
                      <w:szCs w:val="32"/>
                    </w:rPr>
                    <w:t xml:space="preserve"> </w:t>
                  </w:r>
                </w:p>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cs/>
                    </w:rPr>
                    <w:t>และ 5</w:t>
                  </w:r>
                </w:p>
              </w:tc>
              <w:tc>
                <w:tcPr>
                  <w:tcW w:w="1250" w:type="pct"/>
                  <w:shd w:val="clear" w:color="auto" w:fill="auto"/>
                </w:tcPr>
                <w:p w:rsidR="00C53D52" w:rsidRPr="00C53D52" w:rsidRDefault="00C53D52" w:rsidP="00C53D52">
                  <w:pPr>
                    <w:spacing w:after="0" w:line="240" w:lineRule="auto"/>
                    <w:rPr>
                      <w:rFonts w:ascii="TH SarabunPSK" w:hAnsi="TH SarabunPSK" w:cs="TH SarabunPSK"/>
                      <w:sz w:val="32"/>
                      <w:szCs w:val="32"/>
                      <w:cs/>
                    </w:rPr>
                  </w:pPr>
                  <w:r w:rsidRPr="00C53D52">
                    <w:rPr>
                      <w:rFonts w:ascii="TH SarabunPSK" w:hAnsi="TH SarabunPSK" w:cs="TH SarabunPSK"/>
                      <w:sz w:val="32"/>
                      <w:szCs w:val="32"/>
                      <w:cs/>
                    </w:rPr>
                    <w:t>ขั้นตอนที่ 3.3 (ภาค 1 ปีกศ.6</w:t>
                  </w:r>
                  <w:r w:rsidRPr="00C53D52">
                    <w:rPr>
                      <w:rFonts w:ascii="TH SarabunPSK" w:hAnsi="TH SarabunPSK" w:cs="TH SarabunPSK"/>
                      <w:sz w:val="32"/>
                      <w:szCs w:val="32"/>
                    </w:rPr>
                    <w:t xml:space="preserve">3) </w:t>
                  </w:r>
                  <w:r w:rsidRPr="00C53D52">
                    <w:rPr>
                      <w:rFonts w:ascii="TH SarabunPSK" w:hAnsi="TH SarabunPSK" w:cs="TH SarabunPSK"/>
                      <w:sz w:val="32"/>
                      <w:szCs w:val="32"/>
                      <w:cs/>
                    </w:rPr>
                    <w:t xml:space="preserve">และ </w:t>
                  </w:r>
                  <w:r w:rsidRPr="00C53D52">
                    <w:rPr>
                      <w:rFonts w:ascii="TH SarabunPSK" w:hAnsi="TH SarabunPSK" w:cs="TH SarabunPSK"/>
                      <w:sz w:val="32"/>
                      <w:szCs w:val="32"/>
                    </w:rPr>
                    <w:t>4</w:t>
                  </w:r>
                </w:p>
              </w:tc>
              <w:tc>
                <w:tcPr>
                  <w:tcW w:w="1250" w:type="pct"/>
                  <w:tcBorders>
                    <w:right w:val="single" w:sz="4" w:space="0" w:color="auto"/>
                  </w:tcBorders>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cs/>
                    </w:rPr>
                    <w:t xml:space="preserve">ขั้นตอนที่ </w:t>
                  </w:r>
                  <w:r w:rsidRPr="00C53D52">
                    <w:rPr>
                      <w:rFonts w:ascii="TH SarabunPSK" w:hAnsi="TH SarabunPSK" w:cs="TH SarabunPSK"/>
                      <w:sz w:val="32"/>
                      <w:szCs w:val="32"/>
                    </w:rPr>
                    <w:t>5</w:t>
                  </w:r>
                </w:p>
              </w:tc>
            </w:tr>
          </w:tbl>
          <w:p w:rsidR="00C53D52" w:rsidRPr="00C53D52" w:rsidRDefault="00C53D52" w:rsidP="00C53D52">
            <w:pPr>
              <w:spacing w:after="120" w:line="240" w:lineRule="auto"/>
              <w:rPr>
                <w:rFonts w:ascii="TH SarabunPSK" w:hAnsi="TH SarabunPSK" w:cs="TH SarabunPSK"/>
                <w:b/>
                <w:bCs/>
                <w:sz w:val="32"/>
                <w:szCs w:val="32"/>
              </w:rPr>
            </w:pPr>
            <w:r w:rsidRPr="00C53D52">
              <w:rPr>
                <w:rFonts w:ascii="TH SarabunPSK" w:hAnsi="TH SarabunPSK" w:cs="TH SarabunPSK" w:hint="cs"/>
                <w:b/>
                <w:bCs/>
                <w:sz w:val="32"/>
                <w:szCs w:val="32"/>
                <w:cs/>
              </w:rPr>
              <w:t xml:space="preserve">ปี 2563 </w:t>
            </w:r>
            <w:r w:rsidRPr="00C53D52">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6"/>
              <w:gridCol w:w="2495"/>
              <w:gridCol w:w="2495"/>
              <w:gridCol w:w="2495"/>
            </w:tblGrid>
            <w:tr w:rsidR="00C53D52" w:rsidRPr="00C53D52" w:rsidTr="0027511B">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3 เดือน</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6 เดือน</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12 เดือน</w:t>
                  </w:r>
                </w:p>
              </w:tc>
            </w:tr>
            <w:tr w:rsidR="00C53D52" w:rsidRPr="00C53D52" w:rsidTr="0027511B">
              <w:tc>
                <w:tcPr>
                  <w:tcW w:w="1250" w:type="pct"/>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ขั้นตอนที่ 1-3</w:t>
                  </w:r>
                  <w:r w:rsidRPr="00C53D52">
                    <w:rPr>
                      <w:rFonts w:ascii="TH SarabunPSK" w:hAnsi="TH SarabunPSK" w:cs="TH SarabunPSK"/>
                      <w:sz w:val="32"/>
                      <w:szCs w:val="32"/>
                    </w:rPr>
                    <w:t xml:space="preserve">.1 </w:t>
                  </w:r>
                </w:p>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rPr>
                    <w:t>(</w:t>
                  </w:r>
                  <w:r w:rsidRPr="00C53D52">
                    <w:rPr>
                      <w:rFonts w:ascii="TH SarabunPSK" w:hAnsi="TH SarabunPSK" w:cs="TH SarabunPSK" w:hint="cs"/>
                      <w:sz w:val="32"/>
                      <w:szCs w:val="32"/>
                      <w:cs/>
                    </w:rPr>
                    <w:t>ภาค 2 ปีกศ.</w:t>
                  </w:r>
                  <w:r w:rsidRPr="00C53D52">
                    <w:rPr>
                      <w:rFonts w:ascii="TH SarabunPSK" w:hAnsi="TH SarabunPSK" w:cs="TH SarabunPSK"/>
                      <w:sz w:val="32"/>
                      <w:szCs w:val="32"/>
                    </w:rPr>
                    <w:t>63)</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ขั้นตอนที่ 3.</w:t>
                  </w:r>
                  <w:r w:rsidRPr="00C53D52">
                    <w:rPr>
                      <w:rFonts w:ascii="TH SarabunPSK" w:hAnsi="TH SarabunPSK" w:cs="TH SarabunPSK"/>
                      <w:sz w:val="32"/>
                      <w:szCs w:val="32"/>
                    </w:rPr>
                    <w:t xml:space="preserve">2, </w:t>
                  </w:r>
                  <w:r w:rsidRPr="00C53D52">
                    <w:rPr>
                      <w:rFonts w:ascii="TH SarabunPSK" w:hAnsi="TH SarabunPSK" w:cs="TH SarabunPSK" w:hint="cs"/>
                      <w:sz w:val="32"/>
                      <w:szCs w:val="32"/>
                      <w:cs/>
                    </w:rPr>
                    <w:t>4</w:t>
                  </w:r>
                  <w:r w:rsidRPr="00C53D52">
                    <w:rPr>
                      <w:rFonts w:ascii="TH SarabunPSK" w:hAnsi="TH SarabunPSK" w:cs="TH SarabunPSK"/>
                      <w:sz w:val="32"/>
                      <w:szCs w:val="32"/>
                    </w:rPr>
                    <w:t xml:space="preserve"> </w:t>
                  </w:r>
                </w:p>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และ 5</w:t>
                  </w:r>
                </w:p>
              </w:tc>
              <w:tc>
                <w:tcPr>
                  <w:tcW w:w="1250" w:type="pct"/>
                  <w:shd w:val="clear" w:color="auto" w:fill="auto"/>
                </w:tcPr>
                <w:p w:rsidR="00C53D52" w:rsidRPr="00C53D52" w:rsidRDefault="00C53D52" w:rsidP="00C53D52">
                  <w:pPr>
                    <w:spacing w:after="0" w:line="240" w:lineRule="auto"/>
                    <w:rPr>
                      <w:rFonts w:ascii="TH SarabunPSK" w:hAnsi="TH SarabunPSK" w:cs="TH SarabunPSK"/>
                      <w:sz w:val="32"/>
                      <w:szCs w:val="32"/>
                      <w:cs/>
                    </w:rPr>
                  </w:pPr>
                  <w:r w:rsidRPr="00C53D52">
                    <w:rPr>
                      <w:rFonts w:ascii="TH SarabunPSK" w:hAnsi="TH SarabunPSK" w:cs="TH SarabunPSK" w:hint="cs"/>
                      <w:sz w:val="32"/>
                      <w:szCs w:val="32"/>
                      <w:cs/>
                    </w:rPr>
                    <w:t>ขั้นตอนที่ 3.3 (ภาค 1 ปีกศ.6</w:t>
                  </w:r>
                  <w:r w:rsidRPr="00C53D52">
                    <w:rPr>
                      <w:rFonts w:ascii="TH SarabunPSK" w:hAnsi="TH SarabunPSK" w:cs="TH SarabunPSK"/>
                      <w:sz w:val="32"/>
                      <w:szCs w:val="32"/>
                    </w:rPr>
                    <w:t xml:space="preserve">4) </w:t>
                  </w:r>
                  <w:r w:rsidRPr="00C53D52">
                    <w:rPr>
                      <w:rFonts w:ascii="TH SarabunPSK" w:hAnsi="TH SarabunPSK" w:cs="TH SarabunPSK" w:hint="cs"/>
                      <w:sz w:val="32"/>
                      <w:szCs w:val="32"/>
                      <w:cs/>
                    </w:rPr>
                    <w:t xml:space="preserve">และ </w:t>
                  </w:r>
                  <w:r w:rsidRPr="00C53D52">
                    <w:rPr>
                      <w:rFonts w:ascii="TH SarabunPSK" w:hAnsi="TH SarabunPSK" w:cs="TH SarabunPSK"/>
                      <w:sz w:val="32"/>
                      <w:szCs w:val="32"/>
                    </w:rPr>
                    <w:t>4</w:t>
                  </w:r>
                </w:p>
              </w:tc>
              <w:tc>
                <w:tcPr>
                  <w:tcW w:w="1250" w:type="pct"/>
                  <w:tcBorders>
                    <w:right w:val="single" w:sz="4" w:space="0" w:color="auto"/>
                  </w:tcBorders>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 xml:space="preserve">ขั้นตอนที่ </w:t>
                  </w:r>
                  <w:r w:rsidRPr="00C53D52">
                    <w:rPr>
                      <w:rFonts w:ascii="TH SarabunPSK" w:hAnsi="TH SarabunPSK" w:cs="TH SarabunPSK"/>
                      <w:sz w:val="32"/>
                      <w:szCs w:val="32"/>
                    </w:rPr>
                    <w:t>5</w:t>
                  </w:r>
                </w:p>
              </w:tc>
            </w:tr>
          </w:tbl>
          <w:p w:rsidR="00C53D52" w:rsidRPr="00C53D52" w:rsidRDefault="00C53D52" w:rsidP="00C53D52">
            <w:pPr>
              <w:spacing w:after="120" w:line="240" w:lineRule="auto"/>
              <w:rPr>
                <w:rFonts w:ascii="TH SarabunPSK" w:hAnsi="TH SarabunPSK" w:cs="TH SarabunPSK"/>
                <w:b/>
                <w:bCs/>
                <w:sz w:val="32"/>
                <w:szCs w:val="32"/>
              </w:rPr>
            </w:pPr>
            <w:r w:rsidRPr="00C53D52">
              <w:rPr>
                <w:rFonts w:ascii="TH SarabunPSK" w:hAnsi="TH SarabunPSK" w:cs="TH SarabunPSK" w:hint="cs"/>
                <w:b/>
                <w:bCs/>
                <w:sz w:val="32"/>
                <w:szCs w:val="32"/>
                <w:cs/>
              </w:rPr>
              <w:t xml:space="preserve">ปี 2564 </w:t>
            </w:r>
            <w:r w:rsidRPr="00C53D52">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96"/>
              <w:gridCol w:w="2495"/>
              <w:gridCol w:w="2495"/>
              <w:gridCol w:w="2495"/>
            </w:tblGrid>
            <w:tr w:rsidR="00C53D52" w:rsidRPr="00C53D52" w:rsidTr="0027511B">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3 เดือน</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6 เดือน</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C53D52" w:rsidRPr="00C53D52" w:rsidRDefault="00C53D52" w:rsidP="00C53D52">
                  <w:pPr>
                    <w:spacing w:after="0" w:line="240" w:lineRule="auto"/>
                    <w:jc w:val="center"/>
                    <w:rPr>
                      <w:rFonts w:ascii="TH SarabunPSK" w:hAnsi="TH SarabunPSK" w:cs="TH SarabunPSK"/>
                      <w:b/>
                      <w:bCs/>
                      <w:sz w:val="32"/>
                      <w:szCs w:val="32"/>
                    </w:rPr>
                  </w:pPr>
                  <w:r w:rsidRPr="00C53D52">
                    <w:rPr>
                      <w:rFonts w:ascii="TH SarabunPSK" w:hAnsi="TH SarabunPSK" w:cs="TH SarabunPSK"/>
                      <w:b/>
                      <w:bCs/>
                      <w:sz w:val="32"/>
                      <w:szCs w:val="32"/>
                      <w:cs/>
                    </w:rPr>
                    <w:t>รอบ 12 เดือน</w:t>
                  </w:r>
                </w:p>
              </w:tc>
            </w:tr>
            <w:tr w:rsidR="00C53D52" w:rsidRPr="00C53D52" w:rsidTr="0027511B">
              <w:tc>
                <w:tcPr>
                  <w:tcW w:w="1250" w:type="pct"/>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ขั้นตอนที่ 1-3</w:t>
                  </w:r>
                  <w:r w:rsidRPr="00C53D52">
                    <w:rPr>
                      <w:rFonts w:ascii="TH SarabunPSK" w:hAnsi="TH SarabunPSK" w:cs="TH SarabunPSK"/>
                      <w:sz w:val="32"/>
                      <w:szCs w:val="32"/>
                    </w:rPr>
                    <w:t xml:space="preserve">.1 </w:t>
                  </w:r>
                </w:p>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sz w:val="32"/>
                      <w:szCs w:val="32"/>
                    </w:rPr>
                    <w:t>(</w:t>
                  </w:r>
                  <w:r w:rsidRPr="00C53D52">
                    <w:rPr>
                      <w:rFonts w:ascii="TH SarabunPSK" w:hAnsi="TH SarabunPSK" w:cs="TH SarabunPSK" w:hint="cs"/>
                      <w:sz w:val="32"/>
                      <w:szCs w:val="32"/>
                      <w:cs/>
                    </w:rPr>
                    <w:t>ภาค 2 ปีกศ.</w:t>
                  </w:r>
                  <w:r w:rsidRPr="00C53D52">
                    <w:rPr>
                      <w:rFonts w:ascii="TH SarabunPSK" w:hAnsi="TH SarabunPSK" w:cs="TH SarabunPSK"/>
                      <w:sz w:val="32"/>
                      <w:szCs w:val="32"/>
                    </w:rPr>
                    <w:t>64)</w:t>
                  </w:r>
                </w:p>
              </w:tc>
              <w:tc>
                <w:tcPr>
                  <w:tcW w:w="1250" w:type="pct"/>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ขั้นตอนที่ 3.</w:t>
                  </w:r>
                  <w:r w:rsidRPr="00C53D52">
                    <w:rPr>
                      <w:rFonts w:ascii="TH SarabunPSK" w:hAnsi="TH SarabunPSK" w:cs="TH SarabunPSK"/>
                      <w:sz w:val="32"/>
                      <w:szCs w:val="32"/>
                    </w:rPr>
                    <w:t xml:space="preserve">2, </w:t>
                  </w:r>
                  <w:r w:rsidRPr="00C53D52">
                    <w:rPr>
                      <w:rFonts w:ascii="TH SarabunPSK" w:hAnsi="TH SarabunPSK" w:cs="TH SarabunPSK" w:hint="cs"/>
                      <w:sz w:val="32"/>
                      <w:szCs w:val="32"/>
                      <w:cs/>
                    </w:rPr>
                    <w:t>4</w:t>
                  </w:r>
                  <w:r w:rsidRPr="00C53D52">
                    <w:rPr>
                      <w:rFonts w:ascii="TH SarabunPSK" w:hAnsi="TH SarabunPSK" w:cs="TH SarabunPSK"/>
                      <w:sz w:val="32"/>
                      <w:szCs w:val="32"/>
                    </w:rPr>
                    <w:t xml:space="preserve"> </w:t>
                  </w:r>
                </w:p>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และ 5</w:t>
                  </w:r>
                </w:p>
              </w:tc>
              <w:tc>
                <w:tcPr>
                  <w:tcW w:w="1250" w:type="pct"/>
                  <w:shd w:val="clear" w:color="auto" w:fill="auto"/>
                </w:tcPr>
                <w:p w:rsidR="00C53D52" w:rsidRPr="00C53D52" w:rsidRDefault="00C53D52" w:rsidP="00C53D52">
                  <w:pPr>
                    <w:spacing w:after="0" w:line="240" w:lineRule="auto"/>
                    <w:rPr>
                      <w:rFonts w:ascii="TH SarabunPSK" w:hAnsi="TH SarabunPSK" w:cs="TH SarabunPSK"/>
                      <w:sz w:val="32"/>
                      <w:szCs w:val="32"/>
                      <w:cs/>
                    </w:rPr>
                  </w:pPr>
                  <w:r w:rsidRPr="00C53D52">
                    <w:rPr>
                      <w:rFonts w:ascii="TH SarabunPSK" w:hAnsi="TH SarabunPSK" w:cs="TH SarabunPSK" w:hint="cs"/>
                      <w:sz w:val="32"/>
                      <w:szCs w:val="32"/>
                      <w:cs/>
                    </w:rPr>
                    <w:t>ขั้นตอนที่ 3.3 (ภาค 1 ปีกศ.65</w:t>
                  </w:r>
                  <w:r w:rsidRPr="00C53D52">
                    <w:rPr>
                      <w:rFonts w:ascii="TH SarabunPSK" w:hAnsi="TH SarabunPSK" w:cs="TH SarabunPSK"/>
                      <w:sz w:val="32"/>
                      <w:szCs w:val="32"/>
                    </w:rPr>
                    <w:t xml:space="preserve">) </w:t>
                  </w:r>
                  <w:r w:rsidRPr="00C53D52">
                    <w:rPr>
                      <w:rFonts w:ascii="TH SarabunPSK" w:hAnsi="TH SarabunPSK" w:cs="TH SarabunPSK" w:hint="cs"/>
                      <w:sz w:val="32"/>
                      <w:szCs w:val="32"/>
                      <w:cs/>
                    </w:rPr>
                    <w:t xml:space="preserve">และ </w:t>
                  </w:r>
                  <w:r w:rsidRPr="00C53D52">
                    <w:rPr>
                      <w:rFonts w:ascii="TH SarabunPSK" w:hAnsi="TH SarabunPSK" w:cs="TH SarabunPSK"/>
                      <w:sz w:val="32"/>
                      <w:szCs w:val="32"/>
                    </w:rPr>
                    <w:t>4</w:t>
                  </w:r>
                </w:p>
              </w:tc>
              <w:tc>
                <w:tcPr>
                  <w:tcW w:w="1250" w:type="pct"/>
                  <w:tcBorders>
                    <w:right w:val="single" w:sz="4" w:space="0" w:color="auto"/>
                  </w:tcBorders>
                  <w:shd w:val="clear" w:color="auto" w:fill="auto"/>
                </w:tcPr>
                <w:p w:rsidR="00C53D52" w:rsidRPr="00C53D52" w:rsidRDefault="00C53D52" w:rsidP="00C53D52">
                  <w:pPr>
                    <w:spacing w:after="0" w:line="240" w:lineRule="auto"/>
                    <w:jc w:val="center"/>
                    <w:rPr>
                      <w:rFonts w:ascii="TH SarabunPSK" w:hAnsi="TH SarabunPSK" w:cs="TH SarabunPSK"/>
                      <w:sz w:val="32"/>
                      <w:szCs w:val="32"/>
                    </w:rPr>
                  </w:pPr>
                  <w:r w:rsidRPr="00C53D52">
                    <w:rPr>
                      <w:rFonts w:ascii="TH SarabunPSK" w:hAnsi="TH SarabunPSK" w:cs="TH SarabunPSK" w:hint="cs"/>
                      <w:sz w:val="32"/>
                      <w:szCs w:val="32"/>
                      <w:cs/>
                    </w:rPr>
                    <w:t xml:space="preserve">ขั้นตอนที่ </w:t>
                  </w:r>
                  <w:r w:rsidRPr="00C53D52">
                    <w:rPr>
                      <w:rFonts w:ascii="TH SarabunPSK" w:hAnsi="TH SarabunPSK" w:cs="TH SarabunPSK"/>
                      <w:sz w:val="32"/>
                      <w:szCs w:val="32"/>
                    </w:rPr>
                    <w:t>5</w:t>
                  </w:r>
                </w:p>
              </w:tc>
            </w:tr>
          </w:tbl>
          <w:p w:rsidR="00EF7A35" w:rsidRPr="00C53D52" w:rsidRDefault="00EF7A35" w:rsidP="00EF7A35">
            <w:pPr>
              <w:spacing w:after="0" w:line="240" w:lineRule="auto"/>
              <w:rPr>
                <w:rFonts w:ascii="TH SarabunPSK" w:hAnsi="TH SarabunPSK" w:cs="TH SarabunPSK"/>
                <w:b/>
                <w:bCs/>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ขั้นตอนที่ 1</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 จังหวัดจัดตั้งคณะกรรมการและจัดทำแผนการส่งเสริม ควบคุม ป้องกัน </w:t>
            </w:r>
            <w:r w:rsidRPr="008A0FDE">
              <w:rPr>
                <w:rFonts w:ascii="TH SarabunPSK" w:hAnsi="TH SarabunPSK" w:cs="TH SarabunPSK" w:hint="cs"/>
                <w:color w:val="000000" w:themeColor="text1"/>
                <w:sz w:val="32"/>
                <w:szCs w:val="32"/>
                <w:cs/>
              </w:rPr>
              <w:t xml:space="preserve"> </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และแก้ไขปัญหาทุพโภชนาการในเด็กวัยเรียนระดับเขต ระดับจังหวัดโดย</w:t>
            </w:r>
            <w:r w:rsidRPr="008A0FDE">
              <w:rPr>
                <w:rFonts w:ascii="TH SarabunPSK" w:hAnsi="TH SarabunPSK" w:cs="TH SarabunPSK"/>
                <w:color w:val="000000" w:themeColor="text1"/>
                <w:sz w:val="32"/>
                <w:szCs w:val="32"/>
              </w:rPr>
              <w:t xml:space="preserve"> </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PM</w:t>
            </w:r>
            <w:r w:rsidRPr="008A0FDE">
              <w:rPr>
                <w:rFonts w:ascii="TH SarabunPSK" w:hAnsi="TH SarabunPSK" w:cs="TH SarabunPSK"/>
                <w:color w:val="000000" w:themeColor="text1"/>
                <w:sz w:val="32"/>
                <w:szCs w:val="32"/>
                <w:cs/>
              </w:rPr>
              <w:t xml:space="preserve"> จังหวัด</w:t>
            </w:r>
          </w:p>
          <w:p w:rsidR="00C53D52" w:rsidRDefault="00C53D52" w:rsidP="00EF7A35">
            <w:pPr>
              <w:spacing w:after="0" w:line="240" w:lineRule="auto"/>
              <w:rPr>
                <w:rFonts w:ascii="TH SarabunPSK" w:hAnsi="TH SarabunPSK" w:cs="TH SarabunPSK"/>
                <w:b/>
                <w:bCs/>
                <w:color w:val="000000" w:themeColor="text1"/>
                <w:sz w:val="32"/>
                <w:szCs w:val="32"/>
              </w:rPr>
            </w:pP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ขั้นตอนที่</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b/>
                <w:bCs/>
                <w:color w:val="000000" w:themeColor="text1"/>
                <w:sz w:val="32"/>
                <w:szCs w:val="32"/>
                <w:cs/>
              </w:rPr>
              <w:t>2</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จังหวัดมีฐานข้อมูลภาวะโภชนาการของเด็กวัยเรียนทุกระดับ และนำข้อมูล</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lastRenderedPageBreak/>
              <w:t xml:space="preserve">                 </w:t>
            </w:r>
            <w:r w:rsidRPr="008A0FDE">
              <w:rPr>
                <w:rFonts w:ascii="TH SarabunPSK" w:hAnsi="TH SarabunPSK" w:cs="TH SarabunPSK"/>
                <w:color w:val="000000" w:themeColor="text1"/>
                <w:sz w:val="32"/>
                <w:szCs w:val="32"/>
                <w:cs/>
              </w:rPr>
              <w:t xml:space="preserve">ไปใช้ในการจัดการปัญหาในพื้นที่ทุกระดับ </w:t>
            </w:r>
          </w:p>
          <w:p w:rsidR="00EF7A35" w:rsidRPr="008A0FDE" w:rsidRDefault="00EF7A35" w:rsidP="00EF7A35">
            <w:pPr>
              <w:tabs>
                <w:tab w:val="left" w:pos="1260"/>
                <w:tab w:val="left" w:pos="8460"/>
              </w:tabs>
              <w:spacing w:after="0" w:line="240" w:lineRule="auto"/>
              <w:ind w:right="34"/>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ขั้นตอนที่ 3</w:t>
            </w:r>
            <w:r w:rsidRPr="008A0FDE">
              <w:rPr>
                <w:rFonts w:ascii="TH SarabunPSK" w:hAnsi="TH SarabunPSK" w:cs="TH SarabunPSK"/>
                <w:color w:val="000000" w:themeColor="text1"/>
                <w:sz w:val="32"/>
                <w:szCs w:val="32"/>
                <w:cs/>
              </w:rPr>
              <w:t xml:space="preserve">  สถานการณ์ภาวะโภชนาการ ปีละ 2 ครั้ง</w:t>
            </w:r>
          </w:p>
          <w:p w:rsidR="00EF7A35" w:rsidRPr="008A0FDE" w:rsidRDefault="00EF7A35" w:rsidP="00EF7A35">
            <w:pPr>
              <w:pStyle w:val="ListParagraph"/>
              <w:numPr>
                <w:ilvl w:val="0"/>
                <w:numId w:val="15"/>
              </w:numPr>
              <w:tabs>
                <w:tab w:val="left" w:pos="1260"/>
                <w:tab w:val="left" w:pos="8460"/>
              </w:tabs>
              <w:spacing w:after="0" w:line="240" w:lineRule="auto"/>
              <w:ind w:left="1480" w:right="3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จังหวัดมีการชั่งน้ำหนัก วัดส่วนสูง เพื่อเปรียบเทียบภาวะโภชนาการและคัดกรองเด็กกลุ่มเสี่ยง</w:t>
            </w:r>
          </w:p>
          <w:p w:rsidR="00EF7A35" w:rsidRPr="008A0FDE" w:rsidRDefault="00EF7A35" w:rsidP="00EF7A35">
            <w:pPr>
              <w:pStyle w:val="ListParagraph"/>
              <w:numPr>
                <w:ilvl w:val="0"/>
                <w:numId w:val="15"/>
              </w:numPr>
              <w:tabs>
                <w:tab w:val="left" w:pos="884"/>
                <w:tab w:val="left" w:pos="1260"/>
                <w:tab w:val="left" w:pos="8460"/>
              </w:tabs>
              <w:spacing w:after="0" w:line="240" w:lineRule="auto"/>
              <w:ind w:left="1480" w:right="34"/>
              <w:rPr>
                <w:rFonts w:ascii="TH SarabunPSK" w:hAnsi="TH SarabunPSK" w:cs="TH SarabunPSK"/>
                <w:color w:val="000000" w:themeColor="text1"/>
                <w:sz w:val="32"/>
                <w:szCs w:val="32"/>
              </w:rPr>
            </w:pPr>
            <w:r w:rsidRPr="008A0FDE">
              <w:rPr>
                <w:rFonts w:ascii="TH SarabunPSK" w:eastAsia="Times New Roman" w:hAnsi="TH SarabunPSK" w:cs="TH SarabunPSK"/>
                <w:color w:val="000000" w:themeColor="text1"/>
                <w:kern w:val="24"/>
                <w:sz w:val="32"/>
                <w:szCs w:val="32"/>
                <w:cs/>
              </w:rPr>
              <w:t xml:space="preserve">รายงานรอบที่ 1 </w:t>
            </w:r>
            <w:r w:rsidRPr="008A0FDE">
              <w:rPr>
                <w:rFonts w:ascii="TH SarabunPSK" w:hAnsi="TH SarabunPSK" w:cs="TH SarabunPSK"/>
                <w:color w:val="000000" w:themeColor="text1"/>
                <w:sz w:val="32"/>
                <w:szCs w:val="32"/>
                <w:cs/>
              </w:rPr>
              <w:t>โดยนำเข้าข้อมูลสถานการณ์ในช่วง 3 เดือน คือ ต.ค.</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พ.ย.</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ธ.ค.</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ในภาคเรียนที่ 2 </w:t>
            </w:r>
            <w:r w:rsidRPr="008A0FDE">
              <w:rPr>
                <w:rFonts w:ascii="TH SarabunPSK" w:eastAsia="Times New Roman" w:hAnsi="TH SarabunPSK" w:cs="TH SarabunPSK"/>
                <w:color w:val="000000" w:themeColor="text1"/>
                <w:kern w:val="24"/>
                <w:sz w:val="32"/>
                <w:szCs w:val="32"/>
                <w:cs/>
              </w:rPr>
              <w:t>ปีการศึกษา 2559 และส่งสรุปผลภาวะโภชนาการมายังสนย. ส่วนกลางจะ</w:t>
            </w:r>
            <w:r w:rsidRPr="008A0FDE">
              <w:rPr>
                <w:rFonts w:ascii="TH SarabunPSK" w:hAnsi="TH SarabunPSK" w:cs="TH SarabunPSK"/>
                <w:color w:val="000000" w:themeColor="text1"/>
                <w:sz w:val="32"/>
                <w:szCs w:val="32"/>
                <w:cs/>
              </w:rPr>
              <w:t xml:space="preserve">ตัดข้อมูลรายงาน ณ วันที่ 1 ม.ค. 2560 </w:t>
            </w:r>
          </w:p>
          <w:p w:rsidR="00EF7A35" w:rsidRPr="008A0FDE" w:rsidRDefault="00EF7A35" w:rsidP="00EF7A35">
            <w:pPr>
              <w:pStyle w:val="ListParagraph"/>
              <w:numPr>
                <w:ilvl w:val="0"/>
                <w:numId w:val="15"/>
              </w:numPr>
              <w:tabs>
                <w:tab w:val="left" w:pos="884"/>
                <w:tab w:val="left" w:pos="1260"/>
                <w:tab w:val="left" w:pos="8460"/>
              </w:tabs>
              <w:spacing w:after="0" w:line="240" w:lineRule="auto"/>
              <w:ind w:left="1480" w:right="34" w:hanging="357"/>
              <w:contextualSpacing w:val="0"/>
              <w:rPr>
                <w:rFonts w:ascii="TH SarabunPSK" w:eastAsia="Times New Roman" w:hAnsi="TH SarabunPSK" w:cs="TH SarabunPSK"/>
                <w:color w:val="000000" w:themeColor="text1"/>
                <w:kern w:val="24"/>
                <w:sz w:val="32"/>
                <w:szCs w:val="32"/>
              </w:rPr>
            </w:pPr>
            <w:r w:rsidRPr="008A0FDE">
              <w:rPr>
                <w:rFonts w:ascii="TH SarabunPSK" w:eastAsia="Times New Roman" w:hAnsi="TH SarabunPSK" w:cs="TH SarabunPSK"/>
                <w:color w:val="000000" w:themeColor="text1"/>
                <w:kern w:val="24"/>
                <w:sz w:val="32"/>
                <w:szCs w:val="32"/>
                <w:cs/>
              </w:rPr>
              <w:t xml:space="preserve">รายงานรอบที่ 2 </w:t>
            </w:r>
            <w:r w:rsidRPr="008A0FDE">
              <w:rPr>
                <w:rFonts w:ascii="TH SarabunPSK" w:hAnsi="TH SarabunPSK" w:cs="TH SarabunPSK"/>
                <w:color w:val="000000" w:themeColor="text1"/>
                <w:sz w:val="32"/>
                <w:szCs w:val="32"/>
                <w:cs/>
              </w:rPr>
              <w:t>โดยนำเข้าข้อมูลสถานการณ์ในช่วง 3 เดือน คือ พ.ค.</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มิ.ย.</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ก.ค. ในภาคเรียนที่ 1 </w:t>
            </w:r>
            <w:r w:rsidRPr="008A0FDE">
              <w:rPr>
                <w:rFonts w:ascii="TH SarabunPSK" w:eastAsia="Times New Roman" w:hAnsi="TH SarabunPSK" w:cs="TH SarabunPSK"/>
                <w:color w:val="000000" w:themeColor="text1"/>
                <w:kern w:val="24"/>
                <w:sz w:val="32"/>
                <w:szCs w:val="32"/>
                <w:cs/>
              </w:rPr>
              <w:t>ปีการศึกษา 2560 และส่งสรุปผลภาวะโภชนาการมายังสนย. ส่วนกลางจะ</w:t>
            </w:r>
            <w:r w:rsidRPr="008A0FDE">
              <w:rPr>
                <w:rFonts w:ascii="TH SarabunPSK" w:hAnsi="TH SarabunPSK" w:cs="TH SarabunPSK"/>
                <w:color w:val="000000" w:themeColor="text1"/>
                <w:sz w:val="32"/>
                <w:szCs w:val="32"/>
                <w:cs/>
              </w:rPr>
              <w:t xml:space="preserve">ตัดข้อมูลรายงาน ณ วันที่ 1 ส.ค. 2560  </w:t>
            </w:r>
          </w:p>
          <w:p w:rsidR="00EF7A35" w:rsidRPr="008A0FDE" w:rsidRDefault="00EF7A35" w:rsidP="00EF7A35">
            <w:pPr>
              <w:spacing w:after="0" w:line="240" w:lineRule="auto"/>
              <w:ind w:right="-125"/>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ขั้นตอนที่ 4</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 จังหวัดมีการดำเนินการ</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ดังนี้</w:t>
            </w:r>
          </w:p>
          <w:p w:rsidR="00EF7A35" w:rsidRPr="008A0FDE" w:rsidRDefault="00EF7A35" w:rsidP="00EF7A35">
            <w:pPr>
              <w:pStyle w:val="ListParagraph"/>
              <w:numPr>
                <w:ilvl w:val="0"/>
                <w:numId w:val="16"/>
              </w:numPr>
              <w:spacing w:after="0" w:line="240" w:lineRule="auto"/>
              <w:ind w:left="1480" w:right="-126"/>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การจัดการปัญหาภาวะทุพโภชนาการ (ผอม อ้วน เตี้ย)</w:t>
            </w:r>
          </w:p>
          <w:p w:rsidR="00EF7A35" w:rsidRPr="008A0FDE" w:rsidRDefault="00EF7A35" w:rsidP="00EF7A35">
            <w:pPr>
              <w:pStyle w:val="ListParagraph"/>
              <w:numPr>
                <w:ilvl w:val="0"/>
                <w:numId w:val="16"/>
              </w:numPr>
              <w:spacing w:after="0" w:line="240" w:lineRule="auto"/>
              <w:ind w:left="1480" w:right="-126"/>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การส่งเสริมให้เด็กมีส่วนสูงระดับดี และรูปร่างสมส่วน</w:t>
            </w:r>
          </w:p>
          <w:p w:rsidR="00EF7A35" w:rsidRPr="008A0FDE" w:rsidRDefault="00EF7A35" w:rsidP="00EF7A35">
            <w:pPr>
              <w:pStyle w:val="ListParagraph"/>
              <w:numPr>
                <w:ilvl w:val="0"/>
                <w:numId w:val="16"/>
              </w:numPr>
              <w:spacing w:after="0" w:line="240" w:lineRule="auto"/>
              <w:ind w:left="148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มีการคัดกรอง ส่งต่อ เด็กอ้วนกลุ่มเสี่ยง โดยการตรวจ </w:t>
            </w:r>
            <w:r w:rsidRPr="008A0FDE">
              <w:rPr>
                <w:rFonts w:ascii="TH SarabunPSK" w:hAnsi="TH SarabunPSK" w:cs="TH SarabunPSK"/>
                <w:color w:val="000000" w:themeColor="text1"/>
                <w:sz w:val="32"/>
                <w:szCs w:val="32"/>
              </w:rPr>
              <w:t>obesity sign</w:t>
            </w:r>
            <w:r w:rsidRPr="008A0FDE">
              <w:rPr>
                <w:rFonts w:ascii="TH SarabunPSK" w:hAnsi="TH SarabunPSK" w:cs="TH SarabunPSK"/>
                <w:color w:val="000000" w:themeColor="text1"/>
                <w:sz w:val="32"/>
                <w:szCs w:val="32"/>
                <w:cs/>
              </w:rPr>
              <w:t xml:space="preserve"> 1</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รอบคอดำ 2</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นั่งหลับ 3</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นอนกรน 4)</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ประวัติเจ็บป่วยครอบครัว จากสถานศึกษา สถานบริการสาธารณสุข (</w:t>
            </w:r>
            <w:r w:rsidRPr="008A0FDE">
              <w:rPr>
                <w:rFonts w:ascii="TH SarabunPSK" w:hAnsi="TH SarabunPSK" w:cs="TH SarabunPSK"/>
                <w:color w:val="000000" w:themeColor="text1"/>
                <w:sz w:val="32"/>
                <w:szCs w:val="32"/>
              </w:rPr>
              <w:t>service plan</w:t>
            </w:r>
            <w:r w:rsidRPr="008A0FDE">
              <w:rPr>
                <w:rFonts w:ascii="TH SarabunPSK" w:hAnsi="TH SarabunPSK" w:cs="TH SarabunPSK"/>
                <w:color w:val="000000" w:themeColor="text1"/>
                <w:sz w:val="32"/>
                <w:szCs w:val="32"/>
                <w:cs/>
              </w:rPr>
              <w:t xml:space="preserve">) คลินิก </w:t>
            </w:r>
            <w:r w:rsidRPr="008A0FDE">
              <w:rPr>
                <w:rFonts w:ascii="TH SarabunPSK" w:hAnsi="TH SarabunPSK" w:cs="TH SarabunPSK"/>
                <w:color w:val="000000" w:themeColor="text1"/>
                <w:sz w:val="32"/>
                <w:szCs w:val="32"/>
              </w:rPr>
              <w:t>DPAC</w:t>
            </w:r>
            <w:r w:rsidRPr="008A0FDE">
              <w:rPr>
                <w:rFonts w:ascii="TH SarabunPSK" w:hAnsi="TH SarabunPSK" w:cs="TH SarabunPSK"/>
                <w:color w:val="000000" w:themeColor="text1"/>
                <w:sz w:val="32"/>
                <w:szCs w:val="32"/>
                <w:cs/>
              </w:rPr>
              <w:t xml:space="preserve"> ติดตามและรายงานผล</w:t>
            </w:r>
          </w:p>
          <w:p w:rsidR="00EF7A35" w:rsidRPr="008A0FDE" w:rsidRDefault="00EF7A35" w:rsidP="00EF7A35">
            <w:pPr>
              <w:pStyle w:val="ListParagraph"/>
              <w:numPr>
                <w:ilvl w:val="0"/>
                <w:numId w:val="16"/>
              </w:numPr>
              <w:spacing w:after="0" w:line="240" w:lineRule="auto"/>
              <w:ind w:left="1480" w:hanging="357"/>
              <w:contextualSpacing w:val="0"/>
              <w:jc w:val="thaiDistribute"/>
              <w:rPr>
                <w:rFonts w:ascii="TH SarabunPSK" w:hAnsi="TH SarabunPSK" w:cs="TH SarabunPSK"/>
                <w:color w:val="000000" w:themeColor="text1"/>
                <w:sz w:val="32"/>
                <w:szCs w:val="32"/>
              </w:rPr>
            </w:pPr>
            <w:r w:rsidRPr="008A0FDE">
              <w:rPr>
                <w:rFonts w:ascii="TH SarabunPSK" w:eastAsia="Times New Roman" w:hAnsi="TH SarabunPSK" w:cs="TH SarabunPSK"/>
                <w:color w:val="000000" w:themeColor="text1"/>
                <w:kern w:val="24"/>
                <w:sz w:val="32"/>
                <w:szCs w:val="32"/>
                <w:cs/>
              </w:rPr>
              <w:t>รายงานตามระบบ</w:t>
            </w:r>
          </w:p>
          <w:p w:rsidR="00EF7A35" w:rsidRPr="008A0FDE" w:rsidRDefault="00EF7A35" w:rsidP="00EF7A35">
            <w:pPr>
              <w:tabs>
                <w:tab w:val="left" w:pos="540"/>
              </w:tabs>
              <w:spacing w:after="0" w:line="240" w:lineRule="auto"/>
              <w:rPr>
                <w:rFonts w:ascii="TH SarabunPSK" w:hAnsi="TH SarabunPSK" w:cs="TH SarabunPSK"/>
                <w:color w:val="000000" w:themeColor="text1"/>
                <w:spacing w:val="-6"/>
                <w:sz w:val="32"/>
                <w:szCs w:val="32"/>
              </w:rPr>
            </w:pPr>
            <w:r w:rsidRPr="008A0FDE">
              <w:rPr>
                <w:rFonts w:ascii="TH SarabunPSK" w:hAnsi="TH SarabunPSK" w:cs="TH SarabunPSK"/>
                <w:b/>
                <w:bCs/>
                <w:color w:val="000000" w:themeColor="text1"/>
                <w:sz w:val="32"/>
                <w:szCs w:val="32"/>
                <w:cs/>
              </w:rPr>
              <w:t>ขั้นตอนที่ 5</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pacing w:val="-6"/>
                <w:sz w:val="32"/>
                <w:szCs w:val="32"/>
                <w:cs/>
              </w:rPr>
              <w:t>จังหวัดมีรายงาน ดังนี้</w:t>
            </w:r>
            <w:r w:rsidRPr="008A0FDE">
              <w:rPr>
                <w:rFonts w:ascii="TH SarabunPSK" w:hAnsi="TH SarabunPSK" w:cs="TH SarabunPSK"/>
                <w:color w:val="000000" w:themeColor="text1"/>
                <w:spacing w:val="-6"/>
                <w:sz w:val="32"/>
                <w:szCs w:val="32"/>
              </w:rPr>
              <w:t xml:space="preserve"> </w:t>
            </w:r>
          </w:p>
          <w:p w:rsidR="00EF7A35" w:rsidRPr="008A0FDE" w:rsidRDefault="00EF7A35" w:rsidP="00EF7A35">
            <w:pPr>
              <w:pStyle w:val="ListParagraph"/>
              <w:numPr>
                <w:ilvl w:val="0"/>
                <w:numId w:val="17"/>
              </w:numPr>
              <w:spacing w:after="0" w:line="240" w:lineRule="auto"/>
              <w:ind w:left="1480"/>
              <w:rPr>
                <w:rFonts w:ascii="TH SarabunPSK" w:eastAsia="Times New Roman" w:hAnsi="TH SarabunPSK" w:cs="TH SarabunPSK"/>
                <w:color w:val="000000" w:themeColor="text1"/>
                <w:spacing w:val="-6"/>
                <w:kern w:val="24"/>
                <w:sz w:val="32"/>
                <w:szCs w:val="32"/>
              </w:rPr>
            </w:pPr>
            <w:r w:rsidRPr="008A0FDE">
              <w:rPr>
                <w:rFonts w:ascii="TH SarabunPSK" w:hAnsi="TH SarabunPSK" w:cs="TH SarabunPSK"/>
                <w:color w:val="000000" w:themeColor="text1"/>
                <w:sz w:val="32"/>
                <w:szCs w:val="32"/>
                <w:cs/>
              </w:rPr>
              <w:t>สถานการณ์ภาวะโภชนาการ ผอม อ้วน เตี้ย สูงสมส่วน</w:t>
            </w:r>
          </w:p>
          <w:p w:rsidR="00EF7A35" w:rsidRPr="008A0FDE" w:rsidRDefault="00EF7A35" w:rsidP="00EF7A35">
            <w:pPr>
              <w:pStyle w:val="ListParagraph"/>
              <w:numPr>
                <w:ilvl w:val="0"/>
                <w:numId w:val="17"/>
              </w:numPr>
              <w:spacing w:after="0" w:line="240" w:lineRule="auto"/>
              <w:ind w:left="1480" w:hanging="357"/>
              <w:rPr>
                <w:rFonts w:ascii="TH SarabunPSK" w:hAnsi="TH SarabunPSK" w:cs="TH SarabunPSK"/>
                <w:color w:val="000000" w:themeColor="text1"/>
                <w:sz w:val="32"/>
                <w:szCs w:val="32"/>
              </w:rPr>
            </w:pPr>
            <w:r w:rsidRPr="008A0FDE">
              <w:rPr>
                <w:rFonts w:ascii="TH SarabunPSK" w:eastAsia="Times New Roman" w:hAnsi="TH SarabunPSK" w:cs="TH SarabunPSK"/>
                <w:color w:val="000000" w:themeColor="text1"/>
                <w:spacing w:val="-6"/>
                <w:kern w:val="24"/>
                <w:sz w:val="32"/>
                <w:szCs w:val="32"/>
                <w:cs/>
              </w:rPr>
              <w:t xml:space="preserve">จำนวนนักจัดการน้ำหนักในเด็กวัยเรียน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Smart Kids Coacher</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w:t>
            </w:r>
            <w:r w:rsidRPr="008A0FDE">
              <w:rPr>
                <w:rFonts w:ascii="TH SarabunPSK" w:eastAsia="Times New Roman" w:hAnsi="TH SarabunPSK" w:cs="TH SarabunPSK"/>
                <w:color w:val="000000" w:themeColor="text1"/>
                <w:spacing w:val="-6"/>
                <w:kern w:val="24"/>
                <w:sz w:val="32"/>
                <w:szCs w:val="32"/>
                <w:cs/>
              </w:rPr>
              <w:t>(ครูข.) และแกนนำ</w:t>
            </w:r>
            <w:r w:rsidRPr="008A0FDE">
              <w:rPr>
                <w:rFonts w:ascii="TH SarabunPSK" w:eastAsia="Times New Roman" w:hAnsi="TH SarabunPSK" w:cs="TH SarabunPSK"/>
                <w:color w:val="000000" w:themeColor="text1"/>
                <w:spacing w:val="-12"/>
                <w:kern w:val="24"/>
                <w:sz w:val="32"/>
                <w:szCs w:val="32"/>
                <w:cs/>
              </w:rPr>
              <w:t>นักเรียนด้านการจัดการน้ำหนักในเด็กวัยเรียน  (</w:t>
            </w:r>
            <w:r w:rsidRPr="008A0FDE">
              <w:rPr>
                <w:rFonts w:ascii="TH SarabunPSK" w:eastAsia="Times New Roman" w:hAnsi="TH SarabunPSK" w:cs="TH SarabunPSK"/>
                <w:color w:val="000000" w:themeColor="text1"/>
                <w:spacing w:val="-12"/>
                <w:kern w:val="24"/>
                <w:sz w:val="32"/>
                <w:szCs w:val="32"/>
              </w:rPr>
              <w:t>Smart Kids Leader</w:t>
            </w:r>
            <w:r w:rsidRPr="008A0FDE">
              <w:rPr>
                <w:rFonts w:ascii="TH SarabunPSK" w:eastAsia="Times New Roman" w:hAnsi="TH SarabunPSK" w:cs="TH SarabunPSK"/>
                <w:color w:val="000000" w:themeColor="text1"/>
                <w:spacing w:val="-12"/>
                <w:kern w:val="24"/>
                <w:sz w:val="32"/>
                <w:szCs w:val="32"/>
                <w:cs/>
              </w:rPr>
              <w:t xml:space="preserve">)  </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หนังสือแนวทางการดำเนินงานส่งเสริมสุขภาพด้านโภชนาการในเด็กวัยเรียน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หนังสือคู่มือการพัฒนาสู่องค์กรส่งเสริมเด็กไทยเติบโตเต็มศักยภาพ</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คู่มือการควบคุมและป้องกันภาวะโภชนาการเกินในเด็กนักเรียน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แนวทางการคัดกรอง ส่งต่อ เด็กอ้วนกลุ่มเสี่ยงในสถานศึกษา สถานบริการสาธารณสุขและคลินิก </w:t>
            </w:r>
            <w:r w:rsidRPr="008A0FDE">
              <w:rPr>
                <w:rFonts w:ascii="TH SarabunPSK" w:hAnsi="TH SarabunPSK" w:cs="TH SarabunPSK"/>
                <w:color w:val="000000" w:themeColor="text1"/>
                <w:sz w:val="32"/>
                <w:szCs w:val="32"/>
              </w:rPr>
              <w:t>DPAC</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คู่มือนักจัดการน้ำหนักเด็กวัยเรียน (</w:t>
            </w:r>
            <w:r w:rsidRPr="008A0FDE">
              <w:rPr>
                <w:rFonts w:ascii="TH SarabunPSK" w:hAnsi="TH SarabunPSK" w:cs="TH SarabunPSK"/>
                <w:color w:val="000000" w:themeColor="text1"/>
                <w:sz w:val="32"/>
                <w:szCs w:val="32"/>
              </w:rPr>
              <w:t>Smart Kids Coacher</w:t>
            </w:r>
            <w:r w:rsidRPr="008A0FDE">
              <w:rPr>
                <w:rFonts w:ascii="TH SarabunPSK" w:hAnsi="TH SarabunPSK" w:cs="TH SarabunPSK"/>
                <w:color w:val="000000" w:themeColor="text1"/>
                <w:sz w:val="32"/>
                <w:szCs w:val="32"/>
                <w:cs/>
              </w:rPr>
              <w:t>)</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แนวทางการควบคุมป้องกันภาวะอ้วนในเด็กนักเรียน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แนวทางการจัดค่ายลดน้ำหนักกินพอดีไม่มีอ้วน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pacing w:val="-4"/>
                <w:sz w:val="32"/>
                <w:szCs w:val="32"/>
              </w:rPr>
            </w:pPr>
            <w:r w:rsidRPr="008A0FDE">
              <w:rPr>
                <w:rFonts w:ascii="TH SarabunPSK" w:hAnsi="TH SarabunPSK" w:cs="TH SarabunPSK"/>
                <w:color w:val="000000" w:themeColor="text1"/>
                <w:spacing w:val="-4"/>
                <w:sz w:val="32"/>
                <w:szCs w:val="32"/>
                <w:cs/>
              </w:rPr>
              <w:t>หนังสืออยากผอม...มาลองทำดู “ดูแลหุ่นสวยด้วยตัวเอง”สำหรับเด็กวัยเรียนและวัยใส</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หนังสือผักผลไม้สีรุ้ง</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หนังสือข้อแนะนำการออกกำลังกายสำหรับเด็กวัยเรียน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แผ่นพับกินพอดี ไม่มีอ้วน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แผ่นพับผักผลไม้สีรุ้ง</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แผ่นพับโตขึ้นหุ่นดีไม่มีอ้วน</w:t>
            </w:r>
          </w:p>
          <w:p w:rsidR="00EF7A35" w:rsidRPr="008A0FDE" w:rsidRDefault="00EF7A35" w:rsidP="00EF7A35">
            <w:pPr>
              <w:pStyle w:val="ListParagraph"/>
              <w:numPr>
                <w:ilvl w:val="0"/>
                <w:numId w:val="18"/>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แผ่นพับการออกกำลังกายสำหรับนักเรียน</w:t>
            </w:r>
          </w:p>
        </w:tc>
      </w:tr>
      <w:tr w:rsidR="00EF7A35" w:rsidRPr="008A0FDE" w:rsidTr="00EF7A35">
        <w:trPr>
          <w:trHeight w:val="5202"/>
        </w:trPr>
        <w:tc>
          <w:tcPr>
            <w:tcW w:w="10207" w:type="dxa"/>
            <w:gridSpan w:val="2"/>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รายละเอียดข้อมูลพื้นฐาน</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1"/>
              <w:gridCol w:w="1418"/>
              <w:gridCol w:w="1276"/>
              <w:gridCol w:w="1275"/>
              <w:gridCol w:w="1418"/>
              <w:gridCol w:w="1417"/>
            </w:tblGrid>
            <w:tr w:rsidR="00EF7A35" w:rsidRPr="008A0FDE" w:rsidTr="00EF7A35">
              <w:trPr>
                <w:trHeight w:val="399"/>
                <w:jc w:val="center"/>
              </w:trPr>
              <w:tc>
                <w:tcPr>
                  <w:tcW w:w="2751" w:type="dxa"/>
                  <w:vMerge w:val="restart"/>
                  <w:tcBorders>
                    <w:top w:val="single" w:sz="4" w:space="0" w:color="auto"/>
                    <w:left w:val="single" w:sz="4" w:space="0" w:color="auto"/>
                    <w:right w:val="single" w:sz="4" w:space="0" w:color="auto"/>
                  </w:tcBorders>
                  <w:vAlign w:val="center"/>
                </w:tcPr>
                <w:p w:rsidR="00EF7A35" w:rsidRPr="008A0FDE" w:rsidRDefault="00EF7A35" w:rsidP="00EF7A35">
                  <w:pPr>
                    <w:spacing w:after="0" w:line="240" w:lineRule="auto"/>
                    <w:rPr>
                      <w:rFonts w:ascii="TH SarabunPSK" w:hAnsi="TH SarabunPSK" w:cs="TH SarabunPSK"/>
                      <w:color w:val="000000" w:themeColor="text1"/>
                      <w:sz w:val="32"/>
                      <w:szCs w:val="32"/>
                      <w:cs/>
                    </w:rPr>
                  </w:pPr>
                </w:p>
              </w:tc>
              <w:tc>
                <w:tcPr>
                  <w:tcW w:w="1418" w:type="dxa"/>
                  <w:vMerge w:val="restart"/>
                  <w:tcBorders>
                    <w:top w:val="single" w:sz="4" w:space="0" w:color="auto"/>
                    <w:left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276" w:type="dxa"/>
                  <w:vMerge w:val="restart"/>
                  <w:tcBorders>
                    <w:top w:val="single" w:sz="4" w:space="0" w:color="auto"/>
                    <w:left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หน่วยวัด</w:t>
                  </w:r>
                </w:p>
              </w:tc>
              <w:tc>
                <w:tcPr>
                  <w:tcW w:w="4110" w:type="dxa"/>
                  <w:gridSpan w:val="3"/>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F7A35" w:rsidRPr="008A0FDE" w:rsidTr="00EF7A35">
              <w:trPr>
                <w:trHeight w:val="399"/>
                <w:jc w:val="center"/>
              </w:trPr>
              <w:tc>
                <w:tcPr>
                  <w:tcW w:w="2751" w:type="dxa"/>
                  <w:vMerge/>
                  <w:tcBorders>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rPr>
                      <w:rFonts w:ascii="TH SarabunPSK" w:hAnsi="TH SarabunPSK" w:cs="TH SarabunPSK"/>
                      <w:color w:val="000000" w:themeColor="text1"/>
                      <w:sz w:val="32"/>
                      <w:szCs w:val="32"/>
                      <w:cs/>
                    </w:rPr>
                  </w:pPr>
                </w:p>
              </w:tc>
              <w:tc>
                <w:tcPr>
                  <w:tcW w:w="1418" w:type="dxa"/>
                  <w:vMerge/>
                  <w:tcBorders>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cs/>
                    </w:rPr>
                  </w:pPr>
                </w:p>
              </w:tc>
              <w:tc>
                <w:tcPr>
                  <w:tcW w:w="1276" w:type="dxa"/>
                  <w:vMerge/>
                  <w:tcBorders>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cs/>
                    </w:rPr>
                  </w:pPr>
                </w:p>
              </w:tc>
              <w:tc>
                <w:tcPr>
                  <w:tcW w:w="127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2557</w:t>
                  </w:r>
                </w:p>
              </w:tc>
              <w:tc>
                <w:tcPr>
                  <w:tcW w:w="1418"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417"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F7A35" w:rsidRPr="008A0FDE" w:rsidTr="00EF7A35">
              <w:trPr>
                <w:trHeight w:val="399"/>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cs/>
                    </w:rPr>
                    <w:t xml:space="preserve">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ผอม</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276"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27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8"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5.2</w:t>
                  </w:r>
                </w:p>
              </w:tc>
              <w:tc>
                <w:tcPr>
                  <w:tcW w:w="1417"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r w:rsidR="00EF7A35" w:rsidRPr="008A0FDE" w:rsidTr="00EF7A35">
              <w:trPr>
                <w:trHeight w:val="399"/>
                <w:jc w:val="center"/>
              </w:trPr>
              <w:tc>
                <w:tcPr>
                  <w:tcW w:w="2751"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อ้วน</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17.0</w:t>
                  </w:r>
                </w:p>
              </w:tc>
              <w:tc>
                <w:tcPr>
                  <w:tcW w:w="1276"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27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8.8</w:t>
                  </w:r>
                </w:p>
              </w:tc>
              <w:tc>
                <w:tcPr>
                  <w:tcW w:w="1418"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9.5</w:t>
                  </w:r>
                </w:p>
              </w:tc>
              <w:tc>
                <w:tcPr>
                  <w:tcW w:w="1417"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12.4</w:t>
                  </w:r>
                </w:p>
              </w:tc>
            </w:tr>
            <w:tr w:rsidR="00EF7A35" w:rsidRPr="008A0FDE" w:rsidTr="00EF7A35">
              <w:trPr>
                <w:trHeight w:val="399"/>
                <w:jc w:val="center"/>
              </w:trPr>
              <w:tc>
                <w:tcPr>
                  <w:tcW w:w="2751"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เด็กอายุ </w:t>
                  </w:r>
                  <w:r w:rsidRPr="008A0FDE">
                    <w:rPr>
                      <w:rFonts w:ascii="TH SarabunPSK" w:hAnsi="TH SarabunPSK" w:cs="TH SarabunPSK"/>
                      <w:color w:val="000000" w:themeColor="text1"/>
                      <w:sz w:val="32"/>
                      <w:szCs w:val="32"/>
                    </w:rPr>
                    <w:t>6-14</w:t>
                  </w:r>
                  <w:r w:rsidRPr="008A0FDE">
                    <w:rPr>
                      <w:rFonts w:ascii="TH SarabunPSK" w:hAnsi="TH SarabunPSK" w:cs="TH SarabunPSK"/>
                      <w:color w:val="000000" w:themeColor="text1"/>
                      <w:sz w:val="32"/>
                      <w:szCs w:val="32"/>
                      <w:cs/>
                    </w:rPr>
                    <w:t xml:space="preserve"> ปี เตี้ย</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276"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27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8"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7.5</w:t>
                  </w:r>
                </w:p>
              </w:tc>
              <w:tc>
                <w:tcPr>
                  <w:tcW w:w="1417"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r w:rsidR="00EF7A35" w:rsidRPr="008A0FDE" w:rsidTr="00EF7A35">
              <w:trPr>
                <w:trHeight w:val="399"/>
                <w:jc w:val="center"/>
              </w:trPr>
              <w:tc>
                <w:tcPr>
                  <w:tcW w:w="2751"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rPr>
                      <w:rFonts w:ascii="TH SarabunPSK" w:hAnsi="TH SarabunPSK" w:cs="TH SarabunPSK"/>
                      <w:color w:val="000000" w:themeColor="text1"/>
                      <w:spacing w:val="-6"/>
                      <w:sz w:val="32"/>
                      <w:szCs w:val="32"/>
                      <w:cs/>
                    </w:rPr>
                  </w:pPr>
                  <w:r w:rsidRPr="008A0FDE">
                    <w:rPr>
                      <w:rFonts w:ascii="TH SarabunPSK" w:hAnsi="TH SarabunPSK" w:cs="TH SarabunPSK"/>
                      <w:color w:val="000000" w:themeColor="text1"/>
                      <w:spacing w:val="-6"/>
                      <w:sz w:val="32"/>
                      <w:szCs w:val="32"/>
                      <w:cs/>
                    </w:rPr>
                    <w:t xml:space="preserve">เด็กอายุ </w:t>
                  </w:r>
                  <w:r w:rsidRPr="008A0FDE">
                    <w:rPr>
                      <w:rFonts w:ascii="TH SarabunPSK" w:hAnsi="TH SarabunPSK" w:cs="TH SarabunPSK"/>
                      <w:color w:val="000000" w:themeColor="text1"/>
                      <w:spacing w:val="-6"/>
                      <w:sz w:val="32"/>
                      <w:szCs w:val="32"/>
                    </w:rPr>
                    <w:t>6-14</w:t>
                  </w:r>
                  <w:r w:rsidRPr="008A0FDE">
                    <w:rPr>
                      <w:rFonts w:ascii="TH SarabunPSK" w:hAnsi="TH SarabunPSK" w:cs="TH SarabunPSK"/>
                      <w:color w:val="000000" w:themeColor="text1"/>
                      <w:spacing w:val="-6"/>
                      <w:sz w:val="32"/>
                      <w:szCs w:val="32"/>
                      <w:cs/>
                    </w:rPr>
                    <w:t xml:space="preserve"> ปี สูงดีสมส่วน</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64</w:t>
                  </w:r>
                </w:p>
              </w:tc>
              <w:tc>
                <w:tcPr>
                  <w:tcW w:w="1276"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275"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8"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64</w:t>
                  </w:r>
                </w:p>
              </w:tc>
              <w:tc>
                <w:tcPr>
                  <w:tcW w:w="1417"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63.9</w:t>
                  </w:r>
                </w:p>
              </w:tc>
            </w:tr>
            <w:tr w:rsidR="00EF7A35" w:rsidRPr="008A0FDE" w:rsidTr="00EF7A35">
              <w:trPr>
                <w:trHeight w:val="399"/>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ส่วนสูงเฉลี่ยอายุ 5 ปี                    - ชาย</w:t>
                  </w:r>
                </w:p>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-หญิง</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p>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111</w:t>
                  </w:r>
                </w:p>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109</w:t>
                  </w:r>
                </w:p>
              </w:tc>
              <w:tc>
                <w:tcPr>
                  <w:tcW w:w="1276"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เซนติเมตร</w:t>
                  </w: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เซนติเมตร</w:t>
                  </w:r>
                </w:p>
              </w:tc>
              <w:tc>
                <w:tcPr>
                  <w:tcW w:w="1275"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7"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r w:rsidR="00EF7A35" w:rsidRPr="008A0FDE" w:rsidTr="00EF7A35">
              <w:trPr>
                <w:trHeight w:val="1129"/>
                <w:jc w:val="center"/>
              </w:trPr>
              <w:tc>
                <w:tcPr>
                  <w:tcW w:w="2751" w:type="dxa"/>
                  <w:tcBorders>
                    <w:top w:val="single" w:sz="4" w:space="0" w:color="auto"/>
                    <w:left w:val="single" w:sz="4" w:space="0" w:color="auto"/>
                    <w:bottom w:val="single" w:sz="4" w:space="0" w:color="auto"/>
                    <w:right w:val="single" w:sz="4" w:space="0" w:color="auto"/>
                  </w:tcBorders>
                  <w:vAlign w:val="center"/>
                  <w:hideMark/>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ส่วนสูงเฉลี่ยอายุ 14 ปี</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-ชาย</w:t>
                  </w:r>
                </w:p>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cs/>
                    </w:rPr>
                    <w:t>-หญิง</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tabs>
                      <w:tab w:val="left" w:pos="1260"/>
                      <w:tab w:val="left" w:pos="8460"/>
                    </w:tabs>
                    <w:spacing w:after="0" w:line="240" w:lineRule="auto"/>
                    <w:rPr>
                      <w:rFonts w:ascii="TH SarabunPSK" w:hAnsi="TH SarabunPSK" w:cs="TH SarabunPSK"/>
                      <w:color w:val="000000" w:themeColor="text1"/>
                      <w:sz w:val="32"/>
                      <w:szCs w:val="32"/>
                    </w:rPr>
                  </w:pPr>
                </w:p>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164</w:t>
                  </w:r>
                </w:p>
                <w:p w:rsidR="00EF7A35" w:rsidRPr="008A0FDE" w:rsidRDefault="00EF7A35" w:rsidP="00EF7A35">
                  <w:pPr>
                    <w:tabs>
                      <w:tab w:val="left" w:pos="1260"/>
                      <w:tab w:val="left" w:pos="8460"/>
                    </w:tabs>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157</w:t>
                  </w:r>
                </w:p>
              </w:tc>
              <w:tc>
                <w:tcPr>
                  <w:tcW w:w="1276"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เซนติเมตร</w:t>
                  </w: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เซนติเมตร</w:t>
                  </w:r>
                </w:p>
              </w:tc>
              <w:tc>
                <w:tcPr>
                  <w:tcW w:w="1275"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8"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417" w:type="dxa"/>
                  <w:tcBorders>
                    <w:top w:val="single" w:sz="4" w:space="0" w:color="auto"/>
                    <w:left w:val="single" w:sz="4" w:space="0" w:color="auto"/>
                    <w:bottom w:val="single" w:sz="4" w:space="0" w:color="auto"/>
                    <w:right w:val="single" w:sz="4" w:space="0" w:color="auto"/>
                  </w:tcBorders>
                  <w:vAlign w:val="center"/>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C53D52" w:rsidRDefault="00EF7A35" w:rsidP="00EF7A35">
            <w:pPr>
              <w:spacing w:after="0" w:line="240" w:lineRule="auto"/>
              <w:rPr>
                <w:rFonts w:ascii="TH SarabunPSK" w:hAnsi="TH SarabunPSK" w:cs="TH SarabunPSK"/>
                <w:b/>
                <w:bCs/>
                <w:color w:val="000000" w:themeColor="text1"/>
                <w:sz w:val="32"/>
                <w:szCs w:val="32"/>
                <w:highlight w:val="yellow"/>
              </w:rPr>
            </w:pPr>
            <w:r w:rsidRPr="00C53D52">
              <w:rPr>
                <w:rFonts w:ascii="TH SarabunPSK" w:hAnsi="TH SarabunPSK" w:cs="TH SarabunPSK"/>
                <w:b/>
                <w:bCs/>
                <w:color w:val="000000" w:themeColor="text1"/>
                <w:sz w:val="32"/>
                <w:szCs w:val="32"/>
                <w:highlight w:val="yellow"/>
                <w:cs/>
              </w:rPr>
              <w:t>ผู้ให้ข้อมูลทางวิชาการ /</w:t>
            </w:r>
          </w:p>
          <w:p w:rsidR="00EF7A35" w:rsidRDefault="00EF7A35" w:rsidP="00EF7A35">
            <w:pPr>
              <w:spacing w:after="0" w:line="240" w:lineRule="auto"/>
              <w:rPr>
                <w:rFonts w:ascii="TH SarabunPSK" w:hAnsi="TH SarabunPSK" w:cs="TH SarabunPSK"/>
                <w:b/>
                <w:bCs/>
                <w:color w:val="000000" w:themeColor="text1"/>
                <w:sz w:val="32"/>
                <w:szCs w:val="32"/>
              </w:rPr>
            </w:pPr>
            <w:r w:rsidRPr="00C53D52">
              <w:rPr>
                <w:rFonts w:ascii="TH SarabunPSK" w:hAnsi="TH SarabunPSK" w:cs="TH SarabunPSK"/>
                <w:b/>
                <w:bCs/>
                <w:color w:val="000000" w:themeColor="text1"/>
                <w:sz w:val="32"/>
                <w:szCs w:val="32"/>
                <w:highlight w:val="yellow"/>
                <w:cs/>
              </w:rPr>
              <w:t>ผู้ประสานงานตัวชี้วัด</w:t>
            </w:r>
          </w:p>
          <w:p w:rsidR="00EF7A35" w:rsidRPr="008A0FDE" w:rsidRDefault="00EF7A35" w:rsidP="00EF7A35">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r w:rsidRPr="008A0FDE">
              <w:rPr>
                <w:rFonts w:ascii="TH SarabunPSK" w:hAnsi="TH SarabunPSK" w:cs="TH SarabunPSK"/>
                <w:color w:val="000000" w:themeColor="text1"/>
                <w:sz w:val="32"/>
                <w:szCs w:val="32"/>
              </w:rPr>
              <w:t xml:space="preserve"> </w:t>
            </w:r>
          </w:p>
          <w:p w:rsidR="00EF7A35"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EF7A35" w:rsidRPr="008A0FDE" w:rsidRDefault="00EF7A35" w:rsidP="00EF7A35">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r w:rsidRPr="008A0FDE">
              <w:rPr>
                <w:rFonts w:ascii="TH SarabunPSK" w:hAnsi="TH SarabunPSK" w:cs="TH SarabunPSK"/>
                <w:color w:val="000000" w:themeColor="text1"/>
                <w:sz w:val="32"/>
                <w:szCs w:val="32"/>
              </w:rPr>
              <w:t xml:space="preserve"> </w:t>
            </w:r>
          </w:p>
          <w:p w:rsidR="00EF7A35"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EF7A35" w:rsidRPr="00A97826" w:rsidRDefault="00EF7A35" w:rsidP="00EF7A35">
            <w:pPr>
              <w:spacing w:after="0" w:line="240" w:lineRule="auto"/>
              <w:rPr>
                <w:rFonts w:ascii="TH SarabunPSK" w:hAnsi="TH SarabunPSK" w:cs="TH SarabunPSK"/>
                <w:b/>
                <w:bCs/>
                <w:color w:val="000000" w:themeColor="text1"/>
                <w:sz w:val="32"/>
                <w:szCs w:val="32"/>
              </w:rPr>
            </w:pPr>
            <w:r w:rsidRPr="00A97826">
              <w:rPr>
                <w:rFonts w:ascii="TH SarabunPSK" w:hAnsi="TH SarabunPSK" w:cs="TH SarabunPSK"/>
                <w:b/>
                <w:bCs/>
                <w:color w:val="000000" w:themeColor="text1"/>
                <w:sz w:val="32"/>
                <w:szCs w:val="32"/>
                <w:cs/>
              </w:rPr>
              <w:t>กลุ่มควบคุมป้องกันด้านโภชนาการ สำนักโภชนาการ กรมอนามัย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หน่วยงานประมวลผลและจัดทำข้อมูล</w:t>
            </w:r>
          </w:p>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สำนักนโยบายและยุทธศาสตร์ กระทรวงสาธารณสุข</w:t>
            </w:r>
          </w:p>
          <w:p w:rsidR="00EF7A35"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กลุ่มบริหารยุทธศาสตร์ สำนักโภชนาการ กรมอนามัย</w:t>
            </w:r>
          </w:p>
          <w:p w:rsidR="00EF7A35" w:rsidRDefault="00EF7A35" w:rsidP="00EF7A35">
            <w:pPr>
              <w:spacing w:after="0" w:line="240" w:lineRule="auto"/>
              <w:rPr>
                <w:rFonts w:ascii="TH SarabunPSK" w:hAnsi="TH SarabunPSK" w:cs="TH SarabunPSK"/>
                <w:color w:val="000000" w:themeColor="text1"/>
                <w:sz w:val="32"/>
                <w:szCs w:val="32"/>
              </w:rPr>
            </w:pPr>
          </w:p>
          <w:p w:rsidR="00EF7A35" w:rsidRPr="008A0FDE" w:rsidRDefault="00EF7A35" w:rsidP="00EF7A35">
            <w:pPr>
              <w:spacing w:after="0" w:line="240" w:lineRule="auto"/>
              <w:rPr>
                <w:rFonts w:ascii="TH SarabunPSK" w:hAnsi="TH SarabunPSK" w:cs="TH SarabunPSK"/>
                <w:color w:val="000000" w:themeColor="text1"/>
                <w:sz w:val="32"/>
                <w:szCs w:val="32"/>
              </w:rPr>
            </w:pPr>
          </w:p>
        </w:tc>
      </w:tr>
      <w:tr w:rsidR="00C53D52" w:rsidRPr="008A0FDE" w:rsidTr="00EF7A35">
        <w:tc>
          <w:tcPr>
            <w:tcW w:w="2694" w:type="dxa"/>
            <w:tcBorders>
              <w:top w:val="single" w:sz="4" w:space="0" w:color="auto"/>
              <w:left w:val="single" w:sz="4" w:space="0" w:color="auto"/>
              <w:bottom w:val="single" w:sz="4" w:space="0" w:color="auto"/>
              <w:right w:val="single" w:sz="4" w:space="0" w:color="auto"/>
            </w:tcBorders>
          </w:tcPr>
          <w:p w:rsidR="00C53D52" w:rsidRDefault="00C53D52" w:rsidP="00C53D52">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ผู้รับผิดชอบการรายงานผลการดำเนินงาน</w:t>
            </w:r>
          </w:p>
          <w:p w:rsidR="00C53D52" w:rsidRPr="008A0FDE" w:rsidRDefault="00C53D52" w:rsidP="00C53D52">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C53D52" w:rsidRPr="00C53D52" w:rsidRDefault="00C53D52" w:rsidP="00C53D52">
            <w:pPr>
              <w:spacing w:after="0" w:line="240" w:lineRule="auto"/>
              <w:rPr>
                <w:rFonts w:ascii="TH SarabunPSK" w:hAnsi="TH SarabunPSK" w:cs="TH SarabunPSK"/>
                <w:sz w:val="32"/>
                <w:szCs w:val="32"/>
                <w:cs/>
              </w:rPr>
            </w:pPr>
            <w:r w:rsidRPr="00C53D52">
              <w:rPr>
                <w:rFonts w:ascii="TH SarabunPSK" w:hAnsi="TH SarabunPSK" w:cs="TH SarabunPSK"/>
                <w:sz w:val="32"/>
                <w:szCs w:val="32"/>
                <w:cs/>
              </w:rPr>
              <w:t>1</w:t>
            </w:r>
            <w:r w:rsidRPr="00C53D52">
              <w:rPr>
                <w:rFonts w:ascii="TH SarabunPSK" w:hAnsi="TH SarabunPSK" w:cs="TH SarabunPSK"/>
                <w:sz w:val="32"/>
                <w:szCs w:val="32"/>
              </w:rPr>
              <w:t>.</w:t>
            </w:r>
            <w:r w:rsidRPr="00C53D52">
              <w:rPr>
                <w:rFonts w:ascii="TH SarabunPSK" w:hAnsi="TH SarabunPSK" w:cs="TH SarabunPSK"/>
                <w:sz w:val="32"/>
                <w:szCs w:val="32"/>
                <w:cs/>
              </w:rPr>
              <w:t xml:space="preserve"> </w:t>
            </w:r>
            <w:r w:rsidRPr="00C53D52">
              <w:rPr>
                <w:rFonts w:ascii="TH SarabunPSK" w:hAnsi="TH SarabunPSK" w:cs="TH SarabunPSK" w:hint="cs"/>
                <w:sz w:val="32"/>
                <w:szCs w:val="32"/>
                <w:cs/>
              </w:rPr>
              <w:t xml:space="preserve">นางสาวพรวิภา  ดาวดวง          </w:t>
            </w:r>
            <w:r w:rsidRPr="00C53D52">
              <w:rPr>
                <w:rFonts w:ascii="TH SarabunPSK" w:hAnsi="TH SarabunPSK" w:cs="TH SarabunPSK"/>
                <w:sz w:val="32"/>
                <w:szCs w:val="32"/>
                <w:cs/>
              </w:rPr>
              <w:t xml:space="preserve">  </w:t>
            </w:r>
            <w:r>
              <w:rPr>
                <w:rFonts w:ascii="TH SarabunPSK" w:hAnsi="TH SarabunPSK" w:cs="TH SarabunPSK"/>
                <w:sz w:val="32"/>
                <w:szCs w:val="32"/>
              </w:rPr>
              <w:t xml:space="preserve">    </w:t>
            </w:r>
            <w:r w:rsidRPr="00C53D52">
              <w:rPr>
                <w:rFonts w:ascii="TH SarabunPSK" w:hAnsi="TH SarabunPSK" w:cs="TH SarabunPSK" w:hint="cs"/>
                <w:sz w:val="32"/>
                <w:szCs w:val="32"/>
                <w:cs/>
              </w:rPr>
              <w:t>นักโภชนาการชำนาญการ</w:t>
            </w:r>
          </w:p>
          <w:p w:rsidR="00C53D52" w:rsidRPr="00C53D52" w:rsidRDefault="00C53D52" w:rsidP="00C53D52">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3D52">
              <w:rPr>
                <w:rFonts w:ascii="TH SarabunPSK" w:hAnsi="TH SarabunPSK" w:cs="TH SarabunPSK"/>
                <w:sz w:val="32"/>
                <w:szCs w:val="32"/>
                <w:cs/>
              </w:rPr>
              <w:t>โทรศัพท์ที่ทำงาน :</w:t>
            </w:r>
            <w:r w:rsidRPr="00C53D52">
              <w:rPr>
                <w:rFonts w:ascii="TH SarabunPSK" w:hAnsi="TH SarabunPSK" w:cs="TH SarabunPSK" w:hint="cs"/>
                <w:sz w:val="32"/>
                <w:szCs w:val="32"/>
                <w:cs/>
              </w:rPr>
              <w:t xml:space="preserve"> </w:t>
            </w:r>
            <w:r w:rsidRPr="00C53D52">
              <w:rPr>
                <w:rFonts w:ascii="TH SarabunPSK" w:hAnsi="TH SarabunPSK" w:cs="TH SarabunPSK"/>
                <w:sz w:val="32"/>
                <w:szCs w:val="32"/>
              </w:rPr>
              <w:t>02</w:t>
            </w:r>
            <w:r w:rsidRPr="00C53D52">
              <w:rPr>
                <w:rFonts w:ascii="TH SarabunPSK" w:hAnsi="TH SarabunPSK" w:cs="TH SarabunPSK" w:hint="cs"/>
                <w:sz w:val="32"/>
                <w:szCs w:val="32"/>
                <w:cs/>
              </w:rPr>
              <w:t>-</w:t>
            </w:r>
            <w:r w:rsidRPr="00C53D52">
              <w:rPr>
                <w:rFonts w:ascii="TH SarabunPSK" w:hAnsi="TH SarabunPSK" w:cs="TH SarabunPSK"/>
                <w:sz w:val="32"/>
                <w:szCs w:val="32"/>
              </w:rPr>
              <w:t xml:space="preserve">5904329   </w:t>
            </w:r>
            <w:r>
              <w:rPr>
                <w:rFonts w:ascii="TH SarabunPSK" w:hAnsi="TH SarabunPSK" w:cs="TH SarabunPSK"/>
                <w:sz w:val="32"/>
                <w:szCs w:val="32"/>
              </w:rPr>
              <w:t xml:space="preserve">   </w:t>
            </w:r>
            <w:r w:rsidRPr="00C53D52">
              <w:rPr>
                <w:rFonts w:ascii="TH SarabunPSK" w:hAnsi="TH SarabunPSK" w:cs="TH SarabunPSK"/>
                <w:sz w:val="32"/>
                <w:szCs w:val="32"/>
                <w:cs/>
              </w:rPr>
              <w:t xml:space="preserve">โทรศัพท์มือถือ : </w:t>
            </w:r>
            <w:r w:rsidRPr="00C53D52">
              <w:rPr>
                <w:rFonts w:ascii="TH SarabunPSK" w:hAnsi="TH SarabunPSK" w:cs="TH SarabunPSK"/>
                <w:sz w:val="32"/>
                <w:szCs w:val="32"/>
              </w:rPr>
              <w:t xml:space="preserve"> </w:t>
            </w:r>
            <w:r w:rsidRPr="00C53D52">
              <w:rPr>
                <w:rFonts w:ascii="TH SarabunPSK" w:hAnsi="TH SarabunPSK" w:cs="TH SarabunPSK" w:hint="cs"/>
                <w:sz w:val="32"/>
                <w:szCs w:val="32"/>
                <w:cs/>
              </w:rPr>
              <w:t>-</w:t>
            </w:r>
          </w:p>
          <w:p w:rsidR="00C53D52" w:rsidRPr="00C53D52" w:rsidRDefault="00C53D52" w:rsidP="00C53D52">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3D52">
              <w:rPr>
                <w:rFonts w:ascii="TH SarabunPSK" w:hAnsi="TH SarabunPSK" w:cs="TH SarabunPSK"/>
                <w:sz w:val="32"/>
                <w:szCs w:val="32"/>
                <w:cs/>
              </w:rPr>
              <w:t>โทรสาร :</w:t>
            </w:r>
            <w:r w:rsidRPr="00C53D52">
              <w:rPr>
                <w:rFonts w:ascii="TH SarabunPSK" w:hAnsi="TH SarabunPSK" w:cs="TH SarabunPSK" w:hint="cs"/>
                <w:sz w:val="32"/>
                <w:szCs w:val="32"/>
                <w:cs/>
              </w:rPr>
              <w:t xml:space="preserve"> 02-5904339          </w:t>
            </w:r>
            <w:r>
              <w:rPr>
                <w:rFonts w:ascii="TH SarabunPSK" w:hAnsi="TH SarabunPSK" w:cs="TH SarabunPSK"/>
                <w:sz w:val="32"/>
                <w:szCs w:val="32"/>
              </w:rPr>
              <w:t xml:space="preserve">        </w:t>
            </w:r>
            <w:r w:rsidRPr="00C53D52">
              <w:rPr>
                <w:rFonts w:ascii="TH SarabunPSK" w:hAnsi="TH SarabunPSK" w:cs="TH SarabunPSK"/>
                <w:spacing w:val="-2"/>
                <w:sz w:val="32"/>
                <w:szCs w:val="32"/>
              </w:rPr>
              <w:t>E-mail :</w:t>
            </w:r>
            <w:r>
              <w:rPr>
                <w:rFonts w:ascii="TH SarabunPSK" w:hAnsi="TH SarabunPSK" w:cs="TH SarabunPSK"/>
                <w:spacing w:val="-2"/>
                <w:sz w:val="32"/>
                <w:szCs w:val="32"/>
              </w:rPr>
              <w:t xml:space="preserve"> </w:t>
            </w:r>
            <w:r w:rsidRPr="00C53D52">
              <w:rPr>
                <w:rFonts w:ascii="TH SarabunPSK" w:hAnsi="TH SarabunPSK" w:cs="TH SarabunPSK"/>
                <w:spacing w:val="-2"/>
                <w:sz w:val="32"/>
                <w:szCs w:val="32"/>
              </w:rPr>
              <w:t>pornwipa.dd@anamai.mail.go.th</w:t>
            </w:r>
          </w:p>
          <w:p w:rsidR="00C53D52" w:rsidRPr="00C53D52" w:rsidRDefault="00C53D52" w:rsidP="00C53D52">
            <w:pPr>
              <w:spacing w:after="0" w:line="240" w:lineRule="auto"/>
              <w:rPr>
                <w:rFonts w:ascii="TH SarabunPSK" w:hAnsi="TH SarabunPSK" w:cs="TH SarabunPSK"/>
                <w:b/>
                <w:bCs/>
                <w:sz w:val="32"/>
                <w:szCs w:val="32"/>
              </w:rPr>
            </w:pPr>
            <w:r w:rsidRPr="00C53D52">
              <w:rPr>
                <w:rFonts w:ascii="TH SarabunPSK" w:hAnsi="TH SarabunPSK" w:cs="TH SarabunPSK"/>
                <w:b/>
                <w:bCs/>
                <w:sz w:val="32"/>
                <w:szCs w:val="32"/>
                <w:cs/>
              </w:rPr>
              <w:t>กลุ่มควบคุมป้องกันด้านโภชนาการ สำนักโภชนาการ กรมอนามัย</w:t>
            </w:r>
          </w:p>
        </w:tc>
      </w:tr>
    </w:tbl>
    <w:p w:rsidR="00EF7A35" w:rsidRDefault="00EF7A35" w:rsidP="00EF7A35">
      <w:pPr>
        <w:tabs>
          <w:tab w:val="left" w:pos="1020"/>
        </w:tabs>
        <w:rPr>
          <w:color w:val="000000" w:themeColor="text1"/>
        </w:rPr>
      </w:pPr>
    </w:p>
    <w:p w:rsidR="00B947B7" w:rsidRDefault="00B947B7"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p w:rsidR="00C53D52" w:rsidRDefault="00C53D52" w:rsidP="00EF7A35">
      <w:pPr>
        <w:tabs>
          <w:tab w:val="left" w:pos="1020"/>
        </w:tabs>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EF7A35" w:rsidRPr="00E62FA8" w:rsidRDefault="00EF7A35" w:rsidP="00EF7A35">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1. พัฒนาคุณภาพชีวิตคนไทยทุกกลุ่มวัย (ด้านสุขภาพ)</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EF7A35" w:rsidRPr="00E62FA8" w:rsidRDefault="00EF7A35" w:rsidP="00EF7A35">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2. </w:t>
            </w:r>
            <w:r w:rsidRPr="00E62FA8">
              <w:rPr>
                <w:rFonts w:ascii="TH SarabunPSK" w:hAnsi="TH SarabunPSK" w:cs="TH SarabunPSK"/>
                <w:b/>
                <w:bCs/>
                <w:sz w:val="32"/>
                <w:szCs w:val="32"/>
                <w:cs/>
              </w:rPr>
              <w:t>โครงการพัฒนาและสร้างเสริมศักยภาพคนไทยกลุ่มวัยเรียนและวัยรุ่น</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F65E1C" w:rsidP="00EF7A35">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7</w:t>
            </w:r>
            <w:r w:rsidR="00EF7A35" w:rsidRPr="008A0FDE">
              <w:rPr>
                <w:rFonts w:ascii="TH SarabunPSK" w:hAnsi="TH SarabunPSK" w:cs="TH SarabunPSK" w:hint="cs"/>
                <w:b/>
                <w:bCs/>
                <w:color w:val="000000" w:themeColor="text1"/>
                <w:sz w:val="32"/>
                <w:szCs w:val="32"/>
                <w:cs/>
              </w:rPr>
              <w:t xml:space="preserve">. </w:t>
            </w:r>
            <w:r w:rsidR="00EF7A35" w:rsidRPr="008A0FDE">
              <w:rPr>
                <w:rFonts w:ascii="TH SarabunPSK" w:hAnsi="TH SarabunPSK" w:cs="TH SarabunPSK"/>
                <w:b/>
                <w:bCs/>
                <w:color w:val="000000" w:themeColor="text1"/>
                <w:sz w:val="32"/>
                <w:szCs w:val="32"/>
                <w:cs/>
              </w:rPr>
              <w:t>ร้อยละของเด็กไทยมีความฉลาดทางอารมณ์ (</w:t>
            </w:r>
            <w:r w:rsidR="00EF7A35" w:rsidRPr="008A0FDE">
              <w:rPr>
                <w:rFonts w:ascii="TH SarabunPSK" w:hAnsi="TH SarabunPSK" w:cs="TH SarabunPSK"/>
                <w:b/>
                <w:bCs/>
                <w:color w:val="000000" w:themeColor="text1"/>
                <w:sz w:val="32"/>
                <w:szCs w:val="32"/>
              </w:rPr>
              <w:t xml:space="preserve">EQ) </w:t>
            </w:r>
            <w:r w:rsidR="00EF7A35" w:rsidRPr="008A0FDE">
              <w:rPr>
                <w:rFonts w:ascii="TH SarabunPSK" w:hAnsi="TH SarabunPSK" w:cs="TH SarabunPSK"/>
                <w:b/>
                <w:bCs/>
                <w:color w:val="000000" w:themeColor="text1"/>
                <w:sz w:val="32"/>
                <w:szCs w:val="32"/>
                <w:cs/>
              </w:rPr>
              <w:t>อยู่ในเกณฑ์ปกติขึ้นไป</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เด็กไทย</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เด็กนักเรียนไทยที่กำลังศึกษาอยู่ระดับประถมศึกษา ปีที่ 1ในโรงเรียนสังกัดสำนักงานคณะกรรมการการศึกษาขั้นพื้นฐาน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กรมส่งเสริมการปกครองท้องถิ่น (โรงเรียนเทศบาล)</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กองบัญชาการตำรวจตระเวนชายแดนและสังกัดกรุงเทพมหานคร ทั้ง </w:t>
            </w:r>
            <w:r w:rsidRPr="008A0FDE">
              <w:rPr>
                <w:rFonts w:ascii="TH SarabunPSK" w:hAnsi="TH SarabunPSK" w:cs="TH SarabunPSK"/>
                <w:color w:val="000000" w:themeColor="text1"/>
                <w:sz w:val="32"/>
                <w:szCs w:val="32"/>
              </w:rPr>
              <w:t xml:space="preserve">77 </w:t>
            </w:r>
            <w:r w:rsidRPr="008A0FDE">
              <w:rPr>
                <w:rFonts w:ascii="TH SarabunPSK" w:hAnsi="TH SarabunPSK" w:cs="TH SarabunPSK"/>
                <w:color w:val="000000" w:themeColor="text1"/>
                <w:sz w:val="32"/>
                <w:szCs w:val="32"/>
                <w:cs/>
              </w:rPr>
              <w:t xml:space="preserve">จังหวัดทั่วประเทศ </w:t>
            </w:r>
          </w:p>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lastRenderedPageBreak/>
              <w:t>ความฉลาดทางอารมณ์</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ความพร้อมทางอารมณ์ที่จะอยู่ร่วมกับผู้อื่นได้อย่างราบรื่น โดยรู้จักอารมณ์ตนเองและผู้อื่น แสดงความเห็นใจหรือปลอบใจผู้อื่น อดทนและรอคอยได้ มีน้ำใจ รู้จักให้ รู้จักแบ่งปัน รู้ว่าทำผิด หรือยอมรับผิด พร้อมที่จะพัฒนาตนไปสู่ความสำเร็จ โดยมีความกระตือรือร้น สนใจใฝ่รู้ และปรับตัวต่อการเปลี่ยนแปลง </w:t>
            </w:r>
            <w:r w:rsidRPr="008A0FDE">
              <w:rPr>
                <w:rFonts w:ascii="TH SarabunPSK" w:hAnsi="TH SarabunPSK" w:cs="TH SarabunPSK"/>
                <w:color w:val="000000" w:themeColor="text1"/>
                <w:spacing w:val="-4"/>
                <w:sz w:val="32"/>
                <w:szCs w:val="32"/>
                <w:cs/>
              </w:rPr>
              <w:t>พร้อมทำให้ตนเองเกิดความสุข โดยมีความพอใจ ความอบอุ่นใจ และความสนุกสนานร่าเริง</w:t>
            </w:r>
          </w:p>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ความฉลาดทางอารมณ์</w:t>
            </w:r>
            <w:r w:rsidRPr="008A0FDE">
              <w:rPr>
                <w:rFonts w:ascii="TH SarabunPSK" w:hAnsi="TH SarabunPSK" w:cs="TH SarabunPSK" w:hint="cs"/>
                <w:b/>
                <w:bCs/>
                <w:color w:val="000000" w:themeColor="text1"/>
                <w:sz w:val="32"/>
                <w:szCs w:val="32"/>
                <w:cs/>
              </w:rPr>
              <w:t>อยู่ในเกณฑ์ปกติหรือสูงกว่า</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ค่าคะแนนที่บ่งบอกว่าเด็กมีความฉลาดทางอารมณ์อยู่ในเกณฑ์ปกติขึ้นไป จากการประเมินด้วยแบบประเมินความฉลาดทางอารมณ์</w:t>
            </w:r>
            <w:r w:rsidRPr="008A0FDE">
              <w:rPr>
                <w:rFonts w:ascii="TH SarabunPSK" w:hAnsi="TH SarabunPSK" w:cs="TH SarabunPSK" w:hint="cs"/>
                <w:color w:val="000000" w:themeColor="text1"/>
                <w:sz w:val="32"/>
                <w:szCs w:val="32"/>
                <w:cs/>
              </w:rPr>
              <w:t xml:space="preserve">เด็กอายุ  </w:t>
            </w:r>
            <w:r w:rsidRPr="008A0FDE">
              <w:rPr>
                <w:rFonts w:ascii="TH SarabunPSK" w:hAnsi="TH SarabunPSK" w:cs="TH SarabunPSK"/>
                <w:color w:val="000000" w:themeColor="text1"/>
                <w:sz w:val="32"/>
                <w:szCs w:val="32"/>
              </w:rPr>
              <w:t>6</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11 </w:t>
            </w:r>
            <w:r w:rsidRPr="008A0FDE">
              <w:rPr>
                <w:rFonts w:ascii="TH SarabunPSK" w:hAnsi="TH SarabunPSK" w:cs="TH SarabunPSK"/>
                <w:color w:val="000000" w:themeColor="text1"/>
                <w:sz w:val="32"/>
                <w:szCs w:val="32"/>
                <w:cs/>
              </w:rPr>
              <w:t>ปี (ฉบับย่อ)</w:t>
            </w:r>
          </w:p>
        </w:tc>
      </w:tr>
      <w:tr w:rsidR="00EF7A35" w:rsidRPr="008A0FDE" w:rsidTr="00EF7A35">
        <w:tc>
          <w:tcPr>
            <w:tcW w:w="10207" w:type="dxa"/>
            <w:gridSpan w:val="2"/>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p>
          <w:tbl>
            <w:tblPr>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5"/>
              <w:gridCol w:w="1984"/>
              <w:gridCol w:w="1985"/>
              <w:gridCol w:w="1984"/>
            </w:tblGrid>
            <w:tr w:rsidR="00EF7A35" w:rsidRPr="008A0FDE" w:rsidTr="00EF7A35">
              <w:tc>
                <w:tcPr>
                  <w:tcW w:w="2014"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p>
              </w:tc>
              <w:tc>
                <w:tcPr>
                  <w:tcW w:w="1985"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2564</w:t>
                  </w:r>
                </w:p>
              </w:tc>
            </w:tr>
            <w:tr w:rsidR="00EF7A35" w:rsidRPr="008A0FDE" w:rsidTr="00EF7A35">
              <w:tc>
                <w:tcPr>
                  <w:tcW w:w="2014"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rsidR="00EF7A35" w:rsidRPr="008A0FDE" w:rsidRDefault="00EF7A35" w:rsidP="00EF7A35">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ร้อยละ 70</w:t>
                  </w:r>
                </w:p>
              </w:tc>
            </w:tr>
          </w:tbl>
          <w:p w:rsidR="00EF7A35" w:rsidRPr="008A0FDE" w:rsidRDefault="00EF7A35" w:rsidP="00EF7A35">
            <w:pPr>
              <w:spacing w:after="0" w:line="240" w:lineRule="auto"/>
              <w:rPr>
                <w:rFonts w:ascii="TH SarabunPSK" w:hAnsi="TH SarabunPSK" w:cs="TH SarabunPSK"/>
                <w:color w:val="000000" w:themeColor="text1"/>
                <w:sz w:val="32"/>
                <w:szCs w:val="32"/>
                <w:cs/>
                <w:lang w:val="en-GB"/>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1. ทราบถึงสถานการณ์ความฉลาดทางอารมณ์ของเด็กไทย</w:t>
            </w:r>
          </w:p>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 เป็นแนวทางไนการวางแผนพัฒนาความฉลาดทางอารมณ์เด็กไทย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709"/>
              </w:tabs>
              <w:spacing w:after="0" w:line="240" w:lineRule="auto"/>
              <w:jc w:val="thaiDistribute"/>
              <w:rPr>
                <w:rFonts w:ascii="TH SarabunPSK" w:hAnsi="TH SarabunPSK" w:cs="TH SarabunPSK"/>
                <w:color w:val="000000" w:themeColor="text1"/>
                <w:sz w:val="32"/>
                <w:szCs w:val="32"/>
              </w:rPr>
            </w:pPr>
            <w:r w:rsidRPr="009E310D">
              <w:rPr>
                <w:rFonts w:ascii="TH SarabunPSK" w:hAnsi="TH SarabunPSK" w:cs="TH SarabunPSK"/>
                <w:color w:val="000000" w:themeColor="text1"/>
                <w:sz w:val="32"/>
                <w:szCs w:val="32"/>
                <w:cs/>
              </w:rPr>
              <w:t>เด็กนักเรียนไทยที่กำลังศึกษาอยู่ระดับประถมศึกษาปีที่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กรมส่งเสริมการปกครองท้องถิ่น (โรงเรียนเทศบาล) กองบัญชาการตำรวจตระเวนชายแดนและสังกัดกรุงเทพมหานคร ทั้ง 77 จังหวัดทั่วประเทศ</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การสำรวจ</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tabs>
                <w:tab w:val="left" w:pos="567"/>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ข้อมูลจากการรายงานผลการสำรวจความฉลาดทางอารมณ์ของเด็กนักเรียนไทย ปี</w:t>
            </w:r>
            <w:r w:rsidRPr="008A0FDE">
              <w:rPr>
                <w:rFonts w:ascii="TH SarabunPSK" w:hAnsi="TH SarabunPSK" w:cs="TH SarabunPSK" w:hint="cs"/>
                <w:color w:val="000000" w:themeColor="text1"/>
                <w:sz w:val="32"/>
                <w:szCs w:val="32"/>
                <w:cs/>
              </w:rPr>
              <w:t xml:space="preserve"> 2564</w:t>
            </w:r>
            <w:r w:rsidRPr="008A0FDE">
              <w:rPr>
                <w:rFonts w:ascii="TH SarabunPSK" w:hAnsi="TH SarabunPSK" w:cs="TH SarabunPSK"/>
                <w:color w:val="000000" w:themeColor="text1"/>
                <w:sz w:val="32"/>
                <w:szCs w:val="32"/>
              </w:rPr>
              <w:t xml:space="preserve">, 2569, 2574, </w:t>
            </w:r>
            <w:r w:rsidRPr="008A0FDE">
              <w:rPr>
                <w:rFonts w:ascii="TH SarabunPSK" w:hAnsi="TH SarabunPSK" w:cs="TH SarabunPSK" w:hint="cs"/>
                <w:color w:val="000000" w:themeColor="text1"/>
                <w:sz w:val="32"/>
                <w:szCs w:val="32"/>
                <w:cs/>
              </w:rPr>
              <w:t xml:space="preserve">และ </w:t>
            </w:r>
            <w:r w:rsidRPr="008A0FDE">
              <w:rPr>
                <w:rFonts w:ascii="TH SarabunPSK" w:hAnsi="TH SarabunPSK" w:cs="TH SarabunPSK"/>
                <w:color w:val="000000" w:themeColor="text1"/>
                <w:sz w:val="32"/>
                <w:szCs w:val="32"/>
              </w:rPr>
              <w:t xml:space="preserve">2579 </w:t>
            </w:r>
            <w:r w:rsidRPr="008A0FDE">
              <w:rPr>
                <w:rFonts w:ascii="TH SarabunPSK" w:hAnsi="TH SarabunPSK" w:cs="TH SarabunPSK" w:hint="cs"/>
                <w:color w:val="000000" w:themeColor="text1"/>
                <w:sz w:val="32"/>
                <w:szCs w:val="32"/>
                <w:cs/>
              </w:rPr>
              <w:t>(สำรวจทุก 5 ปี)</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จำนวนเด็กนักเรียนไทยกลุ่มตัวอย่างที่มีความฉลาดทางอารมณ์</w:t>
            </w:r>
            <w:r w:rsidRPr="008A0FDE">
              <w:rPr>
                <w:rFonts w:ascii="TH SarabunPSK" w:hAnsi="TH SarabunPSK" w:cs="TH SarabunPSK" w:hint="cs"/>
                <w:color w:val="000000" w:themeColor="text1"/>
                <w:sz w:val="32"/>
                <w:szCs w:val="32"/>
                <w:cs/>
              </w:rPr>
              <w:t xml:space="preserve">อยู่ในเกณฑ์ปกติหรือ    </w:t>
            </w:r>
          </w:p>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      สูงกว่า</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จำนวนเด็กนักเรียนไทยที่เป็นกลุ่มตัวอย่าง</w:t>
            </w:r>
            <w:r w:rsidRPr="008A0FDE">
              <w:rPr>
                <w:rFonts w:ascii="TH SarabunPSK" w:hAnsi="TH SarabunPSK" w:cs="TH SarabunPSK" w:hint="cs"/>
                <w:color w:val="000000" w:themeColor="text1"/>
                <w:sz w:val="32"/>
                <w:szCs w:val="32"/>
                <w:cs/>
              </w:rPr>
              <w:t>ในปีที่สำรวจ</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x 100</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5 ปี ต่อ</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ครั้ง</w:t>
            </w:r>
          </w:p>
        </w:tc>
      </w:tr>
      <w:tr w:rsidR="00EF7A35" w:rsidRPr="008A0FDE" w:rsidTr="00EF7A3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lastRenderedPageBreak/>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F7A35" w:rsidRPr="008A0FDE" w:rsidTr="00EF7A35">
              <w:trPr>
                <w:jc w:val="center"/>
              </w:trPr>
              <w:tc>
                <w:tcPr>
                  <w:tcW w:w="201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ร้อยละ </w:t>
                  </w:r>
                  <w:r w:rsidRPr="008A0FDE">
                    <w:rPr>
                      <w:rFonts w:ascii="TH SarabunPSK" w:hAnsi="TH SarabunPSK" w:cs="TH SarabunPSK"/>
                      <w:color w:val="000000" w:themeColor="text1"/>
                      <w:sz w:val="32"/>
                      <w:szCs w:val="32"/>
                    </w:rPr>
                    <w:t>70</w:t>
                  </w:r>
                </w:p>
              </w:tc>
            </w:tr>
          </w:tbl>
          <w:p w:rsidR="00EF7A35" w:rsidRPr="008A0FDE" w:rsidRDefault="00EF7A35" w:rsidP="00EF7A35">
            <w:pPr>
              <w:spacing w:after="0" w:line="240" w:lineRule="auto"/>
              <w:rPr>
                <w:rFonts w:ascii="TH SarabunPSK" w:hAnsi="TH SarabunPSK" w:cs="TH SarabunPSK"/>
                <w:b/>
                <w:bCs/>
                <w:color w:val="000000" w:themeColor="text1"/>
                <w:sz w:val="32"/>
                <w:szCs w:val="32"/>
              </w:rPr>
            </w:pP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วิเคราะห์ข้อมูลจากการรายงานผลการสำรวจความฉลาดทางอารมณ์ของเด็กนักเรียนไทย</w:t>
            </w:r>
          </w:p>
        </w:tc>
      </w:tr>
      <w:tr w:rsidR="00EF7A35" w:rsidRPr="008A0FDE" w:rsidTr="00EF7A35">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รายงานผลการสำรวจความฉลาดทางอารมณ์ของเด็กนักเรียนไทย ปี</w:t>
            </w:r>
            <w:r w:rsidRPr="008A0FDE">
              <w:rPr>
                <w:rFonts w:ascii="TH SarabunPSK" w:hAnsi="TH SarabunPSK" w:cs="TH SarabunPSK" w:hint="cs"/>
                <w:color w:val="000000" w:themeColor="text1"/>
                <w:sz w:val="32"/>
                <w:szCs w:val="32"/>
                <w:cs/>
              </w:rPr>
              <w:t xml:space="preserve"> 2559</w:t>
            </w:r>
          </w:p>
        </w:tc>
      </w:tr>
      <w:tr w:rsidR="00EF7A35" w:rsidRPr="008A0FDE" w:rsidTr="00EF7A35">
        <w:trPr>
          <w:trHeight w:val="1069"/>
        </w:trPr>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F7A35" w:rsidRPr="008A0FDE" w:rsidTr="00EF7A35">
              <w:tc>
                <w:tcPr>
                  <w:tcW w:w="1372" w:type="dxa"/>
                  <w:vMerge w:val="restart"/>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EF7A35" w:rsidRPr="008A0FDE" w:rsidRDefault="00EF7A35" w:rsidP="00EF7A35">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F7A35" w:rsidRPr="008A0FDE" w:rsidTr="00EF7A35">
              <w:tc>
                <w:tcPr>
                  <w:tcW w:w="1372" w:type="dxa"/>
                  <w:vMerge/>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p>
              </w:tc>
              <w:tc>
                <w:tcPr>
                  <w:tcW w:w="1372" w:type="dxa"/>
                  <w:vMerge/>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p>
              </w:tc>
              <w:tc>
                <w:tcPr>
                  <w:tcW w:w="13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F7A35" w:rsidRPr="008A0FDE" w:rsidRDefault="00EF7A35" w:rsidP="00EF7A35">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F7A35" w:rsidRPr="008A0FDE" w:rsidTr="00EF7A35">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เด็กที่มีความฉลาดทางอารมณ์อยู่ในเกณฑ์ปกติหรือสูงกว่า</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ร้อยละ</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79.9  </w:t>
                  </w:r>
                </w:p>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(13 จังหวัด)</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372" w:type="dxa"/>
                </w:tcPr>
                <w:p w:rsidR="00EF7A35" w:rsidRPr="008A0FDE" w:rsidRDefault="00EF7A35" w:rsidP="00EF7A35">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77.1</w:t>
                  </w:r>
                </w:p>
              </w:tc>
            </w:tr>
          </w:tbl>
          <w:p w:rsidR="00EF7A35" w:rsidRPr="008A0FDE" w:rsidRDefault="00EF7A35" w:rsidP="00EF7A35">
            <w:pPr>
              <w:spacing w:after="0" w:line="240" w:lineRule="auto"/>
              <w:rPr>
                <w:rFonts w:ascii="TH SarabunPSK" w:hAnsi="TH SarabunPSK" w:cs="TH SarabunPSK"/>
                <w:color w:val="000000" w:themeColor="text1"/>
                <w:sz w:val="32"/>
                <w:szCs w:val="32"/>
              </w:rPr>
            </w:pPr>
          </w:p>
        </w:tc>
      </w:tr>
    </w:tbl>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41"/>
      </w:tblGrid>
      <w:tr w:rsidR="00EF7A35" w:rsidRPr="008A0FDE" w:rsidTr="00314D18">
        <w:tc>
          <w:tcPr>
            <w:tcW w:w="2694" w:type="dxa"/>
            <w:tcBorders>
              <w:top w:val="single" w:sz="4" w:space="0" w:color="auto"/>
              <w:left w:val="single" w:sz="4" w:space="0" w:color="auto"/>
              <w:bottom w:val="single" w:sz="4" w:space="0" w:color="auto"/>
              <w:right w:val="single" w:sz="4" w:space="0" w:color="auto"/>
            </w:tcBorders>
          </w:tcPr>
          <w:p w:rsidR="00EF7A35" w:rsidRPr="00314D18" w:rsidRDefault="00EF7A35" w:rsidP="00EF7A35">
            <w:pPr>
              <w:spacing w:after="0" w:line="240" w:lineRule="auto"/>
              <w:rPr>
                <w:rFonts w:ascii="TH SarabunPSK" w:hAnsi="TH SarabunPSK" w:cs="TH SarabunPSK"/>
                <w:b/>
                <w:bCs/>
                <w:color w:val="000000" w:themeColor="text1"/>
                <w:sz w:val="32"/>
                <w:szCs w:val="32"/>
              </w:rPr>
            </w:pPr>
            <w:r w:rsidRPr="00314D18">
              <w:rPr>
                <w:rFonts w:ascii="TH SarabunPSK" w:hAnsi="TH SarabunPSK" w:cs="TH SarabunPSK"/>
                <w:b/>
                <w:bCs/>
                <w:color w:val="000000" w:themeColor="text1"/>
                <w:sz w:val="32"/>
                <w:szCs w:val="32"/>
                <w:cs/>
              </w:rPr>
              <w:t>ผู้ให้ข้อมูลทางวิชาการ /</w:t>
            </w:r>
          </w:p>
          <w:p w:rsidR="00EF7A35" w:rsidRPr="00314D18" w:rsidRDefault="00EF7A35" w:rsidP="00EF7A35">
            <w:pPr>
              <w:spacing w:after="0" w:line="240" w:lineRule="auto"/>
              <w:rPr>
                <w:rFonts w:ascii="TH SarabunPSK" w:hAnsi="TH SarabunPSK" w:cs="TH SarabunPSK"/>
                <w:b/>
                <w:bCs/>
                <w:color w:val="000000" w:themeColor="text1"/>
                <w:sz w:val="32"/>
                <w:szCs w:val="32"/>
              </w:rPr>
            </w:pPr>
            <w:r w:rsidRPr="00314D18">
              <w:rPr>
                <w:rFonts w:ascii="TH SarabunPSK" w:hAnsi="TH SarabunPSK" w:cs="TH SarabunPSK"/>
                <w:b/>
                <w:bCs/>
                <w:color w:val="000000" w:themeColor="text1"/>
                <w:sz w:val="32"/>
                <w:szCs w:val="32"/>
                <w:cs/>
              </w:rPr>
              <w:t>ผู้ประสานงานตัวชี้วัด</w:t>
            </w:r>
          </w:p>
        </w:tc>
        <w:tc>
          <w:tcPr>
            <w:tcW w:w="7541" w:type="dxa"/>
            <w:tcBorders>
              <w:top w:val="single" w:sz="4" w:space="0" w:color="auto"/>
              <w:left w:val="single" w:sz="4" w:space="0" w:color="auto"/>
              <w:bottom w:val="single" w:sz="4" w:space="0" w:color="auto"/>
              <w:right w:val="single" w:sz="4" w:space="0" w:color="auto"/>
            </w:tcBorders>
          </w:tcPr>
          <w:p w:rsidR="00EF7A35" w:rsidRPr="00314D18" w:rsidRDefault="00EF7A35" w:rsidP="00EF7A35">
            <w:pPr>
              <w:autoSpaceDE w:val="0"/>
              <w:autoSpaceDN w:val="0"/>
              <w:adjustRightInd w:val="0"/>
              <w:spacing w:after="0" w:line="240" w:lineRule="auto"/>
              <w:rPr>
                <w:rFonts w:ascii="TH SarabunPSK" w:eastAsia="Times New Roman" w:hAnsi="TH SarabunPSK" w:cs="TH SarabunPSK"/>
                <w:color w:val="000000" w:themeColor="text1"/>
                <w:sz w:val="32"/>
                <w:szCs w:val="32"/>
              </w:rPr>
            </w:pPr>
            <w:r w:rsidRPr="00314D18">
              <w:rPr>
                <w:rFonts w:ascii="TH SarabunPSK" w:eastAsia="Times New Roman" w:hAnsi="TH SarabunPSK" w:cs="TH SarabunPSK"/>
                <w:color w:val="000000" w:themeColor="text1"/>
                <w:sz w:val="32"/>
                <w:szCs w:val="32"/>
              </w:rPr>
              <w:t xml:space="preserve">1. </w:t>
            </w:r>
            <w:r w:rsidRPr="00314D18">
              <w:rPr>
                <w:rFonts w:ascii="TH SarabunPSK" w:eastAsia="Times New Roman" w:hAnsi="TH SarabunPSK" w:cs="TH SarabunPSK" w:hint="cs"/>
                <w:color w:val="000000" w:themeColor="text1"/>
                <w:sz w:val="32"/>
                <w:szCs w:val="32"/>
                <w:cs/>
              </w:rPr>
              <w:t xml:space="preserve">แพทย์หญิงอัมพร  เบญจพลพิทักษ์ </w:t>
            </w:r>
            <w:r w:rsidRPr="00314D18">
              <w:rPr>
                <w:rFonts w:ascii="TH SarabunPSK" w:eastAsia="Times New Roman" w:hAnsi="TH SarabunPSK" w:cs="TH SarabunPSK"/>
                <w:b/>
                <w:bCs/>
                <w:color w:val="000000" w:themeColor="text1"/>
                <w:sz w:val="32"/>
                <w:szCs w:val="32"/>
              </w:rPr>
              <w:tab/>
            </w:r>
            <w:r w:rsidR="00314D18" w:rsidRPr="00314D18">
              <w:rPr>
                <w:rFonts w:ascii="TH SarabunPSK" w:eastAsia="Times New Roman" w:hAnsi="TH SarabunPSK" w:cs="TH SarabunPSK" w:hint="cs"/>
                <w:b/>
                <w:bCs/>
                <w:color w:val="000000" w:themeColor="text1"/>
                <w:sz w:val="32"/>
                <w:szCs w:val="32"/>
                <w:cs/>
              </w:rPr>
              <w:t xml:space="preserve">     </w:t>
            </w:r>
            <w:r w:rsidRPr="00314D18">
              <w:rPr>
                <w:rFonts w:ascii="TH SarabunPSK" w:eastAsia="Times New Roman" w:hAnsi="TH SarabunPSK" w:cs="TH SarabunPSK"/>
                <w:color w:val="000000" w:themeColor="text1"/>
                <w:sz w:val="32"/>
                <w:szCs w:val="32"/>
                <w:cs/>
              </w:rPr>
              <w:t>ผู้อำนวยการสถาบันราชานุกูล</w:t>
            </w:r>
          </w:p>
          <w:p w:rsidR="00EF7A35" w:rsidRPr="00314D18" w:rsidRDefault="00EF7A35" w:rsidP="00EF7A35">
            <w:pPr>
              <w:autoSpaceDE w:val="0"/>
              <w:autoSpaceDN w:val="0"/>
              <w:adjustRightInd w:val="0"/>
              <w:spacing w:after="0" w:line="240" w:lineRule="auto"/>
              <w:rPr>
                <w:rFonts w:ascii="TH SarabunPSK" w:hAnsi="TH SarabunPSK" w:cs="TH SarabunPSK"/>
                <w:color w:val="000000" w:themeColor="text1"/>
                <w:sz w:val="32"/>
                <w:szCs w:val="32"/>
              </w:rPr>
            </w:pPr>
            <w:r w:rsidRPr="00314D18">
              <w:rPr>
                <w:rFonts w:ascii="TH SarabunPSK" w:hAnsi="TH SarabunPSK" w:cs="TH SarabunPSK" w:hint="cs"/>
                <w:color w:val="000000" w:themeColor="text1"/>
                <w:sz w:val="32"/>
                <w:szCs w:val="32"/>
                <w:cs/>
              </w:rPr>
              <w:t xml:space="preserve">    </w:t>
            </w:r>
            <w:r w:rsidRPr="00314D18">
              <w:rPr>
                <w:rFonts w:ascii="TH SarabunPSK" w:hAnsi="TH SarabunPSK" w:cs="TH SarabunPSK"/>
                <w:color w:val="000000" w:themeColor="text1"/>
                <w:sz w:val="32"/>
                <w:szCs w:val="32"/>
                <w:cs/>
              </w:rPr>
              <w:t>โทรศัพท์ที่ทำงาน :</w:t>
            </w:r>
            <w:r w:rsidRPr="00314D18">
              <w:rPr>
                <w:rFonts w:ascii="TH SarabunPSK" w:hAnsi="TH SarabunPSK" w:cs="TH SarabunPSK"/>
                <w:color w:val="000000" w:themeColor="text1"/>
                <w:sz w:val="32"/>
                <w:szCs w:val="32"/>
              </w:rPr>
              <w:t>02</w:t>
            </w:r>
            <w:r w:rsidRPr="00314D18">
              <w:rPr>
                <w:rFonts w:ascii="TH SarabunPSK" w:hAnsi="TH SarabunPSK" w:cs="TH SarabunPSK"/>
                <w:color w:val="000000" w:themeColor="text1"/>
                <w:sz w:val="32"/>
                <w:szCs w:val="32"/>
                <w:cs/>
              </w:rPr>
              <w:t>-</w:t>
            </w:r>
            <w:r w:rsidRPr="00314D18">
              <w:rPr>
                <w:rFonts w:ascii="TH SarabunPSK" w:hAnsi="TH SarabunPSK" w:cs="TH SarabunPSK"/>
                <w:color w:val="000000" w:themeColor="text1"/>
                <w:sz w:val="32"/>
                <w:szCs w:val="32"/>
              </w:rPr>
              <w:t xml:space="preserve">2488900 </w:t>
            </w:r>
            <w:r w:rsidRPr="00314D18">
              <w:rPr>
                <w:rFonts w:ascii="TH SarabunPSK" w:hAnsi="TH SarabunPSK" w:cs="TH SarabunPSK"/>
                <w:color w:val="000000" w:themeColor="text1"/>
                <w:sz w:val="32"/>
                <w:szCs w:val="32"/>
                <w:cs/>
              </w:rPr>
              <w:t>ต่อ</w:t>
            </w:r>
            <w:r w:rsidRPr="00314D18">
              <w:rPr>
                <w:rFonts w:ascii="TH SarabunPSK" w:hAnsi="TH SarabunPSK" w:cs="TH SarabunPSK"/>
                <w:color w:val="000000" w:themeColor="text1"/>
                <w:sz w:val="32"/>
                <w:szCs w:val="32"/>
              </w:rPr>
              <w:t>70902</w:t>
            </w:r>
            <w:r w:rsidRPr="00314D18">
              <w:rPr>
                <w:rFonts w:ascii="TH SarabunPSK" w:hAnsi="TH SarabunPSK" w:cs="TH SarabunPSK"/>
                <w:b/>
                <w:bCs/>
                <w:color w:val="000000" w:themeColor="text1"/>
                <w:sz w:val="32"/>
                <w:szCs w:val="32"/>
              </w:rPr>
              <w:t xml:space="preserve">, </w:t>
            </w:r>
            <w:r w:rsidRPr="00314D18">
              <w:rPr>
                <w:rFonts w:ascii="TH SarabunPSK" w:hAnsi="TH SarabunPSK" w:cs="TH SarabunPSK"/>
                <w:color w:val="000000" w:themeColor="text1"/>
                <w:sz w:val="32"/>
                <w:szCs w:val="32"/>
              </w:rPr>
              <w:t>70305</w:t>
            </w:r>
            <w:r w:rsidR="00314D18" w:rsidRPr="00314D18">
              <w:rPr>
                <w:rFonts w:ascii="TH SarabunPSK" w:hAnsi="TH SarabunPSK" w:cs="TH SarabunPSK" w:hint="cs"/>
                <w:color w:val="000000" w:themeColor="text1"/>
                <w:sz w:val="32"/>
                <w:szCs w:val="32"/>
                <w:cs/>
              </w:rPr>
              <w:t xml:space="preserve">  </w:t>
            </w:r>
            <w:r w:rsidRPr="00314D18">
              <w:rPr>
                <w:rFonts w:ascii="TH SarabunPSK" w:hAnsi="TH SarabunPSK" w:cs="TH SarabunPSK"/>
                <w:color w:val="000000" w:themeColor="text1"/>
                <w:sz w:val="32"/>
                <w:szCs w:val="32"/>
                <w:cs/>
              </w:rPr>
              <w:t>โทรศัพท์มือถือ :</w:t>
            </w:r>
            <w:r w:rsidR="00314D18" w:rsidRPr="00314D18">
              <w:t xml:space="preserve"> </w:t>
            </w:r>
            <w:r w:rsidR="00314D18" w:rsidRPr="00314D18">
              <w:rPr>
                <w:rFonts w:ascii="TH SarabunPSK" w:hAnsi="TH SarabunPSK" w:cs="TH SarabunPSK"/>
                <w:color w:val="000000" w:themeColor="text1"/>
                <w:sz w:val="32"/>
                <w:szCs w:val="32"/>
                <w:cs/>
              </w:rPr>
              <w:t>081-8605945</w:t>
            </w:r>
          </w:p>
          <w:p w:rsidR="00EF7A35" w:rsidRPr="00314D18" w:rsidRDefault="00EF7A35" w:rsidP="00EF7A35">
            <w:pPr>
              <w:autoSpaceDE w:val="0"/>
              <w:autoSpaceDN w:val="0"/>
              <w:adjustRightInd w:val="0"/>
              <w:spacing w:after="0" w:line="240" w:lineRule="auto"/>
              <w:rPr>
                <w:rFonts w:ascii="TH SarabunPSK" w:eastAsia="Times New Roman" w:hAnsi="TH SarabunPSK" w:cs="TH SarabunPSK"/>
                <w:color w:val="000000" w:themeColor="text1"/>
                <w:sz w:val="32"/>
                <w:szCs w:val="32"/>
              </w:rPr>
            </w:pPr>
            <w:r w:rsidRPr="00314D18">
              <w:rPr>
                <w:rFonts w:ascii="TH SarabunPSK" w:hAnsi="TH SarabunPSK" w:cs="TH SarabunPSK" w:hint="cs"/>
                <w:color w:val="000000" w:themeColor="text1"/>
                <w:sz w:val="32"/>
                <w:szCs w:val="32"/>
                <w:cs/>
              </w:rPr>
              <w:t xml:space="preserve">    โทรสาร </w:t>
            </w:r>
            <w:r w:rsidRPr="00314D18">
              <w:rPr>
                <w:rFonts w:ascii="TH SarabunPSK" w:hAnsi="TH SarabunPSK" w:cs="TH SarabunPSK"/>
                <w:color w:val="000000" w:themeColor="text1"/>
                <w:sz w:val="32"/>
                <w:szCs w:val="32"/>
              </w:rPr>
              <w:t>:</w:t>
            </w:r>
            <w:r w:rsidR="00314D18" w:rsidRPr="00314D18">
              <w:t xml:space="preserve"> </w:t>
            </w:r>
            <w:r w:rsidR="00314D18" w:rsidRPr="00314D18">
              <w:rPr>
                <w:rFonts w:ascii="TH SarabunPSK" w:hAnsi="TH SarabunPSK" w:cs="TH SarabunPSK"/>
                <w:color w:val="000000" w:themeColor="text1"/>
                <w:sz w:val="32"/>
                <w:szCs w:val="32"/>
              </w:rPr>
              <w:t>02-2488903</w:t>
            </w:r>
            <w:r w:rsidRPr="00314D18">
              <w:rPr>
                <w:rFonts w:ascii="TH SarabunPSK" w:hAnsi="TH SarabunPSK" w:cs="TH SarabunPSK"/>
                <w:color w:val="000000" w:themeColor="text1"/>
                <w:sz w:val="32"/>
                <w:szCs w:val="32"/>
              </w:rPr>
              <w:tab/>
            </w:r>
            <w:r w:rsidRPr="00314D18">
              <w:rPr>
                <w:rFonts w:ascii="TH SarabunPSK" w:hAnsi="TH SarabunPSK" w:cs="TH SarabunPSK"/>
                <w:color w:val="000000" w:themeColor="text1"/>
                <w:sz w:val="32"/>
                <w:szCs w:val="32"/>
              </w:rPr>
              <w:tab/>
            </w:r>
            <w:r w:rsidR="00314D18" w:rsidRPr="00314D18">
              <w:rPr>
                <w:rFonts w:ascii="TH SarabunPSK" w:hAnsi="TH SarabunPSK" w:cs="TH SarabunPSK" w:hint="cs"/>
                <w:color w:val="000000" w:themeColor="text1"/>
                <w:sz w:val="32"/>
                <w:szCs w:val="32"/>
                <w:cs/>
              </w:rPr>
              <w:t xml:space="preserve">      </w:t>
            </w:r>
            <w:r w:rsidRPr="00314D18">
              <w:rPr>
                <w:rFonts w:ascii="TH SarabunPSK" w:hAnsi="TH SarabunPSK" w:cs="TH SarabunPSK"/>
                <w:color w:val="000000" w:themeColor="text1"/>
                <w:sz w:val="32"/>
                <w:szCs w:val="32"/>
              </w:rPr>
              <w:t>E</w:t>
            </w:r>
            <w:r w:rsidRPr="00314D18">
              <w:rPr>
                <w:rFonts w:ascii="TH SarabunPSK" w:hAnsi="TH SarabunPSK" w:cs="TH SarabunPSK"/>
                <w:color w:val="000000" w:themeColor="text1"/>
                <w:sz w:val="32"/>
                <w:szCs w:val="32"/>
                <w:cs/>
              </w:rPr>
              <w:t>-</w:t>
            </w:r>
            <w:r w:rsidRPr="00314D18">
              <w:rPr>
                <w:rFonts w:ascii="TH SarabunPSK" w:hAnsi="TH SarabunPSK" w:cs="TH SarabunPSK"/>
                <w:color w:val="000000" w:themeColor="text1"/>
                <w:sz w:val="32"/>
                <w:szCs w:val="32"/>
              </w:rPr>
              <w:t>mail</w:t>
            </w:r>
            <w:r w:rsidRPr="00314D18">
              <w:rPr>
                <w:rFonts w:ascii="TH SarabunPSK" w:hAnsi="TH SarabunPSK" w:cs="TH SarabunPSK"/>
                <w:color w:val="000000" w:themeColor="text1"/>
                <w:sz w:val="32"/>
                <w:szCs w:val="32"/>
                <w:cs/>
              </w:rPr>
              <w:t xml:space="preserve"> :</w:t>
            </w:r>
            <w:r w:rsidR="00314D18" w:rsidRPr="00314D18">
              <w:t xml:space="preserve"> </w:t>
            </w:r>
            <w:r w:rsidR="00314D18" w:rsidRPr="00314D18">
              <w:rPr>
                <w:rFonts w:ascii="TH SarabunPSK" w:hAnsi="TH SarabunPSK" w:cs="TH SarabunPSK"/>
                <w:color w:val="000000" w:themeColor="text1"/>
                <w:sz w:val="32"/>
                <w:szCs w:val="32"/>
              </w:rPr>
              <w:t>ampornbenja@yahoo.com</w:t>
            </w:r>
          </w:p>
          <w:p w:rsidR="00EF7A35" w:rsidRPr="00314D18" w:rsidRDefault="00EF7A35" w:rsidP="00EF7A35">
            <w:pPr>
              <w:pStyle w:val="FootnoteText"/>
              <w:rPr>
                <w:rFonts w:ascii="TH SarabunPSK" w:hAnsi="TH SarabunPSK" w:cs="TH SarabunPSK"/>
                <w:color w:val="000000" w:themeColor="text1"/>
                <w:sz w:val="32"/>
                <w:szCs w:val="32"/>
              </w:rPr>
            </w:pPr>
            <w:r w:rsidRPr="00314D18">
              <w:rPr>
                <w:rFonts w:ascii="TH SarabunPSK" w:hAnsi="TH SarabunPSK" w:cs="TH SarabunPSK"/>
                <w:color w:val="000000" w:themeColor="text1"/>
                <w:sz w:val="32"/>
                <w:szCs w:val="32"/>
              </w:rPr>
              <w:t xml:space="preserve">2. </w:t>
            </w:r>
            <w:r w:rsidRPr="00314D18">
              <w:rPr>
                <w:rFonts w:ascii="TH SarabunPSK" w:hAnsi="TH SarabunPSK" w:cs="TH SarabunPSK" w:hint="cs"/>
                <w:color w:val="000000" w:themeColor="text1"/>
                <w:sz w:val="32"/>
                <w:szCs w:val="32"/>
                <w:cs/>
              </w:rPr>
              <w:t>แพทย์หญิง</w:t>
            </w:r>
            <w:r w:rsidRPr="00314D18">
              <w:rPr>
                <w:rFonts w:ascii="TH SarabunPSK" w:hAnsi="TH SarabunPSK" w:cs="TH SarabunPSK"/>
                <w:color w:val="000000" w:themeColor="text1"/>
                <w:sz w:val="32"/>
                <w:szCs w:val="32"/>
                <w:cs/>
              </w:rPr>
              <w:t xml:space="preserve">จันทร์อาภา สุขทัพภ์      </w:t>
            </w:r>
            <w:r w:rsidRPr="00314D18">
              <w:rPr>
                <w:rFonts w:ascii="TH SarabunPSK" w:hAnsi="TH SarabunPSK" w:cs="TH SarabunPSK"/>
                <w:color w:val="000000" w:themeColor="text1"/>
                <w:sz w:val="32"/>
                <w:szCs w:val="32"/>
              </w:rPr>
              <w:tab/>
            </w:r>
            <w:r w:rsidRPr="00314D18">
              <w:rPr>
                <w:rFonts w:ascii="TH SarabunPSK" w:hAnsi="TH SarabunPSK" w:cs="TH SarabunPSK"/>
                <w:color w:val="000000" w:themeColor="text1"/>
                <w:sz w:val="32"/>
                <w:szCs w:val="32"/>
              </w:rPr>
              <w:tab/>
            </w:r>
          </w:p>
          <w:p w:rsidR="00EF7A35" w:rsidRPr="00314D18" w:rsidRDefault="00EF7A35" w:rsidP="00EF7A35">
            <w:pPr>
              <w:pStyle w:val="FootnoteText"/>
              <w:rPr>
                <w:rFonts w:ascii="TH SarabunPSK" w:hAnsi="TH SarabunPSK" w:cs="TH SarabunPSK"/>
                <w:color w:val="000000" w:themeColor="text1"/>
                <w:sz w:val="32"/>
                <w:szCs w:val="32"/>
              </w:rPr>
            </w:pPr>
            <w:r w:rsidRPr="00314D18">
              <w:rPr>
                <w:rFonts w:ascii="TH SarabunPSK" w:hAnsi="TH SarabunPSK" w:cs="TH SarabunPSK" w:hint="cs"/>
                <w:color w:val="000000" w:themeColor="text1"/>
                <w:sz w:val="32"/>
                <w:szCs w:val="32"/>
                <w:cs/>
              </w:rPr>
              <w:t xml:space="preserve">    </w:t>
            </w:r>
            <w:r w:rsidRPr="00314D18">
              <w:rPr>
                <w:rFonts w:ascii="TH SarabunPSK" w:hAnsi="TH SarabunPSK" w:cs="TH SarabunPSK"/>
                <w:color w:val="000000" w:themeColor="text1"/>
                <w:sz w:val="32"/>
                <w:szCs w:val="32"/>
                <w:cs/>
              </w:rPr>
              <w:t>โทรศัพท์ที่ทำงาน:</w:t>
            </w:r>
            <w:r w:rsidRPr="00314D18">
              <w:rPr>
                <w:rFonts w:ascii="TH SarabunPSK" w:hAnsi="TH SarabunPSK" w:cs="TH SarabunPSK"/>
                <w:color w:val="000000" w:themeColor="text1"/>
                <w:sz w:val="32"/>
                <w:szCs w:val="32"/>
              </w:rPr>
              <w:t xml:space="preserve"> 02</w:t>
            </w:r>
            <w:r w:rsidRPr="00314D18">
              <w:rPr>
                <w:rFonts w:ascii="TH SarabunPSK" w:hAnsi="TH SarabunPSK" w:cs="TH SarabunPSK"/>
                <w:color w:val="000000" w:themeColor="text1"/>
                <w:sz w:val="32"/>
                <w:szCs w:val="32"/>
                <w:cs/>
              </w:rPr>
              <w:t>-</w:t>
            </w:r>
            <w:r w:rsidRPr="00314D18">
              <w:rPr>
                <w:rFonts w:ascii="TH SarabunPSK" w:hAnsi="TH SarabunPSK" w:cs="TH SarabunPSK"/>
                <w:color w:val="000000" w:themeColor="text1"/>
                <w:sz w:val="32"/>
                <w:szCs w:val="32"/>
              </w:rPr>
              <w:t xml:space="preserve">2488900 </w:t>
            </w:r>
            <w:r w:rsidRPr="00314D18">
              <w:rPr>
                <w:rFonts w:ascii="TH SarabunPSK" w:hAnsi="TH SarabunPSK" w:cs="TH SarabunPSK"/>
                <w:color w:val="000000" w:themeColor="text1"/>
                <w:sz w:val="32"/>
                <w:szCs w:val="32"/>
                <w:cs/>
              </w:rPr>
              <w:t xml:space="preserve">ต่อ </w:t>
            </w:r>
            <w:r w:rsidRPr="00314D18">
              <w:rPr>
                <w:rFonts w:ascii="TH SarabunPSK" w:hAnsi="TH SarabunPSK" w:cs="TH SarabunPSK"/>
                <w:color w:val="000000" w:themeColor="text1"/>
                <w:sz w:val="32"/>
                <w:szCs w:val="32"/>
              </w:rPr>
              <w:t>70390</w:t>
            </w:r>
            <w:r w:rsidRPr="00314D18">
              <w:rPr>
                <w:rFonts w:ascii="TH SarabunPSK" w:hAnsi="TH SarabunPSK" w:cs="TH SarabunPSK"/>
                <w:color w:val="000000" w:themeColor="text1"/>
                <w:sz w:val="32"/>
                <w:szCs w:val="32"/>
              </w:rPr>
              <w:tab/>
            </w:r>
            <w:r w:rsidRPr="00314D18">
              <w:rPr>
                <w:rFonts w:ascii="TH SarabunPSK" w:hAnsi="TH SarabunPSK" w:cs="TH SarabunPSK"/>
                <w:color w:val="000000" w:themeColor="text1"/>
                <w:sz w:val="32"/>
                <w:szCs w:val="32"/>
                <w:cs/>
              </w:rPr>
              <w:t xml:space="preserve">โทรศัพท์มือถือ : </w:t>
            </w:r>
            <w:r w:rsidRPr="00314D18">
              <w:rPr>
                <w:rFonts w:ascii="TH SarabunPSK" w:hAnsi="TH SarabunPSK" w:cs="TH SarabunPSK"/>
                <w:color w:val="000000" w:themeColor="text1"/>
                <w:sz w:val="32"/>
                <w:szCs w:val="32"/>
              </w:rPr>
              <w:t>086</w:t>
            </w:r>
            <w:r w:rsidRPr="00314D18">
              <w:rPr>
                <w:rFonts w:ascii="TH SarabunPSK" w:hAnsi="TH SarabunPSK" w:cs="TH SarabunPSK"/>
                <w:color w:val="000000" w:themeColor="text1"/>
                <w:sz w:val="32"/>
                <w:szCs w:val="32"/>
                <w:cs/>
              </w:rPr>
              <w:t>-</w:t>
            </w:r>
            <w:r w:rsidRPr="00314D18">
              <w:rPr>
                <w:rFonts w:ascii="TH SarabunPSK" w:hAnsi="TH SarabunPSK" w:cs="TH SarabunPSK"/>
                <w:color w:val="000000" w:themeColor="text1"/>
                <w:sz w:val="32"/>
                <w:szCs w:val="32"/>
              </w:rPr>
              <w:t>7889981</w:t>
            </w:r>
            <w:r w:rsidRPr="00314D18">
              <w:rPr>
                <w:rFonts w:ascii="TH SarabunPSK" w:hAnsi="TH SarabunPSK" w:cs="TH SarabunPSK"/>
                <w:color w:val="000000" w:themeColor="text1"/>
                <w:sz w:val="32"/>
                <w:szCs w:val="32"/>
              </w:rPr>
              <w:tab/>
            </w:r>
          </w:p>
          <w:p w:rsidR="00EF7A35" w:rsidRPr="00314D18" w:rsidRDefault="00EF7A35" w:rsidP="00EF7A35">
            <w:pPr>
              <w:pStyle w:val="FootnoteText"/>
              <w:rPr>
                <w:rFonts w:ascii="TH SarabunPSK" w:hAnsi="TH SarabunPSK" w:cs="TH SarabunPSK"/>
                <w:color w:val="000000" w:themeColor="text1"/>
                <w:sz w:val="32"/>
                <w:szCs w:val="32"/>
              </w:rPr>
            </w:pPr>
            <w:r w:rsidRPr="00314D18">
              <w:rPr>
                <w:rFonts w:ascii="TH SarabunPSK" w:hAnsi="TH SarabunPSK" w:cs="TH SarabunPSK" w:hint="cs"/>
                <w:color w:val="000000" w:themeColor="text1"/>
                <w:sz w:val="32"/>
                <w:szCs w:val="32"/>
                <w:cs/>
              </w:rPr>
              <w:t xml:space="preserve">    โทรสาร </w:t>
            </w:r>
            <w:r w:rsidRPr="00314D18">
              <w:rPr>
                <w:rFonts w:ascii="TH SarabunPSK" w:hAnsi="TH SarabunPSK" w:cs="TH SarabunPSK"/>
                <w:color w:val="000000" w:themeColor="text1"/>
                <w:sz w:val="32"/>
                <w:szCs w:val="32"/>
              </w:rPr>
              <w:t>:</w:t>
            </w:r>
            <w:r w:rsidR="00314D18">
              <w:t xml:space="preserve"> </w:t>
            </w:r>
            <w:r w:rsidR="00314D18">
              <w:rPr>
                <w:rFonts w:ascii="TH SarabunPSK" w:hAnsi="TH SarabunPSK" w:cs="TH SarabunPSK"/>
                <w:color w:val="000000" w:themeColor="text1"/>
                <w:sz w:val="32"/>
                <w:szCs w:val="32"/>
              </w:rPr>
              <w:t>02-</w:t>
            </w:r>
            <w:r w:rsidR="00314D18" w:rsidRPr="00314D18">
              <w:rPr>
                <w:rFonts w:ascii="TH SarabunPSK" w:hAnsi="TH SarabunPSK" w:cs="TH SarabunPSK"/>
                <w:color w:val="000000" w:themeColor="text1"/>
                <w:sz w:val="32"/>
                <w:szCs w:val="32"/>
              </w:rPr>
              <w:t>6402034</w:t>
            </w:r>
            <w:r w:rsidRPr="00314D18">
              <w:rPr>
                <w:rFonts w:ascii="TH SarabunPSK" w:hAnsi="TH SarabunPSK" w:cs="TH SarabunPSK"/>
                <w:color w:val="000000" w:themeColor="text1"/>
                <w:sz w:val="32"/>
                <w:szCs w:val="32"/>
              </w:rPr>
              <w:tab/>
            </w:r>
            <w:r w:rsidRPr="00314D18">
              <w:rPr>
                <w:rFonts w:ascii="TH SarabunPSK" w:hAnsi="TH SarabunPSK" w:cs="TH SarabunPSK"/>
                <w:color w:val="000000" w:themeColor="text1"/>
                <w:sz w:val="32"/>
                <w:szCs w:val="32"/>
              </w:rPr>
              <w:tab/>
            </w:r>
            <w:r w:rsidRPr="00314D18">
              <w:rPr>
                <w:rFonts w:ascii="TH SarabunPSK" w:hAnsi="TH SarabunPSK" w:cs="TH SarabunPSK"/>
                <w:color w:val="000000" w:themeColor="text1"/>
                <w:sz w:val="32"/>
                <w:szCs w:val="32"/>
              </w:rPr>
              <w:tab/>
              <w:t>E</w:t>
            </w:r>
            <w:r w:rsidRPr="00314D18">
              <w:rPr>
                <w:rFonts w:ascii="TH SarabunPSK" w:hAnsi="TH SarabunPSK" w:cs="TH SarabunPSK"/>
                <w:color w:val="000000" w:themeColor="text1"/>
                <w:sz w:val="32"/>
                <w:szCs w:val="32"/>
                <w:cs/>
              </w:rPr>
              <w:t>-</w:t>
            </w:r>
            <w:r w:rsidRPr="00314D18">
              <w:rPr>
                <w:rFonts w:ascii="TH SarabunPSK" w:hAnsi="TH SarabunPSK" w:cs="TH SarabunPSK"/>
                <w:color w:val="000000" w:themeColor="text1"/>
                <w:sz w:val="32"/>
                <w:szCs w:val="32"/>
              </w:rPr>
              <w:t>mail</w:t>
            </w:r>
            <w:r w:rsidRPr="00314D18">
              <w:rPr>
                <w:rFonts w:ascii="TH SarabunPSK" w:hAnsi="TH SarabunPSK" w:cs="TH SarabunPSK"/>
                <w:color w:val="000000" w:themeColor="text1"/>
                <w:sz w:val="32"/>
                <w:szCs w:val="32"/>
                <w:cs/>
              </w:rPr>
              <w:t xml:space="preserve"> : </w:t>
            </w:r>
            <w:r w:rsidRPr="00314D18">
              <w:rPr>
                <w:rFonts w:ascii="TH SarabunPSK" w:hAnsi="TH SarabunPSK" w:cs="TH SarabunPSK"/>
                <w:color w:val="000000" w:themeColor="text1"/>
                <w:sz w:val="32"/>
                <w:szCs w:val="32"/>
              </w:rPr>
              <w:t>janarpar@gmail</w:t>
            </w:r>
            <w:r w:rsidRPr="00314D18">
              <w:rPr>
                <w:rFonts w:ascii="TH SarabunPSK" w:hAnsi="TH SarabunPSK" w:cs="TH SarabunPSK"/>
                <w:color w:val="000000" w:themeColor="text1"/>
                <w:sz w:val="32"/>
                <w:szCs w:val="32"/>
                <w:cs/>
              </w:rPr>
              <w:t>.</w:t>
            </w:r>
            <w:r w:rsidRPr="00314D18">
              <w:rPr>
                <w:rFonts w:ascii="TH SarabunPSK" w:hAnsi="TH SarabunPSK" w:cs="TH SarabunPSK"/>
                <w:color w:val="000000" w:themeColor="text1"/>
                <w:sz w:val="32"/>
                <w:szCs w:val="32"/>
              </w:rPr>
              <w:t>com</w:t>
            </w:r>
          </w:p>
          <w:p w:rsidR="00EF7A35" w:rsidRPr="001A6E30" w:rsidRDefault="00314D18" w:rsidP="00EF7A35">
            <w:pPr>
              <w:pStyle w:val="FootnoteText"/>
              <w:rPr>
                <w:rFonts w:ascii="TH SarabunPSK" w:hAnsi="TH SarabunPSK" w:cs="TH SarabunPSK"/>
                <w:b/>
                <w:bCs/>
                <w:color w:val="000000" w:themeColor="text1"/>
                <w:sz w:val="32"/>
                <w:szCs w:val="32"/>
              </w:rPr>
            </w:pPr>
            <w:r w:rsidRPr="0066518B">
              <w:rPr>
                <w:rFonts w:ascii="TH SarabunPSK" w:hAnsi="TH SarabunPSK" w:cs="TH SarabunPSK" w:hint="cs"/>
                <w:b/>
                <w:bCs/>
                <w:color w:val="000000" w:themeColor="text1"/>
                <w:sz w:val="24"/>
                <w:szCs w:val="32"/>
                <w:cs/>
              </w:rPr>
              <w:t>กลุ่มยุทธศาสตร์และคุณภาพ สำนักยุทธศาสตร์</w:t>
            </w:r>
            <w:r>
              <w:rPr>
                <w:rFonts w:ascii="TH SarabunPSK" w:hAnsi="TH SarabunPSK" w:cs="TH SarabunPSK" w:hint="cs"/>
                <w:b/>
                <w:bCs/>
                <w:color w:val="000000" w:themeColor="text1"/>
                <w:sz w:val="32"/>
                <w:szCs w:val="32"/>
                <w:cs/>
              </w:rPr>
              <w:t xml:space="preserve"> สถาบันราชานุกูล กรมสุขภาพจิต</w:t>
            </w:r>
          </w:p>
        </w:tc>
      </w:tr>
      <w:tr w:rsidR="00EF7A35" w:rsidRPr="008A0FDE" w:rsidTr="00314D18">
        <w:trPr>
          <w:trHeight w:val="1273"/>
        </w:trPr>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หน่วยงานประมวลผลและจัดทำข้อมูล</w:t>
            </w:r>
          </w:p>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(ระดับส่วนกลาง) </w:t>
            </w:r>
          </w:p>
        </w:tc>
        <w:tc>
          <w:tcPr>
            <w:tcW w:w="7541"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สถาบันราชานุกูล กรมสุขภาพจิต</w:t>
            </w:r>
          </w:p>
        </w:tc>
      </w:tr>
      <w:tr w:rsidR="00EF7A35" w:rsidRPr="008A0FDE" w:rsidTr="00314D18">
        <w:tc>
          <w:tcPr>
            <w:tcW w:w="2694"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541" w:type="dxa"/>
            <w:tcBorders>
              <w:top w:val="single" w:sz="4" w:space="0" w:color="auto"/>
              <w:left w:val="single" w:sz="4" w:space="0" w:color="auto"/>
              <w:bottom w:val="single" w:sz="4" w:space="0" w:color="auto"/>
              <w:right w:val="single" w:sz="4" w:space="0" w:color="auto"/>
            </w:tcBorders>
          </w:tcPr>
          <w:p w:rsidR="00EF7A35" w:rsidRPr="008A0FDE" w:rsidRDefault="00EF7A35" w:rsidP="00EF7A35">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แพทย์หญิง</w:t>
            </w:r>
            <w:r w:rsidRPr="008A0FDE">
              <w:rPr>
                <w:rFonts w:ascii="TH SarabunPSK" w:hAnsi="TH SarabunPSK" w:cs="TH SarabunPSK"/>
                <w:color w:val="000000" w:themeColor="text1"/>
                <w:sz w:val="32"/>
                <w:szCs w:val="32"/>
                <w:cs/>
              </w:rPr>
              <w:t xml:space="preserve">จันทร์อาภา สุขทัพภ์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นายแพทย์ชำนาญการ</w:t>
            </w:r>
          </w:p>
          <w:p w:rsidR="00EF7A35" w:rsidRPr="008A0FDE" w:rsidRDefault="00EF7A35" w:rsidP="00EF7A3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 xml:space="preserve"> 02</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2488900 </w:t>
            </w:r>
            <w:r w:rsidRPr="008A0FDE">
              <w:rPr>
                <w:rFonts w:ascii="TH SarabunPSK" w:hAnsi="TH SarabunPSK" w:cs="TH SarabunPSK"/>
                <w:color w:val="000000" w:themeColor="text1"/>
                <w:sz w:val="32"/>
                <w:szCs w:val="32"/>
                <w:cs/>
              </w:rPr>
              <w:t xml:space="preserve">ต่อ </w:t>
            </w:r>
            <w:r w:rsidRPr="008A0FDE">
              <w:rPr>
                <w:rFonts w:ascii="TH SarabunPSK" w:hAnsi="TH SarabunPSK" w:cs="TH SarabunPSK"/>
                <w:color w:val="000000" w:themeColor="text1"/>
                <w:sz w:val="32"/>
                <w:szCs w:val="32"/>
              </w:rPr>
              <w:t>70390</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r w:rsidRPr="008A0FDE">
              <w:rPr>
                <w:rFonts w:ascii="TH SarabunPSK" w:hAnsi="TH SarabunPSK" w:cs="TH SarabunPSK"/>
                <w:color w:val="000000" w:themeColor="text1"/>
                <w:sz w:val="32"/>
                <w:szCs w:val="32"/>
              </w:rPr>
              <w:t>086</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7889981</w:t>
            </w:r>
          </w:p>
          <w:p w:rsidR="00EF7A35" w:rsidRPr="008A0FDE" w:rsidRDefault="00EF7A35" w:rsidP="00EF7A35">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00314D18">
              <w:t xml:space="preserve"> </w:t>
            </w:r>
            <w:r w:rsidR="00314D18">
              <w:rPr>
                <w:rFonts w:ascii="TH SarabunPSK" w:hAnsi="TH SarabunPSK" w:cs="TH SarabunPSK"/>
                <w:color w:val="000000" w:themeColor="text1"/>
                <w:sz w:val="32"/>
                <w:szCs w:val="32"/>
                <w:cs/>
              </w:rPr>
              <w:t>02-</w:t>
            </w:r>
            <w:r w:rsidR="00314D18" w:rsidRPr="00314D18">
              <w:rPr>
                <w:rFonts w:ascii="TH SarabunPSK" w:hAnsi="TH SarabunPSK" w:cs="TH SarabunPSK"/>
                <w:color w:val="000000" w:themeColor="text1"/>
                <w:sz w:val="32"/>
                <w:szCs w:val="32"/>
                <w:cs/>
              </w:rPr>
              <w:t>6402034</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rPr>
              <w:t>E-mail :</w:t>
            </w:r>
            <w:r w:rsidR="00314D18">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janarpar@gmail</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com</w:t>
            </w:r>
          </w:p>
          <w:p w:rsidR="00EF7A35" w:rsidRPr="008A0FDE" w:rsidRDefault="00314D18" w:rsidP="00EF7A35">
            <w:pPr>
              <w:spacing w:after="0" w:line="240" w:lineRule="auto"/>
              <w:rPr>
                <w:rFonts w:ascii="TH SarabunPSK" w:hAnsi="TH SarabunPSK" w:cs="TH SarabunPSK"/>
                <w:b/>
                <w:bCs/>
                <w:color w:val="000000" w:themeColor="text1"/>
                <w:sz w:val="32"/>
                <w:szCs w:val="32"/>
              </w:rPr>
            </w:pPr>
            <w:r w:rsidRPr="0066518B">
              <w:rPr>
                <w:rFonts w:ascii="TH SarabunPSK" w:hAnsi="TH SarabunPSK" w:cs="TH SarabunPSK" w:hint="cs"/>
                <w:b/>
                <w:bCs/>
                <w:color w:val="000000" w:themeColor="text1"/>
                <w:sz w:val="24"/>
                <w:szCs w:val="32"/>
                <w:cs/>
              </w:rPr>
              <w:t>กลุ่มยุทธศาสตร์และคุณภาพ สำนักยุทธศาสตร์</w:t>
            </w:r>
            <w:r>
              <w:rPr>
                <w:rFonts w:ascii="TH SarabunPSK" w:hAnsi="TH SarabunPSK" w:cs="TH SarabunPSK" w:hint="cs"/>
                <w:b/>
                <w:bCs/>
                <w:color w:val="000000" w:themeColor="text1"/>
                <w:sz w:val="32"/>
                <w:szCs w:val="32"/>
                <w:cs/>
              </w:rPr>
              <w:t xml:space="preserve"> สถาบันราชานุกูล กรมสุขภาพจิต</w:t>
            </w:r>
          </w:p>
        </w:tc>
      </w:tr>
    </w:tbl>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EF7A35" w:rsidRDefault="00EF7A35" w:rsidP="00EF7A35">
      <w:pPr>
        <w:tabs>
          <w:tab w:val="left" w:pos="1020"/>
        </w:tabs>
        <w:rPr>
          <w:color w:val="000000" w:themeColor="text1"/>
        </w:rPr>
      </w:pPr>
    </w:p>
    <w:p w:rsidR="003F69AC" w:rsidRDefault="003F69AC">
      <w:pPr>
        <w:rPr>
          <w:rFonts w:ascii="TH SarabunPSK" w:hAnsi="TH SarabunPSK" w:cs="TH SarabunPSK"/>
          <w:sz w:val="32"/>
          <w:szCs w:val="32"/>
        </w:rPr>
      </w:pPr>
    </w:p>
    <w:p w:rsidR="00836DFD" w:rsidRDefault="00836DFD">
      <w:pPr>
        <w:rPr>
          <w:rFonts w:ascii="TH SarabunPSK" w:hAnsi="TH SarabunPSK" w:cs="TH SarabunPSK"/>
          <w:sz w:val="32"/>
          <w:szCs w:val="32"/>
        </w:rPr>
      </w:pPr>
    </w:p>
    <w:p w:rsidR="00836DFD" w:rsidRDefault="00836DFD">
      <w:pPr>
        <w:rPr>
          <w:rFonts w:ascii="TH SarabunPSK" w:hAnsi="TH SarabunPSK" w:cs="TH SarabunPSK"/>
          <w:sz w:val="32"/>
          <w:szCs w:val="32"/>
        </w:rPr>
      </w:pPr>
    </w:p>
    <w:p w:rsidR="00836DFD" w:rsidRDefault="00836DFD">
      <w:pPr>
        <w:rPr>
          <w:rFonts w:ascii="TH SarabunPSK" w:hAnsi="TH SarabunPSK" w:cs="TH SarabunPSK"/>
          <w:sz w:val="32"/>
          <w:szCs w:val="32"/>
        </w:rPr>
      </w:pPr>
    </w:p>
    <w:p w:rsidR="00836DFD" w:rsidRDefault="00836DFD">
      <w:pPr>
        <w:rPr>
          <w:rFonts w:ascii="TH SarabunPSK" w:hAnsi="TH SarabunPSK" w:cs="TH SarabunPSK"/>
          <w:sz w:val="32"/>
          <w:szCs w:val="32"/>
        </w:rPr>
      </w:pPr>
    </w:p>
    <w:p w:rsidR="00836DFD" w:rsidRDefault="00836DFD">
      <w:pPr>
        <w:rPr>
          <w:rFonts w:ascii="TH SarabunPSK" w:hAnsi="TH SarabunPSK" w:cs="TH SarabunPSK"/>
          <w:sz w:val="32"/>
          <w:szCs w:val="32"/>
        </w:rPr>
      </w:pPr>
    </w:p>
    <w:p w:rsidR="00836DFD" w:rsidRDefault="00836DFD">
      <w:pPr>
        <w:rPr>
          <w:rFonts w:ascii="TH SarabunPSK" w:hAnsi="TH SarabunPSK" w:cs="TH SarabunPSK"/>
          <w:sz w:val="32"/>
          <w:szCs w:val="32"/>
        </w:rPr>
      </w:pPr>
    </w:p>
    <w:p w:rsidR="005E44E4" w:rsidRDefault="005E44E4">
      <w:pPr>
        <w:rPr>
          <w:rFonts w:ascii="TH SarabunPSK" w:hAnsi="TH SarabunPSK" w:cs="TH SarabunPSK"/>
          <w:sz w:val="32"/>
          <w:szCs w:val="32"/>
        </w:rPr>
      </w:pPr>
    </w:p>
    <w:p w:rsidR="005E44E4" w:rsidRDefault="005E44E4">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5E44E4" w:rsidRPr="00227C00" w:rsidRDefault="005E44E4" w:rsidP="000D64D9">
            <w:pPr>
              <w:spacing w:after="0" w:line="240" w:lineRule="auto"/>
              <w:jc w:val="thaiDistribute"/>
              <w:rPr>
                <w:rFonts w:ascii="TH SarabunPSK" w:hAnsi="TH SarabunPSK" w:cs="TH SarabunPSK"/>
                <w:b/>
                <w:bCs/>
                <w:color w:val="000000" w:themeColor="text1"/>
                <w:sz w:val="32"/>
                <w:szCs w:val="32"/>
              </w:rPr>
            </w:pPr>
            <w:r w:rsidRPr="00227C00">
              <w:rPr>
                <w:rFonts w:ascii="TH SarabunPSK" w:hAnsi="TH SarabunPSK" w:cs="TH SarabunPSK"/>
                <w:b/>
                <w:bCs/>
                <w:color w:val="000000" w:themeColor="text1"/>
                <w:sz w:val="32"/>
                <w:szCs w:val="32"/>
              </w:rPr>
              <w:t xml:space="preserve">2. </w:t>
            </w:r>
            <w:r w:rsidRPr="00227C00">
              <w:rPr>
                <w:rFonts w:ascii="TH SarabunPSK" w:hAnsi="TH SarabunPSK" w:cs="TH SarabunPSK"/>
                <w:b/>
                <w:bCs/>
                <w:color w:val="000000" w:themeColor="text1"/>
                <w:sz w:val="32"/>
                <w:szCs w:val="32"/>
                <w:cs/>
              </w:rPr>
              <w:t>อายุคาดเฉลี่ยของการมีสุขภาพดี (</w:t>
            </w:r>
            <w:r w:rsidRPr="00227C00">
              <w:rPr>
                <w:rFonts w:ascii="TH SarabunPSK" w:hAnsi="TH SarabunPSK" w:cs="TH SarabunPSK"/>
                <w:b/>
                <w:bCs/>
                <w:color w:val="000000" w:themeColor="text1"/>
                <w:sz w:val="32"/>
                <w:szCs w:val="32"/>
              </w:rPr>
              <w:t>Health-Adjusted Life Expectancy (at Birth))</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233ACD" w:rsidP="000D64D9">
            <w:pPr>
              <w:spacing w:after="0" w:line="240" w:lineRule="auto"/>
              <w:jc w:val="thaiDistribute"/>
              <w:rPr>
                <w:rFonts w:ascii="TH SarabunPSK" w:hAnsi="TH SarabunPSK" w:cs="TH SarabunPSK"/>
                <w:b/>
                <w:bCs/>
                <w:color w:val="000000" w:themeColor="text1"/>
                <w:sz w:val="32"/>
                <w:szCs w:val="32"/>
              </w:rPr>
            </w:pPr>
            <w:r w:rsidRPr="00233ACD">
              <w:rPr>
                <w:rFonts w:ascii="TH SarabunPSK" w:hAnsi="TH SarabunPSK" w:cs="TH SarabunPSK"/>
                <w:b/>
                <w:bCs/>
                <w:color w:val="000000" w:themeColor="text1"/>
                <w:sz w:val="32"/>
                <w:szCs w:val="32"/>
              </w:rPr>
              <w:t>Promotion &amp; Prevention Excellence (</w:t>
            </w:r>
            <w:r w:rsidRPr="00233ACD">
              <w:rPr>
                <w:rFonts w:ascii="TH SarabunPSK" w:hAnsi="TH SarabunPSK" w:cs="TH SarabunPSK"/>
                <w:b/>
                <w:bCs/>
                <w:color w:val="000000" w:themeColor="text1"/>
                <w:sz w:val="32"/>
                <w:szCs w:val="32"/>
                <w:cs/>
              </w:rPr>
              <w:t>ส่งเสริมสุขภาพและป้องกันโรคเป็นเลิศ)</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233ACD" w:rsidP="000D64D9">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w:t>
            </w:r>
            <w:r w:rsidR="005E44E4" w:rsidRPr="008A0FDE">
              <w:rPr>
                <w:rFonts w:ascii="TH SarabunPSK" w:hAnsi="TH SarabunPSK" w:cs="TH SarabunPSK" w:hint="cs"/>
                <w:b/>
                <w:bCs/>
                <w:color w:val="000000" w:themeColor="text1"/>
                <w:sz w:val="32"/>
                <w:szCs w:val="32"/>
                <w:cs/>
              </w:rPr>
              <w:t xml:space="preserve">. </w:t>
            </w:r>
            <w:r w:rsidRPr="00233ACD">
              <w:rPr>
                <w:rFonts w:ascii="TH SarabunPSK" w:hAnsi="TH SarabunPSK" w:cs="TH SarabunPSK"/>
                <w:b/>
                <w:bCs/>
                <w:color w:val="000000" w:themeColor="text1"/>
                <w:sz w:val="32"/>
                <w:szCs w:val="32"/>
                <w:cs/>
              </w:rPr>
              <w:t>พัฒนาคุณภาพชีวิตคนไทยทุกกลุ่มวัย (ด้านสุขภาพ)</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233ACD" w:rsidP="000D64D9">
            <w:pPr>
              <w:spacing w:after="0"/>
              <w:rPr>
                <w:rFonts w:ascii="TH SarabunPSK" w:hAnsi="TH SarabunPSK" w:cs="TH SarabunPSK"/>
                <w:b/>
                <w:bCs/>
                <w:color w:val="000000" w:themeColor="text1"/>
                <w:sz w:val="32"/>
                <w:szCs w:val="32"/>
                <w:cs/>
              </w:rPr>
            </w:pPr>
            <w:r w:rsidRPr="00233ACD">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5E44E4" w:rsidRPr="0076070A" w:rsidRDefault="00F65E1C" w:rsidP="00EA1F78">
            <w:pPr>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8</w:t>
            </w:r>
            <w:r w:rsidR="005E44E4" w:rsidRPr="0076070A">
              <w:rPr>
                <w:rFonts w:ascii="TH SarabunPSK" w:hAnsi="TH SarabunPSK" w:cs="TH SarabunPSK" w:hint="cs"/>
                <w:b/>
                <w:bCs/>
                <w:sz w:val="32"/>
                <w:szCs w:val="32"/>
                <w:cs/>
              </w:rPr>
              <w:t xml:space="preserve">. </w:t>
            </w:r>
            <w:r w:rsidR="005E44E4">
              <w:rPr>
                <w:rFonts w:ascii="TH SarabunPSK" w:hAnsi="TH SarabunPSK" w:cs="TH SarabunPSK" w:hint="cs"/>
                <w:b/>
                <w:bCs/>
                <w:sz w:val="32"/>
                <w:szCs w:val="32"/>
                <w:cs/>
              </w:rPr>
              <w:t>ร้อยละ</w:t>
            </w:r>
            <w:r w:rsidR="005E44E4" w:rsidRPr="0076070A">
              <w:rPr>
                <w:rFonts w:ascii="TH SarabunPSK" w:hAnsi="TH SarabunPSK" w:cs="TH SarabunPSK" w:hint="cs"/>
                <w:b/>
                <w:bCs/>
                <w:sz w:val="32"/>
                <w:szCs w:val="32"/>
                <w:cs/>
              </w:rPr>
              <w:t>เด็ก</w:t>
            </w:r>
            <w:r w:rsidR="005E44E4" w:rsidRPr="0076070A">
              <w:rPr>
                <w:rFonts w:ascii="TH SarabunPSK" w:hAnsi="TH SarabunPSK" w:cs="TH SarabunPSK"/>
                <w:b/>
                <w:bCs/>
                <w:sz w:val="32"/>
                <w:szCs w:val="32"/>
                <w:cs/>
              </w:rPr>
              <w:t xml:space="preserve">กลุ่มอายุ </w:t>
            </w:r>
            <w:r w:rsidR="005E44E4" w:rsidRPr="0076070A">
              <w:rPr>
                <w:rFonts w:ascii="TH SarabunPSK" w:hAnsi="TH SarabunPSK" w:cs="TH SarabunPSK"/>
                <w:b/>
                <w:bCs/>
                <w:sz w:val="32"/>
                <w:szCs w:val="32"/>
              </w:rPr>
              <w:t xml:space="preserve">0-12 </w:t>
            </w:r>
            <w:r w:rsidR="005E44E4" w:rsidRPr="0076070A">
              <w:rPr>
                <w:rFonts w:ascii="TH SarabunPSK" w:hAnsi="TH SarabunPSK" w:cs="TH SarabunPSK"/>
                <w:b/>
                <w:bCs/>
                <w:sz w:val="32"/>
                <w:szCs w:val="32"/>
                <w:cs/>
              </w:rPr>
              <w:t>ปี</w:t>
            </w:r>
            <w:r w:rsidR="005E44E4" w:rsidRPr="0076070A">
              <w:rPr>
                <w:rFonts w:ascii="TH SarabunPSK" w:hAnsi="TH SarabunPSK" w:cs="TH SarabunPSK" w:hint="cs"/>
                <w:b/>
                <w:bCs/>
                <w:sz w:val="32"/>
                <w:szCs w:val="32"/>
                <w:cs/>
              </w:rPr>
              <w:t>ฟันดี</w:t>
            </w:r>
            <w:r w:rsidR="005E44E4" w:rsidRPr="0076070A">
              <w:rPr>
                <w:rFonts w:ascii="TH SarabunPSK" w:hAnsi="TH SarabunPSK" w:cs="TH SarabunPSK"/>
                <w:b/>
                <w:bCs/>
                <w:sz w:val="32"/>
                <w:szCs w:val="32"/>
                <w:cs/>
              </w:rPr>
              <w:t>ไม่</w:t>
            </w:r>
            <w:r w:rsidR="005E44E4" w:rsidRPr="0076070A">
              <w:rPr>
                <w:rFonts w:ascii="TH SarabunPSK" w:hAnsi="TH SarabunPSK" w:cs="TH SarabunPSK" w:hint="cs"/>
                <w:b/>
                <w:bCs/>
                <w:sz w:val="32"/>
                <w:szCs w:val="32"/>
                <w:cs/>
              </w:rPr>
              <w:t>มี</w:t>
            </w:r>
            <w:r w:rsidR="005E44E4" w:rsidRPr="0076070A">
              <w:rPr>
                <w:rFonts w:ascii="TH SarabunPSK" w:hAnsi="TH SarabunPSK" w:cs="TH SarabunPSK"/>
                <w:b/>
                <w:bCs/>
                <w:sz w:val="32"/>
                <w:szCs w:val="32"/>
                <w:cs/>
              </w:rPr>
              <w:t>ผุ</w:t>
            </w:r>
            <w:r w:rsidR="005E44E4">
              <w:rPr>
                <w:rFonts w:ascii="TH SarabunPSK" w:hAnsi="TH SarabunPSK" w:cs="TH SarabunPSK" w:hint="cs"/>
                <w:b/>
                <w:bCs/>
                <w:sz w:val="32"/>
                <w:szCs w:val="32"/>
                <w:cs/>
              </w:rPr>
              <w:t xml:space="preserve"> (</w:t>
            </w:r>
            <w:r w:rsidR="005E44E4">
              <w:rPr>
                <w:rFonts w:ascii="TH SarabunPSK" w:hAnsi="TH SarabunPSK" w:cs="TH SarabunPSK"/>
                <w:b/>
                <w:bCs/>
                <w:sz w:val="32"/>
                <w:szCs w:val="32"/>
              </w:rPr>
              <w:t>cavity free</w:t>
            </w:r>
            <w:r w:rsidR="005E44E4">
              <w:rPr>
                <w:rFonts w:ascii="TH SarabunPSK" w:hAnsi="TH SarabunPSK" w:cs="TH SarabunPSK" w:hint="cs"/>
                <w:b/>
                <w:bCs/>
                <w:sz w:val="32"/>
                <w:szCs w:val="32"/>
                <w:cs/>
              </w:rPr>
              <w:t>)</w:t>
            </w:r>
          </w:p>
        </w:tc>
      </w:tr>
      <w:tr w:rsidR="00C2367B" w:rsidRPr="008A0FDE" w:rsidTr="000D64D9">
        <w:tc>
          <w:tcPr>
            <w:tcW w:w="2694" w:type="dxa"/>
            <w:tcBorders>
              <w:top w:val="single" w:sz="4" w:space="0" w:color="auto"/>
              <w:left w:val="single" w:sz="4" w:space="0" w:color="auto"/>
              <w:bottom w:val="single" w:sz="4" w:space="0" w:color="auto"/>
              <w:right w:val="single" w:sz="4" w:space="0" w:color="auto"/>
            </w:tcBorders>
          </w:tcPr>
          <w:p w:rsidR="00C2367B" w:rsidRPr="008A0FDE" w:rsidRDefault="00C2367B" w:rsidP="00C2367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C2367B" w:rsidRPr="00C2367B" w:rsidRDefault="00C2367B" w:rsidP="00C2367B">
            <w:pPr>
              <w:spacing w:after="0" w:line="240" w:lineRule="auto"/>
              <w:rPr>
                <w:rFonts w:ascii="TH SarabunPSK" w:hAnsi="TH SarabunPSK" w:cs="TH SarabunPSK"/>
                <w:sz w:val="32"/>
                <w:szCs w:val="32"/>
                <w:shd w:val="clear" w:color="auto" w:fill="FFFFFF"/>
              </w:rPr>
            </w:pPr>
            <w:r w:rsidRPr="00C2367B">
              <w:rPr>
                <w:rFonts w:ascii="TH SarabunPSK" w:hAnsi="TH SarabunPSK" w:cs="TH SarabunPSK"/>
                <w:b/>
                <w:bCs/>
                <w:sz w:val="32"/>
                <w:szCs w:val="32"/>
                <w:shd w:val="clear" w:color="auto" w:fill="FFFFFF"/>
                <w:cs/>
              </w:rPr>
              <w:t>กลุ่มอายุ 0-12 ปี</w:t>
            </w:r>
            <w:r w:rsidRPr="00C2367B">
              <w:rPr>
                <w:rFonts w:ascii="TH SarabunPSK" w:hAnsi="TH SarabunPSK" w:cs="TH SarabunPSK"/>
                <w:b/>
                <w:bCs/>
                <w:sz w:val="32"/>
                <w:szCs w:val="32"/>
                <w:shd w:val="clear" w:color="auto" w:fill="FFFFFF"/>
              </w:rPr>
              <w:t xml:space="preserve"> </w:t>
            </w:r>
            <w:r w:rsidRPr="00C2367B">
              <w:rPr>
                <w:rFonts w:ascii="TH SarabunPSK" w:hAnsi="TH SarabunPSK" w:cs="TH SarabunPSK"/>
                <w:b/>
                <w:bCs/>
                <w:sz w:val="32"/>
                <w:szCs w:val="32"/>
                <w:shd w:val="clear" w:color="auto" w:fill="FFFFFF"/>
                <w:cs/>
              </w:rPr>
              <w:t>หมายถึง</w:t>
            </w:r>
            <w:r w:rsidRPr="00C2367B">
              <w:rPr>
                <w:rFonts w:ascii="TH SarabunPSK" w:hAnsi="TH SarabunPSK" w:cs="TH SarabunPSK"/>
                <w:b/>
                <w:bCs/>
                <w:sz w:val="32"/>
                <w:szCs w:val="32"/>
                <w:shd w:val="clear" w:color="auto" w:fill="FFFFFF"/>
              </w:rPr>
              <w:t xml:space="preserve"> </w:t>
            </w:r>
            <w:r w:rsidRPr="00C2367B">
              <w:rPr>
                <w:rFonts w:ascii="TH SarabunPSK" w:hAnsi="TH SarabunPSK" w:cs="TH SarabunPSK"/>
                <w:sz w:val="32"/>
                <w:szCs w:val="32"/>
                <w:shd w:val="clear" w:color="auto" w:fill="FFFFFF"/>
                <w:cs/>
              </w:rPr>
              <w:t>กลุ่มเด็กเล็ก ปฐมวัยและนักเรียนประถมศึกษาทั้งที่ปกติและมีความพิการ</w:t>
            </w:r>
          </w:p>
          <w:p w:rsidR="00C2367B" w:rsidRPr="00C2367B" w:rsidRDefault="00C2367B" w:rsidP="00C2367B">
            <w:pPr>
              <w:spacing w:after="0" w:line="240" w:lineRule="auto"/>
              <w:rPr>
                <w:rFonts w:ascii="TH SarabunPSK" w:hAnsi="TH SarabunPSK" w:cs="TH SarabunPSK"/>
                <w:sz w:val="32"/>
                <w:szCs w:val="32"/>
                <w:cs/>
              </w:rPr>
            </w:pPr>
            <w:r w:rsidRPr="00C2367B">
              <w:rPr>
                <w:rFonts w:ascii="TH SarabunPSK" w:hAnsi="TH SarabunPSK" w:cs="TH SarabunPSK" w:hint="cs"/>
                <w:b/>
                <w:bCs/>
                <w:sz w:val="32"/>
                <w:szCs w:val="32"/>
                <w:shd w:val="clear" w:color="auto" w:fill="FFFFFF"/>
                <w:cs/>
              </w:rPr>
              <w:t>ฟันดีไม่มี</w:t>
            </w:r>
            <w:r w:rsidRPr="00C2367B">
              <w:rPr>
                <w:rFonts w:ascii="TH SarabunPSK" w:hAnsi="TH SarabunPSK" w:cs="TH SarabunPSK"/>
                <w:b/>
                <w:bCs/>
                <w:sz w:val="32"/>
                <w:szCs w:val="32"/>
                <w:shd w:val="clear" w:color="auto" w:fill="FFFFFF"/>
                <w:cs/>
              </w:rPr>
              <w:t>ผุ หมายถึง</w:t>
            </w:r>
            <w:r w:rsidRPr="00C2367B">
              <w:rPr>
                <w:rFonts w:ascii="TH SarabunPSK" w:hAnsi="TH SarabunPSK" w:cs="TH SarabunPSK"/>
                <w:sz w:val="32"/>
                <w:szCs w:val="32"/>
                <w:shd w:val="clear" w:color="auto" w:fill="FFFFFF"/>
                <w:cs/>
              </w:rPr>
              <w:t xml:space="preserve"> ผู้ที่มีฟันน้ำนมหรือฟันแท้ในช่องปากที่ปกติ</w:t>
            </w:r>
            <w:r w:rsidRPr="00C2367B">
              <w:rPr>
                <w:rFonts w:ascii="TH SarabunPSK" w:hAnsi="TH SarabunPSK" w:cs="TH SarabunPSK" w:hint="cs"/>
                <w:sz w:val="32"/>
                <w:szCs w:val="32"/>
                <w:shd w:val="clear" w:color="auto" w:fill="FFFFFF"/>
                <w:cs/>
              </w:rPr>
              <w:t xml:space="preserve"> </w:t>
            </w:r>
            <w:r w:rsidRPr="00C2367B">
              <w:rPr>
                <w:rFonts w:ascii="TH SarabunPSK" w:hAnsi="TH SarabunPSK" w:cs="TH SarabunPSK"/>
                <w:sz w:val="32"/>
                <w:szCs w:val="32"/>
                <w:shd w:val="clear" w:color="auto" w:fill="FFFFFF"/>
                <w:cs/>
              </w:rPr>
              <w:t>หรือ</w:t>
            </w:r>
            <w:r w:rsidRPr="00C2367B">
              <w:rPr>
                <w:rFonts w:ascii="TH SarabunPSK" w:hAnsi="TH SarabunPSK" w:cs="TH SarabunPSK" w:hint="cs"/>
                <w:sz w:val="32"/>
                <w:szCs w:val="32"/>
                <w:shd w:val="clear" w:color="auto" w:fill="FFFFFF"/>
                <w:cs/>
              </w:rPr>
              <w:t>ผุและ</w:t>
            </w:r>
            <w:r w:rsidRPr="00C2367B">
              <w:rPr>
                <w:rFonts w:ascii="TH SarabunPSK" w:hAnsi="TH SarabunPSK" w:cs="TH SarabunPSK"/>
                <w:sz w:val="32"/>
                <w:szCs w:val="32"/>
                <w:shd w:val="clear" w:color="auto" w:fill="FFFFFF"/>
                <w:cs/>
              </w:rPr>
              <w:t>ได้รับการรักษา</w:t>
            </w:r>
            <w:r w:rsidRPr="00C2367B">
              <w:rPr>
                <w:rFonts w:ascii="TH SarabunPSK" w:hAnsi="TH SarabunPSK" w:cs="TH SarabunPSK" w:hint="cs"/>
                <w:sz w:val="32"/>
                <w:szCs w:val="32"/>
                <w:shd w:val="clear" w:color="auto" w:fill="FFFFFF"/>
                <w:cs/>
              </w:rPr>
              <w:t xml:space="preserve">แล้ว </w:t>
            </w:r>
            <w:r w:rsidRPr="00C2367B">
              <w:rPr>
                <w:rFonts w:ascii="TH SarabunPSK" w:hAnsi="TH SarabunPSK" w:cs="TH SarabunPSK"/>
                <w:sz w:val="32"/>
                <w:szCs w:val="32"/>
                <w:shd w:val="clear" w:color="auto" w:fill="FFFFFF"/>
                <w:cs/>
              </w:rPr>
              <w:t>โดยไม่มีความจำเป็นต้องอุด ถอน รักษาคลองรากฟัน หรือบูรณะอื่นใดอีก</w:t>
            </w:r>
          </w:p>
        </w:tc>
      </w:tr>
      <w:tr w:rsidR="005E44E4" w:rsidRPr="008A0FDE" w:rsidTr="000D64D9">
        <w:trPr>
          <w:trHeight w:val="1490"/>
        </w:trPr>
        <w:tc>
          <w:tcPr>
            <w:tcW w:w="10349" w:type="dxa"/>
            <w:gridSpan w:val="2"/>
            <w:tcBorders>
              <w:top w:val="single" w:sz="4" w:space="0" w:color="auto"/>
              <w:left w:val="single" w:sz="4" w:space="0" w:color="auto"/>
              <w:bottom w:val="single" w:sz="4" w:space="0" w:color="auto"/>
              <w:right w:val="single" w:sz="4" w:space="0" w:color="auto"/>
            </w:tcBorders>
          </w:tcPr>
          <w:p w:rsidR="005E44E4" w:rsidRPr="000178FE" w:rsidRDefault="005E44E4" w:rsidP="000D64D9">
            <w:pPr>
              <w:spacing w:after="0" w:line="240" w:lineRule="auto"/>
              <w:rPr>
                <w:rFonts w:ascii="TH SarabunPSK" w:hAnsi="TH SarabunPSK" w:cs="TH SarabunPSK"/>
                <w:b/>
                <w:bCs/>
                <w:color w:val="000000" w:themeColor="text1"/>
                <w:sz w:val="32"/>
                <w:szCs w:val="32"/>
              </w:rPr>
            </w:pPr>
            <w:r w:rsidRPr="000178FE">
              <w:rPr>
                <w:rFonts w:ascii="TH SarabunPSK" w:hAnsi="TH SarabunPSK" w:cs="TH SarabunPSK"/>
                <w:b/>
                <w:bCs/>
                <w:color w:val="000000" w:themeColor="text1"/>
                <w:sz w:val="32"/>
                <w:szCs w:val="32"/>
                <w:cs/>
              </w:rPr>
              <w:t>เกณฑ์เป้าหมาย</w:t>
            </w:r>
            <w:r w:rsidRPr="000178FE">
              <w:rPr>
                <w:rFonts w:ascii="TH SarabunPSK" w:hAnsi="TH SarabunPSK" w:cs="TH SarabunPSK"/>
                <w:b/>
                <w:bCs/>
                <w:color w:val="000000" w:themeColor="text1"/>
                <w:sz w:val="32"/>
                <w:szCs w:val="32"/>
              </w:rPr>
              <w:t xml:space="preserve"> :</w:t>
            </w:r>
            <w:r w:rsidRPr="000178FE">
              <w:rPr>
                <w:rFonts w:ascii="TH SarabunPSK" w:hAnsi="TH SarabunPSK" w:cs="TH SarabunPSK" w:hint="cs"/>
                <w:b/>
                <w:bCs/>
                <w:color w:val="000000" w:themeColor="text1"/>
                <w:sz w:val="32"/>
                <w:szCs w:val="32"/>
                <w:cs/>
              </w:rPr>
              <w:t xml:space="preserve"> </w:t>
            </w:r>
          </w:p>
          <w:tbl>
            <w:tblPr>
              <w:tblW w:w="8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42"/>
              <w:gridCol w:w="1742"/>
              <w:gridCol w:w="1742"/>
              <w:gridCol w:w="1742"/>
              <w:gridCol w:w="1742"/>
            </w:tblGrid>
            <w:tr w:rsidR="000C2A24" w:rsidRPr="00750898" w:rsidTr="000C2A24">
              <w:trPr>
                <w:jc w:val="center"/>
              </w:trPr>
              <w:tc>
                <w:tcPr>
                  <w:tcW w:w="1742" w:type="dxa"/>
                  <w:tcBorders>
                    <w:top w:val="single" w:sz="4" w:space="0" w:color="000000"/>
                    <w:left w:val="single" w:sz="4" w:space="0" w:color="000000"/>
                    <w:bottom w:val="single" w:sz="4" w:space="0" w:color="000000"/>
                    <w:right w:val="single" w:sz="4" w:space="0" w:color="000000"/>
                  </w:tcBorders>
                </w:tcPr>
                <w:p w:rsidR="000C2A24" w:rsidRPr="00750898" w:rsidRDefault="000C2A24" w:rsidP="000D64D9">
                  <w:pPr>
                    <w:spacing w:after="0"/>
                    <w:jc w:val="center"/>
                    <w:rPr>
                      <w:rFonts w:ascii="TH SarabunPSK" w:hAnsi="TH SarabunPSK" w:cs="TH SarabunPSK"/>
                      <w:b/>
                      <w:bCs/>
                      <w:sz w:val="32"/>
                      <w:szCs w:val="32"/>
                    </w:rPr>
                  </w:pPr>
                  <w:r w:rsidRPr="00750898">
                    <w:rPr>
                      <w:rFonts w:ascii="TH SarabunPSK" w:hAnsi="TH SarabunPSK" w:cs="TH SarabunPSK"/>
                      <w:b/>
                      <w:bCs/>
                      <w:sz w:val="32"/>
                      <w:szCs w:val="32"/>
                      <w:cs/>
                    </w:rPr>
                    <w:t xml:space="preserve">ปีงบประมาณ </w:t>
                  </w:r>
                  <w:r w:rsidRPr="00750898">
                    <w:rPr>
                      <w:rFonts w:ascii="TH SarabunPSK" w:hAnsi="TH SarabunPSK" w:cs="TH SarabunPSK"/>
                      <w:b/>
                      <w:bCs/>
                      <w:sz w:val="32"/>
                      <w:szCs w:val="32"/>
                    </w:rPr>
                    <w:t xml:space="preserve">60 </w:t>
                  </w:r>
                </w:p>
              </w:tc>
              <w:tc>
                <w:tcPr>
                  <w:tcW w:w="1742" w:type="dxa"/>
                  <w:tcBorders>
                    <w:top w:val="single" w:sz="4" w:space="0" w:color="000000"/>
                    <w:left w:val="single" w:sz="4" w:space="0" w:color="000000"/>
                    <w:bottom w:val="single" w:sz="4" w:space="0" w:color="000000"/>
                    <w:right w:val="single" w:sz="4" w:space="0" w:color="000000"/>
                  </w:tcBorders>
                </w:tcPr>
                <w:p w:rsidR="000C2A24" w:rsidRPr="00750898" w:rsidRDefault="000C2A24" w:rsidP="000D64D9">
                  <w:pPr>
                    <w:spacing w:after="0"/>
                    <w:jc w:val="center"/>
                    <w:rPr>
                      <w:rFonts w:ascii="TH SarabunPSK" w:hAnsi="TH SarabunPSK" w:cs="TH SarabunPSK"/>
                      <w:b/>
                      <w:bCs/>
                      <w:sz w:val="32"/>
                      <w:szCs w:val="32"/>
                    </w:rPr>
                  </w:pPr>
                  <w:r w:rsidRPr="00750898">
                    <w:rPr>
                      <w:rFonts w:ascii="TH SarabunPSK" w:hAnsi="TH SarabunPSK" w:cs="TH SarabunPSK"/>
                      <w:b/>
                      <w:bCs/>
                      <w:sz w:val="32"/>
                      <w:szCs w:val="32"/>
                      <w:cs/>
                    </w:rPr>
                    <w:t xml:space="preserve">ปีงบประมาณ </w:t>
                  </w:r>
                  <w:r w:rsidRPr="00750898">
                    <w:rPr>
                      <w:rFonts w:ascii="TH SarabunPSK" w:hAnsi="TH SarabunPSK" w:cs="TH SarabunPSK"/>
                      <w:b/>
                      <w:bCs/>
                      <w:sz w:val="32"/>
                      <w:szCs w:val="32"/>
                    </w:rPr>
                    <w:t>61</w:t>
                  </w:r>
                </w:p>
              </w:tc>
              <w:tc>
                <w:tcPr>
                  <w:tcW w:w="1742" w:type="dxa"/>
                  <w:tcBorders>
                    <w:top w:val="single" w:sz="4" w:space="0" w:color="000000"/>
                    <w:left w:val="single" w:sz="4" w:space="0" w:color="000000"/>
                    <w:bottom w:val="single" w:sz="4" w:space="0" w:color="000000"/>
                    <w:right w:val="single" w:sz="4" w:space="0" w:color="000000"/>
                  </w:tcBorders>
                </w:tcPr>
                <w:p w:rsidR="000C2A24" w:rsidRPr="00750898" w:rsidRDefault="000C2A24" w:rsidP="000D64D9">
                  <w:pPr>
                    <w:spacing w:after="0"/>
                    <w:jc w:val="center"/>
                    <w:rPr>
                      <w:rFonts w:ascii="TH SarabunPSK" w:hAnsi="TH SarabunPSK" w:cs="TH SarabunPSK"/>
                      <w:b/>
                      <w:bCs/>
                      <w:sz w:val="32"/>
                      <w:szCs w:val="32"/>
                    </w:rPr>
                  </w:pPr>
                  <w:r w:rsidRPr="00750898">
                    <w:rPr>
                      <w:rFonts w:ascii="TH SarabunPSK" w:hAnsi="TH SarabunPSK" w:cs="TH SarabunPSK"/>
                      <w:b/>
                      <w:bCs/>
                      <w:sz w:val="32"/>
                      <w:szCs w:val="32"/>
                      <w:cs/>
                    </w:rPr>
                    <w:t xml:space="preserve">ปีงบประมาณ </w:t>
                  </w:r>
                  <w:r w:rsidRPr="00750898">
                    <w:rPr>
                      <w:rFonts w:ascii="TH SarabunPSK" w:hAnsi="TH SarabunPSK" w:cs="TH SarabunPSK"/>
                      <w:b/>
                      <w:bCs/>
                      <w:sz w:val="32"/>
                      <w:szCs w:val="32"/>
                    </w:rPr>
                    <w:t>62</w:t>
                  </w:r>
                </w:p>
              </w:tc>
              <w:tc>
                <w:tcPr>
                  <w:tcW w:w="1742" w:type="dxa"/>
                  <w:tcBorders>
                    <w:top w:val="single" w:sz="4" w:space="0" w:color="000000"/>
                    <w:left w:val="single" w:sz="4" w:space="0" w:color="000000"/>
                    <w:bottom w:val="single" w:sz="4" w:space="0" w:color="000000"/>
                    <w:right w:val="single" w:sz="4" w:space="0" w:color="000000"/>
                  </w:tcBorders>
                </w:tcPr>
                <w:p w:rsidR="000C2A24" w:rsidRPr="00750898" w:rsidRDefault="000C2A24" w:rsidP="000D64D9">
                  <w:pPr>
                    <w:spacing w:after="0"/>
                    <w:jc w:val="center"/>
                    <w:rPr>
                      <w:rFonts w:ascii="TH SarabunPSK" w:hAnsi="TH SarabunPSK" w:cs="TH SarabunPSK"/>
                      <w:b/>
                      <w:bCs/>
                      <w:sz w:val="32"/>
                      <w:szCs w:val="32"/>
                    </w:rPr>
                  </w:pPr>
                  <w:r w:rsidRPr="00750898">
                    <w:rPr>
                      <w:rFonts w:ascii="TH SarabunPSK" w:hAnsi="TH SarabunPSK" w:cs="TH SarabunPSK"/>
                      <w:b/>
                      <w:bCs/>
                      <w:sz w:val="32"/>
                      <w:szCs w:val="32"/>
                      <w:cs/>
                    </w:rPr>
                    <w:t xml:space="preserve">ปีงบประมาณ </w:t>
                  </w:r>
                  <w:r w:rsidRPr="00750898">
                    <w:rPr>
                      <w:rFonts w:ascii="TH SarabunPSK" w:hAnsi="TH SarabunPSK" w:cs="TH SarabunPSK"/>
                      <w:b/>
                      <w:bCs/>
                      <w:sz w:val="32"/>
                      <w:szCs w:val="32"/>
                    </w:rPr>
                    <w:t>63</w:t>
                  </w:r>
                </w:p>
              </w:tc>
              <w:tc>
                <w:tcPr>
                  <w:tcW w:w="1742" w:type="dxa"/>
                  <w:tcBorders>
                    <w:top w:val="single" w:sz="4" w:space="0" w:color="000000"/>
                    <w:left w:val="single" w:sz="4" w:space="0" w:color="000000"/>
                    <w:bottom w:val="single" w:sz="4" w:space="0" w:color="000000"/>
                    <w:right w:val="single" w:sz="4" w:space="0" w:color="000000"/>
                  </w:tcBorders>
                </w:tcPr>
                <w:p w:rsidR="000C2A24" w:rsidRPr="00750898" w:rsidRDefault="000C2A24" w:rsidP="000D64D9">
                  <w:pPr>
                    <w:spacing w:after="0"/>
                    <w:jc w:val="center"/>
                    <w:rPr>
                      <w:rFonts w:ascii="TH SarabunPSK" w:hAnsi="TH SarabunPSK" w:cs="TH SarabunPSK"/>
                      <w:b/>
                      <w:bCs/>
                      <w:sz w:val="32"/>
                      <w:szCs w:val="32"/>
                      <w:cs/>
                    </w:rPr>
                  </w:pPr>
                  <w:r w:rsidRPr="00750898">
                    <w:rPr>
                      <w:rFonts w:ascii="TH SarabunPSK" w:hAnsi="TH SarabunPSK" w:cs="TH SarabunPSK"/>
                      <w:b/>
                      <w:bCs/>
                      <w:sz w:val="32"/>
                      <w:szCs w:val="32"/>
                      <w:cs/>
                    </w:rPr>
                    <w:t xml:space="preserve">ปีงบประมาณ </w:t>
                  </w:r>
                  <w:r w:rsidRPr="00750898">
                    <w:rPr>
                      <w:rFonts w:ascii="TH SarabunPSK" w:hAnsi="TH SarabunPSK" w:cs="TH SarabunPSK"/>
                      <w:b/>
                      <w:bCs/>
                      <w:sz w:val="32"/>
                      <w:szCs w:val="32"/>
                    </w:rPr>
                    <w:t>64</w:t>
                  </w:r>
                </w:p>
              </w:tc>
            </w:tr>
            <w:tr w:rsidR="000C2A24" w:rsidRPr="00750898" w:rsidTr="000C2A24">
              <w:trPr>
                <w:jc w:val="center"/>
              </w:trPr>
              <w:tc>
                <w:tcPr>
                  <w:tcW w:w="1742" w:type="dxa"/>
                  <w:tcBorders>
                    <w:top w:val="single" w:sz="4" w:space="0" w:color="000000"/>
                    <w:left w:val="single" w:sz="4" w:space="0" w:color="000000"/>
                    <w:bottom w:val="single" w:sz="4" w:space="0" w:color="000000"/>
                    <w:right w:val="single" w:sz="4" w:space="0" w:color="000000"/>
                  </w:tcBorders>
                </w:tcPr>
                <w:p w:rsidR="000C2A24" w:rsidRDefault="000C2A24" w:rsidP="000D64D9">
                  <w:pPr>
                    <w:spacing w:after="0"/>
                    <w:ind w:right="-75" w:hanging="107"/>
                    <w:jc w:val="center"/>
                    <w:rPr>
                      <w:rFonts w:ascii="TH SarabunPSK" w:hAnsi="TH SarabunPSK" w:cs="TH SarabunPSK"/>
                      <w:sz w:val="28"/>
                    </w:rPr>
                  </w:pPr>
                  <w:r>
                    <w:rPr>
                      <w:rFonts w:ascii="TH SarabunPSK" w:hAnsi="TH SarabunPSK" w:cs="TH SarabunPSK" w:hint="cs"/>
                      <w:sz w:val="28"/>
                      <w:cs/>
                    </w:rPr>
                    <w:t xml:space="preserve">ร้อยละ </w:t>
                  </w:r>
                  <w:r>
                    <w:rPr>
                      <w:rFonts w:ascii="TH SarabunPSK" w:hAnsi="TH SarabunPSK" w:cs="TH SarabunPSK"/>
                      <w:sz w:val="28"/>
                    </w:rPr>
                    <w:t>52</w:t>
                  </w:r>
                </w:p>
              </w:tc>
              <w:tc>
                <w:tcPr>
                  <w:tcW w:w="1742" w:type="dxa"/>
                  <w:tcBorders>
                    <w:top w:val="single" w:sz="4" w:space="0" w:color="000000"/>
                    <w:left w:val="single" w:sz="4" w:space="0" w:color="000000"/>
                    <w:bottom w:val="single" w:sz="4" w:space="0" w:color="000000"/>
                    <w:right w:val="single" w:sz="4" w:space="0" w:color="000000"/>
                  </w:tcBorders>
                </w:tcPr>
                <w:p w:rsidR="000C2A24" w:rsidRDefault="000C2A24" w:rsidP="000D64D9">
                  <w:pPr>
                    <w:spacing w:after="0"/>
                    <w:jc w:val="center"/>
                    <w:rPr>
                      <w:rFonts w:ascii="TH SarabunPSK" w:hAnsi="TH SarabunPSK" w:cs="TH SarabunPSK"/>
                      <w:sz w:val="28"/>
                    </w:rPr>
                  </w:pPr>
                  <w:r>
                    <w:rPr>
                      <w:rFonts w:ascii="TH SarabunPSK" w:hAnsi="TH SarabunPSK" w:cs="TH SarabunPSK" w:hint="cs"/>
                      <w:sz w:val="28"/>
                      <w:cs/>
                    </w:rPr>
                    <w:t xml:space="preserve">ร้อยละ </w:t>
                  </w:r>
                  <w:r>
                    <w:rPr>
                      <w:rFonts w:ascii="TH SarabunPSK" w:hAnsi="TH SarabunPSK" w:cs="TH SarabunPSK"/>
                      <w:sz w:val="28"/>
                    </w:rPr>
                    <w:t>54</w:t>
                  </w:r>
                </w:p>
              </w:tc>
              <w:tc>
                <w:tcPr>
                  <w:tcW w:w="1742" w:type="dxa"/>
                  <w:tcBorders>
                    <w:top w:val="single" w:sz="4" w:space="0" w:color="000000"/>
                    <w:left w:val="single" w:sz="4" w:space="0" w:color="000000"/>
                    <w:bottom w:val="single" w:sz="4" w:space="0" w:color="000000"/>
                    <w:right w:val="single" w:sz="4" w:space="0" w:color="000000"/>
                  </w:tcBorders>
                </w:tcPr>
                <w:p w:rsidR="000C2A24" w:rsidRDefault="000C2A24" w:rsidP="000D64D9">
                  <w:pPr>
                    <w:spacing w:after="0"/>
                    <w:jc w:val="center"/>
                    <w:rPr>
                      <w:rFonts w:ascii="TH SarabunPSK" w:hAnsi="TH SarabunPSK" w:cs="TH SarabunPSK"/>
                      <w:sz w:val="28"/>
                    </w:rPr>
                  </w:pPr>
                  <w:r>
                    <w:rPr>
                      <w:rFonts w:ascii="TH SarabunPSK" w:hAnsi="TH SarabunPSK" w:cs="TH SarabunPSK" w:hint="cs"/>
                      <w:sz w:val="28"/>
                      <w:cs/>
                    </w:rPr>
                    <w:t xml:space="preserve">ร้อยละ </w:t>
                  </w:r>
                  <w:r>
                    <w:rPr>
                      <w:rFonts w:ascii="TH SarabunPSK" w:hAnsi="TH SarabunPSK" w:cs="TH SarabunPSK"/>
                      <w:sz w:val="28"/>
                    </w:rPr>
                    <w:t>56</w:t>
                  </w:r>
                </w:p>
              </w:tc>
              <w:tc>
                <w:tcPr>
                  <w:tcW w:w="1742" w:type="dxa"/>
                  <w:tcBorders>
                    <w:top w:val="single" w:sz="4" w:space="0" w:color="000000"/>
                    <w:left w:val="single" w:sz="4" w:space="0" w:color="000000"/>
                    <w:bottom w:val="single" w:sz="4" w:space="0" w:color="000000"/>
                    <w:right w:val="single" w:sz="4" w:space="0" w:color="000000"/>
                  </w:tcBorders>
                </w:tcPr>
                <w:p w:rsidR="000C2A24" w:rsidRPr="003E2960" w:rsidRDefault="000C2A24" w:rsidP="000D64D9">
                  <w:pPr>
                    <w:spacing w:after="0"/>
                    <w:jc w:val="center"/>
                    <w:rPr>
                      <w:rFonts w:ascii="TH SarabunPSK" w:hAnsi="TH SarabunPSK" w:cs="TH SarabunPSK"/>
                      <w:sz w:val="28"/>
                    </w:rPr>
                  </w:pPr>
                  <w:r>
                    <w:rPr>
                      <w:rFonts w:ascii="TH SarabunPSK" w:hAnsi="TH SarabunPSK" w:cs="TH SarabunPSK" w:hint="cs"/>
                      <w:sz w:val="28"/>
                      <w:cs/>
                    </w:rPr>
                    <w:t xml:space="preserve">ร้อยละ </w:t>
                  </w:r>
                  <w:r>
                    <w:rPr>
                      <w:rFonts w:ascii="TH SarabunPSK" w:hAnsi="TH SarabunPSK" w:cs="TH SarabunPSK"/>
                      <w:sz w:val="28"/>
                    </w:rPr>
                    <w:t>58</w:t>
                  </w:r>
                </w:p>
              </w:tc>
              <w:tc>
                <w:tcPr>
                  <w:tcW w:w="1742" w:type="dxa"/>
                  <w:tcBorders>
                    <w:top w:val="single" w:sz="4" w:space="0" w:color="000000"/>
                    <w:left w:val="single" w:sz="4" w:space="0" w:color="000000"/>
                    <w:bottom w:val="single" w:sz="4" w:space="0" w:color="000000"/>
                    <w:right w:val="single" w:sz="4" w:space="0" w:color="000000"/>
                  </w:tcBorders>
                </w:tcPr>
                <w:p w:rsidR="000C2A24" w:rsidRPr="003E2960" w:rsidRDefault="000C2A24" w:rsidP="000D64D9">
                  <w:pPr>
                    <w:spacing w:after="0"/>
                    <w:jc w:val="center"/>
                    <w:rPr>
                      <w:rFonts w:ascii="TH SarabunPSK" w:hAnsi="TH SarabunPSK" w:cs="TH SarabunPSK"/>
                      <w:sz w:val="28"/>
                    </w:rPr>
                  </w:pPr>
                  <w:r>
                    <w:rPr>
                      <w:rFonts w:ascii="TH SarabunPSK" w:hAnsi="TH SarabunPSK" w:cs="TH SarabunPSK" w:hint="cs"/>
                      <w:sz w:val="28"/>
                      <w:cs/>
                    </w:rPr>
                    <w:t xml:space="preserve">ร้อยละ </w:t>
                  </w:r>
                  <w:r>
                    <w:rPr>
                      <w:rFonts w:ascii="TH SarabunPSK" w:hAnsi="TH SarabunPSK" w:cs="TH SarabunPSK"/>
                      <w:sz w:val="28"/>
                    </w:rPr>
                    <w:t>60</w:t>
                  </w:r>
                </w:p>
              </w:tc>
            </w:tr>
          </w:tbl>
          <w:p w:rsidR="005E44E4" w:rsidRPr="008A0FDE" w:rsidRDefault="005E44E4" w:rsidP="000D64D9">
            <w:pPr>
              <w:spacing w:after="0" w:line="240" w:lineRule="auto"/>
              <w:jc w:val="center"/>
              <w:rPr>
                <w:rFonts w:ascii="TH SarabunPSK" w:hAnsi="TH SarabunPSK" w:cs="TH SarabunPSK"/>
                <w:color w:val="000000" w:themeColor="text1"/>
                <w:sz w:val="32"/>
                <w:szCs w:val="32"/>
                <w:lang w:val="en-GB"/>
              </w:rPr>
            </w:pP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color w:val="000000" w:themeColor="text1"/>
                <w:sz w:val="32"/>
                <w:szCs w:val="32"/>
                <w:cs/>
                <w:lang w:val="en-GB"/>
              </w:rPr>
            </w:pPr>
            <w:r w:rsidRPr="00D46079">
              <w:rPr>
                <w:rFonts w:ascii="TH SarabunPSK" w:hAnsi="TH SarabunPSK" w:cs="TH SarabunPSK"/>
                <w:color w:val="000000" w:themeColor="text1"/>
                <w:sz w:val="32"/>
                <w:szCs w:val="32"/>
                <w:cs/>
              </w:rPr>
              <w:t>เพื่อควบคุมโรคในช่องปากและลดการสูญเสียฟันแท้ในเด็กอายุ12 ปี</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vAlign w:val="center"/>
          </w:tcPr>
          <w:p w:rsidR="005E44E4" w:rsidRPr="008A0FDE" w:rsidRDefault="005E44E4" w:rsidP="000D64D9">
            <w:pPr>
              <w:spacing w:after="0" w:line="240" w:lineRule="auto"/>
              <w:rPr>
                <w:rFonts w:ascii="TH SarabunPSK" w:hAnsi="TH SarabunPSK" w:cs="TH SarabunPSK"/>
                <w:color w:val="000000" w:themeColor="text1"/>
                <w:sz w:val="32"/>
                <w:szCs w:val="32"/>
              </w:rPr>
            </w:pPr>
            <w:r w:rsidRPr="00D46079">
              <w:rPr>
                <w:rFonts w:ascii="TH SarabunPSK" w:hAnsi="TH SarabunPSK" w:cs="TH SarabunPSK"/>
                <w:color w:val="000000" w:themeColor="text1"/>
                <w:sz w:val="32"/>
                <w:szCs w:val="32"/>
                <w:cs/>
              </w:rPr>
              <w:t>เด็กกลุ่มอายุ 12 ปี</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5E44E4" w:rsidRPr="00FE2A11" w:rsidRDefault="005E44E4" w:rsidP="000D64D9">
            <w:pPr>
              <w:spacing w:after="0"/>
              <w:rPr>
                <w:rFonts w:ascii="TH SarabunPSK" w:hAnsi="TH SarabunPSK" w:cs="TH SarabunPSK"/>
                <w:sz w:val="32"/>
                <w:szCs w:val="32"/>
                <w:cs/>
              </w:rPr>
            </w:pPr>
            <w:r w:rsidRPr="00D46079">
              <w:rPr>
                <w:rFonts w:ascii="TH SarabunPSK" w:hAnsi="TH SarabunPSK" w:cs="TH SarabunPSK"/>
                <w:sz w:val="32"/>
                <w:szCs w:val="32"/>
                <w:cs/>
              </w:rPr>
              <w:t>เจ้าหน้าที่หน่วยบริการบันทึกข้อมูลในแฟ้ม</w:t>
            </w:r>
            <w:r w:rsidRPr="00D46079">
              <w:rPr>
                <w:rFonts w:ascii="TH SarabunPSK" w:hAnsi="TH SarabunPSK" w:cs="TH SarabunPSK"/>
                <w:sz w:val="32"/>
                <w:szCs w:val="32"/>
              </w:rPr>
              <w:t xml:space="preserve">Service </w:t>
            </w:r>
            <w:r w:rsidRPr="00D46079">
              <w:rPr>
                <w:rFonts w:ascii="TH SarabunPSK" w:hAnsi="TH SarabunPSK" w:cs="TH SarabunPSK"/>
                <w:sz w:val="32"/>
                <w:szCs w:val="32"/>
                <w:cs/>
              </w:rPr>
              <w:t xml:space="preserve">และ </w:t>
            </w:r>
            <w:r w:rsidRPr="00D46079">
              <w:rPr>
                <w:rFonts w:ascii="TH SarabunPSK" w:hAnsi="TH SarabunPSK" w:cs="TH SarabunPSK"/>
                <w:sz w:val="32"/>
                <w:szCs w:val="32"/>
              </w:rPr>
              <w:t xml:space="preserve">Dental </w:t>
            </w:r>
            <w:r w:rsidRPr="00D46079">
              <w:rPr>
                <w:rFonts w:ascii="TH SarabunPSK" w:hAnsi="TH SarabunPSK" w:cs="TH SarabunPSK"/>
                <w:sz w:val="32"/>
                <w:szCs w:val="32"/>
                <w:cs/>
              </w:rPr>
              <w:t>ในฐานข้อมูล43 แฟ้ม</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E44E4" w:rsidRPr="00D46079" w:rsidRDefault="005E44E4" w:rsidP="000D64D9">
            <w:pPr>
              <w:spacing w:after="0"/>
              <w:rPr>
                <w:rFonts w:ascii="TH SarabunPSK" w:hAnsi="TH SarabunPSK" w:cs="TH SarabunPSK"/>
                <w:sz w:val="32"/>
                <w:szCs w:val="32"/>
              </w:rPr>
            </w:pPr>
            <w:r w:rsidRPr="00D46079">
              <w:rPr>
                <w:rFonts w:ascii="TH SarabunPSK" w:hAnsi="TH SarabunPSK" w:cs="TH SarabunPSK"/>
                <w:sz w:val="32"/>
                <w:szCs w:val="32"/>
                <w:cs/>
              </w:rPr>
              <w:t>1. ฐานข้อมูล 43 แฟ้มรวบรวมโดยสำนักนโยบายและยุทธศาสตร์ กระทรวง</w:t>
            </w:r>
          </w:p>
          <w:p w:rsidR="005E44E4" w:rsidRPr="00FE2A11" w:rsidRDefault="005E44E4" w:rsidP="000D64D9">
            <w:pPr>
              <w:spacing w:after="0"/>
              <w:rPr>
                <w:rFonts w:ascii="TH SarabunPSK" w:hAnsi="TH SarabunPSK" w:cs="TH SarabunPSK"/>
                <w:sz w:val="32"/>
                <w:szCs w:val="32"/>
                <w:cs/>
              </w:rPr>
            </w:pPr>
            <w:r w:rsidRPr="00D46079">
              <w:rPr>
                <w:rFonts w:ascii="TH SarabunPSK" w:hAnsi="TH SarabunPSK" w:cs="TH SarabunPSK"/>
                <w:sz w:val="32"/>
                <w:szCs w:val="32"/>
                <w:cs/>
              </w:rPr>
              <w:t>2. สาธารณสุขระบบเฝ้าระวังทันตสุขภาพ ของสำนักทันตสาธารณสุข (ท.02)</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E44E4" w:rsidRPr="00D46079" w:rsidRDefault="005E44E4" w:rsidP="000D64D9">
            <w:pPr>
              <w:pStyle w:val="Default"/>
              <w:ind w:left="317" w:hanging="317"/>
              <w:rPr>
                <w:color w:val="auto"/>
                <w:sz w:val="32"/>
                <w:szCs w:val="32"/>
              </w:rPr>
            </w:pPr>
            <w:r w:rsidRPr="00D46079">
              <w:rPr>
                <w:color w:val="auto"/>
                <w:sz w:val="32"/>
                <w:szCs w:val="32"/>
              </w:rPr>
              <w:t xml:space="preserve">A= </w:t>
            </w:r>
            <w:r w:rsidRPr="00D46079">
              <w:rPr>
                <w:color w:val="auto"/>
                <w:sz w:val="32"/>
                <w:szCs w:val="32"/>
                <w:cs/>
              </w:rPr>
              <w:t>จำนวน</w:t>
            </w:r>
            <w:r w:rsidRPr="00D46079">
              <w:rPr>
                <w:rFonts w:hint="cs"/>
                <w:color w:val="auto"/>
                <w:sz w:val="32"/>
                <w:szCs w:val="32"/>
                <w:cs/>
              </w:rPr>
              <w:t xml:space="preserve">เด็กกลุ่มอายุ </w:t>
            </w:r>
            <w:r w:rsidRPr="00D46079">
              <w:rPr>
                <w:color w:val="auto"/>
                <w:sz w:val="32"/>
                <w:szCs w:val="32"/>
              </w:rPr>
              <w:t xml:space="preserve">12 </w:t>
            </w:r>
            <w:r w:rsidRPr="00D46079">
              <w:rPr>
                <w:rFonts w:hint="cs"/>
                <w:color w:val="auto"/>
                <w:sz w:val="32"/>
                <w:szCs w:val="32"/>
                <w:cs/>
              </w:rPr>
              <w:t>ปีที่ฟันดี</w:t>
            </w:r>
            <w:r w:rsidRPr="00D46079">
              <w:rPr>
                <w:color w:val="auto"/>
                <w:sz w:val="32"/>
                <w:szCs w:val="32"/>
                <w:shd w:val="clear" w:color="auto" w:fill="FFFFFF"/>
                <w:cs/>
              </w:rPr>
              <w:t xml:space="preserve">ไม่มีผุ </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E44E4" w:rsidRPr="00D46079" w:rsidRDefault="005E44E4" w:rsidP="000D64D9">
            <w:pPr>
              <w:pStyle w:val="Default"/>
              <w:rPr>
                <w:color w:val="auto"/>
                <w:sz w:val="32"/>
                <w:szCs w:val="32"/>
                <w:cs/>
              </w:rPr>
            </w:pPr>
            <w:r w:rsidRPr="00D46079">
              <w:rPr>
                <w:color w:val="auto"/>
                <w:sz w:val="32"/>
                <w:szCs w:val="32"/>
              </w:rPr>
              <w:t xml:space="preserve">B= </w:t>
            </w:r>
            <w:r w:rsidRPr="00D46079">
              <w:rPr>
                <w:color w:val="auto"/>
                <w:sz w:val="32"/>
                <w:szCs w:val="32"/>
                <w:cs/>
              </w:rPr>
              <w:t>จำนวน</w:t>
            </w:r>
            <w:r w:rsidRPr="00D46079">
              <w:rPr>
                <w:rFonts w:hint="cs"/>
                <w:color w:val="auto"/>
                <w:sz w:val="32"/>
                <w:szCs w:val="32"/>
                <w:cs/>
              </w:rPr>
              <w:t xml:space="preserve">เด็กกลุ่มอายุ </w:t>
            </w:r>
            <w:r w:rsidRPr="00D46079">
              <w:rPr>
                <w:color w:val="auto"/>
                <w:sz w:val="32"/>
                <w:szCs w:val="32"/>
              </w:rPr>
              <w:t xml:space="preserve">12 </w:t>
            </w:r>
            <w:r w:rsidRPr="00D46079">
              <w:rPr>
                <w:rFonts w:hint="cs"/>
                <w:color w:val="auto"/>
                <w:sz w:val="32"/>
                <w:szCs w:val="32"/>
                <w:cs/>
              </w:rPr>
              <w:t>ปีทั้งประเทศ</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E44E4" w:rsidRPr="00D46079" w:rsidRDefault="005E44E4" w:rsidP="000D64D9">
            <w:pPr>
              <w:pStyle w:val="Default"/>
              <w:rPr>
                <w:color w:val="auto"/>
                <w:sz w:val="32"/>
                <w:szCs w:val="32"/>
              </w:rPr>
            </w:pPr>
            <w:r w:rsidRPr="00D46079">
              <w:rPr>
                <w:color w:val="auto"/>
                <w:sz w:val="32"/>
                <w:szCs w:val="32"/>
              </w:rPr>
              <w:t xml:space="preserve">(A/B) x 100 </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E44E4" w:rsidRPr="003E2960" w:rsidRDefault="005E44E4" w:rsidP="000D64D9">
            <w:pPr>
              <w:spacing w:after="0"/>
              <w:rPr>
                <w:rFonts w:ascii="TH SarabunPSK" w:eastAsia="Times New Roman" w:hAnsi="TH SarabunPSK" w:cs="TH SarabunPSK"/>
                <w:sz w:val="32"/>
                <w:szCs w:val="32"/>
                <w:cs/>
              </w:rPr>
            </w:pPr>
            <w:r w:rsidRPr="003E2960">
              <w:rPr>
                <w:rFonts w:ascii="TH SarabunPSK" w:eastAsia="Times New Roman" w:hAnsi="TH SarabunPSK" w:cs="TH SarabunPSK"/>
                <w:sz w:val="32"/>
                <w:szCs w:val="32"/>
                <w:cs/>
              </w:rPr>
              <w:t xml:space="preserve">ปีละ 1 ครั้ง </w:t>
            </w:r>
          </w:p>
        </w:tc>
      </w:tr>
      <w:tr w:rsidR="005E44E4" w:rsidRPr="00D67E33" w:rsidTr="000D64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E44E4" w:rsidRPr="00D46079" w:rsidRDefault="005E44E4" w:rsidP="000D64D9">
            <w:pPr>
              <w:spacing w:after="0" w:line="240" w:lineRule="auto"/>
              <w:rPr>
                <w:rFonts w:ascii="TH SarabunPSK" w:hAnsi="TH SarabunPSK" w:cs="TH SarabunPSK"/>
                <w:sz w:val="32"/>
                <w:szCs w:val="32"/>
              </w:rPr>
            </w:pPr>
            <w:r w:rsidRPr="00D46079">
              <w:rPr>
                <w:rFonts w:ascii="TH SarabunPSK" w:hAnsi="TH SarabunPSK" w:cs="TH SarabunPSK"/>
                <w:b/>
                <w:bCs/>
                <w:sz w:val="32"/>
                <w:szCs w:val="32"/>
                <w:cs/>
              </w:rPr>
              <w:lastRenderedPageBreak/>
              <w:t>เกณฑ์การประเมิน :</w:t>
            </w:r>
            <w:r>
              <w:rPr>
                <w:rFonts w:ascii="TH SarabunPSK" w:hAnsi="TH SarabunPSK" w:cs="TH SarabunPSK"/>
                <w:b/>
                <w:bCs/>
                <w:sz w:val="32"/>
                <w:szCs w:val="32"/>
              </w:rPr>
              <w:t xml:space="preserve"> </w:t>
            </w:r>
            <w:r w:rsidRPr="00D46079">
              <w:rPr>
                <w:rFonts w:ascii="TH SarabunPSK" w:hAnsi="TH SarabunPSK" w:cs="TH SarabunPSK"/>
                <w:sz w:val="32"/>
                <w:szCs w:val="32"/>
                <w:cs/>
              </w:rPr>
              <w:t>เป็นข้อมูลสภาวะที่มีการสำรวจปีละครั้งจึงไม่ควรประเมินรายไตรมาส</w:t>
            </w:r>
          </w:p>
          <w:p w:rsidR="005E44E4" w:rsidRPr="00C53E8C" w:rsidRDefault="005E44E4" w:rsidP="000D64D9">
            <w:pPr>
              <w:spacing w:after="0" w:line="240" w:lineRule="auto"/>
              <w:rPr>
                <w:rFonts w:ascii="TH SarabunPSK" w:hAnsi="TH SarabunPSK" w:cs="TH SarabunPSK"/>
                <w:b/>
                <w:bCs/>
                <w:sz w:val="32"/>
                <w:szCs w:val="32"/>
              </w:rPr>
            </w:pPr>
            <w:r w:rsidRPr="00C53E8C">
              <w:rPr>
                <w:rFonts w:ascii="TH SarabunPSK" w:hAnsi="TH SarabunPSK" w:cs="TH SarabunPSK"/>
                <w:b/>
                <w:bCs/>
                <w:sz w:val="32"/>
                <w:szCs w:val="32"/>
                <w:cs/>
              </w:rPr>
              <w:t>ปี 2560</w:t>
            </w:r>
            <w:r w:rsidRPr="00C53E8C">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3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6 เดือน</w:t>
                  </w:r>
                </w:p>
              </w:tc>
              <w:tc>
                <w:tcPr>
                  <w:tcW w:w="1985"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9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12 เดือน</w:t>
                  </w:r>
                </w:p>
              </w:tc>
            </w:tr>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sz w:val="32"/>
                      <w:szCs w:val="32"/>
                      <w:cs/>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p>
              </w:tc>
              <w:tc>
                <w:tcPr>
                  <w:tcW w:w="1985" w:type="dxa"/>
                </w:tcPr>
                <w:p w:rsidR="005E44E4" w:rsidRPr="00C53E8C" w:rsidRDefault="005E44E4" w:rsidP="000D64D9">
                  <w:pPr>
                    <w:spacing w:after="0" w:line="240" w:lineRule="auto"/>
                    <w:jc w:val="center"/>
                    <w:rPr>
                      <w:rFonts w:ascii="TH SarabunPSK" w:hAnsi="TH SarabunPSK" w:cs="TH SarabunPSK"/>
                      <w:sz w:val="32"/>
                      <w:szCs w:val="32"/>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r>
                    <w:rPr>
                      <w:rFonts w:ascii="TH SarabunPSK" w:hAnsi="TH SarabunPSK" w:cs="TH SarabunPSK"/>
                      <w:sz w:val="32"/>
                      <w:szCs w:val="32"/>
                    </w:rPr>
                    <w:t>52</w:t>
                  </w:r>
                </w:p>
              </w:tc>
            </w:tr>
          </w:tbl>
          <w:p w:rsidR="005E44E4" w:rsidRPr="00C53E8C" w:rsidRDefault="005E44E4" w:rsidP="000D64D9">
            <w:pPr>
              <w:spacing w:after="0" w:line="240" w:lineRule="auto"/>
              <w:rPr>
                <w:rFonts w:ascii="TH SarabunPSK" w:hAnsi="TH SarabunPSK" w:cs="TH SarabunPSK"/>
                <w:b/>
                <w:bCs/>
                <w:sz w:val="32"/>
                <w:szCs w:val="32"/>
              </w:rPr>
            </w:pPr>
            <w:r w:rsidRPr="00C53E8C">
              <w:rPr>
                <w:rFonts w:ascii="TH SarabunPSK" w:hAnsi="TH SarabunPSK" w:cs="TH SarabunPSK"/>
                <w:b/>
                <w:bCs/>
                <w:sz w:val="32"/>
                <w:szCs w:val="32"/>
                <w:cs/>
              </w:rPr>
              <w:t>ปี 2561</w:t>
            </w:r>
            <w:r w:rsidRPr="00C53E8C">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3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6 เดือน</w:t>
                  </w:r>
                </w:p>
              </w:tc>
              <w:tc>
                <w:tcPr>
                  <w:tcW w:w="1985"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9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12 เดือน</w:t>
                  </w:r>
                </w:p>
              </w:tc>
            </w:tr>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sz w:val="32"/>
                      <w:szCs w:val="32"/>
                      <w:cs/>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p>
              </w:tc>
              <w:tc>
                <w:tcPr>
                  <w:tcW w:w="1985" w:type="dxa"/>
                </w:tcPr>
                <w:p w:rsidR="005E44E4" w:rsidRPr="00C53E8C" w:rsidRDefault="005E44E4" w:rsidP="000D64D9">
                  <w:pPr>
                    <w:spacing w:after="0" w:line="240" w:lineRule="auto"/>
                    <w:jc w:val="center"/>
                    <w:rPr>
                      <w:rFonts w:ascii="TH SarabunPSK" w:hAnsi="TH SarabunPSK" w:cs="TH SarabunPSK"/>
                      <w:sz w:val="32"/>
                      <w:szCs w:val="32"/>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r>
                    <w:rPr>
                      <w:rFonts w:ascii="TH SarabunPSK" w:hAnsi="TH SarabunPSK" w:cs="TH SarabunPSK"/>
                      <w:sz w:val="32"/>
                      <w:szCs w:val="32"/>
                    </w:rPr>
                    <w:t>54</w:t>
                  </w:r>
                </w:p>
              </w:tc>
            </w:tr>
          </w:tbl>
          <w:p w:rsidR="005E44E4" w:rsidRPr="00C53E8C" w:rsidRDefault="005E44E4" w:rsidP="000D64D9">
            <w:pPr>
              <w:spacing w:after="0" w:line="240" w:lineRule="auto"/>
              <w:rPr>
                <w:rFonts w:ascii="TH SarabunPSK" w:hAnsi="TH SarabunPSK" w:cs="TH SarabunPSK"/>
                <w:b/>
                <w:bCs/>
                <w:sz w:val="32"/>
                <w:szCs w:val="32"/>
              </w:rPr>
            </w:pPr>
            <w:r w:rsidRPr="00C53E8C">
              <w:rPr>
                <w:rFonts w:ascii="TH SarabunPSK" w:hAnsi="TH SarabunPSK" w:cs="TH SarabunPSK"/>
                <w:b/>
                <w:bCs/>
                <w:sz w:val="32"/>
                <w:szCs w:val="32"/>
                <w:cs/>
              </w:rPr>
              <w:t xml:space="preserve">ปี 2562 </w:t>
            </w:r>
            <w:r w:rsidRPr="00C53E8C">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3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6 เดือน</w:t>
                  </w:r>
                </w:p>
              </w:tc>
              <w:tc>
                <w:tcPr>
                  <w:tcW w:w="1985"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9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12 เดือน</w:t>
                  </w:r>
                </w:p>
              </w:tc>
            </w:tr>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sz w:val="32"/>
                      <w:szCs w:val="32"/>
                      <w:cs/>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p>
              </w:tc>
              <w:tc>
                <w:tcPr>
                  <w:tcW w:w="1985" w:type="dxa"/>
                </w:tcPr>
                <w:p w:rsidR="005E44E4" w:rsidRPr="00C53E8C" w:rsidRDefault="005E44E4" w:rsidP="000D64D9">
                  <w:pPr>
                    <w:spacing w:after="0" w:line="240" w:lineRule="auto"/>
                    <w:jc w:val="center"/>
                    <w:rPr>
                      <w:rFonts w:ascii="TH SarabunPSK" w:hAnsi="TH SarabunPSK" w:cs="TH SarabunPSK"/>
                      <w:sz w:val="32"/>
                      <w:szCs w:val="32"/>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r>
                    <w:rPr>
                      <w:rFonts w:ascii="TH SarabunPSK" w:hAnsi="TH SarabunPSK" w:cs="TH SarabunPSK"/>
                      <w:sz w:val="32"/>
                      <w:szCs w:val="32"/>
                    </w:rPr>
                    <w:t>56</w:t>
                  </w:r>
                </w:p>
              </w:tc>
            </w:tr>
          </w:tbl>
          <w:p w:rsidR="005E44E4" w:rsidRPr="00C53E8C" w:rsidRDefault="005E44E4" w:rsidP="000D64D9">
            <w:pPr>
              <w:spacing w:after="0" w:line="240" w:lineRule="auto"/>
              <w:rPr>
                <w:rFonts w:ascii="TH SarabunPSK" w:hAnsi="TH SarabunPSK" w:cs="TH SarabunPSK"/>
                <w:b/>
                <w:bCs/>
                <w:sz w:val="32"/>
                <w:szCs w:val="32"/>
              </w:rPr>
            </w:pPr>
            <w:r w:rsidRPr="00C53E8C">
              <w:rPr>
                <w:rFonts w:ascii="TH SarabunPSK" w:hAnsi="TH SarabunPSK" w:cs="TH SarabunPSK"/>
                <w:b/>
                <w:bCs/>
                <w:sz w:val="32"/>
                <w:szCs w:val="32"/>
                <w:cs/>
              </w:rPr>
              <w:t xml:space="preserve">ปี 2563 </w:t>
            </w:r>
            <w:r w:rsidRPr="00C53E8C">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b/>
                      <w:bCs/>
                      <w:sz w:val="32"/>
                      <w:szCs w:val="32"/>
                      <w:cs/>
                    </w:rPr>
                  </w:pPr>
                  <w:r w:rsidRPr="00C53E8C">
                    <w:rPr>
                      <w:rFonts w:ascii="TH SarabunPSK" w:hAnsi="TH SarabunPSK" w:cs="TH SarabunPSK"/>
                      <w:b/>
                      <w:bCs/>
                      <w:sz w:val="32"/>
                      <w:szCs w:val="32"/>
                      <w:cs/>
                    </w:rPr>
                    <w:t>รอบ 3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6 เดือน</w:t>
                  </w:r>
                </w:p>
              </w:tc>
              <w:tc>
                <w:tcPr>
                  <w:tcW w:w="1985"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9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12 เดือน</w:t>
                  </w:r>
                </w:p>
              </w:tc>
            </w:tr>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sz w:val="32"/>
                      <w:szCs w:val="32"/>
                      <w:cs/>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p>
              </w:tc>
              <w:tc>
                <w:tcPr>
                  <w:tcW w:w="1985" w:type="dxa"/>
                </w:tcPr>
                <w:p w:rsidR="005E44E4" w:rsidRPr="00C53E8C" w:rsidRDefault="005E44E4" w:rsidP="000D64D9">
                  <w:pPr>
                    <w:spacing w:after="0" w:line="240" w:lineRule="auto"/>
                    <w:jc w:val="center"/>
                    <w:rPr>
                      <w:rFonts w:ascii="TH SarabunPSK" w:hAnsi="TH SarabunPSK" w:cs="TH SarabunPSK"/>
                      <w:sz w:val="32"/>
                      <w:szCs w:val="32"/>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r>
                    <w:rPr>
                      <w:rFonts w:ascii="TH SarabunPSK" w:hAnsi="TH SarabunPSK" w:cs="TH SarabunPSK"/>
                      <w:sz w:val="32"/>
                      <w:szCs w:val="32"/>
                    </w:rPr>
                    <w:t>58</w:t>
                  </w:r>
                </w:p>
              </w:tc>
            </w:tr>
          </w:tbl>
          <w:p w:rsidR="005E44E4" w:rsidRPr="00C53E8C" w:rsidRDefault="005E44E4" w:rsidP="000D64D9">
            <w:pPr>
              <w:spacing w:after="0" w:line="240" w:lineRule="auto"/>
              <w:rPr>
                <w:rFonts w:ascii="TH SarabunPSK" w:hAnsi="TH SarabunPSK" w:cs="TH SarabunPSK"/>
                <w:b/>
                <w:bCs/>
                <w:sz w:val="32"/>
                <w:szCs w:val="32"/>
              </w:rPr>
            </w:pPr>
            <w:r w:rsidRPr="00C53E8C">
              <w:rPr>
                <w:rFonts w:ascii="TH SarabunPSK" w:hAnsi="TH SarabunPSK" w:cs="TH SarabunPSK"/>
                <w:b/>
                <w:bCs/>
                <w:sz w:val="32"/>
                <w:szCs w:val="32"/>
                <w:cs/>
              </w:rPr>
              <w:t xml:space="preserve">ปี 2564 </w:t>
            </w:r>
            <w:r w:rsidRPr="00C53E8C">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b/>
                      <w:bCs/>
                      <w:sz w:val="32"/>
                      <w:szCs w:val="32"/>
                      <w:cs/>
                    </w:rPr>
                  </w:pPr>
                  <w:r w:rsidRPr="00C53E8C">
                    <w:rPr>
                      <w:rFonts w:ascii="TH SarabunPSK" w:hAnsi="TH SarabunPSK" w:cs="TH SarabunPSK"/>
                      <w:b/>
                      <w:bCs/>
                      <w:sz w:val="32"/>
                      <w:szCs w:val="32"/>
                      <w:cs/>
                    </w:rPr>
                    <w:t>รอบ 3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cs/>
                    </w:rPr>
                  </w:pPr>
                  <w:r w:rsidRPr="00C53E8C">
                    <w:rPr>
                      <w:rFonts w:ascii="TH SarabunPSK" w:hAnsi="TH SarabunPSK" w:cs="TH SarabunPSK"/>
                      <w:b/>
                      <w:bCs/>
                      <w:sz w:val="32"/>
                      <w:szCs w:val="32"/>
                      <w:cs/>
                    </w:rPr>
                    <w:t>รอบ 6 เดือน</w:t>
                  </w:r>
                </w:p>
              </w:tc>
              <w:tc>
                <w:tcPr>
                  <w:tcW w:w="1985"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9 เดือน</w:t>
                  </w:r>
                </w:p>
              </w:tc>
              <w:tc>
                <w:tcPr>
                  <w:tcW w:w="1984" w:type="dxa"/>
                </w:tcPr>
                <w:p w:rsidR="005E44E4" w:rsidRPr="00C53E8C" w:rsidRDefault="005E44E4" w:rsidP="000D64D9">
                  <w:pPr>
                    <w:spacing w:after="0" w:line="240" w:lineRule="auto"/>
                    <w:jc w:val="center"/>
                    <w:rPr>
                      <w:rFonts w:ascii="TH SarabunPSK" w:hAnsi="TH SarabunPSK" w:cs="TH SarabunPSK"/>
                      <w:b/>
                      <w:bCs/>
                      <w:sz w:val="32"/>
                      <w:szCs w:val="32"/>
                    </w:rPr>
                  </w:pPr>
                  <w:r w:rsidRPr="00C53E8C">
                    <w:rPr>
                      <w:rFonts w:ascii="TH SarabunPSK" w:hAnsi="TH SarabunPSK" w:cs="TH SarabunPSK"/>
                      <w:b/>
                      <w:bCs/>
                      <w:sz w:val="32"/>
                      <w:szCs w:val="32"/>
                      <w:cs/>
                    </w:rPr>
                    <w:t>รอบ 12 เดือน</w:t>
                  </w:r>
                </w:p>
              </w:tc>
            </w:tr>
            <w:tr w:rsidR="005E44E4" w:rsidRPr="00C53E8C" w:rsidTr="000D64D9">
              <w:trPr>
                <w:jc w:val="center"/>
              </w:trPr>
              <w:tc>
                <w:tcPr>
                  <w:tcW w:w="2014" w:type="dxa"/>
                </w:tcPr>
                <w:p w:rsidR="005E44E4" w:rsidRPr="00C53E8C" w:rsidRDefault="005E44E4" w:rsidP="000D64D9">
                  <w:pPr>
                    <w:spacing w:after="0" w:line="240" w:lineRule="auto"/>
                    <w:jc w:val="center"/>
                    <w:rPr>
                      <w:rFonts w:ascii="TH SarabunPSK" w:hAnsi="TH SarabunPSK" w:cs="TH SarabunPSK"/>
                      <w:sz w:val="32"/>
                      <w:szCs w:val="32"/>
                      <w:cs/>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p>
              </w:tc>
              <w:tc>
                <w:tcPr>
                  <w:tcW w:w="1985" w:type="dxa"/>
                </w:tcPr>
                <w:p w:rsidR="005E44E4" w:rsidRPr="00C53E8C" w:rsidRDefault="005E44E4" w:rsidP="000D64D9">
                  <w:pPr>
                    <w:spacing w:after="0" w:line="240" w:lineRule="auto"/>
                    <w:jc w:val="center"/>
                    <w:rPr>
                      <w:rFonts w:ascii="TH SarabunPSK" w:hAnsi="TH SarabunPSK" w:cs="TH SarabunPSK"/>
                      <w:sz w:val="32"/>
                      <w:szCs w:val="32"/>
                    </w:rPr>
                  </w:pPr>
                </w:p>
              </w:tc>
              <w:tc>
                <w:tcPr>
                  <w:tcW w:w="1984" w:type="dxa"/>
                </w:tcPr>
                <w:p w:rsidR="005E44E4" w:rsidRPr="00C53E8C" w:rsidRDefault="005E44E4" w:rsidP="000D64D9">
                  <w:pPr>
                    <w:spacing w:after="0" w:line="240" w:lineRule="auto"/>
                    <w:jc w:val="center"/>
                    <w:rPr>
                      <w:rFonts w:ascii="TH SarabunPSK" w:hAnsi="TH SarabunPSK" w:cs="TH SarabunPSK"/>
                      <w:sz w:val="32"/>
                      <w:szCs w:val="32"/>
                    </w:rPr>
                  </w:pPr>
                  <w:r>
                    <w:rPr>
                      <w:rFonts w:ascii="TH SarabunPSK" w:hAnsi="TH SarabunPSK" w:cs="TH SarabunPSK"/>
                      <w:sz w:val="32"/>
                      <w:szCs w:val="32"/>
                    </w:rPr>
                    <w:t>60</w:t>
                  </w:r>
                </w:p>
              </w:tc>
            </w:tr>
          </w:tbl>
          <w:p w:rsidR="005E44E4" w:rsidRPr="00D67E33" w:rsidRDefault="005E44E4" w:rsidP="000D64D9">
            <w:pPr>
              <w:spacing w:after="0" w:line="240" w:lineRule="auto"/>
              <w:rPr>
                <w:rFonts w:ascii="TH SarabunPSK" w:hAnsi="TH SarabunPSK" w:cs="TH SarabunPSK"/>
                <w:b/>
                <w:bCs/>
                <w:sz w:val="32"/>
                <w:szCs w:val="32"/>
              </w:rPr>
            </w:pPr>
          </w:p>
        </w:tc>
      </w:tr>
      <w:tr w:rsidR="00C2367B" w:rsidRPr="008A0FDE" w:rsidTr="000D64D9">
        <w:tc>
          <w:tcPr>
            <w:tcW w:w="2694" w:type="dxa"/>
            <w:tcBorders>
              <w:top w:val="single" w:sz="4" w:space="0" w:color="auto"/>
              <w:left w:val="single" w:sz="4" w:space="0" w:color="auto"/>
              <w:bottom w:val="single" w:sz="4" w:space="0" w:color="auto"/>
              <w:right w:val="single" w:sz="4" w:space="0" w:color="auto"/>
            </w:tcBorders>
          </w:tcPr>
          <w:p w:rsidR="00C2367B" w:rsidRPr="008A0FDE" w:rsidRDefault="00C2367B" w:rsidP="00C2367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C2367B" w:rsidRPr="00C2367B" w:rsidRDefault="00C2367B" w:rsidP="00C2367B">
            <w:pPr>
              <w:spacing w:after="0"/>
              <w:ind w:right="-108"/>
              <w:rPr>
                <w:rFonts w:ascii="TH SarabunPSK" w:eastAsia="Times New Roman" w:hAnsi="TH SarabunPSK" w:cs="TH SarabunPSK"/>
                <w:sz w:val="32"/>
                <w:szCs w:val="32"/>
                <w:cs/>
              </w:rPr>
            </w:pPr>
            <w:r w:rsidRPr="000C2A24">
              <w:rPr>
                <w:rFonts w:ascii="TH SarabunPSK" w:eastAsia="Times New Roman" w:hAnsi="TH SarabunPSK" w:cs="TH SarabunPSK"/>
                <w:sz w:val="32"/>
                <w:szCs w:val="32"/>
                <w:highlight w:val="yellow"/>
                <w:cs/>
              </w:rPr>
              <w:t xml:space="preserve">เด็กอายุ 12 ปี </w:t>
            </w:r>
            <w:r w:rsidRPr="000C2A24">
              <w:rPr>
                <w:rFonts w:ascii="TH SarabunPSK" w:eastAsia="Times New Roman" w:hAnsi="TH SarabunPSK" w:cs="TH SarabunPSK" w:hint="cs"/>
                <w:sz w:val="32"/>
                <w:szCs w:val="32"/>
                <w:highlight w:val="yellow"/>
                <w:cs/>
              </w:rPr>
              <w:t>ฟันดี</w:t>
            </w:r>
            <w:r w:rsidRPr="000C2A24">
              <w:rPr>
                <w:rFonts w:ascii="TH SarabunPSK" w:eastAsia="Times New Roman" w:hAnsi="TH SarabunPSK" w:cs="TH SarabunPSK"/>
                <w:sz w:val="32"/>
                <w:szCs w:val="32"/>
                <w:highlight w:val="yellow"/>
                <w:cs/>
              </w:rPr>
              <w:t>ไม่มีผุ</w:t>
            </w:r>
          </w:p>
        </w:tc>
      </w:tr>
      <w:tr w:rsidR="00C2367B" w:rsidRPr="008A0FDE" w:rsidTr="000D64D9">
        <w:tc>
          <w:tcPr>
            <w:tcW w:w="2694" w:type="dxa"/>
            <w:tcBorders>
              <w:top w:val="single" w:sz="4" w:space="0" w:color="auto"/>
              <w:left w:val="single" w:sz="4" w:space="0" w:color="auto"/>
              <w:bottom w:val="single" w:sz="4" w:space="0" w:color="auto"/>
              <w:right w:val="single" w:sz="4" w:space="0" w:color="auto"/>
            </w:tcBorders>
          </w:tcPr>
          <w:p w:rsidR="00C2367B" w:rsidRPr="008A0FDE" w:rsidRDefault="00C2367B" w:rsidP="00C2367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C2367B" w:rsidRPr="0041208C" w:rsidRDefault="00C2367B" w:rsidP="00C2367B">
            <w:pPr>
              <w:spacing w:after="0"/>
              <w:rPr>
                <w:rFonts w:ascii="TH SarabunPSK" w:hAnsi="TH SarabunPSK" w:cs="TH SarabunPSK"/>
                <w:sz w:val="32"/>
                <w:szCs w:val="32"/>
                <w:cs/>
              </w:rPr>
            </w:pPr>
            <w:r w:rsidRPr="0041208C">
              <w:rPr>
                <w:rFonts w:ascii="TH SarabunPSK" w:eastAsia="Times New Roman" w:hAnsi="TH SarabunPSK" w:cs="TH SarabunPSK"/>
                <w:sz w:val="32"/>
                <w:szCs w:val="32"/>
                <w:cs/>
              </w:rPr>
              <w:t>รายงานการสำรวจสภาวะทันตสุขภาพแห่งชาติทุก 5 ปีโดยสำนักทันตสาธารณสุข</w:t>
            </w:r>
          </w:p>
        </w:tc>
      </w:tr>
      <w:tr w:rsidR="005E44E4" w:rsidRPr="008A0FDE" w:rsidTr="000D64D9">
        <w:trPr>
          <w:trHeight w:val="1069"/>
        </w:trPr>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รายละเอียดข้อมูลพื้นฐาน</w:t>
            </w:r>
          </w:p>
          <w:p w:rsidR="005E44E4" w:rsidRPr="008A0FDE" w:rsidRDefault="005E44E4" w:rsidP="000D64D9">
            <w:pPr>
              <w:spacing w:after="0" w:line="240" w:lineRule="auto"/>
              <w:rPr>
                <w:rFonts w:ascii="TH SarabunPSK" w:hAnsi="TH SarabunPSK" w:cs="TH SarabunPSK"/>
                <w:b/>
                <w:bCs/>
                <w:color w:val="000000" w:themeColor="text1"/>
                <w:sz w:val="32"/>
                <w:szCs w:val="32"/>
              </w:rPr>
            </w:pPr>
          </w:p>
          <w:p w:rsidR="005E44E4" w:rsidRPr="008A0FDE" w:rsidRDefault="005E44E4" w:rsidP="000D64D9">
            <w:pPr>
              <w:spacing w:after="0" w:line="240" w:lineRule="auto"/>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2"/>
              <w:gridCol w:w="851"/>
              <w:gridCol w:w="1134"/>
              <w:gridCol w:w="992"/>
              <w:gridCol w:w="1242"/>
            </w:tblGrid>
            <w:tr w:rsidR="005E44E4" w:rsidRPr="003E2960" w:rsidTr="000D64D9">
              <w:tc>
                <w:tcPr>
                  <w:tcW w:w="3152" w:type="dxa"/>
                  <w:vMerge w:val="restart"/>
                  <w:tcBorders>
                    <w:left w:val="single" w:sz="4" w:space="0" w:color="auto"/>
                  </w:tcBorders>
                </w:tcPr>
                <w:p w:rsidR="005E44E4" w:rsidRPr="003E2960" w:rsidRDefault="005E44E4" w:rsidP="000D64D9">
                  <w:pPr>
                    <w:tabs>
                      <w:tab w:val="center" w:pos="1218"/>
                      <w:tab w:val="right" w:pos="2653"/>
                    </w:tabs>
                    <w:spacing w:after="0"/>
                    <w:ind w:left="-216"/>
                    <w:rPr>
                      <w:rFonts w:ascii="TH SarabunPSK" w:hAnsi="TH SarabunPSK" w:cs="TH SarabunPSK"/>
                      <w:b/>
                      <w:bCs/>
                      <w:sz w:val="28"/>
                    </w:rPr>
                  </w:pPr>
                  <w:r w:rsidRPr="003E2960">
                    <w:rPr>
                      <w:rFonts w:ascii="TH SarabunPSK" w:hAnsi="TH SarabunPSK" w:cs="TH SarabunPSK"/>
                      <w:b/>
                      <w:bCs/>
                      <w:sz w:val="28"/>
                    </w:rPr>
                    <w:tab/>
                    <w:t>Baseline data</w:t>
                  </w:r>
                  <w:r w:rsidRPr="003E2960">
                    <w:rPr>
                      <w:rFonts w:ascii="TH SarabunPSK" w:hAnsi="TH SarabunPSK" w:cs="TH SarabunPSK"/>
                      <w:b/>
                      <w:bCs/>
                      <w:sz w:val="28"/>
                    </w:rPr>
                    <w:tab/>
                  </w:r>
                </w:p>
              </w:tc>
              <w:tc>
                <w:tcPr>
                  <w:tcW w:w="851" w:type="dxa"/>
                  <w:vMerge w:val="restart"/>
                </w:tcPr>
                <w:p w:rsidR="005E44E4" w:rsidRPr="003E2960" w:rsidRDefault="005E44E4" w:rsidP="000D64D9">
                  <w:pPr>
                    <w:spacing w:after="0"/>
                    <w:ind w:right="-108" w:hanging="108"/>
                    <w:jc w:val="center"/>
                    <w:rPr>
                      <w:rFonts w:ascii="TH SarabunPSK" w:hAnsi="TH SarabunPSK" w:cs="TH SarabunPSK"/>
                      <w:b/>
                      <w:bCs/>
                      <w:sz w:val="28"/>
                      <w:cs/>
                    </w:rPr>
                  </w:pPr>
                  <w:r w:rsidRPr="003E2960">
                    <w:rPr>
                      <w:rFonts w:ascii="TH SarabunPSK" w:hAnsi="TH SarabunPSK" w:cs="TH SarabunPSK"/>
                      <w:b/>
                      <w:bCs/>
                      <w:sz w:val="28"/>
                      <w:cs/>
                    </w:rPr>
                    <w:t>หน่วยวัด</w:t>
                  </w:r>
                </w:p>
              </w:tc>
              <w:tc>
                <w:tcPr>
                  <w:tcW w:w="3368" w:type="dxa"/>
                  <w:gridSpan w:val="3"/>
                </w:tcPr>
                <w:p w:rsidR="005E44E4" w:rsidRPr="003E2960" w:rsidRDefault="005E44E4" w:rsidP="000D64D9">
                  <w:pPr>
                    <w:spacing w:after="0"/>
                    <w:rPr>
                      <w:rFonts w:ascii="TH SarabunPSK" w:hAnsi="TH SarabunPSK" w:cs="TH SarabunPSK"/>
                      <w:b/>
                      <w:bCs/>
                      <w:sz w:val="28"/>
                    </w:rPr>
                  </w:pPr>
                  <w:r w:rsidRPr="003E2960">
                    <w:rPr>
                      <w:rFonts w:ascii="TH SarabunPSK" w:hAnsi="TH SarabunPSK" w:cs="TH SarabunPSK"/>
                      <w:b/>
                      <w:bCs/>
                      <w:sz w:val="28"/>
                      <w:cs/>
                    </w:rPr>
                    <w:t xml:space="preserve">ผลการดำเนินงานในรอบปีงบประมาณ </w:t>
                  </w:r>
                </w:p>
              </w:tc>
            </w:tr>
            <w:tr w:rsidR="005E44E4" w:rsidRPr="003E2960" w:rsidTr="000D64D9">
              <w:tc>
                <w:tcPr>
                  <w:tcW w:w="3152" w:type="dxa"/>
                  <w:vMerge/>
                  <w:tcBorders>
                    <w:left w:val="single" w:sz="4" w:space="0" w:color="auto"/>
                  </w:tcBorders>
                </w:tcPr>
                <w:p w:rsidR="005E44E4" w:rsidRPr="003E2960" w:rsidRDefault="005E44E4" w:rsidP="000D64D9">
                  <w:pPr>
                    <w:tabs>
                      <w:tab w:val="center" w:pos="1218"/>
                      <w:tab w:val="right" w:pos="2653"/>
                    </w:tabs>
                    <w:spacing w:after="0"/>
                    <w:ind w:left="-216"/>
                    <w:rPr>
                      <w:rFonts w:ascii="TH SarabunPSK" w:hAnsi="TH SarabunPSK" w:cs="TH SarabunPSK"/>
                      <w:b/>
                      <w:bCs/>
                      <w:sz w:val="28"/>
                    </w:rPr>
                  </w:pPr>
                </w:p>
              </w:tc>
              <w:tc>
                <w:tcPr>
                  <w:tcW w:w="851" w:type="dxa"/>
                  <w:vMerge/>
                </w:tcPr>
                <w:p w:rsidR="005E44E4" w:rsidRPr="003E2960" w:rsidRDefault="005E44E4" w:rsidP="000D64D9">
                  <w:pPr>
                    <w:spacing w:after="0"/>
                    <w:ind w:right="-108" w:hanging="108"/>
                    <w:jc w:val="center"/>
                    <w:rPr>
                      <w:rFonts w:ascii="TH SarabunPSK" w:hAnsi="TH SarabunPSK" w:cs="TH SarabunPSK"/>
                      <w:b/>
                      <w:bCs/>
                      <w:sz w:val="28"/>
                      <w:cs/>
                    </w:rPr>
                  </w:pPr>
                </w:p>
              </w:tc>
              <w:tc>
                <w:tcPr>
                  <w:tcW w:w="1134" w:type="dxa"/>
                </w:tcPr>
                <w:p w:rsidR="005E44E4" w:rsidRPr="003E2960" w:rsidRDefault="005E44E4" w:rsidP="000D64D9">
                  <w:pPr>
                    <w:spacing w:after="0"/>
                    <w:jc w:val="center"/>
                    <w:rPr>
                      <w:rFonts w:ascii="TH SarabunPSK" w:eastAsia="Times New Roman" w:hAnsi="TH SarabunPSK" w:cs="TH SarabunPSK"/>
                      <w:b/>
                      <w:bCs/>
                      <w:sz w:val="28"/>
                    </w:rPr>
                  </w:pPr>
                  <w:r w:rsidRPr="003E2960">
                    <w:rPr>
                      <w:rFonts w:ascii="TH SarabunPSK" w:eastAsia="Times New Roman" w:hAnsi="TH SarabunPSK" w:cs="TH SarabunPSK"/>
                      <w:b/>
                      <w:bCs/>
                      <w:sz w:val="28"/>
                    </w:rPr>
                    <w:t>2544</w:t>
                  </w:r>
                </w:p>
              </w:tc>
              <w:tc>
                <w:tcPr>
                  <w:tcW w:w="992" w:type="dxa"/>
                </w:tcPr>
                <w:p w:rsidR="005E44E4" w:rsidRPr="003E2960" w:rsidRDefault="005E44E4" w:rsidP="000D64D9">
                  <w:pPr>
                    <w:spacing w:after="0"/>
                    <w:jc w:val="center"/>
                    <w:rPr>
                      <w:rFonts w:ascii="TH SarabunPSK" w:eastAsia="Times New Roman" w:hAnsi="TH SarabunPSK" w:cs="TH SarabunPSK"/>
                      <w:b/>
                      <w:bCs/>
                      <w:sz w:val="28"/>
                      <w:cs/>
                    </w:rPr>
                  </w:pPr>
                  <w:r w:rsidRPr="003E2960">
                    <w:rPr>
                      <w:rFonts w:ascii="TH SarabunPSK" w:eastAsia="Times New Roman" w:hAnsi="TH SarabunPSK" w:cs="TH SarabunPSK"/>
                      <w:b/>
                      <w:bCs/>
                      <w:sz w:val="28"/>
                    </w:rPr>
                    <w:t>2550</w:t>
                  </w:r>
                </w:p>
              </w:tc>
              <w:tc>
                <w:tcPr>
                  <w:tcW w:w="1242" w:type="dxa"/>
                </w:tcPr>
                <w:p w:rsidR="005E44E4" w:rsidRPr="003E2960" w:rsidRDefault="005E44E4" w:rsidP="000D64D9">
                  <w:pPr>
                    <w:spacing w:after="0"/>
                    <w:jc w:val="center"/>
                    <w:rPr>
                      <w:rFonts w:ascii="TH SarabunPSK" w:eastAsia="Times New Roman" w:hAnsi="TH SarabunPSK" w:cs="TH SarabunPSK"/>
                      <w:b/>
                      <w:bCs/>
                      <w:sz w:val="28"/>
                    </w:rPr>
                  </w:pPr>
                  <w:r w:rsidRPr="003E2960">
                    <w:rPr>
                      <w:rFonts w:ascii="TH SarabunPSK" w:eastAsia="Times New Roman" w:hAnsi="TH SarabunPSK" w:cs="TH SarabunPSK"/>
                      <w:b/>
                      <w:bCs/>
                      <w:sz w:val="28"/>
                    </w:rPr>
                    <w:t>2555</w:t>
                  </w:r>
                </w:p>
              </w:tc>
            </w:tr>
            <w:tr w:rsidR="00C2367B" w:rsidRPr="003E2960" w:rsidTr="000D64D9">
              <w:tc>
                <w:tcPr>
                  <w:tcW w:w="3152" w:type="dxa"/>
                  <w:tcBorders>
                    <w:left w:val="single" w:sz="4" w:space="0" w:color="auto"/>
                  </w:tcBorders>
                </w:tcPr>
                <w:p w:rsidR="00C2367B" w:rsidRPr="00C2367B" w:rsidRDefault="00C2367B" w:rsidP="00C2367B">
                  <w:pPr>
                    <w:spacing w:after="0" w:line="240" w:lineRule="auto"/>
                    <w:ind w:left="-74" w:right="-142"/>
                    <w:rPr>
                      <w:rFonts w:ascii="TH SarabunPSK" w:hAnsi="TH SarabunPSK" w:cs="TH SarabunPSK"/>
                      <w:sz w:val="32"/>
                      <w:szCs w:val="32"/>
                    </w:rPr>
                  </w:pPr>
                  <w:r w:rsidRPr="00C2367B">
                    <w:rPr>
                      <w:rFonts w:ascii="TH SarabunPSK" w:eastAsia="Times New Roman" w:hAnsi="TH SarabunPSK" w:cs="TH SarabunPSK"/>
                      <w:sz w:val="32"/>
                      <w:szCs w:val="32"/>
                      <w:cs/>
                    </w:rPr>
                    <w:t xml:space="preserve">กลุ่มอายุ </w:t>
                  </w:r>
                  <w:r w:rsidRPr="00C2367B">
                    <w:rPr>
                      <w:rFonts w:ascii="TH SarabunPSK" w:eastAsia="Times New Roman" w:hAnsi="TH SarabunPSK" w:cs="TH SarabunPSK"/>
                      <w:sz w:val="32"/>
                      <w:szCs w:val="32"/>
                    </w:rPr>
                    <w:t xml:space="preserve">12 </w:t>
                  </w:r>
                  <w:r w:rsidRPr="00C2367B">
                    <w:rPr>
                      <w:rFonts w:ascii="TH SarabunPSK" w:eastAsia="Times New Roman" w:hAnsi="TH SarabunPSK" w:cs="TH SarabunPSK"/>
                      <w:sz w:val="32"/>
                      <w:szCs w:val="32"/>
                      <w:cs/>
                    </w:rPr>
                    <w:t>ปี</w:t>
                  </w:r>
                  <w:r w:rsidRPr="00C2367B">
                    <w:rPr>
                      <w:rFonts w:ascii="TH SarabunPSK" w:eastAsia="Times New Roman" w:hAnsi="TH SarabunPSK" w:cs="TH SarabunPSK" w:hint="cs"/>
                      <w:sz w:val="32"/>
                      <w:szCs w:val="32"/>
                      <w:cs/>
                    </w:rPr>
                    <w:t>ไม่มี</w:t>
                  </w:r>
                  <w:r w:rsidRPr="00C2367B">
                    <w:rPr>
                      <w:rFonts w:ascii="TH SarabunPSK" w:eastAsia="Times New Roman" w:hAnsi="TH SarabunPSK" w:cs="TH SarabunPSK"/>
                      <w:sz w:val="32"/>
                      <w:szCs w:val="32"/>
                      <w:cs/>
                    </w:rPr>
                    <w:t>ฟันผุ</w:t>
                  </w:r>
                </w:p>
              </w:tc>
              <w:tc>
                <w:tcPr>
                  <w:tcW w:w="851" w:type="dxa"/>
                </w:tcPr>
                <w:p w:rsidR="00C2367B" w:rsidRPr="00C2367B" w:rsidRDefault="00C2367B" w:rsidP="00C2367B">
                  <w:pPr>
                    <w:spacing w:after="0" w:line="240" w:lineRule="auto"/>
                    <w:jc w:val="center"/>
                    <w:rPr>
                      <w:rFonts w:ascii="TH SarabunPSK" w:eastAsia="Times New Roman" w:hAnsi="TH SarabunPSK" w:cs="TH SarabunPSK"/>
                      <w:sz w:val="32"/>
                      <w:szCs w:val="32"/>
                      <w:cs/>
                    </w:rPr>
                  </w:pPr>
                  <w:r w:rsidRPr="00C2367B">
                    <w:rPr>
                      <w:rFonts w:ascii="TH SarabunPSK" w:eastAsia="Times New Roman" w:hAnsi="TH SarabunPSK" w:cs="TH SarabunPSK"/>
                      <w:sz w:val="32"/>
                      <w:szCs w:val="32"/>
                      <w:cs/>
                    </w:rPr>
                    <w:t>ร้อยละ</w:t>
                  </w:r>
                </w:p>
              </w:tc>
              <w:tc>
                <w:tcPr>
                  <w:tcW w:w="1134" w:type="dxa"/>
                </w:tcPr>
                <w:p w:rsidR="00C2367B" w:rsidRPr="00C2367B" w:rsidRDefault="00C2367B" w:rsidP="00C2367B">
                  <w:pPr>
                    <w:spacing w:after="0" w:line="240" w:lineRule="auto"/>
                    <w:jc w:val="center"/>
                    <w:rPr>
                      <w:rFonts w:ascii="TH SarabunPSK" w:eastAsia="Times New Roman" w:hAnsi="TH SarabunPSK" w:cs="TH SarabunPSK"/>
                      <w:sz w:val="32"/>
                      <w:szCs w:val="32"/>
                    </w:rPr>
                  </w:pPr>
                  <w:r w:rsidRPr="00C2367B">
                    <w:rPr>
                      <w:rFonts w:ascii="TH SarabunPSK" w:eastAsia="Times New Roman" w:hAnsi="TH SarabunPSK" w:cs="TH SarabunPSK"/>
                      <w:sz w:val="32"/>
                      <w:szCs w:val="32"/>
                    </w:rPr>
                    <w:t>na</w:t>
                  </w:r>
                </w:p>
              </w:tc>
              <w:tc>
                <w:tcPr>
                  <w:tcW w:w="992" w:type="dxa"/>
                </w:tcPr>
                <w:p w:rsidR="00C2367B" w:rsidRPr="00C2367B" w:rsidRDefault="00C2367B" w:rsidP="00C2367B">
                  <w:pPr>
                    <w:spacing w:after="0" w:line="240" w:lineRule="auto"/>
                    <w:jc w:val="center"/>
                    <w:rPr>
                      <w:rFonts w:ascii="TH SarabunPSK" w:eastAsia="Times New Roman" w:hAnsi="TH SarabunPSK" w:cs="TH SarabunPSK"/>
                      <w:sz w:val="32"/>
                      <w:szCs w:val="32"/>
                      <w:cs/>
                    </w:rPr>
                  </w:pPr>
                  <w:r w:rsidRPr="00C2367B">
                    <w:rPr>
                      <w:rFonts w:ascii="TH SarabunPSK" w:eastAsia="Times New Roman" w:hAnsi="TH SarabunPSK" w:cs="TH SarabunPSK"/>
                      <w:sz w:val="32"/>
                      <w:szCs w:val="32"/>
                    </w:rPr>
                    <w:t>47.0</w:t>
                  </w:r>
                </w:p>
              </w:tc>
              <w:tc>
                <w:tcPr>
                  <w:tcW w:w="1242" w:type="dxa"/>
                </w:tcPr>
                <w:p w:rsidR="00C2367B" w:rsidRPr="00C2367B" w:rsidRDefault="00C2367B" w:rsidP="00C2367B">
                  <w:pPr>
                    <w:spacing w:after="0" w:line="240" w:lineRule="auto"/>
                    <w:jc w:val="center"/>
                    <w:rPr>
                      <w:rFonts w:ascii="TH SarabunPSK" w:eastAsia="Times New Roman" w:hAnsi="TH SarabunPSK" w:cs="TH SarabunPSK"/>
                      <w:sz w:val="32"/>
                      <w:szCs w:val="32"/>
                    </w:rPr>
                  </w:pPr>
                  <w:r w:rsidRPr="00C2367B">
                    <w:rPr>
                      <w:rFonts w:ascii="TH SarabunPSK" w:eastAsia="Times New Roman" w:hAnsi="TH SarabunPSK" w:cs="TH SarabunPSK"/>
                      <w:sz w:val="32"/>
                      <w:szCs w:val="32"/>
                    </w:rPr>
                    <w:t>49.4</w:t>
                  </w:r>
                </w:p>
              </w:tc>
            </w:tr>
          </w:tbl>
          <w:p w:rsidR="005E44E4" w:rsidRDefault="005E44E4" w:rsidP="000D64D9">
            <w:pPr>
              <w:spacing w:after="0" w:line="240" w:lineRule="auto"/>
              <w:rPr>
                <w:rFonts w:ascii="TH SarabunPSK" w:hAnsi="TH SarabunPSK" w:cs="TH SarabunPSK"/>
                <w:color w:val="000000" w:themeColor="text1"/>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76"/>
              <w:gridCol w:w="1275"/>
              <w:gridCol w:w="1418"/>
              <w:gridCol w:w="1417"/>
            </w:tblGrid>
            <w:tr w:rsidR="005E44E4" w:rsidRPr="008A0FDE" w:rsidTr="000D64D9">
              <w:tc>
                <w:tcPr>
                  <w:tcW w:w="2042" w:type="dxa"/>
                  <w:vMerge w:val="restart"/>
                </w:tcPr>
                <w:p w:rsidR="005E44E4" w:rsidRPr="008A0FDE" w:rsidRDefault="005E44E4" w:rsidP="000D64D9">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276" w:type="dxa"/>
                  <w:vMerge w:val="restart"/>
                </w:tcPr>
                <w:p w:rsidR="005E44E4" w:rsidRPr="008A0FDE" w:rsidRDefault="005E44E4" w:rsidP="000D64D9">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0" w:type="dxa"/>
                  <w:gridSpan w:val="3"/>
                </w:tcPr>
                <w:p w:rsidR="005E44E4" w:rsidRPr="008A0FDE" w:rsidRDefault="005E44E4" w:rsidP="000D64D9">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5E44E4" w:rsidRPr="008A0FDE" w:rsidTr="000D64D9">
              <w:tc>
                <w:tcPr>
                  <w:tcW w:w="2042" w:type="dxa"/>
                  <w:vMerge/>
                </w:tcPr>
                <w:p w:rsidR="005E44E4" w:rsidRPr="008A0FDE" w:rsidRDefault="005E44E4" w:rsidP="000D64D9">
                  <w:pPr>
                    <w:spacing w:after="0" w:line="240" w:lineRule="auto"/>
                    <w:jc w:val="center"/>
                    <w:rPr>
                      <w:rFonts w:ascii="TH SarabunPSK" w:hAnsi="TH SarabunPSK" w:cs="TH SarabunPSK"/>
                      <w:b/>
                      <w:bCs/>
                      <w:color w:val="000000" w:themeColor="text1"/>
                      <w:sz w:val="32"/>
                      <w:szCs w:val="32"/>
                    </w:rPr>
                  </w:pPr>
                </w:p>
              </w:tc>
              <w:tc>
                <w:tcPr>
                  <w:tcW w:w="1276" w:type="dxa"/>
                  <w:vMerge/>
                </w:tcPr>
                <w:p w:rsidR="005E44E4" w:rsidRPr="008A0FDE" w:rsidRDefault="005E44E4" w:rsidP="000D64D9">
                  <w:pPr>
                    <w:spacing w:after="0" w:line="240" w:lineRule="auto"/>
                    <w:jc w:val="center"/>
                    <w:rPr>
                      <w:rFonts w:ascii="TH SarabunPSK" w:hAnsi="TH SarabunPSK" w:cs="TH SarabunPSK"/>
                      <w:b/>
                      <w:bCs/>
                      <w:color w:val="000000" w:themeColor="text1"/>
                      <w:sz w:val="32"/>
                      <w:szCs w:val="32"/>
                    </w:rPr>
                  </w:pPr>
                </w:p>
              </w:tc>
              <w:tc>
                <w:tcPr>
                  <w:tcW w:w="1275" w:type="dxa"/>
                </w:tcPr>
                <w:p w:rsidR="005E44E4" w:rsidRPr="008A0FDE" w:rsidRDefault="005E44E4" w:rsidP="000D64D9">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5E44E4" w:rsidRPr="008A0FDE" w:rsidRDefault="005E44E4" w:rsidP="000D64D9">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417" w:type="dxa"/>
                </w:tcPr>
                <w:p w:rsidR="005E44E4" w:rsidRPr="008A0FDE" w:rsidRDefault="005E44E4" w:rsidP="000D64D9">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5E44E4" w:rsidRPr="008A0FDE" w:rsidTr="000D64D9">
              <w:tc>
                <w:tcPr>
                  <w:tcW w:w="2042" w:type="dxa"/>
                </w:tcPr>
                <w:p w:rsidR="005E44E4" w:rsidRPr="008A0FDE" w:rsidRDefault="005E44E4" w:rsidP="000D64D9">
                  <w:pPr>
                    <w:spacing w:after="0" w:line="240" w:lineRule="auto"/>
                    <w:jc w:val="center"/>
                    <w:rPr>
                      <w:rFonts w:ascii="TH SarabunPSK" w:hAnsi="TH SarabunPSK" w:cs="TH SarabunPSK"/>
                      <w:color w:val="000000" w:themeColor="text1"/>
                      <w:sz w:val="32"/>
                      <w:szCs w:val="32"/>
                    </w:rPr>
                  </w:pPr>
                </w:p>
              </w:tc>
              <w:tc>
                <w:tcPr>
                  <w:tcW w:w="1276" w:type="dxa"/>
                </w:tcPr>
                <w:p w:rsidR="005E44E4" w:rsidRPr="008A0FDE" w:rsidRDefault="005E44E4" w:rsidP="000D64D9">
                  <w:pPr>
                    <w:spacing w:after="0" w:line="240" w:lineRule="auto"/>
                    <w:jc w:val="center"/>
                    <w:rPr>
                      <w:rFonts w:ascii="TH SarabunPSK" w:hAnsi="TH SarabunPSK" w:cs="TH SarabunPSK"/>
                      <w:color w:val="000000" w:themeColor="text1"/>
                      <w:sz w:val="32"/>
                      <w:szCs w:val="32"/>
                    </w:rPr>
                  </w:pPr>
                </w:p>
              </w:tc>
              <w:tc>
                <w:tcPr>
                  <w:tcW w:w="1275" w:type="dxa"/>
                </w:tcPr>
                <w:p w:rsidR="005E44E4" w:rsidRPr="008A0FDE" w:rsidRDefault="005E44E4" w:rsidP="000D64D9">
                  <w:pPr>
                    <w:spacing w:after="0" w:line="240" w:lineRule="auto"/>
                    <w:jc w:val="center"/>
                    <w:rPr>
                      <w:rFonts w:ascii="TH SarabunPSK" w:hAnsi="TH SarabunPSK" w:cs="TH SarabunPSK"/>
                      <w:color w:val="000000" w:themeColor="text1"/>
                      <w:sz w:val="32"/>
                      <w:szCs w:val="32"/>
                    </w:rPr>
                  </w:pPr>
                </w:p>
              </w:tc>
              <w:tc>
                <w:tcPr>
                  <w:tcW w:w="1418" w:type="dxa"/>
                </w:tcPr>
                <w:p w:rsidR="005E44E4" w:rsidRPr="008A0FDE" w:rsidRDefault="005E44E4" w:rsidP="000D64D9">
                  <w:pPr>
                    <w:spacing w:after="0" w:line="240" w:lineRule="auto"/>
                    <w:jc w:val="center"/>
                    <w:rPr>
                      <w:rFonts w:ascii="TH SarabunPSK" w:hAnsi="TH SarabunPSK" w:cs="TH SarabunPSK"/>
                      <w:color w:val="000000" w:themeColor="text1"/>
                      <w:sz w:val="32"/>
                      <w:szCs w:val="32"/>
                    </w:rPr>
                  </w:pPr>
                </w:p>
              </w:tc>
              <w:tc>
                <w:tcPr>
                  <w:tcW w:w="1417" w:type="dxa"/>
                </w:tcPr>
                <w:p w:rsidR="005E44E4" w:rsidRPr="008A0FDE" w:rsidRDefault="005E44E4" w:rsidP="000D64D9">
                  <w:pPr>
                    <w:spacing w:after="0" w:line="240" w:lineRule="auto"/>
                    <w:jc w:val="center"/>
                    <w:rPr>
                      <w:rFonts w:ascii="TH SarabunPSK" w:hAnsi="TH SarabunPSK" w:cs="TH SarabunPSK"/>
                      <w:color w:val="000000" w:themeColor="text1"/>
                      <w:sz w:val="32"/>
                      <w:szCs w:val="32"/>
                    </w:rPr>
                  </w:pPr>
                </w:p>
              </w:tc>
            </w:tr>
          </w:tbl>
          <w:p w:rsidR="005E44E4" w:rsidRPr="008A0FDE" w:rsidRDefault="005E44E4" w:rsidP="000D64D9">
            <w:pPr>
              <w:spacing w:after="0" w:line="240" w:lineRule="auto"/>
              <w:rPr>
                <w:rFonts w:ascii="TH SarabunPSK" w:hAnsi="TH SarabunPSK" w:cs="TH SarabunPSK"/>
                <w:color w:val="000000" w:themeColor="text1"/>
                <w:sz w:val="32"/>
                <w:szCs w:val="32"/>
              </w:rPr>
            </w:pPr>
          </w:p>
        </w:tc>
      </w:tr>
      <w:tr w:rsidR="00C2367B" w:rsidRPr="008A0FDE" w:rsidTr="000D64D9">
        <w:tc>
          <w:tcPr>
            <w:tcW w:w="2694" w:type="dxa"/>
            <w:tcBorders>
              <w:top w:val="single" w:sz="4" w:space="0" w:color="auto"/>
              <w:left w:val="single" w:sz="4" w:space="0" w:color="auto"/>
              <w:bottom w:val="single" w:sz="4" w:space="0" w:color="auto"/>
              <w:right w:val="single" w:sz="4" w:space="0" w:color="auto"/>
            </w:tcBorders>
          </w:tcPr>
          <w:p w:rsidR="00C2367B" w:rsidRPr="00D46079" w:rsidRDefault="00C2367B" w:rsidP="00C2367B">
            <w:pPr>
              <w:spacing w:after="0" w:line="240" w:lineRule="auto"/>
              <w:rPr>
                <w:rFonts w:ascii="TH SarabunPSK" w:hAnsi="TH SarabunPSK" w:cs="TH SarabunPSK"/>
                <w:b/>
                <w:bCs/>
                <w:color w:val="000000" w:themeColor="text1"/>
                <w:sz w:val="32"/>
                <w:szCs w:val="32"/>
              </w:rPr>
            </w:pPr>
            <w:r w:rsidRPr="00D46079">
              <w:rPr>
                <w:rFonts w:ascii="TH SarabunPSK" w:hAnsi="TH SarabunPSK" w:cs="TH SarabunPSK"/>
                <w:b/>
                <w:bCs/>
                <w:color w:val="000000" w:themeColor="text1"/>
                <w:sz w:val="32"/>
                <w:szCs w:val="32"/>
                <w:cs/>
              </w:rPr>
              <w:t>ผู้ให้ข้อมูลทางวิชาการ /</w:t>
            </w:r>
          </w:p>
          <w:p w:rsidR="00C2367B" w:rsidRPr="00D46079" w:rsidRDefault="00C2367B" w:rsidP="00C2367B">
            <w:pPr>
              <w:spacing w:after="0" w:line="240" w:lineRule="auto"/>
              <w:rPr>
                <w:rFonts w:ascii="TH SarabunPSK" w:hAnsi="TH SarabunPSK" w:cs="TH SarabunPSK"/>
                <w:b/>
                <w:bCs/>
                <w:color w:val="000000" w:themeColor="text1"/>
                <w:sz w:val="32"/>
                <w:szCs w:val="32"/>
              </w:rPr>
            </w:pPr>
            <w:r w:rsidRPr="00D46079">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2367B" w:rsidRPr="00C2367B" w:rsidRDefault="00C2367B" w:rsidP="00F82507">
            <w:pPr>
              <w:pStyle w:val="ListParagraph"/>
              <w:numPr>
                <w:ilvl w:val="0"/>
                <w:numId w:val="56"/>
              </w:numPr>
              <w:spacing w:after="0" w:line="240" w:lineRule="auto"/>
              <w:ind w:left="317" w:hanging="277"/>
              <w:rPr>
                <w:rFonts w:ascii="TH SarabunPSK" w:hAnsi="TH SarabunPSK" w:cs="TH SarabunPSK"/>
                <w:sz w:val="32"/>
                <w:szCs w:val="32"/>
              </w:rPr>
            </w:pPr>
            <w:r w:rsidRPr="00C2367B">
              <w:rPr>
                <w:rFonts w:ascii="TH SarabunPSK" w:hAnsi="TH SarabunPSK" w:cs="TH SarabunPSK"/>
                <w:sz w:val="32"/>
                <w:szCs w:val="32"/>
                <w:cs/>
              </w:rPr>
              <w:t xml:space="preserve">นางอมราภรณ์ สุพรรณวิวัฒน์ </w:t>
            </w:r>
          </w:p>
          <w:p w:rsidR="00C2367B" w:rsidRPr="00C2367B" w:rsidRDefault="00C2367B" w:rsidP="00C2367B">
            <w:pPr>
              <w:pStyle w:val="ListParagraph"/>
              <w:spacing w:after="0" w:line="240" w:lineRule="auto"/>
              <w:ind w:left="310"/>
              <w:contextualSpacing w:val="0"/>
              <w:rPr>
                <w:rFonts w:ascii="TH SarabunPSK" w:hAnsi="TH SarabunPSK" w:cs="TH SarabunPSK"/>
                <w:sz w:val="32"/>
                <w:szCs w:val="32"/>
              </w:rPr>
            </w:pPr>
            <w:r w:rsidRPr="00C2367B">
              <w:rPr>
                <w:rFonts w:ascii="TH SarabunPSK" w:hAnsi="TH SarabunPSK" w:cs="TH SarabunPSK"/>
                <w:sz w:val="32"/>
                <w:szCs w:val="32"/>
                <w:cs/>
              </w:rPr>
              <w:t>โทรศัพท์ที่ทำงาน</w:t>
            </w:r>
            <w:r w:rsidRPr="00C2367B">
              <w:rPr>
                <w:rFonts w:ascii="TH SarabunPSK" w:hAnsi="TH SarabunPSK" w:cs="TH SarabunPSK"/>
                <w:sz w:val="32"/>
                <w:szCs w:val="32"/>
              </w:rPr>
              <w:t>:</w:t>
            </w:r>
            <w:r w:rsidRPr="00C2367B">
              <w:rPr>
                <w:rFonts w:ascii="TH SarabunPSK" w:hAnsi="TH SarabunPSK" w:cs="TH SarabunPSK"/>
                <w:sz w:val="32"/>
                <w:szCs w:val="32"/>
                <w:cs/>
              </w:rPr>
              <w:t xml:space="preserve"> 02-590</w:t>
            </w:r>
            <w:r w:rsidRPr="00C2367B">
              <w:rPr>
                <w:rFonts w:ascii="TH SarabunPSK" w:hAnsi="TH SarabunPSK" w:cs="TH SarabunPSK"/>
                <w:sz w:val="32"/>
                <w:szCs w:val="32"/>
              </w:rPr>
              <w:t>4215</w:t>
            </w:r>
            <w:r w:rsidRPr="00C2367B">
              <w:rPr>
                <w:rFonts w:ascii="TH SarabunPSK" w:hAnsi="TH SarabunPSK" w:cs="TH SarabunPSK"/>
                <w:sz w:val="32"/>
                <w:szCs w:val="32"/>
                <w:cs/>
              </w:rPr>
              <w:t xml:space="preserve"> </w:t>
            </w:r>
            <w:r w:rsidRPr="00C2367B">
              <w:rPr>
                <w:rFonts w:ascii="TH SarabunPSK" w:hAnsi="TH SarabunPSK" w:cs="TH SarabunPSK"/>
                <w:sz w:val="32"/>
                <w:szCs w:val="32"/>
              </w:rPr>
              <w:tab/>
            </w:r>
            <w:r w:rsidRPr="00C2367B">
              <w:rPr>
                <w:rFonts w:ascii="TH SarabunPSK" w:hAnsi="TH SarabunPSK" w:cs="TH SarabunPSK"/>
                <w:sz w:val="32"/>
                <w:szCs w:val="32"/>
                <w:cs/>
              </w:rPr>
              <w:t>โทรศัพท์มือถือ :</w:t>
            </w:r>
            <w:r w:rsidRPr="00C2367B">
              <w:rPr>
                <w:rFonts w:ascii="TH SarabunPSK" w:hAnsi="TH SarabunPSK" w:cs="TH SarabunPSK"/>
                <w:sz w:val="32"/>
                <w:szCs w:val="32"/>
              </w:rPr>
              <w:t xml:space="preserve"> 081 7012350</w:t>
            </w:r>
          </w:p>
          <w:p w:rsidR="00C2367B" w:rsidRPr="00C2367B" w:rsidRDefault="00C2367B" w:rsidP="00C2367B">
            <w:pPr>
              <w:pStyle w:val="ListParagraph"/>
              <w:spacing w:after="0" w:line="240" w:lineRule="auto"/>
              <w:ind w:left="310"/>
              <w:contextualSpacing w:val="0"/>
              <w:rPr>
                <w:rFonts w:ascii="TH SarabunPSK" w:hAnsi="TH SarabunPSK" w:cs="TH SarabunPSK"/>
                <w:sz w:val="32"/>
                <w:szCs w:val="32"/>
              </w:rPr>
            </w:pPr>
            <w:r w:rsidRPr="00C2367B">
              <w:rPr>
                <w:rFonts w:ascii="TH SarabunPSK" w:hAnsi="TH SarabunPSK" w:cs="TH SarabunPSK"/>
                <w:sz w:val="32"/>
                <w:szCs w:val="32"/>
                <w:cs/>
              </w:rPr>
              <w:t>โทรสาร</w:t>
            </w:r>
            <w:r w:rsidRPr="00C2367B">
              <w:rPr>
                <w:rFonts w:ascii="TH SarabunPSK" w:hAnsi="TH SarabunPSK" w:cs="TH SarabunPSK"/>
                <w:sz w:val="32"/>
                <w:szCs w:val="32"/>
              </w:rPr>
              <w:t>:</w:t>
            </w:r>
            <w:r w:rsidRPr="00C2367B">
              <w:rPr>
                <w:rFonts w:ascii="TH SarabunPSK" w:hAnsi="TH SarabunPSK" w:cs="TH SarabunPSK"/>
                <w:sz w:val="32"/>
                <w:szCs w:val="32"/>
                <w:cs/>
              </w:rPr>
              <w:t xml:space="preserve"> 02-59</w:t>
            </w:r>
            <w:r w:rsidRPr="00C2367B">
              <w:rPr>
                <w:rFonts w:ascii="TH SarabunPSK" w:hAnsi="TH SarabunPSK" w:cs="TH SarabunPSK"/>
                <w:sz w:val="32"/>
                <w:szCs w:val="32"/>
              </w:rPr>
              <w:t xml:space="preserve">04203 </w:t>
            </w:r>
            <w:r w:rsidRPr="00C2367B">
              <w:rPr>
                <w:rFonts w:ascii="TH SarabunPSK" w:hAnsi="TH SarabunPSK" w:cs="TH SarabunPSK"/>
                <w:sz w:val="32"/>
                <w:szCs w:val="32"/>
              </w:rPr>
              <w:tab/>
            </w:r>
            <w:r w:rsidRPr="00C2367B">
              <w:rPr>
                <w:rFonts w:ascii="TH SarabunPSK" w:hAnsi="TH SarabunPSK" w:cs="TH SarabunPSK"/>
                <w:sz w:val="32"/>
                <w:szCs w:val="32"/>
              </w:rPr>
              <w:tab/>
              <w:t>E-mail : ammablue@gmail.com</w:t>
            </w:r>
          </w:p>
          <w:p w:rsidR="00C2367B" w:rsidRPr="00C2367B" w:rsidRDefault="00C2367B" w:rsidP="00F82507">
            <w:pPr>
              <w:pStyle w:val="ListParagraph"/>
              <w:numPr>
                <w:ilvl w:val="0"/>
                <w:numId w:val="56"/>
              </w:numPr>
              <w:spacing w:after="0" w:line="240" w:lineRule="auto"/>
              <w:ind w:left="317" w:hanging="277"/>
              <w:rPr>
                <w:rFonts w:ascii="TH SarabunPSK" w:hAnsi="TH SarabunPSK" w:cs="TH SarabunPSK"/>
                <w:sz w:val="32"/>
                <w:szCs w:val="32"/>
              </w:rPr>
            </w:pPr>
            <w:r w:rsidRPr="00C2367B">
              <w:rPr>
                <w:rFonts w:ascii="TH SarabunPSK" w:hAnsi="TH SarabunPSK" w:cs="TH SarabunPSK"/>
                <w:sz w:val="32"/>
                <w:szCs w:val="32"/>
                <w:shd w:val="clear" w:color="auto" w:fill="FFFFFF"/>
                <w:cs/>
              </w:rPr>
              <w:t>นส.ณัฐมนัสนันท์ ศรีทอง</w:t>
            </w:r>
            <w:r w:rsidRPr="00C2367B">
              <w:rPr>
                <w:rFonts w:ascii="TH SarabunPSK" w:hAnsi="TH SarabunPSK" w:cs="TH SarabunPSK"/>
                <w:sz w:val="32"/>
                <w:szCs w:val="32"/>
                <w:shd w:val="clear" w:color="auto" w:fill="FFFFFF"/>
              </w:rPr>
              <w:t xml:space="preserve"> </w:t>
            </w:r>
          </w:p>
          <w:p w:rsidR="00C2367B" w:rsidRPr="00C2367B" w:rsidRDefault="00C2367B" w:rsidP="00C2367B">
            <w:pPr>
              <w:pStyle w:val="ListParagraph"/>
              <w:spacing w:after="0" w:line="240" w:lineRule="auto"/>
              <w:ind w:left="310"/>
              <w:contextualSpacing w:val="0"/>
              <w:rPr>
                <w:rFonts w:ascii="TH SarabunPSK" w:hAnsi="TH SarabunPSK" w:cs="TH SarabunPSK"/>
                <w:sz w:val="32"/>
                <w:szCs w:val="32"/>
              </w:rPr>
            </w:pPr>
            <w:r w:rsidRPr="00C2367B">
              <w:rPr>
                <w:rFonts w:ascii="TH SarabunPSK" w:hAnsi="TH SarabunPSK" w:cs="TH SarabunPSK"/>
                <w:sz w:val="32"/>
                <w:szCs w:val="32"/>
                <w:cs/>
              </w:rPr>
              <w:t>โทรศัพท์ที่ทำงาน</w:t>
            </w:r>
            <w:r w:rsidRPr="00C2367B">
              <w:rPr>
                <w:rFonts w:ascii="TH SarabunPSK" w:hAnsi="TH SarabunPSK" w:cs="TH SarabunPSK"/>
                <w:sz w:val="32"/>
                <w:szCs w:val="32"/>
              </w:rPr>
              <w:t>:</w:t>
            </w:r>
            <w:r w:rsidRPr="00C2367B">
              <w:rPr>
                <w:rFonts w:ascii="TH SarabunPSK" w:hAnsi="TH SarabunPSK" w:cs="TH SarabunPSK"/>
                <w:sz w:val="32"/>
                <w:szCs w:val="32"/>
                <w:cs/>
              </w:rPr>
              <w:t xml:space="preserve"> 02-590</w:t>
            </w:r>
            <w:r w:rsidRPr="00C2367B">
              <w:rPr>
                <w:rFonts w:ascii="TH SarabunPSK" w:hAnsi="TH SarabunPSK" w:cs="TH SarabunPSK"/>
                <w:sz w:val="32"/>
                <w:szCs w:val="32"/>
              </w:rPr>
              <w:t>4216-7</w:t>
            </w:r>
            <w:r w:rsidRPr="00C2367B">
              <w:rPr>
                <w:rFonts w:ascii="TH SarabunPSK" w:hAnsi="TH SarabunPSK" w:cs="TH SarabunPSK"/>
                <w:sz w:val="32"/>
                <w:szCs w:val="32"/>
                <w:cs/>
              </w:rPr>
              <w:t xml:space="preserve"> </w:t>
            </w:r>
            <w:r w:rsidRPr="00C2367B">
              <w:rPr>
                <w:rFonts w:ascii="TH SarabunPSK" w:hAnsi="TH SarabunPSK" w:cs="TH SarabunPSK"/>
                <w:sz w:val="32"/>
                <w:szCs w:val="32"/>
              </w:rPr>
              <w:tab/>
            </w:r>
            <w:r w:rsidRPr="00C2367B">
              <w:rPr>
                <w:rFonts w:ascii="TH SarabunPSK" w:hAnsi="TH SarabunPSK" w:cs="TH SarabunPSK"/>
                <w:sz w:val="32"/>
                <w:szCs w:val="32"/>
                <w:cs/>
              </w:rPr>
              <w:t xml:space="preserve">โทรศัพท์มือถือ : </w:t>
            </w:r>
            <w:r w:rsidRPr="00C2367B">
              <w:rPr>
                <w:rFonts w:ascii="TH SarabunPSK" w:hAnsi="TH SarabunPSK" w:cs="TH SarabunPSK"/>
                <w:sz w:val="32"/>
                <w:szCs w:val="32"/>
              </w:rPr>
              <w:t>085 8066997</w:t>
            </w:r>
          </w:p>
          <w:p w:rsidR="00C2367B" w:rsidRPr="00C2367B" w:rsidRDefault="00C2367B" w:rsidP="00C2367B">
            <w:pPr>
              <w:spacing w:after="0" w:line="240" w:lineRule="auto"/>
              <w:ind w:left="40"/>
              <w:rPr>
                <w:rFonts w:ascii="TH SarabunPSK" w:hAnsi="TH SarabunPSK" w:cs="TH SarabunPSK"/>
                <w:sz w:val="32"/>
                <w:szCs w:val="32"/>
              </w:rPr>
            </w:pPr>
            <w:r w:rsidRPr="00C2367B">
              <w:rPr>
                <w:rFonts w:ascii="TH SarabunPSK" w:hAnsi="TH SarabunPSK" w:cs="TH SarabunPSK" w:hint="cs"/>
                <w:sz w:val="32"/>
                <w:szCs w:val="32"/>
                <w:cs/>
              </w:rPr>
              <w:t xml:space="preserve">   </w:t>
            </w: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hint="cs"/>
                <w:sz w:val="32"/>
                <w:szCs w:val="32"/>
                <w:cs/>
              </w:rPr>
              <w:t xml:space="preserve"> -</w:t>
            </w:r>
            <w:r w:rsidRPr="00C2367B">
              <w:rPr>
                <w:rFonts w:ascii="TH SarabunPSK" w:hAnsi="TH SarabunPSK" w:cs="TH SarabunPSK"/>
                <w:sz w:val="32"/>
                <w:szCs w:val="32"/>
              </w:rPr>
              <w:t xml:space="preserve"> </w:t>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cs/>
              </w:rPr>
              <w:tab/>
            </w:r>
            <w:r w:rsidRPr="00C2367B">
              <w:rPr>
                <w:rFonts w:ascii="TH SarabunPSK" w:hAnsi="TH SarabunPSK" w:cs="TH SarabunPSK"/>
                <w:sz w:val="32"/>
                <w:szCs w:val="32"/>
              </w:rPr>
              <w:t>E-mail :</w:t>
            </w:r>
            <w:r w:rsidRPr="00C2367B">
              <w:rPr>
                <w:rFonts w:ascii="TH SarabunPSK" w:hAnsi="TH SarabunPSK" w:cs="TH SarabunPSK"/>
                <w:sz w:val="32"/>
                <w:szCs w:val="32"/>
              </w:rPr>
              <w:tab/>
              <w:t xml:space="preserve"> dentdata@gmail.com</w:t>
            </w:r>
          </w:p>
          <w:p w:rsidR="00C2367B" w:rsidRPr="00C2367B" w:rsidRDefault="00C2367B" w:rsidP="00C2367B">
            <w:pPr>
              <w:spacing w:after="0" w:line="240" w:lineRule="auto"/>
              <w:rPr>
                <w:rFonts w:ascii="TH SarabunPSK" w:hAnsi="TH SarabunPSK" w:cs="TH SarabunPSK"/>
                <w:b/>
                <w:bCs/>
                <w:sz w:val="32"/>
                <w:szCs w:val="32"/>
              </w:rPr>
            </w:pPr>
            <w:r w:rsidRPr="00C2367B">
              <w:rPr>
                <w:rFonts w:ascii="TH SarabunPSK" w:hAnsi="TH SarabunPSK" w:cs="TH SarabunPSK"/>
                <w:b/>
                <w:bCs/>
                <w:sz w:val="32"/>
                <w:szCs w:val="32"/>
                <w:cs/>
              </w:rPr>
              <w:t>กรมอนามัย</w:t>
            </w:r>
          </w:p>
        </w:tc>
      </w:tr>
      <w:tr w:rsidR="005E44E4" w:rsidRPr="008A0FDE" w:rsidTr="000D64D9">
        <w:tc>
          <w:tcPr>
            <w:tcW w:w="2694"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r w:rsidR="00C2367B">
              <w:rPr>
                <w:rFonts w:ascii="TH SarabunPSK" w:hAnsi="TH SarabunPSK" w:cs="TH SarabunPSK" w:hint="cs"/>
                <w:b/>
                <w:bCs/>
                <w:color w:val="000000" w:themeColor="text1"/>
                <w:sz w:val="32"/>
                <w:szCs w:val="32"/>
                <w:cs/>
              </w:rPr>
              <w:t xml:space="preserve"> </w:t>
            </w:r>
            <w:r w:rsidRPr="00C2367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E44E4" w:rsidRPr="008A0FDE" w:rsidRDefault="005E44E4" w:rsidP="000D64D9">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สำนักทันตสาธารณสุข กรมอนามัย</w:t>
            </w:r>
          </w:p>
          <w:p w:rsidR="005E44E4" w:rsidRPr="008A0FDE" w:rsidRDefault="005E44E4" w:rsidP="000D64D9">
            <w:pPr>
              <w:spacing w:after="0" w:line="240" w:lineRule="auto"/>
              <w:rPr>
                <w:rFonts w:ascii="TH SarabunPSK" w:hAnsi="TH SarabunPSK" w:cs="TH SarabunPSK"/>
                <w:color w:val="000000" w:themeColor="text1"/>
                <w:sz w:val="32"/>
                <w:szCs w:val="32"/>
                <w:cs/>
              </w:rPr>
            </w:pPr>
          </w:p>
        </w:tc>
      </w:tr>
      <w:tr w:rsidR="00C2367B" w:rsidRPr="008A0FDE" w:rsidTr="000D64D9">
        <w:tc>
          <w:tcPr>
            <w:tcW w:w="2694" w:type="dxa"/>
            <w:tcBorders>
              <w:top w:val="single" w:sz="4" w:space="0" w:color="auto"/>
              <w:left w:val="single" w:sz="4" w:space="0" w:color="auto"/>
              <w:bottom w:val="single" w:sz="4" w:space="0" w:color="auto"/>
              <w:right w:val="single" w:sz="4" w:space="0" w:color="auto"/>
            </w:tcBorders>
          </w:tcPr>
          <w:p w:rsidR="00C2367B" w:rsidRPr="00D46079" w:rsidRDefault="00C2367B" w:rsidP="00C2367B">
            <w:pPr>
              <w:spacing w:after="0" w:line="240" w:lineRule="auto"/>
              <w:rPr>
                <w:rFonts w:ascii="TH SarabunPSK" w:hAnsi="TH SarabunPSK" w:cs="TH SarabunPSK"/>
                <w:b/>
                <w:bCs/>
                <w:color w:val="000000" w:themeColor="text1"/>
                <w:sz w:val="32"/>
                <w:szCs w:val="32"/>
                <w:cs/>
              </w:rPr>
            </w:pPr>
            <w:r w:rsidRPr="00D46079">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2367B" w:rsidRPr="00C2367B" w:rsidRDefault="00C2367B" w:rsidP="00C2367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Pr="00C2367B">
              <w:rPr>
                <w:rFonts w:ascii="TH SarabunPSK" w:hAnsi="TH SarabunPSK" w:cs="TH SarabunPSK"/>
                <w:sz w:val="32"/>
                <w:szCs w:val="32"/>
                <w:cs/>
              </w:rPr>
              <w:t>ทพญ. ปิยะดา ประเสริฐสม</w:t>
            </w:r>
            <w:r w:rsidRPr="00C2367B">
              <w:rPr>
                <w:rFonts w:ascii="TH SarabunPSK" w:hAnsi="TH SarabunPSK" w:cs="TH SarabunPSK"/>
                <w:sz w:val="32"/>
                <w:szCs w:val="32"/>
              </w:rPr>
              <w:t xml:space="preserve"> </w:t>
            </w:r>
          </w:p>
          <w:p w:rsidR="00C2367B" w:rsidRPr="00C2367B" w:rsidRDefault="00C2367B" w:rsidP="00C2367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C2367B">
              <w:rPr>
                <w:rFonts w:ascii="TH SarabunPSK" w:hAnsi="TH SarabunPSK" w:cs="TH SarabunPSK"/>
                <w:sz w:val="32"/>
                <w:szCs w:val="32"/>
                <w:cs/>
              </w:rPr>
              <w:t xml:space="preserve">โทรศัพท์ที่ทำงาน </w:t>
            </w:r>
            <w:r w:rsidRPr="00C2367B">
              <w:rPr>
                <w:rFonts w:ascii="TH SarabunPSK" w:hAnsi="TH SarabunPSK" w:cs="TH SarabunPSK"/>
                <w:sz w:val="32"/>
                <w:szCs w:val="32"/>
              </w:rPr>
              <w:t>:</w:t>
            </w:r>
            <w:r w:rsidRPr="00C2367B">
              <w:rPr>
                <w:rFonts w:ascii="TH SarabunPSK" w:hAnsi="TH SarabunPSK" w:cs="TH SarabunPSK"/>
                <w:sz w:val="32"/>
                <w:szCs w:val="32"/>
                <w:cs/>
              </w:rPr>
              <w:t xml:space="preserve"> 02-590</w:t>
            </w:r>
            <w:r w:rsidRPr="00C2367B">
              <w:rPr>
                <w:rFonts w:ascii="TH SarabunPSK" w:hAnsi="TH SarabunPSK" w:cs="TH SarabunPSK"/>
                <w:sz w:val="32"/>
                <w:szCs w:val="32"/>
              </w:rPr>
              <w:t>4212</w:t>
            </w:r>
            <w:r w:rsidRPr="00C2367B">
              <w:rPr>
                <w:rFonts w:ascii="TH SarabunPSK" w:hAnsi="TH SarabunPSK" w:cs="TH SarabunPSK"/>
                <w:sz w:val="32"/>
                <w:szCs w:val="32"/>
                <w:cs/>
              </w:rPr>
              <w:t xml:space="preserve"> </w:t>
            </w:r>
            <w:r w:rsidRPr="00C2367B">
              <w:rPr>
                <w:rFonts w:ascii="TH SarabunPSK" w:hAnsi="TH SarabunPSK" w:cs="TH SarabunPSK"/>
                <w:sz w:val="32"/>
                <w:szCs w:val="32"/>
              </w:rPr>
              <w:tab/>
            </w:r>
            <w:r w:rsidRPr="00C2367B">
              <w:rPr>
                <w:rFonts w:ascii="TH SarabunPSK" w:hAnsi="TH SarabunPSK" w:cs="TH SarabunPSK"/>
                <w:sz w:val="32"/>
                <w:szCs w:val="32"/>
                <w:cs/>
              </w:rPr>
              <w:t>โทรศัพท์มือถือ :</w:t>
            </w:r>
            <w:r w:rsidRPr="00C2367B">
              <w:rPr>
                <w:rFonts w:ascii="TH SarabunPSK" w:hAnsi="TH SarabunPSK" w:cs="TH SarabunPSK"/>
                <w:sz w:val="32"/>
                <w:szCs w:val="32"/>
              </w:rPr>
              <w:t xml:space="preserve"> 081</w:t>
            </w:r>
            <w:r w:rsidRPr="00C2367B">
              <w:rPr>
                <w:rFonts w:ascii="TH SarabunPSK" w:hAnsi="TH SarabunPSK" w:cs="TH SarabunPSK" w:hint="cs"/>
                <w:sz w:val="32"/>
                <w:szCs w:val="32"/>
                <w:cs/>
              </w:rPr>
              <w:t>-</w:t>
            </w:r>
            <w:r w:rsidRPr="00C2367B">
              <w:rPr>
                <w:rFonts w:ascii="TH SarabunPSK" w:hAnsi="TH SarabunPSK" w:cs="TH SarabunPSK"/>
                <w:sz w:val="32"/>
                <w:szCs w:val="32"/>
              </w:rPr>
              <w:t>2529940</w:t>
            </w:r>
          </w:p>
          <w:p w:rsidR="00C2367B" w:rsidRPr="00C2367B" w:rsidRDefault="00C2367B" w:rsidP="00C2367B">
            <w:pPr>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 xml:space="preserve">    </w:t>
            </w:r>
            <w:r w:rsidRPr="00C2367B">
              <w:rPr>
                <w:rFonts w:ascii="TH SarabunPSK" w:hAnsi="TH SarabunPSK" w:cs="TH SarabunPSK"/>
                <w:sz w:val="32"/>
                <w:szCs w:val="32"/>
                <w:cs/>
              </w:rPr>
              <w:t>โทรสาร</w:t>
            </w:r>
            <w:r w:rsidRPr="00C2367B">
              <w:rPr>
                <w:rFonts w:ascii="TH SarabunPSK" w:hAnsi="TH SarabunPSK" w:cs="TH SarabunPSK"/>
                <w:sz w:val="32"/>
                <w:szCs w:val="32"/>
              </w:rPr>
              <w:t>:</w:t>
            </w:r>
            <w:r w:rsidRPr="00C2367B">
              <w:rPr>
                <w:rFonts w:ascii="TH SarabunPSK" w:hAnsi="TH SarabunPSK" w:cs="TH SarabunPSK" w:hint="cs"/>
                <w:sz w:val="32"/>
                <w:szCs w:val="32"/>
                <w:cs/>
              </w:rPr>
              <w:t xml:space="preserve"> 02-59</w:t>
            </w:r>
            <w:r w:rsidRPr="00C2367B">
              <w:rPr>
                <w:rFonts w:ascii="TH SarabunPSK" w:hAnsi="TH SarabunPSK" w:cs="TH SarabunPSK"/>
                <w:sz w:val="32"/>
                <w:szCs w:val="32"/>
              </w:rPr>
              <w:t>04203</w:t>
            </w:r>
            <w:r w:rsidRPr="00C2367B">
              <w:rPr>
                <w:rFonts w:ascii="TH SarabunPSK" w:hAnsi="TH SarabunPSK" w:cs="TH SarabunPSK"/>
                <w:sz w:val="32"/>
                <w:szCs w:val="32"/>
              </w:rPr>
              <w:tab/>
            </w:r>
            <w:r w:rsidRPr="00C2367B">
              <w:rPr>
                <w:rFonts w:ascii="TH SarabunPSK" w:hAnsi="TH SarabunPSK" w:cs="TH SarabunPSK"/>
                <w:sz w:val="32"/>
                <w:szCs w:val="32"/>
              </w:rPr>
              <w:tab/>
            </w:r>
            <w:r>
              <w:rPr>
                <w:rFonts w:ascii="TH SarabunPSK" w:hAnsi="TH SarabunPSK" w:cs="TH SarabunPSK"/>
                <w:sz w:val="32"/>
                <w:szCs w:val="32"/>
                <w:cs/>
              </w:rPr>
              <w:tab/>
            </w:r>
            <w:r w:rsidRPr="00C2367B">
              <w:rPr>
                <w:rFonts w:ascii="TH SarabunPSK" w:hAnsi="TH SarabunPSK" w:cs="TH SarabunPSK"/>
                <w:sz w:val="32"/>
                <w:szCs w:val="32"/>
              </w:rPr>
              <w:t>E-mail : pprasertsom@gmail.com</w:t>
            </w:r>
          </w:p>
          <w:p w:rsidR="00C2367B" w:rsidRPr="00C2367B" w:rsidRDefault="00C2367B" w:rsidP="00C2367B">
            <w:pPr>
              <w:spacing w:after="0" w:line="240" w:lineRule="auto"/>
              <w:rPr>
                <w:rFonts w:ascii="TH SarabunPSK" w:hAnsi="TH SarabunPSK" w:cs="TH SarabunPSK"/>
                <w:b/>
                <w:bCs/>
                <w:sz w:val="32"/>
                <w:szCs w:val="32"/>
                <w:cs/>
              </w:rPr>
            </w:pPr>
            <w:r w:rsidRPr="00C2367B">
              <w:rPr>
                <w:rFonts w:ascii="TH SarabunPSK" w:hAnsi="TH SarabunPSK" w:cs="TH SarabunPSK"/>
                <w:b/>
                <w:bCs/>
                <w:sz w:val="32"/>
                <w:szCs w:val="32"/>
                <w:cs/>
              </w:rPr>
              <w:t>กรมอนามัย</w:t>
            </w:r>
          </w:p>
        </w:tc>
      </w:tr>
    </w:tbl>
    <w:p w:rsidR="005E44E4" w:rsidRDefault="005E44E4" w:rsidP="005E44E4">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E365D4" w:rsidRPr="008A0FDE" w:rsidTr="00E85E8A">
        <w:tc>
          <w:tcPr>
            <w:tcW w:w="2694"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jc w:val="thaiDistribute"/>
              <w:rPr>
                <w:rFonts w:ascii="TH SarabunPSK" w:hAnsi="TH SarabunPSK" w:cs="TH SarabunPSK"/>
                <w:b/>
                <w:bCs/>
                <w:color w:val="000000" w:themeColor="text1"/>
                <w:sz w:val="32"/>
                <w:szCs w:val="32"/>
              </w:rPr>
            </w:pPr>
          </w:p>
        </w:tc>
      </w:tr>
      <w:tr w:rsidR="00E365D4" w:rsidRPr="008A0FDE" w:rsidTr="00E85E8A">
        <w:tc>
          <w:tcPr>
            <w:tcW w:w="2694"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E62FA8" w:rsidRPr="008A0FDE" w:rsidTr="00E85E8A">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1. พัฒนาคุณภาพชีวิตคนไทยทุกกลุ่มวัย (ด้านสุขภาพ)</w:t>
            </w:r>
          </w:p>
        </w:tc>
      </w:tr>
      <w:tr w:rsidR="00E62FA8" w:rsidRPr="008A0FDE" w:rsidTr="00E85E8A">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E62FA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E62FA8" w:rsidRPr="00E62FA8" w:rsidRDefault="00E62FA8" w:rsidP="00E62FA8">
            <w:pPr>
              <w:spacing w:after="0" w:line="240" w:lineRule="auto"/>
              <w:jc w:val="thaiDistribute"/>
              <w:rPr>
                <w:rFonts w:ascii="TH SarabunPSK" w:hAnsi="TH SarabunPSK" w:cs="TH SarabunPSK"/>
                <w:b/>
                <w:bCs/>
                <w:sz w:val="32"/>
                <w:szCs w:val="32"/>
              </w:rPr>
            </w:pPr>
            <w:r w:rsidRPr="00E62FA8">
              <w:rPr>
                <w:rFonts w:ascii="TH SarabunPSK" w:hAnsi="TH SarabunPSK" w:cs="TH SarabunPSK" w:hint="cs"/>
                <w:b/>
                <w:bCs/>
                <w:sz w:val="32"/>
                <w:szCs w:val="32"/>
                <w:cs/>
              </w:rPr>
              <w:t xml:space="preserve">2. </w:t>
            </w:r>
            <w:r w:rsidRPr="00E62FA8">
              <w:rPr>
                <w:rFonts w:ascii="TH SarabunPSK" w:hAnsi="TH SarabunPSK" w:cs="TH SarabunPSK"/>
                <w:b/>
                <w:bCs/>
                <w:sz w:val="32"/>
                <w:szCs w:val="32"/>
                <w:cs/>
              </w:rPr>
              <w:t>โครงการพัฒนาและสร้างเสริมศักยภาพคนไทยกลุ่มวัยเรียนและวัยรุ่น</w:t>
            </w:r>
          </w:p>
        </w:tc>
      </w:tr>
      <w:tr w:rsidR="00E365D4" w:rsidRPr="008A0FDE" w:rsidTr="00E85E8A">
        <w:tc>
          <w:tcPr>
            <w:tcW w:w="2694"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365D4" w:rsidRPr="008A0FDE" w:rsidTr="00E85E8A">
        <w:tc>
          <w:tcPr>
            <w:tcW w:w="2694"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E365D4" w:rsidRPr="008A0FDE" w:rsidRDefault="00E365D4" w:rsidP="00E85E8A">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C97A87" w:rsidRPr="008A0FDE" w:rsidTr="00E85E8A">
        <w:tc>
          <w:tcPr>
            <w:tcW w:w="2694" w:type="dxa"/>
            <w:tcBorders>
              <w:top w:val="single" w:sz="4" w:space="0" w:color="auto"/>
              <w:left w:val="single" w:sz="4" w:space="0" w:color="auto"/>
              <w:bottom w:val="single" w:sz="4" w:space="0" w:color="auto"/>
              <w:right w:val="single" w:sz="4" w:space="0" w:color="auto"/>
            </w:tcBorders>
          </w:tcPr>
          <w:p w:rsidR="00C97A87" w:rsidRPr="008A0FDE" w:rsidRDefault="00C97A87"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ชื่อตัวชี้วัด</w:t>
            </w:r>
          </w:p>
        </w:tc>
        <w:tc>
          <w:tcPr>
            <w:tcW w:w="7513" w:type="dxa"/>
            <w:tcBorders>
              <w:top w:val="single" w:sz="4" w:space="0" w:color="auto"/>
              <w:left w:val="single" w:sz="4" w:space="0" w:color="auto"/>
              <w:bottom w:val="single" w:sz="4" w:space="0" w:color="auto"/>
              <w:right w:val="single" w:sz="4" w:space="0" w:color="auto"/>
            </w:tcBorders>
          </w:tcPr>
          <w:p w:rsidR="00C97A87" w:rsidRPr="004E639B" w:rsidRDefault="00C97A87" w:rsidP="00C97A87">
            <w:pPr>
              <w:spacing w:after="0"/>
              <w:jc w:val="thaiDistribute"/>
              <w:rPr>
                <w:rFonts w:ascii="TH SarabunPSK" w:hAnsi="TH SarabunPSK" w:cs="TH SarabunPSK"/>
                <w:b/>
                <w:bCs/>
                <w:sz w:val="32"/>
                <w:szCs w:val="32"/>
                <w:cs/>
              </w:rPr>
            </w:pPr>
            <w:r>
              <w:rPr>
                <w:rFonts w:ascii="TH SarabunPSK" w:hAnsi="TH SarabunPSK" w:cs="TH SarabunPSK"/>
                <w:b/>
                <w:bCs/>
                <w:sz w:val="32"/>
                <w:szCs w:val="32"/>
              </w:rPr>
              <w:t xml:space="preserve">9. </w:t>
            </w:r>
            <w:r w:rsidRPr="009756E6">
              <w:rPr>
                <w:rFonts w:ascii="TH SarabunPSK" w:hAnsi="TH SarabunPSK" w:cs="TH SarabunPSK"/>
                <w:b/>
                <w:bCs/>
                <w:sz w:val="32"/>
                <w:szCs w:val="32"/>
                <w:cs/>
              </w:rPr>
              <w:t>อัตราการคลอดมีชีพในหญิงอายุ 15-19 ปี</w:t>
            </w:r>
          </w:p>
        </w:tc>
      </w:tr>
      <w:tr w:rsidR="00C97A87" w:rsidRPr="00DF0FAB" w:rsidTr="00E85E8A">
        <w:tc>
          <w:tcPr>
            <w:tcW w:w="2694" w:type="dxa"/>
            <w:tcBorders>
              <w:top w:val="single" w:sz="4" w:space="0" w:color="auto"/>
              <w:left w:val="single" w:sz="4" w:space="0" w:color="auto"/>
              <w:bottom w:val="single" w:sz="4" w:space="0" w:color="auto"/>
              <w:right w:val="single" w:sz="4" w:space="0" w:color="auto"/>
            </w:tcBorders>
          </w:tcPr>
          <w:p w:rsidR="00C97A87" w:rsidRPr="00DF0FAB" w:rsidRDefault="00C97A87" w:rsidP="00E85E8A">
            <w:pPr>
              <w:spacing w:after="0" w:line="240" w:lineRule="auto"/>
              <w:rPr>
                <w:rFonts w:ascii="TH SarabunPSK" w:hAnsi="TH SarabunPSK" w:cs="TH SarabunPSK"/>
                <w:b/>
                <w:bCs/>
                <w:sz w:val="32"/>
                <w:szCs w:val="32"/>
              </w:rPr>
            </w:pPr>
            <w:r w:rsidRPr="00DF0FAB">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C97A87" w:rsidRPr="00EC1358" w:rsidRDefault="00C97A87" w:rsidP="00C97A87">
            <w:pPr>
              <w:spacing w:after="0"/>
              <w:jc w:val="thaiDistribute"/>
              <w:rPr>
                <w:rFonts w:ascii="TH SarabunPSK" w:hAnsi="TH SarabunPSK" w:cs="TH SarabunPSK"/>
                <w:sz w:val="32"/>
                <w:szCs w:val="32"/>
                <w:cs/>
              </w:rPr>
            </w:pPr>
            <w:r w:rsidRPr="009756E6">
              <w:rPr>
                <w:rFonts w:ascii="TH SarabunPSK" w:hAnsi="TH SarabunPSK" w:cs="TH SarabunPSK"/>
                <w:sz w:val="32"/>
                <w:szCs w:val="32"/>
                <w:cs/>
              </w:rPr>
              <w:t>จำนวนการคลอดบุตรมีชีวิตของผู้หญิงอายุ 15-19 ปี ต่อจำนวนประชากรหญิงอายุ 15-19 ปี 1,000 คน</w:t>
            </w:r>
          </w:p>
        </w:tc>
      </w:tr>
      <w:tr w:rsidR="00040E43" w:rsidRPr="00040E43" w:rsidTr="00E85E8A">
        <w:tc>
          <w:tcPr>
            <w:tcW w:w="10207" w:type="dxa"/>
            <w:gridSpan w:val="2"/>
            <w:tcBorders>
              <w:top w:val="single" w:sz="4" w:space="0" w:color="auto"/>
              <w:left w:val="single" w:sz="4" w:space="0" w:color="auto"/>
              <w:bottom w:val="single" w:sz="4" w:space="0" w:color="auto"/>
              <w:right w:val="single" w:sz="4" w:space="0" w:color="auto"/>
            </w:tcBorders>
          </w:tcPr>
          <w:p w:rsidR="00E365D4" w:rsidRPr="00040E43" w:rsidRDefault="00E365D4" w:rsidP="00E85E8A">
            <w:pPr>
              <w:spacing w:after="0" w:line="240" w:lineRule="auto"/>
              <w:rPr>
                <w:rFonts w:ascii="TH SarabunPSK" w:hAnsi="TH SarabunPSK" w:cs="TH SarabunPSK"/>
                <w:sz w:val="32"/>
                <w:szCs w:val="32"/>
              </w:rPr>
            </w:pPr>
            <w:r w:rsidRPr="00040E43">
              <w:rPr>
                <w:rFonts w:ascii="TH SarabunPSK" w:hAnsi="TH SarabunPSK" w:cs="TH SarabunPSK"/>
                <w:b/>
                <w:bCs/>
                <w:sz w:val="32"/>
                <w:szCs w:val="32"/>
                <w:cs/>
              </w:rPr>
              <w:t>เกณฑ์เป้าหมาย</w:t>
            </w:r>
            <w:r w:rsidRPr="00040E43">
              <w:rPr>
                <w:rFonts w:ascii="TH SarabunPSK" w:hAnsi="TH SarabunPSK" w:cs="TH SarabunPSK" w:hint="cs"/>
                <w:b/>
                <w:bCs/>
                <w:sz w:val="32"/>
                <w:szCs w:val="32"/>
                <w:cs/>
              </w:rPr>
              <w:t xml:space="preserve"> </w:t>
            </w:r>
            <w:r w:rsidRPr="00040E43">
              <w:rPr>
                <w:rFonts w:ascii="TH SarabunPSK" w:hAnsi="TH SarabunPSK" w:cs="TH SarabunPSK"/>
                <w:b/>
                <w:bCs/>
                <w:sz w:val="32"/>
                <w:szCs w:val="32"/>
              </w:rPr>
              <w:t xml:space="preserve">: </w:t>
            </w: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5"/>
              <w:gridCol w:w="1984"/>
              <w:gridCol w:w="1985"/>
              <w:gridCol w:w="1984"/>
            </w:tblGrid>
            <w:tr w:rsidR="00040E43" w:rsidRPr="00040E43" w:rsidTr="00867996">
              <w:trPr>
                <w:jc w:val="center"/>
              </w:trPr>
              <w:tc>
                <w:tcPr>
                  <w:tcW w:w="2014" w:type="dxa"/>
                  <w:tcBorders>
                    <w:top w:val="single" w:sz="4" w:space="0" w:color="000000"/>
                    <w:left w:val="single" w:sz="4" w:space="0" w:color="000000"/>
                    <w:bottom w:val="single" w:sz="4" w:space="0" w:color="000000"/>
                    <w:right w:val="single" w:sz="4" w:space="0" w:color="000000"/>
                  </w:tcBorders>
                </w:tcPr>
                <w:p w:rsidR="00E365D4" w:rsidRPr="00040E43" w:rsidRDefault="00E365D4" w:rsidP="00E85E8A">
                  <w:pPr>
                    <w:spacing w:after="0" w:line="240" w:lineRule="auto"/>
                    <w:jc w:val="center"/>
                    <w:rPr>
                      <w:rFonts w:ascii="TH SarabunPSK" w:hAnsi="TH SarabunPSK" w:cs="TH SarabunPSK"/>
                      <w:b/>
                      <w:bCs/>
                      <w:sz w:val="32"/>
                      <w:szCs w:val="32"/>
                    </w:rPr>
                  </w:pPr>
                  <w:r w:rsidRPr="00040E43">
                    <w:rPr>
                      <w:rFonts w:ascii="TH SarabunPSK" w:hAnsi="TH SarabunPSK" w:cs="TH SarabunPSK" w:hint="cs"/>
                      <w:b/>
                      <w:bCs/>
                      <w:sz w:val="32"/>
                      <w:szCs w:val="32"/>
                      <w:cs/>
                    </w:rPr>
                    <w:t>ปี 2560</w:t>
                  </w:r>
                </w:p>
              </w:tc>
              <w:tc>
                <w:tcPr>
                  <w:tcW w:w="1985" w:type="dxa"/>
                  <w:tcBorders>
                    <w:top w:val="single" w:sz="4" w:space="0" w:color="000000"/>
                    <w:left w:val="single" w:sz="4" w:space="0" w:color="000000"/>
                    <w:bottom w:val="single" w:sz="4" w:space="0" w:color="000000"/>
                    <w:right w:val="single" w:sz="4" w:space="0" w:color="000000"/>
                  </w:tcBorders>
                </w:tcPr>
                <w:p w:rsidR="00E365D4" w:rsidRPr="00040E43" w:rsidRDefault="00E365D4" w:rsidP="00E85E8A">
                  <w:pPr>
                    <w:spacing w:after="0" w:line="240" w:lineRule="auto"/>
                    <w:jc w:val="center"/>
                    <w:rPr>
                      <w:rFonts w:ascii="TH SarabunPSK" w:hAnsi="TH SarabunPSK" w:cs="TH SarabunPSK"/>
                      <w:b/>
                      <w:bCs/>
                      <w:sz w:val="32"/>
                      <w:szCs w:val="32"/>
                    </w:rPr>
                  </w:pPr>
                  <w:r w:rsidRPr="00040E43">
                    <w:rPr>
                      <w:rFonts w:ascii="TH SarabunPSK" w:hAnsi="TH SarabunPSK" w:cs="TH SarabunPSK" w:hint="cs"/>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E365D4" w:rsidRPr="00040E43" w:rsidRDefault="00E365D4" w:rsidP="00E85E8A">
                  <w:pPr>
                    <w:spacing w:after="0" w:line="240" w:lineRule="auto"/>
                    <w:jc w:val="center"/>
                    <w:rPr>
                      <w:rFonts w:ascii="TH SarabunPSK" w:hAnsi="TH SarabunPSK" w:cs="TH SarabunPSK"/>
                      <w:b/>
                      <w:bCs/>
                      <w:sz w:val="32"/>
                      <w:szCs w:val="32"/>
                    </w:rPr>
                  </w:pPr>
                  <w:r w:rsidRPr="00040E43">
                    <w:rPr>
                      <w:rFonts w:ascii="TH SarabunPSK" w:hAnsi="TH SarabunPSK" w:cs="TH SarabunPSK" w:hint="cs"/>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E365D4" w:rsidRPr="00040E43" w:rsidRDefault="00E365D4" w:rsidP="00E85E8A">
                  <w:pPr>
                    <w:spacing w:after="0" w:line="240" w:lineRule="auto"/>
                    <w:jc w:val="center"/>
                    <w:rPr>
                      <w:rFonts w:ascii="TH SarabunPSK" w:hAnsi="TH SarabunPSK" w:cs="TH SarabunPSK"/>
                      <w:b/>
                      <w:bCs/>
                      <w:sz w:val="32"/>
                      <w:szCs w:val="32"/>
                    </w:rPr>
                  </w:pPr>
                  <w:r w:rsidRPr="00040E43">
                    <w:rPr>
                      <w:rFonts w:ascii="TH SarabunPSK" w:hAnsi="TH SarabunPSK" w:cs="TH SarabunPSK" w:hint="cs"/>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E365D4" w:rsidRPr="00040E43" w:rsidRDefault="00E365D4" w:rsidP="00E85E8A">
                  <w:pPr>
                    <w:spacing w:after="0" w:line="240" w:lineRule="auto"/>
                    <w:jc w:val="center"/>
                    <w:rPr>
                      <w:rFonts w:ascii="TH SarabunPSK" w:hAnsi="TH SarabunPSK" w:cs="TH SarabunPSK"/>
                      <w:b/>
                      <w:bCs/>
                      <w:sz w:val="32"/>
                      <w:szCs w:val="32"/>
                    </w:rPr>
                  </w:pPr>
                  <w:r w:rsidRPr="00040E43">
                    <w:rPr>
                      <w:rFonts w:ascii="TH SarabunPSK" w:hAnsi="TH SarabunPSK" w:cs="TH SarabunPSK" w:hint="cs"/>
                      <w:b/>
                      <w:bCs/>
                      <w:sz w:val="32"/>
                      <w:szCs w:val="32"/>
                      <w:cs/>
                    </w:rPr>
                    <w:t>ปี 2564</w:t>
                  </w:r>
                </w:p>
              </w:tc>
            </w:tr>
            <w:tr w:rsidR="00040E43" w:rsidRPr="00040E43" w:rsidTr="00867996">
              <w:trPr>
                <w:jc w:val="center"/>
              </w:trPr>
              <w:tc>
                <w:tcPr>
                  <w:tcW w:w="2014" w:type="dxa"/>
                  <w:tcBorders>
                    <w:top w:val="single" w:sz="4" w:space="0" w:color="000000"/>
                    <w:left w:val="single" w:sz="4" w:space="0" w:color="000000"/>
                    <w:bottom w:val="single" w:sz="4" w:space="0" w:color="000000"/>
                    <w:right w:val="single" w:sz="4" w:space="0" w:color="000000"/>
                  </w:tcBorders>
                  <w:vAlign w:val="bottom"/>
                </w:tcPr>
                <w:p w:rsidR="00E365D4" w:rsidRPr="00040E43" w:rsidRDefault="00C97A87" w:rsidP="00E85E8A">
                  <w:pPr>
                    <w:spacing w:after="0"/>
                    <w:jc w:val="center"/>
                    <w:rPr>
                      <w:rFonts w:ascii="TH SarabunPSK" w:eastAsia="Times New Roman" w:hAnsi="TH SarabunPSK" w:cs="TH SarabunPSK"/>
                      <w:sz w:val="32"/>
                      <w:szCs w:val="32"/>
                    </w:rPr>
                  </w:pPr>
                  <w:r>
                    <w:rPr>
                      <w:rFonts w:ascii="TH SarabunPSK" w:eastAsia="Times New Roman" w:hAnsi="TH SarabunPSK" w:cs="TH SarabunPSK"/>
                      <w:sz w:val="32"/>
                      <w:szCs w:val="32"/>
                    </w:rPr>
                    <w:t>42</w:t>
                  </w:r>
                </w:p>
              </w:tc>
              <w:tc>
                <w:tcPr>
                  <w:tcW w:w="1985" w:type="dxa"/>
                  <w:tcBorders>
                    <w:top w:val="single" w:sz="4" w:space="0" w:color="000000"/>
                    <w:left w:val="single" w:sz="4" w:space="0" w:color="000000"/>
                    <w:bottom w:val="single" w:sz="4" w:space="0" w:color="000000"/>
                    <w:right w:val="single" w:sz="4" w:space="0" w:color="000000"/>
                  </w:tcBorders>
                  <w:vAlign w:val="bottom"/>
                </w:tcPr>
                <w:p w:rsidR="00E365D4" w:rsidRPr="00040E43" w:rsidRDefault="00C97A87" w:rsidP="00E85E8A">
                  <w:pPr>
                    <w:spacing w:after="0"/>
                    <w:jc w:val="center"/>
                    <w:rPr>
                      <w:rFonts w:ascii="TH SarabunPSK" w:hAnsi="TH SarabunPSK" w:cs="TH SarabunPSK"/>
                      <w:sz w:val="32"/>
                      <w:szCs w:val="32"/>
                    </w:rPr>
                  </w:pPr>
                  <w:r>
                    <w:rPr>
                      <w:rFonts w:ascii="TH SarabunPSK" w:hAnsi="TH SarabunPSK" w:cs="TH SarabunPSK"/>
                      <w:sz w:val="32"/>
                      <w:szCs w:val="32"/>
                    </w:rPr>
                    <w:t>40</w:t>
                  </w:r>
                </w:p>
              </w:tc>
              <w:tc>
                <w:tcPr>
                  <w:tcW w:w="1984" w:type="dxa"/>
                  <w:tcBorders>
                    <w:top w:val="single" w:sz="4" w:space="0" w:color="000000"/>
                    <w:left w:val="single" w:sz="4" w:space="0" w:color="000000"/>
                    <w:bottom w:val="single" w:sz="4" w:space="0" w:color="000000"/>
                    <w:right w:val="single" w:sz="4" w:space="0" w:color="000000"/>
                  </w:tcBorders>
                  <w:vAlign w:val="bottom"/>
                </w:tcPr>
                <w:p w:rsidR="00E365D4" w:rsidRPr="00040E43" w:rsidRDefault="00C97A87" w:rsidP="00E85E8A">
                  <w:pPr>
                    <w:spacing w:after="0"/>
                    <w:jc w:val="center"/>
                    <w:rPr>
                      <w:rFonts w:ascii="TH SarabunPSK" w:hAnsi="TH SarabunPSK" w:cs="TH SarabunPSK"/>
                      <w:sz w:val="32"/>
                      <w:szCs w:val="32"/>
                    </w:rPr>
                  </w:pPr>
                  <w:r>
                    <w:rPr>
                      <w:rFonts w:ascii="TH SarabunPSK" w:hAnsi="TH SarabunPSK" w:cs="TH SarabunPSK"/>
                      <w:sz w:val="32"/>
                      <w:szCs w:val="32"/>
                    </w:rPr>
                    <w:t>38</w:t>
                  </w:r>
                </w:p>
              </w:tc>
              <w:tc>
                <w:tcPr>
                  <w:tcW w:w="1985" w:type="dxa"/>
                  <w:tcBorders>
                    <w:top w:val="single" w:sz="4" w:space="0" w:color="000000"/>
                    <w:left w:val="single" w:sz="4" w:space="0" w:color="000000"/>
                    <w:bottom w:val="single" w:sz="4" w:space="0" w:color="000000"/>
                    <w:right w:val="single" w:sz="4" w:space="0" w:color="000000"/>
                  </w:tcBorders>
                  <w:vAlign w:val="bottom"/>
                </w:tcPr>
                <w:p w:rsidR="00E365D4" w:rsidRPr="00040E43" w:rsidRDefault="00C97A87" w:rsidP="00E85E8A">
                  <w:pPr>
                    <w:spacing w:after="0"/>
                    <w:jc w:val="center"/>
                    <w:rPr>
                      <w:rFonts w:ascii="TH SarabunPSK" w:hAnsi="TH SarabunPSK" w:cs="TH SarabunPSK"/>
                      <w:sz w:val="32"/>
                      <w:szCs w:val="32"/>
                    </w:rPr>
                  </w:pPr>
                  <w:r>
                    <w:rPr>
                      <w:rFonts w:ascii="TH SarabunPSK" w:hAnsi="TH SarabunPSK" w:cs="TH SarabunPSK"/>
                      <w:sz w:val="32"/>
                      <w:szCs w:val="32"/>
                    </w:rPr>
                    <w:t>36</w:t>
                  </w:r>
                </w:p>
              </w:tc>
              <w:tc>
                <w:tcPr>
                  <w:tcW w:w="1984" w:type="dxa"/>
                  <w:tcBorders>
                    <w:top w:val="single" w:sz="4" w:space="0" w:color="000000"/>
                    <w:left w:val="single" w:sz="4" w:space="0" w:color="000000"/>
                    <w:bottom w:val="single" w:sz="4" w:space="0" w:color="000000"/>
                    <w:right w:val="single" w:sz="4" w:space="0" w:color="000000"/>
                  </w:tcBorders>
                  <w:vAlign w:val="bottom"/>
                </w:tcPr>
                <w:p w:rsidR="00E365D4" w:rsidRPr="00040E43" w:rsidRDefault="00C97A87" w:rsidP="00E85E8A">
                  <w:pPr>
                    <w:spacing w:after="0"/>
                    <w:jc w:val="center"/>
                    <w:rPr>
                      <w:rFonts w:ascii="TH SarabunPSK" w:hAnsi="TH SarabunPSK" w:cs="TH SarabunPSK"/>
                      <w:sz w:val="32"/>
                      <w:szCs w:val="32"/>
                    </w:rPr>
                  </w:pPr>
                  <w:r>
                    <w:rPr>
                      <w:rFonts w:ascii="TH SarabunPSK" w:hAnsi="TH SarabunPSK" w:cs="TH SarabunPSK"/>
                      <w:sz w:val="32"/>
                      <w:szCs w:val="32"/>
                    </w:rPr>
                    <w:t>34</w:t>
                  </w:r>
                </w:p>
              </w:tc>
            </w:tr>
          </w:tbl>
          <w:p w:rsidR="00E365D4" w:rsidRPr="00040E43" w:rsidRDefault="00E365D4" w:rsidP="00E85E8A">
            <w:pPr>
              <w:spacing w:after="0" w:line="240" w:lineRule="auto"/>
              <w:rPr>
                <w:rFonts w:ascii="TH SarabunPSK" w:hAnsi="TH SarabunPSK" w:cs="TH SarabunPSK"/>
                <w:sz w:val="32"/>
                <w:szCs w:val="32"/>
              </w:rPr>
            </w:pPr>
          </w:p>
        </w:tc>
      </w:tr>
      <w:tr w:rsidR="00C97A87" w:rsidRPr="00DF0FAB" w:rsidTr="00E85E8A">
        <w:tc>
          <w:tcPr>
            <w:tcW w:w="2694" w:type="dxa"/>
            <w:tcBorders>
              <w:top w:val="single" w:sz="4" w:space="0" w:color="auto"/>
              <w:left w:val="single" w:sz="4" w:space="0" w:color="auto"/>
              <w:bottom w:val="single" w:sz="4" w:space="0" w:color="auto"/>
              <w:right w:val="single" w:sz="4" w:space="0" w:color="auto"/>
            </w:tcBorders>
          </w:tcPr>
          <w:p w:rsidR="00C97A87" w:rsidRPr="00DF0FAB" w:rsidRDefault="00C97A87" w:rsidP="00E85E8A">
            <w:pPr>
              <w:spacing w:after="0" w:line="240" w:lineRule="auto"/>
              <w:rPr>
                <w:rFonts w:ascii="TH SarabunPSK" w:hAnsi="TH SarabunPSK" w:cs="TH SarabunPSK"/>
                <w:b/>
                <w:bCs/>
                <w:sz w:val="32"/>
                <w:szCs w:val="32"/>
                <w:cs/>
              </w:rPr>
            </w:pPr>
            <w:r w:rsidRPr="00DF0FAB">
              <w:rPr>
                <w:rFonts w:ascii="TH SarabunPSK" w:hAnsi="TH SarabunPSK" w:cs="TH SarabunPSK" w:hint="cs"/>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C97A87" w:rsidRPr="00EC1358" w:rsidRDefault="00C97A87" w:rsidP="00C97A87">
            <w:pPr>
              <w:spacing w:after="0"/>
              <w:rPr>
                <w:rFonts w:ascii="TH SarabunPSK" w:hAnsi="TH SarabunPSK" w:cs="TH SarabunPSK"/>
                <w:sz w:val="32"/>
                <w:szCs w:val="32"/>
                <w:cs/>
                <w:lang w:val="en-GB"/>
              </w:rPr>
            </w:pPr>
            <w:r w:rsidRPr="009756E6">
              <w:rPr>
                <w:rFonts w:ascii="TH SarabunPSK" w:hAnsi="TH SarabunPSK" w:cs="TH SarabunPSK" w:hint="cs"/>
                <w:sz w:val="32"/>
                <w:szCs w:val="32"/>
                <w:cs/>
              </w:rPr>
              <w:t>เพื่อติดตามผลการดำเนินงานป้องกันและแก้ไขปัญหาการตั้งครรภ์ในวัยรุ่น</w:t>
            </w:r>
          </w:p>
        </w:tc>
      </w:tr>
      <w:tr w:rsidR="00C97A87" w:rsidRPr="00DF0FAB" w:rsidTr="00E85E8A">
        <w:tc>
          <w:tcPr>
            <w:tcW w:w="2694" w:type="dxa"/>
            <w:tcBorders>
              <w:top w:val="single" w:sz="4" w:space="0" w:color="auto"/>
              <w:left w:val="single" w:sz="4" w:space="0" w:color="auto"/>
              <w:bottom w:val="single" w:sz="4" w:space="0" w:color="auto"/>
              <w:right w:val="single" w:sz="4" w:space="0" w:color="auto"/>
            </w:tcBorders>
          </w:tcPr>
          <w:p w:rsidR="00C97A87" w:rsidRPr="00DF0FAB" w:rsidRDefault="00C97A87" w:rsidP="00E85E8A">
            <w:pPr>
              <w:spacing w:after="0" w:line="240" w:lineRule="auto"/>
              <w:rPr>
                <w:rFonts w:ascii="TH SarabunPSK" w:hAnsi="TH SarabunPSK" w:cs="TH SarabunPSK"/>
                <w:b/>
                <w:bCs/>
                <w:sz w:val="32"/>
                <w:szCs w:val="32"/>
              </w:rPr>
            </w:pPr>
            <w:r w:rsidRPr="00DF0FAB">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C97A87" w:rsidRPr="00EC1358" w:rsidRDefault="00C97A87" w:rsidP="00C97A87">
            <w:pPr>
              <w:tabs>
                <w:tab w:val="left" w:pos="4335"/>
              </w:tabs>
              <w:spacing w:after="0"/>
              <w:rPr>
                <w:rFonts w:ascii="TH SarabunPSK" w:hAnsi="TH SarabunPSK" w:cs="TH SarabunPSK"/>
                <w:sz w:val="32"/>
                <w:szCs w:val="32"/>
                <w:cs/>
              </w:rPr>
            </w:pPr>
            <w:r w:rsidRPr="009756E6">
              <w:rPr>
                <w:rFonts w:ascii="TH SarabunPSK" w:hAnsi="TH SarabunPSK" w:cs="TH SarabunPSK"/>
                <w:sz w:val="32"/>
                <w:szCs w:val="32"/>
                <w:cs/>
              </w:rPr>
              <w:t xml:space="preserve">ผู้หญิงอายุ 15 </w:t>
            </w:r>
            <w:r w:rsidRPr="009756E6">
              <w:rPr>
                <w:rFonts w:ascii="TH SarabunPSK" w:hAnsi="TH SarabunPSK" w:cs="TH SarabunPSK"/>
                <w:sz w:val="32"/>
                <w:szCs w:val="32"/>
              </w:rPr>
              <w:t>–</w:t>
            </w:r>
            <w:r w:rsidRPr="009756E6">
              <w:rPr>
                <w:rFonts w:ascii="TH SarabunPSK" w:hAnsi="TH SarabunPSK" w:cs="TH SarabunPSK"/>
                <w:sz w:val="32"/>
                <w:szCs w:val="32"/>
                <w:cs/>
              </w:rPr>
              <w:t xml:space="preserve"> 19 ปี ที่มีการคลอดบุตรมีชีพในระหว่างปีที่ทำการเก็บข้อมูล</w:t>
            </w:r>
          </w:p>
        </w:tc>
      </w:tr>
      <w:tr w:rsidR="00C97A87" w:rsidRPr="00DF0FAB" w:rsidTr="00E85E8A">
        <w:tc>
          <w:tcPr>
            <w:tcW w:w="2694" w:type="dxa"/>
            <w:tcBorders>
              <w:top w:val="single" w:sz="4" w:space="0" w:color="auto"/>
              <w:left w:val="single" w:sz="4" w:space="0" w:color="auto"/>
              <w:bottom w:val="single" w:sz="4" w:space="0" w:color="auto"/>
              <w:right w:val="single" w:sz="4" w:space="0" w:color="auto"/>
            </w:tcBorders>
          </w:tcPr>
          <w:p w:rsidR="00C97A87" w:rsidRPr="00DF0FAB" w:rsidRDefault="00C97A87" w:rsidP="00E85E8A">
            <w:pPr>
              <w:spacing w:after="0" w:line="240" w:lineRule="auto"/>
              <w:rPr>
                <w:rFonts w:ascii="TH SarabunPSK" w:hAnsi="TH SarabunPSK" w:cs="TH SarabunPSK"/>
                <w:b/>
                <w:bCs/>
                <w:sz w:val="32"/>
                <w:szCs w:val="32"/>
              </w:rPr>
            </w:pPr>
            <w:r w:rsidRPr="00DF0FAB">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C97A87" w:rsidRPr="009756E6" w:rsidRDefault="00C97A87" w:rsidP="00C97A87">
            <w:pPr>
              <w:spacing w:after="0"/>
              <w:rPr>
                <w:rFonts w:ascii="TH SarabunPSK" w:hAnsi="TH SarabunPSK" w:cs="TH SarabunPSK"/>
                <w:sz w:val="32"/>
                <w:szCs w:val="32"/>
              </w:rPr>
            </w:pPr>
            <w:r w:rsidRPr="009756E6">
              <w:rPr>
                <w:rFonts w:ascii="TH SarabunPSK" w:hAnsi="TH SarabunPSK" w:cs="TH SarabunPSK"/>
                <w:sz w:val="32"/>
                <w:szCs w:val="32"/>
                <w:cs/>
              </w:rPr>
              <w:t xml:space="preserve">เก็บรวบรวมข้อมูลจากผู้หญิง อายุ 15 </w:t>
            </w:r>
            <w:r w:rsidRPr="009756E6">
              <w:rPr>
                <w:rFonts w:ascii="TH SarabunPSK" w:hAnsi="TH SarabunPSK" w:cs="TH SarabunPSK"/>
                <w:sz w:val="32"/>
                <w:szCs w:val="32"/>
              </w:rPr>
              <w:t>–</w:t>
            </w:r>
            <w:r w:rsidRPr="009756E6">
              <w:rPr>
                <w:rFonts w:ascii="TH SarabunPSK" w:hAnsi="TH SarabunPSK" w:cs="TH SarabunPSK"/>
                <w:sz w:val="32"/>
                <w:szCs w:val="32"/>
                <w:cs/>
              </w:rPr>
              <w:t xml:space="preserve"> 19 ปี ที่มีการคลอดและทำการแจ้งเกิดกับ</w:t>
            </w:r>
          </w:p>
          <w:p w:rsidR="00C97A87" w:rsidRPr="00EC1358" w:rsidRDefault="00C97A87" w:rsidP="00C97A87">
            <w:pPr>
              <w:spacing w:after="0"/>
              <w:rPr>
                <w:rFonts w:ascii="TH SarabunPSK" w:hAnsi="TH SarabunPSK" w:cs="TH SarabunPSK"/>
                <w:sz w:val="32"/>
                <w:szCs w:val="32"/>
                <w:cs/>
              </w:rPr>
            </w:pPr>
            <w:r w:rsidRPr="009756E6">
              <w:rPr>
                <w:rFonts w:ascii="TH SarabunPSK" w:hAnsi="TH SarabunPSK" w:cs="TH SarabunPSK"/>
                <w:sz w:val="32"/>
                <w:szCs w:val="32"/>
                <w:cs/>
              </w:rPr>
              <w:t>นายทะเบียนแห่งท้องที่ที่เด็กเกิดและปรากฏข้อมูลอยู่ในฐานทะเบียนราษฎร์</w:t>
            </w:r>
          </w:p>
        </w:tc>
      </w:tr>
      <w:tr w:rsidR="00C97A87" w:rsidRPr="00DF0FAB" w:rsidTr="00E85E8A">
        <w:tc>
          <w:tcPr>
            <w:tcW w:w="2694" w:type="dxa"/>
            <w:tcBorders>
              <w:top w:val="single" w:sz="4" w:space="0" w:color="auto"/>
              <w:left w:val="single" w:sz="4" w:space="0" w:color="auto"/>
              <w:bottom w:val="single" w:sz="4" w:space="0" w:color="auto"/>
              <w:right w:val="single" w:sz="4" w:space="0" w:color="auto"/>
            </w:tcBorders>
          </w:tcPr>
          <w:p w:rsidR="00C97A87" w:rsidRPr="00DF0FAB" w:rsidRDefault="00C97A87" w:rsidP="00E85E8A">
            <w:pPr>
              <w:spacing w:after="0" w:line="240" w:lineRule="auto"/>
              <w:rPr>
                <w:rFonts w:ascii="TH SarabunPSK" w:hAnsi="TH SarabunPSK" w:cs="TH SarabunPSK"/>
                <w:b/>
                <w:bCs/>
                <w:sz w:val="32"/>
                <w:szCs w:val="32"/>
              </w:rPr>
            </w:pPr>
            <w:r w:rsidRPr="00DF0FAB">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C97A87" w:rsidRPr="009756E6" w:rsidRDefault="00C97A87" w:rsidP="00C97A87">
            <w:pPr>
              <w:spacing w:after="0"/>
              <w:rPr>
                <w:rFonts w:ascii="TH SarabunPSK" w:hAnsi="TH SarabunPSK" w:cs="TH SarabunPSK"/>
                <w:sz w:val="32"/>
                <w:szCs w:val="32"/>
                <w:cs/>
              </w:rPr>
            </w:pPr>
            <w:r w:rsidRPr="009756E6">
              <w:rPr>
                <w:rFonts w:ascii="TH SarabunPSK" w:hAnsi="TH SarabunPSK" w:cs="TH SarabunPSK"/>
                <w:sz w:val="32"/>
                <w:szCs w:val="32"/>
                <w:cs/>
              </w:rPr>
              <w:t xml:space="preserve">ฐานข้อมูลการเกิดมีชีพจากทะเบียนราษฎร์ กรมการปกครอง กระทรวงมหาดไทย </w:t>
            </w:r>
          </w:p>
        </w:tc>
      </w:tr>
      <w:tr w:rsidR="00C97A87" w:rsidRPr="00C53D52" w:rsidTr="00E85E8A">
        <w:tc>
          <w:tcPr>
            <w:tcW w:w="2694" w:type="dxa"/>
            <w:tcBorders>
              <w:top w:val="single" w:sz="4" w:space="0" w:color="auto"/>
              <w:left w:val="single" w:sz="4" w:space="0" w:color="auto"/>
              <w:bottom w:val="single" w:sz="4" w:space="0" w:color="auto"/>
              <w:right w:val="single" w:sz="4" w:space="0" w:color="auto"/>
            </w:tcBorders>
          </w:tcPr>
          <w:p w:rsidR="00C97A87" w:rsidRPr="00C53D52" w:rsidRDefault="00C97A87" w:rsidP="00E85E8A">
            <w:pPr>
              <w:spacing w:after="0" w:line="240" w:lineRule="auto"/>
              <w:rPr>
                <w:rFonts w:ascii="TH SarabunPSK" w:hAnsi="TH SarabunPSK" w:cs="TH SarabunPSK"/>
                <w:b/>
                <w:bCs/>
                <w:sz w:val="32"/>
                <w:szCs w:val="32"/>
              </w:rPr>
            </w:pPr>
            <w:r w:rsidRPr="00C53D52">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C97A87" w:rsidRPr="009756E6" w:rsidRDefault="00C97A87" w:rsidP="00C97A87">
            <w:pPr>
              <w:spacing w:after="0"/>
              <w:rPr>
                <w:rFonts w:ascii="TH SarabunPSK" w:hAnsi="TH SarabunPSK" w:cs="TH SarabunPSK"/>
                <w:sz w:val="32"/>
                <w:szCs w:val="32"/>
              </w:rPr>
            </w:pPr>
            <w:r w:rsidRPr="009756E6">
              <w:rPr>
                <w:rFonts w:ascii="TH SarabunPSK" w:hAnsi="TH SarabunPSK" w:cs="TH SarabunPSK"/>
                <w:sz w:val="32"/>
                <w:szCs w:val="32"/>
              </w:rPr>
              <w:t>A =</w:t>
            </w:r>
            <w:r w:rsidRPr="009756E6">
              <w:rPr>
                <w:rFonts w:ascii="TH SarabunPSK" w:hAnsi="TH SarabunPSK" w:cs="TH SarabunPSK"/>
                <w:sz w:val="32"/>
                <w:szCs w:val="32"/>
                <w:cs/>
              </w:rPr>
              <w:t xml:space="preserve"> จำนวน</w:t>
            </w:r>
            <w:r w:rsidRPr="009756E6">
              <w:rPr>
                <w:rFonts w:ascii="TH SarabunPSK" w:hAnsi="TH SarabunPSK" w:cs="TH SarabunPSK" w:hint="cs"/>
                <w:sz w:val="32"/>
                <w:szCs w:val="32"/>
                <w:cs/>
              </w:rPr>
              <w:t>การ</w:t>
            </w:r>
            <w:r w:rsidRPr="009756E6">
              <w:rPr>
                <w:rFonts w:ascii="TH SarabunPSK" w:hAnsi="TH SarabunPSK" w:cs="TH SarabunPSK"/>
                <w:sz w:val="32"/>
                <w:szCs w:val="32"/>
                <w:cs/>
              </w:rPr>
              <w:t xml:space="preserve">คลอดมีชีพโดยหญิงอายุ 15 </w:t>
            </w:r>
            <w:r w:rsidRPr="009756E6">
              <w:rPr>
                <w:rFonts w:ascii="TH SarabunPSK" w:hAnsi="TH SarabunPSK" w:cs="TH SarabunPSK"/>
                <w:sz w:val="32"/>
                <w:szCs w:val="32"/>
              </w:rPr>
              <w:t>–</w:t>
            </w:r>
            <w:r w:rsidRPr="009756E6">
              <w:rPr>
                <w:rFonts w:ascii="TH SarabunPSK" w:hAnsi="TH SarabunPSK" w:cs="TH SarabunPSK"/>
                <w:sz w:val="32"/>
                <w:szCs w:val="32"/>
                <w:cs/>
              </w:rPr>
              <w:t xml:space="preserve"> 19 ปี</w:t>
            </w:r>
            <w:r w:rsidRPr="009756E6">
              <w:rPr>
                <w:rFonts w:ascii="TH SarabunPSK" w:hAnsi="TH SarabunPSK" w:cs="TH SarabunPSK"/>
                <w:sz w:val="32"/>
                <w:szCs w:val="32"/>
              </w:rPr>
              <w:t xml:space="preserve"> (</w:t>
            </w:r>
            <w:r w:rsidRPr="009756E6">
              <w:rPr>
                <w:rFonts w:ascii="TH SarabunPSK" w:hAnsi="TH SarabunPSK" w:cs="TH SarabunPSK"/>
                <w:sz w:val="32"/>
                <w:szCs w:val="32"/>
                <w:cs/>
              </w:rPr>
              <w:t xml:space="preserve">จากทะเบียนเกิด)  </w:t>
            </w:r>
          </w:p>
        </w:tc>
      </w:tr>
      <w:tr w:rsidR="00C97A87" w:rsidRPr="00C53D52" w:rsidTr="00E85E8A">
        <w:tc>
          <w:tcPr>
            <w:tcW w:w="2694" w:type="dxa"/>
            <w:tcBorders>
              <w:top w:val="single" w:sz="4" w:space="0" w:color="auto"/>
              <w:left w:val="single" w:sz="4" w:space="0" w:color="auto"/>
              <w:bottom w:val="single" w:sz="4" w:space="0" w:color="auto"/>
              <w:right w:val="single" w:sz="4" w:space="0" w:color="auto"/>
            </w:tcBorders>
          </w:tcPr>
          <w:p w:rsidR="00C97A87" w:rsidRPr="00C53D52" w:rsidRDefault="00C97A87" w:rsidP="00E85E8A">
            <w:pPr>
              <w:spacing w:after="0" w:line="240" w:lineRule="auto"/>
              <w:rPr>
                <w:rFonts w:ascii="TH SarabunPSK" w:hAnsi="TH SarabunPSK" w:cs="TH SarabunPSK"/>
                <w:b/>
                <w:bCs/>
                <w:sz w:val="32"/>
                <w:szCs w:val="32"/>
              </w:rPr>
            </w:pPr>
            <w:r w:rsidRPr="00C53D52">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C97A87" w:rsidRPr="009756E6" w:rsidRDefault="00C97A87" w:rsidP="00C97A87">
            <w:pPr>
              <w:spacing w:after="0"/>
              <w:rPr>
                <w:rFonts w:ascii="TH SarabunPSK" w:hAnsi="TH SarabunPSK" w:cs="TH SarabunPSK"/>
                <w:sz w:val="32"/>
                <w:szCs w:val="32"/>
              </w:rPr>
            </w:pPr>
            <w:r w:rsidRPr="009756E6">
              <w:rPr>
                <w:rFonts w:ascii="TH SarabunPSK" w:hAnsi="TH SarabunPSK" w:cs="TH SarabunPSK"/>
                <w:sz w:val="32"/>
                <w:szCs w:val="32"/>
              </w:rPr>
              <w:t xml:space="preserve">B = </w:t>
            </w:r>
            <w:r w:rsidRPr="009756E6">
              <w:rPr>
                <w:rFonts w:ascii="TH SarabunPSK" w:hAnsi="TH SarabunPSK" w:cs="TH SarabunPSK"/>
                <w:sz w:val="32"/>
                <w:szCs w:val="32"/>
                <w:cs/>
              </w:rPr>
              <w:t xml:space="preserve">จำนวนหญิงอายุ 15 </w:t>
            </w:r>
            <w:r w:rsidRPr="009756E6">
              <w:rPr>
                <w:rFonts w:ascii="TH SarabunPSK" w:hAnsi="TH SarabunPSK" w:cs="TH SarabunPSK"/>
                <w:sz w:val="32"/>
                <w:szCs w:val="32"/>
              </w:rPr>
              <w:t>–</w:t>
            </w:r>
            <w:r w:rsidRPr="009756E6">
              <w:rPr>
                <w:rFonts w:ascii="TH SarabunPSK" w:hAnsi="TH SarabunPSK" w:cs="TH SarabunPSK"/>
                <w:sz w:val="32"/>
                <w:szCs w:val="32"/>
                <w:cs/>
              </w:rPr>
              <w:t xml:space="preserve"> 19 ปี ทั้งหมด </w:t>
            </w:r>
          </w:p>
          <w:p w:rsidR="00C97A87" w:rsidRPr="009756E6" w:rsidRDefault="00C97A87" w:rsidP="00C97A87">
            <w:pPr>
              <w:spacing w:after="0"/>
              <w:rPr>
                <w:rFonts w:ascii="TH SarabunPSK" w:hAnsi="TH SarabunPSK" w:cs="TH SarabunPSK"/>
                <w:sz w:val="32"/>
                <w:szCs w:val="32"/>
              </w:rPr>
            </w:pPr>
            <w:r w:rsidRPr="009756E6">
              <w:rPr>
                <w:rFonts w:ascii="TH SarabunPSK" w:hAnsi="TH SarabunPSK" w:cs="TH SarabunPSK"/>
                <w:sz w:val="32"/>
                <w:szCs w:val="32"/>
                <w:cs/>
              </w:rPr>
              <w:t>(จำนวนประชากรกลางปีจากฐานข้อมูลทะเบียนราษฎร์)</w:t>
            </w:r>
          </w:p>
        </w:tc>
      </w:tr>
      <w:tr w:rsidR="00C97A87" w:rsidRPr="00C53D52" w:rsidTr="00E85E8A">
        <w:tc>
          <w:tcPr>
            <w:tcW w:w="2694" w:type="dxa"/>
            <w:tcBorders>
              <w:top w:val="single" w:sz="4" w:space="0" w:color="auto"/>
              <w:left w:val="single" w:sz="4" w:space="0" w:color="auto"/>
              <w:bottom w:val="single" w:sz="4" w:space="0" w:color="auto"/>
              <w:right w:val="single" w:sz="4" w:space="0" w:color="auto"/>
            </w:tcBorders>
          </w:tcPr>
          <w:p w:rsidR="00C97A87" w:rsidRPr="00C53D52" w:rsidRDefault="00C97A87" w:rsidP="00E85E8A">
            <w:pPr>
              <w:spacing w:after="0" w:line="240" w:lineRule="auto"/>
              <w:rPr>
                <w:rFonts w:ascii="TH SarabunPSK" w:hAnsi="TH SarabunPSK" w:cs="TH SarabunPSK"/>
                <w:b/>
                <w:bCs/>
                <w:sz w:val="32"/>
                <w:szCs w:val="32"/>
                <w:cs/>
              </w:rPr>
            </w:pPr>
            <w:r w:rsidRPr="00C53D52">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C97A87" w:rsidRPr="00316C61" w:rsidRDefault="00C97A87" w:rsidP="00C97A87">
            <w:pPr>
              <w:spacing w:after="0"/>
              <w:rPr>
                <w:rFonts w:ascii="TH SarabunPSK" w:hAnsi="TH SarabunPSK" w:cs="TH SarabunPSK"/>
                <w:sz w:val="32"/>
                <w:szCs w:val="32"/>
                <w:cs/>
              </w:rPr>
            </w:pPr>
            <w:r>
              <w:rPr>
                <w:rFonts w:ascii="TH SarabunPSK" w:hAnsi="TH SarabunPSK" w:cs="TH SarabunPSK" w:hint="cs"/>
                <w:sz w:val="32"/>
                <w:szCs w:val="32"/>
                <w:cs/>
              </w:rPr>
              <w:t>-</w:t>
            </w:r>
          </w:p>
        </w:tc>
      </w:tr>
      <w:tr w:rsidR="00C97A87" w:rsidRPr="00C53D52" w:rsidTr="00E85E8A">
        <w:tc>
          <w:tcPr>
            <w:tcW w:w="2694" w:type="dxa"/>
            <w:tcBorders>
              <w:top w:val="single" w:sz="4" w:space="0" w:color="auto"/>
              <w:left w:val="single" w:sz="4" w:space="0" w:color="auto"/>
              <w:bottom w:val="single" w:sz="4" w:space="0" w:color="auto"/>
              <w:right w:val="single" w:sz="4" w:space="0" w:color="auto"/>
            </w:tcBorders>
          </w:tcPr>
          <w:p w:rsidR="00C97A87" w:rsidRPr="00C53D52" w:rsidRDefault="00C97A87" w:rsidP="00E85E8A">
            <w:pPr>
              <w:spacing w:after="0" w:line="240" w:lineRule="auto"/>
              <w:rPr>
                <w:rFonts w:ascii="TH SarabunPSK" w:hAnsi="TH SarabunPSK" w:cs="TH SarabunPSK"/>
                <w:b/>
                <w:bCs/>
                <w:sz w:val="32"/>
                <w:szCs w:val="32"/>
                <w:cs/>
              </w:rPr>
            </w:pPr>
            <w:r w:rsidRPr="00C53D52">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C97A87" w:rsidRPr="009756E6" w:rsidRDefault="00C97A87" w:rsidP="00C97A87">
            <w:pPr>
              <w:spacing w:after="0"/>
              <w:rPr>
                <w:rFonts w:ascii="TH SarabunPSK" w:hAnsi="TH SarabunPSK" w:cs="TH SarabunPSK"/>
                <w:sz w:val="32"/>
                <w:szCs w:val="32"/>
              </w:rPr>
            </w:pPr>
            <w:r w:rsidRPr="009756E6">
              <w:rPr>
                <w:rFonts w:ascii="TH SarabunPSK" w:hAnsi="TH SarabunPSK" w:cs="TH SarabunPSK"/>
                <w:sz w:val="32"/>
                <w:szCs w:val="32"/>
              </w:rPr>
              <w:t xml:space="preserve">(A/B)  X </w:t>
            </w:r>
            <w:r w:rsidRPr="009756E6">
              <w:rPr>
                <w:rFonts w:ascii="TH SarabunPSK" w:hAnsi="TH SarabunPSK" w:cs="TH SarabunPSK"/>
                <w:sz w:val="32"/>
                <w:szCs w:val="32"/>
                <w:cs/>
              </w:rPr>
              <w:t>1,000</w:t>
            </w:r>
          </w:p>
        </w:tc>
      </w:tr>
      <w:tr w:rsidR="002D0677" w:rsidRPr="002D0677" w:rsidTr="00E85E8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E365D4" w:rsidRPr="002D0677" w:rsidRDefault="00E365D4" w:rsidP="00E85E8A">
            <w:pPr>
              <w:spacing w:after="0"/>
              <w:rPr>
                <w:rFonts w:ascii="TH SarabunPSK" w:hAnsi="TH SarabunPSK" w:cs="TH SarabunPSK"/>
                <w:b/>
                <w:bCs/>
                <w:sz w:val="32"/>
                <w:szCs w:val="32"/>
              </w:rPr>
            </w:pPr>
            <w:r w:rsidRPr="002D0677">
              <w:rPr>
                <w:rFonts w:ascii="TH SarabunPSK" w:hAnsi="TH SarabunPSK" w:cs="TH SarabunPSK"/>
                <w:b/>
                <w:bCs/>
                <w:sz w:val="32"/>
                <w:szCs w:val="32"/>
                <w:cs/>
              </w:rPr>
              <w:t>เกณฑ์การประเมิน :</w:t>
            </w:r>
          </w:p>
          <w:p w:rsidR="00E365D4" w:rsidRPr="002D0677" w:rsidRDefault="00E365D4" w:rsidP="00E85E8A">
            <w:pPr>
              <w:spacing w:after="0"/>
              <w:rPr>
                <w:rFonts w:ascii="TH SarabunPSK" w:hAnsi="TH SarabunPSK" w:cs="TH SarabunPSK"/>
                <w:b/>
                <w:bCs/>
                <w:sz w:val="32"/>
                <w:szCs w:val="32"/>
              </w:rPr>
            </w:pPr>
            <w:r w:rsidRPr="002D0677">
              <w:rPr>
                <w:rFonts w:ascii="TH SarabunPSK" w:hAnsi="TH SarabunPSK" w:cs="TH SarabunPSK"/>
                <w:b/>
                <w:bCs/>
                <w:sz w:val="32"/>
                <w:szCs w:val="32"/>
                <w:cs/>
              </w:rPr>
              <w:t>ปี 2560</w:t>
            </w:r>
            <w:r w:rsidRPr="002D0677">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65E1C" w:rsidRPr="002D0677" w:rsidTr="00E85E8A">
              <w:trPr>
                <w:jc w:val="center"/>
              </w:trPr>
              <w:tc>
                <w:tcPr>
                  <w:tcW w:w="201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3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6 เดือน</w:t>
                  </w:r>
                </w:p>
              </w:tc>
              <w:tc>
                <w:tcPr>
                  <w:tcW w:w="1985"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9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12 เดือน</w:t>
                  </w:r>
                </w:p>
              </w:tc>
            </w:tr>
            <w:tr w:rsidR="00C97A87" w:rsidRPr="002D0677" w:rsidTr="00E85E8A">
              <w:trPr>
                <w:jc w:val="center"/>
              </w:trPr>
              <w:tc>
                <w:tcPr>
                  <w:tcW w:w="2014" w:type="dxa"/>
                </w:tcPr>
                <w:p w:rsidR="00C97A87" w:rsidRPr="001B146B" w:rsidRDefault="00C97A87" w:rsidP="00C97A87">
                  <w:pPr>
                    <w:spacing w:after="0"/>
                    <w:jc w:val="center"/>
                    <w:rPr>
                      <w:rFonts w:ascii="TH SarabunPSK" w:hAnsi="TH SarabunPSK" w:cs="TH SarabunPSK"/>
                      <w:sz w:val="32"/>
                      <w:szCs w:val="32"/>
                      <w:cs/>
                    </w:rPr>
                  </w:pPr>
                  <w:r>
                    <w:rPr>
                      <w:rFonts w:ascii="TH SarabunPSK" w:hAnsi="TH SarabunPSK" w:cs="TH SarabunPSK" w:hint="cs"/>
                      <w:sz w:val="32"/>
                      <w:szCs w:val="32"/>
                      <w:cs/>
                    </w:rPr>
                    <w:t>-</w:t>
                  </w:r>
                </w:p>
              </w:tc>
              <w:tc>
                <w:tcPr>
                  <w:tcW w:w="1984" w:type="dxa"/>
                </w:tcPr>
                <w:p w:rsidR="00C97A87" w:rsidRPr="001B146B"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5" w:type="dxa"/>
                </w:tcPr>
                <w:p w:rsidR="00C97A87" w:rsidRPr="001B146B"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4" w:type="dxa"/>
                </w:tcPr>
                <w:p w:rsidR="00C97A87" w:rsidRPr="001B146B"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42</w:t>
                  </w:r>
                </w:p>
              </w:tc>
            </w:tr>
          </w:tbl>
          <w:p w:rsidR="00E365D4" w:rsidRPr="002D0677" w:rsidRDefault="00E365D4" w:rsidP="00E85E8A">
            <w:pPr>
              <w:spacing w:after="0"/>
              <w:rPr>
                <w:rFonts w:ascii="TH SarabunPSK" w:hAnsi="TH SarabunPSK" w:cs="TH SarabunPSK"/>
                <w:b/>
                <w:bCs/>
                <w:sz w:val="32"/>
                <w:szCs w:val="32"/>
              </w:rPr>
            </w:pPr>
            <w:r w:rsidRPr="002D0677">
              <w:rPr>
                <w:rFonts w:ascii="TH SarabunPSK" w:hAnsi="TH SarabunPSK" w:cs="TH SarabunPSK"/>
                <w:b/>
                <w:bCs/>
                <w:sz w:val="32"/>
                <w:szCs w:val="32"/>
                <w:cs/>
              </w:rPr>
              <w:t>ปี 2561</w:t>
            </w:r>
            <w:r w:rsidRPr="002D0677">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65E1C" w:rsidRPr="002D0677" w:rsidTr="00E85E8A">
              <w:trPr>
                <w:jc w:val="center"/>
              </w:trPr>
              <w:tc>
                <w:tcPr>
                  <w:tcW w:w="201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3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6 เดือน</w:t>
                  </w:r>
                </w:p>
              </w:tc>
              <w:tc>
                <w:tcPr>
                  <w:tcW w:w="1985"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9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12 เดือน</w:t>
                  </w:r>
                </w:p>
              </w:tc>
            </w:tr>
            <w:tr w:rsidR="00C97A87" w:rsidRPr="002D0677" w:rsidTr="00E85E8A">
              <w:trPr>
                <w:jc w:val="center"/>
              </w:trPr>
              <w:tc>
                <w:tcPr>
                  <w:tcW w:w="2014" w:type="dxa"/>
                </w:tcPr>
                <w:p w:rsidR="00C97A87" w:rsidRPr="001B146B" w:rsidRDefault="00C97A87" w:rsidP="00C97A87">
                  <w:pPr>
                    <w:spacing w:after="0"/>
                    <w:jc w:val="center"/>
                    <w:rPr>
                      <w:rFonts w:ascii="TH SarabunPSK" w:hAnsi="TH SarabunPSK" w:cs="TH SarabunPSK"/>
                      <w:sz w:val="32"/>
                      <w:szCs w:val="32"/>
                      <w:cs/>
                    </w:rPr>
                  </w:pPr>
                  <w:r>
                    <w:rPr>
                      <w:rFonts w:ascii="TH SarabunPSK" w:hAnsi="TH SarabunPSK" w:cs="TH SarabunPSK" w:hint="cs"/>
                      <w:sz w:val="32"/>
                      <w:szCs w:val="32"/>
                      <w:cs/>
                    </w:rPr>
                    <w:t>-</w:t>
                  </w:r>
                </w:p>
              </w:tc>
              <w:tc>
                <w:tcPr>
                  <w:tcW w:w="1984" w:type="dxa"/>
                </w:tcPr>
                <w:p w:rsidR="00C97A87" w:rsidRPr="001B146B"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5" w:type="dxa"/>
                </w:tcPr>
                <w:p w:rsidR="00C97A87" w:rsidRPr="001B146B"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4" w:type="dxa"/>
                </w:tcPr>
                <w:p w:rsidR="00C97A87" w:rsidRPr="001B146B"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40</w:t>
                  </w:r>
                </w:p>
              </w:tc>
            </w:tr>
          </w:tbl>
          <w:p w:rsidR="00DF0FAB" w:rsidRPr="002D0677" w:rsidRDefault="00DF0FAB" w:rsidP="00E85E8A">
            <w:pPr>
              <w:spacing w:after="0"/>
              <w:rPr>
                <w:rFonts w:ascii="TH SarabunPSK" w:hAnsi="TH SarabunPSK" w:cs="TH SarabunPSK"/>
                <w:b/>
                <w:bCs/>
                <w:sz w:val="32"/>
                <w:szCs w:val="32"/>
              </w:rPr>
            </w:pPr>
          </w:p>
          <w:p w:rsidR="00E365D4" w:rsidRPr="002D0677" w:rsidRDefault="00E365D4" w:rsidP="00E85E8A">
            <w:pPr>
              <w:spacing w:after="0"/>
              <w:rPr>
                <w:rFonts w:ascii="TH SarabunPSK" w:hAnsi="TH SarabunPSK" w:cs="TH SarabunPSK"/>
                <w:b/>
                <w:bCs/>
                <w:sz w:val="32"/>
                <w:szCs w:val="32"/>
              </w:rPr>
            </w:pPr>
            <w:r w:rsidRPr="002D0677">
              <w:rPr>
                <w:rFonts w:ascii="TH SarabunPSK" w:hAnsi="TH SarabunPSK" w:cs="TH SarabunPSK"/>
                <w:b/>
                <w:bCs/>
                <w:sz w:val="32"/>
                <w:szCs w:val="32"/>
                <w:cs/>
              </w:rPr>
              <w:t xml:space="preserve">ปี 2562 </w:t>
            </w:r>
            <w:r w:rsidRPr="002D0677">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65E1C" w:rsidRPr="002D0677" w:rsidTr="00E85E8A">
              <w:trPr>
                <w:jc w:val="center"/>
              </w:trPr>
              <w:tc>
                <w:tcPr>
                  <w:tcW w:w="2014" w:type="dxa"/>
                </w:tcPr>
                <w:p w:rsidR="00E365D4" w:rsidRPr="002D0677" w:rsidRDefault="00E365D4" w:rsidP="00E85E8A">
                  <w:pPr>
                    <w:spacing w:after="0"/>
                    <w:jc w:val="center"/>
                    <w:rPr>
                      <w:rFonts w:ascii="TH SarabunPSK" w:hAnsi="TH SarabunPSK" w:cs="TH SarabunPSK"/>
                      <w:b/>
                      <w:bCs/>
                      <w:sz w:val="32"/>
                      <w:szCs w:val="32"/>
                      <w:cs/>
                    </w:rPr>
                  </w:pPr>
                  <w:r w:rsidRPr="002D0677">
                    <w:rPr>
                      <w:rFonts w:ascii="TH SarabunPSK" w:hAnsi="TH SarabunPSK" w:cs="TH SarabunPSK"/>
                      <w:b/>
                      <w:bCs/>
                      <w:sz w:val="32"/>
                      <w:szCs w:val="32"/>
                      <w:cs/>
                    </w:rPr>
                    <w:t>รอบ 3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6 เดือน</w:t>
                  </w:r>
                </w:p>
              </w:tc>
              <w:tc>
                <w:tcPr>
                  <w:tcW w:w="1985"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9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12 เดือน</w:t>
                  </w:r>
                </w:p>
              </w:tc>
            </w:tr>
            <w:tr w:rsidR="00C97A87" w:rsidRPr="002D0677" w:rsidTr="00E85E8A">
              <w:trPr>
                <w:jc w:val="center"/>
              </w:trPr>
              <w:tc>
                <w:tcPr>
                  <w:tcW w:w="2014" w:type="dxa"/>
                </w:tcPr>
                <w:p w:rsidR="00C97A87" w:rsidRPr="001B146B" w:rsidRDefault="00C97A87" w:rsidP="00D30DC7">
                  <w:pPr>
                    <w:spacing w:after="0"/>
                    <w:jc w:val="center"/>
                    <w:rPr>
                      <w:rFonts w:ascii="TH SarabunPSK" w:hAnsi="TH SarabunPSK" w:cs="TH SarabunPSK"/>
                      <w:sz w:val="32"/>
                      <w:szCs w:val="32"/>
                      <w:cs/>
                    </w:rPr>
                  </w:pPr>
                  <w:r>
                    <w:rPr>
                      <w:rFonts w:ascii="TH SarabunPSK" w:hAnsi="TH SarabunPSK" w:cs="TH SarabunPSK" w:hint="cs"/>
                      <w:sz w:val="32"/>
                      <w:szCs w:val="32"/>
                      <w:cs/>
                    </w:rPr>
                    <w:t>-</w:t>
                  </w:r>
                </w:p>
              </w:tc>
              <w:tc>
                <w:tcPr>
                  <w:tcW w:w="1984"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5"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4"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sz w:val="32"/>
                      <w:szCs w:val="32"/>
                    </w:rPr>
                    <w:t>38</w:t>
                  </w:r>
                </w:p>
              </w:tc>
            </w:tr>
          </w:tbl>
          <w:p w:rsidR="00E365D4" w:rsidRPr="002D0677" w:rsidRDefault="00E365D4" w:rsidP="00E85E8A">
            <w:pPr>
              <w:spacing w:after="0"/>
              <w:rPr>
                <w:rFonts w:ascii="TH SarabunPSK" w:hAnsi="TH SarabunPSK" w:cs="TH SarabunPSK"/>
                <w:b/>
                <w:bCs/>
                <w:sz w:val="32"/>
                <w:szCs w:val="32"/>
              </w:rPr>
            </w:pPr>
            <w:r w:rsidRPr="002D0677">
              <w:rPr>
                <w:rFonts w:ascii="TH SarabunPSK" w:hAnsi="TH SarabunPSK" w:cs="TH SarabunPSK"/>
                <w:b/>
                <w:bCs/>
                <w:sz w:val="32"/>
                <w:szCs w:val="32"/>
                <w:cs/>
              </w:rPr>
              <w:lastRenderedPageBreak/>
              <w:t xml:space="preserve">ปี 2563 </w:t>
            </w:r>
            <w:r w:rsidRPr="002D0677">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65E1C" w:rsidRPr="002D0677" w:rsidTr="00E85E8A">
              <w:trPr>
                <w:jc w:val="center"/>
              </w:trPr>
              <w:tc>
                <w:tcPr>
                  <w:tcW w:w="201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3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6 เดือน</w:t>
                  </w:r>
                </w:p>
              </w:tc>
              <w:tc>
                <w:tcPr>
                  <w:tcW w:w="1985"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9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12 เดือน</w:t>
                  </w:r>
                </w:p>
              </w:tc>
            </w:tr>
            <w:tr w:rsidR="00C97A87" w:rsidRPr="002D0677" w:rsidTr="00E85E8A">
              <w:trPr>
                <w:jc w:val="center"/>
              </w:trPr>
              <w:tc>
                <w:tcPr>
                  <w:tcW w:w="2014" w:type="dxa"/>
                </w:tcPr>
                <w:p w:rsidR="00C97A87" w:rsidRPr="001B146B" w:rsidRDefault="00C97A87" w:rsidP="00D30DC7">
                  <w:pPr>
                    <w:spacing w:after="0"/>
                    <w:jc w:val="center"/>
                    <w:rPr>
                      <w:rFonts w:ascii="TH SarabunPSK" w:hAnsi="TH SarabunPSK" w:cs="TH SarabunPSK"/>
                      <w:sz w:val="32"/>
                      <w:szCs w:val="32"/>
                      <w:cs/>
                    </w:rPr>
                  </w:pPr>
                  <w:r>
                    <w:rPr>
                      <w:rFonts w:ascii="TH SarabunPSK" w:hAnsi="TH SarabunPSK" w:cs="TH SarabunPSK" w:hint="cs"/>
                      <w:sz w:val="32"/>
                      <w:szCs w:val="32"/>
                      <w:cs/>
                    </w:rPr>
                    <w:t>-</w:t>
                  </w:r>
                </w:p>
              </w:tc>
              <w:tc>
                <w:tcPr>
                  <w:tcW w:w="1984"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5"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4"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sz w:val="32"/>
                      <w:szCs w:val="32"/>
                    </w:rPr>
                    <w:t>36</w:t>
                  </w:r>
                </w:p>
              </w:tc>
            </w:tr>
          </w:tbl>
          <w:p w:rsidR="00E365D4" w:rsidRPr="002D0677" w:rsidRDefault="00E365D4" w:rsidP="00E85E8A">
            <w:pPr>
              <w:spacing w:after="0"/>
              <w:rPr>
                <w:rFonts w:ascii="TH SarabunPSK" w:hAnsi="TH SarabunPSK" w:cs="TH SarabunPSK"/>
                <w:b/>
                <w:bCs/>
                <w:sz w:val="32"/>
                <w:szCs w:val="32"/>
              </w:rPr>
            </w:pPr>
            <w:r w:rsidRPr="002D0677">
              <w:rPr>
                <w:rFonts w:ascii="TH SarabunPSK" w:hAnsi="TH SarabunPSK" w:cs="TH SarabunPSK"/>
                <w:b/>
                <w:bCs/>
                <w:sz w:val="32"/>
                <w:szCs w:val="32"/>
                <w:cs/>
              </w:rPr>
              <w:t xml:space="preserve">ปี 2564 </w:t>
            </w:r>
            <w:r w:rsidRPr="002D0677">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D0677" w:rsidRPr="002D0677" w:rsidTr="00E85E8A">
              <w:trPr>
                <w:jc w:val="center"/>
              </w:trPr>
              <w:tc>
                <w:tcPr>
                  <w:tcW w:w="201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3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6 เดือน</w:t>
                  </w:r>
                </w:p>
              </w:tc>
              <w:tc>
                <w:tcPr>
                  <w:tcW w:w="1985"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9 เดือน</w:t>
                  </w:r>
                </w:p>
              </w:tc>
              <w:tc>
                <w:tcPr>
                  <w:tcW w:w="1984" w:type="dxa"/>
                </w:tcPr>
                <w:p w:rsidR="00E365D4" w:rsidRPr="002D0677" w:rsidRDefault="00E365D4" w:rsidP="00E85E8A">
                  <w:pPr>
                    <w:spacing w:after="0"/>
                    <w:jc w:val="center"/>
                    <w:rPr>
                      <w:rFonts w:ascii="TH SarabunPSK" w:hAnsi="TH SarabunPSK" w:cs="TH SarabunPSK"/>
                      <w:b/>
                      <w:bCs/>
                      <w:sz w:val="32"/>
                      <w:szCs w:val="32"/>
                    </w:rPr>
                  </w:pPr>
                  <w:r w:rsidRPr="002D0677">
                    <w:rPr>
                      <w:rFonts w:ascii="TH SarabunPSK" w:hAnsi="TH SarabunPSK" w:cs="TH SarabunPSK"/>
                      <w:b/>
                      <w:bCs/>
                      <w:sz w:val="32"/>
                      <w:szCs w:val="32"/>
                      <w:cs/>
                    </w:rPr>
                    <w:t>รอบ 12 เดือน</w:t>
                  </w:r>
                </w:p>
              </w:tc>
            </w:tr>
            <w:tr w:rsidR="00C97A87" w:rsidRPr="002D0677" w:rsidTr="00E85E8A">
              <w:trPr>
                <w:jc w:val="center"/>
              </w:trPr>
              <w:tc>
                <w:tcPr>
                  <w:tcW w:w="2014" w:type="dxa"/>
                </w:tcPr>
                <w:p w:rsidR="00C97A87" w:rsidRPr="001B146B" w:rsidRDefault="00C97A87" w:rsidP="00D30DC7">
                  <w:pPr>
                    <w:spacing w:after="0"/>
                    <w:jc w:val="center"/>
                    <w:rPr>
                      <w:rFonts w:ascii="TH SarabunPSK" w:hAnsi="TH SarabunPSK" w:cs="TH SarabunPSK"/>
                      <w:sz w:val="32"/>
                      <w:szCs w:val="32"/>
                      <w:cs/>
                    </w:rPr>
                  </w:pPr>
                  <w:r>
                    <w:rPr>
                      <w:rFonts w:ascii="TH SarabunPSK" w:hAnsi="TH SarabunPSK" w:cs="TH SarabunPSK" w:hint="cs"/>
                      <w:sz w:val="32"/>
                      <w:szCs w:val="32"/>
                      <w:cs/>
                    </w:rPr>
                    <w:t>-</w:t>
                  </w:r>
                </w:p>
              </w:tc>
              <w:tc>
                <w:tcPr>
                  <w:tcW w:w="1984"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5"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hint="cs"/>
                      <w:sz w:val="32"/>
                      <w:szCs w:val="32"/>
                      <w:cs/>
                    </w:rPr>
                    <w:t>-</w:t>
                  </w:r>
                </w:p>
              </w:tc>
              <w:tc>
                <w:tcPr>
                  <w:tcW w:w="1984" w:type="dxa"/>
                </w:tcPr>
                <w:p w:rsidR="00C97A87" w:rsidRPr="001B146B" w:rsidRDefault="00C97A87" w:rsidP="00D30DC7">
                  <w:pPr>
                    <w:spacing w:after="0"/>
                    <w:jc w:val="center"/>
                    <w:rPr>
                      <w:rFonts w:ascii="TH SarabunPSK" w:hAnsi="TH SarabunPSK" w:cs="TH SarabunPSK"/>
                      <w:sz w:val="32"/>
                      <w:szCs w:val="32"/>
                    </w:rPr>
                  </w:pPr>
                  <w:r>
                    <w:rPr>
                      <w:rFonts w:ascii="TH SarabunPSK" w:hAnsi="TH SarabunPSK" w:cs="TH SarabunPSK"/>
                      <w:sz w:val="32"/>
                      <w:szCs w:val="32"/>
                    </w:rPr>
                    <w:t>34</w:t>
                  </w:r>
                </w:p>
              </w:tc>
            </w:tr>
          </w:tbl>
          <w:p w:rsidR="00E365D4" w:rsidRPr="002D0677" w:rsidRDefault="00E365D4" w:rsidP="00E85E8A">
            <w:pPr>
              <w:spacing w:after="0" w:line="240" w:lineRule="auto"/>
              <w:rPr>
                <w:rFonts w:ascii="TH SarabunPSK" w:hAnsi="TH SarabunPSK" w:cs="TH SarabunPSK"/>
                <w:b/>
                <w:bCs/>
                <w:sz w:val="32"/>
                <w:szCs w:val="32"/>
              </w:rPr>
            </w:pPr>
          </w:p>
        </w:tc>
      </w:tr>
      <w:tr w:rsidR="00C97A87" w:rsidRPr="002D0677" w:rsidTr="00E85E8A">
        <w:tc>
          <w:tcPr>
            <w:tcW w:w="2694" w:type="dxa"/>
            <w:tcBorders>
              <w:top w:val="single" w:sz="4" w:space="0" w:color="auto"/>
              <w:left w:val="single" w:sz="4" w:space="0" w:color="auto"/>
              <w:bottom w:val="single" w:sz="4" w:space="0" w:color="auto"/>
              <w:right w:val="single" w:sz="4" w:space="0" w:color="auto"/>
            </w:tcBorders>
          </w:tcPr>
          <w:p w:rsidR="00C97A87" w:rsidRPr="002D0677" w:rsidRDefault="00C97A87" w:rsidP="00E85E8A">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C97A87" w:rsidRPr="00EC1358" w:rsidRDefault="00C97A87" w:rsidP="00C97A87">
            <w:pPr>
              <w:spacing w:after="0"/>
              <w:jc w:val="thaiDistribute"/>
              <w:rPr>
                <w:rFonts w:ascii="TH SarabunPSK" w:hAnsi="TH SarabunPSK" w:cs="TH SarabunPSK"/>
                <w:sz w:val="32"/>
                <w:szCs w:val="32"/>
                <w:cs/>
              </w:rPr>
            </w:pPr>
            <w:r w:rsidRPr="009756E6">
              <w:rPr>
                <w:rFonts w:ascii="TH SarabunPSK" w:hAnsi="TH SarabunPSK" w:cs="TH SarabunPSK" w:hint="cs"/>
                <w:sz w:val="32"/>
                <w:szCs w:val="32"/>
                <w:cs/>
              </w:rPr>
              <w:t>ใช้ข้อมูลจากสำนักบริหารการทะเบียน กรมการปกครอง ที่ผ่านการตรวจสอบจากสำนักนโยบายและยุทธศาสตร์ กระทรวงสาธารณสุข เป็นการประมวลผล</w:t>
            </w:r>
            <w:r w:rsidRPr="009756E6">
              <w:rPr>
                <w:rFonts w:ascii="TH SarabunPSK" w:hAnsi="TH SarabunPSK" w:cs="TH SarabunPSK"/>
                <w:sz w:val="32"/>
                <w:szCs w:val="32"/>
                <w:cs/>
              </w:rPr>
              <w:t>ย้อนหลัง ปีละ 1 ครั้ง</w:t>
            </w:r>
          </w:p>
        </w:tc>
      </w:tr>
      <w:tr w:rsidR="00C97A87" w:rsidRPr="002D0677" w:rsidTr="00E85E8A">
        <w:tc>
          <w:tcPr>
            <w:tcW w:w="2694" w:type="dxa"/>
            <w:tcBorders>
              <w:top w:val="single" w:sz="4" w:space="0" w:color="auto"/>
              <w:left w:val="single" w:sz="4" w:space="0" w:color="auto"/>
              <w:bottom w:val="single" w:sz="4" w:space="0" w:color="auto"/>
              <w:right w:val="single" w:sz="4" w:space="0" w:color="auto"/>
            </w:tcBorders>
          </w:tcPr>
          <w:p w:rsidR="00C97A87" w:rsidRPr="002D0677" w:rsidRDefault="00C97A87" w:rsidP="00E85E8A">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C97A87" w:rsidRPr="00EC1358" w:rsidRDefault="00C97A87" w:rsidP="00C97A87">
            <w:pPr>
              <w:spacing w:after="0"/>
              <w:rPr>
                <w:rFonts w:ascii="TH SarabunPSK" w:hAnsi="TH SarabunPSK" w:cs="TH SarabunPSK"/>
                <w:sz w:val="32"/>
                <w:szCs w:val="32"/>
                <w:cs/>
              </w:rPr>
            </w:pPr>
            <w:r w:rsidRPr="009756E6">
              <w:rPr>
                <w:rFonts w:ascii="TH SarabunPSK" w:hAnsi="TH SarabunPSK" w:cs="TH SarabunPSK"/>
                <w:sz w:val="32"/>
                <w:szCs w:val="32"/>
                <w:cs/>
              </w:rPr>
              <w:t>ฐานข้อมูล</w:t>
            </w:r>
            <w:r w:rsidRPr="009756E6">
              <w:rPr>
                <w:rFonts w:ascii="TH SarabunPSK" w:hAnsi="TH SarabunPSK" w:cs="TH SarabunPSK" w:hint="cs"/>
                <w:sz w:val="32"/>
                <w:szCs w:val="32"/>
                <w:cs/>
              </w:rPr>
              <w:t>จำนวนการเกิด และข้อมูล</w:t>
            </w:r>
            <w:r w:rsidRPr="009756E6">
              <w:rPr>
                <w:rFonts w:ascii="TH SarabunPSK" w:hAnsi="TH SarabunPSK" w:cs="TH SarabunPSK"/>
                <w:sz w:val="32"/>
                <w:szCs w:val="32"/>
                <w:cs/>
              </w:rPr>
              <w:t>ประชากรกลางปี</w:t>
            </w:r>
            <w:r w:rsidRPr="009756E6">
              <w:rPr>
                <w:rFonts w:ascii="TH SarabunPSK" w:hAnsi="TH SarabunPSK" w:cs="TH SarabunPSK" w:hint="cs"/>
                <w:sz w:val="32"/>
                <w:szCs w:val="32"/>
                <w:cs/>
              </w:rPr>
              <w:t xml:space="preserve"> จาก</w:t>
            </w:r>
            <w:r w:rsidRPr="009756E6">
              <w:rPr>
                <w:rFonts w:ascii="TH SarabunPSK" w:hAnsi="TH SarabunPSK" w:cs="TH SarabunPSK"/>
                <w:sz w:val="32"/>
                <w:szCs w:val="32"/>
                <w:cs/>
              </w:rPr>
              <w:t>สำนักนโยบายและยุทธศาสตร์ กระทรวงสาธารณสุข</w:t>
            </w:r>
          </w:p>
        </w:tc>
      </w:tr>
      <w:tr w:rsidR="002D0677" w:rsidRPr="002D0677" w:rsidTr="00E85E8A">
        <w:trPr>
          <w:trHeight w:val="1069"/>
        </w:trPr>
        <w:tc>
          <w:tcPr>
            <w:tcW w:w="2694" w:type="dxa"/>
            <w:tcBorders>
              <w:top w:val="single" w:sz="4" w:space="0" w:color="auto"/>
              <w:left w:val="single" w:sz="4" w:space="0" w:color="auto"/>
              <w:bottom w:val="single" w:sz="4" w:space="0" w:color="auto"/>
              <w:right w:val="single" w:sz="4" w:space="0" w:color="auto"/>
            </w:tcBorders>
          </w:tcPr>
          <w:p w:rsidR="00E365D4" w:rsidRPr="002D0677" w:rsidRDefault="00E365D4" w:rsidP="00E85E8A">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850"/>
              <w:gridCol w:w="1559"/>
              <w:gridCol w:w="1418"/>
              <w:gridCol w:w="1134"/>
            </w:tblGrid>
            <w:tr w:rsidR="002D0677" w:rsidRPr="002D0677" w:rsidTr="00E85E8A">
              <w:trPr>
                <w:jc w:val="center"/>
              </w:trPr>
              <w:tc>
                <w:tcPr>
                  <w:tcW w:w="2184" w:type="dxa"/>
                  <w:vMerge w:val="restart"/>
                </w:tcPr>
                <w:p w:rsidR="00E365D4" w:rsidRPr="002D0677" w:rsidRDefault="00E365D4" w:rsidP="00DF0FAB">
                  <w:pPr>
                    <w:spacing w:after="0" w:line="240" w:lineRule="auto"/>
                    <w:jc w:val="center"/>
                    <w:rPr>
                      <w:rFonts w:ascii="TH SarabunPSK" w:hAnsi="TH SarabunPSK" w:cs="TH SarabunPSK"/>
                      <w:b/>
                      <w:bCs/>
                      <w:sz w:val="32"/>
                      <w:szCs w:val="32"/>
                    </w:rPr>
                  </w:pPr>
                  <w:r w:rsidRPr="002D0677">
                    <w:rPr>
                      <w:rFonts w:ascii="TH SarabunPSK" w:hAnsi="TH SarabunPSK" w:cs="TH SarabunPSK"/>
                      <w:b/>
                      <w:bCs/>
                      <w:sz w:val="32"/>
                      <w:szCs w:val="32"/>
                    </w:rPr>
                    <w:t>Baseline data</w:t>
                  </w:r>
                </w:p>
              </w:tc>
              <w:tc>
                <w:tcPr>
                  <w:tcW w:w="850" w:type="dxa"/>
                  <w:vMerge w:val="restart"/>
                </w:tcPr>
                <w:p w:rsidR="00E365D4" w:rsidRPr="002D0677" w:rsidRDefault="00E365D4" w:rsidP="00DF0FAB">
                  <w:pPr>
                    <w:spacing w:after="0" w:line="240" w:lineRule="auto"/>
                    <w:jc w:val="center"/>
                    <w:rPr>
                      <w:rFonts w:ascii="TH SarabunPSK" w:hAnsi="TH SarabunPSK" w:cs="TH SarabunPSK"/>
                      <w:b/>
                      <w:bCs/>
                      <w:sz w:val="32"/>
                      <w:szCs w:val="32"/>
                      <w:cs/>
                    </w:rPr>
                  </w:pPr>
                  <w:r w:rsidRPr="002D0677">
                    <w:rPr>
                      <w:rFonts w:ascii="TH SarabunPSK" w:hAnsi="TH SarabunPSK" w:cs="TH SarabunPSK"/>
                      <w:b/>
                      <w:bCs/>
                      <w:sz w:val="32"/>
                      <w:szCs w:val="32"/>
                      <w:cs/>
                    </w:rPr>
                    <w:t>หน่วยวัด</w:t>
                  </w:r>
                </w:p>
              </w:tc>
              <w:tc>
                <w:tcPr>
                  <w:tcW w:w="4111" w:type="dxa"/>
                  <w:gridSpan w:val="3"/>
                </w:tcPr>
                <w:p w:rsidR="00E365D4" w:rsidRPr="002D0677" w:rsidRDefault="00E365D4" w:rsidP="00DF0FAB">
                  <w:pPr>
                    <w:spacing w:after="0" w:line="240" w:lineRule="auto"/>
                    <w:rPr>
                      <w:rFonts w:ascii="TH SarabunPSK" w:hAnsi="TH SarabunPSK" w:cs="TH SarabunPSK"/>
                      <w:b/>
                      <w:bCs/>
                      <w:sz w:val="32"/>
                      <w:szCs w:val="32"/>
                    </w:rPr>
                  </w:pPr>
                  <w:r w:rsidRPr="002D0677">
                    <w:rPr>
                      <w:rFonts w:ascii="TH SarabunPSK" w:hAnsi="TH SarabunPSK" w:cs="TH SarabunPSK"/>
                      <w:b/>
                      <w:bCs/>
                      <w:sz w:val="32"/>
                      <w:szCs w:val="32"/>
                      <w:cs/>
                    </w:rPr>
                    <w:t>ผลการดำเนินงานในรอบปีงบประมาณ พ.ศ.</w:t>
                  </w:r>
                </w:p>
              </w:tc>
            </w:tr>
            <w:tr w:rsidR="002D0677" w:rsidRPr="002D0677" w:rsidTr="00E85E8A">
              <w:trPr>
                <w:jc w:val="center"/>
              </w:trPr>
              <w:tc>
                <w:tcPr>
                  <w:tcW w:w="2184" w:type="dxa"/>
                  <w:vMerge/>
                </w:tcPr>
                <w:p w:rsidR="00E365D4" w:rsidRPr="002D0677" w:rsidRDefault="00E365D4" w:rsidP="00DF0FAB">
                  <w:pPr>
                    <w:spacing w:after="0" w:line="240" w:lineRule="auto"/>
                    <w:jc w:val="center"/>
                    <w:rPr>
                      <w:rFonts w:ascii="TH SarabunPSK" w:hAnsi="TH SarabunPSK" w:cs="TH SarabunPSK"/>
                      <w:b/>
                      <w:bCs/>
                      <w:sz w:val="32"/>
                      <w:szCs w:val="32"/>
                    </w:rPr>
                  </w:pPr>
                </w:p>
              </w:tc>
              <w:tc>
                <w:tcPr>
                  <w:tcW w:w="850" w:type="dxa"/>
                  <w:vMerge/>
                </w:tcPr>
                <w:p w:rsidR="00E365D4" w:rsidRPr="002D0677" w:rsidRDefault="00E365D4" w:rsidP="00DF0FAB">
                  <w:pPr>
                    <w:spacing w:after="0" w:line="240" w:lineRule="auto"/>
                    <w:jc w:val="center"/>
                    <w:rPr>
                      <w:rFonts w:ascii="TH SarabunPSK" w:hAnsi="TH SarabunPSK" w:cs="TH SarabunPSK"/>
                      <w:b/>
                      <w:bCs/>
                      <w:sz w:val="32"/>
                      <w:szCs w:val="32"/>
                    </w:rPr>
                  </w:pPr>
                </w:p>
              </w:tc>
              <w:tc>
                <w:tcPr>
                  <w:tcW w:w="1559" w:type="dxa"/>
                </w:tcPr>
                <w:p w:rsidR="00E365D4" w:rsidRPr="002D0677" w:rsidRDefault="00E365D4" w:rsidP="00DF0FAB">
                  <w:pPr>
                    <w:spacing w:after="0" w:line="240" w:lineRule="auto"/>
                    <w:jc w:val="center"/>
                    <w:rPr>
                      <w:rFonts w:ascii="TH SarabunPSK" w:hAnsi="TH SarabunPSK" w:cs="TH SarabunPSK"/>
                      <w:b/>
                      <w:bCs/>
                      <w:sz w:val="32"/>
                      <w:szCs w:val="32"/>
                    </w:rPr>
                  </w:pPr>
                  <w:r w:rsidRPr="002D0677">
                    <w:rPr>
                      <w:rFonts w:ascii="TH SarabunPSK" w:hAnsi="TH SarabunPSK" w:cs="TH SarabunPSK"/>
                      <w:b/>
                      <w:bCs/>
                      <w:sz w:val="32"/>
                      <w:szCs w:val="32"/>
                      <w:cs/>
                    </w:rPr>
                    <w:t>255</w:t>
                  </w:r>
                  <w:r w:rsidRPr="002D0677">
                    <w:rPr>
                      <w:rFonts w:ascii="TH SarabunPSK" w:hAnsi="TH SarabunPSK" w:cs="TH SarabunPSK" w:hint="cs"/>
                      <w:b/>
                      <w:bCs/>
                      <w:sz w:val="32"/>
                      <w:szCs w:val="32"/>
                      <w:cs/>
                    </w:rPr>
                    <w:t>7</w:t>
                  </w:r>
                </w:p>
              </w:tc>
              <w:tc>
                <w:tcPr>
                  <w:tcW w:w="1418" w:type="dxa"/>
                </w:tcPr>
                <w:p w:rsidR="00E365D4" w:rsidRPr="002D0677" w:rsidRDefault="00E365D4" w:rsidP="00DF0FAB">
                  <w:pPr>
                    <w:spacing w:after="0" w:line="240" w:lineRule="auto"/>
                    <w:jc w:val="center"/>
                    <w:rPr>
                      <w:rFonts w:ascii="TH SarabunPSK" w:hAnsi="TH SarabunPSK" w:cs="TH SarabunPSK"/>
                      <w:b/>
                      <w:bCs/>
                      <w:sz w:val="32"/>
                      <w:szCs w:val="32"/>
                    </w:rPr>
                  </w:pPr>
                  <w:r w:rsidRPr="002D0677">
                    <w:rPr>
                      <w:rFonts w:ascii="TH SarabunPSK" w:hAnsi="TH SarabunPSK" w:cs="TH SarabunPSK"/>
                      <w:b/>
                      <w:bCs/>
                      <w:sz w:val="32"/>
                      <w:szCs w:val="32"/>
                      <w:cs/>
                    </w:rPr>
                    <w:t>2558</w:t>
                  </w:r>
                </w:p>
              </w:tc>
              <w:tc>
                <w:tcPr>
                  <w:tcW w:w="1134" w:type="dxa"/>
                </w:tcPr>
                <w:p w:rsidR="00E365D4" w:rsidRPr="002D0677" w:rsidRDefault="00E365D4" w:rsidP="00DF0FAB">
                  <w:pPr>
                    <w:spacing w:after="0" w:line="240" w:lineRule="auto"/>
                    <w:jc w:val="center"/>
                    <w:rPr>
                      <w:rFonts w:ascii="TH SarabunPSK" w:hAnsi="TH SarabunPSK" w:cs="TH SarabunPSK"/>
                      <w:b/>
                      <w:bCs/>
                      <w:sz w:val="32"/>
                      <w:szCs w:val="32"/>
                    </w:rPr>
                  </w:pPr>
                  <w:r w:rsidRPr="002D0677">
                    <w:rPr>
                      <w:rFonts w:ascii="TH SarabunPSK" w:hAnsi="TH SarabunPSK" w:cs="TH SarabunPSK"/>
                      <w:b/>
                      <w:bCs/>
                      <w:sz w:val="32"/>
                      <w:szCs w:val="32"/>
                      <w:cs/>
                    </w:rPr>
                    <w:t>2559</w:t>
                  </w:r>
                </w:p>
              </w:tc>
            </w:tr>
            <w:tr w:rsidR="00C97A87" w:rsidRPr="002D0677" w:rsidTr="00E85E8A">
              <w:trPr>
                <w:jc w:val="center"/>
              </w:trPr>
              <w:tc>
                <w:tcPr>
                  <w:tcW w:w="2184" w:type="dxa"/>
                </w:tcPr>
                <w:p w:rsidR="00C97A87" w:rsidRPr="001934CE" w:rsidRDefault="00C97A87" w:rsidP="00C97A87">
                  <w:pPr>
                    <w:spacing w:after="0"/>
                    <w:jc w:val="center"/>
                    <w:rPr>
                      <w:rFonts w:ascii="TH SarabunPSK" w:hAnsi="TH SarabunPSK" w:cs="TH SarabunPSK"/>
                      <w:sz w:val="32"/>
                      <w:szCs w:val="32"/>
                    </w:rPr>
                  </w:pPr>
                  <w:r w:rsidRPr="001934CE">
                    <w:rPr>
                      <w:rFonts w:ascii="TH SarabunPSK" w:hAnsi="TH SarabunPSK" w:cs="TH SarabunPSK"/>
                      <w:sz w:val="32"/>
                      <w:szCs w:val="32"/>
                      <w:cs/>
                    </w:rPr>
                    <w:t>อัตราการคลอดมีชีพในหญิงอายุ 15-19 ปี</w:t>
                  </w:r>
                </w:p>
              </w:tc>
              <w:tc>
                <w:tcPr>
                  <w:tcW w:w="850" w:type="dxa"/>
                </w:tcPr>
                <w:p w:rsidR="00C97A87" w:rsidRPr="00EC1358" w:rsidRDefault="00C97A87" w:rsidP="00C97A87">
                  <w:pPr>
                    <w:spacing w:after="0"/>
                    <w:jc w:val="center"/>
                    <w:rPr>
                      <w:rFonts w:ascii="TH SarabunPSK" w:hAnsi="TH SarabunPSK" w:cs="TH SarabunPSK"/>
                      <w:sz w:val="32"/>
                      <w:szCs w:val="32"/>
                      <w:cs/>
                    </w:rPr>
                  </w:pPr>
                  <w:r>
                    <w:rPr>
                      <w:rFonts w:ascii="TH SarabunPSK" w:hAnsi="TH SarabunPSK" w:cs="TH SarabunPSK" w:hint="cs"/>
                      <w:sz w:val="32"/>
                      <w:szCs w:val="32"/>
                      <w:cs/>
                    </w:rPr>
                    <w:t>อัตราต่อประชากรหญิงอายุ 15-19 ปี 1,000 คน</w:t>
                  </w:r>
                </w:p>
              </w:tc>
              <w:tc>
                <w:tcPr>
                  <w:tcW w:w="1559" w:type="dxa"/>
                </w:tcPr>
                <w:p w:rsidR="00C97A87" w:rsidRPr="00EC1358"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47.9</w:t>
                  </w:r>
                </w:p>
              </w:tc>
              <w:tc>
                <w:tcPr>
                  <w:tcW w:w="1418" w:type="dxa"/>
                </w:tcPr>
                <w:p w:rsidR="00C97A87" w:rsidRPr="00EC1358"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44.3</w:t>
                  </w:r>
                </w:p>
              </w:tc>
              <w:tc>
                <w:tcPr>
                  <w:tcW w:w="1134" w:type="dxa"/>
                </w:tcPr>
                <w:p w:rsidR="00C97A87" w:rsidRPr="00EC1358" w:rsidRDefault="00C97A87" w:rsidP="00C97A87">
                  <w:pPr>
                    <w:spacing w:after="0"/>
                    <w:jc w:val="center"/>
                    <w:rPr>
                      <w:rFonts w:ascii="TH SarabunPSK" w:hAnsi="TH SarabunPSK" w:cs="TH SarabunPSK"/>
                      <w:sz w:val="32"/>
                      <w:szCs w:val="32"/>
                    </w:rPr>
                  </w:pPr>
                  <w:r>
                    <w:rPr>
                      <w:rFonts w:ascii="TH SarabunPSK" w:hAnsi="TH SarabunPSK" w:cs="TH SarabunPSK" w:hint="cs"/>
                      <w:sz w:val="32"/>
                      <w:szCs w:val="32"/>
                      <w:cs/>
                    </w:rPr>
                    <w:t>-</w:t>
                  </w:r>
                </w:p>
              </w:tc>
            </w:tr>
          </w:tbl>
          <w:p w:rsidR="00E365D4" w:rsidRPr="002D0677" w:rsidRDefault="00E365D4" w:rsidP="00DF0FAB">
            <w:pPr>
              <w:spacing w:after="0" w:line="240" w:lineRule="auto"/>
              <w:rPr>
                <w:rFonts w:ascii="TH SarabunPSK" w:hAnsi="TH SarabunPSK" w:cs="TH SarabunPSK"/>
                <w:sz w:val="32"/>
                <w:szCs w:val="32"/>
              </w:rPr>
            </w:pPr>
          </w:p>
        </w:tc>
      </w:tr>
      <w:tr w:rsidR="002D0677" w:rsidRPr="002D0677" w:rsidTr="00E85E8A">
        <w:tc>
          <w:tcPr>
            <w:tcW w:w="2694" w:type="dxa"/>
            <w:tcBorders>
              <w:top w:val="single" w:sz="4" w:space="0" w:color="auto"/>
              <w:left w:val="single" w:sz="4" w:space="0" w:color="auto"/>
              <w:bottom w:val="single" w:sz="4" w:space="0" w:color="auto"/>
              <w:right w:val="single" w:sz="4" w:space="0" w:color="auto"/>
            </w:tcBorders>
          </w:tcPr>
          <w:p w:rsidR="00E365D4" w:rsidRPr="002D0677" w:rsidRDefault="00E365D4" w:rsidP="00E85E8A">
            <w:pPr>
              <w:spacing w:after="0" w:line="240" w:lineRule="auto"/>
              <w:rPr>
                <w:rFonts w:ascii="TH SarabunPSK" w:hAnsi="TH SarabunPSK" w:cs="TH SarabunPSK"/>
                <w:b/>
                <w:bCs/>
                <w:sz w:val="32"/>
                <w:szCs w:val="32"/>
              </w:rPr>
            </w:pPr>
            <w:r w:rsidRPr="002D0677">
              <w:rPr>
                <w:rFonts w:ascii="TH SarabunPSK" w:hAnsi="TH SarabunPSK" w:cs="TH SarabunPSK"/>
                <w:b/>
                <w:bCs/>
                <w:sz w:val="32"/>
                <w:szCs w:val="32"/>
                <w:cs/>
              </w:rPr>
              <w:t>ผู้ให้ข้อมูลทางวิชาการ /</w:t>
            </w:r>
          </w:p>
          <w:p w:rsidR="00E365D4" w:rsidRPr="002D0677" w:rsidRDefault="00E365D4" w:rsidP="00E85E8A">
            <w:pPr>
              <w:spacing w:after="0" w:line="240" w:lineRule="auto"/>
              <w:rPr>
                <w:rFonts w:ascii="TH SarabunPSK" w:hAnsi="TH SarabunPSK" w:cs="TH SarabunPSK"/>
                <w:b/>
                <w:bCs/>
                <w:sz w:val="32"/>
                <w:szCs w:val="32"/>
              </w:rPr>
            </w:pPr>
            <w:r w:rsidRPr="002D0677">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E365D4" w:rsidRPr="002D0677" w:rsidRDefault="00E365D4" w:rsidP="00E85E8A">
            <w:pPr>
              <w:tabs>
                <w:tab w:val="left" w:pos="284"/>
              </w:tabs>
              <w:spacing w:after="0" w:line="240" w:lineRule="auto"/>
              <w:rPr>
                <w:rFonts w:ascii="TH SarabunPSK" w:hAnsi="TH SarabunPSK" w:cs="TH SarabunPSK"/>
                <w:sz w:val="32"/>
                <w:szCs w:val="32"/>
              </w:rPr>
            </w:pPr>
            <w:r w:rsidRPr="002D0677">
              <w:rPr>
                <w:rFonts w:ascii="TH SarabunPSK" w:hAnsi="TH SarabunPSK" w:cs="TH SarabunPSK" w:hint="cs"/>
                <w:sz w:val="32"/>
                <w:szCs w:val="32"/>
                <w:cs/>
              </w:rPr>
              <w:t xml:space="preserve">1. </w:t>
            </w:r>
            <w:r w:rsidRPr="002D0677">
              <w:rPr>
                <w:rFonts w:ascii="TH SarabunPSK" w:hAnsi="TH SarabunPSK" w:cs="TH SarabunPSK"/>
                <w:sz w:val="32"/>
                <w:szCs w:val="32"/>
                <w:cs/>
              </w:rPr>
              <w:t>นายแพทย์บุญฤทธิ์ สุขรัตน์</w:t>
            </w:r>
            <w:r w:rsidRPr="002D0677">
              <w:rPr>
                <w:rFonts w:ascii="TH SarabunPSK" w:hAnsi="TH SarabunPSK" w:cs="TH SarabunPSK"/>
                <w:sz w:val="32"/>
                <w:szCs w:val="32"/>
                <w:cs/>
              </w:rPr>
              <w:tab/>
            </w:r>
            <w:r w:rsidRPr="002D0677">
              <w:rPr>
                <w:rFonts w:ascii="TH SarabunPSK" w:hAnsi="TH SarabunPSK" w:cs="TH SarabunPSK"/>
                <w:sz w:val="32"/>
                <w:szCs w:val="32"/>
                <w:cs/>
              </w:rPr>
              <w:tab/>
            </w:r>
          </w:p>
          <w:p w:rsidR="00E365D4" w:rsidRPr="002D0677" w:rsidRDefault="00E365D4" w:rsidP="00E85E8A">
            <w:pPr>
              <w:tabs>
                <w:tab w:val="left" w:pos="284"/>
              </w:tabs>
              <w:spacing w:after="0" w:line="240" w:lineRule="auto"/>
              <w:rPr>
                <w:rFonts w:ascii="TH SarabunPSK" w:hAnsi="TH SarabunPSK" w:cs="TH SarabunPSK"/>
                <w:sz w:val="32"/>
                <w:szCs w:val="32"/>
              </w:rPr>
            </w:pPr>
            <w:r w:rsidRPr="002D0677">
              <w:rPr>
                <w:rFonts w:ascii="TH SarabunPSK" w:hAnsi="TH SarabunPSK" w:cs="TH SarabunPSK" w:hint="cs"/>
                <w:sz w:val="32"/>
                <w:szCs w:val="32"/>
                <w:cs/>
              </w:rPr>
              <w:t xml:space="preserve">    โทรศัพท์ที่ทำงาน </w:t>
            </w:r>
            <w:r w:rsidRPr="002D0677">
              <w:rPr>
                <w:rFonts w:ascii="TH SarabunPSK" w:hAnsi="TH SarabunPSK" w:cs="TH SarabunPSK"/>
                <w:sz w:val="32"/>
                <w:szCs w:val="32"/>
              </w:rPr>
              <w:t xml:space="preserve">: </w:t>
            </w:r>
            <w:r w:rsidRPr="002D0677">
              <w:rPr>
                <w:rFonts w:ascii="TH SarabunPSK" w:hAnsi="TH SarabunPSK" w:cs="TH SarabunPSK"/>
                <w:sz w:val="32"/>
                <w:szCs w:val="32"/>
                <w:cs/>
              </w:rPr>
              <w:t>02</w:t>
            </w:r>
            <w:r w:rsidRPr="002D0677">
              <w:rPr>
                <w:rFonts w:ascii="TH SarabunPSK" w:hAnsi="TH SarabunPSK" w:cs="TH SarabunPSK"/>
                <w:sz w:val="32"/>
                <w:szCs w:val="32"/>
              </w:rPr>
              <w:t>-</w:t>
            </w:r>
            <w:r w:rsidRPr="002D0677">
              <w:rPr>
                <w:rFonts w:ascii="TH SarabunPSK" w:hAnsi="TH SarabunPSK" w:cs="TH SarabunPSK"/>
                <w:sz w:val="32"/>
                <w:szCs w:val="32"/>
                <w:cs/>
              </w:rPr>
              <w:t>5904242</w:t>
            </w:r>
            <w:r w:rsidRPr="002D0677">
              <w:rPr>
                <w:rFonts w:ascii="TH SarabunPSK" w:hAnsi="TH SarabunPSK" w:cs="TH SarabunPSK"/>
                <w:sz w:val="32"/>
                <w:szCs w:val="32"/>
              </w:rPr>
              <w:tab/>
            </w:r>
            <w:r w:rsidRPr="002D0677">
              <w:rPr>
                <w:rFonts w:ascii="TH SarabunPSK" w:hAnsi="TH SarabunPSK" w:cs="TH SarabunPSK" w:hint="cs"/>
                <w:sz w:val="32"/>
                <w:szCs w:val="32"/>
                <w:cs/>
              </w:rPr>
              <w:t xml:space="preserve">โทรศัพท์มือถือ </w:t>
            </w:r>
            <w:r w:rsidRPr="002D0677">
              <w:rPr>
                <w:rFonts w:ascii="TH SarabunPSK" w:hAnsi="TH SarabunPSK" w:cs="TH SarabunPSK"/>
                <w:sz w:val="32"/>
                <w:szCs w:val="32"/>
              </w:rPr>
              <w:t>:</w:t>
            </w:r>
            <w:r w:rsidRPr="002D0677">
              <w:rPr>
                <w:rFonts w:ascii="TH SarabunPSK" w:hAnsi="TH SarabunPSK" w:cs="TH SarabunPSK"/>
                <w:sz w:val="32"/>
                <w:szCs w:val="32"/>
              </w:rPr>
              <w:tab/>
            </w:r>
            <w:r w:rsidR="00DF0FAB" w:rsidRPr="002D0677">
              <w:rPr>
                <w:rFonts w:ascii="TH SarabunPSK" w:hAnsi="TH SarabunPSK" w:cs="TH SarabunPSK" w:hint="cs"/>
                <w:sz w:val="32"/>
                <w:szCs w:val="32"/>
                <w:cs/>
              </w:rPr>
              <w:t>081-8866276</w:t>
            </w:r>
          </w:p>
          <w:p w:rsidR="00E365D4" w:rsidRPr="002D0677" w:rsidRDefault="00E365D4" w:rsidP="00E85E8A">
            <w:pPr>
              <w:tabs>
                <w:tab w:val="left" w:pos="284"/>
              </w:tabs>
              <w:spacing w:after="0" w:line="240" w:lineRule="auto"/>
              <w:rPr>
                <w:rFonts w:ascii="TH SarabunPSK" w:hAnsi="TH SarabunPSK" w:cs="TH SarabunPSK"/>
                <w:sz w:val="32"/>
                <w:szCs w:val="32"/>
              </w:rPr>
            </w:pPr>
            <w:r w:rsidRPr="002D0677">
              <w:rPr>
                <w:rFonts w:ascii="TH SarabunPSK" w:hAnsi="TH SarabunPSK" w:cs="TH SarabunPSK"/>
                <w:sz w:val="32"/>
                <w:szCs w:val="32"/>
              </w:rPr>
              <w:t xml:space="preserve">    </w:t>
            </w:r>
            <w:r w:rsidRPr="002D0677">
              <w:rPr>
                <w:rFonts w:ascii="TH SarabunPSK" w:hAnsi="TH SarabunPSK" w:cs="TH SarabunPSK" w:hint="cs"/>
                <w:sz w:val="32"/>
                <w:szCs w:val="32"/>
                <w:cs/>
              </w:rPr>
              <w:t xml:space="preserve">โทรสาร </w:t>
            </w:r>
            <w:r w:rsidRPr="002D0677">
              <w:rPr>
                <w:rFonts w:ascii="TH SarabunPSK" w:hAnsi="TH SarabunPSK" w:cs="TH SarabunPSK"/>
                <w:sz w:val="32"/>
                <w:szCs w:val="32"/>
              </w:rPr>
              <w:t>:</w:t>
            </w:r>
            <w:r w:rsidRPr="002D0677">
              <w:rPr>
                <w:rFonts w:ascii="TH SarabunPSK" w:hAnsi="TH SarabunPSK" w:cs="TH SarabunPSK"/>
                <w:sz w:val="32"/>
                <w:szCs w:val="32"/>
                <w:cs/>
              </w:rPr>
              <w:t xml:space="preserve"> 02</w:t>
            </w:r>
            <w:r w:rsidRPr="002D0677">
              <w:rPr>
                <w:rFonts w:ascii="TH SarabunPSK" w:hAnsi="TH SarabunPSK" w:cs="TH SarabunPSK"/>
                <w:sz w:val="32"/>
                <w:szCs w:val="32"/>
              </w:rPr>
              <w:t>-</w:t>
            </w:r>
            <w:r w:rsidRPr="002D0677">
              <w:rPr>
                <w:rFonts w:ascii="TH SarabunPSK" w:hAnsi="TH SarabunPSK" w:cs="TH SarabunPSK"/>
                <w:sz w:val="32"/>
                <w:szCs w:val="32"/>
                <w:cs/>
              </w:rPr>
              <w:t>5904163</w:t>
            </w:r>
            <w:r w:rsidRPr="002D0677">
              <w:rPr>
                <w:rFonts w:ascii="TH SarabunPSK" w:hAnsi="TH SarabunPSK" w:cs="TH SarabunPSK"/>
                <w:sz w:val="32"/>
                <w:szCs w:val="32"/>
              </w:rPr>
              <w:tab/>
            </w:r>
            <w:r w:rsidRPr="002D0677">
              <w:rPr>
                <w:rFonts w:ascii="TH SarabunPSK" w:hAnsi="TH SarabunPSK" w:cs="TH SarabunPSK"/>
                <w:sz w:val="32"/>
                <w:szCs w:val="32"/>
              </w:rPr>
              <w:tab/>
              <w:t>E-mail :</w:t>
            </w:r>
            <w:r w:rsidR="005214FA">
              <w:t xml:space="preserve"> </w:t>
            </w:r>
            <w:r w:rsidR="005214FA" w:rsidRPr="005214FA">
              <w:rPr>
                <w:rFonts w:ascii="TH SarabunPSK" w:hAnsi="TH SarabunPSK" w:cs="TH SarabunPSK"/>
                <w:sz w:val="32"/>
                <w:szCs w:val="32"/>
              </w:rPr>
              <w:t>Bunyarit_su@hotmail.com</w:t>
            </w:r>
          </w:p>
          <w:p w:rsidR="00E365D4" w:rsidRPr="002D0677" w:rsidRDefault="00E365D4" w:rsidP="00E85E8A">
            <w:pPr>
              <w:tabs>
                <w:tab w:val="left" w:pos="284"/>
              </w:tabs>
              <w:spacing w:after="0" w:line="240" w:lineRule="auto"/>
              <w:rPr>
                <w:rFonts w:ascii="TH SarabunPSK" w:hAnsi="TH SarabunPSK" w:cs="TH SarabunPSK"/>
                <w:sz w:val="32"/>
                <w:szCs w:val="32"/>
              </w:rPr>
            </w:pPr>
            <w:r w:rsidRPr="002D0677">
              <w:rPr>
                <w:rFonts w:ascii="TH SarabunPSK" w:hAnsi="TH SarabunPSK" w:cs="TH SarabunPSK"/>
                <w:sz w:val="32"/>
                <w:szCs w:val="32"/>
              </w:rPr>
              <w:t xml:space="preserve">2. </w:t>
            </w:r>
            <w:r w:rsidRPr="002D0677">
              <w:rPr>
                <w:rFonts w:ascii="TH SarabunPSK" w:hAnsi="TH SarabunPSK" w:cs="TH SarabunPSK"/>
                <w:sz w:val="32"/>
                <w:szCs w:val="32"/>
                <w:cs/>
              </w:rPr>
              <w:t>นางปิยะรัตน์  เอี่ยมคง</w:t>
            </w:r>
          </w:p>
          <w:p w:rsidR="00E365D4" w:rsidRPr="002D0677" w:rsidRDefault="00E365D4" w:rsidP="00E85E8A">
            <w:pPr>
              <w:tabs>
                <w:tab w:val="left" w:pos="284"/>
              </w:tabs>
              <w:spacing w:after="0" w:line="240" w:lineRule="auto"/>
              <w:rPr>
                <w:rFonts w:ascii="TH SarabunPSK" w:hAnsi="TH SarabunPSK" w:cs="TH SarabunPSK"/>
                <w:sz w:val="32"/>
                <w:szCs w:val="32"/>
              </w:rPr>
            </w:pPr>
            <w:r w:rsidRPr="002D0677">
              <w:rPr>
                <w:rFonts w:ascii="TH SarabunPSK" w:hAnsi="TH SarabunPSK" w:cs="TH SarabunPSK"/>
                <w:sz w:val="32"/>
                <w:szCs w:val="32"/>
              </w:rPr>
              <w:t xml:space="preserve">    </w:t>
            </w:r>
            <w:r w:rsidRPr="002D0677">
              <w:rPr>
                <w:rFonts w:ascii="TH SarabunPSK" w:hAnsi="TH SarabunPSK" w:cs="TH SarabunPSK" w:hint="cs"/>
                <w:sz w:val="32"/>
                <w:szCs w:val="32"/>
                <w:cs/>
              </w:rPr>
              <w:t xml:space="preserve">โทรศัพท์ที่ทำงาน </w:t>
            </w:r>
            <w:r w:rsidRPr="002D0677">
              <w:rPr>
                <w:rFonts w:ascii="TH SarabunPSK" w:hAnsi="TH SarabunPSK" w:cs="TH SarabunPSK"/>
                <w:sz w:val="32"/>
                <w:szCs w:val="32"/>
              </w:rPr>
              <w:t xml:space="preserve">: </w:t>
            </w:r>
            <w:r w:rsidRPr="002D0677">
              <w:rPr>
                <w:rFonts w:ascii="TH SarabunPSK" w:hAnsi="TH SarabunPSK" w:cs="TH SarabunPSK"/>
                <w:sz w:val="32"/>
                <w:szCs w:val="32"/>
                <w:cs/>
              </w:rPr>
              <w:t>02</w:t>
            </w:r>
            <w:r w:rsidRPr="002D0677">
              <w:rPr>
                <w:rFonts w:ascii="TH SarabunPSK" w:hAnsi="TH SarabunPSK" w:cs="TH SarabunPSK"/>
                <w:sz w:val="32"/>
                <w:szCs w:val="32"/>
              </w:rPr>
              <w:t>-</w:t>
            </w:r>
            <w:r w:rsidRPr="002D0677">
              <w:rPr>
                <w:rFonts w:ascii="TH SarabunPSK" w:hAnsi="TH SarabunPSK" w:cs="TH SarabunPSK"/>
                <w:sz w:val="32"/>
                <w:szCs w:val="32"/>
                <w:cs/>
              </w:rPr>
              <w:t>5904166</w:t>
            </w:r>
            <w:r w:rsidRPr="002D0677">
              <w:rPr>
                <w:rFonts w:ascii="TH SarabunPSK" w:hAnsi="TH SarabunPSK" w:cs="TH SarabunPSK"/>
                <w:sz w:val="32"/>
                <w:szCs w:val="32"/>
              </w:rPr>
              <w:tab/>
            </w:r>
            <w:r w:rsidRPr="002D0677">
              <w:rPr>
                <w:rFonts w:ascii="TH SarabunPSK" w:hAnsi="TH SarabunPSK" w:cs="TH SarabunPSK" w:hint="cs"/>
                <w:sz w:val="32"/>
                <w:szCs w:val="32"/>
                <w:cs/>
              </w:rPr>
              <w:t xml:space="preserve">โทรศัพท์มือถือ </w:t>
            </w:r>
            <w:r w:rsidRPr="002D0677">
              <w:rPr>
                <w:rFonts w:ascii="TH SarabunPSK" w:hAnsi="TH SarabunPSK" w:cs="TH SarabunPSK"/>
                <w:sz w:val="32"/>
                <w:szCs w:val="32"/>
              </w:rPr>
              <w:t>:</w:t>
            </w:r>
            <w:r w:rsidRPr="002D0677">
              <w:rPr>
                <w:rFonts w:ascii="TH SarabunPSK" w:hAnsi="TH SarabunPSK" w:cs="TH SarabunPSK"/>
                <w:sz w:val="32"/>
                <w:szCs w:val="32"/>
              </w:rPr>
              <w:tab/>
              <w:t>089-7627339</w:t>
            </w:r>
          </w:p>
          <w:p w:rsidR="00E365D4" w:rsidRDefault="00E365D4" w:rsidP="00E85E8A">
            <w:pPr>
              <w:tabs>
                <w:tab w:val="left" w:pos="284"/>
              </w:tabs>
              <w:spacing w:after="0" w:line="240" w:lineRule="auto"/>
              <w:rPr>
                <w:rFonts w:ascii="TH SarabunPSK" w:hAnsi="TH SarabunPSK" w:cs="TH SarabunPSK"/>
                <w:sz w:val="32"/>
                <w:szCs w:val="32"/>
              </w:rPr>
            </w:pPr>
            <w:r w:rsidRPr="002D0677">
              <w:rPr>
                <w:rFonts w:ascii="TH SarabunPSK" w:hAnsi="TH SarabunPSK" w:cs="TH SarabunPSK"/>
                <w:sz w:val="32"/>
                <w:szCs w:val="32"/>
              </w:rPr>
              <w:t xml:space="preserve">    </w:t>
            </w:r>
            <w:r w:rsidRPr="002D0677">
              <w:rPr>
                <w:rFonts w:ascii="TH SarabunPSK" w:hAnsi="TH SarabunPSK" w:cs="TH SarabunPSK" w:hint="cs"/>
                <w:sz w:val="32"/>
                <w:szCs w:val="32"/>
                <w:cs/>
              </w:rPr>
              <w:t xml:space="preserve">โทรสาร </w:t>
            </w:r>
            <w:r w:rsidRPr="002D0677">
              <w:rPr>
                <w:rFonts w:ascii="TH SarabunPSK" w:hAnsi="TH SarabunPSK" w:cs="TH SarabunPSK"/>
                <w:sz w:val="32"/>
                <w:szCs w:val="32"/>
              </w:rPr>
              <w:t>:</w:t>
            </w:r>
            <w:r w:rsidRPr="002D0677">
              <w:rPr>
                <w:rFonts w:ascii="TH SarabunPSK" w:hAnsi="TH SarabunPSK" w:cs="TH SarabunPSK"/>
                <w:sz w:val="32"/>
                <w:szCs w:val="32"/>
                <w:cs/>
              </w:rPr>
              <w:t xml:space="preserve"> 02</w:t>
            </w:r>
            <w:r w:rsidRPr="002D0677">
              <w:rPr>
                <w:rFonts w:ascii="TH SarabunPSK" w:hAnsi="TH SarabunPSK" w:cs="TH SarabunPSK"/>
                <w:sz w:val="32"/>
                <w:szCs w:val="32"/>
              </w:rPr>
              <w:t>-</w:t>
            </w:r>
            <w:r w:rsidRPr="002D0677">
              <w:rPr>
                <w:rFonts w:ascii="TH SarabunPSK" w:hAnsi="TH SarabunPSK" w:cs="TH SarabunPSK"/>
                <w:sz w:val="32"/>
                <w:szCs w:val="32"/>
                <w:cs/>
              </w:rPr>
              <w:t>5904163</w:t>
            </w:r>
            <w:r w:rsidRPr="002D0677">
              <w:rPr>
                <w:rFonts w:ascii="TH SarabunPSK" w:hAnsi="TH SarabunPSK" w:cs="TH SarabunPSK"/>
                <w:sz w:val="32"/>
                <w:szCs w:val="32"/>
              </w:rPr>
              <w:tab/>
            </w:r>
            <w:r w:rsidRPr="002D0677">
              <w:rPr>
                <w:rFonts w:ascii="TH SarabunPSK" w:hAnsi="TH SarabunPSK" w:cs="TH SarabunPSK"/>
                <w:sz w:val="32"/>
                <w:szCs w:val="32"/>
              </w:rPr>
              <w:tab/>
              <w:t xml:space="preserve">E-mail : </w:t>
            </w:r>
            <w:hyperlink r:id="rId10" w:history="1">
              <w:r w:rsidR="004B47BB" w:rsidRPr="004B47BB">
                <w:rPr>
                  <w:rStyle w:val="Hyperlink"/>
                  <w:rFonts w:ascii="TH SarabunPSK" w:hAnsi="TH SarabunPSK" w:cs="TH SarabunPSK"/>
                  <w:color w:val="auto"/>
                  <w:sz w:val="32"/>
                  <w:szCs w:val="32"/>
                  <w:u w:val="none"/>
                </w:rPr>
                <w:t>am-piyarat@hotmail.com</w:t>
              </w:r>
            </w:hyperlink>
          </w:p>
          <w:p w:rsidR="004B47BB" w:rsidRPr="004B47BB" w:rsidRDefault="004B47BB" w:rsidP="00E85E8A">
            <w:pPr>
              <w:tabs>
                <w:tab w:val="left" w:pos="284"/>
              </w:tabs>
              <w:spacing w:after="0" w:line="240" w:lineRule="auto"/>
              <w:rPr>
                <w:rFonts w:ascii="TH SarabunPSK" w:hAnsi="TH SarabunPSK" w:cs="TH SarabunPSK"/>
                <w:b/>
                <w:bCs/>
                <w:sz w:val="32"/>
                <w:szCs w:val="32"/>
              </w:rPr>
            </w:pPr>
            <w:r w:rsidRPr="002D0677">
              <w:rPr>
                <w:rFonts w:ascii="TH SarabunPSK" w:hAnsi="TH SarabunPSK" w:cs="TH SarabunPSK" w:hint="cs"/>
                <w:b/>
                <w:bCs/>
                <w:sz w:val="32"/>
                <w:szCs w:val="32"/>
                <w:cs/>
              </w:rPr>
              <w:t>กรมอนามัย</w:t>
            </w:r>
          </w:p>
        </w:tc>
      </w:tr>
      <w:tr w:rsidR="002D0677" w:rsidRPr="002D0677" w:rsidTr="00E85E8A">
        <w:tc>
          <w:tcPr>
            <w:tcW w:w="2694" w:type="dxa"/>
            <w:tcBorders>
              <w:top w:val="single" w:sz="4" w:space="0" w:color="auto"/>
              <w:left w:val="single" w:sz="4" w:space="0" w:color="auto"/>
              <w:bottom w:val="single" w:sz="4" w:space="0" w:color="auto"/>
              <w:right w:val="single" w:sz="4" w:space="0" w:color="auto"/>
            </w:tcBorders>
          </w:tcPr>
          <w:p w:rsidR="00E365D4" w:rsidRPr="002D0677" w:rsidRDefault="00E365D4" w:rsidP="00E85E8A">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t>หน่วยงานประมวลผลและจัดทำข้อมูล</w:t>
            </w:r>
          </w:p>
          <w:p w:rsidR="00E365D4" w:rsidRPr="002D0677" w:rsidRDefault="00E365D4" w:rsidP="00E85E8A">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E365D4" w:rsidRPr="002D0677" w:rsidRDefault="002D0677" w:rsidP="00E85E8A">
            <w:pPr>
              <w:spacing w:after="0" w:line="240" w:lineRule="auto"/>
              <w:rPr>
                <w:rFonts w:ascii="TH SarabunPSK" w:hAnsi="TH SarabunPSK" w:cs="TH SarabunPSK"/>
                <w:sz w:val="32"/>
                <w:szCs w:val="32"/>
                <w:cs/>
              </w:rPr>
            </w:pPr>
            <w:r w:rsidRPr="002D0677">
              <w:rPr>
                <w:rFonts w:ascii="TH SarabunPSK" w:hAnsi="TH SarabunPSK" w:cs="TH SarabunPSK"/>
                <w:sz w:val="32"/>
                <w:szCs w:val="32"/>
                <w:cs/>
              </w:rPr>
              <w:t>สำนักอนามัยการเจริญพันธุ์ ร่วมกับสำนักนโยบายและยุทธศาสตร์ เป็นผู้วิเคราะห์ข้อมูลและรายงานผลทุก 1 ปี</w:t>
            </w:r>
          </w:p>
        </w:tc>
      </w:tr>
      <w:tr w:rsidR="002D0677" w:rsidRPr="002D0677" w:rsidTr="00E85E8A">
        <w:tc>
          <w:tcPr>
            <w:tcW w:w="2694" w:type="dxa"/>
            <w:tcBorders>
              <w:top w:val="single" w:sz="4" w:space="0" w:color="auto"/>
              <w:left w:val="single" w:sz="4" w:space="0" w:color="auto"/>
              <w:bottom w:val="single" w:sz="4" w:space="0" w:color="auto"/>
              <w:right w:val="single" w:sz="4" w:space="0" w:color="auto"/>
            </w:tcBorders>
          </w:tcPr>
          <w:p w:rsidR="00E365D4" w:rsidRPr="002D0677" w:rsidRDefault="00E365D4" w:rsidP="00E85E8A">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E365D4" w:rsidRPr="002D0677" w:rsidRDefault="00E365D4" w:rsidP="00F82507">
            <w:pPr>
              <w:pStyle w:val="ListParagraph"/>
              <w:numPr>
                <w:ilvl w:val="0"/>
                <w:numId w:val="44"/>
              </w:numPr>
              <w:spacing w:after="0" w:line="240" w:lineRule="auto"/>
              <w:ind w:left="306" w:hanging="284"/>
              <w:rPr>
                <w:rFonts w:ascii="TH SarabunPSK" w:hAnsi="TH SarabunPSK" w:cs="TH SarabunPSK"/>
                <w:sz w:val="32"/>
                <w:szCs w:val="32"/>
              </w:rPr>
            </w:pPr>
            <w:r w:rsidRPr="002D0677">
              <w:rPr>
                <w:rFonts w:ascii="TH SarabunPSK" w:hAnsi="TH SarabunPSK" w:cs="TH SarabunPSK"/>
                <w:sz w:val="32"/>
                <w:szCs w:val="32"/>
                <w:cs/>
              </w:rPr>
              <w:t>นางปิยะรัตน์  เอี่ยมคง</w:t>
            </w:r>
            <w:r w:rsidRPr="002D0677">
              <w:rPr>
                <w:rFonts w:ascii="TH SarabunPSK" w:hAnsi="TH SarabunPSK" w:cs="TH SarabunPSK"/>
                <w:sz w:val="32"/>
                <w:szCs w:val="32"/>
              </w:rPr>
              <w:tab/>
            </w:r>
          </w:p>
          <w:p w:rsidR="00E365D4" w:rsidRPr="002D0677" w:rsidRDefault="00E365D4" w:rsidP="00094999">
            <w:pPr>
              <w:pStyle w:val="ListParagraph"/>
              <w:spacing w:after="0" w:line="240" w:lineRule="auto"/>
              <w:ind w:left="306"/>
              <w:rPr>
                <w:rFonts w:ascii="TH SarabunPSK" w:hAnsi="TH SarabunPSK" w:cs="TH SarabunPSK"/>
                <w:sz w:val="32"/>
                <w:szCs w:val="32"/>
              </w:rPr>
            </w:pPr>
            <w:r w:rsidRPr="002D0677">
              <w:rPr>
                <w:rFonts w:ascii="TH SarabunPSK" w:hAnsi="TH SarabunPSK" w:cs="TH SarabunPSK"/>
                <w:sz w:val="32"/>
                <w:szCs w:val="32"/>
                <w:cs/>
              </w:rPr>
              <w:t>โทรศัพท์ที่ทำงาน :</w:t>
            </w:r>
            <w:r w:rsidRPr="002D0677">
              <w:rPr>
                <w:rFonts w:ascii="TH SarabunPSK" w:hAnsi="TH SarabunPSK" w:cs="TH SarabunPSK"/>
                <w:sz w:val="32"/>
                <w:szCs w:val="32"/>
              </w:rPr>
              <w:t xml:space="preserve"> 02-5904166</w:t>
            </w:r>
            <w:r w:rsidRPr="002D0677">
              <w:rPr>
                <w:rFonts w:ascii="TH SarabunPSK" w:hAnsi="TH SarabunPSK" w:cs="TH SarabunPSK"/>
                <w:sz w:val="32"/>
                <w:szCs w:val="32"/>
                <w:cs/>
              </w:rPr>
              <w:tab/>
              <w:t xml:space="preserve">โทรศัพท์มือถือ : </w:t>
            </w:r>
            <w:r w:rsidRPr="002D0677">
              <w:rPr>
                <w:rFonts w:ascii="TH SarabunPSK" w:hAnsi="TH SarabunPSK" w:cs="TH SarabunPSK"/>
                <w:sz w:val="32"/>
                <w:szCs w:val="32"/>
              </w:rPr>
              <w:t>089-7627339</w:t>
            </w:r>
          </w:p>
          <w:p w:rsidR="00E365D4" w:rsidRPr="002D0677" w:rsidRDefault="00E365D4" w:rsidP="00094999">
            <w:pPr>
              <w:pStyle w:val="ListParagraph"/>
              <w:spacing w:after="0" w:line="240" w:lineRule="auto"/>
              <w:ind w:left="306"/>
              <w:rPr>
                <w:rFonts w:ascii="TH SarabunPSK" w:hAnsi="TH SarabunPSK" w:cs="TH SarabunPSK"/>
                <w:sz w:val="32"/>
                <w:szCs w:val="32"/>
              </w:rPr>
            </w:pPr>
            <w:r w:rsidRPr="002D0677">
              <w:rPr>
                <w:rFonts w:ascii="TH SarabunPSK" w:hAnsi="TH SarabunPSK" w:cs="TH SarabunPSK"/>
                <w:sz w:val="32"/>
                <w:szCs w:val="32"/>
                <w:cs/>
              </w:rPr>
              <w:t>โทรสาร : 02</w:t>
            </w:r>
            <w:r w:rsidRPr="002D0677">
              <w:rPr>
                <w:rFonts w:ascii="TH SarabunPSK" w:hAnsi="TH SarabunPSK" w:cs="TH SarabunPSK"/>
                <w:sz w:val="32"/>
                <w:szCs w:val="32"/>
              </w:rPr>
              <w:t>-</w:t>
            </w:r>
            <w:r w:rsidRPr="002D0677">
              <w:rPr>
                <w:rFonts w:ascii="TH SarabunPSK" w:hAnsi="TH SarabunPSK" w:cs="TH SarabunPSK"/>
                <w:sz w:val="32"/>
                <w:szCs w:val="32"/>
                <w:cs/>
              </w:rPr>
              <w:t>5904163</w:t>
            </w:r>
            <w:r w:rsidRPr="002D0677">
              <w:rPr>
                <w:rFonts w:ascii="TH SarabunPSK" w:hAnsi="TH SarabunPSK" w:cs="TH SarabunPSK"/>
                <w:sz w:val="32"/>
                <w:szCs w:val="32"/>
              </w:rPr>
              <w:tab/>
            </w:r>
            <w:r w:rsidRPr="002D0677">
              <w:rPr>
                <w:rFonts w:ascii="TH SarabunPSK" w:hAnsi="TH SarabunPSK" w:cs="TH SarabunPSK"/>
                <w:sz w:val="32"/>
                <w:szCs w:val="32"/>
                <w:cs/>
              </w:rPr>
              <w:tab/>
            </w:r>
            <w:r w:rsidRPr="002D0677">
              <w:rPr>
                <w:rFonts w:ascii="TH SarabunPSK" w:hAnsi="TH SarabunPSK" w:cs="TH SarabunPSK"/>
                <w:sz w:val="32"/>
                <w:szCs w:val="32"/>
              </w:rPr>
              <w:t>E-mail :</w:t>
            </w:r>
            <w:r w:rsidRPr="002D0677">
              <w:rPr>
                <w:rFonts w:ascii="TH SarabunPSK" w:hAnsi="TH SarabunPSK" w:cs="TH SarabunPSK"/>
                <w:b/>
                <w:bCs/>
                <w:sz w:val="32"/>
                <w:szCs w:val="32"/>
              </w:rPr>
              <w:t xml:space="preserve"> </w:t>
            </w:r>
            <w:r w:rsidRPr="002D0677">
              <w:rPr>
                <w:rFonts w:ascii="TH SarabunPSK" w:hAnsi="TH SarabunPSK" w:cs="TH SarabunPSK"/>
                <w:sz w:val="32"/>
                <w:szCs w:val="32"/>
              </w:rPr>
              <w:t>am-piyarat@hotmail.com</w:t>
            </w:r>
          </w:p>
          <w:p w:rsidR="00E365D4" w:rsidRPr="002D0677" w:rsidRDefault="00E365D4" w:rsidP="00094999">
            <w:pPr>
              <w:spacing w:after="0" w:line="240" w:lineRule="auto"/>
              <w:rPr>
                <w:rFonts w:ascii="TH SarabunPSK" w:hAnsi="TH SarabunPSK" w:cs="TH SarabunPSK"/>
                <w:b/>
                <w:bCs/>
                <w:sz w:val="32"/>
                <w:szCs w:val="32"/>
                <w:cs/>
              </w:rPr>
            </w:pPr>
            <w:r w:rsidRPr="002D0677">
              <w:rPr>
                <w:rFonts w:ascii="TH SarabunPSK" w:hAnsi="TH SarabunPSK" w:cs="TH SarabunPSK"/>
                <w:b/>
                <w:bCs/>
                <w:sz w:val="32"/>
                <w:szCs w:val="32"/>
                <w:cs/>
              </w:rPr>
              <w:t>กรมอนามัย</w:t>
            </w:r>
          </w:p>
        </w:tc>
      </w:tr>
    </w:tbl>
    <w:p w:rsidR="00E365D4" w:rsidRDefault="00E365D4" w:rsidP="000C2A24">
      <w:pPr>
        <w:spacing w:after="0"/>
        <w:rPr>
          <w:rFonts w:ascii="TH SarabunPSK" w:hAnsi="TH SarabunPSK" w:cs="TH SarabunPSK"/>
          <w:color w:val="FF0000"/>
          <w:sz w:val="20"/>
          <w:szCs w:val="20"/>
        </w:rPr>
      </w:pPr>
    </w:p>
    <w:p w:rsidR="00C97A87" w:rsidRPr="000C2A24" w:rsidRDefault="00C97A87" w:rsidP="000C2A24">
      <w:pPr>
        <w:spacing w:after="0"/>
        <w:rPr>
          <w:rFonts w:ascii="TH SarabunPSK" w:hAnsi="TH SarabunPSK" w:cs="TH SarabunPSK"/>
          <w:color w:val="FF0000"/>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E85E8A" w:rsidRPr="00E62FA8" w:rsidRDefault="00E85E8A" w:rsidP="00E85E8A">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1.พัฒนาคุณภาพชีวิตคนไทยทุกกลุ่มวัย (ด้านสุขภาพ)</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E85E8A" w:rsidRPr="00E62FA8" w:rsidRDefault="00E85E8A" w:rsidP="00E85E8A">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 xml:space="preserve">3. </w:t>
            </w:r>
            <w:r w:rsidRPr="00E62FA8">
              <w:rPr>
                <w:rFonts w:ascii="TH SarabunPSK" w:hAnsi="TH SarabunPSK" w:cs="TH SarabunPSK"/>
                <w:b/>
                <w:bCs/>
                <w:sz w:val="32"/>
                <w:szCs w:val="32"/>
                <w:cs/>
              </w:rPr>
              <w:t>โครงการพัฒนาและสร้างเสริมศักยภาพคนไทยกลุ่มวัยทำงาน</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164341" w:rsidP="00E85E8A">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Lagg</w:t>
            </w:r>
            <w:r w:rsidR="00E85E8A" w:rsidRPr="008A0FDE">
              <w:rPr>
                <w:rFonts w:ascii="TH SarabunPSK" w:hAnsi="TH SarabunPSK" w:cs="TH SarabunPSK"/>
                <w:b/>
                <w:bCs/>
                <w:color w:val="000000" w:themeColor="text1"/>
                <w:sz w:val="32"/>
                <w:szCs w:val="32"/>
              </w:rPr>
              <w:t>ing Indicator</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2127BB" w:rsidP="00E85E8A">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E85E8A" w:rsidRPr="005945B7" w:rsidRDefault="00233ACD" w:rsidP="00E85E8A">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1</w:t>
            </w:r>
            <w:r w:rsidR="00F65E1C">
              <w:rPr>
                <w:rFonts w:ascii="TH SarabunPSK" w:hAnsi="TH SarabunPSK" w:cs="TH SarabunPSK" w:hint="cs"/>
                <w:b/>
                <w:bCs/>
                <w:color w:val="000000" w:themeColor="text1"/>
                <w:sz w:val="32"/>
                <w:szCs w:val="32"/>
                <w:cs/>
              </w:rPr>
              <w:t>0</w:t>
            </w:r>
            <w:r w:rsidR="00E85E8A" w:rsidRPr="008A0FDE">
              <w:rPr>
                <w:rFonts w:ascii="TH SarabunPSK" w:hAnsi="TH SarabunPSK" w:cs="TH SarabunPSK"/>
                <w:b/>
                <w:bCs/>
                <w:color w:val="000000" w:themeColor="text1"/>
                <w:sz w:val="32"/>
                <w:szCs w:val="32"/>
                <w:cs/>
              </w:rPr>
              <w:t>.</w:t>
            </w:r>
            <w:r w:rsidR="00E85E8A" w:rsidRPr="008A0FDE">
              <w:rPr>
                <w:rFonts w:ascii="TH SarabunPSK" w:hAnsi="TH SarabunPSK" w:cs="TH SarabunPSK" w:hint="cs"/>
                <w:b/>
                <w:bCs/>
                <w:color w:val="000000" w:themeColor="text1"/>
                <w:sz w:val="32"/>
                <w:szCs w:val="32"/>
                <w:cs/>
              </w:rPr>
              <w:t xml:space="preserve"> </w:t>
            </w:r>
            <w:r w:rsidR="00E85E8A" w:rsidRPr="000B3FAD">
              <w:rPr>
                <w:rFonts w:ascii="TH SarabunPSK" w:hAnsi="TH SarabunPSK" w:cs="TH SarabunPSK"/>
                <w:b/>
                <w:bCs/>
                <w:color w:val="000000" w:themeColor="text1"/>
                <w:sz w:val="32"/>
                <w:szCs w:val="32"/>
                <w:cs/>
              </w:rPr>
              <w:t>ร้อยละของประชาชนวัยทำงาน มีค่าดัชนีมวลกายปกติ</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tabs>
                <w:tab w:val="left" w:pos="1260"/>
                <w:tab w:val="left" w:pos="8460"/>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ประชานชนวัยทำงาน</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ประชาชนอายุ 18 ปี</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59 ปี 11 เดือน 29 วัน</w:t>
            </w:r>
          </w:p>
          <w:p w:rsidR="00E85E8A" w:rsidRPr="008A0FDE" w:rsidRDefault="00E85E8A" w:rsidP="00E85E8A">
            <w:pPr>
              <w:tabs>
                <w:tab w:val="left" w:pos="1260"/>
                <w:tab w:val="left" w:pos="8460"/>
              </w:tabs>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ดัชนีมวลกายปกติ</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น้ำหนักเหมาะสมกับส่วนสูง โดยมีค่าดัชนีมวลกาย อยู่ในช่วง 18.5-22.9 กก./ตรม.</w:t>
            </w:r>
          </w:p>
        </w:tc>
      </w:tr>
      <w:tr w:rsidR="00E85E8A" w:rsidRPr="008A0FDE" w:rsidTr="00E85E8A">
        <w:tc>
          <w:tcPr>
            <w:tcW w:w="10207" w:type="dxa"/>
            <w:gridSpan w:val="2"/>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w:t>
            </w:r>
            <w:r w:rsidRPr="008A0FDE">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gridCol w:w="1985"/>
            </w:tblGrid>
            <w:tr w:rsidR="00E85E8A" w:rsidRPr="008A0FDE" w:rsidTr="00E85E8A">
              <w:trPr>
                <w:jc w:val="center"/>
              </w:trPr>
              <w:tc>
                <w:tcPr>
                  <w:tcW w:w="2014"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ปี 2560</w:t>
                  </w:r>
                </w:p>
              </w:tc>
              <w:tc>
                <w:tcPr>
                  <w:tcW w:w="1984"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2561</w:t>
                  </w:r>
                </w:p>
              </w:tc>
              <w:tc>
                <w:tcPr>
                  <w:tcW w:w="1985"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2562</w:t>
                  </w:r>
                </w:p>
              </w:tc>
              <w:tc>
                <w:tcPr>
                  <w:tcW w:w="1984"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2563</w:t>
                  </w:r>
                </w:p>
              </w:tc>
              <w:tc>
                <w:tcPr>
                  <w:tcW w:w="1985"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2564</w:t>
                  </w:r>
                </w:p>
              </w:tc>
            </w:tr>
            <w:tr w:rsidR="00E85E8A" w:rsidRPr="008A0FDE" w:rsidTr="00E85E8A">
              <w:trPr>
                <w:jc w:val="center"/>
              </w:trPr>
              <w:tc>
                <w:tcPr>
                  <w:tcW w:w="2014" w:type="dxa"/>
                </w:tcPr>
                <w:p w:rsidR="00E85E8A" w:rsidRPr="00D02D11" w:rsidRDefault="00E85E8A" w:rsidP="00E85E8A">
                  <w:pPr>
                    <w:spacing w:after="0" w:line="257" w:lineRule="auto"/>
                    <w:jc w:val="center"/>
                    <w:rPr>
                      <w:rFonts w:ascii="TH SarabunPSK" w:hAnsi="TH SarabunPSK" w:cs="TH SarabunPSK"/>
                      <w:color w:val="000000" w:themeColor="text1"/>
                      <w:sz w:val="32"/>
                      <w:szCs w:val="32"/>
                    </w:rPr>
                  </w:pPr>
                  <w:r w:rsidRPr="00D02D11">
                    <w:rPr>
                      <w:rFonts w:ascii="TH SarabunPSK" w:hAnsi="TH SarabunPSK" w:cs="TH SarabunPSK" w:hint="cs"/>
                      <w:color w:val="000000" w:themeColor="text1"/>
                      <w:sz w:val="32"/>
                      <w:szCs w:val="32"/>
                      <w:cs/>
                    </w:rPr>
                    <w:t>36</w:t>
                  </w:r>
                </w:p>
              </w:tc>
              <w:tc>
                <w:tcPr>
                  <w:tcW w:w="1984" w:type="dxa"/>
                </w:tcPr>
                <w:p w:rsidR="00E85E8A" w:rsidRPr="00D02D11" w:rsidRDefault="00E85E8A" w:rsidP="00E85E8A">
                  <w:pPr>
                    <w:spacing w:after="0" w:line="257" w:lineRule="auto"/>
                    <w:jc w:val="center"/>
                    <w:rPr>
                      <w:rFonts w:ascii="TH SarabunPSK" w:hAnsi="TH SarabunPSK" w:cs="TH SarabunPSK"/>
                      <w:color w:val="000000" w:themeColor="text1"/>
                      <w:sz w:val="32"/>
                      <w:szCs w:val="32"/>
                    </w:rPr>
                  </w:pPr>
                  <w:r w:rsidRPr="00D02D11">
                    <w:rPr>
                      <w:rFonts w:ascii="TH SarabunPSK" w:hAnsi="TH SarabunPSK" w:cs="TH SarabunPSK" w:hint="cs"/>
                      <w:color w:val="000000" w:themeColor="text1"/>
                      <w:sz w:val="32"/>
                      <w:szCs w:val="32"/>
                      <w:cs/>
                    </w:rPr>
                    <w:t>37</w:t>
                  </w:r>
                </w:p>
              </w:tc>
              <w:tc>
                <w:tcPr>
                  <w:tcW w:w="1985" w:type="dxa"/>
                </w:tcPr>
                <w:p w:rsidR="00E85E8A" w:rsidRPr="00D02D11" w:rsidRDefault="00E85E8A" w:rsidP="00E85E8A">
                  <w:pPr>
                    <w:spacing w:after="0" w:line="257" w:lineRule="auto"/>
                    <w:jc w:val="center"/>
                    <w:rPr>
                      <w:rFonts w:ascii="TH SarabunPSK" w:hAnsi="TH SarabunPSK" w:cs="TH SarabunPSK"/>
                      <w:color w:val="000000" w:themeColor="text1"/>
                      <w:sz w:val="32"/>
                      <w:szCs w:val="32"/>
                    </w:rPr>
                  </w:pPr>
                  <w:r w:rsidRPr="00D02D11">
                    <w:rPr>
                      <w:rFonts w:ascii="TH SarabunPSK" w:hAnsi="TH SarabunPSK" w:cs="TH SarabunPSK" w:hint="cs"/>
                      <w:color w:val="000000" w:themeColor="text1"/>
                      <w:sz w:val="32"/>
                      <w:szCs w:val="32"/>
                      <w:cs/>
                    </w:rPr>
                    <w:t>38</w:t>
                  </w:r>
                </w:p>
              </w:tc>
              <w:tc>
                <w:tcPr>
                  <w:tcW w:w="1984" w:type="dxa"/>
                </w:tcPr>
                <w:p w:rsidR="00E85E8A" w:rsidRPr="00D02D11" w:rsidRDefault="00E85E8A" w:rsidP="00E85E8A">
                  <w:pPr>
                    <w:spacing w:after="0" w:line="257" w:lineRule="auto"/>
                    <w:jc w:val="center"/>
                    <w:rPr>
                      <w:rFonts w:ascii="TH SarabunPSK" w:hAnsi="TH SarabunPSK" w:cs="TH SarabunPSK"/>
                      <w:color w:val="000000" w:themeColor="text1"/>
                      <w:sz w:val="32"/>
                      <w:szCs w:val="32"/>
                    </w:rPr>
                  </w:pPr>
                  <w:r w:rsidRPr="00D02D11">
                    <w:rPr>
                      <w:rFonts w:ascii="TH SarabunPSK" w:hAnsi="TH SarabunPSK" w:cs="TH SarabunPSK" w:hint="cs"/>
                      <w:color w:val="000000" w:themeColor="text1"/>
                      <w:sz w:val="32"/>
                      <w:szCs w:val="32"/>
                      <w:cs/>
                    </w:rPr>
                    <w:t>39</w:t>
                  </w:r>
                </w:p>
              </w:tc>
              <w:tc>
                <w:tcPr>
                  <w:tcW w:w="1985" w:type="dxa"/>
                </w:tcPr>
                <w:p w:rsidR="00E85E8A" w:rsidRPr="00D02D11" w:rsidRDefault="00E85E8A" w:rsidP="00E85E8A">
                  <w:pPr>
                    <w:spacing w:after="0" w:line="257" w:lineRule="auto"/>
                    <w:jc w:val="center"/>
                    <w:rPr>
                      <w:rFonts w:ascii="TH SarabunPSK" w:hAnsi="TH SarabunPSK" w:cs="TH SarabunPSK"/>
                      <w:color w:val="000000" w:themeColor="text1"/>
                      <w:sz w:val="32"/>
                      <w:szCs w:val="32"/>
                    </w:rPr>
                  </w:pPr>
                  <w:r w:rsidRPr="00D02D11">
                    <w:rPr>
                      <w:rFonts w:ascii="TH SarabunPSK" w:hAnsi="TH SarabunPSK" w:cs="TH SarabunPSK" w:hint="cs"/>
                      <w:color w:val="000000" w:themeColor="text1"/>
                      <w:sz w:val="32"/>
                      <w:szCs w:val="32"/>
                      <w:cs/>
                    </w:rPr>
                    <w:t>40</w:t>
                  </w:r>
                </w:p>
              </w:tc>
            </w:tr>
          </w:tbl>
          <w:p w:rsidR="00E85E8A" w:rsidRPr="008A0FDE" w:rsidRDefault="00E85E8A" w:rsidP="00E85E8A">
            <w:pPr>
              <w:tabs>
                <w:tab w:val="left" w:pos="1260"/>
                <w:tab w:val="left" w:pos="8460"/>
              </w:tabs>
              <w:spacing w:after="0" w:line="240" w:lineRule="auto"/>
              <w:rPr>
                <w:rFonts w:ascii="TH SarabunPSK" w:hAnsi="TH SarabunPSK" w:cs="TH SarabunPSK"/>
                <w:color w:val="000000" w:themeColor="text1"/>
                <w:sz w:val="32"/>
                <w:szCs w:val="32"/>
              </w:rPr>
            </w:pP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vAlign w:val="center"/>
          </w:tcPr>
          <w:p w:rsidR="00E85E8A" w:rsidRPr="008A0FDE" w:rsidRDefault="00E85E8A" w:rsidP="00E85E8A">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เพื่อส่งเสริมภาวะโภชนาการของประชาชนวัยทำงาน ให้มีสุขภาพดี</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ประชานชนวัยทำงาน อายุ 18 ปี</w:t>
            </w:r>
            <w:r w:rsidRPr="008A0FDE">
              <w:rPr>
                <w:rFonts w:ascii="TH SarabunPSK" w:hAnsi="TH SarabunPSK" w:cs="TH SarabunPSK"/>
                <w:color w:val="000000" w:themeColor="text1"/>
                <w:sz w:val="32"/>
                <w:szCs w:val="32"/>
              </w:rPr>
              <w:t xml:space="preserve"> – </w:t>
            </w:r>
            <w:r w:rsidRPr="008A0FDE">
              <w:rPr>
                <w:rFonts w:ascii="TH SarabunPSK" w:hAnsi="TH SarabunPSK" w:cs="TH SarabunPSK"/>
                <w:color w:val="000000" w:themeColor="text1"/>
                <w:sz w:val="32"/>
                <w:szCs w:val="32"/>
                <w:cs/>
              </w:rPr>
              <w:t>59 ปี 11 เดือน 29 วัน</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pStyle w:val="ListParagraph"/>
              <w:numPr>
                <w:ilvl w:val="0"/>
                <w:numId w:val="20"/>
              </w:numPr>
              <w:spacing w:after="0" w:line="240" w:lineRule="auto"/>
              <w:ind w:left="317" w:hanging="283"/>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รพ.สต. และ</w:t>
            </w:r>
            <w:r w:rsidRPr="008A0FDE">
              <w:rPr>
                <w:rFonts w:ascii="TH SarabunPSK" w:hAnsi="TH SarabunPSK" w:cs="TH SarabunPSK"/>
                <w:color w:val="000000" w:themeColor="text1"/>
                <w:sz w:val="32"/>
                <w:szCs w:val="32"/>
              </w:rPr>
              <w:t>PCU</w:t>
            </w:r>
            <w:r w:rsidRPr="008A0FDE">
              <w:rPr>
                <w:rFonts w:ascii="TH SarabunPSK" w:hAnsi="TH SarabunPSK" w:cs="TH SarabunPSK"/>
                <w:color w:val="000000" w:themeColor="text1"/>
                <w:sz w:val="32"/>
                <w:szCs w:val="32"/>
                <w:cs/>
              </w:rPr>
              <w:t xml:space="preserve"> ของโรงพยาบาลบันทึกในโปรแกรมหลักของสถานบริการ และส่งออกข้อมูลตามโครงสร้างมาตรฐาน 43 แฟ้ม โดยระบบ </w:t>
            </w:r>
            <w:r w:rsidRPr="008A0FDE">
              <w:rPr>
                <w:rFonts w:ascii="TH SarabunPSK" w:hAnsi="TH SarabunPSK" w:cs="TH SarabunPSK"/>
                <w:color w:val="000000" w:themeColor="text1"/>
                <w:sz w:val="32"/>
                <w:szCs w:val="32"/>
              </w:rPr>
              <w:t>Health data center</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HDC</w:t>
            </w:r>
            <w:r w:rsidRPr="008A0FDE">
              <w:rPr>
                <w:rFonts w:ascii="TH SarabunPSK" w:hAnsi="TH SarabunPSK" w:cs="TH SarabunPSK"/>
                <w:color w:val="000000" w:themeColor="text1"/>
                <w:sz w:val="32"/>
                <w:szCs w:val="32"/>
                <w:cs/>
              </w:rPr>
              <w:t>)</w:t>
            </w:r>
          </w:p>
          <w:p w:rsidR="00E85E8A" w:rsidRPr="008A0FDE" w:rsidRDefault="00E85E8A" w:rsidP="00E85E8A">
            <w:pPr>
              <w:pStyle w:val="ListParagraph"/>
              <w:numPr>
                <w:ilvl w:val="0"/>
                <w:numId w:val="20"/>
              </w:numPr>
              <w:spacing w:after="0" w:line="240" w:lineRule="auto"/>
              <w:ind w:left="317" w:hanging="283"/>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จากการสำรวจทุกๆ 3 ปี โดยการสุ่มชั่งน้ำหนัก วัดส่วนสูงประชานชนวัยทำงาน ที่เป็นตัวแทนในระดับจังหวัดทุกจังหวัด</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(ทำร่วมกับการสำรวจการบริโภคอาหารที่เหมาะสม)</w:t>
            </w:r>
          </w:p>
          <w:p w:rsidR="00E85E8A" w:rsidRPr="008A0FDE" w:rsidRDefault="00E85E8A" w:rsidP="00E85E8A">
            <w:pPr>
              <w:pStyle w:val="ListParagraph"/>
              <w:numPr>
                <w:ilvl w:val="0"/>
                <w:numId w:val="20"/>
              </w:numPr>
              <w:spacing w:after="0" w:line="240" w:lineRule="auto"/>
              <w:ind w:left="317" w:hanging="283"/>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จากการสำรวจสุขภาพประชาชนไทย โดยการตรวจร่างกาย จากสำนักงานสำรวจสุขภาพประชาชนไทย (สสท.)</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pStyle w:val="ListParagraph"/>
              <w:numPr>
                <w:ilvl w:val="0"/>
                <w:numId w:val="21"/>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สถานบริการสาธารณสุขทุกแห่ง (สสจ./รพศ./รพช./รพ</w:t>
            </w:r>
            <w:r w:rsidR="00107182">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สต. ศูนย์บริการสาธารณสุข กทม.)</w:t>
            </w:r>
          </w:p>
          <w:p w:rsidR="00E85E8A" w:rsidRPr="008A0FDE" w:rsidRDefault="00E85E8A" w:rsidP="00E85E8A">
            <w:pPr>
              <w:pStyle w:val="ListParagraph"/>
              <w:numPr>
                <w:ilvl w:val="0"/>
                <w:numId w:val="21"/>
              </w:numPr>
              <w:spacing w:after="0" w:line="240" w:lineRule="auto"/>
              <w:ind w:left="318" w:hanging="28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ระบบคลังข้อมูล กรมสนับสนุนบริการสุขภาพ</w:t>
            </w:r>
          </w:p>
          <w:p w:rsidR="00E85E8A" w:rsidRPr="008A0FDE" w:rsidRDefault="00E85E8A" w:rsidP="00E85E8A">
            <w:pPr>
              <w:pStyle w:val="ListParagraph"/>
              <w:numPr>
                <w:ilvl w:val="0"/>
                <w:numId w:val="21"/>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ระบบข้อมูล </w:t>
            </w:r>
            <w:r w:rsidRPr="008A0FDE">
              <w:rPr>
                <w:rFonts w:ascii="TH SarabunPSK" w:hAnsi="TH SarabunPSK" w:cs="TH SarabunPSK"/>
                <w:color w:val="000000" w:themeColor="text1"/>
                <w:sz w:val="32"/>
                <w:szCs w:val="32"/>
              </w:rPr>
              <w:t xml:space="preserve">BRFSS </w:t>
            </w:r>
            <w:r w:rsidRPr="008A0FDE">
              <w:rPr>
                <w:rFonts w:ascii="TH SarabunPSK" w:hAnsi="TH SarabunPSK" w:cs="TH SarabunPSK"/>
                <w:color w:val="000000" w:themeColor="text1"/>
                <w:sz w:val="32"/>
                <w:szCs w:val="32"/>
                <w:cs/>
              </w:rPr>
              <w:t xml:space="preserve">สำนักโรคไม่ติดต่อ </w:t>
            </w:r>
          </w:p>
          <w:p w:rsidR="00E85E8A" w:rsidRPr="008A0FDE" w:rsidRDefault="00E85E8A" w:rsidP="00E85E8A">
            <w:pPr>
              <w:pStyle w:val="ListParagraph"/>
              <w:numPr>
                <w:ilvl w:val="0"/>
                <w:numId w:val="21"/>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รายงานการสำรวจสุขภาพประชาชนไทย โดยการตรวจร่างกายสำนักงานสำรวจสุขภาพประชาชนไทย (สสท.)</w:t>
            </w:r>
          </w:p>
          <w:p w:rsidR="00E85E8A" w:rsidRPr="008A0FDE" w:rsidRDefault="00E85E8A" w:rsidP="00E85E8A">
            <w:pPr>
              <w:pStyle w:val="ListParagraph"/>
              <w:numPr>
                <w:ilvl w:val="0"/>
                <w:numId w:val="21"/>
              </w:numPr>
              <w:spacing w:after="0" w:line="240" w:lineRule="auto"/>
              <w:ind w:left="317" w:hanging="28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จากการสำรวจโดยการสุ่มชั่งน้ำหนัก วัดส่วนสูงประชานชนวัยทำงาน  ของสำนักโภชนาการ</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จำนวนประชากรวัยทำงานอายุ 18 ปีขึ้นไป- 59 ปี มีดัชนีมวลกายปกติ</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จำนวนประชากรวัยทำงานอายุ 18 ปีขึ้นไป- 59 ปี ที่ชั่งน้ำหนักวัดส่วนสูงทั้งหมด</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B)</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100</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การตรวจราชการแต่ละจังหวัดและนิเทศศูนย์อนามัย และเปรียบเทียบข้อมูลในระบบ</w:t>
            </w:r>
            <w:r w:rsidRPr="008A0FDE">
              <w:rPr>
                <w:rFonts w:ascii="TH SarabunPSK" w:hAnsi="TH SarabunPSK" w:cs="TH SarabunPSK"/>
                <w:color w:val="000000" w:themeColor="text1"/>
                <w:sz w:val="32"/>
                <w:szCs w:val="32"/>
              </w:rPr>
              <w:t>HDC</w:t>
            </w:r>
            <w:r w:rsidRPr="008A0FDE">
              <w:rPr>
                <w:rFonts w:ascii="TH SarabunPSK" w:hAnsi="TH SarabunPSK" w:cs="TH SarabunPSK"/>
                <w:color w:val="000000" w:themeColor="text1"/>
                <w:sz w:val="32"/>
                <w:szCs w:val="32"/>
                <w:cs/>
              </w:rPr>
              <w:t>กับค่าเป้าหมาย</w:t>
            </w:r>
          </w:p>
        </w:tc>
      </w:tr>
      <w:tr w:rsidR="00E85E8A" w:rsidRPr="008A0FDE" w:rsidTr="00E85E8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E85E8A" w:rsidRDefault="00E85E8A" w:rsidP="00E85E8A">
            <w:pPr>
              <w:spacing w:after="0" w:line="240" w:lineRule="auto"/>
              <w:rPr>
                <w:rFonts w:ascii="TH SarabunPSK" w:hAnsi="TH SarabunPSK" w:cs="TH SarabunPSK"/>
                <w:b/>
                <w:bCs/>
                <w:color w:val="000000" w:themeColor="text1"/>
                <w:sz w:val="32"/>
                <w:szCs w:val="32"/>
              </w:rPr>
            </w:pPr>
            <w:r w:rsidRPr="00385747">
              <w:rPr>
                <w:rFonts w:ascii="TH SarabunPSK" w:hAnsi="TH SarabunPSK" w:cs="TH SarabunPSK"/>
                <w:b/>
                <w:bCs/>
                <w:color w:val="000000" w:themeColor="text1"/>
                <w:sz w:val="32"/>
                <w:szCs w:val="32"/>
                <w:cs/>
              </w:rPr>
              <w:lastRenderedPageBreak/>
              <w:t>เกณฑ์การประเมิน</w:t>
            </w:r>
          </w:p>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Pr>
                <w:rFonts w:ascii="TH SarabunPSK" w:hAnsi="TH SarabunPSK" w:cs="TH SarabunPSK" w:hint="cs"/>
                <w:b/>
                <w:bCs/>
                <w:color w:val="000000" w:themeColor="text1"/>
                <w:sz w:val="32"/>
                <w:szCs w:val="32"/>
                <w:cs/>
              </w:rPr>
              <w:t xml:space="preserve"> </w:t>
            </w:r>
            <w:r>
              <w:rPr>
                <w:rFonts w:ascii="TH SarabunPSK" w:hAnsi="TH SarabunPSK" w:cs="TH SarabunPSK"/>
                <w:b/>
                <w:bCs/>
                <w:color w:val="000000" w:themeColor="text1"/>
                <w:sz w:val="32"/>
                <w:szCs w:val="32"/>
                <w:cs/>
              </w:rPr>
              <w:t>–</w:t>
            </w:r>
            <w:r>
              <w:rPr>
                <w:rFonts w:ascii="TH SarabunPSK" w:hAnsi="TH SarabunPSK" w:cs="TH SarabunPSK" w:hint="cs"/>
                <w:b/>
                <w:bCs/>
                <w:color w:val="000000" w:themeColor="text1"/>
                <w:sz w:val="32"/>
                <w:szCs w:val="32"/>
                <w:cs/>
              </w:rPr>
              <w:t xml:space="preserve"> 2564 </w:t>
            </w:r>
            <w:r>
              <w:rPr>
                <w:rFonts w:ascii="TH SarabunPSK" w:hAnsi="TH SarabunPSK" w:cs="TH SarabunPSK"/>
                <w:b/>
                <w:bCs/>
                <w:color w:val="000000" w:themeColor="text1"/>
                <w:sz w:val="32"/>
                <w:szCs w:val="32"/>
              </w:rPr>
              <w:t>:</w:t>
            </w:r>
          </w:p>
          <w:tbl>
            <w:tblPr>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5"/>
              <w:gridCol w:w="1816"/>
              <w:gridCol w:w="2268"/>
              <w:gridCol w:w="2126"/>
            </w:tblGrid>
            <w:tr w:rsidR="00E85E8A" w:rsidRPr="008A0FDE" w:rsidTr="00E85E8A">
              <w:tc>
                <w:tcPr>
                  <w:tcW w:w="3885"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รอบ 3 เดือน</w:t>
                  </w:r>
                </w:p>
              </w:tc>
              <w:tc>
                <w:tcPr>
                  <w:tcW w:w="1816"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126"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85E8A" w:rsidRPr="008A0FDE" w:rsidTr="00E85E8A">
              <w:tc>
                <w:tcPr>
                  <w:tcW w:w="3885"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spacing w:after="0" w:line="240" w:lineRule="auto"/>
                    <w:ind w:left="171"/>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u w:val="single"/>
                      <w:cs/>
                    </w:rPr>
                    <w:t>ส่วนกลาง</w:t>
                  </w:r>
                </w:p>
                <w:p w:rsidR="00E85E8A" w:rsidRPr="008A0FDE" w:rsidRDefault="00E85E8A" w:rsidP="00E85E8A">
                  <w:pPr>
                    <w:numPr>
                      <w:ilvl w:val="0"/>
                      <w:numId w:val="11"/>
                    </w:numPr>
                    <w:spacing w:after="0" w:line="240" w:lineRule="auto"/>
                    <w:ind w:left="171" w:hanging="171"/>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ประสานความร่วมมือกับ กรมควบคุมโรค กรมสนับสนุนบริการสุขภาพ กรมการแพทย์ ในการส่งเสริมให้ประชาชนวัยทำงาน ผู้สูงอายุ สุขภาพดี โดยให้มีค่าดัชนีมวลกายให้อยู่ในเกณฑ์ปกติ</w:t>
                  </w:r>
                </w:p>
                <w:p w:rsidR="00E85E8A" w:rsidRPr="008A0FDE" w:rsidRDefault="00E85E8A" w:rsidP="00E85E8A">
                  <w:pPr>
                    <w:numPr>
                      <w:ilvl w:val="0"/>
                      <w:numId w:val="11"/>
                    </w:numPr>
                    <w:spacing w:after="0" w:line="240" w:lineRule="auto"/>
                    <w:ind w:left="171" w:hanging="171"/>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จัดทำและสนับสนุนคู่มือ/มาตรการดำเนินงานโภชนาการในกลุ่มวัยทำงานและผู้สูงอายุ</w:t>
                  </w:r>
                </w:p>
                <w:p w:rsidR="00E85E8A" w:rsidRPr="008A0FDE" w:rsidRDefault="00E85E8A" w:rsidP="00E85E8A">
                  <w:pPr>
                    <w:numPr>
                      <w:ilvl w:val="0"/>
                      <w:numId w:val="11"/>
                    </w:numPr>
                    <w:spacing w:after="0" w:line="240" w:lineRule="auto"/>
                    <w:ind w:left="171" w:hanging="171"/>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ประชุมชี้แจงการดำเนินงานแก่เขตสุขภาพ สำนักงานสาธารณสุขจังหวัด และศูนย์อนามัย </w:t>
                  </w:r>
                </w:p>
                <w:p w:rsidR="00E85E8A" w:rsidRPr="008A0FDE" w:rsidRDefault="00E85E8A" w:rsidP="00E85E8A">
                  <w:pPr>
                    <w:numPr>
                      <w:ilvl w:val="0"/>
                      <w:numId w:val="11"/>
                    </w:numPr>
                    <w:spacing w:after="0" w:line="240" w:lineRule="auto"/>
                    <w:ind w:left="171" w:hanging="171"/>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จัดตั้งทีมนิเทศติดตามและประเมินผล</w:t>
                  </w:r>
                </w:p>
              </w:tc>
              <w:tc>
                <w:tcPr>
                  <w:tcW w:w="1816"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numPr>
                      <w:ilvl w:val="0"/>
                      <w:numId w:val="11"/>
                    </w:numPr>
                    <w:spacing w:after="0" w:line="240" w:lineRule="auto"/>
                    <w:ind w:left="143" w:hanging="14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 xml:space="preserve">60 </w:t>
                  </w:r>
                  <w:r w:rsidRPr="008A0FDE">
                    <w:rPr>
                      <w:rFonts w:ascii="TH SarabunPSK" w:hAnsi="TH SarabunPSK" w:cs="TH SarabunPSK"/>
                      <w:color w:val="000000" w:themeColor="text1"/>
                      <w:sz w:val="32"/>
                      <w:szCs w:val="32"/>
                      <w:cs/>
                    </w:rPr>
                    <w:t>จังหวัดดำเนินงานตามแนวทาง/มาตรการ</w:t>
                  </w:r>
                </w:p>
                <w:p w:rsidR="00E85E8A" w:rsidRPr="008A0FDE" w:rsidRDefault="00E85E8A" w:rsidP="00E85E8A">
                  <w:pPr>
                    <w:spacing w:after="0" w:line="240" w:lineRule="auto"/>
                    <w:rPr>
                      <w:rFonts w:ascii="TH SarabunPSK" w:hAnsi="TH SarabunPSK" w:cs="TH SarabunPSK"/>
                      <w:b/>
                      <w:bCs/>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numPr>
                      <w:ilvl w:val="0"/>
                      <w:numId w:val="11"/>
                    </w:numPr>
                    <w:spacing w:after="0" w:line="240" w:lineRule="auto"/>
                    <w:ind w:left="143" w:hanging="14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 xml:space="preserve">80 </w:t>
                  </w:r>
                  <w:r w:rsidRPr="008A0FDE">
                    <w:rPr>
                      <w:rFonts w:ascii="TH SarabunPSK" w:hAnsi="TH SarabunPSK" w:cs="TH SarabunPSK"/>
                      <w:color w:val="000000" w:themeColor="text1"/>
                      <w:sz w:val="32"/>
                      <w:szCs w:val="32"/>
                      <w:cs/>
                    </w:rPr>
                    <w:t>จังหวัดดำเนินงานตามแนวทาง/มาตรการ</w:t>
                  </w:r>
                </w:p>
                <w:p w:rsidR="00E85E8A" w:rsidRPr="008A0FDE" w:rsidRDefault="00E85E8A" w:rsidP="00E85E8A">
                  <w:pPr>
                    <w:spacing w:after="0" w:line="240" w:lineRule="auto"/>
                    <w:rPr>
                      <w:rFonts w:ascii="TH SarabunPSK" w:hAnsi="TH SarabunPSK" w:cs="TH SarabunPSK"/>
                      <w:b/>
                      <w:bCs/>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rsidR="00E85E8A" w:rsidRPr="008A0FDE" w:rsidRDefault="00E85E8A" w:rsidP="00E85E8A">
                  <w:pPr>
                    <w:numPr>
                      <w:ilvl w:val="0"/>
                      <w:numId w:val="11"/>
                    </w:numPr>
                    <w:spacing w:after="0" w:line="240" w:lineRule="auto"/>
                    <w:ind w:left="143" w:hanging="143"/>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 xml:space="preserve">100 </w:t>
                  </w:r>
                  <w:r w:rsidRPr="008A0FDE">
                    <w:rPr>
                      <w:rFonts w:ascii="TH SarabunPSK" w:hAnsi="TH SarabunPSK" w:cs="TH SarabunPSK"/>
                      <w:color w:val="000000" w:themeColor="text1"/>
                      <w:sz w:val="32"/>
                      <w:szCs w:val="32"/>
                      <w:cs/>
                    </w:rPr>
                    <w:t>จังหวัดดำเนินงานตามแนวทาง/มาตรการ</w:t>
                  </w:r>
                </w:p>
                <w:p w:rsidR="00E85E8A" w:rsidRPr="008A0FDE" w:rsidRDefault="00E85E8A" w:rsidP="00E85E8A">
                  <w:pPr>
                    <w:spacing w:after="0" w:line="240" w:lineRule="auto"/>
                    <w:rPr>
                      <w:rFonts w:ascii="TH SarabunPSK" w:hAnsi="TH SarabunPSK" w:cs="TH SarabunPSK"/>
                      <w:b/>
                      <w:bCs/>
                      <w:color w:val="000000" w:themeColor="text1"/>
                      <w:sz w:val="32"/>
                      <w:szCs w:val="32"/>
                    </w:rPr>
                  </w:pPr>
                </w:p>
              </w:tc>
            </w:tr>
          </w:tbl>
          <w:p w:rsidR="00E85E8A" w:rsidRPr="008A0FDE" w:rsidRDefault="00E85E8A" w:rsidP="00E85E8A">
            <w:pPr>
              <w:spacing w:after="0" w:line="240" w:lineRule="auto"/>
              <w:rPr>
                <w:rFonts w:ascii="TH SarabunPSK" w:hAnsi="TH SarabunPSK" w:cs="TH SarabunPSK"/>
                <w:b/>
                <w:bCs/>
                <w:color w:val="000000" w:themeColor="text1"/>
                <w:sz w:val="32"/>
                <w:szCs w:val="32"/>
              </w:rPr>
            </w:pP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107182" w:rsidP="00E85E8A">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00E85E8A" w:rsidRPr="008A0FDE">
              <w:rPr>
                <w:rFonts w:ascii="TH SarabunPSK" w:hAnsi="TH SarabunPSK" w:cs="TH SarabunPSK"/>
                <w:color w:val="000000" w:themeColor="text1"/>
                <w:sz w:val="32"/>
                <w:szCs w:val="32"/>
              </w:rPr>
              <w:t xml:space="preserve"> </w:t>
            </w:r>
            <w:r w:rsidR="00E85E8A" w:rsidRPr="008A0FDE">
              <w:rPr>
                <w:rFonts w:ascii="TH SarabunPSK" w:hAnsi="TH SarabunPSK" w:cs="TH SarabunPSK"/>
                <w:color w:val="000000" w:themeColor="text1"/>
                <w:sz w:val="32"/>
                <w:szCs w:val="32"/>
                <w:cs/>
              </w:rPr>
              <w:t>การตรวจราชการแต่ละจังหวัดและนิเทศศูนย์อนามัย และเปรียบเทียบข้อมูลในระบบ</w:t>
            </w:r>
            <w:r w:rsidR="00E85E8A" w:rsidRPr="008A0FDE">
              <w:rPr>
                <w:rFonts w:ascii="TH SarabunPSK" w:hAnsi="TH SarabunPSK" w:cs="TH SarabunPSK"/>
                <w:color w:val="000000" w:themeColor="text1"/>
                <w:sz w:val="32"/>
                <w:szCs w:val="32"/>
              </w:rPr>
              <w:t xml:space="preserve"> </w:t>
            </w:r>
          </w:p>
          <w:p w:rsidR="00E85E8A" w:rsidRPr="008A0FDE" w:rsidRDefault="00E85E8A" w:rsidP="00E85E8A">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00107182">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HDC</w:t>
            </w:r>
            <w:r w:rsidRPr="008A0FDE">
              <w:rPr>
                <w:rFonts w:ascii="TH SarabunPSK" w:hAnsi="TH SarabunPSK" w:cs="TH SarabunPSK"/>
                <w:color w:val="000000" w:themeColor="text1"/>
                <w:sz w:val="32"/>
                <w:szCs w:val="32"/>
                <w:cs/>
              </w:rPr>
              <w:t>กับค่าเป้าหมาย</w:t>
            </w:r>
          </w:p>
          <w:p w:rsidR="00E85E8A" w:rsidRPr="008A0FDE" w:rsidRDefault="00107182" w:rsidP="00E85E8A">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00E85E8A" w:rsidRPr="008A0FDE">
              <w:rPr>
                <w:rFonts w:ascii="TH SarabunPSK" w:hAnsi="TH SarabunPSK" w:cs="TH SarabunPSK"/>
                <w:color w:val="000000" w:themeColor="text1"/>
                <w:sz w:val="32"/>
                <w:szCs w:val="32"/>
              </w:rPr>
              <w:t xml:space="preserve"> </w:t>
            </w:r>
            <w:r w:rsidR="00E85E8A" w:rsidRPr="008A0FDE">
              <w:rPr>
                <w:rFonts w:ascii="TH SarabunPSK" w:hAnsi="TH SarabunPSK" w:cs="TH SarabunPSK"/>
                <w:color w:val="000000" w:themeColor="text1"/>
                <w:sz w:val="32"/>
                <w:szCs w:val="32"/>
                <w:cs/>
              </w:rPr>
              <w:t>การสุ่มสำรวจ ทุก 3 ปี</w:t>
            </w:r>
          </w:p>
        </w:tc>
      </w:tr>
      <w:tr w:rsidR="00E85E8A" w:rsidRPr="008A0FDE" w:rsidTr="00E85E8A">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โรคอ้วนลงพุง</w:t>
            </w:r>
          </w:p>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2.</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พิชิตอ้วน พิชิตพุง</w:t>
            </w:r>
          </w:p>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ดูแลหุ่นสวย ด้วยตนเอง</w:t>
            </w:r>
          </w:p>
          <w:p w:rsidR="00E85E8A" w:rsidRPr="008A0FDE" w:rsidRDefault="00E85E8A" w:rsidP="00E85E8A">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4.</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ขยับกับกิน</w:t>
            </w:r>
          </w:p>
        </w:tc>
      </w:tr>
      <w:tr w:rsidR="00E85E8A" w:rsidRPr="008A0FDE" w:rsidTr="00E85E8A">
        <w:trPr>
          <w:trHeight w:val="1069"/>
        </w:trPr>
        <w:tc>
          <w:tcPr>
            <w:tcW w:w="2694" w:type="dxa"/>
            <w:tcBorders>
              <w:top w:val="single" w:sz="4" w:space="0" w:color="auto"/>
              <w:left w:val="single" w:sz="4" w:space="0" w:color="auto"/>
              <w:bottom w:val="single" w:sz="4" w:space="0" w:color="auto"/>
              <w:right w:val="single" w:sz="4" w:space="0" w:color="auto"/>
            </w:tcBorders>
          </w:tcPr>
          <w:p w:rsidR="00E85E8A" w:rsidRPr="008A0FDE" w:rsidRDefault="00E85E8A" w:rsidP="00E85E8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7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4"/>
              <w:gridCol w:w="1243"/>
              <w:gridCol w:w="1244"/>
              <w:gridCol w:w="1383"/>
              <w:gridCol w:w="1383"/>
            </w:tblGrid>
            <w:tr w:rsidR="00E85E8A" w:rsidRPr="008A0FDE" w:rsidTr="00E85E8A">
              <w:trPr>
                <w:trHeight w:val="427"/>
              </w:trPr>
              <w:tc>
                <w:tcPr>
                  <w:tcW w:w="1964" w:type="dxa"/>
                  <w:vMerge w:val="restart"/>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243" w:type="dxa"/>
                  <w:vMerge w:val="restart"/>
                </w:tcPr>
                <w:p w:rsidR="00E85E8A" w:rsidRPr="008A0FDE" w:rsidRDefault="00E85E8A" w:rsidP="00E85E8A">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010" w:type="dxa"/>
                  <w:gridSpan w:val="3"/>
                </w:tcPr>
                <w:p w:rsidR="00E85E8A" w:rsidRPr="008A0FDE" w:rsidRDefault="00E85E8A" w:rsidP="00E85E8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85E8A" w:rsidRPr="008A0FDE" w:rsidTr="00E85E8A">
              <w:trPr>
                <w:trHeight w:val="427"/>
              </w:trPr>
              <w:tc>
                <w:tcPr>
                  <w:tcW w:w="1964" w:type="dxa"/>
                  <w:vMerge/>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p>
              </w:tc>
              <w:tc>
                <w:tcPr>
                  <w:tcW w:w="1243" w:type="dxa"/>
                  <w:vMerge/>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p>
              </w:tc>
              <w:tc>
                <w:tcPr>
                  <w:tcW w:w="1244"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83"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82" w:type="dxa"/>
                </w:tcPr>
                <w:p w:rsidR="00E85E8A" w:rsidRPr="008A0FDE" w:rsidRDefault="00E85E8A" w:rsidP="00E85E8A">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85E8A" w:rsidRPr="008A0FDE" w:rsidTr="00E85E8A">
              <w:trPr>
                <w:trHeight w:val="839"/>
              </w:trPr>
              <w:tc>
                <w:tcPr>
                  <w:tcW w:w="1964" w:type="dxa"/>
                </w:tcPr>
                <w:p w:rsidR="00E85E8A" w:rsidRPr="008A0FDE" w:rsidRDefault="00E85E8A" w:rsidP="00E85E8A">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39.64</w:t>
                  </w:r>
                </w:p>
                <w:p w:rsidR="00E85E8A" w:rsidRPr="008A0FDE" w:rsidRDefault="00E85E8A" w:rsidP="00E85E8A">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ปี 52</w:t>
                  </w:r>
                  <w:r w:rsidRPr="008A0FDE">
                    <w:rPr>
                      <w:rFonts w:ascii="TH SarabunPSK" w:hAnsi="TH SarabunPSK" w:cs="TH SarabunPSK"/>
                      <w:color w:val="000000" w:themeColor="text1"/>
                      <w:sz w:val="32"/>
                      <w:szCs w:val="32"/>
                    </w:rPr>
                    <w:t xml:space="preserve"> BMI </w:t>
                  </w:r>
                  <w:r w:rsidRPr="008A0FDE">
                    <w:rPr>
                      <w:rFonts w:ascii="TH SarabunPSK" w:hAnsi="TH SarabunPSK" w:cs="TH SarabunPSK"/>
                      <w:color w:val="000000" w:themeColor="text1"/>
                      <w:sz w:val="32"/>
                      <w:szCs w:val="32"/>
                      <w:cs/>
                    </w:rPr>
                    <w:t>ปกติ</w:t>
                  </w:r>
                  <w:r w:rsidRPr="008A0FDE">
                    <w:rPr>
                      <w:rFonts w:ascii="TH SarabunPSK" w:hAnsi="TH SarabunPSK" w:cs="TH SarabunPSK"/>
                      <w:color w:val="000000" w:themeColor="text1"/>
                      <w:sz w:val="32"/>
                      <w:szCs w:val="32"/>
                    </w:rPr>
                    <w:t>)</w:t>
                  </w:r>
                </w:p>
              </w:tc>
              <w:tc>
                <w:tcPr>
                  <w:tcW w:w="1243" w:type="dxa"/>
                </w:tcPr>
                <w:p w:rsidR="00E85E8A" w:rsidRPr="008A0FDE" w:rsidRDefault="00E85E8A" w:rsidP="00E85E8A">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244" w:type="dxa"/>
                </w:tcPr>
                <w:p w:rsidR="00E85E8A" w:rsidRPr="008A0FDE" w:rsidRDefault="00E85E8A" w:rsidP="00E85E8A">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36.43</w:t>
                  </w:r>
                </w:p>
              </w:tc>
              <w:tc>
                <w:tcPr>
                  <w:tcW w:w="1383" w:type="dxa"/>
                </w:tcPr>
                <w:p w:rsidR="00E85E8A" w:rsidRPr="008A0FDE" w:rsidRDefault="00E85E8A" w:rsidP="00E85E8A">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ไม่มี</w:t>
                  </w:r>
                </w:p>
              </w:tc>
              <w:tc>
                <w:tcPr>
                  <w:tcW w:w="1382" w:type="dxa"/>
                </w:tcPr>
                <w:p w:rsidR="00E85E8A" w:rsidRPr="008A0FDE" w:rsidRDefault="00E85E8A" w:rsidP="00E85E8A">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ไม่มี</w:t>
                  </w:r>
                </w:p>
              </w:tc>
            </w:tr>
          </w:tbl>
          <w:p w:rsidR="00E85E8A" w:rsidRPr="008A0FDE" w:rsidRDefault="00E85E8A" w:rsidP="00E85E8A">
            <w:pPr>
              <w:spacing w:after="0" w:line="240" w:lineRule="auto"/>
              <w:rPr>
                <w:rFonts w:ascii="TH SarabunPSK" w:hAnsi="TH SarabunPSK" w:cs="TH SarabunPSK"/>
                <w:color w:val="000000" w:themeColor="text1"/>
                <w:sz w:val="32"/>
                <w:szCs w:val="32"/>
                <w:cs/>
              </w:rPr>
            </w:pPr>
          </w:p>
        </w:tc>
      </w:tr>
    </w:tbl>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D02D11" w:rsidRPr="008A0FDE" w:rsidTr="001F2D44">
        <w:tc>
          <w:tcPr>
            <w:tcW w:w="2694" w:type="dxa"/>
            <w:tcBorders>
              <w:top w:val="single" w:sz="4" w:space="0" w:color="auto"/>
              <w:left w:val="single" w:sz="4" w:space="0" w:color="auto"/>
              <w:bottom w:val="single" w:sz="4" w:space="0" w:color="auto"/>
              <w:right w:val="single" w:sz="4" w:space="0" w:color="auto"/>
            </w:tcBorders>
          </w:tcPr>
          <w:p w:rsidR="00D02D11" w:rsidRPr="00D02D11" w:rsidRDefault="00D02D11" w:rsidP="00D02D11">
            <w:pPr>
              <w:spacing w:after="0" w:line="240" w:lineRule="auto"/>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ผู้ให้ข้อมูลทางวิชาการ /</w:t>
            </w:r>
          </w:p>
          <w:p w:rsidR="00D02D11" w:rsidRPr="00D02D11" w:rsidRDefault="00D02D11" w:rsidP="00D02D11">
            <w:pPr>
              <w:spacing w:after="0" w:line="240" w:lineRule="auto"/>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1. </w:t>
            </w:r>
            <w:r w:rsidRPr="00D02D11">
              <w:rPr>
                <w:rFonts w:ascii="TH SarabunPSK" w:hAnsi="TH SarabunPSK" w:cs="TH SarabunPSK"/>
                <w:sz w:val="32"/>
                <w:szCs w:val="32"/>
                <w:cs/>
              </w:rPr>
              <w:t xml:space="preserve">นางกุลพร  สุขุมาลตระกูล </w:t>
            </w:r>
            <w:r w:rsidRPr="00D02D11">
              <w:rPr>
                <w:rFonts w:ascii="TH SarabunPSK" w:hAnsi="TH SarabunPSK" w:cs="TH SarabunPSK"/>
                <w:sz w:val="32"/>
                <w:szCs w:val="32"/>
              </w:rPr>
              <w:tab/>
            </w:r>
            <w:r w:rsidRPr="00D02D11">
              <w:rPr>
                <w:rFonts w:ascii="TH SarabunPSK" w:hAnsi="TH SarabunPSK" w:cs="TH SarabunPSK"/>
                <w:sz w:val="32"/>
                <w:szCs w:val="32"/>
              </w:rPr>
              <w:tab/>
            </w:r>
            <w:r w:rsidRPr="00D02D11">
              <w:rPr>
                <w:rFonts w:ascii="TH SarabunPSK" w:hAnsi="TH SarabunPSK" w:cs="TH SarabunPSK"/>
                <w:sz w:val="32"/>
                <w:szCs w:val="32"/>
                <w:cs/>
              </w:rPr>
              <w:t>นักโภชนาการชำนาญการพิเศษ</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    </w:t>
            </w:r>
            <w:r w:rsidRPr="00D02D11">
              <w:rPr>
                <w:rFonts w:ascii="TH SarabunPSK" w:hAnsi="TH SarabunPSK" w:cs="TH SarabunPSK"/>
                <w:sz w:val="32"/>
                <w:szCs w:val="32"/>
                <w:cs/>
              </w:rPr>
              <w:t>โทรศัพท์ที่ทำงาน :</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5904307-8</w:t>
            </w:r>
            <w:r w:rsidRPr="00D02D11">
              <w:rPr>
                <w:rFonts w:ascii="TH SarabunPSK" w:hAnsi="TH SarabunPSK" w:cs="TH SarabunPSK"/>
                <w:sz w:val="32"/>
                <w:szCs w:val="32"/>
                <w:cs/>
              </w:rPr>
              <w:tab/>
              <w:t xml:space="preserve">โทรศัพท์มือถือ : </w:t>
            </w:r>
            <w:r w:rsidRPr="00D02D11">
              <w:rPr>
                <w:rFonts w:ascii="TH SarabunPSK" w:hAnsi="TH SarabunPSK" w:cs="TH SarabunPSK"/>
                <w:sz w:val="32"/>
                <w:szCs w:val="32"/>
              </w:rPr>
              <w:t>-</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    </w:t>
            </w:r>
            <w:r w:rsidRPr="00D02D11">
              <w:rPr>
                <w:rFonts w:ascii="TH SarabunPSK" w:hAnsi="TH SarabunPSK" w:cs="TH SarabunPSK"/>
                <w:sz w:val="32"/>
                <w:szCs w:val="32"/>
                <w:cs/>
              </w:rPr>
              <w:t>โทรสาร :</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5904339</w:t>
            </w:r>
            <w:r w:rsidRPr="00D02D11">
              <w:rPr>
                <w:rFonts w:ascii="TH SarabunPSK" w:hAnsi="TH SarabunPSK" w:cs="TH SarabunPSK"/>
                <w:sz w:val="32"/>
                <w:szCs w:val="32"/>
                <w:cs/>
              </w:rPr>
              <w:tab/>
            </w:r>
            <w:r w:rsidRPr="00D02D11">
              <w:rPr>
                <w:rFonts w:ascii="TH SarabunPSK" w:hAnsi="TH SarabunPSK" w:cs="TH SarabunPSK"/>
                <w:sz w:val="32"/>
                <w:szCs w:val="32"/>
                <w:cs/>
              </w:rPr>
              <w:tab/>
            </w:r>
            <w:r w:rsidRPr="00D02D11">
              <w:rPr>
                <w:rFonts w:ascii="TH SarabunPSK" w:hAnsi="TH SarabunPSK" w:cs="TH SarabunPSK"/>
                <w:sz w:val="32"/>
                <w:szCs w:val="32"/>
              </w:rPr>
              <w:t>E-mail :</w:t>
            </w:r>
            <w:r w:rsidRPr="00D02D11">
              <w:rPr>
                <w:rFonts w:ascii="TH SarabunPSK" w:hAnsi="TH SarabunPSK" w:cs="TH SarabunPSK"/>
                <w:b/>
                <w:bCs/>
                <w:sz w:val="32"/>
                <w:szCs w:val="32"/>
              </w:rPr>
              <w:t xml:space="preserve"> </w:t>
            </w:r>
            <w:r w:rsidRPr="00D02D11">
              <w:rPr>
                <w:rFonts w:ascii="TH SarabunPSK" w:hAnsi="TH SarabunPSK" w:cs="TH SarabunPSK"/>
                <w:sz w:val="32"/>
                <w:szCs w:val="32"/>
              </w:rPr>
              <w:t>kunpunk11@gmail.com</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2. </w:t>
            </w:r>
            <w:r w:rsidRPr="00D02D11">
              <w:rPr>
                <w:rFonts w:ascii="TH SarabunPSK" w:hAnsi="TH SarabunPSK" w:cs="TH SarabunPSK"/>
                <w:sz w:val="32"/>
                <w:szCs w:val="32"/>
                <w:cs/>
              </w:rPr>
              <w:t xml:space="preserve">นางวสุนธรี  เสรีสุชาติ </w:t>
            </w:r>
            <w:r w:rsidRPr="00D02D11">
              <w:rPr>
                <w:rFonts w:ascii="TH SarabunPSK" w:hAnsi="TH SarabunPSK" w:cs="TH SarabunPSK"/>
                <w:sz w:val="32"/>
                <w:szCs w:val="32"/>
              </w:rPr>
              <w:tab/>
            </w:r>
            <w:r w:rsidRPr="00D02D11">
              <w:rPr>
                <w:rFonts w:ascii="TH SarabunPSK" w:hAnsi="TH SarabunPSK" w:cs="TH SarabunPSK"/>
                <w:sz w:val="32"/>
                <w:szCs w:val="32"/>
              </w:rPr>
              <w:tab/>
            </w:r>
            <w:r w:rsidRPr="00D02D11">
              <w:rPr>
                <w:rFonts w:ascii="TH SarabunPSK" w:hAnsi="TH SarabunPSK" w:cs="TH SarabunPSK"/>
                <w:sz w:val="32"/>
                <w:szCs w:val="32"/>
              </w:rPr>
              <w:tab/>
            </w:r>
            <w:r w:rsidRPr="00D02D11">
              <w:rPr>
                <w:rFonts w:ascii="TH SarabunPSK" w:hAnsi="TH SarabunPSK" w:cs="TH SarabunPSK"/>
                <w:sz w:val="32"/>
                <w:szCs w:val="32"/>
                <w:cs/>
              </w:rPr>
              <w:t>นักโภชนาการชำนาญการ</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    </w:t>
            </w:r>
            <w:r w:rsidRPr="00D02D11">
              <w:rPr>
                <w:rFonts w:ascii="TH SarabunPSK" w:hAnsi="TH SarabunPSK" w:cs="TH SarabunPSK"/>
                <w:sz w:val="32"/>
                <w:szCs w:val="32"/>
                <w:cs/>
              </w:rPr>
              <w:t>โทรศัพท์ที่ทำงาน :</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5904307-8</w:t>
            </w:r>
            <w:r w:rsidRPr="00D02D11">
              <w:rPr>
                <w:rFonts w:ascii="TH SarabunPSK" w:hAnsi="TH SarabunPSK" w:cs="TH SarabunPSK"/>
                <w:sz w:val="32"/>
                <w:szCs w:val="32"/>
                <w:cs/>
              </w:rPr>
              <w:tab/>
              <w:t xml:space="preserve">โทรศัพท์มือถือ : </w:t>
            </w:r>
            <w:r w:rsidRPr="00D02D11">
              <w:rPr>
                <w:rFonts w:ascii="TH SarabunPSK" w:hAnsi="TH SarabunPSK" w:cs="TH SarabunPSK"/>
                <w:sz w:val="32"/>
                <w:szCs w:val="32"/>
              </w:rPr>
              <w:t>-</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    </w:t>
            </w:r>
            <w:r w:rsidRPr="00D02D11">
              <w:rPr>
                <w:rFonts w:ascii="TH SarabunPSK" w:hAnsi="TH SarabunPSK" w:cs="TH SarabunPSK"/>
                <w:sz w:val="32"/>
                <w:szCs w:val="32"/>
                <w:cs/>
              </w:rPr>
              <w:t>โทรสาร :</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5904339</w:t>
            </w:r>
            <w:r w:rsidRPr="00D02D11">
              <w:rPr>
                <w:rFonts w:ascii="TH SarabunPSK" w:hAnsi="TH SarabunPSK" w:cs="TH SarabunPSK"/>
                <w:sz w:val="32"/>
                <w:szCs w:val="32"/>
                <w:cs/>
              </w:rPr>
              <w:tab/>
            </w:r>
            <w:r w:rsidRPr="00D02D11">
              <w:rPr>
                <w:rFonts w:ascii="TH SarabunPSK" w:hAnsi="TH SarabunPSK" w:cs="TH SarabunPSK"/>
                <w:sz w:val="32"/>
                <w:szCs w:val="32"/>
                <w:cs/>
              </w:rPr>
              <w:tab/>
            </w:r>
            <w:r w:rsidRPr="00D02D11">
              <w:rPr>
                <w:rFonts w:ascii="TH SarabunPSK" w:hAnsi="TH SarabunPSK" w:cs="TH SarabunPSK"/>
                <w:sz w:val="32"/>
                <w:szCs w:val="32"/>
              </w:rPr>
              <w:t>E-mail :</w:t>
            </w:r>
            <w:r w:rsidRPr="00D02D11">
              <w:rPr>
                <w:rFonts w:ascii="TH SarabunPSK" w:hAnsi="TH SarabunPSK" w:cs="TH SarabunPSK"/>
                <w:spacing w:val="-10"/>
                <w:sz w:val="32"/>
                <w:szCs w:val="32"/>
              </w:rPr>
              <w:t>wasuntharee.s@anamai.mail.go.th</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3. </w:t>
            </w:r>
            <w:r w:rsidRPr="00D02D11">
              <w:rPr>
                <w:rFonts w:ascii="TH SarabunPSK" w:hAnsi="TH SarabunPSK" w:cs="TH SarabunPSK"/>
                <w:sz w:val="32"/>
                <w:szCs w:val="32"/>
                <w:cs/>
              </w:rPr>
              <w:t xml:space="preserve">นางสาวิภาศรี สุวรรณผล </w:t>
            </w:r>
            <w:r w:rsidRPr="00D02D11">
              <w:rPr>
                <w:rFonts w:ascii="TH SarabunPSK" w:hAnsi="TH SarabunPSK" w:cs="TH SarabunPSK"/>
                <w:sz w:val="32"/>
                <w:szCs w:val="32"/>
              </w:rPr>
              <w:tab/>
            </w:r>
            <w:r w:rsidRPr="00D02D11">
              <w:rPr>
                <w:rFonts w:ascii="TH SarabunPSK" w:hAnsi="TH SarabunPSK" w:cs="TH SarabunPSK"/>
                <w:sz w:val="32"/>
                <w:szCs w:val="32"/>
              </w:rPr>
              <w:tab/>
            </w:r>
            <w:r w:rsidRPr="00D02D11">
              <w:rPr>
                <w:rFonts w:ascii="TH SarabunPSK" w:hAnsi="TH SarabunPSK" w:cs="TH SarabunPSK"/>
                <w:sz w:val="32"/>
                <w:szCs w:val="32"/>
                <w:cs/>
              </w:rPr>
              <w:t>นักโภชนาการปฏิบัติการ</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 xml:space="preserve">    </w:t>
            </w:r>
            <w:r w:rsidRPr="00D02D11">
              <w:rPr>
                <w:rFonts w:ascii="TH SarabunPSK" w:hAnsi="TH SarabunPSK" w:cs="TH SarabunPSK"/>
                <w:sz w:val="32"/>
                <w:szCs w:val="32"/>
                <w:cs/>
              </w:rPr>
              <w:t xml:space="preserve">โทรศัพท์ที่ทำงาน :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5904307-8</w:t>
            </w:r>
            <w:r w:rsidRPr="00D02D11">
              <w:rPr>
                <w:rFonts w:ascii="TH SarabunPSK" w:hAnsi="TH SarabunPSK" w:cs="TH SarabunPSK"/>
                <w:sz w:val="32"/>
                <w:szCs w:val="32"/>
                <w:cs/>
              </w:rPr>
              <w:tab/>
              <w:t xml:space="preserve">โทรศัพท์มือถือ : </w:t>
            </w:r>
            <w:r w:rsidRPr="00D02D11">
              <w:rPr>
                <w:rFonts w:ascii="TH SarabunPSK" w:hAnsi="TH SarabunPSK" w:cs="TH SarabunPSK"/>
                <w:sz w:val="32"/>
                <w:szCs w:val="32"/>
              </w:rPr>
              <w:t>098</w:t>
            </w:r>
            <w:r w:rsidRPr="00D02D11">
              <w:rPr>
                <w:rFonts w:ascii="TH SarabunPSK" w:hAnsi="TH SarabunPSK" w:cs="TH SarabunPSK" w:hint="cs"/>
                <w:sz w:val="32"/>
                <w:szCs w:val="32"/>
                <w:cs/>
              </w:rPr>
              <w:t>-</w:t>
            </w:r>
            <w:r w:rsidRPr="00D02D11">
              <w:rPr>
                <w:rFonts w:ascii="TH SarabunPSK" w:hAnsi="TH SarabunPSK" w:cs="TH SarabunPSK"/>
                <w:sz w:val="32"/>
                <w:szCs w:val="32"/>
              </w:rPr>
              <w:t>2639591</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lastRenderedPageBreak/>
              <w:t xml:space="preserve">    </w:t>
            </w:r>
            <w:r w:rsidRPr="00D02D11">
              <w:rPr>
                <w:rFonts w:ascii="TH SarabunPSK" w:hAnsi="TH SarabunPSK" w:cs="TH SarabunPSK"/>
                <w:sz w:val="32"/>
                <w:szCs w:val="32"/>
                <w:cs/>
              </w:rPr>
              <w:t>โทรสาร :</w:t>
            </w:r>
            <w:r w:rsidRPr="00D02D11">
              <w:rPr>
                <w:rFonts w:ascii="TH SarabunPSK" w:hAnsi="TH SarabunPSK" w:cs="TH SarabunPSK"/>
                <w:sz w:val="32"/>
                <w:szCs w:val="32"/>
              </w:rPr>
              <w:t xml:space="preserve"> 02</w:t>
            </w:r>
            <w:r w:rsidRPr="00D02D11">
              <w:rPr>
                <w:rFonts w:ascii="TH SarabunPSK" w:hAnsi="TH SarabunPSK" w:cs="TH SarabunPSK" w:hint="cs"/>
                <w:sz w:val="32"/>
                <w:szCs w:val="32"/>
                <w:cs/>
              </w:rPr>
              <w:t>-</w:t>
            </w:r>
            <w:r w:rsidRPr="00D02D11">
              <w:rPr>
                <w:rFonts w:ascii="TH SarabunPSK" w:hAnsi="TH SarabunPSK" w:cs="TH SarabunPSK"/>
                <w:sz w:val="32"/>
                <w:szCs w:val="32"/>
              </w:rPr>
              <w:t>5904339</w:t>
            </w:r>
            <w:r w:rsidRPr="00D02D11">
              <w:rPr>
                <w:rFonts w:ascii="TH SarabunPSK" w:hAnsi="TH SarabunPSK" w:cs="TH SarabunPSK"/>
                <w:sz w:val="32"/>
                <w:szCs w:val="32"/>
                <w:cs/>
              </w:rPr>
              <w:tab/>
            </w:r>
            <w:r w:rsidRPr="00D02D11">
              <w:rPr>
                <w:rFonts w:ascii="TH SarabunPSK" w:hAnsi="TH SarabunPSK" w:cs="TH SarabunPSK"/>
                <w:sz w:val="32"/>
                <w:szCs w:val="32"/>
                <w:cs/>
              </w:rPr>
              <w:tab/>
            </w:r>
            <w:r w:rsidRPr="00D02D11">
              <w:rPr>
                <w:rFonts w:ascii="TH SarabunPSK" w:hAnsi="TH SarabunPSK" w:cs="TH SarabunPSK"/>
                <w:sz w:val="32"/>
                <w:szCs w:val="32"/>
              </w:rPr>
              <w:t>E-mail :</w:t>
            </w:r>
            <w:r w:rsidRPr="00D02D11">
              <w:rPr>
                <w:rFonts w:ascii="TH SarabunPSK" w:hAnsi="TH SarabunPSK" w:cs="TH SarabunPSK"/>
                <w:b/>
                <w:bCs/>
                <w:sz w:val="32"/>
                <w:szCs w:val="32"/>
              </w:rPr>
              <w:t xml:space="preserve"> </w:t>
            </w:r>
            <w:r w:rsidRPr="00D02D11">
              <w:rPr>
                <w:rFonts w:ascii="TH SarabunPSK" w:hAnsi="TH SarabunPSK" w:cs="TH SarabunPSK"/>
                <w:sz w:val="32"/>
                <w:szCs w:val="32"/>
              </w:rPr>
              <w:t>wipasri.s@anamai.mail.go.th</w:t>
            </w:r>
          </w:p>
          <w:p w:rsidR="00D02D11" w:rsidRPr="00D02D11" w:rsidRDefault="00D02D11" w:rsidP="00D02D11">
            <w:pPr>
              <w:spacing w:after="0" w:line="240" w:lineRule="auto"/>
              <w:rPr>
                <w:rFonts w:ascii="TH SarabunPSK" w:hAnsi="TH SarabunPSK" w:cs="TH SarabunPSK"/>
                <w:b/>
                <w:bCs/>
                <w:sz w:val="32"/>
                <w:szCs w:val="32"/>
              </w:rPr>
            </w:pPr>
            <w:r w:rsidRPr="00D02D11">
              <w:rPr>
                <w:rFonts w:ascii="TH SarabunPSK" w:hAnsi="TH SarabunPSK" w:cs="TH SarabunPSK"/>
                <w:b/>
                <w:bCs/>
                <w:sz w:val="32"/>
                <w:szCs w:val="32"/>
                <w:cs/>
              </w:rPr>
              <w:t>สำนักโภชนาการ กรมอนามัย</w:t>
            </w:r>
          </w:p>
        </w:tc>
      </w:tr>
      <w:tr w:rsidR="00E62FA8" w:rsidRPr="008A0FDE" w:rsidTr="001F2D44">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1F2D4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E62FA8" w:rsidRPr="008A0FDE" w:rsidRDefault="00E62FA8" w:rsidP="001F2D4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E62FA8" w:rsidRPr="008A0FDE" w:rsidRDefault="00E62FA8" w:rsidP="001F2D4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กองแผนงาน กรมอนามัย (ผ่านระบบ </w:t>
            </w:r>
            <w:r w:rsidRPr="008A0FDE">
              <w:rPr>
                <w:rFonts w:ascii="TH SarabunPSK" w:hAnsi="TH SarabunPSK" w:cs="TH SarabunPSK"/>
                <w:color w:val="000000" w:themeColor="text1"/>
                <w:sz w:val="32"/>
                <w:szCs w:val="32"/>
              </w:rPr>
              <w:t>KISS</w:t>
            </w:r>
            <w:r w:rsidRPr="008A0FDE">
              <w:rPr>
                <w:rFonts w:ascii="TH SarabunPSK" w:hAnsi="TH SarabunPSK" w:cs="TH SarabunPSK"/>
                <w:color w:val="000000" w:themeColor="text1"/>
                <w:sz w:val="32"/>
                <w:szCs w:val="32"/>
                <w:cs/>
              </w:rPr>
              <w:t>)</w:t>
            </w:r>
          </w:p>
        </w:tc>
      </w:tr>
      <w:tr w:rsidR="00E62FA8" w:rsidRPr="008A0FDE" w:rsidTr="001F2D44">
        <w:tc>
          <w:tcPr>
            <w:tcW w:w="2694" w:type="dxa"/>
            <w:tcBorders>
              <w:top w:val="single" w:sz="4" w:space="0" w:color="auto"/>
              <w:left w:val="single" w:sz="4" w:space="0" w:color="auto"/>
              <w:bottom w:val="single" w:sz="4" w:space="0" w:color="auto"/>
              <w:right w:val="single" w:sz="4" w:space="0" w:color="auto"/>
            </w:tcBorders>
          </w:tcPr>
          <w:p w:rsidR="00E62FA8" w:rsidRPr="008A0FDE" w:rsidRDefault="00E62FA8" w:rsidP="001F2D4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E62FA8" w:rsidRPr="008A0FDE" w:rsidRDefault="00E62FA8" w:rsidP="001F2D4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นางสาววิภาศรี สุวรรณผล</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นักโภชนาการปฏิบัติการ</w:t>
            </w:r>
          </w:p>
          <w:p w:rsidR="00E62FA8" w:rsidRPr="008A0FDE" w:rsidRDefault="00E62FA8" w:rsidP="001F2D4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โทรศัพท์ที่ทำงาน : </w:t>
            </w:r>
            <w:r w:rsidRPr="008A0FDE">
              <w:rPr>
                <w:rFonts w:ascii="TH SarabunPSK" w:hAnsi="TH SarabunPSK" w:cs="TH SarabunPSK"/>
                <w:color w:val="000000" w:themeColor="text1"/>
                <w:sz w:val="32"/>
                <w:szCs w:val="32"/>
              </w:rPr>
              <w:t>02</w:t>
            </w:r>
            <w:r w:rsidR="00094999">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5904307-8</w:t>
            </w:r>
            <w:r w:rsidRPr="008A0FDE">
              <w:rPr>
                <w:rFonts w:ascii="TH SarabunPSK" w:hAnsi="TH SarabunPSK" w:cs="TH SarabunPSK"/>
                <w:color w:val="000000" w:themeColor="text1"/>
                <w:sz w:val="32"/>
                <w:szCs w:val="32"/>
                <w:cs/>
              </w:rPr>
              <w:tab/>
              <w:t xml:space="preserve">โทรศัพท์มือถือ : </w:t>
            </w:r>
            <w:r w:rsidRPr="008A0FDE">
              <w:rPr>
                <w:rFonts w:ascii="TH SarabunPSK" w:hAnsi="TH SarabunPSK" w:cs="TH SarabunPSK"/>
                <w:color w:val="000000" w:themeColor="text1"/>
                <w:sz w:val="32"/>
                <w:szCs w:val="32"/>
              </w:rPr>
              <w:t>098</w:t>
            </w:r>
            <w:r w:rsidR="00094999">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2639591</w:t>
            </w:r>
          </w:p>
          <w:p w:rsidR="00E62FA8" w:rsidRPr="008A0FDE" w:rsidRDefault="00E62FA8" w:rsidP="001F2D4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w:t>
            </w:r>
            <w:r w:rsidR="00094999">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5904339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rPr>
              <w:t>wipasri.s@anamai.mail.go.th</w:t>
            </w:r>
          </w:p>
          <w:p w:rsidR="00E62FA8" w:rsidRPr="008A0FDE" w:rsidRDefault="00E62FA8" w:rsidP="001F2D4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กรมอนามัย</w:t>
            </w:r>
          </w:p>
        </w:tc>
      </w:tr>
    </w:tbl>
    <w:p w:rsidR="00E62FA8" w:rsidRPr="008A0FDE" w:rsidRDefault="00E62FA8" w:rsidP="00E62FA8">
      <w:pPr>
        <w:tabs>
          <w:tab w:val="left" w:pos="1020"/>
        </w:tabs>
        <w:rPr>
          <w:color w:val="000000" w:themeColor="text1"/>
        </w:rPr>
      </w:pPr>
    </w:p>
    <w:p w:rsidR="00E62FA8" w:rsidRDefault="00E62FA8" w:rsidP="00E62FA8">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85E8A" w:rsidRDefault="00E85E8A" w:rsidP="00E85E8A">
      <w:pPr>
        <w:tabs>
          <w:tab w:val="left" w:pos="1020"/>
        </w:tabs>
        <w:rPr>
          <w:color w:val="000000" w:themeColor="text1"/>
        </w:rPr>
      </w:pPr>
    </w:p>
    <w:p w:rsidR="00E365D4" w:rsidRDefault="00E365D4">
      <w:pPr>
        <w:rPr>
          <w:rFonts w:ascii="TH SarabunPSK" w:hAnsi="TH SarabunPSK" w:cs="TH SarabunPSK"/>
          <w:sz w:val="32"/>
          <w:szCs w:val="32"/>
        </w:rPr>
      </w:pPr>
    </w:p>
    <w:p w:rsidR="009D3EBB" w:rsidRDefault="009D3EBB">
      <w:pPr>
        <w:rPr>
          <w:rFonts w:ascii="TH SarabunPSK" w:hAnsi="TH SarabunPSK" w:cs="TH SarabunPSK"/>
          <w:sz w:val="32"/>
          <w:szCs w:val="32"/>
        </w:rPr>
      </w:pPr>
    </w:p>
    <w:p w:rsidR="009D3EBB" w:rsidRDefault="009D3EBB">
      <w:pPr>
        <w:rPr>
          <w:rFonts w:ascii="TH SarabunPSK" w:hAnsi="TH SarabunPSK" w:cs="TH SarabunPSK"/>
          <w:sz w:val="32"/>
          <w:szCs w:val="32"/>
        </w:rPr>
      </w:pPr>
    </w:p>
    <w:p w:rsidR="009D3EBB" w:rsidRDefault="009D3EBB">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8A0FDE" w:rsidRDefault="00386187" w:rsidP="0084157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86187" w:rsidRPr="008A0FDE" w:rsidRDefault="00D02D11" w:rsidP="00841575">
            <w:pPr>
              <w:spacing w:after="0" w:line="240" w:lineRule="auto"/>
              <w:jc w:val="thaiDistribute"/>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rPr>
              <w:t xml:space="preserve">2. </w:t>
            </w:r>
            <w:r w:rsidRPr="00D02D11">
              <w:rPr>
                <w:rFonts w:ascii="TH SarabunPSK" w:hAnsi="TH SarabunPSK" w:cs="TH SarabunPSK"/>
                <w:b/>
                <w:bCs/>
                <w:color w:val="000000" w:themeColor="text1"/>
                <w:sz w:val="32"/>
                <w:szCs w:val="32"/>
                <w:cs/>
              </w:rPr>
              <w:t>อายุคาดเฉลี่ยของการมีสุขภาพดี (</w:t>
            </w:r>
            <w:r w:rsidRPr="00D02D11">
              <w:rPr>
                <w:rFonts w:ascii="TH SarabunPSK" w:hAnsi="TH SarabunPSK" w:cs="TH SarabunPSK"/>
                <w:b/>
                <w:bCs/>
                <w:color w:val="000000" w:themeColor="text1"/>
                <w:sz w:val="32"/>
                <w:szCs w:val="32"/>
              </w:rPr>
              <w:t>Health-Adjusted Life Expectancy (at Birth))</w:t>
            </w:r>
          </w:p>
        </w:tc>
      </w:tr>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8A0FDE" w:rsidRDefault="00386187" w:rsidP="0084157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86187" w:rsidRPr="008A0FDE" w:rsidRDefault="00386187" w:rsidP="0084157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8A0FDE" w:rsidRDefault="00386187" w:rsidP="0084157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86187" w:rsidRPr="00E62FA8" w:rsidRDefault="00386187" w:rsidP="00386187">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1. พัฒนาคุณภาพชีวิตคนไทยทุกกลุ่มวัย (ด้านสุขภาพ)</w:t>
            </w:r>
          </w:p>
        </w:tc>
      </w:tr>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8A0FDE" w:rsidRDefault="00386187" w:rsidP="0084157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86187" w:rsidRPr="00E62FA8" w:rsidRDefault="00386187" w:rsidP="00386187">
            <w:pPr>
              <w:spacing w:after="0" w:line="240" w:lineRule="auto"/>
              <w:jc w:val="thaiDistribute"/>
              <w:rPr>
                <w:rFonts w:ascii="TH SarabunPSK" w:hAnsi="TH SarabunPSK" w:cs="TH SarabunPSK"/>
                <w:b/>
                <w:bCs/>
                <w:sz w:val="32"/>
                <w:szCs w:val="32"/>
                <w:cs/>
              </w:rPr>
            </w:pPr>
            <w:r w:rsidRPr="00E62FA8">
              <w:rPr>
                <w:rFonts w:ascii="TH SarabunPSK" w:hAnsi="TH SarabunPSK" w:cs="TH SarabunPSK" w:hint="cs"/>
                <w:b/>
                <w:bCs/>
                <w:sz w:val="32"/>
                <w:szCs w:val="32"/>
                <w:cs/>
              </w:rPr>
              <w:t xml:space="preserve">3. </w:t>
            </w:r>
            <w:r w:rsidRPr="00E62FA8">
              <w:rPr>
                <w:rFonts w:ascii="TH SarabunPSK" w:hAnsi="TH SarabunPSK" w:cs="TH SarabunPSK"/>
                <w:b/>
                <w:bCs/>
                <w:sz w:val="32"/>
                <w:szCs w:val="32"/>
                <w:cs/>
              </w:rPr>
              <w:t>โครงการ</w:t>
            </w:r>
            <w:r w:rsidRPr="00E62FA8">
              <w:rPr>
                <w:rFonts w:ascii="TH SarabunPSK" w:hAnsi="TH SarabunPSK" w:cs="TH SarabunPSK" w:hint="cs"/>
                <w:b/>
                <w:bCs/>
                <w:sz w:val="32"/>
                <w:szCs w:val="32"/>
                <w:cs/>
              </w:rPr>
              <w:t>พัฒนาและสร้างเสริมศักยภาพคนไทยกลุ่มวัยทำงาน</w:t>
            </w:r>
          </w:p>
        </w:tc>
      </w:tr>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86187" w:rsidRPr="008A0FDE" w:rsidRDefault="00386187" w:rsidP="00E62FA8">
            <w:pPr>
              <w:spacing w:after="0" w:line="240" w:lineRule="auto"/>
              <w:jc w:val="thaiDistribute"/>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rPr>
              <w:t>L</w:t>
            </w:r>
            <w:r w:rsidR="00E62FA8">
              <w:rPr>
                <w:rFonts w:ascii="TH SarabunPSK" w:hAnsi="TH SarabunPSK" w:cs="TH SarabunPSK"/>
                <w:b/>
                <w:bCs/>
                <w:color w:val="000000" w:themeColor="text1"/>
                <w:sz w:val="32"/>
                <w:szCs w:val="32"/>
              </w:rPr>
              <w:t>ead</w:t>
            </w:r>
            <w:r w:rsidRPr="00D125E5">
              <w:rPr>
                <w:rFonts w:ascii="TH SarabunPSK" w:hAnsi="TH SarabunPSK" w:cs="TH SarabunPSK"/>
                <w:b/>
                <w:bCs/>
                <w:color w:val="000000" w:themeColor="text1"/>
                <w:sz w:val="32"/>
                <w:szCs w:val="32"/>
              </w:rPr>
              <w:t>ing Indicator</w:t>
            </w:r>
          </w:p>
        </w:tc>
      </w:tr>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386187" w:rsidRPr="008A0FDE" w:rsidTr="00841575">
        <w:tc>
          <w:tcPr>
            <w:tcW w:w="2694" w:type="dxa"/>
            <w:tcBorders>
              <w:top w:val="single" w:sz="4" w:space="0" w:color="auto"/>
              <w:left w:val="single" w:sz="4" w:space="0" w:color="auto"/>
              <w:bottom w:val="single" w:sz="4" w:space="0" w:color="auto"/>
              <w:right w:val="single" w:sz="4" w:space="0" w:color="auto"/>
            </w:tcBorders>
          </w:tcPr>
          <w:p w:rsidR="00386187" w:rsidRPr="008A3BCA" w:rsidRDefault="00386187" w:rsidP="00841575">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F65E1C" w:rsidP="00841575">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11</w:t>
            </w:r>
            <w:r w:rsidR="00386187">
              <w:rPr>
                <w:rFonts w:ascii="TH SarabunPSK" w:hAnsi="TH SarabunPSK" w:cs="TH SarabunPSK" w:hint="cs"/>
                <w:b/>
                <w:bCs/>
                <w:color w:val="000000" w:themeColor="text1"/>
                <w:sz w:val="32"/>
                <w:szCs w:val="32"/>
                <w:cs/>
              </w:rPr>
              <w:t>.</w:t>
            </w:r>
            <w:r w:rsidR="00386187" w:rsidRPr="00D125E5">
              <w:rPr>
                <w:rFonts w:ascii="TH SarabunPSK" w:hAnsi="TH SarabunPSK" w:cs="TH SarabunPSK" w:hint="cs"/>
                <w:b/>
                <w:bCs/>
                <w:color w:val="000000" w:themeColor="text1"/>
                <w:sz w:val="32"/>
                <w:szCs w:val="32"/>
                <w:cs/>
              </w:rPr>
              <w:t xml:space="preserve"> </w:t>
            </w:r>
            <w:r w:rsidR="00386187" w:rsidRPr="00880EBF">
              <w:rPr>
                <w:rFonts w:ascii="TH SarabunPSK" w:hAnsi="TH SarabunPSK" w:cs="TH SarabunPSK"/>
                <w:b/>
                <w:bCs/>
                <w:color w:val="000000" w:themeColor="text1"/>
                <w:sz w:val="32"/>
                <w:szCs w:val="32"/>
                <w:cs/>
              </w:rPr>
              <w:t xml:space="preserve">ประชากรไทยอายุตั้งแต่ </w:t>
            </w:r>
            <w:r w:rsidR="00386187" w:rsidRPr="00880EBF">
              <w:rPr>
                <w:rFonts w:ascii="TH SarabunPSK" w:hAnsi="TH SarabunPSK" w:cs="TH SarabunPSK"/>
                <w:b/>
                <w:bCs/>
                <w:color w:val="000000" w:themeColor="text1"/>
                <w:sz w:val="32"/>
                <w:szCs w:val="32"/>
              </w:rPr>
              <w:t xml:space="preserve">15 </w:t>
            </w:r>
            <w:r w:rsidR="00386187" w:rsidRPr="00880EBF">
              <w:rPr>
                <w:rFonts w:ascii="TH SarabunPSK" w:hAnsi="TH SarabunPSK" w:cs="TH SarabunPSK"/>
                <w:b/>
                <w:bCs/>
                <w:color w:val="000000" w:themeColor="text1"/>
                <w:sz w:val="32"/>
                <w:szCs w:val="32"/>
                <w:cs/>
              </w:rPr>
              <w:t>ปี ขึ้นไป มีกิจกรรมทางกายเพียงพอต่อสุขภาพ</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b/>
                <w:bCs/>
                <w:color w:val="000000" w:themeColor="text1"/>
                <w:sz w:val="32"/>
                <w:szCs w:val="32"/>
                <w:cs/>
              </w:rPr>
              <w:t>กิจกรรมทางกาย คือ</w:t>
            </w:r>
            <w:r w:rsidRPr="00D125E5">
              <w:rPr>
                <w:rFonts w:ascii="TH SarabunPSK" w:hAnsi="TH SarabunPSK" w:cs="TH SarabunPSK"/>
                <w:color w:val="000000" w:themeColor="text1"/>
                <w:sz w:val="32"/>
                <w:szCs w:val="32"/>
                <w:cs/>
              </w:rPr>
              <w:t xml:space="preserve"> การเคลื่อนไหวร่างกายใดๆ ที่ต้องใช้กล้ามเนื้อและพลังงาน </w:t>
            </w:r>
          </w:p>
          <w:p w:rsidR="00386187" w:rsidRPr="00D125E5"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color w:val="000000" w:themeColor="text1"/>
                <w:sz w:val="32"/>
                <w:szCs w:val="32"/>
                <w:cs/>
              </w:rPr>
              <w:t xml:space="preserve">ไม่ว่าจะเป็นในการทำงาน การเดินทาง หรือ กิจกรรมนันทนาการ </w:t>
            </w:r>
          </w:p>
          <w:p w:rsidR="00386187"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b/>
                <w:bCs/>
                <w:color w:val="000000" w:themeColor="text1"/>
                <w:sz w:val="32"/>
                <w:szCs w:val="32"/>
                <w:cs/>
              </w:rPr>
              <w:lastRenderedPageBreak/>
              <w:t>กิจกรรมทางกายระดับปานกลาง คือ</w:t>
            </w:r>
            <w:r w:rsidRPr="00D125E5">
              <w:rPr>
                <w:rFonts w:ascii="TH SarabunPSK" w:hAnsi="TH SarabunPSK" w:cs="TH SarabunPSK"/>
                <w:color w:val="000000" w:themeColor="text1"/>
                <w:sz w:val="32"/>
                <w:szCs w:val="32"/>
                <w:cs/>
              </w:rPr>
              <w:t xml:space="preserve"> การมีกิจกรรมทางกายจนรู้สึกเหนื่อย แต่ยังพูด</w:t>
            </w:r>
          </w:p>
          <w:p w:rsidR="00386187" w:rsidRPr="00D125E5"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color w:val="000000" w:themeColor="text1"/>
                <w:sz w:val="32"/>
                <w:szCs w:val="32"/>
                <w:cs/>
              </w:rPr>
              <w:t xml:space="preserve">เป็นประโยคได้ เช่น เดินเร็ว </w:t>
            </w:r>
          </w:p>
          <w:p w:rsidR="00386187"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b/>
                <w:bCs/>
                <w:color w:val="000000" w:themeColor="text1"/>
                <w:sz w:val="32"/>
                <w:szCs w:val="32"/>
                <w:cs/>
              </w:rPr>
              <w:t>กิจกรรมทางกายระดับหนัก คือ</w:t>
            </w:r>
            <w:r w:rsidRPr="00D125E5">
              <w:rPr>
                <w:rFonts w:ascii="TH SarabunPSK" w:hAnsi="TH SarabunPSK" w:cs="TH SarabunPSK"/>
                <w:color w:val="000000" w:themeColor="text1"/>
                <w:sz w:val="32"/>
                <w:szCs w:val="32"/>
                <w:cs/>
              </w:rPr>
              <w:t xml:space="preserve"> การมีกิจกรรมทางกายจนรู้สึกเหนื่อย จนพูดเป็น</w:t>
            </w:r>
          </w:p>
          <w:p w:rsidR="00386187" w:rsidRPr="00D125E5"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color w:val="000000" w:themeColor="text1"/>
                <w:sz w:val="32"/>
                <w:szCs w:val="32"/>
                <w:cs/>
              </w:rPr>
              <w:t>ประโยค เช่น วิ่ง</w:t>
            </w:r>
          </w:p>
          <w:p w:rsidR="00386187"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b/>
                <w:bCs/>
                <w:color w:val="000000" w:themeColor="text1"/>
                <w:sz w:val="32"/>
                <w:szCs w:val="32"/>
                <w:cs/>
              </w:rPr>
              <w:t>กิจกรรมทางกายเพียงพอ คือ</w:t>
            </w:r>
            <w:r w:rsidRPr="00D125E5">
              <w:rPr>
                <w:rFonts w:ascii="TH SarabunPSK" w:hAnsi="TH SarabunPSK" w:cs="TH SarabunPSK"/>
                <w:color w:val="000000" w:themeColor="text1"/>
                <w:sz w:val="32"/>
                <w:szCs w:val="32"/>
                <w:cs/>
              </w:rPr>
              <w:t xml:space="preserve"> การมีกิจกรรมทางกายระดับปานกลาง อย่างน้อย </w:t>
            </w:r>
          </w:p>
          <w:p w:rsidR="00386187"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color w:val="000000" w:themeColor="text1"/>
                <w:sz w:val="32"/>
                <w:szCs w:val="32"/>
              </w:rPr>
              <w:t xml:space="preserve">150 </w:t>
            </w:r>
            <w:r w:rsidRPr="00D125E5">
              <w:rPr>
                <w:rFonts w:ascii="TH SarabunPSK" w:hAnsi="TH SarabunPSK" w:cs="TH SarabunPSK"/>
                <w:color w:val="000000" w:themeColor="text1"/>
                <w:sz w:val="32"/>
                <w:szCs w:val="32"/>
                <w:cs/>
              </w:rPr>
              <w:t xml:space="preserve">นาที/สัปดาห์ และ/หรือ กิจกรรมทางกายระดับหนัก อย่างน้อย </w:t>
            </w:r>
            <w:r w:rsidRPr="00D125E5">
              <w:rPr>
                <w:rFonts w:ascii="TH SarabunPSK" w:hAnsi="TH SarabunPSK" w:cs="TH SarabunPSK"/>
                <w:color w:val="000000" w:themeColor="text1"/>
                <w:sz w:val="32"/>
                <w:szCs w:val="32"/>
              </w:rPr>
              <w:t xml:space="preserve">75 </w:t>
            </w:r>
            <w:r w:rsidRPr="00D125E5">
              <w:rPr>
                <w:rFonts w:ascii="TH SarabunPSK" w:hAnsi="TH SarabunPSK" w:cs="TH SarabunPSK"/>
                <w:color w:val="000000" w:themeColor="text1"/>
                <w:sz w:val="32"/>
                <w:szCs w:val="32"/>
                <w:cs/>
              </w:rPr>
              <w:t xml:space="preserve">นาที/สัปดาห์ </w:t>
            </w:r>
          </w:p>
          <w:p w:rsidR="00386187" w:rsidRPr="00D125E5" w:rsidRDefault="00386187" w:rsidP="00841575">
            <w:pPr>
              <w:spacing w:after="0" w:line="240" w:lineRule="auto"/>
              <w:ind w:left="720" w:hanging="686"/>
              <w:contextualSpacing/>
              <w:rPr>
                <w:rFonts w:ascii="TH SarabunPSK" w:hAnsi="TH SarabunPSK" w:cs="TH SarabunPSK"/>
                <w:color w:val="000000" w:themeColor="text1"/>
                <w:sz w:val="32"/>
                <w:szCs w:val="32"/>
              </w:rPr>
            </w:pPr>
            <w:r w:rsidRPr="00D125E5">
              <w:rPr>
                <w:rFonts w:ascii="TH SarabunPSK" w:hAnsi="TH SarabunPSK" w:cs="TH SarabunPSK"/>
                <w:color w:val="000000" w:themeColor="text1"/>
                <w:sz w:val="32"/>
                <w:szCs w:val="32"/>
                <w:cs/>
              </w:rPr>
              <w:t>หรือรวมกัน</w:t>
            </w:r>
          </w:p>
        </w:tc>
      </w:tr>
      <w:tr w:rsidR="00386187" w:rsidRPr="00D125E5" w:rsidTr="00841575">
        <w:tc>
          <w:tcPr>
            <w:tcW w:w="10349" w:type="dxa"/>
            <w:gridSpan w:val="2"/>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color w:val="000000" w:themeColor="text1"/>
                <w:sz w:val="32"/>
                <w:szCs w:val="32"/>
              </w:rPr>
            </w:pPr>
            <w:r w:rsidRPr="00D125E5">
              <w:rPr>
                <w:rFonts w:ascii="TH SarabunPSK" w:hAnsi="TH SarabunPSK" w:cs="TH SarabunPSK"/>
                <w:b/>
                <w:bCs/>
                <w:color w:val="000000" w:themeColor="text1"/>
                <w:sz w:val="32"/>
                <w:szCs w:val="32"/>
                <w:cs/>
              </w:rPr>
              <w:lastRenderedPageBreak/>
              <w:t>เกณฑ์เป้าหมาย</w:t>
            </w:r>
            <w:r w:rsidRPr="00D125E5">
              <w:rPr>
                <w:rFonts w:ascii="TH SarabunPSK" w:hAnsi="TH SarabunPSK" w:cs="TH SarabunPSK"/>
                <w:b/>
                <w:bCs/>
                <w:color w:val="000000" w:themeColor="text1"/>
                <w:sz w:val="32"/>
                <w:szCs w:val="32"/>
              </w:rPr>
              <w:t xml:space="preserve"> :</w:t>
            </w:r>
            <w:r w:rsidRPr="00D125E5">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984"/>
            </w:tblGrid>
            <w:tr w:rsidR="00386187" w:rsidRPr="00D125E5" w:rsidTr="00841575">
              <w:trPr>
                <w:jc w:val="center"/>
              </w:trPr>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hint="cs"/>
                      <w:b/>
                      <w:bCs/>
                      <w:color w:val="000000" w:themeColor="text1"/>
                      <w:sz w:val="32"/>
                      <w:szCs w:val="32"/>
                      <w:cs/>
                    </w:rPr>
                    <w:t xml:space="preserve">ปีงบประมาณ </w:t>
                  </w:r>
                  <w:r w:rsidRPr="00D125E5">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hint="cs"/>
                      <w:b/>
                      <w:bCs/>
                      <w:color w:val="000000" w:themeColor="text1"/>
                      <w:sz w:val="32"/>
                      <w:szCs w:val="32"/>
                      <w:cs/>
                    </w:rPr>
                    <w:t xml:space="preserve">ปีงบประมาณ </w:t>
                  </w:r>
                  <w:r w:rsidRPr="00D125E5">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hint="cs"/>
                      <w:b/>
                      <w:bCs/>
                      <w:color w:val="000000" w:themeColor="text1"/>
                      <w:sz w:val="32"/>
                      <w:szCs w:val="32"/>
                      <w:cs/>
                    </w:rPr>
                    <w:t xml:space="preserve">ปีงบประมาณ </w:t>
                  </w:r>
                  <w:r w:rsidRPr="00D125E5">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hint="cs"/>
                      <w:b/>
                      <w:bCs/>
                      <w:color w:val="000000" w:themeColor="text1"/>
                      <w:sz w:val="32"/>
                      <w:szCs w:val="32"/>
                      <w:cs/>
                    </w:rPr>
                    <w:t xml:space="preserve">ปีงบประมาณ </w:t>
                  </w:r>
                  <w:r w:rsidRPr="00D125E5">
                    <w:rPr>
                      <w:rFonts w:ascii="TH SarabunPSK" w:hAnsi="TH SarabunPSK" w:cs="TH SarabunPSK"/>
                      <w:b/>
                      <w:bCs/>
                      <w:color w:val="000000" w:themeColor="text1"/>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40" w:lineRule="auto"/>
                    <w:jc w:val="center"/>
                    <w:rPr>
                      <w:rFonts w:ascii="TH SarabunPSK" w:hAnsi="TH SarabunPSK" w:cs="TH SarabunPSK"/>
                      <w:b/>
                      <w:bCs/>
                      <w:color w:val="000000" w:themeColor="text1"/>
                      <w:sz w:val="32"/>
                      <w:szCs w:val="32"/>
                      <w:cs/>
                    </w:rPr>
                  </w:pPr>
                  <w:r w:rsidRPr="00D125E5">
                    <w:rPr>
                      <w:rFonts w:ascii="TH SarabunPSK" w:hAnsi="TH SarabunPSK" w:cs="TH SarabunPSK" w:hint="cs"/>
                      <w:b/>
                      <w:bCs/>
                      <w:color w:val="000000" w:themeColor="text1"/>
                      <w:sz w:val="32"/>
                      <w:szCs w:val="32"/>
                      <w:cs/>
                    </w:rPr>
                    <w:t xml:space="preserve">ปีงบประมาณ </w:t>
                  </w:r>
                  <w:r w:rsidRPr="00D125E5">
                    <w:rPr>
                      <w:rFonts w:ascii="TH SarabunPSK" w:hAnsi="TH SarabunPSK" w:cs="TH SarabunPSK"/>
                      <w:b/>
                      <w:bCs/>
                      <w:color w:val="000000" w:themeColor="text1"/>
                      <w:sz w:val="32"/>
                      <w:szCs w:val="32"/>
                    </w:rPr>
                    <w:t>64</w:t>
                  </w:r>
                </w:p>
              </w:tc>
            </w:tr>
            <w:tr w:rsidR="00386187" w:rsidRPr="00D125E5" w:rsidTr="00841575">
              <w:trPr>
                <w:jc w:val="center"/>
              </w:trPr>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57" w:lineRule="auto"/>
                    <w:jc w:val="center"/>
                    <w:rPr>
                      <w:rFonts w:ascii="TH SarabunPSK" w:hAnsi="TH SarabunPSK" w:cs="TH SarabunPSK"/>
                      <w:sz w:val="32"/>
                      <w:szCs w:val="32"/>
                    </w:rPr>
                  </w:pPr>
                  <w:r w:rsidRPr="00D125E5">
                    <w:rPr>
                      <w:rFonts w:ascii="TH SarabunPSK" w:hAnsi="TH SarabunPSK" w:cs="TH SarabunPSK" w:hint="cs"/>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57" w:lineRule="auto"/>
                    <w:jc w:val="center"/>
                    <w:rPr>
                      <w:rFonts w:ascii="TH SarabunPSK" w:hAnsi="TH SarabunPSK" w:cs="TH SarabunPSK"/>
                      <w:sz w:val="32"/>
                      <w:szCs w:val="32"/>
                    </w:rPr>
                  </w:pPr>
                  <w:r w:rsidRPr="00D125E5">
                    <w:rPr>
                      <w:rFonts w:ascii="TH SarabunPSK" w:hAnsi="TH SarabunPSK" w:cs="TH SarabunPSK" w:hint="cs"/>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57" w:lineRule="auto"/>
                    <w:jc w:val="center"/>
                    <w:rPr>
                      <w:rFonts w:ascii="TH SarabunPSK" w:hAnsi="TH SarabunPSK" w:cs="TH SarabunPSK"/>
                      <w:sz w:val="32"/>
                      <w:szCs w:val="32"/>
                    </w:rPr>
                  </w:pPr>
                  <w:r w:rsidRPr="00D125E5">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57" w:lineRule="auto"/>
                    <w:jc w:val="center"/>
                    <w:rPr>
                      <w:rFonts w:ascii="TH SarabunPSK" w:hAnsi="TH SarabunPSK" w:cs="TH SarabunPSK"/>
                      <w:sz w:val="32"/>
                      <w:szCs w:val="32"/>
                    </w:rPr>
                  </w:pPr>
                  <w:r w:rsidRPr="00D125E5">
                    <w:rPr>
                      <w:rFonts w:ascii="TH SarabunPSK" w:hAnsi="TH SarabunPSK" w:cs="TH SarabunPSK" w:hint="cs"/>
                      <w:sz w:val="32"/>
                      <w:szCs w:val="32"/>
                      <w:cs/>
                    </w:rPr>
                    <w:t>-</w:t>
                  </w:r>
                </w:p>
              </w:tc>
              <w:tc>
                <w:tcPr>
                  <w:tcW w:w="1984" w:type="dxa"/>
                  <w:tcBorders>
                    <w:top w:val="single" w:sz="4" w:space="0" w:color="000000"/>
                    <w:left w:val="single" w:sz="4" w:space="0" w:color="000000"/>
                    <w:bottom w:val="single" w:sz="4" w:space="0" w:color="000000"/>
                    <w:right w:val="single" w:sz="4" w:space="0" w:color="000000"/>
                  </w:tcBorders>
                </w:tcPr>
                <w:p w:rsidR="00386187" w:rsidRPr="00D125E5" w:rsidRDefault="00386187" w:rsidP="00841575">
                  <w:pPr>
                    <w:spacing w:after="0" w:line="257" w:lineRule="auto"/>
                    <w:jc w:val="center"/>
                    <w:rPr>
                      <w:rFonts w:ascii="TH SarabunPSK" w:hAnsi="TH SarabunPSK" w:cs="TH SarabunPSK"/>
                      <w:sz w:val="32"/>
                      <w:szCs w:val="32"/>
                    </w:rPr>
                  </w:pPr>
                  <w:r w:rsidRPr="00D125E5">
                    <w:rPr>
                      <w:rFonts w:ascii="TH SarabunPSK" w:hAnsi="TH SarabunPSK" w:cs="TH SarabunPSK" w:hint="cs"/>
                      <w:sz w:val="32"/>
                      <w:szCs w:val="32"/>
                      <w:cs/>
                    </w:rPr>
                    <w:t xml:space="preserve">ร้อยละ </w:t>
                  </w:r>
                  <w:r w:rsidRPr="00D125E5">
                    <w:rPr>
                      <w:rFonts w:ascii="TH SarabunPSK" w:hAnsi="TH SarabunPSK" w:cs="TH SarabunPSK"/>
                      <w:sz w:val="32"/>
                      <w:szCs w:val="32"/>
                    </w:rPr>
                    <w:t>84</w:t>
                  </w:r>
                </w:p>
              </w:tc>
            </w:tr>
          </w:tbl>
          <w:p w:rsidR="00386187" w:rsidRPr="00D125E5" w:rsidRDefault="00386187" w:rsidP="00841575">
            <w:pPr>
              <w:spacing w:after="0" w:line="240" w:lineRule="auto"/>
              <w:rPr>
                <w:rFonts w:ascii="TH SarabunPSK" w:hAnsi="TH SarabunPSK" w:cs="TH SarabunPSK"/>
                <w:color w:val="000000" w:themeColor="text1"/>
                <w:sz w:val="32"/>
                <w:szCs w:val="32"/>
                <w:lang w:val="en-GB"/>
              </w:rPr>
            </w:pP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sz w:val="32"/>
                <w:szCs w:val="32"/>
                <w:cs/>
              </w:rPr>
            </w:pPr>
            <w:r w:rsidRPr="00D125E5">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rsidR="00386187" w:rsidRPr="00D125E5" w:rsidRDefault="00386187" w:rsidP="00841575">
            <w:pPr>
              <w:spacing w:after="0"/>
              <w:rPr>
                <w:rFonts w:ascii="TH SarabunPSK" w:hAnsi="TH SarabunPSK" w:cs="TH SarabunPSK"/>
                <w:sz w:val="32"/>
                <w:szCs w:val="32"/>
              </w:rPr>
            </w:pPr>
            <w:r w:rsidRPr="00D125E5">
              <w:rPr>
                <w:rFonts w:ascii="TH SarabunPSK" w:hAnsi="TH SarabunPSK" w:cs="TH SarabunPSK"/>
                <w:sz w:val="32"/>
                <w:szCs w:val="32"/>
                <w:cs/>
              </w:rPr>
              <w:t>เพื่อให้ประชากรมีสุขภาพที่ดี ลดความเจ็บป่วยและเสียชีวิตจากกลุ่มโรคไม่ติดต่อเรื้อรัง มีร่างกายที่เหมาะกับการเคลื่อนไหวในชีวิตประจำวัน</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sz w:val="32"/>
                <w:szCs w:val="32"/>
              </w:rPr>
            </w:pPr>
            <w:r w:rsidRPr="00D125E5">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vAlign w:val="center"/>
          </w:tcPr>
          <w:p w:rsidR="00386187" w:rsidRPr="00D125E5" w:rsidRDefault="00386187" w:rsidP="00841575">
            <w:pPr>
              <w:spacing w:after="0"/>
              <w:rPr>
                <w:rFonts w:ascii="TH SarabunPSK" w:hAnsi="TH SarabunPSK" w:cs="TH SarabunPSK"/>
                <w:sz w:val="32"/>
                <w:szCs w:val="32"/>
              </w:rPr>
            </w:pPr>
            <w:r w:rsidRPr="00D125E5">
              <w:rPr>
                <w:rFonts w:ascii="TH SarabunPSK" w:hAnsi="TH SarabunPSK" w:cs="TH SarabunPSK"/>
                <w:sz w:val="32"/>
                <w:szCs w:val="32"/>
                <w:cs/>
              </w:rPr>
              <w:t>วัยผู้ใหญ่และสูงอายุ อายุตั้งแต่ 15 ปีขึ้นไป</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sz w:val="32"/>
                <w:szCs w:val="32"/>
              </w:rPr>
            </w:pPr>
            <w:r w:rsidRPr="00D125E5">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pStyle w:val="Default"/>
              <w:rPr>
                <w:color w:val="auto"/>
                <w:sz w:val="32"/>
                <w:szCs w:val="32"/>
              </w:rPr>
            </w:pPr>
            <w:r w:rsidRPr="00D125E5">
              <w:rPr>
                <w:color w:val="auto"/>
                <w:sz w:val="32"/>
                <w:szCs w:val="32"/>
                <w:cs/>
              </w:rPr>
              <w:t>แบบสอบถาม</w:t>
            </w:r>
            <w:r w:rsidRPr="00D125E5">
              <w:rPr>
                <w:color w:val="auto"/>
                <w:sz w:val="32"/>
                <w:szCs w:val="32"/>
              </w:rPr>
              <w:t xml:space="preserve"> WHO Global Physical Activity Questionnaire: WHO GPAQ</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sz w:val="32"/>
                <w:szCs w:val="32"/>
              </w:rPr>
            </w:pPr>
            <w:r w:rsidRPr="00D125E5">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pStyle w:val="Default"/>
              <w:rPr>
                <w:color w:val="auto"/>
                <w:sz w:val="32"/>
                <w:szCs w:val="32"/>
              </w:rPr>
            </w:pPr>
            <w:r w:rsidRPr="00D125E5">
              <w:rPr>
                <w:color w:val="auto"/>
                <w:sz w:val="32"/>
                <w:szCs w:val="32"/>
                <w:cs/>
              </w:rPr>
              <w:t>กลุ่มตัวอย่างที่เป็นตัวแทนประชากรวัยผู้ใหญ่</w:t>
            </w:r>
            <w:r w:rsidRPr="00D125E5">
              <w:rPr>
                <w:color w:val="auto"/>
                <w:sz w:val="32"/>
                <w:szCs w:val="32"/>
              </w:rPr>
              <w:t xml:space="preserve"> </w:t>
            </w:r>
            <w:r w:rsidRPr="00D125E5">
              <w:rPr>
                <w:color w:val="auto"/>
                <w:sz w:val="32"/>
                <w:szCs w:val="32"/>
                <w:cs/>
              </w:rPr>
              <w:t>และวัยสูงอายุ</w:t>
            </w:r>
            <w:r w:rsidRPr="00D125E5">
              <w:rPr>
                <w:color w:val="auto"/>
                <w:sz w:val="32"/>
                <w:szCs w:val="32"/>
              </w:rPr>
              <w:t xml:space="preserve"> </w:t>
            </w:r>
            <w:r w:rsidRPr="00D125E5">
              <w:rPr>
                <w:color w:val="auto"/>
                <w:sz w:val="32"/>
                <w:szCs w:val="32"/>
                <w:cs/>
              </w:rPr>
              <w:t>ทั่วประเทศ</w:t>
            </w:r>
            <w:r w:rsidRPr="00D125E5">
              <w:rPr>
                <w:color w:val="auto"/>
                <w:sz w:val="32"/>
                <w:szCs w:val="32"/>
              </w:rPr>
              <w:t xml:space="preserve"> </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sz w:val="32"/>
                <w:szCs w:val="32"/>
              </w:rPr>
            </w:pPr>
            <w:r w:rsidRPr="00D125E5">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pStyle w:val="Default"/>
              <w:rPr>
                <w:color w:val="auto"/>
                <w:sz w:val="32"/>
                <w:szCs w:val="32"/>
              </w:rPr>
            </w:pPr>
            <w:r w:rsidRPr="00D125E5">
              <w:rPr>
                <w:color w:val="auto"/>
                <w:sz w:val="32"/>
                <w:szCs w:val="32"/>
              </w:rPr>
              <w:t xml:space="preserve">A= </w:t>
            </w:r>
            <w:r w:rsidRPr="00D125E5">
              <w:rPr>
                <w:color w:val="auto"/>
                <w:sz w:val="32"/>
                <w:szCs w:val="32"/>
                <w:cs/>
              </w:rPr>
              <w:t>กลุ่มตัวอย่างที่มีกิจกรรมทางกายเพียงพอต่อสุขภาพ</w:t>
            </w:r>
            <w:r w:rsidRPr="00D125E5">
              <w:rPr>
                <w:color w:val="auto"/>
                <w:sz w:val="32"/>
                <w:szCs w:val="32"/>
              </w:rPr>
              <w:t xml:space="preserve"> </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sz w:val="32"/>
                <w:szCs w:val="32"/>
              </w:rPr>
            </w:pPr>
            <w:r w:rsidRPr="00D125E5">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pStyle w:val="Default"/>
              <w:rPr>
                <w:color w:val="auto"/>
                <w:sz w:val="32"/>
                <w:szCs w:val="32"/>
              </w:rPr>
            </w:pPr>
            <w:r w:rsidRPr="00D125E5">
              <w:rPr>
                <w:color w:val="auto"/>
                <w:sz w:val="32"/>
                <w:szCs w:val="32"/>
              </w:rPr>
              <w:t xml:space="preserve">B= </w:t>
            </w:r>
            <w:r w:rsidRPr="00D125E5">
              <w:rPr>
                <w:color w:val="auto"/>
                <w:sz w:val="32"/>
                <w:szCs w:val="32"/>
                <w:cs/>
              </w:rPr>
              <w:t>ประชากร</w:t>
            </w:r>
            <w:r w:rsidRPr="00D125E5">
              <w:rPr>
                <w:color w:val="auto"/>
                <w:sz w:val="32"/>
                <w:szCs w:val="32"/>
              </w:rPr>
              <w:t xml:space="preserve"> </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86187" w:rsidRPr="00FE2A11" w:rsidRDefault="00386187" w:rsidP="00841575">
            <w:pPr>
              <w:pStyle w:val="Default"/>
              <w:rPr>
                <w:color w:val="auto"/>
                <w:sz w:val="32"/>
                <w:szCs w:val="32"/>
              </w:rPr>
            </w:pPr>
            <w:r w:rsidRPr="00FE2A11">
              <w:rPr>
                <w:color w:val="auto"/>
                <w:sz w:val="32"/>
                <w:szCs w:val="32"/>
              </w:rPr>
              <w:t xml:space="preserve">(A/B) x 100 </w:t>
            </w:r>
          </w:p>
        </w:tc>
      </w:tr>
      <w:tr w:rsidR="00386187" w:rsidRPr="00D125E5" w:rsidTr="00841575">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86187" w:rsidRPr="00FE2A11" w:rsidRDefault="00386187" w:rsidP="00841575">
            <w:pPr>
              <w:spacing w:after="0"/>
              <w:rPr>
                <w:rFonts w:ascii="TH SarabunPSK" w:hAnsi="TH SarabunPSK" w:cs="TH SarabunPSK"/>
                <w:sz w:val="32"/>
                <w:szCs w:val="32"/>
              </w:rPr>
            </w:pPr>
            <w:r w:rsidRPr="00FE2A11">
              <w:rPr>
                <w:rFonts w:ascii="TH SarabunPSK" w:hAnsi="TH SarabunPSK" w:cs="TH SarabunPSK"/>
                <w:sz w:val="32"/>
                <w:szCs w:val="32"/>
                <w:cs/>
              </w:rPr>
              <w:t xml:space="preserve">ทุก </w:t>
            </w:r>
            <w:r w:rsidRPr="00FE2A11">
              <w:rPr>
                <w:rFonts w:ascii="TH SarabunPSK" w:hAnsi="TH SarabunPSK" w:cs="TH SarabunPSK"/>
                <w:sz w:val="32"/>
                <w:szCs w:val="32"/>
              </w:rPr>
              <w:t xml:space="preserve">5 </w:t>
            </w:r>
            <w:r w:rsidRPr="00FE2A11">
              <w:rPr>
                <w:rFonts w:ascii="TH SarabunPSK" w:hAnsi="TH SarabunPSK" w:cs="TH SarabunPSK"/>
                <w:sz w:val="32"/>
                <w:szCs w:val="32"/>
                <w:cs/>
              </w:rPr>
              <w:t>ปี</w:t>
            </w:r>
          </w:p>
        </w:tc>
      </w:tr>
    </w:tbl>
    <w:p w:rsidR="009D3EBB" w:rsidRDefault="009D3EBB">
      <w:pPr>
        <w:rPr>
          <w:rFonts w:ascii="TH SarabunPSK" w:hAnsi="TH SarabunPSK" w:cs="TH SarabunPSK"/>
          <w:sz w:val="32"/>
          <w:szCs w:val="32"/>
        </w:rPr>
      </w:pPr>
    </w:p>
    <w:p w:rsidR="00386187" w:rsidRDefault="00386187">
      <w:pPr>
        <w:rPr>
          <w:rFonts w:ascii="TH SarabunPSK" w:hAnsi="TH SarabunPSK" w:cs="TH SarabunPSK"/>
          <w:sz w:val="32"/>
          <w:szCs w:val="32"/>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386187" w:rsidRPr="00D125E5" w:rsidTr="00841575">
        <w:trPr>
          <w:trHeight w:val="1333"/>
        </w:trPr>
        <w:tc>
          <w:tcPr>
            <w:tcW w:w="10349" w:type="dxa"/>
            <w:gridSpan w:val="2"/>
          </w:tcPr>
          <w:p w:rsidR="00386187" w:rsidRPr="00D02D11" w:rsidRDefault="00386187" w:rsidP="00841575">
            <w:pPr>
              <w:spacing w:after="0" w:line="240" w:lineRule="auto"/>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เกณฑ์การประเมิน</w:t>
            </w:r>
          </w:p>
          <w:p w:rsidR="00386187" w:rsidRPr="00D02D11" w:rsidRDefault="00386187" w:rsidP="00841575">
            <w:pPr>
              <w:spacing w:after="0" w:line="240" w:lineRule="auto"/>
              <w:rPr>
                <w:rFonts w:ascii="TH SarabunPSK" w:hAnsi="TH SarabunPSK" w:cs="TH SarabunPSK"/>
                <w:color w:val="000000" w:themeColor="text1"/>
                <w:sz w:val="32"/>
                <w:szCs w:val="32"/>
              </w:rPr>
            </w:pPr>
            <w:r w:rsidRPr="00D02D11">
              <w:rPr>
                <w:rFonts w:ascii="TH SarabunPSK" w:hAnsi="TH SarabunPSK" w:cs="TH SarabunPSK" w:hint="cs"/>
                <w:b/>
                <w:bCs/>
                <w:color w:val="000000" w:themeColor="text1"/>
                <w:sz w:val="32"/>
                <w:szCs w:val="32"/>
                <w:cs/>
              </w:rPr>
              <w:t xml:space="preserve">ปี </w:t>
            </w:r>
            <w:r w:rsidRPr="00D02D11">
              <w:rPr>
                <w:rFonts w:ascii="TH SarabunPSK" w:hAnsi="TH SarabunPSK" w:cs="TH SarabunPSK"/>
                <w:b/>
                <w:bCs/>
                <w:color w:val="000000" w:themeColor="text1"/>
                <w:sz w:val="32"/>
                <w:szCs w:val="32"/>
              </w:rPr>
              <w:t>256</w:t>
            </w:r>
            <w:r w:rsidRPr="00D02D11">
              <w:rPr>
                <w:rFonts w:ascii="TH SarabunPSK" w:hAnsi="TH SarabunPSK" w:cs="TH SarabunPSK" w:hint="cs"/>
                <w:b/>
                <w:bCs/>
                <w:color w:val="000000" w:themeColor="text1"/>
                <w:sz w:val="32"/>
                <w:szCs w:val="32"/>
                <w:cs/>
              </w:rPr>
              <w:t>0</w:t>
            </w:r>
            <w:r w:rsidRPr="00D02D11">
              <w:rPr>
                <w:rFonts w:ascii="TH SarabunPSK" w:hAnsi="TH SarabunPSK" w:cs="TH SarabunPSK"/>
                <w:b/>
                <w:bCs/>
                <w:color w:val="000000" w:themeColor="text1"/>
                <w:sz w:val="32"/>
                <w:szCs w:val="32"/>
              </w:rPr>
              <w:t xml:space="preserve"> :</w:t>
            </w:r>
            <w:r w:rsidRPr="00D02D11">
              <w:rPr>
                <w:rFonts w:ascii="TH SarabunPSK" w:hAnsi="TH SarabunPSK" w:cs="TH SarabunPSK"/>
                <w:b/>
                <w:bCs/>
                <w:color w:val="000000" w:themeColor="text1"/>
                <w:sz w:val="32"/>
                <w:szCs w:val="32"/>
                <w:cs/>
              </w:rPr>
              <w:t xml:space="preserve">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5"/>
              <w:gridCol w:w="1816"/>
              <w:gridCol w:w="2268"/>
              <w:gridCol w:w="2126"/>
            </w:tblGrid>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3 เดือน</w:t>
                  </w:r>
                </w:p>
              </w:tc>
              <w:tc>
                <w:tcPr>
                  <w:tcW w:w="181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9 เดือน</w:t>
                  </w:r>
                </w:p>
              </w:tc>
              <w:tc>
                <w:tcPr>
                  <w:tcW w:w="212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12 เดือน</w:t>
                  </w:r>
                </w:p>
              </w:tc>
            </w:tr>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181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r>
          </w:tbl>
          <w:p w:rsidR="00386187" w:rsidRPr="00D02D11" w:rsidRDefault="00386187" w:rsidP="00841575">
            <w:pPr>
              <w:spacing w:after="0" w:line="240" w:lineRule="auto"/>
              <w:rPr>
                <w:rFonts w:ascii="TH SarabunPSK" w:hAnsi="TH SarabunPSK" w:cs="TH SarabunPSK"/>
                <w:color w:val="000000" w:themeColor="text1"/>
                <w:sz w:val="32"/>
                <w:szCs w:val="32"/>
              </w:rPr>
            </w:pPr>
            <w:r w:rsidRPr="00D02D11">
              <w:rPr>
                <w:rFonts w:ascii="TH SarabunPSK" w:hAnsi="TH SarabunPSK" w:cs="TH SarabunPSK" w:hint="cs"/>
                <w:b/>
                <w:bCs/>
                <w:color w:val="000000" w:themeColor="text1"/>
                <w:sz w:val="32"/>
                <w:szCs w:val="32"/>
                <w:cs/>
              </w:rPr>
              <w:t xml:space="preserve">ปี </w:t>
            </w:r>
            <w:r w:rsidRPr="00D02D11">
              <w:rPr>
                <w:rFonts w:ascii="TH SarabunPSK" w:hAnsi="TH SarabunPSK" w:cs="TH SarabunPSK"/>
                <w:b/>
                <w:bCs/>
                <w:color w:val="000000" w:themeColor="text1"/>
                <w:sz w:val="32"/>
                <w:szCs w:val="32"/>
              </w:rPr>
              <w:t>256</w:t>
            </w:r>
            <w:r w:rsidRPr="00D02D11">
              <w:rPr>
                <w:rFonts w:ascii="TH SarabunPSK" w:hAnsi="TH SarabunPSK" w:cs="TH SarabunPSK" w:hint="cs"/>
                <w:b/>
                <w:bCs/>
                <w:color w:val="000000" w:themeColor="text1"/>
                <w:sz w:val="32"/>
                <w:szCs w:val="32"/>
                <w:cs/>
              </w:rPr>
              <w:t>1</w:t>
            </w:r>
            <w:r w:rsidRPr="00D02D11">
              <w:rPr>
                <w:rFonts w:ascii="TH SarabunPSK" w:hAnsi="TH SarabunPSK" w:cs="TH SarabunPSK"/>
                <w:b/>
                <w:bCs/>
                <w:color w:val="000000" w:themeColor="text1"/>
                <w:sz w:val="32"/>
                <w:szCs w:val="32"/>
              </w:rPr>
              <w:t xml:space="preserve"> :</w:t>
            </w:r>
            <w:r w:rsidRPr="00D02D11">
              <w:rPr>
                <w:rFonts w:ascii="TH SarabunPSK" w:hAnsi="TH SarabunPSK" w:cs="TH SarabunPSK"/>
                <w:b/>
                <w:bCs/>
                <w:color w:val="000000" w:themeColor="text1"/>
                <w:sz w:val="32"/>
                <w:szCs w:val="32"/>
                <w:cs/>
              </w:rPr>
              <w:t xml:space="preserve">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5"/>
              <w:gridCol w:w="1816"/>
              <w:gridCol w:w="2268"/>
              <w:gridCol w:w="2126"/>
            </w:tblGrid>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3 เดือน</w:t>
                  </w:r>
                </w:p>
              </w:tc>
              <w:tc>
                <w:tcPr>
                  <w:tcW w:w="181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9 เดือน</w:t>
                  </w:r>
                </w:p>
              </w:tc>
              <w:tc>
                <w:tcPr>
                  <w:tcW w:w="212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12 เดือน</w:t>
                  </w:r>
                </w:p>
              </w:tc>
            </w:tr>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181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r>
          </w:tbl>
          <w:p w:rsidR="00386187" w:rsidRPr="00D02D11" w:rsidRDefault="00386187" w:rsidP="00841575">
            <w:pPr>
              <w:spacing w:after="0" w:line="240" w:lineRule="auto"/>
              <w:rPr>
                <w:rFonts w:ascii="TH SarabunPSK" w:hAnsi="TH SarabunPSK" w:cs="TH SarabunPSK"/>
                <w:color w:val="000000" w:themeColor="text1"/>
                <w:sz w:val="32"/>
                <w:szCs w:val="32"/>
              </w:rPr>
            </w:pPr>
            <w:r w:rsidRPr="00D02D11">
              <w:rPr>
                <w:rFonts w:ascii="TH SarabunPSK" w:hAnsi="TH SarabunPSK" w:cs="TH SarabunPSK" w:hint="cs"/>
                <w:b/>
                <w:bCs/>
                <w:color w:val="000000" w:themeColor="text1"/>
                <w:sz w:val="32"/>
                <w:szCs w:val="32"/>
                <w:cs/>
              </w:rPr>
              <w:t xml:space="preserve">ปี </w:t>
            </w:r>
            <w:r w:rsidRPr="00D02D11">
              <w:rPr>
                <w:rFonts w:ascii="TH SarabunPSK" w:hAnsi="TH SarabunPSK" w:cs="TH SarabunPSK"/>
                <w:b/>
                <w:bCs/>
                <w:color w:val="000000" w:themeColor="text1"/>
                <w:sz w:val="32"/>
                <w:szCs w:val="32"/>
              </w:rPr>
              <w:t>256</w:t>
            </w:r>
            <w:r w:rsidRPr="00D02D11">
              <w:rPr>
                <w:rFonts w:ascii="TH SarabunPSK" w:hAnsi="TH SarabunPSK" w:cs="TH SarabunPSK" w:hint="cs"/>
                <w:b/>
                <w:bCs/>
                <w:color w:val="000000" w:themeColor="text1"/>
                <w:sz w:val="32"/>
                <w:szCs w:val="32"/>
                <w:cs/>
              </w:rPr>
              <w:t>2</w:t>
            </w:r>
            <w:r w:rsidRPr="00D02D11">
              <w:rPr>
                <w:rFonts w:ascii="TH SarabunPSK" w:hAnsi="TH SarabunPSK" w:cs="TH SarabunPSK"/>
                <w:b/>
                <w:bCs/>
                <w:color w:val="000000" w:themeColor="text1"/>
                <w:sz w:val="32"/>
                <w:szCs w:val="32"/>
              </w:rPr>
              <w:t xml:space="preserve"> :</w:t>
            </w:r>
            <w:r w:rsidRPr="00D02D11">
              <w:rPr>
                <w:rFonts w:ascii="TH SarabunPSK" w:hAnsi="TH SarabunPSK" w:cs="TH SarabunPSK"/>
                <w:b/>
                <w:bCs/>
                <w:color w:val="000000" w:themeColor="text1"/>
                <w:sz w:val="32"/>
                <w:szCs w:val="32"/>
                <w:cs/>
              </w:rPr>
              <w:t xml:space="preserve">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5"/>
              <w:gridCol w:w="1816"/>
              <w:gridCol w:w="2268"/>
              <w:gridCol w:w="2126"/>
            </w:tblGrid>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3 เดือน</w:t>
                  </w:r>
                </w:p>
              </w:tc>
              <w:tc>
                <w:tcPr>
                  <w:tcW w:w="181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9 เดือน</w:t>
                  </w:r>
                </w:p>
              </w:tc>
              <w:tc>
                <w:tcPr>
                  <w:tcW w:w="212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12 เดือน</w:t>
                  </w:r>
                </w:p>
              </w:tc>
            </w:tr>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181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r>
          </w:tbl>
          <w:p w:rsidR="00386187" w:rsidRPr="00D02D11" w:rsidRDefault="00386187" w:rsidP="00841575">
            <w:pPr>
              <w:spacing w:after="0" w:line="240" w:lineRule="auto"/>
              <w:rPr>
                <w:rFonts w:ascii="TH SarabunPSK" w:hAnsi="TH SarabunPSK" w:cs="TH SarabunPSK"/>
                <w:color w:val="000000" w:themeColor="text1"/>
                <w:sz w:val="32"/>
                <w:szCs w:val="32"/>
              </w:rPr>
            </w:pPr>
            <w:r w:rsidRPr="00D02D11">
              <w:rPr>
                <w:rFonts w:ascii="TH SarabunPSK" w:hAnsi="TH SarabunPSK" w:cs="TH SarabunPSK" w:hint="cs"/>
                <w:b/>
                <w:bCs/>
                <w:color w:val="000000" w:themeColor="text1"/>
                <w:sz w:val="32"/>
                <w:szCs w:val="32"/>
                <w:cs/>
              </w:rPr>
              <w:t xml:space="preserve">ปี </w:t>
            </w:r>
            <w:r w:rsidRPr="00D02D11">
              <w:rPr>
                <w:rFonts w:ascii="TH SarabunPSK" w:hAnsi="TH SarabunPSK" w:cs="TH SarabunPSK"/>
                <w:b/>
                <w:bCs/>
                <w:color w:val="000000" w:themeColor="text1"/>
                <w:sz w:val="32"/>
                <w:szCs w:val="32"/>
              </w:rPr>
              <w:t>256</w:t>
            </w:r>
            <w:r w:rsidRPr="00D02D11">
              <w:rPr>
                <w:rFonts w:ascii="TH SarabunPSK" w:hAnsi="TH SarabunPSK" w:cs="TH SarabunPSK" w:hint="cs"/>
                <w:b/>
                <w:bCs/>
                <w:color w:val="000000" w:themeColor="text1"/>
                <w:sz w:val="32"/>
                <w:szCs w:val="32"/>
                <w:cs/>
              </w:rPr>
              <w:t>3</w:t>
            </w:r>
            <w:r w:rsidRPr="00D02D11">
              <w:rPr>
                <w:rFonts w:ascii="TH SarabunPSK" w:hAnsi="TH SarabunPSK" w:cs="TH SarabunPSK"/>
                <w:b/>
                <w:bCs/>
                <w:color w:val="000000" w:themeColor="text1"/>
                <w:sz w:val="32"/>
                <w:szCs w:val="32"/>
              </w:rPr>
              <w:t xml:space="preserve"> :</w:t>
            </w:r>
            <w:r w:rsidRPr="00D02D11">
              <w:rPr>
                <w:rFonts w:ascii="TH SarabunPSK" w:hAnsi="TH SarabunPSK" w:cs="TH SarabunPSK"/>
                <w:b/>
                <w:bCs/>
                <w:color w:val="000000" w:themeColor="text1"/>
                <w:sz w:val="32"/>
                <w:szCs w:val="32"/>
                <w:cs/>
              </w:rPr>
              <w:t xml:space="preserve">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5"/>
              <w:gridCol w:w="1816"/>
              <w:gridCol w:w="2268"/>
              <w:gridCol w:w="2126"/>
            </w:tblGrid>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3 เดือน</w:t>
                  </w:r>
                </w:p>
              </w:tc>
              <w:tc>
                <w:tcPr>
                  <w:tcW w:w="181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9 เดือน</w:t>
                  </w:r>
                </w:p>
              </w:tc>
              <w:tc>
                <w:tcPr>
                  <w:tcW w:w="212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12 เดือน</w:t>
                  </w:r>
                </w:p>
              </w:tc>
            </w:tr>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181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r>
          </w:tbl>
          <w:p w:rsidR="00386187" w:rsidRPr="00D02D11" w:rsidRDefault="00386187" w:rsidP="00841575">
            <w:pPr>
              <w:spacing w:after="0" w:line="240" w:lineRule="auto"/>
              <w:rPr>
                <w:rFonts w:ascii="TH SarabunPSK" w:hAnsi="TH SarabunPSK" w:cs="TH SarabunPSK"/>
                <w:color w:val="000000" w:themeColor="text1"/>
                <w:sz w:val="32"/>
                <w:szCs w:val="32"/>
              </w:rPr>
            </w:pPr>
            <w:r w:rsidRPr="00D02D11">
              <w:rPr>
                <w:rFonts w:ascii="TH SarabunPSK" w:hAnsi="TH SarabunPSK" w:cs="TH SarabunPSK" w:hint="cs"/>
                <w:b/>
                <w:bCs/>
                <w:color w:val="000000" w:themeColor="text1"/>
                <w:sz w:val="32"/>
                <w:szCs w:val="32"/>
                <w:cs/>
              </w:rPr>
              <w:t xml:space="preserve">ปี </w:t>
            </w:r>
            <w:r w:rsidRPr="00D02D11">
              <w:rPr>
                <w:rFonts w:ascii="TH SarabunPSK" w:hAnsi="TH SarabunPSK" w:cs="TH SarabunPSK"/>
                <w:b/>
                <w:bCs/>
                <w:color w:val="000000" w:themeColor="text1"/>
                <w:sz w:val="32"/>
                <w:szCs w:val="32"/>
              </w:rPr>
              <w:t>2564 :</w:t>
            </w:r>
            <w:r w:rsidRPr="00D02D11">
              <w:rPr>
                <w:rFonts w:ascii="TH SarabunPSK" w:hAnsi="TH SarabunPSK" w:cs="TH SarabunPSK"/>
                <w:b/>
                <w:bCs/>
                <w:color w:val="000000" w:themeColor="text1"/>
                <w:sz w:val="32"/>
                <w:szCs w:val="32"/>
                <w:cs/>
              </w:rPr>
              <w:t xml:space="preserve"> </w:t>
            </w:r>
          </w:p>
          <w:tbl>
            <w:tblPr>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85"/>
              <w:gridCol w:w="1816"/>
              <w:gridCol w:w="2268"/>
              <w:gridCol w:w="2126"/>
            </w:tblGrid>
            <w:tr w:rsidR="00386187" w:rsidRPr="00D02D11" w:rsidTr="00841575">
              <w:trPr>
                <w:jc w:val="center"/>
              </w:trPr>
              <w:tc>
                <w:tcPr>
                  <w:tcW w:w="3885"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3 เดือน</w:t>
                  </w:r>
                </w:p>
              </w:tc>
              <w:tc>
                <w:tcPr>
                  <w:tcW w:w="181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9 เดือน</w:t>
                  </w:r>
                </w:p>
              </w:tc>
              <w:tc>
                <w:tcPr>
                  <w:tcW w:w="2126" w:type="dxa"/>
                  <w:tcBorders>
                    <w:top w:val="single" w:sz="4" w:space="0" w:color="000000"/>
                    <w:left w:val="single" w:sz="4" w:space="0" w:color="000000"/>
                    <w:bottom w:val="single" w:sz="4" w:space="0" w:color="000000"/>
                    <w:right w:val="single" w:sz="4" w:space="0" w:color="000000"/>
                  </w:tcBorders>
                  <w:hideMark/>
                </w:tcPr>
                <w:p w:rsidR="00386187" w:rsidRPr="00D02D11" w:rsidRDefault="00386187" w:rsidP="00841575">
                  <w:pPr>
                    <w:spacing w:after="0" w:line="240" w:lineRule="auto"/>
                    <w:jc w:val="center"/>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รอบ 12 เดือน</w:t>
                  </w:r>
                </w:p>
              </w:tc>
            </w:tr>
            <w:tr w:rsidR="00386187" w:rsidRPr="00D125E5" w:rsidTr="00841575">
              <w:trPr>
                <w:jc w:val="center"/>
              </w:trPr>
              <w:tc>
                <w:tcPr>
                  <w:tcW w:w="3885"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1816"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386187" w:rsidRPr="00D02D11" w:rsidRDefault="00386187" w:rsidP="00841575">
                  <w:pPr>
                    <w:spacing w:after="0" w:line="240" w:lineRule="auto"/>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rsidR="00386187" w:rsidRPr="00D125E5" w:rsidRDefault="00D02D11" w:rsidP="00D02D11">
                  <w:pPr>
                    <w:spacing w:after="0" w:line="240" w:lineRule="auto"/>
                    <w:jc w:val="center"/>
                    <w:rPr>
                      <w:rFonts w:ascii="TH SarabunPSK" w:hAnsi="TH SarabunPSK" w:cs="TH SarabunPSK"/>
                      <w:color w:val="000000" w:themeColor="text1"/>
                      <w:sz w:val="32"/>
                      <w:szCs w:val="32"/>
                      <w:cs/>
                    </w:rPr>
                  </w:pPr>
                  <w:r w:rsidRPr="00D02D11">
                    <w:rPr>
                      <w:rFonts w:ascii="TH SarabunPSK" w:hAnsi="TH SarabunPSK" w:cs="TH SarabunPSK" w:hint="cs"/>
                      <w:color w:val="000000" w:themeColor="text1"/>
                      <w:sz w:val="32"/>
                      <w:szCs w:val="32"/>
                      <w:cs/>
                    </w:rPr>
                    <w:t>ร้อยละ 84</w:t>
                  </w:r>
                </w:p>
              </w:tc>
            </w:tr>
          </w:tbl>
          <w:p w:rsidR="00386187" w:rsidRPr="00D125E5" w:rsidRDefault="00386187" w:rsidP="00841575">
            <w:pPr>
              <w:spacing w:after="0" w:line="240" w:lineRule="auto"/>
              <w:rPr>
                <w:rFonts w:ascii="TH SarabunPSK" w:hAnsi="TH SarabunPSK" w:cs="TH SarabunPSK"/>
                <w:b/>
                <w:bCs/>
                <w:color w:val="000000" w:themeColor="text1"/>
                <w:sz w:val="32"/>
                <w:szCs w:val="32"/>
              </w:rPr>
            </w:pPr>
          </w:p>
        </w:tc>
      </w:tr>
      <w:tr w:rsidR="00386187" w:rsidRPr="00D125E5" w:rsidTr="00841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86187" w:rsidRPr="00FE2A11" w:rsidRDefault="00386187" w:rsidP="00841575">
            <w:pPr>
              <w:spacing w:after="0"/>
              <w:jc w:val="thaiDistribute"/>
              <w:rPr>
                <w:rFonts w:ascii="TH SarabunPSK" w:hAnsi="TH SarabunPSK" w:cs="TH SarabunPSK"/>
                <w:sz w:val="32"/>
                <w:szCs w:val="32"/>
                <w:cs/>
              </w:rPr>
            </w:pPr>
            <w:r w:rsidRPr="00FE2A11">
              <w:rPr>
                <w:rFonts w:ascii="TH SarabunPSK" w:hAnsi="TH SarabunPSK" w:cs="TH SarabunPSK"/>
                <w:sz w:val="32"/>
                <w:szCs w:val="32"/>
                <w:cs/>
              </w:rPr>
              <w:t>การสำรวจ ด้วยแบบสอบถาม</w:t>
            </w:r>
            <w:r w:rsidRPr="00FE2A11">
              <w:rPr>
                <w:rFonts w:ascii="TH SarabunPSK" w:hAnsi="TH SarabunPSK" w:cs="TH SarabunPSK"/>
                <w:sz w:val="32"/>
                <w:szCs w:val="32"/>
              </w:rPr>
              <w:t xml:space="preserve"> WHO GPAQ</w:t>
            </w:r>
          </w:p>
        </w:tc>
      </w:tr>
      <w:tr w:rsidR="00386187" w:rsidRPr="00D125E5" w:rsidTr="00841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86187" w:rsidRPr="00FE2A11" w:rsidRDefault="00386187" w:rsidP="00847F21">
            <w:pPr>
              <w:pStyle w:val="ListParagraph"/>
              <w:numPr>
                <w:ilvl w:val="0"/>
                <w:numId w:val="36"/>
              </w:numPr>
              <w:spacing w:after="0" w:line="240" w:lineRule="auto"/>
              <w:ind w:left="330" w:hanging="284"/>
              <w:rPr>
                <w:rFonts w:ascii="TH SarabunPSK" w:hAnsi="TH SarabunPSK" w:cs="TH SarabunPSK"/>
                <w:sz w:val="32"/>
                <w:szCs w:val="32"/>
              </w:rPr>
            </w:pPr>
            <w:r w:rsidRPr="00FE2A11">
              <w:rPr>
                <w:rFonts w:ascii="TH SarabunPSK" w:hAnsi="TH SarabunPSK" w:cs="TH SarabunPSK"/>
                <w:sz w:val="32"/>
                <w:szCs w:val="32"/>
              </w:rPr>
              <w:t>World Health Organization. Global Physical Activity Questionnaire: WHO GPAQ.</w:t>
            </w:r>
          </w:p>
          <w:p w:rsidR="00386187" w:rsidRPr="00FE2A11" w:rsidRDefault="00386187" w:rsidP="00847F21">
            <w:pPr>
              <w:pStyle w:val="ListParagraph"/>
              <w:numPr>
                <w:ilvl w:val="0"/>
                <w:numId w:val="36"/>
              </w:numPr>
              <w:spacing w:after="0" w:line="240" w:lineRule="auto"/>
              <w:ind w:left="330" w:hanging="284"/>
              <w:rPr>
                <w:rFonts w:ascii="TH SarabunPSK" w:hAnsi="TH SarabunPSK" w:cs="TH SarabunPSK"/>
                <w:sz w:val="32"/>
                <w:szCs w:val="32"/>
              </w:rPr>
            </w:pPr>
            <w:r w:rsidRPr="00FE2A11">
              <w:rPr>
                <w:rFonts w:ascii="TH SarabunPSK" w:hAnsi="TH SarabunPSK" w:cs="TH SarabunPSK"/>
                <w:sz w:val="32"/>
                <w:szCs w:val="32"/>
                <w:cs/>
              </w:rPr>
              <w:t xml:space="preserve">สำนักงานนโยบายสุขภาพระหว่างประเทศ กระทรวงสาธารณสุข. รายงานสถานการณ์โรค </w:t>
            </w:r>
            <w:r w:rsidRPr="00FE2A11">
              <w:rPr>
                <w:rFonts w:ascii="TH SarabunPSK" w:hAnsi="TH SarabunPSK" w:cs="TH SarabunPSK"/>
                <w:sz w:val="32"/>
                <w:szCs w:val="32"/>
              </w:rPr>
              <w:t xml:space="preserve">NCDs </w:t>
            </w:r>
            <w:r w:rsidRPr="00FE2A11">
              <w:rPr>
                <w:rFonts w:ascii="TH SarabunPSK" w:hAnsi="TH SarabunPSK" w:cs="TH SarabunPSK"/>
                <w:sz w:val="32"/>
                <w:szCs w:val="32"/>
                <w:cs/>
              </w:rPr>
              <w:t xml:space="preserve">วิกฤตสุขภาพ วิกฤตสังคม ห้าสถานการณ์โรค </w:t>
            </w:r>
            <w:r w:rsidRPr="00FE2A11">
              <w:rPr>
                <w:rFonts w:ascii="TH SarabunPSK" w:hAnsi="TH SarabunPSK" w:cs="TH SarabunPSK"/>
                <w:sz w:val="32"/>
                <w:szCs w:val="32"/>
              </w:rPr>
              <w:t>NCDs. 2557.</w:t>
            </w:r>
          </w:p>
          <w:p w:rsidR="00386187" w:rsidRPr="00FE2A11" w:rsidRDefault="00386187" w:rsidP="00847F21">
            <w:pPr>
              <w:pStyle w:val="ListParagraph"/>
              <w:numPr>
                <w:ilvl w:val="0"/>
                <w:numId w:val="36"/>
              </w:numPr>
              <w:spacing w:after="0" w:line="240" w:lineRule="auto"/>
              <w:ind w:left="330" w:hanging="284"/>
              <w:rPr>
                <w:rFonts w:ascii="TH SarabunPSK" w:hAnsi="TH SarabunPSK" w:cs="TH SarabunPSK"/>
                <w:sz w:val="32"/>
                <w:szCs w:val="32"/>
              </w:rPr>
            </w:pPr>
            <w:r w:rsidRPr="00FE2A11">
              <w:rPr>
                <w:rFonts w:ascii="TH SarabunPSK" w:hAnsi="TH SarabunPSK" w:cs="TH SarabunPSK"/>
                <w:sz w:val="32"/>
                <w:szCs w:val="32"/>
                <w:cs/>
              </w:rPr>
              <w:t>สำนักงานสำรวจสุขภาพประชาชนไทยด้วยการตรวจร่างกาย</w:t>
            </w:r>
            <w:r w:rsidRPr="00FE2A11">
              <w:rPr>
                <w:rFonts w:ascii="TH SarabunPSK" w:hAnsi="TH SarabunPSK" w:cs="TH SarabunPSK"/>
                <w:sz w:val="32"/>
                <w:szCs w:val="32"/>
              </w:rPr>
              <w:t xml:space="preserve"> </w:t>
            </w:r>
            <w:r w:rsidRPr="00FE2A11">
              <w:rPr>
                <w:rFonts w:ascii="TH SarabunPSK" w:hAnsi="TH SarabunPSK" w:cs="TH SarabunPSK"/>
                <w:sz w:val="32"/>
                <w:szCs w:val="32"/>
                <w:cs/>
              </w:rPr>
              <w:t xml:space="preserve">โรงพยาบาลรามาธิบดี. การสำรวจสุขภาพประชาชนไทยด้วยการตรวจร่างกาย ครั้งที่ </w:t>
            </w:r>
            <w:r w:rsidRPr="00FE2A11">
              <w:rPr>
                <w:rFonts w:ascii="TH SarabunPSK" w:hAnsi="TH SarabunPSK" w:cs="TH SarabunPSK"/>
                <w:sz w:val="32"/>
                <w:szCs w:val="32"/>
              </w:rPr>
              <w:t xml:space="preserve">5 </w:t>
            </w:r>
            <w:r w:rsidRPr="00FE2A11">
              <w:rPr>
                <w:rFonts w:ascii="TH SarabunPSK" w:hAnsi="TH SarabunPSK" w:cs="TH SarabunPSK"/>
                <w:sz w:val="32"/>
                <w:szCs w:val="32"/>
                <w:cs/>
              </w:rPr>
              <w:t>พ</w:t>
            </w:r>
            <w:r w:rsidRPr="00FE2A11">
              <w:rPr>
                <w:rFonts w:ascii="TH SarabunPSK" w:hAnsi="TH SarabunPSK" w:cs="TH SarabunPSK"/>
                <w:sz w:val="32"/>
                <w:szCs w:val="32"/>
              </w:rPr>
              <w:t>.</w:t>
            </w:r>
            <w:r w:rsidRPr="00FE2A11">
              <w:rPr>
                <w:rFonts w:ascii="TH SarabunPSK" w:hAnsi="TH SarabunPSK" w:cs="TH SarabunPSK"/>
                <w:sz w:val="32"/>
                <w:szCs w:val="32"/>
                <w:cs/>
              </w:rPr>
              <w:t>ศ</w:t>
            </w:r>
            <w:r w:rsidRPr="00FE2A11">
              <w:rPr>
                <w:rFonts w:ascii="TH SarabunPSK" w:hAnsi="TH SarabunPSK" w:cs="TH SarabunPSK"/>
                <w:sz w:val="32"/>
                <w:szCs w:val="32"/>
              </w:rPr>
              <w:t>.2557.</w:t>
            </w:r>
          </w:p>
        </w:tc>
      </w:tr>
      <w:tr w:rsidR="00386187" w:rsidRPr="00D125E5" w:rsidTr="00841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cs/>
              </w:rPr>
              <w:t>รายละเอียดข้อมูลพื้นฐาน</w:t>
            </w:r>
          </w:p>
          <w:p w:rsidR="00386187" w:rsidRPr="00D125E5" w:rsidRDefault="00386187" w:rsidP="00841575">
            <w:pPr>
              <w:spacing w:after="0" w:line="240" w:lineRule="auto"/>
              <w:rPr>
                <w:rFonts w:ascii="TH SarabunPSK" w:hAnsi="TH SarabunPSK" w:cs="TH SarabunPSK"/>
                <w:b/>
                <w:bCs/>
                <w:color w:val="000000" w:themeColor="text1"/>
                <w:sz w:val="32"/>
                <w:szCs w:val="32"/>
              </w:rPr>
            </w:pPr>
          </w:p>
          <w:p w:rsidR="00386187" w:rsidRPr="00D125E5" w:rsidRDefault="00386187" w:rsidP="00841575">
            <w:pPr>
              <w:spacing w:after="0" w:line="240" w:lineRule="auto"/>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8"/>
              <w:gridCol w:w="986"/>
              <w:gridCol w:w="1372"/>
              <w:gridCol w:w="1372"/>
              <w:gridCol w:w="1372"/>
            </w:tblGrid>
            <w:tr w:rsidR="00386187" w:rsidRPr="00D125E5" w:rsidTr="00841575">
              <w:tc>
                <w:tcPr>
                  <w:tcW w:w="1758" w:type="dxa"/>
                  <w:vMerge w:val="restart"/>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rPr>
                    <w:t>Baseline data</w:t>
                  </w:r>
                </w:p>
              </w:tc>
              <w:tc>
                <w:tcPr>
                  <w:tcW w:w="986" w:type="dxa"/>
                  <w:vMerge w:val="restart"/>
                </w:tcPr>
                <w:p w:rsidR="00386187" w:rsidRPr="00D125E5" w:rsidRDefault="00386187" w:rsidP="00841575">
                  <w:pPr>
                    <w:spacing w:after="0" w:line="240" w:lineRule="auto"/>
                    <w:jc w:val="center"/>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t>หน่วยวัด</w:t>
                  </w:r>
                </w:p>
              </w:tc>
              <w:tc>
                <w:tcPr>
                  <w:tcW w:w="4116" w:type="dxa"/>
                  <w:gridSpan w:val="3"/>
                </w:tcPr>
                <w:p w:rsidR="00386187" w:rsidRPr="00D125E5" w:rsidRDefault="00386187" w:rsidP="00841575">
                  <w:pPr>
                    <w:spacing w:after="0" w:line="240" w:lineRule="auto"/>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cs/>
                    </w:rPr>
                    <w:t>ผลการดำเนินงานในรอบปีงบประมาณ พ.ศ.</w:t>
                  </w:r>
                </w:p>
              </w:tc>
            </w:tr>
            <w:tr w:rsidR="00386187" w:rsidRPr="00D125E5" w:rsidTr="00841575">
              <w:tc>
                <w:tcPr>
                  <w:tcW w:w="1758" w:type="dxa"/>
                  <w:vMerge/>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p>
              </w:tc>
              <w:tc>
                <w:tcPr>
                  <w:tcW w:w="986" w:type="dxa"/>
                  <w:vMerge/>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p>
              </w:tc>
              <w:tc>
                <w:tcPr>
                  <w:tcW w:w="1372" w:type="dxa"/>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cs/>
                    </w:rPr>
                    <w:t>255</w:t>
                  </w:r>
                  <w:r w:rsidRPr="00D125E5">
                    <w:rPr>
                      <w:rFonts w:ascii="TH SarabunPSK" w:hAnsi="TH SarabunPSK" w:cs="TH SarabunPSK" w:hint="cs"/>
                      <w:b/>
                      <w:bCs/>
                      <w:color w:val="000000" w:themeColor="text1"/>
                      <w:sz w:val="32"/>
                      <w:szCs w:val="32"/>
                      <w:cs/>
                    </w:rPr>
                    <w:t>7</w:t>
                  </w:r>
                </w:p>
              </w:tc>
              <w:tc>
                <w:tcPr>
                  <w:tcW w:w="1372" w:type="dxa"/>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cs/>
                    </w:rPr>
                    <w:t>2558</w:t>
                  </w:r>
                </w:p>
              </w:tc>
              <w:tc>
                <w:tcPr>
                  <w:tcW w:w="1372" w:type="dxa"/>
                </w:tcPr>
                <w:p w:rsidR="00386187" w:rsidRPr="00D125E5" w:rsidRDefault="00386187" w:rsidP="00841575">
                  <w:pPr>
                    <w:spacing w:after="0" w:line="240" w:lineRule="auto"/>
                    <w:jc w:val="center"/>
                    <w:rPr>
                      <w:rFonts w:ascii="TH SarabunPSK" w:hAnsi="TH SarabunPSK" w:cs="TH SarabunPSK"/>
                      <w:b/>
                      <w:bCs/>
                      <w:color w:val="000000" w:themeColor="text1"/>
                      <w:sz w:val="32"/>
                      <w:szCs w:val="32"/>
                    </w:rPr>
                  </w:pPr>
                  <w:r w:rsidRPr="00D125E5">
                    <w:rPr>
                      <w:rFonts w:ascii="TH SarabunPSK" w:hAnsi="TH SarabunPSK" w:cs="TH SarabunPSK"/>
                      <w:b/>
                      <w:bCs/>
                      <w:color w:val="000000" w:themeColor="text1"/>
                      <w:sz w:val="32"/>
                      <w:szCs w:val="32"/>
                      <w:cs/>
                    </w:rPr>
                    <w:t>2559</w:t>
                  </w:r>
                </w:p>
              </w:tc>
            </w:tr>
            <w:tr w:rsidR="00386187" w:rsidRPr="00D125E5" w:rsidTr="00841575">
              <w:tc>
                <w:tcPr>
                  <w:tcW w:w="1758" w:type="dxa"/>
                </w:tcPr>
                <w:p w:rsidR="00386187" w:rsidRPr="00D125E5" w:rsidRDefault="00386187" w:rsidP="00841575">
                  <w:pPr>
                    <w:spacing w:after="0" w:line="240" w:lineRule="auto"/>
                    <w:jc w:val="center"/>
                    <w:rPr>
                      <w:rFonts w:ascii="TH SarabunPSK" w:hAnsi="TH SarabunPSK" w:cs="TH SarabunPSK"/>
                      <w:color w:val="000000" w:themeColor="text1"/>
                      <w:sz w:val="32"/>
                      <w:szCs w:val="32"/>
                    </w:rPr>
                  </w:pPr>
                </w:p>
              </w:tc>
              <w:tc>
                <w:tcPr>
                  <w:tcW w:w="986" w:type="dxa"/>
                </w:tcPr>
                <w:p w:rsidR="00386187" w:rsidRPr="00D125E5" w:rsidRDefault="00386187" w:rsidP="00841575">
                  <w:pPr>
                    <w:spacing w:after="0" w:line="240" w:lineRule="auto"/>
                    <w:jc w:val="center"/>
                    <w:rPr>
                      <w:rFonts w:ascii="TH SarabunPSK" w:hAnsi="TH SarabunPSK" w:cs="TH SarabunPSK"/>
                      <w:color w:val="000000" w:themeColor="text1"/>
                      <w:sz w:val="32"/>
                      <w:szCs w:val="32"/>
                    </w:rPr>
                  </w:pPr>
                  <w:r w:rsidRPr="006D65D6">
                    <w:rPr>
                      <w:rFonts w:ascii="TH SarabunPSK" w:hAnsi="TH SarabunPSK" w:cs="TH SarabunPSK"/>
                      <w:color w:val="000000" w:themeColor="text1"/>
                      <w:sz w:val="32"/>
                      <w:szCs w:val="32"/>
                      <w:cs/>
                    </w:rPr>
                    <w:t>ร้อยละ</w:t>
                  </w:r>
                </w:p>
              </w:tc>
              <w:tc>
                <w:tcPr>
                  <w:tcW w:w="1372" w:type="dxa"/>
                </w:tcPr>
                <w:p w:rsidR="00386187" w:rsidRPr="00D125E5" w:rsidRDefault="00386187" w:rsidP="00841575">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81</w:t>
                  </w:r>
                </w:p>
              </w:tc>
              <w:tc>
                <w:tcPr>
                  <w:tcW w:w="1372" w:type="dxa"/>
                </w:tcPr>
                <w:p w:rsidR="00386187" w:rsidRPr="00D125E5" w:rsidRDefault="00386187" w:rsidP="00841575">
                  <w:pPr>
                    <w:spacing w:after="0" w:line="240" w:lineRule="auto"/>
                    <w:jc w:val="center"/>
                    <w:rPr>
                      <w:rFonts w:ascii="TH SarabunPSK" w:hAnsi="TH SarabunPSK" w:cs="TH SarabunPSK"/>
                      <w:color w:val="000000" w:themeColor="text1"/>
                      <w:sz w:val="32"/>
                      <w:szCs w:val="32"/>
                    </w:rPr>
                  </w:pPr>
                </w:p>
              </w:tc>
              <w:tc>
                <w:tcPr>
                  <w:tcW w:w="1372" w:type="dxa"/>
                </w:tcPr>
                <w:p w:rsidR="00386187" w:rsidRPr="00D125E5" w:rsidRDefault="00386187" w:rsidP="00841575">
                  <w:pPr>
                    <w:spacing w:after="0" w:line="240" w:lineRule="auto"/>
                    <w:jc w:val="center"/>
                    <w:rPr>
                      <w:rFonts w:ascii="TH SarabunPSK" w:hAnsi="TH SarabunPSK" w:cs="TH SarabunPSK"/>
                      <w:color w:val="000000" w:themeColor="text1"/>
                      <w:sz w:val="32"/>
                      <w:szCs w:val="32"/>
                    </w:rPr>
                  </w:pPr>
                </w:p>
              </w:tc>
            </w:tr>
          </w:tbl>
          <w:p w:rsidR="00386187" w:rsidRPr="00D125E5" w:rsidRDefault="00386187" w:rsidP="00841575">
            <w:pPr>
              <w:spacing w:after="0" w:line="240" w:lineRule="auto"/>
              <w:rPr>
                <w:rFonts w:ascii="TH SarabunPSK" w:hAnsi="TH SarabunPSK" w:cs="TH SarabunPSK"/>
                <w:color w:val="000000" w:themeColor="text1"/>
                <w:sz w:val="32"/>
                <w:szCs w:val="32"/>
              </w:rPr>
            </w:pPr>
          </w:p>
        </w:tc>
      </w:tr>
      <w:tr w:rsidR="00D02D11" w:rsidRPr="00D125E5" w:rsidTr="00841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02D11" w:rsidRPr="00D02D11" w:rsidRDefault="00D02D11" w:rsidP="00D02D11">
            <w:pPr>
              <w:spacing w:after="0" w:line="240" w:lineRule="auto"/>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ผู้ให้ข้อมูลทางวิชาการ /</w:t>
            </w:r>
          </w:p>
          <w:p w:rsidR="00D02D11" w:rsidRPr="00D02D11" w:rsidRDefault="00D02D11" w:rsidP="00D02D11">
            <w:pPr>
              <w:spacing w:after="0" w:line="240" w:lineRule="auto"/>
              <w:rPr>
                <w:rFonts w:ascii="TH SarabunPSK" w:hAnsi="TH SarabunPSK" w:cs="TH SarabunPSK"/>
                <w:b/>
                <w:bCs/>
                <w:color w:val="000000" w:themeColor="text1"/>
                <w:sz w:val="32"/>
                <w:szCs w:val="32"/>
              </w:rPr>
            </w:pPr>
            <w:r w:rsidRPr="00D02D11">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hint="cs"/>
                <w:sz w:val="32"/>
                <w:szCs w:val="32"/>
                <w:cs/>
              </w:rPr>
              <w:t xml:space="preserve">1. </w:t>
            </w:r>
            <w:r w:rsidRPr="00D02D11">
              <w:rPr>
                <w:rFonts w:ascii="TH SarabunPSK" w:hAnsi="TH SarabunPSK" w:cs="TH SarabunPSK"/>
                <w:sz w:val="32"/>
                <w:szCs w:val="32"/>
                <w:cs/>
              </w:rPr>
              <w:t>นพ.ฐิติกร โตโพธิ์ไทย</w:t>
            </w:r>
            <w:r w:rsidRPr="00D02D11">
              <w:rPr>
                <w:rFonts w:ascii="TH SarabunPSK" w:hAnsi="TH SarabunPSK" w:cs="TH SarabunPSK" w:hint="cs"/>
                <w:sz w:val="32"/>
                <w:szCs w:val="32"/>
                <w:cs/>
              </w:rPr>
              <w:t xml:space="preserve">              </w:t>
            </w:r>
            <w:r w:rsidRPr="00D02D11">
              <w:rPr>
                <w:rFonts w:ascii="TH SarabunPSK" w:hAnsi="TH SarabunPSK" w:cs="TH SarabunPSK"/>
                <w:sz w:val="32"/>
                <w:szCs w:val="32"/>
                <w:cs/>
              </w:rPr>
              <w:tab/>
            </w:r>
            <w:r w:rsidRPr="00D02D11">
              <w:rPr>
                <w:rFonts w:ascii="TH SarabunPSK" w:hAnsi="TH SarabunPSK" w:cs="TH SarabunPSK" w:hint="cs"/>
                <w:sz w:val="32"/>
                <w:szCs w:val="32"/>
                <w:cs/>
              </w:rPr>
              <w:t>นายแพทย์ชำนาญการ</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hint="cs"/>
                <w:sz w:val="32"/>
                <w:szCs w:val="32"/>
                <w:cs/>
              </w:rPr>
              <w:t xml:space="preserve">    โทรศัพท์ที่ทำงาน </w:t>
            </w:r>
            <w:r w:rsidRPr="00D02D11">
              <w:rPr>
                <w:rFonts w:ascii="TH SarabunPSK" w:hAnsi="TH SarabunPSK" w:cs="TH SarabunPSK"/>
                <w:sz w:val="32"/>
                <w:szCs w:val="32"/>
              </w:rPr>
              <w:t>:</w:t>
            </w:r>
            <w:r w:rsidRPr="00D02D11">
              <w:rPr>
                <w:rFonts w:ascii="TH SarabunPSK" w:hAnsi="TH SarabunPSK" w:cs="TH SarabunPSK" w:hint="cs"/>
                <w:sz w:val="32"/>
                <w:szCs w:val="32"/>
                <w:cs/>
              </w:rPr>
              <w:t xml:space="preserve"> </w:t>
            </w:r>
            <w:r w:rsidRPr="00D02D11">
              <w:rPr>
                <w:rFonts w:ascii="TH SarabunPSK" w:hAnsi="TH SarabunPSK" w:cs="TH SarabunPSK"/>
                <w:sz w:val="32"/>
                <w:szCs w:val="32"/>
                <w:cs/>
              </w:rPr>
              <w:t>02-5904587</w:t>
            </w:r>
            <w:r w:rsidRPr="00D02D11">
              <w:rPr>
                <w:rFonts w:ascii="TH SarabunPSK" w:hAnsi="TH SarabunPSK" w:cs="TH SarabunPSK"/>
                <w:sz w:val="32"/>
                <w:szCs w:val="32"/>
                <w:cs/>
              </w:rPr>
              <w:tab/>
            </w:r>
            <w:r w:rsidRPr="00D02D11">
              <w:rPr>
                <w:rFonts w:ascii="TH SarabunPSK" w:hAnsi="TH SarabunPSK" w:cs="TH SarabunPSK" w:hint="cs"/>
                <w:sz w:val="32"/>
                <w:szCs w:val="32"/>
                <w:cs/>
              </w:rPr>
              <w:t xml:space="preserve">โทรศัพท์มือถือ </w:t>
            </w:r>
            <w:r w:rsidRPr="00D02D11">
              <w:rPr>
                <w:rFonts w:ascii="TH SarabunPSK" w:hAnsi="TH SarabunPSK" w:cs="TH SarabunPSK"/>
                <w:sz w:val="32"/>
                <w:szCs w:val="32"/>
              </w:rPr>
              <w:t>:</w:t>
            </w:r>
            <w:r w:rsidRPr="00D02D11">
              <w:rPr>
                <w:rFonts w:ascii="TH SarabunPSK" w:hAnsi="TH SarabunPSK" w:cs="TH SarabunPSK" w:hint="cs"/>
                <w:sz w:val="32"/>
                <w:szCs w:val="32"/>
                <w:cs/>
              </w:rPr>
              <w:t xml:space="preserve"> </w:t>
            </w:r>
            <w:r w:rsidRPr="00D02D11">
              <w:rPr>
                <w:rFonts w:ascii="TH SarabunPSK" w:hAnsi="TH SarabunPSK" w:cs="TH SarabunPSK"/>
                <w:sz w:val="32"/>
                <w:szCs w:val="32"/>
                <w:cs/>
              </w:rPr>
              <w:t>086-3931693</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hint="cs"/>
                <w:sz w:val="32"/>
                <w:szCs w:val="32"/>
                <w:cs/>
              </w:rPr>
              <w:t xml:space="preserve">    โทรสาร </w:t>
            </w:r>
            <w:r w:rsidRPr="00D02D11">
              <w:rPr>
                <w:rFonts w:ascii="TH SarabunPSK" w:hAnsi="TH SarabunPSK" w:cs="TH SarabunPSK"/>
                <w:sz w:val="32"/>
                <w:szCs w:val="32"/>
              </w:rPr>
              <w:t>: 02-5904584</w:t>
            </w:r>
            <w:r w:rsidRPr="00D02D11">
              <w:rPr>
                <w:rFonts w:ascii="TH SarabunPSK" w:hAnsi="TH SarabunPSK" w:cs="TH SarabunPSK"/>
                <w:sz w:val="32"/>
                <w:szCs w:val="32"/>
              </w:rPr>
              <w:tab/>
            </w:r>
            <w:r w:rsidRPr="00D02D11">
              <w:rPr>
                <w:rFonts w:ascii="TH SarabunPSK" w:hAnsi="TH SarabunPSK" w:cs="TH SarabunPSK"/>
                <w:sz w:val="32"/>
                <w:szCs w:val="32"/>
              </w:rPr>
              <w:tab/>
              <w:t>E-mail :</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thitikorn.t@anamai.mail.go.th</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sz w:val="32"/>
                <w:szCs w:val="32"/>
              </w:rPr>
              <w:t>2</w:t>
            </w:r>
            <w:r w:rsidRPr="00D02D11">
              <w:rPr>
                <w:rFonts w:ascii="TH SarabunPSK" w:hAnsi="TH SarabunPSK" w:cs="TH SarabunPSK" w:hint="cs"/>
                <w:sz w:val="32"/>
                <w:szCs w:val="32"/>
                <w:cs/>
              </w:rPr>
              <w:t xml:space="preserve">. </w:t>
            </w:r>
            <w:r w:rsidRPr="00D02D11">
              <w:rPr>
                <w:rFonts w:ascii="TH SarabunPSK" w:hAnsi="TH SarabunPSK" w:cs="TH SarabunPSK"/>
                <w:sz w:val="32"/>
                <w:szCs w:val="32"/>
                <w:cs/>
              </w:rPr>
              <w:t>นางณัฏฐกา กิจสมมารถ</w:t>
            </w:r>
            <w:r w:rsidRPr="00D02D11">
              <w:rPr>
                <w:rFonts w:ascii="TH SarabunPSK" w:hAnsi="TH SarabunPSK" w:cs="TH SarabunPSK" w:hint="cs"/>
                <w:sz w:val="32"/>
                <w:szCs w:val="32"/>
                <w:cs/>
              </w:rPr>
              <w:t xml:space="preserve">    </w:t>
            </w:r>
            <w:r w:rsidRPr="00D02D11">
              <w:rPr>
                <w:rFonts w:ascii="TH SarabunPSK" w:hAnsi="TH SarabunPSK" w:cs="TH SarabunPSK"/>
                <w:sz w:val="32"/>
                <w:szCs w:val="32"/>
                <w:cs/>
              </w:rPr>
              <w:tab/>
            </w:r>
            <w:r>
              <w:rPr>
                <w:rFonts w:ascii="TH SarabunPSK" w:hAnsi="TH SarabunPSK" w:cs="TH SarabunPSK"/>
                <w:sz w:val="32"/>
                <w:szCs w:val="32"/>
                <w:cs/>
              </w:rPr>
              <w:tab/>
            </w:r>
            <w:r w:rsidRPr="00D02D11">
              <w:rPr>
                <w:rFonts w:ascii="TH SarabunPSK" w:hAnsi="TH SarabunPSK" w:cs="TH SarabunPSK"/>
                <w:sz w:val="32"/>
                <w:szCs w:val="32"/>
                <w:cs/>
              </w:rPr>
              <w:t>นักวิเคราะห์นโยบายและแผนปฏิบัติการ</w:t>
            </w:r>
          </w:p>
          <w:p w:rsidR="00D02D11" w:rsidRPr="00D02D11" w:rsidRDefault="00D02D11" w:rsidP="00D02D11">
            <w:pPr>
              <w:spacing w:after="0" w:line="240" w:lineRule="auto"/>
              <w:rPr>
                <w:rFonts w:ascii="TH SarabunPSK" w:hAnsi="TH SarabunPSK" w:cs="TH SarabunPSK"/>
                <w:sz w:val="32"/>
                <w:szCs w:val="32"/>
              </w:rPr>
            </w:pPr>
            <w:r w:rsidRPr="00D02D11">
              <w:rPr>
                <w:rFonts w:ascii="TH SarabunPSK" w:hAnsi="TH SarabunPSK" w:cs="TH SarabunPSK" w:hint="cs"/>
                <w:sz w:val="32"/>
                <w:szCs w:val="32"/>
                <w:cs/>
              </w:rPr>
              <w:t xml:space="preserve">    โทรศัพท์ที่ทำงาน </w:t>
            </w:r>
            <w:r w:rsidRPr="00D02D11">
              <w:rPr>
                <w:rFonts w:ascii="TH SarabunPSK" w:hAnsi="TH SarabunPSK" w:cs="TH SarabunPSK"/>
                <w:sz w:val="32"/>
                <w:szCs w:val="32"/>
              </w:rPr>
              <w:t>:</w:t>
            </w:r>
            <w:r w:rsidRPr="00D02D11">
              <w:t xml:space="preserve">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5904585</w:t>
            </w:r>
            <w:r w:rsidRPr="00D02D11">
              <w:rPr>
                <w:rFonts w:ascii="TH SarabunPSK" w:hAnsi="TH SarabunPSK" w:cs="TH SarabunPSK"/>
                <w:sz w:val="32"/>
                <w:szCs w:val="32"/>
              </w:rPr>
              <w:tab/>
            </w:r>
            <w:r w:rsidRPr="00D02D11">
              <w:rPr>
                <w:rFonts w:ascii="TH SarabunPSK" w:hAnsi="TH SarabunPSK" w:cs="TH SarabunPSK" w:hint="cs"/>
                <w:sz w:val="32"/>
                <w:szCs w:val="32"/>
                <w:cs/>
              </w:rPr>
              <w:t xml:space="preserve">โทรศัพท์มือถือ </w:t>
            </w:r>
            <w:r w:rsidRPr="00D02D11">
              <w:rPr>
                <w:rFonts w:ascii="TH SarabunPSK" w:hAnsi="TH SarabunPSK" w:cs="TH SarabunPSK"/>
                <w:sz w:val="32"/>
                <w:szCs w:val="32"/>
              </w:rPr>
              <w:t>:</w:t>
            </w:r>
            <w:r w:rsidRPr="00D02D11">
              <w:t xml:space="preserve"> </w:t>
            </w:r>
            <w:r w:rsidRPr="00D02D11">
              <w:rPr>
                <w:rFonts w:ascii="TH SarabunPSK" w:hAnsi="TH SarabunPSK" w:cs="TH SarabunPSK"/>
                <w:sz w:val="32"/>
                <w:szCs w:val="32"/>
              </w:rPr>
              <w:t>02</w:t>
            </w:r>
            <w:r w:rsidRPr="00D02D11">
              <w:rPr>
                <w:rFonts w:ascii="TH SarabunPSK" w:hAnsi="TH SarabunPSK" w:cs="TH SarabunPSK" w:hint="cs"/>
                <w:sz w:val="32"/>
                <w:szCs w:val="32"/>
                <w:cs/>
              </w:rPr>
              <w:t>-</w:t>
            </w:r>
            <w:r w:rsidRPr="00D02D11">
              <w:rPr>
                <w:rFonts w:ascii="TH SarabunPSK" w:hAnsi="TH SarabunPSK" w:cs="TH SarabunPSK"/>
                <w:sz w:val="32"/>
                <w:szCs w:val="32"/>
              </w:rPr>
              <w:t>5904584</w:t>
            </w:r>
          </w:p>
          <w:p w:rsidR="00D02D11" w:rsidRPr="00D02D11" w:rsidRDefault="00D02D11" w:rsidP="00D02D11">
            <w:pPr>
              <w:spacing w:after="0" w:line="240" w:lineRule="auto"/>
              <w:rPr>
                <w:rFonts w:ascii="TH SarabunPSK" w:hAnsi="TH SarabunPSK" w:cs="TH SarabunPSK"/>
                <w:b/>
                <w:bCs/>
                <w:sz w:val="32"/>
                <w:szCs w:val="32"/>
              </w:rPr>
            </w:pPr>
            <w:r w:rsidRPr="00D02D11">
              <w:rPr>
                <w:rFonts w:ascii="TH SarabunPSK" w:hAnsi="TH SarabunPSK" w:cs="TH SarabunPSK" w:hint="cs"/>
                <w:sz w:val="32"/>
                <w:szCs w:val="32"/>
                <w:cs/>
              </w:rPr>
              <w:t xml:space="preserve">    โทรสาร </w:t>
            </w:r>
            <w:r w:rsidRPr="00D02D11">
              <w:rPr>
                <w:rFonts w:ascii="TH SarabunPSK" w:hAnsi="TH SarabunPSK" w:cs="TH SarabunPSK"/>
                <w:sz w:val="32"/>
                <w:szCs w:val="32"/>
              </w:rPr>
              <w:t>:</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 xml:space="preserve">02-5904584 </w:t>
            </w:r>
            <w:r w:rsidRPr="00D02D11">
              <w:rPr>
                <w:rFonts w:ascii="TH SarabunPSK" w:hAnsi="TH SarabunPSK" w:cs="TH SarabunPSK"/>
                <w:sz w:val="32"/>
                <w:szCs w:val="32"/>
              </w:rPr>
              <w:tab/>
            </w:r>
            <w:r w:rsidRPr="00D02D11">
              <w:rPr>
                <w:rFonts w:ascii="TH SarabunPSK" w:hAnsi="TH SarabunPSK" w:cs="TH SarabunPSK"/>
                <w:sz w:val="32"/>
                <w:szCs w:val="32"/>
              </w:rPr>
              <w:tab/>
              <w:t>E-mail :</w:t>
            </w:r>
            <w:r w:rsidRPr="00D02D11">
              <w:rPr>
                <w:rFonts w:ascii="TH SarabunPSK" w:hAnsi="TH SarabunPSK" w:cs="TH SarabunPSK" w:hint="cs"/>
                <w:sz w:val="32"/>
                <w:szCs w:val="32"/>
                <w:cs/>
              </w:rPr>
              <w:t xml:space="preserve"> </w:t>
            </w:r>
            <w:r w:rsidRPr="00D02D11">
              <w:rPr>
                <w:rFonts w:ascii="TH SarabunPSK" w:hAnsi="TH SarabunPSK" w:cs="TH SarabunPSK"/>
                <w:sz w:val="32"/>
                <w:szCs w:val="32"/>
              </w:rPr>
              <w:t>nattaka.c@anamai.mail.go.th</w:t>
            </w:r>
          </w:p>
        </w:tc>
      </w:tr>
      <w:tr w:rsidR="00386187" w:rsidRPr="00D125E5" w:rsidTr="00841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t>หน่วยงานประมวลผลและจัดทำข้อมูล</w:t>
            </w:r>
          </w:p>
          <w:p w:rsidR="00386187" w:rsidRPr="00D125E5" w:rsidRDefault="00386187" w:rsidP="00841575">
            <w:pPr>
              <w:spacing w:after="0" w:line="240" w:lineRule="auto"/>
              <w:rPr>
                <w:rFonts w:ascii="TH SarabunPSK" w:hAnsi="TH SarabunPSK" w:cs="TH SarabunPSK"/>
                <w:b/>
                <w:bCs/>
                <w:color w:val="000000" w:themeColor="text1"/>
                <w:sz w:val="32"/>
                <w:szCs w:val="32"/>
                <w:cs/>
              </w:rPr>
            </w:pPr>
            <w:r w:rsidRPr="00D125E5">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86187" w:rsidRPr="00D125E5" w:rsidRDefault="00386187" w:rsidP="00841575">
            <w:pPr>
              <w:spacing w:after="0" w:line="240" w:lineRule="auto"/>
              <w:rPr>
                <w:rFonts w:ascii="TH SarabunPSK" w:hAnsi="TH SarabunPSK" w:cs="TH SarabunPSK"/>
                <w:color w:val="000000" w:themeColor="text1"/>
                <w:sz w:val="32"/>
                <w:szCs w:val="32"/>
              </w:rPr>
            </w:pPr>
            <w:r w:rsidRPr="006D65D6">
              <w:rPr>
                <w:rFonts w:ascii="TH SarabunPSK" w:hAnsi="TH SarabunPSK" w:cs="TH SarabunPSK"/>
                <w:color w:val="000000" w:themeColor="text1"/>
                <w:sz w:val="32"/>
                <w:szCs w:val="32"/>
                <w:cs/>
              </w:rPr>
              <w:t>กองแผนงาน กรมอนามัย</w:t>
            </w:r>
          </w:p>
        </w:tc>
      </w:tr>
      <w:tr w:rsidR="00386187" w:rsidRPr="008A0FDE" w:rsidTr="008415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386187" w:rsidRPr="001B5FFC" w:rsidRDefault="00386187" w:rsidP="00841575">
            <w:pPr>
              <w:spacing w:after="0" w:line="240" w:lineRule="auto"/>
              <w:rPr>
                <w:rFonts w:ascii="TH SarabunPSK" w:hAnsi="TH SarabunPSK" w:cs="TH SarabunPSK"/>
                <w:b/>
                <w:bCs/>
                <w:color w:val="000000" w:themeColor="text1"/>
                <w:sz w:val="32"/>
                <w:szCs w:val="32"/>
                <w:cs/>
              </w:rPr>
            </w:pPr>
            <w:r w:rsidRPr="001B5FFC">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1B5FFC" w:rsidRPr="001B5FFC" w:rsidRDefault="001B5FFC" w:rsidP="001B5FFC">
            <w:pPr>
              <w:spacing w:after="0" w:line="240" w:lineRule="auto"/>
              <w:rPr>
                <w:rFonts w:ascii="TH SarabunPSK" w:hAnsi="TH SarabunPSK" w:cs="TH SarabunPSK"/>
                <w:sz w:val="32"/>
                <w:szCs w:val="32"/>
              </w:rPr>
            </w:pPr>
            <w:r w:rsidRPr="001B5FFC">
              <w:rPr>
                <w:rFonts w:ascii="TH SarabunPSK" w:hAnsi="TH SarabunPSK" w:cs="TH SarabunPSK" w:hint="cs"/>
                <w:sz w:val="32"/>
                <w:szCs w:val="32"/>
                <w:cs/>
              </w:rPr>
              <w:t xml:space="preserve">1. </w:t>
            </w:r>
            <w:r w:rsidRPr="001B5FFC">
              <w:rPr>
                <w:rFonts w:ascii="TH SarabunPSK" w:hAnsi="TH SarabunPSK" w:cs="TH SarabunPSK"/>
                <w:sz w:val="32"/>
                <w:szCs w:val="32"/>
                <w:cs/>
              </w:rPr>
              <w:t>นพ.ฐิติกร โตโพธิ์ไทย</w:t>
            </w:r>
            <w:r w:rsidRPr="001B5FFC">
              <w:rPr>
                <w:rFonts w:ascii="TH SarabunPSK" w:hAnsi="TH SarabunPSK" w:cs="TH SarabunPSK" w:hint="cs"/>
                <w:sz w:val="32"/>
                <w:szCs w:val="32"/>
                <w:cs/>
              </w:rPr>
              <w:t xml:space="preserve">              </w:t>
            </w:r>
            <w:r w:rsidRPr="001B5FFC">
              <w:rPr>
                <w:rFonts w:ascii="TH SarabunPSK" w:hAnsi="TH SarabunPSK" w:cs="TH SarabunPSK"/>
                <w:sz w:val="32"/>
                <w:szCs w:val="32"/>
                <w:cs/>
              </w:rPr>
              <w:tab/>
            </w:r>
            <w:r w:rsidRPr="001B5FFC">
              <w:rPr>
                <w:rFonts w:ascii="TH SarabunPSK" w:hAnsi="TH SarabunPSK" w:cs="TH SarabunPSK" w:hint="cs"/>
                <w:sz w:val="32"/>
                <w:szCs w:val="32"/>
                <w:cs/>
              </w:rPr>
              <w:t>นายแพทย์ชำนาญการ</w:t>
            </w:r>
          </w:p>
          <w:p w:rsidR="001B5FFC" w:rsidRPr="001B5FFC" w:rsidRDefault="001B5FFC" w:rsidP="001B5FFC">
            <w:pPr>
              <w:spacing w:after="0" w:line="240" w:lineRule="auto"/>
              <w:rPr>
                <w:rFonts w:ascii="TH SarabunPSK" w:hAnsi="TH SarabunPSK" w:cs="TH SarabunPSK"/>
                <w:sz w:val="32"/>
                <w:szCs w:val="32"/>
              </w:rPr>
            </w:pPr>
            <w:r w:rsidRPr="001B5FFC">
              <w:rPr>
                <w:rFonts w:ascii="TH SarabunPSK" w:hAnsi="TH SarabunPSK" w:cs="TH SarabunPSK" w:hint="cs"/>
                <w:sz w:val="32"/>
                <w:szCs w:val="32"/>
                <w:cs/>
              </w:rPr>
              <w:t xml:space="preserve">    โทรศัพท์ที่ทำงาน </w:t>
            </w:r>
            <w:r w:rsidRPr="001B5FFC">
              <w:rPr>
                <w:rFonts w:ascii="TH SarabunPSK" w:hAnsi="TH SarabunPSK" w:cs="TH SarabunPSK"/>
                <w:sz w:val="32"/>
                <w:szCs w:val="32"/>
              </w:rPr>
              <w:t>:</w:t>
            </w:r>
            <w:r w:rsidRPr="001B5FFC">
              <w:rPr>
                <w:rFonts w:ascii="TH SarabunPSK" w:hAnsi="TH SarabunPSK" w:cs="TH SarabunPSK" w:hint="cs"/>
                <w:sz w:val="32"/>
                <w:szCs w:val="32"/>
                <w:cs/>
              </w:rPr>
              <w:t xml:space="preserve"> </w:t>
            </w:r>
            <w:r w:rsidRPr="001B5FFC">
              <w:rPr>
                <w:rFonts w:ascii="TH SarabunPSK" w:hAnsi="TH SarabunPSK" w:cs="TH SarabunPSK"/>
                <w:sz w:val="32"/>
                <w:szCs w:val="32"/>
                <w:cs/>
              </w:rPr>
              <w:t>02-5904587</w:t>
            </w:r>
            <w:r w:rsidRPr="001B5FFC">
              <w:rPr>
                <w:rFonts w:ascii="TH SarabunPSK" w:hAnsi="TH SarabunPSK" w:cs="TH SarabunPSK"/>
                <w:sz w:val="32"/>
                <w:szCs w:val="32"/>
                <w:cs/>
              </w:rPr>
              <w:tab/>
            </w:r>
            <w:r w:rsidRPr="001B5FFC">
              <w:rPr>
                <w:rFonts w:ascii="TH SarabunPSK" w:hAnsi="TH SarabunPSK" w:cs="TH SarabunPSK" w:hint="cs"/>
                <w:sz w:val="32"/>
                <w:szCs w:val="32"/>
                <w:cs/>
              </w:rPr>
              <w:t xml:space="preserve">โทรศัพท์มือถือ </w:t>
            </w:r>
            <w:r w:rsidRPr="001B5FFC">
              <w:rPr>
                <w:rFonts w:ascii="TH SarabunPSK" w:hAnsi="TH SarabunPSK" w:cs="TH SarabunPSK"/>
                <w:sz w:val="32"/>
                <w:szCs w:val="32"/>
              </w:rPr>
              <w:t>:</w:t>
            </w:r>
            <w:r w:rsidRPr="001B5FFC">
              <w:rPr>
                <w:rFonts w:ascii="TH SarabunPSK" w:hAnsi="TH SarabunPSK" w:cs="TH SarabunPSK" w:hint="cs"/>
                <w:sz w:val="32"/>
                <w:szCs w:val="32"/>
                <w:cs/>
              </w:rPr>
              <w:t xml:space="preserve"> </w:t>
            </w:r>
            <w:r w:rsidRPr="001B5FFC">
              <w:rPr>
                <w:rFonts w:ascii="TH SarabunPSK" w:hAnsi="TH SarabunPSK" w:cs="TH SarabunPSK"/>
                <w:sz w:val="32"/>
                <w:szCs w:val="32"/>
                <w:cs/>
              </w:rPr>
              <w:t>086-3931693</w:t>
            </w:r>
          </w:p>
          <w:p w:rsidR="001B5FFC" w:rsidRPr="001B5FFC" w:rsidRDefault="001B5FFC" w:rsidP="001B5FFC">
            <w:pPr>
              <w:spacing w:after="0" w:line="240" w:lineRule="auto"/>
              <w:rPr>
                <w:rFonts w:ascii="TH SarabunPSK" w:hAnsi="TH SarabunPSK" w:cs="TH SarabunPSK"/>
                <w:sz w:val="32"/>
                <w:szCs w:val="32"/>
              </w:rPr>
            </w:pPr>
            <w:r w:rsidRPr="001B5FFC">
              <w:rPr>
                <w:rFonts w:ascii="TH SarabunPSK" w:hAnsi="TH SarabunPSK" w:cs="TH SarabunPSK" w:hint="cs"/>
                <w:sz w:val="32"/>
                <w:szCs w:val="32"/>
                <w:cs/>
              </w:rPr>
              <w:t xml:space="preserve">    โทรสาร </w:t>
            </w:r>
            <w:r w:rsidRPr="001B5FFC">
              <w:rPr>
                <w:rFonts w:ascii="TH SarabunPSK" w:hAnsi="TH SarabunPSK" w:cs="TH SarabunPSK"/>
                <w:sz w:val="32"/>
                <w:szCs w:val="32"/>
              </w:rPr>
              <w:t>: 02-5904584</w:t>
            </w:r>
            <w:r w:rsidRPr="001B5FFC">
              <w:rPr>
                <w:rFonts w:ascii="TH SarabunPSK" w:hAnsi="TH SarabunPSK" w:cs="TH SarabunPSK"/>
                <w:sz w:val="32"/>
                <w:szCs w:val="32"/>
              </w:rPr>
              <w:tab/>
            </w:r>
            <w:r w:rsidRPr="001B5FFC">
              <w:rPr>
                <w:rFonts w:ascii="TH SarabunPSK" w:hAnsi="TH SarabunPSK" w:cs="TH SarabunPSK"/>
                <w:sz w:val="32"/>
                <w:szCs w:val="32"/>
              </w:rPr>
              <w:tab/>
              <w:t>E-mail :</w:t>
            </w:r>
            <w:r w:rsidRPr="001B5FFC">
              <w:rPr>
                <w:rFonts w:ascii="TH SarabunPSK" w:hAnsi="TH SarabunPSK" w:cs="TH SarabunPSK" w:hint="cs"/>
                <w:sz w:val="32"/>
                <w:szCs w:val="32"/>
                <w:cs/>
              </w:rPr>
              <w:t xml:space="preserve"> </w:t>
            </w:r>
            <w:r w:rsidRPr="001B5FFC">
              <w:rPr>
                <w:rFonts w:ascii="TH SarabunPSK" w:hAnsi="TH SarabunPSK" w:cs="TH SarabunPSK"/>
                <w:sz w:val="32"/>
                <w:szCs w:val="32"/>
              </w:rPr>
              <w:t>thitikorn.t@anamai.mail.go.th</w:t>
            </w:r>
          </w:p>
          <w:p w:rsidR="001B5FFC" w:rsidRPr="001B5FFC" w:rsidRDefault="001B5FFC" w:rsidP="001B5FFC">
            <w:pPr>
              <w:spacing w:after="0" w:line="240" w:lineRule="auto"/>
              <w:rPr>
                <w:rFonts w:ascii="TH SarabunPSK" w:hAnsi="TH SarabunPSK" w:cs="TH SarabunPSK"/>
                <w:sz w:val="32"/>
                <w:szCs w:val="32"/>
              </w:rPr>
            </w:pPr>
            <w:r w:rsidRPr="001B5FFC">
              <w:rPr>
                <w:rFonts w:ascii="TH SarabunPSK" w:hAnsi="TH SarabunPSK" w:cs="TH SarabunPSK"/>
                <w:sz w:val="32"/>
                <w:szCs w:val="32"/>
              </w:rPr>
              <w:t>2</w:t>
            </w:r>
            <w:r w:rsidRPr="001B5FFC">
              <w:rPr>
                <w:rFonts w:ascii="TH SarabunPSK" w:hAnsi="TH SarabunPSK" w:cs="TH SarabunPSK" w:hint="cs"/>
                <w:sz w:val="32"/>
                <w:szCs w:val="32"/>
                <w:cs/>
              </w:rPr>
              <w:t xml:space="preserve">. </w:t>
            </w:r>
            <w:r w:rsidRPr="001B5FFC">
              <w:rPr>
                <w:rFonts w:ascii="TH SarabunPSK" w:hAnsi="TH SarabunPSK" w:cs="TH SarabunPSK"/>
                <w:sz w:val="32"/>
                <w:szCs w:val="32"/>
                <w:cs/>
              </w:rPr>
              <w:t>นางณัฏฐกา กิจสมมารถ</w:t>
            </w:r>
            <w:r w:rsidRPr="001B5FFC">
              <w:rPr>
                <w:rFonts w:ascii="TH SarabunPSK" w:hAnsi="TH SarabunPSK" w:cs="TH SarabunPSK" w:hint="cs"/>
                <w:sz w:val="32"/>
                <w:szCs w:val="32"/>
                <w:cs/>
              </w:rPr>
              <w:t xml:space="preserve">    </w:t>
            </w:r>
            <w:r w:rsidRPr="001B5FFC">
              <w:rPr>
                <w:rFonts w:ascii="TH SarabunPSK" w:hAnsi="TH SarabunPSK" w:cs="TH SarabunPSK"/>
                <w:sz w:val="32"/>
                <w:szCs w:val="32"/>
                <w:cs/>
              </w:rPr>
              <w:tab/>
            </w:r>
            <w:r w:rsidRPr="001B5FFC">
              <w:rPr>
                <w:rFonts w:ascii="TH SarabunPSK" w:hAnsi="TH SarabunPSK" w:cs="TH SarabunPSK"/>
                <w:sz w:val="32"/>
                <w:szCs w:val="32"/>
                <w:cs/>
              </w:rPr>
              <w:tab/>
              <w:t>นักวิเคราะห์นโยบายและแผนปฏิบัติการ</w:t>
            </w:r>
          </w:p>
          <w:p w:rsidR="001B5FFC" w:rsidRPr="001B5FFC" w:rsidRDefault="001B5FFC" w:rsidP="001B5FFC">
            <w:pPr>
              <w:spacing w:after="0" w:line="240" w:lineRule="auto"/>
              <w:rPr>
                <w:rFonts w:ascii="TH SarabunPSK" w:hAnsi="TH SarabunPSK" w:cs="TH SarabunPSK"/>
                <w:sz w:val="32"/>
                <w:szCs w:val="32"/>
              </w:rPr>
            </w:pPr>
            <w:r w:rsidRPr="001B5FFC">
              <w:rPr>
                <w:rFonts w:ascii="TH SarabunPSK" w:hAnsi="TH SarabunPSK" w:cs="TH SarabunPSK" w:hint="cs"/>
                <w:sz w:val="32"/>
                <w:szCs w:val="32"/>
                <w:cs/>
              </w:rPr>
              <w:t xml:space="preserve">    โทรศัพท์ที่ทำงาน </w:t>
            </w:r>
            <w:r w:rsidRPr="001B5FFC">
              <w:rPr>
                <w:rFonts w:ascii="TH SarabunPSK" w:hAnsi="TH SarabunPSK" w:cs="TH SarabunPSK"/>
                <w:sz w:val="32"/>
                <w:szCs w:val="32"/>
              </w:rPr>
              <w:t>:</w:t>
            </w:r>
            <w:r w:rsidRPr="001B5FFC">
              <w:t xml:space="preserve"> </w:t>
            </w:r>
            <w:r w:rsidRPr="001B5FFC">
              <w:rPr>
                <w:rFonts w:ascii="TH SarabunPSK" w:hAnsi="TH SarabunPSK" w:cs="TH SarabunPSK"/>
                <w:sz w:val="32"/>
                <w:szCs w:val="32"/>
              </w:rPr>
              <w:t>02</w:t>
            </w:r>
            <w:r w:rsidRPr="001B5FFC">
              <w:rPr>
                <w:rFonts w:ascii="TH SarabunPSK" w:hAnsi="TH SarabunPSK" w:cs="TH SarabunPSK" w:hint="cs"/>
                <w:sz w:val="32"/>
                <w:szCs w:val="32"/>
                <w:cs/>
              </w:rPr>
              <w:t>-</w:t>
            </w:r>
            <w:r w:rsidRPr="001B5FFC">
              <w:rPr>
                <w:rFonts w:ascii="TH SarabunPSK" w:hAnsi="TH SarabunPSK" w:cs="TH SarabunPSK"/>
                <w:sz w:val="32"/>
                <w:szCs w:val="32"/>
              </w:rPr>
              <w:t>5904585</w:t>
            </w:r>
            <w:r w:rsidRPr="001B5FFC">
              <w:rPr>
                <w:rFonts w:ascii="TH SarabunPSK" w:hAnsi="TH SarabunPSK" w:cs="TH SarabunPSK"/>
                <w:sz w:val="32"/>
                <w:szCs w:val="32"/>
              </w:rPr>
              <w:tab/>
            </w:r>
            <w:r w:rsidRPr="001B5FFC">
              <w:rPr>
                <w:rFonts w:ascii="TH SarabunPSK" w:hAnsi="TH SarabunPSK" w:cs="TH SarabunPSK" w:hint="cs"/>
                <w:sz w:val="32"/>
                <w:szCs w:val="32"/>
                <w:cs/>
              </w:rPr>
              <w:t xml:space="preserve">โทรศัพท์มือถือ </w:t>
            </w:r>
            <w:r w:rsidRPr="001B5FFC">
              <w:rPr>
                <w:rFonts w:ascii="TH SarabunPSK" w:hAnsi="TH SarabunPSK" w:cs="TH SarabunPSK"/>
                <w:sz w:val="32"/>
                <w:szCs w:val="32"/>
              </w:rPr>
              <w:t>:</w:t>
            </w:r>
            <w:r w:rsidRPr="001B5FFC">
              <w:t xml:space="preserve"> </w:t>
            </w:r>
            <w:r w:rsidRPr="001B5FFC">
              <w:rPr>
                <w:rFonts w:ascii="TH SarabunPSK" w:hAnsi="TH SarabunPSK" w:cs="TH SarabunPSK"/>
                <w:sz w:val="32"/>
                <w:szCs w:val="32"/>
              </w:rPr>
              <w:t>02</w:t>
            </w:r>
            <w:r w:rsidRPr="001B5FFC">
              <w:rPr>
                <w:rFonts w:ascii="TH SarabunPSK" w:hAnsi="TH SarabunPSK" w:cs="TH SarabunPSK" w:hint="cs"/>
                <w:sz w:val="32"/>
                <w:szCs w:val="32"/>
                <w:cs/>
              </w:rPr>
              <w:t>-</w:t>
            </w:r>
            <w:r w:rsidRPr="001B5FFC">
              <w:rPr>
                <w:rFonts w:ascii="TH SarabunPSK" w:hAnsi="TH SarabunPSK" w:cs="TH SarabunPSK"/>
                <w:sz w:val="32"/>
                <w:szCs w:val="32"/>
              </w:rPr>
              <w:t>5904584</w:t>
            </w:r>
          </w:p>
          <w:p w:rsidR="00386187" w:rsidRPr="001B5FFC" w:rsidRDefault="001B5FFC" w:rsidP="001B5FFC">
            <w:pPr>
              <w:spacing w:after="0" w:line="240" w:lineRule="auto"/>
              <w:rPr>
                <w:rFonts w:ascii="TH SarabunPSK" w:hAnsi="TH SarabunPSK" w:cs="TH SarabunPSK"/>
                <w:color w:val="000000" w:themeColor="text1"/>
                <w:sz w:val="32"/>
                <w:szCs w:val="32"/>
              </w:rPr>
            </w:pPr>
            <w:r w:rsidRPr="001B5FFC">
              <w:rPr>
                <w:rFonts w:ascii="TH SarabunPSK" w:hAnsi="TH SarabunPSK" w:cs="TH SarabunPSK" w:hint="cs"/>
                <w:sz w:val="32"/>
                <w:szCs w:val="32"/>
                <w:cs/>
              </w:rPr>
              <w:t xml:space="preserve">    โทรสาร </w:t>
            </w:r>
            <w:r w:rsidRPr="001B5FFC">
              <w:rPr>
                <w:rFonts w:ascii="TH SarabunPSK" w:hAnsi="TH SarabunPSK" w:cs="TH SarabunPSK"/>
                <w:sz w:val="32"/>
                <w:szCs w:val="32"/>
              </w:rPr>
              <w:t>:</w:t>
            </w:r>
            <w:r w:rsidRPr="001B5FFC">
              <w:rPr>
                <w:rFonts w:ascii="TH SarabunPSK" w:hAnsi="TH SarabunPSK" w:cs="TH SarabunPSK" w:hint="cs"/>
                <w:sz w:val="32"/>
                <w:szCs w:val="32"/>
                <w:cs/>
              </w:rPr>
              <w:t xml:space="preserve"> </w:t>
            </w:r>
            <w:r w:rsidRPr="001B5FFC">
              <w:rPr>
                <w:rFonts w:ascii="TH SarabunPSK" w:hAnsi="TH SarabunPSK" w:cs="TH SarabunPSK"/>
                <w:sz w:val="32"/>
                <w:szCs w:val="32"/>
              </w:rPr>
              <w:t xml:space="preserve">02-5904584 </w:t>
            </w:r>
            <w:r w:rsidRPr="001B5FFC">
              <w:rPr>
                <w:rFonts w:ascii="TH SarabunPSK" w:hAnsi="TH SarabunPSK" w:cs="TH SarabunPSK"/>
                <w:sz w:val="32"/>
                <w:szCs w:val="32"/>
              </w:rPr>
              <w:tab/>
            </w:r>
            <w:r w:rsidRPr="001B5FFC">
              <w:rPr>
                <w:rFonts w:ascii="TH SarabunPSK" w:hAnsi="TH SarabunPSK" w:cs="TH SarabunPSK"/>
                <w:sz w:val="32"/>
                <w:szCs w:val="32"/>
              </w:rPr>
              <w:tab/>
              <w:t>E-mail :</w:t>
            </w:r>
            <w:r w:rsidRPr="001B5FFC">
              <w:rPr>
                <w:rFonts w:ascii="TH SarabunPSK" w:hAnsi="TH SarabunPSK" w:cs="TH SarabunPSK" w:hint="cs"/>
                <w:sz w:val="32"/>
                <w:szCs w:val="32"/>
                <w:cs/>
              </w:rPr>
              <w:t xml:space="preserve"> </w:t>
            </w:r>
            <w:r w:rsidRPr="001B5FFC">
              <w:rPr>
                <w:rFonts w:ascii="TH SarabunPSK" w:hAnsi="TH SarabunPSK" w:cs="TH SarabunPSK"/>
                <w:sz w:val="32"/>
                <w:szCs w:val="32"/>
              </w:rPr>
              <w:t>nattaka.c@anamai.mail.go.th</w:t>
            </w:r>
          </w:p>
          <w:p w:rsidR="00386187" w:rsidRPr="008A0FDE" w:rsidRDefault="00386187" w:rsidP="00841575">
            <w:pPr>
              <w:spacing w:after="0" w:line="240" w:lineRule="auto"/>
              <w:rPr>
                <w:rFonts w:ascii="TH SarabunPSK" w:hAnsi="TH SarabunPSK" w:cs="TH SarabunPSK"/>
                <w:b/>
                <w:bCs/>
                <w:color w:val="000000" w:themeColor="text1"/>
                <w:sz w:val="32"/>
                <w:szCs w:val="32"/>
                <w:cs/>
              </w:rPr>
            </w:pPr>
            <w:r w:rsidRPr="001B5FFC">
              <w:rPr>
                <w:rFonts w:ascii="TH SarabunPSK" w:hAnsi="TH SarabunPSK" w:cs="TH SarabunPSK" w:hint="cs"/>
                <w:b/>
                <w:bCs/>
                <w:color w:val="000000" w:themeColor="text1"/>
                <w:sz w:val="32"/>
                <w:szCs w:val="32"/>
                <w:cs/>
              </w:rPr>
              <w:t>กรมอนามัย</w:t>
            </w:r>
          </w:p>
        </w:tc>
      </w:tr>
    </w:tbl>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386187" w:rsidRDefault="00386187">
      <w:pPr>
        <w:rPr>
          <w:rFonts w:ascii="TH SarabunPSK" w:hAnsi="TH SarabunPSK" w:cs="TH SarabunPSK"/>
          <w:sz w:val="32"/>
          <w:szCs w:val="32"/>
        </w:rPr>
      </w:pPr>
    </w:p>
    <w:p w:rsidR="00040E43" w:rsidRDefault="00040E43">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0"/>
        <w:gridCol w:w="7609"/>
      </w:tblGrid>
      <w:tr w:rsidR="00841575" w:rsidRPr="008A0FDE" w:rsidTr="00CF1D71">
        <w:tc>
          <w:tcPr>
            <w:tcW w:w="2740" w:type="dxa"/>
            <w:tcBorders>
              <w:top w:val="single" w:sz="4" w:space="0" w:color="auto"/>
              <w:left w:val="single" w:sz="4" w:space="0" w:color="auto"/>
              <w:bottom w:val="single" w:sz="4" w:space="0" w:color="auto"/>
              <w:right w:val="single" w:sz="4" w:space="0" w:color="auto"/>
            </w:tcBorders>
          </w:tcPr>
          <w:p w:rsidR="00841575" w:rsidRPr="008A0FDE" w:rsidRDefault="00841575" w:rsidP="0084157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09" w:type="dxa"/>
            <w:tcBorders>
              <w:top w:val="single" w:sz="4" w:space="0" w:color="auto"/>
              <w:left w:val="single" w:sz="4" w:space="0" w:color="auto"/>
              <w:bottom w:val="single" w:sz="4" w:space="0" w:color="auto"/>
              <w:right w:val="single" w:sz="4" w:space="0" w:color="auto"/>
            </w:tcBorders>
          </w:tcPr>
          <w:p w:rsidR="00841575" w:rsidRPr="008A0FDE" w:rsidRDefault="00C2367B" w:rsidP="00841575">
            <w:pPr>
              <w:spacing w:after="0" w:line="240" w:lineRule="auto"/>
              <w:jc w:val="thaiDistribute"/>
              <w:rPr>
                <w:rFonts w:ascii="TH SarabunPSK" w:hAnsi="TH SarabunPSK" w:cs="TH SarabunPSK"/>
                <w:b/>
                <w:bCs/>
                <w:color w:val="000000" w:themeColor="text1"/>
                <w:sz w:val="32"/>
                <w:szCs w:val="32"/>
                <w:cs/>
              </w:rPr>
            </w:pPr>
            <w:r w:rsidRPr="00C2367B">
              <w:rPr>
                <w:rFonts w:ascii="TH SarabunPSK" w:hAnsi="TH SarabunPSK" w:cs="TH SarabunPSK"/>
                <w:b/>
                <w:bCs/>
                <w:color w:val="000000" w:themeColor="text1"/>
                <w:sz w:val="32"/>
                <w:szCs w:val="32"/>
                <w:cs/>
              </w:rPr>
              <w:t>2. อายุคาดเฉลี่ยของการมีสุขภาพดี (</w:t>
            </w:r>
            <w:r w:rsidRPr="00C2367B">
              <w:rPr>
                <w:rFonts w:ascii="TH SarabunPSK" w:hAnsi="TH SarabunPSK" w:cs="TH SarabunPSK"/>
                <w:b/>
                <w:bCs/>
                <w:color w:val="000000" w:themeColor="text1"/>
                <w:sz w:val="32"/>
                <w:szCs w:val="32"/>
              </w:rPr>
              <w:t>Health-Adjusted Life Expectancy (at Birth))</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09"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b/>
                <w:bCs/>
                <w:color w:val="000000" w:themeColor="text1"/>
                <w:sz w:val="32"/>
                <w:szCs w:val="32"/>
                <w:cs/>
              </w:rPr>
              <w:t>ส่งเสริมสุขภาพและป้องกันโรคเป็นเลิศ)</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09" w:type="dxa"/>
            <w:tcBorders>
              <w:top w:val="single" w:sz="4" w:space="0" w:color="auto"/>
              <w:left w:val="single" w:sz="4" w:space="0" w:color="auto"/>
              <w:bottom w:val="single" w:sz="4" w:space="0" w:color="auto"/>
              <w:right w:val="single" w:sz="4" w:space="0" w:color="auto"/>
            </w:tcBorders>
          </w:tcPr>
          <w:p w:rsidR="002E1437" w:rsidRPr="001F2D44" w:rsidRDefault="002E1437" w:rsidP="002E1437">
            <w:pPr>
              <w:spacing w:after="0" w:line="240" w:lineRule="auto"/>
              <w:jc w:val="thaiDistribute"/>
              <w:rPr>
                <w:rFonts w:ascii="TH SarabunPSK" w:hAnsi="TH SarabunPSK" w:cs="TH SarabunPSK"/>
                <w:b/>
                <w:bCs/>
                <w:sz w:val="32"/>
                <w:szCs w:val="32"/>
                <w:cs/>
              </w:rPr>
            </w:pPr>
            <w:r w:rsidRPr="001F2D44">
              <w:rPr>
                <w:rFonts w:ascii="TH SarabunPSK" w:hAnsi="TH SarabunPSK" w:cs="TH SarabunPSK"/>
                <w:b/>
                <w:bCs/>
                <w:sz w:val="32"/>
                <w:szCs w:val="32"/>
              </w:rPr>
              <w:t>1</w:t>
            </w:r>
            <w:r w:rsidRPr="001F2D44">
              <w:rPr>
                <w:rFonts w:ascii="TH SarabunPSK" w:hAnsi="TH SarabunPSK" w:cs="TH SarabunPSK" w:hint="cs"/>
                <w:b/>
                <w:bCs/>
                <w:sz w:val="32"/>
                <w:szCs w:val="32"/>
                <w:cs/>
              </w:rPr>
              <w:t>.</w:t>
            </w:r>
            <w:r w:rsidRPr="001F2D44">
              <w:rPr>
                <w:rFonts w:ascii="TH SarabunPSK" w:hAnsi="TH SarabunPSK" w:cs="TH SarabunPSK"/>
                <w:b/>
                <w:bCs/>
                <w:sz w:val="32"/>
                <w:szCs w:val="32"/>
              </w:rPr>
              <w:t xml:space="preserve"> </w:t>
            </w:r>
            <w:r w:rsidRPr="001F2D44">
              <w:rPr>
                <w:rFonts w:ascii="TH SarabunPSK" w:hAnsi="TH SarabunPSK" w:cs="TH SarabunPSK" w:hint="cs"/>
                <w:b/>
                <w:bCs/>
                <w:sz w:val="32"/>
                <w:szCs w:val="32"/>
                <w:cs/>
              </w:rPr>
              <w:t>พัฒนาคุณภาพชีวิตคนไทยทุกกลุ่มวัย (ด้านสุขภาพ)</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09" w:type="dxa"/>
            <w:tcBorders>
              <w:top w:val="single" w:sz="4" w:space="0" w:color="auto"/>
              <w:left w:val="single" w:sz="4" w:space="0" w:color="auto"/>
              <w:bottom w:val="single" w:sz="4" w:space="0" w:color="auto"/>
              <w:right w:val="single" w:sz="4" w:space="0" w:color="auto"/>
            </w:tcBorders>
          </w:tcPr>
          <w:p w:rsidR="002E1437" w:rsidRPr="001F2D44" w:rsidRDefault="002E1437" w:rsidP="002E1437">
            <w:pPr>
              <w:spacing w:after="0" w:line="240" w:lineRule="auto"/>
              <w:jc w:val="thaiDistribute"/>
              <w:rPr>
                <w:rFonts w:ascii="TH SarabunPSK" w:hAnsi="TH SarabunPSK" w:cs="TH SarabunPSK"/>
                <w:b/>
                <w:bCs/>
                <w:sz w:val="32"/>
                <w:szCs w:val="32"/>
                <w:cs/>
              </w:rPr>
            </w:pPr>
            <w:r w:rsidRPr="001F2D44">
              <w:rPr>
                <w:rFonts w:ascii="TH SarabunPSK" w:hAnsi="TH SarabunPSK" w:cs="TH SarabunPSK" w:hint="cs"/>
                <w:b/>
                <w:bCs/>
                <w:sz w:val="32"/>
                <w:szCs w:val="32"/>
                <w:cs/>
              </w:rPr>
              <w:t xml:space="preserve">4. </w:t>
            </w:r>
            <w:r w:rsidRPr="001F2D44">
              <w:rPr>
                <w:rFonts w:ascii="TH SarabunPSK" w:hAnsi="TH SarabunPSK" w:cs="TH SarabunPSK"/>
                <w:b/>
                <w:bCs/>
                <w:sz w:val="32"/>
                <w:szCs w:val="32"/>
                <w:cs/>
              </w:rPr>
              <w:t>โครงการ</w:t>
            </w:r>
            <w:r w:rsidRPr="001F2D44">
              <w:rPr>
                <w:rFonts w:ascii="TH SarabunPSK" w:hAnsi="TH SarabunPSK" w:cs="TH SarabunPSK" w:hint="cs"/>
                <w:b/>
                <w:bCs/>
                <w:sz w:val="32"/>
                <w:szCs w:val="32"/>
                <w:cs/>
              </w:rPr>
              <w:t>พัฒนาและสร้างเสริมศักยภาพคนไทยกลุ่มวัยผู้สูงอายุ</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09" w:type="dxa"/>
            <w:tcBorders>
              <w:top w:val="single" w:sz="4" w:space="0" w:color="auto"/>
              <w:left w:val="single" w:sz="4" w:space="0" w:color="auto"/>
              <w:bottom w:val="single" w:sz="4" w:space="0" w:color="auto"/>
              <w:right w:val="single" w:sz="4" w:space="0" w:color="auto"/>
            </w:tcBorders>
          </w:tcPr>
          <w:p w:rsidR="002E1437" w:rsidRPr="008A0FDE" w:rsidRDefault="006E714F" w:rsidP="002E143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002E1437" w:rsidRPr="008A0FDE">
              <w:rPr>
                <w:rFonts w:ascii="TH SarabunPSK" w:hAnsi="TH SarabunPSK" w:cs="TH SarabunPSK"/>
                <w:b/>
                <w:bCs/>
                <w:color w:val="000000" w:themeColor="text1"/>
                <w:sz w:val="32"/>
                <w:szCs w:val="32"/>
              </w:rPr>
              <w:t>ing Indicator</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09" w:type="dxa"/>
            <w:tcBorders>
              <w:top w:val="single" w:sz="4" w:space="0" w:color="auto"/>
              <w:left w:val="single" w:sz="4" w:space="0" w:color="auto"/>
              <w:bottom w:val="single" w:sz="4" w:space="0" w:color="auto"/>
              <w:right w:val="single" w:sz="4" w:space="0" w:color="auto"/>
            </w:tcBorders>
          </w:tcPr>
          <w:p w:rsidR="002E1437" w:rsidRPr="008A0FDE" w:rsidRDefault="002127BB" w:rsidP="002E143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0C11F3" w:rsidRDefault="002E1437" w:rsidP="00C2367B">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w:t>
            </w:r>
            <w:r w:rsidR="00C2367B">
              <w:rPr>
                <w:rFonts w:ascii="TH SarabunPSK" w:hAnsi="TH SarabunPSK" w:cs="TH SarabunPSK" w:hint="cs"/>
                <w:b/>
                <w:bCs/>
                <w:color w:val="FF0000"/>
                <w:sz w:val="32"/>
                <w:szCs w:val="32"/>
                <w:cs/>
              </w:rPr>
              <w:t>ปริมาณ</w:t>
            </w:r>
          </w:p>
        </w:tc>
        <w:tc>
          <w:tcPr>
            <w:tcW w:w="7609" w:type="dxa"/>
            <w:tcBorders>
              <w:top w:val="single" w:sz="4" w:space="0" w:color="auto"/>
              <w:left w:val="single" w:sz="4" w:space="0" w:color="auto"/>
              <w:bottom w:val="single" w:sz="4" w:space="0" w:color="auto"/>
              <w:right w:val="single" w:sz="4" w:space="0" w:color="auto"/>
            </w:tcBorders>
          </w:tcPr>
          <w:p w:rsidR="002E1437" w:rsidRPr="00164341" w:rsidRDefault="001F2D44" w:rsidP="00107182">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w:t>
            </w:r>
            <w:r w:rsidR="00164341">
              <w:rPr>
                <w:rFonts w:ascii="TH SarabunPSK" w:hAnsi="TH SarabunPSK" w:cs="TH SarabunPSK" w:hint="cs"/>
                <w:b/>
                <w:bCs/>
                <w:color w:val="000000" w:themeColor="text1"/>
                <w:sz w:val="32"/>
                <w:szCs w:val="32"/>
                <w:cs/>
              </w:rPr>
              <w:t>2</w:t>
            </w:r>
            <w:r w:rsidR="002E1437" w:rsidRPr="00643E06">
              <w:rPr>
                <w:rFonts w:ascii="TH SarabunPSK" w:hAnsi="TH SarabunPSK" w:cs="TH SarabunPSK" w:hint="cs"/>
                <w:b/>
                <w:bCs/>
                <w:color w:val="000000" w:themeColor="text1"/>
                <w:sz w:val="32"/>
                <w:szCs w:val="32"/>
                <w:cs/>
              </w:rPr>
              <w:t xml:space="preserve">. </w:t>
            </w:r>
            <w:r w:rsidR="00164341" w:rsidRPr="00164341">
              <w:rPr>
                <w:rFonts w:ascii="TH SarabunPSK" w:hAnsi="TH SarabunPSK" w:cs="TH SarabunPSK"/>
                <w:b/>
                <w:bCs/>
                <w:color w:val="000000" w:themeColor="text1"/>
                <w:sz w:val="32"/>
                <w:szCs w:val="32"/>
                <w:cs/>
              </w:rPr>
              <w:t>ร้อยละของตำบลที่มีระบบส่งเสริมสุขภาพดูแลผู้สูงอายุ ผู้พิการและผู้ด้อยโอกาสและการดูแลระยะยาวในชุมชน (</w:t>
            </w:r>
            <w:r w:rsidR="00164341" w:rsidRPr="00164341">
              <w:rPr>
                <w:rFonts w:ascii="TH SarabunPSK" w:hAnsi="TH SarabunPSK" w:cs="TH SarabunPSK"/>
                <w:b/>
                <w:bCs/>
                <w:color w:val="000000" w:themeColor="text1"/>
                <w:sz w:val="32"/>
                <w:szCs w:val="32"/>
              </w:rPr>
              <w:t xml:space="preserve">Long Term Care) </w:t>
            </w:r>
            <w:r w:rsidR="00164341" w:rsidRPr="00164341">
              <w:rPr>
                <w:rFonts w:ascii="TH SarabunPSK" w:hAnsi="TH SarabunPSK" w:cs="TH SarabunPSK"/>
                <w:b/>
                <w:bCs/>
                <w:color w:val="000000" w:themeColor="text1"/>
                <w:sz w:val="32"/>
                <w:szCs w:val="32"/>
                <w:cs/>
              </w:rPr>
              <w:t>ผ่านเกณฑ์</w:t>
            </w:r>
            <w:r w:rsidR="00164341">
              <w:rPr>
                <w:rFonts w:ascii="TH SarabunPSK" w:hAnsi="TH SarabunPSK" w:cs="TH SarabunPSK"/>
                <w:b/>
                <w:bCs/>
                <w:color w:val="000000" w:themeColor="text1"/>
                <w:sz w:val="32"/>
                <w:szCs w:val="32"/>
              </w:rPr>
              <w:t xml:space="preserve"> </w:t>
            </w:r>
          </w:p>
        </w:tc>
      </w:tr>
      <w:tr w:rsidR="002E1437" w:rsidRPr="008A0FDE" w:rsidTr="00CF1D71">
        <w:tc>
          <w:tcPr>
            <w:tcW w:w="2740" w:type="dxa"/>
            <w:tcBorders>
              <w:top w:val="single" w:sz="4" w:space="0" w:color="auto"/>
              <w:left w:val="single" w:sz="4" w:space="0" w:color="auto"/>
              <w:bottom w:val="single" w:sz="4" w:space="0" w:color="auto"/>
              <w:right w:val="single" w:sz="4" w:space="0" w:color="auto"/>
            </w:tcBorders>
          </w:tcPr>
          <w:p w:rsidR="002E1437" w:rsidRPr="008A0FDE" w:rsidRDefault="002E1437" w:rsidP="002E143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09" w:type="dxa"/>
            <w:tcBorders>
              <w:top w:val="single" w:sz="4" w:space="0" w:color="auto"/>
              <w:left w:val="single" w:sz="4" w:space="0" w:color="auto"/>
              <w:bottom w:val="single" w:sz="4" w:space="0" w:color="auto"/>
              <w:right w:val="single" w:sz="4" w:space="0" w:color="auto"/>
            </w:tcBorders>
          </w:tcPr>
          <w:p w:rsidR="002E1437" w:rsidRPr="002B2490" w:rsidRDefault="002E1437" w:rsidP="002E1437">
            <w:pPr>
              <w:spacing w:after="0" w:line="240" w:lineRule="auto"/>
              <w:jc w:val="thaiDistribute"/>
              <w:rPr>
                <w:rFonts w:ascii="TH SarabunPSK" w:hAnsi="TH SarabunPSK" w:cs="TH SarabunPSK"/>
                <w:color w:val="000000" w:themeColor="text1"/>
                <w:spacing w:val="-10"/>
                <w:sz w:val="32"/>
                <w:szCs w:val="32"/>
              </w:rPr>
            </w:pPr>
            <w:r w:rsidRPr="002B2490">
              <w:rPr>
                <w:rFonts w:ascii="TH SarabunPSK" w:hAnsi="TH SarabunPSK" w:cs="TH SarabunPSK"/>
                <w:b/>
                <w:bCs/>
                <w:color w:val="000000" w:themeColor="text1"/>
                <w:spacing w:val="-10"/>
                <w:sz w:val="32"/>
                <w:szCs w:val="32"/>
                <w:cs/>
              </w:rPr>
              <w:t xml:space="preserve">ตำบลจัดการสุขภาพ </w:t>
            </w:r>
            <w:r w:rsidRPr="002B2490">
              <w:rPr>
                <w:rFonts w:ascii="TH SarabunPSK" w:hAnsi="TH SarabunPSK" w:cs="TH SarabunPSK"/>
                <w:b/>
                <w:bCs/>
                <w:color w:val="000000" w:themeColor="text1"/>
                <w:spacing w:val="-10"/>
                <w:sz w:val="32"/>
                <w:szCs w:val="32"/>
              </w:rPr>
              <w:t xml:space="preserve">Long Term Care </w:t>
            </w:r>
            <w:r w:rsidRPr="002B2490">
              <w:rPr>
                <w:rFonts w:ascii="TH SarabunPSK" w:hAnsi="TH SarabunPSK" w:cs="TH SarabunPSK"/>
                <w:b/>
                <w:bCs/>
                <w:color w:val="000000" w:themeColor="text1"/>
                <w:spacing w:val="-10"/>
                <w:sz w:val="32"/>
                <w:szCs w:val="32"/>
                <w:cs/>
              </w:rPr>
              <w:t>แบบบูรณาการ หมายถึง</w:t>
            </w:r>
            <w:r w:rsidRPr="002B2490">
              <w:rPr>
                <w:rFonts w:ascii="TH SarabunPSK" w:hAnsi="TH SarabunPSK" w:cs="TH SarabunPSK"/>
                <w:color w:val="000000" w:themeColor="text1"/>
                <w:spacing w:val="-10"/>
                <w:sz w:val="32"/>
                <w:szCs w:val="32"/>
                <w:cs/>
              </w:rPr>
              <w:t xml:space="preserve"> ตำบลที่มีกระบวนการสร้างสุขภาพที่ให้ความสำคัญกับการพัฒนาบทบาทภาคประชาชน ท้องถิ่น และทุกๆภาคส่วนในท้องถิ่น ที่มีการบูรณาการร่วมกัน ช่วยกันค้นหา หรือกำหนดปัญหาสุขภาพ กำหนดอนาคต ดำเนินกิจกรรมการพัฒนาด้านสุขภาพและมาตรการทางสังคม รวมทั้งนวัตกรรมต่างๆ ได้ด้วยตนเอง ด้วยความตั้งใจ เต็มใจ มีจิตสำนึกสาธารณะ โดยเน้นกระบวนการการมีส่วนร่วมและเรียนรู้ร่วมกัน มีการส่งเสริมกิจกรรมวิสาหกิจชุมชน โดยการลดรายจ่าย เพิ่มรายได้ เพื่อการพึ่งตนเองและรักษาสิ่งแวดล้อม ทั้งนี้เพื่อลดปัญหาและปัจจัยเสี่ยงในเรื่องดูแลสุขภาพ 5 กลุ่มวัย โดยเฉพาะผู้สูงอายุระยะยาว (</w:t>
            </w:r>
            <w:r w:rsidRPr="002B2490">
              <w:rPr>
                <w:rFonts w:ascii="TH SarabunPSK" w:hAnsi="TH SarabunPSK" w:cs="TH SarabunPSK"/>
                <w:color w:val="000000" w:themeColor="text1"/>
                <w:spacing w:val="-10"/>
                <w:sz w:val="32"/>
                <w:szCs w:val="32"/>
              </w:rPr>
              <w:t xml:space="preserve">Long Term Care) </w:t>
            </w:r>
            <w:r w:rsidRPr="002B2490">
              <w:rPr>
                <w:rFonts w:ascii="TH SarabunPSK" w:hAnsi="TH SarabunPSK" w:cs="TH SarabunPSK"/>
                <w:color w:val="000000" w:themeColor="text1"/>
                <w:spacing w:val="-10"/>
                <w:sz w:val="32"/>
                <w:szCs w:val="32"/>
                <w:cs/>
              </w:rPr>
              <w:t xml:space="preserve">ที่มีระบบการส่งเสริมสุขภาพดูแลผู้สูงอายุผ่านเกณฑ์ที่กำหนดตามบริบทของพื้นที่เพื่อให้ประชาชนมีสุขภาพดีและยั่งยืน </w:t>
            </w:r>
          </w:p>
          <w:p w:rsidR="002E1437" w:rsidRPr="002B2490" w:rsidRDefault="002E1437" w:rsidP="002E1437">
            <w:pPr>
              <w:spacing w:after="0" w:line="240" w:lineRule="auto"/>
              <w:jc w:val="thaiDistribute"/>
              <w:rPr>
                <w:rFonts w:ascii="TH SarabunPSK" w:hAnsi="TH SarabunPSK" w:cs="TH SarabunPSK"/>
                <w:color w:val="000000" w:themeColor="text1"/>
                <w:spacing w:val="-10"/>
                <w:sz w:val="32"/>
                <w:szCs w:val="32"/>
              </w:rPr>
            </w:pPr>
            <w:r w:rsidRPr="00877448">
              <w:rPr>
                <w:rFonts w:ascii="TH SarabunPSK" w:hAnsi="TH SarabunPSK" w:cs="TH SarabunPSK"/>
                <w:b/>
                <w:bCs/>
                <w:color w:val="000000" w:themeColor="text1"/>
                <w:spacing w:val="-10"/>
                <w:sz w:val="32"/>
                <w:szCs w:val="32"/>
                <w:cs/>
              </w:rPr>
              <w:t>มาตรฐานที่กำหนด หมายถึง</w:t>
            </w:r>
            <w:r w:rsidRPr="002B2490">
              <w:rPr>
                <w:rFonts w:ascii="TH SarabunPSK" w:hAnsi="TH SarabunPSK" w:cs="TH SarabunPSK"/>
                <w:color w:val="000000" w:themeColor="text1"/>
                <w:spacing w:val="-10"/>
                <w:sz w:val="32"/>
                <w:szCs w:val="32"/>
                <w:cs/>
              </w:rPr>
              <w:t xml:space="preserve"> เกณฑ์การประเมินกระบวนการพัฒนาที่กำหนดขึ้นเพื่อใช้เป็นกรอบในการดำเนินงานและวัดผลสำเร็จของตำบลจัดการสุขภาพ ประกอบด้วย ๕ ระดับ คือ ระดับพื้นฐาน ระดับพัฒนา ระดับดี ระดับดีมาก และระดับดีเยี่ยม  แบ่งระดับมาตรฐาน เป็น </w:t>
            </w:r>
            <w:r>
              <w:rPr>
                <w:rFonts w:ascii="TH SarabunPSK" w:hAnsi="TH SarabunPSK" w:cs="TH SarabunPSK" w:hint="cs"/>
                <w:color w:val="000000" w:themeColor="text1"/>
                <w:spacing w:val="-10"/>
                <w:sz w:val="32"/>
                <w:szCs w:val="32"/>
                <w:cs/>
              </w:rPr>
              <w:t>5</w:t>
            </w:r>
            <w:r w:rsidRPr="002B2490">
              <w:rPr>
                <w:rFonts w:ascii="TH SarabunPSK" w:hAnsi="TH SarabunPSK" w:cs="TH SarabunPSK"/>
                <w:color w:val="000000" w:themeColor="text1"/>
                <w:spacing w:val="-10"/>
                <w:sz w:val="32"/>
                <w:szCs w:val="32"/>
                <w:cs/>
              </w:rPr>
              <w:t xml:space="preserve"> ระดับ ดังนี้</w:t>
            </w:r>
          </w:p>
          <w:p w:rsidR="002E1437" w:rsidRPr="002B2490" w:rsidRDefault="002E1437" w:rsidP="002E1437">
            <w:pPr>
              <w:spacing w:after="0" w:line="240" w:lineRule="auto"/>
              <w:jc w:val="thaiDistribute"/>
              <w:rPr>
                <w:rFonts w:ascii="TH SarabunPSK" w:hAnsi="TH SarabunPSK" w:cs="TH SarabunPSK"/>
                <w:color w:val="000000" w:themeColor="text1"/>
                <w:spacing w:val="-10"/>
                <w:sz w:val="32"/>
                <w:szCs w:val="32"/>
              </w:rPr>
            </w:pPr>
            <w:r>
              <w:rPr>
                <w:rFonts w:ascii="TH SarabunPSK" w:hAnsi="TH SarabunPSK" w:cs="TH SarabunPSK"/>
                <w:color w:val="000000" w:themeColor="text1"/>
                <w:spacing w:val="-10"/>
                <w:sz w:val="32"/>
                <w:szCs w:val="32"/>
                <w:cs/>
              </w:rPr>
              <w:t>1</w:t>
            </w:r>
            <w:r w:rsidRPr="002B2490">
              <w:rPr>
                <w:rFonts w:ascii="TH SarabunPSK" w:hAnsi="TH SarabunPSK" w:cs="TH SarabunPSK"/>
                <w:color w:val="000000" w:themeColor="text1"/>
                <w:spacing w:val="-10"/>
                <w:sz w:val="32"/>
                <w:szCs w:val="32"/>
                <w:cs/>
              </w:rPr>
              <w:t>) การพัฒนาทีมสุขภาพตำบล (ระดับพื้นฐาน)</w:t>
            </w:r>
          </w:p>
          <w:p w:rsidR="002E1437" w:rsidRPr="002B2490" w:rsidRDefault="002E1437" w:rsidP="002E1437">
            <w:pPr>
              <w:spacing w:after="0" w:line="240" w:lineRule="auto"/>
              <w:jc w:val="thaiDistribute"/>
              <w:rPr>
                <w:rFonts w:ascii="TH SarabunPSK" w:hAnsi="TH SarabunPSK" w:cs="TH SarabunPSK"/>
                <w:color w:val="000000" w:themeColor="text1"/>
                <w:spacing w:val="-10"/>
                <w:sz w:val="32"/>
                <w:szCs w:val="32"/>
              </w:rPr>
            </w:pPr>
            <w:r>
              <w:rPr>
                <w:rFonts w:ascii="TH SarabunPSK" w:hAnsi="TH SarabunPSK" w:cs="TH SarabunPSK"/>
                <w:color w:val="000000" w:themeColor="text1"/>
                <w:spacing w:val="-10"/>
                <w:sz w:val="32"/>
                <w:szCs w:val="32"/>
                <w:cs/>
              </w:rPr>
              <w:t>2</w:t>
            </w:r>
            <w:r w:rsidRPr="002B2490">
              <w:rPr>
                <w:rFonts w:ascii="TH SarabunPSK" w:hAnsi="TH SarabunPSK" w:cs="TH SarabunPSK"/>
                <w:color w:val="000000" w:themeColor="text1"/>
                <w:spacing w:val="-10"/>
                <w:sz w:val="32"/>
                <w:szCs w:val="32"/>
                <w:cs/>
              </w:rPr>
              <w:t>) การพัฒนากระบวนการจัดทำแผนสุขภาพตำบล (ระดับพัฒนา)</w:t>
            </w:r>
          </w:p>
          <w:p w:rsidR="002E1437" w:rsidRPr="002B2490" w:rsidRDefault="002E1437" w:rsidP="002E1437">
            <w:pPr>
              <w:spacing w:after="0" w:line="240" w:lineRule="auto"/>
              <w:jc w:val="thaiDistribute"/>
              <w:rPr>
                <w:rFonts w:ascii="TH SarabunPSK" w:hAnsi="TH SarabunPSK" w:cs="TH SarabunPSK"/>
                <w:color w:val="000000" w:themeColor="text1"/>
                <w:spacing w:val="-10"/>
                <w:sz w:val="32"/>
                <w:szCs w:val="32"/>
              </w:rPr>
            </w:pPr>
            <w:r>
              <w:rPr>
                <w:rFonts w:ascii="TH SarabunPSK" w:hAnsi="TH SarabunPSK" w:cs="TH SarabunPSK"/>
                <w:color w:val="000000" w:themeColor="text1"/>
                <w:spacing w:val="-10"/>
                <w:sz w:val="32"/>
                <w:szCs w:val="32"/>
                <w:cs/>
              </w:rPr>
              <w:lastRenderedPageBreak/>
              <w:t>3</w:t>
            </w:r>
            <w:r w:rsidRPr="002B2490">
              <w:rPr>
                <w:rFonts w:ascii="TH SarabunPSK" w:hAnsi="TH SarabunPSK" w:cs="TH SarabunPSK"/>
                <w:color w:val="000000" w:themeColor="text1"/>
                <w:spacing w:val="-10"/>
                <w:sz w:val="32"/>
                <w:szCs w:val="32"/>
                <w:cs/>
              </w:rPr>
              <w:t>) การขับเคลื่อนแผนสุขภาพตำบลสู่การปฏิบัติ (ระดับดี)</w:t>
            </w:r>
          </w:p>
          <w:p w:rsidR="002E1437" w:rsidRPr="002B2490" w:rsidRDefault="002E1437" w:rsidP="002E1437">
            <w:pPr>
              <w:spacing w:after="0" w:line="240" w:lineRule="auto"/>
              <w:jc w:val="thaiDistribute"/>
              <w:rPr>
                <w:rFonts w:ascii="TH SarabunPSK" w:hAnsi="TH SarabunPSK" w:cs="TH SarabunPSK"/>
                <w:color w:val="000000" w:themeColor="text1"/>
                <w:spacing w:val="-10"/>
                <w:sz w:val="32"/>
                <w:szCs w:val="32"/>
              </w:rPr>
            </w:pPr>
            <w:r>
              <w:rPr>
                <w:rFonts w:ascii="TH SarabunPSK" w:hAnsi="TH SarabunPSK" w:cs="TH SarabunPSK"/>
                <w:color w:val="000000" w:themeColor="text1"/>
                <w:spacing w:val="-10"/>
                <w:sz w:val="32"/>
                <w:szCs w:val="32"/>
                <w:cs/>
              </w:rPr>
              <w:t>4</w:t>
            </w:r>
            <w:r w:rsidRPr="002B2490">
              <w:rPr>
                <w:rFonts w:ascii="TH SarabunPSK" w:hAnsi="TH SarabunPSK" w:cs="TH SarabunPSK"/>
                <w:color w:val="000000" w:themeColor="text1"/>
                <w:spacing w:val="-10"/>
                <w:sz w:val="32"/>
                <w:szCs w:val="32"/>
                <w:cs/>
              </w:rPr>
              <w:t>) ตำบลมีระบบการบริหารจัดการอย่างต่อเนื่อง (ระดับดีมาก)</w:t>
            </w:r>
          </w:p>
          <w:p w:rsidR="002E1437" w:rsidRDefault="002E1437" w:rsidP="002E1437">
            <w:pPr>
              <w:pStyle w:val="ListParagraph"/>
              <w:spacing w:after="0"/>
              <w:ind w:hanging="720"/>
              <w:rPr>
                <w:rFonts w:ascii="TH SarabunPSK" w:hAnsi="TH SarabunPSK" w:cs="TH SarabunPSK"/>
                <w:b/>
                <w:bCs/>
                <w:color w:val="000000" w:themeColor="text1"/>
                <w:sz w:val="32"/>
                <w:szCs w:val="32"/>
              </w:rPr>
            </w:pPr>
            <w:r>
              <w:rPr>
                <w:rFonts w:ascii="TH SarabunPSK" w:hAnsi="TH SarabunPSK" w:cs="TH SarabunPSK"/>
                <w:color w:val="000000" w:themeColor="text1"/>
                <w:spacing w:val="-10"/>
                <w:sz w:val="32"/>
                <w:szCs w:val="32"/>
                <w:cs/>
              </w:rPr>
              <w:t>5</w:t>
            </w:r>
            <w:r w:rsidRPr="002B2490">
              <w:rPr>
                <w:rFonts w:ascii="TH SarabunPSK" w:hAnsi="TH SarabunPSK" w:cs="TH SarabunPSK"/>
                <w:color w:val="000000" w:themeColor="text1"/>
                <w:spacing w:val="-10"/>
                <w:sz w:val="32"/>
                <w:szCs w:val="32"/>
                <w:cs/>
              </w:rPr>
              <w:t>) ตำบลจัดการสุขภาพต้นแบบ (ระดับดีเยี่ยม) ที่มีการดูแลสุขภาพผู้สูงอายุ</w:t>
            </w:r>
          </w:p>
          <w:p w:rsidR="002E1437" w:rsidRDefault="002E1437" w:rsidP="002E1437">
            <w:pPr>
              <w:pStyle w:val="ListParagraph"/>
              <w:spacing w:after="0"/>
              <w:ind w:hanging="720"/>
              <w:rPr>
                <w:rFonts w:ascii="TH SarabunPSK" w:hAnsi="TH SarabunPSK" w:cs="TH SarabunPSK"/>
                <w:b/>
                <w:bCs/>
                <w:color w:val="000000" w:themeColor="text1"/>
                <w:sz w:val="32"/>
                <w:szCs w:val="32"/>
              </w:rPr>
            </w:pPr>
            <w:r w:rsidRPr="00FE2A11">
              <w:rPr>
                <w:rFonts w:ascii="TH SarabunPSK" w:hAnsi="TH SarabunPSK" w:cs="TH SarabunPSK"/>
                <w:b/>
                <w:bCs/>
                <w:color w:val="000000" w:themeColor="text1"/>
                <w:sz w:val="32"/>
                <w:szCs w:val="32"/>
                <w:cs/>
              </w:rPr>
              <w:t>มีตำบลที่มีระบบส่งเสริมสุขภาพดูแลผู้สูงอายุ ผู้พิการและผู้ด้อยโอกาสและการ</w:t>
            </w:r>
          </w:p>
          <w:p w:rsidR="002E1437" w:rsidRDefault="002E1437" w:rsidP="002E1437">
            <w:pPr>
              <w:pStyle w:val="ListParagraph"/>
              <w:spacing w:after="0"/>
              <w:ind w:hanging="720"/>
              <w:rPr>
                <w:rFonts w:ascii="TH SarabunPSK" w:hAnsi="TH SarabunPSK" w:cs="TH SarabunPSK"/>
                <w:color w:val="000000" w:themeColor="text1"/>
                <w:sz w:val="32"/>
                <w:szCs w:val="32"/>
              </w:rPr>
            </w:pPr>
            <w:r w:rsidRPr="00FE2A11">
              <w:rPr>
                <w:rFonts w:ascii="TH SarabunPSK" w:hAnsi="TH SarabunPSK" w:cs="TH SarabunPSK"/>
                <w:b/>
                <w:bCs/>
                <w:color w:val="000000" w:themeColor="text1"/>
                <w:sz w:val="32"/>
                <w:szCs w:val="32"/>
                <w:cs/>
              </w:rPr>
              <w:t xml:space="preserve">ดูแลระยะยาว  </w:t>
            </w:r>
            <w:r w:rsidRPr="00FE2A11">
              <w:rPr>
                <w:rFonts w:ascii="TH SarabunPSK" w:hAnsi="TH SarabunPSK" w:cs="TH SarabunPSK"/>
                <w:b/>
                <w:bCs/>
                <w:color w:val="000000" w:themeColor="text1"/>
                <w:sz w:val="32"/>
                <w:szCs w:val="32"/>
              </w:rPr>
              <w:t xml:space="preserve">(Long Term Care) </w:t>
            </w:r>
            <w:r w:rsidRPr="00FE2A11">
              <w:rPr>
                <w:rFonts w:ascii="TH SarabunPSK" w:hAnsi="TH SarabunPSK" w:cs="TH SarabunPSK"/>
                <w:b/>
                <w:bCs/>
                <w:color w:val="000000" w:themeColor="text1"/>
                <w:sz w:val="32"/>
                <w:szCs w:val="32"/>
                <w:cs/>
              </w:rPr>
              <w:t>ในชุมชน</w:t>
            </w:r>
            <w:r w:rsidRPr="00FE2A11">
              <w:rPr>
                <w:rFonts w:ascii="TH SarabunPSK" w:hAnsi="TH SarabunPSK" w:cs="TH SarabunPSK"/>
                <w:b/>
                <w:bCs/>
                <w:color w:val="000000" w:themeColor="text1"/>
                <w:sz w:val="32"/>
                <w:szCs w:val="32"/>
              </w:rPr>
              <w:t xml:space="preserve"> </w:t>
            </w:r>
            <w:r w:rsidRPr="00FE2A11">
              <w:rPr>
                <w:rFonts w:ascii="TH SarabunPSK" w:hAnsi="TH SarabunPSK" w:cs="TH SarabunPSK"/>
                <w:b/>
                <w:bCs/>
                <w:color w:val="000000" w:themeColor="text1"/>
                <w:sz w:val="32"/>
                <w:szCs w:val="32"/>
                <w:cs/>
              </w:rPr>
              <w:t>ผ่านเกณฑ์</w:t>
            </w:r>
            <w:r w:rsidRPr="00FE2A11">
              <w:rPr>
                <w:rFonts w:ascii="TH SarabunPSK" w:hAnsi="TH SarabunPSK" w:cs="TH SarabunPSK"/>
                <w:color w:val="000000" w:themeColor="text1"/>
                <w:sz w:val="32"/>
                <w:szCs w:val="32"/>
                <w:cs/>
              </w:rPr>
              <w:t xml:space="preserve"> </w:t>
            </w:r>
            <w:r w:rsidRPr="00FE2A11">
              <w:rPr>
                <w:rFonts w:ascii="TH SarabunPSK" w:hAnsi="TH SarabunPSK" w:cs="TH SarabunPSK"/>
                <w:b/>
                <w:bCs/>
                <w:color w:val="000000" w:themeColor="text1"/>
                <w:sz w:val="32"/>
                <w:szCs w:val="32"/>
                <w:cs/>
              </w:rPr>
              <w:t>หมายถึง</w:t>
            </w:r>
            <w:r w:rsidRPr="00FE2A11">
              <w:rPr>
                <w:rFonts w:ascii="TH SarabunPSK" w:hAnsi="TH SarabunPSK" w:cs="TH SarabunPSK"/>
                <w:color w:val="000000" w:themeColor="text1"/>
                <w:sz w:val="32"/>
                <w:szCs w:val="32"/>
                <w:cs/>
              </w:rPr>
              <w:t xml:space="preserve"> มีการดำเนินงาน</w:t>
            </w:r>
          </w:p>
          <w:p w:rsidR="002E1437" w:rsidRPr="00FE2A11" w:rsidRDefault="002E1437" w:rsidP="002E1437">
            <w:pPr>
              <w:pStyle w:val="ListParagraph"/>
              <w:spacing w:after="0"/>
              <w:ind w:hanging="720"/>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ตามองค์ประกอบ  6 ข้อ ดังนี้</w:t>
            </w:r>
          </w:p>
          <w:p w:rsidR="002E1437" w:rsidRPr="00FE2A11" w:rsidRDefault="002E1437" w:rsidP="00847F21">
            <w:pPr>
              <w:pStyle w:val="ListParagraph"/>
              <w:numPr>
                <w:ilvl w:val="0"/>
                <w:numId w:val="38"/>
              </w:numPr>
              <w:spacing w:after="0" w:line="240" w:lineRule="auto"/>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มีระบบการประเมินคัดกรองปัญหาสุขภาพ และมีข้อมูลกลุ่มเป้าหมายที่จำเป็นต้องได้รับการดูแลช่วยเหลือระยะยาว</w:t>
            </w:r>
          </w:p>
          <w:p w:rsidR="002E1437" w:rsidRPr="00FE2A11" w:rsidRDefault="002E1437" w:rsidP="00847F21">
            <w:pPr>
              <w:pStyle w:val="ListParagraph"/>
              <w:numPr>
                <w:ilvl w:val="0"/>
                <w:numId w:val="38"/>
              </w:numPr>
              <w:spacing w:after="0" w:line="240" w:lineRule="auto"/>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มีชมรมผู้สูงอายุผ่านเกณฑ์ชมรมผู้สูงอายุคุณภาพ</w:t>
            </w:r>
          </w:p>
          <w:p w:rsidR="002E1437" w:rsidRPr="00FE2A11" w:rsidRDefault="002E1437" w:rsidP="00847F21">
            <w:pPr>
              <w:pStyle w:val="ListParagraph"/>
              <w:numPr>
                <w:ilvl w:val="0"/>
                <w:numId w:val="38"/>
              </w:numPr>
              <w:spacing w:after="0" w:line="240" w:lineRule="auto"/>
              <w:rPr>
                <w:rFonts w:ascii="TH SarabunPSK" w:hAnsi="TH SarabunPSK" w:cs="TH SarabunPSK"/>
                <w:color w:val="000000" w:themeColor="text1"/>
                <w:sz w:val="32"/>
                <w:szCs w:val="32"/>
                <w:cs/>
              </w:rPr>
            </w:pPr>
            <w:r w:rsidRPr="00FE2A11">
              <w:rPr>
                <w:rFonts w:ascii="TH SarabunPSK" w:hAnsi="TH SarabunPSK" w:cs="TH SarabunPSK"/>
                <w:color w:val="000000" w:themeColor="text1"/>
                <w:sz w:val="32"/>
                <w:szCs w:val="32"/>
                <w:cs/>
              </w:rPr>
              <w:t>มีผู้จัดการการดูผู้สูงอายุ (</w:t>
            </w:r>
            <w:r w:rsidRPr="00FE2A11">
              <w:rPr>
                <w:rFonts w:ascii="TH SarabunPSK" w:hAnsi="TH SarabunPSK" w:cs="TH SarabunPSK"/>
                <w:color w:val="000000" w:themeColor="text1"/>
                <w:sz w:val="32"/>
                <w:szCs w:val="32"/>
              </w:rPr>
              <w:t>Care manager</w:t>
            </w:r>
            <w:r w:rsidRPr="00FE2A11">
              <w:rPr>
                <w:rFonts w:ascii="TH SarabunPSK" w:hAnsi="TH SarabunPSK" w:cs="TH SarabunPSK"/>
                <w:color w:val="000000" w:themeColor="text1"/>
                <w:sz w:val="32"/>
                <w:szCs w:val="32"/>
                <w:cs/>
              </w:rPr>
              <w:t>) ผู้ดูแลผู้สูงอายุ(</w:t>
            </w:r>
            <w:r w:rsidRPr="00FE2A11">
              <w:rPr>
                <w:rFonts w:ascii="TH SarabunPSK" w:hAnsi="TH SarabunPSK" w:cs="TH SarabunPSK"/>
                <w:color w:val="000000" w:themeColor="text1"/>
                <w:sz w:val="32"/>
                <w:szCs w:val="32"/>
              </w:rPr>
              <w:t>Care giver</w:t>
            </w:r>
            <w:r w:rsidRPr="00FE2A11">
              <w:rPr>
                <w:rFonts w:ascii="TH SarabunPSK" w:hAnsi="TH SarabunPSK" w:cs="TH SarabunPSK"/>
                <w:color w:val="000000" w:themeColor="text1"/>
                <w:sz w:val="32"/>
                <w:szCs w:val="32"/>
                <w:cs/>
              </w:rPr>
              <w:t>) หรืออาสาสมัครดูแลผู้สูงอายุ</w:t>
            </w:r>
          </w:p>
          <w:p w:rsidR="002E1437" w:rsidRPr="00FE2A11" w:rsidRDefault="002E1437" w:rsidP="00847F21">
            <w:pPr>
              <w:pStyle w:val="ListParagraph"/>
              <w:numPr>
                <w:ilvl w:val="0"/>
                <w:numId w:val="38"/>
              </w:numPr>
              <w:spacing w:after="0" w:line="240" w:lineRule="auto"/>
              <w:rPr>
                <w:rFonts w:ascii="TH SarabunPSK" w:hAnsi="TH SarabunPSK" w:cs="TH SarabunPSK"/>
                <w:color w:val="000000" w:themeColor="text1"/>
                <w:sz w:val="32"/>
                <w:szCs w:val="32"/>
                <w:cs/>
              </w:rPr>
            </w:pPr>
            <w:r w:rsidRPr="00FE2A11">
              <w:rPr>
                <w:rFonts w:ascii="TH SarabunPSK" w:hAnsi="TH SarabunPSK" w:cs="TH SarabunPSK"/>
                <w:color w:val="000000" w:themeColor="text1"/>
                <w:sz w:val="32"/>
                <w:szCs w:val="32"/>
                <w:cs/>
              </w:rPr>
              <w:t>มีบริการการดูแลสุขภาพที่บ้านที่มีคุณภาพ (</w:t>
            </w:r>
            <w:r w:rsidRPr="00FE2A11">
              <w:rPr>
                <w:rFonts w:ascii="TH SarabunPSK" w:hAnsi="TH SarabunPSK" w:cs="TH SarabunPSK"/>
                <w:color w:val="000000" w:themeColor="text1"/>
                <w:sz w:val="32"/>
                <w:szCs w:val="32"/>
              </w:rPr>
              <w:t>Home Health Care)</w:t>
            </w:r>
            <w:r w:rsidRPr="00FE2A11">
              <w:rPr>
                <w:rFonts w:ascii="TH SarabunPSK" w:hAnsi="TH SarabunPSK" w:cs="TH SarabunPSK"/>
                <w:color w:val="000000" w:themeColor="text1"/>
                <w:sz w:val="32"/>
                <w:szCs w:val="32"/>
                <w:cs/>
              </w:rPr>
              <w:t>จากสถานบริการสู่ชุมชนโดยบุคลากรสาธารณสุขและทีมสหวิชาชีพ</w:t>
            </w:r>
          </w:p>
          <w:p w:rsidR="002E1437" w:rsidRPr="00FE2A11" w:rsidRDefault="002E1437" w:rsidP="00847F21">
            <w:pPr>
              <w:pStyle w:val="ListParagraph"/>
              <w:numPr>
                <w:ilvl w:val="0"/>
                <w:numId w:val="38"/>
              </w:numPr>
              <w:spacing w:after="0" w:line="240" w:lineRule="auto"/>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มีบริการส่งเสริมป้องกันทันตสุขภาพในระดับตำบล</w:t>
            </w:r>
          </w:p>
          <w:p w:rsidR="002E1437" w:rsidRPr="00FE2A11" w:rsidRDefault="002E1437" w:rsidP="00847F21">
            <w:pPr>
              <w:pStyle w:val="ListParagraph"/>
              <w:numPr>
                <w:ilvl w:val="0"/>
                <w:numId w:val="38"/>
              </w:numPr>
              <w:spacing w:after="0" w:line="240" w:lineRule="auto"/>
              <w:jc w:val="thaiDistribute"/>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มีระบบการดูแลผู้สูงอายุ กลุ่มติดบ้าน  กลุ่มติดเตียงโดยท้องถิ่น  ชุมชน มีส่วนร่วมและมีแผนการดูแลผู้สูงอายุรายบุคคล (</w:t>
            </w:r>
            <w:r w:rsidRPr="00FE2A11">
              <w:rPr>
                <w:rFonts w:ascii="TH SarabunPSK" w:hAnsi="TH SarabunPSK" w:cs="TH SarabunPSK"/>
                <w:color w:val="000000" w:themeColor="text1"/>
                <w:sz w:val="32"/>
                <w:szCs w:val="32"/>
              </w:rPr>
              <w:t>Care plan</w:t>
            </w:r>
            <w:r w:rsidRPr="00FE2A11">
              <w:rPr>
                <w:rFonts w:ascii="TH SarabunPSK" w:hAnsi="TH SarabunPSK" w:cs="TH SarabunPSK"/>
                <w:color w:val="000000" w:themeColor="text1"/>
                <w:sz w:val="32"/>
                <w:szCs w:val="32"/>
                <w:cs/>
              </w:rPr>
              <w:t>)</w:t>
            </w:r>
          </w:p>
          <w:p w:rsidR="002E1437" w:rsidRPr="00FE2A11" w:rsidRDefault="002E1437" w:rsidP="002E1437">
            <w:pPr>
              <w:spacing w:after="0"/>
              <w:rPr>
                <w:rFonts w:ascii="TH SarabunPSK" w:hAnsi="TH SarabunPSK" w:cs="TH SarabunPSK"/>
                <w:color w:val="000000" w:themeColor="text1"/>
                <w:sz w:val="32"/>
                <w:szCs w:val="32"/>
              </w:rPr>
            </w:pPr>
            <w:r w:rsidRPr="00FE2A11">
              <w:rPr>
                <w:rFonts w:ascii="TH SarabunPSK" w:hAnsi="TH SarabunPSK" w:cs="TH SarabunPSK"/>
                <w:b/>
                <w:bCs/>
                <w:color w:val="000000" w:themeColor="text1"/>
                <w:sz w:val="32"/>
                <w:szCs w:val="32"/>
                <w:cs/>
              </w:rPr>
              <w:t>หมายเหตุ</w:t>
            </w:r>
            <w:r w:rsidRPr="00FE2A11">
              <w:rPr>
                <w:rFonts w:ascii="TH SarabunPSK" w:hAnsi="TH SarabunPSK" w:cs="TH SarabunPSK"/>
                <w:color w:val="000000" w:themeColor="text1"/>
                <w:sz w:val="32"/>
                <w:szCs w:val="32"/>
              </w:rPr>
              <w:t xml:space="preserve">: </w:t>
            </w:r>
            <w:r w:rsidRPr="00FE2A11">
              <w:rPr>
                <w:rFonts w:ascii="TH SarabunPSK" w:hAnsi="TH SarabunPSK" w:cs="TH SarabunPSK"/>
                <w:color w:val="000000" w:themeColor="text1"/>
                <w:sz w:val="32"/>
                <w:szCs w:val="32"/>
                <w:cs/>
              </w:rPr>
              <w:t>ผ่านเกณฑ์หมายถึงผ่านองค์ประกอบทุกข้อ</w:t>
            </w:r>
          </w:p>
          <w:p w:rsidR="002E1437" w:rsidRPr="00FE2A11" w:rsidRDefault="002E1437" w:rsidP="00847F21">
            <w:pPr>
              <w:pStyle w:val="ListParagraph"/>
              <w:numPr>
                <w:ilvl w:val="0"/>
                <w:numId w:val="37"/>
              </w:numPr>
              <w:spacing w:after="0" w:line="240" w:lineRule="auto"/>
              <w:ind w:left="479"/>
              <w:jc w:val="thaiDistribute"/>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ชมรมผู้สูงอายุที่ผ่านเกณฑ์ชมรมผู้สูงอายุคุณภาพ หมายถึง ชมรมผู้สูงอายุที่อยู่ในพื้นที่ตำบล</w:t>
            </w:r>
            <w:r w:rsidRPr="00FE2A11">
              <w:rPr>
                <w:rFonts w:ascii="TH SarabunPSK" w:hAnsi="TH SarabunPSK" w:cs="TH SarabunPSK"/>
                <w:color w:val="000000" w:themeColor="text1"/>
                <w:sz w:val="32"/>
                <w:szCs w:val="32"/>
              </w:rPr>
              <w:t xml:space="preserve"> Long Term Care </w:t>
            </w:r>
            <w:r w:rsidRPr="00FE2A11">
              <w:rPr>
                <w:rFonts w:ascii="TH SarabunPSK" w:hAnsi="TH SarabunPSK" w:cs="TH SarabunPSK"/>
                <w:color w:val="000000" w:themeColor="text1"/>
                <w:sz w:val="32"/>
                <w:szCs w:val="32"/>
                <w:cs/>
              </w:rPr>
              <w:t>และผ่านเกณฑ์ชมรมผู้สูงอายุคุณภาพ</w:t>
            </w:r>
          </w:p>
          <w:p w:rsidR="002E1437" w:rsidRPr="002B2490" w:rsidRDefault="002E1437" w:rsidP="00847F21">
            <w:pPr>
              <w:pStyle w:val="ListParagraph"/>
              <w:numPr>
                <w:ilvl w:val="0"/>
                <w:numId w:val="37"/>
              </w:numPr>
              <w:spacing w:after="0" w:line="240" w:lineRule="auto"/>
              <w:ind w:left="479"/>
              <w:jc w:val="thaiDistribute"/>
              <w:rPr>
                <w:rFonts w:ascii="TH SarabunPSK" w:hAnsi="TH SarabunPSK" w:cs="TH SarabunPSK"/>
                <w:color w:val="000000" w:themeColor="text1"/>
                <w:spacing w:val="-10"/>
                <w:sz w:val="32"/>
                <w:szCs w:val="32"/>
                <w:cs/>
              </w:rPr>
            </w:pPr>
            <w:r w:rsidRPr="000573AD">
              <w:rPr>
                <w:rFonts w:ascii="TH SarabunPSK" w:hAnsi="TH SarabunPSK" w:cs="TH SarabunPSK"/>
                <w:color w:val="000000" w:themeColor="text1"/>
                <w:sz w:val="32"/>
                <w:szCs w:val="32"/>
                <w:cs/>
              </w:rPr>
              <w:t>มีบริการส่งเสริมป้องกันทันตสุขภาพในระดับตำบล หมายถึง มีการจัดบริการป้องกันโรคในช่องปากตามชุดสิทธิประโยชน์ในโรงพยาบาลส่งเสริมสุขภาพตำบล หรือ สนับสนุนการจัดกิจกรรมส่งเสริมสุขภาพช่องปากในชมรมผู้สูงอายุที่ดำเนินการโดยแกนนำชมรมผู้สูงอายุหรือ อสม.</w:t>
            </w:r>
          </w:p>
        </w:tc>
      </w:tr>
      <w:tr w:rsidR="002E1437" w:rsidRPr="008A0FDE" w:rsidTr="00CF1D71">
        <w:tc>
          <w:tcPr>
            <w:tcW w:w="10349" w:type="dxa"/>
            <w:gridSpan w:val="2"/>
            <w:tcBorders>
              <w:top w:val="single" w:sz="4" w:space="0" w:color="auto"/>
              <w:left w:val="single" w:sz="4" w:space="0" w:color="auto"/>
              <w:bottom w:val="single" w:sz="4" w:space="0" w:color="auto"/>
              <w:right w:val="single" w:sz="4" w:space="0" w:color="auto"/>
            </w:tcBorders>
          </w:tcPr>
          <w:p w:rsidR="002E1437" w:rsidRPr="006B1223" w:rsidRDefault="002E1437" w:rsidP="002E1437">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lastRenderedPageBreak/>
              <w:t>เกณฑ์เป้าหมาย</w:t>
            </w:r>
            <w:r>
              <w:rPr>
                <w:rFonts w:ascii="TH SarabunPSK" w:hAnsi="TH SarabunPSK" w:cs="TH SarabunPSK"/>
                <w:b/>
                <w:bCs/>
                <w:color w:val="000000" w:themeColor="text1"/>
                <w:sz w:val="32"/>
                <w:szCs w:val="32"/>
              </w:rPr>
              <w:t xml:space="preserve"> : </w:t>
            </w:r>
            <w:r w:rsidRPr="006B1223">
              <w:rPr>
                <w:rFonts w:ascii="TH SarabunPSK" w:hAnsi="TH SarabunPSK" w:cs="TH SarabunPSK"/>
                <w:color w:val="000000" w:themeColor="text1"/>
                <w:sz w:val="32"/>
                <w:szCs w:val="32"/>
                <w:cs/>
              </w:rPr>
              <w:t>ร้อยละตำบลที่มีระบบส่งเสริมสุขภาพดูแลผู้สูงอายุ ผู้พิการและผู้ด้อยโอกาสและการดูแล</w:t>
            </w:r>
          </w:p>
          <w:p w:rsidR="002E1437" w:rsidRPr="006B1223" w:rsidRDefault="002E1437" w:rsidP="002E1437">
            <w:pPr>
              <w:spacing w:after="0" w:line="240" w:lineRule="auto"/>
              <w:rPr>
                <w:rFonts w:ascii="TH SarabunPSK" w:hAnsi="TH SarabunPSK" w:cs="TH SarabunPSK"/>
                <w:color w:val="000000" w:themeColor="text1"/>
                <w:sz w:val="32"/>
                <w:szCs w:val="32"/>
                <w:lang w:val="en-GB"/>
              </w:rPr>
            </w:pPr>
            <w:r w:rsidRPr="006B1223">
              <w:rPr>
                <w:rFonts w:ascii="TH SarabunPSK" w:hAnsi="TH SarabunPSK" w:cs="TH SarabunPSK"/>
                <w:color w:val="000000" w:themeColor="text1"/>
                <w:sz w:val="32"/>
                <w:szCs w:val="32"/>
                <w:cs/>
              </w:rPr>
              <w:t>ระยะยาว</w:t>
            </w:r>
            <w:r w:rsidRPr="006B1223">
              <w:rPr>
                <w:rFonts w:ascii="TH SarabunPSK" w:hAnsi="TH SarabunPSK" w:cs="TH SarabunPSK"/>
                <w:color w:val="000000" w:themeColor="text1"/>
                <w:sz w:val="32"/>
                <w:szCs w:val="32"/>
              </w:rPr>
              <w:t xml:space="preserve"> (Long Term Care) </w:t>
            </w:r>
            <w:r w:rsidRPr="006B1223">
              <w:rPr>
                <w:rFonts w:ascii="TH SarabunPSK" w:hAnsi="TH SarabunPSK" w:cs="TH SarabunPSK"/>
                <w:color w:val="000000" w:themeColor="text1"/>
                <w:sz w:val="32"/>
                <w:szCs w:val="32"/>
                <w:cs/>
              </w:rPr>
              <w:t>ในชุมชน ผ่านเกณฑ์</w:t>
            </w:r>
          </w:p>
          <w:tbl>
            <w:tblPr>
              <w:tblStyle w:val="TableGrid"/>
              <w:tblW w:w="0" w:type="auto"/>
              <w:jc w:val="center"/>
              <w:tblLayout w:type="fixed"/>
              <w:tblLook w:val="04A0"/>
            </w:tblPr>
            <w:tblGrid>
              <w:gridCol w:w="1950"/>
              <w:gridCol w:w="1950"/>
              <w:gridCol w:w="1950"/>
              <w:gridCol w:w="1951"/>
              <w:gridCol w:w="1951"/>
            </w:tblGrid>
            <w:tr w:rsidR="002E1437" w:rsidRPr="00FE2A11" w:rsidTr="00040E43">
              <w:trPr>
                <w:trHeight w:val="383"/>
                <w:jc w:val="center"/>
              </w:trPr>
              <w:tc>
                <w:tcPr>
                  <w:tcW w:w="1950" w:type="dxa"/>
                </w:tcPr>
                <w:p w:rsidR="002E1437" w:rsidRPr="00FE2A11" w:rsidRDefault="002E1437" w:rsidP="002E1437">
                  <w:pPr>
                    <w:jc w:val="center"/>
                    <w:rPr>
                      <w:b/>
                      <w:bCs/>
                      <w:color w:val="000000" w:themeColor="text1"/>
                    </w:rPr>
                  </w:pPr>
                  <w:r w:rsidRPr="00FE2A11">
                    <w:rPr>
                      <w:b/>
                      <w:bCs/>
                      <w:color w:val="000000" w:themeColor="text1"/>
                      <w:cs/>
                    </w:rPr>
                    <w:t xml:space="preserve">ปีงบประมาณ </w:t>
                  </w:r>
                  <w:r w:rsidRPr="00FE2A11">
                    <w:rPr>
                      <w:b/>
                      <w:bCs/>
                      <w:color w:val="000000" w:themeColor="text1"/>
                    </w:rPr>
                    <w:t xml:space="preserve">60 </w:t>
                  </w:r>
                </w:p>
              </w:tc>
              <w:tc>
                <w:tcPr>
                  <w:tcW w:w="1950" w:type="dxa"/>
                </w:tcPr>
                <w:p w:rsidR="002E1437" w:rsidRPr="00FE2A11" w:rsidRDefault="002E1437" w:rsidP="002E1437">
                  <w:pPr>
                    <w:jc w:val="center"/>
                    <w:rPr>
                      <w:b/>
                      <w:bCs/>
                      <w:color w:val="000000" w:themeColor="text1"/>
                    </w:rPr>
                  </w:pPr>
                  <w:r w:rsidRPr="00FE2A11">
                    <w:rPr>
                      <w:b/>
                      <w:bCs/>
                      <w:color w:val="000000" w:themeColor="text1"/>
                      <w:cs/>
                    </w:rPr>
                    <w:t xml:space="preserve">ปีงบประมาณ </w:t>
                  </w:r>
                  <w:r w:rsidRPr="00FE2A11">
                    <w:rPr>
                      <w:b/>
                      <w:bCs/>
                      <w:color w:val="000000" w:themeColor="text1"/>
                    </w:rPr>
                    <w:t>61</w:t>
                  </w:r>
                </w:p>
              </w:tc>
              <w:tc>
                <w:tcPr>
                  <w:tcW w:w="1950" w:type="dxa"/>
                </w:tcPr>
                <w:p w:rsidR="002E1437" w:rsidRPr="00FE2A11" w:rsidRDefault="002E1437" w:rsidP="002E1437">
                  <w:pPr>
                    <w:jc w:val="center"/>
                    <w:rPr>
                      <w:b/>
                      <w:bCs/>
                      <w:color w:val="000000" w:themeColor="text1"/>
                    </w:rPr>
                  </w:pPr>
                  <w:r w:rsidRPr="00FE2A11">
                    <w:rPr>
                      <w:b/>
                      <w:bCs/>
                      <w:color w:val="000000" w:themeColor="text1"/>
                      <w:cs/>
                    </w:rPr>
                    <w:t xml:space="preserve">ปีงบประมาณ </w:t>
                  </w:r>
                  <w:r w:rsidRPr="00FE2A11">
                    <w:rPr>
                      <w:b/>
                      <w:bCs/>
                      <w:color w:val="000000" w:themeColor="text1"/>
                    </w:rPr>
                    <w:t>62</w:t>
                  </w:r>
                </w:p>
              </w:tc>
              <w:tc>
                <w:tcPr>
                  <w:tcW w:w="1951" w:type="dxa"/>
                </w:tcPr>
                <w:p w:rsidR="002E1437" w:rsidRPr="00FE2A11" w:rsidRDefault="002E1437" w:rsidP="002E1437">
                  <w:pPr>
                    <w:jc w:val="center"/>
                    <w:rPr>
                      <w:b/>
                      <w:bCs/>
                      <w:color w:val="000000" w:themeColor="text1"/>
                    </w:rPr>
                  </w:pPr>
                  <w:r w:rsidRPr="00FE2A11">
                    <w:rPr>
                      <w:b/>
                      <w:bCs/>
                      <w:color w:val="000000" w:themeColor="text1"/>
                      <w:cs/>
                    </w:rPr>
                    <w:t xml:space="preserve">ปีงบประมาณ </w:t>
                  </w:r>
                  <w:r w:rsidRPr="00FE2A11">
                    <w:rPr>
                      <w:b/>
                      <w:bCs/>
                      <w:color w:val="000000" w:themeColor="text1"/>
                    </w:rPr>
                    <w:t>63</w:t>
                  </w:r>
                </w:p>
              </w:tc>
              <w:tc>
                <w:tcPr>
                  <w:tcW w:w="1951" w:type="dxa"/>
                </w:tcPr>
                <w:p w:rsidR="002E1437" w:rsidRPr="00FE2A11" w:rsidRDefault="002E1437" w:rsidP="002E1437">
                  <w:pPr>
                    <w:jc w:val="center"/>
                    <w:rPr>
                      <w:b/>
                      <w:bCs/>
                      <w:color w:val="000000" w:themeColor="text1"/>
                      <w:cs/>
                    </w:rPr>
                  </w:pPr>
                  <w:r w:rsidRPr="00FE2A11">
                    <w:rPr>
                      <w:b/>
                      <w:bCs/>
                      <w:color w:val="000000" w:themeColor="text1"/>
                      <w:cs/>
                    </w:rPr>
                    <w:t xml:space="preserve">ปีงบประมาณ </w:t>
                  </w:r>
                  <w:r w:rsidRPr="00FE2A11">
                    <w:rPr>
                      <w:b/>
                      <w:bCs/>
                      <w:color w:val="000000" w:themeColor="text1"/>
                    </w:rPr>
                    <w:t>64</w:t>
                  </w:r>
                </w:p>
              </w:tc>
            </w:tr>
            <w:tr w:rsidR="002E1437" w:rsidRPr="00FE2A11" w:rsidTr="00040E43">
              <w:trPr>
                <w:trHeight w:val="366"/>
                <w:jc w:val="center"/>
              </w:trPr>
              <w:tc>
                <w:tcPr>
                  <w:tcW w:w="1950" w:type="dxa"/>
                </w:tcPr>
                <w:p w:rsidR="002E1437" w:rsidRPr="00FE2A11" w:rsidRDefault="002E1437" w:rsidP="002E1437">
                  <w:pPr>
                    <w:jc w:val="center"/>
                    <w:rPr>
                      <w:color w:val="000000" w:themeColor="text1"/>
                    </w:rPr>
                  </w:pPr>
                  <w:r w:rsidRPr="00FE2A11">
                    <w:rPr>
                      <w:color w:val="000000" w:themeColor="text1"/>
                    </w:rPr>
                    <w:t>50</w:t>
                  </w:r>
                </w:p>
              </w:tc>
              <w:tc>
                <w:tcPr>
                  <w:tcW w:w="1950" w:type="dxa"/>
                </w:tcPr>
                <w:p w:rsidR="002E1437" w:rsidRPr="00FE2A11" w:rsidRDefault="002E1437" w:rsidP="002E1437">
                  <w:pPr>
                    <w:jc w:val="center"/>
                    <w:rPr>
                      <w:color w:val="000000" w:themeColor="text1"/>
                    </w:rPr>
                  </w:pPr>
                  <w:r w:rsidRPr="00FE2A11">
                    <w:rPr>
                      <w:color w:val="000000" w:themeColor="text1"/>
                    </w:rPr>
                    <w:t>60</w:t>
                  </w:r>
                </w:p>
              </w:tc>
              <w:tc>
                <w:tcPr>
                  <w:tcW w:w="1950" w:type="dxa"/>
                </w:tcPr>
                <w:p w:rsidR="002E1437" w:rsidRPr="00FE2A11" w:rsidRDefault="002E1437" w:rsidP="002E1437">
                  <w:pPr>
                    <w:jc w:val="center"/>
                    <w:rPr>
                      <w:color w:val="000000" w:themeColor="text1"/>
                    </w:rPr>
                  </w:pPr>
                  <w:r w:rsidRPr="00FE2A11">
                    <w:rPr>
                      <w:color w:val="000000" w:themeColor="text1"/>
                    </w:rPr>
                    <w:t>70</w:t>
                  </w:r>
                </w:p>
              </w:tc>
              <w:tc>
                <w:tcPr>
                  <w:tcW w:w="1951" w:type="dxa"/>
                </w:tcPr>
                <w:p w:rsidR="002E1437" w:rsidRPr="00FE2A11" w:rsidRDefault="002E1437" w:rsidP="002E1437">
                  <w:pPr>
                    <w:jc w:val="center"/>
                    <w:rPr>
                      <w:color w:val="000000" w:themeColor="text1"/>
                    </w:rPr>
                  </w:pPr>
                  <w:r w:rsidRPr="00FE2A11">
                    <w:rPr>
                      <w:color w:val="000000" w:themeColor="text1"/>
                    </w:rPr>
                    <w:t>80</w:t>
                  </w:r>
                </w:p>
              </w:tc>
              <w:tc>
                <w:tcPr>
                  <w:tcW w:w="1951" w:type="dxa"/>
                </w:tcPr>
                <w:p w:rsidR="002E1437" w:rsidRPr="00FE2A11" w:rsidRDefault="002E1437" w:rsidP="002E1437">
                  <w:pPr>
                    <w:jc w:val="center"/>
                    <w:rPr>
                      <w:color w:val="000000" w:themeColor="text1"/>
                    </w:rPr>
                  </w:pPr>
                  <w:r w:rsidRPr="00FE2A11">
                    <w:rPr>
                      <w:color w:val="000000" w:themeColor="text1"/>
                    </w:rPr>
                    <w:t>95</w:t>
                  </w:r>
                </w:p>
              </w:tc>
            </w:tr>
          </w:tbl>
          <w:p w:rsidR="002E1437" w:rsidRDefault="002E1437" w:rsidP="002E1437">
            <w:pPr>
              <w:spacing w:after="0" w:line="240" w:lineRule="auto"/>
              <w:rPr>
                <w:rFonts w:ascii="TH SarabunPSK" w:hAnsi="TH SarabunPSK" w:cs="TH SarabunPSK"/>
                <w:color w:val="000000" w:themeColor="text1"/>
                <w:sz w:val="32"/>
                <w:szCs w:val="32"/>
                <w:lang w:val="en-GB"/>
              </w:rPr>
            </w:pPr>
            <w:r w:rsidRPr="002B2490">
              <w:rPr>
                <w:rFonts w:ascii="TH SarabunPSK" w:hAnsi="TH SarabunPSK" w:cs="TH SarabunPSK"/>
                <w:color w:val="000000" w:themeColor="text1"/>
                <w:sz w:val="32"/>
                <w:szCs w:val="32"/>
                <w:cs/>
                <w:lang w:val="en-GB"/>
              </w:rPr>
              <w:t xml:space="preserve">ตำบลจัดการสุขภาพ </w:t>
            </w:r>
            <w:r w:rsidRPr="002B2490">
              <w:rPr>
                <w:rFonts w:ascii="TH SarabunPSK" w:hAnsi="TH SarabunPSK" w:cs="TH SarabunPSK"/>
                <w:color w:val="000000" w:themeColor="text1"/>
                <w:sz w:val="32"/>
                <w:szCs w:val="32"/>
                <w:lang w:val="en-GB"/>
              </w:rPr>
              <w:t xml:space="preserve">Long Term Care </w:t>
            </w:r>
            <w:r w:rsidRPr="002B2490">
              <w:rPr>
                <w:rFonts w:ascii="TH SarabunPSK" w:hAnsi="TH SarabunPSK" w:cs="TH SarabunPSK"/>
                <w:color w:val="000000" w:themeColor="text1"/>
                <w:sz w:val="32"/>
                <w:szCs w:val="32"/>
                <w:cs/>
                <w:lang w:val="en-GB"/>
              </w:rPr>
              <w:t>แบบบูรณาการ</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7"/>
              <w:gridCol w:w="1404"/>
              <w:gridCol w:w="1663"/>
              <w:gridCol w:w="1663"/>
              <w:gridCol w:w="1663"/>
              <w:gridCol w:w="1663"/>
            </w:tblGrid>
            <w:tr w:rsidR="002E1437" w:rsidRPr="004C0050" w:rsidTr="00841575">
              <w:trPr>
                <w:trHeight w:val="236"/>
                <w:jc w:val="center"/>
              </w:trPr>
              <w:tc>
                <w:tcPr>
                  <w:tcW w:w="1447"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jc w:val="center"/>
                    <w:rPr>
                      <w:rFonts w:ascii="TH SarabunPSK" w:eastAsia="TH SarabunPSK" w:hAnsi="TH SarabunPSK" w:cs="TH SarabunPSK"/>
                      <w:b/>
                      <w:bCs/>
                      <w:sz w:val="32"/>
                      <w:szCs w:val="32"/>
                      <w:cs/>
                    </w:rPr>
                  </w:pPr>
                </w:p>
              </w:tc>
              <w:tc>
                <w:tcPr>
                  <w:tcW w:w="1404"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jc w:val="center"/>
                    <w:rPr>
                      <w:rFonts w:ascii="TH SarabunPSK" w:hAnsi="TH SarabunPSK" w:cs="TH SarabunPSK"/>
                    </w:rPr>
                  </w:pPr>
                  <w:r w:rsidRPr="004C0050">
                    <w:rPr>
                      <w:rFonts w:ascii="TH SarabunPSK" w:eastAsia="TH SarabunPSK" w:hAnsi="TH SarabunPSK" w:cs="TH SarabunPSK"/>
                      <w:b/>
                      <w:bCs/>
                      <w:sz w:val="32"/>
                      <w:szCs w:val="32"/>
                      <w:cs/>
                    </w:rPr>
                    <w:t xml:space="preserve">ปีงบประมาณ </w:t>
                  </w:r>
                  <w:r w:rsidRPr="004C0050">
                    <w:rPr>
                      <w:rFonts w:ascii="TH SarabunPSK" w:eastAsia="TH SarabunPSK" w:hAnsi="TH SarabunPSK" w:cs="TH SarabunPSK"/>
                      <w:b/>
                      <w:sz w:val="32"/>
                      <w:szCs w:val="32"/>
                    </w:rPr>
                    <w:t xml:space="preserve">60 </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jc w:val="center"/>
                    <w:rPr>
                      <w:rFonts w:ascii="TH SarabunPSK" w:hAnsi="TH SarabunPSK" w:cs="TH SarabunPSK"/>
                    </w:rPr>
                  </w:pPr>
                  <w:r w:rsidRPr="004C0050">
                    <w:rPr>
                      <w:rFonts w:ascii="TH SarabunPSK" w:eastAsia="TH SarabunPSK" w:hAnsi="TH SarabunPSK" w:cs="TH SarabunPSK"/>
                      <w:b/>
                      <w:bCs/>
                      <w:sz w:val="32"/>
                      <w:szCs w:val="32"/>
                      <w:cs/>
                    </w:rPr>
                    <w:t xml:space="preserve">ปีงบประมาณ </w:t>
                  </w:r>
                  <w:r w:rsidRPr="004C0050">
                    <w:rPr>
                      <w:rFonts w:ascii="TH SarabunPSK" w:eastAsia="TH SarabunPSK" w:hAnsi="TH SarabunPSK" w:cs="TH SarabunPSK"/>
                      <w:b/>
                      <w:sz w:val="32"/>
                      <w:szCs w:val="32"/>
                    </w:rPr>
                    <w:t>61</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jc w:val="center"/>
                    <w:rPr>
                      <w:rFonts w:ascii="TH SarabunPSK" w:hAnsi="TH SarabunPSK" w:cs="TH SarabunPSK"/>
                    </w:rPr>
                  </w:pPr>
                  <w:r w:rsidRPr="004C0050">
                    <w:rPr>
                      <w:rFonts w:ascii="TH SarabunPSK" w:eastAsia="TH SarabunPSK" w:hAnsi="TH SarabunPSK" w:cs="TH SarabunPSK"/>
                      <w:b/>
                      <w:bCs/>
                      <w:sz w:val="32"/>
                      <w:szCs w:val="32"/>
                      <w:cs/>
                    </w:rPr>
                    <w:t xml:space="preserve">ปีงบประมาณ </w:t>
                  </w:r>
                  <w:r w:rsidRPr="004C0050">
                    <w:rPr>
                      <w:rFonts w:ascii="TH SarabunPSK" w:eastAsia="TH SarabunPSK" w:hAnsi="TH SarabunPSK" w:cs="TH SarabunPSK"/>
                      <w:b/>
                      <w:sz w:val="32"/>
                      <w:szCs w:val="32"/>
                    </w:rPr>
                    <w:t>62</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jc w:val="center"/>
                    <w:rPr>
                      <w:rFonts w:ascii="TH SarabunPSK" w:hAnsi="TH SarabunPSK" w:cs="TH SarabunPSK"/>
                    </w:rPr>
                  </w:pPr>
                  <w:r w:rsidRPr="004C0050">
                    <w:rPr>
                      <w:rFonts w:ascii="TH SarabunPSK" w:eastAsia="TH SarabunPSK" w:hAnsi="TH SarabunPSK" w:cs="TH SarabunPSK"/>
                      <w:b/>
                      <w:bCs/>
                      <w:sz w:val="32"/>
                      <w:szCs w:val="32"/>
                      <w:cs/>
                    </w:rPr>
                    <w:t xml:space="preserve">ปีงบประมาณ </w:t>
                  </w:r>
                  <w:r w:rsidRPr="004C0050">
                    <w:rPr>
                      <w:rFonts w:ascii="TH SarabunPSK" w:eastAsia="TH SarabunPSK" w:hAnsi="TH SarabunPSK" w:cs="TH SarabunPSK"/>
                      <w:b/>
                      <w:sz w:val="32"/>
                      <w:szCs w:val="32"/>
                    </w:rPr>
                    <w:t>63</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jc w:val="center"/>
                    <w:rPr>
                      <w:rFonts w:ascii="TH SarabunPSK" w:hAnsi="TH SarabunPSK" w:cs="TH SarabunPSK"/>
                    </w:rPr>
                  </w:pPr>
                  <w:r w:rsidRPr="004C0050">
                    <w:rPr>
                      <w:rFonts w:ascii="TH SarabunPSK" w:eastAsia="TH SarabunPSK" w:hAnsi="TH SarabunPSK" w:cs="TH SarabunPSK"/>
                      <w:b/>
                      <w:bCs/>
                      <w:sz w:val="32"/>
                      <w:szCs w:val="32"/>
                      <w:cs/>
                    </w:rPr>
                    <w:t xml:space="preserve">ปีงบประมาณ </w:t>
                  </w:r>
                  <w:r w:rsidRPr="004C0050">
                    <w:rPr>
                      <w:rFonts w:ascii="TH SarabunPSK" w:eastAsia="TH SarabunPSK" w:hAnsi="TH SarabunPSK" w:cs="TH SarabunPSK"/>
                      <w:b/>
                      <w:sz w:val="32"/>
                      <w:szCs w:val="32"/>
                    </w:rPr>
                    <w:t>64</w:t>
                  </w:r>
                </w:p>
              </w:tc>
            </w:tr>
            <w:tr w:rsidR="002E1437" w:rsidRPr="004C0050" w:rsidTr="00841575">
              <w:trPr>
                <w:trHeight w:val="254"/>
                <w:jc w:val="center"/>
              </w:trPr>
              <w:tc>
                <w:tcPr>
                  <w:tcW w:w="1447"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ระดับดีขึ้นไป</w:t>
                  </w:r>
                </w:p>
              </w:tc>
              <w:tc>
                <w:tcPr>
                  <w:tcW w:w="1404"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cs/>
                    </w:rPr>
                    <w:t>ร้อยละ 70</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rPr>
                  </w:pPr>
                  <w:r w:rsidRPr="004C0050">
                    <w:rPr>
                      <w:rFonts w:ascii="TH SarabunPSK" w:hAnsi="TH SarabunPSK" w:cs="TH SarabunPSK"/>
                      <w:sz w:val="32"/>
                      <w:szCs w:val="32"/>
                      <w:cs/>
                    </w:rPr>
                    <w:t>ร้อยละ 70</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rPr>
                  </w:pPr>
                  <w:r w:rsidRPr="004C0050">
                    <w:rPr>
                      <w:rFonts w:ascii="TH SarabunPSK" w:hAnsi="TH SarabunPSK" w:cs="TH SarabunPSK"/>
                      <w:sz w:val="32"/>
                      <w:szCs w:val="32"/>
                      <w:cs/>
                    </w:rPr>
                    <w:t>ร้อยละ 70</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rPr>
                  </w:pPr>
                  <w:r w:rsidRPr="004C0050">
                    <w:rPr>
                      <w:rFonts w:ascii="TH SarabunPSK" w:hAnsi="TH SarabunPSK" w:cs="TH SarabunPSK"/>
                      <w:sz w:val="32"/>
                      <w:szCs w:val="32"/>
                      <w:cs/>
                    </w:rPr>
                    <w:t>ร้อยละ 75</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rPr>
                  </w:pPr>
                  <w:r w:rsidRPr="004C0050">
                    <w:rPr>
                      <w:rFonts w:ascii="TH SarabunPSK" w:hAnsi="TH SarabunPSK" w:cs="TH SarabunPSK"/>
                      <w:sz w:val="32"/>
                      <w:szCs w:val="32"/>
                      <w:cs/>
                    </w:rPr>
                    <w:t>ร้อยละ 75</w:t>
                  </w:r>
                </w:p>
              </w:tc>
            </w:tr>
            <w:tr w:rsidR="002E1437" w:rsidRPr="004C0050" w:rsidTr="00841575">
              <w:trPr>
                <w:trHeight w:val="254"/>
                <w:jc w:val="center"/>
              </w:trPr>
              <w:tc>
                <w:tcPr>
                  <w:tcW w:w="1447"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ระดับดีเยี่ยม</w:t>
                  </w:r>
                </w:p>
              </w:tc>
              <w:tc>
                <w:tcPr>
                  <w:tcW w:w="1404"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rPr>
                    <w:t>2</w:t>
                  </w:r>
                  <w:r w:rsidRPr="004C0050">
                    <w:rPr>
                      <w:rFonts w:ascii="TH SarabunPSK" w:hAnsi="TH SarabunPSK" w:cs="TH SarabunPSK"/>
                      <w:sz w:val="32"/>
                      <w:szCs w:val="32"/>
                      <w:cs/>
                    </w:rPr>
                    <w:t>,000 ตำบล</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sz w:val="32"/>
                      <w:szCs w:val="32"/>
                      <w:cs/>
                    </w:rPr>
                  </w:pPr>
                  <w:r w:rsidRPr="004C0050">
                    <w:rPr>
                      <w:rFonts w:ascii="TH SarabunPSK" w:hAnsi="TH SarabunPSK" w:cs="TH SarabunPSK"/>
                      <w:sz w:val="32"/>
                      <w:szCs w:val="32"/>
                      <w:cs/>
                    </w:rPr>
                    <w:t>2,500 ตำบล</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sz w:val="32"/>
                      <w:szCs w:val="32"/>
                      <w:cs/>
                    </w:rPr>
                  </w:pPr>
                  <w:r w:rsidRPr="004C0050">
                    <w:rPr>
                      <w:rFonts w:ascii="TH SarabunPSK" w:hAnsi="TH SarabunPSK" w:cs="TH SarabunPSK"/>
                      <w:sz w:val="32"/>
                      <w:szCs w:val="32"/>
                      <w:cs/>
                    </w:rPr>
                    <w:t>3,000 ตำบล</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sz w:val="32"/>
                      <w:szCs w:val="32"/>
                      <w:cs/>
                    </w:rPr>
                  </w:pPr>
                  <w:r w:rsidRPr="004C0050">
                    <w:rPr>
                      <w:rFonts w:ascii="TH SarabunPSK" w:hAnsi="TH SarabunPSK" w:cs="TH SarabunPSK"/>
                      <w:sz w:val="32"/>
                      <w:szCs w:val="32"/>
                      <w:cs/>
                    </w:rPr>
                    <w:t>3,500 ตำบล</w:t>
                  </w:r>
                </w:p>
              </w:tc>
              <w:tc>
                <w:tcPr>
                  <w:tcW w:w="1663" w:type="dxa"/>
                  <w:tcBorders>
                    <w:top w:val="single" w:sz="4" w:space="0" w:color="000000"/>
                    <w:left w:val="single" w:sz="4" w:space="0" w:color="000000"/>
                    <w:bottom w:val="single" w:sz="4" w:space="0" w:color="000000"/>
                    <w:right w:val="single" w:sz="4" w:space="0" w:color="000000"/>
                  </w:tcBorders>
                </w:tcPr>
                <w:p w:rsidR="002E1437" w:rsidRPr="004C0050" w:rsidRDefault="002E1437" w:rsidP="002E1437">
                  <w:pPr>
                    <w:spacing w:after="0"/>
                    <w:jc w:val="center"/>
                    <w:rPr>
                      <w:rFonts w:ascii="TH SarabunPSK" w:hAnsi="TH SarabunPSK" w:cs="TH SarabunPSK"/>
                      <w:sz w:val="32"/>
                      <w:szCs w:val="32"/>
                      <w:cs/>
                    </w:rPr>
                  </w:pPr>
                  <w:r w:rsidRPr="004C0050">
                    <w:rPr>
                      <w:rFonts w:ascii="TH SarabunPSK" w:hAnsi="TH SarabunPSK" w:cs="TH SarabunPSK"/>
                      <w:sz w:val="32"/>
                      <w:szCs w:val="32"/>
                      <w:cs/>
                    </w:rPr>
                    <w:t>4,000 ตำบล</w:t>
                  </w:r>
                </w:p>
              </w:tc>
            </w:tr>
          </w:tbl>
          <w:p w:rsidR="002E1437" w:rsidRPr="008A0FDE" w:rsidRDefault="002E1437" w:rsidP="002E1437">
            <w:pPr>
              <w:spacing w:after="0" w:line="240" w:lineRule="auto"/>
              <w:rPr>
                <w:rFonts w:ascii="TH SarabunPSK" w:hAnsi="TH SarabunPSK" w:cs="TH SarabunPSK"/>
                <w:color w:val="000000" w:themeColor="text1"/>
                <w:sz w:val="32"/>
                <w:szCs w:val="32"/>
                <w:lang w:val="en-GB"/>
              </w:rPr>
            </w:pPr>
          </w:p>
        </w:tc>
      </w:tr>
    </w:tbl>
    <w:p w:rsidR="00CF1D71" w:rsidRDefault="00CF1D71">
      <w:pPr>
        <w:rPr>
          <w:rFonts w:ascii="TH SarabunPSK" w:hAnsi="TH SarabunPSK" w:cs="TH SarabunPSK"/>
          <w:sz w:val="32"/>
          <w:szCs w:val="32"/>
        </w:rPr>
      </w:pPr>
    </w:p>
    <w:p w:rsidR="00CC3492" w:rsidRDefault="00CC3492">
      <w:pPr>
        <w:rPr>
          <w:rFonts w:ascii="TH SarabunPSK" w:hAnsi="TH SarabunPSK" w:cs="TH SarabunPSK"/>
          <w:sz w:val="32"/>
          <w:szCs w:val="32"/>
        </w:rPr>
      </w:pPr>
    </w:p>
    <w:p w:rsidR="00CC3492" w:rsidRDefault="00CC3492">
      <w:pPr>
        <w:rPr>
          <w:rFonts w:ascii="TH SarabunPSK" w:hAnsi="TH SarabunPSK" w:cs="TH SarabunPSK"/>
          <w:sz w:val="32"/>
          <w:szCs w:val="32"/>
        </w:rPr>
      </w:pPr>
    </w:p>
    <w:p w:rsidR="00CC3492" w:rsidRDefault="00CC3492">
      <w:pPr>
        <w:rPr>
          <w:rFonts w:ascii="TH SarabunPSK" w:hAnsi="TH SarabunPSK" w:cs="TH SarabunPSK"/>
          <w:sz w:val="32"/>
          <w:szCs w:val="32"/>
        </w:rPr>
      </w:pPr>
    </w:p>
    <w:p w:rsidR="00CC3492" w:rsidRDefault="00CC3492">
      <w:pPr>
        <w:rPr>
          <w:rFonts w:ascii="TH SarabunPSK" w:hAnsi="TH SarabunPSK" w:cs="TH SarabunPSK"/>
          <w:sz w:val="32"/>
          <w:szCs w:val="32"/>
        </w:rPr>
      </w:pPr>
    </w:p>
    <w:p w:rsidR="00CC3492" w:rsidRDefault="00CC3492">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0"/>
        <w:gridCol w:w="7609"/>
      </w:tblGrid>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09" w:type="dxa"/>
            <w:tcBorders>
              <w:top w:val="single" w:sz="4" w:space="0" w:color="auto"/>
              <w:left w:val="single" w:sz="4" w:space="0" w:color="auto"/>
              <w:bottom w:val="single" w:sz="4" w:space="0" w:color="auto"/>
              <w:right w:val="single" w:sz="4" w:space="0" w:color="auto"/>
            </w:tcBorders>
          </w:tcPr>
          <w:p w:rsidR="00CC3492" w:rsidRPr="00FE2A11" w:rsidRDefault="00CC3492" w:rsidP="007F2FAB">
            <w:pPr>
              <w:pStyle w:val="ListParagraph"/>
              <w:numPr>
                <w:ilvl w:val="0"/>
                <w:numId w:val="39"/>
              </w:numPr>
              <w:spacing w:after="0" w:line="240" w:lineRule="auto"/>
              <w:ind w:left="301" w:hanging="284"/>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 xml:space="preserve">เพื่อให้ผู้สูงอายุ ผู้พิการและผู้ด้อยโอกาสและผู้ที่อยู่ในภาวะพึ่งพิง ได้รับการดูแลจากทีมสหสาขาวิชาชีพ ทีมหมอครอบครัว จากหน่วยบริการปฐมภูมิและโรงพยาบาลส่งเสริมสุขภาพระดับตำบล ให้บริการดูแลด้านสุขภาพถึงที่บ้านอย่างต่อเนื่องและสม่ำเสมอตามปัญหาสุขภาพและชุดสิทธิประโยชน์โดยการมีส่วนร่วมของครอบครัว ชุมชนและท้องถิ่น </w:t>
            </w:r>
          </w:p>
          <w:p w:rsidR="00CC3492" w:rsidRPr="008C0F4E" w:rsidRDefault="00CC3492" w:rsidP="007F2FAB">
            <w:pPr>
              <w:pStyle w:val="ListParagraph"/>
              <w:numPr>
                <w:ilvl w:val="0"/>
                <w:numId w:val="39"/>
              </w:numPr>
              <w:spacing w:after="0" w:line="240" w:lineRule="auto"/>
              <w:ind w:left="301" w:hanging="284"/>
              <w:rPr>
                <w:rFonts w:ascii="TH SarabunPSK" w:hAnsi="TH SarabunPSK" w:cs="TH SarabunPSK"/>
                <w:color w:val="000000" w:themeColor="text1"/>
                <w:spacing w:val="-10"/>
                <w:sz w:val="32"/>
                <w:szCs w:val="32"/>
              </w:rPr>
            </w:pPr>
            <w:r w:rsidRPr="00FE2A11">
              <w:rPr>
                <w:rFonts w:ascii="TH SarabunPSK" w:hAnsi="TH SarabunPSK" w:cs="TH SarabunPSK"/>
                <w:color w:val="000000" w:themeColor="text1"/>
                <w:sz w:val="32"/>
                <w:szCs w:val="32"/>
                <w:cs/>
              </w:rPr>
              <w:t>ลดภาระงบประมาณค่าใช้จ่ายด้านสุขภาพภาครัฐ ความแออัดในสถานพยาบาล ตลอดจนสนับสนุน และพัฒนาอาชีพผู้ดูแลผู้สูงอายุควบคู่ไปกับการพัฒนาทีมหมอครอบครัวและอาสาสมัครในชุมชน</w:t>
            </w:r>
            <w:r w:rsidRPr="00FE2A11">
              <w:rPr>
                <w:rFonts w:ascii="TH SarabunPSK" w:hAnsi="TH SarabunPSK" w:cs="TH SarabunPSK"/>
                <w:b/>
                <w:bCs/>
                <w:color w:val="000000" w:themeColor="text1"/>
                <w:sz w:val="32"/>
                <w:szCs w:val="32"/>
                <w:cs/>
              </w:rPr>
              <w:tab/>
            </w:r>
          </w:p>
          <w:p w:rsidR="00CC3492" w:rsidRPr="008C0F4E" w:rsidRDefault="00CC3492" w:rsidP="007F2FAB">
            <w:pPr>
              <w:pStyle w:val="ListParagraph"/>
              <w:numPr>
                <w:ilvl w:val="0"/>
                <w:numId w:val="39"/>
              </w:numPr>
              <w:spacing w:after="0" w:line="240" w:lineRule="auto"/>
              <w:ind w:left="346"/>
              <w:rPr>
                <w:rFonts w:ascii="TH SarabunPSK" w:hAnsi="TH SarabunPSK" w:cs="TH SarabunPSK"/>
                <w:color w:val="000000" w:themeColor="text1"/>
                <w:spacing w:val="-10"/>
                <w:sz w:val="32"/>
                <w:szCs w:val="32"/>
                <w:cs/>
              </w:rPr>
            </w:pPr>
            <w:r w:rsidRPr="008C0F4E">
              <w:rPr>
                <w:rFonts w:ascii="TH SarabunPSK" w:hAnsi="TH SarabunPSK" w:cs="TH SarabunPSK"/>
                <w:color w:val="000000" w:themeColor="text1"/>
                <w:spacing w:val="-10"/>
                <w:sz w:val="32"/>
                <w:szCs w:val="32"/>
                <w:cs/>
              </w:rPr>
              <w:t>เสริมสร้างความเข้มแข็งของชุมชนในการจัดการด้านสุขภาพ</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09" w:type="dxa"/>
            <w:tcBorders>
              <w:top w:val="single" w:sz="4" w:space="0" w:color="auto"/>
              <w:left w:val="single" w:sz="4" w:space="0" w:color="auto"/>
              <w:bottom w:val="single" w:sz="4" w:space="0" w:color="auto"/>
              <w:right w:val="single" w:sz="4" w:space="0" w:color="auto"/>
            </w:tcBorders>
          </w:tcPr>
          <w:p w:rsidR="00CC3492" w:rsidRPr="00107182"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107182">
              <w:rPr>
                <w:rFonts w:ascii="TH SarabunPSK" w:hAnsi="TH SarabunPSK" w:cs="TH SarabunPSK"/>
                <w:color w:val="000000" w:themeColor="text1"/>
                <w:sz w:val="32"/>
                <w:szCs w:val="32"/>
                <w:cs/>
              </w:rPr>
              <w:t>ผู้สูงอายุทุกคนทั่วประเทศ</w:t>
            </w:r>
          </w:p>
          <w:p w:rsidR="00CC3492" w:rsidRPr="00107182"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107182">
              <w:rPr>
                <w:rFonts w:ascii="TH SarabunPSK" w:hAnsi="TH SarabunPSK" w:cs="TH SarabunPSK"/>
                <w:color w:val="000000" w:themeColor="text1"/>
                <w:sz w:val="32"/>
                <w:szCs w:val="32"/>
                <w:cs/>
              </w:rPr>
              <w:t>ดำเนินการทุกจังหวัด ท</w:t>
            </w:r>
            <w:r w:rsidRPr="00107182">
              <w:rPr>
                <w:rFonts w:ascii="TH SarabunPSK" w:hAnsi="TH SarabunPSK" w:cs="TH SarabunPSK" w:hint="cs"/>
                <w:color w:val="000000" w:themeColor="text1"/>
                <w:sz w:val="32"/>
                <w:szCs w:val="32"/>
                <w:cs/>
              </w:rPr>
              <w:t>ุ</w:t>
            </w:r>
            <w:r w:rsidRPr="00107182">
              <w:rPr>
                <w:rFonts w:ascii="TH SarabunPSK" w:hAnsi="TH SarabunPSK" w:cs="TH SarabunPSK"/>
                <w:color w:val="000000" w:themeColor="text1"/>
                <w:sz w:val="32"/>
                <w:szCs w:val="32"/>
                <w:cs/>
              </w:rPr>
              <w:t>กอำเภอ ทั่วประเทศ</w:t>
            </w:r>
          </w:p>
          <w:p w:rsidR="00CC3492" w:rsidRPr="00107182" w:rsidRDefault="00CC3492" w:rsidP="007F2FAB">
            <w:pPr>
              <w:spacing w:after="0" w:line="240" w:lineRule="auto"/>
              <w:rPr>
                <w:rFonts w:ascii="TH SarabunPSK" w:hAnsi="TH SarabunPSK" w:cs="TH SarabunPSK"/>
                <w:color w:val="000000" w:themeColor="text1"/>
                <w:sz w:val="32"/>
                <w:szCs w:val="32"/>
                <w:cs/>
              </w:rPr>
            </w:pPr>
            <w:r>
              <w:rPr>
                <w:rFonts w:ascii="TH SarabunPSK" w:hAnsi="TH SarabunPSK" w:cs="TH SarabunPSK" w:hint="cs"/>
                <w:sz w:val="32"/>
                <w:szCs w:val="32"/>
                <w:cs/>
              </w:rPr>
              <w:t xml:space="preserve">3) </w:t>
            </w:r>
            <w:r w:rsidRPr="00107182">
              <w:rPr>
                <w:rFonts w:ascii="TH SarabunPSK" w:hAnsi="TH SarabunPSK" w:cs="TH SarabunPSK"/>
                <w:sz w:val="32"/>
                <w:szCs w:val="32"/>
                <w:cs/>
              </w:rPr>
              <w:t>ตำบลทั่วประเทศ จำนวน 7</w:t>
            </w:r>
            <w:r w:rsidRPr="00107182">
              <w:rPr>
                <w:rFonts w:ascii="TH SarabunPSK" w:hAnsi="TH SarabunPSK" w:cs="TH SarabunPSK"/>
                <w:sz w:val="32"/>
                <w:szCs w:val="32"/>
              </w:rPr>
              <w:t>,</w:t>
            </w:r>
            <w:r w:rsidRPr="00107182">
              <w:rPr>
                <w:rFonts w:ascii="TH SarabunPSK" w:hAnsi="TH SarabunPSK" w:cs="TH SarabunPSK"/>
                <w:sz w:val="32"/>
                <w:szCs w:val="32"/>
                <w:cs/>
              </w:rPr>
              <w:t>255</w:t>
            </w:r>
            <w:r w:rsidRPr="00107182">
              <w:rPr>
                <w:rFonts w:ascii="TH SarabunPSK" w:hAnsi="TH SarabunPSK" w:cs="TH SarabunPSK"/>
                <w:sz w:val="32"/>
                <w:szCs w:val="32"/>
              </w:rPr>
              <w:t xml:space="preserve"> </w:t>
            </w:r>
            <w:r w:rsidRPr="00107182">
              <w:rPr>
                <w:rFonts w:ascii="TH SarabunPSK" w:hAnsi="TH SarabunPSK" w:cs="TH SarabunPSK"/>
                <w:sz w:val="32"/>
                <w:szCs w:val="32"/>
                <w:cs/>
              </w:rPr>
              <w:t>ตำบล</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09" w:type="dxa"/>
            <w:tcBorders>
              <w:top w:val="single" w:sz="4" w:space="0" w:color="auto"/>
              <w:left w:val="single" w:sz="4" w:space="0" w:color="auto"/>
              <w:bottom w:val="single" w:sz="4" w:space="0" w:color="auto"/>
              <w:right w:val="single" w:sz="4" w:space="0" w:color="auto"/>
            </w:tcBorders>
          </w:tcPr>
          <w:p w:rsidR="00CC3492" w:rsidRPr="00107182" w:rsidRDefault="00CC3492" w:rsidP="007F2FA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Pr="00107182">
              <w:rPr>
                <w:rFonts w:ascii="TH SarabunPSK" w:hAnsi="TH SarabunPSK" w:cs="TH SarabunPSK"/>
                <w:sz w:val="32"/>
                <w:szCs w:val="32"/>
                <w:cs/>
              </w:rPr>
              <w:t xml:space="preserve">รายงานทาง </w:t>
            </w:r>
            <w:r w:rsidRPr="00107182">
              <w:rPr>
                <w:rFonts w:ascii="TH SarabunPSK" w:hAnsi="TH SarabunPSK" w:cs="TH SarabunPSK"/>
                <w:sz w:val="32"/>
                <w:szCs w:val="32"/>
              </w:rPr>
              <w:t xml:space="preserve">E-mail   </w:t>
            </w:r>
            <w:r w:rsidRPr="00107182">
              <w:rPr>
                <w:rFonts w:ascii="TH SarabunPSK" w:hAnsi="TH SarabunPSK" w:cs="TH SarabunPSK"/>
                <w:sz w:val="32"/>
                <w:szCs w:val="32"/>
                <w:cs/>
              </w:rPr>
              <w:t xml:space="preserve">หรือส่งข้อมูลผ่านศูนย์อนามัยเขต </w:t>
            </w:r>
          </w:p>
          <w:p w:rsidR="00CC3492" w:rsidRDefault="00CC3492" w:rsidP="007F2FA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Pr="00107182">
              <w:rPr>
                <w:rFonts w:ascii="TH SarabunPSK" w:hAnsi="TH SarabunPSK" w:cs="TH SarabunPSK"/>
                <w:sz w:val="32"/>
                <w:szCs w:val="32"/>
                <w:cs/>
              </w:rPr>
              <w:t xml:space="preserve">ศูนย์อนามัยที่ </w:t>
            </w:r>
            <w:r w:rsidRPr="00107182">
              <w:rPr>
                <w:rFonts w:ascii="TH SarabunPSK" w:hAnsi="TH SarabunPSK" w:cs="TH SarabunPSK"/>
                <w:sz w:val="32"/>
                <w:szCs w:val="32"/>
              </w:rPr>
              <w:t>1–13</w:t>
            </w:r>
            <w:r w:rsidRPr="00107182">
              <w:rPr>
                <w:rFonts w:ascii="TH SarabunPSK" w:hAnsi="TH SarabunPSK" w:cs="TH SarabunPSK"/>
                <w:sz w:val="32"/>
                <w:szCs w:val="32"/>
                <w:cs/>
              </w:rPr>
              <w:t xml:space="preserve">  รายงานตามระบบเข้าส่วนกลาง ตามรอบรายงาน 6 เดือน </w:t>
            </w:r>
          </w:p>
          <w:p w:rsidR="00CC3492" w:rsidRPr="00107182" w:rsidRDefault="00CC3492" w:rsidP="007F2FA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107182">
              <w:rPr>
                <w:rFonts w:ascii="TH SarabunPSK" w:hAnsi="TH SarabunPSK" w:cs="TH SarabunPSK"/>
                <w:sz w:val="32"/>
                <w:szCs w:val="32"/>
                <w:cs/>
              </w:rPr>
              <w:t>9 เดือน และ 12 เดือน</w:t>
            </w:r>
          </w:p>
          <w:p w:rsidR="00CC3492" w:rsidRPr="00107182" w:rsidRDefault="00CC3492" w:rsidP="007F2FAB">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3) </w:t>
            </w:r>
            <w:r w:rsidRPr="00107182">
              <w:rPr>
                <w:rFonts w:ascii="TH SarabunPSK" w:hAnsi="TH SarabunPSK" w:cs="TH SarabunPSK"/>
                <w:sz w:val="32"/>
                <w:szCs w:val="32"/>
                <w:cs/>
              </w:rPr>
              <w:t xml:space="preserve">รายงานผ่านเว็บไซต์กองสนับสนุนสุขภาพภาคประชาชน </w:t>
            </w:r>
            <w:hyperlink r:id="rId11" w:history="1">
              <w:r w:rsidRPr="00107182">
                <w:rPr>
                  <w:rStyle w:val="Hyperlink"/>
                  <w:rFonts w:ascii="TH SarabunPSK" w:hAnsi="TH SarabunPSK" w:cs="TH SarabunPSK"/>
                  <w:color w:val="auto"/>
                  <w:sz w:val="32"/>
                  <w:szCs w:val="32"/>
                  <w:u w:val="none"/>
                </w:rPr>
                <w:t>www.thaiphc.net</w:t>
              </w:r>
            </w:hyperlink>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09" w:type="dxa"/>
            <w:tcBorders>
              <w:top w:val="single" w:sz="4" w:space="0" w:color="auto"/>
              <w:left w:val="single" w:sz="4" w:space="0" w:color="auto"/>
              <w:bottom w:val="single" w:sz="4" w:space="0" w:color="auto"/>
              <w:right w:val="single" w:sz="4" w:space="0" w:color="auto"/>
            </w:tcBorders>
          </w:tcPr>
          <w:p w:rsidR="00CC3492" w:rsidRPr="00107182"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107182">
              <w:rPr>
                <w:rFonts w:ascii="TH SarabunPSK" w:hAnsi="TH SarabunPSK" w:cs="TH SarabunPSK"/>
                <w:color w:val="000000" w:themeColor="text1"/>
                <w:sz w:val="32"/>
                <w:szCs w:val="32"/>
                <w:cs/>
              </w:rPr>
              <w:t>สำนักงานสาธารณสุขจังหวัด</w:t>
            </w:r>
          </w:p>
          <w:p w:rsidR="00CC3492" w:rsidRPr="00107182"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107182">
              <w:rPr>
                <w:rFonts w:ascii="TH SarabunPSK" w:hAnsi="TH SarabunPSK" w:cs="TH SarabunPSK"/>
                <w:color w:val="000000" w:themeColor="text1"/>
                <w:sz w:val="32"/>
                <w:szCs w:val="32"/>
                <w:cs/>
              </w:rPr>
              <w:t xml:space="preserve">ศูนย์อนามัยเขตที่ </w:t>
            </w:r>
            <w:r w:rsidRPr="00107182">
              <w:rPr>
                <w:rFonts w:ascii="TH SarabunPSK" w:hAnsi="TH SarabunPSK" w:cs="TH SarabunPSK"/>
                <w:color w:val="000000" w:themeColor="text1"/>
                <w:sz w:val="32"/>
                <w:szCs w:val="32"/>
              </w:rPr>
              <w:t>1</w:t>
            </w:r>
            <w:r w:rsidRPr="00107182">
              <w:rPr>
                <w:rFonts w:ascii="TH SarabunPSK" w:hAnsi="TH SarabunPSK" w:cs="TH SarabunPSK"/>
                <w:color w:val="000000" w:themeColor="text1"/>
                <w:sz w:val="32"/>
                <w:szCs w:val="32"/>
                <w:cs/>
              </w:rPr>
              <w:t>-</w:t>
            </w:r>
            <w:r w:rsidRPr="00107182">
              <w:rPr>
                <w:rFonts w:ascii="TH SarabunPSK" w:hAnsi="TH SarabunPSK" w:cs="TH SarabunPSK"/>
                <w:color w:val="000000" w:themeColor="text1"/>
                <w:sz w:val="32"/>
                <w:szCs w:val="32"/>
              </w:rPr>
              <w:t xml:space="preserve">13 </w:t>
            </w:r>
            <w:r w:rsidRPr="00107182">
              <w:rPr>
                <w:rFonts w:ascii="TH SarabunPSK" w:hAnsi="TH SarabunPSK" w:cs="TH SarabunPSK"/>
                <w:color w:val="000000" w:themeColor="text1"/>
                <w:sz w:val="32"/>
                <w:szCs w:val="32"/>
                <w:cs/>
              </w:rPr>
              <w:t>และ สำนักอนามัยผู้สูงอายุ  กรมอนามัย</w:t>
            </w:r>
            <w:r w:rsidRPr="00107182">
              <w:rPr>
                <w:rFonts w:ascii="TH SarabunPSK" w:hAnsi="TH SarabunPSK" w:cs="TH SarabunPSK"/>
                <w:color w:val="000000" w:themeColor="text1"/>
                <w:sz w:val="32"/>
                <w:szCs w:val="32"/>
              </w:rPr>
              <w:t xml:space="preserve"> </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09" w:type="dxa"/>
            <w:tcBorders>
              <w:top w:val="single" w:sz="4" w:space="0" w:color="auto"/>
              <w:left w:val="single" w:sz="4" w:space="0" w:color="auto"/>
              <w:bottom w:val="single" w:sz="4" w:space="0" w:color="auto"/>
              <w:right w:val="single" w:sz="4" w:space="0" w:color="auto"/>
            </w:tcBorders>
          </w:tcPr>
          <w:p w:rsidR="00CC3492" w:rsidRPr="00FE2A11" w:rsidRDefault="00CC3492" w:rsidP="007F2FAB">
            <w:pPr>
              <w:pStyle w:val="ListParagraph"/>
              <w:spacing w:after="0"/>
              <w:ind w:hanging="720"/>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rPr>
              <w:t>A =</w:t>
            </w:r>
            <w:r w:rsidRPr="00FE2A11">
              <w:rPr>
                <w:rFonts w:ascii="TH SarabunPSK" w:hAnsi="TH SarabunPSK" w:cs="TH SarabunPSK"/>
                <w:color w:val="000000" w:themeColor="text1"/>
                <w:sz w:val="32"/>
                <w:szCs w:val="32"/>
                <w:cs/>
              </w:rPr>
              <w:t>จำนวนตำบลที่มีระบบส่งเสริมสุขภาพดูแลผู้สูงอายุ ผู้พิการและผู้ด้อยโอกาสและ</w:t>
            </w:r>
          </w:p>
          <w:p w:rsidR="00CC3492" w:rsidRPr="00FE2A11" w:rsidRDefault="00CC3492" w:rsidP="007F2FAB">
            <w:pPr>
              <w:pStyle w:val="ListParagraph"/>
              <w:spacing w:after="0"/>
              <w:ind w:hanging="720"/>
              <w:rPr>
                <w:rFonts w:ascii="TH SarabunPSK" w:hAnsi="TH SarabunPSK" w:cs="TH SarabunPSK"/>
                <w:color w:val="000000" w:themeColor="text1"/>
                <w:sz w:val="32"/>
                <w:szCs w:val="32"/>
                <w:cs/>
              </w:rPr>
            </w:pPr>
            <w:r w:rsidRPr="00FE2A11">
              <w:rPr>
                <w:rFonts w:ascii="TH SarabunPSK" w:hAnsi="TH SarabunPSK" w:cs="TH SarabunPSK"/>
                <w:color w:val="000000" w:themeColor="text1"/>
                <w:sz w:val="32"/>
                <w:szCs w:val="32"/>
                <w:cs/>
              </w:rPr>
              <w:t xml:space="preserve">     การดูแลระยะยาว</w:t>
            </w:r>
            <w:r w:rsidRPr="00FE2A11">
              <w:rPr>
                <w:rFonts w:ascii="TH SarabunPSK" w:hAnsi="TH SarabunPSK" w:cs="TH SarabunPSK"/>
                <w:color w:val="000000" w:themeColor="text1"/>
                <w:sz w:val="32"/>
                <w:szCs w:val="32"/>
              </w:rPr>
              <w:t xml:space="preserve">(Long Term Care) </w:t>
            </w:r>
            <w:r w:rsidRPr="00FE2A11">
              <w:rPr>
                <w:rFonts w:ascii="TH SarabunPSK" w:hAnsi="TH SarabunPSK" w:cs="TH SarabunPSK"/>
                <w:color w:val="000000" w:themeColor="text1"/>
                <w:sz w:val="32"/>
                <w:szCs w:val="32"/>
                <w:cs/>
              </w:rPr>
              <w:t>ในชุมชน ผ่านเกณฑ์</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09" w:type="dxa"/>
            <w:tcBorders>
              <w:top w:val="single" w:sz="4" w:space="0" w:color="auto"/>
              <w:left w:val="single" w:sz="4" w:space="0" w:color="auto"/>
              <w:bottom w:val="single" w:sz="4" w:space="0" w:color="auto"/>
              <w:right w:val="single" w:sz="4" w:space="0" w:color="auto"/>
            </w:tcBorders>
          </w:tcPr>
          <w:p w:rsidR="00CC3492" w:rsidRPr="00FE2A11" w:rsidRDefault="00CC3492" w:rsidP="007F2FAB">
            <w:pPr>
              <w:spacing w:after="0"/>
              <w:rPr>
                <w:rFonts w:ascii="TH SarabunPSK" w:hAnsi="TH SarabunPSK" w:cs="TH SarabunPSK"/>
                <w:color w:val="000000" w:themeColor="text1"/>
                <w:sz w:val="32"/>
                <w:szCs w:val="32"/>
                <w:cs/>
              </w:rPr>
            </w:pPr>
            <w:r w:rsidRPr="00FE2A11">
              <w:rPr>
                <w:rFonts w:ascii="TH SarabunPSK" w:hAnsi="TH SarabunPSK" w:cs="TH SarabunPSK"/>
                <w:color w:val="000000" w:themeColor="text1"/>
                <w:sz w:val="32"/>
                <w:szCs w:val="32"/>
              </w:rPr>
              <w:t>B =</w:t>
            </w:r>
            <w:r w:rsidRPr="00FE2A11">
              <w:rPr>
                <w:rFonts w:ascii="TH SarabunPSK" w:hAnsi="TH SarabunPSK" w:cs="TH SarabunPSK"/>
                <w:color w:val="000000" w:themeColor="text1"/>
                <w:sz w:val="32"/>
                <w:szCs w:val="32"/>
                <w:cs/>
              </w:rPr>
              <w:t xml:space="preserve"> จำนวนตำบลทั้งหมด</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2661A8">
              <w:rPr>
                <w:rFonts w:ascii="TH SarabunPSK" w:hAnsi="TH SarabunPSK" w:cs="TH SarabunPSK"/>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3</w:t>
            </w:r>
          </w:p>
        </w:tc>
        <w:tc>
          <w:tcPr>
            <w:tcW w:w="7609" w:type="dxa"/>
            <w:tcBorders>
              <w:top w:val="single" w:sz="4" w:space="0" w:color="auto"/>
              <w:left w:val="single" w:sz="4" w:space="0" w:color="auto"/>
              <w:bottom w:val="single" w:sz="4" w:space="0" w:color="auto"/>
              <w:right w:val="single" w:sz="4" w:space="0" w:color="auto"/>
            </w:tcBorders>
          </w:tcPr>
          <w:p w:rsidR="00CC3492" w:rsidRPr="00AC4909" w:rsidRDefault="00CC3492" w:rsidP="007F2FAB">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C = </w:t>
            </w:r>
            <w:r w:rsidRPr="002661A8">
              <w:rPr>
                <w:rFonts w:ascii="TH SarabunPSK" w:hAnsi="TH SarabunPSK" w:cs="TH SarabunPSK"/>
                <w:color w:val="000000" w:themeColor="text1"/>
                <w:sz w:val="32"/>
                <w:szCs w:val="32"/>
                <w:cs/>
              </w:rPr>
              <w:t>จำนวนตำบลเป้าหมายที่ผ่านเกณฑ์การประเมินในระดับดีขึ้นไป</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4</w:t>
            </w:r>
          </w:p>
        </w:tc>
        <w:tc>
          <w:tcPr>
            <w:tcW w:w="7609" w:type="dxa"/>
            <w:tcBorders>
              <w:top w:val="single" w:sz="4" w:space="0" w:color="auto"/>
              <w:left w:val="single" w:sz="4" w:space="0" w:color="auto"/>
              <w:bottom w:val="single" w:sz="4" w:space="0" w:color="auto"/>
              <w:right w:val="single" w:sz="4" w:space="0" w:color="auto"/>
            </w:tcBorders>
          </w:tcPr>
          <w:p w:rsidR="00CC3492" w:rsidRPr="00AC4909" w:rsidRDefault="00CC3492" w:rsidP="007F2FAB">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D = </w:t>
            </w:r>
            <w:r w:rsidRPr="002661A8">
              <w:rPr>
                <w:rFonts w:ascii="TH SarabunPSK" w:hAnsi="TH SarabunPSK" w:cs="TH SarabunPSK"/>
                <w:color w:val="000000" w:themeColor="text1"/>
                <w:sz w:val="32"/>
                <w:szCs w:val="32"/>
                <w:cs/>
              </w:rPr>
              <w:t>จำนวนตำบลต้นแบบดูแลสุขภาพผู้สูงอายุระยะยาว</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 xml:space="preserve">รายการข้อมูล </w:t>
            </w:r>
            <w:r>
              <w:rPr>
                <w:rFonts w:ascii="TH SarabunPSK" w:hAnsi="TH SarabunPSK" w:cs="TH SarabunPSK" w:hint="cs"/>
                <w:b/>
                <w:bCs/>
                <w:color w:val="000000" w:themeColor="text1"/>
                <w:sz w:val="32"/>
                <w:szCs w:val="32"/>
                <w:cs/>
              </w:rPr>
              <w:t>5</w:t>
            </w:r>
          </w:p>
        </w:tc>
        <w:tc>
          <w:tcPr>
            <w:tcW w:w="7609" w:type="dxa"/>
            <w:tcBorders>
              <w:top w:val="single" w:sz="4" w:space="0" w:color="auto"/>
              <w:left w:val="single" w:sz="4" w:space="0" w:color="auto"/>
              <w:bottom w:val="single" w:sz="4" w:space="0" w:color="auto"/>
              <w:right w:val="single" w:sz="4" w:space="0" w:color="auto"/>
            </w:tcBorders>
          </w:tcPr>
          <w:p w:rsidR="00CC3492" w:rsidRPr="00AC4909" w:rsidRDefault="00CC3492" w:rsidP="007F2FAB">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E = </w:t>
            </w:r>
            <w:r w:rsidRPr="00705AE8">
              <w:rPr>
                <w:rFonts w:ascii="TH SarabunPSK" w:hAnsi="TH SarabunPSK" w:cs="TH SarabunPSK"/>
                <w:color w:val="000000" w:themeColor="text1"/>
                <w:sz w:val="32"/>
                <w:szCs w:val="32"/>
                <w:cs/>
              </w:rPr>
              <w:t>จำนวนตำบลเป้าหมาย</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09" w:type="dxa"/>
            <w:tcBorders>
              <w:top w:val="single" w:sz="4" w:space="0" w:color="auto"/>
              <w:left w:val="single" w:sz="4" w:space="0" w:color="auto"/>
              <w:bottom w:val="single" w:sz="4" w:space="0" w:color="auto"/>
              <w:right w:val="single" w:sz="4" w:space="0" w:color="auto"/>
            </w:tcBorders>
          </w:tcPr>
          <w:p w:rsidR="00CC3492" w:rsidRPr="00AC4909" w:rsidRDefault="00CC3492" w:rsidP="007F2FAB">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AC4909">
              <w:rPr>
                <w:rFonts w:ascii="TH SarabunPSK" w:hAnsi="TH SarabunPSK" w:cs="TH SarabunPSK"/>
                <w:color w:val="000000" w:themeColor="text1"/>
                <w:sz w:val="32"/>
                <w:szCs w:val="32"/>
                <w:cs/>
              </w:rPr>
              <w:t>ร้อยละตำบลที่มีระบบส่งเสริมสุขภาพดูแลผู้สูงอายุ ผู้พิการและผู้ด้อยโอกาสและ</w:t>
            </w:r>
          </w:p>
          <w:p w:rsidR="00CC3492" w:rsidRDefault="00CC3492" w:rsidP="007F2FAB">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AC4909">
              <w:rPr>
                <w:rFonts w:ascii="TH SarabunPSK" w:hAnsi="TH SarabunPSK" w:cs="TH SarabunPSK"/>
                <w:color w:val="000000" w:themeColor="text1"/>
                <w:sz w:val="32"/>
                <w:szCs w:val="32"/>
                <w:cs/>
              </w:rPr>
              <w:t>การดูแลระยะยาว (</w:t>
            </w:r>
            <w:r w:rsidRPr="00AC4909">
              <w:rPr>
                <w:rFonts w:ascii="TH SarabunPSK" w:hAnsi="TH SarabunPSK" w:cs="TH SarabunPSK"/>
                <w:color w:val="000000" w:themeColor="text1"/>
                <w:sz w:val="32"/>
                <w:szCs w:val="32"/>
              </w:rPr>
              <w:t xml:space="preserve">Long Term Care) </w:t>
            </w:r>
            <w:r w:rsidRPr="00AC4909">
              <w:rPr>
                <w:rFonts w:ascii="TH SarabunPSK" w:hAnsi="TH SarabunPSK" w:cs="TH SarabunPSK"/>
                <w:color w:val="000000" w:themeColor="text1"/>
                <w:sz w:val="32"/>
                <w:szCs w:val="32"/>
                <w:cs/>
              </w:rPr>
              <w:t>ในชุมชน ผ่านเกณฑ์ = (</w:t>
            </w:r>
            <w:r>
              <w:rPr>
                <w:rFonts w:ascii="TH SarabunPSK" w:hAnsi="TH SarabunPSK" w:cs="TH SarabunPSK"/>
                <w:color w:val="000000" w:themeColor="text1"/>
                <w:sz w:val="32"/>
                <w:szCs w:val="32"/>
              </w:rPr>
              <w:t>A/B) x 100</w:t>
            </w:r>
          </w:p>
          <w:p w:rsidR="00CC3492" w:rsidRDefault="00CC3492" w:rsidP="007F2FAB">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705AE8">
              <w:rPr>
                <w:rFonts w:ascii="TH SarabunPSK" w:hAnsi="TH SarabunPSK" w:cs="TH SarabunPSK"/>
                <w:color w:val="000000" w:themeColor="text1"/>
                <w:sz w:val="32"/>
                <w:szCs w:val="32"/>
                <w:cs/>
              </w:rPr>
              <w:t>ร้อยละของตำบลเป้าหมายที่มีการจัดการด้านสุขภาพแบบบูรณาการตามเกณฑ์</w:t>
            </w:r>
          </w:p>
          <w:p w:rsidR="00CC3492" w:rsidRDefault="00CC3492" w:rsidP="007F2FAB">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705AE8">
              <w:rPr>
                <w:rFonts w:ascii="TH SarabunPSK" w:hAnsi="TH SarabunPSK" w:cs="TH SarabunPSK"/>
                <w:color w:val="000000" w:themeColor="text1"/>
                <w:sz w:val="32"/>
                <w:szCs w:val="32"/>
                <w:cs/>
              </w:rPr>
              <w:t>มาตรฐาน =</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(C/E) x 100</w:t>
            </w:r>
          </w:p>
          <w:p w:rsidR="00CC3492" w:rsidRPr="00FE2A11" w:rsidRDefault="00CC3492" w:rsidP="007F2FAB">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3. </w:t>
            </w:r>
            <w:r w:rsidRPr="00705AE8">
              <w:rPr>
                <w:rFonts w:ascii="TH SarabunPSK" w:hAnsi="TH SarabunPSK" w:cs="TH SarabunPSK"/>
                <w:color w:val="000000" w:themeColor="text1"/>
                <w:sz w:val="32"/>
                <w:szCs w:val="32"/>
                <w:cs/>
              </w:rPr>
              <w:t xml:space="preserve">จำนวนตำบลต้นแบบดูแลสุขภาพผู้สูงอายุระยะยาว = </w:t>
            </w:r>
            <w:r>
              <w:rPr>
                <w:rFonts w:ascii="TH SarabunPSK" w:hAnsi="TH SarabunPSK" w:cs="TH SarabunPSK"/>
                <w:color w:val="000000" w:themeColor="text1"/>
                <w:sz w:val="32"/>
                <w:szCs w:val="32"/>
              </w:rPr>
              <w:t>D</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09" w:type="dxa"/>
            <w:tcBorders>
              <w:top w:val="single" w:sz="4" w:space="0" w:color="auto"/>
              <w:left w:val="single" w:sz="4" w:space="0" w:color="auto"/>
              <w:bottom w:val="single" w:sz="4" w:space="0" w:color="auto"/>
              <w:right w:val="single" w:sz="4" w:space="0" w:color="auto"/>
            </w:tcBorders>
          </w:tcPr>
          <w:p w:rsidR="00CC3492" w:rsidRPr="00AC4909" w:rsidRDefault="00CC3492" w:rsidP="007F2FAB">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AC4909">
              <w:rPr>
                <w:rFonts w:ascii="TH SarabunPSK" w:hAnsi="TH SarabunPSK" w:cs="TH SarabunPSK"/>
                <w:color w:val="000000" w:themeColor="text1"/>
                <w:sz w:val="32"/>
                <w:szCs w:val="32"/>
                <w:cs/>
              </w:rPr>
              <w:t>ร้อยละตำบลที่มีระบบส่งเสริมสุขภาพดูแลผู้สูงอายุ ผู้พิการและผู้ด้อยโอกาสและ</w:t>
            </w:r>
          </w:p>
          <w:p w:rsidR="00CC3492"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AC4909">
              <w:rPr>
                <w:rFonts w:ascii="TH SarabunPSK" w:hAnsi="TH SarabunPSK" w:cs="TH SarabunPSK"/>
                <w:color w:val="000000" w:themeColor="text1"/>
                <w:sz w:val="32"/>
                <w:szCs w:val="32"/>
                <w:cs/>
              </w:rPr>
              <w:t>การดูแลระยะยาว (</w:t>
            </w:r>
            <w:r w:rsidRPr="00AC4909">
              <w:rPr>
                <w:rFonts w:ascii="TH SarabunPSK" w:hAnsi="TH SarabunPSK" w:cs="TH SarabunPSK"/>
                <w:color w:val="000000" w:themeColor="text1"/>
                <w:sz w:val="32"/>
                <w:szCs w:val="32"/>
              </w:rPr>
              <w:t xml:space="preserve">Long Term Care) </w:t>
            </w:r>
            <w:r>
              <w:rPr>
                <w:rFonts w:ascii="TH SarabunPSK" w:hAnsi="TH SarabunPSK" w:cs="TH SarabunPSK"/>
                <w:color w:val="000000" w:themeColor="text1"/>
                <w:sz w:val="32"/>
                <w:szCs w:val="32"/>
                <w:cs/>
              </w:rPr>
              <w:t>ในชุมชนผ่านเกณฑ์</w:t>
            </w:r>
          </w:p>
          <w:p w:rsidR="00CC3492" w:rsidRDefault="00CC3492" w:rsidP="007F2FAB">
            <w:pPr>
              <w:pStyle w:val="ListParagraph"/>
              <w:numPr>
                <w:ilvl w:val="0"/>
                <w:numId w:val="42"/>
              </w:numPr>
              <w:spacing w:after="0" w:line="240" w:lineRule="auto"/>
              <w:rPr>
                <w:rFonts w:ascii="TH SarabunPSK" w:hAnsi="TH SarabunPSK" w:cs="TH SarabunPSK"/>
                <w:color w:val="000000" w:themeColor="text1"/>
                <w:sz w:val="32"/>
                <w:szCs w:val="32"/>
              </w:rPr>
            </w:pPr>
            <w:r w:rsidRPr="00C744BD">
              <w:rPr>
                <w:rFonts w:ascii="TH SarabunPSK" w:hAnsi="TH SarabunPSK" w:cs="TH SarabunPSK"/>
                <w:color w:val="000000" w:themeColor="text1"/>
                <w:sz w:val="32"/>
                <w:szCs w:val="32"/>
                <w:cs/>
              </w:rPr>
              <w:t>ปีละ 2</w:t>
            </w:r>
            <w:r>
              <w:rPr>
                <w:rFonts w:ascii="TH SarabunPSK" w:hAnsi="TH SarabunPSK" w:cs="TH SarabunPSK"/>
                <w:color w:val="000000" w:themeColor="text1"/>
                <w:sz w:val="32"/>
                <w:szCs w:val="32"/>
              </w:rPr>
              <w:t xml:space="preserve"> </w:t>
            </w:r>
            <w:r w:rsidRPr="00C744BD">
              <w:rPr>
                <w:rFonts w:ascii="TH SarabunPSK" w:hAnsi="TH SarabunPSK" w:cs="TH SarabunPSK"/>
                <w:color w:val="000000" w:themeColor="text1"/>
                <w:sz w:val="32"/>
                <w:szCs w:val="32"/>
                <w:cs/>
              </w:rPr>
              <w:t xml:space="preserve">ครั้ง โดยทีมนิเทศงานและตรวจราชการกระทรวง </w:t>
            </w:r>
            <w:r w:rsidRPr="00C744BD">
              <w:rPr>
                <w:rFonts w:ascii="TH SarabunPSK" w:hAnsi="TH SarabunPSK" w:cs="TH SarabunPSK"/>
                <w:color w:val="000000" w:themeColor="text1"/>
                <w:sz w:val="32"/>
                <w:szCs w:val="32"/>
              </w:rPr>
              <w:t>,</w:t>
            </w:r>
            <w:r w:rsidRPr="00C744BD">
              <w:rPr>
                <w:rFonts w:ascii="TH SarabunPSK" w:hAnsi="TH SarabunPSK" w:cs="TH SarabunPSK"/>
                <w:color w:val="000000" w:themeColor="text1"/>
                <w:sz w:val="32"/>
                <w:szCs w:val="32"/>
                <w:cs/>
              </w:rPr>
              <w:t>กรมอนามัย</w:t>
            </w:r>
          </w:p>
          <w:p w:rsidR="00CC3492"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lastRenderedPageBreak/>
              <w:t xml:space="preserve">2. </w:t>
            </w:r>
            <w:r w:rsidRPr="00C744BD">
              <w:rPr>
                <w:rFonts w:ascii="TH SarabunPSK" w:hAnsi="TH SarabunPSK" w:cs="TH SarabunPSK"/>
                <w:color w:val="000000" w:themeColor="text1"/>
                <w:sz w:val="32"/>
                <w:szCs w:val="32"/>
                <w:cs/>
              </w:rPr>
              <w:t xml:space="preserve">ตำบลจัดการสุขภาพ </w:t>
            </w:r>
            <w:r w:rsidRPr="00C744BD">
              <w:rPr>
                <w:rFonts w:ascii="TH SarabunPSK" w:hAnsi="TH SarabunPSK" w:cs="TH SarabunPSK"/>
                <w:color w:val="000000" w:themeColor="text1"/>
                <w:sz w:val="32"/>
                <w:szCs w:val="32"/>
              </w:rPr>
              <w:t xml:space="preserve">Long Term Care </w:t>
            </w:r>
            <w:r w:rsidRPr="00C744BD">
              <w:rPr>
                <w:rFonts w:ascii="TH SarabunPSK" w:hAnsi="TH SarabunPSK" w:cs="TH SarabunPSK"/>
                <w:color w:val="000000" w:themeColor="text1"/>
                <w:sz w:val="32"/>
                <w:szCs w:val="32"/>
                <w:cs/>
              </w:rPr>
              <w:t>แบบบูรณาการ</w:t>
            </w:r>
          </w:p>
          <w:p w:rsidR="00CC3492" w:rsidRPr="00C744BD" w:rsidRDefault="00CC3492" w:rsidP="007F2FAB">
            <w:pPr>
              <w:pStyle w:val="ListParagraph"/>
              <w:numPr>
                <w:ilvl w:val="0"/>
                <w:numId w:val="51"/>
              </w:numPr>
              <w:spacing w:after="0" w:line="240" w:lineRule="auto"/>
              <w:rPr>
                <w:rFonts w:ascii="TH SarabunPSK" w:hAnsi="TH SarabunPSK" w:cs="TH SarabunPSK"/>
                <w:color w:val="000000" w:themeColor="text1"/>
                <w:sz w:val="32"/>
                <w:szCs w:val="32"/>
                <w:cs/>
              </w:rPr>
            </w:pPr>
            <w:r w:rsidRPr="00C744BD">
              <w:rPr>
                <w:rFonts w:ascii="TH SarabunPSK" w:hAnsi="TH SarabunPSK" w:cs="TH SarabunPSK"/>
                <w:color w:val="000000" w:themeColor="text1"/>
                <w:sz w:val="32"/>
                <w:szCs w:val="32"/>
                <w:cs/>
              </w:rPr>
              <w:t xml:space="preserve">ปีละ </w:t>
            </w:r>
            <w:r w:rsidRPr="00C744BD">
              <w:rPr>
                <w:rFonts w:ascii="TH SarabunPSK" w:hAnsi="TH SarabunPSK" w:cs="TH SarabunPSK"/>
                <w:color w:val="000000" w:themeColor="text1"/>
                <w:sz w:val="32"/>
                <w:szCs w:val="32"/>
              </w:rPr>
              <w:t xml:space="preserve">1 </w:t>
            </w:r>
            <w:r w:rsidRPr="00C744BD">
              <w:rPr>
                <w:rFonts w:ascii="TH SarabunPSK" w:hAnsi="TH SarabunPSK" w:cs="TH SarabunPSK"/>
                <w:color w:val="000000" w:themeColor="text1"/>
                <w:sz w:val="32"/>
                <w:szCs w:val="32"/>
                <w:cs/>
              </w:rPr>
              <w:t xml:space="preserve">ครั้ง ติดตามทุก </w:t>
            </w:r>
            <w:r w:rsidRPr="00C744BD">
              <w:rPr>
                <w:rFonts w:ascii="TH SarabunPSK" w:hAnsi="TH SarabunPSK" w:cs="TH SarabunPSK"/>
                <w:color w:val="000000" w:themeColor="text1"/>
                <w:sz w:val="32"/>
                <w:szCs w:val="32"/>
              </w:rPr>
              <w:t xml:space="preserve">3 </w:t>
            </w:r>
            <w:r w:rsidRPr="00C744BD">
              <w:rPr>
                <w:rFonts w:ascii="TH SarabunPSK" w:hAnsi="TH SarabunPSK" w:cs="TH SarabunPSK"/>
                <w:color w:val="000000" w:themeColor="text1"/>
                <w:sz w:val="32"/>
                <w:szCs w:val="32"/>
                <w:cs/>
              </w:rPr>
              <w:t>เดือน</w:t>
            </w:r>
          </w:p>
        </w:tc>
      </w:tr>
      <w:tr w:rsidR="00CC3492" w:rsidRPr="006B1223" w:rsidTr="007F2F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CC3492" w:rsidRPr="006B1223" w:rsidRDefault="00CC3492" w:rsidP="007F2FAB">
            <w:pPr>
              <w:spacing w:after="0"/>
              <w:rPr>
                <w:rFonts w:ascii="TH SarabunPSK" w:hAnsi="TH SarabunPSK" w:cs="TH SarabunPSK"/>
                <w:b/>
                <w:bCs/>
                <w:sz w:val="32"/>
                <w:szCs w:val="32"/>
              </w:rPr>
            </w:pPr>
            <w:r w:rsidRPr="006B1223">
              <w:rPr>
                <w:rFonts w:ascii="TH SarabunPSK" w:hAnsi="TH SarabunPSK" w:cs="TH SarabunPSK"/>
                <w:b/>
                <w:bCs/>
                <w:sz w:val="32"/>
                <w:szCs w:val="32"/>
                <w:cs/>
              </w:rPr>
              <w:lastRenderedPageBreak/>
              <w:t>เกณฑ์การประเมิน :</w:t>
            </w:r>
          </w:p>
          <w:p w:rsidR="00CC3492" w:rsidRPr="00B82885" w:rsidRDefault="00CC3492" w:rsidP="007F2FAB">
            <w:pPr>
              <w:pStyle w:val="ListParagraph"/>
              <w:spacing w:after="0"/>
              <w:ind w:hanging="720"/>
              <w:rPr>
                <w:rFonts w:ascii="TH SarabunPSK" w:hAnsi="TH SarabunPSK" w:cs="TH SarabunPSK"/>
                <w:b/>
                <w:bCs/>
                <w:sz w:val="32"/>
                <w:szCs w:val="32"/>
                <w:cs/>
              </w:rPr>
            </w:pPr>
            <w:r w:rsidRPr="006B1223">
              <w:rPr>
                <w:rFonts w:ascii="TH SarabunPSK" w:hAnsi="TH SarabunPSK" w:cs="TH SarabunPSK"/>
                <w:b/>
                <w:bCs/>
                <w:sz w:val="32"/>
                <w:szCs w:val="32"/>
                <w:cs/>
              </w:rPr>
              <w:t>ปี 2560</w:t>
            </w:r>
            <w:r w:rsidRPr="006B1223">
              <w:rPr>
                <w:rFonts w:ascii="TH SarabunPSK" w:hAnsi="TH SarabunPSK" w:cs="TH SarabunPSK"/>
                <w:b/>
                <w:bCs/>
                <w:sz w:val="32"/>
                <w:szCs w:val="32"/>
              </w:rPr>
              <w:t xml:space="preserve"> :</w:t>
            </w:r>
            <w:r w:rsidRPr="006B1223">
              <w:rPr>
                <w:rFonts w:ascii="TH SarabunPSK" w:hAnsi="TH SarabunPSK" w:cs="TH SarabunPSK"/>
                <w:sz w:val="32"/>
                <w:szCs w:val="32"/>
                <w:cs/>
              </w:rPr>
              <w:t xml:space="preserve">  ตำบลผ่านเกณฑ์</w:t>
            </w:r>
            <w:r w:rsidRPr="006B1223">
              <w:rPr>
                <w:rFonts w:ascii="TH SarabunPSK" w:hAnsi="TH SarabunPSK" w:cs="TH SarabunPSK"/>
                <w:sz w:val="32"/>
                <w:szCs w:val="32"/>
              </w:rPr>
              <w:t xml:space="preserve"> </w:t>
            </w:r>
            <w:r w:rsidRPr="006B1223">
              <w:rPr>
                <w:rFonts w:ascii="TH SarabunPSK" w:hAnsi="TH SarabunPSK" w:cs="TH SarabunPSK"/>
                <w:sz w:val="32"/>
                <w:szCs w:val="32"/>
                <w:cs/>
              </w:rPr>
              <w:t xml:space="preserve">ร้อยละ </w:t>
            </w:r>
            <w:r w:rsidRPr="006B1223">
              <w:rPr>
                <w:rFonts w:ascii="TH SarabunPSK" w:hAnsi="TH SarabunPSK" w:cs="TH SarabunPSK"/>
                <w:b/>
                <w:bCs/>
                <w:sz w:val="32"/>
                <w:szCs w:val="32"/>
              </w:rPr>
              <w:t xml:space="preserve"> </w:t>
            </w:r>
            <w:r w:rsidRPr="00B82885">
              <w:rPr>
                <w:rFonts w:ascii="TH SarabunPSK" w:hAnsi="TH SarabunPSK" w:cs="TH SarabunPSK"/>
                <w:sz w:val="32"/>
                <w:szCs w:val="32"/>
              </w:rPr>
              <w:t>50</w:t>
            </w:r>
            <w:r>
              <w:rPr>
                <w:rFonts w:ascii="TH SarabunPSK" w:hAnsi="TH SarabunPSK" w:cs="TH SarabunPSK"/>
                <w:sz w:val="32"/>
                <w:szCs w:val="32"/>
              </w:rPr>
              <w:t xml:space="preserve"> </w:t>
            </w:r>
            <w:r>
              <w:rPr>
                <w:rFonts w:ascii="TH SarabunPSK" w:hAnsi="TH SarabunPSK" w:cs="TH SarabunPSK" w:hint="cs"/>
                <w:sz w:val="32"/>
                <w:szCs w:val="32"/>
                <w:cs/>
              </w:rPr>
              <w:t>(กรมอนามัย)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90"/>
              <w:gridCol w:w="2156"/>
              <w:gridCol w:w="2157"/>
              <w:gridCol w:w="2156"/>
            </w:tblGrid>
            <w:tr w:rsidR="00CC3492" w:rsidRPr="006B1223" w:rsidTr="007F2FAB">
              <w:trPr>
                <w:trHeight w:val="472"/>
                <w:jc w:val="center"/>
              </w:trPr>
              <w:tc>
                <w:tcPr>
                  <w:tcW w:w="2190" w:type="dxa"/>
                  <w:vAlign w:val="center"/>
                </w:tcPr>
                <w:p w:rsidR="00CC3492" w:rsidRPr="006B1223" w:rsidRDefault="00CC3492" w:rsidP="007F2FAB">
                  <w:pPr>
                    <w:spacing w:after="0" w:line="240" w:lineRule="auto"/>
                    <w:jc w:val="center"/>
                    <w:rPr>
                      <w:rFonts w:ascii="TH SarabunPSK" w:hAnsi="TH SarabunPSK" w:cs="TH SarabunPSK"/>
                      <w:b/>
                      <w:bCs/>
                      <w:sz w:val="32"/>
                      <w:szCs w:val="32"/>
                    </w:rPr>
                  </w:pPr>
                  <w:r w:rsidRPr="006B1223">
                    <w:rPr>
                      <w:rFonts w:ascii="TH SarabunPSK" w:hAnsi="TH SarabunPSK" w:cs="TH SarabunPSK"/>
                      <w:b/>
                      <w:bCs/>
                      <w:sz w:val="32"/>
                      <w:szCs w:val="32"/>
                      <w:cs/>
                    </w:rPr>
                    <w:t>รอบ 3 เดือน</w:t>
                  </w:r>
                </w:p>
              </w:tc>
              <w:tc>
                <w:tcPr>
                  <w:tcW w:w="2156" w:type="dxa"/>
                  <w:vAlign w:val="center"/>
                </w:tcPr>
                <w:p w:rsidR="00CC3492" w:rsidRPr="006B1223" w:rsidRDefault="00CC3492" w:rsidP="007F2FAB">
                  <w:pPr>
                    <w:spacing w:after="0" w:line="240" w:lineRule="auto"/>
                    <w:jc w:val="center"/>
                    <w:rPr>
                      <w:rFonts w:ascii="TH SarabunPSK" w:hAnsi="TH SarabunPSK" w:cs="TH SarabunPSK"/>
                      <w:b/>
                      <w:bCs/>
                      <w:sz w:val="32"/>
                      <w:szCs w:val="32"/>
                    </w:rPr>
                  </w:pPr>
                  <w:r w:rsidRPr="006B1223">
                    <w:rPr>
                      <w:rFonts w:ascii="TH SarabunPSK" w:hAnsi="TH SarabunPSK" w:cs="TH SarabunPSK"/>
                      <w:b/>
                      <w:bCs/>
                      <w:sz w:val="32"/>
                      <w:szCs w:val="32"/>
                      <w:cs/>
                    </w:rPr>
                    <w:t>รอบ 6 เดือน</w:t>
                  </w:r>
                </w:p>
              </w:tc>
              <w:tc>
                <w:tcPr>
                  <w:tcW w:w="2157" w:type="dxa"/>
                  <w:vAlign w:val="center"/>
                </w:tcPr>
                <w:p w:rsidR="00CC3492" w:rsidRPr="006B1223" w:rsidRDefault="00CC3492" w:rsidP="007F2FAB">
                  <w:pPr>
                    <w:spacing w:after="0" w:line="240" w:lineRule="auto"/>
                    <w:jc w:val="center"/>
                    <w:rPr>
                      <w:rFonts w:ascii="TH SarabunPSK" w:hAnsi="TH SarabunPSK" w:cs="TH SarabunPSK"/>
                      <w:b/>
                      <w:bCs/>
                      <w:sz w:val="32"/>
                      <w:szCs w:val="32"/>
                    </w:rPr>
                  </w:pPr>
                  <w:r w:rsidRPr="006B1223">
                    <w:rPr>
                      <w:rFonts w:ascii="TH SarabunPSK" w:hAnsi="TH SarabunPSK" w:cs="TH SarabunPSK"/>
                      <w:b/>
                      <w:bCs/>
                      <w:sz w:val="32"/>
                      <w:szCs w:val="32"/>
                      <w:cs/>
                    </w:rPr>
                    <w:t>รอบ 9 เดือน</w:t>
                  </w:r>
                </w:p>
              </w:tc>
              <w:tc>
                <w:tcPr>
                  <w:tcW w:w="2156" w:type="dxa"/>
                  <w:vAlign w:val="center"/>
                </w:tcPr>
                <w:p w:rsidR="00CC3492" w:rsidRPr="006B1223" w:rsidRDefault="00CC3492" w:rsidP="007F2FAB">
                  <w:pPr>
                    <w:spacing w:after="0" w:line="240" w:lineRule="auto"/>
                    <w:jc w:val="center"/>
                    <w:rPr>
                      <w:rFonts w:ascii="TH SarabunPSK" w:hAnsi="TH SarabunPSK" w:cs="TH SarabunPSK"/>
                      <w:b/>
                      <w:bCs/>
                      <w:sz w:val="32"/>
                      <w:szCs w:val="32"/>
                    </w:rPr>
                  </w:pPr>
                  <w:r w:rsidRPr="006B1223">
                    <w:rPr>
                      <w:rFonts w:ascii="TH SarabunPSK" w:hAnsi="TH SarabunPSK" w:cs="TH SarabunPSK"/>
                      <w:b/>
                      <w:bCs/>
                      <w:sz w:val="32"/>
                      <w:szCs w:val="32"/>
                      <w:cs/>
                    </w:rPr>
                    <w:t>รอบ 12 เดือน</w:t>
                  </w:r>
                </w:p>
              </w:tc>
            </w:tr>
            <w:tr w:rsidR="00CC3492" w:rsidRPr="006B1223" w:rsidTr="007F2FAB">
              <w:trPr>
                <w:trHeight w:val="265"/>
                <w:jc w:val="center"/>
              </w:trPr>
              <w:tc>
                <w:tcPr>
                  <w:tcW w:w="2190" w:type="dxa"/>
                  <w:vAlign w:val="center"/>
                </w:tcPr>
                <w:p w:rsidR="00CC3492" w:rsidRPr="006B1223" w:rsidRDefault="00CC3492" w:rsidP="007F2FAB">
                  <w:pPr>
                    <w:spacing w:after="0" w:line="240" w:lineRule="auto"/>
                    <w:jc w:val="center"/>
                    <w:rPr>
                      <w:rFonts w:ascii="TH SarabunPSK" w:hAnsi="TH SarabunPSK" w:cs="TH SarabunPSK"/>
                      <w:sz w:val="32"/>
                      <w:szCs w:val="32"/>
                    </w:rPr>
                  </w:pPr>
                  <w:r w:rsidRPr="006B1223">
                    <w:rPr>
                      <w:rFonts w:ascii="TH SarabunPSK" w:hAnsi="TH SarabunPSK" w:cs="TH SarabunPSK"/>
                      <w:sz w:val="32"/>
                      <w:szCs w:val="32"/>
                    </w:rPr>
                    <w:t>30</w:t>
                  </w:r>
                </w:p>
              </w:tc>
              <w:tc>
                <w:tcPr>
                  <w:tcW w:w="2156" w:type="dxa"/>
                  <w:vAlign w:val="center"/>
                </w:tcPr>
                <w:p w:rsidR="00CC3492" w:rsidRPr="006B1223" w:rsidRDefault="00CC3492" w:rsidP="007F2FAB">
                  <w:pPr>
                    <w:spacing w:after="0" w:line="240" w:lineRule="auto"/>
                    <w:jc w:val="center"/>
                    <w:rPr>
                      <w:rFonts w:ascii="TH SarabunPSK" w:hAnsi="TH SarabunPSK" w:cs="TH SarabunPSK"/>
                      <w:sz w:val="32"/>
                      <w:szCs w:val="32"/>
                    </w:rPr>
                  </w:pPr>
                  <w:r w:rsidRPr="006B1223">
                    <w:rPr>
                      <w:rFonts w:ascii="TH SarabunPSK" w:hAnsi="TH SarabunPSK" w:cs="TH SarabunPSK"/>
                      <w:sz w:val="32"/>
                      <w:szCs w:val="32"/>
                    </w:rPr>
                    <w:t>35</w:t>
                  </w:r>
                </w:p>
              </w:tc>
              <w:tc>
                <w:tcPr>
                  <w:tcW w:w="2157" w:type="dxa"/>
                  <w:vAlign w:val="center"/>
                </w:tcPr>
                <w:p w:rsidR="00CC3492" w:rsidRPr="006B1223" w:rsidRDefault="00CC3492" w:rsidP="007F2FAB">
                  <w:pPr>
                    <w:spacing w:after="0" w:line="240" w:lineRule="auto"/>
                    <w:jc w:val="center"/>
                    <w:rPr>
                      <w:rFonts w:ascii="TH SarabunPSK" w:hAnsi="TH SarabunPSK" w:cs="TH SarabunPSK"/>
                      <w:sz w:val="32"/>
                      <w:szCs w:val="32"/>
                    </w:rPr>
                  </w:pPr>
                  <w:r w:rsidRPr="006B1223">
                    <w:rPr>
                      <w:rFonts w:ascii="TH SarabunPSK" w:hAnsi="TH SarabunPSK" w:cs="TH SarabunPSK"/>
                      <w:sz w:val="32"/>
                      <w:szCs w:val="32"/>
                    </w:rPr>
                    <w:t>40</w:t>
                  </w:r>
                </w:p>
              </w:tc>
              <w:tc>
                <w:tcPr>
                  <w:tcW w:w="2156" w:type="dxa"/>
                  <w:vAlign w:val="center"/>
                </w:tcPr>
                <w:p w:rsidR="00CC3492" w:rsidRPr="006B1223" w:rsidRDefault="00CC3492" w:rsidP="007F2FAB">
                  <w:pPr>
                    <w:spacing w:after="0" w:line="240" w:lineRule="auto"/>
                    <w:jc w:val="center"/>
                    <w:rPr>
                      <w:rFonts w:ascii="TH SarabunPSK" w:hAnsi="TH SarabunPSK" w:cs="TH SarabunPSK"/>
                      <w:sz w:val="32"/>
                      <w:szCs w:val="32"/>
                    </w:rPr>
                  </w:pPr>
                  <w:r w:rsidRPr="006B1223">
                    <w:rPr>
                      <w:rFonts w:ascii="TH SarabunPSK" w:hAnsi="TH SarabunPSK" w:cs="TH SarabunPSK"/>
                      <w:sz w:val="32"/>
                      <w:szCs w:val="32"/>
                    </w:rPr>
                    <w:t>50</w:t>
                  </w:r>
                </w:p>
              </w:tc>
            </w:tr>
          </w:tbl>
          <w:p w:rsidR="00CC3492" w:rsidRPr="00B11B2B" w:rsidRDefault="00CC3492" w:rsidP="007F2FAB">
            <w:pPr>
              <w:spacing w:after="0"/>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Pr="00B11B2B">
              <w:rPr>
                <w:rFonts w:ascii="TH SarabunPSK" w:hAnsi="TH SarabunPSK" w:cs="TH SarabunPSK"/>
                <w:sz w:val="32"/>
                <w:szCs w:val="32"/>
                <w:cs/>
              </w:rPr>
              <w:t xml:space="preserve"> </w:t>
            </w:r>
            <w:r>
              <w:rPr>
                <w:rFonts w:ascii="TH SarabunPSK" w:hAnsi="TH SarabunPSK" w:cs="TH SarabunPSK"/>
                <w:sz w:val="32"/>
                <w:szCs w:val="32"/>
              </w:rPr>
              <w:t xml:space="preserve">  </w:t>
            </w:r>
            <w:r w:rsidRPr="00B11B2B">
              <w:rPr>
                <w:rFonts w:ascii="TH SarabunPSK" w:hAnsi="TH SarabunPSK" w:cs="TH SarabunPSK"/>
                <w:sz w:val="32"/>
                <w:szCs w:val="32"/>
                <w:cs/>
              </w:rPr>
              <w:t>ตำบลเป้าหมายที่ผ่านเกณฑ์</w:t>
            </w:r>
            <w:r>
              <w:rPr>
                <w:rFonts w:ascii="TH SarabunPSK" w:hAnsi="TH SarabunPSK" w:cs="TH SarabunPSK" w:hint="cs"/>
                <w:sz w:val="32"/>
                <w:szCs w:val="32"/>
                <w:cs/>
              </w:rPr>
              <w:t xml:space="preserve"> (</w:t>
            </w:r>
            <w:r w:rsidRPr="00B11B2B">
              <w:rPr>
                <w:rFonts w:ascii="TH SarabunPSK" w:hAnsi="TH SarabunPSK" w:cs="TH SarabunPSK"/>
                <w:sz w:val="32"/>
                <w:szCs w:val="32"/>
                <w:cs/>
              </w:rPr>
              <w:t>กรมสนับสนุนบริการสุขภาพ</w:t>
            </w:r>
            <w:r>
              <w:rPr>
                <w:rFonts w:ascii="TH SarabunPSK" w:hAnsi="TH SarabunPSK" w:cs="TH SarabunPSK" w:hint="cs"/>
                <w:sz w:val="32"/>
                <w:szCs w:val="32"/>
                <w:cs/>
              </w:rPr>
              <w:t>)</w:t>
            </w:r>
          </w:p>
          <w:tbl>
            <w:tblPr>
              <w:tblW w:w="8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47"/>
              <w:gridCol w:w="1842"/>
              <w:gridCol w:w="1843"/>
              <w:gridCol w:w="1548"/>
              <w:gridCol w:w="1954"/>
            </w:tblGrid>
            <w:tr w:rsidR="00CC3492" w:rsidRPr="004C0050" w:rsidTr="007F2FAB">
              <w:trPr>
                <w:trHeight w:val="407"/>
                <w:jc w:val="center"/>
              </w:trPr>
              <w:tc>
                <w:tcPr>
                  <w:tcW w:w="1447" w:type="dxa"/>
                  <w:vAlign w:val="center"/>
                </w:tcPr>
                <w:p w:rsidR="00CC3492" w:rsidRPr="004C0050" w:rsidRDefault="00CC3492" w:rsidP="007F2FAB">
                  <w:pPr>
                    <w:pStyle w:val="Normal1"/>
                    <w:jc w:val="center"/>
                    <w:rPr>
                      <w:rFonts w:ascii="TH SarabunPSK" w:eastAsia="TH SarabunPSK" w:hAnsi="TH SarabunPSK" w:cs="TH SarabunPSK"/>
                      <w:b/>
                      <w:bCs/>
                      <w:sz w:val="32"/>
                      <w:szCs w:val="32"/>
                      <w:cs/>
                    </w:rPr>
                  </w:pPr>
                </w:p>
              </w:tc>
              <w:tc>
                <w:tcPr>
                  <w:tcW w:w="184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3 </w:t>
                  </w:r>
                  <w:r w:rsidRPr="004C0050">
                    <w:rPr>
                      <w:rFonts w:ascii="TH SarabunPSK" w:eastAsia="TH SarabunPSK" w:hAnsi="TH SarabunPSK" w:cs="TH SarabunPSK"/>
                      <w:b/>
                      <w:bCs/>
                      <w:sz w:val="32"/>
                      <w:szCs w:val="32"/>
                      <w:cs/>
                    </w:rPr>
                    <w:t>เดือน</w:t>
                  </w:r>
                </w:p>
              </w:tc>
              <w:tc>
                <w:tcPr>
                  <w:tcW w:w="1843"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6 </w:t>
                  </w:r>
                  <w:r w:rsidRPr="004C0050">
                    <w:rPr>
                      <w:rFonts w:ascii="TH SarabunPSK" w:eastAsia="TH SarabunPSK" w:hAnsi="TH SarabunPSK" w:cs="TH SarabunPSK"/>
                      <w:b/>
                      <w:bCs/>
                      <w:sz w:val="32"/>
                      <w:szCs w:val="32"/>
                      <w:cs/>
                    </w:rPr>
                    <w:t>เดือน</w:t>
                  </w:r>
                </w:p>
              </w:tc>
              <w:tc>
                <w:tcPr>
                  <w:tcW w:w="1548"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9 </w:t>
                  </w:r>
                  <w:r w:rsidRPr="004C0050">
                    <w:rPr>
                      <w:rFonts w:ascii="TH SarabunPSK" w:eastAsia="TH SarabunPSK" w:hAnsi="TH SarabunPSK" w:cs="TH SarabunPSK"/>
                      <w:b/>
                      <w:bCs/>
                      <w:sz w:val="32"/>
                      <w:szCs w:val="32"/>
                      <w:cs/>
                    </w:rPr>
                    <w:t>เดือน</w:t>
                  </w:r>
                </w:p>
              </w:tc>
              <w:tc>
                <w:tcPr>
                  <w:tcW w:w="1954"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12 </w:t>
                  </w:r>
                  <w:r w:rsidRPr="004C0050">
                    <w:rPr>
                      <w:rFonts w:ascii="TH SarabunPSK" w:eastAsia="TH SarabunPSK" w:hAnsi="TH SarabunPSK" w:cs="TH SarabunPSK"/>
                      <w:b/>
                      <w:bCs/>
                      <w:sz w:val="32"/>
                      <w:szCs w:val="32"/>
                      <w:cs/>
                    </w:rPr>
                    <w:t>เดือน</w:t>
                  </w:r>
                </w:p>
              </w:tc>
            </w:tr>
            <w:tr w:rsidR="00CC3492" w:rsidRPr="004C0050" w:rsidTr="007F2FAB">
              <w:trPr>
                <w:trHeight w:val="582"/>
                <w:jc w:val="center"/>
              </w:trPr>
              <w:tc>
                <w:tcPr>
                  <w:tcW w:w="1447"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ระดับดีขึ้นไป</w:t>
                  </w:r>
                </w:p>
              </w:tc>
              <w:tc>
                <w:tcPr>
                  <w:tcW w:w="1842"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w:t>
                  </w:r>
                </w:p>
              </w:tc>
              <w:tc>
                <w:tcPr>
                  <w:tcW w:w="1843"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20</w:t>
                  </w:r>
                </w:p>
              </w:tc>
              <w:tc>
                <w:tcPr>
                  <w:tcW w:w="1548"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35</w:t>
                  </w:r>
                </w:p>
              </w:tc>
              <w:tc>
                <w:tcPr>
                  <w:tcW w:w="1954"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cs/>
                    </w:rPr>
                    <w:t>ร้อยละ 70</w:t>
                  </w:r>
                </w:p>
              </w:tc>
            </w:tr>
            <w:tr w:rsidR="00CC3492" w:rsidRPr="004C0050" w:rsidTr="007F2FAB">
              <w:trPr>
                <w:trHeight w:val="421"/>
                <w:jc w:val="center"/>
              </w:trPr>
              <w:tc>
                <w:tcPr>
                  <w:tcW w:w="1447"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ระดับดีเยี่ยม</w:t>
                  </w:r>
                </w:p>
              </w:tc>
              <w:tc>
                <w:tcPr>
                  <w:tcW w:w="184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w:t>
                  </w:r>
                </w:p>
              </w:tc>
              <w:tc>
                <w:tcPr>
                  <w:tcW w:w="1843"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500 ตำบล</w:t>
                  </w:r>
                </w:p>
              </w:tc>
              <w:tc>
                <w:tcPr>
                  <w:tcW w:w="1548"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1,000 ตำบล</w:t>
                  </w:r>
                </w:p>
              </w:tc>
              <w:tc>
                <w:tcPr>
                  <w:tcW w:w="1954"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rPr>
                    <w:t>2</w:t>
                  </w:r>
                  <w:r w:rsidRPr="004C0050">
                    <w:rPr>
                      <w:rFonts w:ascii="TH SarabunPSK" w:hAnsi="TH SarabunPSK" w:cs="TH SarabunPSK"/>
                      <w:sz w:val="32"/>
                      <w:szCs w:val="32"/>
                      <w:cs/>
                    </w:rPr>
                    <w:t>,000 ตำบล</w:t>
                  </w:r>
                </w:p>
              </w:tc>
            </w:tr>
          </w:tbl>
          <w:p w:rsidR="00CC3492" w:rsidRPr="006B1223" w:rsidRDefault="00CC3492" w:rsidP="007F2FAB">
            <w:pPr>
              <w:spacing w:after="0"/>
              <w:rPr>
                <w:rFonts w:ascii="TH SarabunPSK" w:hAnsi="TH SarabunPSK" w:cs="TH SarabunPSK"/>
                <w:b/>
                <w:bCs/>
                <w:sz w:val="32"/>
                <w:szCs w:val="32"/>
              </w:rPr>
            </w:pPr>
            <w:r w:rsidRPr="006B1223">
              <w:rPr>
                <w:rFonts w:ascii="TH SarabunPSK" w:hAnsi="TH SarabunPSK" w:cs="TH SarabunPSK"/>
                <w:b/>
                <w:bCs/>
                <w:sz w:val="32"/>
                <w:szCs w:val="32"/>
                <w:cs/>
              </w:rPr>
              <w:t>ปี 2561</w:t>
            </w:r>
            <w:r w:rsidRPr="006B1223">
              <w:rPr>
                <w:rFonts w:ascii="TH SarabunPSK" w:hAnsi="TH SarabunPSK" w:cs="TH SarabunPSK"/>
                <w:b/>
                <w:bCs/>
                <w:sz w:val="32"/>
                <w:szCs w:val="32"/>
              </w:rPr>
              <w:t xml:space="preserve"> :</w:t>
            </w:r>
            <w:r w:rsidRPr="006B1223">
              <w:rPr>
                <w:rFonts w:ascii="TH SarabunPSK" w:hAnsi="TH SarabunPSK" w:cs="TH SarabunPSK"/>
                <w:sz w:val="32"/>
                <w:szCs w:val="32"/>
                <w:cs/>
              </w:rPr>
              <w:t xml:space="preserve"> ตำบลผ่านเกณฑ์</w:t>
            </w:r>
            <w:r w:rsidRPr="006B1223">
              <w:rPr>
                <w:rFonts w:ascii="TH SarabunPSK" w:hAnsi="TH SarabunPSK" w:cs="TH SarabunPSK"/>
                <w:sz w:val="32"/>
                <w:szCs w:val="32"/>
              </w:rPr>
              <w:t xml:space="preserve"> </w:t>
            </w:r>
            <w:r w:rsidRPr="006B1223">
              <w:rPr>
                <w:rFonts w:ascii="TH SarabunPSK" w:hAnsi="TH SarabunPSK" w:cs="TH SarabunPSK"/>
                <w:sz w:val="32"/>
                <w:szCs w:val="32"/>
                <w:cs/>
              </w:rPr>
              <w:t xml:space="preserve">ร้อยละ </w:t>
            </w:r>
            <w:r w:rsidRPr="00B82885">
              <w:rPr>
                <w:rFonts w:ascii="TH SarabunPSK" w:hAnsi="TH SarabunPSK" w:cs="TH SarabunPSK"/>
                <w:sz w:val="32"/>
                <w:szCs w:val="32"/>
              </w:rPr>
              <w:t>60</w:t>
            </w:r>
            <w:r>
              <w:rPr>
                <w:rFonts w:ascii="TH SarabunPSK" w:hAnsi="TH SarabunPSK" w:cs="TH SarabunPSK" w:hint="cs"/>
                <w:b/>
                <w:bCs/>
                <w:sz w:val="32"/>
                <w:szCs w:val="32"/>
                <w:cs/>
              </w:rPr>
              <w:t xml:space="preserve"> </w:t>
            </w:r>
            <w:r>
              <w:rPr>
                <w:rFonts w:ascii="TH SarabunPSK" w:hAnsi="TH SarabunPSK" w:cs="TH SarabunPSK" w:hint="cs"/>
                <w:sz w:val="32"/>
                <w:szCs w:val="32"/>
                <w:cs/>
              </w:rPr>
              <w:t>(กรมอนามัย)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51"/>
              <w:gridCol w:w="2152"/>
              <w:gridCol w:w="2151"/>
            </w:tblGrid>
            <w:tr w:rsidR="00CC3492" w:rsidRPr="006B1223" w:rsidTr="007F2FAB">
              <w:trPr>
                <w:trHeight w:val="493"/>
                <w:jc w:val="center"/>
              </w:trPr>
              <w:tc>
                <w:tcPr>
                  <w:tcW w:w="2184"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3 เดือน</w:t>
                  </w:r>
                </w:p>
              </w:tc>
              <w:tc>
                <w:tcPr>
                  <w:tcW w:w="2151"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6 เดือน</w:t>
                  </w:r>
                </w:p>
              </w:tc>
              <w:tc>
                <w:tcPr>
                  <w:tcW w:w="2152"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9 เดือน</w:t>
                  </w:r>
                </w:p>
              </w:tc>
              <w:tc>
                <w:tcPr>
                  <w:tcW w:w="2151"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12 เดือน</w:t>
                  </w:r>
                </w:p>
              </w:tc>
            </w:tr>
            <w:tr w:rsidR="00CC3492" w:rsidRPr="006B1223" w:rsidTr="007F2FAB">
              <w:trPr>
                <w:trHeight w:val="477"/>
                <w:jc w:val="center"/>
              </w:trPr>
              <w:tc>
                <w:tcPr>
                  <w:tcW w:w="2184"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45</w:t>
                  </w:r>
                </w:p>
              </w:tc>
              <w:tc>
                <w:tcPr>
                  <w:tcW w:w="2151"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50</w:t>
                  </w:r>
                </w:p>
              </w:tc>
              <w:tc>
                <w:tcPr>
                  <w:tcW w:w="2152"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55</w:t>
                  </w:r>
                </w:p>
              </w:tc>
              <w:tc>
                <w:tcPr>
                  <w:tcW w:w="2151"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60</w:t>
                  </w:r>
                </w:p>
              </w:tc>
            </w:tr>
          </w:tbl>
          <w:p w:rsidR="00CC3492" w:rsidRDefault="00CC3492" w:rsidP="007F2FAB">
            <w:pPr>
              <w:spacing w:after="0"/>
              <w:rPr>
                <w:rFonts w:ascii="TH SarabunPSK" w:hAnsi="TH SarabunPSK" w:cs="TH SarabunPSK"/>
                <w:sz w:val="32"/>
                <w:szCs w:val="32"/>
              </w:rPr>
            </w:pPr>
            <w:r>
              <w:rPr>
                <w:rFonts w:ascii="TH SarabunPSK" w:hAnsi="TH SarabunPSK" w:cs="TH SarabunPSK" w:hint="cs"/>
                <w:sz w:val="32"/>
                <w:szCs w:val="32"/>
                <w:cs/>
              </w:rPr>
              <w:t xml:space="preserve">             </w:t>
            </w:r>
            <w:r w:rsidRPr="00B11B2B">
              <w:rPr>
                <w:rFonts w:ascii="TH SarabunPSK" w:hAnsi="TH SarabunPSK" w:cs="TH SarabunPSK"/>
                <w:sz w:val="32"/>
                <w:szCs w:val="32"/>
                <w:cs/>
              </w:rPr>
              <w:t>ตำบลเป้าหมายที่ผ่านเกณฑ์</w:t>
            </w:r>
            <w:r>
              <w:rPr>
                <w:rFonts w:ascii="TH SarabunPSK" w:hAnsi="TH SarabunPSK" w:cs="TH SarabunPSK" w:hint="cs"/>
                <w:sz w:val="32"/>
                <w:szCs w:val="32"/>
                <w:cs/>
              </w:rPr>
              <w:t xml:space="preserve"> (</w:t>
            </w:r>
            <w:r w:rsidRPr="00B11B2B">
              <w:rPr>
                <w:rFonts w:ascii="TH SarabunPSK" w:hAnsi="TH SarabunPSK" w:cs="TH SarabunPSK"/>
                <w:sz w:val="32"/>
                <w:szCs w:val="32"/>
                <w:cs/>
              </w:rPr>
              <w:t>กรมสนับสนุนบริการสุขภาพ</w:t>
            </w:r>
            <w:r>
              <w:rPr>
                <w:rFonts w:ascii="TH SarabunPSK" w:hAnsi="TH SarabunPSK" w:cs="TH SarabunPSK" w:hint="cs"/>
                <w:sz w:val="32"/>
                <w:szCs w:val="32"/>
                <w:cs/>
              </w:rPr>
              <w:t>)</w:t>
            </w:r>
          </w:p>
          <w:tbl>
            <w:tblPr>
              <w:tblW w:w="8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47"/>
              <w:gridCol w:w="1909"/>
              <w:gridCol w:w="1776"/>
              <w:gridCol w:w="1682"/>
              <w:gridCol w:w="1814"/>
            </w:tblGrid>
            <w:tr w:rsidR="00CC3492" w:rsidRPr="004C0050" w:rsidTr="007F2FAB">
              <w:trPr>
                <w:trHeight w:val="521"/>
                <w:jc w:val="center"/>
              </w:trPr>
              <w:tc>
                <w:tcPr>
                  <w:tcW w:w="1447" w:type="dxa"/>
                  <w:vAlign w:val="center"/>
                </w:tcPr>
                <w:p w:rsidR="00CC3492" w:rsidRPr="004C0050" w:rsidRDefault="00CC3492" w:rsidP="007F2FAB">
                  <w:pPr>
                    <w:pStyle w:val="Normal1"/>
                    <w:jc w:val="center"/>
                    <w:rPr>
                      <w:rFonts w:ascii="TH SarabunPSK" w:eastAsia="TH SarabunPSK" w:hAnsi="TH SarabunPSK" w:cs="TH SarabunPSK"/>
                      <w:b/>
                      <w:bCs/>
                      <w:sz w:val="32"/>
                      <w:szCs w:val="32"/>
                      <w:cs/>
                    </w:rPr>
                  </w:pPr>
                </w:p>
              </w:tc>
              <w:tc>
                <w:tcPr>
                  <w:tcW w:w="1909"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3 </w:t>
                  </w:r>
                  <w:r w:rsidRPr="004C0050">
                    <w:rPr>
                      <w:rFonts w:ascii="TH SarabunPSK" w:eastAsia="TH SarabunPSK" w:hAnsi="TH SarabunPSK" w:cs="TH SarabunPSK"/>
                      <w:b/>
                      <w:bCs/>
                      <w:sz w:val="32"/>
                      <w:szCs w:val="32"/>
                      <w:cs/>
                    </w:rPr>
                    <w:t>เดือน</w:t>
                  </w:r>
                </w:p>
              </w:tc>
              <w:tc>
                <w:tcPr>
                  <w:tcW w:w="1776"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6 </w:t>
                  </w:r>
                  <w:r w:rsidRPr="004C0050">
                    <w:rPr>
                      <w:rFonts w:ascii="TH SarabunPSK" w:eastAsia="TH SarabunPSK" w:hAnsi="TH SarabunPSK" w:cs="TH SarabunPSK"/>
                      <w:b/>
                      <w:bCs/>
                      <w:sz w:val="32"/>
                      <w:szCs w:val="32"/>
                      <w:cs/>
                    </w:rPr>
                    <w:t>เดือน</w:t>
                  </w:r>
                </w:p>
              </w:tc>
              <w:tc>
                <w:tcPr>
                  <w:tcW w:w="168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9 </w:t>
                  </w:r>
                  <w:r w:rsidRPr="004C0050">
                    <w:rPr>
                      <w:rFonts w:ascii="TH SarabunPSK" w:eastAsia="TH SarabunPSK" w:hAnsi="TH SarabunPSK" w:cs="TH SarabunPSK"/>
                      <w:b/>
                      <w:bCs/>
                      <w:sz w:val="32"/>
                      <w:szCs w:val="32"/>
                      <w:cs/>
                    </w:rPr>
                    <w:t>เดือน</w:t>
                  </w:r>
                </w:p>
              </w:tc>
              <w:tc>
                <w:tcPr>
                  <w:tcW w:w="1814"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12 </w:t>
                  </w:r>
                  <w:r w:rsidRPr="004C0050">
                    <w:rPr>
                      <w:rFonts w:ascii="TH SarabunPSK" w:eastAsia="TH SarabunPSK" w:hAnsi="TH SarabunPSK" w:cs="TH SarabunPSK"/>
                      <w:b/>
                      <w:bCs/>
                      <w:sz w:val="32"/>
                      <w:szCs w:val="32"/>
                      <w:cs/>
                    </w:rPr>
                    <w:t>เดือน</w:t>
                  </w:r>
                </w:p>
              </w:tc>
            </w:tr>
            <w:tr w:rsidR="00CC3492" w:rsidRPr="004C0050" w:rsidTr="007F2FAB">
              <w:trPr>
                <w:trHeight w:val="541"/>
                <w:jc w:val="center"/>
              </w:trPr>
              <w:tc>
                <w:tcPr>
                  <w:tcW w:w="1447"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ระดับดีขึ้นไป</w:t>
                  </w:r>
                </w:p>
              </w:tc>
              <w:tc>
                <w:tcPr>
                  <w:tcW w:w="1909"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w:t>
                  </w:r>
                </w:p>
              </w:tc>
              <w:tc>
                <w:tcPr>
                  <w:tcW w:w="1776"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20</w:t>
                  </w:r>
                </w:p>
              </w:tc>
              <w:tc>
                <w:tcPr>
                  <w:tcW w:w="1682"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35</w:t>
                  </w:r>
                </w:p>
              </w:tc>
              <w:tc>
                <w:tcPr>
                  <w:tcW w:w="1814"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cs/>
                    </w:rPr>
                    <w:t>ร้อยละ 70</w:t>
                  </w:r>
                </w:p>
              </w:tc>
            </w:tr>
            <w:tr w:rsidR="00CC3492" w:rsidRPr="004C0050" w:rsidTr="007F2FAB">
              <w:trPr>
                <w:trHeight w:val="559"/>
                <w:jc w:val="center"/>
              </w:trPr>
              <w:tc>
                <w:tcPr>
                  <w:tcW w:w="1447"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ระดับดีเยี่ยม</w:t>
                  </w:r>
                </w:p>
              </w:tc>
              <w:tc>
                <w:tcPr>
                  <w:tcW w:w="1909"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w:t>
                  </w:r>
                </w:p>
              </w:tc>
              <w:tc>
                <w:tcPr>
                  <w:tcW w:w="1776"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800 ตำบล</w:t>
                  </w:r>
                </w:p>
              </w:tc>
              <w:tc>
                <w:tcPr>
                  <w:tcW w:w="168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1,500 ตำบล</w:t>
                  </w:r>
                </w:p>
              </w:tc>
              <w:tc>
                <w:tcPr>
                  <w:tcW w:w="1814"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rPr>
                    <w:t>2</w:t>
                  </w:r>
                  <w:r w:rsidRPr="004C0050">
                    <w:rPr>
                      <w:rFonts w:ascii="TH SarabunPSK" w:hAnsi="TH SarabunPSK" w:cs="TH SarabunPSK"/>
                      <w:sz w:val="32"/>
                      <w:szCs w:val="32"/>
                      <w:cs/>
                    </w:rPr>
                    <w:t>,500 ตำบล</w:t>
                  </w:r>
                </w:p>
              </w:tc>
            </w:tr>
          </w:tbl>
          <w:p w:rsidR="00CC3492" w:rsidRPr="006B1223" w:rsidRDefault="00CC3492" w:rsidP="007F2FAB">
            <w:pPr>
              <w:spacing w:after="0"/>
              <w:rPr>
                <w:rFonts w:ascii="TH SarabunPSK" w:hAnsi="TH SarabunPSK" w:cs="TH SarabunPSK"/>
                <w:b/>
                <w:bCs/>
                <w:sz w:val="32"/>
                <w:szCs w:val="32"/>
              </w:rPr>
            </w:pPr>
            <w:r w:rsidRPr="006B1223">
              <w:rPr>
                <w:rFonts w:ascii="TH SarabunPSK" w:hAnsi="TH SarabunPSK" w:cs="TH SarabunPSK"/>
                <w:b/>
                <w:bCs/>
                <w:sz w:val="32"/>
                <w:szCs w:val="32"/>
                <w:cs/>
              </w:rPr>
              <w:t xml:space="preserve">ปี 2562 </w:t>
            </w:r>
            <w:r w:rsidRPr="006B1223">
              <w:rPr>
                <w:rFonts w:ascii="TH SarabunPSK" w:hAnsi="TH SarabunPSK" w:cs="TH SarabunPSK"/>
                <w:b/>
                <w:bCs/>
                <w:sz w:val="32"/>
                <w:szCs w:val="32"/>
              </w:rPr>
              <w:t xml:space="preserve">: </w:t>
            </w:r>
            <w:r w:rsidRPr="006B1223">
              <w:rPr>
                <w:rFonts w:ascii="TH SarabunPSK" w:hAnsi="TH SarabunPSK" w:cs="TH SarabunPSK"/>
                <w:sz w:val="32"/>
                <w:szCs w:val="32"/>
                <w:cs/>
              </w:rPr>
              <w:t>ตำบลผ่านเกณฑ์</w:t>
            </w:r>
            <w:r w:rsidRPr="006B1223">
              <w:rPr>
                <w:rFonts w:ascii="TH SarabunPSK" w:hAnsi="TH SarabunPSK" w:cs="TH SarabunPSK"/>
                <w:sz w:val="32"/>
                <w:szCs w:val="32"/>
              </w:rPr>
              <w:t xml:space="preserve"> </w:t>
            </w:r>
            <w:r w:rsidRPr="006B1223">
              <w:rPr>
                <w:rFonts w:ascii="TH SarabunPSK" w:hAnsi="TH SarabunPSK" w:cs="TH SarabunPSK"/>
                <w:sz w:val="32"/>
                <w:szCs w:val="32"/>
                <w:cs/>
              </w:rPr>
              <w:t xml:space="preserve">ร้อยละ </w:t>
            </w:r>
            <w:r w:rsidRPr="006B1223">
              <w:rPr>
                <w:rFonts w:ascii="TH SarabunPSK" w:hAnsi="TH SarabunPSK" w:cs="TH SarabunPSK"/>
                <w:sz w:val="32"/>
                <w:szCs w:val="32"/>
              </w:rPr>
              <w:t xml:space="preserve"> </w:t>
            </w:r>
            <w:r w:rsidRPr="00B82885">
              <w:rPr>
                <w:rFonts w:ascii="TH SarabunPSK" w:hAnsi="TH SarabunPSK" w:cs="TH SarabunPSK"/>
                <w:sz w:val="32"/>
                <w:szCs w:val="32"/>
              </w:rPr>
              <w:t>70</w:t>
            </w:r>
            <w:r>
              <w:rPr>
                <w:rFonts w:ascii="TH SarabunPSK" w:hAnsi="TH SarabunPSK" w:cs="TH SarabunPSK" w:hint="cs"/>
                <w:b/>
                <w:bCs/>
                <w:sz w:val="32"/>
                <w:szCs w:val="32"/>
                <w:cs/>
              </w:rPr>
              <w:t xml:space="preserve"> </w:t>
            </w:r>
            <w:r>
              <w:rPr>
                <w:rFonts w:ascii="TH SarabunPSK" w:hAnsi="TH SarabunPSK" w:cs="TH SarabunPSK" w:hint="cs"/>
                <w:sz w:val="32"/>
                <w:szCs w:val="32"/>
                <w:cs/>
              </w:rPr>
              <w:t>(กรมอนามัย)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95"/>
              <w:gridCol w:w="2162"/>
              <w:gridCol w:w="2163"/>
              <w:gridCol w:w="2162"/>
            </w:tblGrid>
            <w:tr w:rsidR="00CC3492" w:rsidRPr="006B1223" w:rsidTr="007F2FAB">
              <w:trPr>
                <w:trHeight w:val="500"/>
                <w:jc w:val="center"/>
              </w:trPr>
              <w:tc>
                <w:tcPr>
                  <w:tcW w:w="2195"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3 เดือน</w:t>
                  </w:r>
                </w:p>
              </w:tc>
              <w:tc>
                <w:tcPr>
                  <w:tcW w:w="2162"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6 เดือน</w:t>
                  </w:r>
                </w:p>
              </w:tc>
              <w:tc>
                <w:tcPr>
                  <w:tcW w:w="2163"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9 เดือน</w:t>
                  </w:r>
                </w:p>
              </w:tc>
              <w:tc>
                <w:tcPr>
                  <w:tcW w:w="2162"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12 เดือน</w:t>
                  </w:r>
                </w:p>
              </w:tc>
            </w:tr>
            <w:tr w:rsidR="00CC3492" w:rsidRPr="006B1223" w:rsidTr="007F2FAB">
              <w:trPr>
                <w:trHeight w:val="484"/>
                <w:jc w:val="center"/>
              </w:trPr>
              <w:tc>
                <w:tcPr>
                  <w:tcW w:w="2195"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50</w:t>
                  </w:r>
                </w:p>
              </w:tc>
              <w:tc>
                <w:tcPr>
                  <w:tcW w:w="2162"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55</w:t>
                  </w:r>
                </w:p>
              </w:tc>
              <w:tc>
                <w:tcPr>
                  <w:tcW w:w="2163"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60</w:t>
                  </w:r>
                </w:p>
              </w:tc>
              <w:tc>
                <w:tcPr>
                  <w:tcW w:w="2162"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70</w:t>
                  </w:r>
                </w:p>
              </w:tc>
            </w:tr>
          </w:tbl>
          <w:p w:rsidR="00CC3492" w:rsidRDefault="00CC3492" w:rsidP="007F2FAB">
            <w:pPr>
              <w:spacing w:after="0"/>
              <w:rPr>
                <w:rFonts w:ascii="TH SarabunPSK" w:hAnsi="TH SarabunPSK" w:cs="TH SarabunPSK"/>
                <w:sz w:val="32"/>
                <w:szCs w:val="32"/>
              </w:rPr>
            </w:pPr>
            <w:r>
              <w:rPr>
                <w:rFonts w:ascii="TH SarabunPSK" w:hAnsi="TH SarabunPSK" w:cs="TH SarabunPSK" w:hint="cs"/>
                <w:sz w:val="32"/>
                <w:szCs w:val="32"/>
                <w:cs/>
              </w:rPr>
              <w:t xml:space="preserve">             </w:t>
            </w:r>
            <w:r w:rsidRPr="00B11B2B">
              <w:rPr>
                <w:rFonts w:ascii="TH SarabunPSK" w:hAnsi="TH SarabunPSK" w:cs="TH SarabunPSK"/>
                <w:sz w:val="32"/>
                <w:szCs w:val="32"/>
                <w:cs/>
              </w:rPr>
              <w:t>ตำบลเป้าหมายที่ผ่านเกณฑ์</w:t>
            </w:r>
            <w:r>
              <w:rPr>
                <w:rFonts w:ascii="TH SarabunPSK" w:hAnsi="TH SarabunPSK" w:cs="TH SarabunPSK" w:hint="cs"/>
                <w:sz w:val="32"/>
                <w:szCs w:val="32"/>
                <w:cs/>
              </w:rPr>
              <w:t xml:space="preserve"> (</w:t>
            </w:r>
            <w:r w:rsidRPr="00B11B2B">
              <w:rPr>
                <w:rFonts w:ascii="TH SarabunPSK" w:hAnsi="TH SarabunPSK" w:cs="TH SarabunPSK"/>
                <w:sz w:val="32"/>
                <w:szCs w:val="32"/>
                <w:cs/>
              </w:rPr>
              <w:t>กรมสนับสนุนบริการสุขภาพ</w:t>
            </w:r>
            <w:r>
              <w:rPr>
                <w:rFonts w:ascii="TH SarabunPSK" w:hAnsi="TH SarabunPSK" w:cs="TH SarabunPSK" w:hint="cs"/>
                <w:sz w:val="32"/>
                <w:szCs w:val="32"/>
                <w:cs/>
              </w:rPr>
              <w:t>)</w:t>
            </w:r>
          </w:p>
          <w:tbl>
            <w:tblPr>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00"/>
              <w:gridCol w:w="1909"/>
              <w:gridCol w:w="1731"/>
              <w:gridCol w:w="1732"/>
              <w:gridCol w:w="1731"/>
            </w:tblGrid>
            <w:tr w:rsidR="00CC3492" w:rsidRPr="004C0050" w:rsidTr="007F2FAB">
              <w:trPr>
                <w:trHeight w:val="485"/>
                <w:jc w:val="center"/>
              </w:trPr>
              <w:tc>
                <w:tcPr>
                  <w:tcW w:w="1600" w:type="dxa"/>
                </w:tcPr>
                <w:p w:rsidR="00CC3492" w:rsidRPr="004C0050" w:rsidRDefault="00CC3492" w:rsidP="007F2FAB">
                  <w:pPr>
                    <w:pStyle w:val="Normal1"/>
                    <w:jc w:val="center"/>
                    <w:rPr>
                      <w:rFonts w:ascii="TH SarabunPSK" w:eastAsia="TH SarabunPSK" w:hAnsi="TH SarabunPSK" w:cs="TH SarabunPSK"/>
                      <w:b/>
                      <w:bCs/>
                      <w:sz w:val="32"/>
                      <w:szCs w:val="32"/>
                      <w:cs/>
                    </w:rPr>
                  </w:pPr>
                </w:p>
              </w:tc>
              <w:tc>
                <w:tcPr>
                  <w:tcW w:w="1909"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3 </w:t>
                  </w:r>
                  <w:r w:rsidRPr="004C0050">
                    <w:rPr>
                      <w:rFonts w:ascii="TH SarabunPSK" w:eastAsia="TH SarabunPSK" w:hAnsi="TH SarabunPSK" w:cs="TH SarabunPSK"/>
                      <w:b/>
                      <w:bCs/>
                      <w:sz w:val="32"/>
                      <w:szCs w:val="32"/>
                      <w:cs/>
                    </w:rPr>
                    <w:t>เดือน</w:t>
                  </w:r>
                </w:p>
              </w:tc>
              <w:tc>
                <w:tcPr>
                  <w:tcW w:w="1731"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6 </w:t>
                  </w:r>
                  <w:r w:rsidRPr="004C0050">
                    <w:rPr>
                      <w:rFonts w:ascii="TH SarabunPSK" w:eastAsia="TH SarabunPSK" w:hAnsi="TH SarabunPSK" w:cs="TH SarabunPSK"/>
                      <w:b/>
                      <w:bCs/>
                      <w:sz w:val="32"/>
                      <w:szCs w:val="32"/>
                      <w:cs/>
                    </w:rPr>
                    <w:t>เดือน</w:t>
                  </w:r>
                </w:p>
              </w:tc>
              <w:tc>
                <w:tcPr>
                  <w:tcW w:w="1732"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9 </w:t>
                  </w:r>
                  <w:r w:rsidRPr="004C0050">
                    <w:rPr>
                      <w:rFonts w:ascii="TH SarabunPSK" w:eastAsia="TH SarabunPSK" w:hAnsi="TH SarabunPSK" w:cs="TH SarabunPSK"/>
                      <w:b/>
                      <w:bCs/>
                      <w:sz w:val="32"/>
                      <w:szCs w:val="32"/>
                      <w:cs/>
                    </w:rPr>
                    <w:t>เดือน</w:t>
                  </w:r>
                </w:p>
              </w:tc>
              <w:tc>
                <w:tcPr>
                  <w:tcW w:w="1731"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12 </w:t>
                  </w:r>
                  <w:r w:rsidRPr="004C0050">
                    <w:rPr>
                      <w:rFonts w:ascii="TH SarabunPSK" w:eastAsia="TH SarabunPSK" w:hAnsi="TH SarabunPSK" w:cs="TH SarabunPSK"/>
                      <w:b/>
                      <w:bCs/>
                      <w:sz w:val="32"/>
                      <w:szCs w:val="32"/>
                      <w:cs/>
                    </w:rPr>
                    <w:t>เดือน</w:t>
                  </w:r>
                </w:p>
              </w:tc>
            </w:tr>
            <w:tr w:rsidR="00CC3492" w:rsidRPr="004C0050" w:rsidTr="007F2FAB">
              <w:trPr>
                <w:trHeight w:val="695"/>
                <w:jc w:val="center"/>
              </w:trPr>
              <w:tc>
                <w:tcPr>
                  <w:tcW w:w="1600" w:type="dxa"/>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ระดับดีขึ้นไป</w:t>
                  </w:r>
                </w:p>
              </w:tc>
              <w:tc>
                <w:tcPr>
                  <w:tcW w:w="1909" w:type="dxa"/>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w:t>
                  </w:r>
                </w:p>
              </w:tc>
              <w:tc>
                <w:tcPr>
                  <w:tcW w:w="1731" w:type="dxa"/>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20</w:t>
                  </w:r>
                </w:p>
              </w:tc>
              <w:tc>
                <w:tcPr>
                  <w:tcW w:w="1732" w:type="dxa"/>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35</w:t>
                  </w:r>
                </w:p>
              </w:tc>
              <w:tc>
                <w:tcPr>
                  <w:tcW w:w="1731" w:type="dxa"/>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cs/>
                    </w:rPr>
                    <w:t>ร้อยละ 70</w:t>
                  </w:r>
                </w:p>
              </w:tc>
            </w:tr>
            <w:tr w:rsidR="00CC3492" w:rsidRPr="004C0050" w:rsidTr="007F2FAB">
              <w:trPr>
                <w:trHeight w:val="501"/>
                <w:jc w:val="center"/>
              </w:trPr>
              <w:tc>
                <w:tcPr>
                  <w:tcW w:w="1600" w:type="dxa"/>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ระดับดีเยี่ยม</w:t>
                  </w:r>
                </w:p>
              </w:tc>
              <w:tc>
                <w:tcPr>
                  <w:tcW w:w="1909"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w:t>
                  </w:r>
                </w:p>
              </w:tc>
              <w:tc>
                <w:tcPr>
                  <w:tcW w:w="1731"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800 ตำบล</w:t>
                  </w:r>
                </w:p>
              </w:tc>
              <w:tc>
                <w:tcPr>
                  <w:tcW w:w="1732"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1,500 ตำบล</w:t>
                  </w:r>
                </w:p>
              </w:tc>
              <w:tc>
                <w:tcPr>
                  <w:tcW w:w="1731" w:type="dxa"/>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rPr>
                    <w:t>3</w:t>
                  </w:r>
                  <w:r w:rsidRPr="004C0050">
                    <w:rPr>
                      <w:rFonts w:ascii="TH SarabunPSK" w:hAnsi="TH SarabunPSK" w:cs="TH SarabunPSK"/>
                      <w:sz w:val="32"/>
                      <w:szCs w:val="32"/>
                      <w:cs/>
                    </w:rPr>
                    <w:t>,000 ตำบล</w:t>
                  </w:r>
                </w:p>
              </w:tc>
            </w:tr>
          </w:tbl>
          <w:p w:rsidR="00CC3492" w:rsidRPr="006B1223" w:rsidRDefault="00CC3492" w:rsidP="007F2FAB">
            <w:pPr>
              <w:spacing w:after="0"/>
              <w:rPr>
                <w:rFonts w:ascii="TH SarabunPSK" w:hAnsi="TH SarabunPSK" w:cs="TH SarabunPSK"/>
                <w:b/>
                <w:bCs/>
                <w:sz w:val="32"/>
                <w:szCs w:val="32"/>
              </w:rPr>
            </w:pPr>
            <w:r w:rsidRPr="006B1223">
              <w:rPr>
                <w:rFonts w:ascii="TH SarabunPSK" w:hAnsi="TH SarabunPSK" w:cs="TH SarabunPSK"/>
                <w:b/>
                <w:bCs/>
                <w:sz w:val="32"/>
                <w:szCs w:val="32"/>
                <w:cs/>
              </w:rPr>
              <w:t xml:space="preserve">ปี 2563 </w:t>
            </w:r>
            <w:r w:rsidRPr="006B1223">
              <w:rPr>
                <w:rFonts w:ascii="TH SarabunPSK" w:hAnsi="TH SarabunPSK" w:cs="TH SarabunPSK"/>
                <w:b/>
                <w:bCs/>
                <w:sz w:val="32"/>
                <w:szCs w:val="32"/>
              </w:rPr>
              <w:t xml:space="preserve">: </w:t>
            </w:r>
            <w:r w:rsidRPr="006B1223">
              <w:rPr>
                <w:rFonts w:ascii="TH SarabunPSK" w:hAnsi="TH SarabunPSK" w:cs="TH SarabunPSK"/>
                <w:sz w:val="32"/>
                <w:szCs w:val="32"/>
                <w:cs/>
              </w:rPr>
              <w:t>ตำบลผ่านเกณฑ์</w:t>
            </w:r>
            <w:r w:rsidRPr="006B1223">
              <w:rPr>
                <w:rFonts w:ascii="TH SarabunPSK" w:hAnsi="TH SarabunPSK" w:cs="TH SarabunPSK"/>
                <w:sz w:val="32"/>
                <w:szCs w:val="32"/>
              </w:rPr>
              <w:t xml:space="preserve"> </w:t>
            </w:r>
            <w:r w:rsidRPr="006B1223">
              <w:rPr>
                <w:rFonts w:ascii="TH SarabunPSK" w:hAnsi="TH SarabunPSK" w:cs="TH SarabunPSK"/>
                <w:sz w:val="32"/>
                <w:szCs w:val="32"/>
                <w:cs/>
              </w:rPr>
              <w:t xml:space="preserve">ร้อยละ </w:t>
            </w:r>
            <w:r w:rsidRPr="006B1223">
              <w:rPr>
                <w:rFonts w:ascii="TH SarabunPSK" w:hAnsi="TH SarabunPSK" w:cs="TH SarabunPSK"/>
                <w:sz w:val="32"/>
                <w:szCs w:val="32"/>
              </w:rPr>
              <w:t xml:space="preserve"> </w:t>
            </w:r>
            <w:r w:rsidRPr="00B82885">
              <w:rPr>
                <w:rFonts w:ascii="TH SarabunPSK" w:hAnsi="TH SarabunPSK" w:cs="TH SarabunPSK"/>
                <w:sz w:val="32"/>
                <w:szCs w:val="32"/>
              </w:rPr>
              <w:t>80</w:t>
            </w:r>
            <w:r>
              <w:rPr>
                <w:rFonts w:ascii="TH SarabunPSK" w:hAnsi="TH SarabunPSK" w:cs="TH SarabunPSK" w:hint="cs"/>
                <w:b/>
                <w:bCs/>
                <w:sz w:val="32"/>
                <w:szCs w:val="32"/>
                <w:cs/>
              </w:rPr>
              <w:t xml:space="preserve"> </w:t>
            </w:r>
            <w:r>
              <w:rPr>
                <w:rFonts w:ascii="TH SarabunPSK" w:hAnsi="TH SarabunPSK" w:cs="TH SarabunPSK" w:hint="cs"/>
                <w:sz w:val="32"/>
                <w:szCs w:val="32"/>
                <w:cs/>
              </w:rPr>
              <w:t>(กรมอนามัย)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3"/>
              <w:gridCol w:w="2181"/>
              <w:gridCol w:w="2182"/>
              <w:gridCol w:w="2181"/>
            </w:tblGrid>
            <w:tr w:rsidR="00CC3492" w:rsidRPr="006B1223" w:rsidTr="007F2FAB">
              <w:trPr>
                <w:trHeight w:val="574"/>
                <w:jc w:val="center"/>
              </w:trPr>
              <w:tc>
                <w:tcPr>
                  <w:tcW w:w="2213"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3 เดือน</w:t>
                  </w:r>
                </w:p>
              </w:tc>
              <w:tc>
                <w:tcPr>
                  <w:tcW w:w="2181"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6 เดือน</w:t>
                  </w:r>
                </w:p>
              </w:tc>
              <w:tc>
                <w:tcPr>
                  <w:tcW w:w="2182"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9 เดือน</w:t>
                  </w:r>
                </w:p>
              </w:tc>
              <w:tc>
                <w:tcPr>
                  <w:tcW w:w="2181" w:type="dxa"/>
                </w:tcPr>
                <w:p w:rsidR="00CC3492" w:rsidRPr="006B1223" w:rsidRDefault="00CC3492" w:rsidP="007F2FAB">
                  <w:pPr>
                    <w:spacing w:after="0"/>
                    <w:jc w:val="center"/>
                    <w:rPr>
                      <w:rFonts w:ascii="TH SarabunPSK" w:hAnsi="TH SarabunPSK" w:cs="TH SarabunPSK"/>
                      <w:b/>
                      <w:bCs/>
                      <w:sz w:val="32"/>
                      <w:szCs w:val="32"/>
                    </w:rPr>
                  </w:pPr>
                  <w:r w:rsidRPr="006B1223">
                    <w:rPr>
                      <w:rFonts w:ascii="TH SarabunPSK" w:hAnsi="TH SarabunPSK" w:cs="TH SarabunPSK"/>
                      <w:b/>
                      <w:bCs/>
                      <w:sz w:val="32"/>
                      <w:szCs w:val="32"/>
                      <w:cs/>
                    </w:rPr>
                    <w:t>รอบ 12 เดือน</w:t>
                  </w:r>
                </w:p>
              </w:tc>
            </w:tr>
            <w:tr w:rsidR="00CC3492" w:rsidRPr="006B1223" w:rsidTr="007F2FAB">
              <w:trPr>
                <w:trHeight w:val="555"/>
                <w:jc w:val="center"/>
              </w:trPr>
              <w:tc>
                <w:tcPr>
                  <w:tcW w:w="2213"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60</w:t>
                  </w:r>
                </w:p>
              </w:tc>
              <w:tc>
                <w:tcPr>
                  <w:tcW w:w="2181"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65</w:t>
                  </w:r>
                </w:p>
              </w:tc>
              <w:tc>
                <w:tcPr>
                  <w:tcW w:w="2182" w:type="dxa"/>
                </w:tcPr>
                <w:p w:rsidR="00CC3492" w:rsidRPr="00B82885" w:rsidRDefault="00CC3492" w:rsidP="007F2FAB">
                  <w:pPr>
                    <w:spacing w:after="0"/>
                    <w:jc w:val="center"/>
                    <w:rPr>
                      <w:rFonts w:ascii="TH SarabunPSK" w:hAnsi="TH SarabunPSK" w:cs="TH SarabunPSK"/>
                      <w:strike/>
                      <w:sz w:val="32"/>
                      <w:szCs w:val="32"/>
                    </w:rPr>
                  </w:pPr>
                  <w:r w:rsidRPr="00B82885">
                    <w:rPr>
                      <w:rFonts w:ascii="TH SarabunPSK" w:hAnsi="TH SarabunPSK" w:cs="TH SarabunPSK"/>
                      <w:sz w:val="32"/>
                      <w:szCs w:val="32"/>
                    </w:rPr>
                    <w:t>70</w:t>
                  </w:r>
                </w:p>
              </w:tc>
              <w:tc>
                <w:tcPr>
                  <w:tcW w:w="2181" w:type="dxa"/>
                </w:tcPr>
                <w:p w:rsidR="00CC3492" w:rsidRPr="00B82885" w:rsidRDefault="00CC3492" w:rsidP="007F2FAB">
                  <w:pPr>
                    <w:spacing w:after="0"/>
                    <w:jc w:val="center"/>
                    <w:rPr>
                      <w:rFonts w:ascii="TH SarabunPSK" w:hAnsi="TH SarabunPSK" w:cs="TH SarabunPSK"/>
                      <w:sz w:val="32"/>
                      <w:szCs w:val="32"/>
                    </w:rPr>
                  </w:pPr>
                  <w:r w:rsidRPr="00B82885">
                    <w:rPr>
                      <w:rFonts w:ascii="TH SarabunPSK" w:hAnsi="TH SarabunPSK" w:cs="TH SarabunPSK"/>
                      <w:sz w:val="32"/>
                      <w:szCs w:val="32"/>
                    </w:rPr>
                    <w:t>80</w:t>
                  </w:r>
                </w:p>
              </w:tc>
            </w:tr>
          </w:tbl>
          <w:p w:rsidR="00CC3492" w:rsidRDefault="00CC3492" w:rsidP="007F2FAB">
            <w:pPr>
              <w:spacing w:after="0"/>
              <w:rPr>
                <w:rFonts w:ascii="TH SarabunPSK" w:hAnsi="TH SarabunPSK" w:cs="TH SarabunPSK"/>
                <w:sz w:val="32"/>
                <w:szCs w:val="32"/>
              </w:rPr>
            </w:pPr>
            <w:r>
              <w:rPr>
                <w:rFonts w:ascii="TH SarabunPSK" w:hAnsi="TH SarabunPSK" w:cs="TH SarabunPSK" w:hint="cs"/>
                <w:sz w:val="32"/>
                <w:szCs w:val="32"/>
                <w:cs/>
              </w:rPr>
              <w:t xml:space="preserve">           </w:t>
            </w:r>
          </w:p>
          <w:p w:rsidR="00CC3492" w:rsidRDefault="00CC3492" w:rsidP="007F2FAB">
            <w:pPr>
              <w:spacing w:after="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B11B2B">
              <w:rPr>
                <w:rFonts w:ascii="TH SarabunPSK" w:hAnsi="TH SarabunPSK" w:cs="TH SarabunPSK"/>
                <w:sz w:val="32"/>
                <w:szCs w:val="32"/>
                <w:cs/>
              </w:rPr>
              <w:t>ตำบลเป้าหมายที่ผ่านเกณฑ์</w:t>
            </w:r>
            <w:r>
              <w:rPr>
                <w:rFonts w:ascii="TH SarabunPSK" w:hAnsi="TH SarabunPSK" w:cs="TH SarabunPSK" w:hint="cs"/>
                <w:sz w:val="32"/>
                <w:szCs w:val="32"/>
                <w:cs/>
              </w:rPr>
              <w:t xml:space="preserve"> (</w:t>
            </w:r>
            <w:r w:rsidRPr="00B11B2B">
              <w:rPr>
                <w:rFonts w:ascii="TH SarabunPSK" w:hAnsi="TH SarabunPSK" w:cs="TH SarabunPSK"/>
                <w:sz w:val="32"/>
                <w:szCs w:val="32"/>
                <w:cs/>
              </w:rPr>
              <w:t>กรมสนับสนุนบริการสุขภาพ</w:t>
            </w:r>
            <w:r>
              <w:rPr>
                <w:rFonts w:ascii="TH SarabunPSK" w:hAnsi="TH SarabunPSK" w:cs="TH SarabunPSK" w:hint="cs"/>
                <w:sz w:val="32"/>
                <w:szCs w:val="32"/>
                <w:cs/>
              </w:rPr>
              <w:t>)</w:t>
            </w:r>
          </w:p>
          <w:tbl>
            <w:tblPr>
              <w:tblW w:w="8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67"/>
              <w:gridCol w:w="1767"/>
              <w:gridCol w:w="1741"/>
              <w:gridCol w:w="1742"/>
              <w:gridCol w:w="1741"/>
            </w:tblGrid>
            <w:tr w:rsidR="00CC3492" w:rsidRPr="004C0050" w:rsidTr="007F2FAB">
              <w:trPr>
                <w:trHeight w:val="444"/>
                <w:jc w:val="center"/>
              </w:trPr>
              <w:tc>
                <w:tcPr>
                  <w:tcW w:w="1767" w:type="dxa"/>
                </w:tcPr>
                <w:p w:rsidR="00CC3492" w:rsidRPr="004C0050" w:rsidRDefault="00CC3492" w:rsidP="007F2FAB">
                  <w:pPr>
                    <w:pStyle w:val="Normal1"/>
                    <w:jc w:val="center"/>
                    <w:rPr>
                      <w:rFonts w:ascii="TH SarabunPSK" w:eastAsia="TH SarabunPSK" w:hAnsi="TH SarabunPSK" w:cs="TH SarabunPSK"/>
                      <w:b/>
                      <w:bCs/>
                      <w:sz w:val="32"/>
                      <w:szCs w:val="32"/>
                      <w:cs/>
                    </w:rPr>
                  </w:pPr>
                </w:p>
              </w:tc>
              <w:tc>
                <w:tcPr>
                  <w:tcW w:w="1767"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3 </w:t>
                  </w:r>
                  <w:r w:rsidRPr="004C0050">
                    <w:rPr>
                      <w:rFonts w:ascii="TH SarabunPSK" w:eastAsia="TH SarabunPSK" w:hAnsi="TH SarabunPSK" w:cs="TH SarabunPSK"/>
                      <w:b/>
                      <w:bCs/>
                      <w:sz w:val="32"/>
                      <w:szCs w:val="32"/>
                      <w:cs/>
                    </w:rPr>
                    <w:t>เดือน</w:t>
                  </w:r>
                </w:p>
              </w:tc>
              <w:tc>
                <w:tcPr>
                  <w:tcW w:w="1741"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6 </w:t>
                  </w:r>
                  <w:r w:rsidRPr="004C0050">
                    <w:rPr>
                      <w:rFonts w:ascii="TH SarabunPSK" w:eastAsia="TH SarabunPSK" w:hAnsi="TH SarabunPSK" w:cs="TH SarabunPSK"/>
                      <w:b/>
                      <w:bCs/>
                      <w:sz w:val="32"/>
                      <w:szCs w:val="32"/>
                      <w:cs/>
                    </w:rPr>
                    <w:t>เดือน</w:t>
                  </w:r>
                </w:p>
              </w:tc>
              <w:tc>
                <w:tcPr>
                  <w:tcW w:w="1742"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9 </w:t>
                  </w:r>
                  <w:r w:rsidRPr="004C0050">
                    <w:rPr>
                      <w:rFonts w:ascii="TH SarabunPSK" w:eastAsia="TH SarabunPSK" w:hAnsi="TH SarabunPSK" w:cs="TH SarabunPSK"/>
                      <w:b/>
                      <w:bCs/>
                      <w:sz w:val="32"/>
                      <w:szCs w:val="32"/>
                      <w:cs/>
                    </w:rPr>
                    <w:t>เดือน</w:t>
                  </w:r>
                </w:p>
              </w:tc>
              <w:tc>
                <w:tcPr>
                  <w:tcW w:w="1741"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12 </w:t>
                  </w:r>
                  <w:r w:rsidRPr="004C0050">
                    <w:rPr>
                      <w:rFonts w:ascii="TH SarabunPSK" w:eastAsia="TH SarabunPSK" w:hAnsi="TH SarabunPSK" w:cs="TH SarabunPSK"/>
                      <w:b/>
                      <w:bCs/>
                      <w:sz w:val="32"/>
                      <w:szCs w:val="32"/>
                      <w:cs/>
                    </w:rPr>
                    <w:t>เดือน</w:t>
                  </w:r>
                </w:p>
              </w:tc>
            </w:tr>
            <w:tr w:rsidR="00CC3492" w:rsidRPr="004C0050" w:rsidTr="007F2FAB">
              <w:trPr>
                <w:trHeight w:val="358"/>
                <w:jc w:val="center"/>
              </w:trPr>
              <w:tc>
                <w:tcPr>
                  <w:tcW w:w="1767"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lastRenderedPageBreak/>
                    <w:t>ระดับดีขึ้นไป</w:t>
                  </w:r>
                </w:p>
              </w:tc>
              <w:tc>
                <w:tcPr>
                  <w:tcW w:w="1767"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w:t>
                  </w:r>
                </w:p>
              </w:tc>
              <w:tc>
                <w:tcPr>
                  <w:tcW w:w="1741"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20</w:t>
                  </w:r>
                </w:p>
              </w:tc>
              <w:tc>
                <w:tcPr>
                  <w:tcW w:w="1742"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40</w:t>
                  </w:r>
                </w:p>
              </w:tc>
              <w:tc>
                <w:tcPr>
                  <w:tcW w:w="1741"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cs/>
                    </w:rPr>
                    <w:t>ร้อยละ 75</w:t>
                  </w:r>
                </w:p>
              </w:tc>
            </w:tr>
            <w:tr w:rsidR="00CC3492" w:rsidRPr="004C0050" w:rsidTr="007F2FAB">
              <w:trPr>
                <w:trHeight w:val="460"/>
                <w:jc w:val="center"/>
              </w:trPr>
              <w:tc>
                <w:tcPr>
                  <w:tcW w:w="1767"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ระดับดีเยี่ยม</w:t>
                  </w:r>
                </w:p>
              </w:tc>
              <w:tc>
                <w:tcPr>
                  <w:tcW w:w="1767"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w:t>
                  </w:r>
                </w:p>
              </w:tc>
              <w:tc>
                <w:tcPr>
                  <w:tcW w:w="1741"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1,000 ตำบล</w:t>
                  </w:r>
                </w:p>
              </w:tc>
              <w:tc>
                <w:tcPr>
                  <w:tcW w:w="174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1,800 ตำบล</w:t>
                  </w:r>
                </w:p>
              </w:tc>
              <w:tc>
                <w:tcPr>
                  <w:tcW w:w="1741"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rPr>
                    <w:t>3</w:t>
                  </w:r>
                  <w:r w:rsidRPr="004C0050">
                    <w:rPr>
                      <w:rFonts w:ascii="TH SarabunPSK" w:hAnsi="TH SarabunPSK" w:cs="TH SarabunPSK"/>
                      <w:sz w:val="32"/>
                      <w:szCs w:val="32"/>
                      <w:cs/>
                    </w:rPr>
                    <w:t>,500 ตำบล</w:t>
                  </w:r>
                </w:p>
              </w:tc>
            </w:tr>
          </w:tbl>
          <w:p w:rsidR="00CC3492" w:rsidRPr="006B1223" w:rsidRDefault="00CC3492" w:rsidP="007F2FAB">
            <w:pPr>
              <w:spacing w:after="0"/>
              <w:rPr>
                <w:rFonts w:ascii="TH SarabunPSK" w:hAnsi="TH SarabunPSK" w:cs="TH SarabunPSK"/>
                <w:b/>
                <w:bCs/>
                <w:sz w:val="32"/>
                <w:szCs w:val="32"/>
              </w:rPr>
            </w:pPr>
            <w:r w:rsidRPr="006B1223">
              <w:rPr>
                <w:rFonts w:ascii="TH SarabunPSK" w:hAnsi="TH SarabunPSK" w:cs="TH SarabunPSK"/>
                <w:b/>
                <w:bCs/>
                <w:sz w:val="32"/>
                <w:szCs w:val="32"/>
                <w:cs/>
              </w:rPr>
              <w:t xml:space="preserve">ปี 2564 </w:t>
            </w:r>
            <w:r w:rsidRPr="006B1223">
              <w:rPr>
                <w:rFonts w:ascii="TH SarabunPSK" w:hAnsi="TH SarabunPSK" w:cs="TH SarabunPSK"/>
                <w:b/>
                <w:bCs/>
                <w:sz w:val="32"/>
                <w:szCs w:val="32"/>
              </w:rPr>
              <w:t xml:space="preserve">: </w:t>
            </w:r>
            <w:r w:rsidRPr="006B1223">
              <w:rPr>
                <w:rFonts w:ascii="TH SarabunPSK" w:hAnsi="TH SarabunPSK" w:cs="TH SarabunPSK"/>
                <w:sz w:val="32"/>
                <w:szCs w:val="32"/>
                <w:cs/>
              </w:rPr>
              <w:t>ตำบลผ่านเกณฑ์</w:t>
            </w:r>
            <w:r w:rsidRPr="006B1223">
              <w:rPr>
                <w:rFonts w:ascii="TH SarabunPSK" w:hAnsi="TH SarabunPSK" w:cs="TH SarabunPSK"/>
                <w:sz w:val="32"/>
                <w:szCs w:val="32"/>
              </w:rPr>
              <w:t xml:space="preserve"> </w:t>
            </w:r>
            <w:r w:rsidRPr="006B1223">
              <w:rPr>
                <w:rFonts w:ascii="TH SarabunPSK" w:hAnsi="TH SarabunPSK" w:cs="TH SarabunPSK"/>
                <w:sz w:val="32"/>
                <w:szCs w:val="32"/>
                <w:cs/>
              </w:rPr>
              <w:t xml:space="preserve">ร้อยละ </w:t>
            </w:r>
            <w:r w:rsidRPr="006B1223">
              <w:rPr>
                <w:rFonts w:ascii="TH SarabunPSK" w:hAnsi="TH SarabunPSK" w:cs="TH SarabunPSK"/>
                <w:b/>
                <w:bCs/>
                <w:sz w:val="32"/>
                <w:szCs w:val="32"/>
              </w:rPr>
              <w:t xml:space="preserve"> </w:t>
            </w:r>
            <w:r w:rsidRPr="00B82885">
              <w:rPr>
                <w:rFonts w:ascii="TH SarabunPSK" w:hAnsi="TH SarabunPSK" w:cs="TH SarabunPSK"/>
                <w:sz w:val="32"/>
                <w:szCs w:val="32"/>
              </w:rPr>
              <w:t>95</w:t>
            </w:r>
            <w:r>
              <w:rPr>
                <w:rFonts w:ascii="TH SarabunPSK" w:hAnsi="TH SarabunPSK" w:cs="TH SarabunPSK" w:hint="cs"/>
                <w:b/>
                <w:bCs/>
                <w:sz w:val="32"/>
                <w:szCs w:val="32"/>
                <w:cs/>
              </w:rPr>
              <w:t xml:space="preserve"> </w:t>
            </w:r>
            <w:r>
              <w:rPr>
                <w:rFonts w:ascii="TH SarabunPSK" w:hAnsi="TH SarabunPSK" w:cs="TH SarabunPSK" w:hint="cs"/>
                <w:sz w:val="32"/>
                <w:szCs w:val="32"/>
                <w:cs/>
              </w:rPr>
              <w:t>(กรมอนามัย)</w:t>
            </w:r>
          </w:p>
          <w:tbl>
            <w:tblPr>
              <w:tblStyle w:val="TableGrid"/>
              <w:tblW w:w="0" w:type="auto"/>
              <w:jc w:val="center"/>
              <w:tblLayout w:type="fixed"/>
              <w:tblLook w:val="04A0"/>
            </w:tblPr>
            <w:tblGrid>
              <w:gridCol w:w="2044"/>
              <w:gridCol w:w="2045"/>
              <w:gridCol w:w="2185"/>
              <w:gridCol w:w="2518"/>
            </w:tblGrid>
            <w:tr w:rsidR="00CC3492" w:rsidRPr="006B1223" w:rsidTr="007F2FAB">
              <w:trPr>
                <w:trHeight w:val="537"/>
                <w:jc w:val="center"/>
              </w:trPr>
              <w:tc>
                <w:tcPr>
                  <w:tcW w:w="2044" w:type="dxa"/>
                </w:tcPr>
                <w:p w:rsidR="00CC3492" w:rsidRPr="006B1223" w:rsidRDefault="00CC3492" w:rsidP="007F2FAB">
                  <w:pPr>
                    <w:jc w:val="center"/>
                    <w:rPr>
                      <w:b/>
                      <w:bCs/>
                    </w:rPr>
                  </w:pPr>
                  <w:r w:rsidRPr="006B1223">
                    <w:rPr>
                      <w:b/>
                      <w:bCs/>
                      <w:cs/>
                    </w:rPr>
                    <w:t>รอบ 3 เดือน</w:t>
                  </w:r>
                </w:p>
              </w:tc>
              <w:tc>
                <w:tcPr>
                  <w:tcW w:w="2045" w:type="dxa"/>
                </w:tcPr>
                <w:p w:rsidR="00CC3492" w:rsidRPr="006B1223" w:rsidRDefault="00CC3492" w:rsidP="007F2FAB">
                  <w:pPr>
                    <w:jc w:val="center"/>
                    <w:rPr>
                      <w:b/>
                      <w:bCs/>
                    </w:rPr>
                  </w:pPr>
                  <w:r w:rsidRPr="006B1223">
                    <w:rPr>
                      <w:b/>
                      <w:bCs/>
                      <w:cs/>
                    </w:rPr>
                    <w:t>รอบ 6 เดือน</w:t>
                  </w:r>
                </w:p>
              </w:tc>
              <w:tc>
                <w:tcPr>
                  <w:tcW w:w="2185" w:type="dxa"/>
                </w:tcPr>
                <w:p w:rsidR="00CC3492" w:rsidRPr="006B1223" w:rsidRDefault="00CC3492" w:rsidP="007F2FAB">
                  <w:pPr>
                    <w:jc w:val="center"/>
                    <w:rPr>
                      <w:b/>
                      <w:bCs/>
                    </w:rPr>
                  </w:pPr>
                  <w:r w:rsidRPr="006B1223">
                    <w:rPr>
                      <w:b/>
                      <w:bCs/>
                      <w:cs/>
                    </w:rPr>
                    <w:t>รอบ 9 เดือน</w:t>
                  </w:r>
                </w:p>
              </w:tc>
              <w:tc>
                <w:tcPr>
                  <w:tcW w:w="2518" w:type="dxa"/>
                </w:tcPr>
                <w:p w:rsidR="00CC3492" w:rsidRPr="006B1223" w:rsidRDefault="00CC3492" w:rsidP="007F2FAB">
                  <w:pPr>
                    <w:jc w:val="center"/>
                    <w:rPr>
                      <w:b/>
                      <w:bCs/>
                    </w:rPr>
                  </w:pPr>
                  <w:r w:rsidRPr="006B1223">
                    <w:rPr>
                      <w:b/>
                      <w:bCs/>
                      <w:cs/>
                    </w:rPr>
                    <w:t>รอบ 12 เดือน</w:t>
                  </w:r>
                </w:p>
              </w:tc>
            </w:tr>
            <w:tr w:rsidR="00CC3492" w:rsidRPr="006B1223" w:rsidTr="007F2FAB">
              <w:trPr>
                <w:trHeight w:val="517"/>
                <w:jc w:val="center"/>
              </w:trPr>
              <w:tc>
                <w:tcPr>
                  <w:tcW w:w="2044" w:type="dxa"/>
                </w:tcPr>
                <w:p w:rsidR="00CC3492" w:rsidRPr="00B82885" w:rsidRDefault="00CC3492" w:rsidP="007F2FAB">
                  <w:pPr>
                    <w:jc w:val="center"/>
                  </w:pPr>
                  <w:r w:rsidRPr="00B82885">
                    <w:t>75</w:t>
                  </w:r>
                </w:p>
              </w:tc>
              <w:tc>
                <w:tcPr>
                  <w:tcW w:w="2045" w:type="dxa"/>
                </w:tcPr>
                <w:p w:rsidR="00CC3492" w:rsidRPr="00B82885" w:rsidRDefault="00CC3492" w:rsidP="007F2FAB">
                  <w:pPr>
                    <w:jc w:val="center"/>
                    <w:rPr>
                      <w:strike/>
                    </w:rPr>
                  </w:pPr>
                  <w:r w:rsidRPr="00B82885">
                    <w:t>80</w:t>
                  </w:r>
                </w:p>
              </w:tc>
              <w:tc>
                <w:tcPr>
                  <w:tcW w:w="2185" w:type="dxa"/>
                </w:tcPr>
                <w:p w:rsidR="00CC3492" w:rsidRPr="00B82885" w:rsidRDefault="00CC3492" w:rsidP="007F2FAB">
                  <w:pPr>
                    <w:jc w:val="center"/>
                  </w:pPr>
                  <w:r w:rsidRPr="00B82885">
                    <w:t>90</w:t>
                  </w:r>
                </w:p>
              </w:tc>
              <w:tc>
                <w:tcPr>
                  <w:tcW w:w="2518" w:type="dxa"/>
                </w:tcPr>
                <w:p w:rsidR="00CC3492" w:rsidRPr="00B82885" w:rsidRDefault="00CC3492" w:rsidP="007F2FAB">
                  <w:pPr>
                    <w:jc w:val="center"/>
                    <w:rPr>
                      <w:strike/>
                      <w:cs/>
                    </w:rPr>
                  </w:pPr>
                  <w:r w:rsidRPr="00B82885">
                    <w:t>95</w:t>
                  </w:r>
                </w:p>
              </w:tc>
            </w:tr>
          </w:tbl>
          <w:p w:rsidR="00CC3492" w:rsidRDefault="00CC3492" w:rsidP="007F2FAB">
            <w:pPr>
              <w:spacing w:after="0"/>
              <w:rPr>
                <w:rFonts w:ascii="TH SarabunPSK" w:hAnsi="TH SarabunPSK" w:cs="TH SarabunPSK"/>
                <w:sz w:val="32"/>
                <w:szCs w:val="32"/>
              </w:rPr>
            </w:pPr>
            <w:r>
              <w:rPr>
                <w:rFonts w:ascii="TH SarabunPSK" w:hAnsi="TH SarabunPSK" w:cs="TH SarabunPSK" w:hint="cs"/>
                <w:sz w:val="32"/>
                <w:szCs w:val="32"/>
                <w:cs/>
              </w:rPr>
              <w:t xml:space="preserve">              </w:t>
            </w:r>
            <w:r w:rsidRPr="00B11B2B">
              <w:rPr>
                <w:rFonts w:ascii="TH SarabunPSK" w:hAnsi="TH SarabunPSK" w:cs="TH SarabunPSK"/>
                <w:sz w:val="32"/>
                <w:szCs w:val="32"/>
                <w:cs/>
              </w:rPr>
              <w:t>ตำบลเป้าหมายที่ผ่านเกณฑ์</w:t>
            </w:r>
            <w:r>
              <w:rPr>
                <w:rFonts w:ascii="TH SarabunPSK" w:hAnsi="TH SarabunPSK" w:cs="TH SarabunPSK" w:hint="cs"/>
                <w:sz w:val="32"/>
                <w:szCs w:val="32"/>
                <w:cs/>
              </w:rPr>
              <w:t xml:space="preserve"> (</w:t>
            </w:r>
            <w:r w:rsidRPr="00B11B2B">
              <w:rPr>
                <w:rFonts w:ascii="TH SarabunPSK" w:hAnsi="TH SarabunPSK" w:cs="TH SarabunPSK"/>
                <w:sz w:val="32"/>
                <w:szCs w:val="32"/>
                <w:cs/>
              </w:rPr>
              <w:t>กรมสนับสนุนบริการสุขภาพ</w:t>
            </w:r>
            <w:r>
              <w:rPr>
                <w:rFonts w:ascii="TH SarabunPSK" w:hAnsi="TH SarabunPSK" w:cs="TH SarabunPSK" w:hint="cs"/>
                <w:sz w:val="32"/>
                <w:szCs w:val="32"/>
                <w:cs/>
              </w:rPr>
              <w:t>)</w:t>
            </w:r>
          </w:p>
          <w:tbl>
            <w:tblPr>
              <w:tblW w:w="87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56"/>
              <w:gridCol w:w="1756"/>
              <w:gridCol w:w="1732"/>
              <w:gridCol w:w="1733"/>
              <w:gridCol w:w="1732"/>
            </w:tblGrid>
            <w:tr w:rsidR="00CC3492" w:rsidRPr="004C0050" w:rsidTr="007F2FAB">
              <w:trPr>
                <w:trHeight w:val="419"/>
                <w:jc w:val="center"/>
              </w:trPr>
              <w:tc>
                <w:tcPr>
                  <w:tcW w:w="1756" w:type="dxa"/>
                  <w:vAlign w:val="center"/>
                </w:tcPr>
                <w:p w:rsidR="00CC3492" w:rsidRPr="004C0050" w:rsidRDefault="00CC3492" w:rsidP="007F2FAB">
                  <w:pPr>
                    <w:pStyle w:val="Normal1"/>
                    <w:jc w:val="center"/>
                    <w:rPr>
                      <w:rFonts w:ascii="TH SarabunPSK" w:eastAsia="TH SarabunPSK" w:hAnsi="TH SarabunPSK" w:cs="TH SarabunPSK"/>
                      <w:b/>
                      <w:bCs/>
                      <w:sz w:val="32"/>
                      <w:szCs w:val="32"/>
                      <w:cs/>
                    </w:rPr>
                  </w:pPr>
                </w:p>
              </w:tc>
              <w:tc>
                <w:tcPr>
                  <w:tcW w:w="1756"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3 </w:t>
                  </w:r>
                  <w:r w:rsidRPr="004C0050">
                    <w:rPr>
                      <w:rFonts w:ascii="TH SarabunPSK" w:eastAsia="TH SarabunPSK" w:hAnsi="TH SarabunPSK" w:cs="TH SarabunPSK"/>
                      <w:b/>
                      <w:bCs/>
                      <w:sz w:val="32"/>
                      <w:szCs w:val="32"/>
                      <w:cs/>
                    </w:rPr>
                    <w:t>เดือน</w:t>
                  </w:r>
                </w:p>
              </w:tc>
              <w:tc>
                <w:tcPr>
                  <w:tcW w:w="173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6 </w:t>
                  </w:r>
                  <w:r w:rsidRPr="004C0050">
                    <w:rPr>
                      <w:rFonts w:ascii="TH SarabunPSK" w:eastAsia="TH SarabunPSK" w:hAnsi="TH SarabunPSK" w:cs="TH SarabunPSK"/>
                      <w:b/>
                      <w:bCs/>
                      <w:sz w:val="32"/>
                      <w:szCs w:val="32"/>
                      <w:cs/>
                    </w:rPr>
                    <w:t>เดือน</w:t>
                  </w:r>
                </w:p>
              </w:tc>
              <w:tc>
                <w:tcPr>
                  <w:tcW w:w="1733"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9 </w:t>
                  </w:r>
                  <w:r w:rsidRPr="004C0050">
                    <w:rPr>
                      <w:rFonts w:ascii="TH SarabunPSK" w:eastAsia="TH SarabunPSK" w:hAnsi="TH SarabunPSK" w:cs="TH SarabunPSK"/>
                      <w:b/>
                      <w:bCs/>
                      <w:sz w:val="32"/>
                      <w:szCs w:val="32"/>
                      <w:cs/>
                    </w:rPr>
                    <w:t>เดือน</w:t>
                  </w:r>
                </w:p>
              </w:tc>
              <w:tc>
                <w:tcPr>
                  <w:tcW w:w="173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eastAsia="TH SarabunPSK" w:hAnsi="TH SarabunPSK" w:cs="TH SarabunPSK"/>
                      <w:b/>
                      <w:bCs/>
                      <w:sz w:val="32"/>
                      <w:szCs w:val="32"/>
                      <w:cs/>
                    </w:rPr>
                    <w:t xml:space="preserve">รอบ </w:t>
                  </w:r>
                  <w:r w:rsidRPr="004C0050">
                    <w:rPr>
                      <w:rFonts w:ascii="TH SarabunPSK" w:eastAsia="TH SarabunPSK" w:hAnsi="TH SarabunPSK" w:cs="TH SarabunPSK"/>
                      <w:b/>
                      <w:sz w:val="32"/>
                      <w:szCs w:val="32"/>
                    </w:rPr>
                    <w:t xml:space="preserve">12 </w:t>
                  </w:r>
                  <w:r w:rsidRPr="004C0050">
                    <w:rPr>
                      <w:rFonts w:ascii="TH SarabunPSK" w:eastAsia="TH SarabunPSK" w:hAnsi="TH SarabunPSK" w:cs="TH SarabunPSK"/>
                      <w:b/>
                      <w:bCs/>
                      <w:sz w:val="32"/>
                      <w:szCs w:val="32"/>
                      <w:cs/>
                    </w:rPr>
                    <w:t>เดือน</w:t>
                  </w:r>
                </w:p>
              </w:tc>
            </w:tr>
            <w:tr w:rsidR="00CC3492" w:rsidRPr="004C0050" w:rsidTr="007F2FAB">
              <w:trPr>
                <w:trHeight w:val="434"/>
                <w:jc w:val="center"/>
              </w:trPr>
              <w:tc>
                <w:tcPr>
                  <w:tcW w:w="1756"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ระดับดีขึ้นไป</w:t>
                  </w:r>
                </w:p>
              </w:tc>
              <w:tc>
                <w:tcPr>
                  <w:tcW w:w="1756"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w:t>
                  </w:r>
                </w:p>
              </w:tc>
              <w:tc>
                <w:tcPr>
                  <w:tcW w:w="1732"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20</w:t>
                  </w:r>
                </w:p>
              </w:tc>
              <w:tc>
                <w:tcPr>
                  <w:tcW w:w="1733" w:type="dxa"/>
                  <w:vAlign w:val="center"/>
                </w:tcPr>
                <w:p w:rsidR="00CC3492" w:rsidRPr="004C0050" w:rsidRDefault="00CC3492" w:rsidP="007F2FAB">
                  <w:pPr>
                    <w:spacing w:after="0"/>
                    <w:jc w:val="center"/>
                    <w:rPr>
                      <w:rFonts w:ascii="TH SarabunPSK" w:hAnsi="TH SarabunPSK" w:cs="TH SarabunPSK"/>
                      <w:sz w:val="32"/>
                      <w:szCs w:val="32"/>
                    </w:rPr>
                  </w:pPr>
                  <w:r w:rsidRPr="004C0050">
                    <w:rPr>
                      <w:rFonts w:ascii="TH SarabunPSK" w:hAnsi="TH SarabunPSK" w:cs="TH SarabunPSK"/>
                      <w:sz w:val="32"/>
                      <w:szCs w:val="32"/>
                      <w:cs/>
                    </w:rPr>
                    <w:t>ร้อยละ</w:t>
                  </w:r>
                  <w:r w:rsidRPr="004C0050">
                    <w:rPr>
                      <w:rFonts w:ascii="TH SarabunPSK" w:hAnsi="TH SarabunPSK" w:cs="TH SarabunPSK"/>
                      <w:sz w:val="32"/>
                      <w:szCs w:val="32"/>
                    </w:rPr>
                    <w:t xml:space="preserve"> 40</w:t>
                  </w:r>
                </w:p>
              </w:tc>
              <w:tc>
                <w:tcPr>
                  <w:tcW w:w="1732"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cs/>
                    </w:rPr>
                    <w:t>ร้อยละ 75</w:t>
                  </w:r>
                </w:p>
              </w:tc>
            </w:tr>
            <w:tr w:rsidR="00CC3492" w:rsidRPr="004C0050" w:rsidTr="007F2FAB">
              <w:trPr>
                <w:trHeight w:val="449"/>
                <w:jc w:val="center"/>
              </w:trPr>
              <w:tc>
                <w:tcPr>
                  <w:tcW w:w="1756" w:type="dxa"/>
                  <w:vAlign w:val="center"/>
                </w:tcPr>
                <w:p w:rsidR="00CC3492" w:rsidRPr="004C0050" w:rsidRDefault="00CC3492" w:rsidP="007F2FAB">
                  <w:pPr>
                    <w:pStyle w:val="Normal1"/>
                    <w:spacing w:line="256" w:lineRule="auto"/>
                    <w:ind w:left="-61"/>
                    <w:jc w:val="center"/>
                    <w:rPr>
                      <w:rFonts w:ascii="TH SarabunPSK" w:hAnsi="TH SarabunPSK" w:cs="TH SarabunPSK"/>
                      <w:sz w:val="32"/>
                      <w:szCs w:val="32"/>
                      <w:cs/>
                    </w:rPr>
                  </w:pPr>
                  <w:r w:rsidRPr="004C0050">
                    <w:rPr>
                      <w:rFonts w:ascii="TH SarabunPSK" w:hAnsi="TH SarabunPSK" w:cs="TH SarabunPSK"/>
                      <w:sz w:val="32"/>
                      <w:szCs w:val="32"/>
                      <w:cs/>
                    </w:rPr>
                    <w:t>ระดับดีเยี่ยม</w:t>
                  </w:r>
                </w:p>
              </w:tc>
              <w:tc>
                <w:tcPr>
                  <w:tcW w:w="1756"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w:t>
                  </w:r>
                </w:p>
              </w:tc>
              <w:tc>
                <w:tcPr>
                  <w:tcW w:w="1732"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1</w:t>
                  </w:r>
                  <w:r w:rsidRPr="004C0050">
                    <w:rPr>
                      <w:rFonts w:ascii="TH SarabunPSK" w:hAnsi="TH SarabunPSK" w:cs="TH SarabunPSK"/>
                      <w:sz w:val="32"/>
                      <w:szCs w:val="32"/>
                      <w:cs/>
                    </w:rPr>
                    <w:t>,000 ตำบล</w:t>
                  </w:r>
                </w:p>
              </w:tc>
              <w:tc>
                <w:tcPr>
                  <w:tcW w:w="1733" w:type="dxa"/>
                  <w:vAlign w:val="center"/>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rPr>
                    <w:t>2</w:t>
                  </w:r>
                  <w:r w:rsidRPr="004C0050">
                    <w:rPr>
                      <w:rFonts w:ascii="TH SarabunPSK" w:hAnsi="TH SarabunPSK" w:cs="TH SarabunPSK"/>
                      <w:sz w:val="32"/>
                      <w:szCs w:val="32"/>
                      <w:cs/>
                    </w:rPr>
                    <w:t>,000 ตำบล</w:t>
                  </w:r>
                </w:p>
              </w:tc>
              <w:tc>
                <w:tcPr>
                  <w:tcW w:w="1732" w:type="dxa"/>
                  <w:vAlign w:val="center"/>
                </w:tcPr>
                <w:p w:rsidR="00CC3492" w:rsidRPr="004C0050" w:rsidRDefault="00CC3492" w:rsidP="007F2FAB">
                  <w:pPr>
                    <w:pStyle w:val="Normal1"/>
                    <w:spacing w:line="256" w:lineRule="auto"/>
                    <w:jc w:val="center"/>
                    <w:rPr>
                      <w:rFonts w:ascii="TH SarabunPSK" w:hAnsi="TH SarabunPSK" w:cs="TH SarabunPSK"/>
                      <w:sz w:val="32"/>
                      <w:szCs w:val="32"/>
                      <w:cs/>
                    </w:rPr>
                  </w:pPr>
                  <w:r w:rsidRPr="004C0050">
                    <w:rPr>
                      <w:rFonts w:ascii="TH SarabunPSK" w:hAnsi="TH SarabunPSK" w:cs="TH SarabunPSK"/>
                      <w:sz w:val="32"/>
                      <w:szCs w:val="32"/>
                    </w:rPr>
                    <w:t>4</w:t>
                  </w:r>
                  <w:r w:rsidRPr="004C0050">
                    <w:rPr>
                      <w:rFonts w:ascii="TH SarabunPSK" w:hAnsi="TH SarabunPSK" w:cs="TH SarabunPSK"/>
                      <w:sz w:val="32"/>
                      <w:szCs w:val="32"/>
                      <w:cs/>
                    </w:rPr>
                    <w:t>,000 ตำบล</w:t>
                  </w:r>
                </w:p>
              </w:tc>
            </w:tr>
          </w:tbl>
          <w:p w:rsidR="00CC3492" w:rsidRPr="006B1223" w:rsidRDefault="00CC3492" w:rsidP="007F2FAB">
            <w:pPr>
              <w:spacing w:after="0"/>
              <w:rPr>
                <w:rFonts w:ascii="TH SarabunPSK" w:hAnsi="TH SarabunPSK" w:cs="TH SarabunPSK"/>
                <w:b/>
                <w:bCs/>
                <w:sz w:val="32"/>
                <w:szCs w:val="32"/>
              </w:rPr>
            </w:pP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09" w:type="dxa"/>
            <w:tcBorders>
              <w:top w:val="single" w:sz="4" w:space="0" w:color="auto"/>
              <w:left w:val="single" w:sz="4" w:space="0" w:color="auto"/>
              <w:bottom w:val="single" w:sz="4" w:space="0" w:color="auto"/>
              <w:right w:val="single" w:sz="4" w:space="0" w:color="auto"/>
            </w:tcBorders>
          </w:tcPr>
          <w:p w:rsidR="00CC3492" w:rsidRPr="00314FB4" w:rsidRDefault="00CC3492" w:rsidP="007F2FA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314FB4">
              <w:rPr>
                <w:rFonts w:ascii="TH SarabunPSK" w:hAnsi="TH SarabunPSK" w:cs="TH SarabunPSK"/>
                <w:color w:val="000000" w:themeColor="text1"/>
                <w:sz w:val="32"/>
                <w:szCs w:val="32"/>
                <w:cs/>
              </w:rPr>
              <w:t>พื้นที่ประเมินตนเอง</w:t>
            </w:r>
            <w:r w:rsidRPr="00314FB4">
              <w:rPr>
                <w:rFonts w:ascii="TH SarabunPSK" w:hAnsi="TH SarabunPSK" w:cs="TH SarabunPSK" w:hint="cs"/>
                <w:color w:val="000000" w:themeColor="text1"/>
                <w:sz w:val="32"/>
                <w:szCs w:val="32"/>
                <w:cs/>
              </w:rPr>
              <w:t xml:space="preserve"> </w:t>
            </w:r>
            <w:r w:rsidRPr="00314FB4">
              <w:rPr>
                <w:rFonts w:ascii="TH SarabunPSK" w:hAnsi="TH SarabunPSK" w:cs="TH SarabunPSK"/>
                <w:sz w:val="32"/>
                <w:szCs w:val="32"/>
                <w:cs/>
              </w:rPr>
              <w:t>(</w:t>
            </w:r>
            <w:r w:rsidRPr="00314FB4">
              <w:rPr>
                <w:rFonts w:ascii="TH SarabunPSK" w:hAnsi="TH SarabunPSK" w:cs="TH SarabunPSK"/>
                <w:sz w:val="32"/>
                <w:szCs w:val="32"/>
              </w:rPr>
              <w:t>self-Assessment)</w:t>
            </w:r>
            <w:r w:rsidRPr="00314FB4">
              <w:rPr>
                <w:rFonts w:ascii="TH SarabunPSK" w:hAnsi="TH SarabunPSK" w:cs="TH SarabunPSK"/>
              </w:rPr>
              <w:t xml:space="preserve"> </w:t>
            </w:r>
            <w:r w:rsidRPr="00314FB4">
              <w:rPr>
                <w:rFonts w:ascii="TH SarabunPSK" w:hAnsi="TH SarabunPSK" w:cs="TH SarabunPSK"/>
                <w:color w:val="000000" w:themeColor="text1"/>
                <w:sz w:val="32"/>
                <w:szCs w:val="32"/>
                <w:cs/>
              </w:rPr>
              <w:t>และรายงาน สสจ.</w:t>
            </w:r>
          </w:p>
          <w:p w:rsidR="00CC3492" w:rsidRPr="00314FB4" w:rsidRDefault="00CC3492" w:rsidP="007F2FAB">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2) </w:t>
            </w:r>
            <w:r w:rsidRPr="00314FB4">
              <w:rPr>
                <w:rFonts w:ascii="TH SarabunPSK" w:hAnsi="TH SarabunPSK" w:cs="TH SarabunPSK"/>
                <w:color w:val="000000" w:themeColor="text1"/>
                <w:sz w:val="32"/>
                <w:szCs w:val="32"/>
                <w:cs/>
              </w:rPr>
              <w:t>สสจ.ประเมิน และรายงานศูนย์อนามัยเขตกรมอนามัย</w:t>
            </w:r>
          </w:p>
          <w:p w:rsidR="00CC3492" w:rsidRPr="00314FB4" w:rsidRDefault="00CC3492" w:rsidP="007F2FAB">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3) </w:t>
            </w:r>
            <w:r w:rsidRPr="00314FB4">
              <w:rPr>
                <w:rFonts w:ascii="TH SarabunPSK" w:hAnsi="TH SarabunPSK" w:cs="TH SarabunPSK"/>
                <w:color w:val="000000" w:themeColor="text1"/>
                <w:sz w:val="32"/>
                <w:szCs w:val="32"/>
                <w:cs/>
              </w:rPr>
              <w:t>ศูนย์อนามัยเขต ประเมินและรายงานส่วนกลาง</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09" w:type="dxa"/>
            <w:tcBorders>
              <w:top w:val="single" w:sz="4" w:space="0" w:color="auto"/>
              <w:left w:val="single" w:sz="4" w:space="0" w:color="auto"/>
              <w:bottom w:val="single" w:sz="4" w:space="0" w:color="auto"/>
              <w:right w:val="single" w:sz="4" w:space="0" w:color="auto"/>
            </w:tcBorders>
          </w:tcPr>
          <w:p w:rsidR="00CC3492" w:rsidRPr="00314FB4"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rPr>
            </w:pPr>
            <w:r w:rsidRPr="00314FB4">
              <w:rPr>
                <w:rFonts w:ascii="TH SarabunPSK" w:hAnsi="TH SarabunPSK" w:cs="TH SarabunPSK"/>
                <w:color w:val="000000" w:themeColor="text1"/>
                <w:spacing w:val="-4"/>
                <w:sz w:val="32"/>
                <w:szCs w:val="32"/>
                <w:cs/>
              </w:rPr>
              <w:t>คู่มือแนวทางการดำเนินงานดูแลผู้สูงอายุระยะยาวด้านสาธารณสุขสำหรับผู้สูงอายุที่มีภาวะ</w:t>
            </w:r>
            <w:r w:rsidRPr="00314FB4">
              <w:rPr>
                <w:rFonts w:ascii="TH SarabunPSK" w:hAnsi="TH SarabunPSK" w:cs="TH SarabunPSK"/>
                <w:color w:val="000000" w:themeColor="text1"/>
                <w:sz w:val="32"/>
                <w:szCs w:val="32"/>
                <w:cs/>
              </w:rPr>
              <w:t xml:space="preserve">พึ่งพิงในพื้นที่ตำบล </w:t>
            </w:r>
            <w:r w:rsidRPr="00314FB4">
              <w:rPr>
                <w:rFonts w:ascii="TH SarabunPSK" w:hAnsi="TH SarabunPSK" w:cs="TH SarabunPSK"/>
                <w:color w:val="000000" w:themeColor="text1"/>
                <w:sz w:val="32"/>
                <w:szCs w:val="32"/>
              </w:rPr>
              <w:t>Long Term Care</w:t>
            </w:r>
          </w:p>
          <w:p w:rsidR="00CC3492" w:rsidRPr="00FE2A11"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คู่มือกลยุทธ์การดำเนินงานตำบลดูแลสุขภาพผู้สูงอายุระยะยาวกับตำบลต้นแบบ</w:t>
            </w:r>
          </w:p>
          <w:p w:rsidR="00CC3492" w:rsidRPr="00FE2A11"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cs/>
              </w:rPr>
            </w:pPr>
            <w:r w:rsidRPr="00FE2A11">
              <w:rPr>
                <w:rFonts w:ascii="TH SarabunPSK" w:hAnsi="TH SarabunPSK" w:cs="TH SarabunPSK"/>
                <w:color w:val="000000" w:themeColor="text1"/>
                <w:sz w:val="32"/>
                <w:szCs w:val="32"/>
                <w:cs/>
              </w:rPr>
              <w:t xml:space="preserve">คู่มือแนวทางการประเมิน </w:t>
            </w:r>
            <w:r w:rsidRPr="00FE2A11">
              <w:rPr>
                <w:rFonts w:ascii="TH SarabunPSK" w:hAnsi="TH SarabunPSK" w:cs="TH SarabunPSK"/>
                <w:color w:val="000000" w:themeColor="text1"/>
                <w:sz w:val="32"/>
                <w:szCs w:val="32"/>
              </w:rPr>
              <w:t xml:space="preserve">ADL </w:t>
            </w:r>
          </w:p>
          <w:p w:rsidR="00CC3492" w:rsidRPr="00FE2A11" w:rsidRDefault="00CC3492" w:rsidP="007F2FAB">
            <w:pPr>
              <w:pStyle w:val="ListParagraph"/>
              <w:numPr>
                <w:ilvl w:val="0"/>
                <w:numId w:val="94"/>
              </w:numPr>
              <w:spacing w:after="0" w:line="240" w:lineRule="auto"/>
              <w:ind w:left="300"/>
              <w:rPr>
                <w:rFonts w:ascii="TH SarabunPSK" w:hAnsi="TH SarabunPSK" w:cs="TH SarabunPSK"/>
                <w:noProof/>
                <w:color w:val="000000" w:themeColor="text1"/>
                <w:sz w:val="32"/>
                <w:szCs w:val="32"/>
              </w:rPr>
            </w:pPr>
            <w:r w:rsidRPr="00FE2A11">
              <w:rPr>
                <w:rFonts w:ascii="TH SarabunPSK" w:hAnsi="TH SarabunPSK" w:cs="TH SarabunPSK"/>
                <w:color w:val="000000" w:themeColor="text1"/>
                <w:sz w:val="32"/>
                <w:szCs w:val="32"/>
                <w:cs/>
              </w:rPr>
              <w:t>คู่มือการประเมินผู้สูงอายุที่จำเป็นต้องได้รับการดูแลช่วยเหลือระยะยาว โดย</w:t>
            </w:r>
          </w:p>
          <w:p w:rsidR="00CC3492"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rPr>
            </w:pPr>
            <w:r w:rsidRPr="00FE2A11">
              <w:rPr>
                <w:rFonts w:ascii="TH SarabunPSK" w:hAnsi="TH SarabunPSK" w:cs="TH SarabunPSK"/>
                <w:noProof/>
                <w:color w:val="000000" w:themeColor="text1"/>
                <w:sz w:val="32"/>
                <w:szCs w:val="32"/>
                <w:cs/>
              </w:rPr>
              <w:t>คณะอนุกรรมการพัฒนาระบบการดูแลระยะยาวสําหรับผูสูงอายุที่อยูในภาวะพึ่งพิง</w:t>
            </w:r>
          </w:p>
          <w:p w:rsidR="00CC3492"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แนวทางการดำเนินงานสุขภาพภาคประชาชน</w:t>
            </w:r>
          </w:p>
          <w:p w:rsidR="00CC3492"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rPr>
            </w:pPr>
            <w:r w:rsidRPr="00E404AE">
              <w:rPr>
                <w:rFonts w:ascii="TH SarabunPSK" w:hAnsi="TH SarabunPSK" w:cs="TH SarabunPSK" w:hint="cs"/>
                <w:color w:val="000000" w:themeColor="text1"/>
                <w:sz w:val="32"/>
                <w:szCs w:val="32"/>
                <w:cs/>
              </w:rPr>
              <w:t xml:space="preserve">คู่มือวิทยากรพี่เลี้ยงการขับเคลื่อนตำบลจัดการสุขภาพ </w:t>
            </w:r>
            <w:r w:rsidRPr="00E404AE">
              <w:rPr>
                <w:rFonts w:ascii="TH SarabunPSK" w:hAnsi="TH SarabunPSK" w:cs="TH SarabunPSK"/>
                <w:color w:val="000000" w:themeColor="text1"/>
                <w:sz w:val="32"/>
                <w:szCs w:val="32"/>
              </w:rPr>
              <w:t xml:space="preserve">Long Term Care </w:t>
            </w:r>
            <w:r w:rsidRPr="00E404AE">
              <w:rPr>
                <w:rFonts w:ascii="TH SarabunPSK" w:hAnsi="TH SarabunPSK" w:cs="TH SarabunPSK" w:hint="cs"/>
                <w:color w:val="000000" w:themeColor="text1"/>
                <w:sz w:val="32"/>
                <w:szCs w:val="32"/>
                <w:cs/>
              </w:rPr>
              <w:t>แบบ</w:t>
            </w:r>
          </w:p>
          <w:p w:rsidR="00CC3492" w:rsidRPr="00E404AE" w:rsidRDefault="00CC3492" w:rsidP="007F2FAB">
            <w:pPr>
              <w:pStyle w:val="ListParagraph"/>
              <w:spacing w:after="0" w:line="240" w:lineRule="auto"/>
              <w:ind w:left="300"/>
              <w:rPr>
                <w:rFonts w:ascii="TH SarabunPSK" w:hAnsi="TH SarabunPSK" w:cs="TH SarabunPSK"/>
                <w:color w:val="000000" w:themeColor="text1"/>
                <w:sz w:val="32"/>
                <w:szCs w:val="32"/>
              </w:rPr>
            </w:pPr>
            <w:r w:rsidRPr="00E404AE">
              <w:rPr>
                <w:rFonts w:ascii="TH SarabunPSK" w:hAnsi="TH SarabunPSK" w:cs="TH SarabunPSK" w:hint="cs"/>
                <w:color w:val="000000" w:themeColor="text1"/>
                <w:sz w:val="32"/>
                <w:szCs w:val="32"/>
                <w:cs/>
              </w:rPr>
              <w:t>บูรณาการ</w:t>
            </w:r>
          </w:p>
          <w:p w:rsidR="00CC3492" w:rsidRPr="00FE2A11" w:rsidRDefault="00CC3492" w:rsidP="007F2FAB">
            <w:pPr>
              <w:pStyle w:val="ListParagraph"/>
              <w:numPr>
                <w:ilvl w:val="0"/>
                <w:numId w:val="94"/>
              </w:numPr>
              <w:spacing w:after="0" w:line="240" w:lineRule="auto"/>
              <w:ind w:left="300"/>
              <w:rPr>
                <w:rFonts w:ascii="TH SarabunPSK" w:hAnsi="TH SarabunPSK" w:cs="TH SarabunPSK"/>
                <w:color w:val="000000" w:themeColor="text1"/>
                <w:sz w:val="32"/>
                <w:szCs w:val="32"/>
                <w:cs/>
              </w:rPr>
            </w:pPr>
            <w:r w:rsidRPr="004C0050">
              <w:rPr>
                <w:rFonts w:ascii="TH SarabunPSK" w:hAnsi="TH SarabunPSK" w:cs="TH SarabunPSK"/>
                <w:sz w:val="32"/>
                <w:szCs w:val="32"/>
                <w:cs/>
              </w:rPr>
              <w:t xml:space="preserve">คู่มือแนวทางการขับเคลื่อนตำบลจัดการสุขภาพ </w:t>
            </w:r>
            <w:r w:rsidRPr="004C0050">
              <w:rPr>
                <w:rFonts w:ascii="TH SarabunPSK" w:hAnsi="TH SarabunPSK" w:cs="TH SarabunPSK"/>
                <w:sz w:val="32"/>
                <w:szCs w:val="32"/>
              </w:rPr>
              <w:t xml:space="preserve">Long Term Care </w:t>
            </w:r>
            <w:r w:rsidRPr="004C0050">
              <w:rPr>
                <w:rFonts w:ascii="TH SarabunPSK" w:hAnsi="TH SarabunPSK" w:cs="TH SarabunPSK"/>
                <w:sz w:val="32"/>
                <w:szCs w:val="32"/>
                <w:cs/>
              </w:rPr>
              <w:t>แบบบูรณาการ</w:t>
            </w:r>
          </w:p>
        </w:tc>
      </w:tr>
      <w:tr w:rsidR="00CC3492" w:rsidRPr="008A0FDE" w:rsidTr="007F2FAB">
        <w:trPr>
          <w:trHeight w:val="1069"/>
        </w:trPr>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09"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21"/>
              <w:gridCol w:w="851"/>
              <w:gridCol w:w="1417"/>
              <w:gridCol w:w="1418"/>
              <w:gridCol w:w="1275"/>
            </w:tblGrid>
            <w:tr w:rsidR="00CC3492" w:rsidRPr="008A0FDE" w:rsidTr="007F2FAB">
              <w:tc>
                <w:tcPr>
                  <w:tcW w:w="2421" w:type="dxa"/>
                  <w:vMerge w:val="restart"/>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851" w:type="dxa"/>
                  <w:vMerge w:val="restart"/>
                </w:tcPr>
                <w:p w:rsidR="00CC3492" w:rsidRPr="008A0FDE" w:rsidRDefault="00CC3492" w:rsidP="007F2FAB">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0" w:type="dxa"/>
                  <w:gridSpan w:val="3"/>
                </w:tcPr>
                <w:p w:rsidR="00CC3492" w:rsidRPr="008A0FDE" w:rsidRDefault="00CC3492"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CC3492" w:rsidRPr="008A0FDE" w:rsidTr="007F2FAB">
              <w:tc>
                <w:tcPr>
                  <w:tcW w:w="2421" w:type="dxa"/>
                  <w:vMerge/>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p>
              </w:tc>
              <w:tc>
                <w:tcPr>
                  <w:tcW w:w="851" w:type="dxa"/>
                  <w:vMerge/>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p>
              </w:tc>
              <w:tc>
                <w:tcPr>
                  <w:tcW w:w="1417" w:type="dxa"/>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5" w:type="dxa"/>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CC3492" w:rsidRPr="008A0FDE" w:rsidTr="007F2FAB">
              <w:tc>
                <w:tcPr>
                  <w:tcW w:w="2421" w:type="dxa"/>
                </w:tcPr>
                <w:p w:rsidR="00CC3492" w:rsidRDefault="00CC3492" w:rsidP="007F2FAB">
                  <w:pPr>
                    <w:spacing w:after="0"/>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ร้อยละของตำบลที่มีระบบการส่งเสริมสุขภาพดูแลผู้สูงอายุระยะยาว (</w:t>
                  </w:r>
                  <w:r w:rsidRPr="00FE2A11">
                    <w:rPr>
                      <w:rFonts w:ascii="TH SarabunPSK" w:hAnsi="TH SarabunPSK" w:cs="TH SarabunPSK"/>
                      <w:color w:val="000000" w:themeColor="text1"/>
                      <w:sz w:val="32"/>
                      <w:szCs w:val="32"/>
                    </w:rPr>
                    <w:t>Long Term Care</w:t>
                  </w:r>
                  <w:r w:rsidRPr="00FE2A11">
                    <w:rPr>
                      <w:rFonts w:ascii="TH SarabunPSK" w:hAnsi="TH SarabunPSK" w:cs="TH SarabunPSK"/>
                      <w:color w:val="000000" w:themeColor="text1"/>
                      <w:sz w:val="32"/>
                      <w:szCs w:val="32"/>
                      <w:cs/>
                    </w:rPr>
                    <w:t>) ผ่านเกณฑ์</w:t>
                  </w:r>
                </w:p>
                <w:p w:rsidR="00CC3492" w:rsidRPr="00FE2A11" w:rsidRDefault="00CC3492" w:rsidP="007F2FAB">
                  <w:pPr>
                    <w:spacing w:after="0"/>
                    <w:rPr>
                      <w:rFonts w:ascii="TH SarabunPSK" w:hAnsi="TH SarabunPSK" w:cs="TH SarabunPSK"/>
                      <w:color w:val="000000" w:themeColor="text1"/>
                      <w:sz w:val="32"/>
                      <w:szCs w:val="32"/>
                    </w:rPr>
                  </w:pPr>
                </w:p>
              </w:tc>
              <w:tc>
                <w:tcPr>
                  <w:tcW w:w="851" w:type="dxa"/>
                </w:tcPr>
                <w:p w:rsidR="00CC3492" w:rsidRPr="00FE2A11" w:rsidRDefault="00CC3492" w:rsidP="007F2FAB">
                  <w:pPr>
                    <w:spacing w:after="0"/>
                    <w:jc w:val="center"/>
                    <w:rPr>
                      <w:rFonts w:ascii="TH SarabunPSK" w:hAnsi="TH SarabunPSK" w:cs="TH SarabunPSK"/>
                      <w:color w:val="000000" w:themeColor="text1"/>
                      <w:sz w:val="32"/>
                      <w:szCs w:val="32"/>
                      <w:cs/>
                    </w:rPr>
                  </w:pPr>
                  <w:r w:rsidRPr="00FE2A11">
                    <w:rPr>
                      <w:rFonts w:ascii="TH SarabunPSK" w:hAnsi="TH SarabunPSK" w:cs="TH SarabunPSK"/>
                      <w:color w:val="000000" w:themeColor="text1"/>
                      <w:sz w:val="32"/>
                      <w:szCs w:val="32"/>
                      <w:cs/>
                    </w:rPr>
                    <w:t xml:space="preserve">ร้อยละ </w:t>
                  </w:r>
                </w:p>
              </w:tc>
              <w:tc>
                <w:tcPr>
                  <w:tcW w:w="1417" w:type="dxa"/>
                </w:tcPr>
                <w:p w:rsidR="00CC3492" w:rsidRPr="00FE2A11" w:rsidRDefault="00CC3492" w:rsidP="007F2FAB">
                  <w:pPr>
                    <w:spacing w:after="0"/>
                    <w:jc w:val="center"/>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13.43</w:t>
                  </w:r>
                </w:p>
              </w:tc>
              <w:tc>
                <w:tcPr>
                  <w:tcW w:w="1418" w:type="dxa"/>
                </w:tcPr>
                <w:p w:rsidR="00CC3492" w:rsidRPr="00FE2A11" w:rsidRDefault="00CC3492" w:rsidP="007F2FAB">
                  <w:pPr>
                    <w:spacing w:after="0"/>
                    <w:jc w:val="center"/>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cs/>
                    </w:rPr>
                    <w:t>27</w:t>
                  </w:r>
                  <w:r w:rsidRPr="00FE2A11">
                    <w:rPr>
                      <w:rFonts w:ascii="TH SarabunPSK" w:hAnsi="TH SarabunPSK" w:cs="TH SarabunPSK"/>
                      <w:color w:val="000000" w:themeColor="text1"/>
                      <w:sz w:val="32"/>
                      <w:szCs w:val="32"/>
                    </w:rPr>
                    <w:t>.0</w:t>
                  </w:r>
                </w:p>
              </w:tc>
              <w:tc>
                <w:tcPr>
                  <w:tcW w:w="1275" w:type="dxa"/>
                </w:tcPr>
                <w:p w:rsidR="00CC3492" w:rsidRPr="00FE2A11" w:rsidRDefault="00CC3492" w:rsidP="007F2FAB">
                  <w:pPr>
                    <w:spacing w:after="0"/>
                    <w:jc w:val="center"/>
                    <w:rPr>
                      <w:rFonts w:ascii="TH SarabunPSK" w:hAnsi="TH SarabunPSK" w:cs="TH SarabunPSK"/>
                      <w:color w:val="000000" w:themeColor="text1"/>
                      <w:sz w:val="32"/>
                      <w:szCs w:val="32"/>
                    </w:rPr>
                  </w:pPr>
                  <w:r w:rsidRPr="00FE2A11">
                    <w:rPr>
                      <w:rFonts w:ascii="TH SarabunPSK" w:hAnsi="TH SarabunPSK" w:cs="TH SarabunPSK"/>
                      <w:color w:val="000000" w:themeColor="text1"/>
                      <w:sz w:val="32"/>
                      <w:szCs w:val="32"/>
                    </w:rPr>
                    <w:t>38.5</w:t>
                  </w:r>
                </w:p>
              </w:tc>
            </w:tr>
            <w:tr w:rsidR="00CC3492" w:rsidRPr="008A0FDE" w:rsidTr="007F2FAB">
              <w:tc>
                <w:tcPr>
                  <w:tcW w:w="2421" w:type="dxa"/>
                  <w:vMerge w:val="restart"/>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851" w:type="dxa"/>
                  <w:vMerge w:val="restart"/>
                </w:tcPr>
                <w:p w:rsidR="00CC3492" w:rsidRPr="008A0FDE" w:rsidRDefault="00CC3492" w:rsidP="007F2FAB">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0" w:type="dxa"/>
                  <w:gridSpan w:val="3"/>
                </w:tcPr>
                <w:p w:rsidR="00CC3492" w:rsidRPr="004C0050" w:rsidRDefault="00CC3492" w:rsidP="007F2FAB">
                  <w:pPr>
                    <w:pStyle w:val="Normal1"/>
                    <w:jc w:val="center"/>
                    <w:rPr>
                      <w:rFonts w:ascii="TH SarabunPSK" w:hAnsi="TH SarabunPSK" w:cs="TH SarabunPSK"/>
                      <w:sz w:val="32"/>
                      <w:szCs w:val="32"/>
                      <w:cs/>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CC3492" w:rsidRPr="008A0FDE" w:rsidTr="007F2FAB">
              <w:tc>
                <w:tcPr>
                  <w:tcW w:w="2421" w:type="dxa"/>
                  <w:vMerge/>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p>
              </w:tc>
              <w:tc>
                <w:tcPr>
                  <w:tcW w:w="851" w:type="dxa"/>
                  <w:vMerge/>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p>
              </w:tc>
              <w:tc>
                <w:tcPr>
                  <w:tcW w:w="1417" w:type="dxa"/>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5" w:type="dxa"/>
                </w:tcPr>
                <w:p w:rsidR="00CC3492" w:rsidRPr="008A0FDE" w:rsidRDefault="00CC3492"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CC3492" w:rsidRPr="008A0FDE" w:rsidTr="007F2FAB">
              <w:tc>
                <w:tcPr>
                  <w:tcW w:w="2421" w:type="dxa"/>
                </w:tcPr>
                <w:p w:rsidR="00CC3492" w:rsidRPr="004C0050" w:rsidRDefault="00CC3492" w:rsidP="007F2FAB">
                  <w:pPr>
                    <w:pStyle w:val="Normal1"/>
                    <w:rPr>
                      <w:rFonts w:ascii="TH SarabunPSK" w:hAnsi="TH SarabunPSK" w:cs="TH SarabunPSK"/>
                    </w:rPr>
                  </w:pPr>
                  <w:r w:rsidRPr="004C0050">
                    <w:rPr>
                      <w:rFonts w:ascii="TH SarabunPSK" w:hAnsi="TH SarabunPSK" w:cs="TH SarabunPSK"/>
                      <w:sz w:val="32"/>
                      <w:szCs w:val="32"/>
                      <w:cs/>
                    </w:rPr>
                    <w:t>ร้อยละของตำบลเป้าหมายมีการจัดการด้านสุขภาพแบบบูรณาการตามเกณฑ์มาตรฐาน</w:t>
                  </w:r>
                </w:p>
              </w:tc>
              <w:tc>
                <w:tcPr>
                  <w:tcW w:w="851" w:type="dxa"/>
                </w:tcPr>
                <w:p w:rsidR="00CC3492" w:rsidRPr="004C0050" w:rsidRDefault="00CC3492" w:rsidP="007F2FAB">
                  <w:pPr>
                    <w:pStyle w:val="Normal1"/>
                    <w:jc w:val="center"/>
                    <w:rPr>
                      <w:rFonts w:ascii="TH SarabunPSK" w:hAnsi="TH SarabunPSK" w:cs="TH SarabunPSK"/>
                      <w:sz w:val="32"/>
                      <w:szCs w:val="32"/>
                      <w:cs/>
                    </w:rPr>
                  </w:pPr>
                  <w:r w:rsidRPr="004C0050">
                    <w:rPr>
                      <w:rFonts w:ascii="TH SarabunPSK" w:hAnsi="TH SarabunPSK" w:cs="TH SarabunPSK"/>
                      <w:sz w:val="32"/>
                      <w:szCs w:val="32"/>
                      <w:cs/>
                    </w:rPr>
                    <w:t>ร้อยละ</w:t>
                  </w:r>
                </w:p>
              </w:tc>
              <w:tc>
                <w:tcPr>
                  <w:tcW w:w="1417" w:type="dxa"/>
                </w:tcPr>
                <w:p w:rsidR="00CC3492" w:rsidRPr="004C0050" w:rsidRDefault="00CC3492" w:rsidP="007F2FAB">
                  <w:pPr>
                    <w:spacing w:after="0" w:line="240" w:lineRule="auto"/>
                    <w:jc w:val="center"/>
                    <w:rPr>
                      <w:rFonts w:ascii="TH SarabunPSK" w:eastAsia="Times New Roman" w:hAnsi="TH SarabunPSK" w:cs="TH SarabunPSK"/>
                      <w:sz w:val="32"/>
                      <w:szCs w:val="32"/>
                    </w:rPr>
                  </w:pPr>
                  <w:r w:rsidRPr="004C0050">
                    <w:rPr>
                      <w:rFonts w:ascii="TH SarabunPSK" w:eastAsia="Times New Roman" w:hAnsi="TH SarabunPSK" w:cs="TH SarabunPSK"/>
                      <w:sz w:val="32"/>
                      <w:szCs w:val="32"/>
                      <w:cs/>
                    </w:rPr>
                    <w:t>80.03</w:t>
                  </w:r>
                </w:p>
                <w:p w:rsidR="00CC3492" w:rsidRPr="004C0050" w:rsidRDefault="00CC3492" w:rsidP="007F2FAB">
                  <w:pPr>
                    <w:spacing w:after="0" w:line="240" w:lineRule="auto"/>
                    <w:jc w:val="center"/>
                    <w:rPr>
                      <w:rFonts w:ascii="TH SarabunPSK" w:eastAsia="Times New Roman" w:hAnsi="TH SarabunPSK" w:cs="TH SarabunPSK"/>
                      <w:sz w:val="32"/>
                      <w:szCs w:val="32"/>
                      <w:cs/>
                    </w:rPr>
                  </w:pPr>
                  <w:r w:rsidRPr="004C0050">
                    <w:rPr>
                      <w:rFonts w:ascii="TH SarabunPSK" w:eastAsia="Times New Roman" w:hAnsi="TH SarabunPSK" w:cs="TH SarabunPSK"/>
                      <w:sz w:val="32"/>
                      <w:szCs w:val="32"/>
                      <w:cs/>
                    </w:rPr>
                    <w:t>(2,108 ต.)</w:t>
                  </w:r>
                </w:p>
              </w:tc>
              <w:tc>
                <w:tcPr>
                  <w:tcW w:w="1418" w:type="dxa"/>
                </w:tcPr>
                <w:p w:rsidR="00CC3492" w:rsidRPr="004C0050" w:rsidRDefault="00CC3492" w:rsidP="007F2FAB">
                  <w:pPr>
                    <w:spacing w:after="0" w:line="240" w:lineRule="auto"/>
                    <w:jc w:val="center"/>
                    <w:rPr>
                      <w:rFonts w:ascii="TH SarabunPSK" w:eastAsia="Times New Roman" w:hAnsi="TH SarabunPSK" w:cs="TH SarabunPSK"/>
                      <w:sz w:val="32"/>
                      <w:szCs w:val="32"/>
                    </w:rPr>
                  </w:pPr>
                  <w:r w:rsidRPr="004C0050">
                    <w:rPr>
                      <w:rFonts w:ascii="TH SarabunPSK" w:eastAsia="Times New Roman" w:hAnsi="TH SarabunPSK" w:cs="TH SarabunPSK"/>
                      <w:sz w:val="32"/>
                      <w:szCs w:val="32"/>
                    </w:rPr>
                    <w:t>103.83</w:t>
                  </w:r>
                </w:p>
                <w:p w:rsidR="00CC3492" w:rsidRPr="004C0050" w:rsidRDefault="00CC3492" w:rsidP="007F2FAB">
                  <w:pPr>
                    <w:spacing w:after="0" w:line="240" w:lineRule="auto"/>
                    <w:jc w:val="center"/>
                    <w:rPr>
                      <w:rFonts w:ascii="TH SarabunPSK" w:eastAsia="Times New Roman" w:hAnsi="TH SarabunPSK" w:cs="TH SarabunPSK"/>
                      <w:sz w:val="32"/>
                      <w:szCs w:val="32"/>
                      <w:cs/>
                    </w:rPr>
                  </w:pPr>
                  <w:r w:rsidRPr="004C0050">
                    <w:rPr>
                      <w:rFonts w:ascii="TH SarabunPSK" w:eastAsia="Times New Roman" w:hAnsi="TH SarabunPSK" w:cs="TH SarabunPSK"/>
                      <w:sz w:val="32"/>
                      <w:szCs w:val="32"/>
                    </w:rPr>
                    <w:t>(3,769</w:t>
                  </w:r>
                  <w:r w:rsidRPr="004C0050">
                    <w:rPr>
                      <w:rFonts w:ascii="TH SarabunPSK" w:eastAsia="Times New Roman" w:hAnsi="TH SarabunPSK" w:cs="TH SarabunPSK"/>
                      <w:sz w:val="32"/>
                      <w:szCs w:val="32"/>
                      <w:cs/>
                    </w:rPr>
                    <w:t>ต.)</w:t>
                  </w:r>
                </w:p>
              </w:tc>
              <w:tc>
                <w:tcPr>
                  <w:tcW w:w="1275" w:type="dxa"/>
                </w:tcPr>
                <w:p w:rsidR="00CC3492" w:rsidRPr="004C0050" w:rsidRDefault="00CC3492" w:rsidP="007F2FAB">
                  <w:pPr>
                    <w:pStyle w:val="Normal1"/>
                    <w:jc w:val="center"/>
                    <w:rPr>
                      <w:rFonts w:ascii="TH SarabunPSK" w:hAnsi="TH SarabunPSK" w:cs="TH SarabunPSK"/>
                      <w:sz w:val="32"/>
                      <w:szCs w:val="32"/>
                    </w:rPr>
                  </w:pPr>
                  <w:r w:rsidRPr="004C0050">
                    <w:rPr>
                      <w:rFonts w:ascii="TH SarabunPSK" w:hAnsi="TH SarabunPSK" w:cs="TH SarabunPSK"/>
                      <w:sz w:val="32"/>
                      <w:szCs w:val="32"/>
                      <w:cs/>
                    </w:rPr>
                    <w:t>อยู่ระหว่างการประเมิน</w:t>
                  </w:r>
                </w:p>
              </w:tc>
            </w:tr>
          </w:tbl>
          <w:p w:rsidR="00CC3492" w:rsidRPr="008A0FDE" w:rsidRDefault="00CC3492" w:rsidP="007F2FAB">
            <w:pPr>
              <w:spacing w:after="0" w:line="240" w:lineRule="auto"/>
              <w:rPr>
                <w:rFonts w:ascii="TH SarabunPSK" w:hAnsi="TH SarabunPSK" w:cs="TH SarabunPSK"/>
                <w:color w:val="000000" w:themeColor="text1"/>
                <w:sz w:val="32"/>
                <w:szCs w:val="32"/>
              </w:rPr>
            </w:pP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17576" w:rsidRDefault="00CC3492" w:rsidP="007F2FAB">
            <w:pPr>
              <w:spacing w:after="0" w:line="240" w:lineRule="auto"/>
              <w:rPr>
                <w:rFonts w:ascii="TH SarabunPSK" w:hAnsi="TH SarabunPSK" w:cs="TH SarabunPSK"/>
                <w:b/>
                <w:bCs/>
                <w:color w:val="000000" w:themeColor="text1"/>
                <w:sz w:val="32"/>
                <w:szCs w:val="32"/>
                <w:highlight w:val="yellow"/>
              </w:rPr>
            </w:pPr>
            <w:r w:rsidRPr="00817576">
              <w:rPr>
                <w:rFonts w:ascii="TH SarabunPSK" w:hAnsi="TH SarabunPSK" w:cs="TH SarabunPSK"/>
                <w:b/>
                <w:bCs/>
                <w:color w:val="000000" w:themeColor="text1"/>
                <w:sz w:val="32"/>
                <w:szCs w:val="32"/>
                <w:highlight w:val="yellow"/>
                <w:cs/>
              </w:rPr>
              <w:lastRenderedPageBreak/>
              <w:t>ผู้ให้ข้อมูลทางวิชาการ /</w:t>
            </w:r>
          </w:p>
          <w:p w:rsidR="00CC3492" w:rsidRPr="008A0FDE" w:rsidRDefault="00CC3492" w:rsidP="007F2FAB">
            <w:pPr>
              <w:spacing w:after="0" w:line="240" w:lineRule="auto"/>
              <w:rPr>
                <w:rFonts w:ascii="TH SarabunPSK" w:hAnsi="TH SarabunPSK" w:cs="TH SarabunPSK"/>
                <w:b/>
                <w:bCs/>
                <w:color w:val="000000" w:themeColor="text1"/>
                <w:sz w:val="32"/>
                <w:szCs w:val="32"/>
              </w:rPr>
            </w:pPr>
            <w:r w:rsidRPr="00817576">
              <w:rPr>
                <w:rFonts w:ascii="TH SarabunPSK" w:hAnsi="TH SarabunPSK" w:cs="TH SarabunPSK"/>
                <w:b/>
                <w:bCs/>
                <w:color w:val="000000" w:themeColor="text1"/>
                <w:sz w:val="32"/>
                <w:szCs w:val="32"/>
                <w:highlight w:val="yellow"/>
                <w:cs/>
              </w:rPr>
              <w:t>ผู้ประสานงานตัวชี้วัด</w:t>
            </w:r>
          </w:p>
        </w:tc>
        <w:tc>
          <w:tcPr>
            <w:tcW w:w="7609"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 xml:space="preserve">. </w:t>
            </w:r>
            <w:r w:rsidRPr="00817576">
              <w:rPr>
                <w:rFonts w:ascii="TH SarabunPSK" w:hAnsi="TH SarabunPSK" w:cs="TH SarabunPSK"/>
                <w:color w:val="000000" w:themeColor="text1"/>
                <w:sz w:val="32"/>
                <w:szCs w:val="32"/>
                <w:cs/>
              </w:rPr>
              <w:t xml:space="preserve">นางอัญธิกา ชัชวาลยางกูร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17576">
              <w:rPr>
                <w:rFonts w:ascii="TH SarabunPSK" w:hAnsi="TH SarabunPSK" w:cs="TH SarabunPSK"/>
                <w:color w:val="000000" w:themeColor="text1"/>
                <w:sz w:val="32"/>
                <w:szCs w:val="32"/>
                <w:cs/>
              </w:rPr>
              <w:t>ผู้อำนวยการกองสนับสนุนสุขภาพ</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17576">
              <w:rPr>
                <w:rFonts w:ascii="TH SarabunPSK" w:hAnsi="TH SarabunPSK" w:cs="TH SarabunPSK"/>
                <w:color w:val="000000" w:themeColor="text1"/>
                <w:sz w:val="32"/>
                <w:szCs w:val="32"/>
                <w:cs/>
              </w:rPr>
              <w:t>ภาคประชาชน</w:t>
            </w:r>
            <w:r w:rsidRPr="008A0FDE">
              <w:rPr>
                <w:rFonts w:ascii="TH SarabunPSK" w:hAnsi="TH SarabunPSK" w:cs="TH SarabunPSK"/>
                <w:color w:val="000000" w:themeColor="text1"/>
                <w:sz w:val="32"/>
                <w:szCs w:val="32"/>
                <w:cs/>
              </w:rPr>
              <w:t xml:space="preserve">   </w:t>
            </w:r>
          </w:p>
          <w:p w:rsidR="00CC3492" w:rsidRPr="008A0FDE" w:rsidRDefault="00CC3492" w:rsidP="007F2FAB">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CC3492" w:rsidRDefault="00CC3492" w:rsidP="007F2FAB">
            <w:pPr>
              <w:tabs>
                <w:tab w:val="left" w:pos="1560"/>
                <w:tab w:val="left" w:pos="1985"/>
              </w:tabs>
              <w:spacing w:after="0" w:line="276"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w:t>
            </w:r>
          </w:p>
          <w:p w:rsidR="00CC3492" w:rsidRPr="008A0FDE" w:rsidRDefault="00CC3492" w:rsidP="007F2FAB">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Pr>
                <w:rFonts w:ascii="TH SarabunPSK" w:hAnsi="TH SarabunPSK" w:cs="TH SarabunPSK"/>
                <w:color w:val="000000" w:themeColor="text1"/>
                <w:sz w:val="32"/>
                <w:szCs w:val="32"/>
              </w:rPr>
              <w:t xml:space="preserve">. </w:t>
            </w:r>
            <w:r w:rsidRPr="00122365">
              <w:rPr>
                <w:rFonts w:ascii="TH SarabunPSK" w:hAnsi="TH SarabunPSK" w:cs="TH SarabunPSK"/>
                <w:color w:val="000000" w:themeColor="text1"/>
                <w:sz w:val="32"/>
                <w:szCs w:val="32"/>
                <w:cs/>
              </w:rPr>
              <w:t xml:space="preserve">นางสาวสุธาทิพย์ จันทรักษ์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122365">
              <w:rPr>
                <w:rFonts w:ascii="TH SarabunPSK" w:hAnsi="TH SarabunPSK" w:cs="TH SarabunPSK"/>
                <w:color w:val="000000" w:themeColor="text1"/>
                <w:sz w:val="32"/>
                <w:szCs w:val="32"/>
                <w:cs/>
              </w:rPr>
              <w:t>หัวหน้ากลุ่มส่งเสริมนวัตกรรมสุขภาพ</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122365">
              <w:rPr>
                <w:rFonts w:ascii="TH SarabunPSK" w:hAnsi="TH SarabunPSK" w:cs="TH SarabunPSK"/>
                <w:color w:val="000000" w:themeColor="text1"/>
                <w:sz w:val="32"/>
                <w:szCs w:val="32"/>
                <w:cs/>
              </w:rPr>
              <w:t>ภาคประชาชน</w:t>
            </w:r>
            <w:r w:rsidRPr="008A0FDE">
              <w:rPr>
                <w:rFonts w:ascii="TH SarabunPSK" w:hAnsi="TH SarabunPSK" w:cs="TH SarabunPSK"/>
                <w:color w:val="000000" w:themeColor="text1"/>
                <w:sz w:val="32"/>
                <w:szCs w:val="32"/>
                <w:cs/>
              </w:rPr>
              <w:t xml:space="preserve">   </w:t>
            </w:r>
          </w:p>
          <w:p w:rsidR="00CC3492" w:rsidRPr="008A0FDE" w:rsidRDefault="00CC3492" w:rsidP="007F2FAB">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CC3492" w:rsidRDefault="00CC3492" w:rsidP="007F2FAB">
            <w:pPr>
              <w:tabs>
                <w:tab w:val="left" w:pos="1560"/>
                <w:tab w:val="left" w:pos="1985"/>
              </w:tabs>
              <w:spacing w:after="0" w:line="276"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w:t>
            </w:r>
          </w:p>
          <w:p w:rsidR="00CC3492" w:rsidRDefault="00CC3492" w:rsidP="007F2FAB">
            <w:pPr>
              <w:tabs>
                <w:tab w:val="left" w:pos="1560"/>
                <w:tab w:val="left" w:pos="1985"/>
              </w:tabs>
              <w:spacing w:after="0" w:line="276"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3. </w:t>
            </w:r>
            <w:r w:rsidRPr="00122365">
              <w:rPr>
                <w:rFonts w:ascii="TH SarabunPSK" w:hAnsi="TH SarabunPSK" w:cs="TH SarabunPSK"/>
                <w:color w:val="000000" w:themeColor="text1"/>
                <w:sz w:val="32"/>
                <w:szCs w:val="32"/>
                <w:cs/>
              </w:rPr>
              <w:t xml:space="preserve">นางสาวรตี สงวนรัตน์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122365">
              <w:rPr>
                <w:rFonts w:ascii="TH SarabunPSK" w:hAnsi="TH SarabunPSK" w:cs="TH SarabunPSK"/>
                <w:color w:val="000000" w:themeColor="text1"/>
                <w:sz w:val="32"/>
                <w:szCs w:val="32"/>
                <w:cs/>
              </w:rPr>
              <w:t>นักวิชาการสาธารณสุขชำนาญการ</w:t>
            </w:r>
          </w:p>
          <w:p w:rsidR="00CC3492" w:rsidRDefault="00CC3492" w:rsidP="007F2FAB">
            <w:pPr>
              <w:tabs>
                <w:tab w:val="left" w:pos="1560"/>
                <w:tab w:val="left" w:pos="1985"/>
              </w:tabs>
              <w:spacing w:after="0" w:line="276"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122365">
              <w:rPr>
                <w:rFonts w:ascii="TH SarabunPSK" w:hAnsi="TH SarabunPSK" w:cs="TH SarabunPSK"/>
                <w:color w:val="000000" w:themeColor="text1"/>
                <w:sz w:val="32"/>
                <w:szCs w:val="32"/>
                <w:cs/>
              </w:rPr>
              <w:t>โทร</w:t>
            </w:r>
            <w:r>
              <w:rPr>
                <w:rFonts w:ascii="TH SarabunPSK" w:hAnsi="TH SarabunPSK" w:cs="TH SarabunPSK" w:hint="cs"/>
                <w:color w:val="000000" w:themeColor="text1"/>
                <w:sz w:val="32"/>
                <w:szCs w:val="32"/>
                <w:cs/>
              </w:rPr>
              <w:t xml:space="preserve">ศัพท์ที่ทำงาน </w:t>
            </w:r>
            <w:r>
              <w:rPr>
                <w:rFonts w:ascii="TH SarabunPSK" w:hAnsi="TH SarabunPSK" w:cs="TH SarabunPSK"/>
                <w:color w:val="000000" w:themeColor="text1"/>
                <w:sz w:val="32"/>
                <w:szCs w:val="32"/>
              </w:rPr>
              <w:t>:</w:t>
            </w:r>
            <w:r w:rsidRPr="00122365">
              <w:rPr>
                <w:rFonts w:ascii="TH SarabunPSK" w:hAnsi="TH SarabunPSK" w:cs="TH SarabunPSK"/>
                <w:color w:val="000000" w:themeColor="text1"/>
                <w:sz w:val="32"/>
                <w:szCs w:val="32"/>
                <w:cs/>
              </w:rPr>
              <w:t xml:space="preserve"> 02</w:t>
            </w:r>
            <w:r>
              <w:rPr>
                <w:rFonts w:ascii="TH SarabunPSK" w:hAnsi="TH SarabunPSK" w:cs="TH SarabunPSK"/>
                <w:color w:val="000000" w:themeColor="text1"/>
                <w:sz w:val="32"/>
                <w:szCs w:val="32"/>
              </w:rPr>
              <w:t>-</w:t>
            </w:r>
            <w:r w:rsidRPr="00122365">
              <w:rPr>
                <w:rFonts w:ascii="TH SarabunPSK" w:hAnsi="TH SarabunPSK" w:cs="TH SarabunPSK"/>
                <w:color w:val="000000" w:themeColor="text1"/>
                <w:sz w:val="32"/>
                <w:szCs w:val="32"/>
                <w:cs/>
              </w:rPr>
              <w:t>1937000 ต่อ 18710</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CC3492" w:rsidRDefault="00CC3492" w:rsidP="007F2FAB">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p>
          <w:p w:rsidR="00CC3492" w:rsidRDefault="00CC3492" w:rsidP="007F2FAB">
            <w:pPr>
              <w:spacing w:after="0"/>
              <w:rPr>
                <w:rFonts w:ascii="TH SarabunPSK" w:hAnsi="TH SarabunPSK" w:cs="TH SarabunPSK"/>
                <w:color w:val="000000" w:themeColor="text1"/>
                <w:sz w:val="32"/>
                <w:szCs w:val="32"/>
              </w:rPr>
            </w:pPr>
            <w:r w:rsidRPr="00A20BF9">
              <w:rPr>
                <w:rFonts w:ascii="TH SarabunIT๙" w:hAnsi="TH SarabunIT๙" w:cs="TH SarabunIT๙"/>
                <w:b/>
                <w:bCs/>
                <w:sz w:val="32"/>
                <w:szCs w:val="32"/>
                <w:cs/>
              </w:rPr>
              <w:t>กองสนับสนุนสุขภาพภาคประชาชน กรมสนับสนุนบริการสุขภาพ</w:t>
            </w:r>
          </w:p>
          <w:p w:rsidR="00CC3492" w:rsidRPr="006B1223" w:rsidRDefault="00CC3492" w:rsidP="007F2FAB">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w:t>
            </w:r>
            <w:r w:rsidRPr="006B1223">
              <w:rPr>
                <w:rFonts w:ascii="TH SarabunPSK" w:hAnsi="TH SarabunPSK" w:cs="TH SarabunPSK"/>
                <w:color w:val="000000" w:themeColor="text1"/>
                <w:sz w:val="32"/>
                <w:szCs w:val="32"/>
                <w:cs/>
              </w:rPr>
              <w:t>นางวิมล บ้านพวน</w:t>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 xml:space="preserve">  </w:t>
            </w:r>
            <w:r>
              <w:rPr>
                <w:rFonts w:ascii="TH SarabunPSK" w:hAnsi="TH SarabunPSK" w:cs="TH SarabunPSK"/>
                <w:color w:val="000000" w:themeColor="text1"/>
                <w:sz w:val="32"/>
                <w:szCs w:val="32"/>
              </w:rPr>
              <w:tab/>
              <w:t xml:space="preserve">      </w:t>
            </w:r>
            <w:r w:rsidRPr="006B1223">
              <w:rPr>
                <w:rFonts w:ascii="TH SarabunPSK" w:hAnsi="TH SarabunPSK" w:cs="TH SarabunPSK"/>
                <w:color w:val="000000" w:themeColor="text1"/>
                <w:sz w:val="32"/>
                <w:szCs w:val="32"/>
                <w:cs/>
              </w:rPr>
              <w:t>หัวหน้ากลุ่มพัฒนาระบบส่งเสริม</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 xml:space="preserve">      </w:t>
            </w:r>
            <w:r w:rsidRPr="006B1223">
              <w:rPr>
                <w:rFonts w:ascii="TH SarabunPSK" w:hAnsi="TH SarabunPSK" w:cs="TH SarabunPSK"/>
                <w:color w:val="000000" w:themeColor="text1"/>
                <w:sz w:val="32"/>
                <w:szCs w:val="32"/>
                <w:cs/>
              </w:rPr>
              <w:t xml:space="preserve">สุขภาวะผู้สูงอายุและเครือข่าย  </w:t>
            </w:r>
          </w:p>
          <w:p w:rsidR="00CC3492" w:rsidRDefault="00CC3492" w:rsidP="007F2FAB">
            <w:pPr>
              <w:tabs>
                <w:tab w:val="left" w:pos="3435"/>
              </w:tabs>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 xml:space="preserve">      </w:t>
            </w:r>
            <w:r w:rsidRPr="006B1223">
              <w:rPr>
                <w:rFonts w:ascii="TH SarabunPSK" w:hAnsi="TH SarabunPSK" w:cs="TH SarabunPSK"/>
                <w:color w:val="000000" w:themeColor="text1"/>
                <w:sz w:val="32"/>
                <w:szCs w:val="32"/>
                <w:cs/>
              </w:rPr>
              <w:t>สำนักอนามัยผู้สูงอายุ</w:t>
            </w:r>
            <w:r>
              <w:rPr>
                <w:rFonts w:ascii="TH SarabunPSK" w:hAnsi="TH SarabunPSK" w:cs="TH SarabunPSK"/>
                <w:color w:val="000000" w:themeColor="text1"/>
                <w:sz w:val="32"/>
                <w:szCs w:val="32"/>
              </w:rPr>
              <w:t xml:space="preserve"> </w:t>
            </w:r>
          </w:p>
          <w:p w:rsidR="00CC3492" w:rsidRPr="008A0FDE" w:rsidRDefault="00CC3492" w:rsidP="007F2FAB">
            <w:pPr>
              <w:tabs>
                <w:tab w:val="left" w:pos="3435"/>
              </w:tabs>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 02-590</w:t>
            </w:r>
            <w:r w:rsidRPr="006B1223">
              <w:rPr>
                <w:rFonts w:ascii="TH SarabunPSK" w:hAnsi="TH SarabunPSK" w:cs="TH SarabunPSK"/>
                <w:color w:val="000000" w:themeColor="text1"/>
                <w:sz w:val="32"/>
                <w:szCs w:val="32"/>
              </w:rPr>
              <w:t>4508</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 xml:space="preserve">      </w:t>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r w:rsidRPr="00FE2A11">
              <w:rPr>
                <w:rFonts w:ascii="TH SarabunPSK" w:hAnsi="TH SarabunPSK" w:cs="TH SarabunPSK" w:hint="cs"/>
                <w:color w:val="000000" w:themeColor="text1"/>
                <w:sz w:val="32"/>
                <w:szCs w:val="32"/>
                <w:cs/>
              </w:rPr>
              <w:t xml:space="preserve"> 0</w:t>
            </w:r>
            <w:r w:rsidRPr="00FE2A11">
              <w:rPr>
                <w:rFonts w:ascii="TH SarabunPSK" w:hAnsi="TH SarabunPSK" w:cs="TH SarabunPSK"/>
                <w:color w:val="000000" w:themeColor="text1"/>
                <w:sz w:val="32"/>
                <w:szCs w:val="32"/>
              </w:rPr>
              <w:t>97–2419729</w:t>
            </w:r>
            <w:r w:rsidRPr="008A0FDE">
              <w:rPr>
                <w:rFonts w:ascii="TH SarabunPSK" w:hAnsi="TH SarabunPSK" w:cs="TH SarabunPSK"/>
                <w:color w:val="000000" w:themeColor="text1"/>
                <w:sz w:val="32"/>
                <w:szCs w:val="32"/>
                <w:cs/>
              </w:rPr>
              <w:t xml:space="preserve"> </w:t>
            </w:r>
          </w:p>
          <w:p w:rsidR="00CC3492" w:rsidRDefault="00CC3492" w:rsidP="007F2FAB">
            <w:pPr>
              <w:tabs>
                <w:tab w:val="left" w:pos="3436"/>
              </w:tabs>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t xml:space="preserve"> </w:t>
            </w:r>
            <w:r w:rsidRPr="0003747F">
              <w:rPr>
                <w:rFonts w:ascii="TH SarabunPSK" w:hAnsi="TH SarabunPSK" w:cs="TH SarabunPSK"/>
                <w:color w:val="000000" w:themeColor="text1"/>
                <w:sz w:val="32"/>
                <w:szCs w:val="32"/>
              </w:rPr>
              <w:t>02-5904500</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 xml:space="preserve">      </w:t>
            </w:r>
            <w:r w:rsidRPr="008A0FDE">
              <w:rPr>
                <w:rFonts w:ascii="TH SarabunPSK" w:hAnsi="TH SarabunPSK" w:cs="TH SarabunPSK"/>
                <w:color w:val="000000" w:themeColor="text1"/>
                <w:sz w:val="32"/>
                <w:szCs w:val="32"/>
              </w:rPr>
              <w:t>E–mail:</w:t>
            </w:r>
            <w:r w:rsidRPr="00FE2A11">
              <w:rPr>
                <w:rFonts w:ascii="TH SarabunPSK" w:hAnsi="TH SarabunPSK" w:cs="TH SarabunPSK"/>
                <w:color w:val="000000" w:themeColor="text1"/>
                <w:sz w:val="32"/>
                <w:szCs w:val="32"/>
              </w:rPr>
              <w:t xml:space="preserve"> vimol.b@anamai.mail.go.th</w:t>
            </w:r>
            <w:r w:rsidRPr="008A0FDE">
              <w:rPr>
                <w:rFonts w:ascii="TH SarabunPSK" w:hAnsi="TH SarabunPSK" w:cs="TH SarabunPSK"/>
                <w:color w:val="000000" w:themeColor="text1"/>
                <w:sz w:val="32"/>
                <w:szCs w:val="32"/>
              </w:rPr>
              <w:t xml:space="preserve"> </w:t>
            </w:r>
          </w:p>
          <w:p w:rsidR="00CC3492" w:rsidRPr="000573AD" w:rsidRDefault="00CC3492" w:rsidP="007F2FAB">
            <w:pPr>
              <w:tabs>
                <w:tab w:val="left" w:pos="3436"/>
              </w:tabs>
              <w:spacing w:after="0"/>
              <w:rPr>
                <w:rFonts w:ascii="TH SarabunPSK" w:hAnsi="TH SarabunPSK" w:cs="TH SarabunPSK"/>
                <w:b/>
                <w:bCs/>
                <w:sz w:val="32"/>
                <w:szCs w:val="32"/>
                <w:cs/>
              </w:rPr>
            </w:pPr>
            <w:r w:rsidRPr="0003747F">
              <w:rPr>
                <w:rFonts w:ascii="TH SarabunPSK" w:hAnsi="TH SarabunPSK" w:cs="TH SarabunPSK"/>
                <w:b/>
                <w:bCs/>
                <w:sz w:val="32"/>
                <w:szCs w:val="32"/>
                <w:cs/>
              </w:rPr>
              <w:t>สำนักอนามัยผู้สูงอายุ</w:t>
            </w:r>
            <w:r>
              <w:rPr>
                <w:rFonts w:ascii="TH SarabunPSK" w:hAnsi="TH SarabunPSK" w:cs="TH SarabunPSK" w:hint="cs"/>
                <w:b/>
                <w:bCs/>
                <w:sz w:val="32"/>
                <w:szCs w:val="32"/>
                <w:cs/>
              </w:rPr>
              <w:t xml:space="preserve"> กรมอนามัย</w:t>
            </w:r>
          </w:p>
        </w:tc>
      </w:tr>
      <w:tr w:rsidR="00CC3492" w:rsidRPr="008A0FDE" w:rsidTr="007F2FAB">
        <w:tc>
          <w:tcPr>
            <w:tcW w:w="2740" w:type="dxa"/>
            <w:tcBorders>
              <w:top w:val="single" w:sz="4" w:space="0" w:color="auto"/>
              <w:left w:val="single" w:sz="4" w:space="0" w:color="auto"/>
              <w:bottom w:val="single" w:sz="4" w:space="0" w:color="auto"/>
              <w:right w:val="single" w:sz="4" w:space="0" w:color="auto"/>
            </w:tcBorders>
          </w:tcPr>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CC3492" w:rsidRPr="008A0FDE" w:rsidRDefault="00CC3492" w:rsidP="007F2FAB">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09" w:type="dxa"/>
            <w:tcBorders>
              <w:top w:val="single" w:sz="4" w:space="0" w:color="auto"/>
              <w:left w:val="single" w:sz="4" w:space="0" w:color="auto"/>
              <w:bottom w:val="single" w:sz="4" w:space="0" w:color="auto"/>
              <w:right w:val="single" w:sz="4" w:space="0" w:color="auto"/>
            </w:tcBorders>
          </w:tcPr>
          <w:p w:rsidR="00CC3492" w:rsidRDefault="00CC3492" w:rsidP="007F2FAB">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FE2A11">
              <w:rPr>
                <w:rFonts w:ascii="TH SarabunPSK" w:hAnsi="TH SarabunPSK" w:cs="TH SarabunPSK"/>
                <w:color w:val="000000" w:themeColor="text1"/>
                <w:sz w:val="32"/>
                <w:szCs w:val="32"/>
                <w:cs/>
              </w:rPr>
              <w:t>สำนักอนามัยผู้สูงอายุ กรมอนามัย</w:t>
            </w:r>
          </w:p>
          <w:p w:rsidR="00CC3492" w:rsidRDefault="00CC3492" w:rsidP="007F2FAB">
            <w:pPr>
              <w:spacing w:after="0"/>
              <w:rPr>
                <w:rFonts w:ascii="TH SarabunPSK" w:hAnsi="TH SarabunPSK" w:cs="TH SarabunPSK"/>
                <w:sz w:val="32"/>
                <w:szCs w:val="32"/>
              </w:rPr>
            </w:pPr>
            <w:r>
              <w:rPr>
                <w:rFonts w:ascii="TH SarabunPSK" w:hAnsi="TH SarabunPSK" w:cs="TH SarabunPSK"/>
                <w:color w:val="000000" w:themeColor="text1"/>
                <w:sz w:val="32"/>
                <w:szCs w:val="32"/>
              </w:rPr>
              <w:t xml:space="preserve">2. </w:t>
            </w:r>
            <w:r w:rsidRPr="004C0050">
              <w:rPr>
                <w:rFonts w:ascii="TH SarabunPSK" w:hAnsi="TH SarabunPSK" w:cs="TH SarabunPSK"/>
                <w:sz w:val="32"/>
                <w:szCs w:val="32"/>
                <w:cs/>
              </w:rPr>
              <w:t>กองสนับสนุนสุขภาพภาคประชาชน กรมสนับสนุนบริการสุขภาพ</w:t>
            </w:r>
          </w:p>
          <w:p w:rsidR="00CC3492" w:rsidRPr="00A20BF9" w:rsidRDefault="00CC3492" w:rsidP="007F2FAB">
            <w:pPr>
              <w:rPr>
                <w:rFonts w:ascii="TH SarabunPSK" w:hAnsi="TH SarabunPSK" w:cs="TH SarabunPSK"/>
                <w:b/>
                <w:bCs/>
                <w:color w:val="000000" w:themeColor="text1"/>
                <w:sz w:val="32"/>
                <w:szCs w:val="32"/>
                <w:cs/>
              </w:rPr>
            </w:pPr>
            <w:r>
              <w:rPr>
                <w:rFonts w:ascii="TH SarabunPSK" w:hAnsi="TH SarabunPSK" w:cs="TH SarabunPSK"/>
                <w:sz w:val="32"/>
                <w:szCs w:val="32"/>
              </w:rPr>
              <w:t xml:space="preserve">    </w:t>
            </w:r>
            <w:r>
              <w:rPr>
                <w:rFonts w:ascii="TH SarabunPSK" w:hAnsi="TH SarabunPSK" w:cs="TH SarabunPSK"/>
                <w:sz w:val="32"/>
                <w:szCs w:val="32"/>
                <w:cs/>
              </w:rPr>
              <w:t>โทร 0</w:t>
            </w:r>
            <w:r w:rsidRPr="004C0050">
              <w:rPr>
                <w:rFonts w:ascii="TH SarabunPSK" w:hAnsi="TH SarabunPSK" w:cs="TH SarabunPSK"/>
                <w:sz w:val="32"/>
                <w:szCs w:val="32"/>
              </w:rPr>
              <w:t>2</w:t>
            </w:r>
            <w:r>
              <w:rPr>
                <w:rFonts w:ascii="TH SarabunPSK" w:hAnsi="TH SarabunPSK" w:cs="TH SarabunPSK"/>
                <w:sz w:val="32"/>
                <w:szCs w:val="32"/>
              </w:rPr>
              <w:t>-</w:t>
            </w:r>
            <w:r w:rsidRPr="004C0050">
              <w:rPr>
                <w:rFonts w:ascii="TH SarabunPSK" w:hAnsi="TH SarabunPSK" w:cs="TH SarabunPSK"/>
                <w:sz w:val="32"/>
                <w:szCs w:val="32"/>
              </w:rPr>
              <w:t xml:space="preserve">1937000 </w:t>
            </w:r>
            <w:r w:rsidRPr="004C0050">
              <w:rPr>
                <w:rFonts w:ascii="TH SarabunPSK" w:hAnsi="TH SarabunPSK" w:cs="TH SarabunPSK"/>
                <w:sz w:val="32"/>
                <w:szCs w:val="32"/>
                <w:cs/>
              </w:rPr>
              <w:t xml:space="preserve">ต่อ </w:t>
            </w:r>
            <w:r w:rsidRPr="004C0050">
              <w:rPr>
                <w:rFonts w:ascii="TH SarabunPSK" w:hAnsi="TH SarabunPSK" w:cs="TH SarabunPSK"/>
                <w:sz w:val="32"/>
                <w:szCs w:val="32"/>
              </w:rPr>
              <w:t>18710</w:t>
            </w:r>
          </w:p>
        </w:tc>
      </w:tr>
    </w:tbl>
    <w:p w:rsidR="00CC3492" w:rsidRDefault="00CC3492" w:rsidP="00CC3492">
      <w:pPr>
        <w:rPr>
          <w:rFonts w:ascii="TH SarabunPSK" w:hAnsi="TH SarabunPSK" w:cs="TH SarabunPSK"/>
          <w:sz w:val="32"/>
          <w:szCs w:val="32"/>
        </w:rPr>
      </w:pPr>
    </w:p>
    <w:p w:rsidR="00CC3492" w:rsidRDefault="00CC3492">
      <w:pPr>
        <w:rPr>
          <w:rFonts w:ascii="TH SarabunPSK" w:hAnsi="TH SarabunPSK" w:cs="TH SarabunPSK"/>
          <w:sz w:val="32"/>
          <w:szCs w:val="32"/>
        </w:rPr>
      </w:pPr>
    </w:p>
    <w:p w:rsidR="00CC3492" w:rsidRDefault="00CC3492">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40"/>
        <w:gridCol w:w="7609"/>
      </w:tblGrid>
      <w:tr w:rsidR="00040E43" w:rsidRPr="008A0FDE" w:rsidTr="00040E43">
        <w:tc>
          <w:tcPr>
            <w:tcW w:w="2740" w:type="dxa"/>
            <w:tcBorders>
              <w:top w:val="single" w:sz="4" w:space="0" w:color="auto"/>
              <w:left w:val="single" w:sz="4" w:space="0" w:color="auto"/>
              <w:bottom w:val="single" w:sz="4" w:space="0" w:color="auto"/>
              <w:right w:val="single" w:sz="4" w:space="0" w:color="auto"/>
            </w:tcBorders>
          </w:tcPr>
          <w:p w:rsidR="00040E43" w:rsidRPr="008A0FDE" w:rsidRDefault="00040E43" w:rsidP="00040E43">
            <w:pPr>
              <w:spacing w:after="0" w:line="240" w:lineRule="auto"/>
              <w:rPr>
                <w:rFonts w:ascii="TH SarabunPSK" w:hAnsi="TH SarabunPSK" w:cs="TH SarabunPSK"/>
                <w:b/>
                <w:bCs/>
                <w:color w:val="000000" w:themeColor="text1"/>
                <w:sz w:val="32"/>
                <w:szCs w:val="32"/>
                <w:cs/>
              </w:rPr>
            </w:pPr>
            <w:r w:rsidRPr="0038587A">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09" w:type="dxa"/>
            <w:tcBorders>
              <w:top w:val="single" w:sz="4" w:space="0" w:color="auto"/>
              <w:left w:val="single" w:sz="4" w:space="0" w:color="auto"/>
              <w:bottom w:val="single" w:sz="4" w:space="0" w:color="auto"/>
              <w:right w:val="single" w:sz="4" w:space="0" w:color="auto"/>
            </w:tcBorders>
          </w:tcPr>
          <w:p w:rsidR="00040E43" w:rsidRPr="0003747F" w:rsidRDefault="00040E43" w:rsidP="00040E43">
            <w:pPr>
              <w:spacing w:after="0"/>
              <w:rPr>
                <w:rFonts w:ascii="TH SarabunPSK" w:hAnsi="TH SarabunPSK" w:cs="TH SarabunPSK"/>
                <w:sz w:val="32"/>
                <w:szCs w:val="32"/>
              </w:rPr>
            </w:pPr>
            <w:r w:rsidRPr="0003747F">
              <w:rPr>
                <w:rFonts w:ascii="TH SarabunPSK" w:hAnsi="TH SarabunPSK" w:cs="TH SarabunPSK" w:hint="cs"/>
                <w:sz w:val="32"/>
                <w:szCs w:val="32"/>
                <w:cs/>
              </w:rPr>
              <w:t>1</w:t>
            </w:r>
            <w:r w:rsidRPr="0003747F">
              <w:rPr>
                <w:rFonts w:ascii="TH SarabunPSK" w:hAnsi="TH SarabunPSK" w:cs="TH SarabunPSK"/>
                <w:sz w:val="32"/>
                <w:szCs w:val="32"/>
              </w:rPr>
              <w:t xml:space="preserve">. </w:t>
            </w:r>
            <w:r w:rsidRPr="0003747F">
              <w:rPr>
                <w:rFonts w:ascii="TH SarabunPSK" w:hAnsi="TH SarabunPSK" w:cs="TH SarabunPSK"/>
                <w:sz w:val="32"/>
                <w:szCs w:val="32"/>
                <w:cs/>
              </w:rPr>
              <w:t xml:space="preserve">นางอัญธิกา ชัชวาลยางกูร </w:t>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cs/>
              </w:rPr>
              <w:t>ผู้อำนวยการกองสนับสนุนสุขภาพ</w:t>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cs/>
              </w:rPr>
              <w:t xml:space="preserve">ภาคประชาชน   </w:t>
            </w:r>
          </w:p>
          <w:p w:rsidR="00040E43" w:rsidRPr="0003747F" w:rsidRDefault="00040E43" w:rsidP="00040E43">
            <w:pPr>
              <w:spacing w:after="0"/>
              <w:rPr>
                <w:rFonts w:ascii="TH SarabunPSK" w:hAnsi="TH SarabunPSK" w:cs="TH SarabunPSK"/>
                <w:sz w:val="32"/>
                <w:szCs w:val="32"/>
                <w:cs/>
              </w:rPr>
            </w:pPr>
            <w:r w:rsidRPr="0003747F">
              <w:rPr>
                <w:rFonts w:ascii="TH SarabunPSK" w:hAnsi="TH SarabunPSK" w:cs="TH SarabunPSK"/>
                <w:sz w:val="32"/>
                <w:szCs w:val="32"/>
              </w:rPr>
              <w:t xml:space="preserve">    </w:t>
            </w:r>
            <w:r w:rsidRPr="0003747F">
              <w:rPr>
                <w:rFonts w:ascii="TH SarabunPSK" w:hAnsi="TH SarabunPSK" w:cs="TH SarabunPSK"/>
                <w:sz w:val="32"/>
                <w:szCs w:val="32"/>
                <w:cs/>
              </w:rPr>
              <w:t>โทรศัพท์ที่ทำงาน :</w:t>
            </w:r>
            <w:r w:rsidRPr="0003747F">
              <w:rPr>
                <w:rFonts w:ascii="TH SarabunPSK" w:hAnsi="TH SarabunPSK" w:cs="TH SarabunPSK"/>
                <w:sz w:val="32"/>
                <w:szCs w:val="32"/>
                <w:cs/>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hint="cs"/>
                <w:sz w:val="32"/>
                <w:szCs w:val="32"/>
                <w:cs/>
              </w:rPr>
              <w:t xml:space="preserve">โทรศัพท์มือถือ </w:t>
            </w:r>
            <w:r w:rsidRPr="0003747F">
              <w:rPr>
                <w:rFonts w:ascii="TH SarabunPSK" w:hAnsi="TH SarabunPSK" w:cs="TH SarabunPSK"/>
                <w:sz w:val="32"/>
                <w:szCs w:val="32"/>
              </w:rPr>
              <w:t>:</w:t>
            </w:r>
          </w:p>
          <w:p w:rsidR="00040E43" w:rsidRPr="0003747F" w:rsidRDefault="00040E43" w:rsidP="00040E43">
            <w:pPr>
              <w:tabs>
                <w:tab w:val="left" w:pos="1560"/>
                <w:tab w:val="left" w:pos="1985"/>
              </w:tabs>
              <w:spacing w:after="0" w:line="276" w:lineRule="auto"/>
              <w:rPr>
                <w:rFonts w:ascii="TH SarabunPSK" w:hAnsi="TH SarabunPSK" w:cs="TH SarabunPSK"/>
                <w:sz w:val="32"/>
                <w:szCs w:val="32"/>
              </w:rPr>
            </w:pPr>
            <w:r w:rsidRPr="0003747F">
              <w:rPr>
                <w:rFonts w:ascii="TH SarabunPSK" w:hAnsi="TH SarabunPSK" w:cs="TH SarabunPSK"/>
                <w:sz w:val="32"/>
                <w:szCs w:val="32"/>
              </w:rPr>
              <w:t xml:space="preserve">    </w:t>
            </w:r>
            <w:r w:rsidRPr="0003747F">
              <w:rPr>
                <w:rFonts w:ascii="TH SarabunPSK" w:hAnsi="TH SarabunPSK" w:cs="TH SarabunPSK"/>
                <w:sz w:val="32"/>
                <w:szCs w:val="32"/>
                <w:cs/>
              </w:rPr>
              <w:t>โทรสาร :</w:t>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rPr>
              <w:tab/>
            </w:r>
            <w:r w:rsidRPr="0003747F">
              <w:rPr>
                <w:rFonts w:ascii="TH SarabunPSK" w:hAnsi="TH SarabunPSK" w:cs="TH SarabunPSK"/>
                <w:sz w:val="32"/>
                <w:szCs w:val="32"/>
              </w:rPr>
              <w:tab/>
              <w:t>E-mail :</w:t>
            </w:r>
          </w:p>
          <w:p w:rsidR="00040E43" w:rsidRPr="0003747F" w:rsidRDefault="00040E43" w:rsidP="00040E43">
            <w:pPr>
              <w:spacing w:after="0"/>
              <w:rPr>
                <w:rFonts w:ascii="TH SarabunPSK" w:hAnsi="TH SarabunPSK" w:cs="TH SarabunPSK"/>
                <w:sz w:val="32"/>
                <w:szCs w:val="32"/>
              </w:rPr>
            </w:pPr>
            <w:r w:rsidRPr="0003747F">
              <w:rPr>
                <w:rFonts w:ascii="TH SarabunPSK" w:hAnsi="TH SarabunPSK" w:cs="TH SarabunPSK" w:hint="cs"/>
                <w:sz w:val="32"/>
                <w:szCs w:val="32"/>
                <w:cs/>
              </w:rPr>
              <w:t>2</w:t>
            </w:r>
            <w:r w:rsidRPr="0003747F">
              <w:rPr>
                <w:rFonts w:ascii="TH SarabunPSK" w:hAnsi="TH SarabunPSK" w:cs="TH SarabunPSK"/>
                <w:sz w:val="32"/>
                <w:szCs w:val="32"/>
              </w:rPr>
              <w:t xml:space="preserve">. </w:t>
            </w:r>
            <w:r w:rsidRPr="0003747F">
              <w:rPr>
                <w:rFonts w:ascii="TH SarabunPSK" w:hAnsi="TH SarabunPSK" w:cs="TH SarabunPSK"/>
                <w:sz w:val="32"/>
                <w:szCs w:val="32"/>
                <w:cs/>
              </w:rPr>
              <w:t xml:space="preserve">นางสาวสุธาทิพย์ จันทรักษ์ </w:t>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t>หัวหน้ากลุ่มส่งเสริมนวัตกรรมสุขภาพ</w:t>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t xml:space="preserve">ภาคประชาชน   </w:t>
            </w:r>
          </w:p>
          <w:p w:rsidR="00040E43" w:rsidRPr="0003747F" w:rsidRDefault="00040E43" w:rsidP="00040E43">
            <w:pPr>
              <w:spacing w:after="0"/>
              <w:rPr>
                <w:rFonts w:ascii="TH SarabunPSK" w:hAnsi="TH SarabunPSK" w:cs="TH SarabunPSK"/>
                <w:sz w:val="32"/>
                <w:szCs w:val="32"/>
                <w:cs/>
              </w:rPr>
            </w:pPr>
            <w:r w:rsidRPr="0003747F">
              <w:rPr>
                <w:rFonts w:ascii="TH SarabunPSK" w:hAnsi="TH SarabunPSK" w:cs="TH SarabunPSK"/>
                <w:sz w:val="32"/>
                <w:szCs w:val="32"/>
              </w:rPr>
              <w:t xml:space="preserve">    </w:t>
            </w:r>
            <w:r w:rsidRPr="0003747F">
              <w:rPr>
                <w:rFonts w:ascii="TH SarabunPSK" w:hAnsi="TH SarabunPSK" w:cs="TH SarabunPSK"/>
                <w:sz w:val="32"/>
                <w:szCs w:val="32"/>
                <w:cs/>
              </w:rPr>
              <w:t>โทรศัพท์ที่ทำงาน :</w:t>
            </w:r>
            <w:r w:rsidRPr="0003747F">
              <w:rPr>
                <w:rFonts w:ascii="TH SarabunPSK" w:hAnsi="TH SarabunPSK" w:cs="TH SarabunPSK"/>
                <w:sz w:val="32"/>
                <w:szCs w:val="32"/>
                <w:cs/>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hint="cs"/>
                <w:sz w:val="32"/>
                <w:szCs w:val="32"/>
                <w:cs/>
              </w:rPr>
              <w:t xml:space="preserve">โทรศัพท์มือถือ </w:t>
            </w:r>
            <w:r w:rsidRPr="0003747F">
              <w:rPr>
                <w:rFonts w:ascii="TH SarabunPSK" w:hAnsi="TH SarabunPSK" w:cs="TH SarabunPSK"/>
                <w:sz w:val="32"/>
                <w:szCs w:val="32"/>
              </w:rPr>
              <w:t>:</w:t>
            </w:r>
          </w:p>
          <w:p w:rsidR="00040E43" w:rsidRPr="0003747F" w:rsidRDefault="00040E43" w:rsidP="00040E43">
            <w:pPr>
              <w:tabs>
                <w:tab w:val="left" w:pos="1560"/>
                <w:tab w:val="left" w:pos="1985"/>
              </w:tabs>
              <w:spacing w:after="0" w:line="276" w:lineRule="auto"/>
              <w:rPr>
                <w:rFonts w:ascii="TH SarabunPSK" w:hAnsi="TH SarabunPSK" w:cs="TH SarabunPSK"/>
                <w:sz w:val="32"/>
                <w:szCs w:val="32"/>
              </w:rPr>
            </w:pPr>
            <w:r w:rsidRPr="0003747F">
              <w:rPr>
                <w:rFonts w:ascii="TH SarabunPSK" w:hAnsi="TH SarabunPSK" w:cs="TH SarabunPSK"/>
                <w:sz w:val="32"/>
                <w:szCs w:val="32"/>
              </w:rPr>
              <w:t xml:space="preserve">    </w:t>
            </w:r>
            <w:r w:rsidRPr="0003747F">
              <w:rPr>
                <w:rFonts w:ascii="TH SarabunPSK" w:hAnsi="TH SarabunPSK" w:cs="TH SarabunPSK"/>
                <w:sz w:val="32"/>
                <w:szCs w:val="32"/>
                <w:cs/>
              </w:rPr>
              <w:t>โทรสาร :</w:t>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rPr>
              <w:tab/>
            </w:r>
            <w:r w:rsidRPr="0003747F">
              <w:rPr>
                <w:rFonts w:ascii="TH SarabunPSK" w:hAnsi="TH SarabunPSK" w:cs="TH SarabunPSK"/>
                <w:sz w:val="32"/>
                <w:szCs w:val="32"/>
              </w:rPr>
              <w:tab/>
              <w:t>E-mail :</w:t>
            </w:r>
          </w:p>
          <w:p w:rsidR="00040E43" w:rsidRPr="0003747F" w:rsidRDefault="00040E43" w:rsidP="00040E43">
            <w:pPr>
              <w:tabs>
                <w:tab w:val="left" w:pos="1560"/>
                <w:tab w:val="left" w:pos="1985"/>
              </w:tabs>
              <w:spacing w:after="0" w:line="276" w:lineRule="auto"/>
              <w:rPr>
                <w:rFonts w:ascii="TH SarabunPSK" w:hAnsi="TH SarabunPSK" w:cs="TH SarabunPSK"/>
                <w:sz w:val="32"/>
                <w:szCs w:val="32"/>
              </w:rPr>
            </w:pPr>
            <w:r w:rsidRPr="0003747F">
              <w:rPr>
                <w:rFonts w:ascii="TH SarabunPSK" w:hAnsi="TH SarabunPSK" w:cs="TH SarabunPSK" w:hint="cs"/>
                <w:sz w:val="32"/>
                <w:szCs w:val="32"/>
                <w:cs/>
              </w:rPr>
              <w:t xml:space="preserve">3. </w:t>
            </w:r>
            <w:r w:rsidRPr="0003747F">
              <w:rPr>
                <w:rFonts w:ascii="TH SarabunPSK" w:hAnsi="TH SarabunPSK" w:cs="TH SarabunPSK"/>
                <w:sz w:val="32"/>
                <w:szCs w:val="32"/>
                <w:cs/>
              </w:rPr>
              <w:t xml:space="preserve">นางสาวรตี สงวนรัตน์ </w:t>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cs/>
              </w:rPr>
              <w:tab/>
              <w:t>นักวิชาการสาธารณสุขชำนาญการ</w:t>
            </w:r>
          </w:p>
          <w:p w:rsidR="00040E43" w:rsidRPr="0003747F" w:rsidRDefault="00040E43" w:rsidP="00040E43">
            <w:pPr>
              <w:tabs>
                <w:tab w:val="left" w:pos="1560"/>
                <w:tab w:val="left" w:pos="1985"/>
              </w:tabs>
              <w:spacing w:after="0" w:line="276" w:lineRule="auto"/>
              <w:rPr>
                <w:rFonts w:ascii="TH SarabunPSK" w:hAnsi="TH SarabunPSK" w:cs="TH SarabunPSK"/>
                <w:sz w:val="32"/>
                <w:szCs w:val="32"/>
              </w:rPr>
            </w:pPr>
            <w:r w:rsidRPr="0003747F">
              <w:rPr>
                <w:rFonts w:ascii="TH SarabunPSK" w:hAnsi="TH SarabunPSK" w:cs="TH SarabunPSK"/>
                <w:sz w:val="32"/>
                <w:szCs w:val="32"/>
              </w:rPr>
              <w:lastRenderedPageBreak/>
              <w:t xml:space="preserve">    </w:t>
            </w:r>
            <w:r w:rsidRPr="0003747F">
              <w:rPr>
                <w:rFonts w:ascii="TH SarabunPSK" w:hAnsi="TH SarabunPSK" w:cs="TH SarabunPSK"/>
                <w:sz w:val="32"/>
                <w:szCs w:val="32"/>
                <w:cs/>
              </w:rPr>
              <w:t>โทร</w:t>
            </w:r>
            <w:r w:rsidRPr="0003747F">
              <w:rPr>
                <w:rFonts w:ascii="TH SarabunPSK" w:hAnsi="TH SarabunPSK" w:cs="TH SarabunPSK" w:hint="cs"/>
                <w:sz w:val="32"/>
                <w:szCs w:val="32"/>
                <w:cs/>
              </w:rPr>
              <w:t xml:space="preserve">ศัพท์ที่ทำงาน </w:t>
            </w:r>
            <w:r w:rsidRPr="0003747F">
              <w:rPr>
                <w:rFonts w:ascii="TH SarabunPSK" w:hAnsi="TH SarabunPSK" w:cs="TH SarabunPSK"/>
                <w:sz w:val="32"/>
                <w:szCs w:val="32"/>
              </w:rPr>
              <w:t>:</w:t>
            </w:r>
            <w:r w:rsidRPr="0003747F">
              <w:rPr>
                <w:rFonts w:ascii="TH SarabunPSK" w:hAnsi="TH SarabunPSK" w:cs="TH SarabunPSK"/>
                <w:sz w:val="32"/>
                <w:szCs w:val="32"/>
                <w:cs/>
              </w:rPr>
              <w:t xml:space="preserve"> 02</w:t>
            </w:r>
            <w:r w:rsidRPr="0003747F">
              <w:rPr>
                <w:rFonts w:ascii="TH SarabunPSK" w:hAnsi="TH SarabunPSK" w:cs="TH SarabunPSK"/>
                <w:sz w:val="32"/>
                <w:szCs w:val="32"/>
              </w:rPr>
              <w:t>-</w:t>
            </w:r>
            <w:r w:rsidRPr="0003747F">
              <w:rPr>
                <w:rFonts w:ascii="TH SarabunPSK" w:hAnsi="TH SarabunPSK" w:cs="TH SarabunPSK"/>
                <w:sz w:val="32"/>
                <w:szCs w:val="32"/>
                <w:cs/>
              </w:rPr>
              <w:t>1937000 ต่อ 18710</w:t>
            </w:r>
            <w:r w:rsidRPr="0003747F">
              <w:rPr>
                <w:rFonts w:ascii="TH SarabunPSK" w:hAnsi="TH SarabunPSK" w:cs="TH SarabunPSK"/>
                <w:sz w:val="32"/>
                <w:szCs w:val="32"/>
              </w:rPr>
              <w:tab/>
            </w:r>
            <w:r w:rsidRPr="0003747F">
              <w:rPr>
                <w:rFonts w:ascii="TH SarabunPSK" w:hAnsi="TH SarabunPSK" w:cs="TH SarabunPSK" w:hint="cs"/>
                <w:sz w:val="32"/>
                <w:szCs w:val="32"/>
                <w:cs/>
              </w:rPr>
              <w:t xml:space="preserve">โทรศัพท์มือถือ </w:t>
            </w:r>
            <w:r w:rsidRPr="0003747F">
              <w:rPr>
                <w:rFonts w:ascii="TH SarabunPSK" w:hAnsi="TH SarabunPSK" w:cs="TH SarabunPSK"/>
                <w:sz w:val="32"/>
                <w:szCs w:val="32"/>
              </w:rPr>
              <w:t>:</w:t>
            </w:r>
          </w:p>
          <w:p w:rsidR="00040E43" w:rsidRPr="0003747F" w:rsidRDefault="00040E43" w:rsidP="00040E43">
            <w:pPr>
              <w:spacing w:after="0"/>
              <w:rPr>
                <w:rFonts w:ascii="TH SarabunPSK" w:hAnsi="TH SarabunPSK" w:cs="TH SarabunPSK"/>
                <w:sz w:val="32"/>
                <w:szCs w:val="32"/>
              </w:rPr>
            </w:pPr>
            <w:r w:rsidRPr="0003747F">
              <w:rPr>
                <w:rFonts w:ascii="TH SarabunPSK" w:hAnsi="TH SarabunPSK" w:cs="TH SarabunPSK"/>
                <w:sz w:val="32"/>
                <w:szCs w:val="32"/>
              </w:rPr>
              <w:t xml:space="preserve">   </w:t>
            </w:r>
            <w:r w:rsidRPr="0003747F">
              <w:rPr>
                <w:rFonts w:ascii="TH SarabunPSK" w:hAnsi="TH SarabunPSK" w:cs="TH SarabunPSK" w:hint="cs"/>
                <w:sz w:val="32"/>
                <w:szCs w:val="32"/>
                <w:cs/>
              </w:rPr>
              <w:t xml:space="preserve"> โทรสาร </w:t>
            </w:r>
            <w:r w:rsidRPr="0003747F">
              <w:rPr>
                <w:rFonts w:ascii="TH SarabunPSK" w:hAnsi="TH SarabunPSK" w:cs="TH SarabunPSK"/>
                <w:sz w:val="32"/>
                <w:szCs w:val="32"/>
              </w:rPr>
              <w:t>:</w:t>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sz w:val="32"/>
                <w:szCs w:val="32"/>
              </w:rPr>
              <w:tab/>
              <w:t>E-mail :</w:t>
            </w:r>
          </w:p>
          <w:p w:rsidR="00040E43" w:rsidRPr="0003747F" w:rsidRDefault="00040E43" w:rsidP="00040E43">
            <w:pPr>
              <w:spacing w:after="0"/>
              <w:rPr>
                <w:rFonts w:ascii="TH SarabunPSK" w:hAnsi="TH SarabunPSK" w:cs="TH SarabunPSK"/>
                <w:sz w:val="32"/>
                <w:szCs w:val="32"/>
              </w:rPr>
            </w:pPr>
            <w:r w:rsidRPr="0003747F">
              <w:rPr>
                <w:rFonts w:ascii="TH SarabunIT๙" w:hAnsi="TH SarabunIT๙" w:cs="TH SarabunIT๙"/>
                <w:b/>
                <w:bCs/>
                <w:sz w:val="32"/>
                <w:szCs w:val="32"/>
                <w:cs/>
              </w:rPr>
              <w:t>กองสนับสนุนสุขภาพภาคประชาชน กรมสนับสนุนบริการสุขภาพ</w:t>
            </w:r>
          </w:p>
          <w:p w:rsidR="00040E43" w:rsidRPr="0003747F" w:rsidRDefault="00040E43" w:rsidP="00040E43">
            <w:pPr>
              <w:spacing w:after="0"/>
              <w:rPr>
                <w:rFonts w:ascii="TH SarabunPSK" w:hAnsi="TH SarabunPSK" w:cs="TH SarabunPSK"/>
                <w:sz w:val="32"/>
                <w:szCs w:val="32"/>
              </w:rPr>
            </w:pPr>
            <w:r w:rsidRPr="0003747F">
              <w:rPr>
                <w:rFonts w:ascii="TH SarabunPSK" w:hAnsi="TH SarabunPSK" w:cs="TH SarabunPSK" w:hint="cs"/>
                <w:sz w:val="32"/>
                <w:szCs w:val="32"/>
                <w:cs/>
              </w:rPr>
              <w:t>4. นางอรวรรณี อนันตรสุชาติ</w:t>
            </w:r>
            <w:r w:rsidRPr="0003747F">
              <w:rPr>
                <w:rFonts w:ascii="TH SarabunPSK" w:hAnsi="TH SarabunPSK" w:cs="TH SarabunPSK"/>
                <w:sz w:val="32"/>
                <w:szCs w:val="32"/>
              </w:rPr>
              <w:tab/>
            </w:r>
            <w:r w:rsidRPr="0003747F">
              <w:rPr>
                <w:rFonts w:ascii="TH SarabunPSK" w:hAnsi="TH SarabunPSK" w:cs="TH SarabunPSK"/>
                <w:sz w:val="32"/>
                <w:szCs w:val="32"/>
              </w:rPr>
              <w:tab/>
            </w:r>
            <w:r w:rsidRPr="0003747F">
              <w:rPr>
                <w:rFonts w:ascii="TH SarabunPSK" w:hAnsi="TH SarabunPSK" w:cs="TH SarabunPSK" w:hint="cs"/>
                <w:sz w:val="32"/>
                <w:szCs w:val="32"/>
                <w:cs/>
              </w:rPr>
              <w:t xml:space="preserve">นักวิเคราะห์นโยบายและแผนชำนาญการ   </w:t>
            </w:r>
          </w:p>
          <w:p w:rsidR="00040E43" w:rsidRPr="0003747F" w:rsidRDefault="00040E43" w:rsidP="00040E43">
            <w:pPr>
              <w:spacing w:after="0"/>
              <w:rPr>
                <w:rFonts w:ascii="TH SarabunPSK" w:hAnsi="TH SarabunPSK" w:cs="TH SarabunPSK"/>
                <w:sz w:val="32"/>
                <w:szCs w:val="32"/>
              </w:rPr>
            </w:pPr>
            <w:r w:rsidRPr="0003747F">
              <w:rPr>
                <w:rFonts w:ascii="TH SarabunPSK" w:hAnsi="TH SarabunPSK" w:cs="TH SarabunPSK" w:hint="cs"/>
                <w:sz w:val="32"/>
                <w:szCs w:val="32"/>
                <w:cs/>
              </w:rPr>
              <w:t xml:space="preserve">    </w:t>
            </w:r>
            <w:r w:rsidRPr="0003747F">
              <w:rPr>
                <w:rFonts w:ascii="TH SarabunPSK" w:hAnsi="TH SarabunPSK" w:cs="TH SarabunPSK"/>
                <w:sz w:val="32"/>
                <w:szCs w:val="32"/>
                <w:cs/>
              </w:rPr>
              <w:t>โทรศัพท์ที่ทำงาน : 02</w:t>
            </w:r>
            <w:r w:rsidRPr="0003747F">
              <w:rPr>
                <w:rFonts w:ascii="TH SarabunPSK" w:hAnsi="TH SarabunPSK" w:cs="TH SarabunPSK"/>
                <w:sz w:val="32"/>
                <w:szCs w:val="32"/>
              </w:rPr>
              <w:t>-</w:t>
            </w:r>
            <w:r w:rsidRPr="0003747F">
              <w:rPr>
                <w:rFonts w:ascii="TH SarabunPSK" w:hAnsi="TH SarabunPSK" w:cs="TH SarabunPSK"/>
                <w:sz w:val="32"/>
                <w:szCs w:val="32"/>
                <w:cs/>
              </w:rPr>
              <w:t>590450</w:t>
            </w:r>
            <w:r w:rsidRPr="0003747F">
              <w:rPr>
                <w:rFonts w:ascii="TH SarabunPSK" w:hAnsi="TH SarabunPSK" w:cs="TH SarabunPSK"/>
                <w:sz w:val="32"/>
                <w:szCs w:val="32"/>
              </w:rPr>
              <w:t>4</w:t>
            </w:r>
            <w:r w:rsidRPr="0003747F">
              <w:rPr>
                <w:rFonts w:ascii="TH SarabunPSK" w:hAnsi="TH SarabunPSK" w:cs="TH SarabunPSK"/>
                <w:sz w:val="32"/>
                <w:szCs w:val="32"/>
                <w:cs/>
              </w:rPr>
              <w:tab/>
            </w:r>
            <w:r w:rsidRPr="0003747F">
              <w:rPr>
                <w:rFonts w:ascii="TH SarabunPSK" w:hAnsi="TH SarabunPSK" w:cs="TH SarabunPSK" w:hint="cs"/>
                <w:sz w:val="32"/>
                <w:szCs w:val="32"/>
                <w:cs/>
              </w:rPr>
              <w:t xml:space="preserve">โทรศัพท์มือถือ </w:t>
            </w:r>
            <w:r w:rsidRPr="0003747F">
              <w:rPr>
                <w:rFonts w:ascii="TH SarabunPSK" w:hAnsi="TH SarabunPSK" w:cs="TH SarabunPSK"/>
                <w:sz w:val="32"/>
                <w:szCs w:val="32"/>
              </w:rPr>
              <w:t>:</w:t>
            </w:r>
            <w:r w:rsidRPr="0003747F">
              <w:rPr>
                <w:rFonts w:ascii="TH SarabunPSK" w:hAnsi="TH SarabunPSK" w:cs="TH SarabunPSK" w:hint="cs"/>
                <w:sz w:val="32"/>
                <w:szCs w:val="32"/>
                <w:cs/>
              </w:rPr>
              <w:t xml:space="preserve"> 081-454-3563</w:t>
            </w:r>
          </w:p>
          <w:p w:rsidR="00040E43" w:rsidRPr="0003747F" w:rsidRDefault="00040E43" w:rsidP="00040E43">
            <w:pPr>
              <w:pStyle w:val="ListParagraph"/>
              <w:spacing w:after="0"/>
              <w:ind w:left="317"/>
              <w:rPr>
                <w:rFonts w:ascii="TH SarabunPSK" w:hAnsi="TH SarabunPSK" w:cs="TH SarabunPSK"/>
                <w:spacing w:val="-10"/>
                <w:sz w:val="32"/>
                <w:szCs w:val="32"/>
              </w:rPr>
            </w:pPr>
            <w:r w:rsidRPr="0003747F">
              <w:rPr>
                <w:rFonts w:ascii="TH SarabunPSK" w:hAnsi="TH SarabunPSK" w:cs="TH SarabunPSK"/>
                <w:sz w:val="32"/>
                <w:szCs w:val="32"/>
                <w:cs/>
              </w:rPr>
              <w:t>โทรสาร : 02</w:t>
            </w:r>
            <w:r w:rsidRPr="0003747F">
              <w:rPr>
                <w:rFonts w:ascii="TH SarabunPSK" w:hAnsi="TH SarabunPSK" w:cs="TH SarabunPSK"/>
                <w:sz w:val="32"/>
                <w:szCs w:val="32"/>
              </w:rPr>
              <w:t>-</w:t>
            </w:r>
            <w:r w:rsidRPr="0003747F">
              <w:rPr>
                <w:rFonts w:ascii="TH SarabunPSK" w:hAnsi="TH SarabunPSK" w:cs="TH SarabunPSK"/>
                <w:sz w:val="32"/>
                <w:szCs w:val="32"/>
                <w:cs/>
              </w:rPr>
              <w:t>5904500</w:t>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rPr>
              <w:t>E-mail</w:t>
            </w:r>
            <w:r w:rsidRPr="0003747F">
              <w:rPr>
                <w:rFonts w:ascii="TH SarabunPSK" w:hAnsi="TH SarabunPSK" w:cs="TH SarabunPSK" w:hint="cs"/>
                <w:sz w:val="32"/>
                <w:szCs w:val="32"/>
                <w:cs/>
              </w:rPr>
              <w:t xml:space="preserve"> </w:t>
            </w:r>
            <w:r w:rsidRPr="0003747F">
              <w:rPr>
                <w:rFonts w:ascii="TH SarabunPSK" w:hAnsi="TH SarabunPSK" w:cs="TH SarabunPSK"/>
                <w:sz w:val="32"/>
                <w:szCs w:val="32"/>
              </w:rPr>
              <w:t xml:space="preserve">: </w:t>
            </w:r>
            <w:r w:rsidRPr="0003747F">
              <w:rPr>
                <w:rFonts w:ascii="TH SarabunPSK" w:hAnsi="TH SarabunPSK" w:cs="TH SarabunPSK"/>
                <w:spacing w:val="-10"/>
                <w:sz w:val="32"/>
                <w:szCs w:val="32"/>
              </w:rPr>
              <w:t>orawannee.a@anamai.mail.go.th</w:t>
            </w:r>
          </w:p>
          <w:p w:rsidR="00040E43" w:rsidRPr="0003747F" w:rsidRDefault="00040E43" w:rsidP="00040E43">
            <w:pPr>
              <w:tabs>
                <w:tab w:val="left" w:pos="3573"/>
              </w:tabs>
              <w:spacing w:after="0"/>
              <w:rPr>
                <w:rFonts w:ascii="TH SarabunPSK" w:hAnsi="TH SarabunPSK" w:cs="TH SarabunPSK"/>
                <w:sz w:val="32"/>
                <w:szCs w:val="32"/>
              </w:rPr>
            </w:pPr>
            <w:r w:rsidRPr="0003747F">
              <w:rPr>
                <w:rFonts w:ascii="TH SarabunPSK" w:hAnsi="TH SarabunPSK" w:cs="TH SarabunPSK" w:hint="cs"/>
                <w:sz w:val="32"/>
                <w:szCs w:val="32"/>
                <w:cs/>
              </w:rPr>
              <w:t>5. นายภาสกร</w:t>
            </w:r>
            <w:r w:rsidRPr="0003747F">
              <w:rPr>
                <w:rFonts w:ascii="TH SarabunPSK" w:hAnsi="TH SarabunPSK" w:cs="TH SarabunPSK"/>
                <w:sz w:val="32"/>
                <w:szCs w:val="32"/>
              </w:rPr>
              <w:t xml:space="preserve"> </w:t>
            </w:r>
            <w:r w:rsidRPr="0003747F">
              <w:rPr>
                <w:rFonts w:ascii="TH SarabunPSK" w:hAnsi="TH SarabunPSK" w:cs="TH SarabunPSK" w:hint="cs"/>
                <w:sz w:val="32"/>
                <w:szCs w:val="32"/>
                <w:cs/>
              </w:rPr>
              <w:t xml:space="preserve">ชาญจิรวดี                    </w:t>
            </w:r>
            <w:r w:rsidRPr="0003747F">
              <w:rPr>
                <w:rFonts w:ascii="TH SarabunPSK" w:hAnsi="TH SarabunPSK" w:cs="TH SarabunPSK"/>
                <w:sz w:val="32"/>
                <w:szCs w:val="32"/>
                <w:cs/>
              </w:rPr>
              <w:tab/>
            </w:r>
            <w:r w:rsidRPr="0003747F">
              <w:rPr>
                <w:rFonts w:ascii="TH SarabunPSK" w:hAnsi="TH SarabunPSK" w:cs="TH SarabunPSK" w:hint="cs"/>
                <w:sz w:val="32"/>
                <w:szCs w:val="32"/>
                <w:cs/>
              </w:rPr>
              <w:t>นักวิชาการสาธารณสุขปฏิบัติการ</w:t>
            </w:r>
          </w:p>
          <w:p w:rsidR="00040E43" w:rsidRPr="0003747F" w:rsidRDefault="00040E43" w:rsidP="00040E43">
            <w:pPr>
              <w:pStyle w:val="ListParagraph"/>
              <w:spacing w:after="0"/>
              <w:ind w:left="317"/>
              <w:rPr>
                <w:rFonts w:ascii="TH SarabunPSK" w:hAnsi="TH SarabunPSK" w:cs="TH SarabunPSK"/>
                <w:sz w:val="32"/>
                <w:szCs w:val="32"/>
              </w:rPr>
            </w:pPr>
            <w:r w:rsidRPr="0003747F">
              <w:rPr>
                <w:rFonts w:ascii="TH SarabunPSK" w:hAnsi="TH SarabunPSK" w:cs="TH SarabunPSK"/>
                <w:sz w:val="32"/>
                <w:szCs w:val="32"/>
                <w:cs/>
              </w:rPr>
              <w:t>โทรศัพท์ที่ทำงาน : 02</w:t>
            </w:r>
            <w:r w:rsidRPr="0003747F">
              <w:rPr>
                <w:rFonts w:ascii="TH SarabunPSK" w:hAnsi="TH SarabunPSK" w:cs="TH SarabunPSK"/>
                <w:sz w:val="32"/>
                <w:szCs w:val="32"/>
              </w:rPr>
              <w:t>-</w:t>
            </w:r>
            <w:r w:rsidRPr="0003747F">
              <w:rPr>
                <w:rFonts w:ascii="TH SarabunPSK" w:hAnsi="TH SarabunPSK" w:cs="TH SarabunPSK"/>
                <w:sz w:val="32"/>
                <w:szCs w:val="32"/>
                <w:cs/>
              </w:rPr>
              <w:t>590450</w:t>
            </w:r>
            <w:r w:rsidRPr="0003747F">
              <w:rPr>
                <w:rFonts w:ascii="TH SarabunPSK" w:hAnsi="TH SarabunPSK" w:cs="TH SarabunPSK"/>
                <w:sz w:val="32"/>
                <w:szCs w:val="32"/>
              </w:rPr>
              <w:t>4</w:t>
            </w:r>
            <w:r w:rsidRPr="0003747F">
              <w:rPr>
                <w:rFonts w:ascii="TH SarabunPSK" w:hAnsi="TH SarabunPSK" w:cs="TH SarabunPSK"/>
                <w:sz w:val="32"/>
                <w:szCs w:val="32"/>
                <w:cs/>
              </w:rPr>
              <w:tab/>
            </w:r>
            <w:r w:rsidRPr="0003747F">
              <w:rPr>
                <w:rFonts w:ascii="TH SarabunPSK" w:hAnsi="TH SarabunPSK" w:cs="TH SarabunPSK" w:hint="cs"/>
                <w:sz w:val="32"/>
                <w:szCs w:val="32"/>
                <w:cs/>
              </w:rPr>
              <w:t xml:space="preserve">โทรศัพท์มือถือ </w:t>
            </w:r>
            <w:r w:rsidRPr="0003747F">
              <w:rPr>
                <w:rFonts w:ascii="TH SarabunPSK" w:hAnsi="TH SarabunPSK" w:cs="TH SarabunPSK"/>
                <w:sz w:val="32"/>
                <w:szCs w:val="32"/>
              </w:rPr>
              <w:t>:</w:t>
            </w:r>
            <w:r w:rsidRPr="0003747F">
              <w:rPr>
                <w:rFonts w:ascii="TH SarabunPSK" w:hAnsi="TH SarabunPSK" w:cs="TH SarabunPSK" w:hint="cs"/>
                <w:sz w:val="32"/>
                <w:szCs w:val="32"/>
                <w:cs/>
              </w:rPr>
              <w:t xml:space="preserve"> -</w:t>
            </w:r>
          </w:p>
          <w:p w:rsidR="00040E43" w:rsidRPr="0003747F" w:rsidRDefault="00040E43" w:rsidP="00040E43">
            <w:pPr>
              <w:pStyle w:val="ListParagraph"/>
              <w:spacing w:after="0"/>
              <w:ind w:left="317"/>
              <w:rPr>
                <w:rFonts w:ascii="TH SarabunPSK" w:hAnsi="TH SarabunPSK" w:cs="TH SarabunPSK"/>
                <w:spacing w:val="-10"/>
                <w:sz w:val="32"/>
                <w:szCs w:val="32"/>
              </w:rPr>
            </w:pPr>
            <w:r w:rsidRPr="0003747F">
              <w:rPr>
                <w:rFonts w:ascii="TH SarabunPSK" w:hAnsi="TH SarabunPSK" w:cs="TH SarabunPSK"/>
                <w:sz w:val="32"/>
                <w:szCs w:val="32"/>
                <w:cs/>
              </w:rPr>
              <w:t>โทรสาร : 02</w:t>
            </w:r>
            <w:r w:rsidRPr="0003747F">
              <w:rPr>
                <w:rFonts w:ascii="TH SarabunPSK" w:hAnsi="TH SarabunPSK" w:cs="TH SarabunPSK"/>
                <w:sz w:val="32"/>
                <w:szCs w:val="32"/>
              </w:rPr>
              <w:t>-</w:t>
            </w:r>
            <w:r w:rsidRPr="0003747F">
              <w:rPr>
                <w:rFonts w:ascii="TH SarabunPSK" w:hAnsi="TH SarabunPSK" w:cs="TH SarabunPSK"/>
                <w:sz w:val="32"/>
                <w:szCs w:val="32"/>
                <w:cs/>
              </w:rPr>
              <w:t>5904500</w:t>
            </w:r>
            <w:r w:rsidRPr="0003747F">
              <w:rPr>
                <w:rFonts w:ascii="TH SarabunPSK" w:hAnsi="TH SarabunPSK" w:cs="TH SarabunPSK"/>
                <w:sz w:val="32"/>
                <w:szCs w:val="32"/>
                <w:cs/>
              </w:rPr>
              <w:tab/>
            </w:r>
            <w:r w:rsidRPr="0003747F">
              <w:rPr>
                <w:rFonts w:ascii="TH SarabunPSK" w:hAnsi="TH SarabunPSK" w:cs="TH SarabunPSK"/>
                <w:sz w:val="32"/>
                <w:szCs w:val="32"/>
                <w:cs/>
              </w:rPr>
              <w:tab/>
            </w:r>
            <w:r w:rsidRPr="0003747F">
              <w:rPr>
                <w:rFonts w:ascii="TH SarabunPSK" w:hAnsi="TH SarabunPSK" w:cs="TH SarabunPSK"/>
                <w:sz w:val="32"/>
                <w:szCs w:val="32"/>
              </w:rPr>
              <w:t>E-mail</w:t>
            </w:r>
            <w:r w:rsidRPr="0003747F">
              <w:rPr>
                <w:rFonts w:ascii="TH SarabunPSK" w:hAnsi="TH SarabunPSK" w:cs="TH SarabunPSK" w:hint="cs"/>
                <w:sz w:val="32"/>
                <w:szCs w:val="32"/>
                <w:cs/>
              </w:rPr>
              <w:t xml:space="preserve"> </w:t>
            </w:r>
            <w:r w:rsidRPr="0003747F">
              <w:rPr>
                <w:rFonts w:ascii="TH SarabunPSK" w:hAnsi="TH SarabunPSK" w:cs="TH SarabunPSK"/>
                <w:sz w:val="32"/>
                <w:szCs w:val="32"/>
              </w:rPr>
              <w:t xml:space="preserve">: </w:t>
            </w:r>
            <w:r w:rsidRPr="0003747F">
              <w:rPr>
                <w:rFonts w:ascii="TH SarabunPSK" w:hAnsi="TH SarabunPSK" w:cs="TH SarabunPSK"/>
                <w:spacing w:val="-10"/>
                <w:sz w:val="32"/>
                <w:szCs w:val="32"/>
              </w:rPr>
              <w:t>@anamai.mail.go.th</w:t>
            </w:r>
          </w:p>
          <w:p w:rsidR="00040E43" w:rsidRPr="0003747F" w:rsidRDefault="00040E43" w:rsidP="00040E43">
            <w:pPr>
              <w:tabs>
                <w:tab w:val="left" w:pos="1560"/>
                <w:tab w:val="left" w:pos="1985"/>
              </w:tabs>
              <w:spacing w:after="0" w:line="276" w:lineRule="auto"/>
              <w:rPr>
                <w:rFonts w:ascii="TH SarabunPSK" w:hAnsi="TH SarabunPSK" w:cs="TH SarabunPSK"/>
                <w:b/>
                <w:bCs/>
                <w:sz w:val="32"/>
                <w:szCs w:val="32"/>
              </w:rPr>
            </w:pPr>
            <w:r w:rsidRPr="0003747F">
              <w:rPr>
                <w:rFonts w:ascii="TH SarabunPSK" w:hAnsi="TH SarabunPSK" w:cs="TH SarabunPSK"/>
                <w:b/>
                <w:bCs/>
                <w:sz w:val="32"/>
                <w:szCs w:val="32"/>
                <w:cs/>
              </w:rPr>
              <w:t>สำนักอนามัยผู้สูงอายุ</w:t>
            </w:r>
            <w:r w:rsidRPr="0003747F">
              <w:rPr>
                <w:rFonts w:ascii="TH SarabunPSK" w:hAnsi="TH SarabunPSK" w:cs="TH SarabunPSK" w:hint="cs"/>
                <w:b/>
                <w:bCs/>
                <w:sz w:val="32"/>
                <w:szCs w:val="32"/>
                <w:cs/>
              </w:rPr>
              <w:t xml:space="preserve"> กรมอนามัย</w:t>
            </w:r>
          </w:p>
        </w:tc>
      </w:tr>
    </w:tbl>
    <w:p w:rsidR="00040E43" w:rsidRDefault="00040E43" w:rsidP="00040E43">
      <w:pPr>
        <w:rPr>
          <w:rFonts w:ascii="TH SarabunPSK" w:hAnsi="TH SarabunPSK" w:cs="TH SarabunPSK"/>
          <w:sz w:val="32"/>
          <w:szCs w:val="32"/>
        </w:rPr>
      </w:pPr>
    </w:p>
    <w:p w:rsidR="00CF1D71" w:rsidRPr="00040E43" w:rsidRDefault="00CF1D71">
      <w:pPr>
        <w:rPr>
          <w:rFonts w:ascii="TH SarabunPSK" w:hAnsi="TH SarabunPSK" w:cs="TH SarabunPSK"/>
          <w:sz w:val="32"/>
          <w:szCs w:val="32"/>
        </w:rPr>
      </w:pPr>
    </w:p>
    <w:p w:rsidR="00CF1D71" w:rsidRDefault="00CF1D71">
      <w:pPr>
        <w:rPr>
          <w:rFonts w:ascii="TH SarabunPSK" w:hAnsi="TH SarabunPSK" w:cs="TH SarabunPSK"/>
          <w:sz w:val="32"/>
          <w:szCs w:val="32"/>
        </w:rPr>
      </w:pPr>
    </w:p>
    <w:p w:rsidR="00CF1D71" w:rsidRDefault="00CF1D71">
      <w:pPr>
        <w:rPr>
          <w:rFonts w:ascii="TH SarabunPSK" w:hAnsi="TH SarabunPSK" w:cs="TH SarabunPSK"/>
          <w:sz w:val="32"/>
          <w:szCs w:val="32"/>
        </w:rPr>
      </w:pPr>
    </w:p>
    <w:p w:rsidR="00CF1D71" w:rsidRDefault="00CF1D71">
      <w:pPr>
        <w:rPr>
          <w:rFonts w:ascii="TH SarabunPSK" w:hAnsi="TH SarabunPSK" w:cs="TH SarabunPSK"/>
          <w:sz w:val="32"/>
          <w:szCs w:val="32"/>
        </w:rPr>
      </w:pPr>
    </w:p>
    <w:p w:rsidR="00164143" w:rsidRDefault="00164143">
      <w:pPr>
        <w:rPr>
          <w:rFonts w:ascii="TH SarabunPSK" w:hAnsi="TH SarabunPSK" w:cs="TH SarabunPSK"/>
          <w:sz w:val="32"/>
          <w:szCs w:val="32"/>
        </w:rPr>
      </w:pPr>
    </w:p>
    <w:p w:rsidR="001F2D44" w:rsidRDefault="001F2D44">
      <w:pPr>
        <w:rPr>
          <w:rFonts w:ascii="TH SarabunPSK" w:hAnsi="TH SarabunPSK" w:cs="TH SarabunPSK"/>
          <w:sz w:val="32"/>
          <w:szCs w:val="32"/>
        </w:rPr>
      </w:pPr>
    </w:p>
    <w:p w:rsidR="001F2D44" w:rsidRDefault="001F2D44">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jc w:val="thaiDistribute"/>
              <w:rPr>
                <w:rFonts w:ascii="TH SarabunPSK" w:hAnsi="TH SarabunPSK" w:cs="TH SarabunPSK"/>
                <w:b/>
                <w:bCs/>
                <w:sz w:val="32"/>
                <w:szCs w:val="32"/>
              </w:rPr>
            </w:pPr>
            <w:r w:rsidRPr="00360498">
              <w:rPr>
                <w:rFonts w:ascii="TH SarabunPSK" w:hAnsi="TH SarabunPSK" w:cs="TH SarabunPSK"/>
                <w:b/>
                <w:bCs/>
                <w:sz w:val="32"/>
                <w:szCs w:val="32"/>
              </w:rPr>
              <w:t>2.</w:t>
            </w:r>
            <w:r w:rsidRPr="00360498">
              <w:rPr>
                <w:rFonts w:ascii="TH SarabunPSK" w:hAnsi="TH SarabunPSK" w:cs="TH SarabunPSK"/>
                <w:b/>
                <w:bCs/>
                <w:sz w:val="32"/>
                <w:szCs w:val="32"/>
                <w:cs/>
              </w:rPr>
              <w:t xml:space="preserve"> อายุคาดเฉลี่ยของการมีสุขภาพดี (</w:t>
            </w:r>
            <w:r w:rsidRPr="00360498">
              <w:rPr>
                <w:rFonts w:ascii="TH SarabunPSK" w:hAnsi="TH SarabunPSK" w:cs="TH SarabunPSK"/>
                <w:b/>
                <w:bCs/>
                <w:sz w:val="32"/>
                <w:szCs w:val="32"/>
              </w:rPr>
              <w:t>Health-Adjusted Life Expectancy : HALE)</w:t>
            </w:r>
          </w:p>
          <w:p w:rsidR="001F2D44" w:rsidRPr="00360498" w:rsidRDefault="001F2D44" w:rsidP="001F2D44">
            <w:pPr>
              <w:spacing w:after="0" w:line="240" w:lineRule="auto"/>
              <w:jc w:val="thaiDistribute"/>
              <w:rPr>
                <w:rFonts w:ascii="TH SarabunPSK" w:hAnsi="TH SarabunPSK" w:cs="TH SarabunPSK"/>
                <w:b/>
                <w:bCs/>
                <w:sz w:val="32"/>
                <w:szCs w:val="32"/>
              </w:rPr>
            </w:pPr>
            <w:r w:rsidRPr="00360498">
              <w:rPr>
                <w:rFonts w:ascii="TH SarabunPSK" w:hAnsi="TH SarabunPSK" w:cs="TH SarabunPSK"/>
                <w:b/>
                <w:bCs/>
                <w:sz w:val="32"/>
                <w:szCs w:val="32"/>
                <w:cs/>
              </w:rPr>
              <w:t xml:space="preserve">  ไม่น้อยกว่า </w:t>
            </w:r>
            <w:r w:rsidRPr="00360498">
              <w:rPr>
                <w:rFonts w:ascii="TH SarabunPSK" w:hAnsi="TH SarabunPSK" w:cs="TH SarabunPSK"/>
                <w:b/>
                <w:bCs/>
                <w:sz w:val="32"/>
                <w:szCs w:val="32"/>
              </w:rPr>
              <w:t xml:space="preserve">72 </w:t>
            </w:r>
            <w:r w:rsidRPr="00360498">
              <w:rPr>
                <w:rFonts w:ascii="TH SarabunPSK" w:hAnsi="TH SarabunPSK" w:cs="TH SarabunPSK"/>
                <w:b/>
                <w:bCs/>
                <w:sz w:val="32"/>
                <w:szCs w:val="32"/>
                <w:cs/>
              </w:rPr>
              <w:t>ปี</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jc w:val="thaiDistribute"/>
              <w:rPr>
                <w:rFonts w:ascii="TH SarabunPSK" w:hAnsi="TH SarabunPSK" w:cs="TH SarabunPSK"/>
                <w:b/>
                <w:bCs/>
                <w:sz w:val="32"/>
                <w:szCs w:val="32"/>
              </w:rPr>
            </w:pPr>
            <w:r w:rsidRPr="00360498">
              <w:rPr>
                <w:rFonts w:ascii="TH SarabunPSK" w:hAnsi="TH SarabunPSK" w:cs="TH SarabunPSK"/>
                <w:b/>
                <w:bCs/>
                <w:sz w:val="32"/>
                <w:szCs w:val="32"/>
              </w:rPr>
              <w:t>Promotion &amp; Prevention Excellence (</w:t>
            </w:r>
            <w:r w:rsidRPr="00360498">
              <w:rPr>
                <w:rFonts w:ascii="TH SarabunPSK" w:hAnsi="TH SarabunPSK" w:cs="TH SarabunPSK"/>
                <w:b/>
                <w:bCs/>
                <w:sz w:val="32"/>
                <w:szCs w:val="32"/>
                <w:cs/>
              </w:rPr>
              <w:t>ส่งเสริมสุขภาพและป้องกันโรคเป็นเลิศ</w:t>
            </w:r>
            <w:r w:rsidRPr="00360498">
              <w:rPr>
                <w:rFonts w:ascii="TH SarabunPSK" w:hAnsi="TH SarabunPSK" w:cs="TH SarabunPSK"/>
                <w:b/>
                <w:bCs/>
                <w:sz w:val="32"/>
                <w:szCs w:val="32"/>
              </w:rPr>
              <w:t>)</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jc w:val="thaiDistribute"/>
              <w:rPr>
                <w:rFonts w:ascii="TH SarabunPSK" w:hAnsi="TH SarabunPSK" w:cs="TH SarabunPSK"/>
                <w:b/>
                <w:bCs/>
                <w:sz w:val="32"/>
                <w:szCs w:val="32"/>
                <w:cs/>
              </w:rPr>
            </w:pPr>
            <w:r w:rsidRPr="00360498">
              <w:rPr>
                <w:rFonts w:ascii="TH SarabunPSK" w:hAnsi="TH SarabunPSK" w:cs="TH SarabunPSK"/>
                <w:b/>
                <w:bCs/>
                <w:sz w:val="32"/>
                <w:szCs w:val="32"/>
                <w:cs/>
              </w:rPr>
              <w:t>1.พัฒนาคุณภาพชีวิตคนไทยทุกกลุ่มวัย (ด้านสุขภาพ)</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jc w:val="thaiDistribute"/>
              <w:rPr>
                <w:rFonts w:ascii="TH SarabunPSK" w:hAnsi="TH SarabunPSK" w:cs="TH SarabunPSK"/>
                <w:b/>
                <w:bCs/>
                <w:sz w:val="32"/>
                <w:szCs w:val="32"/>
                <w:cs/>
              </w:rPr>
            </w:pPr>
            <w:r w:rsidRPr="00360498">
              <w:rPr>
                <w:rFonts w:ascii="TH SarabunPSK" w:hAnsi="TH SarabunPSK" w:cs="TH SarabunPSK"/>
                <w:b/>
                <w:bCs/>
                <w:sz w:val="32"/>
                <w:szCs w:val="32"/>
                <w:cs/>
              </w:rPr>
              <w:t>4.</w:t>
            </w:r>
            <w:r w:rsidRPr="00360498">
              <w:rPr>
                <w:rFonts w:ascii="TH SarabunPSK" w:hAnsi="TH SarabunPSK" w:cs="TH SarabunPSK"/>
                <w:b/>
                <w:bCs/>
                <w:sz w:val="32"/>
                <w:szCs w:val="32"/>
              </w:rPr>
              <w:t xml:space="preserve"> </w:t>
            </w:r>
            <w:r w:rsidRPr="00360498">
              <w:rPr>
                <w:rFonts w:ascii="TH SarabunPSK" w:hAnsi="TH SarabunPSK" w:cs="TH SarabunPSK"/>
                <w:b/>
                <w:bCs/>
                <w:sz w:val="32"/>
                <w:szCs w:val="32"/>
                <w:cs/>
              </w:rPr>
              <w:t>โครงการพัฒนาและสร้างเสริมศักยภาพคนไทยกลุ่มวัยผู้สูงอายุ</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jc w:val="thaiDistribute"/>
              <w:rPr>
                <w:rFonts w:ascii="TH SarabunPSK" w:hAnsi="TH SarabunPSK" w:cs="TH SarabunPSK"/>
                <w:b/>
                <w:bCs/>
                <w:sz w:val="32"/>
                <w:szCs w:val="32"/>
              </w:rPr>
            </w:pPr>
            <w:r w:rsidRPr="00360498">
              <w:rPr>
                <w:rFonts w:ascii="TH SarabunPSK" w:hAnsi="TH SarabunPSK" w:cs="TH SarabunPSK"/>
                <w:b/>
                <w:bCs/>
                <w:sz w:val="32"/>
                <w:szCs w:val="32"/>
              </w:rPr>
              <w:t>Lagging Indicator</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ระดับการวัด</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2127BB" w:rsidP="001F2D44">
            <w:pPr>
              <w:spacing w:after="0" w:line="240" w:lineRule="auto"/>
              <w:jc w:val="thaiDistribute"/>
              <w:rPr>
                <w:rFonts w:ascii="TH SarabunPSK" w:hAnsi="TH SarabunPSK" w:cs="TH SarabunPSK"/>
                <w:b/>
                <w:bCs/>
                <w:sz w:val="32"/>
                <w:szCs w:val="32"/>
                <w:cs/>
              </w:rPr>
            </w:pPr>
            <w:r w:rsidRPr="00360498">
              <w:rPr>
                <w:rFonts w:ascii="TH SarabunPSK" w:hAnsi="TH SarabunPSK" w:cs="TH SarabunPSK"/>
                <w:b/>
                <w:bCs/>
                <w:sz w:val="32"/>
                <w:szCs w:val="32"/>
                <w:cs/>
              </w:rPr>
              <w:t>จังหวัด</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ชื่อตัวชี้วัดเชิงคุณภาพ</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64341">
            <w:pPr>
              <w:spacing w:after="0" w:line="240" w:lineRule="auto"/>
              <w:jc w:val="thaiDistribute"/>
              <w:rPr>
                <w:rFonts w:ascii="TH SarabunPSK" w:hAnsi="TH SarabunPSK" w:cs="TH SarabunPSK"/>
                <w:sz w:val="32"/>
                <w:szCs w:val="32"/>
                <w:cs/>
              </w:rPr>
            </w:pPr>
            <w:r w:rsidRPr="00360498">
              <w:rPr>
                <w:rFonts w:ascii="TH SarabunPSK" w:hAnsi="TH SarabunPSK" w:cs="TH SarabunPSK"/>
                <w:b/>
                <w:bCs/>
                <w:sz w:val="32"/>
                <w:szCs w:val="32"/>
                <w:cs/>
              </w:rPr>
              <w:t>1</w:t>
            </w:r>
            <w:r w:rsidR="00164341" w:rsidRPr="00360498">
              <w:rPr>
                <w:rFonts w:ascii="TH SarabunPSK" w:hAnsi="TH SarabunPSK" w:cs="TH SarabunPSK"/>
                <w:b/>
                <w:bCs/>
                <w:sz w:val="32"/>
                <w:szCs w:val="32"/>
                <w:cs/>
              </w:rPr>
              <w:t>3</w:t>
            </w:r>
            <w:r w:rsidRPr="00360498">
              <w:rPr>
                <w:rFonts w:ascii="TH SarabunPSK" w:hAnsi="TH SarabunPSK" w:cs="TH SarabunPSK"/>
                <w:b/>
                <w:bCs/>
                <w:sz w:val="32"/>
                <w:szCs w:val="32"/>
                <w:cs/>
              </w:rPr>
              <w:t xml:space="preserve">. ร้อยละของ </w:t>
            </w:r>
            <w:r w:rsidRPr="00360498">
              <w:rPr>
                <w:rFonts w:ascii="TH SarabunPSK" w:hAnsi="TH SarabunPSK" w:cs="TH SarabunPSK"/>
                <w:b/>
                <w:bCs/>
                <w:sz w:val="32"/>
                <w:szCs w:val="32"/>
              </w:rPr>
              <w:t>Healthy Ag</w:t>
            </w:r>
            <w:r w:rsidR="004A4EB4" w:rsidRPr="00360498">
              <w:rPr>
                <w:rFonts w:ascii="TH SarabunPSK" w:hAnsi="TH SarabunPSK" w:cs="TH SarabunPSK"/>
                <w:b/>
                <w:bCs/>
                <w:sz w:val="32"/>
                <w:szCs w:val="32"/>
              </w:rPr>
              <w:t>e</w:t>
            </w:r>
            <w:r w:rsidRPr="00360498">
              <w:rPr>
                <w:rFonts w:ascii="TH SarabunPSK" w:hAnsi="TH SarabunPSK" w:cs="TH SarabunPSK"/>
                <w:b/>
                <w:bCs/>
                <w:sz w:val="32"/>
                <w:szCs w:val="32"/>
              </w:rPr>
              <w:t>ing</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jc w:val="thaiDistribute"/>
              <w:rPr>
                <w:rFonts w:ascii="TH SarabunPSK" w:hAnsi="TH SarabunPSK" w:cs="TH SarabunPSK"/>
                <w:b/>
                <w:bCs/>
                <w:sz w:val="32"/>
                <w:szCs w:val="32"/>
              </w:rPr>
            </w:pPr>
            <w:r w:rsidRPr="00360498">
              <w:rPr>
                <w:rFonts w:ascii="TH SarabunPSK" w:hAnsi="TH SarabunPSK" w:cs="TH SarabunPSK"/>
                <w:b/>
                <w:bCs/>
                <w:sz w:val="32"/>
                <w:szCs w:val="32"/>
                <w:cs/>
              </w:rPr>
              <w:t xml:space="preserve">ผู้สูงอายุ </w:t>
            </w:r>
            <w:r w:rsidRPr="00360498">
              <w:rPr>
                <w:rFonts w:ascii="TH SarabunPSK" w:hAnsi="TH SarabunPSK" w:cs="TH SarabunPSK"/>
                <w:sz w:val="32"/>
                <w:szCs w:val="32"/>
                <w:cs/>
              </w:rPr>
              <w:t xml:space="preserve">หมายความตาม พระราชบัญญัติผู้สูงอายุ พ.ศ. 2546 </w:t>
            </w:r>
            <w:r w:rsidRPr="00360498">
              <w:rPr>
                <w:rFonts w:ascii="TH SarabunPSK" w:hAnsi="TH SarabunPSK" w:cs="TH SarabunPSK"/>
                <w:b/>
                <w:bCs/>
                <w:sz w:val="32"/>
                <w:szCs w:val="32"/>
                <w:cs/>
              </w:rPr>
              <w:t>หมายถึง</w:t>
            </w:r>
            <w:r w:rsidRPr="00360498">
              <w:rPr>
                <w:rFonts w:ascii="TH SarabunPSK" w:hAnsi="TH SarabunPSK" w:cs="TH SarabunPSK"/>
                <w:sz w:val="32"/>
                <w:szCs w:val="32"/>
                <w:cs/>
              </w:rPr>
              <w:t xml:space="preserve"> บุคคลซึ่งมีอายุตั้งแต่หกสิบปีบริบูรณ์ขึ้นไป</w:t>
            </w:r>
            <w:r w:rsidRPr="00360498">
              <w:rPr>
                <w:rFonts w:ascii="TH SarabunPSK" w:hAnsi="TH SarabunPSK" w:cs="TH SarabunPSK"/>
                <w:sz w:val="32"/>
                <w:szCs w:val="32"/>
              </w:rPr>
              <w:t xml:space="preserve"> </w:t>
            </w:r>
          </w:p>
          <w:p w:rsidR="001F2D44" w:rsidRPr="00360498" w:rsidRDefault="001F2D44" w:rsidP="001F2D44">
            <w:pPr>
              <w:spacing w:after="0" w:line="240" w:lineRule="auto"/>
              <w:jc w:val="thaiDistribute"/>
              <w:rPr>
                <w:rFonts w:ascii="TH SarabunPSK" w:hAnsi="TH SarabunPSK" w:cs="TH SarabunPSK"/>
                <w:sz w:val="32"/>
                <w:szCs w:val="32"/>
              </w:rPr>
            </w:pPr>
            <w:r w:rsidRPr="00360498">
              <w:rPr>
                <w:rFonts w:ascii="TH SarabunPSK" w:hAnsi="TH SarabunPSK" w:cs="TH SarabunPSK"/>
                <w:b/>
                <w:bCs/>
                <w:sz w:val="32"/>
                <w:szCs w:val="32"/>
              </w:rPr>
              <w:t>Healthy Ageing</w:t>
            </w:r>
            <w:r w:rsidRPr="00360498">
              <w:rPr>
                <w:rFonts w:ascii="TH SarabunPSK" w:hAnsi="TH SarabunPSK" w:cs="TH SarabunPSK"/>
                <w:b/>
                <w:bCs/>
                <w:sz w:val="32"/>
                <w:szCs w:val="32"/>
                <w:cs/>
              </w:rPr>
              <w:t xml:space="preserve"> หมายถึง</w:t>
            </w:r>
            <w:r w:rsidRPr="00360498">
              <w:rPr>
                <w:rFonts w:ascii="TH SarabunPSK" w:hAnsi="TH SarabunPSK" w:cs="TH SarabunPSK"/>
                <w:sz w:val="32"/>
                <w:szCs w:val="32"/>
                <w:cs/>
              </w:rPr>
              <w:t xml:space="preserve"> ผู้สูงอายุกลุ่มที่ช่วยเหลือตนเองได้ในการดำเนินกิจวัตรประจำวัน </w:t>
            </w:r>
            <w:r w:rsidRPr="00360498">
              <w:rPr>
                <w:rFonts w:ascii="TH SarabunPSK" w:hAnsi="TH SarabunPSK" w:cs="TH SarabunPSK"/>
                <w:sz w:val="32"/>
                <w:szCs w:val="32"/>
              </w:rPr>
              <w:t xml:space="preserve">(Independent) </w:t>
            </w:r>
            <w:r w:rsidRPr="00360498">
              <w:rPr>
                <w:rFonts w:ascii="TH SarabunPSK" w:hAnsi="TH SarabunPSK" w:cs="TH SarabunPSK"/>
                <w:sz w:val="32"/>
                <w:szCs w:val="32"/>
                <w:cs/>
              </w:rPr>
              <w:t xml:space="preserve">ซึ่งวัดได้จากการแบ่งตามกลุ่มศักยภาพ โดยใช้ผลการคัดกรองสมรรถนะเพื่อการดูแล ด้วยเครื่องมือ </w:t>
            </w:r>
            <w:r w:rsidRPr="00360498">
              <w:rPr>
                <w:rFonts w:ascii="TH SarabunPSK" w:hAnsi="TH SarabunPSK" w:cs="TH SarabunPSK"/>
                <w:sz w:val="32"/>
                <w:szCs w:val="32"/>
              </w:rPr>
              <w:t xml:space="preserve">Activity of Daily Living (ADL) </w:t>
            </w:r>
            <w:r w:rsidRPr="00360498">
              <w:rPr>
                <w:rFonts w:ascii="TH SarabunPSK" w:hAnsi="TH SarabunPSK" w:cs="TH SarabunPSK"/>
                <w:sz w:val="32"/>
                <w:szCs w:val="32"/>
                <w:cs/>
              </w:rPr>
              <w:t>ซึ่งเมื่อประเมินแล้ว จะหมายถึงกลุ่มที่มีคะแนน</w:t>
            </w:r>
            <w:r w:rsidRPr="00360498">
              <w:rPr>
                <w:rFonts w:ascii="TH SarabunPSK" w:hAnsi="TH SarabunPSK" w:cs="TH SarabunPSK"/>
                <w:sz w:val="32"/>
                <w:szCs w:val="32"/>
              </w:rPr>
              <w:t xml:space="preserve"> </w:t>
            </w:r>
            <w:r w:rsidRPr="00360498">
              <w:rPr>
                <w:rFonts w:ascii="TH SarabunPSK" w:hAnsi="TH SarabunPSK" w:cs="TH SarabunPSK"/>
                <w:sz w:val="32"/>
                <w:szCs w:val="32"/>
                <w:cs/>
              </w:rPr>
              <w:t xml:space="preserve">มากกว่าหรือเท่ากับ </w:t>
            </w:r>
            <w:r w:rsidRPr="00360498">
              <w:rPr>
                <w:rFonts w:ascii="TH SarabunPSK" w:hAnsi="TH SarabunPSK" w:cs="TH SarabunPSK"/>
                <w:sz w:val="32"/>
                <w:szCs w:val="32"/>
              </w:rPr>
              <w:t xml:space="preserve">12 </w:t>
            </w:r>
            <w:r w:rsidRPr="00360498">
              <w:rPr>
                <w:rFonts w:ascii="TH SarabunPSK" w:hAnsi="TH SarabunPSK" w:cs="TH SarabunPSK"/>
                <w:sz w:val="32"/>
                <w:szCs w:val="32"/>
                <w:cs/>
              </w:rPr>
              <w:t>คะแนน</w:t>
            </w:r>
          </w:p>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b/>
                <w:bCs/>
                <w:sz w:val="32"/>
                <w:szCs w:val="32"/>
                <w:cs/>
              </w:rPr>
              <w:t>การคัดกรอง/ประเมินผู้สูงอายุ หมายถึง</w:t>
            </w:r>
            <w:r w:rsidRPr="00360498">
              <w:rPr>
                <w:rFonts w:ascii="TH SarabunPSK" w:hAnsi="TH SarabunPSK" w:cs="TH SarabunPSK"/>
                <w:b/>
                <w:bCs/>
                <w:sz w:val="32"/>
                <w:szCs w:val="32"/>
              </w:rPr>
              <w:t xml:space="preserve"> </w:t>
            </w:r>
            <w:r w:rsidRPr="00360498">
              <w:rPr>
                <w:rFonts w:ascii="TH SarabunPSK" w:hAnsi="TH SarabunPSK" w:cs="TH SarabunPSK"/>
                <w:sz w:val="32"/>
                <w:szCs w:val="32"/>
                <w:cs/>
              </w:rPr>
              <w:t>การคัดกรองและประเมินสุขภาพผู้สูงอายุ</w:t>
            </w:r>
            <w:r w:rsidRPr="00360498">
              <w:rPr>
                <w:rFonts w:ascii="TH SarabunPSK" w:hAnsi="TH SarabunPSK" w:cs="TH SarabunPSK"/>
                <w:sz w:val="32"/>
                <w:szCs w:val="32"/>
              </w:rPr>
              <w:t xml:space="preserve"> </w:t>
            </w:r>
            <w:r w:rsidRPr="00360498">
              <w:rPr>
                <w:rFonts w:ascii="TH SarabunPSK" w:hAnsi="TH SarabunPSK" w:cs="TH SarabunPSK"/>
                <w:sz w:val="32"/>
                <w:szCs w:val="32"/>
                <w:cs/>
              </w:rPr>
              <w:lastRenderedPageBreak/>
              <w:t xml:space="preserve">รายละเอียดการคัดกรอง/ประเมิน เป็นไปตามแนวทาง </w:t>
            </w:r>
            <w:r w:rsidRPr="00360498">
              <w:rPr>
                <w:rFonts w:ascii="TH SarabunPSK" w:hAnsi="TH SarabunPSK" w:cs="TH SarabunPSK"/>
                <w:b/>
                <w:bCs/>
                <w:sz w:val="32"/>
                <w:szCs w:val="32"/>
              </w:rPr>
              <w:t>“</w:t>
            </w:r>
            <w:r w:rsidRPr="00360498">
              <w:rPr>
                <w:rFonts w:ascii="TH SarabunPSK" w:hAnsi="TH SarabunPSK" w:cs="TH SarabunPSK"/>
                <w:b/>
                <w:bCs/>
                <w:sz w:val="32"/>
                <w:szCs w:val="32"/>
                <w:cs/>
              </w:rPr>
              <w:t>คู่มือการคัดกรอง/ประเมินผู้สูงอายุ</w:t>
            </w:r>
            <w:r w:rsidRPr="00360498">
              <w:rPr>
                <w:rFonts w:ascii="TH SarabunPSK" w:hAnsi="TH SarabunPSK" w:cs="TH SarabunPSK"/>
                <w:b/>
                <w:bCs/>
                <w:sz w:val="32"/>
                <w:szCs w:val="32"/>
              </w:rPr>
              <w:t>”</w:t>
            </w:r>
            <w:r w:rsidRPr="00360498">
              <w:rPr>
                <w:rFonts w:ascii="TH SarabunPSK" w:hAnsi="TH SarabunPSK" w:cs="TH SarabunPSK"/>
                <w:sz w:val="32"/>
                <w:szCs w:val="32"/>
                <w:cs/>
              </w:rPr>
              <w:t xml:space="preserve"> กระทรวงสาธารณสุข ซึ่งได้ดำเนินการถ่ายทอดไปยัง </w:t>
            </w:r>
            <w:r w:rsidRPr="00360498">
              <w:rPr>
                <w:rFonts w:ascii="TH SarabunPSK" w:hAnsi="TH SarabunPSK" w:cs="TH SarabunPSK"/>
                <w:sz w:val="32"/>
                <w:szCs w:val="32"/>
              </w:rPr>
              <w:t xml:space="preserve">Aging manager </w:t>
            </w:r>
          </w:p>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sz w:val="32"/>
                <w:szCs w:val="32"/>
                <w:cs/>
              </w:rPr>
              <w:t>และผู้ปฏิบัติระดับเขต</w:t>
            </w:r>
            <w:r w:rsidRPr="00360498">
              <w:rPr>
                <w:rFonts w:ascii="TH SarabunPSK" w:hAnsi="TH SarabunPSK" w:cs="TH SarabunPSK"/>
                <w:sz w:val="32"/>
                <w:szCs w:val="32"/>
              </w:rPr>
              <w:t xml:space="preserve">, </w:t>
            </w:r>
            <w:r w:rsidRPr="00360498">
              <w:rPr>
                <w:rFonts w:ascii="TH SarabunPSK" w:hAnsi="TH SarabunPSK" w:cs="TH SarabunPSK"/>
                <w:sz w:val="32"/>
                <w:szCs w:val="32"/>
                <w:cs/>
              </w:rPr>
              <w:t>จังหวัด, อำเภอ</w:t>
            </w:r>
            <w:r w:rsidRPr="00360498">
              <w:rPr>
                <w:rFonts w:ascii="TH SarabunPSK" w:hAnsi="TH SarabunPSK" w:cs="TH SarabunPSK"/>
                <w:sz w:val="32"/>
                <w:szCs w:val="32"/>
              </w:rPr>
              <w:t xml:space="preserve">, </w:t>
            </w:r>
            <w:r w:rsidRPr="00360498">
              <w:rPr>
                <w:rFonts w:ascii="TH SarabunPSK" w:hAnsi="TH SarabunPSK" w:cs="TH SarabunPSK"/>
                <w:sz w:val="32"/>
                <w:szCs w:val="32"/>
                <w:cs/>
              </w:rPr>
              <w:t>ตำบล ตั้งแต่ปีงบประมาณ 2557 ในประเด็น</w:t>
            </w:r>
            <w:r w:rsidRPr="00360498">
              <w:rPr>
                <w:rFonts w:ascii="TH SarabunPSK" w:hAnsi="TH SarabunPSK" w:cs="TH SarabunPSK"/>
                <w:sz w:val="32"/>
                <w:szCs w:val="32"/>
              </w:rPr>
              <w:t xml:space="preserve"> </w:t>
            </w:r>
          </w:p>
          <w:p w:rsidR="001F2D44" w:rsidRPr="00360498" w:rsidRDefault="001F2D44" w:rsidP="00847F21">
            <w:pPr>
              <w:numPr>
                <w:ilvl w:val="0"/>
                <w:numId w:val="27"/>
              </w:numPr>
              <w:spacing w:after="0" w:line="240" w:lineRule="auto"/>
              <w:ind w:left="459"/>
              <w:jc w:val="thaiDistribute"/>
              <w:rPr>
                <w:rFonts w:ascii="TH SarabunPSK" w:hAnsi="TH SarabunPSK" w:cs="TH SarabunPSK"/>
                <w:sz w:val="32"/>
                <w:szCs w:val="32"/>
              </w:rPr>
            </w:pPr>
            <w:r w:rsidRPr="00360498">
              <w:rPr>
                <w:rFonts w:ascii="TH SarabunPSK" w:hAnsi="TH SarabunPSK" w:cs="TH SarabunPSK"/>
                <w:sz w:val="32"/>
                <w:szCs w:val="32"/>
                <w:cs/>
              </w:rPr>
              <w:t>คัดกรองปัญหาสำคัญและโรคที่พบบ่อยในผู้สูงอายุ</w:t>
            </w:r>
            <w:r w:rsidRPr="00360498">
              <w:rPr>
                <w:rFonts w:ascii="TH SarabunPSK" w:hAnsi="TH SarabunPSK" w:cs="TH SarabunPSK"/>
                <w:sz w:val="32"/>
                <w:szCs w:val="32"/>
              </w:rPr>
              <w:t xml:space="preserve"> </w:t>
            </w:r>
          </w:p>
          <w:p w:rsidR="001F2D44" w:rsidRPr="00360498" w:rsidRDefault="001F2D44" w:rsidP="00847F21">
            <w:pPr>
              <w:numPr>
                <w:ilvl w:val="0"/>
                <w:numId w:val="27"/>
              </w:numPr>
              <w:spacing w:after="0" w:line="240" w:lineRule="auto"/>
              <w:ind w:left="459"/>
              <w:jc w:val="thaiDistribute"/>
              <w:rPr>
                <w:rFonts w:ascii="TH SarabunPSK" w:hAnsi="TH SarabunPSK" w:cs="TH SarabunPSK"/>
                <w:sz w:val="32"/>
                <w:szCs w:val="32"/>
              </w:rPr>
            </w:pPr>
            <w:r w:rsidRPr="00360498">
              <w:rPr>
                <w:rFonts w:ascii="TH SarabunPSK" w:hAnsi="TH SarabunPSK" w:cs="TH SarabunPSK"/>
                <w:sz w:val="32"/>
                <w:szCs w:val="32"/>
                <w:cs/>
              </w:rPr>
              <w:t xml:space="preserve">คัดกรองกลุ่ม </w:t>
            </w:r>
            <w:r w:rsidRPr="00360498">
              <w:rPr>
                <w:rFonts w:ascii="TH SarabunPSK" w:hAnsi="TH SarabunPSK" w:cs="TH SarabunPSK"/>
                <w:sz w:val="32"/>
                <w:szCs w:val="32"/>
              </w:rPr>
              <w:t>Geriatric Syndromes</w:t>
            </w:r>
          </w:p>
          <w:p w:rsidR="001F2D44" w:rsidRPr="00360498" w:rsidRDefault="001F2D44" w:rsidP="00847F21">
            <w:pPr>
              <w:pStyle w:val="ListParagraph"/>
              <w:numPr>
                <w:ilvl w:val="0"/>
                <w:numId w:val="27"/>
              </w:numPr>
              <w:spacing w:after="0" w:line="240" w:lineRule="auto"/>
              <w:ind w:left="459"/>
              <w:jc w:val="thaiDistribute"/>
              <w:rPr>
                <w:rFonts w:ascii="TH SarabunPSK" w:hAnsi="TH SarabunPSK" w:cs="TH SarabunPSK"/>
                <w:sz w:val="32"/>
                <w:szCs w:val="32"/>
                <w:cs/>
              </w:rPr>
            </w:pPr>
            <w:r w:rsidRPr="00360498">
              <w:rPr>
                <w:rFonts w:ascii="TH SarabunPSK" w:hAnsi="TH SarabunPSK" w:cs="TH SarabunPSK"/>
                <w:sz w:val="32"/>
                <w:szCs w:val="32"/>
                <w:cs/>
              </w:rPr>
              <w:t>ประเมินสมรรถนะผู้สูงอายุเพื่อการดูแล</w:t>
            </w:r>
          </w:p>
        </w:tc>
      </w:tr>
      <w:tr w:rsidR="00360498" w:rsidRPr="00360498" w:rsidTr="001F2D44">
        <w:tc>
          <w:tcPr>
            <w:tcW w:w="10349" w:type="dxa"/>
            <w:gridSpan w:val="2"/>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b/>
                <w:bCs/>
                <w:sz w:val="32"/>
                <w:szCs w:val="32"/>
                <w:cs/>
              </w:rPr>
              <w:lastRenderedPageBreak/>
              <w:t>เกณฑ์เป้าหมาย</w:t>
            </w:r>
            <w:r w:rsidRPr="00360498">
              <w:rPr>
                <w:rFonts w:ascii="TH SarabunPSK" w:hAnsi="TH SarabunPSK" w:cs="TH SarabunPSK"/>
                <w:b/>
                <w:bCs/>
                <w:sz w:val="32"/>
                <w:szCs w:val="32"/>
              </w:rPr>
              <w:t xml:space="preserve"> : </w:t>
            </w:r>
            <w:r w:rsidRPr="00360498">
              <w:rPr>
                <w:rFonts w:ascii="TH SarabunPSK" w:hAnsi="TH SarabunPSK" w:cs="TH SarabunPSK"/>
                <w:sz w:val="32"/>
                <w:szCs w:val="32"/>
                <w:cs/>
              </w:rPr>
              <w:t>เพิ่มขึ้นหรือคงที่เมื่อเทียบกับปีที่ผ่านมา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60498" w:rsidRPr="00360498" w:rsidTr="001F2D44">
              <w:trPr>
                <w:jc w:val="center"/>
              </w:trPr>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 xml:space="preserve">ปีงบประมาณ </w:t>
                  </w:r>
                  <w:r w:rsidRPr="00360498">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 xml:space="preserve">ปีงบประมาณ </w:t>
                  </w:r>
                  <w:r w:rsidRPr="00360498">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 xml:space="preserve">ปีงบประมาณ </w:t>
                  </w:r>
                  <w:r w:rsidRPr="00360498">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 xml:space="preserve">ปีงบประมาณ </w:t>
                  </w:r>
                  <w:r w:rsidRPr="00360498">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1F2D44">
                  <w:pPr>
                    <w:spacing w:after="0" w:line="240" w:lineRule="auto"/>
                    <w:jc w:val="center"/>
                    <w:rPr>
                      <w:rFonts w:ascii="TH SarabunPSK" w:hAnsi="TH SarabunPSK" w:cs="TH SarabunPSK"/>
                      <w:b/>
                      <w:bCs/>
                      <w:sz w:val="32"/>
                      <w:szCs w:val="32"/>
                      <w:cs/>
                    </w:rPr>
                  </w:pPr>
                  <w:r w:rsidRPr="00360498">
                    <w:rPr>
                      <w:rFonts w:ascii="TH SarabunPSK" w:hAnsi="TH SarabunPSK" w:cs="TH SarabunPSK"/>
                      <w:b/>
                      <w:bCs/>
                      <w:sz w:val="32"/>
                      <w:szCs w:val="32"/>
                      <w:cs/>
                    </w:rPr>
                    <w:t xml:space="preserve">ปีงบประมาณ </w:t>
                  </w:r>
                  <w:r w:rsidRPr="00360498">
                    <w:rPr>
                      <w:rFonts w:ascii="TH SarabunPSK" w:hAnsi="TH SarabunPSK" w:cs="TH SarabunPSK"/>
                      <w:b/>
                      <w:bCs/>
                      <w:sz w:val="32"/>
                      <w:szCs w:val="32"/>
                    </w:rPr>
                    <w:t>64</w:t>
                  </w:r>
                </w:p>
              </w:tc>
            </w:tr>
            <w:tr w:rsidR="00360498" w:rsidRPr="00360498" w:rsidTr="001F2D44">
              <w:trPr>
                <w:jc w:val="center"/>
              </w:trPr>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1F2D44">
                  <w:pPr>
                    <w:spacing w:after="0"/>
                    <w:jc w:val="center"/>
                    <w:rPr>
                      <w:rFonts w:ascii="TH SarabunPSK" w:hAnsi="TH SarabunPSK" w:cs="TH SarabunPSK"/>
                      <w:sz w:val="32"/>
                      <w:szCs w:val="32"/>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234F63">
                    <w:rPr>
                      <w:rFonts w:ascii="TH SarabunPSK" w:hAnsi="TH SarabunPSK" w:cs="TH SarabunPSK" w:hint="cs"/>
                      <w:sz w:val="32"/>
                      <w:szCs w:val="32"/>
                      <w:cs/>
                    </w:rPr>
                    <w:t>เพิ่มขึ้น</w:t>
                  </w:r>
                  <w:r w:rsidRPr="00360498">
                    <w:rPr>
                      <w:rFonts w:ascii="TH SarabunPSK" w:hAnsi="TH SarabunPSK" w:cs="TH SarabunPSK"/>
                      <w:sz w:val="32"/>
                      <w:szCs w:val="32"/>
                      <w:cs/>
                    </w:rPr>
                    <w:t xml:space="preserve">หรือคงที่ </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59</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234F63">
                  <w:pPr>
                    <w:spacing w:after="0"/>
                    <w:jc w:val="center"/>
                    <w:rPr>
                      <w:rFonts w:ascii="TH SarabunPSK" w:hAnsi="TH SarabunPSK" w:cs="TH SarabunPSK"/>
                      <w:sz w:val="32"/>
                      <w:szCs w:val="32"/>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234F63">
                    <w:rPr>
                      <w:rFonts w:ascii="TH SarabunPSK" w:hAnsi="TH SarabunPSK" w:cs="TH SarabunPSK" w:hint="cs"/>
                      <w:sz w:val="32"/>
                      <w:szCs w:val="32"/>
                      <w:cs/>
                    </w:rPr>
                    <w:t>เพิ่มขึ้น</w:t>
                  </w:r>
                  <w:r w:rsidRPr="00360498">
                    <w:rPr>
                      <w:rFonts w:ascii="TH SarabunPSK" w:hAnsi="TH SarabunPSK" w:cs="TH SarabunPSK"/>
                      <w:sz w:val="32"/>
                      <w:szCs w:val="32"/>
                      <w:cs/>
                    </w:rPr>
                    <w:t>หรือคงที่</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234F63">
                  <w:pPr>
                    <w:spacing w:after="0"/>
                    <w:jc w:val="center"/>
                    <w:rPr>
                      <w:rFonts w:ascii="TH SarabunPSK" w:hAnsi="TH SarabunPSK" w:cs="TH SarabunPSK"/>
                      <w:sz w:val="32"/>
                      <w:szCs w:val="32"/>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234F63">
                    <w:rPr>
                      <w:rFonts w:ascii="TH SarabunPSK" w:hAnsi="TH SarabunPSK" w:cs="TH SarabunPSK" w:hint="cs"/>
                      <w:sz w:val="32"/>
                      <w:szCs w:val="32"/>
                      <w:cs/>
                    </w:rPr>
                    <w:t>เพิ่มขึ้น</w:t>
                  </w:r>
                  <w:r w:rsidRPr="00360498">
                    <w:rPr>
                      <w:rFonts w:ascii="TH SarabunPSK" w:hAnsi="TH SarabunPSK" w:cs="TH SarabunPSK"/>
                      <w:sz w:val="32"/>
                      <w:szCs w:val="32"/>
                      <w:cs/>
                    </w:rPr>
                    <w:t>หรือคงที่</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234F63">
                  <w:pPr>
                    <w:spacing w:after="0"/>
                    <w:jc w:val="center"/>
                    <w:rPr>
                      <w:rFonts w:ascii="TH SarabunPSK" w:hAnsi="TH SarabunPSK" w:cs="TH SarabunPSK"/>
                      <w:sz w:val="32"/>
                      <w:szCs w:val="32"/>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234F63">
                    <w:rPr>
                      <w:rFonts w:ascii="TH SarabunPSK" w:hAnsi="TH SarabunPSK" w:cs="TH SarabunPSK" w:hint="cs"/>
                      <w:sz w:val="32"/>
                      <w:szCs w:val="32"/>
                      <w:cs/>
                    </w:rPr>
                    <w:t>เพิ่มขึ้น</w:t>
                  </w:r>
                  <w:r w:rsidRPr="00360498">
                    <w:rPr>
                      <w:rFonts w:ascii="TH SarabunPSK" w:hAnsi="TH SarabunPSK" w:cs="TH SarabunPSK"/>
                      <w:sz w:val="32"/>
                      <w:szCs w:val="32"/>
                      <w:cs/>
                    </w:rPr>
                    <w:t>หรือคงที่</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1F2D44" w:rsidRPr="00360498" w:rsidRDefault="001F2D44" w:rsidP="00234F63">
                  <w:pPr>
                    <w:spacing w:after="0"/>
                    <w:jc w:val="center"/>
                    <w:rPr>
                      <w:rFonts w:ascii="TH SarabunPSK" w:hAnsi="TH SarabunPSK" w:cs="TH SarabunPSK"/>
                      <w:sz w:val="32"/>
                      <w:szCs w:val="32"/>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234F63">
                    <w:rPr>
                      <w:rFonts w:ascii="TH SarabunPSK" w:hAnsi="TH SarabunPSK" w:cs="TH SarabunPSK" w:hint="cs"/>
                      <w:sz w:val="32"/>
                      <w:szCs w:val="32"/>
                      <w:cs/>
                    </w:rPr>
                    <w:t>เพิ่มขึ้น</w:t>
                  </w:r>
                  <w:r w:rsidRPr="00360498">
                    <w:rPr>
                      <w:rFonts w:ascii="TH SarabunPSK" w:hAnsi="TH SarabunPSK" w:cs="TH SarabunPSK"/>
                      <w:sz w:val="32"/>
                      <w:szCs w:val="32"/>
                      <w:cs/>
                    </w:rPr>
                    <w:t>หรือคงที่</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63</w:t>
                  </w:r>
                </w:p>
              </w:tc>
            </w:tr>
          </w:tbl>
          <w:p w:rsidR="001F2D44" w:rsidRPr="00360498" w:rsidRDefault="001F2D44" w:rsidP="001F2D44">
            <w:pPr>
              <w:spacing w:after="0" w:line="240" w:lineRule="auto"/>
              <w:rPr>
                <w:rFonts w:ascii="TH SarabunPSK" w:hAnsi="TH SarabunPSK" w:cs="TH SarabunPSK"/>
                <w:sz w:val="32"/>
                <w:szCs w:val="32"/>
                <w:lang w:val="en-GB"/>
              </w:rPr>
            </w:pPr>
          </w:p>
        </w:tc>
      </w:tr>
    </w:tbl>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highlight w:val="yellow"/>
                <w:cs/>
              </w:rPr>
            </w:pPr>
            <w:r w:rsidRPr="00360498">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b/>
                <w:bCs/>
                <w:sz w:val="32"/>
                <w:szCs w:val="32"/>
                <w:cs/>
                <w:lang w:val="en-GB"/>
              </w:rPr>
              <w:t xml:space="preserve">วัตถุประสงค์หลัก : </w:t>
            </w:r>
            <w:r w:rsidRPr="00360498">
              <w:rPr>
                <w:rFonts w:ascii="TH SarabunPSK" w:hAnsi="TH SarabunPSK" w:cs="TH SarabunPSK"/>
                <w:sz w:val="32"/>
                <w:szCs w:val="32"/>
                <w:cs/>
                <w:lang w:val="en-GB"/>
              </w:rPr>
              <w:t>เพื่อผู้สูงอายุสามารถดูแลตนเอง สามารถดำเนินชีวิตประจำวันได้</w:t>
            </w:r>
          </w:p>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sz w:val="32"/>
                <w:szCs w:val="32"/>
                <w:cs/>
                <w:lang w:val="en-GB"/>
              </w:rPr>
              <w:t>อย่างเหมาะสม และมีพฤติกรรมสุขภาพที่เหมาะสมตามศักยภาพ</w:t>
            </w:r>
          </w:p>
          <w:p w:rsidR="001F2D44" w:rsidRPr="00360498" w:rsidRDefault="001F2D44" w:rsidP="001F2D44">
            <w:pPr>
              <w:spacing w:after="0" w:line="240" w:lineRule="auto"/>
              <w:rPr>
                <w:rFonts w:ascii="TH SarabunPSK" w:hAnsi="TH SarabunPSK" w:cs="TH SarabunPSK"/>
                <w:b/>
                <w:bCs/>
                <w:sz w:val="32"/>
                <w:szCs w:val="32"/>
                <w:lang w:val="en-GB"/>
              </w:rPr>
            </w:pPr>
            <w:r w:rsidRPr="00360498">
              <w:rPr>
                <w:rFonts w:ascii="TH SarabunPSK" w:hAnsi="TH SarabunPSK" w:cs="TH SarabunPSK"/>
                <w:b/>
                <w:bCs/>
                <w:sz w:val="32"/>
                <w:szCs w:val="32"/>
                <w:cs/>
                <w:lang w:val="en-GB"/>
              </w:rPr>
              <w:t>วัตถุประสงค์เฉพาะ</w:t>
            </w:r>
            <w:r w:rsidRPr="00360498">
              <w:rPr>
                <w:rFonts w:ascii="TH SarabunPSK" w:hAnsi="TH SarabunPSK" w:cs="TH SarabunPSK"/>
                <w:b/>
                <w:bCs/>
                <w:sz w:val="32"/>
                <w:szCs w:val="32"/>
                <w:lang w:val="en-GB"/>
              </w:rPr>
              <w:t xml:space="preserve"> </w:t>
            </w:r>
            <w:r w:rsidRPr="00360498">
              <w:rPr>
                <w:rFonts w:ascii="TH SarabunPSK" w:hAnsi="TH SarabunPSK" w:cs="TH SarabunPSK"/>
                <w:b/>
                <w:bCs/>
                <w:sz w:val="32"/>
                <w:szCs w:val="32"/>
                <w:cs/>
                <w:lang w:val="en-GB"/>
              </w:rPr>
              <w:t>:</w:t>
            </w:r>
          </w:p>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sz w:val="32"/>
                <w:szCs w:val="32"/>
                <w:lang w:val="en-GB"/>
              </w:rPr>
              <w:t xml:space="preserve">1. </w:t>
            </w:r>
            <w:r w:rsidRPr="00360498">
              <w:rPr>
                <w:rFonts w:ascii="TH SarabunPSK" w:hAnsi="TH SarabunPSK" w:cs="TH SarabunPSK"/>
                <w:sz w:val="32"/>
                <w:szCs w:val="32"/>
                <w:cs/>
                <w:lang w:val="en-GB"/>
              </w:rPr>
              <w:t>เพื่อให้ผู้สูงอายุได้รับการคัดกรอง/ประเมินสุขภาพเพื่อวางแผนการดูแลที่ตรงปัญหา</w:t>
            </w:r>
          </w:p>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sz w:val="32"/>
                <w:szCs w:val="32"/>
                <w:lang w:val="en-GB"/>
              </w:rPr>
              <w:t xml:space="preserve">2. </w:t>
            </w:r>
            <w:r w:rsidRPr="00360498">
              <w:rPr>
                <w:rFonts w:ascii="TH SarabunPSK" w:hAnsi="TH SarabunPSK" w:cs="TH SarabunPSK"/>
                <w:sz w:val="32"/>
                <w:szCs w:val="32"/>
                <w:cs/>
                <w:lang w:val="en-GB"/>
              </w:rPr>
              <w:t xml:space="preserve">เพื่อให้ผู้สูงอายุได้รับบริการส่งเสริมสุขภาพ ป้องกันโรค ดูแลรักษา และฟื้นฟู </w:t>
            </w:r>
          </w:p>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sz w:val="32"/>
                <w:szCs w:val="32"/>
                <w:lang w:val="en-GB"/>
              </w:rPr>
              <w:t xml:space="preserve">   </w:t>
            </w:r>
            <w:r w:rsidRPr="00360498">
              <w:rPr>
                <w:rFonts w:ascii="TH SarabunPSK" w:hAnsi="TH SarabunPSK" w:cs="TH SarabunPSK"/>
                <w:sz w:val="32"/>
                <w:szCs w:val="32"/>
                <w:cs/>
                <w:lang w:val="en-GB"/>
              </w:rPr>
              <w:t>ที่มีประสิทธิภาพ เหมาะสมและตรงกับสภาพปัญหาของผู้สูงอายุ</w:t>
            </w:r>
          </w:p>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sz w:val="32"/>
                <w:szCs w:val="32"/>
                <w:lang w:val="en-GB"/>
              </w:rPr>
              <w:t xml:space="preserve">3. </w:t>
            </w:r>
            <w:r w:rsidRPr="00360498">
              <w:rPr>
                <w:rFonts w:ascii="TH SarabunPSK" w:hAnsi="TH SarabunPSK" w:cs="TH SarabunPSK"/>
                <w:sz w:val="32"/>
                <w:szCs w:val="32"/>
                <w:cs/>
                <w:lang w:val="en-GB"/>
              </w:rPr>
              <w:t>เพื่อนำไปสู่ผลที่คาดหวัง คือช่วยลดภาระความหลากหลายและซ้ำซ้อนด้านค่าใช้จ่าย</w:t>
            </w:r>
          </w:p>
          <w:p w:rsidR="001F2D44" w:rsidRPr="00360498" w:rsidRDefault="001F2D44" w:rsidP="001F2D44">
            <w:pPr>
              <w:spacing w:after="0" w:line="240" w:lineRule="auto"/>
              <w:rPr>
                <w:rFonts w:ascii="TH SarabunPSK" w:hAnsi="TH SarabunPSK" w:cs="TH SarabunPSK"/>
                <w:sz w:val="32"/>
                <w:szCs w:val="32"/>
                <w:lang w:val="en-GB"/>
              </w:rPr>
            </w:pPr>
            <w:r w:rsidRPr="00360498">
              <w:rPr>
                <w:rFonts w:ascii="TH SarabunPSK" w:hAnsi="TH SarabunPSK" w:cs="TH SarabunPSK"/>
                <w:sz w:val="32"/>
                <w:szCs w:val="32"/>
                <w:lang w:val="en-GB"/>
              </w:rPr>
              <w:t xml:space="preserve">    </w:t>
            </w:r>
            <w:r w:rsidRPr="00360498">
              <w:rPr>
                <w:rFonts w:ascii="TH SarabunPSK" w:hAnsi="TH SarabunPSK" w:cs="TH SarabunPSK"/>
                <w:sz w:val="32"/>
                <w:szCs w:val="32"/>
                <w:cs/>
                <w:lang w:val="en-GB"/>
              </w:rPr>
              <w:t>ในการรักษาพยาบาลของผู้สูงอายุ (</w:t>
            </w:r>
            <w:r w:rsidRPr="00360498">
              <w:rPr>
                <w:rFonts w:ascii="TH SarabunPSK" w:hAnsi="TH SarabunPSK" w:cs="TH SarabunPSK"/>
                <w:sz w:val="32"/>
                <w:szCs w:val="32"/>
                <w:lang w:val="en-GB"/>
              </w:rPr>
              <w:t xml:space="preserve">Elderly Health Expenditure) </w:t>
            </w:r>
            <w:r w:rsidRPr="00360498">
              <w:rPr>
                <w:rFonts w:ascii="TH SarabunPSK" w:hAnsi="TH SarabunPSK" w:cs="TH SarabunPSK"/>
                <w:sz w:val="32"/>
                <w:szCs w:val="32"/>
                <w:cs/>
                <w:lang w:val="en-GB"/>
              </w:rPr>
              <w:t>ของประเทศ</w:t>
            </w:r>
          </w:p>
          <w:p w:rsidR="001F2D44" w:rsidRPr="00360498" w:rsidRDefault="001F2D44" w:rsidP="001F2D44">
            <w:pPr>
              <w:spacing w:after="0" w:line="240" w:lineRule="auto"/>
              <w:rPr>
                <w:rFonts w:ascii="TH SarabunPSK" w:hAnsi="TH SarabunPSK" w:cs="TH SarabunPSK"/>
                <w:sz w:val="32"/>
                <w:szCs w:val="32"/>
                <w:cs/>
                <w:lang w:val="en-GB"/>
              </w:rPr>
            </w:pPr>
            <w:r w:rsidRPr="00360498">
              <w:rPr>
                <w:rFonts w:ascii="TH SarabunPSK" w:hAnsi="TH SarabunPSK" w:cs="TH SarabunPSK"/>
                <w:sz w:val="32"/>
                <w:szCs w:val="32"/>
                <w:lang w:val="en-GB"/>
              </w:rPr>
              <w:t xml:space="preserve">    </w:t>
            </w:r>
            <w:r w:rsidRPr="00360498">
              <w:rPr>
                <w:rFonts w:ascii="TH SarabunPSK" w:hAnsi="TH SarabunPSK" w:cs="TH SarabunPSK"/>
                <w:sz w:val="32"/>
                <w:szCs w:val="32"/>
                <w:cs/>
                <w:lang w:val="en-GB"/>
              </w:rPr>
              <w:t>ในอนาคต</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tabs>
                <w:tab w:val="left" w:pos="4335"/>
              </w:tabs>
              <w:spacing w:after="0" w:line="240" w:lineRule="auto"/>
              <w:rPr>
                <w:rFonts w:ascii="TH SarabunPSK" w:hAnsi="TH SarabunPSK" w:cs="TH SarabunPSK"/>
                <w:sz w:val="32"/>
                <w:szCs w:val="32"/>
                <w:cs/>
              </w:rPr>
            </w:pPr>
            <w:r w:rsidRPr="00360498">
              <w:rPr>
                <w:rFonts w:ascii="TH SarabunPSK" w:hAnsi="TH SarabunPSK" w:cs="TH SarabunPSK"/>
                <w:sz w:val="32"/>
                <w:szCs w:val="32"/>
                <w:cs/>
              </w:rPr>
              <w:t xml:space="preserve">ผู้สูงอายุทุกคน (ผู้ที่มีอายุ 60 ปี บริบูรณ์ขึ้นไป) ที่ได้รับการคัดกรอง/ประเมินสมรรถนะผู้สูงอายุเพื่อการดูแลด้วย </w:t>
            </w:r>
            <w:r w:rsidRPr="00360498">
              <w:rPr>
                <w:rFonts w:ascii="TH SarabunPSK" w:hAnsi="TH SarabunPSK" w:cs="TH SarabunPSK"/>
                <w:sz w:val="32"/>
                <w:szCs w:val="32"/>
              </w:rPr>
              <w:t>Activity of Daily Living (ADL)</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001F2D44" w:rsidRPr="00360498">
              <w:rPr>
                <w:rFonts w:ascii="TH SarabunPSK" w:hAnsi="TH SarabunPSK" w:cs="TH SarabunPSK"/>
                <w:sz w:val="32"/>
                <w:szCs w:val="32"/>
                <w:cs/>
              </w:rPr>
              <w:t>ฐานข้อมูลการคัดกรอง</w:t>
            </w:r>
            <w:r w:rsidR="001F2D44" w:rsidRPr="00360498">
              <w:rPr>
                <w:rFonts w:ascii="TH SarabunPSK" w:hAnsi="TH SarabunPSK" w:cs="TH SarabunPSK"/>
                <w:sz w:val="32"/>
                <w:szCs w:val="32"/>
              </w:rPr>
              <w:t>/</w:t>
            </w:r>
            <w:r w:rsidR="001F2D44" w:rsidRPr="00360498">
              <w:rPr>
                <w:rFonts w:ascii="TH SarabunPSK" w:hAnsi="TH SarabunPSK" w:cs="TH SarabunPSK"/>
                <w:sz w:val="32"/>
                <w:szCs w:val="32"/>
                <w:cs/>
              </w:rPr>
              <w:t xml:space="preserve">ประเมินสุขภาพผู้สูงอายุ </w:t>
            </w:r>
            <w:r w:rsidR="001F2D44" w:rsidRPr="00360498">
              <w:rPr>
                <w:rFonts w:ascii="TH SarabunPSK" w:hAnsi="TH SarabunPSK" w:cs="TH SarabunPSK"/>
                <w:sz w:val="32"/>
                <w:szCs w:val="32"/>
              </w:rPr>
              <w:t>(</w:t>
            </w:r>
            <w:r w:rsidR="001F2D44" w:rsidRPr="00360498">
              <w:rPr>
                <w:rFonts w:ascii="TH SarabunPSK" w:hAnsi="TH SarabunPSK" w:cs="TH SarabunPSK"/>
                <w:sz w:val="32"/>
                <w:szCs w:val="32"/>
                <w:cs/>
              </w:rPr>
              <w:t xml:space="preserve">โปรแกรม </w:t>
            </w:r>
            <w:r w:rsidR="001F2D44" w:rsidRPr="00360498">
              <w:rPr>
                <w:rFonts w:ascii="TH SarabunPSK" w:hAnsi="TH SarabunPSK" w:cs="TH SarabunPSK"/>
                <w:sz w:val="32"/>
                <w:szCs w:val="32"/>
              </w:rPr>
              <w:t>AGE APP)</w:t>
            </w:r>
            <w:r w:rsidR="001F2D44" w:rsidRPr="00360498">
              <w:rPr>
                <w:rFonts w:ascii="TH SarabunPSK" w:hAnsi="TH SarabunPSK" w:cs="TH SarabunPSK"/>
                <w:sz w:val="32"/>
                <w:szCs w:val="32"/>
                <w:cs/>
              </w:rPr>
              <w:br/>
            </w: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พัฒนาโดย กรมการแพทย์ กระทรวงสาธารณสุข</w:t>
            </w:r>
          </w:p>
          <w:p w:rsidR="001F2D44" w:rsidRPr="00360498"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001F2D44" w:rsidRPr="00360498">
              <w:rPr>
                <w:rFonts w:ascii="TH SarabunPSK" w:hAnsi="TH SarabunPSK" w:cs="TH SarabunPSK"/>
                <w:sz w:val="32"/>
                <w:szCs w:val="32"/>
                <w:cs/>
              </w:rPr>
              <w:t xml:space="preserve">สรุปผลการประเมิน </w:t>
            </w:r>
            <w:r w:rsidR="001F2D44" w:rsidRPr="00360498">
              <w:rPr>
                <w:rFonts w:ascii="TH SarabunPSK" w:hAnsi="TH SarabunPSK" w:cs="TH SarabunPSK"/>
                <w:sz w:val="32"/>
                <w:szCs w:val="32"/>
              </w:rPr>
              <w:t xml:space="preserve">ADL </w:t>
            </w:r>
            <w:r w:rsidR="001F2D44" w:rsidRPr="00360498">
              <w:rPr>
                <w:rFonts w:ascii="TH SarabunPSK" w:hAnsi="TH SarabunPSK" w:cs="TH SarabunPSK"/>
                <w:sz w:val="32"/>
                <w:szCs w:val="32"/>
                <w:cs/>
              </w:rPr>
              <w:t>ผู้สูงอายุในพื้นที่อำเภอ ตำบล หมู่บ้านฯ</w:t>
            </w:r>
          </w:p>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3) </w:t>
            </w:r>
            <w:r w:rsidR="001F2D44" w:rsidRPr="00314FB4">
              <w:rPr>
                <w:rFonts w:ascii="TH SarabunPSK" w:hAnsi="TH SarabunPSK" w:cs="TH SarabunPSK"/>
                <w:sz w:val="32"/>
                <w:szCs w:val="32"/>
                <w:cs/>
              </w:rPr>
              <w:t>การจัดเก็บ รวบรวม ติดตามผล โดยสำนักตรวจราชการ กระทรวงสาธารณสุขและ</w:t>
            </w:r>
          </w:p>
          <w:p w:rsidR="001F2D44" w:rsidRP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1F2D44" w:rsidRPr="00314FB4">
              <w:rPr>
                <w:rFonts w:ascii="TH SarabunPSK" w:hAnsi="TH SarabunPSK" w:cs="TH SarabunPSK"/>
                <w:sz w:val="32"/>
                <w:szCs w:val="32"/>
                <w:cs/>
              </w:rPr>
              <w:t>สำนักนิเทศการแพทย์ กรมการแพทย์</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sz w:val="32"/>
                <w:szCs w:val="32"/>
                <w:cs/>
              </w:rPr>
              <w:t>ทั้งประเทศ / รายเขต / อำเภอ / ตำบล / รายบุคคล (ได้จากฐานข้อมูล</w:t>
            </w:r>
          </w:p>
          <w:p w:rsidR="001F2D44" w:rsidRPr="00360498" w:rsidRDefault="001F2D44" w:rsidP="001F2D44">
            <w:pPr>
              <w:spacing w:after="0" w:line="240" w:lineRule="auto"/>
              <w:rPr>
                <w:rFonts w:ascii="TH SarabunPSK" w:hAnsi="TH SarabunPSK" w:cs="TH SarabunPSK"/>
                <w:sz w:val="32"/>
                <w:szCs w:val="32"/>
                <w:cs/>
              </w:rPr>
            </w:pPr>
            <w:r w:rsidRPr="00360498">
              <w:rPr>
                <w:rFonts w:ascii="TH SarabunPSK" w:hAnsi="TH SarabunPSK" w:cs="TH SarabunPSK"/>
                <w:sz w:val="32"/>
                <w:szCs w:val="32"/>
                <w:cs/>
              </w:rPr>
              <w:t>โดยการตรวจราชการโดยสำนักตรวจราชการกระทรวงสาธารณสุข และสำนักนิเทศการแพทย์ กรมการแพทย์) หรือ การประเมินผลและติดตามคุณภาพข้อมูล</w:t>
            </w:r>
            <w:r w:rsidRPr="00360498">
              <w:rPr>
                <w:rFonts w:ascii="TH SarabunPSK" w:hAnsi="TH SarabunPSK" w:cs="TH SarabunPSK"/>
                <w:sz w:val="32"/>
                <w:szCs w:val="32"/>
              </w:rPr>
              <w:t xml:space="preserve">, </w:t>
            </w:r>
            <w:r w:rsidRPr="00360498">
              <w:rPr>
                <w:rFonts w:ascii="TH SarabunPSK" w:hAnsi="TH SarabunPSK" w:cs="TH SarabunPSK"/>
                <w:sz w:val="32"/>
                <w:szCs w:val="32"/>
                <w:cs/>
              </w:rPr>
              <w:t>การนิเทศ</w:t>
            </w:r>
            <w:r w:rsidRPr="00360498">
              <w:rPr>
                <w:rFonts w:ascii="TH SarabunPSK" w:hAnsi="TH SarabunPSK" w:cs="TH SarabunPSK"/>
                <w:sz w:val="32"/>
                <w:szCs w:val="32"/>
              </w:rPr>
              <w:t xml:space="preserve">, </w:t>
            </w:r>
            <w:r w:rsidRPr="00360498">
              <w:rPr>
                <w:rFonts w:ascii="TH SarabunPSK" w:hAnsi="TH SarabunPSK" w:cs="TH SarabunPSK"/>
                <w:sz w:val="32"/>
                <w:szCs w:val="32"/>
                <w:cs/>
              </w:rPr>
              <w:t>สุ่มสำรวจ (กรณีที่ยังไม่ได้รับข้อมูลจากการตรวจราชการ/นิเทศ)</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sz w:val="32"/>
                <w:szCs w:val="32"/>
              </w:rPr>
              <w:t xml:space="preserve">A = </w:t>
            </w:r>
            <w:r w:rsidRPr="00360498">
              <w:rPr>
                <w:rFonts w:ascii="TH SarabunPSK" w:hAnsi="TH SarabunPSK" w:cs="TH SarabunPSK"/>
                <w:sz w:val="32"/>
                <w:szCs w:val="32"/>
                <w:cs/>
              </w:rPr>
              <w:t xml:space="preserve">จำนวนผู้สูงอายุกลุ่มที่ช่วยเหลือตนเองได้ในการดำเนินกิจวัตรประจำวัน </w:t>
            </w:r>
            <w:r w:rsidRPr="00360498">
              <w:rPr>
                <w:rFonts w:ascii="TH SarabunPSK" w:hAnsi="TH SarabunPSK" w:cs="TH SarabunPSK"/>
                <w:sz w:val="32"/>
                <w:szCs w:val="32"/>
              </w:rPr>
              <w:t xml:space="preserve">  </w:t>
            </w:r>
          </w:p>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sz w:val="32"/>
                <w:szCs w:val="32"/>
              </w:rPr>
              <w:t xml:space="preserve">      </w:t>
            </w:r>
            <w:r w:rsidRPr="00360498">
              <w:rPr>
                <w:rFonts w:ascii="TH SarabunPSK" w:hAnsi="TH SarabunPSK" w:cs="TH SarabunPSK"/>
                <w:sz w:val="32"/>
                <w:szCs w:val="32"/>
                <w:cs/>
              </w:rPr>
              <w:t>(</w:t>
            </w:r>
            <w:r w:rsidRPr="00360498">
              <w:rPr>
                <w:rFonts w:ascii="TH SarabunPSK" w:hAnsi="TH SarabunPSK" w:cs="TH SarabunPSK"/>
                <w:sz w:val="32"/>
                <w:szCs w:val="32"/>
              </w:rPr>
              <w:t>Independent)</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sz w:val="32"/>
                <w:szCs w:val="32"/>
              </w:rPr>
              <w:t xml:space="preserve">B = </w:t>
            </w:r>
            <w:r w:rsidRPr="00360498">
              <w:rPr>
                <w:rFonts w:ascii="TH SarabunPSK" w:hAnsi="TH SarabunPSK" w:cs="TH SarabunPSK"/>
                <w:sz w:val="32"/>
                <w:szCs w:val="32"/>
                <w:cs/>
              </w:rPr>
              <w:t xml:space="preserve">ผู้สูงอายุทุกคน (ผู้ที่มีอายุ </w:t>
            </w:r>
            <w:r w:rsidRPr="00360498">
              <w:rPr>
                <w:rFonts w:ascii="TH SarabunPSK" w:hAnsi="TH SarabunPSK" w:cs="TH SarabunPSK"/>
                <w:sz w:val="32"/>
                <w:szCs w:val="32"/>
              </w:rPr>
              <w:t xml:space="preserve">60 </w:t>
            </w:r>
            <w:r w:rsidRPr="00360498">
              <w:rPr>
                <w:rFonts w:ascii="TH SarabunPSK" w:hAnsi="TH SarabunPSK" w:cs="TH SarabunPSK"/>
                <w:sz w:val="32"/>
                <w:szCs w:val="32"/>
                <w:cs/>
              </w:rPr>
              <w:t>ปี บริบูรณ์ขึ้นไป) ที่ได้รับการประเมินสมรรถนะผู้สูงอายุ</w:t>
            </w:r>
            <w:r w:rsidRPr="00360498">
              <w:rPr>
                <w:rFonts w:ascii="TH SarabunPSK" w:hAnsi="TH SarabunPSK" w:cs="TH SarabunPSK"/>
                <w:sz w:val="32"/>
                <w:szCs w:val="32"/>
              </w:rPr>
              <w:t xml:space="preserve">  </w:t>
            </w:r>
          </w:p>
          <w:p w:rsidR="001F2D44" w:rsidRPr="00360498" w:rsidRDefault="001F2D44" w:rsidP="001F2D44">
            <w:pPr>
              <w:spacing w:after="0" w:line="240" w:lineRule="auto"/>
              <w:rPr>
                <w:rFonts w:ascii="TH SarabunPSK" w:hAnsi="TH SarabunPSK" w:cs="TH SarabunPSK"/>
                <w:sz w:val="32"/>
                <w:szCs w:val="32"/>
              </w:rPr>
            </w:pPr>
            <w:r w:rsidRPr="00360498">
              <w:rPr>
                <w:rFonts w:ascii="TH SarabunPSK" w:hAnsi="TH SarabunPSK" w:cs="TH SarabunPSK"/>
                <w:sz w:val="32"/>
                <w:szCs w:val="32"/>
              </w:rPr>
              <w:t xml:space="preserve">      </w:t>
            </w:r>
            <w:r w:rsidRPr="00360498">
              <w:rPr>
                <w:rFonts w:ascii="TH SarabunPSK" w:hAnsi="TH SarabunPSK" w:cs="TH SarabunPSK"/>
                <w:sz w:val="32"/>
                <w:szCs w:val="32"/>
                <w:cs/>
              </w:rPr>
              <w:t>เพื่อการดูแล</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cs/>
              </w:rPr>
            </w:pPr>
            <w:r w:rsidRPr="00360498">
              <w:rPr>
                <w:rFonts w:ascii="TH SarabunPSK" w:hAnsi="TH SarabunPSK" w:cs="TH SarabunPSK"/>
                <w:sz w:val="32"/>
                <w:szCs w:val="32"/>
              </w:rPr>
              <w:t>(A/B) X 100</w:t>
            </w:r>
          </w:p>
        </w:tc>
      </w:tr>
      <w:tr w:rsidR="00360498" w:rsidRPr="00360498" w:rsidTr="001F2D44">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sz w:val="32"/>
                <w:szCs w:val="32"/>
                <w:cs/>
              </w:rPr>
            </w:pPr>
            <w:r w:rsidRPr="00360498">
              <w:rPr>
                <w:rFonts w:ascii="TH SarabunPSK" w:hAnsi="TH SarabunPSK" w:cs="TH SarabunPSK"/>
                <w:sz w:val="32"/>
                <w:szCs w:val="32"/>
                <w:cs/>
              </w:rPr>
              <w:t>ปีละ 2 ครั้ง ในไตรมาสที่ 2 และ 4</w:t>
            </w:r>
          </w:p>
        </w:tc>
      </w:tr>
    </w:tbl>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360498" w:rsidRPr="00360498" w:rsidTr="001F2D44">
        <w:trPr>
          <w:trHeight w:val="1333"/>
        </w:trPr>
        <w:tc>
          <w:tcPr>
            <w:tcW w:w="10349" w:type="dxa"/>
            <w:gridSpan w:val="2"/>
          </w:tcPr>
          <w:p w:rsidR="001F2D44" w:rsidRPr="00360498" w:rsidRDefault="001F2D44" w:rsidP="00CC5F0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เกณฑ์การประเมิน :</w:t>
            </w:r>
          </w:p>
          <w:p w:rsidR="001F2D44" w:rsidRPr="00360498" w:rsidRDefault="001F2D44" w:rsidP="00CC5F0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ปี 2560</w:t>
            </w:r>
            <w:r w:rsidRPr="0036049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3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6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9เดือน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12เดือน</w:t>
                  </w:r>
                </w:p>
              </w:tc>
            </w:tr>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เริ่มแผนดำเนินการคัดกรอง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 xml:space="preserve">ร้อยละ </w:t>
                  </w:r>
                  <w:r w:rsidRPr="00360498">
                    <w:rPr>
                      <w:rFonts w:ascii="TH SarabunPSK" w:hAnsi="TH SarabunPSK" w:cs="TH SarabunPSK"/>
                      <w:sz w:val="32"/>
                      <w:szCs w:val="32"/>
                    </w:rPr>
                    <w:t>50</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cs/>
                    </w:rPr>
                  </w:pPr>
                  <w:r w:rsidRPr="00360498">
                    <w:rPr>
                      <w:rFonts w:ascii="TH SarabunPSK" w:hAnsi="TH SarabunPSK" w:cs="TH SarabunPSK"/>
                      <w:sz w:val="32"/>
                      <w:szCs w:val="32"/>
                      <w:cs/>
                    </w:rPr>
                    <w:t>ครบถ้วน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สรุปผล</w:t>
                  </w:r>
                </w:p>
                <w:p w:rsidR="001F2D44" w:rsidRPr="00360498" w:rsidRDefault="001F2D44" w:rsidP="00CC15B9">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CC15B9">
                    <w:rPr>
                      <w:rFonts w:ascii="TH SarabunPSK" w:hAnsi="TH SarabunPSK" w:cs="TH SarabunPSK" w:hint="cs"/>
                      <w:sz w:val="32"/>
                      <w:szCs w:val="32"/>
                      <w:cs/>
                    </w:rPr>
                    <w:t>เพิ่มขึ้น</w:t>
                  </w:r>
                  <w:r w:rsidRPr="00360498">
                    <w:rPr>
                      <w:rFonts w:ascii="TH SarabunPSK" w:hAnsi="TH SarabunPSK" w:cs="TH SarabunPSK"/>
                      <w:sz w:val="32"/>
                      <w:szCs w:val="32"/>
                      <w:cs/>
                    </w:rPr>
                    <w:t xml:space="preserve">หรือคงที่ </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59</w:t>
                  </w:r>
                </w:p>
              </w:tc>
            </w:tr>
          </w:tbl>
          <w:p w:rsidR="001F2D44" w:rsidRPr="00360498" w:rsidRDefault="001F2D44" w:rsidP="00CC5F0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ปี 2561</w:t>
            </w:r>
            <w:r w:rsidRPr="0036049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3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6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9เดือน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12เดือน</w:t>
                  </w:r>
                </w:p>
              </w:tc>
            </w:tr>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เริ่มแผนดำเนินการคัดกรอง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 xml:space="preserve">ร้อยละ </w:t>
                  </w:r>
                  <w:r w:rsidRPr="00360498">
                    <w:rPr>
                      <w:rFonts w:ascii="TH SarabunPSK" w:hAnsi="TH SarabunPSK" w:cs="TH SarabunPSK"/>
                      <w:sz w:val="32"/>
                      <w:szCs w:val="32"/>
                    </w:rPr>
                    <w:t>50</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cs/>
                    </w:rPr>
                  </w:pPr>
                  <w:r w:rsidRPr="00360498">
                    <w:rPr>
                      <w:rFonts w:ascii="TH SarabunPSK" w:hAnsi="TH SarabunPSK" w:cs="TH SarabunPSK"/>
                      <w:sz w:val="32"/>
                      <w:szCs w:val="32"/>
                      <w:cs/>
                    </w:rPr>
                    <w:t>ครบถ้วน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rPr>
                  </w:pPr>
                  <w:r w:rsidRPr="00360498">
                    <w:rPr>
                      <w:rFonts w:ascii="TH SarabunPSK" w:hAnsi="TH SarabunPSK" w:cs="TH SarabunPSK"/>
                      <w:b/>
                      <w:bCs/>
                      <w:sz w:val="32"/>
                      <w:szCs w:val="32"/>
                      <w:cs/>
                    </w:rPr>
                    <w:t>สรุปผล</w:t>
                  </w:r>
                </w:p>
                <w:p w:rsidR="001F2D44" w:rsidRPr="00360498" w:rsidRDefault="001F2D44" w:rsidP="00CC15B9">
                  <w:pPr>
                    <w:spacing w:after="0" w:line="240" w:lineRule="auto"/>
                    <w:jc w:val="center"/>
                    <w:rPr>
                      <w:rFonts w:ascii="TH SarabunPSK" w:hAnsi="TH SarabunPSK" w:cs="TH SarabunPSK"/>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CC15B9">
                    <w:rPr>
                      <w:rFonts w:ascii="TH SarabunPSK" w:hAnsi="TH SarabunPSK" w:cs="TH SarabunPSK" w:hint="cs"/>
                      <w:sz w:val="32"/>
                      <w:szCs w:val="32"/>
                      <w:cs/>
                    </w:rPr>
                    <w:t>เพิ่มขึ้น</w:t>
                  </w:r>
                  <w:r w:rsidRPr="00360498">
                    <w:rPr>
                      <w:rFonts w:ascii="TH SarabunPSK" w:hAnsi="TH SarabunPSK" w:cs="TH SarabunPSK"/>
                      <w:sz w:val="32"/>
                      <w:szCs w:val="32"/>
                      <w:cs/>
                    </w:rPr>
                    <w:t xml:space="preserve">หรือคงที่ </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60</w:t>
                  </w:r>
                </w:p>
              </w:tc>
            </w:tr>
          </w:tbl>
          <w:p w:rsidR="001F2D44" w:rsidRPr="00360498" w:rsidRDefault="001F2D44" w:rsidP="00CC5F0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ปี 2562</w:t>
            </w:r>
            <w:r w:rsidRPr="0036049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3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6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9เดือน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12เดือน</w:t>
                  </w:r>
                </w:p>
              </w:tc>
            </w:tr>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เริ่มแผนดำเนินการคัดกรอง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 xml:space="preserve">ร้อยละ </w:t>
                  </w:r>
                  <w:r w:rsidRPr="00360498">
                    <w:rPr>
                      <w:rFonts w:ascii="TH SarabunPSK" w:hAnsi="TH SarabunPSK" w:cs="TH SarabunPSK"/>
                      <w:sz w:val="32"/>
                      <w:szCs w:val="32"/>
                    </w:rPr>
                    <w:t>50</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cs/>
                    </w:rPr>
                  </w:pPr>
                  <w:r w:rsidRPr="00360498">
                    <w:rPr>
                      <w:rFonts w:ascii="TH SarabunPSK" w:hAnsi="TH SarabunPSK" w:cs="TH SarabunPSK"/>
                      <w:sz w:val="32"/>
                      <w:szCs w:val="32"/>
                      <w:cs/>
                    </w:rPr>
                    <w:t>ครบถ้วน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rPr>
                  </w:pPr>
                  <w:r w:rsidRPr="00360498">
                    <w:rPr>
                      <w:rFonts w:ascii="TH SarabunPSK" w:hAnsi="TH SarabunPSK" w:cs="TH SarabunPSK"/>
                      <w:b/>
                      <w:bCs/>
                      <w:sz w:val="32"/>
                      <w:szCs w:val="32"/>
                      <w:cs/>
                    </w:rPr>
                    <w:t>สรุปผล</w:t>
                  </w:r>
                </w:p>
                <w:p w:rsidR="001F2D44" w:rsidRPr="00360498" w:rsidRDefault="001F2D44" w:rsidP="00CC15B9">
                  <w:pPr>
                    <w:spacing w:after="0" w:line="240" w:lineRule="auto"/>
                    <w:jc w:val="center"/>
                    <w:rPr>
                      <w:rFonts w:ascii="TH SarabunPSK" w:hAnsi="TH SarabunPSK" w:cs="TH SarabunPSK"/>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CC15B9">
                    <w:rPr>
                      <w:rFonts w:ascii="TH SarabunPSK" w:hAnsi="TH SarabunPSK" w:cs="TH SarabunPSK" w:hint="cs"/>
                      <w:sz w:val="32"/>
                      <w:szCs w:val="32"/>
                      <w:cs/>
                    </w:rPr>
                    <w:t>เพิ่มขึ้น</w:t>
                  </w:r>
                  <w:r w:rsidRPr="00360498">
                    <w:rPr>
                      <w:rFonts w:ascii="TH SarabunPSK" w:hAnsi="TH SarabunPSK" w:cs="TH SarabunPSK"/>
                      <w:sz w:val="32"/>
                      <w:szCs w:val="32"/>
                      <w:cs/>
                    </w:rPr>
                    <w:t xml:space="preserve">หรือคงที่ </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61</w:t>
                  </w:r>
                </w:p>
              </w:tc>
            </w:tr>
          </w:tbl>
          <w:p w:rsidR="001F2D44" w:rsidRPr="00360498" w:rsidRDefault="001F2D44" w:rsidP="00CC5F0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ปี 2563</w:t>
            </w:r>
            <w:r w:rsidRPr="0036049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3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6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9เดือน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12เดือน</w:t>
                  </w:r>
                </w:p>
              </w:tc>
            </w:tr>
            <w:tr w:rsidR="00360498" w:rsidRPr="00360498" w:rsidTr="001F2D44">
              <w:trPr>
                <w:trHeight w:val="178"/>
              </w:trPr>
              <w:tc>
                <w:tcPr>
                  <w:tcW w:w="2405"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เริ่มแผนดำเนินการคัดกรอง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lastRenderedPageBreak/>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 xml:space="preserve">ร้อยละ </w:t>
                  </w:r>
                  <w:r w:rsidRPr="00360498">
                    <w:rPr>
                      <w:rFonts w:ascii="TH SarabunPSK" w:hAnsi="TH SarabunPSK" w:cs="TH SarabunPSK"/>
                      <w:sz w:val="32"/>
                      <w:szCs w:val="32"/>
                    </w:rPr>
                    <w:t>50</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cs/>
                    </w:rPr>
                  </w:pPr>
                  <w:r w:rsidRPr="00360498">
                    <w:rPr>
                      <w:rFonts w:ascii="TH SarabunPSK" w:hAnsi="TH SarabunPSK" w:cs="TH SarabunPSK"/>
                      <w:sz w:val="32"/>
                      <w:szCs w:val="32"/>
                      <w:cs/>
                    </w:rPr>
                    <w:t>ครบถ้วน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rPr>
                  </w:pPr>
                  <w:r w:rsidRPr="00360498">
                    <w:rPr>
                      <w:rFonts w:ascii="TH SarabunPSK" w:hAnsi="TH SarabunPSK" w:cs="TH SarabunPSK"/>
                      <w:b/>
                      <w:bCs/>
                      <w:sz w:val="32"/>
                      <w:szCs w:val="32"/>
                      <w:cs/>
                    </w:rPr>
                    <w:t>สรุปผล</w:t>
                  </w:r>
                </w:p>
                <w:p w:rsidR="001F2D44" w:rsidRPr="00360498" w:rsidRDefault="001F2D44" w:rsidP="00CC15B9">
                  <w:pPr>
                    <w:spacing w:after="0" w:line="240" w:lineRule="auto"/>
                    <w:jc w:val="center"/>
                    <w:rPr>
                      <w:rFonts w:ascii="TH SarabunPSK" w:hAnsi="TH SarabunPSK" w:cs="TH SarabunPSK"/>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w:t>
                  </w:r>
                  <w:r w:rsidRPr="00360498">
                    <w:rPr>
                      <w:rFonts w:ascii="TH SarabunPSK" w:hAnsi="TH SarabunPSK" w:cs="TH SarabunPSK"/>
                      <w:sz w:val="32"/>
                      <w:szCs w:val="32"/>
                    </w:rPr>
                    <w:lastRenderedPageBreak/>
                    <w:t xml:space="preserve">Aging </w:t>
                  </w:r>
                  <w:r w:rsidRPr="00360498">
                    <w:rPr>
                      <w:rFonts w:ascii="TH SarabunPSK" w:hAnsi="TH SarabunPSK" w:cs="TH SarabunPSK"/>
                      <w:sz w:val="32"/>
                      <w:szCs w:val="32"/>
                    </w:rPr>
                    <w:br/>
                  </w:r>
                  <w:r w:rsidR="00CC15B9">
                    <w:rPr>
                      <w:rFonts w:ascii="TH SarabunPSK" w:hAnsi="TH SarabunPSK" w:cs="TH SarabunPSK" w:hint="cs"/>
                      <w:sz w:val="32"/>
                      <w:szCs w:val="32"/>
                      <w:cs/>
                    </w:rPr>
                    <w:t>เพิ่มขึ้น</w:t>
                  </w:r>
                  <w:r w:rsidRPr="00360498">
                    <w:rPr>
                      <w:rFonts w:ascii="TH SarabunPSK" w:hAnsi="TH SarabunPSK" w:cs="TH SarabunPSK"/>
                      <w:sz w:val="32"/>
                      <w:szCs w:val="32"/>
                      <w:cs/>
                    </w:rPr>
                    <w:t xml:space="preserve">หรือคงที่ </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62</w:t>
                  </w:r>
                </w:p>
              </w:tc>
            </w:tr>
          </w:tbl>
          <w:p w:rsidR="001F2D44" w:rsidRPr="00360498" w:rsidRDefault="001F2D44" w:rsidP="00CC5F04">
            <w:pPr>
              <w:spacing w:after="0" w:line="240" w:lineRule="auto"/>
              <w:rPr>
                <w:rFonts w:ascii="TH SarabunPSK" w:hAnsi="TH SarabunPSK" w:cs="TH SarabunPSK"/>
                <w:b/>
                <w:bCs/>
                <w:sz w:val="32"/>
                <w:szCs w:val="32"/>
              </w:rPr>
            </w:pPr>
          </w:p>
          <w:p w:rsidR="00CC5F04" w:rsidRPr="00360498" w:rsidRDefault="00CC5F04" w:rsidP="00CC5F04">
            <w:pPr>
              <w:spacing w:after="0" w:line="240" w:lineRule="auto"/>
              <w:rPr>
                <w:rFonts w:ascii="TH SarabunPSK" w:hAnsi="TH SarabunPSK" w:cs="TH SarabunPSK"/>
                <w:b/>
                <w:bCs/>
                <w:sz w:val="32"/>
                <w:szCs w:val="32"/>
              </w:rPr>
            </w:pPr>
          </w:p>
          <w:p w:rsidR="00CC5F04" w:rsidRPr="00360498" w:rsidRDefault="00CC5F04" w:rsidP="00CC5F04">
            <w:pPr>
              <w:spacing w:after="0" w:line="240" w:lineRule="auto"/>
              <w:rPr>
                <w:rFonts w:ascii="TH SarabunPSK" w:hAnsi="TH SarabunPSK" w:cs="TH SarabunPSK"/>
                <w:b/>
                <w:bCs/>
                <w:sz w:val="32"/>
                <w:szCs w:val="32"/>
              </w:rPr>
            </w:pPr>
          </w:p>
          <w:p w:rsidR="001F2D44" w:rsidRPr="00360498" w:rsidRDefault="001F2D44" w:rsidP="00CC5F0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ปี 2564</w:t>
            </w:r>
            <w:r w:rsidRPr="0036049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3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6 เดือน</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9เดือน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รอบ 12เดือน</w:t>
                  </w:r>
                </w:p>
              </w:tc>
            </w:tr>
            <w:tr w:rsidR="00360498" w:rsidRPr="00360498" w:rsidTr="001F2D44">
              <w:tc>
                <w:tcPr>
                  <w:tcW w:w="2405"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เริ่มแผนดำเนินการคัดกรอง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 xml:space="preserve">ร้อยละ </w:t>
                  </w:r>
                  <w:r w:rsidRPr="00360498">
                    <w:rPr>
                      <w:rFonts w:ascii="TH SarabunPSK" w:hAnsi="TH SarabunPSK" w:cs="TH SarabunPSK"/>
                      <w:sz w:val="32"/>
                      <w:szCs w:val="32"/>
                    </w:rPr>
                    <w:t>50</w:t>
                  </w:r>
                </w:p>
              </w:tc>
              <w:tc>
                <w:tcPr>
                  <w:tcW w:w="2410" w:type="dxa"/>
                  <w:shd w:val="clear" w:color="auto" w:fill="auto"/>
                </w:tcPr>
                <w:p w:rsidR="001F2D44" w:rsidRPr="00360498" w:rsidRDefault="001F2D44" w:rsidP="00CC5F04">
                  <w:pPr>
                    <w:spacing w:after="0" w:line="240" w:lineRule="auto"/>
                    <w:jc w:val="center"/>
                    <w:rPr>
                      <w:rFonts w:ascii="TH SarabunPSK" w:hAnsi="TH SarabunPSK" w:cs="TH SarabunPSK"/>
                      <w:sz w:val="32"/>
                      <w:szCs w:val="32"/>
                    </w:rPr>
                  </w:pPr>
                  <w:r w:rsidRPr="00360498">
                    <w:rPr>
                      <w:rFonts w:ascii="TH SarabunPSK" w:hAnsi="TH SarabunPSK" w:cs="TH SarabunPSK"/>
                      <w:sz w:val="32"/>
                      <w:szCs w:val="32"/>
                      <w:cs/>
                    </w:rPr>
                    <w:t>ดำเนินการคัดกรอง</w:t>
                  </w:r>
                </w:p>
                <w:p w:rsidR="001F2D44" w:rsidRPr="00360498" w:rsidRDefault="001F2D44" w:rsidP="00CC5F04">
                  <w:pPr>
                    <w:spacing w:after="0" w:line="240" w:lineRule="auto"/>
                    <w:jc w:val="center"/>
                    <w:rPr>
                      <w:rFonts w:ascii="TH SarabunPSK" w:hAnsi="TH SarabunPSK" w:cs="TH SarabunPSK"/>
                      <w:sz w:val="32"/>
                      <w:szCs w:val="32"/>
                      <w:cs/>
                    </w:rPr>
                  </w:pPr>
                  <w:r w:rsidRPr="00360498">
                    <w:rPr>
                      <w:rFonts w:ascii="TH SarabunPSK" w:hAnsi="TH SarabunPSK" w:cs="TH SarabunPSK"/>
                      <w:sz w:val="32"/>
                      <w:szCs w:val="32"/>
                      <w:cs/>
                    </w:rPr>
                    <w:t>ครบถ้วน</w:t>
                  </w:r>
                </w:p>
              </w:tc>
              <w:tc>
                <w:tcPr>
                  <w:tcW w:w="2126" w:type="dxa"/>
                  <w:shd w:val="clear" w:color="auto" w:fill="auto"/>
                </w:tcPr>
                <w:p w:rsidR="001F2D44" w:rsidRPr="00360498" w:rsidRDefault="001F2D44" w:rsidP="00CC5F04">
                  <w:pPr>
                    <w:spacing w:after="0" w:line="240" w:lineRule="auto"/>
                    <w:jc w:val="center"/>
                    <w:rPr>
                      <w:rFonts w:ascii="TH SarabunPSK" w:hAnsi="TH SarabunPSK" w:cs="TH SarabunPSK"/>
                    </w:rPr>
                  </w:pPr>
                  <w:r w:rsidRPr="00360498">
                    <w:rPr>
                      <w:rFonts w:ascii="TH SarabunPSK" w:hAnsi="TH SarabunPSK" w:cs="TH SarabunPSK"/>
                      <w:b/>
                      <w:bCs/>
                      <w:sz w:val="32"/>
                      <w:szCs w:val="32"/>
                      <w:cs/>
                    </w:rPr>
                    <w:t>สรุปผล</w:t>
                  </w:r>
                </w:p>
                <w:p w:rsidR="001F2D44" w:rsidRPr="00360498" w:rsidRDefault="001F2D44" w:rsidP="00CC15B9">
                  <w:pPr>
                    <w:spacing w:after="0" w:line="240" w:lineRule="auto"/>
                    <w:jc w:val="center"/>
                    <w:rPr>
                      <w:rFonts w:ascii="TH SarabunPSK" w:hAnsi="TH SarabunPSK" w:cs="TH SarabunPSK"/>
                    </w:rPr>
                  </w:pPr>
                  <w:r w:rsidRPr="00360498">
                    <w:rPr>
                      <w:rFonts w:ascii="TH SarabunPSK" w:hAnsi="TH SarabunPSK" w:cs="TH SarabunPSK"/>
                      <w:sz w:val="32"/>
                      <w:szCs w:val="32"/>
                      <w:cs/>
                    </w:rPr>
                    <w:t xml:space="preserve">อัตราของ </w:t>
                  </w:r>
                  <w:r w:rsidRPr="00360498">
                    <w:rPr>
                      <w:rFonts w:ascii="TH SarabunPSK" w:hAnsi="TH SarabunPSK" w:cs="TH SarabunPSK"/>
                      <w:sz w:val="32"/>
                      <w:szCs w:val="32"/>
                    </w:rPr>
                    <w:t xml:space="preserve">Healthy Aging </w:t>
                  </w:r>
                  <w:r w:rsidRPr="00360498">
                    <w:rPr>
                      <w:rFonts w:ascii="TH SarabunPSK" w:hAnsi="TH SarabunPSK" w:cs="TH SarabunPSK"/>
                      <w:sz w:val="32"/>
                      <w:szCs w:val="32"/>
                    </w:rPr>
                    <w:br/>
                  </w:r>
                  <w:r w:rsidR="00CC15B9">
                    <w:rPr>
                      <w:rFonts w:ascii="TH SarabunPSK" w:hAnsi="TH SarabunPSK" w:cs="TH SarabunPSK" w:hint="cs"/>
                      <w:sz w:val="32"/>
                      <w:szCs w:val="32"/>
                      <w:cs/>
                    </w:rPr>
                    <w:t>เพิ่มขึ้น</w:t>
                  </w:r>
                  <w:r w:rsidRPr="00360498">
                    <w:rPr>
                      <w:rFonts w:ascii="TH SarabunPSK" w:hAnsi="TH SarabunPSK" w:cs="TH SarabunPSK"/>
                      <w:sz w:val="32"/>
                      <w:szCs w:val="32"/>
                      <w:cs/>
                    </w:rPr>
                    <w:t xml:space="preserve">หรือคงที่ </w:t>
                  </w:r>
                  <w:r w:rsidRPr="00360498">
                    <w:rPr>
                      <w:rFonts w:ascii="TH SarabunPSK" w:hAnsi="TH SarabunPSK" w:cs="TH SarabunPSK"/>
                      <w:sz w:val="32"/>
                      <w:szCs w:val="32"/>
                      <w:cs/>
                    </w:rPr>
                    <w:br/>
                    <w:t xml:space="preserve">จากปี </w:t>
                  </w:r>
                  <w:r w:rsidRPr="00360498">
                    <w:rPr>
                      <w:rFonts w:ascii="TH SarabunPSK" w:hAnsi="TH SarabunPSK" w:cs="TH SarabunPSK"/>
                      <w:sz w:val="32"/>
                      <w:szCs w:val="32"/>
                    </w:rPr>
                    <w:t>63</w:t>
                  </w:r>
                </w:p>
              </w:tc>
            </w:tr>
          </w:tbl>
          <w:p w:rsidR="001F2D44" w:rsidRPr="00360498" w:rsidRDefault="001F2D44" w:rsidP="00CC5F04">
            <w:pPr>
              <w:spacing w:after="0" w:line="240" w:lineRule="auto"/>
              <w:rPr>
                <w:rFonts w:ascii="TH SarabunPSK" w:hAnsi="TH SarabunPSK" w:cs="TH SarabunPSK"/>
                <w:b/>
                <w:bCs/>
                <w:sz w:val="32"/>
                <w:szCs w:val="32"/>
              </w:rPr>
            </w:pPr>
          </w:p>
        </w:tc>
      </w:tr>
      <w:tr w:rsidR="00360498" w:rsidRPr="00360498" w:rsidTr="001F2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001F2D44" w:rsidRPr="00360498">
              <w:rPr>
                <w:rFonts w:ascii="TH SarabunPSK" w:hAnsi="TH SarabunPSK" w:cs="TH SarabunPSK"/>
                <w:sz w:val="32"/>
                <w:szCs w:val="32"/>
                <w:cs/>
              </w:rPr>
              <w:t>เขต สสจ. ผลักดันและสร้างความเข้าใจขั้นตอน/กระบวนการ/ความเชื่อมโยงของ</w:t>
            </w:r>
            <w:r>
              <w:rPr>
                <w:rFonts w:ascii="TH SarabunPSK" w:hAnsi="TH SarabunPSK" w:cs="TH SarabunPSK" w:hint="cs"/>
                <w:sz w:val="32"/>
                <w:szCs w:val="32"/>
                <w:cs/>
              </w:rPr>
              <w:t xml:space="preserve"> </w:t>
            </w:r>
          </w:p>
          <w:p w:rsidR="001F2D44" w:rsidRPr="00360498"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นโยบาย</w:t>
            </w:r>
          </w:p>
          <w:p w:rsidR="001F2D44" w:rsidRPr="00360498"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001F2D44" w:rsidRPr="00360498">
              <w:rPr>
                <w:rFonts w:ascii="TH SarabunPSK" w:hAnsi="TH SarabunPSK" w:cs="TH SarabunPSK"/>
                <w:sz w:val="32"/>
                <w:szCs w:val="32"/>
                <w:cs/>
              </w:rPr>
              <w:t>ทีมสำรวจความก้าวหน้า/ยุทธวิธีในการดำเนินงาน</w:t>
            </w:r>
          </w:p>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3) </w:t>
            </w:r>
            <w:r w:rsidR="001F2D44" w:rsidRPr="00360498">
              <w:rPr>
                <w:rFonts w:ascii="TH SarabunPSK" w:hAnsi="TH SarabunPSK" w:cs="TH SarabunPSK"/>
                <w:sz w:val="32"/>
                <w:szCs w:val="32"/>
                <w:cs/>
              </w:rPr>
              <w:t xml:space="preserve">สรุปผลการประเมิน </w:t>
            </w:r>
            <w:r w:rsidR="001F2D44" w:rsidRPr="00360498">
              <w:rPr>
                <w:rFonts w:ascii="TH SarabunPSK" w:hAnsi="TH SarabunPSK" w:cs="TH SarabunPSK"/>
                <w:sz w:val="32"/>
                <w:szCs w:val="32"/>
              </w:rPr>
              <w:t xml:space="preserve">ADL </w:t>
            </w:r>
            <w:r w:rsidR="001F2D44" w:rsidRPr="00360498">
              <w:rPr>
                <w:rFonts w:ascii="TH SarabunPSK" w:hAnsi="TH SarabunPSK" w:cs="TH SarabunPSK"/>
                <w:sz w:val="32"/>
                <w:szCs w:val="32"/>
                <w:cs/>
              </w:rPr>
              <w:t>ของผู้สูงอายุในพื้นที่(ตำบล/อำเภอ/จังหวัด/เขต) โดยใช้แบบ</w:t>
            </w:r>
            <w:r>
              <w:rPr>
                <w:rFonts w:ascii="TH SarabunPSK" w:hAnsi="TH SarabunPSK" w:cs="TH SarabunPSK" w:hint="cs"/>
                <w:sz w:val="32"/>
                <w:szCs w:val="32"/>
                <w:cs/>
              </w:rPr>
              <w:t xml:space="preserve"> </w:t>
            </w:r>
          </w:p>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การประเมินความสามารถในการทำกิจวัตรประจำวัน ดังรายละเอียดปรากฏในคู่มือการ</w:t>
            </w:r>
          </w:p>
          <w:p w:rsidR="001F2D44" w:rsidRPr="00360498"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 xml:space="preserve">คัดกรอง/ประเมินผู้สูงอายุ ฉบับบูรณาการกระทรวงสาธารณสุข ปี 2557 </w:t>
            </w:r>
          </w:p>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4) </w:t>
            </w:r>
            <w:r w:rsidR="001F2D44" w:rsidRPr="00360498">
              <w:rPr>
                <w:rFonts w:ascii="TH SarabunPSK" w:hAnsi="TH SarabunPSK" w:cs="TH SarabunPSK"/>
                <w:sz w:val="32"/>
                <w:szCs w:val="32"/>
                <w:cs/>
              </w:rPr>
              <w:t xml:space="preserve">คำนวณอัตราส่วนของผู้สูงอายุที่ต้องการความช่วยเหลือในการทำกิจวัตรประจำวัน </w:t>
            </w:r>
          </w:p>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รายตำบล อำเภอ จังหวัด เขต และส่งข้อมูลต่อยังสำนักตรวจราชการกระทรวง</w:t>
            </w:r>
            <w:r>
              <w:rPr>
                <w:rFonts w:ascii="TH SarabunPSK" w:hAnsi="TH SarabunPSK" w:cs="TH SarabunPSK" w:hint="cs"/>
                <w:sz w:val="32"/>
                <w:szCs w:val="32"/>
                <w:cs/>
              </w:rPr>
              <w:t xml:space="preserve"> </w:t>
            </w:r>
          </w:p>
          <w:p w:rsidR="001F2D44" w:rsidRPr="00360498"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 xml:space="preserve">สาธารณสุข เพื่อจัดทำเป็นภาพรวมทั้งประเทศ </w:t>
            </w:r>
          </w:p>
          <w:p w:rsidR="00314FB4" w:rsidRDefault="00314FB4" w:rsidP="00314FB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5) </w:t>
            </w:r>
            <w:r w:rsidR="001F2D44" w:rsidRPr="00360498">
              <w:rPr>
                <w:rFonts w:ascii="TH SarabunPSK" w:hAnsi="TH SarabunPSK" w:cs="TH SarabunPSK"/>
                <w:sz w:val="32"/>
                <w:szCs w:val="32"/>
                <w:cs/>
              </w:rPr>
              <w:t>ตรวจสอบข้อมูล ผ่านระบบฐานข้อมูลการคัดกรอง/ประเมินสุขภาพผู้สูงอายุ (</w:t>
            </w:r>
            <w:r w:rsidR="001F2D44" w:rsidRPr="00360498">
              <w:rPr>
                <w:rFonts w:ascii="TH SarabunPSK" w:hAnsi="TH SarabunPSK" w:cs="TH SarabunPSK"/>
                <w:sz w:val="32"/>
                <w:szCs w:val="32"/>
              </w:rPr>
              <w:t xml:space="preserve">AGE APP) </w:t>
            </w:r>
            <w:r>
              <w:rPr>
                <w:rFonts w:ascii="TH SarabunPSK" w:hAnsi="TH SarabunPSK" w:cs="TH SarabunPSK" w:hint="cs"/>
                <w:sz w:val="32"/>
                <w:szCs w:val="32"/>
                <w:cs/>
              </w:rPr>
              <w:t xml:space="preserve"> </w:t>
            </w:r>
          </w:p>
          <w:p w:rsidR="001F2D44" w:rsidRPr="00360498" w:rsidRDefault="00314FB4" w:rsidP="00314FB4">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001F2D44" w:rsidRPr="00360498">
              <w:rPr>
                <w:rFonts w:ascii="TH SarabunPSK" w:hAnsi="TH SarabunPSK" w:cs="TH SarabunPSK"/>
                <w:sz w:val="32"/>
                <w:szCs w:val="32"/>
                <w:cs/>
              </w:rPr>
              <w:t>พัฒนาโดยกรมการแพทย์</w:t>
            </w:r>
          </w:p>
        </w:tc>
      </w:tr>
      <w:tr w:rsidR="00360498" w:rsidRPr="00360498" w:rsidTr="001F2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rPr>
                <w:rFonts w:ascii="TH SarabunPSK" w:hAnsi="TH SarabunPSK" w:cs="TH SarabunPSK"/>
                <w:sz w:val="32"/>
                <w:szCs w:val="32"/>
              </w:rPr>
            </w:pPr>
            <w:r w:rsidRPr="00360498">
              <w:rPr>
                <w:rFonts w:ascii="TH SarabunPSK" w:hAnsi="TH SarabunPSK" w:cs="TH SarabunPSK"/>
                <w:sz w:val="32"/>
                <w:szCs w:val="32"/>
                <w:cs/>
              </w:rPr>
              <w:t>1. พระราชบัญญัติผู้สูงอายุ พ.ศ. 2546</w:t>
            </w:r>
          </w:p>
          <w:p w:rsidR="001F2D44" w:rsidRPr="00360498" w:rsidRDefault="001F2D44" w:rsidP="001F2D44">
            <w:pPr>
              <w:spacing w:after="0"/>
              <w:rPr>
                <w:rFonts w:ascii="TH SarabunPSK" w:hAnsi="TH SarabunPSK" w:cs="TH SarabunPSK"/>
                <w:sz w:val="32"/>
                <w:szCs w:val="32"/>
              </w:rPr>
            </w:pPr>
            <w:r w:rsidRPr="00360498">
              <w:rPr>
                <w:rFonts w:ascii="TH SarabunPSK" w:hAnsi="TH SarabunPSK" w:cs="TH SarabunPSK"/>
                <w:sz w:val="32"/>
                <w:szCs w:val="32"/>
                <w:cs/>
              </w:rPr>
              <w:t>2. แผนผู้สูงอายุแห่งชาติ ฉบับที่ 2 (พ.ศ.2545 – 2564) ฉบับปรับปรุงครั้งที่ 1 พ.ศ. 2552</w:t>
            </w:r>
          </w:p>
          <w:p w:rsidR="001F2D44" w:rsidRPr="00360498" w:rsidRDefault="001F2D44" w:rsidP="001F2D44">
            <w:pPr>
              <w:spacing w:after="0"/>
              <w:rPr>
                <w:rFonts w:ascii="TH SarabunPSK" w:hAnsi="TH SarabunPSK" w:cs="TH SarabunPSK"/>
                <w:sz w:val="32"/>
                <w:szCs w:val="32"/>
                <w:cs/>
              </w:rPr>
            </w:pPr>
            <w:r w:rsidRPr="00360498">
              <w:rPr>
                <w:rFonts w:ascii="TH SarabunPSK" w:hAnsi="TH SarabunPSK" w:cs="TH SarabunPSK"/>
                <w:sz w:val="32"/>
                <w:szCs w:val="32"/>
                <w:cs/>
              </w:rPr>
              <w:t>3. คู่มือการคัดกรอง/ประเมินผู้สูงอายุ ปี 2557 ฉบับบูรณาการกระทรวงสาธารณสุข</w:t>
            </w:r>
          </w:p>
        </w:tc>
      </w:tr>
      <w:tr w:rsidR="00360498" w:rsidRPr="00360498" w:rsidTr="001F2D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1F2D44" w:rsidRPr="00360498" w:rsidRDefault="001F2D44" w:rsidP="001F2D44">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6"/>
              <w:gridCol w:w="992"/>
              <w:gridCol w:w="1417"/>
              <w:gridCol w:w="1276"/>
              <w:gridCol w:w="1376"/>
            </w:tblGrid>
            <w:tr w:rsidR="00360498" w:rsidRPr="00360498" w:rsidTr="001F2D44">
              <w:trPr>
                <w:jc w:val="center"/>
              </w:trPr>
              <w:tc>
                <w:tcPr>
                  <w:tcW w:w="2226" w:type="dxa"/>
                  <w:vMerge w:val="restart"/>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rPr>
                    <w:t>Baseline data</w:t>
                  </w:r>
                </w:p>
              </w:tc>
              <w:tc>
                <w:tcPr>
                  <w:tcW w:w="992" w:type="dxa"/>
                  <w:vMerge w:val="restart"/>
                </w:tcPr>
                <w:p w:rsidR="001F2D44" w:rsidRPr="00360498" w:rsidRDefault="001F2D44" w:rsidP="001F2D44">
                  <w:pPr>
                    <w:spacing w:after="0" w:line="240" w:lineRule="auto"/>
                    <w:jc w:val="center"/>
                    <w:rPr>
                      <w:rFonts w:ascii="TH SarabunPSK" w:hAnsi="TH SarabunPSK" w:cs="TH SarabunPSK"/>
                      <w:b/>
                      <w:bCs/>
                      <w:sz w:val="32"/>
                      <w:szCs w:val="32"/>
                      <w:cs/>
                    </w:rPr>
                  </w:pPr>
                  <w:r w:rsidRPr="00360498">
                    <w:rPr>
                      <w:rFonts w:ascii="TH SarabunPSK" w:hAnsi="TH SarabunPSK" w:cs="TH SarabunPSK"/>
                      <w:b/>
                      <w:bCs/>
                      <w:sz w:val="32"/>
                      <w:szCs w:val="32"/>
                      <w:cs/>
                    </w:rPr>
                    <w:t>หน่วยวัด</w:t>
                  </w:r>
                </w:p>
              </w:tc>
              <w:tc>
                <w:tcPr>
                  <w:tcW w:w="4069" w:type="dxa"/>
                  <w:gridSpan w:val="3"/>
                </w:tcPr>
                <w:p w:rsidR="001F2D44" w:rsidRPr="00360498" w:rsidRDefault="001F2D44" w:rsidP="001F2D44">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ผลการดำเนินงานในรอบปีงบประมาณ พ.ศ.</w:t>
                  </w:r>
                </w:p>
              </w:tc>
            </w:tr>
            <w:tr w:rsidR="00360498" w:rsidRPr="00360498" w:rsidTr="001F2D44">
              <w:trPr>
                <w:jc w:val="center"/>
              </w:trPr>
              <w:tc>
                <w:tcPr>
                  <w:tcW w:w="2226" w:type="dxa"/>
                  <w:vMerge/>
                </w:tcPr>
                <w:p w:rsidR="001F2D44" w:rsidRPr="00360498" w:rsidRDefault="001F2D44" w:rsidP="001F2D44">
                  <w:pPr>
                    <w:spacing w:after="0" w:line="240" w:lineRule="auto"/>
                    <w:jc w:val="center"/>
                    <w:rPr>
                      <w:rFonts w:ascii="TH SarabunPSK" w:hAnsi="TH SarabunPSK" w:cs="TH SarabunPSK"/>
                      <w:b/>
                      <w:bCs/>
                      <w:sz w:val="32"/>
                      <w:szCs w:val="32"/>
                    </w:rPr>
                  </w:pPr>
                </w:p>
              </w:tc>
              <w:tc>
                <w:tcPr>
                  <w:tcW w:w="992" w:type="dxa"/>
                  <w:vMerge/>
                </w:tcPr>
                <w:p w:rsidR="001F2D44" w:rsidRPr="00360498" w:rsidRDefault="001F2D44" w:rsidP="001F2D44">
                  <w:pPr>
                    <w:spacing w:after="0" w:line="240" w:lineRule="auto"/>
                    <w:jc w:val="center"/>
                    <w:rPr>
                      <w:rFonts w:ascii="TH SarabunPSK" w:hAnsi="TH SarabunPSK" w:cs="TH SarabunPSK"/>
                      <w:b/>
                      <w:bCs/>
                      <w:sz w:val="32"/>
                      <w:szCs w:val="32"/>
                    </w:rPr>
                  </w:pPr>
                </w:p>
              </w:tc>
              <w:tc>
                <w:tcPr>
                  <w:tcW w:w="1417" w:type="dxa"/>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2557</w:t>
                  </w:r>
                </w:p>
              </w:tc>
              <w:tc>
                <w:tcPr>
                  <w:tcW w:w="1276" w:type="dxa"/>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2558</w:t>
                  </w:r>
                </w:p>
              </w:tc>
              <w:tc>
                <w:tcPr>
                  <w:tcW w:w="1376" w:type="dxa"/>
                </w:tcPr>
                <w:p w:rsidR="001F2D44" w:rsidRPr="00360498" w:rsidRDefault="001F2D44" w:rsidP="001F2D44">
                  <w:pPr>
                    <w:spacing w:after="0" w:line="240" w:lineRule="auto"/>
                    <w:jc w:val="center"/>
                    <w:rPr>
                      <w:rFonts w:ascii="TH SarabunPSK" w:hAnsi="TH SarabunPSK" w:cs="TH SarabunPSK"/>
                      <w:b/>
                      <w:bCs/>
                      <w:sz w:val="32"/>
                      <w:szCs w:val="32"/>
                    </w:rPr>
                  </w:pPr>
                  <w:r w:rsidRPr="00360498">
                    <w:rPr>
                      <w:rFonts w:ascii="TH SarabunPSK" w:hAnsi="TH SarabunPSK" w:cs="TH SarabunPSK"/>
                      <w:b/>
                      <w:bCs/>
                      <w:sz w:val="32"/>
                      <w:szCs w:val="32"/>
                      <w:cs/>
                    </w:rPr>
                    <w:t>2559</w:t>
                  </w:r>
                </w:p>
              </w:tc>
            </w:tr>
            <w:tr w:rsidR="00360498" w:rsidRPr="00360498" w:rsidTr="001F2D44">
              <w:trPr>
                <w:jc w:val="center"/>
              </w:trPr>
              <w:tc>
                <w:tcPr>
                  <w:tcW w:w="2226" w:type="dxa"/>
                </w:tcPr>
                <w:p w:rsidR="001F2D44" w:rsidRPr="00360498" w:rsidRDefault="001F2D44" w:rsidP="001F2D44">
                  <w:pPr>
                    <w:spacing w:after="0"/>
                    <w:rPr>
                      <w:rFonts w:ascii="TH SarabunPSK" w:hAnsi="TH SarabunPSK" w:cs="TH SarabunPSK"/>
                      <w:sz w:val="32"/>
                      <w:szCs w:val="32"/>
                    </w:rPr>
                  </w:pPr>
                  <w:r w:rsidRPr="00360498">
                    <w:rPr>
                      <w:rFonts w:ascii="TH SarabunPSK" w:hAnsi="TH SarabunPSK" w:cs="TH SarabunPSK"/>
                      <w:sz w:val="32"/>
                      <w:szCs w:val="32"/>
                      <w:cs/>
                    </w:rPr>
                    <w:t xml:space="preserve">ผู้สูงอายุกลุ่มที่ช่วยเหลือตนเองได้ในการดำเนินกิจวัตรประจำวัน </w:t>
                  </w:r>
                  <w:r w:rsidRPr="00360498">
                    <w:rPr>
                      <w:rFonts w:ascii="TH SarabunPSK" w:hAnsi="TH SarabunPSK" w:cs="TH SarabunPSK"/>
                      <w:sz w:val="32"/>
                      <w:szCs w:val="32"/>
                    </w:rPr>
                    <w:t>(Independent)</w:t>
                  </w:r>
                </w:p>
                <w:p w:rsidR="001F2D44" w:rsidRPr="00360498" w:rsidRDefault="001F2D44" w:rsidP="001F2D44">
                  <w:pPr>
                    <w:spacing w:after="0"/>
                    <w:rPr>
                      <w:rFonts w:ascii="TH SarabunPSK" w:hAnsi="TH SarabunPSK" w:cs="TH SarabunPSK"/>
                      <w:sz w:val="20"/>
                      <w:szCs w:val="20"/>
                    </w:rPr>
                  </w:pPr>
                </w:p>
                <w:p w:rsidR="001F2D44" w:rsidRPr="00360498" w:rsidRDefault="001F2D44" w:rsidP="001F2D44">
                  <w:pPr>
                    <w:spacing w:after="0"/>
                    <w:rPr>
                      <w:rFonts w:ascii="TH SarabunPSK" w:hAnsi="TH SarabunPSK" w:cs="TH SarabunPSK"/>
                      <w:sz w:val="20"/>
                      <w:szCs w:val="20"/>
                    </w:rPr>
                  </w:pPr>
                  <w:r w:rsidRPr="00360498">
                    <w:rPr>
                      <w:rFonts w:ascii="TH SarabunPSK" w:hAnsi="TH SarabunPSK" w:cs="TH SarabunPSK"/>
                      <w:sz w:val="24"/>
                      <w:szCs w:val="24"/>
                    </w:rPr>
                    <w:t>**</w:t>
                  </w:r>
                  <w:r w:rsidRPr="00360498">
                    <w:rPr>
                      <w:rFonts w:ascii="TH SarabunPSK" w:hAnsi="TH SarabunPSK" w:cs="TH SarabunPSK"/>
                      <w:sz w:val="24"/>
                      <w:szCs w:val="24"/>
                      <w:cs/>
                    </w:rPr>
                    <w:t>ที่มา</w:t>
                  </w:r>
                  <w:r w:rsidRPr="00360498">
                    <w:rPr>
                      <w:rFonts w:ascii="TH SarabunPSK" w:hAnsi="TH SarabunPSK" w:cs="TH SarabunPSK"/>
                      <w:sz w:val="24"/>
                      <w:szCs w:val="24"/>
                    </w:rPr>
                    <w:t>: 4</w:t>
                  </w:r>
                  <w:r w:rsidRPr="00360498">
                    <w:rPr>
                      <w:rFonts w:ascii="TH SarabunPSK" w:hAnsi="TH SarabunPSK" w:cs="TH SarabunPSK"/>
                      <w:sz w:val="24"/>
                      <w:szCs w:val="24"/>
                      <w:vertAlign w:val="superscript"/>
                    </w:rPr>
                    <w:t>th</w:t>
                  </w:r>
                  <w:r w:rsidRPr="00360498">
                    <w:rPr>
                      <w:rFonts w:ascii="TH SarabunPSK" w:hAnsi="TH SarabunPSK" w:cs="TH SarabunPSK"/>
                      <w:sz w:val="24"/>
                      <w:szCs w:val="24"/>
                    </w:rPr>
                    <w:t xml:space="preserve"> National Health xamination survey, Thailand.</w:t>
                  </w:r>
                </w:p>
              </w:tc>
              <w:tc>
                <w:tcPr>
                  <w:tcW w:w="992" w:type="dxa"/>
                </w:tcPr>
                <w:p w:rsidR="001F2D44" w:rsidRPr="00360498" w:rsidRDefault="001F2D44" w:rsidP="001F2D44">
                  <w:pPr>
                    <w:spacing w:after="0"/>
                    <w:jc w:val="center"/>
                    <w:rPr>
                      <w:rFonts w:ascii="TH SarabunPSK" w:hAnsi="TH SarabunPSK" w:cs="TH SarabunPSK"/>
                      <w:sz w:val="32"/>
                      <w:szCs w:val="32"/>
                    </w:rPr>
                  </w:pPr>
                  <w:r w:rsidRPr="00360498">
                    <w:rPr>
                      <w:rFonts w:ascii="TH SarabunPSK" w:hAnsi="TH SarabunPSK" w:cs="TH SarabunPSK"/>
                      <w:sz w:val="32"/>
                      <w:szCs w:val="32"/>
                      <w:cs/>
                    </w:rPr>
                    <w:t>ร้อยละ</w:t>
                  </w:r>
                </w:p>
              </w:tc>
              <w:tc>
                <w:tcPr>
                  <w:tcW w:w="1417" w:type="dxa"/>
                </w:tcPr>
                <w:p w:rsidR="001F2D44" w:rsidRPr="00360498" w:rsidRDefault="001F2D44" w:rsidP="001F2D44">
                  <w:pPr>
                    <w:spacing w:after="0"/>
                    <w:jc w:val="center"/>
                    <w:rPr>
                      <w:rFonts w:ascii="TH SarabunPSK" w:hAnsi="TH SarabunPSK" w:cs="TH SarabunPSK"/>
                      <w:sz w:val="32"/>
                      <w:szCs w:val="32"/>
                    </w:rPr>
                  </w:pPr>
                  <w:r w:rsidRPr="00360498">
                    <w:rPr>
                      <w:rFonts w:ascii="TH SarabunPSK" w:hAnsi="TH SarabunPSK" w:cs="TH SarabunPSK"/>
                      <w:sz w:val="32"/>
                      <w:szCs w:val="32"/>
                    </w:rPr>
                    <w:t>85.0</w:t>
                  </w:r>
                </w:p>
              </w:tc>
              <w:tc>
                <w:tcPr>
                  <w:tcW w:w="1276" w:type="dxa"/>
                </w:tcPr>
                <w:p w:rsidR="001F2D44" w:rsidRPr="00360498" w:rsidRDefault="001F2D44" w:rsidP="001F2D44">
                  <w:pPr>
                    <w:spacing w:after="0"/>
                    <w:jc w:val="center"/>
                    <w:rPr>
                      <w:rFonts w:ascii="TH SarabunPSK" w:hAnsi="TH SarabunPSK" w:cs="TH SarabunPSK"/>
                      <w:sz w:val="32"/>
                      <w:szCs w:val="32"/>
                    </w:rPr>
                  </w:pPr>
                </w:p>
              </w:tc>
              <w:tc>
                <w:tcPr>
                  <w:tcW w:w="1376" w:type="dxa"/>
                </w:tcPr>
                <w:p w:rsidR="001F2D44" w:rsidRPr="00360498" w:rsidRDefault="001F2D44" w:rsidP="001F2D44">
                  <w:pPr>
                    <w:spacing w:after="0"/>
                    <w:jc w:val="center"/>
                    <w:rPr>
                      <w:rFonts w:ascii="TH SarabunPSK" w:hAnsi="TH SarabunPSK" w:cs="TH SarabunPSK"/>
                      <w:sz w:val="32"/>
                      <w:szCs w:val="32"/>
                    </w:rPr>
                  </w:pPr>
                  <w:r w:rsidRPr="00360498">
                    <w:rPr>
                      <w:rFonts w:ascii="TH SarabunPSK" w:hAnsi="TH SarabunPSK" w:cs="TH SarabunPSK"/>
                      <w:sz w:val="32"/>
                      <w:szCs w:val="32"/>
                    </w:rPr>
                    <w:t>-</w:t>
                  </w:r>
                </w:p>
                <w:p w:rsidR="001F2D44" w:rsidRPr="00360498" w:rsidRDefault="001F2D44" w:rsidP="001F2D44">
                  <w:pPr>
                    <w:spacing w:after="0"/>
                    <w:jc w:val="center"/>
                    <w:rPr>
                      <w:rFonts w:ascii="TH SarabunPSK" w:hAnsi="TH SarabunPSK" w:cs="TH SarabunPSK"/>
                      <w:sz w:val="32"/>
                      <w:szCs w:val="32"/>
                    </w:rPr>
                  </w:pPr>
                </w:p>
                <w:p w:rsidR="001F2D44" w:rsidRPr="00360498" w:rsidRDefault="001F2D44" w:rsidP="001F2D44">
                  <w:pPr>
                    <w:spacing w:after="0"/>
                    <w:jc w:val="center"/>
                    <w:rPr>
                      <w:rFonts w:ascii="TH SarabunPSK" w:hAnsi="TH SarabunPSK" w:cs="TH SarabunPSK"/>
                      <w:sz w:val="32"/>
                      <w:szCs w:val="32"/>
                    </w:rPr>
                  </w:pPr>
                </w:p>
                <w:p w:rsidR="001F2D44" w:rsidRPr="00360498" w:rsidRDefault="001F2D44" w:rsidP="001F2D44">
                  <w:pPr>
                    <w:spacing w:after="0"/>
                    <w:jc w:val="center"/>
                    <w:rPr>
                      <w:rFonts w:ascii="TH SarabunPSK" w:hAnsi="TH SarabunPSK" w:cs="TH SarabunPSK"/>
                      <w:sz w:val="32"/>
                      <w:szCs w:val="32"/>
                    </w:rPr>
                  </w:pPr>
                </w:p>
                <w:p w:rsidR="001F2D44" w:rsidRPr="00360498" w:rsidRDefault="001F2D44" w:rsidP="001F2D44">
                  <w:pPr>
                    <w:spacing w:after="0"/>
                    <w:jc w:val="center"/>
                    <w:rPr>
                      <w:rFonts w:ascii="TH SarabunPSK" w:hAnsi="TH SarabunPSK" w:cs="TH SarabunPSK"/>
                      <w:sz w:val="32"/>
                      <w:szCs w:val="32"/>
                    </w:rPr>
                  </w:pPr>
                </w:p>
                <w:p w:rsidR="001F2D44" w:rsidRPr="00360498" w:rsidRDefault="001F2D44" w:rsidP="001F2D44">
                  <w:pPr>
                    <w:spacing w:after="0"/>
                    <w:jc w:val="center"/>
                    <w:rPr>
                      <w:rFonts w:ascii="TH SarabunPSK" w:hAnsi="TH SarabunPSK" w:cs="TH SarabunPSK"/>
                      <w:sz w:val="32"/>
                      <w:szCs w:val="32"/>
                      <w:cs/>
                    </w:rPr>
                  </w:pPr>
                  <w:r w:rsidRPr="00360498">
                    <w:rPr>
                      <w:rFonts w:ascii="TH SarabunPSK" w:hAnsi="TH SarabunPSK" w:cs="TH SarabunPSK"/>
                      <w:sz w:val="24"/>
                      <w:szCs w:val="24"/>
                    </w:rPr>
                    <w:t>**</w:t>
                  </w:r>
                  <w:r w:rsidRPr="00360498">
                    <w:rPr>
                      <w:rFonts w:ascii="TH SarabunPSK" w:hAnsi="TH SarabunPSK" w:cs="TH SarabunPSK"/>
                      <w:sz w:val="24"/>
                      <w:szCs w:val="24"/>
                      <w:cs/>
                    </w:rPr>
                    <w:t>รอสรุปข้อมูลจากผลการตรวจราชการ</w:t>
                  </w:r>
                </w:p>
              </w:tc>
            </w:tr>
          </w:tbl>
          <w:p w:rsidR="001F2D44" w:rsidRPr="00360498" w:rsidRDefault="001F2D44" w:rsidP="001F2D44">
            <w:pPr>
              <w:spacing w:after="0" w:line="240" w:lineRule="auto"/>
              <w:rPr>
                <w:rFonts w:ascii="TH SarabunPSK" w:hAnsi="TH SarabunPSK" w:cs="TH SarabunPSK"/>
                <w:sz w:val="32"/>
                <w:szCs w:val="32"/>
              </w:rPr>
            </w:pPr>
          </w:p>
        </w:tc>
      </w:tr>
    </w:tbl>
    <w:p w:rsidR="001F2D44" w:rsidRPr="00360498" w:rsidRDefault="001F2D44" w:rsidP="001F2D44">
      <w:pPr>
        <w:tabs>
          <w:tab w:val="left" w:pos="1020"/>
        </w:tabs>
        <w:spacing w:after="0" w:line="240" w:lineRule="auto"/>
        <w:rPr>
          <w:rFonts w:ascii="TH SarabunPSK" w:hAnsi="TH SarabunPSK" w:cs="TH SarabunPSK"/>
        </w:rPr>
      </w:pPr>
    </w:p>
    <w:p w:rsidR="001F2D44" w:rsidRPr="00360498" w:rsidRDefault="001F2D44" w:rsidP="001F2D44">
      <w:pPr>
        <w:tabs>
          <w:tab w:val="left" w:pos="1020"/>
        </w:tabs>
        <w:spacing w:after="0" w:line="240" w:lineRule="auto"/>
        <w:rPr>
          <w:rFonts w:ascii="TH SarabunPSK" w:hAnsi="TH SarabunPSK" w:cs="TH SarabunPSK"/>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60498" w:rsidRPr="00360498" w:rsidTr="00E20D03">
        <w:tc>
          <w:tcPr>
            <w:tcW w:w="2694" w:type="dxa"/>
            <w:tcBorders>
              <w:top w:val="single" w:sz="4" w:space="0" w:color="auto"/>
              <w:left w:val="single" w:sz="4" w:space="0" w:color="auto"/>
              <w:bottom w:val="single" w:sz="4" w:space="0" w:color="auto"/>
              <w:right w:val="single" w:sz="4" w:space="0" w:color="auto"/>
            </w:tcBorders>
          </w:tcPr>
          <w:p w:rsidR="00CC5F04" w:rsidRPr="00360498" w:rsidRDefault="00CC5F04" w:rsidP="00E20D03">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ผู้ให้ข้อมูลทางวิชาการ /</w:t>
            </w:r>
          </w:p>
          <w:p w:rsidR="00CC5F04" w:rsidRPr="00360498" w:rsidRDefault="00CC5F04" w:rsidP="00E20D03">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cs/>
              </w:rPr>
              <w:t xml:space="preserve">1. นายแพทย์ประพันธ์ พงศ์คณิตานนท์    </w:t>
            </w:r>
            <w:r w:rsidRPr="00360498">
              <w:rPr>
                <w:rFonts w:ascii="TH SarabunPSK" w:hAnsi="TH SarabunPSK" w:cs="TH SarabunPSK"/>
                <w:sz w:val="32"/>
                <w:szCs w:val="32"/>
              </w:rPr>
              <w:tab/>
            </w:r>
            <w:r w:rsidRPr="00360498">
              <w:rPr>
                <w:rFonts w:ascii="TH SarabunPSK" w:hAnsi="TH SarabunPSK" w:cs="TH SarabunPSK"/>
                <w:sz w:val="32"/>
                <w:szCs w:val="32"/>
                <w:cs/>
              </w:rPr>
              <w:t>ผู้อำนวยการสถาบันเวชศาสตร์สมเด็จ</w:t>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cs/>
              </w:rPr>
              <w:t>พระสังฆราชญาณสังวรเพื่อผู้สูงอายุ</w:t>
            </w:r>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cs/>
              </w:rPr>
              <w:t xml:space="preserve">    โทรศัพท์ที่ทำงาน </w:t>
            </w:r>
            <w:r w:rsidRPr="00360498">
              <w:rPr>
                <w:rFonts w:ascii="TH SarabunPSK" w:hAnsi="TH SarabunPSK" w:cs="TH SarabunPSK"/>
                <w:sz w:val="32"/>
                <w:szCs w:val="32"/>
              </w:rPr>
              <w:t>:</w:t>
            </w:r>
            <w:r w:rsidRPr="00360498">
              <w:rPr>
                <w:rFonts w:ascii="TH SarabunPSK" w:hAnsi="TH SarabunPSK" w:cs="TH SarabunPSK"/>
                <w:sz w:val="32"/>
                <w:szCs w:val="32"/>
                <w:cs/>
              </w:rPr>
              <w:t xml:space="preserve"> 02</w:t>
            </w:r>
            <w:r w:rsidRPr="00360498">
              <w:rPr>
                <w:rFonts w:ascii="TH SarabunPSK" w:hAnsi="TH SarabunPSK" w:cs="TH SarabunPSK"/>
                <w:sz w:val="32"/>
                <w:szCs w:val="32"/>
              </w:rPr>
              <w:t>-</w:t>
            </w:r>
            <w:r w:rsidRPr="00360498">
              <w:rPr>
                <w:rFonts w:ascii="TH SarabunPSK" w:hAnsi="TH SarabunPSK" w:cs="TH SarabunPSK"/>
                <w:sz w:val="32"/>
                <w:szCs w:val="32"/>
                <w:cs/>
              </w:rPr>
              <w:t>0248487</w:t>
            </w:r>
            <w:r w:rsidRPr="00360498">
              <w:rPr>
                <w:rFonts w:ascii="TH SarabunPSK" w:hAnsi="TH SarabunPSK" w:cs="TH SarabunPSK"/>
                <w:sz w:val="32"/>
                <w:szCs w:val="32"/>
              </w:rPr>
              <w:t xml:space="preserve"> </w:t>
            </w:r>
            <w:r w:rsidRPr="00360498">
              <w:rPr>
                <w:rFonts w:ascii="TH SarabunPSK" w:hAnsi="TH SarabunPSK" w:cs="TH SarabunPSK"/>
                <w:sz w:val="32"/>
                <w:szCs w:val="32"/>
              </w:rPr>
              <w:tab/>
            </w:r>
            <w:r w:rsidRPr="00360498">
              <w:rPr>
                <w:rFonts w:ascii="TH SarabunPSK" w:hAnsi="TH SarabunPSK" w:cs="TH SarabunPSK"/>
                <w:sz w:val="32"/>
                <w:szCs w:val="32"/>
                <w:cs/>
              </w:rPr>
              <w:t xml:space="preserve">โทรศัพท์มือถือ </w:t>
            </w:r>
            <w:r w:rsidRPr="00360498">
              <w:rPr>
                <w:rFonts w:ascii="TH SarabunPSK" w:hAnsi="TH SarabunPSK" w:cs="TH SarabunPSK"/>
                <w:sz w:val="32"/>
                <w:szCs w:val="32"/>
              </w:rPr>
              <w:t>:</w:t>
            </w:r>
            <w:r w:rsidRPr="00360498">
              <w:rPr>
                <w:rFonts w:ascii="TH SarabunPSK" w:hAnsi="TH SarabunPSK" w:cs="TH SarabunPSK"/>
                <w:sz w:val="32"/>
                <w:szCs w:val="32"/>
                <w:cs/>
              </w:rPr>
              <w:t xml:space="preserve"> 086-7760768</w:t>
            </w:r>
            <w:r w:rsidRPr="00360498">
              <w:rPr>
                <w:rFonts w:ascii="TH SarabunPSK" w:hAnsi="TH SarabunPSK" w:cs="TH SarabunPSK"/>
                <w:sz w:val="32"/>
                <w:szCs w:val="32"/>
              </w:rPr>
              <w:t xml:space="preserve">           </w:t>
            </w:r>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cs/>
              </w:rPr>
              <w:t xml:space="preserve">    โทรสาร </w:t>
            </w:r>
            <w:r w:rsidRPr="00360498">
              <w:rPr>
                <w:rFonts w:ascii="TH SarabunPSK" w:hAnsi="TH SarabunPSK" w:cs="TH SarabunPSK"/>
                <w:sz w:val="32"/>
                <w:szCs w:val="32"/>
              </w:rPr>
              <w:t>: 02</w:t>
            </w:r>
            <w:r w:rsidRPr="00360498">
              <w:rPr>
                <w:rFonts w:ascii="TH SarabunPSK" w:hAnsi="TH SarabunPSK" w:cs="TH SarabunPSK"/>
                <w:sz w:val="32"/>
                <w:szCs w:val="32"/>
                <w:cs/>
              </w:rPr>
              <w:t>-</w:t>
            </w:r>
            <w:r w:rsidRPr="00360498">
              <w:rPr>
                <w:rFonts w:ascii="TH SarabunPSK" w:hAnsi="TH SarabunPSK" w:cs="TH SarabunPSK"/>
                <w:sz w:val="32"/>
                <w:szCs w:val="32"/>
              </w:rPr>
              <w:t>5918279</w:t>
            </w:r>
            <w:r w:rsidRPr="00360498">
              <w:rPr>
                <w:rFonts w:ascii="TH SarabunPSK" w:hAnsi="TH SarabunPSK" w:cs="TH SarabunPSK"/>
                <w:sz w:val="32"/>
                <w:szCs w:val="32"/>
              </w:rPr>
              <w:tab/>
            </w:r>
            <w:r w:rsidRPr="00360498">
              <w:rPr>
                <w:rFonts w:ascii="TH SarabunPSK" w:hAnsi="TH SarabunPSK" w:cs="TH SarabunPSK"/>
                <w:sz w:val="32"/>
                <w:szCs w:val="32"/>
                <w:cs/>
              </w:rPr>
              <w:tab/>
            </w:r>
            <w:r w:rsidRPr="00360498">
              <w:rPr>
                <w:rFonts w:ascii="TH SarabunPSK" w:hAnsi="TH SarabunPSK" w:cs="TH SarabunPSK"/>
                <w:sz w:val="32"/>
                <w:szCs w:val="32"/>
              </w:rPr>
              <w:t>Email</w:t>
            </w:r>
            <w:r w:rsidR="00360498">
              <w:rPr>
                <w:rFonts w:ascii="TH SarabunPSK" w:hAnsi="TH SarabunPSK" w:cs="TH SarabunPSK"/>
                <w:sz w:val="32"/>
                <w:szCs w:val="32"/>
              </w:rPr>
              <w:t xml:space="preserve"> </w:t>
            </w:r>
            <w:r w:rsidRPr="00360498">
              <w:rPr>
                <w:rFonts w:ascii="TH SarabunPSK" w:hAnsi="TH SarabunPSK" w:cs="TH SarabunPSK"/>
                <w:sz w:val="32"/>
                <w:szCs w:val="32"/>
              </w:rPr>
              <w:t xml:space="preserve">: </w:t>
            </w:r>
            <w:hyperlink r:id="rId12" w:history="1">
              <w:r w:rsidRPr="00360498">
                <w:rPr>
                  <w:rStyle w:val="Hyperlink"/>
                  <w:rFonts w:ascii="TH SarabunPSK" w:hAnsi="TH SarabunPSK" w:cs="TH SarabunPSK"/>
                  <w:color w:val="auto"/>
                  <w:sz w:val="32"/>
                  <w:szCs w:val="32"/>
                  <w:u w:val="none"/>
                </w:rPr>
                <w:t>drprapun@yahoo.com</w:t>
              </w:r>
            </w:hyperlink>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cs/>
              </w:rPr>
              <w:t>2. นางสาวปิยะนุช ชัยสวัสดิ์</w:t>
            </w:r>
            <w:r w:rsidRPr="00360498">
              <w:rPr>
                <w:rFonts w:ascii="TH SarabunPSK" w:hAnsi="TH SarabunPSK" w:cs="TH SarabunPSK"/>
                <w:sz w:val="32"/>
                <w:szCs w:val="32"/>
              </w:rPr>
              <w:t xml:space="preserve">  </w:t>
            </w:r>
            <w:r w:rsidRPr="00360498">
              <w:rPr>
                <w:rFonts w:ascii="TH SarabunPSK" w:hAnsi="TH SarabunPSK" w:cs="TH SarabunPSK"/>
                <w:sz w:val="32"/>
                <w:szCs w:val="32"/>
                <w:cs/>
              </w:rPr>
              <w:tab/>
            </w:r>
            <w:r w:rsidRPr="00360498">
              <w:rPr>
                <w:rFonts w:ascii="TH SarabunPSK" w:hAnsi="TH SarabunPSK" w:cs="TH SarabunPSK"/>
                <w:sz w:val="32"/>
                <w:szCs w:val="32"/>
                <w:cs/>
              </w:rPr>
              <w:tab/>
              <w:t>นักวิชาการสาธารณสุขปฏิบัติการ</w:t>
            </w:r>
            <w:r w:rsidRPr="00360498">
              <w:rPr>
                <w:rFonts w:ascii="TH SarabunPSK" w:hAnsi="TH SarabunPSK" w:cs="TH SarabunPSK"/>
                <w:sz w:val="32"/>
                <w:szCs w:val="32"/>
              </w:rPr>
              <w:t xml:space="preserve"> </w:t>
            </w:r>
            <w:r w:rsidRPr="00360498">
              <w:rPr>
                <w:rFonts w:ascii="TH SarabunPSK" w:hAnsi="TH SarabunPSK" w:cs="TH SarabunPSK"/>
                <w:sz w:val="32"/>
                <w:szCs w:val="32"/>
                <w:cs/>
              </w:rPr>
              <w:br/>
              <w:t xml:space="preserve">    โทรศัพท์ที่ทำงาน </w:t>
            </w:r>
            <w:r w:rsidRPr="00360498">
              <w:rPr>
                <w:rFonts w:ascii="TH SarabunPSK" w:hAnsi="TH SarabunPSK" w:cs="TH SarabunPSK"/>
                <w:sz w:val="32"/>
                <w:szCs w:val="32"/>
              </w:rPr>
              <w:t>:</w:t>
            </w:r>
            <w:r w:rsidRPr="00360498">
              <w:rPr>
                <w:rFonts w:ascii="TH SarabunPSK" w:hAnsi="TH SarabunPSK" w:cs="TH SarabunPSK"/>
                <w:sz w:val="32"/>
                <w:szCs w:val="32"/>
                <w:cs/>
              </w:rPr>
              <w:t xml:space="preserve"> 02</w:t>
            </w:r>
            <w:r w:rsidRPr="00360498">
              <w:rPr>
                <w:rFonts w:ascii="TH SarabunPSK" w:hAnsi="TH SarabunPSK" w:cs="TH SarabunPSK"/>
                <w:sz w:val="32"/>
                <w:szCs w:val="32"/>
              </w:rPr>
              <w:t>-5906255</w:t>
            </w:r>
            <w:r w:rsidRPr="00360498">
              <w:rPr>
                <w:rFonts w:ascii="TH SarabunPSK" w:hAnsi="TH SarabunPSK" w:cs="TH SarabunPSK"/>
                <w:sz w:val="32"/>
                <w:szCs w:val="32"/>
                <w:cs/>
              </w:rPr>
              <w:t xml:space="preserve">     </w:t>
            </w:r>
            <w:r w:rsidRPr="00360498">
              <w:rPr>
                <w:rFonts w:ascii="TH SarabunPSK" w:hAnsi="TH SarabunPSK" w:cs="TH SarabunPSK"/>
                <w:sz w:val="32"/>
                <w:szCs w:val="32"/>
              </w:rPr>
              <w:tab/>
            </w:r>
            <w:r w:rsidRPr="00360498">
              <w:rPr>
                <w:rFonts w:ascii="TH SarabunPSK" w:hAnsi="TH SarabunPSK" w:cs="TH SarabunPSK"/>
                <w:sz w:val="32"/>
                <w:szCs w:val="32"/>
                <w:cs/>
              </w:rPr>
              <w:t xml:space="preserve">โทรศัพท์มือถือ </w:t>
            </w:r>
            <w:r w:rsidRPr="00360498">
              <w:rPr>
                <w:rFonts w:ascii="TH SarabunPSK" w:hAnsi="TH SarabunPSK" w:cs="TH SarabunPSK"/>
                <w:sz w:val="32"/>
                <w:szCs w:val="32"/>
              </w:rPr>
              <w:t xml:space="preserve">: </w:t>
            </w:r>
            <w:r w:rsidRPr="00360498">
              <w:rPr>
                <w:rFonts w:ascii="TH SarabunPSK" w:hAnsi="TH SarabunPSK" w:cs="TH SarabunPSK"/>
                <w:sz w:val="32"/>
                <w:szCs w:val="32"/>
                <w:cs/>
              </w:rPr>
              <w:t>087</w:t>
            </w:r>
            <w:r w:rsidRPr="00360498">
              <w:rPr>
                <w:rFonts w:ascii="TH SarabunPSK" w:hAnsi="TH SarabunPSK" w:cs="TH SarabunPSK"/>
                <w:sz w:val="32"/>
                <w:szCs w:val="32"/>
              </w:rPr>
              <w:t>-</w:t>
            </w:r>
            <w:r w:rsidRPr="00360498">
              <w:rPr>
                <w:rFonts w:ascii="TH SarabunPSK" w:hAnsi="TH SarabunPSK" w:cs="TH SarabunPSK"/>
                <w:sz w:val="32"/>
                <w:szCs w:val="32"/>
                <w:cs/>
              </w:rPr>
              <w:t>0904560</w:t>
            </w:r>
            <w:r w:rsidRPr="00360498">
              <w:rPr>
                <w:rFonts w:ascii="TH SarabunPSK" w:hAnsi="TH SarabunPSK" w:cs="TH SarabunPSK"/>
                <w:sz w:val="32"/>
                <w:szCs w:val="32"/>
              </w:rPr>
              <w:t xml:space="preserve">  </w:t>
            </w:r>
            <w:r w:rsidRPr="00360498">
              <w:rPr>
                <w:rFonts w:ascii="TH SarabunPSK" w:hAnsi="TH SarabunPSK" w:cs="TH SarabunPSK"/>
                <w:sz w:val="32"/>
                <w:szCs w:val="32"/>
              </w:rPr>
              <w:tab/>
            </w:r>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rPr>
              <w:t xml:space="preserve">    </w:t>
            </w:r>
            <w:r w:rsidRPr="00360498">
              <w:rPr>
                <w:rFonts w:ascii="TH SarabunPSK" w:hAnsi="TH SarabunPSK" w:cs="TH SarabunPSK"/>
                <w:sz w:val="32"/>
                <w:szCs w:val="32"/>
                <w:cs/>
              </w:rPr>
              <w:t xml:space="preserve">โทรสาร </w:t>
            </w:r>
            <w:r w:rsidRPr="00360498">
              <w:rPr>
                <w:rFonts w:ascii="TH SarabunPSK" w:hAnsi="TH SarabunPSK" w:cs="TH SarabunPSK"/>
                <w:sz w:val="32"/>
                <w:szCs w:val="32"/>
              </w:rPr>
              <w:t>: 02</w:t>
            </w:r>
            <w:r w:rsidRPr="00360498">
              <w:rPr>
                <w:rFonts w:ascii="TH SarabunPSK" w:hAnsi="TH SarabunPSK" w:cs="TH SarabunPSK"/>
                <w:sz w:val="32"/>
                <w:szCs w:val="32"/>
                <w:cs/>
              </w:rPr>
              <w:t>-</w:t>
            </w:r>
            <w:r w:rsidRPr="00360498">
              <w:rPr>
                <w:rFonts w:ascii="TH SarabunPSK" w:hAnsi="TH SarabunPSK" w:cs="TH SarabunPSK"/>
                <w:sz w:val="32"/>
                <w:szCs w:val="32"/>
              </w:rPr>
              <w:t>5918279</w:t>
            </w:r>
            <w:r w:rsidRPr="00360498">
              <w:rPr>
                <w:rFonts w:ascii="TH SarabunPSK" w:hAnsi="TH SarabunPSK" w:cs="TH SarabunPSK"/>
                <w:sz w:val="32"/>
                <w:szCs w:val="32"/>
              </w:rPr>
              <w:tab/>
            </w:r>
            <w:r w:rsidRPr="00360498">
              <w:rPr>
                <w:rFonts w:ascii="TH SarabunPSK" w:hAnsi="TH SarabunPSK" w:cs="TH SarabunPSK"/>
                <w:sz w:val="32"/>
                <w:szCs w:val="32"/>
              </w:rPr>
              <w:tab/>
              <w:t>Email</w:t>
            </w:r>
            <w:r w:rsidR="00360498">
              <w:rPr>
                <w:rFonts w:ascii="TH SarabunPSK" w:hAnsi="TH SarabunPSK" w:cs="TH SarabunPSK"/>
                <w:sz w:val="32"/>
                <w:szCs w:val="32"/>
              </w:rPr>
              <w:t xml:space="preserve"> </w:t>
            </w:r>
            <w:r w:rsidRPr="00360498">
              <w:rPr>
                <w:rFonts w:ascii="TH SarabunPSK" w:hAnsi="TH SarabunPSK" w:cs="TH SarabunPSK"/>
                <w:sz w:val="32"/>
                <w:szCs w:val="32"/>
              </w:rPr>
              <w:t xml:space="preserve">: </w:t>
            </w:r>
            <w:hyperlink r:id="rId13" w:history="1">
              <w:r w:rsidRPr="00360498">
                <w:rPr>
                  <w:rStyle w:val="Hyperlink"/>
                  <w:rFonts w:ascii="TH SarabunPSK" w:hAnsi="TH SarabunPSK" w:cs="TH SarabunPSK"/>
                  <w:color w:val="auto"/>
                  <w:sz w:val="32"/>
                  <w:szCs w:val="32"/>
                  <w:u w:val="none"/>
                </w:rPr>
                <w:t>piyanut.igm@hotmail.com</w:t>
              </w:r>
            </w:hyperlink>
          </w:p>
          <w:p w:rsidR="00CC5F04" w:rsidRPr="00360498" w:rsidRDefault="00CC5F04" w:rsidP="00E20D03">
            <w:pPr>
              <w:spacing w:after="0" w:line="240" w:lineRule="auto"/>
              <w:rPr>
                <w:rFonts w:ascii="TH SarabunPSK" w:hAnsi="TH SarabunPSK" w:cs="TH SarabunPSK"/>
                <w:b/>
                <w:bCs/>
                <w:sz w:val="32"/>
                <w:szCs w:val="32"/>
              </w:rPr>
            </w:pPr>
            <w:r w:rsidRPr="00360498">
              <w:rPr>
                <w:rFonts w:ascii="TH SarabunPSK" w:hAnsi="TH SarabunPSK" w:cs="TH SarabunPSK"/>
                <w:b/>
                <w:bCs/>
                <w:sz w:val="32"/>
                <w:szCs w:val="32"/>
                <w:cs/>
              </w:rPr>
              <w:t>สถาบันเวชศาสตร์สมเด็จพระสังฆราชญาณสังวรเพื่อผู้สูงอายุ</w:t>
            </w:r>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cs/>
              </w:rPr>
              <w:t xml:space="preserve">3.  นายพินิจ เอิบอิ่ม </w:t>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cs/>
              </w:rPr>
              <w:t>นักวิเคราะห์นโยบายและแผน</w:t>
            </w:r>
            <w:r w:rsidRPr="00360498">
              <w:rPr>
                <w:rFonts w:ascii="TH SarabunPSK" w:hAnsi="TH SarabunPSK" w:cs="TH SarabunPSK"/>
                <w:sz w:val="32"/>
                <w:szCs w:val="32"/>
              </w:rPr>
              <w:t xml:space="preserve"> </w:t>
            </w:r>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rPr>
              <w:t xml:space="preserve">     </w:t>
            </w:r>
            <w:r w:rsidRPr="00360498">
              <w:rPr>
                <w:rFonts w:ascii="TH SarabunPSK" w:hAnsi="TH SarabunPSK" w:cs="TH SarabunPSK"/>
                <w:sz w:val="32"/>
                <w:szCs w:val="32"/>
                <w:cs/>
              </w:rPr>
              <w:t>โทร. 02</w:t>
            </w:r>
            <w:r w:rsidRPr="00360498">
              <w:rPr>
                <w:rFonts w:ascii="TH SarabunPSK" w:hAnsi="TH SarabunPSK" w:cs="TH SarabunPSK"/>
                <w:sz w:val="32"/>
                <w:szCs w:val="32"/>
              </w:rPr>
              <w:t>-</w:t>
            </w:r>
            <w:r w:rsidRPr="00360498">
              <w:rPr>
                <w:rFonts w:ascii="TH SarabunPSK" w:hAnsi="TH SarabunPSK" w:cs="TH SarabunPSK"/>
                <w:sz w:val="32"/>
                <w:szCs w:val="32"/>
                <w:cs/>
              </w:rPr>
              <w:t xml:space="preserve">5918277 </w:t>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cs/>
              </w:rPr>
              <w:t xml:space="preserve">โทรศัพท์มือถือ </w:t>
            </w:r>
            <w:r w:rsidRPr="00360498">
              <w:rPr>
                <w:rFonts w:ascii="TH SarabunPSK" w:hAnsi="TH SarabunPSK" w:cs="TH SarabunPSK"/>
                <w:sz w:val="32"/>
                <w:szCs w:val="32"/>
              </w:rPr>
              <w:t xml:space="preserve">: </w:t>
            </w:r>
            <w:r w:rsidRPr="00360498">
              <w:rPr>
                <w:rFonts w:ascii="TH SarabunPSK" w:hAnsi="TH SarabunPSK" w:cs="TH SarabunPSK"/>
                <w:sz w:val="32"/>
                <w:szCs w:val="32"/>
                <w:cs/>
              </w:rPr>
              <w:t>084</w:t>
            </w:r>
            <w:r w:rsidRPr="00360498">
              <w:rPr>
                <w:rFonts w:ascii="TH SarabunPSK" w:hAnsi="TH SarabunPSK" w:cs="TH SarabunPSK"/>
                <w:sz w:val="32"/>
                <w:szCs w:val="32"/>
              </w:rPr>
              <w:t>-</w:t>
            </w:r>
            <w:r w:rsidRPr="00360498">
              <w:rPr>
                <w:rFonts w:ascii="TH SarabunPSK" w:hAnsi="TH SarabunPSK" w:cs="TH SarabunPSK"/>
                <w:sz w:val="32"/>
                <w:szCs w:val="32"/>
                <w:cs/>
              </w:rPr>
              <w:t>6811567</w:t>
            </w:r>
            <w:r w:rsidRPr="00360498">
              <w:rPr>
                <w:rFonts w:ascii="TH SarabunPSK" w:hAnsi="TH SarabunPSK" w:cs="TH SarabunPSK"/>
                <w:sz w:val="32"/>
                <w:szCs w:val="32"/>
              </w:rPr>
              <w:t xml:space="preserve"> </w:t>
            </w:r>
            <w:r w:rsidRPr="00360498">
              <w:rPr>
                <w:rFonts w:ascii="TH SarabunPSK" w:hAnsi="TH SarabunPSK" w:cs="TH SarabunPSK"/>
                <w:sz w:val="32"/>
                <w:szCs w:val="32"/>
              </w:rPr>
              <w:tab/>
            </w:r>
          </w:p>
          <w:p w:rsidR="00CC5F04" w:rsidRPr="00360498" w:rsidRDefault="00CC5F04" w:rsidP="00E20D03">
            <w:pPr>
              <w:spacing w:after="0" w:line="240" w:lineRule="auto"/>
              <w:rPr>
                <w:rFonts w:ascii="TH SarabunPSK" w:hAnsi="TH SarabunPSK" w:cs="TH SarabunPSK"/>
                <w:sz w:val="32"/>
                <w:szCs w:val="32"/>
              </w:rPr>
            </w:pPr>
            <w:r w:rsidRPr="00360498">
              <w:rPr>
                <w:rFonts w:ascii="TH SarabunPSK" w:hAnsi="TH SarabunPSK" w:cs="TH SarabunPSK"/>
                <w:sz w:val="32"/>
                <w:szCs w:val="32"/>
                <w:cs/>
              </w:rPr>
              <w:t xml:space="preserve">     โทรสาร </w:t>
            </w:r>
            <w:r w:rsidRPr="00360498">
              <w:rPr>
                <w:rFonts w:ascii="TH SarabunPSK" w:hAnsi="TH SarabunPSK" w:cs="TH SarabunPSK"/>
                <w:sz w:val="32"/>
                <w:szCs w:val="32"/>
              </w:rPr>
              <w:t>: 02</w:t>
            </w:r>
            <w:r w:rsidRPr="00360498">
              <w:rPr>
                <w:rFonts w:ascii="TH SarabunPSK" w:hAnsi="TH SarabunPSK" w:cs="TH SarabunPSK"/>
                <w:sz w:val="32"/>
                <w:szCs w:val="32"/>
                <w:cs/>
              </w:rPr>
              <w:t>-</w:t>
            </w:r>
            <w:r w:rsidRPr="00360498">
              <w:rPr>
                <w:rFonts w:ascii="TH SarabunPSK" w:hAnsi="TH SarabunPSK" w:cs="TH SarabunPSK"/>
                <w:sz w:val="32"/>
                <w:szCs w:val="32"/>
              </w:rPr>
              <w:t>5918279</w:t>
            </w:r>
            <w:r w:rsidRPr="00360498">
              <w:rPr>
                <w:rFonts w:ascii="TH SarabunPSK" w:hAnsi="TH SarabunPSK" w:cs="TH SarabunPSK"/>
                <w:sz w:val="32"/>
                <w:szCs w:val="32"/>
              </w:rPr>
              <w:tab/>
            </w:r>
            <w:r w:rsidRPr="00360498">
              <w:rPr>
                <w:rFonts w:ascii="TH SarabunPSK" w:hAnsi="TH SarabunPSK" w:cs="TH SarabunPSK"/>
                <w:sz w:val="32"/>
                <w:szCs w:val="32"/>
              </w:rPr>
              <w:tab/>
              <w:t xml:space="preserve">Email: </w:t>
            </w:r>
            <w:hyperlink r:id="rId14" w:history="1">
              <w:r w:rsidRPr="00360498">
                <w:rPr>
                  <w:rStyle w:val="Hyperlink"/>
                  <w:rFonts w:ascii="TH SarabunPSK" w:hAnsi="TH SarabunPSK" w:cs="TH SarabunPSK"/>
                  <w:color w:val="auto"/>
                  <w:sz w:val="32"/>
                  <w:szCs w:val="32"/>
                  <w:u w:val="none"/>
                </w:rPr>
                <w:t>piniterbim@gmail.com</w:t>
              </w:r>
            </w:hyperlink>
          </w:p>
          <w:p w:rsidR="00CC5F04" w:rsidRPr="00360498" w:rsidRDefault="00CC5F04" w:rsidP="00E20D03">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สถาบันเวชศาสตร์สมเด็จพระสังฆราชญาณสังวรเพื่อผู้สูงอายุ</w:t>
            </w:r>
          </w:p>
        </w:tc>
      </w:tr>
      <w:tr w:rsidR="00360498" w:rsidRPr="00360498" w:rsidTr="00E20D03">
        <w:tc>
          <w:tcPr>
            <w:tcW w:w="2694" w:type="dxa"/>
            <w:tcBorders>
              <w:top w:val="single" w:sz="4" w:space="0" w:color="auto"/>
              <w:left w:val="single" w:sz="4" w:space="0" w:color="auto"/>
              <w:bottom w:val="single" w:sz="4" w:space="0" w:color="auto"/>
              <w:right w:val="single" w:sz="4" w:space="0" w:color="auto"/>
            </w:tcBorders>
          </w:tcPr>
          <w:p w:rsidR="00CC5F04" w:rsidRPr="00360498" w:rsidRDefault="00CC5F04" w:rsidP="00E20D03">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หน่วยงานประมวลผลและจัดทำข้อมูล</w:t>
            </w:r>
          </w:p>
          <w:p w:rsidR="00CC5F04" w:rsidRPr="00360498" w:rsidRDefault="00CC5F04" w:rsidP="00E20D03">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CC5F04" w:rsidRPr="00360498" w:rsidRDefault="00CC5F04" w:rsidP="00E20D03">
            <w:pPr>
              <w:pStyle w:val="ListParagraph"/>
              <w:numPr>
                <w:ilvl w:val="0"/>
                <w:numId w:val="28"/>
              </w:numPr>
              <w:spacing w:after="0" w:line="240" w:lineRule="auto"/>
              <w:ind w:left="317" w:hanging="283"/>
              <w:rPr>
                <w:rFonts w:ascii="TH SarabunPSK" w:hAnsi="TH SarabunPSK" w:cs="TH SarabunPSK"/>
                <w:sz w:val="32"/>
                <w:szCs w:val="32"/>
              </w:rPr>
            </w:pPr>
            <w:r w:rsidRPr="00360498">
              <w:rPr>
                <w:rFonts w:ascii="TH SarabunPSK" w:hAnsi="TH SarabunPSK" w:cs="TH SarabunPSK"/>
                <w:sz w:val="32"/>
                <w:szCs w:val="32"/>
                <w:cs/>
              </w:rPr>
              <w:t>สำนักตรวจราชการ กระทรวงสาธารณสุข</w:t>
            </w:r>
          </w:p>
          <w:p w:rsidR="00CC5F04" w:rsidRPr="00360498" w:rsidRDefault="00CC5F04" w:rsidP="00E20D03">
            <w:pPr>
              <w:pStyle w:val="ListParagraph"/>
              <w:numPr>
                <w:ilvl w:val="0"/>
                <w:numId w:val="28"/>
              </w:numPr>
              <w:spacing w:after="0" w:line="240" w:lineRule="auto"/>
              <w:ind w:left="317" w:hanging="283"/>
              <w:rPr>
                <w:rFonts w:ascii="TH SarabunPSK" w:hAnsi="TH SarabunPSK" w:cs="TH SarabunPSK"/>
                <w:sz w:val="32"/>
                <w:szCs w:val="32"/>
              </w:rPr>
            </w:pPr>
            <w:r w:rsidRPr="00360498">
              <w:rPr>
                <w:rFonts w:ascii="TH SarabunPSK" w:hAnsi="TH SarabunPSK" w:cs="TH SarabunPSK"/>
                <w:sz w:val="32"/>
                <w:szCs w:val="32"/>
                <w:cs/>
              </w:rPr>
              <w:t>สำนักนิเทศการแพทย์ กรมการแพทย์</w:t>
            </w:r>
          </w:p>
          <w:p w:rsidR="00CC5F04" w:rsidRPr="00360498" w:rsidRDefault="00CC5F04" w:rsidP="00E20D03">
            <w:pPr>
              <w:pStyle w:val="ListParagraph"/>
              <w:numPr>
                <w:ilvl w:val="0"/>
                <w:numId w:val="28"/>
              </w:numPr>
              <w:spacing w:after="0" w:line="240" w:lineRule="auto"/>
              <w:ind w:left="317" w:hanging="283"/>
              <w:rPr>
                <w:rFonts w:ascii="TH SarabunPSK" w:hAnsi="TH SarabunPSK" w:cs="TH SarabunPSK"/>
                <w:sz w:val="32"/>
                <w:szCs w:val="32"/>
              </w:rPr>
            </w:pPr>
            <w:r w:rsidRPr="00360498">
              <w:rPr>
                <w:rFonts w:ascii="TH SarabunPSK" w:hAnsi="TH SarabunPSK" w:cs="TH SarabunPSK"/>
                <w:sz w:val="32"/>
                <w:szCs w:val="32"/>
                <w:cs/>
              </w:rPr>
              <w:t xml:space="preserve">สำนักยุทธศาสตร์การแพทย์ กรมการแพทย์ </w:t>
            </w:r>
          </w:p>
          <w:p w:rsidR="00CC5F04" w:rsidRPr="00360498" w:rsidRDefault="00CC5F04" w:rsidP="00E20D03">
            <w:pPr>
              <w:pStyle w:val="ListParagraph"/>
              <w:numPr>
                <w:ilvl w:val="0"/>
                <w:numId w:val="28"/>
              </w:numPr>
              <w:spacing w:after="0" w:line="240" w:lineRule="auto"/>
              <w:ind w:left="317" w:hanging="283"/>
              <w:rPr>
                <w:rFonts w:ascii="TH SarabunPSK" w:hAnsi="TH SarabunPSK" w:cs="TH SarabunPSK"/>
                <w:b/>
                <w:bCs/>
                <w:sz w:val="32"/>
                <w:szCs w:val="32"/>
                <w:cs/>
              </w:rPr>
            </w:pPr>
            <w:r w:rsidRPr="00360498">
              <w:rPr>
                <w:rFonts w:ascii="TH SarabunPSK" w:hAnsi="TH SarabunPSK" w:cs="TH SarabunPSK"/>
                <w:sz w:val="32"/>
                <w:szCs w:val="32"/>
                <w:cs/>
              </w:rPr>
              <w:t>สถาบันเวชศาสตร์สมเด็จพระสังฆาราชญาณสังวรเพื่อผู้สูงอายุ</w:t>
            </w:r>
          </w:p>
        </w:tc>
      </w:tr>
      <w:tr w:rsidR="00360498" w:rsidRPr="00360498" w:rsidTr="00E20D03">
        <w:tc>
          <w:tcPr>
            <w:tcW w:w="2694" w:type="dxa"/>
            <w:tcBorders>
              <w:top w:val="single" w:sz="4" w:space="0" w:color="auto"/>
              <w:left w:val="single" w:sz="4" w:space="0" w:color="auto"/>
              <w:bottom w:val="single" w:sz="4" w:space="0" w:color="auto"/>
              <w:right w:val="single" w:sz="4" w:space="0" w:color="auto"/>
            </w:tcBorders>
          </w:tcPr>
          <w:p w:rsidR="00CC5F04" w:rsidRPr="00360498" w:rsidRDefault="00CC5F04" w:rsidP="00E20D03">
            <w:pPr>
              <w:spacing w:after="0" w:line="240" w:lineRule="auto"/>
              <w:rPr>
                <w:rFonts w:ascii="TH SarabunPSK" w:hAnsi="TH SarabunPSK" w:cs="TH SarabunPSK"/>
                <w:b/>
                <w:bCs/>
                <w:sz w:val="32"/>
                <w:szCs w:val="32"/>
                <w:cs/>
              </w:rPr>
            </w:pPr>
            <w:r w:rsidRPr="00360498">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C5F04" w:rsidRPr="00360498" w:rsidRDefault="00CC5F04" w:rsidP="00E20D03">
            <w:pPr>
              <w:spacing w:after="0"/>
              <w:rPr>
                <w:rFonts w:ascii="TH SarabunPSK" w:hAnsi="TH SarabunPSK" w:cs="TH SarabunPSK"/>
                <w:sz w:val="32"/>
                <w:szCs w:val="32"/>
              </w:rPr>
            </w:pPr>
            <w:r w:rsidRPr="00360498">
              <w:rPr>
                <w:rFonts w:ascii="TH SarabunPSK" w:hAnsi="TH SarabunPSK" w:cs="TH SarabunPSK"/>
                <w:sz w:val="32"/>
                <w:szCs w:val="32"/>
                <w:cs/>
              </w:rPr>
              <w:t>1. นายปวิช อภิปาลกุล</w:t>
            </w:r>
            <w:r w:rsidRPr="00360498">
              <w:rPr>
                <w:rFonts w:ascii="TH SarabunPSK" w:hAnsi="TH SarabunPSK" w:cs="TH SarabunPSK"/>
                <w:sz w:val="32"/>
                <w:szCs w:val="32"/>
              </w:rPr>
              <w:t xml:space="preserve"> </w:t>
            </w:r>
            <w:r w:rsidRPr="00360498">
              <w:rPr>
                <w:rFonts w:ascii="TH SarabunPSK" w:hAnsi="TH SarabunPSK" w:cs="TH SarabunPSK"/>
                <w:sz w:val="32"/>
                <w:szCs w:val="32"/>
                <w:cs/>
              </w:rPr>
              <w:tab/>
            </w:r>
            <w:r w:rsidRPr="00360498">
              <w:rPr>
                <w:rFonts w:ascii="TH SarabunPSK" w:hAnsi="TH SarabunPSK" w:cs="TH SarabunPSK"/>
                <w:sz w:val="32"/>
                <w:szCs w:val="32"/>
                <w:cs/>
              </w:rPr>
              <w:tab/>
            </w:r>
            <w:r w:rsidRPr="00360498">
              <w:rPr>
                <w:rFonts w:ascii="TH SarabunPSK" w:hAnsi="TH SarabunPSK" w:cs="TH SarabunPSK"/>
                <w:sz w:val="32"/>
                <w:szCs w:val="32"/>
                <w:cs/>
              </w:rPr>
              <w:tab/>
              <w:t>นักวิเคราะห์นโยบายและแผนปฏิบัติการ</w:t>
            </w:r>
          </w:p>
          <w:p w:rsidR="00CC5F04" w:rsidRPr="00360498" w:rsidRDefault="00CC5F04" w:rsidP="00E20D03">
            <w:pPr>
              <w:spacing w:after="0"/>
              <w:rPr>
                <w:rFonts w:ascii="TH SarabunPSK" w:hAnsi="TH SarabunPSK" w:cs="TH SarabunPSK"/>
                <w:sz w:val="32"/>
                <w:szCs w:val="32"/>
              </w:rPr>
            </w:pPr>
            <w:r w:rsidRPr="00360498">
              <w:rPr>
                <w:rFonts w:ascii="TH SarabunPSK" w:hAnsi="TH SarabunPSK" w:cs="TH SarabunPSK"/>
                <w:sz w:val="32"/>
                <w:szCs w:val="32"/>
                <w:cs/>
              </w:rPr>
              <w:t xml:space="preserve">   โทรศัพท์ที่ทำงาน </w:t>
            </w:r>
            <w:r w:rsidRPr="00360498">
              <w:rPr>
                <w:rFonts w:ascii="TH SarabunPSK" w:hAnsi="TH SarabunPSK" w:cs="TH SarabunPSK"/>
                <w:sz w:val="32"/>
                <w:szCs w:val="32"/>
              </w:rPr>
              <w:t>: 02-5906352</w:t>
            </w:r>
            <w:r w:rsidRPr="00360498">
              <w:rPr>
                <w:rFonts w:ascii="TH SarabunPSK" w:hAnsi="TH SarabunPSK" w:cs="TH SarabunPSK"/>
                <w:sz w:val="32"/>
                <w:szCs w:val="32"/>
                <w:cs/>
              </w:rPr>
              <w:tab/>
              <w:t xml:space="preserve">โทรศัพท์มือถือ </w:t>
            </w:r>
            <w:r w:rsidRPr="00360498">
              <w:rPr>
                <w:rFonts w:ascii="TH SarabunPSK" w:hAnsi="TH SarabunPSK" w:cs="TH SarabunPSK"/>
                <w:sz w:val="32"/>
                <w:szCs w:val="32"/>
              </w:rPr>
              <w:t>: 085</w:t>
            </w:r>
            <w:r w:rsidRPr="00360498">
              <w:rPr>
                <w:rFonts w:ascii="TH SarabunPSK" w:hAnsi="TH SarabunPSK" w:cs="TH SarabunPSK"/>
                <w:sz w:val="32"/>
                <w:szCs w:val="32"/>
                <w:cs/>
              </w:rPr>
              <w:t>-</w:t>
            </w:r>
            <w:r w:rsidRPr="00360498">
              <w:rPr>
                <w:rFonts w:ascii="TH SarabunPSK" w:hAnsi="TH SarabunPSK" w:cs="TH SarabunPSK"/>
                <w:sz w:val="32"/>
                <w:szCs w:val="32"/>
              </w:rPr>
              <w:t>9594499</w:t>
            </w:r>
          </w:p>
          <w:p w:rsidR="00CC5F04" w:rsidRPr="00360498" w:rsidRDefault="00CC5F04" w:rsidP="00E20D03">
            <w:pPr>
              <w:spacing w:after="0"/>
              <w:rPr>
                <w:rFonts w:ascii="TH SarabunPSK" w:hAnsi="TH SarabunPSK" w:cs="TH SarabunPSK"/>
                <w:sz w:val="32"/>
                <w:szCs w:val="32"/>
              </w:rPr>
            </w:pPr>
            <w:r w:rsidRPr="00360498">
              <w:rPr>
                <w:rFonts w:ascii="TH SarabunPSK" w:hAnsi="TH SarabunPSK" w:cs="TH SarabunPSK"/>
                <w:sz w:val="32"/>
                <w:szCs w:val="32"/>
                <w:cs/>
              </w:rPr>
              <w:t xml:space="preserve">   โทรสาร </w:t>
            </w:r>
            <w:r w:rsidRPr="00360498">
              <w:rPr>
                <w:rFonts w:ascii="TH SarabunPSK" w:hAnsi="TH SarabunPSK" w:cs="TH SarabunPSK"/>
                <w:sz w:val="32"/>
                <w:szCs w:val="32"/>
              </w:rPr>
              <w:t>: 02</w:t>
            </w:r>
            <w:r w:rsidRPr="00360498">
              <w:rPr>
                <w:rFonts w:ascii="TH SarabunPSK" w:hAnsi="TH SarabunPSK" w:cs="TH SarabunPSK"/>
                <w:sz w:val="32"/>
                <w:szCs w:val="32"/>
                <w:cs/>
              </w:rPr>
              <w:t>-</w:t>
            </w:r>
            <w:r w:rsidRPr="00360498">
              <w:rPr>
                <w:rFonts w:ascii="TH SarabunPSK" w:hAnsi="TH SarabunPSK" w:cs="TH SarabunPSK"/>
                <w:sz w:val="32"/>
                <w:szCs w:val="32"/>
              </w:rPr>
              <w:t>5918279</w:t>
            </w:r>
            <w:r w:rsidRPr="00360498">
              <w:rPr>
                <w:rFonts w:ascii="TH SarabunPSK" w:hAnsi="TH SarabunPSK" w:cs="TH SarabunPSK"/>
                <w:sz w:val="32"/>
                <w:szCs w:val="32"/>
              </w:rPr>
              <w:tab/>
            </w:r>
            <w:r w:rsidRPr="00360498">
              <w:rPr>
                <w:rFonts w:ascii="TH SarabunPSK" w:hAnsi="TH SarabunPSK" w:cs="TH SarabunPSK"/>
                <w:sz w:val="32"/>
                <w:szCs w:val="32"/>
              </w:rPr>
              <w:tab/>
            </w:r>
            <w:r w:rsidRPr="00360498">
              <w:rPr>
                <w:rFonts w:ascii="TH SarabunPSK" w:hAnsi="TH SarabunPSK" w:cs="TH SarabunPSK"/>
                <w:sz w:val="32"/>
                <w:szCs w:val="32"/>
              </w:rPr>
              <w:tab/>
              <w:t xml:space="preserve">E-mail : moeva_dms@yahoo.com </w:t>
            </w:r>
          </w:p>
          <w:p w:rsidR="00CC5F04" w:rsidRPr="00360498" w:rsidRDefault="00CC5F04" w:rsidP="00E20D03">
            <w:pPr>
              <w:spacing w:after="0"/>
              <w:rPr>
                <w:rFonts w:ascii="TH SarabunPSK" w:hAnsi="TH SarabunPSK" w:cs="TH SarabunPSK"/>
                <w:b/>
                <w:bCs/>
                <w:sz w:val="32"/>
                <w:szCs w:val="32"/>
                <w:cs/>
              </w:rPr>
            </w:pPr>
            <w:r w:rsidRPr="00360498">
              <w:rPr>
                <w:rFonts w:ascii="TH SarabunPSK" w:hAnsi="TH SarabunPSK" w:cs="TH SarabunPSK"/>
                <w:b/>
                <w:bCs/>
                <w:sz w:val="32"/>
                <w:szCs w:val="32"/>
                <w:cs/>
              </w:rPr>
              <w:t xml:space="preserve">สำนักยุทธศาสตร์การแพทย์ กรมการแพทย์ </w:t>
            </w:r>
          </w:p>
        </w:tc>
      </w:tr>
    </w:tbl>
    <w:p w:rsidR="00CC5F04" w:rsidRPr="008A0FDE" w:rsidRDefault="00CC5F04" w:rsidP="00CC5F04">
      <w:pPr>
        <w:tabs>
          <w:tab w:val="left" w:pos="1020"/>
        </w:tabs>
        <w:spacing w:after="0" w:line="240" w:lineRule="auto"/>
        <w:rPr>
          <w:color w:val="000000" w:themeColor="text1"/>
        </w:rPr>
      </w:pPr>
    </w:p>
    <w:p w:rsidR="00CC5F04" w:rsidRPr="008A0FDE" w:rsidRDefault="00CC5F04" w:rsidP="00CC5F04">
      <w:pPr>
        <w:tabs>
          <w:tab w:val="left" w:pos="1020"/>
        </w:tabs>
        <w:spacing w:after="0" w:line="240" w:lineRule="auto"/>
        <w:rPr>
          <w:color w:val="000000" w:themeColor="text1"/>
        </w:rPr>
      </w:pPr>
    </w:p>
    <w:p w:rsidR="00CC5F04" w:rsidRPr="008A0FDE" w:rsidRDefault="00CC5F04" w:rsidP="00CC5F04">
      <w:pPr>
        <w:tabs>
          <w:tab w:val="left" w:pos="1020"/>
        </w:tabs>
        <w:spacing w:after="0" w:line="240" w:lineRule="auto"/>
        <w:rPr>
          <w:color w:val="000000" w:themeColor="text1"/>
        </w:rPr>
      </w:pPr>
    </w:p>
    <w:p w:rsidR="001F2D44" w:rsidRPr="00CC5F0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CC5F04" w:rsidRDefault="00CC5F04" w:rsidP="001F2D44">
      <w:pPr>
        <w:tabs>
          <w:tab w:val="left" w:pos="1020"/>
        </w:tabs>
        <w:spacing w:after="0" w:line="240" w:lineRule="auto"/>
        <w:rPr>
          <w:color w:val="000000" w:themeColor="text1"/>
        </w:rPr>
      </w:pPr>
    </w:p>
    <w:p w:rsidR="00CC5F04" w:rsidRDefault="00CC5F0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Pr="0047045D" w:rsidRDefault="001F2D44" w:rsidP="001F2D44">
      <w:pPr>
        <w:spacing w:after="0"/>
        <w:jc w:val="center"/>
        <w:rPr>
          <w:rFonts w:ascii="TH SarabunPSK" w:hAnsi="TH SarabunPSK" w:cs="TH SarabunPSK"/>
          <w:b/>
          <w:bCs/>
          <w:sz w:val="32"/>
          <w:szCs w:val="32"/>
        </w:rPr>
      </w:pPr>
      <w:r w:rsidRPr="0047045D">
        <w:rPr>
          <w:rFonts w:ascii="TH SarabunPSK" w:hAnsi="TH SarabunPSK" w:cs="TH SarabunPSK"/>
          <w:b/>
          <w:bCs/>
          <w:sz w:val="32"/>
          <w:szCs w:val="32"/>
          <w:cs/>
        </w:rPr>
        <w:t>แบบฟอร์มการติดตามประเมินผล</w:t>
      </w:r>
    </w:p>
    <w:p w:rsidR="001F2D44" w:rsidRPr="0047045D" w:rsidRDefault="001F2D44" w:rsidP="001F2D44">
      <w:pPr>
        <w:spacing w:after="0"/>
        <w:jc w:val="center"/>
        <w:rPr>
          <w:rFonts w:ascii="TH SarabunPSK" w:hAnsi="TH SarabunPSK" w:cs="TH SarabunPSK"/>
          <w:b/>
          <w:bCs/>
          <w:sz w:val="32"/>
          <w:szCs w:val="32"/>
        </w:rPr>
      </w:pPr>
      <w:r w:rsidRPr="0047045D">
        <w:rPr>
          <w:rFonts w:ascii="TH SarabunPSK" w:hAnsi="TH SarabunPSK" w:cs="TH SarabunPSK"/>
          <w:b/>
          <w:bCs/>
          <w:sz w:val="32"/>
          <w:szCs w:val="32"/>
          <w:cs/>
        </w:rPr>
        <w:t>ด้านผู้สูงอายุ</w:t>
      </w:r>
    </w:p>
    <w:p w:rsidR="001F2D44" w:rsidRPr="0047045D" w:rsidRDefault="001F2D44" w:rsidP="001F2D44">
      <w:pPr>
        <w:spacing w:after="0"/>
        <w:jc w:val="center"/>
        <w:rPr>
          <w:rFonts w:ascii="TH SarabunPSK" w:hAnsi="TH SarabunPSK" w:cs="TH SarabunPSK"/>
          <w:b/>
          <w:bCs/>
          <w:sz w:val="32"/>
          <w:szCs w:val="32"/>
          <w:cs/>
        </w:rPr>
      </w:pPr>
    </w:p>
    <w:p w:rsidR="001F2D44" w:rsidRPr="0047045D" w:rsidRDefault="001F2D44" w:rsidP="00F82507">
      <w:pPr>
        <w:numPr>
          <w:ilvl w:val="0"/>
          <w:numId w:val="47"/>
        </w:numPr>
        <w:spacing w:after="0" w:line="240" w:lineRule="auto"/>
        <w:jc w:val="thaiDistribute"/>
        <w:rPr>
          <w:rFonts w:ascii="TH SarabunPSK" w:hAnsi="TH SarabunPSK" w:cs="TH SarabunPSK"/>
          <w:i/>
          <w:iCs/>
          <w:sz w:val="32"/>
          <w:szCs w:val="32"/>
        </w:rPr>
      </w:pPr>
      <w:r w:rsidRPr="0047045D">
        <w:rPr>
          <w:rFonts w:ascii="TH SarabunPSK" w:hAnsi="TH SarabunPSK" w:cs="TH SarabunPSK"/>
          <w:b/>
          <w:bCs/>
          <w:sz w:val="32"/>
          <w:szCs w:val="32"/>
          <w:cs/>
        </w:rPr>
        <w:lastRenderedPageBreak/>
        <w:t>ชื่อตัวชี้วัด</w:t>
      </w:r>
      <w:r w:rsidRPr="0047045D">
        <w:rPr>
          <w:rFonts w:ascii="TH SarabunPSK" w:hAnsi="TH SarabunPSK" w:cs="TH SarabunPSK"/>
          <w:b/>
          <w:bCs/>
          <w:sz w:val="32"/>
          <w:szCs w:val="32"/>
        </w:rPr>
        <w:t xml:space="preserve">: </w:t>
      </w:r>
      <w:r w:rsidRPr="0047045D">
        <w:rPr>
          <w:rFonts w:ascii="TH SarabunPSK" w:hAnsi="TH SarabunPSK" w:cs="TH SarabunPSK"/>
          <w:b/>
          <w:bCs/>
          <w:i/>
          <w:iCs/>
          <w:sz w:val="32"/>
          <w:szCs w:val="32"/>
          <w:cs/>
        </w:rPr>
        <w:t xml:space="preserve">ร้อยละของ </w:t>
      </w:r>
      <w:r w:rsidRPr="0047045D">
        <w:rPr>
          <w:rFonts w:ascii="TH SarabunPSK" w:hAnsi="TH SarabunPSK" w:cs="TH SarabunPSK"/>
          <w:b/>
          <w:bCs/>
          <w:i/>
          <w:iCs/>
          <w:sz w:val="32"/>
          <w:szCs w:val="32"/>
        </w:rPr>
        <w:t xml:space="preserve">Healthy Ageing </w:t>
      </w:r>
      <w:r w:rsidRPr="0047045D">
        <w:rPr>
          <w:rFonts w:ascii="TH SarabunPSK" w:hAnsi="TH SarabunPSK" w:cs="TH SarabunPSK"/>
          <w:b/>
          <w:bCs/>
          <w:i/>
          <w:iCs/>
          <w:sz w:val="32"/>
          <w:szCs w:val="32"/>
          <w:cs/>
        </w:rPr>
        <w:t>เพิ่มขึ้น (หรือคงที่เมื่อเทียบกับปีที่ผ่านมา)</w:t>
      </w:r>
    </w:p>
    <w:p w:rsidR="001F2D44" w:rsidRPr="0047045D" w:rsidRDefault="001F2D44" w:rsidP="00F82507">
      <w:pPr>
        <w:numPr>
          <w:ilvl w:val="0"/>
          <w:numId w:val="47"/>
        </w:numPr>
        <w:spacing w:after="0" w:line="240" w:lineRule="auto"/>
        <w:ind w:right="-604"/>
        <w:rPr>
          <w:rFonts w:ascii="TH SarabunPSK" w:hAnsi="TH SarabunPSK" w:cs="TH SarabunPSK"/>
          <w:b/>
          <w:bCs/>
          <w:sz w:val="32"/>
          <w:szCs w:val="32"/>
          <w:cs/>
        </w:rPr>
      </w:pPr>
      <w:r w:rsidRPr="0047045D">
        <w:rPr>
          <w:rFonts w:ascii="TH SarabunPSK" w:hAnsi="TH SarabunPSK" w:cs="TH SarabunPSK"/>
          <w:b/>
          <w:bCs/>
          <w:sz w:val="32"/>
          <w:szCs w:val="32"/>
          <w:cs/>
        </w:rPr>
        <w:t xml:space="preserve">จังหวัด.......................................  เขตบริการสุขภาพที่.............  </w:t>
      </w:r>
    </w:p>
    <w:p w:rsidR="001F2D44" w:rsidRPr="0047045D" w:rsidRDefault="001F2D44" w:rsidP="00F82507">
      <w:pPr>
        <w:numPr>
          <w:ilvl w:val="0"/>
          <w:numId w:val="47"/>
        </w:numPr>
        <w:spacing w:after="0" w:line="240"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ข้อมูลแสดงผลการดำเนินงาน</w:t>
      </w:r>
    </w:p>
    <w:p w:rsidR="001F2D44" w:rsidRPr="0047045D" w:rsidRDefault="001F2D44" w:rsidP="00F82507">
      <w:pPr>
        <w:numPr>
          <w:ilvl w:val="0"/>
          <w:numId w:val="47"/>
        </w:numPr>
        <w:spacing w:after="0" w:line="240" w:lineRule="auto"/>
        <w:jc w:val="thaiDistribute"/>
        <w:rPr>
          <w:rFonts w:ascii="TH SarabunPSK" w:hAnsi="TH SarabunPSK" w:cs="TH SarabunPSK"/>
          <w:b/>
          <w:bCs/>
          <w:sz w:val="32"/>
          <w:szCs w:val="32"/>
          <w:cs/>
        </w:rPr>
      </w:pPr>
      <w:r w:rsidRPr="0047045D">
        <w:rPr>
          <w:rFonts w:ascii="TH SarabunPSK" w:hAnsi="TH SarabunPSK" w:cs="TH SarabunPSK"/>
          <w:b/>
          <w:bCs/>
          <w:sz w:val="32"/>
          <w:szCs w:val="32"/>
          <w:cs/>
        </w:rPr>
        <w:t>ข้อมูลทั่วไป</w:t>
      </w:r>
      <w:r w:rsidRPr="0047045D">
        <w:rPr>
          <w:rFonts w:ascii="TH SarabunPSK" w:hAnsi="TH SarabunPSK" w:cs="TH SarabunPSK"/>
          <w:b/>
          <w:bCs/>
          <w:sz w:val="32"/>
          <w:szCs w:val="32"/>
        </w:rPr>
        <w:t xml:space="preserve"> </w:t>
      </w:r>
      <w:r w:rsidRPr="0047045D">
        <w:rPr>
          <w:rFonts w:ascii="TH SarabunPSK" w:hAnsi="TH SarabunPSK" w:cs="TH SarabunPSK"/>
          <w:b/>
          <w:bCs/>
          <w:sz w:val="32"/>
          <w:szCs w:val="32"/>
          <w:cs/>
        </w:rPr>
        <w:t>(ณ วันที่รายงาน)</w:t>
      </w:r>
    </w:p>
    <w:p w:rsidR="001F2D44" w:rsidRPr="0047045D" w:rsidRDefault="001F2D44" w:rsidP="00C22385">
      <w:pPr>
        <w:spacing w:after="0"/>
        <w:ind w:left="720"/>
        <w:rPr>
          <w:rFonts w:ascii="TH SarabunPSK" w:hAnsi="TH SarabunPSK" w:cs="TH SarabunPSK"/>
          <w:b/>
          <w:bCs/>
          <w:sz w:val="32"/>
          <w:szCs w:val="32"/>
        </w:rPr>
      </w:pPr>
      <w:r w:rsidRPr="0047045D">
        <w:rPr>
          <w:rFonts w:ascii="TH SarabunPSK" w:hAnsi="TH SarabunPSK" w:cs="TH SarabunPSK"/>
          <w:b/>
          <w:bCs/>
          <w:sz w:val="32"/>
          <w:szCs w:val="32"/>
        </w:rPr>
        <w:t xml:space="preserve">4.1 </w:t>
      </w:r>
      <w:r w:rsidRPr="0047045D">
        <w:rPr>
          <w:rFonts w:ascii="TH SarabunPSK" w:hAnsi="TH SarabunPSK" w:cs="TH SarabunPSK"/>
          <w:b/>
          <w:bCs/>
          <w:sz w:val="32"/>
          <w:szCs w:val="32"/>
          <w:cs/>
        </w:rPr>
        <w:t xml:space="preserve">จำนวนประชากรรวม </w:t>
      </w:r>
      <w:r w:rsidRPr="0047045D">
        <w:rPr>
          <w:rFonts w:ascii="TH SarabunPSK" w:hAnsi="TH SarabunPSK" w:cs="TH SarabunPSK"/>
          <w:b/>
          <w:bCs/>
          <w:sz w:val="32"/>
          <w:szCs w:val="32"/>
        </w:rPr>
        <w:tab/>
      </w:r>
      <w:r w:rsidRPr="0047045D">
        <w:rPr>
          <w:rFonts w:ascii="TH SarabunPSK" w:hAnsi="TH SarabunPSK" w:cs="TH SarabunPSK"/>
          <w:b/>
          <w:bCs/>
          <w:sz w:val="32"/>
          <w:szCs w:val="32"/>
        </w:rPr>
        <w:tab/>
        <w:t>=</w:t>
      </w:r>
      <w:r w:rsidRPr="0047045D">
        <w:rPr>
          <w:rFonts w:ascii="TH SarabunPSK" w:hAnsi="TH SarabunPSK" w:cs="TH SarabunPSK"/>
          <w:b/>
          <w:bCs/>
          <w:sz w:val="32"/>
          <w:szCs w:val="32"/>
          <w:cs/>
        </w:rPr>
        <w:t>...</w:t>
      </w:r>
      <w:r w:rsidRPr="0047045D">
        <w:rPr>
          <w:rFonts w:ascii="TH SarabunPSK" w:hAnsi="TH SarabunPSK" w:cs="TH SarabunPSK"/>
          <w:b/>
          <w:bCs/>
          <w:sz w:val="32"/>
          <w:szCs w:val="32"/>
        </w:rPr>
        <w:t>..........................................</w:t>
      </w:r>
      <w:r w:rsidRPr="0047045D">
        <w:rPr>
          <w:rFonts w:ascii="TH SarabunPSK" w:hAnsi="TH SarabunPSK" w:cs="TH SarabunPSK"/>
          <w:b/>
          <w:bCs/>
          <w:sz w:val="32"/>
          <w:szCs w:val="32"/>
          <w:cs/>
        </w:rPr>
        <w:t>คน</w:t>
      </w:r>
    </w:p>
    <w:p w:rsidR="001F2D44" w:rsidRPr="0047045D" w:rsidRDefault="001F2D44" w:rsidP="001F2D44">
      <w:pPr>
        <w:spacing w:after="0"/>
        <w:rPr>
          <w:rFonts w:ascii="TH SarabunPSK" w:hAnsi="TH SarabunPSK" w:cs="TH SarabunPSK"/>
          <w:b/>
          <w:bCs/>
          <w:sz w:val="32"/>
          <w:szCs w:val="32"/>
        </w:rPr>
      </w:pPr>
      <w:r w:rsidRPr="0047045D">
        <w:rPr>
          <w:rFonts w:ascii="TH SarabunPSK" w:hAnsi="TH SarabunPSK" w:cs="TH SarabunPSK"/>
          <w:b/>
          <w:bCs/>
          <w:sz w:val="32"/>
          <w:szCs w:val="32"/>
          <w:cs/>
        </w:rPr>
        <w:tab/>
      </w:r>
      <w:r w:rsidRPr="0047045D">
        <w:rPr>
          <w:rFonts w:ascii="TH SarabunPSK" w:hAnsi="TH SarabunPSK" w:cs="TH SarabunPSK"/>
          <w:b/>
          <w:bCs/>
          <w:sz w:val="32"/>
          <w:szCs w:val="32"/>
        </w:rPr>
        <w:t xml:space="preserve">4.2 </w:t>
      </w:r>
      <w:r w:rsidRPr="0047045D">
        <w:rPr>
          <w:rFonts w:ascii="TH SarabunPSK" w:hAnsi="TH SarabunPSK" w:cs="TH SarabunPSK"/>
          <w:b/>
          <w:bCs/>
          <w:sz w:val="32"/>
          <w:szCs w:val="32"/>
          <w:cs/>
        </w:rPr>
        <w:t>จำนวนผู้สูงอายุที่อาศัยอยู่จริงในพื้นที่</w:t>
      </w:r>
      <w:r w:rsidRPr="0047045D">
        <w:rPr>
          <w:rFonts w:ascii="TH SarabunPSK" w:hAnsi="TH SarabunPSK" w:cs="TH SarabunPSK"/>
          <w:b/>
          <w:bCs/>
          <w:sz w:val="32"/>
          <w:szCs w:val="32"/>
          <w:cs/>
        </w:rPr>
        <w:tab/>
      </w:r>
      <w:r w:rsidRPr="0047045D">
        <w:rPr>
          <w:rFonts w:ascii="TH SarabunPSK" w:hAnsi="TH SarabunPSK" w:cs="TH SarabunPSK"/>
          <w:b/>
          <w:bCs/>
          <w:sz w:val="32"/>
          <w:szCs w:val="32"/>
        </w:rPr>
        <w:t>=………………………………………..</w:t>
      </w:r>
      <w:r w:rsidRPr="0047045D">
        <w:rPr>
          <w:rFonts w:ascii="TH SarabunPSK" w:hAnsi="TH SarabunPSK" w:cs="TH SarabunPSK"/>
          <w:b/>
          <w:bCs/>
          <w:sz w:val="32"/>
          <w:szCs w:val="32"/>
          <w:cs/>
        </w:rPr>
        <w:t>.คน</w:t>
      </w:r>
    </w:p>
    <w:p w:rsidR="001F2D44" w:rsidRPr="0047045D" w:rsidRDefault="001F2D44" w:rsidP="00F82507">
      <w:pPr>
        <w:numPr>
          <w:ilvl w:val="0"/>
          <w:numId w:val="47"/>
        </w:numPr>
        <w:spacing w:after="0" w:line="240"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ข้อมูลผลการจำแนกผู้สูงอายุตามกลุ่มศักยภาพ (ภาพรวมทั้งจังหวัด)</w:t>
      </w:r>
    </w:p>
    <w:p w:rsidR="001F2D44" w:rsidRPr="0047045D" w:rsidRDefault="001F2D44" w:rsidP="00F82507">
      <w:pPr>
        <w:numPr>
          <w:ilvl w:val="1"/>
          <w:numId w:val="47"/>
        </w:numPr>
        <w:spacing w:after="0" w:line="240"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 xml:space="preserve">จำนวนผู้สูงอายุที่ได้รับการคัดกรอง </w:t>
      </w:r>
      <w:r w:rsidRPr="0047045D">
        <w:rPr>
          <w:rFonts w:ascii="TH SarabunPSK" w:hAnsi="TH SarabunPSK" w:cs="TH SarabunPSK"/>
          <w:b/>
          <w:bCs/>
          <w:sz w:val="32"/>
          <w:szCs w:val="32"/>
        </w:rPr>
        <w:t>ADL =………………………</w:t>
      </w:r>
      <w:r>
        <w:rPr>
          <w:rFonts w:ascii="TH SarabunPSK" w:hAnsi="TH SarabunPSK" w:cs="TH SarabunPSK"/>
          <w:b/>
          <w:bCs/>
          <w:sz w:val="32"/>
          <w:szCs w:val="32"/>
        </w:rPr>
        <w:t xml:space="preserve">  </w:t>
      </w:r>
      <w:r w:rsidRPr="0047045D">
        <w:rPr>
          <w:rFonts w:ascii="TH SarabunPSK" w:hAnsi="TH SarabunPSK" w:cs="TH SarabunPSK"/>
          <w:b/>
          <w:bCs/>
          <w:sz w:val="32"/>
          <w:szCs w:val="32"/>
        </w:rPr>
        <w:t>..</w:t>
      </w:r>
      <w:r w:rsidRPr="0047045D">
        <w:rPr>
          <w:rFonts w:ascii="TH SarabunPSK" w:hAnsi="TH SarabunPSK" w:cs="TH SarabunPSK"/>
          <w:b/>
          <w:bCs/>
          <w:sz w:val="32"/>
          <w:szCs w:val="32"/>
          <w:cs/>
        </w:rPr>
        <w:t>คน</w:t>
      </w:r>
    </w:p>
    <w:p w:rsidR="001F2D44" w:rsidRPr="0047045D" w:rsidRDefault="001F2D44" w:rsidP="00F82507">
      <w:pPr>
        <w:numPr>
          <w:ilvl w:val="0"/>
          <w:numId w:val="46"/>
        </w:numPr>
        <w:spacing w:after="0" w:line="240"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 xml:space="preserve">จำนวนผู้สูงอายุ กลุ่ม </w:t>
      </w:r>
      <w:r w:rsidRPr="0047045D">
        <w:rPr>
          <w:rFonts w:ascii="TH SarabunPSK" w:hAnsi="TH SarabunPSK" w:cs="TH SarabunPSK"/>
          <w:b/>
          <w:bCs/>
          <w:sz w:val="32"/>
          <w:szCs w:val="32"/>
        </w:rPr>
        <w:t>1 (Independent) =…………………………</w:t>
      </w:r>
      <w:r w:rsidRPr="0047045D">
        <w:rPr>
          <w:rFonts w:ascii="TH SarabunPSK" w:hAnsi="TH SarabunPSK" w:cs="TH SarabunPSK"/>
          <w:b/>
          <w:bCs/>
          <w:sz w:val="32"/>
          <w:szCs w:val="32"/>
          <w:cs/>
        </w:rPr>
        <w:t>คน คิดเป็นร้อยละ..........</w:t>
      </w:r>
    </w:p>
    <w:p w:rsidR="001F2D44" w:rsidRPr="0047045D" w:rsidRDefault="001F2D44" w:rsidP="00F82507">
      <w:pPr>
        <w:numPr>
          <w:ilvl w:val="0"/>
          <w:numId w:val="46"/>
        </w:numPr>
        <w:spacing w:after="0" w:line="240"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 xml:space="preserve">จำนวนผู้สูงอายุ กลุ่ม </w:t>
      </w:r>
      <w:r w:rsidRPr="0047045D">
        <w:rPr>
          <w:rFonts w:ascii="TH SarabunPSK" w:hAnsi="TH SarabunPSK" w:cs="TH SarabunPSK"/>
          <w:b/>
          <w:bCs/>
          <w:sz w:val="32"/>
          <w:szCs w:val="32"/>
        </w:rPr>
        <w:t>1 (Partial-dependent) =…………………</w:t>
      </w:r>
      <w:r w:rsidRPr="0047045D">
        <w:rPr>
          <w:rFonts w:ascii="TH SarabunPSK" w:hAnsi="TH SarabunPSK" w:cs="TH SarabunPSK"/>
          <w:b/>
          <w:bCs/>
          <w:sz w:val="32"/>
          <w:szCs w:val="32"/>
          <w:cs/>
        </w:rPr>
        <w:t>คน คิดเป็นร้อยละ..........</w:t>
      </w:r>
    </w:p>
    <w:p w:rsidR="001F2D44" w:rsidRPr="0047045D" w:rsidRDefault="001F2D44" w:rsidP="00F82507">
      <w:pPr>
        <w:numPr>
          <w:ilvl w:val="0"/>
          <w:numId w:val="46"/>
        </w:numPr>
        <w:spacing w:after="0" w:line="240"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 xml:space="preserve">จำนวนผู้สูงอายุ กลุ่ม </w:t>
      </w:r>
      <w:r w:rsidRPr="0047045D">
        <w:rPr>
          <w:rFonts w:ascii="TH SarabunPSK" w:hAnsi="TH SarabunPSK" w:cs="TH SarabunPSK"/>
          <w:b/>
          <w:bCs/>
          <w:sz w:val="32"/>
          <w:szCs w:val="32"/>
        </w:rPr>
        <w:t xml:space="preserve">1 (dependent) =…………………………… </w:t>
      </w:r>
      <w:r w:rsidRPr="0047045D">
        <w:rPr>
          <w:rFonts w:ascii="TH SarabunPSK" w:hAnsi="TH SarabunPSK" w:cs="TH SarabunPSK"/>
          <w:b/>
          <w:bCs/>
          <w:sz w:val="32"/>
          <w:szCs w:val="32"/>
          <w:cs/>
        </w:rPr>
        <w:t>คน คิดเป็นร้อยละ..........</w:t>
      </w:r>
    </w:p>
    <w:p w:rsidR="001F2D44" w:rsidRPr="0047045D" w:rsidRDefault="001F2D44" w:rsidP="00F82507">
      <w:pPr>
        <w:pStyle w:val="ListParagraph"/>
        <w:numPr>
          <w:ilvl w:val="0"/>
          <w:numId w:val="47"/>
        </w:numPr>
        <w:spacing w:after="0" w:line="240" w:lineRule="auto"/>
        <w:jc w:val="both"/>
        <w:rPr>
          <w:rFonts w:ascii="TH SarabunPSK" w:hAnsi="TH SarabunPSK" w:cs="TH SarabunPSK"/>
          <w:b/>
          <w:bCs/>
          <w:spacing w:val="-6"/>
          <w:sz w:val="32"/>
          <w:szCs w:val="32"/>
          <w:cs/>
        </w:rPr>
      </w:pPr>
      <w:r w:rsidRPr="0047045D">
        <w:rPr>
          <w:rFonts w:ascii="TH SarabunPSK" w:eastAsia="Times New Roman" w:hAnsi="TH SarabunPSK" w:cs="TH SarabunPSK"/>
          <w:b/>
          <w:bCs/>
          <w:color w:val="000000"/>
          <w:sz w:val="32"/>
          <w:szCs w:val="32"/>
          <w:cs/>
        </w:rPr>
        <w:t>รายงานผลการจำแนกผู้สูงอายุตามกลุ่มศักยภาพ</w:t>
      </w:r>
      <w:r w:rsidRPr="0047045D">
        <w:rPr>
          <w:rFonts w:ascii="TH SarabunPSK" w:hAnsi="TH SarabunPSK" w:cs="TH SarabunPSK"/>
          <w:b/>
          <w:bCs/>
          <w:spacing w:val="-6"/>
          <w:sz w:val="32"/>
          <w:szCs w:val="32"/>
          <w:cs/>
        </w:rPr>
        <w:t xml:space="preserve"> (รายอำเภอ)</w:t>
      </w:r>
    </w:p>
    <w:tbl>
      <w:tblPr>
        <w:tblW w:w="9517"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2"/>
        <w:gridCol w:w="2268"/>
        <w:gridCol w:w="1559"/>
        <w:gridCol w:w="1673"/>
        <w:gridCol w:w="1560"/>
        <w:gridCol w:w="1275"/>
      </w:tblGrid>
      <w:tr w:rsidR="001F2D44" w:rsidRPr="0047045D" w:rsidTr="001F2D44">
        <w:trPr>
          <w:trHeight w:val="516"/>
        </w:trPr>
        <w:tc>
          <w:tcPr>
            <w:tcW w:w="1182" w:type="dxa"/>
            <w:vMerge w:val="restart"/>
            <w:shd w:val="clear" w:color="auto" w:fill="D9D9D9"/>
            <w:noWrap/>
            <w:vAlign w:val="center"/>
            <w:hideMark/>
          </w:tcPr>
          <w:p w:rsidR="001F2D44" w:rsidRPr="0047045D" w:rsidRDefault="001F2D44" w:rsidP="001F2D44">
            <w:pPr>
              <w:spacing w:after="0"/>
              <w:jc w:val="center"/>
              <w:rPr>
                <w:rFonts w:ascii="TH SarabunPSK" w:eastAsia="Times New Roman" w:hAnsi="TH SarabunPSK" w:cs="TH SarabunPSK"/>
                <w:b/>
                <w:bCs/>
                <w:color w:val="000000"/>
                <w:sz w:val="32"/>
                <w:szCs w:val="32"/>
              </w:rPr>
            </w:pPr>
          </w:p>
        </w:tc>
        <w:tc>
          <w:tcPr>
            <w:tcW w:w="2268" w:type="dxa"/>
            <w:vMerge w:val="restart"/>
            <w:shd w:val="clear" w:color="auto" w:fill="D9D9D9"/>
            <w:vAlign w:val="center"/>
          </w:tcPr>
          <w:p w:rsidR="001F2D44" w:rsidRPr="0047045D" w:rsidRDefault="001F2D44" w:rsidP="001F2D44">
            <w:pPr>
              <w:spacing w:after="0"/>
              <w:jc w:val="center"/>
              <w:rPr>
                <w:rFonts w:ascii="TH SarabunPSK" w:eastAsia="Times New Roman" w:hAnsi="TH SarabunPSK" w:cs="TH SarabunPSK"/>
                <w:b/>
                <w:bCs/>
                <w:color w:val="000000"/>
                <w:sz w:val="32"/>
                <w:szCs w:val="32"/>
              </w:rPr>
            </w:pPr>
            <w:r w:rsidRPr="0047045D">
              <w:rPr>
                <w:rFonts w:ascii="TH SarabunPSK" w:eastAsia="Times New Roman" w:hAnsi="TH SarabunPSK" w:cs="TH SarabunPSK"/>
                <w:b/>
                <w:bCs/>
                <w:color w:val="000000"/>
                <w:sz w:val="32"/>
                <w:szCs w:val="32"/>
                <w:cs/>
              </w:rPr>
              <w:t>จำนวนผู้สูงอายุที่อาศัยอยู่จริงในพื้นที่</w:t>
            </w:r>
          </w:p>
        </w:tc>
        <w:tc>
          <w:tcPr>
            <w:tcW w:w="6067" w:type="dxa"/>
            <w:gridSpan w:val="4"/>
            <w:shd w:val="clear" w:color="auto" w:fill="D9D9D9"/>
            <w:noWrap/>
            <w:vAlign w:val="center"/>
            <w:hideMark/>
          </w:tcPr>
          <w:p w:rsidR="001F2D44" w:rsidRPr="0047045D" w:rsidRDefault="001F2D44" w:rsidP="001F2D44">
            <w:pPr>
              <w:spacing w:after="0"/>
              <w:jc w:val="center"/>
              <w:rPr>
                <w:rFonts w:ascii="TH SarabunPSK" w:eastAsia="Times New Roman" w:hAnsi="TH SarabunPSK" w:cs="TH SarabunPSK"/>
                <w:b/>
                <w:bCs/>
                <w:color w:val="000000"/>
                <w:sz w:val="32"/>
                <w:szCs w:val="32"/>
              </w:rPr>
            </w:pPr>
            <w:r w:rsidRPr="0047045D">
              <w:rPr>
                <w:rFonts w:ascii="TH SarabunPSK" w:eastAsia="Times New Roman" w:hAnsi="TH SarabunPSK" w:cs="TH SarabunPSK"/>
                <w:b/>
                <w:bCs/>
                <w:color w:val="000000"/>
                <w:sz w:val="32"/>
                <w:szCs w:val="32"/>
                <w:cs/>
              </w:rPr>
              <w:t>ผลการคัดกรอง ความสามารถในการดำเนินกิจวัตรประจำวันพื้นฐาน</w:t>
            </w:r>
          </w:p>
          <w:p w:rsidR="001F2D44" w:rsidRPr="0047045D" w:rsidRDefault="001F2D44" w:rsidP="001F2D44">
            <w:pPr>
              <w:spacing w:after="0"/>
              <w:jc w:val="center"/>
              <w:rPr>
                <w:rFonts w:ascii="TH SarabunPSK" w:eastAsia="Times New Roman" w:hAnsi="TH SarabunPSK" w:cs="TH SarabunPSK"/>
                <w:b/>
                <w:bCs/>
                <w:color w:val="000000"/>
                <w:sz w:val="32"/>
                <w:szCs w:val="32"/>
              </w:rPr>
            </w:pPr>
            <w:r w:rsidRPr="0047045D">
              <w:rPr>
                <w:rFonts w:ascii="TH SarabunPSK" w:eastAsia="Times New Roman" w:hAnsi="TH SarabunPSK" w:cs="TH SarabunPSK"/>
                <w:b/>
                <w:bCs/>
                <w:color w:val="000000"/>
                <w:sz w:val="32"/>
                <w:szCs w:val="32"/>
              </w:rPr>
              <w:t>(Activity of Daily Living: ADL)</w:t>
            </w:r>
          </w:p>
        </w:tc>
      </w:tr>
      <w:tr w:rsidR="001F2D44" w:rsidRPr="0047045D" w:rsidTr="001F2D44">
        <w:trPr>
          <w:trHeight w:val="1877"/>
        </w:trPr>
        <w:tc>
          <w:tcPr>
            <w:tcW w:w="1182" w:type="dxa"/>
            <w:vMerge/>
            <w:shd w:val="clear" w:color="auto" w:fill="D9D9D9"/>
            <w:vAlign w:val="center"/>
            <w:hideMark/>
          </w:tcPr>
          <w:p w:rsidR="001F2D44" w:rsidRPr="0047045D" w:rsidRDefault="001F2D44" w:rsidP="001F2D44">
            <w:pPr>
              <w:spacing w:after="0"/>
              <w:rPr>
                <w:rFonts w:ascii="TH SarabunPSK" w:eastAsia="Times New Roman" w:hAnsi="TH SarabunPSK" w:cs="TH SarabunPSK"/>
                <w:b/>
                <w:bCs/>
                <w:color w:val="000000"/>
                <w:sz w:val="32"/>
                <w:szCs w:val="32"/>
              </w:rPr>
            </w:pPr>
          </w:p>
        </w:tc>
        <w:tc>
          <w:tcPr>
            <w:tcW w:w="2268" w:type="dxa"/>
            <w:vMerge/>
            <w:shd w:val="clear" w:color="auto" w:fill="D9D9D9"/>
          </w:tcPr>
          <w:p w:rsidR="001F2D44" w:rsidRPr="0047045D" w:rsidRDefault="001F2D44" w:rsidP="001F2D44">
            <w:pPr>
              <w:spacing w:after="0"/>
              <w:rPr>
                <w:rFonts w:ascii="TH SarabunPSK" w:eastAsia="Times New Roman" w:hAnsi="TH SarabunPSK" w:cs="TH SarabunPSK"/>
                <w:b/>
                <w:bCs/>
                <w:color w:val="000000"/>
                <w:sz w:val="32"/>
                <w:szCs w:val="32"/>
              </w:rPr>
            </w:pPr>
          </w:p>
        </w:tc>
        <w:tc>
          <w:tcPr>
            <w:tcW w:w="1559" w:type="dxa"/>
            <w:shd w:val="clear" w:color="auto" w:fill="D9D9D9"/>
            <w:vAlign w:val="center"/>
            <w:hideMark/>
          </w:tcPr>
          <w:p w:rsidR="001F2D44" w:rsidRPr="0047045D" w:rsidRDefault="001F2D44" w:rsidP="001F2D44">
            <w:pPr>
              <w:spacing w:after="0"/>
              <w:ind w:left="34" w:hanging="34"/>
              <w:rPr>
                <w:rFonts w:ascii="TH SarabunPSK" w:eastAsia="Times New Roman" w:hAnsi="TH SarabunPSK" w:cs="TH SarabunPSK"/>
                <w:b/>
                <w:bCs/>
                <w:color w:val="000000"/>
                <w:sz w:val="32"/>
                <w:szCs w:val="32"/>
              </w:rPr>
            </w:pPr>
          </w:p>
        </w:tc>
        <w:tc>
          <w:tcPr>
            <w:tcW w:w="1673" w:type="dxa"/>
            <w:shd w:val="clear" w:color="auto" w:fill="D9D9D9"/>
            <w:noWrap/>
            <w:vAlign w:val="center"/>
            <w:hideMark/>
          </w:tcPr>
          <w:p w:rsidR="001F2D44" w:rsidRPr="0047045D" w:rsidRDefault="001F2D44" w:rsidP="001F2D44">
            <w:pPr>
              <w:spacing w:after="0"/>
              <w:jc w:val="center"/>
              <w:rPr>
                <w:rFonts w:ascii="TH SarabunPSK" w:eastAsia="Times New Roman" w:hAnsi="TH SarabunPSK" w:cs="TH SarabunPSK"/>
                <w:b/>
                <w:bCs/>
                <w:color w:val="000000"/>
                <w:sz w:val="32"/>
                <w:szCs w:val="32"/>
              </w:rPr>
            </w:pPr>
            <w:r w:rsidRPr="0047045D">
              <w:rPr>
                <w:rFonts w:ascii="TH SarabunPSK" w:eastAsia="Times New Roman" w:hAnsi="TH SarabunPSK" w:cs="TH SarabunPSK"/>
                <w:b/>
                <w:bCs/>
                <w:color w:val="000000"/>
                <w:sz w:val="32"/>
                <w:szCs w:val="32"/>
                <w:cs/>
              </w:rPr>
              <w:t xml:space="preserve">กลุ่ม </w:t>
            </w:r>
            <w:r w:rsidRPr="0047045D">
              <w:rPr>
                <w:rFonts w:ascii="TH SarabunPSK" w:eastAsia="Times New Roman" w:hAnsi="TH SarabunPSK" w:cs="TH SarabunPSK"/>
                <w:b/>
                <w:bCs/>
                <w:color w:val="000000"/>
                <w:sz w:val="32"/>
                <w:szCs w:val="32"/>
              </w:rPr>
              <w:t>1</w:t>
            </w:r>
          </w:p>
        </w:tc>
        <w:tc>
          <w:tcPr>
            <w:tcW w:w="1560" w:type="dxa"/>
            <w:shd w:val="clear" w:color="auto" w:fill="D9D9D9"/>
            <w:noWrap/>
            <w:vAlign w:val="center"/>
            <w:hideMark/>
          </w:tcPr>
          <w:p w:rsidR="001F2D44" w:rsidRPr="0047045D" w:rsidRDefault="001F2D44" w:rsidP="001F2D44">
            <w:pPr>
              <w:spacing w:after="0"/>
              <w:jc w:val="center"/>
              <w:rPr>
                <w:rFonts w:ascii="TH SarabunPSK" w:eastAsia="Times New Roman" w:hAnsi="TH SarabunPSK" w:cs="TH SarabunPSK"/>
                <w:b/>
                <w:bCs/>
                <w:color w:val="000000"/>
                <w:sz w:val="32"/>
                <w:szCs w:val="32"/>
              </w:rPr>
            </w:pPr>
            <w:r w:rsidRPr="0047045D">
              <w:rPr>
                <w:rFonts w:ascii="TH SarabunPSK" w:eastAsia="Times New Roman" w:hAnsi="TH SarabunPSK" w:cs="TH SarabunPSK"/>
                <w:b/>
                <w:bCs/>
                <w:color w:val="000000"/>
                <w:sz w:val="32"/>
                <w:szCs w:val="32"/>
                <w:cs/>
              </w:rPr>
              <w:t xml:space="preserve">กลุ่ม </w:t>
            </w:r>
            <w:r w:rsidRPr="0047045D">
              <w:rPr>
                <w:rFonts w:ascii="TH SarabunPSK" w:eastAsia="Times New Roman" w:hAnsi="TH SarabunPSK" w:cs="TH SarabunPSK"/>
                <w:b/>
                <w:bCs/>
                <w:color w:val="000000"/>
                <w:sz w:val="32"/>
                <w:szCs w:val="32"/>
              </w:rPr>
              <w:t>2</w:t>
            </w:r>
          </w:p>
        </w:tc>
        <w:tc>
          <w:tcPr>
            <w:tcW w:w="1275" w:type="dxa"/>
            <w:shd w:val="clear" w:color="auto" w:fill="D9D9D9"/>
            <w:noWrap/>
            <w:vAlign w:val="center"/>
            <w:hideMark/>
          </w:tcPr>
          <w:p w:rsidR="001F2D44" w:rsidRPr="0047045D" w:rsidRDefault="001F2D44" w:rsidP="001F2D44">
            <w:pPr>
              <w:spacing w:after="0"/>
              <w:jc w:val="center"/>
              <w:rPr>
                <w:rFonts w:ascii="TH SarabunPSK" w:eastAsia="Times New Roman" w:hAnsi="TH SarabunPSK" w:cs="TH SarabunPSK"/>
                <w:b/>
                <w:bCs/>
                <w:color w:val="000000"/>
                <w:sz w:val="32"/>
                <w:szCs w:val="32"/>
              </w:rPr>
            </w:pPr>
            <w:r w:rsidRPr="0047045D">
              <w:rPr>
                <w:rFonts w:ascii="TH SarabunPSK" w:eastAsia="Times New Roman" w:hAnsi="TH SarabunPSK" w:cs="TH SarabunPSK"/>
                <w:b/>
                <w:bCs/>
                <w:color w:val="000000"/>
                <w:sz w:val="32"/>
                <w:szCs w:val="32"/>
                <w:cs/>
              </w:rPr>
              <w:t xml:space="preserve">กลุ่ม </w:t>
            </w:r>
            <w:r w:rsidRPr="0047045D">
              <w:rPr>
                <w:rFonts w:ascii="TH SarabunPSK" w:eastAsia="Times New Roman" w:hAnsi="TH SarabunPSK" w:cs="TH SarabunPSK"/>
                <w:b/>
                <w:bCs/>
                <w:color w:val="000000"/>
                <w:sz w:val="32"/>
                <w:szCs w:val="32"/>
              </w:rPr>
              <w:t>3</w:t>
            </w:r>
          </w:p>
        </w:tc>
      </w:tr>
      <w:tr w:rsidR="001F2D44" w:rsidRPr="0047045D" w:rsidTr="001F2D44">
        <w:trPr>
          <w:trHeight w:val="516"/>
        </w:trPr>
        <w:tc>
          <w:tcPr>
            <w:tcW w:w="1182" w:type="dxa"/>
            <w:vMerge w:val="restart"/>
            <w:shd w:val="clear" w:color="auto" w:fill="auto"/>
            <w:noWrap/>
            <w:vAlign w:val="center"/>
            <w:hideMark/>
          </w:tcPr>
          <w:p w:rsidR="001F2D44" w:rsidRPr="0047045D" w:rsidRDefault="001F2D44" w:rsidP="001F2D44">
            <w:pPr>
              <w:spacing w:after="0"/>
              <w:jc w:val="center"/>
              <w:rPr>
                <w:rFonts w:ascii="TH SarabunPSK" w:hAnsi="TH SarabunPSK" w:cs="TH SarabunPSK"/>
                <w:cs/>
              </w:rPr>
            </w:pPr>
            <w:r w:rsidRPr="0047045D">
              <w:rPr>
                <w:rFonts w:ascii="TH SarabunPSK" w:hAnsi="TH SarabunPSK" w:cs="TH SarabunPSK"/>
                <w:cs/>
              </w:rPr>
              <w:t>อำเภอ 1</w:t>
            </w:r>
          </w:p>
        </w:tc>
        <w:tc>
          <w:tcPr>
            <w:tcW w:w="2268" w:type="dxa"/>
            <w:vMerge w:val="restart"/>
          </w:tcPr>
          <w:p w:rsidR="001F2D44" w:rsidRPr="0047045D" w:rsidRDefault="001F2D44" w:rsidP="001F2D44">
            <w:pPr>
              <w:spacing w:after="0"/>
              <w:jc w:val="center"/>
              <w:rPr>
                <w:rFonts w:ascii="TH SarabunPSK" w:eastAsia="Times New Roman" w:hAnsi="TH SarabunPSK" w:cs="TH SarabunPSK"/>
                <w:color w:val="000000"/>
                <w:sz w:val="32"/>
                <w:szCs w:val="32"/>
                <w:cs/>
              </w:rPr>
            </w:pPr>
          </w:p>
        </w:tc>
        <w:tc>
          <w:tcPr>
            <w:tcW w:w="1559"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cs/>
              </w:rPr>
            </w:pPr>
            <w:r w:rsidRPr="0047045D">
              <w:rPr>
                <w:rFonts w:ascii="TH SarabunPSK" w:eastAsia="Times New Roman" w:hAnsi="TH SarabunPSK" w:cs="TH SarabunPSK"/>
                <w:color w:val="000000"/>
                <w:sz w:val="32"/>
                <w:szCs w:val="32"/>
                <w:cs/>
              </w:rPr>
              <w:t>จำนวน</w:t>
            </w:r>
          </w:p>
        </w:tc>
        <w:tc>
          <w:tcPr>
            <w:tcW w:w="1673"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560"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275"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r>
      <w:tr w:rsidR="001F2D44" w:rsidRPr="0047045D" w:rsidTr="001F2D44">
        <w:trPr>
          <w:trHeight w:val="516"/>
        </w:trPr>
        <w:tc>
          <w:tcPr>
            <w:tcW w:w="1182" w:type="dxa"/>
            <w:vMerge/>
            <w:shd w:val="clear" w:color="auto" w:fill="auto"/>
            <w:noWrap/>
            <w:vAlign w:val="bottom"/>
            <w:hideMark/>
          </w:tcPr>
          <w:p w:rsidR="001F2D44" w:rsidRPr="0047045D" w:rsidRDefault="001F2D44" w:rsidP="001F2D44">
            <w:pPr>
              <w:spacing w:after="0"/>
              <w:rPr>
                <w:rFonts w:ascii="TH SarabunPSK" w:eastAsia="Times New Roman" w:hAnsi="TH SarabunPSK" w:cs="TH SarabunPSK"/>
                <w:color w:val="000000"/>
                <w:sz w:val="32"/>
                <w:szCs w:val="32"/>
                <w:cs/>
              </w:rPr>
            </w:pPr>
          </w:p>
        </w:tc>
        <w:tc>
          <w:tcPr>
            <w:tcW w:w="2268" w:type="dxa"/>
            <w:vMerge/>
          </w:tcPr>
          <w:p w:rsidR="001F2D44" w:rsidRPr="0047045D" w:rsidRDefault="001F2D44" w:rsidP="001F2D44">
            <w:pPr>
              <w:spacing w:after="0"/>
              <w:jc w:val="center"/>
              <w:rPr>
                <w:rFonts w:ascii="TH SarabunPSK" w:eastAsia="Times New Roman" w:hAnsi="TH SarabunPSK" w:cs="TH SarabunPSK"/>
                <w:color w:val="000000"/>
                <w:sz w:val="32"/>
                <w:szCs w:val="32"/>
                <w:cs/>
              </w:rPr>
            </w:pPr>
          </w:p>
        </w:tc>
        <w:tc>
          <w:tcPr>
            <w:tcW w:w="1559"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cs/>
              </w:rPr>
            </w:pPr>
            <w:r w:rsidRPr="0047045D">
              <w:rPr>
                <w:rFonts w:ascii="TH SarabunPSK" w:eastAsia="Times New Roman" w:hAnsi="TH SarabunPSK" w:cs="TH SarabunPSK"/>
                <w:color w:val="000000"/>
                <w:sz w:val="32"/>
                <w:szCs w:val="32"/>
                <w:cs/>
              </w:rPr>
              <w:t>ร้อยละ</w:t>
            </w:r>
          </w:p>
        </w:tc>
        <w:tc>
          <w:tcPr>
            <w:tcW w:w="1673"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560"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275"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r>
      <w:tr w:rsidR="001F2D44" w:rsidRPr="0047045D" w:rsidTr="001F2D44">
        <w:trPr>
          <w:trHeight w:val="516"/>
        </w:trPr>
        <w:tc>
          <w:tcPr>
            <w:tcW w:w="1182" w:type="dxa"/>
            <w:vMerge w:val="restart"/>
            <w:shd w:val="clear" w:color="auto" w:fill="auto"/>
            <w:noWrap/>
            <w:vAlign w:val="center"/>
            <w:hideMark/>
          </w:tcPr>
          <w:p w:rsidR="001F2D44" w:rsidRPr="0047045D" w:rsidRDefault="001F2D44" w:rsidP="001F2D44">
            <w:pPr>
              <w:spacing w:after="0"/>
              <w:jc w:val="center"/>
              <w:rPr>
                <w:rFonts w:ascii="TH SarabunPSK" w:hAnsi="TH SarabunPSK" w:cs="TH SarabunPSK"/>
              </w:rPr>
            </w:pPr>
            <w:r w:rsidRPr="0047045D">
              <w:rPr>
                <w:rFonts w:ascii="TH SarabunPSK" w:hAnsi="TH SarabunPSK" w:cs="TH SarabunPSK"/>
                <w:cs/>
              </w:rPr>
              <w:t xml:space="preserve">อำเภอ </w:t>
            </w:r>
            <w:r w:rsidRPr="0047045D">
              <w:rPr>
                <w:rFonts w:ascii="TH SarabunPSK" w:hAnsi="TH SarabunPSK" w:cs="TH SarabunPSK"/>
              </w:rPr>
              <w:t>2</w:t>
            </w:r>
          </w:p>
        </w:tc>
        <w:tc>
          <w:tcPr>
            <w:tcW w:w="2268" w:type="dxa"/>
            <w:vMerge w:val="restart"/>
          </w:tcPr>
          <w:p w:rsidR="001F2D44" w:rsidRPr="0047045D" w:rsidRDefault="001F2D44" w:rsidP="001F2D44">
            <w:pPr>
              <w:spacing w:after="0"/>
              <w:jc w:val="center"/>
              <w:rPr>
                <w:rFonts w:ascii="TH SarabunPSK" w:eastAsia="Times New Roman" w:hAnsi="TH SarabunPSK" w:cs="TH SarabunPSK"/>
                <w:color w:val="000000"/>
                <w:sz w:val="32"/>
                <w:szCs w:val="32"/>
                <w:cs/>
              </w:rPr>
            </w:pPr>
          </w:p>
        </w:tc>
        <w:tc>
          <w:tcPr>
            <w:tcW w:w="1559"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cs/>
              </w:rPr>
            </w:pPr>
            <w:r w:rsidRPr="0047045D">
              <w:rPr>
                <w:rFonts w:ascii="TH SarabunPSK" w:eastAsia="Times New Roman" w:hAnsi="TH SarabunPSK" w:cs="TH SarabunPSK"/>
                <w:color w:val="000000"/>
                <w:sz w:val="32"/>
                <w:szCs w:val="32"/>
                <w:cs/>
              </w:rPr>
              <w:t>จำนวน</w:t>
            </w:r>
          </w:p>
        </w:tc>
        <w:tc>
          <w:tcPr>
            <w:tcW w:w="1673"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560"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275"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r>
      <w:tr w:rsidR="001F2D44" w:rsidRPr="0047045D" w:rsidTr="001F2D44">
        <w:trPr>
          <w:trHeight w:val="516"/>
        </w:trPr>
        <w:tc>
          <w:tcPr>
            <w:tcW w:w="1182" w:type="dxa"/>
            <w:vMerge/>
            <w:shd w:val="clear" w:color="auto" w:fill="auto"/>
            <w:noWrap/>
            <w:vAlign w:val="bottom"/>
            <w:hideMark/>
          </w:tcPr>
          <w:p w:rsidR="001F2D44" w:rsidRPr="0047045D" w:rsidRDefault="001F2D44" w:rsidP="001F2D44">
            <w:pPr>
              <w:spacing w:after="0"/>
              <w:rPr>
                <w:rFonts w:ascii="TH SarabunPSK" w:eastAsia="Times New Roman" w:hAnsi="TH SarabunPSK" w:cs="TH SarabunPSK"/>
                <w:color w:val="000000"/>
                <w:sz w:val="32"/>
                <w:szCs w:val="32"/>
                <w:cs/>
              </w:rPr>
            </w:pPr>
          </w:p>
        </w:tc>
        <w:tc>
          <w:tcPr>
            <w:tcW w:w="2268" w:type="dxa"/>
            <w:vMerge/>
          </w:tcPr>
          <w:p w:rsidR="001F2D44" w:rsidRPr="0047045D" w:rsidRDefault="001F2D44" w:rsidP="001F2D44">
            <w:pPr>
              <w:spacing w:after="0"/>
              <w:jc w:val="center"/>
              <w:rPr>
                <w:rFonts w:ascii="TH SarabunPSK" w:eastAsia="Times New Roman" w:hAnsi="TH SarabunPSK" w:cs="TH SarabunPSK"/>
                <w:color w:val="000000"/>
                <w:sz w:val="32"/>
                <w:szCs w:val="32"/>
                <w:cs/>
              </w:rPr>
            </w:pPr>
          </w:p>
        </w:tc>
        <w:tc>
          <w:tcPr>
            <w:tcW w:w="1559"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cs/>
              </w:rPr>
            </w:pPr>
            <w:r w:rsidRPr="0047045D">
              <w:rPr>
                <w:rFonts w:ascii="TH SarabunPSK" w:eastAsia="Times New Roman" w:hAnsi="TH SarabunPSK" w:cs="TH SarabunPSK"/>
                <w:color w:val="000000"/>
                <w:sz w:val="32"/>
                <w:szCs w:val="32"/>
                <w:cs/>
              </w:rPr>
              <w:t>ร้อยละ</w:t>
            </w:r>
          </w:p>
        </w:tc>
        <w:tc>
          <w:tcPr>
            <w:tcW w:w="1673"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560"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275" w:type="dxa"/>
            <w:shd w:val="clear" w:color="auto" w:fill="auto"/>
            <w:noWrap/>
            <w:vAlign w:val="bottom"/>
            <w:hideMark/>
          </w:tcPr>
          <w:p w:rsidR="001F2D44" w:rsidRPr="0047045D" w:rsidRDefault="001F2D44" w:rsidP="001F2D44">
            <w:pPr>
              <w:spacing w:after="0"/>
              <w:jc w:val="center"/>
              <w:rPr>
                <w:rFonts w:ascii="TH SarabunPSK" w:eastAsia="Times New Roman" w:hAnsi="TH SarabunPSK" w:cs="TH SarabunPSK"/>
                <w:color w:val="000000"/>
                <w:sz w:val="32"/>
                <w:szCs w:val="32"/>
              </w:rPr>
            </w:pPr>
          </w:p>
        </w:tc>
      </w:tr>
      <w:tr w:rsidR="001F2D44" w:rsidRPr="0047045D" w:rsidTr="001F2D44">
        <w:trPr>
          <w:trHeight w:val="516"/>
        </w:trPr>
        <w:tc>
          <w:tcPr>
            <w:tcW w:w="1182" w:type="dxa"/>
            <w:shd w:val="clear" w:color="auto" w:fill="F2F2F2" w:themeFill="background1" w:themeFillShade="F2"/>
            <w:noWrap/>
            <w:vAlign w:val="bottom"/>
          </w:tcPr>
          <w:p w:rsidR="001F2D44" w:rsidRPr="0047045D" w:rsidRDefault="001F2D44" w:rsidP="001F2D44">
            <w:pPr>
              <w:spacing w:after="0"/>
              <w:jc w:val="center"/>
              <w:rPr>
                <w:rFonts w:ascii="TH SarabunPSK" w:eastAsia="Times New Roman" w:hAnsi="TH SarabunPSK" w:cs="TH SarabunPSK"/>
                <w:color w:val="000000"/>
                <w:sz w:val="32"/>
                <w:szCs w:val="32"/>
              </w:rPr>
            </w:pPr>
            <w:r w:rsidRPr="0047045D">
              <w:rPr>
                <w:rFonts w:ascii="TH SarabunPSK" w:eastAsia="Times New Roman" w:hAnsi="TH SarabunPSK" w:cs="TH SarabunPSK"/>
                <w:color w:val="000000"/>
                <w:sz w:val="32"/>
                <w:szCs w:val="32"/>
                <w:cs/>
              </w:rPr>
              <w:t>รวม</w:t>
            </w:r>
          </w:p>
        </w:tc>
        <w:tc>
          <w:tcPr>
            <w:tcW w:w="2268" w:type="dxa"/>
            <w:shd w:val="clear" w:color="auto" w:fill="F2F2F2" w:themeFill="background1" w:themeFillShade="F2"/>
          </w:tcPr>
          <w:p w:rsidR="001F2D44" w:rsidRPr="0047045D" w:rsidRDefault="001F2D44" w:rsidP="001F2D44">
            <w:pPr>
              <w:spacing w:after="0"/>
              <w:jc w:val="center"/>
              <w:rPr>
                <w:rFonts w:ascii="TH SarabunPSK" w:eastAsia="Times New Roman" w:hAnsi="TH SarabunPSK" w:cs="TH SarabunPSK"/>
                <w:color w:val="000000"/>
                <w:sz w:val="32"/>
                <w:szCs w:val="32"/>
                <w:cs/>
              </w:rPr>
            </w:pPr>
          </w:p>
        </w:tc>
        <w:tc>
          <w:tcPr>
            <w:tcW w:w="1559" w:type="dxa"/>
            <w:shd w:val="clear" w:color="auto" w:fill="F2F2F2" w:themeFill="background1" w:themeFillShade="F2"/>
            <w:noWrap/>
            <w:vAlign w:val="bottom"/>
          </w:tcPr>
          <w:p w:rsidR="001F2D44" w:rsidRPr="0047045D" w:rsidRDefault="001F2D44" w:rsidP="001F2D44">
            <w:pPr>
              <w:spacing w:after="0"/>
              <w:jc w:val="center"/>
              <w:rPr>
                <w:rFonts w:ascii="TH SarabunPSK" w:eastAsia="Times New Roman" w:hAnsi="TH SarabunPSK" w:cs="TH SarabunPSK"/>
                <w:color w:val="000000"/>
                <w:sz w:val="32"/>
                <w:szCs w:val="32"/>
                <w:cs/>
              </w:rPr>
            </w:pPr>
          </w:p>
        </w:tc>
        <w:tc>
          <w:tcPr>
            <w:tcW w:w="1673" w:type="dxa"/>
            <w:shd w:val="clear" w:color="auto" w:fill="F2F2F2" w:themeFill="background1" w:themeFillShade="F2"/>
            <w:noWrap/>
            <w:vAlign w:val="bottom"/>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560" w:type="dxa"/>
            <w:shd w:val="clear" w:color="auto" w:fill="F2F2F2" w:themeFill="background1" w:themeFillShade="F2"/>
            <w:noWrap/>
            <w:vAlign w:val="bottom"/>
          </w:tcPr>
          <w:p w:rsidR="001F2D44" w:rsidRPr="0047045D" w:rsidRDefault="001F2D44" w:rsidP="001F2D44">
            <w:pPr>
              <w:spacing w:after="0"/>
              <w:jc w:val="center"/>
              <w:rPr>
                <w:rFonts w:ascii="TH SarabunPSK" w:eastAsia="Times New Roman" w:hAnsi="TH SarabunPSK" w:cs="TH SarabunPSK"/>
                <w:color w:val="000000"/>
                <w:sz w:val="32"/>
                <w:szCs w:val="32"/>
              </w:rPr>
            </w:pPr>
          </w:p>
        </w:tc>
        <w:tc>
          <w:tcPr>
            <w:tcW w:w="1275" w:type="dxa"/>
            <w:shd w:val="clear" w:color="auto" w:fill="F2F2F2" w:themeFill="background1" w:themeFillShade="F2"/>
            <w:noWrap/>
            <w:vAlign w:val="bottom"/>
          </w:tcPr>
          <w:p w:rsidR="001F2D44" w:rsidRPr="0047045D" w:rsidRDefault="001F2D44" w:rsidP="001F2D44">
            <w:pPr>
              <w:spacing w:after="0"/>
              <w:jc w:val="center"/>
              <w:rPr>
                <w:rFonts w:ascii="TH SarabunPSK" w:eastAsia="Times New Roman" w:hAnsi="TH SarabunPSK" w:cs="TH SarabunPSK"/>
                <w:color w:val="000000"/>
                <w:sz w:val="32"/>
                <w:szCs w:val="32"/>
              </w:rPr>
            </w:pPr>
          </w:p>
        </w:tc>
      </w:tr>
    </w:tbl>
    <w:p w:rsidR="001F2D44" w:rsidRPr="0047045D" w:rsidRDefault="001F2D44" w:rsidP="00F82507">
      <w:pPr>
        <w:pStyle w:val="ListParagraph"/>
        <w:numPr>
          <w:ilvl w:val="0"/>
          <w:numId w:val="47"/>
        </w:numPr>
        <w:spacing w:after="0" w:line="240" w:lineRule="auto"/>
        <w:jc w:val="both"/>
        <w:rPr>
          <w:rFonts w:ascii="TH SarabunPSK" w:hAnsi="TH SarabunPSK" w:cs="TH SarabunPSK"/>
          <w:b/>
          <w:bCs/>
          <w:spacing w:val="-6"/>
          <w:sz w:val="32"/>
          <w:szCs w:val="32"/>
          <w:cs/>
        </w:rPr>
      </w:pPr>
      <w:r w:rsidRPr="0047045D">
        <w:rPr>
          <w:rFonts w:ascii="TH SarabunPSK" w:hAnsi="TH SarabunPSK" w:cs="TH SarabunPSK"/>
          <w:b/>
          <w:bCs/>
          <w:spacing w:val="-6"/>
          <w:sz w:val="32"/>
          <w:szCs w:val="32"/>
          <w:cs/>
        </w:rPr>
        <w:t>ความสำเร็จ (</w:t>
      </w:r>
      <w:r w:rsidRPr="0047045D">
        <w:rPr>
          <w:rFonts w:ascii="TH SarabunPSK" w:hAnsi="TH SarabunPSK" w:cs="TH SarabunPSK"/>
          <w:b/>
          <w:bCs/>
          <w:spacing w:val="-6"/>
          <w:sz w:val="32"/>
          <w:szCs w:val="32"/>
        </w:rPr>
        <w:t>Key Risk Area/ Key Risk Factor)</w:t>
      </w:r>
      <w:r w:rsidRPr="0047045D">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1F2D44" w:rsidRPr="0047045D" w:rsidRDefault="001F2D44" w:rsidP="001F2D44">
      <w:pPr>
        <w:pStyle w:val="ListParagraph"/>
        <w:spacing w:after="0"/>
        <w:ind w:left="0"/>
        <w:jc w:val="both"/>
        <w:rPr>
          <w:rFonts w:ascii="TH SarabunPSK" w:hAnsi="TH SarabunPSK" w:cs="TH SarabunPSK"/>
          <w:sz w:val="28"/>
        </w:rPr>
      </w:pPr>
      <w:r w:rsidRPr="0047045D">
        <w:rPr>
          <w:rFonts w:ascii="TH SarabunPSK" w:hAnsi="TH SarabunPSK" w:cs="TH SarabunPSK"/>
          <w:sz w:val="28"/>
          <w:cs/>
        </w:rPr>
        <w:t>...................................................</w:t>
      </w:r>
      <w:r w:rsidRPr="0047045D">
        <w:rPr>
          <w:rFonts w:ascii="TH SarabunPSK" w:hAnsi="TH SarabunPSK" w:cs="TH SarabunPSK"/>
          <w:sz w:val="28"/>
        </w:rPr>
        <w:t>..........................</w:t>
      </w:r>
      <w:r w:rsidRPr="0047045D">
        <w:rPr>
          <w:rFonts w:ascii="TH SarabunPSK" w:hAnsi="TH SarabunPSK" w:cs="TH SarabunPSK"/>
          <w:sz w:val="28"/>
          <w:cs/>
        </w:rPr>
        <w:t>....................................................................................................</w:t>
      </w:r>
      <w:r>
        <w:rPr>
          <w:rFonts w:ascii="TH SarabunPSK" w:hAnsi="TH SarabunPSK" w:cs="TH SarabunPSK"/>
          <w:sz w:val="28"/>
        </w:rPr>
        <w:t>.......</w:t>
      </w:r>
      <w:r w:rsidRPr="0047045D">
        <w:rPr>
          <w:rFonts w:ascii="TH SarabunPSK" w:hAnsi="TH SarabunPSK" w:cs="TH SarabunPSK"/>
          <w:sz w:val="28"/>
          <w:cs/>
        </w:rPr>
        <w:t>......................</w:t>
      </w:r>
    </w:p>
    <w:p w:rsidR="001F2D44" w:rsidRDefault="001F2D44" w:rsidP="001F2D44">
      <w:pPr>
        <w:pStyle w:val="ListParagraph"/>
        <w:spacing w:after="0"/>
        <w:ind w:left="0"/>
        <w:jc w:val="both"/>
        <w:rPr>
          <w:rFonts w:ascii="TH SarabunPSK" w:hAnsi="TH SarabunPSK" w:cs="TH SarabunPSK"/>
          <w:sz w:val="28"/>
        </w:rPr>
      </w:pPr>
      <w:r w:rsidRPr="0047045D">
        <w:rPr>
          <w:rFonts w:ascii="TH SarabunPSK" w:hAnsi="TH SarabunPSK" w:cs="TH SarabunPSK"/>
          <w:sz w:val="28"/>
          <w:cs/>
        </w:rPr>
        <w:t>..............................................................................................................................................................................................</w:t>
      </w:r>
      <w:r>
        <w:rPr>
          <w:rFonts w:ascii="TH SarabunPSK" w:hAnsi="TH SarabunPSK" w:cs="TH SarabunPSK"/>
          <w:sz w:val="28"/>
        </w:rPr>
        <w:t>.......</w:t>
      </w:r>
      <w:r w:rsidRPr="0047045D">
        <w:rPr>
          <w:rFonts w:ascii="TH SarabunPSK" w:hAnsi="TH SarabunPSK" w:cs="TH SarabunPSK"/>
          <w:sz w:val="28"/>
          <w:cs/>
        </w:rPr>
        <w:t>.........</w:t>
      </w:r>
    </w:p>
    <w:p w:rsidR="001F2D44" w:rsidRPr="0047045D" w:rsidRDefault="001F2D44" w:rsidP="001F2D44">
      <w:pPr>
        <w:pStyle w:val="ListParagraph"/>
        <w:spacing w:after="0"/>
        <w:ind w:left="0"/>
        <w:jc w:val="both"/>
        <w:rPr>
          <w:rFonts w:ascii="TH SarabunPSK" w:hAnsi="TH SarabunPSK" w:cs="TH SarabunPSK"/>
          <w:sz w:val="28"/>
        </w:rPr>
      </w:pPr>
    </w:p>
    <w:p w:rsidR="001F2D44" w:rsidRPr="0047045D" w:rsidRDefault="001F2D44" w:rsidP="00F82507">
      <w:pPr>
        <w:numPr>
          <w:ilvl w:val="0"/>
          <w:numId w:val="47"/>
        </w:numPr>
        <w:tabs>
          <w:tab w:val="left" w:pos="240"/>
        </w:tabs>
        <w:spacing w:after="0" w:line="276" w:lineRule="auto"/>
        <w:jc w:val="thaiDistribute"/>
        <w:rPr>
          <w:rFonts w:ascii="TH SarabunPSK" w:hAnsi="TH SarabunPSK" w:cs="TH SarabunPSK"/>
          <w:b/>
          <w:bCs/>
          <w:sz w:val="32"/>
          <w:szCs w:val="32"/>
        </w:rPr>
      </w:pPr>
      <w:r w:rsidRPr="0047045D">
        <w:rPr>
          <w:rFonts w:ascii="TH SarabunPSK" w:hAnsi="TH SarabunPSK" w:cs="TH SarabunPSK"/>
          <w:b/>
          <w:bCs/>
          <w:sz w:val="32"/>
          <w:szCs w:val="32"/>
          <w:cs/>
        </w:rPr>
        <w:t>ปัญหา อุปสรรค</w:t>
      </w:r>
      <w:r w:rsidRPr="0047045D">
        <w:rPr>
          <w:rFonts w:ascii="TH SarabunPSK" w:hAnsi="TH SarabunPSK" w:cs="TH SarabunPSK"/>
          <w:b/>
          <w:bCs/>
          <w:sz w:val="32"/>
          <w:szCs w:val="32"/>
        </w:rPr>
        <w:t xml:space="preserve">  </w:t>
      </w:r>
      <w:r w:rsidRPr="0047045D">
        <w:rPr>
          <w:rFonts w:ascii="TH SarabunPSK" w:hAnsi="TH SarabunPSK" w:cs="TH SarabunPSK"/>
          <w:b/>
          <w:bCs/>
          <w:sz w:val="32"/>
          <w:szCs w:val="32"/>
          <w:cs/>
        </w:rPr>
        <w:t>และข้อเสนอแนะ</w:t>
      </w:r>
    </w:p>
    <w:tbl>
      <w:tblPr>
        <w:tblW w:w="9536"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3289"/>
        <w:gridCol w:w="2977"/>
      </w:tblGrid>
      <w:tr w:rsidR="001F2D44" w:rsidRPr="0047045D" w:rsidTr="001F2D44">
        <w:tc>
          <w:tcPr>
            <w:tcW w:w="3270" w:type="dxa"/>
            <w:shd w:val="clear" w:color="auto" w:fill="D9D9D9" w:themeFill="background1" w:themeFillShade="D9"/>
          </w:tcPr>
          <w:p w:rsidR="001F2D44" w:rsidRPr="0047045D" w:rsidRDefault="001F2D44" w:rsidP="001F2D44">
            <w:pPr>
              <w:pStyle w:val="ListParagraph"/>
              <w:spacing w:after="0"/>
              <w:ind w:left="0"/>
              <w:jc w:val="center"/>
              <w:rPr>
                <w:rFonts w:ascii="TH SarabunPSK" w:hAnsi="TH SarabunPSK" w:cs="TH SarabunPSK"/>
                <w:b/>
                <w:bCs/>
                <w:sz w:val="32"/>
                <w:szCs w:val="32"/>
                <w:cs/>
              </w:rPr>
            </w:pPr>
            <w:r w:rsidRPr="0047045D">
              <w:rPr>
                <w:rFonts w:ascii="TH SarabunPSK" w:hAnsi="TH SarabunPSK" w:cs="TH SarabunPSK"/>
                <w:b/>
                <w:bCs/>
                <w:sz w:val="32"/>
                <w:szCs w:val="32"/>
                <w:cs/>
              </w:rPr>
              <w:t>ปัญหา/อุปสรรค/ปัจจัยที่ทำให้การดำเนินงานไม่บรรลุวัตถุประสงค์</w:t>
            </w:r>
          </w:p>
        </w:tc>
        <w:tc>
          <w:tcPr>
            <w:tcW w:w="3289" w:type="dxa"/>
            <w:shd w:val="clear" w:color="auto" w:fill="D9D9D9" w:themeFill="background1" w:themeFillShade="D9"/>
          </w:tcPr>
          <w:p w:rsidR="001F2D44" w:rsidRPr="0047045D" w:rsidRDefault="001F2D44" w:rsidP="001F2D44">
            <w:pPr>
              <w:tabs>
                <w:tab w:val="left" w:pos="240"/>
              </w:tabs>
              <w:spacing w:after="0" w:line="276" w:lineRule="auto"/>
              <w:jc w:val="center"/>
              <w:rPr>
                <w:rFonts w:ascii="TH SarabunPSK" w:hAnsi="TH SarabunPSK" w:cs="TH SarabunPSK"/>
                <w:b/>
                <w:bCs/>
                <w:sz w:val="32"/>
                <w:szCs w:val="32"/>
              </w:rPr>
            </w:pPr>
            <w:r w:rsidRPr="0047045D">
              <w:rPr>
                <w:rFonts w:ascii="TH SarabunPSK" w:hAnsi="TH SarabunPSK" w:cs="TH SarabunPSK"/>
                <w:b/>
                <w:bCs/>
                <w:sz w:val="32"/>
                <w:szCs w:val="32"/>
                <w:cs/>
              </w:rPr>
              <w:t>ข้อเสนอแนะที่ให้ต่อหน่วยรับตรวจ</w:t>
            </w:r>
          </w:p>
          <w:p w:rsidR="001F2D44" w:rsidRPr="0047045D" w:rsidRDefault="001F2D44" w:rsidP="001F2D44">
            <w:pPr>
              <w:pStyle w:val="ListParagraph"/>
              <w:spacing w:after="0"/>
              <w:ind w:left="0"/>
              <w:jc w:val="center"/>
              <w:rPr>
                <w:rFonts w:ascii="TH SarabunPSK" w:hAnsi="TH SarabunPSK" w:cs="TH SarabunPSK"/>
                <w:b/>
                <w:bCs/>
                <w:sz w:val="32"/>
                <w:szCs w:val="32"/>
              </w:rPr>
            </w:pPr>
          </w:p>
        </w:tc>
        <w:tc>
          <w:tcPr>
            <w:tcW w:w="2977" w:type="dxa"/>
            <w:shd w:val="clear" w:color="auto" w:fill="D9D9D9" w:themeFill="background1" w:themeFillShade="D9"/>
          </w:tcPr>
          <w:p w:rsidR="001F2D44" w:rsidRPr="0047045D" w:rsidRDefault="001F2D44" w:rsidP="001F2D44">
            <w:pPr>
              <w:tabs>
                <w:tab w:val="left" w:pos="240"/>
              </w:tabs>
              <w:spacing w:after="0" w:line="276" w:lineRule="auto"/>
              <w:jc w:val="center"/>
              <w:rPr>
                <w:rFonts w:ascii="TH SarabunPSK" w:hAnsi="TH SarabunPSK" w:cs="TH SarabunPSK"/>
                <w:b/>
                <w:bCs/>
                <w:sz w:val="32"/>
                <w:szCs w:val="32"/>
                <w:cs/>
              </w:rPr>
            </w:pPr>
            <w:r w:rsidRPr="0047045D">
              <w:rPr>
                <w:rFonts w:ascii="TH SarabunPSK" w:hAnsi="TH SarabunPSK" w:cs="TH SarabunPSK"/>
                <w:b/>
                <w:bCs/>
                <w:sz w:val="32"/>
                <w:szCs w:val="32"/>
                <w:cs/>
              </w:rPr>
              <w:t>สิ่งที่ผู้ทำหน้าที่ตรวจราชการรับไปประสาน หรือ ดำเนินการต่อ</w:t>
            </w:r>
          </w:p>
        </w:tc>
      </w:tr>
      <w:tr w:rsidR="001F2D44" w:rsidRPr="0047045D" w:rsidTr="001F2D44">
        <w:tc>
          <w:tcPr>
            <w:tcW w:w="3270" w:type="dxa"/>
          </w:tcPr>
          <w:p w:rsidR="001F2D44" w:rsidRPr="0047045D" w:rsidRDefault="001F2D44" w:rsidP="001F2D44">
            <w:pPr>
              <w:pStyle w:val="ListParagraph"/>
              <w:spacing w:after="0"/>
              <w:ind w:left="0"/>
              <w:jc w:val="both"/>
              <w:rPr>
                <w:rFonts w:ascii="TH SarabunPSK" w:hAnsi="TH SarabunPSK" w:cs="TH SarabunPSK"/>
                <w:b/>
                <w:bCs/>
                <w:sz w:val="28"/>
              </w:rPr>
            </w:pPr>
          </w:p>
        </w:tc>
        <w:tc>
          <w:tcPr>
            <w:tcW w:w="3289" w:type="dxa"/>
          </w:tcPr>
          <w:p w:rsidR="001F2D44" w:rsidRPr="0047045D" w:rsidRDefault="001F2D44" w:rsidP="001F2D44">
            <w:pPr>
              <w:pStyle w:val="ListParagraph"/>
              <w:spacing w:after="0"/>
              <w:ind w:left="0"/>
              <w:jc w:val="both"/>
              <w:rPr>
                <w:rFonts w:ascii="TH SarabunPSK" w:hAnsi="TH SarabunPSK" w:cs="TH SarabunPSK"/>
                <w:b/>
                <w:bCs/>
                <w:sz w:val="28"/>
              </w:rPr>
            </w:pPr>
          </w:p>
        </w:tc>
        <w:tc>
          <w:tcPr>
            <w:tcW w:w="2977" w:type="dxa"/>
          </w:tcPr>
          <w:p w:rsidR="001F2D44" w:rsidRPr="0047045D" w:rsidRDefault="001F2D44" w:rsidP="001F2D44">
            <w:pPr>
              <w:pStyle w:val="ListParagraph"/>
              <w:spacing w:after="0"/>
              <w:ind w:left="0"/>
              <w:jc w:val="both"/>
              <w:rPr>
                <w:rFonts w:ascii="TH SarabunPSK" w:hAnsi="TH SarabunPSK" w:cs="TH SarabunPSK"/>
                <w:b/>
                <w:bCs/>
                <w:sz w:val="28"/>
              </w:rPr>
            </w:pPr>
          </w:p>
        </w:tc>
      </w:tr>
      <w:tr w:rsidR="001F2D44" w:rsidRPr="0047045D" w:rsidTr="001F2D44">
        <w:tc>
          <w:tcPr>
            <w:tcW w:w="3270" w:type="dxa"/>
          </w:tcPr>
          <w:p w:rsidR="001F2D44" w:rsidRPr="0047045D" w:rsidRDefault="001F2D44" w:rsidP="001F2D44">
            <w:pPr>
              <w:pStyle w:val="ListParagraph"/>
              <w:spacing w:after="0"/>
              <w:ind w:left="0"/>
              <w:jc w:val="both"/>
              <w:rPr>
                <w:rFonts w:ascii="TH SarabunPSK" w:hAnsi="TH SarabunPSK" w:cs="TH SarabunPSK"/>
                <w:b/>
                <w:bCs/>
                <w:sz w:val="28"/>
              </w:rPr>
            </w:pPr>
          </w:p>
        </w:tc>
        <w:tc>
          <w:tcPr>
            <w:tcW w:w="3289" w:type="dxa"/>
          </w:tcPr>
          <w:p w:rsidR="001F2D44" w:rsidRPr="0047045D" w:rsidRDefault="001F2D44" w:rsidP="001F2D44">
            <w:pPr>
              <w:pStyle w:val="ListParagraph"/>
              <w:spacing w:after="0"/>
              <w:ind w:left="0"/>
              <w:jc w:val="both"/>
              <w:rPr>
                <w:rFonts w:ascii="TH SarabunPSK" w:hAnsi="TH SarabunPSK" w:cs="TH SarabunPSK"/>
                <w:b/>
                <w:bCs/>
                <w:sz w:val="28"/>
              </w:rPr>
            </w:pPr>
          </w:p>
        </w:tc>
        <w:tc>
          <w:tcPr>
            <w:tcW w:w="2977" w:type="dxa"/>
          </w:tcPr>
          <w:p w:rsidR="001F2D44" w:rsidRPr="0047045D" w:rsidRDefault="001F2D44" w:rsidP="001F2D44">
            <w:pPr>
              <w:pStyle w:val="ListParagraph"/>
              <w:spacing w:after="0"/>
              <w:ind w:left="0"/>
              <w:jc w:val="both"/>
              <w:rPr>
                <w:rFonts w:ascii="TH SarabunPSK" w:hAnsi="TH SarabunPSK" w:cs="TH SarabunPSK"/>
                <w:b/>
                <w:bCs/>
                <w:sz w:val="28"/>
              </w:rPr>
            </w:pPr>
          </w:p>
        </w:tc>
      </w:tr>
    </w:tbl>
    <w:p w:rsidR="001F2D44" w:rsidRPr="0047045D" w:rsidRDefault="001F2D44" w:rsidP="00F82507">
      <w:pPr>
        <w:numPr>
          <w:ilvl w:val="0"/>
          <w:numId w:val="47"/>
        </w:numPr>
        <w:spacing w:after="0" w:line="240" w:lineRule="auto"/>
        <w:jc w:val="both"/>
        <w:rPr>
          <w:rFonts w:ascii="TH SarabunPSK" w:hAnsi="TH SarabunPSK" w:cs="TH SarabunPSK"/>
          <w:b/>
          <w:bCs/>
          <w:sz w:val="32"/>
          <w:szCs w:val="32"/>
        </w:rPr>
      </w:pPr>
      <w:r w:rsidRPr="0047045D">
        <w:rPr>
          <w:rFonts w:ascii="TH SarabunPSK" w:hAnsi="TH SarabunPSK" w:cs="TH SarabunPSK"/>
          <w:b/>
          <w:bCs/>
          <w:sz w:val="32"/>
          <w:szCs w:val="32"/>
          <w:cs/>
        </w:rPr>
        <w:t>ข้อเสนอแนะต่อนโยบาย</w:t>
      </w:r>
      <w:r w:rsidRPr="0047045D">
        <w:rPr>
          <w:rFonts w:ascii="TH SarabunPSK" w:hAnsi="TH SarabunPSK" w:cs="TH SarabunPSK"/>
          <w:b/>
          <w:bCs/>
          <w:sz w:val="32"/>
          <w:szCs w:val="32"/>
        </w:rPr>
        <w:t xml:space="preserve"> /</w:t>
      </w:r>
      <w:r w:rsidRPr="0047045D">
        <w:rPr>
          <w:rFonts w:ascii="TH SarabunPSK" w:hAnsi="TH SarabunPSK" w:cs="TH SarabunPSK"/>
          <w:b/>
          <w:bCs/>
          <w:sz w:val="32"/>
          <w:szCs w:val="32"/>
          <w:cs/>
        </w:rPr>
        <w:t>ต่อส่วนกลาง / ต่อผู้บริหาร / ต่อระเบียบ  กฎหมาย</w:t>
      </w:r>
    </w:p>
    <w:p w:rsidR="001F2D44" w:rsidRPr="0047045D" w:rsidRDefault="001F2D44" w:rsidP="001F2D44">
      <w:pPr>
        <w:spacing w:after="0"/>
        <w:jc w:val="both"/>
        <w:rPr>
          <w:rFonts w:ascii="TH SarabunPSK" w:hAnsi="TH SarabunPSK" w:cs="TH SarabunPSK"/>
          <w:sz w:val="32"/>
          <w:szCs w:val="32"/>
        </w:rPr>
      </w:pPr>
      <w:r w:rsidRPr="0047045D">
        <w:rPr>
          <w:rFonts w:ascii="TH SarabunPSK" w:hAnsi="TH SarabunPSK" w:cs="TH SarabunPSK"/>
          <w:sz w:val="32"/>
          <w:szCs w:val="32"/>
          <w:cs/>
        </w:rPr>
        <w:lastRenderedPageBreak/>
        <w:t>..............................................................................................................</w:t>
      </w:r>
      <w:r>
        <w:rPr>
          <w:rFonts w:ascii="TH SarabunPSK" w:hAnsi="TH SarabunPSK" w:cs="TH SarabunPSK"/>
          <w:sz w:val="32"/>
          <w:szCs w:val="32"/>
        </w:rPr>
        <w:t>.......</w:t>
      </w:r>
      <w:r w:rsidRPr="0047045D">
        <w:rPr>
          <w:rFonts w:ascii="TH SarabunPSK" w:hAnsi="TH SarabunPSK" w:cs="TH SarabunPSK"/>
          <w:sz w:val="32"/>
          <w:szCs w:val="32"/>
          <w:cs/>
        </w:rPr>
        <w:t>...............................................................</w:t>
      </w:r>
    </w:p>
    <w:p w:rsidR="001F2D44" w:rsidRPr="0047045D" w:rsidRDefault="001F2D44" w:rsidP="00F82507">
      <w:pPr>
        <w:numPr>
          <w:ilvl w:val="0"/>
          <w:numId w:val="47"/>
        </w:numPr>
        <w:spacing w:after="0" w:line="240" w:lineRule="auto"/>
        <w:jc w:val="both"/>
        <w:rPr>
          <w:rFonts w:ascii="TH SarabunPSK" w:hAnsi="TH SarabunPSK" w:cs="TH SarabunPSK"/>
          <w:b/>
          <w:bCs/>
          <w:sz w:val="32"/>
          <w:szCs w:val="32"/>
        </w:rPr>
      </w:pPr>
      <w:r w:rsidRPr="0047045D">
        <w:rPr>
          <w:rFonts w:ascii="TH SarabunPSK" w:hAnsi="TH SarabunPSK" w:cs="TH SarabunPSK"/>
          <w:b/>
          <w:bCs/>
          <w:sz w:val="32"/>
          <w:szCs w:val="32"/>
          <w:cs/>
        </w:rPr>
        <w:t xml:space="preserve">นวัตกรรมที่สามารถเป็นแบบอย่าง </w:t>
      </w:r>
      <w:r w:rsidRPr="0047045D">
        <w:rPr>
          <w:rFonts w:ascii="TH SarabunPSK" w:hAnsi="TH SarabunPSK" w:cs="TH SarabunPSK"/>
          <w:sz w:val="32"/>
          <w:szCs w:val="32"/>
          <w:cs/>
        </w:rPr>
        <w:t>(ถ้ามี)</w:t>
      </w:r>
    </w:p>
    <w:p w:rsidR="001F2D44" w:rsidRPr="0047045D" w:rsidRDefault="001F2D44" w:rsidP="001F2D44">
      <w:pPr>
        <w:spacing w:after="0"/>
        <w:jc w:val="both"/>
        <w:rPr>
          <w:rFonts w:ascii="TH SarabunPSK" w:hAnsi="TH SarabunPSK" w:cs="TH SarabunPSK"/>
          <w:sz w:val="32"/>
          <w:szCs w:val="32"/>
        </w:rPr>
      </w:pPr>
      <w:r w:rsidRPr="0047045D">
        <w:rPr>
          <w:rFonts w:ascii="TH SarabunPSK" w:hAnsi="TH SarabunPSK" w:cs="TH SarabunPSK"/>
          <w:sz w:val="32"/>
          <w:szCs w:val="32"/>
          <w:cs/>
        </w:rPr>
        <w:t>.........................................................................................................................</w:t>
      </w:r>
      <w:r>
        <w:rPr>
          <w:rFonts w:ascii="TH SarabunPSK" w:hAnsi="TH SarabunPSK" w:cs="TH SarabunPSK"/>
          <w:sz w:val="32"/>
          <w:szCs w:val="32"/>
        </w:rPr>
        <w:t>.........</w:t>
      </w:r>
      <w:r w:rsidRPr="0047045D">
        <w:rPr>
          <w:rFonts w:ascii="TH SarabunPSK" w:hAnsi="TH SarabunPSK" w:cs="TH SarabunPSK"/>
          <w:sz w:val="32"/>
          <w:szCs w:val="32"/>
          <w:cs/>
        </w:rPr>
        <w:t>..................................................</w:t>
      </w:r>
    </w:p>
    <w:p w:rsidR="001F2D44" w:rsidRPr="0047045D" w:rsidRDefault="001F2D44" w:rsidP="001F2D44">
      <w:pPr>
        <w:pStyle w:val="ListParagraph"/>
        <w:spacing w:after="0"/>
        <w:ind w:left="240"/>
        <w:jc w:val="both"/>
        <w:rPr>
          <w:rFonts w:ascii="TH SarabunPSK" w:hAnsi="TH SarabunPSK" w:cs="TH SarabunPSK"/>
          <w:b/>
          <w:bCs/>
          <w:sz w:val="32"/>
          <w:szCs w:val="32"/>
        </w:rPr>
      </w:pPr>
    </w:p>
    <w:p w:rsidR="001F2D44" w:rsidRPr="0047045D" w:rsidRDefault="001F2D44" w:rsidP="001F2D44">
      <w:pPr>
        <w:pStyle w:val="ListParagraph"/>
        <w:spacing w:after="0"/>
        <w:ind w:left="240"/>
        <w:jc w:val="both"/>
        <w:rPr>
          <w:rFonts w:ascii="TH SarabunPSK" w:hAnsi="TH SarabunPSK" w:cs="TH SarabunPSK"/>
          <w:sz w:val="32"/>
          <w:szCs w:val="32"/>
          <w:cs/>
        </w:rPr>
      </w:pPr>
      <w:r w:rsidRPr="0047045D">
        <w:rPr>
          <w:rFonts w:ascii="TH SarabunPSK" w:hAnsi="TH SarabunPSK" w:cs="TH SarabunPSK"/>
          <w:b/>
          <w:bCs/>
          <w:sz w:val="32"/>
          <w:szCs w:val="32"/>
          <w:cs/>
        </w:rPr>
        <w:tab/>
      </w:r>
      <w:r w:rsidRPr="0047045D">
        <w:rPr>
          <w:rFonts w:ascii="TH SarabunPSK" w:hAnsi="TH SarabunPSK" w:cs="TH SarabunPSK"/>
          <w:b/>
          <w:bCs/>
          <w:sz w:val="32"/>
          <w:szCs w:val="32"/>
          <w:cs/>
        </w:rPr>
        <w:tab/>
      </w:r>
      <w:r w:rsidRPr="0047045D">
        <w:rPr>
          <w:rFonts w:ascii="TH SarabunPSK" w:hAnsi="TH SarabunPSK" w:cs="TH SarabunPSK"/>
          <w:b/>
          <w:bCs/>
          <w:sz w:val="32"/>
          <w:szCs w:val="32"/>
          <w:cs/>
        </w:rPr>
        <w:tab/>
      </w:r>
      <w:r w:rsidRPr="0047045D">
        <w:rPr>
          <w:rFonts w:ascii="TH SarabunPSK" w:hAnsi="TH SarabunPSK" w:cs="TH SarabunPSK"/>
          <w:b/>
          <w:bCs/>
          <w:sz w:val="32"/>
          <w:szCs w:val="32"/>
          <w:cs/>
        </w:rPr>
        <w:tab/>
      </w:r>
      <w:r w:rsidRPr="0047045D">
        <w:rPr>
          <w:rFonts w:ascii="TH SarabunPSK" w:hAnsi="TH SarabunPSK" w:cs="TH SarabunPSK"/>
          <w:b/>
          <w:bCs/>
          <w:sz w:val="32"/>
          <w:szCs w:val="32"/>
          <w:cs/>
        </w:rPr>
        <w:tab/>
      </w:r>
      <w:r w:rsidRPr="0047045D">
        <w:rPr>
          <w:rFonts w:ascii="TH SarabunPSK" w:hAnsi="TH SarabunPSK" w:cs="TH SarabunPSK"/>
          <w:b/>
          <w:bCs/>
          <w:sz w:val="32"/>
          <w:szCs w:val="32"/>
          <w:cs/>
        </w:rPr>
        <w:tab/>
      </w:r>
      <w:r w:rsidRPr="0047045D">
        <w:rPr>
          <w:rFonts w:ascii="TH SarabunPSK" w:hAnsi="TH SarabunPSK" w:cs="TH SarabunPSK"/>
          <w:sz w:val="32"/>
          <w:szCs w:val="32"/>
          <w:cs/>
        </w:rPr>
        <w:t>ผู้รายงาน....................................</w:t>
      </w:r>
      <w:r>
        <w:rPr>
          <w:rFonts w:ascii="TH SarabunPSK" w:hAnsi="TH SarabunPSK" w:cs="TH SarabunPSK"/>
          <w:sz w:val="32"/>
          <w:szCs w:val="32"/>
        </w:rPr>
        <w:t>.........</w:t>
      </w:r>
      <w:r w:rsidRPr="0047045D">
        <w:rPr>
          <w:rFonts w:ascii="TH SarabunPSK" w:hAnsi="TH SarabunPSK" w:cs="TH SarabunPSK"/>
          <w:sz w:val="32"/>
          <w:szCs w:val="32"/>
          <w:cs/>
        </w:rPr>
        <w:t>.....................................</w:t>
      </w:r>
    </w:p>
    <w:p w:rsidR="001F2D44" w:rsidRPr="0047045D" w:rsidRDefault="001F2D44" w:rsidP="001F2D44">
      <w:pPr>
        <w:pStyle w:val="ListParagraph"/>
        <w:spacing w:after="0"/>
        <w:ind w:left="240"/>
        <w:jc w:val="both"/>
        <w:rPr>
          <w:rFonts w:ascii="TH SarabunPSK" w:hAnsi="TH SarabunPSK" w:cs="TH SarabunPSK"/>
          <w:sz w:val="32"/>
          <w:szCs w:val="32"/>
        </w:rPr>
      </w:pP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t>ตำแหน่ง........................................</w:t>
      </w:r>
      <w:r>
        <w:rPr>
          <w:rFonts w:ascii="TH SarabunPSK" w:hAnsi="TH SarabunPSK" w:cs="TH SarabunPSK"/>
          <w:sz w:val="32"/>
          <w:szCs w:val="32"/>
        </w:rPr>
        <w:t>.......</w:t>
      </w:r>
      <w:r w:rsidRPr="0047045D">
        <w:rPr>
          <w:rFonts w:ascii="TH SarabunPSK" w:hAnsi="TH SarabunPSK" w:cs="TH SarabunPSK"/>
          <w:sz w:val="32"/>
          <w:szCs w:val="32"/>
          <w:cs/>
        </w:rPr>
        <w:t>....................................</w:t>
      </w:r>
    </w:p>
    <w:p w:rsidR="001F2D44" w:rsidRPr="0047045D" w:rsidRDefault="001F2D44" w:rsidP="001F2D44">
      <w:pPr>
        <w:pStyle w:val="ListParagraph"/>
        <w:spacing w:after="0"/>
        <w:ind w:left="240"/>
        <w:jc w:val="both"/>
        <w:rPr>
          <w:rFonts w:ascii="TH SarabunPSK" w:hAnsi="TH SarabunPSK" w:cs="TH SarabunPSK"/>
          <w:sz w:val="32"/>
          <w:szCs w:val="32"/>
        </w:rPr>
      </w:pP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t>วัน/เดือน/ปี...................................</w:t>
      </w:r>
      <w:r>
        <w:rPr>
          <w:rFonts w:ascii="TH SarabunPSK" w:hAnsi="TH SarabunPSK" w:cs="TH SarabunPSK"/>
          <w:sz w:val="32"/>
          <w:szCs w:val="32"/>
        </w:rPr>
        <w:t>.......</w:t>
      </w:r>
      <w:r w:rsidRPr="0047045D">
        <w:rPr>
          <w:rFonts w:ascii="TH SarabunPSK" w:hAnsi="TH SarabunPSK" w:cs="TH SarabunPSK"/>
          <w:sz w:val="32"/>
          <w:szCs w:val="32"/>
          <w:cs/>
        </w:rPr>
        <w:t>...................................</w:t>
      </w:r>
    </w:p>
    <w:p w:rsidR="001F2D44" w:rsidRPr="0047045D" w:rsidRDefault="001F2D44" w:rsidP="001F2D44">
      <w:pPr>
        <w:tabs>
          <w:tab w:val="left" w:pos="1020"/>
        </w:tabs>
        <w:spacing w:after="0" w:line="240" w:lineRule="auto"/>
        <w:rPr>
          <w:rFonts w:ascii="TH SarabunPSK" w:hAnsi="TH SarabunPSK" w:cs="TH SarabunPSK"/>
          <w:color w:val="000000" w:themeColor="text1"/>
          <w:sz w:val="32"/>
          <w:szCs w:val="32"/>
        </w:rPr>
      </w:pP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r>
      <w:r w:rsidRPr="0047045D">
        <w:rPr>
          <w:rFonts w:ascii="TH SarabunPSK" w:hAnsi="TH SarabunPSK" w:cs="TH SarabunPSK"/>
          <w:sz w:val="32"/>
          <w:szCs w:val="32"/>
          <w:cs/>
        </w:rPr>
        <w:tab/>
        <w:t>โทร....................................</w:t>
      </w:r>
      <w:r w:rsidRPr="0047045D">
        <w:rPr>
          <w:rFonts w:ascii="TH SarabunPSK" w:hAnsi="TH SarabunPSK" w:cs="TH SarabunPSK"/>
          <w:sz w:val="32"/>
          <w:szCs w:val="32"/>
        </w:rPr>
        <w:t>E-mail…………</w:t>
      </w:r>
      <w:r>
        <w:rPr>
          <w:rFonts w:ascii="TH SarabunPSK" w:hAnsi="TH SarabunPSK" w:cs="TH SarabunPSK"/>
          <w:sz w:val="32"/>
          <w:szCs w:val="32"/>
        </w:rPr>
        <w:t>……..</w:t>
      </w:r>
      <w:r w:rsidRPr="0047045D">
        <w:rPr>
          <w:rFonts w:ascii="TH SarabunPSK" w:hAnsi="TH SarabunPSK" w:cs="TH SarabunPSK"/>
          <w:sz w:val="32"/>
          <w:szCs w:val="32"/>
        </w:rPr>
        <w:t>……………………</w:t>
      </w: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rsidP="001F2D44">
      <w:pPr>
        <w:tabs>
          <w:tab w:val="left" w:pos="1020"/>
        </w:tabs>
        <w:spacing w:after="0" w:line="240" w:lineRule="auto"/>
        <w:rPr>
          <w:color w:val="000000" w:themeColor="text1"/>
        </w:rPr>
      </w:pPr>
    </w:p>
    <w:p w:rsidR="001F2D44" w:rsidRDefault="001F2D44">
      <w:pPr>
        <w:rPr>
          <w:rFonts w:ascii="TH SarabunPSK" w:hAnsi="TH SarabunPSK" w:cs="TH SarabunPSK"/>
          <w:sz w:val="32"/>
          <w:szCs w:val="32"/>
        </w:rPr>
      </w:pPr>
    </w:p>
    <w:p w:rsidR="001F2D44" w:rsidRDefault="001F2D44">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68521E" w:rsidRPr="008A0FDE" w:rsidRDefault="007F31FA" w:rsidP="0065447E">
            <w:pPr>
              <w:spacing w:after="0" w:line="240" w:lineRule="auto"/>
              <w:jc w:val="thaiDistribute"/>
              <w:rPr>
                <w:rFonts w:ascii="TH SarabunPSK" w:hAnsi="TH SarabunPSK" w:cs="TH SarabunPSK"/>
                <w:b/>
                <w:bCs/>
                <w:color w:val="000000" w:themeColor="text1"/>
                <w:sz w:val="32"/>
                <w:szCs w:val="32"/>
              </w:rPr>
            </w:pPr>
            <w:r w:rsidRPr="007F31FA">
              <w:rPr>
                <w:rFonts w:ascii="TH SarabunPSK" w:hAnsi="TH SarabunPSK" w:cs="TH SarabunPSK"/>
                <w:b/>
                <w:bCs/>
                <w:color w:val="000000" w:themeColor="text1"/>
                <w:sz w:val="32"/>
                <w:szCs w:val="32"/>
              </w:rPr>
              <w:t xml:space="preserve">1. </w:t>
            </w:r>
            <w:r w:rsidRPr="007F31FA">
              <w:rPr>
                <w:rFonts w:ascii="TH SarabunPSK" w:hAnsi="TH SarabunPSK" w:cs="TH SarabunPSK"/>
                <w:b/>
                <w:bCs/>
                <w:color w:val="000000" w:themeColor="text1"/>
                <w:sz w:val="32"/>
                <w:szCs w:val="32"/>
                <w:cs/>
              </w:rPr>
              <w:t>อายุคาดเฉลี่ยเมื่อแรกเกิด (</w:t>
            </w:r>
            <w:r w:rsidRPr="007F31FA">
              <w:rPr>
                <w:rFonts w:ascii="TH SarabunPSK" w:hAnsi="TH SarabunPSK" w:cs="TH SarabunPSK"/>
                <w:b/>
                <w:bCs/>
                <w:color w:val="000000" w:themeColor="text1"/>
                <w:sz w:val="32"/>
                <w:szCs w:val="32"/>
              </w:rPr>
              <w:t>Life Expectancy (at Birth))</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2. </w:t>
            </w:r>
            <w:r w:rsidRPr="008A0FDE">
              <w:rPr>
                <w:rFonts w:ascii="TH SarabunPSK" w:hAnsi="TH SarabunPSK" w:cs="TH SarabunPSK"/>
                <w:b/>
                <w:bCs/>
                <w:color w:val="000000" w:themeColor="text1"/>
                <w:sz w:val="32"/>
                <w:szCs w:val="32"/>
                <w:cs/>
              </w:rPr>
              <w:t>การป้องกันควบคุมโรคและภัยสุขภาพ</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8521E" w:rsidRPr="001F2D44" w:rsidRDefault="0068521E" w:rsidP="001F2D44">
            <w:pPr>
              <w:spacing w:after="0" w:line="240" w:lineRule="auto"/>
              <w:jc w:val="thaiDistribute"/>
              <w:rPr>
                <w:rFonts w:ascii="TH SarabunPSK" w:hAnsi="TH SarabunPSK" w:cs="TH SarabunPSK"/>
                <w:b/>
                <w:bCs/>
                <w:sz w:val="32"/>
                <w:szCs w:val="32"/>
                <w:cs/>
              </w:rPr>
            </w:pPr>
            <w:r w:rsidRPr="001F2D44">
              <w:rPr>
                <w:rFonts w:ascii="TH SarabunPSK" w:hAnsi="TH SarabunPSK" w:cs="TH SarabunPSK" w:hint="cs"/>
                <w:b/>
                <w:bCs/>
                <w:sz w:val="32"/>
                <w:szCs w:val="32"/>
                <w:cs/>
              </w:rPr>
              <w:t xml:space="preserve">1. </w:t>
            </w:r>
            <w:r w:rsidR="001F2D44">
              <w:rPr>
                <w:rFonts w:ascii="TH SarabunPSK" w:hAnsi="TH SarabunPSK" w:cs="TH SarabunPSK" w:hint="cs"/>
                <w:b/>
                <w:bCs/>
                <w:sz w:val="32"/>
                <w:szCs w:val="32"/>
                <w:cs/>
              </w:rPr>
              <w:t>โครงการพัฒนาระบบการตอบโต้ภาวะฉุกเฉินและภัยสุขภาพ</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68521E" w:rsidRPr="008A0FDE" w:rsidRDefault="0068521E" w:rsidP="005D459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sidR="00164341">
              <w:rPr>
                <w:rFonts w:ascii="TH SarabunPSK" w:hAnsi="TH SarabunPSK" w:cs="TH SarabunPSK" w:hint="cs"/>
                <w:b/>
                <w:bCs/>
                <w:color w:val="000000" w:themeColor="text1"/>
                <w:sz w:val="32"/>
                <w:szCs w:val="32"/>
                <w:cs/>
              </w:rPr>
              <w:t>4</w:t>
            </w:r>
            <w:r w:rsidRPr="008A0FDE">
              <w:rPr>
                <w:rFonts w:ascii="TH SarabunPSK" w:hAnsi="TH SarabunPSK" w:cs="TH SarabunPSK" w:hint="cs"/>
                <w:b/>
                <w:bCs/>
                <w:color w:val="000000" w:themeColor="text1"/>
                <w:sz w:val="32"/>
                <w:szCs w:val="32"/>
                <w:cs/>
              </w:rPr>
              <w:t xml:space="preserve">. </w:t>
            </w:r>
            <w:r w:rsidR="00C22385" w:rsidRPr="00C22385">
              <w:rPr>
                <w:rFonts w:ascii="TH SarabunPSK" w:hAnsi="TH SarabunPSK" w:cs="TH SarabunPSK"/>
                <w:b/>
                <w:bCs/>
                <w:color w:val="000000" w:themeColor="text1"/>
                <w:sz w:val="32"/>
                <w:szCs w:val="32"/>
                <w:cs/>
              </w:rPr>
              <w:t>ร้อยละของจังหวัดมีศูนย์ปฏิบัติการภาวะฉุกเฉิน (</w:t>
            </w:r>
            <w:r w:rsidR="00C22385" w:rsidRPr="00C22385">
              <w:rPr>
                <w:rFonts w:ascii="TH SarabunPSK" w:hAnsi="TH SarabunPSK" w:cs="TH SarabunPSK"/>
                <w:b/>
                <w:bCs/>
                <w:color w:val="000000" w:themeColor="text1"/>
                <w:sz w:val="32"/>
                <w:szCs w:val="32"/>
              </w:rPr>
              <w:t xml:space="preserve">EOC) </w:t>
            </w:r>
            <w:r w:rsidR="00C22385" w:rsidRPr="00C22385">
              <w:rPr>
                <w:rFonts w:ascii="TH SarabunPSK" w:hAnsi="TH SarabunPSK" w:cs="TH SarabunPSK"/>
                <w:b/>
                <w:bCs/>
                <w:color w:val="000000" w:themeColor="text1"/>
                <w:sz w:val="32"/>
                <w:szCs w:val="32"/>
                <w:cs/>
              </w:rPr>
              <w:t>และทีมตระหนักรู้สถานการณ์ (</w:t>
            </w:r>
            <w:r w:rsidR="00C22385" w:rsidRPr="00C22385">
              <w:rPr>
                <w:rFonts w:ascii="TH SarabunPSK" w:hAnsi="TH SarabunPSK" w:cs="TH SarabunPSK"/>
                <w:b/>
                <w:bCs/>
                <w:color w:val="000000" w:themeColor="text1"/>
                <w:sz w:val="32"/>
                <w:szCs w:val="32"/>
              </w:rPr>
              <w:t xml:space="preserve">SAT) </w:t>
            </w:r>
            <w:r w:rsidR="00C22385" w:rsidRPr="00C22385">
              <w:rPr>
                <w:rFonts w:ascii="TH SarabunPSK" w:hAnsi="TH SarabunPSK" w:cs="TH SarabunPSK"/>
                <w:b/>
                <w:bCs/>
                <w:color w:val="000000" w:themeColor="text1"/>
                <w:sz w:val="32"/>
                <w:szCs w:val="32"/>
                <w:cs/>
              </w:rPr>
              <w:t>ที่สามารถปฏิบัติงานได้จริง</w:t>
            </w:r>
          </w:p>
        </w:tc>
      </w:tr>
      <w:tr w:rsidR="0068521E" w:rsidRPr="008A0FDE" w:rsidTr="0065447E">
        <w:tc>
          <w:tcPr>
            <w:tcW w:w="2694" w:type="dxa"/>
            <w:tcBorders>
              <w:top w:val="single" w:sz="4" w:space="0" w:color="auto"/>
              <w:left w:val="single" w:sz="4" w:space="0" w:color="auto"/>
              <w:bottom w:val="single" w:sz="4" w:space="0" w:color="auto"/>
              <w:right w:val="single" w:sz="4" w:space="0" w:color="auto"/>
            </w:tcBorders>
          </w:tcPr>
          <w:p w:rsidR="0068521E" w:rsidRPr="008A0FDE" w:rsidRDefault="0068521E" w:rsidP="0065447E">
            <w:pPr>
              <w:spacing w:after="0" w:line="240" w:lineRule="auto"/>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68521E" w:rsidRPr="00BA155E" w:rsidRDefault="0068521E" w:rsidP="0065447E">
            <w:pPr>
              <w:pStyle w:val="Header"/>
              <w:rPr>
                <w:rFonts w:ascii="TH SarabunPSK" w:hAnsi="TH SarabunPSK" w:cs="TH SarabunPSK"/>
                <w:sz w:val="32"/>
                <w:szCs w:val="32"/>
              </w:rPr>
            </w:pPr>
            <w:r w:rsidRPr="00BA155E">
              <w:rPr>
                <w:rFonts w:ascii="TH SarabunPSK" w:hAnsi="TH SarabunPSK" w:cs="TH SarabunPSK"/>
                <w:b/>
                <w:bCs/>
                <w:sz w:val="32"/>
                <w:szCs w:val="32"/>
                <w:cs/>
              </w:rPr>
              <w:t>ศูนย์ปฏิบัติการภาวะฉุกเฉิน (</w:t>
            </w:r>
            <w:r w:rsidRPr="00BA155E">
              <w:rPr>
                <w:rFonts w:ascii="TH SarabunPSK" w:hAnsi="TH SarabunPSK" w:cs="TH SarabunPSK"/>
                <w:b/>
                <w:bCs/>
                <w:sz w:val="32"/>
                <w:szCs w:val="32"/>
              </w:rPr>
              <w:t xml:space="preserve">Emergency Operations Center, EOC) </w:t>
            </w:r>
            <w:r w:rsidRPr="00BA155E">
              <w:rPr>
                <w:rFonts w:ascii="TH SarabunPSK" w:hAnsi="TH SarabunPSK" w:cs="TH SarabunPSK"/>
                <w:b/>
                <w:bCs/>
                <w:sz w:val="32"/>
                <w:szCs w:val="32"/>
                <w:cs/>
              </w:rPr>
              <w:t>หมายถึง</w:t>
            </w:r>
            <w:r w:rsidRPr="00BA155E">
              <w:rPr>
                <w:rFonts w:ascii="TH SarabunPSK" w:hAnsi="TH SarabunPSK" w:cs="TH SarabunPSK"/>
                <w:sz w:val="32"/>
                <w:szCs w:val="32"/>
                <w:cs/>
              </w:rPr>
              <w:t xml:space="preserve"> สถานที่ที่ใช้ในการปฏิบัติงานร่วมกันของกลุ่มภารกิจต่างๆ ภายใต้ระบบบัญชาการเหตุการณ์ เพื่อสนับสนุนการบริหารสั่งการ ประสานงาน แลกเปลี่ยนข้อมูล และทรัพยากรให้เกิดขึ้นอย่างสะดวกรวดเร็วในภาวะฉุกเฉิน ในที่นี้นอกเหนือจากจะหมายถึงห้องทำงานและอุปกรณ์ที่ใช้ในการทำงานแล้ว ยังหมายรวมถึงระบบงาน และบุคลากรที่ร่วมปฏิบัติงานในการตอบโต้ภาวะฉุกเฉินด้วย</w:t>
            </w:r>
          </w:p>
          <w:p w:rsidR="0068521E" w:rsidRPr="00BA155E" w:rsidRDefault="0068521E" w:rsidP="0065447E">
            <w:pPr>
              <w:pStyle w:val="Header"/>
              <w:rPr>
                <w:rFonts w:ascii="TH SarabunPSK" w:hAnsi="TH SarabunPSK" w:cs="TH SarabunPSK"/>
                <w:sz w:val="32"/>
                <w:szCs w:val="32"/>
              </w:rPr>
            </w:pPr>
            <w:r w:rsidRPr="00BA155E">
              <w:rPr>
                <w:rFonts w:ascii="TH SarabunPSK" w:hAnsi="TH SarabunPSK" w:cs="TH SarabunPSK"/>
                <w:b/>
                <w:bCs/>
                <w:sz w:val="32"/>
                <w:szCs w:val="32"/>
                <w:cs/>
              </w:rPr>
              <w:t>ทีมตระหนักรู้สถานการณ์ (</w:t>
            </w:r>
            <w:r w:rsidRPr="00BA155E">
              <w:rPr>
                <w:rFonts w:ascii="TH SarabunPSK" w:hAnsi="TH SarabunPSK" w:cs="TH SarabunPSK"/>
                <w:b/>
                <w:bCs/>
                <w:sz w:val="32"/>
                <w:szCs w:val="32"/>
              </w:rPr>
              <w:t xml:space="preserve">Situation Awareness Team: SAT) </w:t>
            </w:r>
            <w:r w:rsidRPr="00BA155E">
              <w:rPr>
                <w:rFonts w:ascii="TH SarabunPSK" w:hAnsi="TH SarabunPSK" w:cs="TH SarabunPSK"/>
                <w:b/>
                <w:bCs/>
                <w:sz w:val="32"/>
                <w:szCs w:val="32"/>
                <w:cs/>
              </w:rPr>
              <w:t>หมายถึง</w:t>
            </w:r>
            <w:r w:rsidRPr="00BA155E">
              <w:rPr>
                <w:rFonts w:ascii="TH SarabunPSK" w:hAnsi="TH SarabunPSK" w:cs="TH SarabunPSK"/>
                <w:sz w:val="32"/>
                <w:szCs w:val="32"/>
                <w:cs/>
              </w:rPr>
              <w:t xml:space="preserve"> ทีมปฏิบัติการที่มีความสามารถในการรวบรวมข้อมูล เพื่อติดตาม ตรวจจับ และประเมินสถานการณ์ พร้อมทั้งแจ้งเตือนแก่ผู้บริหารและหน่วยงานที่เกี่ยวข้องเพื่อพิจารณาตอบสนองต่อสถานการณ์นั้นๆ</w:t>
            </w:r>
          </w:p>
          <w:p w:rsidR="0068521E" w:rsidRPr="00BA155E" w:rsidRDefault="0068521E" w:rsidP="0065447E">
            <w:pPr>
              <w:pStyle w:val="Header"/>
              <w:rPr>
                <w:rFonts w:ascii="TH SarabunPSK" w:hAnsi="TH SarabunPSK" w:cs="TH SarabunPSK"/>
                <w:sz w:val="32"/>
                <w:szCs w:val="32"/>
              </w:rPr>
            </w:pPr>
            <w:r w:rsidRPr="00BA155E">
              <w:rPr>
                <w:rFonts w:ascii="TH SarabunPSK" w:hAnsi="TH SarabunPSK" w:cs="TH SarabunPSK"/>
                <w:b/>
                <w:bCs/>
                <w:sz w:val="32"/>
                <w:szCs w:val="32"/>
              </w:rPr>
              <w:t xml:space="preserve">Incident Action Plan (IAP) </w:t>
            </w:r>
            <w:r w:rsidRPr="00BA155E">
              <w:rPr>
                <w:rFonts w:ascii="TH SarabunPSK" w:hAnsi="TH SarabunPSK" w:cs="TH SarabunPSK"/>
                <w:b/>
                <w:bCs/>
                <w:sz w:val="32"/>
                <w:szCs w:val="32"/>
                <w:cs/>
              </w:rPr>
              <w:t>หมายถึง</w:t>
            </w:r>
            <w:r w:rsidRPr="00BA155E">
              <w:rPr>
                <w:rFonts w:ascii="TH SarabunPSK" w:hAnsi="TH SarabunPSK" w:cs="TH SarabunPSK"/>
                <w:sz w:val="32"/>
                <w:szCs w:val="32"/>
                <w:cs/>
              </w:rPr>
              <w:t xml:space="preserve"> แผนปฏิบัติการตอบโต้ภาวะฉุกเฉิน ที่กำหนดขึ้นโดยผู้บัญชาการเหตุการณ์ร่วมกับกลุ่มยุทธศาสตร์ภายใต้ระบบบัญชาการเหตุการณ์ ที่กำหนดเป้าหมาย ระยะเวลา ยุทธศาสตร์ และวิธีการปฏิบัติการตอบโต้ภาวะฉุกเฉิน รวมทั้งหน่วยงานที่นำไปปฏิบัติ</w:t>
            </w:r>
          </w:p>
          <w:p w:rsidR="0068521E" w:rsidRPr="00172650" w:rsidRDefault="0068521E" w:rsidP="0065447E">
            <w:pPr>
              <w:pStyle w:val="Header"/>
              <w:rPr>
                <w:rFonts w:ascii="TH SarabunPSK" w:hAnsi="TH SarabunPSK" w:cs="TH SarabunPSK"/>
                <w:sz w:val="32"/>
                <w:szCs w:val="32"/>
                <w:cs/>
              </w:rPr>
            </w:pPr>
            <w:r w:rsidRPr="00BA155E">
              <w:rPr>
                <w:rFonts w:ascii="TH SarabunPSK" w:hAnsi="TH SarabunPSK" w:cs="TH SarabunPSK"/>
                <w:b/>
                <w:bCs/>
                <w:sz w:val="32"/>
                <w:szCs w:val="32"/>
                <w:cs/>
              </w:rPr>
              <w:t>จังหวัด</w:t>
            </w:r>
            <w:r w:rsidRPr="00BA155E">
              <w:rPr>
                <w:rFonts w:ascii="TH SarabunPSK" w:hAnsi="TH SarabunPSK" w:cs="TH SarabunPSK"/>
                <w:sz w:val="32"/>
                <w:szCs w:val="32"/>
                <w:cs/>
              </w:rPr>
              <w:t xml:space="preserve"> ได้แก่ จังหวัดในประเทศไทย จำนวน 77 จังหวัด</w:t>
            </w:r>
          </w:p>
        </w:tc>
      </w:tr>
    </w:tbl>
    <w:p w:rsidR="00CF1D71" w:rsidRDefault="00CF1D71">
      <w:pPr>
        <w:rPr>
          <w:rFonts w:ascii="TH SarabunPSK" w:hAnsi="TH SarabunPSK" w:cs="TH SarabunPSK"/>
          <w:sz w:val="32"/>
          <w:szCs w:val="32"/>
        </w:rPr>
      </w:pPr>
    </w:p>
    <w:p w:rsidR="0068521E" w:rsidRDefault="0068521E">
      <w:pPr>
        <w:rPr>
          <w:rFonts w:ascii="TH SarabunPSK" w:hAnsi="TH SarabunPSK" w:cs="TH SarabunPSK"/>
          <w:sz w:val="32"/>
          <w:szCs w:val="32"/>
        </w:rPr>
      </w:pPr>
    </w:p>
    <w:p w:rsidR="0068521E" w:rsidRDefault="0068521E">
      <w:pPr>
        <w:rPr>
          <w:rFonts w:ascii="TH SarabunPSK" w:hAnsi="TH SarabunPSK" w:cs="TH SarabunPSK"/>
          <w:sz w:val="32"/>
          <w:szCs w:val="32"/>
        </w:rPr>
      </w:pPr>
    </w:p>
    <w:p w:rsidR="0068521E" w:rsidRDefault="0068521E">
      <w:pPr>
        <w:rPr>
          <w:rFonts w:ascii="TH SarabunPSK" w:hAnsi="TH SarabunPSK" w:cs="TH SarabunPSK"/>
          <w:sz w:val="32"/>
          <w:szCs w:val="32"/>
        </w:rPr>
      </w:pPr>
    </w:p>
    <w:p w:rsidR="0068521E" w:rsidRDefault="0068521E">
      <w:pPr>
        <w:rPr>
          <w:rFonts w:ascii="TH SarabunPSK" w:hAnsi="TH SarabunPSK" w:cs="TH SarabunPSK"/>
          <w:sz w:val="32"/>
          <w:szCs w:val="32"/>
        </w:rPr>
      </w:pPr>
    </w:p>
    <w:p w:rsidR="0068521E" w:rsidRDefault="0068521E">
      <w:pPr>
        <w:rPr>
          <w:rFonts w:ascii="TH SarabunPSK" w:hAnsi="TH SarabunPSK" w:cs="TH SarabunPSK"/>
          <w:sz w:val="32"/>
          <w:szCs w:val="32"/>
        </w:rPr>
      </w:pPr>
    </w:p>
    <w:p w:rsidR="0068521E" w:rsidRDefault="0068521E">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D06CA0" w:rsidRPr="006155E2" w:rsidTr="00A52C0D">
        <w:tc>
          <w:tcPr>
            <w:tcW w:w="10349" w:type="dxa"/>
            <w:gridSpan w:val="2"/>
            <w:tcBorders>
              <w:top w:val="single" w:sz="4" w:space="0" w:color="auto"/>
              <w:left w:val="single" w:sz="4" w:space="0" w:color="auto"/>
              <w:bottom w:val="single" w:sz="4" w:space="0" w:color="auto"/>
              <w:right w:val="single" w:sz="4" w:space="0" w:color="auto"/>
            </w:tcBorders>
          </w:tcPr>
          <w:p w:rsidR="00D06CA0" w:rsidRPr="00CD6E56" w:rsidRDefault="00D06CA0" w:rsidP="005D4595">
            <w:pPr>
              <w:pStyle w:val="NoSpacing"/>
              <w:tabs>
                <w:tab w:val="left" w:pos="3300"/>
              </w:tabs>
              <w:rPr>
                <w:rFonts w:ascii="TH SarabunPSK" w:hAnsi="TH SarabunPSK" w:cs="TH SarabunPSK"/>
                <w:sz w:val="32"/>
                <w:szCs w:val="32"/>
                <w:lang w:val="en-GB"/>
              </w:rPr>
            </w:pPr>
            <w:r w:rsidRPr="00CD6E56">
              <w:rPr>
                <w:rFonts w:ascii="TH SarabunPSK" w:hAnsi="TH SarabunPSK" w:cs="TH SarabunPSK"/>
                <w:b/>
                <w:bCs/>
                <w:sz w:val="32"/>
                <w:szCs w:val="32"/>
                <w:cs/>
              </w:rPr>
              <w:t>เกณฑ์เป้าหมาย</w:t>
            </w:r>
            <w:r w:rsidRPr="00CD6E56">
              <w:rPr>
                <w:rFonts w:ascii="TH SarabunPSK" w:hAnsi="TH SarabunPSK" w:cs="TH SarabunPSK" w:hint="cs"/>
                <w:b/>
                <w:bCs/>
                <w:sz w:val="32"/>
                <w:szCs w:val="32"/>
                <w:cs/>
              </w:rPr>
              <w:t xml:space="preserve"> </w:t>
            </w:r>
            <w:r w:rsidRPr="00CD6E56">
              <w:rPr>
                <w:rFonts w:ascii="TH SarabunPSK" w:hAnsi="TH SarabunPSK" w:cs="TH SarabunPSK"/>
                <w:b/>
                <w:bCs/>
                <w:sz w:val="32"/>
                <w:szCs w:val="32"/>
              </w:rPr>
              <w:t>:</w:t>
            </w:r>
            <w:r w:rsidRPr="00CD6E56">
              <w:rPr>
                <w:rFonts w:ascii="TH SarabunPSK" w:hAnsi="TH SarabunPSK" w:cs="TH SarabunPSK" w:hint="cs"/>
                <w:b/>
                <w:bCs/>
                <w:sz w:val="32"/>
                <w:szCs w:val="32"/>
                <w:cs/>
              </w:rPr>
              <w:t xml:space="preserve"> </w:t>
            </w:r>
          </w:p>
          <w:tbl>
            <w:tblPr>
              <w:tblpPr w:leftFromText="180" w:rightFromText="180" w:vertAnchor="page" w:horzAnchor="margin" w:tblpXSpec="center" w:tblpY="464"/>
              <w:tblOverlap w:val="neve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29"/>
              <w:gridCol w:w="1214"/>
              <w:gridCol w:w="1214"/>
              <w:gridCol w:w="1215"/>
              <w:gridCol w:w="1214"/>
              <w:gridCol w:w="1214"/>
              <w:gridCol w:w="1267"/>
            </w:tblGrid>
            <w:tr w:rsidR="005D4595" w:rsidRPr="00CD6E56" w:rsidTr="005D4595">
              <w:trPr>
                <w:trHeight w:val="416"/>
              </w:trPr>
              <w:tc>
                <w:tcPr>
                  <w:tcW w:w="1729" w:type="dxa"/>
                  <w:vMerge w:val="restart"/>
                  <w:tcBorders>
                    <w:top w:val="single" w:sz="4" w:space="0" w:color="000000"/>
                    <w:left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r w:rsidRPr="00CD6E56">
                    <w:rPr>
                      <w:rFonts w:ascii="TH SarabunPSK" w:hAnsi="TH SarabunPSK" w:cs="TH SarabunPSK"/>
                      <w:b/>
                      <w:bCs/>
                      <w:sz w:val="32"/>
                      <w:szCs w:val="32"/>
                      <w:cs/>
                    </w:rPr>
                    <w:t>ชื่อตัวชี้วัด</w:t>
                  </w:r>
                </w:p>
              </w:tc>
              <w:tc>
                <w:tcPr>
                  <w:tcW w:w="1214" w:type="dxa"/>
                  <w:vMerge w:val="restart"/>
                  <w:tcBorders>
                    <w:top w:val="single" w:sz="4" w:space="0" w:color="000000"/>
                    <w:left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r w:rsidRPr="00CD6E56">
                    <w:rPr>
                      <w:rFonts w:ascii="TH SarabunPSK" w:hAnsi="TH SarabunPSK" w:cs="TH SarabunPSK"/>
                      <w:b/>
                      <w:bCs/>
                      <w:sz w:val="32"/>
                      <w:szCs w:val="32"/>
                      <w:cs/>
                    </w:rPr>
                    <w:t>หน่วยวัด</w:t>
                  </w:r>
                </w:p>
              </w:tc>
              <w:tc>
                <w:tcPr>
                  <w:tcW w:w="6124" w:type="dxa"/>
                  <w:gridSpan w:val="5"/>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r w:rsidRPr="00CD6E56">
                    <w:rPr>
                      <w:rFonts w:ascii="TH SarabunPSK" w:hAnsi="TH SarabunPSK" w:cs="TH SarabunPSK"/>
                      <w:b/>
                      <w:bCs/>
                      <w:sz w:val="32"/>
                      <w:szCs w:val="32"/>
                      <w:cs/>
                    </w:rPr>
                    <w:t>เป้าหมายการดำเนินงาน</w:t>
                  </w:r>
                </w:p>
              </w:tc>
            </w:tr>
            <w:tr w:rsidR="005D4595" w:rsidRPr="00CD6E56" w:rsidTr="005D4595">
              <w:trPr>
                <w:trHeight w:val="383"/>
              </w:trPr>
              <w:tc>
                <w:tcPr>
                  <w:tcW w:w="1729" w:type="dxa"/>
                  <w:vMerge/>
                  <w:tcBorders>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p>
              </w:tc>
              <w:tc>
                <w:tcPr>
                  <w:tcW w:w="1214" w:type="dxa"/>
                  <w:vMerge/>
                  <w:tcBorders>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cs/>
                    </w:rPr>
                  </w:pP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r w:rsidRPr="00CD6E56">
                    <w:rPr>
                      <w:rFonts w:ascii="TH SarabunPSK" w:hAnsi="TH SarabunPSK" w:cs="TH SarabunPSK"/>
                      <w:b/>
                      <w:bCs/>
                      <w:sz w:val="32"/>
                      <w:szCs w:val="32"/>
                      <w:cs/>
                    </w:rPr>
                    <w:t>2560</w:t>
                  </w:r>
                </w:p>
              </w:tc>
              <w:tc>
                <w:tcPr>
                  <w:tcW w:w="1215"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cs/>
                    </w:rPr>
                  </w:pPr>
                  <w:r w:rsidRPr="00CD6E56">
                    <w:rPr>
                      <w:rFonts w:ascii="TH SarabunPSK" w:hAnsi="TH SarabunPSK" w:cs="TH SarabunPSK"/>
                      <w:b/>
                      <w:bCs/>
                      <w:sz w:val="32"/>
                      <w:szCs w:val="32"/>
                      <w:cs/>
                    </w:rPr>
                    <w:t>2561</w:t>
                  </w: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cs/>
                    </w:rPr>
                  </w:pPr>
                  <w:r w:rsidRPr="00CD6E56">
                    <w:rPr>
                      <w:rFonts w:ascii="TH SarabunPSK" w:hAnsi="TH SarabunPSK" w:cs="TH SarabunPSK"/>
                      <w:b/>
                      <w:bCs/>
                      <w:sz w:val="32"/>
                      <w:szCs w:val="32"/>
                      <w:cs/>
                    </w:rPr>
                    <w:t>2562</w:t>
                  </w: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r w:rsidRPr="00CD6E56">
                    <w:rPr>
                      <w:rFonts w:ascii="TH SarabunPSK" w:hAnsi="TH SarabunPSK" w:cs="TH SarabunPSK"/>
                      <w:b/>
                      <w:bCs/>
                      <w:sz w:val="32"/>
                      <w:szCs w:val="32"/>
                      <w:cs/>
                    </w:rPr>
                    <w:t>2563</w:t>
                  </w:r>
                </w:p>
              </w:tc>
              <w:tc>
                <w:tcPr>
                  <w:tcW w:w="1267"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b/>
                      <w:bCs/>
                      <w:sz w:val="32"/>
                      <w:szCs w:val="32"/>
                    </w:rPr>
                  </w:pPr>
                  <w:r w:rsidRPr="00CD6E56">
                    <w:rPr>
                      <w:rFonts w:ascii="TH SarabunPSK" w:hAnsi="TH SarabunPSK" w:cs="TH SarabunPSK"/>
                      <w:b/>
                      <w:bCs/>
                      <w:sz w:val="32"/>
                      <w:szCs w:val="32"/>
                      <w:cs/>
                    </w:rPr>
                    <w:t>2564</w:t>
                  </w:r>
                </w:p>
              </w:tc>
            </w:tr>
            <w:tr w:rsidR="005D4595" w:rsidRPr="00CD6E56" w:rsidTr="005D4595">
              <w:trPr>
                <w:trHeight w:val="4690"/>
              </w:trPr>
              <w:tc>
                <w:tcPr>
                  <w:tcW w:w="1729"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rPr>
                      <w:rFonts w:ascii="TH SarabunPSK" w:hAnsi="TH SarabunPSK" w:cs="TH SarabunPSK"/>
                      <w:sz w:val="32"/>
                      <w:szCs w:val="32"/>
                    </w:rPr>
                  </w:pPr>
                  <w:r w:rsidRPr="00CD6E56">
                    <w:rPr>
                      <w:rFonts w:ascii="TH SarabunPSK" w:hAnsi="TH SarabunPSK" w:cs="TH SarabunPSK"/>
                      <w:sz w:val="32"/>
                      <w:szCs w:val="32"/>
                      <w:cs/>
                    </w:rPr>
                    <w:lastRenderedPageBreak/>
                    <w:t>ร้อยละ 80ของจังหวัด</w:t>
                  </w:r>
                </w:p>
                <w:p w:rsidR="005D4595" w:rsidRPr="00CD6E56" w:rsidRDefault="005D4595" w:rsidP="005D4595">
                  <w:pPr>
                    <w:spacing w:after="0" w:line="240" w:lineRule="auto"/>
                    <w:rPr>
                      <w:rFonts w:ascii="TH SarabunPSK" w:hAnsi="TH SarabunPSK" w:cs="TH SarabunPSK"/>
                      <w:sz w:val="32"/>
                      <w:szCs w:val="32"/>
                    </w:rPr>
                  </w:pPr>
                  <w:r w:rsidRPr="00CD6E56">
                    <w:rPr>
                      <w:rFonts w:ascii="TH SarabunPSK" w:hAnsi="TH SarabunPSK" w:cs="TH SarabunPSK"/>
                      <w:sz w:val="32"/>
                      <w:szCs w:val="32"/>
                      <w:cs/>
                    </w:rPr>
                    <w:t>มีศูนย์ปฏิบัติการภาวะฉุกเฉิน (</w:t>
                  </w:r>
                  <w:r w:rsidRPr="00CD6E56">
                    <w:rPr>
                      <w:rFonts w:ascii="TH SarabunPSK" w:hAnsi="TH SarabunPSK" w:cs="TH SarabunPSK"/>
                      <w:sz w:val="32"/>
                      <w:szCs w:val="32"/>
                    </w:rPr>
                    <w:t xml:space="preserve">EOC) </w:t>
                  </w:r>
                  <w:r w:rsidRPr="00CD6E56">
                    <w:rPr>
                      <w:rFonts w:ascii="TH SarabunPSK" w:hAnsi="TH SarabunPSK" w:cs="TH SarabunPSK"/>
                      <w:sz w:val="32"/>
                      <w:szCs w:val="32"/>
                      <w:cs/>
                    </w:rPr>
                    <w:t>และทีมตระหนักรู้สถานการณ์ (</w:t>
                  </w:r>
                  <w:r w:rsidRPr="00CD6E56">
                    <w:rPr>
                      <w:rFonts w:ascii="TH SarabunPSK" w:hAnsi="TH SarabunPSK" w:cs="TH SarabunPSK"/>
                      <w:sz w:val="32"/>
                      <w:szCs w:val="32"/>
                    </w:rPr>
                    <w:t xml:space="preserve">SAT) </w:t>
                  </w:r>
                </w:p>
                <w:p w:rsidR="005D4595" w:rsidRPr="00CD6E56" w:rsidRDefault="005D4595" w:rsidP="005D4595">
                  <w:pPr>
                    <w:spacing w:after="0" w:line="240" w:lineRule="auto"/>
                    <w:rPr>
                      <w:rFonts w:ascii="TH SarabunPSK" w:hAnsi="TH SarabunPSK" w:cs="TH SarabunPSK"/>
                      <w:sz w:val="32"/>
                      <w:szCs w:val="32"/>
                    </w:rPr>
                  </w:pPr>
                  <w:r w:rsidRPr="00CD6E56">
                    <w:rPr>
                      <w:rFonts w:ascii="TH SarabunPSK" w:hAnsi="TH SarabunPSK" w:cs="TH SarabunPSK"/>
                      <w:sz w:val="32"/>
                      <w:szCs w:val="32"/>
                      <w:cs/>
                    </w:rPr>
                    <w:t>ที่สามารถปฏิบัติงาน</w:t>
                  </w:r>
                </w:p>
                <w:p w:rsidR="005D4595" w:rsidRPr="00CD6E56" w:rsidRDefault="005D4595" w:rsidP="005D4595">
                  <w:pPr>
                    <w:spacing w:after="0" w:line="240" w:lineRule="auto"/>
                    <w:rPr>
                      <w:rFonts w:ascii="TH SarabunPSK" w:hAnsi="TH SarabunPSK" w:cs="TH SarabunPSK"/>
                      <w:sz w:val="32"/>
                      <w:szCs w:val="32"/>
                    </w:rPr>
                  </w:pPr>
                  <w:r w:rsidRPr="00CD6E56">
                    <w:rPr>
                      <w:rFonts w:ascii="TH SarabunPSK" w:hAnsi="TH SarabunPSK" w:cs="TH SarabunPSK"/>
                      <w:sz w:val="32"/>
                      <w:szCs w:val="32"/>
                      <w:cs/>
                    </w:rPr>
                    <w:t>ได้จริง</w:t>
                  </w: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sz w:val="32"/>
                      <w:szCs w:val="32"/>
                    </w:rPr>
                  </w:pPr>
                  <w:r w:rsidRPr="00CD6E56">
                    <w:rPr>
                      <w:rFonts w:ascii="TH SarabunPSK" w:hAnsi="TH SarabunPSK" w:cs="TH SarabunPSK"/>
                      <w:sz w:val="32"/>
                      <w:szCs w:val="32"/>
                      <w:cs/>
                    </w:rPr>
                    <w:t>ร้อยละ</w:t>
                  </w: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sz w:val="32"/>
                      <w:szCs w:val="32"/>
                    </w:rPr>
                  </w:pPr>
                  <w:r w:rsidRPr="00CD6E56">
                    <w:rPr>
                      <w:rFonts w:ascii="TH SarabunPSK" w:hAnsi="TH SarabunPSK" w:cs="TH SarabunPSK"/>
                      <w:sz w:val="32"/>
                      <w:szCs w:val="32"/>
                      <w:cs/>
                    </w:rPr>
                    <w:t>ร้อยละ 80</w:t>
                  </w:r>
                </w:p>
                <w:p w:rsidR="005D4595" w:rsidRPr="00CD6E56" w:rsidRDefault="005D4595" w:rsidP="005D4595">
                  <w:pPr>
                    <w:spacing w:after="0" w:line="240" w:lineRule="auto"/>
                    <w:jc w:val="center"/>
                    <w:rPr>
                      <w:rFonts w:ascii="TH SarabunPSK" w:hAnsi="TH SarabunPSK" w:cs="TH SarabunPSK"/>
                      <w:sz w:val="32"/>
                      <w:szCs w:val="32"/>
                    </w:rPr>
                  </w:pPr>
                </w:p>
              </w:tc>
              <w:tc>
                <w:tcPr>
                  <w:tcW w:w="1215"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sz w:val="32"/>
                      <w:szCs w:val="32"/>
                    </w:rPr>
                  </w:pPr>
                  <w:r w:rsidRPr="00CD6E56">
                    <w:rPr>
                      <w:rFonts w:ascii="TH SarabunPSK" w:hAnsi="TH SarabunPSK" w:cs="TH SarabunPSK"/>
                      <w:sz w:val="32"/>
                      <w:szCs w:val="32"/>
                      <w:cs/>
                    </w:rPr>
                    <w:t>ร้อยละ 85</w:t>
                  </w:r>
                </w:p>
                <w:p w:rsidR="005D4595" w:rsidRPr="00CD6E56" w:rsidRDefault="005D4595" w:rsidP="005D4595">
                  <w:pPr>
                    <w:spacing w:after="0" w:line="240" w:lineRule="auto"/>
                    <w:jc w:val="center"/>
                    <w:rPr>
                      <w:rFonts w:ascii="TH SarabunPSK" w:hAnsi="TH SarabunPSK" w:cs="TH SarabunPSK"/>
                      <w:sz w:val="32"/>
                      <w:szCs w:val="32"/>
                    </w:rPr>
                  </w:pP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sz w:val="32"/>
                      <w:szCs w:val="32"/>
                    </w:rPr>
                  </w:pPr>
                  <w:r w:rsidRPr="00CD6E56">
                    <w:rPr>
                      <w:rFonts w:ascii="TH SarabunPSK" w:hAnsi="TH SarabunPSK" w:cs="TH SarabunPSK"/>
                      <w:sz w:val="32"/>
                      <w:szCs w:val="32"/>
                      <w:cs/>
                    </w:rPr>
                    <w:t>ร้อยละ 90</w:t>
                  </w:r>
                </w:p>
                <w:p w:rsidR="005D4595" w:rsidRPr="00CD6E56" w:rsidRDefault="005D4595" w:rsidP="005D4595">
                  <w:pPr>
                    <w:spacing w:after="0" w:line="240" w:lineRule="auto"/>
                    <w:jc w:val="center"/>
                    <w:rPr>
                      <w:rFonts w:ascii="TH SarabunPSK" w:hAnsi="TH SarabunPSK" w:cs="TH SarabunPSK"/>
                      <w:sz w:val="32"/>
                      <w:szCs w:val="32"/>
                    </w:rPr>
                  </w:pPr>
                </w:p>
              </w:tc>
              <w:tc>
                <w:tcPr>
                  <w:tcW w:w="1214"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sz w:val="32"/>
                      <w:szCs w:val="32"/>
                    </w:rPr>
                  </w:pPr>
                  <w:r w:rsidRPr="00CD6E56">
                    <w:rPr>
                      <w:rFonts w:ascii="TH SarabunPSK" w:hAnsi="TH SarabunPSK" w:cs="TH SarabunPSK"/>
                      <w:sz w:val="32"/>
                      <w:szCs w:val="32"/>
                      <w:cs/>
                    </w:rPr>
                    <w:t>ร้อยละ 95</w:t>
                  </w:r>
                </w:p>
                <w:p w:rsidR="005D4595" w:rsidRPr="00CD6E56" w:rsidRDefault="005D4595" w:rsidP="005D4595">
                  <w:pPr>
                    <w:spacing w:after="0" w:line="240" w:lineRule="auto"/>
                    <w:jc w:val="center"/>
                    <w:rPr>
                      <w:rFonts w:ascii="TH SarabunPSK" w:hAnsi="TH SarabunPSK" w:cs="TH SarabunPSK"/>
                      <w:sz w:val="32"/>
                      <w:szCs w:val="32"/>
                    </w:rPr>
                  </w:pPr>
                </w:p>
              </w:tc>
              <w:tc>
                <w:tcPr>
                  <w:tcW w:w="1267" w:type="dxa"/>
                  <w:tcBorders>
                    <w:top w:val="single" w:sz="4" w:space="0" w:color="000000"/>
                    <w:left w:val="single" w:sz="4" w:space="0" w:color="000000"/>
                    <w:bottom w:val="single" w:sz="4" w:space="0" w:color="000000"/>
                    <w:right w:val="single" w:sz="4" w:space="0" w:color="000000"/>
                  </w:tcBorders>
                </w:tcPr>
                <w:p w:rsidR="005D4595" w:rsidRPr="00CD6E56" w:rsidRDefault="005D4595" w:rsidP="005D4595">
                  <w:pPr>
                    <w:spacing w:after="0" w:line="240" w:lineRule="auto"/>
                    <w:jc w:val="center"/>
                    <w:rPr>
                      <w:rFonts w:ascii="TH SarabunPSK" w:hAnsi="TH SarabunPSK" w:cs="TH SarabunPSK"/>
                      <w:sz w:val="32"/>
                      <w:szCs w:val="32"/>
                    </w:rPr>
                  </w:pPr>
                  <w:r w:rsidRPr="00CD6E56">
                    <w:rPr>
                      <w:rFonts w:ascii="TH SarabunPSK" w:hAnsi="TH SarabunPSK" w:cs="TH SarabunPSK"/>
                      <w:sz w:val="32"/>
                      <w:szCs w:val="32"/>
                      <w:cs/>
                    </w:rPr>
                    <w:t>ร้อยละ 100</w:t>
                  </w:r>
                </w:p>
                <w:p w:rsidR="005D4595" w:rsidRPr="00CD6E56" w:rsidRDefault="005D4595" w:rsidP="005D4595">
                  <w:pPr>
                    <w:spacing w:after="0" w:line="240" w:lineRule="auto"/>
                    <w:jc w:val="center"/>
                    <w:rPr>
                      <w:rFonts w:ascii="TH SarabunPSK" w:hAnsi="TH SarabunPSK" w:cs="TH SarabunPSK"/>
                      <w:sz w:val="32"/>
                      <w:szCs w:val="32"/>
                    </w:rPr>
                  </w:pPr>
                </w:p>
              </w:tc>
            </w:tr>
          </w:tbl>
          <w:p w:rsidR="00D06CA0" w:rsidRPr="00CD6E56" w:rsidRDefault="00D06CA0" w:rsidP="00A52C0D">
            <w:pPr>
              <w:pStyle w:val="NoSpacing"/>
              <w:tabs>
                <w:tab w:val="left" w:pos="3300"/>
              </w:tabs>
              <w:rPr>
                <w:rFonts w:ascii="TH SarabunPSK" w:hAnsi="TH SarabunPSK" w:cs="TH SarabunPSK"/>
                <w:sz w:val="32"/>
                <w:szCs w:val="32"/>
                <w:lang w:val="en-GB"/>
              </w:rPr>
            </w:pPr>
          </w:p>
          <w:tbl>
            <w:tblPr>
              <w:tblpPr w:leftFromText="180" w:rightFromText="180" w:vertAnchor="page" w:horzAnchor="margin" w:tblpXSpec="center" w:tblpY="63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4"/>
              <w:gridCol w:w="1485"/>
              <w:gridCol w:w="1485"/>
              <w:gridCol w:w="1485"/>
              <w:gridCol w:w="1485"/>
            </w:tblGrid>
            <w:tr w:rsidR="005D4595" w:rsidRPr="00CD6E56" w:rsidTr="005D4595">
              <w:tc>
                <w:tcPr>
                  <w:tcW w:w="1484" w:type="dxa"/>
                </w:tcPr>
                <w:p w:rsidR="005D4595" w:rsidRPr="00CD6E56" w:rsidRDefault="005D4595" w:rsidP="005D4595">
                  <w:pPr>
                    <w:pStyle w:val="NoSpacing"/>
                    <w:tabs>
                      <w:tab w:val="left" w:pos="3300"/>
                    </w:tabs>
                    <w:jc w:val="center"/>
                    <w:rPr>
                      <w:rFonts w:ascii="TH SarabunPSK" w:hAnsi="TH SarabunPSK" w:cs="TH SarabunPSK"/>
                      <w:b/>
                      <w:bCs/>
                      <w:sz w:val="32"/>
                      <w:szCs w:val="32"/>
                      <w:lang w:val="en-GB"/>
                    </w:rPr>
                  </w:pPr>
                  <w:r w:rsidRPr="00CD6E56">
                    <w:rPr>
                      <w:rFonts w:ascii="TH SarabunPSK" w:hAnsi="TH SarabunPSK" w:cs="TH SarabunPSK"/>
                      <w:b/>
                      <w:bCs/>
                      <w:sz w:val="32"/>
                      <w:szCs w:val="32"/>
                      <w:cs/>
                      <w:lang w:val="en-GB"/>
                    </w:rPr>
                    <w:t>ระดับ 1</w:t>
                  </w:r>
                </w:p>
              </w:tc>
              <w:tc>
                <w:tcPr>
                  <w:tcW w:w="1485" w:type="dxa"/>
                </w:tcPr>
                <w:p w:rsidR="005D4595" w:rsidRPr="00CD6E56" w:rsidRDefault="005D4595" w:rsidP="005D4595">
                  <w:pPr>
                    <w:pStyle w:val="NoSpacing"/>
                    <w:tabs>
                      <w:tab w:val="left" w:pos="3300"/>
                    </w:tabs>
                    <w:jc w:val="center"/>
                    <w:rPr>
                      <w:rFonts w:ascii="TH SarabunPSK" w:hAnsi="TH SarabunPSK" w:cs="TH SarabunPSK"/>
                      <w:b/>
                      <w:bCs/>
                      <w:sz w:val="32"/>
                      <w:szCs w:val="32"/>
                      <w:lang w:val="en-GB"/>
                    </w:rPr>
                  </w:pPr>
                  <w:r w:rsidRPr="00CD6E56">
                    <w:rPr>
                      <w:rFonts w:ascii="TH SarabunPSK" w:hAnsi="TH SarabunPSK" w:cs="TH SarabunPSK"/>
                      <w:b/>
                      <w:bCs/>
                      <w:sz w:val="32"/>
                      <w:szCs w:val="32"/>
                      <w:cs/>
                      <w:lang w:val="en-GB"/>
                    </w:rPr>
                    <w:t>ระดับ 2</w:t>
                  </w:r>
                </w:p>
              </w:tc>
              <w:tc>
                <w:tcPr>
                  <w:tcW w:w="1485" w:type="dxa"/>
                </w:tcPr>
                <w:p w:rsidR="005D4595" w:rsidRPr="00CD6E56" w:rsidRDefault="005D4595" w:rsidP="005D4595">
                  <w:pPr>
                    <w:pStyle w:val="NoSpacing"/>
                    <w:tabs>
                      <w:tab w:val="left" w:pos="3300"/>
                    </w:tabs>
                    <w:jc w:val="center"/>
                    <w:rPr>
                      <w:rFonts w:ascii="TH SarabunPSK" w:hAnsi="TH SarabunPSK" w:cs="TH SarabunPSK"/>
                      <w:b/>
                      <w:bCs/>
                      <w:sz w:val="32"/>
                      <w:szCs w:val="32"/>
                      <w:lang w:val="en-GB"/>
                    </w:rPr>
                  </w:pPr>
                  <w:r w:rsidRPr="00CD6E56">
                    <w:rPr>
                      <w:rFonts w:ascii="TH SarabunPSK" w:hAnsi="TH SarabunPSK" w:cs="TH SarabunPSK"/>
                      <w:b/>
                      <w:bCs/>
                      <w:sz w:val="32"/>
                      <w:szCs w:val="32"/>
                      <w:cs/>
                      <w:lang w:val="en-GB"/>
                    </w:rPr>
                    <w:t>ระดับ 3</w:t>
                  </w:r>
                </w:p>
              </w:tc>
              <w:tc>
                <w:tcPr>
                  <w:tcW w:w="1485" w:type="dxa"/>
                </w:tcPr>
                <w:p w:rsidR="005D4595" w:rsidRPr="00CD6E56" w:rsidRDefault="005D4595" w:rsidP="005D4595">
                  <w:pPr>
                    <w:pStyle w:val="NoSpacing"/>
                    <w:tabs>
                      <w:tab w:val="left" w:pos="3300"/>
                    </w:tabs>
                    <w:jc w:val="center"/>
                    <w:rPr>
                      <w:rFonts w:ascii="TH SarabunPSK" w:hAnsi="TH SarabunPSK" w:cs="TH SarabunPSK"/>
                      <w:b/>
                      <w:bCs/>
                      <w:sz w:val="32"/>
                      <w:szCs w:val="32"/>
                      <w:lang w:val="en-GB"/>
                    </w:rPr>
                  </w:pPr>
                  <w:r w:rsidRPr="00CD6E56">
                    <w:rPr>
                      <w:rFonts w:ascii="TH SarabunPSK" w:hAnsi="TH SarabunPSK" w:cs="TH SarabunPSK"/>
                      <w:b/>
                      <w:bCs/>
                      <w:sz w:val="32"/>
                      <w:szCs w:val="32"/>
                      <w:cs/>
                      <w:lang w:val="en-GB"/>
                    </w:rPr>
                    <w:t>ระดับ 4</w:t>
                  </w:r>
                </w:p>
              </w:tc>
              <w:tc>
                <w:tcPr>
                  <w:tcW w:w="1485" w:type="dxa"/>
                </w:tcPr>
                <w:p w:rsidR="005D4595" w:rsidRPr="00CD6E56" w:rsidRDefault="005D4595" w:rsidP="005D4595">
                  <w:pPr>
                    <w:pStyle w:val="NoSpacing"/>
                    <w:tabs>
                      <w:tab w:val="left" w:pos="3300"/>
                    </w:tabs>
                    <w:jc w:val="center"/>
                    <w:rPr>
                      <w:rFonts w:ascii="TH SarabunPSK" w:hAnsi="TH SarabunPSK" w:cs="TH SarabunPSK"/>
                      <w:b/>
                      <w:bCs/>
                      <w:sz w:val="32"/>
                      <w:szCs w:val="32"/>
                      <w:lang w:val="en-GB"/>
                    </w:rPr>
                  </w:pPr>
                  <w:r w:rsidRPr="00CD6E56">
                    <w:rPr>
                      <w:rFonts w:ascii="TH SarabunPSK" w:hAnsi="TH SarabunPSK" w:cs="TH SarabunPSK"/>
                      <w:b/>
                      <w:bCs/>
                      <w:sz w:val="32"/>
                      <w:szCs w:val="32"/>
                      <w:cs/>
                      <w:lang w:val="en-GB"/>
                    </w:rPr>
                    <w:t>ระดับ 5</w:t>
                  </w:r>
                </w:p>
              </w:tc>
            </w:tr>
            <w:tr w:rsidR="005D4595" w:rsidRPr="00CD6E56" w:rsidTr="005D4595">
              <w:tc>
                <w:tcPr>
                  <w:tcW w:w="1484" w:type="dxa"/>
                </w:tcPr>
                <w:p w:rsidR="005D4595" w:rsidRPr="00CD6E56" w:rsidRDefault="005D4595" w:rsidP="005D4595">
                  <w:pPr>
                    <w:pStyle w:val="NoSpacing"/>
                    <w:tabs>
                      <w:tab w:val="left" w:pos="3300"/>
                    </w:tabs>
                    <w:jc w:val="center"/>
                    <w:rPr>
                      <w:rFonts w:ascii="TH SarabunPSK" w:hAnsi="TH SarabunPSK" w:cs="TH SarabunPSK"/>
                      <w:sz w:val="32"/>
                      <w:szCs w:val="32"/>
                      <w:lang w:val="en-GB"/>
                    </w:rPr>
                  </w:pPr>
                  <w:r w:rsidRPr="00CD6E56">
                    <w:rPr>
                      <w:rFonts w:ascii="TH SarabunPSK" w:hAnsi="TH SarabunPSK" w:cs="TH SarabunPSK"/>
                      <w:sz w:val="32"/>
                      <w:szCs w:val="32"/>
                      <w:cs/>
                      <w:lang w:val="en-GB"/>
                    </w:rPr>
                    <w:t>ร้อยละ 70</w:t>
                  </w:r>
                </w:p>
              </w:tc>
              <w:tc>
                <w:tcPr>
                  <w:tcW w:w="1485" w:type="dxa"/>
                </w:tcPr>
                <w:p w:rsidR="005D4595" w:rsidRPr="00CD6E56" w:rsidRDefault="005D4595" w:rsidP="005D4595">
                  <w:pPr>
                    <w:pStyle w:val="NoSpacing"/>
                    <w:tabs>
                      <w:tab w:val="left" w:pos="3300"/>
                    </w:tabs>
                    <w:jc w:val="center"/>
                    <w:rPr>
                      <w:rFonts w:ascii="TH SarabunPSK" w:hAnsi="TH SarabunPSK" w:cs="TH SarabunPSK"/>
                      <w:sz w:val="32"/>
                      <w:szCs w:val="32"/>
                      <w:lang w:val="en-GB"/>
                    </w:rPr>
                  </w:pPr>
                  <w:r w:rsidRPr="00CD6E56">
                    <w:rPr>
                      <w:rFonts w:ascii="TH SarabunPSK" w:hAnsi="TH SarabunPSK" w:cs="TH SarabunPSK"/>
                      <w:sz w:val="32"/>
                      <w:szCs w:val="32"/>
                      <w:cs/>
                      <w:lang w:val="en-GB"/>
                    </w:rPr>
                    <w:t>ร้อยละ 75</w:t>
                  </w:r>
                </w:p>
              </w:tc>
              <w:tc>
                <w:tcPr>
                  <w:tcW w:w="1485" w:type="dxa"/>
                </w:tcPr>
                <w:p w:rsidR="005D4595" w:rsidRPr="00CD6E56" w:rsidRDefault="005D4595" w:rsidP="005D4595">
                  <w:pPr>
                    <w:pStyle w:val="NoSpacing"/>
                    <w:tabs>
                      <w:tab w:val="left" w:pos="3300"/>
                    </w:tabs>
                    <w:jc w:val="center"/>
                    <w:rPr>
                      <w:rFonts w:ascii="TH SarabunPSK" w:hAnsi="TH SarabunPSK" w:cs="TH SarabunPSK"/>
                      <w:sz w:val="32"/>
                      <w:szCs w:val="32"/>
                      <w:lang w:val="en-GB"/>
                    </w:rPr>
                  </w:pPr>
                  <w:r w:rsidRPr="00CD6E56">
                    <w:rPr>
                      <w:rFonts w:ascii="TH SarabunPSK" w:hAnsi="TH SarabunPSK" w:cs="TH SarabunPSK"/>
                      <w:sz w:val="32"/>
                      <w:szCs w:val="32"/>
                      <w:cs/>
                      <w:lang w:val="en-GB"/>
                    </w:rPr>
                    <w:t>ร้อยละ 80</w:t>
                  </w:r>
                </w:p>
              </w:tc>
              <w:tc>
                <w:tcPr>
                  <w:tcW w:w="1485" w:type="dxa"/>
                </w:tcPr>
                <w:p w:rsidR="005D4595" w:rsidRPr="00CD6E56" w:rsidRDefault="005D4595" w:rsidP="005D4595">
                  <w:pPr>
                    <w:pStyle w:val="NoSpacing"/>
                    <w:tabs>
                      <w:tab w:val="left" w:pos="3300"/>
                    </w:tabs>
                    <w:jc w:val="center"/>
                    <w:rPr>
                      <w:rFonts w:ascii="TH SarabunPSK" w:hAnsi="TH SarabunPSK" w:cs="TH SarabunPSK"/>
                      <w:sz w:val="32"/>
                      <w:szCs w:val="32"/>
                      <w:lang w:val="en-GB"/>
                    </w:rPr>
                  </w:pPr>
                  <w:r w:rsidRPr="00CD6E56">
                    <w:rPr>
                      <w:rFonts w:ascii="TH SarabunPSK" w:hAnsi="TH SarabunPSK" w:cs="TH SarabunPSK"/>
                      <w:sz w:val="32"/>
                      <w:szCs w:val="32"/>
                      <w:cs/>
                      <w:lang w:val="en-GB"/>
                    </w:rPr>
                    <w:t>ร้อยละ 85</w:t>
                  </w:r>
                </w:p>
              </w:tc>
              <w:tc>
                <w:tcPr>
                  <w:tcW w:w="1485" w:type="dxa"/>
                </w:tcPr>
                <w:p w:rsidR="005D4595" w:rsidRPr="00CD6E56" w:rsidRDefault="005D4595" w:rsidP="005D4595">
                  <w:pPr>
                    <w:pStyle w:val="NoSpacing"/>
                    <w:tabs>
                      <w:tab w:val="left" w:pos="3300"/>
                    </w:tabs>
                    <w:jc w:val="center"/>
                    <w:rPr>
                      <w:rFonts w:ascii="TH SarabunPSK" w:hAnsi="TH SarabunPSK" w:cs="TH SarabunPSK"/>
                      <w:sz w:val="32"/>
                      <w:szCs w:val="32"/>
                      <w:lang w:val="en-GB"/>
                    </w:rPr>
                  </w:pPr>
                  <w:r w:rsidRPr="00CD6E56">
                    <w:rPr>
                      <w:rFonts w:ascii="TH SarabunPSK" w:hAnsi="TH SarabunPSK" w:cs="TH SarabunPSK"/>
                      <w:sz w:val="32"/>
                      <w:szCs w:val="32"/>
                      <w:cs/>
                      <w:lang w:val="en-GB"/>
                    </w:rPr>
                    <w:t>ร้อยละ 90</w:t>
                  </w:r>
                </w:p>
              </w:tc>
            </w:tr>
          </w:tbl>
          <w:p w:rsidR="00D06CA0" w:rsidRPr="00CD6E56" w:rsidRDefault="00D06CA0" w:rsidP="00A52C0D">
            <w:pPr>
              <w:pStyle w:val="NoSpacing"/>
              <w:tabs>
                <w:tab w:val="left" w:pos="3300"/>
              </w:tabs>
              <w:rPr>
                <w:rFonts w:ascii="TH SarabunPSK" w:hAnsi="TH SarabunPSK" w:cs="TH SarabunPSK"/>
                <w:sz w:val="32"/>
                <w:szCs w:val="32"/>
                <w:lang w:val="en-GB"/>
              </w:rPr>
            </w:pPr>
          </w:p>
          <w:p w:rsidR="00D06CA0" w:rsidRPr="00CD6E56" w:rsidRDefault="00D06CA0" w:rsidP="00A52C0D">
            <w:pPr>
              <w:spacing w:after="0" w:line="240" w:lineRule="auto"/>
              <w:rPr>
                <w:rFonts w:ascii="TH SarabunPSK" w:hAnsi="TH SarabunPSK" w:cs="TH SarabunPSK"/>
                <w:sz w:val="20"/>
                <w:szCs w:val="20"/>
                <w:lang w:val="en-GB"/>
              </w:rPr>
            </w:pPr>
          </w:p>
          <w:p w:rsidR="005D4595" w:rsidRPr="005D4595" w:rsidRDefault="005D4595" w:rsidP="00A52C0D">
            <w:pPr>
              <w:spacing w:after="0" w:line="240" w:lineRule="auto"/>
              <w:rPr>
                <w:rFonts w:ascii="TH SarabunPSK" w:hAnsi="TH SarabunPSK" w:cs="TH SarabunPSK"/>
                <w:b/>
                <w:bCs/>
                <w:sz w:val="24"/>
                <w:szCs w:val="24"/>
                <w:lang w:val="en-GB"/>
              </w:rPr>
            </w:pPr>
          </w:p>
          <w:p w:rsidR="00D06CA0" w:rsidRPr="00CD6E56" w:rsidRDefault="00D06CA0" w:rsidP="00A52C0D">
            <w:pPr>
              <w:spacing w:after="0" w:line="240" w:lineRule="auto"/>
              <w:rPr>
                <w:rFonts w:ascii="TH SarabunPSK" w:hAnsi="TH SarabunPSK" w:cs="TH SarabunPSK"/>
                <w:b/>
                <w:bCs/>
                <w:sz w:val="32"/>
                <w:szCs w:val="32"/>
                <w:lang w:val="en-GB"/>
              </w:rPr>
            </w:pPr>
            <w:r w:rsidRPr="00CD6E56">
              <w:rPr>
                <w:rFonts w:ascii="TH SarabunPSK" w:hAnsi="TH SarabunPSK" w:cs="TH SarabunPSK"/>
                <w:b/>
                <w:bCs/>
                <w:sz w:val="32"/>
                <w:szCs w:val="32"/>
                <w:cs/>
                <w:lang w:val="en-GB"/>
              </w:rPr>
              <w:t>ปี 2560 ทุกหน่วยงานดำเนินการตามขั้นตอนที่ 5 ได้ (ร้อยละ 80)</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ขั้นตอนที่ 1 - 5 สามารถดำเนินการไปพร้อมๆ กันได้ ตั้งแต่เริ่มต้นปีงบประมาณ โดย</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 xml:space="preserve">     ไตรมาสที่ 1 (รอบ 3 เดือน)  ทุกหน่วยงานดำเนินการตามขั้นตอนที่ 1 ได้</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 xml:space="preserve">     ไตรมาสที่ 2 (รอบ 6 เดือน)  ทุกหน่วยงานดำเนินการตามขั้นตอนที่ 2 และ 3 ได้</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 xml:space="preserve">     ไตรมาสที่ 3 (รอบ 9 เดือน)  ทุกหน่วยงานดำเนินการตามขั้นตอนที่ 4 ได้</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 xml:space="preserve">     ไตรมาสที่ 4 (รอบ 12 เดือน)  ทุกหน่วยงานดำเนินการตามขั้นตอนที่ 5 ได้ </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(ร้อยละ 80)</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ปี 2561 ทุกหน่วยงานดำเนินการตามขั้นตอนที่ 5 ได้ (ร้อยละ 85)</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ปี 2562 ทุกหน่วยงานดำเนินการตามขั้นตอนที่ 5 ได้ (ร้อยละ 90)</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ปี 2563 ทุกหน่วยงานดำเนินการตามขั้นตอนที่ 5 ได้ (ร้อยละ 95)</w:t>
            </w:r>
          </w:p>
          <w:p w:rsidR="00D06CA0" w:rsidRPr="00CD6E56" w:rsidRDefault="00D06CA0" w:rsidP="00A52C0D">
            <w:pPr>
              <w:spacing w:after="0" w:line="240" w:lineRule="auto"/>
              <w:rPr>
                <w:rFonts w:ascii="TH SarabunPSK" w:hAnsi="TH SarabunPSK" w:cs="TH SarabunPSK"/>
                <w:sz w:val="32"/>
                <w:szCs w:val="32"/>
                <w:lang w:val="en-GB"/>
              </w:rPr>
            </w:pPr>
            <w:r w:rsidRPr="00CD6E56">
              <w:rPr>
                <w:rFonts w:ascii="TH SarabunPSK" w:hAnsi="TH SarabunPSK" w:cs="TH SarabunPSK"/>
                <w:sz w:val="32"/>
                <w:szCs w:val="32"/>
                <w:cs/>
                <w:lang w:val="en-GB"/>
              </w:rPr>
              <w:t>ปี 2564 ทุกหน่วยงานดำเนินการตามขั้นตอนที่ 5 ได้ (ร้อยละ 100)</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b/>
                <w:bCs/>
                <w:color w:val="000000" w:themeColor="text1"/>
                <w:sz w:val="32"/>
                <w:szCs w:val="32"/>
                <w:highlight w:val="yellow"/>
                <w:cs/>
              </w:rPr>
            </w:pPr>
            <w:r w:rsidRPr="00BA155E">
              <w:rPr>
                <w:rFonts w:ascii="TH SarabunPSK" w:hAnsi="TH SarabunPSK" w:cs="TH SarabunPSK" w:hint="cs"/>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color w:val="000000" w:themeColor="text1"/>
                <w:sz w:val="32"/>
                <w:szCs w:val="32"/>
                <w:highlight w:val="yellow"/>
                <w:cs/>
                <w:lang w:val="en-GB"/>
              </w:rPr>
            </w:pPr>
            <w:r w:rsidRPr="00BA155E">
              <w:rPr>
                <w:rFonts w:ascii="TH SarabunPSK" w:hAnsi="TH SarabunPSK" w:cs="TH SarabunPSK"/>
                <w:color w:val="000000" w:themeColor="text1"/>
                <w:sz w:val="32"/>
                <w:szCs w:val="32"/>
                <w:cs/>
                <w:lang w:val="en-GB"/>
              </w:rPr>
              <w:t>เพื่อพัฒนาระบบปฏิบัติการภาวะฉุกเฉินที่สามารถรับมือภาวะฉุกเฉินทางสาธารณสุขที่เกิดจากโรคติดต่อได้</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5D4595" w:rsidRDefault="00D06CA0" w:rsidP="00A52C0D">
            <w:pPr>
              <w:spacing w:after="0" w:line="240" w:lineRule="auto"/>
              <w:rPr>
                <w:rFonts w:ascii="TH SarabunPSK" w:hAnsi="TH SarabunPSK" w:cs="TH SarabunPSK"/>
                <w:b/>
                <w:bCs/>
                <w:color w:val="000000" w:themeColor="text1"/>
                <w:sz w:val="32"/>
                <w:szCs w:val="32"/>
              </w:rPr>
            </w:pPr>
            <w:r w:rsidRPr="005D4595">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06CA0" w:rsidRPr="005D4595" w:rsidRDefault="005D4595" w:rsidP="00A52C0D">
            <w:pPr>
              <w:tabs>
                <w:tab w:val="left" w:pos="4335"/>
              </w:tabs>
              <w:spacing w:after="0" w:line="240" w:lineRule="auto"/>
              <w:rPr>
                <w:rFonts w:ascii="TH SarabunPSK" w:hAnsi="TH SarabunPSK" w:cs="TH SarabunPSK"/>
                <w:color w:val="000000" w:themeColor="text1"/>
                <w:sz w:val="32"/>
                <w:szCs w:val="32"/>
                <w:cs/>
              </w:rPr>
            </w:pPr>
            <w:r w:rsidRPr="005D4595">
              <w:rPr>
                <w:rFonts w:ascii="TH SarabunPSK" w:hAnsi="TH SarabunPSK" w:cs="TH SarabunPSK" w:hint="cs"/>
                <w:color w:val="000000" w:themeColor="text1"/>
                <w:sz w:val="32"/>
                <w:szCs w:val="32"/>
                <w:cs/>
              </w:rPr>
              <w:t>จังหวัดทุกจังหวัด</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b/>
                <w:bCs/>
                <w:color w:val="000000" w:themeColor="text1"/>
                <w:sz w:val="32"/>
                <w:szCs w:val="32"/>
                <w:highlight w:val="yellow"/>
              </w:rPr>
            </w:pPr>
            <w:r w:rsidRPr="0017265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color w:val="000000" w:themeColor="text1"/>
                <w:sz w:val="32"/>
                <w:szCs w:val="32"/>
                <w:highlight w:val="yellow"/>
                <w:cs/>
              </w:rPr>
            </w:pPr>
            <w:r w:rsidRPr="0024369B">
              <w:rPr>
                <w:rFonts w:ascii="TH SarabunPSK" w:hAnsi="TH SarabunPSK" w:cs="TH SarabunPSK"/>
                <w:color w:val="000000" w:themeColor="text1"/>
                <w:sz w:val="32"/>
                <w:szCs w:val="32"/>
                <w:cs/>
              </w:rPr>
              <w:t>รวบรวมข้อมูลจากผลการดำเนินงานระดับจังหวัด</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24369B" w:rsidRDefault="00D06CA0" w:rsidP="00A52C0D">
            <w:pPr>
              <w:spacing w:after="0" w:line="240" w:lineRule="auto"/>
              <w:rPr>
                <w:rFonts w:ascii="TH SarabunPSK" w:hAnsi="TH SarabunPSK" w:cs="TH SarabunPSK"/>
                <w:b/>
                <w:bCs/>
                <w:color w:val="000000" w:themeColor="text1"/>
                <w:sz w:val="32"/>
                <w:szCs w:val="32"/>
              </w:rPr>
            </w:pPr>
            <w:r w:rsidRPr="002436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jc w:val="thaiDistribute"/>
              <w:rPr>
                <w:rFonts w:ascii="TH SarabunPSK" w:hAnsi="TH SarabunPSK" w:cs="TH SarabunPSK"/>
                <w:color w:val="000000" w:themeColor="text1"/>
                <w:sz w:val="32"/>
                <w:szCs w:val="32"/>
                <w:highlight w:val="yellow"/>
              </w:rPr>
            </w:pPr>
            <w:r w:rsidRPr="0024369B">
              <w:rPr>
                <w:rFonts w:ascii="TH SarabunPSK" w:hAnsi="TH SarabunPSK" w:cs="TH SarabunPSK"/>
                <w:color w:val="000000" w:themeColor="text1"/>
                <w:sz w:val="32"/>
                <w:szCs w:val="32"/>
                <w:cs/>
              </w:rPr>
              <w:t>ข้อมูลจากผลการดำเนินงานระดับจังหวัด</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24369B" w:rsidRDefault="00D06CA0" w:rsidP="00A52C0D">
            <w:pPr>
              <w:spacing w:after="0" w:line="240" w:lineRule="auto"/>
              <w:rPr>
                <w:rFonts w:ascii="TH SarabunPSK" w:hAnsi="TH SarabunPSK" w:cs="TH SarabunPSK"/>
                <w:b/>
                <w:bCs/>
                <w:color w:val="000000" w:themeColor="text1"/>
                <w:sz w:val="32"/>
                <w:szCs w:val="32"/>
              </w:rPr>
            </w:pPr>
            <w:r w:rsidRPr="002436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06CA0" w:rsidRPr="004B13E8" w:rsidRDefault="00D06CA0" w:rsidP="00A52C0D">
            <w:pPr>
              <w:spacing w:after="0" w:line="240" w:lineRule="auto"/>
              <w:rPr>
                <w:rFonts w:ascii="TH SarabunPSK" w:hAnsi="TH SarabunPSK" w:cs="TH SarabunPSK"/>
                <w:color w:val="000000" w:themeColor="text1"/>
                <w:sz w:val="32"/>
                <w:szCs w:val="32"/>
                <w:cs/>
              </w:rPr>
            </w:pPr>
            <w:r w:rsidRPr="0024369B">
              <w:rPr>
                <w:rFonts w:ascii="TH SarabunPSK" w:hAnsi="TH SarabunPSK" w:cs="TH SarabunPSK"/>
                <w:color w:val="000000" w:themeColor="text1"/>
                <w:sz w:val="32"/>
                <w:szCs w:val="32"/>
              </w:rPr>
              <w:t>A</w:t>
            </w:r>
            <w:r>
              <w:rPr>
                <w:rFonts w:ascii="TH SarabunPSK" w:hAnsi="TH SarabunPSK" w:cs="TH SarabunPSK"/>
                <w:color w:val="000000" w:themeColor="text1"/>
                <w:sz w:val="32"/>
                <w:szCs w:val="32"/>
              </w:rPr>
              <w:t xml:space="preserve"> = </w:t>
            </w:r>
            <w:r w:rsidRPr="0024369B">
              <w:rPr>
                <w:rFonts w:ascii="TH SarabunPSK" w:hAnsi="TH SarabunPSK" w:cs="TH SarabunPSK"/>
                <w:color w:val="000000" w:themeColor="text1"/>
                <w:sz w:val="32"/>
                <w:szCs w:val="32"/>
                <w:cs/>
              </w:rPr>
              <w:t xml:space="preserve">จำนวนจังหวัดที่มี </w:t>
            </w:r>
            <w:r w:rsidRPr="0024369B">
              <w:rPr>
                <w:rFonts w:ascii="TH SarabunPSK" w:hAnsi="TH SarabunPSK" w:cs="TH SarabunPSK"/>
                <w:color w:val="000000" w:themeColor="text1"/>
                <w:sz w:val="32"/>
                <w:szCs w:val="32"/>
              </w:rPr>
              <w:t xml:space="preserve">EOC </w:t>
            </w:r>
            <w:r w:rsidRPr="0024369B">
              <w:rPr>
                <w:rFonts w:ascii="TH SarabunPSK" w:hAnsi="TH SarabunPSK" w:cs="TH SarabunPSK"/>
                <w:color w:val="000000" w:themeColor="text1"/>
                <w:sz w:val="32"/>
                <w:szCs w:val="32"/>
                <w:cs/>
              </w:rPr>
              <w:t xml:space="preserve">และ </w:t>
            </w:r>
            <w:r w:rsidRPr="0024369B">
              <w:rPr>
                <w:rFonts w:ascii="TH SarabunPSK" w:hAnsi="TH SarabunPSK" w:cs="TH SarabunPSK"/>
                <w:color w:val="000000" w:themeColor="text1"/>
                <w:sz w:val="32"/>
                <w:szCs w:val="32"/>
              </w:rPr>
              <w:t xml:space="preserve">SAT </w:t>
            </w:r>
            <w:r w:rsidRPr="0024369B">
              <w:rPr>
                <w:rFonts w:ascii="TH SarabunPSK" w:hAnsi="TH SarabunPSK" w:cs="TH SarabunPSK"/>
                <w:color w:val="000000" w:themeColor="text1"/>
                <w:sz w:val="32"/>
                <w:szCs w:val="32"/>
                <w:cs/>
              </w:rPr>
              <w:t>ที่สามารถปฏิบัติงานได้จริง</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24369B" w:rsidRDefault="00D06CA0" w:rsidP="00A52C0D">
            <w:pPr>
              <w:spacing w:after="0" w:line="240" w:lineRule="auto"/>
              <w:rPr>
                <w:rFonts w:ascii="TH SarabunPSK" w:hAnsi="TH SarabunPSK" w:cs="TH SarabunPSK"/>
                <w:b/>
                <w:bCs/>
                <w:color w:val="000000" w:themeColor="text1"/>
                <w:sz w:val="32"/>
                <w:szCs w:val="32"/>
              </w:rPr>
            </w:pPr>
            <w:r w:rsidRPr="002436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06CA0" w:rsidRPr="0024369B" w:rsidRDefault="00D06CA0" w:rsidP="00A52C0D">
            <w:pPr>
              <w:spacing w:after="0" w:line="240" w:lineRule="auto"/>
              <w:rPr>
                <w:rFonts w:ascii="TH SarabunPSK" w:hAnsi="TH SarabunPSK" w:cs="TH SarabunPSK"/>
                <w:color w:val="000000" w:themeColor="text1"/>
                <w:sz w:val="32"/>
                <w:szCs w:val="32"/>
                <w:cs/>
              </w:rPr>
            </w:pPr>
            <w:r w:rsidRPr="0024369B">
              <w:rPr>
                <w:rFonts w:ascii="TH SarabunPSK" w:hAnsi="TH SarabunPSK" w:cs="TH SarabunPSK"/>
                <w:color w:val="000000" w:themeColor="text1"/>
                <w:sz w:val="32"/>
                <w:szCs w:val="32"/>
              </w:rPr>
              <w:t>B =</w:t>
            </w:r>
            <w:r>
              <w:rPr>
                <w:rFonts w:ascii="TH SarabunPSK" w:hAnsi="TH SarabunPSK" w:cs="TH SarabunPSK"/>
                <w:color w:val="000000" w:themeColor="text1"/>
                <w:sz w:val="32"/>
                <w:szCs w:val="32"/>
              </w:rPr>
              <w:t xml:space="preserve"> </w:t>
            </w:r>
            <w:r w:rsidRPr="008669F4">
              <w:rPr>
                <w:rFonts w:ascii="TH SarabunPSK" w:hAnsi="TH SarabunPSK" w:cs="TH SarabunPSK"/>
                <w:sz w:val="32"/>
                <w:szCs w:val="32"/>
                <w:cs/>
              </w:rPr>
              <w:t>จำนวนจังหวัดทั้งหมด</w:t>
            </w: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b/>
                <w:bCs/>
                <w:color w:val="000000" w:themeColor="text1"/>
                <w:sz w:val="32"/>
                <w:szCs w:val="32"/>
                <w:highlight w:val="yellow"/>
                <w:cs/>
              </w:rPr>
            </w:pPr>
            <w:r w:rsidRPr="002436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06CA0" w:rsidRPr="0024369B" w:rsidRDefault="00D06CA0" w:rsidP="00A52C0D">
            <w:pPr>
              <w:tabs>
                <w:tab w:val="left" w:pos="2127"/>
              </w:tabs>
              <w:snapToGrid w:val="0"/>
              <w:spacing w:after="0"/>
              <w:rPr>
                <w:rFonts w:ascii="TH SarabunPSK" w:hAnsi="TH SarabunPSK" w:cs="TH SarabunPSK"/>
                <w:sz w:val="32"/>
                <w:szCs w:val="32"/>
              </w:rPr>
            </w:pPr>
            <w:r w:rsidRPr="0024369B">
              <w:rPr>
                <w:rFonts w:ascii="TH SarabunPSK" w:hAnsi="TH SarabunPSK" w:cs="TH SarabunPSK"/>
                <w:sz w:val="32"/>
                <w:szCs w:val="32"/>
                <w:bdr w:val="single" w:sz="4" w:space="0" w:color="FFFFFF"/>
              </w:rPr>
              <w:t>(A/B) x 100</w:t>
            </w:r>
          </w:p>
        </w:tc>
      </w:tr>
      <w:tr w:rsidR="00D06CA0" w:rsidRPr="008A0FDE" w:rsidTr="00A52C0D">
        <w:tc>
          <w:tcPr>
            <w:tcW w:w="2694" w:type="dxa"/>
            <w:tcBorders>
              <w:top w:val="single" w:sz="4" w:space="0" w:color="auto"/>
              <w:left w:val="single" w:sz="4" w:space="0" w:color="auto"/>
              <w:bottom w:val="single" w:sz="4" w:space="0" w:color="auto"/>
              <w:right w:val="single" w:sz="4" w:space="0" w:color="auto"/>
            </w:tcBorders>
          </w:tcPr>
          <w:p w:rsidR="00D06CA0" w:rsidRPr="008A0FDE" w:rsidRDefault="00D06CA0" w:rsidP="00A52C0D">
            <w:pPr>
              <w:spacing w:after="0" w:line="240" w:lineRule="auto"/>
              <w:rPr>
                <w:rFonts w:ascii="TH SarabunPSK" w:hAnsi="TH SarabunPSK" w:cs="TH SarabunPSK"/>
                <w:b/>
                <w:bCs/>
                <w:color w:val="000000" w:themeColor="text1"/>
                <w:sz w:val="32"/>
                <w:szCs w:val="32"/>
                <w:cs/>
              </w:rPr>
            </w:pPr>
            <w:r w:rsidRPr="00172650">
              <w:rPr>
                <w:rFonts w:ascii="TH SarabunPSK" w:hAnsi="TH SarabunPSK" w:cs="TH SarabunPSK"/>
                <w:b/>
                <w:bCs/>
                <w:color w:val="000000" w:themeColor="text1"/>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06CA0" w:rsidRPr="008A0FDE" w:rsidRDefault="00D06CA0" w:rsidP="00A52C0D">
            <w:pPr>
              <w:spacing w:after="0" w:line="240" w:lineRule="auto"/>
              <w:rPr>
                <w:rFonts w:ascii="TH SarabunPSK" w:hAnsi="TH SarabunPSK" w:cs="TH SarabunPSK"/>
                <w:color w:val="000000" w:themeColor="text1"/>
                <w:sz w:val="32"/>
                <w:szCs w:val="32"/>
                <w:cs/>
              </w:rPr>
            </w:pPr>
            <w:r w:rsidRPr="0024369B">
              <w:rPr>
                <w:rFonts w:ascii="TH SarabunPSK" w:hAnsi="TH SarabunPSK" w:cs="TH SarabunPSK"/>
                <w:color w:val="000000" w:themeColor="text1"/>
                <w:sz w:val="32"/>
                <w:szCs w:val="32"/>
                <w:cs/>
              </w:rPr>
              <w:t xml:space="preserve">ไตรมาส </w:t>
            </w:r>
            <w:r w:rsidRPr="0024369B">
              <w:rPr>
                <w:rFonts w:ascii="TH SarabunPSK" w:hAnsi="TH SarabunPSK" w:cs="TH SarabunPSK"/>
                <w:color w:val="000000" w:themeColor="text1"/>
                <w:sz w:val="32"/>
                <w:szCs w:val="32"/>
              </w:rPr>
              <w:t xml:space="preserve">1 - </w:t>
            </w:r>
            <w:r w:rsidRPr="0024369B">
              <w:rPr>
                <w:rFonts w:ascii="TH SarabunPSK" w:hAnsi="TH SarabunPSK" w:cs="TH SarabunPSK"/>
                <w:color w:val="000000" w:themeColor="text1"/>
                <w:sz w:val="32"/>
                <w:szCs w:val="32"/>
                <w:cs/>
              </w:rPr>
              <w:t xml:space="preserve">ไตรมาส </w:t>
            </w:r>
            <w:r w:rsidRPr="0024369B">
              <w:rPr>
                <w:rFonts w:ascii="TH SarabunPSK" w:hAnsi="TH SarabunPSK" w:cs="TH SarabunPSK"/>
                <w:color w:val="000000" w:themeColor="text1"/>
                <w:sz w:val="32"/>
                <w:szCs w:val="32"/>
              </w:rPr>
              <w:t>4</w:t>
            </w:r>
          </w:p>
        </w:tc>
      </w:tr>
      <w:tr w:rsidR="00D06CA0" w:rsidRPr="008A0FDE" w:rsidTr="00A52C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93"/>
        </w:trPr>
        <w:tc>
          <w:tcPr>
            <w:tcW w:w="10349" w:type="dxa"/>
            <w:gridSpan w:val="2"/>
          </w:tcPr>
          <w:p w:rsidR="00D06CA0" w:rsidRPr="0024369B" w:rsidRDefault="00D06CA0" w:rsidP="00A52C0D">
            <w:pPr>
              <w:spacing w:after="0" w:line="240" w:lineRule="auto"/>
              <w:rPr>
                <w:rFonts w:ascii="TH SarabunPSK" w:hAnsi="TH SarabunPSK" w:cs="TH SarabunPSK"/>
                <w:b/>
                <w:bCs/>
                <w:color w:val="000000" w:themeColor="text1"/>
                <w:sz w:val="32"/>
                <w:szCs w:val="32"/>
              </w:rPr>
            </w:pPr>
            <w:r w:rsidRPr="0024369B">
              <w:rPr>
                <w:rFonts w:ascii="TH SarabunPSK" w:hAnsi="TH SarabunPSK" w:cs="TH SarabunPSK"/>
                <w:b/>
                <w:bCs/>
                <w:color w:val="000000" w:themeColor="text1"/>
                <w:sz w:val="32"/>
                <w:szCs w:val="32"/>
                <w:cs/>
              </w:rPr>
              <w:t>เกณฑ์การประเมิน :</w:t>
            </w:r>
          </w:p>
          <w:p w:rsidR="00D06CA0" w:rsidRPr="00172650" w:rsidRDefault="00D06CA0" w:rsidP="00A52C0D">
            <w:pPr>
              <w:spacing w:after="0" w:line="240" w:lineRule="auto"/>
              <w:rPr>
                <w:rFonts w:ascii="TH SarabunPSK" w:hAnsi="TH SarabunPSK" w:cs="TH SarabunPSK"/>
                <w:b/>
                <w:bCs/>
                <w:color w:val="000000" w:themeColor="text1"/>
                <w:sz w:val="32"/>
                <w:szCs w:val="32"/>
              </w:rPr>
            </w:pPr>
            <w:r w:rsidRPr="00172650">
              <w:rPr>
                <w:rFonts w:ascii="TH SarabunPSK" w:hAnsi="TH SarabunPSK" w:cs="TH SarabunPSK" w:hint="cs"/>
                <w:b/>
                <w:bCs/>
                <w:color w:val="000000" w:themeColor="text1"/>
                <w:sz w:val="32"/>
                <w:szCs w:val="32"/>
                <w:cs/>
              </w:rPr>
              <w:t>ปี 2560</w:t>
            </w:r>
            <w:r>
              <w:rPr>
                <w:rFonts w:ascii="TH SarabunPSK" w:hAnsi="TH SarabunPSK" w:cs="TH SarabunPSK"/>
                <w:b/>
                <w:bCs/>
                <w:color w:val="000000" w:themeColor="text1"/>
                <w:sz w:val="32"/>
                <w:szCs w:val="32"/>
              </w:rPr>
              <w:t xml:space="preserve"> - 2564</w:t>
            </w:r>
            <w:r w:rsidRPr="0017265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D06CA0" w:rsidRPr="00172650" w:rsidTr="00A52C0D">
              <w:trPr>
                <w:jc w:val="center"/>
              </w:trPr>
              <w:tc>
                <w:tcPr>
                  <w:tcW w:w="2014" w:type="dxa"/>
                </w:tcPr>
                <w:p w:rsidR="00D06CA0" w:rsidRPr="00172650" w:rsidRDefault="00D06CA0" w:rsidP="00A52C0D">
                  <w:pPr>
                    <w:spacing w:after="0" w:line="240" w:lineRule="auto"/>
                    <w:jc w:val="center"/>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cs/>
                    </w:rPr>
                    <w:t>รอบ 3 เดือน</w:t>
                  </w:r>
                </w:p>
              </w:tc>
              <w:tc>
                <w:tcPr>
                  <w:tcW w:w="1984" w:type="dxa"/>
                </w:tcPr>
                <w:p w:rsidR="00D06CA0" w:rsidRPr="00172650" w:rsidRDefault="00D06CA0" w:rsidP="00A52C0D">
                  <w:pPr>
                    <w:spacing w:after="0" w:line="240" w:lineRule="auto"/>
                    <w:jc w:val="center"/>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cs/>
                    </w:rPr>
                    <w:t>รอบ 6 เดือน</w:t>
                  </w:r>
                </w:p>
              </w:tc>
              <w:tc>
                <w:tcPr>
                  <w:tcW w:w="1985" w:type="dxa"/>
                </w:tcPr>
                <w:p w:rsidR="00D06CA0" w:rsidRPr="00172650" w:rsidRDefault="00D06CA0" w:rsidP="00A52C0D">
                  <w:pPr>
                    <w:spacing w:after="0" w:line="240" w:lineRule="auto"/>
                    <w:jc w:val="center"/>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cs/>
                    </w:rPr>
                    <w:t>รอบ 9 เดือน</w:t>
                  </w:r>
                </w:p>
              </w:tc>
              <w:tc>
                <w:tcPr>
                  <w:tcW w:w="1984" w:type="dxa"/>
                </w:tcPr>
                <w:p w:rsidR="00D06CA0" w:rsidRPr="00172650" w:rsidRDefault="00D06CA0" w:rsidP="00A52C0D">
                  <w:pPr>
                    <w:spacing w:after="0" w:line="240" w:lineRule="auto"/>
                    <w:jc w:val="center"/>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cs/>
                    </w:rPr>
                    <w:t>รอบ 12 เดือน</w:t>
                  </w:r>
                </w:p>
              </w:tc>
            </w:tr>
            <w:tr w:rsidR="00D06CA0" w:rsidRPr="00CC5F04" w:rsidTr="00A52C0D">
              <w:trPr>
                <w:jc w:val="center"/>
              </w:trPr>
              <w:tc>
                <w:tcPr>
                  <w:tcW w:w="2014" w:type="dxa"/>
                </w:tcPr>
                <w:p w:rsidR="00D06CA0" w:rsidRPr="00AB4E43" w:rsidRDefault="00D06CA0" w:rsidP="00A52C0D">
                  <w:pPr>
                    <w:spacing w:after="0"/>
                    <w:jc w:val="center"/>
                    <w:rPr>
                      <w:rFonts w:ascii="TH SarabunPSK" w:hAnsi="TH SarabunPSK" w:cs="TH SarabunPSK"/>
                      <w:sz w:val="32"/>
                      <w:szCs w:val="32"/>
                    </w:rPr>
                  </w:pPr>
                  <w:r w:rsidRPr="00AB4E43">
                    <w:rPr>
                      <w:rFonts w:ascii="TH SarabunPSK" w:hAnsi="TH SarabunPSK" w:cs="TH SarabunPSK" w:hint="cs"/>
                      <w:sz w:val="32"/>
                      <w:szCs w:val="32"/>
                      <w:cs/>
                    </w:rPr>
                    <w:t>ขั้นตอนที่ 1</w:t>
                  </w:r>
                </w:p>
              </w:tc>
              <w:tc>
                <w:tcPr>
                  <w:tcW w:w="1984" w:type="dxa"/>
                </w:tcPr>
                <w:p w:rsidR="00D06CA0" w:rsidRPr="00AB4E43" w:rsidRDefault="00D06CA0" w:rsidP="00A52C0D">
                  <w:pPr>
                    <w:spacing w:after="0"/>
                    <w:jc w:val="center"/>
                    <w:rPr>
                      <w:rFonts w:ascii="TH SarabunPSK" w:hAnsi="TH SarabunPSK" w:cs="TH SarabunPSK"/>
                      <w:sz w:val="32"/>
                      <w:szCs w:val="32"/>
                    </w:rPr>
                  </w:pPr>
                  <w:r w:rsidRPr="00AB4E43">
                    <w:rPr>
                      <w:rFonts w:ascii="TH SarabunPSK" w:hAnsi="TH SarabunPSK" w:cs="TH SarabunPSK" w:hint="cs"/>
                      <w:sz w:val="32"/>
                      <w:szCs w:val="32"/>
                      <w:cs/>
                    </w:rPr>
                    <w:t>ขั้นตอนที่ 2 และ 3</w:t>
                  </w:r>
                </w:p>
              </w:tc>
              <w:tc>
                <w:tcPr>
                  <w:tcW w:w="1985" w:type="dxa"/>
                </w:tcPr>
                <w:p w:rsidR="00D06CA0" w:rsidRPr="00AB4E43" w:rsidRDefault="00D06CA0" w:rsidP="00A52C0D">
                  <w:pPr>
                    <w:spacing w:after="0"/>
                    <w:jc w:val="center"/>
                    <w:rPr>
                      <w:rFonts w:ascii="TH SarabunPSK" w:hAnsi="TH SarabunPSK" w:cs="TH SarabunPSK"/>
                      <w:sz w:val="32"/>
                      <w:szCs w:val="32"/>
                    </w:rPr>
                  </w:pPr>
                  <w:r w:rsidRPr="00AB4E43">
                    <w:rPr>
                      <w:rFonts w:ascii="TH SarabunPSK" w:hAnsi="TH SarabunPSK" w:cs="TH SarabunPSK" w:hint="cs"/>
                      <w:sz w:val="32"/>
                      <w:szCs w:val="32"/>
                      <w:cs/>
                    </w:rPr>
                    <w:t>ขั้นตอนที่ 4</w:t>
                  </w:r>
                </w:p>
              </w:tc>
              <w:tc>
                <w:tcPr>
                  <w:tcW w:w="1984" w:type="dxa"/>
                </w:tcPr>
                <w:p w:rsidR="00D06CA0" w:rsidRPr="00AB4E43" w:rsidRDefault="00D06CA0" w:rsidP="00A52C0D">
                  <w:pPr>
                    <w:spacing w:after="0"/>
                    <w:jc w:val="center"/>
                    <w:rPr>
                      <w:rFonts w:ascii="TH SarabunPSK" w:hAnsi="TH SarabunPSK" w:cs="TH SarabunPSK"/>
                      <w:sz w:val="32"/>
                      <w:szCs w:val="32"/>
                    </w:rPr>
                  </w:pPr>
                  <w:r w:rsidRPr="00AB4E43">
                    <w:rPr>
                      <w:rFonts w:ascii="TH SarabunPSK" w:hAnsi="TH SarabunPSK" w:cs="TH SarabunPSK" w:hint="cs"/>
                      <w:sz w:val="32"/>
                      <w:szCs w:val="32"/>
                      <w:cs/>
                    </w:rPr>
                    <w:t>ขั้นตอนที่ 5</w:t>
                  </w:r>
                </w:p>
              </w:tc>
            </w:tr>
          </w:tbl>
          <w:p w:rsidR="00D06CA0" w:rsidRPr="008A0FDE" w:rsidRDefault="00D06CA0" w:rsidP="00A52C0D">
            <w:pPr>
              <w:spacing w:after="0" w:line="240" w:lineRule="auto"/>
              <w:rPr>
                <w:rFonts w:ascii="TH SarabunPSK" w:hAnsi="TH SarabunPSK" w:cs="TH SarabunPSK"/>
                <w:b/>
                <w:bCs/>
                <w:color w:val="000000" w:themeColor="text1"/>
                <w:sz w:val="32"/>
                <w:szCs w:val="32"/>
              </w:rPr>
            </w:pP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b/>
                <w:bCs/>
                <w:color w:val="000000" w:themeColor="text1"/>
                <w:sz w:val="32"/>
                <w:szCs w:val="32"/>
                <w:highlight w:val="yellow"/>
                <w:cs/>
              </w:rPr>
            </w:pPr>
            <w:r w:rsidRPr="00FE5223">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8"/>
              <w:gridCol w:w="3402"/>
              <w:gridCol w:w="3114"/>
            </w:tblGrid>
            <w:tr w:rsidR="00D06CA0" w:rsidRPr="00E624C9" w:rsidTr="00A52C0D">
              <w:trPr>
                <w:tblHeader/>
              </w:trPr>
              <w:tc>
                <w:tcPr>
                  <w:tcW w:w="908" w:type="dxa"/>
                </w:tcPr>
                <w:p w:rsidR="00D06CA0" w:rsidRPr="00E624C9" w:rsidRDefault="00D06CA0" w:rsidP="00A52C0D">
                  <w:pPr>
                    <w:spacing w:after="0"/>
                    <w:jc w:val="center"/>
                    <w:rPr>
                      <w:rFonts w:ascii="TH SarabunPSK" w:hAnsi="TH SarabunPSK" w:cs="TH SarabunPSK"/>
                      <w:b/>
                      <w:bCs/>
                      <w:sz w:val="32"/>
                      <w:szCs w:val="32"/>
                    </w:rPr>
                  </w:pPr>
                  <w:r w:rsidRPr="00E624C9">
                    <w:rPr>
                      <w:rFonts w:ascii="TH SarabunPSK" w:hAnsi="TH SarabunPSK" w:cs="TH SarabunPSK" w:hint="cs"/>
                      <w:b/>
                      <w:bCs/>
                      <w:sz w:val="32"/>
                      <w:szCs w:val="32"/>
                      <w:cs/>
                    </w:rPr>
                    <w:t>ขั้นตอนที่</w:t>
                  </w:r>
                </w:p>
              </w:tc>
              <w:tc>
                <w:tcPr>
                  <w:tcW w:w="3402" w:type="dxa"/>
                </w:tcPr>
                <w:p w:rsidR="00D06CA0" w:rsidRPr="00E624C9" w:rsidRDefault="00D06CA0" w:rsidP="00A52C0D">
                  <w:pPr>
                    <w:spacing w:after="0"/>
                    <w:jc w:val="center"/>
                    <w:rPr>
                      <w:rFonts w:ascii="TH SarabunPSK" w:hAnsi="TH SarabunPSK" w:cs="TH SarabunPSK"/>
                      <w:b/>
                      <w:bCs/>
                      <w:sz w:val="32"/>
                      <w:szCs w:val="32"/>
                    </w:rPr>
                  </w:pPr>
                  <w:r w:rsidRPr="00E624C9">
                    <w:rPr>
                      <w:rFonts w:ascii="TH SarabunIT๙" w:hAnsi="TH SarabunIT๙" w:cs="TH SarabunIT๙"/>
                      <w:b/>
                      <w:bCs/>
                      <w:spacing w:val="-4"/>
                      <w:sz w:val="32"/>
                      <w:szCs w:val="32"/>
                      <w:cs/>
                    </w:rPr>
                    <w:t>รายละเอียดการดำเนินงาน</w:t>
                  </w:r>
                </w:p>
              </w:tc>
              <w:tc>
                <w:tcPr>
                  <w:tcW w:w="3114" w:type="dxa"/>
                </w:tcPr>
                <w:p w:rsidR="00D06CA0" w:rsidRPr="00E624C9" w:rsidRDefault="00D06CA0" w:rsidP="00A52C0D">
                  <w:pPr>
                    <w:tabs>
                      <w:tab w:val="left" w:pos="360"/>
                    </w:tabs>
                    <w:spacing w:after="0"/>
                    <w:jc w:val="center"/>
                    <w:rPr>
                      <w:rFonts w:ascii="TH SarabunIT๙" w:hAnsi="TH SarabunIT๙" w:cs="TH SarabunIT๙"/>
                      <w:b/>
                      <w:bCs/>
                      <w:spacing w:val="-4"/>
                      <w:sz w:val="32"/>
                      <w:szCs w:val="32"/>
                    </w:rPr>
                  </w:pPr>
                  <w:r w:rsidRPr="00E624C9">
                    <w:rPr>
                      <w:rFonts w:ascii="TH SarabunIT๙" w:hAnsi="TH SarabunIT๙" w:cs="TH SarabunIT๙"/>
                      <w:b/>
                      <w:bCs/>
                      <w:spacing w:val="-4"/>
                      <w:sz w:val="32"/>
                      <w:szCs w:val="32"/>
                      <w:cs/>
                    </w:rPr>
                    <w:t>เอกสาร/หลักฐาน</w:t>
                  </w:r>
                </w:p>
                <w:p w:rsidR="00D06CA0" w:rsidRPr="00E624C9" w:rsidRDefault="00D06CA0" w:rsidP="00A52C0D">
                  <w:pPr>
                    <w:spacing w:after="0"/>
                    <w:jc w:val="center"/>
                    <w:rPr>
                      <w:rFonts w:ascii="TH SarabunPSK" w:hAnsi="TH SarabunPSK" w:cs="TH SarabunPSK"/>
                      <w:b/>
                      <w:bCs/>
                      <w:sz w:val="32"/>
                      <w:szCs w:val="32"/>
                    </w:rPr>
                  </w:pPr>
                  <w:r w:rsidRPr="00E624C9">
                    <w:rPr>
                      <w:rFonts w:ascii="TH SarabunIT๙" w:hAnsi="TH SarabunIT๙" w:cs="TH SarabunIT๙"/>
                      <w:b/>
                      <w:bCs/>
                      <w:spacing w:val="-4"/>
                      <w:sz w:val="32"/>
                      <w:szCs w:val="32"/>
                      <w:cs/>
                    </w:rPr>
                    <w:t>ประกอบการประเมินผล</w:t>
                  </w:r>
                </w:p>
              </w:tc>
            </w:tr>
            <w:tr w:rsidR="00D06CA0" w:rsidRPr="00E624C9" w:rsidTr="00A52C0D">
              <w:tc>
                <w:tcPr>
                  <w:tcW w:w="908" w:type="dxa"/>
                </w:tcPr>
                <w:p w:rsidR="00D06CA0" w:rsidRPr="00E624C9" w:rsidRDefault="00D06CA0" w:rsidP="00A52C0D">
                  <w:pPr>
                    <w:spacing w:after="0"/>
                    <w:jc w:val="center"/>
                    <w:rPr>
                      <w:rFonts w:ascii="TH SarabunPSK" w:hAnsi="TH SarabunPSK" w:cs="TH SarabunPSK"/>
                      <w:sz w:val="32"/>
                      <w:szCs w:val="32"/>
                    </w:rPr>
                  </w:pPr>
                  <w:r w:rsidRPr="00E624C9">
                    <w:rPr>
                      <w:rFonts w:ascii="TH SarabunPSK" w:hAnsi="TH SarabunPSK" w:cs="TH SarabunPSK" w:hint="cs"/>
                      <w:sz w:val="32"/>
                      <w:szCs w:val="32"/>
                      <w:cs/>
                    </w:rPr>
                    <w:t>1</w:t>
                  </w:r>
                </w:p>
              </w:tc>
              <w:tc>
                <w:tcPr>
                  <w:tcW w:w="3402" w:type="dxa"/>
                </w:tcPr>
                <w:p w:rsidR="00D06CA0" w:rsidRPr="00E624C9" w:rsidRDefault="00D06CA0" w:rsidP="00A52C0D">
                  <w:pPr>
                    <w:spacing w:after="0"/>
                    <w:rPr>
                      <w:rFonts w:ascii="TH SarabunPSK" w:hAnsi="TH SarabunPSK" w:cs="TH SarabunPSK"/>
                      <w:sz w:val="32"/>
                      <w:szCs w:val="32"/>
                    </w:rPr>
                  </w:pPr>
                  <w:r w:rsidRPr="00E624C9">
                    <w:rPr>
                      <w:rFonts w:ascii="TH SarabunIT๙" w:hAnsi="TH SarabunIT๙" w:cs="TH SarabunIT๙"/>
                      <w:sz w:val="32"/>
                      <w:szCs w:val="32"/>
                      <w:cs/>
                    </w:rPr>
                    <w:t>จัดทำโครงสร้างระบบบัญชาการเหตุการณ์ฉุกเฉินทางสาธารณสุข รองรับศูนย์ปฏิบัติการภาวะฉุกเฉิน (</w:t>
                  </w:r>
                  <w:r w:rsidRPr="00E624C9">
                    <w:rPr>
                      <w:rFonts w:ascii="TH SarabunIT๙" w:hAnsi="TH SarabunIT๙" w:cs="TH SarabunIT๙"/>
                      <w:sz w:val="32"/>
                      <w:szCs w:val="32"/>
                    </w:rPr>
                    <w:t xml:space="preserve">EOC) </w:t>
                  </w:r>
                  <w:r w:rsidRPr="00E624C9">
                    <w:rPr>
                      <w:rFonts w:ascii="TH SarabunIT๙" w:hAnsi="TH SarabunIT๙" w:cs="TH SarabunIT๙"/>
                      <w:sz w:val="32"/>
                      <w:szCs w:val="32"/>
                      <w:cs/>
                    </w:rPr>
                    <w:t>และจัดทีมตระหนักรู้สถานการณ์ (</w:t>
                  </w:r>
                  <w:r w:rsidRPr="00E624C9">
                    <w:rPr>
                      <w:rFonts w:ascii="TH SarabunIT๙" w:hAnsi="TH SarabunIT๙" w:cs="TH SarabunIT๙"/>
                      <w:sz w:val="32"/>
                      <w:szCs w:val="32"/>
                    </w:rPr>
                    <w:t>SAT)</w:t>
                  </w:r>
                  <w:r w:rsidRPr="00E624C9">
                    <w:rPr>
                      <w:rFonts w:ascii="TH SarabunIT๙" w:hAnsi="TH SarabunIT๙" w:cs="TH SarabunIT๙"/>
                      <w:sz w:val="32"/>
                      <w:szCs w:val="32"/>
                      <w:cs/>
                    </w:rPr>
                    <w:t xml:space="preserve"> ระดับจังหวัด</w:t>
                  </w:r>
                </w:p>
              </w:tc>
              <w:tc>
                <w:tcPr>
                  <w:tcW w:w="3114" w:type="dxa"/>
                </w:tcPr>
                <w:p w:rsidR="00D06CA0" w:rsidRPr="00E624C9" w:rsidRDefault="00D06CA0" w:rsidP="00A52C0D">
                  <w:pPr>
                    <w:tabs>
                      <w:tab w:val="left" w:pos="176"/>
                    </w:tabs>
                    <w:spacing w:after="0"/>
                    <w:rPr>
                      <w:rFonts w:ascii="TH SarabunIT๙" w:hAnsi="TH SarabunIT๙" w:cs="TH SarabunIT๙"/>
                      <w:spacing w:val="-10"/>
                      <w:sz w:val="32"/>
                      <w:szCs w:val="32"/>
                    </w:rPr>
                  </w:pPr>
                  <w:r w:rsidRPr="00E624C9">
                    <w:rPr>
                      <w:rFonts w:ascii="TH SarabunIT๙" w:hAnsi="TH SarabunIT๙" w:cs="TH SarabunIT๙"/>
                      <w:spacing w:val="-10"/>
                      <w:sz w:val="32"/>
                      <w:szCs w:val="32"/>
                      <w:cs/>
                    </w:rPr>
                    <w:t>- หลักฐานคำสั่งแต่งตั้งคณะกรรมการตามระบบบัญชาการเหตุการณ์ฉุกเฉินทางสาธารณสุข และศูนย์ปฏิบัติการภาวะฉุกเฉิน (</w:t>
                  </w:r>
                  <w:r w:rsidRPr="00E624C9">
                    <w:rPr>
                      <w:rFonts w:ascii="TH SarabunIT๙" w:hAnsi="TH SarabunIT๙" w:cs="TH SarabunIT๙"/>
                      <w:spacing w:val="-10"/>
                      <w:sz w:val="32"/>
                      <w:szCs w:val="32"/>
                    </w:rPr>
                    <w:t xml:space="preserve">EOC) </w:t>
                  </w:r>
                  <w:r w:rsidRPr="00E624C9">
                    <w:rPr>
                      <w:rFonts w:ascii="TH SarabunIT๙" w:hAnsi="TH SarabunIT๙" w:cs="TH SarabunIT๙"/>
                      <w:spacing w:val="-10"/>
                      <w:sz w:val="32"/>
                      <w:szCs w:val="32"/>
                      <w:cs/>
                    </w:rPr>
                    <w:t>ระดับจังหวัด</w:t>
                  </w:r>
                </w:p>
                <w:p w:rsidR="00D06CA0" w:rsidRPr="00E624C9" w:rsidRDefault="00D06CA0" w:rsidP="00A52C0D">
                  <w:pPr>
                    <w:spacing w:after="0"/>
                    <w:rPr>
                      <w:rFonts w:ascii="TH SarabunPSK" w:hAnsi="TH SarabunPSK" w:cs="TH SarabunPSK"/>
                      <w:sz w:val="32"/>
                      <w:szCs w:val="32"/>
                    </w:rPr>
                  </w:pPr>
                  <w:r w:rsidRPr="00E624C9">
                    <w:rPr>
                      <w:rFonts w:ascii="TH SarabunIT๙" w:hAnsi="TH SarabunIT๙" w:cs="TH SarabunIT๙"/>
                      <w:spacing w:val="-10"/>
                      <w:sz w:val="32"/>
                      <w:szCs w:val="32"/>
                      <w:cs/>
                    </w:rPr>
                    <w:t>- หลักฐานคำสั่งแต่งตั้งทีมตระหนักรู้สถานการณ์ (</w:t>
                  </w:r>
                  <w:r w:rsidRPr="00E624C9">
                    <w:rPr>
                      <w:rFonts w:ascii="TH SarabunIT๙" w:hAnsi="TH SarabunIT๙" w:cs="TH SarabunIT๙"/>
                      <w:spacing w:val="-10"/>
                      <w:sz w:val="32"/>
                      <w:szCs w:val="32"/>
                    </w:rPr>
                    <w:t xml:space="preserve">SAT) </w:t>
                  </w:r>
                  <w:r w:rsidRPr="00E624C9">
                    <w:rPr>
                      <w:rFonts w:ascii="TH SarabunIT๙" w:hAnsi="TH SarabunIT๙" w:cs="TH SarabunIT๙"/>
                      <w:spacing w:val="-10"/>
                      <w:sz w:val="32"/>
                      <w:szCs w:val="32"/>
                      <w:cs/>
                    </w:rPr>
                    <w:t>ระดับจังหวัด</w:t>
                  </w:r>
                </w:p>
              </w:tc>
            </w:tr>
            <w:tr w:rsidR="00D06CA0" w:rsidRPr="00E624C9" w:rsidTr="00A52C0D">
              <w:tc>
                <w:tcPr>
                  <w:tcW w:w="908" w:type="dxa"/>
                </w:tcPr>
                <w:p w:rsidR="00D06CA0" w:rsidRPr="00E624C9" w:rsidRDefault="00D06CA0" w:rsidP="00A52C0D">
                  <w:pPr>
                    <w:spacing w:after="0"/>
                    <w:jc w:val="center"/>
                    <w:rPr>
                      <w:rFonts w:ascii="TH SarabunPSK" w:hAnsi="TH SarabunPSK" w:cs="TH SarabunPSK"/>
                      <w:sz w:val="32"/>
                      <w:szCs w:val="32"/>
                    </w:rPr>
                  </w:pPr>
                  <w:r w:rsidRPr="00E624C9">
                    <w:rPr>
                      <w:rFonts w:ascii="TH SarabunPSK" w:hAnsi="TH SarabunPSK" w:cs="TH SarabunPSK" w:hint="cs"/>
                      <w:sz w:val="32"/>
                      <w:szCs w:val="32"/>
                      <w:cs/>
                    </w:rPr>
                    <w:t>2</w:t>
                  </w:r>
                </w:p>
              </w:tc>
              <w:tc>
                <w:tcPr>
                  <w:tcW w:w="3402" w:type="dxa"/>
                </w:tcPr>
                <w:p w:rsidR="00D06CA0" w:rsidRPr="00E624C9" w:rsidRDefault="00D06CA0" w:rsidP="00A52C0D">
                  <w:pPr>
                    <w:spacing w:after="0"/>
                    <w:rPr>
                      <w:rFonts w:ascii="TH SarabunPSK" w:hAnsi="TH SarabunPSK" w:cs="TH SarabunPSK"/>
                      <w:sz w:val="32"/>
                      <w:szCs w:val="32"/>
                    </w:rPr>
                  </w:pPr>
                  <w:r w:rsidRPr="00E624C9">
                    <w:rPr>
                      <w:rFonts w:ascii="TH SarabunIT๙" w:hAnsi="TH SarabunIT๙" w:cs="TH SarabunIT๙"/>
                      <w:sz w:val="32"/>
                      <w:szCs w:val="32"/>
                      <w:cs/>
                    </w:rPr>
                    <w:t>จัดเตรียมสถานที่ และอุปกรณ์ตามความเหมาะสมเพื่อรองรับการเปิดศูนย์ปฏิบัติการภาวะฉุกเฉิน (</w:t>
                  </w:r>
                  <w:r w:rsidRPr="00E624C9">
                    <w:rPr>
                      <w:rFonts w:ascii="TH SarabunIT๙" w:hAnsi="TH SarabunIT๙" w:cs="TH SarabunIT๙"/>
                      <w:sz w:val="32"/>
                      <w:szCs w:val="32"/>
                    </w:rPr>
                    <w:t xml:space="preserve">EOC) </w:t>
                  </w:r>
                  <w:r w:rsidRPr="00E624C9">
                    <w:rPr>
                      <w:rFonts w:ascii="TH SarabunIT๙" w:hAnsi="TH SarabunIT๙" w:cs="TH SarabunIT๙"/>
                      <w:sz w:val="32"/>
                      <w:szCs w:val="32"/>
                      <w:cs/>
                    </w:rPr>
                    <w:t>กรณีเกิดภาวะฉุกเฉินทางสาธารณสุขในพื้นที่จังหวัด</w:t>
                  </w:r>
                </w:p>
              </w:tc>
              <w:tc>
                <w:tcPr>
                  <w:tcW w:w="3114" w:type="dxa"/>
                </w:tcPr>
                <w:p w:rsidR="00D06CA0" w:rsidRPr="00E624C9" w:rsidRDefault="00D06CA0" w:rsidP="00A52C0D">
                  <w:pPr>
                    <w:spacing w:after="0"/>
                    <w:rPr>
                      <w:rFonts w:ascii="TH SarabunPSK" w:hAnsi="TH SarabunPSK" w:cs="TH SarabunPSK"/>
                      <w:sz w:val="32"/>
                      <w:szCs w:val="32"/>
                    </w:rPr>
                  </w:pPr>
                  <w:r w:rsidRPr="00E624C9">
                    <w:rPr>
                      <w:rFonts w:ascii="TH SarabunIT๙" w:hAnsi="TH SarabunIT๙" w:cs="TH SarabunIT๙"/>
                      <w:spacing w:val="-2"/>
                      <w:sz w:val="32"/>
                      <w:szCs w:val="32"/>
                      <w:cs/>
                    </w:rPr>
                    <w:t>- สถานที่และอุปกรณ์สำหรับการเปิดศูนย์ปฏิบัติการภาวะฉุกเฉิน (</w:t>
                  </w:r>
                  <w:r w:rsidRPr="00E624C9">
                    <w:rPr>
                      <w:rFonts w:ascii="TH SarabunIT๙" w:hAnsi="TH SarabunIT๙" w:cs="TH SarabunIT๙"/>
                      <w:spacing w:val="-2"/>
                      <w:sz w:val="32"/>
                      <w:szCs w:val="32"/>
                    </w:rPr>
                    <w:t xml:space="preserve">EOC) </w:t>
                  </w:r>
                  <w:r w:rsidRPr="00E624C9">
                    <w:rPr>
                      <w:rFonts w:ascii="TH SarabunIT๙" w:hAnsi="TH SarabunIT๙" w:cs="TH SarabunIT๙"/>
                      <w:spacing w:val="-2"/>
                      <w:sz w:val="32"/>
                      <w:szCs w:val="32"/>
                      <w:cs/>
                    </w:rPr>
                    <w:t>กรณีเกิดภาวะฉุกเฉินทางสาธารณสุขในพื้นที่จังหวัด</w:t>
                  </w:r>
                </w:p>
              </w:tc>
            </w:tr>
            <w:tr w:rsidR="00D06CA0" w:rsidRPr="00E624C9" w:rsidTr="00A52C0D">
              <w:tc>
                <w:tcPr>
                  <w:tcW w:w="908" w:type="dxa"/>
                </w:tcPr>
                <w:p w:rsidR="00D06CA0" w:rsidRPr="00E624C9" w:rsidRDefault="00D06CA0" w:rsidP="00A52C0D">
                  <w:pPr>
                    <w:spacing w:after="0"/>
                    <w:jc w:val="center"/>
                    <w:rPr>
                      <w:rFonts w:ascii="TH SarabunPSK" w:hAnsi="TH SarabunPSK" w:cs="TH SarabunPSK"/>
                      <w:sz w:val="32"/>
                      <w:szCs w:val="32"/>
                    </w:rPr>
                  </w:pPr>
                  <w:r w:rsidRPr="00E624C9">
                    <w:rPr>
                      <w:rFonts w:ascii="TH SarabunPSK" w:hAnsi="TH SarabunPSK" w:cs="TH SarabunPSK" w:hint="cs"/>
                      <w:sz w:val="32"/>
                      <w:szCs w:val="32"/>
                      <w:cs/>
                    </w:rPr>
                    <w:t>3</w:t>
                  </w:r>
                </w:p>
              </w:tc>
              <w:tc>
                <w:tcPr>
                  <w:tcW w:w="3402" w:type="dxa"/>
                </w:tcPr>
                <w:p w:rsidR="00D06CA0" w:rsidRPr="00E624C9" w:rsidRDefault="00D06CA0" w:rsidP="00A52C0D">
                  <w:pPr>
                    <w:spacing w:after="0"/>
                    <w:jc w:val="thaiDistribute"/>
                    <w:rPr>
                      <w:rFonts w:ascii="TH SarabunPSK" w:hAnsi="TH SarabunPSK" w:cs="TH SarabunPSK"/>
                      <w:sz w:val="32"/>
                      <w:szCs w:val="32"/>
                    </w:rPr>
                  </w:pPr>
                  <w:r w:rsidRPr="00E624C9">
                    <w:rPr>
                      <w:rFonts w:ascii="TH SarabunIT๙" w:hAnsi="TH SarabunIT๙" w:cs="TH SarabunIT๙"/>
                      <w:spacing w:val="-4"/>
                      <w:sz w:val="32"/>
                      <w:szCs w:val="32"/>
                      <w:cs/>
                    </w:rPr>
                    <w:t>สมาชิกทีมตระหนักรู้สถานการณ์ (</w:t>
                  </w:r>
                  <w:r w:rsidRPr="00E624C9">
                    <w:rPr>
                      <w:rFonts w:ascii="TH SarabunIT๙" w:hAnsi="TH SarabunIT๙" w:cs="TH SarabunIT๙"/>
                      <w:spacing w:val="-4"/>
                      <w:sz w:val="32"/>
                      <w:szCs w:val="32"/>
                    </w:rPr>
                    <w:t xml:space="preserve">SAT) </w:t>
                  </w:r>
                  <w:r w:rsidRPr="00E624C9">
                    <w:rPr>
                      <w:rFonts w:ascii="TH SarabunIT๙" w:hAnsi="TH SarabunIT๙" w:cs="TH SarabunIT๙"/>
                      <w:spacing w:val="-4"/>
                      <w:sz w:val="32"/>
                      <w:szCs w:val="32"/>
                      <w:cs/>
                    </w:rPr>
                    <w:t>ระดับจังหวัดได้รับการชี้แจงแนวทางการปฏิบัติงานและอบรมขั้นพื้นฐาน</w:t>
                  </w:r>
                </w:p>
              </w:tc>
              <w:tc>
                <w:tcPr>
                  <w:tcW w:w="3114" w:type="dxa"/>
                </w:tcPr>
                <w:p w:rsidR="00D06CA0" w:rsidRPr="00E624C9" w:rsidRDefault="00D06CA0" w:rsidP="00A52C0D">
                  <w:pPr>
                    <w:spacing w:after="0"/>
                    <w:jc w:val="thaiDistribute"/>
                    <w:rPr>
                      <w:rFonts w:ascii="TH SarabunIT๙" w:hAnsi="TH SarabunIT๙" w:cs="TH SarabunIT๙"/>
                      <w:sz w:val="32"/>
                      <w:szCs w:val="32"/>
                    </w:rPr>
                  </w:pPr>
                  <w:r w:rsidRPr="00E624C9">
                    <w:rPr>
                      <w:rFonts w:ascii="TH SarabunIT๙" w:hAnsi="TH SarabunIT๙" w:cs="TH SarabunIT๙"/>
                      <w:sz w:val="32"/>
                      <w:szCs w:val="32"/>
                      <w:cs/>
                    </w:rPr>
                    <w:t>- รายชื่อผู้รับการชี้แจงและอบรมการปฏิบัติงานขั้นพื้นฐาน</w:t>
                  </w:r>
                </w:p>
              </w:tc>
            </w:tr>
            <w:tr w:rsidR="00D06CA0" w:rsidRPr="00E624C9" w:rsidTr="00A52C0D">
              <w:tc>
                <w:tcPr>
                  <w:tcW w:w="908" w:type="dxa"/>
                </w:tcPr>
                <w:p w:rsidR="00D06CA0" w:rsidRPr="00E624C9" w:rsidRDefault="00D06CA0" w:rsidP="00A52C0D">
                  <w:pPr>
                    <w:spacing w:after="0"/>
                    <w:jc w:val="center"/>
                    <w:rPr>
                      <w:rFonts w:ascii="TH SarabunPSK" w:hAnsi="TH SarabunPSK" w:cs="TH SarabunPSK"/>
                      <w:sz w:val="32"/>
                      <w:szCs w:val="32"/>
                      <w:cs/>
                    </w:rPr>
                  </w:pPr>
                  <w:r w:rsidRPr="00E624C9">
                    <w:rPr>
                      <w:rFonts w:ascii="TH SarabunPSK" w:hAnsi="TH SarabunPSK" w:cs="TH SarabunPSK" w:hint="cs"/>
                      <w:sz w:val="32"/>
                      <w:szCs w:val="32"/>
                      <w:cs/>
                    </w:rPr>
                    <w:t>4</w:t>
                  </w:r>
                </w:p>
              </w:tc>
              <w:tc>
                <w:tcPr>
                  <w:tcW w:w="3402" w:type="dxa"/>
                </w:tcPr>
                <w:p w:rsidR="00D06CA0" w:rsidRPr="00E624C9" w:rsidRDefault="00D06CA0" w:rsidP="00A52C0D">
                  <w:pPr>
                    <w:spacing w:after="0"/>
                    <w:rPr>
                      <w:rFonts w:ascii="TH SarabunPSK" w:hAnsi="TH SarabunPSK" w:cs="TH SarabunPSK"/>
                      <w:sz w:val="32"/>
                      <w:szCs w:val="32"/>
                    </w:rPr>
                  </w:pPr>
                  <w:r w:rsidRPr="00E624C9">
                    <w:rPr>
                      <w:rFonts w:ascii="TH SarabunIT๙" w:hAnsi="TH SarabunIT๙" w:cs="TH SarabunIT๙"/>
                      <w:sz w:val="32"/>
                      <w:szCs w:val="32"/>
                      <w:cs/>
                    </w:rPr>
                    <w:t>การซ้อมแผนเพื่อเปิดศูนย์ปฏิบัติการภาวะฉุกเฉิน (</w:t>
                  </w:r>
                  <w:r w:rsidRPr="00E624C9">
                    <w:rPr>
                      <w:rFonts w:ascii="TH SarabunIT๙" w:hAnsi="TH SarabunIT๙" w:cs="TH SarabunIT๙"/>
                      <w:sz w:val="32"/>
                      <w:szCs w:val="32"/>
                    </w:rPr>
                    <w:t xml:space="preserve">EOC) </w:t>
                  </w:r>
                  <w:r w:rsidRPr="00E624C9">
                    <w:rPr>
                      <w:rFonts w:ascii="TH SarabunIT๙" w:hAnsi="TH SarabunIT๙" w:cs="TH SarabunIT๙"/>
                      <w:sz w:val="32"/>
                      <w:szCs w:val="32"/>
                      <w:cs/>
                    </w:rPr>
                    <w:t>ระดับจังหวัด และมีการเริ่มปฏิบัติงานของทีมตระหนักรู้สถานการณ์ (</w:t>
                  </w:r>
                  <w:r w:rsidRPr="00E624C9">
                    <w:rPr>
                      <w:rFonts w:ascii="TH SarabunIT๙" w:hAnsi="TH SarabunIT๙" w:cs="TH SarabunIT๙"/>
                      <w:sz w:val="32"/>
                      <w:szCs w:val="32"/>
                    </w:rPr>
                    <w:t xml:space="preserve">SAT) </w:t>
                  </w:r>
                  <w:r w:rsidRPr="00E624C9">
                    <w:rPr>
                      <w:rFonts w:ascii="TH SarabunIT๙" w:hAnsi="TH SarabunIT๙" w:cs="TH SarabunIT๙"/>
                      <w:sz w:val="32"/>
                      <w:szCs w:val="32"/>
                      <w:cs/>
                    </w:rPr>
                    <w:t>โดยประเมินสถานการณ์โรคและภัยสุขภาพพื้นที่จังหวัด</w:t>
                  </w:r>
                </w:p>
              </w:tc>
              <w:tc>
                <w:tcPr>
                  <w:tcW w:w="3114" w:type="dxa"/>
                </w:tcPr>
                <w:p w:rsidR="00D06CA0" w:rsidRPr="00E624C9" w:rsidRDefault="00D06CA0" w:rsidP="00A52C0D">
                  <w:pPr>
                    <w:spacing w:after="0"/>
                    <w:rPr>
                      <w:rFonts w:ascii="TH SarabunIT๙" w:hAnsi="TH SarabunIT๙" w:cs="TH SarabunIT๙"/>
                      <w:sz w:val="32"/>
                      <w:szCs w:val="32"/>
                    </w:rPr>
                  </w:pPr>
                  <w:r w:rsidRPr="00E624C9">
                    <w:rPr>
                      <w:rFonts w:ascii="TH SarabunIT๙" w:hAnsi="TH SarabunIT๙" w:cs="TH SarabunIT๙"/>
                      <w:sz w:val="32"/>
                      <w:szCs w:val="32"/>
                    </w:rPr>
                    <w:t xml:space="preserve">- </w:t>
                  </w:r>
                  <w:r w:rsidRPr="00E624C9">
                    <w:rPr>
                      <w:rFonts w:ascii="TH SarabunIT๙" w:hAnsi="TH SarabunIT๙" w:cs="TH SarabunIT๙"/>
                      <w:sz w:val="32"/>
                      <w:szCs w:val="32"/>
                      <w:cs/>
                    </w:rPr>
                    <w:t>มีรายงานผลการซ้อมแผนเพื่อเปิดศูนย์ปฏิบัติการภาวะฉุกเฉิน (</w:t>
                  </w:r>
                  <w:r w:rsidRPr="00E624C9">
                    <w:rPr>
                      <w:rFonts w:ascii="TH SarabunIT๙" w:hAnsi="TH SarabunIT๙" w:cs="TH SarabunIT๙"/>
                      <w:sz w:val="32"/>
                      <w:szCs w:val="32"/>
                    </w:rPr>
                    <w:t xml:space="preserve">EOC) </w:t>
                  </w:r>
                  <w:r w:rsidRPr="00E624C9">
                    <w:rPr>
                      <w:rFonts w:ascii="TH SarabunIT๙" w:hAnsi="TH SarabunIT๙" w:cs="TH SarabunIT๙"/>
                      <w:sz w:val="32"/>
                      <w:szCs w:val="32"/>
                      <w:cs/>
                    </w:rPr>
                    <w:t>ระดับจังหวัด</w:t>
                  </w:r>
                </w:p>
                <w:p w:rsidR="00D06CA0" w:rsidRPr="00E624C9" w:rsidRDefault="00D06CA0" w:rsidP="00A52C0D">
                  <w:pPr>
                    <w:spacing w:after="0"/>
                    <w:rPr>
                      <w:rFonts w:ascii="TH SarabunIT๙" w:hAnsi="TH SarabunIT๙" w:cs="TH SarabunIT๙"/>
                      <w:sz w:val="32"/>
                      <w:szCs w:val="32"/>
                    </w:rPr>
                  </w:pPr>
                  <w:r w:rsidRPr="00E624C9">
                    <w:rPr>
                      <w:rFonts w:ascii="TH SarabunIT๙" w:hAnsi="TH SarabunIT๙" w:cs="TH SarabunIT๙"/>
                      <w:sz w:val="32"/>
                      <w:szCs w:val="32"/>
                    </w:rPr>
                    <w:t xml:space="preserve">- </w:t>
                  </w:r>
                  <w:r w:rsidRPr="00E624C9">
                    <w:rPr>
                      <w:rFonts w:ascii="TH SarabunIT๙" w:hAnsi="TH SarabunIT๙" w:cs="TH SarabunIT๙"/>
                      <w:sz w:val="32"/>
                      <w:szCs w:val="32"/>
                      <w:cs/>
                    </w:rPr>
                    <w:t>มีรายงานประเมินสถานการณ์โรคและภัยสุขภาพพื้นที่จังหวัด</w:t>
                  </w:r>
                </w:p>
              </w:tc>
            </w:tr>
            <w:tr w:rsidR="00D06CA0" w:rsidRPr="00E624C9" w:rsidTr="00A52C0D">
              <w:tc>
                <w:tcPr>
                  <w:tcW w:w="908" w:type="dxa"/>
                </w:tcPr>
                <w:p w:rsidR="00D06CA0" w:rsidRPr="00E624C9" w:rsidRDefault="00D06CA0" w:rsidP="00A52C0D">
                  <w:pPr>
                    <w:spacing w:after="0"/>
                    <w:jc w:val="center"/>
                    <w:rPr>
                      <w:rFonts w:ascii="TH SarabunPSK" w:hAnsi="TH SarabunPSK" w:cs="TH SarabunPSK"/>
                      <w:sz w:val="32"/>
                      <w:szCs w:val="32"/>
                    </w:rPr>
                  </w:pPr>
                  <w:r w:rsidRPr="00E624C9">
                    <w:rPr>
                      <w:rFonts w:ascii="TH SarabunPSK" w:hAnsi="TH SarabunPSK" w:cs="TH SarabunPSK" w:hint="cs"/>
                      <w:sz w:val="32"/>
                      <w:szCs w:val="32"/>
                      <w:cs/>
                    </w:rPr>
                    <w:t>5</w:t>
                  </w:r>
                </w:p>
              </w:tc>
              <w:tc>
                <w:tcPr>
                  <w:tcW w:w="3402" w:type="dxa"/>
                </w:tcPr>
                <w:p w:rsidR="00D06CA0" w:rsidRPr="00E624C9" w:rsidRDefault="00D06CA0" w:rsidP="00A52C0D">
                  <w:pPr>
                    <w:spacing w:after="0"/>
                    <w:jc w:val="thaiDistribute"/>
                    <w:rPr>
                      <w:rFonts w:ascii="TH SarabunPSK" w:hAnsi="TH SarabunPSK" w:cs="TH SarabunPSK"/>
                      <w:sz w:val="32"/>
                      <w:szCs w:val="32"/>
                    </w:rPr>
                  </w:pPr>
                  <w:r w:rsidRPr="00E624C9">
                    <w:rPr>
                      <w:rFonts w:ascii="TH SarabunIT๙" w:hAnsi="TH SarabunIT๙" w:cs="TH SarabunIT๙"/>
                      <w:sz w:val="32"/>
                      <w:szCs w:val="32"/>
                      <w:cs/>
                    </w:rPr>
                    <w:t>จั</w:t>
                  </w:r>
                  <w:r w:rsidRPr="00E624C9">
                    <w:rPr>
                      <w:rFonts w:ascii="TH SarabunIT๙" w:hAnsi="TH SarabunIT๙" w:cs="TH SarabunIT๙" w:hint="cs"/>
                      <w:sz w:val="32"/>
                      <w:szCs w:val="32"/>
                      <w:cs/>
                    </w:rPr>
                    <w:t>ง</w:t>
                  </w:r>
                  <w:r w:rsidRPr="00E624C9">
                    <w:rPr>
                      <w:rFonts w:ascii="TH SarabunIT๙" w:hAnsi="TH SarabunIT๙" w:cs="TH SarabunIT๙"/>
                      <w:sz w:val="32"/>
                      <w:szCs w:val="32"/>
                      <w:cs/>
                    </w:rPr>
                    <w:t>หวัดมีศูนย์ปฏิบัติการภาวะฉุกเฉิน (</w:t>
                  </w:r>
                  <w:r w:rsidRPr="00E624C9">
                    <w:rPr>
                      <w:rFonts w:ascii="TH SarabunIT๙" w:hAnsi="TH SarabunIT๙" w:cs="TH SarabunIT๙"/>
                      <w:sz w:val="32"/>
                      <w:szCs w:val="32"/>
                    </w:rPr>
                    <w:t xml:space="preserve">EOC) </w:t>
                  </w:r>
                  <w:r w:rsidRPr="00E624C9">
                    <w:rPr>
                      <w:rFonts w:ascii="TH SarabunIT๙" w:hAnsi="TH SarabunIT๙" w:cs="TH SarabunIT๙"/>
                      <w:sz w:val="32"/>
                      <w:szCs w:val="32"/>
                      <w:cs/>
                    </w:rPr>
                    <w:t>และทีมตระหนักรู้สถานการณ์ (</w:t>
                  </w:r>
                  <w:r w:rsidRPr="00E624C9">
                    <w:rPr>
                      <w:rFonts w:ascii="TH SarabunIT๙" w:hAnsi="TH SarabunIT๙" w:cs="TH SarabunIT๙"/>
                      <w:sz w:val="32"/>
                      <w:szCs w:val="32"/>
                    </w:rPr>
                    <w:t xml:space="preserve">SAT) </w:t>
                  </w:r>
                  <w:r w:rsidRPr="00E624C9">
                    <w:rPr>
                      <w:rFonts w:ascii="TH SarabunIT๙" w:hAnsi="TH SarabunIT๙" w:cs="TH SarabunIT๙"/>
                      <w:sz w:val="32"/>
                      <w:szCs w:val="32"/>
                      <w:cs/>
                    </w:rPr>
                    <w:t>ที่สามารถปฏิบัติงานได้จริง</w:t>
                  </w:r>
                </w:p>
              </w:tc>
              <w:tc>
                <w:tcPr>
                  <w:tcW w:w="3114" w:type="dxa"/>
                </w:tcPr>
                <w:p w:rsidR="00D06CA0" w:rsidRPr="00E624C9" w:rsidRDefault="00D06CA0" w:rsidP="00A52C0D">
                  <w:pPr>
                    <w:spacing w:after="0"/>
                    <w:rPr>
                      <w:rFonts w:ascii="TH SarabunPSK" w:hAnsi="TH SarabunPSK" w:cs="TH SarabunPSK"/>
                      <w:sz w:val="32"/>
                      <w:szCs w:val="32"/>
                    </w:rPr>
                  </w:pPr>
                  <w:r w:rsidRPr="00E624C9">
                    <w:rPr>
                      <w:rFonts w:ascii="TH SarabunIT๙" w:hAnsi="TH SarabunIT๙" w:cs="TH SarabunIT๙"/>
                      <w:sz w:val="32"/>
                      <w:szCs w:val="32"/>
                      <w:cs/>
                    </w:rPr>
                    <w:t>- มี</w:t>
                  </w:r>
                  <w:r w:rsidRPr="00E624C9">
                    <w:rPr>
                      <w:rFonts w:ascii="TH SarabunIT๙" w:hAnsi="TH SarabunIT๙" w:cs="TH SarabunIT๙"/>
                    </w:rPr>
                    <w:t xml:space="preserve"> </w:t>
                  </w:r>
                  <w:r w:rsidRPr="00E624C9">
                    <w:rPr>
                      <w:rFonts w:ascii="TH SarabunIT๙" w:hAnsi="TH SarabunIT๙" w:cs="TH SarabunIT๙"/>
                      <w:sz w:val="32"/>
                      <w:szCs w:val="32"/>
                    </w:rPr>
                    <w:t>Incident Action Plan</w:t>
                  </w:r>
                  <w:r w:rsidRPr="00E624C9">
                    <w:rPr>
                      <w:rFonts w:ascii="TH SarabunIT๙" w:hAnsi="TH SarabunIT๙" w:cs="TH SarabunIT๙"/>
                      <w:sz w:val="32"/>
                      <w:szCs w:val="32"/>
                      <w:cs/>
                    </w:rPr>
                    <w:t xml:space="preserve"> </w:t>
                  </w:r>
                  <w:r w:rsidRPr="00E624C9">
                    <w:rPr>
                      <w:rFonts w:ascii="TH SarabunIT๙" w:hAnsi="TH SarabunIT๙" w:cs="TH SarabunIT๙"/>
                      <w:sz w:val="32"/>
                      <w:szCs w:val="32"/>
                    </w:rPr>
                    <w:t>(IAP)</w:t>
                  </w:r>
                  <w:r w:rsidRPr="00E624C9">
                    <w:rPr>
                      <w:rFonts w:ascii="TH SarabunIT๙" w:hAnsi="TH SarabunIT๙" w:cs="TH SarabunIT๙" w:hint="cs"/>
                      <w:sz w:val="32"/>
                      <w:szCs w:val="32"/>
                      <w:cs/>
                    </w:rPr>
                    <w:t xml:space="preserve"> </w:t>
                  </w:r>
                  <w:r w:rsidRPr="00E624C9">
                    <w:rPr>
                      <w:rFonts w:ascii="TH SarabunIT๙" w:hAnsi="TH SarabunIT๙" w:cs="TH SarabunIT๙"/>
                      <w:sz w:val="32"/>
                      <w:szCs w:val="32"/>
                      <w:cs/>
                    </w:rPr>
                    <w:t>ของเหตุการณ์ที่สำคัญที่อาจเกิดขึ้นในจังหวัด เพื่อรองรับการเปิดศูนย์ปฏิบัติการภาวะฉุกเฉิน (</w:t>
                  </w:r>
                  <w:r w:rsidRPr="00E624C9">
                    <w:rPr>
                      <w:rFonts w:ascii="TH SarabunIT๙" w:hAnsi="TH SarabunIT๙" w:cs="TH SarabunIT๙"/>
                      <w:sz w:val="32"/>
                      <w:szCs w:val="32"/>
                    </w:rPr>
                    <w:t xml:space="preserve">EOC) </w:t>
                  </w:r>
                  <w:r w:rsidRPr="00E624C9">
                    <w:rPr>
                      <w:rFonts w:ascii="TH SarabunIT๙" w:hAnsi="TH SarabunIT๙" w:cs="TH SarabunIT๙"/>
                      <w:sz w:val="32"/>
                      <w:szCs w:val="32"/>
                      <w:cs/>
                    </w:rPr>
                    <w:t>โดยกำหนดวิธีปฏิบัติการ พร้อมทั้งข้อสั่งการไปยังหน่วยงานที่เกี่ยวข้อง</w:t>
                  </w:r>
                </w:p>
              </w:tc>
            </w:tr>
          </w:tbl>
          <w:p w:rsidR="00D06CA0" w:rsidRPr="006155E2" w:rsidRDefault="00D06CA0" w:rsidP="00A52C0D">
            <w:pPr>
              <w:spacing w:after="0" w:line="240" w:lineRule="auto"/>
              <w:jc w:val="thaiDistribute"/>
              <w:rPr>
                <w:rFonts w:ascii="TH SarabunPSK" w:hAnsi="TH SarabunPSK" w:cs="TH SarabunPSK"/>
                <w:color w:val="000000" w:themeColor="text1"/>
                <w:sz w:val="32"/>
                <w:szCs w:val="32"/>
                <w:highlight w:val="yellow"/>
                <w:cs/>
              </w:rPr>
            </w:pPr>
          </w:p>
        </w:tc>
      </w:tr>
      <w:tr w:rsidR="00D06CA0" w:rsidRPr="006155E2" w:rsidTr="00A52C0D">
        <w:tc>
          <w:tcPr>
            <w:tcW w:w="2694"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b/>
                <w:bCs/>
                <w:color w:val="000000" w:themeColor="text1"/>
                <w:sz w:val="32"/>
                <w:szCs w:val="32"/>
                <w:highlight w:val="yellow"/>
                <w:cs/>
              </w:rPr>
            </w:pPr>
            <w:r w:rsidRPr="00210435">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06CA0" w:rsidRDefault="00D06CA0" w:rsidP="00A52C0D">
            <w:pPr>
              <w:spacing w:after="0"/>
              <w:rPr>
                <w:rFonts w:ascii="TH SarabunPSK" w:hAnsi="TH SarabunPSK" w:cs="TH SarabunPSK"/>
                <w:sz w:val="32"/>
                <w:szCs w:val="32"/>
              </w:rPr>
            </w:pPr>
            <w:r>
              <w:rPr>
                <w:rFonts w:ascii="TH SarabunPSK" w:hAnsi="TH SarabunPSK" w:cs="TH SarabunPSK"/>
                <w:sz w:val="32"/>
                <w:szCs w:val="32"/>
              </w:rPr>
              <w:t xml:space="preserve">1. </w:t>
            </w:r>
            <w:r>
              <w:rPr>
                <w:rFonts w:ascii="TH SarabunPSK" w:hAnsi="TH SarabunPSK" w:cs="TH SarabunPSK" w:hint="cs"/>
                <w:sz w:val="32"/>
                <w:szCs w:val="32"/>
                <w:cs/>
              </w:rPr>
              <w:t>หนังสือกรอบแนวทางการพัฒนาศูนย์ปฏิบัติการภาวะฉุกเฉินและระบบบัญชาการ</w:t>
            </w:r>
            <w:r>
              <w:rPr>
                <w:rFonts w:ascii="TH SarabunPSK" w:hAnsi="TH SarabunPSK" w:cs="TH SarabunPSK" w:hint="cs"/>
                <w:sz w:val="32"/>
                <w:szCs w:val="32"/>
                <w:cs/>
              </w:rPr>
              <w:lastRenderedPageBreak/>
              <w:t>เหตุการณ์ในภาวะฉุกเฉินทางสาธารณสุข กรมควบคุมโรค พ.ศ. 2559-2564</w:t>
            </w:r>
          </w:p>
          <w:p w:rsidR="00D06CA0" w:rsidRPr="00EC1358" w:rsidRDefault="00D06CA0" w:rsidP="00A52C0D">
            <w:pPr>
              <w:spacing w:after="0"/>
              <w:rPr>
                <w:rFonts w:ascii="TH SarabunPSK" w:hAnsi="TH SarabunPSK" w:cs="TH SarabunPSK"/>
                <w:sz w:val="32"/>
                <w:szCs w:val="32"/>
                <w:cs/>
              </w:rPr>
            </w:pPr>
            <w:r>
              <w:rPr>
                <w:rFonts w:ascii="TH SarabunPSK" w:hAnsi="TH SarabunPSK" w:cs="TH SarabunPSK" w:hint="cs"/>
                <w:sz w:val="32"/>
                <w:szCs w:val="32"/>
                <w:cs/>
              </w:rPr>
              <w:t>2. คู่มือพัฒนาการจัดการภาวะฉุกเฉินทางสาธารณสุขระบบบัญชาการเหตุการณ์ และศูนย์ปฏิบัติการภาวะฉุกเฉินทางสาธารณสุข กรมควบคุมโรค</w:t>
            </w:r>
          </w:p>
        </w:tc>
      </w:tr>
      <w:tr w:rsidR="00D06CA0" w:rsidRPr="008A0FDE" w:rsidTr="00A52C0D">
        <w:trPr>
          <w:trHeight w:val="1069"/>
        </w:trPr>
        <w:tc>
          <w:tcPr>
            <w:tcW w:w="2694" w:type="dxa"/>
            <w:tcBorders>
              <w:top w:val="single" w:sz="4" w:space="0" w:color="auto"/>
              <w:left w:val="single" w:sz="4" w:space="0" w:color="auto"/>
              <w:bottom w:val="single" w:sz="4" w:space="0" w:color="auto"/>
              <w:right w:val="single" w:sz="4" w:space="0" w:color="auto"/>
            </w:tcBorders>
          </w:tcPr>
          <w:p w:rsidR="00D06CA0" w:rsidRPr="006155E2" w:rsidRDefault="00D06CA0" w:rsidP="00A52C0D">
            <w:pPr>
              <w:spacing w:after="0" w:line="240" w:lineRule="auto"/>
              <w:rPr>
                <w:rFonts w:ascii="TH SarabunPSK" w:hAnsi="TH SarabunPSK" w:cs="TH SarabunPSK"/>
                <w:b/>
                <w:bCs/>
                <w:color w:val="000000" w:themeColor="text1"/>
                <w:sz w:val="32"/>
                <w:szCs w:val="32"/>
                <w:highlight w:val="yellow"/>
                <w:cs/>
              </w:rPr>
            </w:pPr>
            <w:r w:rsidRPr="0024369B">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67"/>
              <w:gridCol w:w="851"/>
              <w:gridCol w:w="1417"/>
              <w:gridCol w:w="1276"/>
              <w:gridCol w:w="1421"/>
            </w:tblGrid>
            <w:tr w:rsidR="00D06CA0" w:rsidRPr="006155E2" w:rsidTr="005D4595">
              <w:trPr>
                <w:jc w:val="center"/>
              </w:trPr>
              <w:tc>
                <w:tcPr>
                  <w:tcW w:w="2467" w:type="dxa"/>
                  <w:vMerge w:val="restart"/>
                </w:tcPr>
                <w:p w:rsidR="00D06CA0" w:rsidRPr="00172650" w:rsidRDefault="00D06CA0" w:rsidP="00A52C0D">
                  <w:pPr>
                    <w:spacing w:after="0" w:line="240" w:lineRule="auto"/>
                    <w:jc w:val="center"/>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rPr>
                    <w:t>Baseline data</w:t>
                  </w:r>
                </w:p>
              </w:tc>
              <w:tc>
                <w:tcPr>
                  <w:tcW w:w="851" w:type="dxa"/>
                  <w:vMerge w:val="restart"/>
                </w:tcPr>
                <w:p w:rsidR="00D06CA0" w:rsidRPr="00172650" w:rsidRDefault="00D06CA0" w:rsidP="00A52C0D">
                  <w:pPr>
                    <w:spacing w:after="0" w:line="240" w:lineRule="auto"/>
                    <w:jc w:val="center"/>
                    <w:rPr>
                      <w:rFonts w:ascii="TH SarabunPSK" w:hAnsi="TH SarabunPSK" w:cs="TH SarabunPSK"/>
                      <w:b/>
                      <w:bCs/>
                      <w:color w:val="000000" w:themeColor="text1"/>
                      <w:sz w:val="32"/>
                      <w:szCs w:val="32"/>
                      <w:cs/>
                    </w:rPr>
                  </w:pPr>
                  <w:r w:rsidRPr="00172650">
                    <w:rPr>
                      <w:rFonts w:ascii="TH SarabunPSK" w:hAnsi="TH SarabunPSK" w:cs="TH SarabunPSK"/>
                      <w:b/>
                      <w:bCs/>
                      <w:color w:val="000000" w:themeColor="text1"/>
                      <w:sz w:val="32"/>
                      <w:szCs w:val="32"/>
                      <w:cs/>
                    </w:rPr>
                    <w:t>หน่วยวัด</w:t>
                  </w:r>
                </w:p>
              </w:tc>
              <w:tc>
                <w:tcPr>
                  <w:tcW w:w="4114" w:type="dxa"/>
                  <w:gridSpan w:val="3"/>
                </w:tcPr>
                <w:p w:rsidR="00D06CA0" w:rsidRPr="00172650" w:rsidRDefault="00D06CA0" w:rsidP="00A52C0D">
                  <w:pPr>
                    <w:spacing w:after="0" w:line="240" w:lineRule="auto"/>
                    <w:rPr>
                      <w:rFonts w:ascii="TH SarabunPSK" w:hAnsi="TH SarabunPSK" w:cs="TH SarabunPSK"/>
                      <w:b/>
                      <w:bCs/>
                      <w:color w:val="000000" w:themeColor="text1"/>
                      <w:sz w:val="32"/>
                      <w:szCs w:val="32"/>
                    </w:rPr>
                  </w:pPr>
                  <w:r w:rsidRPr="00172650">
                    <w:rPr>
                      <w:rFonts w:ascii="TH SarabunPSK" w:hAnsi="TH SarabunPSK" w:cs="TH SarabunPSK"/>
                      <w:b/>
                      <w:bCs/>
                      <w:color w:val="000000" w:themeColor="text1"/>
                      <w:sz w:val="32"/>
                      <w:szCs w:val="32"/>
                      <w:cs/>
                    </w:rPr>
                    <w:t>ผลการดำเนินงานในรอบปีงบประมาณ</w:t>
                  </w:r>
                  <w:r>
                    <w:rPr>
                      <w:rFonts w:ascii="TH SarabunPSK" w:hAnsi="TH SarabunPSK" w:cs="TH SarabunPSK" w:hint="cs"/>
                      <w:b/>
                      <w:bCs/>
                      <w:color w:val="000000" w:themeColor="text1"/>
                      <w:sz w:val="32"/>
                      <w:szCs w:val="32"/>
                      <w:cs/>
                    </w:rPr>
                    <w:t xml:space="preserve"> </w:t>
                  </w:r>
                  <w:r w:rsidRPr="00172650">
                    <w:rPr>
                      <w:rFonts w:ascii="TH SarabunPSK" w:hAnsi="TH SarabunPSK" w:cs="TH SarabunPSK"/>
                      <w:b/>
                      <w:bCs/>
                      <w:color w:val="000000" w:themeColor="text1"/>
                      <w:sz w:val="32"/>
                      <w:szCs w:val="32"/>
                      <w:cs/>
                    </w:rPr>
                    <w:t>พ.ศ.</w:t>
                  </w:r>
                </w:p>
              </w:tc>
            </w:tr>
            <w:tr w:rsidR="005D4595" w:rsidRPr="008A0FDE" w:rsidTr="005D4595">
              <w:trPr>
                <w:jc w:val="center"/>
              </w:trPr>
              <w:tc>
                <w:tcPr>
                  <w:tcW w:w="2467" w:type="dxa"/>
                  <w:vMerge/>
                </w:tcPr>
                <w:p w:rsidR="005D4595" w:rsidRPr="00172650" w:rsidRDefault="005D4595" w:rsidP="00A52C0D">
                  <w:pPr>
                    <w:spacing w:after="0" w:line="240" w:lineRule="auto"/>
                    <w:jc w:val="center"/>
                    <w:rPr>
                      <w:rFonts w:ascii="TH SarabunPSK" w:hAnsi="TH SarabunPSK" w:cs="TH SarabunPSK"/>
                      <w:b/>
                      <w:bCs/>
                      <w:color w:val="000000" w:themeColor="text1"/>
                      <w:sz w:val="32"/>
                      <w:szCs w:val="32"/>
                    </w:rPr>
                  </w:pPr>
                </w:p>
              </w:tc>
              <w:tc>
                <w:tcPr>
                  <w:tcW w:w="851" w:type="dxa"/>
                  <w:vMerge/>
                </w:tcPr>
                <w:p w:rsidR="005D4595" w:rsidRPr="00172650" w:rsidRDefault="005D4595" w:rsidP="00A52C0D">
                  <w:pPr>
                    <w:spacing w:after="0" w:line="240" w:lineRule="auto"/>
                    <w:jc w:val="center"/>
                    <w:rPr>
                      <w:rFonts w:ascii="TH SarabunPSK" w:hAnsi="TH SarabunPSK" w:cs="TH SarabunPSK"/>
                      <w:b/>
                      <w:bCs/>
                      <w:color w:val="000000" w:themeColor="text1"/>
                      <w:sz w:val="32"/>
                      <w:szCs w:val="32"/>
                    </w:rPr>
                  </w:pPr>
                </w:p>
              </w:tc>
              <w:tc>
                <w:tcPr>
                  <w:tcW w:w="1417" w:type="dxa"/>
                  <w:tcBorders>
                    <w:right w:val="single" w:sz="4" w:space="0" w:color="auto"/>
                  </w:tcBorders>
                </w:tcPr>
                <w:p w:rsidR="005D4595" w:rsidRPr="00172650" w:rsidRDefault="005D4595" w:rsidP="00A52C0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2557</w:t>
                  </w:r>
                </w:p>
              </w:tc>
              <w:tc>
                <w:tcPr>
                  <w:tcW w:w="1276" w:type="dxa"/>
                  <w:tcBorders>
                    <w:left w:val="single" w:sz="4" w:space="0" w:color="auto"/>
                  </w:tcBorders>
                </w:tcPr>
                <w:p w:rsidR="005D4595" w:rsidRPr="00172650" w:rsidRDefault="005D4595" w:rsidP="00A52C0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2558</w:t>
                  </w:r>
                </w:p>
              </w:tc>
              <w:tc>
                <w:tcPr>
                  <w:tcW w:w="1421" w:type="dxa"/>
                </w:tcPr>
                <w:p w:rsidR="005D4595" w:rsidRPr="00172650" w:rsidRDefault="005D4595" w:rsidP="00A52C0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2559</w:t>
                  </w:r>
                </w:p>
              </w:tc>
            </w:tr>
            <w:tr w:rsidR="005D4595" w:rsidRPr="008A0FDE" w:rsidTr="005D4595">
              <w:trPr>
                <w:jc w:val="center"/>
              </w:trPr>
              <w:tc>
                <w:tcPr>
                  <w:tcW w:w="2467" w:type="dxa"/>
                </w:tcPr>
                <w:p w:rsidR="005D4595" w:rsidRPr="002E30DE" w:rsidRDefault="005D4595" w:rsidP="00A52C0D">
                  <w:pPr>
                    <w:spacing w:after="0" w:line="240" w:lineRule="auto"/>
                    <w:rPr>
                      <w:rFonts w:ascii="TH SarabunPSK" w:hAnsi="TH SarabunPSK" w:cs="TH SarabunPSK"/>
                      <w:sz w:val="32"/>
                      <w:szCs w:val="32"/>
                    </w:rPr>
                  </w:pPr>
                  <w:r w:rsidRPr="002E30DE">
                    <w:rPr>
                      <w:rFonts w:ascii="TH SarabunPSK" w:hAnsi="TH SarabunPSK" w:cs="TH SarabunPSK"/>
                      <w:sz w:val="32"/>
                      <w:szCs w:val="32"/>
                      <w:cs/>
                    </w:rPr>
                    <w:t>ร้อยละ 80 ของจังหวัดมีศูนย์ปฏิบัติการภาวะฉุกเฉิน (</w:t>
                  </w:r>
                  <w:r w:rsidRPr="002E30DE">
                    <w:rPr>
                      <w:rFonts w:ascii="TH SarabunPSK" w:hAnsi="TH SarabunPSK" w:cs="TH SarabunPSK"/>
                      <w:sz w:val="32"/>
                      <w:szCs w:val="32"/>
                    </w:rPr>
                    <w:t xml:space="preserve">EOC) </w:t>
                  </w:r>
                  <w:r w:rsidRPr="002E30DE">
                    <w:rPr>
                      <w:rFonts w:ascii="TH SarabunPSK" w:hAnsi="TH SarabunPSK" w:cs="TH SarabunPSK"/>
                      <w:sz w:val="32"/>
                      <w:szCs w:val="32"/>
                      <w:cs/>
                    </w:rPr>
                    <w:t>และทีมตระหนักรู้สถานการณ์ (</w:t>
                  </w:r>
                  <w:r w:rsidRPr="002E30DE">
                    <w:rPr>
                      <w:rFonts w:ascii="TH SarabunPSK" w:hAnsi="TH SarabunPSK" w:cs="TH SarabunPSK"/>
                      <w:sz w:val="32"/>
                      <w:szCs w:val="32"/>
                    </w:rPr>
                    <w:t xml:space="preserve">SAT) </w:t>
                  </w:r>
                  <w:r w:rsidRPr="002E30DE">
                    <w:rPr>
                      <w:rFonts w:ascii="TH SarabunPSK" w:hAnsi="TH SarabunPSK" w:cs="TH SarabunPSK"/>
                      <w:sz w:val="32"/>
                      <w:szCs w:val="32"/>
                      <w:cs/>
                    </w:rPr>
                    <w:t>ที่สามารถปฏิบัติงานได้จริง</w:t>
                  </w:r>
                </w:p>
              </w:tc>
              <w:tc>
                <w:tcPr>
                  <w:tcW w:w="851" w:type="dxa"/>
                </w:tcPr>
                <w:p w:rsidR="005D4595" w:rsidRPr="002E30DE" w:rsidRDefault="005D4595" w:rsidP="00A52C0D">
                  <w:pPr>
                    <w:spacing w:after="0" w:line="240" w:lineRule="auto"/>
                    <w:jc w:val="center"/>
                    <w:rPr>
                      <w:rFonts w:ascii="TH SarabunPSK" w:hAnsi="TH SarabunPSK" w:cs="TH SarabunPSK"/>
                      <w:sz w:val="32"/>
                      <w:szCs w:val="32"/>
                      <w:cs/>
                    </w:rPr>
                  </w:pPr>
                  <w:r w:rsidRPr="002E30DE">
                    <w:rPr>
                      <w:rFonts w:ascii="TH SarabunPSK" w:hAnsi="TH SarabunPSK" w:cs="TH SarabunPSK"/>
                      <w:sz w:val="32"/>
                      <w:szCs w:val="32"/>
                      <w:cs/>
                    </w:rPr>
                    <w:t>ร้อยละ</w:t>
                  </w:r>
                </w:p>
              </w:tc>
              <w:tc>
                <w:tcPr>
                  <w:tcW w:w="1417" w:type="dxa"/>
                  <w:tcBorders>
                    <w:right w:val="single" w:sz="4" w:space="0" w:color="auto"/>
                  </w:tcBorders>
                </w:tcPr>
                <w:p w:rsidR="005D4595" w:rsidRPr="002E30DE" w:rsidRDefault="00C04F89" w:rsidP="00A52C0D">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1276" w:type="dxa"/>
                  <w:tcBorders>
                    <w:right w:val="single" w:sz="4" w:space="0" w:color="auto"/>
                  </w:tcBorders>
                </w:tcPr>
                <w:p w:rsidR="005D4595" w:rsidRPr="002E30DE" w:rsidRDefault="00C04F89" w:rsidP="00A52C0D">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1421" w:type="dxa"/>
                  <w:tcBorders>
                    <w:left w:val="single" w:sz="4" w:space="0" w:color="auto"/>
                  </w:tcBorders>
                </w:tcPr>
                <w:p w:rsidR="005D4595" w:rsidRPr="002E30DE" w:rsidRDefault="00C04F89" w:rsidP="00A52C0D">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bl>
          <w:p w:rsidR="00D06CA0" w:rsidRPr="008A0FDE" w:rsidRDefault="00D06CA0" w:rsidP="00A52C0D">
            <w:pPr>
              <w:spacing w:after="0" w:line="240" w:lineRule="auto"/>
              <w:rPr>
                <w:rFonts w:ascii="TH SarabunPSK" w:hAnsi="TH SarabunPSK" w:cs="TH SarabunPSK"/>
                <w:color w:val="000000" w:themeColor="text1"/>
                <w:sz w:val="32"/>
                <w:szCs w:val="32"/>
              </w:rPr>
            </w:pPr>
          </w:p>
        </w:tc>
      </w:tr>
      <w:tr w:rsidR="00D06CA0" w:rsidRPr="008A0FDE" w:rsidTr="00A52C0D">
        <w:tc>
          <w:tcPr>
            <w:tcW w:w="2694" w:type="dxa"/>
            <w:tcBorders>
              <w:top w:val="single" w:sz="4" w:space="0" w:color="auto"/>
              <w:left w:val="single" w:sz="4" w:space="0" w:color="auto"/>
              <w:bottom w:val="single" w:sz="4" w:space="0" w:color="auto"/>
              <w:right w:val="single" w:sz="4" w:space="0" w:color="auto"/>
            </w:tcBorders>
          </w:tcPr>
          <w:p w:rsidR="00D06CA0" w:rsidRPr="00910EE4" w:rsidRDefault="00D06CA0" w:rsidP="00A52C0D">
            <w:pPr>
              <w:spacing w:after="0" w:line="240" w:lineRule="auto"/>
              <w:rPr>
                <w:rFonts w:ascii="TH SarabunPSK" w:hAnsi="TH SarabunPSK" w:cs="TH SarabunPSK"/>
                <w:b/>
                <w:bCs/>
                <w:sz w:val="32"/>
                <w:szCs w:val="32"/>
              </w:rPr>
            </w:pPr>
            <w:r w:rsidRPr="00910EE4">
              <w:rPr>
                <w:rFonts w:ascii="TH SarabunPSK" w:hAnsi="TH SarabunPSK" w:cs="TH SarabunPSK"/>
                <w:b/>
                <w:bCs/>
                <w:sz w:val="32"/>
                <w:szCs w:val="32"/>
                <w:cs/>
              </w:rPr>
              <w:t>ผู้ให้ข้อมูลทางวิชาการ /</w:t>
            </w:r>
          </w:p>
          <w:p w:rsidR="00D06CA0" w:rsidRPr="006155E2" w:rsidRDefault="00D06CA0" w:rsidP="00A52C0D">
            <w:pPr>
              <w:spacing w:after="0" w:line="240" w:lineRule="auto"/>
              <w:rPr>
                <w:rFonts w:ascii="TH SarabunPSK" w:hAnsi="TH SarabunPSK" w:cs="TH SarabunPSK"/>
                <w:b/>
                <w:bCs/>
                <w:color w:val="000000" w:themeColor="text1"/>
                <w:sz w:val="32"/>
                <w:szCs w:val="32"/>
                <w:highlight w:val="yellow"/>
              </w:rPr>
            </w:pPr>
            <w:r w:rsidRPr="00910EE4">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06CA0" w:rsidRPr="008A0FDE" w:rsidRDefault="00D06CA0" w:rsidP="00A52C0D">
            <w:pPr>
              <w:pStyle w:val="ListParagraph"/>
              <w:spacing w:after="0" w:line="240" w:lineRule="auto"/>
              <w:ind w:left="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24369B">
              <w:rPr>
                <w:rFonts w:ascii="TH SarabunPSK" w:hAnsi="TH SarabunPSK" w:cs="TH SarabunPSK"/>
                <w:color w:val="000000" w:themeColor="text1"/>
                <w:sz w:val="32"/>
                <w:szCs w:val="32"/>
                <w:cs/>
              </w:rPr>
              <w:t xml:space="preserve">น.พ.ธนรักษ์  ผลิพัฒน์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24369B">
              <w:rPr>
                <w:rFonts w:ascii="TH SarabunPSK" w:hAnsi="TH SarabunPSK" w:cs="TH SarabunPSK"/>
                <w:color w:val="000000" w:themeColor="text1"/>
                <w:sz w:val="32"/>
                <w:szCs w:val="32"/>
                <w:cs/>
              </w:rPr>
              <w:t>ผู้อำนวยการสำนักระบาดวิทยา</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p>
          <w:p w:rsidR="00D06CA0" w:rsidRPr="008A0FDE"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 xml:space="preserve">5901776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D06CA0" w:rsidRPr="008A0FDE" w:rsidRDefault="00D06CA0" w:rsidP="00A52C0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24369B">
              <w:rPr>
                <w:rFonts w:ascii="TH SarabunPSK" w:hAnsi="TH SarabunPSK" w:cs="TH SarabunPSK"/>
                <w:color w:val="000000" w:themeColor="text1"/>
                <w:sz w:val="32"/>
                <w:szCs w:val="32"/>
              </w:rPr>
              <w:t>kepidem@gmail.com</w:t>
            </w:r>
          </w:p>
          <w:p w:rsidR="00D06CA0" w:rsidRPr="00FE5223" w:rsidRDefault="00D06CA0" w:rsidP="00A52C0D">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2.</w:t>
            </w:r>
            <w:r>
              <w:rPr>
                <w:rFonts w:ascii="TH SarabunPSK" w:hAnsi="TH SarabunPSK" w:cs="TH SarabunPSK"/>
                <w:color w:val="000000" w:themeColor="text1"/>
                <w:sz w:val="32"/>
                <w:szCs w:val="32"/>
              </w:rPr>
              <w:t xml:space="preserve"> </w:t>
            </w:r>
            <w:r w:rsidRPr="00081FD4">
              <w:rPr>
                <w:rFonts w:ascii="TH SarabunPSK" w:hAnsi="TH SarabunPSK" w:cs="TH SarabunPSK"/>
                <w:sz w:val="32"/>
                <w:szCs w:val="32"/>
                <w:cs/>
              </w:rPr>
              <w:t>น.พ.เจษฎา  ธนกิจเจริญกุล</w:t>
            </w:r>
            <w:r w:rsidRPr="00081FD4">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081FD4">
              <w:rPr>
                <w:rFonts w:ascii="TH SarabunPSK" w:hAnsi="TH SarabunPSK" w:cs="TH SarabunPSK"/>
                <w:sz w:val="32"/>
                <w:szCs w:val="32"/>
                <w:cs/>
              </w:rPr>
              <w:t>นายแพทย์ชำนาญการ</w:t>
            </w:r>
            <w:r w:rsidRPr="00FE5223">
              <w:rPr>
                <w:rFonts w:ascii="TH SarabunPSK" w:hAnsi="TH SarabunPSK" w:cs="TH SarabunPSK"/>
                <w:color w:val="000000" w:themeColor="text1"/>
                <w:sz w:val="32"/>
                <w:szCs w:val="32"/>
                <w:cs/>
              </w:rPr>
              <w:tab/>
            </w:r>
            <w:r w:rsidRPr="00FE5223">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p>
          <w:p w:rsidR="00D06CA0" w:rsidRPr="008A0FDE"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081FD4">
              <w:rPr>
                <w:rFonts w:ascii="TH SarabunPSK" w:hAnsi="TH SarabunPSK" w:cs="TH SarabunPSK"/>
                <w:sz w:val="32"/>
                <w:szCs w:val="32"/>
                <w:cs/>
              </w:rPr>
              <w:t xml:space="preserve"> </w:t>
            </w:r>
            <w:r>
              <w:rPr>
                <w:rFonts w:ascii="TH SarabunPSK" w:hAnsi="TH SarabunPSK" w:cs="TH SarabunPSK"/>
                <w:sz w:val="32"/>
                <w:szCs w:val="32"/>
                <w:cs/>
              </w:rPr>
              <w:t>02</w:t>
            </w:r>
            <w:r>
              <w:rPr>
                <w:rFonts w:ascii="TH SarabunPSK" w:hAnsi="TH SarabunPSK" w:cs="TH SarabunPSK"/>
                <w:sz w:val="32"/>
                <w:szCs w:val="32"/>
              </w:rPr>
              <w:t>-</w:t>
            </w:r>
            <w:r>
              <w:rPr>
                <w:rFonts w:ascii="TH SarabunPSK" w:hAnsi="TH SarabunPSK" w:cs="TH SarabunPSK"/>
                <w:sz w:val="32"/>
                <w:szCs w:val="32"/>
                <w:cs/>
              </w:rPr>
              <w:t>590</w:t>
            </w:r>
            <w:r w:rsidRPr="00081FD4">
              <w:rPr>
                <w:rFonts w:ascii="TH SarabunPSK" w:hAnsi="TH SarabunPSK" w:cs="TH SarabunPSK"/>
                <w:sz w:val="32"/>
                <w:szCs w:val="32"/>
                <w:cs/>
              </w:rPr>
              <w:t>1793</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โทรศัพท์มือถือ : </w:t>
            </w:r>
          </w:p>
          <w:p w:rsidR="00D06CA0" w:rsidRPr="0024369B" w:rsidRDefault="00D06CA0" w:rsidP="00A52C0D">
            <w:pPr>
              <w:pStyle w:val="NoSpacing"/>
              <w:rPr>
                <w:rFonts w:ascii="TH SarabunPSK" w:hAnsi="TH SarabunPSK" w:cs="TH SarabunPSK"/>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081FD4">
              <w:rPr>
                <w:rFonts w:ascii="TH SarabunPSK" w:hAnsi="TH SarabunPSK" w:cs="TH SarabunPSK"/>
                <w:sz w:val="32"/>
                <w:szCs w:val="32"/>
              </w:rPr>
              <w:t>jessajezzy@hotmail.com</w:t>
            </w:r>
          </w:p>
          <w:p w:rsidR="00D06CA0" w:rsidRPr="00FE5223" w:rsidRDefault="00D06CA0" w:rsidP="00A52C0D">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3</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 xml:space="preserve"> </w:t>
            </w:r>
            <w:r w:rsidRPr="00081FD4">
              <w:rPr>
                <w:rFonts w:ascii="TH SarabunPSK" w:hAnsi="TH SarabunPSK" w:cs="TH SarabunPSK"/>
                <w:sz w:val="32"/>
                <w:szCs w:val="32"/>
                <w:cs/>
              </w:rPr>
              <w:t>น.ส.ศิณีนาถ  กุลาวงศ์</w:t>
            </w:r>
            <w:r w:rsidRPr="00081FD4">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081FD4">
              <w:rPr>
                <w:rFonts w:ascii="TH SarabunPSK" w:hAnsi="TH SarabunPSK" w:cs="TH SarabunPSK"/>
                <w:sz w:val="32"/>
                <w:szCs w:val="32"/>
                <w:cs/>
              </w:rPr>
              <w:t>นักวิชาการสาธารณสุข</w:t>
            </w:r>
            <w:r w:rsidRPr="00FE5223">
              <w:rPr>
                <w:rFonts w:ascii="TH SarabunPSK" w:hAnsi="TH SarabunPSK" w:cs="TH SarabunPSK"/>
                <w:color w:val="000000" w:themeColor="text1"/>
                <w:sz w:val="32"/>
                <w:szCs w:val="32"/>
                <w:cs/>
              </w:rPr>
              <w:tab/>
            </w:r>
            <w:r w:rsidRPr="00FE5223">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p>
          <w:p w:rsidR="00D06CA0" w:rsidRPr="008A0FDE"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081FD4">
              <w:rPr>
                <w:rFonts w:ascii="TH SarabunPSK" w:hAnsi="TH SarabunPSK" w:cs="TH SarabunPSK"/>
                <w:sz w:val="32"/>
                <w:szCs w:val="32"/>
                <w:cs/>
              </w:rPr>
              <w:t xml:space="preserve"> </w:t>
            </w:r>
            <w:r>
              <w:rPr>
                <w:rFonts w:ascii="TH SarabunPSK" w:hAnsi="TH SarabunPSK" w:cs="TH SarabunPSK"/>
                <w:sz w:val="32"/>
                <w:szCs w:val="32"/>
                <w:cs/>
              </w:rPr>
              <w:t>02</w:t>
            </w:r>
            <w:r>
              <w:rPr>
                <w:rFonts w:ascii="TH SarabunPSK" w:hAnsi="TH SarabunPSK" w:cs="TH SarabunPSK"/>
                <w:sz w:val="32"/>
                <w:szCs w:val="32"/>
              </w:rPr>
              <w:t>-</w:t>
            </w:r>
            <w:r>
              <w:rPr>
                <w:rFonts w:ascii="TH SarabunPSK" w:hAnsi="TH SarabunPSK" w:cs="TH SarabunPSK"/>
                <w:sz w:val="32"/>
                <w:szCs w:val="32"/>
                <w:cs/>
              </w:rPr>
              <w:t>590</w:t>
            </w:r>
            <w:r w:rsidRPr="00081FD4">
              <w:rPr>
                <w:rFonts w:ascii="TH SarabunPSK" w:hAnsi="TH SarabunPSK" w:cs="TH SarabunPSK"/>
                <w:sz w:val="32"/>
                <w:szCs w:val="32"/>
                <w:cs/>
              </w:rPr>
              <w:t>1793</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โทรศัพท์มือถือ : </w:t>
            </w:r>
          </w:p>
          <w:p w:rsidR="00D06CA0" w:rsidRPr="0024369B" w:rsidRDefault="00D06CA0" w:rsidP="00A52C0D">
            <w:pPr>
              <w:pStyle w:val="NoSpacing"/>
              <w:rPr>
                <w:rFonts w:ascii="TH SarabunPSK" w:hAnsi="TH SarabunPSK" w:cs="TH SarabunPSK"/>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081FD4">
              <w:rPr>
                <w:rFonts w:ascii="TH SarabunPSK" w:hAnsi="TH SarabunPSK" w:cs="TH SarabunPSK"/>
                <w:sz w:val="32"/>
                <w:szCs w:val="32"/>
              </w:rPr>
              <w:t>Nuy_phnu@hotmail.com</w:t>
            </w:r>
          </w:p>
          <w:p w:rsidR="00D06CA0" w:rsidRDefault="00D06CA0" w:rsidP="00A52C0D">
            <w:pPr>
              <w:spacing w:after="0"/>
              <w:rPr>
                <w:rFonts w:ascii="TH SarabunPSK" w:hAnsi="TH SarabunPSK" w:cs="TH SarabunPSK"/>
                <w:sz w:val="32"/>
                <w:szCs w:val="32"/>
              </w:rPr>
            </w:pPr>
            <w:r w:rsidRPr="00ED6EB1">
              <w:rPr>
                <w:rFonts w:ascii="TH SarabunPSK" w:hAnsi="TH SarabunPSK" w:cs="TH SarabunPSK"/>
                <w:color w:val="000000" w:themeColor="text1"/>
                <w:sz w:val="32"/>
                <w:szCs w:val="32"/>
              </w:rPr>
              <w:t>4.</w:t>
            </w:r>
            <w:r>
              <w:rPr>
                <w:rFonts w:ascii="TH SarabunPSK" w:hAnsi="TH SarabunPSK" w:cs="TH SarabunPSK"/>
                <w:b/>
                <w:bCs/>
                <w:color w:val="000000" w:themeColor="text1"/>
                <w:sz w:val="32"/>
                <w:szCs w:val="32"/>
              </w:rPr>
              <w:t xml:space="preserve"> </w:t>
            </w:r>
            <w:r w:rsidRPr="00081FD4">
              <w:rPr>
                <w:rFonts w:ascii="TH SarabunPSK" w:hAnsi="TH SarabunPSK" w:cs="TH SarabunPSK"/>
                <w:sz w:val="32"/>
                <w:szCs w:val="32"/>
                <w:cs/>
              </w:rPr>
              <w:t>น.ส.ประภาศรี  สามใจ</w:t>
            </w:r>
            <w:r w:rsidRPr="00081FD4">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sidRPr="00081FD4">
              <w:rPr>
                <w:rFonts w:ascii="TH SarabunPSK" w:hAnsi="TH SarabunPSK" w:cs="TH SarabunPSK"/>
                <w:sz w:val="32"/>
                <w:szCs w:val="32"/>
                <w:cs/>
              </w:rPr>
              <w:t>นักวิชาการสาธารณสุข</w:t>
            </w:r>
          </w:p>
          <w:p w:rsidR="00D06CA0" w:rsidRDefault="00D06CA0" w:rsidP="00A52C0D">
            <w:pPr>
              <w:spacing w:after="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โทรศัพท์ที่ทำงาน </w:t>
            </w:r>
            <w:r>
              <w:rPr>
                <w:rFonts w:ascii="TH SarabunPSK" w:hAnsi="TH SarabunPSK" w:cs="TH SarabunPSK"/>
                <w:sz w:val="32"/>
                <w:szCs w:val="32"/>
              </w:rPr>
              <w:t>:</w:t>
            </w:r>
            <w:r w:rsidRPr="00081FD4">
              <w:rPr>
                <w:rFonts w:ascii="TH SarabunPSK" w:hAnsi="TH SarabunPSK" w:cs="TH SarabunPSK"/>
                <w:sz w:val="32"/>
                <w:szCs w:val="32"/>
                <w:cs/>
              </w:rPr>
              <w:t xml:space="preserve"> </w:t>
            </w:r>
            <w:r>
              <w:rPr>
                <w:rFonts w:ascii="TH SarabunPSK" w:hAnsi="TH SarabunPSK" w:cs="TH SarabunPSK"/>
                <w:sz w:val="32"/>
                <w:szCs w:val="32"/>
                <w:cs/>
              </w:rPr>
              <w:t>02</w:t>
            </w:r>
            <w:r>
              <w:rPr>
                <w:rFonts w:ascii="TH SarabunPSK" w:hAnsi="TH SarabunPSK" w:cs="TH SarabunPSK"/>
                <w:sz w:val="32"/>
                <w:szCs w:val="32"/>
              </w:rPr>
              <w:t>-</w:t>
            </w:r>
            <w:r>
              <w:rPr>
                <w:rFonts w:ascii="TH SarabunPSK" w:hAnsi="TH SarabunPSK" w:cs="TH SarabunPSK"/>
                <w:sz w:val="32"/>
                <w:szCs w:val="32"/>
                <w:cs/>
              </w:rPr>
              <w:t>590</w:t>
            </w:r>
            <w:r w:rsidRPr="00081FD4">
              <w:rPr>
                <w:rFonts w:ascii="TH SarabunPSK" w:hAnsi="TH SarabunPSK" w:cs="TH SarabunPSK"/>
                <w:sz w:val="32"/>
                <w:szCs w:val="32"/>
                <w:cs/>
              </w:rPr>
              <w:t>1793</w:t>
            </w:r>
            <w:r>
              <w:rPr>
                <w:rFonts w:ascii="TH SarabunPSK" w:hAnsi="TH SarabunPSK" w:cs="TH SarabunPSK"/>
                <w:sz w:val="32"/>
                <w:szCs w:val="32"/>
              </w:rPr>
              <w:tab/>
            </w:r>
            <w:r>
              <w:rPr>
                <w:rFonts w:ascii="TH SarabunPSK" w:hAnsi="TH SarabunPSK" w:cs="TH SarabunPSK" w:hint="cs"/>
                <w:sz w:val="32"/>
                <w:szCs w:val="32"/>
                <w:cs/>
              </w:rPr>
              <w:t xml:space="preserve">โทรศัพท์มือถือ </w:t>
            </w:r>
            <w:r>
              <w:rPr>
                <w:rFonts w:ascii="TH SarabunPSK" w:hAnsi="TH SarabunPSK" w:cs="TH SarabunPSK"/>
                <w:sz w:val="32"/>
                <w:szCs w:val="32"/>
              </w:rPr>
              <w:t>:</w:t>
            </w:r>
          </w:p>
          <w:p w:rsidR="00D06CA0" w:rsidRDefault="00D06CA0" w:rsidP="00A52C0D">
            <w:pPr>
              <w:spacing w:after="0"/>
              <w:rPr>
                <w:rFonts w:ascii="TH SarabunPSK" w:hAnsi="TH SarabunPSK" w:cs="TH SarabunPSK"/>
                <w:b/>
                <w:bCs/>
                <w:color w:val="000000" w:themeColor="text1"/>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E-mail : </w:t>
            </w:r>
            <w:r w:rsidRPr="00081FD4">
              <w:rPr>
                <w:rFonts w:ascii="TH SarabunPSK" w:hAnsi="TH SarabunPSK" w:cs="TH SarabunPSK"/>
                <w:sz w:val="32"/>
                <w:szCs w:val="32"/>
              </w:rPr>
              <w:t>Pat172012@gmail.com</w:t>
            </w:r>
          </w:p>
          <w:p w:rsidR="00D06CA0" w:rsidRDefault="00D06CA0" w:rsidP="00A52C0D">
            <w:pPr>
              <w:spacing w:after="0"/>
              <w:rPr>
                <w:rFonts w:ascii="TH SarabunPSK" w:hAnsi="TH SarabunPSK" w:cs="TH SarabunPSK"/>
                <w:color w:val="000000" w:themeColor="text1"/>
                <w:sz w:val="32"/>
                <w:szCs w:val="32"/>
              </w:rPr>
            </w:pPr>
          </w:p>
          <w:p w:rsidR="00CD6E56" w:rsidRDefault="00CD6E56" w:rsidP="00A52C0D">
            <w:pPr>
              <w:spacing w:after="0"/>
              <w:rPr>
                <w:rFonts w:ascii="TH SarabunPSK" w:hAnsi="TH SarabunPSK" w:cs="TH SarabunPSK"/>
                <w:color w:val="000000" w:themeColor="text1"/>
                <w:sz w:val="32"/>
                <w:szCs w:val="32"/>
              </w:rPr>
            </w:pPr>
          </w:p>
          <w:p w:rsidR="00D06CA0" w:rsidRDefault="00D06CA0" w:rsidP="00A52C0D">
            <w:pPr>
              <w:spacing w:after="0"/>
              <w:rPr>
                <w:rFonts w:ascii="TH SarabunPSK" w:hAnsi="TH SarabunPSK" w:cs="TH SarabunPSK"/>
                <w:sz w:val="32"/>
                <w:szCs w:val="32"/>
              </w:rPr>
            </w:pPr>
            <w:r>
              <w:rPr>
                <w:rFonts w:ascii="TH SarabunPSK" w:hAnsi="TH SarabunPSK" w:cs="TH SarabunPSK"/>
                <w:color w:val="000000" w:themeColor="text1"/>
                <w:sz w:val="32"/>
                <w:szCs w:val="32"/>
              </w:rPr>
              <w:t xml:space="preserve">5. </w:t>
            </w:r>
            <w:r w:rsidRPr="00081FD4">
              <w:rPr>
                <w:rFonts w:ascii="TH SarabunPSK" w:hAnsi="TH SarabunPSK" w:cs="TH SarabunPSK"/>
                <w:sz w:val="32"/>
                <w:szCs w:val="32"/>
                <w:cs/>
              </w:rPr>
              <w:t>นายวัชรพล  สีนอ</w:t>
            </w:r>
            <w:r w:rsidRPr="00081FD4">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081FD4">
              <w:rPr>
                <w:rFonts w:ascii="TH SarabunPSK" w:hAnsi="TH SarabunPSK" w:cs="TH SarabunPSK"/>
                <w:sz w:val="32"/>
                <w:szCs w:val="32"/>
                <w:cs/>
              </w:rPr>
              <w:t>นักวิชาการสาธารณสุข</w:t>
            </w:r>
          </w:p>
          <w:p w:rsidR="00D06CA0" w:rsidRDefault="00D06CA0" w:rsidP="00A52C0D">
            <w:pPr>
              <w:spacing w:after="0"/>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โทรศัพท์ที่ทำงาน </w:t>
            </w:r>
            <w:r>
              <w:rPr>
                <w:rFonts w:ascii="TH SarabunPSK" w:hAnsi="TH SarabunPSK" w:cs="TH SarabunPSK"/>
                <w:sz w:val="32"/>
                <w:szCs w:val="32"/>
              </w:rPr>
              <w:t>:</w:t>
            </w:r>
            <w:r w:rsidRPr="00081FD4">
              <w:rPr>
                <w:rFonts w:ascii="TH SarabunPSK" w:hAnsi="TH SarabunPSK" w:cs="TH SarabunPSK"/>
                <w:sz w:val="32"/>
                <w:szCs w:val="32"/>
                <w:cs/>
              </w:rPr>
              <w:t xml:space="preserve"> </w:t>
            </w:r>
            <w:r>
              <w:rPr>
                <w:rFonts w:ascii="TH SarabunPSK" w:hAnsi="TH SarabunPSK" w:cs="TH SarabunPSK"/>
                <w:sz w:val="32"/>
                <w:szCs w:val="32"/>
                <w:cs/>
              </w:rPr>
              <w:t>02</w:t>
            </w:r>
            <w:r>
              <w:rPr>
                <w:rFonts w:ascii="TH SarabunPSK" w:hAnsi="TH SarabunPSK" w:cs="TH SarabunPSK"/>
                <w:sz w:val="32"/>
                <w:szCs w:val="32"/>
              </w:rPr>
              <w:t>-</w:t>
            </w:r>
            <w:r>
              <w:rPr>
                <w:rFonts w:ascii="TH SarabunPSK" w:hAnsi="TH SarabunPSK" w:cs="TH SarabunPSK"/>
                <w:sz w:val="32"/>
                <w:szCs w:val="32"/>
                <w:cs/>
              </w:rPr>
              <w:t>590</w:t>
            </w:r>
            <w:r w:rsidRPr="00081FD4">
              <w:rPr>
                <w:rFonts w:ascii="TH SarabunPSK" w:hAnsi="TH SarabunPSK" w:cs="TH SarabunPSK"/>
                <w:sz w:val="32"/>
                <w:szCs w:val="32"/>
                <w:cs/>
              </w:rPr>
              <w:t>1793</w:t>
            </w:r>
            <w:r>
              <w:rPr>
                <w:rFonts w:ascii="TH SarabunPSK" w:hAnsi="TH SarabunPSK" w:cs="TH SarabunPSK"/>
                <w:sz w:val="32"/>
                <w:szCs w:val="32"/>
              </w:rPr>
              <w:tab/>
            </w:r>
            <w:r>
              <w:rPr>
                <w:rFonts w:ascii="TH SarabunPSK" w:hAnsi="TH SarabunPSK" w:cs="TH SarabunPSK" w:hint="cs"/>
                <w:sz w:val="32"/>
                <w:szCs w:val="32"/>
                <w:cs/>
              </w:rPr>
              <w:t xml:space="preserve">โทรศัพท์มือถือ </w:t>
            </w:r>
            <w:r>
              <w:rPr>
                <w:rFonts w:ascii="TH SarabunPSK" w:hAnsi="TH SarabunPSK" w:cs="TH SarabunPSK"/>
                <w:sz w:val="32"/>
                <w:szCs w:val="32"/>
              </w:rPr>
              <w:t>:</w:t>
            </w:r>
          </w:p>
          <w:p w:rsidR="00D06CA0" w:rsidRPr="0024369B" w:rsidRDefault="00D06CA0" w:rsidP="00A52C0D">
            <w:pPr>
              <w:spacing w:after="0"/>
              <w:rPr>
                <w:rFonts w:ascii="TH SarabunPSK" w:hAnsi="TH SarabunPSK" w:cs="TH SarabunPSK"/>
                <w:color w:val="000000" w:themeColor="text1"/>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E-mail :</w:t>
            </w:r>
            <w:r w:rsidRPr="00081FD4">
              <w:rPr>
                <w:rFonts w:ascii="TH SarabunPSK" w:hAnsi="TH SarabunPSK" w:cs="TH SarabunPSK"/>
                <w:sz w:val="32"/>
                <w:szCs w:val="32"/>
              </w:rPr>
              <w:t xml:space="preserve"> k._.jung@hotmail.com</w:t>
            </w:r>
          </w:p>
          <w:p w:rsidR="00D06CA0" w:rsidRPr="00E0224A" w:rsidRDefault="00D06CA0" w:rsidP="00A52C0D">
            <w:pPr>
              <w:spacing w:after="0"/>
              <w:rPr>
                <w:rFonts w:ascii="TH SarabunPSK" w:hAnsi="TH SarabunPSK" w:cs="TH SarabunPSK"/>
                <w:b/>
                <w:bCs/>
                <w:color w:val="000000" w:themeColor="text1"/>
                <w:sz w:val="32"/>
                <w:szCs w:val="32"/>
                <w:cs/>
              </w:rPr>
            </w:pPr>
            <w:r w:rsidRPr="00E0224A">
              <w:rPr>
                <w:rFonts w:ascii="TH SarabunPSK" w:hAnsi="TH SarabunPSK" w:cs="TH SarabunPSK"/>
                <w:b/>
                <w:bCs/>
                <w:color w:val="000000" w:themeColor="text1"/>
                <w:sz w:val="32"/>
                <w:szCs w:val="32"/>
                <w:cs/>
              </w:rPr>
              <w:t>โรงพยาบาลพระนครศรีอยุธยา</w:t>
            </w:r>
          </w:p>
        </w:tc>
      </w:tr>
      <w:tr w:rsidR="00D06CA0" w:rsidRPr="008A0FDE" w:rsidTr="00A52C0D">
        <w:tc>
          <w:tcPr>
            <w:tcW w:w="2694" w:type="dxa"/>
            <w:tcBorders>
              <w:top w:val="single" w:sz="4" w:space="0" w:color="auto"/>
              <w:left w:val="single" w:sz="4" w:space="0" w:color="auto"/>
              <w:bottom w:val="single" w:sz="4" w:space="0" w:color="auto"/>
              <w:right w:val="single" w:sz="4" w:space="0" w:color="auto"/>
            </w:tcBorders>
          </w:tcPr>
          <w:p w:rsidR="00D06CA0" w:rsidRPr="0024369B" w:rsidRDefault="00D06CA0" w:rsidP="00A52C0D">
            <w:pPr>
              <w:spacing w:after="0" w:line="240" w:lineRule="auto"/>
              <w:rPr>
                <w:rFonts w:ascii="TH SarabunPSK" w:hAnsi="TH SarabunPSK" w:cs="TH SarabunPSK"/>
                <w:b/>
                <w:bCs/>
                <w:color w:val="000000" w:themeColor="text1"/>
                <w:sz w:val="32"/>
                <w:szCs w:val="32"/>
                <w:cs/>
              </w:rPr>
            </w:pPr>
            <w:r w:rsidRPr="0024369B">
              <w:rPr>
                <w:rFonts w:ascii="TH SarabunPSK" w:hAnsi="TH SarabunPSK" w:cs="TH SarabunPSK"/>
                <w:b/>
                <w:bCs/>
                <w:color w:val="000000" w:themeColor="text1"/>
                <w:sz w:val="32"/>
                <w:szCs w:val="32"/>
                <w:cs/>
              </w:rPr>
              <w:t>หน่วยงานประมวลผลและจัดทำข้อมูล</w:t>
            </w:r>
          </w:p>
          <w:p w:rsidR="00D06CA0" w:rsidRPr="006155E2" w:rsidRDefault="00D06CA0" w:rsidP="00A52C0D">
            <w:pPr>
              <w:spacing w:after="0" w:line="240" w:lineRule="auto"/>
              <w:rPr>
                <w:rFonts w:ascii="TH SarabunPSK" w:hAnsi="TH SarabunPSK" w:cs="TH SarabunPSK"/>
                <w:b/>
                <w:bCs/>
                <w:color w:val="000000" w:themeColor="text1"/>
                <w:sz w:val="32"/>
                <w:szCs w:val="32"/>
                <w:highlight w:val="yellow"/>
                <w:cs/>
              </w:rPr>
            </w:pPr>
            <w:r w:rsidRPr="002436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06CA0" w:rsidRPr="008A0FDE" w:rsidRDefault="00D06CA0" w:rsidP="00A52C0D">
            <w:pPr>
              <w:spacing w:after="0" w:line="240" w:lineRule="auto"/>
              <w:rPr>
                <w:rFonts w:ascii="TH SarabunPSK" w:hAnsi="TH SarabunPSK" w:cs="TH SarabunPSK"/>
                <w:color w:val="000000" w:themeColor="text1"/>
                <w:sz w:val="32"/>
                <w:szCs w:val="32"/>
                <w:cs/>
              </w:rPr>
            </w:pPr>
            <w:r>
              <w:rPr>
                <w:rFonts w:ascii="TH SarabunPSK" w:hAnsi="TH SarabunPSK" w:cs="TH SarabunPSK" w:hint="cs"/>
                <w:sz w:val="32"/>
                <w:szCs w:val="32"/>
                <w:cs/>
              </w:rPr>
              <w:t>สำนักระบาดวิทยา กรมควบคุมโรค</w:t>
            </w:r>
          </w:p>
        </w:tc>
      </w:tr>
      <w:tr w:rsidR="00D06CA0" w:rsidRPr="008A0FDE" w:rsidTr="00A52C0D">
        <w:tc>
          <w:tcPr>
            <w:tcW w:w="2694" w:type="dxa"/>
            <w:tcBorders>
              <w:top w:val="single" w:sz="4" w:space="0" w:color="auto"/>
              <w:left w:val="single" w:sz="4" w:space="0" w:color="auto"/>
              <w:bottom w:val="single" w:sz="4" w:space="0" w:color="auto"/>
              <w:right w:val="single" w:sz="4" w:space="0" w:color="auto"/>
            </w:tcBorders>
          </w:tcPr>
          <w:p w:rsidR="00D06CA0" w:rsidRPr="008A0FDE" w:rsidRDefault="00D06CA0" w:rsidP="00A52C0D">
            <w:pPr>
              <w:spacing w:after="0" w:line="240" w:lineRule="auto"/>
              <w:rPr>
                <w:rFonts w:ascii="TH SarabunPSK" w:hAnsi="TH SarabunPSK" w:cs="TH SarabunPSK"/>
                <w:b/>
                <w:bCs/>
                <w:color w:val="000000" w:themeColor="text1"/>
                <w:sz w:val="32"/>
                <w:szCs w:val="32"/>
                <w:cs/>
              </w:rPr>
            </w:pPr>
            <w:r w:rsidRPr="00A759C4">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06CA0" w:rsidRPr="008A0FDE" w:rsidRDefault="00D06CA0" w:rsidP="00A52C0D">
            <w:pPr>
              <w:pStyle w:val="ListParagraph"/>
              <w:spacing w:after="0" w:line="240" w:lineRule="auto"/>
              <w:ind w:left="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1. </w:t>
            </w:r>
            <w:r w:rsidRPr="00910EE4">
              <w:rPr>
                <w:rFonts w:ascii="TH SarabunPSK" w:hAnsi="TH SarabunPSK" w:cs="TH SarabunPSK"/>
                <w:color w:val="000000" w:themeColor="text1"/>
                <w:sz w:val="32"/>
                <w:szCs w:val="32"/>
                <w:cs/>
              </w:rPr>
              <w:t xml:space="preserve">น.พ.เจษฎา  ธนกิจเจริญกุล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910EE4">
              <w:rPr>
                <w:rFonts w:ascii="TH SarabunPSK" w:hAnsi="TH SarabunPSK" w:cs="TH SarabunPSK"/>
                <w:color w:val="000000" w:themeColor="text1"/>
                <w:sz w:val="32"/>
                <w:szCs w:val="32"/>
                <w:cs/>
              </w:rPr>
              <w:t>นายแพทย์ชำนาญการ</w:t>
            </w:r>
          </w:p>
          <w:p w:rsidR="00D06CA0" w:rsidRPr="008A0FDE"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081FD4">
              <w:rPr>
                <w:rFonts w:ascii="TH SarabunPSK" w:hAnsi="TH SarabunPSK" w:cs="TH SarabunPSK"/>
                <w:sz w:val="32"/>
                <w:szCs w:val="32"/>
                <w:cs/>
              </w:rPr>
              <w:t xml:space="preserve"> </w:t>
            </w:r>
            <w:r>
              <w:rPr>
                <w:rFonts w:ascii="TH SarabunPSK" w:hAnsi="TH SarabunPSK" w:cs="TH SarabunPSK"/>
                <w:sz w:val="32"/>
                <w:szCs w:val="32"/>
                <w:cs/>
              </w:rPr>
              <w:t>02</w:t>
            </w:r>
            <w:r>
              <w:rPr>
                <w:rFonts w:ascii="TH SarabunPSK" w:hAnsi="TH SarabunPSK" w:cs="TH SarabunPSK"/>
                <w:sz w:val="32"/>
                <w:szCs w:val="32"/>
              </w:rPr>
              <w:t>-</w:t>
            </w:r>
            <w:r>
              <w:rPr>
                <w:rFonts w:ascii="TH SarabunPSK" w:hAnsi="TH SarabunPSK" w:cs="TH SarabunPSK"/>
                <w:sz w:val="32"/>
                <w:szCs w:val="32"/>
                <w:cs/>
              </w:rPr>
              <w:t>590</w:t>
            </w:r>
            <w:r w:rsidRPr="00081FD4">
              <w:rPr>
                <w:rFonts w:ascii="TH SarabunPSK" w:hAnsi="TH SarabunPSK" w:cs="TH SarabunPSK"/>
                <w:sz w:val="32"/>
                <w:szCs w:val="32"/>
                <w:cs/>
              </w:rPr>
              <w:t>1793</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D06CA0" w:rsidRDefault="00D06CA0" w:rsidP="00A52C0D">
            <w:pPr>
              <w:spacing w:after="0"/>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081FD4">
              <w:rPr>
                <w:rFonts w:ascii="TH SarabunPSK" w:hAnsi="TH SarabunPSK" w:cs="TH SarabunPSK"/>
                <w:sz w:val="32"/>
                <w:szCs w:val="32"/>
              </w:rPr>
              <w:t>jessajezzy@hotmail.com</w:t>
            </w:r>
          </w:p>
          <w:p w:rsidR="00D06CA0"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Pr>
                <w:rFonts w:ascii="TH SarabunPSK" w:hAnsi="TH SarabunPSK" w:cs="TH SarabunPSK"/>
                <w:color w:val="000000" w:themeColor="text1"/>
                <w:sz w:val="32"/>
                <w:szCs w:val="32"/>
              </w:rPr>
              <w:t xml:space="preserve"> </w:t>
            </w:r>
            <w:r w:rsidRPr="00910EE4">
              <w:rPr>
                <w:rFonts w:ascii="TH SarabunPSK" w:hAnsi="TH SarabunPSK" w:cs="TH SarabunPSK"/>
                <w:color w:val="000000" w:themeColor="text1"/>
                <w:sz w:val="32"/>
                <w:szCs w:val="32"/>
                <w:cs/>
              </w:rPr>
              <w:t xml:space="preserve">น.ส.ประภาศรี  สามใจ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910EE4">
              <w:rPr>
                <w:rFonts w:ascii="TH SarabunPSK" w:hAnsi="TH SarabunPSK" w:cs="TH SarabunPSK"/>
                <w:color w:val="000000" w:themeColor="text1"/>
                <w:sz w:val="32"/>
                <w:szCs w:val="32"/>
                <w:cs/>
              </w:rPr>
              <w:t>นักวิชาการสาธารณสุข</w:t>
            </w:r>
          </w:p>
          <w:p w:rsidR="00D06CA0"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081FD4">
              <w:rPr>
                <w:rFonts w:ascii="TH SarabunPSK" w:hAnsi="TH SarabunPSK" w:cs="TH SarabunPSK"/>
                <w:sz w:val="32"/>
                <w:szCs w:val="32"/>
                <w:cs/>
              </w:rPr>
              <w:t xml:space="preserve"> </w:t>
            </w:r>
            <w:r>
              <w:rPr>
                <w:rFonts w:ascii="TH SarabunPSK" w:hAnsi="TH SarabunPSK" w:cs="TH SarabunPSK"/>
                <w:color w:val="000000" w:themeColor="text1"/>
                <w:sz w:val="32"/>
                <w:szCs w:val="32"/>
              </w:rPr>
              <w:t>02-590</w:t>
            </w:r>
            <w:r w:rsidRPr="00910EE4">
              <w:rPr>
                <w:rFonts w:ascii="TH SarabunPSK" w:hAnsi="TH SarabunPSK" w:cs="TH SarabunPSK"/>
                <w:color w:val="000000" w:themeColor="text1"/>
                <w:sz w:val="32"/>
                <w:szCs w:val="32"/>
              </w:rPr>
              <w:t>1793</w:t>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โทรศัพท์มือถือ :</w:t>
            </w:r>
          </w:p>
          <w:p w:rsidR="00D06CA0" w:rsidRPr="00910EE4"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lastRenderedPageBreak/>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081FD4">
              <w:rPr>
                <w:rFonts w:ascii="TH SarabunPSK" w:hAnsi="TH SarabunPSK" w:cs="TH SarabunPSK"/>
                <w:sz w:val="32"/>
                <w:szCs w:val="32"/>
              </w:rPr>
              <w:t xml:space="preserve"> Pat172012@gmail.com</w:t>
            </w:r>
          </w:p>
          <w:p w:rsidR="00CD6E56" w:rsidRDefault="00CD6E56"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3. </w:t>
            </w:r>
            <w:r w:rsidRPr="00CD6E56">
              <w:rPr>
                <w:rFonts w:ascii="TH SarabunPSK" w:hAnsi="TH SarabunPSK" w:cs="TH SarabunPSK"/>
                <w:color w:val="000000" w:themeColor="text1"/>
                <w:sz w:val="32"/>
                <w:szCs w:val="32"/>
                <w:cs/>
              </w:rPr>
              <w:t xml:space="preserve">น.ส.วัชราภรณ์  ยุบลเขต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D6E56">
              <w:rPr>
                <w:rFonts w:ascii="TH SarabunPSK" w:hAnsi="TH SarabunPSK" w:cs="TH SarabunPSK"/>
                <w:color w:val="000000" w:themeColor="text1"/>
                <w:sz w:val="32"/>
                <w:szCs w:val="32"/>
                <w:cs/>
              </w:rPr>
              <w:t>นักวิชาการสาธารณสุข</w:t>
            </w:r>
          </w:p>
          <w:p w:rsidR="00CD6E56" w:rsidRDefault="00CD6E56"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โทรศัพท์ที่ทำงาน </w:t>
            </w:r>
            <w:r>
              <w:rPr>
                <w:rFonts w:ascii="TH SarabunPSK" w:hAnsi="TH SarabunPSK" w:cs="TH SarabunPSK"/>
                <w:color w:val="000000" w:themeColor="text1"/>
                <w:sz w:val="32"/>
                <w:szCs w:val="32"/>
              </w:rPr>
              <w:t xml:space="preserve">: </w:t>
            </w:r>
            <w:r w:rsidRPr="00CD6E56">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CD6E56">
              <w:rPr>
                <w:rFonts w:ascii="TH SarabunPSK" w:hAnsi="TH SarabunPSK" w:cs="TH SarabunPSK"/>
                <w:color w:val="000000" w:themeColor="text1"/>
                <w:sz w:val="32"/>
                <w:szCs w:val="32"/>
              </w:rPr>
              <w:t>1793</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CD6E56" w:rsidRDefault="00CD6E56" w:rsidP="00A52C0D">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 xml:space="preserve">E-mail : </w:t>
            </w:r>
            <w:r w:rsidRPr="00CD6E56">
              <w:rPr>
                <w:rFonts w:ascii="TH SarabunPSK" w:hAnsi="TH SarabunPSK" w:cs="TH SarabunPSK"/>
                <w:color w:val="000000" w:themeColor="text1"/>
                <w:sz w:val="32"/>
                <w:szCs w:val="32"/>
              </w:rPr>
              <w:t>aun-aun-@hotmail.com</w:t>
            </w:r>
          </w:p>
          <w:p w:rsidR="00D06CA0" w:rsidRDefault="00CD6E56" w:rsidP="00A52C0D">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4</w:t>
            </w:r>
            <w:r w:rsidR="00D06CA0" w:rsidRPr="00910EE4">
              <w:rPr>
                <w:rFonts w:ascii="TH SarabunPSK" w:hAnsi="TH SarabunPSK" w:cs="TH SarabunPSK"/>
                <w:color w:val="000000" w:themeColor="text1"/>
                <w:sz w:val="32"/>
                <w:szCs w:val="32"/>
              </w:rPr>
              <w:t xml:space="preserve">. </w:t>
            </w:r>
            <w:r w:rsidRPr="00CD6E56">
              <w:rPr>
                <w:rFonts w:ascii="TH SarabunPSK" w:hAnsi="TH SarabunPSK" w:cs="TH SarabunPSK"/>
                <w:color w:val="000000" w:themeColor="text1"/>
                <w:sz w:val="32"/>
                <w:szCs w:val="32"/>
                <w:cs/>
              </w:rPr>
              <w:t xml:space="preserve">น.ส.วรรณี  ศรีสุข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D6E56">
              <w:rPr>
                <w:rFonts w:ascii="TH SarabunPSK" w:hAnsi="TH SarabunPSK" w:cs="TH SarabunPSK"/>
                <w:color w:val="000000" w:themeColor="text1"/>
                <w:sz w:val="32"/>
                <w:szCs w:val="32"/>
                <w:cs/>
              </w:rPr>
              <w:t>นักวิชาการสาธารณสุข</w:t>
            </w:r>
          </w:p>
          <w:p w:rsidR="00D06CA0" w:rsidRDefault="00D06CA0" w:rsidP="00A52C0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hAnsi="TH SarabunPSK" w:cs="TH SarabunPSK"/>
                <w:color w:val="000000" w:themeColor="text1"/>
                <w:sz w:val="32"/>
                <w:szCs w:val="32"/>
              </w:rPr>
              <w:t xml:space="preserve"> </w:t>
            </w:r>
            <w:r w:rsidR="00CD6E56" w:rsidRPr="00CD6E56">
              <w:rPr>
                <w:rFonts w:ascii="TH SarabunPSK" w:hAnsi="TH SarabunPSK" w:cs="TH SarabunPSK"/>
                <w:sz w:val="32"/>
                <w:szCs w:val="32"/>
                <w:cs/>
              </w:rPr>
              <w:t>02</w:t>
            </w:r>
            <w:r w:rsidR="00CD6E56">
              <w:rPr>
                <w:rFonts w:ascii="TH SarabunPSK" w:hAnsi="TH SarabunPSK" w:cs="TH SarabunPSK" w:hint="cs"/>
                <w:sz w:val="32"/>
                <w:szCs w:val="32"/>
                <w:cs/>
              </w:rPr>
              <w:t>-</w:t>
            </w:r>
            <w:r w:rsidR="00CD6E56">
              <w:rPr>
                <w:rFonts w:ascii="TH SarabunPSK" w:hAnsi="TH SarabunPSK" w:cs="TH SarabunPSK"/>
                <w:sz w:val="32"/>
                <w:szCs w:val="32"/>
                <w:cs/>
              </w:rPr>
              <w:t>590</w:t>
            </w:r>
            <w:r w:rsidR="00CD6E56" w:rsidRPr="00CD6E56">
              <w:rPr>
                <w:rFonts w:ascii="TH SarabunPSK" w:hAnsi="TH SarabunPSK" w:cs="TH SarabunPSK"/>
                <w:sz w:val="32"/>
                <w:szCs w:val="32"/>
                <w:cs/>
              </w:rPr>
              <w:t>1793</w:t>
            </w:r>
            <w:r>
              <w:rPr>
                <w:rFonts w:ascii="TH SarabunPSK" w:hAnsi="TH SarabunPSK" w:cs="TH SarabunPSK"/>
                <w:sz w:val="32"/>
                <w:szCs w:val="32"/>
              </w:rPr>
              <w:tab/>
            </w:r>
            <w:r w:rsidRPr="008A0FDE">
              <w:rPr>
                <w:rFonts w:ascii="TH SarabunPSK" w:hAnsi="TH SarabunPSK" w:cs="TH SarabunPSK"/>
                <w:color w:val="000000" w:themeColor="text1"/>
                <w:sz w:val="32"/>
                <w:szCs w:val="32"/>
                <w:cs/>
              </w:rPr>
              <w:t>โทรศัพท์มือถือ :</w:t>
            </w:r>
          </w:p>
          <w:p w:rsidR="00D06CA0" w:rsidRPr="0037637E" w:rsidRDefault="00D06CA0" w:rsidP="00A52C0D">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081FD4">
              <w:rPr>
                <w:rFonts w:ascii="TH SarabunPSK" w:hAnsi="TH SarabunPSK" w:cs="TH SarabunPSK"/>
                <w:sz w:val="32"/>
                <w:szCs w:val="32"/>
              </w:rPr>
              <w:t xml:space="preserve"> </w:t>
            </w:r>
            <w:r w:rsidR="00CD6E56" w:rsidRPr="00CD6E56">
              <w:rPr>
                <w:rFonts w:ascii="TH SarabunPSK" w:hAnsi="TH SarabunPSK" w:cs="TH SarabunPSK"/>
                <w:sz w:val="32"/>
                <w:szCs w:val="32"/>
              </w:rPr>
              <w:t>ta-liw-o@hotmail.com</w:t>
            </w:r>
          </w:p>
        </w:tc>
      </w:tr>
    </w:tbl>
    <w:p w:rsidR="00D06CA0" w:rsidRDefault="00D06CA0" w:rsidP="00D06CA0">
      <w:pPr>
        <w:rPr>
          <w:rFonts w:ascii="TH SarabunPSK" w:hAnsi="TH SarabunPSK" w:cs="TH SarabunPSK"/>
          <w:sz w:val="32"/>
          <w:szCs w:val="32"/>
        </w:rPr>
      </w:pPr>
    </w:p>
    <w:p w:rsidR="0068521E" w:rsidRPr="00D06CA0" w:rsidRDefault="0068521E">
      <w:pPr>
        <w:rPr>
          <w:rFonts w:ascii="TH SarabunPSK" w:hAnsi="TH SarabunPSK" w:cs="TH SarabunPSK"/>
          <w:sz w:val="32"/>
          <w:szCs w:val="32"/>
        </w:rPr>
      </w:pPr>
    </w:p>
    <w:p w:rsidR="00D06CA0" w:rsidRDefault="00D06CA0">
      <w:pPr>
        <w:rPr>
          <w:rFonts w:ascii="TH SarabunPSK" w:hAnsi="TH SarabunPSK" w:cs="TH SarabunPSK"/>
          <w:sz w:val="32"/>
          <w:szCs w:val="32"/>
        </w:rPr>
      </w:pPr>
    </w:p>
    <w:p w:rsidR="00CD6E56" w:rsidRDefault="00CD6E56">
      <w:pPr>
        <w:rPr>
          <w:rFonts w:ascii="TH SarabunPSK" w:hAnsi="TH SarabunPSK" w:cs="TH SarabunPSK"/>
          <w:sz w:val="32"/>
          <w:szCs w:val="32"/>
        </w:rPr>
      </w:pPr>
    </w:p>
    <w:p w:rsidR="00CD6E56" w:rsidRDefault="00CD6E56">
      <w:pPr>
        <w:rPr>
          <w:rFonts w:ascii="TH SarabunPSK" w:hAnsi="TH SarabunPSK" w:cs="TH SarabunPSK"/>
          <w:sz w:val="32"/>
          <w:szCs w:val="32"/>
        </w:rPr>
      </w:pPr>
    </w:p>
    <w:p w:rsidR="00CD6E56" w:rsidRDefault="00CD6E56">
      <w:pPr>
        <w:rPr>
          <w:rFonts w:ascii="TH SarabunPSK" w:hAnsi="TH SarabunPSK" w:cs="TH SarabunPSK"/>
          <w:sz w:val="32"/>
          <w:szCs w:val="32"/>
        </w:rPr>
      </w:pPr>
    </w:p>
    <w:p w:rsidR="00CD6E56" w:rsidRDefault="00CD6E56">
      <w:pPr>
        <w:rPr>
          <w:rFonts w:ascii="TH SarabunPSK" w:hAnsi="TH SarabunPSK" w:cs="TH SarabunPSK"/>
          <w:sz w:val="32"/>
          <w:szCs w:val="32"/>
        </w:rPr>
      </w:pPr>
    </w:p>
    <w:p w:rsidR="00CD6E56" w:rsidRDefault="00CD6E56">
      <w:pPr>
        <w:rPr>
          <w:rFonts w:ascii="TH SarabunPSK" w:hAnsi="TH SarabunPSK" w:cs="TH SarabunPSK"/>
          <w:sz w:val="32"/>
          <w:szCs w:val="32"/>
        </w:rPr>
      </w:pPr>
    </w:p>
    <w:p w:rsidR="00D06CA0" w:rsidRDefault="00D06CA0">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jc w:val="thaiDistribute"/>
              <w:rPr>
                <w:rFonts w:ascii="TH SarabunPSK" w:hAnsi="TH SarabunPSK" w:cs="TH SarabunPSK"/>
                <w:b/>
                <w:bCs/>
                <w:color w:val="000000" w:themeColor="text1"/>
                <w:sz w:val="32"/>
                <w:szCs w:val="32"/>
              </w:rPr>
            </w:pP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2. </w:t>
            </w:r>
            <w:r w:rsidRPr="008A0FDE">
              <w:rPr>
                <w:rFonts w:ascii="TH SarabunPSK" w:hAnsi="TH SarabunPSK" w:cs="TH SarabunPSK"/>
                <w:b/>
                <w:bCs/>
                <w:color w:val="000000" w:themeColor="text1"/>
                <w:sz w:val="32"/>
                <w:szCs w:val="32"/>
                <w:cs/>
              </w:rPr>
              <w:t>การป้องกันควบคุมโรคและภัยสุขภาพ</w:t>
            </w: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65763" w:rsidRPr="001F2D44" w:rsidRDefault="00557100" w:rsidP="00557100">
            <w:pPr>
              <w:spacing w:after="0" w:line="240" w:lineRule="auto"/>
              <w:jc w:val="thaiDistribute"/>
              <w:rPr>
                <w:rFonts w:ascii="TH SarabunPSK" w:hAnsi="TH SarabunPSK" w:cs="TH SarabunPSK"/>
                <w:b/>
                <w:bCs/>
                <w:sz w:val="32"/>
                <w:szCs w:val="32"/>
                <w:cs/>
              </w:rPr>
            </w:pPr>
            <w:r w:rsidRPr="001F2D44">
              <w:rPr>
                <w:rFonts w:ascii="TH SarabunPSK" w:hAnsi="TH SarabunPSK" w:cs="TH SarabunPSK" w:hint="cs"/>
                <w:b/>
                <w:bCs/>
                <w:sz w:val="32"/>
                <w:szCs w:val="32"/>
                <w:cs/>
              </w:rPr>
              <w:t>2</w:t>
            </w:r>
            <w:r w:rsidR="00A65763" w:rsidRPr="001F2D44">
              <w:rPr>
                <w:rFonts w:ascii="TH SarabunPSK" w:hAnsi="TH SarabunPSK" w:cs="TH SarabunPSK" w:hint="cs"/>
                <w:b/>
                <w:bCs/>
                <w:sz w:val="32"/>
                <w:szCs w:val="32"/>
                <w:cs/>
              </w:rPr>
              <w:t xml:space="preserve">. </w:t>
            </w:r>
            <w:r w:rsidR="00A65763" w:rsidRPr="001F2D44">
              <w:rPr>
                <w:rFonts w:ascii="TH SarabunPSK" w:hAnsi="TH SarabunPSK" w:cs="TH SarabunPSK"/>
                <w:b/>
                <w:bCs/>
                <w:sz w:val="32"/>
                <w:szCs w:val="32"/>
                <w:cs/>
              </w:rPr>
              <w:t>โครงการ</w:t>
            </w:r>
            <w:r w:rsidRPr="001F2D44">
              <w:rPr>
                <w:rFonts w:ascii="TH SarabunPSK" w:hAnsi="TH SarabunPSK" w:cs="TH SarabunPSK" w:hint="cs"/>
                <w:b/>
                <w:bCs/>
                <w:sz w:val="32"/>
                <w:szCs w:val="32"/>
                <w:cs/>
              </w:rPr>
              <w:t>ควบคุมโรคติดต่อ</w:t>
            </w: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A65763" w:rsidRPr="001F2D44" w:rsidRDefault="00A65763" w:rsidP="00557100">
            <w:pPr>
              <w:spacing w:after="0" w:line="240" w:lineRule="auto"/>
              <w:jc w:val="thaiDistribute"/>
              <w:rPr>
                <w:rFonts w:ascii="TH SarabunPSK" w:hAnsi="TH SarabunPSK" w:cs="TH SarabunPSK"/>
                <w:b/>
                <w:bCs/>
                <w:sz w:val="32"/>
                <w:szCs w:val="32"/>
              </w:rPr>
            </w:pPr>
            <w:r w:rsidRPr="001F2D44">
              <w:rPr>
                <w:rFonts w:ascii="TH SarabunPSK" w:hAnsi="TH SarabunPSK" w:cs="TH SarabunPSK"/>
                <w:b/>
                <w:bCs/>
                <w:sz w:val="32"/>
                <w:szCs w:val="32"/>
              </w:rPr>
              <w:t>L</w:t>
            </w:r>
            <w:r w:rsidR="00557100" w:rsidRPr="001F2D44">
              <w:rPr>
                <w:rFonts w:ascii="TH SarabunPSK" w:hAnsi="TH SarabunPSK" w:cs="TH SarabunPSK"/>
                <w:b/>
                <w:bCs/>
                <w:sz w:val="32"/>
                <w:szCs w:val="32"/>
              </w:rPr>
              <w:t>ead</w:t>
            </w:r>
            <w:r w:rsidRPr="001F2D44">
              <w:rPr>
                <w:rFonts w:ascii="TH SarabunPSK" w:hAnsi="TH SarabunPSK" w:cs="TH SarabunPSK"/>
                <w:b/>
                <w:bCs/>
                <w:sz w:val="32"/>
                <w:szCs w:val="32"/>
              </w:rPr>
              <w:t>ing Indicator</w:t>
            </w: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0FDE" w:rsidRDefault="00A65763" w:rsidP="0065447E">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A65763" w:rsidRPr="008A0FDE" w:rsidRDefault="002127BB" w:rsidP="0065447E">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8A3BCA" w:rsidRDefault="00A65763" w:rsidP="0065447E">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A65763" w:rsidRPr="00C22385" w:rsidRDefault="00A65763" w:rsidP="005D4595">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1</w:t>
            </w:r>
            <w:r w:rsidR="00C22385">
              <w:rPr>
                <w:rFonts w:ascii="TH SarabunPSK" w:hAnsi="TH SarabunPSK" w:cs="TH SarabunPSK" w:hint="cs"/>
                <w:b/>
                <w:bCs/>
                <w:color w:val="000000" w:themeColor="text1"/>
                <w:sz w:val="32"/>
                <w:szCs w:val="32"/>
                <w:cs/>
              </w:rPr>
              <w:t>5</w:t>
            </w:r>
            <w:r w:rsidRPr="008A0FDE">
              <w:rPr>
                <w:rFonts w:ascii="TH SarabunPSK" w:hAnsi="TH SarabunPSK" w:cs="TH SarabunPSK" w:hint="cs"/>
                <w:b/>
                <w:bCs/>
                <w:color w:val="000000" w:themeColor="text1"/>
                <w:sz w:val="32"/>
                <w:szCs w:val="32"/>
                <w:cs/>
              </w:rPr>
              <w:t xml:space="preserve">. </w:t>
            </w:r>
            <w:r w:rsidR="00C22385" w:rsidRPr="00C22385">
              <w:rPr>
                <w:rFonts w:ascii="TH SarabunPSK" w:hAnsi="TH SarabunPSK" w:cs="TH SarabunPSK"/>
                <w:b/>
                <w:bCs/>
                <w:color w:val="000000" w:themeColor="text1"/>
                <w:sz w:val="32"/>
                <w:szCs w:val="32"/>
                <w:cs/>
              </w:rPr>
              <w:t>อัตราความสำเร็จการรักษาผู้ป่วยวัณโรครายใหม่และกลับเป็นซ้ำ</w:t>
            </w:r>
            <w:r w:rsidR="00C22385">
              <w:rPr>
                <w:rFonts w:ascii="TH SarabunPSK" w:hAnsi="TH SarabunPSK" w:cs="TH SarabunPSK" w:hint="cs"/>
                <w:b/>
                <w:bCs/>
                <w:color w:val="000000" w:themeColor="text1"/>
                <w:sz w:val="32"/>
                <w:szCs w:val="32"/>
                <w:cs/>
              </w:rPr>
              <w:t xml:space="preserve"> </w:t>
            </w:r>
          </w:p>
        </w:tc>
      </w:tr>
      <w:tr w:rsidR="00A65763" w:rsidRPr="006155E2"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 xml:space="preserve">1. </w:t>
            </w:r>
            <w:r w:rsidRPr="00F3770F">
              <w:rPr>
                <w:rFonts w:ascii="TH SarabunPSK" w:hAnsi="TH SarabunPSK" w:cs="TH SarabunPSK"/>
                <w:b/>
                <w:bCs/>
                <w:color w:val="000000" w:themeColor="text1"/>
                <w:sz w:val="32"/>
                <w:szCs w:val="32"/>
                <w:cs/>
              </w:rPr>
              <w:t>ความสำเร็จการรักษา หมายถึง</w:t>
            </w:r>
            <w:r w:rsidRPr="00F3770F">
              <w:rPr>
                <w:rFonts w:ascii="TH SarabunPSK" w:hAnsi="TH SarabunPSK" w:cs="TH SarabunPSK"/>
                <w:color w:val="000000" w:themeColor="text1"/>
                <w:sz w:val="32"/>
                <w:szCs w:val="32"/>
                <w:cs/>
              </w:rPr>
              <w:t xml:space="preserve"> ผู้ป่วยวัณโรคที่มีผลการรักษาหายรวมกับรักษาครบ </w:t>
            </w:r>
            <w:r w:rsidR="005D4595">
              <w:rPr>
                <w:rFonts w:ascii="TH SarabunPSK" w:hAnsi="TH SarabunPSK" w:cs="TH SarabunPSK" w:hint="cs"/>
                <w:color w:val="000000" w:themeColor="text1"/>
                <w:sz w:val="32"/>
                <w:szCs w:val="32"/>
                <w:cs/>
              </w:rPr>
              <w:t>ดังนี้</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b/>
                <w:bCs/>
                <w:color w:val="000000" w:themeColor="text1"/>
                <w:sz w:val="32"/>
                <w:szCs w:val="32"/>
                <w:cs/>
              </w:rPr>
              <w:t>1.1 รักษาหาย (</w:t>
            </w:r>
            <w:r w:rsidRPr="00F3770F">
              <w:rPr>
                <w:rFonts w:ascii="TH SarabunPSK" w:hAnsi="TH SarabunPSK" w:cs="TH SarabunPSK"/>
                <w:b/>
                <w:bCs/>
                <w:color w:val="000000" w:themeColor="text1"/>
                <w:sz w:val="32"/>
                <w:szCs w:val="32"/>
              </w:rPr>
              <w:t xml:space="preserve">Cured) </w:t>
            </w:r>
            <w:r w:rsidRPr="00F3770F">
              <w:rPr>
                <w:rFonts w:ascii="TH SarabunPSK" w:hAnsi="TH SarabunPSK" w:cs="TH SarabunPSK"/>
                <w:b/>
                <w:bCs/>
                <w:color w:val="000000" w:themeColor="text1"/>
                <w:sz w:val="32"/>
                <w:szCs w:val="32"/>
                <w:cs/>
              </w:rPr>
              <w:t>หมายถึง</w:t>
            </w:r>
            <w:r w:rsidRPr="00F3770F">
              <w:rPr>
                <w:rFonts w:ascii="TH SarabunPSK" w:hAnsi="TH SarabunPSK" w:cs="TH SarabunPSK"/>
                <w:color w:val="000000" w:themeColor="text1"/>
                <w:sz w:val="32"/>
                <w:szCs w:val="32"/>
                <w:cs/>
              </w:rPr>
              <w:t xml:space="preserve"> ผู้ป่วยวัณโรคปอดที่มีผลตรวจพบเชื้อวัณโรคทางห้องปฏิบัติการยืนยันเมื่อเริ่มการรักษา และต่อมาตรวจไม่พบเชื้อวัณโรคทางห้องปฏิบัติการอย่างน้อยหนึ่งครั้งก่อนสิ้นสุดการรักษาและในเดือนสุดท้ายของการรักษา</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b/>
                <w:bCs/>
                <w:color w:val="000000" w:themeColor="text1"/>
                <w:sz w:val="32"/>
                <w:szCs w:val="32"/>
                <w:cs/>
              </w:rPr>
              <w:t>1.2 รักษาครบ (</w:t>
            </w:r>
            <w:r w:rsidRPr="00F3770F">
              <w:rPr>
                <w:rFonts w:ascii="TH SarabunPSK" w:hAnsi="TH SarabunPSK" w:cs="TH SarabunPSK"/>
                <w:b/>
                <w:bCs/>
                <w:color w:val="000000" w:themeColor="text1"/>
                <w:sz w:val="32"/>
                <w:szCs w:val="32"/>
              </w:rPr>
              <w:t xml:space="preserve">Treatment Completed) </w:t>
            </w:r>
            <w:r w:rsidRPr="00F3770F">
              <w:rPr>
                <w:rFonts w:ascii="TH SarabunPSK" w:hAnsi="TH SarabunPSK" w:cs="TH SarabunPSK"/>
                <w:b/>
                <w:bCs/>
                <w:color w:val="000000" w:themeColor="text1"/>
                <w:sz w:val="32"/>
                <w:szCs w:val="32"/>
                <w:cs/>
              </w:rPr>
              <w:t>หมายถึง</w:t>
            </w:r>
            <w:r w:rsidRPr="00F3770F">
              <w:rPr>
                <w:rFonts w:ascii="TH SarabunPSK" w:hAnsi="TH SarabunPSK" w:cs="TH SarabunPSK"/>
                <w:color w:val="000000" w:themeColor="text1"/>
                <w:sz w:val="32"/>
                <w:szCs w:val="32"/>
                <w:cs/>
              </w:rPr>
              <w:t xml:space="preserve"> ผู้ป่วยวัณโรคที่รักษาครบกำหนดโดยไม่มีหลักฐานที่แสดงว่าการรักษาล้มเหลว ซึ่งผู้ป่วยดังกล่าวไม่มีเอกสารที่แสดงผลการตรวจเสมหะในเดือนสุดท้ายของการรักษา ทั้งนี้มีผลตรวจเสมหะอย่างน้อยหนึ่งครั้งก่อนสิ้นสุดการรักษา  เป็นลบรวมทั้งผู้ป่วยที่ไม่ได้ตรวจหรือไม่มีผลตรวจ</w:t>
            </w:r>
          </w:p>
          <w:p w:rsidR="00A65763"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b/>
                <w:bCs/>
                <w:color w:val="000000" w:themeColor="text1"/>
                <w:sz w:val="32"/>
                <w:szCs w:val="32"/>
                <w:cs/>
              </w:rPr>
              <w:t>2. ผู้ป่วยวัณโรครายใหม่ หมายถึง</w:t>
            </w:r>
            <w:r w:rsidRPr="00F3770F">
              <w:rPr>
                <w:rFonts w:ascii="TH SarabunPSK" w:hAnsi="TH SarabunPSK" w:cs="TH SarabunPSK"/>
                <w:color w:val="000000" w:themeColor="text1"/>
                <w:sz w:val="32"/>
                <w:szCs w:val="32"/>
                <w:cs/>
              </w:rPr>
              <w:t xml:space="preserve"> ผู้ป่วยที่ไม่เคยรักษาวัณโรคมาก่อนและผู้ป่วยที่รักษา</w:t>
            </w:r>
          </w:p>
          <w:p w:rsidR="00A65763"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lastRenderedPageBreak/>
              <w:t xml:space="preserve">วัณโรคน้อยกว่า 1 เดือน และไม่เคยขึ้นทะเบียนในแผนงานวัณโรคแห่งชาติโดยแบ่ง  </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 xml:space="preserve">เป็น 4 กลุ่ม ดังนี้ </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b/>
                <w:bCs/>
                <w:color w:val="000000" w:themeColor="text1"/>
                <w:sz w:val="32"/>
                <w:szCs w:val="32"/>
                <w:cs/>
              </w:rPr>
              <w:t>2.1 ใหม่เสมหะพบเชื้อ (</w:t>
            </w:r>
            <w:r w:rsidRPr="00F3770F">
              <w:rPr>
                <w:rFonts w:ascii="TH SarabunPSK" w:hAnsi="TH SarabunPSK" w:cs="TH SarabunPSK"/>
                <w:b/>
                <w:bCs/>
                <w:color w:val="000000" w:themeColor="text1"/>
                <w:sz w:val="32"/>
                <w:szCs w:val="32"/>
              </w:rPr>
              <w:t xml:space="preserve">New M+) </w:t>
            </w:r>
            <w:r w:rsidRPr="00F3770F">
              <w:rPr>
                <w:rFonts w:ascii="TH SarabunPSK" w:hAnsi="TH SarabunPSK" w:cs="TH SarabunPSK"/>
                <w:b/>
                <w:bCs/>
                <w:color w:val="000000" w:themeColor="text1"/>
                <w:sz w:val="32"/>
                <w:szCs w:val="32"/>
                <w:cs/>
              </w:rPr>
              <w:t>หมายถึง</w:t>
            </w:r>
            <w:r w:rsidRPr="00F3770F">
              <w:rPr>
                <w:rFonts w:ascii="TH SarabunPSK" w:hAnsi="TH SarabunPSK" w:cs="TH SarabunPSK"/>
                <w:color w:val="000000" w:themeColor="text1"/>
                <w:sz w:val="32"/>
                <w:szCs w:val="32"/>
                <w:cs/>
              </w:rPr>
              <w:t xml:space="preserve"> ผู้ป่วยที่มีผลตรวจเสมหะด้วยวิธี </w:t>
            </w:r>
            <w:r w:rsidRPr="00F3770F">
              <w:rPr>
                <w:rFonts w:ascii="TH SarabunPSK" w:hAnsi="TH SarabunPSK" w:cs="TH SarabunPSK"/>
                <w:color w:val="000000" w:themeColor="text1"/>
                <w:sz w:val="32"/>
                <w:szCs w:val="32"/>
              </w:rPr>
              <w:t xml:space="preserve">Smear </w:t>
            </w:r>
            <w:r w:rsidRPr="00F3770F">
              <w:rPr>
                <w:rFonts w:ascii="TH SarabunPSK" w:hAnsi="TH SarabunPSK" w:cs="TH SarabunPSK"/>
                <w:color w:val="000000" w:themeColor="text1"/>
                <w:sz w:val="32"/>
                <w:szCs w:val="32"/>
                <w:cs/>
              </w:rPr>
              <w:t>เป็นพบเชื้ออย่างน้อย 1 ครั้ง</w:t>
            </w:r>
          </w:p>
          <w:p w:rsidR="00A65763" w:rsidRPr="00F3770F" w:rsidRDefault="00A65763" w:rsidP="0065447E">
            <w:pPr>
              <w:spacing w:after="0" w:line="240" w:lineRule="auto"/>
              <w:jc w:val="thaiDistribute"/>
              <w:rPr>
                <w:rFonts w:ascii="TH SarabunPSK" w:hAnsi="TH SarabunPSK" w:cs="TH SarabunPSK"/>
                <w:b/>
                <w:bCs/>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b/>
                <w:bCs/>
                <w:color w:val="000000" w:themeColor="text1"/>
                <w:sz w:val="32"/>
                <w:szCs w:val="32"/>
                <w:cs/>
              </w:rPr>
              <w:t>2.2 ใหม่เสมหะไม่พบเชื้อ (</w:t>
            </w:r>
            <w:r w:rsidRPr="00F3770F">
              <w:rPr>
                <w:rFonts w:ascii="TH SarabunPSK" w:hAnsi="TH SarabunPSK" w:cs="TH SarabunPSK"/>
                <w:b/>
                <w:bCs/>
                <w:color w:val="000000" w:themeColor="text1"/>
                <w:sz w:val="32"/>
                <w:szCs w:val="32"/>
              </w:rPr>
              <w:t xml:space="preserve">New M-) </w:t>
            </w:r>
            <w:r w:rsidRPr="00F3770F">
              <w:rPr>
                <w:rFonts w:ascii="TH SarabunPSK" w:hAnsi="TH SarabunPSK" w:cs="TH SarabunPSK"/>
                <w:b/>
                <w:bCs/>
                <w:color w:val="000000" w:themeColor="text1"/>
                <w:sz w:val="32"/>
                <w:szCs w:val="32"/>
                <w:cs/>
              </w:rPr>
              <w:t xml:space="preserve">หมายถึง </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color w:val="000000" w:themeColor="text1"/>
                <w:sz w:val="32"/>
                <w:szCs w:val="32"/>
                <w:cs/>
              </w:rPr>
              <w:tab/>
              <w:t xml:space="preserve">2.2.1 ผู้ป่วยที่มีผลตรวจเสมหะด้วยวิธี </w:t>
            </w:r>
            <w:r w:rsidRPr="00F3770F">
              <w:rPr>
                <w:rFonts w:ascii="TH SarabunPSK" w:hAnsi="TH SarabunPSK" w:cs="TH SarabunPSK"/>
                <w:color w:val="000000" w:themeColor="text1"/>
                <w:sz w:val="32"/>
                <w:szCs w:val="32"/>
              </w:rPr>
              <w:t xml:space="preserve">smear </w:t>
            </w:r>
            <w:r w:rsidRPr="00F3770F">
              <w:rPr>
                <w:rFonts w:ascii="TH SarabunPSK" w:hAnsi="TH SarabunPSK" w:cs="TH SarabunPSK"/>
                <w:color w:val="000000" w:themeColor="text1"/>
                <w:sz w:val="32"/>
                <w:szCs w:val="32"/>
                <w:cs/>
              </w:rPr>
              <w:t xml:space="preserve">เป็นไม่พบเชื้ออย่างน้อย 2 ครั้ง แต่ภาพรังสีทรวงอกพบแผลพยาธิสภาพในเนื้อปอด </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color w:val="000000" w:themeColor="text1"/>
                <w:sz w:val="32"/>
                <w:szCs w:val="32"/>
                <w:cs/>
              </w:rPr>
              <w:tab/>
              <w:t xml:space="preserve">2.2.2 ผู้ป่วยที่มีผลตรวจเสมหะด้วยวิธี </w:t>
            </w:r>
            <w:r w:rsidRPr="00F3770F">
              <w:rPr>
                <w:rFonts w:ascii="TH SarabunPSK" w:hAnsi="TH SarabunPSK" w:cs="TH SarabunPSK"/>
                <w:color w:val="000000" w:themeColor="text1"/>
                <w:sz w:val="32"/>
                <w:szCs w:val="32"/>
              </w:rPr>
              <w:t xml:space="preserve">smear </w:t>
            </w:r>
            <w:r w:rsidRPr="00F3770F">
              <w:rPr>
                <w:rFonts w:ascii="TH SarabunPSK" w:hAnsi="TH SarabunPSK" w:cs="TH SarabunPSK"/>
                <w:color w:val="000000" w:themeColor="text1"/>
                <w:sz w:val="32"/>
                <w:szCs w:val="32"/>
                <w:cs/>
              </w:rPr>
              <w:t xml:space="preserve">เป็นไม่พบเชื้ออย่างน้อย 2 ครั้ง แต่ผล </w:t>
            </w:r>
            <w:r w:rsidRPr="00F3770F">
              <w:rPr>
                <w:rFonts w:ascii="TH SarabunPSK" w:hAnsi="TH SarabunPSK" w:cs="TH SarabunPSK"/>
                <w:color w:val="000000" w:themeColor="text1"/>
                <w:sz w:val="32"/>
                <w:szCs w:val="32"/>
              </w:rPr>
              <w:t xml:space="preserve">Culture </w:t>
            </w:r>
            <w:r w:rsidRPr="00F3770F">
              <w:rPr>
                <w:rFonts w:ascii="TH SarabunPSK" w:hAnsi="TH SarabunPSK" w:cs="TH SarabunPSK"/>
                <w:color w:val="000000" w:themeColor="text1"/>
                <w:sz w:val="32"/>
                <w:szCs w:val="32"/>
                <w:cs/>
              </w:rPr>
              <w:t xml:space="preserve">พบเชื้อวัณโรค หรือวิธีอื่นๆ ที่สามารถระบุเชื้อ </w:t>
            </w:r>
            <w:r w:rsidRPr="00F3770F">
              <w:rPr>
                <w:rFonts w:ascii="TH SarabunPSK" w:hAnsi="TH SarabunPSK" w:cs="TH SarabunPSK"/>
                <w:color w:val="000000" w:themeColor="text1"/>
                <w:sz w:val="32"/>
                <w:szCs w:val="32"/>
              </w:rPr>
              <w:t xml:space="preserve">M. tuberculosis </w:t>
            </w:r>
            <w:r w:rsidRPr="00F3770F">
              <w:rPr>
                <w:rFonts w:ascii="TH SarabunPSK" w:hAnsi="TH SarabunPSK" w:cs="TH SarabunPSK"/>
                <w:color w:val="000000" w:themeColor="text1"/>
                <w:sz w:val="32"/>
                <w:szCs w:val="32"/>
                <w:cs/>
              </w:rPr>
              <w:t>ได้</w:t>
            </w:r>
          </w:p>
          <w:p w:rsidR="00A65763" w:rsidRPr="00F3770F"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b/>
                <w:bCs/>
                <w:color w:val="000000" w:themeColor="text1"/>
                <w:sz w:val="32"/>
                <w:szCs w:val="32"/>
                <w:cs/>
              </w:rPr>
              <w:t>2.3 ไม่มีผลเสมหะ/ ไม่ได้ตรวจ (</w:t>
            </w:r>
            <w:r w:rsidRPr="00F3770F">
              <w:rPr>
                <w:rFonts w:ascii="TH SarabunPSK" w:hAnsi="TH SarabunPSK" w:cs="TH SarabunPSK"/>
                <w:b/>
                <w:bCs/>
                <w:color w:val="000000" w:themeColor="text1"/>
                <w:sz w:val="32"/>
                <w:szCs w:val="32"/>
              </w:rPr>
              <w:t xml:space="preserve">New Smear not done) </w:t>
            </w:r>
            <w:r w:rsidRPr="00F3770F">
              <w:rPr>
                <w:rFonts w:ascii="TH SarabunPSK" w:hAnsi="TH SarabunPSK" w:cs="TH SarabunPSK"/>
                <w:b/>
                <w:bCs/>
                <w:color w:val="000000" w:themeColor="text1"/>
                <w:sz w:val="32"/>
                <w:szCs w:val="32"/>
                <w:cs/>
              </w:rPr>
              <w:t>หมายถึง</w:t>
            </w:r>
            <w:r w:rsidRPr="00F3770F">
              <w:rPr>
                <w:rFonts w:ascii="TH SarabunPSK" w:hAnsi="TH SarabunPSK" w:cs="TH SarabunPSK"/>
                <w:color w:val="000000" w:themeColor="text1"/>
                <w:sz w:val="32"/>
                <w:szCs w:val="32"/>
                <w:cs/>
              </w:rPr>
              <w:t xml:space="preserve"> ผู้ป่วยผู้ใหญ่บางรายที่มี  อาการหนักและไม่สามารถเก็บเสมหะตรวจได้หรือไม่มีการตรวจเสมหะ หรือในผู้ป่วยเด็กเล็ก   ที่ขากเสมหะส่งตรวจไม่ได้</w:t>
            </w:r>
          </w:p>
          <w:p w:rsidR="00A65763" w:rsidRDefault="00A65763" w:rsidP="0065447E">
            <w:pPr>
              <w:spacing w:after="0" w:line="240" w:lineRule="auto"/>
              <w:jc w:val="thaiDistribute"/>
              <w:rPr>
                <w:rFonts w:ascii="TH SarabunPSK" w:hAnsi="TH SarabunPSK" w:cs="TH SarabunPSK"/>
                <w:color w:val="000000" w:themeColor="text1"/>
                <w:sz w:val="32"/>
                <w:szCs w:val="32"/>
              </w:rPr>
            </w:pPr>
            <w:r w:rsidRPr="00F3770F">
              <w:rPr>
                <w:rFonts w:ascii="TH SarabunPSK" w:hAnsi="TH SarabunPSK" w:cs="TH SarabunPSK"/>
                <w:color w:val="000000" w:themeColor="text1"/>
                <w:sz w:val="32"/>
                <w:szCs w:val="32"/>
                <w:cs/>
              </w:rPr>
              <w:tab/>
            </w:r>
            <w:r w:rsidRPr="00F3770F">
              <w:rPr>
                <w:rFonts w:ascii="TH SarabunPSK" w:hAnsi="TH SarabunPSK" w:cs="TH SarabunPSK"/>
                <w:b/>
                <w:bCs/>
                <w:color w:val="000000" w:themeColor="text1"/>
                <w:sz w:val="32"/>
                <w:szCs w:val="32"/>
                <w:cs/>
              </w:rPr>
              <w:t>2.4 ใหม่วัณโรคนอกปอด (</w:t>
            </w:r>
            <w:r w:rsidRPr="00F3770F">
              <w:rPr>
                <w:rFonts w:ascii="TH SarabunPSK" w:hAnsi="TH SarabunPSK" w:cs="TH SarabunPSK"/>
                <w:b/>
                <w:bCs/>
                <w:color w:val="000000" w:themeColor="text1"/>
                <w:sz w:val="32"/>
                <w:szCs w:val="32"/>
              </w:rPr>
              <w:t xml:space="preserve">EP) </w:t>
            </w:r>
            <w:r w:rsidRPr="00F3770F">
              <w:rPr>
                <w:rFonts w:ascii="TH SarabunPSK" w:hAnsi="TH SarabunPSK" w:cs="TH SarabunPSK"/>
                <w:b/>
                <w:bCs/>
                <w:color w:val="000000" w:themeColor="text1"/>
                <w:sz w:val="32"/>
                <w:szCs w:val="32"/>
                <w:cs/>
              </w:rPr>
              <w:t>หมายถึง</w:t>
            </w:r>
            <w:r w:rsidRPr="00F3770F">
              <w:rPr>
                <w:rFonts w:ascii="TH SarabunPSK" w:hAnsi="TH SarabunPSK" w:cs="TH SarabunPSK"/>
                <w:color w:val="000000" w:themeColor="text1"/>
                <w:sz w:val="32"/>
                <w:szCs w:val="32"/>
                <w:cs/>
              </w:rPr>
              <w:t xml:space="preserve"> การที่มีพยาธิสภาพของวัณโรคที่อวัยวะอื่นๆที่ไม่ใช่เนื้อปอด</w:t>
            </w:r>
          </w:p>
          <w:p w:rsidR="00557100" w:rsidRPr="006155E2" w:rsidRDefault="00A65763" w:rsidP="004A4EB4">
            <w:pPr>
              <w:spacing w:after="0" w:line="240" w:lineRule="auto"/>
              <w:jc w:val="thaiDistribute"/>
              <w:rPr>
                <w:rFonts w:ascii="TH SarabunPSK" w:hAnsi="TH SarabunPSK" w:cs="TH SarabunPSK"/>
                <w:color w:val="000000" w:themeColor="text1"/>
                <w:sz w:val="32"/>
                <w:szCs w:val="32"/>
                <w:highlight w:val="yellow"/>
                <w:cs/>
              </w:rPr>
            </w:pPr>
            <w:r w:rsidRPr="00F3770F">
              <w:rPr>
                <w:rFonts w:ascii="TH SarabunPSK" w:hAnsi="TH SarabunPSK" w:cs="TH SarabunPSK"/>
                <w:b/>
                <w:bCs/>
                <w:color w:val="000000" w:themeColor="text1"/>
                <w:sz w:val="32"/>
                <w:szCs w:val="32"/>
                <w:cs/>
              </w:rPr>
              <w:t>3. ผู้ป่วยวัณโรคกลับเป็นซ้ำ (</w:t>
            </w:r>
            <w:r w:rsidRPr="00F3770F">
              <w:rPr>
                <w:rFonts w:ascii="TH SarabunPSK" w:hAnsi="TH SarabunPSK" w:cs="TH SarabunPSK"/>
                <w:b/>
                <w:bCs/>
                <w:color w:val="000000" w:themeColor="text1"/>
                <w:sz w:val="32"/>
                <w:szCs w:val="32"/>
              </w:rPr>
              <w:t xml:space="preserve">Relapse) </w:t>
            </w:r>
            <w:r w:rsidRPr="00F3770F">
              <w:rPr>
                <w:rFonts w:ascii="TH SarabunPSK" w:hAnsi="TH SarabunPSK" w:cs="TH SarabunPSK"/>
                <w:b/>
                <w:bCs/>
                <w:color w:val="000000" w:themeColor="text1"/>
                <w:sz w:val="32"/>
                <w:szCs w:val="32"/>
                <w:cs/>
              </w:rPr>
              <w:t>หมายถึง</w:t>
            </w:r>
            <w:r w:rsidRPr="00F3770F">
              <w:rPr>
                <w:rFonts w:ascii="TH SarabunPSK" w:hAnsi="TH SarabunPSK" w:cs="TH SarabunPSK"/>
                <w:color w:val="000000" w:themeColor="text1"/>
                <w:sz w:val="32"/>
                <w:szCs w:val="32"/>
                <w:cs/>
              </w:rPr>
              <w:t xml:space="preserve"> ผู้ป่วยมีลักษณะทางคลินิกและได้รับการประเมินในการรักษาครั้งล่าสุดว่ารักษาหายหรือรักษาครบแล้ว แต่กลับมาได้รับการวินิจฉัยว่าเป็นวัณโรคอีก</w:t>
            </w:r>
          </w:p>
        </w:tc>
      </w:tr>
      <w:tr w:rsidR="00A65763" w:rsidRPr="006155E2" w:rsidTr="0065447E">
        <w:tc>
          <w:tcPr>
            <w:tcW w:w="10349" w:type="dxa"/>
            <w:gridSpan w:val="2"/>
            <w:tcBorders>
              <w:top w:val="single" w:sz="4" w:space="0" w:color="auto"/>
              <w:left w:val="single" w:sz="4" w:space="0" w:color="auto"/>
              <w:bottom w:val="single" w:sz="4" w:space="0" w:color="auto"/>
              <w:right w:val="single" w:sz="4" w:space="0" w:color="auto"/>
            </w:tcBorders>
          </w:tcPr>
          <w:p w:rsidR="00A65763" w:rsidRPr="00DC0185" w:rsidRDefault="00A65763" w:rsidP="0065447E">
            <w:pPr>
              <w:spacing w:after="0" w:line="240" w:lineRule="auto"/>
              <w:rPr>
                <w:rFonts w:ascii="TH SarabunPSK" w:hAnsi="TH SarabunPSK" w:cs="TH SarabunPSK"/>
                <w:color w:val="000000" w:themeColor="text1"/>
                <w:sz w:val="32"/>
                <w:szCs w:val="32"/>
                <w:cs/>
                <w:lang w:val="en-GB"/>
              </w:rPr>
            </w:pPr>
            <w:r w:rsidRPr="00DC0185">
              <w:rPr>
                <w:rFonts w:ascii="TH SarabunPSK" w:hAnsi="TH SarabunPSK" w:cs="TH SarabunPSK"/>
                <w:b/>
                <w:bCs/>
                <w:color w:val="000000" w:themeColor="text1"/>
                <w:sz w:val="32"/>
                <w:szCs w:val="32"/>
                <w:cs/>
              </w:rPr>
              <w:lastRenderedPageBreak/>
              <w:t>เกณฑ์เป้าหมาย</w:t>
            </w:r>
            <w:r w:rsidRPr="00DC0185">
              <w:rPr>
                <w:rFonts w:ascii="TH SarabunPSK" w:hAnsi="TH SarabunPSK" w:cs="TH SarabunPSK" w:hint="cs"/>
                <w:b/>
                <w:bCs/>
                <w:color w:val="000000" w:themeColor="text1"/>
                <w:sz w:val="32"/>
                <w:szCs w:val="32"/>
                <w:cs/>
              </w:rPr>
              <w:t xml:space="preserve"> </w:t>
            </w:r>
            <w:r w:rsidRPr="00DC0185">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A65763" w:rsidRPr="00DC0185" w:rsidTr="0065447E">
              <w:trPr>
                <w:jc w:val="center"/>
              </w:trPr>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A65763"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b/>
                      <w:bCs/>
                      <w:color w:val="000000" w:themeColor="text1"/>
                      <w:sz w:val="32"/>
                      <w:szCs w:val="32"/>
                      <w:cs/>
                    </w:rPr>
                    <w:t xml:space="preserve">ปีงบประมาณ </w:t>
                  </w:r>
                  <w:r w:rsidRPr="00DC0185">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A65763"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b/>
                      <w:bCs/>
                      <w:color w:val="000000" w:themeColor="text1"/>
                      <w:sz w:val="32"/>
                      <w:szCs w:val="32"/>
                      <w:cs/>
                    </w:rPr>
                    <w:t xml:space="preserve">ปีงบประมาณ </w:t>
                  </w:r>
                  <w:r w:rsidRPr="00DC0185">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A65763"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b/>
                      <w:bCs/>
                      <w:color w:val="000000" w:themeColor="text1"/>
                      <w:sz w:val="32"/>
                      <w:szCs w:val="32"/>
                      <w:cs/>
                    </w:rPr>
                    <w:t xml:space="preserve">ปีงบประมาณ </w:t>
                  </w:r>
                  <w:r w:rsidRPr="00DC0185">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A65763"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b/>
                      <w:bCs/>
                      <w:color w:val="000000" w:themeColor="text1"/>
                      <w:sz w:val="32"/>
                      <w:szCs w:val="32"/>
                      <w:cs/>
                    </w:rPr>
                    <w:t xml:space="preserve">ปีงบประมาณ </w:t>
                  </w:r>
                  <w:r w:rsidRPr="00DC0185">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A65763" w:rsidP="0065447E">
                  <w:pPr>
                    <w:spacing w:after="0" w:line="240" w:lineRule="auto"/>
                    <w:jc w:val="center"/>
                    <w:rPr>
                      <w:rFonts w:ascii="TH SarabunPSK" w:hAnsi="TH SarabunPSK" w:cs="TH SarabunPSK"/>
                      <w:b/>
                      <w:bCs/>
                      <w:color w:val="000000" w:themeColor="text1"/>
                      <w:sz w:val="32"/>
                      <w:szCs w:val="32"/>
                      <w:cs/>
                    </w:rPr>
                  </w:pPr>
                  <w:r w:rsidRPr="00DC0185">
                    <w:rPr>
                      <w:rFonts w:ascii="TH SarabunPSK" w:hAnsi="TH SarabunPSK" w:cs="TH SarabunPSK" w:hint="cs"/>
                      <w:b/>
                      <w:bCs/>
                      <w:color w:val="000000" w:themeColor="text1"/>
                      <w:sz w:val="32"/>
                      <w:szCs w:val="32"/>
                      <w:cs/>
                    </w:rPr>
                    <w:t xml:space="preserve">ปีงบประมาณ </w:t>
                  </w:r>
                  <w:r w:rsidRPr="00DC0185">
                    <w:rPr>
                      <w:rFonts w:ascii="TH SarabunPSK" w:hAnsi="TH SarabunPSK" w:cs="TH SarabunPSK"/>
                      <w:b/>
                      <w:bCs/>
                      <w:color w:val="000000" w:themeColor="text1"/>
                      <w:sz w:val="32"/>
                      <w:szCs w:val="32"/>
                    </w:rPr>
                    <w:t>64</w:t>
                  </w:r>
                </w:p>
              </w:tc>
            </w:tr>
            <w:tr w:rsidR="00A65763" w:rsidRPr="00F3770F" w:rsidTr="0065447E">
              <w:trPr>
                <w:jc w:val="center"/>
              </w:trPr>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DC0185"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sz w:val="32"/>
                      <w:szCs w:val="32"/>
                      <w:cs/>
                      <w:lang w:val="en-GB"/>
                    </w:rPr>
                    <w:t xml:space="preserve">ร้อยละ </w:t>
                  </w:r>
                  <w:r w:rsidRPr="00DC0185">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DC0185"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sz w:val="32"/>
                      <w:szCs w:val="32"/>
                      <w:cs/>
                      <w:lang w:val="en-GB"/>
                    </w:rPr>
                    <w:t xml:space="preserve">ร้อยละ </w:t>
                  </w:r>
                  <w:r w:rsidRPr="00DC0185">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DC0185"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sz w:val="32"/>
                      <w:szCs w:val="32"/>
                      <w:cs/>
                      <w:lang w:val="en-GB"/>
                    </w:rPr>
                    <w:t xml:space="preserve">ร้อยละ </w:t>
                  </w:r>
                  <w:r w:rsidRPr="00DC0185">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A65763" w:rsidRPr="00DC0185" w:rsidRDefault="00DC0185"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sz w:val="32"/>
                      <w:szCs w:val="32"/>
                      <w:cs/>
                      <w:lang w:val="en-GB"/>
                    </w:rPr>
                    <w:t xml:space="preserve">ร้อยละ </w:t>
                  </w:r>
                  <w:r w:rsidRPr="00DC0185">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A65763" w:rsidRPr="00F3770F" w:rsidRDefault="00DC0185" w:rsidP="0065447E">
                  <w:pPr>
                    <w:spacing w:after="0" w:line="240" w:lineRule="auto"/>
                    <w:jc w:val="center"/>
                    <w:rPr>
                      <w:rFonts w:ascii="TH SarabunPSK" w:hAnsi="TH SarabunPSK" w:cs="TH SarabunPSK"/>
                      <w:b/>
                      <w:bCs/>
                      <w:color w:val="000000" w:themeColor="text1"/>
                      <w:sz w:val="32"/>
                      <w:szCs w:val="32"/>
                    </w:rPr>
                  </w:pPr>
                  <w:r w:rsidRPr="00DC0185">
                    <w:rPr>
                      <w:rFonts w:ascii="TH SarabunPSK" w:hAnsi="TH SarabunPSK" w:cs="TH SarabunPSK" w:hint="cs"/>
                      <w:sz w:val="32"/>
                      <w:szCs w:val="32"/>
                      <w:cs/>
                      <w:lang w:val="en-GB"/>
                    </w:rPr>
                    <w:t xml:space="preserve">ร้อยละ </w:t>
                  </w:r>
                  <w:r w:rsidRPr="00DC0185">
                    <w:rPr>
                      <w:rFonts w:ascii="TH SarabunPSK" w:hAnsi="TH SarabunPSK" w:cs="TH SarabunPSK"/>
                      <w:sz w:val="32"/>
                      <w:szCs w:val="32"/>
                    </w:rPr>
                    <w:t>85</w:t>
                  </w:r>
                </w:p>
              </w:tc>
            </w:tr>
          </w:tbl>
          <w:p w:rsidR="00A65763" w:rsidRPr="00F3770F" w:rsidRDefault="00A65763" w:rsidP="0065447E">
            <w:pPr>
              <w:spacing w:after="0" w:line="240" w:lineRule="auto"/>
              <w:rPr>
                <w:rFonts w:ascii="TH SarabunPSK" w:hAnsi="TH SarabunPSK" w:cs="TH SarabunPSK"/>
                <w:color w:val="000000" w:themeColor="text1"/>
                <w:sz w:val="32"/>
                <w:szCs w:val="32"/>
                <w:lang w:val="en-GB"/>
              </w:rPr>
            </w:pPr>
          </w:p>
        </w:tc>
      </w:tr>
      <w:tr w:rsidR="00A65763" w:rsidRPr="006155E2"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65763" w:rsidRPr="006155E2" w:rsidRDefault="00A65763" w:rsidP="0065447E">
            <w:pPr>
              <w:spacing w:after="0" w:line="240" w:lineRule="auto"/>
              <w:rPr>
                <w:rFonts w:ascii="TH SarabunPSK" w:hAnsi="TH SarabunPSK" w:cs="TH SarabunPSK"/>
                <w:color w:val="000000" w:themeColor="text1"/>
                <w:sz w:val="32"/>
                <w:szCs w:val="32"/>
                <w:highlight w:val="yellow"/>
                <w:cs/>
                <w:lang w:val="en-GB"/>
              </w:rPr>
            </w:pPr>
            <w:r w:rsidRPr="003E1604">
              <w:rPr>
                <w:rFonts w:ascii="TH SarabunPSK" w:hAnsi="TH SarabunPSK" w:cs="TH SarabunPSK"/>
                <w:color w:val="000000" w:themeColor="text1"/>
                <w:sz w:val="32"/>
                <w:szCs w:val="32"/>
                <w:cs/>
                <w:lang w:val="en-GB"/>
              </w:rPr>
              <w:t>เพื่อประเมินผลการรักษาผู้ป่วยวัณโรค</w:t>
            </w:r>
          </w:p>
        </w:tc>
      </w:tr>
      <w:tr w:rsidR="00A65763" w:rsidRPr="006155E2"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A65763" w:rsidRPr="006155E2" w:rsidRDefault="000E1775" w:rsidP="0065447E">
            <w:pPr>
              <w:tabs>
                <w:tab w:val="left" w:pos="4335"/>
              </w:tabs>
              <w:spacing w:after="0" w:line="240" w:lineRule="auto"/>
              <w:rPr>
                <w:rFonts w:ascii="TH SarabunPSK" w:hAnsi="TH SarabunPSK" w:cs="TH SarabunPSK"/>
                <w:color w:val="000000" w:themeColor="text1"/>
                <w:sz w:val="32"/>
                <w:szCs w:val="32"/>
                <w:highlight w:val="yellow"/>
                <w:cs/>
              </w:rPr>
            </w:pPr>
            <w:r w:rsidRPr="000E1775">
              <w:rPr>
                <w:rFonts w:ascii="TH SarabunPSK" w:hAnsi="TH SarabunPSK" w:cs="TH SarabunPSK"/>
                <w:color w:val="000000" w:themeColor="text1"/>
                <w:sz w:val="32"/>
                <w:szCs w:val="32"/>
                <w:cs/>
              </w:rPr>
              <w:t>ผู้ป่วยวัณโรคทุกประเภท ทั้งผู้ป่วยไทย ผู้ป่วยไม่ใช่ใทย และผู้ป่วยในเรือนจำ ที่รักษาในโรงพยาบาลรัฐทั้งในและนอกสังกัดกระทรวงสาธารณสุข</w:t>
            </w:r>
          </w:p>
        </w:tc>
      </w:tr>
      <w:tr w:rsidR="00A65763" w:rsidRPr="006155E2"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E1775" w:rsidRPr="000E1775" w:rsidRDefault="000E1775" w:rsidP="000E1775">
            <w:pPr>
              <w:spacing w:after="0" w:line="240" w:lineRule="auto"/>
              <w:rPr>
                <w:rFonts w:ascii="TH SarabunPSK" w:hAnsi="TH SarabunPSK" w:cs="TH SarabunPSK"/>
                <w:b/>
                <w:bCs/>
                <w:color w:val="000000" w:themeColor="text1"/>
                <w:sz w:val="32"/>
                <w:szCs w:val="32"/>
              </w:rPr>
            </w:pPr>
            <w:r w:rsidRPr="000E1775">
              <w:rPr>
                <w:rFonts w:ascii="TH SarabunPSK" w:hAnsi="TH SarabunPSK" w:cs="TH SarabunPSK"/>
                <w:b/>
                <w:bCs/>
                <w:color w:val="000000" w:themeColor="text1"/>
                <w:sz w:val="32"/>
                <w:szCs w:val="32"/>
                <w:cs/>
              </w:rPr>
              <w:t>การจัดเก็บข้อมูลเลือก 1 วิธี จากแนวทางดังนี้</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1.</w:t>
            </w:r>
            <w:r w:rsidRPr="000E1775">
              <w:rPr>
                <w:rFonts w:ascii="TH SarabunPSK" w:hAnsi="TH SarabunPSK" w:cs="TH SarabunPSK"/>
                <w:color w:val="000000" w:themeColor="text1"/>
                <w:sz w:val="32"/>
                <w:szCs w:val="32"/>
                <w:cs/>
              </w:rPr>
              <w:t xml:space="preserve">แบบฟอร์ม </w:t>
            </w:r>
            <w:r w:rsidRPr="000E1775">
              <w:rPr>
                <w:rFonts w:ascii="TH SarabunPSK" w:hAnsi="TH SarabunPSK" w:cs="TH SarabunPSK"/>
                <w:color w:val="000000" w:themeColor="text1"/>
                <w:sz w:val="32"/>
                <w:szCs w:val="32"/>
              </w:rPr>
              <w:t>TB</w:t>
            </w:r>
            <w:r w:rsidRPr="000E1775">
              <w:rPr>
                <w:rFonts w:ascii="TH SarabunPSK" w:hAnsi="TH SarabunPSK" w:cs="TH SarabunPSK"/>
                <w:color w:val="000000" w:themeColor="text1"/>
                <w:sz w:val="32"/>
                <w:szCs w:val="32"/>
                <w:cs/>
              </w:rPr>
              <w:t>08 ที่บันทึกข้อมูลผู้ป่วยที่ขึ้นทะเบียนและครบรอบรายงานในหนึ่งไตรมาส</w:t>
            </w:r>
            <w:r>
              <w:rPr>
                <w:rFonts w:ascii="TH SarabunPSK" w:hAnsi="TH SarabunPSK" w:cs="TH SarabunPSK" w:hint="cs"/>
                <w:color w:val="000000" w:themeColor="text1"/>
                <w:sz w:val="32"/>
                <w:szCs w:val="32"/>
                <w:cs/>
              </w:rPr>
              <w:t xml:space="preserve"> </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ที่ประเมินได้ ผ่านระบบข้อมูลอิเล็กทรอนิกรายบุคคล (โปรแกรม</w:t>
            </w:r>
            <w:r w:rsidRPr="000E1775">
              <w:rPr>
                <w:rFonts w:ascii="TH SarabunPSK" w:hAnsi="TH SarabunPSK" w:cs="TH SarabunPSK"/>
                <w:color w:val="000000" w:themeColor="text1"/>
                <w:sz w:val="32"/>
                <w:szCs w:val="32"/>
              </w:rPr>
              <w:t xml:space="preserve">TBCM) </w:t>
            </w:r>
            <w:r w:rsidRPr="000E1775">
              <w:rPr>
                <w:rFonts w:ascii="TH SarabunPSK" w:hAnsi="TH SarabunPSK" w:cs="TH SarabunPSK"/>
                <w:color w:val="000000" w:themeColor="text1"/>
                <w:sz w:val="32"/>
                <w:szCs w:val="32"/>
                <w:cs/>
              </w:rPr>
              <w:t>และส่งให้</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สำนักงานป้องกันควบคุมโรค เพื่อส่งต่อให้สำนักวัณโรครรวบรวมและรายงานในระบบ</w:t>
            </w:r>
            <w:r>
              <w:rPr>
                <w:rFonts w:ascii="TH SarabunPSK" w:hAnsi="TH SarabunPSK" w:cs="TH SarabunPSK" w:hint="cs"/>
                <w:color w:val="000000" w:themeColor="text1"/>
                <w:sz w:val="32"/>
                <w:szCs w:val="32"/>
                <w:cs/>
              </w:rPr>
              <w:t xml:space="preserve"> </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แจ้งกลับผลการดำเนินงานวัณโรค (</w:t>
            </w:r>
            <w:r w:rsidRPr="000E1775">
              <w:rPr>
                <w:rFonts w:ascii="TH SarabunPSK" w:hAnsi="TH SarabunPSK" w:cs="TH SarabunPSK"/>
                <w:color w:val="000000" w:themeColor="text1"/>
                <w:sz w:val="32"/>
                <w:szCs w:val="32"/>
              </w:rPr>
              <w:t xml:space="preserve">www.tbthailand.org/data ) </w:t>
            </w:r>
            <w:r w:rsidRPr="000E1775">
              <w:rPr>
                <w:rFonts w:ascii="TH SarabunPSK" w:hAnsi="TH SarabunPSK" w:cs="TH SarabunPSK"/>
                <w:color w:val="000000" w:themeColor="text1"/>
                <w:sz w:val="32"/>
                <w:szCs w:val="32"/>
                <w:cs/>
              </w:rPr>
              <w:t>เพื่อเป็นข้อมูลอ้างอิง</w:t>
            </w:r>
          </w:p>
          <w:p w:rsidR="000E1775" w:rsidRP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ที่ใช้รายงานให้กระทรวงสาธารณสุข</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0E1775">
              <w:rPr>
                <w:rFonts w:ascii="TH SarabunPSK" w:hAnsi="TH SarabunPSK" w:cs="TH SarabunPSK"/>
                <w:color w:val="000000" w:themeColor="text1"/>
                <w:sz w:val="32"/>
                <w:szCs w:val="32"/>
                <w:cs/>
              </w:rPr>
              <w:t xml:space="preserve">แบบฟอร์ม </w:t>
            </w:r>
            <w:r w:rsidRPr="000E1775">
              <w:rPr>
                <w:rFonts w:ascii="TH SarabunPSK" w:hAnsi="TH SarabunPSK" w:cs="TH SarabunPSK"/>
                <w:color w:val="000000" w:themeColor="text1"/>
                <w:sz w:val="32"/>
                <w:szCs w:val="32"/>
              </w:rPr>
              <w:t>TB</w:t>
            </w:r>
            <w:r w:rsidRPr="000E1775">
              <w:rPr>
                <w:rFonts w:ascii="TH SarabunPSK" w:hAnsi="TH SarabunPSK" w:cs="TH SarabunPSK"/>
                <w:color w:val="000000" w:themeColor="text1"/>
                <w:sz w:val="32"/>
                <w:szCs w:val="32"/>
                <w:cs/>
              </w:rPr>
              <w:t>08 ที่บันทึกข้อมูลผู้ป่วยที่ขึ้นทะเบียนและครบรอบรายงานในหนึ่งไตรมาส</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ที่ประเมินได้ และส่งให้สำนักงานป้องกันควบคุมโรค เพื่อส่งต่อให้สำนักวัณโรครรวบรวม</w:t>
            </w:r>
          </w:p>
          <w:p w:rsidR="000E1775"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และรายงานในระบบแจ้งกลับผลการดำเนินงานวัณโรค (</w:t>
            </w:r>
            <w:r w:rsidRPr="000E1775">
              <w:rPr>
                <w:rFonts w:ascii="TH SarabunPSK" w:hAnsi="TH SarabunPSK" w:cs="TH SarabunPSK"/>
                <w:color w:val="000000" w:themeColor="text1"/>
                <w:sz w:val="32"/>
                <w:szCs w:val="32"/>
              </w:rPr>
              <w:t xml:space="preserve">www.tbthailand.org/data ) </w:t>
            </w:r>
            <w:r>
              <w:rPr>
                <w:rFonts w:ascii="TH SarabunPSK" w:hAnsi="TH SarabunPSK" w:cs="TH SarabunPSK" w:hint="cs"/>
                <w:color w:val="000000" w:themeColor="text1"/>
                <w:sz w:val="32"/>
                <w:szCs w:val="32"/>
                <w:cs/>
              </w:rPr>
              <w:t xml:space="preserve"> </w:t>
            </w:r>
          </w:p>
          <w:p w:rsidR="00A65763" w:rsidRPr="006155E2" w:rsidRDefault="000E1775" w:rsidP="000E1775">
            <w:pPr>
              <w:spacing w:after="0" w:line="240" w:lineRule="auto"/>
              <w:rPr>
                <w:rFonts w:ascii="TH SarabunPSK" w:hAnsi="TH SarabunPSK" w:cs="TH SarabunPSK"/>
                <w:color w:val="000000" w:themeColor="text1"/>
                <w:sz w:val="32"/>
                <w:szCs w:val="32"/>
                <w:highlight w:val="yellow"/>
                <w:cs/>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เพื่อเป็นข้อมูลอ้างอิงที่ใช้รายงานให้กระทรวงสาธารณสุข</w:t>
            </w:r>
          </w:p>
        </w:tc>
      </w:tr>
      <w:tr w:rsidR="00A65763" w:rsidRPr="006155E2"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65763" w:rsidRPr="006155E2" w:rsidRDefault="000E1775" w:rsidP="000E1775">
            <w:pPr>
              <w:spacing w:after="0" w:line="240" w:lineRule="auto"/>
              <w:rPr>
                <w:rFonts w:ascii="TH SarabunPSK" w:hAnsi="TH SarabunPSK" w:cs="TH SarabunPSK"/>
                <w:color w:val="000000" w:themeColor="text1"/>
                <w:sz w:val="32"/>
                <w:szCs w:val="32"/>
                <w:highlight w:val="yellow"/>
              </w:rPr>
            </w:pPr>
            <w:r w:rsidRPr="000E1775">
              <w:rPr>
                <w:rFonts w:ascii="TH SarabunPSK" w:hAnsi="TH SarabunPSK" w:cs="TH SarabunPSK"/>
                <w:color w:val="000000" w:themeColor="text1"/>
                <w:sz w:val="32"/>
                <w:szCs w:val="32"/>
                <w:cs/>
              </w:rPr>
              <w:t xml:space="preserve">แบบฟอร์ม </w:t>
            </w:r>
            <w:r w:rsidRPr="000E1775">
              <w:rPr>
                <w:rFonts w:ascii="TH SarabunPSK" w:hAnsi="TH SarabunPSK" w:cs="TH SarabunPSK"/>
                <w:color w:val="000000" w:themeColor="text1"/>
                <w:sz w:val="32"/>
                <w:szCs w:val="32"/>
              </w:rPr>
              <w:t>TB</w:t>
            </w:r>
            <w:r w:rsidRPr="000E1775">
              <w:rPr>
                <w:rFonts w:ascii="TH SarabunPSK" w:hAnsi="TH SarabunPSK" w:cs="TH SarabunPSK"/>
                <w:color w:val="000000" w:themeColor="text1"/>
                <w:sz w:val="32"/>
                <w:szCs w:val="32"/>
                <w:cs/>
              </w:rPr>
              <w:t>08 และ ระบบแจ้งกลับผลการดำเนินงานวัณโรค (</w:t>
            </w:r>
            <w:r w:rsidRPr="000E1775">
              <w:rPr>
                <w:rFonts w:ascii="TH SarabunPSK" w:hAnsi="TH SarabunPSK" w:cs="TH SarabunPSK"/>
                <w:color w:val="000000" w:themeColor="text1"/>
                <w:sz w:val="32"/>
                <w:szCs w:val="32"/>
              </w:rPr>
              <w:t>www.tbthailand.org/data )</w:t>
            </w:r>
          </w:p>
        </w:tc>
      </w:tr>
      <w:tr w:rsidR="00A65763" w:rsidRPr="0046710E" w:rsidTr="0065447E">
        <w:tc>
          <w:tcPr>
            <w:tcW w:w="2694" w:type="dxa"/>
            <w:tcBorders>
              <w:top w:val="single" w:sz="4" w:space="0" w:color="auto"/>
              <w:left w:val="single" w:sz="4" w:space="0" w:color="auto"/>
              <w:bottom w:val="single" w:sz="4" w:space="0" w:color="auto"/>
              <w:right w:val="single" w:sz="4" w:space="0" w:color="auto"/>
            </w:tcBorders>
          </w:tcPr>
          <w:p w:rsidR="00A65763" w:rsidRPr="0046710E" w:rsidRDefault="00A65763" w:rsidP="0065447E">
            <w:pPr>
              <w:spacing w:after="0" w:line="240" w:lineRule="auto"/>
              <w:rPr>
                <w:rFonts w:ascii="TH SarabunPSK" w:hAnsi="TH SarabunPSK" w:cs="TH SarabunPSK"/>
                <w:b/>
                <w:bCs/>
                <w:color w:val="000000" w:themeColor="text1"/>
                <w:sz w:val="32"/>
                <w:szCs w:val="32"/>
              </w:rPr>
            </w:pPr>
            <w:r w:rsidRPr="0046710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E1775" w:rsidRDefault="000E1775"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w:t>
            </w:r>
            <w:r w:rsidRPr="000E1775">
              <w:rPr>
                <w:rFonts w:ascii="TH SarabunPSK" w:hAnsi="TH SarabunPSK" w:cs="TH SarabunPSK"/>
                <w:color w:val="000000" w:themeColor="text1"/>
                <w:sz w:val="32"/>
                <w:szCs w:val="32"/>
              </w:rPr>
              <w:t xml:space="preserve"> = </w:t>
            </w:r>
            <w:r w:rsidRPr="000E1775">
              <w:rPr>
                <w:rFonts w:ascii="TH SarabunPSK" w:hAnsi="TH SarabunPSK" w:cs="TH SarabunPSK"/>
                <w:color w:val="000000" w:themeColor="text1"/>
                <w:sz w:val="32"/>
                <w:szCs w:val="32"/>
                <w:cs/>
              </w:rPr>
              <w:t>จำนวนผู้ป่วยวัณโรครายใหม่และกลับเป็นซ้ำ ที่ขึ้นทะเบียนและครบรอบรายงานใน</w:t>
            </w:r>
            <w:r>
              <w:rPr>
                <w:rFonts w:ascii="TH SarabunPSK" w:hAnsi="TH SarabunPSK" w:cs="TH SarabunPSK" w:hint="cs"/>
                <w:color w:val="000000" w:themeColor="text1"/>
                <w:sz w:val="32"/>
                <w:szCs w:val="32"/>
                <w:cs/>
              </w:rPr>
              <w:t xml:space="preserve"> </w:t>
            </w:r>
          </w:p>
          <w:p w:rsidR="000E1775" w:rsidRDefault="000E1775" w:rsidP="0065447E">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หนึ่งไตรมาสที่ประเมินได้ โดยมีผลการรักษาหาย (</w:t>
            </w:r>
            <w:r w:rsidRPr="000E1775">
              <w:rPr>
                <w:rFonts w:ascii="TH SarabunPSK" w:hAnsi="TH SarabunPSK" w:cs="TH SarabunPSK"/>
                <w:color w:val="000000" w:themeColor="text1"/>
                <w:sz w:val="32"/>
                <w:szCs w:val="32"/>
              </w:rPr>
              <w:t xml:space="preserve">Cured) </w:t>
            </w:r>
            <w:r w:rsidRPr="000E1775">
              <w:rPr>
                <w:rFonts w:ascii="TH SarabunPSK" w:hAnsi="TH SarabunPSK" w:cs="TH SarabunPSK"/>
                <w:color w:val="000000" w:themeColor="text1"/>
                <w:sz w:val="32"/>
                <w:szCs w:val="32"/>
                <w:cs/>
              </w:rPr>
              <w:t xml:space="preserve">รวมกับรักษาครบ </w:t>
            </w:r>
          </w:p>
          <w:p w:rsidR="00A65763" w:rsidRPr="0046710E" w:rsidRDefault="000E1775" w:rsidP="0065447E">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w:t>
            </w:r>
            <w:r w:rsidRPr="000E1775">
              <w:rPr>
                <w:rFonts w:ascii="TH SarabunPSK" w:hAnsi="TH SarabunPSK" w:cs="TH SarabunPSK"/>
                <w:color w:val="000000" w:themeColor="text1"/>
                <w:sz w:val="32"/>
                <w:szCs w:val="32"/>
              </w:rPr>
              <w:t>Completed)</w:t>
            </w:r>
          </w:p>
        </w:tc>
      </w:tr>
      <w:tr w:rsidR="00A65763" w:rsidRPr="0046710E" w:rsidTr="0065447E">
        <w:tc>
          <w:tcPr>
            <w:tcW w:w="2694" w:type="dxa"/>
            <w:tcBorders>
              <w:top w:val="single" w:sz="4" w:space="0" w:color="auto"/>
              <w:left w:val="single" w:sz="4" w:space="0" w:color="auto"/>
              <w:bottom w:val="single" w:sz="4" w:space="0" w:color="auto"/>
              <w:right w:val="single" w:sz="4" w:space="0" w:color="auto"/>
            </w:tcBorders>
          </w:tcPr>
          <w:p w:rsidR="00A65763" w:rsidRPr="0046710E" w:rsidRDefault="00A65763" w:rsidP="0065447E">
            <w:pPr>
              <w:spacing w:after="0" w:line="240" w:lineRule="auto"/>
              <w:rPr>
                <w:rFonts w:ascii="TH SarabunPSK" w:hAnsi="TH SarabunPSK" w:cs="TH SarabunPSK"/>
                <w:b/>
                <w:bCs/>
                <w:color w:val="000000" w:themeColor="text1"/>
                <w:sz w:val="32"/>
                <w:szCs w:val="32"/>
              </w:rPr>
            </w:pPr>
            <w:r w:rsidRPr="0046710E">
              <w:rPr>
                <w:rFonts w:ascii="TH SarabunPSK" w:hAnsi="TH SarabunPSK" w:cs="TH SarabunPSK"/>
                <w:b/>
                <w:bCs/>
                <w:color w:val="000000" w:themeColor="text1"/>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0E1775" w:rsidRDefault="00A65763"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B = </w:t>
            </w:r>
            <w:r w:rsidR="000E1775" w:rsidRPr="000E1775">
              <w:rPr>
                <w:rFonts w:ascii="TH SarabunPSK" w:hAnsi="TH SarabunPSK" w:cs="TH SarabunPSK"/>
                <w:color w:val="000000" w:themeColor="text1"/>
                <w:sz w:val="32"/>
                <w:szCs w:val="32"/>
                <w:cs/>
              </w:rPr>
              <w:t>จำนวนผู้ป่วยวัณโรครายใหม่และกลับเป็นซ้ำ ที่ขึ้นทะเบียนและครบรอบรายงานใน</w:t>
            </w:r>
          </w:p>
          <w:p w:rsidR="00A65763" w:rsidRPr="0046710E" w:rsidRDefault="000E1775" w:rsidP="0065447E">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0E1775">
              <w:rPr>
                <w:rFonts w:ascii="TH SarabunPSK" w:hAnsi="TH SarabunPSK" w:cs="TH SarabunPSK"/>
                <w:color w:val="000000" w:themeColor="text1"/>
                <w:sz w:val="32"/>
                <w:szCs w:val="32"/>
                <w:cs/>
              </w:rPr>
              <w:t>หนึ่งไตรมาสที่ประเมินได้</w:t>
            </w:r>
          </w:p>
        </w:tc>
      </w:tr>
      <w:tr w:rsidR="00A65763" w:rsidRPr="006155E2"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A65763" w:rsidRPr="0046710E"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w:t>
            </w:r>
            <w:r w:rsidRPr="000E1775">
              <w:rPr>
                <w:rFonts w:ascii="TH SarabunPSK" w:hAnsi="TH SarabunPSK" w:cs="TH SarabunPSK"/>
                <w:color w:val="000000" w:themeColor="text1"/>
                <w:sz w:val="32"/>
                <w:szCs w:val="32"/>
              </w:rPr>
              <w:t>/B) x 100</w:t>
            </w:r>
          </w:p>
        </w:tc>
      </w:tr>
      <w:tr w:rsidR="00A65763" w:rsidRPr="008A0FDE" w:rsidTr="0065447E">
        <w:tc>
          <w:tcPr>
            <w:tcW w:w="2694" w:type="dxa"/>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A65763" w:rsidRPr="008A0FDE" w:rsidRDefault="000E1775" w:rsidP="0065447E">
            <w:pPr>
              <w:spacing w:after="0" w:line="240" w:lineRule="auto"/>
              <w:rPr>
                <w:rFonts w:ascii="TH SarabunPSK" w:hAnsi="TH SarabunPSK" w:cs="TH SarabunPSK"/>
                <w:color w:val="000000" w:themeColor="text1"/>
                <w:sz w:val="32"/>
                <w:szCs w:val="32"/>
                <w:cs/>
              </w:rPr>
            </w:pPr>
            <w:r w:rsidRPr="000E1775">
              <w:rPr>
                <w:rFonts w:ascii="TH SarabunPSK" w:hAnsi="TH SarabunPSK" w:cs="TH SarabunPSK"/>
                <w:color w:val="000000" w:themeColor="text1"/>
                <w:sz w:val="32"/>
                <w:szCs w:val="32"/>
                <w:cs/>
              </w:rPr>
              <w:t>ไตรมาสที่ 2 หรือ ไตรมาส 3</w:t>
            </w:r>
          </w:p>
        </w:tc>
      </w:tr>
      <w:tr w:rsidR="00A65763" w:rsidRPr="008A0FDE" w:rsidTr="0065447E">
        <w:tc>
          <w:tcPr>
            <w:tcW w:w="10349" w:type="dxa"/>
            <w:gridSpan w:val="2"/>
            <w:tcBorders>
              <w:top w:val="single" w:sz="4" w:space="0" w:color="auto"/>
              <w:left w:val="single" w:sz="4" w:space="0" w:color="auto"/>
              <w:bottom w:val="single" w:sz="4" w:space="0" w:color="auto"/>
              <w:right w:val="single" w:sz="4" w:space="0" w:color="auto"/>
            </w:tcBorders>
          </w:tcPr>
          <w:p w:rsidR="00A65763" w:rsidRPr="00F3770F" w:rsidRDefault="00A65763" w:rsidP="0065447E">
            <w:pPr>
              <w:spacing w:after="0" w:line="240" w:lineRule="auto"/>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เกณฑ์การประเมิน</w:t>
            </w:r>
          </w:p>
          <w:p w:rsidR="00A65763" w:rsidRPr="00F3770F" w:rsidRDefault="00A65763" w:rsidP="0065447E">
            <w:pPr>
              <w:spacing w:after="0" w:line="240" w:lineRule="auto"/>
              <w:rPr>
                <w:rFonts w:ascii="TH SarabunPSK" w:hAnsi="TH SarabunPSK" w:cs="TH SarabunPSK"/>
                <w:b/>
                <w:bCs/>
                <w:color w:val="000000" w:themeColor="text1"/>
                <w:sz w:val="32"/>
                <w:szCs w:val="32"/>
              </w:rPr>
            </w:pPr>
            <w:r w:rsidRPr="00F3770F">
              <w:rPr>
                <w:rFonts w:ascii="TH SarabunPSK" w:hAnsi="TH SarabunPSK" w:cs="TH SarabunPSK" w:hint="cs"/>
                <w:b/>
                <w:bCs/>
                <w:color w:val="000000" w:themeColor="text1"/>
                <w:sz w:val="32"/>
                <w:szCs w:val="32"/>
                <w:cs/>
              </w:rPr>
              <w:t>ปี 2560</w:t>
            </w:r>
            <w:r>
              <w:rPr>
                <w:rFonts w:ascii="TH SarabunPSK" w:hAnsi="TH SarabunPSK" w:cs="TH SarabunPSK"/>
                <w:b/>
                <w:bCs/>
                <w:color w:val="000000" w:themeColor="text1"/>
                <w:sz w:val="32"/>
                <w:szCs w:val="32"/>
              </w:rPr>
              <w:t xml:space="preserve"> - 2564</w:t>
            </w:r>
            <w:r w:rsidRPr="00F3770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65763" w:rsidRPr="00F3770F" w:rsidTr="0065447E">
              <w:trPr>
                <w:jc w:val="center"/>
              </w:trPr>
              <w:tc>
                <w:tcPr>
                  <w:tcW w:w="2014" w:type="dxa"/>
                </w:tcPr>
                <w:p w:rsidR="00A65763" w:rsidRPr="00F3770F" w:rsidRDefault="00A65763" w:rsidP="0065447E">
                  <w:pPr>
                    <w:spacing w:after="0" w:line="240" w:lineRule="auto"/>
                    <w:jc w:val="center"/>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รอบ 3 เดือน</w:t>
                  </w:r>
                </w:p>
              </w:tc>
              <w:tc>
                <w:tcPr>
                  <w:tcW w:w="1984" w:type="dxa"/>
                </w:tcPr>
                <w:p w:rsidR="00A65763" w:rsidRPr="00F3770F" w:rsidRDefault="00A65763" w:rsidP="0065447E">
                  <w:pPr>
                    <w:spacing w:after="0" w:line="240" w:lineRule="auto"/>
                    <w:jc w:val="center"/>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รอบ 6 เดือน</w:t>
                  </w:r>
                </w:p>
              </w:tc>
              <w:tc>
                <w:tcPr>
                  <w:tcW w:w="1985" w:type="dxa"/>
                </w:tcPr>
                <w:p w:rsidR="00A65763" w:rsidRPr="00F3770F" w:rsidRDefault="00A65763" w:rsidP="0065447E">
                  <w:pPr>
                    <w:spacing w:after="0" w:line="240" w:lineRule="auto"/>
                    <w:jc w:val="center"/>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รอบ 9 เดือน</w:t>
                  </w:r>
                </w:p>
              </w:tc>
              <w:tc>
                <w:tcPr>
                  <w:tcW w:w="1984" w:type="dxa"/>
                </w:tcPr>
                <w:p w:rsidR="00A65763" w:rsidRPr="00F3770F" w:rsidRDefault="00A65763" w:rsidP="0065447E">
                  <w:pPr>
                    <w:spacing w:after="0" w:line="240" w:lineRule="auto"/>
                    <w:jc w:val="center"/>
                    <w:rPr>
                      <w:rFonts w:ascii="TH SarabunPSK" w:hAnsi="TH SarabunPSK" w:cs="TH SarabunPSK"/>
                      <w:b/>
                      <w:bCs/>
                      <w:color w:val="000000" w:themeColor="text1"/>
                      <w:sz w:val="32"/>
                      <w:szCs w:val="32"/>
                    </w:rPr>
                  </w:pPr>
                  <w:r w:rsidRPr="00F3770F">
                    <w:rPr>
                      <w:rFonts w:ascii="TH SarabunPSK" w:hAnsi="TH SarabunPSK" w:cs="TH SarabunPSK"/>
                      <w:b/>
                      <w:bCs/>
                      <w:color w:val="000000" w:themeColor="text1"/>
                      <w:sz w:val="32"/>
                      <w:szCs w:val="32"/>
                      <w:cs/>
                    </w:rPr>
                    <w:t>รอบ 12 เดือน</w:t>
                  </w:r>
                </w:p>
              </w:tc>
            </w:tr>
            <w:tr w:rsidR="00A65763" w:rsidRPr="00F3770F" w:rsidTr="0065447E">
              <w:trPr>
                <w:jc w:val="center"/>
              </w:trPr>
              <w:tc>
                <w:tcPr>
                  <w:tcW w:w="2014" w:type="dxa"/>
                </w:tcPr>
                <w:p w:rsidR="00A65763" w:rsidRPr="00F3770F" w:rsidRDefault="000E1775" w:rsidP="0065447E">
                  <w:pPr>
                    <w:spacing w:after="0" w:line="240" w:lineRule="auto"/>
                    <w:jc w:val="center"/>
                    <w:rPr>
                      <w:rFonts w:ascii="TH SarabunPSK" w:hAnsi="TH SarabunPSK" w:cs="TH SarabunPSK"/>
                      <w:color w:val="000000" w:themeColor="text1"/>
                      <w:sz w:val="32"/>
                      <w:szCs w:val="32"/>
                      <w:cs/>
                    </w:rPr>
                  </w:pPr>
                  <w:r w:rsidRPr="000E1775">
                    <w:rPr>
                      <w:rFonts w:ascii="TH SarabunPSK" w:hAnsi="TH SarabunPSK" w:cs="TH SarabunPSK"/>
                      <w:color w:val="000000" w:themeColor="text1"/>
                      <w:sz w:val="32"/>
                      <w:szCs w:val="32"/>
                      <w:cs/>
                    </w:rPr>
                    <w:t>ร้อยละ 85</w:t>
                  </w:r>
                </w:p>
              </w:tc>
              <w:tc>
                <w:tcPr>
                  <w:tcW w:w="1984" w:type="dxa"/>
                </w:tcPr>
                <w:p w:rsidR="00A65763" w:rsidRPr="00F3770F" w:rsidRDefault="000E1775" w:rsidP="0065447E">
                  <w:pPr>
                    <w:spacing w:after="0" w:line="240" w:lineRule="auto"/>
                    <w:jc w:val="center"/>
                    <w:rPr>
                      <w:rFonts w:ascii="TH SarabunPSK" w:hAnsi="TH SarabunPSK" w:cs="TH SarabunPSK"/>
                      <w:color w:val="000000" w:themeColor="text1"/>
                      <w:sz w:val="32"/>
                      <w:szCs w:val="32"/>
                    </w:rPr>
                  </w:pPr>
                  <w:r w:rsidRPr="000E1775">
                    <w:rPr>
                      <w:rFonts w:ascii="TH SarabunPSK" w:hAnsi="TH SarabunPSK" w:cs="TH SarabunPSK"/>
                      <w:color w:val="000000" w:themeColor="text1"/>
                      <w:sz w:val="32"/>
                      <w:szCs w:val="32"/>
                      <w:cs/>
                    </w:rPr>
                    <w:t>ร้อยละ 85</w:t>
                  </w:r>
                </w:p>
              </w:tc>
              <w:tc>
                <w:tcPr>
                  <w:tcW w:w="1985" w:type="dxa"/>
                </w:tcPr>
                <w:p w:rsidR="00A65763" w:rsidRPr="00F3770F" w:rsidRDefault="000E1775" w:rsidP="0065447E">
                  <w:pPr>
                    <w:spacing w:after="0" w:line="240" w:lineRule="auto"/>
                    <w:jc w:val="center"/>
                    <w:rPr>
                      <w:rFonts w:ascii="TH SarabunPSK" w:hAnsi="TH SarabunPSK" w:cs="TH SarabunPSK"/>
                      <w:color w:val="000000" w:themeColor="text1"/>
                      <w:sz w:val="32"/>
                      <w:szCs w:val="32"/>
                    </w:rPr>
                  </w:pPr>
                  <w:r w:rsidRPr="000E1775">
                    <w:rPr>
                      <w:rFonts w:ascii="TH SarabunPSK" w:hAnsi="TH SarabunPSK" w:cs="TH SarabunPSK"/>
                      <w:color w:val="000000" w:themeColor="text1"/>
                      <w:sz w:val="32"/>
                      <w:szCs w:val="32"/>
                      <w:cs/>
                    </w:rPr>
                    <w:t>ร้อยละ 85</w:t>
                  </w:r>
                </w:p>
              </w:tc>
              <w:tc>
                <w:tcPr>
                  <w:tcW w:w="1984" w:type="dxa"/>
                </w:tcPr>
                <w:p w:rsidR="00A65763" w:rsidRPr="00F3770F" w:rsidRDefault="000E1775" w:rsidP="0065447E">
                  <w:pPr>
                    <w:spacing w:after="0" w:line="240" w:lineRule="auto"/>
                    <w:jc w:val="center"/>
                    <w:rPr>
                      <w:rFonts w:ascii="TH SarabunPSK" w:hAnsi="TH SarabunPSK" w:cs="TH SarabunPSK"/>
                      <w:color w:val="000000" w:themeColor="text1"/>
                      <w:sz w:val="32"/>
                      <w:szCs w:val="32"/>
                    </w:rPr>
                  </w:pPr>
                  <w:r w:rsidRPr="000E1775">
                    <w:rPr>
                      <w:rFonts w:ascii="TH SarabunPSK" w:hAnsi="TH SarabunPSK" w:cs="TH SarabunPSK"/>
                      <w:sz w:val="32"/>
                      <w:szCs w:val="32"/>
                      <w:cs/>
                    </w:rPr>
                    <w:t xml:space="preserve">ร้อยละ </w:t>
                  </w:r>
                  <w:r w:rsidRPr="000E1775">
                    <w:rPr>
                      <w:rFonts w:ascii="TH SarabunPSK" w:hAnsi="TH SarabunPSK" w:cs="TH SarabunPSK"/>
                      <w:sz w:val="32"/>
                      <w:szCs w:val="32"/>
                    </w:rPr>
                    <w:t>85</w:t>
                  </w:r>
                </w:p>
              </w:tc>
            </w:tr>
          </w:tbl>
          <w:p w:rsidR="00A65763" w:rsidRPr="0046710E" w:rsidRDefault="00A65763" w:rsidP="0065447E">
            <w:pPr>
              <w:spacing w:after="0" w:line="240" w:lineRule="auto"/>
              <w:rPr>
                <w:rFonts w:ascii="TH SarabunPSK" w:hAnsi="TH SarabunPSK" w:cs="TH SarabunPSK"/>
                <w:color w:val="000000" w:themeColor="text1"/>
                <w:sz w:val="32"/>
                <w:szCs w:val="32"/>
                <w:cs/>
              </w:rPr>
            </w:pPr>
          </w:p>
        </w:tc>
      </w:tr>
    </w:tbl>
    <w:p w:rsidR="00A65763" w:rsidRDefault="00A65763">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E1775" w:rsidRPr="008A0FDE" w:rsidTr="000E1775">
        <w:tc>
          <w:tcPr>
            <w:tcW w:w="2694" w:type="dxa"/>
            <w:tcBorders>
              <w:top w:val="single" w:sz="4" w:space="0" w:color="auto"/>
              <w:left w:val="single" w:sz="4" w:space="0" w:color="auto"/>
              <w:bottom w:val="single" w:sz="4" w:space="0" w:color="auto"/>
              <w:right w:val="single" w:sz="4" w:space="0" w:color="auto"/>
            </w:tcBorders>
          </w:tcPr>
          <w:p w:rsidR="000E1775" w:rsidRPr="00F3770F" w:rsidRDefault="000E1775" w:rsidP="000E1775">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E1775" w:rsidRPr="0046710E" w:rsidRDefault="000E1775" w:rsidP="000E1775">
            <w:pPr>
              <w:pStyle w:val="NoSpacing"/>
              <w:tabs>
                <w:tab w:val="left" w:pos="2835"/>
              </w:tabs>
              <w:jc w:val="thaiDistribute"/>
              <w:rPr>
                <w:rFonts w:ascii="TH SarabunPSK" w:hAnsi="TH SarabunPSK" w:cs="TH SarabunPSK"/>
                <w:sz w:val="32"/>
                <w:szCs w:val="32"/>
              </w:rPr>
            </w:pPr>
            <w:r w:rsidRPr="0046710E">
              <w:rPr>
                <w:rFonts w:ascii="TH SarabunPSK" w:hAnsi="TH SarabunPSK" w:cs="TH SarabunPSK"/>
                <w:b/>
                <w:bCs/>
                <w:sz w:val="32"/>
                <w:szCs w:val="32"/>
                <w:cs/>
              </w:rPr>
              <w:t xml:space="preserve">เกณฑ์การให้คะแนน </w:t>
            </w:r>
            <w:r w:rsidRPr="0046710E">
              <w:rPr>
                <w:rFonts w:ascii="TH SarabunPSK" w:hAnsi="TH SarabunPSK" w:cs="TH SarabunPSK"/>
                <w:b/>
                <w:bCs/>
                <w:sz w:val="32"/>
                <w:szCs w:val="32"/>
              </w:rPr>
              <w:t>:</w:t>
            </w:r>
          </w:p>
          <w:p w:rsidR="000E1775" w:rsidRPr="000E1775" w:rsidRDefault="000E1775" w:rsidP="000E1775">
            <w:pPr>
              <w:pStyle w:val="NoSpacing"/>
              <w:tabs>
                <w:tab w:val="left" w:pos="2835"/>
              </w:tabs>
              <w:jc w:val="thaiDistribute"/>
              <w:rPr>
                <w:rFonts w:ascii="TH SarabunPSK" w:hAnsi="TH SarabunPSK" w:cs="TH SarabunPSK"/>
                <w:sz w:val="32"/>
                <w:szCs w:val="32"/>
              </w:rPr>
            </w:pPr>
            <w:r w:rsidRPr="000E1775">
              <w:rPr>
                <w:rFonts w:ascii="TH SarabunPSK" w:hAnsi="TH SarabunPSK" w:cs="TH SarabunPSK"/>
                <w:sz w:val="32"/>
                <w:szCs w:val="32"/>
                <w:cs/>
              </w:rPr>
              <w:t>ใช้อัตราความสำเร็จในการรักษาแยกเป็นระดับจังหวัด และเขตสุขภาพ</w:t>
            </w:r>
          </w:p>
          <w:p w:rsidR="000E1775" w:rsidRPr="0046710E" w:rsidRDefault="000E1775" w:rsidP="000E1775">
            <w:pPr>
              <w:pStyle w:val="NoSpacing"/>
              <w:jc w:val="thaiDistribute"/>
              <w:rPr>
                <w:rFonts w:ascii="TH SarabunPSK" w:hAnsi="TH SarabunPSK" w:cs="TH SarabunPSK"/>
                <w:b/>
                <w:bCs/>
                <w:sz w:val="32"/>
                <w:szCs w:val="32"/>
              </w:rPr>
            </w:pPr>
            <w:r w:rsidRPr="000E1775">
              <w:rPr>
                <w:rFonts w:ascii="TH SarabunPSK" w:hAnsi="TH SarabunPSK" w:cs="TH SarabunPSK"/>
                <w:sz w:val="32"/>
                <w:szCs w:val="32"/>
                <w:cs/>
              </w:rPr>
              <w:t>ตารางที่ 1 เกณฑ์การให้คะแนนตามอัตราความสำเร็จการรักษาผู้ป่วยวัณโรครายใหม่และกลับเป็นซ้ำ ที่ขึ้นทะเบียนและครบรอบรายงานในหนึ่งไตรมาสที่ประเมินได้</w:t>
            </w:r>
            <w:r w:rsidRPr="0046710E">
              <w:rPr>
                <w:rFonts w:ascii="TH SarabunPSK" w:hAnsi="TH SarabunPSK" w:cs="TH SarabunPSK"/>
                <w:b/>
                <w:bCs/>
                <w:sz w:val="32"/>
                <w:szCs w:val="32"/>
                <w:cs/>
              </w:rPr>
              <w:t xml:space="preserve">          </w:t>
            </w:r>
          </w:p>
          <w:tbl>
            <w:tblPr>
              <w:tblW w:w="7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2"/>
              <w:gridCol w:w="1221"/>
              <w:gridCol w:w="1331"/>
              <w:gridCol w:w="1559"/>
              <w:gridCol w:w="1418"/>
            </w:tblGrid>
            <w:tr w:rsidR="000E1775" w:rsidRPr="0046710E" w:rsidTr="000E1775">
              <w:trPr>
                <w:jc w:val="center"/>
              </w:trPr>
              <w:tc>
                <w:tcPr>
                  <w:tcW w:w="1532" w:type="dxa"/>
                  <w:tcBorders>
                    <w:left w:val="nil"/>
                  </w:tcBorders>
                  <w:shd w:val="clear" w:color="auto" w:fill="D9D9D9"/>
                </w:tcPr>
                <w:p w:rsidR="000E1775" w:rsidRPr="0046710E" w:rsidRDefault="000E1775" w:rsidP="000E1775">
                  <w:pPr>
                    <w:spacing w:after="0"/>
                    <w:jc w:val="center"/>
                    <w:rPr>
                      <w:rFonts w:ascii="TH SarabunPSK" w:hAnsi="TH SarabunPSK" w:cs="TH SarabunPSK"/>
                      <w:spacing w:val="-4"/>
                      <w:sz w:val="32"/>
                      <w:szCs w:val="32"/>
                      <w:cs/>
                    </w:rPr>
                  </w:pPr>
                  <w:r w:rsidRPr="0046710E">
                    <w:rPr>
                      <w:rFonts w:ascii="TH SarabunPSK" w:hAnsi="TH SarabunPSK" w:cs="TH SarabunPSK"/>
                      <w:spacing w:val="-4"/>
                      <w:sz w:val="32"/>
                      <w:szCs w:val="32"/>
                    </w:rPr>
                    <w:t>1</w:t>
                  </w:r>
                  <w:r w:rsidRPr="0046710E">
                    <w:rPr>
                      <w:rFonts w:ascii="TH SarabunPSK" w:hAnsi="TH SarabunPSK" w:cs="TH SarabunPSK"/>
                      <w:spacing w:val="-4"/>
                      <w:sz w:val="32"/>
                      <w:szCs w:val="32"/>
                      <w:cs/>
                    </w:rPr>
                    <w:t xml:space="preserve"> คะแนน</w:t>
                  </w:r>
                </w:p>
              </w:tc>
              <w:tc>
                <w:tcPr>
                  <w:tcW w:w="1221" w:type="dxa"/>
                  <w:shd w:val="clear" w:color="auto" w:fill="D9D9D9"/>
                </w:tcPr>
                <w:p w:rsidR="000E1775" w:rsidRPr="0046710E" w:rsidRDefault="000E1775" w:rsidP="000E1775">
                  <w:pPr>
                    <w:spacing w:after="0"/>
                    <w:jc w:val="center"/>
                    <w:rPr>
                      <w:rFonts w:ascii="TH SarabunPSK" w:hAnsi="TH SarabunPSK" w:cs="TH SarabunPSK"/>
                      <w:spacing w:val="-4"/>
                      <w:sz w:val="32"/>
                      <w:szCs w:val="32"/>
                    </w:rPr>
                  </w:pPr>
                  <w:r w:rsidRPr="0046710E">
                    <w:rPr>
                      <w:rFonts w:ascii="TH SarabunPSK" w:hAnsi="TH SarabunPSK" w:cs="TH SarabunPSK"/>
                      <w:spacing w:val="-4"/>
                      <w:sz w:val="32"/>
                      <w:szCs w:val="32"/>
                    </w:rPr>
                    <w:t>2</w:t>
                  </w:r>
                  <w:r w:rsidRPr="0046710E">
                    <w:rPr>
                      <w:rFonts w:ascii="TH SarabunPSK" w:hAnsi="TH SarabunPSK" w:cs="TH SarabunPSK"/>
                      <w:spacing w:val="-4"/>
                      <w:sz w:val="32"/>
                      <w:szCs w:val="32"/>
                      <w:cs/>
                    </w:rPr>
                    <w:t xml:space="preserve"> คะแนน</w:t>
                  </w:r>
                </w:p>
              </w:tc>
              <w:tc>
                <w:tcPr>
                  <w:tcW w:w="1331" w:type="dxa"/>
                  <w:shd w:val="clear" w:color="auto" w:fill="D9D9D9"/>
                </w:tcPr>
                <w:p w:rsidR="000E1775" w:rsidRPr="0046710E" w:rsidRDefault="000E1775" w:rsidP="000E1775">
                  <w:pPr>
                    <w:spacing w:after="0"/>
                    <w:jc w:val="center"/>
                    <w:rPr>
                      <w:rFonts w:ascii="TH SarabunPSK" w:hAnsi="TH SarabunPSK" w:cs="TH SarabunPSK"/>
                      <w:spacing w:val="-4"/>
                      <w:sz w:val="32"/>
                      <w:szCs w:val="32"/>
                      <w:cs/>
                    </w:rPr>
                  </w:pPr>
                  <w:r w:rsidRPr="0046710E">
                    <w:rPr>
                      <w:rFonts w:ascii="TH SarabunPSK" w:hAnsi="TH SarabunPSK" w:cs="TH SarabunPSK"/>
                      <w:spacing w:val="-4"/>
                      <w:sz w:val="32"/>
                      <w:szCs w:val="32"/>
                      <w:cs/>
                    </w:rPr>
                    <w:t>3 คะแนน</w:t>
                  </w:r>
                </w:p>
              </w:tc>
              <w:tc>
                <w:tcPr>
                  <w:tcW w:w="1559" w:type="dxa"/>
                  <w:shd w:val="clear" w:color="auto" w:fill="D9D9D9"/>
                </w:tcPr>
                <w:p w:rsidR="000E1775" w:rsidRPr="0046710E" w:rsidRDefault="000E1775" w:rsidP="000E1775">
                  <w:pPr>
                    <w:spacing w:after="0"/>
                    <w:jc w:val="center"/>
                    <w:rPr>
                      <w:rFonts w:ascii="TH SarabunPSK" w:hAnsi="TH SarabunPSK" w:cs="TH SarabunPSK"/>
                      <w:spacing w:val="-4"/>
                      <w:sz w:val="32"/>
                      <w:szCs w:val="32"/>
                    </w:rPr>
                  </w:pPr>
                  <w:r w:rsidRPr="0046710E">
                    <w:rPr>
                      <w:rFonts w:ascii="TH SarabunPSK" w:hAnsi="TH SarabunPSK" w:cs="TH SarabunPSK"/>
                      <w:spacing w:val="-4"/>
                      <w:sz w:val="32"/>
                      <w:szCs w:val="32"/>
                      <w:cs/>
                    </w:rPr>
                    <w:t>4 คะแนน</w:t>
                  </w:r>
                </w:p>
              </w:tc>
              <w:tc>
                <w:tcPr>
                  <w:tcW w:w="1418" w:type="dxa"/>
                  <w:tcBorders>
                    <w:right w:val="nil"/>
                  </w:tcBorders>
                  <w:shd w:val="clear" w:color="auto" w:fill="D9D9D9"/>
                </w:tcPr>
                <w:p w:rsidR="000E1775" w:rsidRPr="0046710E" w:rsidRDefault="000E1775" w:rsidP="000E1775">
                  <w:pPr>
                    <w:spacing w:after="0"/>
                    <w:jc w:val="center"/>
                    <w:rPr>
                      <w:rFonts w:ascii="TH SarabunPSK" w:hAnsi="TH SarabunPSK" w:cs="TH SarabunPSK"/>
                      <w:spacing w:val="-4"/>
                      <w:sz w:val="32"/>
                      <w:szCs w:val="32"/>
                    </w:rPr>
                  </w:pPr>
                  <w:r w:rsidRPr="0046710E">
                    <w:rPr>
                      <w:rFonts w:ascii="TH SarabunPSK" w:hAnsi="TH SarabunPSK" w:cs="TH SarabunPSK"/>
                      <w:spacing w:val="-4"/>
                      <w:sz w:val="32"/>
                      <w:szCs w:val="32"/>
                      <w:cs/>
                    </w:rPr>
                    <w:t>5 คะแนน</w:t>
                  </w:r>
                </w:p>
              </w:tc>
            </w:tr>
            <w:tr w:rsidR="000E1775" w:rsidRPr="0046710E" w:rsidTr="000E1775">
              <w:trPr>
                <w:jc w:val="center"/>
              </w:trPr>
              <w:tc>
                <w:tcPr>
                  <w:tcW w:w="1532" w:type="dxa"/>
                  <w:tcBorders>
                    <w:left w:val="nil"/>
                  </w:tcBorders>
                </w:tcPr>
                <w:p w:rsidR="000E1775" w:rsidRPr="0046710E" w:rsidRDefault="000E1775" w:rsidP="000E1775">
                  <w:pPr>
                    <w:spacing w:after="0"/>
                    <w:jc w:val="center"/>
                    <w:rPr>
                      <w:rFonts w:ascii="TH SarabunPSK" w:hAnsi="TH SarabunPSK" w:cs="TH SarabunPSK"/>
                      <w:spacing w:val="-4"/>
                      <w:sz w:val="32"/>
                      <w:szCs w:val="32"/>
                      <w:u w:val="single"/>
                    </w:rPr>
                  </w:pPr>
                  <w:r w:rsidRPr="0046710E">
                    <w:rPr>
                      <w:rFonts w:ascii="TH SarabunPSK" w:hAnsi="TH SarabunPSK" w:cs="TH SarabunPSK"/>
                      <w:spacing w:val="-4"/>
                      <w:sz w:val="32"/>
                      <w:szCs w:val="32"/>
                      <w:u w:val="single"/>
                    </w:rPr>
                    <w:t>&lt;</w:t>
                  </w:r>
                  <w:r w:rsidRPr="0046710E">
                    <w:rPr>
                      <w:rFonts w:ascii="TH SarabunPSK" w:hAnsi="TH SarabunPSK" w:cs="TH SarabunPSK"/>
                      <w:spacing w:val="-4"/>
                      <w:sz w:val="32"/>
                      <w:szCs w:val="32"/>
                    </w:rPr>
                    <w:t>81</w:t>
                  </w:r>
                </w:p>
              </w:tc>
              <w:tc>
                <w:tcPr>
                  <w:tcW w:w="1221" w:type="dxa"/>
                </w:tcPr>
                <w:p w:rsidR="000E1775" w:rsidRPr="0046710E" w:rsidRDefault="000E1775" w:rsidP="000E1775">
                  <w:pPr>
                    <w:spacing w:after="0"/>
                    <w:jc w:val="center"/>
                    <w:rPr>
                      <w:rFonts w:ascii="TH SarabunPSK" w:hAnsi="TH SarabunPSK" w:cs="TH SarabunPSK"/>
                      <w:spacing w:val="-4"/>
                      <w:sz w:val="32"/>
                      <w:szCs w:val="32"/>
                    </w:rPr>
                  </w:pPr>
                  <w:r w:rsidRPr="0046710E">
                    <w:rPr>
                      <w:rFonts w:ascii="TH SarabunPSK" w:hAnsi="TH SarabunPSK" w:cs="TH SarabunPSK"/>
                      <w:spacing w:val="-4"/>
                      <w:sz w:val="32"/>
                      <w:szCs w:val="32"/>
                    </w:rPr>
                    <w:t>82</w:t>
                  </w:r>
                </w:p>
              </w:tc>
              <w:tc>
                <w:tcPr>
                  <w:tcW w:w="1331" w:type="dxa"/>
                </w:tcPr>
                <w:p w:rsidR="000E1775" w:rsidRPr="0046710E" w:rsidRDefault="000E1775" w:rsidP="000E1775">
                  <w:pPr>
                    <w:spacing w:after="0"/>
                    <w:jc w:val="center"/>
                    <w:rPr>
                      <w:rFonts w:ascii="TH SarabunPSK" w:hAnsi="TH SarabunPSK" w:cs="TH SarabunPSK"/>
                      <w:spacing w:val="-4"/>
                      <w:sz w:val="32"/>
                      <w:szCs w:val="32"/>
                    </w:rPr>
                  </w:pPr>
                  <w:r w:rsidRPr="0046710E">
                    <w:rPr>
                      <w:rFonts w:ascii="TH SarabunPSK" w:hAnsi="TH SarabunPSK" w:cs="TH SarabunPSK"/>
                      <w:spacing w:val="-4"/>
                      <w:sz w:val="32"/>
                      <w:szCs w:val="32"/>
                    </w:rPr>
                    <w:t>83</w:t>
                  </w:r>
                </w:p>
              </w:tc>
              <w:tc>
                <w:tcPr>
                  <w:tcW w:w="1559" w:type="dxa"/>
                </w:tcPr>
                <w:p w:rsidR="000E1775" w:rsidRPr="0046710E" w:rsidRDefault="000E1775" w:rsidP="000E1775">
                  <w:pPr>
                    <w:spacing w:after="0"/>
                    <w:jc w:val="center"/>
                    <w:rPr>
                      <w:rFonts w:ascii="TH SarabunPSK" w:hAnsi="TH SarabunPSK" w:cs="TH SarabunPSK"/>
                      <w:spacing w:val="-4"/>
                      <w:sz w:val="32"/>
                      <w:szCs w:val="32"/>
                    </w:rPr>
                  </w:pPr>
                  <w:r w:rsidRPr="0046710E">
                    <w:rPr>
                      <w:rFonts w:ascii="TH SarabunPSK" w:hAnsi="TH SarabunPSK" w:cs="TH SarabunPSK"/>
                      <w:spacing w:val="-4"/>
                      <w:sz w:val="32"/>
                      <w:szCs w:val="32"/>
                    </w:rPr>
                    <w:t>84</w:t>
                  </w:r>
                </w:p>
              </w:tc>
              <w:tc>
                <w:tcPr>
                  <w:tcW w:w="1418" w:type="dxa"/>
                  <w:tcBorders>
                    <w:right w:val="nil"/>
                  </w:tcBorders>
                </w:tcPr>
                <w:p w:rsidR="000E1775" w:rsidRPr="0046710E" w:rsidRDefault="000E1775" w:rsidP="000E1775">
                  <w:pPr>
                    <w:spacing w:after="0"/>
                    <w:jc w:val="center"/>
                    <w:rPr>
                      <w:rFonts w:ascii="TH SarabunPSK" w:hAnsi="TH SarabunPSK" w:cs="TH SarabunPSK"/>
                      <w:spacing w:val="-4"/>
                      <w:sz w:val="32"/>
                      <w:szCs w:val="32"/>
                      <w:u w:val="single"/>
                    </w:rPr>
                  </w:pPr>
                  <w:r w:rsidRPr="0046710E">
                    <w:rPr>
                      <w:rFonts w:ascii="TH SarabunPSK" w:hAnsi="TH SarabunPSK" w:cs="TH SarabunPSK"/>
                      <w:spacing w:val="-4"/>
                      <w:sz w:val="32"/>
                      <w:szCs w:val="32"/>
                      <w:u w:val="single"/>
                    </w:rPr>
                    <w:t>&gt;</w:t>
                  </w:r>
                  <w:r w:rsidRPr="0046710E">
                    <w:rPr>
                      <w:rFonts w:ascii="TH SarabunPSK" w:hAnsi="TH SarabunPSK" w:cs="TH SarabunPSK"/>
                      <w:spacing w:val="-4"/>
                      <w:sz w:val="32"/>
                      <w:szCs w:val="32"/>
                    </w:rPr>
                    <w:t>85</w:t>
                  </w:r>
                </w:p>
              </w:tc>
            </w:tr>
          </w:tbl>
          <w:p w:rsidR="000E1775" w:rsidRPr="0046710E" w:rsidRDefault="000E1775" w:rsidP="000E1775">
            <w:pPr>
              <w:spacing w:after="0" w:line="240" w:lineRule="auto"/>
              <w:jc w:val="thaiDistribute"/>
              <w:rPr>
                <w:rFonts w:ascii="TH SarabunPSK" w:hAnsi="TH SarabunPSK" w:cs="TH SarabunPSK"/>
                <w:color w:val="000000" w:themeColor="text1"/>
                <w:sz w:val="32"/>
                <w:szCs w:val="32"/>
                <w:cs/>
              </w:rPr>
            </w:pPr>
          </w:p>
        </w:tc>
      </w:tr>
      <w:tr w:rsidR="000E1775" w:rsidRPr="008A0FDE" w:rsidTr="000E1775">
        <w:tc>
          <w:tcPr>
            <w:tcW w:w="2694" w:type="dxa"/>
            <w:tcBorders>
              <w:top w:val="single" w:sz="4" w:space="0" w:color="auto"/>
              <w:left w:val="single" w:sz="4" w:space="0" w:color="auto"/>
              <w:bottom w:val="single" w:sz="4" w:space="0" w:color="auto"/>
              <w:right w:val="single" w:sz="4" w:space="0" w:color="auto"/>
            </w:tcBorders>
          </w:tcPr>
          <w:p w:rsidR="000E1775" w:rsidRPr="000E1775" w:rsidRDefault="000E1775" w:rsidP="000E1775">
            <w:pPr>
              <w:spacing w:after="0" w:line="240" w:lineRule="auto"/>
              <w:rPr>
                <w:rFonts w:ascii="TH SarabunPSK" w:hAnsi="TH SarabunPSK" w:cs="TH SarabunPSK"/>
                <w:b/>
                <w:bCs/>
                <w:color w:val="000000" w:themeColor="text1"/>
                <w:sz w:val="32"/>
                <w:szCs w:val="32"/>
                <w:cs/>
              </w:rPr>
            </w:pPr>
            <w:r w:rsidRPr="000E1775">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0E1775" w:rsidRPr="000E1775" w:rsidRDefault="000E1775" w:rsidP="000E1775">
            <w:pPr>
              <w:spacing w:after="0" w:line="240" w:lineRule="auto"/>
              <w:rPr>
                <w:rFonts w:ascii="TH SarabunPSK" w:hAnsi="TH SarabunPSK" w:cs="TH SarabunPSK"/>
                <w:color w:val="000000" w:themeColor="text1"/>
                <w:sz w:val="32"/>
                <w:szCs w:val="32"/>
              </w:rPr>
            </w:pPr>
            <w:r w:rsidRPr="000E1775">
              <w:rPr>
                <w:rFonts w:ascii="TH SarabunPSK" w:hAnsi="TH SarabunPSK" w:cs="TH SarabunPSK"/>
                <w:color w:val="000000" w:themeColor="text1"/>
                <w:sz w:val="32"/>
                <w:szCs w:val="32"/>
                <w:cs/>
              </w:rPr>
              <w:t>1.แนวทางการดำเนินงานวัณโรคแห่งชาติ</w:t>
            </w:r>
          </w:p>
          <w:p w:rsidR="000E1775" w:rsidRPr="000E1775" w:rsidRDefault="000E1775" w:rsidP="000E1775">
            <w:pPr>
              <w:spacing w:after="0" w:line="240" w:lineRule="auto"/>
              <w:rPr>
                <w:rFonts w:ascii="TH SarabunPSK" w:hAnsi="TH SarabunPSK" w:cs="TH SarabunPSK"/>
                <w:color w:val="000000" w:themeColor="text1"/>
                <w:sz w:val="32"/>
                <w:szCs w:val="32"/>
              </w:rPr>
            </w:pPr>
            <w:r w:rsidRPr="000E1775">
              <w:rPr>
                <w:rFonts w:ascii="TH SarabunPSK" w:hAnsi="TH SarabunPSK" w:cs="TH SarabunPSK"/>
                <w:color w:val="000000" w:themeColor="text1"/>
                <w:sz w:val="32"/>
                <w:szCs w:val="32"/>
                <w:cs/>
              </w:rPr>
              <w:t xml:space="preserve">2.แบบฟอร์ม </w:t>
            </w:r>
            <w:r w:rsidRPr="000E1775">
              <w:rPr>
                <w:rFonts w:ascii="TH SarabunPSK" w:hAnsi="TH SarabunPSK" w:cs="TH SarabunPSK"/>
                <w:color w:val="000000" w:themeColor="text1"/>
                <w:sz w:val="32"/>
                <w:szCs w:val="32"/>
              </w:rPr>
              <w:t>TB</w:t>
            </w:r>
            <w:r w:rsidRPr="000E1775">
              <w:rPr>
                <w:rFonts w:ascii="TH SarabunPSK" w:hAnsi="TH SarabunPSK" w:cs="TH SarabunPSK"/>
                <w:color w:val="000000" w:themeColor="text1"/>
                <w:sz w:val="32"/>
                <w:szCs w:val="32"/>
                <w:cs/>
              </w:rPr>
              <w:t xml:space="preserve">08 </w:t>
            </w:r>
          </w:p>
          <w:p w:rsidR="000E1775" w:rsidRPr="008A0FDE" w:rsidRDefault="000E1775" w:rsidP="000E1775">
            <w:pPr>
              <w:spacing w:after="0" w:line="240" w:lineRule="auto"/>
              <w:rPr>
                <w:rFonts w:ascii="TH SarabunPSK" w:hAnsi="TH SarabunPSK" w:cs="TH SarabunPSK"/>
                <w:color w:val="000000" w:themeColor="text1"/>
                <w:sz w:val="32"/>
                <w:szCs w:val="32"/>
                <w:cs/>
              </w:rPr>
            </w:pPr>
            <w:r w:rsidRPr="000E1775">
              <w:rPr>
                <w:rFonts w:ascii="TH SarabunPSK" w:hAnsi="TH SarabunPSK" w:cs="TH SarabunPSK"/>
                <w:color w:val="000000" w:themeColor="text1"/>
                <w:sz w:val="32"/>
                <w:szCs w:val="32"/>
                <w:cs/>
              </w:rPr>
              <w:t>3.ระบบแจ้งกลับผลการดำเนินงานวัณโรค (</w:t>
            </w:r>
            <w:r w:rsidRPr="000E1775">
              <w:rPr>
                <w:rFonts w:ascii="TH SarabunPSK" w:hAnsi="TH SarabunPSK" w:cs="TH SarabunPSK"/>
                <w:color w:val="000000" w:themeColor="text1"/>
                <w:sz w:val="32"/>
                <w:szCs w:val="32"/>
              </w:rPr>
              <w:t>www.tbthailand.org/data )</w:t>
            </w:r>
          </w:p>
        </w:tc>
      </w:tr>
      <w:tr w:rsidR="00557100" w:rsidRPr="008A0FDE" w:rsidTr="0065447E">
        <w:trPr>
          <w:trHeight w:val="1069"/>
        </w:trPr>
        <w:tc>
          <w:tcPr>
            <w:tcW w:w="2694" w:type="dxa"/>
            <w:tcBorders>
              <w:top w:val="single" w:sz="4" w:space="0" w:color="auto"/>
              <w:left w:val="single" w:sz="4" w:space="0" w:color="auto"/>
              <w:bottom w:val="single" w:sz="4" w:space="0" w:color="auto"/>
              <w:right w:val="single" w:sz="4" w:space="0" w:color="auto"/>
            </w:tcBorders>
          </w:tcPr>
          <w:p w:rsidR="00557100" w:rsidRPr="00F3770F" w:rsidRDefault="00557100" w:rsidP="0065447E">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557100" w:rsidRPr="008A0FDE" w:rsidTr="0065447E">
              <w:trPr>
                <w:jc w:val="center"/>
              </w:trPr>
              <w:tc>
                <w:tcPr>
                  <w:tcW w:w="1372" w:type="dxa"/>
                  <w:vMerge w:val="restart"/>
                </w:tcPr>
                <w:p w:rsidR="00557100" w:rsidRPr="008A0FDE" w:rsidRDefault="00557100" w:rsidP="0065447E">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557100" w:rsidRPr="008A0FDE" w:rsidRDefault="00557100" w:rsidP="0065447E">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557100" w:rsidRPr="008A0FDE" w:rsidRDefault="00557100" w:rsidP="0065447E">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557100" w:rsidRPr="008A0FDE" w:rsidTr="0065447E">
              <w:trPr>
                <w:jc w:val="center"/>
              </w:trPr>
              <w:tc>
                <w:tcPr>
                  <w:tcW w:w="1372" w:type="dxa"/>
                  <w:vMerge/>
                </w:tcPr>
                <w:p w:rsidR="00557100" w:rsidRPr="008A0FDE" w:rsidRDefault="00557100" w:rsidP="0065447E">
                  <w:pPr>
                    <w:spacing w:after="0" w:line="240" w:lineRule="auto"/>
                    <w:jc w:val="center"/>
                    <w:rPr>
                      <w:rFonts w:ascii="TH SarabunPSK" w:hAnsi="TH SarabunPSK" w:cs="TH SarabunPSK"/>
                      <w:b/>
                      <w:bCs/>
                      <w:color w:val="000000" w:themeColor="text1"/>
                      <w:sz w:val="32"/>
                      <w:szCs w:val="32"/>
                    </w:rPr>
                  </w:pPr>
                </w:p>
              </w:tc>
              <w:tc>
                <w:tcPr>
                  <w:tcW w:w="1372" w:type="dxa"/>
                  <w:vMerge/>
                </w:tcPr>
                <w:p w:rsidR="00557100" w:rsidRPr="008A0FDE" w:rsidRDefault="00557100" w:rsidP="0065447E">
                  <w:pPr>
                    <w:spacing w:after="0" w:line="240" w:lineRule="auto"/>
                    <w:jc w:val="center"/>
                    <w:rPr>
                      <w:rFonts w:ascii="TH SarabunPSK" w:hAnsi="TH SarabunPSK" w:cs="TH SarabunPSK"/>
                      <w:b/>
                      <w:bCs/>
                      <w:color w:val="000000" w:themeColor="text1"/>
                      <w:sz w:val="32"/>
                      <w:szCs w:val="32"/>
                    </w:rPr>
                  </w:pPr>
                </w:p>
              </w:tc>
              <w:tc>
                <w:tcPr>
                  <w:tcW w:w="1372" w:type="dxa"/>
                </w:tcPr>
                <w:p w:rsidR="00557100" w:rsidRPr="008A0FDE" w:rsidRDefault="00557100" w:rsidP="0065447E">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557100" w:rsidRPr="008A0FDE" w:rsidRDefault="00557100" w:rsidP="0065447E">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557100" w:rsidRPr="008A0FDE" w:rsidRDefault="00557100" w:rsidP="0065447E">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557100" w:rsidRPr="008A0FDE" w:rsidTr="0065447E">
              <w:trPr>
                <w:jc w:val="center"/>
              </w:trPr>
              <w:tc>
                <w:tcPr>
                  <w:tcW w:w="1372" w:type="dxa"/>
                </w:tcPr>
                <w:p w:rsidR="000E1775" w:rsidRDefault="00557100" w:rsidP="000E1775">
                  <w:pPr>
                    <w:spacing w:after="0"/>
                    <w:rPr>
                      <w:rFonts w:ascii="TH SarabunPSK" w:hAnsi="TH SarabunPSK" w:cs="TH SarabunPSK"/>
                      <w:sz w:val="32"/>
                      <w:szCs w:val="32"/>
                    </w:rPr>
                  </w:pPr>
                  <w:r>
                    <w:rPr>
                      <w:rFonts w:ascii="TH SarabunPSK" w:hAnsi="TH SarabunPSK" w:cs="TH SarabunPSK" w:hint="cs"/>
                      <w:sz w:val="32"/>
                      <w:szCs w:val="32"/>
                      <w:cs/>
                    </w:rPr>
                    <w:t>อัตราความสำเร็จการรักษา</w:t>
                  </w:r>
                </w:p>
                <w:p w:rsidR="00557100" w:rsidRPr="00EC1358" w:rsidRDefault="00557100" w:rsidP="000E1775">
                  <w:pPr>
                    <w:spacing w:after="0"/>
                    <w:rPr>
                      <w:rFonts w:ascii="TH SarabunPSK" w:hAnsi="TH SarabunPSK" w:cs="TH SarabunPSK"/>
                      <w:sz w:val="32"/>
                      <w:szCs w:val="32"/>
                      <w:cs/>
                    </w:rPr>
                  </w:pPr>
                  <w:r>
                    <w:rPr>
                      <w:rFonts w:ascii="TH SarabunPSK" w:hAnsi="TH SarabunPSK" w:cs="TH SarabunPSK" w:hint="cs"/>
                      <w:sz w:val="32"/>
                      <w:szCs w:val="32"/>
                      <w:cs/>
                    </w:rPr>
                    <w:t>วัณโรค</w:t>
                  </w:r>
                </w:p>
              </w:tc>
              <w:tc>
                <w:tcPr>
                  <w:tcW w:w="1372" w:type="dxa"/>
                </w:tcPr>
                <w:p w:rsidR="00557100" w:rsidRPr="00EC1358" w:rsidRDefault="00557100" w:rsidP="0065447E">
                  <w:pPr>
                    <w:spacing w:after="0"/>
                    <w:jc w:val="center"/>
                    <w:rPr>
                      <w:rFonts w:ascii="TH SarabunPSK" w:hAnsi="TH SarabunPSK" w:cs="TH SarabunPSK"/>
                      <w:sz w:val="32"/>
                      <w:szCs w:val="32"/>
                      <w:cs/>
                    </w:rPr>
                  </w:pPr>
                  <w:r>
                    <w:rPr>
                      <w:rFonts w:ascii="TH SarabunPSK" w:hAnsi="TH SarabunPSK" w:cs="TH SarabunPSK" w:hint="cs"/>
                      <w:sz w:val="32"/>
                      <w:szCs w:val="32"/>
                      <w:cs/>
                    </w:rPr>
                    <w:t>ร้อยละ</w:t>
                  </w:r>
                </w:p>
              </w:tc>
              <w:tc>
                <w:tcPr>
                  <w:tcW w:w="1372" w:type="dxa"/>
                </w:tcPr>
                <w:p w:rsidR="00557100" w:rsidRPr="00EC1358" w:rsidRDefault="00557100" w:rsidP="0065447E">
                  <w:pPr>
                    <w:spacing w:after="0"/>
                    <w:jc w:val="center"/>
                    <w:rPr>
                      <w:rFonts w:ascii="TH SarabunPSK" w:hAnsi="TH SarabunPSK" w:cs="TH SarabunPSK"/>
                      <w:sz w:val="32"/>
                      <w:szCs w:val="32"/>
                    </w:rPr>
                  </w:pPr>
                  <w:r>
                    <w:rPr>
                      <w:rFonts w:ascii="TH SarabunPSK" w:hAnsi="TH SarabunPSK" w:cs="TH SarabunPSK"/>
                      <w:sz w:val="32"/>
                      <w:szCs w:val="32"/>
                    </w:rPr>
                    <w:t>81.4</w:t>
                  </w:r>
                </w:p>
              </w:tc>
              <w:tc>
                <w:tcPr>
                  <w:tcW w:w="1372" w:type="dxa"/>
                </w:tcPr>
                <w:p w:rsidR="00557100" w:rsidRPr="00EC1358" w:rsidRDefault="00557100" w:rsidP="0065447E">
                  <w:pPr>
                    <w:spacing w:after="0"/>
                    <w:jc w:val="center"/>
                    <w:rPr>
                      <w:rFonts w:ascii="TH SarabunPSK" w:hAnsi="TH SarabunPSK" w:cs="TH SarabunPSK"/>
                      <w:sz w:val="32"/>
                      <w:szCs w:val="32"/>
                    </w:rPr>
                  </w:pPr>
                  <w:r>
                    <w:rPr>
                      <w:rFonts w:ascii="TH SarabunPSK" w:hAnsi="TH SarabunPSK" w:cs="TH SarabunPSK"/>
                      <w:sz w:val="32"/>
                      <w:szCs w:val="32"/>
                    </w:rPr>
                    <w:t>80.4</w:t>
                  </w:r>
                </w:p>
              </w:tc>
              <w:tc>
                <w:tcPr>
                  <w:tcW w:w="1372" w:type="dxa"/>
                </w:tcPr>
                <w:p w:rsidR="00557100" w:rsidRPr="00EC1358" w:rsidRDefault="000E1775" w:rsidP="000E1775">
                  <w:pPr>
                    <w:spacing w:after="0"/>
                    <w:rPr>
                      <w:rFonts w:ascii="TH SarabunPSK" w:hAnsi="TH SarabunPSK" w:cs="TH SarabunPSK"/>
                      <w:sz w:val="32"/>
                      <w:szCs w:val="32"/>
                    </w:rPr>
                  </w:pPr>
                  <w:r w:rsidRPr="000E1775">
                    <w:rPr>
                      <w:rFonts w:ascii="TH SarabunPSK" w:hAnsi="TH SarabunPSK" w:cs="TH SarabunPSK"/>
                      <w:sz w:val="32"/>
                      <w:szCs w:val="32"/>
                      <w:cs/>
                    </w:rPr>
                    <w:t>ยังไม่ครบกำหนดการประเมินและรายงาน</w:t>
                  </w:r>
                </w:p>
              </w:tc>
            </w:tr>
          </w:tbl>
          <w:p w:rsidR="00557100" w:rsidRPr="008A0FDE" w:rsidRDefault="00557100" w:rsidP="0065447E">
            <w:pPr>
              <w:spacing w:after="0" w:line="240" w:lineRule="auto"/>
              <w:rPr>
                <w:rFonts w:ascii="TH SarabunPSK" w:hAnsi="TH SarabunPSK" w:cs="TH SarabunPSK"/>
                <w:color w:val="000000" w:themeColor="text1"/>
                <w:sz w:val="32"/>
                <w:szCs w:val="32"/>
              </w:rPr>
            </w:pPr>
          </w:p>
        </w:tc>
      </w:tr>
      <w:tr w:rsidR="00557100" w:rsidRPr="008A0FDE" w:rsidTr="0065447E">
        <w:tc>
          <w:tcPr>
            <w:tcW w:w="2694" w:type="dxa"/>
            <w:tcBorders>
              <w:top w:val="single" w:sz="4" w:space="0" w:color="auto"/>
              <w:left w:val="single" w:sz="4" w:space="0" w:color="auto"/>
              <w:bottom w:val="single" w:sz="4" w:space="0" w:color="auto"/>
              <w:right w:val="single" w:sz="4" w:space="0" w:color="auto"/>
            </w:tcBorders>
          </w:tcPr>
          <w:p w:rsidR="00557100" w:rsidRPr="00CC5F04" w:rsidRDefault="00557100" w:rsidP="0065447E">
            <w:pPr>
              <w:spacing w:after="0" w:line="240" w:lineRule="auto"/>
              <w:rPr>
                <w:rFonts w:ascii="TH SarabunPSK" w:hAnsi="TH SarabunPSK" w:cs="TH SarabunPSK"/>
                <w:b/>
                <w:bCs/>
                <w:color w:val="000000" w:themeColor="text1"/>
                <w:sz w:val="32"/>
                <w:szCs w:val="32"/>
              </w:rPr>
            </w:pPr>
            <w:r w:rsidRPr="00CC5F04">
              <w:rPr>
                <w:rFonts w:ascii="TH SarabunPSK" w:hAnsi="TH SarabunPSK" w:cs="TH SarabunPSK"/>
                <w:b/>
                <w:bCs/>
                <w:color w:val="000000" w:themeColor="text1"/>
                <w:sz w:val="32"/>
                <w:szCs w:val="32"/>
                <w:cs/>
              </w:rPr>
              <w:t>ผู้ให้ข้อมูลทางวิชาการ /</w:t>
            </w:r>
          </w:p>
          <w:p w:rsidR="00557100" w:rsidRPr="00F3770F" w:rsidRDefault="00557100" w:rsidP="0065447E">
            <w:pPr>
              <w:spacing w:after="0" w:line="240" w:lineRule="auto"/>
              <w:rPr>
                <w:rFonts w:ascii="TH SarabunPSK" w:hAnsi="TH SarabunPSK" w:cs="TH SarabunPSK"/>
                <w:b/>
                <w:bCs/>
                <w:color w:val="000000" w:themeColor="text1"/>
                <w:sz w:val="32"/>
                <w:szCs w:val="32"/>
              </w:rPr>
            </w:pPr>
            <w:r w:rsidRPr="00CC5F04">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57100" w:rsidRPr="008A0FDE" w:rsidRDefault="00557100" w:rsidP="0065447E">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46710E">
              <w:rPr>
                <w:rFonts w:ascii="TH SarabunPSK" w:hAnsi="TH SarabunPSK" w:cs="TH SarabunPSK"/>
                <w:color w:val="000000" w:themeColor="text1"/>
                <w:sz w:val="32"/>
                <w:szCs w:val="32"/>
                <w:cs/>
              </w:rPr>
              <w:t>นายแพทย์เฉวตสรร  นามวาท</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46710E">
              <w:rPr>
                <w:rFonts w:ascii="TH SarabunPSK" w:hAnsi="TH SarabunPSK" w:cs="TH SarabunPSK"/>
                <w:color w:val="000000" w:themeColor="text1"/>
                <w:sz w:val="32"/>
                <w:szCs w:val="32"/>
                <w:cs/>
              </w:rPr>
              <w:t>ผู้อำนวยการสำนักวัณโรค</w:t>
            </w:r>
            <w:r w:rsidRPr="008A0FDE">
              <w:rPr>
                <w:rFonts w:ascii="TH SarabunPSK" w:hAnsi="TH SarabunPSK" w:cs="TH SarabunPSK"/>
                <w:color w:val="000000" w:themeColor="text1"/>
                <w:sz w:val="32"/>
                <w:szCs w:val="32"/>
              </w:rPr>
              <w:t xml:space="preserve"> </w:t>
            </w:r>
          </w:p>
          <w:p w:rsidR="000E1775" w:rsidRPr="000E1775" w:rsidRDefault="00557100" w:rsidP="000E1775">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0E1775">
              <w:rPr>
                <w:rFonts w:ascii="TH SarabunPSK" w:hAnsi="TH SarabunPSK" w:cs="TH SarabunPSK"/>
                <w:color w:val="000000" w:themeColor="text1"/>
                <w:sz w:val="32"/>
                <w:szCs w:val="32"/>
                <w:cs/>
              </w:rPr>
              <w:t>โทรศัพท์ที่ทำงาน : 02-212</w:t>
            </w:r>
            <w:r w:rsidR="000E1775" w:rsidRPr="000E1775">
              <w:rPr>
                <w:rFonts w:ascii="TH SarabunPSK" w:hAnsi="TH SarabunPSK" w:cs="TH SarabunPSK"/>
                <w:color w:val="000000" w:themeColor="text1"/>
                <w:sz w:val="32"/>
                <w:szCs w:val="32"/>
                <w:cs/>
              </w:rPr>
              <w:t>9187</w:t>
            </w:r>
            <w:r w:rsidR="000E1775" w:rsidRPr="000E1775">
              <w:rPr>
                <w:rFonts w:ascii="TH SarabunPSK" w:hAnsi="TH SarabunPSK" w:cs="TH SarabunPSK"/>
                <w:color w:val="000000" w:themeColor="text1"/>
                <w:sz w:val="32"/>
                <w:szCs w:val="32"/>
                <w:cs/>
              </w:rPr>
              <w:tab/>
              <w:t>โทรศัพท์มือถือ : -</w:t>
            </w:r>
          </w:p>
          <w:p w:rsidR="00557100"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02-212</w:t>
            </w:r>
            <w:r w:rsidRPr="000E1775">
              <w:rPr>
                <w:rFonts w:ascii="TH SarabunPSK" w:hAnsi="TH SarabunPSK" w:cs="TH SarabunPSK"/>
                <w:color w:val="000000" w:themeColor="text1"/>
                <w:sz w:val="32"/>
                <w:szCs w:val="32"/>
                <w:cs/>
              </w:rPr>
              <w:t>5935</w:t>
            </w:r>
            <w:r w:rsidRPr="000E1775">
              <w:rPr>
                <w:rFonts w:ascii="TH SarabunPSK" w:hAnsi="TH SarabunPSK" w:cs="TH SarabunPSK"/>
                <w:color w:val="000000" w:themeColor="text1"/>
                <w:sz w:val="32"/>
                <w:szCs w:val="32"/>
                <w:cs/>
              </w:rPr>
              <w:tab/>
            </w:r>
            <w:r w:rsidRPr="000E1775">
              <w:rPr>
                <w:rFonts w:ascii="TH SarabunPSK" w:hAnsi="TH SarabunPSK" w:cs="TH SarabunPSK"/>
                <w:color w:val="000000" w:themeColor="text1"/>
                <w:sz w:val="32"/>
                <w:szCs w:val="32"/>
                <w:cs/>
              </w:rPr>
              <w:tab/>
            </w:r>
            <w:r w:rsidRPr="000E1775">
              <w:rPr>
                <w:rFonts w:ascii="TH SarabunPSK" w:hAnsi="TH SarabunPSK" w:cs="TH SarabunPSK"/>
                <w:color w:val="000000" w:themeColor="text1"/>
                <w:sz w:val="32"/>
                <w:szCs w:val="32"/>
              </w:rPr>
              <w:t xml:space="preserve">E-mail : </w:t>
            </w:r>
            <w:r w:rsidR="0012660B" w:rsidRPr="0012660B">
              <w:rPr>
                <w:rFonts w:ascii="TH SarabunPSK" w:hAnsi="TH SarabunPSK" w:cs="TH SarabunPSK"/>
                <w:color w:val="000000" w:themeColor="text1"/>
                <w:sz w:val="32"/>
                <w:szCs w:val="32"/>
              </w:rPr>
              <w:t>chawetsan@yahoo.com</w:t>
            </w:r>
          </w:p>
          <w:p w:rsidR="00557100" w:rsidRPr="008A0FDE" w:rsidRDefault="00557100"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46710E">
              <w:rPr>
                <w:rFonts w:ascii="TH SarabunPSK" w:hAnsi="TH SarabunPSK" w:cs="TH SarabunPSK"/>
                <w:color w:val="000000" w:themeColor="text1"/>
                <w:sz w:val="32"/>
                <w:szCs w:val="32"/>
                <w:cs/>
              </w:rPr>
              <w:t>นายสุขสันต์  จิตติมณี</w:t>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46710E">
              <w:rPr>
                <w:rFonts w:ascii="TH SarabunPSK" w:hAnsi="TH SarabunPSK" w:cs="TH SarabunPSK"/>
                <w:color w:val="000000" w:themeColor="text1"/>
                <w:sz w:val="32"/>
                <w:szCs w:val="32"/>
                <w:cs/>
              </w:rPr>
              <w:t>นักวิชาการสาธารณสุขชำนาญการพิเศษ</w:t>
            </w:r>
            <w:r w:rsidRPr="008A0FDE">
              <w:rPr>
                <w:rFonts w:ascii="TH SarabunPSK" w:hAnsi="TH SarabunPSK" w:cs="TH SarabunPSK"/>
                <w:color w:val="000000" w:themeColor="text1"/>
                <w:sz w:val="32"/>
                <w:szCs w:val="32"/>
              </w:rPr>
              <w:t xml:space="preserve"> </w:t>
            </w:r>
          </w:p>
          <w:p w:rsidR="000E1775" w:rsidRPr="0033794A" w:rsidRDefault="00557100" w:rsidP="000E1775">
            <w:pPr>
              <w:spacing w:after="0" w:line="240" w:lineRule="auto"/>
              <w:rPr>
                <w:rFonts w:ascii="TH SarabunPSK" w:hAnsi="TH SarabunPSK" w:cs="TH SarabunPSK"/>
                <w:color w:val="000000"/>
                <w:sz w:val="32"/>
                <w:szCs w:val="32"/>
              </w:rPr>
            </w:pPr>
            <w:r>
              <w:rPr>
                <w:rFonts w:ascii="TH SarabunPSK" w:hAnsi="TH SarabunPSK" w:cs="TH SarabunPSK"/>
                <w:color w:val="000000" w:themeColor="text1"/>
                <w:sz w:val="32"/>
                <w:szCs w:val="32"/>
              </w:rPr>
              <w:t xml:space="preserve">    </w:t>
            </w:r>
            <w:r w:rsidR="000E1775" w:rsidRPr="0033794A">
              <w:rPr>
                <w:rFonts w:ascii="TH SarabunPSK" w:hAnsi="TH SarabunPSK" w:cs="TH SarabunPSK"/>
                <w:color w:val="000000"/>
                <w:sz w:val="32"/>
                <w:szCs w:val="32"/>
                <w:cs/>
              </w:rPr>
              <w:t>โทรศัพท์ที่ทำงาน :</w:t>
            </w:r>
            <w:r w:rsidR="000E1775">
              <w:rPr>
                <w:rFonts w:ascii="TH SarabunPSK" w:hAnsi="TH SarabunPSK" w:cs="TH SarabunPSK"/>
                <w:color w:val="000000"/>
                <w:sz w:val="32"/>
                <w:szCs w:val="32"/>
              </w:rPr>
              <w:t xml:space="preserve"> 02-2129187</w:t>
            </w:r>
            <w:r w:rsidR="000E1775" w:rsidRPr="0033794A">
              <w:rPr>
                <w:rFonts w:ascii="TH SarabunPSK" w:hAnsi="TH SarabunPSK" w:cs="TH SarabunPSK"/>
                <w:color w:val="000000"/>
                <w:sz w:val="32"/>
                <w:szCs w:val="32"/>
              </w:rPr>
              <w:tab/>
            </w:r>
            <w:r w:rsidR="000E1775" w:rsidRPr="0033794A">
              <w:rPr>
                <w:rFonts w:ascii="TH SarabunPSK" w:hAnsi="TH SarabunPSK" w:cs="TH SarabunPSK"/>
                <w:color w:val="000000"/>
                <w:sz w:val="32"/>
                <w:szCs w:val="32"/>
                <w:cs/>
              </w:rPr>
              <w:t xml:space="preserve">โทรศัพท์มือถือ : </w:t>
            </w:r>
            <w:r w:rsidR="000E1775">
              <w:rPr>
                <w:rFonts w:ascii="TH SarabunPSK" w:hAnsi="TH SarabunPSK" w:cs="TH SarabunPSK"/>
                <w:color w:val="000000"/>
                <w:sz w:val="32"/>
                <w:szCs w:val="32"/>
              </w:rPr>
              <w:t>086-9005645</w:t>
            </w:r>
          </w:p>
          <w:p w:rsidR="00557100" w:rsidRDefault="000E1775" w:rsidP="000E177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sz w:val="32"/>
                <w:szCs w:val="32"/>
                <w:cs/>
              </w:rPr>
              <w:t xml:space="preserve">    </w:t>
            </w:r>
            <w:r w:rsidRPr="0033794A">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02-2125935</w:t>
            </w:r>
            <w:r w:rsidRPr="0033794A">
              <w:rPr>
                <w:rFonts w:ascii="TH SarabunPSK" w:hAnsi="TH SarabunPSK" w:cs="TH SarabunPSK"/>
                <w:color w:val="000000"/>
                <w:sz w:val="32"/>
                <w:szCs w:val="32"/>
              </w:rPr>
              <w:tab/>
            </w:r>
            <w:r w:rsidRPr="0033794A">
              <w:rPr>
                <w:rFonts w:ascii="TH SarabunPSK" w:hAnsi="TH SarabunPSK" w:cs="TH SarabunPSK"/>
                <w:color w:val="000000"/>
                <w:sz w:val="32"/>
                <w:szCs w:val="32"/>
              </w:rPr>
              <w:tab/>
              <w:t>E-mail :</w:t>
            </w:r>
            <w:r>
              <w:rPr>
                <w:rFonts w:ascii="TH SarabunPSK" w:hAnsi="TH SarabunPSK" w:cs="TH SarabunPSK"/>
                <w:color w:val="000000"/>
                <w:sz w:val="32"/>
                <w:szCs w:val="32"/>
              </w:rPr>
              <w:t xml:space="preserve"> ssthaitb@yahoo.com</w:t>
            </w:r>
          </w:p>
          <w:p w:rsidR="00557100" w:rsidRPr="008A0FDE" w:rsidRDefault="00557100"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Pr>
                <w:rFonts w:ascii="TH SarabunPSK" w:hAnsi="TH SarabunPSK" w:cs="TH SarabunPSK" w:hint="cs"/>
                <w:sz w:val="32"/>
                <w:szCs w:val="32"/>
                <w:cs/>
              </w:rPr>
              <w:t>นายจิรวัฒน์  วรสิงห์</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46710E">
              <w:rPr>
                <w:rFonts w:ascii="TH SarabunPSK" w:hAnsi="TH SarabunPSK" w:cs="TH SarabunPSK"/>
                <w:color w:val="000000" w:themeColor="text1"/>
                <w:sz w:val="32"/>
                <w:szCs w:val="32"/>
                <w:cs/>
              </w:rPr>
              <w:t>นักวิชาการสถิติชำนาญการ</w:t>
            </w:r>
            <w:r w:rsidRPr="008A0FDE">
              <w:rPr>
                <w:rFonts w:ascii="TH SarabunPSK" w:hAnsi="TH SarabunPSK" w:cs="TH SarabunPSK"/>
                <w:color w:val="000000" w:themeColor="text1"/>
                <w:sz w:val="32"/>
                <w:szCs w:val="32"/>
              </w:rPr>
              <w:t xml:space="preserve"> </w:t>
            </w:r>
          </w:p>
          <w:p w:rsidR="000E1775" w:rsidRPr="0033794A" w:rsidRDefault="00557100" w:rsidP="000E1775">
            <w:pPr>
              <w:spacing w:after="0" w:line="240" w:lineRule="auto"/>
              <w:rPr>
                <w:rFonts w:ascii="TH SarabunPSK" w:hAnsi="TH SarabunPSK" w:cs="TH SarabunPSK"/>
                <w:color w:val="000000"/>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000E1775">
              <w:rPr>
                <w:rFonts w:ascii="TH SarabunPSK" w:hAnsi="TH SarabunPSK" w:cs="TH SarabunPSK"/>
                <w:color w:val="000000"/>
                <w:sz w:val="32"/>
                <w:szCs w:val="32"/>
              </w:rPr>
              <w:t xml:space="preserve"> 02-2129187</w:t>
            </w:r>
            <w:r w:rsidR="000E1775" w:rsidRPr="0033794A">
              <w:rPr>
                <w:rFonts w:ascii="TH SarabunPSK" w:hAnsi="TH SarabunPSK" w:cs="TH SarabunPSK"/>
                <w:color w:val="000000"/>
                <w:sz w:val="32"/>
                <w:szCs w:val="32"/>
              </w:rPr>
              <w:tab/>
            </w:r>
            <w:r w:rsidR="000E1775" w:rsidRPr="0033794A">
              <w:rPr>
                <w:rFonts w:ascii="TH SarabunPSK" w:hAnsi="TH SarabunPSK" w:cs="TH SarabunPSK"/>
                <w:color w:val="000000"/>
                <w:sz w:val="32"/>
                <w:szCs w:val="32"/>
                <w:cs/>
              </w:rPr>
              <w:t xml:space="preserve">โทรศัพท์มือถือ : </w:t>
            </w:r>
            <w:r w:rsidR="000E1775">
              <w:rPr>
                <w:rFonts w:ascii="TH SarabunPSK" w:hAnsi="TH SarabunPSK" w:cs="TH SarabunPSK"/>
                <w:color w:val="000000"/>
                <w:sz w:val="32"/>
                <w:szCs w:val="32"/>
              </w:rPr>
              <w:t>086-5539560</w:t>
            </w:r>
          </w:p>
          <w:p w:rsidR="00557100" w:rsidRPr="008A0FDE" w:rsidRDefault="000E1775" w:rsidP="000E1775">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sz w:val="32"/>
                <w:szCs w:val="32"/>
                <w:cs/>
              </w:rPr>
              <w:t xml:space="preserve">    </w:t>
            </w:r>
            <w:r w:rsidRPr="0033794A">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02-2125935</w:t>
            </w:r>
            <w:r w:rsidRPr="0033794A">
              <w:rPr>
                <w:rFonts w:ascii="TH SarabunPSK" w:hAnsi="TH SarabunPSK" w:cs="TH SarabunPSK"/>
                <w:color w:val="000000"/>
                <w:sz w:val="32"/>
                <w:szCs w:val="32"/>
              </w:rPr>
              <w:tab/>
            </w:r>
            <w:r w:rsidRPr="0033794A">
              <w:rPr>
                <w:rFonts w:ascii="TH SarabunPSK" w:hAnsi="TH SarabunPSK" w:cs="TH SarabunPSK"/>
                <w:color w:val="000000"/>
                <w:sz w:val="32"/>
                <w:szCs w:val="32"/>
              </w:rPr>
              <w:tab/>
              <w:t>E-mail :</w:t>
            </w:r>
            <w:r>
              <w:rPr>
                <w:rFonts w:ascii="TH SarabunPSK" w:hAnsi="TH SarabunPSK" w:cs="TH SarabunPSK"/>
                <w:color w:val="000000"/>
                <w:sz w:val="32"/>
                <w:szCs w:val="32"/>
              </w:rPr>
              <w:t xml:space="preserve"> jivbtb@gmail.com</w:t>
            </w:r>
          </w:p>
          <w:p w:rsidR="00557100" w:rsidRPr="008A0FDE" w:rsidRDefault="00557100"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กรมควบคุมโรค</w:t>
            </w:r>
          </w:p>
        </w:tc>
      </w:tr>
      <w:tr w:rsidR="00557100" w:rsidRPr="008A0FDE" w:rsidTr="0065447E">
        <w:tc>
          <w:tcPr>
            <w:tcW w:w="2694" w:type="dxa"/>
            <w:tcBorders>
              <w:top w:val="single" w:sz="4" w:space="0" w:color="auto"/>
              <w:left w:val="single" w:sz="4" w:space="0" w:color="auto"/>
              <w:bottom w:val="single" w:sz="4" w:space="0" w:color="auto"/>
              <w:right w:val="single" w:sz="4" w:space="0" w:color="auto"/>
            </w:tcBorders>
          </w:tcPr>
          <w:p w:rsidR="00557100" w:rsidRPr="00F3770F" w:rsidRDefault="00557100" w:rsidP="0065447E">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b/>
                <w:bCs/>
                <w:color w:val="000000" w:themeColor="text1"/>
                <w:sz w:val="32"/>
                <w:szCs w:val="32"/>
                <w:cs/>
              </w:rPr>
              <w:t>หน่วยงานประมวลผลและจัดทำข้อมูล</w:t>
            </w:r>
          </w:p>
          <w:p w:rsidR="00557100" w:rsidRPr="00F3770F" w:rsidRDefault="00557100" w:rsidP="0065447E">
            <w:pPr>
              <w:spacing w:after="0" w:line="240" w:lineRule="auto"/>
              <w:rPr>
                <w:rFonts w:ascii="TH SarabunPSK" w:hAnsi="TH SarabunPSK" w:cs="TH SarabunPSK"/>
                <w:b/>
                <w:bCs/>
                <w:color w:val="000000" w:themeColor="text1"/>
                <w:sz w:val="32"/>
                <w:szCs w:val="32"/>
                <w:cs/>
              </w:rPr>
            </w:pPr>
            <w:r w:rsidRPr="00F3770F">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57100" w:rsidRPr="008A0FDE" w:rsidRDefault="00557100" w:rsidP="0065447E">
            <w:pPr>
              <w:spacing w:after="0" w:line="240" w:lineRule="auto"/>
              <w:rPr>
                <w:rFonts w:ascii="TH SarabunPSK" w:hAnsi="TH SarabunPSK" w:cs="TH SarabunPSK"/>
                <w:color w:val="000000" w:themeColor="text1"/>
                <w:sz w:val="32"/>
                <w:szCs w:val="32"/>
                <w:cs/>
              </w:rPr>
            </w:pPr>
            <w:r w:rsidRPr="0046710E">
              <w:rPr>
                <w:rFonts w:ascii="TH SarabunPSK" w:hAnsi="TH SarabunPSK" w:cs="TH SarabunPSK"/>
                <w:color w:val="000000" w:themeColor="text1"/>
                <w:sz w:val="32"/>
                <w:szCs w:val="32"/>
                <w:cs/>
              </w:rPr>
              <w:t>สำนักวัณโรค กรมควบคุมโรค</w:t>
            </w:r>
          </w:p>
        </w:tc>
      </w:tr>
      <w:tr w:rsidR="00557100" w:rsidRPr="008A0FDE" w:rsidTr="0065447E">
        <w:tc>
          <w:tcPr>
            <w:tcW w:w="2694" w:type="dxa"/>
            <w:tcBorders>
              <w:top w:val="single" w:sz="4" w:space="0" w:color="auto"/>
              <w:left w:val="single" w:sz="4" w:space="0" w:color="auto"/>
              <w:bottom w:val="single" w:sz="4" w:space="0" w:color="auto"/>
              <w:right w:val="single" w:sz="4" w:space="0" w:color="auto"/>
            </w:tcBorders>
          </w:tcPr>
          <w:p w:rsidR="00557100" w:rsidRPr="000E1775" w:rsidRDefault="00557100" w:rsidP="0065447E">
            <w:pPr>
              <w:spacing w:after="0" w:line="240" w:lineRule="auto"/>
              <w:rPr>
                <w:rFonts w:ascii="TH SarabunPSK" w:hAnsi="TH SarabunPSK" w:cs="TH SarabunPSK"/>
                <w:b/>
                <w:bCs/>
                <w:color w:val="000000" w:themeColor="text1"/>
                <w:sz w:val="32"/>
                <w:szCs w:val="32"/>
                <w:cs/>
              </w:rPr>
            </w:pPr>
            <w:r w:rsidRPr="000E1775">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57100" w:rsidRPr="000E1775" w:rsidRDefault="00557100" w:rsidP="0065447E">
            <w:pPr>
              <w:spacing w:after="0" w:line="240" w:lineRule="auto"/>
              <w:rPr>
                <w:rFonts w:ascii="TH SarabunPSK" w:hAnsi="TH SarabunPSK" w:cs="TH SarabunPSK"/>
                <w:color w:val="000000" w:themeColor="text1"/>
                <w:sz w:val="32"/>
                <w:szCs w:val="32"/>
              </w:rPr>
            </w:pPr>
            <w:r w:rsidRPr="000E1775">
              <w:rPr>
                <w:rFonts w:ascii="TH SarabunPSK" w:hAnsi="TH SarabunPSK" w:cs="TH SarabunPSK"/>
                <w:color w:val="000000" w:themeColor="text1"/>
                <w:sz w:val="32"/>
                <w:szCs w:val="32"/>
                <w:cs/>
              </w:rPr>
              <w:t>1</w:t>
            </w:r>
            <w:r w:rsidRPr="000E1775">
              <w:rPr>
                <w:rFonts w:ascii="TH SarabunPSK" w:hAnsi="TH SarabunPSK" w:cs="TH SarabunPSK"/>
                <w:color w:val="000000" w:themeColor="text1"/>
                <w:sz w:val="32"/>
                <w:szCs w:val="32"/>
              </w:rPr>
              <w:t xml:space="preserve">. </w:t>
            </w:r>
            <w:r w:rsidRPr="000E1775">
              <w:rPr>
                <w:rFonts w:ascii="TH SarabunPSK" w:hAnsi="TH SarabunPSK" w:cs="TH SarabunPSK"/>
                <w:color w:val="000000" w:themeColor="text1"/>
                <w:sz w:val="32"/>
                <w:szCs w:val="32"/>
                <w:cs/>
              </w:rPr>
              <w:t>นายจิรวัฒน์  วรสิงห์</w:t>
            </w:r>
            <w:r w:rsidRPr="000E1775">
              <w:rPr>
                <w:rFonts w:ascii="TH SarabunPSK" w:hAnsi="TH SarabunPSK" w:cs="TH SarabunPSK"/>
                <w:color w:val="000000" w:themeColor="text1"/>
                <w:sz w:val="32"/>
                <w:szCs w:val="32"/>
              </w:rPr>
              <w:tab/>
            </w:r>
            <w:r w:rsidRPr="000E1775">
              <w:rPr>
                <w:rFonts w:ascii="TH SarabunPSK" w:hAnsi="TH SarabunPSK" w:cs="TH SarabunPSK"/>
                <w:color w:val="000000" w:themeColor="text1"/>
                <w:sz w:val="32"/>
                <w:szCs w:val="32"/>
              </w:rPr>
              <w:tab/>
            </w:r>
            <w:r w:rsidRPr="000E1775">
              <w:rPr>
                <w:rFonts w:ascii="TH SarabunPSK" w:hAnsi="TH SarabunPSK" w:cs="TH SarabunPSK"/>
                <w:color w:val="000000" w:themeColor="text1"/>
                <w:sz w:val="32"/>
                <w:szCs w:val="32"/>
                <w:cs/>
              </w:rPr>
              <w:tab/>
              <w:t>นักวิชาการสถิติชำนาญการ</w:t>
            </w:r>
            <w:r w:rsidRPr="000E1775">
              <w:rPr>
                <w:rFonts w:ascii="TH SarabunPSK" w:hAnsi="TH SarabunPSK" w:cs="TH SarabunPSK"/>
                <w:color w:val="000000" w:themeColor="text1"/>
                <w:sz w:val="32"/>
                <w:szCs w:val="32"/>
              </w:rPr>
              <w:t xml:space="preserve"> </w:t>
            </w:r>
          </w:p>
          <w:p w:rsidR="000E1775" w:rsidRPr="000E1775" w:rsidRDefault="00557100" w:rsidP="000E1775">
            <w:pPr>
              <w:spacing w:after="0" w:line="240" w:lineRule="auto"/>
              <w:rPr>
                <w:rFonts w:ascii="TH SarabunPSK" w:hAnsi="TH SarabunPSK" w:cs="TH SarabunPSK"/>
                <w:color w:val="000000"/>
                <w:sz w:val="32"/>
                <w:szCs w:val="32"/>
              </w:rPr>
            </w:pPr>
            <w:r w:rsidRPr="000E1775">
              <w:rPr>
                <w:rFonts w:ascii="TH SarabunPSK" w:hAnsi="TH SarabunPSK" w:cs="TH SarabunPSK"/>
                <w:color w:val="000000" w:themeColor="text1"/>
                <w:sz w:val="32"/>
                <w:szCs w:val="32"/>
              </w:rPr>
              <w:t xml:space="preserve">    </w:t>
            </w:r>
            <w:r w:rsidRPr="000E1775">
              <w:rPr>
                <w:rFonts w:ascii="TH SarabunPSK" w:hAnsi="TH SarabunPSK" w:cs="TH SarabunPSK"/>
                <w:color w:val="000000" w:themeColor="text1"/>
                <w:sz w:val="32"/>
                <w:szCs w:val="32"/>
                <w:cs/>
              </w:rPr>
              <w:t>โทรศัพท์ที่ทำงาน :</w:t>
            </w:r>
            <w:r w:rsidR="000E1775" w:rsidRPr="000E1775">
              <w:rPr>
                <w:rFonts w:ascii="TH SarabunPSK" w:hAnsi="TH SarabunPSK" w:cs="TH SarabunPSK"/>
                <w:color w:val="000000"/>
                <w:sz w:val="32"/>
                <w:szCs w:val="32"/>
              </w:rPr>
              <w:t xml:space="preserve"> 02-2129187</w:t>
            </w:r>
            <w:r w:rsidR="000E1775" w:rsidRPr="000E1775">
              <w:rPr>
                <w:rFonts w:ascii="TH SarabunPSK" w:hAnsi="TH SarabunPSK" w:cs="TH SarabunPSK"/>
                <w:color w:val="000000"/>
                <w:sz w:val="32"/>
                <w:szCs w:val="32"/>
              </w:rPr>
              <w:tab/>
            </w:r>
            <w:r w:rsidR="000E1775" w:rsidRPr="000E1775">
              <w:rPr>
                <w:rFonts w:ascii="TH SarabunPSK" w:hAnsi="TH SarabunPSK" w:cs="TH SarabunPSK"/>
                <w:color w:val="000000"/>
                <w:sz w:val="32"/>
                <w:szCs w:val="32"/>
                <w:cs/>
              </w:rPr>
              <w:t xml:space="preserve">โทรศัพท์มือถือ : </w:t>
            </w:r>
            <w:r w:rsidR="000E1775" w:rsidRPr="000E1775">
              <w:rPr>
                <w:rFonts w:ascii="TH SarabunPSK" w:hAnsi="TH SarabunPSK" w:cs="TH SarabunPSK"/>
                <w:color w:val="000000"/>
                <w:sz w:val="32"/>
                <w:szCs w:val="32"/>
              </w:rPr>
              <w:t>086-5539560</w:t>
            </w:r>
          </w:p>
          <w:p w:rsidR="00557100" w:rsidRPr="000E1775" w:rsidRDefault="000E1775" w:rsidP="000E1775">
            <w:pPr>
              <w:spacing w:after="0" w:line="240" w:lineRule="auto"/>
              <w:rPr>
                <w:rFonts w:ascii="TH SarabunPSK" w:hAnsi="TH SarabunPSK" w:cs="TH SarabunPSK"/>
                <w:color w:val="000000" w:themeColor="text1"/>
                <w:sz w:val="32"/>
                <w:szCs w:val="32"/>
              </w:rPr>
            </w:pPr>
            <w:r w:rsidRPr="000E1775">
              <w:rPr>
                <w:rFonts w:ascii="TH SarabunPSK" w:hAnsi="TH SarabunPSK" w:cs="TH SarabunPSK" w:hint="cs"/>
                <w:color w:val="000000"/>
                <w:sz w:val="32"/>
                <w:szCs w:val="32"/>
                <w:cs/>
              </w:rPr>
              <w:t xml:space="preserve">    </w:t>
            </w:r>
            <w:r w:rsidRPr="000E1775">
              <w:rPr>
                <w:rFonts w:ascii="TH SarabunPSK" w:hAnsi="TH SarabunPSK" w:cs="TH SarabunPSK"/>
                <w:color w:val="000000"/>
                <w:sz w:val="32"/>
                <w:szCs w:val="32"/>
                <w:cs/>
              </w:rPr>
              <w:t>โทรสาร :</w:t>
            </w:r>
            <w:r w:rsidRPr="000E1775">
              <w:rPr>
                <w:rFonts w:ascii="TH SarabunPSK" w:hAnsi="TH SarabunPSK" w:cs="TH SarabunPSK"/>
                <w:color w:val="000000"/>
                <w:sz w:val="32"/>
                <w:szCs w:val="32"/>
              </w:rPr>
              <w:t xml:space="preserve"> 02-2125935</w:t>
            </w:r>
            <w:r w:rsidRPr="000E1775">
              <w:rPr>
                <w:rFonts w:ascii="TH SarabunPSK" w:hAnsi="TH SarabunPSK" w:cs="TH SarabunPSK"/>
                <w:color w:val="000000"/>
                <w:sz w:val="32"/>
                <w:szCs w:val="32"/>
              </w:rPr>
              <w:tab/>
            </w:r>
            <w:r w:rsidRPr="000E1775">
              <w:rPr>
                <w:rFonts w:ascii="TH SarabunPSK" w:hAnsi="TH SarabunPSK" w:cs="TH SarabunPSK"/>
                <w:color w:val="000000"/>
                <w:sz w:val="32"/>
                <w:szCs w:val="32"/>
              </w:rPr>
              <w:tab/>
              <w:t>E-mail : jivbtb@gmail.com</w:t>
            </w:r>
          </w:p>
          <w:p w:rsidR="00557100" w:rsidRPr="008A0FDE" w:rsidRDefault="00557100" w:rsidP="0065447E">
            <w:pPr>
              <w:spacing w:after="0" w:line="240" w:lineRule="auto"/>
              <w:rPr>
                <w:rFonts w:ascii="TH SarabunPSK" w:hAnsi="TH SarabunPSK" w:cs="TH SarabunPSK"/>
                <w:b/>
                <w:bCs/>
                <w:color w:val="000000" w:themeColor="text1"/>
                <w:sz w:val="32"/>
                <w:szCs w:val="32"/>
                <w:cs/>
              </w:rPr>
            </w:pPr>
            <w:r w:rsidRPr="000E1775">
              <w:rPr>
                <w:rFonts w:ascii="TH SarabunPSK" w:hAnsi="TH SarabunPSK" w:cs="TH SarabunPSK" w:hint="cs"/>
                <w:b/>
                <w:bCs/>
                <w:color w:val="000000" w:themeColor="text1"/>
                <w:sz w:val="32"/>
                <w:szCs w:val="32"/>
                <w:cs/>
              </w:rPr>
              <w:t>กรมควบคุมโรค</w:t>
            </w:r>
          </w:p>
        </w:tc>
      </w:tr>
    </w:tbl>
    <w:p w:rsidR="000E1775" w:rsidRPr="000E1775" w:rsidRDefault="000E1775" w:rsidP="000E1775">
      <w:pPr>
        <w:tabs>
          <w:tab w:val="left" w:pos="1020"/>
        </w:tabs>
        <w:spacing w:after="0" w:line="240" w:lineRule="auto"/>
        <w:rPr>
          <w:rFonts w:ascii="TH SarabunPSK" w:hAnsi="TH SarabunPSK" w:cs="TH SarabunPSK"/>
          <w:sz w:val="32"/>
          <w:szCs w:val="32"/>
        </w:rPr>
      </w:pPr>
      <w:r w:rsidRPr="000E1775">
        <w:rPr>
          <w:rFonts w:ascii="TH SarabunPSK" w:hAnsi="TH SarabunPSK" w:cs="TH SarabunPSK"/>
          <w:b/>
          <w:bCs/>
          <w:sz w:val="32"/>
          <w:szCs w:val="32"/>
          <w:cs/>
        </w:rPr>
        <w:t xml:space="preserve">หมายเหตุ </w:t>
      </w:r>
      <w:r w:rsidRPr="000E1775">
        <w:rPr>
          <w:rFonts w:ascii="TH SarabunPSK" w:hAnsi="TH SarabunPSK" w:cs="TH SarabunPSK"/>
          <w:sz w:val="32"/>
          <w:szCs w:val="32"/>
          <w:cs/>
        </w:rPr>
        <w:t xml:space="preserve">ข้อมูลพื้นฐานอัตราความสำเร็จในการรักษาผู้ป่วยวัณโรครายใหม่และกลับเป็นซ้ำ ที่เป็นคนไทย     ไม่ใช่ไทย และเรือนจำ 3 ปี ย้อนหลัง ซึ่งแยกรายจังหวัดตรวจสอบได้จาก </w:t>
      </w:r>
      <w:r w:rsidRPr="000E1775">
        <w:rPr>
          <w:rFonts w:ascii="TH SarabunPSK" w:hAnsi="TH SarabunPSK" w:cs="TH SarabunPSK"/>
          <w:sz w:val="32"/>
          <w:szCs w:val="32"/>
        </w:rPr>
        <w:t>www.tbthailand.org/data</w:t>
      </w:r>
    </w:p>
    <w:p w:rsidR="000E1775" w:rsidRPr="000E1775" w:rsidRDefault="000E1775" w:rsidP="00A65763">
      <w:pPr>
        <w:tabs>
          <w:tab w:val="left" w:pos="1020"/>
        </w:tabs>
        <w:spacing w:after="0" w:line="240" w:lineRule="auto"/>
        <w:jc w:val="center"/>
        <w:rPr>
          <w:rFonts w:ascii="TH SarabunPSK" w:hAnsi="TH SarabunPSK" w:cs="TH SarabunPSK"/>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0E1775" w:rsidRDefault="000E1775" w:rsidP="00A65763">
      <w:pPr>
        <w:tabs>
          <w:tab w:val="left" w:pos="1020"/>
        </w:tabs>
        <w:spacing w:after="0" w:line="240" w:lineRule="auto"/>
        <w:jc w:val="center"/>
        <w:rPr>
          <w:rFonts w:ascii="TH SarabunPSK" w:hAnsi="TH SarabunPSK" w:cs="TH SarabunPSK"/>
          <w:b/>
          <w:bCs/>
          <w:sz w:val="32"/>
          <w:szCs w:val="32"/>
          <w:cs/>
        </w:rPr>
      </w:pPr>
    </w:p>
    <w:p w:rsidR="000E1775" w:rsidRDefault="000E1775" w:rsidP="00A65763">
      <w:pPr>
        <w:tabs>
          <w:tab w:val="left" w:pos="1020"/>
        </w:tabs>
        <w:spacing w:after="0" w:line="240" w:lineRule="auto"/>
        <w:jc w:val="center"/>
        <w:rPr>
          <w:rFonts w:ascii="TH SarabunPSK" w:hAnsi="TH SarabunPSK" w:cs="TH SarabunPSK"/>
          <w:b/>
          <w:bCs/>
          <w:sz w:val="32"/>
          <w:szCs w:val="32"/>
        </w:rPr>
      </w:pPr>
    </w:p>
    <w:p w:rsidR="00A65763" w:rsidRPr="0046710E" w:rsidRDefault="00A65763" w:rsidP="00A65763">
      <w:pPr>
        <w:tabs>
          <w:tab w:val="left" w:pos="1020"/>
        </w:tabs>
        <w:spacing w:after="0" w:line="240" w:lineRule="auto"/>
        <w:jc w:val="center"/>
        <w:rPr>
          <w:rFonts w:ascii="TH SarabunPSK" w:hAnsi="TH SarabunPSK" w:cs="TH SarabunPSK"/>
          <w:color w:val="000000" w:themeColor="text1"/>
        </w:rPr>
      </w:pPr>
      <w:r w:rsidRPr="0046710E">
        <w:rPr>
          <w:rFonts w:ascii="TH SarabunPSK" w:hAnsi="TH SarabunPSK" w:cs="TH SarabunPSK"/>
          <w:b/>
          <w:bCs/>
          <w:sz w:val="32"/>
          <w:szCs w:val="32"/>
          <w:cs/>
        </w:rPr>
        <w:t>ตารางข้อมูลพื้นฐานอัตราความสำเร็จในการรักษาผู้ป่วยวัณโรครายใหม่และกลับเป็นซ้ำ ที่เป็นคนไทย     ไม่ใช่ไทย และเรือนจำ 3 ปี ย้อนหลังที่ถูกรายงานการค้นพบ ปี 2558</w:t>
      </w:r>
    </w:p>
    <w:p w:rsidR="00A65763" w:rsidRDefault="00A65763" w:rsidP="00A65763">
      <w:pPr>
        <w:tabs>
          <w:tab w:val="left" w:pos="1020"/>
        </w:tabs>
        <w:spacing w:after="0" w:line="240" w:lineRule="auto"/>
        <w:rPr>
          <w:color w:val="000000" w:themeColor="text1"/>
        </w:rPr>
      </w:pPr>
    </w:p>
    <w:tbl>
      <w:tblPr>
        <w:tblpPr w:leftFromText="180" w:rightFromText="180" w:vertAnchor="text" w:tblpXSpec="center" w:tblpY="1"/>
        <w:tblW w:w="8863" w:type="dxa"/>
        <w:tblBorders>
          <w:top w:val="single" w:sz="8" w:space="0" w:color="4F81BD"/>
          <w:bottom w:val="single" w:sz="8" w:space="0" w:color="4F81BD"/>
        </w:tblBorders>
        <w:tblLayout w:type="fixed"/>
        <w:tblLook w:val="04A0"/>
      </w:tblPr>
      <w:tblGrid>
        <w:gridCol w:w="2127"/>
        <w:gridCol w:w="1100"/>
        <w:gridCol w:w="1276"/>
        <w:gridCol w:w="1276"/>
        <w:gridCol w:w="1275"/>
        <w:gridCol w:w="312"/>
        <w:gridCol w:w="1497"/>
      </w:tblGrid>
      <w:tr w:rsidR="00A65763" w:rsidRPr="0046710E" w:rsidTr="0065447E">
        <w:tc>
          <w:tcPr>
            <w:tcW w:w="2127" w:type="dxa"/>
            <w:vMerge w:val="restart"/>
            <w:tcBorders>
              <w:top w:val="single" w:sz="12" w:space="0" w:color="auto"/>
              <w:left w:val="nil"/>
              <w:bottom w:val="single" w:sz="8" w:space="0" w:color="4F81BD"/>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b/>
                <w:bCs/>
                <w:sz w:val="32"/>
                <w:szCs w:val="32"/>
                <w:cs/>
              </w:rPr>
              <w:lastRenderedPageBreak/>
              <w:t>สำนักงานป้องกัน</w:t>
            </w:r>
          </w:p>
          <w:p w:rsidR="00A65763" w:rsidRPr="0046710E" w:rsidRDefault="00A65763" w:rsidP="0065447E">
            <w:pPr>
              <w:spacing w:after="0"/>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cs/>
              </w:rPr>
              <w:t>ควบคุมโรค</w:t>
            </w:r>
          </w:p>
        </w:tc>
        <w:tc>
          <w:tcPr>
            <w:tcW w:w="4927" w:type="dxa"/>
            <w:gridSpan w:val="4"/>
            <w:tcBorders>
              <w:top w:val="single" w:sz="12" w:space="0" w:color="auto"/>
              <w:left w:val="nil"/>
              <w:bottom w:val="single" w:sz="12"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b/>
                <w:bCs/>
                <w:sz w:val="32"/>
                <w:szCs w:val="32"/>
              </w:rPr>
            </w:pPr>
            <w:r w:rsidRPr="0046710E">
              <w:rPr>
                <w:rFonts w:ascii="TH SarabunPSK" w:eastAsia="Times New Roman" w:hAnsi="TH SarabunPSK" w:cs="TH SarabunPSK"/>
                <w:b/>
                <w:bCs/>
                <w:sz w:val="32"/>
                <w:szCs w:val="32"/>
                <w:cs/>
              </w:rPr>
              <w:t>ข้อมูลพื้นฐานอัตราความสำเร็จการรักษา</w:t>
            </w:r>
          </w:p>
          <w:p w:rsidR="00A65763" w:rsidRPr="0046710E" w:rsidRDefault="00A65763" w:rsidP="0065447E">
            <w:pPr>
              <w:spacing w:after="0"/>
              <w:jc w:val="center"/>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rPr>
              <w:t xml:space="preserve">3 </w:t>
            </w:r>
            <w:r w:rsidRPr="0046710E">
              <w:rPr>
                <w:rFonts w:ascii="TH SarabunPSK" w:eastAsia="Times New Roman" w:hAnsi="TH SarabunPSK" w:cs="TH SarabunPSK"/>
                <w:b/>
                <w:bCs/>
                <w:sz w:val="32"/>
                <w:szCs w:val="32"/>
                <w:cs/>
              </w:rPr>
              <w:t>ปี ย้อนหลัง</w:t>
            </w:r>
          </w:p>
        </w:tc>
        <w:tc>
          <w:tcPr>
            <w:tcW w:w="312" w:type="dxa"/>
            <w:tcBorders>
              <w:top w:val="single" w:sz="12" w:space="0" w:color="auto"/>
              <w:left w:val="nil"/>
              <w:bottom w:val="single" w:sz="12" w:space="0" w:color="auto"/>
              <w:right w:val="dotted"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b/>
                <w:bCs/>
                <w:sz w:val="32"/>
                <w:szCs w:val="32"/>
              </w:rPr>
            </w:pPr>
          </w:p>
        </w:tc>
        <w:tc>
          <w:tcPr>
            <w:tcW w:w="1497" w:type="dxa"/>
            <w:tcBorders>
              <w:top w:val="single" w:sz="12" w:space="0" w:color="auto"/>
              <w:left w:val="dotted" w:sz="8" w:space="0" w:color="auto"/>
              <w:bottom w:val="single" w:sz="12"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b/>
                <w:bCs/>
                <w:sz w:val="32"/>
                <w:szCs w:val="32"/>
              </w:rPr>
            </w:pPr>
            <w:r w:rsidRPr="0046710E">
              <w:rPr>
                <w:rFonts w:ascii="TH SarabunPSK" w:eastAsia="Times New Roman" w:hAnsi="TH SarabunPSK" w:cs="TH SarabunPSK"/>
                <w:b/>
                <w:bCs/>
                <w:sz w:val="32"/>
                <w:szCs w:val="32"/>
                <w:cs/>
              </w:rPr>
              <w:t>ค่าเป้าหมาย</w:t>
            </w:r>
          </w:p>
          <w:p w:rsidR="00A65763" w:rsidRPr="0046710E" w:rsidRDefault="00A65763" w:rsidP="0065447E">
            <w:pPr>
              <w:spacing w:after="0"/>
              <w:jc w:val="center"/>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cs/>
              </w:rPr>
              <w:t xml:space="preserve"> (</w:t>
            </w:r>
            <w:r w:rsidRPr="0046710E">
              <w:rPr>
                <w:rFonts w:ascii="TH SarabunPSK" w:eastAsia="Times New Roman" w:hAnsi="TH SarabunPSK" w:cs="TH SarabunPSK"/>
                <w:b/>
                <w:bCs/>
                <w:sz w:val="32"/>
                <w:szCs w:val="32"/>
              </w:rPr>
              <w:t>%</w:t>
            </w:r>
            <w:r w:rsidRPr="0046710E">
              <w:rPr>
                <w:rFonts w:ascii="TH SarabunPSK" w:eastAsia="Times New Roman" w:hAnsi="TH SarabunPSK" w:cs="TH SarabunPSK"/>
                <w:b/>
                <w:bCs/>
                <w:sz w:val="32"/>
                <w:szCs w:val="32"/>
                <w:cs/>
              </w:rPr>
              <w:t>)</w:t>
            </w:r>
          </w:p>
        </w:tc>
      </w:tr>
      <w:tr w:rsidR="00A65763" w:rsidRPr="0046710E" w:rsidTr="0065447E">
        <w:tc>
          <w:tcPr>
            <w:tcW w:w="2127" w:type="dxa"/>
            <w:vMerge/>
            <w:tcBorders>
              <w:left w:val="nil"/>
              <w:bottom w:val="single" w:sz="12"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p>
        </w:tc>
        <w:tc>
          <w:tcPr>
            <w:tcW w:w="1100" w:type="dxa"/>
            <w:tcBorders>
              <w:top w:val="single" w:sz="12" w:space="0" w:color="auto"/>
              <w:left w:val="nil"/>
              <w:bottom w:val="single" w:sz="12"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cs/>
              </w:rPr>
              <w:t>2556</w:t>
            </w:r>
          </w:p>
        </w:tc>
        <w:tc>
          <w:tcPr>
            <w:tcW w:w="1276" w:type="dxa"/>
            <w:tcBorders>
              <w:top w:val="single" w:sz="12" w:space="0" w:color="auto"/>
              <w:left w:val="nil"/>
              <w:bottom w:val="single" w:sz="12"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cs/>
              </w:rPr>
              <w:t>2557</w:t>
            </w:r>
          </w:p>
        </w:tc>
        <w:tc>
          <w:tcPr>
            <w:tcW w:w="1276" w:type="dxa"/>
            <w:tcBorders>
              <w:top w:val="single" w:sz="12" w:space="0" w:color="auto"/>
              <w:left w:val="nil"/>
              <w:bottom w:val="single" w:sz="12"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cs/>
              </w:rPr>
              <w:t>2558</w:t>
            </w:r>
          </w:p>
        </w:tc>
        <w:tc>
          <w:tcPr>
            <w:tcW w:w="1275" w:type="dxa"/>
            <w:tcBorders>
              <w:top w:val="single" w:sz="12" w:space="0" w:color="auto"/>
              <w:left w:val="nil"/>
              <w:bottom w:val="single" w:sz="12"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b/>
                <w:bCs/>
                <w:sz w:val="32"/>
                <w:szCs w:val="32"/>
                <w:cs/>
              </w:rPr>
            </w:pPr>
            <w:r w:rsidRPr="0046710E">
              <w:rPr>
                <w:rFonts w:ascii="TH SarabunPSK" w:eastAsia="Times New Roman" w:hAnsi="TH SarabunPSK" w:cs="TH SarabunPSK"/>
                <w:b/>
                <w:bCs/>
                <w:sz w:val="32"/>
                <w:szCs w:val="32"/>
                <w:cs/>
              </w:rPr>
              <w:t>ค่าเฉลี่ย*</w:t>
            </w:r>
          </w:p>
        </w:tc>
        <w:tc>
          <w:tcPr>
            <w:tcW w:w="312" w:type="dxa"/>
            <w:tcBorders>
              <w:top w:val="single" w:sz="12" w:space="0" w:color="auto"/>
              <w:left w:val="nil"/>
              <w:bottom w:val="single" w:sz="12"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b/>
                <w:bCs/>
                <w:sz w:val="32"/>
                <w:szCs w:val="32"/>
              </w:rPr>
            </w:pPr>
          </w:p>
        </w:tc>
        <w:tc>
          <w:tcPr>
            <w:tcW w:w="1497" w:type="dxa"/>
            <w:tcBorders>
              <w:top w:val="single" w:sz="12" w:space="0" w:color="auto"/>
              <w:left w:val="dotted" w:sz="8" w:space="0" w:color="auto"/>
              <w:bottom w:val="single" w:sz="12"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b/>
                <w:bCs/>
                <w:sz w:val="32"/>
                <w:szCs w:val="32"/>
              </w:rPr>
            </w:pPr>
            <w:r w:rsidRPr="0046710E">
              <w:rPr>
                <w:rFonts w:ascii="TH SarabunPSK" w:eastAsia="Times New Roman" w:hAnsi="TH SarabunPSK" w:cs="TH SarabunPSK"/>
                <w:b/>
                <w:bCs/>
                <w:sz w:val="32"/>
                <w:szCs w:val="32"/>
                <w:cs/>
              </w:rPr>
              <w:t>2560</w:t>
            </w:r>
          </w:p>
        </w:tc>
      </w:tr>
      <w:tr w:rsidR="00A65763" w:rsidRPr="0046710E" w:rsidTr="0065447E">
        <w:tc>
          <w:tcPr>
            <w:tcW w:w="2127" w:type="dxa"/>
            <w:tcBorders>
              <w:top w:val="single" w:sz="12" w:space="0" w:color="auto"/>
              <w:bottom w:val="single" w:sz="8"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ประเทศ</w:t>
            </w:r>
          </w:p>
        </w:tc>
        <w:tc>
          <w:tcPr>
            <w:tcW w:w="1100" w:type="dxa"/>
            <w:tcBorders>
              <w:top w:val="single" w:sz="12"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81.4</w:t>
            </w:r>
          </w:p>
        </w:tc>
        <w:tc>
          <w:tcPr>
            <w:tcW w:w="1276" w:type="dxa"/>
            <w:tcBorders>
              <w:top w:val="single" w:sz="12"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81.4</w:t>
            </w:r>
          </w:p>
        </w:tc>
        <w:tc>
          <w:tcPr>
            <w:tcW w:w="1276" w:type="dxa"/>
            <w:tcBorders>
              <w:top w:val="single" w:sz="12"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80.4</w:t>
            </w:r>
          </w:p>
        </w:tc>
        <w:tc>
          <w:tcPr>
            <w:tcW w:w="1275" w:type="dxa"/>
            <w:tcBorders>
              <w:top w:val="single" w:sz="12"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81.1</w:t>
            </w:r>
          </w:p>
        </w:tc>
        <w:tc>
          <w:tcPr>
            <w:tcW w:w="312" w:type="dxa"/>
            <w:tcBorders>
              <w:top w:val="single" w:sz="12" w:space="0" w:color="auto"/>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12" w:space="0" w:color="auto"/>
              <w:left w:val="dotted" w:sz="8" w:space="0" w:color="auto"/>
              <w:bottom w:val="single"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cs/>
              </w:rPr>
              <w:t>85</w:t>
            </w:r>
          </w:p>
        </w:tc>
      </w:tr>
      <w:tr w:rsidR="00A65763" w:rsidRPr="0046710E" w:rsidTr="0065447E">
        <w:tc>
          <w:tcPr>
            <w:tcW w:w="2127"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1 เชียงใหม่</w:t>
            </w:r>
          </w:p>
        </w:tc>
        <w:tc>
          <w:tcPr>
            <w:tcW w:w="1100"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69.4</w:t>
            </w:r>
          </w:p>
        </w:tc>
        <w:tc>
          <w:tcPr>
            <w:tcW w:w="1276"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72.7</w:t>
            </w:r>
          </w:p>
        </w:tc>
        <w:tc>
          <w:tcPr>
            <w:tcW w:w="1276"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69.0</w:t>
            </w:r>
          </w:p>
        </w:tc>
        <w:tc>
          <w:tcPr>
            <w:tcW w:w="1275"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70.3</w:t>
            </w:r>
          </w:p>
        </w:tc>
        <w:tc>
          <w:tcPr>
            <w:tcW w:w="312" w:type="dxa"/>
            <w:tcBorders>
              <w:top w:val="single" w:sz="4"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4"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72</w:t>
            </w:r>
          </w:p>
        </w:tc>
      </w:tr>
      <w:tr w:rsidR="00A65763" w:rsidRPr="0046710E" w:rsidTr="0065447E">
        <w:tc>
          <w:tcPr>
            <w:tcW w:w="2127" w:type="dxa"/>
            <w:tcBorders>
              <w:top w:val="single" w:sz="8" w:space="0" w:color="auto"/>
              <w:bottom w:val="single" w:sz="4"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2 พิษณุโลก</w:t>
            </w:r>
          </w:p>
        </w:tc>
        <w:tc>
          <w:tcPr>
            <w:tcW w:w="1100" w:type="dxa"/>
            <w:tcBorders>
              <w:top w:val="single" w:sz="8" w:space="0" w:color="auto"/>
              <w:bottom w:val="single" w:sz="4"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80.3</w:t>
            </w:r>
          </w:p>
        </w:tc>
        <w:tc>
          <w:tcPr>
            <w:tcW w:w="1276" w:type="dxa"/>
            <w:tcBorders>
              <w:top w:val="single" w:sz="8" w:space="0" w:color="auto"/>
              <w:bottom w:val="single" w:sz="4"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76.6</w:t>
            </w:r>
          </w:p>
        </w:tc>
        <w:tc>
          <w:tcPr>
            <w:tcW w:w="1276" w:type="dxa"/>
            <w:tcBorders>
              <w:top w:val="single" w:sz="8" w:space="0" w:color="auto"/>
              <w:bottom w:val="single" w:sz="4"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77.8</w:t>
            </w:r>
          </w:p>
        </w:tc>
        <w:tc>
          <w:tcPr>
            <w:tcW w:w="1275" w:type="dxa"/>
            <w:tcBorders>
              <w:top w:val="single" w:sz="8" w:space="0" w:color="auto"/>
              <w:bottom w:val="single" w:sz="4"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78.2</w:t>
            </w:r>
          </w:p>
        </w:tc>
        <w:tc>
          <w:tcPr>
            <w:tcW w:w="312" w:type="dxa"/>
            <w:tcBorders>
              <w:top w:val="single" w:sz="8" w:space="0" w:color="auto"/>
              <w:bottom w:val="single" w:sz="4"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4"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H SarabunPSK" w:hAnsi="TH SarabunPSK" w:cs="TH SarabunPSK"/>
                <w:sz w:val="32"/>
                <w:szCs w:val="32"/>
                <w:u w:val="single"/>
              </w:rPr>
              <w:t>&gt;</w:t>
            </w:r>
            <w:r w:rsidRPr="0046710E">
              <w:rPr>
                <w:rFonts w:ascii="TH SarabunPSK" w:eastAsia="TH SarabunPSK" w:hAnsi="TH SarabunPSK" w:cs="TH SarabunPSK"/>
                <w:sz w:val="32"/>
                <w:szCs w:val="32"/>
              </w:rPr>
              <w:t>83</w:t>
            </w:r>
          </w:p>
        </w:tc>
      </w:tr>
      <w:tr w:rsidR="00A65763" w:rsidRPr="0046710E" w:rsidTr="0065447E">
        <w:tc>
          <w:tcPr>
            <w:tcW w:w="2127"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3 นครสวรรค์</w:t>
            </w:r>
          </w:p>
        </w:tc>
        <w:tc>
          <w:tcPr>
            <w:tcW w:w="1100"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83.0</w:t>
            </w:r>
          </w:p>
        </w:tc>
        <w:tc>
          <w:tcPr>
            <w:tcW w:w="1276"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79.3</w:t>
            </w:r>
          </w:p>
        </w:tc>
        <w:tc>
          <w:tcPr>
            <w:tcW w:w="1276"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83.0</w:t>
            </w:r>
          </w:p>
        </w:tc>
        <w:tc>
          <w:tcPr>
            <w:tcW w:w="1275" w:type="dxa"/>
            <w:tcBorders>
              <w:top w:val="single" w:sz="4"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81.7</w:t>
            </w:r>
          </w:p>
        </w:tc>
        <w:tc>
          <w:tcPr>
            <w:tcW w:w="312" w:type="dxa"/>
            <w:tcBorders>
              <w:top w:val="single" w:sz="4"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4"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cs/>
              </w:rPr>
              <w:t>85</w:t>
            </w:r>
          </w:p>
        </w:tc>
      </w:tr>
      <w:tr w:rsidR="00A65763" w:rsidRPr="0046710E" w:rsidTr="0065447E">
        <w:tc>
          <w:tcPr>
            <w:tcW w:w="2127" w:type="dxa"/>
            <w:tcBorders>
              <w:top w:val="single" w:sz="8" w:space="0" w:color="auto"/>
              <w:bottom w:val="single" w:sz="8"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4 สระบุรี</w:t>
            </w:r>
          </w:p>
        </w:tc>
        <w:tc>
          <w:tcPr>
            <w:tcW w:w="1100"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82.0</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79.8</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79.9</w:t>
            </w:r>
          </w:p>
        </w:tc>
        <w:tc>
          <w:tcPr>
            <w:tcW w:w="1275"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80.5</w:t>
            </w:r>
          </w:p>
        </w:tc>
        <w:tc>
          <w:tcPr>
            <w:tcW w:w="312" w:type="dxa"/>
            <w:tcBorders>
              <w:top w:val="single" w:sz="8" w:space="0" w:color="auto"/>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82</w:t>
            </w:r>
          </w:p>
        </w:tc>
      </w:tr>
      <w:tr w:rsidR="00A65763" w:rsidRPr="0046710E" w:rsidTr="0065447E">
        <w:tc>
          <w:tcPr>
            <w:tcW w:w="2127"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5 ราชบุรี</w:t>
            </w:r>
          </w:p>
        </w:tc>
        <w:tc>
          <w:tcPr>
            <w:tcW w:w="1100"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83.2</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83.6</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83.0</w:t>
            </w:r>
          </w:p>
        </w:tc>
        <w:tc>
          <w:tcPr>
            <w:tcW w:w="1275"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83.3</w:t>
            </w:r>
          </w:p>
        </w:tc>
        <w:tc>
          <w:tcPr>
            <w:tcW w:w="312" w:type="dxa"/>
            <w:tcBorders>
              <w:top w:val="single" w:sz="8"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cs/>
              </w:rPr>
              <w:t>86</w:t>
            </w:r>
          </w:p>
        </w:tc>
      </w:tr>
      <w:tr w:rsidR="00A65763" w:rsidRPr="0046710E" w:rsidTr="0065447E">
        <w:tc>
          <w:tcPr>
            <w:tcW w:w="2127" w:type="dxa"/>
            <w:tcBorders>
              <w:top w:val="single" w:sz="8" w:space="0" w:color="auto"/>
              <w:bottom w:val="single" w:sz="8"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6 ชลบุรี</w:t>
            </w:r>
          </w:p>
        </w:tc>
        <w:tc>
          <w:tcPr>
            <w:tcW w:w="1100"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82.6</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82.4</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80.9</w:t>
            </w:r>
          </w:p>
        </w:tc>
        <w:tc>
          <w:tcPr>
            <w:tcW w:w="1275"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81.9</w:t>
            </w:r>
          </w:p>
        </w:tc>
        <w:tc>
          <w:tcPr>
            <w:tcW w:w="312" w:type="dxa"/>
            <w:tcBorders>
              <w:top w:val="single" w:sz="8" w:space="0" w:color="auto"/>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83</w:t>
            </w:r>
          </w:p>
        </w:tc>
      </w:tr>
      <w:tr w:rsidR="00A65763" w:rsidRPr="0046710E" w:rsidTr="0065447E">
        <w:tc>
          <w:tcPr>
            <w:tcW w:w="2127"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7 ขอนแก่น</w:t>
            </w:r>
          </w:p>
        </w:tc>
        <w:tc>
          <w:tcPr>
            <w:tcW w:w="1100"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85.2</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83.5</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80.3</w:t>
            </w:r>
          </w:p>
        </w:tc>
        <w:tc>
          <w:tcPr>
            <w:tcW w:w="1275"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82.9</w:t>
            </w:r>
          </w:p>
        </w:tc>
        <w:tc>
          <w:tcPr>
            <w:tcW w:w="312" w:type="dxa"/>
            <w:tcBorders>
              <w:top w:val="single" w:sz="8"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rPr>
              <w:t>&gt;85</w:t>
            </w:r>
          </w:p>
        </w:tc>
      </w:tr>
      <w:tr w:rsidR="00A65763" w:rsidRPr="0046710E" w:rsidTr="0065447E">
        <w:tc>
          <w:tcPr>
            <w:tcW w:w="2127" w:type="dxa"/>
            <w:tcBorders>
              <w:top w:val="single" w:sz="8" w:space="0" w:color="auto"/>
              <w:bottom w:val="single" w:sz="8"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8 อุดรธานี</w:t>
            </w:r>
          </w:p>
        </w:tc>
        <w:tc>
          <w:tcPr>
            <w:tcW w:w="1100"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87.3</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86.0</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83.0</w:t>
            </w:r>
          </w:p>
        </w:tc>
        <w:tc>
          <w:tcPr>
            <w:tcW w:w="1275"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85.4</w:t>
            </w:r>
          </w:p>
        </w:tc>
        <w:tc>
          <w:tcPr>
            <w:tcW w:w="312" w:type="dxa"/>
            <w:tcBorders>
              <w:top w:val="single" w:sz="8" w:space="0" w:color="auto"/>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86</w:t>
            </w:r>
          </w:p>
        </w:tc>
      </w:tr>
      <w:tr w:rsidR="00A65763" w:rsidRPr="0046710E" w:rsidTr="0065447E">
        <w:tc>
          <w:tcPr>
            <w:tcW w:w="2127"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9 นครราชสีมา</w:t>
            </w:r>
          </w:p>
        </w:tc>
        <w:tc>
          <w:tcPr>
            <w:tcW w:w="1100"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89.2</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88.3</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86.4</w:t>
            </w:r>
          </w:p>
        </w:tc>
        <w:tc>
          <w:tcPr>
            <w:tcW w:w="1275"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88.0</w:t>
            </w:r>
          </w:p>
        </w:tc>
        <w:tc>
          <w:tcPr>
            <w:tcW w:w="312" w:type="dxa"/>
            <w:tcBorders>
              <w:top w:val="single" w:sz="8"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cs/>
              </w:rPr>
              <w:t>8</w:t>
            </w:r>
            <w:r w:rsidRPr="0046710E">
              <w:rPr>
                <w:rFonts w:ascii="TH SarabunPSK" w:eastAsia="Times New Roman" w:hAnsi="TH SarabunPSK" w:cs="TH SarabunPSK"/>
                <w:sz w:val="32"/>
                <w:szCs w:val="32"/>
              </w:rPr>
              <w:t>5</w:t>
            </w:r>
          </w:p>
        </w:tc>
      </w:tr>
      <w:tr w:rsidR="00A65763" w:rsidRPr="0046710E" w:rsidTr="0065447E">
        <w:tc>
          <w:tcPr>
            <w:tcW w:w="2127" w:type="dxa"/>
            <w:tcBorders>
              <w:top w:val="single" w:sz="8" w:space="0" w:color="auto"/>
              <w:bottom w:val="single" w:sz="8"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10 อุบลราชธานี</w:t>
            </w:r>
          </w:p>
        </w:tc>
        <w:tc>
          <w:tcPr>
            <w:tcW w:w="1100"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88.3</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87.1</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85.2</w:t>
            </w:r>
          </w:p>
        </w:tc>
        <w:tc>
          <w:tcPr>
            <w:tcW w:w="1275"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86.7</w:t>
            </w:r>
          </w:p>
        </w:tc>
        <w:tc>
          <w:tcPr>
            <w:tcW w:w="312" w:type="dxa"/>
            <w:tcBorders>
              <w:top w:val="single" w:sz="8" w:space="0" w:color="auto"/>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87</w:t>
            </w:r>
          </w:p>
        </w:tc>
      </w:tr>
      <w:tr w:rsidR="00A65763" w:rsidRPr="0046710E" w:rsidTr="0065447E">
        <w:tc>
          <w:tcPr>
            <w:tcW w:w="2127"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11 นครศรีธรรมราช</w:t>
            </w:r>
          </w:p>
        </w:tc>
        <w:tc>
          <w:tcPr>
            <w:tcW w:w="1100"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76.8</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76.6</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77.3</w:t>
            </w:r>
          </w:p>
        </w:tc>
        <w:tc>
          <w:tcPr>
            <w:tcW w:w="1275"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76.9</w:t>
            </w:r>
          </w:p>
        </w:tc>
        <w:tc>
          <w:tcPr>
            <w:tcW w:w="312" w:type="dxa"/>
            <w:tcBorders>
              <w:top w:val="single" w:sz="8"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78</w:t>
            </w:r>
          </w:p>
        </w:tc>
      </w:tr>
      <w:tr w:rsidR="00A65763" w:rsidRPr="0046710E" w:rsidTr="0065447E">
        <w:tc>
          <w:tcPr>
            <w:tcW w:w="2127" w:type="dxa"/>
            <w:tcBorders>
              <w:top w:val="single" w:sz="8" w:space="0" w:color="auto"/>
              <w:bottom w:val="single" w:sz="8" w:space="0" w:color="auto"/>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12 สงขลา</w:t>
            </w:r>
          </w:p>
        </w:tc>
        <w:tc>
          <w:tcPr>
            <w:tcW w:w="1100"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81.5</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82.7</w:t>
            </w:r>
          </w:p>
        </w:tc>
        <w:tc>
          <w:tcPr>
            <w:tcW w:w="1276"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82.9</w:t>
            </w:r>
          </w:p>
        </w:tc>
        <w:tc>
          <w:tcPr>
            <w:tcW w:w="1275" w:type="dxa"/>
            <w:tcBorders>
              <w:top w:val="single" w:sz="8" w:space="0" w:color="auto"/>
              <w:bottom w:val="single"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82.4</w:t>
            </w:r>
          </w:p>
        </w:tc>
        <w:tc>
          <w:tcPr>
            <w:tcW w:w="312" w:type="dxa"/>
            <w:tcBorders>
              <w:top w:val="single" w:sz="8" w:space="0" w:color="auto"/>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84</w:t>
            </w:r>
          </w:p>
        </w:tc>
      </w:tr>
      <w:tr w:rsidR="00A65763" w:rsidRPr="0046710E" w:rsidTr="0065447E">
        <w:tc>
          <w:tcPr>
            <w:tcW w:w="2127"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rPr>
                <w:rFonts w:ascii="TH SarabunPSK" w:eastAsia="Times New Roman" w:hAnsi="TH SarabunPSK" w:cs="TH SarabunPSK"/>
                <w:b/>
                <w:bCs/>
                <w:sz w:val="32"/>
                <w:szCs w:val="32"/>
              </w:rPr>
            </w:pPr>
            <w:r w:rsidRPr="0046710E">
              <w:rPr>
                <w:rFonts w:ascii="TH SarabunPSK" w:eastAsia="Times New Roman" w:hAnsi="TH SarabunPSK" w:cs="TH SarabunPSK"/>
                <w:sz w:val="32"/>
                <w:szCs w:val="32"/>
                <w:cs/>
              </w:rPr>
              <w:t>13 สปคม.</w:t>
            </w:r>
          </w:p>
        </w:tc>
        <w:tc>
          <w:tcPr>
            <w:tcW w:w="1100"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74.9</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77.7</w:t>
            </w:r>
          </w:p>
        </w:tc>
        <w:tc>
          <w:tcPr>
            <w:tcW w:w="1276"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73.8</w:t>
            </w:r>
          </w:p>
        </w:tc>
        <w:tc>
          <w:tcPr>
            <w:tcW w:w="1275" w:type="dxa"/>
            <w:tcBorders>
              <w:top w:val="single" w:sz="8" w:space="0" w:color="auto"/>
              <w:left w:val="nil"/>
              <w:bottom w:val="single" w:sz="8" w:space="0" w:color="auto"/>
              <w:right w:val="nil"/>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r w:rsidRPr="0046710E">
              <w:rPr>
                <w:rFonts w:ascii="TH SarabunPSK" w:eastAsia="Times New Roman" w:hAnsi="TH SarabunPSK" w:cs="TH SarabunPSK"/>
                <w:sz w:val="32"/>
                <w:szCs w:val="32"/>
              </w:rPr>
              <w:t>76.2</w:t>
            </w:r>
          </w:p>
        </w:tc>
        <w:tc>
          <w:tcPr>
            <w:tcW w:w="312" w:type="dxa"/>
            <w:tcBorders>
              <w:top w:val="single" w:sz="8" w:space="0" w:color="auto"/>
              <w:left w:val="nil"/>
              <w:bottom w:val="single" w:sz="8" w:space="0" w:color="auto"/>
              <w:right w:val="dotted" w:sz="8" w:space="0" w:color="auto"/>
            </w:tcBorders>
            <w:shd w:val="clear" w:color="auto" w:fill="auto"/>
          </w:tcPr>
          <w:p w:rsidR="00A65763" w:rsidRPr="0046710E" w:rsidRDefault="00A65763" w:rsidP="0065447E">
            <w:pPr>
              <w:spacing w:after="0"/>
              <w:jc w:val="right"/>
              <w:rPr>
                <w:rFonts w:ascii="TH SarabunPSK" w:eastAsia="Times New Roman" w:hAnsi="TH SarabunPSK" w:cs="TH SarabunPSK"/>
                <w:sz w:val="32"/>
                <w:szCs w:val="32"/>
              </w:rPr>
            </w:pPr>
          </w:p>
        </w:tc>
        <w:tc>
          <w:tcPr>
            <w:tcW w:w="1497" w:type="dxa"/>
            <w:tcBorders>
              <w:top w:val="single" w:sz="8" w:space="0" w:color="auto"/>
              <w:left w:val="dotted" w:sz="8" w:space="0" w:color="auto"/>
              <w:bottom w:val="single" w:sz="8" w:space="0" w:color="auto"/>
              <w:right w:val="nil"/>
            </w:tcBorders>
            <w:shd w:val="clear" w:color="auto" w:fill="auto"/>
          </w:tcPr>
          <w:p w:rsidR="00A65763" w:rsidRPr="0046710E" w:rsidRDefault="00A65763" w:rsidP="0065447E">
            <w:pPr>
              <w:spacing w:after="0"/>
              <w:jc w:val="center"/>
              <w:rPr>
                <w:rFonts w:ascii="TH SarabunPSK" w:eastAsia="Times New Roman" w:hAnsi="TH SarabunPSK" w:cs="TH SarabunPSK"/>
                <w:sz w:val="32"/>
                <w:szCs w:val="32"/>
              </w:rPr>
            </w:pPr>
            <w:r w:rsidRPr="0046710E">
              <w:rPr>
                <w:rFonts w:ascii="TH SarabunPSK" w:eastAsia="Times New Roman" w:hAnsi="TH SarabunPSK" w:cs="TH SarabunPSK"/>
                <w:sz w:val="32"/>
                <w:szCs w:val="32"/>
                <w:u w:val="single"/>
              </w:rPr>
              <w:t>&gt;</w:t>
            </w:r>
            <w:r w:rsidRPr="0046710E">
              <w:rPr>
                <w:rFonts w:ascii="TH SarabunPSK" w:eastAsia="Times New Roman" w:hAnsi="TH SarabunPSK" w:cs="TH SarabunPSK"/>
                <w:sz w:val="32"/>
                <w:szCs w:val="32"/>
              </w:rPr>
              <w:t>74</w:t>
            </w:r>
          </w:p>
        </w:tc>
      </w:tr>
    </w:tbl>
    <w:p w:rsidR="00A65763" w:rsidRPr="0046710E" w:rsidRDefault="00A65763" w:rsidP="00A65763">
      <w:pPr>
        <w:tabs>
          <w:tab w:val="left" w:pos="1020"/>
        </w:tabs>
        <w:spacing w:after="0" w:line="240" w:lineRule="auto"/>
        <w:jc w:val="center"/>
        <w:rPr>
          <w:rFonts w:ascii="TH SarabunPSK" w:hAnsi="TH SarabunPSK" w:cs="TH SarabunPSK"/>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A65763" w:rsidRDefault="00A65763"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p w:rsidR="00557100" w:rsidRDefault="00557100" w:rsidP="00A65763">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jc w:val="thaiDistribute"/>
              <w:rPr>
                <w:rFonts w:ascii="TH SarabunPSK" w:hAnsi="TH SarabunPSK" w:cs="TH SarabunPSK"/>
                <w:color w:val="000000" w:themeColor="text1"/>
                <w:sz w:val="32"/>
                <w:szCs w:val="32"/>
              </w:rPr>
            </w:pPr>
          </w:p>
        </w:tc>
      </w:tr>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046367" w:rsidRPr="001F2D44" w:rsidRDefault="00046367" w:rsidP="0065447E">
            <w:pPr>
              <w:spacing w:after="0" w:line="240" w:lineRule="auto"/>
              <w:jc w:val="thaiDistribute"/>
              <w:rPr>
                <w:rFonts w:ascii="TH SarabunPSK" w:hAnsi="TH SarabunPSK" w:cs="TH SarabunPSK"/>
                <w:b/>
                <w:bCs/>
                <w:color w:val="000000" w:themeColor="text1"/>
                <w:sz w:val="32"/>
                <w:szCs w:val="32"/>
              </w:rPr>
            </w:pPr>
            <w:r w:rsidRPr="001F2D44">
              <w:rPr>
                <w:rFonts w:ascii="TH SarabunPSK" w:hAnsi="TH SarabunPSK" w:cs="TH SarabunPSK"/>
                <w:b/>
                <w:bCs/>
                <w:color w:val="000000" w:themeColor="text1"/>
                <w:sz w:val="32"/>
                <w:szCs w:val="32"/>
              </w:rPr>
              <w:t>Promotion &amp; Prevention Excellence (</w:t>
            </w:r>
            <w:r w:rsidRPr="001F2D44">
              <w:rPr>
                <w:rFonts w:ascii="TH SarabunPSK" w:hAnsi="TH SarabunPSK" w:cs="TH SarabunPSK" w:hint="cs"/>
                <w:b/>
                <w:bCs/>
                <w:color w:val="000000" w:themeColor="text1"/>
                <w:sz w:val="32"/>
                <w:szCs w:val="32"/>
                <w:cs/>
              </w:rPr>
              <w:t>ส่งเสริมสุขภาพและป้องกันโรคเป็นเลิศ</w:t>
            </w:r>
            <w:r w:rsidRPr="001F2D44">
              <w:rPr>
                <w:rFonts w:ascii="TH SarabunPSK" w:hAnsi="TH SarabunPSK" w:cs="TH SarabunPSK"/>
                <w:b/>
                <w:bCs/>
                <w:color w:val="000000" w:themeColor="text1"/>
                <w:sz w:val="32"/>
                <w:szCs w:val="32"/>
              </w:rPr>
              <w:t>)</w:t>
            </w:r>
          </w:p>
        </w:tc>
      </w:tr>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046367" w:rsidRPr="001F2D44" w:rsidRDefault="00046367" w:rsidP="0065447E">
            <w:pPr>
              <w:spacing w:after="0" w:line="240" w:lineRule="auto"/>
              <w:jc w:val="thaiDistribute"/>
              <w:rPr>
                <w:rFonts w:ascii="TH SarabunPSK" w:hAnsi="TH SarabunPSK" w:cs="TH SarabunPSK"/>
                <w:b/>
                <w:bCs/>
                <w:color w:val="000000" w:themeColor="text1"/>
                <w:sz w:val="32"/>
                <w:szCs w:val="32"/>
                <w:cs/>
              </w:rPr>
            </w:pPr>
            <w:r w:rsidRPr="001F2D44">
              <w:rPr>
                <w:rFonts w:ascii="TH SarabunPSK" w:hAnsi="TH SarabunPSK" w:cs="TH SarabunPSK" w:hint="cs"/>
                <w:b/>
                <w:bCs/>
                <w:color w:val="000000" w:themeColor="text1"/>
                <w:sz w:val="32"/>
                <w:szCs w:val="32"/>
                <w:cs/>
              </w:rPr>
              <w:t xml:space="preserve">2. </w:t>
            </w:r>
            <w:r w:rsidRPr="001F2D44">
              <w:rPr>
                <w:rFonts w:ascii="TH SarabunPSK" w:hAnsi="TH SarabunPSK" w:cs="TH SarabunPSK"/>
                <w:b/>
                <w:bCs/>
                <w:color w:val="000000" w:themeColor="text1"/>
                <w:sz w:val="32"/>
                <w:szCs w:val="32"/>
                <w:cs/>
              </w:rPr>
              <w:t>การป้องกันควบคุมโรคและภัยสุขภาพ</w:t>
            </w:r>
          </w:p>
        </w:tc>
      </w:tr>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046367" w:rsidRPr="001F2D44" w:rsidRDefault="00046367" w:rsidP="001F2D44">
            <w:pPr>
              <w:spacing w:after="0" w:line="240" w:lineRule="auto"/>
              <w:jc w:val="thaiDistribute"/>
              <w:rPr>
                <w:rFonts w:ascii="TH SarabunPSK" w:hAnsi="TH SarabunPSK" w:cs="TH SarabunPSK"/>
                <w:b/>
                <w:bCs/>
                <w:sz w:val="32"/>
                <w:szCs w:val="32"/>
                <w:cs/>
              </w:rPr>
            </w:pPr>
            <w:r w:rsidRPr="001F2D44">
              <w:rPr>
                <w:rFonts w:ascii="TH SarabunPSK" w:hAnsi="TH SarabunPSK" w:cs="TH SarabunPSK" w:hint="cs"/>
                <w:b/>
                <w:bCs/>
                <w:sz w:val="32"/>
                <w:szCs w:val="32"/>
                <w:cs/>
              </w:rPr>
              <w:t xml:space="preserve">2. </w:t>
            </w:r>
            <w:r w:rsidR="001F2D44">
              <w:rPr>
                <w:rFonts w:ascii="TH SarabunPSK" w:hAnsi="TH SarabunPSK" w:cs="TH SarabunPSK" w:hint="cs"/>
                <w:b/>
                <w:bCs/>
                <w:sz w:val="32"/>
                <w:szCs w:val="32"/>
                <w:cs/>
              </w:rPr>
              <w:t>โครงการควบคุมโรคติดต่อ</w:t>
            </w:r>
          </w:p>
        </w:tc>
      </w:tr>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046367" w:rsidRPr="001F2D44" w:rsidRDefault="00046367" w:rsidP="00046367">
            <w:pPr>
              <w:spacing w:after="0" w:line="240" w:lineRule="auto"/>
              <w:jc w:val="thaiDistribute"/>
              <w:rPr>
                <w:rFonts w:ascii="TH SarabunPSK" w:hAnsi="TH SarabunPSK" w:cs="TH SarabunPSK"/>
                <w:b/>
                <w:bCs/>
                <w:sz w:val="32"/>
                <w:szCs w:val="32"/>
              </w:rPr>
            </w:pPr>
            <w:r w:rsidRPr="001F2D44">
              <w:rPr>
                <w:rFonts w:ascii="TH SarabunPSK" w:hAnsi="TH SarabunPSK" w:cs="TH SarabunPSK"/>
                <w:b/>
                <w:bCs/>
                <w:sz w:val="32"/>
                <w:szCs w:val="32"/>
              </w:rPr>
              <w:t>Leading Indicator</w:t>
            </w:r>
          </w:p>
        </w:tc>
      </w:tr>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D47DD6" w:rsidRDefault="00046367" w:rsidP="0065447E">
            <w:pPr>
              <w:spacing w:after="0" w:line="240" w:lineRule="auto"/>
              <w:rPr>
                <w:rFonts w:ascii="TH SarabunPSK" w:hAnsi="TH SarabunPSK" w:cs="TH SarabunPSK"/>
                <w:b/>
                <w:bCs/>
                <w:color w:val="000000" w:themeColor="text1"/>
                <w:sz w:val="32"/>
                <w:szCs w:val="32"/>
                <w:cs/>
              </w:rPr>
            </w:pPr>
            <w:r w:rsidRPr="00D47DD6">
              <w:rPr>
                <w:rFonts w:ascii="TH SarabunPSK" w:hAnsi="TH SarabunPSK" w:cs="TH SarabunPSK" w:hint="cs"/>
                <w:b/>
                <w:bCs/>
                <w:color w:val="000000" w:themeColor="text1"/>
                <w:sz w:val="32"/>
                <w:szCs w:val="32"/>
                <w:cs/>
              </w:rPr>
              <w:lastRenderedPageBreak/>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046367" w:rsidRPr="00D47DD6" w:rsidRDefault="002127BB" w:rsidP="0065447E">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046367" w:rsidRPr="008A0FDE" w:rsidTr="0065447E">
        <w:tc>
          <w:tcPr>
            <w:tcW w:w="2694"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046367" w:rsidRPr="008A0FDE" w:rsidRDefault="00C22385" w:rsidP="00C22385">
            <w:pPr>
              <w:spacing w:after="0" w:line="240" w:lineRule="auto"/>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1</w:t>
            </w:r>
            <w:r>
              <w:rPr>
                <w:rFonts w:ascii="TH SarabunPSK" w:hAnsi="TH SarabunPSK" w:cs="TH SarabunPSK" w:hint="cs"/>
                <w:b/>
                <w:bCs/>
                <w:color w:val="000000" w:themeColor="text1"/>
                <w:sz w:val="32"/>
                <w:szCs w:val="32"/>
                <w:cs/>
              </w:rPr>
              <w:t>6</w:t>
            </w:r>
            <w:r w:rsidR="00046367" w:rsidRPr="00533A9B">
              <w:rPr>
                <w:rFonts w:ascii="TH SarabunPSK" w:hAnsi="TH SarabunPSK" w:cs="TH SarabunPSK" w:hint="cs"/>
                <w:b/>
                <w:bCs/>
                <w:color w:val="000000" w:themeColor="text1"/>
                <w:sz w:val="32"/>
                <w:szCs w:val="32"/>
                <w:cs/>
              </w:rPr>
              <w:t xml:space="preserve">. </w:t>
            </w:r>
            <w:r w:rsidRPr="00C22385">
              <w:rPr>
                <w:rFonts w:ascii="TH SarabunPSK" w:hAnsi="TH SarabunPSK" w:cs="TH SarabunPSK"/>
                <w:b/>
                <w:bCs/>
                <w:sz w:val="32"/>
                <w:szCs w:val="32"/>
                <w:cs/>
              </w:rPr>
              <w:t>ร้อยละของกลุ่มประชากรหลักที่เข้าถึงบริการป้องกันโรคติดต่อทางเพศสัมพันธ์เชิงรุก</w:t>
            </w:r>
          </w:p>
        </w:tc>
      </w:tr>
      <w:tr w:rsidR="00926A06" w:rsidRPr="008A0FDE" w:rsidTr="0065447E">
        <w:tc>
          <w:tcPr>
            <w:tcW w:w="2694" w:type="dxa"/>
            <w:tcBorders>
              <w:top w:val="single" w:sz="4" w:space="0" w:color="auto"/>
              <w:left w:val="single" w:sz="4" w:space="0" w:color="auto"/>
              <w:bottom w:val="single" w:sz="4" w:space="0" w:color="auto"/>
              <w:right w:val="single" w:sz="4" w:space="0" w:color="auto"/>
            </w:tcBorders>
          </w:tcPr>
          <w:p w:rsidR="00926A06" w:rsidRPr="008A0FDE" w:rsidRDefault="00926A06" w:rsidP="00926A0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926A06" w:rsidRDefault="00926A06" w:rsidP="00926A06">
            <w:pPr>
              <w:spacing w:after="0" w:line="240" w:lineRule="auto"/>
              <w:jc w:val="thaiDistribute"/>
              <w:rPr>
                <w:rFonts w:ascii="TH SarabunPSK" w:hAnsi="TH SarabunPSK" w:cs="TH SarabunPSK"/>
                <w:sz w:val="32"/>
                <w:szCs w:val="32"/>
              </w:rPr>
            </w:pPr>
            <w:r w:rsidRPr="005D4595">
              <w:rPr>
                <w:rFonts w:ascii="TH SarabunPSK" w:hAnsi="TH SarabunPSK" w:cs="TH SarabunPSK" w:hint="cs"/>
                <w:b/>
                <w:bCs/>
                <w:sz w:val="32"/>
                <w:szCs w:val="32"/>
                <w:cs/>
              </w:rPr>
              <w:t>1. กลุ่มประชากรหลัก หมายถึง</w:t>
            </w:r>
            <w:r>
              <w:rPr>
                <w:rFonts w:ascii="TH SarabunPSK" w:hAnsi="TH SarabunPSK" w:cs="TH SarabunPSK" w:hint="cs"/>
                <w:sz w:val="32"/>
                <w:szCs w:val="32"/>
                <w:cs/>
              </w:rPr>
              <w:t xml:space="preserve"> กลุ่มชายมีเพศสัมพันธ์กับชายรวมถึงสาวประเภทสอง   </w:t>
            </w:r>
            <w:r>
              <w:rPr>
                <w:rFonts w:ascii="TH SarabunPSK" w:hAnsi="TH SarabunPSK" w:cs="TH SarabunPSK"/>
                <w:sz w:val="32"/>
                <w:szCs w:val="32"/>
              </w:rPr>
              <w:t xml:space="preserve">  </w:t>
            </w:r>
          </w:p>
          <w:p w:rsidR="00926A06" w:rsidRPr="002953F9" w:rsidRDefault="00926A06" w:rsidP="00926A06">
            <w:pPr>
              <w:spacing w:after="0" w:line="240" w:lineRule="auto"/>
              <w:jc w:val="thaiDistribute"/>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MSM&amp;TG</w:t>
            </w:r>
            <w:r>
              <w:rPr>
                <w:rFonts w:ascii="TH SarabunPSK" w:hAnsi="TH SarabunPSK" w:cs="TH SarabunPSK" w:hint="cs"/>
                <w:sz w:val="32"/>
                <w:szCs w:val="32"/>
                <w:cs/>
              </w:rPr>
              <w:t>) กลุ่มพนักงานบริการ(</w:t>
            </w:r>
            <w:r>
              <w:rPr>
                <w:rFonts w:ascii="TH SarabunPSK" w:hAnsi="TH SarabunPSK" w:cs="TH SarabunPSK"/>
                <w:sz w:val="32"/>
                <w:szCs w:val="32"/>
              </w:rPr>
              <w:t>SW</w:t>
            </w:r>
            <w:r>
              <w:rPr>
                <w:rFonts w:ascii="TH SarabunPSK" w:hAnsi="TH SarabunPSK" w:cs="TH SarabunPSK" w:hint="cs"/>
                <w:sz w:val="32"/>
                <w:szCs w:val="32"/>
                <w:cs/>
              </w:rPr>
              <w:t>) กลุ่มผู้ใช้ยาด้วยวิธีฉีด(</w:t>
            </w:r>
            <w:r>
              <w:rPr>
                <w:rFonts w:ascii="TH SarabunPSK" w:hAnsi="TH SarabunPSK" w:cs="TH SarabunPSK"/>
                <w:sz w:val="32"/>
                <w:szCs w:val="32"/>
              </w:rPr>
              <w:t>PWID</w:t>
            </w:r>
            <w:r>
              <w:rPr>
                <w:rFonts w:ascii="TH SarabunPSK" w:hAnsi="TH SarabunPSK" w:cs="TH SarabunPSK" w:hint="cs"/>
                <w:sz w:val="32"/>
                <w:szCs w:val="32"/>
                <w:cs/>
              </w:rPr>
              <w:t xml:space="preserve">) </w:t>
            </w:r>
          </w:p>
          <w:p w:rsidR="00926A06" w:rsidRDefault="00926A06" w:rsidP="00926A06">
            <w:pPr>
              <w:spacing w:after="0" w:line="240" w:lineRule="auto"/>
              <w:jc w:val="thaiDistribute"/>
              <w:rPr>
                <w:rFonts w:ascii="TH SarabunPSK" w:hAnsi="TH SarabunPSK" w:cs="TH SarabunPSK"/>
                <w:sz w:val="32"/>
                <w:szCs w:val="32"/>
              </w:rPr>
            </w:pPr>
            <w:r w:rsidRPr="005D4595">
              <w:rPr>
                <w:rFonts w:ascii="TH SarabunPSK" w:hAnsi="TH SarabunPSK" w:cs="TH SarabunPSK" w:hint="cs"/>
                <w:b/>
                <w:bCs/>
                <w:sz w:val="32"/>
                <w:szCs w:val="32"/>
                <w:cs/>
              </w:rPr>
              <w:t>2. เข้าถึงบริการป้องกันเชิงรุก หมายถึง</w:t>
            </w:r>
            <w:r w:rsidRPr="002953F9">
              <w:rPr>
                <w:rFonts w:ascii="TH SarabunPSK" w:hAnsi="TH SarabunPSK" w:cs="TH SarabunPSK" w:hint="cs"/>
                <w:sz w:val="32"/>
                <w:szCs w:val="32"/>
                <w:cs/>
              </w:rPr>
              <w:t xml:space="preserve"> </w:t>
            </w:r>
            <w:r>
              <w:rPr>
                <w:rFonts w:ascii="TH SarabunPSK" w:hAnsi="TH SarabunPSK" w:cs="TH SarabunPSK" w:hint="cs"/>
                <w:sz w:val="32"/>
                <w:szCs w:val="32"/>
                <w:cs/>
              </w:rPr>
              <w:t>การให้บริการป้องกันที่มีผู้ให้บริการ โดย(1)ผู้</w:t>
            </w:r>
          </w:p>
          <w:p w:rsidR="00926A06" w:rsidRDefault="00926A06" w:rsidP="00926A06">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ให้บริการเชิงรุก (</w:t>
            </w:r>
            <w:r>
              <w:rPr>
                <w:rFonts w:ascii="TH SarabunPSK" w:hAnsi="TH SarabunPSK" w:cs="TH SarabunPSK"/>
                <w:sz w:val="32"/>
                <w:szCs w:val="32"/>
              </w:rPr>
              <w:t>Outreach</w:t>
            </w:r>
            <w:r>
              <w:rPr>
                <w:rFonts w:ascii="TH SarabunPSK" w:hAnsi="TH SarabunPSK" w:cs="TH SarabunPSK" w:hint="cs"/>
                <w:sz w:val="32"/>
                <w:szCs w:val="32"/>
                <w:cs/>
              </w:rPr>
              <w:t xml:space="preserve">) (2) เครือข่ายเพื่อน (3)ใช้สื่อสังคมทางอิเลคโทรนิคส์ </w:t>
            </w:r>
            <w:r>
              <w:rPr>
                <w:rFonts w:ascii="TH SarabunPSK" w:hAnsi="TH SarabunPSK" w:cs="TH SarabunPSK"/>
                <w:sz w:val="32"/>
                <w:szCs w:val="32"/>
              </w:rPr>
              <w:t xml:space="preserve"> </w:t>
            </w:r>
          </w:p>
          <w:p w:rsidR="005D4595" w:rsidRDefault="00926A06" w:rsidP="005D4595">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sz w:val="32"/>
                <w:szCs w:val="32"/>
              </w:rPr>
              <w:t>social media</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(4)มารับบริการเอง หรือนัดหมายจากหน่วยบริการ ซึ่งได้รับบริการ</w:t>
            </w:r>
            <w:r w:rsidR="005D4595">
              <w:rPr>
                <w:rFonts w:ascii="TH SarabunPSK" w:hAnsi="TH SarabunPSK" w:cs="TH SarabunPSK" w:hint="cs"/>
                <w:sz w:val="32"/>
                <w:szCs w:val="32"/>
                <w:cs/>
              </w:rPr>
              <w:t xml:space="preserve">   </w:t>
            </w:r>
          </w:p>
          <w:p w:rsidR="00926A06" w:rsidRDefault="005D4595" w:rsidP="005D4595">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00926A06">
              <w:rPr>
                <w:rFonts w:ascii="TH SarabunPSK" w:hAnsi="TH SarabunPSK" w:cs="TH SarabunPSK" w:hint="cs"/>
                <w:sz w:val="32"/>
                <w:szCs w:val="32"/>
                <w:cs/>
              </w:rPr>
              <w:t>ครบทั้ง 4 ข้อ ได้แก่</w:t>
            </w:r>
          </w:p>
          <w:p w:rsidR="00926A06" w:rsidRDefault="00926A06" w:rsidP="00F82507">
            <w:pPr>
              <w:pStyle w:val="ListParagraph"/>
              <w:numPr>
                <w:ilvl w:val="0"/>
                <w:numId w:val="82"/>
              </w:numPr>
              <w:spacing w:after="0" w:line="240" w:lineRule="auto"/>
              <w:ind w:left="317" w:hanging="283"/>
              <w:jc w:val="thaiDistribute"/>
              <w:rPr>
                <w:rFonts w:ascii="TH SarabunPSK" w:hAnsi="TH SarabunPSK" w:cs="TH SarabunPSK"/>
                <w:sz w:val="32"/>
                <w:szCs w:val="32"/>
              </w:rPr>
            </w:pPr>
            <w:r>
              <w:rPr>
                <w:rFonts w:ascii="TH SarabunPSK" w:hAnsi="TH SarabunPSK" w:cs="TH SarabunPSK" w:hint="cs"/>
                <w:sz w:val="32"/>
                <w:szCs w:val="32"/>
                <w:cs/>
              </w:rPr>
              <w:t>ได้รับข้อมูลการป้องกันเอชไอวี</w:t>
            </w:r>
            <w:r>
              <w:rPr>
                <w:rFonts w:ascii="TH SarabunPSK" w:hAnsi="TH SarabunPSK" w:cs="TH SarabunPSK"/>
                <w:sz w:val="32"/>
                <w:szCs w:val="32"/>
              </w:rPr>
              <w:t xml:space="preserve">, STI </w:t>
            </w:r>
            <w:r>
              <w:rPr>
                <w:rFonts w:ascii="TH SarabunPSK" w:hAnsi="TH SarabunPSK" w:cs="TH SarabunPSK" w:hint="cs"/>
                <w:sz w:val="32"/>
                <w:szCs w:val="32"/>
                <w:cs/>
              </w:rPr>
              <w:t>และการลดอันตรายจาการใช้ยา(สำหรับ</w:t>
            </w:r>
            <w:r>
              <w:rPr>
                <w:rFonts w:ascii="TH SarabunPSK" w:hAnsi="TH SarabunPSK" w:cs="TH SarabunPSK"/>
                <w:sz w:val="32"/>
                <w:szCs w:val="32"/>
              </w:rPr>
              <w:t>PWID</w:t>
            </w:r>
            <w:r>
              <w:rPr>
                <w:rFonts w:ascii="TH SarabunPSK" w:hAnsi="TH SarabunPSK" w:cs="TH SarabunPSK" w:hint="cs"/>
                <w:sz w:val="32"/>
                <w:szCs w:val="32"/>
                <w:cs/>
              </w:rPr>
              <w:t>)</w:t>
            </w:r>
          </w:p>
          <w:p w:rsidR="00926A06" w:rsidRDefault="00926A06" w:rsidP="00F82507">
            <w:pPr>
              <w:pStyle w:val="ListParagraph"/>
              <w:numPr>
                <w:ilvl w:val="0"/>
                <w:numId w:val="82"/>
              </w:numPr>
              <w:spacing w:after="0" w:line="240" w:lineRule="auto"/>
              <w:ind w:left="317" w:hanging="283"/>
              <w:jc w:val="thaiDistribute"/>
              <w:rPr>
                <w:rFonts w:ascii="TH SarabunPSK" w:hAnsi="TH SarabunPSK" w:cs="TH SarabunPSK"/>
                <w:sz w:val="32"/>
                <w:szCs w:val="32"/>
              </w:rPr>
            </w:pPr>
            <w:r>
              <w:rPr>
                <w:rFonts w:ascii="TH SarabunPSK" w:hAnsi="TH SarabunPSK" w:cs="TH SarabunPSK" w:hint="cs"/>
                <w:sz w:val="32"/>
                <w:szCs w:val="32"/>
                <w:cs/>
              </w:rPr>
              <w:t xml:space="preserve">ได้รับถุงยางอนามัย สารหล่อลื่น(สำหรับ </w:t>
            </w:r>
            <w:r>
              <w:rPr>
                <w:rFonts w:ascii="TH SarabunPSK" w:hAnsi="TH SarabunPSK" w:cs="TH SarabunPSK"/>
                <w:sz w:val="32"/>
                <w:szCs w:val="32"/>
              </w:rPr>
              <w:t>MSM ,SW</w:t>
            </w:r>
            <w:r>
              <w:rPr>
                <w:rFonts w:ascii="TH SarabunPSK" w:hAnsi="TH SarabunPSK" w:cs="TH SarabunPSK" w:hint="cs"/>
                <w:sz w:val="32"/>
                <w:szCs w:val="32"/>
                <w:cs/>
              </w:rPr>
              <w:t>)และอุปกรณ์ฉีดปลอดเชื้อสำหรับ</w:t>
            </w:r>
            <w:r>
              <w:rPr>
                <w:rFonts w:ascii="TH SarabunPSK" w:hAnsi="TH SarabunPSK" w:cs="TH SarabunPSK"/>
                <w:sz w:val="32"/>
                <w:szCs w:val="32"/>
              </w:rPr>
              <w:t>PWID</w:t>
            </w:r>
            <w:r>
              <w:rPr>
                <w:rFonts w:ascii="TH SarabunPSK" w:hAnsi="TH SarabunPSK" w:cs="TH SarabunPSK" w:hint="cs"/>
                <w:sz w:val="32"/>
                <w:szCs w:val="32"/>
                <w:cs/>
              </w:rPr>
              <w:t>)</w:t>
            </w:r>
          </w:p>
          <w:p w:rsidR="00926A06" w:rsidRDefault="00926A06" w:rsidP="00F82507">
            <w:pPr>
              <w:pStyle w:val="ListParagraph"/>
              <w:numPr>
                <w:ilvl w:val="0"/>
                <w:numId w:val="82"/>
              </w:numPr>
              <w:spacing w:after="0" w:line="240" w:lineRule="auto"/>
              <w:ind w:left="317" w:hanging="283"/>
              <w:jc w:val="thaiDistribute"/>
              <w:rPr>
                <w:rFonts w:ascii="TH SarabunPSK" w:hAnsi="TH SarabunPSK" w:cs="TH SarabunPSK"/>
                <w:sz w:val="32"/>
                <w:szCs w:val="32"/>
              </w:rPr>
            </w:pPr>
            <w:r>
              <w:rPr>
                <w:rFonts w:ascii="TH SarabunPSK" w:hAnsi="TH SarabunPSK" w:cs="TH SarabunPSK" w:hint="cs"/>
                <w:sz w:val="32"/>
                <w:szCs w:val="32"/>
                <w:cs/>
              </w:rPr>
              <w:t xml:space="preserve">ได้รับข้อมูลสถานที่ที่จะไปรับบริการตรวจเอชไอวี </w:t>
            </w:r>
            <w:r>
              <w:rPr>
                <w:rFonts w:ascii="TH SarabunPSK" w:hAnsi="TH SarabunPSK" w:cs="TH SarabunPSK"/>
                <w:sz w:val="32"/>
                <w:szCs w:val="32"/>
              </w:rPr>
              <w:t>,STI</w:t>
            </w:r>
            <w:r>
              <w:rPr>
                <w:rFonts w:ascii="TH SarabunPSK" w:hAnsi="TH SarabunPSK" w:cs="TH SarabunPSK" w:hint="cs"/>
                <w:sz w:val="32"/>
                <w:szCs w:val="32"/>
                <w:cs/>
              </w:rPr>
              <w:t>และการรักษาด้วยสารทดแมน/เมทาโดน (สำหรับ</w:t>
            </w:r>
            <w:r>
              <w:rPr>
                <w:rFonts w:ascii="TH SarabunPSK" w:hAnsi="TH SarabunPSK" w:cs="TH SarabunPSK"/>
                <w:sz w:val="32"/>
                <w:szCs w:val="32"/>
              </w:rPr>
              <w:t>PWID</w:t>
            </w:r>
            <w:r>
              <w:rPr>
                <w:rFonts w:ascii="TH SarabunPSK" w:hAnsi="TH SarabunPSK" w:cs="TH SarabunPSK" w:hint="cs"/>
                <w:sz w:val="32"/>
                <w:szCs w:val="32"/>
                <w:cs/>
              </w:rPr>
              <w:t>)</w:t>
            </w:r>
          </w:p>
          <w:p w:rsidR="00926A06" w:rsidRDefault="00926A06" w:rsidP="00F82507">
            <w:pPr>
              <w:pStyle w:val="ListParagraph"/>
              <w:numPr>
                <w:ilvl w:val="0"/>
                <w:numId w:val="82"/>
              </w:numPr>
              <w:spacing w:after="0" w:line="240" w:lineRule="auto"/>
              <w:ind w:left="317" w:hanging="283"/>
              <w:jc w:val="thaiDistribute"/>
              <w:rPr>
                <w:rFonts w:ascii="TH SarabunPSK" w:hAnsi="TH SarabunPSK" w:cs="TH SarabunPSK"/>
                <w:sz w:val="32"/>
                <w:szCs w:val="32"/>
              </w:rPr>
            </w:pPr>
            <w:r>
              <w:rPr>
                <w:rFonts w:ascii="TH SarabunPSK" w:hAnsi="TH SarabunPSK" w:cs="TH SarabunPSK" w:hint="cs"/>
                <w:sz w:val="32"/>
                <w:szCs w:val="32"/>
                <w:cs/>
              </w:rPr>
              <w:t xml:space="preserve">ได้ลงทะเบียนรับบริการโดย มีหมายเลขสมาชิกหรือ </w:t>
            </w:r>
            <w:r>
              <w:rPr>
                <w:rFonts w:ascii="TH SarabunPSK" w:hAnsi="TH SarabunPSK" w:cs="TH SarabunPSK"/>
                <w:sz w:val="32"/>
                <w:szCs w:val="32"/>
              </w:rPr>
              <w:t>UIC</w:t>
            </w:r>
            <w:r>
              <w:rPr>
                <w:rFonts w:ascii="TH SarabunPSK" w:hAnsi="TH SarabunPSK" w:cs="TH SarabunPSK" w:hint="cs"/>
                <w:sz w:val="32"/>
                <w:szCs w:val="32"/>
                <w:cs/>
              </w:rPr>
              <w:t>(</w:t>
            </w:r>
            <w:r>
              <w:rPr>
                <w:rFonts w:ascii="TH SarabunPSK" w:hAnsi="TH SarabunPSK" w:cs="TH SarabunPSK"/>
                <w:sz w:val="32"/>
                <w:szCs w:val="32"/>
              </w:rPr>
              <w:t>Unique Identifier Code</w:t>
            </w:r>
            <w:r>
              <w:rPr>
                <w:rFonts w:ascii="TH SarabunPSK" w:hAnsi="TH SarabunPSK" w:cs="TH SarabunPSK" w:hint="cs"/>
                <w:sz w:val="32"/>
                <w:szCs w:val="32"/>
                <w:cs/>
              </w:rPr>
              <w:t>)</w:t>
            </w:r>
          </w:p>
          <w:p w:rsidR="00926A06" w:rsidRDefault="00926A06" w:rsidP="00926A06">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กรณีที่เข้าถึงบริการโดย ใช้สื่อสังคมทางอิเลคโทรนิคส์</w:t>
            </w:r>
            <w:r>
              <w:rPr>
                <w:rFonts w:ascii="TH SarabunPSK" w:hAnsi="TH SarabunPSK" w:cs="TH SarabunPSK"/>
                <w:sz w:val="32"/>
                <w:szCs w:val="32"/>
              </w:rPr>
              <w:t xml:space="preserve"> </w:t>
            </w:r>
            <w:r>
              <w:rPr>
                <w:rFonts w:ascii="TH SarabunPSK" w:hAnsi="TH SarabunPSK" w:cs="TH SarabunPSK" w:hint="cs"/>
                <w:sz w:val="32"/>
                <w:szCs w:val="32"/>
                <w:cs/>
              </w:rPr>
              <w:t>ไม่รวมบริการในข้อ 2 ให้</w:t>
            </w:r>
            <w:r>
              <w:rPr>
                <w:rFonts w:ascii="TH SarabunPSK" w:hAnsi="TH SarabunPSK" w:cs="TH SarabunPSK"/>
                <w:sz w:val="32"/>
                <w:szCs w:val="32"/>
              </w:rPr>
              <w:t xml:space="preserve">    </w:t>
            </w:r>
          </w:p>
          <w:p w:rsidR="00926A06" w:rsidRDefault="00926A06" w:rsidP="00926A06">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หมายถึงเฉพาะ 3ข้อ ได้แก่ 1)ม3)และ4) เท่านั้น</w:t>
            </w:r>
          </w:p>
          <w:p w:rsidR="00926A06" w:rsidRDefault="00926A06" w:rsidP="00926A06">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บริการป้องกันเชิงรุก หมายถึง บริการที่ได้รับจาก สถานพยาบาลภาครัฐ</w:t>
            </w:r>
            <w:r>
              <w:rPr>
                <w:rFonts w:ascii="TH SarabunPSK" w:hAnsi="TH SarabunPSK" w:cs="TH SarabunPSK"/>
                <w:sz w:val="32"/>
                <w:szCs w:val="32"/>
              </w:rPr>
              <w:t xml:space="preserve">   </w:t>
            </w:r>
          </w:p>
          <w:p w:rsidR="00926A06" w:rsidRPr="00DE6B5D" w:rsidRDefault="00926A06" w:rsidP="00926A06">
            <w:pPr>
              <w:spacing w:after="0" w:line="240" w:lineRule="auto"/>
              <w:jc w:val="thaiDistribute"/>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hint="cs"/>
                <w:sz w:val="32"/>
                <w:szCs w:val="32"/>
                <w:cs/>
              </w:rPr>
              <w:t xml:space="preserve">และ หรือ จากหน่วยงานภาคประชาสังคม    </w:t>
            </w:r>
            <w:r>
              <w:rPr>
                <w:rFonts w:ascii="TH SarabunPSK" w:hAnsi="TH SarabunPSK" w:cs="TH SarabunPSK" w:hint="cs"/>
                <w:vanish/>
                <w:sz w:val="32"/>
                <w:szCs w:val="32"/>
                <w:cs/>
              </w:rPr>
              <w:pgNum/>
            </w:r>
          </w:p>
        </w:tc>
      </w:tr>
      <w:tr w:rsidR="00926A06" w:rsidRPr="008A0FDE" w:rsidTr="0065447E">
        <w:tc>
          <w:tcPr>
            <w:tcW w:w="10207" w:type="dxa"/>
            <w:gridSpan w:val="2"/>
            <w:tcBorders>
              <w:top w:val="single" w:sz="4" w:space="0" w:color="auto"/>
              <w:left w:val="single" w:sz="4" w:space="0" w:color="auto"/>
              <w:bottom w:val="single" w:sz="4" w:space="0" w:color="auto"/>
              <w:right w:val="single" w:sz="4" w:space="0" w:color="auto"/>
            </w:tcBorders>
          </w:tcPr>
          <w:p w:rsidR="00926A06" w:rsidRPr="008A0FDE" w:rsidRDefault="00926A06" w:rsidP="00926A0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926A06" w:rsidRPr="008A0FDE" w:rsidTr="0065447E">
              <w:trPr>
                <w:jc w:val="center"/>
              </w:trPr>
              <w:tc>
                <w:tcPr>
                  <w:tcW w:w="1843" w:type="dxa"/>
                  <w:tcBorders>
                    <w:top w:val="single" w:sz="4" w:space="0" w:color="000000"/>
                    <w:left w:val="single" w:sz="4" w:space="0" w:color="000000"/>
                    <w:bottom w:val="single" w:sz="4" w:space="0" w:color="000000"/>
                    <w:right w:val="single" w:sz="4" w:space="0" w:color="000000"/>
                  </w:tcBorders>
                </w:tcPr>
                <w:p w:rsidR="00926A06" w:rsidRPr="008A0FDE" w:rsidRDefault="00926A06" w:rsidP="00926A06">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926A06" w:rsidRPr="008A0FDE" w:rsidRDefault="00926A06" w:rsidP="00926A06">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926A06" w:rsidRPr="008A0FDE" w:rsidRDefault="00926A06" w:rsidP="00926A06">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926A06" w:rsidRPr="008A0FDE" w:rsidRDefault="00926A06" w:rsidP="00926A06">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926A06" w:rsidRPr="008A0FDE" w:rsidRDefault="00926A06" w:rsidP="00926A06">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926A06" w:rsidRPr="008A0FDE" w:rsidTr="0065447E">
              <w:trPr>
                <w:jc w:val="center"/>
              </w:trPr>
              <w:tc>
                <w:tcPr>
                  <w:tcW w:w="1843" w:type="dxa"/>
                  <w:tcBorders>
                    <w:top w:val="single" w:sz="4" w:space="0" w:color="000000"/>
                    <w:left w:val="single" w:sz="4" w:space="0" w:color="000000"/>
                    <w:bottom w:val="single" w:sz="4" w:space="0" w:color="000000"/>
                    <w:right w:val="single" w:sz="4" w:space="0" w:color="000000"/>
                  </w:tcBorders>
                </w:tcPr>
                <w:p w:rsidR="00926A06" w:rsidRPr="008D128D" w:rsidRDefault="00926A06" w:rsidP="00926A06">
                  <w:pPr>
                    <w:spacing w:after="0" w:line="240" w:lineRule="auto"/>
                    <w:jc w:val="center"/>
                    <w:rPr>
                      <w:rFonts w:ascii="TH SarabunPSK" w:hAnsi="TH SarabunPSK" w:cs="TH SarabunPSK"/>
                      <w:color w:val="000000" w:themeColor="text1"/>
                      <w:sz w:val="32"/>
                      <w:szCs w:val="32"/>
                    </w:rPr>
                  </w:pPr>
                  <w:r w:rsidRPr="008D128D">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926A06" w:rsidRPr="008D128D" w:rsidRDefault="00926A06" w:rsidP="00926A06">
                  <w:pPr>
                    <w:spacing w:after="0" w:line="240" w:lineRule="auto"/>
                    <w:jc w:val="center"/>
                    <w:rPr>
                      <w:rFonts w:ascii="TH SarabunPSK" w:hAnsi="TH SarabunPSK" w:cs="TH SarabunPSK"/>
                      <w:color w:val="000000" w:themeColor="text1"/>
                      <w:sz w:val="32"/>
                      <w:szCs w:val="32"/>
                    </w:rPr>
                  </w:pPr>
                  <w:r w:rsidRPr="008D128D">
                    <w:rPr>
                      <w:rFonts w:ascii="TH SarabunPSK" w:hAnsi="TH SarabunPSK" w:cs="TH SarabunPSK"/>
                      <w:color w:val="000000" w:themeColor="text1"/>
                      <w:sz w:val="32"/>
                      <w:szCs w:val="32"/>
                    </w:rPr>
                    <w:t>87</w:t>
                  </w:r>
                </w:p>
              </w:tc>
              <w:tc>
                <w:tcPr>
                  <w:tcW w:w="1843" w:type="dxa"/>
                  <w:tcBorders>
                    <w:top w:val="single" w:sz="4" w:space="0" w:color="000000"/>
                    <w:left w:val="single" w:sz="4" w:space="0" w:color="000000"/>
                    <w:bottom w:val="single" w:sz="4" w:space="0" w:color="000000"/>
                    <w:right w:val="single" w:sz="4" w:space="0" w:color="000000"/>
                  </w:tcBorders>
                </w:tcPr>
                <w:p w:rsidR="00926A06" w:rsidRPr="008D128D" w:rsidRDefault="00926A06" w:rsidP="00926A06">
                  <w:pPr>
                    <w:spacing w:after="0" w:line="240" w:lineRule="auto"/>
                    <w:jc w:val="center"/>
                    <w:rPr>
                      <w:rFonts w:ascii="TH SarabunPSK" w:hAnsi="TH SarabunPSK" w:cs="TH SarabunPSK"/>
                      <w:color w:val="000000" w:themeColor="text1"/>
                      <w:sz w:val="32"/>
                      <w:szCs w:val="32"/>
                    </w:rPr>
                  </w:pPr>
                  <w:r w:rsidRPr="008D128D">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rsidR="00926A06" w:rsidRPr="008D128D" w:rsidRDefault="00926A06" w:rsidP="00926A06">
                  <w:pPr>
                    <w:spacing w:after="0" w:line="240" w:lineRule="auto"/>
                    <w:jc w:val="center"/>
                    <w:rPr>
                      <w:rFonts w:ascii="TH SarabunPSK" w:hAnsi="TH SarabunPSK" w:cs="TH SarabunPSK"/>
                      <w:color w:val="000000" w:themeColor="text1"/>
                      <w:sz w:val="32"/>
                      <w:szCs w:val="32"/>
                    </w:rPr>
                  </w:pPr>
                  <w:r w:rsidRPr="008D128D">
                    <w:rPr>
                      <w:rFonts w:ascii="TH SarabunPSK" w:hAnsi="TH SarabunPSK" w:cs="TH SarabunPSK"/>
                      <w:color w:val="000000" w:themeColor="text1"/>
                      <w:sz w:val="32"/>
                      <w:szCs w:val="32"/>
                    </w:rPr>
                    <w:t>92</w:t>
                  </w:r>
                </w:p>
              </w:tc>
              <w:tc>
                <w:tcPr>
                  <w:tcW w:w="1843" w:type="dxa"/>
                  <w:tcBorders>
                    <w:top w:val="single" w:sz="4" w:space="0" w:color="000000"/>
                    <w:left w:val="single" w:sz="4" w:space="0" w:color="000000"/>
                    <w:bottom w:val="single" w:sz="4" w:space="0" w:color="000000"/>
                    <w:right w:val="single" w:sz="4" w:space="0" w:color="000000"/>
                  </w:tcBorders>
                </w:tcPr>
                <w:p w:rsidR="00926A06" w:rsidRPr="008D128D" w:rsidRDefault="00926A06" w:rsidP="00926A06">
                  <w:pPr>
                    <w:spacing w:after="0" w:line="240" w:lineRule="auto"/>
                    <w:jc w:val="center"/>
                    <w:rPr>
                      <w:rFonts w:ascii="TH SarabunPSK" w:hAnsi="TH SarabunPSK" w:cs="TH SarabunPSK"/>
                      <w:color w:val="000000" w:themeColor="text1"/>
                      <w:sz w:val="32"/>
                      <w:szCs w:val="32"/>
                      <w:cs/>
                    </w:rPr>
                  </w:pPr>
                  <w:r w:rsidRPr="008D128D">
                    <w:rPr>
                      <w:rFonts w:ascii="TH SarabunPSK" w:hAnsi="TH SarabunPSK" w:cs="TH SarabunPSK"/>
                      <w:color w:val="000000" w:themeColor="text1"/>
                      <w:sz w:val="32"/>
                      <w:szCs w:val="32"/>
                    </w:rPr>
                    <w:t>94</w:t>
                  </w:r>
                </w:p>
              </w:tc>
            </w:tr>
          </w:tbl>
          <w:p w:rsidR="00926A06" w:rsidRPr="008A0FDE" w:rsidRDefault="00926A06" w:rsidP="00926A06">
            <w:pPr>
              <w:spacing w:after="0" w:line="240" w:lineRule="auto"/>
              <w:rPr>
                <w:rFonts w:ascii="TH SarabunPSK" w:hAnsi="TH SarabunPSK" w:cs="TH SarabunPSK"/>
                <w:color w:val="000000" w:themeColor="text1"/>
                <w:sz w:val="32"/>
                <w:szCs w:val="32"/>
              </w:rPr>
            </w:pPr>
          </w:p>
        </w:tc>
      </w:tr>
      <w:tr w:rsidR="00926A06" w:rsidRPr="008A0FDE" w:rsidTr="0065447E">
        <w:tc>
          <w:tcPr>
            <w:tcW w:w="2694" w:type="dxa"/>
            <w:tcBorders>
              <w:top w:val="single" w:sz="4" w:space="0" w:color="auto"/>
              <w:left w:val="single" w:sz="4" w:space="0" w:color="auto"/>
              <w:bottom w:val="single" w:sz="4" w:space="0" w:color="auto"/>
              <w:right w:val="single" w:sz="4" w:space="0" w:color="auto"/>
            </w:tcBorders>
          </w:tcPr>
          <w:p w:rsidR="00926A06" w:rsidRPr="008A0FDE" w:rsidRDefault="00926A06" w:rsidP="00926A06">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926A06" w:rsidRPr="008A0FDE" w:rsidRDefault="00926A06" w:rsidP="00926A06">
            <w:pPr>
              <w:spacing w:after="0" w:line="240" w:lineRule="auto"/>
              <w:rPr>
                <w:rFonts w:ascii="TH SarabunPSK" w:hAnsi="TH SarabunPSK" w:cs="TH SarabunPSK"/>
                <w:color w:val="000000" w:themeColor="text1"/>
                <w:sz w:val="32"/>
                <w:szCs w:val="32"/>
                <w:cs/>
              </w:rPr>
            </w:pPr>
            <w:r w:rsidRPr="00926A06">
              <w:rPr>
                <w:rFonts w:ascii="TH SarabunPSK" w:hAnsi="TH SarabunPSK" w:cs="TH SarabunPSK"/>
                <w:color w:val="000000" w:themeColor="text1"/>
                <w:sz w:val="32"/>
                <w:szCs w:val="32"/>
                <w:cs/>
              </w:rPr>
              <w:t xml:space="preserve">เพื่อติดตามความก้าวหน้าของแผนงานว่าสามารถทำให้กลุ่มประชากรหลัก ได้รับบริการป้องกันเอชไอวี และ </w:t>
            </w:r>
            <w:r w:rsidRPr="00926A06">
              <w:rPr>
                <w:rFonts w:ascii="TH SarabunPSK" w:hAnsi="TH SarabunPSK" w:cs="TH SarabunPSK"/>
                <w:color w:val="000000" w:themeColor="text1"/>
                <w:sz w:val="32"/>
                <w:szCs w:val="32"/>
              </w:rPr>
              <w:t xml:space="preserve">STI </w:t>
            </w:r>
            <w:r w:rsidRPr="00926A06">
              <w:rPr>
                <w:rFonts w:ascii="TH SarabunPSK" w:hAnsi="TH SarabunPSK" w:cs="TH SarabunPSK"/>
                <w:color w:val="000000" w:themeColor="text1"/>
                <w:sz w:val="32"/>
                <w:szCs w:val="32"/>
                <w:cs/>
              </w:rPr>
              <w:t>ได้ครอบคลุมมากน้อยเพียงใด</w:t>
            </w:r>
          </w:p>
        </w:tc>
      </w:tr>
      <w:tr w:rsidR="00926A06" w:rsidRPr="008A0FDE" w:rsidTr="0065447E">
        <w:tc>
          <w:tcPr>
            <w:tcW w:w="2694" w:type="dxa"/>
            <w:tcBorders>
              <w:top w:val="single" w:sz="4" w:space="0" w:color="auto"/>
              <w:left w:val="single" w:sz="4" w:space="0" w:color="auto"/>
              <w:bottom w:val="single" w:sz="4" w:space="0" w:color="auto"/>
              <w:right w:val="single" w:sz="4" w:space="0" w:color="auto"/>
            </w:tcBorders>
          </w:tcPr>
          <w:p w:rsidR="00926A06" w:rsidRPr="008A0FDE" w:rsidRDefault="00926A06" w:rsidP="00926A0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926A06" w:rsidRPr="008A0FDE" w:rsidRDefault="00926A06" w:rsidP="00926A06">
            <w:pPr>
              <w:tabs>
                <w:tab w:val="left" w:pos="4335"/>
              </w:tabs>
              <w:spacing w:after="0" w:line="240" w:lineRule="auto"/>
              <w:rPr>
                <w:rFonts w:ascii="TH SarabunPSK" w:hAnsi="TH SarabunPSK" w:cs="TH SarabunPSK"/>
                <w:color w:val="000000" w:themeColor="text1"/>
                <w:sz w:val="32"/>
                <w:szCs w:val="32"/>
                <w:cs/>
              </w:rPr>
            </w:pPr>
            <w:r w:rsidRPr="00926A06">
              <w:rPr>
                <w:rFonts w:ascii="TH SarabunPSK" w:hAnsi="TH SarabunPSK" w:cs="TH SarabunPSK"/>
                <w:color w:val="000000" w:themeColor="text1"/>
                <w:sz w:val="32"/>
                <w:szCs w:val="32"/>
                <w:cs/>
              </w:rPr>
              <w:t>กลุ่มประชากรหลัก ซึ่งหมายถึง กลุ่มชายมีเพศสัมพันธ์กับชายรวมถึงสาวประเภทสอง   (</w:t>
            </w:r>
            <w:r w:rsidRPr="00926A06">
              <w:rPr>
                <w:rFonts w:ascii="TH SarabunPSK" w:hAnsi="TH SarabunPSK" w:cs="TH SarabunPSK"/>
                <w:color w:val="000000" w:themeColor="text1"/>
                <w:sz w:val="32"/>
                <w:szCs w:val="32"/>
              </w:rPr>
              <w:t>MSM)</w:t>
            </w:r>
            <w:r w:rsidRPr="00926A06">
              <w:rPr>
                <w:rFonts w:ascii="TH SarabunPSK" w:hAnsi="TH SarabunPSK" w:cs="TH SarabunPSK"/>
                <w:color w:val="000000" w:themeColor="text1"/>
                <w:sz w:val="32"/>
                <w:szCs w:val="32"/>
                <w:cs/>
              </w:rPr>
              <w:t>กลุ่มพนักงานบริการ(</w:t>
            </w:r>
            <w:r w:rsidRPr="00926A06">
              <w:rPr>
                <w:rFonts w:ascii="TH SarabunPSK" w:hAnsi="TH SarabunPSK" w:cs="TH SarabunPSK"/>
                <w:color w:val="000000" w:themeColor="text1"/>
                <w:sz w:val="32"/>
                <w:szCs w:val="32"/>
              </w:rPr>
              <w:t xml:space="preserve">SW) </w:t>
            </w:r>
            <w:r w:rsidRPr="00926A06">
              <w:rPr>
                <w:rFonts w:ascii="TH SarabunPSK" w:hAnsi="TH SarabunPSK" w:cs="TH SarabunPSK"/>
                <w:color w:val="000000" w:themeColor="text1"/>
                <w:sz w:val="32"/>
                <w:szCs w:val="32"/>
                <w:cs/>
              </w:rPr>
              <w:t>กลุ่มผู้ใช้ยาด้วยวิธีฉีด(</w:t>
            </w:r>
            <w:r w:rsidRPr="00926A06">
              <w:rPr>
                <w:rFonts w:ascii="TH SarabunPSK" w:hAnsi="TH SarabunPSK" w:cs="TH SarabunPSK"/>
                <w:color w:val="000000" w:themeColor="text1"/>
                <w:sz w:val="32"/>
                <w:szCs w:val="32"/>
              </w:rPr>
              <w:t>PWID)</w:t>
            </w:r>
          </w:p>
        </w:tc>
      </w:tr>
    </w:tbl>
    <w:p w:rsidR="00046367" w:rsidRDefault="00046367" w:rsidP="00046367">
      <w:pPr>
        <w:tabs>
          <w:tab w:val="left" w:pos="1020"/>
        </w:tabs>
        <w:spacing w:after="0" w:line="240" w:lineRule="auto"/>
        <w:rPr>
          <w:color w:val="000000" w:themeColor="text1"/>
        </w:rPr>
      </w:pPr>
    </w:p>
    <w:p w:rsidR="00046367" w:rsidRDefault="00046367" w:rsidP="00046367">
      <w:pPr>
        <w:tabs>
          <w:tab w:val="left" w:pos="1020"/>
        </w:tabs>
        <w:spacing w:after="0" w:line="240" w:lineRule="auto"/>
        <w:rPr>
          <w:color w:val="000000" w:themeColor="text1"/>
        </w:rPr>
      </w:pPr>
    </w:p>
    <w:p w:rsidR="00046367" w:rsidRDefault="00046367" w:rsidP="00046367">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142"/>
        <w:gridCol w:w="7513"/>
      </w:tblGrid>
      <w:tr w:rsidR="00926A06" w:rsidRPr="008A0FDE" w:rsidTr="0065447E">
        <w:tc>
          <w:tcPr>
            <w:tcW w:w="2694" w:type="dxa"/>
            <w:gridSpan w:val="2"/>
            <w:tcBorders>
              <w:top w:val="single" w:sz="4" w:space="0" w:color="auto"/>
              <w:left w:val="single" w:sz="4" w:space="0" w:color="auto"/>
              <w:bottom w:val="single" w:sz="4" w:space="0" w:color="auto"/>
              <w:right w:val="single" w:sz="4" w:space="0" w:color="auto"/>
            </w:tcBorders>
          </w:tcPr>
          <w:p w:rsidR="00926A06" w:rsidRPr="008A0FDE" w:rsidRDefault="00926A06" w:rsidP="00926A0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926A06" w:rsidRPr="002953F9" w:rsidRDefault="00926A06" w:rsidP="00926A06">
            <w:pPr>
              <w:spacing w:after="0"/>
              <w:rPr>
                <w:rFonts w:ascii="TH SarabunPSK" w:hAnsi="TH SarabunPSK" w:cs="TH SarabunPSK"/>
                <w:sz w:val="32"/>
                <w:szCs w:val="32"/>
                <w:cs/>
              </w:rPr>
            </w:pPr>
            <w:r w:rsidRPr="002953F9">
              <w:rPr>
                <w:rFonts w:ascii="TH SarabunPSK" w:hAnsi="TH SarabunPSK" w:cs="TH SarabunPSK" w:hint="cs"/>
                <w:sz w:val="32"/>
                <w:szCs w:val="32"/>
                <w:cs/>
              </w:rPr>
              <w:t>รวบรวมข้อมูลจากระบบ</w:t>
            </w:r>
            <w:r>
              <w:rPr>
                <w:rFonts w:ascii="TH SarabunPSK" w:hAnsi="TH SarabunPSK" w:cs="TH SarabunPSK" w:hint="cs"/>
                <w:sz w:val="32"/>
                <w:szCs w:val="32"/>
                <w:cs/>
              </w:rPr>
              <w:t xml:space="preserve">ข้อมูล </w:t>
            </w:r>
            <w:r>
              <w:rPr>
                <w:rFonts w:ascii="TH SarabunPSK" w:hAnsi="TH SarabunPSK" w:cs="TH SarabunPSK"/>
                <w:sz w:val="32"/>
                <w:szCs w:val="32"/>
              </w:rPr>
              <w:t xml:space="preserve">RIHIS </w:t>
            </w:r>
            <w:r w:rsidRPr="002953F9">
              <w:rPr>
                <w:rFonts w:ascii="TH SarabunIT๙" w:hAnsi="TH SarabunIT๙" w:cs="TH SarabunIT๙" w:hint="cs"/>
                <w:sz w:val="32"/>
                <w:szCs w:val="32"/>
                <w:cs/>
              </w:rPr>
              <w:t>ที่หน่วยบริการบันทึก</w:t>
            </w:r>
            <w:r w:rsidRPr="002953F9">
              <w:rPr>
                <w:rFonts w:ascii="TH SarabunPSK" w:hAnsi="TH SarabunPSK" w:cs="TH SarabunPSK" w:hint="cs"/>
                <w:sz w:val="32"/>
                <w:szCs w:val="32"/>
                <w:cs/>
              </w:rPr>
              <w:t xml:space="preserve"> </w:t>
            </w:r>
            <w:r>
              <w:rPr>
                <w:rFonts w:ascii="TH SarabunPSK" w:hAnsi="TH SarabunPSK" w:cs="TH SarabunPSK" w:hint="cs"/>
                <w:sz w:val="32"/>
                <w:szCs w:val="32"/>
                <w:cs/>
              </w:rPr>
              <w:t>และส่งข้อมูล เข้าสู่ระบบ</w:t>
            </w:r>
            <w:r>
              <w:rPr>
                <w:rFonts w:ascii="TH SarabunPSK" w:hAnsi="TH SarabunPSK" w:cs="TH SarabunPSK"/>
                <w:sz w:val="32"/>
                <w:szCs w:val="32"/>
              </w:rPr>
              <w:t xml:space="preserve">RIHIS –online </w:t>
            </w:r>
            <w:r>
              <w:rPr>
                <w:rFonts w:ascii="TH SarabunPSK" w:hAnsi="TH SarabunPSK" w:cs="TH SarabunPSK" w:hint="cs"/>
                <w:sz w:val="32"/>
                <w:szCs w:val="32"/>
                <w:cs/>
              </w:rPr>
              <w:t xml:space="preserve"> </w:t>
            </w:r>
          </w:p>
        </w:tc>
      </w:tr>
      <w:tr w:rsidR="00046367" w:rsidRPr="008A0FDE" w:rsidTr="0065447E">
        <w:tc>
          <w:tcPr>
            <w:tcW w:w="2694" w:type="dxa"/>
            <w:gridSpan w:val="2"/>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046367" w:rsidRPr="00F61E60" w:rsidRDefault="00926A06" w:rsidP="0065447E">
            <w:pPr>
              <w:spacing w:after="0" w:line="240" w:lineRule="auto"/>
              <w:rPr>
                <w:rFonts w:ascii="TH SarabunPSK" w:hAnsi="TH SarabunPSK" w:cs="TH SarabunPSK"/>
                <w:color w:val="000000" w:themeColor="text1"/>
                <w:sz w:val="32"/>
                <w:szCs w:val="32"/>
                <w:cs/>
              </w:rPr>
            </w:pPr>
            <w:r w:rsidRPr="00926A06">
              <w:rPr>
                <w:rFonts w:ascii="TH SarabunPSK" w:hAnsi="TH SarabunPSK" w:cs="TH SarabunPSK"/>
                <w:color w:val="000000" w:themeColor="text1"/>
                <w:sz w:val="32"/>
                <w:szCs w:val="32"/>
                <w:cs/>
              </w:rPr>
              <w:t xml:space="preserve">ระบบข้อมูล </w:t>
            </w:r>
            <w:r w:rsidRPr="00926A06">
              <w:rPr>
                <w:rFonts w:ascii="TH SarabunPSK" w:hAnsi="TH SarabunPSK" w:cs="TH SarabunPSK"/>
                <w:color w:val="000000" w:themeColor="text1"/>
                <w:sz w:val="32"/>
                <w:szCs w:val="32"/>
              </w:rPr>
              <w:t xml:space="preserve">RIHIS </w:t>
            </w:r>
            <w:r w:rsidRPr="00926A06">
              <w:rPr>
                <w:rFonts w:ascii="TH SarabunPSK" w:hAnsi="TH SarabunPSK" w:cs="TH SarabunPSK"/>
                <w:color w:val="000000" w:themeColor="text1"/>
                <w:sz w:val="32"/>
                <w:szCs w:val="32"/>
                <w:cs/>
              </w:rPr>
              <w:t>จากสำนักโรคเอดส์   และการคาดประมาณจำนวนประชากรกลุ่มประชากรหลัก จากสำนักระบาดวิทยา</w:t>
            </w:r>
            <w:r w:rsidRPr="00926A06">
              <w:rPr>
                <w:rFonts w:ascii="TH SarabunPSK" w:hAnsi="TH SarabunPSK" w:cs="TH SarabunPSK"/>
                <w:color w:val="000000" w:themeColor="text1"/>
                <w:sz w:val="32"/>
                <w:szCs w:val="32"/>
              </w:rPr>
              <w:t>&amp;</w:t>
            </w:r>
            <w:r w:rsidRPr="00926A06">
              <w:rPr>
                <w:rFonts w:ascii="TH SarabunPSK" w:hAnsi="TH SarabunPSK" w:cs="TH SarabunPSK"/>
                <w:color w:val="000000" w:themeColor="text1"/>
                <w:sz w:val="32"/>
                <w:szCs w:val="32"/>
                <w:cs/>
              </w:rPr>
              <w:t>ศบ.จอ.  กรมควบคุมโรค</w:t>
            </w:r>
          </w:p>
        </w:tc>
      </w:tr>
      <w:tr w:rsidR="00046367" w:rsidRPr="008A0FDE" w:rsidTr="0065447E">
        <w:tc>
          <w:tcPr>
            <w:tcW w:w="2694" w:type="dxa"/>
            <w:gridSpan w:val="2"/>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926A06" w:rsidRPr="00926A06" w:rsidRDefault="00046367" w:rsidP="00926A06">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00926A06" w:rsidRPr="00926A06">
              <w:rPr>
                <w:rFonts w:ascii="TH SarabunPSK" w:hAnsi="TH SarabunPSK" w:cs="TH SarabunPSK"/>
                <w:color w:val="000000" w:themeColor="text1"/>
                <w:sz w:val="32"/>
                <w:szCs w:val="32"/>
                <w:cs/>
              </w:rPr>
              <w:t>จำนวนกลุ่มประชากรหลักที่เข้าถึงบริการป้องกันเชิงรุก จำแนกรายกลุ่มประชากร</w:t>
            </w:r>
          </w:p>
          <w:p w:rsidR="00046367" w:rsidRPr="008A0FDE" w:rsidRDefault="00926A06" w:rsidP="00926A06">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926A06">
              <w:rPr>
                <w:rFonts w:ascii="TH SarabunPSK" w:hAnsi="TH SarabunPSK" w:cs="TH SarabunPSK"/>
                <w:color w:val="000000" w:themeColor="text1"/>
                <w:sz w:val="32"/>
                <w:szCs w:val="32"/>
                <w:cs/>
              </w:rPr>
              <w:t xml:space="preserve">(จำนวน </w:t>
            </w:r>
            <w:r w:rsidRPr="00926A06">
              <w:rPr>
                <w:rFonts w:ascii="TH SarabunPSK" w:hAnsi="TH SarabunPSK" w:cs="TH SarabunPSK"/>
                <w:color w:val="000000" w:themeColor="text1"/>
                <w:sz w:val="32"/>
                <w:szCs w:val="32"/>
              </w:rPr>
              <w:t>MSM &amp;TG ,SW,PWID)</w:t>
            </w:r>
            <w:r w:rsidRPr="00926A06">
              <w:rPr>
                <w:rFonts w:ascii="TH SarabunPSK" w:hAnsi="TH SarabunPSK" w:cs="TH SarabunPSK"/>
                <w:color w:val="000000" w:themeColor="text1"/>
                <w:sz w:val="32"/>
                <w:szCs w:val="32"/>
                <w:cs/>
              </w:rPr>
              <w:t>รายจังหวัด</w:t>
            </w:r>
          </w:p>
        </w:tc>
      </w:tr>
      <w:tr w:rsidR="00046367" w:rsidRPr="008A0FDE" w:rsidTr="0065447E">
        <w:tc>
          <w:tcPr>
            <w:tcW w:w="2694" w:type="dxa"/>
            <w:gridSpan w:val="2"/>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926A06" w:rsidRPr="00926A06" w:rsidRDefault="00046367" w:rsidP="00926A06">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 </w:t>
            </w:r>
            <w:r w:rsidR="00926A06" w:rsidRPr="00926A06">
              <w:rPr>
                <w:rFonts w:ascii="TH SarabunPSK" w:hAnsi="TH SarabunPSK" w:cs="TH SarabunPSK"/>
                <w:color w:val="000000" w:themeColor="text1"/>
                <w:sz w:val="32"/>
                <w:szCs w:val="32"/>
                <w:cs/>
              </w:rPr>
              <w:t xml:space="preserve">คาดประมาณจำนวนประชากรของกลุ่มประชากรหลัก รายจังหวัด </w:t>
            </w:r>
          </w:p>
          <w:p w:rsidR="00046367" w:rsidRPr="008A0FDE" w:rsidRDefault="00926A06" w:rsidP="00926A06">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926A06">
              <w:rPr>
                <w:rFonts w:ascii="TH SarabunPSK" w:hAnsi="TH SarabunPSK" w:cs="TH SarabunPSK"/>
                <w:color w:val="000000" w:themeColor="text1"/>
                <w:sz w:val="32"/>
                <w:szCs w:val="32"/>
                <w:cs/>
              </w:rPr>
              <w:t>ของแต่ละกลุ่มประขากร</w:t>
            </w:r>
          </w:p>
        </w:tc>
      </w:tr>
      <w:tr w:rsidR="00046367" w:rsidRPr="008A0FDE" w:rsidTr="0065447E">
        <w:tc>
          <w:tcPr>
            <w:tcW w:w="2694" w:type="dxa"/>
            <w:gridSpan w:val="2"/>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สูตรคำนวณตัวชี้วัด</w:t>
            </w:r>
          </w:p>
        </w:tc>
        <w:tc>
          <w:tcPr>
            <w:tcW w:w="7513" w:type="dxa"/>
            <w:tcBorders>
              <w:top w:val="single" w:sz="4" w:space="0" w:color="auto"/>
              <w:left w:val="single" w:sz="4" w:space="0" w:color="auto"/>
              <w:bottom w:val="single" w:sz="4" w:space="0" w:color="auto"/>
              <w:right w:val="single" w:sz="4" w:space="0" w:color="auto"/>
            </w:tcBorders>
          </w:tcPr>
          <w:p w:rsidR="00046367" w:rsidRDefault="00046367" w:rsidP="0065447E">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x 100</w:t>
            </w:r>
          </w:p>
          <w:p w:rsidR="00926A06" w:rsidRDefault="00926A06" w:rsidP="0065447E">
            <w:pPr>
              <w:spacing w:after="0" w:line="240" w:lineRule="auto"/>
              <w:rPr>
                <w:rFonts w:ascii="TH SarabunPSK" w:hAnsi="TH SarabunPSK" w:cs="TH SarabunPSK"/>
                <w:color w:val="000000" w:themeColor="text1"/>
                <w:sz w:val="32"/>
                <w:szCs w:val="32"/>
              </w:rPr>
            </w:pPr>
            <w:r w:rsidRPr="00926A06">
              <w:rPr>
                <w:rFonts w:ascii="TH SarabunPSK" w:hAnsi="TH SarabunPSK" w:cs="TH SarabunPSK" w:hint="cs"/>
                <w:b/>
                <w:bCs/>
                <w:color w:val="000000" w:themeColor="text1"/>
                <w:sz w:val="32"/>
                <w:szCs w:val="32"/>
                <w:cs/>
              </w:rPr>
              <w:lastRenderedPageBreak/>
              <w:t xml:space="preserve">หมายเหตุ </w:t>
            </w:r>
            <w:r w:rsidRPr="00926A06">
              <w:rPr>
                <w:rFonts w:ascii="TH SarabunPSK" w:hAnsi="TH SarabunPSK" w:cs="TH SarabunPSK"/>
                <w:b/>
                <w:bCs/>
                <w:color w:val="000000" w:themeColor="text1"/>
                <w:sz w:val="32"/>
                <w:szCs w:val="32"/>
              </w:rPr>
              <w:t>:</w:t>
            </w:r>
            <w:r>
              <w:rPr>
                <w:rFonts w:ascii="TH SarabunPSK" w:hAnsi="TH SarabunPSK" w:cs="TH SarabunPSK"/>
                <w:color w:val="000000" w:themeColor="text1"/>
                <w:sz w:val="32"/>
                <w:szCs w:val="32"/>
              </w:rPr>
              <w:t xml:space="preserve"> </w:t>
            </w:r>
            <w:r w:rsidRPr="00926A06">
              <w:rPr>
                <w:rFonts w:ascii="TH SarabunPSK" w:hAnsi="TH SarabunPSK" w:cs="TH SarabunPSK"/>
                <w:color w:val="000000" w:themeColor="text1"/>
                <w:sz w:val="32"/>
                <w:szCs w:val="32"/>
                <w:cs/>
              </w:rPr>
              <w:t xml:space="preserve">จำนวนกลุ่มประชากรหลัก ฯ ในสูตร ทั้งตัวตั้ง และตัวหาร หมายถึง </w:t>
            </w:r>
          </w:p>
          <w:p w:rsidR="00926A06" w:rsidRPr="008A0FDE" w:rsidRDefault="00926A06" w:rsidP="0065447E">
            <w:pPr>
              <w:spacing w:after="0" w:line="240" w:lineRule="auto"/>
              <w:rPr>
                <w:rFonts w:ascii="TH SarabunPSK" w:hAnsi="TH SarabunPSK" w:cs="TH SarabunPSK"/>
                <w:color w:val="000000" w:themeColor="text1"/>
                <w:sz w:val="32"/>
                <w:szCs w:val="32"/>
              </w:rPr>
            </w:pPr>
            <w:r w:rsidRPr="00926A06">
              <w:rPr>
                <w:rFonts w:ascii="TH SarabunPSK" w:hAnsi="TH SarabunPSK" w:cs="TH SarabunPSK"/>
                <w:color w:val="000000" w:themeColor="text1"/>
                <w:sz w:val="32"/>
                <w:szCs w:val="32"/>
                <w:cs/>
              </w:rPr>
              <w:t xml:space="preserve">ใช้ข้อมูลที่เป็นผลรวมของ </w:t>
            </w:r>
            <w:r w:rsidRPr="00926A06">
              <w:rPr>
                <w:rFonts w:ascii="TH SarabunPSK" w:hAnsi="TH SarabunPSK" w:cs="TH SarabunPSK"/>
                <w:color w:val="000000" w:themeColor="text1"/>
                <w:sz w:val="32"/>
                <w:szCs w:val="32"/>
              </w:rPr>
              <w:t>MSM&amp;TG  + SW + PWID</w:t>
            </w:r>
          </w:p>
        </w:tc>
      </w:tr>
      <w:tr w:rsidR="00046367" w:rsidRPr="008A0FDE" w:rsidTr="0065447E">
        <w:tc>
          <w:tcPr>
            <w:tcW w:w="2694" w:type="dxa"/>
            <w:gridSpan w:val="2"/>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046367" w:rsidRPr="008A0FDE" w:rsidRDefault="00C04F89" w:rsidP="00926A06">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ปีละ 1 ครั้ง</w:t>
            </w:r>
          </w:p>
        </w:tc>
      </w:tr>
      <w:tr w:rsidR="00046367" w:rsidRPr="00C04F89" w:rsidTr="0065447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3"/>
          </w:tcPr>
          <w:p w:rsidR="00046367" w:rsidRPr="00C04F89" w:rsidRDefault="00046367" w:rsidP="00C04F89">
            <w:pPr>
              <w:spacing w:after="0"/>
              <w:rPr>
                <w:rFonts w:ascii="TH SarabunPSK" w:hAnsi="TH SarabunPSK" w:cs="TH SarabunPSK"/>
                <w:b/>
                <w:bCs/>
                <w:sz w:val="32"/>
                <w:szCs w:val="32"/>
              </w:rPr>
            </w:pPr>
            <w:r w:rsidRPr="00C04F89">
              <w:rPr>
                <w:rFonts w:ascii="TH SarabunPSK" w:hAnsi="TH SarabunPSK" w:cs="TH SarabunPSK"/>
                <w:b/>
                <w:bCs/>
                <w:sz w:val="32"/>
                <w:szCs w:val="32"/>
                <w:cs/>
              </w:rPr>
              <w:t>เกณฑ์การประเมิน :</w:t>
            </w:r>
          </w:p>
          <w:p w:rsidR="00046367" w:rsidRPr="00C04F89" w:rsidRDefault="00046367" w:rsidP="00C04F89">
            <w:pPr>
              <w:spacing w:after="0"/>
              <w:rPr>
                <w:rFonts w:ascii="TH SarabunPSK" w:hAnsi="TH SarabunPSK" w:cs="TH SarabunPSK"/>
                <w:b/>
                <w:bCs/>
                <w:sz w:val="32"/>
                <w:szCs w:val="32"/>
              </w:rPr>
            </w:pPr>
            <w:r w:rsidRPr="00C04F89">
              <w:rPr>
                <w:rFonts w:ascii="TH SarabunPSK" w:hAnsi="TH SarabunPSK" w:cs="TH SarabunPSK"/>
                <w:b/>
                <w:bCs/>
                <w:sz w:val="32"/>
                <w:szCs w:val="32"/>
                <w:cs/>
              </w:rPr>
              <w:t>ปี 2560</w:t>
            </w:r>
            <w:r w:rsidRPr="00C04F89">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37"/>
              <w:gridCol w:w="2268"/>
              <w:gridCol w:w="2236"/>
            </w:tblGrid>
            <w:tr w:rsidR="00046367" w:rsidRPr="00C04F89" w:rsidTr="00926A06">
              <w:trPr>
                <w:jc w:val="center"/>
              </w:trPr>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3 เดือน</w:t>
                  </w:r>
                </w:p>
              </w:tc>
              <w:tc>
                <w:tcPr>
                  <w:tcW w:w="2237"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6 เดือน</w:t>
                  </w:r>
                </w:p>
              </w:tc>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9 เดือน</w:t>
                  </w:r>
                </w:p>
              </w:tc>
              <w:tc>
                <w:tcPr>
                  <w:tcW w:w="2236" w:type="dxa"/>
                  <w:shd w:val="clear" w:color="auto" w:fill="auto"/>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ผลงานรอบ 12 เดือน</w:t>
                  </w:r>
                </w:p>
              </w:tc>
            </w:tr>
            <w:tr w:rsidR="00046367" w:rsidRPr="00C04F89" w:rsidTr="00926A06">
              <w:trPr>
                <w:jc w:val="center"/>
              </w:trPr>
              <w:tc>
                <w:tcPr>
                  <w:tcW w:w="2268" w:type="dxa"/>
                </w:tcPr>
                <w:p w:rsidR="00046367"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7" w:type="dxa"/>
                </w:tcPr>
                <w:p w:rsidR="00046367"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68" w:type="dxa"/>
                </w:tcPr>
                <w:p w:rsidR="00046367"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6" w:type="dxa"/>
                  <w:shd w:val="clear" w:color="auto" w:fill="auto"/>
                </w:tcPr>
                <w:p w:rsidR="00046367" w:rsidRPr="00C04F89" w:rsidRDefault="00926A06" w:rsidP="00C04F89">
                  <w:pPr>
                    <w:spacing w:after="0"/>
                    <w:rPr>
                      <w:rFonts w:ascii="TH SarabunPSK" w:hAnsi="TH SarabunPSK" w:cs="TH SarabunPSK"/>
                      <w:sz w:val="32"/>
                      <w:szCs w:val="32"/>
                    </w:rPr>
                  </w:pPr>
                  <w:r w:rsidRPr="00C04F89">
                    <w:rPr>
                      <w:rFonts w:ascii="TH SarabunPSK" w:hAnsi="TH SarabunPSK" w:cs="TH SarabunPSK"/>
                      <w:sz w:val="32"/>
                      <w:szCs w:val="32"/>
                      <w:cs/>
                    </w:rPr>
                    <w:t xml:space="preserve">ผลการดำเนินงาน </w:t>
                  </w:r>
                  <w:r w:rsidRPr="00C04F89">
                    <w:rPr>
                      <w:rFonts w:ascii="TH SarabunPSK" w:hAnsi="TH SarabunPSK" w:cs="TH SarabunPSK"/>
                      <w:sz w:val="32"/>
                      <w:szCs w:val="32"/>
                    </w:rPr>
                    <w:t>80 %</w:t>
                  </w:r>
                </w:p>
              </w:tc>
            </w:tr>
          </w:tbl>
          <w:p w:rsidR="00046367" w:rsidRPr="00C04F89" w:rsidRDefault="00046367" w:rsidP="00C04F89">
            <w:pPr>
              <w:spacing w:after="0"/>
              <w:rPr>
                <w:rFonts w:ascii="TH SarabunPSK" w:hAnsi="TH SarabunPSK" w:cs="TH SarabunPSK"/>
                <w:b/>
                <w:bCs/>
                <w:sz w:val="32"/>
                <w:szCs w:val="32"/>
              </w:rPr>
            </w:pPr>
            <w:r w:rsidRPr="00C04F89">
              <w:rPr>
                <w:rFonts w:ascii="TH SarabunPSK" w:hAnsi="TH SarabunPSK" w:cs="TH SarabunPSK"/>
                <w:b/>
                <w:bCs/>
                <w:sz w:val="32"/>
                <w:szCs w:val="32"/>
                <w:cs/>
              </w:rPr>
              <w:t>ปี 2561</w:t>
            </w:r>
            <w:r w:rsidRPr="00C04F89">
              <w:rPr>
                <w:rFonts w:ascii="TH SarabunPSK" w:hAnsi="TH SarabunPSK" w:cs="TH SarabunPSK"/>
                <w:b/>
                <w:bCs/>
                <w:sz w:val="32"/>
                <w:szCs w:val="32"/>
              </w:rPr>
              <w:t xml:space="preserve"> :</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37"/>
              <w:gridCol w:w="2268"/>
              <w:gridCol w:w="2236"/>
            </w:tblGrid>
            <w:tr w:rsidR="00046367" w:rsidRPr="00C04F89" w:rsidTr="00926A06">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3 เดือน</w:t>
                  </w:r>
                </w:p>
              </w:tc>
              <w:tc>
                <w:tcPr>
                  <w:tcW w:w="2237"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6 เดือน</w:t>
                  </w:r>
                </w:p>
              </w:tc>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9 เดือน</w:t>
                  </w:r>
                </w:p>
              </w:tc>
              <w:tc>
                <w:tcPr>
                  <w:tcW w:w="2236" w:type="dxa"/>
                  <w:shd w:val="clear" w:color="auto" w:fill="auto"/>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ผลงานรอบ 12 เดือน</w:t>
                  </w:r>
                </w:p>
              </w:tc>
            </w:tr>
            <w:tr w:rsidR="00C04F89" w:rsidRPr="00C04F89" w:rsidTr="00926A06">
              <w:tc>
                <w:tcPr>
                  <w:tcW w:w="2268"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7"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68"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6" w:type="dxa"/>
                  <w:shd w:val="clear" w:color="auto" w:fill="auto"/>
                </w:tcPr>
                <w:p w:rsidR="00C04F89" w:rsidRPr="00C04F89" w:rsidRDefault="00C04F89" w:rsidP="00C04F89">
                  <w:pPr>
                    <w:spacing w:after="0"/>
                    <w:rPr>
                      <w:rFonts w:ascii="TH SarabunPSK" w:hAnsi="TH SarabunPSK" w:cs="TH SarabunPSK"/>
                      <w:sz w:val="32"/>
                      <w:szCs w:val="32"/>
                    </w:rPr>
                  </w:pPr>
                  <w:r w:rsidRPr="00C04F89">
                    <w:rPr>
                      <w:rFonts w:ascii="TH SarabunPSK" w:hAnsi="TH SarabunPSK" w:cs="TH SarabunPSK"/>
                      <w:sz w:val="32"/>
                      <w:szCs w:val="32"/>
                      <w:cs/>
                    </w:rPr>
                    <w:t xml:space="preserve">ผลการดำเนินงาน </w:t>
                  </w:r>
                  <w:r w:rsidRPr="00C04F89">
                    <w:rPr>
                      <w:rFonts w:ascii="TH SarabunPSK" w:hAnsi="TH SarabunPSK" w:cs="TH SarabunPSK"/>
                      <w:sz w:val="32"/>
                      <w:szCs w:val="32"/>
                    </w:rPr>
                    <w:t>85%</w:t>
                  </w:r>
                </w:p>
              </w:tc>
            </w:tr>
          </w:tbl>
          <w:p w:rsidR="00046367" w:rsidRPr="00C04F89" w:rsidRDefault="00046367" w:rsidP="00C04F89">
            <w:pPr>
              <w:spacing w:after="0"/>
              <w:rPr>
                <w:rFonts w:ascii="TH SarabunPSK" w:hAnsi="TH SarabunPSK" w:cs="TH SarabunPSK"/>
                <w:b/>
                <w:bCs/>
                <w:sz w:val="32"/>
                <w:szCs w:val="32"/>
              </w:rPr>
            </w:pPr>
            <w:r w:rsidRPr="00C04F89">
              <w:rPr>
                <w:rFonts w:ascii="TH SarabunPSK" w:hAnsi="TH SarabunPSK" w:cs="TH SarabunPSK"/>
                <w:b/>
                <w:bCs/>
                <w:sz w:val="32"/>
                <w:szCs w:val="32"/>
                <w:cs/>
              </w:rPr>
              <w:t xml:space="preserve">ปี 2562 </w:t>
            </w:r>
            <w:r w:rsidRPr="00C04F89">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37"/>
              <w:gridCol w:w="2268"/>
              <w:gridCol w:w="2236"/>
            </w:tblGrid>
            <w:tr w:rsidR="00046367" w:rsidRPr="00C04F89" w:rsidTr="00926A06">
              <w:trPr>
                <w:trHeight w:val="401"/>
              </w:trPr>
              <w:tc>
                <w:tcPr>
                  <w:tcW w:w="2268" w:type="dxa"/>
                </w:tcPr>
                <w:p w:rsidR="00046367" w:rsidRPr="00C04F89" w:rsidRDefault="00046367" w:rsidP="00C04F89">
                  <w:pPr>
                    <w:spacing w:after="0"/>
                    <w:jc w:val="center"/>
                    <w:rPr>
                      <w:rFonts w:ascii="TH SarabunPSK" w:hAnsi="TH SarabunPSK" w:cs="TH SarabunPSK"/>
                      <w:b/>
                      <w:bCs/>
                      <w:sz w:val="32"/>
                      <w:szCs w:val="32"/>
                      <w:cs/>
                    </w:rPr>
                  </w:pPr>
                  <w:r w:rsidRPr="00C04F89">
                    <w:rPr>
                      <w:rFonts w:ascii="TH SarabunPSK" w:hAnsi="TH SarabunPSK" w:cs="TH SarabunPSK"/>
                      <w:b/>
                      <w:bCs/>
                      <w:sz w:val="32"/>
                      <w:szCs w:val="32"/>
                      <w:cs/>
                    </w:rPr>
                    <w:t>รอบ 3 เดือน</w:t>
                  </w:r>
                </w:p>
              </w:tc>
              <w:tc>
                <w:tcPr>
                  <w:tcW w:w="2237"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6 เดือน</w:t>
                  </w:r>
                </w:p>
              </w:tc>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9 เดือน</w:t>
                  </w:r>
                </w:p>
              </w:tc>
              <w:tc>
                <w:tcPr>
                  <w:tcW w:w="2236" w:type="dxa"/>
                  <w:shd w:val="clear" w:color="auto" w:fill="auto"/>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ผลงานรอบ 12 เดือน</w:t>
                  </w:r>
                </w:p>
              </w:tc>
            </w:tr>
            <w:tr w:rsidR="00C04F89" w:rsidRPr="00C04F89" w:rsidTr="00926A06">
              <w:tc>
                <w:tcPr>
                  <w:tcW w:w="2268"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7"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68"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6" w:type="dxa"/>
                  <w:shd w:val="clear" w:color="auto" w:fill="auto"/>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 xml:space="preserve">ผลการดำเนินงาน </w:t>
                  </w:r>
                  <w:r w:rsidRPr="00C04F89">
                    <w:rPr>
                      <w:rFonts w:ascii="TH SarabunPSK" w:hAnsi="TH SarabunPSK" w:cs="TH SarabunPSK"/>
                      <w:sz w:val="32"/>
                      <w:szCs w:val="32"/>
                    </w:rPr>
                    <w:t>87%</w:t>
                  </w:r>
                </w:p>
              </w:tc>
            </w:tr>
          </w:tbl>
          <w:p w:rsidR="00046367" w:rsidRPr="00C04F89" w:rsidRDefault="00046367" w:rsidP="00C04F89">
            <w:pPr>
              <w:spacing w:after="0"/>
              <w:rPr>
                <w:rFonts w:ascii="TH SarabunPSK" w:hAnsi="TH SarabunPSK" w:cs="TH SarabunPSK"/>
                <w:b/>
                <w:bCs/>
                <w:sz w:val="32"/>
                <w:szCs w:val="32"/>
              </w:rPr>
            </w:pPr>
            <w:r w:rsidRPr="00C04F89">
              <w:rPr>
                <w:rFonts w:ascii="TH SarabunPSK" w:hAnsi="TH SarabunPSK" w:cs="TH SarabunPSK"/>
                <w:b/>
                <w:bCs/>
                <w:sz w:val="32"/>
                <w:szCs w:val="32"/>
              </w:rPr>
              <w:t xml:space="preserve"> </w:t>
            </w:r>
            <w:r w:rsidRPr="00C04F89">
              <w:rPr>
                <w:rFonts w:ascii="TH SarabunPSK" w:hAnsi="TH SarabunPSK" w:cs="TH SarabunPSK"/>
                <w:b/>
                <w:bCs/>
                <w:sz w:val="32"/>
                <w:szCs w:val="32"/>
                <w:cs/>
              </w:rPr>
              <w:t xml:space="preserve">ปี 2563 </w:t>
            </w:r>
            <w:r w:rsidRPr="00C04F89">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37"/>
              <w:gridCol w:w="2268"/>
              <w:gridCol w:w="2236"/>
            </w:tblGrid>
            <w:tr w:rsidR="00046367" w:rsidRPr="00C04F89" w:rsidTr="00926A06">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3 เดือน</w:t>
                  </w:r>
                </w:p>
              </w:tc>
              <w:tc>
                <w:tcPr>
                  <w:tcW w:w="2237"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6 เดือน</w:t>
                  </w:r>
                </w:p>
              </w:tc>
              <w:tc>
                <w:tcPr>
                  <w:tcW w:w="2268" w:type="dxa"/>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9 เดือน</w:t>
                  </w:r>
                </w:p>
              </w:tc>
              <w:tc>
                <w:tcPr>
                  <w:tcW w:w="2236" w:type="dxa"/>
                  <w:shd w:val="clear" w:color="auto" w:fill="auto"/>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ผลงานรอบ 12 เดือน</w:t>
                  </w:r>
                </w:p>
              </w:tc>
            </w:tr>
            <w:tr w:rsidR="00C04F89" w:rsidRPr="00C04F89" w:rsidTr="00926A06">
              <w:tc>
                <w:tcPr>
                  <w:tcW w:w="2268"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7"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68" w:type="dxa"/>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6" w:type="dxa"/>
                  <w:shd w:val="clear" w:color="auto" w:fill="auto"/>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 xml:space="preserve">ผลการดำเนินงาน </w:t>
                  </w:r>
                  <w:r w:rsidRPr="00C04F89">
                    <w:rPr>
                      <w:rFonts w:ascii="TH SarabunPSK" w:hAnsi="TH SarabunPSK" w:cs="TH SarabunPSK"/>
                      <w:sz w:val="32"/>
                      <w:szCs w:val="32"/>
                    </w:rPr>
                    <w:t>90%</w:t>
                  </w:r>
                </w:p>
              </w:tc>
            </w:tr>
          </w:tbl>
          <w:p w:rsidR="00046367" w:rsidRPr="00C04F89" w:rsidRDefault="00046367" w:rsidP="00C04F89">
            <w:pPr>
              <w:spacing w:after="0"/>
              <w:rPr>
                <w:rFonts w:ascii="TH SarabunPSK" w:hAnsi="TH SarabunPSK" w:cs="TH SarabunPSK"/>
                <w:b/>
                <w:bCs/>
                <w:sz w:val="32"/>
                <w:szCs w:val="32"/>
              </w:rPr>
            </w:pPr>
            <w:r w:rsidRPr="00C04F89">
              <w:rPr>
                <w:rFonts w:ascii="TH SarabunPSK" w:hAnsi="TH SarabunPSK" w:cs="TH SarabunPSK"/>
                <w:b/>
                <w:bCs/>
                <w:sz w:val="32"/>
                <w:szCs w:val="32"/>
                <w:cs/>
              </w:rPr>
              <w:t xml:space="preserve">ปี 2564 </w:t>
            </w:r>
            <w:r w:rsidRPr="00C04F89">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7"/>
              <w:gridCol w:w="2268"/>
              <w:gridCol w:w="2268"/>
              <w:gridCol w:w="2236"/>
            </w:tblGrid>
            <w:tr w:rsidR="00046367" w:rsidRPr="00C04F89" w:rsidTr="00926A06">
              <w:tc>
                <w:tcPr>
                  <w:tcW w:w="2237" w:type="dxa"/>
                  <w:tcBorders>
                    <w:bottom w:val="single" w:sz="4" w:space="0" w:color="000000"/>
                  </w:tcBorders>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3 เดือน</w:t>
                  </w:r>
                </w:p>
              </w:tc>
              <w:tc>
                <w:tcPr>
                  <w:tcW w:w="2268" w:type="dxa"/>
                  <w:tcBorders>
                    <w:bottom w:val="single" w:sz="4" w:space="0" w:color="000000"/>
                  </w:tcBorders>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6 เดือน</w:t>
                  </w:r>
                </w:p>
              </w:tc>
              <w:tc>
                <w:tcPr>
                  <w:tcW w:w="2268" w:type="dxa"/>
                  <w:tcBorders>
                    <w:bottom w:val="single" w:sz="4" w:space="0" w:color="000000"/>
                  </w:tcBorders>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รอบ 9 เดือน</w:t>
                  </w:r>
                </w:p>
              </w:tc>
              <w:tc>
                <w:tcPr>
                  <w:tcW w:w="2236" w:type="dxa"/>
                  <w:tcBorders>
                    <w:bottom w:val="single" w:sz="4" w:space="0" w:color="000000"/>
                  </w:tcBorders>
                  <w:shd w:val="clear" w:color="auto" w:fill="auto"/>
                </w:tcPr>
                <w:p w:rsidR="00046367" w:rsidRPr="00C04F89" w:rsidRDefault="00046367" w:rsidP="00C04F89">
                  <w:pPr>
                    <w:spacing w:after="0"/>
                    <w:jc w:val="center"/>
                    <w:rPr>
                      <w:rFonts w:ascii="TH SarabunPSK" w:hAnsi="TH SarabunPSK" w:cs="TH SarabunPSK"/>
                      <w:b/>
                      <w:bCs/>
                      <w:sz w:val="32"/>
                      <w:szCs w:val="32"/>
                    </w:rPr>
                  </w:pPr>
                  <w:r w:rsidRPr="00C04F89">
                    <w:rPr>
                      <w:rFonts w:ascii="TH SarabunPSK" w:hAnsi="TH SarabunPSK" w:cs="TH SarabunPSK"/>
                      <w:b/>
                      <w:bCs/>
                      <w:sz w:val="32"/>
                      <w:szCs w:val="32"/>
                      <w:cs/>
                    </w:rPr>
                    <w:t>ผลงานรอบ 12 เดือน</w:t>
                  </w:r>
                </w:p>
              </w:tc>
            </w:tr>
            <w:tr w:rsidR="00C04F89" w:rsidRPr="00C04F89" w:rsidTr="00926A06">
              <w:tc>
                <w:tcPr>
                  <w:tcW w:w="2237" w:type="dxa"/>
                  <w:tcBorders>
                    <w:bottom w:val="single" w:sz="4" w:space="0" w:color="000000"/>
                  </w:tcBorders>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68" w:type="dxa"/>
                  <w:tcBorders>
                    <w:bottom w:val="single" w:sz="4" w:space="0" w:color="000000"/>
                  </w:tcBorders>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68" w:type="dxa"/>
                  <w:tcBorders>
                    <w:bottom w:val="single" w:sz="4" w:space="0" w:color="000000"/>
                  </w:tcBorders>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w:t>
                  </w:r>
                </w:p>
              </w:tc>
              <w:tc>
                <w:tcPr>
                  <w:tcW w:w="2236" w:type="dxa"/>
                  <w:tcBorders>
                    <w:bottom w:val="single" w:sz="4" w:space="0" w:color="000000"/>
                  </w:tcBorders>
                  <w:shd w:val="clear" w:color="auto" w:fill="auto"/>
                </w:tcPr>
                <w:p w:rsidR="00C04F89" w:rsidRPr="00C04F89" w:rsidRDefault="00C04F89" w:rsidP="00C04F89">
                  <w:pPr>
                    <w:spacing w:after="0"/>
                    <w:jc w:val="center"/>
                    <w:rPr>
                      <w:rFonts w:ascii="TH SarabunPSK" w:hAnsi="TH SarabunPSK" w:cs="TH SarabunPSK"/>
                      <w:sz w:val="32"/>
                      <w:szCs w:val="32"/>
                    </w:rPr>
                  </w:pPr>
                  <w:r w:rsidRPr="00C04F89">
                    <w:rPr>
                      <w:rFonts w:ascii="TH SarabunPSK" w:hAnsi="TH SarabunPSK" w:cs="TH SarabunPSK"/>
                      <w:sz w:val="32"/>
                      <w:szCs w:val="32"/>
                      <w:cs/>
                    </w:rPr>
                    <w:t xml:space="preserve">ผลการดำเนินงาน </w:t>
                  </w:r>
                  <w:r w:rsidRPr="00C04F89">
                    <w:rPr>
                      <w:rFonts w:ascii="TH SarabunPSK" w:hAnsi="TH SarabunPSK" w:cs="TH SarabunPSK"/>
                      <w:sz w:val="32"/>
                      <w:szCs w:val="32"/>
                    </w:rPr>
                    <w:t>94%</w:t>
                  </w:r>
                </w:p>
              </w:tc>
            </w:tr>
          </w:tbl>
          <w:p w:rsidR="00046367" w:rsidRPr="00C04F89" w:rsidRDefault="00046367" w:rsidP="00C04F89">
            <w:pPr>
              <w:spacing w:after="0" w:line="240" w:lineRule="auto"/>
              <w:rPr>
                <w:rFonts w:ascii="TH SarabunPSK" w:hAnsi="TH SarabunPSK" w:cs="TH SarabunPSK"/>
                <w:b/>
                <w:bCs/>
                <w:color w:val="000000" w:themeColor="text1"/>
                <w:sz w:val="32"/>
                <w:szCs w:val="32"/>
              </w:rPr>
            </w:pPr>
          </w:p>
        </w:tc>
      </w:tr>
      <w:tr w:rsidR="00046367" w:rsidRPr="008A0FDE" w:rsidTr="0065447E">
        <w:tc>
          <w:tcPr>
            <w:tcW w:w="2552" w:type="dxa"/>
            <w:tcBorders>
              <w:top w:val="single" w:sz="4" w:space="0" w:color="auto"/>
              <w:left w:val="single" w:sz="4" w:space="0" w:color="auto"/>
              <w:bottom w:val="single" w:sz="4" w:space="0" w:color="auto"/>
              <w:right w:val="single" w:sz="4" w:space="0" w:color="auto"/>
            </w:tcBorders>
          </w:tcPr>
          <w:p w:rsidR="00046367" w:rsidRPr="008A0FDE" w:rsidRDefault="00046367" w:rsidP="00926A06">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gridSpan w:val="2"/>
            <w:tcBorders>
              <w:top w:val="single" w:sz="4" w:space="0" w:color="auto"/>
              <w:left w:val="single" w:sz="4" w:space="0" w:color="auto"/>
              <w:bottom w:val="single" w:sz="4" w:space="0" w:color="auto"/>
              <w:right w:val="single" w:sz="4" w:space="0" w:color="auto"/>
            </w:tcBorders>
          </w:tcPr>
          <w:p w:rsidR="00926A06" w:rsidRPr="008A0FDE" w:rsidRDefault="00926A06" w:rsidP="00525675">
            <w:pPr>
              <w:spacing w:after="0" w:line="240" w:lineRule="auto"/>
              <w:ind w:left="34"/>
              <w:jc w:val="thaiDistribute"/>
              <w:rPr>
                <w:rFonts w:ascii="TH SarabunPSK" w:hAnsi="TH SarabunPSK" w:cs="TH SarabunPSK"/>
                <w:color w:val="000000" w:themeColor="text1"/>
                <w:sz w:val="32"/>
                <w:szCs w:val="32"/>
                <w:cs/>
              </w:rPr>
            </w:pPr>
            <w:r w:rsidRPr="00926A06">
              <w:rPr>
                <w:rFonts w:ascii="TH SarabunPSK" w:hAnsi="TH SarabunPSK" w:cs="TH SarabunPSK"/>
                <w:sz w:val="32"/>
                <w:szCs w:val="32"/>
                <w:cs/>
              </w:rPr>
              <w:t xml:space="preserve">ประเมินผลจาก ผลการดำเนินงาน บรรลุตามเป้าหมายที่เกณฑ์ตั้งไว้ในแต่ละปีหรือไม่  โดยมีเกณฑ์ คะแนน  ตามผลการดำเนินงาน  โดยให้แต่ละงหวัด รายงานผลการดำเนินงานจำนวนกลุ่มประชากรหลักที่ได้เข้าถึงบริการป้องกัน จำแนกรายกลุ่มประชากร </w:t>
            </w:r>
          </w:p>
        </w:tc>
      </w:tr>
      <w:tr w:rsidR="00046367" w:rsidRPr="008A0FDE" w:rsidTr="0065447E">
        <w:tc>
          <w:tcPr>
            <w:tcW w:w="2552"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เอกสารสนับสนุน</w:t>
            </w:r>
          </w:p>
        </w:tc>
        <w:tc>
          <w:tcPr>
            <w:tcW w:w="7655" w:type="dxa"/>
            <w:gridSpan w:val="2"/>
            <w:tcBorders>
              <w:top w:val="single" w:sz="4" w:space="0" w:color="auto"/>
              <w:left w:val="single" w:sz="4" w:space="0" w:color="auto"/>
              <w:bottom w:val="single" w:sz="4" w:space="0" w:color="auto"/>
              <w:right w:val="single" w:sz="4" w:space="0" w:color="auto"/>
            </w:tcBorders>
          </w:tcPr>
          <w:p w:rsidR="00926A06" w:rsidRPr="00926A06" w:rsidRDefault="00926A06" w:rsidP="00926A06">
            <w:pPr>
              <w:spacing w:after="0" w:line="240" w:lineRule="auto"/>
              <w:jc w:val="thaiDistribute"/>
              <w:rPr>
                <w:rFonts w:ascii="TH SarabunPSK" w:hAnsi="TH SarabunPSK" w:cs="TH SarabunPSK"/>
                <w:sz w:val="32"/>
                <w:szCs w:val="32"/>
              </w:rPr>
            </w:pPr>
            <w:r w:rsidRPr="00926A06">
              <w:rPr>
                <w:rFonts w:ascii="TH SarabunPSK" w:hAnsi="TH SarabunPSK" w:cs="TH SarabunPSK"/>
                <w:sz w:val="32"/>
                <w:szCs w:val="32"/>
                <w:cs/>
              </w:rPr>
              <w:t xml:space="preserve">1.ข้อมูล จำนวน.กลุ่มประชากรหลัก ที่เข้าถึงบริการป้องงกันเชิงรุก จากระบบข้อมูล </w:t>
            </w:r>
            <w:r w:rsidRPr="00926A06">
              <w:rPr>
                <w:rFonts w:ascii="TH SarabunPSK" w:hAnsi="TH SarabunPSK" w:cs="TH SarabunPSK"/>
                <w:sz w:val="32"/>
                <w:szCs w:val="32"/>
              </w:rPr>
              <w:t>RIHIS</w:t>
            </w:r>
          </w:p>
          <w:p w:rsidR="00926A06" w:rsidRPr="00926A06" w:rsidRDefault="00926A06" w:rsidP="00926A06">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sidRPr="00926A06">
              <w:rPr>
                <w:rFonts w:ascii="TH SarabunPSK" w:hAnsi="TH SarabunPSK" w:cs="TH SarabunPSK"/>
                <w:sz w:val="32"/>
                <w:szCs w:val="32"/>
                <w:cs/>
              </w:rPr>
              <w:t xml:space="preserve">จำแนกรายกลุ่มประชากร </w:t>
            </w:r>
          </w:p>
          <w:p w:rsidR="00046367" w:rsidRPr="00926A06" w:rsidRDefault="00926A06" w:rsidP="00926A06">
            <w:pPr>
              <w:spacing w:after="0" w:line="240" w:lineRule="auto"/>
              <w:rPr>
                <w:rFonts w:ascii="TH SarabunPSK" w:hAnsi="TH SarabunPSK" w:cs="TH SarabunPSK"/>
                <w:color w:val="000000" w:themeColor="text1"/>
                <w:sz w:val="32"/>
                <w:szCs w:val="32"/>
                <w:cs/>
              </w:rPr>
            </w:pPr>
            <w:r w:rsidRPr="00926A06">
              <w:rPr>
                <w:rFonts w:ascii="TH SarabunPSK" w:hAnsi="TH SarabunPSK" w:cs="TH SarabunPSK"/>
                <w:sz w:val="32"/>
                <w:szCs w:val="32"/>
                <w:cs/>
              </w:rPr>
              <w:t>2.ข้อมูล การคาดประมาณจำนวนกลุ่มประชากรหลัก  จำแนกรายกลุ่มประชากร</w:t>
            </w:r>
          </w:p>
        </w:tc>
      </w:tr>
      <w:tr w:rsidR="00046367" w:rsidRPr="008A0FDE" w:rsidTr="0065447E">
        <w:trPr>
          <w:trHeight w:val="1069"/>
        </w:trPr>
        <w:tc>
          <w:tcPr>
            <w:tcW w:w="2552" w:type="dxa"/>
            <w:tcBorders>
              <w:top w:val="single" w:sz="4" w:space="0" w:color="auto"/>
              <w:left w:val="single" w:sz="4" w:space="0" w:color="auto"/>
              <w:bottom w:val="single" w:sz="4" w:space="0" w:color="auto"/>
              <w:right w:val="single" w:sz="4" w:space="0" w:color="auto"/>
            </w:tcBorders>
          </w:tcPr>
          <w:p w:rsidR="00046367" w:rsidRPr="008A0FDE" w:rsidRDefault="00046367" w:rsidP="00031EF9">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gridSpan w:val="2"/>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031EF9" w:rsidRPr="00EC1358" w:rsidTr="00525675">
              <w:trPr>
                <w:jc w:val="center"/>
              </w:trPr>
              <w:tc>
                <w:tcPr>
                  <w:tcW w:w="1372" w:type="dxa"/>
                  <w:vMerge w:val="restart"/>
                  <w:shd w:val="clear" w:color="auto" w:fill="auto"/>
                </w:tcPr>
                <w:p w:rsidR="00031EF9" w:rsidRPr="00EC1358" w:rsidRDefault="00031EF9" w:rsidP="00031EF9">
                  <w:pPr>
                    <w:spacing w:after="0" w:line="240" w:lineRule="auto"/>
                    <w:jc w:val="center"/>
                    <w:rPr>
                      <w:rFonts w:ascii="TH SarabunPSK" w:hAnsi="TH SarabunPSK" w:cs="TH SarabunPSK"/>
                      <w:b/>
                      <w:bCs/>
                      <w:sz w:val="32"/>
                      <w:szCs w:val="32"/>
                    </w:rPr>
                  </w:pPr>
                  <w:r w:rsidRPr="00EC1358">
                    <w:rPr>
                      <w:rFonts w:ascii="TH SarabunPSK" w:hAnsi="TH SarabunPSK" w:cs="TH SarabunPSK"/>
                      <w:b/>
                      <w:bCs/>
                      <w:sz w:val="32"/>
                      <w:szCs w:val="32"/>
                      <w:cs/>
                    </w:rPr>
                    <w:t>หน่วยวัด</w:t>
                  </w:r>
                </w:p>
              </w:tc>
              <w:tc>
                <w:tcPr>
                  <w:tcW w:w="1372" w:type="dxa"/>
                  <w:vMerge w:val="restart"/>
                  <w:shd w:val="clear" w:color="auto" w:fill="auto"/>
                </w:tcPr>
                <w:p w:rsidR="00031EF9" w:rsidRPr="00EC1358" w:rsidRDefault="00031EF9" w:rsidP="00031EF9">
                  <w:pPr>
                    <w:spacing w:after="0" w:line="240" w:lineRule="auto"/>
                    <w:jc w:val="center"/>
                    <w:rPr>
                      <w:rFonts w:ascii="TH SarabunPSK" w:hAnsi="TH SarabunPSK" w:cs="TH SarabunPSK"/>
                      <w:b/>
                      <w:bCs/>
                      <w:sz w:val="32"/>
                      <w:szCs w:val="32"/>
                      <w:cs/>
                    </w:rPr>
                  </w:pPr>
                  <w:r w:rsidRPr="00EC1358">
                    <w:rPr>
                      <w:rFonts w:ascii="TH SarabunPSK" w:hAnsi="TH SarabunPSK" w:cs="TH SarabunPSK"/>
                      <w:b/>
                      <w:bCs/>
                      <w:sz w:val="32"/>
                      <w:szCs w:val="32"/>
                    </w:rPr>
                    <w:t>Baseline data</w:t>
                  </w:r>
                  <w:r w:rsidRPr="00EC1358">
                    <w:rPr>
                      <w:rFonts w:ascii="TH SarabunPSK" w:hAnsi="TH SarabunPSK" w:cs="TH SarabunPSK"/>
                      <w:b/>
                      <w:bCs/>
                      <w:sz w:val="32"/>
                      <w:szCs w:val="32"/>
                      <w:cs/>
                    </w:rPr>
                    <w:t xml:space="preserve"> </w:t>
                  </w:r>
                </w:p>
              </w:tc>
              <w:tc>
                <w:tcPr>
                  <w:tcW w:w="4116" w:type="dxa"/>
                  <w:gridSpan w:val="3"/>
                  <w:shd w:val="clear" w:color="auto" w:fill="auto"/>
                </w:tcPr>
                <w:p w:rsidR="00031EF9" w:rsidRPr="00EC1358" w:rsidRDefault="00031EF9" w:rsidP="00031EF9">
                  <w:pPr>
                    <w:spacing w:after="0" w:line="240" w:lineRule="auto"/>
                    <w:rPr>
                      <w:rFonts w:ascii="TH SarabunPSK" w:hAnsi="TH SarabunPSK" w:cs="TH SarabunPSK"/>
                      <w:b/>
                      <w:bCs/>
                      <w:sz w:val="32"/>
                      <w:szCs w:val="32"/>
                    </w:rPr>
                  </w:pPr>
                  <w:r w:rsidRPr="00EC1358">
                    <w:rPr>
                      <w:rFonts w:ascii="TH SarabunPSK" w:hAnsi="TH SarabunPSK" w:cs="TH SarabunPSK"/>
                      <w:b/>
                      <w:bCs/>
                      <w:sz w:val="32"/>
                      <w:szCs w:val="32"/>
                      <w:cs/>
                    </w:rPr>
                    <w:t>ผลการดำเนินงานในรอบปีงบประมาณ พ.ศ.</w:t>
                  </w:r>
                </w:p>
              </w:tc>
            </w:tr>
            <w:tr w:rsidR="00031EF9" w:rsidRPr="00EC1358" w:rsidTr="00525675">
              <w:trPr>
                <w:jc w:val="center"/>
              </w:trPr>
              <w:tc>
                <w:tcPr>
                  <w:tcW w:w="1372" w:type="dxa"/>
                  <w:vMerge/>
                  <w:tcBorders>
                    <w:bottom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b/>
                      <w:bCs/>
                      <w:sz w:val="32"/>
                      <w:szCs w:val="32"/>
                    </w:rPr>
                  </w:pPr>
                </w:p>
              </w:tc>
              <w:tc>
                <w:tcPr>
                  <w:tcW w:w="1372" w:type="dxa"/>
                  <w:vMerge/>
                  <w:tcBorders>
                    <w:bottom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b/>
                      <w:bCs/>
                      <w:sz w:val="32"/>
                      <w:szCs w:val="32"/>
                    </w:rPr>
                  </w:pPr>
                </w:p>
              </w:tc>
              <w:tc>
                <w:tcPr>
                  <w:tcW w:w="1372" w:type="dxa"/>
                  <w:tcBorders>
                    <w:bottom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w:t>
                  </w:r>
                  <w:r>
                    <w:rPr>
                      <w:rFonts w:ascii="TH SarabunPSK" w:hAnsi="TH SarabunPSK" w:cs="TH SarabunPSK" w:hint="cs"/>
                      <w:b/>
                      <w:bCs/>
                      <w:sz w:val="32"/>
                      <w:szCs w:val="32"/>
                      <w:cs/>
                    </w:rPr>
                    <w:t>7</w:t>
                  </w:r>
                </w:p>
              </w:tc>
              <w:tc>
                <w:tcPr>
                  <w:tcW w:w="1372" w:type="dxa"/>
                  <w:tcBorders>
                    <w:bottom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2558</w:t>
                  </w:r>
                </w:p>
              </w:tc>
              <w:tc>
                <w:tcPr>
                  <w:tcW w:w="1372" w:type="dxa"/>
                  <w:tcBorders>
                    <w:bottom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2559</w:t>
                  </w:r>
                </w:p>
              </w:tc>
            </w:tr>
            <w:tr w:rsidR="00031EF9" w:rsidRPr="00EC1358" w:rsidTr="00525675">
              <w:trPr>
                <w:jc w:val="center"/>
              </w:trPr>
              <w:tc>
                <w:tcPr>
                  <w:tcW w:w="1372" w:type="dxa"/>
                  <w:tcBorders>
                    <w:top w:val="single" w:sz="4" w:space="0" w:color="auto"/>
                    <w:left w:val="single" w:sz="4" w:space="0" w:color="auto"/>
                    <w:bottom w:val="single" w:sz="4" w:space="0" w:color="000000"/>
                    <w:right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ร้อยละ</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53</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61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65</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031EF9" w:rsidRPr="00EC1358" w:rsidRDefault="00031EF9" w:rsidP="00031EF9">
                  <w:pPr>
                    <w:spacing w:after="0" w:line="240" w:lineRule="auto"/>
                    <w:jc w:val="center"/>
                    <w:rPr>
                      <w:rFonts w:ascii="TH SarabunPSK" w:hAnsi="TH SarabunPSK" w:cs="TH SarabunPSK"/>
                      <w:sz w:val="32"/>
                      <w:szCs w:val="32"/>
                    </w:rPr>
                  </w:pPr>
                  <w:r>
                    <w:rPr>
                      <w:rFonts w:ascii="TH SarabunPSK" w:hAnsi="TH SarabunPSK" w:cs="TH SarabunPSK"/>
                      <w:sz w:val="32"/>
                      <w:szCs w:val="32"/>
                    </w:rPr>
                    <w:t>-</w:t>
                  </w:r>
                </w:p>
              </w:tc>
            </w:tr>
          </w:tbl>
          <w:p w:rsidR="00031EF9" w:rsidRPr="00031EF9" w:rsidRDefault="00031EF9" w:rsidP="00031EF9">
            <w:pPr>
              <w:spacing w:after="0" w:line="240" w:lineRule="auto"/>
              <w:rPr>
                <w:rFonts w:ascii="TH SarabunPSK" w:hAnsi="TH SarabunPSK" w:cs="TH SarabunPSK"/>
                <w:b/>
                <w:bCs/>
                <w:color w:val="000000" w:themeColor="text1"/>
                <w:sz w:val="32"/>
                <w:szCs w:val="32"/>
              </w:rPr>
            </w:pPr>
            <w:r w:rsidRPr="00031EF9">
              <w:rPr>
                <w:rFonts w:ascii="TH SarabunPSK" w:hAnsi="TH SarabunPSK" w:cs="TH SarabunPSK"/>
                <w:b/>
                <w:bCs/>
                <w:color w:val="000000" w:themeColor="text1"/>
                <w:sz w:val="32"/>
                <w:szCs w:val="32"/>
                <w:cs/>
              </w:rPr>
              <w:t>เกณฑ์การให้คะแนน</w:t>
            </w:r>
          </w:p>
          <w:tbl>
            <w:tblPr>
              <w:tblStyle w:val="TableGrid"/>
              <w:tblW w:w="7145" w:type="dxa"/>
              <w:jc w:val="center"/>
              <w:tblLayout w:type="fixed"/>
              <w:tblLook w:val="04A0"/>
            </w:tblPr>
            <w:tblGrid>
              <w:gridCol w:w="1617"/>
              <w:gridCol w:w="1134"/>
              <w:gridCol w:w="1134"/>
              <w:gridCol w:w="992"/>
              <w:gridCol w:w="1134"/>
              <w:gridCol w:w="1134"/>
            </w:tblGrid>
            <w:tr w:rsidR="00031EF9" w:rsidRPr="00C136E9" w:rsidTr="00031EF9">
              <w:trPr>
                <w:trHeight w:val="330"/>
                <w:jc w:val="center"/>
              </w:trPr>
              <w:tc>
                <w:tcPr>
                  <w:tcW w:w="1617" w:type="dxa"/>
                </w:tcPr>
                <w:p w:rsidR="00031EF9" w:rsidRDefault="00031EF9" w:rsidP="00031EF9">
                  <w:pPr>
                    <w:jc w:val="center"/>
                    <w:rPr>
                      <w:b/>
                      <w:bCs/>
                      <w:sz w:val="28"/>
                    </w:rPr>
                  </w:pPr>
                  <w:r w:rsidRPr="00031EF9">
                    <w:rPr>
                      <w:rFonts w:hint="cs"/>
                      <w:b/>
                      <w:bCs/>
                      <w:sz w:val="28"/>
                      <w:cs/>
                    </w:rPr>
                    <w:t>ผลงานรายปี</w:t>
                  </w:r>
                </w:p>
                <w:p w:rsidR="00031EF9" w:rsidRPr="00031EF9" w:rsidRDefault="00031EF9" w:rsidP="00031EF9">
                  <w:pPr>
                    <w:jc w:val="center"/>
                    <w:rPr>
                      <w:b/>
                      <w:bCs/>
                      <w:sz w:val="28"/>
                      <w:cs/>
                    </w:rPr>
                  </w:pPr>
                  <w:r>
                    <w:rPr>
                      <w:rFonts w:hint="cs"/>
                      <w:b/>
                      <w:bCs/>
                      <w:sz w:val="28"/>
                      <w:cs/>
                    </w:rPr>
                    <w:t>ปี</w:t>
                  </w:r>
                  <w:r w:rsidRPr="00031EF9">
                    <w:rPr>
                      <w:rFonts w:hint="cs"/>
                      <w:b/>
                      <w:bCs/>
                      <w:sz w:val="28"/>
                      <w:cs/>
                    </w:rPr>
                    <w:t>2560</w:t>
                  </w:r>
                </w:p>
              </w:tc>
              <w:tc>
                <w:tcPr>
                  <w:tcW w:w="1134" w:type="dxa"/>
                </w:tcPr>
                <w:p w:rsidR="00031EF9" w:rsidRPr="00031EF9" w:rsidRDefault="00031EF9" w:rsidP="00031EF9">
                  <w:pPr>
                    <w:jc w:val="center"/>
                    <w:rPr>
                      <w:b/>
                      <w:bCs/>
                      <w:sz w:val="28"/>
                    </w:rPr>
                  </w:pPr>
                  <w:r w:rsidRPr="00031EF9">
                    <w:rPr>
                      <w:rFonts w:hint="cs"/>
                      <w:b/>
                      <w:bCs/>
                      <w:sz w:val="28"/>
                      <w:cs/>
                    </w:rPr>
                    <w:t>ได้  1 คะแนน</w:t>
                  </w:r>
                </w:p>
              </w:tc>
              <w:tc>
                <w:tcPr>
                  <w:tcW w:w="1134" w:type="dxa"/>
                </w:tcPr>
                <w:p w:rsidR="00031EF9" w:rsidRPr="00031EF9" w:rsidRDefault="00031EF9" w:rsidP="00031EF9">
                  <w:pPr>
                    <w:jc w:val="center"/>
                    <w:rPr>
                      <w:b/>
                      <w:bCs/>
                      <w:sz w:val="28"/>
                    </w:rPr>
                  </w:pPr>
                  <w:r w:rsidRPr="00031EF9">
                    <w:rPr>
                      <w:rFonts w:hint="cs"/>
                      <w:b/>
                      <w:bCs/>
                      <w:sz w:val="28"/>
                      <w:cs/>
                    </w:rPr>
                    <w:t>ได้  2</w:t>
                  </w:r>
                </w:p>
                <w:p w:rsidR="00031EF9" w:rsidRPr="00031EF9" w:rsidRDefault="00031EF9" w:rsidP="00031EF9">
                  <w:pPr>
                    <w:jc w:val="center"/>
                    <w:rPr>
                      <w:b/>
                      <w:bCs/>
                      <w:sz w:val="28"/>
                    </w:rPr>
                  </w:pPr>
                  <w:r w:rsidRPr="00031EF9">
                    <w:rPr>
                      <w:rFonts w:hint="cs"/>
                      <w:b/>
                      <w:bCs/>
                      <w:sz w:val="28"/>
                      <w:cs/>
                    </w:rPr>
                    <w:t>คะแนน</w:t>
                  </w:r>
                </w:p>
              </w:tc>
              <w:tc>
                <w:tcPr>
                  <w:tcW w:w="992" w:type="dxa"/>
                </w:tcPr>
                <w:p w:rsidR="00031EF9" w:rsidRPr="00031EF9" w:rsidRDefault="00031EF9" w:rsidP="00031EF9">
                  <w:pPr>
                    <w:jc w:val="center"/>
                    <w:rPr>
                      <w:b/>
                      <w:bCs/>
                      <w:sz w:val="28"/>
                    </w:rPr>
                  </w:pPr>
                  <w:r w:rsidRPr="00031EF9">
                    <w:rPr>
                      <w:rFonts w:hint="cs"/>
                      <w:b/>
                      <w:bCs/>
                      <w:sz w:val="28"/>
                      <w:cs/>
                    </w:rPr>
                    <w:t>ได้ 3</w:t>
                  </w:r>
                </w:p>
                <w:p w:rsidR="00031EF9" w:rsidRPr="00031EF9" w:rsidRDefault="00031EF9" w:rsidP="00031EF9">
                  <w:pPr>
                    <w:jc w:val="center"/>
                    <w:rPr>
                      <w:b/>
                      <w:bCs/>
                      <w:sz w:val="28"/>
                      <w:cs/>
                    </w:rPr>
                  </w:pPr>
                  <w:r w:rsidRPr="00031EF9">
                    <w:rPr>
                      <w:rFonts w:hint="cs"/>
                      <w:b/>
                      <w:bCs/>
                      <w:sz w:val="28"/>
                      <w:cs/>
                    </w:rPr>
                    <w:t>คะแนน</w:t>
                  </w:r>
                </w:p>
              </w:tc>
              <w:tc>
                <w:tcPr>
                  <w:tcW w:w="1134" w:type="dxa"/>
                </w:tcPr>
                <w:p w:rsidR="00031EF9" w:rsidRPr="00031EF9" w:rsidRDefault="00031EF9" w:rsidP="00031EF9">
                  <w:pPr>
                    <w:jc w:val="center"/>
                    <w:rPr>
                      <w:b/>
                      <w:bCs/>
                      <w:sz w:val="28"/>
                    </w:rPr>
                  </w:pPr>
                  <w:r w:rsidRPr="00031EF9">
                    <w:rPr>
                      <w:rFonts w:hint="cs"/>
                      <w:b/>
                      <w:bCs/>
                      <w:sz w:val="28"/>
                      <w:cs/>
                    </w:rPr>
                    <w:t>ได้ 4</w:t>
                  </w:r>
                </w:p>
                <w:p w:rsidR="00031EF9" w:rsidRPr="00031EF9" w:rsidRDefault="00031EF9" w:rsidP="00031EF9">
                  <w:pPr>
                    <w:jc w:val="center"/>
                    <w:rPr>
                      <w:b/>
                      <w:bCs/>
                      <w:sz w:val="28"/>
                      <w:cs/>
                    </w:rPr>
                  </w:pPr>
                  <w:r w:rsidRPr="00031EF9">
                    <w:rPr>
                      <w:rFonts w:hint="cs"/>
                      <w:b/>
                      <w:bCs/>
                      <w:sz w:val="28"/>
                      <w:cs/>
                    </w:rPr>
                    <w:t>คะแนน</w:t>
                  </w:r>
                </w:p>
              </w:tc>
              <w:tc>
                <w:tcPr>
                  <w:tcW w:w="1134" w:type="dxa"/>
                </w:tcPr>
                <w:p w:rsidR="00031EF9" w:rsidRPr="00031EF9" w:rsidRDefault="00031EF9" w:rsidP="00031EF9">
                  <w:pPr>
                    <w:jc w:val="center"/>
                    <w:rPr>
                      <w:b/>
                      <w:bCs/>
                      <w:sz w:val="28"/>
                    </w:rPr>
                  </w:pPr>
                  <w:r w:rsidRPr="00031EF9">
                    <w:rPr>
                      <w:rFonts w:hint="cs"/>
                      <w:b/>
                      <w:bCs/>
                      <w:sz w:val="28"/>
                      <w:cs/>
                    </w:rPr>
                    <w:t>ได้ 5</w:t>
                  </w:r>
                </w:p>
                <w:p w:rsidR="00031EF9" w:rsidRPr="00031EF9" w:rsidRDefault="00031EF9" w:rsidP="00031EF9">
                  <w:pPr>
                    <w:jc w:val="center"/>
                    <w:rPr>
                      <w:b/>
                      <w:bCs/>
                      <w:sz w:val="28"/>
                      <w:cs/>
                    </w:rPr>
                  </w:pPr>
                  <w:r w:rsidRPr="00031EF9">
                    <w:rPr>
                      <w:rFonts w:hint="cs"/>
                      <w:b/>
                      <w:bCs/>
                      <w:sz w:val="28"/>
                      <w:cs/>
                    </w:rPr>
                    <w:t>คะแนน</w:t>
                  </w:r>
                </w:p>
              </w:tc>
            </w:tr>
            <w:tr w:rsidR="00031EF9" w:rsidTr="00031EF9">
              <w:trPr>
                <w:trHeight w:val="389"/>
                <w:jc w:val="center"/>
              </w:trPr>
              <w:tc>
                <w:tcPr>
                  <w:tcW w:w="1617" w:type="dxa"/>
                </w:tcPr>
                <w:p w:rsidR="00031EF9" w:rsidRPr="00E11DDA" w:rsidRDefault="00031EF9" w:rsidP="00031EF9">
                  <w:pPr>
                    <w:jc w:val="thaiDistribute"/>
                    <w:rPr>
                      <w:cs/>
                    </w:rPr>
                  </w:pPr>
                  <w:r w:rsidRPr="00E11DDA">
                    <w:rPr>
                      <w:rFonts w:hint="cs"/>
                      <w:cs/>
                    </w:rPr>
                    <w:t xml:space="preserve">   ร้อยละ</w:t>
                  </w:r>
                </w:p>
              </w:tc>
              <w:tc>
                <w:tcPr>
                  <w:tcW w:w="1134" w:type="dxa"/>
                </w:tcPr>
                <w:p w:rsidR="00031EF9" w:rsidRPr="00E11DDA" w:rsidRDefault="00031EF9" w:rsidP="00031EF9">
                  <w:pPr>
                    <w:jc w:val="center"/>
                  </w:pPr>
                  <w:r>
                    <w:t>76</w:t>
                  </w:r>
                </w:p>
              </w:tc>
              <w:tc>
                <w:tcPr>
                  <w:tcW w:w="1134" w:type="dxa"/>
                </w:tcPr>
                <w:p w:rsidR="00031EF9" w:rsidRPr="00E11DDA" w:rsidRDefault="00031EF9" w:rsidP="00031EF9">
                  <w:pPr>
                    <w:jc w:val="center"/>
                  </w:pPr>
                  <w:r>
                    <w:t>78</w:t>
                  </w:r>
                </w:p>
              </w:tc>
              <w:tc>
                <w:tcPr>
                  <w:tcW w:w="992" w:type="dxa"/>
                </w:tcPr>
                <w:p w:rsidR="00031EF9" w:rsidRPr="00E11DDA" w:rsidRDefault="00031EF9" w:rsidP="00031EF9">
                  <w:pPr>
                    <w:jc w:val="center"/>
                  </w:pPr>
                  <w:r>
                    <w:t>80</w:t>
                  </w:r>
                </w:p>
              </w:tc>
              <w:tc>
                <w:tcPr>
                  <w:tcW w:w="1134" w:type="dxa"/>
                </w:tcPr>
                <w:p w:rsidR="00031EF9" w:rsidRPr="00E11DDA" w:rsidRDefault="00031EF9" w:rsidP="00031EF9">
                  <w:pPr>
                    <w:jc w:val="center"/>
                  </w:pPr>
                  <w:r>
                    <w:t>82</w:t>
                  </w:r>
                </w:p>
              </w:tc>
              <w:tc>
                <w:tcPr>
                  <w:tcW w:w="1134" w:type="dxa"/>
                </w:tcPr>
                <w:p w:rsidR="00031EF9" w:rsidRPr="00E11DDA" w:rsidRDefault="00031EF9" w:rsidP="00031EF9">
                  <w:pPr>
                    <w:jc w:val="center"/>
                  </w:pPr>
                  <w:r>
                    <w:t>84</w:t>
                  </w:r>
                </w:p>
              </w:tc>
            </w:tr>
          </w:tbl>
          <w:p w:rsidR="00031EF9" w:rsidRPr="008A0FDE" w:rsidRDefault="00031EF9" w:rsidP="00031EF9">
            <w:pPr>
              <w:spacing w:after="0" w:line="240" w:lineRule="auto"/>
              <w:rPr>
                <w:rFonts w:ascii="TH SarabunPSK" w:hAnsi="TH SarabunPSK" w:cs="TH SarabunPSK"/>
                <w:color w:val="000000" w:themeColor="text1"/>
                <w:sz w:val="32"/>
                <w:szCs w:val="32"/>
              </w:rPr>
            </w:pPr>
          </w:p>
        </w:tc>
      </w:tr>
      <w:tr w:rsidR="00046367" w:rsidRPr="008A0FDE" w:rsidTr="0065447E">
        <w:tc>
          <w:tcPr>
            <w:tcW w:w="2552" w:type="dxa"/>
            <w:tcBorders>
              <w:top w:val="single" w:sz="4" w:space="0" w:color="auto"/>
              <w:left w:val="single" w:sz="4" w:space="0" w:color="auto"/>
              <w:bottom w:val="single" w:sz="4" w:space="0" w:color="auto"/>
              <w:right w:val="single" w:sz="4" w:space="0" w:color="auto"/>
            </w:tcBorders>
          </w:tcPr>
          <w:p w:rsidR="00046367" w:rsidRPr="00CC5F04" w:rsidRDefault="00046367" w:rsidP="0065447E">
            <w:pPr>
              <w:spacing w:after="0" w:line="240" w:lineRule="auto"/>
              <w:rPr>
                <w:rFonts w:ascii="TH SarabunPSK" w:hAnsi="TH SarabunPSK" w:cs="TH SarabunPSK"/>
                <w:b/>
                <w:bCs/>
                <w:color w:val="000000" w:themeColor="text1"/>
                <w:sz w:val="32"/>
                <w:szCs w:val="32"/>
                <w:highlight w:val="yellow"/>
              </w:rPr>
            </w:pPr>
            <w:r w:rsidRPr="00CC5F04">
              <w:rPr>
                <w:rFonts w:ascii="TH SarabunPSK" w:hAnsi="TH SarabunPSK" w:cs="TH SarabunPSK"/>
                <w:b/>
                <w:bCs/>
                <w:color w:val="000000" w:themeColor="text1"/>
                <w:sz w:val="32"/>
                <w:szCs w:val="32"/>
                <w:highlight w:val="yellow"/>
                <w:cs/>
              </w:rPr>
              <w:t xml:space="preserve">ผู้ให้ข้อมูลทางวิชาการ </w:t>
            </w:r>
          </w:p>
          <w:p w:rsidR="00046367" w:rsidRPr="00CC5F04" w:rsidRDefault="00046367" w:rsidP="0065447E">
            <w:pPr>
              <w:spacing w:after="0" w:line="240" w:lineRule="auto"/>
              <w:rPr>
                <w:rFonts w:ascii="TH SarabunPSK" w:hAnsi="TH SarabunPSK" w:cs="TH SarabunPSK"/>
                <w:color w:val="000000" w:themeColor="text1"/>
                <w:sz w:val="32"/>
                <w:szCs w:val="32"/>
                <w:highlight w:val="yellow"/>
                <w:cs/>
              </w:rPr>
            </w:pPr>
          </w:p>
        </w:tc>
        <w:tc>
          <w:tcPr>
            <w:tcW w:w="7655" w:type="dxa"/>
            <w:gridSpan w:val="2"/>
            <w:tcBorders>
              <w:top w:val="single" w:sz="4" w:space="0" w:color="auto"/>
              <w:left w:val="single" w:sz="4" w:space="0" w:color="auto"/>
              <w:bottom w:val="single" w:sz="4" w:space="0" w:color="auto"/>
              <w:right w:val="single" w:sz="4" w:space="0" w:color="auto"/>
            </w:tcBorders>
          </w:tcPr>
          <w:p w:rsidR="00046367" w:rsidRDefault="00046367" w:rsidP="0065447E">
            <w:pPr>
              <w:spacing w:after="0" w:line="240" w:lineRule="auto"/>
              <w:rPr>
                <w:rFonts w:ascii="TH SarabunPSK" w:hAnsi="TH SarabunPSK" w:cs="TH SarabunPSK"/>
                <w:color w:val="000000" w:themeColor="text1"/>
                <w:sz w:val="32"/>
                <w:szCs w:val="32"/>
              </w:rPr>
            </w:pPr>
            <w:r w:rsidRPr="007C5B1A">
              <w:rPr>
                <w:rFonts w:ascii="TH SarabunPSK" w:hAnsi="TH SarabunPSK" w:cs="TH SarabunPSK"/>
                <w:color w:val="000000" w:themeColor="text1"/>
                <w:sz w:val="32"/>
                <w:szCs w:val="32"/>
              </w:rPr>
              <w:t xml:space="preserve">1. </w:t>
            </w:r>
            <w:r w:rsidRPr="007C5B1A">
              <w:rPr>
                <w:rFonts w:ascii="TH SarabunPSK" w:hAnsi="TH SarabunPSK" w:cs="TH SarabunPSK"/>
                <w:color w:val="000000" w:themeColor="text1"/>
                <w:sz w:val="32"/>
                <w:szCs w:val="32"/>
                <w:cs/>
              </w:rPr>
              <w:t>นายแพทย์ทวีทรัพย์  ศิรประภาศิริ</w:t>
            </w:r>
            <w:r w:rsidRPr="007C5B1A">
              <w:rPr>
                <w:rFonts w:ascii="TH SarabunPSK" w:hAnsi="TH SarabunPSK" w:cs="TH SarabunPSK"/>
                <w:color w:val="000000" w:themeColor="text1"/>
                <w:sz w:val="32"/>
                <w:szCs w:val="32"/>
              </w:rPr>
              <w:t xml:space="preserve"> </w:t>
            </w:r>
            <w:r w:rsidRPr="007C5B1A">
              <w:rPr>
                <w:rFonts w:ascii="TH SarabunPSK" w:hAnsi="TH SarabunPSK" w:cs="TH SarabunPSK"/>
                <w:color w:val="000000" w:themeColor="text1"/>
                <w:sz w:val="32"/>
                <w:szCs w:val="32"/>
              </w:rPr>
              <w:tab/>
            </w:r>
            <w:r w:rsidRPr="007C5B1A">
              <w:rPr>
                <w:rFonts w:ascii="TH SarabunPSK" w:hAnsi="TH SarabunPSK" w:cs="TH SarabunPSK"/>
                <w:color w:val="000000" w:themeColor="text1"/>
                <w:sz w:val="32"/>
                <w:szCs w:val="32"/>
                <w:cs/>
              </w:rPr>
              <w:t>ผู้อำนวยการศูนย์อำนวยการบริหารจัดการ</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7C5B1A">
              <w:rPr>
                <w:rFonts w:ascii="TH SarabunPSK" w:hAnsi="TH SarabunPSK" w:cs="TH SarabunPSK"/>
                <w:color w:val="000000" w:themeColor="text1"/>
                <w:sz w:val="32"/>
                <w:szCs w:val="32"/>
                <w:cs/>
              </w:rPr>
              <w:t>ปัญหาเอดส์แห่งชาติ</w:t>
            </w:r>
          </w:p>
          <w:p w:rsidR="00046367" w:rsidRDefault="00046367" w:rsidP="0065447E">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โทรศัพท์ที่ทำงาน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046367" w:rsidRPr="007C5B1A" w:rsidRDefault="00046367"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r w:rsidR="00571BD3">
              <w:t xml:space="preserve"> </w:t>
            </w:r>
            <w:r w:rsidR="00571BD3" w:rsidRPr="00571BD3">
              <w:rPr>
                <w:rFonts w:ascii="TH SarabunPSK" w:hAnsi="TH SarabunPSK" w:cs="TH SarabunPSK"/>
                <w:color w:val="000000" w:themeColor="text1"/>
                <w:sz w:val="32"/>
                <w:szCs w:val="32"/>
              </w:rPr>
              <w:t>taweesap@rocketmail.com</w:t>
            </w:r>
          </w:p>
          <w:p w:rsidR="00046367" w:rsidRDefault="00046367" w:rsidP="0065447E">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2. </w:t>
            </w:r>
            <w:r w:rsidRPr="007C5B1A">
              <w:rPr>
                <w:rFonts w:ascii="TH SarabunPSK" w:hAnsi="TH SarabunPSK" w:cs="TH SarabunPSK"/>
                <w:color w:val="000000" w:themeColor="text1"/>
                <w:sz w:val="32"/>
                <w:szCs w:val="32"/>
                <w:cs/>
              </w:rPr>
              <w:t xml:space="preserve">นายแพทย์สุเมธ องค์วรรณดี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7C5B1A">
              <w:rPr>
                <w:rFonts w:ascii="TH SarabunPSK" w:hAnsi="TH SarabunPSK" w:cs="TH SarabunPSK"/>
                <w:color w:val="000000" w:themeColor="text1"/>
                <w:sz w:val="32"/>
                <w:szCs w:val="32"/>
                <w:cs/>
              </w:rPr>
              <w:t xml:space="preserve">ผู้อำนวยการสำนักโรคเอดส์ วัณโรค </w:t>
            </w:r>
          </w:p>
          <w:p w:rsidR="00046367" w:rsidRDefault="00046367"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7C5B1A">
              <w:rPr>
                <w:rFonts w:ascii="TH SarabunPSK" w:hAnsi="TH SarabunPSK" w:cs="TH SarabunPSK"/>
                <w:color w:val="000000" w:themeColor="text1"/>
                <w:sz w:val="32"/>
                <w:szCs w:val="32"/>
                <w:cs/>
              </w:rPr>
              <w:t>และโรคติดต่อทางเพศสัมพันธ์</w:t>
            </w:r>
          </w:p>
          <w:p w:rsidR="00046367" w:rsidRDefault="00046367" w:rsidP="0065447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046367" w:rsidRPr="007C5B1A" w:rsidRDefault="00046367" w:rsidP="0065447E">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r w:rsidR="005A78D9">
              <w:t xml:space="preserve"> </w:t>
            </w:r>
            <w:r w:rsidR="005A78D9" w:rsidRPr="005A78D9">
              <w:rPr>
                <w:rFonts w:ascii="TH SarabunPSK" w:hAnsi="TH SarabunPSK" w:cs="TH SarabunPSK"/>
                <w:color w:val="000000" w:themeColor="text1"/>
                <w:sz w:val="32"/>
                <w:szCs w:val="32"/>
              </w:rPr>
              <w:t>sumet_0@hotmail.com</w:t>
            </w:r>
          </w:p>
        </w:tc>
      </w:tr>
      <w:tr w:rsidR="00046367" w:rsidRPr="008A0FDE" w:rsidTr="0065447E">
        <w:tc>
          <w:tcPr>
            <w:tcW w:w="2552" w:type="dxa"/>
            <w:tcBorders>
              <w:top w:val="single" w:sz="4" w:space="0" w:color="auto"/>
              <w:left w:val="single" w:sz="4" w:space="0" w:color="auto"/>
              <w:bottom w:val="single" w:sz="4" w:space="0" w:color="auto"/>
              <w:right w:val="single" w:sz="4" w:space="0" w:color="auto"/>
            </w:tcBorders>
          </w:tcPr>
          <w:p w:rsidR="00046367" w:rsidRPr="00D0752E" w:rsidRDefault="00046367" w:rsidP="0065447E">
            <w:pPr>
              <w:spacing w:after="0" w:line="240" w:lineRule="auto"/>
              <w:rPr>
                <w:rFonts w:ascii="TH SarabunPSK" w:hAnsi="TH SarabunPSK" w:cs="TH SarabunPSK"/>
                <w:b/>
                <w:bCs/>
                <w:color w:val="000000" w:themeColor="text1"/>
                <w:sz w:val="32"/>
                <w:szCs w:val="32"/>
              </w:rPr>
            </w:pPr>
            <w:r w:rsidRPr="00D0752E">
              <w:rPr>
                <w:rFonts w:ascii="TH SarabunPSK" w:hAnsi="TH SarabunPSK" w:cs="TH SarabunPSK"/>
                <w:b/>
                <w:bCs/>
                <w:color w:val="000000" w:themeColor="text1"/>
                <w:sz w:val="32"/>
                <w:szCs w:val="32"/>
                <w:cs/>
              </w:rPr>
              <w:lastRenderedPageBreak/>
              <w:t>ผู้ประสานงานตัวชี้วัด</w:t>
            </w:r>
          </w:p>
          <w:p w:rsidR="00046367" w:rsidRPr="00D0752E" w:rsidRDefault="00046367" w:rsidP="0065447E">
            <w:pPr>
              <w:spacing w:after="0" w:line="240" w:lineRule="auto"/>
              <w:rPr>
                <w:rFonts w:ascii="TH SarabunPSK" w:hAnsi="TH SarabunPSK" w:cs="TH SarabunPSK"/>
                <w:b/>
                <w:bCs/>
                <w:color w:val="000000" w:themeColor="text1"/>
                <w:sz w:val="32"/>
                <w:szCs w:val="32"/>
                <w:cs/>
              </w:rPr>
            </w:pPr>
          </w:p>
        </w:tc>
        <w:tc>
          <w:tcPr>
            <w:tcW w:w="7655" w:type="dxa"/>
            <w:gridSpan w:val="2"/>
            <w:tcBorders>
              <w:top w:val="single" w:sz="4" w:space="0" w:color="auto"/>
              <w:left w:val="single" w:sz="4" w:space="0" w:color="auto"/>
              <w:bottom w:val="single" w:sz="4" w:space="0" w:color="auto"/>
              <w:right w:val="single" w:sz="4" w:space="0" w:color="auto"/>
            </w:tcBorders>
          </w:tcPr>
          <w:p w:rsidR="00046367" w:rsidRPr="00D0752E" w:rsidRDefault="00046367" w:rsidP="0065447E">
            <w:pPr>
              <w:spacing w:after="0" w:line="240" w:lineRule="auto"/>
              <w:rPr>
                <w:rFonts w:ascii="TH SarabunPSK" w:hAnsi="TH SarabunPSK" w:cs="TH SarabunPSK"/>
                <w:color w:val="000000" w:themeColor="text1"/>
                <w:sz w:val="28"/>
              </w:rPr>
            </w:pPr>
            <w:r w:rsidRPr="00D0752E">
              <w:rPr>
                <w:rFonts w:ascii="TH SarabunPSK" w:hAnsi="TH SarabunPSK" w:cs="TH SarabunPSK"/>
                <w:color w:val="000000" w:themeColor="text1"/>
                <w:sz w:val="32"/>
                <w:szCs w:val="32"/>
              </w:rPr>
              <w:t xml:space="preserve">1. </w:t>
            </w:r>
            <w:r w:rsidRPr="00D0752E">
              <w:rPr>
                <w:rFonts w:ascii="TH SarabunPSK" w:hAnsi="TH SarabunPSK" w:cs="TH SarabunPSK" w:hint="cs"/>
                <w:color w:val="000000" w:themeColor="text1"/>
                <w:sz w:val="32"/>
                <w:szCs w:val="32"/>
                <w:cs/>
              </w:rPr>
              <w:t xml:space="preserve">นางนาถลดา ประสงค์ศรี   </w:t>
            </w:r>
            <w:r w:rsidRPr="00D0752E">
              <w:rPr>
                <w:rFonts w:ascii="TH SarabunPSK" w:hAnsi="TH SarabunPSK" w:cs="TH SarabunPSK"/>
                <w:color w:val="000000" w:themeColor="text1"/>
                <w:sz w:val="32"/>
                <w:szCs w:val="32"/>
              </w:rPr>
              <w:tab/>
            </w:r>
            <w:r w:rsidRPr="00D0752E">
              <w:rPr>
                <w:rFonts w:ascii="TH SarabunPSK" w:hAnsi="TH SarabunPSK" w:cs="TH SarabunPSK"/>
                <w:color w:val="000000" w:themeColor="text1"/>
                <w:sz w:val="32"/>
                <w:szCs w:val="32"/>
              </w:rPr>
              <w:tab/>
            </w:r>
            <w:r w:rsidRPr="00D0752E">
              <w:rPr>
                <w:rFonts w:ascii="TH SarabunPSK" w:hAnsi="TH SarabunPSK" w:cs="TH SarabunPSK" w:hint="cs"/>
                <w:color w:val="000000" w:themeColor="text1"/>
                <w:sz w:val="28"/>
                <w:cs/>
              </w:rPr>
              <w:t xml:space="preserve"> </w:t>
            </w:r>
          </w:p>
          <w:p w:rsidR="00046367" w:rsidRPr="00D0752E" w:rsidRDefault="00046367" w:rsidP="0065447E">
            <w:pPr>
              <w:spacing w:after="0" w:line="240" w:lineRule="auto"/>
              <w:rPr>
                <w:rFonts w:ascii="TH SarabunPSK" w:hAnsi="TH SarabunPSK" w:cs="TH SarabunPSK"/>
                <w:color w:val="000000" w:themeColor="text1"/>
                <w:sz w:val="32"/>
                <w:szCs w:val="32"/>
              </w:rPr>
            </w:pPr>
            <w:r w:rsidRPr="00D0752E">
              <w:rPr>
                <w:rFonts w:ascii="TH SarabunPSK" w:hAnsi="TH SarabunPSK" w:cs="TH SarabunPSK"/>
                <w:color w:val="000000" w:themeColor="text1"/>
                <w:sz w:val="32"/>
                <w:szCs w:val="32"/>
              </w:rPr>
              <w:t xml:space="preserve">    </w:t>
            </w:r>
            <w:r w:rsidRPr="00D0752E">
              <w:rPr>
                <w:rFonts w:ascii="TH SarabunPSK" w:hAnsi="TH SarabunPSK" w:cs="TH SarabunPSK" w:hint="cs"/>
                <w:color w:val="000000" w:themeColor="text1"/>
                <w:sz w:val="32"/>
                <w:szCs w:val="32"/>
                <w:cs/>
              </w:rPr>
              <w:t xml:space="preserve">โทรศัพท์ที่ทำงาน </w:t>
            </w:r>
            <w:r w:rsidRPr="00D0752E">
              <w:rPr>
                <w:rFonts w:ascii="TH SarabunPSK" w:hAnsi="TH SarabunPSK" w:cs="TH SarabunPSK"/>
                <w:color w:val="000000" w:themeColor="text1"/>
                <w:sz w:val="32"/>
                <w:szCs w:val="32"/>
              </w:rPr>
              <w:t>:</w:t>
            </w:r>
            <w:r w:rsidRPr="00D0752E">
              <w:rPr>
                <w:rFonts w:ascii="TH SarabunPSK" w:hAnsi="TH SarabunPSK" w:cs="TH SarabunPSK" w:hint="cs"/>
                <w:color w:val="000000" w:themeColor="text1"/>
                <w:sz w:val="32"/>
                <w:szCs w:val="32"/>
                <w:cs/>
              </w:rPr>
              <w:t xml:space="preserve"> 02-5903084</w:t>
            </w:r>
            <w:r w:rsidRPr="00D0752E">
              <w:rPr>
                <w:rFonts w:ascii="TH SarabunPSK" w:hAnsi="TH SarabunPSK" w:cs="TH SarabunPSK"/>
                <w:color w:val="000000" w:themeColor="text1"/>
                <w:sz w:val="32"/>
                <w:szCs w:val="32"/>
              </w:rPr>
              <w:tab/>
            </w:r>
            <w:r w:rsidRPr="00D0752E">
              <w:rPr>
                <w:rFonts w:ascii="TH SarabunPSK" w:hAnsi="TH SarabunPSK" w:cs="TH SarabunPSK" w:hint="cs"/>
                <w:color w:val="000000" w:themeColor="text1"/>
                <w:sz w:val="32"/>
                <w:szCs w:val="32"/>
                <w:cs/>
              </w:rPr>
              <w:t xml:space="preserve">โทรศัพท์มือถือ </w:t>
            </w:r>
            <w:r w:rsidRPr="00D0752E">
              <w:rPr>
                <w:rFonts w:ascii="TH SarabunPSK" w:hAnsi="TH SarabunPSK" w:cs="TH SarabunPSK"/>
                <w:color w:val="000000" w:themeColor="text1"/>
                <w:sz w:val="32"/>
                <w:szCs w:val="32"/>
              </w:rPr>
              <w:t>:</w:t>
            </w:r>
          </w:p>
          <w:p w:rsidR="00046367" w:rsidRPr="00D0752E" w:rsidRDefault="00046367" w:rsidP="0065447E">
            <w:pPr>
              <w:spacing w:after="0" w:line="240" w:lineRule="auto"/>
              <w:rPr>
                <w:rFonts w:ascii="TH SarabunPSK" w:hAnsi="TH SarabunPSK" w:cs="TH SarabunPSK"/>
                <w:color w:val="000000" w:themeColor="text1"/>
                <w:sz w:val="32"/>
                <w:szCs w:val="32"/>
              </w:rPr>
            </w:pPr>
            <w:r w:rsidRPr="00D0752E">
              <w:rPr>
                <w:rFonts w:ascii="TH SarabunPSK" w:hAnsi="TH SarabunPSK" w:cs="TH SarabunPSK"/>
                <w:color w:val="000000" w:themeColor="text1"/>
                <w:sz w:val="32"/>
                <w:szCs w:val="32"/>
              </w:rPr>
              <w:t xml:space="preserve">    </w:t>
            </w:r>
            <w:r w:rsidRPr="00D0752E">
              <w:rPr>
                <w:rFonts w:ascii="TH SarabunPSK" w:hAnsi="TH SarabunPSK" w:cs="TH SarabunPSK" w:hint="cs"/>
                <w:color w:val="000000" w:themeColor="text1"/>
                <w:sz w:val="32"/>
                <w:szCs w:val="32"/>
                <w:cs/>
              </w:rPr>
              <w:t xml:space="preserve">โทรสาร </w:t>
            </w:r>
            <w:r w:rsidRPr="00D0752E">
              <w:rPr>
                <w:rFonts w:ascii="TH SarabunPSK" w:hAnsi="TH SarabunPSK" w:cs="TH SarabunPSK"/>
                <w:color w:val="000000" w:themeColor="text1"/>
                <w:sz w:val="32"/>
                <w:szCs w:val="32"/>
              </w:rPr>
              <w:t>:</w:t>
            </w:r>
            <w:r w:rsidRPr="00D0752E">
              <w:rPr>
                <w:rFonts w:ascii="TH SarabunPSK" w:hAnsi="TH SarabunPSK" w:cs="TH SarabunPSK"/>
                <w:color w:val="000000" w:themeColor="text1"/>
                <w:sz w:val="32"/>
                <w:szCs w:val="32"/>
              </w:rPr>
              <w:tab/>
            </w:r>
            <w:r w:rsidRPr="00D0752E">
              <w:rPr>
                <w:rFonts w:ascii="TH SarabunPSK" w:hAnsi="TH SarabunPSK" w:cs="TH SarabunPSK"/>
                <w:color w:val="000000" w:themeColor="text1"/>
                <w:sz w:val="32"/>
                <w:szCs w:val="32"/>
              </w:rPr>
              <w:tab/>
            </w:r>
            <w:r w:rsidRPr="00D0752E">
              <w:rPr>
                <w:rFonts w:ascii="TH SarabunPSK" w:hAnsi="TH SarabunPSK" w:cs="TH SarabunPSK"/>
                <w:color w:val="000000" w:themeColor="text1"/>
                <w:sz w:val="32"/>
                <w:szCs w:val="32"/>
              </w:rPr>
              <w:tab/>
            </w:r>
            <w:r w:rsidRPr="00D0752E">
              <w:rPr>
                <w:rFonts w:ascii="TH SarabunPSK" w:hAnsi="TH SarabunPSK" w:cs="TH SarabunPSK"/>
                <w:color w:val="000000" w:themeColor="text1"/>
                <w:sz w:val="32"/>
                <w:szCs w:val="32"/>
              </w:rPr>
              <w:tab/>
              <w:t>E-mail :</w:t>
            </w:r>
            <w:r w:rsidRPr="00D0752E">
              <w:rPr>
                <w:color w:val="000000" w:themeColor="text1"/>
              </w:rPr>
              <w:t xml:space="preserve"> </w:t>
            </w:r>
            <w:r w:rsidRPr="00D0752E">
              <w:rPr>
                <w:rFonts w:ascii="TH SarabunPSK" w:hAnsi="TH SarabunPSK" w:cs="TH SarabunPSK"/>
                <w:color w:val="000000" w:themeColor="text1"/>
                <w:sz w:val="32"/>
                <w:szCs w:val="32"/>
              </w:rPr>
              <w:t xml:space="preserve">potisi2002@yahoo.com </w:t>
            </w:r>
          </w:p>
          <w:p w:rsidR="00046367" w:rsidRPr="007C5B1A" w:rsidRDefault="00046367" w:rsidP="0065447E">
            <w:pPr>
              <w:spacing w:after="0" w:line="240" w:lineRule="auto"/>
              <w:rPr>
                <w:rFonts w:ascii="TH SarabunPSK" w:hAnsi="TH SarabunPSK" w:cs="TH SarabunPSK"/>
                <w:b/>
                <w:bCs/>
                <w:color w:val="000000" w:themeColor="text1"/>
                <w:sz w:val="32"/>
                <w:szCs w:val="32"/>
                <w:cs/>
              </w:rPr>
            </w:pPr>
            <w:r w:rsidRPr="00D0752E">
              <w:rPr>
                <w:rFonts w:ascii="TH SarabunPSK" w:hAnsi="TH SarabunPSK" w:cs="TH SarabunPSK" w:hint="cs"/>
                <w:b/>
                <w:bCs/>
                <w:color w:val="000000" w:themeColor="text1"/>
                <w:sz w:val="32"/>
                <w:szCs w:val="32"/>
                <w:cs/>
              </w:rPr>
              <w:t>กองแผนงาน กรมควบคุมโรค</w:t>
            </w:r>
          </w:p>
        </w:tc>
      </w:tr>
      <w:tr w:rsidR="00046367" w:rsidRPr="008A0FDE" w:rsidTr="0065447E">
        <w:tc>
          <w:tcPr>
            <w:tcW w:w="2552"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gridSpan w:val="2"/>
            <w:tcBorders>
              <w:top w:val="single" w:sz="4" w:space="0" w:color="auto"/>
              <w:left w:val="single" w:sz="4" w:space="0" w:color="auto"/>
              <w:bottom w:val="single" w:sz="4" w:space="0" w:color="auto"/>
              <w:right w:val="single" w:sz="4" w:space="0" w:color="auto"/>
            </w:tcBorders>
          </w:tcPr>
          <w:p w:rsidR="00031EF9" w:rsidRDefault="00031EF9" w:rsidP="00031EF9">
            <w:pPr>
              <w:spacing w:after="0"/>
              <w:rPr>
                <w:rFonts w:ascii="TH SarabunPSK" w:hAnsi="TH SarabunPSK" w:cs="TH SarabunPSK"/>
                <w:sz w:val="32"/>
                <w:szCs w:val="32"/>
              </w:rPr>
            </w:pPr>
            <w:r>
              <w:rPr>
                <w:rFonts w:ascii="TH SarabunPSK" w:hAnsi="TH SarabunPSK" w:cs="TH SarabunPSK" w:hint="cs"/>
                <w:sz w:val="32"/>
                <w:szCs w:val="32"/>
                <w:cs/>
              </w:rPr>
              <w:t>สำนักโรคเอดส์ วัณโรค และโรคติดต่อทางเพศสัมพันธ์ กรมควบคุมโรค</w:t>
            </w:r>
          </w:p>
          <w:p w:rsidR="00046367" w:rsidRPr="008A0FDE" w:rsidRDefault="00031EF9" w:rsidP="00031EF9">
            <w:pPr>
              <w:spacing w:after="0" w:line="240" w:lineRule="auto"/>
              <w:rPr>
                <w:rFonts w:ascii="TH SarabunPSK" w:hAnsi="TH SarabunPSK" w:cs="TH SarabunPSK"/>
                <w:color w:val="000000" w:themeColor="text1"/>
                <w:sz w:val="32"/>
                <w:szCs w:val="32"/>
                <w:cs/>
              </w:rPr>
            </w:pPr>
            <w:r>
              <w:rPr>
                <w:rFonts w:ascii="TH SarabunPSK" w:hAnsi="TH SarabunPSK" w:cs="TH SarabunPSK" w:hint="cs"/>
                <w:sz w:val="32"/>
                <w:szCs w:val="32"/>
                <w:cs/>
              </w:rPr>
              <w:t>ศูนย์อำนวยการบริหารจัดการปัญหาเอดส์แห่งชาติ (ศบ.จอ.) กรมควบคุมโรค</w:t>
            </w:r>
          </w:p>
        </w:tc>
      </w:tr>
      <w:tr w:rsidR="00046367" w:rsidRPr="008A0FDE" w:rsidTr="0065447E">
        <w:tc>
          <w:tcPr>
            <w:tcW w:w="2552" w:type="dxa"/>
            <w:tcBorders>
              <w:top w:val="single" w:sz="4" w:space="0" w:color="auto"/>
              <w:left w:val="single" w:sz="4" w:space="0" w:color="auto"/>
              <w:bottom w:val="single" w:sz="4" w:space="0" w:color="auto"/>
              <w:right w:val="single" w:sz="4" w:space="0" w:color="auto"/>
            </w:tcBorders>
          </w:tcPr>
          <w:p w:rsidR="00046367" w:rsidRPr="008A0FDE" w:rsidRDefault="00046367" w:rsidP="0065447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gridSpan w:val="2"/>
            <w:tcBorders>
              <w:top w:val="single" w:sz="4" w:space="0" w:color="auto"/>
              <w:left w:val="single" w:sz="4" w:space="0" w:color="auto"/>
              <w:bottom w:val="single" w:sz="4" w:space="0" w:color="auto"/>
              <w:right w:val="single" w:sz="4" w:space="0" w:color="auto"/>
            </w:tcBorders>
          </w:tcPr>
          <w:p w:rsidR="00031EF9" w:rsidRPr="00046367" w:rsidRDefault="00031EF9" w:rsidP="00CC3492">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1</w:t>
            </w:r>
            <w:r w:rsidRPr="00046367">
              <w:rPr>
                <w:rFonts w:ascii="TH SarabunPSK" w:hAnsi="TH SarabunPSK" w:cs="TH SarabunPSK"/>
                <w:color w:val="000000" w:themeColor="text1"/>
                <w:sz w:val="32"/>
                <w:szCs w:val="32"/>
                <w:cs/>
              </w:rPr>
              <w:t xml:space="preserve">. คุณเพ็ญศรี สวัสดิ์เจริญยิ่ง     </w:t>
            </w:r>
            <w:r w:rsidRPr="00046367">
              <w:rPr>
                <w:rFonts w:ascii="TH SarabunPSK" w:hAnsi="TH SarabunPSK" w:cs="TH SarabunPSK"/>
                <w:color w:val="000000" w:themeColor="text1"/>
                <w:sz w:val="32"/>
                <w:szCs w:val="32"/>
                <w:cs/>
              </w:rPr>
              <w:tab/>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cs/>
              </w:rPr>
              <w:t>นักวิชาการสาธารณสุขชำนาญการพิเศษ</w:t>
            </w:r>
          </w:p>
          <w:p w:rsidR="00031EF9" w:rsidRPr="00046367" w:rsidRDefault="00031EF9" w:rsidP="00CC3492">
            <w:pPr>
              <w:spacing w:after="0" w:line="240" w:lineRule="auto"/>
              <w:rPr>
                <w:rFonts w:ascii="TH SarabunPSK" w:hAnsi="TH SarabunPSK" w:cs="TH SarabunPSK"/>
                <w:color w:val="000000" w:themeColor="text1"/>
                <w:sz w:val="32"/>
                <w:szCs w:val="32"/>
              </w:rPr>
            </w:pPr>
            <w:r w:rsidRPr="00046367">
              <w:rPr>
                <w:rFonts w:ascii="TH SarabunPSK" w:hAnsi="TH SarabunPSK" w:cs="TH SarabunPSK"/>
                <w:color w:val="000000" w:themeColor="text1"/>
                <w:sz w:val="32"/>
                <w:szCs w:val="32"/>
              </w:rPr>
              <w:t xml:space="preserve">   </w:t>
            </w:r>
            <w:r w:rsidRPr="00046367">
              <w:rPr>
                <w:rFonts w:ascii="TH SarabunPSK" w:hAnsi="TH SarabunPSK" w:cs="TH SarabunPSK"/>
                <w:color w:val="000000" w:themeColor="text1"/>
                <w:sz w:val="32"/>
                <w:szCs w:val="32"/>
                <w:cs/>
              </w:rPr>
              <w:t>โทรศัพท์ที่ทำงาน :</w:t>
            </w:r>
            <w:r w:rsidRPr="00046367">
              <w:rPr>
                <w:rFonts w:ascii="TH SarabunPSK" w:hAnsi="TH SarabunPSK" w:cs="TH SarabunPSK"/>
                <w:color w:val="000000" w:themeColor="text1"/>
                <w:sz w:val="32"/>
                <w:szCs w:val="32"/>
              </w:rPr>
              <w:t xml:space="preserve"> 02-5903208</w:t>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cs/>
              </w:rPr>
              <w:t xml:space="preserve">โทรศัพท์มือถือ </w:t>
            </w:r>
            <w:r w:rsidRPr="00046367">
              <w:rPr>
                <w:rFonts w:ascii="TH SarabunPSK" w:hAnsi="TH SarabunPSK" w:cs="TH SarabunPSK"/>
                <w:color w:val="000000" w:themeColor="text1"/>
                <w:sz w:val="32"/>
                <w:szCs w:val="32"/>
              </w:rPr>
              <w:t>:</w:t>
            </w:r>
            <w:r w:rsidRPr="00046367">
              <w:rPr>
                <w:rFonts w:ascii="TH SarabunPSK" w:hAnsi="TH SarabunPSK" w:cs="TH SarabunPSK"/>
                <w:sz w:val="32"/>
                <w:szCs w:val="32"/>
              </w:rPr>
              <w:t xml:space="preserve"> </w:t>
            </w:r>
            <w:r w:rsidRPr="00046367">
              <w:rPr>
                <w:rFonts w:ascii="TH SarabunPSK" w:hAnsi="TH SarabunPSK" w:cs="TH SarabunPSK"/>
                <w:color w:val="000000" w:themeColor="text1"/>
                <w:sz w:val="32"/>
                <w:szCs w:val="32"/>
              </w:rPr>
              <w:t>081-7833624</w:t>
            </w:r>
          </w:p>
          <w:p w:rsidR="00031EF9" w:rsidRPr="00046367" w:rsidRDefault="00031EF9" w:rsidP="00CC3492">
            <w:pPr>
              <w:spacing w:after="0" w:line="240" w:lineRule="auto"/>
              <w:rPr>
                <w:rFonts w:ascii="TH SarabunPSK" w:hAnsi="TH SarabunPSK" w:cs="TH SarabunPSK"/>
                <w:color w:val="000000" w:themeColor="text1"/>
                <w:sz w:val="32"/>
                <w:szCs w:val="32"/>
              </w:rPr>
            </w:pPr>
            <w:r w:rsidRPr="00046367">
              <w:rPr>
                <w:rFonts w:ascii="TH SarabunPSK" w:hAnsi="TH SarabunPSK" w:cs="TH SarabunPSK"/>
                <w:color w:val="000000" w:themeColor="text1"/>
                <w:sz w:val="32"/>
                <w:szCs w:val="32"/>
              </w:rPr>
              <w:t xml:space="preserve">   </w:t>
            </w:r>
            <w:r w:rsidRPr="00046367">
              <w:rPr>
                <w:rFonts w:ascii="TH SarabunPSK" w:hAnsi="TH SarabunPSK" w:cs="TH SarabunPSK"/>
                <w:color w:val="000000" w:themeColor="text1"/>
                <w:sz w:val="32"/>
                <w:szCs w:val="32"/>
                <w:cs/>
              </w:rPr>
              <w:t>โทรสาร :</w:t>
            </w:r>
            <w:r w:rsidRPr="00046367">
              <w:rPr>
                <w:rFonts w:ascii="TH SarabunPSK" w:hAnsi="TH SarabunPSK" w:cs="TH SarabunPSK"/>
                <w:color w:val="000000" w:themeColor="text1"/>
                <w:sz w:val="32"/>
                <w:szCs w:val="32"/>
              </w:rPr>
              <w:t xml:space="preserve"> 02-5918413</w:t>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rPr>
              <w:tab/>
              <w:t>E-mail : pensri43@hotmail.com</w:t>
            </w:r>
          </w:p>
          <w:p w:rsidR="00031EF9" w:rsidRDefault="00031EF9" w:rsidP="00CC3492">
            <w:pPr>
              <w:spacing w:after="0" w:line="240" w:lineRule="auto"/>
              <w:rPr>
                <w:rFonts w:ascii="TH SarabunPSK" w:hAnsi="TH SarabunPSK" w:cs="TH SarabunPSK"/>
                <w:color w:val="000000" w:themeColor="text1"/>
                <w:sz w:val="32"/>
                <w:szCs w:val="32"/>
              </w:rPr>
            </w:pPr>
            <w:r w:rsidRPr="00046367">
              <w:rPr>
                <w:rFonts w:ascii="TH SarabunPSK" w:hAnsi="TH SarabunPSK" w:cs="TH SarabunPSK"/>
                <w:b/>
                <w:bCs/>
                <w:color w:val="000000" w:themeColor="text1"/>
                <w:sz w:val="32"/>
                <w:szCs w:val="32"/>
                <w:cs/>
              </w:rPr>
              <w:t>สำนักโรคเอดส์ วัณโรค และโรคติดต่อทางเพศสัมพันธ์</w:t>
            </w:r>
            <w:r w:rsidRPr="00046367">
              <w:rPr>
                <w:rFonts w:ascii="TH SarabunPSK" w:hAnsi="TH SarabunPSK" w:cs="TH SarabunPSK"/>
                <w:b/>
                <w:bCs/>
                <w:color w:val="000000" w:themeColor="text1"/>
                <w:sz w:val="32"/>
                <w:szCs w:val="32"/>
              </w:rPr>
              <w:t xml:space="preserve"> </w:t>
            </w:r>
            <w:r w:rsidRPr="00046367">
              <w:rPr>
                <w:rFonts w:ascii="TH SarabunPSK" w:hAnsi="TH SarabunPSK" w:cs="TH SarabunPSK"/>
                <w:b/>
                <w:bCs/>
                <w:color w:val="000000" w:themeColor="text1"/>
                <w:sz w:val="32"/>
                <w:szCs w:val="32"/>
                <w:cs/>
              </w:rPr>
              <w:t>กรมควบคุมโรค</w:t>
            </w:r>
          </w:p>
          <w:p w:rsidR="00046367" w:rsidRPr="00046367" w:rsidRDefault="00031EF9" w:rsidP="00CC3492">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00046367" w:rsidRPr="00046367">
              <w:rPr>
                <w:rFonts w:ascii="TH SarabunPSK" w:hAnsi="TH SarabunPSK" w:cs="TH SarabunPSK"/>
                <w:color w:val="000000" w:themeColor="text1"/>
                <w:sz w:val="32"/>
                <w:szCs w:val="32"/>
                <w:cs/>
              </w:rPr>
              <w:t xml:space="preserve">. คุณพรทิพย์ เข็มเงิน </w:t>
            </w:r>
            <w:r w:rsidR="00046367" w:rsidRPr="00046367">
              <w:rPr>
                <w:rFonts w:ascii="TH SarabunPSK" w:hAnsi="TH SarabunPSK" w:cs="TH SarabunPSK"/>
                <w:color w:val="000000" w:themeColor="text1"/>
                <w:sz w:val="32"/>
                <w:szCs w:val="32"/>
              </w:rPr>
              <w:tab/>
            </w:r>
            <w:r w:rsidR="00046367" w:rsidRPr="00046367">
              <w:rPr>
                <w:rFonts w:ascii="TH SarabunPSK" w:hAnsi="TH SarabunPSK" w:cs="TH SarabunPSK"/>
                <w:color w:val="000000" w:themeColor="text1"/>
                <w:sz w:val="32"/>
                <w:szCs w:val="32"/>
                <w:cs/>
              </w:rPr>
              <w:tab/>
            </w:r>
            <w:r w:rsidR="00046367" w:rsidRPr="00046367">
              <w:rPr>
                <w:rFonts w:ascii="TH SarabunPSK" w:hAnsi="TH SarabunPSK" w:cs="TH SarabunPSK"/>
                <w:color w:val="000000" w:themeColor="text1"/>
                <w:sz w:val="32"/>
                <w:szCs w:val="32"/>
              </w:rPr>
              <w:tab/>
            </w:r>
            <w:r w:rsidR="00046367" w:rsidRPr="00046367">
              <w:rPr>
                <w:rFonts w:ascii="TH SarabunPSK" w:hAnsi="TH SarabunPSK" w:cs="TH SarabunPSK"/>
                <w:color w:val="000000" w:themeColor="text1"/>
                <w:sz w:val="32"/>
                <w:szCs w:val="32"/>
                <w:cs/>
              </w:rPr>
              <w:t xml:space="preserve">นักวิชาการสาธารณสุขชำนาญการ </w:t>
            </w:r>
          </w:p>
          <w:p w:rsidR="00046367" w:rsidRPr="00046367" w:rsidRDefault="00046367" w:rsidP="00CC3492">
            <w:pPr>
              <w:spacing w:after="0" w:line="240" w:lineRule="auto"/>
              <w:rPr>
                <w:rFonts w:ascii="TH SarabunPSK" w:hAnsi="TH SarabunPSK" w:cs="TH SarabunPSK"/>
                <w:color w:val="000000" w:themeColor="text1"/>
                <w:sz w:val="32"/>
                <w:szCs w:val="32"/>
              </w:rPr>
            </w:pPr>
            <w:r w:rsidRPr="00046367">
              <w:rPr>
                <w:rFonts w:ascii="TH SarabunPSK" w:hAnsi="TH SarabunPSK" w:cs="TH SarabunPSK"/>
                <w:color w:val="000000" w:themeColor="text1"/>
                <w:sz w:val="32"/>
                <w:szCs w:val="32"/>
              </w:rPr>
              <w:t xml:space="preserve">   </w:t>
            </w:r>
            <w:r w:rsidRPr="00046367">
              <w:rPr>
                <w:rFonts w:ascii="TH SarabunPSK" w:hAnsi="TH SarabunPSK" w:cs="TH SarabunPSK"/>
                <w:color w:val="000000" w:themeColor="text1"/>
                <w:sz w:val="32"/>
                <w:szCs w:val="32"/>
                <w:cs/>
              </w:rPr>
              <w:t>โทรศัพท์ที่ทำงาน :</w:t>
            </w:r>
            <w:r w:rsidRPr="00046367">
              <w:rPr>
                <w:rFonts w:ascii="TH SarabunPSK" w:hAnsi="TH SarabunPSK" w:cs="TH SarabunPSK"/>
                <w:color w:val="000000" w:themeColor="text1"/>
                <w:sz w:val="32"/>
                <w:szCs w:val="32"/>
              </w:rPr>
              <w:t>02-590-3828</w:t>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cs/>
              </w:rPr>
              <w:t xml:space="preserve">โทรศัพท์มือถือ </w:t>
            </w:r>
            <w:r w:rsidRPr="00046367">
              <w:rPr>
                <w:rFonts w:ascii="TH SarabunPSK" w:hAnsi="TH SarabunPSK" w:cs="TH SarabunPSK"/>
                <w:color w:val="000000" w:themeColor="text1"/>
                <w:sz w:val="32"/>
                <w:szCs w:val="32"/>
              </w:rPr>
              <w:t>:</w:t>
            </w:r>
            <w:r w:rsidRPr="00046367">
              <w:rPr>
                <w:rFonts w:ascii="TH SarabunPSK" w:hAnsi="TH SarabunPSK" w:cs="TH SarabunPSK"/>
                <w:sz w:val="32"/>
                <w:szCs w:val="32"/>
              </w:rPr>
              <w:t xml:space="preserve"> </w:t>
            </w:r>
            <w:r w:rsidRPr="00046367">
              <w:rPr>
                <w:rFonts w:ascii="TH SarabunPSK" w:hAnsi="TH SarabunPSK" w:cs="TH SarabunPSK"/>
                <w:color w:val="000000" w:themeColor="text1"/>
                <w:sz w:val="32"/>
                <w:szCs w:val="32"/>
              </w:rPr>
              <w:t>081-7833624</w:t>
            </w:r>
          </w:p>
          <w:p w:rsidR="00046367" w:rsidRPr="00046367" w:rsidRDefault="00046367" w:rsidP="00CC3492">
            <w:pPr>
              <w:spacing w:after="0" w:line="240" w:lineRule="auto"/>
              <w:rPr>
                <w:rFonts w:ascii="TH SarabunPSK" w:hAnsi="TH SarabunPSK" w:cs="TH SarabunPSK"/>
                <w:color w:val="000000" w:themeColor="text1"/>
                <w:sz w:val="32"/>
                <w:szCs w:val="32"/>
              </w:rPr>
            </w:pPr>
            <w:r w:rsidRPr="00046367">
              <w:rPr>
                <w:rFonts w:ascii="TH SarabunPSK" w:hAnsi="TH SarabunPSK" w:cs="TH SarabunPSK"/>
                <w:color w:val="000000" w:themeColor="text1"/>
                <w:sz w:val="32"/>
                <w:szCs w:val="32"/>
              </w:rPr>
              <w:t xml:space="preserve">   </w:t>
            </w:r>
            <w:r w:rsidRPr="00046367">
              <w:rPr>
                <w:rFonts w:ascii="TH SarabunPSK" w:hAnsi="TH SarabunPSK" w:cs="TH SarabunPSK"/>
                <w:color w:val="000000" w:themeColor="text1"/>
                <w:sz w:val="32"/>
                <w:szCs w:val="32"/>
                <w:cs/>
              </w:rPr>
              <w:t>โทรสาร :</w:t>
            </w:r>
            <w:r w:rsidRPr="00046367">
              <w:rPr>
                <w:rFonts w:ascii="TH SarabunPSK" w:hAnsi="TH SarabunPSK" w:cs="TH SarabunPSK"/>
                <w:color w:val="000000" w:themeColor="text1"/>
                <w:sz w:val="32"/>
                <w:szCs w:val="32"/>
              </w:rPr>
              <w:t>02-9659153</w:t>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rPr>
              <w:tab/>
            </w:r>
            <w:r w:rsidRPr="00046367">
              <w:rPr>
                <w:rFonts w:ascii="TH SarabunPSK" w:hAnsi="TH SarabunPSK" w:cs="TH SarabunPSK"/>
                <w:color w:val="000000" w:themeColor="text1"/>
                <w:sz w:val="32"/>
                <w:szCs w:val="32"/>
              </w:rPr>
              <w:tab/>
              <w:t xml:space="preserve">E-mail : </w:t>
            </w:r>
            <w:hyperlink r:id="rId15" w:history="1">
              <w:r w:rsidRPr="00046367">
                <w:rPr>
                  <w:rStyle w:val="Hyperlink"/>
                  <w:rFonts w:ascii="TH SarabunPSK" w:hAnsi="TH SarabunPSK" w:cs="TH SarabunPSK"/>
                  <w:color w:val="000000" w:themeColor="text1"/>
                  <w:sz w:val="32"/>
                  <w:szCs w:val="32"/>
                  <w:u w:val="none"/>
                </w:rPr>
                <w:t>itimpornt@yahoo.com</w:t>
              </w:r>
            </w:hyperlink>
            <w:r w:rsidRPr="00046367">
              <w:rPr>
                <w:rFonts w:ascii="TH SarabunPSK" w:hAnsi="TH SarabunPSK" w:cs="TH SarabunPSK"/>
                <w:color w:val="000000" w:themeColor="text1"/>
                <w:sz w:val="32"/>
                <w:szCs w:val="32"/>
              </w:rPr>
              <w:tab/>
            </w:r>
          </w:p>
          <w:p w:rsidR="00046367" w:rsidRPr="00046367" w:rsidRDefault="00046367" w:rsidP="00CC3492">
            <w:pPr>
              <w:spacing w:after="0" w:line="240" w:lineRule="auto"/>
              <w:rPr>
                <w:rFonts w:ascii="TH SarabunPSK" w:hAnsi="TH SarabunPSK" w:cs="TH SarabunPSK"/>
                <w:b/>
                <w:bCs/>
                <w:color w:val="000000" w:themeColor="text1"/>
                <w:sz w:val="32"/>
                <w:szCs w:val="32"/>
              </w:rPr>
            </w:pPr>
            <w:r w:rsidRPr="00046367">
              <w:rPr>
                <w:rFonts w:ascii="TH SarabunPSK" w:hAnsi="TH SarabunPSK" w:cs="TH SarabunPSK"/>
                <w:b/>
                <w:bCs/>
                <w:color w:val="000000" w:themeColor="text1"/>
                <w:sz w:val="32"/>
                <w:szCs w:val="32"/>
                <w:cs/>
              </w:rPr>
              <w:t>ศูนย์อำนวยการบริหารจัดการปัญหาเอดส์แห่งชาติ</w:t>
            </w:r>
            <w:r w:rsidRPr="00046367">
              <w:rPr>
                <w:rFonts w:ascii="TH SarabunPSK" w:hAnsi="TH SarabunPSK" w:cs="TH SarabunPSK"/>
                <w:b/>
                <w:bCs/>
                <w:color w:val="000000" w:themeColor="text1"/>
                <w:sz w:val="32"/>
                <w:szCs w:val="32"/>
              </w:rPr>
              <w:t xml:space="preserve"> </w:t>
            </w:r>
            <w:r w:rsidRPr="00046367">
              <w:rPr>
                <w:rFonts w:ascii="TH SarabunPSK" w:hAnsi="TH SarabunPSK" w:cs="TH SarabunPSK"/>
                <w:b/>
                <w:bCs/>
                <w:color w:val="000000" w:themeColor="text1"/>
                <w:sz w:val="32"/>
                <w:szCs w:val="32"/>
                <w:cs/>
              </w:rPr>
              <w:t>กรมควบคุมโรค</w:t>
            </w:r>
            <w:r w:rsidRPr="00046367">
              <w:rPr>
                <w:rFonts w:ascii="TH SarabunPSK" w:hAnsi="TH SarabunPSK" w:cs="TH SarabunPSK"/>
                <w:color w:val="000000" w:themeColor="text1"/>
                <w:sz w:val="32"/>
                <w:szCs w:val="32"/>
              </w:rPr>
              <w:tab/>
              <w:t xml:space="preserve"> </w:t>
            </w:r>
            <w:r w:rsidRPr="00046367">
              <w:rPr>
                <w:rFonts w:ascii="TH SarabunPSK" w:hAnsi="TH SarabunPSK" w:cs="TH SarabunPSK"/>
                <w:b/>
                <w:bCs/>
                <w:color w:val="000000" w:themeColor="text1"/>
                <w:sz w:val="32"/>
                <w:szCs w:val="32"/>
              </w:rPr>
              <w:t xml:space="preserve"> </w:t>
            </w:r>
          </w:p>
        </w:tc>
      </w:tr>
    </w:tbl>
    <w:p w:rsidR="00D24B83" w:rsidRPr="00525675" w:rsidRDefault="00D24B83" w:rsidP="00046367">
      <w:pPr>
        <w:tabs>
          <w:tab w:val="left" w:pos="1020"/>
        </w:tabs>
        <w:spacing w:after="0" w:line="240" w:lineRule="auto"/>
        <w:rPr>
          <w:color w:val="000000" w:themeColor="text1"/>
          <w:sz w:val="16"/>
          <w:szCs w:val="20"/>
        </w:rPr>
      </w:pPr>
    </w:p>
    <w:tbl>
      <w:tblPr>
        <w:tblW w:w="553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4"/>
        <w:gridCol w:w="7987"/>
      </w:tblGrid>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ส่งผลต่อตัวชี้วัด 20 ปี</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jc w:val="thaiDistribute"/>
              <w:rPr>
                <w:rFonts w:ascii="TH SarabunPSK" w:hAnsi="TH SarabunPSK" w:cs="TH SarabunPSK"/>
                <w:b/>
                <w:bCs/>
                <w:sz w:val="32"/>
                <w:szCs w:val="32"/>
                <w:cs/>
              </w:rPr>
            </w:pP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หมวด</w:t>
            </w:r>
          </w:p>
        </w:tc>
        <w:tc>
          <w:tcPr>
            <w:tcW w:w="3767" w:type="pct"/>
            <w:tcBorders>
              <w:top w:val="single" w:sz="4" w:space="0" w:color="auto"/>
              <w:left w:val="single" w:sz="4" w:space="0" w:color="auto"/>
              <w:bottom w:val="single" w:sz="4" w:space="0" w:color="auto"/>
              <w:right w:val="single" w:sz="4" w:space="0" w:color="auto"/>
            </w:tcBorders>
          </w:tcPr>
          <w:p w:rsidR="00D24B83" w:rsidRPr="008A0FDE" w:rsidRDefault="00D24B83" w:rsidP="000D64D9">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แผนที่</w:t>
            </w:r>
          </w:p>
        </w:tc>
        <w:tc>
          <w:tcPr>
            <w:tcW w:w="3767" w:type="pct"/>
            <w:tcBorders>
              <w:top w:val="single" w:sz="4" w:space="0" w:color="auto"/>
              <w:left w:val="single" w:sz="4" w:space="0" w:color="auto"/>
              <w:bottom w:val="single" w:sz="4" w:space="0" w:color="auto"/>
              <w:right w:val="single" w:sz="4" w:space="0" w:color="auto"/>
            </w:tcBorders>
          </w:tcPr>
          <w:p w:rsidR="00D24B83" w:rsidRPr="008A0FDE" w:rsidRDefault="00D24B83" w:rsidP="000D64D9">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2. การป้องกันควบคุมโรคและภัยสุขภาพ</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โครงการที่</w:t>
            </w:r>
          </w:p>
        </w:tc>
        <w:tc>
          <w:tcPr>
            <w:tcW w:w="3767" w:type="pct"/>
            <w:tcBorders>
              <w:top w:val="single" w:sz="4" w:space="0" w:color="auto"/>
              <w:left w:val="single" w:sz="4" w:space="0" w:color="auto"/>
              <w:bottom w:val="single" w:sz="4" w:space="0" w:color="auto"/>
              <w:right w:val="single" w:sz="4" w:space="0" w:color="auto"/>
            </w:tcBorders>
          </w:tcPr>
          <w:p w:rsidR="00D24B83" w:rsidRPr="00B9466B" w:rsidRDefault="00D24B83" w:rsidP="000D64D9">
            <w:pPr>
              <w:spacing w:after="0" w:line="240" w:lineRule="auto"/>
              <w:jc w:val="thaiDistribute"/>
              <w:rPr>
                <w:rFonts w:ascii="TH SarabunPSK" w:hAnsi="TH SarabunPSK" w:cs="TH SarabunPSK"/>
                <w:b/>
                <w:bCs/>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sz w:val="32"/>
                <w:szCs w:val="32"/>
                <w:cs/>
              </w:rPr>
              <w:t>โครงการควบคุมโรคติดต่อ</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ลักษณะ</w:t>
            </w:r>
          </w:p>
        </w:tc>
        <w:tc>
          <w:tcPr>
            <w:tcW w:w="3767" w:type="pct"/>
            <w:tcBorders>
              <w:top w:val="single" w:sz="4" w:space="0" w:color="auto"/>
              <w:left w:val="single" w:sz="4" w:space="0" w:color="auto"/>
              <w:bottom w:val="single" w:sz="4" w:space="0" w:color="auto"/>
              <w:right w:val="single" w:sz="4" w:space="0" w:color="auto"/>
            </w:tcBorders>
          </w:tcPr>
          <w:p w:rsidR="00D24B83" w:rsidRPr="00B3741F" w:rsidRDefault="00D24B83" w:rsidP="000D64D9">
            <w:pPr>
              <w:spacing w:after="0" w:line="240" w:lineRule="auto"/>
              <w:jc w:val="thaiDistribute"/>
              <w:rPr>
                <w:rFonts w:ascii="TH SarabunPSK" w:hAnsi="TH SarabunPSK" w:cs="TH SarabunPSK"/>
                <w:b/>
                <w:bCs/>
                <w:sz w:val="32"/>
                <w:szCs w:val="32"/>
              </w:rPr>
            </w:pPr>
            <w:r w:rsidRPr="00B3741F">
              <w:rPr>
                <w:rFonts w:ascii="TH SarabunPSK" w:hAnsi="TH SarabunPSK" w:cs="TH SarabunPSK"/>
                <w:b/>
                <w:bCs/>
                <w:sz w:val="32"/>
                <w:szCs w:val="32"/>
              </w:rPr>
              <w:t>Leading Indicator</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Pr>
                <w:rFonts w:ascii="TH SarabunPSK" w:hAnsi="TH SarabunPSK" w:cs="TH SarabunPSK" w:hint="cs"/>
                <w:b/>
                <w:bCs/>
                <w:color w:val="000000" w:themeColor="text1"/>
                <w:sz w:val="32"/>
                <w:szCs w:val="32"/>
                <w:cs/>
              </w:rPr>
              <w:t>ระดับการวัดผล</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2127BB" w:rsidP="000D64D9">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จังหวัด</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C22385" w:rsidP="00525675">
            <w:pPr>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17</w:t>
            </w:r>
            <w:r w:rsidR="00D24B83" w:rsidRPr="001D0702">
              <w:rPr>
                <w:rFonts w:ascii="TH SarabunPSK" w:hAnsi="TH SarabunPSK" w:cs="TH SarabunPSK"/>
                <w:b/>
                <w:bCs/>
                <w:sz w:val="32"/>
                <w:szCs w:val="32"/>
                <w:cs/>
              </w:rPr>
              <w:t xml:space="preserve">. </w:t>
            </w:r>
            <w:r w:rsidRPr="00C22385">
              <w:rPr>
                <w:rFonts w:ascii="TH SarabunPSK" w:hAnsi="TH SarabunPSK" w:cs="TH SarabunPSK"/>
                <w:b/>
                <w:bCs/>
                <w:sz w:val="32"/>
                <w:szCs w:val="32"/>
                <w:cs/>
              </w:rPr>
              <w:t>ร้อยละของตำ</w:t>
            </w:r>
            <w:r w:rsidR="00525675">
              <w:rPr>
                <w:rFonts w:ascii="TH SarabunPSK" w:hAnsi="TH SarabunPSK" w:cs="TH SarabunPSK"/>
                <w:b/>
                <w:bCs/>
                <w:sz w:val="32"/>
                <w:szCs w:val="32"/>
                <w:cs/>
              </w:rPr>
              <w:t>บลในการคัดกรองโรคพยาธิใบไม้ตับ</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คำนิยาม</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jc w:val="thaiDistribute"/>
              <w:rPr>
                <w:rFonts w:ascii="TH SarabunPSK" w:hAnsi="TH SarabunPSK" w:cs="TH SarabunPSK"/>
                <w:sz w:val="32"/>
                <w:szCs w:val="32"/>
              </w:rPr>
            </w:pPr>
            <w:r w:rsidRPr="001D0702">
              <w:rPr>
                <w:rFonts w:ascii="TH SarabunPSK" w:hAnsi="TH SarabunPSK" w:cs="TH SarabunPSK"/>
                <w:sz w:val="32"/>
                <w:szCs w:val="32"/>
                <w:cs/>
              </w:rPr>
              <w:t>1. มีการคัดกรองพยาธิใบไม้ตับด้วยอุจจาระในประชาชน 15 ปีขึ้นไป โดยต้องผ่านการคัดกรองด้วยวาจาว่าเป็นกลุ่มเสี่ยงพยาธิใบไม้ตับ</w:t>
            </w:r>
          </w:p>
          <w:p w:rsidR="00D24B83" w:rsidRPr="001D0702" w:rsidRDefault="00D24B83" w:rsidP="000D64D9">
            <w:pPr>
              <w:spacing w:after="0" w:line="240" w:lineRule="auto"/>
              <w:jc w:val="thaiDistribute"/>
              <w:rPr>
                <w:rFonts w:ascii="TH SarabunPSK" w:hAnsi="TH SarabunPSK" w:cs="TH SarabunPSK"/>
                <w:sz w:val="32"/>
                <w:szCs w:val="32"/>
                <w:cs/>
              </w:rPr>
            </w:pPr>
            <w:r w:rsidRPr="001D0702">
              <w:rPr>
                <w:rFonts w:ascii="TH SarabunPSK" w:hAnsi="TH SarabunPSK" w:cs="TH SarabunPSK"/>
                <w:sz w:val="32"/>
                <w:szCs w:val="32"/>
                <w:cs/>
              </w:rPr>
              <w:t>2. ประชาชนที่ติดเชื้อพยาธิใบไมตับได้รับการรักษา และติดตามปรับเปลี่ยนพฤติกรรม</w:t>
            </w:r>
          </w:p>
        </w:tc>
      </w:tr>
      <w:tr w:rsidR="00D24B83" w:rsidRPr="001D0702" w:rsidTr="000D64D9">
        <w:tc>
          <w:tcPr>
            <w:tcW w:w="5000" w:type="pct"/>
            <w:gridSpan w:val="2"/>
            <w:tcBorders>
              <w:top w:val="single" w:sz="4" w:space="0" w:color="auto"/>
              <w:left w:val="single" w:sz="4" w:space="0" w:color="auto"/>
              <w:bottom w:val="single" w:sz="4" w:space="0" w:color="auto"/>
              <w:right w:val="single" w:sz="4" w:space="0" w:color="auto"/>
            </w:tcBorders>
          </w:tcPr>
          <w:p w:rsidR="00D24B83" w:rsidRPr="009B462B" w:rsidRDefault="00D24B83" w:rsidP="000D64D9">
            <w:pPr>
              <w:spacing w:after="0" w:line="240" w:lineRule="auto"/>
              <w:rPr>
                <w:rFonts w:ascii="TH SarabunPSK" w:hAnsi="TH SarabunPSK" w:cs="TH SarabunPSK"/>
                <w:sz w:val="32"/>
                <w:szCs w:val="32"/>
                <w:lang w:val="en-GB"/>
              </w:rPr>
            </w:pPr>
            <w:r w:rsidRPr="009B462B">
              <w:rPr>
                <w:rFonts w:ascii="TH SarabunPSK" w:hAnsi="TH SarabunPSK" w:cs="TH SarabunPSK"/>
                <w:b/>
                <w:bCs/>
                <w:sz w:val="32"/>
                <w:szCs w:val="32"/>
                <w:cs/>
              </w:rPr>
              <w:t>เกณฑ์เป้าหมาย</w:t>
            </w:r>
            <w:r w:rsidRPr="009B462B">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7"/>
              <w:gridCol w:w="1777"/>
              <w:gridCol w:w="1776"/>
              <w:gridCol w:w="1776"/>
              <w:gridCol w:w="1776"/>
            </w:tblGrid>
            <w:tr w:rsidR="00D24B83" w:rsidRPr="001D0702" w:rsidTr="000D64D9">
              <w:trPr>
                <w:trHeight w:val="565"/>
                <w:jc w:val="center"/>
              </w:trPr>
              <w:tc>
                <w:tcPr>
                  <w:tcW w:w="1777" w:type="dxa"/>
                  <w:tcBorders>
                    <w:top w:val="single" w:sz="4" w:space="0" w:color="000000"/>
                    <w:left w:val="single" w:sz="4" w:space="0" w:color="000000"/>
                    <w:bottom w:val="single" w:sz="4" w:space="0" w:color="000000"/>
                    <w:right w:val="single" w:sz="4" w:space="0" w:color="000000"/>
                  </w:tcBorders>
                </w:tcPr>
                <w:p w:rsidR="00D24B83" w:rsidRPr="009B462B" w:rsidRDefault="00D24B83" w:rsidP="000D64D9">
                  <w:pPr>
                    <w:spacing w:after="0" w:line="240" w:lineRule="auto"/>
                    <w:jc w:val="center"/>
                    <w:rPr>
                      <w:rFonts w:ascii="TH SarabunPSK" w:hAnsi="TH SarabunPSK" w:cs="TH SarabunPSK"/>
                      <w:b/>
                      <w:bCs/>
                      <w:sz w:val="32"/>
                      <w:szCs w:val="32"/>
                    </w:rPr>
                  </w:pPr>
                  <w:r w:rsidRPr="009B462B">
                    <w:rPr>
                      <w:rFonts w:ascii="TH SarabunPSK" w:hAnsi="TH SarabunPSK" w:cs="TH SarabunPSK" w:hint="cs"/>
                      <w:b/>
                      <w:bCs/>
                      <w:sz w:val="32"/>
                      <w:szCs w:val="32"/>
                      <w:cs/>
                    </w:rPr>
                    <w:t xml:space="preserve">ปีงบประมาณ </w:t>
                  </w:r>
                  <w:r w:rsidRPr="009B462B">
                    <w:rPr>
                      <w:rFonts w:ascii="TH SarabunPSK" w:hAnsi="TH SarabunPSK" w:cs="TH SarabunPSK"/>
                      <w:b/>
                      <w:bCs/>
                      <w:sz w:val="32"/>
                      <w:szCs w:val="32"/>
                    </w:rPr>
                    <w:t xml:space="preserve">60 </w:t>
                  </w:r>
                </w:p>
              </w:tc>
              <w:tc>
                <w:tcPr>
                  <w:tcW w:w="1777" w:type="dxa"/>
                  <w:tcBorders>
                    <w:top w:val="single" w:sz="4" w:space="0" w:color="000000"/>
                    <w:left w:val="single" w:sz="4" w:space="0" w:color="000000"/>
                    <w:bottom w:val="single" w:sz="4" w:space="0" w:color="000000"/>
                    <w:right w:val="single" w:sz="4" w:space="0" w:color="000000"/>
                  </w:tcBorders>
                </w:tcPr>
                <w:p w:rsidR="00D24B83" w:rsidRPr="009B462B" w:rsidRDefault="00D24B83" w:rsidP="000D64D9">
                  <w:pPr>
                    <w:spacing w:after="0" w:line="240" w:lineRule="auto"/>
                    <w:jc w:val="center"/>
                    <w:rPr>
                      <w:rFonts w:ascii="TH SarabunPSK" w:hAnsi="TH SarabunPSK" w:cs="TH SarabunPSK"/>
                      <w:b/>
                      <w:bCs/>
                      <w:sz w:val="32"/>
                      <w:szCs w:val="32"/>
                    </w:rPr>
                  </w:pPr>
                  <w:r w:rsidRPr="009B462B">
                    <w:rPr>
                      <w:rFonts w:ascii="TH SarabunPSK" w:hAnsi="TH SarabunPSK" w:cs="TH SarabunPSK" w:hint="cs"/>
                      <w:b/>
                      <w:bCs/>
                      <w:sz w:val="32"/>
                      <w:szCs w:val="32"/>
                      <w:cs/>
                    </w:rPr>
                    <w:t xml:space="preserve">ปีงบประมาณ </w:t>
                  </w:r>
                  <w:r w:rsidRPr="009B462B">
                    <w:rPr>
                      <w:rFonts w:ascii="TH SarabunPSK" w:hAnsi="TH SarabunPSK" w:cs="TH SarabunPSK"/>
                      <w:b/>
                      <w:bCs/>
                      <w:sz w:val="32"/>
                      <w:szCs w:val="32"/>
                    </w:rPr>
                    <w:t>61</w:t>
                  </w:r>
                </w:p>
              </w:tc>
              <w:tc>
                <w:tcPr>
                  <w:tcW w:w="1776" w:type="dxa"/>
                  <w:tcBorders>
                    <w:top w:val="single" w:sz="4" w:space="0" w:color="000000"/>
                    <w:left w:val="single" w:sz="4" w:space="0" w:color="000000"/>
                    <w:bottom w:val="single" w:sz="4" w:space="0" w:color="000000"/>
                    <w:right w:val="single" w:sz="4" w:space="0" w:color="000000"/>
                  </w:tcBorders>
                </w:tcPr>
                <w:p w:rsidR="00D24B83" w:rsidRPr="009B462B" w:rsidRDefault="00D24B83" w:rsidP="000D64D9">
                  <w:pPr>
                    <w:spacing w:after="0" w:line="240" w:lineRule="auto"/>
                    <w:jc w:val="center"/>
                    <w:rPr>
                      <w:rFonts w:ascii="TH SarabunPSK" w:hAnsi="TH SarabunPSK" w:cs="TH SarabunPSK"/>
                      <w:b/>
                      <w:bCs/>
                      <w:sz w:val="32"/>
                      <w:szCs w:val="32"/>
                    </w:rPr>
                  </w:pPr>
                  <w:r w:rsidRPr="009B462B">
                    <w:rPr>
                      <w:rFonts w:ascii="TH SarabunPSK" w:hAnsi="TH SarabunPSK" w:cs="TH SarabunPSK" w:hint="cs"/>
                      <w:b/>
                      <w:bCs/>
                      <w:sz w:val="32"/>
                      <w:szCs w:val="32"/>
                      <w:cs/>
                    </w:rPr>
                    <w:t xml:space="preserve">ปีงบประมาณ </w:t>
                  </w:r>
                  <w:r w:rsidRPr="009B462B">
                    <w:rPr>
                      <w:rFonts w:ascii="TH SarabunPSK" w:hAnsi="TH SarabunPSK" w:cs="TH SarabunPSK"/>
                      <w:b/>
                      <w:bCs/>
                      <w:sz w:val="32"/>
                      <w:szCs w:val="32"/>
                    </w:rPr>
                    <w:t>62</w:t>
                  </w:r>
                </w:p>
              </w:tc>
              <w:tc>
                <w:tcPr>
                  <w:tcW w:w="1776" w:type="dxa"/>
                  <w:tcBorders>
                    <w:top w:val="single" w:sz="4" w:space="0" w:color="000000"/>
                    <w:left w:val="single" w:sz="4" w:space="0" w:color="000000"/>
                    <w:bottom w:val="single" w:sz="4" w:space="0" w:color="000000"/>
                    <w:right w:val="single" w:sz="4" w:space="0" w:color="000000"/>
                  </w:tcBorders>
                </w:tcPr>
                <w:p w:rsidR="00D24B83" w:rsidRPr="009B462B" w:rsidRDefault="00D24B83" w:rsidP="000D64D9">
                  <w:pPr>
                    <w:spacing w:after="0" w:line="240" w:lineRule="auto"/>
                    <w:jc w:val="center"/>
                    <w:rPr>
                      <w:rFonts w:ascii="TH SarabunPSK" w:hAnsi="TH SarabunPSK" w:cs="TH SarabunPSK"/>
                      <w:b/>
                      <w:bCs/>
                      <w:sz w:val="32"/>
                      <w:szCs w:val="32"/>
                    </w:rPr>
                  </w:pPr>
                  <w:r w:rsidRPr="009B462B">
                    <w:rPr>
                      <w:rFonts w:ascii="TH SarabunPSK" w:hAnsi="TH SarabunPSK" w:cs="TH SarabunPSK" w:hint="cs"/>
                      <w:b/>
                      <w:bCs/>
                      <w:sz w:val="32"/>
                      <w:szCs w:val="32"/>
                      <w:cs/>
                    </w:rPr>
                    <w:t xml:space="preserve">ปีงบประมาณ </w:t>
                  </w:r>
                  <w:r w:rsidRPr="009B462B">
                    <w:rPr>
                      <w:rFonts w:ascii="TH SarabunPSK" w:hAnsi="TH SarabunPSK" w:cs="TH SarabunPSK"/>
                      <w:b/>
                      <w:bCs/>
                      <w:sz w:val="32"/>
                      <w:szCs w:val="32"/>
                    </w:rPr>
                    <w:t>63</w:t>
                  </w:r>
                </w:p>
              </w:tc>
              <w:tc>
                <w:tcPr>
                  <w:tcW w:w="1776" w:type="dxa"/>
                  <w:tcBorders>
                    <w:top w:val="single" w:sz="4" w:space="0" w:color="000000"/>
                    <w:left w:val="single" w:sz="4" w:space="0" w:color="000000"/>
                    <w:bottom w:val="single" w:sz="4" w:space="0" w:color="000000"/>
                    <w:right w:val="single" w:sz="4" w:space="0" w:color="000000"/>
                  </w:tcBorders>
                </w:tcPr>
                <w:p w:rsidR="00D24B83" w:rsidRPr="001D0702" w:rsidRDefault="00D24B83" w:rsidP="000D64D9">
                  <w:pPr>
                    <w:spacing w:after="0" w:line="240" w:lineRule="auto"/>
                    <w:jc w:val="center"/>
                    <w:rPr>
                      <w:rFonts w:ascii="TH SarabunPSK" w:hAnsi="TH SarabunPSK" w:cs="TH SarabunPSK"/>
                      <w:b/>
                      <w:bCs/>
                      <w:sz w:val="32"/>
                      <w:szCs w:val="32"/>
                      <w:cs/>
                    </w:rPr>
                  </w:pPr>
                  <w:r w:rsidRPr="009B462B">
                    <w:rPr>
                      <w:rFonts w:ascii="TH SarabunPSK" w:hAnsi="TH SarabunPSK" w:cs="TH SarabunPSK" w:hint="cs"/>
                      <w:b/>
                      <w:bCs/>
                      <w:sz w:val="32"/>
                      <w:szCs w:val="32"/>
                      <w:cs/>
                    </w:rPr>
                    <w:t xml:space="preserve">ปีงบประมาณ </w:t>
                  </w:r>
                  <w:r w:rsidRPr="009B462B">
                    <w:rPr>
                      <w:rFonts w:ascii="TH SarabunPSK" w:hAnsi="TH SarabunPSK" w:cs="TH SarabunPSK"/>
                      <w:b/>
                      <w:bCs/>
                      <w:sz w:val="32"/>
                      <w:szCs w:val="32"/>
                    </w:rPr>
                    <w:t>64</w:t>
                  </w:r>
                </w:p>
              </w:tc>
            </w:tr>
            <w:tr w:rsidR="009B462B" w:rsidRPr="001D0702" w:rsidTr="000D64D9">
              <w:trPr>
                <w:trHeight w:val="422"/>
                <w:jc w:val="center"/>
              </w:trPr>
              <w:tc>
                <w:tcPr>
                  <w:tcW w:w="1777" w:type="dxa"/>
                  <w:tcBorders>
                    <w:top w:val="single" w:sz="4" w:space="0" w:color="000000"/>
                    <w:left w:val="single" w:sz="4" w:space="0" w:color="000000"/>
                    <w:bottom w:val="single" w:sz="4" w:space="0" w:color="000000"/>
                    <w:right w:val="single" w:sz="4" w:space="0" w:color="000000"/>
                  </w:tcBorders>
                </w:tcPr>
                <w:p w:rsidR="009B462B" w:rsidRPr="0033794A" w:rsidRDefault="009B462B" w:rsidP="009B462B">
                  <w:pPr>
                    <w:spacing w:after="0" w:line="240" w:lineRule="auto"/>
                    <w:jc w:val="center"/>
                    <w:rPr>
                      <w:rFonts w:ascii="TH SarabunPSK" w:hAnsi="TH SarabunPSK" w:cs="TH SarabunPSK"/>
                      <w:sz w:val="32"/>
                      <w:szCs w:val="32"/>
                      <w:cs/>
                    </w:rPr>
                  </w:pPr>
                  <w:r w:rsidRPr="0033794A">
                    <w:rPr>
                      <w:rFonts w:ascii="TH SarabunPSK" w:hAnsi="TH SarabunPSK" w:cs="TH SarabunPSK"/>
                      <w:sz w:val="32"/>
                      <w:szCs w:val="32"/>
                      <w:cs/>
                      <w:lang w:val="en-GB"/>
                    </w:rPr>
                    <w:t>ร้อยละ 80</w:t>
                  </w:r>
                </w:p>
              </w:tc>
              <w:tc>
                <w:tcPr>
                  <w:tcW w:w="1777" w:type="dxa"/>
                  <w:tcBorders>
                    <w:top w:val="single" w:sz="4" w:space="0" w:color="000000"/>
                    <w:left w:val="single" w:sz="4" w:space="0" w:color="000000"/>
                    <w:bottom w:val="single" w:sz="4" w:space="0" w:color="000000"/>
                    <w:right w:val="single" w:sz="4" w:space="0" w:color="000000"/>
                  </w:tcBorders>
                </w:tcPr>
                <w:p w:rsidR="009B462B" w:rsidRPr="0033794A" w:rsidRDefault="009B462B" w:rsidP="009B462B">
                  <w:pPr>
                    <w:spacing w:after="0" w:line="240" w:lineRule="auto"/>
                    <w:jc w:val="center"/>
                    <w:rPr>
                      <w:rFonts w:ascii="TH SarabunPSK" w:hAnsi="TH SarabunPSK" w:cs="TH SarabunPSK"/>
                      <w:sz w:val="32"/>
                      <w:szCs w:val="32"/>
                    </w:rPr>
                  </w:pPr>
                  <w:r w:rsidRPr="0033794A">
                    <w:rPr>
                      <w:rFonts w:ascii="TH SarabunPSK" w:hAnsi="TH SarabunPSK" w:cs="TH SarabunPSK"/>
                      <w:sz w:val="32"/>
                      <w:szCs w:val="32"/>
                      <w:cs/>
                      <w:lang w:val="en-GB"/>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9B462B" w:rsidRPr="0033794A" w:rsidRDefault="009B462B" w:rsidP="009B462B">
                  <w:pPr>
                    <w:spacing w:after="0" w:line="240" w:lineRule="auto"/>
                    <w:jc w:val="center"/>
                    <w:rPr>
                      <w:rFonts w:ascii="TH SarabunPSK" w:hAnsi="TH SarabunPSK" w:cs="TH SarabunPSK"/>
                      <w:sz w:val="32"/>
                      <w:szCs w:val="32"/>
                    </w:rPr>
                  </w:pPr>
                  <w:r w:rsidRPr="0033794A">
                    <w:rPr>
                      <w:rFonts w:ascii="TH SarabunPSK" w:hAnsi="TH SarabunPSK" w:cs="TH SarabunPSK"/>
                      <w:sz w:val="32"/>
                      <w:szCs w:val="32"/>
                      <w:cs/>
                      <w:lang w:val="en-GB"/>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9B462B" w:rsidRPr="0033794A" w:rsidRDefault="009B462B" w:rsidP="009B462B">
                  <w:pPr>
                    <w:spacing w:after="0" w:line="240" w:lineRule="auto"/>
                    <w:jc w:val="center"/>
                    <w:rPr>
                      <w:rFonts w:ascii="TH SarabunPSK" w:hAnsi="TH SarabunPSK" w:cs="TH SarabunPSK"/>
                      <w:sz w:val="32"/>
                      <w:szCs w:val="32"/>
                      <w:cs/>
                    </w:rPr>
                  </w:pPr>
                  <w:r w:rsidRPr="0033794A">
                    <w:rPr>
                      <w:rFonts w:ascii="TH SarabunPSK" w:hAnsi="TH SarabunPSK" w:cs="TH SarabunPSK"/>
                      <w:sz w:val="32"/>
                      <w:szCs w:val="32"/>
                      <w:cs/>
                      <w:lang w:val="en-GB"/>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9B462B" w:rsidRPr="0033794A" w:rsidRDefault="009B462B" w:rsidP="009B462B">
                  <w:pPr>
                    <w:spacing w:after="0" w:line="240" w:lineRule="auto"/>
                    <w:jc w:val="center"/>
                    <w:rPr>
                      <w:rFonts w:ascii="TH SarabunPSK" w:hAnsi="TH SarabunPSK" w:cs="TH SarabunPSK"/>
                      <w:sz w:val="32"/>
                      <w:szCs w:val="32"/>
                    </w:rPr>
                  </w:pPr>
                  <w:r w:rsidRPr="0033794A">
                    <w:rPr>
                      <w:rFonts w:ascii="TH SarabunPSK" w:hAnsi="TH SarabunPSK" w:cs="TH SarabunPSK"/>
                      <w:sz w:val="32"/>
                      <w:szCs w:val="32"/>
                      <w:cs/>
                      <w:lang w:val="en-GB"/>
                    </w:rPr>
                    <w:t>ร้อยละ 80</w:t>
                  </w:r>
                </w:p>
              </w:tc>
            </w:tr>
          </w:tbl>
          <w:p w:rsidR="00D24B83" w:rsidRPr="001D0702" w:rsidRDefault="00D24B83" w:rsidP="000D64D9">
            <w:pPr>
              <w:spacing w:after="0" w:line="240" w:lineRule="auto"/>
              <w:rPr>
                <w:rFonts w:ascii="TH SarabunPSK" w:hAnsi="TH SarabunPSK" w:cs="TH SarabunPSK"/>
                <w:sz w:val="32"/>
                <w:szCs w:val="32"/>
                <w:lang w:val="en-GB"/>
              </w:rPr>
            </w:pP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วัตถุประสงค์</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sz w:val="32"/>
                <w:szCs w:val="32"/>
                <w:cs/>
                <w:lang w:val="en-GB"/>
              </w:rPr>
            </w:pPr>
            <w:r w:rsidRPr="001D0702">
              <w:rPr>
                <w:rFonts w:ascii="TH SarabunPSK" w:hAnsi="TH SarabunPSK" w:cs="TH SarabunPSK"/>
                <w:sz w:val="32"/>
                <w:szCs w:val="32"/>
                <w:cs/>
                <w:lang w:val="en-GB"/>
              </w:rPr>
              <w:t>เพื่อคัดกรองโรคพยาธิใบไม้ตับในประชากรกลุ่มเป้าหมาย มีการรักษาและปรับเปลี่ยนพฤติกรรม เพื่อลดอัตราการติดเชื้อโรคพยาธิใบไม้ตับ</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ประชากรกลุ่มเป้าหมาย</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tabs>
                <w:tab w:val="left" w:pos="4335"/>
              </w:tabs>
              <w:spacing w:after="0" w:line="240" w:lineRule="auto"/>
              <w:rPr>
                <w:rFonts w:ascii="TH SarabunPSK" w:hAnsi="TH SarabunPSK" w:cs="TH SarabunPSK"/>
                <w:sz w:val="32"/>
                <w:szCs w:val="32"/>
                <w:cs/>
              </w:rPr>
            </w:pPr>
            <w:r w:rsidRPr="001D0702">
              <w:rPr>
                <w:rFonts w:ascii="TH SarabunPSK" w:hAnsi="TH SarabunPSK" w:cs="TH SarabunPSK"/>
                <w:sz w:val="32"/>
                <w:szCs w:val="32"/>
                <w:cs/>
              </w:rPr>
              <w:t>ประชาชน 129,200 ราย ในพื้นที่ 27 จังหวัดเสี่ยงสูง 84 อำเภอ 190 ตำบล ในภาคตะวันออกเฉียงเหนือ 20 จังหวัด ภาคเหนือ 6 จังหวัด ภาคตะวันออก 1 จังหวัด (เขตพื้นที่</w:t>
            </w:r>
            <w:r w:rsidRPr="001D0702">
              <w:rPr>
                <w:rFonts w:ascii="TH SarabunPSK" w:hAnsi="TH SarabunPSK" w:cs="TH SarabunPSK"/>
                <w:sz w:val="32"/>
                <w:szCs w:val="32"/>
                <w:cs/>
              </w:rPr>
              <w:lastRenderedPageBreak/>
              <w:t>สุขภาพที่ 1, 6, 7, 8, 9, 10)</w:t>
            </w:r>
          </w:p>
        </w:tc>
      </w:tr>
      <w:tr w:rsidR="00D24B83" w:rsidRPr="001D0702" w:rsidTr="000D64D9">
        <w:tc>
          <w:tcPr>
            <w:tcW w:w="1233"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lastRenderedPageBreak/>
              <w:t>วิธีการจัดเก็บข้อมูล</w:t>
            </w:r>
          </w:p>
        </w:tc>
        <w:tc>
          <w:tcPr>
            <w:tcW w:w="3767" w:type="pct"/>
            <w:tcBorders>
              <w:top w:val="single" w:sz="4" w:space="0" w:color="auto"/>
              <w:left w:val="single" w:sz="4" w:space="0" w:color="auto"/>
              <w:bottom w:val="single" w:sz="4" w:space="0" w:color="auto"/>
              <w:right w:val="single" w:sz="4" w:space="0" w:color="auto"/>
            </w:tcBorders>
          </w:tcPr>
          <w:p w:rsidR="00D24B83" w:rsidRPr="001D0702" w:rsidRDefault="00D24B83" w:rsidP="000D64D9">
            <w:pPr>
              <w:spacing w:after="0" w:line="240" w:lineRule="auto"/>
              <w:rPr>
                <w:rFonts w:ascii="TH SarabunPSK" w:hAnsi="TH SarabunPSK" w:cs="TH SarabunPSK"/>
                <w:sz w:val="32"/>
                <w:szCs w:val="32"/>
              </w:rPr>
            </w:pPr>
            <w:r w:rsidRPr="001D0702">
              <w:rPr>
                <w:rFonts w:ascii="TH SarabunPSK" w:hAnsi="TH SarabunPSK" w:cs="TH SarabunPSK"/>
                <w:sz w:val="28"/>
                <w:cs/>
              </w:rPr>
              <w:t>แบบ</w:t>
            </w:r>
            <w:r w:rsidRPr="001D0702">
              <w:rPr>
                <w:rFonts w:ascii="TH SarabunPSK" w:hAnsi="TH SarabunPSK" w:cs="TH SarabunPSK"/>
                <w:sz w:val="32"/>
                <w:szCs w:val="32"/>
                <w:cs/>
              </w:rPr>
              <w:t xml:space="preserve">คัดกรองโรคพยาธิใบไม้ตับ และลงทะเบียนข้อมูลในโปรแกรม </w:t>
            </w:r>
            <w:r w:rsidRPr="001D0702">
              <w:rPr>
                <w:rFonts w:ascii="TH SarabunPSK" w:hAnsi="TH SarabunPSK" w:cs="TH SarabunPSK"/>
                <w:sz w:val="32"/>
                <w:szCs w:val="32"/>
              </w:rPr>
              <w:t>Isan-cohort</w:t>
            </w:r>
          </w:p>
        </w:tc>
      </w:tr>
      <w:tr w:rsidR="009B462B" w:rsidRPr="001D0702" w:rsidTr="000D64D9">
        <w:tc>
          <w:tcPr>
            <w:tcW w:w="1233" w:type="pct"/>
            <w:tcBorders>
              <w:top w:val="single" w:sz="4" w:space="0" w:color="auto"/>
              <w:left w:val="single" w:sz="4" w:space="0" w:color="auto"/>
              <w:bottom w:val="single" w:sz="4" w:space="0" w:color="auto"/>
              <w:right w:val="single" w:sz="4" w:space="0" w:color="auto"/>
            </w:tcBorders>
          </w:tcPr>
          <w:p w:rsidR="009B462B" w:rsidRPr="009B462B" w:rsidRDefault="009B462B" w:rsidP="009B462B">
            <w:pPr>
              <w:spacing w:after="0" w:line="240" w:lineRule="auto"/>
              <w:rPr>
                <w:rFonts w:ascii="TH SarabunPSK" w:hAnsi="TH SarabunPSK" w:cs="TH SarabunPSK"/>
                <w:b/>
                <w:bCs/>
                <w:sz w:val="32"/>
                <w:szCs w:val="32"/>
              </w:rPr>
            </w:pPr>
            <w:r w:rsidRPr="009B462B">
              <w:rPr>
                <w:rFonts w:ascii="TH SarabunPSK" w:hAnsi="TH SarabunPSK" w:cs="TH SarabunPSK"/>
                <w:b/>
                <w:bCs/>
                <w:sz w:val="32"/>
                <w:szCs w:val="32"/>
                <w:cs/>
              </w:rPr>
              <w:t>แหล่งข้อมูล</w:t>
            </w:r>
          </w:p>
        </w:tc>
        <w:tc>
          <w:tcPr>
            <w:tcW w:w="3767" w:type="pct"/>
            <w:tcBorders>
              <w:top w:val="single" w:sz="4" w:space="0" w:color="auto"/>
              <w:left w:val="single" w:sz="4" w:space="0" w:color="auto"/>
              <w:bottom w:val="single" w:sz="4" w:space="0" w:color="auto"/>
              <w:right w:val="single" w:sz="4" w:space="0" w:color="auto"/>
            </w:tcBorders>
          </w:tcPr>
          <w:p w:rsidR="009B462B" w:rsidRDefault="009B462B" w:rsidP="009B462B">
            <w:pPr>
              <w:spacing w:after="0" w:line="240" w:lineRule="auto"/>
              <w:rPr>
                <w:rFonts w:ascii="TH SarabunPSK" w:hAnsi="TH SarabunPSK" w:cs="TH SarabunPSK"/>
                <w:sz w:val="32"/>
                <w:szCs w:val="32"/>
              </w:rPr>
            </w:pPr>
            <w:r w:rsidRPr="009B462B">
              <w:rPr>
                <w:rFonts w:ascii="TH SarabunPSK" w:hAnsi="TH SarabunPSK" w:cs="TH SarabunPSK"/>
                <w:sz w:val="32"/>
                <w:szCs w:val="32"/>
                <w:cs/>
              </w:rPr>
              <w:t xml:space="preserve">1. จำนวนตำบลที่ดำเนินงานคัดกรองโรคพยาธิใบไม้ตับ ใช้ข้อมูลจาก...สคร. </w:t>
            </w:r>
          </w:p>
          <w:p w:rsidR="009B462B" w:rsidRPr="009B462B" w:rsidRDefault="009B462B" w:rsidP="009B462B">
            <w:pPr>
              <w:spacing w:after="0" w:line="240" w:lineRule="auto"/>
              <w:jc w:val="both"/>
              <w:rPr>
                <w:rFonts w:ascii="TH SarabunPSK" w:hAnsi="TH SarabunPSK" w:cs="TH SarabunPSK"/>
                <w:sz w:val="32"/>
                <w:szCs w:val="32"/>
              </w:rPr>
            </w:pPr>
            <w:r>
              <w:rPr>
                <w:rFonts w:ascii="TH SarabunPSK" w:hAnsi="TH SarabunPSK" w:cs="TH SarabunPSK" w:hint="cs"/>
                <w:sz w:val="32"/>
                <w:szCs w:val="32"/>
                <w:cs/>
              </w:rPr>
              <w:t xml:space="preserve">    </w:t>
            </w:r>
            <w:r w:rsidRPr="009B462B">
              <w:rPr>
                <w:rFonts w:ascii="TH SarabunPSK" w:hAnsi="TH SarabunPSK" w:cs="TH SarabunPSK"/>
                <w:sz w:val="32"/>
                <w:szCs w:val="32"/>
                <w:cs/>
              </w:rPr>
              <w:t>(1</w:t>
            </w:r>
            <w:r w:rsidRPr="009B462B">
              <w:rPr>
                <w:rFonts w:ascii="TH SarabunPSK" w:hAnsi="TH SarabunPSK" w:cs="TH SarabunPSK"/>
                <w:sz w:val="32"/>
                <w:szCs w:val="32"/>
              </w:rPr>
              <w:t xml:space="preserve">, </w:t>
            </w:r>
            <w:r w:rsidRPr="009B462B">
              <w:rPr>
                <w:rFonts w:ascii="TH SarabunPSK" w:hAnsi="TH SarabunPSK" w:cs="TH SarabunPSK"/>
                <w:sz w:val="32"/>
                <w:szCs w:val="32"/>
                <w:cs/>
              </w:rPr>
              <w:t>6</w:t>
            </w:r>
            <w:r w:rsidRPr="009B462B">
              <w:rPr>
                <w:rFonts w:ascii="TH SarabunPSK" w:hAnsi="TH SarabunPSK" w:cs="TH SarabunPSK"/>
                <w:sz w:val="32"/>
                <w:szCs w:val="32"/>
              </w:rPr>
              <w:t xml:space="preserve">, </w:t>
            </w:r>
            <w:r w:rsidRPr="009B462B">
              <w:rPr>
                <w:rFonts w:ascii="TH SarabunPSK" w:hAnsi="TH SarabunPSK" w:cs="TH SarabunPSK"/>
                <w:sz w:val="32"/>
                <w:szCs w:val="32"/>
                <w:cs/>
              </w:rPr>
              <w:t>7</w:t>
            </w:r>
            <w:r w:rsidRPr="009B462B">
              <w:rPr>
                <w:rFonts w:ascii="TH SarabunPSK" w:hAnsi="TH SarabunPSK" w:cs="TH SarabunPSK"/>
                <w:sz w:val="32"/>
                <w:szCs w:val="32"/>
              </w:rPr>
              <w:t xml:space="preserve">, </w:t>
            </w:r>
            <w:r w:rsidRPr="009B462B">
              <w:rPr>
                <w:rFonts w:ascii="TH SarabunPSK" w:hAnsi="TH SarabunPSK" w:cs="TH SarabunPSK"/>
                <w:sz w:val="32"/>
                <w:szCs w:val="32"/>
                <w:cs/>
              </w:rPr>
              <w:t>8</w:t>
            </w:r>
            <w:r w:rsidRPr="009B462B">
              <w:rPr>
                <w:rFonts w:ascii="TH SarabunPSK" w:hAnsi="TH SarabunPSK" w:cs="TH SarabunPSK"/>
                <w:sz w:val="32"/>
                <w:szCs w:val="32"/>
              </w:rPr>
              <w:t xml:space="preserve">, </w:t>
            </w:r>
            <w:r w:rsidRPr="009B462B">
              <w:rPr>
                <w:rFonts w:ascii="TH SarabunPSK" w:hAnsi="TH SarabunPSK" w:cs="TH SarabunPSK"/>
                <w:sz w:val="32"/>
                <w:szCs w:val="32"/>
                <w:cs/>
              </w:rPr>
              <w:t>9</w:t>
            </w:r>
            <w:r w:rsidRPr="009B462B">
              <w:rPr>
                <w:rFonts w:ascii="TH SarabunPSK" w:hAnsi="TH SarabunPSK" w:cs="TH SarabunPSK"/>
                <w:sz w:val="32"/>
                <w:szCs w:val="32"/>
              </w:rPr>
              <w:t xml:space="preserve">, </w:t>
            </w:r>
            <w:r w:rsidRPr="009B462B">
              <w:rPr>
                <w:rFonts w:ascii="TH SarabunPSK" w:hAnsi="TH SarabunPSK" w:cs="TH SarabunPSK"/>
                <w:sz w:val="32"/>
                <w:szCs w:val="32"/>
                <w:cs/>
              </w:rPr>
              <w:t>10)</w:t>
            </w:r>
          </w:p>
          <w:p w:rsidR="009B462B" w:rsidRDefault="009B462B" w:rsidP="009B462B">
            <w:pPr>
              <w:spacing w:after="0" w:line="240" w:lineRule="auto"/>
              <w:rPr>
                <w:rFonts w:ascii="TH SarabunPSK" w:hAnsi="TH SarabunPSK" w:cs="TH SarabunPSK"/>
                <w:sz w:val="32"/>
                <w:szCs w:val="32"/>
              </w:rPr>
            </w:pPr>
            <w:r>
              <w:rPr>
                <w:rFonts w:ascii="TH SarabunPSK" w:hAnsi="TH SarabunPSK" w:cs="TH SarabunPSK"/>
                <w:sz w:val="32"/>
                <w:szCs w:val="32"/>
                <w:cs/>
              </w:rPr>
              <w:t>2.</w:t>
            </w:r>
            <w:r>
              <w:rPr>
                <w:rFonts w:ascii="TH SarabunPSK" w:hAnsi="TH SarabunPSK" w:cs="TH SarabunPSK" w:hint="cs"/>
                <w:sz w:val="32"/>
                <w:szCs w:val="32"/>
                <w:cs/>
              </w:rPr>
              <w:t xml:space="preserve"> </w:t>
            </w:r>
            <w:r w:rsidRPr="009B462B">
              <w:rPr>
                <w:rFonts w:ascii="TH SarabunPSK" w:hAnsi="TH SarabunPSK" w:cs="TH SarabunPSK"/>
                <w:sz w:val="32"/>
                <w:szCs w:val="32"/>
                <w:cs/>
              </w:rPr>
              <w:t xml:space="preserve">จำนวนตำบลเป้าหมาย 190 ตำบล ใช้ข้อมูลจาก...สำนักงานสาธารณสุขจังหวัด </w:t>
            </w:r>
          </w:p>
          <w:p w:rsidR="009B462B" w:rsidRPr="009B462B" w:rsidRDefault="009B462B" w:rsidP="009B462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9B462B">
              <w:rPr>
                <w:rFonts w:ascii="TH SarabunPSK" w:hAnsi="TH SarabunPSK" w:cs="TH SarabunPSK"/>
                <w:sz w:val="32"/>
                <w:szCs w:val="32"/>
                <w:cs/>
              </w:rPr>
              <w:t>(27 จังหวัด)</w:t>
            </w:r>
          </w:p>
          <w:p w:rsidR="009B462B" w:rsidRDefault="009B462B" w:rsidP="009B462B">
            <w:pPr>
              <w:spacing w:after="0" w:line="240" w:lineRule="auto"/>
              <w:rPr>
                <w:rFonts w:ascii="TH SarabunPSK" w:hAnsi="TH SarabunPSK" w:cs="TH SarabunPSK"/>
                <w:sz w:val="32"/>
                <w:szCs w:val="32"/>
              </w:rPr>
            </w:pPr>
            <w:r w:rsidRPr="009B462B">
              <w:rPr>
                <w:rFonts w:ascii="TH SarabunPSK" w:hAnsi="TH SarabunPSK" w:cs="TH SarabunPSK"/>
                <w:sz w:val="32"/>
                <w:szCs w:val="32"/>
                <w:cs/>
              </w:rPr>
              <w:t xml:space="preserve">3. ฐานข้อมูล </w:t>
            </w:r>
            <w:r w:rsidRPr="009B462B">
              <w:rPr>
                <w:rFonts w:ascii="TH SarabunPSK" w:hAnsi="TH SarabunPSK" w:cs="TH SarabunPSK"/>
                <w:sz w:val="32"/>
                <w:szCs w:val="32"/>
              </w:rPr>
              <w:t xml:space="preserve">Isan-cohort  </w:t>
            </w:r>
            <w:r w:rsidRPr="009B462B">
              <w:rPr>
                <w:rFonts w:ascii="TH SarabunPSK" w:hAnsi="TH SarabunPSK" w:cs="TH SarabunPSK"/>
                <w:sz w:val="32"/>
                <w:szCs w:val="32"/>
                <w:cs/>
              </w:rPr>
              <w:t>คือโปรแกรมฐานข้อมูลผลการดำเนินงานตามโครงการกำจัด</w:t>
            </w:r>
            <w:r>
              <w:rPr>
                <w:rFonts w:ascii="TH SarabunPSK" w:hAnsi="TH SarabunPSK" w:cs="TH SarabunPSK" w:hint="cs"/>
                <w:sz w:val="32"/>
                <w:szCs w:val="32"/>
                <w:cs/>
              </w:rPr>
              <w:t xml:space="preserve">  </w:t>
            </w:r>
          </w:p>
          <w:p w:rsidR="009B462B" w:rsidRPr="009B462B" w:rsidRDefault="009B462B" w:rsidP="009B462B">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Pr="009B462B">
              <w:rPr>
                <w:rFonts w:ascii="TH SarabunPSK" w:hAnsi="TH SarabunPSK" w:cs="TH SarabunPSK"/>
                <w:sz w:val="32"/>
                <w:szCs w:val="32"/>
                <w:cs/>
              </w:rPr>
              <w:t>พยาธิใบไม้ตับและมะเร็งท่อน้ำดี ถวายเป็นพระราชกุศลฯ</w:t>
            </w:r>
          </w:p>
        </w:tc>
      </w:tr>
      <w:tr w:rsidR="009B462B" w:rsidRPr="001D0702" w:rsidTr="000D64D9">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9B462B">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รายการข้อมูล 1</w:t>
            </w:r>
          </w:p>
        </w:tc>
        <w:tc>
          <w:tcPr>
            <w:tcW w:w="3767" w:type="pct"/>
            <w:tcBorders>
              <w:top w:val="single" w:sz="4" w:space="0" w:color="auto"/>
              <w:left w:val="single" w:sz="4" w:space="0" w:color="auto"/>
              <w:bottom w:val="single" w:sz="4" w:space="0" w:color="auto"/>
              <w:right w:val="single" w:sz="4" w:space="0" w:color="auto"/>
            </w:tcBorders>
          </w:tcPr>
          <w:p w:rsidR="009B462B" w:rsidRPr="0033794A" w:rsidRDefault="009B462B" w:rsidP="009B462B">
            <w:pPr>
              <w:spacing w:after="0" w:line="240" w:lineRule="auto"/>
              <w:rPr>
                <w:rFonts w:ascii="TH SarabunPSK" w:hAnsi="TH SarabunPSK" w:cs="TH SarabunPSK"/>
                <w:sz w:val="32"/>
                <w:szCs w:val="32"/>
                <w:cs/>
              </w:rPr>
            </w:pPr>
            <w:r w:rsidRPr="0033794A">
              <w:rPr>
                <w:rFonts w:ascii="TH SarabunPSK" w:hAnsi="TH SarabunPSK" w:cs="TH SarabunPSK"/>
                <w:sz w:val="32"/>
                <w:szCs w:val="32"/>
              </w:rPr>
              <w:t xml:space="preserve">A = </w:t>
            </w:r>
            <w:r w:rsidRPr="0033794A">
              <w:rPr>
                <w:rFonts w:ascii="TH SarabunPSK" w:hAnsi="TH SarabunPSK" w:cs="TH SarabunPSK"/>
                <w:sz w:val="32"/>
                <w:szCs w:val="32"/>
                <w:cs/>
              </w:rPr>
              <w:t>จำนวนตำบลที่ดำเนินงานคัดกรองโรคพยาธิใบไม้ตับ</w:t>
            </w:r>
          </w:p>
        </w:tc>
      </w:tr>
      <w:tr w:rsidR="009B462B" w:rsidRPr="001D0702" w:rsidTr="000D64D9">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9B462B">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รายการข้อมูล 2</w:t>
            </w:r>
          </w:p>
        </w:tc>
        <w:tc>
          <w:tcPr>
            <w:tcW w:w="3767" w:type="pct"/>
            <w:tcBorders>
              <w:top w:val="single" w:sz="4" w:space="0" w:color="auto"/>
              <w:left w:val="single" w:sz="4" w:space="0" w:color="auto"/>
              <w:bottom w:val="single" w:sz="4" w:space="0" w:color="auto"/>
              <w:right w:val="single" w:sz="4" w:space="0" w:color="auto"/>
            </w:tcBorders>
          </w:tcPr>
          <w:p w:rsidR="009B462B" w:rsidRPr="0033794A" w:rsidRDefault="009B462B" w:rsidP="009B462B">
            <w:pPr>
              <w:spacing w:after="0" w:line="240" w:lineRule="auto"/>
              <w:rPr>
                <w:rFonts w:ascii="TH SarabunPSK" w:hAnsi="TH SarabunPSK" w:cs="TH SarabunPSK"/>
                <w:sz w:val="32"/>
                <w:szCs w:val="32"/>
                <w:cs/>
              </w:rPr>
            </w:pPr>
            <w:r w:rsidRPr="0033794A">
              <w:rPr>
                <w:rFonts w:ascii="TH SarabunPSK" w:hAnsi="TH SarabunPSK" w:cs="TH SarabunPSK"/>
                <w:sz w:val="32"/>
                <w:szCs w:val="32"/>
              </w:rPr>
              <w:t xml:space="preserve">B = </w:t>
            </w:r>
            <w:r w:rsidRPr="0033794A">
              <w:rPr>
                <w:rFonts w:ascii="TH SarabunPSK" w:hAnsi="TH SarabunPSK" w:cs="TH SarabunPSK"/>
                <w:sz w:val="32"/>
                <w:szCs w:val="32"/>
                <w:cs/>
              </w:rPr>
              <w:t>จำนวนตำบลเป้าหมาย 190 ตำบล</w:t>
            </w:r>
            <w:r>
              <w:rPr>
                <w:rFonts w:ascii="TH SarabunPSK" w:hAnsi="TH SarabunPSK" w:cs="TH SarabunPSK" w:hint="cs"/>
                <w:sz w:val="28"/>
                <w:cs/>
              </w:rPr>
              <w:t xml:space="preserve"> </w:t>
            </w:r>
          </w:p>
        </w:tc>
      </w:tr>
      <w:tr w:rsidR="009B462B" w:rsidRPr="001D0702" w:rsidTr="000D64D9">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9B462B">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 xml:space="preserve">สูตรคำนวณตัวชี้วัด </w:t>
            </w:r>
          </w:p>
        </w:tc>
        <w:tc>
          <w:tcPr>
            <w:tcW w:w="3767" w:type="pct"/>
            <w:tcBorders>
              <w:top w:val="single" w:sz="4" w:space="0" w:color="auto"/>
              <w:left w:val="single" w:sz="4" w:space="0" w:color="auto"/>
              <w:bottom w:val="single" w:sz="4" w:space="0" w:color="auto"/>
              <w:right w:val="single" w:sz="4" w:space="0" w:color="auto"/>
            </w:tcBorders>
          </w:tcPr>
          <w:p w:rsidR="009B462B" w:rsidRPr="001D0702" w:rsidRDefault="009B462B" w:rsidP="009B462B">
            <w:pPr>
              <w:spacing w:after="0" w:line="240" w:lineRule="auto"/>
              <w:rPr>
                <w:rFonts w:ascii="TH SarabunPSK" w:hAnsi="TH SarabunPSK" w:cs="TH SarabunPSK"/>
                <w:sz w:val="32"/>
                <w:szCs w:val="32"/>
                <w:cs/>
              </w:rPr>
            </w:pPr>
            <w:r>
              <w:rPr>
                <w:rFonts w:ascii="TH SarabunPSK" w:hAnsi="TH SarabunPSK" w:cs="TH SarabunPSK"/>
                <w:sz w:val="32"/>
                <w:szCs w:val="32"/>
              </w:rPr>
              <w:t>(A/B) x</w:t>
            </w:r>
            <w:r w:rsidRPr="0033794A">
              <w:rPr>
                <w:rFonts w:ascii="TH SarabunPSK" w:hAnsi="TH SarabunPSK" w:cs="TH SarabunPSK"/>
                <w:sz w:val="32"/>
                <w:szCs w:val="32"/>
              </w:rPr>
              <w:t xml:space="preserve"> 100</w:t>
            </w:r>
          </w:p>
        </w:tc>
      </w:tr>
      <w:tr w:rsidR="009B462B" w:rsidRPr="001D0702" w:rsidTr="000D64D9">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9B462B">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ระยะเวลาประเมินผล</w:t>
            </w:r>
          </w:p>
        </w:tc>
        <w:tc>
          <w:tcPr>
            <w:tcW w:w="3767" w:type="pct"/>
            <w:tcBorders>
              <w:top w:val="single" w:sz="4" w:space="0" w:color="auto"/>
              <w:left w:val="single" w:sz="4" w:space="0" w:color="auto"/>
              <w:bottom w:val="single" w:sz="4" w:space="0" w:color="auto"/>
              <w:right w:val="single" w:sz="4" w:space="0" w:color="auto"/>
            </w:tcBorders>
          </w:tcPr>
          <w:p w:rsidR="009B462B" w:rsidRPr="001D0702" w:rsidRDefault="00525675" w:rsidP="009B462B">
            <w:pPr>
              <w:spacing w:after="0" w:line="240" w:lineRule="auto"/>
              <w:rPr>
                <w:rFonts w:ascii="TH SarabunPSK" w:hAnsi="TH SarabunPSK" w:cs="TH SarabunPSK"/>
                <w:sz w:val="32"/>
                <w:szCs w:val="32"/>
                <w:cs/>
              </w:rPr>
            </w:pPr>
            <w:r>
              <w:rPr>
                <w:rFonts w:ascii="TH SarabunPSK" w:hAnsi="TH SarabunPSK" w:cs="TH SarabunPSK" w:hint="cs"/>
                <w:sz w:val="32"/>
                <w:szCs w:val="32"/>
                <w:cs/>
              </w:rPr>
              <w:t>ปีละ 1 ครั้ง</w:t>
            </w:r>
          </w:p>
        </w:tc>
      </w:tr>
    </w:tbl>
    <w:p w:rsidR="00D24B83" w:rsidRDefault="00D24B83"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tbl>
      <w:tblPr>
        <w:tblW w:w="5535"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4"/>
        <w:gridCol w:w="7987"/>
      </w:tblGrid>
      <w:tr w:rsidR="009B462B" w:rsidRPr="001D0702" w:rsidTr="00A4649D">
        <w:trPr>
          <w:trHeight w:val="985"/>
        </w:trPr>
        <w:tc>
          <w:tcPr>
            <w:tcW w:w="5000" w:type="pct"/>
            <w:gridSpan w:val="2"/>
          </w:tcPr>
          <w:p w:rsidR="009B462B" w:rsidRPr="001D0702" w:rsidRDefault="009B462B" w:rsidP="00A4649D">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 xml:space="preserve">เกณฑ์การประเมิน </w:t>
            </w:r>
            <w:r w:rsidRPr="001D0702">
              <w:rPr>
                <w:rFonts w:ascii="TH SarabunPSK" w:hAnsi="TH SarabunPSK" w:cs="TH SarabunPSK"/>
                <w:b/>
                <w:bCs/>
                <w:sz w:val="32"/>
                <w:szCs w:val="32"/>
              </w:rPr>
              <w:t xml:space="preserve">: </w:t>
            </w:r>
          </w:p>
          <w:p w:rsidR="009B462B" w:rsidRDefault="009B462B" w:rsidP="00A4649D">
            <w:pPr>
              <w:spacing w:after="0" w:line="240" w:lineRule="auto"/>
              <w:rPr>
                <w:rFonts w:ascii="TH SarabunPSK" w:hAnsi="TH SarabunPSK" w:cs="TH SarabunPSK"/>
                <w:b/>
                <w:bCs/>
                <w:sz w:val="32"/>
                <w:szCs w:val="32"/>
              </w:rPr>
            </w:pPr>
            <w:r w:rsidRPr="004F5005">
              <w:rPr>
                <w:rFonts w:ascii="TH SarabunPSK" w:hAnsi="TH SarabunPSK" w:cs="TH SarabunPSK"/>
                <w:b/>
                <w:bCs/>
                <w:sz w:val="32"/>
                <w:szCs w:val="32"/>
                <w:cs/>
              </w:rPr>
              <w:t xml:space="preserve">ปี </w:t>
            </w:r>
            <w:r>
              <w:rPr>
                <w:rFonts w:ascii="TH SarabunPSK" w:hAnsi="TH SarabunPSK" w:cs="TH SarabunPSK"/>
                <w:b/>
                <w:bCs/>
                <w:sz w:val="32"/>
                <w:szCs w:val="32"/>
              </w:rPr>
              <w:t>25</w:t>
            </w:r>
            <w:r w:rsidRPr="004F5005">
              <w:rPr>
                <w:rFonts w:ascii="TH SarabunPSK" w:hAnsi="TH SarabunPSK" w:cs="TH SarabunPSK"/>
                <w:b/>
                <w:bCs/>
                <w:sz w:val="32"/>
                <w:szCs w:val="32"/>
              </w:rPr>
              <w:t>60</w:t>
            </w:r>
            <w:r>
              <w:rPr>
                <w:rFonts w:ascii="TH SarabunPSK" w:hAnsi="TH SarabunPSK" w:cs="TH SarabunPSK"/>
                <w:b/>
                <w:bCs/>
                <w:sz w:val="32"/>
                <w:szCs w:val="32"/>
              </w:rPr>
              <w:t xml:space="preserve"> :</w:t>
            </w:r>
            <w:r w:rsidRPr="004F5005">
              <w:rPr>
                <w:rFonts w:ascii="TH SarabunPSK" w:hAnsi="TH SarabunPSK" w:cs="TH SarabunPSK"/>
                <w:b/>
                <w:bCs/>
                <w:sz w:val="32"/>
                <w:szCs w:val="32"/>
              </w:rPr>
              <w:t xml:space="preserve"> </w:t>
            </w:r>
            <w:r w:rsidRPr="009B462B">
              <w:rPr>
                <w:rFonts w:ascii="TH SarabunPSK" w:hAnsi="TH SarabunPSK" w:cs="TH SarabunPSK" w:hint="cs"/>
                <w:sz w:val="32"/>
                <w:szCs w:val="32"/>
                <w:cs/>
              </w:rPr>
              <w:t xml:space="preserve">เป้าหมาย </w:t>
            </w:r>
            <w:r w:rsidRPr="009B462B">
              <w:rPr>
                <w:rFonts w:ascii="TH SarabunPSK" w:hAnsi="TH SarabunPSK" w:cs="TH SarabunPSK"/>
                <w:sz w:val="32"/>
                <w:szCs w:val="32"/>
              </w:rPr>
              <w:t xml:space="preserve">190 </w:t>
            </w:r>
            <w:r w:rsidRPr="009B462B">
              <w:rPr>
                <w:rFonts w:ascii="TH SarabunPSK" w:hAnsi="TH SarabunPSK" w:cs="TH SarabunPSK"/>
                <w:sz w:val="32"/>
                <w:szCs w:val="32"/>
                <w:cs/>
              </w:rPr>
              <w:t>ตำบล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9"/>
              <w:gridCol w:w="2119"/>
              <w:gridCol w:w="2424"/>
              <w:gridCol w:w="2424"/>
            </w:tblGrid>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12 เดือน</w:t>
                  </w:r>
                </w:p>
              </w:tc>
            </w:tr>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10</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30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60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80</w:t>
                  </w:r>
                </w:p>
              </w:tc>
            </w:tr>
          </w:tbl>
          <w:p w:rsidR="009B462B" w:rsidRDefault="009B462B" w:rsidP="00A4649D">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 xml:space="preserve">ปี </w:t>
            </w:r>
            <w:r>
              <w:rPr>
                <w:rFonts w:ascii="TH SarabunPSK" w:hAnsi="TH SarabunPSK" w:cs="TH SarabunPSK"/>
                <w:b/>
                <w:bCs/>
                <w:sz w:val="32"/>
                <w:szCs w:val="32"/>
              </w:rPr>
              <w:t>25</w:t>
            </w:r>
            <w:r w:rsidRPr="001D0702">
              <w:rPr>
                <w:rFonts w:ascii="TH SarabunPSK" w:hAnsi="TH SarabunPSK" w:cs="TH SarabunPSK"/>
                <w:b/>
                <w:bCs/>
                <w:sz w:val="32"/>
                <w:szCs w:val="32"/>
                <w:cs/>
              </w:rPr>
              <w:t xml:space="preserve">61 </w:t>
            </w:r>
            <w:r>
              <w:rPr>
                <w:rFonts w:ascii="TH SarabunPSK" w:hAnsi="TH SarabunPSK" w:cs="TH SarabunPSK"/>
                <w:b/>
                <w:bCs/>
                <w:sz w:val="32"/>
                <w:szCs w:val="32"/>
              </w:rPr>
              <w:t xml:space="preserve">: </w:t>
            </w:r>
            <w:r w:rsidRPr="009B462B">
              <w:rPr>
                <w:rFonts w:ascii="TH SarabunPSK" w:hAnsi="TH SarabunPSK" w:cs="TH SarabunPSK" w:hint="cs"/>
                <w:sz w:val="32"/>
                <w:szCs w:val="32"/>
                <w:cs/>
              </w:rPr>
              <w:t xml:space="preserve">เป้าหมาย </w:t>
            </w:r>
            <w:r w:rsidRPr="009B462B">
              <w:rPr>
                <w:rFonts w:ascii="TH SarabunPSK" w:hAnsi="TH SarabunPSK" w:cs="TH SarabunPSK"/>
                <w:sz w:val="32"/>
                <w:szCs w:val="32"/>
                <w:cs/>
              </w:rPr>
              <w:t>1,000 ตำบล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9"/>
              <w:gridCol w:w="2119"/>
              <w:gridCol w:w="2424"/>
              <w:gridCol w:w="2424"/>
            </w:tblGrid>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12 เดือน</w:t>
                  </w:r>
                </w:p>
              </w:tc>
            </w:tr>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10</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30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60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80</w:t>
                  </w:r>
                </w:p>
              </w:tc>
            </w:tr>
          </w:tbl>
          <w:p w:rsidR="009B462B" w:rsidRDefault="009B462B" w:rsidP="00A4649D">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 xml:space="preserve">ปี </w:t>
            </w:r>
            <w:r>
              <w:rPr>
                <w:rFonts w:ascii="TH SarabunPSK" w:hAnsi="TH SarabunPSK" w:cs="TH SarabunPSK"/>
                <w:b/>
                <w:bCs/>
                <w:sz w:val="32"/>
                <w:szCs w:val="32"/>
              </w:rPr>
              <w:t>25</w:t>
            </w:r>
            <w:r w:rsidRPr="001D0702">
              <w:rPr>
                <w:rFonts w:ascii="TH SarabunPSK" w:hAnsi="TH SarabunPSK" w:cs="TH SarabunPSK"/>
                <w:b/>
                <w:bCs/>
                <w:sz w:val="32"/>
                <w:szCs w:val="32"/>
                <w:cs/>
              </w:rPr>
              <w:t>62</w:t>
            </w:r>
            <w:r>
              <w:rPr>
                <w:rFonts w:ascii="TH SarabunPSK" w:hAnsi="TH SarabunPSK" w:cs="TH SarabunPSK"/>
                <w:b/>
                <w:bCs/>
                <w:sz w:val="32"/>
                <w:szCs w:val="32"/>
              </w:rPr>
              <w:t xml:space="preserve"> :</w:t>
            </w:r>
            <w:r>
              <w:rPr>
                <w:rFonts w:ascii="TH SarabunPSK" w:hAnsi="TH SarabunPSK" w:cs="TH SarabunPSK"/>
                <w:b/>
                <w:bCs/>
                <w:sz w:val="32"/>
                <w:szCs w:val="32"/>
                <w:cs/>
              </w:rPr>
              <w:t xml:space="preserve"> </w:t>
            </w:r>
            <w:r w:rsidRPr="009B462B">
              <w:rPr>
                <w:rFonts w:ascii="TH SarabunPSK" w:hAnsi="TH SarabunPSK" w:cs="TH SarabunPSK" w:hint="cs"/>
                <w:sz w:val="32"/>
                <w:szCs w:val="32"/>
                <w:cs/>
              </w:rPr>
              <w:t xml:space="preserve">เป้าหมาย </w:t>
            </w:r>
            <w:r w:rsidRPr="009B462B">
              <w:rPr>
                <w:rFonts w:ascii="TH SarabunPSK" w:hAnsi="TH SarabunPSK" w:cs="TH SarabunPSK"/>
                <w:sz w:val="32"/>
                <w:szCs w:val="32"/>
                <w:cs/>
              </w:rPr>
              <w:t>2,300 ตำบล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9"/>
              <w:gridCol w:w="2119"/>
              <w:gridCol w:w="2424"/>
              <w:gridCol w:w="2424"/>
            </w:tblGrid>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12 เดือน</w:t>
                  </w:r>
                </w:p>
              </w:tc>
            </w:tr>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10</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30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60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80</w:t>
                  </w:r>
                </w:p>
              </w:tc>
            </w:tr>
          </w:tbl>
          <w:p w:rsidR="009B462B" w:rsidRDefault="009B462B" w:rsidP="00A4649D">
            <w:pPr>
              <w:spacing w:after="0" w:line="240" w:lineRule="auto"/>
              <w:rPr>
                <w:rFonts w:ascii="TH SarabunPSK" w:hAnsi="TH SarabunPSK" w:cs="TH SarabunPSK"/>
                <w:b/>
                <w:bCs/>
                <w:sz w:val="32"/>
                <w:szCs w:val="32"/>
              </w:rPr>
            </w:pPr>
            <w:r>
              <w:rPr>
                <w:rFonts w:ascii="TH SarabunPSK" w:hAnsi="TH SarabunPSK" w:cs="TH SarabunPSK"/>
                <w:b/>
                <w:bCs/>
                <w:sz w:val="32"/>
                <w:szCs w:val="32"/>
                <w:cs/>
              </w:rPr>
              <w:t xml:space="preserve">ปี </w:t>
            </w:r>
            <w:r>
              <w:rPr>
                <w:rFonts w:ascii="TH SarabunPSK" w:hAnsi="TH SarabunPSK" w:cs="TH SarabunPSK"/>
                <w:b/>
                <w:bCs/>
                <w:sz w:val="32"/>
                <w:szCs w:val="32"/>
              </w:rPr>
              <w:t>25</w:t>
            </w:r>
            <w:r>
              <w:rPr>
                <w:rFonts w:ascii="TH SarabunPSK" w:hAnsi="TH SarabunPSK" w:cs="TH SarabunPSK"/>
                <w:b/>
                <w:bCs/>
                <w:sz w:val="32"/>
                <w:szCs w:val="32"/>
                <w:cs/>
              </w:rPr>
              <w:t>63</w:t>
            </w:r>
            <w:r>
              <w:rPr>
                <w:rFonts w:ascii="TH SarabunPSK" w:hAnsi="TH SarabunPSK" w:cs="TH SarabunPSK"/>
                <w:b/>
                <w:bCs/>
                <w:sz w:val="32"/>
                <w:szCs w:val="32"/>
              </w:rPr>
              <w:t xml:space="preserve"> :</w:t>
            </w:r>
            <w:r>
              <w:rPr>
                <w:rFonts w:ascii="TH SarabunPSK" w:hAnsi="TH SarabunPSK" w:cs="TH SarabunPSK"/>
                <w:b/>
                <w:bCs/>
                <w:sz w:val="32"/>
                <w:szCs w:val="32"/>
                <w:cs/>
              </w:rPr>
              <w:t xml:space="preserve"> </w:t>
            </w:r>
            <w:r w:rsidRPr="009B462B">
              <w:rPr>
                <w:rFonts w:ascii="TH SarabunPSK" w:hAnsi="TH SarabunPSK" w:cs="TH SarabunPSK" w:hint="cs"/>
                <w:sz w:val="32"/>
                <w:szCs w:val="32"/>
                <w:cs/>
              </w:rPr>
              <w:t xml:space="preserve">เป้าหมาย </w:t>
            </w:r>
            <w:r w:rsidRPr="009B462B">
              <w:rPr>
                <w:rFonts w:ascii="TH SarabunPSK" w:hAnsi="TH SarabunPSK" w:cs="TH SarabunPSK"/>
                <w:sz w:val="32"/>
                <w:szCs w:val="32"/>
                <w:cs/>
              </w:rPr>
              <w:t>3,329 ตำบล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9"/>
              <w:gridCol w:w="2119"/>
              <w:gridCol w:w="2424"/>
              <w:gridCol w:w="2424"/>
            </w:tblGrid>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12 เดือน</w:t>
                  </w:r>
                </w:p>
              </w:tc>
            </w:tr>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10</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30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60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80</w:t>
                  </w:r>
                </w:p>
              </w:tc>
            </w:tr>
          </w:tbl>
          <w:p w:rsidR="009B462B" w:rsidRDefault="009B462B" w:rsidP="00A4649D">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 xml:space="preserve">ปี </w:t>
            </w:r>
            <w:r>
              <w:rPr>
                <w:rFonts w:ascii="TH SarabunPSK" w:hAnsi="TH SarabunPSK" w:cs="TH SarabunPSK"/>
                <w:b/>
                <w:bCs/>
                <w:sz w:val="32"/>
                <w:szCs w:val="32"/>
              </w:rPr>
              <w:t>25</w:t>
            </w:r>
            <w:r w:rsidRPr="001D0702">
              <w:rPr>
                <w:rFonts w:ascii="TH SarabunPSK" w:hAnsi="TH SarabunPSK" w:cs="TH SarabunPSK"/>
                <w:b/>
                <w:bCs/>
                <w:sz w:val="32"/>
                <w:szCs w:val="32"/>
                <w:cs/>
              </w:rPr>
              <w:t>64</w:t>
            </w:r>
            <w:r>
              <w:rPr>
                <w:rFonts w:ascii="TH SarabunPSK" w:hAnsi="TH SarabunPSK" w:cs="TH SarabunPSK"/>
                <w:b/>
                <w:bCs/>
                <w:sz w:val="32"/>
                <w:szCs w:val="32"/>
              </w:rPr>
              <w:t xml:space="preserve"> :</w:t>
            </w:r>
            <w:r>
              <w:rPr>
                <w:rFonts w:ascii="TH SarabunPSK" w:hAnsi="TH SarabunPSK" w:cs="TH SarabunPSK"/>
                <w:b/>
                <w:bCs/>
                <w:sz w:val="32"/>
                <w:szCs w:val="32"/>
                <w:cs/>
              </w:rPr>
              <w:t xml:space="preserve"> </w:t>
            </w:r>
            <w:r w:rsidRPr="009B462B">
              <w:rPr>
                <w:rFonts w:ascii="TH SarabunPSK" w:hAnsi="TH SarabunPSK" w:cs="TH SarabunPSK"/>
                <w:sz w:val="32"/>
                <w:szCs w:val="32"/>
                <w:cs/>
              </w:rPr>
              <w:t>เป้าหมาย 3</w:t>
            </w:r>
            <w:r w:rsidRPr="009B462B">
              <w:rPr>
                <w:rFonts w:ascii="TH SarabunPSK" w:hAnsi="TH SarabunPSK" w:cs="TH SarabunPSK"/>
                <w:sz w:val="32"/>
                <w:szCs w:val="32"/>
              </w:rPr>
              <w:t>,</w:t>
            </w:r>
            <w:r w:rsidRPr="009B462B">
              <w:rPr>
                <w:rFonts w:ascii="TH SarabunPSK" w:hAnsi="TH SarabunPSK" w:cs="TH SarabunPSK"/>
                <w:sz w:val="32"/>
                <w:szCs w:val="32"/>
                <w:cs/>
              </w:rPr>
              <w:t>329 ตำบล (ติดตามผู้ติดเชื้อพยาธิใบไม้ตับ)</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29"/>
              <w:gridCol w:w="2119"/>
              <w:gridCol w:w="2424"/>
              <w:gridCol w:w="2424"/>
            </w:tblGrid>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รอบ 12 เดือน</w:t>
                  </w:r>
                </w:p>
              </w:tc>
            </w:tr>
            <w:tr w:rsidR="009B462B" w:rsidRPr="001D0702" w:rsidTr="00A4649D">
              <w:trPr>
                <w:jc w:val="center"/>
              </w:trPr>
              <w:tc>
                <w:tcPr>
                  <w:tcW w:w="272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10</w:t>
                  </w:r>
                </w:p>
              </w:tc>
              <w:tc>
                <w:tcPr>
                  <w:tcW w:w="2119"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30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ร้อยละ 60</w:t>
                  </w:r>
                </w:p>
              </w:tc>
              <w:tc>
                <w:tcPr>
                  <w:tcW w:w="2424" w:type="dxa"/>
                  <w:tcBorders>
                    <w:top w:val="single" w:sz="4" w:space="0" w:color="000000"/>
                    <w:left w:val="single" w:sz="4" w:space="0" w:color="000000"/>
                    <w:bottom w:val="single" w:sz="4" w:space="0" w:color="000000"/>
                    <w:right w:val="single" w:sz="4" w:space="0" w:color="000000"/>
                  </w:tcBorders>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ร้อยละ 80</w:t>
                  </w:r>
                </w:p>
              </w:tc>
            </w:tr>
          </w:tbl>
          <w:p w:rsidR="009B462B" w:rsidRPr="001D0702" w:rsidRDefault="009B462B" w:rsidP="00A4649D">
            <w:pPr>
              <w:spacing w:after="0" w:line="240" w:lineRule="auto"/>
              <w:rPr>
                <w:rFonts w:ascii="TH SarabunPSK" w:hAnsi="TH SarabunPSK" w:cs="TH SarabunPSK"/>
                <w:b/>
                <w:bCs/>
                <w:sz w:val="32"/>
                <w:szCs w:val="32"/>
                <w:cs/>
              </w:rPr>
            </w:pPr>
          </w:p>
        </w:tc>
      </w:tr>
      <w:tr w:rsidR="009B462B" w:rsidRPr="001D0702" w:rsidTr="00A46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 xml:space="preserve">วิธีการประเมินผล </w:t>
            </w:r>
            <w:r w:rsidRPr="001D0702">
              <w:rPr>
                <w:rFonts w:ascii="TH SarabunPSK" w:hAnsi="TH SarabunPSK" w:cs="TH SarabunPSK"/>
                <w:b/>
                <w:bCs/>
                <w:sz w:val="32"/>
                <w:szCs w:val="32"/>
              </w:rPr>
              <w:t xml:space="preserve">: </w:t>
            </w:r>
          </w:p>
        </w:tc>
        <w:tc>
          <w:tcPr>
            <w:tcW w:w="3767"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pStyle w:val="ListParagraph"/>
              <w:spacing w:after="0" w:line="240" w:lineRule="auto"/>
              <w:ind w:left="34"/>
              <w:rPr>
                <w:rFonts w:ascii="TH SarabunPSK" w:eastAsia="Times New Roman" w:hAnsi="TH SarabunPSK" w:cs="TH SarabunPSK"/>
                <w:sz w:val="32"/>
                <w:szCs w:val="32"/>
                <w:shd w:val="clear" w:color="auto" w:fill="FFFFFF"/>
              </w:rPr>
            </w:pPr>
            <w:r w:rsidRPr="001D0702">
              <w:rPr>
                <w:rFonts w:ascii="TH SarabunPSK" w:eastAsia="Times New Roman" w:hAnsi="TH SarabunPSK" w:cs="TH SarabunPSK"/>
                <w:sz w:val="32"/>
                <w:szCs w:val="32"/>
                <w:shd w:val="clear" w:color="auto" w:fill="FFFFFF"/>
              </w:rPr>
              <w:t>1.</w:t>
            </w:r>
            <w:r w:rsidRPr="001D0702">
              <w:rPr>
                <w:rFonts w:ascii="TH SarabunPSK" w:eastAsia="Times New Roman" w:hAnsi="TH SarabunPSK" w:cs="TH SarabunPSK"/>
                <w:sz w:val="32"/>
                <w:szCs w:val="32"/>
                <w:shd w:val="clear" w:color="auto" w:fill="FFFFFF"/>
                <w:cs/>
              </w:rPr>
              <w:t>ความก้าวหน้าในการดำเนินการคัดกรอง</w:t>
            </w:r>
            <w:r w:rsidRPr="001D0702">
              <w:rPr>
                <w:rFonts w:ascii="TH SarabunPSK" w:hAnsi="TH SarabunPSK" w:cs="TH SarabunPSK"/>
                <w:sz w:val="32"/>
                <w:szCs w:val="32"/>
                <w:cs/>
              </w:rPr>
              <w:t>พยาธิใบไม้ตับ</w:t>
            </w:r>
          </w:p>
          <w:p w:rsidR="009B462B" w:rsidRPr="001D0702" w:rsidRDefault="009B462B" w:rsidP="00A4649D">
            <w:pPr>
              <w:spacing w:after="0" w:line="240" w:lineRule="auto"/>
              <w:jc w:val="thaiDistribute"/>
              <w:rPr>
                <w:rFonts w:ascii="TH SarabunPSK" w:hAnsi="TH SarabunPSK" w:cs="TH SarabunPSK"/>
                <w:sz w:val="32"/>
                <w:szCs w:val="32"/>
                <w:cs/>
              </w:rPr>
            </w:pPr>
            <w:r w:rsidRPr="001D0702">
              <w:rPr>
                <w:rFonts w:ascii="TH SarabunPSK" w:eastAsia="Times New Roman" w:hAnsi="TH SarabunPSK" w:cs="TH SarabunPSK"/>
                <w:sz w:val="32"/>
                <w:szCs w:val="32"/>
                <w:shd w:val="clear" w:color="auto" w:fill="FFFFFF"/>
              </w:rPr>
              <w:t xml:space="preserve">2. </w:t>
            </w:r>
            <w:r w:rsidRPr="001D0702">
              <w:rPr>
                <w:rFonts w:ascii="TH SarabunPSK" w:eastAsia="Times New Roman" w:hAnsi="TH SarabunPSK" w:cs="TH SarabunPSK"/>
                <w:sz w:val="32"/>
                <w:szCs w:val="32"/>
                <w:shd w:val="clear" w:color="auto" w:fill="FFFFFF"/>
                <w:cs/>
              </w:rPr>
              <w:t>ความก้าวหน้าในการดำเนินการรักษาและติดตามปรับเปลี่ยนพฤติกรรมสุขภาพ</w:t>
            </w:r>
          </w:p>
        </w:tc>
      </w:tr>
      <w:tr w:rsidR="009B462B" w:rsidRPr="001D0702" w:rsidTr="00A46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3" w:type="pct"/>
            <w:tcBorders>
              <w:top w:val="single" w:sz="4" w:space="0" w:color="auto"/>
              <w:left w:val="single" w:sz="4" w:space="0" w:color="auto"/>
              <w:bottom w:val="single" w:sz="4" w:space="0" w:color="auto"/>
              <w:right w:val="single" w:sz="4" w:space="0" w:color="auto"/>
            </w:tcBorders>
          </w:tcPr>
          <w:p w:rsidR="009B462B" w:rsidRPr="009B462B" w:rsidRDefault="009B462B" w:rsidP="00A4649D">
            <w:pPr>
              <w:spacing w:after="0" w:line="240" w:lineRule="auto"/>
              <w:rPr>
                <w:rFonts w:ascii="TH SarabunPSK" w:hAnsi="TH SarabunPSK" w:cs="TH SarabunPSK"/>
                <w:b/>
                <w:bCs/>
                <w:sz w:val="32"/>
                <w:szCs w:val="32"/>
                <w:cs/>
              </w:rPr>
            </w:pPr>
            <w:r w:rsidRPr="009B462B">
              <w:rPr>
                <w:rFonts w:ascii="TH SarabunPSK" w:hAnsi="TH SarabunPSK" w:cs="TH SarabunPSK"/>
                <w:b/>
                <w:bCs/>
                <w:sz w:val="32"/>
                <w:szCs w:val="32"/>
                <w:cs/>
              </w:rPr>
              <w:t xml:space="preserve">เอกสารสนับสนุน </w:t>
            </w:r>
            <w:r w:rsidRPr="009B462B">
              <w:rPr>
                <w:rFonts w:ascii="TH SarabunPSK" w:hAnsi="TH SarabunPSK" w:cs="TH SarabunPSK"/>
                <w:b/>
                <w:bCs/>
                <w:sz w:val="32"/>
                <w:szCs w:val="32"/>
              </w:rPr>
              <w:t xml:space="preserve">: </w:t>
            </w:r>
          </w:p>
        </w:tc>
        <w:tc>
          <w:tcPr>
            <w:tcW w:w="3767" w:type="pct"/>
            <w:tcBorders>
              <w:top w:val="single" w:sz="4" w:space="0" w:color="auto"/>
              <w:left w:val="single" w:sz="4" w:space="0" w:color="auto"/>
              <w:bottom w:val="single" w:sz="4" w:space="0" w:color="auto"/>
              <w:right w:val="single" w:sz="4" w:space="0" w:color="auto"/>
            </w:tcBorders>
          </w:tcPr>
          <w:p w:rsidR="009B462B" w:rsidRPr="009B462B" w:rsidRDefault="009B462B" w:rsidP="009B462B">
            <w:pPr>
              <w:spacing w:after="0" w:line="240" w:lineRule="auto"/>
              <w:rPr>
                <w:rFonts w:ascii="TH SarabunPSK" w:hAnsi="TH SarabunPSK" w:cs="TH SarabunPSK"/>
                <w:sz w:val="32"/>
                <w:szCs w:val="32"/>
              </w:rPr>
            </w:pPr>
            <w:r w:rsidRPr="009B462B">
              <w:rPr>
                <w:rFonts w:ascii="TH SarabunPSK" w:hAnsi="TH SarabunPSK" w:cs="TH SarabunPSK"/>
                <w:sz w:val="32"/>
                <w:szCs w:val="32"/>
                <w:cs/>
              </w:rPr>
              <w:t>1. แผนยุทธศาสตร์“ทศวรรษกำจัดพยาธิใบไม้ตับและมะเร็งท่อน้ำดี” พ.ศ. 2559- 2568</w:t>
            </w:r>
          </w:p>
          <w:p w:rsidR="009B462B" w:rsidRDefault="009B462B" w:rsidP="009B462B">
            <w:pPr>
              <w:spacing w:after="0" w:line="240" w:lineRule="auto"/>
              <w:rPr>
                <w:rFonts w:ascii="TH SarabunPSK" w:hAnsi="TH SarabunPSK" w:cs="TH SarabunPSK"/>
                <w:sz w:val="32"/>
                <w:szCs w:val="32"/>
              </w:rPr>
            </w:pPr>
            <w:r w:rsidRPr="009B462B">
              <w:rPr>
                <w:rFonts w:ascii="TH SarabunPSK" w:hAnsi="TH SarabunPSK" w:cs="TH SarabunPSK"/>
                <w:sz w:val="32"/>
                <w:szCs w:val="32"/>
                <w:cs/>
              </w:rPr>
              <w:t>2. คู่มือแนวทางการดำเนินงานโครงการกำจัดปัญหาโรคพยาธิใบไม้ตับและมะเร็งท่อน้ำดี</w:t>
            </w:r>
            <w:r>
              <w:rPr>
                <w:rFonts w:ascii="TH SarabunPSK" w:hAnsi="TH SarabunPSK" w:cs="TH SarabunPSK" w:hint="cs"/>
                <w:sz w:val="32"/>
                <w:szCs w:val="32"/>
                <w:cs/>
              </w:rPr>
              <w:t xml:space="preserve"> </w:t>
            </w:r>
          </w:p>
          <w:p w:rsidR="009B462B" w:rsidRPr="009B462B" w:rsidRDefault="009B462B" w:rsidP="009B462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9B462B">
              <w:rPr>
                <w:rFonts w:ascii="TH SarabunPSK" w:hAnsi="TH SarabunPSK" w:cs="TH SarabunPSK"/>
                <w:sz w:val="32"/>
                <w:szCs w:val="32"/>
                <w:cs/>
              </w:rPr>
              <w:t>ถวายเป็นพระราชกุศลฯ</w:t>
            </w:r>
          </w:p>
          <w:p w:rsidR="009B462B" w:rsidRPr="001D0702" w:rsidRDefault="009B462B" w:rsidP="009B462B">
            <w:pPr>
              <w:spacing w:after="0" w:line="240" w:lineRule="auto"/>
              <w:rPr>
                <w:rFonts w:ascii="TH SarabunPSK" w:hAnsi="TH SarabunPSK" w:cs="TH SarabunPSK"/>
                <w:sz w:val="32"/>
                <w:szCs w:val="32"/>
                <w:cs/>
              </w:rPr>
            </w:pPr>
            <w:r w:rsidRPr="009B462B">
              <w:rPr>
                <w:rFonts w:ascii="TH SarabunPSK" w:hAnsi="TH SarabunPSK" w:cs="TH SarabunPSK"/>
                <w:sz w:val="32"/>
                <w:szCs w:val="32"/>
                <w:cs/>
              </w:rPr>
              <w:t xml:space="preserve">(เอกสารสามารถ </w:t>
            </w:r>
            <w:r w:rsidRPr="009B462B">
              <w:rPr>
                <w:rFonts w:ascii="TH SarabunPSK" w:hAnsi="TH SarabunPSK" w:cs="TH SarabunPSK"/>
                <w:sz w:val="32"/>
                <w:szCs w:val="32"/>
              </w:rPr>
              <w:t xml:space="preserve">Download </w:t>
            </w:r>
            <w:r w:rsidRPr="009B462B">
              <w:rPr>
                <w:rFonts w:ascii="TH SarabunPSK" w:hAnsi="TH SarabunPSK" w:cs="TH SarabunPSK"/>
                <w:sz w:val="32"/>
                <w:szCs w:val="32"/>
                <w:cs/>
              </w:rPr>
              <w:t xml:space="preserve">ได้จาก </w:t>
            </w:r>
            <w:r w:rsidRPr="009B462B">
              <w:rPr>
                <w:rFonts w:ascii="TH SarabunPSK" w:hAnsi="TH SarabunPSK" w:cs="TH SarabunPSK"/>
                <w:sz w:val="32"/>
                <w:szCs w:val="32"/>
              </w:rPr>
              <w:t xml:space="preserve">website </w:t>
            </w:r>
            <w:r w:rsidRPr="009B462B">
              <w:rPr>
                <w:rFonts w:ascii="TH SarabunPSK" w:hAnsi="TH SarabunPSK" w:cs="TH SarabunPSK"/>
                <w:sz w:val="32"/>
                <w:szCs w:val="32"/>
                <w:cs/>
              </w:rPr>
              <w:t>สำนักโรคติดต่อทั่วไป)</w:t>
            </w:r>
          </w:p>
        </w:tc>
      </w:tr>
      <w:tr w:rsidR="009B462B" w:rsidRPr="001D0702" w:rsidTr="00A46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lastRenderedPageBreak/>
              <w:t>รายละเอียดข้อมูลพื้นฐาน</w:t>
            </w:r>
          </w:p>
        </w:tc>
        <w:tc>
          <w:tcPr>
            <w:tcW w:w="3767" w:type="pct"/>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2"/>
              <w:gridCol w:w="1094"/>
              <w:gridCol w:w="1417"/>
              <w:gridCol w:w="1276"/>
              <w:gridCol w:w="2723"/>
            </w:tblGrid>
            <w:tr w:rsidR="009B462B" w:rsidRPr="001D0702" w:rsidTr="00A4649D">
              <w:tc>
                <w:tcPr>
                  <w:tcW w:w="1062" w:type="dxa"/>
                  <w:vMerge w:val="restart"/>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rPr>
                    <w:t>Baseline data</w:t>
                  </w:r>
                </w:p>
              </w:tc>
              <w:tc>
                <w:tcPr>
                  <w:tcW w:w="1094" w:type="dxa"/>
                  <w:vMerge w:val="restart"/>
                </w:tcPr>
                <w:p w:rsidR="009B462B" w:rsidRPr="001D0702" w:rsidRDefault="009B462B" w:rsidP="00A4649D">
                  <w:pPr>
                    <w:spacing w:after="0" w:line="240" w:lineRule="auto"/>
                    <w:jc w:val="center"/>
                    <w:rPr>
                      <w:rFonts w:ascii="TH SarabunPSK" w:hAnsi="TH SarabunPSK" w:cs="TH SarabunPSK"/>
                      <w:b/>
                      <w:bCs/>
                      <w:sz w:val="32"/>
                      <w:szCs w:val="32"/>
                      <w:cs/>
                    </w:rPr>
                  </w:pPr>
                  <w:r w:rsidRPr="001D0702">
                    <w:rPr>
                      <w:rFonts w:ascii="TH SarabunPSK" w:hAnsi="TH SarabunPSK" w:cs="TH SarabunPSK"/>
                      <w:b/>
                      <w:bCs/>
                      <w:sz w:val="32"/>
                      <w:szCs w:val="32"/>
                      <w:cs/>
                    </w:rPr>
                    <w:t>หน่วยวัด</w:t>
                  </w:r>
                </w:p>
              </w:tc>
              <w:tc>
                <w:tcPr>
                  <w:tcW w:w="5416" w:type="dxa"/>
                  <w:gridSpan w:val="3"/>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ผลการดำเนินงานในรอบปีงบประมาณ พ.ศ.</w:t>
                  </w:r>
                </w:p>
              </w:tc>
            </w:tr>
            <w:tr w:rsidR="009B462B" w:rsidRPr="001D0702" w:rsidTr="00A4649D">
              <w:tc>
                <w:tcPr>
                  <w:tcW w:w="1062" w:type="dxa"/>
                  <w:vMerge/>
                </w:tcPr>
                <w:p w:rsidR="009B462B" w:rsidRPr="001D0702" w:rsidRDefault="009B462B" w:rsidP="00A4649D">
                  <w:pPr>
                    <w:spacing w:after="0" w:line="240" w:lineRule="auto"/>
                    <w:jc w:val="center"/>
                    <w:rPr>
                      <w:rFonts w:ascii="TH SarabunPSK" w:hAnsi="TH SarabunPSK" w:cs="TH SarabunPSK"/>
                      <w:b/>
                      <w:bCs/>
                      <w:sz w:val="32"/>
                      <w:szCs w:val="32"/>
                    </w:rPr>
                  </w:pPr>
                </w:p>
              </w:tc>
              <w:tc>
                <w:tcPr>
                  <w:tcW w:w="1094" w:type="dxa"/>
                  <w:vMerge/>
                </w:tcPr>
                <w:p w:rsidR="009B462B" w:rsidRPr="001D0702" w:rsidRDefault="009B462B" w:rsidP="00A4649D">
                  <w:pPr>
                    <w:spacing w:after="0" w:line="240" w:lineRule="auto"/>
                    <w:jc w:val="center"/>
                    <w:rPr>
                      <w:rFonts w:ascii="TH SarabunPSK" w:hAnsi="TH SarabunPSK" w:cs="TH SarabunPSK"/>
                      <w:b/>
                      <w:bCs/>
                      <w:sz w:val="32"/>
                      <w:szCs w:val="32"/>
                    </w:rPr>
                  </w:pPr>
                </w:p>
              </w:tc>
              <w:tc>
                <w:tcPr>
                  <w:tcW w:w="1417" w:type="dxa"/>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2557</w:t>
                  </w:r>
                </w:p>
              </w:tc>
              <w:tc>
                <w:tcPr>
                  <w:tcW w:w="1276" w:type="dxa"/>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2558</w:t>
                  </w:r>
                </w:p>
              </w:tc>
              <w:tc>
                <w:tcPr>
                  <w:tcW w:w="2723" w:type="dxa"/>
                </w:tcPr>
                <w:p w:rsidR="009B462B" w:rsidRPr="001D0702" w:rsidRDefault="009B462B" w:rsidP="00A4649D">
                  <w:pPr>
                    <w:spacing w:after="0" w:line="240" w:lineRule="auto"/>
                    <w:jc w:val="center"/>
                    <w:rPr>
                      <w:rFonts w:ascii="TH SarabunPSK" w:hAnsi="TH SarabunPSK" w:cs="TH SarabunPSK"/>
                      <w:b/>
                      <w:bCs/>
                      <w:sz w:val="32"/>
                      <w:szCs w:val="32"/>
                    </w:rPr>
                  </w:pPr>
                  <w:r w:rsidRPr="001D0702">
                    <w:rPr>
                      <w:rFonts w:ascii="TH SarabunPSK" w:hAnsi="TH SarabunPSK" w:cs="TH SarabunPSK"/>
                      <w:b/>
                      <w:bCs/>
                      <w:sz w:val="32"/>
                      <w:szCs w:val="32"/>
                      <w:cs/>
                    </w:rPr>
                    <w:t>2559</w:t>
                  </w:r>
                </w:p>
              </w:tc>
            </w:tr>
            <w:tr w:rsidR="009B462B" w:rsidRPr="001D0702" w:rsidTr="00A4649D">
              <w:tc>
                <w:tcPr>
                  <w:tcW w:w="1062" w:type="dxa"/>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w:t>
                  </w:r>
                </w:p>
              </w:tc>
              <w:tc>
                <w:tcPr>
                  <w:tcW w:w="1094" w:type="dxa"/>
                </w:tcPr>
                <w:p w:rsidR="009B462B" w:rsidRPr="001D0702" w:rsidRDefault="009B462B" w:rsidP="00A4649D">
                  <w:pPr>
                    <w:spacing w:after="0" w:line="240" w:lineRule="auto"/>
                    <w:jc w:val="center"/>
                    <w:rPr>
                      <w:rFonts w:ascii="TH SarabunPSK" w:hAnsi="TH SarabunPSK" w:cs="TH SarabunPSK"/>
                      <w:sz w:val="32"/>
                      <w:szCs w:val="32"/>
                      <w:cs/>
                    </w:rPr>
                  </w:pPr>
                  <w:r w:rsidRPr="001D0702">
                    <w:rPr>
                      <w:rFonts w:ascii="TH SarabunPSK" w:hAnsi="TH SarabunPSK" w:cs="TH SarabunPSK"/>
                      <w:sz w:val="32"/>
                      <w:szCs w:val="32"/>
                      <w:cs/>
                    </w:rPr>
                    <w:t>-</w:t>
                  </w:r>
                </w:p>
              </w:tc>
              <w:tc>
                <w:tcPr>
                  <w:tcW w:w="1417" w:type="dxa"/>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w:t>
                  </w:r>
                </w:p>
              </w:tc>
              <w:tc>
                <w:tcPr>
                  <w:tcW w:w="1276" w:type="dxa"/>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w:t>
                  </w:r>
                </w:p>
              </w:tc>
              <w:tc>
                <w:tcPr>
                  <w:tcW w:w="2723" w:type="dxa"/>
                </w:tcPr>
                <w:p w:rsidR="009B462B" w:rsidRPr="001D0702" w:rsidRDefault="009B462B" w:rsidP="00A4649D">
                  <w:pPr>
                    <w:spacing w:after="0" w:line="240" w:lineRule="auto"/>
                    <w:jc w:val="center"/>
                    <w:rPr>
                      <w:rFonts w:ascii="TH SarabunPSK" w:hAnsi="TH SarabunPSK" w:cs="TH SarabunPSK"/>
                      <w:sz w:val="32"/>
                      <w:szCs w:val="32"/>
                    </w:rPr>
                  </w:pPr>
                  <w:r w:rsidRPr="001D0702">
                    <w:rPr>
                      <w:rFonts w:ascii="TH SarabunPSK" w:hAnsi="TH SarabunPSK" w:cs="TH SarabunPSK"/>
                      <w:sz w:val="32"/>
                      <w:szCs w:val="32"/>
                      <w:cs/>
                    </w:rPr>
                    <w:t>84 ตำบล (76,000 ราย)</w:t>
                  </w:r>
                </w:p>
              </w:tc>
            </w:tr>
          </w:tbl>
          <w:p w:rsidR="009B462B" w:rsidRPr="001D0702" w:rsidRDefault="009B462B" w:rsidP="00A4649D">
            <w:pPr>
              <w:spacing w:after="0" w:line="240" w:lineRule="auto"/>
              <w:rPr>
                <w:rFonts w:ascii="TH SarabunPSK" w:hAnsi="TH SarabunPSK" w:cs="TH SarabunPSK"/>
                <w:sz w:val="32"/>
                <w:szCs w:val="32"/>
              </w:rPr>
            </w:pPr>
          </w:p>
        </w:tc>
      </w:tr>
      <w:tr w:rsidR="009B462B" w:rsidRPr="001D0702" w:rsidTr="00A464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ผู้ให้ข้อมูลทางวิชาการ /</w:t>
            </w:r>
          </w:p>
          <w:p w:rsidR="009B462B" w:rsidRPr="001D0702" w:rsidRDefault="009B462B" w:rsidP="00A4649D">
            <w:pPr>
              <w:spacing w:after="0" w:line="240" w:lineRule="auto"/>
              <w:rPr>
                <w:rFonts w:ascii="TH SarabunPSK" w:hAnsi="TH SarabunPSK" w:cs="TH SarabunPSK"/>
                <w:b/>
                <w:bCs/>
                <w:sz w:val="32"/>
                <w:szCs w:val="32"/>
              </w:rPr>
            </w:pPr>
            <w:r w:rsidRPr="001D0702">
              <w:rPr>
                <w:rFonts w:ascii="TH SarabunPSK" w:hAnsi="TH SarabunPSK" w:cs="TH SarabunPSK"/>
                <w:b/>
                <w:bCs/>
                <w:sz w:val="32"/>
                <w:szCs w:val="32"/>
                <w:cs/>
              </w:rPr>
              <w:t>ผู้ประสานงานตัวชี้วัด</w:t>
            </w:r>
          </w:p>
        </w:tc>
        <w:tc>
          <w:tcPr>
            <w:tcW w:w="3767"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ind w:left="2019" w:hanging="2019"/>
              <w:jc w:val="both"/>
              <w:rPr>
                <w:rFonts w:ascii="TH SarabunPSK" w:hAnsi="TH SarabunPSK" w:cs="TH SarabunPSK"/>
                <w:sz w:val="32"/>
                <w:szCs w:val="32"/>
              </w:rPr>
            </w:pPr>
            <w:r w:rsidRPr="001D0702">
              <w:rPr>
                <w:rFonts w:ascii="TH SarabunPSK" w:hAnsi="TH SarabunPSK" w:cs="TH SarabunPSK" w:hint="cs"/>
                <w:sz w:val="32"/>
                <w:szCs w:val="32"/>
                <w:cs/>
              </w:rPr>
              <w:t xml:space="preserve">1. </w:t>
            </w:r>
            <w:r w:rsidRPr="001D0702">
              <w:rPr>
                <w:rFonts w:ascii="TH SarabunPSK" w:hAnsi="TH SarabunPSK" w:cs="TH SarabunPSK"/>
                <w:sz w:val="32"/>
                <w:szCs w:val="32"/>
                <w:cs/>
              </w:rPr>
              <w:t>นายอัมภัส วิเศษโมรา</w:t>
            </w:r>
            <w:r w:rsidRPr="001D0702">
              <w:rPr>
                <w:rFonts w:ascii="TH SarabunPSK" w:hAnsi="TH SarabunPSK" w:cs="TH SarabunPSK"/>
                <w:sz w:val="32"/>
                <w:szCs w:val="32"/>
              </w:rPr>
              <w:t xml:space="preserve">    </w:t>
            </w:r>
            <w:r w:rsidRPr="001D0702">
              <w:rPr>
                <w:rFonts w:ascii="TH SarabunPSK" w:hAnsi="TH SarabunPSK" w:cs="TH SarabunPSK"/>
                <w:sz w:val="32"/>
                <w:szCs w:val="32"/>
              </w:rPr>
              <w:tab/>
            </w:r>
            <w:r w:rsidRPr="001D0702">
              <w:rPr>
                <w:rFonts w:ascii="TH SarabunPSK" w:hAnsi="TH SarabunPSK" w:cs="TH SarabunPSK"/>
                <w:sz w:val="32"/>
                <w:szCs w:val="32"/>
                <w:cs/>
              </w:rPr>
              <w:tab/>
            </w:r>
            <w:r w:rsidRPr="001D0702">
              <w:rPr>
                <w:rFonts w:ascii="TH SarabunPSK" w:hAnsi="TH SarabunPSK" w:cs="TH SarabunPSK"/>
                <w:sz w:val="32"/>
                <w:szCs w:val="32"/>
                <w:cs/>
              </w:rPr>
              <w:tab/>
            </w:r>
          </w:p>
          <w:p w:rsidR="009B462B" w:rsidRPr="001D0702" w:rsidRDefault="009B462B" w:rsidP="00A4649D">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1D0702">
              <w:rPr>
                <w:rFonts w:ascii="TH SarabunPSK" w:hAnsi="TH SarabunPSK" w:cs="TH SarabunPSK"/>
                <w:sz w:val="32"/>
                <w:szCs w:val="32"/>
                <w:cs/>
              </w:rPr>
              <w:t>โทรศัพท์ที่ทำงาน :</w:t>
            </w:r>
            <w:r w:rsidRPr="001D0702">
              <w:t xml:space="preserve"> </w:t>
            </w:r>
            <w:r>
              <w:rPr>
                <w:rFonts w:ascii="TH SarabunPSK" w:hAnsi="TH SarabunPSK" w:cs="TH SarabunPSK"/>
                <w:sz w:val="32"/>
                <w:szCs w:val="32"/>
                <w:cs/>
              </w:rPr>
              <w:t>0</w:t>
            </w:r>
            <w:r w:rsidRPr="001D0702">
              <w:rPr>
                <w:rFonts w:ascii="TH SarabunPSK" w:hAnsi="TH SarabunPSK" w:cs="TH SarabunPSK"/>
                <w:sz w:val="32"/>
                <w:szCs w:val="32"/>
                <w:cs/>
              </w:rPr>
              <w:t>2</w:t>
            </w:r>
            <w:r>
              <w:rPr>
                <w:rFonts w:ascii="TH SarabunPSK" w:hAnsi="TH SarabunPSK" w:cs="TH SarabunPSK" w:hint="cs"/>
                <w:sz w:val="32"/>
                <w:szCs w:val="32"/>
                <w:cs/>
              </w:rPr>
              <w:t>-</w:t>
            </w:r>
            <w:r w:rsidRPr="001D0702">
              <w:rPr>
                <w:rFonts w:ascii="TH SarabunPSK" w:hAnsi="TH SarabunPSK" w:cs="TH SarabunPSK"/>
                <w:sz w:val="32"/>
                <w:szCs w:val="32"/>
                <w:cs/>
              </w:rPr>
              <w:t>5903180</w:t>
            </w:r>
            <w:r w:rsidRPr="001D0702">
              <w:rPr>
                <w:rFonts w:ascii="TH SarabunPSK" w:hAnsi="TH SarabunPSK" w:cs="TH SarabunPSK"/>
                <w:sz w:val="32"/>
                <w:szCs w:val="32"/>
              </w:rPr>
              <w:t xml:space="preserve">, </w:t>
            </w:r>
            <w:r>
              <w:rPr>
                <w:rFonts w:ascii="TH SarabunPSK" w:hAnsi="TH SarabunPSK" w:cs="TH SarabunPSK"/>
                <w:sz w:val="32"/>
                <w:szCs w:val="32"/>
                <w:cs/>
              </w:rPr>
              <w:t>0</w:t>
            </w:r>
            <w:r w:rsidRPr="001D0702">
              <w:rPr>
                <w:rFonts w:ascii="TH SarabunPSK" w:hAnsi="TH SarabunPSK" w:cs="TH SarabunPSK"/>
                <w:sz w:val="32"/>
                <w:szCs w:val="32"/>
                <w:cs/>
              </w:rPr>
              <w:t>2</w:t>
            </w:r>
            <w:r>
              <w:rPr>
                <w:rFonts w:ascii="TH SarabunPSK" w:hAnsi="TH SarabunPSK" w:cs="TH SarabunPSK" w:hint="cs"/>
                <w:sz w:val="32"/>
                <w:szCs w:val="32"/>
                <w:cs/>
              </w:rPr>
              <w:t>-</w:t>
            </w:r>
            <w:r w:rsidRPr="001D0702">
              <w:rPr>
                <w:rFonts w:ascii="TH SarabunPSK" w:hAnsi="TH SarabunPSK" w:cs="TH SarabunPSK"/>
                <w:sz w:val="32"/>
                <w:szCs w:val="32"/>
                <w:cs/>
              </w:rPr>
              <w:t>5918437</w:t>
            </w:r>
            <w:r w:rsidRPr="001D0702">
              <w:rPr>
                <w:rFonts w:ascii="TH SarabunPSK" w:hAnsi="TH SarabunPSK" w:cs="TH SarabunPSK"/>
                <w:sz w:val="32"/>
                <w:szCs w:val="32"/>
              </w:rPr>
              <w:tab/>
            </w:r>
            <w:r w:rsidRPr="001D0702">
              <w:rPr>
                <w:rFonts w:ascii="TH SarabunPSK" w:hAnsi="TH SarabunPSK" w:cs="TH SarabunPSK" w:hint="cs"/>
                <w:sz w:val="32"/>
                <w:szCs w:val="32"/>
                <w:cs/>
              </w:rPr>
              <w:t>โ</w:t>
            </w:r>
            <w:r w:rsidRPr="001D0702">
              <w:rPr>
                <w:rFonts w:ascii="TH SarabunPSK" w:hAnsi="TH SarabunPSK" w:cs="TH SarabunPSK"/>
                <w:sz w:val="32"/>
                <w:szCs w:val="32"/>
                <w:cs/>
              </w:rPr>
              <w:t xml:space="preserve">ทรศัพท์มือถือ : </w:t>
            </w:r>
          </w:p>
          <w:p w:rsidR="009B462B" w:rsidRDefault="009B462B" w:rsidP="00A4649D">
            <w:pPr>
              <w:spacing w:after="0" w:line="240" w:lineRule="auto"/>
              <w:ind w:left="2019" w:hanging="2019"/>
              <w:jc w:val="both"/>
              <w:rPr>
                <w:rFonts w:ascii="TH SarabunPSK" w:hAnsi="TH SarabunPSK" w:cs="TH SarabunPSK"/>
                <w:sz w:val="32"/>
                <w:szCs w:val="32"/>
              </w:rPr>
            </w:pPr>
            <w:r w:rsidRPr="001D0702">
              <w:rPr>
                <w:rFonts w:ascii="TH SarabunPSK" w:hAnsi="TH SarabunPSK" w:cs="TH SarabunPSK" w:hint="cs"/>
                <w:sz w:val="32"/>
                <w:szCs w:val="32"/>
                <w:cs/>
              </w:rPr>
              <w:t xml:space="preserve">    </w:t>
            </w:r>
            <w:r w:rsidRPr="001D0702">
              <w:rPr>
                <w:rFonts w:ascii="TH SarabunPSK" w:hAnsi="TH SarabunPSK" w:cs="TH SarabunPSK"/>
                <w:sz w:val="32"/>
                <w:szCs w:val="32"/>
                <w:cs/>
              </w:rPr>
              <w:t>โทรสาร : 02</w:t>
            </w:r>
            <w:r>
              <w:rPr>
                <w:rFonts w:ascii="TH SarabunPSK" w:hAnsi="TH SarabunPSK" w:cs="TH SarabunPSK" w:hint="cs"/>
                <w:sz w:val="32"/>
                <w:szCs w:val="32"/>
                <w:cs/>
              </w:rPr>
              <w:t>-</w:t>
            </w:r>
            <w:r w:rsidRPr="001D0702">
              <w:rPr>
                <w:rFonts w:ascii="TH SarabunPSK" w:hAnsi="TH SarabunPSK" w:cs="TH SarabunPSK"/>
                <w:sz w:val="32"/>
                <w:szCs w:val="32"/>
                <w:cs/>
              </w:rPr>
              <w:t>5918436</w:t>
            </w:r>
            <w:r w:rsidRPr="001D0702">
              <w:rPr>
                <w:rFonts w:ascii="TH SarabunPSK" w:hAnsi="TH SarabunPSK" w:cs="TH SarabunPSK"/>
                <w:sz w:val="32"/>
                <w:szCs w:val="32"/>
                <w:cs/>
              </w:rPr>
              <w:tab/>
            </w:r>
            <w:r w:rsidRPr="001D0702">
              <w:rPr>
                <w:rFonts w:ascii="TH SarabunPSK" w:hAnsi="TH SarabunPSK" w:cs="TH SarabunPSK"/>
                <w:sz w:val="32"/>
                <w:szCs w:val="32"/>
                <w:cs/>
              </w:rPr>
              <w:tab/>
            </w:r>
            <w:r w:rsidRPr="001D0702">
              <w:rPr>
                <w:rFonts w:ascii="TH SarabunPSK" w:hAnsi="TH SarabunPSK" w:cs="TH SarabunPSK"/>
                <w:sz w:val="32"/>
                <w:szCs w:val="32"/>
                <w:cs/>
              </w:rPr>
              <w:tab/>
            </w:r>
            <w:r w:rsidRPr="001D0702">
              <w:rPr>
                <w:rFonts w:ascii="TH SarabunPSK" w:hAnsi="TH SarabunPSK" w:cs="TH SarabunPSK"/>
                <w:sz w:val="32"/>
                <w:szCs w:val="32"/>
              </w:rPr>
              <w:t>E-mail</w:t>
            </w:r>
            <w:r w:rsidRPr="001D0702">
              <w:rPr>
                <w:rFonts w:ascii="TH SarabunPSK" w:hAnsi="TH SarabunPSK" w:cs="TH SarabunPSK" w:hint="cs"/>
                <w:sz w:val="32"/>
                <w:szCs w:val="32"/>
                <w:cs/>
              </w:rPr>
              <w:t xml:space="preserve"> </w:t>
            </w:r>
            <w:r w:rsidRPr="001D0702">
              <w:rPr>
                <w:rFonts w:ascii="TH SarabunPSK" w:hAnsi="TH SarabunPSK" w:cs="TH SarabunPSK"/>
                <w:sz w:val="32"/>
                <w:szCs w:val="32"/>
              </w:rPr>
              <w:t>: tao_ampas@hotmail.com</w:t>
            </w:r>
          </w:p>
          <w:p w:rsidR="009B462B" w:rsidRPr="001B5244" w:rsidRDefault="009B462B" w:rsidP="00A4649D">
            <w:pPr>
              <w:spacing w:after="0" w:line="240" w:lineRule="auto"/>
              <w:ind w:left="2019" w:hanging="2019"/>
              <w:jc w:val="both"/>
              <w:rPr>
                <w:rFonts w:ascii="TH SarabunPSK" w:hAnsi="TH SarabunPSK" w:cs="TH SarabunPSK"/>
                <w:b/>
                <w:bCs/>
                <w:sz w:val="32"/>
                <w:szCs w:val="32"/>
                <w:cs/>
              </w:rPr>
            </w:pPr>
            <w:r w:rsidRPr="001B5244">
              <w:rPr>
                <w:rFonts w:ascii="TH SarabunPSK" w:hAnsi="TH SarabunPSK" w:cs="TH SarabunPSK"/>
                <w:b/>
                <w:bCs/>
                <w:sz w:val="32"/>
                <w:szCs w:val="32"/>
                <w:cs/>
              </w:rPr>
              <w:t>กลุ่มโครงการตามพระราชดำริฯ โรคหนอนพยาธิ</w:t>
            </w:r>
          </w:p>
        </w:tc>
      </w:tr>
    </w:tbl>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tbl>
      <w:tblPr>
        <w:tblW w:w="553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4"/>
        <w:gridCol w:w="7987"/>
      </w:tblGrid>
      <w:tr w:rsidR="009B462B" w:rsidRPr="001D0702" w:rsidTr="00A4649D">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หน่วยงานประมวลผลและจัดทำข้อมูล</w:t>
            </w:r>
          </w:p>
          <w:p w:rsidR="009B462B" w:rsidRPr="001D0702" w:rsidRDefault="009B462B" w:rsidP="00A4649D">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(ระดับส่วนกลาง)</w:t>
            </w:r>
          </w:p>
        </w:tc>
        <w:tc>
          <w:tcPr>
            <w:tcW w:w="3767"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ind w:left="2019" w:hanging="2019"/>
              <w:jc w:val="both"/>
              <w:rPr>
                <w:rFonts w:ascii="TH SarabunPSK" w:hAnsi="TH SarabunPSK" w:cs="TH SarabunPSK"/>
                <w:sz w:val="32"/>
                <w:szCs w:val="32"/>
              </w:rPr>
            </w:pPr>
            <w:r w:rsidRPr="001D0702">
              <w:rPr>
                <w:rFonts w:ascii="TH SarabunPSK" w:hAnsi="TH SarabunPSK" w:cs="TH SarabunPSK" w:hint="cs"/>
                <w:sz w:val="32"/>
                <w:szCs w:val="32"/>
                <w:cs/>
              </w:rPr>
              <w:t xml:space="preserve">1. </w:t>
            </w:r>
            <w:r w:rsidRPr="001D0702">
              <w:rPr>
                <w:rFonts w:ascii="TH SarabunPSK" w:hAnsi="TH SarabunPSK" w:cs="TH SarabunPSK"/>
                <w:sz w:val="32"/>
                <w:szCs w:val="32"/>
                <w:cs/>
              </w:rPr>
              <w:t>นางอรนาถ วัฒนวงษ์</w:t>
            </w:r>
            <w:r w:rsidRPr="001D0702">
              <w:rPr>
                <w:rFonts w:ascii="TH SarabunPSK" w:hAnsi="TH SarabunPSK" w:cs="TH SarabunPSK"/>
                <w:sz w:val="32"/>
                <w:szCs w:val="32"/>
              </w:rPr>
              <w:t xml:space="preserve">   </w:t>
            </w:r>
            <w:r w:rsidRPr="001D0702">
              <w:rPr>
                <w:rFonts w:ascii="TH SarabunPSK" w:hAnsi="TH SarabunPSK" w:cs="TH SarabunPSK"/>
                <w:sz w:val="32"/>
                <w:szCs w:val="32"/>
              </w:rPr>
              <w:tab/>
            </w:r>
            <w:r w:rsidRPr="001D0702">
              <w:rPr>
                <w:rFonts w:ascii="TH SarabunPSK" w:hAnsi="TH SarabunPSK" w:cs="TH SarabunPSK"/>
                <w:sz w:val="32"/>
                <w:szCs w:val="32"/>
                <w:cs/>
              </w:rPr>
              <w:tab/>
            </w:r>
            <w:r w:rsidRPr="001D0702">
              <w:rPr>
                <w:rFonts w:ascii="TH SarabunPSK" w:hAnsi="TH SarabunPSK" w:cs="TH SarabunPSK"/>
                <w:sz w:val="32"/>
                <w:szCs w:val="32"/>
                <w:cs/>
              </w:rPr>
              <w:tab/>
              <w:t xml:space="preserve">หัวหน้ากลุ่มโครงการตามพระราชดำริฯ </w:t>
            </w:r>
            <w:r w:rsidRPr="001D0702">
              <w:rPr>
                <w:rFonts w:ascii="TH SarabunPSK" w:hAnsi="TH SarabunPSK" w:cs="TH SarabunPSK"/>
                <w:sz w:val="32"/>
                <w:szCs w:val="32"/>
                <w:cs/>
              </w:rPr>
              <w:tab/>
            </w:r>
            <w:r w:rsidRPr="001D0702">
              <w:rPr>
                <w:rFonts w:ascii="TH SarabunPSK" w:hAnsi="TH SarabunPSK" w:cs="TH SarabunPSK"/>
                <w:sz w:val="32"/>
                <w:szCs w:val="32"/>
                <w:cs/>
              </w:rPr>
              <w:tab/>
            </w:r>
            <w:r w:rsidRPr="001D0702">
              <w:rPr>
                <w:rFonts w:ascii="TH SarabunPSK" w:hAnsi="TH SarabunPSK" w:cs="TH SarabunPSK"/>
                <w:sz w:val="32"/>
                <w:szCs w:val="32"/>
                <w:cs/>
              </w:rPr>
              <w:tab/>
            </w:r>
            <w:r w:rsidRPr="001D0702">
              <w:rPr>
                <w:rFonts w:ascii="TH SarabunPSK" w:hAnsi="TH SarabunPSK" w:cs="TH SarabunPSK"/>
                <w:sz w:val="32"/>
                <w:szCs w:val="32"/>
                <w:cs/>
              </w:rPr>
              <w:tab/>
              <w:t>โรคหนอนพยาธิ</w:t>
            </w:r>
          </w:p>
          <w:p w:rsidR="009B462B" w:rsidRPr="001D0702" w:rsidRDefault="009B462B" w:rsidP="00A4649D">
            <w:pPr>
              <w:spacing w:after="0" w:line="240" w:lineRule="auto"/>
              <w:rPr>
                <w:rFonts w:ascii="TH SarabunPSK" w:hAnsi="TH SarabunPSK" w:cs="TH SarabunPSK"/>
                <w:sz w:val="32"/>
                <w:szCs w:val="32"/>
              </w:rPr>
            </w:pPr>
            <w:r w:rsidRPr="001D0702">
              <w:rPr>
                <w:rFonts w:ascii="TH SarabunPSK" w:hAnsi="TH SarabunPSK" w:cs="TH SarabunPSK" w:hint="cs"/>
                <w:sz w:val="32"/>
                <w:szCs w:val="32"/>
                <w:cs/>
              </w:rPr>
              <w:t xml:space="preserve">    </w:t>
            </w:r>
            <w:r>
              <w:rPr>
                <w:rFonts w:ascii="TH SarabunPSK" w:hAnsi="TH SarabunPSK" w:cs="TH SarabunPSK"/>
                <w:sz w:val="32"/>
                <w:szCs w:val="32"/>
                <w:cs/>
              </w:rPr>
              <w:t>โทรศัพท์ที่ทำงาน : 0</w:t>
            </w:r>
            <w:r w:rsidRPr="001D0702">
              <w:rPr>
                <w:rFonts w:ascii="TH SarabunPSK" w:hAnsi="TH SarabunPSK" w:cs="TH SarabunPSK"/>
                <w:sz w:val="32"/>
                <w:szCs w:val="32"/>
                <w:cs/>
              </w:rPr>
              <w:t>2</w:t>
            </w:r>
            <w:r>
              <w:rPr>
                <w:rFonts w:ascii="TH SarabunPSK" w:hAnsi="TH SarabunPSK" w:cs="TH SarabunPSK" w:hint="cs"/>
                <w:sz w:val="32"/>
                <w:szCs w:val="32"/>
                <w:cs/>
              </w:rPr>
              <w:t>-</w:t>
            </w:r>
            <w:r w:rsidRPr="001D0702">
              <w:rPr>
                <w:rFonts w:ascii="TH SarabunPSK" w:hAnsi="TH SarabunPSK" w:cs="TH SarabunPSK"/>
                <w:sz w:val="32"/>
                <w:szCs w:val="32"/>
                <w:cs/>
              </w:rPr>
              <w:t>5903180</w:t>
            </w:r>
            <w:r w:rsidRPr="001D0702">
              <w:rPr>
                <w:rFonts w:ascii="TH SarabunPSK" w:hAnsi="TH SarabunPSK" w:cs="TH SarabunPSK"/>
                <w:sz w:val="32"/>
                <w:szCs w:val="32"/>
              </w:rPr>
              <w:t>, 02</w:t>
            </w:r>
            <w:r>
              <w:rPr>
                <w:rFonts w:ascii="TH SarabunPSK" w:hAnsi="TH SarabunPSK" w:cs="TH SarabunPSK" w:hint="cs"/>
                <w:sz w:val="32"/>
                <w:szCs w:val="32"/>
                <w:cs/>
              </w:rPr>
              <w:t>-</w:t>
            </w:r>
            <w:r w:rsidRPr="001D0702">
              <w:rPr>
                <w:rFonts w:ascii="TH SarabunPSK" w:hAnsi="TH SarabunPSK" w:cs="TH SarabunPSK"/>
                <w:sz w:val="32"/>
                <w:szCs w:val="32"/>
              </w:rPr>
              <w:t>5918437</w:t>
            </w:r>
            <w:r w:rsidRPr="001D0702">
              <w:rPr>
                <w:rFonts w:ascii="TH SarabunPSK" w:hAnsi="TH SarabunPSK" w:cs="TH SarabunPSK"/>
                <w:sz w:val="32"/>
                <w:szCs w:val="32"/>
              </w:rPr>
              <w:tab/>
            </w:r>
            <w:r w:rsidRPr="001D0702">
              <w:rPr>
                <w:rFonts w:ascii="TH SarabunPSK" w:hAnsi="TH SarabunPSK" w:cs="TH SarabunPSK" w:hint="cs"/>
                <w:sz w:val="32"/>
                <w:szCs w:val="32"/>
                <w:cs/>
              </w:rPr>
              <w:t>โ</w:t>
            </w:r>
            <w:r w:rsidRPr="001D0702">
              <w:rPr>
                <w:rFonts w:ascii="TH SarabunPSK" w:hAnsi="TH SarabunPSK" w:cs="TH SarabunPSK"/>
                <w:sz w:val="32"/>
                <w:szCs w:val="32"/>
                <w:cs/>
              </w:rPr>
              <w:t xml:space="preserve">ทรศัพท์มือถือ : </w:t>
            </w:r>
          </w:p>
          <w:p w:rsidR="009B462B" w:rsidRPr="001D0702" w:rsidRDefault="009B462B" w:rsidP="00A4649D">
            <w:pPr>
              <w:spacing w:after="0" w:line="240" w:lineRule="auto"/>
              <w:ind w:left="2019" w:hanging="2019"/>
              <w:rPr>
                <w:rFonts w:ascii="TH SarabunPSK" w:hAnsi="TH SarabunPSK" w:cs="TH SarabunPSK"/>
                <w:sz w:val="32"/>
                <w:szCs w:val="32"/>
                <w:cs/>
              </w:rPr>
            </w:pPr>
            <w:r w:rsidRPr="001D0702">
              <w:rPr>
                <w:rFonts w:ascii="TH SarabunPSK" w:hAnsi="TH SarabunPSK" w:cs="TH SarabunPSK" w:hint="cs"/>
                <w:sz w:val="32"/>
                <w:szCs w:val="32"/>
                <w:cs/>
              </w:rPr>
              <w:t xml:space="preserve">    </w:t>
            </w:r>
            <w:r>
              <w:rPr>
                <w:rFonts w:ascii="TH SarabunPSK" w:hAnsi="TH SarabunPSK" w:cs="TH SarabunPSK"/>
                <w:sz w:val="32"/>
                <w:szCs w:val="32"/>
                <w:cs/>
              </w:rPr>
              <w:t>โทรสาร : 0</w:t>
            </w:r>
            <w:r w:rsidRPr="001D0702">
              <w:rPr>
                <w:rFonts w:ascii="TH SarabunPSK" w:hAnsi="TH SarabunPSK" w:cs="TH SarabunPSK"/>
                <w:sz w:val="32"/>
                <w:szCs w:val="32"/>
                <w:cs/>
              </w:rPr>
              <w:t>2</w:t>
            </w:r>
            <w:r>
              <w:rPr>
                <w:rFonts w:ascii="TH SarabunPSK" w:hAnsi="TH SarabunPSK" w:cs="TH SarabunPSK" w:hint="cs"/>
                <w:sz w:val="32"/>
                <w:szCs w:val="32"/>
                <w:cs/>
              </w:rPr>
              <w:t>-</w:t>
            </w:r>
            <w:r w:rsidRPr="001D0702">
              <w:rPr>
                <w:rFonts w:ascii="TH SarabunPSK" w:hAnsi="TH SarabunPSK" w:cs="TH SarabunPSK"/>
                <w:sz w:val="32"/>
                <w:szCs w:val="32"/>
                <w:cs/>
              </w:rPr>
              <w:t>5918436</w:t>
            </w:r>
            <w:r w:rsidRPr="001D0702">
              <w:rPr>
                <w:rFonts w:ascii="TH SarabunPSK" w:hAnsi="TH SarabunPSK" w:cs="TH SarabunPSK"/>
                <w:sz w:val="32"/>
                <w:szCs w:val="32"/>
                <w:cs/>
              </w:rPr>
              <w:tab/>
            </w:r>
            <w:r w:rsidRPr="001D0702">
              <w:rPr>
                <w:rFonts w:ascii="TH SarabunPSK" w:hAnsi="TH SarabunPSK" w:cs="TH SarabunPSK"/>
                <w:sz w:val="32"/>
                <w:szCs w:val="32"/>
                <w:cs/>
              </w:rPr>
              <w:tab/>
            </w:r>
            <w:r w:rsidRPr="001D0702">
              <w:rPr>
                <w:rFonts w:ascii="TH SarabunPSK" w:hAnsi="TH SarabunPSK" w:cs="TH SarabunPSK"/>
                <w:sz w:val="32"/>
                <w:szCs w:val="32"/>
                <w:cs/>
              </w:rPr>
              <w:tab/>
            </w:r>
            <w:r w:rsidRPr="001D0702">
              <w:rPr>
                <w:rFonts w:ascii="TH SarabunPSK" w:hAnsi="TH SarabunPSK" w:cs="TH SarabunPSK"/>
                <w:sz w:val="32"/>
                <w:szCs w:val="32"/>
              </w:rPr>
              <w:t>E-mail</w:t>
            </w:r>
            <w:r w:rsidRPr="001D0702">
              <w:rPr>
                <w:rFonts w:ascii="TH SarabunPSK" w:hAnsi="TH SarabunPSK" w:cs="TH SarabunPSK" w:hint="cs"/>
                <w:sz w:val="32"/>
                <w:szCs w:val="32"/>
                <w:cs/>
              </w:rPr>
              <w:t xml:space="preserve"> </w:t>
            </w:r>
            <w:r w:rsidRPr="001D0702">
              <w:rPr>
                <w:rFonts w:ascii="TH SarabunPSK" w:hAnsi="TH SarabunPSK" w:cs="TH SarabunPSK"/>
                <w:sz w:val="32"/>
                <w:szCs w:val="32"/>
              </w:rPr>
              <w:t>: jobthelwg1@yahoo.com</w:t>
            </w:r>
            <w:r w:rsidRPr="001D0702">
              <w:rPr>
                <w:rFonts w:ascii="TH SarabunPSK" w:hAnsi="TH SarabunPSK" w:cs="TH SarabunPSK"/>
                <w:sz w:val="32"/>
                <w:szCs w:val="32"/>
                <w:cs/>
              </w:rPr>
              <w:t xml:space="preserve">         </w:t>
            </w:r>
            <w:r w:rsidRPr="001D0702">
              <w:rPr>
                <w:rFonts w:ascii="TH SarabunPSK" w:hAnsi="TH SarabunPSK" w:cs="TH SarabunPSK"/>
                <w:sz w:val="32"/>
                <w:szCs w:val="32"/>
              </w:rPr>
              <w:t xml:space="preserve"> </w:t>
            </w:r>
          </w:p>
        </w:tc>
      </w:tr>
      <w:tr w:rsidR="009B462B" w:rsidRPr="001D0702" w:rsidTr="00A4649D">
        <w:trPr>
          <w:trHeight w:val="2072"/>
        </w:trPr>
        <w:tc>
          <w:tcPr>
            <w:tcW w:w="1233" w:type="pct"/>
            <w:tcBorders>
              <w:top w:val="single" w:sz="4" w:space="0" w:color="auto"/>
              <w:left w:val="single" w:sz="4" w:space="0" w:color="auto"/>
              <w:bottom w:val="single" w:sz="4" w:space="0" w:color="auto"/>
              <w:right w:val="single" w:sz="4" w:space="0" w:color="auto"/>
            </w:tcBorders>
          </w:tcPr>
          <w:p w:rsidR="009B462B" w:rsidRPr="001D0702" w:rsidRDefault="009B462B" w:rsidP="00A4649D">
            <w:pPr>
              <w:spacing w:after="0" w:line="240" w:lineRule="auto"/>
              <w:rPr>
                <w:rFonts w:ascii="TH SarabunPSK" w:hAnsi="TH SarabunPSK" w:cs="TH SarabunPSK"/>
                <w:b/>
                <w:bCs/>
                <w:sz w:val="32"/>
                <w:szCs w:val="32"/>
                <w:cs/>
              </w:rPr>
            </w:pPr>
            <w:r w:rsidRPr="001D0702">
              <w:rPr>
                <w:rFonts w:ascii="TH SarabunPSK" w:hAnsi="TH SarabunPSK" w:cs="TH SarabunPSK"/>
                <w:b/>
                <w:bCs/>
                <w:sz w:val="32"/>
                <w:szCs w:val="32"/>
                <w:cs/>
              </w:rPr>
              <w:t>ผู้รับผิดชอบการรายงานผลการดำเนินงาน</w:t>
            </w:r>
          </w:p>
        </w:tc>
        <w:tc>
          <w:tcPr>
            <w:tcW w:w="3767" w:type="pct"/>
            <w:tcBorders>
              <w:top w:val="single" w:sz="4" w:space="0" w:color="auto"/>
              <w:left w:val="single" w:sz="4" w:space="0" w:color="auto"/>
              <w:bottom w:val="single" w:sz="4" w:space="0" w:color="auto"/>
              <w:right w:val="single" w:sz="4" w:space="0" w:color="auto"/>
            </w:tcBorders>
          </w:tcPr>
          <w:p w:rsidR="009B462B" w:rsidRPr="009B462B" w:rsidRDefault="009B462B" w:rsidP="00A4649D">
            <w:pPr>
              <w:spacing w:after="0" w:line="240" w:lineRule="auto"/>
              <w:ind w:left="2019" w:hanging="2019"/>
              <w:jc w:val="both"/>
              <w:rPr>
                <w:rFonts w:ascii="TH SarabunPSK" w:hAnsi="TH SarabunPSK" w:cs="TH SarabunPSK"/>
                <w:sz w:val="32"/>
                <w:szCs w:val="32"/>
              </w:rPr>
            </w:pPr>
            <w:r w:rsidRPr="009B462B">
              <w:rPr>
                <w:rFonts w:ascii="TH SarabunPSK" w:hAnsi="TH SarabunPSK" w:cs="TH SarabunPSK"/>
                <w:sz w:val="32"/>
                <w:szCs w:val="32"/>
                <w:cs/>
              </w:rPr>
              <w:t>1. นางอรนาถ วัฒนวงษ์</w:t>
            </w:r>
            <w:r w:rsidRPr="009B462B">
              <w:rPr>
                <w:rFonts w:ascii="TH SarabunPSK" w:hAnsi="TH SarabunPSK" w:cs="TH SarabunPSK"/>
                <w:sz w:val="32"/>
                <w:szCs w:val="32"/>
              </w:rPr>
              <w:t xml:space="preserve">   </w:t>
            </w:r>
            <w:r w:rsidRPr="009B462B">
              <w:rPr>
                <w:rFonts w:ascii="TH SarabunPSK" w:hAnsi="TH SarabunPSK" w:cs="TH SarabunPSK"/>
                <w:sz w:val="32"/>
                <w:szCs w:val="32"/>
              </w:rPr>
              <w:tab/>
            </w:r>
            <w:r w:rsidRPr="009B462B">
              <w:rPr>
                <w:rFonts w:ascii="TH SarabunPSK" w:hAnsi="TH SarabunPSK" w:cs="TH SarabunPSK"/>
                <w:sz w:val="32"/>
                <w:szCs w:val="32"/>
                <w:cs/>
              </w:rPr>
              <w:tab/>
            </w:r>
            <w:r w:rsidRPr="009B462B">
              <w:rPr>
                <w:rFonts w:ascii="TH SarabunPSK" w:hAnsi="TH SarabunPSK" w:cs="TH SarabunPSK"/>
                <w:sz w:val="32"/>
                <w:szCs w:val="32"/>
                <w:cs/>
              </w:rPr>
              <w:tab/>
              <w:t xml:space="preserve">หัวหน้ากลุ่มโครงการตามพระราชดำริฯ </w:t>
            </w:r>
            <w:r w:rsidRPr="009B462B">
              <w:rPr>
                <w:rFonts w:ascii="TH SarabunPSK" w:hAnsi="TH SarabunPSK" w:cs="TH SarabunPSK"/>
                <w:sz w:val="32"/>
                <w:szCs w:val="32"/>
                <w:cs/>
              </w:rPr>
              <w:tab/>
            </w:r>
            <w:r w:rsidRPr="009B462B">
              <w:rPr>
                <w:rFonts w:ascii="TH SarabunPSK" w:hAnsi="TH SarabunPSK" w:cs="TH SarabunPSK"/>
                <w:sz w:val="32"/>
                <w:szCs w:val="32"/>
                <w:cs/>
              </w:rPr>
              <w:tab/>
            </w:r>
            <w:r w:rsidRPr="009B462B">
              <w:rPr>
                <w:rFonts w:ascii="TH SarabunPSK" w:hAnsi="TH SarabunPSK" w:cs="TH SarabunPSK"/>
                <w:sz w:val="32"/>
                <w:szCs w:val="32"/>
                <w:cs/>
              </w:rPr>
              <w:tab/>
            </w:r>
            <w:r w:rsidRPr="009B462B">
              <w:rPr>
                <w:rFonts w:ascii="TH SarabunPSK" w:hAnsi="TH SarabunPSK" w:cs="TH SarabunPSK"/>
                <w:sz w:val="32"/>
                <w:szCs w:val="32"/>
                <w:cs/>
              </w:rPr>
              <w:tab/>
              <w:t>โรคหนอนพยาธิ</w:t>
            </w:r>
          </w:p>
          <w:p w:rsidR="009B462B" w:rsidRPr="009B462B" w:rsidRDefault="009B462B" w:rsidP="00A4649D">
            <w:pPr>
              <w:spacing w:after="0" w:line="240" w:lineRule="auto"/>
              <w:rPr>
                <w:rFonts w:ascii="TH SarabunPSK" w:hAnsi="TH SarabunPSK" w:cs="TH SarabunPSK"/>
                <w:sz w:val="32"/>
                <w:szCs w:val="32"/>
              </w:rPr>
            </w:pPr>
            <w:r w:rsidRPr="009B462B">
              <w:rPr>
                <w:rFonts w:ascii="TH SarabunPSK" w:hAnsi="TH SarabunPSK" w:cs="TH SarabunPSK"/>
                <w:sz w:val="32"/>
                <w:szCs w:val="32"/>
                <w:cs/>
              </w:rPr>
              <w:t xml:space="preserve">    โทรศัพท์ที่ทำงาน : 02-5903180</w:t>
            </w:r>
            <w:r w:rsidRPr="009B462B">
              <w:rPr>
                <w:rFonts w:ascii="TH SarabunPSK" w:hAnsi="TH SarabunPSK" w:cs="TH SarabunPSK"/>
                <w:sz w:val="32"/>
                <w:szCs w:val="32"/>
              </w:rPr>
              <w:t xml:space="preserve">, </w:t>
            </w:r>
            <w:r w:rsidRPr="009B462B">
              <w:rPr>
                <w:rFonts w:ascii="TH SarabunPSK" w:hAnsi="TH SarabunPSK" w:cs="TH SarabunPSK"/>
                <w:sz w:val="32"/>
                <w:szCs w:val="32"/>
                <w:cs/>
              </w:rPr>
              <w:t>02-5918437</w:t>
            </w:r>
            <w:r w:rsidRPr="009B462B">
              <w:rPr>
                <w:rFonts w:ascii="TH SarabunPSK" w:hAnsi="TH SarabunPSK" w:cs="TH SarabunPSK"/>
                <w:sz w:val="32"/>
                <w:szCs w:val="32"/>
              </w:rPr>
              <w:tab/>
            </w:r>
            <w:r w:rsidRPr="009B462B">
              <w:rPr>
                <w:rFonts w:ascii="TH SarabunPSK" w:hAnsi="TH SarabunPSK" w:cs="TH SarabunPSK"/>
                <w:sz w:val="32"/>
                <w:szCs w:val="32"/>
                <w:cs/>
              </w:rPr>
              <w:t xml:space="preserve">โทรศัพท์มือถือ : </w:t>
            </w:r>
          </w:p>
          <w:p w:rsidR="009B462B" w:rsidRPr="009B462B" w:rsidRDefault="009B462B" w:rsidP="00A4649D">
            <w:pPr>
              <w:spacing w:after="0" w:line="240" w:lineRule="auto"/>
              <w:ind w:left="2019" w:hanging="2019"/>
              <w:jc w:val="both"/>
              <w:rPr>
                <w:rFonts w:ascii="TH SarabunPSK" w:hAnsi="TH SarabunPSK" w:cs="TH SarabunPSK"/>
                <w:sz w:val="32"/>
                <w:szCs w:val="32"/>
              </w:rPr>
            </w:pPr>
            <w:r w:rsidRPr="009B462B">
              <w:rPr>
                <w:rFonts w:ascii="TH SarabunPSK" w:hAnsi="TH SarabunPSK" w:cs="TH SarabunPSK"/>
                <w:sz w:val="32"/>
                <w:szCs w:val="32"/>
                <w:cs/>
              </w:rPr>
              <w:t xml:space="preserve">    โทรสาร : 02-5918436</w:t>
            </w:r>
            <w:r w:rsidRPr="009B462B">
              <w:rPr>
                <w:rFonts w:ascii="TH SarabunPSK" w:hAnsi="TH SarabunPSK" w:cs="TH SarabunPSK"/>
                <w:sz w:val="32"/>
                <w:szCs w:val="32"/>
                <w:cs/>
              </w:rPr>
              <w:tab/>
            </w:r>
            <w:r w:rsidRPr="009B462B">
              <w:rPr>
                <w:rFonts w:ascii="TH SarabunPSK" w:hAnsi="TH SarabunPSK" w:cs="TH SarabunPSK"/>
                <w:sz w:val="32"/>
                <w:szCs w:val="32"/>
                <w:cs/>
              </w:rPr>
              <w:tab/>
            </w:r>
            <w:r w:rsidRPr="009B462B">
              <w:rPr>
                <w:rFonts w:ascii="TH SarabunPSK" w:hAnsi="TH SarabunPSK" w:cs="TH SarabunPSK"/>
                <w:sz w:val="32"/>
                <w:szCs w:val="32"/>
                <w:cs/>
              </w:rPr>
              <w:tab/>
            </w:r>
            <w:r w:rsidRPr="009B462B">
              <w:rPr>
                <w:rFonts w:ascii="TH SarabunPSK" w:hAnsi="TH SarabunPSK" w:cs="TH SarabunPSK"/>
                <w:sz w:val="32"/>
                <w:szCs w:val="32"/>
              </w:rPr>
              <w:t>E-mail</w:t>
            </w:r>
            <w:r w:rsidRPr="009B462B">
              <w:rPr>
                <w:rFonts w:ascii="TH SarabunPSK" w:hAnsi="TH SarabunPSK" w:cs="TH SarabunPSK"/>
                <w:sz w:val="32"/>
                <w:szCs w:val="32"/>
                <w:cs/>
              </w:rPr>
              <w:t xml:space="preserve"> </w:t>
            </w:r>
            <w:r w:rsidRPr="009B462B">
              <w:rPr>
                <w:rFonts w:ascii="TH SarabunPSK" w:hAnsi="TH SarabunPSK" w:cs="TH SarabunPSK"/>
                <w:sz w:val="32"/>
                <w:szCs w:val="32"/>
              </w:rPr>
              <w:t>:</w:t>
            </w:r>
            <w:r w:rsidRPr="009B462B">
              <w:rPr>
                <w:rFonts w:ascii="TH SarabunPSK" w:hAnsi="TH SarabunPSK" w:cs="TH SarabunPSK"/>
                <w:sz w:val="32"/>
                <w:szCs w:val="32"/>
                <w:cs/>
              </w:rPr>
              <w:t xml:space="preserve"> </w:t>
            </w:r>
            <w:hyperlink r:id="rId16" w:history="1">
              <w:r w:rsidRPr="009B462B">
                <w:rPr>
                  <w:rStyle w:val="Hyperlink"/>
                  <w:rFonts w:ascii="TH SarabunPSK" w:hAnsi="TH SarabunPSK" w:cs="TH SarabunPSK"/>
                  <w:color w:val="auto"/>
                  <w:sz w:val="32"/>
                  <w:szCs w:val="32"/>
                  <w:u w:val="none"/>
                </w:rPr>
                <w:t>jobthelwg1@yahoo.com</w:t>
              </w:r>
            </w:hyperlink>
          </w:p>
          <w:p w:rsidR="009B462B" w:rsidRPr="009B462B" w:rsidRDefault="009B462B" w:rsidP="00A4649D">
            <w:pPr>
              <w:spacing w:after="0" w:line="240" w:lineRule="auto"/>
              <w:ind w:left="2019" w:hanging="2019"/>
              <w:jc w:val="both"/>
              <w:rPr>
                <w:rFonts w:ascii="TH SarabunPSK" w:hAnsi="TH SarabunPSK" w:cs="TH SarabunPSK"/>
                <w:b/>
                <w:bCs/>
                <w:sz w:val="32"/>
                <w:szCs w:val="32"/>
              </w:rPr>
            </w:pPr>
            <w:r w:rsidRPr="009B462B">
              <w:rPr>
                <w:rFonts w:ascii="TH SarabunPSK" w:hAnsi="TH SarabunPSK" w:cs="TH SarabunPSK"/>
                <w:b/>
                <w:bCs/>
                <w:sz w:val="32"/>
                <w:szCs w:val="32"/>
                <w:cs/>
              </w:rPr>
              <w:t>กรมควบคุมโรค</w:t>
            </w:r>
          </w:p>
        </w:tc>
      </w:tr>
    </w:tbl>
    <w:p w:rsidR="009B462B" w:rsidRPr="008A0FDE" w:rsidRDefault="009B462B" w:rsidP="009B462B">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cs/>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p w:rsidR="009B462B" w:rsidRDefault="009B462B" w:rsidP="0004636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jc w:val="thaiDistribute"/>
              <w:rPr>
                <w:rFonts w:ascii="TH SarabunPSK" w:hAnsi="TH SarabunPSK" w:cs="TH SarabunPSK"/>
                <w:b/>
                <w:bCs/>
                <w:color w:val="000000" w:themeColor="text1"/>
                <w:sz w:val="32"/>
                <w:szCs w:val="32"/>
              </w:rPr>
            </w:pP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2. การป้องกันควบคุมโรคและภัยสุขภาพ</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8F0F7F" w:rsidP="008F0F7F">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sidR="00F11F80" w:rsidRPr="008A0FDE">
              <w:rPr>
                <w:rFonts w:ascii="TH SarabunPSK" w:hAnsi="TH SarabunPSK" w:cs="TH SarabunPSK" w:hint="cs"/>
                <w:b/>
                <w:bCs/>
                <w:color w:val="000000" w:themeColor="text1"/>
                <w:sz w:val="32"/>
                <w:szCs w:val="32"/>
                <w:cs/>
              </w:rPr>
              <w:t xml:space="preserve">. </w:t>
            </w:r>
            <w:r w:rsidR="00F11F80" w:rsidRPr="008A0FDE">
              <w:rPr>
                <w:rFonts w:ascii="TH SarabunPSK" w:hAnsi="TH SarabunPSK" w:cs="TH SarabunPSK"/>
                <w:b/>
                <w:bCs/>
                <w:color w:val="000000" w:themeColor="text1"/>
                <w:sz w:val="32"/>
                <w:szCs w:val="32"/>
                <w:cs/>
              </w:rPr>
              <w:t>โครงการ</w:t>
            </w:r>
            <w:r>
              <w:rPr>
                <w:rFonts w:ascii="TH SarabunPSK" w:hAnsi="TH SarabunPSK" w:cs="TH SarabunPSK" w:hint="cs"/>
                <w:b/>
                <w:bCs/>
                <w:color w:val="000000" w:themeColor="text1"/>
                <w:sz w:val="32"/>
                <w:szCs w:val="32"/>
                <w:cs/>
              </w:rPr>
              <w:t>ควบคุมโรคไม่ติดต่อและภัยสุขภาพ</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F11F80" w:rsidRPr="00525675" w:rsidRDefault="00C22385" w:rsidP="00525675">
            <w:pPr>
              <w:spacing w:after="0" w:line="240" w:lineRule="auto"/>
              <w:jc w:val="thaiDistribute"/>
              <w:rPr>
                <w:rFonts w:ascii="TH SarabunPSK" w:hAnsi="TH SarabunPSK" w:cs="TH SarabunPSK"/>
                <w:color w:val="000000" w:themeColor="text1"/>
                <w:sz w:val="32"/>
                <w:szCs w:val="32"/>
                <w:highlight w:val="yellow"/>
                <w:cs/>
              </w:rPr>
            </w:pPr>
            <w:r>
              <w:rPr>
                <w:rFonts w:ascii="TH SarabunPSK" w:hAnsi="TH SarabunPSK" w:cs="TH SarabunPSK" w:hint="cs"/>
                <w:b/>
                <w:bCs/>
                <w:color w:val="000000" w:themeColor="text1"/>
                <w:sz w:val="32"/>
                <w:szCs w:val="32"/>
                <w:cs/>
              </w:rPr>
              <w:t>18</w:t>
            </w:r>
            <w:r w:rsidR="00F11F80">
              <w:rPr>
                <w:rFonts w:ascii="TH SarabunPSK" w:hAnsi="TH SarabunPSK" w:cs="TH SarabunPSK" w:hint="cs"/>
                <w:b/>
                <w:bCs/>
                <w:color w:val="000000" w:themeColor="text1"/>
                <w:sz w:val="32"/>
                <w:szCs w:val="32"/>
                <w:cs/>
              </w:rPr>
              <w:t>.</w:t>
            </w:r>
            <w:r w:rsidR="00F11F80" w:rsidRPr="006D7A0A">
              <w:rPr>
                <w:rFonts w:ascii="TH SarabunPSK" w:hAnsi="TH SarabunPSK" w:cs="TH SarabunPSK" w:hint="cs"/>
                <w:b/>
                <w:bCs/>
                <w:color w:val="000000" w:themeColor="text1"/>
                <w:sz w:val="32"/>
                <w:szCs w:val="32"/>
                <w:cs/>
              </w:rPr>
              <w:t xml:space="preserve"> </w:t>
            </w:r>
            <w:r w:rsidRPr="00C22385">
              <w:rPr>
                <w:rFonts w:ascii="TH SarabunPSK" w:hAnsi="TH SarabunPSK" w:cs="TH SarabunPSK"/>
                <w:b/>
                <w:bCs/>
                <w:color w:val="000000" w:themeColor="text1"/>
                <w:sz w:val="32"/>
                <w:szCs w:val="32"/>
                <w:cs/>
              </w:rPr>
              <w:t>ร้อยละของผู้ป่วยเบาหวาน ความดันโลหิตสูงที่ขึ้นทะเบียนได้รับการประเมินโอกาสเสี่ยงต่อโรคหัวใจและหลอดเลือด (</w:t>
            </w:r>
            <w:r w:rsidRPr="00C22385">
              <w:rPr>
                <w:rFonts w:ascii="TH SarabunPSK" w:hAnsi="TH SarabunPSK" w:cs="TH SarabunPSK"/>
                <w:b/>
                <w:bCs/>
                <w:color w:val="000000" w:themeColor="text1"/>
                <w:sz w:val="32"/>
                <w:szCs w:val="32"/>
              </w:rPr>
              <w:t>CVD Risk)</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F11F80" w:rsidRDefault="00F11F80" w:rsidP="00560B61">
            <w:pPr>
              <w:spacing w:after="0" w:line="240" w:lineRule="auto"/>
              <w:contextualSpacing/>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ผู้ที่ได้รับการประเมินโอกาสเสี่ยงต่อโรคหัวใจและหลอดเลือด (</w:t>
            </w:r>
            <w:r w:rsidRPr="006D7A0A">
              <w:rPr>
                <w:rFonts w:ascii="TH SarabunPSK" w:hAnsi="TH SarabunPSK" w:cs="TH SarabunPSK"/>
                <w:b/>
                <w:bCs/>
                <w:color w:val="000000" w:themeColor="text1"/>
                <w:sz w:val="32"/>
                <w:szCs w:val="32"/>
              </w:rPr>
              <w:t>CVD Risk)</w:t>
            </w:r>
            <w:r w:rsidRPr="006D7A0A">
              <w:rPr>
                <w:rFonts w:ascii="TH SarabunPSK" w:hAnsi="TH SarabunPSK" w:cs="TH SarabunPSK"/>
                <w:color w:val="000000" w:themeColor="text1"/>
                <w:sz w:val="32"/>
                <w:szCs w:val="32"/>
              </w:rPr>
              <w:t xml:space="preserve">  </w:t>
            </w:r>
            <w:r w:rsidRPr="006D7A0A">
              <w:rPr>
                <w:rFonts w:ascii="TH SarabunPSK" w:hAnsi="TH SarabunPSK" w:cs="TH SarabunPSK"/>
                <w:b/>
                <w:bCs/>
                <w:color w:val="000000" w:themeColor="text1"/>
                <w:sz w:val="32"/>
                <w:szCs w:val="32"/>
                <w:cs/>
              </w:rPr>
              <w:t xml:space="preserve">หมายถึง </w:t>
            </w:r>
          </w:p>
          <w:p w:rsidR="00F11F80" w:rsidRPr="008A0FDE" w:rsidRDefault="00F11F80" w:rsidP="00560B61">
            <w:pPr>
              <w:spacing w:after="0" w:line="240" w:lineRule="auto"/>
              <w:contextualSpacing/>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ผู้ป</w:t>
            </w:r>
            <w:r>
              <w:rPr>
                <w:rFonts w:ascii="TH SarabunPSK" w:hAnsi="TH SarabunPSK" w:cs="TH SarabunPSK" w:hint="cs"/>
                <w:color w:val="000000" w:themeColor="text1"/>
                <w:sz w:val="32"/>
                <w:szCs w:val="32"/>
                <w:cs/>
              </w:rPr>
              <w:t>่วย</w:t>
            </w:r>
            <w:r w:rsidRPr="006D7A0A">
              <w:rPr>
                <w:rFonts w:ascii="TH SarabunPSK" w:hAnsi="TH SarabunPSK" w:cs="TH SarabunPSK"/>
                <w:color w:val="000000" w:themeColor="text1"/>
                <w:sz w:val="32"/>
                <w:szCs w:val="32"/>
                <w:cs/>
              </w:rPr>
              <w:t>โรคเบาหวาน ความดันโลหิตสูง ที่ขึ้นทะเบียนได้รับการประเมินโอกาสเสี่ยงต่อการเกิดโรคหัวใจและหลอดเลือด</w:t>
            </w:r>
            <w:r>
              <w:rPr>
                <w:rFonts w:ascii="TH SarabunPSK" w:hAnsi="TH SarabunPSK" w:cs="TH SarabunPSK" w:hint="cs"/>
                <w:color w:val="000000" w:themeColor="text1"/>
                <w:sz w:val="32"/>
                <w:szCs w:val="32"/>
                <w:cs/>
              </w:rPr>
              <w:t xml:space="preserve"> </w:t>
            </w:r>
            <w:r w:rsidRPr="006D7A0A">
              <w:rPr>
                <w:rFonts w:ascii="TH SarabunPSK" w:hAnsi="TH SarabunPSK" w:cs="TH SarabunPSK"/>
                <w:color w:val="000000" w:themeColor="text1"/>
                <w:sz w:val="32"/>
                <w:szCs w:val="32"/>
                <w:cs/>
              </w:rPr>
              <w:t>(</w:t>
            </w:r>
            <w:r w:rsidRPr="006D7A0A">
              <w:rPr>
                <w:rFonts w:ascii="TH SarabunPSK" w:hAnsi="TH SarabunPSK" w:cs="TH SarabunPSK"/>
                <w:color w:val="000000" w:themeColor="text1"/>
                <w:sz w:val="32"/>
                <w:szCs w:val="32"/>
              </w:rPr>
              <w:t>CVD Risk)</w:t>
            </w:r>
          </w:p>
        </w:tc>
      </w:tr>
      <w:tr w:rsidR="00F11F80" w:rsidRPr="008A0FDE" w:rsidTr="00560B61">
        <w:tc>
          <w:tcPr>
            <w:tcW w:w="10349" w:type="dxa"/>
            <w:gridSpan w:val="2"/>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color w:val="000000" w:themeColor="text1"/>
                <w:sz w:val="32"/>
                <w:szCs w:val="32"/>
              </w:rPr>
            </w:pPr>
            <w:r w:rsidRPr="006D7A0A">
              <w:rPr>
                <w:rFonts w:ascii="TH SarabunPSK" w:hAnsi="TH SarabunPSK" w:cs="TH SarabunPSK"/>
                <w:b/>
                <w:bCs/>
                <w:color w:val="000000" w:themeColor="text1"/>
                <w:sz w:val="32"/>
                <w:szCs w:val="32"/>
                <w:cs/>
              </w:rPr>
              <w:t>เกณฑ์เป้าหมาย</w:t>
            </w:r>
            <w:r w:rsidRPr="006D7A0A">
              <w:rPr>
                <w:rFonts w:ascii="TH SarabunPSK" w:hAnsi="TH SarabunPSK" w:cs="TH SarabunPSK"/>
                <w:b/>
                <w:bCs/>
                <w:color w:val="000000" w:themeColor="text1"/>
                <w:sz w:val="32"/>
                <w:szCs w:val="32"/>
              </w:rPr>
              <w:t xml:space="preserve"> :</w:t>
            </w:r>
            <w:r w:rsidRPr="006D7A0A">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F11F80" w:rsidRPr="006D7A0A"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ปีงบประมาณ </w:t>
                  </w:r>
                  <w:r w:rsidRPr="006D7A0A">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ปีงบประมาณ </w:t>
                  </w:r>
                  <w:r w:rsidRPr="006D7A0A">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ปีงบประมาณ </w:t>
                  </w:r>
                  <w:r w:rsidRPr="006D7A0A">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ปีงบประมาณ </w:t>
                  </w:r>
                  <w:r w:rsidRPr="006D7A0A">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b/>
                      <w:bCs/>
                      <w:color w:val="000000" w:themeColor="text1"/>
                      <w:sz w:val="32"/>
                      <w:szCs w:val="32"/>
                      <w:cs/>
                    </w:rPr>
                  </w:pPr>
                  <w:r w:rsidRPr="006D7A0A">
                    <w:rPr>
                      <w:rFonts w:ascii="TH SarabunPSK" w:hAnsi="TH SarabunPSK" w:cs="TH SarabunPSK" w:hint="cs"/>
                      <w:b/>
                      <w:bCs/>
                      <w:color w:val="000000" w:themeColor="text1"/>
                      <w:sz w:val="32"/>
                      <w:szCs w:val="32"/>
                      <w:cs/>
                    </w:rPr>
                    <w:t xml:space="preserve">ปีงบประมาณ </w:t>
                  </w:r>
                  <w:r w:rsidRPr="006D7A0A">
                    <w:rPr>
                      <w:rFonts w:ascii="TH SarabunPSK" w:hAnsi="TH SarabunPSK" w:cs="TH SarabunPSK"/>
                      <w:b/>
                      <w:bCs/>
                      <w:color w:val="000000" w:themeColor="text1"/>
                      <w:sz w:val="32"/>
                      <w:szCs w:val="32"/>
                    </w:rPr>
                    <w:t>64</w:t>
                  </w:r>
                </w:p>
              </w:tc>
            </w:tr>
            <w:tr w:rsidR="00F11F80" w:rsidRPr="006D7A0A"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color w:val="000000" w:themeColor="text1"/>
                      <w:sz w:val="32"/>
                      <w:szCs w:val="32"/>
                    </w:rPr>
                  </w:pPr>
                  <w:r w:rsidRPr="006D7A0A">
                    <w:rPr>
                      <w:rFonts w:ascii="TH SarabunPSK" w:hAnsi="TH SarabunPSK" w:cs="TH SarabunPSK"/>
                      <w:color w:val="000000" w:themeColor="text1"/>
                      <w:sz w:val="32"/>
                      <w:szCs w:val="32"/>
                      <w:cs/>
                    </w:rPr>
                    <w:t>≥90%</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≥90</w:t>
                  </w:r>
                  <w:r w:rsidRPr="006D7A0A">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≥90</w:t>
                  </w:r>
                  <w:r w:rsidRPr="006D7A0A">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≥90</w:t>
                  </w:r>
                  <w:r w:rsidRPr="006D7A0A">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F11F80" w:rsidRPr="006D7A0A" w:rsidRDefault="00F11F80" w:rsidP="00560B61">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≥90</w:t>
                  </w:r>
                  <w:r w:rsidRPr="006D7A0A">
                    <w:rPr>
                      <w:rFonts w:ascii="TH SarabunPSK" w:hAnsi="TH SarabunPSK" w:cs="TH SarabunPSK"/>
                      <w:color w:val="000000" w:themeColor="text1"/>
                      <w:sz w:val="32"/>
                      <w:szCs w:val="32"/>
                      <w:cs/>
                    </w:rPr>
                    <w:t>%</w:t>
                  </w:r>
                </w:p>
              </w:tc>
            </w:tr>
          </w:tbl>
          <w:p w:rsidR="00F11F80" w:rsidRPr="006D7A0A" w:rsidRDefault="00F11F80" w:rsidP="00560B61">
            <w:pPr>
              <w:spacing w:after="0" w:line="240" w:lineRule="auto"/>
              <w:rPr>
                <w:rFonts w:ascii="TH SarabunPSK" w:hAnsi="TH SarabunPSK" w:cs="TH SarabunPSK"/>
                <w:color w:val="000000" w:themeColor="text1"/>
                <w:sz w:val="32"/>
                <w:szCs w:val="32"/>
                <w:lang w:val="en-GB"/>
              </w:rPr>
            </w:pP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F11F80" w:rsidRPr="00E21780" w:rsidRDefault="00F11F80" w:rsidP="00560B61">
            <w:pPr>
              <w:spacing w:after="0"/>
              <w:rPr>
                <w:rFonts w:ascii="TH SarabunPSK" w:hAnsi="TH SarabunPSK" w:cs="TH SarabunPSK"/>
                <w:sz w:val="31"/>
                <w:szCs w:val="31"/>
                <w:cs/>
                <w:lang w:val="en-GB"/>
              </w:rPr>
            </w:pPr>
            <w:r w:rsidRPr="00E21780">
              <w:rPr>
                <w:rFonts w:ascii="TH SarabunPSK" w:hAnsi="TH SarabunPSK" w:cs="TH SarabunPSK" w:hint="cs"/>
                <w:sz w:val="31"/>
                <w:szCs w:val="31"/>
                <w:cs/>
              </w:rPr>
              <w:t>เพื่อประเมิน</w:t>
            </w:r>
            <w:r w:rsidRPr="00E21780">
              <w:rPr>
                <w:rFonts w:ascii="TH SarabunPSK" w:hAnsi="TH SarabunPSK" w:cs="TH SarabunPSK"/>
                <w:sz w:val="31"/>
                <w:szCs w:val="31"/>
                <w:cs/>
              </w:rPr>
              <w:t>โอกาสเสี่ยงต่อโรคหัวใจและหลอดเลือด</w:t>
            </w:r>
            <w:r w:rsidRPr="00E21780">
              <w:rPr>
                <w:rFonts w:ascii="TH SarabunPSK" w:hAnsi="TH SarabunPSK" w:cs="TH SarabunPSK" w:hint="cs"/>
                <w:sz w:val="31"/>
                <w:szCs w:val="31"/>
                <w:cs/>
              </w:rPr>
              <w:t>ใน</w:t>
            </w:r>
            <w:r w:rsidRPr="00E21780">
              <w:rPr>
                <w:rFonts w:ascii="TH SarabunPSK" w:hAnsi="TH SarabunPSK" w:cs="TH SarabunPSK"/>
                <w:sz w:val="31"/>
                <w:szCs w:val="31"/>
                <w:cs/>
              </w:rPr>
              <w:t>ผู้ป่วย</w:t>
            </w:r>
            <w:r w:rsidRPr="00E21780">
              <w:rPr>
                <w:rFonts w:ascii="TH SarabunPSK" w:hAnsi="TH SarabunPSK" w:cs="TH SarabunPSK" w:hint="cs"/>
                <w:sz w:val="31"/>
                <w:szCs w:val="31"/>
                <w:cs/>
              </w:rPr>
              <w:t>โรค</w:t>
            </w:r>
            <w:r w:rsidRPr="00E21780">
              <w:rPr>
                <w:rFonts w:ascii="TH SarabunPSK" w:hAnsi="TH SarabunPSK" w:cs="TH SarabunPSK"/>
                <w:sz w:val="31"/>
                <w:szCs w:val="31"/>
                <w:cs/>
              </w:rPr>
              <w:t>เบาหวาน ความดัน</w:t>
            </w:r>
            <w:r w:rsidRPr="00E21780">
              <w:rPr>
                <w:rFonts w:ascii="TH SarabunPSK" w:hAnsi="TH SarabunPSK" w:cs="TH SarabunPSK" w:hint="cs"/>
                <w:sz w:val="31"/>
                <w:szCs w:val="31"/>
                <w:cs/>
              </w:rPr>
              <w:t>โลหิตสูง</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jc w:val="thaiDistribute"/>
              <w:rPr>
                <w:rFonts w:ascii="TH SarabunPSK" w:hAnsi="TH SarabunPSK" w:cs="TH SarabunPSK"/>
                <w:sz w:val="32"/>
                <w:szCs w:val="32"/>
              </w:rPr>
            </w:pPr>
            <w:r w:rsidRPr="009045E1">
              <w:rPr>
                <w:rFonts w:ascii="TH SarabunPSK" w:hAnsi="TH SarabunPSK" w:cs="TH SarabunPSK"/>
                <w:sz w:val="32"/>
                <w:szCs w:val="32"/>
                <w:cs/>
              </w:rPr>
              <w:t>จำนวน</w:t>
            </w:r>
            <w:r w:rsidRPr="009045E1">
              <w:rPr>
                <w:rFonts w:ascii="TH SarabunPSK" w:hAnsi="TH SarabunPSK" w:cs="TH SarabunPSK" w:hint="cs"/>
                <w:sz w:val="32"/>
                <w:szCs w:val="32"/>
                <w:cs/>
              </w:rPr>
              <w:t>ผู้ป่วยเบาหวาน ความดันโลหิตสูง ที่ขึ้น</w:t>
            </w:r>
            <w:r w:rsidRPr="009045E1">
              <w:rPr>
                <w:rFonts w:ascii="TH SarabunPSK" w:hAnsi="TH SarabunPSK" w:cs="TH SarabunPSK"/>
                <w:sz w:val="32"/>
                <w:szCs w:val="32"/>
                <w:cs/>
              </w:rPr>
              <w:t>ทะเบียนและอยู่ในพื้นที่รับผิดชอบในคลินิกบริการเครือข่ายทั้งหมด</w:t>
            </w:r>
            <w:r w:rsidRPr="009045E1">
              <w:rPr>
                <w:rFonts w:ascii="TH SarabunPSK" w:eastAsia="Times New Roman" w:hAnsi="TH SarabunPSK" w:cs="TH SarabunPSK"/>
                <w:spacing w:val="-6"/>
                <w:sz w:val="32"/>
                <w:szCs w:val="32"/>
              </w:rPr>
              <w:t xml:space="preserve"> (Type area 1,3)</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rPr>
                <w:rFonts w:ascii="TH SarabunPSK" w:hAnsi="TH SarabunPSK" w:cs="TH SarabunPSK"/>
                <w:sz w:val="32"/>
                <w:szCs w:val="32"/>
                <w:cs/>
              </w:rPr>
            </w:pPr>
            <w:r w:rsidRPr="009045E1">
              <w:rPr>
                <w:rFonts w:ascii="TH SarabunPSK" w:hAnsi="TH SarabunPSK" w:cs="TH SarabunPSK" w:hint="cs"/>
                <w:sz w:val="32"/>
                <w:szCs w:val="32"/>
                <w:cs/>
              </w:rPr>
              <w:t>จากการรายงานผลการคัดกรองโดยสำนักงานป้องกันควบคุมโรค</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jc w:val="thaiDistribute"/>
              <w:rPr>
                <w:rFonts w:ascii="TH SarabunPSK" w:hAnsi="TH SarabunPSK" w:cs="TH SarabunPSK"/>
                <w:sz w:val="32"/>
                <w:szCs w:val="32"/>
              </w:rPr>
            </w:pPr>
            <w:r w:rsidRPr="009045E1">
              <w:rPr>
                <w:rFonts w:ascii="TH SarabunPSK" w:hAnsi="TH SarabunPSK" w:cs="TH SarabunPSK" w:hint="cs"/>
                <w:sz w:val="32"/>
                <w:szCs w:val="32"/>
                <w:cs/>
              </w:rPr>
              <w:t>โปรแกรมของสถานบริการสาธารณสุข</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rPr>
                <w:rFonts w:ascii="TH SarabunPSK" w:hAnsi="TH SarabunPSK" w:cs="TH SarabunPSK"/>
                <w:sz w:val="32"/>
                <w:szCs w:val="32"/>
                <w:cs/>
              </w:rPr>
            </w:pPr>
            <w:r w:rsidRPr="009045E1">
              <w:rPr>
                <w:rFonts w:ascii="TH SarabunPSK" w:hAnsi="TH SarabunPSK" w:cs="TH SarabunPSK"/>
                <w:sz w:val="32"/>
                <w:szCs w:val="32"/>
              </w:rPr>
              <w:t xml:space="preserve">A = </w:t>
            </w:r>
            <w:r w:rsidRPr="009045E1">
              <w:rPr>
                <w:rFonts w:ascii="TH SarabunPSK" w:hAnsi="TH SarabunPSK" w:cs="TH SarabunPSK"/>
                <w:sz w:val="32"/>
                <w:szCs w:val="32"/>
                <w:cs/>
              </w:rPr>
              <w:t>จำนวนผู้ป่วยเบาหวาน ความดัน</w:t>
            </w:r>
            <w:r w:rsidRPr="009045E1">
              <w:rPr>
                <w:rFonts w:ascii="TH SarabunPSK" w:hAnsi="TH SarabunPSK" w:cs="TH SarabunPSK" w:hint="cs"/>
                <w:sz w:val="32"/>
                <w:szCs w:val="32"/>
                <w:cs/>
              </w:rPr>
              <w:t>โลหิตสูง</w:t>
            </w:r>
            <w:r w:rsidRPr="009045E1">
              <w:rPr>
                <w:rFonts w:ascii="TH SarabunPSK" w:hAnsi="TH SarabunPSK" w:cs="TH SarabunPSK"/>
                <w:sz w:val="32"/>
                <w:szCs w:val="32"/>
                <w:cs/>
              </w:rPr>
              <w:t xml:space="preserve"> </w:t>
            </w:r>
            <w:r w:rsidRPr="009045E1">
              <w:rPr>
                <w:rFonts w:ascii="TH SarabunPSK" w:hAnsi="TH SarabunPSK" w:cs="TH SarabunPSK" w:hint="cs"/>
                <w:sz w:val="32"/>
                <w:szCs w:val="32"/>
                <w:cs/>
              </w:rPr>
              <w:t>ที่ขึ้นทะเบียนและอยู่ในพื้นที่รับผิดชอบใน</w:t>
            </w:r>
            <w:r w:rsidRPr="009045E1">
              <w:rPr>
                <w:rFonts w:ascii="TH SarabunPSK" w:hAnsi="TH SarabunPSK" w:cs="TH SarabunPSK"/>
                <w:sz w:val="32"/>
                <w:szCs w:val="32"/>
                <w:cs/>
              </w:rPr>
              <w:t>คลินิกบริการเครือข่ายทั้งหมด (</w:t>
            </w:r>
            <w:r w:rsidRPr="009045E1">
              <w:rPr>
                <w:rFonts w:ascii="TH SarabunPSK" w:hAnsi="TH SarabunPSK" w:cs="TH SarabunPSK"/>
                <w:sz w:val="32"/>
                <w:szCs w:val="32"/>
              </w:rPr>
              <w:t xml:space="preserve">Type area </w:t>
            </w:r>
            <w:r w:rsidRPr="009045E1">
              <w:rPr>
                <w:rFonts w:ascii="TH SarabunPSK" w:hAnsi="TH SarabunPSK" w:cs="TH SarabunPSK"/>
                <w:sz w:val="32"/>
                <w:szCs w:val="32"/>
                <w:cs/>
              </w:rPr>
              <w:t>1</w:t>
            </w:r>
            <w:r w:rsidRPr="009045E1">
              <w:rPr>
                <w:rFonts w:ascii="TH SarabunPSK" w:hAnsi="TH SarabunPSK" w:cs="TH SarabunPSK"/>
                <w:sz w:val="32"/>
                <w:szCs w:val="32"/>
              </w:rPr>
              <w:t>,</w:t>
            </w:r>
            <w:r w:rsidRPr="009045E1">
              <w:rPr>
                <w:rFonts w:ascii="TH SarabunPSK" w:hAnsi="TH SarabunPSK" w:cs="TH SarabunPSK"/>
                <w:sz w:val="32"/>
                <w:szCs w:val="32"/>
                <w:cs/>
              </w:rPr>
              <w:t>3)</w:t>
            </w:r>
            <w:r w:rsidRPr="009045E1">
              <w:rPr>
                <w:rFonts w:ascii="TH SarabunPSK" w:hAnsi="TH SarabunPSK" w:cs="TH SarabunPSK" w:hint="cs"/>
                <w:sz w:val="32"/>
                <w:szCs w:val="32"/>
                <w:cs/>
              </w:rPr>
              <w:t xml:space="preserve"> </w:t>
            </w:r>
            <w:r w:rsidRPr="009045E1">
              <w:rPr>
                <w:rFonts w:ascii="TH SarabunPSK" w:hAnsi="TH SarabunPSK" w:cs="TH SarabunPSK"/>
                <w:sz w:val="32"/>
                <w:szCs w:val="32"/>
                <w:cs/>
              </w:rPr>
              <w:t>ได้รับ</w:t>
            </w:r>
            <w:r w:rsidRPr="009045E1">
              <w:rPr>
                <w:rFonts w:ascii="TH SarabunPSK" w:hAnsi="TH SarabunPSK" w:cs="TH SarabunPSK" w:hint="cs"/>
                <w:sz w:val="32"/>
                <w:szCs w:val="32"/>
                <w:cs/>
              </w:rPr>
              <w:t>การประเมินโอกาสเสี่ยงต่อการเกิดโรคหัวใจและหลอดเลือด</w:t>
            </w:r>
            <w:r w:rsidRPr="009045E1">
              <w:rPr>
                <w:rFonts w:ascii="TH SarabunPSK" w:hAnsi="TH SarabunPSK" w:cs="TH SarabunPSK"/>
                <w:sz w:val="32"/>
                <w:szCs w:val="32"/>
                <w:cs/>
              </w:rPr>
              <w:t xml:space="preserve"> (</w:t>
            </w:r>
            <w:r w:rsidRPr="009045E1">
              <w:rPr>
                <w:rFonts w:ascii="TH SarabunPSK" w:hAnsi="TH SarabunPSK" w:cs="TH SarabunPSK"/>
                <w:sz w:val="32"/>
                <w:szCs w:val="32"/>
              </w:rPr>
              <w:t>CVD Risk</w:t>
            </w:r>
            <w:r w:rsidRPr="009045E1">
              <w:rPr>
                <w:rFonts w:ascii="TH SarabunPSK" w:hAnsi="TH SarabunPSK" w:cs="TH SarabunPSK"/>
                <w:sz w:val="32"/>
                <w:szCs w:val="32"/>
                <w:cs/>
              </w:rPr>
              <w:t>)</w:t>
            </w:r>
            <w:r w:rsidRPr="009045E1">
              <w:rPr>
                <w:rFonts w:ascii="TH SarabunPSK" w:hAnsi="TH SarabunPSK" w:cs="TH SarabunPSK"/>
                <w:sz w:val="32"/>
                <w:szCs w:val="32"/>
              </w:rPr>
              <w:t xml:space="preserve"> </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rPr>
                <w:rFonts w:ascii="TH SarabunPSK" w:hAnsi="TH SarabunPSK" w:cs="TH SarabunPSK"/>
                <w:sz w:val="32"/>
                <w:szCs w:val="32"/>
                <w:cs/>
              </w:rPr>
            </w:pPr>
            <w:r w:rsidRPr="009045E1">
              <w:rPr>
                <w:rFonts w:ascii="TH SarabunPSK" w:hAnsi="TH SarabunPSK" w:cs="TH SarabunPSK"/>
                <w:sz w:val="32"/>
                <w:szCs w:val="32"/>
              </w:rPr>
              <w:t xml:space="preserve">B = </w:t>
            </w:r>
            <w:r w:rsidRPr="009045E1">
              <w:rPr>
                <w:rFonts w:ascii="TH SarabunPSK" w:hAnsi="TH SarabunPSK" w:cs="TH SarabunPSK"/>
                <w:sz w:val="32"/>
                <w:szCs w:val="32"/>
                <w:cs/>
              </w:rPr>
              <w:t>จำนวนผู้ป่วยเบาหวาน ความดัน</w:t>
            </w:r>
            <w:r w:rsidRPr="009045E1">
              <w:rPr>
                <w:rFonts w:ascii="TH SarabunPSK" w:hAnsi="TH SarabunPSK" w:cs="TH SarabunPSK" w:hint="cs"/>
                <w:sz w:val="32"/>
                <w:szCs w:val="32"/>
                <w:cs/>
              </w:rPr>
              <w:t>โลหิตสูง</w:t>
            </w:r>
            <w:r w:rsidRPr="009045E1">
              <w:rPr>
                <w:rFonts w:ascii="TH SarabunPSK" w:hAnsi="TH SarabunPSK" w:cs="TH SarabunPSK"/>
                <w:sz w:val="32"/>
                <w:szCs w:val="32"/>
                <w:cs/>
              </w:rPr>
              <w:t xml:space="preserve"> ที่ขึ้นทะเบียนและอยู่ในพื้นที่รับผิดชอบในคลินิกบริการเครือข่ายทั้งหมด (</w:t>
            </w:r>
            <w:r w:rsidRPr="009045E1">
              <w:rPr>
                <w:rFonts w:ascii="TH SarabunPSK" w:hAnsi="TH SarabunPSK" w:cs="TH SarabunPSK"/>
                <w:sz w:val="32"/>
                <w:szCs w:val="32"/>
              </w:rPr>
              <w:t xml:space="preserve">Type area </w:t>
            </w:r>
            <w:r w:rsidRPr="009045E1">
              <w:rPr>
                <w:rFonts w:ascii="TH SarabunPSK" w:hAnsi="TH SarabunPSK" w:cs="TH SarabunPSK"/>
                <w:sz w:val="32"/>
                <w:szCs w:val="32"/>
                <w:cs/>
              </w:rPr>
              <w:t>1</w:t>
            </w:r>
            <w:r w:rsidRPr="009045E1">
              <w:rPr>
                <w:rFonts w:ascii="TH SarabunPSK" w:hAnsi="TH SarabunPSK" w:cs="TH SarabunPSK"/>
                <w:sz w:val="32"/>
                <w:szCs w:val="32"/>
              </w:rPr>
              <w:t>,</w:t>
            </w:r>
            <w:r w:rsidRPr="009045E1">
              <w:rPr>
                <w:rFonts w:ascii="TH SarabunPSK" w:hAnsi="TH SarabunPSK" w:cs="TH SarabunPSK"/>
                <w:sz w:val="32"/>
                <w:szCs w:val="32"/>
                <w:cs/>
              </w:rPr>
              <w:t>3)</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rPr>
                <w:rFonts w:ascii="TH SarabunPSK" w:hAnsi="TH SarabunPSK" w:cs="TH SarabunPSK"/>
                <w:sz w:val="32"/>
                <w:szCs w:val="32"/>
                <w:cs/>
              </w:rPr>
            </w:pPr>
            <w:r w:rsidRPr="009045E1">
              <w:rPr>
                <w:rFonts w:ascii="TH SarabunPSK" w:hAnsi="TH SarabunPSK" w:cs="TH SarabunPSK"/>
                <w:sz w:val="32"/>
                <w:szCs w:val="32"/>
                <w:cs/>
              </w:rPr>
              <w:t>(</w:t>
            </w:r>
            <w:r w:rsidRPr="009045E1">
              <w:rPr>
                <w:rFonts w:ascii="TH SarabunPSK" w:hAnsi="TH SarabunPSK" w:cs="TH SarabunPSK"/>
                <w:sz w:val="32"/>
                <w:szCs w:val="32"/>
              </w:rPr>
              <w:t xml:space="preserve">A/B) x </w:t>
            </w:r>
            <w:r w:rsidRPr="009045E1">
              <w:rPr>
                <w:rFonts w:ascii="TH SarabunPSK" w:hAnsi="TH SarabunPSK" w:cs="TH SarabunPSK"/>
                <w:sz w:val="32"/>
                <w:szCs w:val="32"/>
                <w:cs/>
              </w:rPr>
              <w:t>100</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F11F80" w:rsidRPr="009045E1" w:rsidRDefault="00F11F80" w:rsidP="00560B61">
            <w:pPr>
              <w:spacing w:after="0"/>
              <w:rPr>
                <w:rFonts w:ascii="TH SarabunPSK" w:hAnsi="TH SarabunPSK" w:cs="TH SarabunPSK"/>
                <w:sz w:val="32"/>
                <w:szCs w:val="32"/>
                <w:cs/>
              </w:rPr>
            </w:pPr>
            <w:r w:rsidRPr="009045E1">
              <w:rPr>
                <w:rFonts w:ascii="TH SarabunPSK" w:hAnsi="TH SarabunPSK" w:cs="TH SarabunPSK"/>
                <w:sz w:val="32"/>
                <w:szCs w:val="32"/>
                <w:cs/>
              </w:rPr>
              <w:t xml:space="preserve">ปีละ </w:t>
            </w:r>
            <w:r w:rsidRPr="009045E1">
              <w:rPr>
                <w:rFonts w:ascii="TH SarabunPSK" w:hAnsi="TH SarabunPSK" w:cs="TH SarabunPSK"/>
                <w:sz w:val="32"/>
                <w:szCs w:val="32"/>
              </w:rPr>
              <w:t>1</w:t>
            </w:r>
            <w:r w:rsidRPr="009045E1">
              <w:rPr>
                <w:rFonts w:ascii="TH SarabunPSK" w:hAnsi="TH SarabunPSK" w:cs="TH SarabunPSK"/>
                <w:sz w:val="32"/>
                <w:szCs w:val="32"/>
                <w:cs/>
              </w:rPr>
              <w:t xml:space="preserve"> ครั้ง </w:t>
            </w:r>
          </w:p>
        </w:tc>
      </w:tr>
    </w:tbl>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F11F80" w:rsidRPr="008A0FDE" w:rsidTr="00560B61">
        <w:trPr>
          <w:trHeight w:val="1333"/>
        </w:trPr>
        <w:tc>
          <w:tcPr>
            <w:tcW w:w="10349" w:type="dxa"/>
            <w:gridSpan w:val="2"/>
          </w:tcPr>
          <w:p w:rsidR="00F11F80" w:rsidRPr="006D7A0A" w:rsidRDefault="00F11F80" w:rsidP="00560B61">
            <w:pPr>
              <w:spacing w:after="0" w:line="240" w:lineRule="auto"/>
              <w:rPr>
                <w:rFonts w:ascii="TH SarabunPSK" w:hAnsi="TH SarabunPSK" w:cs="TH SarabunPSK"/>
                <w:color w:val="000000" w:themeColor="text1"/>
                <w:sz w:val="32"/>
                <w:szCs w:val="32"/>
                <w:cs/>
              </w:rPr>
            </w:pPr>
            <w:r w:rsidRPr="006D7A0A">
              <w:rPr>
                <w:rFonts w:ascii="TH SarabunPSK" w:hAnsi="TH SarabunPSK" w:cs="TH SarabunPSK"/>
                <w:b/>
                <w:bCs/>
                <w:color w:val="000000" w:themeColor="text1"/>
                <w:sz w:val="32"/>
                <w:szCs w:val="32"/>
                <w:cs/>
              </w:rPr>
              <w:t xml:space="preserve">เกณฑ์การประเมิน </w:t>
            </w:r>
            <w:r>
              <w:rPr>
                <w:rFonts w:ascii="TH SarabunPSK" w:hAnsi="TH SarabunPSK" w:cs="TH SarabunPSK"/>
                <w:b/>
                <w:bCs/>
                <w:color w:val="000000" w:themeColor="text1"/>
                <w:sz w:val="32"/>
                <w:szCs w:val="32"/>
              </w:rPr>
              <w:t>:</w:t>
            </w:r>
          </w:p>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ปี 2560</w:t>
            </w:r>
            <w:r w:rsidRPr="006D7A0A">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11F80" w:rsidRPr="006D7A0A" w:rsidTr="00560B61">
              <w:trPr>
                <w:jc w:val="center"/>
              </w:trPr>
              <w:tc>
                <w:tcPr>
                  <w:tcW w:w="201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3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6 เดือน</w:t>
                  </w:r>
                </w:p>
              </w:tc>
              <w:tc>
                <w:tcPr>
                  <w:tcW w:w="1985"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9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12 เดือน</w:t>
                  </w:r>
                </w:p>
              </w:tc>
            </w:tr>
            <w:tr w:rsidR="00F11F80" w:rsidRPr="006D7A0A" w:rsidTr="00560B61">
              <w:trPr>
                <w:jc w:val="center"/>
              </w:trPr>
              <w:tc>
                <w:tcPr>
                  <w:tcW w:w="2014" w:type="dxa"/>
                </w:tcPr>
                <w:p w:rsidR="00F11F80" w:rsidRPr="004148AD" w:rsidRDefault="00F11F80" w:rsidP="00560B61">
                  <w:pPr>
                    <w:spacing w:after="0"/>
                    <w:jc w:val="center"/>
                    <w:rPr>
                      <w:rFonts w:ascii="TH SarabunPSK" w:hAnsi="TH SarabunPSK" w:cs="TH SarabunPSK"/>
                      <w:sz w:val="32"/>
                      <w:szCs w:val="32"/>
                      <w:cs/>
                    </w:rPr>
                  </w:pPr>
                  <w:r w:rsidRPr="004148AD">
                    <w:rPr>
                      <w:rFonts w:ascii="TH SarabunPSK" w:hAnsi="TH SarabunPSK" w:cs="TH SarabunPSK" w:hint="cs"/>
                      <w:sz w:val="32"/>
                      <w:szCs w:val="32"/>
                      <w:cs/>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hint="cs"/>
                      <w:sz w:val="32"/>
                      <w:szCs w:val="32"/>
                      <w:cs/>
                    </w:rPr>
                    <w:t>-</w:t>
                  </w:r>
                </w:p>
              </w:tc>
              <w:tc>
                <w:tcPr>
                  <w:tcW w:w="1985"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hint="cs"/>
                      <w:sz w:val="32"/>
                      <w:szCs w:val="32"/>
                      <w:cs/>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049A4">
                    <w:rPr>
                      <w:rFonts w:ascii="TH SarabunPSK" w:hAnsi="TH SarabunPSK" w:cs="TH SarabunPSK"/>
                      <w:sz w:val="32"/>
                      <w:szCs w:val="32"/>
                      <w:cs/>
                    </w:rPr>
                    <w:t>≥ 90%</w:t>
                  </w:r>
                </w:p>
              </w:tc>
            </w:tr>
          </w:tbl>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ปี 2561</w:t>
            </w:r>
            <w:r w:rsidRPr="006D7A0A">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11F80" w:rsidRPr="006D7A0A" w:rsidTr="00560B61">
              <w:trPr>
                <w:jc w:val="center"/>
              </w:trPr>
              <w:tc>
                <w:tcPr>
                  <w:tcW w:w="201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3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6 เดือน</w:t>
                  </w:r>
                </w:p>
              </w:tc>
              <w:tc>
                <w:tcPr>
                  <w:tcW w:w="1985"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9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12 เดือน</w:t>
                  </w:r>
                </w:p>
              </w:tc>
            </w:tr>
            <w:tr w:rsidR="00F11F80" w:rsidRPr="006D7A0A" w:rsidTr="00560B61">
              <w:trPr>
                <w:jc w:val="center"/>
              </w:trPr>
              <w:tc>
                <w:tcPr>
                  <w:tcW w:w="2014" w:type="dxa"/>
                </w:tcPr>
                <w:p w:rsidR="00F11F80" w:rsidRPr="004148AD" w:rsidRDefault="00F11F80" w:rsidP="00847F21">
                  <w:pPr>
                    <w:numPr>
                      <w:ilvl w:val="0"/>
                      <w:numId w:val="26"/>
                    </w:numPr>
                    <w:spacing w:after="0" w:line="240" w:lineRule="auto"/>
                    <w:jc w:val="center"/>
                    <w:rPr>
                      <w:rFonts w:ascii="TH SarabunPSK" w:hAnsi="TH SarabunPSK" w:cs="TH SarabunPSK"/>
                      <w:sz w:val="32"/>
                      <w:szCs w:val="32"/>
                      <w:cs/>
                    </w:rPr>
                  </w:pPr>
                </w:p>
              </w:tc>
              <w:tc>
                <w:tcPr>
                  <w:tcW w:w="1984"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5"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049A4">
                    <w:rPr>
                      <w:rFonts w:ascii="TH SarabunPSK" w:hAnsi="TH SarabunPSK" w:cs="TH SarabunPSK"/>
                      <w:sz w:val="32"/>
                      <w:szCs w:val="32"/>
                    </w:rPr>
                    <w:t>≥ 90%</w:t>
                  </w:r>
                </w:p>
              </w:tc>
            </w:tr>
          </w:tbl>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 2562 </w:t>
            </w:r>
            <w:r w:rsidRPr="006D7A0A">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11F80" w:rsidRPr="006D7A0A" w:rsidTr="00560B61">
              <w:trPr>
                <w:jc w:val="center"/>
              </w:trPr>
              <w:tc>
                <w:tcPr>
                  <w:tcW w:w="201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3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6 เดือน</w:t>
                  </w:r>
                </w:p>
              </w:tc>
              <w:tc>
                <w:tcPr>
                  <w:tcW w:w="1985"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9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12 เดือน</w:t>
                  </w:r>
                </w:p>
              </w:tc>
            </w:tr>
            <w:tr w:rsidR="00F11F80" w:rsidRPr="006D7A0A" w:rsidTr="00560B61">
              <w:trPr>
                <w:jc w:val="center"/>
              </w:trPr>
              <w:tc>
                <w:tcPr>
                  <w:tcW w:w="2014" w:type="dxa"/>
                </w:tcPr>
                <w:p w:rsidR="00F11F80" w:rsidRPr="004148AD" w:rsidRDefault="00F11F80" w:rsidP="00560B61">
                  <w:pPr>
                    <w:spacing w:after="0"/>
                    <w:jc w:val="center"/>
                    <w:rPr>
                      <w:rFonts w:ascii="TH SarabunPSK" w:hAnsi="TH SarabunPSK" w:cs="TH SarabunPSK"/>
                      <w:sz w:val="32"/>
                      <w:szCs w:val="32"/>
                      <w:cs/>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5"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049A4">
                    <w:rPr>
                      <w:rFonts w:ascii="TH SarabunPSK" w:hAnsi="TH SarabunPSK" w:cs="TH SarabunPSK"/>
                      <w:sz w:val="32"/>
                      <w:szCs w:val="32"/>
                    </w:rPr>
                    <w:t>≥ 90%</w:t>
                  </w:r>
                </w:p>
              </w:tc>
            </w:tr>
          </w:tbl>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 2563 </w:t>
            </w:r>
            <w:r w:rsidRPr="006D7A0A">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11F80" w:rsidRPr="006D7A0A" w:rsidTr="00560B61">
              <w:trPr>
                <w:jc w:val="center"/>
              </w:trPr>
              <w:tc>
                <w:tcPr>
                  <w:tcW w:w="201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3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6 เดือน</w:t>
                  </w:r>
                </w:p>
              </w:tc>
              <w:tc>
                <w:tcPr>
                  <w:tcW w:w="1985"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9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12 เดือน</w:t>
                  </w:r>
                </w:p>
              </w:tc>
            </w:tr>
            <w:tr w:rsidR="00F11F80" w:rsidRPr="006D7A0A" w:rsidTr="00560B61">
              <w:trPr>
                <w:jc w:val="center"/>
              </w:trPr>
              <w:tc>
                <w:tcPr>
                  <w:tcW w:w="2014" w:type="dxa"/>
                </w:tcPr>
                <w:p w:rsidR="00F11F80" w:rsidRPr="004148AD" w:rsidRDefault="00F11F80" w:rsidP="00560B61">
                  <w:pPr>
                    <w:spacing w:after="0"/>
                    <w:jc w:val="center"/>
                    <w:rPr>
                      <w:rFonts w:ascii="TH SarabunPSK" w:hAnsi="TH SarabunPSK" w:cs="TH SarabunPSK"/>
                      <w:sz w:val="32"/>
                      <w:szCs w:val="32"/>
                      <w:cs/>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5"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049A4">
                    <w:rPr>
                      <w:rFonts w:ascii="TH SarabunPSK" w:hAnsi="TH SarabunPSK" w:cs="TH SarabunPSK"/>
                      <w:sz w:val="32"/>
                      <w:szCs w:val="32"/>
                    </w:rPr>
                    <w:t>≥ 90%</w:t>
                  </w:r>
                </w:p>
              </w:tc>
            </w:tr>
          </w:tbl>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hint="cs"/>
                <w:b/>
                <w:bCs/>
                <w:color w:val="000000" w:themeColor="text1"/>
                <w:sz w:val="32"/>
                <w:szCs w:val="32"/>
                <w:cs/>
              </w:rPr>
              <w:t xml:space="preserve">ปี 2564 </w:t>
            </w:r>
            <w:r w:rsidRPr="006D7A0A">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11F80" w:rsidRPr="006D7A0A" w:rsidTr="00560B61">
              <w:trPr>
                <w:jc w:val="center"/>
              </w:trPr>
              <w:tc>
                <w:tcPr>
                  <w:tcW w:w="201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3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6 เดือน</w:t>
                  </w:r>
                </w:p>
              </w:tc>
              <w:tc>
                <w:tcPr>
                  <w:tcW w:w="1985"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9 เดือน</w:t>
                  </w:r>
                </w:p>
              </w:tc>
              <w:tc>
                <w:tcPr>
                  <w:tcW w:w="1984" w:type="dxa"/>
                </w:tcPr>
                <w:p w:rsidR="00F11F80" w:rsidRPr="006D7A0A" w:rsidRDefault="00F11F80" w:rsidP="00560B61">
                  <w:pPr>
                    <w:spacing w:after="0" w:line="240" w:lineRule="auto"/>
                    <w:jc w:val="center"/>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รอบ 12 เดือน</w:t>
                  </w:r>
                </w:p>
              </w:tc>
            </w:tr>
            <w:tr w:rsidR="00F11F80" w:rsidRPr="006D7A0A" w:rsidTr="00560B61">
              <w:trPr>
                <w:jc w:val="center"/>
              </w:trPr>
              <w:tc>
                <w:tcPr>
                  <w:tcW w:w="2014" w:type="dxa"/>
                </w:tcPr>
                <w:p w:rsidR="00F11F80" w:rsidRPr="004148AD" w:rsidRDefault="00F11F80" w:rsidP="00560B61">
                  <w:pPr>
                    <w:spacing w:after="0"/>
                    <w:jc w:val="center"/>
                    <w:rPr>
                      <w:rFonts w:ascii="TH SarabunPSK" w:hAnsi="TH SarabunPSK" w:cs="TH SarabunPSK"/>
                      <w:sz w:val="32"/>
                      <w:szCs w:val="32"/>
                      <w:cs/>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5" w:type="dxa"/>
                </w:tcPr>
                <w:p w:rsidR="00F11F80" w:rsidRPr="004148AD" w:rsidRDefault="00F11F80" w:rsidP="00560B61">
                  <w:pPr>
                    <w:spacing w:after="0"/>
                    <w:jc w:val="center"/>
                    <w:rPr>
                      <w:rFonts w:ascii="TH SarabunPSK" w:hAnsi="TH SarabunPSK" w:cs="TH SarabunPSK"/>
                      <w:sz w:val="32"/>
                      <w:szCs w:val="32"/>
                    </w:rPr>
                  </w:pPr>
                  <w:r w:rsidRPr="004148AD">
                    <w:rPr>
                      <w:rFonts w:ascii="TH SarabunPSK" w:hAnsi="TH SarabunPSK" w:cs="TH SarabunPSK"/>
                      <w:sz w:val="32"/>
                      <w:szCs w:val="32"/>
                    </w:rPr>
                    <w:t>-</w:t>
                  </w:r>
                </w:p>
              </w:tc>
              <w:tc>
                <w:tcPr>
                  <w:tcW w:w="1984" w:type="dxa"/>
                </w:tcPr>
                <w:p w:rsidR="00F11F80" w:rsidRPr="004148AD" w:rsidRDefault="00F11F80" w:rsidP="00560B61">
                  <w:pPr>
                    <w:spacing w:after="0"/>
                    <w:jc w:val="center"/>
                    <w:rPr>
                      <w:rFonts w:ascii="TH SarabunPSK" w:hAnsi="TH SarabunPSK" w:cs="TH SarabunPSK"/>
                      <w:sz w:val="32"/>
                      <w:szCs w:val="32"/>
                    </w:rPr>
                  </w:pPr>
                  <w:r w:rsidRPr="004049A4">
                    <w:rPr>
                      <w:rFonts w:ascii="TH SarabunPSK" w:hAnsi="TH SarabunPSK" w:cs="TH SarabunPSK"/>
                      <w:sz w:val="32"/>
                      <w:szCs w:val="32"/>
                    </w:rPr>
                    <w:t>≥ 90%</w:t>
                  </w:r>
                </w:p>
              </w:tc>
            </w:tr>
          </w:tbl>
          <w:p w:rsidR="00F11F80" w:rsidRPr="006D7A0A" w:rsidRDefault="00F11F80" w:rsidP="00560B61">
            <w:pPr>
              <w:spacing w:after="0" w:line="240" w:lineRule="auto"/>
              <w:rPr>
                <w:rFonts w:ascii="TH SarabunPSK" w:hAnsi="TH SarabunPSK" w:cs="TH SarabunPSK"/>
                <w:b/>
                <w:bCs/>
                <w:color w:val="000000" w:themeColor="text1"/>
                <w:sz w:val="32"/>
                <w:szCs w:val="32"/>
              </w:rPr>
            </w:pPr>
          </w:p>
        </w:tc>
      </w:tr>
      <w:tr w:rsidR="00F11F80" w:rsidRPr="008A0FDE" w:rsidTr="00560B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4049A4">
              <w:rPr>
                <w:rFonts w:ascii="TH SarabunPSK" w:hAnsi="TH SarabunPSK" w:cs="TH SarabunPSK"/>
                <w:b/>
                <w:bCs/>
                <w:color w:val="000000" w:themeColor="text1"/>
                <w:sz w:val="32"/>
                <w:szCs w:val="32"/>
                <w:cs/>
              </w:rPr>
              <w:t>วิธีการประเมินผล :</w:t>
            </w:r>
            <w:r w:rsidRPr="006D7A0A">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F11F80" w:rsidRPr="008A0FDE" w:rsidRDefault="00F11F80" w:rsidP="00560B61">
            <w:pPr>
              <w:spacing w:after="0" w:line="240" w:lineRule="auto"/>
              <w:rPr>
                <w:rFonts w:ascii="TH SarabunPSK" w:hAnsi="TH SarabunPSK" w:cs="TH SarabunPSK"/>
                <w:color w:val="000000" w:themeColor="text1"/>
                <w:sz w:val="32"/>
                <w:szCs w:val="32"/>
              </w:rPr>
            </w:pPr>
            <w:r w:rsidRPr="004049A4">
              <w:rPr>
                <w:rFonts w:ascii="TH SarabunPSK" w:hAnsi="TH SarabunPSK" w:cs="TH SarabunPSK"/>
                <w:color w:val="000000" w:themeColor="text1"/>
                <w:sz w:val="32"/>
                <w:szCs w:val="32"/>
                <w:cs/>
              </w:rPr>
              <w:t xml:space="preserve">การรายงานผลการคัดกรองโดยสำนักงานป้องกันควบคุมโรค และเปรียบเทียบข้อมูลในระบบ </w:t>
            </w:r>
            <w:r w:rsidRPr="004049A4">
              <w:rPr>
                <w:rFonts w:ascii="TH SarabunPSK" w:hAnsi="TH SarabunPSK" w:cs="TH SarabunPSK"/>
                <w:color w:val="000000" w:themeColor="text1"/>
                <w:sz w:val="32"/>
                <w:szCs w:val="32"/>
              </w:rPr>
              <w:t xml:space="preserve">HDC </w:t>
            </w:r>
            <w:r w:rsidRPr="004049A4">
              <w:rPr>
                <w:rFonts w:ascii="TH SarabunPSK" w:hAnsi="TH SarabunPSK" w:cs="TH SarabunPSK"/>
                <w:color w:val="000000" w:themeColor="text1"/>
                <w:sz w:val="32"/>
                <w:szCs w:val="32"/>
                <w:cs/>
              </w:rPr>
              <w:t>กับค่าเป้าหมาย</w:t>
            </w:r>
          </w:p>
        </w:tc>
      </w:tr>
      <w:tr w:rsidR="00F11F80" w:rsidRPr="008A0FDE" w:rsidTr="00560B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F11F80" w:rsidRDefault="00F11F80" w:rsidP="00560B61">
            <w:pPr>
              <w:pStyle w:val="1"/>
              <w:spacing w:after="0" w:line="240" w:lineRule="auto"/>
              <w:ind w:left="0"/>
              <w:contextualSpacing w:val="0"/>
              <w:rPr>
                <w:rFonts w:ascii="TH SarabunPSK" w:hAnsi="TH SarabunPSK" w:cs="TH SarabunPSK"/>
                <w:sz w:val="32"/>
                <w:szCs w:val="32"/>
              </w:rPr>
            </w:pPr>
            <w:r>
              <w:rPr>
                <w:rFonts w:ascii="TH SarabunPSK" w:hAnsi="TH SarabunPSK" w:cs="TH SarabunPSK" w:hint="cs"/>
                <w:sz w:val="32"/>
                <w:szCs w:val="32"/>
                <w:cs/>
              </w:rPr>
              <w:t xml:space="preserve">1. </w:t>
            </w:r>
            <w:r w:rsidRPr="004148AD">
              <w:rPr>
                <w:rFonts w:ascii="TH SarabunPSK" w:hAnsi="TH SarabunPSK" w:cs="TH SarabunPSK" w:hint="cs"/>
                <w:sz w:val="32"/>
                <w:szCs w:val="32"/>
                <w:cs/>
              </w:rPr>
              <w:t>แนวทางการประเมินโอกาสเสี่ยงต่อการเกิดโรคหัวใจและหลอดเลือดในผู้ป่วยเบาหวาน</w:t>
            </w:r>
            <w:r>
              <w:rPr>
                <w:rFonts w:ascii="TH SarabunPSK" w:hAnsi="TH SarabunPSK" w:cs="TH SarabunPSK" w:hint="cs"/>
                <w:sz w:val="32"/>
                <w:szCs w:val="32"/>
                <w:cs/>
              </w:rPr>
              <w:t xml:space="preserve">  </w:t>
            </w:r>
          </w:p>
          <w:p w:rsidR="00F11F80" w:rsidRPr="004148AD" w:rsidRDefault="00F11F80" w:rsidP="00560B61">
            <w:pPr>
              <w:pStyle w:val="1"/>
              <w:spacing w:after="0" w:line="240" w:lineRule="auto"/>
              <w:ind w:left="0"/>
              <w:contextualSpacing w:val="0"/>
              <w:rPr>
                <w:rFonts w:ascii="TH SarabunPSK" w:hAnsi="TH SarabunPSK" w:cs="TH SarabunPSK"/>
                <w:sz w:val="32"/>
                <w:szCs w:val="32"/>
              </w:rPr>
            </w:pPr>
            <w:r>
              <w:rPr>
                <w:rFonts w:ascii="TH SarabunPSK" w:hAnsi="TH SarabunPSK" w:cs="TH SarabunPSK" w:hint="cs"/>
                <w:sz w:val="32"/>
                <w:szCs w:val="32"/>
                <w:cs/>
              </w:rPr>
              <w:t xml:space="preserve">    </w:t>
            </w:r>
            <w:r w:rsidRPr="004148AD">
              <w:rPr>
                <w:rFonts w:ascii="TH SarabunPSK" w:hAnsi="TH SarabunPSK" w:cs="TH SarabunPSK" w:hint="cs"/>
                <w:sz w:val="32"/>
                <w:szCs w:val="32"/>
                <w:cs/>
              </w:rPr>
              <w:t>และความดันโลหิตสูง</w:t>
            </w:r>
          </w:p>
          <w:p w:rsidR="00F11F80" w:rsidRDefault="00F11F80" w:rsidP="00560B61">
            <w:pPr>
              <w:pStyle w:val="1"/>
              <w:spacing w:after="0" w:line="240" w:lineRule="auto"/>
              <w:ind w:left="0"/>
              <w:contextualSpacing w:val="0"/>
              <w:rPr>
                <w:rFonts w:ascii="TH SarabunPSK" w:hAnsi="TH SarabunPSK" w:cs="TH SarabunPSK"/>
                <w:sz w:val="32"/>
                <w:szCs w:val="32"/>
              </w:rPr>
            </w:pPr>
            <w:r>
              <w:rPr>
                <w:rFonts w:ascii="TH SarabunPSK" w:hAnsi="TH SarabunPSK" w:cs="TH SarabunPSK" w:hint="cs"/>
                <w:sz w:val="32"/>
                <w:szCs w:val="32"/>
                <w:cs/>
              </w:rPr>
              <w:t xml:space="preserve">2. </w:t>
            </w:r>
            <w:r w:rsidRPr="004148AD">
              <w:rPr>
                <w:rFonts w:ascii="TH SarabunPSK" w:hAnsi="TH SarabunPSK" w:cs="TH SarabunPSK" w:hint="cs"/>
                <w:sz w:val="32"/>
                <w:szCs w:val="32"/>
                <w:cs/>
              </w:rPr>
              <w:t>คู่มือการประเมินโอกาสเสี่ยงต่อการเกิดโรคหัวใจและหลอดเลือด สำหรับอาสาสมัคร</w:t>
            </w:r>
          </w:p>
          <w:p w:rsidR="00F11F80" w:rsidRPr="004148AD" w:rsidRDefault="00F11F80" w:rsidP="00560B61">
            <w:pPr>
              <w:pStyle w:val="1"/>
              <w:spacing w:after="0" w:line="240" w:lineRule="auto"/>
              <w:ind w:left="0"/>
              <w:contextualSpacing w:val="0"/>
              <w:rPr>
                <w:rFonts w:ascii="TH SarabunPSK" w:hAnsi="TH SarabunPSK" w:cs="TH SarabunPSK"/>
                <w:sz w:val="32"/>
                <w:szCs w:val="32"/>
              </w:rPr>
            </w:pPr>
            <w:r>
              <w:rPr>
                <w:rFonts w:ascii="TH SarabunPSK" w:hAnsi="TH SarabunPSK" w:cs="TH SarabunPSK" w:hint="cs"/>
                <w:sz w:val="32"/>
                <w:szCs w:val="32"/>
                <w:cs/>
              </w:rPr>
              <w:t xml:space="preserve">    </w:t>
            </w:r>
            <w:r w:rsidRPr="004148AD">
              <w:rPr>
                <w:rFonts w:ascii="TH SarabunPSK" w:hAnsi="TH SarabunPSK" w:cs="TH SarabunPSK" w:hint="cs"/>
                <w:sz w:val="32"/>
                <w:szCs w:val="32"/>
                <w:cs/>
              </w:rPr>
              <w:t>สาธารณสุข(อสม.)</w:t>
            </w:r>
          </w:p>
          <w:p w:rsidR="00F11F80" w:rsidRPr="008A0FDE"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hint="cs"/>
                <w:sz w:val="32"/>
                <w:szCs w:val="32"/>
                <w:cs/>
              </w:rPr>
              <w:t xml:space="preserve">3. </w:t>
            </w:r>
            <w:r w:rsidRPr="004148AD">
              <w:rPr>
                <w:rFonts w:ascii="TH SarabunPSK" w:hAnsi="TH SarabunPSK" w:cs="TH SarabunPSK"/>
                <w:sz w:val="32"/>
                <w:szCs w:val="32"/>
                <w:cs/>
              </w:rPr>
              <w:t>คู่มือการจัดบริการสุขภาพ “กลุ่มวัยทำงาน” แบบบูรณาการ</w:t>
            </w:r>
            <w:r w:rsidRPr="004148AD">
              <w:rPr>
                <w:rFonts w:ascii="TH SarabunPSK" w:hAnsi="TH SarabunPSK" w:cs="TH SarabunPSK" w:hint="cs"/>
                <w:sz w:val="32"/>
                <w:szCs w:val="32"/>
                <w:cs/>
              </w:rPr>
              <w:t xml:space="preserve"> 2558</w:t>
            </w:r>
          </w:p>
        </w:tc>
      </w:tr>
    </w:tbl>
    <w:p w:rsidR="00F11F80" w:rsidRPr="00D81BA3"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p w:rsidR="00F11F80" w:rsidRPr="008A0FDE" w:rsidRDefault="00F11F80" w:rsidP="00F11F8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F11F80" w:rsidRPr="008A0FDE" w:rsidTr="00560B61">
        <w:trPr>
          <w:trHeight w:val="1069"/>
        </w:trPr>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lastRenderedPageBreak/>
              <w:t>รายละเอียดข้อมูลพื้นฐาน</w:t>
            </w:r>
          </w:p>
          <w:p w:rsidR="00F11F80" w:rsidRPr="006D7A0A" w:rsidRDefault="00F11F80" w:rsidP="00560B61">
            <w:pPr>
              <w:spacing w:after="0" w:line="240" w:lineRule="auto"/>
              <w:rPr>
                <w:rFonts w:ascii="TH SarabunPSK" w:hAnsi="TH SarabunPSK" w:cs="TH SarabunPSK"/>
                <w:b/>
                <w:bCs/>
                <w:color w:val="000000" w:themeColor="text1"/>
                <w:sz w:val="32"/>
                <w:szCs w:val="32"/>
              </w:rPr>
            </w:pPr>
          </w:p>
          <w:p w:rsidR="00F11F80" w:rsidRPr="006D7A0A" w:rsidRDefault="00F11F80" w:rsidP="00560B61">
            <w:pPr>
              <w:spacing w:after="0" w:line="240" w:lineRule="auto"/>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821"/>
              <w:gridCol w:w="1276"/>
              <w:gridCol w:w="1418"/>
              <w:gridCol w:w="1417"/>
            </w:tblGrid>
            <w:tr w:rsidR="00F11F80" w:rsidRPr="008A0FDE" w:rsidTr="00560B61">
              <w:tc>
                <w:tcPr>
                  <w:tcW w:w="2184" w:type="dxa"/>
                  <w:vMerge w:val="restart"/>
                </w:tcPr>
                <w:p w:rsidR="00F11F80" w:rsidRPr="008A0FDE" w:rsidRDefault="00F11F80"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821" w:type="dxa"/>
                  <w:vMerge w:val="restart"/>
                </w:tcPr>
                <w:p w:rsidR="00F11F80" w:rsidRPr="008A0FDE" w:rsidRDefault="00F11F80"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F11F80" w:rsidRPr="008A0FDE" w:rsidRDefault="00F11F80"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F11F80" w:rsidRPr="008A0FDE" w:rsidTr="00560B61">
              <w:tc>
                <w:tcPr>
                  <w:tcW w:w="2184" w:type="dxa"/>
                  <w:vMerge/>
                </w:tcPr>
                <w:p w:rsidR="00F11F80" w:rsidRPr="008A0FDE" w:rsidRDefault="00F11F80" w:rsidP="00560B61">
                  <w:pPr>
                    <w:spacing w:after="0" w:line="240" w:lineRule="auto"/>
                    <w:jc w:val="center"/>
                    <w:rPr>
                      <w:rFonts w:ascii="TH SarabunPSK" w:hAnsi="TH SarabunPSK" w:cs="TH SarabunPSK"/>
                      <w:b/>
                      <w:bCs/>
                      <w:color w:val="000000" w:themeColor="text1"/>
                      <w:sz w:val="32"/>
                      <w:szCs w:val="32"/>
                    </w:rPr>
                  </w:pPr>
                </w:p>
              </w:tc>
              <w:tc>
                <w:tcPr>
                  <w:tcW w:w="821" w:type="dxa"/>
                  <w:vMerge/>
                </w:tcPr>
                <w:p w:rsidR="00F11F80" w:rsidRPr="008A0FDE" w:rsidRDefault="00F11F80" w:rsidP="00560B61">
                  <w:pPr>
                    <w:spacing w:after="0" w:line="240" w:lineRule="auto"/>
                    <w:jc w:val="center"/>
                    <w:rPr>
                      <w:rFonts w:ascii="TH SarabunPSK" w:hAnsi="TH SarabunPSK" w:cs="TH SarabunPSK"/>
                      <w:b/>
                      <w:bCs/>
                      <w:color w:val="000000" w:themeColor="text1"/>
                      <w:sz w:val="32"/>
                      <w:szCs w:val="32"/>
                    </w:rPr>
                  </w:pPr>
                </w:p>
              </w:tc>
              <w:tc>
                <w:tcPr>
                  <w:tcW w:w="1276" w:type="dxa"/>
                </w:tcPr>
                <w:p w:rsidR="00F11F80" w:rsidRPr="008A0FDE" w:rsidRDefault="00F11F80"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F11F80" w:rsidRPr="008A0FDE" w:rsidRDefault="00F11F80"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417" w:type="dxa"/>
                </w:tcPr>
                <w:p w:rsidR="00F11F80" w:rsidRPr="008A0FDE" w:rsidRDefault="00F11F80"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F11F80" w:rsidRPr="008A0FDE" w:rsidTr="00560B61">
              <w:tc>
                <w:tcPr>
                  <w:tcW w:w="2184" w:type="dxa"/>
                </w:tcPr>
                <w:p w:rsidR="00F11F80" w:rsidRPr="004049A4" w:rsidRDefault="00F11F80" w:rsidP="00D0752E">
                  <w:pPr>
                    <w:spacing w:after="0" w:line="240" w:lineRule="auto"/>
                    <w:rPr>
                      <w:rFonts w:ascii="TH SarabunPSK" w:hAnsi="TH SarabunPSK" w:cs="TH SarabunPSK"/>
                      <w:sz w:val="32"/>
                      <w:szCs w:val="32"/>
                    </w:rPr>
                  </w:pPr>
                  <w:r w:rsidRPr="004049A4">
                    <w:rPr>
                      <w:rFonts w:ascii="TH SarabunPSK" w:hAnsi="TH SarabunPSK" w:cs="TH SarabunPSK"/>
                      <w:sz w:val="32"/>
                      <w:szCs w:val="32"/>
                      <w:cs/>
                    </w:rPr>
                    <w:t>ร้อยละของผู้ป่วยเบาหวาน ความดันโลหิตสูงที่ขึ้นทะเบียนได้รับการประเมินโอกาสเสี่ยงต่อโรคหัวใจและหลอดเลือด (</w:t>
                  </w:r>
                  <w:r w:rsidRPr="004049A4">
                    <w:rPr>
                      <w:rFonts w:ascii="TH SarabunPSK" w:hAnsi="TH SarabunPSK" w:cs="TH SarabunPSK"/>
                      <w:sz w:val="32"/>
                      <w:szCs w:val="32"/>
                    </w:rPr>
                    <w:t>CVD Risk)</w:t>
                  </w:r>
                </w:p>
              </w:tc>
              <w:tc>
                <w:tcPr>
                  <w:tcW w:w="821" w:type="dxa"/>
                </w:tcPr>
                <w:p w:rsidR="00F11F80" w:rsidRPr="004049A4" w:rsidRDefault="00F11F80" w:rsidP="00D0752E">
                  <w:pPr>
                    <w:spacing w:after="0" w:line="240" w:lineRule="auto"/>
                    <w:jc w:val="center"/>
                    <w:rPr>
                      <w:rFonts w:ascii="TH SarabunPSK" w:hAnsi="TH SarabunPSK" w:cs="TH SarabunPSK"/>
                      <w:sz w:val="32"/>
                      <w:szCs w:val="32"/>
                      <w:cs/>
                    </w:rPr>
                  </w:pPr>
                  <w:r w:rsidRPr="004049A4">
                    <w:rPr>
                      <w:rFonts w:ascii="TH SarabunPSK" w:hAnsi="TH SarabunPSK" w:cs="TH SarabunPSK"/>
                      <w:sz w:val="32"/>
                      <w:szCs w:val="32"/>
                      <w:cs/>
                    </w:rPr>
                    <w:t>ร้อยละ</w:t>
                  </w:r>
                </w:p>
              </w:tc>
              <w:tc>
                <w:tcPr>
                  <w:tcW w:w="1276" w:type="dxa"/>
                </w:tcPr>
                <w:p w:rsidR="00F11F80" w:rsidRPr="004049A4" w:rsidRDefault="00F11F80" w:rsidP="00D0752E">
                  <w:pPr>
                    <w:spacing w:after="0" w:line="240" w:lineRule="auto"/>
                    <w:jc w:val="center"/>
                    <w:rPr>
                      <w:rFonts w:ascii="TH SarabunPSK" w:hAnsi="TH SarabunPSK" w:cs="TH SarabunPSK"/>
                      <w:sz w:val="32"/>
                      <w:szCs w:val="32"/>
                    </w:rPr>
                  </w:pPr>
                  <w:r w:rsidRPr="004049A4">
                    <w:rPr>
                      <w:rFonts w:ascii="TH SarabunPSK" w:hAnsi="TH SarabunPSK" w:cs="TH SarabunPSK" w:hint="cs"/>
                      <w:sz w:val="32"/>
                      <w:szCs w:val="32"/>
                      <w:cs/>
                    </w:rPr>
                    <w:t>-</w:t>
                  </w:r>
                </w:p>
              </w:tc>
              <w:tc>
                <w:tcPr>
                  <w:tcW w:w="1418" w:type="dxa"/>
                </w:tcPr>
                <w:p w:rsidR="00F11F80" w:rsidRPr="004049A4" w:rsidRDefault="00F11F80" w:rsidP="00D0752E">
                  <w:pPr>
                    <w:spacing w:after="0" w:line="240" w:lineRule="auto"/>
                    <w:jc w:val="center"/>
                    <w:rPr>
                      <w:rFonts w:ascii="TH SarabunPSK" w:hAnsi="TH SarabunPSK" w:cs="TH SarabunPSK"/>
                      <w:sz w:val="32"/>
                      <w:szCs w:val="32"/>
                    </w:rPr>
                  </w:pPr>
                  <w:r w:rsidRPr="004049A4">
                    <w:rPr>
                      <w:rFonts w:ascii="TH SarabunPSK" w:hAnsi="TH SarabunPSK" w:cs="TH SarabunPSK" w:hint="cs"/>
                      <w:sz w:val="32"/>
                      <w:szCs w:val="32"/>
                      <w:cs/>
                    </w:rPr>
                    <w:t>-</w:t>
                  </w:r>
                </w:p>
              </w:tc>
              <w:tc>
                <w:tcPr>
                  <w:tcW w:w="1417" w:type="dxa"/>
                </w:tcPr>
                <w:p w:rsidR="00F11F80" w:rsidRPr="004049A4" w:rsidRDefault="00F11F80" w:rsidP="00D0752E">
                  <w:pPr>
                    <w:spacing w:after="0" w:line="240" w:lineRule="auto"/>
                    <w:jc w:val="center"/>
                    <w:rPr>
                      <w:rFonts w:ascii="TH SarabunPSK" w:hAnsi="TH SarabunPSK" w:cs="TH SarabunPSK"/>
                      <w:sz w:val="32"/>
                      <w:szCs w:val="32"/>
                    </w:rPr>
                  </w:pPr>
                  <w:r w:rsidRPr="004049A4">
                    <w:rPr>
                      <w:rFonts w:ascii="TH SarabunPSK" w:hAnsi="TH SarabunPSK" w:cs="TH SarabunPSK" w:hint="cs"/>
                      <w:sz w:val="32"/>
                      <w:szCs w:val="32"/>
                      <w:cs/>
                    </w:rPr>
                    <w:t>73.30</w:t>
                  </w:r>
                </w:p>
                <w:p w:rsidR="00F11F80" w:rsidRPr="00893EC8" w:rsidRDefault="00F11F80" w:rsidP="00D0752E">
                  <w:pPr>
                    <w:spacing w:after="0" w:line="240" w:lineRule="auto"/>
                    <w:jc w:val="center"/>
                    <w:rPr>
                      <w:rFonts w:ascii="TH SarabunPSK" w:hAnsi="TH SarabunPSK" w:cs="TH SarabunPSK"/>
                      <w:sz w:val="28"/>
                    </w:rPr>
                  </w:pPr>
                  <w:r w:rsidRPr="00893EC8">
                    <w:rPr>
                      <w:rFonts w:ascii="TH SarabunPSK" w:hAnsi="TH SarabunPSK" w:cs="TH SarabunPSK" w:hint="cs"/>
                      <w:sz w:val="28"/>
                      <w:cs/>
                    </w:rPr>
                    <w:t>(ข้อมูล ณ วันที่ 31 พ.ค.2559 จากการติดตามผลการดำเนินงานของ สคร1-12)</w:t>
                  </w:r>
                </w:p>
              </w:tc>
            </w:tr>
          </w:tbl>
          <w:p w:rsidR="00F11F80" w:rsidRPr="008A0FDE" w:rsidRDefault="00F11F80" w:rsidP="00560B61">
            <w:pPr>
              <w:spacing w:after="0" w:line="240" w:lineRule="auto"/>
              <w:rPr>
                <w:rFonts w:ascii="TH SarabunPSK" w:hAnsi="TH SarabunPSK" w:cs="TH SarabunPSK"/>
                <w:color w:val="000000" w:themeColor="text1"/>
                <w:sz w:val="32"/>
                <w:szCs w:val="32"/>
              </w:rPr>
            </w:pP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ผู้ให้ข้อมูลทางวิชาการ /</w:t>
            </w:r>
          </w:p>
          <w:p w:rsidR="00F11F80" w:rsidRPr="006D7A0A" w:rsidRDefault="00F11F80" w:rsidP="00560B61">
            <w:pPr>
              <w:spacing w:after="0" w:line="240" w:lineRule="auto"/>
              <w:rPr>
                <w:rFonts w:ascii="TH SarabunPSK" w:hAnsi="TH SarabunPSK" w:cs="TH SarabunPSK"/>
                <w:b/>
                <w:bCs/>
                <w:color w:val="000000" w:themeColor="text1"/>
                <w:sz w:val="32"/>
                <w:szCs w:val="32"/>
              </w:rPr>
            </w:pPr>
            <w:r w:rsidRPr="006D7A0A">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F11F80" w:rsidRDefault="00F11F80" w:rsidP="00560B61">
            <w:pPr>
              <w:spacing w:after="0" w:line="240" w:lineRule="auto"/>
              <w:ind w:left="360" w:hanging="360"/>
              <w:rPr>
                <w:rFonts w:ascii="TH SarabunPSK" w:hAnsi="TH SarabunPSK" w:cs="TH SarabunPSK"/>
                <w:color w:val="000000" w:themeColor="text1"/>
                <w:sz w:val="32"/>
                <w:szCs w:val="32"/>
              </w:rPr>
            </w:pPr>
            <w:r w:rsidRPr="00B87C5A">
              <w:rPr>
                <w:rFonts w:ascii="TH SarabunPSK" w:hAnsi="TH SarabunPSK" w:cs="TH SarabunPSK"/>
                <w:color w:val="000000" w:themeColor="text1"/>
                <w:sz w:val="32"/>
                <w:szCs w:val="32"/>
              </w:rPr>
              <w:t>1</w:t>
            </w:r>
            <w:r>
              <w:rPr>
                <w:rFonts w:ascii="TH SarabunPSK" w:hAnsi="TH SarabunPSK" w:cs="TH SarabunPSK" w:hint="cs"/>
                <w:color w:val="000000" w:themeColor="text1"/>
                <w:sz w:val="32"/>
                <w:szCs w:val="32"/>
                <w:cs/>
              </w:rPr>
              <w:t xml:space="preserve">. </w:t>
            </w:r>
            <w:r w:rsidRPr="00D81BA3">
              <w:rPr>
                <w:rFonts w:ascii="TH SarabunPSK" w:hAnsi="TH SarabunPSK" w:cs="TH SarabunPSK"/>
                <w:color w:val="000000" w:themeColor="text1"/>
                <w:sz w:val="32"/>
                <w:szCs w:val="32"/>
                <w:cs/>
              </w:rPr>
              <w:t>นายแพทย์สัญชัย ชาสมบัติ</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D81BA3">
              <w:rPr>
                <w:rFonts w:ascii="TH SarabunPSK" w:hAnsi="TH SarabunPSK" w:cs="TH SarabunPSK"/>
                <w:color w:val="000000" w:themeColor="text1"/>
                <w:sz w:val="32"/>
                <w:szCs w:val="32"/>
                <w:cs/>
              </w:rPr>
              <w:t>รักษาราชการแทน</w:t>
            </w:r>
          </w:p>
          <w:p w:rsidR="00F11F80" w:rsidRPr="00B87C5A" w:rsidRDefault="00F11F80" w:rsidP="00560B61">
            <w:pPr>
              <w:spacing w:after="0" w:line="240" w:lineRule="auto"/>
              <w:ind w:left="360" w:hanging="36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D81BA3">
              <w:rPr>
                <w:rFonts w:ascii="TH SarabunPSK" w:hAnsi="TH SarabunPSK" w:cs="TH SarabunPSK"/>
                <w:color w:val="000000" w:themeColor="text1"/>
                <w:sz w:val="32"/>
                <w:szCs w:val="32"/>
                <w:cs/>
              </w:rPr>
              <w:t>ผู้อำนวยการสำนักโรคไม่ติดต่อ</w:t>
            </w:r>
          </w:p>
          <w:p w:rsidR="00F11F80" w:rsidRPr="00B87C5A"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B87C5A">
              <w:rPr>
                <w:rFonts w:ascii="TH SarabunPSK" w:hAnsi="TH SarabunPSK" w:cs="TH SarabunPSK" w:hint="cs"/>
                <w:color w:val="000000" w:themeColor="text1"/>
                <w:sz w:val="32"/>
                <w:szCs w:val="32"/>
                <w:cs/>
              </w:rPr>
              <w:t xml:space="preserve">โทรศัพท์ที่ทำงาน </w:t>
            </w:r>
            <w:r w:rsidRPr="00B87C5A">
              <w:rPr>
                <w:rFonts w:ascii="TH SarabunPSK" w:hAnsi="TH SarabunPSK" w:cs="TH SarabunPSK"/>
                <w:color w:val="000000" w:themeColor="text1"/>
                <w:sz w:val="32"/>
                <w:szCs w:val="32"/>
              </w:rPr>
              <w:t>:</w:t>
            </w:r>
            <w:r w:rsidRPr="00D81BA3">
              <w:rPr>
                <w:rFonts w:ascii="TH SarabunPSK" w:hAnsi="TH SarabunPSK" w:cs="TH SarabunPSK"/>
                <w:color w:val="000000" w:themeColor="text1"/>
                <w:sz w:val="32"/>
                <w:szCs w:val="32"/>
                <w:cs/>
              </w:rPr>
              <w:t xml:space="preserve"> 02-5903982</w:t>
            </w:r>
            <w:r w:rsidRPr="00B87C5A">
              <w:rPr>
                <w:rFonts w:ascii="TH SarabunPSK" w:hAnsi="TH SarabunPSK" w:cs="TH SarabunPSK"/>
                <w:color w:val="000000" w:themeColor="text1"/>
                <w:sz w:val="32"/>
                <w:szCs w:val="32"/>
              </w:rPr>
              <w:tab/>
            </w:r>
            <w:r w:rsidRPr="00B87C5A">
              <w:rPr>
                <w:rFonts w:ascii="TH SarabunPSK" w:hAnsi="TH SarabunPSK" w:cs="TH SarabunPSK" w:hint="cs"/>
                <w:color w:val="000000" w:themeColor="text1"/>
                <w:sz w:val="32"/>
                <w:szCs w:val="32"/>
                <w:cs/>
              </w:rPr>
              <w:t xml:space="preserve">โทรศัพท์มือถือ </w:t>
            </w:r>
            <w:r w:rsidRPr="00B87C5A">
              <w:rPr>
                <w:rFonts w:ascii="TH SarabunPSK" w:hAnsi="TH SarabunPSK" w:cs="TH SarabunPSK"/>
                <w:color w:val="000000" w:themeColor="text1"/>
                <w:sz w:val="32"/>
                <w:szCs w:val="32"/>
              </w:rPr>
              <w:t>:</w:t>
            </w:r>
          </w:p>
          <w:p w:rsidR="00F11F80" w:rsidRPr="00B87C5A"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B87C5A">
              <w:rPr>
                <w:rFonts w:ascii="TH SarabunPSK" w:hAnsi="TH SarabunPSK" w:cs="TH SarabunPSK" w:hint="cs"/>
                <w:color w:val="000000" w:themeColor="text1"/>
                <w:sz w:val="32"/>
                <w:szCs w:val="32"/>
                <w:cs/>
              </w:rPr>
              <w:t xml:space="preserve">โทรสาร </w:t>
            </w:r>
            <w:r w:rsidRPr="00B87C5A">
              <w:rPr>
                <w:rFonts w:ascii="TH SarabunPSK" w:hAnsi="TH SarabunPSK" w:cs="TH SarabunPSK"/>
                <w:color w:val="000000" w:themeColor="text1"/>
                <w:sz w:val="32"/>
                <w:szCs w:val="32"/>
              </w:rPr>
              <w:t>:</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t>E-mail :</w:t>
            </w:r>
            <w:r w:rsidRPr="00D81BA3">
              <w:rPr>
                <w:rFonts w:ascii="TH SarabunPSK" w:hAnsi="TH SarabunPSK" w:cs="TH SarabunPSK"/>
                <w:color w:val="000000" w:themeColor="text1"/>
                <w:sz w:val="32"/>
                <w:szCs w:val="32"/>
              </w:rPr>
              <w:t xml:space="preserve"> drsanchai@gmail.com</w:t>
            </w:r>
          </w:p>
          <w:p w:rsidR="00F11F80" w:rsidRPr="00B87C5A" w:rsidRDefault="00F11F80" w:rsidP="00560B61">
            <w:pPr>
              <w:spacing w:after="0" w:line="240" w:lineRule="auto"/>
              <w:ind w:left="360" w:hanging="36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 xml:space="preserve">. </w:t>
            </w:r>
            <w:r w:rsidRPr="00D81BA3">
              <w:rPr>
                <w:rFonts w:ascii="TH SarabunPSK" w:hAnsi="TH SarabunPSK" w:cs="TH SarabunPSK"/>
                <w:color w:val="000000" w:themeColor="text1"/>
                <w:sz w:val="32"/>
                <w:szCs w:val="32"/>
                <w:cs/>
              </w:rPr>
              <w:t>แพทย์หญิงจุรีพร คงประเสริฐ</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p>
          <w:p w:rsidR="00F11F80" w:rsidRPr="00B87C5A"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B87C5A">
              <w:rPr>
                <w:rFonts w:ascii="TH SarabunPSK" w:hAnsi="TH SarabunPSK" w:cs="TH SarabunPSK" w:hint="cs"/>
                <w:color w:val="000000" w:themeColor="text1"/>
                <w:sz w:val="32"/>
                <w:szCs w:val="32"/>
                <w:cs/>
              </w:rPr>
              <w:t xml:space="preserve">โทรศัพท์ที่ทำงาน </w:t>
            </w:r>
            <w:r w:rsidRPr="00B87C5A">
              <w:rPr>
                <w:rFonts w:ascii="TH SarabunPSK" w:hAnsi="TH SarabunPSK" w:cs="TH SarabunPSK"/>
                <w:color w:val="000000" w:themeColor="text1"/>
                <w:sz w:val="32"/>
                <w:szCs w:val="32"/>
              </w:rPr>
              <w:t>:</w:t>
            </w:r>
            <w:r w:rsidRPr="00D81BA3">
              <w:rPr>
                <w:rFonts w:ascii="TH SarabunPSK" w:hAnsi="TH SarabunPSK" w:cs="TH SarabunPSK"/>
                <w:color w:val="000000" w:themeColor="text1"/>
                <w:sz w:val="32"/>
                <w:szCs w:val="32"/>
                <w:cs/>
              </w:rPr>
              <w:t xml:space="preserve"> 02-5903985</w:t>
            </w:r>
            <w:r w:rsidRPr="00B87C5A">
              <w:rPr>
                <w:rFonts w:ascii="TH SarabunPSK" w:hAnsi="TH SarabunPSK" w:cs="TH SarabunPSK"/>
                <w:color w:val="000000" w:themeColor="text1"/>
                <w:sz w:val="32"/>
                <w:szCs w:val="32"/>
              </w:rPr>
              <w:tab/>
            </w:r>
            <w:r w:rsidRPr="00B87C5A">
              <w:rPr>
                <w:rFonts w:ascii="TH SarabunPSK" w:hAnsi="TH SarabunPSK" w:cs="TH SarabunPSK" w:hint="cs"/>
                <w:color w:val="000000" w:themeColor="text1"/>
                <w:sz w:val="32"/>
                <w:szCs w:val="32"/>
                <w:cs/>
              </w:rPr>
              <w:t xml:space="preserve">โทรศัพท์มือถือ </w:t>
            </w:r>
            <w:r w:rsidRPr="00B87C5A">
              <w:rPr>
                <w:rFonts w:ascii="TH SarabunPSK" w:hAnsi="TH SarabunPSK" w:cs="TH SarabunPSK"/>
                <w:color w:val="000000" w:themeColor="text1"/>
                <w:sz w:val="32"/>
                <w:szCs w:val="32"/>
              </w:rPr>
              <w:t>:</w:t>
            </w:r>
          </w:p>
          <w:p w:rsidR="00F11F80"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B87C5A">
              <w:rPr>
                <w:rFonts w:ascii="TH SarabunPSK" w:hAnsi="TH SarabunPSK" w:cs="TH SarabunPSK" w:hint="cs"/>
                <w:color w:val="000000" w:themeColor="text1"/>
                <w:sz w:val="32"/>
                <w:szCs w:val="32"/>
                <w:cs/>
              </w:rPr>
              <w:t xml:space="preserve">โทรสาร </w:t>
            </w:r>
            <w:r w:rsidRPr="00B87C5A">
              <w:rPr>
                <w:rFonts w:ascii="TH SarabunPSK" w:hAnsi="TH SarabunPSK" w:cs="TH SarabunPSK"/>
                <w:color w:val="000000" w:themeColor="text1"/>
                <w:sz w:val="32"/>
                <w:szCs w:val="32"/>
              </w:rPr>
              <w:t>:</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t>E-mail :</w:t>
            </w:r>
            <w:r w:rsidRPr="00D81BA3">
              <w:rPr>
                <w:rFonts w:ascii="TH SarabunPSK" w:hAnsi="TH SarabunPSK" w:cs="TH SarabunPSK"/>
                <w:color w:val="000000" w:themeColor="text1"/>
                <w:sz w:val="32"/>
                <w:szCs w:val="32"/>
              </w:rPr>
              <w:t xml:space="preserve"> jurekong@gmail.com</w:t>
            </w:r>
          </w:p>
          <w:p w:rsidR="00F11F80" w:rsidRPr="00D81BA3"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3. </w:t>
            </w:r>
            <w:r w:rsidRPr="00D81BA3">
              <w:rPr>
                <w:rFonts w:ascii="TH SarabunPSK" w:hAnsi="TH SarabunPSK" w:cs="TH SarabunPSK"/>
                <w:color w:val="000000" w:themeColor="text1"/>
                <w:sz w:val="32"/>
                <w:szCs w:val="32"/>
                <w:cs/>
              </w:rPr>
              <w:t>นางสาวณัฐธิวรรณ พันธ์มุง</w:t>
            </w:r>
            <w:r w:rsidRPr="00D81BA3">
              <w:rPr>
                <w:rFonts w:ascii="TH SarabunPSK" w:hAnsi="TH SarabunPSK" w:cs="TH SarabunPSK"/>
                <w:color w:val="000000" w:themeColor="text1"/>
                <w:sz w:val="32"/>
                <w:szCs w:val="32"/>
                <w:cs/>
              </w:rPr>
              <w:tab/>
            </w:r>
            <w:r w:rsidRPr="00D81BA3">
              <w:rPr>
                <w:rFonts w:ascii="TH SarabunPSK" w:hAnsi="TH SarabunPSK" w:cs="TH SarabunPSK"/>
                <w:color w:val="000000" w:themeColor="text1"/>
                <w:sz w:val="32"/>
                <w:szCs w:val="32"/>
                <w:cs/>
              </w:rPr>
              <w:tab/>
            </w:r>
          </w:p>
          <w:p w:rsidR="00F11F80"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D81BA3">
              <w:rPr>
                <w:rFonts w:ascii="TH SarabunPSK" w:hAnsi="TH SarabunPSK" w:cs="TH SarabunPSK"/>
                <w:color w:val="000000" w:themeColor="text1"/>
                <w:sz w:val="32"/>
                <w:szCs w:val="32"/>
                <w:cs/>
              </w:rPr>
              <w:t xml:space="preserve">โทรศัพท์ที่ทำงาน : 02-5903986  </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r w:rsidRPr="00D81BA3">
              <w:rPr>
                <w:rFonts w:ascii="TH SarabunPSK" w:hAnsi="TH SarabunPSK" w:cs="TH SarabunPSK"/>
                <w:color w:val="000000" w:themeColor="text1"/>
                <w:sz w:val="32"/>
                <w:szCs w:val="32"/>
                <w:cs/>
              </w:rPr>
              <w:tab/>
            </w:r>
          </w:p>
          <w:p w:rsidR="00F11F80" w:rsidRDefault="00F11F80" w:rsidP="00560B61">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D81BA3">
              <w:rPr>
                <w:rFonts w:ascii="TH SarabunPSK" w:hAnsi="TH SarabunPSK" w:cs="TH SarabunPSK"/>
                <w:color w:val="000000" w:themeColor="text1"/>
                <w:sz w:val="32"/>
                <w:szCs w:val="32"/>
              </w:rPr>
              <w:t>E-mail : nuttiwan</w:t>
            </w:r>
            <w:r w:rsidRPr="00D81BA3">
              <w:rPr>
                <w:rFonts w:ascii="TH SarabunPSK" w:hAnsi="TH SarabunPSK" w:cs="TH SarabunPSK"/>
                <w:color w:val="000000" w:themeColor="text1"/>
                <w:sz w:val="32"/>
                <w:szCs w:val="32"/>
                <w:cs/>
              </w:rPr>
              <w:t>2516</w:t>
            </w:r>
            <w:r w:rsidRPr="00D81BA3">
              <w:rPr>
                <w:rFonts w:ascii="TH SarabunPSK" w:hAnsi="TH SarabunPSK" w:cs="TH SarabunPSK"/>
                <w:color w:val="000000" w:themeColor="text1"/>
                <w:sz w:val="32"/>
                <w:szCs w:val="32"/>
              </w:rPr>
              <w:t>@hotmail.com</w:t>
            </w:r>
          </w:p>
          <w:p w:rsidR="00F11F80" w:rsidRPr="008A0FDE" w:rsidRDefault="00F11F80" w:rsidP="00560B61">
            <w:pPr>
              <w:spacing w:after="0" w:line="240" w:lineRule="auto"/>
              <w:rPr>
                <w:rFonts w:ascii="TH SarabunPSK" w:hAnsi="TH SarabunPSK" w:cs="TH SarabunPSK"/>
                <w:color w:val="000000" w:themeColor="text1"/>
                <w:sz w:val="32"/>
                <w:szCs w:val="32"/>
              </w:rPr>
            </w:pPr>
            <w:r w:rsidRPr="00D81BA3">
              <w:rPr>
                <w:rFonts w:ascii="TH SarabunPSK" w:hAnsi="TH SarabunPSK" w:cs="TH SarabunPSK"/>
                <w:b/>
                <w:bCs/>
                <w:color w:val="000000" w:themeColor="text1"/>
                <w:sz w:val="32"/>
                <w:szCs w:val="32"/>
                <w:cs/>
              </w:rPr>
              <w:t>สำนักโรคไม่ติดต่อ กรมควบคุมโรค</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b/>
                <w:bCs/>
                <w:color w:val="000000" w:themeColor="text1"/>
                <w:sz w:val="32"/>
                <w:szCs w:val="32"/>
                <w:cs/>
              </w:rPr>
              <w:t>หน่วยงานประมวลผลและจัดทำข้อมูล</w:t>
            </w:r>
          </w:p>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F11F80" w:rsidRPr="00D81BA3" w:rsidRDefault="00F11F80" w:rsidP="00560B61">
            <w:pPr>
              <w:tabs>
                <w:tab w:val="left" w:pos="1935"/>
              </w:tabs>
              <w:rPr>
                <w:rFonts w:ascii="TH SarabunPSK" w:hAnsi="TH SarabunPSK" w:cs="TH SarabunPSK"/>
                <w:sz w:val="32"/>
                <w:szCs w:val="32"/>
              </w:rPr>
            </w:pPr>
            <w:r w:rsidRPr="00D81BA3">
              <w:rPr>
                <w:rFonts w:ascii="TH SarabunPSK" w:hAnsi="TH SarabunPSK" w:cs="TH SarabunPSK"/>
                <w:sz w:val="32"/>
                <w:szCs w:val="32"/>
                <w:cs/>
              </w:rPr>
              <w:t>สำนักโรคไม่ติดต่อ กรมควบคุมโรค</w:t>
            </w:r>
          </w:p>
        </w:tc>
      </w:tr>
      <w:tr w:rsidR="00F11F80" w:rsidRPr="008A0FDE" w:rsidTr="00560B61">
        <w:tc>
          <w:tcPr>
            <w:tcW w:w="2694" w:type="dxa"/>
            <w:tcBorders>
              <w:top w:val="single" w:sz="4" w:space="0" w:color="auto"/>
              <w:left w:val="single" w:sz="4" w:space="0" w:color="auto"/>
              <w:bottom w:val="single" w:sz="4" w:space="0" w:color="auto"/>
              <w:right w:val="single" w:sz="4" w:space="0" w:color="auto"/>
            </w:tcBorders>
          </w:tcPr>
          <w:p w:rsidR="00F11F80" w:rsidRPr="006D7A0A" w:rsidRDefault="00F11F80" w:rsidP="00560B61">
            <w:pPr>
              <w:spacing w:after="0" w:line="240" w:lineRule="auto"/>
              <w:rPr>
                <w:rFonts w:ascii="TH SarabunPSK" w:hAnsi="TH SarabunPSK" w:cs="TH SarabunPSK"/>
                <w:b/>
                <w:bCs/>
                <w:color w:val="000000" w:themeColor="text1"/>
                <w:sz w:val="32"/>
                <w:szCs w:val="32"/>
                <w:cs/>
              </w:rPr>
            </w:pPr>
            <w:r w:rsidRPr="006D7A0A">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F11F80" w:rsidRPr="00B87C5A" w:rsidRDefault="00F11F80" w:rsidP="00560B61">
            <w:pPr>
              <w:spacing w:after="0" w:line="240" w:lineRule="auto"/>
              <w:ind w:left="360" w:hanging="360"/>
              <w:rPr>
                <w:rFonts w:ascii="TH SarabunPSK" w:hAnsi="TH SarabunPSK" w:cs="TH SarabunPSK"/>
                <w:color w:val="000000" w:themeColor="text1"/>
                <w:sz w:val="32"/>
                <w:szCs w:val="32"/>
              </w:rPr>
            </w:pPr>
            <w:r w:rsidRPr="00B87C5A">
              <w:rPr>
                <w:rFonts w:ascii="TH SarabunPSK" w:hAnsi="TH SarabunPSK" w:cs="TH SarabunPSK"/>
                <w:color w:val="000000" w:themeColor="text1"/>
                <w:sz w:val="32"/>
                <w:szCs w:val="32"/>
              </w:rPr>
              <w:t>1</w:t>
            </w:r>
            <w:r>
              <w:rPr>
                <w:rFonts w:ascii="TH SarabunPSK" w:hAnsi="TH SarabunPSK" w:cs="TH SarabunPSK"/>
                <w:color w:val="000000" w:themeColor="text1"/>
                <w:sz w:val="32"/>
                <w:szCs w:val="32"/>
              </w:rPr>
              <w:t xml:space="preserve">. </w:t>
            </w:r>
            <w:r w:rsidRPr="00D81BA3">
              <w:rPr>
                <w:rFonts w:ascii="TH SarabunPSK" w:hAnsi="TH SarabunPSK" w:cs="TH SarabunPSK"/>
                <w:color w:val="000000" w:themeColor="text1"/>
                <w:sz w:val="32"/>
                <w:szCs w:val="32"/>
                <w:cs/>
              </w:rPr>
              <w:t>นางศรีเพ็ญ สวัสดิมงคล</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p>
          <w:p w:rsidR="00F11F80" w:rsidRPr="00B87C5A"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B87C5A">
              <w:rPr>
                <w:rFonts w:ascii="TH SarabunPSK" w:hAnsi="TH SarabunPSK" w:cs="TH SarabunPSK" w:hint="cs"/>
                <w:color w:val="000000" w:themeColor="text1"/>
                <w:sz w:val="32"/>
                <w:szCs w:val="32"/>
                <w:cs/>
              </w:rPr>
              <w:t xml:space="preserve">โทรศัพท์ที่ทำงาน </w:t>
            </w:r>
            <w:r w:rsidRPr="00B87C5A">
              <w:rPr>
                <w:rFonts w:ascii="TH SarabunPSK" w:hAnsi="TH SarabunPSK" w:cs="TH SarabunPSK"/>
                <w:color w:val="000000" w:themeColor="text1"/>
                <w:sz w:val="32"/>
                <w:szCs w:val="32"/>
              </w:rPr>
              <w:t>:</w:t>
            </w:r>
            <w:r w:rsidRPr="00D81BA3">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0</w:t>
            </w:r>
            <w:r w:rsidRPr="00D81BA3">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590</w:t>
            </w:r>
            <w:r w:rsidRPr="00D81BA3">
              <w:rPr>
                <w:rFonts w:ascii="TH SarabunPSK" w:hAnsi="TH SarabunPSK" w:cs="TH SarabunPSK"/>
                <w:color w:val="000000" w:themeColor="text1"/>
                <w:sz w:val="32"/>
                <w:szCs w:val="32"/>
                <w:cs/>
              </w:rPr>
              <w:t>3974</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B87C5A">
              <w:rPr>
                <w:rFonts w:ascii="TH SarabunPSK" w:hAnsi="TH SarabunPSK" w:cs="TH SarabunPSK" w:hint="cs"/>
                <w:color w:val="000000" w:themeColor="text1"/>
                <w:sz w:val="32"/>
                <w:szCs w:val="32"/>
                <w:cs/>
              </w:rPr>
              <w:t xml:space="preserve">โทรศัพท์มือถือ </w:t>
            </w:r>
            <w:r w:rsidRPr="00B87C5A">
              <w:rPr>
                <w:rFonts w:ascii="TH SarabunPSK" w:hAnsi="TH SarabunPSK" w:cs="TH SarabunPSK"/>
                <w:color w:val="000000" w:themeColor="text1"/>
                <w:sz w:val="32"/>
                <w:szCs w:val="32"/>
              </w:rPr>
              <w:t>:</w:t>
            </w:r>
          </w:p>
          <w:p w:rsidR="00F11F80" w:rsidRPr="00B87C5A" w:rsidRDefault="00F11F80"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B87C5A">
              <w:rPr>
                <w:rFonts w:ascii="TH SarabunPSK" w:hAnsi="TH SarabunPSK" w:cs="TH SarabunPSK" w:hint="cs"/>
                <w:color w:val="000000" w:themeColor="text1"/>
                <w:sz w:val="32"/>
                <w:szCs w:val="32"/>
                <w:cs/>
              </w:rPr>
              <w:t xml:space="preserve">โทรสาร </w:t>
            </w:r>
            <w:r w:rsidRPr="00B87C5A">
              <w:rPr>
                <w:rFonts w:ascii="TH SarabunPSK" w:hAnsi="TH SarabunPSK" w:cs="TH SarabunPSK"/>
                <w:color w:val="000000" w:themeColor="text1"/>
                <w:sz w:val="32"/>
                <w:szCs w:val="32"/>
              </w:rPr>
              <w:t>:</w:t>
            </w:r>
            <w:r w:rsidRPr="00D81BA3">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0</w:t>
            </w:r>
            <w:r w:rsidRPr="00D81BA3">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D81BA3">
              <w:rPr>
                <w:rFonts w:ascii="TH SarabunPSK" w:hAnsi="TH SarabunPSK" w:cs="TH SarabunPSK"/>
                <w:color w:val="000000" w:themeColor="text1"/>
                <w:sz w:val="32"/>
                <w:szCs w:val="32"/>
                <w:cs/>
              </w:rPr>
              <w:t>5903972</w:t>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r>
            <w:r w:rsidRPr="00B87C5A">
              <w:rPr>
                <w:rFonts w:ascii="TH SarabunPSK" w:hAnsi="TH SarabunPSK" w:cs="TH SarabunPSK"/>
                <w:color w:val="000000" w:themeColor="text1"/>
                <w:sz w:val="32"/>
                <w:szCs w:val="32"/>
              </w:rPr>
              <w:tab/>
              <w:t>E-mail :</w:t>
            </w:r>
            <w:r w:rsidRPr="00D81BA3">
              <w:rPr>
                <w:rFonts w:ascii="TH SarabunPSK" w:hAnsi="TH SarabunPSK" w:cs="TH SarabunPSK"/>
                <w:color w:val="000000" w:themeColor="text1"/>
                <w:sz w:val="32"/>
                <w:szCs w:val="32"/>
              </w:rPr>
              <w:t xml:space="preserve"> ncdplan@gmail.com</w:t>
            </w:r>
          </w:p>
          <w:p w:rsidR="00F11F80" w:rsidRPr="008A0FDE" w:rsidRDefault="00F11F80" w:rsidP="00560B61">
            <w:pPr>
              <w:spacing w:after="0" w:line="240" w:lineRule="auto"/>
              <w:rPr>
                <w:rFonts w:ascii="TH SarabunPSK" w:hAnsi="TH SarabunPSK" w:cs="TH SarabunPSK"/>
                <w:b/>
                <w:bCs/>
                <w:color w:val="000000" w:themeColor="text1"/>
                <w:sz w:val="32"/>
                <w:szCs w:val="32"/>
              </w:rPr>
            </w:pPr>
            <w:r w:rsidRPr="00771794">
              <w:rPr>
                <w:rFonts w:ascii="TH SarabunPSK" w:hAnsi="TH SarabunPSK" w:cs="TH SarabunPSK"/>
                <w:b/>
                <w:bCs/>
                <w:color w:val="000000" w:themeColor="text1"/>
                <w:sz w:val="32"/>
                <w:szCs w:val="32"/>
                <w:cs/>
              </w:rPr>
              <w:t>สำนักโรคไม่ติดต่อ กรมควบคุมโรค</w:t>
            </w:r>
            <w:r w:rsidRPr="00D81BA3">
              <w:rPr>
                <w:rFonts w:ascii="TH SarabunPSK" w:hAnsi="TH SarabunPSK" w:cs="TH SarabunPSK"/>
                <w:color w:val="000000" w:themeColor="text1"/>
                <w:sz w:val="32"/>
                <w:szCs w:val="32"/>
                <w:cs/>
              </w:rPr>
              <w:t xml:space="preserve"> </w:t>
            </w:r>
          </w:p>
        </w:tc>
      </w:tr>
    </w:tbl>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cs/>
        </w:rPr>
        <w:sectPr w:rsidR="00F11F80" w:rsidSect="00560B61">
          <w:footerReference w:type="default" r:id="rId17"/>
          <w:pgSz w:w="12240" w:h="15840" w:code="1"/>
          <w:pgMar w:top="992" w:right="1440" w:bottom="567" w:left="1440" w:header="720" w:footer="244" w:gutter="0"/>
          <w:cols w:space="720"/>
          <w:docGrid w:linePitch="360"/>
        </w:sectPr>
      </w:pPr>
    </w:p>
    <w:p w:rsidR="00F11F80" w:rsidRPr="000159AA" w:rsidRDefault="00F11F80" w:rsidP="00F11F80">
      <w:pPr>
        <w:spacing w:after="0" w:line="240" w:lineRule="auto"/>
        <w:jc w:val="center"/>
        <w:rPr>
          <w:rFonts w:ascii="TH SarabunPSK" w:hAnsi="TH SarabunPSK" w:cs="TH SarabunPSK"/>
          <w:b/>
          <w:bCs/>
          <w:sz w:val="36"/>
          <w:szCs w:val="36"/>
        </w:rPr>
      </w:pPr>
      <w:r w:rsidRPr="000159AA">
        <w:rPr>
          <w:rFonts w:ascii="TH SarabunPSK" w:hAnsi="TH SarabunPSK" w:cs="TH SarabunPSK"/>
          <w:b/>
          <w:bCs/>
          <w:sz w:val="36"/>
          <w:szCs w:val="36"/>
          <w:cs/>
        </w:rPr>
        <w:lastRenderedPageBreak/>
        <w:t>แบบรายงานผลการประเมินโอกาสเสี่ยงต่อการเกิดโรคหัวใจและหลอดเลือด(</w:t>
      </w:r>
      <w:r w:rsidRPr="000159AA">
        <w:rPr>
          <w:rFonts w:ascii="TH SarabunPSK" w:hAnsi="TH SarabunPSK" w:cs="TH SarabunPSK"/>
          <w:b/>
          <w:bCs/>
          <w:sz w:val="36"/>
          <w:szCs w:val="36"/>
        </w:rPr>
        <w:t xml:space="preserve">CVD Risk)  </w:t>
      </w:r>
      <w:r w:rsidRPr="000159AA">
        <w:rPr>
          <w:rFonts w:ascii="TH SarabunPSK" w:hAnsi="TH SarabunPSK" w:cs="TH SarabunPSK"/>
          <w:b/>
          <w:bCs/>
          <w:sz w:val="36"/>
          <w:szCs w:val="36"/>
          <w:cs/>
        </w:rPr>
        <w:t>ในผู้ป่วยโรคเบาหวาน/โรคความดันโลหิตสูง</w:t>
      </w:r>
    </w:p>
    <w:p w:rsidR="00F11F80" w:rsidRPr="000159AA" w:rsidRDefault="00F11F80" w:rsidP="00F11F80">
      <w:pPr>
        <w:spacing w:after="0" w:line="240" w:lineRule="auto"/>
        <w:jc w:val="center"/>
        <w:rPr>
          <w:rFonts w:ascii="TH SarabunPSK" w:hAnsi="TH SarabunPSK" w:cs="TH SarabunPSK"/>
          <w:sz w:val="32"/>
          <w:szCs w:val="32"/>
        </w:rPr>
      </w:pPr>
      <w:r w:rsidRPr="000159AA">
        <w:rPr>
          <w:rFonts w:ascii="TH SarabunPSK" w:hAnsi="TH SarabunPSK" w:cs="TH SarabunPSK"/>
          <w:sz w:val="32"/>
          <w:szCs w:val="32"/>
          <w:cs/>
        </w:rPr>
        <w:t>สถานบริการ ..................................   อำเภอ..........................จังหวัด ....................................</w:t>
      </w:r>
      <w:r w:rsidRPr="000159AA">
        <w:rPr>
          <w:rFonts w:ascii="TH SarabunPSK" w:hAnsi="TH SarabunPSK" w:cs="TH SarabunPSK"/>
          <w:sz w:val="32"/>
          <w:szCs w:val="32"/>
        </w:rPr>
        <w:t xml:space="preserve"> </w:t>
      </w:r>
      <w:r w:rsidRPr="000159AA">
        <w:rPr>
          <w:rFonts w:ascii="TH SarabunPSK" w:hAnsi="TH SarabunPSK" w:cs="TH SarabunPSK"/>
          <w:sz w:val="32"/>
          <w:szCs w:val="32"/>
          <w:cs/>
        </w:rPr>
        <w:t>ข้อมูลการประเมินเดือน..........................ถึงเดือน..............................</w:t>
      </w:r>
    </w:p>
    <w:p w:rsidR="00F11F80" w:rsidRPr="000159AA" w:rsidRDefault="00F11F80" w:rsidP="00F11F80">
      <w:pPr>
        <w:spacing w:after="0" w:line="240" w:lineRule="auto"/>
        <w:rPr>
          <w:rFonts w:ascii="TH SarabunPSK" w:hAnsi="TH SarabunPSK" w:cs="TH SarabunPSK"/>
          <w:sz w:val="16"/>
          <w:szCs w:val="16"/>
        </w:rPr>
      </w:pPr>
    </w:p>
    <w:tbl>
      <w:tblPr>
        <w:tblW w:w="14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2053"/>
        <w:gridCol w:w="1308"/>
        <w:gridCol w:w="1395"/>
        <w:gridCol w:w="785"/>
        <w:gridCol w:w="1570"/>
        <w:gridCol w:w="872"/>
        <w:gridCol w:w="2006"/>
        <w:gridCol w:w="959"/>
        <w:gridCol w:w="2180"/>
        <w:gridCol w:w="1049"/>
      </w:tblGrid>
      <w:tr w:rsidR="00F11F80" w:rsidRPr="000159AA" w:rsidTr="00560B61">
        <w:trPr>
          <w:trHeight w:val="628"/>
          <w:jc w:val="center"/>
        </w:trPr>
        <w:tc>
          <w:tcPr>
            <w:tcW w:w="2053" w:type="dxa"/>
            <w:vMerge w:val="restart"/>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สถานบริการ</w:t>
            </w:r>
          </w:p>
        </w:tc>
        <w:tc>
          <w:tcPr>
            <w:tcW w:w="1308" w:type="dxa"/>
            <w:vMerge w:val="restart"/>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kern w:val="24"/>
                <w:sz w:val="30"/>
                <w:szCs w:val="30"/>
              </w:rPr>
            </w:pPr>
            <w:r w:rsidRPr="000159AA">
              <w:rPr>
                <w:rFonts w:ascii="TH SarabunPSK" w:eastAsia="Times New Roman" w:hAnsi="TH SarabunPSK" w:cs="TH SarabunPSK"/>
                <w:kern w:val="24"/>
                <w:sz w:val="30"/>
                <w:szCs w:val="30"/>
                <w:cs/>
              </w:rPr>
              <w:t>จำนวนผู้ป่วย</w:t>
            </w:r>
            <w:r w:rsidRPr="000159AA">
              <w:rPr>
                <w:rFonts w:ascii="TH SarabunPSK" w:eastAsia="Times New Roman" w:hAnsi="TH SarabunPSK" w:cs="TH SarabunPSK"/>
                <w:kern w:val="24"/>
                <w:sz w:val="30"/>
                <w:szCs w:val="30"/>
              </w:rPr>
              <w:t xml:space="preserve"> DM/HT</w:t>
            </w:r>
            <w:r w:rsidRPr="000159AA">
              <w:rPr>
                <w:rFonts w:ascii="TH SarabunPSK" w:eastAsia="Times New Roman" w:hAnsi="TH SarabunPSK" w:cs="TH SarabunPSK"/>
                <w:kern w:val="24"/>
                <w:sz w:val="30"/>
                <w:szCs w:val="30"/>
                <w:cs/>
              </w:rPr>
              <w:t xml:space="preserve"> ทั้งหมดที่ขึ้นทะเบียนในสถานบริการ</w:t>
            </w:r>
          </w:p>
        </w:tc>
        <w:tc>
          <w:tcPr>
            <w:tcW w:w="1395" w:type="dxa"/>
            <w:vMerge w:val="restart"/>
            <w:shd w:val="clear" w:color="auto" w:fill="auto"/>
            <w:vAlign w:val="center"/>
          </w:tcPr>
          <w:p w:rsidR="00F11F80" w:rsidRPr="000159AA" w:rsidRDefault="00F11F80" w:rsidP="00560B61">
            <w:pPr>
              <w:spacing w:after="0"/>
              <w:jc w:val="center"/>
              <w:textAlignment w:val="baseline"/>
              <w:rPr>
                <w:rFonts w:ascii="TH SarabunPSK" w:eastAsia="Times New Roman" w:hAnsi="TH SarabunPSK" w:cs="TH SarabunPSK"/>
                <w:kern w:val="24"/>
                <w:sz w:val="30"/>
                <w:szCs w:val="30"/>
              </w:rPr>
            </w:pPr>
            <w:r w:rsidRPr="000159AA">
              <w:rPr>
                <w:rFonts w:ascii="TH SarabunPSK" w:eastAsia="Times New Roman" w:hAnsi="TH SarabunPSK" w:cs="TH SarabunPSK"/>
                <w:kern w:val="24"/>
                <w:sz w:val="30"/>
                <w:szCs w:val="30"/>
                <w:cs/>
              </w:rPr>
              <w:t>จำนวนผู้ป่วย</w:t>
            </w:r>
            <w:r w:rsidRPr="000159AA">
              <w:rPr>
                <w:rFonts w:ascii="TH SarabunPSK" w:eastAsia="Times New Roman" w:hAnsi="TH SarabunPSK" w:cs="TH SarabunPSK"/>
                <w:kern w:val="24"/>
                <w:sz w:val="30"/>
                <w:szCs w:val="30"/>
              </w:rPr>
              <w:t>DM/HT</w:t>
            </w:r>
            <w:r w:rsidRPr="000159AA">
              <w:rPr>
                <w:rFonts w:ascii="TH SarabunPSK" w:eastAsia="Times New Roman" w:hAnsi="TH SarabunPSK" w:cs="TH SarabunPSK"/>
                <w:kern w:val="24"/>
                <w:sz w:val="30"/>
                <w:szCs w:val="30"/>
                <w:cs/>
              </w:rPr>
              <w:t>ที่ได้รับการประเมิน</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rPr>
              <w:t>CVD Risk</w:t>
            </w:r>
          </w:p>
        </w:tc>
        <w:tc>
          <w:tcPr>
            <w:tcW w:w="785" w:type="dxa"/>
            <w:vMerge w:val="restart"/>
            <w:shd w:val="clear" w:color="auto" w:fill="auto"/>
            <w:vAlign w:val="center"/>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คิดเป็นร้อยละ</w:t>
            </w:r>
          </w:p>
        </w:tc>
        <w:tc>
          <w:tcPr>
            <w:tcW w:w="8636" w:type="dxa"/>
            <w:gridSpan w:val="6"/>
            <w:shd w:val="clear" w:color="auto" w:fill="auto"/>
            <w:vAlign w:val="center"/>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ผู้ป่วยโรคเบาหวาน/โรคความดันโลหิตสูงจำแนกกลุ่มตามความเสี่ยง</w:t>
            </w:r>
          </w:p>
        </w:tc>
      </w:tr>
      <w:tr w:rsidR="00F11F80" w:rsidRPr="000159AA" w:rsidTr="00560B61">
        <w:trPr>
          <w:trHeight w:val="1271"/>
          <w:jc w:val="center"/>
        </w:trPr>
        <w:tc>
          <w:tcPr>
            <w:tcW w:w="2053" w:type="dxa"/>
            <w:vMerge/>
            <w:shd w:val="clear" w:color="auto" w:fill="auto"/>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vMerge/>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p>
        </w:tc>
        <w:tc>
          <w:tcPr>
            <w:tcW w:w="1395" w:type="dxa"/>
            <w:vMerge/>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p>
        </w:tc>
        <w:tc>
          <w:tcPr>
            <w:tcW w:w="785" w:type="dxa"/>
            <w:vMerge/>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cs/>
              </w:rPr>
            </w:pPr>
            <w:r w:rsidRPr="000159AA">
              <w:rPr>
                <w:rFonts w:ascii="TH SarabunPSK" w:eastAsia="Times New Roman" w:hAnsi="TH SarabunPSK" w:cs="TH SarabunPSK"/>
                <w:kern w:val="24"/>
                <w:sz w:val="30"/>
                <w:szCs w:val="30"/>
                <w:cs/>
              </w:rPr>
              <w:t>จำนวนกลุ่มเสี่ยงปานกลาง</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w:t>
            </w:r>
            <w:r w:rsidRPr="000159AA">
              <w:rPr>
                <w:rFonts w:ascii="TH SarabunPSK" w:eastAsia="Times New Roman" w:hAnsi="TH SarabunPSK" w:cs="TH SarabunPSK"/>
                <w:kern w:val="24"/>
                <w:sz w:val="30"/>
                <w:szCs w:val="30"/>
              </w:rPr>
              <w:t>&lt;</w:t>
            </w:r>
            <w:r w:rsidRPr="000159AA">
              <w:rPr>
                <w:rFonts w:ascii="TH SarabunPSK" w:eastAsia="Times New Roman" w:hAnsi="TH SarabunPSK" w:cs="TH SarabunPSK"/>
                <w:kern w:val="24"/>
                <w:sz w:val="30"/>
                <w:szCs w:val="30"/>
                <w:cs/>
              </w:rPr>
              <w:t>20%)</w:t>
            </w: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คิดเป็น</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ร้อยละ</w:t>
            </w: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kern w:val="24"/>
                <w:sz w:val="30"/>
                <w:szCs w:val="30"/>
              </w:rPr>
            </w:pPr>
            <w:r w:rsidRPr="000159AA">
              <w:rPr>
                <w:rFonts w:ascii="TH SarabunPSK" w:eastAsia="Times New Roman" w:hAnsi="TH SarabunPSK" w:cs="TH SarabunPSK"/>
                <w:kern w:val="24"/>
                <w:sz w:val="30"/>
                <w:szCs w:val="30"/>
                <w:cs/>
              </w:rPr>
              <w:t>จำนวนกลุ่มเสี่ยงสูง</w:t>
            </w:r>
            <w:r w:rsidRPr="000159AA">
              <w:rPr>
                <w:rFonts w:ascii="TH SarabunPSK" w:eastAsia="Times New Roman" w:hAnsi="TH SarabunPSK" w:cs="TH SarabunPSK"/>
                <w:kern w:val="24"/>
                <w:sz w:val="30"/>
                <w:szCs w:val="30"/>
              </w:rPr>
              <w:t xml:space="preserve"> </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(20-</w:t>
            </w:r>
            <w:r w:rsidRPr="000159AA">
              <w:rPr>
                <w:rFonts w:ascii="TH SarabunPSK" w:eastAsia="Times New Roman" w:hAnsi="TH SarabunPSK" w:cs="TH SarabunPSK"/>
                <w:kern w:val="24"/>
                <w:sz w:val="30"/>
                <w:szCs w:val="30"/>
              </w:rPr>
              <w:t>&lt;</w:t>
            </w:r>
            <w:r w:rsidRPr="000159AA">
              <w:rPr>
                <w:rFonts w:ascii="TH SarabunPSK" w:eastAsia="Times New Roman" w:hAnsi="TH SarabunPSK" w:cs="TH SarabunPSK"/>
                <w:kern w:val="24"/>
                <w:sz w:val="30"/>
                <w:szCs w:val="30"/>
                <w:cs/>
              </w:rPr>
              <w:t>30%)</w:t>
            </w: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คิดเป็น</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ร้อยละ</w:t>
            </w: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kern w:val="24"/>
                <w:sz w:val="30"/>
                <w:szCs w:val="30"/>
              </w:rPr>
            </w:pPr>
            <w:r w:rsidRPr="000159AA">
              <w:rPr>
                <w:rFonts w:ascii="TH SarabunPSK" w:eastAsia="Times New Roman" w:hAnsi="TH SarabunPSK" w:cs="TH SarabunPSK"/>
                <w:kern w:val="24"/>
                <w:sz w:val="30"/>
                <w:szCs w:val="30"/>
                <w:cs/>
              </w:rPr>
              <w:t>จำนวนกลุ่มเสี่ยงสูงมาก</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w:t>
            </w:r>
            <w:r w:rsidRPr="000159AA">
              <w:rPr>
                <w:rFonts w:ascii="TH SarabunPSK" w:eastAsia="Times New Roman" w:hAnsi="TH SarabunPSK" w:cs="TH SarabunPSK"/>
                <w:kern w:val="24"/>
                <w:sz w:val="30"/>
                <w:szCs w:val="30"/>
              </w:rPr>
              <w:t>≥</w:t>
            </w:r>
            <w:r w:rsidRPr="000159AA">
              <w:rPr>
                <w:rFonts w:ascii="TH SarabunPSK" w:eastAsia="Times New Roman" w:hAnsi="TH SarabunPSK" w:cs="TH SarabunPSK"/>
                <w:kern w:val="24"/>
                <w:sz w:val="30"/>
                <w:szCs w:val="30"/>
                <w:cs/>
              </w:rPr>
              <w:t>30%)</w:t>
            </w: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คิดเป็น</w:t>
            </w:r>
          </w:p>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kern w:val="24"/>
                <w:sz w:val="30"/>
                <w:szCs w:val="30"/>
                <w:cs/>
              </w:rPr>
              <w:t>ร้อยละ</w:t>
            </w:r>
          </w:p>
        </w:tc>
      </w:tr>
      <w:tr w:rsidR="00F11F80" w:rsidRPr="000159AA"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53"/>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r w:rsidR="00F11F80" w:rsidRPr="00BE1CEB" w:rsidTr="00560B61">
        <w:trPr>
          <w:trHeight w:val="389"/>
          <w:jc w:val="center"/>
        </w:trPr>
        <w:tc>
          <w:tcPr>
            <w:tcW w:w="2053" w:type="dxa"/>
            <w:shd w:val="clear" w:color="auto" w:fill="auto"/>
            <w:tcMar>
              <w:top w:w="15" w:type="dxa"/>
              <w:left w:w="49" w:type="dxa"/>
              <w:bottom w:w="0" w:type="dxa"/>
              <w:right w:w="49" w:type="dxa"/>
            </w:tcMar>
            <w:vAlign w:val="center"/>
            <w:hideMark/>
          </w:tcPr>
          <w:p w:rsidR="00F11F80" w:rsidRPr="000159AA" w:rsidRDefault="00F11F80" w:rsidP="00560B61">
            <w:pPr>
              <w:spacing w:after="0"/>
              <w:jc w:val="center"/>
              <w:textAlignment w:val="baseline"/>
              <w:rPr>
                <w:rFonts w:ascii="TH SarabunPSK" w:eastAsia="Times New Roman" w:hAnsi="TH SarabunPSK" w:cs="TH SarabunPSK"/>
                <w:sz w:val="30"/>
                <w:szCs w:val="30"/>
              </w:rPr>
            </w:pPr>
            <w:r w:rsidRPr="000159AA">
              <w:rPr>
                <w:rFonts w:ascii="TH SarabunPSK" w:eastAsia="Times New Roman" w:hAnsi="TH SarabunPSK" w:cs="TH SarabunPSK"/>
                <w:b/>
                <w:bCs/>
                <w:color w:val="000000"/>
                <w:kern w:val="24"/>
                <w:sz w:val="30"/>
                <w:szCs w:val="30"/>
                <w:cs/>
              </w:rPr>
              <w:t>รวม</w:t>
            </w:r>
          </w:p>
        </w:tc>
        <w:tc>
          <w:tcPr>
            <w:tcW w:w="1308"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39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785"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57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872"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00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959"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2180"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c>
          <w:tcPr>
            <w:tcW w:w="1046" w:type="dxa"/>
            <w:shd w:val="clear" w:color="auto" w:fill="auto"/>
            <w:tcMar>
              <w:top w:w="15" w:type="dxa"/>
              <w:left w:w="49" w:type="dxa"/>
              <w:bottom w:w="0" w:type="dxa"/>
              <w:right w:w="49" w:type="dxa"/>
            </w:tcMar>
            <w:vAlign w:val="center"/>
            <w:hideMark/>
          </w:tcPr>
          <w:p w:rsidR="00F11F80" w:rsidRPr="000159AA" w:rsidRDefault="00F11F80" w:rsidP="00560B61">
            <w:pPr>
              <w:spacing w:after="0" w:line="240" w:lineRule="auto"/>
              <w:rPr>
                <w:rFonts w:ascii="TH SarabunPSK" w:eastAsia="Times New Roman" w:hAnsi="TH SarabunPSK" w:cs="TH SarabunPSK"/>
                <w:sz w:val="30"/>
                <w:szCs w:val="30"/>
              </w:rPr>
            </w:pPr>
          </w:p>
        </w:tc>
      </w:tr>
    </w:tbl>
    <w:p w:rsidR="00F11F80" w:rsidRDefault="00F11F80" w:rsidP="00F11F80">
      <w:pPr>
        <w:tabs>
          <w:tab w:val="left" w:pos="1020"/>
        </w:tabs>
        <w:spacing w:after="0" w:line="240" w:lineRule="auto"/>
        <w:rPr>
          <w:color w:val="000000" w:themeColor="text1"/>
        </w:rPr>
      </w:pPr>
    </w:p>
    <w:p w:rsidR="00F11F80" w:rsidRDefault="00F11F80" w:rsidP="00F11F80">
      <w:pPr>
        <w:tabs>
          <w:tab w:val="left" w:pos="1020"/>
        </w:tabs>
        <w:spacing w:after="0" w:line="240" w:lineRule="auto"/>
        <w:rPr>
          <w:color w:val="000000" w:themeColor="text1"/>
          <w:cs/>
        </w:rPr>
        <w:sectPr w:rsidR="00F11F80" w:rsidSect="00560B61">
          <w:pgSz w:w="15840" w:h="12240" w:orient="landscape" w:code="1"/>
          <w:pgMar w:top="1440" w:right="992" w:bottom="1440" w:left="567" w:header="720" w:footer="244" w:gutter="0"/>
          <w:cols w:space="720"/>
          <w:docGrid w:linePitch="360"/>
        </w:sect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8F0F7F">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การป้องกันควบคุมโรคและภัยสุขภาพ</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D24B83" w:rsidP="0076692A">
            <w:pPr>
              <w:spacing w:after="0" w:line="240" w:lineRule="auto"/>
              <w:jc w:val="thaiDistribute"/>
              <w:rPr>
                <w:rFonts w:ascii="TH SarabunPSK" w:hAnsi="TH SarabunPSK" w:cs="TH SarabunPSK"/>
                <w:b/>
                <w:bCs/>
                <w:color w:val="000000" w:themeColor="text1"/>
                <w:sz w:val="32"/>
                <w:szCs w:val="32"/>
              </w:rPr>
            </w:pPr>
            <w:r w:rsidRPr="00D24B83">
              <w:rPr>
                <w:rFonts w:ascii="TH SarabunPSK" w:hAnsi="TH SarabunPSK" w:cs="TH SarabunPSK"/>
                <w:b/>
                <w:bCs/>
                <w:color w:val="000000" w:themeColor="text1"/>
                <w:sz w:val="32"/>
                <w:szCs w:val="32"/>
                <w:cs/>
              </w:rPr>
              <w:t>3. โครงการควบคุมโรคไม่ติดต่อและภัยสุขภาพ</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D24B83" w:rsidP="00D24B83">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Lagg</w:t>
            </w:r>
            <w:r w:rsidR="008F0F7F" w:rsidRPr="008A0FDE">
              <w:rPr>
                <w:rFonts w:ascii="TH SarabunPSK" w:hAnsi="TH SarabunPSK" w:cs="TH SarabunPSK"/>
                <w:b/>
                <w:bCs/>
                <w:color w:val="000000" w:themeColor="text1"/>
                <w:sz w:val="32"/>
                <w:szCs w:val="32"/>
              </w:rPr>
              <w:t>ing Indicator</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C22385" w:rsidP="00525675">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19</w:t>
            </w:r>
            <w:r w:rsidR="008F0F7F" w:rsidRPr="008A0FDE">
              <w:rPr>
                <w:rFonts w:ascii="TH SarabunPSK" w:hAnsi="TH SarabunPSK" w:cs="TH SarabunPSK"/>
                <w:b/>
                <w:bCs/>
                <w:color w:val="000000" w:themeColor="text1"/>
                <w:sz w:val="32"/>
                <w:szCs w:val="32"/>
                <w:cs/>
              </w:rPr>
              <w:t>.</w:t>
            </w:r>
            <w:r w:rsidR="008F0F7F" w:rsidRPr="008A0FDE">
              <w:rPr>
                <w:rFonts w:ascii="TH SarabunPSK" w:hAnsi="TH SarabunPSK" w:cs="TH SarabunPSK" w:hint="cs"/>
                <w:b/>
                <w:bCs/>
                <w:color w:val="000000" w:themeColor="text1"/>
                <w:sz w:val="32"/>
                <w:szCs w:val="32"/>
                <w:cs/>
              </w:rPr>
              <w:t xml:space="preserve"> </w:t>
            </w:r>
            <w:r w:rsidRPr="00C22385">
              <w:rPr>
                <w:rFonts w:ascii="TH SarabunPSK" w:hAnsi="TH SarabunPSK" w:cs="TH SarabunPSK"/>
                <w:b/>
                <w:bCs/>
                <w:color w:val="000000" w:themeColor="text1"/>
                <w:sz w:val="32"/>
                <w:szCs w:val="32"/>
                <w:cs/>
              </w:rPr>
              <w:t>อัตราการเสียชีวิตจากการจมน้ำของเด็กอายุน้อยกว่า 15 ปี</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เด็กอายุต่ำกว่า 15 ปี</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เด็กแรกเกิดถึงเด็กที่มีอายุต่ำกว่า </w:t>
            </w:r>
            <w:r w:rsidRPr="008A0FDE">
              <w:rPr>
                <w:rFonts w:ascii="TH SarabunPSK" w:hAnsi="TH SarabunPSK" w:cs="TH SarabunPSK"/>
                <w:color w:val="000000" w:themeColor="text1"/>
                <w:sz w:val="32"/>
                <w:szCs w:val="32"/>
              </w:rPr>
              <w:t xml:space="preserve">15 </w:t>
            </w:r>
            <w:r w:rsidRPr="008A0FDE">
              <w:rPr>
                <w:rFonts w:ascii="TH SarabunPSK" w:hAnsi="TH SarabunPSK" w:cs="TH SarabunPSK"/>
                <w:color w:val="000000" w:themeColor="text1"/>
                <w:sz w:val="32"/>
                <w:szCs w:val="32"/>
                <w:cs/>
              </w:rPr>
              <w:t>ปี</w:t>
            </w:r>
          </w:p>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การจมน้ำ</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การจมน้ำที่เกิดจากอุบัติเหตุ</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ICD-10 = W65-W74)</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ยกเว้น</w:t>
            </w:r>
          </w:p>
          <w:p w:rsidR="008F0F7F" w:rsidRPr="008A0FDE" w:rsidRDefault="008F0F7F" w:rsidP="00560B61">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ที่เกิดจากการใช้ยานพาหนะ หรือการเดินทางทางน้ำ และภัยพิบัติ</w:t>
            </w:r>
          </w:p>
        </w:tc>
      </w:tr>
      <w:tr w:rsidR="008F0F7F" w:rsidRPr="008A0FDE" w:rsidTr="00560B61">
        <w:tc>
          <w:tcPr>
            <w:tcW w:w="10207" w:type="dxa"/>
            <w:gridSpan w:val="2"/>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color w:val="000000" w:themeColor="text1"/>
                <w:sz w:val="32"/>
                <w:szCs w:val="32"/>
                <w:cs/>
              </w:rPr>
              <w:t xml:space="preserve">อัตราการเสียชีวิตจากการจมน้ำของเด็กอายุต่ำกว่า 15 ปี ต่อประชากรเด็กอายุต่ำกว่า </w:t>
            </w:r>
            <w:r w:rsidRPr="008A0FDE">
              <w:rPr>
                <w:rFonts w:ascii="TH SarabunPSK" w:hAnsi="TH SarabunPSK" w:cs="TH SarabunPSK"/>
                <w:color w:val="000000" w:themeColor="text1"/>
                <w:sz w:val="32"/>
                <w:szCs w:val="32"/>
              </w:rPr>
              <w:t xml:space="preserve">15 </w:t>
            </w:r>
            <w:r w:rsidRPr="008A0FDE">
              <w:rPr>
                <w:rFonts w:ascii="TH SarabunPSK" w:hAnsi="TH SarabunPSK" w:cs="TH SarabunPSK" w:hint="cs"/>
                <w:color w:val="000000" w:themeColor="text1"/>
                <w:sz w:val="32"/>
                <w:szCs w:val="32"/>
                <w:cs/>
              </w:rPr>
              <w:t>ปี แสนคน</w:t>
            </w:r>
          </w:p>
          <w:tbl>
            <w:tblPr>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5"/>
              <w:gridCol w:w="1984"/>
              <w:gridCol w:w="1985"/>
              <w:gridCol w:w="1984"/>
            </w:tblGrid>
            <w:tr w:rsidR="008F0F7F" w:rsidRPr="008A0FDE" w:rsidTr="00560B61">
              <w:tc>
                <w:tcPr>
                  <w:tcW w:w="2014"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p>
              </w:tc>
              <w:tc>
                <w:tcPr>
                  <w:tcW w:w="1985"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2564</w:t>
                  </w:r>
                </w:p>
              </w:tc>
            </w:tr>
            <w:tr w:rsidR="008F0F7F" w:rsidRPr="008A0FDE" w:rsidTr="00560B61">
              <w:tc>
                <w:tcPr>
                  <w:tcW w:w="2014"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5.0</w:t>
                  </w:r>
                </w:p>
              </w:tc>
              <w:tc>
                <w:tcPr>
                  <w:tcW w:w="1985"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4.5</w:t>
                  </w:r>
                </w:p>
              </w:tc>
              <w:tc>
                <w:tcPr>
                  <w:tcW w:w="1984"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4.0</w:t>
                  </w:r>
                </w:p>
              </w:tc>
              <w:tc>
                <w:tcPr>
                  <w:tcW w:w="1985"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3.5</w:t>
                  </w:r>
                </w:p>
              </w:tc>
              <w:tc>
                <w:tcPr>
                  <w:tcW w:w="1984" w:type="dxa"/>
                  <w:tcBorders>
                    <w:top w:val="single" w:sz="4" w:space="0" w:color="000000"/>
                    <w:left w:val="single" w:sz="4" w:space="0" w:color="000000"/>
                    <w:bottom w:val="single" w:sz="4" w:space="0" w:color="000000"/>
                    <w:right w:val="single" w:sz="4" w:space="0" w:color="000000"/>
                  </w:tcBorders>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3.0</w:t>
                  </w:r>
                </w:p>
              </w:tc>
            </w:tr>
          </w:tbl>
          <w:p w:rsidR="008F0F7F" w:rsidRPr="008A0FDE" w:rsidRDefault="008F0F7F" w:rsidP="00560B61">
            <w:pPr>
              <w:spacing w:after="0" w:line="240" w:lineRule="auto"/>
              <w:rPr>
                <w:rFonts w:ascii="TH SarabunPSK" w:hAnsi="TH SarabunPSK" w:cs="TH SarabunPSK"/>
                <w:color w:val="000000" w:themeColor="text1"/>
                <w:sz w:val="32"/>
                <w:szCs w:val="32"/>
              </w:rPr>
            </w:pP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hint="cs"/>
                <w:color w:val="000000" w:themeColor="text1"/>
                <w:sz w:val="32"/>
                <w:szCs w:val="32"/>
                <w:cs/>
                <w:lang w:val="en-GB"/>
              </w:rPr>
              <w:t>เพื่อลดการเสียชีวิตจากการจมน้ำของเด็กไทย เนื่องจากเป็นสาเหตุที่ป้องกันได้</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เด็กที่มีอายุต่ำกว่า </w:t>
            </w:r>
            <w:r w:rsidRPr="008A0FDE">
              <w:rPr>
                <w:rFonts w:ascii="TH SarabunPSK" w:hAnsi="TH SarabunPSK" w:cs="TH SarabunPSK"/>
                <w:color w:val="000000" w:themeColor="text1"/>
                <w:sz w:val="32"/>
                <w:szCs w:val="32"/>
              </w:rPr>
              <w:t xml:space="preserve">15 </w:t>
            </w:r>
            <w:r w:rsidRPr="008A0FDE">
              <w:rPr>
                <w:rFonts w:ascii="TH SarabunPSK" w:hAnsi="TH SarabunPSK" w:cs="TH SarabunPSK"/>
                <w:color w:val="000000" w:themeColor="text1"/>
                <w:sz w:val="32"/>
                <w:szCs w:val="32"/>
                <w:cs/>
              </w:rPr>
              <w:t>ปี</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hint="cs"/>
                <w:color w:val="000000" w:themeColor="text1"/>
                <w:sz w:val="32"/>
                <w:szCs w:val="32"/>
                <w:cs/>
              </w:rPr>
              <w:t xml:space="preserve">รวบรวมข้อมูลการแจ้งตายจากฐานข้อมูลการตายทะเบียนราษฎร์ของ </w:t>
            </w:r>
          </w:p>
          <w:p w:rsidR="008F0F7F" w:rsidRPr="008A0FDE"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กระทรวงมหาดไทย โดยสำนักนโยบายและยุทธศาสตร์</w:t>
            </w:r>
          </w:p>
          <w:p w:rsidR="008F0F7F" w:rsidRPr="008A0FDE" w:rsidRDefault="008F0F7F"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 xml:space="preserve">สถานบริการบันทึกข้อมูลการตายในฐานข้อมูล </w:t>
            </w:r>
            <w:r w:rsidRPr="008A0FDE">
              <w:rPr>
                <w:rFonts w:ascii="TH SarabunPSK" w:hAnsi="TH SarabunPSK" w:cs="TH SarabunPSK"/>
                <w:color w:val="000000" w:themeColor="text1"/>
                <w:sz w:val="32"/>
                <w:szCs w:val="32"/>
              </w:rPr>
              <w:t xml:space="preserve">43 </w:t>
            </w:r>
            <w:r w:rsidRPr="008A0FDE">
              <w:rPr>
                <w:rFonts w:ascii="TH SarabunPSK" w:hAnsi="TH SarabunPSK" w:cs="TH SarabunPSK" w:hint="cs"/>
                <w:color w:val="000000" w:themeColor="text1"/>
                <w:sz w:val="32"/>
                <w:szCs w:val="32"/>
                <w:cs/>
              </w:rPr>
              <w:t>แฟ้ม</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hint="cs"/>
                <w:color w:val="000000" w:themeColor="text1"/>
                <w:sz w:val="32"/>
                <w:szCs w:val="32"/>
                <w:cs/>
              </w:rPr>
              <w:t xml:space="preserve">รวบรวมข้อมูลการแจ้งตายจากฐานข้อมูลการตายทะเบียนราษฎร์ของ </w:t>
            </w:r>
          </w:p>
          <w:p w:rsidR="008F0F7F" w:rsidRPr="008A0FDE"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กระทรวงมหาดไทย โดยสำนักนโยบายและยุทธศาสตร์</w:t>
            </w:r>
          </w:p>
          <w:p w:rsidR="008F0F7F" w:rsidRPr="008A0FDE" w:rsidRDefault="008F0F7F" w:rsidP="00560B61">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 xml:space="preserve">ฐานข้อมูล </w:t>
            </w:r>
            <w:r w:rsidRPr="008A0FDE">
              <w:rPr>
                <w:rFonts w:ascii="TH SarabunPSK" w:hAnsi="TH SarabunPSK" w:cs="TH SarabunPSK"/>
                <w:color w:val="000000" w:themeColor="text1"/>
                <w:sz w:val="32"/>
                <w:szCs w:val="32"/>
              </w:rPr>
              <w:t xml:space="preserve">43 </w:t>
            </w:r>
            <w:r w:rsidRPr="008A0FDE">
              <w:rPr>
                <w:rFonts w:ascii="TH SarabunPSK" w:hAnsi="TH SarabunPSK" w:cs="TH SarabunPSK" w:hint="cs"/>
                <w:color w:val="000000" w:themeColor="text1"/>
                <w:sz w:val="32"/>
                <w:szCs w:val="32"/>
                <w:cs/>
              </w:rPr>
              <w:t>แฟ้ม</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hint="cs"/>
                <w:color w:val="000000" w:themeColor="text1"/>
                <w:sz w:val="32"/>
                <w:szCs w:val="32"/>
                <w:cs/>
              </w:rPr>
              <w:t>จำนวนเด็ก</w:t>
            </w:r>
            <w:r w:rsidRPr="008A0FDE">
              <w:rPr>
                <w:rFonts w:ascii="TH SarabunPSK" w:hAnsi="TH SarabunPSK" w:cs="TH SarabunPSK"/>
                <w:color w:val="000000" w:themeColor="text1"/>
                <w:sz w:val="32"/>
                <w:szCs w:val="32"/>
                <w:cs/>
              </w:rPr>
              <w:t>อายุ</w:t>
            </w:r>
            <w:r w:rsidRPr="008A0FDE">
              <w:rPr>
                <w:rFonts w:ascii="TH SarabunPSK" w:hAnsi="TH SarabunPSK" w:cs="TH SarabunPSK" w:hint="cs"/>
                <w:color w:val="000000" w:themeColor="text1"/>
                <w:sz w:val="32"/>
                <w:szCs w:val="32"/>
                <w:cs/>
              </w:rPr>
              <w:t xml:space="preserve">ต่ำกว่า </w:t>
            </w:r>
            <w:r w:rsidRPr="008A0FDE">
              <w:rPr>
                <w:rFonts w:ascii="TH SarabunPSK" w:hAnsi="TH SarabunPSK" w:cs="TH SarabunPSK"/>
                <w:color w:val="000000" w:themeColor="text1"/>
                <w:sz w:val="32"/>
                <w:szCs w:val="32"/>
              </w:rPr>
              <w:t xml:space="preserve">15 </w:t>
            </w:r>
            <w:r w:rsidRPr="008A0FDE">
              <w:rPr>
                <w:rFonts w:ascii="TH SarabunPSK" w:hAnsi="TH SarabunPSK" w:cs="TH SarabunPSK"/>
                <w:color w:val="000000" w:themeColor="text1"/>
                <w:sz w:val="32"/>
                <w:szCs w:val="32"/>
                <w:cs/>
              </w:rPr>
              <w:t>ปี</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เสียชีวิตจากการจมน้ำ</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hint="cs"/>
                <w:color w:val="000000" w:themeColor="text1"/>
                <w:sz w:val="32"/>
                <w:szCs w:val="32"/>
                <w:cs/>
              </w:rPr>
              <w:t>จำนวนประชากรกลางปีของเด็ก</w:t>
            </w:r>
            <w:r w:rsidRPr="008A0FDE">
              <w:rPr>
                <w:rFonts w:ascii="TH SarabunPSK" w:hAnsi="TH SarabunPSK" w:cs="TH SarabunPSK"/>
                <w:color w:val="000000" w:themeColor="text1"/>
                <w:sz w:val="32"/>
                <w:szCs w:val="32"/>
                <w:cs/>
              </w:rPr>
              <w:t xml:space="preserve"> อายุ</w:t>
            </w:r>
            <w:r w:rsidRPr="008A0FDE">
              <w:rPr>
                <w:rFonts w:ascii="TH SarabunPSK" w:hAnsi="TH SarabunPSK" w:cs="TH SarabunPSK" w:hint="cs"/>
                <w:color w:val="000000" w:themeColor="text1"/>
                <w:sz w:val="32"/>
                <w:szCs w:val="32"/>
                <w:cs/>
              </w:rPr>
              <w:t xml:space="preserve">ต่ำกว่า </w:t>
            </w:r>
            <w:r w:rsidRPr="008A0FDE">
              <w:rPr>
                <w:rFonts w:ascii="TH SarabunPSK" w:hAnsi="TH SarabunPSK" w:cs="TH SarabunPSK"/>
                <w:color w:val="000000" w:themeColor="text1"/>
                <w:sz w:val="32"/>
                <w:szCs w:val="32"/>
              </w:rPr>
              <w:t xml:space="preserve">15 </w:t>
            </w:r>
            <w:r w:rsidRPr="008A0FDE">
              <w:rPr>
                <w:rFonts w:ascii="TH SarabunPSK" w:hAnsi="TH SarabunPSK" w:cs="TH SarabunPSK"/>
                <w:color w:val="000000" w:themeColor="text1"/>
                <w:sz w:val="32"/>
                <w:szCs w:val="32"/>
                <w:cs/>
              </w:rPr>
              <w:t>ปี</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rPr>
              <w:t>(A/B) x 100,000</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ปีละ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ครั้ง </w:t>
            </w:r>
            <w:r w:rsidRPr="008A0FDE">
              <w:rPr>
                <w:rFonts w:ascii="TH SarabunPSK" w:hAnsi="TH SarabunPSK" w:cs="TH SarabunPSK" w:hint="cs"/>
                <w:color w:val="000000" w:themeColor="text1"/>
                <w:sz w:val="32"/>
                <w:szCs w:val="32"/>
                <w:cs/>
              </w:rPr>
              <w:t xml:space="preserve">(เมื่อสิ้นไตรมาสที่ </w:t>
            </w:r>
            <w:r w:rsidRPr="008A0FDE">
              <w:rPr>
                <w:rFonts w:ascii="TH SarabunPSK" w:hAnsi="TH SarabunPSK" w:cs="TH SarabunPSK"/>
                <w:color w:val="000000" w:themeColor="text1"/>
                <w:sz w:val="32"/>
                <w:szCs w:val="32"/>
              </w:rPr>
              <w:t>4</w:t>
            </w:r>
            <w:r w:rsidRPr="008A0FDE">
              <w:rPr>
                <w:rFonts w:ascii="TH SarabunPSK" w:hAnsi="TH SarabunPSK" w:cs="TH SarabunPSK" w:hint="cs"/>
                <w:color w:val="000000" w:themeColor="text1"/>
                <w:sz w:val="32"/>
                <w:szCs w:val="32"/>
                <w:cs/>
              </w:rPr>
              <w:t>)</w:t>
            </w:r>
          </w:p>
        </w:tc>
      </w:tr>
      <w:tr w:rsidR="008F0F7F" w:rsidRPr="008A0FDE"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 :</w:t>
            </w:r>
            <w:r w:rsidRPr="008A0FDE">
              <w:rPr>
                <w:rFonts w:ascii="TH SarabunPSK" w:hAnsi="TH SarabunPSK" w:cs="TH SarabunPSK" w:hint="cs"/>
                <w:b/>
                <w:bCs/>
                <w:color w:val="000000" w:themeColor="text1"/>
                <w:sz w:val="32"/>
                <w:szCs w:val="32"/>
                <w:cs/>
              </w:rPr>
              <w:t xml:space="preserve"> </w:t>
            </w:r>
            <w:r w:rsidRPr="00BE2B6C">
              <w:rPr>
                <w:rFonts w:ascii="TH SarabunPSK" w:hAnsi="TH SarabunPSK" w:cs="TH SarabunPSK"/>
                <w:color w:val="000000" w:themeColor="text1"/>
                <w:sz w:val="32"/>
                <w:szCs w:val="32"/>
                <w:cs/>
              </w:rPr>
              <w:t>จำนวนการเสียชีวิตจากการจมน้ำของเด็กอายุต่ำกว่า 15 ปี (เป้าหมายระดับประเทศ)</w:t>
            </w:r>
          </w:p>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0F7F" w:rsidRPr="008A0FDE" w:rsidTr="00560B61">
              <w:trPr>
                <w:jc w:val="center"/>
              </w:trPr>
              <w:tc>
                <w:tcPr>
                  <w:tcW w:w="201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F0F7F" w:rsidRPr="008A0FDE" w:rsidTr="00560B61">
              <w:trPr>
                <w:jc w:val="center"/>
              </w:trPr>
              <w:tc>
                <w:tcPr>
                  <w:tcW w:w="201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643 </w:t>
                  </w:r>
                  <w:r w:rsidRPr="008A0FDE">
                    <w:rPr>
                      <w:rFonts w:ascii="TH SarabunPSK" w:hAnsi="TH SarabunPSK" w:cs="TH SarabunPSK"/>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631 </w:t>
                  </w:r>
                  <w:r w:rsidRPr="008A0FDE">
                    <w:rPr>
                      <w:rFonts w:ascii="TH SarabunPSK" w:hAnsi="TH SarabunPSK" w:cs="TH SarabunPSK"/>
                      <w:color w:val="000000" w:themeColor="text1"/>
                      <w:sz w:val="32"/>
                      <w:szCs w:val="32"/>
                      <w:cs/>
                    </w:rPr>
                    <w:t>คน</w:t>
                  </w:r>
                </w:p>
              </w:tc>
              <w:tc>
                <w:tcPr>
                  <w:tcW w:w="1985"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617 </w:t>
                  </w:r>
                  <w:r w:rsidRPr="008A0FDE">
                    <w:rPr>
                      <w:rFonts w:ascii="TH SarabunPSK" w:hAnsi="TH SarabunPSK" w:cs="TH SarabunPSK"/>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600 </w:t>
                  </w:r>
                  <w:r w:rsidRPr="008A0FDE">
                    <w:rPr>
                      <w:rFonts w:ascii="TH SarabunPSK" w:hAnsi="TH SarabunPSK" w:cs="TH SarabunPSK"/>
                      <w:color w:val="000000" w:themeColor="text1"/>
                      <w:sz w:val="32"/>
                      <w:szCs w:val="32"/>
                      <w:cs/>
                    </w:rPr>
                    <w:t>คน</w:t>
                  </w:r>
                </w:p>
              </w:tc>
            </w:tr>
          </w:tbl>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0F7F" w:rsidRPr="008A0FDE" w:rsidTr="00560B61">
              <w:trPr>
                <w:jc w:val="center"/>
              </w:trPr>
              <w:tc>
                <w:tcPr>
                  <w:tcW w:w="201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F0F7F" w:rsidRPr="008A0FDE" w:rsidTr="00560B61">
              <w:trPr>
                <w:jc w:val="center"/>
              </w:trPr>
              <w:tc>
                <w:tcPr>
                  <w:tcW w:w="201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587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574 </w:t>
                  </w:r>
                  <w:r w:rsidRPr="008A0FDE">
                    <w:rPr>
                      <w:rFonts w:ascii="TH SarabunPSK" w:hAnsi="TH SarabunPSK" w:cs="TH SarabunPSK" w:hint="cs"/>
                      <w:color w:val="000000" w:themeColor="text1"/>
                      <w:sz w:val="32"/>
                      <w:szCs w:val="32"/>
                      <w:cs/>
                    </w:rPr>
                    <w:t>คน</w:t>
                  </w:r>
                </w:p>
              </w:tc>
              <w:tc>
                <w:tcPr>
                  <w:tcW w:w="1985"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558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540 </w:t>
                  </w:r>
                  <w:r w:rsidRPr="008A0FDE">
                    <w:rPr>
                      <w:rFonts w:ascii="TH SarabunPSK" w:hAnsi="TH SarabunPSK" w:cs="TH SarabunPSK" w:hint="cs"/>
                      <w:color w:val="000000" w:themeColor="text1"/>
                      <w:sz w:val="32"/>
                      <w:szCs w:val="32"/>
                      <w:cs/>
                    </w:rPr>
                    <w:t>คน</w:t>
                  </w:r>
                </w:p>
              </w:tc>
            </w:tr>
          </w:tbl>
          <w:p w:rsidR="00D24B83" w:rsidRDefault="00D24B83" w:rsidP="00560B61">
            <w:pPr>
              <w:spacing w:after="0" w:line="240" w:lineRule="auto"/>
              <w:rPr>
                <w:rFonts w:ascii="TH SarabunPSK" w:hAnsi="TH SarabunPSK" w:cs="TH SarabunPSK"/>
                <w:b/>
                <w:bCs/>
                <w:color w:val="000000" w:themeColor="text1"/>
                <w:sz w:val="32"/>
                <w:szCs w:val="32"/>
              </w:rPr>
            </w:pPr>
          </w:p>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0F7F" w:rsidRPr="008A0FDE" w:rsidTr="00560B61">
              <w:trPr>
                <w:jc w:val="center"/>
              </w:trPr>
              <w:tc>
                <w:tcPr>
                  <w:tcW w:w="201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F0F7F" w:rsidRPr="008A0FDE" w:rsidTr="00560B61">
              <w:trPr>
                <w:jc w:val="center"/>
              </w:trPr>
              <w:tc>
                <w:tcPr>
                  <w:tcW w:w="201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527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514 </w:t>
                  </w:r>
                  <w:r w:rsidRPr="008A0FDE">
                    <w:rPr>
                      <w:rFonts w:ascii="TH SarabunPSK" w:hAnsi="TH SarabunPSK" w:cs="TH SarabunPSK" w:hint="cs"/>
                      <w:color w:val="000000" w:themeColor="text1"/>
                      <w:sz w:val="32"/>
                      <w:szCs w:val="32"/>
                      <w:cs/>
                    </w:rPr>
                    <w:t>คน</w:t>
                  </w:r>
                </w:p>
              </w:tc>
              <w:tc>
                <w:tcPr>
                  <w:tcW w:w="1985"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498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480 </w:t>
                  </w:r>
                  <w:r w:rsidRPr="008A0FDE">
                    <w:rPr>
                      <w:rFonts w:ascii="TH SarabunPSK" w:hAnsi="TH SarabunPSK" w:cs="TH SarabunPSK" w:hint="cs"/>
                      <w:color w:val="000000" w:themeColor="text1"/>
                      <w:sz w:val="32"/>
                      <w:szCs w:val="32"/>
                      <w:cs/>
                    </w:rPr>
                    <w:t>คน</w:t>
                  </w:r>
                </w:p>
              </w:tc>
            </w:tr>
          </w:tbl>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0F7F" w:rsidRPr="008A0FDE" w:rsidTr="00560B61">
              <w:trPr>
                <w:jc w:val="center"/>
              </w:trPr>
              <w:tc>
                <w:tcPr>
                  <w:tcW w:w="201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F0F7F" w:rsidRPr="008A0FDE" w:rsidTr="00560B61">
              <w:trPr>
                <w:jc w:val="center"/>
              </w:trPr>
              <w:tc>
                <w:tcPr>
                  <w:tcW w:w="201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lastRenderedPageBreak/>
                    <w:t>&lt;</w:t>
                  </w:r>
                  <w:r w:rsidRPr="008A0FDE">
                    <w:rPr>
                      <w:rFonts w:ascii="TH SarabunPSK" w:hAnsi="TH SarabunPSK" w:cs="TH SarabunPSK"/>
                      <w:color w:val="000000" w:themeColor="text1"/>
                      <w:sz w:val="32"/>
                      <w:szCs w:val="32"/>
                    </w:rPr>
                    <w:t xml:space="preserve"> 467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454 </w:t>
                  </w:r>
                  <w:r w:rsidRPr="008A0FDE">
                    <w:rPr>
                      <w:rFonts w:ascii="TH SarabunPSK" w:hAnsi="TH SarabunPSK" w:cs="TH SarabunPSK" w:hint="cs"/>
                      <w:color w:val="000000" w:themeColor="text1"/>
                      <w:sz w:val="32"/>
                      <w:szCs w:val="32"/>
                      <w:cs/>
                    </w:rPr>
                    <w:t>คน</w:t>
                  </w:r>
                </w:p>
              </w:tc>
              <w:tc>
                <w:tcPr>
                  <w:tcW w:w="1985"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438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420 </w:t>
                  </w:r>
                  <w:r w:rsidRPr="008A0FDE">
                    <w:rPr>
                      <w:rFonts w:ascii="TH SarabunPSK" w:hAnsi="TH SarabunPSK" w:cs="TH SarabunPSK" w:hint="cs"/>
                      <w:color w:val="000000" w:themeColor="text1"/>
                      <w:sz w:val="32"/>
                      <w:szCs w:val="32"/>
                      <w:cs/>
                    </w:rPr>
                    <w:t>คน</w:t>
                  </w:r>
                </w:p>
              </w:tc>
            </w:tr>
          </w:tbl>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0F7F" w:rsidRPr="008A0FDE" w:rsidTr="00560B61">
              <w:trPr>
                <w:jc w:val="center"/>
              </w:trPr>
              <w:tc>
                <w:tcPr>
                  <w:tcW w:w="201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F0F7F" w:rsidRPr="008A0FDE" w:rsidTr="00560B61">
              <w:trPr>
                <w:jc w:val="center"/>
              </w:trPr>
              <w:tc>
                <w:tcPr>
                  <w:tcW w:w="201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407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394 </w:t>
                  </w:r>
                  <w:r w:rsidRPr="008A0FDE">
                    <w:rPr>
                      <w:rFonts w:ascii="TH SarabunPSK" w:hAnsi="TH SarabunPSK" w:cs="TH SarabunPSK" w:hint="cs"/>
                      <w:color w:val="000000" w:themeColor="text1"/>
                      <w:sz w:val="32"/>
                      <w:szCs w:val="32"/>
                      <w:cs/>
                    </w:rPr>
                    <w:t>คน</w:t>
                  </w:r>
                </w:p>
              </w:tc>
              <w:tc>
                <w:tcPr>
                  <w:tcW w:w="1985"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378 </w:t>
                  </w:r>
                  <w:r w:rsidRPr="008A0FDE">
                    <w:rPr>
                      <w:rFonts w:ascii="TH SarabunPSK" w:hAnsi="TH SarabunPSK" w:cs="TH SarabunPSK" w:hint="cs"/>
                      <w:color w:val="000000" w:themeColor="text1"/>
                      <w:sz w:val="32"/>
                      <w:szCs w:val="32"/>
                      <w:cs/>
                    </w:rPr>
                    <w:t>คน</w:t>
                  </w:r>
                </w:p>
              </w:tc>
              <w:tc>
                <w:tcPr>
                  <w:tcW w:w="1984" w:type="dxa"/>
                  <w:vAlign w:val="bottom"/>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 xml:space="preserve"> 360 </w:t>
                  </w:r>
                  <w:r w:rsidRPr="008A0FDE">
                    <w:rPr>
                      <w:rFonts w:ascii="TH SarabunPSK" w:hAnsi="TH SarabunPSK" w:cs="TH SarabunPSK" w:hint="cs"/>
                      <w:color w:val="000000" w:themeColor="text1"/>
                      <w:sz w:val="32"/>
                      <w:szCs w:val="32"/>
                      <w:cs/>
                    </w:rPr>
                    <w:t>คน</w:t>
                  </w:r>
                </w:p>
              </w:tc>
            </w:tr>
          </w:tbl>
          <w:p w:rsidR="008F0F7F" w:rsidRPr="008A0FDE" w:rsidRDefault="008F0F7F" w:rsidP="00560B61">
            <w:pPr>
              <w:spacing w:after="0" w:line="240" w:lineRule="auto"/>
              <w:rPr>
                <w:rFonts w:ascii="TH SarabunPSK" w:hAnsi="TH SarabunPSK" w:cs="TH SarabunPSK"/>
                <w:b/>
                <w:bCs/>
                <w:color w:val="000000" w:themeColor="text1"/>
                <w:sz w:val="32"/>
                <w:szCs w:val="32"/>
              </w:rPr>
            </w:pP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49"/>
            </w:tblGrid>
            <w:tr w:rsidR="008F0F7F" w:rsidRPr="008A0FDE" w:rsidTr="00560B61">
              <w:tc>
                <w:tcPr>
                  <w:tcW w:w="7655"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b/>
                      <w:bCs/>
                      <w:color w:val="000000" w:themeColor="text1"/>
                      <w:sz w:val="32"/>
                      <w:szCs w:val="32"/>
                      <w:cs/>
                    </w:rPr>
                    <w:t>ส่วนกลาง</w:t>
                  </w:r>
                  <w:r w:rsidRPr="008A0FDE">
                    <w:rPr>
                      <w:rFonts w:ascii="TH SarabunPSK" w:hAnsi="TH SarabunPSK" w:cs="TH SarabunPSK" w:hint="cs"/>
                      <w:color w:val="000000" w:themeColor="text1"/>
                      <w:sz w:val="32"/>
                      <w:szCs w:val="32"/>
                      <w:cs/>
                    </w:rPr>
                    <w:t xml:space="preserve"> ให้คะแนนโดยดูจากอัตราตายจากการจมน้ำในปี พ.ศ. </w:t>
                  </w:r>
                  <w:r w:rsidRPr="008A0FDE">
                    <w:rPr>
                      <w:rFonts w:ascii="TH SarabunPSK" w:hAnsi="TH SarabunPSK" w:cs="TH SarabunPSK"/>
                      <w:color w:val="000000" w:themeColor="text1"/>
                      <w:sz w:val="32"/>
                      <w:szCs w:val="32"/>
                    </w:rPr>
                    <w:t>2560</w:t>
                  </w:r>
                  <w:r w:rsidRPr="008A0FDE">
                    <w:rPr>
                      <w:rFonts w:ascii="TH SarabunPSK" w:hAnsi="TH SarabunPSK" w:cs="TH SarabunPSK" w:hint="cs"/>
                      <w:color w:val="000000" w:themeColor="text1"/>
                      <w:sz w:val="32"/>
                      <w:szCs w:val="32"/>
                      <w:cs/>
                    </w:rPr>
                    <w:t xml:space="preserve"> ดังนี้</w:t>
                  </w:r>
                </w:p>
                <w:tbl>
                  <w:tblPr>
                    <w:tblW w:w="7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1"/>
                    <w:gridCol w:w="1276"/>
                    <w:gridCol w:w="1275"/>
                    <w:gridCol w:w="1276"/>
                    <w:gridCol w:w="1276"/>
                    <w:gridCol w:w="992"/>
                  </w:tblGrid>
                  <w:tr w:rsidR="008F0F7F" w:rsidRPr="008A0FDE" w:rsidTr="00560B61">
                    <w:tc>
                      <w:tcPr>
                        <w:tcW w:w="1021" w:type="dxa"/>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คะแนน</w:t>
                        </w:r>
                      </w:p>
                    </w:tc>
                    <w:tc>
                      <w:tcPr>
                        <w:tcW w:w="1276" w:type="dxa"/>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w:t>
                        </w:r>
                      </w:p>
                    </w:tc>
                    <w:tc>
                      <w:tcPr>
                        <w:tcW w:w="1275"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w:t>
                        </w:r>
                      </w:p>
                    </w:tc>
                    <w:tc>
                      <w:tcPr>
                        <w:tcW w:w="1276"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3</w:t>
                        </w:r>
                      </w:p>
                    </w:tc>
                    <w:tc>
                      <w:tcPr>
                        <w:tcW w:w="1276"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4</w:t>
                        </w:r>
                      </w:p>
                    </w:tc>
                    <w:tc>
                      <w:tcPr>
                        <w:tcW w:w="992"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w:t>
                        </w:r>
                      </w:p>
                    </w:tc>
                  </w:tr>
                  <w:tr w:rsidR="008F0F7F" w:rsidRPr="008A0FDE" w:rsidTr="00560B61">
                    <w:tc>
                      <w:tcPr>
                        <w:tcW w:w="1021" w:type="dxa"/>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อัตรา</w:t>
                        </w:r>
                      </w:p>
                    </w:tc>
                    <w:tc>
                      <w:tcPr>
                        <w:tcW w:w="1276"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&gt;5.6 - 5.8</w:t>
                        </w:r>
                      </w:p>
                    </w:tc>
                    <w:tc>
                      <w:tcPr>
                        <w:tcW w:w="1275"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&gt;5.4 - 5.6</w:t>
                        </w:r>
                      </w:p>
                    </w:tc>
                    <w:tc>
                      <w:tcPr>
                        <w:tcW w:w="1276"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&gt;5.2 - 5.4</w:t>
                        </w:r>
                      </w:p>
                    </w:tc>
                    <w:tc>
                      <w:tcPr>
                        <w:tcW w:w="1276"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&gt;5.0 - 5.2</w:t>
                        </w:r>
                      </w:p>
                    </w:tc>
                    <w:tc>
                      <w:tcPr>
                        <w:tcW w:w="992"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u w:val="single"/>
                          </w:rPr>
                          <w:t>&lt;</w:t>
                        </w:r>
                        <w:r w:rsidRPr="008A0FDE">
                          <w:rPr>
                            <w:rFonts w:ascii="TH SarabunPSK" w:hAnsi="TH SarabunPSK" w:cs="TH SarabunPSK"/>
                            <w:color w:val="000000" w:themeColor="text1"/>
                            <w:sz w:val="32"/>
                            <w:szCs w:val="32"/>
                          </w:rPr>
                          <w:t>5.0</w:t>
                        </w:r>
                      </w:p>
                    </w:tc>
                  </w:tr>
                </w:tbl>
                <w:p w:rsidR="008F0F7F" w:rsidRPr="008A0FDE" w:rsidRDefault="008F0F7F" w:rsidP="00560B61">
                  <w:pPr>
                    <w:spacing w:after="0" w:line="240" w:lineRule="auto"/>
                    <w:jc w:val="thaiDistribute"/>
                    <w:rPr>
                      <w:rFonts w:ascii="TH SarabunPSK" w:hAnsi="TH SarabunPSK" w:cs="TH SarabunPSK"/>
                      <w:color w:val="000000" w:themeColor="text1"/>
                      <w:sz w:val="32"/>
                      <w:szCs w:val="32"/>
                      <w:cs/>
                    </w:rPr>
                  </w:pPr>
                </w:p>
              </w:tc>
            </w:tr>
          </w:tbl>
          <w:p w:rsidR="008F0F7F" w:rsidRPr="008A0FDE" w:rsidRDefault="008F0F7F" w:rsidP="00560B61">
            <w:pPr>
              <w:spacing w:after="0" w:line="240" w:lineRule="auto"/>
              <w:jc w:val="thaiDistribute"/>
              <w:rPr>
                <w:rFonts w:ascii="TH SarabunPSK" w:hAnsi="TH SarabunPSK" w:cs="TH SarabunPSK"/>
                <w:color w:val="000000" w:themeColor="text1"/>
                <w:sz w:val="32"/>
                <w:szCs w:val="32"/>
                <w:cs/>
              </w:rPr>
            </w:pP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8F0F7F">
            <w:pPr>
              <w:pStyle w:val="ListParagraph"/>
              <w:numPr>
                <w:ilvl w:val="0"/>
                <w:numId w:val="19"/>
              </w:numPr>
              <w:tabs>
                <w:tab w:val="left" w:pos="317"/>
              </w:tabs>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สถานการณ์การป้องกันเด็กจมน้ำ </w:t>
            </w:r>
          </w:p>
          <w:p w:rsidR="008F0F7F" w:rsidRPr="008A0FDE" w:rsidRDefault="008F0F7F" w:rsidP="008F0F7F">
            <w:pPr>
              <w:pStyle w:val="ListParagraph"/>
              <w:numPr>
                <w:ilvl w:val="0"/>
                <w:numId w:val="19"/>
              </w:numPr>
              <w:tabs>
                <w:tab w:val="left" w:pos="317"/>
              </w:tabs>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แนวทางการดำเนินงานป้องกันการจมน้ำในชุมชน</w:t>
            </w:r>
          </w:p>
          <w:p w:rsidR="008F0F7F" w:rsidRDefault="008F0F7F"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3.  สื่อเผยแพร่ที่เกี่ยวข้องกับการป้องกันเด็กจมน้ำ ของสำนักโรคไม่ติดต่อ </w:t>
            </w:r>
          </w:p>
          <w:p w:rsidR="008F0F7F" w:rsidRDefault="008F0F7F" w:rsidP="00560B6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กรมควบคุมโรคข้อมูลเพิ่มเติมได้ที่ </w:t>
            </w:r>
            <w:r w:rsidRPr="008A0FDE">
              <w:rPr>
                <w:rFonts w:ascii="TH SarabunPSK" w:hAnsi="TH SarabunPSK" w:cs="TH SarabunPSK"/>
                <w:color w:val="000000" w:themeColor="text1"/>
                <w:sz w:val="32"/>
                <w:szCs w:val="32"/>
              </w:rPr>
              <w:t>website</w:t>
            </w:r>
            <w:r w:rsidRPr="008A0FDE">
              <w:rPr>
                <w:rFonts w:ascii="TH SarabunPSK" w:hAnsi="TH SarabunPSK" w:cs="TH SarabunPSK" w:hint="cs"/>
                <w:color w:val="000000" w:themeColor="text1"/>
                <w:sz w:val="32"/>
                <w:szCs w:val="32"/>
                <w:cs/>
              </w:rPr>
              <w:t xml:space="preserve"> สำนักโรคไม่ติดต่อ </w:t>
            </w:r>
            <w:r>
              <w:rPr>
                <w:rFonts w:ascii="TH SarabunPSK" w:hAnsi="TH SarabunPSK" w:cs="TH SarabunPSK" w:hint="cs"/>
                <w:color w:val="000000" w:themeColor="text1"/>
                <w:sz w:val="32"/>
                <w:szCs w:val="32"/>
                <w:cs/>
              </w:rPr>
              <w:t xml:space="preserve"> </w:t>
            </w:r>
          </w:p>
          <w:p w:rsidR="008F0F7F" w:rsidRPr="008A0FDE" w:rsidRDefault="008F0F7F" w:rsidP="00560B61">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(www.thaincd.com)</w:t>
            </w:r>
          </w:p>
        </w:tc>
      </w:tr>
      <w:tr w:rsidR="008F0F7F" w:rsidRPr="008A0FDE" w:rsidTr="00560B61">
        <w:trPr>
          <w:trHeight w:val="1069"/>
        </w:trPr>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F0F7F" w:rsidRPr="008A0FDE" w:rsidTr="00560B61">
              <w:trPr>
                <w:jc w:val="center"/>
              </w:trPr>
              <w:tc>
                <w:tcPr>
                  <w:tcW w:w="1372" w:type="dxa"/>
                  <w:vMerge w:val="restart"/>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8F0F7F" w:rsidRPr="008A0FDE" w:rsidRDefault="008F0F7F"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8F0F7F" w:rsidRPr="008A0FDE" w:rsidTr="00560B61">
              <w:trPr>
                <w:jc w:val="center"/>
              </w:trPr>
              <w:tc>
                <w:tcPr>
                  <w:tcW w:w="1372" w:type="dxa"/>
                  <w:vMerge/>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p>
              </w:tc>
              <w:tc>
                <w:tcPr>
                  <w:tcW w:w="1372" w:type="dxa"/>
                  <w:vMerge/>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p>
              </w:tc>
              <w:tc>
                <w:tcPr>
                  <w:tcW w:w="1372"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8F0F7F" w:rsidRPr="008A0FDE" w:rsidRDefault="008F0F7F"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8F0F7F" w:rsidRPr="008A0FDE" w:rsidTr="00560B61">
              <w:trPr>
                <w:jc w:val="center"/>
              </w:trPr>
              <w:tc>
                <w:tcPr>
                  <w:tcW w:w="1372"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5.9</w:t>
                  </w:r>
                </w:p>
              </w:tc>
              <w:tc>
                <w:tcPr>
                  <w:tcW w:w="1372" w:type="dxa"/>
                </w:tcPr>
                <w:p w:rsidR="008F0F7F" w:rsidRPr="008A0FDE" w:rsidRDefault="008F0F7F"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อัตราต่อประชากรเด็กแสนคน</w:t>
                  </w:r>
                </w:p>
              </w:tc>
              <w:tc>
                <w:tcPr>
                  <w:tcW w:w="1372"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6.8</w:t>
                  </w:r>
                </w:p>
              </w:tc>
              <w:tc>
                <w:tcPr>
                  <w:tcW w:w="1372"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5.9</w:t>
                  </w:r>
                </w:p>
              </w:tc>
              <w:tc>
                <w:tcPr>
                  <w:tcW w:w="1372" w:type="dxa"/>
                </w:tcPr>
                <w:p w:rsidR="008F0F7F" w:rsidRPr="008A0FDE" w:rsidRDefault="008F0F7F"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r>
          </w:tbl>
          <w:p w:rsidR="008F0F7F" w:rsidRPr="008A0FDE" w:rsidRDefault="008F0F7F" w:rsidP="00560B61">
            <w:pPr>
              <w:spacing w:after="0" w:line="240" w:lineRule="auto"/>
              <w:rPr>
                <w:rFonts w:ascii="TH SarabunPSK" w:hAnsi="TH SarabunPSK" w:cs="TH SarabunPSK"/>
                <w:color w:val="000000" w:themeColor="text1"/>
                <w:sz w:val="32"/>
                <w:szCs w:val="32"/>
              </w:rPr>
            </w:pP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8F0F7F" w:rsidRPr="008A0FDE" w:rsidRDefault="008F0F7F"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นางสุชาดา  เกิดมงคลการ</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p>
          <w:p w:rsidR="008F0F7F" w:rsidRPr="008A0FDE" w:rsidRDefault="008F0F7F" w:rsidP="00560B61">
            <w:pPr>
              <w:tabs>
                <w:tab w:val="left" w:pos="284"/>
              </w:tabs>
              <w:spacing w:after="0" w:line="240" w:lineRule="auto"/>
              <w:ind w:left="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w:t>
            </w:r>
            <w:r w:rsidRPr="008A0FDE">
              <w:rPr>
                <w:rFonts w:ascii="TH SarabunPSK" w:hAnsi="TH SarabunPSK" w:cs="TH SarabunPSK" w:hint="cs"/>
                <w:color w:val="000000" w:themeColor="text1"/>
                <w:sz w:val="32"/>
                <w:szCs w:val="32"/>
                <w:cs/>
              </w:rPr>
              <w:t>ศัพท์</w:t>
            </w:r>
            <w:r>
              <w:rPr>
                <w:rFonts w:ascii="TH SarabunPSK" w:hAnsi="TH SarabunPSK" w:cs="TH SarabunPSK" w:hint="cs"/>
                <w:color w:val="000000" w:themeColor="text1"/>
                <w:sz w:val="32"/>
                <w:szCs w:val="32"/>
                <w:cs/>
              </w:rPr>
              <w:t>ที่ทำ</w:t>
            </w:r>
            <w:r w:rsidRPr="008A0FDE">
              <w:rPr>
                <w:rFonts w:ascii="TH SarabunPSK" w:hAnsi="TH SarabunPSK" w:cs="TH SarabunPSK" w:hint="cs"/>
                <w:color w:val="000000" w:themeColor="text1"/>
                <w:sz w:val="32"/>
                <w:szCs w:val="32"/>
                <w:cs/>
              </w:rPr>
              <w:t xml:space="preserve">งาน </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w:t>
            </w:r>
            <w:r>
              <w:rPr>
                <w:rFonts w:ascii="TH SarabunPSK" w:hAnsi="TH SarabunPSK" w:cs="TH SarabunPSK"/>
                <w:color w:val="000000" w:themeColor="text1"/>
                <w:sz w:val="32"/>
                <w:szCs w:val="32"/>
              </w:rPr>
              <w:t xml:space="preserve">903967 </w:t>
            </w:r>
            <w:r>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 086-5167476</w:t>
            </w:r>
          </w:p>
          <w:p w:rsidR="008F0F7F" w:rsidRPr="008A0FDE" w:rsidRDefault="008F0F7F" w:rsidP="00560B61">
            <w:pPr>
              <w:tabs>
                <w:tab w:val="left" w:pos="284"/>
              </w:tabs>
              <w:spacing w:after="0" w:line="240" w:lineRule="auto"/>
              <w:ind w:left="317"/>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E</w:t>
            </w:r>
            <w:r w:rsidRPr="008A0FDE">
              <w:rPr>
                <w:rFonts w:ascii="TH SarabunPSK" w:hAnsi="TH SarabunPSK" w:cs="TH SarabunPSK"/>
                <w:color w:val="000000" w:themeColor="text1"/>
                <w:sz w:val="32"/>
                <w:szCs w:val="32"/>
              </w:rPr>
              <w:t>-mail</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jew_suchada@hotmail.com</w:t>
            </w:r>
          </w:p>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นางสาวส้ม  เอกเฉลิมเกียรติ</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p>
          <w:p w:rsidR="008F0F7F" w:rsidRPr="008A0FDE" w:rsidRDefault="008F0F7F" w:rsidP="00560B61">
            <w:pPr>
              <w:tabs>
                <w:tab w:val="left" w:pos="284"/>
              </w:tabs>
              <w:spacing w:after="0" w:line="240" w:lineRule="auto"/>
              <w:ind w:left="317"/>
              <w:rPr>
                <w:rStyle w:val="Hyperlink"/>
                <w:color w:val="000000" w:themeColor="text1"/>
              </w:rPr>
            </w:pPr>
            <w:r w:rsidRPr="008A0FDE">
              <w:rPr>
                <w:rFonts w:ascii="TH SarabunPSK" w:hAnsi="TH SarabunPSK" w:cs="TH SarabunPSK"/>
                <w:color w:val="000000" w:themeColor="text1"/>
                <w:sz w:val="32"/>
                <w:szCs w:val="32"/>
                <w:cs/>
              </w:rPr>
              <w:t>โทร</w:t>
            </w:r>
            <w:r>
              <w:rPr>
                <w:rFonts w:ascii="TH SarabunPSK" w:hAnsi="TH SarabunPSK" w:cs="TH SarabunPSK" w:hint="cs"/>
                <w:color w:val="000000" w:themeColor="text1"/>
                <w:sz w:val="32"/>
                <w:szCs w:val="32"/>
                <w:cs/>
              </w:rPr>
              <w:t>ศัพท์ที่ทำ</w:t>
            </w:r>
            <w:r w:rsidRPr="008A0FDE">
              <w:rPr>
                <w:rFonts w:ascii="TH SarabunPSK" w:hAnsi="TH SarabunPSK" w:cs="TH SarabunPSK" w:hint="cs"/>
                <w:color w:val="000000" w:themeColor="text1"/>
                <w:sz w:val="32"/>
                <w:szCs w:val="32"/>
                <w:cs/>
              </w:rPr>
              <w:t xml:space="preserve">งาน </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02-590</w:t>
            </w:r>
            <w:r w:rsidRPr="008A0FDE">
              <w:rPr>
                <w:rFonts w:ascii="TH SarabunPSK" w:hAnsi="TH SarabunPSK" w:cs="TH SarabunPSK"/>
                <w:color w:val="000000" w:themeColor="text1"/>
                <w:sz w:val="32"/>
                <w:szCs w:val="32"/>
              </w:rPr>
              <w:t>3967</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 089-130</w:t>
            </w:r>
            <w:r w:rsidRPr="008A0FDE">
              <w:rPr>
                <w:rFonts w:ascii="TH SarabunPSK" w:hAnsi="TH SarabunPSK" w:cs="TH SarabunPSK"/>
                <w:color w:val="000000" w:themeColor="text1"/>
                <w:sz w:val="32"/>
                <w:szCs w:val="32"/>
              </w:rPr>
              <w:t>3519</w:t>
            </w:r>
          </w:p>
          <w:p w:rsidR="008F0F7F" w:rsidRDefault="008F0F7F" w:rsidP="00560B61">
            <w:pPr>
              <w:tabs>
                <w:tab w:val="left" w:pos="284"/>
              </w:tabs>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som_atat@yahoo.com</w:t>
            </w:r>
          </w:p>
          <w:p w:rsidR="008F0F7F" w:rsidRPr="008A0FDE" w:rsidRDefault="008F0F7F" w:rsidP="00560B61">
            <w:pPr>
              <w:tabs>
                <w:tab w:val="left" w:pos="284"/>
              </w:tabs>
              <w:spacing w:after="0" w:line="240" w:lineRule="auto"/>
              <w:rPr>
                <w:rFonts w:ascii="TH SarabunPSK" w:hAnsi="TH SarabunPSK" w:cs="TH SarabunPSK"/>
                <w:b/>
                <w:bCs/>
                <w:color w:val="000000" w:themeColor="text1"/>
                <w:sz w:val="32"/>
                <w:szCs w:val="32"/>
                <w:cs/>
              </w:rPr>
            </w:pPr>
            <w:r w:rsidRPr="001A6E30">
              <w:rPr>
                <w:rFonts w:ascii="TH SarabunPSK" w:hAnsi="TH SarabunPSK" w:cs="TH SarabunPSK"/>
                <w:b/>
                <w:bCs/>
                <w:color w:val="000000" w:themeColor="text1"/>
                <w:sz w:val="32"/>
                <w:szCs w:val="32"/>
                <w:cs/>
              </w:rPr>
              <w:t>สำนักโรคไม่ติดต่อ กรมควบคุมโรค</w:t>
            </w: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สำนักนโยบายและยุทธศาสตร์</w:t>
            </w: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สำนักงานปลัดกระทรวงสาธารณสุข</w:t>
            </w:r>
          </w:p>
          <w:p w:rsidR="008F0F7F" w:rsidRPr="008A0FDE" w:rsidRDefault="008F0F7F" w:rsidP="00560B61">
            <w:pPr>
              <w:spacing w:after="0" w:line="240" w:lineRule="auto"/>
              <w:rPr>
                <w:rFonts w:ascii="TH SarabunPSK" w:hAnsi="TH SarabunPSK" w:cs="TH SarabunPSK"/>
                <w:color w:val="000000" w:themeColor="text1"/>
                <w:sz w:val="32"/>
                <w:szCs w:val="32"/>
                <w:cs/>
              </w:rPr>
            </w:pPr>
          </w:p>
        </w:tc>
      </w:tr>
      <w:tr w:rsidR="008F0F7F" w:rsidRPr="008A0FDE" w:rsidTr="00560B61">
        <w:tc>
          <w:tcPr>
            <w:tcW w:w="2694"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นางสุชาดา  เกิดมงคลการ</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p>
          <w:p w:rsidR="008F0F7F" w:rsidRPr="008A0FDE" w:rsidRDefault="008F0F7F"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w:t>
            </w:r>
            <w:r>
              <w:rPr>
                <w:rFonts w:ascii="TH SarabunPSK" w:hAnsi="TH SarabunPSK" w:cs="TH SarabunPSK" w:hint="cs"/>
                <w:color w:val="000000" w:themeColor="text1"/>
                <w:sz w:val="32"/>
                <w:szCs w:val="32"/>
                <w:cs/>
              </w:rPr>
              <w:t>ศัพท์ที่ทำ</w:t>
            </w:r>
            <w:r w:rsidRPr="008A0FDE">
              <w:rPr>
                <w:rFonts w:ascii="TH SarabunPSK" w:hAnsi="TH SarabunPSK" w:cs="TH SarabunPSK" w:hint="cs"/>
                <w:color w:val="000000" w:themeColor="text1"/>
                <w:sz w:val="32"/>
                <w:szCs w:val="32"/>
                <w:cs/>
              </w:rPr>
              <w:t xml:space="preserve">งาน </w:t>
            </w:r>
            <w:r>
              <w:rPr>
                <w:rFonts w:ascii="TH SarabunPSK" w:hAnsi="TH SarabunPSK" w:cs="TH SarabunPSK"/>
                <w:color w:val="000000" w:themeColor="text1"/>
                <w:sz w:val="32"/>
                <w:szCs w:val="32"/>
              </w:rPr>
              <w:t xml:space="preserve">:02-590 3967 </w:t>
            </w:r>
            <w:r>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 086-5167476</w:t>
            </w:r>
          </w:p>
          <w:p w:rsidR="008F0F7F" w:rsidRPr="008A0FDE" w:rsidRDefault="008F0F7F" w:rsidP="00560B61">
            <w:pPr>
              <w:tabs>
                <w:tab w:val="left" w:pos="284"/>
              </w:tabs>
              <w:spacing w:after="0" w:line="240" w:lineRule="auto"/>
              <w:ind w:left="317"/>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w:t>
            </w:r>
            <w:r w:rsidRPr="008A0FDE">
              <w:rPr>
                <w:rFonts w:ascii="TH SarabunPSK" w:hAnsi="TH SarabunPSK" w:cs="TH SarabunPSK"/>
                <w:color w:val="000000" w:themeColor="text1"/>
                <w:sz w:val="32"/>
                <w:szCs w:val="32"/>
              </w:rPr>
              <w:t>-mail: jew_suchada@hotmail.com</w:t>
            </w:r>
          </w:p>
          <w:p w:rsidR="008F0F7F" w:rsidRPr="008A0FDE" w:rsidRDefault="008F0F7F"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นางสาวส้ม  เอกเฉลิมเกียรติ</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p>
          <w:p w:rsidR="008F0F7F" w:rsidRPr="008A0FDE" w:rsidRDefault="008F0F7F" w:rsidP="00560B61">
            <w:pPr>
              <w:tabs>
                <w:tab w:val="left" w:pos="284"/>
              </w:tabs>
              <w:spacing w:after="0" w:line="240" w:lineRule="auto"/>
              <w:ind w:left="317"/>
              <w:rPr>
                <w:rStyle w:val="Hyperlink"/>
                <w:color w:val="000000" w:themeColor="text1"/>
              </w:rPr>
            </w:pPr>
            <w:r w:rsidRPr="008A0FDE">
              <w:rPr>
                <w:rFonts w:ascii="TH SarabunPSK" w:hAnsi="TH SarabunPSK" w:cs="TH SarabunPSK"/>
                <w:color w:val="000000" w:themeColor="text1"/>
                <w:sz w:val="32"/>
                <w:szCs w:val="32"/>
                <w:cs/>
              </w:rPr>
              <w:t>โทร</w:t>
            </w:r>
            <w:r>
              <w:rPr>
                <w:rFonts w:ascii="TH SarabunPSK" w:hAnsi="TH SarabunPSK" w:cs="TH SarabunPSK" w:hint="cs"/>
                <w:color w:val="000000" w:themeColor="text1"/>
                <w:sz w:val="32"/>
                <w:szCs w:val="32"/>
                <w:cs/>
              </w:rPr>
              <w:t>ศัพท์ที่ทำ</w:t>
            </w:r>
            <w:r w:rsidRPr="008A0FDE">
              <w:rPr>
                <w:rFonts w:ascii="TH SarabunPSK" w:hAnsi="TH SarabunPSK" w:cs="TH SarabunPSK" w:hint="cs"/>
                <w:color w:val="000000" w:themeColor="text1"/>
                <w:sz w:val="32"/>
                <w:szCs w:val="32"/>
                <w:cs/>
              </w:rPr>
              <w:t xml:space="preserve">งาน </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 3967</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 089-130 3519</w:t>
            </w:r>
          </w:p>
          <w:p w:rsidR="008F0F7F" w:rsidRPr="008A0FDE" w:rsidRDefault="008F0F7F" w:rsidP="00560B61">
            <w:pPr>
              <w:tabs>
                <w:tab w:val="left" w:pos="1245"/>
              </w:tabs>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som_atat@yahoo.com</w:t>
            </w:r>
          </w:p>
          <w:p w:rsidR="008F0F7F" w:rsidRPr="001A6E30" w:rsidRDefault="008F0F7F" w:rsidP="00560B61">
            <w:pPr>
              <w:spacing w:after="0" w:line="240" w:lineRule="auto"/>
              <w:rPr>
                <w:rFonts w:ascii="TH SarabunPSK" w:hAnsi="TH SarabunPSK" w:cs="TH SarabunPSK"/>
                <w:b/>
                <w:bCs/>
                <w:color w:val="000000" w:themeColor="text1"/>
                <w:sz w:val="32"/>
                <w:szCs w:val="32"/>
                <w:cs/>
              </w:rPr>
            </w:pPr>
            <w:r w:rsidRPr="001A6E30">
              <w:rPr>
                <w:rFonts w:ascii="TH SarabunPSK" w:hAnsi="TH SarabunPSK" w:cs="TH SarabunPSK"/>
                <w:b/>
                <w:bCs/>
                <w:color w:val="000000" w:themeColor="text1"/>
                <w:sz w:val="32"/>
                <w:szCs w:val="32"/>
                <w:cs/>
              </w:rPr>
              <w:t>สำนักโรคไม่ติดต่อ กรมควบคุมโรค</w:t>
            </w:r>
            <w:r w:rsidRPr="001A6E30">
              <w:rPr>
                <w:rFonts w:ascii="TH SarabunPSK" w:hAnsi="TH SarabunPSK" w:cs="TH SarabunPSK"/>
                <w:b/>
                <w:bCs/>
                <w:color w:val="000000" w:themeColor="text1"/>
                <w:sz w:val="32"/>
                <w:szCs w:val="32"/>
                <w:cs/>
              </w:rPr>
              <w:tab/>
            </w:r>
          </w:p>
        </w:tc>
      </w:tr>
    </w:tbl>
    <w:p w:rsidR="008F0F7F" w:rsidRPr="008A0FDE" w:rsidRDefault="008F0F7F" w:rsidP="008F0F7F">
      <w:pPr>
        <w:tabs>
          <w:tab w:val="left" w:pos="1020"/>
        </w:tabs>
        <w:rPr>
          <w:color w:val="000000" w:themeColor="text1"/>
        </w:rPr>
      </w:pPr>
    </w:p>
    <w:p w:rsidR="008F0F7F" w:rsidRPr="008A0FDE"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8F0F7F" w:rsidRDefault="008F0F7F" w:rsidP="008F0F7F">
      <w:pPr>
        <w:tabs>
          <w:tab w:val="left" w:pos="1020"/>
        </w:tabs>
        <w:rPr>
          <w:color w:val="000000" w:themeColor="text1"/>
        </w:rPr>
      </w:pPr>
    </w:p>
    <w:p w:rsidR="0076692A" w:rsidRDefault="0076692A" w:rsidP="008F0F7F">
      <w:pPr>
        <w:tabs>
          <w:tab w:val="left" w:pos="1020"/>
        </w:tabs>
        <w:rPr>
          <w:color w:val="000000" w:themeColor="text1"/>
        </w:rPr>
      </w:pPr>
    </w:p>
    <w:p w:rsidR="0076692A" w:rsidRDefault="0076692A" w:rsidP="008F0F7F">
      <w:pPr>
        <w:tabs>
          <w:tab w:val="left" w:pos="1020"/>
        </w:tabs>
        <w:rPr>
          <w:color w:val="000000" w:themeColor="text1"/>
        </w:rPr>
      </w:pPr>
    </w:p>
    <w:p w:rsidR="0076692A" w:rsidRDefault="0076692A" w:rsidP="008F0F7F">
      <w:pPr>
        <w:tabs>
          <w:tab w:val="left" w:pos="1020"/>
        </w:tabs>
        <w:rPr>
          <w:color w:val="000000" w:themeColor="text1"/>
        </w:rPr>
      </w:pPr>
    </w:p>
    <w:p w:rsidR="0076692A" w:rsidRDefault="0076692A" w:rsidP="008F0F7F">
      <w:pPr>
        <w:tabs>
          <w:tab w:val="left" w:pos="1020"/>
        </w:tabs>
        <w:rPr>
          <w:color w:val="000000" w:themeColor="text1"/>
        </w:rPr>
      </w:pPr>
    </w:p>
    <w:p w:rsidR="00D24B83" w:rsidRDefault="00D24B83" w:rsidP="008F0F7F">
      <w:pPr>
        <w:tabs>
          <w:tab w:val="left" w:pos="1020"/>
        </w:tabs>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76692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w:t>
            </w:r>
            <w:r>
              <w:rPr>
                <w:rFonts w:ascii="TH SarabunPSK" w:hAnsi="TH SarabunPSK" w:cs="TH SarabunPSK" w:hint="cs"/>
                <w:b/>
                <w:bCs/>
                <w:color w:val="000000" w:themeColor="text1"/>
                <w:sz w:val="32"/>
                <w:szCs w:val="32"/>
                <w:cs/>
              </w:rPr>
              <w:t xml:space="preserve"> การป้องกันควบคุมโรคและภัยสุขภาพ</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76692A">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3. </w:t>
            </w:r>
            <w:r w:rsidRPr="008A0FDE">
              <w:rPr>
                <w:rFonts w:ascii="TH SarabunPSK" w:hAnsi="TH SarabunPSK" w:cs="TH SarabunPSK"/>
                <w:b/>
                <w:bCs/>
                <w:color w:val="000000" w:themeColor="text1"/>
                <w:sz w:val="32"/>
                <w:szCs w:val="32"/>
                <w:cs/>
              </w:rPr>
              <w:t>โครงการ</w:t>
            </w:r>
            <w:r>
              <w:rPr>
                <w:rFonts w:ascii="TH SarabunPSK" w:hAnsi="TH SarabunPSK" w:cs="TH SarabunPSK" w:hint="cs"/>
                <w:b/>
                <w:bCs/>
                <w:color w:val="000000" w:themeColor="text1"/>
                <w:sz w:val="32"/>
                <w:szCs w:val="32"/>
                <w:cs/>
              </w:rPr>
              <w:t>ควบคุมโรคไม่ติดต่อและภัยสุขภาพ</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0B617B" w:rsidRPr="003725D0" w:rsidRDefault="00536EAF" w:rsidP="00420EBC">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00C22385">
              <w:rPr>
                <w:rFonts w:ascii="TH SarabunPSK" w:hAnsi="TH SarabunPSK" w:cs="TH SarabunPSK" w:hint="cs"/>
                <w:b/>
                <w:bCs/>
                <w:color w:val="000000" w:themeColor="text1"/>
                <w:sz w:val="32"/>
                <w:szCs w:val="32"/>
                <w:cs/>
              </w:rPr>
              <w:t>0</w:t>
            </w:r>
            <w:r w:rsidR="0076692A" w:rsidRPr="008A0FDE">
              <w:rPr>
                <w:rFonts w:ascii="TH SarabunPSK" w:hAnsi="TH SarabunPSK" w:cs="TH SarabunPSK"/>
                <w:b/>
                <w:bCs/>
                <w:color w:val="000000" w:themeColor="text1"/>
                <w:sz w:val="32"/>
                <w:szCs w:val="32"/>
                <w:cs/>
              </w:rPr>
              <w:t>.</w:t>
            </w:r>
            <w:r w:rsidR="0076692A" w:rsidRPr="008A0FDE">
              <w:rPr>
                <w:rFonts w:ascii="TH SarabunPSK" w:hAnsi="TH SarabunPSK" w:cs="TH SarabunPSK" w:hint="cs"/>
                <w:b/>
                <w:bCs/>
                <w:color w:val="000000" w:themeColor="text1"/>
                <w:sz w:val="32"/>
                <w:szCs w:val="32"/>
                <w:cs/>
              </w:rPr>
              <w:t xml:space="preserve"> </w:t>
            </w:r>
            <w:r w:rsidR="00C22385" w:rsidRPr="00C22385">
              <w:rPr>
                <w:rFonts w:ascii="TH SarabunPSK" w:hAnsi="TH SarabunPSK" w:cs="TH SarabunPSK"/>
                <w:b/>
                <w:bCs/>
                <w:color w:val="000000" w:themeColor="text1"/>
                <w:sz w:val="32"/>
                <w:szCs w:val="32"/>
                <w:cs/>
              </w:rPr>
              <w:t>อัตราการเสียชีวิตจากการบาดเจ็บทางถนน</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76692A" w:rsidRDefault="0076692A" w:rsidP="00560B61">
            <w:pPr>
              <w:spacing w:after="0"/>
              <w:rPr>
                <w:rFonts w:ascii="TH SarabunPSK" w:hAnsi="TH SarabunPSK" w:cs="TH SarabunPSK"/>
                <w:spacing w:val="-2"/>
                <w:sz w:val="32"/>
                <w:szCs w:val="32"/>
              </w:rPr>
            </w:pPr>
            <w:r w:rsidRPr="003824FB">
              <w:rPr>
                <w:rFonts w:ascii="TH SarabunPSK" w:hAnsi="TH SarabunPSK" w:cs="TH SarabunPSK"/>
                <w:b/>
                <w:bCs/>
                <w:spacing w:val="-2"/>
                <w:sz w:val="32"/>
                <w:szCs w:val="32"/>
                <w:cs/>
              </w:rPr>
              <w:t xml:space="preserve">อุบัติเหตุทางถนน </w:t>
            </w:r>
            <w:r w:rsidRPr="00B00E58">
              <w:rPr>
                <w:rFonts w:ascii="TH SarabunPSK" w:hAnsi="TH SarabunPSK" w:cs="TH SarabunPSK"/>
                <w:b/>
                <w:bCs/>
                <w:spacing w:val="-2"/>
                <w:sz w:val="32"/>
                <w:szCs w:val="32"/>
                <w:cs/>
              </w:rPr>
              <w:t xml:space="preserve">(รหัส </w:t>
            </w:r>
            <w:r w:rsidRPr="00B00E58">
              <w:rPr>
                <w:rFonts w:ascii="TH SarabunPSK" w:hAnsi="TH SarabunPSK" w:cs="TH SarabunPSK"/>
                <w:b/>
                <w:bCs/>
                <w:spacing w:val="-2"/>
                <w:sz w:val="32"/>
                <w:szCs w:val="32"/>
              </w:rPr>
              <w:t>ICD-10 = V01-V89)</w:t>
            </w:r>
            <w:r w:rsidRPr="003824FB">
              <w:rPr>
                <w:rFonts w:ascii="TH SarabunPSK" w:hAnsi="TH SarabunPSK" w:cs="TH SarabunPSK"/>
                <w:spacing w:val="-2"/>
                <w:sz w:val="32"/>
                <w:szCs w:val="32"/>
              </w:rPr>
              <w:t xml:space="preserve"> </w:t>
            </w:r>
            <w:r w:rsidRPr="00B00E58">
              <w:rPr>
                <w:rFonts w:ascii="TH SarabunPSK" w:hAnsi="TH SarabunPSK" w:cs="TH SarabunPSK" w:hint="cs"/>
                <w:b/>
                <w:bCs/>
                <w:spacing w:val="-2"/>
                <w:sz w:val="32"/>
                <w:szCs w:val="32"/>
                <w:cs/>
              </w:rPr>
              <w:t xml:space="preserve">หมายถึง </w:t>
            </w:r>
            <w:r w:rsidRPr="003824FB">
              <w:rPr>
                <w:rFonts w:ascii="TH SarabunPSK" w:hAnsi="TH SarabunPSK" w:cs="TH SarabunPSK" w:hint="cs"/>
                <w:spacing w:val="-2"/>
                <w:sz w:val="32"/>
                <w:szCs w:val="32"/>
                <w:cs/>
              </w:rPr>
              <w:t>การตายจากอุบัติเหตุจราจร</w:t>
            </w:r>
          </w:p>
          <w:p w:rsidR="0076692A" w:rsidRPr="003824FB" w:rsidRDefault="0076692A" w:rsidP="00560B61">
            <w:pPr>
              <w:spacing w:after="0"/>
              <w:rPr>
                <w:rFonts w:ascii="TH SarabunPSK" w:hAnsi="TH SarabunPSK" w:cs="TH SarabunPSK"/>
                <w:spacing w:val="-2"/>
                <w:sz w:val="32"/>
                <w:szCs w:val="32"/>
              </w:rPr>
            </w:pPr>
            <w:r w:rsidRPr="003824FB">
              <w:rPr>
                <w:rFonts w:ascii="TH SarabunPSK" w:hAnsi="TH SarabunPSK" w:cs="TH SarabunPSK" w:hint="cs"/>
                <w:spacing w:val="-2"/>
                <w:sz w:val="32"/>
                <w:szCs w:val="32"/>
                <w:cs/>
              </w:rPr>
              <w:t>ทางบก ไม่รวมทางน้ำและทางอากาศ</w:t>
            </w:r>
          </w:p>
          <w:p w:rsidR="0076692A" w:rsidRPr="003824FB" w:rsidRDefault="0076692A" w:rsidP="00560B61">
            <w:pPr>
              <w:spacing w:after="0"/>
              <w:jc w:val="thaiDistribute"/>
              <w:rPr>
                <w:rFonts w:ascii="TH SarabunPSK" w:hAnsi="TH SarabunPSK" w:cs="TH SarabunPSK"/>
                <w:spacing w:val="-2"/>
                <w:sz w:val="32"/>
                <w:szCs w:val="32"/>
                <w:cs/>
              </w:rPr>
            </w:pPr>
            <w:r w:rsidRPr="00B00E58">
              <w:rPr>
                <w:rFonts w:ascii="TH SarabunPSK" w:hAnsi="TH SarabunPSK" w:cs="TH SarabunPSK"/>
                <w:b/>
                <w:bCs/>
                <w:spacing w:val="-2"/>
                <w:sz w:val="32"/>
                <w:szCs w:val="32"/>
                <w:cs/>
              </w:rPr>
              <w:t>ผู้เสียชีวิต หมายถึง</w:t>
            </w:r>
            <w:r w:rsidRPr="003824FB">
              <w:rPr>
                <w:rFonts w:ascii="TH SarabunPSK" w:hAnsi="TH SarabunPSK" w:cs="TH SarabunPSK"/>
                <w:spacing w:val="-2"/>
                <w:sz w:val="32"/>
                <w:szCs w:val="32"/>
                <w:cs/>
              </w:rPr>
              <w:t xml:space="preserve"> ผู้ที่เสียชีวิตจากอุบัติเหตุทางถนน </w:t>
            </w:r>
            <w:r>
              <w:rPr>
                <w:rFonts w:ascii="TH SarabunPSK" w:hAnsi="TH SarabunPSK" w:cs="TH SarabunPSK" w:hint="cs"/>
                <w:spacing w:val="-2"/>
                <w:sz w:val="32"/>
                <w:szCs w:val="32"/>
                <w:cs/>
              </w:rPr>
              <w:t>ทั้ง</w:t>
            </w:r>
            <w:r w:rsidRPr="003824FB">
              <w:rPr>
                <w:rFonts w:ascii="TH SarabunPSK" w:hAnsi="TH SarabunPSK" w:cs="TH SarabunPSK"/>
                <w:spacing w:val="-2"/>
                <w:sz w:val="32"/>
                <w:szCs w:val="32"/>
                <w:cs/>
              </w:rPr>
              <w:t>การเสียชีวิตที่จุดเกิดเหตุ ระหว่างนำส่ง</w:t>
            </w:r>
            <w:r>
              <w:rPr>
                <w:rFonts w:ascii="TH SarabunPSK" w:hAnsi="TH SarabunPSK" w:cs="TH SarabunPSK" w:hint="cs"/>
                <w:spacing w:val="-2"/>
                <w:sz w:val="32"/>
                <w:szCs w:val="32"/>
                <w:cs/>
              </w:rPr>
              <w:t xml:space="preserve">โรงพยาบาล </w:t>
            </w:r>
            <w:r w:rsidRPr="003824FB">
              <w:rPr>
                <w:rFonts w:ascii="TH SarabunPSK" w:hAnsi="TH SarabunPSK" w:cs="TH SarabunPSK"/>
                <w:spacing w:val="-2"/>
                <w:sz w:val="32"/>
                <w:szCs w:val="32"/>
                <w:cs/>
              </w:rPr>
              <w:t>ที่ห้องฉุกเฉิน ระหว่างส่งต่อ (</w:t>
            </w:r>
            <w:r w:rsidRPr="003824FB">
              <w:rPr>
                <w:rFonts w:ascii="TH SarabunPSK" w:hAnsi="TH SarabunPSK" w:cs="TH SarabunPSK"/>
                <w:spacing w:val="-2"/>
                <w:sz w:val="32"/>
                <w:szCs w:val="32"/>
              </w:rPr>
              <w:t xml:space="preserve">Refer) </w:t>
            </w:r>
            <w:r w:rsidRPr="003824FB">
              <w:rPr>
                <w:rFonts w:ascii="TH SarabunPSK" w:hAnsi="TH SarabunPSK" w:cs="TH SarabunPSK" w:hint="cs"/>
                <w:spacing w:val="-2"/>
                <w:sz w:val="32"/>
                <w:szCs w:val="32"/>
                <w:cs/>
              </w:rPr>
              <w:t xml:space="preserve">กรณี </w:t>
            </w:r>
            <w:r w:rsidRPr="003824FB">
              <w:rPr>
                <w:rFonts w:ascii="TH SarabunPSK" w:hAnsi="TH SarabunPSK" w:cs="TH SarabunPSK"/>
                <w:spacing w:val="-2"/>
                <w:sz w:val="32"/>
                <w:szCs w:val="32"/>
              </w:rPr>
              <w:t xml:space="preserve">Admitted </w:t>
            </w:r>
            <w:r w:rsidRPr="003824FB">
              <w:rPr>
                <w:rFonts w:ascii="TH SarabunPSK" w:hAnsi="TH SarabunPSK" w:cs="TH SarabunPSK" w:hint="cs"/>
                <w:spacing w:val="-2"/>
                <w:sz w:val="32"/>
                <w:szCs w:val="32"/>
                <w:cs/>
              </w:rPr>
              <w:t xml:space="preserve">เสียชีวิตในตึกผู้ป่วยภายใน 24 </w:t>
            </w:r>
            <w:r>
              <w:rPr>
                <w:rFonts w:ascii="TH SarabunPSK" w:hAnsi="TH SarabunPSK" w:cs="TH SarabunPSK" w:hint="cs"/>
                <w:spacing w:val="-2"/>
                <w:sz w:val="32"/>
                <w:szCs w:val="32"/>
                <w:cs/>
              </w:rPr>
              <w:t xml:space="preserve">ชม. </w:t>
            </w:r>
            <w:r w:rsidRPr="003824FB">
              <w:rPr>
                <w:rFonts w:ascii="TH SarabunPSK" w:hAnsi="TH SarabunPSK" w:cs="TH SarabunPSK" w:hint="cs"/>
                <w:spacing w:val="-2"/>
                <w:sz w:val="32"/>
                <w:szCs w:val="32"/>
                <w:cs/>
              </w:rPr>
              <w:t xml:space="preserve">จนถึง </w:t>
            </w:r>
            <w:r w:rsidRPr="003824FB">
              <w:rPr>
                <w:rFonts w:ascii="TH SarabunPSK" w:hAnsi="TH SarabunPSK" w:cs="TH SarabunPSK"/>
                <w:spacing w:val="-2"/>
                <w:sz w:val="32"/>
                <w:szCs w:val="32"/>
              </w:rPr>
              <w:t>30</w:t>
            </w:r>
            <w:r w:rsidRPr="003824FB">
              <w:rPr>
                <w:rFonts w:ascii="TH SarabunPSK" w:hAnsi="TH SarabunPSK" w:cs="TH SarabunPSK" w:hint="cs"/>
                <w:spacing w:val="-2"/>
                <w:sz w:val="32"/>
                <w:szCs w:val="32"/>
                <w:cs/>
              </w:rPr>
              <w:t xml:space="preserve"> วันหลังเกิดเหตุ</w:t>
            </w:r>
            <w:r>
              <w:rPr>
                <w:rFonts w:ascii="TH SarabunPSK" w:hAnsi="TH SarabunPSK" w:cs="TH SarabunPSK" w:hint="cs"/>
                <w:spacing w:val="-2"/>
                <w:sz w:val="32"/>
                <w:szCs w:val="32"/>
                <w:cs/>
              </w:rPr>
              <w:t xml:space="preserve"> </w:t>
            </w:r>
            <w:r w:rsidRPr="003824FB">
              <w:rPr>
                <w:rFonts w:ascii="TH SarabunPSK" w:hAnsi="TH SarabunPSK" w:cs="TH SarabunPSK" w:hint="cs"/>
                <w:spacing w:val="-2"/>
                <w:sz w:val="32"/>
                <w:szCs w:val="32"/>
                <w:cs/>
              </w:rPr>
              <w:t xml:space="preserve">รวมถึงขอกลับไปตายที่บ้าน </w:t>
            </w:r>
            <w:r>
              <w:rPr>
                <w:rFonts w:ascii="TH SarabunPSK" w:hAnsi="TH SarabunPSK" w:cs="TH SarabunPSK" w:hint="cs"/>
                <w:spacing w:val="-2"/>
                <w:sz w:val="32"/>
                <w:szCs w:val="32"/>
                <w:cs/>
              </w:rPr>
              <w:t>โดยใช้</w:t>
            </w:r>
            <w:r>
              <w:rPr>
                <w:rFonts w:ascii="TH SarabunPSK" w:hAnsi="TH SarabunPSK" w:cs="TH SarabunPSK" w:hint="cs"/>
                <w:spacing w:val="-2"/>
                <w:sz w:val="32"/>
                <w:szCs w:val="32"/>
                <w:cs/>
              </w:rPr>
              <w:lastRenderedPageBreak/>
              <w:t>ฐานข้อมูลจาก</w:t>
            </w:r>
            <w:r w:rsidRPr="000C6432">
              <w:rPr>
                <w:rFonts w:ascii="TH SarabunPSK" w:hAnsi="TH SarabunPSK" w:cs="TH SarabunPSK"/>
                <w:spacing w:val="-2"/>
                <w:sz w:val="32"/>
                <w:szCs w:val="32"/>
                <w:cs/>
              </w:rPr>
              <w:t>สำนักนโยบายและยุทธศาสตร์</w:t>
            </w:r>
            <w:r>
              <w:rPr>
                <w:rFonts w:ascii="TH SarabunPSK" w:hAnsi="TH SarabunPSK" w:cs="TH SarabunPSK" w:hint="cs"/>
                <w:spacing w:val="-2"/>
                <w:sz w:val="32"/>
                <w:szCs w:val="32"/>
                <w:cs/>
              </w:rPr>
              <w:t xml:space="preserve"> กระทรวงสาธารณสุข</w:t>
            </w:r>
          </w:p>
          <w:p w:rsidR="0076692A" w:rsidRPr="003824FB" w:rsidRDefault="0076692A" w:rsidP="00560B61">
            <w:pPr>
              <w:spacing w:after="0"/>
              <w:jc w:val="thaiDistribute"/>
              <w:rPr>
                <w:rFonts w:ascii="TH SarabunPSK" w:hAnsi="TH SarabunPSK" w:cs="TH SarabunPSK"/>
                <w:spacing w:val="-2"/>
                <w:sz w:val="32"/>
                <w:szCs w:val="32"/>
              </w:rPr>
            </w:pPr>
            <w:r w:rsidRPr="003824FB">
              <w:rPr>
                <w:rFonts w:ascii="TH SarabunPSK" w:hAnsi="TH SarabunPSK" w:cs="TH SarabunPSK"/>
                <w:b/>
                <w:bCs/>
                <w:spacing w:val="-2"/>
                <w:sz w:val="32"/>
                <w:szCs w:val="32"/>
                <w:cs/>
              </w:rPr>
              <w:t>เป้าหมายของทศวรรษแห่งความปลอดภัยทางถนน</w:t>
            </w:r>
            <w:r w:rsidRPr="003824FB">
              <w:rPr>
                <w:rFonts w:ascii="TH SarabunPSK" w:hAnsi="TH SarabunPSK" w:cs="TH SarabunPSK"/>
                <w:spacing w:val="-2"/>
                <w:sz w:val="32"/>
                <w:szCs w:val="32"/>
                <w:cs/>
              </w:rPr>
              <w:t xml:space="preserve"> </w:t>
            </w:r>
            <w:r w:rsidRPr="00B00E58">
              <w:rPr>
                <w:rFonts w:ascii="TH SarabunPSK" w:hAnsi="TH SarabunPSK" w:cs="TH SarabunPSK"/>
                <w:b/>
                <w:bCs/>
                <w:spacing w:val="-2"/>
                <w:sz w:val="32"/>
                <w:szCs w:val="32"/>
                <w:cs/>
              </w:rPr>
              <w:t xml:space="preserve">(ปี </w:t>
            </w:r>
            <w:r w:rsidRPr="00B00E58">
              <w:rPr>
                <w:rFonts w:ascii="TH SarabunPSK" w:hAnsi="TH SarabunPSK" w:cs="TH SarabunPSK"/>
                <w:b/>
                <w:bCs/>
                <w:spacing w:val="-2"/>
                <w:sz w:val="32"/>
                <w:szCs w:val="32"/>
              </w:rPr>
              <w:t xml:space="preserve">2554-2563) </w:t>
            </w:r>
            <w:r w:rsidRPr="00B00E58">
              <w:rPr>
                <w:rFonts w:ascii="TH SarabunPSK" w:hAnsi="TH SarabunPSK" w:cs="TH SarabunPSK" w:hint="cs"/>
                <w:b/>
                <w:bCs/>
                <w:spacing w:val="-2"/>
                <w:sz w:val="32"/>
                <w:szCs w:val="32"/>
                <w:cs/>
              </w:rPr>
              <w:t>คือ</w:t>
            </w:r>
          </w:p>
          <w:p w:rsidR="0076692A" w:rsidRDefault="0076692A" w:rsidP="00560B61">
            <w:pPr>
              <w:spacing w:after="0"/>
              <w:jc w:val="thaiDistribute"/>
              <w:rPr>
                <w:rFonts w:ascii="TH SarabunPSK" w:hAnsi="TH SarabunPSK" w:cs="TH SarabunPSK"/>
                <w:spacing w:val="-2"/>
                <w:sz w:val="32"/>
                <w:szCs w:val="32"/>
              </w:rPr>
            </w:pPr>
            <w:r w:rsidRPr="003824FB">
              <w:rPr>
                <w:rFonts w:ascii="TH SarabunPSK" w:hAnsi="TH SarabunPSK" w:cs="TH SarabunPSK" w:hint="cs"/>
                <w:spacing w:val="-2"/>
                <w:sz w:val="32"/>
                <w:szCs w:val="32"/>
                <w:cs/>
              </w:rPr>
              <w:t xml:space="preserve">ลดการตายจากอุบัติเหตุทางถนนลงร้อยละ </w:t>
            </w:r>
            <w:r w:rsidRPr="003824FB">
              <w:rPr>
                <w:rFonts w:ascii="TH SarabunPSK" w:hAnsi="TH SarabunPSK" w:cs="TH SarabunPSK"/>
                <w:spacing w:val="-2"/>
                <w:sz w:val="32"/>
                <w:szCs w:val="32"/>
              </w:rPr>
              <w:t>50</w:t>
            </w:r>
            <w:r w:rsidRPr="003824FB">
              <w:rPr>
                <w:rFonts w:ascii="TH SarabunPSK" w:hAnsi="TH SarabunPSK" w:cs="TH SarabunPSK" w:hint="cs"/>
                <w:spacing w:val="-2"/>
                <w:sz w:val="32"/>
                <w:szCs w:val="32"/>
                <w:cs/>
              </w:rPr>
              <w:t xml:space="preserve"> โดยเริ่มตั้งแต่ปี </w:t>
            </w:r>
            <w:r w:rsidRPr="003824FB">
              <w:rPr>
                <w:rFonts w:ascii="TH SarabunPSK" w:hAnsi="TH SarabunPSK" w:cs="TH SarabunPSK"/>
                <w:spacing w:val="-2"/>
                <w:sz w:val="32"/>
                <w:szCs w:val="32"/>
              </w:rPr>
              <w:t xml:space="preserve">2554 </w:t>
            </w:r>
            <w:r w:rsidRPr="003824FB">
              <w:rPr>
                <w:rFonts w:ascii="TH SarabunPSK" w:hAnsi="TH SarabunPSK" w:cs="TH SarabunPSK" w:hint="cs"/>
                <w:spacing w:val="-2"/>
                <w:sz w:val="32"/>
                <w:szCs w:val="32"/>
                <w:cs/>
              </w:rPr>
              <w:t>เป็นต้นไป ดำเนินการมาแล้วเกือบ</w:t>
            </w:r>
            <w:r w:rsidRPr="003824FB">
              <w:rPr>
                <w:rFonts w:ascii="TH SarabunPSK" w:hAnsi="TH SarabunPSK" w:cs="TH SarabunPSK"/>
                <w:spacing w:val="-2"/>
                <w:sz w:val="32"/>
                <w:szCs w:val="32"/>
              </w:rPr>
              <w:t xml:space="preserve"> 5 </w:t>
            </w:r>
            <w:r w:rsidRPr="003824FB">
              <w:rPr>
                <w:rFonts w:ascii="TH SarabunPSK" w:hAnsi="TH SarabunPSK" w:cs="TH SarabunPSK" w:hint="cs"/>
                <w:spacing w:val="-2"/>
                <w:sz w:val="32"/>
                <w:szCs w:val="32"/>
                <w:cs/>
              </w:rPr>
              <w:t xml:space="preserve">ปี (ปี </w:t>
            </w:r>
            <w:r w:rsidRPr="003824FB">
              <w:rPr>
                <w:rFonts w:ascii="TH SarabunPSK" w:hAnsi="TH SarabunPSK" w:cs="TH SarabunPSK"/>
                <w:spacing w:val="-2"/>
                <w:sz w:val="32"/>
                <w:szCs w:val="32"/>
              </w:rPr>
              <w:t xml:space="preserve">2554 - 2558) </w:t>
            </w:r>
            <w:r w:rsidRPr="003824FB">
              <w:rPr>
                <w:rFonts w:ascii="TH SarabunPSK" w:hAnsi="TH SarabunPSK" w:cs="TH SarabunPSK" w:hint="cs"/>
                <w:spacing w:val="-2"/>
                <w:sz w:val="32"/>
                <w:szCs w:val="32"/>
                <w:cs/>
              </w:rPr>
              <w:t>แนวโน้มย</w:t>
            </w:r>
            <w:r>
              <w:rPr>
                <w:rFonts w:ascii="TH SarabunPSK" w:hAnsi="TH SarabunPSK" w:cs="TH SarabunPSK" w:hint="cs"/>
                <w:spacing w:val="-2"/>
                <w:sz w:val="32"/>
                <w:szCs w:val="32"/>
                <w:cs/>
              </w:rPr>
              <w:t xml:space="preserve">ังคงตัว มีเวลาที่จะดำเนินการอีก </w:t>
            </w:r>
            <w:r w:rsidRPr="003824FB">
              <w:rPr>
                <w:rFonts w:ascii="TH SarabunPSK" w:hAnsi="TH SarabunPSK" w:cs="TH SarabunPSK" w:hint="cs"/>
                <w:spacing w:val="-2"/>
                <w:sz w:val="32"/>
                <w:szCs w:val="32"/>
                <w:cs/>
              </w:rPr>
              <w:t>5ปี</w:t>
            </w:r>
            <w:r>
              <w:rPr>
                <w:rFonts w:ascii="TH SarabunPSK" w:hAnsi="TH SarabunPSK" w:cs="TH SarabunPSK" w:hint="cs"/>
                <w:spacing w:val="-2"/>
                <w:sz w:val="32"/>
                <w:szCs w:val="32"/>
                <w:cs/>
              </w:rPr>
              <w:t xml:space="preserve"> </w:t>
            </w:r>
            <w:r w:rsidRPr="003824FB">
              <w:rPr>
                <w:rFonts w:ascii="TH SarabunPSK" w:hAnsi="TH SarabunPSK" w:cs="TH SarabunPSK" w:hint="cs"/>
                <w:spacing w:val="-2"/>
                <w:sz w:val="32"/>
                <w:szCs w:val="32"/>
                <w:cs/>
              </w:rPr>
              <w:t xml:space="preserve">เท่านั้น หากตั้งเป้าต้องลดให้ได้ร้อยละ </w:t>
            </w:r>
            <w:r w:rsidRPr="003824FB">
              <w:rPr>
                <w:rFonts w:ascii="TH SarabunPSK" w:hAnsi="TH SarabunPSK" w:cs="TH SarabunPSK"/>
                <w:spacing w:val="-2"/>
                <w:sz w:val="32"/>
                <w:szCs w:val="32"/>
              </w:rPr>
              <w:t xml:space="preserve">50 </w:t>
            </w:r>
            <w:r w:rsidRPr="003824FB">
              <w:rPr>
                <w:rFonts w:ascii="TH SarabunPSK" w:hAnsi="TH SarabunPSK" w:cs="TH SarabunPSK" w:hint="cs"/>
                <w:spacing w:val="-2"/>
                <w:sz w:val="32"/>
                <w:szCs w:val="32"/>
                <w:cs/>
              </w:rPr>
              <w:t xml:space="preserve">ต้องดำเนินการให้ได้เฉลี่ยร้อยละ </w:t>
            </w:r>
            <w:r w:rsidRPr="003824FB">
              <w:rPr>
                <w:rFonts w:ascii="TH SarabunPSK" w:hAnsi="TH SarabunPSK" w:cs="TH SarabunPSK"/>
                <w:spacing w:val="-2"/>
                <w:sz w:val="32"/>
                <w:szCs w:val="32"/>
              </w:rPr>
              <w:t xml:space="preserve">7 - 8 </w:t>
            </w:r>
            <w:r w:rsidRPr="003824FB">
              <w:rPr>
                <w:rFonts w:ascii="TH SarabunPSK" w:hAnsi="TH SarabunPSK" w:cs="TH SarabunPSK" w:hint="cs"/>
                <w:spacing w:val="-2"/>
                <w:sz w:val="32"/>
                <w:szCs w:val="32"/>
                <w:cs/>
              </w:rPr>
              <w:t xml:space="preserve">ต่อปี จึงจะบรรลุเป้าหมายทศวรรษฯ หรือคิดเป็นลดลงปีละ </w:t>
            </w:r>
            <w:r w:rsidRPr="003824FB">
              <w:rPr>
                <w:rFonts w:ascii="TH SarabunPSK" w:hAnsi="TH SarabunPSK" w:cs="TH SarabunPSK"/>
                <w:spacing w:val="-2"/>
                <w:sz w:val="32"/>
                <w:szCs w:val="32"/>
              </w:rPr>
              <w:t>2</w:t>
            </w:r>
            <w:r w:rsidRPr="003824FB">
              <w:rPr>
                <w:rFonts w:ascii="TH SarabunPSK" w:hAnsi="TH SarabunPSK" w:cs="TH SarabunPSK" w:hint="cs"/>
                <w:spacing w:val="-2"/>
                <w:sz w:val="32"/>
                <w:szCs w:val="32"/>
                <w:cs/>
              </w:rPr>
              <w:t xml:space="preserve"> ต่อประชากรแสนคน โดยใช้ปี </w:t>
            </w:r>
            <w:r w:rsidRPr="003824FB">
              <w:rPr>
                <w:rFonts w:ascii="TH SarabunPSK" w:hAnsi="TH SarabunPSK" w:cs="TH SarabunPSK"/>
                <w:spacing w:val="-2"/>
                <w:sz w:val="32"/>
                <w:szCs w:val="32"/>
              </w:rPr>
              <w:t>2554</w:t>
            </w:r>
            <w:r>
              <w:rPr>
                <w:rFonts w:ascii="TH SarabunPSK" w:hAnsi="TH SarabunPSK" w:cs="TH SarabunPSK" w:hint="cs"/>
                <w:spacing w:val="-2"/>
                <w:sz w:val="32"/>
                <w:szCs w:val="32"/>
                <w:cs/>
              </w:rPr>
              <w:t xml:space="preserve"> เป็นค่า   </w:t>
            </w:r>
            <w:r w:rsidRPr="003824FB">
              <w:rPr>
                <w:rFonts w:ascii="TH SarabunPSK" w:hAnsi="TH SarabunPSK" w:cs="TH SarabunPSK" w:hint="cs"/>
                <w:spacing w:val="-2"/>
                <w:sz w:val="32"/>
                <w:szCs w:val="32"/>
                <w:cs/>
              </w:rPr>
              <w:t>ตั้งต้น รายละเอียดเป้าหมาย</w:t>
            </w:r>
            <w:r>
              <w:rPr>
                <w:rFonts w:ascii="TH SarabunPSK" w:hAnsi="TH SarabunPSK" w:cs="TH SarabunPSK" w:hint="cs"/>
                <w:spacing w:val="-2"/>
                <w:sz w:val="32"/>
                <w:szCs w:val="32"/>
                <w:cs/>
              </w:rPr>
              <w:t xml:space="preserve"> และกำหนดให้ปี 2564 ไม่เกิน 10 </w:t>
            </w:r>
            <w:r w:rsidRPr="00E86561">
              <w:rPr>
                <w:rFonts w:ascii="TH SarabunPSK" w:hAnsi="TH SarabunPSK" w:cs="TH SarabunPSK"/>
                <w:spacing w:val="-2"/>
                <w:sz w:val="32"/>
                <w:szCs w:val="32"/>
                <w:cs/>
              </w:rPr>
              <w:t>ต่อประชากรแสนคน</w:t>
            </w:r>
          </w:p>
          <w:p w:rsidR="0076692A" w:rsidRPr="003824FB" w:rsidRDefault="0076692A" w:rsidP="00560B61">
            <w:pPr>
              <w:spacing w:after="0"/>
              <w:jc w:val="thaiDistribute"/>
              <w:rPr>
                <w:rFonts w:ascii="TH SarabunPSK" w:hAnsi="TH SarabunPSK" w:cs="TH SarabunPSK"/>
                <w:spacing w:val="-2"/>
                <w:sz w:val="16"/>
                <w:szCs w:val="16"/>
              </w:rPr>
            </w:pPr>
            <w:r w:rsidRPr="003824FB">
              <w:rPr>
                <w:rFonts w:ascii="TH SarabunPSK" w:hAnsi="TH SarabunPSK" w:cs="TH SarabunPSK" w:hint="cs"/>
                <w:spacing w:val="-2"/>
                <w:sz w:val="32"/>
                <w:szCs w:val="32"/>
                <w:cs/>
              </w:rPr>
              <w:t>ดังตาราง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658"/>
              <w:gridCol w:w="658"/>
              <w:gridCol w:w="658"/>
              <w:gridCol w:w="658"/>
              <w:gridCol w:w="657"/>
              <w:gridCol w:w="658"/>
              <w:gridCol w:w="658"/>
              <w:gridCol w:w="658"/>
              <w:gridCol w:w="658"/>
              <w:gridCol w:w="658"/>
            </w:tblGrid>
            <w:tr w:rsidR="0076692A" w:rsidRPr="003824FB" w:rsidTr="00560B61">
              <w:trPr>
                <w:jc w:val="center"/>
              </w:trPr>
              <w:tc>
                <w:tcPr>
                  <w:tcW w:w="657"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54</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55</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56</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57</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58</w:t>
                  </w:r>
                </w:p>
              </w:tc>
              <w:tc>
                <w:tcPr>
                  <w:tcW w:w="657"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59</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60</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61</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62</w:t>
                  </w:r>
                </w:p>
              </w:tc>
              <w:tc>
                <w:tcPr>
                  <w:tcW w:w="658" w:type="dxa"/>
                  <w:tcBorders>
                    <w:top w:val="single" w:sz="4" w:space="0" w:color="auto"/>
                    <w:left w:val="single" w:sz="4" w:space="0" w:color="auto"/>
                    <w:bottom w:val="single" w:sz="4" w:space="0" w:color="auto"/>
                    <w:right w:val="single" w:sz="4" w:space="0" w:color="auto"/>
                  </w:tcBorders>
                  <w:hideMark/>
                </w:tcPr>
                <w:p w:rsidR="0076692A" w:rsidRPr="00B00E58" w:rsidRDefault="0076692A" w:rsidP="00560B61">
                  <w:pPr>
                    <w:spacing w:after="0"/>
                    <w:jc w:val="center"/>
                    <w:rPr>
                      <w:rFonts w:ascii="TH SarabunPSK" w:hAnsi="TH SarabunPSK" w:cs="TH SarabunPSK"/>
                      <w:b/>
                      <w:bCs/>
                      <w:sz w:val="32"/>
                      <w:szCs w:val="32"/>
                    </w:rPr>
                  </w:pPr>
                  <w:r w:rsidRPr="00B00E58">
                    <w:rPr>
                      <w:rFonts w:ascii="TH SarabunPSK" w:hAnsi="TH SarabunPSK" w:cs="TH SarabunPSK"/>
                      <w:b/>
                      <w:bCs/>
                      <w:sz w:val="32"/>
                      <w:szCs w:val="32"/>
                      <w:cs/>
                    </w:rPr>
                    <w:t>ปี</w:t>
                  </w:r>
                  <w:r w:rsidRPr="00B00E58">
                    <w:rPr>
                      <w:rFonts w:ascii="TH SarabunPSK" w:hAnsi="TH SarabunPSK" w:cs="TH SarabunPSK"/>
                      <w:b/>
                      <w:bCs/>
                      <w:sz w:val="32"/>
                      <w:szCs w:val="32"/>
                    </w:rPr>
                    <w:t>63</w:t>
                  </w:r>
                </w:p>
              </w:tc>
              <w:tc>
                <w:tcPr>
                  <w:tcW w:w="658" w:type="dxa"/>
                  <w:tcBorders>
                    <w:top w:val="single" w:sz="4" w:space="0" w:color="auto"/>
                    <w:left w:val="single" w:sz="4" w:space="0" w:color="auto"/>
                    <w:bottom w:val="single" w:sz="4" w:space="0" w:color="auto"/>
                    <w:right w:val="single" w:sz="4" w:space="0" w:color="auto"/>
                  </w:tcBorders>
                </w:tcPr>
                <w:p w:rsidR="0076692A" w:rsidRPr="00B00E58" w:rsidRDefault="0076692A" w:rsidP="00560B61">
                  <w:pPr>
                    <w:spacing w:after="0"/>
                    <w:jc w:val="center"/>
                    <w:rPr>
                      <w:rFonts w:ascii="TH SarabunPSK" w:hAnsi="TH SarabunPSK" w:cs="TH SarabunPSK"/>
                      <w:b/>
                      <w:bCs/>
                      <w:sz w:val="32"/>
                      <w:szCs w:val="32"/>
                      <w:cs/>
                    </w:rPr>
                  </w:pPr>
                  <w:r w:rsidRPr="00B00E58">
                    <w:rPr>
                      <w:rFonts w:ascii="TH SarabunPSK" w:hAnsi="TH SarabunPSK" w:cs="TH SarabunPSK" w:hint="cs"/>
                      <w:b/>
                      <w:bCs/>
                      <w:sz w:val="32"/>
                      <w:szCs w:val="32"/>
                      <w:cs/>
                    </w:rPr>
                    <w:t>ปี64</w:t>
                  </w:r>
                </w:p>
              </w:tc>
            </w:tr>
            <w:tr w:rsidR="0076692A" w:rsidRPr="003824FB" w:rsidTr="00560B61">
              <w:trPr>
                <w:jc w:val="center"/>
              </w:trPr>
              <w:tc>
                <w:tcPr>
                  <w:tcW w:w="657"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22</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22</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22</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20</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18</w:t>
                  </w:r>
                </w:p>
              </w:tc>
              <w:tc>
                <w:tcPr>
                  <w:tcW w:w="657"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16</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14</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13</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12</w:t>
                  </w:r>
                </w:p>
              </w:tc>
              <w:tc>
                <w:tcPr>
                  <w:tcW w:w="658" w:type="dxa"/>
                  <w:tcBorders>
                    <w:top w:val="single" w:sz="4" w:space="0" w:color="auto"/>
                    <w:left w:val="single" w:sz="4" w:space="0" w:color="auto"/>
                    <w:bottom w:val="single" w:sz="4" w:space="0" w:color="auto"/>
                    <w:right w:val="single" w:sz="4" w:space="0" w:color="auto"/>
                  </w:tcBorders>
                  <w:hideMark/>
                </w:tcPr>
                <w:p w:rsidR="0076692A" w:rsidRPr="003824FB" w:rsidRDefault="0076692A" w:rsidP="00560B61">
                  <w:pPr>
                    <w:spacing w:after="0"/>
                    <w:jc w:val="center"/>
                    <w:rPr>
                      <w:rFonts w:ascii="TH SarabunPSK" w:hAnsi="TH SarabunPSK" w:cs="TH SarabunPSK"/>
                      <w:sz w:val="32"/>
                      <w:szCs w:val="32"/>
                    </w:rPr>
                  </w:pPr>
                  <w:r w:rsidRPr="003824FB">
                    <w:rPr>
                      <w:rFonts w:ascii="TH SarabunPSK" w:hAnsi="TH SarabunPSK" w:cs="TH SarabunPSK"/>
                      <w:sz w:val="32"/>
                      <w:szCs w:val="32"/>
                    </w:rPr>
                    <w:t>11</w:t>
                  </w:r>
                </w:p>
              </w:tc>
              <w:tc>
                <w:tcPr>
                  <w:tcW w:w="658" w:type="dxa"/>
                  <w:tcBorders>
                    <w:top w:val="single" w:sz="4" w:space="0" w:color="auto"/>
                    <w:left w:val="single" w:sz="4" w:space="0" w:color="auto"/>
                    <w:bottom w:val="single" w:sz="4" w:space="0" w:color="auto"/>
                    <w:right w:val="single" w:sz="4" w:space="0" w:color="auto"/>
                  </w:tcBorders>
                </w:tcPr>
                <w:p w:rsidR="0076692A" w:rsidRPr="003824FB" w:rsidRDefault="0076692A" w:rsidP="00560B61">
                  <w:pPr>
                    <w:spacing w:after="0"/>
                    <w:jc w:val="center"/>
                    <w:rPr>
                      <w:rFonts w:ascii="TH SarabunPSK" w:hAnsi="TH SarabunPSK" w:cs="TH SarabunPSK"/>
                      <w:sz w:val="32"/>
                      <w:szCs w:val="32"/>
                    </w:rPr>
                  </w:pPr>
                  <w:r>
                    <w:rPr>
                      <w:rFonts w:ascii="TH SarabunPSK" w:hAnsi="TH SarabunPSK" w:cs="TH SarabunPSK" w:hint="cs"/>
                      <w:sz w:val="32"/>
                      <w:szCs w:val="32"/>
                      <w:cs/>
                    </w:rPr>
                    <w:t>10</w:t>
                  </w:r>
                </w:p>
              </w:tc>
            </w:tr>
          </w:tbl>
          <w:p w:rsidR="0076692A" w:rsidRPr="008A0FDE" w:rsidRDefault="0076692A" w:rsidP="00560B61">
            <w:pPr>
              <w:spacing w:after="0" w:line="240" w:lineRule="auto"/>
              <w:jc w:val="thaiDistribute"/>
              <w:rPr>
                <w:rFonts w:ascii="TH SarabunPSK" w:hAnsi="TH SarabunPSK" w:cs="TH SarabunPSK"/>
                <w:color w:val="000000" w:themeColor="text1"/>
                <w:sz w:val="32"/>
                <w:szCs w:val="32"/>
                <w:cs/>
              </w:rPr>
            </w:pPr>
          </w:p>
        </w:tc>
      </w:tr>
      <w:tr w:rsidR="0076692A" w:rsidRPr="008A0FDE" w:rsidTr="00560B61">
        <w:tc>
          <w:tcPr>
            <w:tcW w:w="10207" w:type="dxa"/>
            <w:gridSpan w:val="2"/>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76692A"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6692A" w:rsidRPr="008A0FDE" w:rsidRDefault="0076692A"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76692A"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76692A" w:rsidRPr="003824FB" w:rsidRDefault="0076692A" w:rsidP="00560B61">
                  <w:pPr>
                    <w:spacing w:after="0"/>
                    <w:jc w:val="center"/>
                    <w:rPr>
                      <w:rFonts w:ascii="TH SarabunPSK" w:hAnsi="TH SarabunPSK" w:cs="TH SarabunPSK"/>
                      <w:sz w:val="32"/>
                      <w:szCs w:val="32"/>
                      <w:cs/>
                    </w:rPr>
                  </w:pPr>
                  <w:r>
                    <w:rPr>
                      <w:rFonts w:ascii="TH SarabunPSK" w:hAnsi="TH SarabunPSK" w:cs="TH SarabunPSK" w:hint="cs"/>
                      <w:spacing w:val="-2"/>
                      <w:sz w:val="32"/>
                      <w:szCs w:val="32"/>
                      <w:cs/>
                    </w:rPr>
                    <w:t>ไม่เกิน</w:t>
                  </w:r>
                  <w:r>
                    <w:rPr>
                      <w:rFonts w:ascii="TH SarabunPSK" w:hAnsi="TH SarabunPSK" w:cs="TH SarabunPSK"/>
                      <w:sz w:val="32"/>
                      <w:szCs w:val="32"/>
                    </w:rPr>
                    <w:t xml:space="preserve"> </w:t>
                  </w:r>
                  <w:r w:rsidRPr="003824FB">
                    <w:rPr>
                      <w:rFonts w:ascii="TH SarabunPSK" w:hAnsi="TH SarabunPSK" w:cs="TH SarabunPSK"/>
                      <w:sz w:val="32"/>
                      <w:szCs w:val="32"/>
                    </w:rPr>
                    <w:t>14</w:t>
                  </w:r>
                  <w:r>
                    <w:rPr>
                      <w:rFonts w:ascii="TH SarabunPSK" w:hAnsi="TH SarabunPSK" w:cs="TH SarabunPSK"/>
                      <w:sz w:val="32"/>
                      <w:szCs w:val="32"/>
                    </w:rPr>
                    <w:t xml:space="preserve"> </w:t>
                  </w:r>
                  <w:r>
                    <w:rPr>
                      <w:rFonts w:ascii="TH SarabunPSK" w:hAnsi="TH SarabunPSK" w:cs="TH SarabunPSK" w:hint="cs"/>
                      <w:sz w:val="32"/>
                      <w:szCs w:val="32"/>
                      <w:cs/>
                    </w:rPr>
                    <w:t>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76692A" w:rsidRPr="003824FB" w:rsidRDefault="0076692A" w:rsidP="00560B61">
                  <w:pPr>
                    <w:spacing w:after="0"/>
                    <w:jc w:val="center"/>
                    <w:rPr>
                      <w:rFonts w:ascii="TH SarabunPSK" w:hAnsi="TH SarabunPSK" w:cs="TH SarabunPSK"/>
                      <w:sz w:val="32"/>
                      <w:szCs w:val="32"/>
                    </w:rPr>
                  </w:pPr>
                  <w:r>
                    <w:rPr>
                      <w:rFonts w:ascii="TH SarabunPSK" w:hAnsi="TH SarabunPSK" w:cs="TH SarabunPSK" w:hint="cs"/>
                      <w:spacing w:val="-2"/>
                      <w:sz w:val="32"/>
                      <w:szCs w:val="32"/>
                      <w:cs/>
                    </w:rPr>
                    <w:t>ไม่เกิน</w:t>
                  </w:r>
                  <w:r>
                    <w:rPr>
                      <w:rFonts w:ascii="TH SarabunPSK" w:hAnsi="TH SarabunPSK" w:cs="TH SarabunPSK"/>
                      <w:sz w:val="32"/>
                      <w:szCs w:val="32"/>
                    </w:rPr>
                    <w:t xml:space="preserve"> </w:t>
                  </w:r>
                  <w:r w:rsidRPr="003824FB">
                    <w:rPr>
                      <w:rFonts w:ascii="TH SarabunPSK" w:hAnsi="TH SarabunPSK" w:cs="TH SarabunPSK"/>
                      <w:sz w:val="32"/>
                      <w:szCs w:val="32"/>
                    </w:rPr>
                    <w:t>13</w:t>
                  </w:r>
                  <w:r>
                    <w:rPr>
                      <w:rFonts w:ascii="TH SarabunPSK" w:hAnsi="TH SarabunPSK" w:cs="TH SarabunPSK" w:hint="cs"/>
                      <w:sz w:val="32"/>
                      <w:szCs w:val="32"/>
                      <w:cs/>
                    </w:rPr>
                    <w:t xml:space="preserve">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76692A" w:rsidRPr="003824FB" w:rsidRDefault="0076692A" w:rsidP="00560B61">
                  <w:pPr>
                    <w:spacing w:after="0"/>
                    <w:jc w:val="center"/>
                    <w:rPr>
                      <w:rFonts w:ascii="TH SarabunPSK" w:hAnsi="TH SarabunPSK" w:cs="TH SarabunPSK"/>
                      <w:sz w:val="32"/>
                      <w:szCs w:val="32"/>
                    </w:rPr>
                  </w:pPr>
                  <w:r>
                    <w:rPr>
                      <w:rFonts w:ascii="TH SarabunPSK" w:hAnsi="TH SarabunPSK" w:cs="TH SarabunPSK" w:hint="cs"/>
                      <w:spacing w:val="-2"/>
                      <w:sz w:val="32"/>
                      <w:szCs w:val="32"/>
                      <w:cs/>
                    </w:rPr>
                    <w:t>ไม่เกิน</w:t>
                  </w:r>
                  <w:r>
                    <w:rPr>
                      <w:rFonts w:ascii="TH SarabunPSK" w:hAnsi="TH SarabunPSK" w:cs="TH SarabunPSK"/>
                      <w:sz w:val="32"/>
                      <w:szCs w:val="32"/>
                    </w:rPr>
                    <w:t xml:space="preserve"> </w:t>
                  </w:r>
                  <w:r w:rsidRPr="003824FB">
                    <w:rPr>
                      <w:rFonts w:ascii="TH SarabunPSK" w:hAnsi="TH SarabunPSK" w:cs="TH SarabunPSK"/>
                      <w:sz w:val="32"/>
                      <w:szCs w:val="32"/>
                    </w:rPr>
                    <w:t>12</w:t>
                  </w:r>
                  <w:r>
                    <w:rPr>
                      <w:rFonts w:ascii="TH SarabunPSK" w:hAnsi="TH SarabunPSK" w:cs="TH SarabunPSK" w:hint="cs"/>
                      <w:sz w:val="32"/>
                      <w:szCs w:val="32"/>
                      <w:cs/>
                    </w:rPr>
                    <w:t xml:space="preserve">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76692A" w:rsidRPr="003824FB" w:rsidRDefault="0076692A" w:rsidP="00560B61">
                  <w:pPr>
                    <w:spacing w:after="0"/>
                    <w:jc w:val="center"/>
                    <w:rPr>
                      <w:rFonts w:ascii="TH SarabunPSK" w:hAnsi="TH SarabunPSK" w:cs="TH SarabunPSK"/>
                      <w:sz w:val="32"/>
                      <w:szCs w:val="32"/>
                    </w:rPr>
                  </w:pPr>
                  <w:r>
                    <w:rPr>
                      <w:rFonts w:ascii="TH SarabunPSK" w:hAnsi="TH SarabunPSK" w:cs="TH SarabunPSK" w:hint="cs"/>
                      <w:spacing w:val="-2"/>
                      <w:sz w:val="32"/>
                      <w:szCs w:val="32"/>
                      <w:cs/>
                    </w:rPr>
                    <w:t>ไม่เกิน</w:t>
                  </w:r>
                  <w:r>
                    <w:rPr>
                      <w:rFonts w:ascii="TH SarabunPSK" w:hAnsi="TH SarabunPSK" w:cs="TH SarabunPSK"/>
                      <w:sz w:val="32"/>
                      <w:szCs w:val="32"/>
                    </w:rPr>
                    <w:t xml:space="preserve"> </w:t>
                  </w:r>
                  <w:r w:rsidRPr="003824FB">
                    <w:rPr>
                      <w:rFonts w:ascii="TH SarabunPSK" w:hAnsi="TH SarabunPSK" w:cs="TH SarabunPSK"/>
                      <w:sz w:val="32"/>
                      <w:szCs w:val="32"/>
                    </w:rPr>
                    <w:t>11</w:t>
                  </w:r>
                  <w:r>
                    <w:rPr>
                      <w:rFonts w:ascii="TH SarabunPSK" w:hAnsi="TH SarabunPSK" w:cs="TH SarabunPSK" w:hint="cs"/>
                      <w:sz w:val="32"/>
                      <w:szCs w:val="32"/>
                      <w:cs/>
                    </w:rPr>
                    <w:t xml:space="preserve">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76692A" w:rsidRPr="003824FB" w:rsidRDefault="0076692A" w:rsidP="00560B61">
                  <w:pPr>
                    <w:spacing w:after="0"/>
                    <w:jc w:val="center"/>
                    <w:rPr>
                      <w:rFonts w:ascii="TH SarabunPSK" w:hAnsi="TH SarabunPSK" w:cs="TH SarabunPSK"/>
                      <w:sz w:val="32"/>
                      <w:szCs w:val="32"/>
                    </w:rPr>
                  </w:pPr>
                  <w:r>
                    <w:rPr>
                      <w:rFonts w:ascii="TH SarabunPSK" w:hAnsi="TH SarabunPSK" w:cs="TH SarabunPSK" w:hint="cs"/>
                      <w:spacing w:val="-2"/>
                      <w:sz w:val="32"/>
                      <w:szCs w:val="32"/>
                      <w:cs/>
                    </w:rPr>
                    <w:t>ไม่เกิน</w:t>
                  </w:r>
                  <w:r>
                    <w:rPr>
                      <w:rFonts w:ascii="TH SarabunPSK" w:hAnsi="TH SarabunPSK" w:cs="TH SarabunPSK" w:hint="cs"/>
                      <w:sz w:val="32"/>
                      <w:szCs w:val="32"/>
                      <w:cs/>
                    </w:rPr>
                    <w:t xml:space="preserve"> 10 ต่อประชากรแสนคน</w:t>
                  </w:r>
                </w:p>
              </w:tc>
            </w:tr>
          </w:tbl>
          <w:p w:rsidR="0076692A" w:rsidRPr="008A0FDE" w:rsidRDefault="0076692A" w:rsidP="00560B61">
            <w:pPr>
              <w:spacing w:after="0" w:line="240" w:lineRule="auto"/>
              <w:rPr>
                <w:rFonts w:ascii="TH SarabunPSK" w:hAnsi="TH SarabunPSK" w:cs="TH SarabunPSK"/>
                <w:color w:val="000000" w:themeColor="text1"/>
                <w:sz w:val="32"/>
                <w:szCs w:val="32"/>
              </w:rPr>
            </w:pP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76692A" w:rsidRPr="003824FB" w:rsidRDefault="0076692A" w:rsidP="00560B61">
            <w:pPr>
              <w:spacing w:after="0"/>
              <w:rPr>
                <w:rFonts w:ascii="TH SarabunPSK" w:hAnsi="TH SarabunPSK" w:cs="TH SarabunPSK"/>
                <w:sz w:val="32"/>
                <w:szCs w:val="32"/>
                <w:cs/>
                <w:lang w:val="en-GB"/>
              </w:rPr>
            </w:pPr>
            <w:r w:rsidRPr="003824FB">
              <w:rPr>
                <w:rFonts w:ascii="TH SarabunPSK" w:hAnsi="TH SarabunPSK" w:cs="TH SarabunPSK" w:hint="cs"/>
                <w:sz w:val="32"/>
                <w:szCs w:val="32"/>
                <w:cs/>
                <w:lang w:val="en-GB"/>
              </w:rPr>
              <w:t>เพื่อ</w:t>
            </w:r>
            <w:r w:rsidRPr="003824FB">
              <w:rPr>
                <w:rFonts w:ascii="TH SarabunPSK" w:hAnsi="TH SarabunPSK" w:cs="TH SarabunPSK" w:hint="cs"/>
                <w:spacing w:val="-2"/>
                <w:sz w:val="32"/>
                <w:szCs w:val="32"/>
                <w:cs/>
              </w:rPr>
              <w:t>ลดการตายจากอุบัติเหตุทางถนน</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76692A" w:rsidRPr="003824FB" w:rsidRDefault="0076692A" w:rsidP="00560B61">
            <w:pPr>
              <w:tabs>
                <w:tab w:val="left" w:pos="4335"/>
              </w:tabs>
              <w:spacing w:after="0"/>
              <w:rPr>
                <w:rFonts w:ascii="TH SarabunPSK" w:hAnsi="TH SarabunPSK" w:cs="TH SarabunPSK"/>
                <w:sz w:val="32"/>
                <w:szCs w:val="32"/>
                <w:cs/>
              </w:rPr>
            </w:pPr>
            <w:r w:rsidRPr="003824FB">
              <w:rPr>
                <w:rFonts w:ascii="TH SarabunPSK" w:hAnsi="TH SarabunPSK" w:cs="TH SarabunPSK"/>
                <w:sz w:val="32"/>
                <w:szCs w:val="32"/>
                <w:cs/>
              </w:rPr>
              <w:t>ประชากรไทยทุกกลุ่มอายุ</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76692A" w:rsidRPr="003824FB" w:rsidRDefault="0076692A" w:rsidP="00560B61">
            <w:pPr>
              <w:spacing w:after="0"/>
              <w:rPr>
                <w:rFonts w:ascii="TH SarabunPSK" w:hAnsi="TH SarabunPSK" w:cs="TH SarabunPSK"/>
                <w:sz w:val="32"/>
                <w:szCs w:val="32"/>
                <w:cs/>
              </w:rPr>
            </w:pPr>
            <w:r>
              <w:rPr>
                <w:rFonts w:ascii="TH SarabunPSK" w:hAnsi="TH SarabunPSK" w:cs="TH SarabunPSK" w:hint="cs"/>
                <w:sz w:val="32"/>
                <w:szCs w:val="32"/>
                <w:cs/>
              </w:rPr>
              <w:t>รวบรวม</w:t>
            </w:r>
            <w:r w:rsidRPr="003824FB">
              <w:rPr>
                <w:rFonts w:ascii="TH SarabunPSK" w:hAnsi="TH SarabunPSK" w:cs="TH SarabunPSK" w:hint="cs"/>
                <w:sz w:val="32"/>
                <w:szCs w:val="32"/>
                <w:cs/>
              </w:rPr>
              <w:t>ข้อมูลการตายจากอุบัติเหตุทางถนนแยกเป็นราย</w:t>
            </w:r>
            <w:r>
              <w:rPr>
                <w:rFonts w:ascii="TH SarabunPSK" w:hAnsi="TH SarabunPSK" w:cs="TH SarabunPSK" w:hint="cs"/>
                <w:sz w:val="32"/>
                <w:szCs w:val="32"/>
                <w:cs/>
              </w:rPr>
              <w:t>เขต/</w:t>
            </w:r>
            <w:r w:rsidRPr="003824FB">
              <w:rPr>
                <w:rFonts w:ascii="TH SarabunPSK" w:hAnsi="TH SarabunPSK" w:cs="TH SarabunPSK" w:hint="cs"/>
                <w:sz w:val="32"/>
                <w:szCs w:val="32"/>
                <w:cs/>
              </w:rPr>
              <w:t xml:space="preserve">จังหวัด </w:t>
            </w:r>
            <w:r w:rsidRPr="003824FB">
              <w:rPr>
                <w:rFonts w:ascii="TH SarabunPSK" w:hAnsi="TH SarabunPSK" w:cs="TH SarabunPSK"/>
                <w:sz w:val="32"/>
                <w:szCs w:val="32"/>
                <w:cs/>
              </w:rPr>
              <w:t>สำนักนโยบายและ</w:t>
            </w:r>
            <w:r>
              <w:rPr>
                <w:rFonts w:ascii="TH SarabunPSK" w:hAnsi="TH SarabunPSK" w:cs="TH SarabunPSK" w:hint="cs"/>
                <w:sz w:val="32"/>
                <w:szCs w:val="32"/>
                <w:cs/>
              </w:rPr>
              <w:t>ยุ</w:t>
            </w:r>
            <w:r w:rsidRPr="003824FB">
              <w:rPr>
                <w:rFonts w:ascii="TH SarabunPSK" w:hAnsi="TH SarabunPSK" w:cs="TH SarabunPSK"/>
                <w:sz w:val="32"/>
                <w:szCs w:val="32"/>
                <w:cs/>
              </w:rPr>
              <w:t>ทธศาสตร์</w:t>
            </w:r>
            <w:r w:rsidRPr="003824FB">
              <w:rPr>
                <w:rFonts w:ascii="TH SarabunPSK" w:hAnsi="TH SarabunPSK" w:cs="TH SarabunPSK" w:hint="cs"/>
                <w:sz w:val="32"/>
                <w:szCs w:val="32"/>
                <w:cs/>
              </w:rPr>
              <w:t xml:space="preserve">  สำนัก</w:t>
            </w:r>
            <w:r>
              <w:rPr>
                <w:rFonts w:ascii="TH SarabunPSK" w:hAnsi="TH SarabunPSK" w:cs="TH SarabunPSK" w:hint="cs"/>
                <w:sz w:val="32"/>
                <w:szCs w:val="32"/>
                <w:cs/>
              </w:rPr>
              <w:t>งานปลัดกระทรวงสาธารณสุข</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76692A" w:rsidRPr="00A35FEA" w:rsidRDefault="0076692A" w:rsidP="00560B61">
            <w:pPr>
              <w:spacing w:after="0"/>
              <w:rPr>
                <w:rFonts w:ascii="TH SarabunPSK" w:hAnsi="TH SarabunPSK" w:cs="TH SarabunPSK"/>
                <w:sz w:val="32"/>
                <w:szCs w:val="32"/>
              </w:rPr>
            </w:pPr>
            <w:r w:rsidRPr="00A35FEA">
              <w:rPr>
                <w:rFonts w:ascii="TH SarabunPSK" w:hAnsi="TH SarabunPSK" w:cs="TH SarabunPSK" w:hint="cs"/>
                <w:sz w:val="32"/>
                <w:szCs w:val="32"/>
                <w:cs/>
              </w:rPr>
              <w:t>จากสำนักนโยบายและยุทธศาสตร์ กระทรวงสาธารณสุข ที่รวบรวมจากข้อมูลการตายฐานมรณบัตร ของกรมการปกครอง กระทรวงมหาดไทย ซึ่งเป็นข้อมูลที่ยังไม่ผ่านการตรวจสอบ (</w:t>
            </w:r>
            <w:r w:rsidRPr="00A35FEA">
              <w:rPr>
                <w:rFonts w:ascii="TH SarabunPSK" w:hAnsi="TH SarabunPSK" w:cs="TH SarabunPSK"/>
                <w:sz w:val="32"/>
                <w:szCs w:val="32"/>
              </w:rPr>
              <w:t>verify)</w:t>
            </w:r>
            <w:r w:rsidRPr="00A35FEA">
              <w:rPr>
                <w:rFonts w:ascii="TH SarabunPSK" w:hAnsi="TH SarabunPSK" w:cs="TH SarabunPSK" w:hint="cs"/>
                <w:sz w:val="32"/>
                <w:szCs w:val="32"/>
                <w:cs/>
              </w:rPr>
              <w:t xml:space="preserve"> กับหนังสือรับรองการตายของสำนักนโยบายและยุทธศาสตร์ </w:t>
            </w:r>
          </w:p>
          <w:p w:rsidR="0076692A" w:rsidRPr="00FB1C0A" w:rsidRDefault="0076692A" w:rsidP="00560B61">
            <w:pPr>
              <w:spacing w:after="0"/>
              <w:rPr>
                <w:rFonts w:ascii="TH SarabunPSK" w:hAnsi="TH SarabunPSK" w:cs="TH SarabunPSK"/>
                <w:sz w:val="32"/>
                <w:szCs w:val="32"/>
                <w:cs/>
              </w:rPr>
            </w:pPr>
            <w:r w:rsidRPr="00A35FEA">
              <w:rPr>
                <w:rFonts w:ascii="TH SarabunPSK" w:hAnsi="TH SarabunPSK" w:cs="TH SarabunPSK" w:hint="cs"/>
                <w:sz w:val="32"/>
                <w:szCs w:val="32"/>
                <w:cs/>
              </w:rPr>
              <w:t>กระทรวงสาธารณสุข</w:t>
            </w:r>
            <w:r>
              <w:rPr>
                <w:rFonts w:ascii="TH SarabunPSK" w:hAnsi="TH SarabunPSK" w:cs="TH SarabunPSK" w:hint="cs"/>
                <w:sz w:val="32"/>
                <w:szCs w:val="32"/>
                <w:cs/>
              </w:rPr>
              <w:t xml:space="preserve"> </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76692A" w:rsidRPr="003824FB" w:rsidRDefault="0076692A" w:rsidP="00420EBC">
            <w:pPr>
              <w:spacing w:after="0"/>
              <w:rPr>
                <w:rFonts w:ascii="TH SarabunPSK" w:hAnsi="TH SarabunPSK" w:cs="TH SarabunPSK"/>
                <w:sz w:val="32"/>
                <w:szCs w:val="32"/>
                <w:cs/>
              </w:rPr>
            </w:pPr>
            <w:r w:rsidRPr="003824FB">
              <w:rPr>
                <w:rFonts w:ascii="TH SarabunPSK" w:hAnsi="TH SarabunPSK" w:cs="TH SarabunPSK"/>
                <w:sz w:val="32"/>
                <w:szCs w:val="32"/>
              </w:rPr>
              <w:t xml:space="preserve">A = </w:t>
            </w:r>
            <w:r w:rsidRPr="003824FB">
              <w:rPr>
                <w:rFonts w:ascii="TH SarabunPSK" w:hAnsi="TH SarabunPSK" w:cs="TH SarabunPSK" w:hint="cs"/>
                <w:sz w:val="32"/>
                <w:szCs w:val="32"/>
                <w:cs/>
              </w:rPr>
              <w:t>จำนวนผู้เสียชีวิตจากอุบัติเหตุทางถนนทั้งหมด (</w:t>
            </w:r>
            <w:r w:rsidRPr="003824FB">
              <w:rPr>
                <w:rFonts w:ascii="TH SarabunPSK" w:hAnsi="TH SarabunPSK" w:cs="TH SarabunPSK"/>
                <w:sz w:val="32"/>
                <w:szCs w:val="32"/>
              </w:rPr>
              <w:t>V01-V89</w:t>
            </w:r>
            <w:r w:rsidR="00420EBC">
              <w:rPr>
                <w:rFonts w:ascii="TH SarabunPSK" w:hAnsi="TH SarabunPSK" w:cs="TH SarabunPSK"/>
                <w:sz w:val="32"/>
                <w:szCs w:val="32"/>
              </w:rPr>
              <w:t>)</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76692A" w:rsidRPr="003824FB" w:rsidRDefault="0076692A" w:rsidP="00560B61">
            <w:pPr>
              <w:spacing w:after="0"/>
              <w:rPr>
                <w:rFonts w:ascii="TH SarabunPSK" w:hAnsi="TH SarabunPSK" w:cs="TH SarabunPSK"/>
                <w:sz w:val="32"/>
                <w:szCs w:val="32"/>
                <w:cs/>
              </w:rPr>
            </w:pPr>
            <w:r w:rsidRPr="003824FB">
              <w:rPr>
                <w:rFonts w:ascii="TH SarabunPSK" w:hAnsi="TH SarabunPSK" w:cs="TH SarabunPSK"/>
                <w:sz w:val="32"/>
                <w:szCs w:val="32"/>
              </w:rPr>
              <w:t xml:space="preserve">B = </w:t>
            </w:r>
            <w:r w:rsidRPr="003824FB">
              <w:rPr>
                <w:rFonts w:ascii="TH SarabunPSK" w:hAnsi="TH SarabunPSK" w:cs="TH SarabunPSK" w:hint="cs"/>
                <w:sz w:val="32"/>
                <w:szCs w:val="32"/>
                <w:cs/>
              </w:rPr>
              <w:t>จำนวนประชากรกลา</w:t>
            </w:r>
            <w:r>
              <w:rPr>
                <w:rFonts w:ascii="TH SarabunPSK" w:hAnsi="TH SarabunPSK" w:cs="TH SarabunPSK" w:hint="cs"/>
                <w:sz w:val="32"/>
                <w:szCs w:val="32"/>
                <w:cs/>
              </w:rPr>
              <w:t>งปี</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76692A" w:rsidRPr="000C6432" w:rsidRDefault="00420EBC" w:rsidP="00420EBC">
            <w:pPr>
              <w:spacing w:after="0"/>
              <w:rPr>
                <w:rFonts w:ascii="TH SarabunPSK" w:hAnsi="TH SarabunPSK" w:cs="TH SarabunPSK"/>
                <w:sz w:val="32"/>
                <w:szCs w:val="32"/>
                <w:cs/>
              </w:rPr>
            </w:pPr>
            <w:r>
              <w:rPr>
                <w:rFonts w:ascii="TH SarabunPSK" w:hAnsi="TH SarabunPSK" w:cs="TH SarabunPSK"/>
                <w:sz w:val="32"/>
                <w:szCs w:val="32"/>
              </w:rPr>
              <w:t>(A/B) x</w:t>
            </w:r>
            <w:r w:rsidR="0076692A" w:rsidRPr="003824FB">
              <w:rPr>
                <w:rFonts w:ascii="TH SarabunPSK" w:hAnsi="TH SarabunPSK" w:cs="TH SarabunPSK"/>
                <w:sz w:val="32"/>
                <w:szCs w:val="32"/>
              </w:rPr>
              <w:t xml:space="preserve"> 100,000</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76692A" w:rsidRPr="003824FB" w:rsidRDefault="0076692A" w:rsidP="00420EBC">
            <w:pPr>
              <w:spacing w:after="0"/>
              <w:rPr>
                <w:rFonts w:ascii="TH SarabunPSK" w:hAnsi="TH SarabunPSK" w:cs="TH SarabunPSK"/>
                <w:sz w:val="32"/>
                <w:szCs w:val="32"/>
                <w:cs/>
              </w:rPr>
            </w:pPr>
            <w:r w:rsidRPr="003824FB">
              <w:rPr>
                <w:rFonts w:ascii="TH SarabunPSK" w:hAnsi="TH SarabunPSK" w:cs="TH SarabunPSK"/>
                <w:sz w:val="32"/>
                <w:szCs w:val="32"/>
                <w:cs/>
              </w:rPr>
              <w:t xml:space="preserve">ปีละ </w:t>
            </w:r>
            <w:r w:rsidRPr="003824FB">
              <w:rPr>
                <w:rFonts w:ascii="TH SarabunPSK" w:hAnsi="TH SarabunPSK" w:cs="TH SarabunPSK"/>
                <w:sz w:val="32"/>
                <w:szCs w:val="32"/>
              </w:rPr>
              <w:t>1</w:t>
            </w:r>
            <w:r w:rsidR="00420EBC">
              <w:rPr>
                <w:rFonts w:ascii="TH SarabunPSK" w:hAnsi="TH SarabunPSK" w:cs="TH SarabunPSK"/>
                <w:sz w:val="32"/>
                <w:szCs w:val="32"/>
                <w:cs/>
              </w:rPr>
              <w:t xml:space="preserve"> ครั้ง</w:t>
            </w:r>
          </w:p>
        </w:tc>
      </w:tr>
      <w:tr w:rsidR="0076692A" w:rsidRPr="00A358F1"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76692A" w:rsidRPr="00A358F1" w:rsidRDefault="0076692A" w:rsidP="00560B61">
            <w:pPr>
              <w:spacing w:after="0"/>
              <w:rPr>
                <w:rFonts w:ascii="TH SarabunPSK" w:hAnsi="TH SarabunPSK" w:cs="TH SarabunPSK"/>
                <w:b/>
                <w:bCs/>
                <w:sz w:val="32"/>
                <w:szCs w:val="32"/>
              </w:rPr>
            </w:pPr>
            <w:r w:rsidRPr="00A358F1">
              <w:rPr>
                <w:rFonts w:ascii="TH SarabunPSK" w:hAnsi="TH SarabunPSK" w:cs="TH SarabunPSK"/>
                <w:b/>
                <w:bCs/>
                <w:sz w:val="32"/>
                <w:szCs w:val="32"/>
                <w:cs/>
              </w:rPr>
              <w:t>เกณฑ์การประเมิน :</w:t>
            </w:r>
          </w:p>
          <w:p w:rsidR="0076692A" w:rsidRPr="00A358F1" w:rsidRDefault="0076692A" w:rsidP="00560B61">
            <w:pPr>
              <w:spacing w:after="0"/>
              <w:rPr>
                <w:rFonts w:ascii="TH SarabunPSK" w:hAnsi="TH SarabunPSK" w:cs="TH SarabunPSK"/>
                <w:b/>
                <w:bCs/>
                <w:sz w:val="32"/>
                <w:szCs w:val="32"/>
                <w:cs/>
              </w:rPr>
            </w:pPr>
            <w:r w:rsidRPr="00A358F1">
              <w:rPr>
                <w:rFonts w:ascii="TH SarabunPSK" w:hAnsi="TH SarabunPSK" w:cs="TH SarabunPSK"/>
                <w:b/>
                <w:bCs/>
                <w:sz w:val="32"/>
                <w:szCs w:val="32"/>
                <w:cs/>
              </w:rPr>
              <w:t>ปี 256</w:t>
            </w:r>
            <w:r w:rsidRPr="00A358F1">
              <w:rPr>
                <w:rFonts w:ascii="TH SarabunPSK" w:hAnsi="TH SarabunPSK" w:cs="TH SarabunPSK"/>
                <w:b/>
                <w:bCs/>
                <w:sz w:val="32"/>
                <w:szCs w:val="32"/>
              </w:rPr>
              <w:t>0-2564 :</w:t>
            </w:r>
            <w:r w:rsidRPr="00A358F1">
              <w:rPr>
                <w:rFonts w:ascii="TH SarabunPSK" w:hAnsi="TH SarabunPSK" w:cs="TH SarabunPSK"/>
                <w:sz w:val="32"/>
                <w:szCs w:val="32"/>
              </w:rPr>
              <w:t xml:space="preserve"> </w:t>
            </w:r>
            <w:r w:rsidRPr="00A358F1">
              <w:rPr>
                <w:rFonts w:ascii="TH SarabunPSK" w:hAnsi="TH SarabunPSK" w:cs="TH SarabunPSK"/>
                <w:sz w:val="32"/>
                <w:szCs w:val="32"/>
                <w:cs/>
              </w:rPr>
              <w:t>จำนวนผู้เสียชีวิตจากอุบัติเหตุทางถนน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gridCol w:w="1984"/>
            </w:tblGrid>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 xml:space="preserve">ปี </w:t>
                  </w:r>
                  <w:r w:rsidRPr="00A358F1">
                    <w:rPr>
                      <w:rFonts w:ascii="TH SarabunPSK" w:hAnsi="TH SarabunPSK" w:cs="TH SarabunPSK"/>
                      <w:b/>
                      <w:bCs/>
                      <w:sz w:val="32"/>
                      <w:szCs w:val="32"/>
                    </w:rPr>
                    <w:t>256</w:t>
                  </w:r>
                  <w:r w:rsidRPr="00A358F1">
                    <w:rPr>
                      <w:rFonts w:ascii="TH SarabunPSK" w:hAnsi="TH SarabunPSK" w:cs="TH SarabunPSK"/>
                      <w:b/>
                      <w:bCs/>
                      <w:sz w:val="32"/>
                      <w:szCs w:val="32"/>
                      <w:cs/>
                    </w:rPr>
                    <w:t>0</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 xml:space="preserve">ปี </w:t>
                  </w:r>
                  <w:r w:rsidRPr="00A358F1">
                    <w:rPr>
                      <w:rFonts w:ascii="TH SarabunPSK" w:hAnsi="TH SarabunPSK" w:cs="TH SarabunPSK"/>
                      <w:b/>
                      <w:bCs/>
                      <w:sz w:val="32"/>
                      <w:szCs w:val="32"/>
                    </w:rPr>
                    <w:t>256</w:t>
                  </w:r>
                  <w:r w:rsidRPr="00A358F1">
                    <w:rPr>
                      <w:rFonts w:ascii="TH SarabunPSK" w:hAnsi="TH SarabunPSK" w:cs="TH SarabunPSK"/>
                      <w:b/>
                      <w:bCs/>
                      <w:sz w:val="32"/>
                      <w:szCs w:val="32"/>
                      <w:cs/>
                    </w:rPr>
                    <w:t>1</w:t>
                  </w:r>
                </w:p>
              </w:tc>
              <w:tc>
                <w:tcPr>
                  <w:tcW w:w="1985"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 xml:space="preserve">ปี </w:t>
                  </w:r>
                  <w:r w:rsidRPr="00A358F1">
                    <w:rPr>
                      <w:rFonts w:ascii="TH SarabunPSK" w:hAnsi="TH SarabunPSK" w:cs="TH SarabunPSK"/>
                      <w:b/>
                      <w:bCs/>
                      <w:sz w:val="32"/>
                      <w:szCs w:val="32"/>
                    </w:rPr>
                    <w:t>2562</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 xml:space="preserve">ปี </w:t>
                  </w:r>
                  <w:r w:rsidRPr="00A358F1">
                    <w:rPr>
                      <w:rFonts w:ascii="TH SarabunPSK" w:hAnsi="TH SarabunPSK" w:cs="TH SarabunPSK"/>
                      <w:b/>
                      <w:bCs/>
                      <w:sz w:val="32"/>
                      <w:szCs w:val="32"/>
                    </w:rPr>
                    <w:t>2563</w:t>
                  </w:r>
                </w:p>
              </w:tc>
              <w:tc>
                <w:tcPr>
                  <w:tcW w:w="1984" w:type="dxa"/>
                </w:tcPr>
                <w:p w:rsidR="0076692A" w:rsidRPr="00A358F1" w:rsidRDefault="0076692A" w:rsidP="00560B61">
                  <w:pPr>
                    <w:spacing w:after="0"/>
                    <w:jc w:val="center"/>
                    <w:rPr>
                      <w:rFonts w:ascii="TH SarabunPSK" w:hAnsi="TH SarabunPSK" w:cs="TH SarabunPSK"/>
                      <w:b/>
                      <w:bCs/>
                      <w:sz w:val="32"/>
                      <w:szCs w:val="32"/>
                      <w:cs/>
                    </w:rPr>
                  </w:pPr>
                  <w:r w:rsidRPr="00A358F1">
                    <w:rPr>
                      <w:rFonts w:ascii="TH SarabunPSK" w:hAnsi="TH SarabunPSK" w:cs="TH SarabunPSK"/>
                      <w:b/>
                      <w:bCs/>
                      <w:sz w:val="32"/>
                      <w:szCs w:val="32"/>
                      <w:cs/>
                    </w:rPr>
                    <w:t xml:space="preserve">ปี </w:t>
                  </w:r>
                  <w:r w:rsidRPr="00A358F1">
                    <w:rPr>
                      <w:rFonts w:ascii="TH SarabunPSK" w:hAnsi="TH SarabunPSK" w:cs="TH SarabunPSK"/>
                      <w:b/>
                      <w:bCs/>
                      <w:sz w:val="32"/>
                      <w:szCs w:val="32"/>
                    </w:rPr>
                    <w:t>2564</w:t>
                  </w:r>
                </w:p>
              </w:tc>
            </w:tr>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sz w:val="32"/>
                      <w:szCs w:val="32"/>
                      <w:cs/>
                    </w:rPr>
                  </w:pPr>
                  <w:r w:rsidRPr="00A358F1">
                    <w:rPr>
                      <w:rFonts w:ascii="TH SarabunPSK" w:hAnsi="TH SarabunPSK" w:cs="TH SarabunPSK"/>
                      <w:sz w:val="32"/>
                      <w:szCs w:val="32"/>
                    </w:rPr>
                    <w:t>9,949</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8,982</w:t>
                  </w:r>
                </w:p>
              </w:tc>
              <w:tc>
                <w:tcPr>
                  <w:tcW w:w="1985"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8,015</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7,047</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6,656</w:t>
                  </w:r>
                </w:p>
              </w:tc>
            </w:tr>
          </w:tbl>
          <w:p w:rsidR="00D0752E" w:rsidRDefault="0076692A" w:rsidP="00560B61">
            <w:pPr>
              <w:spacing w:after="0"/>
              <w:rPr>
                <w:rFonts w:ascii="TH SarabunPSK" w:hAnsi="TH SarabunPSK" w:cs="TH SarabunPSK"/>
                <w:sz w:val="32"/>
                <w:szCs w:val="32"/>
              </w:rPr>
            </w:pPr>
            <w:r w:rsidRPr="00A358F1">
              <w:rPr>
                <w:rFonts w:ascii="TH SarabunPSK" w:hAnsi="TH SarabunPSK" w:cs="TH SarabunPSK"/>
                <w:b/>
                <w:bCs/>
                <w:sz w:val="32"/>
                <w:szCs w:val="32"/>
                <w:cs/>
              </w:rPr>
              <w:t>ปี 2560</w:t>
            </w:r>
            <w:r w:rsidRPr="00A358F1">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Pr="00A358F1">
              <w:rPr>
                <w:rFonts w:ascii="TH SarabunPSK" w:hAnsi="TH SarabunPSK" w:cs="TH SarabunPSK"/>
                <w:sz w:val="32"/>
                <w:szCs w:val="32"/>
                <w:cs/>
              </w:rPr>
              <w:t xml:space="preserve">จำนวนการเสียชีวิตจากอุบัติเหตุทางถนนลดลง </w:t>
            </w:r>
            <w:r w:rsidRPr="00A358F1">
              <w:rPr>
                <w:rFonts w:ascii="TH SarabunPSK" w:hAnsi="TH SarabunPSK" w:cs="TH SarabunPSK"/>
                <w:sz w:val="32"/>
                <w:szCs w:val="32"/>
              </w:rPr>
              <w:t xml:space="preserve">28% </w:t>
            </w:r>
            <w:r w:rsidRPr="00A358F1">
              <w:rPr>
                <w:rFonts w:ascii="TH SarabunPSK" w:hAnsi="TH SarabunPSK" w:cs="TH SarabunPSK"/>
                <w:sz w:val="32"/>
                <w:szCs w:val="32"/>
                <w:cs/>
              </w:rPr>
              <w:t xml:space="preserve">จากฐานเฉลี่ยปี </w:t>
            </w:r>
            <w:r w:rsidRPr="00A358F1">
              <w:rPr>
                <w:rFonts w:ascii="TH SarabunPSK" w:hAnsi="TH SarabunPSK" w:cs="TH SarabunPSK"/>
                <w:sz w:val="32"/>
                <w:szCs w:val="32"/>
              </w:rPr>
              <w:t xml:space="preserve">2553-2555 </w:t>
            </w:r>
            <w:r w:rsidRPr="00A358F1">
              <w:rPr>
                <w:rFonts w:ascii="TH SarabunPSK" w:hAnsi="TH SarabunPSK" w:cs="TH SarabunPSK"/>
                <w:sz w:val="32"/>
                <w:szCs w:val="32"/>
                <w:cs/>
              </w:rPr>
              <w:t xml:space="preserve">หรือไม่เกิน </w:t>
            </w:r>
            <w:r w:rsidRPr="00A358F1">
              <w:rPr>
                <w:rFonts w:ascii="TH SarabunPSK" w:hAnsi="TH SarabunPSK" w:cs="TH SarabunPSK"/>
                <w:sz w:val="32"/>
                <w:szCs w:val="32"/>
              </w:rPr>
              <w:t xml:space="preserve">14 </w:t>
            </w:r>
            <w:r w:rsidRPr="00A358F1">
              <w:rPr>
                <w:rFonts w:ascii="TH SarabunPSK" w:hAnsi="TH SarabunPSK" w:cs="TH SarabunPSK"/>
                <w:sz w:val="32"/>
                <w:szCs w:val="32"/>
                <w:cs/>
              </w:rPr>
              <w:t>ประชากร</w:t>
            </w:r>
            <w:r w:rsidR="00D0752E">
              <w:rPr>
                <w:rFonts w:ascii="TH SarabunPSK" w:hAnsi="TH SarabunPSK" w:cs="TH SarabunPSK" w:hint="cs"/>
                <w:sz w:val="32"/>
                <w:szCs w:val="32"/>
                <w:cs/>
              </w:rPr>
              <w:t xml:space="preserve">  </w:t>
            </w:r>
          </w:p>
          <w:p w:rsidR="0076692A" w:rsidRPr="00A358F1" w:rsidRDefault="00D0752E" w:rsidP="00560B61">
            <w:pPr>
              <w:spacing w:after="0"/>
              <w:rPr>
                <w:rFonts w:ascii="TH SarabunPSK" w:hAnsi="TH SarabunPSK" w:cs="TH SarabunPSK"/>
                <w:b/>
                <w:bCs/>
                <w:sz w:val="32"/>
                <w:szCs w:val="32"/>
              </w:rPr>
            </w:pPr>
            <w:r>
              <w:rPr>
                <w:rFonts w:ascii="TH SarabunPSK" w:hAnsi="TH SarabunPSK" w:cs="TH SarabunPSK" w:hint="cs"/>
                <w:sz w:val="32"/>
                <w:szCs w:val="32"/>
                <w:cs/>
              </w:rPr>
              <w:t xml:space="preserve">             </w:t>
            </w:r>
            <w:r w:rsidR="0076692A" w:rsidRPr="00A358F1">
              <w:rPr>
                <w:rFonts w:ascii="TH SarabunPSK" w:hAnsi="TH SarabunPSK" w:cs="TH SarabunPSK"/>
                <w:sz w:val="32"/>
                <w:szCs w:val="32"/>
                <w:cs/>
              </w:rPr>
              <w:t>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3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6 เดือน</w:t>
                  </w:r>
                </w:p>
              </w:tc>
              <w:tc>
                <w:tcPr>
                  <w:tcW w:w="1985"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9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12 เดือน</w:t>
                  </w:r>
                </w:p>
              </w:tc>
            </w:tr>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2,493</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5,191</w:t>
                  </w:r>
                </w:p>
              </w:tc>
              <w:tc>
                <w:tcPr>
                  <w:tcW w:w="1985"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7,710</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9,949</w:t>
                  </w:r>
                </w:p>
              </w:tc>
            </w:tr>
          </w:tbl>
          <w:p w:rsidR="00D0752E" w:rsidRDefault="0076692A" w:rsidP="00560B61">
            <w:pPr>
              <w:spacing w:after="0"/>
              <w:rPr>
                <w:rFonts w:ascii="TH SarabunPSK" w:hAnsi="TH SarabunPSK" w:cs="TH SarabunPSK"/>
                <w:sz w:val="32"/>
                <w:szCs w:val="32"/>
              </w:rPr>
            </w:pPr>
            <w:r w:rsidRPr="00A358F1">
              <w:rPr>
                <w:rFonts w:ascii="TH SarabunPSK" w:hAnsi="TH SarabunPSK" w:cs="TH SarabunPSK"/>
                <w:b/>
                <w:bCs/>
                <w:sz w:val="32"/>
                <w:szCs w:val="32"/>
                <w:cs/>
              </w:rPr>
              <w:t>ปี 2561</w:t>
            </w:r>
            <w:r w:rsidRPr="00A358F1">
              <w:rPr>
                <w:rFonts w:ascii="TH SarabunPSK" w:hAnsi="TH SarabunPSK" w:cs="TH SarabunPSK"/>
                <w:b/>
                <w:bCs/>
                <w:sz w:val="32"/>
                <w:szCs w:val="32"/>
              </w:rPr>
              <w:t xml:space="preserve"> :</w:t>
            </w:r>
            <w:r w:rsidRPr="00A358F1">
              <w:rPr>
                <w:rFonts w:ascii="TH SarabunPSK" w:hAnsi="TH SarabunPSK" w:cs="TH SarabunPSK"/>
                <w:sz w:val="32"/>
                <w:szCs w:val="32"/>
                <w:cs/>
              </w:rPr>
              <w:t xml:space="preserve"> จำนวนการเสียชีวิตจากอุบัติเหตุทางถนนลดลง </w:t>
            </w:r>
            <w:r w:rsidRPr="00A358F1">
              <w:rPr>
                <w:rFonts w:ascii="TH SarabunPSK" w:hAnsi="TH SarabunPSK" w:cs="TH SarabunPSK"/>
                <w:sz w:val="32"/>
                <w:szCs w:val="32"/>
              </w:rPr>
              <w:t xml:space="preserve">35% </w:t>
            </w:r>
            <w:r w:rsidRPr="00A358F1">
              <w:rPr>
                <w:rFonts w:ascii="TH SarabunPSK" w:hAnsi="TH SarabunPSK" w:cs="TH SarabunPSK"/>
                <w:sz w:val="32"/>
                <w:szCs w:val="32"/>
                <w:cs/>
              </w:rPr>
              <w:t xml:space="preserve">จากฐานเฉลี่ยปี </w:t>
            </w:r>
            <w:r w:rsidRPr="00A358F1">
              <w:rPr>
                <w:rFonts w:ascii="TH SarabunPSK" w:hAnsi="TH SarabunPSK" w:cs="TH SarabunPSK"/>
                <w:sz w:val="32"/>
                <w:szCs w:val="32"/>
              </w:rPr>
              <w:t xml:space="preserve">2553-2555 </w:t>
            </w:r>
            <w:r w:rsidRPr="00A358F1">
              <w:rPr>
                <w:rFonts w:ascii="TH SarabunPSK" w:hAnsi="TH SarabunPSK" w:cs="TH SarabunPSK"/>
                <w:sz w:val="32"/>
                <w:szCs w:val="32"/>
                <w:cs/>
              </w:rPr>
              <w:t xml:space="preserve">หรือไม่เกิน </w:t>
            </w:r>
            <w:r w:rsidRPr="00A358F1">
              <w:rPr>
                <w:rFonts w:ascii="TH SarabunPSK" w:hAnsi="TH SarabunPSK" w:cs="TH SarabunPSK"/>
                <w:sz w:val="32"/>
                <w:szCs w:val="32"/>
              </w:rPr>
              <w:t xml:space="preserve">13 </w:t>
            </w:r>
            <w:r w:rsidRPr="00A358F1">
              <w:rPr>
                <w:rFonts w:ascii="TH SarabunPSK" w:hAnsi="TH SarabunPSK" w:cs="TH SarabunPSK"/>
                <w:sz w:val="32"/>
                <w:szCs w:val="32"/>
                <w:cs/>
              </w:rPr>
              <w:t>ประชากร</w:t>
            </w:r>
          </w:p>
          <w:p w:rsidR="0076692A" w:rsidRPr="00A358F1" w:rsidRDefault="00D0752E" w:rsidP="00560B61">
            <w:pPr>
              <w:spacing w:after="0"/>
              <w:rPr>
                <w:rFonts w:ascii="TH SarabunPSK" w:hAnsi="TH SarabunPSK" w:cs="TH SarabunPSK"/>
                <w:b/>
                <w:bCs/>
                <w:sz w:val="32"/>
                <w:szCs w:val="32"/>
              </w:rPr>
            </w:pPr>
            <w:r>
              <w:rPr>
                <w:rFonts w:ascii="TH SarabunPSK" w:hAnsi="TH SarabunPSK" w:cs="TH SarabunPSK" w:hint="cs"/>
                <w:sz w:val="32"/>
                <w:szCs w:val="32"/>
                <w:cs/>
              </w:rPr>
              <w:lastRenderedPageBreak/>
              <w:t xml:space="preserve">             </w:t>
            </w:r>
            <w:r w:rsidR="0076692A" w:rsidRPr="00A358F1">
              <w:rPr>
                <w:rFonts w:ascii="TH SarabunPSK" w:hAnsi="TH SarabunPSK" w:cs="TH SarabunPSK"/>
                <w:sz w:val="32"/>
                <w:szCs w:val="32"/>
                <w:cs/>
              </w:rPr>
              <w:t>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3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6 เดือน</w:t>
                  </w:r>
                </w:p>
              </w:tc>
              <w:tc>
                <w:tcPr>
                  <w:tcW w:w="1985"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9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12 เดือน</w:t>
                  </w:r>
                </w:p>
              </w:tc>
            </w:tr>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2,250</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cs/>
                    </w:rPr>
                    <w:t>4,687</w:t>
                  </w:r>
                </w:p>
              </w:tc>
              <w:tc>
                <w:tcPr>
                  <w:tcW w:w="1985"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6,960</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8,982</w:t>
                  </w:r>
                </w:p>
              </w:tc>
            </w:tr>
          </w:tbl>
          <w:p w:rsidR="00D0752E" w:rsidRDefault="0076692A" w:rsidP="00560B61">
            <w:pPr>
              <w:spacing w:after="0"/>
              <w:rPr>
                <w:rFonts w:ascii="TH SarabunPSK" w:hAnsi="TH SarabunPSK" w:cs="TH SarabunPSK"/>
                <w:sz w:val="32"/>
                <w:szCs w:val="32"/>
              </w:rPr>
            </w:pPr>
            <w:r w:rsidRPr="00A358F1">
              <w:rPr>
                <w:rFonts w:ascii="TH SarabunPSK" w:hAnsi="TH SarabunPSK" w:cs="TH SarabunPSK"/>
                <w:b/>
                <w:bCs/>
                <w:sz w:val="32"/>
                <w:szCs w:val="32"/>
                <w:cs/>
              </w:rPr>
              <w:t>ปี 2562</w:t>
            </w:r>
            <w:r w:rsidRPr="00A358F1">
              <w:rPr>
                <w:rFonts w:ascii="TH SarabunPSK" w:hAnsi="TH SarabunPSK" w:cs="TH SarabunPSK"/>
                <w:b/>
                <w:bCs/>
                <w:sz w:val="32"/>
                <w:szCs w:val="32"/>
              </w:rPr>
              <w:t xml:space="preserve"> :</w:t>
            </w:r>
            <w:r w:rsidRPr="00A358F1">
              <w:rPr>
                <w:rFonts w:ascii="TH SarabunPSK" w:hAnsi="TH SarabunPSK" w:cs="TH SarabunPSK"/>
                <w:sz w:val="32"/>
                <w:szCs w:val="32"/>
                <w:cs/>
              </w:rPr>
              <w:t xml:space="preserve"> จำนวนการเสียชีวิตจากอุบัติเหตุทางถนนลดลง 42% จากฐานเฉลี่ยปี 2553-2555 หรือไม่เกิน 12 ประชากร</w:t>
            </w:r>
          </w:p>
          <w:p w:rsidR="0076692A" w:rsidRPr="00A358F1" w:rsidRDefault="00D0752E" w:rsidP="00560B61">
            <w:pPr>
              <w:spacing w:after="0"/>
              <w:rPr>
                <w:rFonts w:ascii="TH SarabunPSK" w:hAnsi="TH SarabunPSK" w:cs="TH SarabunPSK"/>
                <w:b/>
                <w:bCs/>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76692A" w:rsidRPr="00A358F1">
              <w:rPr>
                <w:rFonts w:ascii="TH SarabunPSK" w:hAnsi="TH SarabunPSK" w:cs="TH SarabunPSK"/>
                <w:sz w:val="32"/>
                <w:szCs w:val="32"/>
                <w:cs/>
              </w:rPr>
              <w:t>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3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6 เดือน</w:t>
                  </w:r>
                </w:p>
              </w:tc>
              <w:tc>
                <w:tcPr>
                  <w:tcW w:w="1985"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9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12 เดือน</w:t>
                  </w:r>
                </w:p>
              </w:tc>
            </w:tr>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cs/>
                    </w:rPr>
                    <w:t>2</w:t>
                  </w:r>
                  <w:r w:rsidRPr="00A358F1">
                    <w:rPr>
                      <w:rFonts w:ascii="TH SarabunPSK" w:hAnsi="TH SarabunPSK" w:cs="TH SarabunPSK"/>
                      <w:sz w:val="32"/>
                      <w:szCs w:val="32"/>
                    </w:rPr>
                    <w:t>,</w:t>
                  </w:r>
                  <w:r w:rsidRPr="00A358F1">
                    <w:rPr>
                      <w:rFonts w:ascii="TH SarabunPSK" w:hAnsi="TH SarabunPSK" w:cs="TH SarabunPSK"/>
                      <w:sz w:val="32"/>
                      <w:szCs w:val="32"/>
                      <w:cs/>
                    </w:rPr>
                    <w:t>008</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cs/>
                    </w:rPr>
                    <w:t>4,182</w:t>
                  </w:r>
                </w:p>
              </w:tc>
              <w:tc>
                <w:tcPr>
                  <w:tcW w:w="1985"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6,211</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8,015</w:t>
                  </w:r>
                </w:p>
              </w:tc>
            </w:tr>
          </w:tbl>
          <w:p w:rsidR="0076692A" w:rsidRPr="00A358F1" w:rsidRDefault="0076692A" w:rsidP="00560B61">
            <w:pPr>
              <w:spacing w:after="0"/>
              <w:rPr>
                <w:rFonts w:ascii="TH SarabunPSK" w:hAnsi="TH SarabunPSK" w:cs="TH SarabunPSK"/>
                <w:b/>
                <w:bCs/>
                <w:sz w:val="32"/>
                <w:szCs w:val="32"/>
              </w:rPr>
            </w:pPr>
            <w:r w:rsidRPr="00A358F1">
              <w:rPr>
                <w:rFonts w:ascii="TH SarabunPSK" w:hAnsi="TH SarabunPSK" w:cs="TH SarabunPSK"/>
                <w:b/>
                <w:bCs/>
                <w:sz w:val="32"/>
                <w:szCs w:val="32"/>
                <w:cs/>
              </w:rPr>
              <w:t>ปี 2563</w:t>
            </w:r>
            <w:r w:rsidRPr="00A358F1">
              <w:rPr>
                <w:rFonts w:ascii="TH SarabunPSK" w:hAnsi="TH SarabunPSK" w:cs="TH SarabunPSK"/>
                <w:b/>
                <w:bCs/>
                <w:sz w:val="32"/>
                <w:szCs w:val="32"/>
              </w:rPr>
              <w:t xml:space="preserve"> :</w:t>
            </w:r>
            <w:r w:rsidRPr="00A358F1">
              <w:rPr>
                <w:rFonts w:ascii="TH SarabunPSK" w:hAnsi="TH SarabunPSK" w:cs="TH SarabunPSK"/>
                <w:sz w:val="32"/>
                <w:szCs w:val="32"/>
                <w:cs/>
              </w:rPr>
              <w:t xml:space="preserve"> จำนวนการเสียชีวิตจากอุบัติเหตุทางถนนลดลง 49% จากฐานเฉลี่ยปี 2553-2555 หรือไม่เกิน 11 ประชากร</w:t>
            </w:r>
            <w:r w:rsidR="00D0752E">
              <w:rPr>
                <w:rFonts w:ascii="TH SarabunPSK" w:hAnsi="TH SarabunPSK" w:cs="TH SarabunPSK"/>
                <w:sz w:val="32"/>
                <w:szCs w:val="32"/>
                <w:cs/>
              </w:rPr>
              <w:tab/>
            </w:r>
            <w:r w:rsidR="00D0752E">
              <w:rPr>
                <w:rFonts w:ascii="TH SarabunPSK" w:hAnsi="TH SarabunPSK" w:cs="TH SarabunPSK" w:hint="cs"/>
                <w:sz w:val="32"/>
                <w:szCs w:val="32"/>
                <w:cs/>
              </w:rPr>
              <w:t xml:space="preserve">   </w:t>
            </w:r>
            <w:r w:rsidRPr="00A358F1">
              <w:rPr>
                <w:rFonts w:ascii="TH SarabunPSK" w:hAnsi="TH SarabunPSK" w:cs="TH SarabunPSK"/>
                <w:sz w:val="32"/>
                <w:szCs w:val="32"/>
                <w:cs/>
              </w:rPr>
              <w:t>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3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6 เดือน</w:t>
                  </w:r>
                </w:p>
              </w:tc>
              <w:tc>
                <w:tcPr>
                  <w:tcW w:w="1985"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9 เดือน</w:t>
                  </w:r>
                </w:p>
              </w:tc>
              <w:tc>
                <w:tcPr>
                  <w:tcW w:w="1984" w:type="dxa"/>
                </w:tcPr>
                <w:p w:rsidR="0076692A" w:rsidRPr="00A358F1" w:rsidRDefault="0076692A" w:rsidP="00560B61">
                  <w:pPr>
                    <w:spacing w:after="0"/>
                    <w:jc w:val="center"/>
                    <w:rPr>
                      <w:rFonts w:ascii="TH SarabunPSK" w:hAnsi="TH SarabunPSK" w:cs="TH SarabunPSK"/>
                      <w:b/>
                      <w:bCs/>
                      <w:sz w:val="32"/>
                      <w:szCs w:val="32"/>
                    </w:rPr>
                  </w:pPr>
                  <w:r w:rsidRPr="00A358F1">
                    <w:rPr>
                      <w:rFonts w:ascii="TH SarabunPSK" w:hAnsi="TH SarabunPSK" w:cs="TH SarabunPSK"/>
                      <w:b/>
                      <w:bCs/>
                      <w:sz w:val="32"/>
                      <w:szCs w:val="32"/>
                      <w:cs/>
                    </w:rPr>
                    <w:t>รอบ 12 เดือน</w:t>
                  </w:r>
                </w:p>
              </w:tc>
            </w:tr>
            <w:tr w:rsidR="0076692A" w:rsidRPr="00A358F1" w:rsidTr="00560B61">
              <w:trPr>
                <w:jc w:val="center"/>
              </w:trPr>
              <w:tc>
                <w:tcPr>
                  <w:tcW w:w="201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cs/>
                    </w:rPr>
                    <w:t>1</w:t>
                  </w:r>
                  <w:r w:rsidRPr="00A358F1">
                    <w:rPr>
                      <w:rFonts w:ascii="TH SarabunPSK" w:hAnsi="TH SarabunPSK" w:cs="TH SarabunPSK"/>
                      <w:sz w:val="32"/>
                      <w:szCs w:val="32"/>
                    </w:rPr>
                    <w:t>,</w:t>
                  </w:r>
                  <w:r w:rsidRPr="00A358F1">
                    <w:rPr>
                      <w:rFonts w:ascii="TH SarabunPSK" w:hAnsi="TH SarabunPSK" w:cs="TH SarabunPSK"/>
                      <w:sz w:val="32"/>
                      <w:szCs w:val="32"/>
                      <w:cs/>
                    </w:rPr>
                    <w:t>766</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3,677</w:t>
                  </w:r>
                </w:p>
              </w:tc>
              <w:tc>
                <w:tcPr>
                  <w:tcW w:w="1985" w:type="dxa"/>
                </w:tcPr>
                <w:p w:rsidR="0076692A" w:rsidRPr="00A358F1" w:rsidRDefault="0076692A" w:rsidP="00560B61">
                  <w:pPr>
                    <w:spacing w:after="0"/>
                    <w:jc w:val="center"/>
                    <w:rPr>
                      <w:rFonts w:ascii="TH SarabunPSK" w:hAnsi="TH SarabunPSK" w:cs="TH SarabunPSK"/>
                      <w:sz w:val="32"/>
                      <w:szCs w:val="32"/>
                      <w:cs/>
                    </w:rPr>
                  </w:pPr>
                  <w:r w:rsidRPr="00A358F1">
                    <w:rPr>
                      <w:rFonts w:ascii="TH SarabunPSK" w:hAnsi="TH SarabunPSK" w:cs="TH SarabunPSK"/>
                      <w:sz w:val="32"/>
                      <w:szCs w:val="32"/>
                    </w:rPr>
                    <w:t>5</w:t>
                  </w:r>
                  <w:r w:rsidRPr="00A358F1">
                    <w:rPr>
                      <w:rFonts w:ascii="TH SarabunPSK" w:hAnsi="TH SarabunPSK" w:cs="TH SarabunPSK"/>
                      <w:sz w:val="32"/>
                      <w:szCs w:val="32"/>
                      <w:cs/>
                    </w:rPr>
                    <w:t>,</w:t>
                  </w:r>
                  <w:r w:rsidRPr="00A358F1">
                    <w:rPr>
                      <w:rFonts w:ascii="TH SarabunPSK" w:hAnsi="TH SarabunPSK" w:cs="TH SarabunPSK"/>
                      <w:sz w:val="32"/>
                      <w:szCs w:val="32"/>
                    </w:rPr>
                    <w:t>461</w:t>
                  </w:r>
                </w:p>
              </w:tc>
              <w:tc>
                <w:tcPr>
                  <w:tcW w:w="1984" w:type="dxa"/>
                </w:tcPr>
                <w:p w:rsidR="0076692A" w:rsidRPr="00A358F1" w:rsidRDefault="0076692A" w:rsidP="00560B61">
                  <w:pPr>
                    <w:spacing w:after="0"/>
                    <w:jc w:val="center"/>
                    <w:rPr>
                      <w:rFonts w:ascii="TH SarabunPSK" w:hAnsi="TH SarabunPSK" w:cs="TH SarabunPSK"/>
                      <w:sz w:val="32"/>
                      <w:szCs w:val="32"/>
                    </w:rPr>
                  </w:pPr>
                  <w:r w:rsidRPr="00A358F1">
                    <w:rPr>
                      <w:rFonts w:ascii="TH SarabunPSK" w:hAnsi="TH SarabunPSK" w:cs="TH SarabunPSK"/>
                      <w:sz w:val="32"/>
                      <w:szCs w:val="32"/>
                    </w:rPr>
                    <w:t>7,047</w:t>
                  </w:r>
                </w:p>
              </w:tc>
            </w:tr>
          </w:tbl>
          <w:p w:rsidR="00E86CBF" w:rsidRPr="00A358F1" w:rsidRDefault="00E86CBF" w:rsidP="00E86CBF">
            <w:pPr>
              <w:spacing w:before="120" w:after="120" w:line="240" w:lineRule="auto"/>
              <w:rPr>
                <w:rFonts w:ascii="TH SarabunPSK" w:hAnsi="TH SarabunPSK" w:cs="TH SarabunPSK"/>
                <w:b/>
                <w:bCs/>
                <w:sz w:val="32"/>
                <w:szCs w:val="32"/>
              </w:rPr>
            </w:pP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6155E2" w:rsidRDefault="0076692A" w:rsidP="00560B61">
            <w:pPr>
              <w:spacing w:after="0" w:line="240" w:lineRule="auto"/>
              <w:rPr>
                <w:rFonts w:ascii="TH SarabunPSK" w:hAnsi="TH SarabunPSK" w:cs="TH SarabunPSK"/>
                <w:b/>
                <w:bCs/>
                <w:color w:val="000000" w:themeColor="text1"/>
                <w:sz w:val="32"/>
                <w:szCs w:val="32"/>
                <w:highlight w:val="yellow"/>
                <w:cs/>
              </w:rPr>
            </w:pPr>
            <w:r w:rsidRPr="00A358F1">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76692A" w:rsidRPr="00A358F1" w:rsidRDefault="0076692A" w:rsidP="00560B61">
            <w:pPr>
              <w:spacing w:after="0"/>
              <w:jc w:val="thaiDistribute"/>
              <w:rPr>
                <w:rFonts w:ascii="TH SarabunPSK" w:hAnsi="TH SarabunPSK" w:cs="TH SarabunPSK"/>
                <w:sz w:val="32"/>
                <w:szCs w:val="32"/>
              </w:rPr>
            </w:pPr>
            <w:r w:rsidRPr="00A358F1">
              <w:rPr>
                <w:rFonts w:ascii="TH SarabunPSK" w:hAnsi="TH SarabunPSK" w:cs="TH SarabunPSK" w:hint="cs"/>
                <w:sz w:val="32"/>
                <w:szCs w:val="32"/>
                <w:cs/>
              </w:rPr>
              <w:t>คำนวณ</w:t>
            </w:r>
            <w:r w:rsidRPr="00A358F1">
              <w:rPr>
                <w:rFonts w:ascii="TH SarabunPSK" w:hAnsi="TH SarabunPSK" w:cs="TH SarabunPSK"/>
                <w:sz w:val="32"/>
                <w:szCs w:val="32"/>
                <w:cs/>
              </w:rPr>
              <w:t>อัตราการเสียชีวิตจากอุบัติเหตุทางถนน</w:t>
            </w:r>
            <w:r w:rsidRPr="00A358F1">
              <w:rPr>
                <w:rFonts w:ascii="TH SarabunPSK" w:hAnsi="TH SarabunPSK" w:cs="TH SarabunPSK" w:hint="cs"/>
                <w:sz w:val="32"/>
                <w:szCs w:val="32"/>
                <w:cs/>
              </w:rPr>
              <w:t>ต่อประชากรแสนคนในปีที่ประเมิน</w:t>
            </w:r>
          </w:p>
          <w:p w:rsidR="0076692A" w:rsidRPr="00A358F1" w:rsidRDefault="0076692A" w:rsidP="00560B61">
            <w:pPr>
              <w:spacing w:after="0"/>
              <w:jc w:val="thaiDistribute"/>
              <w:rPr>
                <w:rFonts w:ascii="TH SarabunPSK" w:hAnsi="TH SarabunPSK" w:cs="TH SarabunPSK"/>
                <w:sz w:val="32"/>
                <w:szCs w:val="32"/>
                <w:cs/>
              </w:rPr>
            </w:pPr>
            <w:r w:rsidRPr="00A358F1">
              <w:rPr>
                <w:rFonts w:ascii="TH SarabunPSK" w:hAnsi="TH SarabunPSK" w:cs="TH SarabunPSK" w:hint="cs"/>
                <w:sz w:val="32"/>
                <w:szCs w:val="32"/>
                <w:cs/>
              </w:rPr>
              <w:t>เปรียบเทียบกับค่าเป้าหมาย จากข้อมูล</w:t>
            </w:r>
            <w:r w:rsidRPr="00A358F1">
              <w:rPr>
                <w:rFonts w:ascii="TH SarabunPSK" w:hAnsi="TH SarabunPSK" w:cs="TH SarabunPSK"/>
                <w:sz w:val="32"/>
                <w:szCs w:val="32"/>
                <w:cs/>
              </w:rPr>
              <w:t>เฉลี่ยปี 2553-2555</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EC1358" w:rsidRDefault="0076692A" w:rsidP="00560B61">
            <w:pPr>
              <w:spacing w:after="0"/>
              <w:rPr>
                <w:rFonts w:ascii="TH SarabunPSK" w:hAnsi="TH SarabunPSK" w:cs="TH SarabunPSK"/>
                <w:b/>
                <w:bCs/>
                <w:sz w:val="32"/>
                <w:szCs w:val="32"/>
                <w:cs/>
              </w:rPr>
            </w:pPr>
            <w:r w:rsidRPr="00BF1AAD">
              <w:rPr>
                <w:rFonts w:ascii="TH SarabunPSK" w:hAnsi="TH SarabunPSK" w:cs="TH SarabunPSK"/>
                <w:b/>
                <w:bCs/>
                <w:sz w:val="32"/>
                <w:szCs w:val="32"/>
                <w:cs/>
              </w:rPr>
              <w:t>แนวทางการ</w:t>
            </w:r>
            <w:r>
              <w:rPr>
                <w:rFonts w:ascii="TH SarabunPSK" w:hAnsi="TH SarabunPSK" w:cs="TH SarabunPSK" w:hint="cs"/>
                <w:b/>
                <w:bCs/>
                <w:sz w:val="32"/>
                <w:szCs w:val="32"/>
                <w:cs/>
              </w:rPr>
              <w:t>ดำเนินงาน</w:t>
            </w:r>
            <w:r w:rsidRPr="00EC1358">
              <w:rPr>
                <w:rFonts w:ascii="TH SarabunPSK" w:hAnsi="TH SarabunPSK" w:cs="TH SarabunPSK"/>
                <w:b/>
                <w:bCs/>
                <w:sz w:val="32"/>
                <w:szCs w:val="32"/>
                <w:cs/>
              </w:rPr>
              <w:t xml:space="preserve">: </w:t>
            </w:r>
          </w:p>
        </w:tc>
        <w:tc>
          <w:tcPr>
            <w:tcW w:w="7513" w:type="dxa"/>
            <w:tcBorders>
              <w:top w:val="single" w:sz="4" w:space="0" w:color="auto"/>
              <w:left w:val="single" w:sz="4" w:space="0" w:color="auto"/>
              <w:bottom w:val="single" w:sz="4" w:space="0" w:color="auto"/>
              <w:right w:val="single" w:sz="4" w:space="0" w:color="auto"/>
            </w:tcBorders>
          </w:tcPr>
          <w:p w:rsidR="0076692A" w:rsidRPr="00BF1AAD" w:rsidRDefault="0076692A" w:rsidP="00560B61">
            <w:pPr>
              <w:spacing w:after="0"/>
              <w:rPr>
                <w:rFonts w:ascii="TH SarabunPSK" w:hAnsi="TH SarabunPSK" w:cs="TH SarabunPSK"/>
                <w:sz w:val="32"/>
                <w:szCs w:val="32"/>
              </w:rPr>
            </w:pPr>
            <w:r w:rsidRPr="00BF1AAD">
              <w:rPr>
                <w:rFonts w:ascii="TH SarabunPSK" w:hAnsi="TH SarabunPSK" w:cs="TH SarabunPSK" w:hint="cs"/>
                <w:sz w:val="32"/>
                <w:szCs w:val="32"/>
                <w:cs/>
              </w:rPr>
              <w:t>แนวทางการ</w:t>
            </w:r>
            <w:r>
              <w:rPr>
                <w:rFonts w:ascii="TH SarabunPSK" w:hAnsi="TH SarabunPSK" w:cs="TH SarabunPSK" w:hint="cs"/>
                <w:sz w:val="32"/>
                <w:szCs w:val="32"/>
                <w:cs/>
              </w:rPr>
              <w:t>ขับเคลื่อนการ</w:t>
            </w:r>
            <w:r w:rsidRPr="00BF1AAD">
              <w:rPr>
                <w:rFonts w:ascii="TH SarabunPSK" w:hAnsi="TH SarabunPSK" w:cs="TH SarabunPSK" w:hint="cs"/>
                <w:sz w:val="32"/>
                <w:szCs w:val="32"/>
                <w:cs/>
              </w:rPr>
              <w:t>ป้องกันการบาดเจ็บและลดการเสียชีวิตจากอุบัติเหตุทางถนน</w:t>
            </w:r>
            <w:r w:rsidRPr="00BF1AAD">
              <w:rPr>
                <w:rFonts w:ascii="TH SarabunPSK" w:hAnsi="TH SarabunPSK" w:cs="TH SarabunPSK"/>
                <w:sz w:val="32"/>
                <w:szCs w:val="32"/>
              </w:rPr>
              <w:t xml:space="preserve"> </w:t>
            </w:r>
            <w:r w:rsidRPr="00BF1AAD">
              <w:rPr>
                <w:rFonts w:ascii="TH SarabunPSK" w:hAnsi="TH SarabunPSK" w:cs="TH SarabunPSK" w:hint="cs"/>
                <w:sz w:val="32"/>
                <w:szCs w:val="32"/>
                <w:cs/>
              </w:rPr>
              <w:t>ใน 4 ด้าน ดังนี้</w:t>
            </w:r>
            <w:r w:rsidRPr="00BF1AAD">
              <w:rPr>
                <w:rFonts w:ascii="TH SarabunPSK" w:hAnsi="TH SarabunPSK" w:cs="TH SarabunPSK"/>
                <w:sz w:val="32"/>
                <w:szCs w:val="32"/>
              </w:rPr>
              <w:t xml:space="preserve"> </w:t>
            </w:r>
          </w:p>
          <w:p w:rsidR="0076692A" w:rsidRPr="00BF1AAD" w:rsidRDefault="0076692A" w:rsidP="00F82507">
            <w:pPr>
              <w:numPr>
                <w:ilvl w:val="0"/>
                <w:numId w:val="45"/>
              </w:numPr>
              <w:spacing w:after="0" w:line="240" w:lineRule="auto"/>
              <w:rPr>
                <w:rFonts w:ascii="TH SarabunPSK" w:hAnsi="TH SarabunPSK" w:cs="TH SarabunPSK"/>
                <w:sz w:val="32"/>
                <w:szCs w:val="32"/>
              </w:rPr>
            </w:pPr>
            <w:r w:rsidRPr="00BF1AAD">
              <w:rPr>
                <w:rFonts w:ascii="TH SarabunPSK" w:hAnsi="TH SarabunPSK" w:cs="TH SarabunPSK" w:hint="cs"/>
                <w:sz w:val="32"/>
                <w:szCs w:val="32"/>
                <w:cs/>
              </w:rPr>
              <w:t>ด้านการจัดการข้อมูล ได้แก่ การบูรณาการข้อมูล 3 ฐาน, การสอบสวนสาเหตุการบาดเจ็บ และการนำข้อมูลไปขับเคลื่อน</w:t>
            </w:r>
            <w:r>
              <w:rPr>
                <w:rFonts w:ascii="TH SarabunPSK" w:hAnsi="TH SarabunPSK" w:cs="TH SarabunPSK" w:hint="cs"/>
                <w:sz w:val="32"/>
                <w:szCs w:val="32"/>
                <w:cs/>
              </w:rPr>
              <w:t>ทีม</w:t>
            </w:r>
            <w:r w:rsidRPr="00BF1AAD">
              <w:rPr>
                <w:rFonts w:ascii="TH SarabunPSK" w:hAnsi="TH SarabunPSK" w:cs="TH SarabunPSK" w:hint="cs"/>
                <w:sz w:val="32"/>
                <w:szCs w:val="32"/>
                <w:cs/>
              </w:rPr>
              <w:t>มาตรการและประเมินผล</w:t>
            </w:r>
          </w:p>
          <w:p w:rsidR="0076692A" w:rsidRPr="00BF1AAD" w:rsidRDefault="0076692A" w:rsidP="00F82507">
            <w:pPr>
              <w:numPr>
                <w:ilvl w:val="0"/>
                <w:numId w:val="45"/>
              </w:numPr>
              <w:spacing w:after="0" w:line="240" w:lineRule="auto"/>
              <w:rPr>
                <w:rFonts w:ascii="TH SarabunPSK" w:hAnsi="TH SarabunPSK" w:cs="TH SarabunPSK"/>
                <w:sz w:val="32"/>
                <w:szCs w:val="32"/>
                <w:cs/>
              </w:rPr>
            </w:pPr>
            <w:r w:rsidRPr="00BF1AAD">
              <w:rPr>
                <w:rFonts w:ascii="TH SarabunPSK" w:hAnsi="TH SarabunPSK" w:cs="TH SarabunPSK" w:hint="cs"/>
                <w:sz w:val="32"/>
                <w:szCs w:val="32"/>
                <w:cs/>
              </w:rPr>
              <w:t xml:space="preserve">ด้านการป้องกัน ได้แก่ </w:t>
            </w:r>
            <w:r w:rsidRPr="00BF1AAD">
              <w:rPr>
                <w:rFonts w:ascii="TH SarabunPSK" w:hAnsi="TH SarabunPSK" w:cs="TH SarabunPSK"/>
                <w:sz w:val="32"/>
                <w:szCs w:val="32"/>
                <w:cs/>
              </w:rPr>
              <w:t>การชี้เป้าและ</w:t>
            </w:r>
            <w:r w:rsidRPr="00BF1AAD">
              <w:rPr>
                <w:rFonts w:ascii="TH SarabunPSK" w:hAnsi="TH SarabunPSK" w:cs="TH SarabunPSK" w:hint="cs"/>
                <w:sz w:val="32"/>
                <w:szCs w:val="32"/>
                <w:cs/>
              </w:rPr>
              <w:t>การจัดการจุดเสี่ยง การขับเคลื่อนในระดับอำเภอผ่าน</w:t>
            </w:r>
            <w:r>
              <w:rPr>
                <w:rFonts w:ascii="TH SarabunPSK" w:hAnsi="TH SarabunPSK" w:cs="TH SarabunPSK" w:hint="cs"/>
                <w:sz w:val="32"/>
                <w:szCs w:val="32"/>
                <w:cs/>
              </w:rPr>
              <w:t>ระบบสุขภาพอำเภอและอำเภอควบคุมโรคเข้มแข็ง (</w:t>
            </w:r>
            <w:r w:rsidRPr="00BF1AAD">
              <w:rPr>
                <w:rFonts w:ascii="TH SarabunPSK" w:hAnsi="TH SarabunPSK" w:cs="TH SarabunPSK"/>
                <w:sz w:val="32"/>
                <w:szCs w:val="32"/>
              </w:rPr>
              <w:t>DHS/DC</w:t>
            </w:r>
            <w:r>
              <w:rPr>
                <w:rFonts w:ascii="TH SarabunPSK" w:hAnsi="TH SarabunPSK" w:cs="TH SarabunPSK" w:hint="cs"/>
                <w:sz w:val="32"/>
                <w:szCs w:val="32"/>
                <w:cs/>
              </w:rPr>
              <w:t>)</w:t>
            </w:r>
            <w:r w:rsidRPr="00BF1AAD">
              <w:rPr>
                <w:rFonts w:ascii="TH SarabunPSK" w:hAnsi="TH SarabunPSK" w:cs="TH SarabunPSK" w:hint="cs"/>
                <w:sz w:val="32"/>
                <w:szCs w:val="32"/>
                <w:cs/>
              </w:rPr>
              <w:t>, การสร้างมาตรการชุมชน/ด่านชุมชน มาตรการองค์กร</w:t>
            </w:r>
            <w:r>
              <w:rPr>
                <w:rFonts w:ascii="TH SarabunPSK" w:hAnsi="TH SarabunPSK" w:cs="TH SarabunPSK" w:hint="cs"/>
                <w:sz w:val="32"/>
                <w:szCs w:val="32"/>
                <w:cs/>
              </w:rPr>
              <w:t xml:space="preserve"> และมาตรการอื่นๆ </w:t>
            </w:r>
          </w:p>
          <w:p w:rsidR="0076692A" w:rsidRPr="00BF1AAD" w:rsidRDefault="0076692A" w:rsidP="00F82507">
            <w:pPr>
              <w:numPr>
                <w:ilvl w:val="0"/>
                <w:numId w:val="45"/>
              </w:numPr>
              <w:spacing w:after="0" w:line="240" w:lineRule="auto"/>
              <w:rPr>
                <w:rFonts w:ascii="TH SarabunPSK" w:hAnsi="TH SarabunPSK" w:cs="TH SarabunPSK"/>
                <w:sz w:val="32"/>
                <w:szCs w:val="32"/>
              </w:rPr>
            </w:pPr>
            <w:r w:rsidRPr="00BF1AAD">
              <w:rPr>
                <w:rFonts w:ascii="TH SarabunPSK" w:hAnsi="TH SarabunPSK" w:cs="TH SarabunPSK" w:hint="cs"/>
                <w:sz w:val="32"/>
                <w:szCs w:val="32"/>
                <w:cs/>
              </w:rPr>
              <w:t>ด้านการรักษาและตอบสนองหลังเกิดเหตุ</w:t>
            </w:r>
            <w:r w:rsidRPr="00BF1AAD">
              <w:rPr>
                <w:rFonts w:ascii="TH SarabunPSK" w:hAnsi="TH SarabunPSK" w:cs="TH SarabunPSK"/>
                <w:sz w:val="32"/>
                <w:szCs w:val="32"/>
              </w:rPr>
              <w:t xml:space="preserve"> </w:t>
            </w:r>
            <w:r w:rsidRPr="00BF1AAD">
              <w:rPr>
                <w:rFonts w:ascii="TH SarabunPSK" w:hAnsi="TH SarabunPSK" w:cs="TH SarabunPSK" w:hint="cs"/>
                <w:sz w:val="32"/>
                <w:szCs w:val="32"/>
                <w:cs/>
              </w:rPr>
              <w:t xml:space="preserve">ได้แก่ การพัฒนา </w:t>
            </w:r>
            <w:r w:rsidRPr="00BF1AAD">
              <w:rPr>
                <w:rFonts w:ascii="TH SarabunPSK" w:hAnsi="TH SarabunPSK" w:cs="TH SarabunPSK"/>
                <w:sz w:val="32"/>
                <w:szCs w:val="32"/>
              </w:rPr>
              <w:t>ER/EMS, Trauma Fast tract</w:t>
            </w:r>
          </w:p>
          <w:p w:rsidR="0076692A" w:rsidRDefault="0076692A" w:rsidP="00F82507">
            <w:pPr>
              <w:numPr>
                <w:ilvl w:val="0"/>
                <w:numId w:val="45"/>
              </w:numPr>
              <w:spacing w:after="0" w:line="240" w:lineRule="auto"/>
              <w:rPr>
                <w:rFonts w:ascii="TH SarabunPSK" w:hAnsi="TH SarabunPSK" w:cs="TH SarabunPSK"/>
                <w:sz w:val="32"/>
                <w:szCs w:val="32"/>
              </w:rPr>
            </w:pPr>
            <w:r w:rsidRPr="00BF1AAD">
              <w:rPr>
                <w:rFonts w:ascii="TH SarabunPSK" w:hAnsi="TH SarabunPSK" w:cs="TH SarabunPSK" w:hint="cs"/>
                <w:sz w:val="32"/>
                <w:szCs w:val="32"/>
                <w:cs/>
              </w:rPr>
              <w:t xml:space="preserve">ด้านการบริหารจัดการ ได้แก่ การจัดตั้ง </w:t>
            </w:r>
            <w:r w:rsidRPr="00BF1AAD">
              <w:rPr>
                <w:rFonts w:ascii="TH SarabunPSK" w:hAnsi="TH SarabunPSK" w:cs="TH SarabunPSK"/>
                <w:sz w:val="32"/>
                <w:szCs w:val="32"/>
              </w:rPr>
              <w:t>Trauma Admin Unit</w:t>
            </w:r>
            <w:r w:rsidRPr="00BF1AAD">
              <w:rPr>
                <w:rFonts w:ascii="TH SarabunPSK" w:hAnsi="TH SarabunPSK" w:cs="TH SarabunPSK" w:hint="cs"/>
                <w:sz w:val="32"/>
                <w:szCs w:val="32"/>
                <w:cs/>
              </w:rPr>
              <w:t xml:space="preserve">, การจัดตั้ง </w:t>
            </w:r>
          </w:p>
          <w:p w:rsidR="0076692A" w:rsidRPr="007D596C" w:rsidRDefault="0076692A" w:rsidP="00560B61">
            <w:pPr>
              <w:spacing w:after="0"/>
              <w:ind w:left="720"/>
              <w:rPr>
                <w:rFonts w:ascii="TH SarabunPSK" w:hAnsi="TH SarabunPSK" w:cs="TH SarabunPSK"/>
                <w:sz w:val="32"/>
                <w:szCs w:val="32"/>
                <w:cs/>
              </w:rPr>
            </w:pPr>
            <w:r w:rsidRPr="00BF1AAD">
              <w:rPr>
                <w:rFonts w:ascii="TH SarabunPSK" w:hAnsi="TH SarabunPSK" w:cs="TH SarabunPSK"/>
                <w:sz w:val="32"/>
                <w:szCs w:val="32"/>
              </w:rPr>
              <w:t>EOC</w:t>
            </w:r>
            <w:r>
              <w:rPr>
                <w:rFonts w:ascii="TH SarabunPSK" w:hAnsi="TH SarabunPSK" w:cs="TH SarabunPSK"/>
                <w:sz w:val="32"/>
                <w:szCs w:val="32"/>
              </w:rPr>
              <w:t xml:space="preserve"> RTI</w:t>
            </w:r>
            <w:r w:rsidRPr="00BF1AAD">
              <w:rPr>
                <w:rFonts w:ascii="TH SarabunPSK" w:hAnsi="TH SarabunPSK" w:cs="TH SarabunPSK"/>
                <w:sz w:val="32"/>
                <w:szCs w:val="32"/>
              </w:rPr>
              <w:t xml:space="preserve"> </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E86CBF" w:rsidRDefault="0076692A" w:rsidP="00560B61">
            <w:pPr>
              <w:spacing w:after="0" w:line="240" w:lineRule="auto"/>
              <w:rPr>
                <w:rFonts w:ascii="TH SarabunPSK" w:hAnsi="TH SarabunPSK" w:cs="TH SarabunPSK"/>
                <w:b/>
                <w:bCs/>
                <w:color w:val="000000" w:themeColor="text1"/>
                <w:sz w:val="32"/>
                <w:szCs w:val="32"/>
                <w:cs/>
              </w:rPr>
            </w:pPr>
            <w:r w:rsidRPr="00E86CBF">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E86CBF" w:rsidRPr="00E86CBF" w:rsidRDefault="00E86CBF" w:rsidP="00E86CBF">
            <w:pPr>
              <w:spacing w:after="0" w:line="240" w:lineRule="auto"/>
              <w:rPr>
                <w:rFonts w:ascii="TH SarabunPSK" w:hAnsi="TH SarabunPSK" w:cs="TH SarabunPSK"/>
                <w:color w:val="000000" w:themeColor="text1"/>
                <w:sz w:val="32"/>
                <w:szCs w:val="32"/>
              </w:rPr>
            </w:pPr>
            <w:r w:rsidRPr="00E86CBF">
              <w:rPr>
                <w:rFonts w:ascii="TH SarabunPSK" w:hAnsi="TH SarabunPSK" w:cs="TH SarabunPSK"/>
                <w:color w:val="000000" w:themeColor="text1"/>
                <w:sz w:val="32"/>
                <w:szCs w:val="32"/>
              </w:rPr>
              <w:t xml:space="preserve">- </w:t>
            </w:r>
            <w:r w:rsidRPr="00E86CBF">
              <w:rPr>
                <w:rFonts w:ascii="TH SarabunPSK" w:hAnsi="TH SarabunPSK" w:cs="TH SarabunPSK"/>
                <w:color w:val="000000" w:themeColor="text1"/>
                <w:sz w:val="32"/>
                <w:szCs w:val="32"/>
                <w:cs/>
              </w:rPr>
              <w:t xml:space="preserve">รายงานสถานการณ์โลกด้านความปลอดภัยทางถนน พ.ศ. </w:t>
            </w:r>
            <w:r w:rsidRPr="00E86CBF">
              <w:rPr>
                <w:rFonts w:ascii="TH SarabunPSK" w:hAnsi="TH SarabunPSK" w:cs="TH SarabunPSK"/>
                <w:color w:val="000000" w:themeColor="text1"/>
                <w:sz w:val="32"/>
                <w:szCs w:val="32"/>
              </w:rPr>
              <w:t>2558</w:t>
            </w:r>
          </w:p>
          <w:p w:rsidR="00E86CBF" w:rsidRDefault="00E86CBF" w:rsidP="00E86CBF">
            <w:pPr>
              <w:spacing w:after="0" w:line="240" w:lineRule="auto"/>
              <w:rPr>
                <w:rFonts w:ascii="TH SarabunPSK" w:hAnsi="TH SarabunPSK" w:cs="TH SarabunPSK"/>
                <w:color w:val="000000" w:themeColor="text1"/>
                <w:sz w:val="32"/>
                <w:szCs w:val="32"/>
              </w:rPr>
            </w:pPr>
            <w:r w:rsidRPr="00E86CBF">
              <w:rPr>
                <w:rFonts w:ascii="TH SarabunPSK" w:hAnsi="TH SarabunPSK" w:cs="TH SarabunPSK"/>
                <w:color w:val="000000" w:themeColor="text1"/>
                <w:sz w:val="32"/>
                <w:szCs w:val="32"/>
              </w:rPr>
              <w:t xml:space="preserve">- </w:t>
            </w:r>
            <w:r w:rsidRPr="00E86CBF">
              <w:rPr>
                <w:rFonts w:ascii="TH SarabunPSK" w:hAnsi="TH SarabunPSK" w:cs="TH SarabunPSK"/>
                <w:color w:val="000000" w:themeColor="text1"/>
                <w:sz w:val="32"/>
                <w:szCs w:val="32"/>
                <w:cs/>
              </w:rPr>
              <w:t>รายงานผลการศึกษาระบบข้อมูลการบาดเจ็บจากอุบัติเหตุทางถนนระดับจังหวัดเพื่อหา</w:t>
            </w:r>
            <w:r>
              <w:rPr>
                <w:rFonts w:ascii="TH SarabunPSK" w:hAnsi="TH SarabunPSK" w:cs="TH SarabunPSK" w:hint="cs"/>
                <w:color w:val="000000" w:themeColor="text1"/>
                <w:sz w:val="32"/>
                <w:szCs w:val="32"/>
                <w:cs/>
              </w:rPr>
              <w:t xml:space="preserve">   </w:t>
            </w:r>
          </w:p>
          <w:p w:rsidR="00E86CBF" w:rsidRPr="00E86CBF" w:rsidRDefault="00E86CBF" w:rsidP="00E86CBF">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86CBF">
              <w:rPr>
                <w:rFonts w:ascii="TH SarabunPSK" w:hAnsi="TH SarabunPSK" w:cs="TH SarabunPSK"/>
                <w:color w:val="000000" w:themeColor="text1"/>
                <w:sz w:val="32"/>
                <w:szCs w:val="32"/>
                <w:cs/>
              </w:rPr>
              <w:t xml:space="preserve">โอกาสพัฒนา (โครงการเฝ้าระวังและพัฒนาระบบข้อมูลอุบัติเหตุทางถนน) ปี </w:t>
            </w:r>
            <w:r w:rsidRPr="00E86CBF">
              <w:rPr>
                <w:rFonts w:ascii="TH SarabunPSK" w:hAnsi="TH SarabunPSK" w:cs="TH SarabunPSK"/>
                <w:color w:val="000000" w:themeColor="text1"/>
                <w:sz w:val="32"/>
                <w:szCs w:val="32"/>
              </w:rPr>
              <w:t>2556</w:t>
            </w:r>
          </w:p>
          <w:p w:rsidR="00E86CBF" w:rsidRDefault="00E86CBF" w:rsidP="00E86CBF">
            <w:pPr>
              <w:spacing w:after="0" w:line="240" w:lineRule="auto"/>
              <w:rPr>
                <w:rFonts w:ascii="TH SarabunPSK" w:hAnsi="TH SarabunPSK" w:cs="TH SarabunPSK"/>
                <w:color w:val="000000" w:themeColor="text1"/>
                <w:sz w:val="32"/>
                <w:szCs w:val="32"/>
              </w:rPr>
            </w:pPr>
            <w:r w:rsidRPr="00E86CBF">
              <w:rPr>
                <w:rFonts w:ascii="TH SarabunPSK" w:hAnsi="TH SarabunPSK" w:cs="TH SarabunPSK"/>
                <w:color w:val="000000" w:themeColor="text1"/>
                <w:sz w:val="32"/>
                <w:szCs w:val="32"/>
              </w:rPr>
              <w:t xml:space="preserve">- </w:t>
            </w:r>
            <w:r w:rsidRPr="00E86CBF">
              <w:rPr>
                <w:rFonts w:ascii="TH SarabunPSK" w:hAnsi="TH SarabunPSK" w:cs="TH SarabunPSK"/>
                <w:color w:val="000000" w:themeColor="text1"/>
                <w:sz w:val="32"/>
                <w:szCs w:val="32"/>
                <w:cs/>
              </w:rPr>
              <w:t xml:space="preserve">สื่อเผยแพร่ที่เกี่ยวข้องกับการป้องกันการบาดเจ็บจากอุบัติเหตุทางถนน ของสำนักโรค             </w:t>
            </w:r>
          </w:p>
          <w:p w:rsidR="00E86CBF" w:rsidRDefault="00E86CBF" w:rsidP="00E86CBF">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86CBF">
              <w:rPr>
                <w:rFonts w:ascii="TH SarabunPSK" w:hAnsi="TH SarabunPSK" w:cs="TH SarabunPSK"/>
                <w:color w:val="000000" w:themeColor="text1"/>
                <w:sz w:val="32"/>
                <w:szCs w:val="32"/>
                <w:cs/>
              </w:rPr>
              <w:t xml:space="preserve">ไม่ติดต่อ กรมควบคุมโรคข้อมูลเพิ่มเติมได้ที่ </w:t>
            </w:r>
            <w:r w:rsidRPr="00E86CBF">
              <w:rPr>
                <w:rFonts w:ascii="TH SarabunPSK" w:hAnsi="TH SarabunPSK" w:cs="TH SarabunPSK"/>
                <w:color w:val="000000" w:themeColor="text1"/>
                <w:sz w:val="32"/>
                <w:szCs w:val="32"/>
              </w:rPr>
              <w:t xml:space="preserve">website </w:t>
            </w:r>
            <w:r w:rsidRPr="00E86CBF">
              <w:rPr>
                <w:rFonts w:ascii="TH SarabunPSK" w:hAnsi="TH SarabunPSK" w:cs="TH SarabunPSK"/>
                <w:color w:val="000000" w:themeColor="text1"/>
                <w:sz w:val="32"/>
                <w:szCs w:val="32"/>
                <w:cs/>
              </w:rPr>
              <w:t xml:space="preserve">สำนักโรคไม่ติดต่อ </w:t>
            </w:r>
          </w:p>
          <w:p w:rsidR="0076692A" w:rsidRPr="008A0FDE" w:rsidRDefault="00E86CBF" w:rsidP="00E86CBF">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E86CBF">
              <w:rPr>
                <w:rFonts w:ascii="TH SarabunPSK" w:hAnsi="TH SarabunPSK" w:cs="TH SarabunPSK"/>
                <w:color w:val="000000" w:themeColor="text1"/>
                <w:sz w:val="32"/>
                <w:szCs w:val="32"/>
                <w:cs/>
              </w:rPr>
              <w:t>(</w:t>
            </w:r>
            <w:r w:rsidRPr="00E86CBF">
              <w:rPr>
                <w:rFonts w:ascii="TH SarabunPSK" w:hAnsi="TH SarabunPSK" w:cs="TH SarabunPSK"/>
                <w:color w:val="000000" w:themeColor="text1"/>
                <w:sz w:val="32"/>
                <w:szCs w:val="32"/>
              </w:rPr>
              <w:t>www.thaincd.com)</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76692A" w:rsidRPr="008A0FDE" w:rsidTr="00560B61">
              <w:trPr>
                <w:jc w:val="center"/>
              </w:trPr>
              <w:tc>
                <w:tcPr>
                  <w:tcW w:w="1372" w:type="dxa"/>
                  <w:vMerge w:val="restart"/>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76692A" w:rsidRPr="008A0FDE" w:rsidRDefault="0076692A"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76692A" w:rsidRPr="008A0FDE" w:rsidRDefault="0076692A"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6692A" w:rsidRPr="008A0FDE" w:rsidTr="00560B61">
              <w:trPr>
                <w:jc w:val="center"/>
              </w:trPr>
              <w:tc>
                <w:tcPr>
                  <w:tcW w:w="1372" w:type="dxa"/>
                  <w:vMerge/>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p>
              </w:tc>
              <w:tc>
                <w:tcPr>
                  <w:tcW w:w="1372" w:type="dxa"/>
                  <w:vMerge/>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p>
              </w:tc>
              <w:tc>
                <w:tcPr>
                  <w:tcW w:w="1372" w:type="dxa"/>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76692A" w:rsidRPr="008A0FDE" w:rsidRDefault="0076692A"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6692A" w:rsidRPr="008A0FDE" w:rsidTr="00560B61">
              <w:trPr>
                <w:jc w:val="center"/>
              </w:trPr>
              <w:tc>
                <w:tcPr>
                  <w:tcW w:w="1372" w:type="dxa"/>
                </w:tcPr>
                <w:p w:rsidR="0076692A" w:rsidRPr="003824FB" w:rsidRDefault="0076692A" w:rsidP="00560B61">
                  <w:pPr>
                    <w:spacing w:after="0"/>
                    <w:jc w:val="center"/>
                    <w:rPr>
                      <w:rFonts w:ascii="TH SarabunPSK" w:hAnsi="TH SarabunPSK" w:cs="TH SarabunPSK"/>
                      <w:sz w:val="30"/>
                      <w:szCs w:val="30"/>
                    </w:rPr>
                  </w:pPr>
                  <w:r w:rsidRPr="003824FB">
                    <w:rPr>
                      <w:rFonts w:ascii="TH SarabunPSK" w:hAnsi="TH SarabunPSK" w:cs="TH SarabunPSK"/>
                      <w:sz w:val="30"/>
                      <w:szCs w:val="30"/>
                    </w:rPr>
                    <w:t xml:space="preserve">21.86 </w:t>
                  </w:r>
                </w:p>
                <w:p w:rsidR="0076692A" w:rsidRPr="003824FB" w:rsidRDefault="0076692A" w:rsidP="00560B61">
                  <w:pPr>
                    <w:spacing w:after="0"/>
                    <w:jc w:val="center"/>
                    <w:rPr>
                      <w:rFonts w:ascii="TH SarabunPSK" w:hAnsi="TH SarabunPSK" w:cs="TH SarabunPSK"/>
                      <w:sz w:val="30"/>
                      <w:szCs w:val="30"/>
                    </w:rPr>
                  </w:pPr>
                  <w:r w:rsidRPr="003824FB">
                    <w:rPr>
                      <w:rFonts w:ascii="TH SarabunPSK" w:hAnsi="TH SarabunPSK" w:cs="TH SarabunPSK" w:hint="cs"/>
                      <w:sz w:val="30"/>
                      <w:szCs w:val="30"/>
                      <w:cs/>
                    </w:rPr>
                    <w:t xml:space="preserve">ค่ามัธยฐาน </w:t>
                  </w:r>
                </w:p>
                <w:p w:rsidR="0076692A" w:rsidRPr="003824FB" w:rsidRDefault="0076692A" w:rsidP="00560B61">
                  <w:pPr>
                    <w:spacing w:after="0"/>
                    <w:jc w:val="center"/>
                    <w:rPr>
                      <w:rFonts w:ascii="TH SarabunPSK" w:hAnsi="TH SarabunPSK" w:cs="TH SarabunPSK"/>
                      <w:sz w:val="30"/>
                      <w:szCs w:val="30"/>
                      <w:cs/>
                    </w:rPr>
                  </w:pPr>
                  <w:r w:rsidRPr="003824FB">
                    <w:rPr>
                      <w:rFonts w:ascii="TH SarabunPSK" w:hAnsi="TH SarabunPSK" w:cs="TH SarabunPSK" w:hint="cs"/>
                      <w:sz w:val="30"/>
                      <w:szCs w:val="30"/>
                      <w:cs/>
                    </w:rPr>
                    <w:t>3 ปี</w:t>
                  </w:r>
                  <w:r>
                    <w:rPr>
                      <w:rFonts w:ascii="TH SarabunPSK" w:hAnsi="TH SarabunPSK" w:cs="TH SarabunPSK" w:hint="cs"/>
                      <w:sz w:val="30"/>
                      <w:szCs w:val="30"/>
                      <w:cs/>
                    </w:rPr>
                    <w:t xml:space="preserve"> </w:t>
                  </w:r>
                  <w:r w:rsidRPr="003824FB">
                    <w:rPr>
                      <w:rFonts w:ascii="TH SarabunPSK" w:hAnsi="TH SarabunPSK" w:cs="TH SarabunPSK" w:hint="cs"/>
                      <w:sz w:val="30"/>
                      <w:szCs w:val="30"/>
                      <w:cs/>
                    </w:rPr>
                    <w:t>(ปี</w:t>
                  </w:r>
                  <w:r w:rsidRPr="003824FB">
                    <w:rPr>
                      <w:rFonts w:ascii="TH SarabunPSK" w:hAnsi="TH SarabunPSK" w:cs="TH SarabunPSK"/>
                      <w:sz w:val="30"/>
                      <w:szCs w:val="30"/>
                    </w:rPr>
                    <w:t>53-55</w:t>
                  </w:r>
                  <w:r w:rsidRPr="003824FB">
                    <w:rPr>
                      <w:rFonts w:ascii="TH SarabunPSK" w:hAnsi="TH SarabunPSK" w:cs="TH SarabunPSK" w:hint="cs"/>
                      <w:sz w:val="30"/>
                      <w:szCs w:val="30"/>
                      <w:cs/>
                    </w:rPr>
                    <w:t>)</w:t>
                  </w:r>
                </w:p>
              </w:tc>
              <w:tc>
                <w:tcPr>
                  <w:tcW w:w="1372" w:type="dxa"/>
                </w:tcPr>
                <w:p w:rsidR="0076692A" w:rsidRDefault="0076692A" w:rsidP="00560B61">
                  <w:pPr>
                    <w:spacing w:after="0"/>
                    <w:jc w:val="center"/>
                    <w:rPr>
                      <w:rFonts w:ascii="TH SarabunPSK" w:hAnsi="TH SarabunPSK" w:cs="TH SarabunPSK"/>
                      <w:sz w:val="30"/>
                      <w:szCs w:val="30"/>
                    </w:rPr>
                  </w:pPr>
                  <w:r>
                    <w:rPr>
                      <w:rFonts w:ascii="TH SarabunPSK" w:hAnsi="TH SarabunPSK" w:cs="TH SarabunPSK" w:hint="cs"/>
                      <w:sz w:val="30"/>
                      <w:szCs w:val="30"/>
                      <w:cs/>
                    </w:rPr>
                    <w:t>จำนวน</w:t>
                  </w:r>
                </w:p>
                <w:p w:rsidR="0076692A" w:rsidRPr="003824FB" w:rsidRDefault="0076692A" w:rsidP="00560B61">
                  <w:pPr>
                    <w:spacing w:after="0"/>
                    <w:jc w:val="center"/>
                    <w:rPr>
                      <w:rFonts w:ascii="TH SarabunPSK" w:hAnsi="TH SarabunPSK" w:cs="TH SarabunPSK"/>
                      <w:sz w:val="30"/>
                      <w:szCs w:val="30"/>
                    </w:rPr>
                  </w:pPr>
                  <w:r w:rsidRPr="00BF1AAD">
                    <w:rPr>
                      <w:rFonts w:ascii="TH SarabunPSK" w:hAnsi="TH SarabunPSK" w:cs="TH SarabunPSK" w:hint="cs"/>
                      <w:sz w:val="28"/>
                      <w:cs/>
                    </w:rPr>
                    <w:t>(ต่อประชากรแสนคน)</w:t>
                  </w:r>
                </w:p>
              </w:tc>
              <w:tc>
                <w:tcPr>
                  <w:tcW w:w="1372" w:type="dxa"/>
                </w:tcPr>
                <w:p w:rsidR="0076692A" w:rsidRDefault="0076692A" w:rsidP="00560B61">
                  <w:pPr>
                    <w:spacing w:after="0"/>
                    <w:jc w:val="center"/>
                    <w:rPr>
                      <w:rFonts w:ascii="TH SarabunPSK" w:hAnsi="TH SarabunPSK" w:cs="TH SarabunPSK"/>
                      <w:sz w:val="30"/>
                      <w:szCs w:val="30"/>
                    </w:rPr>
                  </w:pPr>
                  <w:r>
                    <w:rPr>
                      <w:rFonts w:ascii="TH SarabunPSK" w:hAnsi="TH SarabunPSK" w:cs="TH SarabunPSK" w:hint="cs"/>
                      <w:sz w:val="30"/>
                      <w:szCs w:val="30"/>
                      <w:cs/>
                    </w:rPr>
                    <w:t xml:space="preserve">12,901 </w:t>
                  </w:r>
                  <w:r w:rsidRPr="00A35FEA">
                    <w:rPr>
                      <w:rFonts w:ascii="TH SarabunPSK" w:hAnsi="TH SarabunPSK" w:cs="TH SarabunPSK" w:hint="cs"/>
                      <w:sz w:val="30"/>
                      <w:szCs w:val="30"/>
                      <w:cs/>
                    </w:rPr>
                    <w:t>ราย</w:t>
                  </w:r>
                </w:p>
                <w:p w:rsidR="0076692A" w:rsidRPr="006211D2" w:rsidRDefault="0076692A" w:rsidP="00560B61">
                  <w:pPr>
                    <w:spacing w:after="0"/>
                    <w:jc w:val="center"/>
                    <w:rPr>
                      <w:rFonts w:ascii="TH SarabunPSK" w:hAnsi="TH SarabunPSK" w:cs="TH SarabunPSK"/>
                      <w:sz w:val="30"/>
                      <w:szCs w:val="30"/>
                      <w:highlight w:val="yellow"/>
                    </w:rPr>
                  </w:pPr>
                  <w:r w:rsidRPr="00A35FEA">
                    <w:rPr>
                      <w:rFonts w:ascii="TH SarabunPSK" w:hAnsi="TH SarabunPSK" w:cs="TH SarabunPSK"/>
                      <w:sz w:val="30"/>
                      <w:szCs w:val="30"/>
                    </w:rPr>
                    <w:t xml:space="preserve"> (19.96)</w:t>
                  </w:r>
                </w:p>
              </w:tc>
              <w:tc>
                <w:tcPr>
                  <w:tcW w:w="1372" w:type="dxa"/>
                </w:tcPr>
                <w:p w:rsidR="0076692A" w:rsidRDefault="0076692A" w:rsidP="00560B61">
                  <w:pPr>
                    <w:spacing w:after="0"/>
                    <w:jc w:val="center"/>
                    <w:rPr>
                      <w:rFonts w:ascii="TH SarabunPSK" w:hAnsi="TH SarabunPSK" w:cs="TH SarabunPSK"/>
                      <w:sz w:val="30"/>
                      <w:szCs w:val="30"/>
                    </w:rPr>
                  </w:pPr>
                  <w:r>
                    <w:rPr>
                      <w:rFonts w:ascii="TH SarabunPSK" w:hAnsi="TH SarabunPSK" w:cs="TH SarabunPSK" w:hint="cs"/>
                      <w:sz w:val="30"/>
                      <w:szCs w:val="30"/>
                      <w:cs/>
                    </w:rPr>
                    <w:t xml:space="preserve">11,567 </w:t>
                  </w:r>
                  <w:r w:rsidRPr="00A35FEA">
                    <w:rPr>
                      <w:rFonts w:ascii="TH SarabunPSK" w:hAnsi="TH SarabunPSK" w:cs="TH SarabunPSK" w:hint="cs"/>
                      <w:sz w:val="30"/>
                      <w:szCs w:val="30"/>
                      <w:cs/>
                    </w:rPr>
                    <w:t>ราย</w:t>
                  </w:r>
                </w:p>
                <w:p w:rsidR="0076692A" w:rsidRPr="006211D2" w:rsidRDefault="0076692A" w:rsidP="00560B61">
                  <w:pPr>
                    <w:spacing w:after="0"/>
                    <w:jc w:val="center"/>
                    <w:rPr>
                      <w:rFonts w:ascii="TH SarabunPSK" w:hAnsi="TH SarabunPSK" w:cs="TH SarabunPSK"/>
                      <w:sz w:val="30"/>
                      <w:szCs w:val="30"/>
                      <w:highlight w:val="yellow"/>
                    </w:rPr>
                  </w:pPr>
                  <w:r w:rsidRPr="00A35FEA">
                    <w:rPr>
                      <w:rFonts w:ascii="TH SarabunPSK" w:hAnsi="TH SarabunPSK" w:cs="TH SarabunPSK" w:hint="cs"/>
                      <w:sz w:val="30"/>
                      <w:szCs w:val="30"/>
                      <w:cs/>
                    </w:rPr>
                    <w:t xml:space="preserve"> (</w:t>
                  </w:r>
                  <w:r>
                    <w:rPr>
                      <w:rFonts w:ascii="TH SarabunPSK" w:hAnsi="TH SarabunPSK" w:cs="TH SarabunPSK" w:hint="cs"/>
                      <w:sz w:val="30"/>
                      <w:szCs w:val="30"/>
                      <w:cs/>
                    </w:rPr>
                    <w:t>17.81</w:t>
                  </w:r>
                  <w:r w:rsidRPr="00A35FEA">
                    <w:rPr>
                      <w:rFonts w:ascii="TH SarabunPSK" w:hAnsi="TH SarabunPSK" w:cs="TH SarabunPSK" w:hint="cs"/>
                      <w:sz w:val="30"/>
                      <w:szCs w:val="30"/>
                      <w:cs/>
                    </w:rPr>
                    <w:t>)</w:t>
                  </w:r>
                </w:p>
              </w:tc>
              <w:tc>
                <w:tcPr>
                  <w:tcW w:w="1372" w:type="dxa"/>
                </w:tcPr>
                <w:p w:rsidR="0076692A" w:rsidRPr="007D596C" w:rsidRDefault="0076692A" w:rsidP="00560B61">
                  <w:pPr>
                    <w:spacing w:after="0"/>
                    <w:jc w:val="center"/>
                    <w:rPr>
                      <w:rFonts w:ascii="TH SarabunPSK" w:hAnsi="TH SarabunPSK" w:cs="TH SarabunPSK"/>
                      <w:sz w:val="28"/>
                    </w:rPr>
                  </w:pPr>
                  <w:r w:rsidRPr="007D596C">
                    <w:rPr>
                      <w:rFonts w:ascii="TH SarabunPSK" w:hAnsi="TH SarabunPSK" w:cs="TH SarabunPSK" w:hint="cs"/>
                      <w:sz w:val="28"/>
                      <w:cs/>
                    </w:rPr>
                    <w:t xml:space="preserve">เป้าหมาย </w:t>
                  </w:r>
                </w:p>
                <w:p w:rsidR="0076692A" w:rsidRDefault="0076692A" w:rsidP="00560B61">
                  <w:pPr>
                    <w:spacing w:after="0"/>
                    <w:jc w:val="center"/>
                    <w:rPr>
                      <w:rFonts w:ascii="TH SarabunPSK" w:hAnsi="TH SarabunPSK" w:cs="TH SarabunPSK"/>
                      <w:sz w:val="28"/>
                    </w:rPr>
                  </w:pPr>
                  <w:r w:rsidRPr="007D596C">
                    <w:rPr>
                      <w:rFonts w:ascii="TH SarabunPSK" w:hAnsi="TH SarabunPSK" w:cs="TH SarabunPSK" w:hint="cs"/>
                      <w:sz w:val="28"/>
                      <w:cs/>
                    </w:rPr>
                    <w:t xml:space="preserve">ไม่เกิน 16 </w:t>
                  </w:r>
                </w:p>
                <w:p w:rsidR="0076692A" w:rsidRPr="003824FB" w:rsidRDefault="0076692A" w:rsidP="00560B61">
                  <w:pPr>
                    <w:spacing w:after="0"/>
                    <w:jc w:val="center"/>
                    <w:rPr>
                      <w:rFonts w:ascii="TH SarabunPSK" w:hAnsi="TH SarabunPSK" w:cs="TH SarabunPSK"/>
                      <w:sz w:val="30"/>
                      <w:szCs w:val="30"/>
                      <w:cs/>
                    </w:rPr>
                  </w:pPr>
                  <w:r w:rsidRPr="007D596C">
                    <w:rPr>
                      <w:rFonts w:ascii="TH SarabunPSK" w:hAnsi="TH SarabunPSK" w:cs="TH SarabunPSK" w:hint="cs"/>
                      <w:sz w:val="28"/>
                      <w:cs/>
                    </w:rPr>
                    <w:t>ต่อประชากรแสน</w:t>
                  </w:r>
                  <w:r>
                    <w:rPr>
                      <w:rFonts w:ascii="TH SarabunPSK" w:hAnsi="TH SarabunPSK" w:cs="TH SarabunPSK" w:hint="cs"/>
                      <w:sz w:val="28"/>
                      <w:cs/>
                    </w:rPr>
                    <w:t>คน</w:t>
                  </w:r>
                </w:p>
              </w:tc>
            </w:tr>
          </w:tbl>
          <w:p w:rsidR="0076692A" w:rsidRDefault="0076692A" w:rsidP="00560B61">
            <w:pPr>
              <w:spacing w:after="0" w:line="240" w:lineRule="auto"/>
              <w:rPr>
                <w:rFonts w:ascii="TH SarabunPSK" w:hAnsi="TH SarabunPSK" w:cs="TH SarabunPSK"/>
                <w:color w:val="000000" w:themeColor="text1"/>
                <w:sz w:val="32"/>
                <w:szCs w:val="32"/>
              </w:rPr>
            </w:pPr>
            <w:r w:rsidRPr="00A358F1">
              <w:rPr>
                <w:rFonts w:ascii="TH SarabunPSK" w:hAnsi="TH SarabunPSK" w:cs="TH SarabunPSK"/>
                <w:color w:val="000000" w:themeColor="text1"/>
                <w:sz w:val="32"/>
                <w:szCs w:val="32"/>
                <w:cs/>
              </w:rPr>
              <w:t xml:space="preserve">ที่มา : ข้อมูลฐานมรณบัตรที่ยังไม่ผ่านการ </w:t>
            </w:r>
            <w:r w:rsidRPr="00A358F1">
              <w:rPr>
                <w:rFonts w:ascii="TH SarabunPSK" w:hAnsi="TH SarabunPSK" w:cs="TH SarabunPSK"/>
                <w:color w:val="000000" w:themeColor="text1"/>
                <w:sz w:val="32"/>
                <w:szCs w:val="32"/>
              </w:rPr>
              <w:t xml:space="preserve">verify </w:t>
            </w:r>
            <w:r w:rsidRPr="00A358F1">
              <w:rPr>
                <w:rFonts w:ascii="TH SarabunPSK" w:hAnsi="TH SarabunPSK" w:cs="TH SarabunPSK"/>
                <w:color w:val="000000" w:themeColor="text1"/>
                <w:sz w:val="32"/>
                <w:szCs w:val="32"/>
                <w:cs/>
              </w:rPr>
              <w:t xml:space="preserve">กับหนังสือรับรองการตาย  </w:t>
            </w:r>
          </w:p>
          <w:p w:rsidR="0076692A" w:rsidRPr="008A0FDE" w:rsidRDefault="0076692A" w:rsidP="00560B6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        </w:t>
            </w:r>
            <w:r w:rsidRPr="00A358F1">
              <w:rPr>
                <w:rFonts w:ascii="TH SarabunPSK" w:hAnsi="TH SarabunPSK" w:cs="TH SarabunPSK"/>
                <w:color w:val="000000" w:themeColor="text1"/>
                <w:sz w:val="32"/>
                <w:szCs w:val="32"/>
                <w:cs/>
              </w:rPr>
              <w:t>สำนักนโยบายและยุทธศาสตร์ กระทรวงสาธารณสุข</w:t>
            </w:r>
          </w:p>
        </w:tc>
      </w:tr>
      <w:tr w:rsidR="0076692A" w:rsidRPr="00C86A15" w:rsidTr="00560B61">
        <w:tc>
          <w:tcPr>
            <w:tcW w:w="2694" w:type="dxa"/>
            <w:tcBorders>
              <w:top w:val="single" w:sz="4" w:space="0" w:color="auto"/>
              <w:left w:val="single" w:sz="4" w:space="0" w:color="auto"/>
              <w:bottom w:val="single" w:sz="4" w:space="0" w:color="auto"/>
              <w:right w:val="single" w:sz="4" w:space="0" w:color="auto"/>
            </w:tcBorders>
          </w:tcPr>
          <w:p w:rsidR="0076692A" w:rsidRPr="00C86A15" w:rsidRDefault="0076692A" w:rsidP="00560B61">
            <w:pPr>
              <w:spacing w:after="0" w:line="240" w:lineRule="auto"/>
              <w:rPr>
                <w:rFonts w:ascii="TH SarabunPSK" w:hAnsi="TH SarabunPSK" w:cs="TH SarabunPSK"/>
                <w:b/>
                <w:bCs/>
                <w:color w:val="000000" w:themeColor="text1"/>
                <w:sz w:val="32"/>
                <w:szCs w:val="32"/>
              </w:rPr>
            </w:pPr>
            <w:r w:rsidRPr="00C86A15">
              <w:rPr>
                <w:rFonts w:ascii="TH SarabunPSK" w:hAnsi="TH SarabunPSK" w:cs="TH SarabunPSK"/>
                <w:b/>
                <w:bCs/>
                <w:color w:val="000000" w:themeColor="text1"/>
                <w:sz w:val="32"/>
                <w:szCs w:val="32"/>
                <w:cs/>
              </w:rPr>
              <w:lastRenderedPageBreak/>
              <w:t>ผู้ให้ข้อมูลทางวิชาการ /</w:t>
            </w:r>
          </w:p>
          <w:p w:rsidR="0076692A" w:rsidRPr="00C86A15" w:rsidRDefault="0076692A" w:rsidP="00560B61">
            <w:pPr>
              <w:spacing w:after="0" w:line="240" w:lineRule="auto"/>
              <w:rPr>
                <w:rFonts w:ascii="TH SarabunPSK" w:hAnsi="TH SarabunPSK" w:cs="TH SarabunPSK"/>
                <w:b/>
                <w:bCs/>
                <w:color w:val="000000" w:themeColor="text1"/>
                <w:sz w:val="32"/>
                <w:szCs w:val="32"/>
                <w:cs/>
              </w:rPr>
            </w:pPr>
            <w:r w:rsidRPr="00C86A15">
              <w:rPr>
                <w:rFonts w:ascii="TH SarabunPSK" w:hAnsi="TH SarabunPSK" w:cs="TH SarabunPSK"/>
                <w:b/>
                <w:bCs/>
                <w:color w:val="000000" w:themeColor="text1"/>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76692A" w:rsidRPr="00D0752E" w:rsidRDefault="0076692A" w:rsidP="00560B61">
            <w:pPr>
              <w:spacing w:after="0"/>
              <w:rPr>
                <w:rFonts w:ascii="TH SarabunPSK" w:hAnsi="TH SarabunPSK" w:cs="TH SarabunPSK"/>
                <w:sz w:val="32"/>
                <w:szCs w:val="32"/>
              </w:rPr>
            </w:pPr>
            <w:r w:rsidRPr="00D0752E">
              <w:rPr>
                <w:rFonts w:ascii="TH SarabunPSK" w:hAnsi="TH SarabunPSK" w:cs="TH SarabunPSK"/>
                <w:sz w:val="32"/>
                <w:szCs w:val="32"/>
                <w:cs/>
              </w:rPr>
              <w:t>1. นางนงนุช  ตันติธรรม</w:t>
            </w:r>
          </w:p>
          <w:p w:rsidR="0076692A" w:rsidRPr="00D0752E" w:rsidRDefault="0079753C" w:rsidP="00560B61">
            <w:pPr>
              <w:spacing w:after="0"/>
              <w:rPr>
                <w:rFonts w:ascii="TH SarabunPSK" w:hAnsi="TH SarabunPSK" w:cs="TH SarabunPSK"/>
                <w:sz w:val="32"/>
                <w:szCs w:val="32"/>
              </w:rPr>
            </w:pPr>
            <w:r>
              <w:rPr>
                <w:rFonts w:ascii="TH SarabunPSK" w:hAnsi="TH SarabunPSK" w:cs="TH SarabunPSK"/>
                <w:sz w:val="32"/>
                <w:szCs w:val="32"/>
                <w:cs/>
              </w:rPr>
              <w:t xml:space="preserve">    โทรศัพท์ที่ทำงาน : 02-590</w:t>
            </w:r>
            <w:r w:rsidR="0076692A" w:rsidRPr="00D0752E">
              <w:rPr>
                <w:rFonts w:ascii="TH SarabunPSK" w:hAnsi="TH SarabunPSK" w:cs="TH SarabunPSK"/>
                <w:sz w:val="32"/>
                <w:szCs w:val="32"/>
                <w:cs/>
              </w:rPr>
              <w:t>3967</w:t>
            </w:r>
            <w:r w:rsidR="0076692A" w:rsidRPr="00D0752E">
              <w:rPr>
                <w:rFonts w:ascii="TH SarabunPSK" w:hAnsi="TH SarabunPSK" w:cs="TH SarabunPSK"/>
                <w:sz w:val="32"/>
                <w:szCs w:val="32"/>
                <w:cs/>
              </w:rPr>
              <w:tab/>
              <w:t xml:space="preserve">โทรศัพท์มือถือ </w:t>
            </w:r>
            <w:r>
              <w:rPr>
                <w:rFonts w:ascii="TH SarabunPSK" w:hAnsi="TH SarabunPSK" w:cs="TH SarabunPSK"/>
                <w:sz w:val="32"/>
                <w:szCs w:val="32"/>
              </w:rPr>
              <w:t>: 089-788</w:t>
            </w:r>
            <w:r w:rsidR="0076692A" w:rsidRPr="00D0752E">
              <w:rPr>
                <w:rFonts w:ascii="TH SarabunPSK" w:hAnsi="TH SarabunPSK" w:cs="TH SarabunPSK"/>
                <w:sz w:val="32"/>
                <w:szCs w:val="32"/>
              </w:rPr>
              <w:t>3020</w:t>
            </w:r>
          </w:p>
          <w:p w:rsidR="0076692A" w:rsidRPr="00D0752E" w:rsidRDefault="0079753C" w:rsidP="00560B61">
            <w:pPr>
              <w:spacing w:after="0"/>
              <w:rPr>
                <w:rFonts w:ascii="TH SarabunPSK" w:hAnsi="TH SarabunPSK" w:cs="TH SarabunPSK"/>
                <w:sz w:val="32"/>
                <w:szCs w:val="32"/>
              </w:rPr>
            </w:pPr>
            <w:r>
              <w:rPr>
                <w:rFonts w:ascii="TH SarabunPSK" w:hAnsi="TH SarabunPSK" w:cs="TH SarabunPSK"/>
                <w:sz w:val="32"/>
                <w:szCs w:val="32"/>
                <w:cs/>
              </w:rPr>
              <w:t xml:space="preserve">    โทรสาร : 02-590</w:t>
            </w:r>
            <w:r w:rsidR="0076692A" w:rsidRPr="00D0752E">
              <w:rPr>
                <w:rFonts w:ascii="TH SarabunPSK" w:hAnsi="TH SarabunPSK" w:cs="TH SarabunPSK"/>
                <w:sz w:val="32"/>
                <w:szCs w:val="32"/>
                <w:cs/>
              </w:rPr>
              <w:t>3968</w:t>
            </w:r>
            <w:r w:rsidR="0076692A" w:rsidRPr="00D0752E">
              <w:rPr>
                <w:rFonts w:ascii="TH SarabunPSK" w:hAnsi="TH SarabunPSK" w:cs="TH SarabunPSK"/>
                <w:sz w:val="32"/>
                <w:szCs w:val="32"/>
                <w:cs/>
              </w:rPr>
              <w:tab/>
            </w:r>
            <w:r w:rsidR="0076692A" w:rsidRPr="00D0752E">
              <w:rPr>
                <w:rFonts w:ascii="TH SarabunPSK" w:hAnsi="TH SarabunPSK" w:cs="TH SarabunPSK"/>
                <w:sz w:val="32"/>
                <w:szCs w:val="32"/>
                <w:cs/>
              </w:rPr>
              <w:tab/>
            </w:r>
            <w:r w:rsidR="0076692A" w:rsidRPr="00D0752E">
              <w:rPr>
                <w:rFonts w:ascii="TH SarabunPSK" w:hAnsi="TH SarabunPSK" w:cs="TH SarabunPSK"/>
                <w:sz w:val="32"/>
                <w:szCs w:val="32"/>
              </w:rPr>
              <w:t xml:space="preserve">E-mail : </w:t>
            </w:r>
            <w:hyperlink r:id="rId18" w:history="1">
              <w:r w:rsidR="0076692A" w:rsidRPr="00D0752E">
                <w:rPr>
                  <w:rStyle w:val="Hyperlink"/>
                  <w:rFonts w:ascii="TH SarabunPSK" w:hAnsi="TH SarabunPSK" w:cs="TH SarabunPSK"/>
                  <w:color w:val="auto"/>
                  <w:sz w:val="32"/>
                  <w:szCs w:val="32"/>
                  <w:u w:val="none"/>
                </w:rPr>
                <w:t>nuchtt@yahoo.com</w:t>
              </w:r>
            </w:hyperlink>
          </w:p>
          <w:p w:rsidR="0076692A" w:rsidRPr="00D0752E" w:rsidRDefault="0076692A" w:rsidP="00560B61">
            <w:pPr>
              <w:spacing w:after="0"/>
              <w:rPr>
                <w:rFonts w:ascii="TH SarabunPSK" w:hAnsi="TH SarabunPSK" w:cs="TH SarabunPSK"/>
                <w:sz w:val="32"/>
                <w:szCs w:val="32"/>
              </w:rPr>
            </w:pPr>
            <w:r w:rsidRPr="00D0752E">
              <w:rPr>
                <w:rFonts w:ascii="TH SarabunPSK" w:hAnsi="TH SarabunPSK" w:cs="TH SarabunPSK"/>
                <w:sz w:val="32"/>
                <w:szCs w:val="32"/>
                <w:cs/>
              </w:rPr>
              <w:t>2. นายแพทย์ไผท  สิงห์คำ</w:t>
            </w:r>
          </w:p>
          <w:p w:rsidR="0076692A" w:rsidRPr="00D0752E" w:rsidRDefault="0076692A" w:rsidP="00560B61">
            <w:pPr>
              <w:spacing w:after="0"/>
              <w:rPr>
                <w:rFonts w:ascii="TH SarabunPSK" w:hAnsi="TH SarabunPSK" w:cs="TH SarabunPSK"/>
                <w:sz w:val="32"/>
                <w:szCs w:val="32"/>
              </w:rPr>
            </w:pPr>
            <w:r w:rsidRPr="00D0752E">
              <w:rPr>
                <w:rFonts w:ascii="TH SarabunPSK" w:hAnsi="TH SarabunPSK" w:cs="TH SarabunPSK"/>
                <w:sz w:val="32"/>
                <w:szCs w:val="32"/>
                <w:cs/>
              </w:rPr>
              <w:t xml:space="preserve">    โทรศัพท์ที่ทำงาน :02-59</w:t>
            </w:r>
            <w:r w:rsidR="0079753C">
              <w:rPr>
                <w:rFonts w:ascii="TH SarabunPSK" w:hAnsi="TH SarabunPSK" w:cs="TH SarabunPSK"/>
                <w:sz w:val="32"/>
                <w:szCs w:val="32"/>
                <w:cs/>
              </w:rPr>
              <w:t>0-3967</w:t>
            </w:r>
            <w:r w:rsidR="0079753C">
              <w:rPr>
                <w:rFonts w:ascii="TH SarabunPSK" w:hAnsi="TH SarabunPSK" w:cs="TH SarabunPSK"/>
                <w:sz w:val="32"/>
                <w:szCs w:val="32"/>
                <w:cs/>
              </w:rPr>
              <w:tab/>
              <w:t>โทรศัพท์มือถือ : 089-799</w:t>
            </w:r>
            <w:r w:rsidRPr="00D0752E">
              <w:rPr>
                <w:rFonts w:ascii="TH SarabunPSK" w:hAnsi="TH SarabunPSK" w:cs="TH SarabunPSK"/>
                <w:sz w:val="32"/>
                <w:szCs w:val="32"/>
                <w:cs/>
              </w:rPr>
              <w:t>0825</w:t>
            </w:r>
          </w:p>
          <w:p w:rsidR="0076692A" w:rsidRPr="00D0752E" w:rsidRDefault="0079753C" w:rsidP="00560B61">
            <w:pPr>
              <w:spacing w:after="0"/>
              <w:rPr>
                <w:rFonts w:ascii="TH SarabunPSK" w:hAnsi="TH SarabunPSK" w:cs="TH SarabunPSK"/>
                <w:sz w:val="32"/>
                <w:szCs w:val="32"/>
              </w:rPr>
            </w:pPr>
            <w:r>
              <w:rPr>
                <w:rFonts w:ascii="TH SarabunPSK" w:hAnsi="TH SarabunPSK" w:cs="TH SarabunPSK"/>
                <w:sz w:val="32"/>
                <w:szCs w:val="32"/>
                <w:cs/>
              </w:rPr>
              <w:t xml:space="preserve">    โทรสาร : 02-590</w:t>
            </w:r>
            <w:r w:rsidR="0076692A" w:rsidRPr="00D0752E">
              <w:rPr>
                <w:rFonts w:ascii="TH SarabunPSK" w:hAnsi="TH SarabunPSK" w:cs="TH SarabunPSK"/>
                <w:sz w:val="32"/>
                <w:szCs w:val="32"/>
                <w:cs/>
              </w:rPr>
              <w:t>3968</w:t>
            </w:r>
            <w:r w:rsidR="0076692A" w:rsidRPr="00D0752E">
              <w:rPr>
                <w:rFonts w:ascii="TH SarabunPSK" w:hAnsi="TH SarabunPSK" w:cs="TH SarabunPSK"/>
                <w:sz w:val="32"/>
                <w:szCs w:val="32"/>
                <w:cs/>
              </w:rPr>
              <w:tab/>
            </w:r>
            <w:r w:rsidR="0076692A" w:rsidRPr="00D0752E">
              <w:rPr>
                <w:rFonts w:ascii="TH SarabunPSK" w:hAnsi="TH SarabunPSK" w:cs="TH SarabunPSK"/>
                <w:sz w:val="32"/>
                <w:szCs w:val="32"/>
                <w:cs/>
              </w:rPr>
              <w:tab/>
            </w:r>
            <w:r w:rsidR="0076692A" w:rsidRPr="00D0752E">
              <w:rPr>
                <w:rFonts w:ascii="TH SarabunPSK" w:hAnsi="TH SarabunPSK" w:cs="TH SarabunPSK"/>
                <w:sz w:val="32"/>
                <w:szCs w:val="32"/>
              </w:rPr>
              <w:t xml:space="preserve">E-mail : </w:t>
            </w:r>
            <w:hyperlink r:id="rId19" w:history="1">
              <w:r w:rsidR="0076692A" w:rsidRPr="00D0752E">
                <w:rPr>
                  <w:rStyle w:val="Hyperlink"/>
                  <w:rFonts w:ascii="TH SarabunPSK" w:hAnsi="TH SarabunPSK" w:cs="TH SarabunPSK"/>
                  <w:color w:val="auto"/>
                  <w:sz w:val="32"/>
                  <w:szCs w:val="32"/>
                  <w:u w:val="none"/>
                </w:rPr>
                <w:t>zalenxxx@gmail.com</w:t>
              </w:r>
            </w:hyperlink>
          </w:p>
          <w:p w:rsidR="00E86CBF" w:rsidRPr="00D0752E" w:rsidRDefault="00E86CBF" w:rsidP="00560B61">
            <w:pPr>
              <w:spacing w:after="0"/>
              <w:rPr>
                <w:rFonts w:ascii="TH SarabunPSK" w:hAnsi="TH SarabunPSK" w:cs="TH SarabunPSK"/>
                <w:sz w:val="32"/>
                <w:szCs w:val="32"/>
              </w:rPr>
            </w:pPr>
          </w:p>
          <w:p w:rsidR="003725D0" w:rsidRPr="00D0752E" w:rsidRDefault="003725D0" w:rsidP="00560B61">
            <w:pPr>
              <w:spacing w:after="0"/>
              <w:rPr>
                <w:rFonts w:ascii="TH SarabunPSK" w:hAnsi="TH SarabunPSK" w:cs="TH SarabunPSK"/>
                <w:sz w:val="32"/>
                <w:szCs w:val="32"/>
                <w:cs/>
              </w:rPr>
            </w:pPr>
          </w:p>
          <w:p w:rsidR="0076692A" w:rsidRPr="00D0752E" w:rsidRDefault="0076692A" w:rsidP="00560B61">
            <w:pPr>
              <w:spacing w:after="0"/>
              <w:rPr>
                <w:rFonts w:ascii="TH SarabunPSK" w:hAnsi="TH SarabunPSK" w:cs="TH SarabunPSK"/>
                <w:sz w:val="32"/>
                <w:szCs w:val="32"/>
              </w:rPr>
            </w:pPr>
            <w:r w:rsidRPr="00D0752E">
              <w:rPr>
                <w:rFonts w:ascii="TH SarabunPSK" w:hAnsi="TH SarabunPSK" w:cs="TH SarabunPSK"/>
                <w:sz w:val="32"/>
                <w:szCs w:val="32"/>
                <w:cs/>
              </w:rPr>
              <w:t>3. ดร.ขจรศักดิ์  จันทร์พาณิชย์</w:t>
            </w:r>
          </w:p>
          <w:p w:rsidR="0076692A" w:rsidRPr="00D0752E" w:rsidRDefault="0079753C" w:rsidP="00560B61">
            <w:pPr>
              <w:spacing w:after="0"/>
              <w:rPr>
                <w:rFonts w:ascii="TH SarabunPSK" w:hAnsi="TH SarabunPSK" w:cs="TH SarabunPSK"/>
                <w:sz w:val="32"/>
                <w:szCs w:val="32"/>
              </w:rPr>
            </w:pPr>
            <w:r>
              <w:rPr>
                <w:rFonts w:ascii="TH SarabunPSK" w:hAnsi="TH SarabunPSK" w:cs="TH SarabunPSK"/>
                <w:sz w:val="32"/>
                <w:szCs w:val="32"/>
                <w:cs/>
              </w:rPr>
              <w:t xml:space="preserve">   โทรศัพท์สำนักงาน : 02-5903967</w:t>
            </w:r>
            <w:r>
              <w:rPr>
                <w:rFonts w:ascii="TH SarabunPSK" w:hAnsi="TH SarabunPSK" w:cs="TH SarabunPSK"/>
                <w:sz w:val="32"/>
                <w:szCs w:val="32"/>
                <w:cs/>
              </w:rPr>
              <w:tab/>
              <w:t>โทรศัพท์มือถือ : 084-672</w:t>
            </w:r>
            <w:r w:rsidR="0076692A" w:rsidRPr="00D0752E">
              <w:rPr>
                <w:rFonts w:ascii="TH SarabunPSK" w:hAnsi="TH SarabunPSK" w:cs="TH SarabunPSK"/>
                <w:sz w:val="32"/>
                <w:szCs w:val="32"/>
                <w:cs/>
              </w:rPr>
              <w:t>4678</w:t>
            </w:r>
          </w:p>
          <w:p w:rsidR="0076692A" w:rsidRPr="00D0752E" w:rsidRDefault="0076692A" w:rsidP="00560B61">
            <w:pPr>
              <w:spacing w:after="0"/>
              <w:rPr>
                <w:rFonts w:ascii="TH SarabunPSK" w:hAnsi="TH SarabunPSK" w:cs="TH SarabunPSK"/>
                <w:sz w:val="32"/>
                <w:szCs w:val="32"/>
              </w:rPr>
            </w:pPr>
            <w:r w:rsidRPr="00D0752E">
              <w:rPr>
                <w:rFonts w:ascii="TH SarabunPSK" w:hAnsi="TH SarabunPSK" w:cs="TH SarabunPSK"/>
                <w:sz w:val="32"/>
                <w:szCs w:val="32"/>
                <w:cs/>
              </w:rPr>
              <w:t xml:space="preserve">   โทรสาร </w:t>
            </w:r>
            <w:r w:rsidR="0079753C">
              <w:rPr>
                <w:rFonts w:ascii="TH SarabunPSK" w:hAnsi="TH SarabunPSK" w:cs="TH SarabunPSK"/>
                <w:sz w:val="32"/>
                <w:szCs w:val="32"/>
              </w:rPr>
              <w:t>: 02-590</w:t>
            </w:r>
            <w:r w:rsidRPr="00D0752E">
              <w:rPr>
                <w:rFonts w:ascii="TH SarabunPSK" w:hAnsi="TH SarabunPSK" w:cs="TH SarabunPSK"/>
                <w:sz w:val="32"/>
                <w:szCs w:val="32"/>
              </w:rPr>
              <w:t>3968</w:t>
            </w:r>
            <w:r w:rsidRPr="00D0752E">
              <w:rPr>
                <w:rFonts w:ascii="TH SarabunPSK" w:hAnsi="TH SarabunPSK" w:cs="TH SarabunPSK"/>
                <w:sz w:val="32"/>
                <w:szCs w:val="32"/>
                <w:cs/>
              </w:rPr>
              <w:tab/>
            </w:r>
            <w:r w:rsidRPr="00D0752E">
              <w:rPr>
                <w:rFonts w:ascii="TH SarabunPSK" w:hAnsi="TH SarabunPSK" w:cs="TH SarabunPSK"/>
                <w:sz w:val="32"/>
                <w:szCs w:val="32"/>
                <w:cs/>
              </w:rPr>
              <w:tab/>
            </w:r>
            <w:r w:rsidR="0079753C">
              <w:rPr>
                <w:rFonts w:ascii="TH SarabunPSK" w:hAnsi="TH SarabunPSK" w:cs="TH SarabunPSK"/>
                <w:sz w:val="32"/>
                <w:szCs w:val="32"/>
              </w:rPr>
              <w:tab/>
            </w:r>
            <w:r w:rsidRPr="00D0752E">
              <w:rPr>
                <w:rFonts w:ascii="TH SarabunPSK" w:hAnsi="TH SarabunPSK" w:cs="TH SarabunPSK"/>
                <w:sz w:val="32"/>
                <w:szCs w:val="32"/>
              </w:rPr>
              <w:t xml:space="preserve">E-mail : </w:t>
            </w:r>
            <w:hyperlink r:id="rId20" w:history="1">
              <w:r w:rsidRPr="00D0752E">
                <w:rPr>
                  <w:rStyle w:val="Hyperlink"/>
                  <w:rFonts w:ascii="TH SarabunPSK" w:hAnsi="TH SarabunPSK" w:cs="TH SarabunPSK"/>
                  <w:color w:val="auto"/>
                  <w:sz w:val="32"/>
                  <w:szCs w:val="32"/>
                  <w:u w:val="none"/>
                </w:rPr>
                <w:t>khajohn_j@hotmail.com</w:t>
              </w:r>
            </w:hyperlink>
          </w:p>
          <w:p w:rsidR="0076692A" w:rsidRPr="00D0752E" w:rsidRDefault="0076692A" w:rsidP="00560B61">
            <w:pPr>
              <w:spacing w:after="0"/>
              <w:rPr>
                <w:rFonts w:ascii="TH SarabunPSK" w:hAnsi="TH SarabunPSK" w:cs="TH SarabunPSK"/>
                <w:b/>
                <w:bCs/>
                <w:sz w:val="32"/>
                <w:szCs w:val="32"/>
              </w:rPr>
            </w:pPr>
            <w:r w:rsidRPr="00D0752E">
              <w:rPr>
                <w:rFonts w:ascii="TH SarabunPSK" w:hAnsi="TH SarabunPSK" w:cs="TH SarabunPSK"/>
                <w:b/>
                <w:bCs/>
                <w:sz w:val="32"/>
                <w:szCs w:val="32"/>
                <w:cs/>
              </w:rPr>
              <w:t>สำนักโรคไม่ติดต่อ กรมควบคุมโรค</w:t>
            </w:r>
          </w:p>
        </w:tc>
      </w:tr>
      <w:tr w:rsidR="0076692A" w:rsidRPr="008A0FDE" w:rsidTr="00560B61">
        <w:tc>
          <w:tcPr>
            <w:tcW w:w="2694"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76692A" w:rsidRPr="008A0FDE" w:rsidRDefault="0076692A"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76692A" w:rsidRPr="008A0FDE" w:rsidRDefault="0076692A"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สำนักนโยบายและยุทธศาสตร์  สำนักงานปลัดกระทรวงสาธารณสุข</w:t>
            </w:r>
          </w:p>
        </w:tc>
      </w:tr>
      <w:tr w:rsidR="0076692A" w:rsidRPr="00C677AC" w:rsidTr="00560B61">
        <w:tc>
          <w:tcPr>
            <w:tcW w:w="2694" w:type="dxa"/>
            <w:tcBorders>
              <w:top w:val="single" w:sz="4" w:space="0" w:color="auto"/>
              <w:left w:val="single" w:sz="4" w:space="0" w:color="auto"/>
              <w:bottom w:val="single" w:sz="4" w:space="0" w:color="auto"/>
              <w:right w:val="single" w:sz="4" w:space="0" w:color="auto"/>
            </w:tcBorders>
          </w:tcPr>
          <w:p w:rsidR="0076692A" w:rsidRPr="00C677AC" w:rsidRDefault="0076692A" w:rsidP="00560B61">
            <w:pPr>
              <w:spacing w:after="0" w:line="240" w:lineRule="auto"/>
              <w:rPr>
                <w:rFonts w:ascii="TH SarabunPSK" w:hAnsi="TH SarabunPSK" w:cs="TH SarabunPSK"/>
                <w:b/>
                <w:bCs/>
                <w:color w:val="000000" w:themeColor="text1"/>
                <w:sz w:val="32"/>
                <w:szCs w:val="32"/>
                <w:cs/>
              </w:rPr>
            </w:pPr>
            <w:r w:rsidRPr="00C677AC">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76692A" w:rsidRPr="00D0752E" w:rsidRDefault="0076692A" w:rsidP="00560B61">
            <w:pPr>
              <w:tabs>
                <w:tab w:val="left" w:pos="8460"/>
              </w:tabs>
              <w:spacing w:after="0" w:line="240" w:lineRule="auto"/>
              <w:ind w:left="-46"/>
              <w:rPr>
                <w:rFonts w:ascii="TH SarabunPSK" w:hAnsi="TH SarabunPSK" w:cs="TH SarabunPSK"/>
                <w:sz w:val="32"/>
                <w:szCs w:val="32"/>
              </w:rPr>
            </w:pPr>
            <w:r w:rsidRPr="00D0752E">
              <w:rPr>
                <w:rFonts w:ascii="TH SarabunPSK" w:hAnsi="TH SarabunPSK" w:cs="TH SarabunPSK"/>
                <w:sz w:val="32"/>
                <w:szCs w:val="32"/>
                <w:cs/>
              </w:rPr>
              <w:t>1. นางนงนุช  ตันติธรรม</w:t>
            </w:r>
          </w:p>
          <w:p w:rsidR="0076692A" w:rsidRPr="00D0752E" w:rsidRDefault="0079753C" w:rsidP="00560B61">
            <w:pPr>
              <w:tabs>
                <w:tab w:val="left" w:pos="3915"/>
                <w:tab w:val="left" w:pos="8460"/>
              </w:tabs>
              <w:spacing w:after="0" w:line="240" w:lineRule="auto"/>
              <w:ind w:left="-46"/>
              <w:jc w:val="thaiDistribute"/>
              <w:rPr>
                <w:rFonts w:ascii="TH SarabunPSK" w:hAnsi="TH SarabunPSK" w:cs="TH SarabunPSK"/>
                <w:sz w:val="32"/>
                <w:szCs w:val="32"/>
              </w:rPr>
            </w:pPr>
            <w:r>
              <w:rPr>
                <w:rFonts w:ascii="TH SarabunPSK" w:hAnsi="TH SarabunPSK" w:cs="TH SarabunPSK"/>
                <w:sz w:val="32"/>
                <w:szCs w:val="32"/>
                <w:cs/>
              </w:rPr>
              <w:t xml:space="preserve">    โทรศัพท์ที่ทำงาน :02-5903967</w:t>
            </w:r>
            <w:r>
              <w:rPr>
                <w:rFonts w:ascii="TH SarabunPSK" w:hAnsi="TH SarabunPSK" w:cs="TH SarabunPSK"/>
                <w:sz w:val="32"/>
                <w:szCs w:val="32"/>
                <w:cs/>
              </w:rPr>
              <w:tab/>
              <w:t>โทรศัพท์มือถือ : 089-788</w:t>
            </w:r>
            <w:r w:rsidR="0076692A" w:rsidRPr="00D0752E">
              <w:rPr>
                <w:rFonts w:ascii="TH SarabunPSK" w:hAnsi="TH SarabunPSK" w:cs="TH SarabunPSK"/>
                <w:sz w:val="32"/>
                <w:szCs w:val="32"/>
                <w:cs/>
              </w:rPr>
              <w:t>3020</w:t>
            </w:r>
          </w:p>
          <w:p w:rsidR="0076692A" w:rsidRPr="00D0752E" w:rsidRDefault="0079753C" w:rsidP="00560B61">
            <w:pPr>
              <w:tabs>
                <w:tab w:val="left" w:pos="3915"/>
                <w:tab w:val="left" w:pos="8460"/>
              </w:tabs>
              <w:spacing w:after="0" w:line="240" w:lineRule="auto"/>
              <w:ind w:left="-46"/>
              <w:jc w:val="thaiDistribute"/>
              <w:rPr>
                <w:rFonts w:ascii="TH SarabunPSK" w:hAnsi="TH SarabunPSK" w:cs="TH SarabunPSK"/>
                <w:sz w:val="32"/>
                <w:szCs w:val="32"/>
              </w:rPr>
            </w:pPr>
            <w:r>
              <w:rPr>
                <w:rFonts w:ascii="TH SarabunPSK" w:hAnsi="TH SarabunPSK" w:cs="TH SarabunPSK"/>
                <w:sz w:val="32"/>
                <w:szCs w:val="32"/>
                <w:cs/>
              </w:rPr>
              <w:t xml:space="preserve">    โทรสาร : 02-590</w:t>
            </w:r>
            <w:r w:rsidR="0076692A" w:rsidRPr="00D0752E">
              <w:rPr>
                <w:rFonts w:ascii="TH SarabunPSK" w:hAnsi="TH SarabunPSK" w:cs="TH SarabunPSK"/>
                <w:sz w:val="32"/>
                <w:szCs w:val="32"/>
                <w:cs/>
              </w:rPr>
              <w:t>3968</w:t>
            </w:r>
            <w:r w:rsidR="0076692A" w:rsidRPr="00D0752E">
              <w:rPr>
                <w:rFonts w:ascii="TH SarabunPSK" w:hAnsi="TH SarabunPSK" w:cs="TH SarabunPSK"/>
                <w:sz w:val="32"/>
                <w:szCs w:val="32"/>
                <w:cs/>
              </w:rPr>
              <w:tab/>
            </w:r>
            <w:r w:rsidR="0076692A" w:rsidRPr="00D0752E">
              <w:rPr>
                <w:rFonts w:ascii="TH SarabunPSK" w:hAnsi="TH SarabunPSK" w:cs="TH SarabunPSK"/>
                <w:sz w:val="32"/>
                <w:szCs w:val="32"/>
              </w:rPr>
              <w:t xml:space="preserve">E-mail : </w:t>
            </w:r>
            <w:hyperlink r:id="rId21" w:history="1">
              <w:r w:rsidR="0076692A" w:rsidRPr="00D0752E">
                <w:rPr>
                  <w:rStyle w:val="Hyperlink"/>
                  <w:rFonts w:ascii="TH SarabunPSK" w:hAnsi="TH SarabunPSK" w:cs="TH SarabunPSK"/>
                  <w:color w:val="auto"/>
                  <w:sz w:val="32"/>
                  <w:szCs w:val="32"/>
                  <w:u w:val="none"/>
                </w:rPr>
                <w:t>nuchtt@yahoo.com</w:t>
              </w:r>
            </w:hyperlink>
          </w:p>
          <w:p w:rsidR="0076692A" w:rsidRPr="00D0752E" w:rsidRDefault="0076692A" w:rsidP="00560B61">
            <w:pPr>
              <w:tabs>
                <w:tab w:val="left" w:pos="3915"/>
                <w:tab w:val="left" w:pos="8460"/>
              </w:tabs>
              <w:spacing w:after="0" w:line="240" w:lineRule="auto"/>
              <w:ind w:left="-46"/>
              <w:rPr>
                <w:rFonts w:ascii="TH SarabunPSK" w:hAnsi="TH SarabunPSK" w:cs="TH SarabunPSK"/>
                <w:sz w:val="32"/>
                <w:szCs w:val="32"/>
                <w:cs/>
              </w:rPr>
            </w:pPr>
            <w:r w:rsidRPr="00D0752E">
              <w:rPr>
                <w:rFonts w:ascii="TH SarabunPSK" w:hAnsi="TH SarabunPSK" w:cs="TH SarabunPSK"/>
                <w:b/>
                <w:bCs/>
                <w:sz w:val="32"/>
                <w:szCs w:val="32"/>
                <w:cs/>
              </w:rPr>
              <w:t>สำนักโรคไม่ติดต่อ กรมควบคุมโรค</w:t>
            </w:r>
            <w:r w:rsidRPr="00D0752E">
              <w:rPr>
                <w:rFonts w:ascii="TH SarabunPSK" w:hAnsi="TH SarabunPSK" w:cs="TH SarabunPSK"/>
                <w:sz w:val="32"/>
                <w:szCs w:val="32"/>
                <w:cs/>
              </w:rPr>
              <w:tab/>
            </w:r>
          </w:p>
        </w:tc>
      </w:tr>
    </w:tbl>
    <w:p w:rsidR="0076692A" w:rsidRPr="008A0FDE" w:rsidRDefault="0076692A" w:rsidP="0076692A">
      <w:pPr>
        <w:tabs>
          <w:tab w:val="left" w:pos="1020"/>
        </w:tabs>
        <w:spacing w:after="0" w:line="240" w:lineRule="auto"/>
        <w:rPr>
          <w:color w:val="000000" w:themeColor="text1"/>
        </w:rPr>
      </w:pPr>
    </w:p>
    <w:p w:rsidR="0076692A" w:rsidRPr="0076692A" w:rsidRDefault="0076692A" w:rsidP="008F0F7F">
      <w:pPr>
        <w:tabs>
          <w:tab w:val="left" w:pos="1020"/>
        </w:tabs>
        <w:rPr>
          <w:color w:val="000000" w:themeColor="text1"/>
        </w:rPr>
      </w:pPr>
    </w:p>
    <w:p w:rsidR="008F0F7F" w:rsidRDefault="008F0F7F" w:rsidP="008F0F7F">
      <w:pPr>
        <w:tabs>
          <w:tab w:val="left" w:pos="1020"/>
        </w:tabs>
        <w:rPr>
          <w:color w:val="000000" w:themeColor="text1"/>
        </w:rPr>
      </w:pPr>
    </w:p>
    <w:p w:rsidR="00164143" w:rsidRPr="008F0F7F" w:rsidRDefault="00164143" w:rsidP="00164143">
      <w:pPr>
        <w:tabs>
          <w:tab w:val="left" w:pos="1020"/>
        </w:tabs>
        <w:rPr>
          <w:color w:val="000000" w:themeColor="text1"/>
        </w:rPr>
      </w:pPr>
    </w:p>
    <w:p w:rsidR="00164143" w:rsidRPr="008A0FDE" w:rsidRDefault="00164143" w:rsidP="00164143">
      <w:pPr>
        <w:tabs>
          <w:tab w:val="left" w:pos="1020"/>
        </w:tabs>
        <w:rPr>
          <w:color w:val="000000" w:themeColor="text1"/>
        </w:rPr>
      </w:pPr>
    </w:p>
    <w:p w:rsidR="00164143" w:rsidRDefault="00164143"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p w:rsidR="0076692A" w:rsidRDefault="0076692A"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536EAF" w:rsidRPr="008A0FDE" w:rsidTr="00560B61">
        <w:tc>
          <w:tcPr>
            <w:tcW w:w="2694" w:type="dxa"/>
            <w:tcBorders>
              <w:top w:val="single" w:sz="4" w:space="0" w:color="auto"/>
              <w:left w:val="single" w:sz="4" w:space="0" w:color="auto"/>
              <w:bottom w:val="single" w:sz="4" w:space="0" w:color="auto"/>
              <w:right w:val="single" w:sz="4" w:space="0" w:color="auto"/>
            </w:tcBorders>
          </w:tcPr>
          <w:p w:rsidR="00536EAF" w:rsidRPr="008A0FDE" w:rsidRDefault="00536EAF" w:rsidP="00536EAF">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36EAF" w:rsidRPr="008A0FDE" w:rsidRDefault="00536EAF" w:rsidP="00536EAF">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w:t>
            </w:r>
            <w:r>
              <w:rPr>
                <w:rFonts w:ascii="TH SarabunPSK" w:hAnsi="TH SarabunPSK" w:cs="TH SarabunPSK" w:hint="cs"/>
                <w:b/>
                <w:bCs/>
                <w:color w:val="000000" w:themeColor="text1"/>
                <w:sz w:val="32"/>
                <w:szCs w:val="32"/>
                <w:cs/>
              </w:rPr>
              <w:t xml:space="preserve"> การป้องกันควบคุมโรคและภัยสุขภาพ</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536EAF" w:rsidP="00560B61">
            <w:pPr>
              <w:spacing w:after="0" w:line="240" w:lineRule="auto"/>
              <w:jc w:val="thaiDistribute"/>
              <w:rPr>
                <w:rFonts w:ascii="TH SarabunPSK" w:hAnsi="TH SarabunPSK" w:cs="TH SarabunPSK"/>
                <w:b/>
                <w:bCs/>
                <w:color w:val="000000" w:themeColor="text1"/>
                <w:sz w:val="32"/>
                <w:szCs w:val="32"/>
                <w:cs/>
              </w:rPr>
            </w:pPr>
            <w:r w:rsidRPr="00536EAF">
              <w:rPr>
                <w:rFonts w:ascii="TH SarabunPSK" w:hAnsi="TH SarabunPSK" w:cs="TH SarabunPSK"/>
                <w:b/>
                <w:bCs/>
                <w:color w:val="000000" w:themeColor="text1"/>
                <w:sz w:val="32"/>
                <w:szCs w:val="32"/>
                <w:cs/>
              </w:rPr>
              <w:t>3. โครงการควบคุมโรคไม่ติดต่อและภัยสุขภาพ</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93966" w:rsidRPr="00A52BF4" w:rsidRDefault="00536EAF" w:rsidP="00536EAF">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2</w:t>
            </w:r>
            <w:r w:rsidR="00C22385">
              <w:rPr>
                <w:rFonts w:ascii="TH SarabunPSK" w:hAnsi="TH SarabunPSK" w:cs="TH SarabunPSK" w:hint="cs"/>
                <w:b/>
                <w:bCs/>
                <w:color w:val="000000" w:themeColor="text1"/>
                <w:sz w:val="32"/>
                <w:szCs w:val="32"/>
                <w:cs/>
              </w:rPr>
              <w:t>1</w:t>
            </w:r>
            <w:r w:rsidR="00E93966" w:rsidRPr="008A0FDE">
              <w:rPr>
                <w:rFonts w:ascii="TH SarabunPSK" w:hAnsi="TH SarabunPSK" w:cs="TH SarabunPSK" w:hint="cs"/>
                <w:b/>
                <w:bCs/>
                <w:color w:val="000000" w:themeColor="text1"/>
                <w:sz w:val="32"/>
                <w:szCs w:val="32"/>
                <w:cs/>
              </w:rPr>
              <w:t xml:space="preserve">. </w:t>
            </w:r>
            <w:r w:rsidR="00C22385" w:rsidRPr="00C22385">
              <w:rPr>
                <w:rFonts w:ascii="TH SarabunPSK" w:hAnsi="TH SarabunPSK" w:cs="TH SarabunPSK"/>
                <w:b/>
                <w:bCs/>
                <w:color w:val="000000" w:themeColor="text1"/>
                <w:sz w:val="32"/>
                <w:szCs w:val="32"/>
                <w:cs/>
              </w:rPr>
              <w:t>อัตราผู้ป่วยความดันโลหิตสูงและ/หรือเบาหวานรายใหม่ (ร้อยละ)</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93966" w:rsidRDefault="00E93966" w:rsidP="00560B61">
            <w:pPr>
              <w:spacing w:after="0"/>
              <w:jc w:val="thaiDistribute"/>
              <w:rPr>
                <w:rFonts w:ascii="TH SarabunPSK" w:hAnsi="TH SarabunPSK" w:cs="TH SarabunPSK"/>
                <w:color w:val="000000"/>
                <w:sz w:val="32"/>
                <w:szCs w:val="32"/>
              </w:rPr>
            </w:pPr>
            <w:r w:rsidRPr="00A52BF4">
              <w:rPr>
                <w:rFonts w:ascii="TH SarabunPSK" w:hAnsi="TH SarabunPSK" w:cs="TH SarabunPSK" w:hint="cs"/>
                <w:b/>
                <w:bCs/>
                <w:color w:val="000000"/>
                <w:sz w:val="32"/>
                <w:szCs w:val="32"/>
                <w:cs/>
              </w:rPr>
              <w:t>ผู้ป่วยรายใหม่ด้วย</w:t>
            </w:r>
            <w:r w:rsidRPr="00A52BF4">
              <w:rPr>
                <w:rFonts w:ascii="TH SarabunPSK" w:hAnsi="TH SarabunPSK" w:cs="TH SarabunPSK"/>
                <w:b/>
                <w:bCs/>
                <w:color w:val="000000"/>
                <w:sz w:val="32"/>
                <w:szCs w:val="32"/>
                <w:cs/>
              </w:rPr>
              <w:t>โรค</w:t>
            </w:r>
            <w:r w:rsidRPr="00A52BF4">
              <w:rPr>
                <w:rFonts w:ascii="TH SarabunPSK" w:hAnsi="TH SarabunPSK" w:cs="TH SarabunPSK" w:hint="cs"/>
                <w:b/>
                <w:bCs/>
                <w:color w:val="000000"/>
                <w:sz w:val="32"/>
                <w:szCs w:val="32"/>
                <w:cs/>
              </w:rPr>
              <w:t>ความดันโลหิตสูง หมายถึง</w:t>
            </w:r>
            <w:r w:rsidRPr="009F2A3F">
              <w:rPr>
                <w:rFonts w:ascii="TH SarabunPSK" w:hAnsi="TH SarabunPSK" w:cs="TH SarabunPSK" w:hint="cs"/>
                <w:color w:val="000000"/>
                <w:sz w:val="32"/>
                <w:szCs w:val="32"/>
                <w:cs/>
              </w:rPr>
              <w:t xml:space="preserve">  ผู้ป่วยที่ได้รับการวินิจฉัยครั้งแรก</w:t>
            </w:r>
            <w:r w:rsidRPr="009F2A3F">
              <w:rPr>
                <w:rFonts w:ascii="TH SarabunPSK" w:hAnsi="TH SarabunPSK" w:cs="TH SarabunPSK"/>
                <w:color w:val="000000"/>
                <w:sz w:val="32"/>
                <w:szCs w:val="32"/>
              </w:rPr>
              <w:t xml:space="preserve"> </w:t>
            </w:r>
          </w:p>
          <w:p w:rsidR="00E93966" w:rsidRDefault="00E93966" w:rsidP="00560B61">
            <w:pPr>
              <w:spacing w:after="0"/>
              <w:jc w:val="thaiDistribute"/>
              <w:rPr>
                <w:rFonts w:ascii="TH SarabunPSK" w:hAnsi="TH SarabunPSK" w:cs="TH SarabunPSK"/>
                <w:color w:val="000000"/>
                <w:sz w:val="32"/>
                <w:szCs w:val="32"/>
              </w:rPr>
            </w:pPr>
            <w:r w:rsidRPr="009F2A3F">
              <w:rPr>
                <w:rFonts w:ascii="TH SarabunPSK" w:hAnsi="TH SarabunPSK" w:cs="TH SarabunPSK" w:hint="cs"/>
                <w:color w:val="000000"/>
                <w:sz w:val="32"/>
                <w:szCs w:val="32"/>
                <w:cs/>
              </w:rPr>
              <w:t>จากแพทย์ว่าป่วย</w:t>
            </w:r>
            <w:r>
              <w:rPr>
                <w:rFonts w:ascii="TH SarabunPSK" w:hAnsi="TH SarabunPSK" w:cs="TH SarabunPSK" w:hint="cs"/>
                <w:color w:val="000000"/>
                <w:sz w:val="32"/>
                <w:szCs w:val="32"/>
                <w:cs/>
              </w:rPr>
              <w:t>จาก</w:t>
            </w:r>
            <w:r w:rsidRPr="009F2A3F">
              <w:rPr>
                <w:rFonts w:ascii="TH SarabunPSK" w:hAnsi="TH SarabunPSK" w:cs="TH SarabunPSK" w:hint="cs"/>
                <w:color w:val="000000"/>
                <w:sz w:val="32"/>
                <w:szCs w:val="32"/>
                <w:cs/>
              </w:rPr>
              <w:t>โรคความดันโลหิตสูงใน</w:t>
            </w:r>
            <w:r w:rsidRPr="009F2A3F">
              <w:rPr>
                <w:rFonts w:ascii="TH SarabunPSK" w:hAnsi="TH SarabunPSK" w:cs="TH SarabunPSK"/>
                <w:color w:val="000000"/>
                <w:sz w:val="32"/>
                <w:szCs w:val="32"/>
                <w:cs/>
              </w:rPr>
              <w:t>ทุกกลุ่ม</w:t>
            </w:r>
            <w:r w:rsidRPr="009F2A3F">
              <w:rPr>
                <w:rFonts w:ascii="TH SarabunPSK" w:hAnsi="TH SarabunPSK" w:cs="TH SarabunPSK" w:hint="cs"/>
                <w:color w:val="000000"/>
                <w:sz w:val="32"/>
                <w:szCs w:val="32"/>
                <w:cs/>
              </w:rPr>
              <w:t>อายุ</w:t>
            </w:r>
            <w:r w:rsidRPr="009F2A3F">
              <w:rPr>
                <w:rFonts w:ascii="TH SarabunPSK" w:hAnsi="TH SarabunPSK" w:cs="TH SarabunPSK"/>
                <w:color w:val="000000"/>
                <w:sz w:val="32"/>
                <w:szCs w:val="32"/>
              </w:rPr>
              <w:t xml:space="preserve"> (</w:t>
            </w:r>
            <w:r w:rsidRPr="009F2A3F">
              <w:rPr>
                <w:rFonts w:ascii="TH SarabunPSK" w:hAnsi="TH SarabunPSK" w:cs="TH SarabunPSK" w:hint="cs"/>
                <w:color w:val="000000"/>
                <w:sz w:val="32"/>
                <w:szCs w:val="32"/>
                <w:cs/>
              </w:rPr>
              <w:t xml:space="preserve">รหัสโรค </w:t>
            </w:r>
            <w:r w:rsidRPr="009F2A3F">
              <w:rPr>
                <w:rFonts w:ascii="TH SarabunPSK" w:hAnsi="TH SarabunPSK" w:cs="TH SarabunPSK"/>
                <w:color w:val="000000"/>
                <w:sz w:val="32"/>
                <w:szCs w:val="32"/>
              </w:rPr>
              <w:t>ICD10 = I10 – I15)</w:t>
            </w:r>
          </w:p>
          <w:p w:rsidR="00E93966" w:rsidRPr="009F2A3F" w:rsidRDefault="00E93966" w:rsidP="00560B61">
            <w:pPr>
              <w:spacing w:after="0"/>
              <w:jc w:val="thaiDistribute"/>
              <w:rPr>
                <w:rFonts w:ascii="TH SarabunPSK" w:hAnsi="TH SarabunPSK" w:cs="TH SarabunPSK"/>
                <w:color w:val="000000"/>
                <w:sz w:val="32"/>
                <w:szCs w:val="32"/>
                <w:cs/>
              </w:rPr>
            </w:pPr>
            <w:r w:rsidRPr="00EF571F">
              <w:rPr>
                <w:rFonts w:ascii="TH SarabunPSK" w:hAnsi="TH SarabunPSK" w:cs="TH SarabunPSK"/>
                <w:b/>
                <w:bCs/>
                <w:color w:val="000000" w:themeColor="text1"/>
                <w:sz w:val="32"/>
                <w:szCs w:val="32"/>
                <w:cs/>
              </w:rPr>
              <w:t xml:space="preserve">ผู้ป่วยรายใหม่จากโรคเบาหวาน หมายถึง </w:t>
            </w:r>
            <w:r w:rsidRPr="007E17DB">
              <w:rPr>
                <w:rFonts w:ascii="TH SarabunPSK" w:hAnsi="TH SarabunPSK" w:cs="TH SarabunPSK"/>
                <w:color w:val="000000" w:themeColor="text1"/>
                <w:sz w:val="32"/>
                <w:szCs w:val="32"/>
                <w:cs/>
              </w:rPr>
              <w:t xml:space="preserve"> ผู้ป่วยที่ได้รับการวินิจฉัยครั้งแรกจากแพทย์ว่าป่วยจากโรคเบาหวาน ในทุกกลุ่มอายุ (รหัสโรค </w:t>
            </w:r>
            <w:r w:rsidRPr="007E17DB">
              <w:rPr>
                <w:rFonts w:ascii="TH SarabunPSK" w:hAnsi="TH SarabunPSK" w:cs="TH SarabunPSK"/>
                <w:color w:val="000000" w:themeColor="text1"/>
                <w:sz w:val="32"/>
                <w:szCs w:val="32"/>
              </w:rPr>
              <w:t>ICD</w:t>
            </w:r>
            <w:r w:rsidRPr="007E17DB">
              <w:rPr>
                <w:rFonts w:ascii="TH SarabunPSK" w:hAnsi="TH SarabunPSK" w:cs="TH SarabunPSK"/>
                <w:color w:val="000000" w:themeColor="text1"/>
                <w:sz w:val="32"/>
                <w:szCs w:val="32"/>
                <w:cs/>
              </w:rPr>
              <w:t xml:space="preserve">10 = </w:t>
            </w:r>
            <w:r w:rsidRPr="007E17DB">
              <w:rPr>
                <w:rFonts w:ascii="TH SarabunPSK" w:hAnsi="TH SarabunPSK" w:cs="TH SarabunPSK"/>
                <w:color w:val="000000" w:themeColor="text1"/>
                <w:sz w:val="32"/>
                <w:szCs w:val="32"/>
              </w:rPr>
              <w:t>E</w:t>
            </w:r>
            <w:r w:rsidRPr="007E17DB">
              <w:rPr>
                <w:rFonts w:ascii="TH SarabunPSK" w:hAnsi="TH SarabunPSK" w:cs="TH SarabunPSK"/>
                <w:color w:val="000000" w:themeColor="text1"/>
                <w:sz w:val="32"/>
                <w:szCs w:val="32"/>
                <w:cs/>
              </w:rPr>
              <w:t>10-</w:t>
            </w:r>
            <w:r w:rsidRPr="007E17DB">
              <w:rPr>
                <w:rFonts w:ascii="TH SarabunPSK" w:hAnsi="TH SarabunPSK" w:cs="TH SarabunPSK"/>
                <w:color w:val="000000" w:themeColor="text1"/>
                <w:sz w:val="32"/>
                <w:szCs w:val="32"/>
              </w:rPr>
              <w:t>E</w:t>
            </w:r>
            <w:r w:rsidRPr="007E17DB">
              <w:rPr>
                <w:rFonts w:ascii="TH SarabunPSK" w:hAnsi="TH SarabunPSK" w:cs="TH SarabunPSK"/>
                <w:color w:val="000000" w:themeColor="text1"/>
                <w:sz w:val="32"/>
                <w:szCs w:val="32"/>
                <w:cs/>
              </w:rPr>
              <w:t>14)</w:t>
            </w:r>
          </w:p>
        </w:tc>
      </w:tr>
      <w:tr w:rsidR="00E93966" w:rsidRPr="008A0FDE" w:rsidTr="00560B61">
        <w:tc>
          <w:tcPr>
            <w:tcW w:w="10349" w:type="dxa"/>
            <w:gridSpan w:val="2"/>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93966"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93966" w:rsidRPr="008A0FDE" w:rsidRDefault="00E93966"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93966"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E93966" w:rsidRPr="009F2A3F" w:rsidRDefault="00E93966" w:rsidP="00560B61">
                  <w:pPr>
                    <w:spacing w:after="0"/>
                    <w:jc w:val="center"/>
                    <w:rPr>
                      <w:rFonts w:ascii="TH SarabunPSK" w:hAnsi="TH SarabunPSK" w:cs="TH SarabunPSK"/>
                      <w:color w:val="000000"/>
                      <w:sz w:val="32"/>
                      <w:szCs w:val="32"/>
                      <w:cs/>
                    </w:rPr>
                  </w:pPr>
                  <w:r w:rsidRPr="009F2A3F">
                    <w:rPr>
                      <w:rFonts w:ascii="TH SarabunPSK" w:hAnsi="TH SarabunPSK" w:cs="TH SarabunPSK" w:hint="cs"/>
                      <w:color w:val="000000"/>
                      <w:sz w:val="32"/>
                      <w:szCs w:val="32"/>
                      <w:cs/>
                    </w:rPr>
                    <w:t>อัตราการเพิ่มของผู้ป่วยรายใหม่ลดลง</w:t>
                  </w:r>
                </w:p>
                <w:p w:rsidR="00E93966" w:rsidRPr="009F2A3F" w:rsidRDefault="00E93966" w:rsidP="00560B61">
                  <w:pPr>
                    <w:spacing w:after="0"/>
                    <w:jc w:val="center"/>
                    <w:rPr>
                      <w:rFonts w:ascii="TH SarabunPSK" w:hAnsi="TH SarabunPSK" w:cs="TH SarabunPSK"/>
                      <w:color w:val="000000"/>
                      <w:sz w:val="32"/>
                      <w:szCs w:val="32"/>
                      <w:cs/>
                    </w:rPr>
                  </w:pPr>
                  <w:r w:rsidRPr="009F2A3F">
                    <w:rPr>
                      <w:rFonts w:ascii="TH SarabunPSK" w:hAnsi="TH SarabunPSK" w:cs="TH SarabunPSK" w:hint="cs"/>
                      <w:color w:val="000000"/>
                      <w:sz w:val="32"/>
                      <w:szCs w:val="32"/>
                      <w:cs/>
                    </w:rPr>
                    <w:t>ร้อยละ 0.25</w:t>
                  </w:r>
                </w:p>
              </w:tc>
              <w:tc>
                <w:tcPr>
                  <w:tcW w:w="1843" w:type="dxa"/>
                  <w:tcBorders>
                    <w:top w:val="single" w:sz="4" w:space="0" w:color="000000"/>
                    <w:left w:val="single" w:sz="4" w:space="0" w:color="000000"/>
                    <w:bottom w:val="single" w:sz="4" w:space="0" w:color="000000"/>
                    <w:right w:val="single" w:sz="4" w:space="0" w:color="000000"/>
                  </w:tcBorders>
                </w:tcPr>
                <w:p w:rsidR="00E93966" w:rsidRPr="009F2A3F" w:rsidRDefault="00E93966" w:rsidP="00560B61">
                  <w:pPr>
                    <w:spacing w:after="0"/>
                    <w:jc w:val="center"/>
                    <w:rPr>
                      <w:rFonts w:ascii="TH SarabunPSK" w:hAnsi="TH SarabunPSK" w:cs="TH SarabunPSK"/>
                      <w:color w:val="000000"/>
                      <w:sz w:val="32"/>
                      <w:szCs w:val="32"/>
                      <w:cs/>
                    </w:rPr>
                  </w:pPr>
                  <w:r w:rsidRPr="009F2A3F">
                    <w:rPr>
                      <w:rFonts w:ascii="TH SarabunPSK" w:hAnsi="TH SarabunPSK" w:cs="TH SarabunPSK" w:hint="cs"/>
                      <w:color w:val="000000"/>
                      <w:sz w:val="32"/>
                      <w:szCs w:val="32"/>
                      <w:cs/>
                    </w:rPr>
                    <w:t>อัตราการเพิ่มของผู้ป่วยรายใหม่ลดลง</w:t>
                  </w:r>
                </w:p>
                <w:p w:rsidR="00E93966" w:rsidRPr="009F2A3F" w:rsidRDefault="00E93966" w:rsidP="00560B61">
                  <w:pPr>
                    <w:spacing w:after="0"/>
                    <w:jc w:val="center"/>
                    <w:rPr>
                      <w:rFonts w:ascii="TH SarabunPSK" w:hAnsi="TH SarabunPSK" w:cs="TH SarabunPSK"/>
                      <w:color w:val="000000"/>
                      <w:sz w:val="32"/>
                      <w:szCs w:val="32"/>
                    </w:rPr>
                  </w:pPr>
                  <w:r w:rsidRPr="009F2A3F">
                    <w:rPr>
                      <w:rFonts w:ascii="TH SarabunPSK" w:hAnsi="TH SarabunPSK" w:cs="TH SarabunPSK" w:hint="cs"/>
                      <w:color w:val="000000"/>
                      <w:sz w:val="32"/>
                      <w:szCs w:val="32"/>
                      <w:cs/>
                    </w:rPr>
                    <w:t>ร้อยละ 0.5</w:t>
                  </w:r>
                </w:p>
              </w:tc>
              <w:tc>
                <w:tcPr>
                  <w:tcW w:w="1843" w:type="dxa"/>
                  <w:tcBorders>
                    <w:top w:val="single" w:sz="4" w:space="0" w:color="000000"/>
                    <w:left w:val="single" w:sz="4" w:space="0" w:color="000000"/>
                    <w:bottom w:val="single" w:sz="4" w:space="0" w:color="000000"/>
                    <w:right w:val="single" w:sz="4" w:space="0" w:color="000000"/>
                  </w:tcBorders>
                </w:tcPr>
                <w:p w:rsidR="00E93966" w:rsidRPr="009F2A3F" w:rsidRDefault="00E93966" w:rsidP="00560B61">
                  <w:pPr>
                    <w:spacing w:after="0"/>
                    <w:jc w:val="center"/>
                    <w:rPr>
                      <w:rFonts w:ascii="TH SarabunPSK" w:hAnsi="TH SarabunPSK" w:cs="TH SarabunPSK"/>
                      <w:color w:val="000000"/>
                      <w:sz w:val="32"/>
                      <w:szCs w:val="32"/>
                      <w:cs/>
                    </w:rPr>
                  </w:pPr>
                  <w:r w:rsidRPr="009F2A3F">
                    <w:rPr>
                      <w:rFonts w:ascii="TH SarabunPSK" w:hAnsi="TH SarabunPSK" w:cs="TH SarabunPSK" w:hint="cs"/>
                      <w:color w:val="000000"/>
                      <w:sz w:val="32"/>
                      <w:szCs w:val="32"/>
                      <w:cs/>
                    </w:rPr>
                    <w:t>อัตราการเพิ่มของผู้ป่วยรายใหม่ลดลง</w:t>
                  </w:r>
                </w:p>
                <w:p w:rsidR="00E93966" w:rsidRPr="009F2A3F" w:rsidRDefault="00E93966" w:rsidP="00560B61">
                  <w:pPr>
                    <w:spacing w:after="0"/>
                    <w:jc w:val="center"/>
                    <w:rPr>
                      <w:rFonts w:ascii="TH SarabunPSK" w:hAnsi="TH SarabunPSK" w:cs="TH SarabunPSK"/>
                      <w:color w:val="000000"/>
                      <w:sz w:val="32"/>
                      <w:szCs w:val="32"/>
                    </w:rPr>
                  </w:pPr>
                  <w:r w:rsidRPr="009F2A3F">
                    <w:rPr>
                      <w:rFonts w:ascii="TH SarabunPSK" w:hAnsi="TH SarabunPSK" w:cs="TH SarabunPSK" w:hint="cs"/>
                      <w:color w:val="000000"/>
                      <w:sz w:val="32"/>
                      <w:szCs w:val="32"/>
                      <w:cs/>
                    </w:rPr>
                    <w:t>ร้อยละ 0.75</w:t>
                  </w:r>
                </w:p>
              </w:tc>
              <w:tc>
                <w:tcPr>
                  <w:tcW w:w="1843" w:type="dxa"/>
                  <w:tcBorders>
                    <w:top w:val="single" w:sz="4" w:space="0" w:color="000000"/>
                    <w:left w:val="single" w:sz="4" w:space="0" w:color="000000"/>
                    <w:bottom w:val="single" w:sz="4" w:space="0" w:color="000000"/>
                    <w:right w:val="single" w:sz="4" w:space="0" w:color="000000"/>
                  </w:tcBorders>
                </w:tcPr>
                <w:p w:rsidR="00E93966" w:rsidRPr="009F2A3F" w:rsidRDefault="00E93966" w:rsidP="00560B61">
                  <w:pPr>
                    <w:spacing w:after="0"/>
                    <w:jc w:val="center"/>
                    <w:rPr>
                      <w:rFonts w:ascii="TH SarabunPSK" w:hAnsi="TH SarabunPSK" w:cs="TH SarabunPSK"/>
                      <w:color w:val="000000"/>
                      <w:sz w:val="32"/>
                      <w:szCs w:val="32"/>
                      <w:cs/>
                    </w:rPr>
                  </w:pPr>
                  <w:r w:rsidRPr="009F2A3F">
                    <w:rPr>
                      <w:rFonts w:ascii="TH SarabunPSK" w:hAnsi="TH SarabunPSK" w:cs="TH SarabunPSK" w:hint="cs"/>
                      <w:color w:val="000000"/>
                      <w:sz w:val="32"/>
                      <w:szCs w:val="32"/>
                      <w:cs/>
                    </w:rPr>
                    <w:t>อัตราการเพิ่มของผู้ป่วยรายใหม่ลดลง</w:t>
                  </w:r>
                </w:p>
                <w:p w:rsidR="00E93966" w:rsidRPr="009F2A3F" w:rsidRDefault="00E93966" w:rsidP="00560B61">
                  <w:pPr>
                    <w:spacing w:after="0"/>
                    <w:jc w:val="center"/>
                    <w:rPr>
                      <w:rFonts w:ascii="TH SarabunPSK" w:hAnsi="TH SarabunPSK" w:cs="TH SarabunPSK"/>
                      <w:color w:val="000000"/>
                      <w:sz w:val="32"/>
                      <w:szCs w:val="32"/>
                    </w:rPr>
                  </w:pPr>
                  <w:r w:rsidRPr="009F2A3F">
                    <w:rPr>
                      <w:rFonts w:ascii="TH SarabunPSK" w:hAnsi="TH SarabunPSK" w:cs="TH SarabunPSK" w:hint="cs"/>
                      <w:color w:val="000000"/>
                      <w:sz w:val="32"/>
                      <w:szCs w:val="32"/>
                      <w:cs/>
                    </w:rPr>
                    <w:t>ร้อยละ 1</w:t>
                  </w:r>
                </w:p>
              </w:tc>
              <w:tc>
                <w:tcPr>
                  <w:tcW w:w="1843" w:type="dxa"/>
                  <w:tcBorders>
                    <w:top w:val="single" w:sz="4" w:space="0" w:color="000000"/>
                    <w:left w:val="single" w:sz="4" w:space="0" w:color="000000"/>
                    <w:bottom w:val="single" w:sz="4" w:space="0" w:color="000000"/>
                    <w:right w:val="single" w:sz="4" w:space="0" w:color="000000"/>
                  </w:tcBorders>
                </w:tcPr>
                <w:p w:rsidR="00E93966" w:rsidRPr="009F2A3F" w:rsidRDefault="00E93966" w:rsidP="00560B61">
                  <w:pPr>
                    <w:spacing w:after="0"/>
                    <w:jc w:val="center"/>
                    <w:rPr>
                      <w:rFonts w:ascii="TH SarabunPSK" w:hAnsi="TH SarabunPSK" w:cs="TH SarabunPSK"/>
                      <w:color w:val="000000"/>
                      <w:sz w:val="32"/>
                      <w:szCs w:val="32"/>
                      <w:cs/>
                    </w:rPr>
                  </w:pPr>
                  <w:r w:rsidRPr="009F2A3F">
                    <w:rPr>
                      <w:rFonts w:ascii="TH SarabunPSK" w:hAnsi="TH SarabunPSK" w:cs="TH SarabunPSK" w:hint="cs"/>
                      <w:color w:val="000000"/>
                      <w:sz w:val="32"/>
                      <w:szCs w:val="32"/>
                      <w:cs/>
                    </w:rPr>
                    <w:t>อัตราการเพิ่มของผู้ป่วยรายใหม่ลดลง</w:t>
                  </w:r>
                </w:p>
                <w:p w:rsidR="00E93966" w:rsidRPr="009F2A3F" w:rsidRDefault="00E93966" w:rsidP="00560B61">
                  <w:pPr>
                    <w:spacing w:after="0"/>
                    <w:jc w:val="center"/>
                    <w:rPr>
                      <w:rFonts w:ascii="TH SarabunPSK" w:hAnsi="TH SarabunPSK" w:cs="TH SarabunPSK"/>
                      <w:color w:val="000000"/>
                      <w:sz w:val="32"/>
                      <w:szCs w:val="32"/>
                    </w:rPr>
                  </w:pPr>
                  <w:r w:rsidRPr="009F2A3F">
                    <w:rPr>
                      <w:rFonts w:ascii="TH SarabunPSK" w:hAnsi="TH SarabunPSK" w:cs="TH SarabunPSK" w:hint="cs"/>
                      <w:color w:val="000000"/>
                      <w:sz w:val="32"/>
                      <w:szCs w:val="32"/>
                      <w:cs/>
                    </w:rPr>
                    <w:t>ร้อยละ 1.25</w:t>
                  </w:r>
                </w:p>
              </w:tc>
            </w:tr>
          </w:tbl>
          <w:p w:rsidR="00E93966" w:rsidRPr="008A0FDE" w:rsidRDefault="00E93966" w:rsidP="00560B61">
            <w:pPr>
              <w:spacing w:after="0" w:line="240" w:lineRule="auto"/>
              <w:rPr>
                <w:rFonts w:ascii="TH SarabunPSK" w:hAnsi="TH SarabunPSK" w:cs="TH SarabunPSK"/>
                <w:color w:val="000000" w:themeColor="text1"/>
                <w:sz w:val="32"/>
                <w:szCs w:val="32"/>
                <w:lang w:val="en-GB"/>
              </w:rPr>
            </w:pP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C3254F">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93966" w:rsidRDefault="00E93966" w:rsidP="00560B61">
            <w:pPr>
              <w:spacing w:after="0"/>
              <w:rPr>
                <w:rFonts w:ascii="TH SarabunPSK" w:hAnsi="TH SarabunPSK" w:cs="TH SarabunPSK"/>
                <w:color w:val="000000"/>
                <w:sz w:val="32"/>
                <w:szCs w:val="32"/>
                <w:lang w:val="en-GB"/>
              </w:rPr>
            </w:pPr>
            <w:r>
              <w:rPr>
                <w:rFonts w:ascii="TH SarabunPSK" w:hAnsi="TH SarabunPSK" w:cs="TH SarabunPSK" w:hint="cs"/>
                <w:color w:val="000000"/>
                <w:sz w:val="32"/>
                <w:szCs w:val="32"/>
                <w:cs/>
                <w:lang w:val="en-GB"/>
              </w:rPr>
              <w:t xml:space="preserve">1. </w:t>
            </w:r>
            <w:r w:rsidRPr="009F2A3F">
              <w:rPr>
                <w:rFonts w:ascii="TH SarabunPSK" w:hAnsi="TH SarabunPSK" w:cs="TH SarabunPSK" w:hint="cs"/>
                <w:color w:val="000000"/>
                <w:sz w:val="32"/>
                <w:szCs w:val="32"/>
                <w:cs/>
                <w:lang w:val="en-GB"/>
              </w:rPr>
              <w:t>เพื่อลดอัตราการเพิ่มของผู้ป่วยรายใหม่โรคความดันโลหิตสูง</w:t>
            </w:r>
          </w:p>
          <w:p w:rsidR="00E93966" w:rsidRPr="009F2A3F" w:rsidRDefault="00E93966" w:rsidP="00560B61">
            <w:pPr>
              <w:spacing w:after="0"/>
              <w:rPr>
                <w:rFonts w:ascii="TH SarabunPSK" w:hAnsi="TH SarabunPSK" w:cs="TH SarabunPSK"/>
                <w:color w:val="000000"/>
                <w:sz w:val="32"/>
                <w:szCs w:val="32"/>
                <w:cs/>
                <w:lang w:val="en-GB"/>
              </w:rPr>
            </w:pPr>
            <w:r>
              <w:rPr>
                <w:rFonts w:ascii="TH SarabunPSK" w:hAnsi="TH SarabunPSK" w:cs="TH SarabunPSK" w:hint="cs"/>
                <w:color w:val="000000"/>
                <w:sz w:val="32"/>
                <w:szCs w:val="32"/>
                <w:cs/>
                <w:lang w:val="en-GB"/>
              </w:rPr>
              <w:t xml:space="preserve">2. </w:t>
            </w:r>
            <w:r w:rsidRPr="00EF571F">
              <w:rPr>
                <w:rFonts w:ascii="TH SarabunPSK" w:hAnsi="TH SarabunPSK" w:cs="TH SarabunPSK"/>
                <w:color w:val="000000"/>
                <w:sz w:val="32"/>
                <w:szCs w:val="32"/>
                <w:cs/>
                <w:lang w:val="en-GB"/>
              </w:rPr>
              <w:t>เพื่อลดอัตราการเพิ่มของผู้ป่วยรายใหม่โรคเบาหวาน</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93966" w:rsidRDefault="00E93966" w:rsidP="00560B61">
            <w:pPr>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1. </w:t>
            </w:r>
            <w:r w:rsidRPr="009F2A3F">
              <w:rPr>
                <w:rFonts w:ascii="TH SarabunPSK" w:hAnsi="TH SarabunPSK" w:cs="TH SarabunPSK" w:hint="cs"/>
                <w:color w:val="000000"/>
                <w:sz w:val="32"/>
                <w:szCs w:val="32"/>
                <w:cs/>
              </w:rPr>
              <w:t>ผู้ป่วยที่ได้รับการวินิจฉัยครั้งแรกจากแพทย์ว่าป่วยจากโรคความดันโลหิตสูง</w:t>
            </w:r>
            <w:r w:rsidRPr="009F2A3F">
              <w:rPr>
                <w:rFonts w:ascii="TH SarabunPSK" w:hAnsi="TH SarabunPSK" w:cs="TH SarabunPSK"/>
                <w:color w:val="000000"/>
                <w:sz w:val="32"/>
                <w:szCs w:val="32"/>
                <w:cs/>
              </w:rPr>
              <w:t>ใน</w:t>
            </w:r>
          </w:p>
          <w:p w:rsidR="00E93966" w:rsidRDefault="00E93966" w:rsidP="00560B61">
            <w:pPr>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9F2A3F">
              <w:rPr>
                <w:rFonts w:ascii="TH SarabunPSK" w:hAnsi="TH SarabunPSK" w:cs="TH SarabunPSK"/>
                <w:color w:val="000000"/>
                <w:sz w:val="32"/>
                <w:szCs w:val="32"/>
                <w:cs/>
              </w:rPr>
              <w:t>ทุกกลุ่มอายุ</w:t>
            </w:r>
            <w:r>
              <w:rPr>
                <w:rFonts w:ascii="TH SarabunPSK" w:hAnsi="TH SarabunPSK" w:cs="TH SarabunPSK" w:hint="cs"/>
                <w:color w:val="000000"/>
                <w:sz w:val="32"/>
                <w:szCs w:val="32"/>
                <w:cs/>
              </w:rPr>
              <w:t xml:space="preserve"> (</w:t>
            </w:r>
            <w:r w:rsidRPr="009F2A3F">
              <w:rPr>
                <w:rFonts w:ascii="TH SarabunPSK" w:hAnsi="TH SarabunPSK" w:cs="TH SarabunPSK" w:hint="cs"/>
                <w:color w:val="000000"/>
                <w:sz w:val="32"/>
                <w:szCs w:val="32"/>
                <w:cs/>
              </w:rPr>
              <w:t xml:space="preserve">รหัสโรค </w:t>
            </w:r>
            <w:r w:rsidRPr="009F2A3F">
              <w:rPr>
                <w:rFonts w:ascii="TH SarabunPSK" w:hAnsi="TH SarabunPSK" w:cs="TH SarabunPSK"/>
                <w:color w:val="000000"/>
                <w:sz w:val="32"/>
                <w:szCs w:val="32"/>
              </w:rPr>
              <w:t>ICD10 = I10 – I15)</w:t>
            </w:r>
          </w:p>
          <w:p w:rsidR="00E93966" w:rsidRPr="00EF571F" w:rsidRDefault="00E93966" w:rsidP="00560B61">
            <w:pPr>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2. </w:t>
            </w:r>
            <w:r w:rsidRPr="00EF571F">
              <w:rPr>
                <w:rFonts w:ascii="TH SarabunPSK" w:hAnsi="TH SarabunPSK" w:cs="TH SarabunPSK"/>
                <w:color w:val="000000"/>
                <w:sz w:val="32"/>
                <w:szCs w:val="32"/>
                <w:cs/>
              </w:rPr>
              <w:t>ผู้ป่วยที่ได้รับการวินิจฉัยครั้งแรกจากแพทย์ว่าป่วยจากโรคเบาหวานในทุกกลุ่มอายุ</w:t>
            </w:r>
          </w:p>
          <w:p w:rsidR="00E93966" w:rsidRPr="009F2A3F" w:rsidRDefault="00E93966" w:rsidP="00560B61">
            <w:pPr>
              <w:spacing w:after="0"/>
              <w:rPr>
                <w:rFonts w:ascii="TH SarabunPSK" w:hAnsi="TH SarabunPSK" w:cs="TH SarabunPSK"/>
                <w:color w:val="000000"/>
                <w:sz w:val="32"/>
                <w:szCs w:val="32"/>
                <w:cs/>
              </w:rPr>
            </w:pPr>
            <w:r>
              <w:rPr>
                <w:rFonts w:ascii="TH SarabunPSK" w:hAnsi="TH SarabunPSK" w:cs="TH SarabunPSK" w:hint="cs"/>
                <w:color w:val="000000"/>
                <w:sz w:val="32"/>
                <w:szCs w:val="32"/>
                <w:cs/>
              </w:rPr>
              <w:t xml:space="preserve">   </w:t>
            </w:r>
            <w:r w:rsidRPr="00EF571F">
              <w:rPr>
                <w:rFonts w:ascii="TH SarabunPSK" w:hAnsi="TH SarabunPSK" w:cs="TH SarabunPSK"/>
                <w:color w:val="000000"/>
                <w:sz w:val="32"/>
                <w:szCs w:val="32"/>
                <w:cs/>
              </w:rPr>
              <w:t xml:space="preserve">(รหัสโรค </w:t>
            </w:r>
            <w:r w:rsidRPr="00EF571F">
              <w:rPr>
                <w:rFonts w:ascii="TH SarabunPSK" w:hAnsi="TH SarabunPSK" w:cs="TH SarabunPSK"/>
                <w:color w:val="000000"/>
                <w:sz w:val="32"/>
                <w:szCs w:val="32"/>
              </w:rPr>
              <w:t>ICD</w:t>
            </w:r>
            <w:r w:rsidRPr="00EF571F">
              <w:rPr>
                <w:rFonts w:ascii="TH SarabunPSK" w:hAnsi="TH SarabunPSK" w:cs="TH SarabunPSK"/>
                <w:color w:val="000000"/>
                <w:sz w:val="32"/>
                <w:szCs w:val="32"/>
                <w:cs/>
              </w:rPr>
              <w:t xml:space="preserve">10 = </w:t>
            </w:r>
            <w:r w:rsidRPr="00EF571F">
              <w:rPr>
                <w:rFonts w:ascii="TH SarabunPSK" w:hAnsi="TH SarabunPSK" w:cs="TH SarabunPSK"/>
                <w:color w:val="000000"/>
                <w:sz w:val="32"/>
                <w:szCs w:val="32"/>
              </w:rPr>
              <w:t>E</w:t>
            </w:r>
            <w:r w:rsidRPr="00EF571F">
              <w:rPr>
                <w:rFonts w:ascii="TH SarabunPSK" w:hAnsi="TH SarabunPSK" w:cs="TH SarabunPSK"/>
                <w:color w:val="000000"/>
                <w:sz w:val="32"/>
                <w:szCs w:val="32"/>
                <w:cs/>
              </w:rPr>
              <w:t>10-</w:t>
            </w:r>
            <w:r w:rsidRPr="00EF571F">
              <w:rPr>
                <w:rFonts w:ascii="TH SarabunPSK" w:hAnsi="TH SarabunPSK" w:cs="TH SarabunPSK"/>
                <w:color w:val="000000"/>
                <w:sz w:val="32"/>
                <w:szCs w:val="32"/>
              </w:rPr>
              <w:t>E</w:t>
            </w:r>
            <w:r w:rsidRPr="00EF571F">
              <w:rPr>
                <w:rFonts w:ascii="TH SarabunPSK" w:hAnsi="TH SarabunPSK" w:cs="TH SarabunPSK"/>
                <w:color w:val="000000"/>
                <w:sz w:val="32"/>
                <w:szCs w:val="32"/>
                <w:cs/>
              </w:rPr>
              <w:t>14)</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93966" w:rsidRPr="00BD53E9" w:rsidRDefault="00E93966" w:rsidP="00560B61">
            <w:pPr>
              <w:spacing w:after="0"/>
              <w:rPr>
                <w:rFonts w:ascii="TH SarabunPSK" w:hAnsi="TH SarabunPSK" w:cs="TH SarabunPSK"/>
                <w:sz w:val="32"/>
                <w:szCs w:val="32"/>
              </w:rPr>
            </w:pPr>
            <w:r w:rsidRPr="00BD53E9">
              <w:rPr>
                <w:rFonts w:ascii="TH SarabunIT๙" w:hAnsi="TH SarabunIT๙" w:cs="TH SarabunIT๙" w:hint="cs"/>
                <w:sz w:val="32"/>
                <w:szCs w:val="32"/>
                <w:cs/>
              </w:rPr>
              <w:t xml:space="preserve">บันทึกผ่านโปรแกรมพื้นฐานของหน่วยบริการ และส่งออกข้อมูลตามมาตรฐานข้อมูล </w:t>
            </w:r>
            <w:r w:rsidRPr="00BD53E9">
              <w:rPr>
                <w:rFonts w:ascii="TH SarabunPSK" w:hAnsi="TH SarabunPSK" w:cs="TH SarabunPSK"/>
                <w:sz w:val="32"/>
                <w:szCs w:val="32"/>
                <w:cs/>
              </w:rPr>
              <w:t xml:space="preserve">43 </w:t>
            </w:r>
            <w:r w:rsidRPr="00BD53E9">
              <w:rPr>
                <w:rFonts w:ascii="TH SarabunIT๙" w:hAnsi="TH SarabunIT๙" w:cs="TH SarabunIT๙" w:hint="cs"/>
                <w:sz w:val="32"/>
                <w:szCs w:val="32"/>
                <w:cs/>
              </w:rPr>
              <w:t>แฟ้ม เข้าสำนักงานสาธารณสุขจังหวัด</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93966" w:rsidRPr="00BD53E9" w:rsidRDefault="00E93966" w:rsidP="00560B61">
            <w:pPr>
              <w:spacing w:after="0"/>
              <w:jc w:val="thaiDistribute"/>
              <w:rPr>
                <w:rFonts w:ascii="TH SarabunPSK" w:hAnsi="TH SarabunPSK" w:cs="TH SarabunPSK"/>
                <w:sz w:val="32"/>
                <w:szCs w:val="32"/>
                <w:cs/>
              </w:rPr>
            </w:pPr>
            <w:r w:rsidRPr="00BD53E9">
              <w:rPr>
                <w:rFonts w:ascii="TH SarabunIT๙" w:hAnsi="TH SarabunIT๙" w:cs="TH SarabunIT๙"/>
                <w:sz w:val="32"/>
                <w:szCs w:val="32"/>
                <w:cs/>
              </w:rPr>
              <w:t>ใช้ฐานข้อมูล</w:t>
            </w:r>
            <w:r w:rsidRPr="00BD53E9">
              <w:rPr>
                <w:rFonts w:ascii="TH SarabunIT๙" w:hAnsi="TH SarabunIT๙" w:cs="TH SarabunIT๙"/>
                <w:sz w:val="32"/>
                <w:szCs w:val="32"/>
              </w:rPr>
              <w:t xml:space="preserve"> HDC </w:t>
            </w:r>
            <w:r w:rsidRPr="00BD53E9">
              <w:rPr>
                <w:rFonts w:ascii="TH SarabunIT๙" w:hAnsi="TH SarabunIT๙" w:cs="TH SarabunIT๙" w:hint="cs"/>
                <w:sz w:val="32"/>
                <w:szCs w:val="32"/>
                <w:cs/>
              </w:rPr>
              <w:t xml:space="preserve">ของ </w:t>
            </w:r>
            <w:r w:rsidRPr="00BD53E9">
              <w:rPr>
                <w:rFonts w:ascii="TH SarabunIT๙" w:hAnsi="TH SarabunIT๙" w:cs="TH SarabunIT๙"/>
                <w:sz w:val="32"/>
                <w:szCs w:val="32"/>
              </w:rPr>
              <w:t xml:space="preserve">Data Center </w:t>
            </w:r>
            <w:r w:rsidRPr="00BD53E9">
              <w:rPr>
                <w:rFonts w:ascii="TH SarabunIT๙" w:hAnsi="TH SarabunIT๙" w:cs="TH SarabunIT๙" w:hint="cs"/>
                <w:sz w:val="32"/>
                <w:szCs w:val="32"/>
                <w:cs/>
              </w:rPr>
              <w:t>จังหวัด</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93966" w:rsidRPr="00C42B8E" w:rsidRDefault="00E93966" w:rsidP="00560B61">
            <w:pPr>
              <w:spacing w:after="0"/>
              <w:rPr>
                <w:rFonts w:ascii="TH SarabunPSK" w:hAnsi="TH SarabunPSK" w:cs="TH SarabunPSK"/>
                <w:color w:val="000000"/>
                <w:sz w:val="32"/>
                <w:szCs w:val="32"/>
                <w:cs/>
              </w:rPr>
            </w:pPr>
            <w:r w:rsidRPr="00C42B8E">
              <w:rPr>
                <w:rFonts w:ascii="TH SarabunPSK" w:hAnsi="TH SarabunPSK" w:cs="TH SarabunPSK"/>
                <w:color w:val="000000"/>
                <w:sz w:val="32"/>
                <w:szCs w:val="32"/>
              </w:rPr>
              <w:t xml:space="preserve">A = </w:t>
            </w:r>
            <w:r w:rsidRPr="00C42B8E">
              <w:rPr>
                <w:rFonts w:ascii="TH SarabunPSK" w:hAnsi="TH SarabunPSK" w:cs="TH SarabunPSK" w:hint="cs"/>
                <w:color w:val="000000"/>
                <w:sz w:val="32"/>
                <w:szCs w:val="32"/>
                <w:cs/>
              </w:rPr>
              <w:t>อัตราผู้</w:t>
            </w:r>
            <w:r w:rsidRPr="00C42B8E">
              <w:rPr>
                <w:rFonts w:ascii="TH SarabunPSK" w:hAnsi="TH SarabunPSK" w:cs="TH SarabunPSK"/>
                <w:color w:val="000000"/>
                <w:sz w:val="32"/>
                <w:szCs w:val="32"/>
                <w:cs/>
              </w:rPr>
              <w:t>ป่วย</w:t>
            </w:r>
            <w:r w:rsidRPr="00C42B8E">
              <w:rPr>
                <w:rFonts w:ascii="TH SarabunPSK" w:hAnsi="TH SarabunPSK" w:cs="TH SarabunPSK" w:hint="cs"/>
                <w:color w:val="000000"/>
                <w:sz w:val="32"/>
                <w:szCs w:val="32"/>
                <w:cs/>
              </w:rPr>
              <w:t>รายใหม่ด้วยโ</w:t>
            </w:r>
            <w:r w:rsidRPr="00C42B8E">
              <w:rPr>
                <w:rFonts w:ascii="TH SarabunPSK" w:hAnsi="TH SarabunPSK" w:cs="TH SarabunPSK"/>
                <w:color w:val="000000"/>
                <w:sz w:val="32"/>
                <w:szCs w:val="32"/>
                <w:cs/>
              </w:rPr>
              <w:t>รค</w:t>
            </w:r>
            <w:r w:rsidRPr="00C42B8E">
              <w:rPr>
                <w:rFonts w:ascii="TH SarabunPSK" w:hAnsi="TH SarabunPSK" w:cs="TH SarabunPSK" w:hint="cs"/>
                <w:color w:val="000000"/>
                <w:sz w:val="32"/>
                <w:szCs w:val="32"/>
                <w:cs/>
              </w:rPr>
              <w:t>ความดันโลหิตสูง ทุกกลุ่มอายุ ก่อนปีงบประมาณที่วิเคราะห์</w:t>
            </w:r>
            <w:r w:rsidRPr="00C42B8E">
              <w:rPr>
                <w:rFonts w:ascii="TH SarabunPSK" w:hAnsi="TH SarabunPSK" w:cs="TH SarabunPSK"/>
                <w:color w:val="000000"/>
                <w:sz w:val="32"/>
                <w:szCs w:val="32"/>
              </w:rPr>
              <w:t xml:space="preserve"> </w:t>
            </w:r>
            <w:r w:rsidRPr="00C42B8E">
              <w:rPr>
                <w:rFonts w:ascii="TH SarabunPSK" w:hAnsi="TH SarabunPSK" w:cs="TH SarabunPSK" w:hint="cs"/>
                <w:color w:val="000000"/>
                <w:sz w:val="32"/>
                <w:szCs w:val="32"/>
                <w:cs/>
              </w:rPr>
              <w:t>(ใช้ตัวเต็ม)</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93966" w:rsidRPr="00C42B8E" w:rsidRDefault="00E93966" w:rsidP="00560B61">
            <w:pPr>
              <w:spacing w:after="0"/>
              <w:rPr>
                <w:rFonts w:ascii="TH SarabunPSK" w:hAnsi="TH SarabunPSK" w:cs="TH SarabunPSK"/>
                <w:color w:val="000000"/>
                <w:sz w:val="32"/>
                <w:szCs w:val="32"/>
                <w:cs/>
              </w:rPr>
            </w:pPr>
            <w:r w:rsidRPr="00C42B8E">
              <w:rPr>
                <w:rFonts w:ascii="TH SarabunPSK" w:hAnsi="TH SarabunPSK" w:cs="TH SarabunPSK"/>
                <w:color w:val="000000"/>
                <w:sz w:val="32"/>
                <w:szCs w:val="32"/>
              </w:rPr>
              <w:t xml:space="preserve">B = </w:t>
            </w:r>
            <w:r w:rsidRPr="00C42B8E">
              <w:rPr>
                <w:rFonts w:ascii="TH SarabunPSK" w:hAnsi="TH SarabunPSK" w:cs="TH SarabunPSK" w:hint="cs"/>
                <w:color w:val="000000"/>
                <w:sz w:val="32"/>
                <w:szCs w:val="32"/>
                <w:cs/>
              </w:rPr>
              <w:t>อัตราผู้</w:t>
            </w:r>
            <w:r w:rsidRPr="00C42B8E">
              <w:rPr>
                <w:rFonts w:ascii="TH SarabunPSK" w:hAnsi="TH SarabunPSK" w:cs="TH SarabunPSK"/>
                <w:color w:val="000000"/>
                <w:sz w:val="32"/>
                <w:szCs w:val="32"/>
                <w:cs/>
              </w:rPr>
              <w:t>ป่วย</w:t>
            </w:r>
            <w:r w:rsidRPr="00C42B8E">
              <w:rPr>
                <w:rFonts w:ascii="TH SarabunPSK" w:hAnsi="TH SarabunPSK" w:cs="TH SarabunPSK" w:hint="cs"/>
                <w:color w:val="000000"/>
                <w:sz w:val="32"/>
                <w:szCs w:val="32"/>
                <w:cs/>
              </w:rPr>
              <w:t>รายใหม่ด้วยโ</w:t>
            </w:r>
            <w:r w:rsidRPr="00C42B8E">
              <w:rPr>
                <w:rFonts w:ascii="TH SarabunPSK" w:hAnsi="TH SarabunPSK" w:cs="TH SarabunPSK"/>
                <w:color w:val="000000"/>
                <w:sz w:val="32"/>
                <w:szCs w:val="32"/>
                <w:cs/>
              </w:rPr>
              <w:t>รค</w:t>
            </w:r>
            <w:r w:rsidRPr="00C42B8E">
              <w:rPr>
                <w:rFonts w:ascii="TH SarabunPSK" w:hAnsi="TH SarabunPSK" w:cs="TH SarabunPSK" w:hint="cs"/>
                <w:color w:val="000000"/>
                <w:sz w:val="32"/>
                <w:szCs w:val="32"/>
                <w:cs/>
              </w:rPr>
              <w:t>ความดันโลหิตสูง ทุกกลุ่มอายุ ในปีงบประมาณที่วิเคราะห์ (ใช้ตัวเต็ม)</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lastRenderedPageBreak/>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E93966" w:rsidRPr="00637B13" w:rsidRDefault="00E93966" w:rsidP="00560B61">
            <w:pPr>
              <w:spacing w:after="0"/>
              <w:rPr>
                <w:rFonts w:ascii="TH SarabunPSK" w:hAnsi="TH SarabunPSK" w:cs="TH SarabunPSK"/>
                <w:sz w:val="32"/>
                <w:szCs w:val="32"/>
              </w:rPr>
            </w:pPr>
            <w:r w:rsidRPr="00637B13">
              <w:rPr>
                <w:rFonts w:ascii="TH SarabunPSK" w:hAnsi="TH SarabunPSK" w:cs="TH SarabunPSK"/>
                <w:sz w:val="32"/>
                <w:szCs w:val="32"/>
              </w:rPr>
              <w:t xml:space="preserve">C = </w:t>
            </w:r>
            <w:r w:rsidRPr="00637B13">
              <w:rPr>
                <w:rFonts w:ascii="TH SarabunPSK" w:hAnsi="TH SarabunPSK" w:cs="TH SarabunPSK"/>
                <w:sz w:val="32"/>
                <w:szCs w:val="32"/>
                <w:cs/>
              </w:rPr>
              <w:t xml:space="preserve">อัตราผู้ป่วยรายใหม่ด้วยโรคเบาหวาน ทุกกลุ่มอายุ ก่อนปีงบประมาณที่วิเคราะห์ </w:t>
            </w:r>
          </w:p>
          <w:p w:rsidR="00E93966" w:rsidRPr="00637B13" w:rsidRDefault="00E93966" w:rsidP="00560B61">
            <w:pPr>
              <w:spacing w:after="0"/>
              <w:rPr>
                <w:rFonts w:ascii="TH SarabunPSK" w:hAnsi="TH SarabunPSK" w:cs="TH SarabunPSK"/>
                <w:sz w:val="32"/>
                <w:szCs w:val="32"/>
              </w:rPr>
            </w:pPr>
            <w:r w:rsidRPr="00637B13">
              <w:rPr>
                <w:rFonts w:ascii="TH SarabunPSK" w:hAnsi="TH SarabunPSK" w:cs="TH SarabunPSK"/>
                <w:sz w:val="32"/>
                <w:szCs w:val="32"/>
              </w:rPr>
              <w:t xml:space="preserve">      (</w:t>
            </w:r>
            <w:r w:rsidRPr="00637B13">
              <w:rPr>
                <w:rFonts w:ascii="TH SarabunPSK" w:hAnsi="TH SarabunPSK" w:cs="TH SarabunPSK"/>
                <w:sz w:val="32"/>
                <w:szCs w:val="32"/>
                <w:cs/>
              </w:rPr>
              <w:t>ใช้ตัวเต็ม)</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E93966" w:rsidRPr="00637B13" w:rsidRDefault="00E93966" w:rsidP="00560B61">
            <w:pPr>
              <w:spacing w:after="0"/>
              <w:rPr>
                <w:rFonts w:ascii="TH SarabunPSK" w:hAnsi="TH SarabunPSK" w:cs="TH SarabunPSK"/>
                <w:sz w:val="32"/>
                <w:szCs w:val="32"/>
              </w:rPr>
            </w:pPr>
            <w:r w:rsidRPr="00637B13">
              <w:rPr>
                <w:rFonts w:ascii="TH SarabunPSK" w:hAnsi="TH SarabunPSK" w:cs="TH SarabunPSK"/>
                <w:sz w:val="32"/>
                <w:szCs w:val="32"/>
              </w:rPr>
              <w:t xml:space="preserve">D = </w:t>
            </w:r>
            <w:r w:rsidRPr="00637B13">
              <w:rPr>
                <w:rFonts w:ascii="TH SarabunPSK" w:hAnsi="TH SarabunPSK" w:cs="TH SarabunPSK"/>
                <w:sz w:val="32"/>
                <w:szCs w:val="32"/>
                <w:cs/>
              </w:rPr>
              <w:t xml:space="preserve">อัตราผู้ป่วยรายใหม่ด้วยโรคเบาหวาน ทุกกลุ่มอายุ ในปีงบประมาณที่วิเคราะห์ </w:t>
            </w:r>
          </w:p>
          <w:p w:rsidR="00E93966" w:rsidRPr="00637B13" w:rsidRDefault="00E93966" w:rsidP="00560B61">
            <w:pPr>
              <w:spacing w:after="0"/>
              <w:rPr>
                <w:rFonts w:ascii="TH SarabunPSK" w:hAnsi="TH SarabunPSK" w:cs="TH SarabunPSK"/>
                <w:sz w:val="32"/>
                <w:szCs w:val="32"/>
              </w:rPr>
            </w:pPr>
            <w:r w:rsidRPr="00637B13">
              <w:rPr>
                <w:rFonts w:ascii="TH SarabunPSK" w:hAnsi="TH SarabunPSK" w:cs="TH SarabunPSK"/>
                <w:sz w:val="32"/>
                <w:szCs w:val="32"/>
              </w:rPr>
              <w:t xml:space="preserve">      (</w:t>
            </w:r>
            <w:r w:rsidRPr="00637B13">
              <w:rPr>
                <w:rFonts w:ascii="TH SarabunPSK" w:hAnsi="TH SarabunPSK" w:cs="TH SarabunPSK"/>
                <w:sz w:val="32"/>
                <w:szCs w:val="32"/>
                <w:cs/>
              </w:rPr>
              <w:t>ใช้ตัวเต็ม)</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r>
              <w:rPr>
                <w:rFonts w:ascii="TH SarabunPSK" w:hAnsi="TH SarabunPSK" w:cs="TH SarabunPSK" w:hint="cs"/>
                <w:b/>
                <w:bCs/>
                <w:color w:val="000000" w:themeColor="text1"/>
                <w:sz w:val="32"/>
                <w:szCs w:val="32"/>
                <w:cs/>
              </w:rPr>
              <w:t>(ความดันโลหิตสูง)</w:t>
            </w:r>
          </w:p>
        </w:tc>
        <w:tc>
          <w:tcPr>
            <w:tcW w:w="7655" w:type="dxa"/>
            <w:tcBorders>
              <w:top w:val="single" w:sz="4" w:space="0" w:color="auto"/>
              <w:left w:val="single" w:sz="4" w:space="0" w:color="auto"/>
              <w:bottom w:val="single" w:sz="4" w:space="0" w:color="auto"/>
              <w:right w:val="single" w:sz="4" w:space="0" w:color="auto"/>
            </w:tcBorders>
          </w:tcPr>
          <w:p w:rsidR="00E93966" w:rsidRPr="00637B13" w:rsidRDefault="00E93966" w:rsidP="00560B61">
            <w:pPr>
              <w:spacing w:after="0"/>
              <w:rPr>
                <w:rFonts w:ascii="TH SarabunPSK" w:hAnsi="TH SarabunPSK" w:cs="TH SarabunPSK"/>
                <w:sz w:val="32"/>
                <w:szCs w:val="32"/>
                <w:cs/>
              </w:rPr>
            </w:pPr>
            <w:r w:rsidRPr="00637B13">
              <w:rPr>
                <w:rFonts w:ascii="TH SarabunPSK" w:hAnsi="TH SarabunPSK" w:cs="TH SarabunPSK"/>
                <w:sz w:val="32"/>
                <w:szCs w:val="32"/>
              </w:rPr>
              <w:t>((A – B)/A) x 100</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r>
              <w:rPr>
                <w:rFonts w:ascii="TH SarabunPSK" w:hAnsi="TH SarabunPSK" w:cs="TH SarabunPSK" w:hint="cs"/>
                <w:b/>
                <w:bCs/>
                <w:color w:val="000000" w:themeColor="text1"/>
                <w:sz w:val="32"/>
                <w:szCs w:val="32"/>
                <w:cs/>
              </w:rPr>
              <w:t>(เบาหวาน)</w:t>
            </w:r>
          </w:p>
        </w:tc>
        <w:tc>
          <w:tcPr>
            <w:tcW w:w="7655" w:type="dxa"/>
            <w:tcBorders>
              <w:top w:val="single" w:sz="4" w:space="0" w:color="auto"/>
              <w:left w:val="single" w:sz="4" w:space="0" w:color="auto"/>
              <w:bottom w:val="single" w:sz="4" w:space="0" w:color="auto"/>
              <w:right w:val="single" w:sz="4" w:space="0" w:color="auto"/>
            </w:tcBorders>
          </w:tcPr>
          <w:p w:rsidR="00E93966" w:rsidRPr="00637B13" w:rsidRDefault="00E93966" w:rsidP="00560B61">
            <w:pPr>
              <w:spacing w:after="0"/>
              <w:rPr>
                <w:rFonts w:ascii="TH SarabunPSK" w:hAnsi="TH SarabunPSK" w:cs="TH SarabunPSK"/>
                <w:sz w:val="32"/>
                <w:szCs w:val="32"/>
              </w:rPr>
            </w:pPr>
            <w:r w:rsidRPr="00637B13">
              <w:rPr>
                <w:rFonts w:ascii="TH SarabunPSK" w:hAnsi="TH SarabunPSK" w:cs="TH SarabunPSK"/>
                <w:sz w:val="32"/>
                <w:szCs w:val="32"/>
              </w:rPr>
              <w:t>((C – D)/C) x 100</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E93966" w:rsidRPr="00637B13" w:rsidRDefault="00E93966" w:rsidP="00560B61">
            <w:pPr>
              <w:spacing w:after="0"/>
              <w:rPr>
                <w:rFonts w:ascii="TH SarabunPSK" w:hAnsi="TH SarabunPSK" w:cs="TH SarabunPSK"/>
                <w:sz w:val="32"/>
                <w:szCs w:val="32"/>
                <w:cs/>
              </w:rPr>
            </w:pPr>
            <w:r w:rsidRPr="00637B13">
              <w:rPr>
                <w:rFonts w:ascii="TH SarabunPSK" w:hAnsi="TH SarabunPSK" w:cs="TH SarabunPSK" w:hint="cs"/>
                <w:sz w:val="32"/>
                <w:szCs w:val="32"/>
                <w:cs/>
              </w:rPr>
              <w:t>ทุก 1 ปี</w:t>
            </w:r>
            <w:r w:rsidRPr="00637B13">
              <w:rPr>
                <w:rFonts w:ascii="TH SarabunPSK" w:hAnsi="TH SarabunPSK" w:cs="TH SarabunPSK"/>
                <w:sz w:val="32"/>
                <w:szCs w:val="32"/>
              </w:rPr>
              <w:t xml:space="preserve"> </w:t>
            </w:r>
            <w:r w:rsidRPr="00637B13">
              <w:rPr>
                <w:rFonts w:ascii="TH SarabunPSK" w:hAnsi="TH SarabunPSK" w:cs="TH SarabunPSK" w:hint="cs"/>
                <w:sz w:val="32"/>
                <w:szCs w:val="32"/>
                <w:cs/>
              </w:rPr>
              <w:t>(ปีงบประมาณ)</w:t>
            </w:r>
          </w:p>
        </w:tc>
      </w:tr>
      <w:tr w:rsidR="00E93966" w:rsidRPr="008A0FDE"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93966" w:rsidRPr="00C3254F" w:rsidRDefault="00E93966"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r w:rsidRPr="008A0FDE">
              <w:rPr>
                <w:rFonts w:ascii="TH SarabunPSK" w:hAnsi="TH SarabunPSK" w:cs="TH SarabunPSK"/>
                <w:b/>
                <w:bCs/>
                <w:color w:val="000000" w:themeColor="text1"/>
                <w:sz w:val="32"/>
                <w:szCs w:val="32"/>
              </w:rPr>
              <w:t xml:space="preserve">: </w:t>
            </w:r>
            <w:r w:rsidRPr="00A52BF4">
              <w:rPr>
                <w:rFonts w:ascii="TH SarabunPSK" w:hAnsi="TH SarabunPSK" w:cs="TH SarabunPSK"/>
                <w:color w:val="000000" w:themeColor="text1"/>
                <w:sz w:val="32"/>
                <w:szCs w:val="32"/>
                <w:cs/>
              </w:rPr>
              <w:t>วัดผลลัพธ์อัตราผู้ป่วยรายใหม่โดยประเมินผลปีละ 1 ครั้ง ในรอบ 12เดือน</w:t>
            </w:r>
          </w:p>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93966" w:rsidRPr="008A0FDE" w:rsidTr="00560B61">
              <w:trPr>
                <w:jc w:val="center"/>
              </w:trPr>
              <w:tc>
                <w:tcPr>
                  <w:tcW w:w="201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93966" w:rsidRPr="008A0FDE" w:rsidTr="00560B61">
              <w:trPr>
                <w:jc w:val="center"/>
              </w:trPr>
              <w:tc>
                <w:tcPr>
                  <w:tcW w:w="2014" w:type="dxa"/>
                </w:tcPr>
                <w:p w:rsidR="00E93966" w:rsidRPr="00417A1E" w:rsidRDefault="00E93966" w:rsidP="00560B61">
                  <w:pPr>
                    <w:spacing w:after="0"/>
                    <w:jc w:val="center"/>
                    <w:rPr>
                      <w:rFonts w:ascii="TH SarabunPSK" w:hAnsi="TH SarabunPSK" w:cs="TH SarabunPSK"/>
                      <w:color w:val="000000"/>
                      <w:sz w:val="32"/>
                      <w:szCs w:val="32"/>
                      <w:cs/>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5"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hint="cs"/>
                      <w:color w:val="000000"/>
                      <w:sz w:val="32"/>
                      <w:szCs w:val="32"/>
                      <w:cs/>
                    </w:rPr>
                    <w:t>อัตราการเพิ่มของผู้ป่วยรายใหม่ลดลงร้อยละ 0.25</w:t>
                  </w:r>
                </w:p>
              </w:tc>
            </w:tr>
          </w:tbl>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93966" w:rsidRPr="008A0FDE" w:rsidTr="00560B61">
              <w:trPr>
                <w:jc w:val="center"/>
              </w:trPr>
              <w:tc>
                <w:tcPr>
                  <w:tcW w:w="201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93966" w:rsidRPr="008A0FDE" w:rsidTr="00560B61">
              <w:trPr>
                <w:jc w:val="center"/>
              </w:trPr>
              <w:tc>
                <w:tcPr>
                  <w:tcW w:w="2014" w:type="dxa"/>
                </w:tcPr>
                <w:p w:rsidR="00E93966" w:rsidRPr="00417A1E" w:rsidRDefault="00E93966" w:rsidP="00560B61">
                  <w:pPr>
                    <w:spacing w:after="0"/>
                    <w:jc w:val="center"/>
                    <w:rPr>
                      <w:rFonts w:ascii="TH SarabunPSK" w:hAnsi="TH SarabunPSK" w:cs="TH SarabunPSK"/>
                      <w:color w:val="000000"/>
                      <w:sz w:val="32"/>
                      <w:szCs w:val="32"/>
                      <w:cs/>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5"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hint="cs"/>
                      <w:color w:val="000000"/>
                      <w:sz w:val="32"/>
                      <w:szCs w:val="32"/>
                      <w:cs/>
                    </w:rPr>
                    <w:t>อัตราการเพิ่มของผู้ป่วยรายใหม่ลดลงร้อยละ 0.5</w:t>
                  </w:r>
                </w:p>
              </w:tc>
            </w:tr>
          </w:tbl>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93966" w:rsidRPr="008A0FDE" w:rsidTr="00560B61">
              <w:trPr>
                <w:jc w:val="center"/>
              </w:trPr>
              <w:tc>
                <w:tcPr>
                  <w:tcW w:w="201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93966" w:rsidRPr="008A0FDE" w:rsidTr="00560B61">
              <w:trPr>
                <w:jc w:val="center"/>
              </w:trPr>
              <w:tc>
                <w:tcPr>
                  <w:tcW w:w="2014" w:type="dxa"/>
                </w:tcPr>
                <w:p w:rsidR="00E93966" w:rsidRPr="00417A1E" w:rsidRDefault="00E93966" w:rsidP="00560B61">
                  <w:pPr>
                    <w:spacing w:after="0"/>
                    <w:jc w:val="center"/>
                    <w:rPr>
                      <w:rFonts w:ascii="TH SarabunPSK" w:hAnsi="TH SarabunPSK" w:cs="TH SarabunPSK"/>
                      <w:color w:val="000000"/>
                      <w:sz w:val="32"/>
                      <w:szCs w:val="32"/>
                      <w:cs/>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5"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hint="cs"/>
                      <w:color w:val="000000"/>
                      <w:sz w:val="32"/>
                      <w:szCs w:val="32"/>
                      <w:cs/>
                    </w:rPr>
                    <w:t>อัตราการเพิ่มของผู้ป่วยรายใหม่ลดลงร้อยละ 0.75</w:t>
                  </w:r>
                </w:p>
              </w:tc>
            </w:tr>
          </w:tbl>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93966" w:rsidRPr="008A0FDE" w:rsidTr="00560B61">
              <w:trPr>
                <w:jc w:val="center"/>
              </w:trPr>
              <w:tc>
                <w:tcPr>
                  <w:tcW w:w="201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93966" w:rsidRPr="008A0FDE" w:rsidTr="00560B61">
              <w:trPr>
                <w:jc w:val="center"/>
              </w:trPr>
              <w:tc>
                <w:tcPr>
                  <w:tcW w:w="2014" w:type="dxa"/>
                </w:tcPr>
                <w:p w:rsidR="00E93966" w:rsidRPr="00417A1E" w:rsidRDefault="00E93966" w:rsidP="00560B61">
                  <w:pPr>
                    <w:spacing w:after="0"/>
                    <w:jc w:val="center"/>
                    <w:rPr>
                      <w:rFonts w:ascii="TH SarabunPSK" w:hAnsi="TH SarabunPSK" w:cs="TH SarabunPSK"/>
                      <w:color w:val="000000"/>
                      <w:sz w:val="32"/>
                      <w:szCs w:val="32"/>
                      <w:cs/>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5"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color w:val="000000"/>
                      <w:sz w:val="32"/>
                      <w:szCs w:val="32"/>
                    </w:rPr>
                    <w:t>-</w:t>
                  </w:r>
                </w:p>
              </w:tc>
              <w:tc>
                <w:tcPr>
                  <w:tcW w:w="1984"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hint="cs"/>
                      <w:color w:val="000000"/>
                      <w:sz w:val="32"/>
                      <w:szCs w:val="32"/>
                      <w:cs/>
                    </w:rPr>
                    <w:t>อัตราการเพิ่มของผู้ป่วยรายใหม่ลดลงร้อยละ 1</w:t>
                  </w:r>
                </w:p>
              </w:tc>
            </w:tr>
          </w:tbl>
          <w:p w:rsidR="00E93966" w:rsidRDefault="00E93966" w:rsidP="00560B61">
            <w:pPr>
              <w:spacing w:after="0" w:line="240" w:lineRule="auto"/>
              <w:rPr>
                <w:rFonts w:ascii="TH SarabunPSK" w:hAnsi="TH SarabunPSK" w:cs="TH SarabunPSK"/>
                <w:b/>
                <w:bCs/>
                <w:color w:val="000000" w:themeColor="text1"/>
                <w:sz w:val="32"/>
                <w:szCs w:val="32"/>
              </w:rPr>
            </w:pPr>
          </w:p>
          <w:p w:rsidR="00536EAF" w:rsidRDefault="00536EAF" w:rsidP="00560B61">
            <w:pPr>
              <w:spacing w:after="0" w:line="240" w:lineRule="auto"/>
              <w:rPr>
                <w:rFonts w:ascii="TH SarabunPSK" w:hAnsi="TH SarabunPSK" w:cs="TH SarabunPSK"/>
                <w:b/>
                <w:bCs/>
                <w:color w:val="000000" w:themeColor="text1"/>
                <w:sz w:val="32"/>
                <w:szCs w:val="32"/>
              </w:rPr>
            </w:pPr>
          </w:p>
          <w:p w:rsidR="00536EAF" w:rsidRDefault="00536EAF" w:rsidP="00560B61">
            <w:pPr>
              <w:spacing w:after="0" w:line="240" w:lineRule="auto"/>
              <w:rPr>
                <w:rFonts w:ascii="TH SarabunPSK" w:hAnsi="TH SarabunPSK" w:cs="TH SarabunPSK"/>
                <w:b/>
                <w:bCs/>
                <w:color w:val="000000" w:themeColor="text1"/>
                <w:sz w:val="32"/>
                <w:szCs w:val="32"/>
              </w:rPr>
            </w:pPr>
          </w:p>
          <w:p w:rsidR="00536EAF" w:rsidRDefault="00536EAF" w:rsidP="00560B61">
            <w:pPr>
              <w:spacing w:after="0" w:line="240" w:lineRule="auto"/>
              <w:rPr>
                <w:rFonts w:ascii="TH SarabunPSK" w:hAnsi="TH SarabunPSK" w:cs="TH SarabunPSK"/>
                <w:b/>
                <w:bCs/>
                <w:color w:val="000000" w:themeColor="text1"/>
                <w:sz w:val="32"/>
                <w:szCs w:val="32"/>
              </w:rPr>
            </w:pPr>
          </w:p>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93966" w:rsidRPr="008A0FDE" w:rsidTr="00560B61">
              <w:trPr>
                <w:jc w:val="center"/>
              </w:trPr>
              <w:tc>
                <w:tcPr>
                  <w:tcW w:w="201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93966" w:rsidRPr="008A0FDE" w:rsidTr="00560B61">
              <w:trPr>
                <w:jc w:val="center"/>
              </w:trPr>
              <w:tc>
                <w:tcPr>
                  <w:tcW w:w="2014" w:type="dxa"/>
                </w:tcPr>
                <w:p w:rsidR="00E93966" w:rsidRPr="00E76CB3" w:rsidRDefault="00E93966" w:rsidP="00560B61">
                  <w:pPr>
                    <w:spacing w:after="0"/>
                    <w:jc w:val="center"/>
                    <w:rPr>
                      <w:rFonts w:ascii="TH SarabunPSK" w:hAnsi="TH SarabunPSK" w:cs="TH SarabunPSK"/>
                      <w:sz w:val="32"/>
                      <w:szCs w:val="32"/>
                      <w:cs/>
                    </w:rPr>
                  </w:pPr>
                  <w:r w:rsidRPr="00E76CB3">
                    <w:rPr>
                      <w:rFonts w:ascii="TH SarabunPSK" w:hAnsi="TH SarabunPSK" w:cs="TH SarabunPSK"/>
                      <w:sz w:val="32"/>
                      <w:szCs w:val="32"/>
                    </w:rPr>
                    <w:t>-</w:t>
                  </w:r>
                </w:p>
              </w:tc>
              <w:tc>
                <w:tcPr>
                  <w:tcW w:w="1984" w:type="dxa"/>
                </w:tcPr>
                <w:p w:rsidR="00E93966" w:rsidRPr="00E76CB3" w:rsidRDefault="00E93966" w:rsidP="00560B61">
                  <w:pPr>
                    <w:spacing w:after="0"/>
                    <w:jc w:val="center"/>
                    <w:rPr>
                      <w:rFonts w:ascii="TH SarabunPSK" w:hAnsi="TH SarabunPSK" w:cs="TH SarabunPSK"/>
                      <w:sz w:val="32"/>
                      <w:szCs w:val="32"/>
                    </w:rPr>
                  </w:pPr>
                  <w:r w:rsidRPr="00E76CB3">
                    <w:rPr>
                      <w:rFonts w:ascii="TH SarabunPSK" w:hAnsi="TH SarabunPSK" w:cs="TH SarabunPSK"/>
                      <w:sz w:val="32"/>
                      <w:szCs w:val="32"/>
                    </w:rPr>
                    <w:t>-</w:t>
                  </w:r>
                </w:p>
              </w:tc>
              <w:tc>
                <w:tcPr>
                  <w:tcW w:w="1985" w:type="dxa"/>
                </w:tcPr>
                <w:p w:rsidR="00E93966" w:rsidRPr="00E76CB3" w:rsidRDefault="00E93966" w:rsidP="00560B61">
                  <w:pPr>
                    <w:spacing w:after="0"/>
                    <w:jc w:val="center"/>
                    <w:rPr>
                      <w:rFonts w:ascii="TH SarabunPSK" w:hAnsi="TH SarabunPSK" w:cs="TH SarabunPSK"/>
                      <w:sz w:val="32"/>
                      <w:szCs w:val="32"/>
                    </w:rPr>
                  </w:pPr>
                  <w:r w:rsidRPr="00E76CB3">
                    <w:rPr>
                      <w:rFonts w:ascii="TH SarabunPSK" w:hAnsi="TH SarabunPSK" w:cs="TH SarabunPSK"/>
                      <w:sz w:val="32"/>
                      <w:szCs w:val="32"/>
                    </w:rPr>
                    <w:t>-</w:t>
                  </w:r>
                </w:p>
              </w:tc>
              <w:tc>
                <w:tcPr>
                  <w:tcW w:w="1984" w:type="dxa"/>
                </w:tcPr>
                <w:p w:rsidR="00E93966" w:rsidRPr="00E76CB3" w:rsidRDefault="00E93966" w:rsidP="00560B61">
                  <w:pPr>
                    <w:spacing w:after="0"/>
                    <w:jc w:val="center"/>
                    <w:rPr>
                      <w:rFonts w:ascii="TH SarabunPSK" w:hAnsi="TH SarabunPSK" w:cs="TH SarabunPSK"/>
                      <w:sz w:val="32"/>
                      <w:szCs w:val="32"/>
                    </w:rPr>
                  </w:pPr>
                  <w:r w:rsidRPr="00417A1E">
                    <w:rPr>
                      <w:rFonts w:ascii="TH SarabunPSK" w:hAnsi="TH SarabunPSK" w:cs="TH SarabunPSK" w:hint="cs"/>
                      <w:color w:val="000000"/>
                      <w:sz w:val="32"/>
                      <w:szCs w:val="32"/>
                      <w:cs/>
                    </w:rPr>
                    <w:t>อัตราการเพิ่มของ</w:t>
                  </w:r>
                  <w:r w:rsidRPr="00417A1E">
                    <w:rPr>
                      <w:rFonts w:ascii="TH SarabunPSK" w:hAnsi="TH SarabunPSK" w:cs="TH SarabunPSK" w:hint="cs"/>
                      <w:color w:val="000000"/>
                      <w:sz w:val="32"/>
                      <w:szCs w:val="32"/>
                      <w:cs/>
                    </w:rPr>
                    <w:lastRenderedPageBreak/>
                    <w:t>ผู้ป่วยรายใหม่ลดลงร้อยละ 1.25</w:t>
                  </w:r>
                </w:p>
              </w:tc>
            </w:tr>
          </w:tbl>
          <w:p w:rsidR="00E93966" w:rsidRPr="008A0FDE" w:rsidRDefault="00E93966" w:rsidP="00560B61">
            <w:pPr>
              <w:spacing w:after="0" w:line="240" w:lineRule="auto"/>
              <w:rPr>
                <w:rFonts w:ascii="TH SarabunPSK" w:hAnsi="TH SarabunPSK" w:cs="TH SarabunPSK"/>
                <w:b/>
                <w:bCs/>
                <w:color w:val="000000" w:themeColor="text1"/>
                <w:sz w:val="32"/>
                <w:szCs w:val="32"/>
              </w:rPr>
            </w:pPr>
          </w:p>
        </w:tc>
      </w:tr>
      <w:tr w:rsidR="00E93966" w:rsidRPr="006155E2" w:rsidTr="00560B61">
        <w:tc>
          <w:tcPr>
            <w:tcW w:w="2694" w:type="dxa"/>
            <w:tcBorders>
              <w:top w:val="single" w:sz="4" w:space="0" w:color="auto"/>
              <w:left w:val="single" w:sz="4" w:space="0" w:color="auto"/>
              <w:bottom w:val="single" w:sz="4" w:space="0" w:color="auto"/>
              <w:right w:val="single" w:sz="4" w:space="0" w:color="auto"/>
            </w:tcBorders>
          </w:tcPr>
          <w:p w:rsidR="00E93966" w:rsidRPr="00A52BF4" w:rsidRDefault="00E93966" w:rsidP="00560B61">
            <w:pPr>
              <w:spacing w:after="0" w:line="240" w:lineRule="auto"/>
              <w:rPr>
                <w:rFonts w:ascii="TH SarabunPSK" w:hAnsi="TH SarabunPSK" w:cs="TH SarabunPSK"/>
                <w:b/>
                <w:bCs/>
                <w:color w:val="000000" w:themeColor="text1"/>
                <w:sz w:val="32"/>
                <w:szCs w:val="32"/>
                <w:cs/>
              </w:rPr>
            </w:pPr>
            <w:r w:rsidRPr="00A52BF4">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93966" w:rsidRDefault="00E93966" w:rsidP="00560B61">
            <w:pPr>
              <w:spacing w:after="0"/>
              <w:jc w:val="thaiDistribute"/>
              <w:rPr>
                <w:rFonts w:ascii="TH SarabunPSK" w:hAnsi="TH SarabunPSK" w:cs="TH SarabunPSK"/>
                <w:color w:val="000000"/>
                <w:sz w:val="32"/>
                <w:szCs w:val="32"/>
              </w:rPr>
            </w:pPr>
            <w:r>
              <w:rPr>
                <w:rFonts w:ascii="TH SarabunPSK" w:hAnsi="TH SarabunPSK" w:cs="TH SarabunPSK"/>
                <w:color w:val="000000"/>
                <w:sz w:val="32"/>
                <w:szCs w:val="32"/>
              </w:rPr>
              <w:t xml:space="preserve">- </w:t>
            </w:r>
            <w:r w:rsidRPr="00417A1E">
              <w:rPr>
                <w:rFonts w:ascii="TH SarabunPSK" w:hAnsi="TH SarabunPSK" w:cs="TH SarabunPSK" w:hint="cs"/>
                <w:color w:val="000000"/>
                <w:sz w:val="32"/>
                <w:szCs w:val="32"/>
                <w:cs/>
              </w:rPr>
              <w:t>วัดผลลัพธ์จากรายงานตัวชี้วัดอัตราป่วยรายใหม่โรคความดันโลหิตสูง</w:t>
            </w:r>
          </w:p>
          <w:p w:rsidR="00E93966" w:rsidRPr="00417A1E" w:rsidRDefault="00E93966" w:rsidP="00560B61">
            <w:pPr>
              <w:spacing w:after="0"/>
              <w:jc w:val="thaiDistribute"/>
              <w:rPr>
                <w:rFonts w:ascii="TH SarabunPSK" w:hAnsi="TH SarabunPSK" w:cs="TH SarabunPSK"/>
                <w:color w:val="000000"/>
                <w:sz w:val="32"/>
                <w:szCs w:val="32"/>
              </w:rPr>
            </w:pPr>
            <w:r>
              <w:rPr>
                <w:rFonts w:ascii="TH SarabunPSK" w:hAnsi="TH SarabunPSK" w:cs="TH SarabunPSK"/>
                <w:color w:val="000000"/>
                <w:sz w:val="32"/>
                <w:szCs w:val="32"/>
              </w:rPr>
              <w:t xml:space="preserve">- </w:t>
            </w:r>
            <w:r w:rsidRPr="00417A1E">
              <w:rPr>
                <w:rFonts w:ascii="TH SarabunPSK" w:hAnsi="TH SarabunPSK" w:cs="TH SarabunPSK" w:hint="cs"/>
                <w:color w:val="000000"/>
                <w:sz w:val="32"/>
                <w:szCs w:val="32"/>
                <w:cs/>
              </w:rPr>
              <w:t>วัดผลลัพธ์จากรายงานตัวชี้วัดอัตราป่วยรายใหม่โรคเบาหวาน</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A52BF4" w:rsidRDefault="00E93966" w:rsidP="00560B61">
            <w:pPr>
              <w:spacing w:after="0" w:line="240" w:lineRule="auto"/>
              <w:rPr>
                <w:rFonts w:ascii="TH SarabunPSK" w:hAnsi="TH SarabunPSK" w:cs="TH SarabunPSK"/>
                <w:b/>
                <w:bCs/>
                <w:color w:val="000000" w:themeColor="text1"/>
                <w:sz w:val="32"/>
                <w:szCs w:val="32"/>
                <w:cs/>
              </w:rPr>
            </w:pPr>
            <w:r w:rsidRPr="00A52BF4">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93966" w:rsidRPr="00417A1E" w:rsidRDefault="00E93966" w:rsidP="00560B61">
            <w:pPr>
              <w:spacing w:after="0"/>
              <w:rPr>
                <w:rFonts w:ascii="TH SarabunPSK" w:hAnsi="TH SarabunPSK" w:cs="TH SarabunPSK"/>
                <w:color w:val="000000"/>
                <w:sz w:val="32"/>
                <w:szCs w:val="32"/>
              </w:rPr>
            </w:pPr>
            <w:r w:rsidRPr="00417A1E">
              <w:rPr>
                <w:rFonts w:ascii="TH SarabunPSK" w:hAnsi="TH SarabunPSK" w:cs="TH SarabunPSK" w:hint="cs"/>
                <w:color w:val="000000"/>
                <w:sz w:val="32"/>
                <w:szCs w:val="32"/>
                <w:cs/>
              </w:rPr>
              <w:t>- คู่มือ</w:t>
            </w:r>
            <w:r w:rsidRPr="00417A1E">
              <w:rPr>
                <w:rFonts w:ascii="TH SarabunPSK" w:hAnsi="TH SarabunPSK" w:cs="TH SarabunPSK"/>
                <w:color w:val="000000"/>
                <w:sz w:val="32"/>
                <w:szCs w:val="32"/>
                <w:cs/>
              </w:rPr>
              <w:t xml:space="preserve">การจัดบริการสุขภาพกลุ่มวัยทำงานแบบบูรณาการ </w:t>
            </w:r>
            <w:r w:rsidRPr="00417A1E">
              <w:rPr>
                <w:rFonts w:ascii="TH SarabunPSK" w:hAnsi="TH SarabunPSK" w:cs="TH SarabunPSK"/>
                <w:color w:val="000000"/>
                <w:sz w:val="32"/>
                <w:szCs w:val="32"/>
              </w:rPr>
              <w:t>2558</w:t>
            </w:r>
          </w:p>
        </w:tc>
      </w:tr>
      <w:tr w:rsidR="00E93966" w:rsidRPr="008A0FDE" w:rsidTr="00560B61">
        <w:trPr>
          <w:trHeight w:val="1069"/>
        </w:trPr>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93966" w:rsidRPr="008A0FDE" w:rsidTr="00560B61">
              <w:trPr>
                <w:jc w:val="center"/>
              </w:trPr>
              <w:tc>
                <w:tcPr>
                  <w:tcW w:w="1372" w:type="dxa"/>
                  <w:vMerge w:val="restart"/>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E93966" w:rsidRPr="008A0FDE" w:rsidRDefault="00E93966"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93966" w:rsidRPr="008A0FDE" w:rsidTr="00560B61">
              <w:trPr>
                <w:jc w:val="center"/>
              </w:trPr>
              <w:tc>
                <w:tcPr>
                  <w:tcW w:w="1372" w:type="dxa"/>
                  <w:vMerge/>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p>
              </w:tc>
              <w:tc>
                <w:tcPr>
                  <w:tcW w:w="1372" w:type="dxa"/>
                  <w:vMerge/>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p>
              </w:tc>
              <w:tc>
                <w:tcPr>
                  <w:tcW w:w="1372"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93966" w:rsidRPr="008A0FDE" w:rsidRDefault="00E93966"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93966" w:rsidRPr="008A0FDE" w:rsidTr="00560B61">
              <w:trPr>
                <w:jc w:val="center"/>
              </w:trPr>
              <w:tc>
                <w:tcPr>
                  <w:tcW w:w="1372" w:type="dxa"/>
                </w:tcPr>
                <w:p w:rsidR="00E93966" w:rsidRPr="009E46E7" w:rsidRDefault="00E93966" w:rsidP="00560B61">
                  <w:pPr>
                    <w:spacing w:after="0"/>
                    <w:jc w:val="center"/>
                    <w:rPr>
                      <w:rFonts w:ascii="TH SarabunPSK" w:hAnsi="TH SarabunPSK" w:cs="TH SarabunPSK"/>
                      <w:color w:val="000000"/>
                      <w:sz w:val="28"/>
                    </w:rPr>
                  </w:pPr>
                  <w:r w:rsidRPr="009E46E7">
                    <w:rPr>
                      <w:rFonts w:ascii="TH SarabunPSK" w:hAnsi="TH SarabunPSK" w:cs="TH SarabunPSK" w:hint="cs"/>
                      <w:color w:val="000000"/>
                      <w:sz w:val="32"/>
                      <w:szCs w:val="32"/>
                      <w:cs/>
                    </w:rPr>
                    <w:t>อัตราการเพิ่มของผู้ป่วย</w:t>
                  </w:r>
                  <w:r>
                    <w:rPr>
                      <w:rFonts w:ascii="TH SarabunPSK" w:hAnsi="TH SarabunPSK" w:cs="TH SarabunPSK" w:hint="cs"/>
                      <w:color w:val="000000"/>
                      <w:sz w:val="32"/>
                      <w:szCs w:val="32"/>
                      <w:cs/>
                    </w:rPr>
                    <w:t>(</w:t>
                  </w:r>
                  <w:r w:rsidRPr="009E46E7">
                    <w:rPr>
                      <w:rFonts w:ascii="TH SarabunPSK" w:hAnsi="TH SarabunPSK" w:cs="TH SarabunPSK" w:hint="cs"/>
                      <w:color w:val="000000"/>
                      <w:sz w:val="32"/>
                      <w:szCs w:val="32"/>
                      <w:cs/>
                    </w:rPr>
                    <w:t>โรคความดันโลหิตสูง</w:t>
                  </w:r>
                  <w:r>
                    <w:rPr>
                      <w:rFonts w:ascii="TH SarabunPSK" w:hAnsi="TH SarabunPSK" w:cs="TH SarabunPSK" w:hint="cs"/>
                      <w:color w:val="000000"/>
                      <w:sz w:val="32"/>
                      <w:szCs w:val="32"/>
                      <w:cs/>
                    </w:rPr>
                    <w:t>/เบาหวาน)</w:t>
                  </w:r>
                  <w:r w:rsidRPr="009E46E7">
                    <w:rPr>
                      <w:rFonts w:ascii="TH SarabunPSK" w:hAnsi="TH SarabunPSK" w:cs="TH SarabunPSK" w:hint="cs"/>
                      <w:color w:val="000000"/>
                      <w:sz w:val="32"/>
                      <w:szCs w:val="32"/>
                      <w:cs/>
                    </w:rPr>
                    <w:t>รายใหม่ลดลง</w:t>
                  </w:r>
                </w:p>
              </w:tc>
              <w:tc>
                <w:tcPr>
                  <w:tcW w:w="1372" w:type="dxa"/>
                </w:tcPr>
                <w:p w:rsidR="00E93966" w:rsidRPr="00417A1E" w:rsidRDefault="00E93966" w:rsidP="00560B61">
                  <w:pPr>
                    <w:spacing w:after="0"/>
                    <w:jc w:val="center"/>
                    <w:rPr>
                      <w:rFonts w:ascii="TH SarabunPSK" w:hAnsi="TH SarabunPSK" w:cs="TH SarabunPSK"/>
                      <w:color w:val="000000"/>
                      <w:sz w:val="32"/>
                      <w:szCs w:val="32"/>
                      <w:cs/>
                    </w:rPr>
                  </w:pPr>
                  <w:r w:rsidRPr="00417A1E">
                    <w:rPr>
                      <w:rFonts w:ascii="TH SarabunPSK" w:hAnsi="TH SarabunPSK" w:cs="TH SarabunPSK" w:hint="cs"/>
                      <w:color w:val="000000"/>
                      <w:sz w:val="32"/>
                      <w:szCs w:val="32"/>
                      <w:cs/>
                    </w:rPr>
                    <w:t>ต่อประชากรแสนคน</w:t>
                  </w:r>
                </w:p>
              </w:tc>
              <w:tc>
                <w:tcPr>
                  <w:tcW w:w="1372" w:type="dxa"/>
                </w:tcPr>
                <w:p w:rsidR="00E93966" w:rsidRPr="00417A1E" w:rsidRDefault="00E93966" w:rsidP="00560B61">
                  <w:pPr>
                    <w:spacing w:after="0"/>
                    <w:jc w:val="center"/>
                    <w:rPr>
                      <w:rFonts w:ascii="TH SarabunPSK" w:hAnsi="TH SarabunPSK" w:cs="TH SarabunPSK"/>
                      <w:color w:val="000000"/>
                      <w:sz w:val="32"/>
                      <w:szCs w:val="32"/>
                      <w:cs/>
                    </w:rPr>
                  </w:pPr>
                  <w:r w:rsidRPr="00417A1E">
                    <w:rPr>
                      <w:rFonts w:ascii="TH SarabunPSK" w:hAnsi="TH SarabunPSK" w:cs="TH SarabunPSK" w:hint="cs"/>
                      <w:color w:val="000000"/>
                      <w:sz w:val="32"/>
                      <w:szCs w:val="32"/>
                      <w:cs/>
                    </w:rPr>
                    <w:t>-</w:t>
                  </w:r>
                </w:p>
              </w:tc>
              <w:tc>
                <w:tcPr>
                  <w:tcW w:w="1372" w:type="dxa"/>
                </w:tcPr>
                <w:p w:rsidR="00E93966" w:rsidRPr="00417A1E" w:rsidRDefault="00E93966" w:rsidP="00560B61">
                  <w:pPr>
                    <w:spacing w:after="0"/>
                    <w:jc w:val="center"/>
                    <w:rPr>
                      <w:rFonts w:ascii="TH SarabunPSK" w:hAnsi="TH SarabunPSK" w:cs="TH SarabunPSK"/>
                      <w:color w:val="000000"/>
                      <w:sz w:val="32"/>
                      <w:szCs w:val="32"/>
                      <w:cs/>
                    </w:rPr>
                  </w:pPr>
                  <w:r>
                    <w:rPr>
                      <w:rFonts w:ascii="TH SarabunPSK" w:hAnsi="TH SarabunPSK" w:cs="TH SarabunPSK" w:hint="cs"/>
                      <w:color w:val="000000"/>
                      <w:sz w:val="32"/>
                      <w:szCs w:val="32"/>
                      <w:cs/>
                    </w:rPr>
                    <w:t>-</w:t>
                  </w:r>
                </w:p>
              </w:tc>
              <w:tc>
                <w:tcPr>
                  <w:tcW w:w="1372" w:type="dxa"/>
                </w:tcPr>
                <w:p w:rsidR="00E93966" w:rsidRPr="00417A1E" w:rsidRDefault="00E93966" w:rsidP="00560B61">
                  <w:pPr>
                    <w:spacing w:after="0"/>
                    <w:jc w:val="center"/>
                    <w:rPr>
                      <w:rFonts w:ascii="TH SarabunPSK" w:hAnsi="TH SarabunPSK" w:cs="TH SarabunPSK"/>
                      <w:color w:val="000000"/>
                      <w:sz w:val="32"/>
                      <w:szCs w:val="32"/>
                    </w:rPr>
                  </w:pPr>
                  <w:r w:rsidRPr="00417A1E">
                    <w:rPr>
                      <w:rFonts w:ascii="TH SarabunPSK" w:hAnsi="TH SarabunPSK" w:cs="TH SarabunPSK" w:hint="cs"/>
                      <w:color w:val="000000"/>
                      <w:sz w:val="32"/>
                      <w:szCs w:val="32"/>
                      <w:cs/>
                    </w:rPr>
                    <w:t>-</w:t>
                  </w:r>
                </w:p>
              </w:tc>
            </w:tr>
          </w:tbl>
          <w:p w:rsidR="00E93966" w:rsidRPr="00A52BF4" w:rsidRDefault="00E93966" w:rsidP="00560B61">
            <w:pPr>
              <w:spacing w:after="0"/>
              <w:rPr>
                <w:rFonts w:ascii="TH SarabunPSK" w:hAnsi="TH SarabunPSK" w:cs="TH SarabunPSK"/>
                <w:color w:val="000000"/>
                <w:sz w:val="32"/>
                <w:szCs w:val="32"/>
              </w:rPr>
            </w:pPr>
            <w:r w:rsidRPr="00A52BF4">
              <w:rPr>
                <w:rFonts w:ascii="TH SarabunPSK" w:hAnsi="TH SarabunPSK" w:cs="TH SarabunPSK" w:hint="cs"/>
                <w:color w:val="000000"/>
                <w:sz w:val="32"/>
                <w:szCs w:val="32"/>
                <w:cs/>
              </w:rPr>
              <w:t xml:space="preserve">ที่มา </w:t>
            </w:r>
            <w:r w:rsidRPr="00A52BF4">
              <w:rPr>
                <w:rFonts w:ascii="TH SarabunPSK" w:hAnsi="TH SarabunPSK" w:cs="TH SarabunPSK"/>
                <w:color w:val="000000"/>
                <w:sz w:val="32"/>
                <w:szCs w:val="32"/>
              </w:rPr>
              <w:t xml:space="preserve">:  </w:t>
            </w:r>
            <w:r w:rsidRPr="00A52BF4">
              <w:rPr>
                <w:rFonts w:ascii="TH SarabunPSK" w:hAnsi="TH SarabunPSK" w:cs="TH SarabunPSK" w:hint="cs"/>
                <w:color w:val="000000"/>
                <w:sz w:val="32"/>
                <w:szCs w:val="32"/>
                <w:cs/>
              </w:rPr>
              <w:t xml:space="preserve">ฐานข้อมูล </w:t>
            </w:r>
            <w:r w:rsidRPr="00A52BF4">
              <w:rPr>
                <w:rFonts w:ascii="TH SarabunPSK" w:hAnsi="TH SarabunPSK" w:cs="TH SarabunPSK"/>
                <w:color w:val="000000"/>
                <w:sz w:val="32"/>
                <w:szCs w:val="32"/>
              </w:rPr>
              <w:t xml:space="preserve">HDC </w:t>
            </w:r>
            <w:r w:rsidRPr="00A52BF4">
              <w:rPr>
                <w:rFonts w:ascii="TH SarabunPSK" w:hAnsi="TH SarabunPSK" w:cs="TH SarabunPSK" w:hint="cs"/>
                <w:color w:val="000000"/>
                <w:sz w:val="32"/>
                <w:szCs w:val="32"/>
                <w:cs/>
              </w:rPr>
              <w:t xml:space="preserve">กระทรวงสาธารณสุข </w:t>
            </w:r>
          </w:p>
          <w:p w:rsidR="00E93966" w:rsidRPr="008A0FDE" w:rsidRDefault="00E93966" w:rsidP="00560B61">
            <w:pPr>
              <w:spacing w:after="0" w:line="240" w:lineRule="auto"/>
              <w:rPr>
                <w:rFonts w:ascii="TH SarabunPSK" w:hAnsi="TH SarabunPSK" w:cs="TH SarabunPSK"/>
                <w:color w:val="000000" w:themeColor="text1"/>
                <w:sz w:val="32"/>
                <w:szCs w:val="32"/>
              </w:rPr>
            </w:pPr>
            <w:r w:rsidRPr="00A52BF4">
              <w:rPr>
                <w:rFonts w:ascii="TH SarabunPSK" w:hAnsi="TH SarabunPSK" w:cs="TH SarabunPSK" w:hint="cs"/>
                <w:color w:val="000000"/>
                <w:sz w:val="32"/>
                <w:szCs w:val="32"/>
                <w:cs/>
              </w:rPr>
              <w:t>วิเคราะห์โดย</w:t>
            </w:r>
            <w:r w:rsidRPr="00A52BF4">
              <w:rPr>
                <w:rFonts w:ascii="TH SarabunPSK" w:hAnsi="TH SarabunPSK" w:cs="TH SarabunPSK"/>
                <w:color w:val="000000"/>
                <w:sz w:val="32"/>
                <w:szCs w:val="32"/>
              </w:rPr>
              <w:t xml:space="preserve"> :</w:t>
            </w:r>
            <w:r w:rsidRPr="00A52BF4">
              <w:rPr>
                <w:rFonts w:ascii="TH SarabunPSK" w:hAnsi="TH SarabunPSK" w:cs="TH SarabunPSK" w:hint="cs"/>
                <w:color w:val="000000"/>
                <w:sz w:val="32"/>
                <w:szCs w:val="32"/>
                <w:cs/>
              </w:rPr>
              <w:t xml:space="preserve"> สำนักโรคไม่ติดต่อ กรมควบคุมโรค</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pStyle w:val="ListParagraph"/>
              <w:autoSpaceDE w:val="0"/>
              <w:autoSpaceDN w:val="0"/>
              <w:adjustRightInd w:val="0"/>
              <w:spacing w:after="0" w:line="240" w:lineRule="auto"/>
              <w:ind w:hanging="706"/>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1.นายแพทย์สัญชัย ชาสมบัติ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รักษาราชการแทน</w:t>
            </w:r>
          </w:p>
          <w:p w:rsidR="00E93966" w:rsidRPr="008A0FDE" w:rsidRDefault="00E93966" w:rsidP="00560B61">
            <w:pPr>
              <w:pStyle w:val="ListParagraph"/>
              <w:autoSpaceDE w:val="0"/>
              <w:autoSpaceDN w:val="0"/>
              <w:adjustRightInd w:val="0"/>
              <w:spacing w:after="0" w:line="240" w:lineRule="auto"/>
              <w:ind w:hanging="706"/>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ผู้อำนวยการสำนักโรคไม่ติดต่อ </w:t>
            </w:r>
          </w:p>
          <w:p w:rsidR="00E93966" w:rsidRDefault="00E93966" w:rsidP="00560B61">
            <w:pPr>
              <w:pStyle w:val="ListParagraph"/>
              <w:autoSpaceDE w:val="0"/>
              <w:autoSpaceDN w:val="0"/>
              <w:adjustRightInd w:val="0"/>
              <w:spacing w:after="0" w:line="240" w:lineRule="auto"/>
              <w:ind w:hanging="706"/>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โทรศัพท์ที่ทำงาน </w:t>
            </w:r>
            <w:r w:rsidRPr="008A0FDE">
              <w:rPr>
                <w:rFonts w:ascii="TH SarabunPSK" w:hAnsi="TH SarabunPSK" w:cs="TH SarabunPSK"/>
                <w:color w:val="000000" w:themeColor="text1"/>
                <w:sz w:val="32"/>
                <w:szCs w:val="32"/>
              </w:rPr>
              <w:t>: 02-59039</w:t>
            </w:r>
            <w:r w:rsidRPr="008A0FDE">
              <w:rPr>
                <w:rFonts w:ascii="TH SarabunPSK" w:hAnsi="TH SarabunPSK" w:cs="TH SarabunPSK"/>
                <w:color w:val="000000" w:themeColor="text1"/>
                <w:sz w:val="32"/>
                <w:szCs w:val="32"/>
                <w:cs/>
              </w:rPr>
              <w:t>82</w:t>
            </w:r>
            <w:r w:rsidRPr="008A0FDE">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E93966" w:rsidRPr="008A0FDE" w:rsidRDefault="00E93966" w:rsidP="00560B61">
            <w:pPr>
              <w:pStyle w:val="ListParagraph"/>
              <w:autoSpaceDE w:val="0"/>
              <w:autoSpaceDN w:val="0"/>
              <w:adjustRightInd w:val="0"/>
              <w:spacing w:after="0" w:line="240" w:lineRule="auto"/>
              <w:ind w:hanging="706"/>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 drsanchai@gmail.com</w:t>
            </w:r>
          </w:p>
          <w:p w:rsidR="00E93966" w:rsidRPr="008A0FDE" w:rsidRDefault="00E93966"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2.แพทย์หญิงจุรีพร คงประเสริฐ</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p>
          <w:p w:rsidR="00E93966" w:rsidRDefault="00E93966" w:rsidP="00560B61">
            <w:pPr>
              <w:pStyle w:val="ListParagraph"/>
              <w:autoSpaceDE w:val="0"/>
              <w:autoSpaceDN w:val="0"/>
              <w:adjustRightInd w:val="0"/>
              <w:spacing w:after="0" w:line="240" w:lineRule="auto"/>
              <w:ind w:hanging="706"/>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โทรศัพท์ที่ทำงาน </w:t>
            </w:r>
            <w:r w:rsidRPr="008A0FDE">
              <w:rPr>
                <w:rFonts w:ascii="TH SarabunPSK" w:hAnsi="TH SarabunPSK" w:cs="TH SarabunPSK"/>
                <w:color w:val="000000" w:themeColor="text1"/>
                <w:sz w:val="32"/>
                <w:szCs w:val="32"/>
              </w:rPr>
              <w:t xml:space="preserve">: 02-5903985  </w:t>
            </w:r>
            <w:r w:rsidRPr="008A0FDE">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E93966" w:rsidRPr="008A0FDE" w:rsidRDefault="00E93966"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 jurekong@gmail.com</w:t>
            </w:r>
          </w:p>
          <w:p w:rsidR="00E93966" w:rsidRPr="008A0FDE" w:rsidRDefault="00E93966"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3.แพทย์หญิงสุมนี  วัชรสินธุ์</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p>
          <w:p w:rsidR="00E93966" w:rsidRDefault="00E93966" w:rsidP="00560B61">
            <w:pPr>
              <w:pStyle w:val="ListParagraph"/>
              <w:autoSpaceDE w:val="0"/>
              <w:autoSpaceDN w:val="0"/>
              <w:adjustRightInd w:val="0"/>
              <w:spacing w:after="0" w:line="240" w:lineRule="auto"/>
              <w:ind w:hanging="706"/>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โทรศัพท์ที่ทำงาน </w:t>
            </w:r>
            <w:r w:rsidRPr="008A0FDE">
              <w:rPr>
                <w:rFonts w:ascii="TH SarabunPSK" w:hAnsi="TH SarabunPSK" w:cs="TH SarabunPSK"/>
                <w:color w:val="000000" w:themeColor="text1"/>
                <w:sz w:val="32"/>
                <w:szCs w:val="32"/>
              </w:rPr>
              <w:t xml:space="preserve">: 02-5903965  </w:t>
            </w:r>
            <w:r w:rsidRPr="008A0FDE">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E93966" w:rsidRDefault="00E93966"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 wsu_1978@hotmail.com</w:t>
            </w:r>
          </w:p>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195FC9">
              <w:rPr>
                <w:rFonts w:ascii="TH SarabunPSK" w:hAnsi="TH SarabunPSK" w:cs="TH SarabunPSK"/>
                <w:b/>
                <w:bCs/>
                <w:color w:val="000000" w:themeColor="text1"/>
                <w:sz w:val="32"/>
                <w:szCs w:val="32"/>
                <w:cs/>
              </w:rPr>
              <w:t>สำนักโรคไม่ติดต่อ กรมควบคุมโรค</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สำนักโรคไม่ติดต่อ กรมควบคุมโรค</w:t>
            </w:r>
          </w:p>
        </w:tc>
      </w:tr>
      <w:tr w:rsidR="00E93966" w:rsidRPr="008A0FDE" w:rsidTr="00560B61">
        <w:tc>
          <w:tcPr>
            <w:tcW w:w="2694"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93966" w:rsidRPr="008A0FDE" w:rsidRDefault="00E93966"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นาง</w:t>
            </w:r>
            <w:r w:rsidRPr="008A0FDE">
              <w:rPr>
                <w:rFonts w:ascii="TH SarabunPSK" w:hAnsi="TH SarabunPSK" w:cs="TH SarabunPSK" w:hint="cs"/>
                <w:color w:val="000000" w:themeColor="text1"/>
                <w:sz w:val="32"/>
                <w:szCs w:val="32"/>
                <w:cs/>
              </w:rPr>
              <w:t>ศรีเพ็ญ สวัสดิมงคล</w:t>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นักวิชาการสาธารณสุขชำนาญการพิเศษ</w:t>
            </w:r>
          </w:p>
          <w:p w:rsidR="00E93966" w:rsidRPr="008A0FDE" w:rsidRDefault="00E93966"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 xml:space="preserve"> 02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5903974</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r>
              <w:rPr>
                <w:rFonts w:ascii="TH SarabunPSK" w:hAnsi="TH SarabunPSK" w:cs="TH SarabunPSK"/>
                <w:sz w:val="32"/>
                <w:szCs w:val="32"/>
              </w:rPr>
              <w:t>086-3839387</w:t>
            </w:r>
          </w:p>
          <w:p w:rsidR="00E93966" w:rsidRPr="008A0FDE" w:rsidRDefault="00E93966" w:rsidP="00560B61">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hint="cs"/>
                <w:color w:val="000000" w:themeColor="text1"/>
                <w:sz w:val="32"/>
                <w:szCs w:val="32"/>
                <w:cs/>
              </w:rPr>
              <w:t xml:space="preserve"> 02</w:t>
            </w:r>
            <w:r>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5903972</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663465">
              <w:rPr>
                <w:rFonts w:ascii="TH SarabunPSK" w:hAnsi="TH SarabunPSK" w:cs="TH SarabunPSK"/>
                <w:color w:val="000000" w:themeColor="text1"/>
                <w:sz w:val="32"/>
                <w:szCs w:val="32"/>
              </w:rPr>
              <w:t>ncdplan@gmail.com</w:t>
            </w:r>
          </w:p>
          <w:p w:rsidR="00E93966" w:rsidRPr="008A0FDE" w:rsidRDefault="00E93966"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กรมควบคุมโรค</w:t>
            </w:r>
          </w:p>
        </w:tc>
      </w:tr>
    </w:tbl>
    <w:p w:rsidR="00E93966" w:rsidRPr="008A0FDE"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536EAF" w:rsidRDefault="00536EAF" w:rsidP="00E93966">
      <w:pPr>
        <w:tabs>
          <w:tab w:val="left" w:pos="1020"/>
        </w:tabs>
        <w:spacing w:after="0" w:line="240" w:lineRule="auto"/>
        <w:rPr>
          <w:color w:val="000000" w:themeColor="text1"/>
        </w:rPr>
      </w:pPr>
    </w:p>
    <w:p w:rsidR="00536EAF" w:rsidRDefault="00536EAF" w:rsidP="00E93966">
      <w:pPr>
        <w:tabs>
          <w:tab w:val="left" w:pos="1020"/>
        </w:tabs>
        <w:spacing w:after="0" w:line="240" w:lineRule="auto"/>
        <w:rPr>
          <w:color w:val="000000" w:themeColor="text1"/>
        </w:rPr>
      </w:pPr>
    </w:p>
    <w:p w:rsidR="00536EAF" w:rsidRDefault="00536EAF" w:rsidP="00E93966">
      <w:pPr>
        <w:tabs>
          <w:tab w:val="left" w:pos="1020"/>
        </w:tabs>
        <w:spacing w:after="0" w:line="240" w:lineRule="auto"/>
        <w:rPr>
          <w:color w:val="000000" w:themeColor="text1"/>
        </w:rPr>
      </w:pPr>
    </w:p>
    <w:p w:rsidR="00536EAF" w:rsidRDefault="00536EAF" w:rsidP="00E93966">
      <w:pPr>
        <w:tabs>
          <w:tab w:val="left" w:pos="1020"/>
        </w:tabs>
        <w:spacing w:after="0" w:line="240" w:lineRule="auto"/>
        <w:rPr>
          <w:color w:val="000000" w:themeColor="text1"/>
        </w:rPr>
      </w:pPr>
    </w:p>
    <w:p w:rsidR="00536EAF" w:rsidRDefault="00536EAF" w:rsidP="00E93966">
      <w:pPr>
        <w:tabs>
          <w:tab w:val="left" w:pos="1020"/>
        </w:tabs>
        <w:spacing w:after="0" w:line="240" w:lineRule="auto"/>
        <w:rPr>
          <w:color w:val="000000" w:themeColor="text1"/>
        </w:rPr>
      </w:pPr>
    </w:p>
    <w:p w:rsidR="00536EAF" w:rsidRDefault="00536EAF"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jc w:val="thaiDistribute"/>
              <w:rPr>
                <w:rFonts w:ascii="TH SarabunPSK" w:hAnsi="TH SarabunPSK" w:cs="TH SarabunPSK"/>
                <w:b/>
                <w:bCs/>
                <w:color w:val="000000" w:themeColor="text1"/>
                <w:sz w:val="32"/>
                <w:szCs w:val="32"/>
              </w:rPr>
            </w:pPr>
            <w:r w:rsidRPr="00D17B51">
              <w:rPr>
                <w:rFonts w:ascii="TH SarabunPSK" w:hAnsi="TH SarabunPSK" w:cs="TH SarabunPSK"/>
                <w:b/>
                <w:bCs/>
                <w:color w:val="000000" w:themeColor="text1"/>
                <w:sz w:val="32"/>
                <w:szCs w:val="32"/>
              </w:rPr>
              <w:t xml:space="preserve">2. </w:t>
            </w:r>
            <w:r w:rsidRPr="00D17B51">
              <w:rPr>
                <w:rFonts w:ascii="TH SarabunPSK" w:hAnsi="TH SarabunPSK" w:cs="TH SarabunPSK"/>
                <w:b/>
                <w:bCs/>
                <w:color w:val="000000" w:themeColor="text1"/>
                <w:sz w:val="32"/>
                <w:szCs w:val="32"/>
                <w:cs/>
              </w:rPr>
              <w:t>อายุคาดเฉลี่ยของการมีสุขภาพดี (</w:t>
            </w:r>
            <w:r w:rsidRPr="00D17B51">
              <w:rPr>
                <w:rFonts w:ascii="TH SarabunPSK" w:hAnsi="TH SarabunPSK" w:cs="TH SarabunPSK"/>
                <w:b/>
                <w:bCs/>
                <w:color w:val="000000" w:themeColor="text1"/>
                <w:sz w:val="32"/>
                <w:szCs w:val="32"/>
              </w:rPr>
              <w:t>Health-Adjusted Life Expectancy : HALE)</w:t>
            </w:r>
          </w:p>
        </w:tc>
      </w:tr>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805AB9">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3. </w:t>
            </w:r>
            <w:r w:rsidR="00C22385" w:rsidRPr="00C22385">
              <w:rPr>
                <w:rFonts w:ascii="TH SarabunPSK" w:hAnsi="TH SarabunPSK" w:cs="TH SarabunPSK"/>
                <w:b/>
                <w:bCs/>
                <w:color w:val="000000" w:themeColor="text1"/>
                <w:sz w:val="32"/>
                <w:szCs w:val="32"/>
                <w:cs/>
              </w:rPr>
              <w:t>การลดปัจจัยเสี่ยงด้านสุขภาพ</w:t>
            </w:r>
          </w:p>
        </w:tc>
      </w:tr>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192F9F">
              <w:rPr>
                <w:rFonts w:ascii="TH SarabunPSK" w:hAnsi="TH SarabunPSK" w:cs="TH SarabunPSK"/>
                <w:b/>
                <w:bCs/>
                <w:color w:val="000000" w:themeColor="text1"/>
                <w:sz w:val="32"/>
                <w:szCs w:val="32"/>
                <w:cs/>
              </w:rPr>
              <w:t>โครงการส่งเสริมและพัฒนาความปลอดภัยด้านอาหาร</w:t>
            </w:r>
          </w:p>
        </w:tc>
      </w:tr>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805AB9" w:rsidRPr="008A0FDE" w:rsidTr="00560B61">
        <w:tc>
          <w:tcPr>
            <w:tcW w:w="2694" w:type="dxa"/>
            <w:tcBorders>
              <w:top w:val="single" w:sz="4" w:space="0" w:color="auto"/>
              <w:left w:val="single" w:sz="4" w:space="0" w:color="auto"/>
              <w:bottom w:val="single" w:sz="4" w:space="0" w:color="auto"/>
              <w:right w:val="single" w:sz="4" w:space="0" w:color="auto"/>
            </w:tcBorders>
          </w:tcPr>
          <w:p w:rsidR="00805AB9" w:rsidRPr="008A0FDE" w:rsidRDefault="00805AB9"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805AB9" w:rsidRPr="008A0FDE" w:rsidRDefault="00805AB9" w:rsidP="00EA1F78">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b/>
                <w:bCs/>
                <w:color w:val="000000" w:themeColor="text1"/>
                <w:sz w:val="32"/>
                <w:szCs w:val="32"/>
                <w:cs/>
              </w:rPr>
              <w:t>2</w:t>
            </w:r>
            <w:r w:rsidR="00C22385">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00C22385" w:rsidRPr="00C22385">
              <w:rPr>
                <w:rFonts w:ascii="TH SarabunPSK" w:hAnsi="TH SarabunPSK" w:cs="TH SarabunPSK"/>
                <w:b/>
                <w:bCs/>
                <w:color w:val="000000" w:themeColor="text1"/>
                <w:sz w:val="32"/>
                <w:szCs w:val="32"/>
                <w:cs/>
              </w:rPr>
              <w:t>ร้อยละของผลิตภัณฑ์อาหารสดและอาหารแปรรูปมีความปลอดภัย</w:t>
            </w:r>
            <w:r w:rsidR="00EA1F78">
              <w:rPr>
                <w:rFonts w:ascii="TH SarabunPSK" w:hAnsi="TH SarabunPSK" w:cs="TH SarabunPSK" w:hint="cs"/>
                <w:b/>
                <w:bCs/>
                <w:color w:val="000000" w:themeColor="text1"/>
                <w:sz w:val="32"/>
                <w:szCs w:val="32"/>
                <w:cs/>
              </w:rPr>
              <w:t xml:space="preserve"> </w:t>
            </w:r>
          </w:p>
        </w:tc>
      </w:tr>
      <w:tr w:rsidR="00764156" w:rsidRPr="008A0FDE" w:rsidTr="00560B61">
        <w:tc>
          <w:tcPr>
            <w:tcW w:w="2694" w:type="dxa"/>
            <w:tcBorders>
              <w:top w:val="single" w:sz="4" w:space="0" w:color="auto"/>
              <w:left w:val="single" w:sz="4" w:space="0" w:color="auto"/>
              <w:bottom w:val="single" w:sz="4" w:space="0" w:color="auto"/>
              <w:right w:val="single" w:sz="4" w:space="0" w:color="auto"/>
            </w:tcBorders>
          </w:tcPr>
          <w:p w:rsidR="00764156" w:rsidRPr="00A06112" w:rsidRDefault="00764156" w:rsidP="00764156">
            <w:pPr>
              <w:spacing w:after="0" w:line="240" w:lineRule="auto"/>
              <w:rPr>
                <w:rFonts w:ascii="TH SarabunPSK" w:hAnsi="TH SarabunPSK" w:cs="TH SarabunPSK"/>
                <w:b/>
                <w:bCs/>
                <w:color w:val="000000" w:themeColor="text1"/>
                <w:sz w:val="32"/>
                <w:szCs w:val="32"/>
              </w:rPr>
            </w:pPr>
            <w:r w:rsidRPr="00A06112">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64156" w:rsidRPr="0072503B" w:rsidRDefault="00764156" w:rsidP="00764156">
            <w:pPr>
              <w:spacing w:after="0" w:line="240" w:lineRule="auto"/>
              <w:jc w:val="thaiDistribute"/>
              <w:rPr>
                <w:rFonts w:ascii="TH SarabunPSK" w:hAnsi="TH SarabunPSK" w:cs="TH SarabunPSK"/>
                <w:color w:val="000000"/>
                <w:sz w:val="32"/>
                <w:szCs w:val="32"/>
              </w:rPr>
            </w:pPr>
            <w:r w:rsidRPr="0072503B">
              <w:rPr>
                <w:rFonts w:ascii="TH SarabunPSK" w:hAnsi="TH SarabunPSK" w:cs="TH SarabunPSK"/>
                <w:b/>
                <w:bCs/>
                <w:color w:val="000000"/>
                <w:sz w:val="32"/>
                <w:szCs w:val="32"/>
                <w:cs/>
              </w:rPr>
              <w:t>1. อาหารสด หมายถึง</w:t>
            </w:r>
            <w:r w:rsidRPr="0072503B">
              <w:rPr>
                <w:rFonts w:ascii="TH SarabunPSK" w:hAnsi="TH SarabunPSK" w:cs="TH SarabunPSK"/>
                <w:color w:val="000000"/>
                <w:sz w:val="32"/>
                <w:szCs w:val="32"/>
                <w:cs/>
              </w:rPr>
              <w:t xml:space="preserve"> อาหารที่ยังไม่ผ่านการแปรรูป ที่นำมาเป็นวัตถุดิบในการปรุง</w:t>
            </w:r>
            <w:r w:rsidRPr="0072503B">
              <w:rPr>
                <w:rFonts w:ascii="TH SarabunPSK" w:hAnsi="TH SarabunPSK" w:cs="TH SarabunPSK"/>
                <w:color w:val="000000"/>
                <w:sz w:val="32"/>
                <w:szCs w:val="32"/>
                <w:cs/>
              </w:rPr>
              <w:lastRenderedPageBreak/>
              <w:t xml:space="preserve">ประกอบอาหาร ได้แก่ ผัก ผลไม้ และเนื้อสัตว์ (เนื้อวัว เนื้อหมูสด) </w:t>
            </w:r>
          </w:p>
          <w:p w:rsidR="00764156" w:rsidRPr="0072503B" w:rsidRDefault="00764156" w:rsidP="00764156">
            <w:pPr>
              <w:spacing w:after="0" w:line="240" w:lineRule="auto"/>
              <w:jc w:val="thaiDistribute"/>
              <w:rPr>
                <w:rFonts w:ascii="TH SarabunPSK" w:hAnsi="TH SarabunPSK" w:cs="TH SarabunPSK"/>
                <w:color w:val="000000"/>
                <w:sz w:val="32"/>
                <w:szCs w:val="32"/>
              </w:rPr>
            </w:pPr>
            <w:r w:rsidRPr="0072503B">
              <w:rPr>
                <w:rFonts w:ascii="TH SarabunPSK" w:hAnsi="TH SarabunPSK" w:cs="TH SarabunPSK"/>
                <w:b/>
                <w:bCs/>
                <w:color w:val="000000"/>
                <w:sz w:val="32"/>
                <w:szCs w:val="32"/>
                <w:cs/>
              </w:rPr>
              <w:t>2. อาหารสดมีความปลอดภัย หมายถึง</w:t>
            </w:r>
            <w:r w:rsidRPr="0072503B">
              <w:rPr>
                <w:rFonts w:ascii="TH SarabunPSK" w:hAnsi="TH SarabunPSK" w:cs="TH SarabunPSK"/>
                <w:color w:val="000000"/>
                <w:sz w:val="32"/>
                <w:szCs w:val="32"/>
                <w:cs/>
              </w:rPr>
              <w:t xml:space="preserve"> ผัก ผลไม้ ต้องไม่มีการตกค้างของสารเคมีกำจัดศัตรูพืช และเนื้อสัตว์ (เนื้อวัว เนื้อหมูสด) ต้องไม่มีการตกค้างจากสารเร่งเนื้อแดง</w:t>
            </w:r>
          </w:p>
          <w:p w:rsidR="00764156" w:rsidRPr="0072503B" w:rsidRDefault="00764156" w:rsidP="00764156">
            <w:pPr>
              <w:spacing w:after="0" w:line="240" w:lineRule="auto"/>
              <w:jc w:val="thaiDistribute"/>
              <w:rPr>
                <w:rFonts w:ascii="TH SarabunPSK" w:hAnsi="TH SarabunPSK" w:cs="TH SarabunPSK"/>
                <w:color w:val="000000"/>
                <w:sz w:val="32"/>
                <w:szCs w:val="32"/>
              </w:rPr>
            </w:pPr>
            <w:r w:rsidRPr="0072503B">
              <w:rPr>
                <w:rFonts w:ascii="TH SarabunPSK" w:hAnsi="TH SarabunPSK" w:cs="TH SarabunPSK"/>
                <w:b/>
                <w:bCs/>
                <w:color w:val="000000"/>
                <w:sz w:val="32"/>
                <w:szCs w:val="32"/>
                <w:cs/>
              </w:rPr>
              <w:t>3. อาหารแปรรูป หมายถึง</w:t>
            </w:r>
            <w:r w:rsidRPr="0072503B">
              <w:rPr>
                <w:rFonts w:ascii="TH SarabunPSK" w:hAnsi="TH SarabunPSK" w:cs="TH SarabunPSK"/>
                <w:color w:val="000000"/>
                <w:sz w:val="32"/>
                <w:szCs w:val="32"/>
                <w:cs/>
              </w:rPr>
              <w:t xml:space="preserve"> อาหารที่ผ่านกระบวนการที่ทำให้เกิดการเปลี่ยนแปลงคุณลักษณะของอาหารไปแล้ว หรืออาหารที่ผสมกับส่วนผสมอื่น ๆ หรือหมายถึง อาหารสดที่แปรรูป ทำให้แห้ง หรือหมักดอง หรือในรูปอื่นๆ รวมทั้งที่ใช้สารปรุงแต่งอาหาร ได้แก่ ผลิตภัณฑ์จากเนื้อสัตว์ น้ำบริโภคในภาชนะบรรจุที่ปิดสนิท ผลิตภัณฑ์เสริมอาหาร ผลิตภัณฑ์จากแป้ง (เส้นก๋วยเตี๋ยวชนิดเส้นสด เส้นบะหมี่/เกี๊ยว/ขนมจีน) นมโรงเรียน และน้ำมัน (รายละเอียดตามเอกสาร </w:t>
            </w:r>
            <w:r w:rsidRPr="0072503B">
              <w:rPr>
                <w:rFonts w:ascii="TH SarabunPSK" w:hAnsi="TH SarabunPSK" w:cs="TH SarabunPSK"/>
                <w:color w:val="000000"/>
                <w:sz w:val="32"/>
                <w:szCs w:val="32"/>
              </w:rPr>
              <w:t xml:space="preserve">KPI Template </w:t>
            </w:r>
            <w:r w:rsidRPr="0072503B">
              <w:rPr>
                <w:rFonts w:ascii="TH SarabunPSK" w:hAnsi="TH SarabunPSK" w:cs="TH SarabunPSK"/>
                <w:color w:val="000000"/>
                <w:sz w:val="32"/>
                <w:szCs w:val="32"/>
                <w:cs/>
              </w:rPr>
              <w:t>ประเด็นย่อย 28.1-28.8)</w:t>
            </w:r>
          </w:p>
          <w:p w:rsidR="00764156" w:rsidRPr="0072503B" w:rsidRDefault="00764156" w:rsidP="00764156">
            <w:pPr>
              <w:spacing w:after="0" w:line="240" w:lineRule="auto"/>
              <w:jc w:val="thaiDistribute"/>
              <w:rPr>
                <w:rFonts w:ascii="TH SarabunPSK" w:hAnsi="TH SarabunPSK" w:cs="TH SarabunPSK"/>
                <w:color w:val="000000"/>
                <w:sz w:val="32"/>
                <w:szCs w:val="32"/>
              </w:rPr>
            </w:pPr>
            <w:r w:rsidRPr="0072503B">
              <w:rPr>
                <w:rFonts w:ascii="TH SarabunPSK" w:hAnsi="TH SarabunPSK" w:cs="TH SarabunPSK"/>
                <w:b/>
                <w:bCs/>
                <w:color w:val="000000"/>
                <w:sz w:val="32"/>
                <w:szCs w:val="32"/>
                <w:cs/>
              </w:rPr>
              <w:t>4. อาหารแปรรูปมีความปลอดภัย หมายถึง</w:t>
            </w:r>
            <w:r w:rsidRPr="0072503B">
              <w:rPr>
                <w:rFonts w:ascii="TH SarabunPSK" w:hAnsi="TH SarabunPSK" w:cs="TH SarabunPSK"/>
                <w:color w:val="000000"/>
                <w:sz w:val="32"/>
                <w:szCs w:val="32"/>
                <w:cs/>
              </w:rPr>
              <w:t xml:space="preserve"> ผลิตภัณฑ์จากเนื้อสัตว์ น้ำบริโภคในภาชนะบรรจุที่ปิดสนิท ผลิตภัณฑ์เสริมอาหาร ผลิตภัณฑ์จากแป้ง (เส้นก๋วยเตี๋ยวชนิดเส้นสด เส้นบะหมี่/เกี๊ยว/ขนมจีน) นมโรงเรียน และน้ำมัน ต้องมีคุณภาพมาตรฐานตามเกณฑ์ที่กำหนด (รายละเอียดตามเอกสาร </w:t>
            </w:r>
            <w:r w:rsidRPr="0072503B">
              <w:rPr>
                <w:rFonts w:ascii="TH SarabunPSK" w:hAnsi="TH SarabunPSK" w:cs="TH SarabunPSK"/>
                <w:color w:val="000000"/>
                <w:sz w:val="32"/>
                <w:szCs w:val="32"/>
              </w:rPr>
              <w:t xml:space="preserve">KPI Template </w:t>
            </w:r>
            <w:r w:rsidRPr="0072503B">
              <w:rPr>
                <w:rFonts w:ascii="TH SarabunPSK" w:hAnsi="TH SarabunPSK" w:cs="TH SarabunPSK"/>
                <w:color w:val="000000"/>
                <w:sz w:val="32"/>
                <w:szCs w:val="32"/>
                <w:cs/>
              </w:rPr>
              <w:t>ประเด็นย่อย 28.1-28.8)</w:t>
            </w:r>
          </w:p>
        </w:tc>
      </w:tr>
      <w:tr w:rsidR="00805AB9" w:rsidRPr="008A0FDE" w:rsidTr="00560B61">
        <w:tc>
          <w:tcPr>
            <w:tcW w:w="10349" w:type="dxa"/>
            <w:gridSpan w:val="2"/>
            <w:tcBorders>
              <w:top w:val="single" w:sz="4" w:space="0" w:color="auto"/>
              <w:left w:val="single" w:sz="4" w:space="0" w:color="auto"/>
              <w:bottom w:val="single" w:sz="4" w:space="0" w:color="auto"/>
              <w:right w:val="single" w:sz="4" w:space="0" w:color="auto"/>
            </w:tcBorders>
          </w:tcPr>
          <w:p w:rsidR="00805AB9" w:rsidRPr="00764156" w:rsidRDefault="00805AB9" w:rsidP="00560B61">
            <w:pPr>
              <w:spacing w:after="0" w:line="240" w:lineRule="auto"/>
              <w:rPr>
                <w:rFonts w:ascii="TH SarabunPSK" w:hAnsi="TH SarabunPSK" w:cs="TH SarabunPSK"/>
                <w:color w:val="000000" w:themeColor="text1"/>
                <w:sz w:val="32"/>
                <w:szCs w:val="32"/>
                <w:lang w:val="en-GB"/>
              </w:rPr>
            </w:pPr>
            <w:r w:rsidRPr="00764156">
              <w:rPr>
                <w:rFonts w:ascii="TH SarabunPSK" w:hAnsi="TH SarabunPSK" w:cs="TH SarabunPSK"/>
                <w:b/>
                <w:bCs/>
                <w:color w:val="000000" w:themeColor="text1"/>
                <w:sz w:val="32"/>
                <w:szCs w:val="32"/>
                <w:cs/>
              </w:rPr>
              <w:lastRenderedPageBreak/>
              <w:t>เกณฑ์เป้าหมาย</w:t>
            </w:r>
            <w:r w:rsidRPr="00764156">
              <w:rPr>
                <w:rFonts w:ascii="TH SarabunPSK" w:hAnsi="TH SarabunPSK" w:cs="TH SarabunPSK" w:hint="cs"/>
                <w:b/>
                <w:bCs/>
                <w:color w:val="000000" w:themeColor="text1"/>
                <w:sz w:val="32"/>
                <w:szCs w:val="32"/>
                <w:cs/>
              </w:rPr>
              <w:t xml:space="preserve"> </w:t>
            </w:r>
            <w:r w:rsidRPr="00764156">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805AB9"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805AB9" w:rsidRPr="00764156" w:rsidRDefault="00805AB9" w:rsidP="00560B61">
                  <w:pPr>
                    <w:spacing w:after="0" w:line="240" w:lineRule="auto"/>
                    <w:jc w:val="center"/>
                    <w:rPr>
                      <w:rFonts w:ascii="TH SarabunPSK" w:hAnsi="TH SarabunPSK" w:cs="TH SarabunPSK"/>
                      <w:b/>
                      <w:bCs/>
                      <w:color w:val="000000" w:themeColor="text1"/>
                      <w:sz w:val="32"/>
                      <w:szCs w:val="32"/>
                    </w:rPr>
                  </w:pPr>
                  <w:r w:rsidRPr="00764156">
                    <w:rPr>
                      <w:rFonts w:ascii="TH SarabunPSK" w:hAnsi="TH SarabunPSK" w:cs="TH SarabunPSK" w:hint="cs"/>
                      <w:b/>
                      <w:bCs/>
                      <w:color w:val="000000" w:themeColor="text1"/>
                      <w:sz w:val="32"/>
                      <w:szCs w:val="32"/>
                      <w:cs/>
                    </w:rPr>
                    <w:t xml:space="preserve">ปีงบประมาณ </w:t>
                  </w:r>
                  <w:r w:rsidRPr="00764156">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805AB9" w:rsidRPr="00764156" w:rsidRDefault="00805AB9" w:rsidP="00560B61">
                  <w:pPr>
                    <w:spacing w:after="0" w:line="240" w:lineRule="auto"/>
                    <w:jc w:val="center"/>
                    <w:rPr>
                      <w:rFonts w:ascii="TH SarabunPSK" w:hAnsi="TH SarabunPSK" w:cs="TH SarabunPSK"/>
                      <w:b/>
                      <w:bCs/>
                      <w:color w:val="000000" w:themeColor="text1"/>
                      <w:sz w:val="32"/>
                      <w:szCs w:val="32"/>
                    </w:rPr>
                  </w:pPr>
                  <w:r w:rsidRPr="00764156">
                    <w:rPr>
                      <w:rFonts w:ascii="TH SarabunPSK" w:hAnsi="TH SarabunPSK" w:cs="TH SarabunPSK" w:hint="cs"/>
                      <w:b/>
                      <w:bCs/>
                      <w:color w:val="000000" w:themeColor="text1"/>
                      <w:sz w:val="32"/>
                      <w:szCs w:val="32"/>
                      <w:cs/>
                    </w:rPr>
                    <w:t xml:space="preserve">ปีงบประมาณ </w:t>
                  </w:r>
                  <w:r w:rsidRPr="00764156">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805AB9" w:rsidRPr="00764156" w:rsidRDefault="00805AB9" w:rsidP="00560B61">
                  <w:pPr>
                    <w:spacing w:after="0" w:line="240" w:lineRule="auto"/>
                    <w:jc w:val="center"/>
                    <w:rPr>
                      <w:rFonts w:ascii="TH SarabunPSK" w:hAnsi="TH SarabunPSK" w:cs="TH SarabunPSK"/>
                      <w:b/>
                      <w:bCs/>
                      <w:color w:val="000000" w:themeColor="text1"/>
                      <w:sz w:val="32"/>
                      <w:szCs w:val="32"/>
                    </w:rPr>
                  </w:pPr>
                  <w:r w:rsidRPr="00764156">
                    <w:rPr>
                      <w:rFonts w:ascii="TH SarabunPSK" w:hAnsi="TH SarabunPSK" w:cs="TH SarabunPSK" w:hint="cs"/>
                      <w:b/>
                      <w:bCs/>
                      <w:color w:val="000000" w:themeColor="text1"/>
                      <w:sz w:val="32"/>
                      <w:szCs w:val="32"/>
                      <w:cs/>
                    </w:rPr>
                    <w:t xml:space="preserve">ปีงบประมาณ </w:t>
                  </w:r>
                  <w:r w:rsidRPr="00764156">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805AB9" w:rsidRPr="00764156" w:rsidRDefault="00805AB9" w:rsidP="00560B61">
                  <w:pPr>
                    <w:spacing w:after="0" w:line="240" w:lineRule="auto"/>
                    <w:jc w:val="center"/>
                    <w:rPr>
                      <w:rFonts w:ascii="TH SarabunPSK" w:hAnsi="TH SarabunPSK" w:cs="TH SarabunPSK"/>
                      <w:b/>
                      <w:bCs/>
                      <w:color w:val="000000" w:themeColor="text1"/>
                      <w:sz w:val="32"/>
                      <w:szCs w:val="32"/>
                    </w:rPr>
                  </w:pPr>
                  <w:r w:rsidRPr="00764156">
                    <w:rPr>
                      <w:rFonts w:ascii="TH SarabunPSK" w:hAnsi="TH SarabunPSK" w:cs="TH SarabunPSK" w:hint="cs"/>
                      <w:b/>
                      <w:bCs/>
                      <w:color w:val="000000" w:themeColor="text1"/>
                      <w:sz w:val="32"/>
                      <w:szCs w:val="32"/>
                      <w:cs/>
                    </w:rPr>
                    <w:t xml:space="preserve">ปีงบประมาณ </w:t>
                  </w:r>
                  <w:r w:rsidRPr="00764156">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805AB9" w:rsidRPr="008A0FDE" w:rsidRDefault="00805AB9" w:rsidP="00560B61">
                  <w:pPr>
                    <w:spacing w:after="0" w:line="240" w:lineRule="auto"/>
                    <w:jc w:val="center"/>
                    <w:rPr>
                      <w:rFonts w:ascii="TH SarabunPSK" w:hAnsi="TH SarabunPSK" w:cs="TH SarabunPSK"/>
                      <w:b/>
                      <w:bCs/>
                      <w:color w:val="000000" w:themeColor="text1"/>
                      <w:sz w:val="32"/>
                      <w:szCs w:val="32"/>
                      <w:cs/>
                    </w:rPr>
                  </w:pPr>
                  <w:r w:rsidRPr="00764156">
                    <w:rPr>
                      <w:rFonts w:ascii="TH SarabunPSK" w:hAnsi="TH SarabunPSK" w:cs="TH SarabunPSK" w:hint="cs"/>
                      <w:b/>
                      <w:bCs/>
                      <w:color w:val="000000" w:themeColor="text1"/>
                      <w:sz w:val="32"/>
                      <w:szCs w:val="32"/>
                      <w:cs/>
                    </w:rPr>
                    <w:t xml:space="preserve">ปีงบประมาณ </w:t>
                  </w:r>
                  <w:r w:rsidRPr="00764156">
                    <w:rPr>
                      <w:rFonts w:ascii="TH SarabunPSK" w:hAnsi="TH SarabunPSK" w:cs="TH SarabunPSK"/>
                      <w:b/>
                      <w:bCs/>
                      <w:color w:val="000000" w:themeColor="text1"/>
                      <w:sz w:val="32"/>
                      <w:szCs w:val="32"/>
                    </w:rPr>
                    <w:t>64</w:t>
                  </w:r>
                </w:p>
              </w:tc>
            </w:tr>
            <w:tr w:rsidR="00764156"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764156" w:rsidRDefault="00764156" w:rsidP="00764156">
                  <w:pPr>
                    <w:spacing w:after="0" w:line="240" w:lineRule="auto"/>
                    <w:jc w:val="center"/>
                  </w:pPr>
                  <w:r w:rsidRPr="00090DD7">
                    <w:rPr>
                      <w:rFonts w:ascii="TH SarabunPSK" w:hAnsi="TH SarabunPSK" w:cs="TH SarabunPSK"/>
                      <w:sz w:val="32"/>
                      <w:szCs w:val="32"/>
                      <w:cs/>
                    </w:rPr>
                    <w:t xml:space="preserve">ร้อยละ </w:t>
                  </w:r>
                  <w:r w:rsidRPr="00090DD7">
                    <w:rPr>
                      <w:rFonts w:ascii="TH SarabunPSK" w:hAnsi="TH SarabunPSK" w:cs="TH SarabunPSK"/>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764156" w:rsidRDefault="00764156" w:rsidP="00764156">
                  <w:pPr>
                    <w:spacing w:after="0" w:line="240" w:lineRule="auto"/>
                    <w:jc w:val="center"/>
                  </w:pPr>
                  <w:r w:rsidRPr="00090DD7">
                    <w:rPr>
                      <w:rFonts w:ascii="TH SarabunPSK" w:hAnsi="TH SarabunPSK" w:cs="TH SarabunPSK"/>
                      <w:sz w:val="32"/>
                      <w:szCs w:val="32"/>
                      <w:cs/>
                    </w:rPr>
                    <w:t xml:space="preserve">ร้อยละ </w:t>
                  </w:r>
                  <w:r w:rsidRPr="00090DD7">
                    <w:rPr>
                      <w:rFonts w:ascii="TH SarabunPSK" w:hAnsi="TH SarabunPSK" w:cs="TH SarabunPSK"/>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764156" w:rsidRDefault="00764156" w:rsidP="00764156">
                  <w:pPr>
                    <w:spacing w:after="0" w:line="240" w:lineRule="auto"/>
                    <w:jc w:val="center"/>
                  </w:pPr>
                  <w:r w:rsidRPr="00090DD7">
                    <w:rPr>
                      <w:rFonts w:ascii="TH SarabunPSK" w:hAnsi="TH SarabunPSK" w:cs="TH SarabunPSK"/>
                      <w:sz w:val="32"/>
                      <w:szCs w:val="32"/>
                      <w:cs/>
                    </w:rPr>
                    <w:t xml:space="preserve">ร้อยละ </w:t>
                  </w:r>
                  <w:r w:rsidRPr="00090DD7">
                    <w:rPr>
                      <w:rFonts w:ascii="TH SarabunPSK" w:hAnsi="TH SarabunPSK" w:cs="TH SarabunPSK"/>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764156" w:rsidRDefault="00764156" w:rsidP="00764156">
                  <w:pPr>
                    <w:spacing w:after="0" w:line="240" w:lineRule="auto"/>
                    <w:jc w:val="center"/>
                  </w:pPr>
                  <w:r w:rsidRPr="00090DD7">
                    <w:rPr>
                      <w:rFonts w:ascii="TH SarabunPSK" w:hAnsi="TH SarabunPSK" w:cs="TH SarabunPSK"/>
                      <w:sz w:val="32"/>
                      <w:szCs w:val="32"/>
                      <w:cs/>
                    </w:rPr>
                    <w:t xml:space="preserve">ร้อยละ </w:t>
                  </w:r>
                  <w:r w:rsidRPr="00090DD7">
                    <w:rPr>
                      <w:rFonts w:ascii="TH SarabunPSK" w:hAnsi="TH SarabunPSK" w:cs="TH SarabunPSK"/>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764156" w:rsidRDefault="00764156" w:rsidP="00764156">
                  <w:pPr>
                    <w:spacing w:after="0" w:line="240" w:lineRule="auto"/>
                    <w:jc w:val="center"/>
                  </w:pPr>
                  <w:r w:rsidRPr="00090DD7">
                    <w:rPr>
                      <w:rFonts w:ascii="TH SarabunPSK" w:hAnsi="TH SarabunPSK" w:cs="TH SarabunPSK"/>
                      <w:sz w:val="32"/>
                      <w:szCs w:val="32"/>
                      <w:cs/>
                    </w:rPr>
                    <w:t xml:space="preserve">ร้อยละ </w:t>
                  </w:r>
                  <w:r w:rsidRPr="00090DD7">
                    <w:rPr>
                      <w:rFonts w:ascii="TH SarabunPSK" w:hAnsi="TH SarabunPSK" w:cs="TH SarabunPSK"/>
                      <w:sz w:val="32"/>
                      <w:szCs w:val="32"/>
                    </w:rPr>
                    <w:t>80</w:t>
                  </w:r>
                </w:p>
              </w:tc>
            </w:tr>
          </w:tbl>
          <w:p w:rsidR="00805AB9" w:rsidRPr="008A0FDE" w:rsidRDefault="00764156" w:rsidP="00560B61">
            <w:pPr>
              <w:spacing w:after="0" w:line="240" w:lineRule="auto"/>
              <w:rPr>
                <w:rFonts w:ascii="TH SarabunPSK" w:hAnsi="TH SarabunPSK" w:cs="TH SarabunPSK"/>
                <w:color w:val="000000" w:themeColor="text1"/>
                <w:sz w:val="32"/>
                <w:szCs w:val="32"/>
                <w:lang w:val="en-GB"/>
              </w:rPr>
            </w:pPr>
            <w:r w:rsidRPr="0010771C">
              <w:rPr>
                <w:rFonts w:ascii="TH SarabunPSK" w:hAnsi="TH SarabunPSK" w:cs="TH SarabunPSK" w:hint="cs"/>
                <w:b/>
                <w:bCs/>
                <w:color w:val="000000"/>
                <w:sz w:val="32"/>
                <w:szCs w:val="32"/>
                <w:cs/>
                <w:lang w:val="en-GB"/>
              </w:rPr>
              <w:t xml:space="preserve">หมายเหตุ </w:t>
            </w:r>
            <w:r w:rsidRPr="0010771C">
              <w:rPr>
                <w:rFonts w:ascii="TH SarabunPSK" w:hAnsi="TH SarabunPSK" w:cs="TH SarabunPSK"/>
                <w:b/>
                <w:bCs/>
                <w:color w:val="000000"/>
                <w:sz w:val="32"/>
                <w:szCs w:val="32"/>
              </w:rPr>
              <w:t>:</w:t>
            </w:r>
            <w:r>
              <w:rPr>
                <w:rFonts w:ascii="TH SarabunPSK" w:hAnsi="TH SarabunPSK" w:cs="TH SarabunPSK" w:hint="cs"/>
                <w:color w:val="000000"/>
                <w:sz w:val="32"/>
                <w:szCs w:val="32"/>
                <w:cs/>
              </w:rPr>
              <w:t xml:space="preserve"> เกณฑ์เป้าหมายร้อยละ 80 ในแต่ละปี จะมีการเปลี่ยนกลุ่มเป้าหมายของผลิตภัณฑ์อาหารในการวัด</w:t>
            </w:r>
          </w:p>
        </w:tc>
      </w:tr>
      <w:tr w:rsidR="00805AB9" w:rsidRPr="006C7482" w:rsidTr="00560B61">
        <w:tc>
          <w:tcPr>
            <w:tcW w:w="2694" w:type="dxa"/>
            <w:tcBorders>
              <w:top w:val="single" w:sz="4" w:space="0" w:color="auto"/>
              <w:left w:val="single" w:sz="4" w:space="0" w:color="auto"/>
              <w:bottom w:val="single" w:sz="4" w:space="0" w:color="auto"/>
              <w:right w:val="single" w:sz="4" w:space="0" w:color="auto"/>
            </w:tcBorders>
          </w:tcPr>
          <w:p w:rsidR="00805AB9" w:rsidRPr="006C7482" w:rsidRDefault="00805AB9" w:rsidP="00560B61">
            <w:pPr>
              <w:spacing w:after="0" w:line="240" w:lineRule="auto"/>
              <w:rPr>
                <w:rFonts w:ascii="TH SarabunPSK" w:hAnsi="TH SarabunPSK" w:cs="TH SarabunPSK"/>
                <w:b/>
                <w:bCs/>
                <w:color w:val="000000" w:themeColor="text1"/>
                <w:sz w:val="32"/>
                <w:szCs w:val="32"/>
                <w:cs/>
              </w:rPr>
            </w:pPr>
            <w:r w:rsidRPr="006C7482">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805AB9" w:rsidRPr="006C7482" w:rsidRDefault="00805AB9" w:rsidP="00560B61">
            <w:pPr>
              <w:tabs>
                <w:tab w:val="left" w:pos="1260"/>
                <w:tab w:val="left" w:pos="8460"/>
              </w:tabs>
              <w:spacing w:after="0" w:line="240" w:lineRule="auto"/>
              <w:rPr>
                <w:rFonts w:ascii="TH SarabunIT๙" w:hAnsi="TH SarabunIT๙" w:cs="TH SarabunIT๙"/>
                <w:sz w:val="32"/>
                <w:szCs w:val="32"/>
              </w:rPr>
            </w:pPr>
            <w:r w:rsidRPr="006C7482">
              <w:rPr>
                <w:rFonts w:ascii="TH SarabunIT๙" w:hAnsi="TH SarabunIT๙" w:cs="TH SarabunIT๙"/>
                <w:sz w:val="32"/>
                <w:szCs w:val="32"/>
                <w:cs/>
              </w:rPr>
              <w:t>เพื่อให้ผู้บริโภคได้รับอาหารที่มีความปลอดภัยเป็นไปตาม</w:t>
            </w:r>
            <w:r w:rsidRPr="006C7482">
              <w:rPr>
                <w:rFonts w:ascii="TH SarabunIT๙" w:hAnsi="TH SarabunIT๙" w:cs="TH SarabunIT๙" w:hint="cs"/>
                <w:sz w:val="32"/>
                <w:szCs w:val="32"/>
                <w:cs/>
              </w:rPr>
              <w:t>เกณฑ์</w:t>
            </w:r>
            <w:r w:rsidRPr="006C7482">
              <w:rPr>
                <w:rFonts w:ascii="TH SarabunIT๙" w:hAnsi="TH SarabunIT๙" w:cs="TH SarabunIT๙"/>
                <w:sz w:val="32"/>
                <w:szCs w:val="32"/>
                <w:cs/>
              </w:rPr>
              <w:t>ที่กำหนด</w:t>
            </w:r>
          </w:p>
        </w:tc>
      </w:tr>
      <w:tr w:rsidR="00805AB9" w:rsidRPr="006C7482" w:rsidTr="00560B61">
        <w:tc>
          <w:tcPr>
            <w:tcW w:w="2694" w:type="dxa"/>
            <w:tcBorders>
              <w:top w:val="single" w:sz="4" w:space="0" w:color="auto"/>
              <w:left w:val="single" w:sz="4" w:space="0" w:color="auto"/>
              <w:bottom w:val="single" w:sz="4" w:space="0" w:color="auto"/>
              <w:right w:val="single" w:sz="4" w:space="0" w:color="auto"/>
            </w:tcBorders>
          </w:tcPr>
          <w:p w:rsidR="00805AB9" w:rsidRPr="006C7482" w:rsidRDefault="00805AB9" w:rsidP="00560B61">
            <w:pPr>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05AB9" w:rsidRPr="006C7482" w:rsidRDefault="00805AB9" w:rsidP="00560B61">
            <w:pPr>
              <w:tabs>
                <w:tab w:val="left" w:pos="1260"/>
                <w:tab w:val="left" w:pos="8460"/>
              </w:tabs>
              <w:spacing w:after="0" w:line="240" w:lineRule="auto"/>
              <w:rPr>
                <w:rFonts w:ascii="TH SarabunIT๙" w:hAnsi="TH SarabunIT๙" w:cs="TH SarabunIT๙"/>
                <w:sz w:val="32"/>
                <w:szCs w:val="32"/>
                <w:cs/>
              </w:rPr>
            </w:pPr>
            <w:r w:rsidRPr="006C7482">
              <w:rPr>
                <w:rFonts w:ascii="TH SarabunIT๙" w:hAnsi="TH SarabunIT๙" w:cs="TH SarabunIT๙"/>
                <w:sz w:val="32"/>
                <w:szCs w:val="32"/>
                <w:cs/>
              </w:rPr>
              <w:t>ผลิตภัณฑ์อาหารสดและอาหารแปรรูปที่มีการจำหน่ายในประเทศ</w:t>
            </w:r>
          </w:p>
        </w:tc>
      </w:tr>
      <w:tr w:rsidR="00805AB9" w:rsidRPr="006C7482" w:rsidTr="00560B61">
        <w:tc>
          <w:tcPr>
            <w:tcW w:w="2694" w:type="dxa"/>
            <w:tcBorders>
              <w:top w:val="single" w:sz="4" w:space="0" w:color="auto"/>
              <w:left w:val="single" w:sz="4" w:space="0" w:color="auto"/>
              <w:bottom w:val="single" w:sz="4" w:space="0" w:color="auto"/>
              <w:right w:val="single" w:sz="4" w:space="0" w:color="auto"/>
            </w:tcBorders>
          </w:tcPr>
          <w:p w:rsidR="00805AB9" w:rsidRPr="006C7482" w:rsidRDefault="00805AB9" w:rsidP="00560B61">
            <w:pPr>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0752E" w:rsidRPr="00764156" w:rsidRDefault="00805AB9" w:rsidP="00D0752E">
            <w:pPr>
              <w:tabs>
                <w:tab w:val="left" w:pos="1260"/>
                <w:tab w:val="left" w:pos="8460"/>
              </w:tabs>
              <w:spacing w:after="0" w:line="240" w:lineRule="auto"/>
              <w:jc w:val="thaiDistribute"/>
              <w:rPr>
                <w:rFonts w:ascii="TH SarabunPSK" w:hAnsi="TH SarabunPSK" w:cs="TH SarabunPSK"/>
                <w:sz w:val="32"/>
                <w:szCs w:val="32"/>
                <w:cs/>
                <w:lang w:val="en-GB"/>
              </w:rPr>
            </w:pPr>
            <w:r w:rsidRPr="00764156">
              <w:rPr>
                <w:rFonts w:ascii="TH SarabunPSK" w:hAnsi="TH SarabunPSK" w:cs="TH SarabunPSK"/>
                <w:sz w:val="32"/>
                <w:szCs w:val="32"/>
                <w:cs/>
              </w:rPr>
              <w:t xml:space="preserve">ดำเนินการตามรายละเอียดเอกสาร </w:t>
            </w:r>
            <w:r w:rsidRPr="00764156">
              <w:rPr>
                <w:rFonts w:ascii="TH SarabunPSK" w:hAnsi="TH SarabunPSK" w:cs="TH SarabunPSK"/>
                <w:sz w:val="32"/>
                <w:szCs w:val="32"/>
              </w:rPr>
              <w:t xml:space="preserve">KPI template </w:t>
            </w:r>
            <w:r w:rsidRPr="00764156">
              <w:rPr>
                <w:rFonts w:ascii="TH SarabunPSK" w:hAnsi="TH SarabunPSK" w:cs="TH SarabunPSK"/>
                <w:sz w:val="32"/>
                <w:szCs w:val="32"/>
                <w:cs/>
              </w:rPr>
              <w:t>ประเด็นย่อย 28.1-28.8 โดยรายงานผลการดำเนินงานจากสำนักงานคณะกรรมการอาหารและยา/สำนักงานสาธารณสุขจังหวัดและหน่วยเคลื่อนที่เพื่อความปลอดภัยด้านอาหารตามช่องทางที่สำนักนโยบายและยุทธศาสตร์</w:t>
            </w:r>
            <w:r w:rsidRPr="00764156">
              <w:rPr>
                <w:rFonts w:ascii="TH SarabunPSK" w:hAnsi="TH SarabunPSK" w:cs="TH SarabunPSK"/>
                <w:sz w:val="32"/>
                <w:szCs w:val="32"/>
                <w:cs/>
                <w:lang w:val="en-GB"/>
              </w:rPr>
              <w:t>กำหนด</w:t>
            </w:r>
          </w:p>
        </w:tc>
      </w:tr>
    </w:tbl>
    <w:p w:rsidR="00805AB9" w:rsidRPr="008A0FDE"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D93EA8" w:rsidRPr="008A0FDE" w:rsidRDefault="00D93EA8" w:rsidP="00805AB9">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tabs>
                <w:tab w:val="left" w:pos="1260"/>
                <w:tab w:val="left" w:pos="8460"/>
              </w:tabs>
              <w:spacing w:after="0" w:line="240" w:lineRule="auto"/>
              <w:rPr>
                <w:rFonts w:ascii="TH SarabunIT๙" w:hAnsi="TH SarabunIT๙" w:cs="TH SarabunIT๙"/>
                <w:sz w:val="32"/>
                <w:szCs w:val="32"/>
              </w:rPr>
            </w:pPr>
            <w:r w:rsidRPr="006C7482">
              <w:rPr>
                <w:rFonts w:ascii="TH SarabunIT๙" w:hAnsi="TH SarabunIT๙" w:cs="TH SarabunIT๙"/>
                <w:sz w:val="32"/>
                <w:szCs w:val="32"/>
                <w:cs/>
              </w:rPr>
              <w:t>ส่วนกลาง : สำนักอาหาร สำนักงานคณะกรรมการอาหารและยา</w:t>
            </w:r>
            <w:r w:rsidRPr="006C7482">
              <w:rPr>
                <w:rFonts w:ascii="TH SarabunIT๙" w:hAnsi="TH SarabunIT๙" w:cs="TH SarabunIT๙"/>
                <w:sz w:val="32"/>
                <w:szCs w:val="32"/>
              </w:rPr>
              <w:t xml:space="preserve"> </w:t>
            </w:r>
          </w:p>
          <w:p w:rsidR="00D0752E" w:rsidRPr="006C7482" w:rsidRDefault="00D0752E" w:rsidP="00E20D03">
            <w:pPr>
              <w:tabs>
                <w:tab w:val="left" w:pos="1260"/>
                <w:tab w:val="left" w:pos="8460"/>
              </w:tabs>
              <w:spacing w:after="0" w:line="240" w:lineRule="auto"/>
              <w:rPr>
                <w:rFonts w:ascii="TH SarabunIT๙" w:hAnsi="TH SarabunIT๙" w:cs="TH SarabunIT๙"/>
                <w:sz w:val="32"/>
                <w:szCs w:val="32"/>
                <w:lang w:val="en-GB"/>
              </w:rPr>
            </w:pPr>
            <w:r w:rsidRPr="006C7482">
              <w:rPr>
                <w:rFonts w:ascii="TH SarabunIT๙" w:hAnsi="TH SarabunIT๙" w:cs="TH SarabunIT๙"/>
                <w:sz w:val="32"/>
                <w:szCs w:val="32"/>
                <w:cs/>
              </w:rPr>
              <w:t xml:space="preserve">ส่วนภูมิภาค : </w:t>
            </w:r>
            <w:r w:rsidRPr="006C7482">
              <w:rPr>
                <w:rFonts w:ascii="TH SarabunIT๙" w:hAnsi="TH SarabunIT๙" w:cs="TH SarabunIT๙" w:hint="cs"/>
                <w:sz w:val="32"/>
                <w:szCs w:val="32"/>
                <w:cs/>
              </w:rPr>
              <w:t xml:space="preserve"> </w:t>
            </w:r>
            <w:r w:rsidRPr="006C7482">
              <w:rPr>
                <w:rFonts w:ascii="TH SarabunIT๙" w:hAnsi="TH SarabunIT๙" w:cs="TH SarabunIT๙"/>
                <w:sz w:val="32"/>
                <w:szCs w:val="32"/>
                <w:cs/>
              </w:rPr>
              <w:t>เขตบริการสุขภาพ โดยหน่วยเคลื่อนที่เพื่อความปลอดภัย</w:t>
            </w:r>
            <w:r w:rsidRPr="006C7482">
              <w:rPr>
                <w:rFonts w:ascii="TH SarabunIT๙" w:hAnsi="TH SarabunIT๙" w:cs="TH SarabunIT๙" w:hint="cs"/>
                <w:sz w:val="32"/>
                <w:szCs w:val="32"/>
                <w:cs/>
              </w:rPr>
              <w:t>ด้าน</w:t>
            </w:r>
            <w:r w:rsidRPr="006C7482">
              <w:rPr>
                <w:rFonts w:ascii="TH SarabunIT๙" w:hAnsi="TH SarabunIT๙" w:cs="TH SarabunIT๙"/>
                <w:sz w:val="32"/>
                <w:szCs w:val="32"/>
                <w:cs/>
              </w:rPr>
              <w:t>อาหาร</w:t>
            </w:r>
            <w:r w:rsidRPr="006C7482">
              <w:rPr>
                <w:rFonts w:ascii="TH SarabunIT๙" w:hAnsi="TH SarabunIT๙" w:cs="TH SarabunIT๙" w:hint="cs"/>
                <w:sz w:val="32"/>
                <w:szCs w:val="32"/>
                <w:cs/>
              </w:rPr>
              <w:t>/</w:t>
            </w:r>
            <w:r w:rsidRPr="006C7482">
              <w:rPr>
                <w:rFonts w:ascii="TH SarabunIT๙" w:hAnsi="TH SarabunIT๙" w:cs="TH SarabunIT๙"/>
                <w:sz w:val="32"/>
                <w:szCs w:val="32"/>
                <w:cs/>
              </w:rPr>
              <w:t xml:space="preserve">สำนักงานสาธารณสุขจังหวัด </w:t>
            </w:r>
            <w:r w:rsidRPr="006C7482">
              <w:rPr>
                <w:rFonts w:ascii="TH SarabunIT๙" w:hAnsi="TH SarabunIT๙" w:cs="TH SarabunIT๙" w:hint="cs"/>
                <w:sz w:val="32"/>
                <w:szCs w:val="32"/>
                <w:cs/>
                <w:lang w:val="en-GB"/>
              </w:rPr>
              <w:t>แล้วแต่กรณี</w:t>
            </w:r>
          </w:p>
        </w:tc>
      </w:tr>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tabs>
                <w:tab w:val="left" w:pos="1260"/>
                <w:tab w:val="left" w:pos="8460"/>
              </w:tabs>
              <w:spacing w:after="0" w:line="240" w:lineRule="auto"/>
              <w:rPr>
                <w:rFonts w:ascii="TH SarabunIT๙" w:hAnsi="TH SarabunIT๙" w:cs="TH SarabunIT๙"/>
                <w:sz w:val="32"/>
                <w:szCs w:val="32"/>
                <w:cs/>
                <w:lang w:val="en-GB"/>
              </w:rPr>
            </w:pPr>
            <w:r w:rsidRPr="006C7482">
              <w:rPr>
                <w:rFonts w:ascii="TH SarabunIT๙" w:hAnsi="TH SarabunIT๙" w:cs="TH SarabunIT๙"/>
                <w:sz w:val="32"/>
                <w:szCs w:val="32"/>
                <w:lang w:val="en-GB"/>
              </w:rPr>
              <w:t>A=</w:t>
            </w:r>
            <w:r w:rsidRPr="006C7482">
              <w:rPr>
                <w:rFonts w:ascii="TH SarabunIT๙" w:hAnsi="TH SarabunIT๙" w:cs="TH SarabunIT๙"/>
                <w:sz w:val="32"/>
                <w:szCs w:val="32"/>
                <w:cs/>
                <w:lang w:val="en-GB"/>
              </w:rPr>
              <w:t>จำนวนของผลิตภัณฑ์ที่ผลวิเคราะห์ผ่านมาตรฐานตามเกณฑ์ที่กำหนด</w:t>
            </w:r>
          </w:p>
        </w:tc>
      </w:tr>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tabs>
                <w:tab w:val="left" w:pos="1260"/>
                <w:tab w:val="left" w:pos="8460"/>
              </w:tabs>
              <w:spacing w:after="0" w:line="240" w:lineRule="auto"/>
              <w:rPr>
                <w:rFonts w:ascii="TH SarabunPSK" w:hAnsi="TH SarabunPSK" w:cs="TH SarabunPSK"/>
                <w:sz w:val="32"/>
                <w:szCs w:val="32"/>
                <w:cs/>
                <w:lang w:val="en-GB"/>
              </w:rPr>
            </w:pPr>
            <w:r w:rsidRPr="006C7482">
              <w:rPr>
                <w:rFonts w:ascii="TH SarabunPSK" w:hAnsi="TH SarabunPSK" w:cs="TH SarabunPSK"/>
                <w:sz w:val="32"/>
                <w:szCs w:val="32"/>
              </w:rPr>
              <w:t>B</w:t>
            </w:r>
            <w:r w:rsidRPr="006C7482">
              <w:rPr>
                <w:rFonts w:ascii="TH SarabunPSK" w:hAnsi="TH SarabunPSK" w:cs="TH SarabunPSK"/>
                <w:sz w:val="32"/>
                <w:szCs w:val="32"/>
                <w:lang w:val="en-GB"/>
              </w:rPr>
              <w:t>=</w:t>
            </w:r>
            <w:r w:rsidRPr="006C7482">
              <w:rPr>
                <w:rFonts w:ascii="TH SarabunPSK" w:hAnsi="TH SarabunPSK" w:cs="TH SarabunPSK"/>
                <w:sz w:val="32"/>
                <w:szCs w:val="32"/>
                <w:cs/>
                <w:lang w:val="en-GB"/>
              </w:rPr>
              <w:t>จำนวนของผลิตภัณฑ์ที่เก็บตัวอย่างเพื่อตรวจวิเคราะห์ทั้งหมด</w:t>
            </w:r>
          </w:p>
        </w:tc>
      </w:tr>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spacing w:after="0" w:line="240" w:lineRule="auto"/>
              <w:rPr>
                <w:rFonts w:ascii="TH SarabunPSK" w:hAnsi="TH SarabunPSK" w:cs="TH SarabunPSK"/>
                <w:b/>
                <w:bCs/>
                <w:color w:val="000000" w:themeColor="text1"/>
                <w:sz w:val="32"/>
                <w:szCs w:val="32"/>
                <w:cs/>
              </w:rPr>
            </w:pPr>
            <w:r w:rsidRPr="006C7482">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tabs>
                <w:tab w:val="left" w:pos="1260"/>
                <w:tab w:val="left" w:pos="8460"/>
              </w:tabs>
              <w:spacing w:after="0" w:line="240" w:lineRule="auto"/>
              <w:rPr>
                <w:rFonts w:ascii="TH SarabunPSK" w:hAnsi="TH SarabunPSK" w:cs="TH SarabunPSK"/>
                <w:sz w:val="32"/>
                <w:szCs w:val="32"/>
                <w:lang w:val="en-GB"/>
              </w:rPr>
            </w:pPr>
            <w:r w:rsidRPr="006C7482">
              <w:rPr>
                <w:rFonts w:ascii="TH SarabunPSK" w:hAnsi="TH SarabunPSK" w:cs="TH SarabunPSK"/>
                <w:sz w:val="32"/>
                <w:szCs w:val="32"/>
                <w:lang w:val="en-GB"/>
              </w:rPr>
              <w:t>(A/B)</w:t>
            </w:r>
            <w:r w:rsidR="00267B69">
              <w:rPr>
                <w:rFonts w:ascii="TH SarabunPSK" w:hAnsi="TH SarabunPSK" w:cs="TH SarabunPSK"/>
                <w:sz w:val="32"/>
                <w:szCs w:val="32"/>
                <w:lang w:val="en-GB"/>
              </w:rPr>
              <w:t xml:space="preserve"> </w:t>
            </w:r>
            <w:r w:rsidRPr="006C7482">
              <w:rPr>
                <w:rFonts w:ascii="TH SarabunPSK" w:hAnsi="TH SarabunPSK" w:cs="TH SarabunPSK"/>
                <w:sz w:val="32"/>
                <w:szCs w:val="32"/>
                <w:lang w:val="en-GB"/>
              </w:rPr>
              <w:t>x</w:t>
            </w:r>
            <w:r w:rsidR="00267B69">
              <w:rPr>
                <w:rFonts w:ascii="TH SarabunPSK" w:hAnsi="TH SarabunPSK" w:cs="TH SarabunPSK"/>
                <w:sz w:val="32"/>
                <w:szCs w:val="32"/>
                <w:lang w:val="en-GB"/>
              </w:rPr>
              <w:t xml:space="preserve"> </w:t>
            </w:r>
            <w:r w:rsidRPr="006C7482">
              <w:rPr>
                <w:rFonts w:ascii="TH SarabunPSK" w:hAnsi="TH SarabunPSK" w:cs="TH SarabunPSK"/>
                <w:sz w:val="32"/>
                <w:szCs w:val="32"/>
                <w:lang w:val="en-GB"/>
              </w:rPr>
              <w:t>100</w:t>
            </w:r>
          </w:p>
        </w:tc>
      </w:tr>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spacing w:after="0" w:line="240" w:lineRule="auto"/>
              <w:rPr>
                <w:rFonts w:ascii="TH SarabunPSK" w:hAnsi="TH SarabunPSK" w:cs="TH SarabunPSK"/>
                <w:b/>
                <w:bCs/>
                <w:color w:val="000000" w:themeColor="text1"/>
                <w:sz w:val="32"/>
                <w:szCs w:val="32"/>
                <w:cs/>
              </w:rPr>
            </w:pPr>
            <w:r w:rsidRPr="006C7482">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0752E" w:rsidRPr="006C7482" w:rsidRDefault="00D0752E" w:rsidP="00E20D03">
            <w:pPr>
              <w:tabs>
                <w:tab w:val="left" w:pos="1260"/>
                <w:tab w:val="left" w:pos="8460"/>
              </w:tabs>
              <w:spacing w:after="0" w:line="240" w:lineRule="auto"/>
              <w:rPr>
                <w:rFonts w:ascii="TH SarabunPSK" w:hAnsi="TH SarabunPSK" w:cs="TH SarabunPSK"/>
                <w:sz w:val="32"/>
                <w:szCs w:val="32"/>
                <w:cs/>
              </w:rPr>
            </w:pPr>
            <w:r w:rsidRPr="006C7482">
              <w:rPr>
                <w:rFonts w:ascii="TH SarabunPSK" w:hAnsi="TH SarabunPSK" w:cs="TH SarabunPSK"/>
                <w:sz w:val="32"/>
                <w:szCs w:val="32"/>
                <w:cs/>
              </w:rPr>
              <w:t>ประเมินผลสิ้นปีงบประมาณ โดยติดตามผลการดำเนินงาน รายไตรมาส</w:t>
            </w:r>
          </w:p>
        </w:tc>
      </w:tr>
      <w:tr w:rsidR="00D0752E" w:rsidRPr="006C7482" w:rsidTr="00E20D03">
        <w:tc>
          <w:tcPr>
            <w:tcW w:w="10349" w:type="dxa"/>
            <w:gridSpan w:val="2"/>
            <w:tcBorders>
              <w:top w:val="single" w:sz="4" w:space="0" w:color="auto"/>
              <w:left w:val="single" w:sz="4" w:space="0" w:color="auto"/>
              <w:bottom w:val="single" w:sz="4" w:space="0" w:color="auto"/>
              <w:right w:val="single" w:sz="4" w:space="0" w:color="auto"/>
            </w:tcBorders>
          </w:tcPr>
          <w:p w:rsidR="00D0752E" w:rsidRDefault="00D0752E" w:rsidP="00E20D03">
            <w:pPr>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เกณฑ์การประเมิน :</w:t>
            </w:r>
          </w:p>
          <w:p w:rsidR="00D0752E" w:rsidRDefault="00D0752E" w:rsidP="00E20D03">
            <w:pPr>
              <w:tabs>
                <w:tab w:val="left" w:pos="1260"/>
                <w:tab w:val="left" w:pos="8460"/>
              </w:tabs>
              <w:spacing w:after="0" w:line="240" w:lineRule="auto"/>
              <w:rPr>
                <w:rFonts w:ascii="TH SarabunPSK" w:hAnsi="TH SarabunPSK" w:cs="TH SarabunPSK"/>
                <w:b/>
                <w:bCs/>
                <w:color w:val="000000" w:themeColor="text1"/>
                <w:sz w:val="32"/>
                <w:szCs w:val="32"/>
              </w:rPr>
            </w:pPr>
            <w:r w:rsidRPr="006C7482">
              <w:rPr>
                <w:rFonts w:ascii="TH SarabunPSK" w:hAnsi="TH SarabunPSK" w:cs="TH SarabunPSK"/>
                <w:b/>
                <w:bCs/>
                <w:color w:val="000000" w:themeColor="text1"/>
                <w:sz w:val="32"/>
                <w:szCs w:val="32"/>
                <w:cs/>
              </w:rPr>
              <w:t>ปี 2560</w:t>
            </w:r>
            <w:r>
              <w:rPr>
                <w:rFonts w:ascii="TH SarabunPSK" w:hAnsi="TH SarabunPSK" w:cs="TH SarabunPSK"/>
                <w:b/>
                <w:bCs/>
                <w:color w:val="000000" w:themeColor="text1"/>
                <w:sz w:val="32"/>
                <w:szCs w:val="32"/>
              </w:rPr>
              <w:t xml:space="preserve"> - 2564</w:t>
            </w:r>
            <w:r w:rsidRPr="006C7482">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2"/>
              <w:gridCol w:w="2693"/>
              <w:gridCol w:w="1985"/>
              <w:gridCol w:w="1843"/>
              <w:gridCol w:w="2268"/>
            </w:tblGrid>
            <w:tr w:rsidR="00D0752E" w:rsidRPr="00805AB9" w:rsidTr="00E20D03">
              <w:trPr>
                <w:jc w:val="center"/>
              </w:trPr>
              <w:tc>
                <w:tcPr>
                  <w:tcW w:w="1192" w:type="dxa"/>
                </w:tcPr>
                <w:p w:rsidR="00D0752E" w:rsidRPr="00805AB9" w:rsidRDefault="00D0752E" w:rsidP="00E20D03">
                  <w:pPr>
                    <w:spacing w:after="0" w:line="240" w:lineRule="auto"/>
                    <w:jc w:val="center"/>
                    <w:rPr>
                      <w:rFonts w:ascii="TH SarabunPSK" w:hAnsi="TH SarabunPSK" w:cs="TH SarabunPSK"/>
                      <w:b/>
                      <w:bCs/>
                      <w:color w:val="000000" w:themeColor="text1"/>
                      <w:sz w:val="30"/>
                      <w:szCs w:val="30"/>
                      <w:cs/>
                    </w:rPr>
                  </w:pPr>
                  <w:r w:rsidRPr="00805AB9">
                    <w:rPr>
                      <w:rFonts w:ascii="TH SarabunPSK" w:hAnsi="TH SarabunPSK" w:cs="TH SarabunPSK" w:hint="cs"/>
                      <w:b/>
                      <w:bCs/>
                      <w:color w:val="000000" w:themeColor="text1"/>
                      <w:sz w:val="30"/>
                      <w:szCs w:val="30"/>
                      <w:cs/>
                    </w:rPr>
                    <w:t>หน่วยงาน</w:t>
                  </w:r>
                </w:p>
              </w:tc>
              <w:tc>
                <w:tcPr>
                  <w:tcW w:w="2693" w:type="dxa"/>
                </w:tcPr>
                <w:p w:rsidR="00D0752E" w:rsidRPr="00805AB9" w:rsidRDefault="00D0752E" w:rsidP="00E20D03">
                  <w:pPr>
                    <w:spacing w:after="0" w:line="240" w:lineRule="auto"/>
                    <w:jc w:val="center"/>
                    <w:rPr>
                      <w:rFonts w:ascii="TH SarabunPSK" w:hAnsi="TH SarabunPSK" w:cs="TH SarabunPSK"/>
                      <w:b/>
                      <w:bCs/>
                      <w:color w:val="000000" w:themeColor="text1"/>
                      <w:sz w:val="30"/>
                      <w:szCs w:val="30"/>
                    </w:rPr>
                  </w:pPr>
                  <w:r w:rsidRPr="00805AB9">
                    <w:rPr>
                      <w:rFonts w:ascii="TH SarabunPSK" w:hAnsi="TH SarabunPSK" w:cs="TH SarabunPSK"/>
                      <w:b/>
                      <w:bCs/>
                      <w:color w:val="000000" w:themeColor="text1"/>
                      <w:sz w:val="30"/>
                      <w:szCs w:val="30"/>
                      <w:cs/>
                    </w:rPr>
                    <w:t>รอบ 3 เดือน</w:t>
                  </w:r>
                </w:p>
              </w:tc>
              <w:tc>
                <w:tcPr>
                  <w:tcW w:w="1985" w:type="dxa"/>
                </w:tcPr>
                <w:p w:rsidR="00D0752E" w:rsidRPr="00805AB9" w:rsidRDefault="00D0752E" w:rsidP="00E20D03">
                  <w:pPr>
                    <w:spacing w:after="0" w:line="240" w:lineRule="auto"/>
                    <w:jc w:val="center"/>
                    <w:rPr>
                      <w:rFonts w:ascii="TH SarabunPSK" w:hAnsi="TH SarabunPSK" w:cs="TH SarabunPSK"/>
                      <w:b/>
                      <w:bCs/>
                      <w:color w:val="000000" w:themeColor="text1"/>
                      <w:sz w:val="30"/>
                      <w:szCs w:val="30"/>
                    </w:rPr>
                  </w:pPr>
                  <w:r w:rsidRPr="00805AB9">
                    <w:rPr>
                      <w:rFonts w:ascii="TH SarabunPSK" w:hAnsi="TH SarabunPSK" w:cs="TH SarabunPSK"/>
                      <w:b/>
                      <w:bCs/>
                      <w:color w:val="000000" w:themeColor="text1"/>
                      <w:sz w:val="30"/>
                      <w:szCs w:val="30"/>
                      <w:cs/>
                    </w:rPr>
                    <w:t>รอบ 6 เดือน</w:t>
                  </w:r>
                </w:p>
              </w:tc>
              <w:tc>
                <w:tcPr>
                  <w:tcW w:w="1843" w:type="dxa"/>
                </w:tcPr>
                <w:p w:rsidR="00D0752E" w:rsidRPr="00805AB9" w:rsidRDefault="00D0752E" w:rsidP="00E20D03">
                  <w:pPr>
                    <w:spacing w:after="0" w:line="240" w:lineRule="auto"/>
                    <w:jc w:val="center"/>
                    <w:rPr>
                      <w:rFonts w:ascii="TH SarabunPSK" w:hAnsi="TH SarabunPSK" w:cs="TH SarabunPSK"/>
                      <w:b/>
                      <w:bCs/>
                      <w:color w:val="000000" w:themeColor="text1"/>
                      <w:sz w:val="30"/>
                      <w:szCs w:val="30"/>
                    </w:rPr>
                  </w:pPr>
                  <w:r w:rsidRPr="00805AB9">
                    <w:rPr>
                      <w:rFonts w:ascii="TH SarabunPSK" w:hAnsi="TH SarabunPSK" w:cs="TH SarabunPSK"/>
                      <w:b/>
                      <w:bCs/>
                      <w:color w:val="000000" w:themeColor="text1"/>
                      <w:sz w:val="30"/>
                      <w:szCs w:val="30"/>
                      <w:cs/>
                    </w:rPr>
                    <w:t>รอบ 9 เดือน</w:t>
                  </w:r>
                </w:p>
              </w:tc>
              <w:tc>
                <w:tcPr>
                  <w:tcW w:w="2268" w:type="dxa"/>
                </w:tcPr>
                <w:p w:rsidR="00D0752E" w:rsidRPr="00805AB9" w:rsidRDefault="00D0752E" w:rsidP="00E20D03">
                  <w:pPr>
                    <w:spacing w:after="0" w:line="240" w:lineRule="auto"/>
                    <w:jc w:val="center"/>
                    <w:rPr>
                      <w:rFonts w:ascii="TH SarabunPSK" w:hAnsi="TH SarabunPSK" w:cs="TH SarabunPSK"/>
                      <w:b/>
                      <w:bCs/>
                      <w:color w:val="000000" w:themeColor="text1"/>
                      <w:sz w:val="30"/>
                      <w:szCs w:val="30"/>
                    </w:rPr>
                  </w:pPr>
                  <w:r w:rsidRPr="00805AB9">
                    <w:rPr>
                      <w:rFonts w:ascii="TH SarabunPSK" w:hAnsi="TH SarabunPSK" w:cs="TH SarabunPSK"/>
                      <w:b/>
                      <w:bCs/>
                      <w:color w:val="000000" w:themeColor="text1"/>
                      <w:sz w:val="30"/>
                      <w:szCs w:val="30"/>
                      <w:cs/>
                    </w:rPr>
                    <w:t>รอบ 12 เดือน</w:t>
                  </w:r>
                </w:p>
              </w:tc>
            </w:tr>
            <w:tr w:rsidR="00D0752E" w:rsidRPr="00805AB9" w:rsidTr="00E20D03">
              <w:trPr>
                <w:jc w:val="center"/>
              </w:trPr>
              <w:tc>
                <w:tcPr>
                  <w:tcW w:w="1192" w:type="dxa"/>
                </w:tcPr>
                <w:p w:rsidR="00D0752E" w:rsidRPr="00D0752E" w:rsidRDefault="00D0752E" w:rsidP="00E20D03">
                  <w:pPr>
                    <w:spacing w:after="0" w:line="240" w:lineRule="auto"/>
                    <w:ind w:left="29"/>
                    <w:rPr>
                      <w:rFonts w:ascii="TH SarabunPSK" w:hAnsi="TH SarabunPSK" w:cs="TH SarabunPSK"/>
                      <w:sz w:val="28"/>
                    </w:rPr>
                  </w:pPr>
                  <w:r w:rsidRPr="00D0752E">
                    <w:rPr>
                      <w:rFonts w:ascii="TH SarabunPSK" w:hAnsi="TH SarabunPSK" w:cs="TH SarabunPSK"/>
                      <w:sz w:val="28"/>
                      <w:cs/>
                    </w:rPr>
                    <w:t>อย.</w:t>
                  </w:r>
                </w:p>
                <w:p w:rsidR="00D0752E" w:rsidRPr="00D0752E" w:rsidRDefault="00D0752E" w:rsidP="00E20D03">
                  <w:pPr>
                    <w:spacing w:after="0" w:line="240" w:lineRule="auto"/>
                    <w:ind w:left="29"/>
                    <w:rPr>
                      <w:rFonts w:ascii="TH SarabunPSK" w:hAnsi="TH SarabunPSK" w:cs="TH SarabunPSK"/>
                      <w:sz w:val="28"/>
                    </w:rPr>
                  </w:pPr>
                </w:p>
                <w:p w:rsidR="00D0752E" w:rsidRPr="00D0752E" w:rsidRDefault="00D0752E" w:rsidP="00E20D03">
                  <w:pPr>
                    <w:spacing w:after="0" w:line="240" w:lineRule="auto"/>
                    <w:ind w:left="29"/>
                    <w:rPr>
                      <w:rFonts w:ascii="TH SarabunPSK" w:hAnsi="TH SarabunPSK" w:cs="TH SarabunPSK"/>
                      <w:sz w:val="28"/>
                      <w:cs/>
                    </w:rPr>
                  </w:pPr>
                </w:p>
              </w:tc>
              <w:tc>
                <w:tcPr>
                  <w:tcW w:w="2693" w:type="dxa"/>
                </w:tcPr>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pacing w:val="-8"/>
                      <w:sz w:val="28"/>
                    </w:rPr>
                  </w:pPr>
                  <w:r w:rsidRPr="00D0752E">
                    <w:rPr>
                      <w:rFonts w:ascii="TH SarabunPSK" w:hAnsi="TH SarabunPSK" w:cs="TH SarabunPSK"/>
                      <w:spacing w:val="-8"/>
                      <w:sz w:val="28"/>
                      <w:cs/>
                    </w:rPr>
                    <w:t>แผนการดำเนินงาน</w:t>
                  </w:r>
                  <w:r w:rsidRPr="00D0752E">
                    <w:rPr>
                      <w:rFonts w:ascii="TH SarabunPSK" w:hAnsi="TH SarabunPSK" w:cs="TH SarabunPSK"/>
                      <w:spacing w:val="-8"/>
                      <w:sz w:val="28"/>
                    </w:rPr>
                    <w:t xml:space="preserve"> </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 xml:space="preserve">ติดตามความก้าวหน้าการดำเนินงานในภาพรวม </w:t>
                  </w:r>
                </w:p>
              </w:tc>
              <w:tc>
                <w:tcPr>
                  <w:tcW w:w="1985" w:type="dxa"/>
                </w:tcPr>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t>ดำเนินการตามแผนการดำเนินงาน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ติดตามความก้าว หน้าการดำเนินงานใน</w:t>
                  </w:r>
                  <w:r w:rsidRPr="00D0752E">
                    <w:rPr>
                      <w:rFonts w:ascii="TH SarabunPSK" w:hAnsi="TH SarabunPSK" w:cs="TH SarabunPSK"/>
                      <w:sz w:val="28"/>
                      <w:cs/>
                    </w:rPr>
                    <w:lastRenderedPageBreak/>
                    <w:t>ภาพรวม</w:t>
                  </w:r>
                </w:p>
              </w:tc>
              <w:tc>
                <w:tcPr>
                  <w:tcW w:w="1843" w:type="dxa"/>
                </w:tcPr>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lastRenderedPageBreak/>
                    <w:t>ดำเนินการตามแผนการดำเนินงาน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ติดตามความก้าว หน้าการดำเนินงานใน</w:t>
                  </w:r>
                  <w:r w:rsidRPr="00D0752E">
                    <w:rPr>
                      <w:rFonts w:ascii="TH SarabunPSK" w:hAnsi="TH SarabunPSK" w:cs="TH SarabunPSK"/>
                      <w:sz w:val="28"/>
                      <w:cs/>
                    </w:rPr>
                    <w:lastRenderedPageBreak/>
                    <w:t>ภาพรวม</w:t>
                  </w:r>
                </w:p>
              </w:tc>
              <w:tc>
                <w:tcPr>
                  <w:tcW w:w="2268" w:type="dxa"/>
                </w:tcPr>
                <w:p w:rsidR="00D0752E" w:rsidRPr="00D0752E" w:rsidRDefault="00D0752E" w:rsidP="00F82507">
                  <w:pPr>
                    <w:numPr>
                      <w:ilvl w:val="0"/>
                      <w:numId w:val="52"/>
                    </w:numPr>
                    <w:tabs>
                      <w:tab w:val="left" w:pos="178"/>
                    </w:tabs>
                    <w:spacing w:after="0" w:line="240" w:lineRule="auto"/>
                    <w:ind w:left="36" w:hanging="36"/>
                    <w:rPr>
                      <w:rFonts w:ascii="TH SarabunPSK" w:hAnsi="TH SarabunPSK" w:cs="TH SarabunPSK"/>
                      <w:sz w:val="28"/>
                    </w:rPr>
                  </w:pPr>
                  <w:r w:rsidRPr="00D0752E">
                    <w:rPr>
                      <w:rFonts w:ascii="TH SarabunPSK" w:hAnsi="TH SarabunPSK" w:cs="TH SarabunPSK"/>
                      <w:sz w:val="28"/>
                      <w:cs/>
                    </w:rPr>
                    <w:lastRenderedPageBreak/>
                    <w:t>ติดตามความก้าว หน้าการดำเนินงานในภาพรวม</w:t>
                  </w:r>
                </w:p>
                <w:p w:rsidR="00D0752E" w:rsidRPr="00D0752E" w:rsidRDefault="00D0752E" w:rsidP="00F82507">
                  <w:pPr>
                    <w:numPr>
                      <w:ilvl w:val="0"/>
                      <w:numId w:val="52"/>
                    </w:numPr>
                    <w:tabs>
                      <w:tab w:val="left" w:pos="178"/>
                    </w:tabs>
                    <w:spacing w:after="0" w:line="240" w:lineRule="auto"/>
                    <w:ind w:left="36" w:hanging="36"/>
                    <w:rPr>
                      <w:rFonts w:ascii="TH SarabunPSK" w:hAnsi="TH SarabunPSK" w:cs="TH SarabunPSK"/>
                      <w:sz w:val="28"/>
                    </w:rPr>
                  </w:pPr>
                  <w:r w:rsidRPr="00D0752E">
                    <w:rPr>
                      <w:rFonts w:ascii="TH SarabunPSK" w:hAnsi="TH SarabunPSK" w:cs="TH SarabunPSK"/>
                      <w:sz w:val="28"/>
                      <w:cs/>
                    </w:rPr>
                    <w:t>สรุปผลการดำเนินงานในภาพรวม</w:t>
                  </w:r>
                </w:p>
                <w:p w:rsidR="00D0752E" w:rsidRPr="00D0752E" w:rsidRDefault="00D0752E" w:rsidP="00F82507">
                  <w:pPr>
                    <w:numPr>
                      <w:ilvl w:val="0"/>
                      <w:numId w:val="52"/>
                    </w:numPr>
                    <w:tabs>
                      <w:tab w:val="left" w:pos="178"/>
                    </w:tabs>
                    <w:spacing w:after="0" w:line="240" w:lineRule="auto"/>
                    <w:ind w:left="34" w:hanging="34"/>
                    <w:rPr>
                      <w:rFonts w:ascii="TH SarabunPSK" w:hAnsi="TH SarabunPSK" w:cs="TH SarabunPSK"/>
                      <w:sz w:val="28"/>
                    </w:rPr>
                  </w:pPr>
                  <w:r w:rsidRPr="00D0752E">
                    <w:rPr>
                      <w:rFonts w:ascii="TH SarabunPSK" w:hAnsi="TH SarabunPSK" w:cs="TH SarabunPSK"/>
                      <w:sz w:val="28"/>
                      <w:cs/>
                    </w:rPr>
                    <w:lastRenderedPageBreak/>
                    <w:t>ประสานและจัดส่งข้อมูลผลการดำเนินงานให้หน่วยงานที่เกี่ยวข้อง</w:t>
                  </w:r>
                </w:p>
              </w:tc>
            </w:tr>
            <w:tr w:rsidR="00D0752E" w:rsidRPr="00805AB9" w:rsidTr="00E20D03">
              <w:trPr>
                <w:jc w:val="center"/>
              </w:trPr>
              <w:tc>
                <w:tcPr>
                  <w:tcW w:w="1192" w:type="dxa"/>
                </w:tcPr>
                <w:p w:rsidR="00D0752E" w:rsidRPr="00D0752E" w:rsidRDefault="00D0752E" w:rsidP="00E20D03">
                  <w:pPr>
                    <w:spacing w:after="0" w:line="240" w:lineRule="auto"/>
                    <w:ind w:left="29"/>
                    <w:rPr>
                      <w:rFonts w:ascii="TH SarabunPSK" w:hAnsi="TH SarabunPSK" w:cs="TH SarabunPSK"/>
                      <w:sz w:val="28"/>
                    </w:rPr>
                  </w:pPr>
                  <w:r w:rsidRPr="00D0752E">
                    <w:rPr>
                      <w:rFonts w:ascii="TH SarabunPSK" w:hAnsi="TH SarabunPSK" w:cs="TH SarabunPSK"/>
                      <w:sz w:val="28"/>
                      <w:cs/>
                    </w:rPr>
                    <w:lastRenderedPageBreak/>
                    <w:t>เขตบริการสุขภาพ</w:t>
                  </w:r>
                </w:p>
                <w:p w:rsidR="00D0752E" w:rsidRPr="00D0752E" w:rsidRDefault="00D0752E" w:rsidP="00E20D03">
                  <w:pPr>
                    <w:spacing w:after="0" w:line="240" w:lineRule="auto"/>
                    <w:ind w:left="29"/>
                    <w:rPr>
                      <w:rFonts w:ascii="TH SarabunPSK" w:hAnsi="TH SarabunPSK" w:cs="TH SarabunPSK"/>
                      <w:sz w:val="28"/>
                      <w:cs/>
                    </w:rPr>
                  </w:pPr>
                </w:p>
              </w:tc>
              <w:tc>
                <w:tcPr>
                  <w:tcW w:w="2693" w:type="dxa"/>
                </w:tcPr>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t>แผนการดำเนินงานอาหารปลอดภัยระดับเขต</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t>ดำเนินการตามแผนการดำเนินงาน ไม่น้อยกว่าร้อยละ 30 ของแผน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ติดตามและรายงานความก้าว หน้าการดำเนินงานของหน่วยงานในเขตบริการสุขภาพ</w:t>
                  </w:r>
                </w:p>
              </w:tc>
              <w:tc>
                <w:tcPr>
                  <w:tcW w:w="1985" w:type="dxa"/>
                </w:tcPr>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t>ดำเนินการตามแผนการดำเนินงานไม่น้อยกว่าร้อยละ 60 ของแผน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ติดตามและรายงานความก้าว หน้าการดำเนินงานของหน่วยงานในเขตบริการสุขภาพ</w:t>
                  </w:r>
                </w:p>
              </w:tc>
              <w:tc>
                <w:tcPr>
                  <w:tcW w:w="1843" w:type="dxa"/>
                </w:tcPr>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t>ดำเนินการตามแผนการดำเนินงานร้อยละ 100 ของแผน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ติดตามและรายงานความก้าว หน้าการดำเนินงานของหน่วยงานในเขตบริการสุขภาพ</w:t>
                  </w:r>
                </w:p>
              </w:tc>
              <w:tc>
                <w:tcPr>
                  <w:tcW w:w="2268" w:type="dxa"/>
                </w:tcPr>
                <w:p w:rsidR="00D0752E" w:rsidRPr="00D0752E" w:rsidRDefault="00D0752E" w:rsidP="00F82507">
                  <w:pPr>
                    <w:numPr>
                      <w:ilvl w:val="0"/>
                      <w:numId w:val="52"/>
                    </w:numPr>
                    <w:tabs>
                      <w:tab w:val="left" w:pos="178"/>
                    </w:tabs>
                    <w:spacing w:after="0" w:line="240" w:lineRule="auto"/>
                    <w:ind w:left="36" w:hanging="36"/>
                    <w:rPr>
                      <w:rFonts w:ascii="TH SarabunPSK" w:hAnsi="TH SarabunPSK" w:cs="TH SarabunPSK"/>
                      <w:sz w:val="28"/>
                    </w:rPr>
                  </w:pPr>
                  <w:r w:rsidRPr="00D0752E">
                    <w:rPr>
                      <w:rFonts w:ascii="TH SarabunPSK" w:hAnsi="TH SarabunPSK" w:cs="TH SarabunPSK"/>
                      <w:sz w:val="28"/>
                      <w:cs/>
                    </w:rPr>
                    <w:t>ติดตามและรายงานความก้าว หน้าการดำเนิน งานของหน่วยงานในเขตบริการสุขภาพ</w:t>
                  </w:r>
                </w:p>
                <w:p w:rsidR="00D0752E" w:rsidRPr="00D0752E" w:rsidRDefault="00D0752E" w:rsidP="00F82507">
                  <w:pPr>
                    <w:numPr>
                      <w:ilvl w:val="0"/>
                      <w:numId w:val="52"/>
                    </w:numPr>
                    <w:tabs>
                      <w:tab w:val="left" w:pos="178"/>
                    </w:tabs>
                    <w:spacing w:after="0" w:line="240" w:lineRule="auto"/>
                    <w:ind w:left="36" w:hanging="36"/>
                    <w:rPr>
                      <w:rFonts w:ascii="TH SarabunPSK" w:hAnsi="TH SarabunPSK" w:cs="TH SarabunPSK"/>
                      <w:sz w:val="28"/>
                    </w:rPr>
                  </w:pPr>
                  <w:r w:rsidRPr="00D0752E">
                    <w:rPr>
                      <w:rFonts w:ascii="TH SarabunPSK" w:hAnsi="TH SarabunPSK" w:cs="TH SarabunPSK"/>
                      <w:sz w:val="28"/>
                      <w:cs/>
                    </w:rPr>
                    <w:t>ประสานและจัดส่งข้อมูลผลการดำเนินงานให้หน่วยงานที่เกี่ยวข้อง</w:t>
                  </w:r>
                </w:p>
              </w:tc>
            </w:tr>
            <w:tr w:rsidR="00D0752E" w:rsidRPr="00805AB9" w:rsidTr="00E20D03">
              <w:trPr>
                <w:jc w:val="center"/>
              </w:trPr>
              <w:tc>
                <w:tcPr>
                  <w:tcW w:w="1192" w:type="dxa"/>
                </w:tcPr>
                <w:p w:rsidR="00D0752E" w:rsidRPr="00D0752E" w:rsidRDefault="00D0752E" w:rsidP="00E20D03">
                  <w:pPr>
                    <w:spacing w:after="0" w:line="240" w:lineRule="auto"/>
                    <w:ind w:left="29"/>
                    <w:rPr>
                      <w:rFonts w:ascii="TH SarabunPSK" w:hAnsi="TH SarabunPSK" w:cs="TH SarabunPSK"/>
                      <w:sz w:val="28"/>
                      <w:cs/>
                    </w:rPr>
                  </w:pPr>
                  <w:r w:rsidRPr="00D0752E">
                    <w:rPr>
                      <w:rFonts w:ascii="TH SarabunPSK" w:hAnsi="TH SarabunPSK" w:cs="TH SarabunPSK"/>
                      <w:sz w:val="28"/>
                      <w:cs/>
                    </w:rPr>
                    <w:t>สสจ.</w:t>
                  </w:r>
                </w:p>
              </w:tc>
              <w:tc>
                <w:tcPr>
                  <w:tcW w:w="2693" w:type="dxa"/>
                </w:tcPr>
                <w:p w:rsidR="00D0752E" w:rsidRPr="00D0752E" w:rsidRDefault="00D0752E" w:rsidP="00F82507">
                  <w:pPr>
                    <w:numPr>
                      <w:ilvl w:val="0"/>
                      <w:numId w:val="52"/>
                    </w:numPr>
                    <w:tabs>
                      <w:tab w:val="left" w:pos="99"/>
                    </w:tabs>
                    <w:spacing w:after="0" w:line="240" w:lineRule="auto"/>
                    <w:ind w:left="26" w:hanging="26"/>
                    <w:rPr>
                      <w:rFonts w:ascii="TH SarabunPSK" w:hAnsi="TH SarabunPSK" w:cs="TH SarabunPSK"/>
                      <w:sz w:val="28"/>
                    </w:rPr>
                  </w:pPr>
                  <w:r w:rsidRPr="00D0752E">
                    <w:rPr>
                      <w:rFonts w:ascii="TH SarabunPSK" w:hAnsi="TH SarabunPSK" w:cs="TH SarabunPSK"/>
                      <w:sz w:val="28"/>
                      <w:cs/>
                    </w:rPr>
                    <w:t>แผนบูรณาการดำเนินงานอาหารปลอดภัยตลอดห่วงโซ่ระดับจังหวัด</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rPr>
                  </w:pPr>
                  <w:r w:rsidRPr="00D0752E">
                    <w:rPr>
                      <w:rFonts w:ascii="TH SarabunPSK" w:hAnsi="TH SarabunPSK" w:cs="TH SarabunPSK"/>
                      <w:sz w:val="28"/>
                      <w:cs/>
                    </w:rPr>
                    <w:t>ดำเนินการตามแผนการดำเนินงานไม่น้อยกว่าร้อยละ 30 ของแผน</w:t>
                  </w:r>
                </w:p>
                <w:p w:rsidR="00D0752E" w:rsidRPr="00D0752E" w:rsidRDefault="00D0752E" w:rsidP="00F82507">
                  <w:pPr>
                    <w:numPr>
                      <w:ilvl w:val="0"/>
                      <w:numId w:val="52"/>
                    </w:numPr>
                    <w:tabs>
                      <w:tab w:val="left" w:pos="168"/>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รายงานความก้าว หน้าการดำเนิน งานต่คณะอนุกรรม การคุ้มครองผู้บริโภคด้านสุขภาพระดับเขต</w:t>
                  </w:r>
                </w:p>
              </w:tc>
              <w:tc>
                <w:tcPr>
                  <w:tcW w:w="1985" w:type="dxa"/>
                </w:tcPr>
                <w:p w:rsidR="00D0752E" w:rsidRPr="00D0752E" w:rsidRDefault="00D0752E" w:rsidP="00F82507">
                  <w:pPr>
                    <w:numPr>
                      <w:ilvl w:val="0"/>
                      <w:numId w:val="52"/>
                    </w:numPr>
                    <w:tabs>
                      <w:tab w:val="left" w:pos="168"/>
                    </w:tabs>
                    <w:spacing w:after="0" w:line="240" w:lineRule="auto"/>
                    <w:ind w:left="28" w:firstLine="0"/>
                    <w:rPr>
                      <w:rFonts w:ascii="TH SarabunPSK" w:hAnsi="TH SarabunPSK" w:cs="TH SarabunPSK"/>
                      <w:sz w:val="28"/>
                    </w:rPr>
                  </w:pPr>
                  <w:r w:rsidRPr="00D0752E">
                    <w:rPr>
                      <w:rFonts w:ascii="TH SarabunPSK" w:hAnsi="TH SarabunPSK" w:cs="TH SarabunPSK"/>
                      <w:sz w:val="28"/>
                      <w:cs/>
                    </w:rPr>
                    <w:t xml:space="preserve">ดำเนินการตามแผนการดำเนินงานไม่น้อยกว่าร้อยละ </w:t>
                  </w:r>
                  <w:r w:rsidRPr="00D0752E">
                    <w:rPr>
                      <w:rFonts w:ascii="TH SarabunPSK" w:hAnsi="TH SarabunPSK" w:cs="TH SarabunPSK"/>
                      <w:sz w:val="28"/>
                    </w:rPr>
                    <w:t>60</w:t>
                  </w:r>
                  <w:r w:rsidRPr="00D0752E">
                    <w:rPr>
                      <w:rFonts w:ascii="TH SarabunPSK" w:hAnsi="TH SarabunPSK" w:cs="TH SarabunPSK"/>
                      <w:sz w:val="28"/>
                      <w:cs/>
                    </w:rPr>
                    <w:t xml:space="preserve"> ของแผน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รายงานความก้าว หน้าการดำเนินงานต่อคณะอนุกรรม การคุ้มครองผู้บริโภคด้านสุขภาพระดับเขต</w:t>
                  </w:r>
                </w:p>
              </w:tc>
              <w:tc>
                <w:tcPr>
                  <w:tcW w:w="1843" w:type="dxa"/>
                </w:tcPr>
                <w:p w:rsidR="00D0752E" w:rsidRPr="00D0752E" w:rsidRDefault="00D0752E" w:rsidP="00F82507">
                  <w:pPr>
                    <w:numPr>
                      <w:ilvl w:val="0"/>
                      <w:numId w:val="52"/>
                    </w:numPr>
                    <w:tabs>
                      <w:tab w:val="left" w:pos="212"/>
                    </w:tabs>
                    <w:spacing w:after="0" w:line="240" w:lineRule="auto"/>
                    <w:ind w:left="0" w:firstLine="0"/>
                    <w:rPr>
                      <w:rFonts w:ascii="TH SarabunPSK" w:hAnsi="TH SarabunPSK" w:cs="TH SarabunPSK"/>
                      <w:sz w:val="28"/>
                    </w:rPr>
                  </w:pPr>
                  <w:r w:rsidRPr="00D0752E">
                    <w:rPr>
                      <w:rFonts w:ascii="TH SarabunPSK" w:hAnsi="TH SarabunPSK" w:cs="TH SarabunPSK"/>
                      <w:sz w:val="28"/>
                      <w:cs/>
                    </w:rPr>
                    <w:t>ดำเนินการตามแผนการดำเนินงานร้อยละ 100 ของแผน</w:t>
                  </w:r>
                </w:p>
                <w:p w:rsidR="00D0752E" w:rsidRPr="00D0752E" w:rsidRDefault="00D0752E" w:rsidP="00F82507">
                  <w:pPr>
                    <w:numPr>
                      <w:ilvl w:val="0"/>
                      <w:numId w:val="52"/>
                    </w:numPr>
                    <w:tabs>
                      <w:tab w:val="left" w:pos="99"/>
                    </w:tabs>
                    <w:spacing w:after="0" w:line="240" w:lineRule="auto"/>
                    <w:ind w:left="0" w:firstLine="0"/>
                    <w:rPr>
                      <w:rFonts w:ascii="TH SarabunPSK" w:hAnsi="TH SarabunPSK" w:cs="TH SarabunPSK"/>
                      <w:sz w:val="28"/>
                      <w:cs/>
                    </w:rPr>
                  </w:pPr>
                  <w:r w:rsidRPr="00D0752E">
                    <w:rPr>
                      <w:rFonts w:ascii="TH SarabunPSK" w:hAnsi="TH SarabunPSK" w:cs="TH SarabunPSK"/>
                      <w:sz w:val="28"/>
                      <w:cs/>
                    </w:rPr>
                    <w:t>รายงานความก้าว หน้าการดำเนินงานต่อคณะอนุกรรม การคุ้มครองผู้บริโภคด้านสุขภาพระดับเขต</w:t>
                  </w:r>
                </w:p>
              </w:tc>
              <w:tc>
                <w:tcPr>
                  <w:tcW w:w="2268" w:type="dxa"/>
                </w:tcPr>
                <w:p w:rsidR="00D0752E" w:rsidRPr="00D0752E" w:rsidRDefault="00D0752E" w:rsidP="00F82507">
                  <w:pPr>
                    <w:numPr>
                      <w:ilvl w:val="0"/>
                      <w:numId w:val="52"/>
                    </w:numPr>
                    <w:tabs>
                      <w:tab w:val="left" w:pos="178"/>
                    </w:tabs>
                    <w:spacing w:after="0" w:line="240" w:lineRule="auto"/>
                    <w:ind w:left="36" w:hanging="36"/>
                    <w:rPr>
                      <w:rFonts w:ascii="TH SarabunPSK" w:hAnsi="TH SarabunPSK" w:cs="TH SarabunPSK"/>
                      <w:sz w:val="28"/>
                    </w:rPr>
                  </w:pPr>
                  <w:r w:rsidRPr="00D0752E">
                    <w:rPr>
                      <w:rFonts w:ascii="TH SarabunPSK" w:hAnsi="TH SarabunPSK" w:cs="TH SarabunPSK"/>
                      <w:sz w:val="28"/>
                      <w:cs/>
                    </w:rPr>
                    <w:t>รายงานความก้าวหน้าการดำเนินงานต่อคณะอนุกรรมการคุ้มครองผู้บริโภคด้านสุขภาพระดับเขต</w:t>
                  </w:r>
                </w:p>
                <w:p w:rsidR="00D0752E" w:rsidRPr="00D0752E" w:rsidRDefault="00D0752E" w:rsidP="00F82507">
                  <w:pPr>
                    <w:numPr>
                      <w:ilvl w:val="0"/>
                      <w:numId w:val="52"/>
                    </w:numPr>
                    <w:tabs>
                      <w:tab w:val="left" w:pos="178"/>
                    </w:tabs>
                    <w:spacing w:after="0" w:line="240" w:lineRule="auto"/>
                    <w:ind w:left="36" w:hanging="36"/>
                    <w:rPr>
                      <w:rFonts w:ascii="TH SarabunPSK" w:hAnsi="TH SarabunPSK" w:cs="TH SarabunPSK"/>
                      <w:sz w:val="28"/>
                      <w:cs/>
                    </w:rPr>
                  </w:pPr>
                  <w:r w:rsidRPr="00D0752E">
                    <w:rPr>
                      <w:rFonts w:ascii="TH SarabunPSK" w:hAnsi="TH SarabunPSK" w:cs="TH SarabunPSK"/>
                      <w:sz w:val="28"/>
                      <w:cs/>
                    </w:rPr>
                    <w:t>ประสานและส่งต่อข้อมูลผลการดำเนินงานให้หน่วยงานที่เกี่ยวข้องในจังหวัด</w:t>
                  </w:r>
                </w:p>
              </w:tc>
            </w:tr>
          </w:tbl>
          <w:p w:rsidR="00D0752E" w:rsidRPr="00805AB9" w:rsidRDefault="00D0752E" w:rsidP="00E20D03">
            <w:pPr>
              <w:tabs>
                <w:tab w:val="left" w:pos="1260"/>
                <w:tab w:val="left" w:pos="8460"/>
              </w:tabs>
              <w:spacing w:after="0" w:line="240" w:lineRule="auto"/>
              <w:rPr>
                <w:rFonts w:ascii="TH SarabunPSK" w:hAnsi="TH SarabunPSK" w:cs="TH SarabunPSK"/>
                <w:sz w:val="32"/>
                <w:szCs w:val="32"/>
                <w:cs/>
              </w:rPr>
            </w:pPr>
          </w:p>
        </w:tc>
      </w:tr>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AF552F" w:rsidRDefault="00D0752E" w:rsidP="00E20D03">
            <w:pPr>
              <w:spacing w:after="0" w:line="240" w:lineRule="auto"/>
              <w:rPr>
                <w:rFonts w:ascii="TH SarabunPSK" w:hAnsi="TH SarabunPSK" w:cs="TH SarabunPSK"/>
                <w:b/>
                <w:bCs/>
                <w:color w:val="000000" w:themeColor="text1"/>
                <w:sz w:val="32"/>
                <w:szCs w:val="32"/>
                <w:cs/>
              </w:rPr>
            </w:pPr>
            <w:r w:rsidRPr="00AF552F">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0752E" w:rsidRPr="008A0FDE" w:rsidRDefault="00D0752E" w:rsidP="00E20D03">
            <w:pPr>
              <w:spacing w:after="0" w:line="240" w:lineRule="auto"/>
              <w:jc w:val="thaiDistribute"/>
              <w:rPr>
                <w:rFonts w:ascii="TH SarabunPSK" w:hAnsi="TH SarabunPSK" w:cs="TH SarabunPSK"/>
                <w:color w:val="000000" w:themeColor="text1"/>
                <w:sz w:val="32"/>
                <w:szCs w:val="32"/>
                <w:cs/>
              </w:rPr>
            </w:pPr>
            <w:r w:rsidRPr="00AF552F">
              <w:rPr>
                <w:rFonts w:ascii="TH SarabunPSK" w:hAnsi="TH SarabunPSK" w:cs="TH SarabunPSK"/>
                <w:color w:val="000000" w:themeColor="text1"/>
                <w:sz w:val="32"/>
                <w:szCs w:val="32"/>
                <w:cs/>
              </w:rPr>
              <w:t>การเก็บตัวอย่างเพื่อตรวจวิเคราะห์ โดยชุดทดสอบเบื้องต้น (</w:t>
            </w:r>
            <w:r w:rsidRPr="00AF552F">
              <w:rPr>
                <w:rFonts w:ascii="TH SarabunPSK" w:hAnsi="TH SarabunPSK" w:cs="TH SarabunPSK"/>
                <w:color w:val="000000" w:themeColor="text1"/>
                <w:sz w:val="32"/>
                <w:szCs w:val="32"/>
              </w:rPr>
              <w:t xml:space="preserve">Test kit) </w:t>
            </w:r>
            <w:r w:rsidRPr="00AF552F">
              <w:rPr>
                <w:rFonts w:ascii="TH SarabunPSK" w:hAnsi="TH SarabunPSK" w:cs="TH SarabunPSK"/>
                <w:color w:val="000000" w:themeColor="text1"/>
                <w:sz w:val="32"/>
                <w:szCs w:val="32"/>
                <w:cs/>
              </w:rPr>
              <w:t>และห้องปฏิบัติการ แล้วแต่กรณี</w:t>
            </w:r>
          </w:p>
        </w:tc>
      </w:tr>
      <w:tr w:rsidR="00D0752E" w:rsidRPr="008A0FDE" w:rsidTr="00E20D03">
        <w:tc>
          <w:tcPr>
            <w:tcW w:w="2694" w:type="dxa"/>
            <w:tcBorders>
              <w:top w:val="single" w:sz="4" w:space="0" w:color="auto"/>
              <w:left w:val="single" w:sz="4" w:space="0" w:color="auto"/>
              <w:bottom w:val="single" w:sz="4" w:space="0" w:color="auto"/>
              <w:right w:val="single" w:sz="4" w:space="0" w:color="auto"/>
            </w:tcBorders>
          </w:tcPr>
          <w:p w:rsidR="00D0752E" w:rsidRPr="00AF552F" w:rsidRDefault="00D0752E" w:rsidP="00E20D03">
            <w:pPr>
              <w:spacing w:after="0" w:line="240" w:lineRule="auto"/>
              <w:rPr>
                <w:rFonts w:ascii="TH SarabunPSK" w:hAnsi="TH SarabunPSK" w:cs="TH SarabunPSK"/>
                <w:b/>
                <w:bCs/>
                <w:color w:val="000000" w:themeColor="text1"/>
                <w:sz w:val="32"/>
                <w:szCs w:val="32"/>
                <w:cs/>
              </w:rPr>
            </w:pPr>
            <w:r w:rsidRPr="00AF552F">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0752E" w:rsidRPr="008A0FDE" w:rsidRDefault="00D0752E" w:rsidP="00E20D03">
            <w:pPr>
              <w:spacing w:after="0"/>
              <w:rPr>
                <w:rFonts w:ascii="TH SarabunPSK" w:hAnsi="TH SarabunPSK" w:cs="TH SarabunPSK"/>
                <w:color w:val="000000" w:themeColor="text1"/>
                <w:sz w:val="32"/>
                <w:szCs w:val="32"/>
                <w:cs/>
              </w:rPr>
            </w:pPr>
            <w:r w:rsidRPr="00AF552F">
              <w:rPr>
                <w:rFonts w:ascii="TH SarabunPSK" w:hAnsi="TH SarabunPSK" w:cs="TH SarabunPSK"/>
                <w:color w:val="000000" w:themeColor="text1"/>
                <w:sz w:val="32"/>
                <w:szCs w:val="32"/>
                <w:cs/>
              </w:rPr>
              <w:t xml:space="preserve">เอกสาร </w:t>
            </w:r>
            <w:r w:rsidRPr="00AF552F">
              <w:rPr>
                <w:rFonts w:ascii="TH SarabunPSK" w:hAnsi="TH SarabunPSK" w:cs="TH SarabunPSK"/>
                <w:color w:val="000000" w:themeColor="text1"/>
                <w:sz w:val="32"/>
                <w:szCs w:val="32"/>
              </w:rPr>
              <w:t xml:space="preserve">KPI Template </w:t>
            </w:r>
            <w:r w:rsidRPr="00AF552F">
              <w:rPr>
                <w:rFonts w:ascii="TH SarabunPSK" w:hAnsi="TH SarabunPSK" w:cs="TH SarabunPSK"/>
                <w:color w:val="000000" w:themeColor="text1"/>
                <w:sz w:val="32"/>
                <w:szCs w:val="32"/>
                <w:cs/>
              </w:rPr>
              <w:t>ประเด็นย่อย 28.1-28.8</w:t>
            </w:r>
          </w:p>
        </w:tc>
      </w:tr>
      <w:tr w:rsidR="00D0752E" w:rsidRPr="008A0FDE" w:rsidTr="00E20D03">
        <w:trPr>
          <w:trHeight w:val="1069"/>
        </w:trPr>
        <w:tc>
          <w:tcPr>
            <w:tcW w:w="2694" w:type="dxa"/>
            <w:tcBorders>
              <w:top w:val="single" w:sz="4" w:space="0" w:color="auto"/>
              <w:left w:val="single" w:sz="4" w:space="0" w:color="auto"/>
              <w:bottom w:val="single" w:sz="4" w:space="0" w:color="auto"/>
              <w:right w:val="single" w:sz="4" w:space="0" w:color="auto"/>
            </w:tcBorders>
          </w:tcPr>
          <w:p w:rsidR="00D0752E" w:rsidRPr="00AF552F" w:rsidRDefault="00D0752E" w:rsidP="00E20D03">
            <w:pPr>
              <w:spacing w:after="0" w:line="240" w:lineRule="auto"/>
              <w:rPr>
                <w:rFonts w:ascii="TH SarabunPSK" w:hAnsi="TH SarabunPSK" w:cs="TH SarabunPSK"/>
                <w:b/>
                <w:bCs/>
                <w:color w:val="000000" w:themeColor="text1"/>
                <w:sz w:val="32"/>
                <w:szCs w:val="32"/>
                <w:cs/>
              </w:rPr>
            </w:pPr>
            <w:r w:rsidRPr="00AF552F">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1"/>
              <w:gridCol w:w="831"/>
              <w:gridCol w:w="991"/>
              <w:gridCol w:w="990"/>
              <w:gridCol w:w="992"/>
            </w:tblGrid>
            <w:tr w:rsidR="00D0752E" w:rsidRPr="00AF552F" w:rsidTr="00E20D03">
              <w:trPr>
                <w:jc w:val="center"/>
              </w:trPr>
              <w:tc>
                <w:tcPr>
                  <w:tcW w:w="3651" w:type="dxa"/>
                  <w:vMerge w:val="restart"/>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rPr>
                  </w:pPr>
                  <w:r w:rsidRPr="00AF552F">
                    <w:rPr>
                      <w:rFonts w:ascii="TH SarabunPSK" w:hAnsi="TH SarabunPSK" w:cs="TH SarabunPSK"/>
                      <w:b/>
                      <w:bCs/>
                      <w:spacing w:val="-6"/>
                      <w:sz w:val="32"/>
                      <w:szCs w:val="32"/>
                    </w:rPr>
                    <w:t>Baseline data</w:t>
                  </w:r>
                </w:p>
              </w:tc>
              <w:tc>
                <w:tcPr>
                  <w:tcW w:w="831" w:type="dxa"/>
                  <w:vMerge w:val="restart"/>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cs/>
                    </w:rPr>
                  </w:pPr>
                  <w:r w:rsidRPr="00AF552F">
                    <w:rPr>
                      <w:rFonts w:ascii="TH SarabunPSK" w:hAnsi="TH SarabunPSK" w:cs="TH SarabunPSK"/>
                      <w:b/>
                      <w:bCs/>
                      <w:spacing w:val="-6"/>
                      <w:sz w:val="32"/>
                      <w:szCs w:val="32"/>
                      <w:cs/>
                    </w:rPr>
                    <w:t>หน่วยนับ</w:t>
                  </w:r>
                </w:p>
              </w:tc>
              <w:tc>
                <w:tcPr>
                  <w:tcW w:w="2973" w:type="dxa"/>
                  <w:gridSpan w:val="3"/>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rPr>
                  </w:pPr>
                  <w:r w:rsidRPr="00AF552F">
                    <w:rPr>
                      <w:rFonts w:ascii="TH SarabunPSK" w:hAnsi="TH SarabunPSK" w:cs="TH SarabunPSK"/>
                      <w:b/>
                      <w:bCs/>
                      <w:spacing w:val="-6"/>
                      <w:sz w:val="32"/>
                      <w:szCs w:val="32"/>
                      <w:cs/>
                    </w:rPr>
                    <w:t>ผลการดำเนินงานในรอบปีงบประมาณ พ.ศ.</w:t>
                  </w:r>
                </w:p>
              </w:tc>
            </w:tr>
            <w:tr w:rsidR="00D0752E" w:rsidRPr="00AF552F" w:rsidTr="00E20D03">
              <w:trPr>
                <w:jc w:val="center"/>
              </w:trPr>
              <w:tc>
                <w:tcPr>
                  <w:tcW w:w="3651" w:type="dxa"/>
                  <w:vMerge/>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rPr>
                  </w:pPr>
                </w:p>
              </w:tc>
              <w:tc>
                <w:tcPr>
                  <w:tcW w:w="831" w:type="dxa"/>
                  <w:vMerge/>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cs/>
                    </w:rPr>
                  </w:pPr>
                </w:p>
              </w:tc>
              <w:tc>
                <w:tcPr>
                  <w:tcW w:w="991" w:type="dxa"/>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rPr>
                  </w:pPr>
                  <w:r w:rsidRPr="00AF552F">
                    <w:rPr>
                      <w:rFonts w:ascii="TH SarabunPSK" w:hAnsi="TH SarabunPSK" w:cs="TH SarabunPSK"/>
                      <w:b/>
                      <w:bCs/>
                      <w:spacing w:val="-6"/>
                      <w:sz w:val="32"/>
                      <w:szCs w:val="32"/>
                      <w:cs/>
                    </w:rPr>
                    <w:t>2557</w:t>
                  </w:r>
                </w:p>
              </w:tc>
              <w:tc>
                <w:tcPr>
                  <w:tcW w:w="990" w:type="dxa"/>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rPr>
                  </w:pPr>
                  <w:r w:rsidRPr="00AF552F">
                    <w:rPr>
                      <w:rFonts w:ascii="TH SarabunPSK" w:hAnsi="TH SarabunPSK" w:cs="TH SarabunPSK"/>
                      <w:b/>
                      <w:bCs/>
                      <w:spacing w:val="-6"/>
                      <w:sz w:val="32"/>
                      <w:szCs w:val="32"/>
                      <w:cs/>
                    </w:rPr>
                    <w:t>2558</w:t>
                  </w:r>
                </w:p>
              </w:tc>
              <w:tc>
                <w:tcPr>
                  <w:tcW w:w="992" w:type="dxa"/>
                  <w:shd w:val="clear" w:color="auto" w:fill="auto"/>
                  <w:vAlign w:val="center"/>
                </w:tcPr>
                <w:p w:rsidR="00D0752E" w:rsidRPr="00AF552F" w:rsidRDefault="00D0752E" w:rsidP="00E20D03">
                  <w:pPr>
                    <w:tabs>
                      <w:tab w:val="left" w:pos="1260"/>
                      <w:tab w:val="left" w:pos="8460"/>
                    </w:tabs>
                    <w:spacing w:after="0" w:line="240" w:lineRule="auto"/>
                    <w:jc w:val="center"/>
                    <w:rPr>
                      <w:rFonts w:ascii="TH SarabunPSK" w:hAnsi="TH SarabunPSK" w:cs="TH SarabunPSK"/>
                      <w:b/>
                      <w:bCs/>
                      <w:spacing w:val="-6"/>
                      <w:sz w:val="32"/>
                      <w:szCs w:val="32"/>
                    </w:rPr>
                  </w:pPr>
                  <w:r w:rsidRPr="00AF552F">
                    <w:rPr>
                      <w:rFonts w:ascii="TH SarabunPSK" w:hAnsi="TH SarabunPSK" w:cs="TH SarabunPSK"/>
                      <w:b/>
                      <w:bCs/>
                      <w:spacing w:val="-6"/>
                      <w:sz w:val="32"/>
                      <w:szCs w:val="32"/>
                      <w:cs/>
                    </w:rPr>
                    <w:t>2559</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rPr>
                      <w:rFonts w:ascii="TH SarabunPSK" w:hAnsi="TH SarabunPSK" w:cs="TH SarabunPSK"/>
                      <w:spacing w:val="-6"/>
                      <w:sz w:val="32"/>
                      <w:szCs w:val="32"/>
                      <w:cs/>
                    </w:rPr>
                  </w:pPr>
                  <w:r w:rsidRPr="00AF552F">
                    <w:rPr>
                      <w:rFonts w:ascii="TH SarabunPSK" w:hAnsi="TH SarabunPSK" w:cs="TH SarabunPSK"/>
                      <w:spacing w:val="-6"/>
                      <w:sz w:val="32"/>
                      <w:szCs w:val="32"/>
                      <w:cs/>
                    </w:rPr>
                    <w:t>1. อาหารสด</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p>
              </w:tc>
              <w:tc>
                <w:tcPr>
                  <w:tcW w:w="99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w:t>
                  </w:r>
                </w:p>
              </w:tc>
              <w:tc>
                <w:tcPr>
                  <w:tcW w:w="990"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rPr>
                  </w:pPr>
                  <w:r w:rsidRPr="00AF552F">
                    <w:rPr>
                      <w:rFonts w:ascii="TH SarabunPSK" w:hAnsi="TH SarabunPSK" w:cs="TH SarabunPSK"/>
                      <w:spacing w:val="-6"/>
                      <w:sz w:val="32"/>
                      <w:szCs w:val="32"/>
                      <w:cs/>
                    </w:rPr>
                    <w:t>-</w:t>
                  </w:r>
                </w:p>
              </w:tc>
              <w:tc>
                <w:tcPr>
                  <w:tcW w:w="992"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rPr>
                  </w:pPr>
                  <w:r w:rsidRPr="00AF552F">
                    <w:rPr>
                      <w:rFonts w:ascii="TH SarabunPSK" w:hAnsi="TH SarabunPSK" w:cs="TH SarabunPSK"/>
                      <w:spacing w:val="-6"/>
                      <w:sz w:val="32"/>
                      <w:szCs w:val="32"/>
                      <w:cs/>
                    </w:rPr>
                    <w:t>-</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76"/>
                    <w:rPr>
                      <w:rFonts w:ascii="TH SarabunPSK" w:hAnsi="TH SarabunPSK" w:cs="TH SarabunPSK"/>
                      <w:spacing w:val="-6"/>
                      <w:sz w:val="32"/>
                      <w:szCs w:val="32"/>
                      <w:cs/>
                    </w:rPr>
                  </w:pPr>
                  <w:r w:rsidRPr="00AF552F">
                    <w:rPr>
                      <w:rFonts w:ascii="TH SarabunPSK" w:hAnsi="TH SarabunPSK" w:cs="TH SarabunPSK"/>
                      <w:spacing w:val="-6"/>
                      <w:sz w:val="32"/>
                      <w:szCs w:val="32"/>
                      <w:cs/>
                    </w:rPr>
                    <w:t>1.1 ผักผลไม้</w:t>
                  </w:r>
                  <w:r w:rsidRPr="00AF552F">
                    <w:rPr>
                      <w:rFonts w:ascii="TH SarabunPSK" w:hAnsi="TH SarabunPSK" w:cs="TH SarabunPSK"/>
                      <w:sz w:val="32"/>
                      <w:szCs w:val="32"/>
                      <w:cs/>
                    </w:rPr>
                    <w:t>สด</w:t>
                  </w:r>
                  <w:r w:rsidRPr="00AF552F">
                    <w:rPr>
                      <w:rFonts w:ascii="TH SarabunPSK" w:hAnsi="TH SarabunPSK" w:cs="TH SarabunPSK"/>
                      <w:sz w:val="32"/>
                      <w:szCs w:val="32"/>
                    </w:rPr>
                    <w:t>*</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 xml:space="preserve">96.91 </w:t>
                  </w:r>
                </w:p>
              </w:tc>
              <w:tc>
                <w:tcPr>
                  <w:tcW w:w="990"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 xml:space="preserve">97.82 </w:t>
                  </w:r>
                </w:p>
              </w:tc>
              <w:tc>
                <w:tcPr>
                  <w:tcW w:w="992"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97.52</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76"/>
                    <w:rPr>
                      <w:rFonts w:ascii="TH SarabunPSK" w:hAnsi="TH SarabunPSK" w:cs="TH SarabunPSK"/>
                      <w:spacing w:val="-6"/>
                      <w:sz w:val="32"/>
                      <w:szCs w:val="32"/>
                      <w:cs/>
                    </w:rPr>
                  </w:pPr>
                  <w:r w:rsidRPr="00AF552F">
                    <w:rPr>
                      <w:rFonts w:ascii="TH SarabunPSK" w:hAnsi="TH SarabunPSK" w:cs="TH SarabunPSK"/>
                      <w:spacing w:val="-6"/>
                      <w:sz w:val="32"/>
                      <w:szCs w:val="32"/>
                      <w:cs/>
                    </w:rPr>
                    <w:t>1.2 เนื้อสัตว์</w:t>
                  </w:r>
                  <w:r w:rsidRPr="00AF552F">
                    <w:rPr>
                      <w:rFonts w:ascii="TH SarabunPSK" w:hAnsi="TH SarabunPSK" w:cs="TH SarabunPSK"/>
                      <w:sz w:val="32"/>
                      <w:szCs w:val="32"/>
                      <w:cs/>
                    </w:rPr>
                    <w:t>สด</w:t>
                  </w:r>
                  <w:r w:rsidRPr="00AF552F">
                    <w:rPr>
                      <w:rFonts w:ascii="TH SarabunPSK" w:hAnsi="TH SarabunPSK" w:cs="TH SarabunPSK"/>
                      <w:sz w:val="32"/>
                      <w:szCs w:val="32"/>
                    </w:rPr>
                    <w:t>*</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rPr>
                    <w:t>98.47</w:t>
                  </w:r>
                  <w:r w:rsidRPr="00AF552F">
                    <w:rPr>
                      <w:rFonts w:ascii="TH SarabunPSK" w:hAnsi="TH SarabunPSK" w:cs="TH SarabunPSK"/>
                      <w:spacing w:val="-6"/>
                      <w:sz w:val="32"/>
                      <w:szCs w:val="32"/>
                      <w:cs/>
                    </w:rPr>
                    <w:t xml:space="preserve"> </w:t>
                  </w:r>
                </w:p>
              </w:tc>
              <w:tc>
                <w:tcPr>
                  <w:tcW w:w="990"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95.51</w:t>
                  </w:r>
                </w:p>
              </w:tc>
              <w:tc>
                <w:tcPr>
                  <w:tcW w:w="992"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92.94</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rPr>
                      <w:rFonts w:ascii="TH SarabunPSK" w:hAnsi="TH SarabunPSK" w:cs="TH SarabunPSK"/>
                      <w:spacing w:val="-6"/>
                      <w:sz w:val="32"/>
                      <w:szCs w:val="32"/>
                      <w:cs/>
                    </w:rPr>
                  </w:pPr>
                  <w:r w:rsidRPr="00AF552F">
                    <w:rPr>
                      <w:rFonts w:ascii="TH SarabunPSK" w:hAnsi="TH SarabunPSK" w:cs="TH SarabunPSK"/>
                      <w:spacing w:val="-6"/>
                      <w:sz w:val="32"/>
                      <w:szCs w:val="32"/>
                      <w:cs/>
                    </w:rPr>
                    <w:t>2. อาหารแปรรูป</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p>
              </w:tc>
              <w:tc>
                <w:tcPr>
                  <w:tcW w:w="99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p>
              </w:tc>
              <w:tc>
                <w:tcPr>
                  <w:tcW w:w="990"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p>
              </w:tc>
              <w:tc>
                <w:tcPr>
                  <w:tcW w:w="992"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p>
              </w:tc>
            </w:tr>
            <w:tr w:rsidR="00D0752E" w:rsidRPr="00AF552F" w:rsidTr="00E20D03">
              <w:trPr>
                <w:trHeight w:val="333"/>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90"/>
                    <w:jc w:val="thaiDistribute"/>
                    <w:rPr>
                      <w:rFonts w:ascii="TH SarabunPSK" w:hAnsi="TH SarabunPSK" w:cs="TH SarabunPSK"/>
                      <w:spacing w:val="-8"/>
                      <w:sz w:val="32"/>
                      <w:szCs w:val="32"/>
                      <w:cs/>
                    </w:rPr>
                  </w:pPr>
                  <w:r w:rsidRPr="00AF552F">
                    <w:rPr>
                      <w:rFonts w:ascii="TH SarabunPSK" w:hAnsi="TH SarabunPSK" w:cs="TH SarabunPSK"/>
                      <w:spacing w:val="-8"/>
                      <w:sz w:val="32"/>
                      <w:szCs w:val="32"/>
                      <w:cs/>
                    </w:rPr>
                    <w:t>2.1 น้ำบริโภคในภาชนะบรรจุที่ปิดสนิท</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w:t>
                  </w:r>
                </w:p>
              </w:tc>
              <w:tc>
                <w:tcPr>
                  <w:tcW w:w="990"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w:t>
                  </w:r>
                </w:p>
              </w:tc>
              <w:tc>
                <w:tcPr>
                  <w:tcW w:w="992"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90"/>
                    <w:rPr>
                      <w:rFonts w:ascii="TH SarabunPSK" w:hAnsi="TH SarabunPSK" w:cs="TH SarabunPSK"/>
                      <w:spacing w:val="-6"/>
                      <w:sz w:val="32"/>
                      <w:szCs w:val="32"/>
                      <w:cs/>
                    </w:rPr>
                  </w:pPr>
                  <w:r w:rsidRPr="00AF552F">
                    <w:rPr>
                      <w:rFonts w:ascii="TH SarabunPSK" w:hAnsi="TH SarabunPSK" w:cs="TH SarabunPSK"/>
                      <w:sz w:val="32"/>
                      <w:szCs w:val="32"/>
                      <w:cs/>
                    </w:rPr>
                    <w:t xml:space="preserve">2.2 ผลิตภัณฑ์จากเนื้อสัตว์ </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59.46</w:t>
                  </w:r>
                </w:p>
              </w:tc>
              <w:tc>
                <w:tcPr>
                  <w:tcW w:w="990"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67.08</w:t>
                  </w:r>
                </w:p>
              </w:tc>
              <w:tc>
                <w:tcPr>
                  <w:tcW w:w="992"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68.36</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90"/>
                    <w:rPr>
                      <w:rFonts w:ascii="TH SarabunPSK" w:hAnsi="TH SarabunPSK" w:cs="TH SarabunPSK"/>
                      <w:spacing w:val="-6"/>
                      <w:sz w:val="32"/>
                      <w:szCs w:val="32"/>
                      <w:cs/>
                    </w:rPr>
                  </w:pPr>
                  <w:r w:rsidRPr="00AF552F">
                    <w:rPr>
                      <w:rFonts w:ascii="TH SarabunPSK" w:hAnsi="TH SarabunPSK" w:cs="TH SarabunPSK"/>
                      <w:spacing w:val="-6"/>
                      <w:sz w:val="32"/>
                      <w:szCs w:val="32"/>
                    </w:rPr>
                    <w:t>2.</w:t>
                  </w:r>
                  <w:r w:rsidRPr="00AF552F">
                    <w:rPr>
                      <w:rFonts w:ascii="TH SarabunPSK" w:hAnsi="TH SarabunPSK" w:cs="TH SarabunPSK"/>
                      <w:spacing w:val="-6"/>
                      <w:sz w:val="32"/>
                      <w:szCs w:val="32"/>
                      <w:cs/>
                    </w:rPr>
                    <w:t>3</w:t>
                  </w:r>
                  <w:r w:rsidRPr="00AF552F">
                    <w:rPr>
                      <w:rFonts w:ascii="TH SarabunPSK" w:hAnsi="TH SarabunPSK" w:cs="TH SarabunPSK"/>
                      <w:spacing w:val="-6"/>
                      <w:sz w:val="32"/>
                      <w:szCs w:val="32"/>
                    </w:rPr>
                    <w:t xml:space="preserve"> </w:t>
                  </w:r>
                  <w:r w:rsidRPr="00AF552F">
                    <w:rPr>
                      <w:rFonts w:ascii="TH SarabunPSK" w:hAnsi="TH SarabunPSK" w:cs="TH SarabunPSK"/>
                      <w:spacing w:val="-6"/>
                      <w:sz w:val="32"/>
                      <w:szCs w:val="32"/>
                      <w:cs/>
                    </w:rPr>
                    <w:t>ผลิตภัณฑ์เสริมอาหาร</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67.31</w:t>
                  </w:r>
                </w:p>
              </w:tc>
              <w:tc>
                <w:tcPr>
                  <w:tcW w:w="990"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84.21</w:t>
                  </w:r>
                </w:p>
              </w:tc>
              <w:tc>
                <w:tcPr>
                  <w:tcW w:w="992" w:type="dxa"/>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66.70</w:t>
                  </w:r>
                </w:p>
              </w:tc>
            </w:tr>
            <w:tr w:rsidR="00D0752E" w:rsidRPr="00AF552F" w:rsidTr="00E20D03">
              <w:trPr>
                <w:jc w:val="center"/>
              </w:trPr>
              <w:tc>
                <w:tcPr>
                  <w:tcW w:w="3651" w:type="dxa"/>
                  <w:tcBorders>
                    <w:top w:val="single" w:sz="4" w:space="0" w:color="auto"/>
                    <w:left w:val="single" w:sz="4" w:space="0" w:color="auto"/>
                    <w:bottom w:val="single" w:sz="4" w:space="0" w:color="auto"/>
                    <w:right w:val="single" w:sz="4" w:space="0" w:color="auto"/>
                  </w:tcBorders>
                  <w:shd w:val="clear" w:color="auto" w:fill="auto"/>
                </w:tcPr>
                <w:p w:rsidR="00D0752E" w:rsidRPr="00AF552F" w:rsidRDefault="00D0752E" w:rsidP="00E20D03">
                  <w:pPr>
                    <w:tabs>
                      <w:tab w:val="left" w:pos="1260"/>
                      <w:tab w:val="left" w:pos="8460"/>
                    </w:tabs>
                    <w:spacing w:after="0" w:line="240" w:lineRule="auto"/>
                    <w:ind w:firstLine="290"/>
                    <w:rPr>
                      <w:rFonts w:ascii="TH SarabunPSK" w:hAnsi="TH SarabunPSK" w:cs="TH SarabunPSK"/>
                      <w:spacing w:val="-6"/>
                      <w:sz w:val="32"/>
                      <w:szCs w:val="32"/>
                      <w:cs/>
                    </w:rPr>
                  </w:pPr>
                  <w:r w:rsidRPr="00AF552F">
                    <w:rPr>
                      <w:rFonts w:ascii="TH SarabunPSK" w:hAnsi="TH SarabunPSK" w:cs="TH SarabunPSK"/>
                      <w:spacing w:val="-6"/>
                      <w:sz w:val="32"/>
                      <w:szCs w:val="32"/>
                    </w:rPr>
                    <w:t>2.</w:t>
                  </w:r>
                  <w:r w:rsidRPr="00AF552F">
                    <w:rPr>
                      <w:rFonts w:ascii="TH SarabunPSK" w:hAnsi="TH SarabunPSK" w:cs="TH SarabunPSK"/>
                      <w:spacing w:val="-6"/>
                      <w:sz w:val="32"/>
                      <w:szCs w:val="32"/>
                      <w:cs/>
                    </w:rPr>
                    <w:t>4</w:t>
                  </w:r>
                  <w:r w:rsidRPr="00AF552F">
                    <w:rPr>
                      <w:rFonts w:ascii="TH SarabunPSK" w:hAnsi="TH SarabunPSK" w:cs="TH SarabunPSK"/>
                      <w:spacing w:val="-6"/>
                      <w:sz w:val="32"/>
                      <w:szCs w:val="32"/>
                    </w:rPr>
                    <w:t xml:space="preserve"> </w:t>
                  </w:r>
                  <w:r w:rsidRPr="00AF552F">
                    <w:rPr>
                      <w:rFonts w:ascii="TH SarabunPSK" w:hAnsi="TH SarabunPSK" w:cs="TH SarabunPSK"/>
                      <w:spacing w:val="-6"/>
                      <w:sz w:val="32"/>
                      <w:szCs w:val="32"/>
                      <w:cs/>
                    </w:rPr>
                    <w:t>นมโรงเรียน</w:t>
                  </w:r>
                </w:p>
              </w:tc>
              <w:tc>
                <w:tcPr>
                  <w:tcW w:w="831" w:type="dxa"/>
                  <w:tcBorders>
                    <w:top w:val="single" w:sz="4" w:space="0" w:color="auto"/>
                    <w:left w:val="single" w:sz="4" w:space="0" w:color="auto"/>
                    <w:bottom w:val="single" w:sz="4" w:space="0" w:color="auto"/>
                    <w:right w:val="single" w:sz="4" w:space="0" w:color="auto"/>
                  </w:tcBorders>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92.86</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D0752E" w:rsidRPr="00AF552F" w:rsidRDefault="00D0752E" w:rsidP="00E20D03">
                  <w:pPr>
                    <w:spacing w:after="0" w:line="240" w:lineRule="auto"/>
                    <w:jc w:val="center"/>
                    <w:rPr>
                      <w:rFonts w:ascii="TH SarabunPSK" w:hAnsi="TH SarabunPSK" w:cs="TH SarabunPSK"/>
                      <w:sz w:val="32"/>
                      <w:szCs w:val="32"/>
                      <w:cs/>
                    </w:rPr>
                  </w:pPr>
                  <w:r w:rsidRPr="00AF552F">
                    <w:rPr>
                      <w:rFonts w:ascii="TH SarabunPSK" w:hAnsi="TH SarabunPSK" w:cs="TH SarabunPSK"/>
                      <w:sz w:val="32"/>
                      <w:szCs w:val="32"/>
                    </w:rPr>
                    <w:t>92.28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0752E" w:rsidRPr="00AF552F" w:rsidRDefault="00D0752E" w:rsidP="00E20D03">
                  <w:pPr>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91.07</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90"/>
                    <w:rPr>
                      <w:rFonts w:ascii="TH SarabunPSK" w:hAnsi="TH SarabunPSK" w:cs="TH SarabunPSK"/>
                      <w:spacing w:val="-6"/>
                      <w:sz w:val="32"/>
                      <w:szCs w:val="32"/>
                    </w:rPr>
                  </w:pPr>
                  <w:r w:rsidRPr="00AF552F">
                    <w:rPr>
                      <w:rFonts w:ascii="TH SarabunPSK" w:hAnsi="TH SarabunPSK" w:cs="TH SarabunPSK"/>
                      <w:spacing w:val="-6"/>
                      <w:sz w:val="32"/>
                      <w:szCs w:val="32"/>
                    </w:rPr>
                    <w:t xml:space="preserve">2.5 </w:t>
                  </w:r>
                  <w:r w:rsidRPr="00AF552F">
                    <w:rPr>
                      <w:rFonts w:ascii="TH SarabunPSK" w:hAnsi="TH SarabunPSK" w:cs="TH SarabunPSK"/>
                      <w:spacing w:val="-6"/>
                      <w:sz w:val="32"/>
                      <w:szCs w:val="32"/>
                      <w:cs/>
                    </w:rPr>
                    <w:t>ผลิตภัณฑ์จากแป้ง (เส้นก๋วยเตี๋ยว (ชนิดเส้นสด)/ ผลิตภัณฑ์เส้นบะหมี่/เกี๊ยวขนมจีน</w:t>
                  </w:r>
                  <w:r w:rsidRPr="00AF552F">
                    <w:rPr>
                      <w:rFonts w:ascii="TH SarabunPSK" w:hAnsi="TH SarabunPSK" w:cs="TH SarabunPSK"/>
                      <w:spacing w:val="-6"/>
                      <w:sz w:val="32"/>
                      <w:szCs w:val="32"/>
                    </w:rPr>
                    <w:t>)</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rPr>
                    <w:t>76.04</w:t>
                  </w:r>
                </w:p>
              </w:tc>
              <w:tc>
                <w:tcPr>
                  <w:tcW w:w="990"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rPr>
                    <w:t>67.68</w:t>
                  </w:r>
                </w:p>
              </w:tc>
              <w:tc>
                <w:tcPr>
                  <w:tcW w:w="992"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lang w:val="en-GB"/>
                    </w:rPr>
                  </w:pPr>
                  <w:r w:rsidRPr="00AF552F">
                    <w:rPr>
                      <w:rFonts w:ascii="TH SarabunPSK" w:hAnsi="TH SarabunPSK" w:cs="TH SarabunPSK"/>
                      <w:spacing w:val="-6"/>
                      <w:sz w:val="32"/>
                      <w:szCs w:val="32"/>
                      <w:lang w:val="en-GB"/>
                    </w:rPr>
                    <w:t>71.25</w:t>
                  </w:r>
                </w:p>
              </w:tc>
            </w:tr>
            <w:tr w:rsidR="00D0752E" w:rsidRPr="00AF552F" w:rsidTr="00E20D03">
              <w:trPr>
                <w:jc w:val="center"/>
              </w:trPr>
              <w:tc>
                <w:tcPr>
                  <w:tcW w:w="3651" w:type="dxa"/>
                  <w:shd w:val="clear" w:color="auto" w:fill="auto"/>
                </w:tcPr>
                <w:p w:rsidR="00D0752E" w:rsidRPr="00AF552F" w:rsidRDefault="00D0752E" w:rsidP="00E20D03">
                  <w:pPr>
                    <w:tabs>
                      <w:tab w:val="left" w:pos="1260"/>
                      <w:tab w:val="left" w:pos="8460"/>
                    </w:tabs>
                    <w:spacing w:after="0" w:line="240" w:lineRule="auto"/>
                    <w:ind w:firstLine="290"/>
                    <w:jc w:val="thaiDistribute"/>
                    <w:rPr>
                      <w:rFonts w:ascii="TH SarabunPSK" w:hAnsi="TH SarabunPSK" w:cs="TH SarabunPSK"/>
                      <w:spacing w:val="-6"/>
                      <w:sz w:val="32"/>
                      <w:szCs w:val="32"/>
                    </w:rPr>
                  </w:pPr>
                  <w:r w:rsidRPr="00AF552F">
                    <w:rPr>
                      <w:rFonts w:ascii="TH SarabunPSK" w:hAnsi="TH SarabunPSK" w:cs="TH SarabunPSK"/>
                      <w:spacing w:val="-6"/>
                      <w:sz w:val="32"/>
                      <w:szCs w:val="32"/>
                    </w:rPr>
                    <w:t>2.</w:t>
                  </w:r>
                  <w:r w:rsidRPr="00AF552F">
                    <w:rPr>
                      <w:rFonts w:ascii="TH SarabunPSK" w:hAnsi="TH SarabunPSK" w:cs="TH SarabunPSK"/>
                      <w:spacing w:val="-6"/>
                      <w:sz w:val="32"/>
                      <w:szCs w:val="32"/>
                      <w:cs/>
                    </w:rPr>
                    <w:t>6</w:t>
                  </w:r>
                  <w:r w:rsidRPr="00AF552F">
                    <w:rPr>
                      <w:rFonts w:ascii="TH SarabunPSK" w:hAnsi="TH SarabunPSK" w:cs="TH SarabunPSK"/>
                      <w:spacing w:val="-6"/>
                      <w:sz w:val="32"/>
                      <w:szCs w:val="32"/>
                    </w:rPr>
                    <w:t xml:space="preserve"> </w:t>
                  </w:r>
                  <w:r w:rsidRPr="00AF552F">
                    <w:rPr>
                      <w:rFonts w:ascii="TH SarabunPSK" w:hAnsi="TH SarabunPSK" w:cs="TH SarabunPSK"/>
                      <w:spacing w:val="-6"/>
                      <w:sz w:val="32"/>
                      <w:szCs w:val="32"/>
                      <w:cs/>
                    </w:rPr>
                    <w:t>น้ำมัน</w:t>
                  </w:r>
                  <w:r w:rsidRPr="00AF552F">
                    <w:rPr>
                      <w:rFonts w:ascii="TH SarabunPSK" w:hAnsi="TH SarabunPSK" w:cs="TH SarabunPSK"/>
                      <w:spacing w:val="-6"/>
                      <w:sz w:val="32"/>
                      <w:szCs w:val="32"/>
                    </w:rPr>
                    <w:t>*</w:t>
                  </w:r>
                </w:p>
              </w:tc>
              <w:tc>
                <w:tcPr>
                  <w:tcW w:w="83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pacing w:val="-6"/>
                      <w:sz w:val="32"/>
                      <w:szCs w:val="32"/>
                      <w:cs/>
                    </w:rPr>
                  </w:pPr>
                  <w:r w:rsidRPr="00AF552F">
                    <w:rPr>
                      <w:rFonts w:ascii="TH SarabunPSK" w:hAnsi="TH SarabunPSK" w:cs="TH SarabunPSK"/>
                      <w:spacing w:val="-6"/>
                      <w:sz w:val="32"/>
                      <w:szCs w:val="32"/>
                      <w:cs/>
                    </w:rPr>
                    <w:t>ร้อยละ</w:t>
                  </w:r>
                </w:p>
              </w:tc>
              <w:tc>
                <w:tcPr>
                  <w:tcW w:w="991"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89.14</w:t>
                  </w:r>
                </w:p>
              </w:tc>
              <w:tc>
                <w:tcPr>
                  <w:tcW w:w="990"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z w:val="32"/>
                      <w:szCs w:val="32"/>
                      <w:cs/>
                    </w:rPr>
                  </w:pPr>
                  <w:r w:rsidRPr="00AF552F">
                    <w:rPr>
                      <w:rFonts w:ascii="TH SarabunPSK" w:hAnsi="TH SarabunPSK" w:cs="TH SarabunPSK"/>
                      <w:sz w:val="32"/>
                      <w:szCs w:val="32"/>
                    </w:rPr>
                    <w:t>84.60</w:t>
                  </w:r>
                </w:p>
              </w:tc>
              <w:tc>
                <w:tcPr>
                  <w:tcW w:w="992" w:type="dxa"/>
                  <w:shd w:val="clear" w:color="auto" w:fill="auto"/>
                </w:tcPr>
                <w:p w:rsidR="00D0752E" w:rsidRPr="00AF552F" w:rsidRDefault="00D0752E" w:rsidP="00E20D03">
                  <w:pPr>
                    <w:tabs>
                      <w:tab w:val="left" w:pos="1260"/>
                      <w:tab w:val="left" w:pos="8460"/>
                    </w:tabs>
                    <w:spacing w:after="0" w:line="240" w:lineRule="auto"/>
                    <w:jc w:val="center"/>
                    <w:rPr>
                      <w:rFonts w:ascii="TH SarabunPSK" w:hAnsi="TH SarabunPSK" w:cs="TH SarabunPSK"/>
                      <w:sz w:val="32"/>
                      <w:szCs w:val="32"/>
                    </w:rPr>
                  </w:pPr>
                  <w:r w:rsidRPr="00AF552F">
                    <w:rPr>
                      <w:rFonts w:ascii="TH SarabunPSK" w:hAnsi="TH SarabunPSK" w:cs="TH SarabunPSK"/>
                      <w:sz w:val="32"/>
                      <w:szCs w:val="32"/>
                    </w:rPr>
                    <w:t>76.82</w:t>
                  </w:r>
                </w:p>
              </w:tc>
            </w:tr>
          </w:tbl>
          <w:p w:rsidR="00D0752E" w:rsidRPr="00AF552F" w:rsidRDefault="00D0752E" w:rsidP="00E20D03">
            <w:pPr>
              <w:spacing w:after="0" w:line="240" w:lineRule="auto"/>
              <w:rPr>
                <w:rFonts w:ascii="TH SarabunPSK" w:hAnsi="TH SarabunPSK" w:cs="TH SarabunPSK"/>
                <w:color w:val="000000" w:themeColor="text1"/>
                <w:sz w:val="32"/>
                <w:szCs w:val="32"/>
              </w:rPr>
            </w:pPr>
            <w:r w:rsidRPr="00AF552F">
              <w:rPr>
                <w:rFonts w:ascii="TH SarabunPSK" w:hAnsi="TH SarabunPSK" w:cs="TH SarabunPSK"/>
                <w:sz w:val="32"/>
                <w:szCs w:val="32"/>
                <w:cs/>
              </w:rPr>
              <w:t>หมายเหตุ</w:t>
            </w:r>
            <w:r w:rsidRPr="00AF552F">
              <w:rPr>
                <w:rFonts w:ascii="TH SarabunPSK" w:hAnsi="TH SarabunPSK" w:cs="TH SarabunPSK"/>
                <w:sz w:val="32"/>
                <w:szCs w:val="32"/>
              </w:rPr>
              <w:t>:</w:t>
            </w:r>
            <w:r w:rsidRPr="00AF552F">
              <w:rPr>
                <w:rFonts w:ascii="TH SarabunPSK" w:hAnsi="TH SarabunPSK" w:cs="TH SarabunPSK"/>
                <w:sz w:val="32"/>
                <w:szCs w:val="32"/>
                <w:cs/>
              </w:rPr>
              <w:t xml:space="preserve"> </w:t>
            </w:r>
            <w:r w:rsidRPr="00AF552F">
              <w:rPr>
                <w:rFonts w:ascii="TH SarabunPSK" w:hAnsi="TH SarabunPSK" w:cs="TH SarabunPSK"/>
                <w:sz w:val="32"/>
                <w:szCs w:val="32"/>
              </w:rPr>
              <w:t>*</w:t>
            </w:r>
            <w:r w:rsidRPr="00AF552F">
              <w:rPr>
                <w:rFonts w:ascii="TH SarabunPSK" w:hAnsi="TH SarabunPSK" w:cs="TH SarabunPSK"/>
                <w:sz w:val="32"/>
                <w:szCs w:val="32"/>
                <w:cs/>
              </w:rPr>
              <w:t>ผลการดำเนินงานโดยใช้ชุดทดสอบเบื้องต้น</w:t>
            </w:r>
          </w:p>
        </w:tc>
      </w:tr>
      <w:tr w:rsidR="00D0752E" w:rsidRPr="008A0FDE" w:rsidTr="00E20D03">
        <w:tc>
          <w:tcPr>
            <w:tcW w:w="2694" w:type="dxa"/>
            <w:tcBorders>
              <w:top w:val="single" w:sz="4" w:space="0" w:color="auto"/>
              <w:left w:val="single" w:sz="4" w:space="0" w:color="auto"/>
              <w:bottom w:val="single" w:sz="4" w:space="0" w:color="auto"/>
              <w:right w:val="single" w:sz="4" w:space="0" w:color="auto"/>
            </w:tcBorders>
          </w:tcPr>
          <w:p w:rsidR="00D0752E" w:rsidRPr="0031487B" w:rsidRDefault="00D0752E" w:rsidP="00E20D03">
            <w:pPr>
              <w:spacing w:after="0" w:line="240" w:lineRule="auto"/>
              <w:rPr>
                <w:rFonts w:ascii="TH SarabunPSK" w:hAnsi="TH SarabunPSK" w:cs="TH SarabunPSK"/>
                <w:b/>
                <w:bCs/>
                <w:color w:val="000000" w:themeColor="text1"/>
                <w:sz w:val="32"/>
                <w:szCs w:val="32"/>
              </w:rPr>
            </w:pPr>
            <w:r w:rsidRPr="0031487B">
              <w:rPr>
                <w:rFonts w:ascii="TH SarabunPSK" w:hAnsi="TH SarabunPSK" w:cs="TH SarabunPSK"/>
                <w:b/>
                <w:bCs/>
                <w:color w:val="000000" w:themeColor="text1"/>
                <w:sz w:val="32"/>
                <w:szCs w:val="32"/>
                <w:cs/>
              </w:rPr>
              <w:lastRenderedPageBreak/>
              <w:t>ผู้ให้ข้อมูลทางวิชาการ /</w:t>
            </w:r>
          </w:p>
          <w:p w:rsidR="00D0752E" w:rsidRPr="0031487B" w:rsidRDefault="00D0752E" w:rsidP="00E20D03">
            <w:pPr>
              <w:spacing w:after="0" w:line="240" w:lineRule="auto"/>
              <w:rPr>
                <w:rFonts w:ascii="TH SarabunPSK" w:hAnsi="TH SarabunPSK" w:cs="TH SarabunPSK"/>
                <w:b/>
                <w:bCs/>
                <w:color w:val="000000" w:themeColor="text1"/>
                <w:sz w:val="32"/>
                <w:szCs w:val="32"/>
              </w:rPr>
            </w:pPr>
            <w:r w:rsidRPr="0031487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0752E" w:rsidRPr="0072503B" w:rsidRDefault="00D0752E" w:rsidP="00E20D03">
            <w:pPr>
              <w:spacing w:after="0" w:line="240" w:lineRule="auto"/>
              <w:ind w:left="360" w:hanging="360"/>
              <w:rPr>
                <w:rFonts w:ascii="TH SarabunPSK" w:hAnsi="TH SarabunPSK" w:cs="TH SarabunPSK"/>
                <w:color w:val="000000"/>
                <w:sz w:val="32"/>
                <w:szCs w:val="32"/>
                <w:u w:val="single"/>
              </w:rPr>
            </w:pPr>
            <w:r w:rsidRPr="0072503B">
              <w:rPr>
                <w:rFonts w:ascii="TH SarabunPSK" w:hAnsi="TH SarabunPSK" w:cs="TH SarabunPSK"/>
                <w:color w:val="000000"/>
                <w:sz w:val="32"/>
                <w:szCs w:val="32"/>
                <w:u w:val="single"/>
                <w:cs/>
              </w:rPr>
              <w:t>ผู้ให้ข้อมูลทางวิชาการ</w:t>
            </w:r>
          </w:p>
          <w:p w:rsidR="00D0752E" w:rsidRPr="0072503B" w:rsidRDefault="00D0752E" w:rsidP="00E20D03">
            <w:pPr>
              <w:spacing w:after="0" w:line="240" w:lineRule="auto"/>
              <w:ind w:left="360" w:hanging="360"/>
              <w:rPr>
                <w:rFonts w:ascii="TH SarabunPSK" w:hAnsi="TH SarabunPSK" w:cs="TH SarabunPSK"/>
                <w:color w:val="000000"/>
                <w:sz w:val="32"/>
                <w:szCs w:val="32"/>
              </w:rPr>
            </w:pPr>
            <w:r w:rsidRPr="0072503B">
              <w:rPr>
                <w:rFonts w:ascii="TH SarabunPSK" w:hAnsi="TH SarabunPSK" w:cs="TH SarabunPSK"/>
                <w:color w:val="000000"/>
                <w:sz w:val="32"/>
                <w:szCs w:val="32"/>
              </w:rPr>
              <w:t>1</w:t>
            </w:r>
            <w:r w:rsidRPr="0072503B">
              <w:rPr>
                <w:rFonts w:ascii="TH SarabunPSK" w:hAnsi="TH SarabunPSK" w:cs="TH SarabunPSK"/>
                <w:color w:val="000000"/>
                <w:sz w:val="32"/>
                <w:szCs w:val="32"/>
                <w:cs/>
              </w:rPr>
              <w:t>. ดร.ไพบูลย์ เอี่ยมขำ</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โทรศัพท์ที่ทำงาน </w:t>
            </w:r>
            <w:r w:rsidRPr="0072503B">
              <w:rPr>
                <w:rFonts w:ascii="TH SarabunPSK" w:hAnsi="TH SarabunPSK" w:cs="TH SarabunPSK"/>
                <w:color w:val="000000"/>
                <w:sz w:val="32"/>
                <w:szCs w:val="32"/>
              </w:rPr>
              <w:t>: 02-590-1614</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cs/>
              </w:rPr>
              <w:t xml:space="preserve">โทรศัพท์มือถือ </w:t>
            </w:r>
            <w:r w:rsidRPr="0072503B">
              <w:rPr>
                <w:rFonts w:ascii="TH SarabunPSK" w:hAnsi="TH SarabunPSK" w:cs="TH SarabunPSK"/>
                <w:color w:val="000000"/>
                <w:sz w:val="32"/>
                <w:szCs w:val="32"/>
              </w:rPr>
              <w:t>:</w:t>
            </w:r>
            <w:r w:rsidRPr="0072503B">
              <w:rPr>
                <w:rFonts w:ascii="TH SarabunPSK" w:hAnsi="TH SarabunPSK" w:cs="TH SarabunPSK"/>
              </w:rPr>
              <w:t xml:space="preserve"> </w:t>
            </w:r>
            <w:r w:rsidRPr="0072503B">
              <w:rPr>
                <w:rFonts w:ascii="TH SarabunPSK" w:hAnsi="TH SarabunPSK" w:cs="TH SarabunPSK"/>
                <w:color w:val="000000"/>
                <w:sz w:val="32"/>
                <w:szCs w:val="32"/>
              </w:rPr>
              <w:t>081-8579535</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โทรสาร </w:t>
            </w:r>
            <w:r w:rsidRPr="0072503B">
              <w:rPr>
                <w:rFonts w:ascii="TH SarabunPSK" w:hAnsi="TH SarabunPSK" w:cs="TH SarabunPSK"/>
                <w:color w:val="000000"/>
                <w:sz w:val="32"/>
                <w:szCs w:val="32"/>
              </w:rPr>
              <w:t>: 02-590-1614</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t>E-mail : privaxma@hotmail.com</w:t>
            </w:r>
          </w:p>
          <w:p w:rsidR="00D0752E" w:rsidRPr="0072503B" w:rsidRDefault="00D0752E" w:rsidP="00E20D03">
            <w:pPr>
              <w:spacing w:after="0" w:line="240" w:lineRule="auto"/>
              <w:rPr>
                <w:rFonts w:ascii="TH SarabunPSK" w:hAnsi="TH SarabunPSK" w:cs="TH SarabunPSK"/>
                <w:b/>
                <w:bCs/>
                <w:color w:val="000000"/>
                <w:sz w:val="32"/>
                <w:szCs w:val="32"/>
              </w:rPr>
            </w:pPr>
            <w:r w:rsidRPr="0072503B">
              <w:rPr>
                <w:rFonts w:ascii="TH SarabunPSK" w:hAnsi="TH SarabunPSK" w:cs="TH SarabunPSK"/>
                <w:b/>
                <w:bCs/>
                <w:color w:val="000000"/>
                <w:sz w:val="32"/>
                <w:szCs w:val="32"/>
                <w:cs/>
              </w:rPr>
              <w:t>สำนักงานปลัดกระทรวงสาธารณสุข (สำนักส่งเสริมและสนับสนุนอาหารปลอดภัย)</w:t>
            </w:r>
          </w:p>
          <w:p w:rsidR="00D0752E" w:rsidRPr="0072503B" w:rsidRDefault="00D0752E" w:rsidP="00E20D03">
            <w:pPr>
              <w:spacing w:after="0" w:line="240" w:lineRule="auto"/>
              <w:ind w:left="360" w:hanging="360"/>
              <w:rPr>
                <w:rFonts w:ascii="TH SarabunPSK" w:hAnsi="TH SarabunPSK" w:cs="TH SarabunPSK"/>
                <w:color w:val="000000"/>
                <w:sz w:val="32"/>
                <w:szCs w:val="32"/>
              </w:rPr>
            </w:pPr>
            <w:r w:rsidRPr="0072503B">
              <w:rPr>
                <w:rFonts w:ascii="TH SarabunPSK" w:hAnsi="TH SarabunPSK" w:cs="TH SarabunPSK"/>
                <w:color w:val="000000"/>
                <w:sz w:val="32"/>
                <w:szCs w:val="32"/>
                <w:cs/>
              </w:rPr>
              <w:t>2. นายวันชัย ศรีทองคำ</w:t>
            </w:r>
            <w:r w:rsidRPr="0072503B">
              <w:rPr>
                <w:rFonts w:ascii="TH SarabunPSK" w:hAnsi="TH SarabunPSK" w:cs="TH SarabunPSK"/>
                <w:color w:val="000000"/>
                <w:sz w:val="32"/>
                <w:szCs w:val="32"/>
              </w:rPr>
              <w:tab/>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โทรศัพท์ที่ทำงาน </w:t>
            </w:r>
            <w:r w:rsidRPr="0072503B">
              <w:rPr>
                <w:rFonts w:ascii="TH SarabunPSK" w:hAnsi="TH SarabunPSK" w:cs="TH SarabunPSK"/>
                <w:color w:val="000000"/>
                <w:sz w:val="32"/>
                <w:szCs w:val="32"/>
              </w:rPr>
              <w:t>: 02-590-7216</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cs/>
              </w:rPr>
              <w:t xml:space="preserve">โทรศัพท์มือถือ </w:t>
            </w:r>
            <w:r w:rsidRPr="0072503B">
              <w:rPr>
                <w:rFonts w:ascii="TH SarabunPSK" w:hAnsi="TH SarabunPSK" w:cs="TH SarabunPSK"/>
                <w:color w:val="000000"/>
                <w:sz w:val="32"/>
                <w:szCs w:val="32"/>
              </w:rPr>
              <w:t>:</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โทรสาร </w:t>
            </w:r>
            <w:r w:rsidRPr="0072503B">
              <w:rPr>
                <w:rFonts w:ascii="TH SarabunPSK" w:hAnsi="TH SarabunPSK" w:cs="TH SarabunPSK"/>
                <w:color w:val="000000"/>
                <w:sz w:val="32"/>
                <w:szCs w:val="32"/>
              </w:rPr>
              <w:t>: 02-591-5462</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t>E-mail : wanchai@fda.moph.go.th</w:t>
            </w:r>
          </w:p>
          <w:p w:rsidR="00D0752E" w:rsidRPr="0072503B" w:rsidRDefault="00D0752E" w:rsidP="00E20D03">
            <w:pPr>
              <w:spacing w:after="0" w:line="240" w:lineRule="auto"/>
              <w:rPr>
                <w:rFonts w:ascii="TH SarabunPSK" w:hAnsi="TH SarabunPSK" w:cs="TH SarabunPSK"/>
                <w:b/>
                <w:bCs/>
                <w:color w:val="000000"/>
                <w:sz w:val="32"/>
                <w:szCs w:val="32"/>
              </w:rPr>
            </w:pPr>
            <w:r w:rsidRPr="0072503B">
              <w:rPr>
                <w:rFonts w:ascii="TH SarabunPSK" w:hAnsi="TH SarabunPSK" w:cs="TH SarabunPSK"/>
                <w:b/>
                <w:bCs/>
                <w:color w:val="000000"/>
                <w:sz w:val="32"/>
                <w:szCs w:val="32"/>
                <w:cs/>
              </w:rPr>
              <w:t>สำนักงานคณะกรรมการอาหารและยา (สำนักอาหาร)</w:t>
            </w:r>
          </w:p>
          <w:p w:rsidR="00D0752E" w:rsidRPr="0072503B" w:rsidRDefault="00D0752E" w:rsidP="00E20D03">
            <w:pPr>
              <w:spacing w:after="0" w:line="240" w:lineRule="auto"/>
              <w:rPr>
                <w:rFonts w:ascii="TH SarabunPSK" w:hAnsi="TH SarabunPSK" w:cs="TH SarabunPSK"/>
                <w:color w:val="000000"/>
                <w:sz w:val="32"/>
                <w:szCs w:val="32"/>
                <w:u w:val="single"/>
              </w:rPr>
            </w:pPr>
            <w:r w:rsidRPr="0072503B">
              <w:rPr>
                <w:rFonts w:ascii="TH SarabunPSK" w:hAnsi="TH SarabunPSK" w:cs="TH SarabunPSK"/>
                <w:color w:val="000000"/>
                <w:sz w:val="32"/>
                <w:szCs w:val="32"/>
                <w:u w:val="single"/>
                <w:cs/>
              </w:rPr>
              <w:t>ผู้ประสานงานตัวชี้วัด</w:t>
            </w:r>
          </w:p>
          <w:p w:rsidR="00D0752E" w:rsidRPr="0072503B" w:rsidRDefault="00D0752E" w:rsidP="00E20D03">
            <w:pPr>
              <w:spacing w:after="0" w:line="240" w:lineRule="auto"/>
              <w:ind w:left="360" w:hanging="360"/>
              <w:rPr>
                <w:rFonts w:ascii="TH SarabunPSK" w:hAnsi="TH SarabunPSK" w:cs="TH SarabunPSK"/>
                <w:color w:val="000000"/>
                <w:sz w:val="32"/>
                <w:szCs w:val="32"/>
              </w:rPr>
            </w:pPr>
            <w:r w:rsidRPr="0072503B">
              <w:rPr>
                <w:rFonts w:ascii="TH SarabunPSK" w:hAnsi="TH SarabunPSK" w:cs="TH SarabunPSK"/>
                <w:color w:val="000000"/>
                <w:sz w:val="32"/>
                <w:szCs w:val="32"/>
                <w:cs/>
              </w:rPr>
              <w:t>1. นางนิธิวดี บัตรพรรธนะ</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r>
          </w:p>
          <w:p w:rsidR="00D0752E" w:rsidRPr="0072503B" w:rsidRDefault="00D0752E" w:rsidP="00E20D03">
            <w:pPr>
              <w:spacing w:after="0" w:line="240" w:lineRule="auto"/>
              <w:rPr>
                <w:rFonts w:ascii="TH SarabunPSK" w:hAnsi="TH SarabunPSK" w:cs="TH SarabunPSK"/>
                <w:color w:val="000000"/>
                <w:sz w:val="32"/>
                <w:szCs w:val="32"/>
                <w:cs/>
              </w:rPr>
            </w:pPr>
            <w:r w:rsidRPr="0072503B">
              <w:rPr>
                <w:rFonts w:ascii="TH SarabunPSK" w:hAnsi="TH SarabunPSK" w:cs="TH SarabunPSK"/>
                <w:color w:val="000000"/>
                <w:sz w:val="32"/>
                <w:szCs w:val="32"/>
                <w:cs/>
              </w:rPr>
              <w:t xml:space="preserve">    โทรศัพท์ที่ทำงาน </w:t>
            </w:r>
            <w:r w:rsidRPr="0072503B">
              <w:rPr>
                <w:rFonts w:ascii="TH SarabunPSK" w:hAnsi="TH SarabunPSK" w:cs="TH SarabunPSK"/>
                <w:color w:val="000000"/>
                <w:sz w:val="32"/>
                <w:szCs w:val="32"/>
              </w:rPr>
              <w:t>:</w:t>
            </w:r>
            <w:r w:rsidRPr="0072503B">
              <w:rPr>
                <w:rFonts w:ascii="TH SarabunPSK" w:hAnsi="TH SarabunPSK" w:cs="TH SarabunPSK"/>
              </w:rPr>
              <w:t xml:space="preserve"> </w:t>
            </w:r>
            <w:r w:rsidRPr="0072503B">
              <w:rPr>
                <w:rFonts w:ascii="TH SarabunPSK" w:hAnsi="TH SarabunPSK" w:cs="TH SarabunPSK"/>
                <w:color w:val="000000"/>
                <w:sz w:val="32"/>
                <w:szCs w:val="32"/>
              </w:rPr>
              <w:t>02-590-1614</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cs/>
              </w:rPr>
              <w:t xml:space="preserve">โทรศัพท์มือถือ </w:t>
            </w:r>
            <w:r w:rsidRPr="0072503B">
              <w:rPr>
                <w:rFonts w:ascii="TH SarabunPSK" w:hAnsi="TH SarabunPSK" w:cs="TH SarabunPSK"/>
                <w:color w:val="000000"/>
                <w:sz w:val="32"/>
                <w:szCs w:val="32"/>
              </w:rPr>
              <w:t xml:space="preserve">: </w:t>
            </w:r>
            <w:r w:rsidRPr="0072503B">
              <w:rPr>
                <w:rFonts w:ascii="TH SarabunPSK" w:hAnsi="TH SarabunPSK" w:cs="TH SarabunPSK"/>
                <w:color w:val="000000"/>
                <w:sz w:val="32"/>
                <w:szCs w:val="32"/>
                <w:cs/>
              </w:rPr>
              <w:t>093-329-6998</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โทรสาร </w:t>
            </w:r>
            <w:r w:rsidRPr="0072503B">
              <w:rPr>
                <w:rFonts w:ascii="TH SarabunPSK" w:hAnsi="TH SarabunPSK" w:cs="TH SarabunPSK"/>
                <w:color w:val="000000"/>
                <w:sz w:val="32"/>
                <w:szCs w:val="32"/>
              </w:rPr>
              <w:t>: 02-590-1614</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t>E-mail : pattanastar@hotmail.com</w:t>
            </w:r>
          </w:p>
          <w:p w:rsidR="00D0752E" w:rsidRPr="0072503B" w:rsidRDefault="00D0752E" w:rsidP="00E20D03">
            <w:pPr>
              <w:spacing w:after="0" w:line="240" w:lineRule="auto"/>
              <w:rPr>
                <w:rFonts w:ascii="TH SarabunPSK" w:hAnsi="TH SarabunPSK" w:cs="TH SarabunPSK"/>
                <w:b/>
                <w:bCs/>
                <w:color w:val="000000"/>
                <w:sz w:val="32"/>
                <w:szCs w:val="32"/>
              </w:rPr>
            </w:pPr>
            <w:r w:rsidRPr="0072503B">
              <w:rPr>
                <w:rFonts w:ascii="TH SarabunPSK" w:hAnsi="TH SarabunPSK" w:cs="TH SarabunPSK"/>
                <w:b/>
                <w:bCs/>
                <w:color w:val="000000"/>
                <w:sz w:val="32"/>
                <w:szCs w:val="32"/>
                <w:cs/>
              </w:rPr>
              <w:t>สำนักงานปลัดกระทรวงสาธารณสุข (สำนักส่งเสริมและสนับสนุนอาหารปลอดภัย)</w:t>
            </w:r>
          </w:p>
          <w:p w:rsidR="00D0752E" w:rsidRPr="0072503B" w:rsidRDefault="00D0752E" w:rsidP="00E20D03">
            <w:pPr>
              <w:spacing w:after="0" w:line="240" w:lineRule="auto"/>
              <w:ind w:left="360" w:hanging="360"/>
              <w:rPr>
                <w:rFonts w:ascii="TH SarabunPSK" w:hAnsi="TH SarabunPSK" w:cs="TH SarabunPSK"/>
                <w:color w:val="000000"/>
                <w:sz w:val="32"/>
                <w:szCs w:val="32"/>
              </w:rPr>
            </w:pPr>
            <w:r w:rsidRPr="0072503B">
              <w:rPr>
                <w:rFonts w:ascii="TH SarabunPSK" w:hAnsi="TH SarabunPSK" w:cs="TH SarabunPSK"/>
                <w:color w:val="000000"/>
                <w:sz w:val="32"/>
                <w:szCs w:val="32"/>
                <w:cs/>
              </w:rPr>
              <w:t>2. นางทัศน์อร ฉัตรไชยศิริ</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โทรศัพท์ที่ทำงาน </w:t>
            </w:r>
            <w:r w:rsidRPr="0072503B">
              <w:rPr>
                <w:rFonts w:ascii="TH SarabunPSK" w:hAnsi="TH SarabunPSK" w:cs="TH SarabunPSK"/>
                <w:color w:val="000000"/>
                <w:sz w:val="32"/>
                <w:szCs w:val="32"/>
              </w:rPr>
              <w:t>:</w:t>
            </w:r>
            <w:r w:rsidRPr="0072503B">
              <w:rPr>
                <w:rFonts w:ascii="TH SarabunPSK" w:hAnsi="TH SarabunPSK" w:cs="TH SarabunPSK"/>
              </w:rPr>
              <w:t xml:space="preserve"> </w:t>
            </w:r>
            <w:r w:rsidRPr="0072503B">
              <w:rPr>
                <w:rFonts w:ascii="TH SarabunPSK" w:hAnsi="TH SarabunPSK" w:cs="TH SarabunPSK"/>
                <w:color w:val="000000"/>
                <w:sz w:val="32"/>
                <w:szCs w:val="32"/>
              </w:rPr>
              <w:t>02-590-7214</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cs/>
              </w:rPr>
              <w:t xml:space="preserve">โทรศัพท์มือถือ </w:t>
            </w:r>
            <w:r w:rsidRPr="0072503B">
              <w:rPr>
                <w:rFonts w:ascii="TH SarabunPSK" w:hAnsi="TH SarabunPSK" w:cs="TH SarabunPSK"/>
                <w:color w:val="000000"/>
                <w:sz w:val="32"/>
                <w:szCs w:val="32"/>
              </w:rPr>
              <w:t>: 087-338-9303</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โทรสาร </w:t>
            </w:r>
            <w:r w:rsidRPr="0072503B">
              <w:rPr>
                <w:rFonts w:ascii="TH SarabunPSK" w:hAnsi="TH SarabunPSK" w:cs="TH SarabunPSK"/>
                <w:color w:val="000000"/>
                <w:sz w:val="32"/>
                <w:szCs w:val="32"/>
              </w:rPr>
              <w:t>: 02-590-7322</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t>E-mail : planning.food@gmail.com</w:t>
            </w:r>
          </w:p>
          <w:p w:rsidR="00D0752E" w:rsidRPr="0072503B" w:rsidRDefault="00D0752E" w:rsidP="00E20D03">
            <w:pPr>
              <w:spacing w:after="0" w:line="240" w:lineRule="auto"/>
              <w:ind w:left="360" w:hanging="360"/>
              <w:rPr>
                <w:rFonts w:ascii="TH SarabunPSK" w:hAnsi="TH SarabunPSK" w:cs="TH SarabunPSK"/>
                <w:color w:val="000000"/>
                <w:sz w:val="32"/>
                <w:szCs w:val="32"/>
              </w:rPr>
            </w:pPr>
            <w:r w:rsidRPr="0072503B">
              <w:rPr>
                <w:rFonts w:ascii="TH SarabunPSK" w:hAnsi="TH SarabunPSK" w:cs="TH SarabunPSK"/>
                <w:color w:val="000000"/>
                <w:sz w:val="32"/>
                <w:szCs w:val="32"/>
                <w:cs/>
              </w:rPr>
              <w:t>3. นางสาวชนานันท์ ประไพรเพชร</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โทรศัพท์ที่ทำงาน </w:t>
            </w:r>
            <w:r w:rsidRPr="0072503B">
              <w:rPr>
                <w:rFonts w:ascii="TH SarabunPSK" w:hAnsi="TH SarabunPSK" w:cs="TH SarabunPSK"/>
                <w:color w:val="000000"/>
                <w:sz w:val="32"/>
                <w:szCs w:val="32"/>
              </w:rPr>
              <w:t>:</w:t>
            </w:r>
            <w:r w:rsidRPr="0072503B">
              <w:rPr>
                <w:rFonts w:ascii="TH SarabunPSK" w:hAnsi="TH SarabunPSK" w:cs="TH SarabunPSK"/>
              </w:rPr>
              <w:t xml:space="preserve"> </w:t>
            </w:r>
            <w:r w:rsidRPr="0072503B">
              <w:rPr>
                <w:rFonts w:ascii="TH SarabunPSK" w:hAnsi="TH SarabunPSK" w:cs="TH SarabunPSK"/>
                <w:color w:val="000000"/>
                <w:sz w:val="32"/>
                <w:szCs w:val="32"/>
              </w:rPr>
              <w:t>02-590-7214</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cs/>
              </w:rPr>
              <w:t xml:space="preserve">โทรศัพท์มือถือ </w:t>
            </w:r>
            <w:r w:rsidRPr="0072503B">
              <w:rPr>
                <w:rFonts w:ascii="TH SarabunPSK" w:hAnsi="TH SarabunPSK" w:cs="TH SarabunPSK"/>
                <w:color w:val="000000"/>
                <w:sz w:val="32"/>
                <w:szCs w:val="32"/>
              </w:rPr>
              <w:t>: 086-691-4195</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โทรสาร </w:t>
            </w:r>
            <w:r w:rsidRPr="0072503B">
              <w:rPr>
                <w:rFonts w:ascii="TH SarabunPSK" w:hAnsi="TH SarabunPSK" w:cs="TH SarabunPSK"/>
                <w:color w:val="000000"/>
                <w:sz w:val="32"/>
                <w:szCs w:val="32"/>
              </w:rPr>
              <w:t>: 02-590-7322</w:t>
            </w:r>
            <w:r w:rsidRPr="0072503B">
              <w:rPr>
                <w:rFonts w:ascii="TH SarabunPSK" w:hAnsi="TH SarabunPSK" w:cs="TH SarabunPSK"/>
                <w:color w:val="000000"/>
                <w:sz w:val="32"/>
                <w:szCs w:val="32"/>
              </w:rPr>
              <w:tab/>
            </w:r>
            <w:r w:rsidRPr="0072503B">
              <w:rPr>
                <w:rFonts w:ascii="TH SarabunPSK" w:hAnsi="TH SarabunPSK" w:cs="TH SarabunPSK"/>
                <w:color w:val="000000"/>
                <w:sz w:val="32"/>
                <w:szCs w:val="32"/>
              </w:rPr>
              <w:tab/>
              <w:t>E-mail : planning.food@gmail.com</w:t>
            </w:r>
          </w:p>
          <w:p w:rsidR="00D0752E" w:rsidRPr="0072503B" w:rsidRDefault="00D0752E" w:rsidP="00E20D03">
            <w:pPr>
              <w:spacing w:after="0" w:line="240" w:lineRule="auto"/>
              <w:rPr>
                <w:rFonts w:ascii="TH SarabunPSK" w:hAnsi="TH SarabunPSK" w:cs="TH SarabunPSK"/>
                <w:b/>
                <w:bCs/>
                <w:color w:val="000000"/>
                <w:sz w:val="32"/>
                <w:szCs w:val="32"/>
              </w:rPr>
            </w:pPr>
            <w:r w:rsidRPr="0072503B">
              <w:rPr>
                <w:rFonts w:ascii="TH SarabunPSK" w:hAnsi="TH SarabunPSK" w:cs="TH SarabunPSK"/>
                <w:b/>
                <w:bCs/>
                <w:color w:val="000000"/>
                <w:sz w:val="32"/>
                <w:szCs w:val="32"/>
                <w:cs/>
              </w:rPr>
              <w:t>สำนักงานคณะกรรมการอาหารและยา (สำนักอาหาร)</w:t>
            </w:r>
          </w:p>
        </w:tc>
      </w:tr>
      <w:tr w:rsidR="00D0752E" w:rsidRPr="008A0FDE" w:rsidTr="00E20D03">
        <w:tc>
          <w:tcPr>
            <w:tcW w:w="2694" w:type="dxa"/>
            <w:tcBorders>
              <w:top w:val="single" w:sz="4" w:space="0" w:color="auto"/>
              <w:left w:val="single" w:sz="4" w:space="0" w:color="auto"/>
              <w:bottom w:val="single" w:sz="4" w:space="0" w:color="auto"/>
              <w:right w:val="single" w:sz="4" w:space="0" w:color="auto"/>
            </w:tcBorders>
          </w:tcPr>
          <w:p w:rsidR="00D0752E" w:rsidRPr="00641A5F" w:rsidRDefault="00D0752E" w:rsidP="00E20D03">
            <w:pPr>
              <w:spacing w:after="0" w:line="240" w:lineRule="auto"/>
              <w:rPr>
                <w:rFonts w:ascii="TH SarabunPSK" w:hAnsi="TH SarabunPSK" w:cs="TH SarabunPSK"/>
                <w:b/>
                <w:bCs/>
                <w:color w:val="000000" w:themeColor="text1"/>
                <w:sz w:val="32"/>
                <w:szCs w:val="32"/>
                <w:cs/>
              </w:rPr>
            </w:pPr>
            <w:r w:rsidRPr="00641A5F">
              <w:rPr>
                <w:rFonts w:ascii="TH SarabunPSK" w:hAnsi="TH SarabunPSK" w:cs="TH SarabunPSK"/>
                <w:b/>
                <w:bCs/>
                <w:color w:val="000000" w:themeColor="text1"/>
                <w:sz w:val="32"/>
                <w:szCs w:val="32"/>
                <w:cs/>
              </w:rPr>
              <w:t>หน่วยงานประมวลผลและจัดทำข้อมูล</w:t>
            </w:r>
          </w:p>
          <w:p w:rsidR="00D0752E" w:rsidRPr="00641A5F" w:rsidRDefault="00D0752E" w:rsidP="00E20D03">
            <w:pPr>
              <w:spacing w:after="0" w:line="240" w:lineRule="auto"/>
              <w:rPr>
                <w:rFonts w:ascii="TH SarabunPSK" w:hAnsi="TH SarabunPSK" w:cs="TH SarabunPSK"/>
                <w:b/>
                <w:bCs/>
                <w:color w:val="000000" w:themeColor="text1"/>
                <w:sz w:val="32"/>
                <w:szCs w:val="32"/>
                <w:cs/>
              </w:rPr>
            </w:pPr>
            <w:r w:rsidRPr="00641A5F">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1. สำนักงานปลัดกระทรวงสาธารณสุข  (สำนักส่งเสริมและสนับสนุนอาหารปลอดภัย)  </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 xml:space="preserve">    เฉพาะผลงานของหน่วยเคลื่อนที่เพื่อความปลอดภัยด้านอาหาร</w:t>
            </w:r>
          </w:p>
          <w:p w:rsidR="00D0752E" w:rsidRPr="0072503B" w:rsidRDefault="00D0752E" w:rsidP="00E20D03">
            <w:pPr>
              <w:spacing w:after="0" w:line="240" w:lineRule="auto"/>
              <w:rPr>
                <w:rFonts w:ascii="TH SarabunPSK" w:hAnsi="TH SarabunPSK" w:cs="TH SarabunPSK"/>
                <w:color w:val="000000"/>
                <w:sz w:val="32"/>
                <w:szCs w:val="32"/>
              </w:rPr>
            </w:pPr>
            <w:r w:rsidRPr="0072503B">
              <w:rPr>
                <w:rFonts w:ascii="TH SarabunPSK" w:hAnsi="TH SarabunPSK" w:cs="TH SarabunPSK"/>
                <w:color w:val="000000"/>
                <w:sz w:val="32"/>
                <w:szCs w:val="32"/>
                <w:cs/>
              </w:rPr>
              <w:t>2. สำนักงานคณะกรรมการอาหารและยา สำนักอาหาร</w:t>
            </w:r>
          </w:p>
        </w:tc>
      </w:tr>
      <w:tr w:rsidR="00D0752E" w:rsidRPr="006C7482" w:rsidTr="00E20D03">
        <w:tc>
          <w:tcPr>
            <w:tcW w:w="2694" w:type="dxa"/>
            <w:tcBorders>
              <w:top w:val="single" w:sz="4" w:space="0" w:color="auto"/>
              <w:left w:val="single" w:sz="4" w:space="0" w:color="auto"/>
              <w:bottom w:val="single" w:sz="4" w:space="0" w:color="auto"/>
              <w:right w:val="single" w:sz="4" w:space="0" w:color="auto"/>
            </w:tcBorders>
          </w:tcPr>
          <w:p w:rsidR="00D0752E" w:rsidRPr="0031487B" w:rsidRDefault="00D0752E" w:rsidP="00E20D03">
            <w:pPr>
              <w:spacing w:after="0" w:line="240" w:lineRule="auto"/>
              <w:rPr>
                <w:rFonts w:ascii="TH SarabunPSK" w:hAnsi="TH SarabunPSK" w:cs="TH SarabunPSK"/>
                <w:b/>
                <w:bCs/>
                <w:color w:val="000000" w:themeColor="text1"/>
                <w:sz w:val="32"/>
                <w:szCs w:val="32"/>
                <w:cs/>
              </w:rPr>
            </w:pPr>
            <w:r w:rsidRPr="0031487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0752E" w:rsidRPr="0031487B" w:rsidRDefault="00D0752E" w:rsidP="00E20D03">
            <w:pPr>
              <w:spacing w:after="0" w:line="240" w:lineRule="auto"/>
              <w:rPr>
                <w:rFonts w:ascii="TH SarabunPSK" w:hAnsi="TH SarabunPSK" w:cs="TH SarabunPSK"/>
                <w:color w:val="000000"/>
                <w:sz w:val="32"/>
                <w:szCs w:val="32"/>
                <w:cs/>
              </w:rPr>
            </w:pPr>
            <w:r w:rsidRPr="0031487B">
              <w:rPr>
                <w:rFonts w:ascii="TH SarabunPSK" w:hAnsi="TH SarabunPSK" w:cs="TH SarabunPSK"/>
                <w:color w:val="000000"/>
                <w:sz w:val="32"/>
                <w:szCs w:val="32"/>
                <w:cs/>
              </w:rPr>
              <w:t>1</w:t>
            </w:r>
            <w:r w:rsidRPr="0031487B">
              <w:rPr>
                <w:rFonts w:ascii="TH SarabunPSK" w:hAnsi="TH SarabunPSK" w:cs="TH SarabunPSK"/>
                <w:color w:val="000000"/>
                <w:sz w:val="32"/>
                <w:szCs w:val="32"/>
              </w:rPr>
              <w:t xml:space="preserve">. </w:t>
            </w:r>
            <w:r w:rsidRPr="0031487B">
              <w:rPr>
                <w:rFonts w:ascii="TH SarabunPSK" w:hAnsi="TH SarabunPSK" w:cs="TH SarabunPSK"/>
                <w:color w:val="000000"/>
                <w:sz w:val="32"/>
                <w:szCs w:val="32"/>
                <w:cs/>
              </w:rPr>
              <w:t>น.ส.จิตธาดา เซ่งเจริญ</w:t>
            </w:r>
            <w:r w:rsidRPr="0031487B">
              <w:rPr>
                <w:rFonts w:ascii="TH SarabunPSK" w:hAnsi="TH SarabunPSK" w:cs="TH SarabunPSK"/>
                <w:color w:val="000000"/>
                <w:sz w:val="32"/>
                <w:szCs w:val="32"/>
              </w:rPr>
              <w:tab/>
            </w:r>
            <w:r w:rsidRPr="0031487B">
              <w:rPr>
                <w:rFonts w:ascii="TH SarabunPSK" w:hAnsi="TH SarabunPSK" w:cs="TH SarabunPSK"/>
                <w:color w:val="000000"/>
                <w:sz w:val="32"/>
                <w:szCs w:val="32"/>
                <w:cs/>
              </w:rPr>
              <w:tab/>
            </w:r>
            <w:r w:rsidRPr="0031487B">
              <w:rPr>
                <w:rFonts w:ascii="TH SarabunPSK" w:hAnsi="TH SarabunPSK" w:cs="TH SarabunPSK"/>
                <w:color w:val="000000"/>
                <w:sz w:val="32"/>
                <w:szCs w:val="32"/>
                <w:cs/>
              </w:rPr>
              <w:tab/>
            </w:r>
            <w:r w:rsidRPr="0031487B">
              <w:rPr>
                <w:rFonts w:ascii="TH SarabunPSK" w:hAnsi="TH SarabunPSK" w:cs="TH SarabunPSK"/>
                <w:color w:val="000000"/>
                <w:spacing w:val="-14"/>
                <w:sz w:val="32"/>
                <w:szCs w:val="32"/>
                <w:cs/>
              </w:rPr>
              <w:t>นักวิเคราะห์นโยบายและแผนชำนาญการ</w:t>
            </w:r>
          </w:p>
          <w:p w:rsidR="00D0752E" w:rsidRPr="0031487B" w:rsidRDefault="00D0752E" w:rsidP="00E20D03">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1487B">
              <w:rPr>
                <w:rFonts w:ascii="TH SarabunPSK" w:hAnsi="TH SarabunPSK" w:cs="TH SarabunPSK"/>
                <w:color w:val="000000"/>
                <w:sz w:val="32"/>
                <w:szCs w:val="32"/>
                <w:cs/>
              </w:rPr>
              <w:t>โทรศัพท์ที่ทำงาน :</w:t>
            </w:r>
            <w:r w:rsidRPr="0031487B">
              <w:rPr>
                <w:rFonts w:ascii="TH SarabunPSK" w:hAnsi="TH SarabunPSK" w:cs="TH SarabunPSK"/>
              </w:rPr>
              <w:t xml:space="preserve"> </w:t>
            </w:r>
            <w:r w:rsidRPr="0031487B">
              <w:rPr>
                <w:rFonts w:ascii="TH SarabunPSK" w:hAnsi="TH SarabunPSK" w:cs="TH SarabunPSK"/>
                <w:color w:val="000000"/>
                <w:sz w:val="32"/>
                <w:szCs w:val="32"/>
                <w:cs/>
              </w:rPr>
              <w:t>02-5907292</w:t>
            </w:r>
            <w:r w:rsidRPr="0031487B">
              <w:rPr>
                <w:rFonts w:ascii="TH SarabunPSK" w:hAnsi="TH SarabunPSK" w:cs="TH SarabunPSK"/>
                <w:color w:val="000000"/>
                <w:sz w:val="32"/>
                <w:szCs w:val="32"/>
                <w:cs/>
              </w:rPr>
              <w:tab/>
            </w:r>
            <w:r>
              <w:rPr>
                <w:rFonts w:ascii="TH SarabunPSK" w:hAnsi="TH SarabunPSK" w:cs="TH SarabunPSK" w:hint="cs"/>
                <w:color w:val="000000"/>
                <w:sz w:val="32"/>
                <w:szCs w:val="32"/>
                <w:cs/>
              </w:rPr>
              <w:t>โ</w:t>
            </w:r>
            <w:r w:rsidRPr="0031487B">
              <w:rPr>
                <w:rFonts w:ascii="TH SarabunPSK" w:hAnsi="TH SarabunPSK" w:cs="TH SarabunPSK"/>
                <w:color w:val="000000"/>
                <w:sz w:val="32"/>
                <w:szCs w:val="32"/>
                <w:cs/>
              </w:rPr>
              <w:t xml:space="preserve">ทรศัพท์มือถือ : </w:t>
            </w:r>
            <w:r w:rsidRPr="0031487B">
              <w:rPr>
                <w:rFonts w:ascii="TH SarabunPSK" w:hAnsi="TH SarabunPSK" w:cs="TH SarabunPSK"/>
                <w:color w:val="000000"/>
                <w:sz w:val="32"/>
                <w:szCs w:val="32"/>
              </w:rPr>
              <w:t>081-841-5786</w:t>
            </w:r>
          </w:p>
          <w:p w:rsidR="00D0752E" w:rsidRPr="0031487B" w:rsidRDefault="00D0752E" w:rsidP="00E20D03">
            <w:pPr>
              <w:spacing w:after="0" w:line="240" w:lineRule="auto"/>
              <w:rPr>
                <w:rFonts w:ascii="TH SarabunPSK" w:hAnsi="TH SarabunPSK" w:cs="TH SarabunPSK"/>
                <w:b/>
                <w:bCs/>
                <w:color w:val="000000"/>
                <w:sz w:val="32"/>
                <w:szCs w:val="32"/>
              </w:rPr>
            </w:pPr>
            <w:r>
              <w:rPr>
                <w:rFonts w:ascii="TH SarabunPSK" w:hAnsi="TH SarabunPSK" w:cs="TH SarabunPSK" w:hint="cs"/>
                <w:color w:val="000000"/>
                <w:sz w:val="32"/>
                <w:szCs w:val="32"/>
                <w:cs/>
              </w:rPr>
              <w:t xml:space="preserve">    </w:t>
            </w:r>
            <w:r w:rsidRPr="0031487B">
              <w:rPr>
                <w:rFonts w:ascii="TH SarabunPSK" w:hAnsi="TH SarabunPSK" w:cs="TH SarabunPSK"/>
                <w:color w:val="000000"/>
                <w:sz w:val="32"/>
                <w:szCs w:val="32"/>
                <w:cs/>
              </w:rPr>
              <w:t>โทรสาร :</w:t>
            </w:r>
            <w:r w:rsidRPr="0031487B">
              <w:rPr>
                <w:rFonts w:ascii="TH SarabunPSK" w:hAnsi="TH SarabunPSK" w:cs="TH SarabunPSK"/>
                <w:color w:val="000000"/>
                <w:sz w:val="32"/>
                <w:szCs w:val="32"/>
              </w:rPr>
              <w:t xml:space="preserve"> 02-591-8457</w:t>
            </w:r>
            <w:r w:rsidRPr="0031487B">
              <w:rPr>
                <w:rFonts w:ascii="TH SarabunPSK" w:hAnsi="TH SarabunPSK" w:cs="TH SarabunPSK"/>
                <w:color w:val="000000"/>
                <w:sz w:val="32"/>
                <w:szCs w:val="32"/>
              </w:rPr>
              <w:tab/>
            </w:r>
            <w:r w:rsidRPr="0031487B">
              <w:rPr>
                <w:rFonts w:ascii="TH SarabunPSK" w:hAnsi="TH SarabunPSK" w:cs="TH SarabunPSK"/>
                <w:color w:val="000000"/>
                <w:sz w:val="32"/>
                <w:szCs w:val="32"/>
                <w:cs/>
              </w:rPr>
              <w:tab/>
            </w:r>
            <w:r w:rsidRPr="0031487B">
              <w:rPr>
                <w:rFonts w:ascii="TH SarabunPSK" w:hAnsi="TH SarabunPSK" w:cs="TH SarabunPSK"/>
                <w:color w:val="000000"/>
                <w:sz w:val="32"/>
                <w:szCs w:val="32"/>
              </w:rPr>
              <w:t>E-mail : jtdtrs@fda.moph.go.th</w:t>
            </w:r>
          </w:p>
          <w:p w:rsidR="00D0752E" w:rsidRPr="0072503B" w:rsidRDefault="00D0752E" w:rsidP="00E20D03">
            <w:pPr>
              <w:spacing w:after="0" w:line="240" w:lineRule="auto"/>
              <w:rPr>
                <w:rFonts w:ascii="TH SarabunPSK" w:hAnsi="TH SarabunPSK" w:cs="TH SarabunPSK"/>
                <w:b/>
                <w:bCs/>
                <w:color w:val="000000"/>
                <w:sz w:val="32"/>
                <w:szCs w:val="32"/>
              </w:rPr>
            </w:pPr>
            <w:r w:rsidRPr="0031487B">
              <w:rPr>
                <w:rFonts w:ascii="TH SarabunPSK" w:hAnsi="TH SarabunPSK" w:cs="TH SarabunPSK"/>
                <w:b/>
                <w:bCs/>
                <w:color w:val="000000"/>
                <w:sz w:val="32"/>
                <w:szCs w:val="32"/>
                <w:cs/>
              </w:rPr>
              <w:t>สำนักงานคณะกรรมการอาหารและยา (กลุ่มติดตามประเมินผล กองแผนงานและวิชาการ)</w:t>
            </w:r>
          </w:p>
        </w:tc>
      </w:tr>
    </w:tbl>
    <w:p w:rsidR="00D0752E" w:rsidRPr="008A0FDE" w:rsidRDefault="00D0752E" w:rsidP="00D0752E">
      <w:pPr>
        <w:tabs>
          <w:tab w:val="left" w:pos="1020"/>
        </w:tabs>
        <w:spacing w:after="0" w:line="240" w:lineRule="auto"/>
        <w:rPr>
          <w:color w:val="000000" w:themeColor="text1"/>
        </w:rPr>
      </w:pPr>
    </w:p>
    <w:p w:rsidR="00805AB9" w:rsidRPr="00D0752E" w:rsidRDefault="00805AB9" w:rsidP="00805AB9">
      <w:pPr>
        <w:tabs>
          <w:tab w:val="left" w:pos="1020"/>
        </w:tabs>
        <w:spacing w:after="0" w:line="240" w:lineRule="auto"/>
        <w:rPr>
          <w:color w:val="000000" w:themeColor="text1"/>
        </w:rPr>
      </w:pPr>
    </w:p>
    <w:p w:rsidR="00805AB9" w:rsidRPr="008A0FDE" w:rsidRDefault="00805AB9" w:rsidP="00805AB9">
      <w:pPr>
        <w:tabs>
          <w:tab w:val="left" w:pos="1020"/>
        </w:tabs>
        <w:spacing w:after="0" w:line="240" w:lineRule="auto"/>
        <w:rPr>
          <w:color w:val="000000" w:themeColor="text1"/>
        </w:rPr>
      </w:pPr>
    </w:p>
    <w:p w:rsidR="00805AB9" w:rsidRPr="008A0FDE" w:rsidRDefault="00805AB9" w:rsidP="00805AB9">
      <w:pPr>
        <w:tabs>
          <w:tab w:val="left" w:pos="1020"/>
        </w:tabs>
        <w:spacing w:after="0" w:line="240" w:lineRule="auto"/>
        <w:rPr>
          <w:color w:val="000000" w:themeColor="text1"/>
        </w:rPr>
      </w:pPr>
    </w:p>
    <w:p w:rsidR="00805AB9" w:rsidRPr="008A0FDE"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D0752E" w:rsidRDefault="00D0752E" w:rsidP="00805AB9">
      <w:pPr>
        <w:tabs>
          <w:tab w:val="left" w:pos="1020"/>
        </w:tabs>
        <w:spacing w:after="0" w:line="240" w:lineRule="auto"/>
        <w:rPr>
          <w:color w:val="000000" w:themeColor="text1"/>
        </w:rPr>
      </w:pPr>
    </w:p>
    <w:p w:rsidR="00D0752E" w:rsidRDefault="00D0752E"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1076BC">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3. </w:t>
            </w:r>
            <w:r w:rsidR="00C22385">
              <w:rPr>
                <w:rFonts w:ascii="TH SarabunPSK" w:hAnsi="TH SarabunPSK" w:cs="TH SarabunPSK" w:hint="cs"/>
                <w:b/>
                <w:bCs/>
                <w:color w:val="000000" w:themeColor="text1"/>
                <w:sz w:val="32"/>
                <w:szCs w:val="32"/>
                <w:cs/>
              </w:rPr>
              <w:t>การ</w:t>
            </w:r>
            <w:r>
              <w:rPr>
                <w:rFonts w:ascii="TH SarabunPSK" w:hAnsi="TH SarabunPSK" w:cs="TH SarabunPSK" w:hint="cs"/>
                <w:b/>
                <w:bCs/>
                <w:color w:val="000000" w:themeColor="text1"/>
                <w:sz w:val="32"/>
                <w:szCs w:val="32"/>
                <w:cs/>
              </w:rPr>
              <w:t>ลดปัจจัยเสี่ยงด้านสุขภาพ</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192F9F">
              <w:rPr>
                <w:rFonts w:ascii="TH SarabunPSK" w:hAnsi="TH SarabunPSK" w:cs="TH SarabunPSK"/>
                <w:b/>
                <w:bCs/>
                <w:color w:val="000000" w:themeColor="text1"/>
                <w:sz w:val="32"/>
                <w:szCs w:val="32"/>
                <w:cs/>
              </w:rPr>
              <w:t>โครงการส่งเสริมและพัฒนาความปลอดภัยด้านอาหาร</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2127BB"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3BCA" w:rsidRDefault="001076BC" w:rsidP="00560B61">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C03E25">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00C22385">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 xml:space="preserve">. </w:t>
            </w:r>
            <w:r w:rsidR="00C22385" w:rsidRPr="00C22385">
              <w:rPr>
                <w:rFonts w:ascii="TH SarabunPSK" w:hAnsi="TH SarabunPSK" w:cs="TH SarabunPSK"/>
                <w:b/>
                <w:bCs/>
                <w:color w:val="000000" w:themeColor="text1"/>
                <w:sz w:val="32"/>
                <w:szCs w:val="32"/>
                <w:cs/>
              </w:rPr>
              <w:t>ร้อยละของประชาชนมีพฤติกรรมการบริโภคผลิตภัณฑ์สุขภาพที่ถูกต้อง</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pStyle w:val="Footer"/>
              <w:tabs>
                <w:tab w:val="left" w:pos="0"/>
              </w:tabs>
              <w:ind w:right="-108"/>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พฤติกรรมการบริโภคผลิตภัณฑ์สุขภาพที่ถูกต้อง</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พฤติกรรมของกลุ่มเป้าหมายเกี่ยวกับการเลือกซื้อ </w:t>
            </w:r>
            <w:r w:rsidRPr="008A0FDE">
              <w:rPr>
                <w:rFonts w:ascii="TH SarabunPSK" w:hAnsi="TH SarabunPSK" w:cs="TH SarabunPSK" w:hint="cs"/>
                <w:color w:val="000000" w:themeColor="text1"/>
                <w:spacing w:val="-4"/>
                <w:sz w:val="32"/>
                <w:szCs w:val="32"/>
                <w:cs/>
              </w:rPr>
              <w:t xml:space="preserve">เลือกบริโภคผลิตภัณฑ์สุขภาพด้านอาหารที่ไม่ก่อให้เกิดโรค </w:t>
            </w:r>
            <w:r w:rsidRPr="008A0FDE">
              <w:rPr>
                <w:rFonts w:ascii="TH SarabunPSK" w:hAnsi="TH SarabunPSK" w:cs="TH SarabunPSK" w:hint="cs"/>
                <w:color w:val="000000" w:themeColor="text1"/>
                <w:sz w:val="32"/>
                <w:szCs w:val="32"/>
                <w:cs/>
              </w:rPr>
              <w:t>โดยขึ้นกับเรื่องที่รณรงค์ตามแผนงานและโครงการในแต่ละปี ซึ่งจะเป็นการ</w:t>
            </w:r>
            <w:r w:rsidRPr="008A0FDE">
              <w:rPr>
                <w:rFonts w:ascii="TH SarabunPSK" w:hAnsi="TH SarabunPSK" w:cs="TH SarabunPSK"/>
                <w:color w:val="000000" w:themeColor="text1"/>
                <w:sz w:val="32"/>
                <w:szCs w:val="32"/>
                <w:cs/>
              </w:rPr>
              <w:t>ประเมินจากแบบสำรวจพฤติกรรมที่สำนักงาน</w:t>
            </w:r>
            <w:r w:rsidRPr="008A0FDE">
              <w:rPr>
                <w:rFonts w:ascii="TH SarabunPSK" w:hAnsi="TH SarabunPSK" w:cs="TH SarabunPSK" w:hint="cs"/>
                <w:color w:val="000000" w:themeColor="text1"/>
                <w:sz w:val="32"/>
                <w:szCs w:val="32"/>
                <w:cs/>
              </w:rPr>
              <w:t>คณะกรรมการอาหารและยา</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กำหนด</w:t>
            </w:r>
          </w:p>
        </w:tc>
      </w:tr>
      <w:tr w:rsidR="001076BC" w:rsidRPr="008A0FDE" w:rsidTr="00560B61">
        <w:tc>
          <w:tcPr>
            <w:tcW w:w="10207" w:type="dxa"/>
            <w:gridSpan w:val="2"/>
            <w:tcBorders>
              <w:top w:val="single" w:sz="4" w:space="0" w:color="auto"/>
              <w:left w:val="single" w:sz="4" w:space="0" w:color="auto"/>
              <w:bottom w:val="single" w:sz="4" w:space="0" w:color="auto"/>
              <w:right w:val="single" w:sz="4" w:space="0" w:color="auto"/>
            </w:tcBorders>
          </w:tcPr>
          <w:p w:rsidR="001076BC" w:rsidRPr="006C494D" w:rsidRDefault="001076BC" w:rsidP="00560B61">
            <w:pPr>
              <w:spacing w:after="0" w:line="240" w:lineRule="auto"/>
              <w:rPr>
                <w:rFonts w:ascii="TH SarabunPSK" w:hAnsi="TH SarabunPSK" w:cs="TH SarabunPSK"/>
                <w:color w:val="000000" w:themeColor="text1"/>
                <w:sz w:val="32"/>
                <w:szCs w:val="32"/>
              </w:rPr>
            </w:pPr>
            <w:r w:rsidRPr="006C494D">
              <w:rPr>
                <w:rFonts w:ascii="TH SarabunPSK" w:hAnsi="TH SarabunPSK" w:cs="TH SarabunPSK"/>
                <w:b/>
                <w:bCs/>
                <w:color w:val="000000" w:themeColor="text1"/>
                <w:sz w:val="32"/>
                <w:szCs w:val="32"/>
                <w:cs/>
              </w:rPr>
              <w:t>เกณฑ์เป้าหมาย</w:t>
            </w:r>
            <w:r w:rsidRPr="006C494D">
              <w:rPr>
                <w:rFonts w:ascii="TH SarabunPSK" w:hAnsi="TH SarabunPSK" w:cs="TH SarabunPSK"/>
                <w:b/>
                <w:bCs/>
                <w:color w:val="000000" w:themeColor="text1"/>
                <w:sz w:val="32"/>
                <w:szCs w:val="32"/>
              </w:rPr>
              <w:t xml:space="preserve"> :</w:t>
            </w:r>
            <w:r w:rsidRPr="006C494D">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1076BC" w:rsidRPr="006C494D"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1076BC" w:rsidRPr="006C494D" w:rsidRDefault="001076BC" w:rsidP="00560B61">
                  <w:pPr>
                    <w:spacing w:after="0" w:line="240" w:lineRule="auto"/>
                    <w:jc w:val="center"/>
                    <w:rPr>
                      <w:rFonts w:ascii="TH SarabunPSK" w:hAnsi="TH SarabunPSK" w:cs="TH SarabunPSK"/>
                      <w:b/>
                      <w:bCs/>
                      <w:color w:val="000000" w:themeColor="text1"/>
                      <w:sz w:val="32"/>
                      <w:szCs w:val="32"/>
                    </w:rPr>
                  </w:pPr>
                  <w:r w:rsidRPr="006C494D">
                    <w:rPr>
                      <w:rFonts w:ascii="TH SarabunPSK" w:hAnsi="TH SarabunPSK" w:cs="TH SarabunPSK" w:hint="cs"/>
                      <w:b/>
                      <w:bCs/>
                      <w:color w:val="000000" w:themeColor="text1"/>
                      <w:sz w:val="32"/>
                      <w:szCs w:val="32"/>
                      <w:cs/>
                    </w:rPr>
                    <w:t xml:space="preserve">ปีงบประมาณ </w:t>
                  </w:r>
                  <w:r w:rsidRPr="006C494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1076BC" w:rsidRPr="006C494D" w:rsidRDefault="001076BC" w:rsidP="00560B61">
                  <w:pPr>
                    <w:spacing w:after="0" w:line="240" w:lineRule="auto"/>
                    <w:jc w:val="center"/>
                    <w:rPr>
                      <w:rFonts w:ascii="TH SarabunPSK" w:hAnsi="TH SarabunPSK" w:cs="TH SarabunPSK"/>
                      <w:b/>
                      <w:bCs/>
                      <w:color w:val="000000" w:themeColor="text1"/>
                      <w:sz w:val="32"/>
                      <w:szCs w:val="32"/>
                    </w:rPr>
                  </w:pPr>
                  <w:r w:rsidRPr="006C494D">
                    <w:rPr>
                      <w:rFonts w:ascii="TH SarabunPSK" w:hAnsi="TH SarabunPSK" w:cs="TH SarabunPSK" w:hint="cs"/>
                      <w:b/>
                      <w:bCs/>
                      <w:color w:val="000000" w:themeColor="text1"/>
                      <w:sz w:val="32"/>
                      <w:szCs w:val="32"/>
                      <w:cs/>
                    </w:rPr>
                    <w:t xml:space="preserve">ปีงบประมาณ </w:t>
                  </w:r>
                  <w:r w:rsidRPr="006C494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1076BC" w:rsidRPr="006C494D" w:rsidRDefault="001076BC" w:rsidP="00560B61">
                  <w:pPr>
                    <w:spacing w:after="0" w:line="240" w:lineRule="auto"/>
                    <w:jc w:val="center"/>
                    <w:rPr>
                      <w:rFonts w:ascii="TH SarabunPSK" w:hAnsi="TH SarabunPSK" w:cs="TH SarabunPSK"/>
                      <w:b/>
                      <w:bCs/>
                      <w:color w:val="000000" w:themeColor="text1"/>
                      <w:sz w:val="32"/>
                      <w:szCs w:val="32"/>
                    </w:rPr>
                  </w:pPr>
                  <w:r w:rsidRPr="006C494D">
                    <w:rPr>
                      <w:rFonts w:ascii="TH SarabunPSK" w:hAnsi="TH SarabunPSK" w:cs="TH SarabunPSK" w:hint="cs"/>
                      <w:b/>
                      <w:bCs/>
                      <w:color w:val="000000" w:themeColor="text1"/>
                      <w:sz w:val="32"/>
                      <w:szCs w:val="32"/>
                      <w:cs/>
                    </w:rPr>
                    <w:t xml:space="preserve">ปีงบประมาณ </w:t>
                  </w:r>
                  <w:r w:rsidRPr="006C494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1076BC" w:rsidRPr="006C494D" w:rsidRDefault="001076BC" w:rsidP="00560B61">
                  <w:pPr>
                    <w:spacing w:after="0" w:line="240" w:lineRule="auto"/>
                    <w:jc w:val="center"/>
                    <w:rPr>
                      <w:rFonts w:ascii="TH SarabunPSK" w:hAnsi="TH SarabunPSK" w:cs="TH SarabunPSK"/>
                      <w:b/>
                      <w:bCs/>
                      <w:color w:val="000000" w:themeColor="text1"/>
                      <w:sz w:val="32"/>
                      <w:szCs w:val="32"/>
                    </w:rPr>
                  </w:pPr>
                  <w:r w:rsidRPr="006C494D">
                    <w:rPr>
                      <w:rFonts w:ascii="TH SarabunPSK" w:hAnsi="TH SarabunPSK" w:cs="TH SarabunPSK" w:hint="cs"/>
                      <w:b/>
                      <w:bCs/>
                      <w:color w:val="000000" w:themeColor="text1"/>
                      <w:sz w:val="32"/>
                      <w:szCs w:val="32"/>
                      <w:cs/>
                    </w:rPr>
                    <w:t xml:space="preserve">ปีงบประมาณ </w:t>
                  </w:r>
                  <w:r w:rsidRPr="006C494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1076BC" w:rsidRPr="006C494D" w:rsidRDefault="001076BC" w:rsidP="00560B61">
                  <w:pPr>
                    <w:spacing w:after="0" w:line="240" w:lineRule="auto"/>
                    <w:jc w:val="center"/>
                    <w:rPr>
                      <w:rFonts w:ascii="TH SarabunPSK" w:hAnsi="TH SarabunPSK" w:cs="TH SarabunPSK"/>
                      <w:b/>
                      <w:bCs/>
                      <w:color w:val="000000" w:themeColor="text1"/>
                      <w:sz w:val="32"/>
                      <w:szCs w:val="32"/>
                      <w:cs/>
                    </w:rPr>
                  </w:pPr>
                  <w:r w:rsidRPr="006C494D">
                    <w:rPr>
                      <w:rFonts w:ascii="TH SarabunPSK" w:hAnsi="TH SarabunPSK" w:cs="TH SarabunPSK" w:hint="cs"/>
                      <w:b/>
                      <w:bCs/>
                      <w:color w:val="000000" w:themeColor="text1"/>
                      <w:sz w:val="32"/>
                      <w:szCs w:val="32"/>
                      <w:cs/>
                    </w:rPr>
                    <w:t xml:space="preserve">ปีงบประมาณ </w:t>
                  </w:r>
                  <w:r w:rsidRPr="006C494D">
                    <w:rPr>
                      <w:rFonts w:ascii="TH SarabunPSK" w:hAnsi="TH SarabunPSK" w:cs="TH SarabunPSK"/>
                      <w:b/>
                      <w:bCs/>
                      <w:color w:val="000000" w:themeColor="text1"/>
                      <w:sz w:val="32"/>
                      <w:szCs w:val="32"/>
                    </w:rPr>
                    <w:t>64</w:t>
                  </w:r>
                </w:p>
              </w:tc>
            </w:tr>
            <w:tr w:rsidR="006C494D"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pPr>
                  <w:r w:rsidRPr="006C494D">
                    <w:rPr>
                      <w:rFonts w:ascii="TH SarabunPSK" w:hAnsi="TH SarabunPSK" w:cs="TH SarabunPSK" w:hint="cs"/>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pPr>
                  <w:r w:rsidRPr="006C494D">
                    <w:rPr>
                      <w:rFonts w:ascii="TH SarabunPSK" w:hAnsi="TH SarabunPSK" w:cs="TH SarabunPSK" w:hint="cs"/>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pPr>
                  <w:r w:rsidRPr="006C494D">
                    <w:rPr>
                      <w:rFonts w:ascii="TH SarabunPSK" w:hAnsi="TH SarabunPSK" w:cs="TH SarabunPSK" w:hint="cs"/>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pPr>
                  <w:r w:rsidRPr="006C494D">
                    <w:rPr>
                      <w:rFonts w:ascii="TH SarabunPSK" w:hAnsi="TH SarabunPSK" w:cs="TH SarabunPSK" w:hint="cs"/>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6C494D" w:rsidRDefault="006C494D" w:rsidP="006C494D">
                  <w:pPr>
                    <w:spacing w:after="0" w:line="240" w:lineRule="auto"/>
                    <w:jc w:val="center"/>
                  </w:pPr>
                  <w:r w:rsidRPr="006C494D">
                    <w:rPr>
                      <w:rFonts w:ascii="TH SarabunPSK" w:hAnsi="TH SarabunPSK" w:cs="TH SarabunPSK" w:hint="cs"/>
                      <w:color w:val="000000" w:themeColor="text1"/>
                      <w:sz w:val="32"/>
                      <w:szCs w:val="32"/>
                      <w:cs/>
                    </w:rPr>
                    <w:t>ร้อยละ 70</w:t>
                  </w:r>
                </w:p>
              </w:tc>
            </w:tr>
          </w:tbl>
          <w:p w:rsidR="001076BC" w:rsidRPr="008A0FDE" w:rsidRDefault="001076BC" w:rsidP="00560B61">
            <w:pPr>
              <w:pStyle w:val="1"/>
              <w:spacing w:after="0" w:line="240" w:lineRule="auto"/>
              <w:ind w:left="0"/>
              <w:rPr>
                <w:rFonts w:ascii="TH SarabunPSK" w:hAnsi="TH SarabunPSK" w:cs="TH SarabunPSK"/>
                <w:b/>
                <w:bCs/>
                <w:color w:val="000000" w:themeColor="text1"/>
                <w:sz w:val="32"/>
                <w:szCs w:val="32"/>
                <w:cs/>
              </w:rPr>
            </w:pP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เพื่อประเมินพฤติกรรม</w:t>
            </w:r>
            <w:r w:rsidRPr="008A0FDE">
              <w:rPr>
                <w:rFonts w:ascii="TH SarabunPSK" w:hAnsi="TH SarabunPSK" w:cs="TH SarabunPSK"/>
                <w:color w:val="000000" w:themeColor="text1"/>
                <w:sz w:val="32"/>
                <w:szCs w:val="32"/>
                <w:cs/>
              </w:rPr>
              <w:t>การบริโภคผลิตภัณฑ์สุขภาพที่ถูกต้อง</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ผู้บริโภคกลุ่มเป้าหมายที่สำนักงานคณะกรรมการอาหารและยามีแผนงาน/โครงการ ไปดำเนินกิจกรรม (ในระยะ 5 ปี แรก สำนักงานคณะกรรมการอาหารและยาดำเนินการกับกลุ่มผู้บริโภคที่มีอายุตั้งแต่ 11 </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 xml:space="preserve"> 60 ปีขึ้นไป)</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แบบสำรวจ</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จัดจ้างหน่วยงาน/สถาบันการศึกษา เป็นผู้ดำเนินการสำรวจ</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จำนวนผู้บริโภคมีพฤติกรรมการบริโภคผลิตภัณฑ์สุขภาพที่ถูกต้อง</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จำนวนผู้บริโภคที่สำรวจทั้งหมด</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B) x 100</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5 ปี 1 ครั้ง</w:t>
            </w:r>
          </w:p>
        </w:tc>
      </w:tr>
      <w:tr w:rsidR="001076BC" w:rsidRPr="006C494D"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6C494D" w:rsidRPr="006C494D" w:rsidRDefault="006C494D" w:rsidP="006C494D">
            <w:pPr>
              <w:spacing w:after="0" w:line="240" w:lineRule="auto"/>
              <w:rPr>
                <w:rFonts w:ascii="TH SarabunPSK" w:hAnsi="TH SarabunPSK" w:cs="TH SarabunPSK"/>
                <w:b/>
                <w:bCs/>
                <w:color w:val="000000"/>
                <w:sz w:val="32"/>
                <w:szCs w:val="32"/>
              </w:rPr>
            </w:pPr>
            <w:r w:rsidRPr="004359B9">
              <w:rPr>
                <w:rFonts w:ascii="TH SarabunPSK" w:hAnsi="TH SarabunPSK" w:cs="TH SarabunPSK"/>
                <w:b/>
                <w:bCs/>
                <w:color w:val="000000"/>
                <w:sz w:val="32"/>
                <w:szCs w:val="32"/>
                <w:cs/>
              </w:rPr>
              <w:t>เกณฑ์การประเมิน</w:t>
            </w:r>
          </w:p>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ปี 2560</w:t>
            </w:r>
            <w:r w:rsidRPr="006C494D">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12 เดือน</w:t>
                  </w:r>
                </w:p>
              </w:tc>
            </w:tr>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lastRenderedPageBreak/>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20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50</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ประเมินผลผู้บริโภคมีพฤติกรรมการบริโภคผลิตภัณฑ์สุขภาพที่ดี</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ร้อยละ 70</w:t>
                  </w:r>
                </w:p>
              </w:tc>
            </w:tr>
          </w:tbl>
          <w:p w:rsidR="006C494D" w:rsidRPr="006C494D" w:rsidRDefault="006C494D" w:rsidP="006C494D">
            <w:pPr>
              <w:spacing w:after="0" w:line="240" w:lineRule="auto"/>
              <w:rPr>
                <w:rFonts w:ascii="TH SarabunPSK" w:hAnsi="TH SarabunPSK" w:cs="TH SarabunPSK"/>
                <w:b/>
                <w:bCs/>
                <w:color w:val="000000"/>
                <w:sz w:val="32"/>
                <w:szCs w:val="32"/>
              </w:rPr>
            </w:pPr>
          </w:p>
          <w:p w:rsidR="006C494D" w:rsidRPr="006C494D" w:rsidRDefault="006C494D" w:rsidP="006C494D">
            <w:pPr>
              <w:spacing w:after="0" w:line="240" w:lineRule="auto"/>
              <w:rPr>
                <w:rFonts w:ascii="TH SarabunPSK" w:hAnsi="TH SarabunPSK" w:cs="TH SarabunPSK"/>
                <w:b/>
                <w:bCs/>
                <w:color w:val="000000"/>
                <w:sz w:val="32"/>
                <w:szCs w:val="32"/>
              </w:rPr>
            </w:pPr>
          </w:p>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ปี 2561</w:t>
            </w:r>
            <w:r w:rsidRPr="006C494D">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12 เดือน</w:t>
                  </w:r>
                </w:p>
              </w:tc>
            </w:tr>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20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50</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ประเมินผลผู้บริโภคมีพฤติกรรมการบริโภคผลิตภัณฑ์สุขภาพที่ดี</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ร้อยละ 70</w:t>
                  </w:r>
                </w:p>
              </w:tc>
            </w:tr>
          </w:tbl>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 xml:space="preserve">ปี 2562 </w:t>
            </w:r>
            <w:r w:rsidRPr="006C494D">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12 เดือน</w:t>
                  </w:r>
                </w:p>
              </w:tc>
            </w:tr>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20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50</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ประเมินผลผู้บริโภคมีพฤติกรรมการบริโภคผลิตภัณฑ์สุขภาพที่ดี</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ร้อยละ 71</w:t>
                  </w:r>
                </w:p>
              </w:tc>
            </w:tr>
          </w:tbl>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 xml:space="preserve">ปี 2563 </w:t>
            </w:r>
            <w:r w:rsidRPr="006C494D">
              <w:rPr>
                <w:rFonts w:ascii="TH SarabunPSK" w:hAnsi="TH SarabunPSK" w:cs="TH SarabunPSK"/>
                <w:b/>
                <w:bCs/>
                <w:color w:val="00000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12 เดือน</w:t>
                  </w:r>
                </w:p>
              </w:tc>
            </w:tr>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20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50</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ประเมินผลผู้บริโภคมีพฤติกรรมการบริโภคผลิตภัณฑ์สุขภาพที่ดี</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ร้อยละ 71</w:t>
                  </w:r>
                </w:p>
              </w:tc>
            </w:tr>
          </w:tbl>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 xml:space="preserve">ปี 2564 </w:t>
            </w:r>
            <w:r w:rsidRPr="006C494D">
              <w:rPr>
                <w:rFonts w:ascii="TH SarabunPSK" w:hAnsi="TH SarabunPSK" w:cs="TH SarabunPSK"/>
                <w:b/>
                <w:bCs/>
                <w:color w:val="00000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b/>
                      <w:bCs/>
                      <w:color w:val="000000"/>
                      <w:sz w:val="32"/>
                      <w:szCs w:val="32"/>
                    </w:rPr>
                  </w:pPr>
                  <w:r w:rsidRPr="006C494D">
                    <w:rPr>
                      <w:rFonts w:ascii="TH SarabunPSK" w:hAnsi="TH SarabunPSK" w:cs="TH SarabunPSK"/>
                      <w:b/>
                      <w:bCs/>
                      <w:color w:val="000000"/>
                      <w:sz w:val="32"/>
                      <w:szCs w:val="32"/>
                      <w:cs/>
                    </w:rPr>
                    <w:t>รอบ 12 เดือน</w:t>
                  </w:r>
                </w:p>
              </w:tc>
            </w:tr>
            <w:tr w:rsidR="006C494D" w:rsidRPr="006C494D" w:rsidTr="00AB154B">
              <w:trPr>
                <w:jc w:val="center"/>
              </w:trPr>
              <w:tc>
                <w:tcPr>
                  <w:tcW w:w="201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20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50</w:t>
                  </w:r>
                </w:p>
              </w:tc>
              <w:tc>
                <w:tcPr>
                  <w:tcW w:w="1985"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ดำเนินกิจกรรมได้ตามแผนที่วางไว้</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 xml:space="preserve">ร้อยละ </w:t>
                  </w:r>
                  <w:r w:rsidRPr="006C494D">
                    <w:rPr>
                      <w:rFonts w:ascii="TH SarabunPSK" w:hAnsi="TH SarabunPSK" w:cs="TH SarabunPSK"/>
                      <w:color w:val="000000"/>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6C494D" w:rsidRPr="006C494D" w:rsidRDefault="006C494D" w:rsidP="006C494D">
                  <w:pPr>
                    <w:spacing w:after="0" w:line="240" w:lineRule="auto"/>
                    <w:jc w:val="center"/>
                    <w:rPr>
                      <w:rFonts w:ascii="TH SarabunPSK" w:hAnsi="TH SarabunPSK" w:cs="TH SarabunPSK"/>
                      <w:color w:val="000000"/>
                      <w:sz w:val="32"/>
                      <w:szCs w:val="32"/>
                    </w:rPr>
                  </w:pPr>
                  <w:r w:rsidRPr="006C494D">
                    <w:rPr>
                      <w:rFonts w:ascii="TH SarabunPSK" w:hAnsi="TH SarabunPSK" w:cs="TH SarabunPSK"/>
                      <w:color w:val="000000"/>
                      <w:sz w:val="32"/>
                      <w:szCs w:val="32"/>
                      <w:cs/>
                    </w:rPr>
                    <w:t>ประเมินผลผู้บริโภคมีพฤติกรรมการบริโภคผลิตภัณฑ์สุขภาพที่ดี</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rPr>
                    <w:br/>
                  </w:r>
                  <w:r w:rsidRPr="006C494D">
                    <w:rPr>
                      <w:rFonts w:ascii="TH SarabunPSK" w:hAnsi="TH SarabunPSK" w:cs="TH SarabunPSK"/>
                      <w:color w:val="000000"/>
                      <w:sz w:val="32"/>
                      <w:szCs w:val="32"/>
                      <w:cs/>
                    </w:rPr>
                    <w:t>ร้อยละ 72</w:t>
                  </w:r>
                </w:p>
              </w:tc>
            </w:tr>
          </w:tbl>
          <w:p w:rsidR="001076BC" w:rsidRPr="006C494D" w:rsidRDefault="001076BC" w:rsidP="006C494D">
            <w:pPr>
              <w:spacing w:after="0" w:line="240" w:lineRule="auto"/>
              <w:rPr>
                <w:rFonts w:ascii="TH SarabunPSK" w:hAnsi="TH SarabunPSK" w:cs="TH SarabunPSK"/>
                <w:b/>
                <w:bCs/>
                <w:color w:val="000000" w:themeColor="text1"/>
                <w:sz w:val="32"/>
                <w:szCs w:val="32"/>
              </w:rPr>
            </w:pP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ใช้การวิจัย </w:t>
            </w:r>
          </w:p>
        </w:tc>
      </w:tr>
      <w:tr w:rsidR="001076BC" w:rsidRPr="008A0FDE" w:rsidTr="00560B61">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tabs>
                <w:tab w:val="left" w:pos="1260"/>
                <w:tab w:val="left" w:pos="8460"/>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รายงานการวิจัย</w:t>
            </w:r>
          </w:p>
        </w:tc>
      </w:tr>
      <w:tr w:rsidR="001076BC" w:rsidRPr="008A0FDE" w:rsidTr="00560B61">
        <w:trPr>
          <w:trHeight w:val="1069"/>
        </w:trPr>
        <w:tc>
          <w:tcPr>
            <w:tcW w:w="2694" w:type="dxa"/>
            <w:tcBorders>
              <w:top w:val="single" w:sz="4" w:space="0" w:color="auto"/>
              <w:left w:val="single" w:sz="4" w:space="0" w:color="auto"/>
              <w:bottom w:val="single" w:sz="4" w:space="0" w:color="auto"/>
              <w:right w:val="single" w:sz="4" w:space="0" w:color="auto"/>
            </w:tcBorders>
          </w:tcPr>
          <w:p w:rsidR="001076BC" w:rsidRPr="008A0FDE" w:rsidRDefault="001076BC" w:rsidP="00560B61">
            <w:pPr>
              <w:spacing w:after="0" w:line="240" w:lineRule="auto"/>
              <w:rPr>
                <w:rFonts w:ascii="TH SarabunPSK" w:hAnsi="TH SarabunPSK" w:cs="TH SarabunPSK"/>
                <w:b/>
                <w:bCs/>
                <w:color w:val="000000" w:themeColor="text1"/>
                <w:sz w:val="32"/>
                <w:szCs w:val="32"/>
                <w:cs/>
              </w:rPr>
            </w:pPr>
            <w:r w:rsidRPr="00717BF7">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1076BC" w:rsidRPr="008A0FDE" w:rsidTr="00560B61">
              <w:tc>
                <w:tcPr>
                  <w:tcW w:w="1372" w:type="dxa"/>
                  <w:vMerge w:val="restart"/>
                </w:tcPr>
                <w:p w:rsidR="001076BC" w:rsidRPr="008A0FDE" w:rsidRDefault="001076BC"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1076BC" w:rsidRPr="008A0FDE" w:rsidRDefault="001076BC"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1076BC" w:rsidRPr="008A0FDE" w:rsidRDefault="001076BC"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1076BC" w:rsidRPr="008A0FDE" w:rsidTr="00560B61">
              <w:tc>
                <w:tcPr>
                  <w:tcW w:w="1372" w:type="dxa"/>
                  <w:vMerge/>
                </w:tcPr>
                <w:p w:rsidR="001076BC" w:rsidRPr="008A0FDE" w:rsidRDefault="001076BC" w:rsidP="00560B61">
                  <w:pPr>
                    <w:spacing w:after="0" w:line="240" w:lineRule="auto"/>
                    <w:jc w:val="center"/>
                    <w:rPr>
                      <w:rFonts w:ascii="TH SarabunPSK" w:hAnsi="TH SarabunPSK" w:cs="TH SarabunPSK"/>
                      <w:b/>
                      <w:bCs/>
                      <w:color w:val="000000" w:themeColor="text1"/>
                      <w:sz w:val="32"/>
                      <w:szCs w:val="32"/>
                    </w:rPr>
                  </w:pPr>
                </w:p>
              </w:tc>
              <w:tc>
                <w:tcPr>
                  <w:tcW w:w="1372" w:type="dxa"/>
                  <w:vMerge/>
                </w:tcPr>
                <w:p w:rsidR="001076BC" w:rsidRPr="008A0FDE" w:rsidRDefault="001076BC" w:rsidP="00560B61">
                  <w:pPr>
                    <w:spacing w:after="0" w:line="240" w:lineRule="auto"/>
                    <w:jc w:val="center"/>
                    <w:rPr>
                      <w:rFonts w:ascii="TH SarabunPSK" w:hAnsi="TH SarabunPSK" w:cs="TH SarabunPSK"/>
                      <w:b/>
                      <w:bCs/>
                      <w:color w:val="000000" w:themeColor="text1"/>
                      <w:sz w:val="32"/>
                      <w:szCs w:val="32"/>
                    </w:rPr>
                  </w:pPr>
                </w:p>
              </w:tc>
              <w:tc>
                <w:tcPr>
                  <w:tcW w:w="1372" w:type="dxa"/>
                </w:tcPr>
                <w:p w:rsidR="001076BC" w:rsidRPr="008A0FDE" w:rsidRDefault="001076BC"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1076BC" w:rsidRPr="008A0FDE" w:rsidRDefault="001076BC"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1076BC" w:rsidRPr="008A0FDE" w:rsidRDefault="001076BC"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1076BC" w:rsidRPr="008A0FDE" w:rsidTr="00560B61">
              <w:tc>
                <w:tcPr>
                  <w:tcW w:w="1372" w:type="dxa"/>
                </w:tcPr>
                <w:p w:rsidR="001076BC" w:rsidRPr="008A0FDE" w:rsidRDefault="001076BC" w:rsidP="00560B61">
                  <w:pPr>
                    <w:tabs>
                      <w:tab w:val="left" w:pos="1260"/>
                      <w:tab w:val="left" w:pos="8460"/>
                    </w:tabs>
                    <w:spacing w:after="0" w:line="240" w:lineRule="auto"/>
                    <w:jc w:val="center"/>
                    <w:rPr>
                      <w:rFonts w:ascii="TH SarabunPSK" w:hAnsi="TH SarabunPSK" w:cs="TH SarabunPSK"/>
                      <w:color w:val="000000" w:themeColor="text1"/>
                      <w:spacing w:val="-6"/>
                      <w:sz w:val="32"/>
                      <w:szCs w:val="32"/>
                      <w:cs/>
                    </w:rPr>
                  </w:pPr>
                  <w:r w:rsidRPr="008A0FDE">
                    <w:rPr>
                      <w:rFonts w:ascii="TH SarabunPSK" w:hAnsi="TH SarabunPSK" w:cs="TH SarabunPSK" w:hint="cs"/>
                      <w:color w:val="000000" w:themeColor="text1"/>
                      <w:spacing w:val="-6"/>
                      <w:sz w:val="32"/>
                      <w:szCs w:val="32"/>
                      <w:cs/>
                    </w:rPr>
                    <w:t>-</w:t>
                  </w:r>
                </w:p>
              </w:tc>
              <w:tc>
                <w:tcPr>
                  <w:tcW w:w="1372" w:type="dxa"/>
                </w:tcPr>
                <w:p w:rsidR="001076BC" w:rsidRPr="008A0FDE" w:rsidRDefault="001076BC" w:rsidP="00560B61">
                  <w:pPr>
                    <w:tabs>
                      <w:tab w:val="left" w:pos="1260"/>
                      <w:tab w:val="left" w:pos="8460"/>
                    </w:tabs>
                    <w:spacing w:after="0" w:line="240" w:lineRule="auto"/>
                    <w:jc w:val="center"/>
                    <w:rPr>
                      <w:rFonts w:ascii="TH SarabunPSK" w:hAnsi="TH SarabunPSK" w:cs="TH SarabunPSK"/>
                      <w:color w:val="000000" w:themeColor="text1"/>
                      <w:spacing w:val="-6"/>
                      <w:sz w:val="32"/>
                      <w:szCs w:val="32"/>
                      <w:cs/>
                    </w:rPr>
                  </w:pPr>
                  <w:r w:rsidRPr="008A0FDE">
                    <w:rPr>
                      <w:rFonts w:ascii="TH SarabunPSK" w:hAnsi="TH SarabunPSK" w:cs="TH SarabunPSK"/>
                      <w:color w:val="000000" w:themeColor="text1"/>
                      <w:spacing w:val="-6"/>
                      <w:sz w:val="32"/>
                      <w:szCs w:val="32"/>
                      <w:cs/>
                    </w:rPr>
                    <w:t>-</w:t>
                  </w:r>
                </w:p>
              </w:tc>
              <w:tc>
                <w:tcPr>
                  <w:tcW w:w="1372" w:type="dxa"/>
                </w:tcPr>
                <w:p w:rsidR="001076BC" w:rsidRPr="008A0FDE" w:rsidRDefault="001076BC" w:rsidP="00560B61">
                  <w:pPr>
                    <w:tabs>
                      <w:tab w:val="left" w:pos="1260"/>
                      <w:tab w:val="left" w:pos="8460"/>
                    </w:tabs>
                    <w:spacing w:after="0" w:line="240" w:lineRule="auto"/>
                    <w:jc w:val="center"/>
                    <w:rPr>
                      <w:rFonts w:ascii="TH SarabunPSK" w:hAnsi="TH SarabunPSK" w:cs="TH SarabunPSK"/>
                      <w:color w:val="000000" w:themeColor="text1"/>
                      <w:spacing w:val="-6"/>
                      <w:sz w:val="32"/>
                      <w:szCs w:val="32"/>
                      <w:cs/>
                    </w:rPr>
                  </w:pPr>
                  <w:r w:rsidRPr="008A0FDE">
                    <w:rPr>
                      <w:rFonts w:ascii="TH SarabunPSK" w:hAnsi="TH SarabunPSK" w:cs="TH SarabunPSK"/>
                      <w:color w:val="000000" w:themeColor="text1"/>
                      <w:spacing w:val="-6"/>
                      <w:sz w:val="32"/>
                      <w:szCs w:val="32"/>
                      <w:cs/>
                    </w:rPr>
                    <w:t>-</w:t>
                  </w:r>
                </w:p>
              </w:tc>
              <w:tc>
                <w:tcPr>
                  <w:tcW w:w="1372" w:type="dxa"/>
                </w:tcPr>
                <w:p w:rsidR="001076BC" w:rsidRPr="008A0FDE" w:rsidRDefault="001076BC" w:rsidP="00560B61">
                  <w:pPr>
                    <w:tabs>
                      <w:tab w:val="left" w:pos="1260"/>
                      <w:tab w:val="left" w:pos="8460"/>
                    </w:tabs>
                    <w:spacing w:after="0" w:line="240" w:lineRule="auto"/>
                    <w:jc w:val="center"/>
                    <w:rPr>
                      <w:rFonts w:ascii="TH SarabunPSK" w:hAnsi="TH SarabunPSK" w:cs="TH SarabunPSK"/>
                      <w:color w:val="000000" w:themeColor="text1"/>
                      <w:spacing w:val="-6"/>
                      <w:sz w:val="32"/>
                      <w:szCs w:val="32"/>
                    </w:rPr>
                  </w:pPr>
                  <w:r w:rsidRPr="008A0FDE">
                    <w:rPr>
                      <w:rFonts w:ascii="TH SarabunPSK" w:hAnsi="TH SarabunPSK" w:cs="TH SarabunPSK"/>
                      <w:color w:val="000000" w:themeColor="text1"/>
                      <w:spacing w:val="-6"/>
                      <w:sz w:val="32"/>
                      <w:szCs w:val="32"/>
                      <w:cs/>
                    </w:rPr>
                    <w:t>-</w:t>
                  </w:r>
                </w:p>
              </w:tc>
              <w:tc>
                <w:tcPr>
                  <w:tcW w:w="1372" w:type="dxa"/>
                </w:tcPr>
                <w:p w:rsidR="001076BC" w:rsidRPr="008A0FDE" w:rsidRDefault="001076BC" w:rsidP="00560B61">
                  <w:pPr>
                    <w:tabs>
                      <w:tab w:val="left" w:pos="1260"/>
                      <w:tab w:val="left" w:pos="8460"/>
                    </w:tabs>
                    <w:spacing w:after="0" w:line="240" w:lineRule="auto"/>
                    <w:jc w:val="center"/>
                    <w:rPr>
                      <w:rFonts w:ascii="TH SarabunPSK" w:hAnsi="TH SarabunPSK" w:cs="TH SarabunPSK"/>
                      <w:color w:val="000000" w:themeColor="text1"/>
                      <w:spacing w:val="-6"/>
                      <w:sz w:val="32"/>
                      <w:szCs w:val="32"/>
                    </w:rPr>
                  </w:pPr>
                  <w:r w:rsidRPr="008A0FDE">
                    <w:rPr>
                      <w:rFonts w:ascii="TH SarabunPSK" w:hAnsi="TH SarabunPSK" w:cs="TH SarabunPSK"/>
                      <w:color w:val="000000" w:themeColor="text1"/>
                      <w:spacing w:val="-6"/>
                      <w:sz w:val="32"/>
                      <w:szCs w:val="32"/>
                      <w:cs/>
                    </w:rPr>
                    <w:t>-</w:t>
                  </w:r>
                </w:p>
              </w:tc>
            </w:tr>
          </w:tbl>
          <w:p w:rsidR="001076BC" w:rsidRPr="008A0FDE" w:rsidRDefault="001076BC" w:rsidP="00560B61">
            <w:pPr>
              <w:spacing w:after="0" w:line="240" w:lineRule="auto"/>
              <w:rPr>
                <w:rFonts w:ascii="TH SarabunPSK" w:hAnsi="TH SarabunPSK" w:cs="TH SarabunPSK"/>
                <w:color w:val="000000" w:themeColor="text1"/>
                <w:sz w:val="32"/>
                <w:szCs w:val="32"/>
              </w:rPr>
            </w:pPr>
          </w:p>
        </w:tc>
      </w:tr>
      <w:tr w:rsidR="006C494D" w:rsidRPr="008A0FDE" w:rsidTr="00560B61">
        <w:tc>
          <w:tcPr>
            <w:tcW w:w="2694" w:type="dxa"/>
            <w:tcBorders>
              <w:top w:val="single" w:sz="4" w:space="0" w:color="auto"/>
              <w:left w:val="single" w:sz="4" w:space="0" w:color="auto"/>
              <w:bottom w:val="single" w:sz="4" w:space="0" w:color="auto"/>
              <w:right w:val="single" w:sz="4" w:space="0" w:color="auto"/>
            </w:tcBorders>
          </w:tcPr>
          <w:p w:rsidR="006C494D" w:rsidRPr="006C494D" w:rsidRDefault="006C494D" w:rsidP="006C494D">
            <w:pPr>
              <w:spacing w:after="0" w:line="240" w:lineRule="auto"/>
              <w:rPr>
                <w:rFonts w:ascii="TH SarabunPSK" w:hAnsi="TH SarabunPSK" w:cs="TH SarabunPSK"/>
                <w:b/>
                <w:bCs/>
                <w:color w:val="000000" w:themeColor="text1"/>
                <w:sz w:val="32"/>
                <w:szCs w:val="32"/>
              </w:rPr>
            </w:pPr>
            <w:r w:rsidRPr="006C494D">
              <w:rPr>
                <w:rFonts w:ascii="TH SarabunPSK" w:hAnsi="TH SarabunPSK" w:cs="TH SarabunPSK"/>
                <w:b/>
                <w:bCs/>
                <w:color w:val="000000" w:themeColor="text1"/>
                <w:sz w:val="32"/>
                <w:szCs w:val="32"/>
                <w:cs/>
              </w:rPr>
              <w:t>ผู้ให้ข้อมูลทางวิชาการ /</w:t>
            </w:r>
          </w:p>
          <w:p w:rsidR="006C494D" w:rsidRPr="006C494D" w:rsidRDefault="006C494D" w:rsidP="006C494D">
            <w:pPr>
              <w:spacing w:after="0" w:line="240" w:lineRule="auto"/>
              <w:rPr>
                <w:rFonts w:ascii="TH SarabunPSK" w:hAnsi="TH SarabunPSK" w:cs="TH SarabunPSK"/>
                <w:b/>
                <w:bCs/>
                <w:color w:val="000000" w:themeColor="text1"/>
                <w:sz w:val="32"/>
                <w:szCs w:val="32"/>
              </w:rPr>
            </w:pPr>
            <w:r w:rsidRPr="006C494D">
              <w:rPr>
                <w:rFonts w:ascii="TH SarabunPSK" w:hAnsi="TH SarabunPSK" w:cs="TH SarabunPSK"/>
                <w:b/>
                <w:bCs/>
                <w:color w:val="000000" w:themeColor="text1"/>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6C494D" w:rsidRPr="006C494D" w:rsidRDefault="006C494D" w:rsidP="006C494D">
            <w:pPr>
              <w:spacing w:after="0" w:line="240" w:lineRule="auto"/>
              <w:rPr>
                <w:rFonts w:ascii="TH SarabunPSK" w:hAnsi="TH SarabunPSK" w:cs="TH SarabunPSK"/>
                <w:color w:val="000000"/>
                <w:sz w:val="32"/>
                <w:szCs w:val="32"/>
              </w:rPr>
            </w:pPr>
            <w:r w:rsidRPr="006C494D">
              <w:rPr>
                <w:rFonts w:ascii="TH SarabunPSK" w:hAnsi="TH SarabunPSK" w:cs="TH SarabunPSK"/>
                <w:color w:val="000000"/>
                <w:sz w:val="32"/>
                <w:szCs w:val="32"/>
                <w:cs/>
              </w:rPr>
              <w:t>1</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cs/>
              </w:rPr>
              <w:t>นายศุภกาญจน์ โภคัย</w:t>
            </w:r>
            <w:r w:rsidRPr="006C494D">
              <w:rPr>
                <w:rFonts w:ascii="TH SarabunPSK" w:hAnsi="TH SarabunPSK" w:cs="TH SarabunPSK"/>
                <w:color w:val="000000"/>
                <w:sz w:val="32"/>
                <w:szCs w:val="32"/>
              </w:rPr>
              <w:tab/>
            </w:r>
            <w:r w:rsidRPr="006C494D">
              <w:rPr>
                <w:rFonts w:ascii="TH SarabunPSK" w:hAnsi="TH SarabunPSK" w:cs="TH SarabunPSK"/>
                <w:color w:val="000000"/>
                <w:sz w:val="32"/>
                <w:szCs w:val="32"/>
                <w:cs/>
              </w:rPr>
              <w:tab/>
            </w:r>
            <w:r w:rsidRPr="006C494D">
              <w:rPr>
                <w:rFonts w:ascii="TH SarabunPSK" w:hAnsi="TH SarabunPSK" w:cs="TH SarabunPSK"/>
                <w:color w:val="000000"/>
                <w:sz w:val="32"/>
                <w:szCs w:val="32"/>
                <w:cs/>
              </w:rPr>
              <w:tab/>
              <w:t>เภสัชกรชำนาญการพิเศษ</w:t>
            </w:r>
            <w:r w:rsidRPr="006C494D">
              <w:rPr>
                <w:rFonts w:ascii="TH SarabunPSK" w:hAnsi="TH SarabunPSK" w:cs="TH SarabunPSK"/>
                <w:color w:val="000000"/>
                <w:sz w:val="32"/>
                <w:szCs w:val="32"/>
              </w:rPr>
              <w:t xml:space="preserve"> </w:t>
            </w:r>
          </w:p>
          <w:p w:rsidR="006C494D" w:rsidRPr="006C494D" w:rsidRDefault="006C494D" w:rsidP="006C494D">
            <w:pPr>
              <w:spacing w:after="0" w:line="240" w:lineRule="auto"/>
              <w:rPr>
                <w:rFonts w:ascii="TH SarabunPSK" w:hAnsi="TH SarabunPSK" w:cs="TH SarabunPSK"/>
                <w:color w:val="000000"/>
                <w:sz w:val="32"/>
                <w:szCs w:val="32"/>
              </w:rPr>
            </w:pP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cs/>
              </w:rPr>
              <w:t>โทรศัพท์ที่ทำงาน : 0-25907125</w:t>
            </w:r>
            <w:r w:rsidRPr="006C494D">
              <w:rPr>
                <w:rFonts w:ascii="TH SarabunPSK" w:hAnsi="TH SarabunPSK" w:cs="TH SarabunPSK"/>
                <w:color w:val="000000"/>
                <w:sz w:val="32"/>
                <w:szCs w:val="32"/>
              </w:rPr>
              <w:tab/>
            </w:r>
            <w:r w:rsidRPr="006C494D">
              <w:rPr>
                <w:rFonts w:ascii="TH SarabunPSK" w:hAnsi="TH SarabunPSK" w:cs="TH SarabunPSK"/>
                <w:color w:val="000000"/>
                <w:sz w:val="32"/>
                <w:szCs w:val="32"/>
                <w:cs/>
              </w:rPr>
              <w:t xml:space="preserve">โทรศัพท์มือถือ : </w:t>
            </w:r>
            <w:r w:rsidRPr="006C494D">
              <w:rPr>
                <w:rFonts w:ascii="TH SarabunPSK" w:hAnsi="TH SarabunPSK" w:cs="TH SarabunPSK"/>
                <w:color w:val="000000"/>
                <w:sz w:val="32"/>
                <w:szCs w:val="32"/>
              </w:rPr>
              <w:t>081-6829114</w:t>
            </w:r>
          </w:p>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cs/>
              </w:rPr>
              <w:t>โทรสาร : 0-25918472</w:t>
            </w:r>
            <w:r w:rsidRPr="006C494D">
              <w:rPr>
                <w:rFonts w:ascii="TH SarabunPSK" w:hAnsi="TH SarabunPSK" w:cs="TH SarabunPSK"/>
                <w:color w:val="000000"/>
                <w:sz w:val="32"/>
                <w:szCs w:val="32"/>
              </w:rPr>
              <w:tab/>
            </w:r>
            <w:r w:rsidRPr="006C494D">
              <w:rPr>
                <w:rFonts w:ascii="TH SarabunPSK" w:hAnsi="TH SarabunPSK" w:cs="TH SarabunPSK"/>
                <w:color w:val="000000"/>
                <w:sz w:val="32"/>
                <w:szCs w:val="32"/>
                <w:cs/>
              </w:rPr>
              <w:tab/>
            </w:r>
            <w:r>
              <w:rPr>
                <w:rFonts w:ascii="TH SarabunPSK" w:hAnsi="TH SarabunPSK" w:cs="TH SarabunPSK"/>
                <w:color w:val="000000"/>
                <w:sz w:val="32"/>
                <w:szCs w:val="32"/>
                <w:cs/>
              </w:rPr>
              <w:tab/>
            </w:r>
            <w:r w:rsidRPr="006C494D">
              <w:rPr>
                <w:rFonts w:ascii="TH SarabunPSK" w:hAnsi="TH SarabunPSK" w:cs="TH SarabunPSK"/>
                <w:color w:val="000000"/>
                <w:sz w:val="32"/>
                <w:szCs w:val="32"/>
              </w:rPr>
              <w:t>E-mail : supakarn@fda.moph.go.th</w:t>
            </w:r>
          </w:p>
          <w:p w:rsidR="006C494D" w:rsidRPr="00514D79" w:rsidRDefault="006C494D" w:rsidP="006C494D">
            <w:pPr>
              <w:spacing w:after="0" w:line="240" w:lineRule="auto"/>
              <w:rPr>
                <w:rFonts w:ascii="TH SarabunPSK" w:hAnsi="TH SarabunPSK" w:cs="TH SarabunPSK"/>
                <w:color w:val="000000"/>
                <w:sz w:val="32"/>
                <w:szCs w:val="32"/>
              </w:rPr>
            </w:pPr>
            <w:r w:rsidRPr="006C494D">
              <w:rPr>
                <w:rFonts w:ascii="TH SarabunPSK" w:hAnsi="TH SarabunPSK" w:cs="TH SarabunPSK"/>
                <w:b/>
                <w:bCs/>
                <w:color w:val="000000"/>
                <w:sz w:val="32"/>
                <w:szCs w:val="32"/>
                <w:cs/>
              </w:rPr>
              <w:lastRenderedPageBreak/>
              <w:t>กองพัฒนาศักยภาพผู้บริโภค</w:t>
            </w:r>
            <w:r w:rsidRPr="006C494D">
              <w:rPr>
                <w:rFonts w:ascii="TH SarabunPSK" w:hAnsi="TH SarabunPSK" w:cs="TH SarabunPSK"/>
                <w:color w:val="000000"/>
                <w:sz w:val="32"/>
                <w:szCs w:val="32"/>
              </w:rPr>
              <w:t xml:space="preserve"> </w:t>
            </w:r>
            <w:r w:rsidRPr="006C494D">
              <w:rPr>
                <w:rFonts w:ascii="TH SarabunPSK" w:hAnsi="TH SarabunPSK" w:cs="TH SarabunPSK"/>
                <w:b/>
                <w:bCs/>
                <w:color w:val="000000"/>
                <w:sz w:val="32"/>
                <w:szCs w:val="32"/>
                <w:cs/>
              </w:rPr>
              <w:t>สำนักงานคณะกรรมการอาหารและยา</w:t>
            </w:r>
          </w:p>
        </w:tc>
      </w:tr>
      <w:tr w:rsidR="006C494D" w:rsidRPr="008A0FDE" w:rsidTr="00560B61">
        <w:tc>
          <w:tcPr>
            <w:tcW w:w="2694" w:type="dxa"/>
            <w:tcBorders>
              <w:top w:val="single" w:sz="4" w:space="0" w:color="auto"/>
              <w:left w:val="single" w:sz="4" w:space="0" w:color="auto"/>
              <w:bottom w:val="single" w:sz="4" w:space="0" w:color="auto"/>
              <w:right w:val="single" w:sz="4" w:space="0" w:color="auto"/>
            </w:tcBorders>
          </w:tcPr>
          <w:p w:rsidR="006C494D" w:rsidRPr="008A0FDE" w:rsidRDefault="006C494D" w:rsidP="006C494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6C494D" w:rsidRPr="008A0FDE" w:rsidRDefault="006C494D" w:rsidP="006C494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6C494D" w:rsidRPr="00514D79" w:rsidRDefault="006C494D" w:rsidP="006C494D">
            <w:pPr>
              <w:spacing w:after="0" w:line="240" w:lineRule="auto"/>
              <w:rPr>
                <w:rFonts w:ascii="TH SarabunPSK" w:hAnsi="TH SarabunPSK" w:cs="TH SarabunPSK"/>
                <w:color w:val="000000"/>
                <w:sz w:val="32"/>
                <w:szCs w:val="32"/>
              </w:rPr>
            </w:pPr>
            <w:r w:rsidRPr="00514D79">
              <w:rPr>
                <w:rFonts w:ascii="TH SarabunPSK" w:hAnsi="TH SarabunPSK" w:cs="TH SarabunPSK"/>
                <w:color w:val="000000"/>
                <w:sz w:val="32"/>
                <w:szCs w:val="32"/>
                <w:cs/>
              </w:rPr>
              <w:t>1</w:t>
            </w:r>
            <w:r w:rsidRPr="00514D79">
              <w:rPr>
                <w:rFonts w:ascii="TH SarabunPSK" w:hAnsi="TH SarabunPSK" w:cs="TH SarabunPSK"/>
                <w:color w:val="000000"/>
                <w:sz w:val="32"/>
                <w:szCs w:val="32"/>
              </w:rPr>
              <w:t xml:space="preserve">. </w:t>
            </w:r>
            <w:r w:rsidRPr="00514D79">
              <w:rPr>
                <w:rFonts w:ascii="TH SarabunPSK" w:hAnsi="TH SarabunPSK" w:cs="TH SarabunPSK"/>
                <w:color w:val="000000"/>
                <w:sz w:val="32"/>
                <w:szCs w:val="32"/>
                <w:cs/>
              </w:rPr>
              <w:t>นายศุภกาญจน์ โภคัย</w:t>
            </w:r>
            <w:r w:rsidRPr="00514D79">
              <w:rPr>
                <w:rFonts w:ascii="TH SarabunPSK" w:hAnsi="TH SarabunPSK" w:cs="TH SarabunPSK"/>
                <w:color w:val="000000"/>
                <w:sz w:val="32"/>
                <w:szCs w:val="32"/>
              </w:rPr>
              <w:tab/>
            </w:r>
            <w:r w:rsidRPr="00514D79">
              <w:rPr>
                <w:rFonts w:ascii="TH SarabunPSK" w:hAnsi="TH SarabunPSK" w:cs="TH SarabunPSK"/>
                <w:color w:val="000000"/>
                <w:sz w:val="32"/>
                <w:szCs w:val="32"/>
                <w:cs/>
              </w:rPr>
              <w:tab/>
            </w:r>
            <w:r w:rsidRPr="00514D79">
              <w:rPr>
                <w:rFonts w:ascii="TH SarabunPSK" w:hAnsi="TH SarabunPSK" w:cs="TH SarabunPSK"/>
                <w:color w:val="000000"/>
                <w:sz w:val="32"/>
                <w:szCs w:val="32"/>
                <w:cs/>
              </w:rPr>
              <w:tab/>
              <w:t>เภสัชกรชำนาญการพิเศษ</w:t>
            </w:r>
            <w:r w:rsidRPr="00514D79">
              <w:rPr>
                <w:rFonts w:ascii="TH SarabunPSK" w:hAnsi="TH SarabunPSK" w:cs="TH SarabunPSK"/>
                <w:color w:val="000000"/>
                <w:sz w:val="32"/>
                <w:szCs w:val="32"/>
              </w:rPr>
              <w:t xml:space="preserve"> </w:t>
            </w:r>
          </w:p>
          <w:p w:rsidR="006C494D" w:rsidRPr="00514D79" w:rsidRDefault="006C494D" w:rsidP="006C494D">
            <w:pPr>
              <w:spacing w:after="0" w:line="240" w:lineRule="auto"/>
              <w:rPr>
                <w:rFonts w:ascii="TH SarabunPSK" w:hAnsi="TH SarabunPSK" w:cs="TH SarabunPSK"/>
                <w:color w:val="000000"/>
                <w:sz w:val="32"/>
                <w:szCs w:val="32"/>
              </w:rPr>
            </w:pPr>
            <w:r w:rsidRPr="00514D79">
              <w:rPr>
                <w:rFonts w:ascii="TH SarabunPSK" w:hAnsi="TH SarabunPSK" w:cs="TH SarabunPSK"/>
                <w:color w:val="000000"/>
                <w:sz w:val="32"/>
                <w:szCs w:val="32"/>
              </w:rPr>
              <w:t xml:space="preserve">   </w:t>
            </w:r>
            <w:r>
              <w:rPr>
                <w:rFonts w:ascii="TH SarabunPSK" w:hAnsi="TH SarabunPSK" w:cs="TH SarabunPSK"/>
                <w:color w:val="000000"/>
                <w:sz w:val="32"/>
                <w:szCs w:val="32"/>
                <w:cs/>
              </w:rPr>
              <w:t>โทรศัพท์ที่ทำงาน : 0-2590</w:t>
            </w:r>
            <w:r w:rsidRPr="00514D79">
              <w:rPr>
                <w:rFonts w:ascii="TH SarabunPSK" w:hAnsi="TH SarabunPSK" w:cs="TH SarabunPSK"/>
                <w:color w:val="000000"/>
                <w:sz w:val="32"/>
                <w:szCs w:val="32"/>
                <w:cs/>
              </w:rPr>
              <w:t>7125</w:t>
            </w:r>
            <w:r w:rsidRPr="00514D79">
              <w:rPr>
                <w:rFonts w:ascii="TH SarabunPSK" w:hAnsi="TH SarabunPSK" w:cs="TH SarabunPSK"/>
                <w:color w:val="000000"/>
                <w:sz w:val="32"/>
                <w:szCs w:val="32"/>
              </w:rPr>
              <w:tab/>
            </w:r>
            <w:r w:rsidRPr="00514D79">
              <w:rPr>
                <w:rFonts w:ascii="TH SarabunPSK" w:hAnsi="TH SarabunPSK" w:cs="TH SarabunPSK"/>
                <w:color w:val="000000"/>
                <w:sz w:val="32"/>
                <w:szCs w:val="32"/>
                <w:cs/>
              </w:rPr>
              <w:t xml:space="preserve">โทรศัพท์มือถือ : </w:t>
            </w:r>
            <w:r w:rsidRPr="00514D79">
              <w:rPr>
                <w:rFonts w:ascii="TH SarabunPSK" w:hAnsi="TH SarabunPSK" w:cs="TH SarabunPSK"/>
                <w:color w:val="000000"/>
                <w:sz w:val="32"/>
                <w:szCs w:val="32"/>
              </w:rPr>
              <w:t>081-6829114</w:t>
            </w:r>
          </w:p>
          <w:p w:rsidR="006C494D" w:rsidRPr="00514D79" w:rsidRDefault="006C494D" w:rsidP="006C494D">
            <w:pPr>
              <w:spacing w:after="0" w:line="240" w:lineRule="auto"/>
              <w:rPr>
                <w:rFonts w:ascii="TH SarabunPSK" w:hAnsi="TH SarabunPSK" w:cs="TH SarabunPSK"/>
                <w:b/>
                <w:bCs/>
                <w:color w:val="000000"/>
                <w:sz w:val="32"/>
                <w:szCs w:val="32"/>
              </w:rPr>
            </w:pPr>
            <w:r w:rsidRPr="00514D79">
              <w:rPr>
                <w:rFonts w:ascii="TH SarabunPSK" w:hAnsi="TH SarabunPSK" w:cs="TH SarabunPSK"/>
                <w:color w:val="000000"/>
                <w:sz w:val="32"/>
                <w:szCs w:val="32"/>
              </w:rPr>
              <w:t xml:space="preserve">   </w:t>
            </w:r>
            <w:r>
              <w:rPr>
                <w:rFonts w:ascii="TH SarabunPSK" w:hAnsi="TH SarabunPSK" w:cs="TH SarabunPSK"/>
                <w:color w:val="000000"/>
                <w:sz w:val="32"/>
                <w:szCs w:val="32"/>
                <w:cs/>
              </w:rPr>
              <w:t>โทรสาร : 0-2591</w:t>
            </w:r>
            <w:r w:rsidRPr="00514D79">
              <w:rPr>
                <w:rFonts w:ascii="TH SarabunPSK" w:hAnsi="TH SarabunPSK" w:cs="TH SarabunPSK"/>
                <w:color w:val="000000"/>
                <w:sz w:val="32"/>
                <w:szCs w:val="32"/>
                <w:cs/>
              </w:rPr>
              <w:t>8472</w:t>
            </w:r>
            <w:r w:rsidRPr="00514D79">
              <w:rPr>
                <w:rFonts w:ascii="TH SarabunPSK" w:hAnsi="TH SarabunPSK" w:cs="TH SarabunPSK"/>
                <w:color w:val="000000"/>
                <w:sz w:val="32"/>
                <w:szCs w:val="32"/>
              </w:rPr>
              <w:tab/>
            </w:r>
            <w:r w:rsidRPr="00514D79">
              <w:rPr>
                <w:rFonts w:ascii="TH SarabunPSK" w:hAnsi="TH SarabunPSK" w:cs="TH SarabunPSK"/>
                <w:color w:val="000000"/>
                <w:sz w:val="32"/>
                <w:szCs w:val="32"/>
                <w:cs/>
              </w:rPr>
              <w:tab/>
            </w:r>
            <w:r>
              <w:rPr>
                <w:rFonts w:ascii="TH SarabunPSK" w:hAnsi="TH SarabunPSK" w:cs="TH SarabunPSK"/>
                <w:color w:val="000000"/>
                <w:sz w:val="32"/>
                <w:szCs w:val="32"/>
                <w:cs/>
              </w:rPr>
              <w:tab/>
            </w:r>
            <w:r w:rsidRPr="00514D79">
              <w:rPr>
                <w:rFonts w:ascii="TH SarabunPSK" w:hAnsi="TH SarabunPSK" w:cs="TH SarabunPSK"/>
                <w:color w:val="000000"/>
                <w:sz w:val="32"/>
                <w:szCs w:val="32"/>
              </w:rPr>
              <w:t>E-mail : supakarn@fda.moph.go.th</w:t>
            </w:r>
          </w:p>
          <w:p w:rsidR="006C494D" w:rsidRPr="00514D79" w:rsidRDefault="006C494D" w:rsidP="006C494D">
            <w:pPr>
              <w:spacing w:after="0" w:line="240" w:lineRule="auto"/>
              <w:rPr>
                <w:rFonts w:ascii="TH SarabunPSK" w:hAnsi="TH SarabunPSK" w:cs="TH SarabunPSK"/>
                <w:color w:val="000000"/>
                <w:sz w:val="32"/>
                <w:szCs w:val="32"/>
              </w:rPr>
            </w:pPr>
            <w:r w:rsidRPr="00514D79">
              <w:rPr>
                <w:rFonts w:ascii="TH SarabunPSK" w:hAnsi="TH SarabunPSK" w:cs="TH SarabunPSK"/>
                <w:b/>
                <w:bCs/>
                <w:color w:val="000000"/>
                <w:sz w:val="32"/>
                <w:szCs w:val="32"/>
                <w:cs/>
              </w:rPr>
              <w:t>กองพัฒนาศักยภาพผู้บริโภค</w:t>
            </w:r>
            <w:r w:rsidRPr="00514D79">
              <w:rPr>
                <w:rFonts w:ascii="TH SarabunPSK" w:hAnsi="TH SarabunPSK" w:cs="TH SarabunPSK"/>
                <w:color w:val="000000"/>
                <w:sz w:val="32"/>
                <w:szCs w:val="32"/>
              </w:rPr>
              <w:t xml:space="preserve"> </w:t>
            </w:r>
            <w:r w:rsidRPr="00514D79">
              <w:rPr>
                <w:rFonts w:ascii="TH SarabunPSK" w:hAnsi="TH SarabunPSK" w:cs="TH SarabunPSK"/>
                <w:b/>
                <w:bCs/>
                <w:color w:val="000000"/>
                <w:sz w:val="32"/>
                <w:szCs w:val="32"/>
                <w:cs/>
              </w:rPr>
              <w:t>สำนักงานคณะกรรมการอาหารและยา</w:t>
            </w:r>
          </w:p>
        </w:tc>
      </w:tr>
      <w:tr w:rsidR="006C494D" w:rsidRPr="008A0FDE" w:rsidTr="00560B61">
        <w:tc>
          <w:tcPr>
            <w:tcW w:w="2694" w:type="dxa"/>
            <w:tcBorders>
              <w:top w:val="single" w:sz="4" w:space="0" w:color="auto"/>
              <w:left w:val="single" w:sz="4" w:space="0" w:color="auto"/>
              <w:bottom w:val="single" w:sz="4" w:space="0" w:color="auto"/>
              <w:right w:val="single" w:sz="4" w:space="0" w:color="auto"/>
            </w:tcBorders>
          </w:tcPr>
          <w:p w:rsidR="006C494D" w:rsidRPr="006C494D" w:rsidRDefault="006C494D" w:rsidP="006C494D">
            <w:pPr>
              <w:spacing w:after="0" w:line="240" w:lineRule="auto"/>
              <w:rPr>
                <w:rFonts w:ascii="TH SarabunPSK" w:hAnsi="TH SarabunPSK" w:cs="TH SarabunPSK"/>
                <w:b/>
                <w:bCs/>
                <w:color w:val="000000" w:themeColor="text1"/>
                <w:sz w:val="32"/>
                <w:szCs w:val="32"/>
                <w:cs/>
              </w:rPr>
            </w:pPr>
            <w:r w:rsidRPr="006C494D">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6C494D" w:rsidRPr="006C494D" w:rsidRDefault="006C494D" w:rsidP="006C494D">
            <w:pPr>
              <w:spacing w:after="0" w:line="240" w:lineRule="auto"/>
              <w:rPr>
                <w:rFonts w:ascii="TH SarabunPSK" w:hAnsi="TH SarabunPSK" w:cs="TH SarabunPSK"/>
                <w:color w:val="000000"/>
                <w:sz w:val="32"/>
                <w:szCs w:val="32"/>
              </w:rPr>
            </w:pPr>
            <w:r w:rsidRPr="006C494D">
              <w:rPr>
                <w:rFonts w:ascii="TH SarabunPSK" w:hAnsi="TH SarabunPSK" w:cs="TH SarabunPSK"/>
                <w:color w:val="000000"/>
                <w:sz w:val="32"/>
                <w:szCs w:val="32"/>
                <w:cs/>
              </w:rPr>
              <w:t>1</w:t>
            </w: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cs/>
              </w:rPr>
              <w:t>นายศุภกาญจน์ โภคัย</w:t>
            </w:r>
            <w:r w:rsidRPr="006C494D">
              <w:rPr>
                <w:rFonts w:ascii="TH SarabunPSK" w:hAnsi="TH SarabunPSK" w:cs="TH SarabunPSK"/>
                <w:color w:val="000000"/>
                <w:sz w:val="32"/>
                <w:szCs w:val="32"/>
              </w:rPr>
              <w:tab/>
            </w:r>
            <w:r w:rsidRPr="006C494D">
              <w:rPr>
                <w:rFonts w:ascii="TH SarabunPSK" w:hAnsi="TH SarabunPSK" w:cs="TH SarabunPSK"/>
                <w:color w:val="000000"/>
                <w:sz w:val="32"/>
                <w:szCs w:val="32"/>
              </w:rPr>
              <w:tab/>
            </w:r>
            <w:r w:rsidRPr="006C494D">
              <w:rPr>
                <w:rFonts w:ascii="TH SarabunPSK" w:hAnsi="TH SarabunPSK" w:cs="TH SarabunPSK"/>
                <w:color w:val="000000"/>
                <w:sz w:val="32"/>
                <w:szCs w:val="32"/>
                <w:cs/>
              </w:rPr>
              <w:tab/>
              <w:t>เภสัชกรชำนาญการพิเศษ</w:t>
            </w:r>
            <w:r w:rsidRPr="006C494D">
              <w:rPr>
                <w:rFonts w:ascii="TH SarabunPSK" w:hAnsi="TH SarabunPSK" w:cs="TH SarabunPSK"/>
                <w:color w:val="000000"/>
                <w:sz w:val="32"/>
                <w:szCs w:val="32"/>
              </w:rPr>
              <w:t xml:space="preserve"> </w:t>
            </w:r>
          </w:p>
          <w:p w:rsidR="006C494D" w:rsidRPr="006C494D" w:rsidRDefault="006C494D" w:rsidP="006C494D">
            <w:pPr>
              <w:spacing w:after="0" w:line="240" w:lineRule="auto"/>
              <w:rPr>
                <w:rFonts w:ascii="TH SarabunPSK" w:hAnsi="TH SarabunPSK" w:cs="TH SarabunPSK"/>
                <w:color w:val="000000"/>
                <w:sz w:val="32"/>
                <w:szCs w:val="32"/>
              </w:rPr>
            </w:pP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cs/>
              </w:rPr>
              <w:t>โทรศัพท์ที่ทำงาน :</w:t>
            </w:r>
            <w:r w:rsidRPr="006C494D">
              <w:rPr>
                <w:color w:val="000000"/>
              </w:rPr>
              <w:t xml:space="preserve"> </w:t>
            </w:r>
            <w:r w:rsidRPr="006C494D">
              <w:rPr>
                <w:rFonts w:ascii="TH SarabunPSK" w:hAnsi="TH SarabunPSK" w:cs="TH SarabunPSK"/>
                <w:color w:val="000000"/>
                <w:sz w:val="32"/>
                <w:szCs w:val="32"/>
                <w:cs/>
              </w:rPr>
              <w:t>0-25907125</w:t>
            </w:r>
            <w:r w:rsidRPr="006C494D">
              <w:rPr>
                <w:rFonts w:ascii="TH SarabunPSK" w:hAnsi="TH SarabunPSK" w:cs="TH SarabunPSK"/>
                <w:color w:val="000000"/>
                <w:sz w:val="32"/>
                <w:szCs w:val="32"/>
                <w:cs/>
              </w:rPr>
              <w:tab/>
              <w:t xml:space="preserve">โทรศัพท์มือถือ : </w:t>
            </w:r>
            <w:r w:rsidRPr="006C494D">
              <w:rPr>
                <w:rFonts w:ascii="TH SarabunPSK" w:hAnsi="TH SarabunPSK" w:cs="TH SarabunPSK"/>
                <w:color w:val="000000"/>
                <w:sz w:val="32"/>
                <w:szCs w:val="32"/>
              </w:rPr>
              <w:t>081-6829114</w:t>
            </w:r>
          </w:p>
          <w:p w:rsidR="006C494D" w:rsidRPr="006C494D" w:rsidRDefault="006C494D" w:rsidP="006C494D">
            <w:pPr>
              <w:spacing w:after="0" w:line="240" w:lineRule="auto"/>
              <w:rPr>
                <w:rFonts w:ascii="TH SarabunPSK" w:hAnsi="TH SarabunPSK" w:cs="TH SarabunPSK"/>
                <w:b/>
                <w:bCs/>
                <w:color w:val="000000"/>
                <w:sz w:val="32"/>
                <w:szCs w:val="32"/>
              </w:rPr>
            </w:pPr>
            <w:r w:rsidRPr="006C494D">
              <w:rPr>
                <w:rFonts w:ascii="TH SarabunPSK" w:hAnsi="TH SarabunPSK" w:cs="TH SarabunPSK"/>
                <w:color w:val="000000"/>
                <w:sz w:val="32"/>
                <w:szCs w:val="32"/>
              </w:rPr>
              <w:t xml:space="preserve">   </w:t>
            </w:r>
            <w:r w:rsidRPr="006C494D">
              <w:rPr>
                <w:rFonts w:ascii="TH SarabunPSK" w:hAnsi="TH SarabunPSK" w:cs="TH SarabunPSK"/>
                <w:color w:val="000000"/>
                <w:sz w:val="32"/>
                <w:szCs w:val="32"/>
                <w:cs/>
              </w:rPr>
              <w:t>โทรสาร :</w:t>
            </w:r>
            <w:r w:rsidRPr="006C494D">
              <w:rPr>
                <w:color w:val="000000"/>
              </w:rPr>
              <w:t xml:space="preserve"> </w:t>
            </w:r>
            <w:r w:rsidRPr="006C494D">
              <w:rPr>
                <w:rFonts w:ascii="TH SarabunPSK" w:hAnsi="TH SarabunPSK" w:cs="TH SarabunPSK"/>
                <w:color w:val="000000"/>
                <w:sz w:val="32"/>
                <w:szCs w:val="32"/>
                <w:cs/>
              </w:rPr>
              <w:t>0-25918472</w:t>
            </w:r>
            <w:r w:rsidRPr="006C494D">
              <w:rPr>
                <w:rFonts w:ascii="TH SarabunPSK" w:hAnsi="TH SarabunPSK" w:cs="TH SarabunPSK"/>
                <w:color w:val="000000"/>
                <w:sz w:val="32"/>
                <w:szCs w:val="32"/>
                <w:cs/>
              </w:rPr>
              <w:tab/>
            </w:r>
            <w:r w:rsidRPr="006C494D">
              <w:rPr>
                <w:rFonts w:ascii="TH SarabunPSK" w:hAnsi="TH SarabunPSK" w:cs="TH SarabunPSK"/>
                <w:color w:val="000000"/>
                <w:sz w:val="32"/>
                <w:szCs w:val="32"/>
                <w:cs/>
              </w:rPr>
              <w:tab/>
            </w:r>
            <w:r w:rsidRPr="006C494D">
              <w:rPr>
                <w:rFonts w:ascii="TH SarabunPSK" w:hAnsi="TH SarabunPSK" w:cs="TH SarabunPSK"/>
                <w:color w:val="000000"/>
                <w:sz w:val="32"/>
                <w:szCs w:val="32"/>
                <w:cs/>
              </w:rPr>
              <w:tab/>
            </w:r>
            <w:r w:rsidRPr="006C494D">
              <w:rPr>
                <w:rFonts w:ascii="TH SarabunPSK" w:hAnsi="TH SarabunPSK" w:cs="TH SarabunPSK"/>
                <w:color w:val="000000"/>
                <w:sz w:val="32"/>
                <w:szCs w:val="32"/>
              </w:rPr>
              <w:t>E-mail :</w:t>
            </w:r>
            <w:r w:rsidRPr="006C494D">
              <w:rPr>
                <w:rFonts w:ascii="TH SarabunPSK" w:hAnsi="TH SarabunPSK" w:cs="TH SarabunPSK"/>
                <w:b/>
                <w:bCs/>
                <w:color w:val="000000"/>
                <w:sz w:val="32"/>
                <w:szCs w:val="32"/>
              </w:rPr>
              <w:t xml:space="preserve"> </w:t>
            </w:r>
            <w:r w:rsidRPr="006C494D">
              <w:rPr>
                <w:rFonts w:ascii="TH SarabunPSK" w:hAnsi="TH SarabunPSK" w:cs="TH SarabunPSK"/>
                <w:color w:val="000000"/>
                <w:sz w:val="32"/>
                <w:szCs w:val="32"/>
              </w:rPr>
              <w:t>supakarn@fda.moph.go.th</w:t>
            </w:r>
          </w:p>
          <w:p w:rsidR="006C494D" w:rsidRPr="00514D79" w:rsidRDefault="006C494D" w:rsidP="006C494D">
            <w:pPr>
              <w:spacing w:after="0" w:line="240" w:lineRule="auto"/>
              <w:rPr>
                <w:rFonts w:ascii="TH SarabunPSK" w:hAnsi="TH SarabunPSK" w:cs="TH SarabunPSK"/>
                <w:color w:val="000000"/>
                <w:sz w:val="32"/>
                <w:szCs w:val="32"/>
              </w:rPr>
            </w:pPr>
            <w:r w:rsidRPr="006C494D">
              <w:rPr>
                <w:rFonts w:ascii="TH SarabunPSK" w:hAnsi="TH SarabunPSK" w:cs="TH SarabunPSK"/>
                <w:b/>
                <w:bCs/>
                <w:color w:val="000000"/>
                <w:sz w:val="32"/>
                <w:szCs w:val="32"/>
                <w:cs/>
              </w:rPr>
              <w:t>กองพัฒนาศักยภาพผู้บริโภค</w:t>
            </w:r>
            <w:r w:rsidRPr="006C494D">
              <w:rPr>
                <w:rFonts w:ascii="TH SarabunPSK" w:hAnsi="TH SarabunPSK" w:cs="TH SarabunPSK"/>
                <w:color w:val="000000"/>
                <w:sz w:val="32"/>
                <w:szCs w:val="32"/>
                <w:cs/>
              </w:rPr>
              <w:t xml:space="preserve"> </w:t>
            </w:r>
            <w:r w:rsidRPr="006C494D">
              <w:rPr>
                <w:rFonts w:ascii="TH SarabunPSK" w:hAnsi="TH SarabunPSK" w:cs="TH SarabunPSK"/>
                <w:b/>
                <w:bCs/>
                <w:color w:val="000000"/>
                <w:sz w:val="32"/>
                <w:szCs w:val="32"/>
                <w:cs/>
              </w:rPr>
              <w:t>สำนักงานคณะกรรมการอาหารและยา</w:t>
            </w:r>
          </w:p>
        </w:tc>
      </w:tr>
    </w:tbl>
    <w:p w:rsidR="001076BC" w:rsidRPr="008A0FDE" w:rsidRDefault="001076BC" w:rsidP="001076BC">
      <w:pPr>
        <w:tabs>
          <w:tab w:val="left" w:pos="1020"/>
        </w:tabs>
        <w:spacing w:after="0" w:line="240" w:lineRule="auto"/>
        <w:rPr>
          <w:color w:val="000000" w:themeColor="text1"/>
        </w:rPr>
      </w:pPr>
    </w:p>
    <w:p w:rsidR="001076BC" w:rsidRPr="008A0FDE" w:rsidRDefault="001076BC" w:rsidP="001076BC">
      <w:pPr>
        <w:tabs>
          <w:tab w:val="left" w:pos="1020"/>
        </w:tabs>
        <w:spacing w:after="0" w:line="240" w:lineRule="auto"/>
        <w:rPr>
          <w:color w:val="000000" w:themeColor="text1"/>
        </w:rPr>
      </w:pPr>
    </w:p>
    <w:p w:rsidR="001076BC" w:rsidRPr="008A0FDE" w:rsidRDefault="001076BC" w:rsidP="001076BC">
      <w:pPr>
        <w:tabs>
          <w:tab w:val="left" w:pos="1020"/>
        </w:tabs>
        <w:spacing w:after="0" w:line="240" w:lineRule="auto"/>
        <w:rPr>
          <w:color w:val="000000" w:themeColor="text1"/>
        </w:rPr>
      </w:pPr>
    </w:p>
    <w:p w:rsidR="001076BC" w:rsidRDefault="001076BC" w:rsidP="001076BC">
      <w:pPr>
        <w:tabs>
          <w:tab w:val="left" w:pos="1020"/>
        </w:tabs>
        <w:spacing w:after="0" w:line="240" w:lineRule="auto"/>
        <w:rPr>
          <w:color w:val="000000" w:themeColor="text1"/>
        </w:rPr>
      </w:pPr>
    </w:p>
    <w:p w:rsidR="001076BC" w:rsidRDefault="001076BC" w:rsidP="001076BC">
      <w:pPr>
        <w:tabs>
          <w:tab w:val="left" w:pos="1020"/>
        </w:tabs>
        <w:spacing w:after="0" w:line="240" w:lineRule="auto"/>
        <w:rPr>
          <w:color w:val="000000" w:themeColor="text1"/>
        </w:rPr>
      </w:pPr>
    </w:p>
    <w:p w:rsidR="001076BC" w:rsidRDefault="001076BC"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p w:rsidR="006C494D" w:rsidRDefault="006C494D" w:rsidP="001076BC">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0400B2">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w:t>
            </w:r>
            <w:r>
              <w:rPr>
                <w:rFonts w:ascii="TH SarabunPSK" w:hAnsi="TH SarabunPSK" w:cs="TH SarabunPSK" w:hint="cs"/>
                <w:b/>
                <w:bCs/>
                <w:color w:val="000000" w:themeColor="text1"/>
                <w:sz w:val="32"/>
                <w:szCs w:val="32"/>
                <w:cs/>
              </w:rPr>
              <w:t xml:space="preserve"> </w:t>
            </w:r>
            <w:r w:rsidR="00C22385">
              <w:rPr>
                <w:rFonts w:ascii="TH SarabunPSK" w:hAnsi="TH SarabunPSK" w:cs="TH SarabunPSK" w:hint="cs"/>
                <w:b/>
                <w:bCs/>
                <w:color w:val="000000" w:themeColor="text1"/>
                <w:sz w:val="32"/>
                <w:szCs w:val="32"/>
                <w:cs/>
              </w:rPr>
              <w:t>การ</w:t>
            </w:r>
            <w:r>
              <w:rPr>
                <w:rFonts w:ascii="TH SarabunPSK" w:hAnsi="TH SarabunPSK" w:cs="TH SarabunPSK" w:hint="cs"/>
                <w:b/>
                <w:bCs/>
                <w:color w:val="000000" w:themeColor="text1"/>
                <w:sz w:val="32"/>
                <w:szCs w:val="32"/>
                <w:cs/>
              </w:rPr>
              <w:t>ลดปัจจัยเสี่ยงด้านสุขภาพ</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0400B2">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w:t>
            </w:r>
            <w:r>
              <w:rPr>
                <w:rFonts w:ascii="TH SarabunPSK" w:hAnsi="TH SarabunPSK" w:cs="TH SarabunPSK" w:hint="cs"/>
                <w:b/>
                <w:bCs/>
                <w:color w:val="000000" w:themeColor="text1"/>
                <w:sz w:val="32"/>
                <w:szCs w:val="32"/>
                <w:cs/>
              </w:rPr>
              <w:t>ลดปัจจัยเสี่ยงด้านสุขภาพ</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C22385" w:rsidP="00267B69">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24</w:t>
            </w:r>
            <w:r w:rsidR="000400B2" w:rsidRPr="008A0FDE">
              <w:rPr>
                <w:rFonts w:ascii="TH SarabunPSK" w:hAnsi="TH SarabunPSK" w:cs="TH SarabunPSK"/>
                <w:b/>
                <w:bCs/>
                <w:color w:val="000000" w:themeColor="text1"/>
                <w:sz w:val="32"/>
                <w:szCs w:val="32"/>
                <w:cs/>
              </w:rPr>
              <w:t>.</w:t>
            </w:r>
            <w:r w:rsidR="000400B2" w:rsidRPr="008A0FDE">
              <w:rPr>
                <w:rFonts w:ascii="TH SarabunPSK" w:hAnsi="TH SarabunPSK" w:cs="TH SarabunPSK" w:hint="cs"/>
                <w:b/>
                <w:bCs/>
                <w:color w:val="000000" w:themeColor="text1"/>
                <w:sz w:val="32"/>
                <w:szCs w:val="32"/>
                <w:cs/>
              </w:rPr>
              <w:t xml:space="preserve"> </w:t>
            </w:r>
            <w:r w:rsidR="000400B2" w:rsidRPr="008A0FDE">
              <w:rPr>
                <w:rFonts w:ascii="TH SarabunPSK" w:hAnsi="TH SarabunPSK" w:cs="TH SarabunPSK"/>
                <w:b/>
                <w:bCs/>
                <w:color w:val="000000" w:themeColor="text1"/>
                <w:sz w:val="32"/>
                <w:szCs w:val="32"/>
                <w:cs/>
              </w:rPr>
              <w:t>ความชุกของผู้สูบบุหรี่</w:t>
            </w:r>
            <w:r w:rsidR="00267B69">
              <w:rPr>
                <w:rFonts w:ascii="TH SarabunPSK" w:hAnsi="TH SarabunPSK" w:cs="TH SarabunPSK"/>
                <w:b/>
                <w:bCs/>
                <w:color w:val="000000" w:themeColor="text1"/>
                <w:sz w:val="32"/>
                <w:szCs w:val="32"/>
                <w:cs/>
              </w:rPr>
              <w:t>ของประชากรไทย อายุ 15 ปีขึ้นไป</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627086" w:rsidRPr="00627086" w:rsidRDefault="00627086" w:rsidP="00627086">
            <w:pPr>
              <w:spacing w:after="0" w:line="240" w:lineRule="auto"/>
              <w:jc w:val="thaiDistribute"/>
              <w:rPr>
                <w:rFonts w:ascii="TH SarabunPSK" w:hAnsi="TH SarabunPSK" w:cs="TH SarabunPSK"/>
                <w:color w:val="000000" w:themeColor="text1"/>
                <w:sz w:val="32"/>
                <w:szCs w:val="32"/>
              </w:rPr>
            </w:pPr>
            <w:r w:rsidRPr="00627086">
              <w:rPr>
                <w:rFonts w:ascii="TH SarabunPSK" w:hAnsi="TH SarabunPSK" w:cs="TH SarabunPSK"/>
                <w:b/>
                <w:bCs/>
                <w:color w:val="000000" w:themeColor="text1"/>
                <w:sz w:val="32"/>
                <w:szCs w:val="32"/>
                <w:cs/>
              </w:rPr>
              <w:t>ผู้สูบบุหรี่ หมายถึง</w:t>
            </w:r>
            <w:r w:rsidRPr="00627086">
              <w:rPr>
                <w:rFonts w:ascii="TH SarabunPSK" w:hAnsi="TH SarabunPSK" w:cs="TH SarabunPSK"/>
                <w:color w:val="000000" w:themeColor="text1"/>
                <w:sz w:val="32"/>
                <w:szCs w:val="32"/>
                <w:cs/>
              </w:rPr>
              <w:t xml:space="preserve"> ผู้ที่บริโภคยาสูบภายในรอบ 12 เดือนที่ผ่านมา ทั้งชายและหญิง ในประชากรอายุ 15 ปีขึ้นไป</w:t>
            </w:r>
          </w:p>
          <w:p w:rsidR="00627086" w:rsidRPr="00627086" w:rsidRDefault="00627086" w:rsidP="00627086">
            <w:pPr>
              <w:spacing w:after="0" w:line="240" w:lineRule="auto"/>
              <w:jc w:val="thaiDistribute"/>
              <w:rPr>
                <w:rFonts w:ascii="TH SarabunPSK" w:hAnsi="TH SarabunPSK" w:cs="TH SarabunPSK"/>
                <w:color w:val="000000" w:themeColor="text1"/>
                <w:sz w:val="32"/>
                <w:szCs w:val="32"/>
              </w:rPr>
            </w:pPr>
            <w:r w:rsidRPr="00627086">
              <w:rPr>
                <w:rFonts w:ascii="TH SarabunPSK" w:hAnsi="TH SarabunPSK" w:cs="TH SarabunPSK"/>
                <w:b/>
                <w:bCs/>
                <w:color w:val="000000" w:themeColor="text1"/>
                <w:sz w:val="32"/>
                <w:szCs w:val="32"/>
                <w:cs/>
              </w:rPr>
              <w:t>บุหรี่ หมายถึง</w:t>
            </w:r>
            <w:r w:rsidRPr="00627086">
              <w:rPr>
                <w:rFonts w:ascii="TH SarabunPSK" w:hAnsi="TH SarabunPSK" w:cs="TH SarabunPSK"/>
                <w:color w:val="000000" w:themeColor="text1"/>
                <w:sz w:val="32"/>
                <w:szCs w:val="32"/>
                <w:cs/>
              </w:rPr>
              <w:t xml:space="preserve"> บุหรี่ซิกาแรต บุหรี่ซิการ์ บุหรี่อื่น ยาเส้นหรือยาเส้นปรุงตามกฎหมาย ว่าด้วยยาสูบ </w:t>
            </w:r>
          </w:p>
          <w:p w:rsidR="00627086" w:rsidRPr="00627086" w:rsidRDefault="00627086" w:rsidP="00627086">
            <w:pPr>
              <w:spacing w:after="0" w:line="240" w:lineRule="auto"/>
              <w:jc w:val="thaiDistribute"/>
              <w:rPr>
                <w:rFonts w:ascii="TH SarabunPSK" w:hAnsi="TH SarabunPSK" w:cs="TH SarabunPSK"/>
                <w:color w:val="000000" w:themeColor="text1"/>
                <w:sz w:val="32"/>
                <w:szCs w:val="32"/>
              </w:rPr>
            </w:pPr>
            <w:r w:rsidRPr="00627086">
              <w:rPr>
                <w:rFonts w:ascii="TH SarabunPSK" w:hAnsi="TH SarabunPSK" w:cs="TH SarabunPSK"/>
                <w:b/>
                <w:bCs/>
                <w:color w:val="000000" w:themeColor="text1"/>
                <w:sz w:val="32"/>
                <w:szCs w:val="32"/>
                <w:cs/>
              </w:rPr>
              <w:t>การบริโภคยาสูบ หมายถึง</w:t>
            </w:r>
            <w:r w:rsidRPr="00627086">
              <w:rPr>
                <w:rFonts w:ascii="TH SarabunPSK" w:hAnsi="TH SarabunPSK" w:cs="TH SarabunPSK"/>
                <w:color w:val="000000" w:themeColor="text1"/>
                <w:sz w:val="32"/>
                <w:szCs w:val="32"/>
                <w:cs/>
              </w:rPr>
              <w:t xml:space="preserve"> การเสพยาสูบโดยวิธีสูบ/ดูด ดม อม เคี้ยว กิน เป่าหรือพ่นใน ปากหรือจมูกหรือโดยวิธีอื่นใดเพื่อให้ได้ผลเป็นเช่นเดียวกัน</w:t>
            </w:r>
          </w:p>
          <w:p w:rsidR="000400B2" w:rsidRPr="008A0FDE" w:rsidRDefault="00627086" w:rsidP="00627086">
            <w:pPr>
              <w:spacing w:after="0" w:line="240" w:lineRule="auto"/>
              <w:jc w:val="thaiDistribute"/>
              <w:rPr>
                <w:rFonts w:ascii="TH SarabunPSK" w:hAnsi="TH SarabunPSK" w:cs="TH SarabunPSK"/>
                <w:color w:val="000000" w:themeColor="text1"/>
                <w:sz w:val="32"/>
                <w:szCs w:val="32"/>
              </w:rPr>
            </w:pPr>
            <w:r w:rsidRPr="00627086">
              <w:rPr>
                <w:rFonts w:ascii="TH SarabunPSK" w:hAnsi="TH SarabunPSK" w:cs="TH SarabunPSK"/>
                <w:color w:val="000000" w:themeColor="text1"/>
                <w:sz w:val="32"/>
                <w:szCs w:val="32"/>
                <w:cs/>
              </w:rPr>
              <w:t>ความชุกของผู้สูบบุหรี่ หมายถึง ร้อยละของจำนวนประชากรที่สูบบุหรี่ ในช่วงระยะเวลา 1 ปี</w:t>
            </w:r>
          </w:p>
        </w:tc>
      </w:tr>
      <w:tr w:rsidR="000400B2" w:rsidRPr="008A0FDE" w:rsidTr="00560B61">
        <w:tc>
          <w:tcPr>
            <w:tcW w:w="10207" w:type="dxa"/>
            <w:gridSpan w:val="2"/>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400B2"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627086"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627086" w:rsidRPr="00B1773C" w:rsidRDefault="00627086" w:rsidP="00627086">
                  <w:pPr>
                    <w:tabs>
                      <w:tab w:val="left" w:pos="1110"/>
                    </w:tabs>
                    <w:spacing w:after="0" w:line="240" w:lineRule="auto"/>
                    <w:jc w:val="center"/>
                    <w:rPr>
                      <w:rFonts w:ascii="TH SarabunPSK" w:hAnsi="TH SarabunPSK" w:cs="TH SarabunPSK"/>
                      <w:sz w:val="32"/>
                      <w:szCs w:val="32"/>
                    </w:rPr>
                  </w:pPr>
                  <w:r w:rsidRPr="00B1773C">
                    <w:rPr>
                      <w:rFonts w:ascii="TH SarabunPSK" w:hAnsi="TH SarabunPSK" w:cs="TH SarabunPSK"/>
                      <w:sz w:val="28"/>
                    </w:rPr>
                    <w:t>18</w:t>
                  </w:r>
                </w:p>
              </w:tc>
              <w:tc>
                <w:tcPr>
                  <w:tcW w:w="1843" w:type="dxa"/>
                  <w:tcBorders>
                    <w:top w:val="single" w:sz="4" w:space="0" w:color="000000"/>
                    <w:left w:val="single" w:sz="4" w:space="0" w:color="000000"/>
                    <w:bottom w:val="single" w:sz="4" w:space="0" w:color="000000"/>
                    <w:right w:val="single" w:sz="4" w:space="0" w:color="000000"/>
                  </w:tcBorders>
                </w:tcPr>
                <w:p w:rsidR="00627086" w:rsidRPr="00B1773C" w:rsidRDefault="00627086" w:rsidP="00627086">
                  <w:pPr>
                    <w:spacing w:after="0" w:line="240" w:lineRule="auto"/>
                    <w:jc w:val="center"/>
                    <w:rPr>
                      <w:rFonts w:ascii="TH SarabunPSK" w:hAnsi="TH SarabunPSK" w:cs="TH SarabunPSK"/>
                      <w:sz w:val="32"/>
                      <w:szCs w:val="32"/>
                      <w:lang w:val="en-GB"/>
                    </w:rPr>
                  </w:pPr>
                  <w:r w:rsidRPr="00B1773C">
                    <w:rPr>
                      <w:rFonts w:ascii="TH SarabunPSK" w:hAnsi="TH SarabunPSK" w:cs="TH SarabunPSK"/>
                      <w:sz w:val="32"/>
                      <w:szCs w:val="32"/>
                      <w:lang w:val="en-GB"/>
                    </w:rPr>
                    <w:t>17.5</w:t>
                  </w:r>
                </w:p>
              </w:tc>
              <w:tc>
                <w:tcPr>
                  <w:tcW w:w="1843" w:type="dxa"/>
                  <w:tcBorders>
                    <w:top w:val="single" w:sz="4" w:space="0" w:color="000000"/>
                    <w:left w:val="single" w:sz="4" w:space="0" w:color="000000"/>
                    <w:bottom w:val="single" w:sz="4" w:space="0" w:color="000000"/>
                    <w:right w:val="single" w:sz="4" w:space="0" w:color="000000"/>
                  </w:tcBorders>
                </w:tcPr>
                <w:p w:rsidR="00627086" w:rsidRPr="00B1773C" w:rsidRDefault="00627086" w:rsidP="00627086">
                  <w:pPr>
                    <w:spacing w:after="0" w:line="240" w:lineRule="auto"/>
                    <w:jc w:val="center"/>
                    <w:rPr>
                      <w:rFonts w:ascii="TH SarabunPSK" w:hAnsi="TH SarabunPSK" w:cs="TH SarabunPSK"/>
                      <w:sz w:val="32"/>
                      <w:szCs w:val="32"/>
                      <w:lang w:val="en-GB"/>
                    </w:rPr>
                  </w:pPr>
                  <w:r w:rsidRPr="00B1773C">
                    <w:rPr>
                      <w:rFonts w:ascii="TH SarabunPSK" w:hAnsi="TH SarabunPSK" w:cs="TH SarabunPSK"/>
                      <w:sz w:val="32"/>
                      <w:szCs w:val="32"/>
                      <w:lang w:val="en-GB"/>
                    </w:rPr>
                    <w:t>17</w:t>
                  </w:r>
                </w:p>
              </w:tc>
              <w:tc>
                <w:tcPr>
                  <w:tcW w:w="1843" w:type="dxa"/>
                  <w:tcBorders>
                    <w:top w:val="single" w:sz="4" w:space="0" w:color="000000"/>
                    <w:left w:val="single" w:sz="4" w:space="0" w:color="000000"/>
                    <w:bottom w:val="single" w:sz="4" w:space="0" w:color="000000"/>
                    <w:right w:val="single" w:sz="4" w:space="0" w:color="000000"/>
                  </w:tcBorders>
                </w:tcPr>
                <w:p w:rsidR="00627086" w:rsidRPr="00B1773C" w:rsidRDefault="00627086" w:rsidP="00627086">
                  <w:pPr>
                    <w:spacing w:after="0" w:line="240" w:lineRule="auto"/>
                    <w:jc w:val="center"/>
                    <w:rPr>
                      <w:rFonts w:ascii="TH SarabunPSK" w:hAnsi="TH SarabunPSK" w:cs="TH SarabunPSK"/>
                      <w:sz w:val="32"/>
                      <w:szCs w:val="32"/>
                      <w:lang w:val="en-GB"/>
                    </w:rPr>
                  </w:pPr>
                  <w:r w:rsidRPr="00B1773C">
                    <w:rPr>
                      <w:rFonts w:ascii="TH SarabunPSK" w:hAnsi="TH SarabunPSK" w:cs="TH SarabunPSK"/>
                      <w:sz w:val="32"/>
                      <w:szCs w:val="32"/>
                      <w:lang w:val="en-GB"/>
                    </w:rPr>
                    <w:t>16.5</w:t>
                  </w:r>
                </w:p>
              </w:tc>
              <w:tc>
                <w:tcPr>
                  <w:tcW w:w="1843" w:type="dxa"/>
                  <w:tcBorders>
                    <w:top w:val="single" w:sz="4" w:space="0" w:color="000000"/>
                    <w:left w:val="single" w:sz="4" w:space="0" w:color="000000"/>
                    <w:bottom w:val="single" w:sz="4" w:space="0" w:color="000000"/>
                    <w:right w:val="single" w:sz="4" w:space="0" w:color="000000"/>
                  </w:tcBorders>
                </w:tcPr>
                <w:p w:rsidR="00627086" w:rsidRPr="00B1773C" w:rsidRDefault="00627086" w:rsidP="00627086">
                  <w:pPr>
                    <w:spacing w:after="0" w:line="240" w:lineRule="auto"/>
                    <w:jc w:val="center"/>
                    <w:rPr>
                      <w:rFonts w:ascii="TH SarabunPSK" w:hAnsi="TH SarabunPSK" w:cs="TH SarabunPSK"/>
                      <w:sz w:val="32"/>
                      <w:szCs w:val="32"/>
                      <w:lang w:val="en-GB"/>
                    </w:rPr>
                  </w:pPr>
                  <w:r w:rsidRPr="00B1773C">
                    <w:rPr>
                      <w:rFonts w:ascii="TH SarabunPSK" w:hAnsi="TH SarabunPSK" w:cs="TH SarabunPSK"/>
                      <w:sz w:val="32"/>
                      <w:szCs w:val="32"/>
                      <w:lang w:val="en-GB"/>
                    </w:rPr>
                    <w:t>16</w:t>
                  </w:r>
                </w:p>
              </w:tc>
            </w:tr>
          </w:tbl>
          <w:p w:rsidR="000400B2" w:rsidRPr="008A0FDE" w:rsidRDefault="000400B2" w:rsidP="00560B61">
            <w:pPr>
              <w:spacing w:after="0" w:line="240" w:lineRule="auto"/>
              <w:rPr>
                <w:rFonts w:ascii="TH SarabunPSK" w:hAnsi="TH SarabunPSK" w:cs="TH SarabunPSK"/>
                <w:color w:val="000000" w:themeColor="text1"/>
                <w:sz w:val="32"/>
                <w:szCs w:val="32"/>
                <w:cs/>
              </w:rPr>
            </w:pP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627086" w:rsidRPr="00627086" w:rsidRDefault="00627086" w:rsidP="00627086">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627086">
              <w:rPr>
                <w:rFonts w:ascii="TH SarabunPSK" w:hAnsi="TH SarabunPSK" w:cs="TH SarabunPSK"/>
                <w:color w:val="000000" w:themeColor="text1"/>
                <w:sz w:val="32"/>
                <w:szCs w:val="32"/>
                <w:cs/>
              </w:rPr>
              <w:t>ลดอัตราการสูบบุหรี่ของประชากรไทย ซึ่งเป็นสาเหต</w:t>
            </w:r>
            <w:r>
              <w:rPr>
                <w:rFonts w:ascii="TH SarabunPSK" w:hAnsi="TH SarabunPSK" w:cs="TH SarabunPSK" w:hint="cs"/>
                <w:color w:val="000000" w:themeColor="text1"/>
                <w:sz w:val="32"/>
                <w:szCs w:val="32"/>
                <w:cs/>
              </w:rPr>
              <w:t>ุ</w:t>
            </w:r>
            <w:r w:rsidRPr="00627086">
              <w:rPr>
                <w:rFonts w:ascii="TH SarabunPSK" w:hAnsi="TH SarabunPSK" w:cs="TH SarabunPSK"/>
                <w:color w:val="000000" w:themeColor="text1"/>
                <w:sz w:val="32"/>
                <w:szCs w:val="32"/>
                <w:cs/>
              </w:rPr>
              <w:t>ของโรคที่มีความเสี่ยงต่อการเสียชีวิตสูง</w:t>
            </w:r>
          </w:p>
          <w:p w:rsidR="000400B2" w:rsidRPr="008A0FDE" w:rsidRDefault="00627086" w:rsidP="00627086">
            <w:pPr>
              <w:spacing w:after="0" w:line="240" w:lineRule="auto"/>
              <w:rPr>
                <w:rFonts w:ascii="TH SarabunPSK" w:hAnsi="TH SarabunPSK" w:cs="TH SarabunPSK"/>
                <w:color w:val="000000" w:themeColor="text1"/>
                <w:sz w:val="32"/>
                <w:szCs w:val="32"/>
                <w:lang w:val="en-GB"/>
              </w:rPr>
            </w:pPr>
            <w:r>
              <w:rPr>
                <w:rFonts w:ascii="TH SarabunPSK" w:hAnsi="TH SarabunPSK" w:cs="TH SarabunPSK" w:hint="cs"/>
                <w:color w:val="000000" w:themeColor="text1"/>
                <w:sz w:val="32"/>
                <w:szCs w:val="32"/>
                <w:cs/>
              </w:rPr>
              <w:t xml:space="preserve">2. </w:t>
            </w:r>
            <w:r w:rsidRPr="00627086">
              <w:rPr>
                <w:rFonts w:ascii="TH SarabunPSK" w:hAnsi="TH SarabunPSK" w:cs="TH SarabunPSK"/>
                <w:color w:val="000000" w:themeColor="text1"/>
                <w:sz w:val="32"/>
                <w:szCs w:val="32"/>
                <w:cs/>
              </w:rPr>
              <w:t xml:space="preserve">เพื่อลดการบริโภคยาสูบของประชากรไทย ซึ่งเป็นปัจจัยเสี่ยงที่จะนำไปสู่โรคไม่ติดต่อเรื้อรัง </w:t>
            </w:r>
            <w:r w:rsidRPr="00627086">
              <w:rPr>
                <w:rFonts w:ascii="TH SarabunPSK" w:hAnsi="TH SarabunPSK" w:cs="TH SarabunPSK"/>
                <w:color w:val="000000" w:themeColor="text1"/>
                <w:sz w:val="32"/>
                <w:szCs w:val="32"/>
              </w:rPr>
              <w:t xml:space="preserve">NCD  </w:t>
            </w:r>
            <w:r w:rsidRPr="00627086">
              <w:rPr>
                <w:rFonts w:ascii="TH SarabunPSK" w:hAnsi="TH SarabunPSK" w:cs="TH SarabunPSK"/>
                <w:color w:val="000000" w:themeColor="text1"/>
                <w:sz w:val="32"/>
                <w:szCs w:val="32"/>
                <w:cs/>
              </w:rPr>
              <w:t>ของประชากรวัยทำงานในปัจจุบัน</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627086" w:rsidP="00560B61">
            <w:pPr>
              <w:tabs>
                <w:tab w:val="left" w:pos="4335"/>
              </w:tabs>
              <w:spacing w:after="0" w:line="240" w:lineRule="auto"/>
              <w:rPr>
                <w:rFonts w:ascii="TH SarabunPSK" w:hAnsi="TH SarabunPSK" w:cs="TH SarabunPSK"/>
                <w:color w:val="000000" w:themeColor="text1"/>
                <w:sz w:val="32"/>
                <w:szCs w:val="32"/>
              </w:rPr>
            </w:pPr>
            <w:r w:rsidRPr="00627086">
              <w:rPr>
                <w:rFonts w:ascii="TH SarabunPSK" w:hAnsi="TH SarabunPSK" w:cs="TH SarabunPSK"/>
                <w:color w:val="000000" w:themeColor="text1"/>
                <w:sz w:val="32"/>
                <w:szCs w:val="32"/>
                <w:cs/>
              </w:rPr>
              <w:t>ประชากรไทย อายุ 15-70 ปี</w:t>
            </w:r>
          </w:p>
        </w:tc>
      </w:tr>
      <w:tr w:rsidR="00627086" w:rsidRPr="008A0FDE" w:rsidTr="00560B61">
        <w:tc>
          <w:tcPr>
            <w:tcW w:w="2694" w:type="dxa"/>
            <w:tcBorders>
              <w:top w:val="single" w:sz="4" w:space="0" w:color="auto"/>
              <w:left w:val="single" w:sz="4" w:space="0" w:color="auto"/>
              <w:bottom w:val="single" w:sz="4" w:space="0" w:color="auto"/>
              <w:right w:val="single" w:sz="4" w:space="0" w:color="auto"/>
            </w:tcBorders>
          </w:tcPr>
          <w:p w:rsidR="00627086" w:rsidRPr="008A0FDE" w:rsidRDefault="00627086" w:rsidP="0062708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627086" w:rsidRPr="00627086" w:rsidRDefault="00627086" w:rsidP="00627086">
            <w:pPr>
              <w:tabs>
                <w:tab w:val="left" w:pos="284"/>
              </w:tabs>
              <w:spacing w:after="0" w:line="240" w:lineRule="auto"/>
              <w:rPr>
                <w:rFonts w:ascii="TH SarabunPSK" w:hAnsi="TH SarabunPSK" w:cs="TH SarabunPSK"/>
                <w:sz w:val="32"/>
                <w:szCs w:val="32"/>
              </w:rPr>
            </w:pPr>
            <w:r w:rsidRPr="00627086">
              <w:rPr>
                <w:rFonts w:ascii="TH SarabunPSK" w:hAnsi="TH SarabunPSK" w:cs="TH SarabunPSK"/>
                <w:sz w:val="32"/>
                <w:szCs w:val="32"/>
                <w:cs/>
              </w:rPr>
              <w:t>จากรายงานการสำรวจของสำนักงานสถิติแห่งชาติ</w:t>
            </w:r>
            <w:r w:rsidRPr="00627086">
              <w:rPr>
                <w:rFonts w:ascii="TH SarabunPSK" w:hAnsi="TH SarabunPSK" w:cs="TH SarabunPSK" w:hint="cs"/>
                <w:sz w:val="32"/>
                <w:szCs w:val="32"/>
                <w:cs/>
              </w:rPr>
              <w:t xml:space="preserve"> หรือ </w:t>
            </w:r>
            <w:r w:rsidRPr="00627086">
              <w:rPr>
                <w:rFonts w:ascii="TH SarabunPSK" w:hAnsi="TH SarabunPSK" w:cs="TH SarabunPSK"/>
                <w:sz w:val="32"/>
                <w:szCs w:val="32"/>
              </w:rPr>
              <w:t>HDC e-file</w:t>
            </w:r>
          </w:p>
        </w:tc>
      </w:tr>
      <w:tr w:rsidR="00627086" w:rsidRPr="008A0FDE" w:rsidTr="00560B61">
        <w:tc>
          <w:tcPr>
            <w:tcW w:w="2694" w:type="dxa"/>
            <w:tcBorders>
              <w:top w:val="single" w:sz="4" w:space="0" w:color="auto"/>
              <w:left w:val="single" w:sz="4" w:space="0" w:color="auto"/>
              <w:bottom w:val="single" w:sz="4" w:space="0" w:color="auto"/>
              <w:right w:val="single" w:sz="4" w:space="0" w:color="auto"/>
            </w:tcBorders>
          </w:tcPr>
          <w:p w:rsidR="00627086" w:rsidRPr="008A0FDE" w:rsidRDefault="00627086" w:rsidP="0062708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627086" w:rsidRPr="00627086" w:rsidRDefault="00627086" w:rsidP="00627086">
            <w:pPr>
              <w:tabs>
                <w:tab w:val="left" w:pos="284"/>
              </w:tabs>
              <w:spacing w:after="0" w:line="240" w:lineRule="auto"/>
              <w:rPr>
                <w:rFonts w:ascii="TH SarabunPSK" w:hAnsi="TH SarabunPSK" w:cs="TH SarabunPSK"/>
                <w:sz w:val="32"/>
                <w:szCs w:val="32"/>
                <w:cs/>
              </w:rPr>
            </w:pPr>
            <w:r w:rsidRPr="00627086">
              <w:rPr>
                <w:rFonts w:ascii="TH SarabunPSK" w:hAnsi="TH SarabunPSK" w:cs="TH SarabunPSK"/>
                <w:sz w:val="32"/>
                <w:szCs w:val="32"/>
                <w:cs/>
              </w:rPr>
              <w:t>สำนักงานสถิติแห่งชาติ</w:t>
            </w:r>
            <w:r w:rsidRPr="00627086">
              <w:rPr>
                <w:rFonts w:ascii="TH SarabunPSK" w:hAnsi="TH SarabunPSK" w:cs="TH SarabunPSK" w:hint="cs"/>
                <w:sz w:val="32"/>
                <w:szCs w:val="32"/>
                <w:cs/>
              </w:rPr>
              <w:t xml:space="preserve"> /สำนักควบคุมการบริโภคยาสูบ /สนย.สป </w:t>
            </w:r>
          </w:p>
        </w:tc>
      </w:tr>
      <w:tr w:rsidR="00627086" w:rsidRPr="008A0FDE" w:rsidTr="00560B61">
        <w:tc>
          <w:tcPr>
            <w:tcW w:w="2694" w:type="dxa"/>
            <w:tcBorders>
              <w:top w:val="single" w:sz="4" w:space="0" w:color="auto"/>
              <w:left w:val="single" w:sz="4" w:space="0" w:color="auto"/>
              <w:bottom w:val="single" w:sz="4" w:space="0" w:color="auto"/>
              <w:right w:val="single" w:sz="4" w:space="0" w:color="auto"/>
            </w:tcBorders>
          </w:tcPr>
          <w:p w:rsidR="00627086" w:rsidRPr="008A0FDE" w:rsidRDefault="00627086" w:rsidP="0062708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627086" w:rsidRPr="00B1773C" w:rsidRDefault="00627086" w:rsidP="00627086">
            <w:pPr>
              <w:tabs>
                <w:tab w:val="left" w:pos="284"/>
              </w:tabs>
              <w:spacing w:after="0" w:line="240" w:lineRule="auto"/>
              <w:rPr>
                <w:rFonts w:ascii="TH SarabunPSK" w:hAnsi="TH SarabunPSK" w:cs="TH SarabunPSK"/>
                <w:color w:val="000000"/>
                <w:sz w:val="32"/>
                <w:szCs w:val="32"/>
                <w:cs/>
              </w:rPr>
            </w:pPr>
            <w:r w:rsidRPr="00B1773C">
              <w:rPr>
                <w:rFonts w:ascii="TH SarabunPSK" w:hAnsi="TH SarabunPSK" w:cs="TH SarabunPSK"/>
                <w:color w:val="000000"/>
                <w:sz w:val="32"/>
                <w:szCs w:val="32"/>
              </w:rPr>
              <w:t>A</w:t>
            </w:r>
            <w:r>
              <w:rPr>
                <w:rFonts w:ascii="TH SarabunPSK" w:hAnsi="TH SarabunPSK" w:cs="TH SarabunPSK" w:hint="cs"/>
                <w:color w:val="000000"/>
                <w:sz w:val="32"/>
                <w:szCs w:val="32"/>
                <w:cs/>
              </w:rPr>
              <w:t xml:space="preserve"> </w:t>
            </w:r>
            <w:r w:rsidRPr="00B1773C">
              <w:rPr>
                <w:rFonts w:ascii="TH SarabunPSK" w:hAnsi="TH SarabunPSK" w:cs="TH SarabunPSK"/>
                <w:color w:val="000000"/>
                <w:sz w:val="32"/>
                <w:szCs w:val="32"/>
              </w:rPr>
              <w:t>=</w:t>
            </w:r>
            <w:r>
              <w:rPr>
                <w:rFonts w:ascii="TH SarabunPSK" w:hAnsi="TH SarabunPSK" w:cs="TH SarabunPSK" w:hint="cs"/>
                <w:color w:val="000000"/>
                <w:sz w:val="32"/>
                <w:szCs w:val="32"/>
                <w:cs/>
              </w:rPr>
              <w:t xml:space="preserve"> </w:t>
            </w:r>
            <w:r w:rsidRPr="00B1773C">
              <w:rPr>
                <w:rFonts w:ascii="TH SarabunPSK" w:hAnsi="TH SarabunPSK" w:cs="TH SarabunPSK"/>
                <w:color w:val="000000"/>
                <w:sz w:val="32"/>
                <w:szCs w:val="32"/>
                <w:cs/>
              </w:rPr>
              <w:t>จำนวนผู้สูบบุหรี่</w:t>
            </w:r>
            <w:r w:rsidRPr="00B1773C">
              <w:rPr>
                <w:rFonts w:ascii="TH SarabunPSK" w:hAnsi="TH SarabunPSK" w:cs="TH SarabunPSK" w:hint="cs"/>
                <w:color w:val="000000"/>
                <w:sz w:val="32"/>
                <w:szCs w:val="32"/>
                <w:cs/>
              </w:rPr>
              <w:t xml:space="preserve">อายุ </w:t>
            </w:r>
            <w:r w:rsidRPr="00B1773C">
              <w:rPr>
                <w:rFonts w:ascii="TH SarabunPSK" w:hAnsi="TH SarabunPSK" w:cs="TH SarabunPSK"/>
                <w:color w:val="000000"/>
                <w:sz w:val="32"/>
                <w:szCs w:val="32"/>
              </w:rPr>
              <w:t xml:space="preserve">15 </w:t>
            </w:r>
            <w:r w:rsidRPr="00B1773C">
              <w:rPr>
                <w:rFonts w:ascii="TH SarabunPSK" w:hAnsi="TH SarabunPSK" w:cs="TH SarabunPSK" w:hint="cs"/>
                <w:color w:val="000000"/>
                <w:sz w:val="32"/>
                <w:szCs w:val="32"/>
                <w:cs/>
              </w:rPr>
              <w:t>ปีขึ้นไป</w:t>
            </w:r>
          </w:p>
        </w:tc>
      </w:tr>
      <w:tr w:rsidR="00627086" w:rsidRPr="008A0FDE" w:rsidTr="00560B61">
        <w:tc>
          <w:tcPr>
            <w:tcW w:w="2694" w:type="dxa"/>
            <w:tcBorders>
              <w:top w:val="single" w:sz="4" w:space="0" w:color="auto"/>
              <w:left w:val="single" w:sz="4" w:space="0" w:color="auto"/>
              <w:bottom w:val="single" w:sz="4" w:space="0" w:color="auto"/>
              <w:right w:val="single" w:sz="4" w:space="0" w:color="auto"/>
            </w:tcBorders>
          </w:tcPr>
          <w:p w:rsidR="00627086" w:rsidRPr="008A0FDE" w:rsidRDefault="00627086" w:rsidP="00627086">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627086" w:rsidRPr="00D13CE6" w:rsidRDefault="00627086" w:rsidP="00627086">
            <w:pPr>
              <w:tabs>
                <w:tab w:val="left" w:pos="284"/>
              </w:tabs>
              <w:spacing w:after="0" w:line="240" w:lineRule="auto"/>
              <w:rPr>
                <w:rFonts w:ascii="TH SarabunPSK" w:hAnsi="TH SarabunPSK" w:cs="TH SarabunPSK"/>
                <w:color w:val="000000"/>
                <w:sz w:val="32"/>
                <w:szCs w:val="32"/>
                <w:cs/>
              </w:rPr>
            </w:pPr>
            <w:r w:rsidRPr="00B1773C">
              <w:rPr>
                <w:rFonts w:ascii="TH SarabunPSK" w:hAnsi="TH SarabunPSK" w:cs="TH SarabunPSK"/>
                <w:color w:val="000000"/>
                <w:sz w:val="32"/>
                <w:szCs w:val="32"/>
              </w:rPr>
              <w:t>B</w:t>
            </w:r>
            <w:r>
              <w:rPr>
                <w:rFonts w:ascii="TH SarabunPSK" w:hAnsi="TH SarabunPSK" w:cs="TH SarabunPSK" w:hint="cs"/>
                <w:color w:val="000000"/>
                <w:sz w:val="32"/>
                <w:szCs w:val="32"/>
                <w:cs/>
              </w:rPr>
              <w:t xml:space="preserve"> </w:t>
            </w:r>
            <w:r w:rsidRPr="00B1773C">
              <w:rPr>
                <w:rFonts w:ascii="TH SarabunPSK" w:hAnsi="TH SarabunPSK" w:cs="TH SarabunPSK"/>
                <w:color w:val="000000"/>
                <w:sz w:val="32"/>
                <w:szCs w:val="32"/>
              </w:rPr>
              <w:t xml:space="preserve">= </w:t>
            </w:r>
            <w:r w:rsidRPr="00B1773C">
              <w:rPr>
                <w:rFonts w:ascii="TH SarabunPSK" w:hAnsi="TH SarabunPSK" w:cs="TH SarabunPSK"/>
                <w:color w:val="000000"/>
                <w:sz w:val="32"/>
                <w:szCs w:val="32"/>
                <w:cs/>
              </w:rPr>
              <w:t>จำนวนประชากรทั้งหมด</w:t>
            </w:r>
            <w:r w:rsidRPr="00B1773C">
              <w:rPr>
                <w:rFonts w:ascii="TH SarabunPSK" w:hAnsi="TH SarabunPSK" w:cs="TH SarabunPSK" w:hint="cs"/>
                <w:color w:val="000000"/>
                <w:sz w:val="32"/>
                <w:szCs w:val="32"/>
                <w:cs/>
              </w:rPr>
              <w:t xml:space="preserve">อายุ </w:t>
            </w:r>
            <w:r w:rsidRPr="00B1773C">
              <w:rPr>
                <w:rFonts w:ascii="TH SarabunPSK" w:hAnsi="TH SarabunPSK" w:cs="TH SarabunPSK"/>
                <w:color w:val="000000"/>
                <w:sz w:val="32"/>
                <w:szCs w:val="32"/>
              </w:rPr>
              <w:t xml:space="preserve">15 </w:t>
            </w:r>
            <w:r>
              <w:rPr>
                <w:rFonts w:ascii="TH SarabunPSK" w:hAnsi="TH SarabunPSK" w:cs="TH SarabunPSK" w:hint="cs"/>
                <w:color w:val="000000"/>
                <w:sz w:val="32"/>
                <w:szCs w:val="32"/>
                <w:cs/>
              </w:rPr>
              <w:t>ปีขึ้นไป</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B</w:t>
            </w:r>
            <w:r w:rsidRPr="008A0FDE">
              <w:rPr>
                <w:rFonts w:ascii="TH SarabunPSK" w:hAnsi="TH SarabunPSK" w:cs="TH SarabunPSK"/>
                <w:color w:val="000000" w:themeColor="text1"/>
                <w:sz w:val="32"/>
                <w:szCs w:val="32"/>
              </w:rPr>
              <w:t>) x 100</w:t>
            </w:r>
          </w:p>
        </w:tc>
      </w:tr>
      <w:tr w:rsidR="00263FE7" w:rsidRPr="008A0FDE" w:rsidTr="00560B61">
        <w:tc>
          <w:tcPr>
            <w:tcW w:w="2694" w:type="dxa"/>
            <w:tcBorders>
              <w:top w:val="single" w:sz="4" w:space="0" w:color="auto"/>
              <w:left w:val="single" w:sz="4" w:space="0" w:color="auto"/>
              <w:bottom w:val="single" w:sz="4" w:space="0" w:color="auto"/>
              <w:right w:val="single" w:sz="4" w:space="0" w:color="auto"/>
            </w:tcBorders>
          </w:tcPr>
          <w:p w:rsidR="00263FE7" w:rsidRPr="008A0FDE" w:rsidRDefault="00263FE7" w:rsidP="00263FE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tabs>
                <w:tab w:val="left" w:pos="284"/>
              </w:tabs>
              <w:spacing w:after="0" w:line="240" w:lineRule="auto"/>
              <w:rPr>
                <w:rFonts w:ascii="TH SarabunPSK" w:hAnsi="TH SarabunPSK" w:cs="TH SarabunPSK"/>
                <w:sz w:val="32"/>
                <w:szCs w:val="32"/>
                <w:cs/>
              </w:rPr>
            </w:pPr>
            <w:r w:rsidRPr="00263FE7">
              <w:rPr>
                <w:rFonts w:ascii="TH SarabunPSK" w:hAnsi="TH SarabunPSK" w:cs="TH SarabunPSK"/>
                <w:sz w:val="32"/>
                <w:szCs w:val="32"/>
                <w:cs/>
              </w:rPr>
              <w:t>จากการสำรวจ โดยสำนักงานสถิติแห่งชาติ/การสำรวจ ทุก ๒ ปี</w:t>
            </w:r>
            <w:r w:rsidRPr="00263FE7">
              <w:rPr>
                <w:rFonts w:ascii="TH SarabunPSK" w:hAnsi="TH SarabunPSK" w:cs="TH SarabunPSK" w:hint="cs"/>
                <w:sz w:val="32"/>
                <w:szCs w:val="32"/>
                <w:cs/>
              </w:rPr>
              <w:t xml:space="preserve"> หรือ </w:t>
            </w:r>
            <w:r w:rsidRPr="00263FE7">
              <w:rPr>
                <w:rFonts w:ascii="TH SarabunPSK" w:hAnsi="TH SarabunPSK" w:cs="TH SarabunPSK"/>
                <w:sz w:val="32"/>
                <w:szCs w:val="32"/>
                <w:cs/>
              </w:rPr>
              <w:t>การสำรวจ</w:t>
            </w:r>
            <w:r w:rsidRPr="00263FE7">
              <w:rPr>
                <w:rFonts w:ascii="TH SarabunPSK" w:hAnsi="TH SarabunPSK" w:cs="TH SarabunPSK" w:hint="cs"/>
                <w:sz w:val="32"/>
                <w:szCs w:val="32"/>
                <w:cs/>
              </w:rPr>
              <w:t xml:space="preserve">อื่นที่เกี่ยวข้อง หรือ </w:t>
            </w:r>
            <w:r w:rsidRPr="00263FE7">
              <w:rPr>
                <w:rFonts w:ascii="TH SarabunPSK" w:hAnsi="TH SarabunPSK" w:cs="TH SarabunPSK"/>
                <w:sz w:val="32"/>
                <w:szCs w:val="32"/>
              </w:rPr>
              <w:t>HDC e-file</w:t>
            </w:r>
          </w:p>
        </w:tc>
      </w:tr>
    </w:tbl>
    <w:p w:rsidR="000400B2" w:rsidRPr="008A0FDE" w:rsidRDefault="000400B2" w:rsidP="000400B2">
      <w:pPr>
        <w:tabs>
          <w:tab w:val="left" w:pos="1020"/>
        </w:tabs>
        <w:rPr>
          <w:color w:val="000000" w:themeColor="text1"/>
        </w:rPr>
      </w:pPr>
    </w:p>
    <w:p w:rsidR="000400B2" w:rsidRPr="008A0FDE" w:rsidRDefault="000400B2" w:rsidP="000400B2">
      <w:pPr>
        <w:tabs>
          <w:tab w:val="left" w:pos="1020"/>
        </w:tabs>
        <w:rPr>
          <w:color w:val="000000" w:themeColor="text1"/>
        </w:rPr>
      </w:pPr>
    </w:p>
    <w:p w:rsidR="000400B2" w:rsidRPr="008A0FDE" w:rsidRDefault="000400B2" w:rsidP="000400B2">
      <w:pPr>
        <w:tabs>
          <w:tab w:val="left" w:pos="1020"/>
        </w:tabs>
        <w:rPr>
          <w:color w:val="000000" w:themeColor="text1"/>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513"/>
      </w:tblGrid>
      <w:tr w:rsidR="00263FE7" w:rsidRPr="008A0FDE" w:rsidTr="007963C2">
        <w:trPr>
          <w:trHeight w:val="1333"/>
        </w:trPr>
        <w:tc>
          <w:tcPr>
            <w:tcW w:w="10207" w:type="dxa"/>
            <w:gridSpan w:val="2"/>
          </w:tcPr>
          <w:p w:rsidR="00263FE7" w:rsidRPr="00263FE7" w:rsidRDefault="00263FE7" w:rsidP="007963C2">
            <w:pPr>
              <w:spacing w:after="0" w:line="240" w:lineRule="auto"/>
              <w:rPr>
                <w:rFonts w:ascii="TH SarabunPSK" w:hAnsi="TH SarabunPSK" w:cs="TH SarabunPSK"/>
                <w:b/>
                <w:bCs/>
                <w:color w:val="000000" w:themeColor="text1"/>
                <w:sz w:val="32"/>
                <w:szCs w:val="32"/>
              </w:rPr>
            </w:pPr>
            <w:r w:rsidRPr="00263FE7">
              <w:rPr>
                <w:rFonts w:ascii="TH SarabunPSK" w:hAnsi="TH SarabunPSK" w:cs="TH SarabunPSK"/>
                <w:b/>
                <w:bCs/>
                <w:color w:val="000000" w:themeColor="text1"/>
                <w:sz w:val="32"/>
                <w:szCs w:val="32"/>
                <w:cs/>
              </w:rPr>
              <w:t>เกณฑ์การประเมิน</w:t>
            </w:r>
          </w:p>
          <w:p w:rsidR="00263FE7" w:rsidRPr="00263FE7" w:rsidRDefault="00263FE7" w:rsidP="00263FE7">
            <w:pPr>
              <w:spacing w:after="0" w:line="240" w:lineRule="auto"/>
              <w:rPr>
                <w:rFonts w:ascii="TH SarabunPSK" w:hAnsi="TH SarabunPSK" w:cs="TH SarabunPSK"/>
                <w:b/>
                <w:bCs/>
                <w:color w:val="000000"/>
                <w:sz w:val="32"/>
                <w:szCs w:val="32"/>
              </w:rPr>
            </w:pPr>
            <w:r w:rsidRPr="00263FE7">
              <w:rPr>
                <w:rFonts w:ascii="TH SarabunPSK" w:hAnsi="TH SarabunPSK" w:cs="TH SarabunPSK" w:hint="cs"/>
                <w:b/>
                <w:bCs/>
                <w:color w:val="000000"/>
                <w:sz w:val="32"/>
                <w:szCs w:val="32"/>
                <w:cs/>
              </w:rPr>
              <w:t>ปี 2560</w:t>
            </w:r>
            <w:r w:rsidRPr="00263FE7">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3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6 เดือน</w:t>
                  </w:r>
                </w:p>
              </w:tc>
              <w:tc>
                <w:tcPr>
                  <w:tcW w:w="1985"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9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12 เดือน</w:t>
                  </w:r>
                </w:p>
              </w:tc>
            </w:tr>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color w:val="000000"/>
                      <w:sz w:val="32"/>
                      <w:szCs w:val="32"/>
                      <w:cs/>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5"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r w:rsidRPr="00263FE7">
                    <w:rPr>
                      <w:rFonts w:ascii="TH SarabunPSK" w:hAnsi="TH SarabunPSK" w:cs="TH SarabunPSK"/>
                      <w:sz w:val="32"/>
                      <w:szCs w:val="32"/>
                      <w:cs/>
                    </w:rPr>
                    <w:t>≤</w:t>
                  </w:r>
                  <w:r w:rsidRPr="00263FE7">
                    <w:rPr>
                      <w:rFonts w:ascii="TH SarabunPSK" w:hAnsi="TH SarabunPSK" w:cs="TH SarabunPSK" w:hint="cs"/>
                      <w:sz w:val="32"/>
                      <w:szCs w:val="32"/>
                      <w:cs/>
                    </w:rPr>
                    <w:t xml:space="preserve"> ร้อยละ </w:t>
                  </w:r>
                  <w:r w:rsidRPr="00263FE7">
                    <w:rPr>
                      <w:rFonts w:ascii="TH SarabunPSK" w:hAnsi="TH SarabunPSK" w:cs="TH SarabunPSK"/>
                      <w:sz w:val="32"/>
                      <w:szCs w:val="32"/>
                    </w:rPr>
                    <w:t>18</w:t>
                  </w:r>
                </w:p>
              </w:tc>
            </w:tr>
          </w:tbl>
          <w:p w:rsidR="00263FE7" w:rsidRPr="00263FE7" w:rsidRDefault="00263FE7" w:rsidP="00263FE7">
            <w:pPr>
              <w:spacing w:after="0" w:line="240" w:lineRule="auto"/>
              <w:rPr>
                <w:rFonts w:ascii="TH SarabunPSK" w:hAnsi="TH SarabunPSK" w:cs="TH SarabunPSK"/>
                <w:b/>
                <w:bCs/>
                <w:color w:val="000000"/>
                <w:sz w:val="32"/>
                <w:szCs w:val="32"/>
              </w:rPr>
            </w:pPr>
            <w:r w:rsidRPr="00263FE7">
              <w:rPr>
                <w:rFonts w:ascii="TH SarabunPSK" w:hAnsi="TH SarabunPSK" w:cs="TH SarabunPSK" w:hint="cs"/>
                <w:b/>
                <w:bCs/>
                <w:color w:val="000000"/>
                <w:sz w:val="32"/>
                <w:szCs w:val="32"/>
                <w:cs/>
              </w:rPr>
              <w:t>ปี 2561</w:t>
            </w:r>
            <w:r w:rsidRPr="00263FE7">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lastRenderedPageBreak/>
                    <w:t>รอบ 3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6 เดือน</w:t>
                  </w:r>
                </w:p>
              </w:tc>
              <w:tc>
                <w:tcPr>
                  <w:tcW w:w="1985"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9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12 เดือน</w:t>
                  </w:r>
                </w:p>
              </w:tc>
            </w:tr>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color w:val="000000"/>
                      <w:sz w:val="32"/>
                      <w:szCs w:val="32"/>
                      <w:cs/>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5"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r w:rsidRPr="00263FE7">
                    <w:rPr>
                      <w:rFonts w:ascii="TH SarabunPSK" w:hAnsi="TH SarabunPSK" w:cs="TH SarabunPSK"/>
                      <w:sz w:val="32"/>
                      <w:szCs w:val="32"/>
                      <w:cs/>
                    </w:rPr>
                    <w:t>≤</w:t>
                  </w:r>
                  <w:r w:rsidRPr="00263FE7">
                    <w:rPr>
                      <w:rFonts w:ascii="TH SarabunPSK" w:hAnsi="TH SarabunPSK" w:cs="TH SarabunPSK" w:hint="cs"/>
                      <w:sz w:val="32"/>
                      <w:szCs w:val="32"/>
                      <w:cs/>
                    </w:rPr>
                    <w:t xml:space="preserve"> ร้อยละ </w:t>
                  </w:r>
                  <w:r w:rsidRPr="00263FE7">
                    <w:rPr>
                      <w:rFonts w:ascii="TH SarabunPSK" w:hAnsi="TH SarabunPSK" w:cs="TH SarabunPSK"/>
                      <w:sz w:val="32"/>
                      <w:szCs w:val="32"/>
                    </w:rPr>
                    <w:t>17</w:t>
                  </w:r>
                  <w:r w:rsidRPr="00263FE7">
                    <w:rPr>
                      <w:rFonts w:ascii="TH SarabunPSK" w:hAnsi="TH SarabunPSK" w:cs="TH SarabunPSK" w:hint="cs"/>
                      <w:sz w:val="32"/>
                      <w:szCs w:val="32"/>
                      <w:cs/>
                    </w:rPr>
                    <w:t>.</w:t>
                  </w:r>
                  <w:r w:rsidRPr="00263FE7">
                    <w:rPr>
                      <w:rFonts w:ascii="TH SarabunPSK" w:hAnsi="TH SarabunPSK" w:cs="TH SarabunPSK"/>
                      <w:sz w:val="32"/>
                      <w:szCs w:val="32"/>
                    </w:rPr>
                    <w:t>5</w:t>
                  </w:r>
                </w:p>
              </w:tc>
            </w:tr>
          </w:tbl>
          <w:p w:rsidR="00263FE7" w:rsidRPr="00263FE7" w:rsidRDefault="00263FE7" w:rsidP="00263FE7">
            <w:pPr>
              <w:spacing w:after="0" w:line="240" w:lineRule="auto"/>
              <w:rPr>
                <w:rFonts w:ascii="TH SarabunPSK" w:hAnsi="TH SarabunPSK" w:cs="TH SarabunPSK"/>
                <w:b/>
                <w:bCs/>
                <w:color w:val="000000"/>
                <w:sz w:val="32"/>
                <w:szCs w:val="32"/>
              </w:rPr>
            </w:pPr>
            <w:r w:rsidRPr="00263FE7">
              <w:rPr>
                <w:rFonts w:ascii="TH SarabunPSK" w:hAnsi="TH SarabunPSK" w:cs="TH SarabunPSK" w:hint="cs"/>
                <w:b/>
                <w:bCs/>
                <w:color w:val="000000"/>
                <w:sz w:val="32"/>
                <w:szCs w:val="32"/>
                <w:cs/>
              </w:rPr>
              <w:t xml:space="preserve">ปี 2562 </w:t>
            </w:r>
            <w:r w:rsidRPr="00263FE7">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3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6 เดือน</w:t>
                  </w:r>
                </w:p>
              </w:tc>
              <w:tc>
                <w:tcPr>
                  <w:tcW w:w="1985"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9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12 เดือน</w:t>
                  </w:r>
                </w:p>
              </w:tc>
            </w:tr>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color w:val="000000"/>
                      <w:sz w:val="32"/>
                      <w:szCs w:val="32"/>
                      <w:cs/>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5"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r w:rsidRPr="00263FE7">
                    <w:rPr>
                      <w:rFonts w:ascii="TH SarabunPSK" w:hAnsi="TH SarabunPSK" w:cs="TH SarabunPSK"/>
                      <w:sz w:val="32"/>
                      <w:szCs w:val="32"/>
                      <w:cs/>
                    </w:rPr>
                    <w:t>≤</w:t>
                  </w:r>
                  <w:r w:rsidRPr="00263FE7">
                    <w:rPr>
                      <w:rFonts w:ascii="TH SarabunPSK" w:hAnsi="TH SarabunPSK" w:cs="TH SarabunPSK" w:hint="cs"/>
                      <w:sz w:val="32"/>
                      <w:szCs w:val="32"/>
                      <w:cs/>
                    </w:rPr>
                    <w:t xml:space="preserve"> ร้อยละ </w:t>
                  </w:r>
                  <w:r w:rsidRPr="00263FE7">
                    <w:rPr>
                      <w:rFonts w:ascii="TH SarabunPSK" w:hAnsi="TH SarabunPSK" w:cs="TH SarabunPSK"/>
                      <w:sz w:val="32"/>
                      <w:szCs w:val="32"/>
                    </w:rPr>
                    <w:t>17</w:t>
                  </w:r>
                </w:p>
              </w:tc>
            </w:tr>
          </w:tbl>
          <w:p w:rsidR="00263FE7" w:rsidRPr="00263FE7" w:rsidRDefault="00263FE7" w:rsidP="00263FE7">
            <w:pPr>
              <w:spacing w:after="0" w:line="240" w:lineRule="auto"/>
              <w:rPr>
                <w:rFonts w:ascii="TH SarabunPSK" w:hAnsi="TH SarabunPSK" w:cs="TH SarabunPSK"/>
                <w:b/>
                <w:bCs/>
                <w:color w:val="000000"/>
                <w:sz w:val="32"/>
                <w:szCs w:val="32"/>
              </w:rPr>
            </w:pPr>
            <w:r w:rsidRPr="00263FE7">
              <w:rPr>
                <w:rFonts w:ascii="TH SarabunPSK" w:hAnsi="TH SarabunPSK" w:cs="TH SarabunPSK" w:hint="cs"/>
                <w:b/>
                <w:bCs/>
                <w:color w:val="000000"/>
                <w:sz w:val="32"/>
                <w:szCs w:val="32"/>
                <w:cs/>
              </w:rPr>
              <w:t xml:space="preserve">ปี 2563 </w:t>
            </w:r>
            <w:r w:rsidRPr="00263FE7">
              <w:rPr>
                <w:rFonts w:ascii="TH SarabunPSK" w:hAnsi="TH SarabunPSK" w:cs="TH SarabunPSK"/>
                <w:b/>
                <w:bCs/>
                <w:color w:val="00000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3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6 เดือน</w:t>
                  </w:r>
                </w:p>
              </w:tc>
              <w:tc>
                <w:tcPr>
                  <w:tcW w:w="1985"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9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12 เดือน</w:t>
                  </w:r>
                </w:p>
              </w:tc>
            </w:tr>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color w:val="000000"/>
                      <w:sz w:val="32"/>
                      <w:szCs w:val="32"/>
                      <w:cs/>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5"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r w:rsidRPr="00263FE7">
                    <w:rPr>
                      <w:rFonts w:ascii="TH SarabunPSK" w:hAnsi="TH SarabunPSK" w:cs="TH SarabunPSK"/>
                      <w:sz w:val="32"/>
                      <w:szCs w:val="32"/>
                      <w:cs/>
                    </w:rPr>
                    <w:t>≤</w:t>
                  </w:r>
                  <w:r w:rsidRPr="00263FE7">
                    <w:rPr>
                      <w:rFonts w:ascii="TH SarabunPSK" w:hAnsi="TH SarabunPSK" w:cs="TH SarabunPSK" w:hint="cs"/>
                      <w:sz w:val="32"/>
                      <w:szCs w:val="32"/>
                      <w:cs/>
                    </w:rPr>
                    <w:t xml:space="preserve"> ร้อยละ </w:t>
                  </w:r>
                  <w:r w:rsidRPr="00263FE7">
                    <w:rPr>
                      <w:rFonts w:ascii="TH SarabunPSK" w:hAnsi="TH SarabunPSK" w:cs="TH SarabunPSK"/>
                      <w:sz w:val="32"/>
                      <w:szCs w:val="32"/>
                    </w:rPr>
                    <w:t>16</w:t>
                  </w:r>
                  <w:r w:rsidRPr="00263FE7">
                    <w:rPr>
                      <w:rFonts w:ascii="TH SarabunPSK" w:hAnsi="TH SarabunPSK" w:cs="TH SarabunPSK" w:hint="cs"/>
                      <w:sz w:val="32"/>
                      <w:szCs w:val="32"/>
                      <w:cs/>
                    </w:rPr>
                    <w:t>.</w:t>
                  </w:r>
                  <w:r w:rsidRPr="00263FE7">
                    <w:rPr>
                      <w:rFonts w:ascii="TH SarabunPSK" w:hAnsi="TH SarabunPSK" w:cs="TH SarabunPSK"/>
                      <w:sz w:val="32"/>
                      <w:szCs w:val="32"/>
                    </w:rPr>
                    <w:t>5</w:t>
                  </w:r>
                </w:p>
              </w:tc>
            </w:tr>
          </w:tbl>
          <w:p w:rsidR="00263FE7" w:rsidRPr="00263FE7" w:rsidRDefault="00263FE7" w:rsidP="00263FE7">
            <w:pPr>
              <w:spacing w:after="0" w:line="240" w:lineRule="auto"/>
              <w:rPr>
                <w:rFonts w:ascii="TH SarabunPSK" w:hAnsi="TH SarabunPSK" w:cs="TH SarabunPSK"/>
                <w:b/>
                <w:bCs/>
                <w:color w:val="000000"/>
                <w:sz w:val="32"/>
                <w:szCs w:val="32"/>
              </w:rPr>
            </w:pPr>
            <w:r w:rsidRPr="00263FE7">
              <w:rPr>
                <w:rFonts w:ascii="TH SarabunPSK" w:hAnsi="TH SarabunPSK" w:cs="TH SarabunPSK" w:hint="cs"/>
                <w:b/>
                <w:bCs/>
                <w:color w:val="000000"/>
                <w:sz w:val="32"/>
                <w:szCs w:val="32"/>
                <w:cs/>
              </w:rPr>
              <w:t xml:space="preserve">ปี 2564 </w:t>
            </w:r>
            <w:r w:rsidRPr="00263FE7">
              <w:rPr>
                <w:rFonts w:ascii="TH SarabunPSK" w:hAnsi="TH SarabunPSK" w:cs="TH SarabunPSK"/>
                <w:b/>
                <w:bCs/>
                <w:color w:val="00000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63FE7" w:rsidRPr="00263FE7"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3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6 เดือน</w:t>
                  </w:r>
                </w:p>
              </w:tc>
              <w:tc>
                <w:tcPr>
                  <w:tcW w:w="1985"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9 เดือน</w:t>
                  </w:r>
                </w:p>
              </w:tc>
              <w:tc>
                <w:tcPr>
                  <w:tcW w:w="1984" w:type="dxa"/>
                </w:tcPr>
                <w:p w:rsidR="00263FE7" w:rsidRPr="00263FE7" w:rsidRDefault="00263FE7" w:rsidP="00263FE7">
                  <w:pPr>
                    <w:spacing w:after="0" w:line="240" w:lineRule="auto"/>
                    <w:jc w:val="center"/>
                    <w:rPr>
                      <w:rFonts w:ascii="TH SarabunPSK" w:hAnsi="TH SarabunPSK" w:cs="TH SarabunPSK"/>
                      <w:b/>
                      <w:bCs/>
                      <w:color w:val="000000"/>
                      <w:sz w:val="32"/>
                      <w:szCs w:val="32"/>
                    </w:rPr>
                  </w:pPr>
                  <w:r w:rsidRPr="00263FE7">
                    <w:rPr>
                      <w:rFonts w:ascii="TH SarabunPSK" w:hAnsi="TH SarabunPSK" w:cs="TH SarabunPSK"/>
                      <w:b/>
                      <w:bCs/>
                      <w:color w:val="000000"/>
                      <w:sz w:val="32"/>
                      <w:szCs w:val="32"/>
                      <w:cs/>
                    </w:rPr>
                    <w:t>รอบ 12 เดือน</w:t>
                  </w:r>
                </w:p>
              </w:tc>
            </w:tr>
            <w:tr w:rsidR="00263FE7" w:rsidRPr="0033794A" w:rsidTr="007963C2">
              <w:trPr>
                <w:jc w:val="center"/>
              </w:trPr>
              <w:tc>
                <w:tcPr>
                  <w:tcW w:w="2014" w:type="dxa"/>
                </w:tcPr>
                <w:p w:rsidR="00263FE7" w:rsidRPr="00263FE7" w:rsidRDefault="00263FE7" w:rsidP="00263FE7">
                  <w:pPr>
                    <w:spacing w:after="0" w:line="240" w:lineRule="auto"/>
                    <w:jc w:val="center"/>
                    <w:rPr>
                      <w:rFonts w:ascii="TH SarabunPSK" w:hAnsi="TH SarabunPSK" w:cs="TH SarabunPSK"/>
                      <w:color w:val="000000"/>
                      <w:sz w:val="32"/>
                      <w:szCs w:val="32"/>
                      <w:cs/>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5" w:type="dxa"/>
                </w:tcPr>
                <w:p w:rsidR="00263FE7" w:rsidRPr="00263FE7" w:rsidRDefault="00263FE7" w:rsidP="00263FE7">
                  <w:pPr>
                    <w:spacing w:after="0" w:line="240" w:lineRule="auto"/>
                    <w:jc w:val="center"/>
                    <w:rPr>
                      <w:rFonts w:ascii="TH SarabunPSK" w:hAnsi="TH SarabunPSK" w:cs="TH SarabunPSK"/>
                      <w:color w:val="000000"/>
                      <w:sz w:val="32"/>
                      <w:szCs w:val="32"/>
                    </w:rPr>
                  </w:pPr>
                </w:p>
              </w:tc>
              <w:tc>
                <w:tcPr>
                  <w:tcW w:w="1984" w:type="dxa"/>
                </w:tcPr>
                <w:p w:rsidR="00263FE7" w:rsidRPr="00263FE7" w:rsidRDefault="00263FE7" w:rsidP="00263FE7">
                  <w:pPr>
                    <w:spacing w:after="0" w:line="240" w:lineRule="auto"/>
                    <w:jc w:val="center"/>
                    <w:rPr>
                      <w:rFonts w:ascii="TH SarabunPSK" w:hAnsi="TH SarabunPSK" w:cs="TH SarabunPSK"/>
                      <w:color w:val="000000"/>
                      <w:sz w:val="32"/>
                      <w:szCs w:val="32"/>
                    </w:rPr>
                  </w:pPr>
                  <w:r w:rsidRPr="00263FE7">
                    <w:rPr>
                      <w:rFonts w:ascii="TH SarabunPSK" w:hAnsi="TH SarabunPSK" w:cs="TH SarabunPSK"/>
                      <w:sz w:val="32"/>
                      <w:szCs w:val="32"/>
                      <w:cs/>
                    </w:rPr>
                    <w:t>≤</w:t>
                  </w:r>
                  <w:r w:rsidRPr="00263FE7">
                    <w:rPr>
                      <w:rFonts w:ascii="TH SarabunPSK" w:hAnsi="TH SarabunPSK" w:cs="TH SarabunPSK" w:hint="cs"/>
                      <w:sz w:val="32"/>
                      <w:szCs w:val="32"/>
                      <w:cs/>
                    </w:rPr>
                    <w:t xml:space="preserve"> ร้อยละ </w:t>
                  </w:r>
                  <w:r w:rsidRPr="00263FE7">
                    <w:rPr>
                      <w:rFonts w:ascii="TH SarabunPSK" w:hAnsi="TH SarabunPSK" w:cs="TH SarabunPSK"/>
                      <w:sz w:val="32"/>
                      <w:szCs w:val="32"/>
                    </w:rPr>
                    <w:t>16</w:t>
                  </w:r>
                </w:p>
              </w:tc>
            </w:tr>
          </w:tbl>
          <w:p w:rsidR="00263FE7" w:rsidRPr="008A0FDE" w:rsidRDefault="00263FE7" w:rsidP="007963C2">
            <w:pPr>
              <w:spacing w:after="0" w:line="240" w:lineRule="auto"/>
              <w:rPr>
                <w:rFonts w:ascii="TH SarabunPSK" w:hAnsi="TH SarabunPSK" w:cs="TH SarabunPSK"/>
                <w:b/>
                <w:bCs/>
                <w:color w:val="000000" w:themeColor="text1"/>
                <w:sz w:val="32"/>
                <w:szCs w:val="32"/>
              </w:rPr>
            </w:pPr>
          </w:p>
        </w:tc>
      </w:tr>
      <w:tr w:rsidR="00263FE7" w:rsidRPr="008A0FDE" w:rsidTr="00796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spacing w:after="0" w:line="240" w:lineRule="auto"/>
              <w:rPr>
                <w:rFonts w:ascii="TH SarabunPSK" w:hAnsi="TH SarabunPSK" w:cs="TH SarabunPSK"/>
                <w:b/>
                <w:bCs/>
                <w:color w:val="000000" w:themeColor="text1"/>
                <w:sz w:val="32"/>
                <w:szCs w:val="32"/>
                <w:cs/>
              </w:rPr>
            </w:pPr>
            <w:r w:rsidRPr="00263FE7">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tabs>
                <w:tab w:val="left" w:pos="284"/>
              </w:tabs>
              <w:spacing w:after="0" w:line="240" w:lineRule="auto"/>
              <w:rPr>
                <w:rFonts w:ascii="TH SarabunPSK" w:hAnsi="TH SarabunPSK" w:cs="TH SarabunPSK"/>
                <w:sz w:val="32"/>
                <w:szCs w:val="32"/>
              </w:rPr>
            </w:pPr>
            <w:r w:rsidRPr="00263FE7">
              <w:rPr>
                <w:rFonts w:ascii="TH SarabunPSK" w:hAnsi="TH SarabunPSK" w:cs="TH SarabunPSK" w:hint="cs"/>
                <w:sz w:val="32"/>
                <w:szCs w:val="32"/>
                <w:cs/>
              </w:rPr>
              <w:t>โดยการพิจารณาข้อมูลจากการสำรวจร้อยละผู้สูบบุหรี่ในประชากร</w:t>
            </w:r>
            <w:r>
              <w:rPr>
                <w:rFonts w:ascii="TH SarabunPSK" w:hAnsi="TH SarabunPSK" w:cs="TH SarabunPSK" w:hint="cs"/>
                <w:sz w:val="32"/>
                <w:szCs w:val="32"/>
                <w:cs/>
              </w:rPr>
              <w:t xml:space="preserve"> </w:t>
            </w:r>
            <w:r w:rsidRPr="00263FE7">
              <w:rPr>
                <w:rFonts w:ascii="TH SarabunPSK" w:hAnsi="TH SarabunPSK" w:cs="TH SarabunPSK" w:hint="cs"/>
                <w:sz w:val="32"/>
                <w:szCs w:val="32"/>
                <w:cs/>
              </w:rPr>
              <w:t>อายุ 15 ปีขึ้นไป จากสำนักงานสถิติแห่งชาติ ปี 25</w:t>
            </w:r>
            <w:r w:rsidRPr="00263FE7">
              <w:rPr>
                <w:rFonts w:ascii="TH SarabunPSK" w:hAnsi="TH SarabunPSK" w:cs="TH SarabunPSK"/>
                <w:sz w:val="32"/>
                <w:szCs w:val="32"/>
              </w:rPr>
              <w:t>60</w:t>
            </w:r>
            <w:r w:rsidRPr="00263FE7">
              <w:rPr>
                <w:rFonts w:ascii="TH SarabunPSK" w:hAnsi="TH SarabunPSK" w:cs="TH SarabunPSK" w:hint="cs"/>
                <w:sz w:val="32"/>
                <w:szCs w:val="32"/>
                <w:cs/>
              </w:rPr>
              <w:t xml:space="preserve"> หรือ </w:t>
            </w:r>
            <w:r w:rsidRPr="00263FE7">
              <w:rPr>
                <w:rFonts w:ascii="TH SarabunPSK" w:hAnsi="TH SarabunPSK" w:cs="TH SarabunPSK"/>
                <w:sz w:val="32"/>
                <w:szCs w:val="32"/>
              </w:rPr>
              <w:t xml:space="preserve">HDC/E-file </w:t>
            </w:r>
            <w:r w:rsidRPr="00263FE7">
              <w:rPr>
                <w:rFonts w:ascii="TH SarabunPSK" w:hAnsi="TH SarabunPSK" w:cs="TH SarabunPSK" w:hint="cs"/>
                <w:sz w:val="32"/>
                <w:szCs w:val="32"/>
                <w:cs/>
              </w:rPr>
              <w:t xml:space="preserve">หรือ </w:t>
            </w:r>
            <w:r w:rsidRPr="00263FE7">
              <w:rPr>
                <w:rFonts w:ascii="TH SarabunPSK" w:hAnsi="TH SarabunPSK" w:cs="TH SarabunPSK"/>
                <w:sz w:val="32"/>
                <w:szCs w:val="32"/>
                <w:cs/>
              </w:rPr>
              <w:t>การสำรวจ</w:t>
            </w:r>
            <w:r w:rsidRPr="00263FE7">
              <w:rPr>
                <w:rFonts w:ascii="TH SarabunPSK" w:hAnsi="TH SarabunPSK" w:cs="TH SarabunPSK" w:hint="cs"/>
                <w:sz w:val="32"/>
                <w:szCs w:val="32"/>
                <w:cs/>
              </w:rPr>
              <w:t>อื่นที่เกี่ยวข้อง โดยให้คะแนน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4"/>
              <w:gridCol w:w="1155"/>
              <w:gridCol w:w="1155"/>
              <w:gridCol w:w="1155"/>
              <w:gridCol w:w="1155"/>
              <w:gridCol w:w="1229"/>
            </w:tblGrid>
            <w:tr w:rsidR="00263FE7" w:rsidRPr="00263FE7" w:rsidTr="00263FE7">
              <w:tc>
                <w:tcPr>
                  <w:tcW w:w="1154"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cs/>
                    </w:rPr>
                  </w:pPr>
                  <w:r w:rsidRPr="00263FE7">
                    <w:rPr>
                      <w:rFonts w:ascii="TH SarabunPSK" w:hAnsi="TH SarabunPSK" w:cs="TH SarabunPSK" w:hint="cs"/>
                      <w:sz w:val="32"/>
                      <w:szCs w:val="32"/>
                      <w:cs/>
                    </w:rPr>
                    <w:t>คะแนน</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1</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2</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3</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4</w:t>
                  </w:r>
                </w:p>
              </w:tc>
              <w:tc>
                <w:tcPr>
                  <w:tcW w:w="1229"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5</w:t>
                  </w:r>
                </w:p>
              </w:tc>
            </w:tr>
            <w:tr w:rsidR="00263FE7" w:rsidRPr="00263FE7" w:rsidTr="00263FE7">
              <w:tc>
                <w:tcPr>
                  <w:tcW w:w="1154" w:type="dxa"/>
                  <w:shd w:val="clear" w:color="auto" w:fill="auto"/>
                </w:tcPr>
                <w:p w:rsidR="00263FE7" w:rsidRPr="00263FE7" w:rsidRDefault="00263FE7" w:rsidP="00263FE7">
                  <w:pPr>
                    <w:tabs>
                      <w:tab w:val="left" w:pos="284"/>
                    </w:tabs>
                    <w:spacing w:after="0" w:line="240" w:lineRule="auto"/>
                    <w:rPr>
                      <w:rFonts w:ascii="TH SarabunPSK" w:hAnsi="TH SarabunPSK" w:cs="TH SarabunPSK"/>
                      <w:sz w:val="32"/>
                      <w:szCs w:val="32"/>
                    </w:rPr>
                  </w:pPr>
                  <w:r w:rsidRPr="00263FE7">
                    <w:rPr>
                      <w:rFonts w:ascii="TH SarabunPSK" w:hAnsi="TH SarabunPSK" w:cs="TH SarabunPSK"/>
                      <w:sz w:val="32"/>
                      <w:szCs w:val="32"/>
                      <w:cs/>
                    </w:rPr>
                    <w:t>ความชุกของผู้สูบบุหรี่ของประชากร อายุ 15 ปีขึ้นไป (ร้อยละ)</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 xml:space="preserve">เพิ่มขึ้น ร้อยละ </w:t>
                  </w:r>
                  <w:r w:rsidRPr="00263FE7">
                    <w:rPr>
                      <w:rFonts w:ascii="TH SarabunPSK" w:hAnsi="TH SarabunPSK" w:cs="TH SarabunPSK"/>
                      <w:sz w:val="32"/>
                      <w:szCs w:val="32"/>
                    </w:rPr>
                    <w:t>10</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 xml:space="preserve">เพิ่มขึ้น ร้อยละ </w:t>
                  </w:r>
                  <w:r w:rsidRPr="00263FE7">
                    <w:rPr>
                      <w:rFonts w:ascii="TH SarabunPSK" w:hAnsi="TH SarabunPSK" w:cs="TH SarabunPSK"/>
                      <w:sz w:val="32"/>
                      <w:szCs w:val="32"/>
                    </w:rPr>
                    <w:t>5</w:t>
                  </w:r>
                </w:p>
              </w:tc>
              <w:tc>
                <w:tcPr>
                  <w:tcW w:w="1155" w:type="dxa"/>
                  <w:shd w:val="clear" w:color="auto" w:fill="auto"/>
                </w:tcPr>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 xml:space="preserve">ไม่เพิ่มขึ้นจากปี  </w:t>
                  </w:r>
                  <w:r w:rsidRPr="00263FE7">
                    <w:rPr>
                      <w:rFonts w:ascii="TH SarabunPSK" w:hAnsi="TH SarabunPSK" w:cs="TH SarabunPSK"/>
                      <w:sz w:val="32"/>
                      <w:szCs w:val="32"/>
                    </w:rPr>
                    <w:t>2558</w:t>
                  </w:r>
                </w:p>
              </w:tc>
              <w:tc>
                <w:tcPr>
                  <w:tcW w:w="1155" w:type="dxa"/>
                  <w:shd w:val="clear" w:color="auto" w:fill="auto"/>
                </w:tcPr>
                <w:p w:rsid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ลดลง</w:t>
                  </w:r>
                </w:p>
                <w:p w:rsidR="00263FE7" w:rsidRPr="00263FE7" w:rsidRDefault="00263FE7" w:rsidP="00263FE7">
                  <w:pPr>
                    <w:tabs>
                      <w:tab w:val="left" w:pos="284"/>
                    </w:tabs>
                    <w:spacing w:after="0" w:line="240" w:lineRule="auto"/>
                    <w:jc w:val="center"/>
                    <w:rPr>
                      <w:rFonts w:ascii="TH SarabunPSK" w:hAnsi="TH SarabunPSK" w:cs="TH SarabunPSK"/>
                      <w:sz w:val="32"/>
                      <w:szCs w:val="32"/>
                      <w:cs/>
                    </w:rPr>
                  </w:pPr>
                  <w:r w:rsidRPr="00263FE7">
                    <w:rPr>
                      <w:rFonts w:ascii="TH SarabunPSK" w:hAnsi="TH SarabunPSK" w:cs="TH SarabunPSK" w:hint="cs"/>
                      <w:sz w:val="32"/>
                      <w:szCs w:val="32"/>
                      <w:cs/>
                    </w:rPr>
                    <w:t xml:space="preserve">ร้อยละ </w:t>
                  </w:r>
                  <w:r w:rsidRPr="00263FE7">
                    <w:rPr>
                      <w:rFonts w:ascii="TH SarabunPSK" w:hAnsi="TH SarabunPSK" w:cs="TH SarabunPSK"/>
                      <w:sz w:val="32"/>
                      <w:szCs w:val="32"/>
                    </w:rPr>
                    <w:t>5</w:t>
                  </w:r>
                </w:p>
              </w:tc>
              <w:tc>
                <w:tcPr>
                  <w:tcW w:w="1229" w:type="dxa"/>
                  <w:shd w:val="clear" w:color="auto" w:fill="auto"/>
                </w:tcPr>
                <w:p w:rsid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ลดลง</w:t>
                  </w:r>
                </w:p>
                <w:p w:rsidR="00263FE7" w:rsidRPr="00263FE7" w:rsidRDefault="00263FE7" w:rsidP="00263FE7">
                  <w:pPr>
                    <w:tabs>
                      <w:tab w:val="left" w:pos="284"/>
                    </w:tabs>
                    <w:spacing w:after="0" w:line="240" w:lineRule="auto"/>
                    <w:jc w:val="center"/>
                    <w:rPr>
                      <w:rFonts w:ascii="TH SarabunPSK" w:hAnsi="TH SarabunPSK" w:cs="TH SarabunPSK"/>
                      <w:sz w:val="32"/>
                      <w:szCs w:val="32"/>
                    </w:rPr>
                  </w:pPr>
                  <w:r w:rsidRPr="00263FE7">
                    <w:rPr>
                      <w:rFonts w:ascii="TH SarabunPSK" w:hAnsi="TH SarabunPSK" w:cs="TH SarabunPSK" w:hint="cs"/>
                      <w:sz w:val="32"/>
                      <w:szCs w:val="32"/>
                      <w:cs/>
                    </w:rPr>
                    <w:t xml:space="preserve">ร้อยละ </w:t>
                  </w:r>
                  <w:r w:rsidRPr="00263FE7">
                    <w:rPr>
                      <w:rFonts w:ascii="TH SarabunPSK" w:hAnsi="TH SarabunPSK" w:cs="TH SarabunPSK"/>
                      <w:sz w:val="32"/>
                      <w:szCs w:val="32"/>
                    </w:rPr>
                    <w:t>10</w:t>
                  </w:r>
                </w:p>
              </w:tc>
            </w:tr>
          </w:tbl>
          <w:p w:rsidR="00263FE7" w:rsidRPr="00263FE7" w:rsidRDefault="00263FE7" w:rsidP="00263FE7">
            <w:pPr>
              <w:tabs>
                <w:tab w:val="left" w:pos="284"/>
              </w:tabs>
              <w:spacing w:after="0" w:line="240" w:lineRule="auto"/>
              <w:rPr>
                <w:rFonts w:ascii="TH SarabunPSK" w:hAnsi="TH SarabunPSK" w:cs="TH SarabunPSK"/>
                <w:b/>
                <w:bCs/>
                <w:sz w:val="32"/>
                <w:szCs w:val="32"/>
              </w:rPr>
            </w:pPr>
            <w:r w:rsidRPr="00263FE7">
              <w:rPr>
                <w:rFonts w:ascii="TH SarabunPSK" w:hAnsi="TH SarabunPSK" w:cs="TH SarabunPSK"/>
                <w:b/>
                <w:bCs/>
                <w:sz w:val="32"/>
                <w:szCs w:val="32"/>
                <w:cs/>
              </w:rPr>
              <w:t>แนวทางการดำเนินงานควบคุมการบริโภคยาสูบ</w:t>
            </w:r>
          </w:p>
          <w:p w:rsidR="00267B69" w:rsidRDefault="00263FE7" w:rsidP="00263FE7">
            <w:pPr>
              <w:tabs>
                <w:tab w:val="left" w:pos="284"/>
              </w:tabs>
              <w:spacing w:after="0" w:line="240" w:lineRule="auto"/>
              <w:rPr>
                <w:rFonts w:ascii="TH SarabunPSK" w:hAnsi="TH SarabunPSK" w:cs="TH SarabunPSK"/>
                <w:spacing w:val="-10"/>
                <w:sz w:val="32"/>
                <w:szCs w:val="32"/>
              </w:rPr>
            </w:pPr>
            <w:r w:rsidRPr="00263FE7">
              <w:rPr>
                <w:rFonts w:ascii="TH SarabunPSK" w:hAnsi="TH SarabunPSK" w:cs="TH SarabunPSK"/>
                <w:spacing w:val="-10"/>
                <w:sz w:val="32"/>
                <w:szCs w:val="32"/>
                <w:cs/>
              </w:rPr>
              <w:t>1. บูรณาแผนงานโครงการ</w:t>
            </w:r>
            <w:r w:rsidRPr="00263FE7">
              <w:rPr>
                <w:rFonts w:ascii="TH SarabunPSK" w:hAnsi="TH SarabunPSK" w:cs="TH SarabunPSK" w:hint="cs"/>
                <w:spacing w:val="-10"/>
                <w:sz w:val="32"/>
                <w:szCs w:val="32"/>
                <w:cs/>
              </w:rPr>
              <w:t>ควบคุมยาสูบระดับจังหวัดและมีการจัดตั้งหรือบูรณาการ</w:t>
            </w:r>
            <w:r w:rsidR="00267B69">
              <w:rPr>
                <w:rFonts w:ascii="TH SarabunPSK" w:hAnsi="TH SarabunPSK" w:cs="TH SarabunPSK"/>
                <w:spacing w:val="-10"/>
                <w:sz w:val="32"/>
                <w:szCs w:val="32"/>
              </w:rPr>
              <w:t xml:space="preserve"> </w:t>
            </w:r>
          </w:p>
          <w:p w:rsidR="00267B69" w:rsidRDefault="00267B69" w:rsidP="00263FE7">
            <w:pPr>
              <w:tabs>
                <w:tab w:val="left" w:pos="284"/>
              </w:tabs>
              <w:spacing w:after="0" w:line="240" w:lineRule="auto"/>
              <w:rPr>
                <w:rFonts w:ascii="TH SarabunPSK" w:hAnsi="TH SarabunPSK" w:cs="TH SarabunPSK"/>
                <w:spacing w:val="-10"/>
                <w:sz w:val="32"/>
                <w:szCs w:val="32"/>
              </w:rPr>
            </w:pPr>
            <w:r>
              <w:rPr>
                <w:rFonts w:ascii="TH SarabunPSK" w:hAnsi="TH SarabunPSK" w:cs="TH SarabunPSK"/>
                <w:spacing w:val="-10"/>
                <w:sz w:val="32"/>
                <w:szCs w:val="32"/>
              </w:rPr>
              <w:t xml:space="preserve">    </w:t>
            </w:r>
            <w:r w:rsidR="00263FE7" w:rsidRPr="00263FE7">
              <w:rPr>
                <w:rFonts w:ascii="TH SarabunPSK" w:hAnsi="TH SarabunPSK" w:cs="TH SarabunPSK" w:hint="cs"/>
                <w:spacing w:val="-10"/>
                <w:sz w:val="32"/>
                <w:szCs w:val="32"/>
                <w:cs/>
              </w:rPr>
              <w:t xml:space="preserve">คณะอนุกรรมการ/คณะกรรมมการควบคุมยาสูบกับคณะกรรมการอื่นที่มมี เพื่อวางแผน </w:t>
            </w:r>
            <w:r>
              <w:rPr>
                <w:rFonts w:ascii="TH SarabunPSK" w:hAnsi="TH SarabunPSK" w:cs="TH SarabunPSK"/>
                <w:spacing w:val="-10"/>
                <w:sz w:val="32"/>
                <w:szCs w:val="32"/>
              </w:rPr>
              <w:t xml:space="preserve"> </w:t>
            </w:r>
          </w:p>
          <w:p w:rsidR="00263FE7" w:rsidRDefault="00267B69" w:rsidP="00263FE7">
            <w:pPr>
              <w:tabs>
                <w:tab w:val="left" w:pos="284"/>
              </w:tabs>
              <w:spacing w:after="0" w:line="240" w:lineRule="auto"/>
              <w:rPr>
                <w:rFonts w:ascii="TH SarabunPSK" w:hAnsi="TH SarabunPSK" w:cs="TH SarabunPSK"/>
                <w:spacing w:val="-10"/>
                <w:sz w:val="32"/>
                <w:szCs w:val="32"/>
              </w:rPr>
            </w:pPr>
            <w:r>
              <w:rPr>
                <w:rFonts w:ascii="TH SarabunPSK" w:hAnsi="TH SarabunPSK" w:cs="TH SarabunPSK"/>
                <w:spacing w:val="-10"/>
                <w:sz w:val="32"/>
                <w:szCs w:val="32"/>
              </w:rPr>
              <w:t xml:space="preserve">    </w:t>
            </w:r>
            <w:r w:rsidR="00263FE7" w:rsidRPr="00263FE7">
              <w:rPr>
                <w:rFonts w:ascii="TH SarabunPSK" w:hAnsi="TH SarabunPSK" w:cs="TH SarabunPSK" w:hint="cs"/>
                <w:spacing w:val="-10"/>
                <w:sz w:val="32"/>
                <w:szCs w:val="32"/>
                <w:cs/>
              </w:rPr>
              <w:t>ควบคุมกำกับการดำเนินงานระดับจังหวัด</w:t>
            </w:r>
          </w:p>
          <w:p w:rsidR="00267B69" w:rsidRDefault="00267B69" w:rsidP="00263FE7">
            <w:pPr>
              <w:tabs>
                <w:tab w:val="left" w:pos="284"/>
              </w:tabs>
              <w:spacing w:after="0" w:line="240" w:lineRule="auto"/>
              <w:rPr>
                <w:rFonts w:ascii="TH SarabunPSK" w:hAnsi="TH SarabunPSK" w:cs="TH SarabunPSK"/>
                <w:spacing w:val="-10"/>
                <w:sz w:val="32"/>
                <w:szCs w:val="32"/>
              </w:rPr>
            </w:pPr>
          </w:p>
          <w:p w:rsidR="00267B69" w:rsidRPr="00263FE7" w:rsidRDefault="00267B69" w:rsidP="00263FE7">
            <w:pPr>
              <w:tabs>
                <w:tab w:val="left" w:pos="284"/>
              </w:tabs>
              <w:spacing w:after="0" w:line="240" w:lineRule="auto"/>
              <w:rPr>
                <w:rFonts w:ascii="TH SarabunPSK" w:hAnsi="TH SarabunPSK" w:cs="TH SarabunPSK"/>
                <w:spacing w:val="-10"/>
                <w:sz w:val="32"/>
                <w:szCs w:val="32"/>
                <w:cs/>
              </w:rPr>
            </w:pPr>
          </w:p>
          <w:p w:rsidR="00267B69" w:rsidRDefault="00263FE7" w:rsidP="00263FE7">
            <w:pPr>
              <w:tabs>
                <w:tab w:val="left" w:pos="284"/>
              </w:tabs>
              <w:spacing w:after="0" w:line="240" w:lineRule="auto"/>
              <w:rPr>
                <w:rFonts w:ascii="TH SarabunPSK" w:hAnsi="TH SarabunPSK" w:cs="TH SarabunPSK"/>
                <w:sz w:val="32"/>
                <w:szCs w:val="32"/>
              </w:rPr>
            </w:pPr>
            <w:r w:rsidRPr="00263FE7">
              <w:rPr>
                <w:rFonts w:ascii="TH SarabunPSK" w:hAnsi="TH SarabunPSK" w:cs="TH SarabunPSK" w:hint="cs"/>
                <w:sz w:val="32"/>
                <w:szCs w:val="32"/>
                <w:cs/>
              </w:rPr>
              <w:t>2</w:t>
            </w:r>
            <w:r w:rsidRPr="00263FE7">
              <w:rPr>
                <w:rFonts w:ascii="TH SarabunPSK" w:hAnsi="TH SarabunPSK" w:cs="TH SarabunPSK"/>
                <w:sz w:val="32"/>
                <w:szCs w:val="32"/>
                <w:cs/>
              </w:rPr>
              <w:t>. ส่งเสริม สนับสนุน และร่วมกับจังหวัดในการดำเนินงาน</w:t>
            </w:r>
            <w:r w:rsidRPr="00263FE7">
              <w:rPr>
                <w:rFonts w:ascii="TH SarabunPSK" w:hAnsi="TH SarabunPSK" w:cs="TH SarabunPSK"/>
                <w:b/>
                <w:bCs/>
                <w:sz w:val="32"/>
                <w:szCs w:val="32"/>
                <w:cs/>
              </w:rPr>
              <w:t>การ</w:t>
            </w:r>
            <w:r w:rsidRPr="00263FE7">
              <w:rPr>
                <w:rFonts w:ascii="TH SarabunPSK" w:hAnsi="TH SarabunPSK" w:cs="TH SarabunPSK"/>
                <w:sz w:val="32"/>
                <w:szCs w:val="32"/>
                <w:cs/>
              </w:rPr>
              <w:t>เฝ้าระวังการสูบบุหรี</w:t>
            </w:r>
          </w:p>
          <w:p w:rsidR="00267B69" w:rsidRDefault="00267B69" w:rsidP="00263FE7">
            <w:pPr>
              <w:tabs>
                <w:tab w:val="left" w:pos="284"/>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263FE7" w:rsidRPr="00263FE7">
              <w:rPr>
                <w:rFonts w:ascii="TH SarabunPSK" w:hAnsi="TH SarabunPSK" w:cs="TH SarabunPSK" w:hint="cs"/>
                <w:sz w:val="32"/>
                <w:szCs w:val="32"/>
                <w:cs/>
              </w:rPr>
              <w:t>ป้องกันนักสูบหน้าใหม่ โดยเฉพาะ</w:t>
            </w:r>
            <w:r w:rsidR="00263FE7" w:rsidRPr="00263FE7">
              <w:rPr>
                <w:rFonts w:ascii="TH SarabunPSK" w:hAnsi="TH SarabunPSK" w:cs="TH SarabunPSK"/>
                <w:sz w:val="32"/>
                <w:szCs w:val="32"/>
              </w:rPr>
              <w:t xml:space="preserve"> </w:t>
            </w:r>
            <w:r w:rsidR="00263FE7" w:rsidRPr="00263FE7">
              <w:rPr>
                <w:rFonts w:ascii="TH SarabunPSK" w:hAnsi="TH SarabunPSK" w:cs="TH SarabunPSK"/>
                <w:sz w:val="32"/>
                <w:szCs w:val="32"/>
                <w:cs/>
              </w:rPr>
              <w:t>เยาวชน</w:t>
            </w:r>
            <w:r w:rsidR="00263FE7" w:rsidRPr="00263FE7">
              <w:rPr>
                <w:rFonts w:ascii="TH SarabunPSK" w:hAnsi="TH SarabunPSK" w:cs="TH SarabunPSK" w:hint="cs"/>
                <w:sz w:val="32"/>
                <w:szCs w:val="32"/>
                <w:cs/>
              </w:rPr>
              <w:t>(</w:t>
            </w:r>
            <w:r w:rsidR="00263FE7" w:rsidRPr="00263FE7">
              <w:rPr>
                <w:rFonts w:ascii="TH SarabunPSK" w:hAnsi="TH SarabunPSK" w:cs="TH SarabunPSK"/>
                <w:sz w:val="32"/>
                <w:szCs w:val="32"/>
              </w:rPr>
              <w:t xml:space="preserve">Gen Z) </w:t>
            </w:r>
            <w:r w:rsidR="00263FE7" w:rsidRPr="00263FE7">
              <w:rPr>
                <w:rFonts w:ascii="TH SarabunPSK" w:hAnsi="TH SarabunPSK" w:cs="TH SarabunPSK"/>
                <w:sz w:val="32"/>
                <w:szCs w:val="32"/>
                <w:cs/>
              </w:rPr>
              <w:t>ในพื้นที่ทั้งในโรงเรียน/</w:t>
            </w:r>
          </w:p>
          <w:p w:rsidR="00263FE7" w:rsidRPr="00263FE7" w:rsidRDefault="00267B69" w:rsidP="00263FE7">
            <w:pPr>
              <w:tabs>
                <w:tab w:val="left" w:pos="284"/>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263FE7" w:rsidRPr="00263FE7">
              <w:rPr>
                <w:rFonts w:ascii="TH SarabunPSK" w:hAnsi="TH SarabunPSK" w:cs="TH SarabunPSK"/>
                <w:sz w:val="32"/>
                <w:szCs w:val="32"/>
                <w:cs/>
              </w:rPr>
              <w:t>สถานศึกษาและชุมชน</w:t>
            </w:r>
          </w:p>
          <w:p w:rsidR="00263FE7" w:rsidRPr="00263FE7" w:rsidRDefault="00263FE7" w:rsidP="00263FE7">
            <w:pPr>
              <w:tabs>
                <w:tab w:val="left" w:pos="284"/>
              </w:tabs>
              <w:spacing w:after="0" w:line="240" w:lineRule="auto"/>
              <w:rPr>
                <w:rFonts w:ascii="TH SarabunPSK" w:hAnsi="TH SarabunPSK" w:cs="TH SarabunPSK"/>
                <w:b/>
                <w:bCs/>
                <w:sz w:val="32"/>
                <w:szCs w:val="32"/>
                <w:cs/>
              </w:rPr>
            </w:pPr>
            <w:r w:rsidRPr="00263FE7">
              <w:rPr>
                <w:rFonts w:ascii="TH SarabunPSK" w:hAnsi="TH SarabunPSK" w:cs="TH SarabunPSK"/>
                <w:sz w:val="32"/>
                <w:szCs w:val="32"/>
              </w:rPr>
              <w:t>3</w:t>
            </w:r>
            <w:r w:rsidRPr="00263FE7">
              <w:rPr>
                <w:rFonts w:ascii="TH SarabunPSK" w:hAnsi="TH SarabunPSK" w:cs="TH SarabunPSK"/>
                <w:sz w:val="32"/>
                <w:szCs w:val="32"/>
                <w:cs/>
              </w:rPr>
              <w:t>. สื่อสารประชาสัมพันธ์ สร้างค่านิยมการไม่สูบบุหรี่ให้กับเยาวชนและคนในชุมชน</w:t>
            </w:r>
          </w:p>
          <w:p w:rsidR="00267B69" w:rsidRDefault="00263FE7" w:rsidP="00263FE7">
            <w:pPr>
              <w:spacing w:after="0" w:line="240" w:lineRule="auto"/>
              <w:jc w:val="thaiDistribute"/>
              <w:rPr>
                <w:rFonts w:ascii="TH SarabunPSK" w:hAnsi="TH SarabunPSK" w:cs="TH SarabunPSK"/>
                <w:sz w:val="32"/>
                <w:szCs w:val="32"/>
              </w:rPr>
            </w:pPr>
            <w:r w:rsidRPr="00263FE7">
              <w:rPr>
                <w:rFonts w:ascii="TH SarabunPSK" w:hAnsi="TH SarabunPSK" w:cs="TH SarabunPSK"/>
                <w:sz w:val="32"/>
                <w:szCs w:val="32"/>
              </w:rPr>
              <w:t>4</w:t>
            </w:r>
            <w:r w:rsidRPr="00263FE7">
              <w:rPr>
                <w:rFonts w:ascii="TH SarabunPSK" w:hAnsi="TH SarabunPSK" w:cs="TH SarabunPSK"/>
                <w:sz w:val="32"/>
                <w:szCs w:val="32"/>
                <w:cs/>
              </w:rPr>
              <w:t xml:space="preserve">. </w:t>
            </w:r>
            <w:r w:rsidRPr="00263FE7">
              <w:rPr>
                <w:rFonts w:ascii="TH SarabunPSK" w:hAnsi="TH SarabunPSK" w:cs="TH SarabunPSK" w:hint="cs"/>
                <w:sz w:val="32"/>
                <w:szCs w:val="32"/>
                <w:cs/>
              </w:rPr>
              <w:t>ส่งเสริม สนับสนุนสร้างความครอบคลุมการบริการช่วยเลิกบุหรี่ในสถานบริการสุขภาพ</w:t>
            </w:r>
            <w:r w:rsidR="00267B69">
              <w:rPr>
                <w:rFonts w:ascii="TH SarabunPSK" w:hAnsi="TH SarabunPSK" w:cs="TH SarabunPSK"/>
                <w:sz w:val="32"/>
                <w:szCs w:val="32"/>
              </w:rPr>
              <w:t xml:space="preserve"> </w:t>
            </w:r>
          </w:p>
          <w:p w:rsidR="00263FE7" w:rsidRPr="00263FE7" w:rsidRDefault="00267B69" w:rsidP="00263FE7">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sidR="00263FE7" w:rsidRPr="00263FE7">
              <w:rPr>
                <w:rFonts w:ascii="TH SarabunPSK" w:hAnsi="TH SarabunPSK" w:cs="TH SarabunPSK" w:hint="cs"/>
                <w:sz w:val="32"/>
                <w:szCs w:val="32"/>
                <w:cs/>
              </w:rPr>
              <w:t>ทุกระดับ</w:t>
            </w:r>
          </w:p>
          <w:p w:rsidR="00267B69" w:rsidRDefault="00263FE7" w:rsidP="00263FE7">
            <w:pPr>
              <w:spacing w:after="0" w:line="240" w:lineRule="auto"/>
              <w:jc w:val="thaiDistribute"/>
              <w:rPr>
                <w:rFonts w:ascii="TH SarabunPSK" w:hAnsi="TH SarabunPSK" w:cs="TH SarabunPSK"/>
                <w:sz w:val="32"/>
                <w:szCs w:val="32"/>
              </w:rPr>
            </w:pPr>
            <w:r w:rsidRPr="00263FE7">
              <w:rPr>
                <w:rFonts w:ascii="TH SarabunPSK" w:hAnsi="TH SarabunPSK" w:cs="TH SarabunPSK"/>
                <w:sz w:val="32"/>
                <w:szCs w:val="32"/>
              </w:rPr>
              <w:t xml:space="preserve">5. </w:t>
            </w:r>
            <w:r w:rsidRPr="00263FE7">
              <w:rPr>
                <w:rFonts w:ascii="TH SarabunPSK" w:hAnsi="TH SarabunPSK" w:cs="TH SarabunPSK" w:hint="cs"/>
                <w:sz w:val="32"/>
                <w:szCs w:val="32"/>
                <w:cs/>
              </w:rPr>
              <w:t>จัดให้มีบริการเชิงรุกในชุมมชน โดยมีการบูรณาการและส่งเสริมการดำเนินงาน</w:t>
            </w:r>
          </w:p>
          <w:p w:rsidR="00263FE7" w:rsidRPr="00263FE7" w:rsidRDefault="00267B69" w:rsidP="00263FE7">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sidR="00263FE7" w:rsidRPr="00263FE7">
              <w:rPr>
                <w:rFonts w:ascii="TH SarabunPSK" w:hAnsi="TH SarabunPSK" w:cs="TH SarabunPSK" w:hint="cs"/>
                <w:sz w:val="32"/>
                <w:szCs w:val="32"/>
                <w:cs/>
              </w:rPr>
              <w:t xml:space="preserve">กิจกรรม </w:t>
            </w:r>
            <w:r w:rsidR="00263FE7" w:rsidRPr="00263FE7">
              <w:rPr>
                <w:rFonts w:ascii="TH SarabunPSK" w:hAnsi="TH SarabunPSK" w:cs="TH SarabunPSK"/>
                <w:sz w:val="32"/>
                <w:szCs w:val="32"/>
              </w:rPr>
              <w:t xml:space="preserve">3 </w:t>
            </w:r>
            <w:r w:rsidR="00263FE7" w:rsidRPr="00263FE7">
              <w:rPr>
                <w:rFonts w:ascii="TH SarabunPSK" w:hAnsi="TH SarabunPSK" w:cs="TH SarabunPSK" w:hint="cs"/>
                <w:sz w:val="32"/>
                <w:szCs w:val="32"/>
                <w:cs/>
              </w:rPr>
              <w:t xml:space="preserve">ล้าน </w:t>
            </w:r>
            <w:r w:rsidR="00263FE7" w:rsidRPr="00263FE7">
              <w:rPr>
                <w:rFonts w:ascii="TH SarabunPSK" w:hAnsi="TH SarabunPSK" w:cs="TH SarabunPSK"/>
                <w:sz w:val="32"/>
                <w:szCs w:val="32"/>
              </w:rPr>
              <w:t xml:space="preserve">3 </w:t>
            </w:r>
            <w:r w:rsidR="00263FE7" w:rsidRPr="00263FE7">
              <w:rPr>
                <w:rFonts w:ascii="TH SarabunPSK" w:hAnsi="TH SarabunPSK" w:cs="TH SarabunPSK" w:hint="cs"/>
                <w:sz w:val="32"/>
                <w:szCs w:val="32"/>
                <w:cs/>
              </w:rPr>
              <w:t>ปี เลิกบุหรี่ทั่วไทย เทิดไท้องค์ราชัญ</w:t>
            </w:r>
          </w:p>
          <w:p w:rsidR="00267B69" w:rsidRDefault="00263FE7" w:rsidP="00263FE7">
            <w:pPr>
              <w:spacing w:after="0" w:line="240" w:lineRule="auto"/>
              <w:jc w:val="thaiDistribute"/>
              <w:rPr>
                <w:rFonts w:ascii="TH SarabunPSK" w:hAnsi="TH SarabunPSK" w:cs="TH SarabunPSK"/>
                <w:sz w:val="32"/>
                <w:szCs w:val="32"/>
              </w:rPr>
            </w:pPr>
            <w:r w:rsidRPr="00263FE7">
              <w:rPr>
                <w:rFonts w:ascii="TH SarabunPSK" w:hAnsi="TH SarabunPSK" w:cs="TH SarabunPSK"/>
                <w:sz w:val="32"/>
                <w:szCs w:val="32"/>
              </w:rPr>
              <w:t xml:space="preserve">6. </w:t>
            </w:r>
            <w:r w:rsidRPr="00263FE7">
              <w:rPr>
                <w:rFonts w:ascii="TH SarabunPSK" w:hAnsi="TH SarabunPSK" w:cs="TH SarabunPSK" w:hint="cs"/>
                <w:sz w:val="32"/>
                <w:szCs w:val="32"/>
                <w:cs/>
              </w:rPr>
              <w:t>ส่งเสริมสนับสนุนให้มีการดำเนินงาน ยินยอมปฏบัติตาม และการเฝ้าระวังเพื่อจัด</w:t>
            </w:r>
          </w:p>
          <w:p w:rsidR="00263FE7" w:rsidRPr="00263FE7" w:rsidRDefault="00267B69" w:rsidP="00263FE7">
            <w:pPr>
              <w:spacing w:after="0" w:line="240" w:lineRule="auto"/>
              <w:jc w:val="thaiDistribute"/>
              <w:rPr>
                <w:rFonts w:ascii="TH SarabunPSK" w:hAnsi="TH SarabunPSK" w:cs="TH SarabunPSK"/>
                <w:sz w:val="32"/>
                <w:szCs w:val="32"/>
                <w:cs/>
              </w:rPr>
            </w:pPr>
            <w:r>
              <w:rPr>
                <w:rFonts w:ascii="TH SarabunPSK" w:hAnsi="TH SarabunPSK" w:cs="TH SarabunPSK"/>
                <w:sz w:val="32"/>
                <w:szCs w:val="32"/>
              </w:rPr>
              <w:t xml:space="preserve">    </w:t>
            </w:r>
            <w:r w:rsidR="00263FE7" w:rsidRPr="00263FE7">
              <w:rPr>
                <w:rFonts w:ascii="TH SarabunPSK" w:hAnsi="TH SarabunPSK" w:cs="TH SarabunPSK" w:hint="cs"/>
                <w:sz w:val="32"/>
                <w:szCs w:val="32"/>
                <w:cs/>
              </w:rPr>
              <w:t xml:space="preserve">สิ่งแวดล้อมมมที่เอื้อต่อการไม่สูบบุหรี่ในสถานที่สาธารณะต่าง ๆ </w:t>
            </w:r>
          </w:p>
        </w:tc>
      </w:tr>
      <w:tr w:rsidR="00263FE7" w:rsidRPr="008A0FDE" w:rsidTr="00796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spacing w:after="0" w:line="240" w:lineRule="auto"/>
              <w:rPr>
                <w:rFonts w:ascii="TH SarabunPSK" w:hAnsi="TH SarabunPSK" w:cs="TH SarabunPSK"/>
                <w:b/>
                <w:bCs/>
                <w:color w:val="000000" w:themeColor="text1"/>
                <w:sz w:val="32"/>
                <w:szCs w:val="32"/>
                <w:cs/>
              </w:rPr>
            </w:pPr>
            <w:r w:rsidRPr="00263FE7">
              <w:rPr>
                <w:rFonts w:ascii="TH SarabunPSK" w:hAnsi="TH SarabunPSK" w:cs="TH SarabunPSK"/>
                <w:b/>
                <w:bCs/>
                <w:color w:val="000000" w:themeColor="text1"/>
                <w:sz w:val="32"/>
                <w:szCs w:val="32"/>
                <w:cs/>
              </w:rPr>
              <w:lastRenderedPageBreak/>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tabs>
                <w:tab w:val="left" w:pos="284"/>
              </w:tabs>
              <w:spacing w:after="0" w:line="240" w:lineRule="auto"/>
              <w:rPr>
                <w:rFonts w:ascii="TH SarabunPSK" w:hAnsi="TH SarabunPSK" w:cs="TH SarabunPSK"/>
                <w:color w:val="000000"/>
                <w:sz w:val="32"/>
                <w:szCs w:val="32"/>
                <w:cs/>
              </w:rPr>
            </w:pPr>
            <w:r w:rsidRPr="00263FE7">
              <w:rPr>
                <w:rFonts w:ascii="TH SarabunPSK" w:hAnsi="TH SarabunPSK" w:cs="TH SarabunPSK"/>
                <w:color w:val="000000"/>
                <w:sz w:val="32"/>
                <w:szCs w:val="32"/>
                <w:cs/>
              </w:rPr>
              <w:t>1. สถานการณ์การสูบบุหรี่จำแนกตามเขต</w:t>
            </w:r>
          </w:p>
          <w:p w:rsidR="00263FE7" w:rsidRPr="00263FE7" w:rsidRDefault="00263FE7" w:rsidP="00263FE7">
            <w:pPr>
              <w:tabs>
                <w:tab w:val="left" w:pos="284"/>
              </w:tabs>
              <w:spacing w:after="0" w:line="240" w:lineRule="auto"/>
              <w:rPr>
                <w:rFonts w:ascii="TH SarabunPSK" w:hAnsi="TH SarabunPSK" w:cs="TH SarabunPSK"/>
                <w:color w:val="000000"/>
                <w:sz w:val="32"/>
                <w:szCs w:val="32"/>
                <w:cs/>
              </w:rPr>
            </w:pPr>
            <w:r w:rsidRPr="00263FE7">
              <w:rPr>
                <w:rFonts w:ascii="TH SarabunPSK" w:hAnsi="TH SarabunPSK" w:cs="TH SarabunPSK" w:hint="cs"/>
                <w:color w:val="000000"/>
                <w:sz w:val="32"/>
                <w:szCs w:val="32"/>
                <w:cs/>
              </w:rPr>
              <w:t>2</w:t>
            </w:r>
            <w:r w:rsidRPr="00263FE7">
              <w:rPr>
                <w:rFonts w:ascii="TH SarabunPSK" w:hAnsi="TH SarabunPSK" w:cs="TH SarabunPSK"/>
                <w:color w:val="000000"/>
                <w:sz w:val="32"/>
                <w:szCs w:val="32"/>
                <w:cs/>
              </w:rPr>
              <w:t>. แนวทางการดำเนินงานโรงเรียนปลอดบุหรี่</w:t>
            </w:r>
            <w:r w:rsidRPr="00263FE7">
              <w:rPr>
                <w:rFonts w:ascii="TH SarabunPSK" w:hAnsi="TH SarabunPSK" w:cs="TH SarabunPSK"/>
                <w:color w:val="000000"/>
                <w:sz w:val="32"/>
                <w:szCs w:val="32"/>
              </w:rPr>
              <w:t>/</w:t>
            </w:r>
            <w:r w:rsidRPr="00263FE7">
              <w:rPr>
                <w:rFonts w:ascii="TH SarabunPSK" w:hAnsi="TH SarabunPSK" w:cs="TH SarabunPSK" w:hint="cs"/>
                <w:color w:val="000000"/>
                <w:sz w:val="32"/>
                <w:szCs w:val="32"/>
                <w:cs/>
              </w:rPr>
              <w:t xml:space="preserve">การดำเนินงาน </w:t>
            </w:r>
            <w:r w:rsidRPr="00263FE7">
              <w:rPr>
                <w:rFonts w:ascii="TH SarabunPSK" w:hAnsi="TH SarabunPSK" w:cs="TH SarabunPSK"/>
                <w:color w:val="000000"/>
                <w:sz w:val="32"/>
                <w:szCs w:val="32"/>
              </w:rPr>
              <w:t xml:space="preserve">Gen Z </w:t>
            </w:r>
            <w:r w:rsidRPr="00263FE7">
              <w:rPr>
                <w:rFonts w:ascii="TH SarabunPSK" w:hAnsi="TH SarabunPSK" w:cs="TH SarabunPSK" w:hint="cs"/>
                <w:color w:val="000000"/>
                <w:sz w:val="32"/>
                <w:szCs w:val="32"/>
                <w:cs/>
              </w:rPr>
              <w:t>ปลอดบุหรี่</w:t>
            </w:r>
          </w:p>
          <w:p w:rsidR="00263FE7" w:rsidRDefault="00263FE7" w:rsidP="00263FE7">
            <w:pPr>
              <w:tabs>
                <w:tab w:val="left" w:pos="284"/>
              </w:tabs>
              <w:spacing w:after="0" w:line="240" w:lineRule="auto"/>
              <w:rPr>
                <w:rFonts w:ascii="TH SarabunPSK" w:hAnsi="TH SarabunPSK" w:cs="TH SarabunPSK"/>
                <w:color w:val="000000"/>
                <w:sz w:val="32"/>
                <w:szCs w:val="32"/>
              </w:rPr>
            </w:pPr>
            <w:r w:rsidRPr="00263FE7">
              <w:rPr>
                <w:rFonts w:ascii="TH SarabunPSK" w:hAnsi="TH SarabunPSK" w:cs="TH SarabunPSK" w:hint="cs"/>
                <w:color w:val="000000"/>
                <w:sz w:val="32"/>
                <w:szCs w:val="32"/>
                <w:cs/>
              </w:rPr>
              <w:t>3</w:t>
            </w:r>
            <w:r w:rsidRPr="00263FE7">
              <w:rPr>
                <w:rFonts w:ascii="TH SarabunPSK" w:hAnsi="TH SarabunPSK" w:cs="TH SarabunPSK"/>
                <w:color w:val="000000"/>
                <w:sz w:val="32"/>
                <w:szCs w:val="32"/>
                <w:cs/>
              </w:rPr>
              <w:t>. แนวทางการดำเนินงานของเครือข่ายเยาวชนในการเฝ้าระวังเพื่อควบคุมยาสูบแบบ</w:t>
            </w:r>
          </w:p>
          <w:p w:rsidR="00263FE7" w:rsidRPr="00263FE7" w:rsidRDefault="00263FE7" w:rsidP="00263FE7">
            <w:pPr>
              <w:tabs>
                <w:tab w:val="left" w:pos="284"/>
              </w:tabs>
              <w:spacing w:after="0" w:line="240" w:lineRule="auto"/>
              <w:rPr>
                <w:rFonts w:ascii="TH SarabunPSK" w:hAnsi="TH SarabunPSK" w:cs="TH SarabunPSK"/>
                <w:b/>
                <w:bCs/>
                <w:color w:val="000000"/>
                <w:sz w:val="32"/>
                <w:szCs w:val="32"/>
                <w:cs/>
              </w:rPr>
            </w:pPr>
            <w:r>
              <w:rPr>
                <w:rFonts w:ascii="TH SarabunPSK" w:hAnsi="TH SarabunPSK" w:cs="TH SarabunPSK" w:hint="cs"/>
                <w:color w:val="000000"/>
                <w:sz w:val="32"/>
                <w:szCs w:val="32"/>
                <w:cs/>
              </w:rPr>
              <w:t xml:space="preserve">   </w:t>
            </w:r>
            <w:r w:rsidRPr="00263FE7">
              <w:rPr>
                <w:rFonts w:ascii="TH SarabunPSK" w:hAnsi="TH SarabunPSK" w:cs="TH SarabunPSK"/>
                <w:color w:val="000000"/>
                <w:sz w:val="32"/>
                <w:szCs w:val="32"/>
                <w:cs/>
              </w:rPr>
              <w:t>เชิงรุก</w:t>
            </w:r>
          </w:p>
          <w:p w:rsidR="00263FE7" w:rsidRDefault="00263FE7" w:rsidP="00263FE7">
            <w:pPr>
              <w:spacing w:after="0" w:line="240" w:lineRule="auto"/>
              <w:rPr>
                <w:rFonts w:ascii="TH SarabunPSK" w:hAnsi="TH SarabunPSK" w:cs="TH SarabunPSK"/>
                <w:color w:val="000000"/>
                <w:sz w:val="32"/>
                <w:szCs w:val="32"/>
              </w:rPr>
            </w:pPr>
            <w:r w:rsidRPr="00263FE7">
              <w:rPr>
                <w:rFonts w:ascii="TH SarabunPSK" w:hAnsi="TH SarabunPSK" w:cs="TH SarabunPSK" w:hint="cs"/>
                <w:color w:val="000000"/>
                <w:sz w:val="32"/>
                <w:szCs w:val="32"/>
                <w:cs/>
              </w:rPr>
              <w:t>4</w:t>
            </w:r>
            <w:r w:rsidRPr="00263FE7">
              <w:rPr>
                <w:rFonts w:ascii="TH SarabunPSK" w:hAnsi="TH SarabunPSK" w:cs="TH SarabunPSK"/>
                <w:color w:val="000000"/>
                <w:sz w:val="32"/>
                <w:szCs w:val="32"/>
                <w:cs/>
              </w:rPr>
              <w:t>. แนวทาง/รูปแบบการคัดกรอง ระบบบริการเลิกบุหรี่และการส่งต่อในสถานบริการ</w:t>
            </w:r>
            <w:r>
              <w:rPr>
                <w:rFonts w:ascii="TH SarabunPSK" w:hAnsi="TH SarabunPSK" w:cs="TH SarabunPSK" w:hint="cs"/>
                <w:color w:val="000000"/>
                <w:sz w:val="32"/>
                <w:szCs w:val="32"/>
                <w:cs/>
              </w:rPr>
              <w:t xml:space="preserve">   </w:t>
            </w:r>
          </w:p>
          <w:p w:rsidR="00263FE7" w:rsidRPr="00EC1358" w:rsidRDefault="00263FE7" w:rsidP="00263FE7">
            <w:pPr>
              <w:spacing w:after="0" w:line="240" w:lineRule="auto"/>
              <w:rPr>
                <w:rFonts w:ascii="TH SarabunPSK" w:hAnsi="TH SarabunPSK" w:cs="TH SarabunPSK"/>
                <w:sz w:val="32"/>
                <w:szCs w:val="32"/>
                <w:cs/>
              </w:rPr>
            </w:pPr>
            <w:r>
              <w:rPr>
                <w:rFonts w:ascii="TH SarabunPSK" w:hAnsi="TH SarabunPSK" w:cs="TH SarabunPSK" w:hint="cs"/>
                <w:color w:val="000000"/>
                <w:sz w:val="32"/>
                <w:szCs w:val="32"/>
                <w:cs/>
              </w:rPr>
              <w:t xml:space="preserve">    </w:t>
            </w:r>
            <w:r w:rsidRPr="00263FE7">
              <w:rPr>
                <w:rFonts w:ascii="TH SarabunPSK" w:hAnsi="TH SarabunPSK" w:cs="TH SarabunPSK"/>
                <w:color w:val="000000"/>
                <w:sz w:val="32"/>
                <w:szCs w:val="32"/>
                <w:cs/>
              </w:rPr>
              <w:t>สาธารณสุข</w:t>
            </w:r>
          </w:p>
        </w:tc>
      </w:tr>
      <w:tr w:rsidR="00263FE7" w:rsidRPr="008A0FDE" w:rsidTr="00796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263FE7" w:rsidRPr="008A0FDE" w:rsidRDefault="00263FE7" w:rsidP="00263FE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263FE7" w:rsidRPr="008A0FDE" w:rsidTr="007963C2">
              <w:trPr>
                <w:jc w:val="center"/>
              </w:trPr>
              <w:tc>
                <w:tcPr>
                  <w:tcW w:w="1372" w:type="dxa"/>
                  <w:vMerge w:val="restart"/>
                </w:tcPr>
                <w:p w:rsidR="00263FE7" w:rsidRPr="008A0FDE" w:rsidRDefault="00263FE7" w:rsidP="00263FE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263FE7" w:rsidRPr="008A0FDE" w:rsidRDefault="00263FE7" w:rsidP="00263FE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263FE7" w:rsidRPr="008A0FDE" w:rsidRDefault="00263FE7" w:rsidP="00263FE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263FE7" w:rsidRPr="008A0FDE" w:rsidTr="007963C2">
              <w:trPr>
                <w:jc w:val="center"/>
              </w:trPr>
              <w:tc>
                <w:tcPr>
                  <w:tcW w:w="1372" w:type="dxa"/>
                  <w:vMerge/>
                </w:tcPr>
                <w:p w:rsidR="00263FE7" w:rsidRPr="008A0FDE" w:rsidRDefault="00263FE7" w:rsidP="00263FE7">
                  <w:pPr>
                    <w:spacing w:after="0" w:line="240" w:lineRule="auto"/>
                    <w:jc w:val="center"/>
                    <w:rPr>
                      <w:rFonts w:ascii="TH SarabunPSK" w:hAnsi="TH SarabunPSK" w:cs="TH SarabunPSK"/>
                      <w:b/>
                      <w:bCs/>
                      <w:color w:val="000000" w:themeColor="text1"/>
                      <w:sz w:val="32"/>
                      <w:szCs w:val="32"/>
                    </w:rPr>
                  </w:pPr>
                </w:p>
              </w:tc>
              <w:tc>
                <w:tcPr>
                  <w:tcW w:w="1372" w:type="dxa"/>
                  <w:vMerge/>
                </w:tcPr>
                <w:p w:rsidR="00263FE7" w:rsidRPr="008A0FDE" w:rsidRDefault="00263FE7" w:rsidP="00263FE7">
                  <w:pPr>
                    <w:spacing w:after="0" w:line="240" w:lineRule="auto"/>
                    <w:jc w:val="center"/>
                    <w:rPr>
                      <w:rFonts w:ascii="TH SarabunPSK" w:hAnsi="TH SarabunPSK" w:cs="TH SarabunPSK"/>
                      <w:b/>
                      <w:bCs/>
                      <w:color w:val="000000" w:themeColor="text1"/>
                      <w:sz w:val="32"/>
                      <w:szCs w:val="32"/>
                    </w:rPr>
                  </w:pPr>
                </w:p>
              </w:tc>
              <w:tc>
                <w:tcPr>
                  <w:tcW w:w="1372" w:type="dxa"/>
                </w:tcPr>
                <w:p w:rsidR="00263FE7" w:rsidRPr="008A0FDE" w:rsidRDefault="00263FE7" w:rsidP="00263FE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263FE7" w:rsidRPr="008A0FDE" w:rsidRDefault="00263FE7" w:rsidP="00263FE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263FE7" w:rsidRPr="008A0FDE" w:rsidRDefault="00263FE7" w:rsidP="00263FE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263FE7" w:rsidRPr="008A0FDE" w:rsidTr="007963C2">
              <w:trPr>
                <w:jc w:val="center"/>
              </w:trPr>
              <w:tc>
                <w:tcPr>
                  <w:tcW w:w="1372" w:type="dxa"/>
                </w:tcPr>
                <w:p w:rsidR="00263FE7" w:rsidRPr="00EC1358" w:rsidRDefault="00263FE7" w:rsidP="00263FE7">
                  <w:pPr>
                    <w:spacing w:after="0" w:line="240" w:lineRule="auto"/>
                    <w:jc w:val="both"/>
                    <w:rPr>
                      <w:rFonts w:ascii="TH SarabunPSK" w:hAnsi="TH SarabunPSK" w:cs="TH SarabunPSK"/>
                      <w:sz w:val="32"/>
                      <w:szCs w:val="32"/>
                      <w:cs/>
                    </w:rPr>
                  </w:pPr>
                  <w:r w:rsidRPr="00B1773C">
                    <w:rPr>
                      <w:rFonts w:ascii="TH SarabunPSK" w:hAnsi="TH SarabunPSK" w:cs="TH SarabunPSK"/>
                      <w:color w:val="000000"/>
                      <w:sz w:val="32"/>
                      <w:szCs w:val="32"/>
                      <w:cs/>
                    </w:rPr>
                    <w:t>ความชุกของผู้สูบบุหรี่ของประชากร อายุ 15 ปีขึ้นไป</w:t>
                  </w:r>
                </w:p>
              </w:tc>
              <w:tc>
                <w:tcPr>
                  <w:tcW w:w="1372" w:type="dxa"/>
                </w:tcPr>
                <w:p w:rsidR="00263FE7" w:rsidRPr="008A0FDE" w:rsidRDefault="00263FE7" w:rsidP="00263FE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ร้อยละ</w:t>
                  </w:r>
                </w:p>
              </w:tc>
              <w:tc>
                <w:tcPr>
                  <w:tcW w:w="1372" w:type="dxa"/>
                </w:tcPr>
                <w:p w:rsidR="00263FE7" w:rsidRPr="00EC1358" w:rsidRDefault="00263FE7" w:rsidP="00263FE7">
                  <w:pPr>
                    <w:spacing w:after="0" w:line="240" w:lineRule="auto"/>
                    <w:jc w:val="center"/>
                    <w:rPr>
                      <w:rFonts w:ascii="TH SarabunPSK" w:hAnsi="TH SarabunPSK" w:cs="TH SarabunPSK"/>
                      <w:sz w:val="32"/>
                      <w:szCs w:val="32"/>
                    </w:rPr>
                  </w:pPr>
                  <w:r>
                    <w:rPr>
                      <w:rFonts w:ascii="TH SarabunPSK" w:hAnsi="TH SarabunPSK" w:cs="TH SarabunPSK"/>
                      <w:sz w:val="32"/>
                      <w:szCs w:val="32"/>
                    </w:rPr>
                    <w:t>20.7</w:t>
                  </w:r>
                </w:p>
              </w:tc>
              <w:tc>
                <w:tcPr>
                  <w:tcW w:w="1372" w:type="dxa"/>
                </w:tcPr>
                <w:p w:rsidR="00263FE7" w:rsidRPr="00EC1358" w:rsidRDefault="00263FE7" w:rsidP="00263FE7">
                  <w:pPr>
                    <w:spacing w:after="0" w:line="240" w:lineRule="auto"/>
                    <w:jc w:val="center"/>
                    <w:rPr>
                      <w:rFonts w:ascii="TH SarabunPSK" w:hAnsi="TH SarabunPSK" w:cs="TH SarabunPSK"/>
                      <w:sz w:val="32"/>
                      <w:szCs w:val="32"/>
                    </w:rPr>
                  </w:pPr>
                  <w:r>
                    <w:rPr>
                      <w:rFonts w:ascii="TH SarabunPSK" w:hAnsi="TH SarabunPSK" w:cs="TH SarabunPSK"/>
                      <w:sz w:val="32"/>
                      <w:szCs w:val="32"/>
                    </w:rPr>
                    <w:t>19.9</w:t>
                  </w:r>
                </w:p>
              </w:tc>
              <w:tc>
                <w:tcPr>
                  <w:tcW w:w="1372" w:type="dxa"/>
                </w:tcPr>
                <w:p w:rsidR="00263FE7" w:rsidRPr="008A0FDE" w:rsidRDefault="00263FE7" w:rsidP="00263FE7">
                  <w:pPr>
                    <w:spacing w:after="0" w:line="240" w:lineRule="auto"/>
                    <w:jc w:val="center"/>
                    <w:rPr>
                      <w:rFonts w:ascii="TH SarabunPSK" w:hAnsi="TH SarabunPSK" w:cs="TH SarabunPSK"/>
                      <w:color w:val="000000" w:themeColor="text1"/>
                      <w:sz w:val="32"/>
                      <w:szCs w:val="32"/>
                    </w:rPr>
                  </w:pPr>
                </w:p>
              </w:tc>
            </w:tr>
          </w:tbl>
          <w:p w:rsidR="00263FE7" w:rsidRPr="008A0FDE" w:rsidRDefault="00263FE7" w:rsidP="00263FE7">
            <w:pPr>
              <w:spacing w:after="0" w:line="240" w:lineRule="auto"/>
              <w:rPr>
                <w:rFonts w:ascii="TH SarabunPSK" w:hAnsi="TH SarabunPSK" w:cs="TH SarabunPSK"/>
                <w:color w:val="000000" w:themeColor="text1"/>
                <w:sz w:val="32"/>
                <w:szCs w:val="32"/>
              </w:rPr>
            </w:pPr>
          </w:p>
        </w:tc>
      </w:tr>
      <w:tr w:rsidR="00263FE7" w:rsidRPr="008A0FDE" w:rsidTr="00796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spacing w:after="0" w:line="240" w:lineRule="auto"/>
              <w:rPr>
                <w:rFonts w:ascii="TH SarabunPSK" w:hAnsi="TH SarabunPSK" w:cs="TH SarabunPSK"/>
                <w:b/>
                <w:bCs/>
                <w:color w:val="000000" w:themeColor="text1"/>
                <w:sz w:val="32"/>
                <w:szCs w:val="32"/>
              </w:rPr>
            </w:pPr>
            <w:r w:rsidRPr="00263FE7">
              <w:rPr>
                <w:rFonts w:ascii="TH SarabunPSK" w:hAnsi="TH SarabunPSK" w:cs="TH SarabunPSK"/>
                <w:b/>
                <w:bCs/>
                <w:color w:val="000000" w:themeColor="text1"/>
                <w:sz w:val="32"/>
                <w:szCs w:val="32"/>
                <w:cs/>
              </w:rPr>
              <w:t>ผู้ให้ข้อมูลทางวิชาการ /</w:t>
            </w:r>
          </w:p>
          <w:p w:rsidR="00263FE7" w:rsidRPr="00263FE7" w:rsidRDefault="00263FE7" w:rsidP="00263FE7">
            <w:pPr>
              <w:spacing w:after="0" w:line="240" w:lineRule="auto"/>
              <w:rPr>
                <w:rFonts w:ascii="TH SarabunPSK" w:hAnsi="TH SarabunPSK" w:cs="TH SarabunPSK"/>
                <w:b/>
                <w:bCs/>
                <w:color w:val="000000" w:themeColor="text1"/>
                <w:sz w:val="32"/>
                <w:szCs w:val="32"/>
              </w:rPr>
            </w:pPr>
            <w:r w:rsidRPr="00263FE7">
              <w:rPr>
                <w:rFonts w:ascii="TH SarabunPSK" w:hAnsi="TH SarabunPSK" w:cs="TH SarabunPSK"/>
                <w:b/>
                <w:bCs/>
                <w:color w:val="000000" w:themeColor="text1"/>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263FE7" w:rsidRPr="00263FE7" w:rsidRDefault="00263FE7" w:rsidP="00263FE7">
            <w:pPr>
              <w:spacing w:after="0" w:line="240" w:lineRule="auto"/>
              <w:rPr>
                <w:rFonts w:ascii="TH SarabunPSK" w:hAnsi="TH SarabunPSK" w:cs="TH SarabunPSK"/>
                <w:color w:val="000000" w:themeColor="text1"/>
                <w:sz w:val="32"/>
                <w:szCs w:val="32"/>
              </w:rPr>
            </w:pPr>
            <w:r w:rsidRPr="00263FE7">
              <w:rPr>
                <w:rFonts w:ascii="TH SarabunPSK" w:hAnsi="TH SarabunPSK" w:cs="TH SarabunPSK"/>
                <w:color w:val="000000" w:themeColor="text1"/>
                <w:sz w:val="32"/>
                <w:szCs w:val="32"/>
                <w:cs/>
              </w:rPr>
              <w:t>1</w:t>
            </w:r>
            <w:r w:rsidRPr="00263FE7">
              <w:rPr>
                <w:rFonts w:ascii="TH SarabunPSK" w:hAnsi="TH SarabunPSK" w:cs="TH SarabunPSK"/>
                <w:color w:val="000000" w:themeColor="text1"/>
                <w:sz w:val="32"/>
                <w:szCs w:val="32"/>
              </w:rPr>
              <w:t>.</w:t>
            </w:r>
            <w:r w:rsidRPr="00263FE7">
              <w:rPr>
                <w:rFonts w:ascii="TH SarabunPSK" w:hAnsi="TH SarabunPSK" w:cs="TH SarabunPSK" w:hint="cs"/>
                <w:color w:val="000000" w:themeColor="text1"/>
                <w:sz w:val="32"/>
                <w:szCs w:val="32"/>
                <w:cs/>
              </w:rPr>
              <w:t xml:space="preserve"> </w:t>
            </w:r>
            <w:r w:rsidRPr="00263FE7">
              <w:rPr>
                <w:rFonts w:ascii="TH SarabunPSK" w:hAnsi="TH SarabunPSK" w:cs="TH SarabunPSK"/>
                <w:color w:val="000000" w:themeColor="text1"/>
                <w:sz w:val="32"/>
                <w:szCs w:val="32"/>
                <w:cs/>
              </w:rPr>
              <w:t>แพทย์หญิงปานทิพย์ โชติเบญจมาภรณ์</w:t>
            </w:r>
            <w:r w:rsidRPr="00263FE7">
              <w:rPr>
                <w:rFonts w:ascii="TH SarabunPSK" w:hAnsi="TH SarabunPSK" w:cs="TH SarabunPSK"/>
                <w:color w:val="000000" w:themeColor="text1"/>
                <w:sz w:val="32"/>
                <w:szCs w:val="32"/>
              </w:rPr>
              <w:tab/>
            </w:r>
            <w:r w:rsidRPr="00263FE7">
              <w:rPr>
                <w:rFonts w:ascii="TH SarabunPSK" w:hAnsi="TH SarabunPSK" w:cs="TH SarabunPSK"/>
                <w:color w:val="000000" w:themeColor="text1"/>
                <w:sz w:val="32"/>
                <w:szCs w:val="32"/>
                <w:cs/>
              </w:rPr>
              <w:t>ผู้อำนวยการสำนักควบคุมการบริโภคยาสูบ</w:t>
            </w:r>
            <w:r w:rsidRPr="00263FE7">
              <w:rPr>
                <w:rFonts w:ascii="TH SarabunPSK" w:hAnsi="TH SarabunPSK" w:cs="TH SarabunPSK"/>
                <w:color w:val="000000" w:themeColor="text1"/>
                <w:sz w:val="32"/>
                <w:szCs w:val="32"/>
              </w:rPr>
              <w:t xml:space="preserve"> </w:t>
            </w:r>
          </w:p>
          <w:p w:rsidR="00263FE7" w:rsidRPr="00263FE7" w:rsidRDefault="006145BF" w:rsidP="00263FE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263FE7" w:rsidRPr="00263FE7">
              <w:rPr>
                <w:rFonts w:ascii="TH SarabunPSK" w:hAnsi="TH SarabunPSK" w:cs="TH SarabunPSK"/>
                <w:color w:val="000000" w:themeColor="text1"/>
                <w:sz w:val="32"/>
                <w:szCs w:val="32"/>
                <w:cs/>
              </w:rPr>
              <w:t>โทรศัพท์ที่ทำงาน :</w:t>
            </w:r>
            <w:r w:rsidR="00263FE7" w:rsidRPr="00263FE7">
              <w:t xml:space="preserve"> </w:t>
            </w:r>
            <w:r w:rsidR="00263FE7" w:rsidRPr="00263FE7">
              <w:rPr>
                <w:rFonts w:ascii="TH SarabunPSK" w:hAnsi="TH SarabunPSK" w:cs="TH SarabunPSK"/>
                <w:color w:val="000000" w:themeColor="text1"/>
                <w:sz w:val="32"/>
                <w:szCs w:val="32"/>
                <w:cs/>
              </w:rPr>
              <w:t>02</w:t>
            </w:r>
            <w:r w:rsidR="00263FE7" w:rsidRPr="00263FE7">
              <w:rPr>
                <w:rFonts w:ascii="TH SarabunPSK" w:hAnsi="TH SarabunPSK" w:cs="TH SarabunPSK" w:hint="cs"/>
                <w:color w:val="000000" w:themeColor="text1"/>
                <w:sz w:val="32"/>
                <w:szCs w:val="32"/>
                <w:cs/>
              </w:rPr>
              <w:t>-</w:t>
            </w:r>
            <w:r w:rsidR="00263FE7" w:rsidRPr="00263FE7">
              <w:rPr>
                <w:rFonts w:ascii="TH SarabunPSK" w:hAnsi="TH SarabunPSK" w:cs="TH SarabunPSK"/>
                <w:color w:val="000000" w:themeColor="text1"/>
                <w:sz w:val="32"/>
                <w:szCs w:val="32"/>
                <w:cs/>
              </w:rPr>
              <w:t>5806961</w:t>
            </w:r>
            <w:r w:rsidR="00263FE7" w:rsidRPr="00263FE7">
              <w:rPr>
                <w:rFonts w:ascii="TH SarabunPSK" w:hAnsi="TH SarabunPSK" w:cs="TH SarabunPSK"/>
                <w:color w:val="000000" w:themeColor="text1"/>
                <w:sz w:val="32"/>
                <w:szCs w:val="32"/>
                <w:cs/>
              </w:rPr>
              <w:tab/>
              <w:t>โทรศัพท์มือถือ : 081</w:t>
            </w:r>
            <w:r w:rsidR="00263FE7" w:rsidRPr="00263FE7">
              <w:rPr>
                <w:rFonts w:ascii="TH SarabunPSK" w:hAnsi="TH SarabunPSK" w:cs="TH SarabunPSK" w:hint="cs"/>
                <w:color w:val="000000" w:themeColor="text1"/>
                <w:sz w:val="32"/>
                <w:szCs w:val="32"/>
                <w:cs/>
              </w:rPr>
              <w:t>-</w:t>
            </w:r>
            <w:r w:rsidR="00263FE7" w:rsidRPr="00263FE7">
              <w:rPr>
                <w:rFonts w:ascii="TH SarabunPSK" w:hAnsi="TH SarabunPSK" w:cs="TH SarabunPSK"/>
                <w:color w:val="000000" w:themeColor="text1"/>
                <w:sz w:val="32"/>
                <w:szCs w:val="32"/>
                <w:cs/>
              </w:rPr>
              <w:t>4720664</w:t>
            </w:r>
          </w:p>
          <w:p w:rsidR="00263FE7" w:rsidRPr="00263FE7" w:rsidRDefault="006145BF" w:rsidP="00263FE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263FE7" w:rsidRPr="00263FE7">
              <w:rPr>
                <w:rFonts w:ascii="TH SarabunPSK" w:hAnsi="TH SarabunPSK" w:cs="TH SarabunPSK"/>
                <w:color w:val="000000" w:themeColor="text1"/>
                <w:sz w:val="32"/>
                <w:szCs w:val="32"/>
                <w:cs/>
              </w:rPr>
              <w:t>โทรสาร :</w:t>
            </w:r>
            <w:r w:rsidR="00263FE7" w:rsidRPr="00263FE7">
              <w:t xml:space="preserve"> </w:t>
            </w:r>
            <w:r w:rsidR="00263FE7" w:rsidRPr="00263FE7">
              <w:rPr>
                <w:rFonts w:ascii="TH SarabunPSK" w:hAnsi="TH SarabunPSK" w:cs="TH SarabunPSK"/>
                <w:color w:val="000000" w:themeColor="text1"/>
                <w:sz w:val="32"/>
                <w:szCs w:val="32"/>
                <w:cs/>
              </w:rPr>
              <w:t>02</w:t>
            </w:r>
            <w:r w:rsidR="00263FE7" w:rsidRPr="00263FE7">
              <w:rPr>
                <w:rFonts w:ascii="TH SarabunPSK" w:hAnsi="TH SarabunPSK" w:cs="TH SarabunPSK" w:hint="cs"/>
                <w:color w:val="000000" w:themeColor="text1"/>
                <w:sz w:val="32"/>
                <w:szCs w:val="32"/>
                <w:cs/>
              </w:rPr>
              <w:t>-</w:t>
            </w:r>
            <w:r w:rsidR="00263FE7" w:rsidRPr="00263FE7">
              <w:rPr>
                <w:rFonts w:ascii="TH SarabunPSK" w:hAnsi="TH SarabunPSK" w:cs="TH SarabunPSK"/>
                <w:color w:val="000000" w:themeColor="text1"/>
                <w:sz w:val="32"/>
                <w:szCs w:val="32"/>
                <w:cs/>
              </w:rPr>
              <w:t>5809307</w:t>
            </w:r>
            <w:r w:rsidR="00263FE7" w:rsidRPr="00263FE7">
              <w:rPr>
                <w:rFonts w:ascii="TH SarabunPSK" w:hAnsi="TH SarabunPSK" w:cs="TH SarabunPSK"/>
                <w:color w:val="000000" w:themeColor="text1"/>
                <w:sz w:val="32"/>
                <w:szCs w:val="32"/>
              </w:rPr>
              <w:tab/>
            </w:r>
            <w:r w:rsidR="00263FE7" w:rsidRPr="00263FE7">
              <w:rPr>
                <w:rFonts w:ascii="TH SarabunPSK" w:hAnsi="TH SarabunPSK" w:cs="TH SarabunPSK"/>
                <w:color w:val="000000" w:themeColor="text1"/>
                <w:sz w:val="32"/>
                <w:szCs w:val="32"/>
                <w:cs/>
              </w:rPr>
              <w:tab/>
            </w:r>
            <w:r w:rsidR="00263FE7" w:rsidRPr="00263FE7">
              <w:rPr>
                <w:rFonts w:ascii="TH SarabunPSK" w:hAnsi="TH SarabunPSK" w:cs="TH SarabunPSK"/>
                <w:color w:val="000000" w:themeColor="text1"/>
                <w:sz w:val="32"/>
                <w:szCs w:val="32"/>
              </w:rPr>
              <w:t>E-mail :</w:t>
            </w:r>
            <w:r w:rsidR="00263FE7" w:rsidRPr="00263FE7">
              <w:t xml:space="preserve"> </w:t>
            </w:r>
            <w:r w:rsidR="00263FE7" w:rsidRPr="00263FE7">
              <w:rPr>
                <w:rFonts w:ascii="TH SarabunPSK" w:hAnsi="TH SarabunPSK" w:cs="TH SarabunPSK"/>
                <w:color w:val="000000" w:themeColor="text1"/>
                <w:sz w:val="32"/>
                <w:szCs w:val="32"/>
              </w:rPr>
              <w:t>pantipatk@yahoo.com</w:t>
            </w:r>
          </w:p>
          <w:p w:rsidR="00263FE7" w:rsidRPr="00263FE7" w:rsidRDefault="00263FE7" w:rsidP="00263FE7">
            <w:pPr>
              <w:spacing w:after="0" w:line="240" w:lineRule="auto"/>
              <w:rPr>
                <w:rFonts w:ascii="TH SarabunPSK" w:hAnsi="TH SarabunPSK" w:cs="TH SarabunPSK"/>
                <w:color w:val="000000" w:themeColor="text1"/>
                <w:sz w:val="32"/>
                <w:szCs w:val="32"/>
              </w:rPr>
            </w:pPr>
            <w:r w:rsidRPr="00263FE7">
              <w:rPr>
                <w:rFonts w:ascii="TH SarabunPSK" w:hAnsi="TH SarabunPSK" w:cs="TH SarabunPSK"/>
                <w:color w:val="000000" w:themeColor="text1"/>
                <w:sz w:val="32"/>
                <w:szCs w:val="32"/>
              </w:rPr>
              <w:t>2.</w:t>
            </w:r>
            <w:r w:rsidRPr="00263FE7">
              <w:rPr>
                <w:rFonts w:ascii="TH SarabunPSK" w:hAnsi="TH SarabunPSK" w:cs="TH SarabunPSK" w:hint="cs"/>
                <w:color w:val="000000" w:themeColor="text1"/>
                <w:sz w:val="32"/>
                <w:szCs w:val="32"/>
                <w:cs/>
              </w:rPr>
              <w:t xml:space="preserve"> </w:t>
            </w:r>
            <w:r w:rsidRPr="00263FE7">
              <w:rPr>
                <w:rFonts w:ascii="TH SarabunPSK" w:hAnsi="TH SarabunPSK" w:cs="TH SarabunPSK"/>
                <w:color w:val="000000" w:themeColor="text1"/>
                <w:sz w:val="32"/>
                <w:szCs w:val="32"/>
                <w:cs/>
              </w:rPr>
              <w:t>นางวิไลลักษณ์ หฤหรรษพงศ์</w:t>
            </w:r>
            <w:r w:rsidRPr="00263FE7">
              <w:rPr>
                <w:rFonts w:ascii="TH SarabunPSK" w:hAnsi="TH SarabunPSK" w:cs="TH SarabunPSK"/>
                <w:color w:val="000000" w:themeColor="text1"/>
                <w:sz w:val="32"/>
                <w:szCs w:val="32"/>
                <w:cs/>
              </w:rPr>
              <w:tab/>
            </w:r>
            <w:r w:rsidRPr="00263FE7">
              <w:rPr>
                <w:rFonts w:ascii="TH SarabunPSK" w:hAnsi="TH SarabunPSK" w:cs="TH SarabunPSK"/>
                <w:color w:val="000000" w:themeColor="text1"/>
                <w:sz w:val="32"/>
                <w:szCs w:val="32"/>
                <w:cs/>
              </w:rPr>
              <w:tab/>
              <w:t>นักวิชาการสาธารณสุขชำนาญการ</w:t>
            </w:r>
            <w:r w:rsidRPr="00263FE7">
              <w:rPr>
                <w:rFonts w:ascii="TH SarabunPSK" w:hAnsi="TH SarabunPSK" w:cs="TH SarabunPSK"/>
                <w:color w:val="000000" w:themeColor="text1"/>
                <w:sz w:val="32"/>
                <w:szCs w:val="32"/>
              </w:rPr>
              <w:t xml:space="preserve"> </w:t>
            </w:r>
          </w:p>
          <w:p w:rsidR="00263FE7" w:rsidRPr="00263FE7" w:rsidRDefault="006145BF" w:rsidP="00263FE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263FE7" w:rsidRPr="00263FE7">
              <w:rPr>
                <w:rFonts w:ascii="TH SarabunPSK" w:hAnsi="TH SarabunPSK" w:cs="TH SarabunPSK"/>
                <w:color w:val="000000" w:themeColor="text1"/>
                <w:sz w:val="32"/>
                <w:szCs w:val="32"/>
                <w:cs/>
              </w:rPr>
              <w:t>โทรศัพท์ที่ทำงาน :</w:t>
            </w:r>
            <w:r w:rsidR="00263FE7" w:rsidRPr="00263FE7">
              <w:t xml:space="preserve"> </w:t>
            </w:r>
            <w:r w:rsidR="00263FE7" w:rsidRPr="00263FE7">
              <w:rPr>
                <w:rFonts w:ascii="TH SarabunPSK" w:hAnsi="TH SarabunPSK" w:cs="TH SarabunPSK"/>
                <w:color w:val="000000" w:themeColor="text1"/>
                <w:sz w:val="32"/>
                <w:szCs w:val="32"/>
                <w:cs/>
              </w:rPr>
              <w:t>02</w:t>
            </w:r>
            <w:r w:rsidR="00263FE7" w:rsidRPr="00263FE7">
              <w:rPr>
                <w:rFonts w:ascii="TH SarabunPSK" w:hAnsi="TH SarabunPSK" w:cs="TH SarabunPSK" w:hint="cs"/>
                <w:color w:val="000000" w:themeColor="text1"/>
                <w:sz w:val="32"/>
                <w:szCs w:val="32"/>
                <w:cs/>
              </w:rPr>
              <w:t>-</w:t>
            </w:r>
            <w:r w:rsidR="00263FE7" w:rsidRPr="00263FE7">
              <w:rPr>
                <w:rFonts w:ascii="TH SarabunPSK" w:hAnsi="TH SarabunPSK" w:cs="TH SarabunPSK"/>
                <w:color w:val="000000" w:themeColor="text1"/>
                <w:sz w:val="32"/>
                <w:szCs w:val="32"/>
                <w:cs/>
              </w:rPr>
              <w:t>5806962</w:t>
            </w:r>
            <w:r w:rsidR="00263FE7" w:rsidRPr="00263FE7">
              <w:rPr>
                <w:rFonts w:ascii="TH SarabunPSK" w:hAnsi="TH SarabunPSK" w:cs="TH SarabunPSK"/>
                <w:color w:val="000000" w:themeColor="text1"/>
                <w:sz w:val="32"/>
                <w:szCs w:val="32"/>
                <w:cs/>
              </w:rPr>
              <w:tab/>
              <w:t xml:space="preserve">โทรศัพท์มือถือ : </w:t>
            </w:r>
          </w:p>
          <w:p w:rsidR="00263FE7" w:rsidRPr="00263FE7" w:rsidRDefault="006145BF" w:rsidP="00263FE7">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00263FE7" w:rsidRPr="00263FE7">
              <w:rPr>
                <w:rFonts w:ascii="TH SarabunPSK" w:hAnsi="TH SarabunPSK" w:cs="TH SarabunPSK"/>
                <w:color w:val="000000" w:themeColor="text1"/>
                <w:sz w:val="32"/>
                <w:szCs w:val="32"/>
                <w:cs/>
              </w:rPr>
              <w:t>โทรสาร :</w:t>
            </w:r>
            <w:r w:rsidR="00263FE7" w:rsidRPr="00263FE7">
              <w:t xml:space="preserve"> </w:t>
            </w:r>
            <w:r w:rsidR="00263FE7" w:rsidRPr="00263FE7">
              <w:rPr>
                <w:rFonts w:ascii="TH SarabunPSK" w:hAnsi="TH SarabunPSK" w:cs="TH SarabunPSK"/>
                <w:color w:val="000000" w:themeColor="text1"/>
                <w:sz w:val="32"/>
                <w:szCs w:val="32"/>
                <w:cs/>
              </w:rPr>
              <w:t>02</w:t>
            </w:r>
            <w:r w:rsidR="00263FE7" w:rsidRPr="00263FE7">
              <w:rPr>
                <w:rFonts w:ascii="TH SarabunPSK" w:hAnsi="TH SarabunPSK" w:cs="TH SarabunPSK" w:hint="cs"/>
                <w:color w:val="000000" w:themeColor="text1"/>
                <w:sz w:val="32"/>
                <w:szCs w:val="32"/>
                <w:cs/>
              </w:rPr>
              <w:t>-</w:t>
            </w:r>
            <w:r w:rsidR="00263FE7" w:rsidRPr="00263FE7">
              <w:rPr>
                <w:rFonts w:ascii="TH SarabunPSK" w:hAnsi="TH SarabunPSK" w:cs="TH SarabunPSK"/>
                <w:color w:val="000000" w:themeColor="text1"/>
                <w:sz w:val="32"/>
                <w:szCs w:val="32"/>
                <w:cs/>
              </w:rPr>
              <w:t>5809307</w:t>
            </w:r>
            <w:r w:rsidR="00263FE7" w:rsidRPr="00263FE7">
              <w:rPr>
                <w:rFonts w:ascii="TH SarabunPSK" w:hAnsi="TH SarabunPSK" w:cs="TH SarabunPSK"/>
                <w:color w:val="000000" w:themeColor="text1"/>
                <w:sz w:val="32"/>
                <w:szCs w:val="32"/>
              </w:rPr>
              <w:tab/>
            </w:r>
            <w:r w:rsidR="00263FE7" w:rsidRPr="00263FE7">
              <w:rPr>
                <w:rFonts w:ascii="TH SarabunPSK" w:hAnsi="TH SarabunPSK" w:cs="TH SarabunPSK"/>
                <w:color w:val="000000" w:themeColor="text1"/>
                <w:sz w:val="32"/>
                <w:szCs w:val="32"/>
                <w:cs/>
              </w:rPr>
              <w:tab/>
            </w:r>
            <w:r w:rsidR="00263FE7" w:rsidRPr="00263FE7">
              <w:rPr>
                <w:rFonts w:ascii="TH SarabunPSK" w:hAnsi="TH SarabunPSK" w:cs="TH SarabunPSK"/>
                <w:color w:val="000000" w:themeColor="text1"/>
                <w:sz w:val="32"/>
                <w:szCs w:val="32"/>
              </w:rPr>
              <w:t>E-mail :</w:t>
            </w:r>
            <w:r w:rsidR="00263FE7" w:rsidRPr="00263FE7">
              <w:t xml:space="preserve"> </w:t>
            </w:r>
            <w:r w:rsidR="00263FE7" w:rsidRPr="00263FE7">
              <w:rPr>
                <w:rFonts w:ascii="TH SarabunPSK" w:hAnsi="TH SarabunPSK" w:cs="TH SarabunPSK"/>
                <w:color w:val="000000" w:themeColor="text1"/>
                <w:sz w:val="32"/>
                <w:szCs w:val="32"/>
              </w:rPr>
              <w:t>vilailak_noy@hotmail.com</w:t>
            </w:r>
          </w:p>
          <w:p w:rsidR="00263FE7" w:rsidRPr="00263FE7" w:rsidRDefault="00263FE7" w:rsidP="00263FE7">
            <w:pPr>
              <w:spacing w:after="0" w:line="240" w:lineRule="auto"/>
              <w:rPr>
                <w:rFonts w:ascii="TH SarabunPSK" w:hAnsi="TH SarabunPSK" w:cs="TH SarabunPSK"/>
                <w:color w:val="000000" w:themeColor="text1"/>
                <w:sz w:val="32"/>
                <w:szCs w:val="32"/>
              </w:rPr>
            </w:pPr>
            <w:r w:rsidRPr="00263FE7">
              <w:rPr>
                <w:rFonts w:ascii="TH SarabunPSK" w:hAnsi="TH SarabunPSK" w:cs="TH SarabunPSK" w:hint="cs"/>
                <w:color w:val="000000" w:themeColor="text1"/>
                <w:sz w:val="32"/>
                <w:szCs w:val="32"/>
                <w:cs/>
              </w:rPr>
              <w:t xml:space="preserve">3. </w:t>
            </w:r>
            <w:r w:rsidRPr="00263FE7">
              <w:rPr>
                <w:rFonts w:ascii="TH SarabunPSK" w:hAnsi="TH SarabunPSK" w:cs="TH SarabunPSK"/>
                <w:color w:val="000000" w:themeColor="text1"/>
                <w:sz w:val="32"/>
                <w:szCs w:val="32"/>
                <w:cs/>
              </w:rPr>
              <w:t>น.ส.ฐิติพร กันวิหค</w:t>
            </w:r>
            <w:r w:rsidRPr="00263FE7">
              <w:rPr>
                <w:rFonts w:ascii="TH SarabunPSK" w:hAnsi="TH SarabunPSK" w:cs="TH SarabunPSK"/>
                <w:color w:val="000000" w:themeColor="text1"/>
                <w:sz w:val="32"/>
                <w:szCs w:val="32"/>
                <w:cs/>
              </w:rPr>
              <w:tab/>
            </w:r>
            <w:r w:rsidRPr="00263FE7">
              <w:rPr>
                <w:rFonts w:ascii="TH SarabunPSK" w:hAnsi="TH SarabunPSK" w:cs="TH SarabunPSK"/>
                <w:color w:val="000000" w:themeColor="text1"/>
                <w:sz w:val="32"/>
                <w:szCs w:val="32"/>
                <w:cs/>
              </w:rPr>
              <w:tab/>
            </w:r>
            <w:r w:rsidRPr="00263FE7">
              <w:rPr>
                <w:rFonts w:ascii="TH SarabunPSK" w:hAnsi="TH SarabunPSK" w:cs="TH SarabunPSK"/>
                <w:color w:val="000000" w:themeColor="text1"/>
                <w:sz w:val="32"/>
                <w:szCs w:val="32"/>
                <w:cs/>
              </w:rPr>
              <w:tab/>
              <w:t>นักวิเคราะห์นโยบายและแผนปฏิบัติการ</w:t>
            </w:r>
          </w:p>
          <w:p w:rsidR="00263FE7" w:rsidRPr="00263FE7" w:rsidRDefault="00263FE7" w:rsidP="00263FE7">
            <w:pPr>
              <w:spacing w:after="0" w:line="240" w:lineRule="auto"/>
              <w:rPr>
                <w:rFonts w:ascii="TH SarabunPSK" w:hAnsi="TH SarabunPSK" w:cs="TH SarabunPSK"/>
                <w:color w:val="000000" w:themeColor="text1"/>
                <w:sz w:val="32"/>
                <w:szCs w:val="32"/>
              </w:rPr>
            </w:pPr>
            <w:r w:rsidRPr="00263FE7">
              <w:rPr>
                <w:rFonts w:ascii="TH SarabunPSK" w:hAnsi="TH SarabunPSK" w:cs="TH SarabunPSK" w:hint="cs"/>
                <w:color w:val="000000" w:themeColor="text1"/>
                <w:sz w:val="32"/>
                <w:szCs w:val="32"/>
                <w:cs/>
              </w:rPr>
              <w:t xml:space="preserve">    โทรศัพท์ที่ทำงาน </w:t>
            </w:r>
            <w:r w:rsidRPr="00263FE7">
              <w:rPr>
                <w:rFonts w:ascii="TH SarabunPSK" w:hAnsi="TH SarabunPSK" w:cs="TH SarabunPSK"/>
                <w:color w:val="000000" w:themeColor="text1"/>
                <w:sz w:val="32"/>
                <w:szCs w:val="32"/>
              </w:rPr>
              <w:t>: 02</w:t>
            </w:r>
            <w:r w:rsidRPr="00263FE7">
              <w:rPr>
                <w:rFonts w:ascii="TH SarabunPSK" w:hAnsi="TH SarabunPSK" w:cs="TH SarabunPSK" w:hint="cs"/>
                <w:color w:val="000000" w:themeColor="text1"/>
                <w:sz w:val="32"/>
                <w:szCs w:val="32"/>
                <w:cs/>
              </w:rPr>
              <w:t>-</w:t>
            </w:r>
            <w:r w:rsidRPr="00263FE7">
              <w:rPr>
                <w:rFonts w:ascii="TH SarabunPSK" w:hAnsi="TH SarabunPSK" w:cs="TH SarabunPSK"/>
                <w:color w:val="000000" w:themeColor="text1"/>
                <w:sz w:val="32"/>
                <w:szCs w:val="32"/>
              </w:rPr>
              <w:t>5807161</w:t>
            </w:r>
            <w:r w:rsidRPr="00263FE7">
              <w:rPr>
                <w:rFonts w:ascii="TH SarabunPSK" w:hAnsi="TH SarabunPSK" w:cs="TH SarabunPSK"/>
                <w:color w:val="000000" w:themeColor="text1"/>
                <w:sz w:val="32"/>
                <w:szCs w:val="32"/>
                <w:cs/>
              </w:rPr>
              <w:tab/>
            </w:r>
            <w:r w:rsidRPr="00263FE7">
              <w:rPr>
                <w:rFonts w:ascii="TH SarabunPSK" w:hAnsi="TH SarabunPSK" w:cs="TH SarabunPSK" w:hint="cs"/>
                <w:color w:val="000000" w:themeColor="text1"/>
                <w:sz w:val="32"/>
                <w:szCs w:val="32"/>
                <w:cs/>
              </w:rPr>
              <w:t xml:space="preserve">โทรศัพท์มือถือ </w:t>
            </w:r>
            <w:r w:rsidRPr="00263FE7">
              <w:rPr>
                <w:rFonts w:ascii="TH SarabunPSK" w:hAnsi="TH SarabunPSK" w:cs="TH SarabunPSK"/>
                <w:color w:val="000000" w:themeColor="text1"/>
                <w:sz w:val="32"/>
                <w:szCs w:val="32"/>
              </w:rPr>
              <w:t>: 081</w:t>
            </w:r>
            <w:r w:rsidRPr="00263FE7">
              <w:rPr>
                <w:rFonts w:ascii="TH SarabunPSK" w:hAnsi="TH SarabunPSK" w:cs="TH SarabunPSK" w:hint="cs"/>
                <w:color w:val="000000" w:themeColor="text1"/>
                <w:sz w:val="32"/>
                <w:szCs w:val="32"/>
                <w:cs/>
              </w:rPr>
              <w:t>-</w:t>
            </w:r>
            <w:r w:rsidRPr="00263FE7">
              <w:rPr>
                <w:rFonts w:ascii="TH SarabunPSK" w:hAnsi="TH SarabunPSK" w:cs="TH SarabunPSK"/>
                <w:color w:val="000000" w:themeColor="text1"/>
                <w:sz w:val="32"/>
                <w:szCs w:val="32"/>
              </w:rPr>
              <w:t>6802524</w:t>
            </w:r>
          </w:p>
          <w:p w:rsidR="00263FE7" w:rsidRPr="00263FE7" w:rsidRDefault="00263FE7" w:rsidP="00263FE7">
            <w:pPr>
              <w:spacing w:after="0" w:line="240" w:lineRule="auto"/>
              <w:rPr>
                <w:rFonts w:ascii="TH SarabunPSK" w:hAnsi="TH SarabunPSK" w:cs="TH SarabunPSK"/>
                <w:color w:val="000000" w:themeColor="text1"/>
                <w:sz w:val="32"/>
                <w:szCs w:val="32"/>
                <w:cs/>
              </w:rPr>
            </w:pPr>
            <w:r w:rsidRPr="00263FE7">
              <w:rPr>
                <w:rFonts w:ascii="TH SarabunPSK" w:hAnsi="TH SarabunPSK" w:cs="TH SarabunPSK" w:hint="cs"/>
                <w:color w:val="000000" w:themeColor="text1"/>
                <w:sz w:val="32"/>
                <w:szCs w:val="32"/>
                <w:cs/>
              </w:rPr>
              <w:t xml:space="preserve">    โทรสาร </w:t>
            </w:r>
            <w:r w:rsidRPr="00263FE7">
              <w:rPr>
                <w:rFonts w:ascii="TH SarabunPSK" w:hAnsi="TH SarabunPSK" w:cs="TH SarabunPSK"/>
                <w:color w:val="000000" w:themeColor="text1"/>
                <w:sz w:val="32"/>
                <w:szCs w:val="32"/>
              </w:rPr>
              <w:t>: 02</w:t>
            </w:r>
            <w:r w:rsidRPr="00263FE7">
              <w:rPr>
                <w:rFonts w:ascii="TH SarabunPSK" w:hAnsi="TH SarabunPSK" w:cs="TH SarabunPSK" w:hint="cs"/>
                <w:color w:val="000000" w:themeColor="text1"/>
                <w:sz w:val="32"/>
                <w:szCs w:val="32"/>
                <w:cs/>
              </w:rPr>
              <w:t>-</w:t>
            </w:r>
            <w:r w:rsidRPr="00263FE7">
              <w:rPr>
                <w:rFonts w:ascii="TH SarabunPSK" w:hAnsi="TH SarabunPSK" w:cs="TH SarabunPSK"/>
                <w:color w:val="000000" w:themeColor="text1"/>
                <w:sz w:val="32"/>
                <w:szCs w:val="32"/>
              </w:rPr>
              <w:t>5807162</w:t>
            </w:r>
            <w:r w:rsidRPr="00263FE7">
              <w:rPr>
                <w:rFonts w:ascii="TH SarabunPSK" w:hAnsi="TH SarabunPSK" w:cs="TH SarabunPSK"/>
                <w:color w:val="000000" w:themeColor="text1"/>
                <w:sz w:val="32"/>
                <w:szCs w:val="32"/>
                <w:cs/>
              </w:rPr>
              <w:tab/>
            </w:r>
            <w:r w:rsidRPr="00263FE7">
              <w:rPr>
                <w:rFonts w:ascii="TH SarabunPSK" w:hAnsi="TH SarabunPSK" w:cs="TH SarabunPSK"/>
                <w:color w:val="000000" w:themeColor="text1"/>
                <w:sz w:val="32"/>
                <w:szCs w:val="32"/>
                <w:cs/>
              </w:rPr>
              <w:tab/>
            </w:r>
            <w:r w:rsidRPr="00263FE7">
              <w:rPr>
                <w:rFonts w:ascii="TH SarabunPSK" w:hAnsi="TH SarabunPSK" w:cs="TH SarabunPSK"/>
                <w:color w:val="000000" w:themeColor="text1"/>
                <w:sz w:val="32"/>
                <w:szCs w:val="32"/>
              </w:rPr>
              <w:t>E-mail : snickys</w:t>
            </w:r>
            <w:r w:rsidRPr="00263FE7">
              <w:rPr>
                <w:rFonts w:ascii="TH SarabunPSK" w:hAnsi="TH SarabunPSK" w:cs="TH SarabunPSK"/>
                <w:color w:val="000000" w:themeColor="text1"/>
                <w:sz w:val="32"/>
                <w:szCs w:val="32"/>
                <w:cs/>
              </w:rPr>
              <w:t>3005</w:t>
            </w:r>
            <w:r w:rsidRPr="00263FE7">
              <w:rPr>
                <w:rFonts w:ascii="TH SarabunPSK" w:hAnsi="TH SarabunPSK" w:cs="TH SarabunPSK"/>
                <w:color w:val="000000" w:themeColor="text1"/>
                <w:sz w:val="32"/>
                <w:szCs w:val="32"/>
              </w:rPr>
              <w:t>@hotmail.com</w:t>
            </w:r>
          </w:p>
          <w:p w:rsidR="00263FE7" w:rsidRPr="008A0FDE" w:rsidRDefault="00263FE7" w:rsidP="00263FE7">
            <w:pPr>
              <w:spacing w:after="0" w:line="240" w:lineRule="auto"/>
              <w:rPr>
                <w:rFonts w:ascii="TH SarabunPSK" w:hAnsi="TH SarabunPSK" w:cs="TH SarabunPSK"/>
                <w:color w:val="000000" w:themeColor="text1"/>
                <w:sz w:val="32"/>
                <w:szCs w:val="32"/>
                <w:cs/>
              </w:rPr>
            </w:pPr>
            <w:r w:rsidRPr="00263FE7">
              <w:rPr>
                <w:rFonts w:ascii="TH SarabunPSK" w:hAnsi="TH SarabunPSK" w:cs="TH SarabunPSK"/>
                <w:b/>
                <w:bCs/>
                <w:color w:val="000000" w:themeColor="text1"/>
                <w:sz w:val="32"/>
                <w:szCs w:val="32"/>
                <w:cs/>
              </w:rPr>
              <w:t>สำนัก</w:t>
            </w:r>
            <w:r w:rsidRPr="00263FE7">
              <w:rPr>
                <w:rFonts w:ascii="TH SarabunPSK" w:hAnsi="TH SarabunPSK" w:cs="TH SarabunPSK" w:hint="cs"/>
                <w:b/>
                <w:bCs/>
                <w:color w:val="000000" w:themeColor="text1"/>
                <w:sz w:val="32"/>
                <w:szCs w:val="32"/>
                <w:cs/>
              </w:rPr>
              <w:t>ควบคุมการบริโภค</w:t>
            </w:r>
            <w:r w:rsidRPr="00263FE7">
              <w:rPr>
                <w:rFonts w:ascii="TH SarabunPSK" w:hAnsi="TH SarabunPSK" w:cs="TH SarabunPSK"/>
                <w:b/>
                <w:bCs/>
                <w:color w:val="000000" w:themeColor="text1"/>
                <w:sz w:val="32"/>
                <w:szCs w:val="32"/>
                <w:cs/>
              </w:rPr>
              <w:t>ยาสูบ</w:t>
            </w:r>
            <w:r w:rsidRPr="00263FE7">
              <w:rPr>
                <w:rFonts w:ascii="TH SarabunPSK" w:hAnsi="TH SarabunPSK" w:cs="TH SarabunPSK"/>
                <w:b/>
                <w:bCs/>
                <w:color w:val="000000" w:themeColor="text1"/>
                <w:sz w:val="32"/>
                <w:szCs w:val="32"/>
              </w:rPr>
              <w:t xml:space="preserve"> </w:t>
            </w:r>
            <w:r w:rsidRPr="00263FE7">
              <w:rPr>
                <w:rFonts w:ascii="TH SarabunPSK" w:hAnsi="TH SarabunPSK" w:cs="TH SarabunPSK"/>
                <w:b/>
                <w:bCs/>
                <w:color w:val="000000" w:themeColor="text1"/>
                <w:sz w:val="32"/>
                <w:szCs w:val="32"/>
                <w:cs/>
              </w:rPr>
              <w:t>กรมควบคุมโรค</w:t>
            </w:r>
          </w:p>
        </w:tc>
      </w:tr>
      <w:tr w:rsidR="00263FE7" w:rsidRPr="008A0FDE" w:rsidTr="00796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63FE7" w:rsidRPr="00B2643D" w:rsidRDefault="00263FE7" w:rsidP="00263FE7">
            <w:pPr>
              <w:spacing w:after="0" w:line="240" w:lineRule="auto"/>
              <w:rPr>
                <w:rFonts w:ascii="TH SarabunPSK" w:hAnsi="TH SarabunPSK" w:cs="TH SarabunPSK"/>
                <w:b/>
                <w:bCs/>
                <w:color w:val="000000" w:themeColor="text1"/>
                <w:sz w:val="32"/>
                <w:szCs w:val="32"/>
              </w:rPr>
            </w:pPr>
            <w:r w:rsidRPr="00B2643D">
              <w:rPr>
                <w:rFonts w:ascii="TH SarabunPSK" w:hAnsi="TH SarabunPSK" w:cs="TH SarabunPSK"/>
                <w:b/>
                <w:bCs/>
                <w:color w:val="000000" w:themeColor="text1"/>
                <w:sz w:val="32"/>
                <w:szCs w:val="32"/>
                <w:cs/>
              </w:rPr>
              <w:t>หน่วยงานประมวลผลและจัดทำข้อมูล</w:t>
            </w:r>
          </w:p>
          <w:p w:rsidR="00263FE7" w:rsidRPr="00B2643D" w:rsidRDefault="00263FE7" w:rsidP="00263FE7">
            <w:pPr>
              <w:spacing w:after="0" w:line="240" w:lineRule="auto"/>
              <w:rPr>
                <w:rFonts w:ascii="TH SarabunPSK" w:hAnsi="TH SarabunPSK" w:cs="TH SarabunPSK"/>
                <w:color w:val="000000" w:themeColor="text1"/>
                <w:sz w:val="32"/>
                <w:szCs w:val="32"/>
                <w:cs/>
              </w:rPr>
            </w:pPr>
            <w:r w:rsidRPr="00B2643D">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263FE7" w:rsidRPr="008A0FDE" w:rsidRDefault="00B2643D" w:rsidP="00263FE7">
            <w:pPr>
              <w:spacing w:after="0" w:line="240" w:lineRule="auto"/>
              <w:rPr>
                <w:rFonts w:ascii="TH SarabunPSK" w:hAnsi="TH SarabunPSK" w:cs="TH SarabunPSK"/>
                <w:color w:val="000000" w:themeColor="text1"/>
                <w:sz w:val="32"/>
                <w:szCs w:val="32"/>
                <w:cs/>
              </w:rPr>
            </w:pPr>
            <w:r w:rsidRPr="00B2643D">
              <w:rPr>
                <w:rFonts w:ascii="TH SarabunPSK" w:hAnsi="TH SarabunPSK" w:cs="TH SarabunPSK"/>
                <w:color w:val="000000" w:themeColor="text1"/>
                <w:sz w:val="32"/>
                <w:szCs w:val="32"/>
                <w:cs/>
              </w:rPr>
              <w:t>สำนักงานสถิติแห่งชาติ /สำนักควบคุมการบริโภคยาสูบ / สนย. สป</w:t>
            </w:r>
          </w:p>
        </w:tc>
      </w:tr>
      <w:tr w:rsidR="00263FE7" w:rsidRPr="008A0FDE" w:rsidTr="007963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63FE7" w:rsidRPr="006145BF" w:rsidRDefault="00263FE7" w:rsidP="00263FE7">
            <w:pPr>
              <w:spacing w:after="0" w:line="240" w:lineRule="auto"/>
              <w:rPr>
                <w:rFonts w:ascii="TH SarabunPSK" w:hAnsi="TH SarabunPSK" w:cs="TH SarabunPSK"/>
                <w:b/>
                <w:bCs/>
                <w:color w:val="000000" w:themeColor="text1"/>
                <w:sz w:val="32"/>
                <w:szCs w:val="32"/>
                <w:cs/>
              </w:rPr>
            </w:pPr>
            <w:r w:rsidRPr="006145BF">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263FE7" w:rsidRPr="006145BF" w:rsidRDefault="00263FE7" w:rsidP="00263FE7">
            <w:pPr>
              <w:spacing w:after="0" w:line="240" w:lineRule="auto"/>
              <w:rPr>
                <w:rFonts w:ascii="TH SarabunPSK" w:hAnsi="TH SarabunPSK" w:cs="TH SarabunPSK"/>
                <w:color w:val="000000" w:themeColor="text1"/>
                <w:sz w:val="32"/>
                <w:szCs w:val="32"/>
              </w:rPr>
            </w:pPr>
            <w:r w:rsidRPr="006145BF">
              <w:rPr>
                <w:rFonts w:ascii="TH SarabunPSK" w:hAnsi="TH SarabunPSK" w:cs="TH SarabunPSK"/>
                <w:color w:val="000000" w:themeColor="text1"/>
                <w:sz w:val="32"/>
                <w:szCs w:val="32"/>
                <w:cs/>
              </w:rPr>
              <w:t>1</w:t>
            </w:r>
            <w:r w:rsidRPr="006145BF">
              <w:rPr>
                <w:rFonts w:ascii="TH SarabunPSK" w:hAnsi="TH SarabunPSK" w:cs="TH SarabunPSK"/>
                <w:color w:val="000000" w:themeColor="text1"/>
                <w:sz w:val="32"/>
                <w:szCs w:val="32"/>
              </w:rPr>
              <w:t>.</w:t>
            </w:r>
            <w:r w:rsidR="00FB2473" w:rsidRPr="006145BF">
              <w:rPr>
                <w:rFonts w:ascii="TH SarabunPSK" w:hAnsi="TH SarabunPSK" w:cs="TH SarabunPSK" w:hint="cs"/>
                <w:color w:val="000000" w:themeColor="text1"/>
                <w:sz w:val="32"/>
                <w:szCs w:val="32"/>
                <w:cs/>
              </w:rPr>
              <w:t xml:space="preserve"> </w:t>
            </w:r>
            <w:r w:rsidR="00FB2473" w:rsidRPr="006145BF">
              <w:rPr>
                <w:rFonts w:ascii="TH SarabunPSK" w:hAnsi="TH SarabunPSK" w:cs="TH SarabunPSK"/>
                <w:color w:val="000000" w:themeColor="text1"/>
                <w:sz w:val="32"/>
                <w:szCs w:val="32"/>
                <w:cs/>
              </w:rPr>
              <w:t>น.ส.ฐิติพร กันวิหค</w:t>
            </w:r>
            <w:r w:rsidRPr="006145BF">
              <w:rPr>
                <w:rFonts w:ascii="TH SarabunPSK" w:hAnsi="TH SarabunPSK" w:cs="TH SarabunPSK"/>
                <w:color w:val="000000" w:themeColor="text1"/>
                <w:sz w:val="32"/>
                <w:szCs w:val="32"/>
              </w:rPr>
              <w:tab/>
            </w:r>
            <w:r w:rsidRPr="006145BF">
              <w:rPr>
                <w:rFonts w:ascii="TH SarabunPSK" w:hAnsi="TH SarabunPSK" w:cs="TH SarabunPSK"/>
                <w:color w:val="000000" w:themeColor="text1"/>
                <w:sz w:val="32"/>
                <w:szCs w:val="32"/>
                <w:cs/>
              </w:rPr>
              <w:tab/>
            </w:r>
            <w:r w:rsidRPr="006145BF">
              <w:rPr>
                <w:rFonts w:ascii="TH SarabunPSK" w:hAnsi="TH SarabunPSK" w:cs="TH SarabunPSK"/>
                <w:color w:val="000000" w:themeColor="text1"/>
                <w:sz w:val="32"/>
                <w:szCs w:val="32"/>
                <w:cs/>
              </w:rPr>
              <w:tab/>
            </w:r>
            <w:r w:rsidR="006145BF" w:rsidRPr="006145BF">
              <w:rPr>
                <w:rFonts w:ascii="TH SarabunPSK" w:hAnsi="TH SarabunPSK" w:cs="TH SarabunPSK"/>
                <w:color w:val="000000" w:themeColor="text1"/>
                <w:sz w:val="32"/>
                <w:szCs w:val="32"/>
                <w:cs/>
              </w:rPr>
              <w:t>นักวิเคราะห์นโยบายและแผนปฏิบัติการ</w:t>
            </w:r>
            <w:r w:rsidRPr="006145BF">
              <w:rPr>
                <w:rFonts w:ascii="TH SarabunPSK" w:hAnsi="TH SarabunPSK" w:cs="TH SarabunPSK"/>
                <w:color w:val="000000" w:themeColor="text1"/>
                <w:sz w:val="32"/>
                <w:szCs w:val="32"/>
              </w:rPr>
              <w:t xml:space="preserve"> </w:t>
            </w:r>
          </w:p>
          <w:p w:rsidR="00263FE7" w:rsidRPr="006145BF" w:rsidRDefault="00263FE7" w:rsidP="00263FE7">
            <w:pPr>
              <w:spacing w:after="0" w:line="240" w:lineRule="auto"/>
              <w:rPr>
                <w:rFonts w:ascii="TH SarabunPSK" w:hAnsi="TH SarabunPSK" w:cs="TH SarabunPSK"/>
                <w:color w:val="000000" w:themeColor="text1"/>
                <w:sz w:val="32"/>
                <w:szCs w:val="32"/>
              </w:rPr>
            </w:pPr>
            <w:r w:rsidRPr="006145BF">
              <w:rPr>
                <w:rFonts w:ascii="TH SarabunPSK" w:hAnsi="TH SarabunPSK" w:cs="TH SarabunPSK"/>
                <w:color w:val="000000" w:themeColor="text1"/>
                <w:sz w:val="32"/>
                <w:szCs w:val="32"/>
                <w:cs/>
              </w:rPr>
              <w:t>โทรศัพท์ที่ทำงาน :</w:t>
            </w:r>
            <w:r w:rsidR="006145BF" w:rsidRPr="006145BF">
              <w:t xml:space="preserve"> </w:t>
            </w:r>
            <w:r w:rsidR="006145BF" w:rsidRPr="006145BF">
              <w:rPr>
                <w:rFonts w:ascii="TH SarabunPSK" w:hAnsi="TH SarabunPSK" w:cs="TH SarabunPSK"/>
                <w:color w:val="000000" w:themeColor="text1"/>
                <w:sz w:val="32"/>
                <w:szCs w:val="32"/>
                <w:cs/>
              </w:rPr>
              <w:t>02</w:t>
            </w:r>
            <w:r w:rsidR="006145BF" w:rsidRPr="006145BF">
              <w:rPr>
                <w:rFonts w:ascii="TH SarabunPSK" w:hAnsi="TH SarabunPSK" w:cs="TH SarabunPSK" w:hint="cs"/>
                <w:color w:val="000000" w:themeColor="text1"/>
                <w:sz w:val="32"/>
                <w:szCs w:val="32"/>
                <w:cs/>
              </w:rPr>
              <w:t>-</w:t>
            </w:r>
            <w:r w:rsidR="006145BF" w:rsidRPr="006145BF">
              <w:rPr>
                <w:rFonts w:ascii="TH SarabunPSK" w:hAnsi="TH SarabunPSK" w:cs="TH SarabunPSK"/>
                <w:color w:val="000000" w:themeColor="text1"/>
                <w:sz w:val="32"/>
                <w:szCs w:val="32"/>
                <w:cs/>
              </w:rPr>
              <w:t>5807161</w:t>
            </w:r>
            <w:r w:rsidRPr="006145BF">
              <w:rPr>
                <w:rFonts w:ascii="TH SarabunPSK" w:hAnsi="TH SarabunPSK" w:cs="TH SarabunPSK"/>
                <w:color w:val="000000" w:themeColor="text1"/>
                <w:sz w:val="32"/>
                <w:szCs w:val="32"/>
              </w:rPr>
              <w:tab/>
            </w:r>
            <w:r w:rsidRPr="006145BF">
              <w:rPr>
                <w:rFonts w:ascii="TH SarabunPSK" w:hAnsi="TH SarabunPSK" w:cs="TH SarabunPSK"/>
                <w:color w:val="000000" w:themeColor="text1"/>
                <w:sz w:val="32"/>
                <w:szCs w:val="32"/>
                <w:cs/>
              </w:rPr>
              <w:tab/>
              <w:t xml:space="preserve">โทรศัพท์มือถือ : </w:t>
            </w:r>
            <w:r w:rsidR="006145BF" w:rsidRPr="006145BF">
              <w:rPr>
                <w:rFonts w:ascii="TH SarabunPSK" w:hAnsi="TH SarabunPSK" w:cs="TH SarabunPSK"/>
                <w:color w:val="000000" w:themeColor="text1"/>
                <w:sz w:val="32"/>
                <w:szCs w:val="32"/>
                <w:cs/>
              </w:rPr>
              <w:t>081</w:t>
            </w:r>
            <w:r w:rsidR="006145BF" w:rsidRPr="006145BF">
              <w:rPr>
                <w:rFonts w:ascii="TH SarabunPSK" w:hAnsi="TH SarabunPSK" w:cs="TH SarabunPSK" w:hint="cs"/>
                <w:color w:val="000000" w:themeColor="text1"/>
                <w:sz w:val="32"/>
                <w:szCs w:val="32"/>
                <w:cs/>
              </w:rPr>
              <w:t>-</w:t>
            </w:r>
            <w:r w:rsidR="006145BF" w:rsidRPr="006145BF">
              <w:rPr>
                <w:rFonts w:ascii="TH SarabunPSK" w:hAnsi="TH SarabunPSK" w:cs="TH SarabunPSK"/>
                <w:color w:val="000000" w:themeColor="text1"/>
                <w:sz w:val="32"/>
                <w:szCs w:val="32"/>
                <w:cs/>
              </w:rPr>
              <w:t>6802524</w:t>
            </w:r>
          </w:p>
          <w:p w:rsidR="00263FE7" w:rsidRPr="006145BF" w:rsidRDefault="00263FE7" w:rsidP="00263FE7">
            <w:pPr>
              <w:spacing w:after="0" w:line="240" w:lineRule="auto"/>
              <w:rPr>
                <w:rFonts w:ascii="TH SarabunPSK" w:hAnsi="TH SarabunPSK" w:cs="TH SarabunPSK"/>
                <w:b/>
                <w:bCs/>
                <w:color w:val="000000" w:themeColor="text1"/>
                <w:sz w:val="32"/>
                <w:szCs w:val="32"/>
              </w:rPr>
            </w:pPr>
            <w:r w:rsidRPr="006145BF">
              <w:rPr>
                <w:rFonts w:ascii="TH SarabunPSK" w:hAnsi="TH SarabunPSK" w:cs="TH SarabunPSK"/>
                <w:color w:val="000000" w:themeColor="text1"/>
                <w:sz w:val="32"/>
                <w:szCs w:val="32"/>
                <w:cs/>
              </w:rPr>
              <w:t>โทรสาร :</w:t>
            </w:r>
            <w:r w:rsidR="006145BF" w:rsidRPr="006145BF">
              <w:t xml:space="preserve"> </w:t>
            </w:r>
            <w:r w:rsidR="006145BF" w:rsidRPr="006145BF">
              <w:rPr>
                <w:rFonts w:ascii="TH SarabunPSK" w:hAnsi="TH SarabunPSK" w:cs="TH SarabunPSK"/>
                <w:color w:val="000000" w:themeColor="text1"/>
                <w:sz w:val="32"/>
                <w:szCs w:val="32"/>
                <w:cs/>
              </w:rPr>
              <w:t>02</w:t>
            </w:r>
            <w:r w:rsidR="006145BF" w:rsidRPr="006145BF">
              <w:rPr>
                <w:rFonts w:ascii="TH SarabunPSK" w:hAnsi="TH SarabunPSK" w:cs="TH SarabunPSK" w:hint="cs"/>
                <w:color w:val="000000" w:themeColor="text1"/>
                <w:sz w:val="32"/>
                <w:szCs w:val="32"/>
                <w:cs/>
              </w:rPr>
              <w:t>-</w:t>
            </w:r>
            <w:r w:rsidR="006145BF" w:rsidRPr="006145BF">
              <w:rPr>
                <w:rFonts w:ascii="TH SarabunPSK" w:hAnsi="TH SarabunPSK" w:cs="TH SarabunPSK"/>
                <w:color w:val="000000" w:themeColor="text1"/>
                <w:sz w:val="32"/>
                <w:szCs w:val="32"/>
                <w:cs/>
              </w:rPr>
              <w:t>5807162</w:t>
            </w:r>
            <w:r w:rsidRPr="006145BF">
              <w:rPr>
                <w:rFonts w:ascii="TH SarabunPSK" w:hAnsi="TH SarabunPSK" w:cs="TH SarabunPSK"/>
                <w:color w:val="000000" w:themeColor="text1"/>
                <w:sz w:val="32"/>
                <w:szCs w:val="32"/>
              </w:rPr>
              <w:tab/>
            </w:r>
            <w:r w:rsidR="006145BF" w:rsidRPr="006145BF">
              <w:rPr>
                <w:rFonts w:ascii="TH SarabunPSK" w:hAnsi="TH SarabunPSK" w:cs="TH SarabunPSK"/>
                <w:color w:val="000000" w:themeColor="text1"/>
                <w:sz w:val="32"/>
                <w:szCs w:val="32"/>
                <w:cs/>
              </w:rPr>
              <w:tab/>
            </w:r>
            <w:r w:rsidRPr="006145BF">
              <w:rPr>
                <w:rFonts w:ascii="TH SarabunPSK" w:hAnsi="TH SarabunPSK" w:cs="TH SarabunPSK"/>
                <w:color w:val="000000" w:themeColor="text1"/>
                <w:sz w:val="32"/>
                <w:szCs w:val="32"/>
                <w:cs/>
              </w:rPr>
              <w:tab/>
            </w:r>
            <w:r w:rsidRPr="006145BF">
              <w:rPr>
                <w:rFonts w:ascii="TH SarabunPSK" w:hAnsi="TH SarabunPSK" w:cs="TH SarabunPSK"/>
                <w:color w:val="000000" w:themeColor="text1"/>
                <w:sz w:val="32"/>
                <w:szCs w:val="32"/>
              </w:rPr>
              <w:t>E-mail :</w:t>
            </w:r>
            <w:r w:rsidR="006145BF" w:rsidRPr="006145BF">
              <w:t xml:space="preserve"> </w:t>
            </w:r>
            <w:r w:rsidR="006145BF" w:rsidRPr="006145BF">
              <w:rPr>
                <w:rFonts w:ascii="TH SarabunPSK" w:hAnsi="TH SarabunPSK" w:cs="TH SarabunPSK"/>
                <w:color w:val="000000" w:themeColor="text1"/>
                <w:sz w:val="32"/>
                <w:szCs w:val="32"/>
              </w:rPr>
              <w:t>snickys3005@hotmail.com</w:t>
            </w:r>
          </w:p>
          <w:p w:rsidR="00263FE7" w:rsidRPr="008A0FDE" w:rsidRDefault="00263FE7" w:rsidP="00263FE7">
            <w:pPr>
              <w:spacing w:after="0" w:line="240" w:lineRule="auto"/>
              <w:rPr>
                <w:rFonts w:ascii="TH SarabunPSK" w:hAnsi="TH SarabunPSK" w:cs="TH SarabunPSK"/>
                <w:b/>
                <w:bCs/>
                <w:color w:val="000000" w:themeColor="text1"/>
                <w:sz w:val="32"/>
                <w:szCs w:val="32"/>
              </w:rPr>
            </w:pPr>
            <w:r w:rsidRPr="006145BF">
              <w:rPr>
                <w:rFonts w:ascii="TH SarabunPSK" w:hAnsi="TH SarabunPSK" w:cs="TH SarabunPSK"/>
                <w:b/>
                <w:bCs/>
                <w:color w:val="000000" w:themeColor="text1"/>
                <w:sz w:val="32"/>
                <w:szCs w:val="32"/>
                <w:cs/>
              </w:rPr>
              <w:t>สำนัก</w:t>
            </w:r>
            <w:r w:rsidRPr="006145BF">
              <w:rPr>
                <w:rFonts w:ascii="TH SarabunPSK" w:hAnsi="TH SarabunPSK" w:cs="TH SarabunPSK" w:hint="cs"/>
                <w:b/>
                <w:bCs/>
                <w:color w:val="000000" w:themeColor="text1"/>
                <w:sz w:val="32"/>
                <w:szCs w:val="32"/>
                <w:cs/>
              </w:rPr>
              <w:t>ควบคุมการบริโภค</w:t>
            </w:r>
            <w:r w:rsidRPr="006145BF">
              <w:rPr>
                <w:rFonts w:ascii="TH SarabunPSK" w:hAnsi="TH SarabunPSK" w:cs="TH SarabunPSK"/>
                <w:b/>
                <w:bCs/>
                <w:color w:val="000000" w:themeColor="text1"/>
                <w:sz w:val="32"/>
                <w:szCs w:val="32"/>
                <w:cs/>
              </w:rPr>
              <w:t>ยาสูบ</w:t>
            </w:r>
            <w:r w:rsidRPr="006145BF">
              <w:rPr>
                <w:rFonts w:ascii="TH SarabunPSK" w:hAnsi="TH SarabunPSK" w:cs="TH SarabunPSK"/>
                <w:b/>
                <w:bCs/>
                <w:color w:val="000000" w:themeColor="text1"/>
                <w:sz w:val="32"/>
                <w:szCs w:val="32"/>
              </w:rPr>
              <w:t xml:space="preserve"> </w:t>
            </w:r>
            <w:r w:rsidRPr="006145BF">
              <w:rPr>
                <w:rFonts w:ascii="TH SarabunPSK" w:hAnsi="TH SarabunPSK" w:cs="TH SarabunPSK"/>
                <w:b/>
                <w:bCs/>
                <w:color w:val="000000" w:themeColor="text1"/>
                <w:sz w:val="32"/>
                <w:szCs w:val="32"/>
                <w:cs/>
              </w:rPr>
              <w:t>กรมควบคุมโรค</w:t>
            </w:r>
          </w:p>
        </w:tc>
      </w:tr>
    </w:tbl>
    <w:p w:rsidR="00263FE7" w:rsidRPr="008A0FDE" w:rsidRDefault="00263FE7" w:rsidP="00263FE7">
      <w:pPr>
        <w:tabs>
          <w:tab w:val="left" w:pos="1020"/>
        </w:tabs>
        <w:rPr>
          <w:color w:val="000000" w:themeColor="text1"/>
        </w:rPr>
      </w:pPr>
    </w:p>
    <w:p w:rsidR="000400B2" w:rsidRPr="00263FE7" w:rsidRDefault="000400B2" w:rsidP="000400B2">
      <w:pPr>
        <w:tabs>
          <w:tab w:val="left" w:pos="1020"/>
        </w:tabs>
        <w:rPr>
          <w:color w:val="000000" w:themeColor="text1"/>
        </w:rPr>
      </w:pPr>
    </w:p>
    <w:p w:rsidR="001076BC" w:rsidRDefault="001076BC" w:rsidP="001076BC">
      <w:pPr>
        <w:tabs>
          <w:tab w:val="left" w:pos="1020"/>
        </w:tabs>
        <w:spacing w:after="0" w:line="240" w:lineRule="auto"/>
        <w:rPr>
          <w:color w:val="000000" w:themeColor="text1"/>
        </w:rPr>
      </w:pPr>
    </w:p>
    <w:p w:rsidR="00C03E25" w:rsidRDefault="00C03E25" w:rsidP="001076BC">
      <w:pPr>
        <w:tabs>
          <w:tab w:val="left" w:pos="1020"/>
        </w:tabs>
        <w:spacing w:after="0" w:line="240" w:lineRule="auto"/>
        <w:rPr>
          <w:color w:val="000000" w:themeColor="text1"/>
        </w:rPr>
      </w:pPr>
    </w:p>
    <w:p w:rsidR="00C03E25" w:rsidRDefault="00C03E25"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6145BF" w:rsidRDefault="006145BF" w:rsidP="001076BC">
      <w:pPr>
        <w:tabs>
          <w:tab w:val="left" w:pos="1020"/>
        </w:tabs>
        <w:spacing w:after="0" w:line="240" w:lineRule="auto"/>
        <w:rPr>
          <w:color w:val="000000" w:themeColor="text1"/>
        </w:rPr>
      </w:pPr>
    </w:p>
    <w:p w:rsidR="00C03E25" w:rsidRDefault="00C03E25" w:rsidP="001076BC">
      <w:pPr>
        <w:tabs>
          <w:tab w:val="left" w:pos="1020"/>
        </w:tabs>
        <w:spacing w:after="0" w:line="240" w:lineRule="auto"/>
        <w:rPr>
          <w:color w:val="000000" w:themeColor="text1"/>
        </w:rPr>
      </w:pPr>
    </w:p>
    <w:p w:rsidR="00C03E25" w:rsidRPr="000400B2" w:rsidRDefault="00C03E25" w:rsidP="001076BC">
      <w:pPr>
        <w:tabs>
          <w:tab w:val="left" w:pos="1020"/>
        </w:tabs>
        <w:spacing w:after="0" w:line="240" w:lineRule="auto"/>
        <w:rPr>
          <w:color w:val="000000" w:themeColor="text1"/>
        </w:rPr>
      </w:pPr>
    </w:p>
    <w:p w:rsidR="00805AB9" w:rsidRPr="001076BC" w:rsidRDefault="00805AB9" w:rsidP="00805AB9">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4"/>
      </w:tblGrid>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0400B2">
              <w:rPr>
                <w:rFonts w:ascii="TH SarabunPSK" w:hAnsi="TH SarabunPSK" w:cs="TH SarabunPSK" w:hint="cs"/>
                <w:b/>
                <w:bCs/>
                <w:color w:val="000000" w:themeColor="text1"/>
                <w:sz w:val="32"/>
                <w:szCs w:val="32"/>
                <w:cs/>
              </w:rPr>
              <w:t>(</w:t>
            </w:r>
            <w:r w:rsidRPr="000400B2">
              <w:rPr>
                <w:rFonts w:ascii="TH SarabunPSK" w:hAnsi="TH SarabunPSK" w:cs="TH SarabunPSK"/>
                <w:b/>
                <w:bCs/>
                <w:color w:val="000000" w:themeColor="text1"/>
                <w:sz w:val="32"/>
                <w:szCs w:val="32"/>
              </w:rPr>
              <w:t>Health</w:t>
            </w:r>
            <w:r w:rsidRPr="000400B2">
              <w:rPr>
                <w:rFonts w:ascii="TH SarabunPSK" w:hAnsi="TH SarabunPSK" w:cs="TH SarabunPSK"/>
                <w:b/>
                <w:bCs/>
                <w:color w:val="000000" w:themeColor="text1"/>
                <w:sz w:val="32"/>
                <w:szCs w:val="32"/>
                <w:cs/>
              </w:rPr>
              <w:t>-</w:t>
            </w:r>
            <w:r w:rsidRPr="000400B2">
              <w:rPr>
                <w:rFonts w:ascii="TH SarabunPSK" w:hAnsi="TH SarabunPSK" w:cs="TH SarabunPSK"/>
                <w:b/>
                <w:bCs/>
                <w:color w:val="000000" w:themeColor="text1"/>
                <w:sz w:val="32"/>
                <w:szCs w:val="32"/>
              </w:rPr>
              <w:t>Adjusted Life Expectancy</w:t>
            </w:r>
            <w:r w:rsidRPr="000400B2">
              <w:rPr>
                <w:rFonts w:ascii="TH SarabunPSK" w:hAnsi="TH SarabunPSK" w:cs="TH SarabunPSK" w:hint="cs"/>
                <w:b/>
                <w:bCs/>
                <w:color w:val="000000" w:themeColor="text1"/>
                <w:sz w:val="32"/>
                <w:szCs w:val="32"/>
                <w:cs/>
              </w:rPr>
              <w:t xml:space="preserve"> (</w:t>
            </w:r>
            <w:r w:rsidRPr="000400B2">
              <w:rPr>
                <w:rFonts w:ascii="TH SarabunPSK" w:hAnsi="TH SarabunPSK" w:cs="TH SarabunPSK"/>
                <w:b/>
                <w:bCs/>
                <w:color w:val="000000" w:themeColor="text1"/>
                <w:sz w:val="32"/>
                <w:szCs w:val="32"/>
              </w:rPr>
              <w:t>at Birth</w:t>
            </w:r>
            <w:r w:rsidRPr="000400B2">
              <w:rPr>
                <w:rFonts w:ascii="TH SarabunPSK" w:hAnsi="TH SarabunPSK" w:cs="TH SarabunPSK"/>
                <w:b/>
                <w:bCs/>
                <w:color w:val="000000" w:themeColor="text1"/>
                <w:sz w:val="32"/>
                <w:szCs w:val="32"/>
                <w:cs/>
              </w:rPr>
              <w:t>)</w:t>
            </w:r>
            <w:r w:rsidRPr="000400B2">
              <w:rPr>
                <w:rFonts w:ascii="TH SarabunPSK" w:hAnsi="TH SarabunPSK" w:cs="TH SarabunPSK" w:hint="cs"/>
                <w:b/>
                <w:bCs/>
                <w:color w:val="000000" w:themeColor="text1"/>
                <w:sz w:val="32"/>
                <w:szCs w:val="32"/>
                <w:cs/>
              </w:rPr>
              <w:t>)</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0400B2">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w:t>
            </w:r>
            <w:r>
              <w:rPr>
                <w:rFonts w:ascii="TH SarabunPSK" w:hAnsi="TH SarabunPSK" w:cs="TH SarabunPSK" w:hint="cs"/>
                <w:b/>
                <w:bCs/>
                <w:color w:val="000000" w:themeColor="text1"/>
                <w:sz w:val="32"/>
                <w:szCs w:val="32"/>
                <w:cs/>
              </w:rPr>
              <w:t xml:space="preserve"> ลดปัจจัยเสี่ยงด้านสุขภาพ</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0400B2">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w:t>
            </w:r>
            <w:r>
              <w:rPr>
                <w:rFonts w:ascii="TH SarabunPSK" w:hAnsi="TH SarabunPSK" w:cs="TH SarabunPSK" w:hint="cs"/>
                <w:b/>
                <w:bCs/>
                <w:color w:val="000000" w:themeColor="text1"/>
                <w:sz w:val="32"/>
                <w:szCs w:val="32"/>
                <w:cs/>
              </w:rPr>
              <w:t>ลดปัจจัยเสี่ยงด้านสุขภาพ</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2</w:t>
            </w:r>
            <w:r w:rsidR="00C22385">
              <w:rPr>
                <w:rFonts w:ascii="TH SarabunPSK" w:hAnsi="TH SarabunPSK" w:cs="TH SarabunPSK" w:hint="cs"/>
                <w:b/>
                <w:bCs/>
                <w:color w:val="000000" w:themeColor="text1"/>
                <w:sz w:val="32"/>
                <w:szCs w:val="32"/>
                <w:cs/>
              </w:rPr>
              <w:t>5</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ปริมาณการบริโภคต่อประชากรอายุ 15 ปี ขึ้นไป (ลิตรของแอลกอฮอล์บริสุทธิ์ต่อคนต่อปี)</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tabs>
                <w:tab w:val="left" w:pos="284"/>
              </w:tabs>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ปริมาณการบริโภคต่อประชากรอายุ 15</w:t>
            </w:r>
            <w:r w:rsidRPr="008A0FDE">
              <w:rPr>
                <w:rFonts w:ascii="TH SarabunPSK" w:hAnsi="TH SarabunPSK" w:cs="TH SarabunPSK" w:hint="cs"/>
                <w:b/>
                <w:bCs/>
                <w:color w:val="000000" w:themeColor="text1"/>
                <w:sz w:val="32"/>
                <w:szCs w:val="32"/>
                <w:cs/>
              </w:rPr>
              <w:t xml:space="preserve"> ปี ขึ้นไป</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ปริมาณการดื่มเครื่องดื่มแอลกอฮอล์โดยคิดจากปริมาณแอลกอฮอล์บริสุทธิ์ในเครื่องดื่มแอลกอฮอล์ (อ้างอิงข้อมูลปริมาณการจำหน่าย</w:t>
            </w:r>
            <w:r w:rsidRPr="008A0FDE">
              <w:rPr>
                <w:rFonts w:ascii="TH SarabunPSK" w:hAnsi="TH SarabunPSK" w:cs="TH SarabunPSK" w:hint="cs"/>
                <w:color w:val="000000" w:themeColor="text1"/>
                <w:sz w:val="32"/>
                <w:szCs w:val="32"/>
                <w:cs/>
              </w:rPr>
              <w:t>เครื่องดื่มแอลกอฮอล์ในประเทศ</w:t>
            </w:r>
            <w:r w:rsidRPr="008A0FDE">
              <w:rPr>
                <w:rFonts w:ascii="TH SarabunPSK" w:hAnsi="TH SarabunPSK" w:cs="TH SarabunPSK"/>
                <w:color w:val="000000" w:themeColor="text1"/>
                <w:sz w:val="32"/>
                <w:szCs w:val="32"/>
                <w:cs/>
              </w:rPr>
              <w:t xml:space="preserve"> ปริมาณผลิตสุราพื้นเมือง และปริมาณนำเข้าเครื่องดื่มแอลกอฮอล์จากกรมสรรพสามิต กระทรวงการคลัง) เฉลี่ยต่อหัวประชากรอายุ 15 ปี</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ขึ้นไป (ข้อมูลประชากร</w:t>
            </w:r>
            <w:r w:rsidRPr="008A0FDE">
              <w:rPr>
                <w:rFonts w:ascii="TH SarabunPSK" w:hAnsi="TH SarabunPSK" w:cs="TH SarabunPSK" w:hint="cs"/>
                <w:color w:val="000000" w:themeColor="text1"/>
                <w:sz w:val="32"/>
                <w:szCs w:val="32"/>
                <w:cs/>
              </w:rPr>
              <w:t xml:space="preserve">กลางปี อายุ 15 ปี ขึ้นไป </w:t>
            </w:r>
            <w:r w:rsidRPr="008A0FDE">
              <w:rPr>
                <w:rFonts w:ascii="TH SarabunPSK" w:hAnsi="TH SarabunPSK" w:cs="TH SarabunPSK"/>
                <w:color w:val="000000" w:themeColor="text1"/>
                <w:sz w:val="32"/>
                <w:szCs w:val="32"/>
                <w:cs/>
              </w:rPr>
              <w:t xml:space="preserve">จากสำนักนโยบายและยุทธศาสตร์ กระทรวงสาธารณสุข) </w:t>
            </w:r>
          </w:p>
        </w:tc>
      </w:tr>
      <w:tr w:rsidR="000400B2" w:rsidRPr="008A0FDE" w:rsidTr="00560B61">
        <w:tc>
          <w:tcPr>
            <w:tcW w:w="10348" w:type="dxa"/>
            <w:gridSpan w:val="2"/>
            <w:tcBorders>
              <w:top w:val="single" w:sz="4" w:space="0" w:color="auto"/>
              <w:left w:val="single" w:sz="4" w:space="0" w:color="auto"/>
              <w:bottom w:val="single" w:sz="4" w:space="0" w:color="auto"/>
              <w:right w:val="single" w:sz="4" w:space="0" w:color="auto"/>
            </w:tcBorders>
          </w:tcPr>
          <w:p w:rsidR="000400B2"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 </w:t>
            </w:r>
            <w:r w:rsidRPr="00D87557">
              <w:rPr>
                <w:rFonts w:ascii="TH SarabunPSK" w:hAnsi="TH SarabunPSK" w:cs="TH SarabunPSK"/>
                <w:sz w:val="32"/>
                <w:szCs w:val="32"/>
                <w:cs/>
              </w:rPr>
              <w:t>ปริมาณการบริโภคต่อประชากรอายุ 15</w:t>
            </w:r>
            <w:r>
              <w:rPr>
                <w:rFonts w:ascii="TH SarabunPSK" w:hAnsi="TH SarabunPSK" w:cs="TH SarabunPSK" w:hint="cs"/>
                <w:sz w:val="32"/>
                <w:szCs w:val="32"/>
                <w:cs/>
              </w:rPr>
              <w:t xml:space="preserve"> ปี ขึ้นไป</w:t>
            </w:r>
            <w:r w:rsidRPr="00D87557">
              <w:rPr>
                <w:rFonts w:ascii="TH SarabunPSK" w:hAnsi="TH SarabunPSK" w:cs="TH SarabunPSK"/>
                <w:sz w:val="32"/>
                <w:szCs w:val="32"/>
                <w:cs/>
              </w:rPr>
              <w:t xml:space="preserve"> (ลิตรของแอลกอฮอล์บริสุทธิ์</w:t>
            </w:r>
            <w:r>
              <w:rPr>
                <w:rFonts w:ascii="TH SarabunPSK" w:hAnsi="TH SarabunPSK" w:cs="TH SarabunPSK" w:hint="cs"/>
                <w:sz w:val="32"/>
                <w:szCs w:val="32"/>
                <w:cs/>
              </w:rPr>
              <w:t>/</w:t>
            </w:r>
            <w:r w:rsidRPr="00D87557">
              <w:rPr>
                <w:rFonts w:ascii="TH SarabunPSK" w:hAnsi="TH SarabunPSK" w:cs="TH SarabunPSK"/>
                <w:sz w:val="32"/>
                <w:szCs w:val="32"/>
                <w:cs/>
              </w:rPr>
              <w:t>คน</w:t>
            </w:r>
            <w:r>
              <w:rPr>
                <w:rFonts w:ascii="TH SarabunPSK" w:hAnsi="TH SarabunPSK" w:cs="TH SarabunPSK" w:hint="cs"/>
                <w:sz w:val="32"/>
                <w:szCs w:val="32"/>
                <w:cs/>
              </w:rPr>
              <w:t>/</w:t>
            </w:r>
            <w:r w:rsidRPr="00D87557">
              <w:rPr>
                <w:rFonts w:ascii="TH SarabunPSK" w:hAnsi="TH SarabunPSK" w:cs="TH SarabunPSK"/>
                <w:sz w:val="32"/>
                <w:szCs w:val="32"/>
                <w:cs/>
              </w:rPr>
              <w:t>ปี)</w:t>
            </w:r>
          </w:p>
          <w:tbl>
            <w:tblPr>
              <w:tblpPr w:leftFromText="180" w:rightFromText="180" w:vertAnchor="text" w:horzAnchor="margin" w:tblpXSpec="center" w:tblpY="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400B2" w:rsidRPr="008A0FDE" w:rsidTr="00560B61">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0400B2" w:rsidRPr="008A0FDE" w:rsidTr="00560B61">
              <w:tc>
                <w:tcPr>
                  <w:tcW w:w="1843" w:type="dxa"/>
                  <w:tcBorders>
                    <w:top w:val="single" w:sz="4" w:space="0" w:color="000000"/>
                    <w:left w:val="single" w:sz="4" w:space="0" w:color="000000"/>
                    <w:bottom w:val="single" w:sz="4" w:space="0" w:color="000000"/>
                    <w:right w:val="single" w:sz="4" w:space="0" w:color="000000"/>
                  </w:tcBorders>
                </w:tcPr>
                <w:p w:rsidR="000400B2" w:rsidRPr="000604FF" w:rsidRDefault="000400B2" w:rsidP="00560B61">
                  <w:pPr>
                    <w:spacing w:after="0" w:line="240" w:lineRule="auto"/>
                    <w:jc w:val="center"/>
                    <w:rPr>
                      <w:rFonts w:ascii="TH SarabunPSK" w:hAnsi="TH SarabunPSK" w:cs="TH SarabunPSK"/>
                      <w:color w:val="000000" w:themeColor="text1"/>
                      <w:sz w:val="32"/>
                      <w:szCs w:val="32"/>
                    </w:rPr>
                  </w:pPr>
                  <w:r w:rsidRPr="000604FF">
                    <w:rPr>
                      <w:rFonts w:ascii="TH SarabunPSK" w:hAnsi="TH SarabunPSK" w:cs="TH SarabunPSK"/>
                      <w:color w:val="000000" w:themeColor="text1"/>
                      <w:sz w:val="32"/>
                      <w:szCs w:val="32"/>
                      <w:cs/>
                      <w:lang w:val="en-GB"/>
                    </w:rPr>
                    <w:lastRenderedPageBreak/>
                    <w:t>6.</w:t>
                  </w:r>
                  <w:r w:rsidRPr="000604FF">
                    <w:rPr>
                      <w:rFonts w:ascii="TH SarabunPSK" w:hAnsi="TH SarabunPSK" w:cs="TH SarabunPSK"/>
                      <w:color w:val="000000" w:themeColor="text1"/>
                      <w:sz w:val="32"/>
                      <w:szCs w:val="32"/>
                      <w:lang w:val="en-GB"/>
                    </w:rPr>
                    <w:t>81</w:t>
                  </w:r>
                </w:p>
              </w:tc>
              <w:tc>
                <w:tcPr>
                  <w:tcW w:w="1843" w:type="dxa"/>
                  <w:tcBorders>
                    <w:top w:val="single" w:sz="4" w:space="0" w:color="000000"/>
                    <w:left w:val="single" w:sz="4" w:space="0" w:color="000000"/>
                    <w:bottom w:val="single" w:sz="4" w:space="0" w:color="000000"/>
                    <w:right w:val="single" w:sz="4" w:space="0" w:color="000000"/>
                  </w:tcBorders>
                </w:tcPr>
                <w:p w:rsidR="000400B2" w:rsidRPr="000604FF" w:rsidRDefault="000400B2" w:rsidP="00560B61">
                  <w:pPr>
                    <w:spacing w:after="0"/>
                    <w:jc w:val="center"/>
                    <w:rPr>
                      <w:rFonts w:ascii="TH SarabunPSK" w:hAnsi="TH SarabunPSK" w:cs="TH SarabunPSK"/>
                      <w:color w:val="000000" w:themeColor="text1"/>
                      <w:sz w:val="32"/>
                      <w:szCs w:val="32"/>
                      <w:lang w:val="en-GB"/>
                    </w:rPr>
                  </w:pPr>
                  <w:r w:rsidRPr="000604FF">
                    <w:rPr>
                      <w:rFonts w:ascii="TH SarabunPSK" w:hAnsi="TH SarabunPSK" w:cs="TH SarabunPSK"/>
                      <w:color w:val="000000" w:themeColor="text1"/>
                      <w:sz w:val="32"/>
                      <w:szCs w:val="32"/>
                      <w:cs/>
                      <w:lang w:val="en-GB"/>
                    </w:rPr>
                    <w:t>6.</w:t>
                  </w:r>
                  <w:r w:rsidRPr="000604FF">
                    <w:rPr>
                      <w:rFonts w:ascii="TH SarabunPSK" w:hAnsi="TH SarabunPSK" w:cs="TH SarabunPSK"/>
                      <w:color w:val="000000" w:themeColor="text1"/>
                      <w:sz w:val="32"/>
                      <w:szCs w:val="32"/>
                      <w:lang w:val="en-GB"/>
                    </w:rPr>
                    <w:t>74</w:t>
                  </w:r>
                </w:p>
              </w:tc>
              <w:tc>
                <w:tcPr>
                  <w:tcW w:w="1843" w:type="dxa"/>
                  <w:tcBorders>
                    <w:top w:val="single" w:sz="4" w:space="0" w:color="000000"/>
                    <w:left w:val="single" w:sz="4" w:space="0" w:color="000000"/>
                    <w:bottom w:val="single" w:sz="4" w:space="0" w:color="000000"/>
                    <w:right w:val="single" w:sz="4" w:space="0" w:color="000000"/>
                  </w:tcBorders>
                </w:tcPr>
                <w:p w:rsidR="000400B2" w:rsidRPr="000604FF" w:rsidRDefault="000400B2" w:rsidP="00560B61">
                  <w:pPr>
                    <w:spacing w:after="0"/>
                    <w:jc w:val="center"/>
                    <w:rPr>
                      <w:rFonts w:ascii="TH SarabunPSK" w:hAnsi="TH SarabunPSK" w:cs="TH SarabunPSK"/>
                      <w:color w:val="000000" w:themeColor="text1"/>
                      <w:sz w:val="32"/>
                      <w:szCs w:val="32"/>
                      <w:lang w:val="en-GB"/>
                    </w:rPr>
                  </w:pPr>
                  <w:r w:rsidRPr="000604FF">
                    <w:rPr>
                      <w:rFonts w:ascii="TH SarabunPSK" w:hAnsi="TH SarabunPSK" w:cs="TH SarabunPSK"/>
                      <w:color w:val="000000" w:themeColor="text1"/>
                      <w:sz w:val="32"/>
                      <w:szCs w:val="32"/>
                      <w:cs/>
                      <w:lang w:val="en-GB"/>
                    </w:rPr>
                    <w:t>6.68</w:t>
                  </w:r>
                </w:p>
              </w:tc>
              <w:tc>
                <w:tcPr>
                  <w:tcW w:w="1843" w:type="dxa"/>
                  <w:tcBorders>
                    <w:top w:val="single" w:sz="4" w:space="0" w:color="000000"/>
                    <w:left w:val="single" w:sz="4" w:space="0" w:color="000000"/>
                    <w:bottom w:val="single" w:sz="4" w:space="0" w:color="000000"/>
                    <w:right w:val="single" w:sz="4" w:space="0" w:color="000000"/>
                  </w:tcBorders>
                </w:tcPr>
                <w:p w:rsidR="000400B2" w:rsidRPr="000604FF" w:rsidRDefault="000400B2" w:rsidP="00560B61">
                  <w:pPr>
                    <w:spacing w:after="0"/>
                    <w:jc w:val="center"/>
                    <w:rPr>
                      <w:rFonts w:ascii="TH SarabunPSK" w:hAnsi="TH SarabunPSK" w:cs="TH SarabunPSK"/>
                      <w:color w:val="000000" w:themeColor="text1"/>
                      <w:sz w:val="32"/>
                      <w:szCs w:val="32"/>
                      <w:lang w:val="en-GB"/>
                    </w:rPr>
                  </w:pPr>
                  <w:r w:rsidRPr="000604FF">
                    <w:rPr>
                      <w:rFonts w:ascii="TH SarabunPSK" w:hAnsi="TH SarabunPSK" w:cs="TH SarabunPSK"/>
                      <w:color w:val="000000" w:themeColor="text1"/>
                      <w:sz w:val="32"/>
                      <w:szCs w:val="32"/>
                      <w:cs/>
                      <w:lang w:val="en-GB"/>
                    </w:rPr>
                    <w:t>6.61</w:t>
                  </w:r>
                </w:p>
              </w:tc>
              <w:tc>
                <w:tcPr>
                  <w:tcW w:w="1843" w:type="dxa"/>
                  <w:tcBorders>
                    <w:top w:val="single" w:sz="4" w:space="0" w:color="000000"/>
                    <w:left w:val="single" w:sz="4" w:space="0" w:color="000000"/>
                    <w:bottom w:val="single" w:sz="4" w:space="0" w:color="000000"/>
                    <w:right w:val="single" w:sz="4" w:space="0" w:color="000000"/>
                  </w:tcBorders>
                </w:tcPr>
                <w:p w:rsidR="000400B2" w:rsidRPr="000604FF" w:rsidRDefault="000400B2" w:rsidP="00560B61">
                  <w:pPr>
                    <w:spacing w:after="0" w:line="240" w:lineRule="auto"/>
                    <w:jc w:val="center"/>
                    <w:rPr>
                      <w:rFonts w:ascii="TH SarabunPSK" w:hAnsi="TH SarabunPSK" w:cs="TH SarabunPSK"/>
                      <w:color w:val="000000" w:themeColor="text1"/>
                      <w:sz w:val="32"/>
                      <w:szCs w:val="32"/>
                    </w:rPr>
                  </w:pPr>
                  <w:r w:rsidRPr="000604FF">
                    <w:rPr>
                      <w:rFonts w:ascii="TH SarabunPSK" w:hAnsi="TH SarabunPSK" w:cs="TH SarabunPSK"/>
                      <w:color w:val="000000" w:themeColor="text1"/>
                      <w:sz w:val="32"/>
                      <w:szCs w:val="32"/>
                    </w:rPr>
                    <w:t>6.54</w:t>
                  </w:r>
                </w:p>
              </w:tc>
            </w:tr>
          </w:tbl>
          <w:p w:rsidR="000400B2" w:rsidRPr="008A0FDE" w:rsidRDefault="000400B2" w:rsidP="00560B61">
            <w:pPr>
              <w:tabs>
                <w:tab w:val="left" w:pos="284"/>
              </w:tabs>
              <w:spacing w:after="0" w:line="240" w:lineRule="auto"/>
              <w:jc w:val="thaiDistribute"/>
              <w:rPr>
                <w:rFonts w:ascii="TH SarabunPSK" w:hAnsi="TH SarabunPSK" w:cs="TH SarabunPSK"/>
                <w:b/>
                <w:bCs/>
                <w:color w:val="000000" w:themeColor="text1"/>
                <w:sz w:val="32"/>
                <w:szCs w:val="32"/>
                <w:cs/>
              </w:rPr>
            </w:pP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วัตถุประสงค์</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lang w:val="en-GB"/>
              </w:rPr>
              <w:t>เพื่อลดจำนวนการบริโภคเครื่องดื่มแอลกอฮอล์ในประชากรไทย</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ประชากรอายุ 15 ปีขึ้นไป</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cs/>
              </w:rPr>
            </w:pPr>
            <w:r w:rsidRPr="000604FF">
              <w:rPr>
                <w:rFonts w:ascii="TH SarabunPSK" w:hAnsi="TH SarabunPSK" w:cs="TH SarabunPSK"/>
                <w:color w:val="000000" w:themeColor="text1"/>
                <w:sz w:val="32"/>
                <w:szCs w:val="32"/>
                <w:cs/>
              </w:rPr>
              <w:t>รายงานผลการจำหน่ายเครื่องดื่มแอลกอฮอล์ในประเทศปริมาณผลิตสุราพื้นเมือง และปริมาณนำเข้าเครื่องดื่มแอลกอฮอล์ นำมาคิดคำนวณปริมาณแอลกอฮอล์บริสุทธิ์ในผลิตภัณฑ์และหาค่าเฉลี่ยการดื่มต่อหัวประชากรอายุ 15 ปีขึ้นไป</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0400B2" w:rsidRPr="000604FF" w:rsidRDefault="000400B2" w:rsidP="000400B2">
            <w:pPr>
              <w:pStyle w:val="ListParagraph"/>
              <w:numPr>
                <w:ilvl w:val="0"/>
                <w:numId w:val="22"/>
              </w:numPr>
              <w:spacing w:after="0" w:line="240" w:lineRule="auto"/>
              <w:ind w:left="317"/>
              <w:rPr>
                <w:rFonts w:ascii="TH SarabunPSK" w:hAnsi="TH SarabunPSK" w:cs="TH SarabunPSK"/>
                <w:color w:val="000000" w:themeColor="text1"/>
                <w:sz w:val="32"/>
                <w:szCs w:val="32"/>
              </w:rPr>
            </w:pPr>
            <w:r w:rsidRPr="000604FF">
              <w:rPr>
                <w:rFonts w:ascii="TH SarabunPSK" w:hAnsi="TH SarabunPSK" w:cs="TH SarabunPSK"/>
                <w:color w:val="000000" w:themeColor="text1"/>
                <w:sz w:val="32"/>
                <w:szCs w:val="32"/>
                <w:cs/>
              </w:rPr>
              <w:t>ปริมาณการจำหน่ายเครื่องดื่มแอลกอฮอล์ในประเทศปริมาณผลิตสุราพื้นเมือง และปริมาณนำเข้าเครื่องดื่มแอลกอฮอล์จากกรมสรรพสามิตกระทรวงการคลัง</w:t>
            </w:r>
          </w:p>
          <w:p w:rsidR="000400B2" w:rsidRPr="000604FF" w:rsidRDefault="000400B2" w:rsidP="000400B2">
            <w:pPr>
              <w:pStyle w:val="ListParagraph"/>
              <w:numPr>
                <w:ilvl w:val="0"/>
                <w:numId w:val="22"/>
              </w:numPr>
              <w:spacing w:after="0" w:line="240" w:lineRule="auto"/>
              <w:ind w:left="317"/>
              <w:rPr>
                <w:rFonts w:ascii="TH SarabunPSK" w:hAnsi="TH SarabunPSK" w:cs="TH SarabunPSK"/>
                <w:color w:val="000000" w:themeColor="text1"/>
                <w:sz w:val="32"/>
                <w:szCs w:val="32"/>
                <w:cs/>
              </w:rPr>
            </w:pPr>
            <w:r w:rsidRPr="000604FF">
              <w:rPr>
                <w:rFonts w:ascii="TH SarabunPSK" w:hAnsi="TH SarabunPSK" w:cs="TH SarabunPSK"/>
                <w:color w:val="000000" w:themeColor="text1"/>
                <w:sz w:val="32"/>
                <w:szCs w:val="32"/>
                <w:cs/>
              </w:rPr>
              <w:t>ข้อมูลประชากรกลางปี อายุ 15 ปีขึ้นไปจากสำนักนโยบายและยุทธศาสตร์  กระทรวงสาธารณสุข</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 = (</w:t>
            </w:r>
            <w:r w:rsidRPr="008A0FDE">
              <w:rPr>
                <w:rFonts w:ascii="TH SarabunPSK" w:hAnsi="TH SarabunPSK" w:cs="TH SarabunPSK"/>
                <w:color w:val="000000" w:themeColor="text1"/>
                <w:sz w:val="32"/>
                <w:szCs w:val="32"/>
                <w:cs/>
              </w:rPr>
              <w:t xml:space="preserve">ปริมาณการจำหน่ายเครื่องดื่มแอลกอฮอล์ในประเทศ </w:t>
            </w:r>
            <w:r w:rsidRPr="008A0FDE">
              <w:rPr>
                <w:rFonts w:ascii="TH SarabunPSK" w:hAnsi="TH SarabunPSK" w:cs="TH SarabunPSK"/>
                <w:color w:val="000000" w:themeColor="text1"/>
                <w:sz w:val="32"/>
                <w:szCs w:val="32"/>
              </w:rPr>
              <w:t xml:space="preserve">X </w:t>
            </w:r>
            <w:r w:rsidRPr="008A0FDE">
              <w:rPr>
                <w:rFonts w:ascii="TH SarabunPSK" w:hAnsi="TH SarabunPSK" w:cs="TH SarabunPSK"/>
                <w:color w:val="000000" w:themeColor="text1"/>
                <w:sz w:val="32"/>
                <w:szCs w:val="32"/>
                <w:cs/>
              </w:rPr>
              <w:t>ร้อยละแอลกอฮอล์</w:t>
            </w:r>
            <w:r w:rsidRPr="008A0FDE">
              <w:rPr>
                <w:rFonts w:ascii="TH SarabunPSK" w:hAnsi="TH SarabunPSK" w:cs="TH SarabunPSK" w:hint="cs"/>
                <w:color w:val="000000" w:themeColor="text1"/>
                <w:sz w:val="32"/>
                <w:szCs w:val="32"/>
                <w:cs/>
              </w:rPr>
              <w:t>บริสุทธิ์</w:t>
            </w:r>
            <w:r w:rsidRPr="008A0FDE">
              <w:rPr>
                <w:rFonts w:ascii="TH SarabunPSK" w:hAnsi="TH SarabunPSK" w:cs="TH SarabunPSK"/>
                <w:color w:val="000000" w:themeColor="text1"/>
                <w:sz w:val="32"/>
                <w:szCs w:val="32"/>
                <w:cs/>
              </w:rPr>
              <w:t>แต่ละประเภท</w:t>
            </w:r>
            <w:r w:rsidRPr="008A0FDE">
              <w:rPr>
                <w:rFonts w:ascii="TH SarabunPSK" w:hAnsi="TH SarabunPSK" w:cs="TH SarabunPSK" w:hint="cs"/>
                <w:color w:val="000000" w:themeColor="text1"/>
                <w:sz w:val="32"/>
                <w:szCs w:val="32"/>
                <w:cs/>
              </w:rPr>
              <w:t>ของเครื่องดื่มแอลกอฮอล์</w:t>
            </w:r>
            <w:r w:rsidRPr="008A0FDE">
              <w:rPr>
                <w:rFonts w:ascii="TH SarabunPSK" w:hAnsi="TH SarabunPSK" w:cs="TH SarabunPSK"/>
                <w:color w:val="000000" w:themeColor="text1"/>
                <w:sz w:val="32"/>
                <w:szCs w:val="32"/>
                <w:cs/>
              </w:rPr>
              <w:t>) + (ปริมาณผลิตสุราพื้นเมือง</w:t>
            </w:r>
            <w:r w:rsidRPr="008A0FDE">
              <w:rPr>
                <w:rFonts w:ascii="TH SarabunPSK" w:hAnsi="TH SarabunPSK" w:cs="TH SarabunPSK"/>
                <w:color w:val="000000" w:themeColor="text1"/>
                <w:sz w:val="32"/>
                <w:szCs w:val="32"/>
              </w:rPr>
              <w:t xml:space="preserve"> X </w:t>
            </w:r>
            <w:r w:rsidRPr="008A0FDE">
              <w:rPr>
                <w:rFonts w:ascii="TH SarabunPSK" w:hAnsi="TH SarabunPSK" w:cs="TH SarabunPSK"/>
                <w:color w:val="000000" w:themeColor="text1"/>
                <w:sz w:val="32"/>
                <w:szCs w:val="32"/>
                <w:cs/>
              </w:rPr>
              <w:t>ร้อยละแอลกอฮอล์</w:t>
            </w:r>
            <w:r w:rsidRPr="008A0FDE">
              <w:rPr>
                <w:rFonts w:ascii="TH SarabunPSK" w:hAnsi="TH SarabunPSK" w:cs="TH SarabunPSK" w:hint="cs"/>
                <w:color w:val="000000" w:themeColor="text1"/>
                <w:sz w:val="32"/>
                <w:szCs w:val="32"/>
                <w:cs/>
              </w:rPr>
              <w:t>บริสุทธิ์</w:t>
            </w:r>
            <w:r w:rsidRPr="008A0FDE">
              <w:rPr>
                <w:rFonts w:ascii="TH SarabunPSK" w:hAnsi="TH SarabunPSK" w:cs="TH SarabunPSK"/>
                <w:color w:val="000000" w:themeColor="text1"/>
                <w:sz w:val="32"/>
                <w:szCs w:val="32"/>
                <w:cs/>
              </w:rPr>
              <w:t>แต่ละประเภท</w:t>
            </w:r>
            <w:r w:rsidRPr="008A0FDE">
              <w:rPr>
                <w:rFonts w:ascii="TH SarabunPSK" w:hAnsi="TH SarabunPSK" w:cs="TH SarabunPSK" w:hint="cs"/>
                <w:color w:val="000000" w:themeColor="text1"/>
                <w:sz w:val="32"/>
                <w:szCs w:val="32"/>
                <w:cs/>
              </w:rPr>
              <w:t>ของเครื่องดื่มแอลกอฮอล์</w:t>
            </w:r>
            <w:r w:rsidRPr="008A0FDE">
              <w:rPr>
                <w:rFonts w:ascii="TH SarabunPSK" w:hAnsi="TH SarabunPSK" w:cs="TH SarabunPSK"/>
                <w:color w:val="000000" w:themeColor="text1"/>
                <w:sz w:val="32"/>
                <w:szCs w:val="32"/>
                <w:cs/>
              </w:rPr>
              <w:t>) +(ปริมาณนำเข้าเครื่องดื่มแอลกอฮอล์</w:t>
            </w:r>
            <w:r w:rsidRPr="008A0FDE">
              <w:rPr>
                <w:rFonts w:ascii="TH SarabunPSK" w:hAnsi="TH SarabunPSK" w:cs="TH SarabunPSK"/>
                <w:color w:val="000000" w:themeColor="text1"/>
                <w:sz w:val="32"/>
                <w:szCs w:val="32"/>
              </w:rPr>
              <w:t xml:space="preserve"> X </w:t>
            </w:r>
            <w:r w:rsidRPr="008A0FDE">
              <w:rPr>
                <w:rFonts w:ascii="TH SarabunPSK" w:hAnsi="TH SarabunPSK" w:cs="TH SarabunPSK"/>
                <w:color w:val="000000" w:themeColor="text1"/>
                <w:sz w:val="32"/>
                <w:szCs w:val="32"/>
                <w:cs/>
              </w:rPr>
              <w:t>ร้อยละแอลกอฮอล์</w:t>
            </w:r>
            <w:r w:rsidRPr="008A0FDE">
              <w:rPr>
                <w:rFonts w:ascii="TH SarabunPSK" w:hAnsi="TH SarabunPSK" w:cs="TH SarabunPSK" w:hint="cs"/>
                <w:color w:val="000000" w:themeColor="text1"/>
                <w:sz w:val="32"/>
                <w:szCs w:val="32"/>
                <w:cs/>
              </w:rPr>
              <w:t>บริสุทธิ์</w:t>
            </w:r>
            <w:r w:rsidRPr="008A0FDE">
              <w:rPr>
                <w:rFonts w:ascii="TH SarabunPSK" w:hAnsi="TH SarabunPSK" w:cs="TH SarabunPSK"/>
                <w:color w:val="000000" w:themeColor="text1"/>
                <w:sz w:val="32"/>
                <w:szCs w:val="32"/>
                <w:cs/>
              </w:rPr>
              <w:t>แต่ละประเภท</w:t>
            </w:r>
            <w:r w:rsidRPr="008A0FDE">
              <w:rPr>
                <w:rFonts w:ascii="TH SarabunPSK" w:hAnsi="TH SarabunPSK" w:cs="TH SarabunPSK" w:hint="cs"/>
                <w:color w:val="000000" w:themeColor="text1"/>
                <w:sz w:val="32"/>
                <w:szCs w:val="32"/>
                <w:cs/>
              </w:rPr>
              <w:t>ของเครื่องดื่มแอลกอฮอล์</w:t>
            </w:r>
            <w:r w:rsidRPr="008A0FDE">
              <w:rPr>
                <w:rFonts w:ascii="TH SarabunPSK" w:hAnsi="TH SarabunPSK" w:cs="TH SarabunPSK"/>
                <w:color w:val="000000" w:themeColor="text1"/>
                <w:sz w:val="32"/>
                <w:szCs w:val="32"/>
                <w:cs/>
              </w:rPr>
              <w:t>)</w:t>
            </w:r>
          </w:p>
          <w:p w:rsidR="000400B2" w:rsidRPr="008A0FDE" w:rsidRDefault="000400B2"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ร้อยละแอลกอฮอล์บริสุทธิ์ของเครื่องดื่มแอลกอฮอล์แต่ละ</w:t>
            </w:r>
            <w:r w:rsidRPr="008A0FDE">
              <w:rPr>
                <w:rFonts w:ascii="TH SarabunPSK" w:hAnsi="TH SarabunPSK" w:cs="TH SarabunPSK"/>
                <w:color w:val="000000" w:themeColor="text1"/>
                <w:sz w:val="32"/>
                <w:szCs w:val="32"/>
                <w:cs/>
              </w:rPr>
              <w:t>ประเภท</w:t>
            </w:r>
            <w:r w:rsidRPr="008A0FDE">
              <w:rPr>
                <w:rFonts w:ascii="TH SarabunPSK" w:hAnsi="TH SarabunPSK" w:cs="TH SarabunPSK" w:hint="cs"/>
                <w:color w:val="000000" w:themeColor="text1"/>
                <w:sz w:val="32"/>
                <w:szCs w:val="32"/>
                <w:cs/>
              </w:rPr>
              <w:t xml:space="preserve"> คิดดังนี้</w:t>
            </w:r>
          </w:p>
          <w:p w:rsidR="000400B2" w:rsidRPr="008A0FDE" w:rsidRDefault="000400B2"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เบียร์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5 ดีกรี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ร้อยละ 0.05 , </w:t>
            </w:r>
            <w:r w:rsidRPr="008A0FDE">
              <w:rPr>
                <w:rFonts w:ascii="TH SarabunPSK" w:hAnsi="TH SarabunPSK" w:cs="TH SarabunPSK" w:hint="cs"/>
                <w:color w:val="000000" w:themeColor="text1"/>
                <w:sz w:val="32"/>
                <w:szCs w:val="32"/>
                <w:cs/>
              </w:rPr>
              <w:t>เ</w:t>
            </w:r>
            <w:r w:rsidRPr="008A0FDE">
              <w:rPr>
                <w:rFonts w:ascii="TH SarabunPSK" w:hAnsi="TH SarabunPSK" w:cs="TH SarabunPSK"/>
                <w:color w:val="000000" w:themeColor="text1"/>
                <w:sz w:val="32"/>
                <w:szCs w:val="32"/>
                <w:cs/>
              </w:rPr>
              <w:t xml:space="preserve">หล้า 40 ดีกรี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ร้อยละ 0.4</w:t>
            </w:r>
            <w:r w:rsidRPr="008A0FDE">
              <w:rPr>
                <w:rFonts w:ascii="TH SarabunPSK" w:hAnsi="TH SarabunPSK" w:cs="TH SarabunPSK" w:hint="cs"/>
                <w:color w:val="000000" w:themeColor="text1"/>
                <w:sz w:val="32"/>
                <w:szCs w:val="32"/>
                <w:cs/>
              </w:rPr>
              <w:t>0</w:t>
            </w:r>
            <w:r w:rsidRPr="008A0FDE">
              <w:rPr>
                <w:rFonts w:ascii="TH SarabunPSK" w:hAnsi="TH SarabunPSK" w:cs="TH SarabunPSK"/>
                <w:color w:val="000000" w:themeColor="text1"/>
                <w:sz w:val="32"/>
                <w:szCs w:val="32"/>
                <w:cs/>
              </w:rPr>
              <w:t xml:space="preserve">, ไวน์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15 ดีกรี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ร้อยละ 0.15</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tabs>
                <w:tab w:val="left" w:pos="284"/>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จำนวนประชากร</w:t>
            </w:r>
            <w:r w:rsidRPr="008A0FDE">
              <w:rPr>
                <w:rFonts w:ascii="TH SarabunPSK" w:hAnsi="TH SarabunPSK" w:cs="TH SarabunPSK" w:hint="cs"/>
                <w:color w:val="000000" w:themeColor="text1"/>
                <w:sz w:val="32"/>
                <w:szCs w:val="32"/>
                <w:cs/>
              </w:rPr>
              <w:t xml:space="preserve">กลางปี </w:t>
            </w:r>
            <w:r w:rsidRPr="008A0FDE">
              <w:rPr>
                <w:rFonts w:ascii="TH SarabunPSK" w:hAnsi="TH SarabunPSK" w:cs="TH SarabunPSK"/>
                <w:color w:val="000000" w:themeColor="text1"/>
                <w:sz w:val="32"/>
                <w:szCs w:val="32"/>
                <w:cs/>
              </w:rPr>
              <w:t>อายุ 15 ปี</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ขึ้นไป</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rPr>
              <w:t>A/B</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ปีละ 1 ครั้ง </w:t>
            </w:r>
          </w:p>
        </w:tc>
      </w:tr>
      <w:tr w:rsidR="000400B2" w:rsidRPr="008A0FDE"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0400B2" w:rsidRDefault="000400B2" w:rsidP="00560B61">
            <w:pPr>
              <w:spacing w:after="0" w:line="240" w:lineRule="auto"/>
              <w:rPr>
                <w:rFonts w:ascii="TH SarabunPSK" w:hAnsi="TH SarabunPSK" w:cs="TH SarabunPSK"/>
                <w:b/>
                <w:bCs/>
                <w:color w:val="000000" w:themeColor="text1"/>
                <w:sz w:val="32"/>
                <w:szCs w:val="32"/>
              </w:rPr>
            </w:pPr>
            <w:r w:rsidRPr="00265F02">
              <w:rPr>
                <w:rFonts w:ascii="TH SarabunPSK" w:hAnsi="TH SarabunPSK" w:cs="TH SarabunPSK"/>
                <w:b/>
                <w:bCs/>
                <w:color w:val="000000" w:themeColor="text1"/>
                <w:sz w:val="32"/>
                <w:szCs w:val="32"/>
                <w:cs/>
              </w:rPr>
              <w:t>เกณฑ์การประเมิน</w:t>
            </w:r>
          </w:p>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Pr>
                <w:rFonts w:ascii="TH SarabunPSK" w:hAnsi="TH SarabunPSK" w:cs="TH SarabunPSK"/>
                <w:b/>
                <w:bCs/>
                <w:color w:val="000000" w:themeColor="text1"/>
                <w:sz w:val="32"/>
                <w:szCs w:val="32"/>
              </w:rPr>
              <w:t xml:space="preserve">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73"/>
              <w:gridCol w:w="1984"/>
              <w:gridCol w:w="1985"/>
              <w:gridCol w:w="3854"/>
            </w:tblGrid>
            <w:tr w:rsidR="000400B2" w:rsidRPr="008A0FDE" w:rsidTr="00560B61">
              <w:trPr>
                <w:jc w:val="center"/>
              </w:trPr>
              <w:tc>
                <w:tcPr>
                  <w:tcW w:w="187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854"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400B2" w:rsidRPr="008A0FDE" w:rsidTr="00560B61">
              <w:trPr>
                <w:jc w:val="center"/>
              </w:trPr>
              <w:tc>
                <w:tcPr>
                  <w:tcW w:w="187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p>
              </w:tc>
              <w:tc>
                <w:tcPr>
                  <w:tcW w:w="3854"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คำนวณจากข้อมูล</w:t>
                  </w:r>
                </w:p>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รายงานผลการจำหน่ายเครื่องดื่ม</w:t>
                  </w:r>
                  <w:r w:rsidRPr="008A0FDE">
                    <w:rPr>
                      <w:rFonts w:ascii="TH SarabunPSK" w:hAnsi="TH SarabunPSK" w:cs="TH SarabunPSK" w:hint="cs"/>
                      <w:color w:val="000000" w:themeColor="text1"/>
                      <w:sz w:val="32"/>
                      <w:szCs w:val="32"/>
                      <w:cs/>
                    </w:rPr>
                    <w:t xml:space="preserve">  </w:t>
                  </w:r>
                </w:p>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แอลกอฮอล์ในประเทศ ปริมาณผลิตสุรา</w:t>
                  </w:r>
                  <w:r w:rsidRPr="008A0FDE">
                    <w:rPr>
                      <w:rFonts w:ascii="TH SarabunPSK" w:hAnsi="TH SarabunPSK" w:cs="TH SarabunPSK" w:hint="cs"/>
                      <w:color w:val="000000" w:themeColor="text1"/>
                      <w:sz w:val="32"/>
                      <w:szCs w:val="32"/>
                      <w:cs/>
                    </w:rPr>
                    <w:t xml:space="preserve"> </w:t>
                  </w:r>
                </w:p>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พื้นเมือง และปริมาณนำเข้าเครื่องดื่ม</w:t>
                  </w:r>
                </w:p>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แอลกอฮอล์จากกรมสรรพสามิต</w:t>
                  </w:r>
                </w:p>
                <w:p w:rsidR="000400B2" w:rsidRPr="008A0FDE" w:rsidRDefault="000400B2"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ข้อมูลประชากรกลางปี</w:t>
                  </w:r>
                  <w:r w:rsidRPr="008A0FDE">
                    <w:rPr>
                      <w:rFonts w:ascii="TH SarabunPSK" w:hAnsi="TH SarabunPSK" w:cs="TH SarabunPSK" w:hint="cs"/>
                      <w:color w:val="000000" w:themeColor="text1"/>
                      <w:sz w:val="32"/>
                      <w:szCs w:val="32"/>
                      <w:cs/>
                    </w:rPr>
                    <w:t>อายุ 15 ปี ขึ้นไป</w:t>
                  </w:r>
                </w:p>
              </w:tc>
            </w:tr>
          </w:tbl>
          <w:p w:rsidR="000400B2" w:rsidRPr="008A0FDE" w:rsidRDefault="000400B2" w:rsidP="00560B61">
            <w:pPr>
              <w:spacing w:after="0" w:line="240" w:lineRule="auto"/>
              <w:rPr>
                <w:rFonts w:ascii="TH SarabunPSK" w:hAnsi="TH SarabunPSK" w:cs="TH SarabunPSK"/>
                <w:b/>
                <w:bCs/>
                <w:color w:val="000000" w:themeColor="text1"/>
                <w:sz w:val="32"/>
                <w:szCs w:val="32"/>
              </w:rPr>
            </w:pP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คำนวณจาก</w:t>
            </w:r>
            <w:r w:rsidRPr="008A0FDE">
              <w:rPr>
                <w:rFonts w:ascii="TH SarabunPSK" w:hAnsi="TH SarabunPSK" w:cs="TH SarabunPSK" w:hint="cs"/>
                <w:color w:val="000000" w:themeColor="text1"/>
                <w:sz w:val="32"/>
                <w:szCs w:val="32"/>
                <w:cs/>
              </w:rPr>
              <w:t>สูตรตัวชี้วัด</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 พระราชบัญญัติควบคุมเครื่องดื่มแอลกอฮอล์ พ.ศ. 2551</w:t>
            </w:r>
          </w:p>
          <w:p w:rsidR="000400B2" w:rsidRPr="008A0FDE" w:rsidRDefault="000400B2" w:rsidP="00560B6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2. ยุทธศาสตร์นโยบายแอลกอฮอล์ระดับชาติ</w:t>
            </w:r>
          </w:p>
        </w:tc>
      </w:tr>
      <w:tr w:rsidR="000400B2" w:rsidRPr="008A0FDE" w:rsidTr="00560B61">
        <w:trPr>
          <w:trHeight w:val="1069"/>
        </w:trPr>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6"/>
              <w:gridCol w:w="1298"/>
              <w:gridCol w:w="1372"/>
              <w:gridCol w:w="1372"/>
              <w:gridCol w:w="1372"/>
            </w:tblGrid>
            <w:tr w:rsidR="000400B2" w:rsidRPr="008A0FDE" w:rsidTr="00560B61">
              <w:trPr>
                <w:jc w:val="center"/>
              </w:trPr>
              <w:tc>
                <w:tcPr>
                  <w:tcW w:w="1446" w:type="dxa"/>
                  <w:vMerge w:val="restart"/>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298" w:type="dxa"/>
                  <w:vMerge w:val="restart"/>
                </w:tcPr>
                <w:p w:rsidR="000400B2" w:rsidRPr="008A0FDE" w:rsidRDefault="000400B2"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0400B2" w:rsidRPr="008A0FDE" w:rsidTr="00560B61">
              <w:trPr>
                <w:jc w:val="center"/>
              </w:trPr>
              <w:tc>
                <w:tcPr>
                  <w:tcW w:w="1446" w:type="dxa"/>
                  <w:vMerge/>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p>
              </w:tc>
              <w:tc>
                <w:tcPr>
                  <w:tcW w:w="1298" w:type="dxa"/>
                  <w:vMerge/>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p>
              </w:tc>
              <w:tc>
                <w:tcPr>
                  <w:tcW w:w="1372" w:type="dxa"/>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0400B2" w:rsidRPr="008A0FDE" w:rsidTr="00560B61">
              <w:trPr>
                <w:jc w:val="center"/>
              </w:trPr>
              <w:tc>
                <w:tcPr>
                  <w:tcW w:w="1446" w:type="dxa"/>
                </w:tcPr>
                <w:p w:rsidR="000400B2" w:rsidRPr="008A0FDE" w:rsidRDefault="000400B2" w:rsidP="00560B61">
                  <w:pPr>
                    <w:spacing w:after="0" w:line="240" w:lineRule="auto"/>
                    <w:jc w:val="center"/>
                    <w:rPr>
                      <w:rFonts w:ascii="TH SarabunPSK" w:hAnsi="TH SarabunPSK" w:cs="TH SarabunPSK"/>
                      <w:color w:val="000000" w:themeColor="text1"/>
                      <w:sz w:val="32"/>
                      <w:szCs w:val="32"/>
                      <w:cs/>
                    </w:rPr>
                  </w:pPr>
                </w:p>
              </w:tc>
              <w:tc>
                <w:tcPr>
                  <w:tcW w:w="1298" w:type="dxa"/>
                </w:tcPr>
                <w:p w:rsidR="000400B2" w:rsidRPr="008A0FDE" w:rsidRDefault="000400B2"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ลิต</w:t>
                  </w:r>
                  <w:r w:rsidRPr="008A0FDE">
                    <w:rPr>
                      <w:rFonts w:ascii="TH SarabunPSK" w:hAnsi="TH SarabunPSK" w:cs="TH SarabunPSK" w:hint="cs"/>
                      <w:color w:val="000000" w:themeColor="text1"/>
                      <w:sz w:val="32"/>
                      <w:szCs w:val="32"/>
                      <w:cs/>
                    </w:rPr>
                    <w:t>ร</w:t>
                  </w:r>
                  <w:r w:rsidRPr="008A0FDE">
                    <w:rPr>
                      <w:rFonts w:ascii="TH SarabunPSK" w:hAnsi="TH SarabunPSK" w:cs="TH SarabunPSK"/>
                      <w:color w:val="000000" w:themeColor="text1"/>
                      <w:sz w:val="32"/>
                      <w:szCs w:val="32"/>
                      <w:cs/>
                    </w:rPr>
                    <w:t>แอลกอฮอล์บริสุทธิ์/คน/ปี</w:t>
                  </w:r>
                </w:p>
              </w:tc>
              <w:tc>
                <w:tcPr>
                  <w:tcW w:w="1372" w:type="dxa"/>
                </w:tcPr>
                <w:p w:rsidR="000400B2" w:rsidRPr="008A0FDE" w:rsidRDefault="000400B2" w:rsidP="00560B6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6.91</w:t>
                  </w:r>
                </w:p>
              </w:tc>
              <w:tc>
                <w:tcPr>
                  <w:tcW w:w="1372" w:type="dxa"/>
                </w:tcPr>
                <w:p w:rsidR="000400B2" w:rsidRPr="008A0FDE" w:rsidRDefault="000400B2"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6.95</w:t>
                  </w:r>
                </w:p>
              </w:tc>
              <w:tc>
                <w:tcPr>
                  <w:tcW w:w="1372" w:type="dxa"/>
                </w:tcPr>
                <w:p w:rsidR="000400B2" w:rsidRPr="008A0FDE" w:rsidRDefault="000400B2" w:rsidP="00560B6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w:t>
                  </w:r>
                </w:p>
              </w:tc>
            </w:tr>
          </w:tbl>
          <w:p w:rsidR="000400B2" w:rsidRPr="008A0FDE" w:rsidRDefault="000400B2" w:rsidP="00560B61">
            <w:pPr>
              <w:spacing w:after="0" w:line="240" w:lineRule="auto"/>
              <w:rPr>
                <w:rFonts w:ascii="TH SarabunPSK" w:hAnsi="TH SarabunPSK" w:cs="TH SarabunPSK"/>
                <w:color w:val="000000" w:themeColor="text1"/>
                <w:sz w:val="32"/>
                <w:szCs w:val="32"/>
              </w:rPr>
            </w:pP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ผู้ให้ข้อมูลทางวิชาการ /</w:t>
            </w:r>
          </w:p>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vAlign w:val="bottom"/>
          </w:tcPr>
          <w:p w:rsidR="000400B2" w:rsidRDefault="000400B2" w:rsidP="00560B61">
            <w:pPr>
              <w:tabs>
                <w:tab w:val="left" w:pos="357"/>
              </w:tabs>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 </w:t>
            </w:r>
            <w:r w:rsidRPr="008A0FDE">
              <w:rPr>
                <w:rFonts w:ascii="TH SarabunPSK" w:hAnsi="TH SarabunPSK" w:cs="TH SarabunPSK"/>
                <w:color w:val="000000" w:themeColor="text1"/>
                <w:sz w:val="32"/>
                <w:szCs w:val="32"/>
                <w:cs/>
              </w:rPr>
              <w:t>นายแพทย์สมาน  ฟูตระกูล</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ผู้อำนวยการสำนักงานคณะกรรมการควบคุม</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เครื่องดื่มแอลกอฮอล์</w:t>
            </w:r>
          </w:p>
          <w:p w:rsidR="000400B2" w:rsidRPr="008A0FDE" w:rsidRDefault="000400B2" w:rsidP="00560B61">
            <w:pPr>
              <w:tabs>
                <w:tab w:val="left" w:pos="357"/>
              </w:tabs>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โทรศัพท์ที่ทำงาน </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5919315</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0400B2" w:rsidRPr="008A0FDE" w:rsidRDefault="000400B2"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w:t>
            </w:r>
            <w:r>
              <w:rPr>
                <w:rFonts w:ascii="TH SarabunPSK" w:hAnsi="TH SarabunPSK" w:cs="TH SarabunPSK" w:hint="cs"/>
                <w:color w:val="000000" w:themeColor="text1"/>
                <w:sz w:val="32"/>
                <w:szCs w:val="32"/>
                <w:cs/>
              </w:rPr>
              <w:t xml:space="preserve">สาร </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 smarnf22@gmail.com</w:t>
            </w:r>
          </w:p>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2. </w:t>
            </w:r>
            <w:r w:rsidRPr="008A0FDE">
              <w:rPr>
                <w:rFonts w:ascii="TH SarabunPSK" w:hAnsi="TH SarabunPSK" w:cs="TH SarabunPSK"/>
                <w:color w:val="000000" w:themeColor="text1"/>
                <w:sz w:val="32"/>
                <w:szCs w:val="32"/>
                <w:cs/>
              </w:rPr>
              <w:t xml:space="preserve">นางสาวจุรีย์  อุสาหะ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นักวิชาการสาธารณสุขชำนาญการพิเศษ </w:t>
            </w:r>
          </w:p>
          <w:p w:rsidR="000400B2" w:rsidRDefault="000400B2" w:rsidP="00560B61">
            <w:pPr>
              <w:tabs>
                <w:tab w:val="left" w:pos="284"/>
              </w:tabs>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w:t>
            </w:r>
            <w:r>
              <w:rPr>
                <w:rFonts w:ascii="TH SarabunPSK" w:hAnsi="TH SarabunPSK" w:cs="TH SarabunPSK" w:hint="cs"/>
                <w:color w:val="000000" w:themeColor="text1"/>
                <w:sz w:val="32"/>
                <w:szCs w:val="32"/>
                <w:cs/>
              </w:rPr>
              <w:t xml:space="preserve">ศัพท์ที่ทำงาน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 xml:space="preserve"> 0</w:t>
            </w:r>
            <w:r w:rsidRPr="008A0FD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5903032</w:t>
            </w: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0400B2" w:rsidRPr="008A0FDE" w:rsidRDefault="000400B2" w:rsidP="00560B61">
            <w:pPr>
              <w:tabs>
                <w:tab w:val="left" w:pos="284"/>
              </w:tabs>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 jureeu@gmail.com</w:t>
            </w:r>
          </w:p>
          <w:p w:rsidR="000400B2" w:rsidRPr="00C86A15" w:rsidRDefault="000400B2" w:rsidP="00560B61">
            <w:pPr>
              <w:tabs>
                <w:tab w:val="left" w:pos="357"/>
              </w:tabs>
              <w:spacing w:after="0" w:line="240" w:lineRule="auto"/>
              <w:rPr>
                <w:rFonts w:ascii="TH SarabunPSK" w:hAnsi="TH SarabunPSK" w:cs="TH SarabunPSK"/>
                <w:b/>
                <w:bCs/>
                <w:color w:val="000000" w:themeColor="text1"/>
                <w:sz w:val="32"/>
                <w:szCs w:val="32"/>
                <w:cs/>
              </w:rPr>
            </w:pPr>
            <w:r w:rsidRPr="00C86A15">
              <w:rPr>
                <w:rFonts w:ascii="TH SarabunPSK" w:hAnsi="TH SarabunPSK" w:cs="TH SarabunPSK"/>
                <w:b/>
                <w:bCs/>
                <w:color w:val="000000" w:themeColor="text1"/>
                <w:sz w:val="32"/>
                <w:szCs w:val="32"/>
                <w:cs/>
              </w:rPr>
              <w:t>สำนักงานคณะกรรมการควบคุมเครื่องดื่มแอลกอฮอล์</w:t>
            </w:r>
            <w:r w:rsidRPr="00C86A15">
              <w:rPr>
                <w:rFonts w:ascii="TH SarabunPSK" w:hAnsi="TH SarabunPSK" w:cs="TH SarabunPSK"/>
                <w:b/>
                <w:bCs/>
                <w:color w:val="000000" w:themeColor="text1"/>
                <w:sz w:val="32"/>
                <w:szCs w:val="32"/>
              </w:rPr>
              <w:t xml:space="preserve"> </w:t>
            </w:r>
            <w:r w:rsidRPr="00C86A15">
              <w:rPr>
                <w:rFonts w:ascii="TH SarabunPSK" w:hAnsi="TH SarabunPSK" w:cs="TH SarabunPSK"/>
                <w:b/>
                <w:bCs/>
                <w:color w:val="000000" w:themeColor="text1"/>
                <w:sz w:val="32"/>
                <w:szCs w:val="32"/>
                <w:cs/>
              </w:rPr>
              <w:t>กรมควบคุมโรค</w:t>
            </w:r>
          </w:p>
        </w:tc>
      </w:tr>
    </w:tbl>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4"/>
      </w:tblGrid>
      <w:tr w:rsidR="00752524" w:rsidRPr="008A0FDE" w:rsidTr="00A4649D">
        <w:tc>
          <w:tcPr>
            <w:tcW w:w="2694" w:type="dxa"/>
            <w:tcBorders>
              <w:top w:val="single" w:sz="4" w:space="0" w:color="auto"/>
              <w:left w:val="single" w:sz="4" w:space="0" w:color="auto"/>
              <w:bottom w:val="single" w:sz="4" w:space="0" w:color="auto"/>
              <w:right w:val="single" w:sz="4" w:space="0" w:color="auto"/>
            </w:tcBorders>
          </w:tcPr>
          <w:p w:rsidR="00752524" w:rsidRPr="008A0FDE" w:rsidRDefault="00752524" w:rsidP="00A4649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หน่วยงานประมวลผลและจัดทำข้อมูล</w:t>
            </w:r>
          </w:p>
          <w:p w:rsidR="00752524" w:rsidRPr="008A0FDE" w:rsidRDefault="00752524" w:rsidP="00A4649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752524" w:rsidRPr="008A0FDE" w:rsidRDefault="00752524" w:rsidP="00A4649D">
            <w:pPr>
              <w:tabs>
                <w:tab w:val="left" w:pos="357"/>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สำนักงานคณะกรรมการควบคุมเครื่องดื่มแอลกอฮอล์</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กรมควบคุมโรค</w:t>
            </w:r>
          </w:p>
          <w:p w:rsidR="00752524" w:rsidRPr="008A0FDE" w:rsidRDefault="00752524" w:rsidP="00A4649D">
            <w:pPr>
              <w:tabs>
                <w:tab w:val="left" w:pos="284"/>
              </w:tabs>
              <w:spacing w:after="0" w:line="240" w:lineRule="auto"/>
              <w:rPr>
                <w:rFonts w:ascii="TH SarabunPSK" w:hAnsi="TH SarabunPSK" w:cs="TH SarabunPSK"/>
                <w:color w:val="000000" w:themeColor="text1"/>
                <w:sz w:val="32"/>
                <w:szCs w:val="32"/>
                <w:cs/>
              </w:rPr>
            </w:pPr>
          </w:p>
        </w:tc>
      </w:tr>
      <w:tr w:rsidR="00752524" w:rsidRPr="008A0FDE" w:rsidTr="00A4649D">
        <w:tc>
          <w:tcPr>
            <w:tcW w:w="2694" w:type="dxa"/>
            <w:tcBorders>
              <w:top w:val="single" w:sz="4" w:space="0" w:color="auto"/>
              <w:left w:val="single" w:sz="4" w:space="0" w:color="auto"/>
              <w:bottom w:val="single" w:sz="4" w:space="0" w:color="auto"/>
              <w:right w:val="single" w:sz="4" w:space="0" w:color="auto"/>
            </w:tcBorders>
          </w:tcPr>
          <w:p w:rsidR="00752524" w:rsidRPr="007963C2" w:rsidRDefault="00752524" w:rsidP="00A4649D">
            <w:pPr>
              <w:spacing w:after="0" w:line="240" w:lineRule="auto"/>
              <w:rPr>
                <w:rFonts w:ascii="TH SarabunPSK" w:hAnsi="TH SarabunPSK" w:cs="TH SarabunPSK"/>
                <w:b/>
                <w:bCs/>
                <w:color w:val="000000" w:themeColor="text1"/>
                <w:sz w:val="32"/>
                <w:szCs w:val="32"/>
                <w:cs/>
              </w:rPr>
            </w:pPr>
            <w:r w:rsidRPr="007963C2">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752524" w:rsidRPr="007963C2" w:rsidRDefault="00752524" w:rsidP="00A4649D">
            <w:pPr>
              <w:spacing w:after="0" w:line="240" w:lineRule="auto"/>
              <w:rPr>
                <w:rFonts w:ascii="TH SarabunPSK" w:hAnsi="TH SarabunPSK" w:cs="TH SarabunPSK"/>
                <w:color w:val="000000" w:themeColor="text1"/>
                <w:sz w:val="32"/>
                <w:szCs w:val="32"/>
              </w:rPr>
            </w:pPr>
            <w:r w:rsidRPr="007963C2">
              <w:rPr>
                <w:rFonts w:ascii="TH SarabunPSK" w:hAnsi="TH SarabunPSK" w:cs="TH SarabunPSK" w:hint="cs"/>
                <w:color w:val="000000" w:themeColor="text1"/>
                <w:sz w:val="32"/>
                <w:szCs w:val="32"/>
                <w:cs/>
              </w:rPr>
              <w:t xml:space="preserve">1. </w:t>
            </w:r>
            <w:r w:rsidRPr="007963C2">
              <w:rPr>
                <w:rFonts w:ascii="TH SarabunPSK" w:hAnsi="TH SarabunPSK" w:cs="TH SarabunPSK"/>
                <w:color w:val="000000" w:themeColor="text1"/>
                <w:sz w:val="32"/>
                <w:szCs w:val="32"/>
                <w:cs/>
              </w:rPr>
              <w:t>นางสาวเสาวลักษณ์  เนคมานุรักษ์</w:t>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cs/>
              </w:rPr>
              <w:t>นักวิเคราะห์นโยบายและแผนปฏิบัติการ</w:t>
            </w:r>
          </w:p>
          <w:p w:rsidR="00752524" w:rsidRPr="007963C2" w:rsidRDefault="00752524" w:rsidP="00A4649D">
            <w:pPr>
              <w:spacing w:after="0" w:line="240" w:lineRule="auto"/>
              <w:rPr>
                <w:rFonts w:ascii="TH SarabunPSK" w:hAnsi="TH SarabunPSK" w:cs="TH SarabunPSK"/>
                <w:color w:val="000000" w:themeColor="text1"/>
                <w:sz w:val="32"/>
                <w:szCs w:val="32"/>
              </w:rPr>
            </w:pPr>
            <w:r w:rsidRPr="007963C2">
              <w:rPr>
                <w:rFonts w:ascii="TH SarabunPSK" w:hAnsi="TH SarabunPSK" w:cs="TH SarabunPSK"/>
                <w:color w:val="000000" w:themeColor="text1"/>
                <w:sz w:val="32"/>
                <w:szCs w:val="32"/>
              </w:rPr>
              <w:t xml:space="preserve">    </w:t>
            </w:r>
            <w:r w:rsidRPr="007963C2">
              <w:rPr>
                <w:rFonts w:ascii="TH SarabunPSK" w:hAnsi="TH SarabunPSK" w:cs="TH SarabunPSK" w:hint="cs"/>
                <w:color w:val="000000" w:themeColor="text1"/>
                <w:sz w:val="32"/>
                <w:szCs w:val="32"/>
                <w:cs/>
              </w:rPr>
              <w:t xml:space="preserve">โทรศัพท์ที่ทำงาน </w:t>
            </w:r>
            <w:r w:rsidRPr="007963C2">
              <w:rPr>
                <w:rFonts w:ascii="TH SarabunPSK" w:hAnsi="TH SarabunPSK" w:cs="TH SarabunPSK"/>
                <w:color w:val="000000" w:themeColor="text1"/>
                <w:sz w:val="32"/>
                <w:szCs w:val="32"/>
              </w:rPr>
              <w:t>:</w:t>
            </w:r>
            <w:r w:rsidR="007963C2" w:rsidRPr="007963C2">
              <w:t xml:space="preserve"> </w:t>
            </w:r>
            <w:r w:rsidR="007963C2" w:rsidRPr="007963C2">
              <w:rPr>
                <w:rFonts w:ascii="TH SarabunPSK" w:hAnsi="TH SarabunPSK" w:cs="TH SarabunPSK"/>
                <w:color w:val="000000" w:themeColor="text1"/>
                <w:sz w:val="32"/>
                <w:szCs w:val="32"/>
              </w:rPr>
              <w:t>02-5903032</w:t>
            </w:r>
            <w:r w:rsidRPr="007963C2">
              <w:rPr>
                <w:rFonts w:ascii="TH SarabunPSK" w:hAnsi="TH SarabunPSK" w:cs="TH SarabunPSK"/>
                <w:color w:val="000000" w:themeColor="text1"/>
                <w:sz w:val="32"/>
                <w:szCs w:val="32"/>
                <w:cs/>
              </w:rPr>
              <w:tab/>
            </w:r>
            <w:r w:rsidRPr="007963C2">
              <w:rPr>
                <w:rFonts w:ascii="TH SarabunPSK" w:hAnsi="TH SarabunPSK" w:cs="TH SarabunPSK" w:hint="cs"/>
                <w:color w:val="000000" w:themeColor="text1"/>
                <w:sz w:val="32"/>
                <w:szCs w:val="32"/>
                <w:cs/>
              </w:rPr>
              <w:t xml:space="preserve">โทรศัพท์มือถือ </w:t>
            </w:r>
            <w:r w:rsidRPr="007963C2">
              <w:rPr>
                <w:rFonts w:ascii="TH SarabunPSK" w:hAnsi="TH SarabunPSK" w:cs="TH SarabunPSK"/>
                <w:color w:val="000000" w:themeColor="text1"/>
                <w:sz w:val="32"/>
                <w:szCs w:val="32"/>
              </w:rPr>
              <w:t>:</w:t>
            </w:r>
          </w:p>
          <w:p w:rsidR="00752524" w:rsidRPr="007963C2" w:rsidRDefault="00752524" w:rsidP="00A4649D">
            <w:pPr>
              <w:spacing w:after="0" w:line="240" w:lineRule="auto"/>
              <w:rPr>
                <w:rFonts w:ascii="TH SarabunPSK" w:hAnsi="TH SarabunPSK" w:cs="TH SarabunPSK"/>
                <w:color w:val="000000" w:themeColor="text1"/>
                <w:sz w:val="32"/>
                <w:szCs w:val="32"/>
              </w:rPr>
            </w:pPr>
            <w:r w:rsidRPr="007963C2">
              <w:rPr>
                <w:rFonts w:ascii="TH SarabunPSK" w:hAnsi="TH SarabunPSK" w:cs="TH SarabunPSK"/>
                <w:color w:val="000000" w:themeColor="text1"/>
                <w:sz w:val="32"/>
                <w:szCs w:val="32"/>
              </w:rPr>
              <w:t xml:space="preserve">    </w:t>
            </w:r>
            <w:r w:rsidRPr="007963C2">
              <w:rPr>
                <w:rFonts w:ascii="TH SarabunPSK" w:hAnsi="TH SarabunPSK" w:cs="TH SarabunPSK" w:hint="cs"/>
                <w:color w:val="000000" w:themeColor="text1"/>
                <w:sz w:val="32"/>
                <w:szCs w:val="32"/>
                <w:cs/>
              </w:rPr>
              <w:t xml:space="preserve">โทรสาร </w:t>
            </w:r>
            <w:r w:rsidRPr="007963C2">
              <w:rPr>
                <w:rFonts w:ascii="TH SarabunPSK" w:hAnsi="TH SarabunPSK" w:cs="TH SarabunPSK"/>
                <w:color w:val="000000" w:themeColor="text1"/>
                <w:sz w:val="32"/>
                <w:szCs w:val="32"/>
              </w:rPr>
              <w:t>:</w:t>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rPr>
              <w:tab/>
              <w:t>E-mail :</w:t>
            </w:r>
            <w:r w:rsidR="007963C2" w:rsidRPr="007963C2">
              <w:t xml:space="preserve"> </w:t>
            </w:r>
            <w:r w:rsidR="007963C2" w:rsidRPr="007963C2">
              <w:rPr>
                <w:rFonts w:ascii="TH SarabunPSK" w:hAnsi="TH SarabunPSK" w:cs="TH SarabunPSK"/>
                <w:color w:val="000000" w:themeColor="text1"/>
                <w:sz w:val="32"/>
                <w:szCs w:val="32"/>
              </w:rPr>
              <w:t>alcoholplan@gmail.com</w:t>
            </w:r>
          </w:p>
          <w:p w:rsidR="00752524" w:rsidRPr="007963C2" w:rsidRDefault="00752524" w:rsidP="00A4649D">
            <w:pPr>
              <w:spacing w:after="0" w:line="240" w:lineRule="auto"/>
              <w:rPr>
                <w:rFonts w:ascii="TH SarabunPSK" w:hAnsi="TH SarabunPSK" w:cs="TH SarabunPSK"/>
                <w:color w:val="000000" w:themeColor="text1"/>
                <w:sz w:val="32"/>
                <w:szCs w:val="32"/>
              </w:rPr>
            </w:pPr>
            <w:r w:rsidRPr="007963C2">
              <w:rPr>
                <w:rFonts w:ascii="TH SarabunPSK" w:hAnsi="TH SarabunPSK" w:cs="TH SarabunPSK"/>
                <w:color w:val="000000" w:themeColor="text1"/>
                <w:sz w:val="32"/>
                <w:szCs w:val="32"/>
              </w:rPr>
              <w:t xml:space="preserve">2. </w:t>
            </w:r>
            <w:r w:rsidRPr="007963C2">
              <w:rPr>
                <w:rFonts w:ascii="TH SarabunPSK" w:hAnsi="TH SarabunPSK" w:cs="TH SarabunPSK"/>
                <w:color w:val="000000" w:themeColor="text1"/>
                <w:sz w:val="32"/>
                <w:szCs w:val="32"/>
                <w:cs/>
              </w:rPr>
              <w:t xml:space="preserve">นางสาวณัฐิกา  ศรีรอด  </w:t>
            </w:r>
            <w:r w:rsidRPr="007963C2">
              <w:rPr>
                <w:rFonts w:ascii="TH SarabunPSK" w:hAnsi="TH SarabunPSK" w:cs="TH SarabunPSK"/>
                <w:color w:val="000000" w:themeColor="text1"/>
                <w:sz w:val="32"/>
                <w:szCs w:val="32"/>
                <w:cs/>
              </w:rPr>
              <w:tab/>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cs/>
              </w:rPr>
              <w:t xml:space="preserve">นักวิเคราะห์นโยบายและแผนปฏิบัติการ </w:t>
            </w:r>
          </w:p>
          <w:p w:rsidR="00752524" w:rsidRPr="007963C2" w:rsidRDefault="00752524" w:rsidP="00A4649D">
            <w:pPr>
              <w:tabs>
                <w:tab w:val="left" w:pos="284"/>
              </w:tabs>
              <w:spacing w:after="0" w:line="240" w:lineRule="auto"/>
              <w:rPr>
                <w:rFonts w:ascii="TH SarabunPSK" w:hAnsi="TH SarabunPSK" w:cs="TH SarabunPSK"/>
                <w:color w:val="000000" w:themeColor="text1"/>
                <w:sz w:val="32"/>
                <w:szCs w:val="32"/>
              </w:rPr>
            </w:pPr>
            <w:r w:rsidRPr="007963C2">
              <w:rPr>
                <w:rFonts w:ascii="TH SarabunPSK" w:hAnsi="TH SarabunPSK" w:cs="TH SarabunPSK" w:hint="cs"/>
                <w:color w:val="000000" w:themeColor="text1"/>
                <w:sz w:val="32"/>
                <w:szCs w:val="32"/>
                <w:cs/>
              </w:rPr>
              <w:t xml:space="preserve">    </w:t>
            </w:r>
            <w:r w:rsidRPr="007963C2">
              <w:rPr>
                <w:rFonts w:ascii="TH SarabunPSK" w:hAnsi="TH SarabunPSK" w:cs="TH SarabunPSK"/>
                <w:color w:val="000000" w:themeColor="text1"/>
                <w:sz w:val="32"/>
                <w:szCs w:val="32"/>
                <w:cs/>
              </w:rPr>
              <w:t>โทร</w:t>
            </w:r>
            <w:r w:rsidRPr="007963C2">
              <w:rPr>
                <w:rFonts w:ascii="TH SarabunPSK" w:hAnsi="TH SarabunPSK" w:cs="TH SarabunPSK" w:hint="cs"/>
                <w:color w:val="000000" w:themeColor="text1"/>
                <w:sz w:val="32"/>
                <w:szCs w:val="32"/>
                <w:cs/>
              </w:rPr>
              <w:t xml:space="preserve">ศัพท์ที่ทำงาน </w:t>
            </w:r>
            <w:r w:rsidRPr="007963C2">
              <w:rPr>
                <w:rFonts w:ascii="TH SarabunPSK" w:hAnsi="TH SarabunPSK" w:cs="TH SarabunPSK"/>
                <w:color w:val="000000" w:themeColor="text1"/>
                <w:sz w:val="32"/>
                <w:szCs w:val="32"/>
              </w:rPr>
              <w:t>:</w:t>
            </w:r>
            <w:r w:rsidRPr="007963C2">
              <w:rPr>
                <w:rFonts w:ascii="TH SarabunPSK" w:hAnsi="TH SarabunPSK" w:cs="TH SarabunPSK"/>
                <w:color w:val="000000" w:themeColor="text1"/>
                <w:sz w:val="32"/>
                <w:szCs w:val="32"/>
                <w:cs/>
              </w:rPr>
              <w:t xml:space="preserve"> 02</w:t>
            </w:r>
            <w:r w:rsidRPr="007963C2">
              <w:rPr>
                <w:rFonts w:ascii="TH SarabunPSK" w:hAnsi="TH SarabunPSK" w:cs="TH SarabunPSK" w:hint="cs"/>
                <w:color w:val="000000" w:themeColor="text1"/>
                <w:sz w:val="32"/>
                <w:szCs w:val="32"/>
                <w:cs/>
              </w:rPr>
              <w:t>-</w:t>
            </w:r>
            <w:r w:rsidRPr="007963C2">
              <w:rPr>
                <w:rFonts w:ascii="TH SarabunPSK" w:hAnsi="TH SarabunPSK" w:cs="TH SarabunPSK"/>
                <w:color w:val="000000" w:themeColor="text1"/>
                <w:sz w:val="32"/>
                <w:szCs w:val="32"/>
                <w:cs/>
              </w:rPr>
              <w:t>5903032</w:t>
            </w:r>
            <w:r w:rsidRPr="007963C2">
              <w:rPr>
                <w:rFonts w:ascii="TH SarabunPSK" w:hAnsi="TH SarabunPSK" w:cs="TH SarabunPSK"/>
                <w:color w:val="000000" w:themeColor="text1"/>
                <w:sz w:val="32"/>
                <w:szCs w:val="32"/>
              </w:rPr>
              <w:t xml:space="preserve">      </w:t>
            </w:r>
            <w:r w:rsidRPr="007963C2">
              <w:rPr>
                <w:rFonts w:ascii="TH SarabunPSK" w:hAnsi="TH SarabunPSK" w:cs="TH SarabunPSK"/>
                <w:color w:val="000000" w:themeColor="text1"/>
                <w:sz w:val="32"/>
                <w:szCs w:val="32"/>
              </w:rPr>
              <w:tab/>
            </w:r>
            <w:r w:rsidRPr="007963C2">
              <w:rPr>
                <w:rFonts w:ascii="TH SarabunPSK" w:hAnsi="TH SarabunPSK" w:cs="TH SarabunPSK" w:hint="cs"/>
                <w:color w:val="000000" w:themeColor="text1"/>
                <w:sz w:val="32"/>
                <w:szCs w:val="32"/>
                <w:cs/>
              </w:rPr>
              <w:t xml:space="preserve">โทรศัพท์มือถือ </w:t>
            </w:r>
            <w:r w:rsidRPr="007963C2">
              <w:rPr>
                <w:rFonts w:ascii="TH SarabunPSK" w:hAnsi="TH SarabunPSK" w:cs="TH SarabunPSK"/>
                <w:color w:val="000000" w:themeColor="text1"/>
                <w:sz w:val="32"/>
                <w:szCs w:val="32"/>
              </w:rPr>
              <w:t xml:space="preserve">:    </w:t>
            </w:r>
            <w:r w:rsidRPr="007963C2">
              <w:rPr>
                <w:rFonts w:ascii="TH SarabunPSK" w:hAnsi="TH SarabunPSK" w:cs="TH SarabunPSK"/>
                <w:color w:val="000000" w:themeColor="text1"/>
                <w:sz w:val="32"/>
                <w:szCs w:val="32"/>
                <w:cs/>
              </w:rPr>
              <w:tab/>
            </w:r>
          </w:p>
          <w:p w:rsidR="00752524" w:rsidRPr="007963C2" w:rsidRDefault="00752524" w:rsidP="00A4649D">
            <w:pPr>
              <w:tabs>
                <w:tab w:val="left" w:pos="284"/>
              </w:tabs>
              <w:spacing w:after="0" w:line="240" w:lineRule="auto"/>
              <w:rPr>
                <w:rFonts w:ascii="TH SarabunPSK" w:hAnsi="TH SarabunPSK" w:cs="TH SarabunPSK"/>
                <w:color w:val="000000" w:themeColor="text1"/>
                <w:sz w:val="32"/>
                <w:szCs w:val="32"/>
              </w:rPr>
            </w:pPr>
            <w:r w:rsidRPr="007963C2">
              <w:rPr>
                <w:rFonts w:ascii="TH SarabunPSK" w:hAnsi="TH SarabunPSK" w:cs="TH SarabunPSK"/>
                <w:color w:val="000000" w:themeColor="text1"/>
                <w:sz w:val="32"/>
                <w:szCs w:val="32"/>
              </w:rPr>
              <w:t xml:space="preserve">    </w:t>
            </w:r>
            <w:r w:rsidRPr="007963C2">
              <w:rPr>
                <w:rFonts w:ascii="TH SarabunPSK" w:hAnsi="TH SarabunPSK" w:cs="TH SarabunPSK" w:hint="cs"/>
                <w:color w:val="000000" w:themeColor="text1"/>
                <w:sz w:val="32"/>
                <w:szCs w:val="32"/>
                <w:cs/>
              </w:rPr>
              <w:t xml:space="preserve">โทรสาร </w:t>
            </w:r>
            <w:r w:rsidRPr="007963C2">
              <w:rPr>
                <w:rFonts w:ascii="TH SarabunPSK" w:hAnsi="TH SarabunPSK" w:cs="TH SarabunPSK"/>
                <w:color w:val="000000" w:themeColor="text1"/>
                <w:sz w:val="32"/>
                <w:szCs w:val="32"/>
              </w:rPr>
              <w:t xml:space="preserve">: </w:t>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rPr>
              <w:tab/>
            </w:r>
            <w:r w:rsidRPr="007963C2">
              <w:rPr>
                <w:rFonts w:ascii="TH SarabunPSK" w:hAnsi="TH SarabunPSK" w:cs="TH SarabunPSK"/>
                <w:color w:val="000000" w:themeColor="text1"/>
                <w:sz w:val="32"/>
                <w:szCs w:val="32"/>
              </w:rPr>
              <w:tab/>
              <w:t>E-mail : alcoholplan@gmail.com</w:t>
            </w:r>
          </w:p>
          <w:p w:rsidR="00752524" w:rsidRPr="008A0FDE" w:rsidRDefault="00752524" w:rsidP="00A4649D">
            <w:pPr>
              <w:tabs>
                <w:tab w:val="left" w:pos="357"/>
              </w:tabs>
              <w:spacing w:after="0" w:line="240" w:lineRule="auto"/>
              <w:rPr>
                <w:rFonts w:ascii="TH SarabunPSK" w:hAnsi="TH SarabunPSK" w:cs="TH SarabunPSK"/>
                <w:b/>
                <w:bCs/>
                <w:color w:val="000000" w:themeColor="text1"/>
                <w:sz w:val="32"/>
                <w:szCs w:val="32"/>
              </w:rPr>
            </w:pPr>
            <w:r w:rsidRPr="007963C2">
              <w:rPr>
                <w:rFonts w:ascii="TH SarabunPSK" w:hAnsi="TH SarabunPSK" w:cs="TH SarabunPSK"/>
                <w:b/>
                <w:bCs/>
                <w:color w:val="000000" w:themeColor="text1"/>
                <w:sz w:val="32"/>
                <w:szCs w:val="32"/>
                <w:cs/>
              </w:rPr>
              <w:t>สำนักงานคณะกรรมการควบคุมเครื่องดื่มแอลกอฮอล์</w:t>
            </w:r>
            <w:r w:rsidRPr="007963C2">
              <w:rPr>
                <w:rFonts w:ascii="TH SarabunPSK" w:hAnsi="TH SarabunPSK" w:cs="TH SarabunPSK"/>
                <w:b/>
                <w:bCs/>
                <w:color w:val="000000" w:themeColor="text1"/>
                <w:sz w:val="32"/>
                <w:szCs w:val="32"/>
              </w:rPr>
              <w:t xml:space="preserve"> </w:t>
            </w:r>
            <w:r w:rsidRPr="007963C2">
              <w:rPr>
                <w:rFonts w:ascii="TH SarabunPSK" w:hAnsi="TH SarabunPSK" w:cs="TH SarabunPSK"/>
                <w:b/>
                <w:bCs/>
                <w:color w:val="000000" w:themeColor="text1"/>
                <w:sz w:val="32"/>
                <w:szCs w:val="32"/>
                <w:cs/>
              </w:rPr>
              <w:t>กรมควบคุมโรค</w:t>
            </w:r>
          </w:p>
        </w:tc>
      </w:tr>
    </w:tbl>
    <w:p w:rsidR="00752524" w:rsidRPr="008A0FDE" w:rsidRDefault="00752524" w:rsidP="00752524">
      <w:pPr>
        <w:tabs>
          <w:tab w:val="left" w:pos="1020"/>
        </w:tabs>
        <w:spacing w:after="0" w:line="240" w:lineRule="auto"/>
        <w:rPr>
          <w:color w:val="000000" w:themeColor="text1"/>
        </w:rPr>
      </w:pPr>
    </w:p>
    <w:p w:rsidR="000400B2" w:rsidRPr="00752524"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752524" w:rsidRDefault="00752524" w:rsidP="000400B2">
      <w:pPr>
        <w:tabs>
          <w:tab w:val="left" w:pos="1020"/>
        </w:tabs>
        <w:spacing w:after="0" w:line="240" w:lineRule="auto"/>
        <w:rPr>
          <w:color w:val="000000" w:themeColor="text1"/>
        </w:rPr>
      </w:pPr>
    </w:p>
    <w:p w:rsidR="00752524" w:rsidRDefault="00752524" w:rsidP="000400B2">
      <w:pPr>
        <w:tabs>
          <w:tab w:val="left" w:pos="1020"/>
        </w:tabs>
        <w:spacing w:after="0" w:line="240" w:lineRule="auto"/>
        <w:rPr>
          <w:color w:val="000000" w:themeColor="text1"/>
        </w:rPr>
      </w:pPr>
    </w:p>
    <w:p w:rsidR="00752524" w:rsidRDefault="00752524" w:rsidP="000400B2">
      <w:pPr>
        <w:tabs>
          <w:tab w:val="left" w:pos="1020"/>
        </w:tabs>
        <w:spacing w:after="0" w:line="240" w:lineRule="auto"/>
        <w:rPr>
          <w:color w:val="000000" w:themeColor="text1"/>
        </w:rPr>
      </w:pPr>
    </w:p>
    <w:p w:rsidR="00C03E25" w:rsidRDefault="00C03E25"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805AB9" w:rsidRPr="000400B2" w:rsidRDefault="00805AB9" w:rsidP="00805AB9">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 xml:space="preserve">ายุคาดเฉลี่ยของการมีสุขภาพดี </w:t>
            </w:r>
            <w:r w:rsidRPr="00765E05">
              <w:rPr>
                <w:rFonts w:ascii="TH SarabunPSK" w:hAnsi="TH SarabunPSK" w:cs="TH SarabunPSK" w:hint="cs"/>
                <w:b/>
                <w:bCs/>
                <w:color w:val="000000" w:themeColor="text1"/>
                <w:sz w:val="32"/>
                <w:szCs w:val="32"/>
                <w:cs/>
              </w:rPr>
              <w:t>(</w:t>
            </w:r>
            <w:r w:rsidRPr="00765E05">
              <w:rPr>
                <w:rFonts w:ascii="TH SarabunPSK" w:hAnsi="TH SarabunPSK" w:cs="TH SarabunPSK"/>
                <w:b/>
                <w:bCs/>
                <w:color w:val="000000" w:themeColor="text1"/>
                <w:sz w:val="32"/>
                <w:szCs w:val="32"/>
              </w:rPr>
              <w:t>Health</w:t>
            </w:r>
            <w:r w:rsidRPr="00765E05">
              <w:rPr>
                <w:rFonts w:ascii="TH SarabunPSK" w:hAnsi="TH SarabunPSK" w:cs="TH SarabunPSK"/>
                <w:b/>
                <w:bCs/>
                <w:color w:val="000000" w:themeColor="text1"/>
                <w:sz w:val="32"/>
                <w:szCs w:val="32"/>
                <w:cs/>
              </w:rPr>
              <w:t>-</w:t>
            </w:r>
            <w:r w:rsidRPr="00765E05">
              <w:rPr>
                <w:rFonts w:ascii="TH SarabunPSK" w:hAnsi="TH SarabunPSK" w:cs="TH SarabunPSK"/>
                <w:b/>
                <w:bCs/>
                <w:color w:val="000000" w:themeColor="text1"/>
                <w:sz w:val="32"/>
                <w:szCs w:val="32"/>
              </w:rPr>
              <w:t>Adjusted Life Expectancy</w:t>
            </w:r>
            <w:r w:rsidRPr="00765E05">
              <w:rPr>
                <w:rFonts w:ascii="TH SarabunPSK" w:hAnsi="TH SarabunPSK" w:cs="TH SarabunPSK" w:hint="cs"/>
                <w:b/>
                <w:bCs/>
                <w:color w:val="000000" w:themeColor="text1"/>
                <w:sz w:val="32"/>
                <w:szCs w:val="32"/>
                <w:cs/>
              </w:rPr>
              <w:t xml:space="preserve"> (</w:t>
            </w:r>
            <w:r w:rsidRPr="00765E05">
              <w:rPr>
                <w:rFonts w:ascii="TH SarabunPSK" w:hAnsi="TH SarabunPSK" w:cs="TH SarabunPSK"/>
                <w:b/>
                <w:bCs/>
                <w:color w:val="000000" w:themeColor="text1"/>
                <w:sz w:val="32"/>
                <w:szCs w:val="32"/>
              </w:rPr>
              <w:t>at Birth</w:t>
            </w:r>
            <w:r w:rsidRPr="00765E05">
              <w:rPr>
                <w:rFonts w:ascii="TH SarabunPSK" w:hAnsi="TH SarabunPSK" w:cs="TH SarabunPSK"/>
                <w:b/>
                <w:bCs/>
                <w:color w:val="000000" w:themeColor="text1"/>
                <w:sz w:val="32"/>
                <w:szCs w:val="32"/>
                <w:cs/>
              </w:rPr>
              <w:t>)</w:t>
            </w:r>
            <w:r w:rsidRPr="00765E05">
              <w:rPr>
                <w:rFonts w:ascii="TH SarabunPSK" w:hAnsi="TH SarabunPSK" w:cs="TH SarabunPSK" w:hint="cs"/>
                <w:b/>
                <w:bCs/>
                <w:color w:val="000000" w:themeColor="text1"/>
                <w:sz w:val="32"/>
                <w:szCs w:val="32"/>
                <w:cs/>
              </w:rPr>
              <w:t>)</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420E00" w:rsidP="00420E00">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000400B2" w:rsidRPr="008A0FDE">
              <w:rPr>
                <w:rFonts w:ascii="TH SarabunPSK" w:hAnsi="TH SarabunPSK" w:cs="TH SarabunPSK" w:hint="cs"/>
                <w:b/>
                <w:bCs/>
                <w:color w:val="000000" w:themeColor="text1"/>
                <w:sz w:val="32"/>
                <w:szCs w:val="32"/>
                <w:cs/>
              </w:rPr>
              <w:t xml:space="preserve">. </w:t>
            </w:r>
            <w:r w:rsidR="00F34A62">
              <w:rPr>
                <w:rFonts w:ascii="TH SarabunPSK" w:hAnsi="TH SarabunPSK" w:cs="TH SarabunPSK" w:hint="cs"/>
                <w:b/>
                <w:bCs/>
                <w:color w:val="000000" w:themeColor="text1"/>
                <w:sz w:val="32"/>
                <w:szCs w:val="32"/>
                <w:cs/>
              </w:rPr>
              <w:t>การ</w:t>
            </w:r>
            <w:r>
              <w:rPr>
                <w:rFonts w:ascii="TH SarabunPSK" w:hAnsi="TH SarabunPSK" w:cs="TH SarabunPSK" w:hint="cs"/>
                <w:b/>
                <w:bCs/>
                <w:color w:val="000000" w:themeColor="text1"/>
                <w:sz w:val="32"/>
                <w:szCs w:val="32"/>
                <w:cs/>
              </w:rPr>
              <w:t>ลดปัจจัยเสี่ยงด้านสุขภาพ</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420E00">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2. </w:t>
            </w:r>
            <w:r w:rsidRPr="008A0FDE">
              <w:rPr>
                <w:rFonts w:ascii="TH SarabunPSK" w:hAnsi="TH SarabunPSK" w:cs="TH SarabunPSK"/>
                <w:b/>
                <w:bCs/>
                <w:color w:val="000000" w:themeColor="text1"/>
                <w:sz w:val="32"/>
                <w:szCs w:val="32"/>
                <w:cs/>
              </w:rPr>
              <w:t>โครงการ</w:t>
            </w:r>
            <w:r w:rsidR="00420E00">
              <w:rPr>
                <w:rFonts w:ascii="TH SarabunPSK" w:hAnsi="TH SarabunPSK" w:cs="TH SarabunPSK" w:hint="cs"/>
                <w:b/>
                <w:bCs/>
                <w:color w:val="000000" w:themeColor="text1"/>
                <w:sz w:val="32"/>
                <w:szCs w:val="32"/>
                <w:cs/>
              </w:rPr>
              <w:t>ลดปัจจัยเสี่ยงด้านสุขภาพ</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C03E25" w:rsidP="00C03E2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Lagg</w:t>
            </w:r>
            <w:r w:rsidR="000400B2" w:rsidRPr="008A0FDE">
              <w:rPr>
                <w:rFonts w:ascii="TH SarabunPSK" w:hAnsi="TH SarabunPSK" w:cs="TH SarabunPSK"/>
                <w:b/>
                <w:bCs/>
                <w:color w:val="000000" w:themeColor="text1"/>
                <w:sz w:val="32"/>
                <w:szCs w:val="32"/>
              </w:rPr>
              <w:t>ing Indicator</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765E05" w:rsidP="00560B6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0400B2" w:rsidRPr="008A0FDE" w:rsidTr="00560B61">
        <w:trPr>
          <w:trHeight w:val="70"/>
        </w:trPr>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9D46DC">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2</w:t>
            </w:r>
            <w:r w:rsidR="00F34A62">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00F34A62" w:rsidRPr="00F34A62">
              <w:rPr>
                <w:rFonts w:ascii="TH SarabunPSK" w:hAnsi="TH SarabunPSK" w:cs="TH SarabunPSK"/>
                <w:b/>
                <w:bCs/>
                <w:color w:val="000000" w:themeColor="text1"/>
                <w:sz w:val="32"/>
                <w:szCs w:val="32"/>
                <w:cs/>
              </w:rPr>
              <w:t>ร้อยละของผู้ป่วยยาเสพติดที่หยุดเสพต่อเนื่อง 3 เดือน หลังจำหน่ายจากการบำบัดรักษาตามเกณฑ์กำหนด</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 xml:space="preserve">ผู้ป่วยยาเสพติด </w:t>
            </w:r>
            <w:r w:rsidRPr="0079753C">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ผู้ที่ได้รับการวินิจฉัยเป็นผู้เสพ (</w:t>
            </w:r>
            <w:r w:rsidRPr="008A0FDE">
              <w:rPr>
                <w:rFonts w:ascii="TH SarabunPSK" w:hAnsi="TH SarabunPSK" w:cs="TH SarabunPSK"/>
                <w:color w:val="000000" w:themeColor="text1"/>
                <w:sz w:val="32"/>
                <w:szCs w:val="32"/>
              </w:rPr>
              <w:t>Abuse</w:t>
            </w:r>
            <w:r w:rsidRPr="008A0FDE">
              <w:rPr>
                <w:rFonts w:ascii="TH SarabunPSK" w:hAnsi="TH SarabunPSK" w:cs="TH SarabunPSK"/>
                <w:color w:val="000000" w:themeColor="text1"/>
                <w:sz w:val="32"/>
                <w:szCs w:val="32"/>
                <w:cs/>
              </w:rPr>
              <w:t>) หรือผู้ติด(</w:t>
            </w:r>
            <w:r w:rsidRPr="008A0FDE">
              <w:rPr>
                <w:rFonts w:ascii="TH SarabunPSK" w:hAnsi="TH SarabunPSK" w:cs="TH SarabunPSK"/>
                <w:color w:val="000000" w:themeColor="text1"/>
                <w:sz w:val="32"/>
                <w:szCs w:val="32"/>
              </w:rPr>
              <w:t>Dependence</w:t>
            </w:r>
            <w:r w:rsidRPr="008A0FDE">
              <w:rPr>
                <w:rFonts w:ascii="TH SarabunPSK" w:hAnsi="TH SarabunPSK" w:cs="TH SarabunPSK"/>
                <w:color w:val="000000" w:themeColor="text1"/>
                <w:sz w:val="32"/>
                <w:szCs w:val="32"/>
                <w:cs/>
              </w:rPr>
              <w:t xml:space="preserve">) </w:t>
            </w:r>
          </w:p>
          <w:p w:rsidR="000400B2" w:rsidRPr="008A0FDE" w:rsidRDefault="000400B2" w:rsidP="00560B61">
            <w:pPr>
              <w:spacing w:after="0"/>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ผู้ป่วยยาเสพติดหยุดเสพต่อเนื่อง</w:t>
            </w:r>
            <w:r w:rsidRPr="008A0FDE">
              <w:rPr>
                <w:rFonts w:ascii="TH SarabunPSK" w:hAnsi="TH SarabunPSK" w:cs="TH SarabunPSK"/>
                <w:color w:val="000000" w:themeColor="text1"/>
                <w:sz w:val="32"/>
                <w:szCs w:val="32"/>
                <w:cs/>
              </w:rPr>
              <w:t xml:space="preserve"> </w:t>
            </w:r>
            <w:r w:rsidRPr="0079753C">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ผู้ป่วยหยุดเสพ หรือ เสพแต่ไม่เข้าเกณฑ์การวินิจฉัยเป็นผู้เสพ (</w:t>
            </w:r>
            <w:r w:rsidRPr="008A0FDE">
              <w:rPr>
                <w:rFonts w:ascii="TH SarabunPSK" w:hAnsi="TH SarabunPSK" w:cs="TH SarabunPSK"/>
                <w:color w:val="000000" w:themeColor="text1"/>
                <w:sz w:val="32"/>
                <w:szCs w:val="32"/>
              </w:rPr>
              <w:t>Abuse</w:t>
            </w:r>
            <w:r w:rsidRPr="008A0FDE">
              <w:rPr>
                <w:rFonts w:ascii="TH SarabunPSK" w:hAnsi="TH SarabunPSK" w:cs="TH SarabunPSK"/>
                <w:color w:val="000000" w:themeColor="text1"/>
                <w:sz w:val="32"/>
                <w:szCs w:val="32"/>
                <w:cs/>
              </w:rPr>
              <w:t>) หรือ ผู้ติด (</w:t>
            </w:r>
            <w:r w:rsidRPr="008A0FDE">
              <w:rPr>
                <w:rFonts w:ascii="TH SarabunPSK" w:hAnsi="TH SarabunPSK" w:cs="TH SarabunPSK"/>
                <w:color w:val="000000" w:themeColor="text1"/>
                <w:sz w:val="32"/>
                <w:szCs w:val="32"/>
              </w:rPr>
              <w:t>Dependence</w:t>
            </w:r>
            <w:r w:rsidRPr="008A0FDE">
              <w:rPr>
                <w:rFonts w:ascii="TH SarabunPSK" w:hAnsi="TH SarabunPSK" w:cs="TH SarabunPSK"/>
                <w:color w:val="000000" w:themeColor="text1"/>
                <w:sz w:val="32"/>
                <w:szCs w:val="32"/>
                <w:cs/>
              </w:rPr>
              <w:t xml:space="preserve">) </w:t>
            </w:r>
          </w:p>
          <w:p w:rsidR="000400B2"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 xml:space="preserve">ผู้ป่วยยาเสพติดบำบัดรักษาตามเกณฑ์กำหนด </w:t>
            </w:r>
            <w:r w:rsidRPr="0079753C">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บำบัดรักษาตามเกณฑ์มาตรฐานของสถานพยาบาล และได้รับการประเมินครบกำหนดและติดตามต่อเนื่องในระยะติดตามการรักษา</w:t>
            </w:r>
          </w:p>
          <w:p w:rsidR="00D0752E" w:rsidRDefault="000400B2" w:rsidP="00560B61">
            <w:pPr>
              <w:spacing w:after="0" w:line="240" w:lineRule="auto"/>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 xml:space="preserve">หมายเหตุ </w:t>
            </w:r>
            <w:r>
              <w:rPr>
                <w:rFonts w:ascii="TH SarabunPSK" w:hAnsi="TH SarabunPSK" w:cs="TH SarabunPSK"/>
                <w:b/>
                <w:bCs/>
                <w:color w:val="000000" w:themeColor="text1"/>
                <w:sz w:val="32"/>
                <w:szCs w:val="32"/>
              </w:rPr>
              <w:t xml:space="preserve">: </w:t>
            </w:r>
            <w:r>
              <w:rPr>
                <w:rFonts w:ascii="TH SarabunPSK" w:hAnsi="TH SarabunPSK" w:cs="TH SarabunPSK" w:hint="cs"/>
                <w:color w:val="000000" w:themeColor="text1"/>
                <w:sz w:val="32"/>
                <w:szCs w:val="32"/>
                <w:cs/>
              </w:rPr>
              <w:t>ไม่รวมถึงผู้ป่วยที่มีภาวะยุ่งยากซับซ้อนที่ต้องการดูแลรักษาต่อเนื่อง</w:t>
            </w:r>
          </w:p>
          <w:p w:rsidR="000400B2" w:rsidRPr="00BF070C" w:rsidRDefault="000400B2" w:rsidP="00560B61">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ระยะยาว</w:t>
            </w:r>
          </w:p>
        </w:tc>
      </w:tr>
      <w:tr w:rsidR="000400B2" w:rsidRPr="008A0FDE" w:rsidTr="00560B61">
        <w:tc>
          <w:tcPr>
            <w:tcW w:w="10207" w:type="dxa"/>
            <w:gridSpan w:val="2"/>
            <w:tcBorders>
              <w:top w:val="single" w:sz="4" w:space="0" w:color="auto"/>
              <w:left w:val="single" w:sz="4" w:space="0" w:color="auto"/>
              <w:bottom w:val="single" w:sz="4" w:space="0" w:color="auto"/>
              <w:right w:val="single" w:sz="4" w:space="0" w:color="auto"/>
            </w:tcBorders>
          </w:tcPr>
          <w:p w:rsidR="000400B2" w:rsidRPr="000C40B2" w:rsidRDefault="000400B2" w:rsidP="00560B61">
            <w:pPr>
              <w:pStyle w:val="Default"/>
              <w:rPr>
                <w:color w:val="000000" w:themeColor="text1"/>
                <w:sz w:val="32"/>
                <w:szCs w:val="32"/>
              </w:rPr>
            </w:pPr>
            <w:r w:rsidRPr="00BF070C">
              <w:rPr>
                <w:b/>
                <w:bCs/>
                <w:color w:val="000000" w:themeColor="text1"/>
                <w:sz w:val="32"/>
                <w:szCs w:val="32"/>
                <w:cs/>
              </w:rPr>
              <w:t>เกณฑ์เป้าหมาย</w:t>
            </w:r>
            <w:r w:rsidRPr="008A0FDE">
              <w:rPr>
                <w:rFonts w:hint="cs"/>
                <w:b/>
                <w:bCs/>
                <w:color w:val="000000" w:themeColor="text1"/>
                <w:sz w:val="32"/>
                <w:szCs w:val="32"/>
                <w:cs/>
              </w:rPr>
              <w:t xml:space="preserve"> </w:t>
            </w:r>
            <w:r w:rsidRPr="008A0FDE">
              <w:rPr>
                <w:b/>
                <w:bCs/>
                <w:color w:val="000000" w:themeColor="text1"/>
                <w:sz w:val="32"/>
                <w:szCs w:val="32"/>
              </w:rPr>
              <w:t>:</w:t>
            </w:r>
            <w:r w:rsidRPr="008A0FDE">
              <w:rPr>
                <w:rFonts w:hint="cs"/>
                <w:b/>
                <w:bCs/>
                <w:color w:val="000000" w:themeColor="text1"/>
                <w:sz w:val="32"/>
                <w:szCs w:val="32"/>
                <w:cs/>
              </w:rPr>
              <w:t xml:space="preserve"> </w:t>
            </w:r>
            <w:r w:rsidRPr="000C40B2">
              <w:rPr>
                <w:color w:val="000000" w:themeColor="text1"/>
                <w:sz w:val="32"/>
                <w:szCs w:val="32"/>
                <w:cs/>
              </w:rPr>
              <w:t>ร้อยละ 90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400B2"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400B2" w:rsidRPr="008A0FDE" w:rsidRDefault="000400B2" w:rsidP="00560B6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0400B2"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0400B2" w:rsidRPr="00487506" w:rsidRDefault="000400B2" w:rsidP="00560B61">
                  <w:pPr>
                    <w:spacing w:after="0"/>
                    <w:jc w:val="center"/>
                    <w:rPr>
                      <w:rFonts w:ascii="TH SarabunPSK" w:hAnsi="TH SarabunPSK" w:cs="TH SarabunPSK"/>
                      <w:sz w:val="32"/>
                      <w:szCs w:val="32"/>
                    </w:rPr>
                  </w:pPr>
                  <w:r w:rsidRPr="00487506">
                    <w:rPr>
                      <w:rFonts w:ascii="TH SarabunPSK" w:hAnsi="TH SarabunPSK" w:cs="TH SarabunPSK"/>
                      <w:sz w:val="32"/>
                      <w:szCs w:val="32"/>
                    </w:rPr>
                    <w:t>74</w:t>
                  </w:r>
                </w:p>
              </w:tc>
              <w:tc>
                <w:tcPr>
                  <w:tcW w:w="1843" w:type="dxa"/>
                  <w:tcBorders>
                    <w:top w:val="single" w:sz="4" w:space="0" w:color="000000"/>
                    <w:left w:val="single" w:sz="4" w:space="0" w:color="000000"/>
                    <w:bottom w:val="single" w:sz="4" w:space="0" w:color="000000"/>
                    <w:right w:val="single" w:sz="4" w:space="0" w:color="000000"/>
                  </w:tcBorders>
                </w:tcPr>
                <w:p w:rsidR="000400B2" w:rsidRPr="00487506" w:rsidRDefault="000400B2" w:rsidP="00560B61">
                  <w:pPr>
                    <w:spacing w:after="0"/>
                    <w:jc w:val="center"/>
                    <w:rPr>
                      <w:rFonts w:ascii="TH SarabunPSK" w:hAnsi="TH SarabunPSK" w:cs="TH SarabunPSK"/>
                      <w:sz w:val="32"/>
                      <w:szCs w:val="32"/>
                    </w:rPr>
                  </w:pPr>
                  <w:r w:rsidRPr="00487506">
                    <w:rPr>
                      <w:rFonts w:ascii="TH SarabunPSK" w:hAnsi="TH SarabunPSK" w:cs="TH SarabunPSK"/>
                      <w:sz w:val="32"/>
                      <w:szCs w:val="32"/>
                    </w:rPr>
                    <w:t>78</w:t>
                  </w:r>
                </w:p>
              </w:tc>
              <w:tc>
                <w:tcPr>
                  <w:tcW w:w="1843" w:type="dxa"/>
                  <w:tcBorders>
                    <w:top w:val="single" w:sz="4" w:space="0" w:color="000000"/>
                    <w:left w:val="single" w:sz="4" w:space="0" w:color="000000"/>
                    <w:bottom w:val="single" w:sz="4" w:space="0" w:color="000000"/>
                    <w:right w:val="single" w:sz="4" w:space="0" w:color="000000"/>
                  </w:tcBorders>
                </w:tcPr>
                <w:p w:rsidR="000400B2" w:rsidRPr="00487506" w:rsidRDefault="000400B2" w:rsidP="00560B61">
                  <w:pPr>
                    <w:spacing w:after="0"/>
                    <w:jc w:val="center"/>
                    <w:rPr>
                      <w:rFonts w:ascii="TH SarabunPSK" w:hAnsi="TH SarabunPSK" w:cs="TH SarabunPSK"/>
                      <w:sz w:val="32"/>
                      <w:szCs w:val="32"/>
                    </w:rPr>
                  </w:pPr>
                  <w:r w:rsidRPr="00487506">
                    <w:rPr>
                      <w:rFonts w:ascii="TH SarabunPSK" w:hAnsi="TH SarabunPSK" w:cs="TH SarabunPSK"/>
                      <w:sz w:val="32"/>
                      <w:szCs w:val="32"/>
                    </w:rPr>
                    <w:t>82</w:t>
                  </w:r>
                </w:p>
              </w:tc>
              <w:tc>
                <w:tcPr>
                  <w:tcW w:w="1843" w:type="dxa"/>
                  <w:tcBorders>
                    <w:top w:val="single" w:sz="4" w:space="0" w:color="000000"/>
                    <w:left w:val="single" w:sz="4" w:space="0" w:color="000000"/>
                    <w:bottom w:val="single" w:sz="4" w:space="0" w:color="000000"/>
                    <w:right w:val="single" w:sz="4" w:space="0" w:color="000000"/>
                  </w:tcBorders>
                </w:tcPr>
                <w:p w:rsidR="000400B2" w:rsidRPr="00487506" w:rsidRDefault="000400B2" w:rsidP="00560B61">
                  <w:pPr>
                    <w:spacing w:after="0"/>
                    <w:jc w:val="center"/>
                    <w:rPr>
                      <w:rFonts w:ascii="TH SarabunPSK" w:hAnsi="TH SarabunPSK" w:cs="TH SarabunPSK"/>
                      <w:sz w:val="32"/>
                      <w:szCs w:val="32"/>
                    </w:rPr>
                  </w:pPr>
                  <w:r w:rsidRPr="00487506">
                    <w:rPr>
                      <w:rFonts w:ascii="TH SarabunPSK" w:hAnsi="TH SarabunPSK" w:cs="TH SarabunPSK"/>
                      <w:sz w:val="32"/>
                      <w:szCs w:val="32"/>
                    </w:rPr>
                    <w:t>86</w:t>
                  </w:r>
                </w:p>
              </w:tc>
              <w:tc>
                <w:tcPr>
                  <w:tcW w:w="1843" w:type="dxa"/>
                  <w:tcBorders>
                    <w:top w:val="single" w:sz="4" w:space="0" w:color="000000"/>
                    <w:left w:val="single" w:sz="4" w:space="0" w:color="000000"/>
                    <w:bottom w:val="single" w:sz="4" w:space="0" w:color="000000"/>
                    <w:right w:val="single" w:sz="4" w:space="0" w:color="000000"/>
                  </w:tcBorders>
                </w:tcPr>
                <w:p w:rsidR="000400B2" w:rsidRPr="00487506" w:rsidRDefault="000400B2" w:rsidP="00560B61">
                  <w:pPr>
                    <w:tabs>
                      <w:tab w:val="left" w:pos="277"/>
                      <w:tab w:val="center" w:pos="813"/>
                    </w:tabs>
                    <w:spacing w:after="0"/>
                    <w:jc w:val="center"/>
                    <w:rPr>
                      <w:rFonts w:ascii="TH SarabunPSK" w:hAnsi="TH SarabunPSK" w:cs="TH SarabunPSK"/>
                      <w:sz w:val="32"/>
                      <w:szCs w:val="32"/>
                    </w:rPr>
                  </w:pPr>
                  <w:r w:rsidRPr="00487506">
                    <w:rPr>
                      <w:rFonts w:ascii="TH SarabunPSK" w:hAnsi="TH SarabunPSK" w:cs="TH SarabunPSK"/>
                      <w:sz w:val="32"/>
                      <w:szCs w:val="32"/>
                    </w:rPr>
                    <w:t>90</w:t>
                  </w:r>
                </w:p>
              </w:tc>
            </w:tr>
          </w:tbl>
          <w:p w:rsidR="000400B2" w:rsidRPr="008A0FDE" w:rsidRDefault="000400B2" w:rsidP="00560B61">
            <w:pPr>
              <w:pStyle w:val="Default"/>
              <w:rPr>
                <w:color w:val="000000" w:themeColor="text1"/>
                <w:sz w:val="32"/>
                <w:szCs w:val="32"/>
                <w:cs/>
              </w:rPr>
            </w:pP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color w:val="000000" w:themeColor="text1"/>
                <w:sz w:val="32"/>
                <w:szCs w:val="32"/>
              </w:rPr>
            </w:pPr>
            <w:r w:rsidRPr="000C40B2">
              <w:rPr>
                <w:rFonts w:ascii="TH SarabunPSK" w:hAnsi="TH SarabunPSK" w:cs="TH SarabunPSK"/>
                <w:color w:val="000000" w:themeColor="text1"/>
                <w:sz w:val="32"/>
                <w:szCs w:val="32"/>
                <w:cs/>
              </w:rPr>
              <w:t>ยาเสพติดเป็นปัญหาสำคัญของประเทศและปัญหาสุขภาพของประชาชนที่ส่งผลกระทบถึงความมั่นคงของประเทศ เป็นนโยบายหลักของประเทศผู้ป่วยยาเสพติดทั่วประเทศจากการประมาณการของสำนักงาน ปปส. 1.3-1.5 ล้านคน ผู้ป่วยยาเสพติดที่เข้ารับการบำบัดรักษา ปีละ 2-3 แสนรายยาเสพติดที่มีการแพร่ระบาดมากที่สุดคือ ยาบ้ายาไอซ์ กัญชา ซึ่งการบำบัดรักษายาเสพติดมีทั้งระบบสมัครใจ ระบบบังคับบำบัด และระบบต้องโทษ โดยยึดเจตนารมณ์ผู้เสพคือผู้ป่วยต้องได้รับการบำบัดรักษาตามมาตรฐาน ภายใต้การกำกับดูแลมาตรฐานโดยกระทรวงสาธารณสุข</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pStyle w:val="Default"/>
              <w:jc w:val="thaiDistribute"/>
              <w:rPr>
                <w:color w:val="000000" w:themeColor="text1"/>
                <w:sz w:val="32"/>
                <w:szCs w:val="32"/>
              </w:rPr>
            </w:pPr>
            <w:r w:rsidRPr="000C40B2">
              <w:rPr>
                <w:color w:val="000000" w:themeColor="text1"/>
                <w:sz w:val="32"/>
                <w:szCs w:val="32"/>
                <w:cs/>
              </w:rPr>
              <w:t>ผู้เสพ ผู้ติดยาเสพติดที่เข้ารับการบำบัดรักษายาเสพติด และได้รับการติดตามดูแลต่อเนื่องหลังผ่านการบำบัดรักษา โดยไม่รวมถึงผู้ป่วยยาเสพติดที่มีโรคจิตเวชเรื้อรัง (</w:t>
            </w:r>
            <w:r w:rsidRPr="000C40B2">
              <w:rPr>
                <w:color w:val="000000" w:themeColor="text1"/>
                <w:sz w:val="32"/>
                <w:szCs w:val="32"/>
              </w:rPr>
              <w:t xml:space="preserve">Chronic </w:t>
            </w:r>
            <w:r w:rsidRPr="000C40B2">
              <w:rPr>
                <w:color w:val="000000" w:themeColor="text1"/>
                <w:sz w:val="32"/>
                <w:szCs w:val="32"/>
              </w:rPr>
              <w:lastRenderedPageBreak/>
              <w:t xml:space="preserve">psychosis) </w:t>
            </w:r>
            <w:r w:rsidRPr="000C40B2">
              <w:rPr>
                <w:color w:val="000000" w:themeColor="text1"/>
                <w:sz w:val="32"/>
                <w:szCs w:val="32"/>
                <w:cs/>
              </w:rPr>
              <w:t>และ ผู้ป่วยยาเสพติดที่ต้องรับยาทดแทนต่อเนื่อง เช่น เมทาโดนระยะยาว</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0400B2" w:rsidRPr="0097591D" w:rsidRDefault="000400B2" w:rsidP="00560B61">
            <w:pPr>
              <w:spacing w:after="0"/>
              <w:rPr>
                <w:rFonts w:ascii="TH SarabunPSK" w:hAnsi="TH SarabunPSK" w:cs="TH SarabunPSK"/>
                <w:sz w:val="32"/>
                <w:szCs w:val="32"/>
              </w:rPr>
            </w:pPr>
            <w:r w:rsidRPr="0097591D">
              <w:rPr>
                <w:rFonts w:ascii="TH SarabunPSK" w:hAnsi="TH SarabunPSK" w:cs="TH SarabunPSK"/>
                <w:sz w:val="32"/>
                <w:szCs w:val="32"/>
                <w:cs/>
              </w:rPr>
              <w:t>รายงานข้อมูลในระบบข้อมูล บสต. ผ่านเครือข่ายอินเทอร์เน็ต</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0400B2" w:rsidRPr="0097591D" w:rsidRDefault="000400B2" w:rsidP="00560B61">
            <w:pPr>
              <w:spacing w:after="0"/>
              <w:rPr>
                <w:rFonts w:ascii="TH SarabunPSK" w:hAnsi="TH SarabunPSK" w:cs="TH SarabunPSK"/>
                <w:sz w:val="32"/>
                <w:szCs w:val="32"/>
              </w:rPr>
            </w:pPr>
            <w:r w:rsidRPr="0097591D">
              <w:rPr>
                <w:rFonts w:ascii="TH SarabunPSK" w:hAnsi="TH SarabunPSK" w:cs="TH SarabunPSK"/>
                <w:sz w:val="32"/>
                <w:szCs w:val="32"/>
                <w:cs/>
              </w:rPr>
              <w:t>ระบบข้อมูล</w:t>
            </w:r>
            <w:r>
              <w:rPr>
                <w:rFonts w:ascii="TH SarabunPSK" w:hAnsi="TH SarabunPSK" w:cs="TH SarabunPSK" w:hint="cs"/>
                <w:sz w:val="32"/>
                <w:szCs w:val="32"/>
                <w:cs/>
              </w:rPr>
              <w:t>บำบัดรักษายาเสพติด(</w:t>
            </w:r>
            <w:r w:rsidRPr="0097591D">
              <w:rPr>
                <w:rFonts w:ascii="TH SarabunPSK" w:hAnsi="TH SarabunPSK" w:cs="TH SarabunPSK"/>
                <w:sz w:val="32"/>
                <w:szCs w:val="32"/>
                <w:cs/>
              </w:rPr>
              <w:t>บสต.</w:t>
            </w:r>
            <w:r>
              <w:rPr>
                <w:rFonts w:ascii="TH SarabunPSK" w:hAnsi="TH SarabunPSK" w:cs="TH SarabunPSK" w:hint="cs"/>
                <w:sz w:val="32"/>
                <w:szCs w:val="32"/>
                <w:cs/>
              </w:rPr>
              <w:t>)</w:t>
            </w:r>
            <w:r w:rsidRPr="0097591D">
              <w:rPr>
                <w:rFonts w:ascii="TH SarabunPSK" w:hAnsi="TH SarabunPSK" w:cs="TH SarabunPSK"/>
                <w:sz w:val="32"/>
                <w:szCs w:val="32"/>
                <w:cs/>
              </w:rPr>
              <w:t xml:space="preserve"> ของกระทรวงสาธารณสุข </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0400B2" w:rsidRPr="0097591D" w:rsidRDefault="000400B2" w:rsidP="00560B61">
            <w:pPr>
              <w:spacing w:after="0"/>
              <w:rPr>
                <w:rFonts w:ascii="TH SarabunPSK" w:hAnsi="TH SarabunPSK" w:cs="TH SarabunPSK"/>
                <w:sz w:val="32"/>
                <w:szCs w:val="32"/>
              </w:rPr>
            </w:pPr>
            <w:r w:rsidRPr="0097591D">
              <w:rPr>
                <w:rFonts w:ascii="TH SarabunPSK" w:hAnsi="TH SarabunPSK" w:cs="TH SarabunPSK"/>
                <w:sz w:val="32"/>
                <w:szCs w:val="32"/>
              </w:rPr>
              <w:t xml:space="preserve">A </w:t>
            </w:r>
            <w:r w:rsidRPr="0097591D">
              <w:rPr>
                <w:rFonts w:ascii="TH SarabunPSK" w:hAnsi="TH SarabunPSK" w:cs="TH SarabunPSK"/>
                <w:sz w:val="32"/>
                <w:szCs w:val="32"/>
                <w:cs/>
              </w:rPr>
              <w:t>= จำนวนผู้เสพ ผู้ติดยาเสพติ</w:t>
            </w:r>
            <w:r>
              <w:rPr>
                <w:rFonts w:ascii="TH SarabunPSK" w:hAnsi="TH SarabunPSK" w:cs="TH SarabunPSK"/>
                <w:sz w:val="32"/>
                <w:szCs w:val="32"/>
                <w:cs/>
              </w:rPr>
              <w:t>ดที่ผ่านการบาบัดรักษาได้รับการจ</w:t>
            </w:r>
            <w:r>
              <w:rPr>
                <w:rFonts w:ascii="TH SarabunPSK" w:hAnsi="TH SarabunPSK" w:cs="TH SarabunPSK" w:hint="cs"/>
                <w:sz w:val="32"/>
                <w:szCs w:val="32"/>
                <w:cs/>
              </w:rPr>
              <w:t>ำ</w:t>
            </w:r>
            <w:r w:rsidRPr="0097591D">
              <w:rPr>
                <w:rFonts w:ascii="TH SarabunPSK" w:hAnsi="TH SarabunPSK" w:cs="TH SarabunPSK"/>
                <w:sz w:val="32"/>
                <w:szCs w:val="32"/>
                <w:cs/>
              </w:rPr>
              <w:t>หน่ายครบกำหนด</w:t>
            </w:r>
            <w:r>
              <w:rPr>
                <w:rFonts w:ascii="TH SarabunPSK" w:hAnsi="TH SarabunPSK" w:cs="TH SarabunPSK" w:hint="cs"/>
                <w:sz w:val="32"/>
                <w:szCs w:val="32"/>
                <w:cs/>
              </w:rPr>
              <w:t>ได้รับการติดตามดูแล</w:t>
            </w:r>
            <w:r w:rsidRPr="0097591D">
              <w:rPr>
                <w:rFonts w:ascii="TH SarabunPSK" w:hAnsi="TH SarabunPSK" w:cs="TH SarabunPSK"/>
                <w:sz w:val="32"/>
                <w:szCs w:val="32"/>
                <w:cs/>
              </w:rPr>
              <w:t xml:space="preserve">และสามารถหยุดเสพต่อเนื่อง เป็นระยะเวลา </w:t>
            </w:r>
            <w:r w:rsidRPr="0097591D">
              <w:rPr>
                <w:rFonts w:ascii="TH SarabunPSK" w:hAnsi="TH SarabunPSK" w:cs="TH SarabunPSK"/>
                <w:sz w:val="32"/>
                <w:szCs w:val="32"/>
              </w:rPr>
              <w:t xml:space="preserve">3 </w:t>
            </w:r>
            <w:r w:rsidRPr="0097591D">
              <w:rPr>
                <w:rFonts w:ascii="TH SarabunPSK" w:hAnsi="TH SarabunPSK" w:cs="TH SarabunPSK"/>
                <w:sz w:val="32"/>
                <w:szCs w:val="32"/>
                <w:cs/>
              </w:rPr>
              <w:t>เดือน (บสต.ติดตาม)</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0400B2" w:rsidRPr="0097591D" w:rsidRDefault="000400B2" w:rsidP="00560B61">
            <w:pPr>
              <w:spacing w:after="0"/>
              <w:rPr>
                <w:rFonts w:ascii="TH SarabunPSK" w:hAnsi="TH SarabunPSK" w:cs="TH SarabunPSK"/>
                <w:sz w:val="32"/>
                <w:szCs w:val="32"/>
              </w:rPr>
            </w:pPr>
            <w:r w:rsidRPr="0097591D">
              <w:rPr>
                <w:rFonts w:ascii="TH SarabunPSK" w:hAnsi="TH SarabunPSK" w:cs="TH SarabunPSK"/>
                <w:sz w:val="32"/>
                <w:szCs w:val="32"/>
              </w:rPr>
              <w:t xml:space="preserve">B </w:t>
            </w:r>
            <w:r w:rsidRPr="0097591D">
              <w:rPr>
                <w:rFonts w:ascii="TH SarabunPSK" w:hAnsi="TH SarabunPSK" w:cs="TH SarabunPSK"/>
                <w:sz w:val="32"/>
                <w:szCs w:val="32"/>
                <w:cs/>
              </w:rPr>
              <w:t>= จำนวน</w:t>
            </w:r>
            <w:r>
              <w:rPr>
                <w:rFonts w:ascii="TH SarabunPSK" w:hAnsi="TH SarabunPSK" w:cs="TH SarabunPSK" w:hint="cs"/>
                <w:sz w:val="32"/>
                <w:szCs w:val="32"/>
                <w:cs/>
              </w:rPr>
              <w:t>ผู้</w:t>
            </w:r>
            <w:r w:rsidRPr="0097591D">
              <w:rPr>
                <w:rFonts w:ascii="TH SarabunPSK" w:hAnsi="TH SarabunPSK" w:cs="TH SarabunPSK"/>
                <w:sz w:val="32"/>
                <w:szCs w:val="32"/>
                <w:cs/>
              </w:rPr>
              <w:t>เสพ ผู้ติดยาเ</w:t>
            </w:r>
            <w:r>
              <w:rPr>
                <w:rFonts w:ascii="TH SarabunPSK" w:hAnsi="TH SarabunPSK" w:cs="TH SarabunPSK"/>
                <w:sz w:val="32"/>
                <w:szCs w:val="32"/>
                <w:cs/>
              </w:rPr>
              <w:t>สพติดที่รับการบ</w:t>
            </w:r>
            <w:r>
              <w:rPr>
                <w:rFonts w:ascii="TH SarabunPSK" w:hAnsi="TH SarabunPSK" w:cs="TH SarabunPSK" w:hint="cs"/>
                <w:sz w:val="32"/>
                <w:szCs w:val="32"/>
                <w:cs/>
              </w:rPr>
              <w:t>ำ</w:t>
            </w:r>
            <w:r>
              <w:rPr>
                <w:rFonts w:ascii="TH SarabunPSK" w:hAnsi="TH SarabunPSK" w:cs="TH SarabunPSK"/>
                <w:sz w:val="32"/>
                <w:szCs w:val="32"/>
                <w:cs/>
              </w:rPr>
              <w:t>บัดรักษา</w:t>
            </w:r>
            <w:r>
              <w:rPr>
                <w:rFonts w:ascii="TH SarabunPSK" w:hAnsi="TH SarabunPSK" w:cs="TH SarabunPSK" w:hint="cs"/>
                <w:sz w:val="32"/>
                <w:szCs w:val="32"/>
                <w:cs/>
              </w:rPr>
              <w:t>สิ้นสุดการบำบัดรักษาและจำหน่าย</w:t>
            </w:r>
            <w:r w:rsidRPr="0097591D">
              <w:rPr>
                <w:rFonts w:ascii="TH SarabunPSK" w:hAnsi="TH SarabunPSK" w:cs="TH SarabunPSK"/>
                <w:sz w:val="32"/>
                <w:szCs w:val="32"/>
                <w:cs/>
              </w:rPr>
              <w:t xml:space="preserve"> (บสต.จำหน่าย)</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0400B2" w:rsidRPr="0097591D" w:rsidRDefault="000400B2" w:rsidP="00560B61">
            <w:pPr>
              <w:spacing w:after="0"/>
              <w:rPr>
                <w:rFonts w:ascii="TH SarabunPSK" w:hAnsi="TH SarabunPSK" w:cs="TH SarabunPSK"/>
                <w:sz w:val="32"/>
                <w:szCs w:val="32"/>
              </w:rPr>
            </w:pPr>
            <w:r w:rsidRPr="0097591D">
              <w:rPr>
                <w:rFonts w:ascii="TH SarabunPSK" w:hAnsi="TH SarabunPSK" w:cs="TH SarabunPSK"/>
                <w:sz w:val="32"/>
                <w:szCs w:val="32"/>
                <w:cs/>
              </w:rPr>
              <w:t>(</w:t>
            </w:r>
            <w:r w:rsidRPr="0097591D">
              <w:rPr>
                <w:rFonts w:ascii="TH SarabunPSK" w:hAnsi="TH SarabunPSK" w:cs="TH SarabunPSK"/>
                <w:sz w:val="32"/>
                <w:szCs w:val="32"/>
              </w:rPr>
              <w:t>A</w:t>
            </w:r>
            <w:r w:rsidRPr="0097591D">
              <w:rPr>
                <w:rFonts w:ascii="TH SarabunPSK" w:hAnsi="TH SarabunPSK" w:cs="TH SarabunPSK"/>
                <w:sz w:val="32"/>
                <w:szCs w:val="32"/>
                <w:cs/>
              </w:rPr>
              <w:t>/</w:t>
            </w:r>
            <w:r w:rsidRPr="0097591D">
              <w:rPr>
                <w:rFonts w:ascii="TH SarabunPSK" w:hAnsi="TH SarabunPSK" w:cs="TH SarabunPSK"/>
                <w:sz w:val="32"/>
                <w:szCs w:val="32"/>
              </w:rPr>
              <w:t>B</w:t>
            </w:r>
            <w:r w:rsidRPr="0097591D">
              <w:rPr>
                <w:rFonts w:ascii="TH SarabunPSK" w:hAnsi="TH SarabunPSK" w:cs="TH SarabunPSK"/>
                <w:sz w:val="32"/>
                <w:szCs w:val="32"/>
                <w:cs/>
              </w:rPr>
              <w:t xml:space="preserve">) </w:t>
            </w:r>
            <w:r w:rsidRPr="0097591D">
              <w:rPr>
                <w:rFonts w:ascii="TH SarabunPSK" w:hAnsi="TH SarabunPSK" w:cs="TH SarabunPSK"/>
                <w:sz w:val="32"/>
                <w:szCs w:val="32"/>
              </w:rPr>
              <w:t xml:space="preserve">x </w:t>
            </w:r>
            <w:r w:rsidRPr="0097591D">
              <w:rPr>
                <w:rFonts w:ascii="TH SarabunPSK" w:hAnsi="TH SarabunPSK" w:cs="TH SarabunPSK"/>
                <w:sz w:val="32"/>
                <w:szCs w:val="32"/>
                <w:cs/>
              </w:rPr>
              <w:t>100</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0400B2" w:rsidRPr="0097591D" w:rsidRDefault="000400B2" w:rsidP="00560B61">
            <w:pPr>
              <w:spacing w:after="0"/>
              <w:rPr>
                <w:rFonts w:ascii="TH SarabunPSK" w:hAnsi="TH SarabunPSK" w:cs="TH SarabunPSK"/>
                <w:sz w:val="32"/>
                <w:szCs w:val="32"/>
              </w:rPr>
            </w:pPr>
            <w:r w:rsidRPr="0097591D">
              <w:rPr>
                <w:rFonts w:ascii="TH SarabunPSK" w:hAnsi="TH SarabunPSK" w:cs="TH SarabunPSK"/>
                <w:sz w:val="32"/>
                <w:szCs w:val="32"/>
                <w:cs/>
              </w:rPr>
              <w:t xml:space="preserve">ทุก </w:t>
            </w:r>
            <w:r w:rsidRPr="0097591D">
              <w:rPr>
                <w:rFonts w:ascii="TH SarabunPSK" w:hAnsi="TH SarabunPSK" w:cs="TH SarabunPSK"/>
                <w:sz w:val="32"/>
                <w:szCs w:val="32"/>
              </w:rPr>
              <w:t xml:space="preserve">3 </w:t>
            </w:r>
            <w:r w:rsidRPr="0097591D">
              <w:rPr>
                <w:rFonts w:ascii="TH SarabunPSK" w:hAnsi="TH SarabunPSK" w:cs="TH SarabunPSK"/>
                <w:sz w:val="32"/>
                <w:szCs w:val="32"/>
                <w:cs/>
              </w:rPr>
              <w:t>เดือน</w:t>
            </w:r>
            <w:r>
              <w:rPr>
                <w:rFonts w:ascii="TH SarabunPSK" w:hAnsi="TH SarabunPSK" w:cs="TH SarabunPSK" w:hint="cs"/>
                <w:sz w:val="32"/>
                <w:szCs w:val="32"/>
                <w:cs/>
              </w:rPr>
              <w:t xml:space="preserve"> (ประเมินจากผู้ป่วยที่เข้ารับการบำบัดรักษา แบบสะสมทบยอดต่อเนื่อง)</w:t>
            </w:r>
          </w:p>
        </w:tc>
      </w:tr>
      <w:tr w:rsidR="000400B2" w:rsidRPr="000C40B2"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0400B2" w:rsidRPr="000C40B2" w:rsidRDefault="000400B2" w:rsidP="00560B61">
            <w:pPr>
              <w:spacing w:after="0"/>
              <w:rPr>
                <w:rFonts w:ascii="TH SarabunPSK" w:hAnsi="TH SarabunPSK" w:cs="TH SarabunPSK"/>
                <w:b/>
                <w:bCs/>
                <w:sz w:val="32"/>
                <w:szCs w:val="32"/>
              </w:rPr>
            </w:pPr>
            <w:r w:rsidRPr="000C40B2">
              <w:rPr>
                <w:rFonts w:ascii="TH SarabunPSK" w:hAnsi="TH SarabunPSK" w:cs="TH SarabunPSK"/>
                <w:b/>
                <w:bCs/>
                <w:sz w:val="32"/>
                <w:szCs w:val="32"/>
                <w:cs/>
              </w:rPr>
              <w:t>เกณฑ์การประเมิน :</w:t>
            </w:r>
          </w:p>
          <w:p w:rsidR="000400B2" w:rsidRPr="000C40B2" w:rsidRDefault="000400B2" w:rsidP="00560B61">
            <w:pPr>
              <w:spacing w:after="0"/>
              <w:rPr>
                <w:rFonts w:ascii="TH SarabunPSK" w:hAnsi="TH SarabunPSK" w:cs="TH SarabunPSK"/>
                <w:b/>
                <w:bCs/>
                <w:sz w:val="32"/>
                <w:szCs w:val="32"/>
              </w:rPr>
            </w:pPr>
            <w:r w:rsidRPr="000C40B2">
              <w:rPr>
                <w:rFonts w:ascii="TH SarabunPSK" w:hAnsi="TH SarabunPSK" w:cs="TH SarabunPSK"/>
                <w:b/>
                <w:bCs/>
                <w:sz w:val="32"/>
                <w:szCs w:val="32"/>
                <w:cs/>
              </w:rPr>
              <w:t>ปี 2560</w:t>
            </w:r>
            <w:r w:rsidRPr="000C40B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3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6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9เดือน</w:t>
                  </w:r>
                </w:p>
              </w:tc>
              <w:tc>
                <w:tcPr>
                  <w:tcW w:w="2126"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12เดือน</w:t>
                  </w:r>
                </w:p>
              </w:tc>
            </w:tr>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74</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74</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74</w:t>
                  </w:r>
                </w:p>
              </w:tc>
              <w:tc>
                <w:tcPr>
                  <w:tcW w:w="2126"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74</w:t>
                  </w:r>
                </w:p>
              </w:tc>
            </w:tr>
          </w:tbl>
          <w:p w:rsidR="000400B2" w:rsidRPr="000C40B2" w:rsidRDefault="000400B2" w:rsidP="00560B61">
            <w:pPr>
              <w:spacing w:after="0"/>
              <w:rPr>
                <w:rFonts w:ascii="TH SarabunPSK" w:hAnsi="TH SarabunPSK" w:cs="TH SarabunPSK"/>
                <w:b/>
                <w:bCs/>
                <w:sz w:val="32"/>
                <w:szCs w:val="32"/>
              </w:rPr>
            </w:pPr>
            <w:r w:rsidRPr="000C40B2">
              <w:rPr>
                <w:rFonts w:ascii="TH SarabunPSK" w:hAnsi="TH SarabunPSK" w:cs="TH SarabunPSK"/>
                <w:b/>
                <w:bCs/>
                <w:sz w:val="32"/>
                <w:szCs w:val="32"/>
                <w:cs/>
              </w:rPr>
              <w:t>ปี 2561</w:t>
            </w:r>
            <w:r w:rsidRPr="000C40B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3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6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9เดือน</w:t>
                  </w:r>
                </w:p>
              </w:tc>
              <w:tc>
                <w:tcPr>
                  <w:tcW w:w="2126"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12เดือน</w:t>
                  </w:r>
                </w:p>
              </w:tc>
            </w:tr>
            <w:tr w:rsidR="000400B2" w:rsidRPr="000C40B2" w:rsidTr="00560B61">
              <w:trPr>
                <w:trHeight w:val="332"/>
              </w:trPr>
              <w:tc>
                <w:tcPr>
                  <w:tcW w:w="2405"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78</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78</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78</w:t>
                  </w:r>
                </w:p>
              </w:tc>
              <w:tc>
                <w:tcPr>
                  <w:tcW w:w="2126"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78</w:t>
                  </w:r>
                </w:p>
              </w:tc>
            </w:tr>
          </w:tbl>
          <w:p w:rsidR="000400B2" w:rsidRPr="000C40B2" w:rsidRDefault="000400B2" w:rsidP="00560B61">
            <w:pPr>
              <w:spacing w:after="0"/>
              <w:rPr>
                <w:rFonts w:ascii="TH SarabunPSK" w:hAnsi="TH SarabunPSK" w:cs="TH SarabunPSK"/>
                <w:b/>
                <w:bCs/>
                <w:sz w:val="32"/>
                <w:szCs w:val="32"/>
              </w:rPr>
            </w:pPr>
            <w:r w:rsidRPr="000C40B2">
              <w:rPr>
                <w:rFonts w:ascii="TH SarabunPSK" w:hAnsi="TH SarabunPSK" w:cs="TH SarabunPSK"/>
                <w:b/>
                <w:bCs/>
                <w:sz w:val="32"/>
                <w:szCs w:val="32"/>
                <w:cs/>
              </w:rPr>
              <w:t>ปี 2562</w:t>
            </w:r>
            <w:r w:rsidRPr="000C40B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3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6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9เดือน</w:t>
                  </w:r>
                </w:p>
              </w:tc>
              <w:tc>
                <w:tcPr>
                  <w:tcW w:w="2126"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12เดือน</w:t>
                  </w:r>
                </w:p>
              </w:tc>
            </w:tr>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cs/>
                    </w:rPr>
                  </w:pPr>
                  <w:r w:rsidRPr="000C40B2">
                    <w:rPr>
                      <w:rFonts w:ascii="TH SarabunPSK" w:hAnsi="TH SarabunPSK" w:cs="TH SarabunPSK"/>
                      <w:b/>
                      <w:bCs/>
                      <w:sz w:val="32"/>
                      <w:szCs w:val="32"/>
                    </w:rPr>
                    <w:t>82</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82</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82</w:t>
                  </w:r>
                </w:p>
              </w:tc>
              <w:tc>
                <w:tcPr>
                  <w:tcW w:w="2126"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82</w:t>
                  </w:r>
                </w:p>
              </w:tc>
            </w:tr>
          </w:tbl>
          <w:p w:rsidR="000400B2" w:rsidRPr="000C40B2" w:rsidRDefault="000400B2" w:rsidP="00560B61">
            <w:pPr>
              <w:spacing w:after="0"/>
              <w:rPr>
                <w:rFonts w:ascii="TH SarabunPSK" w:hAnsi="TH SarabunPSK" w:cs="TH SarabunPSK"/>
                <w:b/>
                <w:bCs/>
                <w:sz w:val="32"/>
                <w:szCs w:val="32"/>
              </w:rPr>
            </w:pPr>
            <w:r w:rsidRPr="000C40B2">
              <w:rPr>
                <w:rFonts w:ascii="TH SarabunPSK" w:hAnsi="TH SarabunPSK" w:cs="TH SarabunPSK"/>
                <w:b/>
                <w:bCs/>
                <w:sz w:val="32"/>
                <w:szCs w:val="32"/>
                <w:cs/>
              </w:rPr>
              <w:t>ปี 2563</w:t>
            </w:r>
            <w:r w:rsidRPr="000C40B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3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6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9เดือน</w:t>
                  </w:r>
                </w:p>
              </w:tc>
              <w:tc>
                <w:tcPr>
                  <w:tcW w:w="2126"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12เดือน</w:t>
                  </w:r>
                </w:p>
              </w:tc>
            </w:tr>
            <w:tr w:rsidR="000400B2" w:rsidRPr="000C40B2" w:rsidTr="00560B61">
              <w:trPr>
                <w:trHeight w:val="178"/>
              </w:trPr>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cs/>
                    </w:rPr>
                  </w:pPr>
                  <w:r w:rsidRPr="000C40B2">
                    <w:rPr>
                      <w:rFonts w:ascii="TH SarabunPSK" w:hAnsi="TH SarabunPSK" w:cs="TH SarabunPSK"/>
                      <w:b/>
                      <w:bCs/>
                      <w:sz w:val="32"/>
                      <w:szCs w:val="32"/>
                    </w:rPr>
                    <w:t>86</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86</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86</w:t>
                  </w:r>
                </w:p>
              </w:tc>
              <w:tc>
                <w:tcPr>
                  <w:tcW w:w="2126"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86</w:t>
                  </w:r>
                </w:p>
              </w:tc>
            </w:tr>
          </w:tbl>
          <w:p w:rsidR="000400B2" w:rsidRPr="000C40B2" w:rsidRDefault="000400B2" w:rsidP="00560B61">
            <w:pPr>
              <w:spacing w:after="0"/>
              <w:rPr>
                <w:rFonts w:ascii="TH SarabunPSK" w:hAnsi="TH SarabunPSK" w:cs="TH SarabunPSK"/>
                <w:b/>
                <w:bCs/>
                <w:sz w:val="32"/>
                <w:szCs w:val="32"/>
              </w:rPr>
            </w:pPr>
            <w:r w:rsidRPr="000C40B2">
              <w:rPr>
                <w:rFonts w:ascii="TH SarabunPSK" w:hAnsi="TH SarabunPSK" w:cs="TH SarabunPSK"/>
                <w:b/>
                <w:bCs/>
                <w:sz w:val="32"/>
                <w:szCs w:val="32"/>
                <w:cs/>
              </w:rPr>
              <w:t>ปี 2564</w:t>
            </w:r>
            <w:r w:rsidRPr="000C40B2">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0400B2" w:rsidRPr="000C40B2" w:rsidTr="00560B61">
              <w:tc>
                <w:tcPr>
                  <w:tcW w:w="2405"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3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6 เดือน</w:t>
                  </w:r>
                </w:p>
              </w:tc>
              <w:tc>
                <w:tcPr>
                  <w:tcW w:w="2410"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9เดือน</w:t>
                  </w:r>
                </w:p>
              </w:tc>
              <w:tc>
                <w:tcPr>
                  <w:tcW w:w="2126" w:type="dxa"/>
                  <w:shd w:val="clear" w:color="auto" w:fill="auto"/>
                </w:tcPr>
                <w:p w:rsidR="000400B2" w:rsidRPr="000C40B2" w:rsidRDefault="000400B2" w:rsidP="00560B61">
                  <w:pPr>
                    <w:spacing w:after="0"/>
                    <w:jc w:val="center"/>
                    <w:rPr>
                      <w:rFonts w:ascii="TH SarabunPSK" w:hAnsi="TH SarabunPSK" w:cs="TH SarabunPSK"/>
                      <w:b/>
                      <w:bCs/>
                      <w:sz w:val="32"/>
                      <w:szCs w:val="32"/>
                    </w:rPr>
                  </w:pPr>
                  <w:r w:rsidRPr="000C40B2">
                    <w:rPr>
                      <w:rFonts w:ascii="TH SarabunPSK" w:hAnsi="TH SarabunPSK" w:cs="TH SarabunPSK"/>
                      <w:b/>
                      <w:bCs/>
                      <w:sz w:val="32"/>
                      <w:szCs w:val="32"/>
                      <w:cs/>
                    </w:rPr>
                    <w:t>รอบ 12เดือน</w:t>
                  </w:r>
                </w:p>
              </w:tc>
            </w:tr>
            <w:tr w:rsidR="000400B2" w:rsidRPr="000C40B2" w:rsidTr="00560B61">
              <w:trPr>
                <w:trHeight w:val="333"/>
              </w:trPr>
              <w:tc>
                <w:tcPr>
                  <w:tcW w:w="2405"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90</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90</w:t>
                  </w:r>
                </w:p>
              </w:tc>
              <w:tc>
                <w:tcPr>
                  <w:tcW w:w="2410"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90</w:t>
                  </w:r>
                </w:p>
              </w:tc>
              <w:tc>
                <w:tcPr>
                  <w:tcW w:w="2126" w:type="dxa"/>
                  <w:shd w:val="clear" w:color="auto" w:fill="auto"/>
                </w:tcPr>
                <w:p w:rsidR="000400B2" w:rsidRPr="000C40B2" w:rsidRDefault="000400B2" w:rsidP="00560B61">
                  <w:pPr>
                    <w:spacing w:after="0"/>
                    <w:jc w:val="center"/>
                    <w:rPr>
                      <w:rFonts w:ascii="TH SarabunPSK" w:hAnsi="TH SarabunPSK" w:cs="TH SarabunPSK"/>
                      <w:sz w:val="32"/>
                      <w:szCs w:val="32"/>
                    </w:rPr>
                  </w:pPr>
                  <w:r w:rsidRPr="000C40B2">
                    <w:rPr>
                      <w:rFonts w:ascii="TH SarabunPSK" w:hAnsi="TH SarabunPSK" w:cs="TH SarabunPSK"/>
                      <w:sz w:val="32"/>
                      <w:szCs w:val="32"/>
                    </w:rPr>
                    <w:t>90</w:t>
                  </w:r>
                </w:p>
              </w:tc>
            </w:tr>
          </w:tbl>
          <w:p w:rsidR="000400B2" w:rsidRPr="000C40B2" w:rsidRDefault="000400B2" w:rsidP="00560B61">
            <w:pPr>
              <w:spacing w:after="0" w:line="240" w:lineRule="auto"/>
              <w:rPr>
                <w:rFonts w:ascii="TH SarabunPSK" w:hAnsi="TH SarabunPSK" w:cs="TH SarabunPSK"/>
                <w:b/>
                <w:bCs/>
                <w:color w:val="000000" w:themeColor="text1"/>
                <w:sz w:val="32"/>
                <w:szCs w:val="32"/>
              </w:rPr>
            </w:pP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0400B2" w:rsidRPr="000C40B2" w:rsidRDefault="000400B2" w:rsidP="00560B61">
            <w:pPr>
              <w:pStyle w:val="NoSpacing"/>
              <w:autoSpaceDE w:val="0"/>
              <w:autoSpaceDN w:val="0"/>
              <w:adjustRightInd w:val="0"/>
              <w:ind w:left="210" w:hanging="21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0C40B2">
              <w:rPr>
                <w:rFonts w:ascii="TH SarabunPSK" w:hAnsi="TH SarabunPSK" w:cs="TH SarabunPSK"/>
                <w:color w:val="000000" w:themeColor="text1"/>
                <w:sz w:val="32"/>
                <w:szCs w:val="32"/>
                <w:cs/>
              </w:rPr>
              <w:t xml:space="preserve">สถานพยาบาลยาเสพติด (โรงพยาบาลและหน่วยงานที่ทำหน้าที่ด้านการบำบัดรักษา) นอกและในกระทรวงสาธารณสุข จัดเก็บข้อมูลผู้ป่วยยาเสพติดและบันทึกรายงานในระบบข้อมูล บสต. ผ่านเครือข่าย </w:t>
            </w:r>
            <w:r w:rsidRPr="000C40B2">
              <w:rPr>
                <w:rFonts w:ascii="TH SarabunPSK" w:hAnsi="TH SarabunPSK" w:cs="TH SarabunPSK"/>
                <w:color w:val="000000" w:themeColor="text1"/>
                <w:sz w:val="32"/>
                <w:szCs w:val="32"/>
              </w:rPr>
              <w:t xml:space="preserve">internet </w:t>
            </w:r>
            <w:r w:rsidRPr="000C40B2">
              <w:rPr>
                <w:rFonts w:ascii="TH SarabunPSK" w:hAnsi="TH SarabunPSK" w:cs="TH SarabunPSK"/>
                <w:color w:val="000000" w:themeColor="text1"/>
                <w:sz w:val="32"/>
                <w:szCs w:val="32"/>
                <w:cs/>
              </w:rPr>
              <w:t>และประเมินผลโดยหน่วยงานของกระทรวงสาธารณสุขที่รับผิดชอบดูแลระบบข้อมูลบำบัดรักษายาเสพติด(บสต.)</w:t>
            </w:r>
          </w:p>
          <w:p w:rsidR="000400B2" w:rsidRPr="008A0FDE" w:rsidRDefault="000400B2" w:rsidP="00560B61">
            <w:pPr>
              <w:pStyle w:val="NoSpacing"/>
              <w:autoSpaceDE w:val="0"/>
              <w:autoSpaceDN w:val="0"/>
              <w:adjustRightInd w:val="0"/>
              <w:ind w:left="210" w:hanging="210"/>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2. </w:t>
            </w:r>
            <w:r w:rsidRPr="000C40B2">
              <w:rPr>
                <w:rFonts w:ascii="TH SarabunPSK" w:hAnsi="TH SarabunPSK" w:cs="TH SarabunPSK"/>
                <w:color w:val="000000" w:themeColor="text1"/>
                <w:sz w:val="32"/>
                <w:szCs w:val="32"/>
                <w:cs/>
              </w:rPr>
              <w:t>หน่วยงานวิชาการกรมการแพทย์</w:t>
            </w:r>
            <w:r w:rsidRPr="000C40B2">
              <w:rPr>
                <w:rFonts w:ascii="TH SarabunPSK" w:hAnsi="TH SarabunPSK" w:cs="TH SarabunPSK"/>
                <w:color w:val="000000" w:themeColor="text1"/>
                <w:sz w:val="32"/>
                <w:szCs w:val="32"/>
              </w:rPr>
              <w:t xml:space="preserve">, </w:t>
            </w:r>
            <w:r w:rsidRPr="000C40B2">
              <w:rPr>
                <w:rFonts w:ascii="TH SarabunPSK" w:hAnsi="TH SarabunPSK" w:cs="TH SarabunPSK"/>
                <w:color w:val="000000" w:themeColor="text1"/>
                <w:sz w:val="32"/>
                <w:szCs w:val="32"/>
                <w:cs/>
              </w:rPr>
              <w:t>กรมสุขภาพจิต</w:t>
            </w:r>
            <w:r w:rsidRPr="000C40B2">
              <w:rPr>
                <w:rFonts w:ascii="TH SarabunPSK" w:hAnsi="TH SarabunPSK" w:cs="TH SarabunPSK"/>
                <w:color w:val="000000" w:themeColor="text1"/>
                <w:sz w:val="32"/>
                <w:szCs w:val="32"/>
              </w:rPr>
              <w:t xml:space="preserve">, </w:t>
            </w:r>
            <w:r w:rsidRPr="000C40B2">
              <w:rPr>
                <w:rFonts w:ascii="TH SarabunPSK" w:hAnsi="TH SarabunPSK" w:cs="TH SarabunPSK"/>
                <w:color w:val="000000" w:themeColor="text1"/>
                <w:sz w:val="32"/>
                <w:szCs w:val="32"/>
                <w:cs/>
              </w:rPr>
              <w:t>สานักบริหารการสาธารณสุข</w:t>
            </w:r>
            <w:r w:rsidRPr="000C40B2">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 xml:space="preserve">  </w:t>
            </w:r>
            <w:r w:rsidRPr="000C40B2">
              <w:rPr>
                <w:rFonts w:ascii="TH SarabunPSK" w:hAnsi="TH SarabunPSK" w:cs="TH SarabunPSK"/>
                <w:color w:val="000000" w:themeColor="text1"/>
                <w:sz w:val="32"/>
                <w:szCs w:val="32"/>
                <w:cs/>
              </w:rPr>
              <w:t>ศอ.ปส.สธ. ติดตาม ประเมินผลการดำเนินงาน และสนับสนุนข้อมูลทางวิชาการ วิเคราะห์ปัญหาอุปสรรคการดำเนินงาน และให้ข้อเสนอแนะในพื้นที่และระดับนโยบาย</w:t>
            </w:r>
          </w:p>
        </w:tc>
      </w:tr>
    </w:tbl>
    <w:p w:rsidR="000400B2" w:rsidRPr="008A0FDE"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513"/>
      </w:tblGrid>
      <w:tr w:rsidR="00D0752E" w:rsidRPr="008A0FDE" w:rsidTr="00E20D03">
        <w:tc>
          <w:tcPr>
            <w:tcW w:w="2694" w:type="dxa"/>
            <w:tcBorders>
              <w:top w:val="single" w:sz="4" w:space="0" w:color="auto"/>
              <w:left w:val="single" w:sz="4" w:space="0" w:color="auto"/>
              <w:bottom w:val="single" w:sz="4" w:space="0" w:color="auto"/>
              <w:right w:val="single" w:sz="4" w:space="0" w:color="auto"/>
            </w:tcBorders>
          </w:tcPr>
          <w:p w:rsidR="00D0752E" w:rsidRPr="008A0FDE" w:rsidRDefault="00D0752E"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0752E" w:rsidRPr="000C40B2" w:rsidRDefault="00D0752E" w:rsidP="00E20D03">
            <w:pPr>
              <w:pStyle w:val="NoSpacing"/>
              <w:autoSpaceDE w:val="0"/>
              <w:autoSpaceDN w:val="0"/>
              <w:adjustRightInd w:val="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0C40B2">
              <w:rPr>
                <w:rFonts w:ascii="TH SarabunPSK" w:hAnsi="TH SarabunPSK" w:cs="TH SarabunPSK"/>
                <w:color w:val="000000" w:themeColor="text1"/>
                <w:sz w:val="32"/>
                <w:szCs w:val="32"/>
                <w:cs/>
              </w:rPr>
              <w:t>คู่มือมาตรฐานการบำบัดรักษาและการติดตามดูแลผู้ผ่านการบำบัดรักษายาเสพติด</w:t>
            </w:r>
          </w:p>
          <w:p w:rsidR="00D0752E" w:rsidRPr="000C40B2" w:rsidRDefault="00D0752E" w:rsidP="00E20D03">
            <w:pPr>
              <w:pStyle w:val="NoSpacing"/>
              <w:autoSpaceDE w:val="0"/>
              <w:autoSpaceDN w:val="0"/>
              <w:adjustRightInd w:val="0"/>
              <w:rPr>
                <w:rFonts w:ascii="TH SarabunPSK" w:hAnsi="TH SarabunPSK" w:cs="TH SarabunPSK"/>
                <w:color w:val="000000" w:themeColor="text1"/>
                <w:sz w:val="32"/>
                <w:szCs w:val="32"/>
              </w:rPr>
            </w:pPr>
            <w:r>
              <w:rPr>
                <w:rFonts w:ascii="TH SarabunPSK" w:hAnsi="TH SarabunPSK" w:cs="TH SarabunPSK"/>
                <w:color w:val="000000" w:themeColor="text1"/>
                <w:sz w:val="32"/>
                <w:szCs w:val="32"/>
              </w:rPr>
              <w:lastRenderedPageBreak/>
              <w:t xml:space="preserve">2. </w:t>
            </w:r>
            <w:r w:rsidRPr="000C40B2">
              <w:rPr>
                <w:rFonts w:ascii="TH SarabunPSK" w:hAnsi="TH SarabunPSK" w:cs="TH SarabunPSK"/>
                <w:color w:val="000000" w:themeColor="text1"/>
                <w:sz w:val="32"/>
                <w:szCs w:val="32"/>
                <w:cs/>
              </w:rPr>
              <w:t>คู่มือข้อกำหนดและเกณฑ์มาตรฐานสถานพยาบาล</w:t>
            </w:r>
          </w:p>
          <w:p w:rsidR="00D0752E" w:rsidRPr="008A0FDE" w:rsidRDefault="00D0752E" w:rsidP="00E20D03">
            <w:pPr>
              <w:pStyle w:val="NoSpacing"/>
              <w:autoSpaceDE w:val="0"/>
              <w:autoSpaceDN w:val="0"/>
              <w:adjustRightInd w:val="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3. </w:t>
            </w:r>
            <w:r w:rsidRPr="000C40B2">
              <w:rPr>
                <w:rFonts w:ascii="TH SarabunPSK" w:hAnsi="TH SarabunPSK" w:cs="TH SarabunPSK"/>
                <w:color w:val="000000" w:themeColor="text1"/>
                <w:sz w:val="32"/>
                <w:szCs w:val="32"/>
                <w:cs/>
              </w:rPr>
              <w:t>คู่มือระบบข้อมูล บสต.</w:t>
            </w:r>
          </w:p>
        </w:tc>
      </w:tr>
      <w:tr w:rsidR="00D0752E" w:rsidRPr="008A0FDE" w:rsidTr="00E20D03">
        <w:trPr>
          <w:trHeight w:val="1069"/>
        </w:trPr>
        <w:tc>
          <w:tcPr>
            <w:tcW w:w="2694" w:type="dxa"/>
            <w:tcBorders>
              <w:top w:val="single" w:sz="4" w:space="0" w:color="auto"/>
              <w:left w:val="single" w:sz="4" w:space="0" w:color="auto"/>
              <w:bottom w:val="single" w:sz="4" w:space="0" w:color="auto"/>
              <w:right w:val="single" w:sz="4" w:space="0" w:color="auto"/>
            </w:tcBorders>
          </w:tcPr>
          <w:p w:rsidR="00D0752E" w:rsidRPr="008A0FDE" w:rsidRDefault="00D0752E"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D0752E" w:rsidRPr="008A0FDE" w:rsidTr="00E20D03">
              <w:trPr>
                <w:jc w:val="center"/>
              </w:trPr>
              <w:tc>
                <w:tcPr>
                  <w:tcW w:w="1372" w:type="dxa"/>
                  <w:vMerge w:val="restart"/>
                </w:tcPr>
                <w:p w:rsidR="00D0752E" w:rsidRPr="008A0FDE" w:rsidRDefault="00D0752E"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D0752E" w:rsidRPr="008A0FDE" w:rsidRDefault="00D0752E" w:rsidP="00E20D03">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D0752E" w:rsidRPr="008A0FDE" w:rsidRDefault="00D0752E"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D0752E" w:rsidRPr="008A0FDE" w:rsidTr="00E20D03">
              <w:trPr>
                <w:jc w:val="center"/>
              </w:trPr>
              <w:tc>
                <w:tcPr>
                  <w:tcW w:w="1372" w:type="dxa"/>
                  <w:vMerge/>
                </w:tcPr>
                <w:p w:rsidR="00D0752E" w:rsidRPr="008A0FDE" w:rsidRDefault="00D0752E" w:rsidP="00E20D03">
                  <w:pPr>
                    <w:spacing w:after="0" w:line="240" w:lineRule="auto"/>
                    <w:jc w:val="center"/>
                    <w:rPr>
                      <w:rFonts w:ascii="TH SarabunPSK" w:hAnsi="TH SarabunPSK" w:cs="TH SarabunPSK"/>
                      <w:b/>
                      <w:bCs/>
                      <w:color w:val="000000" w:themeColor="text1"/>
                      <w:sz w:val="32"/>
                      <w:szCs w:val="32"/>
                    </w:rPr>
                  </w:pPr>
                </w:p>
              </w:tc>
              <w:tc>
                <w:tcPr>
                  <w:tcW w:w="1372" w:type="dxa"/>
                  <w:vMerge/>
                </w:tcPr>
                <w:p w:rsidR="00D0752E" w:rsidRPr="008A0FDE" w:rsidRDefault="00D0752E" w:rsidP="00E20D03">
                  <w:pPr>
                    <w:spacing w:after="0" w:line="240" w:lineRule="auto"/>
                    <w:jc w:val="center"/>
                    <w:rPr>
                      <w:rFonts w:ascii="TH SarabunPSK" w:hAnsi="TH SarabunPSK" w:cs="TH SarabunPSK"/>
                      <w:b/>
                      <w:bCs/>
                      <w:color w:val="000000" w:themeColor="text1"/>
                      <w:sz w:val="32"/>
                      <w:szCs w:val="32"/>
                    </w:rPr>
                  </w:pPr>
                </w:p>
              </w:tc>
              <w:tc>
                <w:tcPr>
                  <w:tcW w:w="1372" w:type="dxa"/>
                </w:tcPr>
                <w:p w:rsidR="00D0752E" w:rsidRPr="008A0FDE" w:rsidRDefault="00D0752E"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D0752E" w:rsidRPr="008A0FDE" w:rsidRDefault="00D0752E"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D0752E" w:rsidRPr="008A0FDE" w:rsidRDefault="00D0752E"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D0752E" w:rsidRPr="008A0FDE" w:rsidTr="00E20D03">
              <w:trPr>
                <w:jc w:val="center"/>
              </w:trPr>
              <w:tc>
                <w:tcPr>
                  <w:tcW w:w="1372" w:type="dxa"/>
                </w:tcPr>
                <w:p w:rsidR="00D0752E" w:rsidRPr="0097591D" w:rsidRDefault="00D0752E" w:rsidP="00E20D03">
                  <w:pPr>
                    <w:spacing w:after="0"/>
                    <w:jc w:val="center"/>
                    <w:rPr>
                      <w:rFonts w:ascii="TH SarabunPSK" w:hAnsi="TH SarabunPSK" w:cs="TH SarabunPSK"/>
                      <w:sz w:val="32"/>
                      <w:szCs w:val="32"/>
                    </w:rPr>
                  </w:pPr>
                </w:p>
              </w:tc>
              <w:tc>
                <w:tcPr>
                  <w:tcW w:w="1372" w:type="dxa"/>
                </w:tcPr>
                <w:p w:rsidR="00D0752E" w:rsidRPr="0097591D" w:rsidRDefault="00D0752E" w:rsidP="00E20D03">
                  <w:pPr>
                    <w:spacing w:after="0"/>
                    <w:jc w:val="center"/>
                    <w:rPr>
                      <w:rFonts w:ascii="TH SarabunPSK" w:hAnsi="TH SarabunPSK" w:cs="TH SarabunPSK"/>
                      <w:sz w:val="32"/>
                      <w:szCs w:val="32"/>
                    </w:rPr>
                  </w:pPr>
                  <w:r w:rsidRPr="0097591D">
                    <w:rPr>
                      <w:rFonts w:ascii="TH SarabunPSK" w:hAnsi="TH SarabunPSK" w:cs="TH SarabunPSK"/>
                      <w:sz w:val="32"/>
                      <w:szCs w:val="32"/>
                      <w:cs/>
                    </w:rPr>
                    <w:t>ร้อยละ</w:t>
                  </w:r>
                </w:p>
              </w:tc>
              <w:tc>
                <w:tcPr>
                  <w:tcW w:w="1372" w:type="dxa"/>
                </w:tcPr>
                <w:p w:rsidR="00D0752E" w:rsidRPr="0097591D" w:rsidRDefault="00D0752E" w:rsidP="00E20D03">
                  <w:pPr>
                    <w:spacing w:after="0"/>
                    <w:jc w:val="center"/>
                    <w:rPr>
                      <w:rFonts w:ascii="TH SarabunPSK" w:hAnsi="TH SarabunPSK" w:cs="TH SarabunPSK"/>
                      <w:sz w:val="32"/>
                      <w:szCs w:val="32"/>
                    </w:rPr>
                  </w:pPr>
                  <w:r>
                    <w:rPr>
                      <w:rFonts w:ascii="TH SarabunPSK" w:hAnsi="TH SarabunPSK" w:cs="TH SarabunPSK"/>
                      <w:sz w:val="32"/>
                      <w:szCs w:val="32"/>
                    </w:rPr>
                    <w:t>69.8</w:t>
                  </w:r>
                </w:p>
              </w:tc>
              <w:tc>
                <w:tcPr>
                  <w:tcW w:w="1372" w:type="dxa"/>
                </w:tcPr>
                <w:p w:rsidR="00D0752E" w:rsidRPr="0097591D" w:rsidRDefault="00D0752E" w:rsidP="00E20D03">
                  <w:pPr>
                    <w:spacing w:after="0"/>
                    <w:jc w:val="center"/>
                    <w:rPr>
                      <w:rFonts w:ascii="TH SarabunPSK" w:hAnsi="TH SarabunPSK" w:cs="TH SarabunPSK"/>
                      <w:sz w:val="32"/>
                      <w:szCs w:val="32"/>
                    </w:rPr>
                  </w:pPr>
                  <w:r>
                    <w:rPr>
                      <w:rFonts w:ascii="TH SarabunPSK" w:hAnsi="TH SarabunPSK" w:cs="TH SarabunPSK"/>
                      <w:sz w:val="32"/>
                      <w:szCs w:val="32"/>
                    </w:rPr>
                    <w:t>74.8</w:t>
                  </w:r>
                </w:p>
              </w:tc>
              <w:tc>
                <w:tcPr>
                  <w:tcW w:w="1372" w:type="dxa"/>
                </w:tcPr>
                <w:p w:rsidR="00D0752E" w:rsidRPr="0097591D" w:rsidRDefault="00D0752E" w:rsidP="00E20D03">
                  <w:pPr>
                    <w:spacing w:after="0"/>
                    <w:jc w:val="center"/>
                    <w:rPr>
                      <w:rFonts w:ascii="TH SarabunPSK" w:hAnsi="TH SarabunPSK" w:cs="TH SarabunPSK"/>
                      <w:sz w:val="32"/>
                      <w:szCs w:val="32"/>
                    </w:rPr>
                  </w:pPr>
                  <w:r>
                    <w:rPr>
                      <w:rFonts w:ascii="TH SarabunPSK" w:hAnsi="TH SarabunPSK" w:cs="TH SarabunPSK"/>
                      <w:sz w:val="32"/>
                      <w:szCs w:val="32"/>
                    </w:rPr>
                    <w:t>69.1</w:t>
                  </w:r>
                </w:p>
              </w:tc>
            </w:tr>
          </w:tbl>
          <w:p w:rsidR="00D0752E" w:rsidRPr="008A0FDE" w:rsidRDefault="00D0752E" w:rsidP="00E20D03">
            <w:pPr>
              <w:spacing w:after="0" w:line="240" w:lineRule="auto"/>
              <w:rPr>
                <w:rFonts w:ascii="TH SarabunPSK" w:hAnsi="TH SarabunPSK" w:cs="TH SarabunPSK"/>
                <w:color w:val="000000" w:themeColor="text1"/>
                <w:sz w:val="32"/>
                <w:szCs w:val="32"/>
              </w:rPr>
            </w:pPr>
          </w:p>
        </w:tc>
      </w:tr>
      <w:tr w:rsidR="00D0752E" w:rsidRPr="008A0FDE" w:rsidTr="00E20D03">
        <w:tc>
          <w:tcPr>
            <w:tcW w:w="2694" w:type="dxa"/>
            <w:tcBorders>
              <w:top w:val="single" w:sz="4" w:space="0" w:color="auto"/>
              <w:left w:val="single" w:sz="4" w:space="0" w:color="auto"/>
              <w:bottom w:val="single" w:sz="4" w:space="0" w:color="auto"/>
              <w:right w:val="single" w:sz="4" w:space="0" w:color="auto"/>
            </w:tcBorders>
          </w:tcPr>
          <w:p w:rsidR="00D0752E" w:rsidRPr="00854B5E" w:rsidRDefault="00D0752E" w:rsidP="00E20D03">
            <w:pPr>
              <w:spacing w:after="0" w:line="240" w:lineRule="auto"/>
              <w:rPr>
                <w:rFonts w:ascii="TH SarabunPSK" w:hAnsi="TH SarabunPSK" w:cs="TH SarabunPSK"/>
                <w:b/>
                <w:bCs/>
                <w:color w:val="000000" w:themeColor="text1"/>
                <w:sz w:val="32"/>
                <w:szCs w:val="32"/>
              </w:rPr>
            </w:pPr>
            <w:r w:rsidRPr="00854B5E">
              <w:rPr>
                <w:rFonts w:ascii="TH SarabunPSK" w:hAnsi="TH SarabunPSK" w:cs="TH SarabunPSK"/>
                <w:b/>
                <w:bCs/>
                <w:color w:val="000000" w:themeColor="text1"/>
                <w:sz w:val="32"/>
                <w:szCs w:val="32"/>
                <w:cs/>
              </w:rPr>
              <w:t>ผู้ให้ข้อมูลทางวิชาการ /</w:t>
            </w:r>
          </w:p>
          <w:p w:rsidR="00D0752E" w:rsidRPr="00854B5E" w:rsidRDefault="00D0752E" w:rsidP="00E20D03">
            <w:pPr>
              <w:spacing w:after="0" w:line="240" w:lineRule="auto"/>
              <w:rPr>
                <w:rFonts w:ascii="TH SarabunPSK" w:hAnsi="TH SarabunPSK" w:cs="TH SarabunPSK"/>
                <w:b/>
                <w:bCs/>
                <w:color w:val="000000" w:themeColor="text1"/>
                <w:sz w:val="32"/>
                <w:szCs w:val="32"/>
              </w:rPr>
            </w:pPr>
            <w:r w:rsidRPr="00854B5E">
              <w:rPr>
                <w:rFonts w:ascii="TH SarabunPSK" w:hAnsi="TH SarabunPSK" w:cs="TH SarabunPSK"/>
                <w:b/>
                <w:bCs/>
                <w:color w:val="000000" w:themeColor="text1"/>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D0752E" w:rsidRPr="00854B5E" w:rsidRDefault="00D0752E" w:rsidP="00E20D03">
            <w:pPr>
              <w:spacing w:after="0"/>
              <w:rPr>
                <w:rFonts w:ascii="TH SarabunPSK" w:hAnsi="TH SarabunPSK" w:cs="TH SarabunPSK"/>
                <w:sz w:val="32"/>
                <w:szCs w:val="32"/>
              </w:rPr>
            </w:pPr>
            <w:r w:rsidRPr="00854B5E">
              <w:rPr>
                <w:rFonts w:ascii="TH SarabunPSK" w:hAnsi="TH SarabunPSK" w:cs="TH SarabunPSK"/>
                <w:sz w:val="32"/>
                <w:szCs w:val="32"/>
                <w:cs/>
              </w:rPr>
              <w:t xml:space="preserve">1. นพ.อังกูร ภัทรากร </w:t>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cs/>
              </w:rPr>
              <w:t>รองผู้อำนวยการสถาบันบำบัดรักษาและ</w:t>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cs/>
              </w:rPr>
              <w:t>ฟื้นฟูผู้ติดยาเสพติดแห่งชาติบรมราชชนนี</w:t>
            </w:r>
            <w:r w:rsidRPr="00854B5E">
              <w:rPr>
                <w:rFonts w:ascii="TH SarabunPSK" w:hAnsi="TH SarabunPSK" w:cs="TH SarabunPSK"/>
                <w:sz w:val="32"/>
                <w:szCs w:val="32"/>
              </w:rPr>
              <w:t xml:space="preserve"> </w:t>
            </w:r>
            <w:r w:rsidRPr="00854B5E">
              <w:rPr>
                <w:rFonts w:ascii="TH SarabunPSK" w:hAnsi="TH SarabunPSK" w:cs="TH SarabunPSK"/>
                <w:sz w:val="32"/>
                <w:szCs w:val="32"/>
                <w:cs/>
              </w:rPr>
              <w:t xml:space="preserve"> </w:t>
            </w:r>
            <w:r w:rsidRPr="00854B5E">
              <w:rPr>
                <w:rFonts w:ascii="TH SarabunPSK" w:hAnsi="TH SarabunPSK" w:cs="TH SarabunPSK"/>
                <w:sz w:val="32"/>
                <w:szCs w:val="32"/>
              </w:rPr>
              <w:t xml:space="preserve">    </w:t>
            </w:r>
          </w:p>
          <w:p w:rsidR="00D0752E" w:rsidRPr="00854B5E" w:rsidRDefault="00D0752E" w:rsidP="00E20D03">
            <w:pPr>
              <w:spacing w:after="0"/>
              <w:rPr>
                <w:rFonts w:ascii="TH SarabunPSK" w:hAnsi="TH SarabunPSK" w:cs="TH SarabunPSK"/>
                <w:sz w:val="32"/>
                <w:szCs w:val="32"/>
              </w:rPr>
            </w:pPr>
            <w:r w:rsidRPr="00854B5E">
              <w:rPr>
                <w:rFonts w:ascii="TH SarabunPSK" w:hAnsi="TH SarabunPSK" w:cs="TH SarabunPSK"/>
                <w:sz w:val="32"/>
                <w:szCs w:val="32"/>
              </w:rPr>
              <w:t xml:space="preserve">   </w:t>
            </w:r>
            <w:r w:rsidRPr="00854B5E">
              <w:rPr>
                <w:rFonts w:ascii="TH SarabunPSK" w:hAnsi="TH SarabunPSK" w:cs="TH SarabunPSK"/>
                <w:sz w:val="32"/>
                <w:szCs w:val="32"/>
                <w:cs/>
              </w:rPr>
              <w:t>โทรศัพท์ที่ทำงาน</w:t>
            </w:r>
            <w:r w:rsidRPr="00854B5E">
              <w:rPr>
                <w:rFonts w:ascii="TH SarabunPSK" w:hAnsi="TH SarabunPSK" w:cs="TH SarabunPSK"/>
                <w:sz w:val="32"/>
                <w:szCs w:val="32"/>
              </w:rPr>
              <w:t xml:space="preserve"> :</w:t>
            </w:r>
            <w:r w:rsidRPr="00854B5E">
              <w:rPr>
                <w:rFonts w:ascii="TH SarabunPSK" w:hAnsi="TH SarabunPSK" w:cs="TH SarabunPSK"/>
                <w:sz w:val="32"/>
                <w:szCs w:val="32"/>
                <w:cs/>
              </w:rPr>
              <w:t xml:space="preserve"> 02-5906357 </w:t>
            </w:r>
            <w:r w:rsidRPr="00854B5E">
              <w:rPr>
                <w:rFonts w:ascii="TH SarabunPSK" w:hAnsi="TH SarabunPSK" w:cs="TH SarabunPSK"/>
                <w:sz w:val="32"/>
                <w:szCs w:val="32"/>
              </w:rPr>
              <w:tab/>
            </w:r>
            <w:r w:rsidRPr="00854B5E">
              <w:rPr>
                <w:rFonts w:ascii="TH SarabunPSK" w:hAnsi="TH SarabunPSK" w:cs="TH SarabunPSK"/>
                <w:sz w:val="32"/>
                <w:szCs w:val="32"/>
                <w:cs/>
              </w:rPr>
              <w:t>โทรศัพท์มือถือ :</w:t>
            </w:r>
            <w:r w:rsidRPr="00854B5E">
              <w:rPr>
                <w:rFonts w:ascii="TH SarabunPSK" w:hAnsi="TH SarabunPSK" w:cs="TH SarabunPSK"/>
                <w:sz w:val="32"/>
                <w:szCs w:val="32"/>
              </w:rPr>
              <w:t xml:space="preserve"> </w:t>
            </w:r>
            <w:r w:rsidRPr="00854B5E">
              <w:rPr>
                <w:rFonts w:ascii="TH SarabunPSK" w:hAnsi="TH SarabunPSK" w:cs="TH SarabunPSK"/>
                <w:sz w:val="32"/>
                <w:szCs w:val="32"/>
                <w:cs/>
              </w:rPr>
              <w:t>081-9357334</w:t>
            </w:r>
          </w:p>
          <w:p w:rsidR="00D0752E" w:rsidRPr="00854B5E" w:rsidRDefault="00D0752E" w:rsidP="00E20D03">
            <w:pPr>
              <w:spacing w:after="0"/>
              <w:rPr>
                <w:rFonts w:ascii="TH SarabunPSK" w:hAnsi="TH SarabunPSK" w:cs="TH SarabunPSK"/>
                <w:sz w:val="32"/>
                <w:szCs w:val="32"/>
                <w:cs/>
              </w:rPr>
            </w:pPr>
            <w:r w:rsidRPr="00854B5E">
              <w:rPr>
                <w:rFonts w:ascii="TH SarabunPSK" w:hAnsi="TH SarabunPSK" w:cs="TH SarabunPSK"/>
                <w:sz w:val="32"/>
                <w:szCs w:val="32"/>
              </w:rPr>
              <w:t xml:space="preserve">   </w:t>
            </w:r>
            <w:r w:rsidRPr="00854B5E">
              <w:rPr>
                <w:rFonts w:ascii="TH SarabunPSK" w:hAnsi="TH SarabunPSK" w:cs="TH SarabunPSK"/>
                <w:sz w:val="32"/>
                <w:szCs w:val="32"/>
                <w:cs/>
              </w:rPr>
              <w:t>โทรสาร :</w:t>
            </w:r>
            <w:r w:rsidRPr="00854B5E">
              <w:rPr>
                <w:rFonts w:ascii="TH SarabunPSK" w:hAnsi="TH SarabunPSK" w:cs="TH SarabunPSK"/>
                <w:sz w:val="32"/>
                <w:szCs w:val="32"/>
              </w:rPr>
              <w:t xml:space="preserve"> </w:t>
            </w:r>
            <w:r w:rsidRPr="00854B5E">
              <w:rPr>
                <w:rFonts w:ascii="TH SarabunPSK" w:hAnsi="TH SarabunPSK" w:cs="TH SarabunPSK"/>
                <w:sz w:val="32"/>
                <w:szCs w:val="32"/>
                <w:cs/>
              </w:rPr>
              <w:t>02-5310080–8 ต่อ 332</w:t>
            </w:r>
            <w:r w:rsidRPr="00854B5E">
              <w:rPr>
                <w:rFonts w:ascii="TH SarabunPSK" w:hAnsi="TH SarabunPSK" w:cs="TH SarabunPSK"/>
                <w:sz w:val="32"/>
                <w:szCs w:val="32"/>
              </w:rPr>
              <w:t>,</w:t>
            </w:r>
            <w:r w:rsidRPr="00854B5E">
              <w:rPr>
                <w:rFonts w:ascii="TH SarabunPSK" w:hAnsi="TH SarabunPSK" w:cs="TH SarabunPSK"/>
                <w:sz w:val="32"/>
                <w:szCs w:val="32"/>
                <w:cs/>
              </w:rPr>
              <w:t>398</w:t>
            </w:r>
            <w:r w:rsidRPr="00854B5E">
              <w:rPr>
                <w:rFonts w:ascii="TH SarabunPSK" w:hAnsi="TH SarabunPSK" w:cs="TH SarabunPSK"/>
                <w:sz w:val="32"/>
                <w:szCs w:val="32"/>
              </w:rPr>
              <w:tab/>
              <w:t>E-mail : si.92@hotmail.com</w:t>
            </w:r>
          </w:p>
          <w:p w:rsidR="00D0752E" w:rsidRPr="00854B5E" w:rsidRDefault="00D0752E" w:rsidP="00E20D03">
            <w:pPr>
              <w:spacing w:after="0"/>
              <w:rPr>
                <w:rFonts w:ascii="TH SarabunPSK" w:hAnsi="TH SarabunPSK" w:cs="TH SarabunPSK"/>
                <w:sz w:val="32"/>
                <w:szCs w:val="32"/>
              </w:rPr>
            </w:pPr>
            <w:r w:rsidRPr="00854B5E">
              <w:rPr>
                <w:rFonts w:ascii="TH SarabunPSK" w:hAnsi="TH SarabunPSK" w:cs="TH SarabunPSK"/>
                <w:sz w:val="32"/>
                <w:szCs w:val="32"/>
                <w:cs/>
              </w:rPr>
              <w:t xml:space="preserve">2. นพ.ภัทรวินฑ์ อัตตะสาระ </w:t>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cs/>
              </w:rPr>
              <w:t xml:space="preserve">รองผู้อำนวยการสำนักนิเทศระบบการแพทย์ </w:t>
            </w:r>
          </w:p>
          <w:p w:rsidR="00D0752E" w:rsidRPr="00854B5E" w:rsidRDefault="00D0752E" w:rsidP="00E20D03">
            <w:pPr>
              <w:spacing w:after="0"/>
              <w:rPr>
                <w:rFonts w:ascii="TH SarabunPSK" w:hAnsi="TH SarabunPSK" w:cs="TH SarabunPSK"/>
                <w:sz w:val="32"/>
                <w:szCs w:val="32"/>
              </w:rPr>
            </w:pPr>
            <w:r w:rsidRPr="00854B5E">
              <w:rPr>
                <w:rFonts w:ascii="TH SarabunPSK" w:hAnsi="TH SarabunPSK" w:cs="TH SarabunPSK"/>
                <w:sz w:val="32"/>
                <w:szCs w:val="32"/>
                <w:cs/>
              </w:rPr>
              <w:t xml:space="preserve">    </w:t>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rPr>
              <w:tab/>
            </w:r>
            <w:r w:rsidRPr="00854B5E">
              <w:rPr>
                <w:rFonts w:ascii="TH SarabunPSK" w:hAnsi="TH SarabunPSK" w:cs="TH SarabunPSK"/>
                <w:sz w:val="32"/>
                <w:szCs w:val="32"/>
                <w:cs/>
              </w:rPr>
              <w:t xml:space="preserve">กรมการแพทย์ </w:t>
            </w:r>
          </w:p>
          <w:p w:rsidR="00D0752E" w:rsidRPr="00854B5E" w:rsidRDefault="00D0752E" w:rsidP="00E20D03">
            <w:pPr>
              <w:spacing w:after="0"/>
              <w:rPr>
                <w:rFonts w:ascii="TH SarabunPSK" w:hAnsi="TH SarabunPSK" w:cs="TH SarabunPSK"/>
                <w:sz w:val="32"/>
                <w:szCs w:val="32"/>
              </w:rPr>
            </w:pPr>
            <w:r w:rsidRPr="00854B5E">
              <w:rPr>
                <w:rFonts w:ascii="TH SarabunPSK" w:hAnsi="TH SarabunPSK" w:cs="TH SarabunPSK"/>
                <w:sz w:val="32"/>
                <w:szCs w:val="32"/>
              </w:rPr>
              <w:t xml:space="preserve">    </w:t>
            </w:r>
            <w:r w:rsidRPr="00854B5E">
              <w:rPr>
                <w:rFonts w:ascii="TH SarabunPSK" w:hAnsi="TH SarabunPSK" w:cs="TH SarabunPSK"/>
                <w:sz w:val="32"/>
                <w:szCs w:val="32"/>
                <w:cs/>
              </w:rPr>
              <w:t>โทรศัพท์ที่ทำงาน</w:t>
            </w:r>
            <w:r w:rsidRPr="00854B5E">
              <w:rPr>
                <w:rFonts w:ascii="TH SarabunPSK" w:hAnsi="TH SarabunPSK" w:cs="TH SarabunPSK"/>
                <w:sz w:val="32"/>
                <w:szCs w:val="32"/>
              </w:rPr>
              <w:t xml:space="preserve"> : 02</w:t>
            </w:r>
            <w:r w:rsidRPr="00854B5E">
              <w:rPr>
                <w:rFonts w:ascii="TH SarabunPSK" w:hAnsi="TH SarabunPSK" w:cs="TH SarabunPSK"/>
                <w:sz w:val="32"/>
                <w:szCs w:val="32"/>
                <w:cs/>
              </w:rPr>
              <w:t>-</w:t>
            </w:r>
            <w:r w:rsidRPr="00854B5E">
              <w:rPr>
                <w:rFonts w:ascii="TH SarabunPSK" w:hAnsi="TH SarabunPSK" w:cs="TH SarabunPSK"/>
                <w:sz w:val="32"/>
                <w:szCs w:val="32"/>
              </w:rPr>
              <w:t>5906357</w:t>
            </w:r>
            <w:r w:rsidRPr="00854B5E">
              <w:rPr>
                <w:rFonts w:ascii="TH SarabunPSK" w:hAnsi="TH SarabunPSK" w:cs="TH SarabunPSK"/>
                <w:sz w:val="32"/>
                <w:szCs w:val="32"/>
                <w:cs/>
              </w:rPr>
              <w:tab/>
              <w:t>โทรศัพท์มือถือ : 081</w:t>
            </w:r>
            <w:r w:rsidRPr="00854B5E">
              <w:rPr>
                <w:rFonts w:ascii="TH SarabunPSK" w:hAnsi="TH SarabunPSK" w:cs="TH SarabunPSK"/>
                <w:sz w:val="32"/>
                <w:szCs w:val="32"/>
              </w:rPr>
              <w:t>-</w:t>
            </w:r>
            <w:r w:rsidRPr="00854B5E">
              <w:rPr>
                <w:rFonts w:ascii="TH SarabunPSK" w:hAnsi="TH SarabunPSK" w:cs="TH SarabunPSK"/>
                <w:sz w:val="32"/>
                <w:szCs w:val="32"/>
                <w:cs/>
              </w:rPr>
              <w:t>9357334</w:t>
            </w:r>
          </w:p>
          <w:p w:rsidR="00D0752E" w:rsidRPr="00854B5E" w:rsidRDefault="00D0752E" w:rsidP="00D0752E">
            <w:pPr>
              <w:spacing w:after="0" w:line="240" w:lineRule="auto"/>
              <w:rPr>
                <w:rFonts w:ascii="TH SarabunPSK" w:hAnsi="TH SarabunPSK" w:cs="TH SarabunPSK"/>
                <w:sz w:val="32"/>
                <w:szCs w:val="32"/>
              </w:rPr>
            </w:pPr>
            <w:r w:rsidRPr="00854B5E">
              <w:rPr>
                <w:rFonts w:ascii="TH SarabunPSK" w:hAnsi="TH SarabunPSK" w:cs="TH SarabunPSK"/>
                <w:sz w:val="32"/>
                <w:szCs w:val="32"/>
              </w:rPr>
              <w:t xml:space="preserve">    </w:t>
            </w:r>
            <w:r w:rsidRPr="00854B5E">
              <w:rPr>
                <w:rFonts w:ascii="TH SarabunPSK" w:hAnsi="TH SarabunPSK" w:cs="TH SarabunPSK"/>
                <w:sz w:val="32"/>
                <w:szCs w:val="32"/>
                <w:cs/>
              </w:rPr>
              <w:t>โทรสาร :</w:t>
            </w:r>
            <w:r w:rsidRPr="00854B5E">
              <w:rPr>
                <w:rFonts w:ascii="TH SarabunPSK" w:hAnsi="TH SarabunPSK" w:cs="TH SarabunPSK"/>
                <w:sz w:val="32"/>
                <w:szCs w:val="32"/>
              </w:rPr>
              <w:t xml:space="preserve"> </w:t>
            </w:r>
            <w:r w:rsidRPr="00854B5E">
              <w:rPr>
                <w:rFonts w:ascii="TH SarabunPSK" w:hAnsi="TH SarabunPSK" w:cs="TH SarabunPSK"/>
                <w:sz w:val="32"/>
                <w:szCs w:val="32"/>
                <w:cs/>
              </w:rPr>
              <w:t>02-9659851</w:t>
            </w:r>
            <w:r w:rsidRPr="00854B5E">
              <w:rPr>
                <w:rFonts w:ascii="TH SarabunPSK" w:hAnsi="TH SarabunPSK" w:cs="TH SarabunPSK"/>
                <w:sz w:val="32"/>
                <w:szCs w:val="32"/>
                <w:cs/>
              </w:rPr>
              <w:tab/>
            </w:r>
            <w:r w:rsidRPr="00854B5E">
              <w:rPr>
                <w:rFonts w:ascii="TH SarabunPSK" w:hAnsi="TH SarabunPSK" w:cs="TH SarabunPSK"/>
                <w:sz w:val="32"/>
                <w:szCs w:val="32"/>
                <w:cs/>
              </w:rPr>
              <w:tab/>
            </w:r>
            <w:r w:rsidRPr="00854B5E">
              <w:rPr>
                <w:rFonts w:ascii="TH SarabunPSK" w:hAnsi="TH SarabunPSK" w:cs="TH SarabunPSK"/>
                <w:sz w:val="32"/>
                <w:szCs w:val="32"/>
              </w:rPr>
              <w:t>E-mail : pattarawin@gmail.com</w:t>
            </w:r>
          </w:p>
        </w:tc>
      </w:tr>
      <w:tr w:rsidR="00D0752E" w:rsidRPr="008A0FDE" w:rsidTr="00E20D03">
        <w:tc>
          <w:tcPr>
            <w:tcW w:w="2694" w:type="dxa"/>
            <w:tcBorders>
              <w:top w:val="single" w:sz="4" w:space="0" w:color="auto"/>
              <w:left w:val="single" w:sz="4" w:space="0" w:color="auto"/>
              <w:bottom w:val="single" w:sz="4" w:space="0" w:color="auto"/>
              <w:right w:val="single" w:sz="4" w:space="0" w:color="auto"/>
            </w:tcBorders>
          </w:tcPr>
          <w:p w:rsidR="00D0752E" w:rsidRPr="003751F2" w:rsidRDefault="00D0752E" w:rsidP="00E20D03">
            <w:pPr>
              <w:spacing w:after="0" w:line="240" w:lineRule="auto"/>
              <w:rPr>
                <w:rFonts w:ascii="TH SarabunPSK" w:hAnsi="TH SarabunPSK" w:cs="TH SarabunPSK"/>
                <w:b/>
                <w:bCs/>
                <w:color w:val="000000" w:themeColor="text1"/>
                <w:sz w:val="32"/>
                <w:szCs w:val="32"/>
                <w:cs/>
              </w:rPr>
            </w:pPr>
            <w:r w:rsidRPr="003751F2">
              <w:rPr>
                <w:rFonts w:ascii="TH SarabunPSK" w:hAnsi="TH SarabunPSK" w:cs="TH SarabunPSK"/>
                <w:b/>
                <w:bCs/>
                <w:color w:val="000000" w:themeColor="text1"/>
                <w:sz w:val="32"/>
                <w:szCs w:val="32"/>
                <w:cs/>
              </w:rPr>
              <w:t>หน่วยงานประมวลผลและจัดทำข้อมูล</w:t>
            </w:r>
          </w:p>
          <w:p w:rsidR="00D0752E" w:rsidRPr="008A0FDE" w:rsidRDefault="00D0752E" w:rsidP="00E20D03">
            <w:pPr>
              <w:spacing w:after="0" w:line="240" w:lineRule="auto"/>
              <w:rPr>
                <w:rFonts w:ascii="TH SarabunPSK" w:hAnsi="TH SarabunPSK" w:cs="TH SarabunPSK"/>
                <w:b/>
                <w:bCs/>
                <w:color w:val="000000" w:themeColor="text1"/>
                <w:sz w:val="32"/>
                <w:szCs w:val="32"/>
                <w:cs/>
              </w:rPr>
            </w:pPr>
            <w:r w:rsidRPr="003751F2">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D0752E" w:rsidRDefault="00D0752E" w:rsidP="00E20D03">
            <w:pPr>
              <w:spacing w:after="0"/>
              <w:rPr>
                <w:rFonts w:ascii="TH SarabunPSK" w:hAnsi="TH SarabunPSK" w:cs="TH SarabunPSK"/>
                <w:sz w:val="32"/>
                <w:szCs w:val="32"/>
              </w:rPr>
            </w:pPr>
            <w:r w:rsidRPr="0097591D">
              <w:rPr>
                <w:rFonts w:ascii="TH SarabunPSK" w:hAnsi="TH SarabunPSK" w:cs="TH SarabunPSK"/>
                <w:sz w:val="32"/>
                <w:szCs w:val="32"/>
                <w:cs/>
              </w:rPr>
              <w:t xml:space="preserve">1. </w:t>
            </w:r>
            <w:r>
              <w:rPr>
                <w:rFonts w:ascii="TH SarabunPSK" w:hAnsi="TH SarabunPSK" w:cs="TH SarabunPSK" w:hint="cs"/>
                <w:sz w:val="32"/>
                <w:szCs w:val="32"/>
                <w:cs/>
              </w:rPr>
              <w:t>ผู้อำนวยการ</w:t>
            </w:r>
            <w:r w:rsidRPr="0097591D">
              <w:rPr>
                <w:rFonts w:ascii="TH SarabunPSK" w:hAnsi="TH SarabunPSK" w:cs="TH SarabunPSK"/>
                <w:sz w:val="32"/>
                <w:szCs w:val="32"/>
                <w:cs/>
              </w:rPr>
              <w:t>สถาบันบำบัดรักษาและฟื้นฟูผู้ติดยาเสพติดแห่งชาติบรมราชชนนี</w:t>
            </w:r>
          </w:p>
          <w:p w:rsidR="00D0752E" w:rsidRPr="0097591D" w:rsidRDefault="00D0752E" w:rsidP="00E20D03">
            <w:pPr>
              <w:spacing w:after="0"/>
              <w:rPr>
                <w:rFonts w:ascii="TH SarabunPSK" w:hAnsi="TH SarabunPSK" w:cs="TH SarabunPSK"/>
                <w:sz w:val="32"/>
                <w:szCs w:val="32"/>
              </w:rPr>
            </w:pPr>
            <w:r w:rsidRPr="0097591D">
              <w:rPr>
                <w:rFonts w:ascii="TH SarabunPSK" w:hAnsi="TH SarabunPSK" w:cs="TH SarabunPSK"/>
                <w:sz w:val="32"/>
                <w:szCs w:val="32"/>
                <w:cs/>
              </w:rPr>
              <w:t>2. ผู้อำนวยการสำนักบริหารระบบบริการสุขภาพจิต กรมสุขภาพจิต</w:t>
            </w:r>
          </w:p>
          <w:p w:rsidR="00D0752E" w:rsidRPr="0097591D" w:rsidRDefault="00D0752E" w:rsidP="00E20D03">
            <w:pPr>
              <w:spacing w:after="0"/>
              <w:rPr>
                <w:rFonts w:ascii="TH SarabunPSK" w:hAnsi="TH SarabunPSK" w:cs="TH SarabunPSK"/>
                <w:sz w:val="32"/>
                <w:szCs w:val="32"/>
              </w:rPr>
            </w:pPr>
            <w:r w:rsidRPr="0097591D">
              <w:rPr>
                <w:rFonts w:ascii="TH SarabunPSK" w:hAnsi="TH SarabunPSK" w:cs="TH SarabunPSK"/>
                <w:sz w:val="32"/>
                <w:szCs w:val="32"/>
                <w:cs/>
              </w:rPr>
              <w:t>3. ผู้อำนวยการสำนักบริหารการสาธารณสุข กระทรวงสาธารณสุข</w:t>
            </w:r>
          </w:p>
          <w:p w:rsidR="00D0752E" w:rsidRDefault="00D0752E" w:rsidP="00E20D03">
            <w:pPr>
              <w:spacing w:after="0"/>
              <w:rPr>
                <w:rFonts w:ascii="TH SarabunPSK" w:hAnsi="TH SarabunPSK" w:cs="TH SarabunPSK"/>
                <w:sz w:val="32"/>
                <w:szCs w:val="32"/>
              </w:rPr>
            </w:pPr>
            <w:r w:rsidRPr="0097591D">
              <w:rPr>
                <w:rFonts w:ascii="TH SarabunPSK" w:hAnsi="TH SarabunPSK" w:cs="TH SarabunPSK"/>
                <w:sz w:val="32"/>
                <w:szCs w:val="32"/>
                <w:cs/>
              </w:rPr>
              <w:t xml:space="preserve">4. ผู้อำนวยการศูนย์อำนวยการป้องกันและปราบปรามยาเสพติด กระทรวงสาธารณสุข </w:t>
            </w:r>
          </w:p>
          <w:p w:rsidR="00D0752E" w:rsidRPr="0097591D" w:rsidRDefault="00D0752E" w:rsidP="00E20D03">
            <w:pPr>
              <w:spacing w:after="0"/>
              <w:rPr>
                <w:rFonts w:ascii="TH SarabunPSK" w:hAnsi="TH SarabunPSK" w:cs="TH SarabunPSK"/>
                <w:sz w:val="32"/>
                <w:szCs w:val="32"/>
              </w:rPr>
            </w:pPr>
            <w:r>
              <w:rPr>
                <w:rFonts w:ascii="TH SarabunPSK" w:hAnsi="TH SarabunPSK" w:cs="TH SarabunPSK"/>
                <w:sz w:val="32"/>
                <w:szCs w:val="32"/>
              </w:rPr>
              <w:t xml:space="preserve">   </w:t>
            </w:r>
            <w:r w:rsidRPr="0097591D">
              <w:rPr>
                <w:rFonts w:ascii="TH SarabunPSK" w:hAnsi="TH SarabunPSK" w:cs="TH SarabunPSK"/>
                <w:sz w:val="32"/>
                <w:szCs w:val="32"/>
                <w:cs/>
              </w:rPr>
              <w:t>(ศอ.ปส.สธ.)</w:t>
            </w:r>
          </w:p>
        </w:tc>
      </w:tr>
      <w:tr w:rsidR="000400B2" w:rsidRPr="008A0FDE" w:rsidTr="00560B61">
        <w:tc>
          <w:tcPr>
            <w:tcW w:w="2694"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line="240" w:lineRule="auto"/>
              <w:rPr>
                <w:rFonts w:ascii="TH SarabunPSK" w:hAnsi="TH SarabunPSK" w:cs="TH SarabunPSK"/>
                <w:b/>
                <w:bCs/>
                <w:color w:val="000000" w:themeColor="text1"/>
                <w:sz w:val="32"/>
                <w:szCs w:val="32"/>
                <w:cs/>
              </w:rPr>
            </w:pPr>
            <w:r w:rsidRPr="0077727C">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0400B2" w:rsidRPr="008A0FDE" w:rsidRDefault="000400B2" w:rsidP="00560B6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1. นางระเบียบ โตแก้ว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หัวหน้าสำนักนโยบายยุทธศาสตร์ยาเสพติด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สุรา และบุหรี่</w:t>
            </w:r>
          </w:p>
          <w:p w:rsidR="000400B2" w:rsidRPr="008A0FDE" w:rsidRDefault="000400B2" w:rsidP="00560B6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w:t>
            </w:r>
            <w:r>
              <w:rPr>
                <w:rFonts w:ascii="TH SarabunPSK" w:hAnsi="TH SarabunPSK" w:cs="TH SarabunPSK" w:hint="cs"/>
                <w:color w:val="000000" w:themeColor="text1"/>
                <w:sz w:val="32"/>
                <w:szCs w:val="32"/>
                <w:cs/>
              </w:rPr>
              <w:t>ที่ทำงาน</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 xml:space="preserve">: </w:t>
            </w:r>
            <w:r w:rsidR="00854B5E">
              <w:rPr>
                <w:rFonts w:ascii="TH SarabunPSK" w:hAnsi="TH SarabunPSK" w:cs="TH SarabunPSK"/>
                <w:color w:val="000000" w:themeColor="text1"/>
                <w:sz w:val="32"/>
                <w:szCs w:val="32"/>
                <w:cs/>
              </w:rPr>
              <w:t>0</w:t>
            </w:r>
            <w:r w:rsidR="00854B5E" w:rsidRPr="00854B5E">
              <w:rPr>
                <w:rFonts w:ascii="TH SarabunPSK" w:hAnsi="TH SarabunPSK" w:cs="TH SarabunPSK"/>
                <w:color w:val="000000" w:themeColor="text1"/>
                <w:sz w:val="32"/>
                <w:szCs w:val="32"/>
                <w:cs/>
              </w:rPr>
              <w:t>2</w:t>
            </w:r>
            <w:r w:rsidR="00854B5E">
              <w:rPr>
                <w:rFonts w:ascii="TH SarabunPSK" w:hAnsi="TH SarabunPSK" w:cs="TH SarabunPSK" w:hint="cs"/>
                <w:color w:val="000000" w:themeColor="text1"/>
                <w:sz w:val="32"/>
                <w:szCs w:val="32"/>
                <w:cs/>
              </w:rPr>
              <w:t>-</w:t>
            </w:r>
            <w:r w:rsidR="00854B5E">
              <w:rPr>
                <w:rFonts w:ascii="TH SarabunPSK" w:hAnsi="TH SarabunPSK" w:cs="TH SarabunPSK"/>
                <w:color w:val="000000" w:themeColor="text1"/>
                <w:sz w:val="32"/>
                <w:szCs w:val="32"/>
                <w:cs/>
              </w:rPr>
              <w:t>531</w:t>
            </w:r>
            <w:r w:rsidR="00854B5E" w:rsidRPr="00854B5E">
              <w:rPr>
                <w:rFonts w:ascii="TH SarabunPSK" w:hAnsi="TH SarabunPSK" w:cs="TH SarabunPSK"/>
                <w:color w:val="000000" w:themeColor="text1"/>
                <w:sz w:val="32"/>
                <w:szCs w:val="32"/>
                <w:cs/>
              </w:rPr>
              <w:t>0080-8 ต่อ 398</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โทรศัพท์มือถือ : </w:t>
            </w:r>
            <w:r w:rsidR="00854B5E" w:rsidRPr="00854B5E">
              <w:rPr>
                <w:rFonts w:ascii="TH SarabunPSK" w:hAnsi="TH SarabunPSK" w:cs="TH SarabunPSK"/>
                <w:color w:val="000000" w:themeColor="text1"/>
                <w:sz w:val="32"/>
                <w:szCs w:val="32"/>
                <w:cs/>
              </w:rPr>
              <w:t>092</w:t>
            </w:r>
            <w:r w:rsidR="00854B5E">
              <w:rPr>
                <w:rFonts w:ascii="TH SarabunPSK" w:hAnsi="TH SarabunPSK" w:cs="TH SarabunPSK" w:hint="cs"/>
                <w:color w:val="000000" w:themeColor="text1"/>
                <w:sz w:val="32"/>
                <w:szCs w:val="32"/>
                <w:cs/>
              </w:rPr>
              <w:t>-</w:t>
            </w:r>
            <w:r w:rsidR="00854B5E">
              <w:rPr>
                <w:rFonts w:ascii="TH SarabunPSK" w:hAnsi="TH SarabunPSK" w:cs="TH SarabunPSK"/>
                <w:color w:val="000000" w:themeColor="text1"/>
                <w:sz w:val="32"/>
                <w:szCs w:val="32"/>
                <w:cs/>
              </w:rPr>
              <w:t>897</w:t>
            </w:r>
            <w:r w:rsidR="00854B5E" w:rsidRPr="00854B5E">
              <w:rPr>
                <w:rFonts w:ascii="TH SarabunPSK" w:hAnsi="TH SarabunPSK" w:cs="TH SarabunPSK"/>
                <w:color w:val="000000" w:themeColor="text1"/>
                <w:sz w:val="32"/>
                <w:szCs w:val="32"/>
                <w:cs/>
              </w:rPr>
              <w:t>9299</w:t>
            </w:r>
          </w:p>
          <w:p w:rsidR="000400B2" w:rsidRPr="008A0FDE" w:rsidRDefault="000400B2"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00854B5E">
              <w:t xml:space="preserve"> </w:t>
            </w:r>
            <w:r w:rsidR="00854B5E">
              <w:rPr>
                <w:rFonts w:ascii="TH SarabunPSK" w:hAnsi="TH SarabunPSK" w:cs="TH SarabunPSK"/>
                <w:color w:val="000000" w:themeColor="text1"/>
                <w:sz w:val="32"/>
                <w:szCs w:val="32"/>
                <w:cs/>
              </w:rPr>
              <w:t>0</w:t>
            </w:r>
            <w:r w:rsidR="00854B5E" w:rsidRPr="00854B5E">
              <w:rPr>
                <w:rFonts w:ascii="TH SarabunPSK" w:hAnsi="TH SarabunPSK" w:cs="TH SarabunPSK"/>
                <w:color w:val="000000" w:themeColor="text1"/>
                <w:sz w:val="32"/>
                <w:szCs w:val="32"/>
                <w:cs/>
              </w:rPr>
              <w:t>2</w:t>
            </w:r>
            <w:r w:rsidR="00854B5E">
              <w:rPr>
                <w:rFonts w:ascii="TH SarabunPSK" w:hAnsi="TH SarabunPSK" w:cs="TH SarabunPSK" w:hint="cs"/>
                <w:color w:val="000000" w:themeColor="text1"/>
                <w:sz w:val="32"/>
                <w:szCs w:val="32"/>
                <w:cs/>
              </w:rPr>
              <w:t>-</w:t>
            </w:r>
            <w:r w:rsidR="00854B5E">
              <w:rPr>
                <w:rFonts w:ascii="TH SarabunPSK" w:hAnsi="TH SarabunPSK" w:cs="TH SarabunPSK"/>
                <w:color w:val="000000" w:themeColor="text1"/>
                <w:sz w:val="32"/>
                <w:szCs w:val="32"/>
                <w:cs/>
              </w:rPr>
              <w:t>523</w:t>
            </w:r>
            <w:r w:rsidR="00854B5E" w:rsidRPr="00854B5E">
              <w:rPr>
                <w:rFonts w:ascii="TH SarabunPSK" w:hAnsi="TH SarabunPSK" w:cs="TH SarabunPSK"/>
                <w:color w:val="000000" w:themeColor="text1"/>
                <w:sz w:val="32"/>
                <w:szCs w:val="32"/>
                <w:cs/>
              </w:rPr>
              <w:t>6008</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00854B5E">
              <w:t xml:space="preserve"> </w:t>
            </w:r>
            <w:r w:rsidR="00854B5E" w:rsidRPr="00854B5E">
              <w:rPr>
                <w:rFonts w:ascii="TH SarabunPSK" w:hAnsi="TH SarabunPSK" w:cs="TH SarabunPSK"/>
                <w:color w:val="000000" w:themeColor="text1"/>
                <w:sz w:val="32"/>
                <w:szCs w:val="32"/>
              </w:rPr>
              <w:t>Rabiab_to@yahoo.com</w:t>
            </w:r>
          </w:p>
          <w:p w:rsidR="000400B2" w:rsidRPr="00084249" w:rsidRDefault="000400B2" w:rsidP="00560B61">
            <w:pPr>
              <w:spacing w:after="0"/>
              <w:rPr>
                <w:rFonts w:ascii="TH SarabunPSK" w:hAnsi="TH SarabunPSK" w:cs="TH SarabunPSK"/>
                <w:b/>
                <w:bCs/>
                <w:color w:val="000000" w:themeColor="text1"/>
                <w:sz w:val="32"/>
                <w:szCs w:val="32"/>
              </w:rPr>
            </w:pPr>
            <w:r w:rsidRPr="00084249">
              <w:rPr>
                <w:rFonts w:ascii="TH SarabunPSK" w:hAnsi="TH SarabunPSK" w:cs="TH SarabunPSK"/>
                <w:b/>
                <w:bCs/>
                <w:color w:val="000000" w:themeColor="text1"/>
                <w:sz w:val="32"/>
                <w:szCs w:val="32"/>
                <w:cs/>
              </w:rPr>
              <w:t xml:space="preserve">สถาบันบำบัดรักษาและฟื้นฟูผู้ติดยาเสพติดแห่งชาติบรมราชชนนี </w:t>
            </w:r>
          </w:p>
          <w:p w:rsidR="000400B2" w:rsidRPr="008A0FDE" w:rsidRDefault="000400B2" w:rsidP="00560B6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2. </w:t>
            </w:r>
            <w:r w:rsidRPr="008A0FDE">
              <w:rPr>
                <w:rFonts w:ascii="TH SarabunPSK" w:hAnsi="TH SarabunPSK" w:cs="TH SarabunPSK" w:hint="cs"/>
                <w:color w:val="000000" w:themeColor="text1"/>
                <w:sz w:val="32"/>
                <w:szCs w:val="32"/>
                <w:cs/>
              </w:rPr>
              <w:t>นพ.</w:t>
            </w:r>
            <w:r w:rsidRPr="008A0FDE">
              <w:rPr>
                <w:rFonts w:ascii="TH SarabunPSK" w:hAnsi="TH SarabunPSK" w:cs="TH SarabunPSK"/>
                <w:color w:val="000000" w:themeColor="text1"/>
                <w:sz w:val="32"/>
                <w:szCs w:val="32"/>
                <w:cs/>
              </w:rPr>
              <w:t xml:space="preserve">ภัทรวินฑ์ อัตตะสาระ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รองผู้อำนวยการสำนักนิเทศระบบการแพทย์ </w:t>
            </w:r>
            <w:r w:rsidRPr="008A0FDE">
              <w:rPr>
                <w:rFonts w:ascii="TH SarabunPSK" w:hAnsi="TH SarabunPSK" w:cs="TH SarabunPSK" w:hint="cs"/>
                <w:color w:val="000000" w:themeColor="text1"/>
                <w:sz w:val="32"/>
                <w:szCs w:val="32"/>
                <w:cs/>
              </w:rPr>
              <w:t xml:space="preserve">  </w:t>
            </w:r>
          </w:p>
          <w:p w:rsidR="000400B2" w:rsidRDefault="000400B2" w:rsidP="00560B61">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กรมการแพทย์  </w:t>
            </w:r>
          </w:p>
          <w:p w:rsidR="000400B2" w:rsidRDefault="000400B2"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00854B5E">
              <w:t xml:space="preserve"> </w:t>
            </w:r>
            <w:r w:rsidR="00854B5E">
              <w:rPr>
                <w:rFonts w:ascii="TH SarabunPSK" w:hAnsi="TH SarabunPSK" w:cs="TH SarabunPSK"/>
                <w:color w:val="000000" w:themeColor="text1"/>
                <w:sz w:val="32"/>
                <w:szCs w:val="32"/>
                <w:cs/>
              </w:rPr>
              <w:t>0</w:t>
            </w:r>
            <w:r w:rsidR="00854B5E" w:rsidRPr="00854B5E">
              <w:rPr>
                <w:rFonts w:ascii="TH SarabunPSK" w:hAnsi="TH SarabunPSK" w:cs="TH SarabunPSK"/>
                <w:color w:val="000000" w:themeColor="text1"/>
                <w:sz w:val="32"/>
                <w:szCs w:val="32"/>
                <w:cs/>
              </w:rPr>
              <w:t>2</w:t>
            </w:r>
            <w:r w:rsidR="00854B5E">
              <w:rPr>
                <w:rFonts w:ascii="TH SarabunPSK" w:hAnsi="TH SarabunPSK" w:cs="TH SarabunPSK" w:hint="cs"/>
                <w:color w:val="000000" w:themeColor="text1"/>
                <w:sz w:val="32"/>
                <w:szCs w:val="32"/>
                <w:cs/>
              </w:rPr>
              <w:t>-</w:t>
            </w:r>
            <w:r w:rsidR="00854B5E">
              <w:rPr>
                <w:rFonts w:ascii="TH SarabunPSK" w:hAnsi="TH SarabunPSK" w:cs="TH SarabunPSK"/>
                <w:color w:val="000000" w:themeColor="text1"/>
                <w:sz w:val="32"/>
                <w:szCs w:val="32"/>
                <w:cs/>
              </w:rPr>
              <w:t>590</w:t>
            </w:r>
            <w:r w:rsidR="00854B5E" w:rsidRPr="00854B5E">
              <w:rPr>
                <w:rFonts w:ascii="TH SarabunPSK" w:hAnsi="TH SarabunPSK" w:cs="TH SarabunPSK"/>
                <w:color w:val="000000" w:themeColor="text1"/>
                <w:sz w:val="32"/>
                <w:szCs w:val="32"/>
                <w:cs/>
              </w:rPr>
              <w:t>6357</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9357334</w:t>
            </w:r>
          </w:p>
          <w:p w:rsidR="00854B5E" w:rsidRDefault="000400B2"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854B5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00854B5E">
              <w:t xml:space="preserve"> </w:t>
            </w:r>
            <w:r w:rsidR="00854B5E" w:rsidRPr="00854B5E">
              <w:rPr>
                <w:rFonts w:ascii="TH SarabunPSK" w:hAnsi="TH SarabunPSK" w:cs="TH SarabunPSK"/>
                <w:color w:val="000000" w:themeColor="text1"/>
                <w:sz w:val="32"/>
                <w:szCs w:val="32"/>
                <w:cs/>
              </w:rPr>
              <w:t>02</w:t>
            </w:r>
            <w:r w:rsidR="00854B5E">
              <w:rPr>
                <w:rFonts w:ascii="TH SarabunPSK" w:hAnsi="TH SarabunPSK" w:cs="TH SarabunPSK" w:hint="cs"/>
                <w:color w:val="000000" w:themeColor="text1"/>
                <w:sz w:val="32"/>
                <w:szCs w:val="32"/>
                <w:cs/>
              </w:rPr>
              <w:t>-</w:t>
            </w:r>
            <w:r w:rsidR="00854B5E">
              <w:rPr>
                <w:rFonts w:ascii="TH SarabunPSK" w:hAnsi="TH SarabunPSK" w:cs="TH SarabunPSK"/>
                <w:color w:val="000000" w:themeColor="text1"/>
                <w:sz w:val="32"/>
                <w:szCs w:val="32"/>
                <w:cs/>
              </w:rPr>
              <w:t>965</w:t>
            </w:r>
            <w:r w:rsidR="00854B5E" w:rsidRPr="00854B5E">
              <w:rPr>
                <w:rFonts w:ascii="TH SarabunPSK" w:hAnsi="TH SarabunPSK" w:cs="TH SarabunPSK"/>
                <w:color w:val="000000" w:themeColor="text1"/>
                <w:sz w:val="32"/>
                <w:szCs w:val="32"/>
                <w:cs/>
              </w:rPr>
              <w:t>9851</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00854B5E">
              <w:rPr>
                <w:rFonts w:ascii="TH SarabunPSK" w:hAnsi="TH SarabunPSK" w:cs="TH SarabunPSK"/>
                <w:color w:val="000000" w:themeColor="text1"/>
                <w:sz w:val="32"/>
                <w:szCs w:val="32"/>
                <w:cs/>
              </w:rPr>
              <w:tab/>
            </w:r>
            <w:r w:rsidR="00854B5E">
              <w:rPr>
                <w:rFonts w:ascii="TH SarabunPSK" w:hAnsi="TH SarabunPSK" w:cs="TH SarabunPSK" w:hint="cs"/>
                <w:color w:val="000000" w:themeColor="text1"/>
                <w:sz w:val="32"/>
                <w:szCs w:val="32"/>
                <w:cs/>
              </w:rPr>
              <w:t xml:space="preserve"> </w:t>
            </w:r>
            <w:r w:rsidR="00854B5E" w:rsidRPr="00854B5E">
              <w:rPr>
                <w:rFonts w:ascii="TH SarabunPSK" w:hAnsi="TH SarabunPSK" w:cs="TH SarabunPSK"/>
                <w:color w:val="000000" w:themeColor="text1"/>
                <w:sz w:val="32"/>
                <w:szCs w:val="32"/>
              </w:rPr>
              <w:t>pattarawin@gmail.com</w:t>
            </w:r>
          </w:p>
          <w:p w:rsidR="00855D23" w:rsidRDefault="00855D23" w:rsidP="00560B61">
            <w:pPr>
              <w:spacing w:after="0"/>
              <w:rPr>
                <w:rFonts w:ascii="TH SarabunPSK" w:hAnsi="TH SarabunPSK" w:cs="TH SarabunPSK"/>
                <w:color w:val="000000" w:themeColor="text1"/>
                <w:sz w:val="32"/>
                <w:szCs w:val="32"/>
              </w:rPr>
            </w:pPr>
          </w:p>
          <w:p w:rsidR="00855D23" w:rsidRDefault="00855D23" w:rsidP="00560B61">
            <w:pPr>
              <w:spacing w:after="0"/>
              <w:rPr>
                <w:rFonts w:ascii="TH SarabunPSK" w:hAnsi="TH SarabunPSK" w:cs="TH SarabunPSK"/>
                <w:color w:val="000000" w:themeColor="text1"/>
                <w:sz w:val="32"/>
                <w:szCs w:val="32"/>
              </w:rPr>
            </w:pPr>
          </w:p>
          <w:p w:rsidR="00855D23" w:rsidRDefault="00855D23" w:rsidP="00560B61">
            <w:pPr>
              <w:spacing w:after="0"/>
              <w:rPr>
                <w:rFonts w:ascii="TH SarabunPSK" w:hAnsi="TH SarabunPSK" w:cs="TH SarabunPSK"/>
                <w:color w:val="000000" w:themeColor="text1"/>
                <w:sz w:val="32"/>
                <w:szCs w:val="32"/>
              </w:rPr>
            </w:pPr>
          </w:p>
          <w:p w:rsidR="000400B2" w:rsidRDefault="000400B2" w:rsidP="00560B6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 นายปวิช อภิปาลกุล</w:t>
            </w: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นักวิเคราะห์นโยบายและแผนปฏิบัติการ</w:t>
            </w:r>
          </w:p>
          <w:p w:rsidR="000400B2" w:rsidRDefault="000400B2"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w:t>
            </w:r>
            <w:r>
              <w:rPr>
                <w:rFonts w:ascii="TH SarabunPSK" w:hAnsi="TH SarabunPSK" w:cs="TH SarabunPSK" w:hint="cs"/>
                <w:color w:val="000000" w:themeColor="text1"/>
                <w:sz w:val="32"/>
                <w:szCs w:val="32"/>
                <w:cs/>
              </w:rPr>
              <w:t>ที่ทำงาน</w:t>
            </w:r>
            <w:r w:rsidRPr="008A0FDE">
              <w:rPr>
                <w:rFonts w:ascii="TH SarabunPSK" w:hAnsi="TH SarabunPSK" w:cs="TH SarabunPSK"/>
                <w:color w:val="000000" w:themeColor="text1"/>
                <w:sz w:val="32"/>
                <w:szCs w:val="32"/>
                <w:cs/>
              </w:rPr>
              <w:t xml:space="preserve"> : </w:t>
            </w:r>
            <w:r>
              <w:rPr>
                <w:rFonts w:ascii="TH SarabunPSK" w:hAnsi="TH SarabunPSK" w:cs="TH SarabunPSK"/>
                <w:color w:val="000000" w:themeColor="text1"/>
                <w:sz w:val="32"/>
                <w:szCs w:val="32"/>
              </w:rPr>
              <w:t>0</w:t>
            </w:r>
            <w:r w:rsidRPr="008A0FD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59</w:t>
            </w:r>
            <w:r>
              <w:rPr>
                <w:rFonts w:ascii="TH SarabunPSK" w:hAnsi="TH SarabunPSK" w:cs="TH SarabunPSK"/>
                <w:color w:val="000000" w:themeColor="text1"/>
                <w:sz w:val="32"/>
                <w:szCs w:val="32"/>
                <w:cs/>
              </w:rPr>
              <w:t>0</w:t>
            </w:r>
            <w:r w:rsidRPr="008A0FDE">
              <w:rPr>
                <w:rFonts w:ascii="TH SarabunPSK" w:hAnsi="TH SarabunPSK" w:cs="TH SarabunPSK"/>
                <w:color w:val="000000" w:themeColor="text1"/>
                <w:sz w:val="32"/>
                <w:szCs w:val="32"/>
                <w:cs/>
              </w:rPr>
              <w:t>6352</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โทรศัพท์มือถือ :</w:t>
            </w:r>
            <w:r w:rsidR="00854B5E">
              <w:t xml:space="preserve"> </w:t>
            </w:r>
            <w:r w:rsidR="00854B5E">
              <w:rPr>
                <w:rFonts w:ascii="TH SarabunPSK" w:hAnsi="TH SarabunPSK" w:cs="TH SarabunPSK"/>
                <w:color w:val="000000" w:themeColor="text1"/>
                <w:sz w:val="32"/>
                <w:szCs w:val="32"/>
                <w:cs/>
              </w:rPr>
              <w:t>085-959</w:t>
            </w:r>
            <w:r w:rsidR="00854B5E" w:rsidRPr="00854B5E">
              <w:rPr>
                <w:rFonts w:ascii="TH SarabunPSK" w:hAnsi="TH SarabunPSK" w:cs="TH SarabunPSK"/>
                <w:color w:val="000000" w:themeColor="text1"/>
                <w:sz w:val="32"/>
                <w:szCs w:val="32"/>
                <w:cs/>
              </w:rPr>
              <w:t>4499</w:t>
            </w:r>
          </w:p>
          <w:p w:rsidR="000400B2" w:rsidRPr="008A0FDE" w:rsidRDefault="000400B2" w:rsidP="00560B61">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00854B5E">
              <w:t xml:space="preserve"> </w:t>
            </w:r>
            <w:r w:rsidR="00854B5E">
              <w:rPr>
                <w:rFonts w:ascii="TH SarabunPSK" w:hAnsi="TH SarabunPSK" w:cs="TH SarabunPSK"/>
                <w:color w:val="000000" w:themeColor="text1"/>
                <w:sz w:val="32"/>
                <w:szCs w:val="32"/>
                <w:cs/>
              </w:rPr>
              <w:t>0</w:t>
            </w:r>
            <w:r w:rsidR="00854B5E" w:rsidRPr="00854B5E">
              <w:rPr>
                <w:rFonts w:ascii="TH SarabunPSK" w:hAnsi="TH SarabunPSK" w:cs="TH SarabunPSK"/>
                <w:color w:val="000000" w:themeColor="text1"/>
                <w:sz w:val="32"/>
                <w:szCs w:val="32"/>
                <w:cs/>
              </w:rPr>
              <w:t>2</w:t>
            </w:r>
            <w:r w:rsidR="00854B5E">
              <w:rPr>
                <w:rFonts w:ascii="TH SarabunPSK" w:hAnsi="TH SarabunPSK" w:cs="TH SarabunPSK" w:hint="cs"/>
                <w:color w:val="000000" w:themeColor="text1"/>
                <w:sz w:val="32"/>
                <w:szCs w:val="32"/>
                <w:cs/>
              </w:rPr>
              <w:t>-</w:t>
            </w:r>
            <w:r w:rsidR="00854B5E">
              <w:rPr>
                <w:rFonts w:ascii="TH SarabunPSK" w:hAnsi="TH SarabunPSK" w:cs="TH SarabunPSK"/>
                <w:color w:val="000000" w:themeColor="text1"/>
                <w:sz w:val="32"/>
                <w:szCs w:val="32"/>
                <w:cs/>
              </w:rPr>
              <w:t>591</w:t>
            </w:r>
            <w:r w:rsidR="00854B5E" w:rsidRPr="00854B5E">
              <w:rPr>
                <w:rFonts w:ascii="TH SarabunPSK" w:hAnsi="TH SarabunPSK" w:cs="TH SarabunPSK"/>
                <w:color w:val="000000" w:themeColor="text1"/>
                <w:sz w:val="32"/>
                <w:szCs w:val="32"/>
                <w:cs/>
              </w:rPr>
              <w:t>8279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00854B5E">
              <w:t xml:space="preserve"> </w:t>
            </w:r>
            <w:r w:rsidR="00854B5E" w:rsidRPr="00854B5E">
              <w:rPr>
                <w:rFonts w:ascii="TH SarabunPSK" w:hAnsi="TH SarabunPSK" w:cs="TH SarabunPSK"/>
                <w:color w:val="000000" w:themeColor="text1"/>
                <w:sz w:val="32"/>
                <w:szCs w:val="32"/>
              </w:rPr>
              <w:t>moeva_dms@yahoo.com</w:t>
            </w:r>
          </w:p>
          <w:p w:rsidR="000400B2" w:rsidRPr="00084249" w:rsidRDefault="000400B2" w:rsidP="00560B61">
            <w:pPr>
              <w:spacing w:after="0"/>
              <w:rPr>
                <w:rFonts w:ascii="TH SarabunPSK" w:hAnsi="TH SarabunPSK" w:cs="TH SarabunPSK"/>
                <w:b/>
                <w:bCs/>
                <w:color w:val="000000" w:themeColor="text1"/>
                <w:sz w:val="32"/>
                <w:szCs w:val="32"/>
              </w:rPr>
            </w:pPr>
            <w:r w:rsidRPr="00084249">
              <w:rPr>
                <w:rFonts w:ascii="TH SarabunPSK" w:hAnsi="TH SarabunPSK" w:cs="TH SarabunPSK"/>
                <w:b/>
                <w:bCs/>
                <w:color w:val="000000" w:themeColor="text1"/>
                <w:sz w:val="32"/>
                <w:szCs w:val="32"/>
                <w:cs/>
              </w:rPr>
              <w:t xml:space="preserve">สำนักยุทธศาสตร์การแพทย์  กรมการแพทย์ </w:t>
            </w:r>
            <w:r w:rsidRPr="00084249">
              <w:rPr>
                <w:rFonts w:ascii="TH SarabunPSK" w:hAnsi="TH SarabunPSK" w:cs="TH SarabunPSK" w:hint="cs"/>
                <w:b/>
                <w:bCs/>
                <w:color w:val="000000" w:themeColor="text1"/>
                <w:sz w:val="32"/>
                <w:szCs w:val="32"/>
                <w:cs/>
              </w:rPr>
              <w:t xml:space="preserve"> </w:t>
            </w:r>
          </w:p>
        </w:tc>
      </w:tr>
    </w:tbl>
    <w:p w:rsidR="000400B2" w:rsidRPr="008A0FDE"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C03E25" w:rsidRDefault="00C03E25"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855D23" w:rsidRDefault="00855D23" w:rsidP="000400B2">
      <w:pPr>
        <w:tabs>
          <w:tab w:val="left" w:pos="1020"/>
        </w:tabs>
        <w:spacing w:after="0" w:line="240" w:lineRule="auto"/>
        <w:rPr>
          <w:color w:val="000000" w:themeColor="text1"/>
        </w:rPr>
      </w:pPr>
    </w:p>
    <w:p w:rsidR="00C03E25" w:rsidRDefault="00C03E25" w:rsidP="000400B2">
      <w:pPr>
        <w:tabs>
          <w:tab w:val="left" w:pos="1020"/>
        </w:tabs>
        <w:spacing w:after="0" w:line="240" w:lineRule="auto"/>
        <w:rPr>
          <w:color w:val="000000" w:themeColor="text1"/>
        </w:rPr>
      </w:pPr>
    </w:p>
    <w:p w:rsidR="000400B2" w:rsidRPr="002A4618" w:rsidRDefault="000400B2" w:rsidP="000400B2">
      <w:pPr>
        <w:spacing w:after="0"/>
        <w:jc w:val="center"/>
        <w:rPr>
          <w:rFonts w:ascii="TH SarabunPSK" w:hAnsi="TH SarabunPSK" w:cs="TH SarabunPSK"/>
          <w:b/>
          <w:bCs/>
          <w:sz w:val="32"/>
          <w:szCs w:val="32"/>
        </w:rPr>
      </w:pPr>
      <w:r w:rsidRPr="002A4618">
        <w:rPr>
          <w:rFonts w:ascii="TH SarabunPSK" w:hAnsi="TH SarabunPSK" w:cs="TH SarabunPSK"/>
          <w:b/>
          <w:bCs/>
          <w:sz w:val="32"/>
          <w:szCs w:val="32"/>
          <w:cs/>
        </w:rPr>
        <w:t>แบบฟอร์มการติดตามประเมินผล</w:t>
      </w:r>
    </w:p>
    <w:p w:rsidR="000400B2" w:rsidRPr="002A4618" w:rsidRDefault="000400B2" w:rsidP="000400B2">
      <w:pPr>
        <w:spacing w:after="0"/>
        <w:jc w:val="center"/>
        <w:rPr>
          <w:rFonts w:ascii="TH SarabunPSK" w:hAnsi="TH SarabunPSK" w:cs="TH SarabunPSK"/>
          <w:b/>
          <w:bCs/>
          <w:sz w:val="32"/>
          <w:szCs w:val="32"/>
        </w:rPr>
      </w:pPr>
      <w:r w:rsidRPr="002A4618">
        <w:rPr>
          <w:rFonts w:ascii="TH SarabunPSK" w:hAnsi="TH SarabunPSK" w:cs="TH SarabunPSK"/>
          <w:b/>
          <w:bCs/>
          <w:sz w:val="32"/>
          <w:szCs w:val="32"/>
          <w:cs/>
        </w:rPr>
        <w:t>ด้านยาเสพติด</w:t>
      </w:r>
    </w:p>
    <w:p w:rsidR="000400B2" w:rsidRPr="002A4618" w:rsidRDefault="000400B2" w:rsidP="000400B2">
      <w:pPr>
        <w:spacing w:after="0" w:line="240" w:lineRule="auto"/>
        <w:jc w:val="both"/>
        <w:rPr>
          <w:rFonts w:ascii="TH SarabunPSK" w:hAnsi="TH SarabunPSK" w:cs="TH SarabunPSK"/>
          <w:sz w:val="32"/>
          <w:szCs w:val="32"/>
        </w:rPr>
      </w:pPr>
      <w:r>
        <w:rPr>
          <w:rFonts w:ascii="TH SarabunPSK" w:hAnsi="TH SarabunPSK" w:cs="TH SarabunPSK" w:hint="cs"/>
          <w:b/>
          <w:bCs/>
          <w:sz w:val="32"/>
          <w:szCs w:val="32"/>
          <w:cs/>
        </w:rPr>
        <w:t xml:space="preserve">1. </w:t>
      </w:r>
      <w:r w:rsidRPr="002A4618">
        <w:rPr>
          <w:rFonts w:ascii="TH SarabunPSK" w:hAnsi="TH SarabunPSK" w:cs="TH SarabunPSK"/>
          <w:b/>
          <w:bCs/>
          <w:sz w:val="32"/>
          <w:szCs w:val="32"/>
          <w:cs/>
        </w:rPr>
        <w:t xml:space="preserve">ประเด็นการติดตามประเมินผล </w:t>
      </w:r>
    </w:p>
    <w:p w:rsidR="000400B2" w:rsidRPr="002A4618" w:rsidRDefault="000400B2" w:rsidP="00F82507">
      <w:pPr>
        <w:pStyle w:val="ListParagraph"/>
        <w:numPr>
          <w:ilvl w:val="0"/>
          <w:numId w:val="48"/>
        </w:numPr>
        <w:spacing w:after="0" w:line="240" w:lineRule="auto"/>
        <w:rPr>
          <w:rFonts w:ascii="TH SarabunPSK" w:hAnsi="TH SarabunPSK" w:cs="TH SarabunPSK"/>
          <w:sz w:val="32"/>
          <w:szCs w:val="32"/>
        </w:rPr>
      </w:pPr>
      <w:r w:rsidRPr="002A4618">
        <w:rPr>
          <w:rFonts w:ascii="TH SarabunPSK" w:hAnsi="TH SarabunPSK" w:cs="TH SarabunPSK"/>
          <w:sz w:val="32"/>
          <w:szCs w:val="32"/>
          <w:cs/>
        </w:rPr>
        <w:t xml:space="preserve">ร้อยละของผู้ป่วยยาเสพติดที่หยุดเสพต่อเนื่อง </w:t>
      </w:r>
      <w:r w:rsidRPr="002A4618">
        <w:rPr>
          <w:rFonts w:ascii="TH SarabunPSK" w:hAnsi="TH SarabunPSK" w:cs="TH SarabunPSK"/>
          <w:sz w:val="32"/>
          <w:szCs w:val="32"/>
        </w:rPr>
        <w:t xml:space="preserve">3 </w:t>
      </w:r>
      <w:r w:rsidRPr="002A4618">
        <w:rPr>
          <w:rFonts w:ascii="TH SarabunPSK" w:hAnsi="TH SarabunPSK" w:cs="TH SarabunPSK"/>
          <w:sz w:val="32"/>
          <w:szCs w:val="32"/>
          <w:cs/>
        </w:rPr>
        <w:t xml:space="preserve">เดือน หลังจำหน่ายจากการบำบัดรักษาตามเกณฑ์กำหนด </w:t>
      </w:r>
    </w:p>
    <w:p w:rsidR="000400B2" w:rsidRPr="002A4618" w:rsidRDefault="000400B2" w:rsidP="000400B2">
      <w:pPr>
        <w:pStyle w:val="ListParagraph"/>
        <w:spacing w:after="0"/>
        <w:ind w:left="658"/>
        <w:rPr>
          <w:rFonts w:ascii="TH SarabunPSK" w:hAnsi="TH SarabunPSK" w:cs="TH SarabunPSK"/>
          <w:sz w:val="32"/>
          <w:szCs w:val="32"/>
          <w:cs/>
        </w:rPr>
      </w:pPr>
      <w:r w:rsidRPr="002A4618">
        <w:rPr>
          <w:rFonts w:ascii="TH SarabunPSK" w:hAnsi="TH SarabunPSK" w:cs="TH SarabunPSK"/>
          <w:sz w:val="32"/>
          <w:szCs w:val="32"/>
          <w:cs/>
        </w:rPr>
        <w:t xml:space="preserve">(เป้าหมาย </w:t>
      </w:r>
      <w:r w:rsidRPr="002A4618">
        <w:rPr>
          <w:rFonts w:ascii="TH SarabunPSK" w:hAnsi="TH SarabunPSK" w:cs="TH SarabunPSK"/>
          <w:sz w:val="32"/>
          <w:szCs w:val="32"/>
        </w:rPr>
        <w:t xml:space="preserve">: </w:t>
      </w:r>
      <w:r w:rsidRPr="002A4618">
        <w:rPr>
          <w:rFonts w:ascii="TH SarabunPSK" w:hAnsi="TH SarabunPSK" w:cs="TH SarabunPSK"/>
          <w:sz w:val="32"/>
          <w:szCs w:val="32"/>
          <w:cs/>
        </w:rPr>
        <w:t>ร้อยละ</w:t>
      </w:r>
      <w:r w:rsidRPr="002A4618">
        <w:rPr>
          <w:rFonts w:ascii="TH SarabunPSK" w:hAnsi="TH SarabunPSK" w:cs="TH SarabunPSK"/>
          <w:sz w:val="32"/>
          <w:szCs w:val="32"/>
        </w:rPr>
        <w:t xml:space="preserve"> 90 </w:t>
      </w:r>
      <w:r w:rsidRPr="002A4618">
        <w:rPr>
          <w:rFonts w:ascii="TH SarabunPSK" w:hAnsi="TH SarabunPSK" w:cs="TH SarabunPSK"/>
          <w:sz w:val="32"/>
          <w:szCs w:val="32"/>
          <w:cs/>
        </w:rPr>
        <w:t>)</w:t>
      </w:r>
    </w:p>
    <w:p w:rsidR="000400B2" w:rsidRPr="002A4618" w:rsidRDefault="000400B2" w:rsidP="000400B2">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2A4618">
        <w:rPr>
          <w:rFonts w:ascii="TH SarabunPSK" w:hAnsi="TH SarabunPSK" w:cs="TH SarabunPSK"/>
          <w:b/>
          <w:bCs/>
          <w:sz w:val="32"/>
          <w:szCs w:val="32"/>
          <w:cs/>
        </w:rPr>
        <w:t>สถานการณ์..............................................................................................................................................</w:t>
      </w:r>
    </w:p>
    <w:p w:rsidR="000400B2" w:rsidRPr="002A4618" w:rsidRDefault="000400B2" w:rsidP="000400B2">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 xml:space="preserve">3. </w:t>
      </w:r>
      <w:r w:rsidRPr="002A4618">
        <w:rPr>
          <w:rFonts w:ascii="TH SarabunPSK" w:hAnsi="TH SarabunPSK" w:cs="TH SarabunPSK"/>
          <w:b/>
          <w:bCs/>
          <w:sz w:val="32"/>
          <w:szCs w:val="32"/>
          <w:cs/>
        </w:rPr>
        <w:t xml:space="preserve">ข้อมูลประกอบการวิเคราะห์  </w:t>
      </w:r>
    </w:p>
    <w:p w:rsidR="000400B2" w:rsidRPr="002A4618" w:rsidRDefault="000400B2" w:rsidP="000400B2">
      <w:pPr>
        <w:spacing w:after="0"/>
        <w:rPr>
          <w:rFonts w:ascii="TH SarabunPSK" w:hAnsi="TH SarabunPSK" w:cs="TH SarabunPSK"/>
          <w:b/>
          <w:bCs/>
          <w:sz w:val="32"/>
          <w:szCs w:val="32"/>
        </w:rPr>
      </w:pPr>
      <w:r w:rsidRPr="002A4618">
        <w:rPr>
          <w:rFonts w:ascii="TH SarabunPSK" w:hAnsi="TH SarabunPSK" w:cs="TH SarabunPSK"/>
          <w:b/>
          <w:bCs/>
          <w:sz w:val="32"/>
          <w:szCs w:val="32"/>
        </w:rPr>
        <w:t xml:space="preserve">     3.1 </w:t>
      </w:r>
      <w:r w:rsidRPr="002A4618">
        <w:rPr>
          <w:rFonts w:ascii="TH SarabunPSK" w:hAnsi="TH SarabunPSK" w:cs="TH SarabunPSK"/>
          <w:b/>
          <w:bCs/>
          <w:sz w:val="32"/>
          <w:szCs w:val="32"/>
          <w:cs/>
        </w:rPr>
        <w:t>ข้อมูลเชิงปริมาณ</w:t>
      </w:r>
    </w:p>
    <w:p w:rsidR="000400B2" w:rsidRPr="002A4618" w:rsidRDefault="000400B2" w:rsidP="000400B2">
      <w:pPr>
        <w:pStyle w:val="ListParagraph"/>
        <w:spacing w:after="0"/>
        <w:ind w:left="284"/>
        <w:rPr>
          <w:rFonts w:ascii="TH SarabunPSK" w:hAnsi="TH SarabunPSK" w:cs="TH SarabunPSK"/>
          <w:sz w:val="32"/>
          <w:szCs w:val="32"/>
        </w:rPr>
      </w:pPr>
      <w:r w:rsidRPr="002A4618">
        <w:rPr>
          <w:rFonts w:ascii="TH SarabunPSK" w:hAnsi="TH SarabunPSK" w:cs="TH SarabunPSK"/>
          <w:color w:val="000000"/>
          <w:sz w:val="32"/>
          <w:szCs w:val="32"/>
          <w:cs/>
        </w:rPr>
        <w:lastRenderedPageBreak/>
        <w:t>(1)</w:t>
      </w:r>
      <w:r w:rsidRPr="002A4618">
        <w:rPr>
          <w:rFonts w:ascii="TH SarabunPSK" w:hAnsi="TH SarabunPSK" w:cs="TH SarabunPSK"/>
          <w:sz w:val="32"/>
          <w:szCs w:val="32"/>
          <w:cs/>
        </w:rPr>
        <w:t xml:space="preserve"> ร้อยละของผู้ป่วยยาเสพติดที่หยุดเสพต่อเนื่อง </w:t>
      </w:r>
      <w:r w:rsidRPr="002A4618">
        <w:rPr>
          <w:rFonts w:ascii="TH SarabunPSK" w:hAnsi="TH SarabunPSK" w:cs="TH SarabunPSK"/>
          <w:sz w:val="32"/>
          <w:szCs w:val="32"/>
        </w:rPr>
        <w:t xml:space="preserve">3 </w:t>
      </w:r>
      <w:r w:rsidRPr="002A4618">
        <w:rPr>
          <w:rFonts w:ascii="TH SarabunPSK" w:hAnsi="TH SarabunPSK" w:cs="TH SarabunPSK"/>
          <w:sz w:val="32"/>
          <w:szCs w:val="32"/>
          <w:cs/>
        </w:rPr>
        <w:t xml:space="preserve">เดือน หลังจำหน่ายจากการบำบัดรักษาตามเกณฑ์กำหนด    </w:t>
      </w:r>
    </w:p>
    <w:p w:rsidR="000400B2" w:rsidRPr="002A4618" w:rsidRDefault="000400B2" w:rsidP="000400B2">
      <w:pPr>
        <w:pStyle w:val="ListParagraph"/>
        <w:spacing w:after="0"/>
        <w:ind w:left="567"/>
        <w:rPr>
          <w:rFonts w:ascii="TH SarabunPSK" w:hAnsi="TH SarabunPSK" w:cs="TH SarabunPSK"/>
          <w:sz w:val="32"/>
          <w:szCs w:val="32"/>
          <w:cs/>
        </w:rPr>
      </w:pPr>
      <w:r w:rsidRPr="002A4618">
        <w:rPr>
          <w:rFonts w:ascii="TH SarabunPSK" w:hAnsi="TH SarabunPSK" w:cs="TH SarabunPSK"/>
          <w:sz w:val="32"/>
          <w:szCs w:val="32"/>
          <w:cs/>
        </w:rPr>
        <w:t xml:space="preserve"> (เป้าหมาย </w:t>
      </w:r>
      <w:r w:rsidRPr="002A4618">
        <w:rPr>
          <w:rFonts w:ascii="TH SarabunPSK" w:hAnsi="TH SarabunPSK" w:cs="TH SarabunPSK"/>
          <w:sz w:val="32"/>
          <w:szCs w:val="32"/>
        </w:rPr>
        <w:t xml:space="preserve">: </w:t>
      </w:r>
      <w:r w:rsidRPr="002A4618">
        <w:rPr>
          <w:rFonts w:ascii="TH SarabunPSK" w:hAnsi="TH SarabunPSK" w:cs="TH SarabunPSK"/>
          <w:sz w:val="32"/>
          <w:szCs w:val="32"/>
          <w:cs/>
        </w:rPr>
        <w:t>ร้อยละ</w:t>
      </w:r>
      <w:r w:rsidRPr="002A4618">
        <w:rPr>
          <w:rFonts w:ascii="TH SarabunPSK" w:hAnsi="TH SarabunPSK" w:cs="TH SarabunPSK"/>
          <w:sz w:val="32"/>
          <w:szCs w:val="32"/>
        </w:rPr>
        <w:t xml:space="preserve"> 90 </w:t>
      </w:r>
      <w:r w:rsidRPr="002A4618">
        <w:rPr>
          <w:rFonts w:ascii="TH SarabunPSK" w:hAnsi="TH SarabunPSK" w:cs="TH SarabunPSK"/>
          <w:sz w:val="32"/>
          <w:szCs w:val="32"/>
          <w:cs/>
        </w:rPr>
        <w:t>)</w:t>
      </w:r>
    </w:p>
    <w:tbl>
      <w:tblPr>
        <w:tblW w:w="1005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2551"/>
        <w:gridCol w:w="2268"/>
        <w:gridCol w:w="2155"/>
        <w:gridCol w:w="1238"/>
      </w:tblGrid>
      <w:tr w:rsidR="000400B2" w:rsidRPr="002A4618" w:rsidTr="00752524">
        <w:trPr>
          <w:trHeight w:val="512"/>
        </w:trPr>
        <w:tc>
          <w:tcPr>
            <w:tcW w:w="1844" w:type="dxa"/>
            <w:vMerge w:val="restart"/>
          </w:tcPr>
          <w:p w:rsidR="000400B2" w:rsidRPr="002A4618" w:rsidRDefault="000400B2" w:rsidP="00560B61">
            <w:pPr>
              <w:spacing w:after="0"/>
              <w:jc w:val="center"/>
              <w:rPr>
                <w:rFonts w:ascii="TH SarabunPSK" w:hAnsi="TH SarabunPSK" w:cs="TH SarabunPSK"/>
                <w:b/>
                <w:bCs/>
                <w:sz w:val="32"/>
                <w:szCs w:val="32"/>
              </w:rPr>
            </w:pPr>
          </w:p>
          <w:p w:rsidR="000400B2" w:rsidRPr="002A4618" w:rsidRDefault="000400B2" w:rsidP="00560B61">
            <w:pPr>
              <w:spacing w:after="0"/>
              <w:jc w:val="center"/>
              <w:rPr>
                <w:rFonts w:ascii="TH SarabunPSK" w:hAnsi="TH SarabunPSK" w:cs="TH SarabunPSK"/>
                <w:b/>
                <w:bCs/>
                <w:sz w:val="32"/>
                <w:szCs w:val="32"/>
              </w:rPr>
            </w:pPr>
          </w:p>
          <w:p w:rsidR="000400B2" w:rsidRPr="002A4618" w:rsidRDefault="000400B2" w:rsidP="00560B61">
            <w:pPr>
              <w:spacing w:after="0"/>
              <w:jc w:val="center"/>
              <w:rPr>
                <w:rFonts w:ascii="TH SarabunPSK" w:hAnsi="TH SarabunPSK" w:cs="TH SarabunPSK"/>
                <w:b/>
                <w:bCs/>
                <w:sz w:val="32"/>
                <w:szCs w:val="32"/>
              </w:rPr>
            </w:pPr>
          </w:p>
          <w:p w:rsidR="000400B2" w:rsidRPr="002A4618" w:rsidRDefault="000400B2" w:rsidP="00560B61">
            <w:pPr>
              <w:spacing w:after="0"/>
              <w:jc w:val="center"/>
              <w:rPr>
                <w:rFonts w:ascii="TH SarabunPSK" w:hAnsi="TH SarabunPSK" w:cs="TH SarabunPSK"/>
                <w:b/>
                <w:bCs/>
                <w:sz w:val="32"/>
                <w:szCs w:val="32"/>
              </w:rPr>
            </w:pPr>
          </w:p>
          <w:p w:rsidR="000400B2" w:rsidRPr="002A4618" w:rsidRDefault="000400B2" w:rsidP="00560B61">
            <w:pPr>
              <w:spacing w:after="0"/>
              <w:jc w:val="center"/>
              <w:rPr>
                <w:rFonts w:ascii="TH SarabunPSK" w:hAnsi="TH SarabunPSK" w:cs="TH SarabunPSK"/>
                <w:b/>
                <w:bCs/>
                <w:sz w:val="32"/>
                <w:szCs w:val="32"/>
              </w:rPr>
            </w:pPr>
            <w:r w:rsidRPr="002A4618">
              <w:rPr>
                <w:rFonts w:ascii="TH SarabunPSK" w:hAnsi="TH SarabunPSK" w:cs="TH SarabunPSK"/>
                <w:b/>
                <w:bCs/>
                <w:sz w:val="32"/>
                <w:szCs w:val="32"/>
                <w:cs/>
              </w:rPr>
              <w:t>สถานบริการสุขภาพ</w:t>
            </w:r>
          </w:p>
        </w:tc>
        <w:tc>
          <w:tcPr>
            <w:tcW w:w="6974" w:type="dxa"/>
            <w:gridSpan w:val="3"/>
            <w:vAlign w:val="center"/>
          </w:tcPr>
          <w:p w:rsidR="000400B2" w:rsidRPr="002A4618" w:rsidRDefault="000400B2" w:rsidP="00560B61">
            <w:pPr>
              <w:spacing w:after="0"/>
              <w:ind w:left="115"/>
              <w:jc w:val="center"/>
              <w:rPr>
                <w:rFonts w:ascii="TH SarabunPSK" w:hAnsi="TH SarabunPSK" w:cs="TH SarabunPSK"/>
                <w:b/>
                <w:bCs/>
                <w:sz w:val="32"/>
                <w:szCs w:val="32"/>
              </w:rPr>
            </w:pPr>
            <w:r w:rsidRPr="002A4618">
              <w:rPr>
                <w:rFonts w:ascii="TH SarabunPSK" w:hAnsi="TH SarabunPSK" w:cs="TH SarabunPSK"/>
                <w:b/>
                <w:bCs/>
                <w:sz w:val="32"/>
                <w:szCs w:val="32"/>
                <w:cs/>
              </w:rPr>
              <w:t>รายการข้อมูล</w:t>
            </w:r>
          </w:p>
        </w:tc>
        <w:tc>
          <w:tcPr>
            <w:tcW w:w="1238" w:type="dxa"/>
            <w:vMerge w:val="restart"/>
            <w:vAlign w:val="center"/>
          </w:tcPr>
          <w:p w:rsidR="000400B2" w:rsidRPr="002A4618" w:rsidRDefault="000400B2" w:rsidP="00560B61">
            <w:pPr>
              <w:spacing w:after="0"/>
              <w:jc w:val="center"/>
              <w:rPr>
                <w:rFonts w:ascii="TH SarabunPSK" w:hAnsi="TH SarabunPSK" w:cs="TH SarabunPSK"/>
                <w:b/>
                <w:bCs/>
                <w:sz w:val="32"/>
                <w:szCs w:val="32"/>
                <w:cs/>
              </w:rPr>
            </w:pPr>
            <w:r w:rsidRPr="002A4618">
              <w:rPr>
                <w:rFonts w:ascii="TH SarabunPSK" w:hAnsi="TH SarabunPSK" w:cs="TH SarabunPSK"/>
                <w:b/>
                <w:bCs/>
                <w:sz w:val="32"/>
                <w:szCs w:val="32"/>
                <w:cs/>
              </w:rPr>
              <w:t>หมายเหตุ</w:t>
            </w:r>
          </w:p>
        </w:tc>
      </w:tr>
      <w:tr w:rsidR="000400B2" w:rsidRPr="002A4618" w:rsidTr="00752524">
        <w:trPr>
          <w:trHeight w:val="512"/>
        </w:trPr>
        <w:tc>
          <w:tcPr>
            <w:tcW w:w="1844" w:type="dxa"/>
            <w:vMerge/>
          </w:tcPr>
          <w:p w:rsidR="000400B2" w:rsidRPr="002A4618" w:rsidRDefault="000400B2" w:rsidP="00560B61">
            <w:pPr>
              <w:spacing w:after="0"/>
              <w:jc w:val="center"/>
              <w:rPr>
                <w:rFonts w:ascii="TH SarabunPSK" w:hAnsi="TH SarabunPSK" w:cs="TH SarabunPSK"/>
                <w:sz w:val="32"/>
                <w:szCs w:val="32"/>
                <w:cs/>
              </w:rPr>
            </w:pPr>
          </w:p>
        </w:tc>
        <w:tc>
          <w:tcPr>
            <w:tcW w:w="2551" w:type="dxa"/>
          </w:tcPr>
          <w:p w:rsidR="000400B2" w:rsidRPr="002A4618" w:rsidRDefault="000400B2" w:rsidP="00560B61">
            <w:pPr>
              <w:spacing w:after="0"/>
              <w:jc w:val="center"/>
              <w:rPr>
                <w:rFonts w:ascii="TH SarabunPSK" w:hAnsi="TH SarabunPSK" w:cs="TH SarabunPSK"/>
                <w:b/>
                <w:bCs/>
                <w:sz w:val="32"/>
                <w:szCs w:val="32"/>
              </w:rPr>
            </w:pPr>
            <w:r w:rsidRPr="002A4618">
              <w:rPr>
                <w:rFonts w:ascii="TH SarabunPSK" w:hAnsi="TH SarabunPSK" w:cs="TH SarabunPSK"/>
                <w:b/>
                <w:bCs/>
                <w:sz w:val="32"/>
                <w:szCs w:val="32"/>
                <w:cs/>
              </w:rPr>
              <w:t xml:space="preserve">จำนวนผู้เสพ ผู้ติดยาเสพติดที่ผ่านการบาบัดรักษาได้รับการจำหน่ายครบกำหนดได้รับการติดตามดูแลและสามารถหยุดเสพต่อเนื่อง เป็นระยะเวลา </w:t>
            </w:r>
            <w:r w:rsidRPr="002A4618">
              <w:rPr>
                <w:rFonts w:ascii="TH SarabunPSK" w:hAnsi="TH SarabunPSK" w:cs="TH SarabunPSK"/>
                <w:b/>
                <w:bCs/>
                <w:sz w:val="32"/>
                <w:szCs w:val="32"/>
              </w:rPr>
              <w:t xml:space="preserve">3 </w:t>
            </w:r>
            <w:r w:rsidRPr="002A4618">
              <w:rPr>
                <w:rFonts w:ascii="TH SarabunPSK" w:hAnsi="TH SarabunPSK" w:cs="TH SarabunPSK"/>
                <w:b/>
                <w:bCs/>
                <w:sz w:val="32"/>
                <w:szCs w:val="32"/>
                <w:cs/>
              </w:rPr>
              <w:t>เดือน (บสต.ติดตาม)</w:t>
            </w:r>
          </w:p>
          <w:p w:rsidR="000400B2" w:rsidRPr="002A4618" w:rsidRDefault="000400B2" w:rsidP="00560B61">
            <w:pPr>
              <w:spacing w:after="0"/>
              <w:ind w:left="-27" w:right="34"/>
              <w:jc w:val="center"/>
              <w:rPr>
                <w:rFonts w:ascii="TH SarabunPSK" w:hAnsi="TH SarabunPSK" w:cs="TH SarabunPSK"/>
                <w:b/>
                <w:bCs/>
                <w:sz w:val="32"/>
                <w:szCs w:val="32"/>
              </w:rPr>
            </w:pPr>
            <w:r w:rsidRPr="002A4618">
              <w:rPr>
                <w:rFonts w:ascii="TH SarabunPSK" w:hAnsi="TH SarabunPSK" w:cs="TH SarabunPSK"/>
                <w:b/>
                <w:bCs/>
                <w:sz w:val="32"/>
                <w:szCs w:val="32"/>
                <w:cs/>
              </w:rPr>
              <w:t xml:space="preserve"> (</w:t>
            </w:r>
            <w:r w:rsidRPr="002A4618">
              <w:rPr>
                <w:rFonts w:ascii="TH SarabunPSK" w:hAnsi="TH SarabunPSK" w:cs="TH SarabunPSK"/>
                <w:b/>
                <w:bCs/>
                <w:sz w:val="32"/>
                <w:szCs w:val="32"/>
              </w:rPr>
              <w:t>A)</w:t>
            </w:r>
            <w:r w:rsidRPr="002A4618">
              <w:rPr>
                <w:rFonts w:ascii="TH SarabunPSK" w:hAnsi="TH SarabunPSK" w:cs="TH SarabunPSK"/>
                <w:b/>
                <w:bCs/>
                <w:sz w:val="32"/>
                <w:szCs w:val="32"/>
                <w:cs/>
              </w:rPr>
              <w:t xml:space="preserve"> </w:t>
            </w:r>
          </w:p>
        </w:tc>
        <w:tc>
          <w:tcPr>
            <w:tcW w:w="2268" w:type="dxa"/>
          </w:tcPr>
          <w:p w:rsidR="000400B2" w:rsidRPr="002A4618" w:rsidRDefault="000400B2" w:rsidP="00560B61">
            <w:pPr>
              <w:spacing w:after="0"/>
              <w:ind w:left="34" w:right="33"/>
              <w:jc w:val="center"/>
              <w:rPr>
                <w:rFonts w:ascii="TH SarabunPSK" w:hAnsi="TH SarabunPSK" w:cs="TH SarabunPSK"/>
                <w:b/>
                <w:bCs/>
                <w:sz w:val="32"/>
                <w:szCs w:val="32"/>
              </w:rPr>
            </w:pPr>
            <w:r w:rsidRPr="002A4618">
              <w:rPr>
                <w:rFonts w:ascii="TH SarabunPSK" w:hAnsi="TH SarabunPSK" w:cs="TH SarabunPSK"/>
                <w:b/>
                <w:bCs/>
                <w:sz w:val="32"/>
                <w:szCs w:val="32"/>
                <w:cs/>
              </w:rPr>
              <w:t xml:space="preserve">จำนวนผู้เสพ ผู้ติดยาเสพติดที่รับการบำบัดรักษาสิ้นสุดการบำบัดรักษาและจำหน่าย (บสต.จำหน่าย) </w:t>
            </w:r>
          </w:p>
          <w:p w:rsidR="000400B2" w:rsidRPr="002A4618" w:rsidRDefault="000400B2" w:rsidP="00560B61">
            <w:pPr>
              <w:spacing w:after="0"/>
              <w:ind w:left="34" w:right="33"/>
              <w:jc w:val="center"/>
              <w:rPr>
                <w:rFonts w:ascii="TH SarabunPSK" w:hAnsi="TH SarabunPSK" w:cs="TH SarabunPSK"/>
                <w:b/>
                <w:bCs/>
                <w:sz w:val="32"/>
                <w:szCs w:val="32"/>
                <w:cs/>
              </w:rPr>
            </w:pPr>
            <w:r w:rsidRPr="002A4618">
              <w:rPr>
                <w:rFonts w:ascii="TH SarabunPSK" w:hAnsi="TH SarabunPSK" w:cs="TH SarabunPSK"/>
                <w:b/>
                <w:bCs/>
                <w:sz w:val="32"/>
                <w:szCs w:val="32"/>
                <w:cs/>
              </w:rPr>
              <w:t>(</w:t>
            </w:r>
            <w:r w:rsidRPr="002A4618">
              <w:rPr>
                <w:rFonts w:ascii="TH SarabunPSK" w:hAnsi="TH SarabunPSK" w:cs="TH SarabunPSK"/>
                <w:b/>
                <w:bCs/>
                <w:sz w:val="32"/>
                <w:szCs w:val="32"/>
              </w:rPr>
              <w:t>B)</w:t>
            </w:r>
          </w:p>
        </w:tc>
        <w:tc>
          <w:tcPr>
            <w:tcW w:w="2155" w:type="dxa"/>
          </w:tcPr>
          <w:p w:rsidR="000400B2" w:rsidRPr="002A4618" w:rsidRDefault="000400B2" w:rsidP="00560B61">
            <w:pPr>
              <w:spacing w:after="0"/>
              <w:jc w:val="center"/>
              <w:rPr>
                <w:rFonts w:ascii="TH SarabunPSK" w:hAnsi="TH SarabunPSK" w:cs="TH SarabunPSK"/>
                <w:b/>
                <w:bCs/>
                <w:color w:val="000000"/>
                <w:sz w:val="32"/>
                <w:szCs w:val="32"/>
              </w:rPr>
            </w:pPr>
            <w:r w:rsidRPr="002A4618">
              <w:rPr>
                <w:rFonts w:ascii="TH SarabunPSK" w:hAnsi="TH SarabunPSK" w:cs="TH SarabunPSK"/>
                <w:b/>
                <w:bCs/>
                <w:sz w:val="32"/>
                <w:szCs w:val="32"/>
                <w:cs/>
              </w:rPr>
              <w:t xml:space="preserve">ร้อยละของผู้ป่วยยาเสพติดที่หยุดเสพต่อเนื่อง </w:t>
            </w:r>
            <w:r w:rsidRPr="002A4618">
              <w:rPr>
                <w:rFonts w:ascii="TH SarabunPSK" w:hAnsi="TH SarabunPSK" w:cs="TH SarabunPSK"/>
                <w:b/>
                <w:bCs/>
                <w:sz w:val="32"/>
                <w:szCs w:val="32"/>
              </w:rPr>
              <w:t xml:space="preserve">3 </w:t>
            </w:r>
            <w:r w:rsidRPr="002A4618">
              <w:rPr>
                <w:rFonts w:ascii="TH SarabunPSK" w:hAnsi="TH SarabunPSK" w:cs="TH SarabunPSK"/>
                <w:b/>
                <w:bCs/>
                <w:sz w:val="32"/>
                <w:szCs w:val="32"/>
                <w:cs/>
              </w:rPr>
              <w:t>เดือน หลังจำหน่ายจากการบำบัดรักษาตามเกณฑ์กำหนด</w:t>
            </w:r>
          </w:p>
          <w:p w:rsidR="000400B2" w:rsidRPr="002A4618" w:rsidRDefault="000400B2" w:rsidP="00560B61">
            <w:pPr>
              <w:spacing w:after="0"/>
              <w:jc w:val="center"/>
              <w:rPr>
                <w:rFonts w:ascii="TH SarabunPSK" w:hAnsi="TH SarabunPSK" w:cs="TH SarabunPSK"/>
                <w:b/>
                <w:bCs/>
                <w:sz w:val="32"/>
                <w:szCs w:val="32"/>
              </w:rPr>
            </w:pPr>
            <w:r w:rsidRPr="002A4618">
              <w:rPr>
                <w:rFonts w:ascii="TH SarabunPSK" w:hAnsi="TH SarabunPSK" w:cs="TH SarabunPSK"/>
                <w:b/>
                <w:bCs/>
                <w:sz w:val="32"/>
                <w:szCs w:val="32"/>
              </w:rPr>
              <w:t xml:space="preserve"> (A/B) × 100</w:t>
            </w:r>
          </w:p>
        </w:tc>
        <w:tc>
          <w:tcPr>
            <w:tcW w:w="1238" w:type="dxa"/>
            <w:vMerge/>
          </w:tcPr>
          <w:p w:rsidR="000400B2" w:rsidRPr="002A4618" w:rsidRDefault="000400B2" w:rsidP="00560B61">
            <w:pPr>
              <w:spacing w:after="0"/>
              <w:jc w:val="center"/>
              <w:rPr>
                <w:rFonts w:ascii="TH SarabunPSK" w:hAnsi="TH SarabunPSK" w:cs="TH SarabunPSK"/>
                <w:color w:val="000000"/>
                <w:sz w:val="32"/>
                <w:szCs w:val="32"/>
                <w:cs/>
              </w:rPr>
            </w:pPr>
          </w:p>
        </w:tc>
      </w:tr>
      <w:tr w:rsidR="000400B2" w:rsidRPr="002A4618" w:rsidTr="00752524">
        <w:trPr>
          <w:trHeight w:val="418"/>
        </w:trPr>
        <w:tc>
          <w:tcPr>
            <w:tcW w:w="1844" w:type="dxa"/>
            <w:vAlign w:val="center"/>
          </w:tcPr>
          <w:p w:rsidR="000400B2" w:rsidRPr="002A4618" w:rsidRDefault="000400B2" w:rsidP="00560B61">
            <w:pPr>
              <w:spacing w:after="0" w:line="240" w:lineRule="exact"/>
              <w:jc w:val="center"/>
              <w:rPr>
                <w:rFonts w:ascii="TH SarabunPSK" w:hAnsi="TH SarabunPSK" w:cs="TH SarabunPSK"/>
                <w:sz w:val="32"/>
                <w:szCs w:val="32"/>
              </w:rPr>
            </w:pPr>
            <w:r w:rsidRPr="002A4618">
              <w:rPr>
                <w:rFonts w:ascii="TH SarabunPSK" w:hAnsi="TH SarabunPSK" w:cs="TH SarabunPSK"/>
                <w:sz w:val="32"/>
                <w:szCs w:val="32"/>
                <w:cs/>
              </w:rPr>
              <w:t>จังหวัด</w:t>
            </w:r>
            <w:r w:rsidRPr="002A4618">
              <w:rPr>
                <w:rFonts w:ascii="TH SarabunPSK" w:hAnsi="TH SarabunPSK" w:cs="TH SarabunPSK"/>
                <w:sz w:val="32"/>
                <w:szCs w:val="32"/>
              </w:rPr>
              <w:t xml:space="preserve"> 1</w:t>
            </w:r>
          </w:p>
        </w:tc>
        <w:tc>
          <w:tcPr>
            <w:tcW w:w="2551"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268"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155" w:type="dxa"/>
          </w:tcPr>
          <w:p w:rsidR="000400B2" w:rsidRPr="002A4618" w:rsidRDefault="000400B2" w:rsidP="00560B61">
            <w:pPr>
              <w:spacing w:after="0"/>
              <w:jc w:val="center"/>
              <w:rPr>
                <w:rFonts w:ascii="TH SarabunPSK" w:hAnsi="TH SarabunPSK" w:cs="TH SarabunPSK"/>
                <w:sz w:val="32"/>
                <w:szCs w:val="32"/>
                <w:cs/>
              </w:rPr>
            </w:pPr>
          </w:p>
        </w:tc>
        <w:tc>
          <w:tcPr>
            <w:tcW w:w="1238" w:type="dxa"/>
          </w:tcPr>
          <w:p w:rsidR="000400B2" w:rsidRPr="002A4618" w:rsidRDefault="000400B2" w:rsidP="00560B61">
            <w:pPr>
              <w:spacing w:after="0"/>
              <w:jc w:val="center"/>
              <w:rPr>
                <w:rFonts w:ascii="TH SarabunPSK" w:hAnsi="TH SarabunPSK" w:cs="TH SarabunPSK"/>
                <w:sz w:val="32"/>
                <w:szCs w:val="32"/>
                <w:cs/>
              </w:rPr>
            </w:pPr>
          </w:p>
        </w:tc>
      </w:tr>
      <w:tr w:rsidR="000400B2" w:rsidRPr="002A4618" w:rsidTr="00752524">
        <w:trPr>
          <w:trHeight w:val="395"/>
        </w:trPr>
        <w:tc>
          <w:tcPr>
            <w:tcW w:w="1844" w:type="dxa"/>
            <w:vAlign w:val="center"/>
          </w:tcPr>
          <w:p w:rsidR="000400B2" w:rsidRPr="002A4618" w:rsidRDefault="000400B2" w:rsidP="00560B61">
            <w:pPr>
              <w:spacing w:after="0" w:line="240" w:lineRule="exact"/>
              <w:jc w:val="center"/>
              <w:rPr>
                <w:rFonts w:ascii="TH SarabunPSK" w:hAnsi="TH SarabunPSK" w:cs="TH SarabunPSK"/>
                <w:sz w:val="32"/>
                <w:szCs w:val="32"/>
                <w:cs/>
              </w:rPr>
            </w:pPr>
            <w:r w:rsidRPr="002A4618">
              <w:rPr>
                <w:rFonts w:ascii="TH SarabunPSK" w:hAnsi="TH SarabunPSK" w:cs="TH SarabunPSK"/>
                <w:sz w:val="32"/>
                <w:szCs w:val="32"/>
                <w:cs/>
              </w:rPr>
              <w:t>จังหวัด 2</w:t>
            </w:r>
          </w:p>
        </w:tc>
        <w:tc>
          <w:tcPr>
            <w:tcW w:w="2551"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268"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155" w:type="dxa"/>
          </w:tcPr>
          <w:p w:rsidR="000400B2" w:rsidRPr="002A4618" w:rsidRDefault="000400B2" w:rsidP="00560B61">
            <w:pPr>
              <w:spacing w:after="0"/>
              <w:jc w:val="center"/>
              <w:rPr>
                <w:rFonts w:ascii="TH SarabunPSK" w:hAnsi="TH SarabunPSK" w:cs="TH SarabunPSK"/>
                <w:sz w:val="32"/>
                <w:szCs w:val="32"/>
                <w:cs/>
              </w:rPr>
            </w:pPr>
          </w:p>
        </w:tc>
        <w:tc>
          <w:tcPr>
            <w:tcW w:w="1238" w:type="dxa"/>
          </w:tcPr>
          <w:p w:rsidR="000400B2" w:rsidRPr="002A4618" w:rsidRDefault="000400B2" w:rsidP="00560B61">
            <w:pPr>
              <w:spacing w:after="0"/>
              <w:jc w:val="center"/>
              <w:rPr>
                <w:rFonts w:ascii="TH SarabunPSK" w:hAnsi="TH SarabunPSK" w:cs="TH SarabunPSK"/>
                <w:sz w:val="32"/>
                <w:szCs w:val="32"/>
                <w:cs/>
              </w:rPr>
            </w:pPr>
          </w:p>
        </w:tc>
      </w:tr>
      <w:tr w:rsidR="000400B2" w:rsidRPr="002A4618" w:rsidTr="00752524">
        <w:trPr>
          <w:trHeight w:val="373"/>
        </w:trPr>
        <w:tc>
          <w:tcPr>
            <w:tcW w:w="1844" w:type="dxa"/>
          </w:tcPr>
          <w:p w:rsidR="000400B2" w:rsidRPr="002A4618" w:rsidRDefault="000400B2" w:rsidP="00560B61">
            <w:pPr>
              <w:spacing w:after="0"/>
              <w:jc w:val="center"/>
              <w:rPr>
                <w:rFonts w:ascii="TH SarabunPSK" w:hAnsi="TH SarabunPSK" w:cs="TH SarabunPSK"/>
                <w:sz w:val="32"/>
                <w:szCs w:val="32"/>
              </w:rPr>
            </w:pPr>
            <w:r w:rsidRPr="002A4618">
              <w:rPr>
                <w:rFonts w:ascii="TH SarabunPSK" w:hAnsi="TH SarabunPSK" w:cs="TH SarabunPSK"/>
                <w:sz w:val="32"/>
                <w:szCs w:val="32"/>
                <w:cs/>
              </w:rPr>
              <w:t>จังหวัด 3</w:t>
            </w:r>
          </w:p>
        </w:tc>
        <w:tc>
          <w:tcPr>
            <w:tcW w:w="2551"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268"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155" w:type="dxa"/>
          </w:tcPr>
          <w:p w:rsidR="000400B2" w:rsidRPr="002A4618" w:rsidRDefault="000400B2" w:rsidP="00560B61">
            <w:pPr>
              <w:spacing w:after="0"/>
              <w:jc w:val="center"/>
              <w:rPr>
                <w:rFonts w:ascii="TH SarabunPSK" w:hAnsi="TH SarabunPSK" w:cs="TH SarabunPSK"/>
                <w:sz w:val="32"/>
                <w:szCs w:val="32"/>
                <w:cs/>
              </w:rPr>
            </w:pPr>
          </w:p>
        </w:tc>
        <w:tc>
          <w:tcPr>
            <w:tcW w:w="1238" w:type="dxa"/>
          </w:tcPr>
          <w:p w:rsidR="000400B2" w:rsidRPr="002A4618" w:rsidRDefault="000400B2" w:rsidP="00560B61">
            <w:pPr>
              <w:spacing w:after="0"/>
              <w:jc w:val="center"/>
              <w:rPr>
                <w:rFonts w:ascii="TH SarabunPSK" w:hAnsi="TH SarabunPSK" w:cs="TH SarabunPSK"/>
                <w:sz w:val="32"/>
                <w:szCs w:val="32"/>
                <w:cs/>
              </w:rPr>
            </w:pPr>
          </w:p>
        </w:tc>
      </w:tr>
      <w:tr w:rsidR="000400B2" w:rsidRPr="002A4618" w:rsidTr="00752524">
        <w:trPr>
          <w:trHeight w:val="352"/>
        </w:trPr>
        <w:tc>
          <w:tcPr>
            <w:tcW w:w="1844" w:type="dxa"/>
          </w:tcPr>
          <w:p w:rsidR="000400B2" w:rsidRPr="002A4618" w:rsidRDefault="000400B2" w:rsidP="00560B61">
            <w:pPr>
              <w:spacing w:after="0"/>
              <w:jc w:val="center"/>
              <w:rPr>
                <w:rFonts w:ascii="TH SarabunPSK" w:hAnsi="TH SarabunPSK" w:cs="TH SarabunPSK"/>
                <w:sz w:val="32"/>
                <w:szCs w:val="32"/>
              </w:rPr>
            </w:pPr>
            <w:r w:rsidRPr="002A4618">
              <w:rPr>
                <w:rFonts w:ascii="TH SarabunPSK" w:hAnsi="TH SarabunPSK" w:cs="TH SarabunPSK"/>
                <w:sz w:val="32"/>
                <w:szCs w:val="32"/>
                <w:cs/>
              </w:rPr>
              <w:t>จังหวัด ...</w:t>
            </w:r>
          </w:p>
        </w:tc>
        <w:tc>
          <w:tcPr>
            <w:tcW w:w="2551"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268"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155" w:type="dxa"/>
          </w:tcPr>
          <w:p w:rsidR="000400B2" w:rsidRPr="002A4618" w:rsidRDefault="000400B2" w:rsidP="00560B61">
            <w:pPr>
              <w:spacing w:after="0"/>
              <w:jc w:val="center"/>
              <w:rPr>
                <w:rFonts w:ascii="TH SarabunPSK" w:hAnsi="TH SarabunPSK" w:cs="TH SarabunPSK"/>
                <w:sz w:val="32"/>
                <w:szCs w:val="32"/>
                <w:cs/>
              </w:rPr>
            </w:pPr>
          </w:p>
        </w:tc>
        <w:tc>
          <w:tcPr>
            <w:tcW w:w="1238" w:type="dxa"/>
          </w:tcPr>
          <w:p w:rsidR="000400B2" w:rsidRPr="002A4618" w:rsidRDefault="000400B2" w:rsidP="00560B61">
            <w:pPr>
              <w:spacing w:after="0"/>
              <w:jc w:val="center"/>
              <w:rPr>
                <w:rFonts w:ascii="TH SarabunPSK" w:hAnsi="TH SarabunPSK" w:cs="TH SarabunPSK"/>
                <w:sz w:val="32"/>
                <w:szCs w:val="32"/>
                <w:cs/>
              </w:rPr>
            </w:pPr>
          </w:p>
        </w:tc>
      </w:tr>
      <w:tr w:rsidR="000400B2" w:rsidRPr="002A4618" w:rsidTr="00752524">
        <w:trPr>
          <w:trHeight w:val="1070"/>
        </w:trPr>
        <w:tc>
          <w:tcPr>
            <w:tcW w:w="1844" w:type="dxa"/>
          </w:tcPr>
          <w:p w:rsidR="000400B2" w:rsidRPr="002A4618" w:rsidRDefault="000400B2" w:rsidP="00560B61">
            <w:pPr>
              <w:spacing w:after="0"/>
              <w:jc w:val="center"/>
              <w:rPr>
                <w:rFonts w:ascii="TH SarabunPSK" w:hAnsi="TH SarabunPSK" w:cs="TH SarabunPSK"/>
                <w:b/>
                <w:bCs/>
                <w:sz w:val="32"/>
                <w:szCs w:val="32"/>
                <w:cs/>
              </w:rPr>
            </w:pPr>
            <w:r w:rsidRPr="002A4618">
              <w:rPr>
                <w:rFonts w:ascii="TH SarabunPSK" w:hAnsi="TH SarabunPSK" w:cs="TH SarabunPSK"/>
                <w:b/>
                <w:bCs/>
                <w:sz w:val="32"/>
                <w:szCs w:val="32"/>
                <w:cs/>
              </w:rPr>
              <w:t>ภาพรวมเขต</w:t>
            </w:r>
          </w:p>
          <w:p w:rsidR="000400B2" w:rsidRPr="002A4618" w:rsidRDefault="000400B2" w:rsidP="00560B61">
            <w:pPr>
              <w:spacing w:after="0"/>
              <w:jc w:val="center"/>
              <w:rPr>
                <w:rFonts w:ascii="TH SarabunPSK" w:hAnsi="TH SarabunPSK" w:cs="TH SarabunPSK"/>
                <w:sz w:val="32"/>
                <w:szCs w:val="32"/>
                <w:cs/>
              </w:rPr>
            </w:pPr>
            <w:r w:rsidRPr="002A4618">
              <w:rPr>
                <w:rFonts w:ascii="TH SarabunPSK" w:hAnsi="TH SarabunPSK" w:cs="TH SarabunPSK"/>
                <w:b/>
                <w:bCs/>
                <w:sz w:val="32"/>
                <w:szCs w:val="32"/>
                <w:cs/>
              </w:rPr>
              <w:t xml:space="preserve">(ข้อมูล ณ </w:t>
            </w:r>
            <w:r w:rsidRPr="002A4618">
              <w:rPr>
                <w:rFonts w:ascii="TH SarabunPSK" w:hAnsi="TH SarabunPSK" w:cs="TH SarabunPSK"/>
                <w:b/>
                <w:bCs/>
                <w:sz w:val="32"/>
                <w:szCs w:val="32"/>
                <w:cs/>
              </w:rPr>
              <w:br/>
              <w:t>วันที่รายงาน)</w:t>
            </w:r>
          </w:p>
        </w:tc>
        <w:tc>
          <w:tcPr>
            <w:tcW w:w="2551"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268" w:type="dxa"/>
          </w:tcPr>
          <w:p w:rsidR="000400B2" w:rsidRPr="002A4618" w:rsidRDefault="000400B2" w:rsidP="00560B61">
            <w:pPr>
              <w:spacing w:after="0"/>
              <w:ind w:left="-167" w:right="-148"/>
              <w:jc w:val="center"/>
              <w:rPr>
                <w:rFonts w:ascii="TH SarabunPSK" w:hAnsi="TH SarabunPSK" w:cs="TH SarabunPSK"/>
                <w:sz w:val="32"/>
                <w:szCs w:val="32"/>
                <w:cs/>
              </w:rPr>
            </w:pPr>
          </w:p>
        </w:tc>
        <w:tc>
          <w:tcPr>
            <w:tcW w:w="2155" w:type="dxa"/>
          </w:tcPr>
          <w:p w:rsidR="000400B2" w:rsidRPr="002A4618" w:rsidRDefault="000400B2" w:rsidP="00560B61">
            <w:pPr>
              <w:spacing w:after="0"/>
              <w:jc w:val="center"/>
              <w:rPr>
                <w:rFonts w:ascii="TH SarabunPSK" w:hAnsi="TH SarabunPSK" w:cs="TH SarabunPSK"/>
                <w:sz w:val="32"/>
                <w:szCs w:val="32"/>
                <w:cs/>
              </w:rPr>
            </w:pPr>
          </w:p>
        </w:tc>
        <w:tc>
          <w:tcPr>
            <w:tcW w:w="1238" w:type="dxa"/>
          </w:tcPr>
          <w:p w:rsidR="000400B2" w:rsidRPr="002A4618" w:rsidRDefault="000400B2" w:rsidP="00560B61">
            <w:pPr>
              <w:spacing w:after="0"/>
              <w:jc w:val="center"/>
              <w:rPr>
                <w:rFonts w:ascii="TH SarabunPSK" w:hAnsi="TH SarabunPSK" w:cs="TH SarabunPSK"/>
                <w:sz w:val="32"/>
                <w:szCs w:val="32"/>
                <w:cs/>
              </w:rPr>
            </w:pPr>
          </w:p>
        </w:tc>
      </w:tr>
    </w:tbl>
    <w:p w:rsidR="000400B2" w:rsidRPr="002A4618" w:rsidRDefault="000400B2" w:rsidP="000400B2">
      <w:pPr>
        <w:spacing w:after="0"/>
        <w:ind w:firstLine="142"/>
        <w:rPr>
          <w:rFonts w:ascii="TH SarabunPSK" w:hAnsi="TH SarabunPSK" w:cs="TH SarabunPSK"/>
          <w:b/>
          <w:bCs/>
          <w:sz w:val="32"/>
          <w:szCs w:val="32"/>
          <w:cs/>
        </w:rPr>
      </w:pPr>
      <w:r w:rsidRPr="002A4618">
        <w:rPr>
          <w:rFonts w:ascii="TH SarabunPSK" w:hAnsi="TH SarabunPSK" w:cs="TH SarabunPSK"/>
          <w:b/>
          <w:bCs/>
          <w:sz w:val="32"/>
          <w:szCs w:val="32"/>
        </w:rPr>
        <w:t xml:space="preserve">3.2 </w:t>
      </w:r>
      <w:r w:rsidRPr="002A4618">
        <w:rPr>
          <w:rFonts w:ascii="TH SarabunPSK" w:hAnsi="TH SarabunPSK" w:cs="TH SarabunPSK"/>
          <w:b/>
          <w:bCs/>
          <w:sz w:val="32"/>
          <w:szCs w:val="32"/>
          <w:cs/>
        </w:rPr>
        <w:t>ข้อมูลเชิงคุณภาพ</w:t>
      </w:r>
      <w:r>
        <w:rPr>
          <w:rFonts w:ascii="TH SarabunPSK" w:hAnsi="TH SarabunPSK" w:cs="TH SarabunPSK" w:hint="cs"/>
          <w:b/>
          <w:bCs/>
          <w:sz w:val="32"/>
          <w:szCs w:val="32"/>
          <w:cs/>
        </w:rPr>
        <w:t>.</w:t>
      </w:r>
      <w:r w:rsidRPr="002A4618">
        <w:rPr>
          <w:rFonts w:ascii="TH SarabunPSK" w:hAnsi="TH SarabunPSK" w:cs="TH SarabunPSK"/>
          <w:b/>
          <w:bCs/>
          <w:sz w:val="32"/>
          <w:szCs w:val="32"/>
          <w:cs/>
        </w:rPr>
        <w:t>...................................................................................................................................</w:t>
      </w:r>
    </w:p>
    <w:p w:rsidR="000400B2" w:rsidRDefault="000400B2" w:rsidP="000400B2">
      <w:pPr>
        <w:spacing w:after="0"/>
        <w:ind w:left="360"/>
        <w:rPr>
          <w:rFonts w:ascii="TH SarabunPSK" w:hAnsi="TH SarabunPSK" w:cs="TH SarabunPSK"/>
          <w:b/>
          <w:bCs/>
          <w:sz w:val="32"/>
          <w:szCs w:val="32"/>
        </w:rPr>
      </w:pPr>
      <w:r w:rsidRPr="002A4618">
        <w:rPr>
          <w:rFonts w:ascii="TH SarabunPSK" w:hAnsi="TH SarabunPSK" w:cs="TH SarabunPSK"/>
          <w:b/>
          <w:bCs/>
          <w:sz w:val="32"/>
          <w:szCs w:val="32"/>
          <w:cs/>
        </w:rPr>
        <w:t xml:space="preserve">  (วิเคราะห์ตามกรอบ </w:t>
      </w:r>
      <w:r w:rsidRPr="002A4618">
        <w:rPr>
          <w:rFonts w:ascii="TH SarabunPSK" w:hAnsi="TH SarabunPSK" w:cs="TH SarabunPSK"/>
          <w:b/>
          <w:bCs/>
          <w:sz w:val="32"/>
          <w:szCs w:val="32"/>
        </w:rPr>
        <w:t xml:space="preserve">6 Building Blocks </w:t>
      </w:r>
      <w:r w:rsidRPr="002A4618">
        <w:rPr>
          <w:rFonts w:ascii="TH SarabunPSK" w:hAnsi="TH SarabunPSK" w:cs="TH SarabunPSK"/>
          <w:b/>
          <w:bCs/>
          <w:sz w:val="32"/>
          <w:szCs w:val="32"/>
          <w:cs/>
        </w:rPr>
        <w:t>ภาพรวมจังหวัด</w:t>
      </w:r>
      <w:r w:rsidRPr="002A4618">
        <w:rPr>
          <w:rFonts w:ascii="TH SarabunPSK" w:hAnsi="TH SarabunPSK" w:cs="TH SarabunPSK"/>
          <w:b/>
          <w:bCs/>
          <w:sz w:val="32"/>
          <w:szCs w:val="32"/>
        </w:rPr>
        <w:t>)………………………………………………………..…</w:t>
      </w:r>
    </w:p>
    <w:p w:rsidR="000400B2" w:rsidRDefault="000400B2" w:rsidP="000400B2">
      <w:pPr>
        <w:spacing w:after="0"/>
        <w:ind w:left="360"/>
        <w:rPr>
          <w:rFonts w:ascii="TH SarabunPSK" w:hAnsi="TH SarabunPSK" w:cs="TH SarabunPSK"/>
          <w:b/>
          <w:bCs/>
          <w:sz w:val="32"/>
          <w:szCs w:val="32"/>
        </w:rPr>
      </w:pPr>
    </w:p>
    <w:p w:rsidR="000400B2" w:rsidRDefault="000400B2" w:rsidP="000400B2">
      <w:pPr>
        <w:spacing w:after="0"/>
        <w:ind w:left="360"/>
        <w:rPr>
          <w:rFonts w:ascii="TH SarabunPSK" w:hAnsi="TH SarabunPSK" w:cs="TH SarabunPSK"/>
          <w:b/>
          <w:bCs/>
          <w:sz w:val="32"/>
          <w:szCs w:val="32"/>
        </w:rPr>
      </w:pPr>
    </w:p>
    <w:p w:rsidR="00C03E25" w:rsidRPr="002A4618" w:rsidRDefault="00C03E25" w:rsidP="000400B2">
      <w:pPr>
        <w:spacing w:after="0"/>
        <w:ind w:left="360"/>
        <w:rPr>
          <w:rFonts w:ascii="TH SarabunPSK" w:hAnsi="TH SarabunPSK" w:cs="TH SarabunPSK"/>
          <w:b/>
          <w:bCs/>
          <w:sz w:val="32"/>
          <w:szCs w:val="32"/>
        </w:rPr>
      </w:pPr>
    </w:p>
    <w:p w:rsidR="000400B2" w:rsidRDefault="000400B2" w:rsidP="000400B2">
      <w:pPr>
        <w:spacing w:after="0" w:line="240" w:lineRule="auto"/>
        <w:jc w:val="thaiDistribute"/>
        <w:rPr>
          <w:rFonts w:ascii="TH SarabunPSK" w:hAnsi="TH SarabunPSK" w:cs="TH SarabunPSK"/>
          <w:b/>
          <w:bCs/>
          <w:spacing w:val="-6"/>
          <w:sz w:val="32"/>
          <w:szCs w:val="32"/>
        </w:rPr>
      </w:pPr>
      <w:r>
        <w:rPr>
          <w:rFonts w:ascii="TH SarabunPSK" w:hAnsi="TH SarabunPSK" w:cs="TH SarabunPSK" w:hint="cs"/>
          <w:b/>
          <w:bCs/>
          <w:spacing w:val="-6"/>
          <w:sz w:val="32"/>
          <w:szCs w:val="32"/>
          <w:cs/>
        </w:rPr>
        <w:t xml:space="preserve">4. </w:t>
      </w:r>
      <w:r w:rsidRPr="002A4618">
        <w:rPr>
          <w:rFonts w:ascii="TH SarabunPSK" w:hAnsi="TH SarabunPSK" w:cs="TH SarabunPSK"/>
          <w:b/>
          <w:bCs/>
          <w:spacing w:val="-6"/>
          <w:sz w:val="32"/>
          <w:szCs w:val="32"/>
          <w:cs/>
        </w:rPr>
        <w:t xml:space="preserve">สรุปประเด็นสำคัญที่เป็นความเสี่ยงต่อการทำให้การขับเคลื่อนนโยบายหรือการดำเนินงานไม่ประสบความสำเร็จ </w:t>
      </w:r>
      <w:r>
        <w:rPr>
          <w:rFonts w:ascii="TH SarabunPSK" w:hAnsi="TH SarabunPSK" w:cs="TH SarabunPSK" w:hint="cs"/>
          <w:b/>
          <w:bCs/>
          <w:spacing w:val="-6"/>
          <w:sz w:val="32"/>
          <w:szCs w:val="32"/>
          <w:cs/>
        </w:rPr>
        <w:t xml:space="preserve">  </w:t>
      </w:r>
    </w:p>
    <w:p w:rsidR="000400B2" w:rsidRPr="002A4618" w:rsidRDefault="000400B2" w:rsidP="000400B2">
      <w:pPr>
        <w:spacing w:after="0" w:line="240" w:lineRule="auto"/>
        <w:jc w:val="thaiDistribute"/>
        <w:rPr>
          <w:rFonts w:ascii="TH SarabunPSK" w:hAnsi="TH SarabunPSK" w:cs="TH SarabunPSK"/>
          <w:b/>
          <w:bCs/>
          <w:spacing w:val="-6"/>
          <w:sz w:val="32"/>
          <w:szCs w:val="32"/>
          <w:cs/>
        </w:rPr>
      </w:pPr>
      <w:r>
        <w:rPr>
          <w:rFonts w:ascii="TH SarabunPSK" w:hAnsi="TH SarabunPSK" w:cs="TH SarabunPSK" w:hint="cs"/>
          <w:b/>
          <w:bCs/>
          <w:spacing w:val="-6"/>
          <w:sz w:val="32"/>
          <w:szCs w:val="32"/>
          <w:cs/>
        </w:rPr>
        <w:t xml:space="preserve">   </w:t>
      </w:r>
      <w:r w:rsidRPr="002A4618">
        <w:rPr>
          <w:rFonts w:ascii="TH SarabunPSK" w:hAnsi="TH SarabunPSK" w:cs="TH SarabunPSK"/>
          <w:b/>
          <w:bCs/>
          <w:spacing w:val="-6"/>
          <w:sz w:val="32"/>
          <w:szCs w:val="32"/>
          <w:cs/>
        </w:rPr>
        <w:t>(</w:t>
      </w:r>
      <w:r w:rsidRPr="002A4618">
        <w:rPr>
          <w:rFonts w:ascii="TH SarabunPSK" w:hAnsi="TH SarabunPSK" w:cs="TH SarabunPSK"/>
          <w:b/>
          <w:bCs/>
          <w:spacing w:val="-6"/>
          <w:sz w:val="32"/>
          <w:szCs w:val="32"/>
        </w:rPr>
        <w:t>Key Risk Area/ Key Risk Factor)</w:t>
      </w:r>
      <w:r w:rsidRPr="002A4618">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0400B2" w:rsidRPr="002A4618" w:rsidRDefault="000400B2" w:rsidP="000400B2">
      <w:pPr>
        <w:pStyle w:val="ListParagraph"/>
        <w:spacing w:after="0"/>
        <w:ind w:left="0"/>
        <w:jc w:val="both"/>
        <w:rPr>
          <w:rFonts w:ascii="TH SarabunPSK" w:hAnsi="TH SarabunPSK" w:cs="TH SarabunPSK"/>
          <w:sz w:val="32"/>
          <w:szCs w:val="32"/>
        </w:rPr>
      </w:pPr>
      <w:r w:rsidRPr="002A4618">
        <w:rPr>
          <w:rFonts w:ascii="TH SarabunPSK" w:hAnsi="TH SarabunPSK" w:cs="TH SarabunPSK"/>
          <w:sz w:val="32"/>
          <w:szCs w:val="32"/>
          <w:cs/>
        </w:rPr>
        <w:t>..........................................................................................................................................................</w:t>
      </w:r>
      <w:r>
        <w:rPr>
          <w:rFonts w:ascii="TH SarabunPSK" w:hAnsi="TH SarabunPSK" w:cs="TH SarabunPSK"/>
          <w:sz w:val="32"/>
          <w:szCs w:val="32"/>
          <w:cs/>
        </w:rPr>
        <w:t>..........................</w:t>
      </w:r>
    </w:p>
    <w:p w:rsidR="000400B2" w:rsidRPr="002A4618" w:rsidRDefault="000400B2" w:rsidP="000400B2">
      <w:pPr>
        <w:tabs>
          <w:tab w:val="left" w:pos="240"/>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5. </w:t>
      </w:r>
      <w:r w:rsidRPr="002A4618">
        <w:rPr>
          <w:rFonts w:ascii="TH SarabunPSK" w:hAnsi="TH SarabunPSK" w:cs="TH SarabunPSK"/>
          <w:b/>
          <w:bCs/>
          <w:sz w:val="32"/>
          <w:szCs w:val="32"/>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0400B2" w:rsidRPr="002A4618" w:rsidTr="00560B61">
        <w:tc>
          <w:tcPr>
            <w:tcW w:w="3412" w:type="dxa"/>
          </w:tcPr>
          <w:p w:rsidR="000400B2" w:rsidRPr="00A25F59" w:rsidRDefault="000400B2" w:rsidP="00560B61">
            <w:pPr>
              <w:pStyle w:val="ListParagraph"/>
              <w:spacing w:after="0"/>
              <w:ind w:left="0"/>
              <w:jc w:val="center"/>
              <w:rPr>
                <w:rFonts w:ascii="TH SarabunPSK" w:hAnsi="TH SarabunPSK" w:cs="TH SarabunPSK"/>
                <w:b/>
                <w:bCs/>
                <w:sz w:val="32"/>
                <w:szCs w:val="32"/>
                <w:cs/>
              </w:rPr>
            </w:pPr>
            <w:r w:rsidRPr="00A25F59">
              <w:rPr>
                <w:rFonts w:ascii="TH SarabunPSK" w:hAnsi="TH SarabunPSK" w:cs="TH SarabunPSK"/>
                <w:b/>
                <w:bCs/>
                <w:sz w:val="32"/>
                <w:szCs w:val="32"/>
                <w:cs/>
              </w:rPr>
              <w:t>ปัญหา/อุปสรรค/ปัจจัยที่ทำให้การดำเนินงานไม่บรรลุวัตถุประสงค์</w:t>
            </w:r>
          </w:p>
        </w:tc>
        <w:tc>
          <w:tcPr>
            <w:tcW w:w="2977" w:type="dxa"/>
          </w:tcPr>
          <w:p w:rsidR="000400B2" w:rsidRPr="00A25F59" w:rsidRDefault="000400B2" w:rsidP="00560B61">
            <w:pPr>
              <w:tabs>
                <w:tab w:val="left" w:pos="240"/>
              </w:tabs>
              <w:spacing w:after="0"/>
              <w:jc w:val="center"/>
              <w:rPr>
                <w:rFonts w:ascii="TH SarabunPSK" w:hAnsi="TH SarabunPSK" w:cs="TH SarabunPSK"/>
                <w:b/>
                <w:bCs/>
                <w:sz w:val="32"/>
                <w:szCs w:val="32"/>
              </w:rPr>
            </w:pPr>
            <w:r w:rsidRPr="00A25F59">
              <w:rPr>
                <w:rFonts w:ascii="TH SarabunPSK" w:hAnsi="TH SarabunPSK" w:cs="TH SarabunPSK"/>
                <w:b/>
                <w:bCs/>
                <w:sz w:val="32"/>
                <w:szCs w:val="32"/>
                <w:cs/>
              </w:rPr>
              <w:t>ข้อเสนอแนะที่ให้ต่อหน่วยรับตรวจ</w:t>
            </w:r>
          </w:p>
          <w:p w:rsidR="000400B2" w:rsidRPr="00A25F59" w:rsidRDefault="000400B2" w:rsidP="00560B61">
            <w:pPr>
              <w:pStyle w:val="ListParagraph"/>
              <w:spacing w:after="0"/>
              <w:ind w:left="0"/>
              <w:jc w:val="center"/>
              <w:rPr>
                <w:rFonts w:ascii="TH SarabunPSK" w:hAnsi="TH SarabunPSK" w:cs="TH SarabunPSK"/>
                <w:b/>
                <w:bCs/>
                <w:sz w:val="32"/>
                <w:szCs w:val="32"/>
              </w:rPr>
            </w:pPr>
          </w:p>
        </w:tc>
        <w:tc>
          <w:tcPr>
            <w:tcW w:w="2825" w:type="dxa"/>
          </w:tcPr>
          <w:p w:rsidR="000400B2" w:rsidRPr="00A25F59" w:rsidRDefault="000400B2" w:rsidP="00560B61">
            <w:pPr>
              <w:tabs>
                <w:tab w:val="left" w:pos="240"/>
              </w:tabs>
              <w:spacing w:after="0"/>
              <w:jc w:val="center"/>
              <w:rPr>
                <w:rFonts w:ascii="TH SarabunPSK" w:hAnsi="TH SarabunPSK" w:cs="TH SarabunPSK"/>
                <w:b/>
                <w:bCs/>
                <w:sz w:val="32"/>
                <w:szCs w:val="32"/>
                <w:cs/>
              </w:rPr>
            </w:pPr>
            <w:r w:rsidRPr="00A25F59">
              <w:rPr>
                <w:rFonts w:ascii="TH SarabunPSK" w:hAnsi="TH SarabunPSK" w:cs="TH SarabunPSK"/>
                <w:b/>
                <w:bCs/>
                <w:sz w:val="32"/>
                <w:szCs w:val="32"/>
                <w:cs/>
              </w:rPr>
              <w:t>สิ่งที่ผู้ทำหน้าที่ตรวจราชการรับไปประสาน หรือ ดำเนินการต่อ</w:t>
            </w:r>
          </w:p>
        </w:tc>
      </w:tr>
      <w:tr w:rsidR="000400B2" w:rsidRPr="002A4618" w:rsidTr="00560B61">
        <w:tc>
          <w:tcPr>
            <w:tcW w:w="3412" w:type="dxa"/>
          </w:tcPr>
          <w:p w:rsidR="000400B2" w:rsidRPr="002A4618" w:rsidRDefault="000400B2" w:rsidP="00560B61">
            <w:pPr>
              <w:pStyle w:val="ListParagraph"/>
              <w:spacing w:after="0"/>
              <w:ind w:left="0"/>
              <w:jc w:val="both"/>
              <w:rPr>
                <w:rFonts w:ascii="TH SarabunPSK" w:hAnsi="TH SarabunPSK" w:cs="TH SarabunPSK"/>
                <w:b/>
                <w:bCs/>
                <w:sz w:val="32"/>
                <w:szCs w:val="32"/>
              </w:rPr>
            </w:pPr>
          </w:p>
        </w:tc>
        <w:tc>
          <w:tcPr>
            <w:tcW w:w="2977" w:type="dxa"/>
          </w:tcPr>
          <w:p w:rsidR="000400B2" w:rsidRPr="002A4618" w:rsidRDefault="000400B2" w:rsidP="00560B61">
            <w:pPr>
              <w:pStyle w:val="ListParagraph"/>
              <w:spacing w:after="0"/>
              <w:ind w:left="0"/>
              <w:jc w:val="both"/>
              <w:rPr>
                <w:rFonts w:ascii="TH SarabunPSK" w:hAnsi="TH SarabunPSK" w:cs="TH SarabunPSK"/>
                <w:b/>
                <w:bCs/>
                <w:sz w:val="32"/>
                <w:szCs w:val="32"/>
              </w:rPr>
            </w:pPr>
          </w:p>
        </w:tc>
        <w:tc>
          <w:tcPr>
            <w:tcW w:w="2825" w:type="dxa"/>
          </w:tcPr>
          <w:p w:rsidR="000400B2" w:rsidRPr="002A4618" w:rsidRDefault="000400B2" w:rsidP="00560B61">
            <w:pPr>
              <w:pStyle w:val="ListParagraph"/>
              <w:spacing w:after="0"/>
              <w:ind w:left="0"/>
              <w:jc w:val="both"/>
              <w:rPr>
                <w:rFonts w:ascii="TH SarabunPSK" w:hAnsi="TH SarabunPSK" w:cs="TH SarabunPSK"/>
                <w:b/>
                <w:bCs/>
                <w:sz w:val="32"/>
                <w:szCs w:val="32"/>
              </w:rPr>
            </w:pPr>
          </w:p>
        </w:tc>
      </w:tr>
      <w:tr w:rsidR="000400B2" w:rsidRPr="002A4618" w:rsidTr="00560B61">
        <w:tc>
          <w:tcPr>
            <w:tcW w:w="3412" w:type="dxa"/>
          </w:tcPr>
          <w:p w:rsidR="000400B2" w:rsidRPr="002A4618" w:rsidRDefault="000400B2" w:rsidP="00560B61">
            <w:pPr>
              <w:pStyle w:val="ListParagraph"/>
              <w:spacing w:after="0"/>
              <w:ind w:left="0"/>
              <w:jc w:val="both"/>
              <w:rPr>
                <w:rFonts w:ascii="TH SarabunPSK" w:hAnsi="TH SarabunPSK" w:cs="TH SarabunPSK"/>
                <w:b/>
                <w:bCs/>
                <w:sz w:val="32"/>
                <w:szCs w:val="32"/>
              </w:rPr>
            </w:pPr>
          </w:p>
        </w:tc>
        <w:tc>
          <w:tcPr>
            <w:tcW w:w="2977" w:type="dxa"/>
          </w:tcPr>
          <w:p w:rsidR="000400B2" w:rsidRPr="002A4618" w:rsidRDefault="000400B2" w:rsidP="00560B61">
            <w:pPr>
              <w:pStyle w:val="ListParagraph"/>
              <w:spacing w:after="0"/>
              <w:ind w:left="0"/>
              <w:jc w:val="both"/>
              <w:rPr>
                <w:rFonts w:ascii="TH SarabunPSK" w:hAnsi="TH SarabunPSK" w:cs="TH SarabunPSK"/>
                <w:b/>
                <w:bCs/>
                <w:sz w:val="32"/>
                <w:szCs w:val="32"/>
              </w:rPr>
            </w:pPr>
          </w:p>
        </w:tc>
        <w:tc>
          <w:tcPr>
            <w:tcW w:w="2825" w:type="dxa"/>
          </w:tcPr>
          <w:p w:rsidR="000400B2" w:rsidRPr="002A4618" w:rsidRDefault="000400B2" w:rsidP="00560B61">
            <w:pPr>
              <w:pStyle w:val="ListParagraph"/>
              <w:spacing w:after="0"/>
              <w:ind w:left="0"/>
              <w:jc w:val="both"/>
              <w:rPr>
                <w:rFonts w:ascii="TH SarabunPSK" w:hAnsi="TH SarabunPSK" w:cs="TH SarabunPSK"/>
                <w:b/>
                <w:bCs/>
                <w:sz w:val="32"/>
                <w:szCs w:val="32"/>
              </w:rPr>
            </w:pPr>
          </w:p>
        </w:tc>
      </w:tr>
    </w:tbl>
    <w:p w:rsidR="000400B2" w:rsidRPr="002A4618" w:rsidRDefault="000400B2" w:rsidP="000400B2">
      <w:pPr>
        <w:pStyle w:val="ListParagraph"/>
        <w:spacing w:after="0"/>
        <w:ind w:left="238"/>
        <w:contextualSpacing w:val="0"/>
        <w:jc w:val="both"/>
        <w:rPr>
          <w:rFonts w:ascii="TH SarabunPSK" w:hAnsi="TH SarabunPSK" w:cs="TH SarabunPSK"/>
          <w:b/>
          <w:bCs/>
          <w:sz w:val="32"/>
          <w:szCs w:val="32"/>
        </w:rPr>
      </w:pPr>
    </w:p>
    <w:p w:rsidR="000400B2" w:rsidRPr="00A25F59" w:rsidRDefault="000400B2" w:rsidP="000400B2">
      <w:pPr>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6. </w:t>
      </w:r>
      <w:r w:rsidRPr="00A25F59">
        <w:rPr>
          <w:rFonts w:ascii="TH SarabunPSK" w:hAnsi="TH SarabunPSK" w:cs="TH SarabunPSK"/>
          <w:b/>
          <w:bCs/>
          <w:sz w:val="32"/>
          <w:szCs w:val="32"/>
          <w:cs/>
        </w:rPr>
        <w:t>ข้อเสนอแนะต่อนโยบาย</w:t>
      </w:r>
      <w:r w:rsidRPr="00A25F59">
        <w:rPr>
          <w:rFonts w:ascii="TH SarabunPSK" w:hAnsi="TH SarabunPSK" w:cs="TH SarabunPSK"/>
          <w:b/>
          <w:bCs/>
          <w:sz w:val="32"/>
          <w:szCs w:val="32"/>
        </w:rPr>
        <w:t xml:space="preserve"> /</w:t>
      </w:r>
      <w:r w:rsidRPr="00A25F59">
        <w:rPr>
          <w:rFonts w:ascii="TH SarabunPSK" w:hAnsi="TH SarabunPSK" w:cs="TH SarabunPSK"/>
          <w:b/>
          <w:bCs/>
          <w:sz w:val="32"/>
          <w:szCs w:val="32"/>
          <w:cs/>
        </w:rPr>
        <w:t>ต่อส่วนกลาง / ต่อผู้บริหาร / ต่อระเบียบ  กฎหมาย</w:t>
      </w:r>
    </w:p>
    <w:p w:rsidR="000400B2" w:rsidRPr="002A4618" w:rsidRDefault="000400B2" w:rsidP="000400B2">
      <w:pPr>
        <w:spacing w:after="0"/>
        <w:jc w:val="both"/>
        <w:rPr>
          <w:rFonts w:ascii="TH SarabunPSK" w:hAnsi="TH SarabunPSK" w:cs="TH SarabunPSK"/>
          <w:sz w:val="32"/>
          <w:szCs w:val="32"/>
        </w:rPr>
      </w:pPr>
      <w:r w:rsidRPr="002A4618">
        <w:rPr>
          <w:rFonts w:ascii="TH SarabunPSK" w:hAnsi="TH SarabunPSK" w:cs="TH SarabunPSK"/>
          <w:sz w:val="32"/>
          <w:szCs w:val="32"/>
          <w:cs/>
        </w:rPr>
        <w:lastRenderedPageBreak/>
        <w:t>.................................................................................................................................</w:t>
      </w:r>
      <w:r>
        <w:rPr>
          <w:rFonts w:ascii="TH SarabunPSK" w:hAnsi="TH SarabunPSK" w:cs="TH SarabunPSK" w:hint="cs"/>
          <w:sz w:val="32"/>
          <w:szCs w:val="32"/>
          <w:cs/>
        </w:rPr>
        <w:t>..................</w:t>
      </w:r>
      <w:r w:rsidRPr="002A4618">
        <w:rPr>
          <w:rFonts w:ascii="TH SarabunPSK" w:hAnsi="TH SarabunPSK" w:cs="TH SarabunPSK"/>
          <w:sz w:val="32"/>
          <w:szCs w:val="32"/>
          <w:cs/>
        </w:rPr>
        <w:t>...........................</w:t>
      </w:r>
      <w:r>
        <w:rPr>
          <w:rFonts w:ascii="TH SarabunPSK" w:hAnsi="TH SarabunPSK" w:cs="TH SarabunPSK" w:hint="cs"/>
          <w:sz w:val="32"/>
          <w:szCs w:val="32"/>
          <w:cs/>
        </w:rPr>
        <w:t>......</w:t>
      </w:r>
    </w:p>
    <w:p w:rsidR="000400B2" w:rsidRPr="00A25F59" w:rsidRDefault="000400B2" w:rsidP="000400B2">
      <w:pPr>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7. </w:t>
      </w:r>
      <w:r w:rsidRPr="00A25F59">
        <w:rPr>
          <w:rFonts w:ascii="TH SarabunPSK" w:hAnsi="TH SarabunPSK" w:cs="TH SarabunPSK"/>
          <w:b/>
          <w:bCs/>
          <w:sz w:val="32"/>
          <w:szCs w:val="32"/>
          <w:cs/>
        </w:rPr>
        <w:t xml:space="preserve">นวัตกรรมที่สามารถเป็นแบบอย่าง </w:t>
      </w:r>
      <w:r w:rsidRPr="00A25F59">
        <w:rPr>
          <w:rFonts w:ascii="TH SarabunPSK" w:hAnsi="TH SarabunPSK" w:cs="TH SarabunPSK"/>
          <w:sz w:val="32"/>
          <w:szCs w:val="32"/>
          <w:cs/>
        </w:rPr>
        <w:t>(ถ้ามี)</w:t>
      </w:r>
    </w:p>
    <w:p w:rsidR="000400B2" w:rsidRPr="002A4618" w:rsidRDefault="000400B2" w:rsidP="000400B2">
      <w:pPr>
        <w:spacing w:after="0"/>
        <w:jc w:val="both"/>
        <w:rPr>
          <w:rFonts w:ascii="TH SarabunPSK" w:hAnsi="TH SarabunPSK" w:cs="TH SarabunPSK"/>
          <w:sz w:val="32"/>
          <w:szCs w:val="32"/>
        </w:rPr>
      </w:pPr>
      <w:r w:rsidRPr="002A4618">
        <w:rPr>
          <w:rFonts w:ascii="TH SarabunPSK" w:hAnsi="TH SarabunPSK" w:cs="TH SarabunPSK"/>
          <w:sz w:val="32"/>
          <w:szCs w:val="32"/>
          <w:cs/>
        </w:rPr>
        <w:t>....................................................................................................................................................................................</w:t>
      </w:r>
    </w:p>
    <w:p w:rsidR="000400B2" w:rsidRPr="002A4618" w:rsidRDefault="000400B2" w:rsidP="000400B2">
      <w:pPr>
        <w:spacing w:after="0"/>
        <w:jc w:val="both"/>
        <w:rPr>
          <w:rFonts w:ascii="TH SarabunPSK" w:hAnsi="TH SarabunPSK" w:cs="TH SarabunPSK"/>
          <w:sz w:val="32"/>
          <w:szCs w:val="32"/>
        </w:rPr>
      </w:pPr>
    </w:p>
    <w:p w:rsidR="000400B2" w:rsidRPr="002A4618" w:rsidRDefault="000400B2" w:rsidP="000400B2">
      <w:pPr>
        <w:spacing w:after="0"/>
        <w:ind w:firstLine="360"/>
        <w:rPr>
          <w:rFonts w:ascii="TH SarabunPSK" w:hAnsi="TH SarabunPSK" w:cs="TH SarabunPSK"/>
          <w:b/>
          <w:bCs/>
          <w:sz w:val="32"/>
          <w:szCs w:val="32"/>
        </w:rPr>
      </w:pPr>
    </w:p>
    <w:p w:rsidR="000400B2" w:rsidRPr="002A4618" w:rsidRDefault="000400B2" w:rsidP="000400B2">
      <w:pPr>
        <w:spacing w:after="0"/>
        <w:ind w:firstLine="360"/>
        <w:rPr>
          <w:rFonts w:ascii="TH SarabunPSK" w:hAnsi="TH SarabunPSK" w:cs="TH SarabunPSK"/>
          <w:b/>
          <w:bCs/>
          <w:sz w:val="32"/>
          <w:szCs w:val="32"/>
        </w:rPr>
      </w:pPr>
    </w:p>
    <w:p w:rsidR="000400B2" w:rsidRPr="002A4618" w:rsidRDefault="000400B2" w:rsidP="000400B2">
      <w:pPr>
        <w:pStyle w:val="ListParagraph"/>
        <w:spacing w:after="0"/>
        <w:ind w:left="4536"/>
        <w:rPr>
          <w:rFonts w:ascii="TH SarabunPSK" w:hAnsi="TH SarabunPSK" w:cs="TH SarabunPSK"/>
          <w:sz w:val="32"/>
          <w:szCs w:val="32"/>
          <w:cs/>
        </w:rPr>
      </w:pPr>
      <w:r w:rsidRPr="002A4618">
        <w:rPr>
          <w:rFonts w:ascii="TH SarabunPSK" w:hAnsi="TH SarabunPSK" w:cs="TH SarabunPSK"/>
          <w:sz w:val="32"/>
          <w:szCs w:val="32"/>
          <w:cs/>
        </w:rPr>
        <w:t>ผู้รายงาน..............................................................................</w:t>
      </w:r>
    </w:p>
    <w:p w:rsidR="000400B2" w:rsidRPr="002A4618" w:rsidRDefault="000400B2" w:rsidP="000400B2">
      <w:pPr>
        <w:pStyle w:val="ListParagraph"/>
        <w:spacing w:after="0"/>
        <w:ind w:left="4536"/>
        <w:rPr>
          <w:rFonts w:ascii="TH SarabunPSK" w:hAnsi="TH SarabunPSK" w:cs="TH SarabunPSK"/>
          <w:sz w:val="32"/>
          <w:szCs w:val="32"/>
        </w:rPr>
      </w:pPr>
      <w:r w:rsidRPr="002A4618">
        <w:rPr>
          <w:rFonts w:ascii="TH SarabunPSK" w:hAnsi="TH SarabunPSK" w:cs="TH SarabunPSK"/>
          <w:sz w:val="32"/>
          <w:szCs w:val="32"/>
          <w:cs/>
        </w:rPr>
        <w:t>ตำแหน่ง...............................................................................</w:t>
      </w:r>
    </w:p>
    <w:p w:rsidR="000400B2" w:rsidRPr="002A4618" w:rsidRDefault="000400B2" w:rsidP="000400B2">
      <w:pPr>
        <w:pStyle w:val="ListParagraph"/>
        <w:spacing w:after="0"/>
        <w:ind w:left="4536"/>
        <w:rPr>
          <w:rFonts w:ascii="TH SarabunPSK" w:hAnsi="TH SarabunPSK" w:cs="TH SarabunPSK"/>
          <w:sz w:val="32"/>
          <w:szCs w:val="32"/>
        </w:rPr>
      </w:pPr>
      <w:r w:rsidRPr="002A4618">
        <w:rPr>
          <w:rFonts w:ascii="TH SarabunPSK" w:hAnsi="TH SarabunPSK" w:cs="TH SarabunPSK"/>
          <w:sz w:val="32"/>
          <w:szCs w:val="32"/>
          <w:cs/>
        </w:rPr>
        <w:t>วัน/เดือน/ปี.........................................................................</w:t>
      </w:r>
    </w:p>
    <w:p w:rsidR="000400B2" w:rsidRPr="002A4618" w:rsidRDefault="000400B2" w:rsidP="000400B2">
      <w:pPr>
        <w:pStyle w:val="ListParagraph"/>
        <w:spacing w:after="0"/>
        <w:ind w:left="4536"/>
        <w:rPr>
          <w:rFonts w:ascii="TH SarabunPSK" w:hAnsi="TH SarabunPSK" w:cs="TH SarabunPSK"/>
          <w:sz w:val="32"/>
          <w:szCs w:val="32"/>
        </w:rPr>
      </w:pPr>
      <w:r w:rsidRPr="002A4618">
        <w:rPr>
          <w:rFonts w:ascii="TH SarabunPSK" w:hAnsi="TH SarabunPSK" w:cs="TH SarabunPSK"/>
          <w:sz w:val="32"/>
          <w:szCs w:val="32"/>
          <w:cs/>
        </w:rPr>
        <w:t xml:space="preserve">โทร................................ </w:t>
      </w:r>
      <w:r w:rsidRPr="002A4618">
        <w:rPr>
          <w:rFonts w:ascii="TH SarabunPSK" w:hAnsi="TH SarabunPSK" w:cs="TH SarabunPSK"/>
          <w:sz w:val="32"/>
          <w:szCs w:val="32"/>
        </w:rPr>
        <w:t>e-mail……………………………………</w:t>
      </w:r>
    </w:p>
    <w:p w:rsidR="000400B2" w:rsidRPr="002A4618" w:rsidRDefault="000400B2" w:rsidP="000400B2">
      <w:pPr>
        <w:spacing w:after="0"/>
        <w:jc w:val="center"/>
        <w:rPr>
          <w:rFonts w:ascii="TH SarabunPSK" w:hAnsi="TH SarabunPSK" w:cs="TH SarabunPSK"/>
          <w:b/>
          <w:bCs/>
          <w:sz w:val="32"/>
          <w:szCs w:val="32"/>
        </w:rPr>
      </w:pPr>
    </w:p>
    <w:p w:rsidR="000400B2" w:rsidRPr="008E17D3" w:rsidRDefault="000400B2" w:rsidP="000400B2">
      <w:pPr>
        <w:rPr>
          <w:rFonts w:ascii="TH SarabunIT๙" w:hAnsi="TH SarabunIT๙" w:cs="TH SarabunIT๙"/>
          <w:b/>
          <w:bCs/>
          <w:sz w:val="32"/>
          <w:szCs w:val="32"/>
          <w:cs/>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C03E25" w:rsidRDefault="00C03E25"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Default="000400B2" w:rsidP="000400B2">
      <w:pPr>
        <w:tabs>
          <w:tab w:val="left" w:pos="1020"/>
        </w:tabs>
        <w:spacing w:after="0" w:line="240" w:lineRule="auto"/>
        <w:rPr>
          <w:color w:val="000000" w:themeColor="text1"/>
        </w:rPr>
      </w:pPr>
    </w:p>
    <w:p w:rsidR="000400B2" w:rsidRPr="008A0FDE" w:rsidRDefault="000400B2" w:rsidP="000400B2">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p>
        </w:tc>
      </w:tr>
      <w:tr w:rsidR="009F2A03" w:rsidRPr="008A0FDE" w:rsidTr="00560B61">
        <w:tc>
          <w:tcPr>
            <w:tcW w:w="2694" w:type="dxa"/>
            <w:tcBorders>
              <w:top w:val="single" w:sz="4" w:space="0" w:color="auto"/>
              <w:left w:val="single" w:sz="4" w:space="0" w:color="auto"/>
              <w:bottom w:val="single" w:sz="4" w:space="0" w:color="auto"/>
              <w:right w:val="single" w:sz="4" w:space="0" w:color="auto"/>
            </w:tcBorders>
          </w:tcPr>
          <w:p w:rsidR="009F2A03" w:rsidRPr="008A0FDE" w:rsidRDefault="009F2A03" w:rsidP="009F2A0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9F2A03" w:rsidRPr="008A0FDE" w:rsidRDefault="009F2A03" w:rsidP="009F2A03">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C03E25" w:rsidP="00C03E25">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sidR="00560B61" w:rsidRPr="008A0FDE">
              <w:rPr>
                <w:rFonts w:ascii="TH SarabunPSK" w:hAnsi="TH SarabunPSK" w:cs="TH SarabunPSK" w:hint="cs"/>
                <w:b/>
                <w:bCs/>
                <w:color w:val="000000" w:themeColor="text1"/>
                <w:sz w:val="32"/>
                <w:szCs w:val="32"/>
                <w:cs/>
              </w:rPr>
              <w:t xml:space="preserve">. </w:t>
            </w:r>
            <w:r w:rsidR="00F34A62">
              <w:rPr>
                <w:rFonts w:ascii="TH SarabunPSK" w:hAnsi="TH SarabunPSK" w:cs="TH SarabunPSK" w:hint="cs"/>
                <w:b/>
                <w:bCs/>
                <w:color w:val="000000" w:themeColor="text1"/>
                <w:sz w:val="32"/>
                <w:szCs w:val="32"/>
                <w:cs/>
              </w:rPr>
              <w:t>การ</w:t>
            </w:r>
            <w:r w:rsidRPr="00C03E25">
              <w:rPr>
                <w:rFonts w:ascii="TH SarabunPSK" w:hAnsi="TH SarabunPSK" w:cs="TH SarabunPSK"/>
                <w:b/>
                <w:bCs/>
                <w:color w:val="000000" w:themeColor="text1"/>
                <w:sz w:val="32"/>
                <w:szCs w:val="32"/>
                <w:cs/>
              </w:rPr>
              <w:t>ลดปัจจัยเสี่ยงด้านสุขภาพ</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3. โครงการคุ้มครองผู้บริโภคด้านผลิตภัณฑ์สุขภาพและบริการสุขภาพ</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765E05" w:rsidP="00560B61">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F34A62" w:rsidP="009F2A03">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27</w:t>
            </w:r>
            <w:r w:rsidR="00560B61" w:rsidRPr="008A0FDE">
              <w:rPr>
                <w:rFonts w:ascii="TH SarabunPSK" w:hAnsi="TH SarabunPSK" w:cs="TH SarabunPSK" w:hint="cs"/>
                <w:b/>
                <w:bCs/>
                <w:color w:val="000000" w:themeColor="text1"/>
                <w:sz w:val="32"/>
                <w:szCs w:val="32"/>
                <w:cs/>
              </w:rPr>
              <w:t xml:space="preserve">. </w:t>
            </w:r>
            <w:r w:rsidR="00560B61" w:rsidRPr="008A0FDE">
              <w:rPr>
                <w:rFonts w:ascii="TH SarabunPSK" w:hAnsi="TH SarabunPSK" w:cs="TH SarabunPSK"/>
                <w:b/>
                <w:bCs/>
                <w:color w:val="000000" w:themeColor="text1"/>
                <w:sz w:val="32"/>
                <w:szCs w:val="32"/>
                <w:cs/>
              </w:rPr>
              <w:t>ร้อยละของผลิตภัณฑ์สุขภาพที่ได้รับการตรวจสอบได้มาตรฐานตามเกณฑ์ที่กำหนด</w:t>
            </w:r>
          </w:p>
        </w:tc>
      </w:tr>
      <w:tr w:rsidR="001D311D" w:rsidRPr="008A0FDE" w:rsidTr="00560B61">
        <w:tc>
          <w:tcPr>
            <w:tcW w:w="2694" w:type="dxa"/>
            <w:tcBorders>
              <w:top w:val="single" w:sz="4" w:space="0" w:color="auto"/>
              <w:left w:val="single" w:sz="4" w:space="0" w:color="auto"/>
              <w:bottom w:val="single" w:sz="4" w:space="0" w:color="auto"/>
              <w:right w:val="single" w:sz="4" w:space="0" w:color="auto"/>
            </w:tcBorders>
          </w:tcPr>
          <w:p w:rsidR="001D311D" w:rsidRPr="008A0FDE" w:rsidRDefault="001D311D" w:rsidP="001D311D">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1D311D" w:rsidRPr="0056588E" w:rsidRDefault="001D311D" w:rsidP="001D311D">
            <w:pPr>
              <w:tabs>
                <w:tab w:val="left" w:pos="342"/>
                <w:tab w:val="left" w:pos="8460"/>
              </w:tabs>
              <w:spacing w:after="0" w:line="240" w:lineRule="auto"/>
              <w:jc w:val="thaiDistribute"/>
              <w:rPr>
                <w:rFonts w:ascii="TH SarabunPSK" w:hAnsi="TH SarabunPSK" w:cs="TH SarabunPSK"/>
                <w:sz w:val="32"/>
                <w:szCs w:val="32"/>
              </w:rPr>
            </w:pPr>
            <w:r w:rsidRPr="0056588E">
              <w:rPr>
                <w:rFonts w:ascii="TH SarabunPSK" w:hAnsi="TH SarabunPSK" w:cs="TH SarabunPSK"/>
                <w:b/>
                <w:bCs/>
                <w:sz w:val="32"/>
                <w:szCs w:val="32"/>
                <w:cs/>
              </w:rPr>
              <w:t>ผลิตภัณฑ์สุขภาพ หมายถึง</w:t>
            </w:r>
            <w:r w:rsidRPr="0056588E">
              <w:rPr>
                <w:rFonts w:ascii="TH SarabunPSK" w:hAnsi="TH SarabunPSK" w:cs="TH SarabunPSK"/>
                <w:sz w:val="32"/>
                <w:szCs w:val="32"/>
                <w:cs/>
              </w:rPr>
              <w:t xml:space="preserve"> ผลิตภัณฑ์สุขภาพ 6 ประเภท ได้แก่ ผลิตภัณฑ์อาหาร ยา วัตถุเสพติด เครื่องสำอาง วัตถุอันตรายที่ใช้ในบ้านเรือนหรือทางสาธารณสุข และ</w:t>
            </w:r>
            <w:r>
              <w:rPr>
                <w:rFonts w:ascii="TH SarabunPSK" w:hAnsi="TH SarabunPSK" w:cs="TH SarabunPSK" w:hint="cs"/>
                <w:sz w:val="32"/>
                <w:szCs w:val="32"/>
                <w:cs/>
              </w:rPr>
              <w:t xml:space="preserve">  </w:t>
            </w:r>
            <w:r w:rsidRPr="0056588E">
              <w:rPr>
                <w:rFonts w:ascii="TH SarabunPSK" w:hAnsi="TH SarabunPSK" w:cs="TH SarabunPSK"/>
                <w:sz w:val="32"/>
                <w:szCs w:val="32"/>
                <w:cs/>
              </w:rPr>
              <w:t>เครื่องมือแพทย์ ที่เก็บจากสถานที่ผลิต นำเข้าหรือจำหน่าย เฉพาะผลิตภัณฑ์สุขภาพที่ได้รับอนุญาตและที่ไม่ต้องขออนุญาตตามกฎหมายที่อยู่ในความรับผิดชอบของสำนักงานคณะกรรมการอาหารและยา</w:t>
            </w:r>
          </w:p>
          <w:p w:rsidR="001D311D" w:rsidRPr="0056588E" w:rsidRDefault="001D311D" w:rsidP="001D311D">
            <w:pPr>
              <w:tabs>
                <w:tab w:val="left" w:pos="342"/>
                <w:tab w:val="left" w:pos="8460"/>
              </w:tabs>
              <w:spacing w:after="0" w:line="240" w:lineRule="auto"/>
              <w:jc w:val="thaiDistribute"/>
              <w:rPr>
                <w:rFonts w:ascii="TH SarabunPSK" w:hAnsi="TH SarabunPSK" w:cs="TH SarabunPSK"/>
                <w:sz w:val="32"/>
                <w:szCs w:val="32"/>
              </w:rPr>
            </w:pPr>
            <w:r w:rsidRPr="0056588E">
              <w:rPr>
                <w:rFonts w:ascii="TH SarabunPSK" w:hAnsi="TH SarabunPSK" w:cs="TH SarabunPSK"/>
                <w:b/>
                <w:bCs/>
                <w:sz w:val="32"/>
                <w:szCs w:val="32"/>
                <w:cs/>
              </w:rPr>
              <w:t>ที่ได้รับการตรวจสอบ หมายถึง</w:t>
            </w:r>
            <w:r w:rsidRPr="0056588E">
              <w:rPr>
                <w:rFonts w:ascii="TH SarabunPSK" w:hAnsi="TH SarabunPSK" w:cs="TH SarabunPSK"/>
                <w:sz w:val="32"/>
                <w:szCs w:val="32"/>
                <w:cs/>
              </w:rPr>
              <w:t xml:space="preserve"> </w:t>
            </w:r>
          </w:p>
          <w:p w:rsidR="001D311D" w:rsidRPr="0056588E" w:rsidRDefault="001D311D" w:rsidP="001D311D">
            <w:pPr>
              <w:tabs>
                <w:tab w:val="left" w:pos="342"/>
                <w:tab w:val="left" w:pos="8460"/>
              </w:tabs>
              <w:spacing w:after="0" w:line="240" w:lineRule="auto"/>
              <w:ind w:left="346"/>
              <w:jc w:val="thaiDistribute"/>
              <w:rPr>
                <w:rFonts w:ascii="TH SarabunPSK" w:hAnsi="TH SarabunPSK" w:cs="TH SarabunPSK"/>
                <w:sz w:val="32"/>
                <w:szCs w:val="32"/>
              </w:rPr>
            </w:pPr>
            <w:r w:rsidRPr="0056588E">
              <w:rPr>
                <w:rFonts w:ascii="TH SarabunPSK" w:hAnsi="TH SarabunPSK" w:cs="TH SarabunPSK"/>
                <w:sz w:val="32"/>
                <w:szCs w:val="32"/>
                <w:cs/>
              </w:rPr>
              <w:t xml:space="preserve">1) ส่วนกลาง เก็บตัวอย่างตามแผนเก็บตัวอย่าง เพื่อตรวจวิเคราะห์ทางห้องปฏิบัติการ หรือตรวจด้วยชุดทดสอบเบื้องต้น </w:t>
            </w:r>
          </w:p>
          <w:p w:rsidR="001D311D" w:rsidRPr="0056588E" w:rsidRDefault="001D311D" w:rsidP="001D311D">
            <w:pPr>
              <w:tabs>
                <w:tab w:val="left" w:pos="342"/>
                <w:tab w:val="left" w:pos="8460"/>
              </w:tabs>
              <w:spacing w:after="0" w:line="240" w:lineRule="auto"/>
              <w:ind w:left="346"/>
              <w:jc w:val="thaiDistribute"/>
              <w:rPr>
                <w:rFonts w:ascii="TH SarabunPSK" w:hAnsi="TH SarabunPSK" w:cs="TH SarabunPSK"/>
                <w:sz w:val="32"/>
                <w:szCs w:val="32"/>
              </w:rPr>
            </w:pPr>
            <w:r w:rsidRPr="0056588E">
              <w:rPr>
                <w:rFonts w:ascii="TH SarabunPSK" w:hAnsi="TH SarabunPSK" w:cs="TH SarabunPSK"/>
                <w:sz w:val="32"/>
                <w:szCs w:val="32"/>
                <w:cs/>
              </w:rPr>
              <w:t>2)  ส่วนภูมิภาค เก็บตัวอย่างตาม</w:t>
            </w:r>
            <w:r w:rsidR="009D46DC">
              <w:rPr>
                <w:rFonts w:ascii="TH SarabunPSK" w:hAnsi="TH SarabunPSK" w:cs="TH SarabunPSK" w:hint="cs"/>
                <w:sz w:val="32"/>
                <w:szCs w:val="32"/>
                <w:cs/>
              </w:rPr>
              <w:t>แผน ดังนี้</w:t>
            </w:r>
          </w:p>
          <w:p w:rsidR="001D311D" w:rsidRPr="0056588E" w:rsidRDefault="001D311D" w:rsidP="001D311D">
            <w:pPr>
              <w:tabs>
                <w:tab w:val="left" w:pos="342"/>
                <w:tab w:val="left" w:pos="8460"/>
              </w:tabs>
              <w:spacing w:after="0" w:line="240" w:lineRule="auto"/>
              <w:ind w:left="346"/>
              <w:jc w:val="thaiDistribute"/>
              <w:rPr>
                <w:rFonts w:ascii="TH SarabunPSK" w:hAnsi="TH SarabunPSK" w:cs="TH SarabunPSK"/>
                <w:sz w:val="32"/>
                <w:szCs w:val="32"/>
              </w:rPr>
            </w:pPr>
            <w:r w:rsidRPr="0056588E">
              <w:rPr>
                <w:rFonts w:ascii="TH SarabunPSK" w:hAnsi="TH SarabunPSK" w:cs="TH SarabunPSK"/>
                <w:sz w:val="32"/>
                <w:szCs w:val="32"/>
                <w:cs/>
              </w:rPr>
              <w:lastRenderedPageBreak/>
              <w:t xml:space="preserve">   2.1) แผนเก็บตัวอย่างของจังหวัด หรือเก็บตัวอย่างในรายการที่ตกลงกับ อย.     </w:t>
            </w:r>
          </w:p>
          <w:p w:rsidR="001D311D" w:rsidRPr="0056588E" w:rsidRDefault="001D311D" w:rsidP="001D311D">
            <w:pPr>
              <w:tabs>
                <w:tab w:val="left" w:pos="342"/>
                <w:tab w:val="left" w:pos="8460"/>
              </w:tabs>
              <w:spacing w:after="0" w:line="240" w:lineRule="auto"/>
              <w:ind w:left="346"/>
              <w:jc w:val="thaiDistribute"/>
              <w:rPr>
                <w:rFonts w:ascii="TH SarabunPSK" w:hAnsi="TH SarabunPSK" w:cs="TH SarabunPSK"/>
                <w:sz w:val="32"/>
                <w:szCs w:val="32"/>
                <w:cs/>
              </w:rPr>
            </w:pPr>
            <w:r w:rsidRPr="0056588E">
              <w:rPr>
                <w:rFonts w:ascii="TH SarabunPSK" w:hAnsi="TH SarabunPSK" w:cs="TH SarabunPSK"/>
                <w:sz w:val="32"/>
                <w:szCs w:val="32"/>
                <w:cs/>
              </w:rPr>
              <w:t>(ในตัวชี้วัดส่วนภูมิภาค)</w:t>
            </w:r>
            <w:r w:rsidRPr="0056588E">
              <w:rPr>
                <w:rFonts w:ascii="TH SarabunPSK" w:hAnsi="TH SarabunPSK" w:cs="TH SarabunPSK"/>
                <w:sz w:val="32"/>
                <w:szCs w:val="32"/>
              </w:rPr>
              <w:t xml:space="preserve"> </w:t>
            </w:r>
            <w:r w:rsidRPr="0056588E">
              <w:rPr>
                <w:rFonts w:ascii="TH SarabunPSK" w:hAnsi="TH SarabunPSK" w:cs="TH SarabunPSK"/>
                <w:sz w:val="32"/>
                <w:szCs w:val="32"/>
                <w:cs/>
              </w:rPr>
              <w:t>เพื่อตรวจวิเคราะห์ทางห้องปฏิบัติการหรือตรวจด้วย          ชุดทดสอบเบื้องต้น</w:t>
            </w:r>
          </w:p>
          <w:p w:rsidR="001D311D" w:rsidRPr="0056588E" w:rsidRDefault="001D311D" w:rsidP="001D311D">
            <w:pPr>
              <w:tabs>
                <w:tab w:val="left" w:pos="342"/>
                <w:tab w:val="left" w:pos="8460"/>
              </w:tabs>
              <w:spacing w:after="0" w:line="240" w:lineRule="auto"/>
              <w:ind w:left="346"/>
              <w:jc w:val="thaiDistribute"/>
              <w:rPr>
                <w:rFonts w:ascii="TH SarabunPSK" w:hAnsi="TH SarabunPSK" w:cs="TH SarabunPSK"/>
                <w:sz w:val="32"/>
                <w:szCs w:val="32"/>
                <w:cs/>
              </w:rPr>
            </w:pPr>
            <w:r w:rsidRPr="0056588E">
              <w:rPr>
                <w:rFonts w:ascii="TH SarabunPSK" w:hAnsi="TH SarabunPSK" w:cs="TH SarabunPSK"/>
                <w:sz w:val="32"/>
                <w:szCs w:val="32"/>
                <w:cs/>
              </w:rPr>
              <w:t xml:space="preserve">   2.2) แผนเก็บตัวอย่างของหน่วยตรวจสอบเคลื่อนที่ทั้งของจังหวัดและเขต</w:t>
            </w:r>
          </w:p>
          <w:p w:rsidR="001D311D" w:rsidRPr="0056588E" w:rsidRDefault="001D311D" w:rsidP="001D311D">
            <w:pPr>
              <w:tabs>
                <w:tab w:val="left" w:pos="342"/>
                <w:tab w:val="left" w:pos="8460"/>
              </w:tabs>
              <w:spacing w:after="0" w:line="240" w:lineRule="auto"/>
              <w:jc w:val="thaiDistribute"/>
              <w:rPr>
                <w:rFonts w:ascii="TH SarabunPSK" w:hAnsi="TH SarabunPSK" w:cs="TH SarabunPSK"/>
                <w:sz w:val="32"/>
                <w:szCs w:val="32"/>
              </w:rPr>
            </w:pPr>
            <w:r w:rsidRPr="0056588E">
              <w:rPr>
                <w:rFonts w:ascii="TH SarabunPSK" w:hAnsi="TH SarabunPSK" w:cs="TH SarabunPSK"/>
                <w:b/>
                <w:bCs/>
                <w:sz w:val="32"/>
                <w:szCs w:val="32"/>
                <w:cs/>
              </w:rPr>
              <w:t xml:space="preserve">ไม่นับรวมเรื่องร้องเรียน กรณีพิเศษ ฉุกเฉิน </w:t>
            </w:r>
          </w:p>
        </w:tc>
      </w:tr>
      <w:tr w:rsidR="00560B61" w:rsidRPr="008A0FDE" w:rsidTr="00560B61">
        <w:tc>
          <w:tcPr>
            <w:tcW w:w="10349" w:type="dxa"/>
            <w:gridSpan w:val="2"/>
            <w:tcBorders>
              <w:top w:val="single" w:sz="4" w:space="0" w:color="auto"/>
              <w:left w:val="single" w:sz="4" w:space="0" w:color="auto"/>
              <w:bottom w:val="single" w:sz="4" w:space="0" w:color="auto"/>
              <w:right w:val="single" w:sz="4" w:space="0" w:color="auto"/>
            </w:tcBorders>
          </w:tcPr>
          <w:p w:rsidR="00560B61" w:rsidRPr="003071DB" w:rsidRDefault="00560B61" w:rsidP="00560B61">
            <w:pPr>
              <w:tabs>
                <w:tab w:val="left" w:pos="1260"/>
                <w:tab w:val="left" w:pos="8460"/>
              </w:tabs>
              <w:spacing w:after="0"/>
              <w:rPr>
                <w:rFonts w:ascii="TH SarabunPSK" w:hAnsi="TH SarabunPSK" w:cs="TH SarabunPSK"/>
                <w:color w:val="000000" w:themeColor="text1"/>
                <w:sz w:val="32"/>
                <w:szCs w:val="32"/>
                <w:lang w:val="en-GB"/>
              </w:rPr>
            </w:pPr>
            <w:r w:rsidRPr="003071DB">
              <w:rPr>
                <w:rFonts w:ascii="TH SarabunPSK" w:hAnsi="TH SarabunPSK" w:cs="TH SarabunPSK"/>
                <w:b/>
                <w:bCs/>
                <w:color w:val="000000" w:themeColor="text1"/>
                <w:sz w:val="32"/>
                <w:szCs w:val="32"/>
                <w:cs/>
              </w:rPr>
              <w:lastRenderedPageBreak/>
              <w:t>เกณฑ์เป้าหมาย</w:t>
            </w:r>
            <w:r w:rsidRPr="003071DB">
              <w:rPr>
                <w:rFonts w:ascii="TH SarabunPSK" w:hAnsi="TH SarabunPSK" w:cs="TH SarabunPSK" w:hint="cs"/>
                <w:b/>
                <w:bCs/>
                <w:color w:val="000000" w:themeColor="text1"/>
                <w:sz w:val="32"/>
                <w:szCs w:val="32"/>
                <w:cs/>
              </w:rPr>
              <w:t xml:space="preserve"> </w:t>
            </w:r>
            <w:r w:rsidRPr="003071DB">
              <w:rPr>
                <w:rFonts w:ascii="TH SarabunPSK" w:hAnsi="TH SarabunPSK" w:cs="TH SarabunPSK"/>
                <w:b/>
                <w:bCs/>
                <w:color w:val="000000" w:themeColor="text1"/>
                <w:sz w:val="32"/>
                <w:szCs w:val="32"/>
              </w:rPr>
              <w:t xml:space="preserve">: </w:t>
            </w:r>
            <w:r w:rsidRPr="003071DB">
              <w:rPr>
                <w:rFonts w:ascii="TH SarabunPSK" w:hAnsi="TH SarabunPSK" w:cs="TH SarabunPSK" w:hint="cs"/>
                <w:sz w:val="32"/>
                <w:szCs w:val="32"/>
                <w:cs/>
              </w:rPr>
              <w:t>ร้อยละ 95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560B61" w:rsidRPr="003071DB"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560B61" w:rsidP="00560B61">
                  <w:pPr>
                    <w:spacing w:after="0"/>
                    <w:jc w:val="center"/>
                    <w:rPr>
                      <w:rFonts w:ascii="TH SarabunPSK" w:hAnsi="TH SarabunPSK" w:cs="TH SarabunPSK"/>
                      <w:b/>
                      <w:bCs/>
                      <w:color w:val="000000" w:themeColor="text1"/>
                      <w:sz w:val="32"/>
                      <w:szCs w:val="32"/>
                    </w:rPr>
                  </w:pPr>
                  <w:r w:rsidRPr="003071DB">
                    <w:rPr>
                      <w:rFonts w:ascii="TH SarabunPSK" w:hAnsi="TH SarabunPSK" w:cs="TH SarabunPSK" w:hint="cs"/>
                      <w:b/>
                      <w:bCs/>
                      <w:color w:val="000000" w:themeColor="text1"/>
                      <w:sz w:val="32"/>
                      <w:szCs w:val="32"/>
                      <w:cs/>
                    </w:rPr>
                    <w:t xml:space="preserve">ปีงบประมาณ </w:t>
                  </w:r>
                  <w:r w:rsidRPr="003071DB">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560B61" w:rsidP="00560B61">
                  <w:pPr>
                    <w:spacing w:after="0"/>
                    <w:jc w:val="center"/>
                    <w:rPr>
                      <w:rFonts w:ascii="TH SarabunPSK" w:hAnsi="TH SarabunPSK" w:cs="TH SarabunPSK"/>
                      <w:b/>
                      <w:bCs/>
                      <w:color w:val="000000" w:themeColor="text1"/>
                      <w:sz w:val="32"/>
                      <w:szCs w:val="32"/>
                    </w:rPr>
                  </w:pPr>
                  <w:r w:rsidRPr="003071DB">
                    <w:rPr>
                      <w:rFonts w:ascii="TH SarabunPSK" w:hAnsi="TH SarabunPSK" w:cs="TH SarabunPSK" w:hint="cs"/>
                      <w:b/>
                      <w:bCs/>
                      <w:color w:val="000000" w:themeColor="text1"/>
                      <w:sz w:val="32"/>
                      <w:szCs w:val="32"/>
                      <w:cs/>
                    </w:rPr>
                    <w:t xml:space="preserve">ปีงบประมาณ </w:t>
                  </w:r>
                  <w:r w:rsidRPr="003071DB">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560B61" w:rsidP="00560B61">
                  <w:pPr>
                    <w:spacing w:after="0"/>
                    <w:jc w:val="center"/>
                    <w:rPr>
                      <w:rFonts w:ascii="TH SarabunPSK" w:hAnsi="TH SarabunPSK" w:cs="TH SarabunPSK"/>
                      <w:b/>
                      <w:bCs/>
                      <w:color w:val="000000" w:themeColor="text1"/>
                      <w:sz w:val="32"/>
                      <w:szCs w:val="32"/>
                    </w:rPr>
                  </w:pPr>
                  <w:r w:rsidRPr="003071DB">
                    <w:rPr>
                      <w:rFonts w:ascii="TH SarabunPSK" w:hAnsi="TH SarabunPSK" w:cs="TH SarabunPSK" w:hint="cs"/>
                      <w:b/>
                      <w:bCs/>
                      <w:color w:val="000000" w:themeColor="text1"/>
                      <w:sz w:val="32"/>
                      <w:szCs w:val="32"/>
                      <w:cs/>
                    </w:rPr>
                    <w:t xml:space="preserve">ปีงบประมาณ </w:t>
                  </w:r>
                  <w:r w:rsidRPr="003071D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560B61" w:rsidP="00560B61">
                  <w:pPr>
                    <w:spacing w:after="0"/>
                    <w:jc w:val="center"/>
                    <w:rPr>
                      <w:rFonts w:ascii="TH SarabunPSK" w:hAnsi="TH SarabunPSK" w:cs="TH SarabunPSK"/>
                      <w:b/>
                      <w:bCs/>
                      <w:color w:val="000000" w:themeColor="text1"/>
                      <w:sz w:val="32"/>
                      <w:szCs w:val="32"/>
                    </w:rPr>
                  </w:pPr>
                  <w:r w:rsidRPr="003071DB">
                    <w:rPr>
                      <w:rFonts w:ascii="TH SarabunPSK" w:hAnsi="TH SarabunPSK" w:cs="TH SarabunPSK" w:hint="cs"/>
                      <w:b/>
                      <w:bCs/>
                      <w:color w:val="000000" w:themeColor="text1"/>
                      <w:sz w:val="32"/>
                      <w:szCs w:val="32"/>
                      <w:cs/>
                    </w:rPr>
                    <w:t xml:space="preserve">ปีงบประมาณ </w:t>
                  </w:r>
                  <w:r w:rsidRPr="003071D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560B61" w:rsidP="00560B61">
                  <w:pPr>
                    <w:spacing w:after="0"/>
                    <w:jc w:val="center"/>
                    <w:rPr>
                      <w:rFonts w:ascii="TH SarabunPSK" w:hAnsi="TH SarabunPSK" w:cs="TH SarabunPSK"/>
                      <w:b/>
                      <w:bCs/>
                      <w:color w:val="000000" w:themeColor="text1"/>
                      <w:sz w:val="32"/>
                      <w:szCs w:val="32"/>
                      <w:cs/>
                    </w:rPr>
                  </w:pPr>
                  <w:r w:rsidRPr="003071DB">
                    <w:rPr>
                      <w:rFonts w:ascii="TH SarabunPSK" w:hAnsi="TH SarabunPSK" w:cs="TH SarabunPSK" w:hint="cs"/>
                      <w:b/>
                      <w:bCs/>
                      <w:color w:val="000000" w:themeColor="text1"/>
                      <w:sz w:val="32"/>
                      <w:szCs w:val="32"/>
                      <w:cs/>
                    </w:rPr>
                    <w:t xml:space="preserve">ปีงบประมาณ </w:t>
                  </w:r>
                  <w:r w:rsidRPr="003071DB">
                    <w:rPr>
                      <w:rFonts w:ascii="TH SarabunPSK" w:hAnsi="TH SarabunPSK" w:cs="TH SarabunPSK"/>
                      <w:b/>
                      <w:bCs/>
                      <w:color w:val="000000" w:themeColor="text1"/>
                      <w:sz w:val="32"/>
                      <w:szCs w:val="32"/>
                    </w:rPr>
                    <w:t>64</w:t>
                  </w:r>
                </w:p>
              </w:tc>
            </w:tr>
            <w:tr w:rsidR="00560B61" w:rsidRPr="008A0FDE"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3071DB" w:rsidP="00560B61">
                  <w:pPr>
                    <w:spacing w:after="0"/>
                    <w:jc w:val="center"/>
                    <w:rPr>
                      <w:rFonts w:ascii="TH SarabunPSK" w:hAnsi="TH SarabunPSK" w:cs="TH SarabunPSK"/>
                      <w:color w:val="000000" w:themeColor="text1"/>
                      <w:sz w:val="32"/>
                      <w:szCs w:val="32"/>
                    </w:rPr>
                  </w:pPr>
                  <w:r w:rsidRPr="003071DB">
                    <w:rPr>
                      <w:rFonts w:ascii="TH SarabunPSK" w:hAnsi="TH SarabunPSK" w:cs="TH SarabunPSK" w:hint="cs"/>
                      <w:color w:val="000000" w:themeColor="text1"/>
                      <w:sz w:val="32"/>
                      <w:szCs w:val="32"/>
                      <w:cs/>
                    </w:rPr>
                    <w:t>95</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3071DB" w:rsidP="00560B61">
                  <w:pPr>
                    <w:spacing w:after="0"/>
                    <w:jc w:val="center"/>
                    <w:rPr>
                      <w:rFonts w:ascii="TH SarabunPSK" w:hAnsi="TH SarabunPSK" w:cs="TH SarabunPSK"/>
                      <w:color w:val="000000" w:themeColor="text1"/>
                      <w:sz w:val="32"/>
                      <w:szCs w:val="32"/>
                    </w:rPr>
                  </w:pPr>
                  <w:r w:rsidRPr="003071DB">
                    <w:rPr>
                      <w:rFonts w:ascii="TH SarabunPSK" w:hAnsi="TH SarabunPSK" w:cs="TH SarabunPSK" w:hint="cs"/>
                      <w:color w:val="000000" w:themeColor="text1"/>
                      <w:sz w:val="32"/>
                      <w:szCs w:val="32"/>
                      <w:cs/>
                    </w:rPr>
                    <w:t>96</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3071DB" w:rsidP="00560B61">
                  <w:pPr>
                    <w:spacing w:after="0"/>
                    <w:jc w:val="center"/>
                    <w:rPr>
                      <w:rFonts w:ascii="TH SarabunPSK" w:hAnsi="TH SarabunPSK" w:cs="TH SarabunPSK"/>
                      <w:color w:val="000000" w:themeColor="text1"/>
                      <w:sz w:val="32"/>
                      <w:szCs w:val="32"/>
                    </w:rPr>
                  </w:pPr>
                  <w:r w:rsidRPr="003071DB">
                    <w:rPr>
                      <w:rFonts w:ascii="TH SarabunPSK" w:hAnsi="TH SarabunPSK" w:cs="TH SarabunPSK" w:hint="cs"/>
                      <w:color w:val="000000" w:themeColor="text1"/>
                      <w:sz w:val="32"/>
                      <w:szCs w:val="32"/>
                      <w:cs/>
                    </w:rPr>
                    <w:t>97</w:t>
                  </w:r>
                </w:p>
              </w:tc>
              <w:tc>
                <w:tcPr>
                  <w:tcW w:w="1843" w:type="dxa"/>
                  <w:tcBorders>
                    <w:top w:val="single" w:sz="4" w:space="0" w:color="000000"/>
                    <w:left w:val="single" w:sz="4" w:space="0" w:color="000000"/>
                    <w:bottom w:val="single" w:sz="4" w:space="0" w:color="000000"/>
                    <w:right w:val="single" w:sz="4" w:space="0" w:color="000000"/>
                  </w:tcBorders>
                </w:tcPr>
                <w:p w:rsidR="00560B61" w:rsidRPr="003071DB" w:rsidRDefault="003071DB" w:rsidP="00560B61">
                  <w:pPr>
                    <w:spacing w:after="0"/>
                    <w:jc w:val="center"/>
                    <w:rPr>
                      <w:rFonts w:ascii="TH SarabunPSK" w:hAnsi="TH SarabunPSK" w:cs="TH SarabunPSK"/>
                      <w:color w:val="000000" w:themeColor="text1"/>
                      <w:sz w:val="32"/>
                      <w:szCs w:val="32"/>
                    </w:rPr>
                  </w:pPr>
                  <w:r w:rsidRPr="003071DB">
                    <w:rPr>
                      <w:rFonts w:ascii="TH SarabunPSK" w:hAnsi="TH SarabunPSK" w:cs="TH SarabunPSK" w:hint="cs"/>
                      <w:color w:val="000000" w:themeColor="text1"/>
                      <w:sz w:val="32"/>
                      <w:szCs w:val="32"/>
                      <w:cs/>
                    </w:rPr>
                    <w:t>98</w:t>
                  </w:r>
                </w:p>
              </w:tc>
              <w:tc>
                <w:tcPr>
                  <w:tcW w:w="1843" w:type="dxa"/>
                  <w:tcBorders>
                    <w:top w:val="single" w:sz="4" w:space="0" w:color="000000"/>
                    <w:left w:val="single" w:sz="4" w:space="0" w:color="000000"/>
                    <w:bottom w:val="single" w:sz="4" w:space="0" w:color="000000"/>
                    <w:right w:val="single" w:sz="4" w:space="0" w:color="000000"/>
                  </w:tcBorders>
                </w:tcPr>
                <w:p w:rsidR="00560B61" w:rsidRPr="008A0FDE" w:rsidRDefault="003071DB" w:rsidP="00560B61">
                  <w:pPr>
                    <w:spacing w:after="0"/>
                    <w:jc w:val="center"/>
                    <w:rPr>
                      <w:rFonts w:ascii="TH SarabunPSK" w:hAnsi="TH SarabunPSK" w:cs="TH SarabunPSK"/>
                      <w:color w:val="000000" w:themeColor="text1"/>
                      <w:sz w:val="32"/>
                      <w:szCs w:val="32"/>
                    </w:rPr>
                  </w:pPr>
                  <w:r w:rsidRPr="003071DB">
                    <w:rPr>
                      <w:rFonts w:ascii="TH SarabunPSK" w:hAnsi="TH SarabunPSK" w:cs="TH SarabunPSK" w:hint="cs"/>
                      <w:color w:val="000000" w:themeColor="text1"/>
                      <w:sz w:val="32"/>
                      <w:szCs w:val="32"/>
                      <w:cs/>
                    </w:rPr>
                    <w:t>99</w:t>
                  </w:r>
                </w:p>
              </w:tc>
            </w:tr>
          </w:tbl>
          <w:p w:rsidR="00560B61" w:rsidRPr="008A0FDE" w:rsidRDefault="00560B61" w:rsidP="00560B61">
            <w:pPr>
              <w:spacing w:after="0"/>
              <w:rPr>
                <w:rFonts w:ascii="TH SarabunPSK" w:hAnsi="TH SarabunPSK" w:cs="TH SarabunPSK"/>
                <w:color w:val="000000" w:themeColor="text1"/>
                <w:sz w:val="32"/>
                <w:szCs w:val="32"/>
                <w:lang w:val="en-GB"/>
              </w:rPr>
            </w:pP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เพื่อผู้บริโภคได้บริโภคผลิตภัณฑ์สุขภาพที่มีคุณภาพ ปลอดภัย</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7D23AB">
              <w:rPr>
                <w:rFonts w:ascii="TH SarabunPSK" w:hAnsi="TH SarabunPSK" w:cs="TH SarabunPSK"/>
                <w:color w:val="000000" w:themeColor="text1"/>
                <w:sz w:val="32"/>
                <w:szCs w:val="32"/>
                <w:cs/>
              </w:rPr>
              <w:t>นับที่ดำเนินการโดยสำนักงานคณะกรรมการอาหารและยา และสำนักงานสาธารณสุขจังหวัด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7D23AB">
              <w:rPr>
                <w:rFonts w:ascii="TH SarabunPSK" w:hAnsi="TH SarabunPSK" w:cs="TH SarabunPSK"/>
                <w:color w:val="000000" w:themeColor="text1"/>
                <w:sz w:val="32"/>
                <w:szCs w:val="32"/>
                <w:cs/>
              </w:rPr>
              <w:t>รวบรวมจากผลการตรวจสอบเฝ้าระวังฯ ตามแบบรายงานของสำนักงานคณะกรรมการอาหารและยา และสำนักงานสาธารณสุขจังหวัด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60B61" w:rsidRPr="007D23AB" w:rsidRDefault="00560B61" w:rsidP="00560B61">
            <w:pPr>
              <w:tabs>
                <w:tab w:val="left" w:pos="1260"/>
                <w:tab w:val="left" w:pos="8460"/>
              </w:tabs>
              <w:spacing w:after="0"/>
              <w:rPr>
                <w:rFonts w:ascii="TH SarabunPSK" w:hAnsi="TH SarabunPSK" w:cs="TH SarabunPSK"/>
                <w:color w:val="000000" w:themeColor="text1"/>
                <w:sz w:val="32"/>
                <w:szCs w:val="32"/>
                <w:cs/>
              </w:rPr>
            </w:pPr>
            <w:r w:rsidRPr="007D23AB">
              <w:rPr>
                <w:rFonts w:ascii="TH SarabunPSK" w:hAnsi="TH SarabunPSK" w:cs="TH SarabunPSK"/>
                <w:color w:val="000000" w:themeColor="text1"/>
                <w:sz w:val="32"/>
                <w:szCs w:val="32"/>
                <w:cs/>
              </w:rPr>
              <w:t>สำนัก/กองผลิตภัณฑ์ สำนักด่านอาหารและยา กอง คบ. และสำนักงานสาธารณสุขจังหวัด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60B61" w:rsidRPr="00A718B7" w:rsidRDefault="00560B61" w:rsidP="00560B61">
            <w:pPr>
              <w:tabs>
                <w:tab w:val="left" w:pos="1260"/>
                <w:tab w:val="left" w:pos="8460"/>
              </w:tabs>
              <w:spacing w:after="0"/>
              <w:rPr>
                <w:rFonts w:ascii="TH SarabunPSK" w:hAnsi="TH SarabunPSK" w:cs="TH SarabunPSK"/>
                <w:sz w:val="32"/>
                <w:szCs w:val="32"/>
                <w:cs/>
              </w:rPr>
            </w:pPr>
            <w:r w:rsidRPr="00A718B7">
              <w:rPr>
                <w:rFonts w:ascii="TH SarabunPSK" w:hAnsi="TH SarabunPSK" w:cs="TH SarabunPSK"/>
                <w:sz w:val="32"/>
                <w:szCs w:val="32"/>
              </w:rPr>
              <w:t>A =</w:t>
            </w:r>
            <w:r w:rsidRPr="00A718B7">
              <w:rPr>
                <w:rFonts w:ascii="TH SarabunPSK" w:hAnsi="TH SarabunPSK" w:cs="TH SarabunPSK" w:hint="cs"/>
                <w:sz w:val="32"/>
                <w:szCs w:val="32"/>
                <w:cs/>
              </w:rPr>
              <w:t xml:space="preserve"> จำนวนผลิตภัณฑ์สุขภาพที่ได้มาตรฐานตามเกณฑ์ที่กำหนด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60B61" w:rsidRPr="00A718B7" w:rsidRDefault="00560B61" w:rsidP="00560B61">
            <w:pPr>
              <w:tabs>
                <w:tab w:val="left" w:pos="1260"/>
                <w:tab w:val="left" w:pos="8460"/>
              </w:tabs>
              <w:spacing w:after="0"/>
              <w:rPr>
                <w:rFonts w:ascii="TH SarabunPSK" w:hAnsi="TH SarabunPSK" w:cs="TH SarabunPSK"/>
                <w:sz w:val="32"/>
                <w:szCs w:val="32"/>
              </w:rPr>
            </w:pPr>
            <w:r w:rsidRPr="00A718B7">
              <w:rPr>
                <w:rFonts w:ascii="TH SarabunPSK" w:hAnsi="TH SarabunPSK" w:cs="TH SarabunPSK"/>
                <w:sz w:val="32"/>
                <w:szCs w:val="32"/>
              </w:rPr>
              <w:t xml:space="preserve">B = </w:t>
            </w:r>
            <w:r w:rsidRPr="00A718B7">
              <w:rPr>
                <w:rFonts w:ascii="TH SarabunPSK" w:hAnsi="TH SarabunPSK" w:cs="TH SarabunPSK" w:hint="cs"/>
                <w:sz w:val="32"/>
                <w:szCs w:val="32"/>
                <w:cs/>
              </w:rPr>
              <w:t>จำนวนผลิตภัณฑ์สุขภาพที่ตรวจสอบทั้งหมด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x 100</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7D23AB">
              <w:rPr>
                <w:rFonts w:ascii="TH SarabunPSK" w:hAnsi="TH SarabunPSK" w:cs="TH SarabunPSK"/>
                <w:color w:val="000000" w:themeColor="text1"/>
                <w:sz w:val="32"/>
                <w:szCs w:val="32"/>
                <w:cs/>
              </w:rPr>
              <w:t>4 ครั้ง/ปี รายงานทุกวันที่ 20 ของเดือนธันวาคม</w:t>
            </w:r>
            <w:r w:rsidRPr="007D23AB">
              <w:rPr>
                <w:rFonts w:ascii="TH SarabunPSK" w:hAnsi="TH SarabunPSK" w:cs="TH SarabunPSK"/>
                <w:color w:val="000000" w:themeColor="text1"/>
                <w:sz w:val="32"/>
                <w:szCs w:val="32"/>
              </w:rPr>
              <w:t xml:space="preserve">, </w:t>
            </w:r>
            <w:r w:rsidRPr="007D23AB">
              <w:rPr>
                <w:rFonts w:ascii="TH SarabunPSK" w:hAnsi="TH SarabunPSK" w:cs="TH SarabunPSK"/>
                <w:color w:val="000000" w:themeColor="text1"/>
                <w:sz w:val="32"/>
                <w:szCs w:val="32"/>
                <w:cs/>
              </w:rPr>
              <w:t>มีนาคม</w:t>
            </w:r>
            <w:r w:rsidRPr="007D23AB">
              <w:rPr>
                <w:rFonts w:ascii="TH SarabunPSK" w:hAnsi="TH SarabunPSK" w:cs="TH SarabunPSK"/>
                <w:color w:val="000000" w:themeColor="text1"/>
                <w:sz w:val="32"/>
                <w:szCs w:val="32"/>
              </w:rPr>
              <w:t xml:space="preserve">, </w:t>
            </w:r>
            <w:r w:rsidRPr="007D23AB">
              <w:rPr>
                <w:rFonts w:ascii="TH SarabunPSK" w:hAnsi="TH SarabunPSK" w:cs="TH SarabunPSK"/>
                <w:color w:val="000000" w:themeColor="text1"/>
                <w:sz w:val="32"/>
                <w:szCs w:val="32"/>
                <w:cs/>
              </w:rPr>
              <w:t>มิถุนายน</w:t>
            </w:r>
            <w:r w:rsidRPr="007D23AB">
              <w:rPr>
                <w:rFonts w:ascii="TH SarabunPSK" w:hAnsi="TH SarabunPSK" w:cs="TH SarabunPSK"/>
                <w:color w:val="000000" w:themeColor="text1"/>
                <w:sz w:val="32"/>
                <w:szCs w:val="32"/>
              </w:rPr>
              <w:t xml:space="preserve">, </w:t>
            </w:r>
            <w:r w:rsidRPr="007D23AB">
              <w:rPr>
                <w:rFonts w:ascii="TH SarabunPSK" w:hAnsi="TH SarabunPSK" w:cs="TH SarabunPSK"/>
                <w:color w:val="000000" w:themeColor="text1"/>
                <w:sz w:val="32"/>
                <w:szCs w:val="32"/>
                <w:cs/>
              </w:rPr>
              <w:t>กันยายน</w:t>
            </w:r>
          </w:p>
        </w:tc>
      </w:tr>
      <w:tr w:rsidR="00560B61" w:rsidRPr="008A0FDE" w:rsidTr="00560B6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60B61" w:rsidRPr="008A0FDE" w:rsidRDefault="00560B61" w:rsidP="00560B61">
            <w:pPr>
              <w:spacing w:after="0"/>
              <w:rPr>
                <w:rFonts w:ascii="TH SarabunPSK" w:hAnsi="TH SarabunPSK" w:cs="TH SarabunPSK"/>
                <w:color w:val="000000" w:themeColor="text1"/>
                <w:sz w:val="32"/>
                <w:szCs w:val="32"/>
              </w:rPr>
            </w:pPr>
            <w:r w:rsidRPr="007D23AB">
              <w:rPr>
                <w:rFonts w:ascii="TH SarabunPSK" w:hAnsi="TH SarabunPSK" w:cs="TH SarabunPSK"/>
                <w:b/>
                <w:bCs/>
                <w:color w:val="000000" w:themeColor="text1"/>
                <w:sz w:val="32"/>
                <w:szCs w:val="32"/>
                <w:cs/>
              </w:rPr>
              <w:t>เกณฑ์การประเมิน</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hint="cs"/>
                <w:b/>
                <w:bCs/>
                <w:color w:val="000000" w:themeColor="text1"/>
                <w:sz w:val="32"/>
                <w:szCs w:val="32"/>
                <w:cs/>
              </w:rPr>
              <w:t xml:space="preserve"> </w:t>
            </w:r>
            <w:r w:rsidRPr="007D23AB">
              <w:rPr>
                <w:rFonts w:ascii="TH SarabunPSK" w:hAnsi="TH SarabunPSK" w:cs="TH SarabunPSK"/>
                <w:color w:val="000000" w:themeColor="text1"/>
                <w:sz w:val="32"/>
                <w:szCs w:val="32"/>
                <w:cs/>
              </w:rPr>
              <w:t>ร้อยละของผลิตภัณฑ์สุขภาพที่ได้รับการตรวจสอบได้มาตรฐานตามเกณฑ์ที่กำหนด</w:t>
            </w:r>
          </w:p>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Pr>
                <w:rFonts w:ascii="TH SarabunPSK" w:hAnsi="TH SarabunPSK" w:cs="TH SarabunPSK"/>
                <w:b/>
                <w:bCs/>
                <w:color w:val="000000" w:themeColor="text1"/>
                <w:sz w:val="32"/>
                <w:szCs w:val="32"/>
              </w:rPr>
              <w:t xml:space="preserve"> - 2564</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60B61" w:rsidRPr="008A0FDE" w:rsidTr="00560B61">
              <w:trPr>
                <w:jc w:val="center"/>
              </w:trPr>
              <w:tc>
                <w:tcPr>
                  <w:tcW w:w="2014"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60B61" w:rsidRPr="008A0FDE" w:rsidTr="00560B61">
              <w:trPr>
                <w:jc w:val="center"/>
              </w:trPr>
              <w:tc>
                <w:tcPr>
                  <w:tcW w:w="2014" w:type="dxa"/>
                </w:tcPr>
                <w:p w:rsidR="00560B61" w:rsidRPr="00C21DD9" w:rsidRDefault="00560B61" w:rsidP="00560B61">
                  <w:pPr>
                    <w:spacing w:after="0"/>
                    <w:rPr>
                      <w:rFonts w:ascii="TH SarabunPSK" w:hAnsi="TH SarabunPSK" w:cs="TH SarabunPSK"/>
                      <w:sz w:val="32"/>
                      <w:szCs w:val="32"/>
                    </w:rPr>
                  </w:pPr>
                  <w:r>
                    <w:rPr>
                      <w:rFonts w:ascii="TH SarabunPSK" w:hAnsi="TH SarabunPSK" w:cs="TH SarabunPSK" w:hint="cs"/>
                      <w:sz w:val="32"/>
                      <w:szCs w:val="32"/>
                      <w:cs/>
                    </w:rPr>
                    <w:t>เก็บตัวอย่างผลิตภัณฑ์สุขภาพ ณ สถานที่ผลิต นำเข้า และจำหน่าย ร้อยละ 30 ของแผนเก็บตัวอย่าง</w:t>
                  </w:r>
                </w:p>
              </w:tc>
              <w:tc>
                <w:tcPr>
                  <w:tcW w:w="1984" w:type="dxa"/>
                </w:tcPr>
                <w:p w:rsidR="00560B61" w:rsidRPr="00C21DD9" w:rsidRDefault="00560B61" w:rsidP="00560B61">
                  <w:pPr>
                    <w:spacing w:after="0"/>
                    <w:rPr>
                      <w:rFonts w:ascii="TH SarabunPSK" w:hAnsi="TH SarabunPSK" w:cs="TH SarabunPSK"/>
                      <w:sz w:val="32"/>
                      <w:szCs w:val="32"/>
                    </w:rPr>
                  </w:pPr>
                  <w:r>
                    <w:rPr>
                      <w:rFonts w:ascii="TH SarabunPSK" w:hAnsi="TH SarabunPSK" w:cs="TH SarabunPSK" w:hint="cs"/>
                      <w:sz w:val="32"/>
                      <w:szCs w:val="32"/>
                      <w:cs/>
                    </w:rPr>
                    <w:t>เก็บตัวอย่างผลิตภัณฑ์สุขภาพ ณ สถานที่ผลิต นำเข้า และจำหน่าย ร้อยละ 65 (ยอดสะสม) ของแผนเก็บตัวอย่าง</w:t>
                  </w:r>
                </w:p>
              </w:tc>
              <w:tc>
                <w:tcPr>
                  <w:tcW w:w="1985" w:type="dxa"/>
                </w:tcPr>
                <w:p w:rsidR="00560B61" w:rsidRPr="00C21DD9" w:rsidRDefault="00560B61" w:rsidP="00560B61">
                  <w:pPr>
                    <w:spacing w:after="0"/>
                    <w:rPr>
                      <w:rFonts w:ascii="TH SarabunPSK" w:hAnsi="TH SarabunPSK" w:cs="TH SarabunPSK"/>
                      <w:sz w:val="32"/>
                      <w:szCs w:val="32"/>
                    </w:rPr>
                  </w:pPr>
                  <w:r>
                    <w:rPr>
                      <w:rFonts w:ascii="TH SarabunPSK" w:hAnsi="TH SarabunPSK" w:cs="TH SarabunPSK" w:hint="cs"/>
                      <w:sz w:val="32"/>
                      <w:szCs w:val="32"/>
                      <w:cs/>
                    </w:rPr>
                    <w:t>เก็บตัวอย่างผลิตภัณฑ์สุขภาพ ณ สถานที่ผลิต นำเข้า และจำหน่าย ร้อยละ 100 (ยอดสะสม) ของแผนเก็บตัวอย่าง</w:t>
                  </w:r>
                </w:p>
              </w:tc>
              <w:tc>
                <w:tcPr>
                  <w:tcW w:w="1984" w:type="dxa"/>
                </w:tcPr>
                <w:p w:rsidR="00560B61" w:rsidRPr="00763AFD" w:rsidRDefault="00560B61" w:rsidP="00560B61">
                  <w:pPr>
                    <w:spacing w:after="0"/>
                    <w:jc w:val="center"/>
                    <w:rPr>
                      <w:rFonts w:ascii="TH SarabunPSK" w:hAnsi="TH SarabunPSK" w:cs="TH SarabunPSK"/>
                      <w:sz w:val="32"/>
                      <w:szCs w:val="32"/>
                    </w:rPr>
                  </w:pPr>
                </w:p>
              </w:tc>
            </w:tr>
          </w:tbl>
          <w:p w:rsidR="00560B61" w:rsidRPr="008A0FDE" w:rsidRDefault="00560B61" w:rsidP="00560B61">
            <w:pPr>
              <w:spacing w:after="0"/>
              <w:rPr>
                <w:rFonts w:ascii="TH SarabunPSK" w:hAnsi="TH SarabunPSK" w:cs="TH SarabunPSK"/>
                <w:b/>
                <w:bCs/>
                <w:color w:val="000000" w:themeColor="text1"/>
                <w:sz w:val="32"/>
                <w:szCs w:val="32"/>
              </w:rPr>
            </w:pP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7D23AB">
              <w:rPr>
                <w:rFonts w:ascii="TH SarabunPSK" w:hAnsi="TH SarabunPSK" w:cs="TH SarabunPSK"/>
                <w:color w:val="000000" w:themeColor="text1"/>
                <w:sz w:val="32"/>
                <w:szCs w:val="32"/>
                <w:cs/>
              </w:rPr>
              <w:t>จากรายงานสรุปผลของสำนักงานคณะกรรมการอาหารและยา และสำนักงานสาธารณสุขจังหวัด</w:t>
            </w:r>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26CB5">
              <w:rPr>
                <w:rFonts w:ascii="TH SarabunPSK" w:hAnsi="TH SarabunPSK" w:cs="TH SarabunPSK"/>
                <w:b/>
                <w:bCs/>
                <w:color w:val="000000" w:themeColor="text1"/>
                <w:sz w:val="32"/>
                <w:szCs w:val="32"/>
                <w:highlight w:val="yellow"/>
                <w:cs/>
              </w:rPr>
              <w:t>เอกสารสนับสนุน :</w:t>
            </w:r>
            <w:r w:rsidRPr="008A0FDE">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560B61" w:rsidRPr="008A0FDE" w:rsidRDefault="003071DB" w:rsidP="00560B61">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r>
      <w:tr w:rsidR="00560B61" w:rsidRPr="008A0FDE" w:rsidTr="00560B61">
        <w:trPr>
          <w:trHeight w:val="1069"/>
        </w:trPr>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992"/>
              <w:gridCol w:w="1417"/>
              <w:gridCol w:w="1418"/>
              <w:gridCol w:w="1276"/>
            </w:tblGrid>
            <w:tr w:rsidR="00560B61" w:rsidRPr="008A0FDE" w:rsidTr="00560B61">
              <w:tc>
                <w:tcPr>
                  <w:tcW w:w="2184" w:type="dxa"/>
                  <w:vMerge w:val="restart"/>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992" w:type="dxa"/>
                  <w:vMerge w:val="restart"/>
                </w:tcPr>
                <w:p w:rsidR="00560B61" w:rsidRPr="008A0FDE" w:rsidRDefault="00560B61" w:rsidP="00560B6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560B61" w:rsidRPr="008A0FDE" w:rsidTr="00560B61">
              <w:tc>
                <w:tcPr>
                  <w:tcW w:w="2184" w:type="dxa"/>
                  <w:vMerge/>
                </w:tcPr>
                <w:p w:rsidR="00560B61" w:rsidRPr="008A0FDE" w:rsidRDefault="00560B61" w:rsidP="00560B61">
                  <w:pPr>
                    <w:spacing w:after="0"/>
                    <w:jc w:val="center"/>
                    <w:rPr>
                      <w:rFonts w:ascii="TH SarabunPSK" w:hAnsi="TH SarabunPSK" w:cs="TH SarabunPSK"/>
                      <w:b/>
                      <w:bCs/>
                      <w:color w:val="000000" w:themeColor="text1"/>
                      <w:sz w:val="32"/>
                      <w:szCs w:val="32"/>
                    </w:rPr>
                  </w:pPr>
                </w:p>
              </w:tc>
              <w:tc>
                <w:tcPr>
                  <w:tcW w:w="992" w:type="dxa"/>
                  <w:vMerge/>
                </w:tcPr>
                <w:p w:rsidR="00560B61" w:rsidRPr="008A0FDE" w:rsidRDefault="00560B61" w:rsidP="00560B61">
                  <w:pPr>
                    <w:spacing w:after="0"/>
                    <w:jc w:val="center"/>
                    <w:rPr>
                      <w:rFonts w:ascii="TH SarabunPSK" w:hAnsi="TH SarabunPSK" w:cs="TH SarabunPSK"/>
                      <w:b/>
                      <w:bCs/>
                      <w:color w:val="000000" w:themeColor="text1"/>
                      <w:sz w:val="32"/>
                      <w:szCs w:val="32"/>
                    </w:rPr>
                  </w:pPr>
                </w:p>
              </w:tc>
              <w:tc>
                <w:tcPr>
                  <w:tcW w:w="1417"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560B61" w:rsidRPr="008A0FDE" w:rsidTr="00560B61">
              <w:tc>
                <w:tcPr>
                  <w:tcW w:w="2184" w:type="dxa"/>
                </w:tcPr>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cs/>
                    </w:rPr>
                    <w:t>ร้อยละผลิตภัณฑ์สุขภาพที่ได้รับการตรวจสอบได้มาตรฐานตามเกณฑ์ที่กำหนด</w:t>
                  </w:r>
                  <w:r w:rsidRPr="007D23AB">
                    <w:rPr>
                      <w:rFonts w:ascii="TH SarabunPSK" w:hAnsi="TH SarabunPSK" w:cs="TH SarabunPSK"/>
                      <w:color w:val="000000"/>
                      <w:spacing w:val="-6"/>
                      <w:sz w:val="32"/>
                      <w:szCs w:val="32"/>
                    </w:rPr>
                    <w:t xml:space="preserve"> </w:t>
                  </w:r>
                  <w:r w:rsidRPr="007D23AB">
                    <w:rPr>
                      <w:rFonts w:ascii="TH SarabunPSK" w:hAnsi="TH SarabunPSK" w:cs="TH SarabunPSK"/>
                      <w:color w:val="000000"/>
                      <w:spacing w:val="-6"/>
                      <w:sz w:val="32"/>
                      <w:szCs w:val="32"/>
                      <w:cs/>
                    </w:rPr>
                    <w:t xml:space="preserve"> </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cs/>
                    </w:rPr>
                  </w:pPr>
                  <w:r w:rsidRPr="007D23AB">
                    <w:rPr>
                      <w:rFonts w:ascii="TH SarabunPSK" w:hAnsi="TH SarabunPSK" w:cs="TH SarabunPSK"/>
                      <w:color w:val="000000"/>
                      <w:spacing w:val="-6"/>
                      <w:sz w:val="32"/>
                      <w:szCs w:val="32"/>
                      <w:cs/>
                    </w:rPr>
                    <w:lastRenderedPageBreak/>
                    <w:t>(ไม่รวมส่วนภูมิภาค)</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cs/>
                    </w:rPr>
                    <w:t>- ยา</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cs/>
                    </w:rPr>
                    <w:t>- อาหาร</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cs/>
                    </w:rPr>
                    <w:t>- เครื่องสำอาง</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cs/>
                    </w:rPr>
                    <w:t>- เครื่องมือแพทย์</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cs/>
                    </w:rPr>
                    <w:t>- วัตถุอันตราย</w:t>
                  </w:r>
                </w:p>
                <w:p w:rsidR="00560B61" w:rsidRPr="007D23AB" w:rsidRDefault="00560B61" w:rsidP="00560B61">
                  <w:pPr>
                    <w:tabs>
                      <w:tab w:val="left" w:pos="1260"/>
                      <w:tab w:val="left" w:pos="8460"/>
                    </w:tabs>
                    <w:spacing w:after="0"/>
                    <w:rPr>
                      <w:rFonts w:ascii="TH SarabunPSK" w:hAnsi="TH SarabunPSK" w:cs="TH SarabunPSK"/>
                      <w:color w:val="000000"/>
                      <w:spacing w:val="-6"/>
                      <w:sz w:val="32"/>
                      <w:szCs w:val="32"/>
                      <w:cs/>
                    </w:rPr>
                  </w:pPr>
                  <w:r w:rsidRPr="007D23AB">
                    <w:rPr>
                      <w:rFonts w:ascii="TH SarabunPSK" w:hAnsi="TH SarabunPSK" w:cs="TH SarabunPSK"/>
                      <w:color w:val="000000"/>
                      <w:spacing w:val="-6"/>
                      <w:sz w:val="32"/>
                      <w:szCs w:val="32"/>
                      <w:cs/>
                    </w:rPr>
                    <w:t>- วัตถุเสพติด</w:t>
                  </w:r>
                </w:p>
              </w:tc>
              <w:tc>
                <w:tcPr>
                  <w:tcW w:w="992" w:type="dxa"/>
                </w:tcPr>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cs/>
                    </w:rPr>
                  </w:pPr>
                  <w:r w:rsidRPr="007D23AB">
                    <w:rPr>
                      <w:rFonts w:ascii="TH SarabunPSK" w:hAnsi="TH SarabunPSK" w:cs="TH SarabunPSK"/>
                      <w:color w:val="000000"/>
                      <w:spacing w:val="-6"/>
                      <w:sz w:val="32"/>
                      <w:szCs w:val="32"/>
                      <w:cs/>
                    </w:rPr>
                    <w:lastRenderedPageBreak/>
                    <w:t>ร้อยละ</w:t>
                  </w:r>
                </w:p>
              </w:tc>
              <w:tc>
                <w:tcPr>
                  <w:tcW w:w="1417" w:type="dxa"/>
                </w:tcPr>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color w:val="000000"/>
                      <w:spacing w:val="-6"/>
                      <w:sz w:val="32"/>
                      <w:szCs w:val="32"/>
                    </w:rPr>
                    <w:t>94.94</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p>
                <w:p w:rsidR="00560B61" w:rsidRDefault="00560B61" w:rsidP="00560B61">
                  <w:pPr>
                    <w:tabs>
                      <w:tab w:val="left" w:pos="1260"/>
                      <w:tab w:val="left" w:pos="8460"/>
                    </w:tabs>
                    <w:spacing w:after="0"/>
                    <w:jc w:val="center"/>
                    <w:rPr>
                      <w:rFonts w:ascii="TH SarabunPSK" w:hAnsi="TH SarabunPSK" w:cs="TH SarabunPSK"/>
                      <w:color w:val="000000"/>
                      <w:spacing w:val="-6"/>
                      <w:sz w:val="32"/>
                      <w:szCs w:val="32"/>
                    </w:rPr>
                  </w:pP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hint="cs"/>
                      <w:color w:val="000000"/>
                      <w:spacing w:val="-6"/>
                      <w:sz w:val="32"/>
                      <w:szCs w:val="32"/>
                      <w:cs/>
                    </w:rPr>
                    <w:t>99.71</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hint="cs"/>
                      <w:color w:val="000000"/>
                      <w:spacing w:val="-6"/>
                      <w:sz w:val="32"/>
                      <w:szCs w:val="32"/>
                      <w:cs/>
                    </w:rPr>
                    <w:t>94.01</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hint="cs"/>
                      <w:color w:val="000000"/>
                      <w:spacing w:val="-6"/>
                      <w:sz w:val="32"/>
                      <w:szCs w:val="32"/>
                      <w:cs/>
                    </w:rPr>
                    <w:t>97.67</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hint="cs"/>
                      <w:color w:val="000000"/>
                      <w:spacing w:val="-6"/>
                      <w:sz w:val="32"/>
                      <w:szCs w:val="32"/>
                      <w:cs/>
                    </w:rPr>
                    <w:t>94.04</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hint="cs"/>
                      <w:color w:val="000000"/>
                      <w:spacing w:val="-6"/>
                      <w:sz w:val="32"/>
                      <w:szCs w:val="32"/>
                      <w:cs/>
                    </w:rPr>
                    <w:t>97.40</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r w:rsidRPr="007D23AB">
                    <w:rPr>
                      <w:rFonts w:ascii="TH SarabunPSK" w:hAnsi="TH SarabunPSK" w:cs="TH SarabunPSK" w:hint="cs"/>
                      <w:color w:val="000000"/>
                      <w:spacing w:val="-6"/>
                      <w:sz w:val="32"/>
                      <w:szCs w:val="32"/>
                      <w:cs/>
                    </w:rPr>
                    <w:t>92.26</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rPr>
                  </w:pPr>
                </w:p>
              </w:tc>
              <w:tc>
                <w:tcPr>
                  <w:tcW w:w="1418" w:type="dxa"/>
                </w:tcPr>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color w:val="000000"/>
                      <w:spacing w:val="-6"/>
                      <w:sz w:val="32"/>
                      <w:szCs w:val="32"/>
                      <w:lang w:val="en-GB"/>
                    </w:rPr>
                    <w:lastRenderedPageBreak/>
                    <w:t>9</w:t>
                  </w:r>
                  <w:r w:rsidRPr="007D23AB">
                    <w:rPr>
                      <w:rFonts w:ascii="TH SarabunPSK" w:hAnsi="TH SarabunPSK" w:cs="TH SarabunPSK" w:hint="cs"/>
                      <w:color w:val="000000"/>
                      <w:spacing w:val="-6"/>
                      <w:sz w:val="32"/>
                      <w:szCs w:val="32"/>
                      <w:cs/>
                      <w:lang w:val="en-GB"/>
                    </w:rPr>
                    <w:t>5</w:t>
                  </w:r>
                  <w:r w:rsidRPr="007D23AB">
                    <w:rPr>
                      <w:rFonts w:ascii="TH SarabunPSK" w:hAnsi="TH SarabunPSK" w:cs="TH SarabunPSK"/>
                      <w:color w:val="000000"/>
                      <w:spacing w:val="-6"/>
                      <w:sz w:val="32"/>
                      <w:szCs w:val="32"/>
                      <w:lang w:val="en-GB"/>
                    </w:rPr>
                    <w:t>.</w:t>
                  </w:r>
                  <w:r w:rsidRPr="007D23AB">
                    <w:rPr>
                      <w:rFonts w:ascii="TH SarabunPSK" w:hAnsi="TH SarabunPSK" w:cs="TH SarabunPSK" w:hint="cs"/>
                      <w:color w:val="000000"/>
                      <w:spacing w:val="-6"/>
                      <w:sz w:val="32"/>
                      <w:szCs w:val="32"/>
                      <w:cs/>
                      <w:lang w:val="en-GB"/>
                    </w:rPr>
                    <w:t>22</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p>
                <w:p w:rsidR="00560B61"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hint="cs"/>
                      <w:color w:val="000000"/>
                      <w:spacing w:val="-6"/>
                      <w:sz w:val="32"/>
                      <w:szCs w:val="32"/>
                      <w:cs/>
                      <w:lang w:val="en-GB"/>
                    </w:rPr>
                    <w:t>99.96</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hint="cs"/>
                      <w:color w:val="000000"/>
                      <w:spacing w:val="-6"/>
                      <w:sz w:val="32"/>
                      <w:szCs w:val="32"/>
                      <w:cs/>
                      <w:lang w:val="en-GB"/>
                    </w:rPr>
                    <w:t>94.43</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hint="cs"/>
                      <w:color w:val="000000"/>
                      <w:spacing w:val="-6"/>
                      <w:sz w:val="32"/>
                      <w:szCs w:val="32"/>
                      <w:cs/>
                      <w:lang w:val="en-GB"/>
                    </w:rPr>
                    <w:t>96.55</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hint="cs"/>
                      <w:color w:val="000000"/>
                      <w:spacing w:val="-6"/>
                      <w:sz w:val="32"/>
                      <w:szCs w:val="32"/>
                      <w:cs/>
                      <w:lang w:val="en-GB"/>
                    </w:rPr>
                    <w:t>91.19</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hint="cs"/>
                      <w:color w:val="000000"/>
                      <w:spacing w:val="-6"/>
                      <w:sz w:val="32"/>
                      <w:szCs w:val="32"/>
                      <w:cs/>
                      <w:lang w:val="en-GB"/>
                    </w:rPr>
                    <w:t>90.24</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r w:rsidRPr="007D23AB">
                    <w:rPr>
                      <w:rFonts w:ascii="TH SarabunPSK" w:hAnsi="TH SarabunPSK" w:cs="TH SarabunPSK" w:hint="cs"/>
                      <w:color w:val="000000"/>
                      <w:spacing w:val="-6"/>
                      <w:sz w:val="32"/>
                      <w:szCs w:val="32"/>
                      <w:cs/>
                      <w:lang w:val="en-GB"/>
                    </w:rPr>
                    <w:t>96.43</w:t>
                  </w:r>
                </w:p>
                <w:p w:rsidR="00560B61" w:rsidRPr="007D23AB" w:rsidRDefault="00560B61" w:rsidP="00560B61">
                  <w:pPr>
                    <w:tabs>
                      <w:tab w:val="left" w:pos="1260"/>
                      <w:tab w:val="left" w:pos="8460"/>
                    </w:tabs>
                    <w:spacing w:after="0"/>
                    <w:jc w:val="center"/>
                    <w:rPr>
                      <w:rFonts w:ascii="TH SarabunPSK" w:hAnsi="TH SarabunPSK" w:cs="TH SarabunPSK"/>
                      <w:color w:val="000000"/>
                      <w:spacing w:val="-6"/>
                      <w:sz w:val="32"/>
                      <w:szCs w:val="32"/>
                      <w:lang w:val="en-GB"/>
                    </w:rPr>
                  </w:pPr>
                </w:p>
              </w:tc>
              <w:tc>
                <w:tcPr>
                  <w:tcW w:w="1276" w:type="dxa"/>
                </w:tcPr>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lang w:val="en-GB"/>
                    </w:rPr>
                  </w:pPr>
                </w:p>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lang w:val="en-GB"/>
                    </w:rPr>
                  </w:pPr>
                </w:p>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lang w:val="en-GB"/>
                    </w:rPr>
                  </w:pPr>
                </w:p>
              </w:tc>
            </w:tr>
          </w:tbl>
          <w:p w:rsidR="00560B61" w:rsidRPr="008A0FDE" w:rsidRDefault="00560B61" w:rsidP="00560B61">
            <w:pPr>
              <w:spacing w:after="0"/>
              <w:rPr>
                <w:rFonts w:ascii="TH SarabunPSK" w:hAnsi="TH SarabunPSK" w:cs="TH SarabunPSK"/>
                <w:color w:val="000000" w:themeColor="text1"/>
                <w:sz w:val="32"/>
                <w:szCs w:val="32"/>
              </w:rPr>
            </w:pPr>
          </w:p>
        </w:tc>
      </w:tr>
    </w:tbl>
    <w:p w:rsidR="00560B61" w:rsidRPr="008A0FDE" w:rsidRDefault="00560B61" w:rsidP="00560B61">
      <w:pPr>
        <w:tabs>
          <w:tab w:val="left" w:pos="1020"/>
        </w:tabs>
        <w:spacing w:after="0" w:line="240" w:lineRule="auto"/>
        <w:rPr>
          <w:color w:val="000000" w:themeColor="text1"/>
        </w:rPr>
      </w:pPr>
    </w:p>
    <w:p w:rsidR="00560B61" w:rsidRPr="008A0FDE" w:rsidRDefault="00560B61" w:rsidP="00560B61">
      <w:pPr>
        <w:tabs>
          <w:tab w:val="left" w:pos="1020"/>
        </w:tabs>
        <w:spacing w:after="0" w:line="240" w:lineRule="auto"/>
        <w:rPr>
          <w:color w:val="000000" w:themeColor="text1"/>
        </w:rPr>
      </w:pPr>
    </w:p>
    <w:p w:rsidR="00560B61" w:rsidRPr="008A0FDE" w:rsidRDefault="00560B61" w:rsidP="00560B61">
      <w:pPr>
        <w:tabs>
          <w:tab w:val="left" w:pos="1020"/>
        </w:tabs>
        <w:spacing w:after="0" w:line="240" w:lineRule="auto"/>
        <w:rPr>
          <w:color w:val="000000" w:themeColor="text1"/>
        </w:rPr>
      </w:pPr>
    </w:p>
    <w:p w:rsidR="00560B61" w:rsidRPr="008A0FDE" w:rsidRDefault="00560B61" w:rsidP="00560B61">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071DB" w:rsidRPr="008A0FDE" w:rsidTr="00560B61">
        <w:tc>
          <w:tcPr>
            <w:tcW w:w="2694" w:type="dxa"/>
            <w:tcBorders>
              <w:top w:val="single" w:sz="4" w:space="0" w:color="auto"/>
              <w:left w:val="single" w:sz="4" w:space="0" w:color="auto"/>
              <w:bottom w:val="single" w:sz="4" w:space="0" w:color="auto"/>
              <w:right w:val="single" w:sz="4" w:space="0" w:color="auto"/>
            </w:tcBorders>
          </w:tcPr>
          <w:p w:rsidR="003071DB" w:rsidRPr="003071DB" w:rsidRDefault="003071DB" w:rsidP="003071DB">
            <w:pPr>
              <w:spacing w:after="0"/>
              <w:rPr>
                <w:rFonts w:ascii="TH SarabunPSK" w:hAnsi="TH SarabunPSK" w:cs="TH SarabunPSK"/>
                <w:b/>
                <w:bCs/>
                <w:color w:val="000000" w:themeColor="text1"/>
                <w:sz w:val="32"/>
                <w:szCs w:val="32"/>
              </w:rPr>
            </w:pPr>
            <w:r w:rsidRPr="003071DB">
              <w:rPr>
                <w:rFonts w:ascii="TH SarabunPSK" w:hAnsi="TH SarabunPSK" w:cs="TH SarabunPSK"/>
                <w:b/>
                <w:bCs/>
                <w:color w:val="000000" w:themeColor="text1"/>
                <w:sz w:val="32"/>
                <w:szCs w:val="32"/>
                <w:cs/>
              </w:rPr>
              <w:t>ผู้ให้ข้อมูลทางวิชาการ /</w:t>
            </w:r>
          </w:p>
          <w:p w:rsidR="003071DB" w:rsidRPr="003071DB" w:rsidRDefault="003071DB" w:rsidP="003071DB">
            <w:pPr>
              <w:spacing w:after="0"/>
              <w:rPr>
                <w:rFonts w:ascii="TH SarabunPSK" w:hAnsi="TH SarabunPSK" w:cs="TH SarabunPSK"/>
                <w:b/>
                <w:bCs/>
                <w:color w:val="000000" w:themeColor="text1"/>
                <w:sz w:val="32"/>
                <w:szCs w:val="32"/>
              </w:rPr>
            </w:pPr>
            <w:r w:rsidRPr="003071D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071DB" w:rsidRPr="003071DB" w:rsidRDefault="003071DB" w:rsidP="003071DB">
            <w:pPr>
              <w:tabs>
                <w:tab w:val="left" w:pos="3426"/>
              </w:tabs>
              <w:spacing w:after="0"/>
              <w:rPr>
                <w:rFonts w:ascii="TH SarabunPSK" w:hAnsi="TH SarabunPSK" w:cs="TH SarabunPSK"/>
                <w:color w:val="000000"/>
                <w:spacing w:val="-16"/>
                <w:sz w:val="32"/>
                <w:szCs w:val="32"/>
                <w:cs/>
              </w:rPr>
            </w:pPr>
            <w:r w:rsidRPr="003071DB">
              <w:rPr>
                <w:rFonts w:ascii="TH SarabunPSK" w:hAnsi="TH SarabunPSK" w:cs="TH SarabunPSK"/>
                <w:color w:val="000000"/>
                <w:sz w:val="32"/>
                <w:szCs w:val="32"/>
                <w:cs/>
              </w:rPr>
              <w:t>1</w:t>
            </w:r>
            <w:r w:rsidRPr="003071DB">
              <w:rPr>
                <w:rFonts w:ascii="TH SarabunPSK" w:hAnsi="TH SarabunPSK" w:cs="TH SarabunPSK"/>
                <w:color w:val="000000"/>
                <w:sz w:val="32"/>
                <w:szCs w:val="32"/>
              </w:rPr>
              <w:t xml:space="preserve">. </w:t>
            </w:r>
            <w:r w:rsidRPr="003071DB">
              <w:rPr>
                <w:rFonts w:ascii="TH SarabunPSK" w:hAnsi="TH SarabunPSK" w:cs="TH SarabunPSK"/>
                <w:sz w:val="32"/>
                <w:szCs w:val="32"/>
                <w:cs/>
              </w:rPr>
              <w:t>น</w:t>
            </w:r>
            <w:r w:rsidRPr="003071DB">
              <w:rPr>
                <w:rFonts w:ascii="TH SarabunPSK" w:hAnsi="TH SarabunPSK" w:cs="TH SarabunPSK"/>
                <w:sz w:val="32"/>
                <w:szCs w:val="32"/>
              </w:rPr>
              <w:t>.</w:t>
            </w:r>
            <w:r w:rsidRPr="003071DB">
              <w:rPr>
                <w:rFonts w:ascii="TH SarabunPSK" w:hAnsi="TH SarabunPSK" w:cs="TH SarabunPSK"/>
                <w:sz w:val="32"/>
                <w:szCs w:val="32"/>
                <w:cs/>
              </w:rPr>
              <w:t>ส</w:t>
            </w:r>
            <w:r w:rsidRPr="003071DB">
              <w:rPr>
                <w:rFonts w:ascii="TH SarabunPSK" w:hAnsi="TH SarabunPSK" w:cs="TH SarabunPSK"/>
                <w:sz w:val="32"/>
                <w:szCs w:val="32"/>
              </w:rPr>
              <w:t>.</w:t>
            </w:r>
            <w:r w:rsidRPr="003071DB">
              <w:rPr>
                <w:rFonts w:ascii="TH SarabunPSK" w:hAnsi="TH SarabunPSK" w:cs="TH SarabunPSK"/>
                <w:sz w:val="32"/>
                <w:szCs w:val="32"/>
                <w:cs/>
              </w:rPr>
              <w:t>ยุวดี</w:t>
            </w:r>
            <w:r w:rsidRPr="003071DB">
              <w:rPr>
                <w:rFonts w:ascii="TH SarabunPSK" w:hAnsi="TH SarabunPSK" w:cs="TH SarabunPSK"/>
                <w:sz w:val="32"/>
                <w:szCs w:val="32"/>
              </w:rPr>
              <w:t xml:space="preserve">  </w:t>
            </w:r>
            <w:r w:rsidRPr="003071DB">
              <w:rPr>
                <w:rFonts w:ascii="TH SarabunPSK" w:hAnsi="TH SarabunPSK" w:cs="TH SarabunPSK"/>
                <w:sz w:val="32"/>
                <w:szCs w:val="32"/>
                <w:cs/>
              </w:rPr>
              <w:t>พัฒนวงศ์</w:t>
            </w:r>
            <w:r>
              <w:rPr>
                <w:rFonts w:ascii="TH SarabunPSK" w:hAnsi="TH SarabunPSK" w:cs="TH SarabunPSK"/>
                <w:color w:val="000000"/>
                <w:sz w:val="32"/>
                <w:szCs w:val="32"/>
                <w:cs/>
              </w:rPr>
              <w:tab/>
            </w:r>
            <w:r w:rsidRPr="003071DB">
              <w:rPr>
                <w:rFonts w:ascii="TH SarabunPSK" w:hAnsi="TH SarabunPSK" w:cs="TH SarabunPSK"/>
                <w:spacing w:val="-10"/>
                <w:sz w:val="32"/>
                <w:szCs w:val="32"/>
                <w:cs/>
              </w:rPr>
              <w:t>ผู้อำนวยการกองควบคุมเครื่องมือแพทย์</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โทรศัพท์ที่ทำงาน :</w:t>
            </w:r>
            <w:r>
              <w:rPr>
                <w:rFonts w:ascii="TH SarabunPSK" w:hAnsi="TH SarabunPSK" w:cs="TH SarabunPSK"/>
                <w:color w:val="000000"/>
                <w:sz w:val="32"/>
                <w:szCs w:val="32"/>
              </w:rPr>
              <w:t xml:space="preserve"> 02-590</w:t>
            </w:r>
            <w:r w:rsidRPr="003071DB">
              <w:rPr>
                <w:rFonts w:ascii="TH SarabunPSK" w:hAnsi="TH SarabunPSK" w:cs="TH SarabunPSK"/>
                <w:color w:val="000000"/>
                <w:sz w:val="32"/>
                <w:szCs w:val="32"/>
              </w:rPr>
              <w:t>7070</w:t>
            </w:r>
            <w:r>
              <w:rPr>
                <w:rFonts w:ascii="TH SarabunPSK" w:hAnsi="TH SarabunPSK" w:cs="TH SarabunPSK"/>
                <w:color w:val="000000"/>
                <w:sz w:val="32"/>
                <w:szCs w:val="32"/>
                <w:cs/>
              </w:rPr>
              <w:tab/>
            </w:r>
            <w:r w:rsidRPr="003071DB">
              <w:rPr>
                <w:rFonts w:ascii="TH SarabunPSK" w:hAnsi="TH SarabunPSK" w:cs="TH SarabunPSK"/>
                <w:color w:val="000000"/>
                <w:sz w:val="32"/>
                <w:szCs w:val="32"/>
                <w:cs/>
              </w:rPr>
              <w:t xml:space="preserve">โทรศัพท์มือถือ : </w:t>
            </w:r>
            <w:r>
              <w:rPr>
                <w:rFonts w:ascii="TH SarabunPSK" w:hAnsi="TH SarabunPSK" w:cs="TH SarabunPSK"/>
                <w:color w:val="000000"/>
                <w:sz w:val="32"/>
                <w:szCs w:val="32"/>
              </w:rPr>
              <w:t>089-811</w:t>
            </w:r>
            <w:r w:rsidRPr="003071DB">
              <w:rPr>
                <w:rFonts w:ascii="TH SarabunPSK" w:hAnsi="TH SarabunPSK" w:cs="TH SarabunPSK"/>
                <w:color w:val="000000"/>
                <w:sz w:val="32"/>
                <w:szCs w:val="32"/>
              </w:rPr>
              <w:t>6873</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Pr="003071DB">
              <w:rPr>
                <w:rFonts w:ascii="TH SarabunPSK" w:hAnsi="TH SarabunPSK" w:cs="TH SarabunPSK"/>
                <w:color w:val="000000"/>
                <w:sz w:val="32"/>
                <w:szCs w:val="32"/>
              </w:rPr>
              <w:t>8479</w:t>
            </w:r>
            <w:r>
              <w:rPr>
                <w:rFonts w:ascii="TH SarabunPSK" w:hAnsi="TH SarabunPSK" w:cs="TH SarabunPSK"/>
                <w:color w:val="000000"/>
                <w:sz w:val="32"/>
                <w:szCs w:val="32"/>
                <w:cs/>
              </w:rPr>
              <w:tab/>
            </w:r>
            <w:r w:rsidRPr="003071DB">
              <w:rPr>
                <w:rFonts w:ascii="TH SarabunPSK" w:hAnsi="TH SarabunPSK" w:cs="TH SarabunPSK"/>
                <w:color w:val="000000"/>
                <w:sz w:val="32"/>
                <w:szCs w:val="32"/>
              </w:rPr>
              <w:t>E-mail : puyuwade@fda.moph.go.th</w:t>
            </w:r>
          </w:p>
          <w:p w:rsidR="003071DB" w:rsidRPr="003071DB" w:rsidRDefault="003071DB" w:rsidP="003071DB">
            <w:pPr>
              <w:tabs>
                <w:tab w:val="left" w:pos="3426"/>
              </w:tabs>
              <w:spacing w:after="0"/>
              <w:rPr>
                <w:rFonts w:ascii="TH SarabunPSK" w:hAnsi="TH SarabunPSK" w:cs="TH SarabunPSK"/>
                <w:color w:val="000000"/>
                <w:sz w:val="32"/>
                <w:szCs w:val="32"/>
                <w:cs/>
              </w:rPr>
            </w:pPr>
            <w:r w:rsidRPr="003071DB">
              <w:rPr>
                <w:rFonts w:ascii="TH SarabunPSK" w:hAnsi="TH SarabunPSK" w:cs="TH SarabunPSK"/>
                <w:color w:val="000000"/>
                <w:sz w:val="32"/>
                <w:szCs w:val="32"/>
              </w:rPr>
              <w:t xml:space="preserve">2. </w:t>
            </w:r>
            <w:r w:rsidRPr="003071DB">
              <w:rPr>
                <w:rFonts w:ascii="TH SarabunPSK" w:hAnsi="TH SarabunPSK" w:cs="TH SarabunPSK"/>
                <w:color w:val="000000"/>
                <w:sz w:val="32"/>
                <w:szCs w:val="32"/>
                <w:cs/>
              </w:rPr>
              <w:t>นายวชิระ  อำพนธ์</w:t>
            </w:r>
            <w:r>
              <w:rPr>
                <w:rFonts w:ascii="TH SarabunPSK" w:hAnsi="TH SarabunPSK" w:cs="TH SarabunPSK"/>
                <w:color w:val="000000"/>
                <w:sz w:val="32"/>
                <w:szCs w:val="32"/>
                <w:cs/>
              </w:rPr>
              <w:tab/>
            </w:r>
            <w:r w:rsidRPr="003071DB">
              <w:rPr>
                <w:rFonts w:ascii="TH SarabunPSK" w:hAnsi="TH SarabunPSK" w:cs="TH SarabunPSK"/>
                <w:color w:val="000000"/>
                <w:sz w:val="32"/>
                <w:szCs w:val="32"/>
                <w:cs/>
              </w:rPr>
              <w:t>ผู้อำนวยการกองควบคุมวัตถุเสพติด</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โทรศัพท์ที่ทำงาน :</w:t>
            </w:r>
            <w:r w:rsidRPr="003071DB">
              <w:rPr>
                <w:rFonts w:ascii="TH SarabunPSK" w:hAnsi="TH SarabunPSK" w:cs="TH SarabunPSK"/>
                <w:color w:val="000000"/>
                <w:sz w:val="32"/>
                <w:szCs w:val="32"/>
              </w:rPr>
              <w:t xml:space="preserve"> 0</w:t>
            </w:r>
            <w:r>
              <w:rPr>
                <w:rFonts w:ascii="TH SarabunPSK" w:hAnsi="TH SarabunPSK" w:cs="TH SarabunPSK"/>
                <w:color w:val="000000"/>
                <w:sz w:val="32"/>
                <w:szCs w:val="32"/>
              </w:rPr>
              <w:t>2-590</w:t>
            </w:r>
            <w:r w:rsidRPr="003071DB">
              <w:rPr>
                <w:rFonts w:ascii="TH SarabunPSK" w:hAnsi="TH SarabunPSK" w:cs="TH SarabunPSK"/>
                <w:color w:val="000000"/>
                <w:sz w:val="32"/>
                <w:szCs w:val="32"/>
              </w:rPr>
              <w:t>7332</w:t>
            </w:r>
            <w:r>
              <w:rPr>
                <w:rFonts w:ascii="TH SarabunPSK" w:hAnsi="TH SarabunPSK" w:cs="TH SarabunPSK"/>
                <w:color w:val="000000"/>
                <w:sz w:val="32"/>
                <w:szCs w:val="32"/>
                <w:cs/>
              </w:rPr>
              <w:tab/>
            </w:r>
            <w:r w:rsidRPr="003071DB">
              <w:rPr>
                <w:rFonts w:ascii="TH SarabunPSK" w:hAnsi="TH SarabunPSK" w:cs="TH SarabunPSK"/>
                <w:color w:val="000000"/>
                <w:sz w:val="32"/>
                <w:szCs w:val="32"/>
                <w:cs/>
              </w:rPr>
              <w:t xml:space="preserve">โทรศัพท์มือถือ : </w:t>
            </w:r>
            <w:r w:rsidRPr="003071DB">
              <w:rPr>
                <w:rFonts w:ascii="TH SarabunPSK" w:hAnsi="TH SarabunPSK" w:cs="TH SarabunPSK"/>
                <w:color w:val="000000"/>
                <w:sz w:val="32"/>
                <w:szCs w:val="32"/>
              </w:rPr>
              <w:t>081-9288013</w:t>
            </w:r>
          </w:p>
          <w:p w:rsidR="003071DB" w:rsidRPr="003071DB" w:rsidRDefault="003071DB" w:rsidP="003071DB">
            <w:pPr>
              <w:tabs>
                <w:tab w:val="left" w:pos="3426"/>
              </w:tabs>
              <w:spacing w:after="0"/>
              <w:rPr>
                <w:rFonts w:ascii="TH SarabunPSK" w:hAnsi="TH SarabunPSK" w:cs="TH SarabunPSK"/>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Pr="003071DB">
              <w:rPr>
                <w:rFonts w:ascii="TH SarabunPSK" w:hAnsi="TH SarabunPSK" w:cs="TH SarabunPSK"/>
                <w:color w:val="000000"/>
                <w:sz w:val="32"/>
                <w:szCs w:val="32"/>
              </w:rPr>
              <w:t>8471</w:t>
            </w:r>
            <w:r>
              <w:rPr>
                <w:rFonts w:ascii="TH SarabunPSK" w:hAnsi="TH SarabunPSK" w:cs="TH SarabunPSK"/>
                <w:color w:val="000000"/>
                <w:sz w:val="32"/>
                <w:szCs w:val="32"/>
                <w:cs/>
              </w:rPr>
              <w:tab/>
            </w:r>
            <w:r w:rsidRPr="003071DB">
              <w:rPr>
                <w:rFonts w:ascii="TH SarabunPSK" w:hAnsi="TH SarabunPSK" w:cs="TH SarabunPSK"/>
                <w:color w:val="000000"/>
                <w:sz w:val="32"/>
                <w:szCs w:val="32"/>
              </w:rPr>
              <w:t>E-mail :</w:t>
            </w:r>
            <w:r w:rsidRPr="003071DB">
              <w:rPr>
                <w:rFonts w:ascii="TH SarabunPSK" w:hAnsi="TH SarabunPSK" w:cs="TH SarabunPSK"/>
                <w:sz w:val="32"/>
                <w:szCs w:val="32"/>
              </w:rPr>
              <w:t xml:space="preserve"> </w:t>
            </w:r>
            <w:hyperlink r:id="rId22" w:history="1">
              <w:r w:rsidRPr="003071DB">
                <w:rPr>
                  <w:rStyle w:val="Hyperlink"/>
                  <w:rFonts w:ascii="TH SarabunPSK" w:hAnsi="TH SarabunPSK" w:cs="TH SarabunPSK"/>
                  <w:color w:val="auto"/>
                  <w:sz w:val="32"/>
                  <w:szCs w:val="32"/>
                  <w:u w:val="none"/>
                </w:rPr>
                <w:t>vachira@fda.moph.go.th</w:t>
              </w:r>
            </w:hyperlink>
          </w:p>
          <w:p w:rsidR="003071DB" w:rsidRPr="003071DB" w:rsidRDefault="003071DB" w:rsidP="003071DB">
            <w:pPr>
              <w:tabs>
                <w:tab w:val="left" w:pos="2570"/>
              </w:tabs>
              <w:spacing w:after="0"/>
              <w:rPr>
                <w:rFonts w:ascii="TH SarabunPSK" w:hAnsi="TH SarabunPSK" w:cs="TH SarabunPSK"/>
                <w:color w:val="000000"/>
                <w:spacing w:val="-20"/>
                <w:sz w:val="32"/>
                <w:szCs w:val="32"/>
                <w:cs/>
              </w:rPr>
            </w:pPr>
            <w:r w:rsidRPr="003071DB">
              <w:rPr>
                <w:rFonts w:ascii="TH SarabunPSK" w:hAnsi="TH SarabunPSK" w:cs="TH SarabunPSK"/>
                <w:color w:val="000000"/>
                <w:sz w:val="32"/>
                <w:szCs w:val="32"/>
              </w:rPr>
              <w:t xml:space="preserve">3. </w:t>
            </w:r>
            <w:r w:rsidRPr="003071DB">
              <w:rPr>
                <w:rFonts w:ascii="TH SarabunPSK" w:hAnsi="TH SarabunPSK" w:cs="TH SarabunPSK"/>
                <w:color w:val="000000"/>
                <w:sz w:val="32"/>
                <w:szCs w:val="32"/>
                <w:cs/>
              </w:rPr>
              <w:t xml:space="preserve">น.ส. สุมาลี  พรกิจประสาน  </w:t>
            </w:r>
            <w:r>
              <w:rPr>
                <w:rFonts w:ascii="TH SarabunPSK" w:hAnsi="TH SarabunPSK" w:cs="TH SarabunPSK"/>
                <w:color w:val="000000"/>
                <w:sz w:val="32"/>
                <w:szCs w:val="32"/>
                <w:cs/>
              </w:rPr>
              <w:tab/>
            </w:r>
            <w:r>
              <w:rPr>
                <w:rFonts w:ascii="TH SarabunPSK" w:hAnsi="TH SarabunPSK" w:cs="TH SarabunPSK" w:hint="cs"/>
                <w:color w:val="000000"/>
                <w:sz w:val="32"/>
                <w:szCs w:val="32"/>
                <w:cs/>
              </w:rPr>
              <w:t xml:space="preserve">   </w:t>
            </w:r>
            <w:r>
              <w:rPr>
                <w:rFonts w:ascii="TH SarabunPSK" w:hAnsi="TH SarabunPSK" w:cs="TH SarabunPSK"/>
                <w:color w:val="000000"/>
                <w:sz w:val="32"/>
                <w:szCs w:val="32"/>
                <w:cs/>
              </w:rPr>
              <w:t xml:space="preserve">     </w:t>
            </w:r>
            <w:r w:rsidRPr="003071DB">
              <w:rPr>
                <w:rFonts w:ascii="TH SarabunPSK" w:hAnsi="TH SarabunPSK" w:cs="TH SarabunPSK"/>
                <w:color w:val="000000"/>
                <w:spacing w:val="-20"/>
                <w:sz w:val="32"/>
                <w:szCs w:val="32"/>
                <w:cs/>
              </w:rPr>
              <w:t>ผู้อำนวยการสำนักควบคุมเครื่องสำอางและวัตถุอันตราย</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โ</w:t>
            </w:r>
            <w:r w:rsidRPr="003071DB">
              <w:rPr>
                <w:rFonts w:ascii="TH SarabunPSK" w:hAnsi="TH SarabunPSK" w:cs="TH SarabunPSK"/>
                <w:color w:val="000000"/>
                <w:sz w:val="32"/>
                <w:szCs w:val="32"/>
                <w:cs/>
              </w:rPr>
              <w:t>ทรศัพท์ที่ทำงาน :</w:t>
            </w:r>
            <w:r>
              <w:rPr>
                <w:rFonts w:ascii="TH SarabunPSK" w:hAnsi="TH SarabunPSK" w:cs="TH SarabunPSK"/>
                <w:color w:val="000000"/>
                <w:sz w:val="32"/>
                <w:szCs w:val="32"/>
              </w:rPr>
              <w:t xml:space="preserve"> 02-590</w:t>
            </w:r>
            <w:r w:rsidRPr="003071DB">
              <w:rPr>
                <w:rFonts w:ascii="TH SarabunPSK" w:hAnsi="TH SarabunPSK" w:cs="TH SarabunPSK"/>
                <w:color w:val="000000"/>
                <w:sz w:val="32"/>
                <w:szCs w:val="32"/>
                <w:cs/>
              </w:rPr>
              <w:t>7154</w:t>
            </w:r>
            <w:r w:rsidRPr="003071DB">
              <w:rPr>
                <w:rFonts w:ascii="TH SarabunPSK" w:hAnsi="TH SarabunPSK" w:cs="TH SarabunPSK"/>
                <w:color w:val="000000"/>
                <w:sz w:val="32"/>
                <w:szCs w:val="32"/>
                <w:cs/>
              </w:rPr>
              <w:tab/>
              <w:t xml:space="preserve">โทรศัพท์มือถือ : </w:t>
            </w:r>
            <w:r>
              <w:rPr>
                <w:rFonts w:ascii="TH SarabunPSK" w:hAnsi="TH SarabunPSK" w:cs="TH SarabunPSK"/>
                <w:color w:val="000000"/>
                <w:sz w:val="32"/>
                <w:szCs w:val="32"/>
              </w:rPr>
              <w:t>084-361</w:t>
            </w:r>
            <w:r w:rsidRPr="003071DB">
              <w:rPr>
                <w:rFonts w:ascii="TH SarabunPSK" w:hAnsi="TH SarabunPSK" w:cs="TH SarabunPSK"/>
                <w:color w:val="000000"/>
                <w:sz w:val="32"/>
                <w:szCs w:val="32"/>
              </w:rPr>
              <w:t>8393</w:t>
            </w:r>
          </w:p>
          <w:p w:rsidR="003071DB" w:rsidRPr="003071DB" w:rsidRDefault="003071DB" w:rsidP="003071DB">
            <w:pPr>
              <w:tabs>
                <w:tab w:val="left" w:pos="3426"/>
              </w:tabs>
              <w:spacing w:after="0"/>
              <w:rPr>
                <w:rFonts w:ascii="TH SarabunPSK" w:hAnsi="TH SarabunPSK" w:cs="TH SarabunPSK"/>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Pr="003071DB">
              <w:rPr>
                <w:rFonts w:ascii="TH SarabunPSK" w:hAnsi="TH SarabunPSK" w:cs="TH SarabunPSK"/>
                <w:color w:val="000000"/>
                <w:sz w:val="32"/>
                <w:szCs w:val="32"/>
              </w:rPr>
              <w:t>84</w:t>
            </w:r>
            <w:r w:rsidRPr="003071DB">
              <w:rPr>
                <w:rFonts w:ascii="TH SarabunPSK" w:hAnsi="TH SarabunPSK" w:cs="TH SarabunPSK"/>
                <w:color w:val="000000"/>
                <w:sz w:val="32"/>
                <w:szCs w:val="32"/>
                <w:cs/>
              </w:rPr>
              <w:t>46</w:t>
            </w:r>
            <w:r w:rsidRPr="003071DB">
              <w:rPr>
                <w:rFonts w:ascii="TH SarabunPSK" w:hAnsi="TH SarabunPSK" w:cs="TH SarabunPSK"/>
                <w:color w:val="000000"/>
                <w:sz w:val="32"/>
                <w:szCs w:val="32"/>
                <w:cs/>
              </w:rPr>
              <w:tab/>
            </w:r>
            <w:r w:rsidRPr="003071DB">
              <w:rPr>
                <w:rFonts w:ascii="TH SarabunPSK" w:hAnsi="TH SarabunPSK" w:cs="TH SarabunPSK"/>
                <w:color w:val="000000"/>
                <w:sz w:val="32"/>
                <w:szCs w:val="32"/>
              </w:rPr>
              <w:t>E-mail :</w:t>
            </w:r>
            <w:r w:rsidRPr="003071DB">
              <w:rPr>
                <w:rFonts w:ascii="TH SarabunPSK" w:hAnsi="TH SarabunPSK" w:cs="TH SarabunPSK"/>
                <w:sz w:val="32"/>
                <w:szCs w:val="32"/>
              </w:rPr>
              <w:t xml:space="preserve"> </w:t>
            </w:r>
            <w:hyperlink r:id="rId23" w:history="1">
              <w:r w:rsidRPr="003071DB">
                <w:rPr>
                  <w:rStyle w:val="Hyperlink"/>
                  <w:rFonts w:ascii="TH SarabunPSK" w:hAnsi="TH SarabunPSK" w:cs="TH SarabunPSK"/>
                  <w:color w:val="auto"/>
                  <w:sz w:val="32"/>
                  <w:szCs w:val="32"/>
                  <w:u w:val="none"/>
                </w:rPr>
                <w:t>sumayee@fda.moph.go.th</w:t>
              </w:r>
            </w:hyperlink>
          </w:p>
          <w:p w:rsidR="003071DB" w:rsidRPr="003071DB" w:rsidRDefault="003071DB" w:rsidP="003071DB">
            <w:pPr>
              <w:tabs>
                <w:tab w:val="left" w:pos="3426"/>
              </w:tabs>
              <w:spacing w:after="0"/>
              <w:rPr>
                <w:rFonts w:ascii="TH SarabunPSK" w:hAnsi="TH SarabunPSK" w:cs="TH SarabunPSK"/>
                <w:color w:val="000000"/>
                <w:sz w:val="32"/>
                <w:szCs w:val="32"/>
                <w:cs/>
              </w:rPr>
            </w:pPr>
            <w:r w:rsidRPr="003071DB">
              <w:rPr>
                <w:rFonts w:ascii="TH SarabunPSK" w:hAnsi="TH SarabunPSK" w:cs="TH SarabunPSK"/>
                <w:color w:val="000000"/>
                <w:sz w:val="32"/>
                <w:szCs w:val="32"/>
              </w:rPr>
              <w:t xml:space="preserve">4. </w:t>
            </w:r>
            <w:r w:rsidRPr="003071DB">
              <w:rPr>
                <w:rFonts w:ascii="TH SarabunPSK" w:hAnsi="TH SarabunPSK" w:cs="TH SarabunPSK"/>
                <w:color w:val="000000"/>
                <w:sz w:val="32"/>
                <w:szCs w:val="32"/>
                <w:cs/>
              </w:rPr>
              <w:t>น.ส. สุภัทรา  บุญเสริม</w:t>
            </w:r>
            <w:r w:rsidRPr="003071DB">
              <w:rPr>
                <w:rFonts w:ascii="TH SarabunPSK" w:hAnsi="TH SarabunPSK" w:cs="TH SarabunPSK"/>
                <w:color w:val="000000"/>
                <w:sz w:val="32"/>
                <w:szCs w:val="32"/>
              </w:rPr>
              <w:tab/>
            </w:r>
            <w:r w:rsidRPr="003071DB">
              <w:rPr>
                <w:rFonts w:ascii="TH SarabunPSK" w:hAnsi="TH SarabunPSK" w:cs="TH SarabunPSK"/>
                <w:color w:val="000000"/>
                <w:spacing w:val="-8"/>
                <w:sz w:val="32"/>
                <w:szCs w:val="32"/>
                <w:cs/>
              </w:rPr>
              <w:t>รก.ผู้อำนวยการสำนักด่านอาหารและยา</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โทรศัพท์ที่ทำงาน :</w:t>
            </w:r>
            <w:r>
              <w:rPr>
                <w:rFonts w:ascii="TH SarabunPSK" w:hAnsi="TH SarabunPSK" w:cs="TH SarabunPSK"/>
                <w:color w:val="000000"/>
                <w:sz w:val="32"/>
                <w:szCs w:val="32"/>
              </w:rPr>
              <w:t xml:space="preserve"> 02-590</w:t>
            </w:r>
            <w:r w:rsidRPr="003071DB">
              <w:rPr>
                <w:rFonts w:ascii="TH SarabunPSK" w:hAnsi="TH SarabunPSK" w:cs="TH SarabunPSK"/>
                <w:color w:val="000000"/>
                <w:sz w:val="32"/>
                <w:szCs w:val="32"/>
              </w:rPr>
              <w:t>7351</w:t>
            </w:r>
            <w:r w:rsidRPr="003071DB">
              <w:rPr>
                <w:rFonts w:ascii="TH SarabunPSK" w:hAnsi="TH SarabunPSK" w:cs="TH SarabunPSK"/>
                <w:color w:val="000000"/>
                <w:sz w:val="32"/>
                <w:szCs w:val="32"/>
                <w:cs/>
              </w:rPr>
              <w:tab/>
              <w:t xml:space="preserve">โทรศัพท์มือถือ : </w:t>
            </w:r>
            <w:r w:rsidRPr="003071DB">
              <w:rPr>
                <w:rFonts w:ascii="TH SarabunPSK" w:hAnsi="TH SarabunPSK" w:cs="TH SarabunPSK"/>
                <w:color w:val="000000"/>
                <w:sz w:val="32"/>
                <w:szCs w:val="32"/>
              </w:rPr>
              <w:t>081-8459043</w:t>
            </w:r>
          </w:p>
          <w:p w:rsidR="003071DB" w:rsidRPr="003071DB" w:rsidRDefault="003071DB" w:rsidP="003071DB">
            <w:pPr>
              <w:tabs>
                <w:tab w:val="left" w:pos="3426"/>
              </w:tabs>
              <w:spacing w:after="0"/>
              <w:rPr>
                <w:rFonts w:ascii="TH SarabunPSK" w:hAnsi="TH SarabunPSK" w:cs="TH SarabunPSK"/>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Pr="003071DB">
              <w:rPr>
                <w:rFonts w:ascii="TH SarabunPSK" w:hAnsi="TH SarabunPSK" w:cs="TH SarabunPSK"/>
                <w:color w:val="000000"/>
                <w:sz w:val="32"/>
                <w:szCs w:val="32"/>
              </w:rPr>
              <w:t>8477</w:t>
            </w:r>
            <w:r w:rsidRPr="003071DB">
              <w:rPr>
                <w:rFonts w:ascii="TH SarabunPSK" w:hAnsi="TH SarabunPSK" w:cs="TH SarabunPSK"/>
                <w:color w:val="000000"/>
                <w:sz w:val="32"/>
                <w:szCs w:val="32"/>
                <w:cs/>
              </w:rPr>
              <w:tab/>
            </w:r>
            <w:r w:rsidRPr="003071DB">
              <w:rPr>
                <w:rFonts w:ascii="TH SarabunPSK" w:hAnsi="TH SarabunPSK" w:cs="TH SarabunPSK"/>
                <w:color w:val="000000"/>
                <w:sz w:val="32"/>
                <w:szCs w:val="32"/>
              </w:rPr>
              <w:t>E-mail :</w:t>
            </w:r>
            <w:r w:rsidRPr="003071DB">
              <w:rPr>
                <w:rFonts w:ascii="TH SarabunPSK" w:hAnsi="TH SarabunPSK" w:cs="TH SarabunPSK"/>
                <w:sz w:val="32"/>
                <w:szCs w:val="32"/>
              </w:rPr>
              <w:t xml:space="preserve"> </w:t>
            </w:r>
            <w:hyperlink r:id="rId24" w:history="1">
              <w:r w:rsidRPr="003071DB">
                <w:rPr>
                  <w:rStyle w:val="Hyperlink"/>
                  <w:rFonts w:ascii="TH SarabunPSK" w:hAnsi="TH SarabunPSK" w:cs="TH SarabunPSK"/>
                  <w:color w:val="auto"/>
                  <w:sz w:val="32"/>
                  <w:szCs w:val="32"/>
                  <w:u w:val="none"/>
                </w:rPr>
                <w:t>pongsai@fda.moph.go.th</w:t>
              </w:r>
            </w:hyperlink>
          </w:p>
          <w:p w:rsidR="003071DB" w:rsidRPr="003071DB" w:rsidRDefault="003071DB" w:rsidP="003071DB">
            <w:pPr>
              <w:tabs>
                <w:tab w:val="left" w:pos="3426"/>
              </w:tabs>
              <w:spacing w:after="0"/>
              <w:rPr>
                <w:rFonts w:ascii="TH SarabunPSK" w:hAnsi="TH SarabunPSK" w:cs="TH SarabunPSK"/>
                <w:color w:val="000000"/>
                <w:sz w:val="32"/>
                <w:szCs w:val="32"/>
                <w:cs/>
              </w:rPr>
            </w:pPr>
            <w:r w:rsidRPr="003071DB">
              <w:rPr>
                <w:rFonts w:ascii="TH SarabunPSK" w:hAnsi="TH SarabunPSK" w:cs="TH SarabunPSK"/>
                <w:color w:val="000000"/>
                <w:sz w:val="32"/>
                <w:szCs w:val="32"/>
              </w:rPr>
              <w:t xml:space="preserve">5. </w:t>
            </w:r>
            <w:r w:rsidRPr="003071DB">
              <w:rPr>
                <w:rFonts w:ascii="TH SarabunPSK" w:hAnsi="TH SarabunPSK" w:cs="TH SarabunPSK"/>
                <w:color w:val="000000"/>
                <w:sz w:val="32"/>
                <w:szCs w:val="32"/>
                <w:cs/>
              </w:rPr>
              <w:t>น.ส. สุกัญญา  เจียระพงษ์</w:t>
            </w:r>
            <w:r w:rsidRPr="003071DB">
              <w:rPr>
                <w:rFonts w:ascii="TH SarabunPSK" w:hAnsi="TH SarabunPSK" w:cs="TH SarabunPSK"/>
                <w:color w:val="000000"/>
                <w:sz w:val="32"/>
                <w:szCs w:val="32"/>
              </w:rPr>
              <w:tab/>
            </w:r>
            <w:r w:rsidRPr="003071DB">
              <w:rPr>
                <w:rFonts w:ascii="TH SarabunPSK" w:hAnsi="TH SarabunPSK" w:cs="TH SarabunPSK"/>
                <w:color w:val="000000"/>
                <w:sz w:val="32"/>
                <w:szCs w:val="32"/>
                <w:cs/>
              </w:rPr>
              <w:t>ผู้อำนวยการสำนักยา</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โทรศัพท์ที่ทำงาน :</w:t>
            </w:r>
            <w:r>
              <w:rPr>
                <w:rFonts w:ascii="TH SarabunPSK" w:hAnsi="TH SarabunPSK" w:cs="TH SarabunPSK"/>
                <w:color w:val="000000"/>
                <w:sz w:val="32"/>
                <w:szCs w:val="32"/>
              </w:rPr>
              <w:t xml:space="preserve"> 02-590</w:t>
            </w:r>
            <w:r w:rsidRPr="003071DB">
              <w:rPr>
                <w:rFonts w:ascii="TH SarabunPSK" w:hAnsi="TH SarabunPSK" w:cs="TH SarabunPSK"/>
                <w:color w:val="000000"/>
                <w:sz w:val="32"/>
                <w:szCs w:val="32"/>
              </w:rPr>
              <w:t>7162</w:t>
            </w:r>
            <w:r w:rsidRPr="003071DB">
              <w:rPr>
                <w:rFonts w:ascii="TH SarabunPSK" w:hAnsi="TH SarabunPSK" w:cs="TH SarabunPSK"/>
                <w:color w:val="000000"/>
                <w:sz w:val="32"/>
                <w:szCs w:val="32"/>
                <w:cs/>
              </w:rPr>
              <w:tab/>
              <w:t xml:space="preserve">โทรศัพท์มือถือ : </w:t>
            </w:r>
            <w:r>
              <w:rPr>
                <w:rFonts w:ascii="TH SarabunPSK" w:hAnsi="TH SarabunPSK" w:cs="TH SarabunPSK"/>
                <w:color w:val="000000"/>
                <w:sz w:val="32"/>
                <w:szCs w:val="32"/>
              </w:rPr>
              <w:t>089-041</w:t>
            </w:r>
            <w:r w:rsidRPr="003071DB">
              <w:rPr>
                <w:rFonts w:ascii="TH SarabunPSK" w:hAnsi="TH SarabunPSK" w:cs="TH SarabunPSK"/>
                <w:color w:val="000000"/>
                <w:sz w:val="32"/>
                <w:szCs w:val="32"/>
              </w:rPr>
              <w:t>6563</w:t>
            </w:r>
          </w:p>
          <w:p w:rsidR="003071DB" w:rsidRPr="003071DB" w:rsidRDefault="003071DB" w:rsidP="003071DB">
            <w:pPr>
              <w:tabs>
                <w:tab w:val="left" w:pos="3426"/>
              </w:tabs>
              <w:spacing w:after="0"/>
              <w:rPr>
                <w:rFonts w:ascii="TH SarabunPSK" w:hAnsi="TH SarabunPSK" w:cs="TH SarabunPSK"/>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Pr="003071DB">
              <w:rPr>
                <w:rFonts w:ascii="TH SarabunPSK" w:hAnsi="TH SarabunPSK" w:cs="TH SarabunPSK"/>
                <w:color w:val="000000"/>
                <w:sz w:val="32"/>
                <w:szCs w:val="32"/>
              </w:rPr>
              <w:t>8390</w:t>
            </w:r>
            <w:r w:rsidRPr="003071DB">
              <w:rPr>
                <w:rFonts w:ascii="TH SarabunPSK" w:hAnsi="TH SarabunPSK" w:cs="TH SarabunPSK"/>
                <w:color w:val="000000"/>
                <w:sz w:val="32"/>
                <w:szCs w:val="32"/>
                <w:cs/>
              </w:rPr>
              <w:tab/>
            </w:r>
            <w:r w:rsidRPr="003071DB">
              <w:rPr>
                <w:rFonts w:ascii="TH SarabunPSK" w:hAnsi="TH SarabunPSK" w:cs="TH SarabunPSK"/>
                <w:color w:val="000000"/>
                <w:sz w:val="32"/>
                <w:szCs w:val="32"/>
              </w:rPr>
              <w:t>E-mail :</w:t>
            </w:r>
            <w:r w:rsidRPr="003071DB">
              <w:rPr>
                <w:rFonts w:ascii="TH SarabunPSK" w:hAnsi="TH SarabunPSK" w:cs="TH SarabunPSK"/>
                <w:sz w:val="32"/>
                <w:szCs w:val="32"/>
              </w:rPr>
              <w:t xml:space="preserve"> </w:t>
            </w:r>
            <w:hyperlink r:id="rId25" w:history="1">
              <w:r w:rsidRPr="003071DB">
                <w:rPr>
                  <w:rStyle w:val="Hyperlink"/>
                  <w:rFonts w:ascii="TH SarabunPSK" w:hAnsi="TH SarabunPSK" w:cs="TH SarabunPSK"/>
                  <w:color w:val="auto"/>
                  <w:sz w:val="32"/>
                  <w:szCs w:val="32"/>
                  <w:u w:val="none"/>
                </w:rPr>
                <w:t>sukanya@fda.moph.go.th</w:t>
              </w:r>
            </w:hyperlink>
          </w:p>
          <w:p w:rsidR="003071DB" w:rsidRPr="003071DB" w:rsidRDefault="003071DB" w:rsidP="003071DB">
            <w:pPr>
              <w:tabs>
                <w:tab w:val="left" w:pos="3426"/>
              </w:tabs>
              <w:spacing w:after="0"/>
              <w:rPr>
                <w:rFonts w:ascii="TH SarabunPSK" w:hAnsi="TH SarabunPSK" w:cs="TH SarabunPSK"/>
                <w:color w:val="000000"/>
                <w:sz w:val="32"/>
                <w:szCs w:val="32"/>
                <w:cs/>
              </w:rPr>
            </w:pPr>
            <w:r w:rsidRPr="003071DB">
              <w:rPr>
                <w:rFonts w:ascii="TH SarabunPSK" w:hAnsi="TH SarabunPSK" w:cs="TH SarabunPSK"/>
                <w:color w:val="000000"/>
                <w:sz w:val="32"/>
                <w:szCs w:val="32"/>
              </w:rPr>
              <w:t xml:space="preserve">6. </w:t>
            </w:r>
            <w:r w:rsidRPr="003071DB">
              <w:rPr>
                <w:rFonts w:ascii="TH SarabunPSK" w:hAnsi="TH SarabunPSK" w:cs="TH SarabunPSK"/>
                <w:color w:val="000000"/>
                <w:sz w:val="32"/>
                <w:szCs w:val="32"/>
                <w:cs/>
              </w:rPr>
              <w:t>น.ส. ทิพย์วรรณ  ปริญญาศิริ</w:t>
            </w:r>
            <w:r w:rsidRPr="003071DB">
              <w:rPr>
                <w:rFonts w:ascii="TH SarabunPSK" w:hAnsi="TH SarabunPSK" w:cs="TH SarabunPSK"/>
                <w:color w:val="000000"/>
                <w:sz w:val="32"/>
                <w:szCs w:val="32"/>
              </w:rPr>
              <w:tab/>
            </w:r>
            <w:r w:rsidRPr="003071DB">
              <w:rPr>
                <w:rFonts w:ascii="TH SarabunPSK" w:hAnsi="TH SarabunPSK" w:cs="TH SarabunPSK"/>
                <w:color w:val="000000"/>
                <w:sz w:val="32"/>
                <w:szCs w:val="32"/>
                <w:cs/>
              </w:rPr>
              <w:t>ผู้อำนวยการสำนักอาหาร</w:t>
            </w:r>
          </w:p>
          <w:p w:rsidR="003071DB" w:rsidRPr="003071DB" w:rsidRDefault="003071DB" w:rsidP="003071DB">
            <w:pPr>
              <w:tabs>
                <w:tab w:val="left" w:pos="3426"/>
              </w:tabs>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โทรศัพท์ที่ทำงาน :</w:t>
            </w:r>
            <w:r>
              <w:rPr>
                <w:rFonts w:ascii="TH SarabunPSK" w:hAnsi="TH SarabunPSK" w:cs="TH SarabunPSK"/>
                <w:color w:val="000000"/>
                <w:sz w:val="32"/>
                <w:szCs w:val="32"/>
              </w:rPr>
              <w:t xml:space="preserve"> 02-590</w:t>
            </w:r>
            <w:r w:rsidRPr="003071DB">
              <w:rPr>
                <w:rFonts w:ascii="TH SarabunPSK" w:hAnsi="TH SarabunPSK" w:cs="TH SarabunPSK"/>
                <w:color w:val="000000"/>
                <w:sz w:val="32"/>
                <w:szCs w:val="32"/>
                <w:cs/>
              </w:rPr>
              <w:t>7175</w:t>
            </w:r>
            <w:r w:rsidRPr="003071DB">
              <w:rPr>
                <w:rFonts w:ascii="TH SarabunPSK" w:hAnsi="TH SarabunPSK" w:cs="TH SarabunPSK"/>
                <w:color w:val="000000"/>
                <w:sz w:val="32"/>
                <w:szCs w:val="32"/>
                <w:cs/>
              </w:rPr>
              <w:tab/>
              <w:t xml:space="preserve">โทรศัพท์มือถือ : </w:t>
            </w:r>
            <w:r>
              <w:rPr>
                <w:rFonts w:ascii="TH SarabunPSK" w:hAnsi="TH SarabunPSK" w:cs="TH SarabunPSK"/>
                <w:color w:val="000000"/>
                <w:sz w:val="32"/>
                <w:szCs w:val="32"/>
                <w:cs/>
              </w:rPr>
              <w:t>089-811</w:t>
            </w:r>
            <w:r w:rsidRPr="003071DB">
              <w:rPr>
                <w:rFonts w:ascii="TH SarabunPSK" w:hAnsi="TH SarabunPSK" w:cs="TH SarabunPSK"/>
                <w:color w:val="000000"/>
                <w:sz w:val="32"/>
                <w:szCs w:val="32"/>
                <w:cs/>
              </w:rPr>
              <w:t>6899</w:t>
            </w:r>
          </w:p>
          <w:p w:rsidR="003071DB" w:rsidRPr="003071DB" w:rsidRDefault="003071DB" w:rsidP="003071DB">
            <w:pPr>
              <w:tabs>
                <w:tab w:val="left" w:pos="3426"/>
              </w:tabs>
              <w:spacing w:after="0"/>
              <w:rPr>
                <w:rFonts w:ascii="TH SarabunPSK" w:hAnsi="TH SarabunPSK" w:cs="TH SarabunPSK"/>
                <w:sz w:val="32"/>
                <w:szCs w:val="32"/>
              </w:rPr>
            </w:pPr>
            <w:r>
              <w:rPr>
                <w:rFonts w:ascii="TH SarabunPSK" w:hAnsi="TH SarabunPSK" w:cs="TH SarabunPSK" w:hint="cs"/>
                <w:color w:val="000000"/>
                <w:sz w:val="32"/>
                <w:szCs w:val="32"/>
                <w:cs/>
              </w:rPr>
              <w:t xml:space="preserve">    </w:t>
            </w:r>
            <w:r w:rsidRPr="003071DB">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Pr="003071DB">
              <w:rPr>
                <w:rFonts w:ascii="TH SarabunPSK" w:hAnsi="TH SarabunPSK" w:cs="TH SarabunPSK"/>
                <w:color w:val="000000"/>
                <w:sz w:val="32"/>
                <w:szCs w:val="32"/>
                <w:cs/>
              </w:rPr>
              <w:t>8460</w:t>
            </w:r>
            <w:r w:rsidRPr="003071DB">
              <w:rPr>
                <w:rFonts w:ascii="TH SarabunPSK" w:hAnsi="TH SarabunPSK" w:cs="TH SarabunPSK"/>
                <w:color w:val="000000"/>
                <w:sz w:val="32"/>
                <w:szCs w:val="32"/>
                <w:cs/>
              </w:rPr>
              <w:tab/>
            </w:r>
            <w:r w:rsidRPr="003071DB">
              <w:rPr>
                <w:rFonts w:ascii="TH SarabunPSK" w:hAnsi="TH SarabunPSK" w:cs="TH SarabunPSK"/>
                <w:color w:val="000000"/>
                <w:sz w:val="32"/>
                <w:szCs w:val="32"/>
              </w:rPr>
              <w:t>E-mail :</w:t>
            </w:r>
            <w:r w:rsidRPr="003071DB">
              <w:rPr>
                <w:rFonts w:ascii="TH SarabunPSK" w:hAnsi="TH SarabunPSK" w:cs="TH SarabunPSK"/>
                <w:sz w:val="32"/>
                <w:szCs w:val="32"/>
              </w:rPr>
              <w:t xml:space="preserve"> </w:t>
            </w:r>
            <w:hyperlink r:id="rId26" w:history="1">
              <w:r w:rsidRPr="003071DB">
                <w:rPr>
                  <w:rStyle w:val="Hyperlink"/>
                  <w:rFonts w:ascii="TH SarabunPSK" w:hAnsi="TH SarabunPSK" w:cs="TH SarabunPSK"/>
                  <w:color w:val="auto"/>
                  <w:sz w:val="32"/>
                  <w:szCs w:val="32"/>
                  <w:u w:val="none"/>
                </w:rPr>
                <w:t>tipvon@hotmail.com</w:t>
              </w:r>
            </w:hyperlink>
          </w:p>
        </w:tc>
      </w:tr>
      <w:tr w:rsidR="00560B61" w:rsidRPr="008A0FDE" w:rsidTr="00560B61">
        <w:tc>
          <w:tcPr>
            <w:tcW w:w="2694" w:type="dxa"/>
            <w:tcBorders>
              <w:top w:val="single" w:sz="4" w:space="0" w:color="auto"/>
              <w:left w:val="single" w:sz="4" w:space="0" w:color="auto"/>
              <w:bottom w:val="single" w:sz="4" w:space="0" w:color="auto"/>
              <w:right w:val="single" w:sz="4" w:space="0" w:color="auto"/>
            </w:tcBorders>
          </w:tcPr>
          <w:p w:rsidR="00560B61" w:rsidRPr="007D23AB" w:rsidRDefault="00560B61" w:rsidP="00560B61">
            <w:pPr>
              <w:spacing w:after="0"/>
              <w:rPr>
                <w:rFonts w:ascii="TH SarabunPSK" w:hAnsi="TH SarabunPSK" w:cs="TH SarabunPSK"/>
                <w:b/>
                <w:bCs/>
                <w:color w:val="000000" w:themeColor="text1"/>
                <w:sz w:val="32"/>
                <w:szCs w:val="32"/>
                <w:cs/>
              </w:rPr>
            </w:pPr>
            <w:r w:rsidRPr="007D23AB">
              <w:rPr>
                <w:rFonts w:ascii="TH SarabunPSK" w:hAnsi="TH SarabunPSK" w:cs="TH SarabunPSK"/>
                <w:b/>
                <w:bCs/>
                <w:color w:val="000000" w:themeColor="text1"/>
                <w:sz w:val="32"/>
                <w:szCs w:val="32"/>
                <w:cs/>
              </w:rPr>
              <w:t>หน่วยงานประมวลผลและจัดทำข้อมูล</w:t>
            </w:r>
          </w:p>
          <w:p w:rsidR="00560B61" w:rsidRPr="00826CB5" w:rsidRDefault="00560B61" w:rsidP="00560B61">
            <w:pPr>
              <w:spacing w:after="0"/>
              <w:rPr>
                <w:rFonts w:ascii="TH SarabunPSK" w:hAnsi="TH SarabunPSK" w:cs="TH SarabunPSK"/>
                <w:b/>
                <w:bCs/>
                <w:color w:val="000000" w:themeColor="text1"/>
                <w:sz w:val="32"/>
                <w:szCs w:val="32"/>
                <w:highlight w:val="yellow"/>
                <w:cs/>
              </w:rPr>
            </w:pPr>
            <w:r w:rsidRPr="007D23A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60B61" w:rsidRDefault="00560B61" w:rsidP="00560B61">
            <w:pPr>
              <w:pStyle w:val="a"/>
              <w:spacing w:after="0" w:line="240" w:lineRule="auto"/>
              <w:ind w:left="0"/>
              <w:rPr>
                <w:rFonts w:ascii="TH SarabunPSK" w:hAnsi="TH SarabunPSK" w:cs="TH SarabunPSK"/>
                <w:sz w:val="32"/>
                <w:szCs w:val="32"/>
              </w:rPr>
            </w:pPr>
            <w:r>
              <w:rPr>
                <w:rFonts w:ascii="TH SarabunPSK" w:hAnsi="TH SarabunPSK" w:cs="TH SarabunPSK" w:hint="cs"/>
                <w:sz w:val="32"/>
                <w:szCs w:val="32"/>
                <w:cs/>
              </w:rPr>
              <w:t xml:space="preserve">- สำนักงานคณะกรรมการอาหารและยา </w:t>
            </w:r>
          </w:p>
          <w:p w:rsidR="00560B61" w:rsidRPr="00472F40" w:rsidRDefault="00560B61" w:rsidP="00560B61">
            <w:pPr>
              <w:pStyle w:val="a"/>
              <w:spacing w:after="0" w:line="240" w:lineRule="auto"/>
              <w:ind w:left="0"/>
              <w:rPr>
                <w:rFonts w:ascii="TH SarabunPSK" w:hAnsi="TH SarabunPSK" w:cs="TH SarabunPSK"/>
                <w:sz w:val="32"/>
                <w:szCs w:val="32"/>
                <w:cs/>
              </w:rPr>
            </w:pPr>
            <w:r>
              <w:rPr>
                <w:rFonts w:ascii="TH SarabunPSK" w:hAnsi="TH SarabunPSK" w:cs="TH SarabunPSK" w:hint="cs"/>
                <w:sz w:val="32"/>
                <w:szCs w:val="32"/>
                <w:cs/>
              </w:rPr>
              <w:t>- สำนักงานสาธารณสุขจังหวัด</w:t>
            </w:r>
          </w:p>
        </w:tc>
      </w:tr>
      <w:tr w:rsidR="003071DB" w:rsidRPr="008A0FDE" w:rsidTr="00560B61">
        <w:tc>
          <w:tcPr>
            <w:tcW w:w="2694" w:type="dxa"/>
            <w:tcBorders>
              <w:top w:val="single" w:sz="4" w:space="0" w:color="auto"/>
              <w:left w:val="single" w:sz="4" w:space="0" w:color="auto"/>
              <w:bottom w:val="single" w:sz="4" w:space="0" w:color="auto"/>
              <w:right w:val="single" w:sz="4" w:space="0" w:color="auto"/>
            </w:tcBorders>
          </w:tcPr>
          <w:p w:rsidR="003071DB" w:rsidRPr="003071DB" w:rsidRDefault="003071DB" w:rsidP="003071DB">
            <w:pPr>
              <w:spacing w:after="0"/>
              <w:rPr>
                <w:rFonts w:ascii="TH SarabunPSK" w:hAnsi="TH SarabunPSK" w:cs="TH SarabunPSK"/>
                <w:b/>
                <w:bCs/>
                <w:color w:val="000000" w:themeColor="text1"/>
                <w:sz w:val="32"/>
                <w:szCs w:val="32"/>
                <w:cs/>
              </w:rPr>
            </w:pPr>
            <w:r w:rsidRPr="003071D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071DB" w:rsidRPr="004A7EFE" w:rsidRDefault="003071DB" w:rsidP="003071DB">
            <w:pPr>
              <w:spacing w:after="0"/>
              <w:rPr>
                <w:rFonts w:ascii="TH SarabunPSK" w:hAnsi="TH SarabunPSK" w:cs="TH SarabunPSK"/>
                <w:color w:val="000000"/>
                <w:sz w:val="32"/>
                <w:szCs w:val="32"/>
                <w:u w:val="single"/>
              </w:rPr>
            </w:pPr>
            <w:r w:rsidRPr="004A7EFE">
              <w:rPr>
                <w:rFonts w:ascii="TH SarabunPSK" w:hAnsi="TH SarabunPSK" w:cs="TH SarabunPSK"/>
                <w:sz w:val="32"/>
                <w:szCs w:val="32"/>
                <w:u w:val="single"/>
                <w:cs/>
              </w:rPr>
              <w:t>ส่วนกลาง</w:t>
            </w:r>
          </w:p>
          <w:p w:rsidR="003071DB" w:rsidRPr="004A7EFE" w:rsidRDefault="003071DB" w:rsidP="003071DB">
            <w:pPr>
              <w:spacing w:after="0"/>
              <w:rPr>
                <w:rFonts w:ascii="TH SarabunPSK" w:hAnsi="TH SarabunPSK" w:cs="TH SarabunPSK"/>
                <w:color w:val="000000"/>
                <w:spacing w:val="-14"/>
                <w:sz w:val="32"/>
                <w:szCs w:val="32"/>
                <w:cs/>
              </w:rPr>
            </w:pPr>
            <w:r w:rsidRPr="004A7EFE">
              <w:rPr>
                <w:rFonts w:ascii="TH SarabunPSK" w:hAnsi="TH SarabunPSK" w:cs="TH SarabunPSK"/>
                <w:color w:val="000000"/>
                <w:sz w:val="32"/>
                <w:szCs w:val="32"/>
                <w:cs/>
              </w:rPr>
              <w:t>1</w:t>
            </w:r>
            <w:r w:rsidRPr="004A7EFE">
              <w:rPr>
                <w:rFonts w:ascii="TH SarabunPSK" w:hAnsi="TH SarabunPSK" w:cs="TH SarabunPSK"/>
                <w:color w:val="000000"/>
                <w:sz w:val="32"/>
                <w:szCs w:val="32"/>
              </w:rPr>
              <w:t xml:space="preserve">. </w:t>
            </w:r>
            <w:r w:rsidRPr="004A7EFE">
              <w:rPr>
                <w:rFonts w:ascii="TH SarabunPSK" w:hAnsi="TH SarabunPSK" w:cs="TH SarabunPSK"/>
                <w:color w:val="000000"/>
                <w:sz w:val="32"/>
                <w:szCs w:val="32"/>
                <w:cs/>
              </w:rPr>
              <w:t>น.ส. จิตธาดา  เซ่งเจริญ</w:t>
            </w:r>
            <w:r w:rsidR="004A7EFE">
              <w:rPr>
                <w:rFonts w:ascii="TH SarabunPSK" w:hAnsi="TH SarabunPSK" w:cs="TH SarabunPSK"/>
                <w:color w:val="000000"/>
                <w:sz w:val="32"/>
                <w:szCs w:val="32"/>
                <w:cs/>
              </w:rPr>
              <w:tab/>
            </w:r>
            <w:r w:rsidR="004A7EFE">
              <w:rPr>
                <w:rFonts w:ascii="TH SarabunPSK" w:hAnsi="TH SarabunPSK" w:cs="TH SarabunPSK"/>
                <w:color w:val="000000"/>
                <w:sz w:val="32"/>
                <w:szCs w:val="32"/>
                <w:cs/>
              </w:rPr>
              <w:tab/>
            </w:r>
            <w:r w:rsidRPr="004A7EFE">
              <w:rPr>
                <w:rFonts w:ascii="TH SarabunPSK" w:hAnsi="TH SarabunPSK" w:cs="TH SarabunPSK"/>
                <w:color w:val="000000"/>
                <w:spacing w:val="-14"/>
                <w:sz w:val="32"/>
                <w:szCs w:val="32"/>
                <w:cs/>
              </w:rPr>
              <w:t>นักวิเคราะห์นโยบายและแผนชำนาญการ</w:t>
            </w:r>
          </w:p>
          <w:p w:rsidR="003071DB" w:rsidRPr="004A7EFE" w:rsidRDefault="004A7EFE" w:rsidP="003071DB">
            <w:pPr>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3071DB" w:rsidRPr="004A7EFE">
              <w:rPr>
                <w:rFonts w:ascii="TH SarabunPSK" w:hAnsi="TH SarabunPSK" w:cs="TH SarabunPSK"/>
                <w:color w:val="000000"/>
                <w:sz w:val="32"/>
                <w:szCs w:val="32"/>
                <w:cs/>
              </w:rPr>
              <w:t>โทรศัพท์ที่ทำงาน :</w:t>
            </w:r>
            <w:r w:rsidR="003071DB" w:rsidRPr="004A7EFE">
              <w:rPr>
                <w:rFonts w:ascii="TH SarabunPSK" w:hAnsi="TH SarabunPSK" w:cs="TH SarabunPSK"/>
              </w:rPr>
              <w:t xml:space="preserve"> </w:t>
            </w:r>
            <w:r w:rsidR="003071DB" w:rsidRPr="004A7EFE">
              <w:rPr>
                <w:rFonts w:ascii="TH SarabunPSK" w:hAnsi="TH SarabunPSK" w:cs="TH SarabunPSK"/>
                <w:color w:val="000000"/>
                <w:sz w:val="32"/>
                <w:szCs w:val="32"/>
                <w:cs/>
              </w:rPr>
              <w:t>02-5907292</w:t>
            </w:r>
            <w:r w:rsidR="003071DB" w:rsidRPr="004A7EFE">
              <w:rPr>
                <w:rFonts w:ascii="TH SarabunPSK" w:hAnsi="TH SarabunPSK" w:cs="TH SarabunPSK"/>
                <w:color w:val="000000"/>
                <w:sz w:val="32"/>
                <w:szCs w:val="32"/>
                <w:cs/>
              </w:rPr>
              <w:tab/>
              <w:t xml:space="preserve">โทรศัพท์มือถือ : </w:t>
            </w:r>
            <w:r>
              <w:rPr>
                <w:rFonts w:ascii="TH SarabunPSK" w:hAnsi="TH SarabunPSK" w:cs="TH SarabunPSK"/>
                <w:color w:val="000000"/>
                <w:sz w:val="32"/>
                <w:szCs w:val="32"/>
              </w:rPr>
              <w:t>081-841</w:t>
            </w:r>
            <w:r w:rsidR="003071DB" w:rsidRPr="004A7EFE">
              <w:rPr>
                <w:rFonts w:ascii="TH SarabunPSK" w:hAnsi="TH SarabunPSK" w:cs="TH SarabunPSK"/>
                <w:color w:val="000000"/>
                <w:sz w:val="32"/>
                <w:szCs w:val="32"/>
              </w:rPr>
              <w:t>5786</w:t>
            </w:r>
          </w:p>
          <w:p w:rsidR="003071DB" w:rsidRPr="004A7EFE" w:rsidRDefault="004A7EFE" w:rsidP="003071DB">
            <w:pPr>
              <w:spacing w:after="0"/>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 xml:space="preserve">    </w:t>
            </w:r>
            <w:r w:rsidR="003071DB" w:rsidRPr="004A7EFE">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003071DB" w:rsidRPr="004A7EFE">
              <w:rPr>
                <w:rFonts w:ascii="TH SarabunPSK" w:hAnsi="TH SarabunPSK" w:cs="TH SarabunPSK"/>
                <w:color w:val="000000"/>
                <w:sz w:val="32"/>
                <w:szCs w:val="32"/>
              </w:rPr>
              <w:t>8457</w:t>
            </w:r>
            <w:r w:rsidR="003071DB" w:rsidRPr="004A7EFE">
              <w:rPr>
                <w:rFonts w:ascii="TH SarabunPSK" w:hAnsi="TH SarabunPSK" w:cs="TH SarabunPSK"/>
                <w:color w:val="000000"/>
                <w:sz w:val="32"/>
                <w:szCs w:val="32"/>
              </w:rPr>
              <w:tab/>
            </w:r>
            <w:r w:rsidR="003071DB" w:rsidRPr="004A7EFE">
              <w:rPr>
                <w:rFonts w:ascii="TH SarabunPSK" w:hAnsi="TH SarabunPSK" w:cs="TH SarabunPSK"/>
                <w:color w:val="000000"/>
                <w:sz w:val="32"/>
                <w:szCs w:val="32"/>
                <w:cs/>
              </w:rPr>
              <w:tab/>
            </w:r>
            <w:r w:rsidR="003071DB" w:rsidRPr="004A7EFE">
              <w:rPr>
                <w:rFonts w:ascii="TH SarabunPSK" w:hAnsi="TH SarabunPSK" w:cs="TH SarabunPSK"/>
                <w:color w:val="000000"/>
                <w:sz w:val="32"/>
                <w:szCs w:val="32"/>
              </w:rPr>
              <w:t>E-mail : jtdtrs@fda.moph.go.th</w:t>
            </w:r>
          </w:p>
          <w:p w:rsidR="003071DB" w:rsidRPr="004A7EFE" w:rsidRDefault="003071DB" w:rsidP="003071DB">
            <w:pPr>
              <w:spacing w:after="0"/>
              <w:rPr>
                <w:rFonts w:ascii="TH SarabunPSK" w:hAnsi="TH SarabunPSK" w:cs="TH SarabunPSK"/>
                <w:b/>
                <w:bCs/>
                <w:color w:val="000000"/>
                <w:sz w:val="32"/>
                <w:szCs w:val="32"/>
              </w:rPr>
            </w:pPr>
            <w:r w:rsidRPr="004A7EFE">
              <w:rPr>
                <w:rFonts w:ascii="TH SarabunPSK" w:hAnsi="TH SarabunPSK" w:cs="TH SarabunPSK"/>
                <w:b/>
                <w:bCs/>
                <w:color w:val="000000"/>
                <w:sz w:val="32"/>
                <w:szCs w:val="32"/>
                <w:cs/>
              </w:rPr>
              <w:t>กลุ่มติดตามและประเมินผล กองแผนงานและวิชาการ</w:t>
            </w:r>
          </w:p>
          <w:p w:rsidR="003071DB" w:rsidRPr="004A7EFE" w:rsidRDefault="003071DB" w:rsidP="003071DB">
            <w:pPr>
              <w:spacing w:after="0"/>
              <w:rPr>
                <w:rFonts w:ascii="TH SarabunPSK" w:hAnsi="TH SarabunPSK" w:cs="TH SarabunPSK"/>
                <w:color w:val="000000"/>
                <w:sz w:val="32"/>
                <w:szCs w:val="32"/>
                <w:u w:val="single"/>
              </w:rPr>
            </w:pPr>
            <w:r w:rsidRPr="004A7EFE">
              <w:rPr>
                <w:rFonts w:ascii="TH SarabunPSK" w:hAnsi="TH SarabunPSK" w:cs="TH SarabunPSK"/>
                <w:color w:val="000000"/>
                <w:sz w:val="32"/>
                <w:szCs w:val="32"/>
                <w:u w:val="single"/>
                <w:cs/>
              </w:rPr>
              <w:t>ส่วนภูมิภาค</w:t>
            </w:r>
          </w:p>
          <w:p w:rsidR="003071DB" w:rsidRPr="004A7EFE" w:rsidRDefault="003071DB" w:rsidP="003071DB">
            <w:pPr>
              <w:spacing w:after="0"/>
              <w:rPr>
                <w:rFonts w:ascii="TH SarabunPSK" w:hAnsi="TH SarabunPSK" w:cs="TH SarabunPSK"/>
                <w:color w:val="000000"/>
                <w:sz w:val="32"/>
                <w:szCs w:val="32"/>
                <w:cs/>
              </w:rPr>
            </w:pPr>
            <w:r w:rsidRPr="004A7EFE">
              <w:rPr>
                <w:rFonts w:ascii="TH SarabunPSK" w:hAnsi="TH SarabunPSK" w:cs="TH SarabunPSK"/>
                <w:color w:val="000000"/>
                <w:sz w:val="32"/>
                <w:szCs w:val="32"/>
                <w:cs/>
              </w:rPr>
              <w:t>1</w:t>
            </w:r>
            <w:r w:rsidRPr="004A7EFE">
              <w:rPr>
                <w:rFonts w:ascii="TH SarabunPSK" w:hAnsi="TH SarabunPSK" w:cs="TH SarabunPSK"/>
                <w:color w:val="000000"/>
                <w:sz w:val="32"/>
                <w:szCs w:val="32"/>
              </w:rPr>
              <w:t>.</w:t>
            </w:r>
            <w:r w:rsidRPr="004A7EFE">
              <w:rPr>
                <w:rFonts w:ascii="TH SarabunPSK" w:hAnsi="TH SarabunPSK" w:cs="TH SarabunPSK"/>
                <w:color w:val="000000"/>
                <w:sz w:val="32"/>
                <w:szCs w:val="32"/>
                <w:cs/>
              </w:rPr>
              <w:t>นายอาทิตย์  พันเดช</w:t>
            </w:r>
            <w:r w:rsidRPr="004A7EFE">
              <w:rPr>
                <w:rFonts w:ascii="TH SarabunPSK" w:hAnsi="TH SarabunPSK" w:cs="TH SarabunPSK"/>
                <w:color w:val="000000"/>
                <w:sz w:val="32"/>
                <w:szCs w:val="32"/>
              </w:rPr>
              <w:tab/>
            </w:r>
            <w:r w:rsidRPr="004A7EFE">
              <w:rPr>
                <w:rFonts w:ascii="TH SarabunPSK" w:hAnsi="TH SarabunPSK" w:cs="TH SarabunPSK"/>
                <w:color w:val="000000"/>
                <w:sz w:val="32"/>
                <w:szCs w:val="32"/>
                <w:cs/>
              </w:rPr>
              <w:tab/>
            </w:r>
            <w:r w:rsidRPr="004A7EFE">
              <w:rPr>
                <w:rFonts w:ascii="TH SarabunPSK" w:hAnsi="TH SarabunPSK" w:cs="TH SarabunPSK"/>
                <w:color w:val="000000"/>
                <w:sz w:val="32"/>
                <w:szCs w:val="32"/>
                <w:cs/>
              </w:rPr>
              <w:tab/>
              <w:t>เภสัชกรชำนาญการพิเศษ</w:t>
            </w:r>
          </w:p>
          <w:p w:rsidR="003071DB" w:rsidRPr="004A7EFE" w:rsidRDefault="004A7EFE" w:rsidP="003071DB">
            <w:pPr>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3071DB" w:rsidRPr="004A7EFE">
              <w:rPr>
                <w:rFonts w:ascii="TH SarabunPSK" w:hAnsi="TH SarabunPSK" w:cs="TH SarabunPSK"/>
                <w:color w:val="000000"/>
                <w:sz w:val="32"/>
                <w:szCs w:val="32"/>
                <w:cs/>
              </w:rPr>
              <w:t>โทรศัพท์ที่ทำงาน :</w:t>
            </w:r>
            <w:r w:rsidR="003071DB" w:rsidRPr="004A7EFE">
              <w:rPr>
                <w:rFonts w:ascii="TH SarabunPSK" w:hAnsi="TH SarabunPSK" w:cs="TH SarabunPSK"/>
              </w:rPr>
              <w:t xml:space="preserve"> </w:t>
            </w:r>
            <w:r w:rsidR="003071DB" w:rsidRPr="004A7EFE">
              <w:rPr>
                <w:rFonts w:ascii="TH SarabunPSK" w:hAnsi="TH SarabunPSK" w:cs="TH SarabunPSK"/>
                <w:color w:val="000000"/>
                <w:sz w:val="32"/>
                <w:szCs w:val="32"/>
                <w:cs/>
              </w:rPr>
              <w:t>02-5907383</w:t>
            </w:r>
            <w:r w:rsidR="003071DB" w:rsidRPr="004A7EFE">
              <w:rPr>
                <w:rFonts w:ascii="TH SarabunPSK" w:hAnsi="TH SarabunPSK" w:cs="TH SarabunPSK"/>
                <w:color w:val="000000"/>
                <w:sz w:val="32"/>
                <w:szCs w:val="32"/>
                <w:cs/>
              </w:rPr>
              <w:tab/>
              <w:t xml:space="preserve">โทรศัพท์มือถือ : </w:t>
            </w:r>
            <w:r>
              <w:rPr>
                <w:rFonts w:ascii="TH SarabunPSK" w:hAnsi="TH SarabunPSK" w:cs="TH SarabunPSK"/>
                <w:color w:val="000000"/>
                <w:sz w:val="32"/>
                <w:szCs w:val="32"/>
              </w:rPr>
              <w:t>084-795</w:t>
            </w:r>
            <w:r w:rsidR="003071DB" w:rsidRPr="004A7EFE">
              <w:rPr>
                <w:rFonts w:ascii="TH SarabunPSK" w:hAnsi="TH SarabunPSK" w:cs="TH SarabunPSK"/>
                <w:color w:val="000000"/>
                <w:sz w:val="32"/>
                <w:szCs w:val="32"/>
              </w:rPr>
              <w:t>6951</w:t>
            </w:r>
          </w:p>
          <w:p w:rsidR="003071DB" w:rsidRPr="004A7EFE" w:rsidRDefault="004A7EFE" w:rsidP="003071DB">
            <w:pPr>
              <w:spacing w:after="0"/>
              <w:rPr>
                <w:rFonts w:ascii="TH SarabunPSK" w:hAnsi="TH SarabunPSK" w:cs="TH SarabunPSK"/>
                <w:color w:val="000000"/>
                <w:sz w:val="32"/>
                <w:szCs w:val="32"/>
              </w:rPr>
            </w:pPr>
            <w:r>
              <w:rPr>
                <w:rFonts w:ascii="TH SarabunPSK" w:hAnsi="TH SarabunPSK" w:cs="TH SarabunPSK" w:hint="cs"/>
                <w:color w:val="000000"/>
                <w:sz w:val="32"/>
                <w:szCs w:val="32"/>
                <w:cs/>
              </w:rPr>
              <w:t xml:space="preserve">   </w:t>
            </w:r>
            <w:r w:rsidR="003071DB" w:rsidRPr="004A7EFE">
              <w:rPr>
                <w:rFonts w:ascii="TH SarabunPSK" w:hAnsi="TH SarabunPSK" w:cs="TH SarabunPSK"/>
                <w:color w:val="000000"/>
                <w:sz w:val="32"/>
                <w:szCs w:val="32"/>
                <w:cs/>
              </w:rPr>
              <w:t>โทรสาร :</w:t>
            </w:r>
            <w:r>
              <w:rPr>
                <w:rFonts w:ascii="TH SarabunPSK" w:hAnsi="TH SarabunPSK" w:cs="TH SarabunPSK"/>
                <w:color w:val="000000"/>
                <w:sz w:val="32"/>
                <w:szCs w:val="32"/>
              </w:rPr>
              <w:t xml:space="preserve"> 02-591</w:t>
            </w:r>
            <w:r w:rsidR="003071DB" w:rsidRPr="004A7EFE">
              <w:rPr>
                <w:rFonts w:ascii="TH SarabunPSK" w:hAnsi="TH SarabunPSK" w:cs="TH SarabunPSK"/>
                <w:color w:val="000000"/>
                <w:sz w:val="32"/>
                <w:szCs w:val="32"/>
              </w:rPr>
              <w:t>8484</w:t>
            </w:r>
            <w:r w:rsidR="003071DB" w:rsidRPr="004A7EFE">
              <w:rPr>
                <w:rFonts w:ascii="TH SarabunPSK" w:hAnsi="TH SarabunPSK" w:cs="TH SarabunPSK"/>
                <w:color w:val="000000"/>
                <w:sz w:val="32"/>
                <w:szCs w:val="32"/>
              </w:rPr>
              <w:tab/>
            </w:r>
            <w:r w:rsidR="003071DB" w:rsidRPr="004A7EFE">
              <w:rPr>
                <w:rFonts w:ascii="TH SarabunPSK" w:hAnsi="TH SarabunPSK" w:cs="TH SarabunPSK"/>
                <w:color w:val="000000"/>
                <w:sz w:val="32"/>
                <w:szCs w:val="32"/>
                <w:cs/>
              </w:rPr>
              <w:tab/>
            </w:r>
            <w:r w:rsidR="003071DB" w:rsidRPr="004A7EFE">
              <w:rPr>
                <w:rFonts w:ascii="TH SarabunPSK" w:hAnsi="TH SarabunPSK" w:cs="TH SarabunPSK"/>
                <w:color w:val="000000"/>
                <w:sz w:val="32"/>
                <w:szCs w:val="32"/>
                <w:cs/>
              </w:rPr>
              <w:tab/>
            </w:r>
            <w:r w:rsidR="003071DB" w:rsidRPr="004A7EFE">
              <w:rPr>
                <w:rFonts w:ascii="TH SarabunPSK" w:hAnsi="TH SarabunPSK" w:cs="TH SarabunPSK"/>
                <w:color w:val="000000"/>
                <w:sz w:val="32"/>
                <w:szCs w:val="32"/>
              </w:rPr>
              <w:t>E-mail : artypun@gmail.com</w:t>
            </w:r>
          </w:p>
          <w:p w:rsidR="003071DB" w:rsidRPr="004A7EFE" w:rsidRDefault="003071DB" w:rsidP="00855D23">
            <w:pPr>
              <w:spacing w:after="0"/>
              <w:rPr>
                <w:rFonts w:ascii="TH SarabunPSK" w:hAnsi="TH SarabunPSK" w:cs="TH SarabunPSK"/>
                <w:b/>
                <w:bCs/>
                <w:color w:val="000000"/>
                <w:sz w:val="32"/>
                <w:szCs w:val="32"/>
              </w:rPr>
            </w:pPr>
            <w:r w:rsidRPr="004A7EFE">
              <w:rPr>
                <w:rFonts w:ascii="TH SarabunPSK" w:hAnsi="TH SarabunPSK" w:cs="TH SarabunPSK"/>
                <w:b/>
                <w:bCs/>
                <w:color w:val="000000"/>
                <w:sz w:val="32"/>
                <w:szCs w:val="32"/>
                <w:cs/>
              </w:rPr>
              <w:t>กองส่งเสริมงานคุ้มครองฯ (คบ)</w:t>
            </w:r>
            <w:r w:rsidR="00855D23">
              <w:rPr>
                <w:rFonts w:ascii="TH SarabunPSK" w:hAnsi="TH SarabunPSK" w:cs="TH SarabunPSK" w:hint="cs"/>
                <w:b/>
                <w:bCs/>
                <w:color w:val="000000"/>
                <w:sz w:val="32"/>
                <w:szCs w:val="32"/>
                <w:cs/>
              </w:rPr>
              <w:t xml:space="preserve"> </w:t>
            </w:r>
            <w:r w:rsidRPr="004A7EFE">
              <w:rPr>
                <w:rFonts w:ascii="TH SarabunPSK" w:hAnsi="TH SarabunPSK" w:cs="TH SarabunPSK"/>
                <w:b/>
                <w:bCs/>
                <w:color w:val="000000"/>
                <w:sz w:val="32"/>
                <w:szCs w:val="32"/>
                <w:cs/>
              </w:rPr>
              <w:t>สำนักงานคณะกรรมการอาหารและยา</w:t>
            </w:r>
          </w:p>
        </w:tc>
      </w:tr>
    </w:tbl>
    <w:p w:rsidR="009F2A03" w:rsidRDefault="009F2A03" w:rsidP="00560B61">
      <w:pPr>
        <w:tabs>
          <w:tab w:val="left" w:pos="1020"/>
        </w:tabs>
        <w:spacing w:after="0" w:line="240" w:lineRule="auto"/>
        <w:rPr>
          <w:color w:val="000000" w:themeColor="text1"/>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4"/>
      </w:tblGrid>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p>
        </w:tc>
      </w:tr>
      <w:tr w:rsidR="00311D25" w:rsidRPr="008A0FDE" w:rsidTr="00311D25">
        <w:tc>
          <w:tcPr>
            <w:tcW w:w="2694" w:type="dxa"/>
            <w:tcBorders>
              <w:top w:val="single" w:sz="4" w:space="0" w:color="auto"/>
              <w:left w:val="single" w:sz="4" w:space="0" w:color="auto"/>
              <w:bottom w:val="single" w:sz="4" w:space="0" w:color="auto"/>
              <w:right w:val="single" w:sz="4" w:space="0" w:color="auto"/>
            </w:tcBorders>
          </w:tcPr>
          <w:p w:rsidR="00311D25" w:rsidRPr="008A0FDE" w:rsidRDefault="00311D25" w:rsidP="00311D25">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311D25" w:rsidRPr="008A0FDE" w:rsidRDefault="00311D25" w:rsidP="00311D2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 xml:space="preserve">. </w:t>
            </w:r>
            <w:r w:rsidR="00F34A62">
              <w:rPr>
                <w:rFonts w:ascii="TH SarabunPSK" w:hAnsi="TH SarabunPSK" w:cs="TH SarabunPSK" w:hint="cs"/>
                <w:b/>
                <w:bCs/>
                <w:color w:val="000000" w:themeColor="text1"/>
                <w:sz w:val="32"/>
                <w:szCs w:val="32"/>
                <w:cs/>
              </w:rPr>
              <w:t>การ</w:t>
            </w:r>
            <w:r>
              <w:rPr>
                <w:rFonts w:ascii="TH SarabunPSK" w:hAnsi="TH SarabunPSK" w:cs="TH SarabunPSK" w:hint="cs"/>
                <w:b/>
                <w:bCs/>
                <w:color w:val="000000" w:themeColor="text1"/>
                <w:sz w:val="32"/>
                <w:szCs w:val="32"/>
                <w:cs/>
              </w:rPr>
              <w:t>ลดปัจจัยเสี่ยงด้านสุขภาพ</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3. โครงการคุ้มครองผู้บริโภคด้านผลิตภัณฑ์สุขภาพและบริการสุขภาพ</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F34A62" w:rsidP="00560B61">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4" w:type="dxa"/>
            <w:tcBorders>
              <w:top w:val="single" w:sz="4" w:space="0" w:color="auto"/>
              <w:left w:val="single" w:sz="4" w:space="0" w:color="auto"/>
              <w:bottom w:val="single" w:sz="4" w:space="0" w:color="auto"/>
              <w:right w:val="single" w:sz="4" w:space="0" w:color="auto"/>
            </w:tcBorders>
          </w:tcPr>
          <w:p w:rsidR="00560B61" w:rsidRPr="00C3254F" w:rsidRDefault="00F34A62" w:rsidP="009D46DC">
            <w:pPr>
              <w:spacing w:after="0"/>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28</w:t>
            </w:r>
            <w:r w:rsidR="00560B61">
              <w:rPr>
                <w:rFonts w:ascii="TH SarabunPSK" w:hAnsi="TH SarabunPSK" w:cs="TH SarabunPSK" w:hint="cs"/>
                <w:b/>
                <w:bCs/>
                <w:color w:val="000000" w:themeColor="text1"/>
                <w:sz w:val="32"/>
                <w:szCs w:val="32"/>
                <w:cs/>
              </w:rPr>
              <w:t xml:space="preserve">. </w:t>
            </w:r>
            <w:r w:rsidR="00560B61" w:rsidRPr="00FD47E8">
              <w:rPr>
                <w:rFonts w:ascii="TH SarabunPSK" w:hAnsi="TH SarabunPSK" w:cs="TH SarabunPSK"/>
                <w:b/>
                <w:bCs/>
                <w:color w:val="000000" w:themeColor="text1"/>
                <w:sz w:val="32"/>
                <w:szCs w:val="32"/>
                <w:cs/>
              </w:rPr>
              <w:t>ร้อยละของสถานพยาบาลและสถานประกอบการเพื่อสุขภาพได้รับการตรวจสอบมาตรฐานตามเกณฑ์ที่กำหนด</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4643A2" w:rsidRDefault="00560B61" w:rsidP="00560B61">
            <w:pPr>
              <w:spacing w:after="0"/>
              <w:rPr>
                <w:rFonts w:ascii="TH SarabunPSK" w:hAnsi="TH SarabunPSK" w:cs="TH SarabunPSK"/>
                <w:b/>
                <w:bCs/>
                <w:color w:val="000000" w:themeColor="text1"/>
                <w:sz w:val="32"/>
                <w:szCs w:val="32"/>
                <w:highlight w:val="yellow"/>
              </w:rPr>
            </w:pPr>
            <w:r w:rsidRPr="00C3254F">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560B61" w:rsidRPr="00537EF0" w:rsidRDefault="00560B61" w:rsidP="00560B61">
            <w:pPr>
              <w:pStyle w:val="FootnoteText"/>
              <w:rPr>
                <w:rFonts w:ascii="TH SarabunPSK" w:hAnsi="TH SarabunPSK" w:cs="TH SarabunPSK"/>
                <w:color w:val="000000"/>
                <w:sz w:val="32"/>
                <w:szCs w:val="32"/>
              </w:rPr>
            </w:pPr>
            <w:r w:rsidRPr="00537EF0">
              <w:rPr>
                <w:rFonts w:ascii="TH SarabunPSK" w:hAnsi="TH SarabunPSK" w:cs="TH SarabunPSK"/>
                <w:b/>
                <w:bCs/>
                <w:color w:val="000000"/>
                <w:sz w:val="32"/>
                <w:szCs w:val="32"/>
                <w:cs/>
              </w:rPr>
              <w:t>สถานบริการสุขภาพ หมายถึง</w:t>
            </w:r>
            <w:r w:rsidRPr="00537EF0">
              <w:rPr>
                <w:rFonts w:ascii="TH SarabunPSK" w:hAnsi="TH SarabunPSK" w:cs="TH SarabunPSK"/>
                <w:color w:val="000000"/>
                <w:sz w:val="32"/>
                <w:szCs w:val="32"/>
                <w:cs/>
              </w:rPr>
              <w:t xml:space="preserve"> สถานบริการสุขภาพ 3 กลุ่ม  </w:t>
            </w:r>
          </w:p>
          <w:p w:rsidR="00560B61" w:rsidRPr="00537EF0" w:rsidRDefault="00560B61" w:rsidP="00F82507">
            <w:pPr>
              <w:pStyle w:val="FootnoteText"/>
              <w:numPr>
                <w:ilvl w:val="0"/>
                <w:numId w:val="49"/>
              </w:numPr>
              <w:rPr>
                <w:rFonts w:ascii="TH SarabunPSK" w:hAnsi="TH SarabunPSK" w:cs="TH SarabunPSK"/>
                <w:color w:val="000000"/>
                <w:sz w:val="32"/>
                <w:szCs w:val="32"/>
              </w:rPr>
            </w:pPr>
            <w:r w:rsidRPr="00537EF0">
              <w:rPr>
                <w:rFonts w:ascii="TH SarabunPSK" w:hAnsi="TH SarabunPSK" w:cs="TH SarabunPSK"/>
                <w:color w:val="000000"/>
                <w:sz w:val="32"/>
                <w:szCs w:val="32"/>
                <w:cs/>
              </w:rPr>
              <w:t xml:space="preserve">กลุ่มที่ 1 สถานบริการสุขภาพภาครัฐ ได้แก่ โรงพยาบาลศูนย์/ทั่วไป โรงพยาบาลสมเด็จพระยุพราชฯ และโรงพยาบาลชุมชน </w:t>
            </w:r>
          </w:p>
          <w:p w:rsidR="00560B61" w:rsidRPr="00537EF0" w:rsidRDefault="00560B61" w:rsidP="00F82507">
            <w:pPr>
              <w:pStyle w:val="FootnoteText"/>
              <w:numPr>
                <w:ilvl w:val="0"/>
                <w:numId w:val="49"/>
              </w:numPr>
              <w:rPr>
                <w:rFonts w:ascii="TH SarabunPSK" w:hAnsi="TH SarabunPSK" w:cs="TH SarabunPSK"/>
                <w:sz w:val="32"/>
                <w:szCs w:val="32"/>
              </w:rPr>
            </w:pPr>
            <w:r w:rsidRPr="00537EF0">
              <w:rPr>
                <w:rFonts w:ascii="TH SarabunPSK" w:hAnsi="TH SarabunPSK" w:cs="TH SarabunPSK"/>
                <w:color w:val="000000"/>
                <w:sz w:val="32"/>
                <w:szCs w:val="32"/>
                <w:cs/>
              </w:rPr>
              <w:t xml:space="preserve">กลุ่มที่ 2 </w:t>
            </w:r>
            <w:r w:rsidRPr="00537EF0">
              <w:rPr>
                <w:rFonts w:ascii="TH SarabunPSK" w:hAnsi="TH SarabunPSK" w:cs="TH SarabunPSK"/>
                <w:sz w:val="32"/>
                <w:szCs w:val="32"/>
                <w:cs/>
              </w:rPr>
              <w:t>สถานพยาบาล ตาม  พ.ร.บ.สถานพยาบาล พ.ศ.2541 ซึ่งมี 2 ประเภท</w:t>
            </w:r>
            <w:r w:rsidRPr="00537EF0">
              <w:rPr>
                <w:rFonts w:ascii="TH SarabunPSK" w:hAnsi="TH SarabunPSK" w:cs="TH SarabunPSK"/>
                <w:sz w:val="32"/>
                <w:szCs w:val="32"/>
              </w:rPr>
              <w:t xml:space="preserve"> </w:t>
            </w:r>
            <w:r w:rsidRPr="00537EF0">
              <w:rPr>
                <w:rFonts w:ascii="TH SarabunPSK" w:hAnsi="TH SarabunPSK" w:cs="TH SarabunPSK"/>
                <w:sz w:val="32"/>
                <w:szCs w:val="32"/>
                <w:cs/>
              </w:rPr>
              <w:t>ได้แก่</w:t>
            </w:r>
            <w:r w:rsidRPr="00537EF0">
              <w:rPr>
                <w:rFonts w:ascii="TH SarabunPSK" w:hAnsi="TH SarabunPSK" w:cs="TH SarabunPSK"/>
                <w:sz w:val="32"/>
                <w:szCs w:val="32"/>
              </w:rPr>
              <w:t xml:space="preserve"> </w:t>
            </w:r>
            <w:r w:rsidRPr="00537EF0">
              <w:rPr>
                <w:rFonts w:ascii="TH SarabunPSK" w:hAnsi="TH SarabunPSK" w:cs="TH SarabunPSK"/>
                <w:sz w:val="32"/>
                <w:szCs w:val="32"/>
                <w:cs/>
              </w:rPr>
              <w:t xml:space="preserve">สถานพยาบาลประเภทที่ ไม่รับผู้ป่วยไว้ค้างคืน (คลินิก) เฉพาะในเขตกรุงเทพมหานครและสถานพยาบาลประเภทที่รับผู้ป่วยไว้ค้างคืน </w:t>
            </w:r>
            <w:r w:rsidRPr="00537EF0">
              <w:rPr>
                <w:rFonts w:ascii="TH SarabunPSK" w:hAnsi="TH SarabunPSK" w:cs="TH SarabunPSK"/>
                <w:spacing w:val="-6"/>
                <w:sz w:val="32"/>
                <w:szCs w:val="32"/>
                <w:cs/>
              </w:rPr>
              <w:t>(โรงพยาบาล/ สถานพยาบาล</w:t>
            </w:r>
            <w:r w:rsidRPr="00537EF0">
              <w:rPr>
                <w:rFonts w:ascii="TH SarabunPSK" w:hAnsi="TH SarabunPSK" w:cs="TH SarabunPSK"/>
                <w:spacing w:val="-2"/>
                <w:sz w:val="32"/>
                <w:szCs w:val="32"/>
                <w:cs/>
              </w:rPr>
              <w:t>เอกชน)</w:t>
            </w:r>
            <w:r w:rsidRPr="00537EF0">
              <w:rPr>
                <w:rFonts w:ascii="TH SarabunPSK" w:hAnsi="TH SarabunPSK" w:cs="TH SarabunPSK"/>
                <w:sz w:val="32"/>
                <w:szCs w:val="32"/>
              </w:rPr>
              <w:t xml:space="preserve"> </w:t>
            </w:r>
            <w:r w:rsidRPr="00537EF0">
              <w:rPr>
                <w:rFonts w:ascii="TH SarabunPSK" w:hAnsi="TH SarabunPSK" w:cs="TH SarabunPSK"/>
                <w:sz w:val="32"/>
                <w:szCs w:val="32"/>
                <w:cs/>
              </w:rPr>
              <w:t xml:space="preserve">ทั่วประเทศ </w:t>
            </w:r>
          </w:p>
          <w:p w:rsidR="00560B61" w:rsidRPr="00537EF0" w:rsidRDefault="00560B61" w:rsidP="00F82507">
            <w:pPr>
              <w:pStyle w:val="FootnoteText"/>
              <w:numPr>
                <w:ilvl w:val="0"/>
                <w:numId w:val="49"/>
              </w:numPr>
              <w:rPr>
                <w:rFonts w:ascii="TH SarabunPSK" w:hAnsi="TH SarabunPSK" w:cs="TH SarabunPSK"/>
                <w:color w:val="000000"/>
                <w:sz w:val="32"/>
                <w:szCs w:val="32"/>
              </w:rPr>
            </w:pPr>
            <w:r w:rsidRPr="00537EF0">
              <w:rPr>
                <w:rFonts w:ascii="TH SarabunPSK" w:hAnsi="TH SarabunPSK" w:cs="TH SarabunPSK"/>
                <w:sz w:val="32"/>
                <w:szCs w:val="32"/>
                <w:cs/>
              </w:rPr>
              <w:t xml:space="preserve">กลุ่มที่ 3 </w:t>
            </w:r>
            <w:r w:rsidRPr="00537EF0">
              <w:rPr>
                <w:rFonts w:ascii="TH SarabunPSK" w:hAnsi="TH SarabunPSK" w:cs="TH SarabunPSK"/>
                <w:color w:val="000000"/>
                <w:sz w:val="32"/>
                <w:szCs w:val="32"/>
                <w:cs/>
              </w:rPr>
              <w:t xml:space="preserve">สถานประกอบการเพื่อสุขภาพ ตาม พ.ร.บ.สถานประกอบการเพื่อสุขภาพ พ.ศ.2559 </w:t>
            </w:r>
          </w:p>
          <w:p w:rsidR="00560B61" w:rsidRPr="00537EF0" w:rsidRDefault="00560B61" w:rsidP="00560B61">
            <w:pPr>
              <w:pStyle w:val="FootnoteText"/>
              <w:rPr>
                <w:rFonts w:ascii="TH SarabunPSK" w:hAnsi="TH SarabunPSK" w:cs="TH SarabunPSK"/>
                <w:color w:val="000000"/>
                <w:sz w:val="32"/>
                <w:szCs w:val="32"/>
              </w:rPr>
            </w:pPr>
            <w:r w:rsidRPr="00432CF4">
              <w:rPr>
                <w:rFonts w:ascii="TH SarabunPSK" w:hAnsi="TH SarabunPSK" w:cs="TH SarabunPSK"/>
                <w:b/>
                <w:bCs/>
                <w:color w:val="000000"/>
                <w:sz w:val="32"/>
                <w:szCs w:val="32"/>
                <w:cs/>
              </w:rPr>
              <w:t>ได้รับการตรวจสอบมาตรฐานตามเกณฑ์ที่กำหนด หมายถึง</w:t>
            </w:r>
            <w:r w:rsidRPr="00537EF0">
              <w:rPr>
                <w:rFonts w:ascii="TH SarabunPSK" w:hAnsi="TH SarabunPSK" w:cs="TH SarabunPSK"/>
                <w:color w:val="000000"/>
                <w:sz w:val="32"/>
                <w:szCs w:val="32"/>
                <w:cs/>
              </w:rPr>
              <w:t xml:space="preserve"> </w:t>
            </w:r>
            <w:r w:rsidRPr="00537EF0">
              <w:rPr>
                <w:rFonts w:ascii="TH SarabunPSK" w:hAnsi="TH SarabunPSK" w:cs="TH SarabunPSK"/>
                <w:sz w:val="32"/>
                <w:szCs w:val="32"/>
                <w:cs/>
              </w:rPr>
              <w:t>กระบวนการที่สถานบริการสุขภาพได้รับการส่งเสริม ตรวจมาตรฐาน รับรอง ฯ ดังนี้</w:t>
            </w:r>
          </w:p>
          <w:p w:rsidR="00560B61" w:rsidRPr="00537EF0" w:rsidRDefault="00560B61" w:rsidP="00F82507">
            <w:pPr>
              <w:pStyle w:val="FootnoteText"/>
              <w:numPr>
                <w:ilvl w:val="0"/>
                <w:numId w:val="50"/>
              </w:numPr>
              <w:rPr>
                <w:rFonts w:ascii="TH SarabunPSK" w:hAnsi="TH SarabunPSK" w:cs="TH SarabunPSK"/>
                <w:color w:val="000000"/>
                <w:sz w:val="32"/>
                <w:szCs w:val="32"/>
              </w:rPr>
            </w:pPr>
            <w:r w:rsidRPr="00537EF0">
              <w:rPr>
                <w:rFonts w:ascii="TH SarabunPSK" w:hAnsi="TH SarabunPSK" w:cs="TH SarabunPSK"/>
                <w:color w:val="000000"/>
                <w:sz w:val="32"/>
                <w:szCs w:val="32"/>
                <w:cs/>
              </w:rPr>
              <w:t>กลุ่มที่ 1 สถานบริการสุขภาพภาครัฐ</w:t>
            </w:r>
            <w:r w:rsidRPr="00537EF0">
              <w:rPr>
                <w:rFonts w:ascii="TH SarabunPSK" w:hAnsi="TH SarabunPSK" w:cs="TH SarabunPSK"/>
                <w:sz w:val="32"/>
                <w:szCs w:val="32"/>
                <w:cs/>
              </w:rPr>
              <w:t>ได้รับการตรวจประเมินผ่านเกณฑ์มาตรฐานระบบบริการสุขภาพ</w:t>
            </w:r>
          </w:p>
          <w:p w:rsidR="00560B61" w:rsidRPr="00537EF0" w:rsidRDefault="00560B61" w:rsidP="00F82507">
            <w:pPr>
              <w:pStyle w:val="FootnoteText"/>
              <w:numPr>
                <w:ilvl w:val="0"/>
                <w:numId w:val="50"/>
              </w:numPr>
              <w:rPr>
                <w:rFonts w:ascii="TH SarabunPSK" w:hAnsi="TH SarabunPSK" w:cs="TH SarabunPSK"/>
                <w:sz w:val="32"/>
                <w:szCs w:val="32"/>
              </w:rPr>
            </w:pPr>
            <w:r w:rsidRPr="00537EF0">
              <w:rPr>
                <w:rFonts w:ascii="TH SarabunPSK" w:hAnsi="TH SarabunPSK" w:cs="TH SarabunPSK"/>
                <w:color w:val="000000"/>
                <w:sz w:val="32"/>
                <w:szCs w:val="32"/>
                <w:cs/>
              </w:rPr>
              <w:t xml:space="preserve">กลุ่มที่ 2 </w:t>
            </w:r>
            <w:r w:rsidRPr="00537EF0">
              <w:rPr>
                <w:rFonts w:ascii="TH SarabunPSK" w:hAnsi="TH SarabunPSK" w:cs="TH SarabunPSK"/>
                <w:sz w:val="32"/>
                <w:szCs w:val="32"/>
                <w:cs/>
              </w:rPr>
              <w:t>สถานพยาบาล</w:t>
            </w:r>
            <w:r w:rsidRPr="00537EF0">
              <w:rPr>
                <w:rFonts w:ascii="TH SarabunPSK" w:hAnsi="TH SarabunPSK" w:cs="TH SarabunPSK"/>
                <w:color w:val="000000"/>
                <w:sz w:val="32"/>
                <w:szCs w:val="32"/>
                <w:cs/>
              </w:rPr>
              <w:t xml:space="preserve">ผ่านการรับรองตามแนวทางที่กำหนด </w:t>
            </w:r>
            <w:r w:rsidRPr="00537EF0">
              <w:rPr>
                <w:rFonts w:ascii="TH SarabunPSK" w:hAnsi="TH SarabunPSK" w:cs="TH SarabunPSK"/>
                <w:sz w:val="32"/>
                <w:szCs w:val="32"/>
                <w:cs/>
              </w:rPr>
              <w:t xml:space="preserve"> </w:t>
            </w:r>
          </w:p>
          <w:p w:rsidR="00560B61" w:rsidRPr="00537EF0" w:rsidRDefault="00560B61" w:rsidP="00F82507">
            <w:pPr>
              <w:pStyle w:val="FootnoteText"/>
              <w:numPr>
                <w:ilvl w:val="0"/>
                <w:numId w:val="50"/>
              </w:numPr>
              <w:rPr>
                <w:rFonts w:ascii="TH SarabunPSK" w:hAnsi="TH SarabunPSK" w:cs="TH SarabunPSK"/>
                <w:color w:val="000000"/>
                <w:sz w:val="32"/>
                <w:szCs w:val="32"/>
                <w:cs/>
              </w:rPr>
            </w:pPr>
            <w:r w:rsidRPr="00537EF0">
              <w:rPr>
                <w:rFonts w:ascii="TH SarabunPSK" w:hAnsi="TH SarabunPSK" w:cs="TH SarabunPSK"/>
                <w:sz w:val="32"/>
                <w:szCs w:val="32"/>
                <w:cs/>
              </w:rPr>
              <w:t xml:space="preserve">กลุ่มที่ 3 </w:t>
            </w:r>
            <w:r w:rsidRPr="00537EF0">
              <w:rPr>
                <w:rFonts w:ascii="TH SarabunPSK" w:hAnsi="TH SarabunPSK" w:cs="TH SarabunPSK"/>
                <w:color w:val="000000"/>
                <w:sz w:val="32"/>
                <w:szCs w:val="32"/>
                <w:cs/>
              </w:rPr>
              <w:t>สถานประกอบการเพื่อสุขภาพ</w:t>
            </w:r>
            <w:r w:rsidRPr="00537EF0">
              <w:rPr>
                <w:rFonts w:ascii="TH SarabunPSK" w:hAnsi="TH SarabunPSK" w:cs="TH SarabunPSK"/>
                <w:sz w:val="32"/>
                <w:szCs w:val="32"/>
                <w:cs/>
              </w:rPr>
              <w:t>ได้รับการตรวจผ่านเกณฑ์มาตรฐานตามที่กฎหมายกำหนด</w:t>
            </w:r>
          </w:p>
        </w:tc>
      </w:tr>
      <w:tr w:rsidR="00560B61" w:rsidRPr="008A0FDE" w:rsidTr="00311D25">
        <w:tc>
          <w:tcPr>
            <w:tcW w:w="10348" w:type="dxa"/>
            <w:gridSpan w:val="2"/>
            <w:tcBorders>
              <w:top w:val="single" w:sz="4" w:space="0" w:color="auto"/>
              <w:left w:val="single" w:sz="4" w:space="0" w:color="auto"/>
              <w:bottom w:val="single" w:sz="4" w:space="0" w:color="auto"/>
              <w:right w:val="single" w:sz="4" w:space="0" w:color="auto"/>
            </w:tcBorders>
          </w:tcPr>
          <w:p w:rsidR="009D46DC" w:rsidRPr="009D46DC" w:rsidRDefault="00560B61" w:rsidP="009D46DC">
            <w:pPr>
              <w:tabs>
                <w:tab w:val="left" w:pos="1260"/>
                <w:tab w:val="left" w:pos="8460"/>
              </w:tabs>
              <w:spacing w:after="0"/>
              <w:rPr>
                <w:rFonts w:ascii="TH SarabunPSK" w:hAnsi="TH SarabunPSK" w:cs="TH SarabunPSK"/>
                <w:color w:val="000000" w:themeColor="text1"/>
                <w:sz w:val="32"/>
                <w:szCs w:val="32"/>
                <w:lang w:val="en-GB"/>
              </w:rPr>
            </w:pPr>
            <w:r w:rsidRPr="009D46DC">
              <w:rPr>
                <w:rFonts w:ascii="TH SarabunPSK" w:hAnsi="TH SarabunPSK" w:cs="TH SarabunPSK"/>
                <w:b/>
                <w:bCs/>
                <w:color w:val="000000" w:themeColor="text1"/>
                <w:sz w:val="32"/>
                <w:szCs w:val="32"/>
                <w:cs/>
              </w:rPr>
              <w:t>เกณฑ์เป้าหมาย</w:t>
            </w:r>
            <w:r w:rsidRPr="009D46DC">
              <w:rPr>
                <w:rFonts w:ascii="TH SarabunPSK" w:hAnsi="TH SarabunPSK" w:cs="TH SarabunPSK"/>
                <w:b/>
                <w:bCs/>
                <w:color w:val="000000" w:themeColor="text1"/>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560B61" w:rsidRPr="009D46DC"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560B61" w:rsidRPr="009D46DC" w:rsidRDefault="00560B61" w:rsidP="00560B61">
                  <w:pPr>
                    <w:spacing w:after="0"/>
                    <w:jc w:val="center"/>
                    <w:rPr>
                      <w:rFonts w:ascii="TH SarabunPSK" w:hAnsi="TH SarabunPSK" w:cs="TH SarabunPSK"/>
                      <w:b/>
                      <w:bCs/>
                      <w:color w:val="000000" w:themeColor="text1"/>
                      <w:sz w:val="32"/>
                      <w:szCs w:val="32"/>
                    </w:rPr>
                  </w:pPr>
                  <w:r w:rsidRPr="009D46DC">
                    <w:rPr>
                      <w:rFonts w:ascii="TH SarabunPSK" w:hAnsi="TH SarabunPSK" w:cs="TH SarabunPSK" w:hint="cs"/>
                      <w:b/>
                      <w:bCs/>
                      <w:color w:val="000000" w:themeColor="text1"/>
                      <w:sz w:val="32"/>
                      <w:szCs w:val="32"/>
                      <w:cs/>
                    </w:rPr>
                    <w:t xml:space="preserve">ปีงบประมาณ </w:t>
                  </w:r>
                  <w:r w:rsidRPr="009D46DC">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60B61" w:rsidRPr="009D46DC" w:rsidRDefault="00560B61" w:rsidP="00560B61">
                  <w:pPr>
                    <w:spacing w:after="0"/>
                    <w:jc w:val="center"/>
                    <w:rPr>
                      <w:rFonts w:ascii="TH SarabunPSK" w:hAnsi="TH SarabunPSK" w:cs="TH SarabunPSK"/>
                      <w:b/>
                      <w:bCs/>
                      <w:color w:val="000000" w:themeColor="text1"/>
                      <w:sz w:val="32"/>
                      <w:szCs w:val="32"/>
                    </w:rPr>
                  </w:pPr>
                  <w:r w:rsidRPr="009D46DC">
                    <w:rPr>
                      <w:rFonts w:ascii="TH SarabunPSK" w:hAnsi="TH SarabunPSK" w:cs="TH SarabunPSK" w:hint="cs"/>
                      <w:b/>
                      <w:bCs/>
                      <w:color w:val="000000" w:themeColor="text1"/>
                      <w:sz w:val="32"/>
                      <w:szCs w:val="32"/>
                      <w:cs/>
                    </w:rPr>
                    <w:t xml:space="preserve">ปีงบประมาณ </w:t>
                  </w:r>
                  <w:r w:rsidRPr="009D46DC">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560B61" w:rsidRPr="009D46DC" w:rsidRDefault="00560B61" w:rsidP="00560B61">
                  <w:pPr>
                    <w:spacing w:after="0"/>
                    <w:jc w:val="center"/>
                    <w:rPr>
                      <w:rFonts w:ascii="TH SarabunPSK" w:hAnsi="TH SarabunPSK" w:cs="TH SarabunPSK"/>
                      <w:b/>
                      <w:bCs/>
                      <w:color w:val="000000" w:themeColor="text1"/>
                      <w:sz w:val="32"/>
                      <w:szCs w:val="32"/>
                    </w:rPr>
                  </w:pPr>
                  <w:r w:rsidRPr="009D46DC">
                    <w:rPr>
                      <w:rFonts w:ascii="TH SarabunPSK" w:hAnsi="TH SarabunPSK" w:cs="TH SarabunPSK" w:hint="cs"/>
                      <w:b/>
                      <w:bCs/>
                      <w:color w:val="000000" w:themeColor="text1"/>
                      <w:sz w:val="32"/>
                      <w:szCs w:val="32"/>
                      <w:cs/>
                    </w:rPr>
                    <w:t xml:space="preserve">ปีงบประมาณ </w:t>
                  </w:r>
                  <w:r w:rsidRPr="009D46DC">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560B61" w:rsidRPr="009D46DC" w:rsidRDefault="00560B61" w:rsidP="00560B61">
                  <w:pPr>
                    <w:spacing w:after="0"/>
                    <w:jc w:val="center"/>
                    <w:rPr>
                      <w:rFonts w:ascii="TH SarabunPSK" w:hAnsi="TH SarabunPSK" w:cs="TH SarabunPSK"/>
                      <w:b/>
                      <w:bCs/>
                      <w:color w:val="000000" w:themeColor="text1"/>
                      <w:sz w:val="32"/>
                      <w:szCs w:val="32"/>
                    </w:rPr>
                  </w:pPr>
                  <w:r w:rsidRPr="009D46DC">
                    <w:rPr>
                      <w:rFonts w:ascii="TH SarabunPSK" w:hAnsi="TH SarabunPSK" w:cs="TH SarabunPSK" w:hint="cs"/>
                      <w:b/>
                      <w:bCs/>
                      <w:color w:val="000000" w:themeColor="text1"/>
                      <w:sz w:val="32"/>
                      <w:szCs w:val="32"/>
                      <w:cs/>
                    </w:rPr>
                    <w:t xml:space="preserve">ปีงบประมาณ </w:t>
                  </w:r>
                  <w:r w:rsidRPr="009D46DC">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560B61" w:rsidRPr="009D46DC" w:rsidRDefault="00560B61" w:rsidP="00560B61">
                  <w:pPr>
                    <w:spacing w:after="0"/>
                    <w:jc w:val="center"/>
                    <w:rPr>
                      <w:rFonts w:ascii="TH SarabunPSK" w:hAnsi="TH SarabunPSK" w:cs="TH SarabunPSK"/>
                      <w:b/>
                      <w:bCs/>
                      <w:color w:val="000000" w:themeColor="text1"/>
                      <w:sz w:val="32"/>
                      <w:szCs w:val="32"/>
                      <w:cs/>
                    </w:rPr>
                  </w:pPr>
                  <w:r w:rsidRPr="009D46DC">
                    <w:rPr>
                      <w:rFonts w:ascii="TH SarabunPSK" w:hAnsi="TH SarabunPSK" w:cs="TH SarabunPSK" w:hint="cs"/>
                      <w:b/>
                      <w:bCs/>
                      <w:color w:val="000000" w:themeColor="text1"/>
                      <w:sz w:val="32"/>
                      <w:szCs w:val="32"/>
                      <w:cs/>
                    </w:rPr>
                    <w:t xml:space="preserve">ปีงบประมาณ </w:t>
                  </w:r>
                  <w:r w:rsidRPr="009D46DC">
                    <w:rPr>
                      <w:rFonts w:ascii="TH SarabunPSK" w:hAnsi="TH SarabunPSK" w:cs="TH SarabunPSK"/>
                      <w:b/>
                      <w:bCs/>
                      <w:color w:val="000000" w:themeColor="text1"/>
                      <w:sz w:val="32"/>
                      <w:szCs w:val="32"/>
                    </w:rPr>
                    <w:t>64</w:t>
                  </w:r>
                </w:p>
              </w:tc>
            </w:tr>
            <w:tr w:rsidR="00245F62" w:rsidRPr="009D46DC" w:rsidTr="00560B61">
              <w:trPr>
                <w:jc w:val="center"/>
              </w:trPr>
              <w:tc>
                <w:tcPr>
                  <w:tcW w:w="1843" w:type="dxa"/>
                  <w:tcBorders>
                    <w:top w:val="single" w:sz="4" w:space="0" w:color="000000"/>
                    <w:left w:val="single" w:sz="4" w:space="0" w:color="000000"/>
                    <w:bottom w:val="single" w:sz="4" w:space="0" w:color="000000"/>
                    <w:right w:val="single" w:sz="4" w:space="0" w:color="000000"/>
                  </w:tcBorders>
                </w:tcPr>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b/>
                      <w:bCs/>
                      <w:color w:val="000000"/>
                      <w:sz w:val="32"/>
                      <w:szCs w:val="32"/>
                      <w:cs/>
                    </w:rPr>
                    <w:t>กลุ่มที่ 1</w:t>
                  </w:r>
                  <w:r w:rsidRPr="009D46DC">
                    <w:rPr>
                      <w:rFonts w:ascii="TH SarabunPSK" w:hAnsi="TH SarabunPSK" w:cs="TH SarabunPSK"/>
                      <w:color w:val="000000"/>
                      <w:sz w:val="32"/>
                      <w:szCs w:val="32"/>
                      <w:cs/>
                    </w:rPr>
                    <w:t xml:space="preserve">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สถานบริการสุขภาพภาครัฐ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lastRenderedPageBreak/>
                    <w:t>ร้อยละ 60</w:t>
                  </w:r>
                </w:p>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p>
                <w:p w:rsidR="00245F62" w:rsidRDefault="00245F62" w:rsidP="00245F62">
                  <w:pPr>
                    <w:tabs>
                      <w:tab w:val="left" w:pos="1260"/>
                    </w:tabs>
                    <w:spacing w:after="0" w:line="240" w:lineRule="auto"/>
                    <w:rPr>
                      <w:rFonts w:ascii="TH SarabunPSK" w:hAnsi="TH SarabunPSK" w:cs="TH SarabunPSK"/>
                      <w:color w:val="000000"/>
                      <w:sz w:val="32"/>
                      <w:szCs w:val="32"/>
                    </w:rPr>
                  </w:pPr>
                  <w:r w:rsidRPr="00245F62">
                    <w:rPr>
                      <w:rFonts w:ascii="TH SarabunPSK" w:hAnsi="TH SarabunPSK" w:cs="TH SarabunPSK"/>
                      <w:b/>
                      <w:bCs/>
                      <w:color w:val="000000"/>
                      <w:sz w:val="32"/>
                      <w:szCs w:val="32"/>
                      <w:cs/>
                    </w:rPr>
                    <w:t>กลุ่มที่ 2</w:t>
                  </w:r>
                  <w:r w:rsidRPr="009D46DC">
                    <w:rPr>
                      <w:rFonts w:ascii="TH SarabunPSK" w:hAnsi="TH SarabunPSK" w:cs="TH SarabunPSK"/>
                      <w:color w:val="000000"/>
                      <w:sz w:val="32"/>
                      <w:szCs w:val="32"/>
                      <w:cs/>
                    </w:rPr>
                    <w:t xml:space="preserve"> สถานพยาบาล </w:t>
                  </w:r>
                </w:p>
                <w:p w:rsidR="00245F62" w:rsidRPr="009D46DC" w:rsidRDefault="00245F62" w:rsidP="00245F62">
                  <w:pPr>
                    <w:tabs>
                      <w:tab w:val="left" w:pos="12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ร้อยละ 100 </w:t>
                  </w:r>
                </w:p>
                <w:p w:rsidR="00245F62" w:rsidRPr="00245F62" w:rsidRDefault="00245F62" w:rsidP="00245F62">
                  <w:pPr>
                    <w:spacing w:after="0" w:line="240" w:lineRule="auto"/>
                    <w:rPr>
                      <w:rFonts w:ascii="TH SarabunPSK" w:hAnsi="TH SarabunPSK" w:cs="TH SarabunPSK"/>
                      <w:b/>
                      <w:bCs/>
                      <w:color w:val="000000"/>
                      <w:sz w:val="32"/>
                      <w:szCs w:val="32"/>
                    </w:rPr>
                  </w:pPr>
                  <w:r w:rsidRPr="00245F62">
                    <w:rPr>
                      <w:rFonts w:ascii="TH SarabunPSK" w:hAnsi="TH SarabunPSK" w:cs="TH SarabunPSK"/>
                      <w:b/>
                      <w:bCs/>
                      <w:color w:val="000000"/>
                      <w:sz w:val="32"/>
                      <w:szCs w:val="32"/>
                      <w:cs/>
                    </w:rPr>
                    <w:t xml:space="preserve">กลุ่มที่ 3 </w:t>
                  </w:r>
                </w:p>
                <w:p w:rsidR="00245F62" w:rsidRDefault="00245F62" w:rsidP="00245F62">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ส</w:t>
                  </w:r>
                  <w:r w:rsidRPr="009D46DC">
                    <w:rPr>
                      <w:rFonts w:ascii="TH SarabunPSK" w:hAnsi="TH SarabunPSK" w:cs="TH SarabunPSK"/>
                      <w:color w:val="000000"/>
                      <w:sz w:val="32"/>
                      <w:szCs w:val="32"/>
                      <w:cs/>
                    </w:rPr>
                    <w:t xml:space="preserve">ถานประกอบการเพื่อสุขภาพ </w:t>
                  </w:r>
                </w:p>
                <w:p w:rsidR="00245F62" w:rsidRPr="009D46DC" w:rsidRDefault="00245F62" w:rsidP="00245F62">
                  <w:pPr>
                    <w:spacing w:after="0" w:line="240" w:lineRule="auto"/>
                    <w:rPr>
                      <w:rFonts w:ascii="TH SarabunPSK" w:hAnsi="TH SarabunPSK" w:cs="TH SarabunPSK"/>
                      <w:color w:val="000000" w:themeColor="text1"/>
                      <w:sz w:val="32"/>
                      <w:szCs w:val="32"/>
                    </w:rPr>
                  </w:pPr>
                  <w:r w:rsidRPr="009D46DC">
                    <w:rPr>
                      <w:rFonts w:ascii="TH SarabunPSK" w:hAnsi="TH SarabunPSK" w:cs="TH SarabunPSK"/>
                      <w:color w:val="000000"/>
                      <w:sz w:val="32"/>
                      <w:szCs w:val="32"/>
                      <w:cs/>
                    </w:rPr>
                    <w:t>ร้อยละ 100</w:t>
                  </w:r>
                </w:p>
              </w:tc>
              <w:tc>
                <w:tcPr>
                  <w:tcW w:w="1843" w:type="dxa"/>
                  <w:tcBorders>
                    <w:top w:val="single" w:sz="4" w:space="0" w:color="000000"/>
                    <w:left w:val="single" w:sz="4" w:space="0" w:color="000000"/>
                    <w:bottom w:val="single" w:sz="4" w:space="0" w:color="000000"/>
                    <w:right w:val="single" w:sz="4" w:space="0" w:color="000000"/>
                  </w:tcBorders>
                </w:tcPr>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b/>
                      <w:bCs/>
                      <w:color w:val="000000"/>
                      <w:sz w:val="32"/>
                      <w:szCs w:val="32"/>
                      <w:cs/>
                    </w:rPr>
                    <w:lastRenderedPageBreak/>
                    <w:t>กลุ่มที่ 1</w:t>
                  </w:r>
                  <w:r w:rsidRPr="009D46DC">
                    <w:rPr>
                      <w:rFonts w:ascii="TH SarabunPSK" w:hAnsi="TH SarabunPSK" w:cs="TH SarabunPSK"/>
                      <w:color w:val="000000"/>
                      <w:sz w:val="32"/>
                      <w:szCs w:val="32"/>
                      <w:cs/>
                    </w:rPr>
                    <w:t xml:space="preserve">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สถานบริการสุขภาพภาครัฐ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lastRenderedPageBreak/>
                    <w:t>ร้อยละ 60</w:t>
                  </w:r>
                </w:p>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p>
                <w:p w:rsidR="00245F62" w:rsidRDefault="00245F62" w:rsidP="00245F62">
                  <w:pPr>
                    <w:tabs>
                      <w:tab w:val="left" w:pos="1260"/>
                    </w:tabs>
                    <w:spacing w:after="0" w:line="240" w:lineRule="auto"/>
                    <w:rPr>
                      <w:rFonts w:ascii="TH SarabunPSK" w:hAnsi="TH SarabunPSK" w:cs="TH SarabunPSK"/>
                      <w:color w:val="000000"/>
                      <w:sz w:val="32"/>
                      <w:szCs w:val="32"/>
                    </w:rPr>
                  </w:pPr>
                  <w:r w:rsidRPr="00245F62">
                    <w:rPr>
                      <w:rFonts w:ascii="TH SarabunPSK" w:hAnsi="TH SarabunPSK" w:cs="TH SarabunPSK"/>
                      <w:b/>
                      <w:bCs/>
                      <w:color w:val="000000"/>
                      <w:sz w:val="32"/>
                      <w:szCs w:val="32"/>
                      <w:cs/>
                    </w:rPr>
                    <w:t>กลุ่มที่ 2</w:t>
                  </w:r>
                  <w:r w:rsidRPr="009D46DC">
                    <w:rPr>
                      <w:rFonts w:ascii="TH SarabunPSK" w:hAnsi="TH SarabunPSK" w:cs="TH SarabunPSK"/>
                      <w:color w:val="000000"/>
                      <w:sz w:val="32"/>
                      <w:szCs w:val="32"/>
                      <w:cs/>
                    </w:rPr>
                    <w:t xml:space="preserve"> สถานพยาบาล </w:t>
                  </w:r>
                </w:p>
                <w:p w:rsidR="00245F62" w:rsidRPr="009D46DC" w:rsidRDefault="00245F62" w:rsidP="00245F62">
                  <w:pPr>
                    <w:tabs>
                      <w:tab w:val="left" w:pos="12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ร้อยละ 100 </w:t>
                  </w:r>
                </w:p>
                <w:p w:rsidR="00245F62" w:rsidRPr="00245F62" w:rsidRDefault="00245F62" w:rsidP="00245F62">
                  <w:pPr>
                    <w:spacing w:after="0" w:line="240" w:lineRule="auto"/>
                    <w:rPr>
                      <w:rFonts w:ascii="TH SarabunPSK" w:hAnsi="TH SarabunPSK" w:cs="TH SarabunPSK"/>
                      <w:b/>
                      <w:bCs/>
                      <w:color w:val="000000"/>
                      <w:sz w:val="32"/>
                      <w:szCs w:val="32"/>
                    </w:rPr>
                  </w:pPr>
                  <w:r w:rsidRPr="00245F62">
                    <w:rPr>
                      <w:rFonts w:ascii="TH SarabunPSK" w:hAnsi="TH SarabunPSK" w:cs="TH SarabunPSK"/>
                      <w:b/>
                      <w:bCs/>
                      <w:color w:val="000000"/>
                      <w:sz w:val="32"/>
                      <w:szCs w:val="32"/>
                      <w:cs/>
                    </w:rPr>
                    <w:t xml:space="preserve">กลุ่มที่ 3 </w:t>
                  </w:r>
                </w:p>
                <w:p w:rsidR="00245F62" w:rsidRDefault="00245F62" w:rsidP="00245F62">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ส</w:t>
                  </w:r>
                  <w:r w:rsidRPr="009D46DC">
                    <w:rPr>
                      <w:rFonts w:ascii="TH SarabunPSK" w:hAnsi="TH SarabunPSK" w:cs="TH SarabunPSK"/>
                      <w:color w:val="000000"/>
                      <w:sz w:val="32"/>
                      <w:szCs w:val="32"/>
                      <w:cs/>
                    </w:rPr>
                    <w:t xml:space="preserve">ถานประกอบการเพื่อสุขภาพ </w:t>
                  </w:r>
                </w:p>
                <w:p w:rsidR="00245F62" w:rsidRPr="009D46DC" w:rsidRDefault="00245F62" w:rsidP="00245F62">
                  <w:pPr>
                    <w:spacing w:after="0" w:line="240" w:lineRule="auto"/>
                    <w:rPr>
                      <w:rFonts w:ascii="TH SarabunPSK" w:hAnsi="TH SarabunPSK" w:cs="TH SarabunPSK"/>
                      <w:color w:val="000000" w:themeColor="text1"/>
                      <w:sz w:val="32"/>
                      <w:szCs w:val="32"/>
                    </w:rPr>
                  </w:pPr>
                  <w:r w:rsidRPr="009D46DC">
                    <w:rPr>
                      <w:rFonts w:ascii="TH SarabunPSK" w:hAnsi="TH SarabunPSK" w:cs="TH SarabunPSK"/>
                      <w:color w:val="000000"/>
                      <w:sz w:val="32"/>
                      <w:szCs w:val="32"/>
                      <w:cs/>
                    </w:rPr>
                    <w:t>ร้อยละ 100</w:t>
                  </w:r>
                </w:p>
              </w:tc>
              <w:tc>
                <w:tcPr>
                  <w:tcW w:w="1843" w:type="dxa"/>
                  <w:tcBorders>
                    <w:top w:val="single" w:sz="4" w:space="0" w:color="000000"/>
                    <w:left w:val="single" w:sz="4" w:space="0" w:color="000000"/>
                    <w:bottom w:val="single" w:sz="4" w:space="0" w:color="000000"/>
                    <w:right w:val="single" w:sz="4" w:space="0" w:color="000000"/>
                  </w:tcBorders>
                </w:tcPr>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b/>
                      <w:bCs/>
                      <w:color w:val="000000"/>
                      <w:sz w:val="32"/>
                      <w:szCs w:val="32"/>
                      <w:cs/>
                    </w:rPr>
                    <w:lastRenderedPageBreak/>
                    <w:t>กลุ่มที่ 1</w:t>
                  </w:r>
                  <w:r w:rsidRPr="009D46DC">
                    <w:rPr>
                      <w:rFonts w:ascii="TH SarabunPSK" w:hAnsi="TH SarabunPSK" w:cs="TH SarabunPSK"/>
                      <w:color w:val="000000"/>
                      <w:sz w:val="32"/>
                      <w:szCs w:val="32"/>
                      <w:cs/>
                    </w:rPr>
                    <w:t xml:space="preserve">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สถานบริการสุขภาพภาครัฐ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lastRenderedPageBreak/>
                    <w:t>ร้อยละ 60</w:t>
                  </w:r>
                </w:p>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p>
                <w:p w:rsidR="00245F62" w:rsidRDefault="00245F62" w:rsidP="00245F62">
                  <w:pPr>
                    <w:tabs>
                      <w:tab w:val="left" w:pos="1260"/>
                    </w:tabs>
                    <w:spacing w:after="0" w:line="240" w:lineRule="auto"/>
                    <w:rPr>
                      <w:rFonts w:ascii="TH SarabunPSK" w:hAnsi="TH SarabunPSK" w:cs="TH SarabunPSK"/>
                      <w:color w:val="000000"/>
                      <w:sz w:val="32"/>
                      <w:szCs w:val="32"/>
                    </w:rPr>
                  </w:pPr>
                  <w:r w:rsidRPr="00245F62">
                    <w:rPr>
                      <w:rFonts w:ascii="TH SarabunPSK" w:hAnsi="TH SarabunPSK" w:cs="TH SarabunPSK"/>
                      <w:b/>
                      <w:bCs/>
                      <w:color w:val="000000"/>
                      <w:sz w:val="32"/>
                      <w:szCs w:val="32"/>
                      <w:cs/>
                    </w:rPr>
                    <w:t>กลุ่มที่ 2</w:t>
                  </w:r>
                  <w:r w:rsidRPr="009D46DC">
                    <w:rPr>
                      <w:rFonts w:ascii="TH SarabunPSK" w:hAnsi="TH SarabunPSK" w:cs="TH SarabunPSK"/>
                      <w:color w:val="000000"/>
                      <w:sz w:val="32"/>
                      <w:szCs w:val="32"/>
                      <w:cs/>
                    </w:rPr>
                    <w:t xml:space="preserve"> สถานพยาบาล </w:t>
                  </w:r>
                </w:p>
                <w:p w:rsidR="00245F62" w:rsidRPr="009D46DC" w:rsidRDefault="00245F62" w:rsidP="00245F62">
                  <w:pPr>
                    <w:tabs>
                      <w:tab w:val="left" w:pos="12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ร้อยละ 100 </w:t>
                  </w:r>
                </w:p>
                <w:p w:rsidR="00245F62" w:rsidRPr="00245F62" w:rsidRDefault="00245F62" w:rsidP="00245F62">
                  <w:pPr>
                    <w:spacing w:after="0" w:line="240" w:lineRule="auto"/>
                    <w:rPr>
                      <w:rFonts w:ascii="TH SarabunPSK" w:hAnsi="TH SarabunPSK" w:cs="TH SarabunPSK"/>
                      <w:b/>
                      <w:bCs/>
                      <w:color w:val="000000"/>
                      <w:sz w:val="32"/>
                      <w:szCs w:val="32"/>
                    </w:rPr>
                  </w:pPr>
                  <w:r w:rsidRPr="00245F62">
                    <w:rPr>
                      <w:rFonts w:ascii="TH SarabunPSK" w:hAnsi="TH SarabunPSK" w:cs="TH SarabunPSK"/>
                      <w:b/>
                      <w:bCs/>
                      <w:color w:val="000000"/>
                      <w:sz w:val="32"/>
                      <w:szCs w:val="32"/>
                      <w:cs/>
                    </w:rPr>
                    <w:t xml:space="preserve">กลุ่มที่ 3 </w:t>
                  </w:r>
                </w:p>
                <w:p w:rsidR="00245F62" w:rsidRDefault="00245F62" w:rsidP="00245F62">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ส</w:t>
                  </w:r>
                  <w:r w:rsidRPr="009D46DC">
                    <w:rPr>
                      <w:rFonts w:ascii="TH SarabunPSK" w:hAnsi="TH SarabunPSK" w:cs="TH SarabunPSK"/>
                      <w:color w:val="000000"/>
                      <w:sz w:val="32"/>
                      <w:szCs w:val="32"/>
                      <w:cs/>
                    </w:rPr>
                    <w:t xml:space="preserve">ถานประกอบการเพื่อสุขภาพ </w:t>
                  </w:r>
                </w:p>
                <w:p w:rsidR="00245F62" w:rsidRPr="009D46DC" w:rsidRDefault="00245F62" w:rsidP="00245F62">
                  <w:pPr>
                    <w:spacing w:after="0" w:line="240" w:lineRule="auto"/>
                    <w:rPr>
                      <w:rFonts w:ascii="TH SarabunPSK" w:hAnsi="TH SarabunPSK" w:cs="TH SarabunPSK"/>
                      <w:color w:val="000000" w:themeColor="text1"/>
                      <w:sz w:val="32"/>
                      <w:szCs w:val="32"/>
                    </w:rPr>
                  </w:pPr>
                  <w:r w:rsidRPr="009D46DC">
                    <w:rPr>
                      <w:rFonts w:ascii="TH SarabunPSK" w:hAnsi="TH SarabunPSK" w:cs="TH SarabunPSK"/>
                      <w:color w:val="000000"/>
                      <w:sz w:val="32"/>
                      <w:szCs w:val="32"/>
                      <w:cs/>
                    </w:rPr>
                    <w:t>ร้อยละ 100</w:t>
                  </w:r>
                </w:p>
              </w:tc>
              <w:tc>
                <w:tcPr>
                  <w:tcW w:w="1843" w:type="dxa"/>
                  <w:tcBorders>
                    <w:top w:val="single" w:sz="4" w:space="0" w:color="000000"/>
                    <w:left w:val="single" w:sz="4" w:space="0" w:color="000000"/>
                    <w:bottom w:val="single" w:sz="4" w:space="0" w:color="000000"/>
                    <w:right w:val="single" w:sz="4" w:space="0" w:color="000000"/>
                  </w:tcBorders>
                </w:tcPr>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b/>
                      <w:bCs/>
                      <w:color w:val="000000"/>
                      <w:sz w:val="32"/>
                      <w:szCs w:val="32"/>
                      <w:cs/>
                    </w:rPr>
                    <w:lastRenderedPageBreak/>
                    <w:t>กลุ่มที่ 1</w:t>
                  </w:r>
                  <w:r w:rsidRPr="009D46DC">
                    <w:rPr>
                      <w:rFonts w:ascii="TH SarabunPSK" w:hAnsi="TH SarabunPSK" w:cs="TH SarabunPSK"/>
                      <w:color w:val="000000"/>
                      <w:sz w:val="32"/>
                      <w:szCs w:val="32"/>
                      <w:cs/>
                    </w:rPr>
                    <w:t xml:space="preserve">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สถานบริการสุขภาพภาครัฐ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ร้</w:t>
                  </w:r>
                  <w:r w:rsidRPr="009D46DC">
                    <w:rPr>
                      <w:rFonts w:ascii="TH SarabunPSK" w:hAnsi="TH SarabunPSK" w:cs="TH SarabunPSK"/>
                      <w:color w:val="000000"/>
                      <w:sz w:val="32"/>
                      <w:szCs w:val="32"/>
                      <w:cs/>
                    </w:rPr>
                    <w:t>อยละ 60</w:t>
                  </w:r>
                </w:p>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p>
                <w:p w:rsidR="00245F62" w:rsidRDefault="00245F62" w:rsidP="00245F62">
                  <w:pPr>
                    <w:tabs>
                      <w:tab w:val="left" w:pos="1260"/>
                    </w:tabs>
                    <w:spacing w:after="0" w:line="240" w:lineRule="auto"/>
                    <w:rPr>
                      <w:rFonts w:ascii="TH SarabunPSK" w:hAnsi="TH SarabunPSK" w:cs="TH SarabunPSK"/>
                      <w:color w:val="000000"/>
                      <w:sz w:val="32"/>
                      <w:szCs w:val="32"/>
                    </w:rPr>
                  </w:pPr>
                  <w:r w:rsidRPr="00245F62">
                    <w:rPr>
                      <w:rFonts w:ascii="TH SarabunPSK" w:hAnsi="TH SarabunPSK" w:cs="TH SarabunPSK"/>
                      <w:b/>
                      <w:bCs/>
                      <w:color w:val="000000"/>
                      <w:sz w:val="32"/>
                      <w:szCs w:val="32"/>
                      <w:cs/>
                    </w:rPr>
                    <w:t>กลุ่มที่ 2</w:t>
                  </w:r>
                  <w:r w:rsidRPr="009D46DC">
                    <w:rPr>
                      <w:rFonts w:ascii="TH SarabunPSK" w:hAnsi="TH SarabunPSK" w:cs="TH SarabunPSK"/>
                      <w:color w:val="000000"/>
                      <w:sz w:val="32"/>
                      <w:szCs w:val="32"/>
                      <w:cs/>
                    </w:rPr>
                    <w:t xml:space="preserve"> สถานพยาบาล </w:t>
                  </w:r>
                </w:p>
                <w:p w:rsidR="00245F62" w:rsidRPr="009D46DC" w:rsidRDefault="00245F62" w:rsidP="00245F62">
                  <w:pPr>
                    <w:tabs>
                      <w:tab w:val="left" w:pos="1260"/>
                    </w:tabs>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ร้</w:t>
                  </w:r>
                  <w:r w:rsidRPr="009D46DC">
                    <w:rPr>
                      <w:rFonts w:ascii="TH SarabunPSK" w:hAnsi="TH SarabunPSK" w:cs="TH SarabunPSK"/>
                      <w:color w:val="000000"/>
                      <w:sz w:val="32"/>
                      <w:szCs w:val="32"/>
                      <w:cs/>
                    </w:rPr>
                    <w:t xml:space="preserve">อยละ 100 </w:t>
                  </w:r>
                </w:p>
                <w:p w:rsidR="00245F62" w:rsidRPr="00245F62" w:rsidRDefault="00245F62" w:rsidP="00245F62">
                  <w:pPr>
                    <w:spacing w:after="0" w:line="240" w:lineRule="auto"/>
                    <w:rPr>
                      <w:rFonts w:ascii="TH SarabunPSK" w:hAnsi="TH SarabunPSK" w:cs="TH SarabunPSK"/>
                      <w:b/>
                      <w:bCs/>
                      <w:color w:val="000000"/>
                      <w:sz w:val="32"/>
                      <w:szCs w:val="32"/>
                    </w:rPr>
                  </w:pPr>
                  <w:r w:rsidRPr="00245F62">
                    <w:rPr>
                      <w:rFonts w:ascii="TH SarabunPSK" w:hAnsi="TH SarabunPSK" w:cs="TH SarabunPSK"/>
                      <w:b/>
                      <w:bCs/>
                      <w:color w:val="000000"/>
                      <w:sz w:val="32"/>
                      <w:szCs w:val="32"/>
                      <w:cs/>
                    </w:rPr>
                    <w:t xml:space="preserve">กลุ่มที่ 3 </w:t>
                  </w:r>
                </w:p>
                <w:p w:rsidR="00245F62" w:rsidRDefault="00245F62" w:rsidP="00245F62">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ส</w:t>
                  </w:r>
                  <w:r w:rsidRPr="009D46DC">
                    <w:rPr>
                      <w:rFonts w:ascii="TH SarabunPSK" w:hAnsi="TH SarabunPSK" w:cs="TH SarabunPSK"/>
                      <w:color w:val="000000"/>
                      <w:sz w:val="32"/>
                      <w:szCs w:val="32"/>
                      <w:cs/>
                    </w:rPr>
                    <w:t xml:space="preserve">ถานประกอบการเพื่อสุขภาพ </w:t>
                  </w:r>
                </w:p>
                <w:p w:rsidR="00245F62" w:rsidRPr="009D46DC" w:rsidRDefault="00245F62" w:rsidP="00245F62">
                  <w:pPr>
                    <w:spacing w:after="0" w:line="240" w:lineRule="auto"/>
                    <w:rPr>
                      <w:rFonts w:ascii="TH SarabunPSK" w:hAnsi="TH SarabunPSK" w:cs="TH SarabunPSK"/>
                      <w:color w:val="000000" w:themeColor="text1"/>
                      <w:sz w:val="32"/>
                      <w:szCs w:val="32"/>
                    </w:rPr>
                  </w:pPr>
                  <w:r w:rsidRPr="009D46DC">
                    <w:rPr>
                      <w:rFonts w:ascii="TH SarabunPSK" w:hAnsi="TH SarabunPSK" w:cs="TH SarabunPSK"/>
                      <w:color w:val="000000"/>
                      <w:sz w:val="32"/>
                      <w:szCs w:val="32"/>
                      <w:cs/>
                    </w:rPr>
                    <w:t>ร้อยละ 100</w:t>
                  </w:r>
                </w:p>
              </w:tc>
              <w:tc>
                <w:tcPr>
                  <w:tcW w:w="1843" w:type="dxa"/>
                  <w:tcBorders>
                    <w:top w:val="single" w:sz="4" w:space="0" w:color="000000"/>
                    <w:left w:val="single" w:sz="4" w:space="0" w:color="000000"/>
                    <w:bottom w:val="single" w:sz="4" w:space="0" w:color="000000"/>
                    <w:right w:val="single" w:sz="4" w:space="0" w:color="000000"/>
                  </w:tcBorders>
                </w:tcPr>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b/>
                      <w:bCs/>
                      <w:color w:val="000000"/>
                      <w:sz w:val="32"/>
                      <w:szCs w:val="32"/>
                      <w:cs/>
                    </w:rPr>
                    <w:lastRenderedPageBreak/>
                    <w:t>กลุ่มที่ 1</w:t>
                  </w:r>
                  <w:r w:rsidRPr="009D46DC">
                    <w:rPr>
                      <w:rFonts w:ascii="TH SarabunPSK" w:hAnsi="TH SarabunPSK" w:cs="TH SarabunPSK"/>
                      <w:color w:val="000000"/>
                      <w:sz w:val="32"/>
                      <w:szCs w:val="32"/>
                      <w:cs/>
                    </w:rPr>
                    <w:t xml:space="preserve">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สถานบริการสุขภาพภาครัฐ </w:t>
                  </w:r>
                </w:p>
                <w:p w:rsidR="00245F62" w:rsidRDefault="00245F62" w:rsidP="00245F62">
                  <w:pPr>
                    <w:tabs>
                      <w:tab w:val="left" w:pos="1260"/>
                      <w:tab w:val="left" w:pos="84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lastRenderedPageBreak/>
                    <w:t>ร้อยละ 60</w:t>
                  </w:r>
                </w:p>
                <w:p w:rsidR="00245F62" w:rsidRPr="009D46DC" w:rsidRDefault="00245F62" w:rsidP="00245F62">
                  <w:pPr>
                    <w:tabs>
                      <w:tab w:val="left" w:pos="1260"/>
                      <w:tab w:val="left" w:pos="8460"/>
                    </w:tabs>
                    <w:spacing w:after="0" w:line="240" w:lineRule="auto"/>
                    <w:rPr>
                      <w:rFonts w:ascii="TH SarabunPSK" w:hAnsi="TH SarabunPSK" w:cs="TH SarabunPSK"/>
                      <w:color w:val="000000"/>
                      <w:sz w:val="32"/>
                      <w:szCs w:val="32"/>
                    </w:rPr>
                  </w:pPr>
                </w:p>
                <w:p w:rsidR="00245F62" w:rsidRDefault="00245F62" w:rsidP="00245F62">
                  <w:pPr>
                    <w:tabs>
                      <w:tab w:val="left" w:pos="1260"/>
                    </w:tabs>
                    <w:spacing w:after="0" w:line="240" w:lineRule="auto"/>
                    <w:rPr>
                      <w:rFonts w:ascii="TH SarabunPSK" w:hAnsi="TH SarabunPSK" w:cs="TH SarabunPSK"/>
                      <w:color w:val="000000"/>
                      <w:sz w:val="32"/>
                      <w:szCs w:val="32"/>
                    </w:rPr>
                  </w:pPr>
                  <w:r w:rsidRPr="00245F62">
                    <w:rPr>
                      <w:rFonts w:ascii="TH SarabunPSK" w:hAnsi="TH SarabunPSK" w:cs="TH SarabunPSK"/>
                      <w:b/>
                      <w:bCs/>
                      <w:color w:val="000000"/>
                      <w:sz w:val="32"/>
                      <w:szCs w:val="32"/>
                      <w:cs/>
                    </w:rPr>
                    <w:t>กลุ่มที่ 2</w:t>
                  </w:r>
                  <w:r w:rsidRPr="009D46DC">
                    <w:rPr>
                      <w:rFonts w:ascii="TH SarabunPSK" w:hAnsi="TH SarabunPSK" w:cs="TH SarabunPSK"/>
                      <w:color w:val="000000"/>
                      <w:sz w:val="32"/>
                      <w:szCs w:val="32"/>
                      <w:cs/>
                    </w:rPr>
                    <w:t xml:space="preserve"> สถานพยาบาล </w:t>
                  </w:r>
                </w:p>
                <w:p w:rsidR="00245F62" w:rsidRPr="009D46DC" w:rsidRDefault="00245F62" w:rsidP="00245F62">
                  <w:pPr>
                    <w:tabs>
                      <w:tab w:val="left" w:pos="1260"/>
                    </w:tabs>
                    <w:spacing w:after="0" w:line="240" w:lineRule="auto"/>
                    <w:rPr>
                      <w:rFonts w:ascii="TH SarabunPSK" w:hAnsi="TH SarabunPSK" w:cs="TH SarabunPSK"/>
                      <w:color w:val="000000"/>
                      <w:sz w:val="32"/>
                      <w:szCs w:val="32"/>
                    </w:rPr>
                  </w:pPr>
                  <w:r w:rsidRPr="009D46DC">
                    <w:rPr>
                      <w:rFonts w:ascii="TH SarabunPSK" w:hAnsi="TH SarabunPSK" w:cs="TH SarabunPSK"/>
                      <w:color w:val="000000"/>
                      <w:sz w:val="32"/>
                      <w:szCs w:val="32"/>
                      <w:cs/>
                    </w:rPr>
                    <w:t xml:space="preserve">ร้อยละ 100 </w:t>
                  </w:r>
                </w:p>
                <w:p w:rsidR="00245F62" w:rsidRPr="00245F62" w:rsidRDefault="00245F62" w:rsidP="00245F62">
                  <w:pPr>
                    <w:spacing w:after="0" w:line="240" w:lineRule="auto"/>
                    <w:rPr>
                      <w:rFonts w:ascii="TH SarabunPSK" w:hAnsi="TH SarabunPSK" w:cs="TH SarabunPSK"/>
                      <w:b/>
                      <w:bCs/>
                      <w:color w:val="000000"/>
                      <w:sz w:val="32"/>
                      <w:szCs w:val="32"/>
                    </w:rPr>
                  </w:pPr>
                  <w:r w:rsidRPr="00245F62">
                    <w:rPr>
                      <w:rFonts w:ascii="TH SarabunPSK" w:hAnsi="TH SarabunPSK" w:cs="TH SarabunPSK"/>
                      <w:b/>
                      <w:bCs/>
                      <w:color w:val="000000"/>
                      <w:sz w:val="32"/>
                      <w:szCs w:val="32"/>
                      <w:cs/>
                    </w:rPr>
                    <w:t xml:space="preserve">กลุ่มที่ 3 </w:t>
                  </w:r>
                </w:p>
                <w:p w:rsidR="00245F62" w:rsidRDefault="00245F62" w:rsidP="00245F62">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ส</w:t>
                  </w:r>
                  <w:r w:rsidRPr="009D46DC">
                    <w:rPr>
                      <w:rFonts w:ascii="TH SarabunPSK" w:hAnsi="TH SarabunPSK" w:cs="TH SarabunPSK"/>
                      <w:color w:val="000000"/>
                      <w:sz w:val="32"/>
                      <w:szCs w:val="32"/>
                      <w:cs/>
                    </w:rPr>
                    <w:t xml:space="preserve">ถานประกอบการเพื่อสุขภาพ </w:t>
                  </w:r>
                </w:p>
                <w:p w:rsidR="00245F62" w:rsidRPr="009D46DC" w:rsidRDefault="00245F62" w:rsidP="00245F62">
                  <w:pPr>
                    <w:spacing w:after="0" w:line="240" w:lineRule="auto"/>
                    <w:rPr>
                      <w:rFonts w:ascii="TH SarabunPSK" w:hAnsi="TH SarabunPSK" w:cs="TH SarabunPSK"/>
                      <w:color w:val="000000" w:themeColor="text1"/>
                      <w:sz w:val="32"/>
                      <w:szCs w:val="32"/>
                    </w:rPr>
                  </w:pPr>
                  <w:r w:rsidRPr="009D46DC">
                    <w:rPr>
                      <w:rFonts w:ascii="TH SarabunPSK" w:hAnsi="TH SarabunPSK" w:cs="TH SarabunPSK"/>
                      <w:color w:val="000000"/>
                      <w:sz w:val="32"/>
                      <w:szCs w:val="32"/>
                      <w:cs/>
                    </w:rPr>
                    <w:t>ร้อยละ 100</w:t>
                  </w:r>
                </w:p>
              </w:tc>
            </w:tr>
          </w:tbl>
          <w:p w:rsidR="00560B61" w:rsidRPr="009D46DC" w:rsidRDefault="00560B61" w:rsidP="00560B61">
            <w:pPr>
              <w:spacing w:after="0"/>
              <w:rPr>
                <w:rFonts w:ascii="TH SarabunPSK" w:hAnsi="TH SarabunPSK" w:cs="TH SarabunPSK"/>
                <w:color w:val="000000" w:themeColor="text1"/>
                <w:sz w:val="32"/>
                <w:szCs w:val="32"/>
                <w:lang w:val="en-GB"/>
              </w:rPr>
            </w:pP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highlight w:val="yellow"/>
                <w:cs/>
              </w:rPr>
            </w:pPr>
            <w:r w:rsidRPr="00C3254F">
              <w:rPr>
                <w:rFonts w:ascii="TH SarabunPSK" w:hAnsi="TH SarabunPSK" w:cs="TH SarabunPSK" w:hint="cs"/>
                <w:b/>
                <w:bCs/>
                <w:color w:val="000000" w:themeColor="text1"/>
                <w:sz w:val="32"/>
                <w:szCs w:val="32"/>
                <w:cs/>
              </w:rPr>
              <w:lastRenderedPageBreak/>
              <w:t>วัตถุประสงค์</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B815FD">
              <w:rPr>
                <w:rFonts w:ascii="TH SarabunPSK" w:hAnsi="TH SarabunPSK" w:cs="TH SarabunPSK"/>
                <w:color w:val="000000" w:themeColor="text1"/>
                <w:sz w:val="32"/>
                <w:szCs w:val="32"/>
                <w:cs/>
              </w:rPr>
              <w:t>เพื่อให้สถานพยาบาลและสถานประกอบการเพื่อสุขภาพมีคุณภาพตามมาตรฐาน และประชาชนได้รับบริการสุขภาพที่มีคุณภาพ มาตรฐาน</w:t>
            </w:r>
          </w:p>
        </w:tc>
      </w:tr>
      <w:tr w:rsidR="00560B61" w:rsidRPr="00C3254F"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tabs>
                <w:tab w:val="left" w:pos="1260"/>
                <w:tab w:val="left" w:pos="8460"/>
              </w:tabs>
              <w:spacing w:after="0"/>
              <w:rPr>
                <w:rFonts w:ascii="TH SarabunPSK" w:hAnsi="TH SarabunPSK" w:cs="TH SarabunPSK"/>
                <w:color w:val="000000"/>
                <w:sz w:val="32"/>
                <w:szCs w:val="32"/>
                <w:cs/>
              </w:rPr>
            </w:pPr>
            <w:r w:rsidRPr="00B815FD">
              <w:rPr>
                <w:rFonts w:ascii="TH SarabunPSK" w:hAnsi="TH SarabunPSK" w:cs="TH SarabunPSK"/>
                <w:color w:val="000000"/>
                <w:sz w:val="32"/>
                <w:szCs w:val="32"/>
                <w:cs/>
              </w:rPr>
              <w:t>สถานบริการสุขภาพภาครัฐ สถานพยาบาล และสถานประกอบการเพื่อสุขภาพ ทั่วประเทศ</w:t>
            </w:r>
          </w:p>
        </w:tc>
      </w:tr>
      <w:tr w:rsidR="00560B61" w:rsidRPr="00C3254F"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tabs>
                <w:tab w:val="left" w:pos="1260"/>
                <w:tab w:val="left" w:pos="8460"/>
              </w:tabs>
              <w:spacing w:after="0"/>
              <w:rPr>
                <w:rFonts w:ascii="TH SarabunPSK" w:hAnsi="TH SarabunPSK" w:cs="TH SarabunPSK"/>
                <w:color w:val="000000"/>
                <w:sz w:val="32"/>
                <w:szCs w:val="32"/>
                <w:cs/>
              </w:rPr>
            </w:pPr>
            <w:r w:rsidRPr="004731F4">
              <w:rPr>
                <w:rFonts w:ascii="TH SarabunPSK" w:hAnsi="TH SarabunPSK" w:cs="TH SarabunPSK"/>
                <w:color w:val="000000"/>
                <w:sz w:val="32"/>
                <w:szCs w:val="32"/>
                <w:cs/>
              </w:rPr>
              <w:t>แบบรายงานผลการดำเนินงาน</w:t>
            </w:r>
          </w:p>
        </w:tc>
      </w:tr>
      <w:tr w:rsidR="00560B61" w:rsidRPr="00C3254F"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tabs>
                <w:tab w:val="left" w:pos="1260"/>
                <w:tab w:val="left" w:pos="8460"/>
              </w:tabs>
              <w:spacing w:after="0"/>
              <w:rPr>
                <w:rFonts w:ascii="TH SarabunPSK" w:hAnsi="TH SarabunPSK" w:cs="TH SarabunPSK"/>
                <w:color w:val="000000"/>
                <w:sz w:val="32"/>
                <w:szCs w:val="32"/>
              </w:rPr>
            </w:pPr>
            <w:r w:rsidRPr="004731F4">
              <w:rPr>
                <w:rFonts w:ascii="TH SarabunPSK" w:hAnsi="TH SarabunPSK" w:cs="TH SarabunPSK"/>
                <w:color w:val="000000"/>
                <w:sz w:val="32"/>
                <w:szCs w:val="32"/>
                <w:cs/>
              </w:rPr>
              <w:t>กรมสนับสนุนบริการสุขภาพ</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560B61" w:rsidRPr="00D259C2" w:rsidRDefault="00E36D7C" w:rsidP="00560B61">
            <w:pPr>
              <w:tabs>
                <w:tab w:val="left" w:pos="1260"/>
                <w:tab w:val="left" w:pos="8460"/>
              </w:tabs>
              <w:spacing w:after="0"/>
              <w:rPr>
                <w:rFonts w:ascii="TH SarabunPSK" w:hAnsi="TH SarabunPSK" w:cs="TH SarabunPSK"/>
                <w:b/>
                <w:bCs/>
                <w:color w:val="000000"/>
                <w:sz w:val="32"/>
                <w:szCs w:val="32"/>
              </w:rPr>
            </w:pPr>
            <w:r>
              <w:rPr>
                <w:rFonts w:ascii="TH SarabunPSK" w:hAnsi="TH SarabunPSK" w:cs="TH SarabunPSK"/>
                <w:color w:val="000000"/>
                <w:sz w:val="32"/>
                <w:szCs w:val="32"/>
              </w:rPr>
              <w:t>A</w:t>
            </w:r>
            <w:r w:rsidR="00560B61" w:rsidRPr="00B815FD">
              <w:rPr>
                <w:rFonts w:ascii="TH SarabunPSK" w:hAnsi="TH SarabunPSK" w:cs="TH SarabunPSK"/>
                <w:color w:val="000000"/>
                <w:sz w:val="32"/>
                <w:szCs w:val="32"/>
              </w:rPr>
              <w:t xml:space="preserve"> = </w:t>
            </w:r>
            <w:r w:rsidR="00560B61" w:rsidRPr="00B815FD">
              <w:rPr>
                <w:rFonts w:ascii="TH SarabunPSK" w:hAnsi="TH SarabunPSK" w:cs="TH SarabunPSK"/>
                <w:color w:val="000000"/>
                <w:sz w:val="32"/>
                <w:szCs w:val="32"/>
                <w:cs/>
              </w:rPr>
              <w:t>จำนวนสถานพยาบาลและสถานประกอบการเพื่อสุขภาพที่ได้รับการตรวจฯ</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vAlign w:val="center"/>
          </w:tcPr>
          <w:p w:rsidR="00560B61" w:rsidRPr="00D259C2" w:rsidRDefault="00E36D7C" w:rsidP="00560B61">
            <w:pPr>
              <w:tabs>
                <w:tab w:val="left" w:pos="1260"/>
                <w:tab w:val="left" w:pos="8460"/>
              </w:tabs>
              <w:spacing w:after="0"/>
              <w:rPr>
                <w:rFonts w:ascii="TH SarabunPSK" w:hAnsi="TH SarabunPSK" w:cs="TH SarabunPSK"/>
                <w:color w:val="000000"/>
                <w:sz w:val="32"/>
                <w:szCs w:val="32"/>
              </w:rPr>
            </w:pPr>
            <w:r>
              <w:rPr>
                <w:rFonts w:ascii="TH SarabunPSK" w:hAnsi="TH SarabunPSK" w:cs="TH SarabunPSK"/>
                <w:color w:val="000000"/>
                <w:sz w:val="32"/>
                <w:szCs w:val="32"/>
              </w:rPr>
              <w:t>B</w:t>
            </w:r>
            <w:r w:rsidR="00560B61" w:rsidRPr="00B815FD">
              <w:rPr>
                <w:rFonts w:ascii="TH SarabunPSK" w:hAnsi="TH SarabunPSK" w:cs="TH SarabunPSK"/>
                <w:color w:val="000000"/>
                <w:sz w:val="32"/>
                <w:szCs w:val="32"/>
              </w:rPr>
              <w:t xml:space="preserve"> = </w:t>
            </w:r>
            <w:r w:rsidR="00560B61" w:rsidRPr="00B815FD">
              <w:rPr>
                <w:rFonts w:ascii="TH SarabunPSK" w:hAnsi="TH SarabunPSK" w:cs="TH SarabunPSK"/>
                <w:color w:val="000000"/>
                <w:sz w:val="32"/>
                <w:szCs w:val="32"/>
                <w:cs/>
              </w:rPr>
              <w:t>จำนวนสถานพยาบาลและสถานประกอบการเพื่อสุขภาพทั้งหมด</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C3254F">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560B61" w:rsidRPr="00D259C2" w:rsidRDefault="00560B61" w:rsidP="00E36D7C">
            <w:pPr>
              <w:tabs>
                <w:tab w:val="left" w:pos="1260"/>
                <w:tab w:val="left" w:pos="8460"/>
              </w:tabs>
              <w:spacing w:after="0"/>
              <w:rPr>
                <w:rFonts w:ascii="TH SarabunPSK" w:hAnsi="TH SarabunPSK" w:cs="TH SarabunPSK"/>
                <w:color w:val="000000"/>
                <w:sz w:val="32"/>
                <w:szCs w:val="32"/>
                <w:u w:val="single"/>
              </w:rPr>
            </w:pPr>
            <w:r w:rsidRPr="00D259C2">
              <w:rPr>
                <w:rFonts w:ascii="TH SarabunPSK" w:hAnsi="TH SarabunPSK" w:cs="TH SarabunPSK"/>
                <w:color w:val="000000"/>
                <w:sz w:val="32"/>
                <w:szCs w:val="32"/>
                <w:cs/>
              </w:rPr>
              <w:t>(</w:t>
            </w:r>
            <w:r w:rsidR="00E36D7C">
              <w:rPr>
                <w:rFonts w:ascii="TH SarabunPSK" w:hAnsi="TH SarabunPSK" w:cs="TH SarabunPSK"/>
                <w:color w:val="000000"/>
                <w:sz w:val="32"/>
                <w:szCs w:val="32"/>
              </w:rPr>
              <w:t>A</w:t>
            </w:r>
            <w:r w:rsidRPr="00D259C2">
              <w:rPr>
                <w:rFonts w:ascii="TH SarabunPSK" w:hAnsi="TH SarabunPSK" w:cs="TH SarabunPSK"/>
                <w:color w:val="000000"/>
                <w:sz w:val="32"/>
                <w:szCs w:val="32"/>
              </w:rPr>
              <w:t>/</w:t>
            </w:r>
            <w:r w:rsidR="00E36D7C">
              <w:rPr>
                <w:rFonts w:ascii="TH SarabunPSK" w:hAnsi="TH SarabunPSK" w:cs="TH SarabunPSK"/>
                <w:color w:val="000000"/>
                <w:sz w:val="32"/>
                <w:szCs w:val="32"/>
              </w:rPr>
              <w:t>B</w:t>
            </w:r>
            <w:r w:rsidRPr="00D259C2">
              <w:rPr>
                <w:rFonts w:ascii="TH SarabunPSK" w:hAnsi="TH SarabunPSK" w:cs="TH SarabunPSK"/>
                <w:color w:val="000000"/>
                <w:sz w:val="32"/>
                <w:szCs w:val="32"/>
              </w:rPr>
              <w:t>) x 100</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C3254F">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560B61" w:rsidRPr="00D259C2" w:rsidRDefault="00560B61" w:rsidP="00560B61">
            <w:pPr>
              <w:tabs>
                <w:tab w:val="left" w:pos="1260"/>
                <w:tab w:val="left" w:pos="8460"/>
              </w:tabs>
              <w:spacing w:after="0"/>
              <w:rPr>
                <w:rFonts w:ascii="TH SarabunPSK" w:hAnsi="TH SarabunPSK" w:cs="TH SarabunPSK"/>
                <w:color w:val="000000"/>
                <w:sz w:val="32"/>
                <w:szCs w:val="32"/>
                <w:cs/>
              </w:rPr>
            </w:pPr>
            <w:r w:rsidRPr="00D259C2">
              <w:rPr>
                <w:rFonts w:ascii="TH SarabunPSK" w:hAnsi="TH SarabunPSK" w:cs="TH SarabunPSK" w:hint="cs"/>
                <w:color w:val="000000"/>
                <w:sz w:val="32"/>
                <w:szCs w:val="32"/>
                <w:cs/>
              </w:rPr>
              <w:t>ทุก 3 เดือน</w:t>
            </w:r>
          </w:p>
        </w:tc>
      </w:tr>
      <w:tr w:rsidR="00560B61" w:rsidRPr="008A0FDE" w:rsidTr="00311D2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560B61" w:rsidRPr="00C3254F" w:rsidRDefault="00560B61" w:rsidP="00560B61">
            <w:pPr>
              <w:spacing w:after="0"/>
              <w:rPr>
                <w:rFonts w:ascii="TH SarabunPSK" w:hAnsi="TH SarabunPSK" w:cs="TH SarabunPSK"/>
                <w:color w:val="000000" w:themeColor="text1"/>
                <w:sz w:val="32"/>
                <w:szCs w:val="32"/>
              </w:rPr>
            </w:pPr>
            <w:r w:rsidRPr="00C3254F">
              <w:rPr>
                <w:rFonts w:ascii="TH SarabunPSK" w:hAnsi="TH SarabunPSK" w:cs="TH SarabunPSK"/>
                <w:b/>
                <w:bCs/>
                <w:color w:val="000000" w:themeColor="text1"/>
                <w:sz w:val="32"/>
                <w:szCs w:val="32"/>
                <w:cs/>
              </w:rPr>
              <w:t>เกณฑ์การประเมิน :</w:t>
            </w:r>
            <w:r w:rsidRPr="00C3254F">
              <w:rPr>
                <w:rFonts w:ascii="TH SarabunPSK" w:hAnsi="TH SarabunPSK" w:cs="TH SarabunPSK" w:hint="cs"/>
                <w:b/>
                <w:bCs/>
                <w:color w:val="000000" w:themeColor="text1"/>
                <w:sz w:val="32"/>
                <w:szCs w:val="32"/>
                <w:cs/>
              </w:rPr>
              <w:t xml:space="preserve"> </w:t>
            </w:r>
          </w:p>
          <w:p w:rsidR="00560B61" w:rsidRPr="00C3254F" w:rsidRDefault="00560B61" w:rsidP="00560B61">
            <w:pPr>
              <w:spacing w:after="0"/>
              <w:rPr>
                <w:rFonts w:ascii="TH SarabunPSK" w:hAnsi="TH SarabunPSK" w:cs="TH SarabunPSK"/>
                <w:b/>
                <w:bCs/>
                <w:color w:val="000000" w:themeColor="text1"/>
                <w:sz w:val="32"/>
                <w:szCs w:val="32"/>
              </w:rPr>
            </w:pPr>
            <w:r w:rsidRPr="00C3254F">
              <w:rPr>
                <w:rFonts w:ascii="TH SarabunPSK" w:hAnsi="TH SarabunPSK" w:cs="TH SarabunPSK" w:hint="cs"/>
                <w:b/>
                <w:bCs/>
                <w:color w:val="000000" w:themeColor="text1"/>
                <w:sz w:val="32"/>
                <w:szCs w:val="32"/>
                <w:cs/>
              </w:rPr>
              <w:t>ปี 2560</w:t>
            </w:r>
            <w:r>
              <w:rPr>
                <w:rFonts w:ascii="TH SarabunPSK" w:hAnsi="TH SarabunPSK" w:cs="TH SarabunPSK"/>
                <w:b/>
                <w:bCs/>
                <w:color w:val="000000" w:themeColor="text1"/>
                <w:sz w:val="32"/>
                <w:szCs w:val="32"/>
              </w:rPr>
              <w:t xml:space="preserve"> - 2564</w:t>
            </w:r>
            <w:r w:rsidRPr="00C3254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60B61" w:rsidRPr="00C3254F" w:rsidTr="00560B61">
              <w:trPr>
                <w:jc w:val="center"/>
              </w:trPr>
              <w:tc>
                <w:tcPr>
                  <w:tcW w:w="2014" w:type="dxa"/>
                </w:tcPr>
                <w:p w:rsidR="00560B61" w:rsidRPr="00C3254F" w:rsidRDefault="00560B61" w:rsidP="00560B61">
                  <w:pPr>
                    <w:spacing w:after="0"/>
                    <w:jc w:val="center"/>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รอบ 3 เดือน</w:t>
                  </w:r>
                </w:p>
              </w:tc>
              <w:tc>
                <w:tcPr>
                  <w:tcW w:w="1984" w:type="dxa"/>
                </w:tcPr>
                <w:p w:rsidR="00560B61" w:rsidRPr="00C3254F" w:rsidRDefault="00560B61" w:rsidP="00560B61">
                  <w:pPr>
                    <w:spacing w:after="0"/>
                    <w:jc w:val="center"/>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รอบ 6 เดือน</w:t>
                  </w:r>
                </w:p>
              </w:tc>
              <w:tc>
                <w:tcPr>
                  <w:tcW w:w="1985" w:type="dxa"/>
                </w:tcPr>
                <w:p w:rsidR="00560B61" w:rsidRPr="00C3254F" w:rsidRDefault="00560B61" w:rsidP="00560B61">
                  <w:pPr>
                    <w:spacing w:after="0"/>
                    <w:jc w:val="center"/>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รอบ 9 เดือน</w:t>
                  </w:r>
                </w:p>
              </w:tc>
              <w:tc>
                <w:tcPr>
                  <w:tcW w:w="1984" w:type="dxa"/>
                </w:tcPr>
                <w:p w:rsidR="00560B61" w:rsidRPr="00C3254F" w:rsidRDefault="00560B61" w:rsidP="00560B61">
                  <w:pPr>
                    <w:spacing w:after="0"/>
                    <w:jc w:val="center"/>
                    <w:rPr>
                      <w:rFonts w:ascii="TH SarabunPSK" w:hAnsi="TH SarabunPSK" w:cs="TH SarabunPSK"/>
                      <w:b/>
                      <w:bCs/>
                      <w:color w:val="000000" w:themeColor="text1"/>
                      <w:sz w:val="32"/>
                      <w:szCs w:val="32"/>
                    </w:rPr>
                  </w:pPr>
                  <w:r w:rsidRPr="00C3254F">
                    <w:rPr>
                      <w:rFonts w:ascii="TH SarabunPSK" w:hAnsi="TH SarabunPSK" w:cs="TH SarabunPSK"/>
                      <w:b/>
                      <w:bCs/>
                      <w:color w:val="000000" w:themeColor="text1"/>
                      <w:sz w:val="32"/>
                      <w:szCs w:val="32"/>
                      <w:cs/>
                    </w:rPr>
                    <w:t>รอบ 12 เดือน</w:t>
                  </w:r>
                </w:p>
              </w:tc>
            </w:tr>
            <w:tr w:rsidR="00560B61" w:rsidRPr="00C3254F" w:rsidTr="00560B61">
              <w:trPr>
                <w:jc w:val="center"/>
              </w:trPr>
              <w:tc>
                <w:tcPr>
                  <w:tcW w:w="2014" w:type="dxa"/>
                </w:tcPr>
                <w:p w:rsidR="00560B61" w:rsidRDefault="00560B61" w:rsidP="00560B61">
                  <w:pPr>
                    <w:spacing w:after="0"/>
                    <w:jc w:val="center"/>
                    <w:rPr>
                      <w:rFonts w:ascii="TH SarabunPSK" w:hAnsi="TH SarabunPSK" w:cs="TH SarabunPSK"/>
                      <w:color w:val="000000"/>
                      <w:sz w:val="32"/>
                      <w:szCs w:val="32"/>
                    </w:rPr>
                  </w:pPr>
                  <w:r w:rsidRPr="00D259C2">
                    <w:rPr>
                      <w:rFonts w:ascii="TH SarabunPSK" w:hAnsi="TH SarabunPSK" w:cs="TH SarabunPSK"/>
                      <w:color w:val="000000"/>
                      <w:sz w:val="32"/>
                      <w:szCs w:val="32"/>
                      <w:cs/>
                    </w:rPr>
                    <w:t xml:space="preserve">ดำเนินการได้  </w:t>
                  </w:r>
                </w:p>
                <w:p w:rsidR="00560B61" w:rsidRPr="00D259C2" w:rsidRDefault="00560B61" w:rsidP="00560B61">
                  <w:pPr>
                    <w:spacing w:after="0"/>
                    <w:jc w:val="center"/>
                    <w:rPr>
                      <w:rFonts w:ascii="TH SarabunPSK" w:hAnsi="TH SarabunPSK" w:cs="TH SarabunPSK"/>
                      <w:color w:val="000000"/>
                      <w:sz w:val="32"/>
                      <w:szCs w:val="32"/>
                    </w:rPr>
                  </w:pPr>
                  <w:r w:rsidRPr="00D259C2">
                    <w:rPr>
                      <w:rFonts w:ascii="TH SarabunPSK" w:hAnsi="TH SarabunPSK" w:cs="TH SarabunPSK"/>
                      <w:color w:val="000000"/>
                      <w:sz w:val="32"/>
                      <w:szCs w:val="32"/>
                      <w:cs/>
                    </w:rPr>
                    <w:t xml:space="preserve">ร้อยละ </w:t>
                  </w:r>
                  <w:r>
                    <w:rPr>
                      <w:rFonts w:ascii="TH SarabunPSK" w:hAnsi="TH SarabunPSK" w:cs="TH SarabunPSK" w:hint="cs"/>
                      <w:color w:val="000000"/>
                      <w:sz w:val="32"/>
                      <w:szCs w:val="32"/>
                      <w:cs/>
                    </w:rPr>
                    <w:t>65</w:t>
                  </w:r>
                </w:p>
              </w:tc>
              <w:tc>
                <w:tcPr>
                  <w:tcW w:w="1984" w:type="dxa"/>
                </w:tcPr>
                <w:p w:rsidR="00560B61" w:rsidRDefault="00560B61" w:rsidP="00560B61">
                  <w:pPr>
                    <w:spacing w:after="0"/>
                    <w:jc w:val="center"/>
                    <w:rPr>
                      <w:rFonts w:ascii="TH SarabunPSK" w:hAnsi="TH SarabunPSK" w:cs="TH SarabunPSK"/>
                      <w:color w:val="000000"/>
                      <w:sz w:val="32"/>
                      <w:szCs w:val="32"/>
                    </w:rPr>
                  </w:pPr>
                  <w:r w:rsidRPr="00D259C2">
                    <w:rPr>
                      <w:rFonts w:ascii="TH SarabunPSK" w:hAnsi="TH SarabunPSK" w:cs="TH SarabunPSK"/>
                      <w:color w:val="000000"/>
                      <w:sz w:val="32"/>
                      <w:szCs w:val="32"/>
                      <w:cs/>
                    </w:rPr>
                    <w:t xml:space="preserve">ดำเนินการได้  </w:t>
                  </w:r>
                </w:p>
                <w:p w:rsidR="00560B61" w:rsidRPr="00D259C2" w:rsidRDefault="00560B61" w:rsidP="00560B61">
                  <w:pPr>
                    <w:spacing w:after="0"/>
                    <w:jc w:val="center"/>
                    <w:rPr>
                      <w:rFonts w:ascii="TH SarabunPSK" w:hAnsi="TH SarabunPSK" w:cs="TH SarabunPSK"/>
                      <w:color w:val="000000"/>
                      <w:sz w:val="32"/>
                      <w:szCs w:val="32"/>
                    </w:rPr>
                  </w:pPr>
                  <w:r w:rsidRPr="00D259C2">
                    <w:rPr>
                      <w:rFonts w:ascii="TH SarabunPSK" w:hAnsi="TH SarabunPSK" w:cs="TH SarabunPSK"/>
                      <w:color w:val="000000"/>
                      <w:sz w:val="32"/>
                      <w:szCs w:val="32"/>
                      <w:cs/>
                    </w:rPr>
                    <w:t xml:space="preserve">ร้อยละ </w:t>
                  </w:r>
                  <w:r>
                    <w:rPr>
                      <w:rFonts w:ascii="TH SarabunPSK" w:hAnsi="TH SarabunPSK" w:cs="TH SarabunPSK" w:hint="cs"/>
                      <w:color w:val="000000"/>
                      <w:sz w:val="32"/>
                      <w:szCs w:val="32"/>
                      <w:cs/>
                    </w:rPr>
                    <w:t>75</w:t>
                  </w:r>
                </w:p>
              </w:tc>
              <w:tc>
                <w:tcPr>
                  <w:tcW w:w="1985" w:type="dxa"/>
                </w:tcPr>
                <w:p w:rsidR="00560B61" w:rsidRDefault="00560B61" w:rsidP="00560B61">
                  <w:pPr>
                    <w:spacing w:after="0"/>
                    <w:jc w:val="center"/>
                    <w:rPr>
                      <w:rFonts w:ascii="TH SarabunPSK" w:hAnsi="TH SarabunPSK" w:cs="TH SarabunPSK"/>
                      <w:color w:val="000000"/>
                      <w:sz w:val="32"/>
                      <w:szCs w:val="32"/>
                    </w:rPr>
                  </w:pPr>
                  <w:r w:rsidRPr="00D259C2">
                    <w:rPr>
                      <w:rFonts w:ascii="TH SarabunPSK" w:hAnsi="TH SarabunPSK" w:cs="TH SarabunPSK"/>
                      <w:color w:val="000000"/>
                      <w:sz w:val="32"/>
                      <w:szCs w:val="32"/>
                      <w:cs/>
                    </w:rPr>
                    <w:t xml:space="preserve">ดำเนินการได้  </w:t>
                  </w:r>
                </w:p>
                <w:p w:rsidR="00560B61" w:rsidRPr="00D259C2" w:rsidRDefault="00560B61" w:rsidP="00560B61">
                  <w:pPr>
                    <w:spacing w:after="0"/>
                    <w:jc w:val="center"/>
                    <w:rPr>
                      <w:color w:val="000000"/>
                    </w:rPr>
                  </w:pPr>
                  <w:r w:rsidRPr="00D259C2">
                    <w:rPr>
                      <w:rFonts w:ascii="TH SarabunPSK" w:hAnsi="TH SarabunPSK" w:cs="TH SarabunPSK"/>
                      <w:color w:val="000000"/>
                      <w:sz w:val="32"/>
                      <w:szCs w:val="32"/>
                      <w:cs/>
                    </w:rPr>
                    <w:t xml:space="preserve">ร้อยละ </w:t>
                  </w:r>
                  <w:r>
                    <w:rPr>
                      <w:rFonts w:ascii="TH SarabunPSK" w:hAnsi="TH SarabunPSK" w:cs="TH SarabunPSK" w:hint="cs"/>
                      <w:color w:val="000000"/>
                      <w:sz w:val="32"/>
                      <w:szCs w:val="32"/>
                      <w:cs/>
                    </w:rPr>
                    <w:t>85</w:t>
                  </w:r>
                </w:p>
              </w:tc>
              <w:tc>
                <w:tcPr>
                  <w:tcW w:w="1984" w:type="dxa"/>
                </w:tcPr>
                <w:p w:rsidR="00560B61" w:rsidRDefault="00560B61" w:rsidP="00560B61">
                  <w:pPr>
                    <w:spacing w:after="0"/>
                    <w:jc w:val="center"/>
                    <w:rPr>
                      <w:rFonts w:ascii="TH SarabunPSK" w:hAnsi="TH SarabunPSK" w:cs="TH SarabunPSK"/>
                      <w:color w:val="000000"/>
                      <w:sz w:val="32"/>
                      <w:szCs w:val="32"/>
                    </w:rPr>
                  </w:pPr>
                  <w:r w:rsidRPr="00D259C2">
                    <w:rPr>
                      <w:rFonts w:ascii="TH SarabunPSK" w:hAnsi="TH SarabunPSK" w:cs="TH SarabunPSK"/>
                      <w:color w:val="000000"/>
                      <w:sz w:val="32"/>
                      <w:szCs w:val="32"/>
                      <w:cs/>
                    </w:rPr>
                    <w:t xml:space="preserve">ดำเนินการได้  </w:t>
                  </w:r>
                </w:p>
                <w:p w:rsidR="00560B61" w:rsidRPr="00D259C2" w:rsidRDefault="00560B61" w:rsidP="00560B61">
                  <w:pPr>
                    <w:spacing w:after="0"/>
                    <w:jc w:val="center"/>
                    <w:rPr>
                      <w:color w:val="000000"/>
                    </w:rPr>
                  </w:pPr>
                  <w:r w:rsidRPr="00D259C2">
                    <w:rPr>
                      <w:rFonts w:ascii="TH SarabunPSK" w:hAnsi="TH SarabunPSK" w:cs="TH SarabunPSK"/>
                      <w:color w:val="000000"/>
                      <w:sz w:val="32"/>
                      <w:szCs w:val="32"/>
                      <w:cs/>
                    </w:rPr>
                    <w:t xml:space="preserve">ร้อยละ </w:t>
                  </w:r>
                  <w:r>
                    <w:rPr>
                      <w:rFonts w:ascii="TH SarabunPSK" w:hAnsi="TH SarabunPSK" w:cs="TH SarabunPSK"/>
                      <w:color w:val="000000"/>
                      <w:sz w:val="32"/>
                      <w:szCs w:val="32"/>
                    </w:rPr>
                    <w:t>100</w:t>
                  </w:r>
                </w:p>
              </w:tc>
            </w:tr>
          </w:tbl>
          <w:p w:rsidR="00560B61" w:rsidRPr="00C3254F" w:rsidRDefault="00560B61" w:rsidP="00560B61">
            <w:pPr>
              <w:spacing w:after="0"/>
              <w:rPr>
                <w:rFonts w:ascii="TH SarabunPSK" w:hAnsi="TH SarabunPSK" w:cs="TH SarabunPSK"/>
                <w:b/>
                <w:bCs/>
                <w:color w:val="000000" w:themeColor="text1"/>
                <w:sz w:val="32"/>
                <w:szCs w:val="32"/>
              </w:rPr>
            </w:pP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C3254F">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tabs>
                <w:tab w:val="left" w:pos="1260"/>
                <w:tab w:val="left" w:pos="8460"/>
              </w:tabs>
              <w:spacing w:after="0"/>
              <w:rPr>
                <w:rFonts w:ascii="TH SarabunPSK" w:hAnsi="TH SarabunPSK" w:cs="TH SarabunPSK"/>
                <w:color w:val="000000" w:themeColor="text1"/>
                <w:sz w:val="32"/>
                <w:szCs w:val="32"/>
                <w:cs/>
              </w:rPr>
            </w:pPr>
            <w:r w:rsidRPr="00DB1C04">
              <w:rPr>
                <w:rFonts w:ascii="TH SarabunPSK" w:hAnsi="TH SarabunPSK" w:cs="TH SarabunPSK"/>
                <w:color w:val="000000" w:themeColor="text1"/>
                <w:sz w:val="32"/>
                <w:szCs w:val="32"/>
                <w:cs/>
              </w:rPr>
              <w:t>พิจารณาจากรายงานสรุปผลการดำเนินงาน</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DB1C04">
              <w:rPr>
                <w:rFonts w:ascii="TH SarabunPSK" w:hAnsi="TH SarabunPSK" w:cs="TH SarabunPSK"/>
                <w:b/>
                <w:bCs/>
                <w:color w:val="000000" w:themeColor="text1"/>
                <w:sz w:val="32"/>
                <w:szCs w:val="32"/>
                <w:highlight w:val="yellow"/>
                <w:cs/>
              </w:rPr>
              <w:t>เอกสารสนับสนุน :</w:t>
            </w:r>
            <w:r w:rsidRPr="00C3254F">
              <w:rPr>
                <w:rFonts w:ascii="TH SarabunPSK" w:hAnsi="TH SarabunPSK" w:cs="TH SarabunPSK"/>
                <w:b/>
                <w:bCs/>
                <w:color w:val="000000" w:themeColor="text1"/>
                <w:sz w:val="32"/>
                <w:szCs w:val="32"/>
                <w:cs/>
              </w:rPr>
              <w:t xml:space="preserve"> </w:t>
            </w:r>
          </w:p>
        </w:tc>
        <w:tc>
          <w:tcPr>
            <w:tcW w:w="7654" w:type="dxa"/>
            <w:tcBorders>
              <w:top w:val="single" w:sz="4" w:space="0" w:color="auto"/>
              <w:left w:val="single" w:sz="4" w:space="0" w:color="auto"/>
              <w:bottom w:val="single" w:sz="4" w:space="0" w:color="auto"/>
              <w:right w:val="single" w:sz="4" w:space="0" w:color="auto"/>
            </w:tcBorders>
          </w:tcPr>
          <w:p w:rsidR="00560B61" w:rsidRPr="008A0FDE" w:rsidRDefault="00560B61" w:rsidP="00560B61">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r>
      <w:tr w:rsidR="00560B61" w:rsidRPr="008A0FDE" w:rsidTr="00311D25">
        <w:trPr>
          <w:trHeight w:val="1069"/>
        </w:trPr>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E80F77">
              <w:rPr>
                <w:rFonts w:ascii="TH SarabunPSK" w:hAnsi="TH SarabunPSK" w:cs="TH SarabunPSK"/>
                <w:b/>
                <w:bCs/>
                <w:color w:val="000000" w:themeColor="text1"/>
                <w:sz w:val="32"/>
                <w:szCs w:val="32"/>
                <w:highlight w:val="yellow"/>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992"/>
              <w:gridCol w:w="1417"/>
              <w:gridCol w:w="1418"/>
              <w:gridCol w:w="1276"/>
            </w:tblGrid>
            <w:tr w:rsidR="00560B61" w:rsidRPr="008A0FDE" w:rsidTr="00560B61">
              <w:tc>
                <w:tcPr>
                  <w:tcW w:w="2184" w:type="dxa"/>
                  <w:vMerge w:val="restart"/>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992" w:type="dxa"/>
                  <w:vMerge w:val="restart"/>
                </w:tcPr>
                <w:p w:rsidR="00560B61" w:rsidRPr="008A0FDE" w:rsidRDefault="00560B61" w:rsidP="00560B6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560B61" w:rsidRPr="008A0FDE" w:rsidRDefault="00560B61" w:rsidP="00560B6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560B61" w:rsidRPr="008A0FDE" w:rsidTr="00560B61">
              <w:tc>
                <w:tcPr>
                  <w:tcW w:w="2184" w:type="dxa"/>
                  <w:vMerge/>
                </w:tcPr>
                <w:p w:rsidR="00560B61" w:rsidRPr="008A0FDE" w:rsidRDefault="00560B61" w:rsidP="00560B61">
                  <w:pPr>
                    <w:spacing w:after="0"/>
                    <w:jc w:val="center"/>
                    <w:rPr>
                      <w:rFonts w:ascii="TH SarabunPSK" w:hAnsi="TH SarabunPSK" w:cs="TH SarabunPSK"/>
                      <w:b/>
                      <w:bCs/>
                      <w:color w:val="000000" w:themeColor="text1"/>
                      <w:sz w:val="32"/>
                      <w:szCs w:val="32"/>
                    </w:rPr>
                  </w:pPr>
                </w:p>
              </w:tc>
              <w:tc>
                <w:tcPr>
                  <w:tcW w:w="992" w:type="dxa"/>
                  <w:vMerge/>
                </w:tcPr>
                <w:p w:rsidR="00560B61" w:rsidRPr="008A0FDE" w:rsidRDefault="00560B61" w:rsidP="00560B61">
                  <w:pPr>
                    <w:spacing w:after="0"/>
                    <w:jc w:val="center"/>
                    <w:rPr>
                      <w:rFonts w:ascii="TH SarabunPSK" w:hAnsi="TH SarabunPSK" w:cs="TH SarabunPSK"/>
                      <w:b/>
                      <w:bCs/>
                      <w:color w:val="000000" w:themeColor="text1"/>
                      <w:sz w:val="32"/>
                      <w:szCs w:val="32"/>
                    </w:rPr>
                  </w:pPr>
                </w:p>
              </w:tc>
              <w:tc>
                <w:tcPr>
                  <w:tcW w:w="1417"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560B61" w:rsidRPr="008A0FDE" w:rsidRDefault="00560B61" w:rsidP="00560B6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560B61" w:rsidRPr="008A0FDE" w:rsidTr="00560B61">
              <w:tc>
                <w:tcPr>
                  <w:tcW w:w="2184" w:type="dxa"/>
                </w:tcPr>
                <w:p w:rsidR="00560B61" w:rsidRPr="008A0FDE" w:rsidRDefault="00560B61" w:rsidP="00560B61">
                  <w:pPr>
                    <w:tabs>
                      <w:tab w:val="left" w:pos="1260"/>
                      <w:tab w:val="left" w:pos="8460"/>
                    </w:tabs>
                    <w:spacing w:after="0" w:line="240" w:lineRule="auto"/>
                    <w:rPr>
                      <w:rFonts w:ascii="TH SarabunPSK" w:hAnsi="TH SarabunPSK" w:cs="TH SarabunPSK"/>
                      <w:color w:val="000000" w:themeColor="text1"/>
                      <w:spacing w:val="-6"/>
                      <w:sz w:val="32"/>
                      <w:szCs w:val="32"/>
                      <w:cs/>
                    </w:rPr>
                  </w:pPr>
                </w:p>
              </w:tc>
              <w:tc>
                <w:tcPr>
                  <w:tcW w:w="992" w:type="dxa"/>
                </w:tcPr>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cs/>
                    </w:rPr>
                  </w:pPr>
                  <w:r>
                    <w:rPr>
                      <w:rFonts w:ascii="TH SarabunPSK" w:hAnsi="TH SarabunPSK" w:cs="TH SarabunPSK" w:hint="cs"/>
                      <w:color w:val="000000" w:themeColor="text1"/>
                      <w:spacing w:val="-6"/>
                      <w:sz w:val="32"/>
                      <w:szCs w:val="32"/>
                      <w:cs/>
                    </w:rPr>
                    <w:t>ร้อยละ</w:t>
                  </w:r>
                </w:p>
              </w:tc>
              <w:tc>
                <w:tcPr>
                  <w:tcW w:w="1417" w:type="dxa"/>
                </w:tcPr>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cs/>
                    </w:rPr>
                  </w:pPr>
                </w:p>
              </w:tc>
              <w:tc>
                <w:tcPr>
                  <w:tcW w:w="1418" w:type="dxa"/>
                </w:tcPr>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rPr>
                  </w:pPr>
                </w:p>
              </w:tc>
              <w:tc>
                <w:tcPr>
                  <w:tcW w:w="1276" w:type="dxa"/>
                </w:tcPr>
                <w:p w:rsidR="00560B61" w:rsidRPr="008A0FDE" w:rsidRDefault="00560B61" w:rsidP="00560B61">
                  <w:pPr>
                    <w:tabs>
                      <w:tab w:val="left" w:pos="1260"/>
                      <w:tab w:val="left" w:pos="8460"/>
                    </w:tabs>
                    <w:spacing w:after="0"/>
                    <w:jc w:val="center"/>
                    <w:rPr>
                      <w:rFonts w:ascii="TH SarabunPSK" w:hAnsi="TH SarabunPSK" w:cs="TH SarabunPSK"/>
                      <w:color w:val="000000" w:themeColor="text1"/>
                      <w:spacing w:val="-6"/>
                      <w:sz w:val="32"/>
                      <w:szCs w:val="32"/>
                      <w:lang w:val="en-GB"/>
                    </w:rPr>
                  </w:pPr>
                </w:p>
              </w:tc>
            </w:tr>
          </w:tbl>
          <w:p w:rsidR="00560B61" w:rsidRPr="008A0FDE" w:rsidRDefault="00560B61" w:rsidP="00560B61">
            <w:pPr>
              <w:spacing w:after="0"/>
              <w:rPr>
                <w:rFonts w:ascii="TH SarabunPSK" w:hAnsi="TH SarabunPSK" w:cs="TH SarabunPSK"/>
                <w:color w:val="000000" w:themeColor="text1"/>
                <w:sz w:val="32"/>
                <w:szCs w:val="32"/>
              </w:rPr>
            </w:pP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DB1C04" w:rsidRDefault="00560B61" w:rsidP="00560B61">
            <w:pPr>
              <w:spacing w:after="0"/>
              <w:rPr>
                <w:rFonts w:ascii="TH SarabunPSK" w:hAnsi="TH SarabunPSK" w:cs="TH SarabunPSK"/>
                <w:b/>
                <w:bCs/>
                <w:color w:val="000000" w:themeColor="text1"/>
                <w:sz w:val="32"/>
                <w:szCs w:val="32"/>
                <w:highlight w:val="yellow"/>
              </w:rPr>
            </w:pPr>
            <w:r w:rsidRPr="00DB1C04">
              <w:rPr>
                <w:rFonts w:ascii="TH SarabunPSK" w:hAnsi="TH SarabunPSK" w:cs="TH SarabunPSK"/>
                <w:b/>
                <w:bCs/>
                <w:color w:val="000000" w:themeColor="text1"/>
                <w:sz w:val="32"/>
                <w:szCs w:val="32"/>
                <w:highlight w:val="yellow"/>
                <w:cs/>
              </w:rPr>
              <w:t>ผู้ให้ข้อมูลทางวิชาการ /</w:t>
            </w:r>
          </w:p>
          <w:p w:rsidR="00560B61" w:rsidRPr="00C3254F" w:rsidRDefault="00560B61" w:rsidP="00560B61">
            <w:pPr>
              <w:spacing w:after="0"/>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highlight w:val="yellow"/>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560B61" w:rsidRPr="004731F4" w:rsidRDefault="00560B61" w:rsidP="00560B61">
            <w:pPr>
              <w:spacing w:after="0"/>
              <w:rPr>
                <w:rFonts w:ascii="TH SarabunPSK" w:hAnsi="TH SarabunPSK" w:cs="TH SarabunPSK"/>
                <w:b/>
                <w:bCs/>
                <w:color w:val="000000" w:themeColor="text1"/>
                <w:sz w:val="32"/>
                <w:szCs w:val="32"/>
              </w:rPr>
            </w:pPr>
            <w:r w:rsidRPr="004731F4">
              <w:rPr>
                <w:rFonts w:ascii="TH SarabunPSK" w:hAnsi="TH SarabunPSK" w:cs="TH SarabunPSK"/>
                <w:b/>
                <w:bCs/>
                <w:color w:val="000000" w:themeColor="text1"/>
                <w:sz w:val="32"/>
                <w:szCs w:val="32"/>
                <w:cs/>
              </w:rPr>
              <w:t>กลุ่มที่ 1 สถานบริการสุขภาพภาครัฐ</w:t>
            </w:r>
          </w:p>
          <w:p w:rsidR="00560B61" w:rsidRPr="008A0FDE" w:rsidRDefault="00560B61" w:rsidP="00560B6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4731F4">
              <w:rPr>
                <w:rFonts w:ascii="TH SarabunPSK" w:hAnsi="TH SarabunPSK" w:cs="TH SarabunPSK"/>
                <w:color w:val="000000" w:themeColor="text1"/>
                <w:sz w:val="32"/>
                <w:szCs w:val="32"/>
                <w:cs/>
              </w:rPr>
              <w:t xml:space="preserve">นายประวิทย์  เกตุทอง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4731F4">
              <w:rPr>
                <w:rFonts w:ascii="TH SarabunPSK" w:hAnsi="TH SarabunPSK" w:cs="TH SarabunPSK"/>
                <w:color w:val="000000" w:themeColor="text1"/>
                <w:sz w:val="32"/>
                <w:szCs w:val="32"/>
                <w:cs/>
              </w:rPr>
              <w:t>กองแผนงาน</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 xml:space="preserve"> </w:t>
            </w:r>
          </w:p>
          <w:p w:rsidR="00560B61" w:rsidRPr="008A0FDE" w:rsidRDefault="008D6693"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60B61" w:rsidRPr="008A0FDE">
              <w:rPr>
                <w:rFonts w:ascii="TH SarabunPSK" w:hAnsi="TH SarabunPSK" w:cs="TH SarabunPSK"/>
                <w:color w:val="000000" w:themeColor="text1"/>
                <w:sz w:val="32"/>
                <w:szCs w:val="32"/>
                <w:cs/>
              </w:rPr>
              <w:t>โทรศัพท์ที่ทำงาน :</w:t>
            </w:r>
            <w:r w:rsidR="00560B61" w:rsidRPr="00A750FA">
              <w:rPr>
                <w:rFonts w:ascii="TH SarabunPSK" w:hAnsi="TH SarabunPSK" w:cs="TH SarabunPSK"/>
                <w:color w:val="FF0000"/>
                <w:sz w:val="32"/>
                <w:szCs w:val="32"/>
              </w:rPr>
              <w:t xml:space="preserve"> </w:t>
            </w:r>
            <w:r w:rsidR="00560B61">
              <w:rPr>
                <w:rFonts w:ascii="TH SarabunPSK" w:hAnsi="TH SarabunPSK" w:cs="TH SarabunPSK"/>
                <w:sz w:val="32"/>
                <w:szCs w:val="32"/>
              </w:rPr>
              <w:t>0</w:t>
            </w:r>
            <w:r w:rsidR="00560B61" w:rsidRPr="004731F4">
              <w:rPr>
                <w:rFonts w:ascii="TH SarabunPSK" w:hAnsi="TH SarabunPSK" w:cs="TH SarabunPSK"/>
                <w:sz w:val="32"/>
                <w:szCs w:val="32"/>
              </w:rPr>
              <w:t>2</w:t>
            </w:r>
            <w:r w:rsidR="00560B61">
              <w:rPr>
                <w:rFonts w:ascii="TH SarabunPSK" w:hAnsi="TH SarabunPSK" w:cs="TH SarabunPSK" w:hint="cs"/>
                <w:sz w:val="32"/>
                <w:szCs w:val="32"/>
                <w:cs/>
              </w:rPr>
              <w:t>-</w:t>
            </w:r>
            <w:r w:rsidR="00560B61">
              <w:rPr>
                <w:rFonts w:ascii="TH SarabunPSK" w:hAnsi="TH SarabunPSK" w:cs="TH SarabunPSK"/>
                <w:sz w:val="32"/>
                <w:szCs w:val="32"/>
              </w:rPr>
              <w:t>193</w:t>
            </w:r>
            <w:r w:rsidR="00560B61" w:rsidRPr="004731F4">
              <w:rPr>
                <w:rFonts w:ascii="TH SarabunPSK" w:hAnsi="TH SarabunPSK" w:cs="TH SarabunPSK"/>
                <w:sz w:val="32"/>
                <w:szCs w:val="32"/>
              </w:rPr>
              <w:t xml:space="preserve">7000 </w:t>
            </w:r>
            <w:r w:rsidR="00560B61" w:rsidRPr="004731F4">
              <w:rPr>
                <w:rFonts w:ascii="TH SarabunPSK" w:hAnsi="TH SarabunPSK" w:cs="TH SarabunPSK"/>
                <w:sz w:val="32"/>
                <w:szCs w:val="32"/>
                <w:cs/>
              </w:rPr>
              <w:t xml:space="preserve">ต่อ </w:t>
            </w:r>
            <w:r w:rsidR="00560B61" w:rsidRPr="004731F4">
              <w:rPr>
                <w:rFonts w:ascii="TH SarabunPSK" w:hAnsi="TH SarabunPSK" w:cs="TH SarabunPSK"/>
                <w:sz w:val="32"/>
                <w:szCs w:val="32"/>
              </w:rPr>
              <w:t>18827</w:t>
            </w:r>
            <w:r w:rsidR="00560B61" w:rsidRPr="008A0FDE">
              <w:rPr>
                <w:rFonts w:ascii="TH SarabunPSK" w:hAnsi="TH SarabunPSK" w:cs="TH SarabunPSK"/>
                <w:color w:val="000000" w:themeColor="text1"/>
                <w:sz w:val="32"/>
                <w:szCs w:val="32"/>
              </w:rPr>
              <w:tab/>
            </w:r>
            <w:r w:rsidR="00560B61" w:rsidRPr="008A0FDE">
              <w:rPr>
                <w:rFonts w:ascii="TH SarabunPSK" w:hAnsi="TH SarabunPSK" w:cs="TH SarabunPSK"/>
                <w:color w:val="000000" w:themeColor="text1"/>
                <w:sz w:val="32"/>
                <w:szCs w:val="32"/>
                <w:cs/>
              </w:rPr>
              <w:t xml:space="preserve">โทรศัพท์มือถือ : </w:t>
            </w:r>
          </w:p>
          <w:p w:rsidR="00560B61" w:rsidRDefault="008D6693"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60B61" w:rsidRPr="008A0FDE">
              <w:rPr>
                <w:rFonts w:ascii="TH SarabunPSK" w:hAnsi="TH SarabunPSK" w:cs="TH SarabunPSK"/>
                <w:color w:val="000000" w:themeColor="text1"/>
                <w:sz w:val="32"/>
                <w:szCs w:val="32"/>
                <w:cs/>
              </w:rPr>
              <w:t>โทรสาร :</w:t>
            </w:r>
            <w:r w:rsidR="00560B61" w:rsidRPr="008A0FDE">
              <w:rPr>
                <w:rFonts w:ascii="TH SarabunPSK" w:hAnsi="TH SarabunPSK" w:cs="TH SarabunPSK"/>
                <w:color w:val="000000" w:themeColor="text1"/>
                <w:sz w:val="32"/>
                <w:szCs w:val="32"/>
              </w:rPr>
              <w:tab/>
            </w:r>
            <w:r w:rsidR="00560B61" w:rsidRPr="008A0FDE">
              <w:rPr>
                <w:rFonts w:ascii="TH SarabunPSK" w:hAnsi="TH SarabunPSK" w:cs="TH SarabunPSK"/>
                <w:color w:val="000000" w:themeColor="text1"/>
                <w:sz w:val="32"/>
                <w:szCs w:val="32"/>
                <w:cs/>
              </w:rPr>
              <w:tab/>
            </w:r>
            <w:r w:rsidR="00560B61" w:rsidRPr="008A0FDE">
              <w:rPr>
                <w:rFonts w:ascii="TH SarabunPSK" w:hAnsi="TH SarabunPSK" w:cs="TH SarabunPSK"/>
                <w:color w:val="000000" w:themeColor="text1"/>
                <w:sz w:val="32"/>
                <w:szCs w:val="32"/>
                <w:cs/>
              </w:rPr>
              <w:tab/>
            </w:r>
            <w:r w:rsidR="00560B61" w:rsidRPr="008A0FDE">
              <w:rPr>
                <w:rFonts w:ascii="TH SarabunPSK" w:hAnsi="TH SarabunPSK" w:cs="TH SarabunPSK"/>
                <w:color w:val="000000" w:themeColor="text1"/>
                <w:sz w:val="32"/>
                <w:szCs w:val="32"/>
                <w:cs/>
              </w:rPr>
              <w:tab/>
            </w:r>
            <w:r w:rsidR="00560B61">
              <w:rPr>
                <w:rFonts w:ascii="TH SarabunPSK" w:hAnsi="TH SarabunPSK" w:cs="TH SarabunPSK"/>
                <w:color w:val="000000" w:themeColor="text1"/>
                <w:sz w:val="32"/>
                <w:szCs w:val="32"/>
              </w:rPr>
              <w:tab/>
            </w:r>
            <w:r w:rsidR="00560B61" w:rsidRPr="008A0FDE">
              <w:rPr>
                <w:rFonts w:ascii="TH SarabunPSK" w:hAnsi="TH SarabunPSK" w:cs="TH SarabunPSK"/>
                <w:color w:val="000000" w:themeColor="text1"/>
                <w:sz w:val="32"/>
                <w:szCs w:val="32"/>
              </w:rPr>
              <w:t>E-mail :</w:t>
            </w:r>
          </w:p>
          <w:p w:rsidR="00560B61" w:rsidRPr="004731F4" w:rsidRDefault="00560B61" w:rsidP="00560B61">
            <w:pPr>
              <w:spacing w:after="0"/>
              <w:rPr>
                <w:rFonts w:ascii="TH SarabunPSK" w:hAnsi="TH SarabunPSK" w:cs="TH SarabunPSK"/>
                <w:b/>
                <w:bCs/>
                <w:color w:val="000000" w:themeColor="text1"/>
                <w:sz w:val="32"/>
                <w:szCs w:val="32"/>
              </w:rPr>
            </w:pPr>
            <w:r w:rsidRPr="004731F4">
              <w:rPr>
                <w:rFonts w:ascii="TH SarabunPSK" w:hAnsi="TH SarabunPSK" w:cs="TH SarabunPSK"/>
                <w:b/>
                <w:bCs/>
                <w:sz w:val="32"/>
                <w:szCs w:val="32"/>
                <w:cs/>
              </w:rPr>
              <w:t>กลุ่มที่ 2 สถานพยาบาล</w:t>
            </w:r>
          </w:p>
          <w:p w:rsidR="00560B61" w:rsidRPr="008A0FDE"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4731F4">
              <w:rPr>
                <w:rFonts w:ascii="TH SarabunPSK" w:hAnsi="TH SarabunPSK" w:cs="TH SarabunPSK"/>
                <w:color w:val="000000" w:themeColor="text1"/>
                <w:sz w:val="32"/>
                <w:szCs w:val="32"/>
                <w:cs/>
              </w:rPr>
              <w:t xml:space="preserve">นางพรพิศ  กาลนาน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4731F4">
              <w:rPr>
                <w:rFonts w:ascii="TH SarabunPSK" w:hAnsi="TH SarabunPSK" w:cs="TH SarabunPSK"/>
                <w:color w:val="000000" w:themeColor="text1"/>
                <w:sz w:val="32"/>
                <w:szCs w:val="32"/>
                <w:cs/>
              </w:rPr>
              <w:t>สำนักสถานพยาบาลและการ</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8D6693">
              <w:rPr>
                <w:rFonts w:ascii="TH SarabunPSK" w:hAnsi="TH SarabunPSK" w:cs="TH SarabunPSK"/>
                <w:color w:val="000000" w:themeColor="text1"/>
                <w:sz w:val="32"/>
                <w:szCs w:val="32"/>
              </w:rPr>
              <w:tab/>
            </w:r>
            <w:r w:rsidRPr="004731F4">
              <w:rPr>
                <w:rFonts w:ascii="TH SarabunPSK" w:hAnsi="TH SarabunPSK" w:cs="TH SarabunPSK"/>
                <w:color w:val="000000" w:themeColor="text1"/>
                <w:sz w:val="32"/>
                <w:szCs w:val="32"/>
                <w:cs/>
              </w:rPr>
              <w:t>ประกอบโรคศิลปะ</w:t>
            </w:r>
            <w:r w:rsidRPr="008A0FDE">
              <w:rPr>
                <w:rFonts w:ascii="TH SarabunPSK" w:hAnsi="TH SarabunPSK" w:cs="TH SarabunPSK"/>
                <w:color w:val="000000" w:themeColor="text1"/>
                <w:sz w:val="32"/>
                <w:szCs w:val="32"/>
              </w:rPr>
              <w:t xml:space="preserve"> </w:t>
            </w:r>
          </w:p>
          <w:p w:rsidR="00560B61" w:rsidRPr="008A0FDE" w:rsidRDefault="0079753C"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lastRenderedPageBreak/>
              <w:t xml:space="preserve">    </w:t>
            </w:r>
            <w:r w:rsidR="00560B61" w:rsidRPr="008A0FDE">
              <w:rPr>
                <w:rFonts w:ascii="TH SarabunPSK" w:hAnsi="TH SarabunPSK" w:cs="TH SarabunPSK"/>
                <w:color w:val="000000" w:themeColor="text1"/>
                <w:sz w:val="32"/>
                <w:szCs w:val="32"/>
                <w:cs/>
              </w:rPr>
              <w:t>โทรศัพท์ที่ทำงาน :</w:t>
            </w:r>
            <w:r w:rsidR="00560B61">
              <w:t xml:space="preserve"> </w:t>
            </w:r>
            <w:r w:rsidR="00560B61">
              <w:rPr>
                <w:rFonts w:ascii="TH SarabunPSK" w:hAnsi="TH SarabunPSK" w:cs="TH SarabunPSK"/>
                <w:color w:val="000000" w:themeColor="text1"/>
                <w:sz w:val="32"/>
                <w:szCs w:val="32"/>
                <w:cs/>
              </w:rPr>
              <w:t>02</w:t>
            </w:r>
            <w:r w:rsidR="00560B61">
              <w:rPr>
                <w:rFonts w:ascii="TH SarabunPSK" w:hAnsi="TH SarabunPSK" w:cs="TH SarabunPSK" w:hint="cs"/>
                <w:color w:val="000000" w:themeColor="text1"/>
                <w:sz w:val="32"/>
                <w:szCs w:val="32"/>
                <w:cs/>
              </w:rPr>
              <w:t>-</w:t>
            </w:r>
            <w:r w:rsidR="00560B61">
              <w:rPr>
                <w:rFonts w:ascii="TH SarabunPSK" w:hAnsi="TH SarabunPSK" w:cs="TH SarabunPSK"/>
                <w:color w:val="000000" w:themeColor="text1"/>
                <w:sz w:val="32"/>
                <w:szCs w:val="32"/>
                <w:cs/>
              </w:rPr>
              <w:t>193</w:t>
            </w:r>
            <w:r w:rsidR="00560B61" w:rsidRPr="004731F4">
              <w:rPr>
                <w:rFonts w:ascii="TH SarabunPSK" w:hAnsi="TH SarabunPSK" w:cs="TH SarabunPSK"/>
                <w:color w:val="000000" w:themeColor="text1"/>
                <w:sz w:val="32"/>
                <w:szCs w:val="32"/>
                <w:cs/>
              </w:rPr>
              <w:t>7000 ต่อ 18415</w:t>
            </w:r>
            <w:r w:rsidR="00560B61" w:rsidRPr="008A0FDE">
              <w:rPr>
                <w:rFonts w:ascii="TH SarabunPSK" w:hAnsi="TH SarabunPSK" w:cs="TH SarabunPSK"/>
                <w:color w:val="000000" w:themeColor="text1"/>
                <w:sz w:val="32"/>
                <w:szCs w:val="32"/>
                <w:cs/>
              </w:rPr>
              <w:tab/>
              <w:t xml:space="preserve">โทรศัพท์มือถือ : </w:t>
            </w:r>
          </w:p>
          <w:p w:rsidR="00560B61" w:rsidRDefault="0079753C"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60B61" w:rsidRPr="008A0FDE">
              <w:rPr>
                <w:rFonts w:ascii="TH SarabunPSK" w:hAnsi="TH SarabunPSK" w:cs="TH SarabunPSK"/>
                <w:color w:val="000000" w:themeColor="text1"/>
                <w:sz w:val="32"/>
                <w:szCs w:val="32"/>
                <w:cs/>
              </w:rPr>
              <w:t>โทรสาร :</w:t>
            </w:r>
            <w:r w:rsidR="00560B61" w:rsidRPr="008A0FDE">
              <w:rPr>
                <w:rFonts w:ascii="TH SarabunPSK" w:hAnsi="TH SarabunPSK" w:cs="TH SarabunPSK"/>
                <w:color w:val="000000" w:themeColor="text1"/>
                <w:sz w:val="32"/>
                <w:szCs w:val="32"/>
              </w:rPr>
              <w:tab/>
            </w:r>
            <w:r w:rsidR="00560B61" w:rsidRPr="008A0FDE">
              <w:rPr>
                <w:rFonts w:ascii="TH SarabunPSK" w:hAnsi="TH SarabunPSK" w:cs="TH SarabunPSK"/>
                <w:color w:val="000000" w:themeColor="text1"/>
                <w:sz w:val="32"/>
                <w:szCs w:val="32"/>
                <w:cs/>
              </w:rPr>
              <w:tab/>
            </w:r>
            <w:r w:rsidR="00560B61" w:rsidRPr="008A0FDE">
              <w:rPr>
                <w:rFonts w:ascii="TH SarabunPSK" w:hAnsi="TH SarabunPSK" w:cs="TH SarabunPSK"/>
                <w:color w:val="000000" w:themeColor="text1"/>
                <w:sz w:val="32"/>
                <w:szCs w:val="32"/>
                <w:cs/>
              </w:rPr>
              <w:tab/>
            </w:r>
            <w:r w:rsidR="00560B61" w:rsidRPr="008A0FDE">
              <w:rPr>
                <w:rFonts w:ascii="TH SarabunPSK" w:hAnsi="TH SarabunPSK" w:cs="TH SarabunPSK"/>
                <w:color w:val="000000" w:themeColor="text1"/>
                <w:sz w:val="32"/>
                <w:szCs w:val="32"/>
                <w:cs/>
              </w:rPr>
              <w:tab/>
            </w:r>
            <w:r w:rsidR="00560B61">
              <w:rPr>
                <w:rFonts w:ascii="TH SarabunPSK" w:hAnsi="TH SarabunPSK" w:cs="TH SarabunPSK"/>
                <w:color w:val="000000" w:themeColor="text1"/>
                <w:sz w:val="32"/>
                <w:szCs w:val="32"/>
                <w:cs/>
              </w:rPr>
              <w:tab/>
            </w:r>
            <w:r w:rsidR="00560B61" w:rsidRPr="008A0FDE">
              <w:rPr>
                <w:rFonts w:ascii="TH SarabunPSK" w:hAnsi="TH SarabunPSK" w:cs="TH SarabunPSK"/>
                <w:color w:val="000000" w:themeColor="text1"/>
                <w:sz w:val="32"/>
                <w:szCs w:val="32"/>
              </w:rPr>
              <w:t>E-mail :</w:t>
            </w:r>
          </w:p>
          <w:p w:rsidR="00560B61" w:rsidRPr="004731F4" w:rsidRDefault="00560B61" w:rsidP="00560B61">
            <w:pPr>
              <w:spacing w:after="0"/>
              <w:rPr>
                <w:rFonts w:ascii="TH SarabunPSK" w:hAnsi="TH SarabunPSK" w:cs="TH SarabunPSK"/>
                <w:b/>
                <w:bCs/>
                <w:color w:val="000000" w:themeColor="text1"/>
                <w:sz w:val="32"/>
                <w:szCs w:val="32"/>
              </w:rPr>
            </w:pPr>
            <w:r w:rsidRPr="004731F4">
              <w:rPr>
                <w:rFonts w:ascii="TH SarabunPSK" w:hAnsi="TH SarabunPSK" w:cs="TH SarabunPSK"/>
                <w:b/>
                <w:bCs/>
                <w:color w:val="000000" w:themeColor="text1"/>
                <w:sz w:val="32"/>
                <w:szCs w:val="32"/>
                <w:cs/>
              </w:rPr>
              <w:t>กลุ่มที่ 3 สถานประกอบการเพื่อสุขภาพ</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4731F4">
              <w:rPr>
                <w:rFonts w:ascii="TH SarabunPSK" w:hAnsi="TH SarabunPSK" w:cs="TH SarabunPSK"/>
                <w:color w:val="000000" w:themeColor="text1"/>
                <w:sz w:val="32"/>
                <w:szCs w:val="32"/>
                <w:cs/>
              </w:rPr>
              <w:t xml:space="preserve">นายพรเทพ  ล้อมพรม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4731F4">
              <w:rPr>
                <w:rFonts w:ascii="TH SarabunPSK" w:hAnsi="TH SarabunPSK" w:cs="TH SarabunPSK"/>
                <w:color w:val="000000" w:themeColor="text1"/>
                <w:sz w:val="32"/>
                <w:szCs w:val="32"/>
                <w:cs/>
              </w:rPr>
              <w:t>กองสถานประกอบการเพื่อสุขภาพ</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    โ</w:t>
            </w:r>
            <w:r>
              <w:rPr>
                <w:rFonts w:ascii="TH SarabunPSK" w:hAnsi="TH SarabunPSK" w:cs="TH SarabunPSK" w:hint="cs"/>
                <w:color w:val="000000" w:themeColor="text1"/>
                <w:sz w:val="32"/>
                <w:szCs w:val="32"/>
                <w:cs/>
              </w:rPr>
              <w:t xml:space="preserve">ทรศัพท์ที่ทำงาน </w:t>
            </w:r>
            <w:r>
              <w:rPr>
                <w:rFonts w:ascii="TH SarabunPSK" w:hAnsi="TH SarabunPSK" w:cs="TH SarabunPSK"/>
                <w:color w:val="000000" w:themeColor="text1"/>
                <w:sz w:val="32"/>
                <w:szCs w:val="32"/>
              </w:rPr>
              <w:t xml:space="preserve">: </w:t>
            </w:r>
            <w:r w:rsidRPr="00512B9C">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512B9C">
              <w:rPr>
                <w:rFonts w:ascii="TH SarabunPSK" w:hAnsi="TH SarabunPSK" w:cs="TH SarabunPSK"/>
                <w:color w:val="000000" w:themeColor="text1"/>
                <w:sz w:val="32"/>
                <w:szCs w:val="32"/>
                <w:cs/>
              </w:rPr>
              <w:t>1937000 ต่อ 18411</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E-mail :</w:t>
            </w:r>
          </w:p>
          <w:p w:rsidR="00560B61" w:rsidRDefault="00560B61" w:rsidP="00560B61">
            <w:pPr>
              <w:spacing w:after="0"/>
              <w:rPr>
                <w:rFonts w:ascii="TH SarabunPSK" w:hAnsi="TH SarabunPSK" w:cs="TH SarabunPSK"/>
                <w:b/>
                <w:bCs/>
                <w:color w:val="000000" w:themeColor="text1"/>
                <w:sz w:val="32"/>
                <w:szCs w:val="32"/>
              </w:rPr>
            </w:pPr>
            <w:r w:rsidRPr="00512B9C">
              <w:rPr>
                <w:rFonts w:ascii="TH SarabunPSK" w:hAnsi="TH SarabunPSK" w:cs="TH SarabunPSK"/>
                <w:b/>
                <w:bCs/>
                <w:color w:val="000000" w:themeColor="text1"/>
                <w:sz w:val="32"/>
                <w:szCs w:val="32"/>
                <w:cs/>
              </w:rPr>
              <w:t>กรมสนับสนุนบริการสุขภาพ</w:t>
            </w:r>
          </w:p>
          <w:p w:rsidR="00560B61" w:rsidRPr="00512B9C"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512B9C">
              <w:rPr>
                <w:rFonts w:ascii="TH SarabunPSK" w:hAnsi="TH SarabunPSK" w:cs="TH SarabunPSK"/>
                <w:color w:val="000000" w:themeColor="text1"/>
                <w:sz w:val="32"/>
                <w:szCs w:val="32"/>
              </w:rPr>
              <w:tab/>
            </w:r>
            <w:r w:rsidRPr="00512B9C">
              <w:rPr>
                <w:rFonts w:ascii="TH SarabunPSK" w:hAnsi="TH SarabunPSK" w:cs="TH SarabunPSK"/>
                <w:color w:val="000000" w:themeColor="text1"/>
                <w:sz w:val="32"/>
                <w:szCs w:val="32"/>
              </w:rPr>
              <w:tab/>
            </w:r>
            <w:r w:rsidRPr="00512B9C">
              <w:rPr>
                <w:rFonts w:ascii="TH SarabunPSK" w:hAnsi="TH SarabunPSK" w:cs="TH SarabunPSK"/>
                <w:color w:val="000000" w:themeColor="text1"/>
                <w:sz w:val="32"/>
                <w:szCs w:val="32"/>
              </w:rPr>
              <w:tab/>
            </w:r>
            <w:r w:rsidRPr="00512B9C">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512B9C">
              <w:rPr>
                <w:rFonts w:ascii="TH SarabunPSK" w:hAnsi="TH SarabunPSK" w:cs="TH SarabunPSK" w:hint="cs"/>
                <w:color w:val="000000" w:themeColor="text1"/>
                <w:sz w:val="32"/>
                <w:szCs w:val="32"/>
                <w:cs/>
              </w:rPr>
              <w:t xml:space="preserve">ตำแหน่ง </w:t>
            </w:r>
            <w:r w:rsidRPr="00512B9C">
              <w:rPr>
                <w:rFonts w:ascii="TH SarabunPSK" w:hAnsi="TH SarabunPSK" w:cs="TH SarabunPSK"/>
                <w:color w:val="000000" w:themeColor="text1"/>
                <w:sz w:val="32"/>
                <w:szCs w:val="32"/>
              </w:rPr>
              <w:t>:</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 0</w:t>
            </w:r>
            <w:r w:rsidRPr="00512B9C">
              <w:rPr>
                <w:rFonts w:ascii="TH SarabunPSK" w:hAnsi="TH SarabunPSK" w:cs="TH SarabunPSK"/>
                <w:color w:val="000000" w:themeColor="text1"/>
                <w:sz w:val="32"/>
                <w:szCs w:val="32"/>
              </w:rPr>
              <w:t>2</w:t>
            </w:r>
            <w:r>
              <w:rPr>
                <w:rFonts w:ascii="TH SarabunPSK" w:hAnsi="TH SarabunPSK" w:cs="TH SarabunPSK"/>
                <w:color w:val="000000" w:themeColor="text1"/>
                <w:sz w:val="32"/>
                <w:szCs w:val="32"/>
              </w:rPr>
              <w:t>-</w:t>
            </w:r>
            <w:r w:rsidRPr="00512B9C">
              <w:rPr>
                <w:rFonts w:ascii="TH SarabunPSK" w:hAnsi="TH SarabunPSK" w:cs="TH SarabunPSK"/>
                <w:color w:val="000000" w:themeColor="text1"/>
                <w:sz w:val="32"/>
                <w:szCs w:val="32"/>
              </w:rPr>
              <w:t xml:space="preserve">1937000 </w:t>
            </w:r>
            <w:r w:rsidRPr="00512B9C">
              <w:rPr>
                <w:rFonts w:ascii="TH SarabunPSK" w:hAnsi="TH SarabunPSK" w:cs="TH SarabunPSK"/>
                <w:color w:val="000000" w:themeColor="text1"/>
                <w:sz w:val="32"/>
                <w:szCs w:val="32"/>
                <w:cs/>
              </w:rPr>
              <w:t xml:space="preserve">ต่อ </w:t>
            </w:r>
            <w:r w:rsidRPr="00512B9C">
              <w:rPr>
                <w:rFonts w:ascii="TH SarabunPSK" w:hAnsi="TH SarabunPSK" w:cs="TH SarabunPSK"/>
                <w:color w:val="000000" w:themeColor="text1"/>
                <w:sz w:val="32"/>
                <w:szCs w:val="32"/>
              </w:rPr>
              <w:t>18820</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560B61" w:rsidRPr="008A0FDE"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C3254F">
              <w:rPr>
                <w:rFonts w:ascii="TH SarabunPSK" w:hAnsi="TH SarabunPSK" w:cs="TH SarabunPSK"/>
                <w:b/>
                <w:bCs/>
                <w:color w:val="000000" w:themeColor="text1"/>
                <w:sz w:val="32"/>
                <w:szCs w:val="32"/>
                <w:cs/>
              </w:rPr>
              <w:lastRenderedPageBreak/>
              <w:t>หน่วยงานประมวลผลและจัดทำข้อมูล</w:t>
            </w:r>
          </w:p>
          <w:p w:rsidR="00560B61" w:rsidRPr="00C3254F" w:rsidRDefault="00560B61" w:rsidP="00560B61">
            <w:pPr>
              <w:spacing w:after="0"/>
              <w:rPr>
                <w:rFonts w:ascii="TH SarabunPSK" w:hAnsi="TH SarabunPSK" w:cs="TH SarabunPSK"/>
                <w:b/>
                <w:bCs/>
                <w:color w:val="000000" w:themeColor="text1"/>
                <w:sz w:val="32"/>
                <w:szCs w:val="32"/>
                <w:cs/>
              </w:rPr>
            </w:pPr>
            <w:r w:rsidRPr="00C3254F">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512B9C">
              <w:rPr>
                <w:rFonts w:ascii="TH SarabunPSK" w:hAnsi="TH SarabunPSK" w:cs="TH SarabunPSK"/>
                <w:color w:val="000000" w:themeColor="text1"/>
                <w:sz w:val="32"/>
                <w:szCs w:val="32"/>
                <w:cs/>
              </w:rPr>
              <w:t xml:space="preserve">นายนพดล  ครุธน้อย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8D6693">
              <w:rPr>
                <w:rFonts w:ascii="TH SarabunPSK" w:hAnsi="TH SarabunPSK" w:cs="TH SarabunPSK"/>
                <w:color w:val="000000" w:themeColor="text1"/>
                <w:sz w:val="32"/>
                <w:szCs w:val="32"/>
              </w:rPr>
              <w:tab/>
            </w:r>
            <w:r w:rsidRPr="00512B9C">
              <w:rPr>
                <w:rFonts w:ascii="TH SarabunPSK" w:hAnsi="TH SarabunPSK" w:cs="TH SarabunPSK"/>
                <w:color w:val="000000" w:themeColor="text1"/>
                <w:sz w:val="32"/>
                <w:szCs w:val="32"/>
                <w:cs/>
              </w:rPr>
              <w:t xml:space="preserve">กองแผนงาน  </w:t>
            </w:r>
          </w:p>
          <w:p w:rsidR="0079753C" w:rsidRDefault="00560B61" w:rsidP="0079753C">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79753C">
              <w:rPr>
                <w:rFonts w:ascii="TH SarabunPSK" w:hAnsi="TH SarabunPSK" w:cs="TH SarabunPSK" w:hint="cs"/>
                <w:color w:val="000000" w:themeColor="text1"/>
                <w:sz w:val="32"/>
                <w:szCs w:val="32"/>
                <w:cs/>
              </w:rPr>
              <w:t xml:space="preserve">โทรศัพท์ที่ทำงาน </w:t>
            </w:r>
            <w:r w:rsidR="0079753C">
              <w:rPr>
                <w:rFonts w:ascii="TH SarabunPSK" w:hAnsi="TH SarabunPSK" w:cs="TH SarabunPSK"/>
                <w:color w:val="000000" w:themeColor="text1"/>
                <w:sz w:val="32"/>
                <w:szCs w:val="32"/>
              </w:rPr>
              <w:t>: 02</w:t>
            </w:r>
            <w:r w:rsidR="0079753C">
              <w:rPr>
                <w:rFonts w:ascii="TH SarabunPSK" w:hAnsi="TH SarabunPSK" w:cs="TH SarabunPSK" w:hint="cs"/>
                <w:color w:val="000000" w:themeColor="text1"/>
                <w:sz w:val="32"/>
                <w:szCs w:val="32"/>
                <w:cs/>
              </w:rPr>
              <w:t>-</w:t>
            </w:r>
            <w:r w:rsidR="0079753C">
              <w:rPr>
                <w:rFonts w:ascii="TH SarabunPSK" w:hAnsi="TH SarabunPSK" w:cs="TH SarabunPSK"/>
                <w:color w:val="000000" w:themeColor="text1"/>
                <w:sz w:val="32"/>
                <w:szCs w:val="32"/>
              </w:rPr>
              <w:t>193</w:t>
            </w:r>
            <w:r w:rsidR="0079753C" w:rsidRPr="004B157C">
              <w:rPr>
                <w:rFonts w:ascii="TH SarabunPSK" w:hAnsi="TH SarabunPSK" w:cs="TH SarabunPSK"/>
                <w:color w:val="000000" w:themeColor="text1"/>
                <w:sz w:val="32"/>
                <w:szCs w:val="32"/>
              </w:rPr>
              <w:t xml:space="preserve">7000 </w:t>
            </w:r>
            <w:r w:rsidR="0079753C" w:rsidRPr="004B157C">
              <w:rPr>
                <w:rFonts w:ascii="TH SarabunPSK" w:hAnsi="TH SarabunPSK" w:cs="TH SarabunPSK"/>
                <w:color w:val="000000" w:themeColor="text1"/>
                <w:sz w:val="32"/>
                <w:szCs w:val="32"/>
                <w:cs/>
              </w:rPr>
              <w:t xml:space="preserve">ต่อ </w:t>
            </w:r>
            <w:r w:rsidR="0079753C" w:rsidRPr="004B157C">
              <w:rPr>
                <w:rFonts w:ascii="TH SarabunPSK" w:hAnsi="TH SarabunPSK" w:cs="TH SarabunPSK"/>
                <w:color w:val="000000" w:themeColor="text1"/>
                <w:sz w:val="32"/>
                <w:szCs w:val="32"/>
              </w:rPr>
              <w:t>18815</w:t>
            </w:r>
            <w:r w:rsidR="0079753C">
              <w:rPr>
                <w:rFonts w:ascii="TH SarabunPSK" w:hAnsi="TH SarabunPSK" w:cs="TH SarabunPSK"/>
                <w:color w:val="000000" w:themeColor="text1"/>
                <w:sz w:val="32"/>
                <w:szCs w:val="32"/>
              </w:rPr>
              <w:tab/>
            </w:r>
            <w:r w:rsidR="0079753C">
              <w:rPr>
                <w:rFonts w:ascii="TH SarabunPSK" w:hAnsi="TH SarabunPSK" w:cs="TH SarabunPSK" w:hint="cs"/>
                <w:color w:val="000000" w:themeColor="text1"/>
                <w:sz w:val="32"/>
                <w:szCs w:val="32"/>
                <w:cs/>
              </w:rPr>
              <w:t xml:space="preserve">โทรศัพท์มือถือ </w:t>
            </w:r>
            <w:r w:rsidR="0079753C">
              <w:rPr>
                <w:rFonts w:ascii="TH SarabunPSK" w:hAnsi="TH SarabunPSK" w:cs="TH SarabunPSK"/>
                <w:color w:val="000000" w:themeColor="text1"/>
                <w:sz w:val="32"/>
                <w:szCs w:val="32"/>
              </w:rPr>
              <w:t>:</w:t>
            </w:r>
          </w:p>
          <w:p w:rsidR="00560B61" w:rsidRPr="00512B9C" w:rsidRDefault="0079753C" w:rsidP="0079753C">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p>
          <w:p w:rsidR="00560B61" w:rsidRPr="00512B9C" w:rsidRDefault="00560B61" w:rsidP="00560B61">
            <w:pPr>
              <w:spacing w:after="0"/>
              <w:rPr>
                <w:rFonts w:ascii="TH SarabunPSK" w:hAnsi="TH SarabunPSK" w:cs="TH SarabunPSK"/>
                <w:b/>
                <w:bCs/>
                <w:color w:val="000000" w:themeColor="text1"/>
                <w:sz w:val="32"/>
                <w:szCs w:val="32"/>
                <w:cs/>
              </w:rPr>
            </w:pPr>
            <w:r w:rsidRPr="00512B9C">
              <w:rPr>
                <w:rFonts w:ascii="TH SarabunPSK" w:hAnsi="TH SarabunPSK" w:cs="TH SarabunPSK"/>
                <w:b/>
                <w:bCs/>
                <w:color w:val="000000" w:themeColor="text1"/>
                <w:sz w:val="32"/>
                <w:szCs w:val="32"/>
                <w:cs/>
              </w:rPr>
              <w:t>กรมสนับสนุนบริการสุขภาพ</w:t>
            </w:r>
          </w:p>
        </w:tc>
      </w:tr>
      <w:tr w:rsidR="00560B61" w:rsidRPr="008A0FDE" w:rsidTr="00311D25">
        <w:tc>
          <w:tcPr>
            <w:tcW w:w="2694" w:type="dxa"/>
            <w:tcBorders>
              <w:top w:val="single" w:sz="4" w:space="0" w:color="auto"/>
              <w:left w:val="single" w:sz="4" w:space="0" w:color="auto"/>
              <w:bottom w:val="single" w:sz="4" w:space="0" w:color="auto"/>
              <w:right w:val="single" w:sz="4" w:space="0" w:color="auto"/>
            </w:tcBorders>
          </w:tcPr>
          <w:p w:rsidR="00560B61" w:rsidRPr="00C3254F" w:rsidRDefault="00560B61" w:rsidP="00560B61">
            <w:pPr>
              <w:spacing w:after="0"/>
              <w:rPr>
                <w:rFonts w:ascii="TH SarabunPSK" w:hAnsi="TH SarabunPSK" w:cs="TH SarabunPSK"/>
                <w:b/>
                <w:bCs/>
                <w:color w:val="000000" w:themeColor="text1"/>
                <w:sz w:val="32"/>
                <w:szCs w:val="32"/>
                <w:cs/>
              </w:rPr>
            </w:pPr>
            <w:r w:rsidRPr="00DB1C04">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560B61" w:rsidRPr="004731F4" w:rsidRDefault="00560B61" w:rsidP="00560B61">
            <w:pPr>
              <w:spacing w:after="0"/>
              <w:rPr>
                <w:rFonts w:ascii="TH SarabunPSK" w:hAnsi="TH SarabunPSK" w:cs="TH SarabunPSK"/>
                <w:b/>
                <w:bCs/>
                <w:color w:val="000000" w:themeColor="text1"/>
                <w:sz w:val="32"/>
                <w:szCs w:val="32"/>
              </w:rPr>
            </w:pPr>
            <w:r w:rsidRPr="004731F4">
              <w:rPr>
                <w:rFonts w:ascii="TH SarabunPSK" w:hAnsi="TH SarabunPSK" w:cs="TH SarabunPSK"/>
                <w:b/>
                <w:bCs/>
                <w:color w:val="000000" w:themeColor="text1"/>
                <w:sz w:val="32"/>
                <w:szCs w:val="32"/>
                <w:cs/>
              </w:rPr>
              <w:t>กลุ่มที่ 1 สถานบริการสุขภาพภาครัฐ</w:t>
            </w:r>
          </w:p>
          <w:p w:rsidR="00560B61" w:rsidRPr="008A0FDE" w:rsidRDefault="00560B61" w:rsidP="00560B6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4731F4">
              <w:rPr>
                <w:rFonts w:ascii="TH SarabunPSK" w:hAnsi="TH SarabunPSK" w:cs="TH SarabunPSK"/>
                <w:color w:val="000000" w:themeColor="text1"/>
                <w:sz w:val="32"/>
                <w:szCs w:val="32"/>
                <w:cs/>
              </w:rPr>
              <w:t xml:space="preserve">นายประวิทย์  เกตุทอง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4731F4">
              <w:rPr>
                <w:rFonts w:ascii="TH SarabunPSK" w:hAnsi="TH SarabunPSK" w:cs="TH SarabunPSK"/>
                <w:color w:val="000000" w:themeColor="text1"/>
                <w:sz w:val="32"/>
                <w:szCs w:val="32"/>
                <w:cs/>
              </w:rPr>
              <w:t>กองแผนงาน</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 xml:space="preserve"> </w:t>
            </w:r>
          </w:p>
          <w:p w:rsidR="00560B61" w:rsidRPr="008A0FDE"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A750FA">
              <w:rPr>
                <w:rFonts w:ascii="TH SarabunPSK" w:hAnsi="TH SarabunPSK" w:cs="TH SarabunPSK"/>
                <w:color w:val="FF0000"/>
                <w:sz w:val="32"/>
                <w:szCs w:val="32"/>
              </w:rPr>
              <w:t xml:space="preserve"> </w:t>
            </w:r>
            <w:r>
              <w:rPr>
                <w:rFonts w:ascii="TH SarabunPSK" w:hAnsi="TH SarabunPSK" w:cs="TH SarabunPSK"/>
                <w:sz w:val="32"/>
                <w:szCs w:val="32"/>
              </w:rPr>
              <w:t>0</w:t>
            </w:r>
            <w:r w:rsidRPr="004731F4">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193</w:t>
            </w:r>
            <w:r w:rsidRPr="004731F4">
              <w:rPr>
                <w:rFonts w:ascii="TH SarabunPSK" w:hAnsi="TH SarabunPSK" w:cs="TH SarabunPSK"/>
                <w:sz w:val="32"/>
                <w:szCs w:val="32"/>
              </w:rPr>
              <w:t xml:space="preserve">7000 </w:t>
            </w:r>
            <w:r w:rsidRPr="004731F4">
              <w:rPr>
                <w:rFonts w:ascii="TH SarabunPSK" w:hAnsi="TH SarabunPSK" w:cs="TH SarabunPSK"/>
                <w:sz w:val="32"/>
                <w:szCs w:val="32"/>
                <w:cs/>
              </w:rPr>
              <w:t xml:space="preserve">ต่อ </w:t>
            </w:r>
            <w:r w:rsidRPr="004731F4">
              <w:rPr>
                <w:rFonts w:ascii="TH SarabunPSK" w:hAnsi="TH SarabunPSK" w:cs="TH SarabunPSK"/>
                <w:sz w:val="32"/>
                <w:szCs w:val="32"/>
              </w:rPr>
              <w:t>18827</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โ</w:t>
            </w:r>
            <w:r w:rsidRPr="008A0FDE">
              <w:rPr>
                <w:rFonts w:ascii="TH SarabunPSK" w:hAnsi="TH SarabunPSK" w:cs="TH SarabunPSK"/>
                <w:color w:val="000000" w:themeColor="text1"/>
                <w:sz w:val="32"/>
                <w:szCs w:val="32"/>
                <w:cs/>
              </w:rPr>
              <w:t>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w:t>
            </w:r>
          </w:p>
          <w:p w:rsidR="00560B61" w:rsidRPr="004731F4" w:rsidRDefault="00560B61" w:rsidP="00560B61">
            <w:pPr>
              <w:spacing w:after="0"/>
              <w:rPr>
                <w:rFonts w:ascii="TH SarabunPSK" w:hAnsi="TH SarabunPSK" w:cs="TH SarabunPSK"/>
                <w:b/>
                <w:bCs/>
                <w:color w:val="000000" w:themeColor="text1"/>
                <w:sz w:val="32"/>
                <w:szCs w:val="32"/>
              </w:rPr>
            </w:pPr>
            <w:r w:rsidRPr="004731F4">
              <w:rPr>
                <w:rFonts w:ascii="TH SarabunPSK" w:hAnsi="TH SarabunPSK" w:cs="TH SarabunPSK"/>
                <w:b/>
                <w:bCs/>
                <w:sz w:val="32"/>
                <w:szCs w:val="32"/>
                <w:cs/>
              </w:rPr>
              <w:t>กลุ่มที่ 2 สถานพยาบาล</w:t>
            </w:r>
          </w:p>
          <w:p w:rsidR="00560B61" w:rsidRPr="008A0FDE"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4731F4">
              <w:rPr>
                <w:rFonts w:ascii="TH SarabunPSK" w:hAnsi="TH SarabunPSK" w:cs="TH SarabunPSK"/>
                <w:color w:val="000000" w:themeColor="text1"/>
                <w:sz w:val="32"/>
                <w:szCs w:val="32"/>
                <w:cs/>
              </w:rPr>
              <w:t xml:space="preserve">นางพรพิศ  กาลนาน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4731F4">
              <w:rPr>
                <w:rFonts w:ascii="TH SarabunPSK" w:hAnsi="TH SarabunPSK" w:cs="TH SarabunPSK"/>
                <w:color w:val="000000" w:themeColor="text1"/>
                <w:sz w:val="32"/>
                <w:szCs w:val="32"/>
                <w:cs/>
              </w:rPr>
              <w:t>สำนักสถานพยาบาลและการ</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8D6693">
              <w:rPr>
                <w:rFonts w:ascii="TH SarabunPSK" w:hAnsi="TH SarabunPSK" w:cs="TH SarabunPSK"/>
                <w:color w:val="000000" w:themeColor="text1"/>
                <w:sz w:val="32"/>
                <w:szCs w:val="32"/>
              </w:rPr>
              <w:tab/>
            </w:r>
            <w:r w:rsidRPr="004731F4">
              <w:rPr>
                <w:rFonts w:ascii="TH SarabunPSK" w:hAnsi="TH SarabunPSK" w:cs="TH SarabunPSK"/>
                <w:color w:val="000000" w:themeColor="text1"/>
                <w:sz w:val="32"/>
                <w:szCs w:val="32"/>
                <w:cs/>
              </w:rPr>
              <w:t>ประกอบโรคศิลปะ</w:t>
            </w:r>
            <w:r w:rsidRPr="008A0FDE">
              <w:rPr>
                <w:rFonts w:ascii="TH SarabunPSK" w:hAnsi="TH SarabunPSK" w:cs="TH SarabunPSK"/>
                <w:color w:val="000000" w:themeColor="text1"/>
                <w:sz w:val="32"/>
                <w:szCs w:val="32"/>
              </w:rPr>
              <w:t xml:space="preserve"> </w:t>
            </w:r>
          </w:p>
          <w:p w:rsidR="00560B61" w:rsidRPr="008A0FDE"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193</w:t>
            </w:r>
            <w:r w:rsidRPr="004731F4">
              <w:rPr>
                <w:rFonts w:ascii="TH SarabunPSK" w:hAnsi="TH SarabunPSK" w:cs="TH SarabunPSK"/>
                <w:color w:val="000000" w:themeColor="text1"/>
                <w:sz w:val="32"/>
                <w:szCs w:val="32"/>
                <w:cs/>
              </w:rPr>
              <w:t>7000 ต่อ 18415</w:t>
            </w:r>
            <w:r w:rsidRPr="008A0FDE">
              <w:rPr>
                <w:rFonts w:ascii="TH SarabunPSK" w:hAnsi="TH SarabunPSK" w:cs="TH SarabunPSK"/>
                <w:color w:val="000000" w:themeColor="text1"/>
                <w:sz w:val="32"/>
                <w:szCs w:val="32"/>
                <w:cs/>
              </w:rPr>
              <w:tab/>
              <w:t xml:space="preserve">โทรศัพท์มือถือ : </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560B61" w:rsidRPr="004731F4" w:rsidRDefault="00560B61" w:rsidP="00560B61">
            <w:pPr>
              <w:spacing w:after="0"/>
              <w:rPr>
                <w:rFonts w:ascii="TH SarabunPSK" w:hAnsi="TH SarabunPSK" w:cs="TH SarabunPSK"/>
                <w:b/>
                <w:bCs/>
                <w:color w:val="000000" w:themeColor="text1"/>
                <w:sz w:val="32"/>
                <w:szCs w:val="32"/>
              </w:rPr>
            </w:pPr>
            <w:r w:rsidRPr="004731F4">
              <w:rPr>
                <w:rFonts w:ascii="TH SarabunPSK" w:hAnsi="TH SarabunPSK" w:cs="TH SarabunPSK"/>
                <w:b/>
                <w:bCs/>
                <w:color w:val="000000" w:themeColor="text1"/>
                <w:sz w:val="32"/>
                <w:szCs w:val="32"/>
                <w:cs/>
              </w:rPr>
              <w:t>กลุ่มที่ 3 สถานประกอบการเพื่อสุขภาพ</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Pr="004731F4">
              <w:rPr>
                <w:rFonts w:ascii="TH SarabunPSK" w:hAnsi="TH SarabunPSK" w:cs="TH SarabunPSK"/>
                <w:color w:val="000000" w:themeColor="text1"/>
                <w:sz w:val="32"/>
                <w:szCs w:val="32"/>
                <w:cs/>
              </w:rPr>
              <w:t xml:space="preserve">นายพรเทพ  ล้อมพรม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4731F4">
              <w:rPr>
                <w:rFonts w:ascii="TH SarabunPSK" w:hAnsi="TH SarabunPSK" w:cs="TH SarabunPSK"/>
                <w:color w:val="000000" w:themeColor="text1"/>
                <w:sz w:val="32"/>
                <w:szCs w:val="32"/>
                <w:cs/>
              </w:rPr>
              <w:t>กองสถานประกอบการเพื่อสุขภาพ</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    โ</w:t>
            </w:r>
            <w:r>
              <w:rPr>
                <w:rFonts w:ascii="TH SarabunPSK" w:hAnsi="TH SarabunPSK" w:cs="TH SarabunPSK" w:hint="cs"/>
                <w:color w:val="000000" w:themeColor="text1"/>
                <w:sz w:val="32"/>
                <w:szCs w:val="32"/>
                <w:cs/>
              </w:rPr>
              <w:t xml:space="preserve">ทรศัพท์ที่ทำงาน </w:t>
            </w:r>
            <w:r>
              <w:rPr>
                <w:rFonts w:ascii="TH SarabunPSK" w:hAnsi="TH SarabunPSK" w:cs="TH SarabunPSK"/>
                <w:color w:val="000000" w:themeColor="text1"/>
                <w:sz w:val="32"/>
                <w:szCs w:val="32"/>
              </w:rPr>
              <w:t xml:space="preserve">: </w:t>
            </w:r>
            <w:r w:rsidRPr="00512B9C">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512B9C">
              <w:rPr>
                <w:rFonts w:ascii="TH SarabunPSK" w:hAnsi="TH SarabunPSK" w:cs="TH SarabunPSK"/>
                <w:color w:val="000000" w:themeColor="text1"/>
                <w:sz w:val="32"/>
                <w:szCs w:val="32"/>
                <w:cs/>
              </w:rPr>
              <w:t>1937000 ต่อ 18411</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E-mail :</w:t>
            </w:r>
          </w:p>
          <w:p w:rsidR="00E36D7C" w:rsidRDefault="00E36D7C" w:rsidP="00560B61">
            <w:pPr>
              <w:spacing w:after="0"/>
              <w:rPr>
                <w:rFonts w:ascii="TH SarabunPSK" w:hAnsi="TH SarabunPSK" w:cs="TH SarabunPSK"/>
                <w:color w:val="000000" w:themeColor="text1"/>
                <w:sz w:val="32"/>
                <w:szCs w:val="32"/>
              </w:rPr>
            </w:pPr>
          </w:p>
          <w:p w:rsidR="00560B61" w:rsidRPr="00512B9C" w:rsidRDefault="00560B61" w:rsidP="00560B61">
            <w:pPr>
              <w:spacing w:after="0"/>
              <w:rPr>
                <w:rFonts w:ascii="TH SarabunPSK" w:hAnsi="TH SarabunPSK" w:cs="TH SarabunPSK"/>
                <w:b/>
                <w:bCs/>
                <w:color w:val="000000" w:themeColor="text1"/>
                <w:sz w:val="32"/>
                <w:szCs w:val="32"/>
              </w:rPr>
            </w:pPr>
            <w:r w:rsidRPr="00512B9C">
              <w:rPr>
                <w:rFonts w:ascii="TH SarabunPSK" w:hAnsi="TH SarabunPSK" w:cs="TH SarabunPSK"/>
                <w:b/>
                <w:bCs/>
                <w:color w:val="000000" w:themeColor="text1"/>
                <w:sz w:val="32"/>
                <w:szCs w:val="32"/>
                <w:cs/>
              </w:rPr>
              <w:t>กรมสนับสนุนบริการสุขภาพ</w:t>
            </w:r>
          </w:p>
          <w:p w:rsidR="00560B61" w:rsidRPr="00512B9C"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4B157C">
              <w:rPr>
                <w:rFonts w:ascii="TH SarabunPSK" w:hAnsi="TH SarabunPSK" w:cs="TH SarabunPSK"/>
                <w:color w:val="000000" w:themeColor="text1"/>
                <w:sz w:val="32"/>
                <w:szCs w:val="32"/>
                <w:cs/>
              </w:rPr>
              <w:t>นายนพดล  ครุธน้อย</w:t>
            </w:r>
            <w:r w:rsidRPr="00512B9C">
              <w:rPr>
                <w:rFonts w:ascii="TH SarabunPSK" w:hAnsi="TH SarabunPSK" w:cs="TH SarabunPSK"/>
                <w:color w:val="000000" w:themeColor="text1"/>
                <w:sz w:val="32"/>
                <w:szCs w:val="32"/>
              </w:rPr>
              <w:tab/>
            </w:r>
            <w:r w:rsidRPr="00512B9C">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4B157C">
              <w:rPr>
                <w:rFonts w:ascii="TH SarabunPSK" w:hAnsi="TH SarabunPSK" w:cs="TH SarabunPSK"/>
                <w:color w:val="000000" w:themeColor="text1"/>
                <w:sz w:val="32"/>
                <w:szCs w:val="32"/>
                <w:cs/>
              </w:rPr>
              <w:t>กองแผนงาน</w:t>
            </w:r>
          </w:p>
          <w:p w:rsidR="00560B61" w:rsidRDefault="00560B61" w:rsidP="00560B6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193</w:t>
            </w:r>
            <w:r w:rsidRPr="004B157C">
              <w:rPr>
                <w:rFonts w:ascii="TH SarabunPSK" w:hAnsi="TH SarabunPSK" w:cs="TH SarabunPSK"/>
                <w:color w:val="000000" w:themeColor="text1"/>
                <w:sz w:val="32"/>
                <w:szCs w:val="32"/>
              </w:rPr>
              <w:t xml:space="preserve">7000 </w:t>
            </w:r>
            <w:r w:rsidRPr="004B157C">
              <w:rPr>
                <w:rFonts w:ascii="TH SarabunPSK" w:hAnsi="TH SarabunPSK" w:cs="TH SarabunPSK"/>
                <w:color w:val="000000" w:themeColor="text1"/>
                <w:sz w:val="32"/>
                <w:szCs w:val="32"/>
                <w:cs/>
              </w:rPr>
              <w:t xml:space="preserve">ต่อ </w:t>
            </w:r>
            <w:r w:rsidRPr="004B157C">
              <w:rPr>
                <w:rFonts w:ascii="TH SarabunPSK" w:hAnsi="TH SarabunPSK" w:cs="TH SarabunPSK"/>
                <w:color w:val="000000" w:themeColor="text1"/>
                <w:sz w:val="32"/>
                <w:szCs w:val="32"/>
              </w:rPr>
              <w:t>18815</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p>
          <w:p w:rsidR="00560B61" w:rsidRPr="008A0FDE" w:rsidRDefault="00560B61" w:rsidP="00560B61">
            <w:pPr>
              <w:spacing w:after="0"/>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p>
        </w:tc>
      </w:tr>
    </w:tbl>
    <w:p w:rsidR="00560B61" w:rsidRPr="008A0FDE" w:rsidRDefault="00560B61" w:rsidP="00560B61">
      <w:pPr>
        <w:tabs>
          <w:tab w:val="left" w:pos="1020"/>
        </w:tabs>
        <w:spacing w:after="0" w:line="240" w:lineRule="auto"/>
        <w:rPr>
          <w:color w:val="000000" w:themeColor="text1"/>
        </w:rPr>
      </w:pPr>
    </w:p>
    <w:p w:rsidR="00805AB9" w:rsidRDefault="00805AB9" w:rsidP="00805AB9">
      <w:pPr>
        <w:tabs>
          <w:tab w:val="left" w:pos="1020"/>
        </w:tabs>
        <w:spacing w:after="0" w:line="240" w:lineRule="auto"/>
        <w:rPr>
          <w:color w:val="000000" w:themeColor="text1"/>
          <w:cs/>
        </w:rPr>
      </w:pPr>
    </w:p>
    <w:p w:rsidR="00C03E25" w:rsidRDefault="00C03E25"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245F62" w:rsidRDefault="00245F62" w:rsidP="00805AB9">
      <w:pPr>
        <w:tabs>
          <w:tab w:val="left" w:pos="1020"/>
        </w:tabs>
        <w:spacing w:after="0" w:line="240" w:lineRule="auto"/>
        <w:rPr>
          <w:color w:val="000000" w:themeColor="text1"/>
        </w:rPr>
      </w:pPr>
    </w:p>
    <w:p w:rsidR="00C03E25" w:rsidRDefault="00C03E25" w:rsidP="00805AB9">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jc w:val="thaiDistribute"/>
              <w:rPr>
                <w:rFonts w:ascii="TH SarabunPSK" w:hAnsi="TH SarabunPSK" w:cs="TH SarabunPSK"/>
                <w:b/>
                <w:bCs/>
                <w:sz w:val="32"/>
                <w:szCs w:val="32"/>
              </w:rPr>
            </w:pP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jc w:val="thaiDistribute"/>
              <w:rPr>
                <w:rFonts w:ascii="TH SarabunPSK" w:hAnsi="TH SarabunPSK" w:cs="TH SarabunPSK"/>
                <w:b/>
                <w:bCs/>
                <w:sz w:val="32"/>
                <w:szCs w:val="32"/>
              </w:rPr>
            </w:pPr>
            <w:r w:rsidRPr="009C493B">
              <w:rPr>
                <w:rFonts w:ascii="TH SarabunPSK" w:hAnsi="TH SarabunPSK" w:cs="TH SarabunPSK"/>
                <w:b/>
                <w:bCs/>
                <w:sz w:val="32"/>
                <w:szCs w:val="32"/>
              </w:rPr>
              <w:t>Promotion &amp; Prevention Excellence (</w:t>
            </w:r>
            <w:r w:rsidRPr="009C493B">
              <w:rPr>
                <w:rFonts w:ascii="TH SarabunPSK" w:hAnsi="TH SarabunPSK" w:cs="TH SarabunPSK" w:hint="cs"/>
                <w:b/>
                <w:bCs/>
                <w:sz w:val="32"/>
                <w:szCs w:val="32"/>
                <w:cs/>
              </w:rPr>
              <w:t>ส่งเสริมสุขภาพและป้องกันโรคเป็นเลิศ</w:t>
            </w:r>
            <w:r w:rsidRPr="009C493B">
              <w:rPr>
                <w:rFonts w:ascii="TH SarabunPSK" w:hAnsi="TH SarabunPSK" w:cs="TH SarabunPSK"/>
                <w:b/>
                <w:bCs/>
                <w:sz w:val="32"/>
                <w:szCs w:val="32"/>
              </w:rPr>
              <w:t>)</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jc w:val="thaiDistribute"/>
              <w:rPr>
                <w:rFonts w:ascii="TH SarabunPSK" w:hAnsi="TH SarabunPSK" w:cs="TH SarabunPSK"/>
                <w:b/>
                <w:bCs/>
                <w:sz w:val="32"/>
                <w:szCs w:val="32"/>
                <w:cs/>
              </w:rPr>
            </w:pPr>
            <w:r w:rsidRPr="009C493B">
              <w:rPr>
                <w:rFonts w:ascii="TH SarabunPSK" w:hAnsi="TH SarabunPSK" w:cs="TH SarabunPSK" w:hint="cs"/>
                <w:b/>
                <w:bCs/>
                <w:sz w:val="32"/>
                <w:szCs w:val="32"/>
                <w:cs/>
              </w:rPr>
              <w:t xml:space="preserve">4. </w:t>
            </w:r>
            <w:r w:rsidRPr="009C493B">
              <w:rPr>
                <w:rFonts w:ascii="TH SarabunPSK" w:hAnsi="TH SarabunPSK" w:cs="TH SarabunPSK"/>
                <w:b/>
                <w:bCs/>
                <w:sz w:val="32"/>
                <w:szCs w:val="32"/>
                <w:cs/>
              </w:rPr>
              <w:t>การบริหารจัดการสิ่งแวดล้อม</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jc w:val="thaiDistribute"/>
              <w:rPr>
                <w:rFonts w:ascii="TH SarabunPSK" w:hAnsi="TH SarabunPSK" w:cs="TH SarabunPSK"/>
                <w:b/>
                <w:bCs/>
                <w:sz w:val="32"/>
                <w:szCs w:val="32"/>
                <w:cs/>
              </w:rPr>
            </w:pPr>
            <w:r w:rsidRPr="009C493B">
              <w:rPr>
                <w:rFonts w:ascii="TH SarabunPSK" w:hAnsi="TH SarabunPSK" w:cs="TH SarabunPSK" w:hint="cs"/>
                <w:b/>
                <w:bCs/>
                <w:sz w:val="32"/>
                <w:szCs w:val="32"/>
                <w:cs/>
              </w:rPr>
              <w:t xml:space="preserve">1. </w:t>
            </w:r>
            <w:r w:rsidRPr="009C493B">
              <w:rPr>
                <w:rFonts w:ascii="TH SarabunPSK" w:hAnsi="TH SarabunPSK" w:cs="TH SarabunPSK"/>
                <w:b/>
                <w:bCs/>
                <w:sz w:val="32"/>
                <w:szCs w:val="32"/>
                <w:cs/>
              </w:rPr>
              <w:t>โครงการบริหารจัดการขยะและสิ่งแวดล้อม</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jc w:val="thaiDistribute"/>
              <w:rPr>
                <w:rFonts w:ascii="TH SarabunPSK" w:hAnsi="TH SarabunPSK" w:cs="TH SarabunPSK"/>
                <w:b/>
                <w:bCs/>
                <w:sz w:val="32"/>
                <w:szCs w:val="32"/>
              </w:rPr>
            </w:pPr>
            <w:r w:rsidRPr="009C493B">
              <w:rPr>
                <w:rFonts w:ascii="TH SarabunPSK" w:hAnsi="TH SarabunPSK" w:cs="TH SarabunPSK"/>
                <w:b/>
                <w:bCs/>
                <w:sz w:val="32"/>
                <w:szCs w:val="32"/>
              </w:rPr>
              <w:t>Leading Indicator</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765E05" w:rsidP="00227F21">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จังหวัด</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9F2A11" w:rsidRPr="00E36D7C" w:rsidRDefault="00F34A62" w:rsidP="00E36D7C">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29</w:t>
            </w:r>
            <w:r w:rsidR="009F2A11" w:rsidRPr="009C493B">
              <w:rPr>
                <w:rFonts w:ascii="TH SarabunPSK" w:hAnsi="TH SarabunPSK" w:cs="TH SarabunPSK" w:hint="cs"/>
                <w:b/>
                <w:bCs/>
                <w:sz w:val="32"/>
                <w:szCs w:val="32"/>
                <w:cs/>
              </w:rPr>
              <w:t xml:space="preserve">. </w:t>
            </w:r>
            <w:r w:rsidR="009F2A11" w:rsidRPr="009C493B">
              <w:rPr>
                <w:rFonts w:ascii="TH SarabunPSK" w:hAnsi="TH SarabunPSK" w:cs="TH SarabunPSK"/>
                <w:b/>
                <w:bCs/>
                <w:sz w:val="32"/>
                <w:szCs w:val="32"/>
                <w:cs/>
              </w:rPr>
              <w:t xml:space="preserve">ร้อยละของโรงพยาบาลที่พัฒนาอนามัยสิ่งแวดล้อมได้ตามเกณฑ์ </w:t>
            </w:r>
            <w:r w:rsidR="009F2A11" w:rsidRPr="009C493B">
              <w:rPr>
                <w:rFonts w:ascii="TH SarabunPSK" w:hAnsi="TH SarabunPSK" w:cs="TH SarabunPSK"/>
                <w:b/>
                <w:bCs/>
                <w:sz w:val="32"/>
                <w:szCs w:val="32"/>
              </w:rPr>
              <w:t>GREEN&amp;CLEAN Hospital</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1A0713" w:rsidRPr="001A0713" w:rsidRDefault="001A0713" w:rsidP="001A0713">
            <w:pPr>
              <w:spacing w:after="0" w:line="240" w:lineRule="auto"/>
              <w:jc w:val="thaiDistribute"/>
              <w:rPr>
                <w:rFonts w:ascii="TH SarabunPSK" w:hAnsi="TH SarabunPSK" w:cs="TH SarabunPSK"/>
                <w:sz w:val="32"/>
                <w:szCs w:val="32"/>
                <w:cs/>
              </w:rPr>
            </w:pPr>
            <w:r w:rsidRPr="001A0713">
              <w:rPr>
                <w:rFonts w:ascii="TH SarabunPSK" w:hAnsi="TH SarabunPSK" w:cs="TH SarabunPSK"/>
                <w:b/>
                <w:bCs/>
                <w:sz w:val="32"/>
                <w:szCs w:val="32"/>
                <w:cs/>
              </w:rPr>
              <w:t xml:space="preserve">โรงพยาบาลที่พัฒนาอนามัยสิ่งแวดล้อมได้ตามเกณฑ์ </w:t>
            </w:r>
            <w:r w:rsidRPr="001A0713">
              <w:rPr>
                <w:rFonts w:ascii="TH SarabunPSK" w:hAnsi="TH SarabunPSK" w:cs="TH SarabunPSK"/>
                <w:b/>
                <w:bCs/>
                <w:sz w:val="32"/>
                <w:szCs w:val="32"/>
              </w:rPr>
              <w:t>GREEN&amp;CLEAN Hospital</w:t>
            </w:r>
            <w:r w:rsidRPr="001A0713">
              <w:rPr>
                <w:rFonts w:ascii="TH SarabunPSK" w:hAnsi="TH SarabunPSK" w:cs="TH SarabunPSK"/>
                <w:sz w:val="32"/>
                <w:szCs w:val="32"/>
                <w:cs/>
              </w:rPr>
              <w:t xml:space="preserve"> </w:t>
            </w:r>
            <w:r w:rsidRPr="00E36D7C">
              <w:rPr>
                <w:rFonts w:ascii="TH SarabunPSK" w:hAnsi="TH SarabunPSK" w:cs="TH SarabunPSK"/>
                <w:b/>
                <w:bCs/>
                <w:sz w:val="32"/>
                <w:szCs w:val="32"/>
                <w:cs/>
              </w:rPr>
              <w:t>หมายถึง</w:t>
            </w:r>
            <w:r w:rsidRPr="001A0713">
              <w:rPr>
                <w:rFonts w:ascii="TH SarabunPSK" w:hAnsi="TH SarabunPSK" w:cs="TH SarabunPSK"/>
                <w:sz w:val="32"/>
                <w:szCs w:val="32"/>
                <w:cs/>
              </w:rPr>
              <w:t xml:space="preserve"> โรงพยาบาลสังกัดกระทรวงสาธารณสุข (รพศ. รพท. รพช. รพ.สต.) ที่มี</w:t>
            </w:r>
            <w:r w:rsidRPr="001A0713">
              <w:rPr>
                <w:rFonts w:ascii="TH SarabunPSK" w:hAnsi="TH SarabunPSK" w:cs="TH SarabunPSK"/>
                <w:sz w:val="32"/>
                <w:szCs w:val="32"/>
                <w:cs/>
              </w:rPr>
              <w:lastRenderedPageBreak/>
              <w:t>กระบวนการดำเนินงาน</w:t>
            </w:r>
            <w:r w:rsidRPr="001A0713">
              <w:rPr>
                <w:rFonts w:ascii="TH SarabunPSK" w:hAnsi="TH SarabunPSK" w:cs="TH SarabunPSK"/>
                <w:sz w:val="32"/>
                <w:szCs w:val="32"/>
              </w:rPr>
              <w:t xml:space="preserve"> (C-L-E-A-N)  </w:t>
            </w:r>
            <w:r w:rsidRPr="001A0713">
              <w:rPr>
                <w:rFonts w:ascii="TH SarabunPSK" w:hAnsi="TH SarabunPSK" w:cs="TH SarabunPSK"/>
                <w:sz w:val="32"/>
                <w:szCs w:val="32"/>
                <w:cs/>
              </w:rPr>
              <w:t>และดำเนินกิจกรรมด้านอนามัยสิ่งแวดล้อม (</w:t>
            </w:r>
            <w:r w:rsidRPr="001A0713">
              <w:rPr>
                <w:rFonts w:ascii="TH SarabunPSK" w:hAnsi="TH SarabunPSK" w:cs="TH SarabunPSK"/>
                <w:sz w:val="32"/>
                <w:szCs w:val="32"/>
              </w:rPr>
              <w:t xml:space="preserve">G-R-E-E-N) </w:t>
            </w:r>
            <w:r w:rsidRPr="001A0713">
              <w:rPr>
                <w:rFonts w:ascii="TH SarabunPSK" w:hAnsi="TH SarabunPSK" w:cs="TH SarabunPSK"/>
                <w:sz w:val="32"/>
                <w:szCs w:val="32"/>
                <w:cs/>
              </w:rPr>
              <w:t>ดังนี้</w:t>
            </w:r>
          </w:p>
          <w:p w:rsidR="001A0713" w:rsidRPr="001A0713" w:rsidRDefault="001A0713" w:rsidP="001A0713">
            <w:pPr>
              <w:spacing w:after="0" w:line="240" w:lineRule="auto"/>
              <w:jc w:val="thaiDistribute"/>
              <w:rPr>
                <w:rFonts w:ascii="TH SarabunPSK" w:hAnsi="TH SarabunPSK" w:cs="TH SarabunPSK"/>
                <w:b/>
                <w:bCs/>
                <w:sz w:val="32"/>
                <w:szCs w:val="32"/>
                <w:u w:val="single"/>
              </w:rPr>
            </w:pPr>
            <w:r w:rsidRPr="001A0713">
              <w:rPr>
                <w:rFonts w:ascii="TH SarabunPSK" w:hAnsi="TH SarabunPSK" w:cs="TH SarabunPSK"/>
                <w:b/>
                <w:bCs/>
                <w:sz w:val="32"/>
                <w:szCs w:val="32"/>
                <w:u w:val="single"/>
              </w:rPr>
              <w:t>C-L-E-A-N</w:t>
            </w:r>
          </w:p>
          <w:p w:rsidR="001A0713" w:rsidRPr="001A0713" w:rsidRDefault="001A0713" w:rsidP="001A0713">
            <w:pPr>
              <w:spacing w:after="0" w:line="240" w:lineRule="auto"/>
              <w:jc w:val="thaiDistribute"/>
              <w:rPr>
                <w:rFonts w:ascii="TH SarabunPSK" w:hAnsi="TH SarabunPSK" w:cs="TH SarabunPSK"/>
                <w:sz w:val="32"/>
                <w:szCs w:val="32"/>
              </w:rPr>
            </w:pPr>
            <w:r w:rsidRPr="001A0713">
              <w:rPr>
                <w:rFonts w:ascii="TH SarabunPSK" w:hAnsi="TH SarabunPSK" w:cs="TH SarabunPSK"/>
                <w:sz w:val="32"/>
                <w:szCs w:val="32"/>
              </w:rPr>
              <w:t xml:space="preserve">C: Communication </w:t>
            </w:r>
            <w:r w:rsidRPr="001A0713">
              <w:rPr>
                <w:rFonts w:ascii="TH SarabunPSK" w:hAnsi="TH SarabunPSK" w:cs="TH SarabunPSK"/>
                <w:sz w:val="32"/>
                <w:szCs w:val="32"/>
                <w:cs/>
              </w:rPr>
              <w:t>มีการสื่อสารสาธารณะเพื่อสร้างความเข้าใจ</w:t>
            </w:r>
          </w:p>
          <w:p w:rsidR="001A0713" w:rsidRPr="001A0713" w:rsidRDefault="001A0713" w:rsidP="001A0713">
            <w:pPr>
              <w:spacing w:after="0" w:line="240" w:lineRule="auto"/>
              <w:jc w:val="thaiDistribute"/>
              <w:rPr>
                <w:rFonts w:ascii="TH SarabunPSK" w:hAnsi="TH SarabunPSK" w:cs="TH SarabunPSK"/>
                <w:sz w:val="32"/>
                <w:szCs w:val="32"/>
              </w:rPr>
            </w:pPr>
            <w:r w:rsidRPr="001A0713">
              <w:rPr>
                <w:rFonts w:ascii="TH SarabunPSK" w:hAnsi="TH SarabunPSK" w:cs="TH SarabunPSK"/>
                <w:sz w:val="32"/>
                <w:szCs w:val="32"/>
              </w:rPr>
              <w:t xml:space="preserve">L: Leader </w:t>
            </w:r>
            <w:r w:rsidRPr="001A0713">
              <w:rPr>
                <w:rFonts w:ascii="TH SarabunPSK" w:hAnsi="TH SarabunPSK" w:cs="TH SarabunPSK"/>
                <w:sz w:val="32"/>
                <w:szCs w:val="32"/>
                <w:cs/>
              </w:rPr>
              <w:t>มีการสร้างบทบาทนำเพื่อเป็นตัวอย่างในการดำเนินงาน</w:t>
            </w:r>
          </w:p>
          <w:p w:rsidR="001A0713" w:rsidRPr="001A0713" w:rsidRDefault="001A0713" w:rsidP="001A0713">
            <w:pPr>
              <w:spacing w:after="0" w:line="240" w:lineRule="auto"/>
              <w:jc w:val="thaiDistribute"/>
              <w:rPr>
                <w:rFonts w:ascii="TH SarabunPSK" w:hAnsi="TH SarabunPSK" w:cs="TH SarabunPSK"/>
                <w:sz w:val="32"/>
                <w:szCs w:val="32"/>
              </w:rPr>
            </w:pPr>
            <w:r w:rsidRPr="001A0713">
              <w:rPr>
                <w:rFonts w:ascii="TH SarabunPSK" w:hAnsi="TH SarabunPSK" w:cs="TH SarabunPSK"/>
                <w:sz w:val="32"/>
                <w:szCs w:val="32"/>
              </w:rPr>
              <w:t xml:space="preserve">E: Effectiveness </w:t>
            </w:r>
            <w:r w:rsidRPr="001A0713">
              <w:rPr>
                <w:rFonts w:ascii="TH SarabunPSK" w:hAnsi="TH SarabunPSK" w:cs="TH SarabunPSK"/>
                <w:sz w:val="32"/>
                <w:szCs w:val="32"/>
                <w:cs/>
              </w:rPr>
              <w:t>มีการดำเนินงานให้บังเกิดผลอย่างมีประสิทธิภาพ</w:t>
            </w:r>
          </w:p>
          <w:p w:rsidR="001A0713" w:rsidRPr="001A0713" w:rsidRDefault="001A0713" w:rsidP="001A0713">
            <w:pPr>
              <w:spacing w:after="0" w:line="240" w:lineRule="auto"/>
              <w:jc w:val="thaiDistribute"/>
              <w:rPr>
                <w:rFonts w:ascii="TH SarabunPSK" w:hAnsi="TH SarabunPSK" w:cs="TH SarabunPSK"/>
                <w:sz w:val="32"/>
                <w:szCs w:val="32"/>
              </w:rPr>
            </w:pPr>
            <w:r w:rsidRPr="001A0713">
              <w:rPr>
                <w:rFonts w:ascii="TH SarabunPSK" w:hAnsi="TH SarabunPSK" w:cs="TH SarabunPSK"/>
                <w:sz w:val="32"/>
                <w:szCs w:val="32"/>
              </w:rPr>
              <w:t xml:space="preserve">A: Activity </w:t>
            </w:r>
            <w:r w:rsidRPr="001A0713">
              <w:rPr>
                <w:rFonts w:ascii="TH SarabunPSK" w:hAnsi="TH SarabunPSK" w:cs="TH SarabunPSK"/>
                <w:sz w:val="32"/>
                <w:szCs w:val="32"/>
                <w:cs/>
              </w:rPr>
              <w:t>สร้างกิจกรรมเพื่อสร้างจิตสำนึกอย่างมีส่วนร่วม</w:t>
            </w:r>
          </w:p>
          <w:p w:rsidR="001A0713" w:rsidRPr="001A0713" w:rsidRDefault="001A0713" w:rsidP="001A0713">
            <w:pPr>
              <w:spacing w:after="0" w:line="240" w:lineRule="auto"/>
              <w:jc w:val="thaiDistribute"/>
              <w:rPr>
                <w:rFonts w:ascii="TH SarabunPSK" w:hAnsi="TH SarabunPSK" w:cs="TH SarabunPSK"/>
                <w:sz w:val="32"/>
                <w:szCs w:val="32"/>
              </w:rPr>
            </w:pPr>
            <w:r w:rsidRPr="001A0713">
              <w:rPr>
                <w:rFonts w:ascii="TH SarabunPSK" w:hAnsi="TH SarabunPSK" w:cs="TH SarabunPSK"/>
                <w:sz w:val="32"/>
                <w:szCs w:val="32"/>
              </w:rPr>
              <w:t xml:space="preserve">N: Networking </w:t>
            </w:r>
            <w:r w:rsidRPr="001A0713">
              <w:rPr>
                <w:rFonts w:ascii="TH SarabunPSK" w:hAnsi="TH SarabunPSK" w:cs="TH SarabunPSK"/>
                <w:sz w:val="32"/>
                <w:szCs w:val="32"/>
                <w:cs/>
              </w:rPr>
              <w:t>ร่วมกับภาคีเครือข่ายในการดำเนินงาน</w:t>
            </w:r>
          </w:p>
          <w:p w:rsidR="001A0713" w:rsidRPr="001A0713" w:rsidRDefault="001A0713" w:rsidP="001A0713">
            <w:pPr>
              <w:spacing w:after="0" w:line="240" w:lineRule="auto"/>
              <w:jc w:val="thaiDistribute"/>
              <w:rPr>
                <w:rFonts w:ascii="TH SarabunPSK" w:hAnsi="TH SarabunPSK" w:cs="TH SarabunPSK"/>
                <w:b/>
                <w:bCs/>
                <w:sz w:val="32"/>
                <w:szCs w:val="32"/>
                <w:u w:val="single"/>
              </w:rPr>
            </w:pPr>
            <w:r w:rsidRPr="001A0713">
              <w:rPr>
                <w:rFonts w:ascii="TH SarabunPSK" w:hAnsi="TH SarabunPSK" w:cs="TH SarabunPSK"/>
                <w:b/>
                <w:bCs/>
                <w:sz w:val="32"/>
                <w:szCs w:val="32"/>
                <w:u w:val="single"/>
              </w:rPr>
              <w:t>G-R-E-E-N</w:t>
            </w:r>
          </w:p>
          <w:p w:rsidR="001A0713" w:rsidRPr="001A0713" w:rsidRDefault="001A0713" w:rsidP="001A0713">
            <w:pPr>
              <w:spacing w:after="0" w:line="240" w:lineRule="auto"/>
              <w:rPr>
                <w:rFonts w:ascii="TH SarabunPSK" w:hAnsi="TH SarabunPSK" w:cs="TH SarabunPSK"/>
                <w:sz w:val="32"/>
                <w:szCs w:val="32"/>
                <w:cs/>
              </w:rPr>
            </w:pPr>
            <w:r w:rsidRPr="001A0713">
              <w:rPr>
                <w:rFonts w:ascii="TH SarabunPSK" w:hAnsi="TH SarabunPSK" w:cs="TH SarabunPSK"/>
                <w:sz w:val="32"/>
                <w:szCs w:val="32"/>
                <w:cs/>
              </w:rPr>
              <w:t xml:space="preserve">     </w:t>
            </w:r>
            <w:r w:rsidRPr="001A0713">
              <w:rPr>
                <w:rFonts w:ascii="TH SarabunPSK" w:hAnsi="TH SarabunPSK" w:cs="TH SarabunPSK"/>
                <w:b/>
                <w:bCs/>
                <w:color w:val="000000" w:themeColor="text1"/>
                <w:sz w:val="32"/>
                <w:szCs w:val="32"/>
                <w:cs/>
              </w:rPr>
              <w:t xml:space="preserve">1. </w:t>
            </w:r>
            <w:r w:rsidRPr="001A0713">
              <w:rPr>
                <w:rFonts w:ascii="TH SarabunPSK" w:hAnsi="TH SarabunPSK" w:cs="TH SarabunPSK"/>
                <w:b/>
                <w:bCs/>
                <w:color w:val="000000" w:themeColor="text1"/>
                <w:sz w:val="32"/>
                <w:szCs w:val="32"/>
              </w:rPr>
              <w:t>G: Garbage</w:t>
            </w:r>
            <w:r w:rsidRPr="001A0713">
              <w:rPr>
                <w:rFonts w:ascii="TH SarabunPSK" w:hAnsi="TH SarabunPSK" w:cs="TH SarabunPSK"/>
                <w:color w:val="000000" w:themeColor="text1"/>
                <w:sz w:val="32"/>
                <w:szCs w:val="32"/>
              </w:rPr>
              <w:t xml:space="preserve"> </w:t>
            </w:r>
            <w:r w:rsidRPr="001A0713">
              <w:rPr>
                <w:rFonts w:ascii="TH SarabunPSK" w:hAnsi="TH SarabunPSK" w:cs="TH SarabunPSK"/>
                <w:color w:val="000000" w:themeColor="text1"/>
                <w:sz w:val="32"/>
                <w:szCs w:val="32"/>
                <w:cs/>
              </w:rPr>
              <w:t>คือ การจัดการมูลฝอยทุกประเภทตามหลักวิชาการ (มูลฝอยทั่วไป มูลฝอยติดเชื้อมูลฝอยที่เป็นพิษหรืออันตราย)</w:t>
            </w:r>
            <w:r w:rsidRPr="001A0713">
              <w:rPr>
                <w:rFonts w:ascii="TH SarabunPSK" w:hAnsi="TH SarabunPSK" w:cs="TH SarabunPSK"/>
                <w:b/>
                <w:bCs/>
                <w:sz w:val="32"/>
                <w:szCs w:val="32"/>
              </w:rPr>
              <w:t xml:space="preserve"> </w:t>
            </w:r>
            <w:r w:rsidRPr="001A0713">
              <w:rPr>
                <w:rFonts w:ascii="TH SarabunPSK" w:hAnsi="TH SarabunPSK" w:cs="TH SarabunPSK"/>
                <w:sz w:val="32"/>
                <w:szCs w:val="32"/>
                <w:cs/>
              </w:rPr>
              <w:t>ดังนี้</w:t>
            </w:r>
          </w:p>
          <w:p w:rsidR="001A0713" w:rsidRPr="001A0713" w:rsidRDefault="001A0713" w:rsidP="001A0713">
            <w:pPr>
              <w:spacing w:after="0" w:line="240" w:lineRule="auto"/>
              <w:jc w:val="thaiDistribute"/>
              <w:rPr>
                <w:rFonts w:ascii="TH SarabunPSK" w:hAnsi="TH SarabunPSK" w:cs="TH SarabunPSK"/>
                <w:sz w:val="32"/>
                <w:szCs w:val="32"/>
              </w:rPr>
            </w:pPr>
            <w:r w:rsidRPr="001A0713">
              <w:rPr>
                <w:rFonts w:ascii="TH SarabunPSK" w:hAnsi="TH SarabunPSK" w:cs="TH SarabunPSK"/>
                <w:b/>
                <w:bCs/>
                <w:sz w:val="32"/>
                <w:szCs w:val="32"/>
                <w:cs/>
              </w:rPr>
              <w:t xml:space="preserve">     </w:t>
            </w:r>
            <w:r w:rsidRPr="001A0713">
              <w:rPr>
                <w:rFonts w:ascii="TH SarabunPSK" w:hAnsi="TH SarabunPSK" w:cs="TH SarabunPSK"/>
                <w:b/>
                <w:bCs/>
                <w:sz w:val="32"/>
                <w:szCs w:val="32"/>
              </w:rPr>
              <w:t xml:space="preserve">   1.1 </w:t>
            </w:r>
            <w:r w:rsidRPr="001A0713">
              <w:rPr>
                <w:rFonts w:ascii="TH SarabunPSK" w:hAnsi="TH SarabunPSK" w:cs="TH SarabunPSK"/>
                <w:b/>
                <w:bCs/>
                <w:sz w:val="32"/>
                <w:szCs w:val="32"/>
                <w:cs/>
              </w:rPr>
              <w:t>มูลฝอยติดเชื้อ</w:t>
            </w:r>
            <w:r w:rsidRPr="001A0713">
              <w:rPr>
                <w:rFonts w:ascii="TH SarabunPSK" w:hAnsi="TH SarabunPSK" w:cs="TH SarabunPSK"/>
                <w:b/>
                <w:bCs/>
                <w:sz w:val="32"/>
                <w:szCs w:val="32"/>
              </w:rPr>
              <w:t xml:space="preserve">: </w:t>
            </w:r>
            <w:r w:rsidRPr="001A0713">
              <w:rPr>
                <w:rFonts w:ascii="TH SarabunPSK" w:hAnsi="TH SarabunPSK" w:cs="TH SarabunPSK"/>
                <w:sz w:val="32"/>
                <w:szCs w:val="32"/>
                <w:cs/>
              </w:rPr>
              <w:t>มีการจัดการมูลฝอยติดเชื้อตามกฎหมาย และมาตรฐานวิชาการ ดังนี้</w:t>
            </w:r>
            <w:r w:rsidRPr="001A0713">
              <w:rPr>
                <w:rFonts w:ascii="TH SarabunPSK" w:hAnsi="TH SarabunPSK" w:cs="TH SarabunPSK"/>
                <w:sz w:val="32"/>
                <w:szCs w:val="32"/>
              </w:rPr>
              <w:t xml:space="preserve"> </w:t>
            </w:r>
          </w:p>
          <w:tbl>
            <w:tblPr>
              <w:tblStyle w:val="TableGrid"/>
              <w:tblW w:w="0" w:type="auto"/>
              <w:jc w:val="center"/>
              <w:tblLayout w:type="fixed"/>
              <w:tblLook w:val="04A0"/>
            </w:tblPr>
            <w:tblGrid>
              <w:gridCol w:w="3459"/>
              <w:gridCol w:w="3686"/>
            </w:tblGrid>
            <w:tr w:rsidR="001A0713" w:rsidRPr="001A0713" w:rsidTr="001A0713">
              <w:trPr>
                <w:jc w:val="center"/>
              </w:trPr>
              <w:tc>
                <w:tcPr>
                  <w:tcW w:w="3459" w:type="dxa"/>
                </w:tcPr>
                <w:p w:rsidR="001A0713" w:rsidRPr="001A0713" w:rsidRDefault="001A0713" w:rsidP="001A0713">
                  <w:pPr>
                    <w:jc w:val="center"/>
                    <w:rPr>
                      <w:b/>
                      <w:bCs/>
                      <w:color w:val="000000" w:themeColor="text1"/>
                    </w:rPr>
                  </w:pPr>
                  <w:r w:rsidRPr="001A0713">
                    <w:rPr>
                      <w:b/>
                      <w:bCs/>
                      <w:color w:val="000000" w:themeColor="text1"/>
                      <w:cs/>
                    </w:rPr>
                    <w:t>กรณีที่มีคนไข้พักค้าง</w:t>
                  </w:r>
                </w:p>
                <w:p w:rsidR="001A0713" w:rsidRPr="001A0713" w:rsidRDefault="001A0713" w:rsidP="001A0713">
                  <w:pPr>
                    <w:jc w:val="center"/>
                    <w:rPr>
                      <w:b/>
                      <w:bCs/>
                      <w:color w:val="000000" w:themeColor="text1"/>
                    </w:rPr>
                  </w:pPr>
                  <w:r w:rsidRPr="001A0713">
                    <w:rPr>
                      <w:b/>
                      <w:bCs/>
                      <w:color w:val="000000" w:themeColor="text1"/>
                      <w:cs/>
                    </w:rPr>
                    <w:t>(รพศ.</w:t>
                  </w:r>
                  <w:r w:rsidRPr="001A0713">
                    <w:rPr>
                      <w:b/>
                      <w:bCs/>
                      <w:color w:val="000000" w:themeColor="text1"/>
                    </w:rPr>
                    <w:t xml:space="preserve"> </w:t>
                  </w:r>
                  <w:r w:rsidRPr="001A0713">
                    <w:rPr>
                      <w:b/>
                      <w:bCs/>
                      <w:color w:val="000000" w:themeColor="text1"/>
                      <w:cs/>
                    </w:rPr>
                    <w:t xml:space="preserve">รพท. รพช.) </w:t>
                  </w:r>
                </w:p>
              </w:tc>
              <w:tc>
                <w:tcPr>
                  <w:tcW w:w="3686" w:type="dxa"/>
                </w:tcPr>
                <w:p w:rsidR="001A0713" w:rsidRPr="001A0713" w:rsidRDefault="001A0713" w:rsidP="001A0713">
                  <w:pPr>
                    <w:jc w:val="center"/>
                    <w:rPr>
                      <w:b/>
                      <w:bCs/>
                      <w:color w:val="000000" w:themeColor="text1"/>
                    </w:rPr>
                  </w:pPr>
                  <w:r w:rsidRPr="001A0713">
                    <w:rPr>
                      <w:b/>
                      <w:bCs/>
                      <w:color w:val="000000" w:themeColor="text1"/>
                      <w:cs/>
                    </w:rPr>
                    <w:t>กรณีไม่มีคนไข้พักค้าง</w:t>
                  </w:r>
                </w:p>
                <w:p w:rsidR="001A0713" w:rsidRPr="001A0713" w:rsidRDefault="001A0713" w:rsidP="001A0713">
                  <w:pPr>
                    <w:jc w:val="center"/>
                    <w:rPr>
                      <w:b/>
                      <w:bCs/>
                    </w:rPr>
                  </w:pPr>
                  <w:r w:rsidRPr="001A0713">
                    <w:rPr>
                      <w:b/>
                      <w:bCs/>
                      <w:cs/>
                    </w:rPr>
                    <w:t>(รพสต.</w:t>
                  </w:r>
                  <w:r w:rsidRPr="001A0713">
                    <w:rPr>
                      <w:b/>
                      <w:bCs/>
                    </w:rPr>
                    <w:t>)</w:t>
                  </w:r>
                </w:p>
              </w:tc>
            </w:tr>
            <w:tr w:rsidR="00A52C0D" w:rsidRPr="001A0713" w:rsidTr="001A0713">
              <w:trPr>
                <w:jc w:val="center"/>
              </w:trPr>
              <w:tc>
                <w:tcPr>
                  <w:tcW w:w="3459" w:type="dxa"/>
                </w:tcPr>
                <w:p w:rsidR="00A52C0D" w:rsidRPr="00A52C0D" w:rsidRDefault="00A52C0D" w:rsidP="00A52C0D">
                  <w:r w:rsidRPr="00A52C0D">
                    <w:t xml:space="preserve">1. </w:t>
                  </w:r>
                  <w:r w:rsidRPr="00A52C0D">
                    <w:rPr>
                      <w:cs/>
                    </w:rPr>
                    <w:t xml:space="preserve">จัดการมูลฝอยติดเชื้อตามกฎกระทรวงว่าด้วยการจัดการมูลฝอยติดเชื้อ พ.ศ. 2545 </w:t>
                  </w:r>
                  <w:r w:rsidRPr="00A52C0D">
                    <w:rPr>
                      <w:rFonts w:hint="cs"/>
                      <w:cs/>
                    </w:rPr>
                    <w:t>ตาม</w:t>
                  </w:r>
                  <w:r w:rsidRPr="00A52C0D">
                    <w:rPr>
                      <w:cs/>
                    </w:rPr>
                    <w:t>เกณฑ์การประเมินคุณภาพการจัดการมูลฝอยติดเชื้อ 7 เรื่อง ดังนี้</w:t>
                  </w:r>
                </w:p>
                <w:p w:rsidR="00A52C0D" w:rsidRPr="00A52C0D" w:rsidRDefault="00A52C0D" w:rsidP="00A52C0D">
                  <w:pPr>
                    <w:jc w:val="thaiDistribute"/>
                  </w:pPr>
                  <w:r w:rsidRPr="00A52C0D">
                    <w:rPr>
                      <w:cs/>
                    </w:rPr>
                    <w:t xml:space="preserve">  </w:t>
                  </w:r>
                  <w:r w:rsidRPr="00A52C0D">
                    <w:rPr>
                      <w:rFonts w:hint="cs"/>
                      <w:cs/>
                    </w:rPr>
                    <w:t xml:space="preserve">    (</w:t>
                  </w:r>
                  <w:r w:rsidRPr="00A52C0D">
                    <w:rPr>
                      <w:cs/>
                    </w:rPr>
                    <w:t>1) ด้านบุคลากร</w:t>
                  </w:r>
                </w:p>
                <w:p w:rsidR="00A52C0D" w:rsidRPr="00A52C0D" w:rsidRDefault="00A52C0D" w:rsidP="00A52C0D">
                  <w:pPr>
                    <w:jc w:val="thaiDistribute"/>
                  </w:pPr>
                  <w:r w:rsidRPr="00A52C0D">
                    <w:rPr>
                      <w:cs/>
                    </w:rPr>
                    <w:t xml:space="preserve">  </w:t>
                  </w:r>
                  <w:r w:rsidRPr="00A52C0D">
                    <w:rPr>
                      <w:rFonts w:hint="cs"/>
                      <w:cs/>
                    </w:rPr>
                    <w:t xml:space="preserve">    (</w:t>
                  </w:r>
                  <w:r w:rsidRPr="00A52C0D">
                    <w:rPr>
                      <w:cs/>
                    </w:rPr>
                    <w:t>2) การคัดแยกมูลฝอย</w:t>
                  </w:r>
                </w:p>
                <w:p w:rsidR="00A52C0D" w:rsidRPr="00A52C0D" w:rsidRDefault="00A52C0D" w:rsidP="00A52C0D">
                  <w:pPr>
                    <w:jc w:val="thaiDistribute"/>
                  </w:pPr>
                  <w:r w:rsidRPr="00A52C0D">
                    <w:rPr>
                      <w:cs/>
                    </w:rPr>
                    <w:t xml:space="preserve">  </w:t>
                  </w:r>
                  <w:r w:rsidRPr="00A52C0D">
                    <w:rPr>
                      <w:rFonts w:hint="cs"/>
                      <w:cs/>
                    </w:rPr>
                    <w:t xml:space="preserve">    </w:t>
                  </w:r>
                  <w:r w:rsidR="00976F2B">
                    <w:rPr>
                      <w:rFonts w:hint="cs"/>
                      <w:cs/>
                    </w:rPr>
                    <w:t>(</w:t>
                  </w:r>
                  <w:r w:rsidRPr="00A52C0D">
                    <w:rPr>
                      <w:cs/>
                    </w:rPr>
                    <w:t>3) การเก็บรวบรวมมูลฝอยติดเชื้อ</w:t>
                  </w:r>
                </w:p>
                <w:p w:rsidR="00A52C0D" w:rsidRPr="00A52C0D" w:rsidRDefault="00A52C0D" w:rsidP="00A52C0D">
                  <w:pPr>
                    <w:jc w:val="thaiDistribute"/>
                  </w:pPr>
                  <w:r w:rsidRPr="00A52C0D">
                    <w:rPr>
                      <w:cs/>
                    </w:rPr>
                    <w:t xml:space="preserve">  </w:t>
                  </w:r>
                  <w:r w:rsidRPr="00A52C0D">
                    <w:rPr>
                      <w:rFonts w:hint="cs"/>
                      <w:cs/>
                    </w:rPr>
                    <w:t xml:space="preserve">    (</w:t>
                  </w:r>
                  <w:r w:rsidRPr="00A52C0D">
                    <w:rPr>
                      <w:cs/>
                    </w:rPr>
                    <w:t>4) การเคลื่อนย้ายมูลฝอยติดเชื้อ</w:t>
                  </w:r>
                </w:p>
                <w:p w:rsidR="00A52C0D" w:rsidRPr="00A52C0D" w:rsidRDefault="00A52C0D" w:rsidP="00A52C0D">
                  <w:pPr>
                    <w:jc w:val="thaiDistribute"/>
                  </w:pPr>
                  <w:r w:rsidRPr="00A52C0D">
                    <w:rPr>
                      <w:cs/>
                    </w:rPr>
                    <w:t xml:space="preserve">  </w:t>
                  </w:r>
                  <w:r w:rsidRPr="00A52C0D">
                    <w:rPr>
                      <w:rFonts w:hint="cs"/>
                      <w:cs/>
                    </w:rPr>
                    <w:t xml:space="preserve">    (</w:t>
                  </w:r>
                  <w:r w:rsidRPr="00A52C0D">
                    <w:rPr>
                      <w:cs/>
                    </w:rPr>
                    <w:t>5) ลักษณะของรถเข็นที่ใช้เคลื่อนย้ายมูลฝอยติดเชื้อ</w:t>
                  </w:r>
                </w:p>
                <w:p w:rsidR="00A52C0D" w:rsidRPr="00A52C0D" w:rsidRDefault="00A52C0D" w:rsidP="00A52C0D">
                  <w:pPr>
                    <w:jc w:val="thaiDistribute"/>
                  </w:pPr>
                  <w:r w:rsidRPr="00A52C0D">
                    <w:rPr>
                      <w:cs/>
                    </w:rPr>
                    <w:t xml:space="preserve">  </w:t>
                  </w:r>
                  <w:r w:rsidRPr="00A52C0D">
                    <w:rPr>
                      <w:rFonts w:hint="cs"/>
                      <w:cs/>
                    </w:rPr>
                    <w:t xml:space="preserve">    (</w:t>
                  </w:r>
                  <w:r w:rsidRPr="00A52C0D">
                    <w:rPr>
                      <w:cs/>
                    </w:rPr>
                    <w:t>6) สถานที่พักรวมมูลฝอยติดเชื้อ</w:t>
                  </w:r>
                </w:p>
                <w:p w:rsidR="00A52C0D" w:rsidRPr="00A52C0D" w:rsidRDefault="00A52C0D" w:rsidP="00A52C0D">
                  <w:pPr>
                    <w:jc w:val="thaiDistribute"/>
                  </w:pPr>
                  <w:r w:rsidRPr="00A52C0D">
                    <w:rPr>
                      <w:cs/>
                    </w:rPr>
                    <w:t xml:space="preserve">  </w:t>
                  </w:r>
                  <w:r w:rsidRPr="00A52C0D">
                    <w:rPr>
                      <w:rFonts w:hint="cs"/>
                      <w:cs/>
                    </w:rPr>
                    <w:t xml:space="preserve">    (</w:t>
                  </w:r>
                  <w:r w:rsidRPr="00A52C0D">
                    <w:rPr>
                      <w:cs/>
                    </w:rPr>
                    <w:t>7) การกำจัดมูลฝอยติดเชื้อ</w:t>
                  </w:r>
                </w:p>
                <w:p w:rsidR="00A52C0D" w:rsidRPr="00A52C0D" w:rsidRDefault="00A52C0D" w:rsidP="00A52C0D">
                  <w:pPr>
                    <w:jc w:val="thaiDistribute"/>
                  </w:pPr>
                  <w:r w:rsidRPr="00A52C0D">
                    <w:t xml:space="preserve">2) </w:t>
                  </w:r>
                  <w:r w:rsidRPr="00A52C0D">
                    <w:rPr>
                      <w:cs/>
                    </w:rPr>
                    <w:t xml:space="preserve">กรณีที่โรงพยาบาลดำเนินการว่าจ้างบริษัทเอกชนกำจัดมูลฝอยติดเชื้อ ต้องดำเนินการตามคำสั่งกระทรวงฯที่ </w:t>
                  </w:r>
                  <w:r w:rsidRPr="00A52C0D">
                    <w:t xml:space="preserve">1852/2546 </w:t>
                  </w:r>
                  <w:r w:rsidRPr="00A52C0D">
                    <w:rPr>
                      <w:cs/>
                    </w:rPr>
                    <w:t xml:space="preserve">ลงวันที่ </w:t>
                  </w:r>
                  <w:r w:rsidRPr="00A52C0D">
                    <w:t xml:space="preserve">21 </w:t>
                  </w:r>
                  <w:r w:rsidRPr="00A52C0D">
                    <w:rPr>
                      <w:cs/>
                    </w:rPr>
                    <w:t xml:space="preserve">พฤศจิกายน </w:t>
                  </w:r>
                  <w:r w:rsidRPr="00A52C0D">
                    <w:t xml:space="preserve">2556 </w:t>
                  </w:r>
                  <w:r w:rsidRPr="00A52C0D">
                    <w:rPr>
                      <w:cs/>
                    </w:rPr>
                    <w:t>เรื่อง กำหนดให้สถานบริการการสาธารณสุขและห้องปฏิบัติการเชื้ออันตรายในสังกัดกระทรวงสาธารณสุข ที่มีการจ้างเอกชนดำเนินการขนส่งมูลฝอยติดเชื้อใช้เอกสารกำกับการขนส่งมูลฝอยติดเชื้อ รวมถึงมีระบบควบคุม กำกับ การเก็บ ขน และกำจัดมูลฝอย</w:t>
                  </w:r>
                  <w:r w:rsidRPr="00A52C0D">
                    <w:rPr>
                      <w:cs/>
                    </w:rPr>
                    <w:lastRenderedPageBreak/>
                    <w:t>ติดเชื้อที่ถูกต้อง เช่น การใช้เอกสารกำกับการขนส่งมูลฝอยติดเชื้อ (</w:t>
                  </w:r>
                  <w:r w:rsidRPr="00A52C0D">
                    <w:t>Manifest System)</w:t>
                  </w:r>
                </w:p>
                <w:p w:rsidR="00A52C0D" w:rsidRPr="00A52C0D" w:rsidRDefault="00A52C0D" w:rsidP="00A52C0D">
                  <w:pPr>
                    <w:jc w:val="thaiDistribute"/>
                  </w:pPr>
                  <w:r w:rsidRPr="00A52C0D">
                    <w:t xml:space="preserve">3) </w:t>
                  </w:r>
                  <w:r w:rsidRPr="00A52C0D">
                    <w:rPr>
                      <w:cs/>
                    </w:rPr>
                    <w:t>ดำเนินการตามข้อกำหนดของท้องถิ่น</w:t>
                  </w:r>
                </w:p>
                <w:p w:rsidR="00A52C0D" w:rsidRPr="00A52C0D" w:rsidRDefault="00A52C0D" w:rsidP="00A52C0D">
                  <w:pPr>
                    <w:jc w:val="thaiDistribute"/>
                  </w:pPr>
                  <w:r w:rsidRPr="00A52C0D">
                    <w:t xml:space="preserve">4) </w:t>
                  </w:r>
                  <w:r w:rsidRPr="00A52C0D">
                    <w:rPr>
                      <w:cs/>
                    </w:rPr>
                    <w:t>ดำเนินการตามแนวทางปฏิบัติเกี่ยวกับการจัดการ</w:t>
                  </w:r>
                </w:p>
                <w:p w:rsidR="00A52C0D" w:rsidRPr="00A52C0D" w:rsidRDefault="00A52C0D" w:rsidP="00A52C0D">
                  <w:pPr>
                    <w:jc w:val="thaiDistribute"/>
                  </w:pPr>
                  <w:r w:rsidRPr="00A52C0D">
                    <w:rPr>
                      <w:cs/>
                    </w:rPr>
                    <w:t>มูลฝอยติดเชื้ออื่นๆ ที่กระทรวงสาธารณสุขกำหนดเพิ่มเติม</w:t>
                  </w:r>
                </w:p>
              </w:tc>
              <w:tc>
                <w:tcPr>
                  <w:tcW w:w="3686" w:type="dxa"/>
                </w:tcPr>
                <w:p w:rsidR="00A52C0D" w:rsidRPr="00A52C0D" w:rsidRDefault="00A52C0D" w:rsidP="00A52C0D">
                  <w:r w:rsidRPr="00A52C0D">
                    <w:rPr>
                      <w:cs/>
                    </w:rPr>
                    <w:lastRenderedPageBreak/>
                    <w:t>1. จัดการมูลฝอยติดเชื้อตามกฎกระทรวงว่าด้วยการจัดการมูลฝอยติดเชื้อ พ.ศ. 2545 ตามเกณฑ์การประเมินคุณภาพการจัดการมูลฝอยติดเชื้อ 3 เรื่อง ดังนี้</w:t>
                  </w:r>
                </w:p>
                <w:p w:rsidR="00A52C0D" w:rsidRPr="00A52C0D" w:rsidRDefault="00A52C0D" w:rsidP="00A52C0D">
                  <w:r w:rsidRPr="00A52C0D">
                    <w:rPr>
                      <w:cs/>
                    </w:rPr>
                    <w:t xml:space="preserve">      (1) การคัดแยกมูลฝอย</w:t>
                  </w:r>
                </w:p>
                <w:p w:rsidR="00A52C0D" w:rsidRPr="00A52C0D" w:rsidRDefault="00A52C0D" w:rsidP="00A52C0D">
                  <w:r w:rsidRPr="00A52C0D">
                    <w:rPr>
                      <w:cs/>
                    </w:rPr>
                    <w:t xml:space="preserve">      (2) การเก็บรวบรวมมูลฝอยติดเชื้อ</w:t>
                  </w:r>
                </w:p>
                <w:p w:rsidR="00A52C0D" w:rsidRPr="00A52C0D" w:rsidRDefault="00A52C0D" w:rsidP="00A52C0D">
                  <w:r w:rsidRPr="00A52C0D">
                    <w:rPr>
                      <w:cs/>
                    </w:rPr>
                    <w:t xml:space="preserve">      (3) การกำจัดมูลฝอยติดเชื้อ</w:t>
                  </w:r>
                </w:p>
                <w:p w:rsidR="00A52C0D" w:rsidRPr="00A52C0D" w:rsidRDefault="00A52C0D" w:rsidP="00A52C0D">
                  <w:r w:rsidRPr="00A52C0D">
                    <w:t xml:space="preserve">2) </w:t>
                  </w:r>
                  <w:r w:rsidRPr="00A52C0D">
                    <w:rPr>
                      <w:cs/>
                    </w:rPr>
                    <w:t xml:space="preserve">กรณีที่โรงพยาบาลดำเนินการว่าจ้างบริษัทเอกชนกำจัดมูลฝอยติดเชื้อ ต้องดำเนินการตามคำสั่งกระทรวงฯที่ </w:t>
                  </w:r>
                  <w:r w:rsidRPr="00A52C0D">
                    <w:t xml:space="preserve">1852/2546 </w:t>
                  </w:r>
                  <w:r w:rsidRPr="00A52C0D">
                    <w:rPr>
                      <w:cs/>
                    </w:rPr>
                    <w:t xml:space="preserve">ลงวันที่ </w:t>
                  </w:r>
                  <w:r w:rsidRPr="00A52C0D">
                    <w:t xml:space="preserve">21 </w:t>
                  </w:r>
                  <w:r w:rsidRPr="00A52C0D">
                    <w:rPr>
                      <w:cs/>
                    </w:rPr>
                    <w:t xml:space="preserve">พฤศจิกายน </w:t>
                  </w:r>
                  <w:r w:rsidRPr="00A52C0D">
                    <w:t xml:space="preserve">2556 </w:t>
                  </w:r>
                  <w:r w:rsidRPr="00A52C0D">
                    <w:rPr>
                      <w:cs/>
                    </w:rPr>
                    <w:t>เรื่อง กำหนดให้สถานบริการการสาธารณสุขและห้องปฏิบัติการเชื้ออันตรายในสังกัดกระทรวงสาธารณสุข ที่มีการจ้างเอกชนดำเนินการขนส่งมูลฝอยติดเชื้อใช้เอกสารกำกับการขนส่งมูลฝอยติดเชื้อ รวมถึงมีระบบควบคุม กำกับ การเก็บ ขน และกำจัดมูลฝอยติดเชื้อที่ถูกต้อง เช่น การใช้เอกสารกำกับการขนส่งมูลฝอยติดเชื้อ (</w:t>
                  </w:r>
                  <w:r w:rsidRPr="00A52C0D">
                    <w:t>Manifest System)</w:t>
                  </w:r>
                </w:p>
                <w:p w:rsidR="00A52C0D" w:rsidRPr="00A52C0D" w:rsidRDefault="00A52C0D" w:rsidP="00A52C0D">
                  <w:r w:rsidRPr="00A52C0D">
                    <w:t xml:space="preserve">3) </w:t>
                  </w:r>
                  <w:r w:rsidRPr="00A52C0D">
                    <w:rPr>
                      <w:cs/>
                    </w:rPr>
                    <w:t>ดำเนินการตามข้อกำหนดของท้องถิ่น</w:t>
                  </w:r>
                </w:p>
                <w:p w:rsidR="00A52C0D" w:rsidRPr="00A52C0D" w:rsidRDefault="00A52C0D" w:rsidP="00A52C0D">
                  <w:r w:rsidRPr="00A52C0D">
                    <w:t xml:space="preserve">4) </w:t>
                  </w:r>
                  <w:r w:rsidRPr="00A52C0D">
                    <w:rPr>
                      <w:cs/>
                    </w:rPr>
                    <w:t>ดำเนินการตามแนวทางปฏิบัติเกี่ยวกับการจัดการ</w:t>
                  </w:r>
                </w:p>
                <w:p w:rsidR="00A52C0D" w:rsidRPr="00A52C0D" w:rsidRDefault="00A52C0D" w:rsidP="00A52C0D">
                  <w:r w:rsidRPr="00A52C0D">
                    <w:rPr>
                      <w:cs/>
                    </w:rPr>
                    <w:t>มูลฝอยติดเชื้ออื่นๆ ที่กระทรวง</w:t>
                  </w:r>
                  <w:r w:rsidRPr="00A52C0D">
                    <w:rPr>
                      <w:cs/>
                    </w:rPr>
                    <w:lastRenderedPageBreak/>
                    <w:t>สาธารณสุขกำหนดเพิ่มเติม</w:t>
                  </w:r>
                </w:p>
              </w:tc>
            </w:tr>
          </w:tbl>
          <w:p w:rsidR="008A33F0" w:rsidRPr="008A33F0" w:rsidRDefault="001A0713" w:rsidP="008A33F0">
            <w:pPr>
              <w:spacing w:after="0" w:line="240" w:lineRule="auto"/>
              <w:jc w:val="thaiDistribute"/>
              <w:rPr>
                <w:rFonts w:ascii="TH SarabunPSK" w:hAnsi="TH SarabunPSK" w:cs="TH SarabunPSK"/>
                <w:b/>
                <w:bCs/>
                <w:sz w:val="32"/>
                <w:szCs w:val="32"/>
                <w:cs/>
              </w:rPr>
            </w:pPr>
            <w:r w:rsidRPr="008A33F0">
              <w:rPr>
                <w:rFonts w:ascii="TH SarabunPSK" w:hAnsi="TH SarabunPSK" w:cs="TH SarabunPSK"/>
                <w:b/>
                <w:bCs/>
                <w:sz w:val="36"/>
                <w:szCs w:val="36"/>
              </w:rPr>
              <w:lastRenderedPageBreak/>
              <w:t xml:space="preserve">    </w:t>
            </w:r>
            <w:r w:rsidR="008A33F0" w:rsidRPr="008A33F0">
              <w:rPr>
                <w:rFonts w:ascii="TH SarabunPSK" w:hAnsi="TH SarabunPSK" w:cs="TH SarabunPSK"/>
                <w:b/>
                <w:bCs/>
                <w:sz w:val="32"/>
                <w:szCs w:val="32"/>
              </w:rPr>
              <w:t xml:space="preserve">1.2 </w:t>
            </w:r>
            <w:r w:rsidR="008A33F0" w:rsidRPr="008A33F0">
              <w:rPr>
                <w:rFonts w:ascii="TH SarabunPSK" w:hAnsi="TH SarabunPSK" w:cs="TH SarabunPSK" w:hint="cs"/>
                <w:b/>
                <w:bCs/>
                <w:sz w:val="32"/>
                <w:szCs w:val="32"/>
                <w:cs/>
              </w:rPr>
              <w:t>การจัดการมูลฝอยทั่วไป</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hint="cs"/>
                <w:sz w:val="32"/>
                <w:szCs w:val="32"/>
                <w:cs/>
              </w:rPr>
              <w:t xml:space="preserve">          </w:t>
            </w:r>
            <w:r w:rsidRPr="008A33F0">
              <w:rPr>
                <w:rFonts w:ascii="TH SarabunPSK" w:hAnsi="TH SarabunPSK" w:cs="TH SarabunPSK"/>
                <w:sz w:val="32"/>
                <w:szCs w:val="32"/>
              </w:rPr>
              <w:t xml:space="preserve"> 1) </w:t>
            </w:r>
            <w:r w:rsidRPr="008A33F0">
              <w:rPr>
                <w:rFonts w:ascii="TH SarabunPSK" w:hAnsi="TH SarabunPSK" w:cs="TH SarabunPSK"/>
                <w:sz w:val="32"/>
                <w:szCs w:val="32"/>
                <w:cs/>
              </w:rPr>
              <w:t>มีการลด</w:t>
            </w:r>
            <w:r w:rsidRPr="008A33F0">
              <w:rPr>
                <w:rFonts w:ascii="TH SarabunPSK" w:hAnsi="TH SarabunPSK" w:cs="TH SarabunPSK" w:hint="cs"/>
                <w:sz w:val="32"/>
                <w:szCs w:val="32"/>
                <w:cs/>
              </w:rPr>
              <w:t>การเกิด</w:t>
            </w:r>
            <w:r w:rsidRPr="008A33F0">
              <w:rPr>
                <w:rFonts w:ascii="TH SarabunPSK" w:hAnsi="TH SarabunPSK" w:cs="TH SarabunPSK"/>
                <w:sz w:val="32"/>
                <w:szCs w:val="32"/>
                <w:cs/>
              </w:rPr>
              <w:t xml:space="preserve">มูลฝอยที่แหล่งกำเนิดโดยใช้หลักการ </w:t>
            </w:r>
            <w:r w:rsidRPr="008A33F0">
              <w:rPr>
                <w:rFonts w:ascii="TH SarabunPSK" w:hAnsi="TH SarabunPSK" w:cs="TH SarabunPSK"/>
                <w:sz w:val="32"/>
                <w:szCs w:val="32"/>
              </w:rPr>
              <w:t>3R  (Reuse, Reduce, Recycle)</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hint="cs"/>
                <w:sz w:val="32"/>
                <w:szCs w:val="32"/>
                <w:cs/>
              </w:rPr>
              <w:t xml:space="preserve">           </w:t>
            </w:r>
            <w:r w:rsidRPr="008A33F0">
              <w:rPr>
                <w:rFonts w:ascii="TH SarabunPSK" w:hAnsi="TH SarabunPSK" w:cs="TH SarabunPSK"/>
                <w:sz w:val="32"/>
                <w:szCs w:val="32"/>
              </w:rPr>
              <w:t xml:space="preserve">2) </w:t>
            </w:r>
            <w:r w:rsidRPr="008A33F0">
              <w:rPr>
                <w:rFonts w:ascii="TH SarabunPSK" w:hAnsi="TH SarabunPSK" w:cs="TH SarabunPSK"/>
                <w:sz w:val="32"/>
                <w:szCs w:val="32"/>
                <w:cs/>
              </w:rPr>
              <w:t xml:space="preserve">มีการคัดแยกมูลฝอยทั่วไปออกจากมูลฝอยชนิดอื่น </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3) </w:t>
            </w:r>
            <w:r w:rsidRPr="008A33F0">
              <w:rPr>
                <w:rFonts w:ascii="TH SarabunPSK" w:hAnsi="TH SarabunPSK" w:cs="TH SarabunPSK"/>
                <w:sz w:val="32"/>
                <w:szCs w:val="32"/>
                <w:cs/>
              </w:rPr>
              <w:t xml:space="preserve">มีภาชนะรองรับมูลฝอยทั่วไปแยกประเภทให้เหมาะสม คือ มูลฝอยรีไซเคิล มูลฝอยย่อยสลายได้ (มูลฝอยอินทรีย์) มูลฝอยอื่นๆ </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4) </w:t>
            </w:r>
            <w:r w:rsidRPr="008A33F0">
              <w:rPr>
                <w:rFonts w:ascii="TH SarabunPSK" w:hAnsi="TH SarabunPSK" w:cs="TH SarabunPSK"/>
                <w:sz w:val="32"/>
                <w:szCs w:val="32"/>
                <w:cs/>
              </w:rPr>
              <w:t>มีการเก็บขนมูลฝอยทั่วไปภายในโรงพยาบาลอย่างถูกสุขลักษณะ และมีสถานที่พักรวมในกรณีที่มีมูลฝอยทั่วไปในปริมาณมากก่อนนำส่งไปกำจัด</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hint="cs"/>
                <w:sz w:val="32"/>
                <w:szCs w:val="32"/>
                <w:cs/>
              </w:rPr>
              <w:t xml:space="preserve">          </w:t>
            </w:r>
            <w:r w:rsidRPr="008A33F0">
              <w:rPr>
                <w:rFonts w:ascii="TH SarabunPSK" w:hAnsi="TH SarabunPSK" w:cs="TH SarabunPSK"/>
                <w:sz w:val="32"/>
                <w:szCs w:val="32"/>
              </w:rPr>
              <w:t xml:space="preserve">5) </w:t>
            </w:r>
            <w:r w:rsidRPr="008A33F0">
              <w:rPr>
                <w:rFonts w:ascii="TH SarabunPSK" w:hAnsi="TH SarabunPSK" w:cs="TH SarabunPSK"/>
                <w:sz w:val="32"/>
                <w:szCs w:val="32"/>
                <w:cs/>
              </w:rPr>
              <w:t>มีการกำจัดมูลฝอยทั่วไปด้วยวิธีการที่ถูก</w:t>
            </w:r>
            <w:r w:rsidRPr="008A33F0">
              <w:rPr>
                <w:rFonts w:ascii="TH SarabunPSK" w:hAnsi="TH SarabunPSK" w:cs="TH SarabunPSK" w:hint="cs"/>
                <w:sz w:val="32"/>
                <w:szCs w:val="32"/>
                <w:cs/>
              </w:rPr>
              <w:t>สุ</w:t>
            </w:r>
            <w:r w:rsidRPr="008A33F0">
              <w:rPr>
                <w:rFonts w:ascii="TH SarabunPSK" w:hAnsi="TH SarabunPSK" w:cs="TH SarabunPSK"/>
                <w:sz w:val="32"/>
                <w:szCs w:val="32"/>
                <w:cs/>
              </w:rPr>
              <w:t xml:space="preserve">ขลักษณะ หรือส่งไปกำจัดกับหน่วยงานที่ได้รับอนุญาตตามกฎหมาย </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6 ) </w:t>
            </w:r>
            <w:r w:rsidRPr="008A33F0">
              <w:rPr>
                <w:rFonts w:ascii="TH SarabunPSK" w:hAnsi="TH SarabunPSK" w:cs="TH SarabunPSK"/>
                <w:sz w:val="32"/>
                <w:szCs w:val="32"/>
                <w:cs/>
              </w:rPr>
              <w:t>มีการใช้ประโยชน์จากมูลฝอย</w:t>
            </w:r>
            <w:r w:rsidRPr="008A33F0">
              <w:rPr>
                <w:rFonts w:ascii="TH SarabunPSK" w:hAnsi="TH SarabunPSK" w:cs="TH SarabunPSK" w:hint="cs"/>
                <w:sz w:val="32"/>
                <w:szCs w:val="32"/>
                <w:cs/>
              </w:rPr>
              <w:t>ทั่วไป</w:t>
            </w:r>
            <w:r w:rsidRPr="008A33F0">
              <w:rPr>
                <w:rFonts w:ascii="TH SarabunPSK" w:hAnsi="TH SarabunPSK" w:cs="TH SarabunPSK"/>
                <w:sz w:val="32"/>
                <w:szCs w:val="32"/>
                <w:cs/>
              </w:rPr>
              <w:t>อย่างมีประสิทธิภาพ</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1</w:t>
            </w:r>
            <w:r w:rsidRPr="008A33F0">
              <w:rPr>
                <w:rFonts w:ascii="TH SarabunPSK" w:hAnsi="TH SarabunPSK" w:cs="TH SarabunPSK"/>
                <w:b/>
                <w:bCs/>
                <w:sz w:val="32"/>
                <w:szCs w:val="32"/>
              </w:rPr>
              <w:t xml:space="preserve">.3 </w:t>
            </w:r>
            <w:r w:rsidRPr="008A33F0">
              <w:rPr>
                <w:rFonts w:ascii="TH SarabunPSK" w:hAnsi="TH SarabunPSK" w:cs="TH SarabunPSK"/>
                <w:b/>
                <w:bCs/>
                <w:sz w:val="32"/>
                <w:szCs w:val="32"/>
                <w:cs/>
              </w:rPr>
              <w:t>การจัดการมูลฝอย</w:t>
            </w:r>
            <w:r w:rsidRPr="008A33F0">
              <w:rPr>
                <w:rFonts w:ascii="TH SarabunPSK" w:hAnsi="TH SarabunPSK" w:cs="TH SarabunPSK" w:hint="cs"/>
                <w:b/>
                <w:bCs/>
                <w:sz w:val="32"/>
                <w:szCs w:val="32"/>
                <w:cs/>
              </w:rPr>
              <w:t>ที่เป็นพิษหรือ</w:t>
            </w:r>
            <w:r w:rsidRPr="008A33F0">
              <w:rPr>
                <w:rFonts w:ascii="TH SarabunPSK" w:hAnsi="TH SarabunPSK" w:cs="TH SarabunPSK"/>
                <w:b/>
                <w:bCs/>
                <w:sz w:val="32"/>
                <w:szCs w:val="32"/>
                <w:cs/>
              </w:rPr>
              <w:t xml:space="preserve">อันตราย     </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1) </w:t>
            </w:r>
            <w:r w:rsidRPr="008A33F0">
              <w:rPr>
                <w:rFonts w:ascii="TH SarabunPSK" w:hAnsi="TH SarabunPSK" w:cs="TH SarabunPSK"/>
                <w:sz w:val="32"/>
                <w:szCs w:val="32"/>
                <w:cs/>
              </w:rPr>
              <w:t>มีการคัดแยกมูลฝอย</w:t>
            </w:r>
            <w:r w:rsidRPr="008A33F0">
              <w:rPr>
                <w:rFonts w:ascii="TH SarabunPSK" w:hAnsi="TH SarabunPSK" w:cs="TH SarabunPSK" w:hint="cs"/>
                <w:sz w:val="32"/>
                <w:szCs w:val="32"/>
                <w:cs/>
              </w:rPr>
              <w:t>ที่เป็นพิษหรือ</w:t>
            </w:r>
            <w:r w:rsidRPr="008A33F0">
              <w:rPr>
                <w:rFonts w:ascii="TH SarabunPSK" w:hAnsi="TH SarabunPSK" w:cs="TH SarabunPSK"/>
                <w:sz w:val="32"/>
                <w:szCs w:val="32"/>
                <w:cs/>
              </w:rPr>
              <w:t>อันตรายออกจาก</w:t>
            </w:r>
            <w:r w:rsidRPr="008A33F0">
              <w:rPr>
                <w:rFonts w:ascii="TH SarabunPSK" w:hAnsi="TH SarabunPSK" w:cs="TH SarabunPSK" w:hint="cs"/>
                <w:sz w:val="32"/>
                <w:szCs w:val="32"/>
                <w:cs/>
              </w:rPr>
              <w:t>มูลฝอยชนิด</w:t>
            </w:r>
            <w:r w:rsidRPr="008A33F0">
              <w:rPr>
                <w:rFonts w:ascii="TH SarabunPSK" w:hAnsi="TH SarabunPSK" w:cs="TH SarabunPSK"/>
                <w:sz w:val="32"/>
                <w:szCs w:val="32"/>
                <w:cs/>
              </w:rPr>
              <w:t xml:space="preserve">อื่น </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2) </w:t>
            </w:r>
            <w:r w:rsidRPr="008A33F0">
              <w:rPr>
                <w:rFonts w:ascii="TH SarabunPSK" w:hAnsi="TH SarabunPSK" w:cs="TH SarabunPSK"/>
                <w:sz w:val="32"/>
                <w:szCs w:val="32"/>
                <w:cs/>
              </w:rPr>
              <w:t xml:space="preserve">มีการแยกเก็บรวมรวบตามประเภท </w:t>
            </w:r>
            <w:r w:rsidRPr="008A33F0">
              <w:rPr>
                <w:rFonts w:ascii="TH SarabunPSK" w:hAnsi="TH SarabunPSK" w:cs="TH SarabunPSK" w:hint="cs"/>
                <w:sz w:val="32"/>
                <w:szCs w:val="32"/>
                <w:cs/>
              </w:rPr>
              <w:t>(</w:t>
            </w:r>
            <w:r w:rsidRPr="008A33F0">
              <w:rPr>
                <w:rFonts w:ascii="TH SarabunPSK" w:hAnsi="TH SarabunPSK" w:cs="TH SarabunPSK"/>
                <w:sz w:val="32"/>
                <w:szCs w:val="32"/>
                <w:cs/>
              </w:rPr>
              <w:t>ประเภทยา</w:t>
            </w:r>
            <w:r w:rsidRPr="008A33F0">
              <w:rPr>
                <w:rFonts w:ascii="TH SarabunPSK" w:hAnsi="TH SarabunPSK" w:cs="TH SarabunPSK"/>
                <w:sz w:val="32"/>
                <w:szCs w:val="32"/>
              </w:rPr>
              <w:t>/</w:t>
            </w:r>
            <w:r w:rsidRPr="008A33F0">
              <w:rPr>
                <w:rFonts w:ascii="TH SarabunPSK" w:hAnsi="TH SarabunPSK" w:cs="TH SarabunPSK"/>
                <w:sz w:val="32"/>
                <w:szCs w:val="32"/>
                <w:cs/>
              </w:rPr>
              <w:t>ประเภทสารเคมี</w:t>
            </w:r>
            <w:r w:rsidRPr="008A33F0">
              <w:rPr>
                <w:rFonts w:ascii="TH SarabunPSK" w:hAnsi="TH SarabunPSK" w:cs="TH SarabunPSK"/>
                <w:sz w:val="32"/>
                <w:szCs w:val="32"/>
              </w:rPr>
              <w:t>/</w:t>
            </w:r>
            <w:r w:rsidRPr="008A33F0">
              <w:rPr>
                <w:rFonts w:ascii="TH SarabunPSK" w:hAnsi="TH SarabunPSK" w:cs="TH SarabunPSK"/>
                <w:sz w:val="32"/>
                <w:szCs w:val="32"/>
                <w:cs/>
              </w:rPr>
              <w:t>ประเภทปนเปื้</w:t>
            </w:r>
            <w:r w:rsidRPr="008A33F0">
              <w:rPr>
                <w:rFonts w:ascii="TH SarabunPSK" w:hAnsi="TH SarabunPSK" w:cs="TH SarabunPSK" w:hint="cs"/>
                <w:sz w:val="32"/>
                <w:szCs w:val="32"/>
                <w:cs/>
              </w:rPr>
              <w:t>อ</w:t>
            </w:r>
            <w:r w:rsidRPr="008A33F0">
              <w:rPr>
                <w:rFonts w:ascii="TH SarabunPSK" w:hAnsi="TH SarabunPSK" w:cs="TH SarabunPSK"/>
                <w:sz w:val="32"/>
                <w:szCs w:val="32"/>
                <w:cs/>
              </w:rPr>
              <w:t>นสารกัมมันตรังสี</w:t>
            </w:r>
            <w:r w:rsidRPr="008A33F0">
              <w:rPr>
                <w:rFonts w:ascii="TH SarabunPSK" w:hAnsi="TH SarabunPSK" w:cs="TH SarabunPSK" w:hint="cs"/>
                <w:sz w:val="32"/>
                <w:szCs w:val="32"/>
                <w:cs/>
              </w:rPr>
              <w:t>/</w:t>
            </w:r>
            <w:r w:rsidRPr="008A33F0">
              <w:rPr>
                <w:rFonts w:ascii="TH SarabunPSK" w:hAnsi="TH SarabunPSK" w:cs="TH SarabunPSK"/>
                <w:sz w:val="32"/>
                <w:szCs w:val="32"/>
                <w:cs/>
              </w:rPr>
              <w:t xml:space="preserve">ประเภทซากแบตเตอรี่ </w:t>
            </w:r>
            <w:r w:rsidRPr="008A33F0">
              <w:rPr>
                <w:rFonts w:ascii="TH SarabunPSK" w:hAnsi="TH SarabunPSK" w:cs="TH SarabunPSK" w:hint="cs"/>
                <w:sz w:val="32"/>
                <w:szCs w:val="32"/>
                <w:cs/>
              </w:rPr>
              <w:t xml:space="preserve">หลอดไฟ </w:t>
            </w:r>
            <w:r w:rsidRPr="008A33F0">
              <w:rPr>
                <w:rFonts w:ascii="TH SarabunPSK" w:hAnsi="TH SarabunPSK" w:cs="TH SarabunPSK"/>
                <w:sz w:val="32"/>
                <w:szCs w:val="32"/>
                <w:cs/>
              </w:rPr>
              <w:t>กระป๋องสเปรย์</w:t>
            </w:r>
            <w:r w:rsidRPr="008A33F0">
              <w:rPr>
                <w:rFonts w:ascii="TH SarabunPSK" w:hAnsi="TH SarabunPSK" w:cs="TH SarabunPSK" w:hint="cs"/>
                <w:sz w:val="32"/>
                <w:szCs w:val="32"/>
                <w:cs/>
              </w:rPr>
              <w:t xml:space="preserve"> เป็นต้น</w:t>
            </w:r>
            <w:r w:rsidRPr="008A33F0">
              <w:rPr>
                <w:rFonts w:ascii="TH SarabunPSK" w:hAnsi="TH SarabunPSK" w:cs="TH SarabunPSK"/>
                <w:sz w:val="32"/>
                <w:szCs w:val="32"/>
                <w:cs/>
              </w:rPr>
              <w:t xml:space="preserve"> </w:t>
            </w:r>
            <w:r w:rsidRPr="008A33F0">
              <w:rPr>
                <w:rFonts w:ascii="TH SarabunPSK" w:hAnsi="TH SarabunPSK" w:cs="TH SarabunPSK"/>
                <w:sz w:val="32"/>
                <w:szCs w:val="32"/>
              </w:rPr>
              <w:t>)</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3) </w:t>
            </w:r>
            <w:r w:rsidRPr="008A33F0">
              <w:rPr>
                <w:rFonts w:ascii="TH SarabunPSK" w:hAnsi="TH SarabunPSK" w:cs="TH SarabunPSK" w:hint="cs"/>
                <w:sz w:val="32"/>
                <w:szCs w:val="32"/>
                <w:cs/>
              </w:rPr>
              <w:t>มี</w:t>
            </w:r>
            <w:r w:rsidRPr="008A33F0">
              <w:rPr>
                <w:rFonts w:ascii="TH SarabunPSK" w:hAnsi="TH SarabunPSK" w:cs="TH SarabunPSK"/>
                <w:sz w:val="32"/>
                <w:szCs w:val="32"/>
                <w:cs/>
              </w:rPr>
              <w:t>การเก็บขน/เคลื่อนย้ายมูลฝอย</w:t>
            </w:r>
            <w:r w:rsidRPr="008A33F0">
              <w:rPr>
                <w:rFonts w:ascii="TH SarabunPSK" w:hAnsi="TH SarabunPSK" w:cs="TH SarabunPSK" w:hint="cs"/>
                <w:sz w:val="32"/>
                <w:szCs w:val="32"/>
                <w:cs/>
              </w:rPr>
              <w:t>ที่เป็นพิษหรือ</w:t>
            </w:r>
            <w:r w:rsidRPr="008A33F0">
              <w:rPr>
                <w:rFonts w:ascii="TH SarabunPSK" w:hAnsi="TH SarabunPSK" w:cs="TH SarabunPSK"/>
                <w:sz w:val="32"/>
                <w:szCs w:val="32"/>
                <w:cs/>
              </w:rPr>
              <w:t xml:space="preserve">อันตรายอย่างถูกหลักสุขาภิบาล </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sz w:val="32"/>
                <w:szCs w:val="32"/>
              </w:rPr>
              <w:t xml:space="preserve">          4)  </w:t>
            </w:r>
            <w:r w:rsidRPr="008A33F0">
              <w:rPr>
                <w:rFonts w:ascii="TH SarabunPSK" w:hAnsi="TH SarabunPSK" w:cs="TH SarabunPSK"/>
                <w:sz w:val="32"/>
                <w:szCs w:val="32"/>
                <w:cs/>
              </w:rPr>
              <w:t>มีการ</w:t>
            </w:r>
            <w:r w:rsidRPr="008A33F0">
              <w:rPr>
                <w:rFonts w:ascii="TH SarabunPSK" w:hAnsi="TH SarabunPSK" w:cs="TH SarabunPSK" w:hint="cs"/>
                <w:sz w:val="32"/>
                <w:szCs w:val="32"/>
                <w:cs/>
              </w:rPr>
              <w:t>รวบรวมมู</w:t>
            </w:r>
            <w:r w:rsidRPr="008A33F0">
              <w:rPr>
                <w:rFonts w:ascii="TH SarabunPSK" w:hAnsi="TH SarabunPSK" w:cs="TH SarabunPSK"/>
                <w:sz w:val="32"/>
                <w:szCs w:val="32"/>
                <w:cs/>
              </w:rPr>
              <w:t>ลฝอย</w:t>
            </w:r>
            <w:r w:rsidRPr="008A33F0">
              <w:rPr>
                <w:rFonts w:ascii="TH SarabunPSK" w:hAnsi="TH SarabunPSK" w:cs="TH SarabunPSK" w:hint="cs"/>
                <w:sz w:val="32"/>
                <w:szCs w:val="32"/>
                <w:cs/>
              </w:rPr>
              <w:t>ที่เป็นพิษหรือ</w:t>
            </w:r>
            <w:r w:rsidRPr="008A33F0">
              <w:rPr>
                <w:rFonts w:ascii="TH SarabunPSK" w:hAnsi="TH SarabunPSK" w:cs="TH SarabunPSK"/>
                <w:sz w:val="32"/>
                <w:szCs w:val="32"/>
                <w:cs/>
              </w:rPr>
              <w:t>อันตราย</w:t>
            </w:r>
            <w:r w:rsidRPr="008A33F0">
              <w:rPr>
                <w:rFonts w:ascii="TH SarabunPSK" w:hAnsi="TH SarabunPSK" w:cs="TH SarabunPSK" w:hint="cs"/>
                <w:sz w:val="32"/>
                <w:szCs w:val="32"/>
                <w:cs/>
              </w:rPr>
              <w:t>เพื่อนำส่ง</w:t>
            </w:r>
            <w:r w:rsidRPr="008A33F0">
              <w:rPr>
                <w:rFonts w:ascii="TH SarabunPSK" w:hAnsi="TH SarabunPSK" w:cs="TH SarabunPSK"/>
                <w:sz w:val="32"/>
                <w:szCs w:val="32"/>
                <w:cs/>
              </w:rPr>
              <w:t>ไปกำจัด</w:t>
            </w:r>
            <w:r w:rsidRPr="008A33F0">
              <w:rPr>
                <w:rFonts w:ascii="TH SarabunPSK" w:hAnsi="TH SarabunPSK" w:cs="TH SarabunPSK" w:hint="cs"/>
                <w:sz w:val="32"/>
                <w:szCs w:val="32"/>
                <w:cs/>
              </w:rPr>
              <w:t>โดย</w:t>
            </w:r>
            <w:r w:rsidRPr="008A33F0">
              <w:rPr>
                <w:rFonts w:ascii="TH SarabunPSK" w:hAnsi="TH SarabunPSK" w:cs="TH SarabunPSK"/>
                <w:sz w:val="32"/>
                <w:szCs w:val="32"/>
                <w:cs/>
              </w:rPr>
              <w:t xml:space="preserve">หน่วยงานที่ได้รับอนุญาตตามกฎหมายตามประเภทมูลฝอยอันตราย </w:t>
            </w:r>
            <w:r w:rsidRPr="008A33F0">
              <w:rPr>
                <w:rFonts w:ascii="TH SarabunPSK" w:hAnsi="TH SarabunPSK" w:cs="TH SarabunPSK" w:hint="cs"/>
                <w:sz w:val="32"/>
                <w:szCs w:val="32"/>
                <w:cs/>
              </w:rPr>
              <w:t>และ</w:t>
            </w:r>
            <w:r w:rsidRPr="008A33F0">
              <w:rPr>
                <w:rFonts w:ascii="TH SarabunPSK" w:hAnsi="TH SarabunPSK" w:cs="TH SarabunPSK"/>
                <w:sz w:val="32"/>
                <w:szCs w:val="32"/>
                <w:cs/>
              </w:rPr>
              <w:t>รายงานผลการดำเนินงานเกี่ยวกับการจัดการมูลฝอย</w:t>
            </w:r>
            <w:r w:rsidRPr="008A33F0">
              <w:rPr>
                <w:rFonts w:ascii="TH SarabunPSK" w:hAnsi="TH SarabunPSK" w:cs="TH SarabunPSK" w:hint="cs"/>
                <w:sz w:val="32"/>
                <w:szCs w:val="32"/>
                <w:cs/>
              </w:rPr>
              <w:t>ที่เป็นพิษหรือ</w:t>
            </w:r>
            <w:r w:rsidRPr="008A33F0">
              <w:rPr>
                <w:rFonts w:ascii="TH SarabunPSK" w:hAnsi="TH SarabunPSK" w:cs="TH SarabunPSK"/>
                <w:sz w:val="32"/>
                <w:szCs w:val="32"/>
                <w:cs/>
              </w:rPr>
              <w:t xml:space="preserve">อันตราย หรือมีระบบกำกับติดตาม </w:t>
            </w:r>
          </w:p>
          <w:p w:rsidR="008A33F0" w:rsidRPr="008A33F0" w:rsidRDefault="008A33F0" w:rsidP="008A33F0">
            <w:pPr>
              <w:spacing w:after="0" w:line="240" w:lineRule="auto"/>
              <w:rPr>
                <w:rFonts w:ascii="TH SarabunPSK" w:hAnsi="TH SarabunPSK" w:cs="TH SarabunPSK"/>
                <w:b/>
                <w:bCs/>
                <w:sz w:val="32"/>
                <w:szCs w:val="32"/>
              </w:rPr>
            </w:pPr>
            <w:r w:rsidRPr="008A33F0">
              <w:rPr>
                <w:rFonts w:ascii="TH SarabunPSK" w:hAnsi="TH SarabunPSK" w:cs="TH SarabunPSK" w:hint="cs"/>
                <w:b/>
                <w:bCs/>
                <w:sz w:val="32"/>
                <w:szCs w:val="32"/>
                <w:cs/>
              </w:rPr>
              <w:t xml:space="preserve">   </w:t>
            </w:r>
            <w:r w:rsidRPr="008A33F0">
              <w:rPr>
                <w:rFonts w:ascii="TH SarabunPSK" w:hAnsi="TH SarabunPSK" w:cs="TH SarabunPSK"/>
                <w:b/>
                <w:bCs/>
                <w:sz w:val="32"/>
                <w:szCs w:val="32"/>
                <w:cs/>
              </w:rPr>
              <w:t xml:space="preserve">2. </w:t>
            </w:r>
            <w:r w:rsidRPr="008A33F0">
              <w:rPr>
                <w:rFonts w:ascii="TH SarabunPSK" w:hAnsi="TH SarabunPSK" w:cs="TH SarabunPSK"/>
                <w:b/>
                <w:bCs/>
                <w:sz w:val="32"/>
                <w:szCs w:val="32"/>
              </w:rPr>
              <w:t>R: Rest room</w:t>
            </w:r>
            <w:r w:rsidRPr="008A33F0">
              <w:rPr>
                <w:rFonts w:ascii="TH SarabunPSK" w:hAnsi="TH SarabunPSK" w:cs="TH SarabunPSK"/>
                <w:sz w:val="32"/>
                <w:szCs w:val="32"/>
              </w:rPr>
              <w:t xml:space="preserve"> </w:t>
            </w:r>
            <w:r w:rsidRPr="008A33F0">
              <w:rPr>
                <w:rFonts w:ascii="TH SarabunPSK" w:hAnsi="TH SarabunPSK" w:cs="TH SarabunPSK" w:hint="cs"/>
                <w:sz w:val="32"/>
                <w:szCs w:val="32"/>
                <w:cs/>
              </w:rPr>
              <w:t>มี</w:t>
            </w:r>
            <w:r w:rsidRPr="008A33F0">
              <w:rPr>
                <w:rFonts w:ascii="TH SarabunPSK" w:hAnsi="TH SarabunPSK" w:cs="TH SarabunPSK"/>
                <w:sz w:val="32"/>
                <w:szCs w:val="32"/>
                <w:cs/>
              </w:rPr>
              <w:t>การพัฒนาส้วมในสถานบริการสาธารณสุข ให้ได้มาตรฐานส้วมสาธารณะไทย (</w:t>
            </w:r>
            <w:r w:rsidRPr="008A33F0">
              <w:rPr>
                <w:rFonts w:ascii="TH SarabunPSK" w:hAnsi="TH SarabunPSK" w:cs="TH SarabunPSK"/>
                <w:sz w:val="32"/>
                <w:szCs w:val="32"/>
              </w:rPr>
              <w:t xml:space="preserve">HAS) </w:t>
            </w:r>
            <w:r w:rsidRPr="008A33F0">
              <w:rPr>
                <w:rFonts w:ascii="TH SarabunPSK" w:hAnsi="TH SarabunPSK" w:cs="TH SarabunPSK"/>
                <w:sz w:val="32"/>
                <w:szCs w:val="32"/>
                <w:cs/>
              </w:rPr>
              <w:t>ลดการใช้สารเคมีในห้องส้วม</w:t>
            </w:r>
            <w:r w:rsidRPr="008A33F0">
              <w:rPr>
                <w:rFonts w:ascii="TH SarabunPSK" w:hAnsi="TH SarabunPSK" w:cs="TH SarabunPSK"/>
                <w:sz w:val="32"/>
                <w:szCs w:val="32"/>
              </w:rPr>
              <w:t xml:space="preserve"> </w:t>
            </w:r>
            <w:r w:rsidRPr="008A33F0">
              <w:rPr>
                <w:rFonts w:ascii="TH SarabunPSK" w:hAnsi="TH SarabunPSK" w:cs="TH SarabunPSK" w:hint="cs"/>
                <w:sz w:val="32"/>
                <w:szCs w:val="32"/>
                <w:cs/>
              </w:rPr>
              <w:t>และ</w:t>
            </w:r>
            <w:r w:rsidRPr="008A33F0">
              <w:rPr>
                <w:rFonts w:ascii="TH SarabunPSK" w:hAnsi="TH SarabunPSK" w:cs="TH SarabunPSK"/>
                <w:sz w:val="32"/>
                <w:szCs w:val="32"/>
                <w:cs/>
              </w:rPr>
              <w:t>มีระบบการจัดการสิ่งปฏิกูลที่ถูกหลักสุขาภิบาล</w:t>
            </w:r>
          </w:p>
          <w:p w:rsidR="008A33F0" w:rsidRPr="008A33F0" w:rsidRDefault="008A33F0" w:rsidP="008A33F0">
            <w:pPr>
              <w:spacing w:after="0" w:line="240" w:lineRule="auto"/>
              <w:rPr>
                <w:rFonts w:ascii="TH SarabunPSK" w:hAnsi="TH SarabunPSK" w:cs="TH SarabunPSK"/>
                <w:b/>
                <w:bCs/>
                <w:sz w:val="32"/>
                <w:szCs w:val="32"/>
              </w:rPr>
            </w:pPr>
            <w:r w:rsidRPr="008A33F0">
              <w:rPr>
                <w:rFonts w:ascii="TH SarabunPSK" w:hAnsi="TH SarabunPSK" w:cs="TH SarabunPSK" w:hint="cs"/>
                <w:b/>
                <w:bCs/>
                <w:sz w:val="32"/>
                <w:szCs w:val="32"/>
                <w:cs/>
              </w:rPr>
              <w:t xml:space="preserve">   </w:t>
            </w:r>
            <w:r w:rsidRPr="008A33F0">
              <w:rPr>
                <w:rFonts w:ascii="TH SarabunPSK" w:hAnsi="TH SarabunPSK" w:cs="TH SarabunPSK"/>
                <w:b/>
                <w:bCs/>
                <w:sz w:val="32"/>
                <w:szCs w:val="32"/>
                <w:cs/>
              </w:rPr>
              <w:t xml:space="preserve">3. </w:t>
            </w:r>
            <w:r w:rsidRPr="008A33F0">
              <w:rPr>
                <w:rFonts w:ascii="TH SarabunPSK" w:hAnsi="TH SarabunPSK" w:cs="TH SarabunPSK"/>
                <w:b/>
                <w:bCs/>
                <w:sz w:val="32"/>
                <w:szCs w:val="32"/>
              </w:rPr>
              <w:t>E: Energy</w:t>
            </w:r>
            <w:r w:rsidRPr="008A33F0">
              <w:rPr>
                <w:rFonts w:ascii="TH SarabunPSK" w:hAnsi="TH SarabunPSK" w:cs="TH SarabunPSK"/>
                <w:sz w:val="32"/>
                <w:szCs w:val="32"/>
              </w:rPr>
              <w:t xml:space="preserve"> </w:t>
            </w:r>
            <w:r w:rsidRPr="008A33F0">
              <w:rPr>
                <w:rFonts w:ascii="TH SarabunPSK" w:hAnsi="TH SarabunPSK" w:cs="TH SarabunPSK"/>
                <w:sz w:val="32"/>
                <w:szCs w:val="32"/>
                <w:cs/>
              </w:rPr>
              <w:t>มีมาตรการประหยัดพลังงาน</w:t>
            </w:r>
            <w:r w:rsidRPr="008A33F0">
              <w:rPr>
                <w:rFonts w:ascii="TH SarabunPSK" w:hAnsi="TH SarabunPSK" w:cs="TH SarabunPSK" w:hint="cs"/>
                <w:sz w:val="32"/>
                <w:szCs w:val="32"/>
                <w:cs/>
              </w:rPr>
              <w:t xml:space="preserve"> </w:t>
            </w:r>
            <w:r w:rsidRPr="008A33F0">
              <w:rPr>
                <w:rFonts w:ascii="TH SarabunPSK" w:hAnsi="TH SarabunPSK" w:cs="TH SarabunPSK"/>
                <w:sz w:val="32"/>
                <w:szCs w:val="32"/>
                <w:cs/>
              </w:rPr>
              <w:t>การส่งเสริมการใช้พลังงานทดแทน</w:t>
            </w:r>
            <w:r w:rsidRPr="008A33F0">
              <w:rPr>
                <w:rFonts w:ascii="TH SarabunPSK" w:hAnsi="TH SarabunPSK" w:cs="TH SarabunPSK" w:hint="cs"/>
                <w:sz w:val="32"/>
                <w:szCs w:val="32"/>
                <w:cs/>
              </w:rPr>
              <w:t xml:space="preserve"> และ</w:t>
            </w:r>
            <w:r w:rsidRPr="008A33F0">
              <w:rPr>
                <w:rFonts w:ascii="TH SarabunPSK" w:hAnsi="TH SarabunPSK" w:cs="TH SarabunPSK"/>
                <w:sz w:val="32"/>
                <w:szCs w:val="32"/>
                <w:cs/>
              </w:rPr>
              <w:t xml:space="preserve">มีการดำเนินงานอาคารอนุรักษ์พลังงาน </w:t>
            </w:r>
            <w:r w:rsidRPr="008A33F0">
              <w:rPr>
                <w:rFonts w:ascii="TH SarabunPSK" w:hAnsi="TH SarabunPSK" w:cs="TH SarabunPSK"/>
                <w:sz w:val="32"/>
                <w:szCs w:val="32"/>
              </w:rPr>
              <w:t>(Green Buildings)</w:t>
            </w:r>
          </w:p>
          <w:p w:rsidR="008A33F0" w:rsidRPr="008A33F0" w:rsidRDefault="008A33F0" w:rsidP="008A33F0">
            <w:pPr>
              <w:spacing w:after="0" w:line="240" w:lineRule="auto"/>
              <w:rPr>
                <w:rFonts w:ascii="TH SarabunPSK" w:hAnsi="TH SarabunPSK" w:cs="TH SarabunPSK"/>
                <w:sz w:val="32"/>
                <w:szCs w:val="32"/>
              </w:rPr>
            </w:pPr>
            <w:r w:rsidRPr="008A33F0">
              <w:rPr>
                <w:rFonts w:ascii="TH SarabunPSK" w:hAnsi="TH SarabunPSK" w:cs="TH SarabunPSK" w:hint="cs"/>
                <w:b/>
                <w:bCs/>
                <w:sz w:val="32"/>
                <w:szCs w:val="32"/>
                <w:cs/>
              </w:rPr>
              <w:t xml:space="preserve">   </w:t>
            </w:r>
            <w:r w:rsidRPr="008A33F0">
              <w:rPr>
                <w:rFonts w:ascii="TH SarabunPSK" w:hAnsi="TH SarabunPSK" w:cs="TH SarabunPSK"/>
                <w:b/>
                <w:bCs/>
                <w:sz w:val="32"/>
                <w:szCs w:val="32"/>
                <w:cs/>
              </w:rPr>
              <w:t xml:space="preserve">4. </w:t>
            </w:r>
            <w:r w:rsidRPr="008A33F0">
              <w:rPr>
                <w:rFonts w:ascii="TH SarabunPSK" w:hAnsi="TH SarabunPSK" w:cs="TH SarabunPSK"/>
                <w:b/>
                <w:bCs/>
                <w:sz w:val="32"/>
                <w:szCs w:val="32"/>
              </w:rPr>
              <w:t>E: Environment</w:t>
            </w:r>
            <w:r w:rsidRPr="008A33F0">
              <w:rPr>
                <w:rFonts w:ascii="TH SarabunPSK" w:hAnsi="TH SarabunPSK" w:cs="TH SarabunPSK"/>
                <w:sz w:val="32"/>
                <w:szCs w:val="32"/>
              </w:rPr>
              <w:t xml:space="preserve"> </w:t>
            </w:r>
            <w:r w:rsidRPr="008A33F0">
              <w:rPr>
                <w:rFonts w:ascii="TH SarabunPSK" w:hAnsi="TH SarabunPSK" w:cs="TH SarabunPSK"/>
                <w:sz w:val="32"/>
                <w:szCs w:val="32"/>
                <w:cs/>
              </w:rPr>
              <w:t>การจัดการ</w:t>
            </w:r>
            <w:r w:rsidRPr="008A33F0">
              <w:rPr>
                <w:rFonts w:ascii="TH SarabunPSK" w:hAnsi="TH SarabunPSK" w:cs="TH SarabunPSK" w:hint="cs"/>
                <w:sz w:val="32"/>
                <w:szCs w:val="32"/>
                <w:cs/>
              </w:rPr>
              <w:t>อนามัย</w:t>
            </w:r>
            <w:r w:rsidRPr="008A33F0">
              <w:rPr>
                <w:rFonts w:ascii="TH SarabunPSK" w:hAnsi="TH SarabunPSK" w:cs="TH SarabunPSK"/>
                <w:sz w:val="32"/>
                <w:szCs w:val="32"/>
                <w:cs/>
              </w:rPr>
              <w:t>สิ่งแวดล้อมที่เอื้อต่อสุขภาพ โดยนำแนวทางการพัฒนาสถานที่ทำงาน น่าอยู่ น่าทำงาน (</w:t>
            </w:r>
            <w:r w:rsidRPr="008A33F0">
              <w:rPr>
                <w:rFonts w:ascii="TH SarabunPSK" w:hAnsi="TH SarabunPSK" w:cs="TH SarabunPSK"/>
                <w:sz w:val="32"/>
                <w:szCs w:val="32"/>
              </w:rPr>
              <w:t xml:space="preserve">Healthy Work Place) </w:t>
            </w:r>
            <w:r w:rsidRPr="008A33F0">
              <w:rPr>
                <w:rFonts w:ascii="TH SarabunPSK" w:hAnsi="TH SarabunPSK" w:cs="TH SarabunPSK"/>
                <w:sz w:val="32"/>
                <w:szCs w:val="32"/>
                <w:cs/>
              </w:rPr>
              <w:t>มาประยุกต์ใช้</w:t>
            </w:r>
            <w:r w:rsidRPr="008A33F0">
              <w:rPr>
                <w:rFonts w:ascii="TH SarabunPSK" w:hAnsi="TH SarabunPSK" w:cs="TH SarabunPSK"/>
                <w:sz w:val="32"/>
                <w:szCs w:val="32"/>
              </w:rPr>
              <w:t xml:space="preserve"> </w:t>
            </w:r>
            <w:r w:rsidRPr="008A33F0">
              <w:rPr>
                <w:rFonts w:ascii="TH SarabunPSK" w:hAnsi="TH SarabunPSK" w:cs="TH SarabunPSK" w:hint="cs"/>
                <w:sz w:val="32"/>
                <w:szCs w:val="32"/>
                <w:cs/>
              </w:rPr>
              <w:t>รวมถึงการดูแลด้านอนามัยสิ่งแวดล้อมอื่นๆ เช่น การจัดการน้ำเสีย รวมถึง</w:t>
            </w:r>
            <w:r w:rsidRPr="008A33F0">
              <w:rPr>
                <w:rFonts w:ascii="TH SarabunPSK" w:hAnsi="TH SarabunPSK" w:cs="TH SarabunPSK"/>
                <w:sz w:val="32"/>
                <w:szCs w:val="32"/>
                <w:cs/>
              </w:rPr>
              <w:t>การปรับปรุงภูมิทัศน์</w:t>
            </w:r>
            <w:r w:rsidRPr="008A33F0">
              <w:rPr>
                <w:rFonts w:ascii="TH SarabunPSK" w:hAnsi="TH SarabunPSK" w:cs="TH SarabunPSK" w:hint="cs"/>
                <w:sz w:val="32"/>
                <w:szCs w:val="32"/>
                <w:cs/>
              </w:rPr>
              <w:t xml:space="preserve"> </w:t>
            </w:r>
            <w:r w:rsidRPr="008A33F0">
              <w:rPr>
                <w:rFonts w:ascii="TH SarabunPSK" w:hAnsi="TH SarabunPSK" w:cs="TH SarabunPSK"/>
                <w:sz w:val="32"/>
                <w:szCs w:val="32"/>
                <w:cs/>
              </w:rPr>
              <w:t>การปลูกต้นไม้เพื่อดูดซับมลพิษ และเป็นแหล่งผลิตก๊าซออกซิเจนให้กับบรรยากาศของโลก</w:t>
            </w:r>
            <w:r w:rsidRPr="008A33F0">
              <w:rPr>
                <w:rFonts w:ascii="TH SarabunPSK" w:hAnsi="TH SarabunPSK" w:cs="TH SarabunPSK" w:hint="cs"/>
                <w:b/>
                <w:bCs/>
                <w:sz w:val="32"/>
                <w:szCs w:val="32"/>
                <w:cs/>
              </w:rPr>
              <w:t xml:space="preserve"> </w:t>
            </w:r>
            <w:r w:rsidRPr="008A33F0">
              <w:rPr>
                <w:rFonts w:ascii="TH SarabunPSK" w:hAnsi="TH SarabunPSK" w:cs="TH SarabunPSK" w:hint="cs"/>
                <w:sz w:val="32"/>
                <w:szCs w:val="32"/>
                <w:cs/>
              </w:rPr>
              <w:t>รวมทั้งลดการปล่อยแก๊สเรือนกระจก</w:t>
            </w:r>
          </w:p>
          <w:p w:rsidR="008A33F0" w:rsidRPr="008A33F0" w:rsidRDefault="008A33F0" w:rsidP="008A33F0">
            <w:pPr>
              <w:spacing w:after="0" w:line="240" w:lineRule="auto"/>
              <w:jc w:val="thaiDistribute"/>
              <w:rPr>
                <w:rFonts w:ascii="TH SarabunPSK" w:hAnsi="TH SarabunPSK" w:cs="TH SarabunPSK"/>
                <w:sz w:val="32"/>
                <w:szCs w:val="32"/>
              </w:rPr>
            </w:pPr>
            <w:r w:rsidRPr="008A33F0">
              <w:rPr>
                <w:rFonts w:ascii="TH SarabunPSK" w:hAnsi="TH SarabunPSK" w:cs="TH SarabunPSK" w:hint="cs"/>
                <w:sz w:val="32"/>
                <w:szCs w:val="32"/>
                <w:cs/>
              </w:rPr>
              <w:t xml:space="preserve">     </w:t>
            </w:r>
            <w:r w:rsidRPr="008A33F0">
              <w:rPr>
                <w:rFonts w:ascii="TH SarabunPSK" w:hAnsi="TH SarabunPSK" w:cs="TH SarabunPSK"/>
                <w:b/>
                <w:bCs/>
                <w:sz w:val="32"/>
                <w:szCs w:val="32"/>
                <w:cs/>
              </w:rPr>
              <w:t xml:space="preserve">5. </w:t>
            </w:r>
            <w:r w:rsidRPr="008A33F0">
              <w:rPr>
                <w:rFonts w:ascii="TH SarabunPSK" w:hAnsi="TH SarabunPSK" w:cs="TH SarabunPSK"/>
                <w:b/>
                <w:bCs/>
                <w:sz w:val="32"/>
                <w:szCs w:val="32"/>
              </w:rPr>
              <w:t>N: Nutrition</w:t>
            </w:r>
            <w:r w:rsidRPr="008A33F0">
              <w:rPr>
                <w:rFonts w:ascii="TH SarabunPSK" w:hAnsi="TH SarabunPSK" w:cs="TH SarabunPSK"/>
                <w:sz w:val="32"/>
                <w:szCs w:val="32"/>
              </w:rPr>
              <w:t xml:space="preserve"> </w:t>
            </w:r>
            <w:r w:rsidRPr="008A33F0">
              <w:rPr>
                <w:rFonts w:ascii="TH SarabunPSK" w:hAnsi="TH SarabunPSK" w:cs="TH SarabunPSK" w:hint="cs"/>
                <w:sz w:val="32"/>
                <w:szCs w:val="32"/>
                <w:cs/>
              </w:rPr>
              <w:t xml:space="preserve">มีการจัดการด้านสุขาภิบาลอาหารและน้ำ </w:t>
            </w:r>
            <w:r w:rsidRPr="008A33F0">
              <w:rPr>
                <w:rFonts w:ascii="TH SarabunPSK" w:hAnsi="TH SarabunPSK" w:cs="TH SarabunPSK"/>
                <w:sz w:val="32"/>
                <w:szCs w:val="32"/>
                <w:cs/>
              </w:rPr>
              <w:t>การรณรงค์อาหารปลอด</w:t>
            </w:r>
            <w:r w:rsidRPr="008A33F0">
              <w:rPr>
                <w:rFonts w:ascii="TH SarabunPSK" w:hAnsi="TH SarabunPSK" w:cs="TH SarabunPSK"/>
                <w:sz w:val="32"/>
                <w:szCs w:val="32"/>
                <w:cs/>
              </w:rPr>
              <w:lastRenderedPageBreak/>
              <w:t>สารพิษ รณรงค์การใช้ผักพื้นบ้านอาหารพื้นเมือง</w:t>
            </w:r>
            <w:r w:rsidRPr="008A33F0">
              <w:rPr>
                <w:rFonts w:ascii="TH SarabunPSK" w:hAnsi="TH SarabunPSK" w:cs="TH SarabunPSK"/>
                <w:sz w:val="32"/>
                <w:szCs w:val="32"/>
              </w:rPr>
              <w:t xml:space="preserve"> </w:t>
            </w:r>
            <w:r w:rsidRPr="008A33F0">
              <w:rPr>
                <w:rFonts w:ascii="TH SarabunPSK" w:hAnsi="TH SarabunPSK" w:cs="TH SarabunPSK"/>
                <w:sz w:val="32"/>
                <w:szCs w:val="32"/>
                <w:cs/>
              </w:rPr>
              <w:t>มีกิจกรรมที่ก่อให้การขยายเครือข่าย เช่น ชมรมผักปลอดสารพิษ ตลาดนัดสีเขียว เป็นต้น</w:t>
            </w:r>
          </w:p>
          <w:p w:rsidR="009F2A11" w:rsidRPr="001A0713" w:rsidRDefault="008A33F0" w:rsidP="008A33F0">
            <w:pPr>
              <w:spacing w:after="0" w:line="240" w:lineRule="auto"/>
              <w:jc w:val="thaiDistribute"/>
              <w:rPr>
                <w:rFonts w:ascii="TH SarabunPSK" w:hAnsi="TH SarabunPSK" w:cs="TH SarabunPSK"/>
                <w:sz w:val="32"/>
                <w:szCs w:val="32"/>
                <w:cs/>
              </w:rPr>
            </w:pPr>
            <w:r w:rsidRPr="008A33F0">
              <w:rPr>
                <w:rFonts w:ascii="TH SarabunPSK" w:hAnsi="TH SarabunPSK" w:cs="TH SarabunPSK" w:hint="cs"/>
                <w:sz w:val="32"/>
                <w:szCs w:val="32"/>
                <w:cs/>
              </w:rPr>
              <w:t xml:space="preserve">     </w:t>
            </w:r>
            <w:r w:rsidRPr="008A33F0">
              <w:rPr>
                <w:rFonts w:ascii="TH SarabunPSK" w:hAnsi="TH SarabunPSK" w:cs="TH SarabunPSK"/>
                <w:b/>
                <w:bCs/>
                <w:sz w:val="32"/>
                <w:szCs w:val="32"/>
              </w:rPr>
              <w:t xml:space="preserve">6. </w:t>
            </w:r>
            <w:r w:rsidRPr="008A33F0">
              <w:rPr>
                <w:rFonts w:ascii="TH SarabunPSK" w:hAnsi="TH SarabunPSK" w:cs="TH SarabunPSK" w:hint="cs"/>
                <w:b/>
                <w:bCs/>
                <w:sz w:val="32"/>
                <w:szCs w:val="32"/>
                <w:cs/>
              </w:rPr>
              <w:t>ดำเนินการอื่นๆตามที่กฎหมายกำหนด</w:t>
            </w:r>
          </w:p>
        </w:tc>
      </w:tr>
      <w:tr w:rsidR="009F2A11" w:rsidRPr="0081504D" w:rsidTr="00227F21">
        <w:tc>
          <w:tcPr>
            <w:tcW w:w="10349" w:type="dxa"/>
            <w:gridSpan w:val="2"/>
            <w:tcBorders>
              <w:top w:val="single" w:sz="4" w:space="0" w:color="auto"/>
              <w:left w:val="single" w:sz="4" w:space="0" w:color="auto"/>
              <w:bottom w:val="single" w:sz="4" w:space="0" w:color="auto"/>
              <w:right w:val="single" w:sz="4" w:space="0" w:color="auto"/>
            </w:tcBorders>
          </w:tcPr>
          <w:p w:rsidR="009F2A11" w:rsidRPr="0081504D" w:rsidRDefault="009F2A11" w:rsidP="0081504D">
            <w:pPr>
              <w:spacing w:after="0" w:line="240" w:lineRule="auto"/>
              <w:rPr>
                <w:rFonts w:ascii="TH SarabunPSK" w:hAnsi="TH SarabunPSK" w:cs="TH SarabunPSK"/>
                <w:sz w:val="32"/>
                <w:szCs w:val="32"/>
                <w:lang w:val="en-GB"/>
              </w:rPr>
            </w:pPr>
            <w:r w:rsidRPr="0081504D">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43"/>
              <w:gridCol w:w="1559"/>
              <w:gridCol w:w="1559"/>
              <w:gridCol w:w="1418"/>
              <w:gridCol w:w="1417"/>
              <w:gridCol w:w="1418"/>
            </w:tblGrid>
            <w:tr w:rsidR="0081504D" w:rsidRPr="0081504D" w:rsidTr="0081504D">
              <w:trPr>
                <w:jc w:val="center"/>
              </w:trPr>
              <w:tc>
                <w:tcPr>
                  <w:tcW w:w="2043"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cs/>
                    </w:rPr>
                  </w:pPr>
                  <w:r w:rsidRPr="0081504D">
                    <w:rPr>
                      <w:rFonts w:ascii="TH SarabunPSK" w:hAnsi="TH SarabunPSK" w:cs="TH SarabunPSK" w:hint="cs"/>
                      <w:b/>
                      <w:bCs/>
                      <w:sz w:val="32"/>
                      <w:szCs w:val="32"/>
                      <w:cs/>
                    </w:rPr>
                    <w:t>เป้าหมาย</w:t>
                  </w:r>
                </w:p>
              </w:tc>
              <w:tc>
                <w:tcPr>
                  <w:tcW w:w="1559"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rPr>
                  </w:pPr>
                  <w:r w:rsidRPr="0081504D">
                    <w:rPr>
                      <w:rFonts w:ascii="TH SarabunPSK" w:hAnsi="TH SarabunPSK" w:cs="TH SarabunPSK" w:hint="cs"/>
                      <w:b/>
                      <w:bCs/>
                      <w:sz w:val="32"/>
                      <w:szCs w:val="32"/>
                      <w:cs/>
                    </w:rPr>
                    <w:t xml:space="preserve">ปีงบประมาณ </w:t>
                  </w:r>
                  <w:r w:rsidRPr="0081504D">
                    <w:rPr>
                      <w:rFonts w:ascii="TH SarabunPSK" w:hAnsi="TH SarabunPSK" w:cs="TH SarabunPSK"/>
                      <w:b/>
                      <w:bCs/>
                      <w:sz w:val="32"/>
                      <w:szCs w:val="32"/>
                    </w:rPr>
                    <w:t xml:space="preserve">60 </w:t>
                  </w:r>
                </w:p>
              </w:tc>
              <w:tc>
                <w:tcPr>
                  <w:tcW w:w="1559"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rPr>
                  </w:pPr>
                  <w:r w:rsidRPr="0081504D">
                    <w:rPr>
                      <w:rFonts w:ascii="TH SarabunPSK" w:hAnsi="TH SarabunPSK" w:cs="TH SarabunPSK" w:hint="cs"/>
                      <w:b/>
                      <w:bCs/>
                      <w:sz w:val="32"/>
                      <w:szCs w:val="32"/>
                      <w:cs/>
                    </w:rPr>
                    <w:t xml:space="preserve">ปีงบประมาณ </w:t>
                  </w:r>
                  <w:r w:rsidRPr="0081504D">
                    <w:rPr>
                      <w:rFonts w:ascii="TH SarabunPSK" w:hAnsi="TH SarabunPSK" w:cs="TH SarabunPSK"/>
                      <w:b/>
                      <w:bCs/>
                      <w:sz w:val="32"/>
                      <w:szCs w:val="32"/>
                    </w:rPr>
                    <w:t>61</w:t>
                  </w:r>
                </w:p>
              </w:tc>
              <w:tc>
                <w:tcPr>
                  <w:tcW w:w="1418"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rPr>
                  </w:pPr>
                  <w:r w:rsidRPr="0081504D">
                    <w:rPr>
                      <w:rFonts w:ascii="TH SarabunPSK" w:hAnsi="TH SarabunPSK" w:cs="TH SarabunPSK" w:hint="cs"/>
                      <w:b/>
                      <w:bCs/>
                      <w:sz w:val="32"/>
                      <w:szCs w:val="32"/>
                      <w:cs/>
                    </w:rPr>
                    <w:t xml:space="preserve">ปีงบประมาณ </w:t>
                  </w:r>
                  <w:r w:rsidRPr="0081504D">
                    <w:rPr>
                      <w:rFonts w:ascii="TH SarabunPSK" w:hAnsi="TH SarabunPSK" w:cs="TH SarabunPSK"/>
                      <w:b/>
                      <w:bCs/>
                      <w:sz w:val="32"/>
                      <w:szCs w:val="32"/>
                    </w:rPr>
                    <w:t>62</w:t>
                  </w:r>
                </w:p>
              </w:tc>
              <w:tc>
                <w:tcPr>
                  <w:tcW w:w="1417"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rPr>
                  </w:pPr>
                  <w:r w:rsidRPr="0081504D">
                    <w:rPr>
                      <w:rFonts w:ascii="TH SarabunPSK" w:hAnsi="TH SarabunPSK" w:cs="TH SarabunPSK" w:hint="cs"/>
                      <w:b/>
                      <w:bCs/>
                      <w:sz w:val="32"/>
                      <w:szCs w:val="32"/>
                      <w:cs/>
                    </w:rPr>
                    <w:t xml:space="preserve">ปีงบประมาณ </w:t>
                  </w:r>
                  <w:r w:rsidRPr="0081504D">
                    <w:rPr>
                      <w:rFonts w:ascii="TH SarabunPSK" w:hAnsi="TH SarabunPSK" w:cs="TH SarabunPSK"/>
                      <w:b/>
                      <w:bCs/>
                      <w:sz w:val="32"/>
                      <w:szCs w:val="32"/>
                    </w:rPr>
                    <w:t>63</w:t>
                  </w:r>
                </w:p>
              </w:tc>
              <w:tc>
                <w:tcPr>
                  <w:tcW w:w="1418"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cs/>
                    </w:rPr>
                  </w:pPr>
                  <w:r w:rsidRPr="0081504D">
                    <w:rPr>
                      <w:rFonts w:ascii="TH SarabunPSK" w:hAnsi="TH SarabunPSK" w:cs="TH SarabunPSK" w:hint="cs"/>
                      <w:b/>
                      <w:bCs/>
                      <w:sz w:val="32"/>
                      <w:szCs w:val="32"/>
                      <w:cs/>
                    </w:rPr>
                    <w:t xml:space="preserve">ปีงบประมาณ </w:t>
                  </w:r>
                  <w:r w:rsidRPr="0081504D">
                    <w:rPr>
                      <w:rFonts w:ascii="TH SarabunPSK" w:hAnsi="TH SarabunPSK" w:cs="TH SarabunPSK"/>
                      <w:b/>
                      <w:bCs/>
                      <w:sz w:val="32"/>
                      <w:szCs w:val="32"/>
                    </w:rPr>
                    <w:t>64</w:t>
                  </w:r>
                </w:p>
              </w:tc>
            </w:tr>
            <w:tr w:rsidR="0081504D" w:rsidRPr="0081504D" w:rsidTr="0081504D">
              <w:trPr>
                <w:jc w:val="center"/>
              </w:trPr>
              <w:tc>
                <w:tcPr>
                  <w:tcW w:w="2043"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cs/>
                    </w:rPr>
                  </w:pPr>
                  <w:r w:rsidRPr="0081504D">
                    <w:rPr>
                      <w:rFonts w:ascii="TH SarabunPSK" w:hAnsi="TH SarabunPSK" w:cs="TH SarabunPSK" w:hint="cs"/>
                      <w:b/>
                      <w:bCs/>
                      <w:sz w:val="32"/>
                      <w:szCs w:val="32"/>
                      <w:cs/>
                    </w:rPr>
                    <w:t>รพศ./รพท./รพช.</w:t>
                  </w:r>
                </w:p>
              </w:tc>
              <w:tc>
                <w:tcPr>
                  <w:tcW w:w="1559"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cs/>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3</w:t>
                  </w:r>
                  <w:r w:rsidRPr="0081504D">
                    <w:rPr>
                      <w:rFonts w:ascii="TH SarabunPSK" w:hAnsi="TH SarabunPSK" w:cs="TH SarabunPSK"/>
                      <w:sz w:val="32"/>
                      <w:szCs w:val="32"/>
                      <w:cs/>
                    </w:rPr>
                    <w:t>0</w:t>
                  </w:r>
                </w:p>
              </w:tc>
              <w:tc>
                <w:tcPr>
                  <w:tcW w:w="1559"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50</w:t>
                  </w:r>
                </w:p>
              </w:tc>
              <w:tc>
                <w:tcPr>
                  <w:tcW w:w="1418"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60</w:t>
                  </w:r>
                </w:p>
              </w:tc>
              <w:tc>
                <w:tcPr>
                  <w:tcW w:w="1417"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70</w:t>
                  </w:r>
                </w:p>
              </w:tc>
              <w:tc>
                <w:tcPr>
                  <w:tcW w:w="1418"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8</w:t>
                  </w:r>
                  <w:r w:rsidRPr="0081504D">
                    <w:rPr>
                      <w:rFonts w:ascii="TH SarabunPSK" w:hAnsi="TH SarabunPSK" w:cs="TH SarabunPSK"/>
                      <w:sz w:val="32"/>
                      <w:szCs w:val="32"/>
                      <w:cs/>
                    </w:rPr>
                    <w:t>0</w:t>
                  </w:r>
                </w:p>
              </w:tc>
            </w:tr>
            <w:tr w:rsidR="0081504D" w:rsidRPr="0081504D" w:rsidTr="0081504D">
              <w:trPr>
                <w:jc w:val="center"/>
              </w:trPr>
              <w:tc>
                <w:tcPr>
                  <w:tcW w:w="2043"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b/>
                      <w:bCs/>
                      <w:sz w:val="32"/>
                      <w:szCs w:val="32"/>
                      <w:cs/>
                    </w:rPr>
                  </w:pPr>
                  <w:r w:rsidRPr="0081504D">
                    <w:rPr>
                      <w:rFonts w:ascii="TH SarabunPSK" w:hAnsi="TH SarabunPSK" w:cs="TH SarabunPSK" w:hint="cs"/>
                      <w:b/>
                      <w:bCs/>
                      <w:sz w:val="32"/>
                      <w:szCs w:val="32"/>
                      <w:cs/>
                    </w:rPr>
                    <w:t>รพ.สต.</w:t>
                  </w:r>
                </w:p>
              </w:tc>
              <w:tc>
                <w:tcPr>
                  <w:tcW w:w="1559"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1</w:t>
                  </w:r>
                  <w:r w:rsidRPr="0081504D">
                    <w:rPr>
                      <w:rFonts w:ascii="TH SarabunPSK" w:hAnsi="TH SarabunPSK" w:cs="TH SarabunPSK"/>
                      <w:sz w:val="32"/>
                      <w:szCs w:val="32"/>
                      <w:cs/>
                    </w:rPr>
                    <w:t>0</w:t>
                  </w:r>
                </w:p>
              </w:tc>
              <w:tc>
                <w:tcPr>
                  <w:tcW w:w="1559"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20</w:t>
                  </w:r>
                </w:p>
              </w:tc>
              <w:tc>
                <w:tcPr>
                  <w:tcW w:w="1418"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Pr="0081504D">
                    <w:rPr>
                      <w:rFonts w:ascii="TH SarabunPSK" w:hAnsi="TH SarabunPSK" w:cs="TH SarabunPSK"/>
                      <w:sz w:val="32"/>
                      <w:szCs w:val="32"/>
                    </w:rPr>
                    <w:t>30</w:t>
                  </w:r>
                </w:p>
              </w:tc>
              <w:tc>
                <w:tcPr>
                  <w:tcW w:w="1417"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008A33F0">
                    <w:rPr>
                      <w:rFonts w:ascii="TH SarabunPSK" w:hAnsi="TH SarabunPSK" w:cs="TH SarabunPSK" w:hint="cs"/>
                      <w:sz w:val="32"/>
                      <w:szCs w:val="32"/>
                      <w:cs/>
                    </w:rPr>
                    <w:t>4</w:t>
                  </w:r>
                  <w:r w:rsidRPr="0081504D">
                    <w:rPr>
                      <w:rFonts w:ascii="TH SarabunPSK" w:hAnsi="TH SarabunPSK" w:cs="TH SarabunPSK"/>
                      <w:sz w:val="32"/>
                      <w:szCs w:val="32"/>
                    </w:rPr>
                    <w:t>0</w:t>
                  </w:r>
                </w:p>
              </w:tc>
              <w:tc>
                <w:tcPr>
                  <w:tcW w:w="1418" w:type="dxa"/>
                  <w:tcBorders>
                    <w:top w:val="single" w:sz="4" w:space="0" w:color="000000"/>
                    <w:left w:val="single" w:sz="4" w:space="0" w:color="000000"/>
                    <w:bottom w:val="single" w:sz="4" w:space="0" w:color="000000"/>
                    <w:right w:val="single" w:sz="4" w:space="0" w:color="000000"/>
                  </w:tcBorders>
                </w:tcPr>
                <w:p w:rsidR="0081504D" w:rsidRPr="0081504D" w:rsidRDefault="0081504D" w:rsidP="0081504D">
                  <w:pPr>
                    <w:spacing w:after="0" w:line="240" w:lineRule="auto"/>
                    <w:jc w:val="center"/>
                    <w:rPr>
                      <w:rFonts w:ascii="TH SarabunPSK" w:hAnsi="TH SarabunPSK" w:cs="TH SarabunPSK"/>
                      <w:sz w:val="32"/>
                      <w:szCs w:val="32"/>
                    </w:rPr>
                  </w:pPr>
                  <w:r w:rsidRPr="0081504D">
                    <w:rPr>
                      <w:rFonts w:ascii="TH SarabunPSK" w:hAnsi="TH SarabunPSK" w:cs="TH SarabunPSK" w:hint="cs"/>
                      <w:sz w:val="32"/>
                      <w:szCs w:val="32"/>
                      <w:cs/>
                    </w:rPr>
                    <w:t xml:space="preserve">ร้อยละ </w:t>
                  </w:r>
                  <w:r w:rsidR="008A33F0">
                    <w:rPr>
                      <w:rFonts w:ascii="TH SarabunPSK" w:hAnsi="TH SarabunPSK" w:cs="TH SarabunPSK" w:hint="cs"/>
                      <w:sz w:val="32"/>
                      <w:szCs w:val="32"/>
                      <w:cs/>
                    </w:rPr>
                    <w:t>5</w:t>
                  </w:r>
                  <w:r w:rsidRPr="0081504D">
                    <w:rPr>
                      <w:rFonts w:ascii="TH SarabunPSK" w:hAnsi="TH SarabunPSK" w:cs="TH SarabunPSK"/>
                      <w:sz w:val="32"/>
                      <w:szCs w:val="32"/>
                      <w:cs/>
                    </w:rPr>
                    <w:t>0</w:t>
                  </w:r>
                </w:p>
              </w:tc>
            </w:tr>
          </w:tbl>
          <w:p w:rsidR="009F2A11" w:rsidRPr="0081504D" w:rsidRDefault="009F2A11" w:rsidP="0081504D">
            <w:pPr>
              <w:spacing w:after="0" w:line="240" w:lineRule="auto"/>
              <w:rPr>
                <w:rFonts w:ascii="TH SarabunPSK" w:hAnsi="TH SarabunPSK" w:cs="TH SarabunPSK"/>
                <w:sz w:val="32"/>
                <w:szCs w:val="32"/>
                <w:lang w:val="en-GB"/>
              </w:rPr>
            </w:pP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81504D" w:rsidP="00227F21">
            <w:pPr>
              <w:spacing w:after="0" w:line="240" w:lineRule="auto"/>
              <w:rPr>
                <w:rFonts w:ascii="TH SarabunPSK" w:hAnsi="TH SarabunPSK" w:cs="TH SarabunPSK"/>
                <w:sz w:val="32"/>
                <w:szCs w:val="32"/>
                <w:cs/>
                <w:lang w:val="en-GB"/>
              </w:rPr>
            </w:pPr>
            <w:r w:rsidRPr="0081504D">
              <w:rPr>
                <w:rFonts w:ascii="TH SarabunPSK" w:hAnsi="TH SarabunPSK" w:cs="TH SarabunPSK"/>
                <w:sz w:val="32"/>
                <w:szCs w:val="32"/>
                <w:cs/>
                <w:lang w:val="en-GB"/>
              </w:rPr>
              <w:t>เพื่อส่งเสริมให้โรงพยาบาลสังกัดกระทรวงสาธารณสุขมีการจัดการมูลฝอยติด</w:t>
            </w:r>
            <w:r>
              <w:rPr>
                <w:rFonts w:ascii="TH SarabunPSK" w:hAnsi="TH SarabunPSK" w:cs="TH SarabunPSK"/>
                <w:sz w:val="32"/>
                <w:szCs w:val="32"/>
                <w:cs/>
                <w:lang w:val="en-GB"/>
              </w:rPr>
              <w:t>เชื้อถูกต้องตามกฎหมาย</w:t>
            </w:r>
            <w:r>
              <w:rPr>
                <w:rFonts w:ascii="TH SarabunPSK" w:hAnsi="TH SarabunPSK" w:cs="TH SarabunPSK" w:hint="cs"/>
                <w:sz w:val="32"/>
                <w:szCs w:val="32"/>
                <w:cs/>
                <w:lang w:val="en-GB"/>
              </w:rPr>
              <w:t xml:space="preserve"> </w:t>
            </w:r>
            <w:r>
              <w:rPr>
                <w:rFonts w:ascii="TH SarabunPSK" w:hAnsi="TH SarabunPSK" w:cs="TH SarabunPSK"/>
                <w:sz w:val="32"/>
                <w:szCs w:val="32"/>
                <w:cs/>
                <w:lang w:val="en-GB"/>
              </w:rPr>
              <w:t>และ</w:t>
            </w:r>
            <w:r w:rsidRPr="0081504D">
              <w:rPr>
                <w:rFonts w:ascii="TH SarabunPSK" w:hAnsi="TH SarabunPSK" w:cs="TH SarabunPSK"/>
                <w:sz w:val="32"/>
                <w:szCs w:val="32"/>
                <w:cs/>
                <w:lang w:val="en-GB"/>
              </w:rPr>
              <w:t>มีการพัฒนาอนามัยสิ่งแวดล้อมที่เหมาะสม</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81504D" w:rsidP="00227F21">
            <w:pPr>
              <w:tabs>
                <w:tab w:val="left" w:pos="4335"/>
              </w:tabs>
              <w:spacing w:after="0" w:line="240" w:lineRule="auto"/>
              <w:rPr>
                <w:rFonts w:ascii="TH SarabunPSK" w:hAnsi="TH SarabunPSK" w:cs="TH SarabunPSK"/>
                <w:sz w:val="32"/>
                <w:szCs w:val="32"/>
                <w:cs/>
              </w:rPr>
            </w:pPr>
            <w:r w:rsidRPr="0081504D">
              <w:rPr>
                <w:rFonts w:ascii="TH SarabunPSK" w:hAnsi="TH SarabunPSK" w:cs="TH SarabunPSK"/>
                <w:sz w:val="32"/>
                <w:szCs w:val="32"/>
                <w:cs/>
              </w:rPr>
              <w:t>โรงพยาบาลสังกัดกระทรวงสาธารณสุข (รพศ. รพท. รพช.  รพสต.)</w:t>
            </w:r>
          </w:p>
        </w:tc>
      </w:tr>
      <w:tr w:rsidR="0081504D" w:rsidRPr="009C493B" w:rsidTr="00227F21">
        <w:tc>
          <w:tcPr>
            <w:tcW w:w="2694" w:type="dxa"/>
            <w:tcBorders>
              <w:top w:val="single" w:sz="4" w:space="0" w:color="auto"/>
              <w:left w:val="single" w:sz="4" w:space="0" w:color="auto"/>
              <w:bottom w:val="single" w:sz="4" w:space="0" w:color="auto"/>
              <w:right w:val="single" w:sz="4" w:space="0" w:color="auto"/>
            </w:tcBorders>
          </w:tcPr>
          <w:p w:rsidR="0081504D" w:rsidRPr="009C493B" w:rsidRDefault="0081504D" w:rsidP="0081504D">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81504D" w:rsidRPr="0081504D" w:rsidRDefault="0081504D" w:rsidP="0081504D">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color w:val="000000" w:themeColor="text1"/>
                <w:sz w:val="32"/>
                <w:szCs w:val="32"/>
                <w:cs/>
              </w:rPr>
              <w:t>1) ปี 2560</w:t>
            </w:r>
            <w:r w:rsidRPr="0081504D">
              <w:rPr>
                <w:rFonts w:ascii="TH SarabunPSK" w:hAnsi="TH SarabunPSK" w:cs="TH SarabunPSK"/>
                <w:color w:val="000000" w:themeColor="text1"/>
                <w:sz w:val="32"/>
                <w:szCs w:val="32"/>
              </w:rPr>
              <w:t xml:space="preserve">- </w:t>
            </w:r>
            <w:r w:rsidRPr="0081504D">
              <w:rPr>
                <w:rFonts w:ascii="TH SarabunPSK" w:hAnsi="TH SarabunPSK" w:cs="TH SarabunPSK"/>
                <w:color w:val="000000" w:themeColor="text1"/>
                <w:sz w:val="32"/>
                <w:szCs w:val="32"/>
                <w:cs/>
              </w:rPr>
              <w:t xml:space="preserve">2561 : </w:t>
            </w:r>
            <w:r w:rsidRPr="0081504D">
              <w:rPr>
                <w:rFonts w:ascii="TH SarabunPSK" w:hAnsi="TH SarabunPSK" w:cs="TH SarabunPSK" w:hint="cs"/>
                <w:color w:val="000000" w:themeColor="text1"/>
                <w:sz w:val="32"/>
                <w:szCs w:val="32"/>
                <w:cs/>
              </w:rPr>
              <w:t>รพ. รายงานผลการดำเนินงาน</w:t>
            </w:r>
            <w:r w:rsidRPr="0081504D">
              <w:rPr>
                <w:rFonts w:ascii="TH SarabunPSK" w:hAnsi="TH SarabunPSK" w:cs="TH SarabunPSK"/>
                <w:color w:val="000000" w:themeColor="text1"/>
                <w:sz w:val="32"/>
                <w:szCs w:val="32"/>
                <w:cs/>
              </w:rPr>
              <w:t xml:space="preserve">ให้สำนักงานสาธารณสุขจังหวัด (สสจ.) </w:t>
            </w:r>
            <w:r w:rsidRPr="0081504D">
              <w:rPr>
                <w:rFonts w:ascii="TH SarabunPSK" w:hAnsi="TH SarabunPSK" w:cs="TH SarabunPSK" w:hint="cs"/>
                <w:color w:val="000000" w:themeColor="text1"/>
                <w:sz w:val="32"/>
                <w:szCs w:val="32"/>
                <w:cs/>
              </w:rPr>
              <w:t xml:space="preserve">และ สสจ. </w:t>
            </w:r>
            <w:r w:rsidRPr="0081504D">
              <w:rPr>
                <w:rFonts w:ascii="TH SarabunPSK" w:hAnsi="TH SarabunPSK" w:cs="TH SarabunPSK"/>
                <w:color w:val="000000" w:themeColor="text1"/>
                <w:sz w:val="32"/>
                <w:szCs w:val="32"/>
                <w:cs/>
              </w:rPr>
              <w:t>จัดส่ง</w:t>
            </w:r>
            <w:r w:rsidRPr="0081504D">
              <w:rPr>
                <w:rFonts w:ascii="TH SarabunPSK" w:hAnsi="TH SarabunPSK" w:cs="TH SarabunPSK" w:hint="cs"/>
                <w:color w:val="000000" w:themeColor="text1"/>
                <w:sz w:val="32"/>
                <w:szCs w:val="32"/>
                <w:cs/>
              </w:rPr>
              <w:t>ข้อมูลให้</w:t>
            </w:r>
            <w:r w:rsidRPr="0081504D">
              <w:rPr>
                <w:rFonts w:ascii="TH SarabunPSK" w:hAnsi="TH SarabunPSK" w:cs="TH SarabunPSK"/>
                <w:color w:val="000000" w:themeColor="text1"/>
                <w:sz w:val="32"/>
                <w:szCs w:val="32"/>
                <w:cs/>
              </w:rPr>
              <w:t>ศูนย์อนามัย</w:t>
            </w:r>
            <w:r w:rsidRPr="0081504D">
              <w:rPr>
                <w:rFonts w:ascii="TH SarabunPSK" w:hAnsi="TH SarabunPSK" w:cs="TH SarabunPSK" w:hint="cs"/>
                <w:color w:val="000000" w:themeColor="text1"/>
                <w:sz w:val="32"/>
                <w:szCs w:val="32"/>
                <w:cs/>
              </w:rPr>
              <w:t>รวบรวมและสรุปส่งหน่วยงานส่วนกลางเพื่อ</w:t>
            </w:r>
            <w:r w:rsidRPr="0081504D">
              <w:rPr>
                <w:rFonts w:ascii="TH SarabunPSK" w:hAnsi="TH SarabunPSK" w:cs="TH SarabunPSK"/>
                <w:color w:val="000000" w:themeColor="text1"/>
                <w:sz w:val="32"/>
                <w:szCs w:val="32"/>
                <w:cs/>
              </w:rPr>
              <w:t>จัดเก็บข้อมูล</w:t>
            </w:r>
            <w:r w:rsidRPr="0081504D">
              <w:rPr>
                <w:rFonts w:ascii="TH SarabunPSK" w:hAnsi="TH SarabunPSK" w:cs="TH SarabunPSK" w:hint="cs"/>
                <w:color w:val="000000" w:themeColor="text1"/>
                <w:sz w:val="32"/>
                <w:szCs w:val="32"/>
                <w:cs/>
              </w:rPr>
              <w:t>ใน</w:t>
            </w:r>
            <w:r w:rsidRPr="0081504D">
              <w:rPr>
                <w:rFonts w:ascii="TH SarabunPSK" w:hAnsi="TH SarabunPSK" w:cs="TH SarabunPSK"/>
                <w:color w:val="000000" w:themeColor="text1"/>
                <w:sz w:val="32"/>
                <w:szCs w:val="32"/>
                <w:cs/>
              </w:rPr>
              <w:t>ระบบฐานข้อมูลอนามัยสิ่งแวดล้อม</w:t>
            </w:r>
          </w:p>
          <w:p w:rsidR="0081504D" w:rsidRPr="0081504D" w:rsidRDefault="0081504D" w:rsidP="0081504D">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color w:val="000000" w:themeColor="text1"/>
                <w:sz w:val="32"/>
                <w:szCs w:val="32"/>
                <w:cs/>
              </w:rPr>
              <w:t>2) ปี 2562</w:t>
            </w:r>
            <w:r w:rsidRPr="0081504D">
              <w:rPr>
                <w:rFonts w:ascii="TH SarabunPSK" w:hAnsi="TH SarabunPSK" w:cs="TH SarabunPSK" w:hint="cs"/>
                <w:color w:val="000000" w:themeColor="text1"/>
                <w:sz w:val="32"/>
                <w:szCs w:val="32"/>
                <w:cs/>
              </w:rPr>
              <w:t>-2564</w:t>
            </w:r>
            <w:r w:rsidRPr="0081504D">
              <w:rPr>
                <w:rFonts w:ascii="TH SarabunPSK" w:hAnsi="TH SarabunPSK" w:cs="TH SarabunPSK"/>
                <w:color w:val="000000" w:themeColor="text1"/>
                <w:sz w:val="32"/>
                <w:szCs w:val="32"/>
                <w:cs/>
              </w:rPr>
              <w:t xml:space="preserve"> :  </w:t>
            </w:r>
            <w:r w:rsidRPr="0081504D">
              <w:rPr>
                <w:rFonts w:ascii="TH SarabunPSK" w:hAnsi="TH SarabunPSK" w:cs="TH SarabunPSK" w:hint="cs"/>
                <w:color w:val="000000" w:themeColor="text1"/>
                <w:sz w:val="32"/>
                <w:szCs w:val="32"/>
                <w:cs/>
              </w:rPr>
              <w:t xml:space="preserve">รพ. หรือ สสจ. </w:t>
            </w:r>
            <w:r w:rsidRPr="0081504D">
              <w:rPr>
                <w:rFonts w:ascii="TH SarabunPSK" w:hAnsi="TH SarabunPSK" w:cs="TH SarabunPSK"/>
                <w:color w:val="000000" w:themeColor="text1"/>
                <w:sz w:val="32"/>
                <w:szCs w:val="32"/>
                <w:cs/>
              </w:rPr>
              <w:t>บันทึกข้อมูลผ่านระบบสารสนเทศด้านอนามัยสิ่งแวดล้อมของประเทศไทย (</w:t>
            </w:r>
            <w:r w:rsidRPr="0081504D">
              <w:rPr>
                <w:rFonts w:ascii="TH SarabunPSK" w:hAnsi="TH SarabunPSK" w:cs="TH SarabunPSK"/>
                <w:color w:val="000000" w:themeColor="text1"/>
                <w:sz w:val="32"/>
                <w:szCs w:val="32"/>
              </w:rPr>
              <w:t>National Environmental Health Information System : NEHIS)</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81504D" w:rsidP="00227F21">
            <w:pPr>
              <w:spacing w:after="0" w:line="240" w:lineRule="auto"/>
              <w:jc w:val="thaiDistribute"/>
              <w:rPr>
                <w:rFonts w:ascii="TH SarabunPSK" w:hAnsi="TH SarabunPSK" w:cs="TH SarabunPSK"/>
                <w:sz w:val="32"/>
                <w:szCs w:val="32"/>
              </w:rPr>
            </w:pPr>
            <w:r w:rsidRPr="0081504D">
              <w:rPr>
                <w:rFonts w:ascii="TH SarabunPSK" w:hAnsi="TH SarabunPSK" w:cs="TH SarabunPSK"/>
                <w:sz w:val="32"/>
                <w:szCs w:val="32"/>
                <w:cs/>
              </w:rPr>
              <w:t>โรงพยาบาลสังกัดกระทรวงสาธารณสุข</w:t>
            </w:r>
          </w:p>
        </w:tc>
      </w:tr>
      <w:tr w:rsidR="0081504D" w:rsidRPr="009C493B" w:rsidTr="00227F21">
        <w:tc>
          <w:tcPr>
            <w:tcW w:w="2694" w:type="dxa"/>
            <w:tcBorders>
              <w:top w:val="single" w:sz="4" w:space="0" w:color="auto"/>
              <w:left w:val="single" w:sz="4" w:space="0" w:color="auto"/>
              <w:bottom w:val="single" w:sz="4" w:space="0" w:color="auto"/>
              <w:right w:val="single" w:sz="4" w:space="0" w:color="auto"/>
            </w:tcBorders>
          </w:tcPr>
          <w:p w:rsidR="0081504D" w:rsidRPr="009C493B" w:rsidRDefault="0081504D" w:rsidP="0081504D">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81504D" w:rsidRDefault="0081504D" w:rsidP="0081504D">
            <w:pPr>
              <w:spacing w:after="0" w:line="240" w:lineRule="auto"/>
              <w:rPr>
                <w:rFonts w:ascii="TH SarabunPSK" w:hAnsi="TH SarabunPSK" w:cs="TH SarabunPSK"/>
                <w:sz w:val="32"/>
                <w:szCs w:val="32"/>
                <w:u w:val="single"/>
              </w:rPr>
            </w:pPr>
            <w:r w:rsidRPr="0081504D">
              <w:rPr>
                <w:rFonts w:ascii="TH SarabunPSK" w:hAnsi="TH SarabunPSK" w:cs="TH SarabunPSK"/>
                <w:sz w:val="32"/>
                <w:szCs w:val="32"/>
              </w:rPr>
              <w:t xml:space="preserve">A  =  </w:t>
            </w:r>
            <w:r w:rsidRPr="0081504D">
              <w:rPr>
                <w:rFonts w:ascii="TH SarabunPSK" w:hAnsi="TH SarabunPSK" w:cs="TH SarabunPSK"/>
                <w:sz w:val="32"/>
                <w:szCs w:val="32"/>
                <w:cs/>
              </w:rPr>
              <w:t>จำนวนโรงพยาบาลสังกัดกระทรวงสาธารณสุขที่</w:t>
            </w:r>
            <w:r w:rsidRPr="0081504D">
              <w:rPr>
                <w:rFonts w:ascii="TH SarabunPSK" w:hAnsi="TH SarabunPSK" w:cs="TH SarabunPSK"/>
                <w:sz w:val="32"/>
                <w:szCs w:val="32"/>
                <w:u w:val="single"/>
                <w:cs/>
              </w:rPr>
              <w:t>มีการจัดการมูลฝอยติดเชื้อได้ตาม</w:t>
            </w:r>
            <w:r>
              <w:rPr>
                <w:rFonts w:ascii="TH SarabunPSK" w:hAnsi="TH SarabunPSK" w:cs="TH SarabunPSK" w:hint="cs"/>
                <w:sz w:val="32"/>
                <w:szCs w:val="32"/>
                <w:u w:val="single"/>
                <w:cs/>
              </w:rPr>
              <w:t xml:space="preserve">   </w:t>
            </w:r>
          </w:p>
          <w:p w:rsidR="0081504D" w:rsidRPr="0081504D" w:rsidRDefault="0081504D" w:rsidP="0081504D">
            <w:pPr>
              <w:spacing w:after="0" w:line="240" w:lineRule="auto"/>
              <w:rPr>
                <w:rFonts w:ascii="TH SarabunPSK" w:hAnsi="TH SarabunPSK" w:cs="TH SarabunPSK"/>
                <w:sz w:val="32"/>
                <w:szCs w:val="32"/>
              </w:rPr>
            </w:pPr>
            <w:r w:rsidRPr="0081504D">
              <w:rPr>
                <w:rFonts w:ascii="TH SarabunPSK" w:hAnsi="TH SarabunPSK" w:cs="TH SarabunPSK" w:hint="cs"/>
                <w:sz w:val="32"/>
                <w:szCs w:val="32"/>
                <w:cs/>
              </w:rPr>
              <w:t xml:space="preserve">        </w:t>
            </w:r>
            <w:r w:rsidRPr="0081504D">
              <w:rPr>
                <w:rFonts w:ascii="TH SarabunPSK" w:hAnsi="TH SarabunPSK" w:cs="TH SarabunPSK" w:hint="cs"/>
                <w:sz w:val="32"/>
                <w:szCs w:val="32"/>
                <w:u w:val="single"/>
                <w:cs/>
              </w:rPr>
              <w:t>ข้อ</w:t>
            </w:r>
            <w:r w:rsidRPr="0081504D">
              <w:rPr>
                <w:rFonts w:ascii="TH SarabunPSK" w:hAnsi="TH SarabunPSK" w:cs="TH SarabunPSK"/>
                <w:sz w:val="32"/>
                <w:szCs w:val="32"/>
                <w:u w:val="single"/>
              </w:rPr>
              <w:t xml:space="preserve"> 1.1 </w:t>
            </w:r>
            <w:r w:rsidRPr="0081504D">
              <w:rPr>
                <w:rFonts w:ascii="TH SarabunPSK" w:hAnsi="TH SarabunPSK" w:cs="TH SarabunPSK" w:hint="cs"/>
                <w:sz w:val="32"/>
                <w:szCs w:val="32"/>
                <w:cs/>
              </w:rPr>
              <w:t>และ</w:t>
            </w:r>
            <w:r w:rsidRPr="0081504D">
              <w:rPr>
                <w:rFonts w:ascii="TH SarabunPSK" w:hAnsi="TH SarabunPSK" w:cs="TH SarabunPSK"/>
                <w:sz w:val="32"/>
                <w:szCs w:val="32"/>
                <w:cs/>
              </w:rPr>
              <w:t xml:space="preserve">กิจกรรม </w:t>
            </w:r>
            <w:r w:rsidRPr="0081504D">
              <w:rPr>
                <w:rFonts w:ascii="TH SarabunPSK" w:hAnsi="TH SarabunPSK" w:cs="TH SarabunPSK"/>
                <w:sz w:val="32"/>
                <w:szCs w:val="32"/>
              </w:rPr>
              <w:t xml:space="preserve">GREEN </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sz w:val="32"/>
                <w:szCs w:val="32"/>
              </w:rPr>
            </w:pPr>
            <w:r w:rsidRPr="009C493B">
              <w:rPr>
                <w:rFonts w:ascii="TH SarabunPSK" w:hAnsi="TH SarabunPSK" w:cs="TH SarabunPSK"/>
                <w:sz w:val="32"/>
                <w:szCs w:val="32"/>
              </w:rPr>
              <w:t xml:space="preserve">B  =  </w:t>
            </w:r>
            <w:r w:rsidR="0081504D" w:rsidRPr="0081504D">
              <w:rPr>
                <w:rFonts w:ascii="TH SarabunPSK" w:hAnsi="TH SarabunPSK" w:cs="TH SarabunPSK"/>
                <w:sz w:val="32"/>
                <w:szCs w:val="32"/>
                <w:cs/>
              </w:rPr>
              <w:t>จำนวนโรงพยาบาลสังกัดกระทรวงสาธารณสุขทั้งหมด</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sz w:val="32"/>
                <w:szCs w:val="32"/>
                <w:cs/>
              </w:rPr>
            </w:pPr>
            <w:r w:rsidRPr="009C493B">
              <w:rPr>
                <w:rFonts w:ascii="TH SarabunPSK" w:hAnsi="TH SarabunPSK" w:cs="TH SarabunPSK"/>
                <w:sz w:val="32"/>
                <w:szCs w:val="32"/>
                <w:cs/>
              </w:rPr>
              <w:t>(</w:t>
            </w:r>
            <w:r w:rsidRPr="009C493B">
              <w:rPr>
                <w:rFonts w:ascii="TH SarabunPSK" w:hAnsi="TH SarabunPSK" w:cs="TH SarabunPSK"/>
                <w:sz w:val="32"/>
                <w:szCs w:val="32"/>
              </w:rPr>
              <w:t xml:space="preserve">A/B) X </w:t>
            </w:r>
            <w:r w:rsidRPr="009C493B">
              <w:rPr>
                <w:rFonts w:ascii="TH SarabunPSK" w:hAnsi="TH SarabunPSK" w:cs="TH SarabunPSK"/>
                <w:sz w:val="32"/>
                <w:szCs w:val="32"/>
                <w:cs/>
              </w:rPr>
              <w:t>100</w:t>
            </w:r>
          </w:p>
        </w:tc>
      </w:tr>
      <w:tr w:rsidR="009F2A11" w:rsidRPr="009C493B" w:rsidTr="00227F21">
        <w:tc>
          <w:tcPr>
            <w:tcW w:w="2694"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9F2A11" w:rsidRPr="009C493B" w:rsidRDefault="009F2A11" w:rsidP="00227F21">
            <w:pPr>
              <w:spacing w:after="0" w:line="240" w:lineRule="auto"/>
              <w:rPr>
                <w:rFonts w:ascii="TH SarabunPSK" w:hAnsi="TH SarabunPSK" w:cs="TH SarabunPSK"/>
                <w:sz w:val="32"/>
                <w:szCs w:val="32"/>
                <w:cs/>
              </w:rPr>
            </w:pPr>
            <w:r w:rsidRPr="009C493B">
              <w:rPr>
                <w:rFonts w:ascii="TH SarabunPSK" w:hAnsi="TH SarabunPSK" w:cs="TH SarabunPSK"/>
                <w:sz w:val="32"/>
                <w:szCs w:val="32"/>
                <w:cs/>
              </w:rPr>
              <w:t xml:space="preserve">รอบ </w:t>
            </w:r>
            <w:r w:rsidRPr="009C493B">
              <w:rPr>
                <w:rFonts w:ascii="TH SarabunPSK" w:hAnsi="TH SarabunPSK" w:cs="TH SarabunPSK"/>
                <w:sz w:val="32"/>
                <w:szCs w:val="32"/>
              </w:rPr>
              <w:t xml:space="preserve">6 </w:t>
            </w:r>
            <w:r w:rsidRPr="009C493B">
              <w:rPr>
                <w:rFonts w:ascii="TH SarabunPSK" w:hAnsi="TH SarabunPSK" w:cs="TH SarabunPSK"/>
                <w:sz w:val="32"/>
                <w:szCs w:val="32"/>
                <w:cs/>
              </w:rPr>
              <w:t xml:space="preserve">เดือน และ </w:t>
            </w:r>
            <w:r w:rsidRPr="009C493B">
              <w:rPr>
                <w:rFonts w:ascii="TH SarabunPSK" w:hAnsi="TH SarabunPSK" w:cs="TH SarabunPSK"/>
                <w:sz w:val="32"/>
                <w:szCs w:val="32"/>
              </w:rPr>
              <w:t xml:space="preserve">12 </w:t>
            </w:r>
            <w:r w:rsidRPr="009C493B">
              <w:rPr>
                <w:rFonts w:ascii="TH SarabunPSK" w:hAnsi="TH SarabunPSK" w:cs="TH SarabunPSK"/>
                <w:sz w:val="32"/>
                <w:szCs w:val="32"/>
                <w:cs/>
              </w:rPr>
              <w:t>เดือน</w:t>
            </w:r>
          </w:p>
        </w:tc>
      </w:tr>
      <w:tr w:rsidR="009F2A11" w:rsidRPr="009C493B" w:rsidTr="00227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9F2A11" w:rsidRPr="009C493B" w:rsidRDefault="009F2A11" w:rsidP="00227F21">
            <w:pPr>
              <w:spacing w:after="0" w:line="240" w:lineRule="auto"/>
              <w:rPr>
                <w:rFonts w:ascii="TH SarabunPSK" w:hAnsi="TH SarabunPSK" w:cs="TH SarabunPSK"/>
                <w:b/>
                <w:bCs/>
                <w:sz w:val="32"/>
                <w:szCs w:val="32"/>
              </w:rPr>
            </w:pPr>
            <w:r w:rsidRPr="009C493B">
              <w:rPr>
                <w:rFonts w:ascii="TH SarabunPSK" w:hAnsi="TH SarabunPSK" w:cs="TH SarabunPSK"/>
                <w:b/>
                <w:bCs/>
                <w:sz w:val="32"/>
                <w:szCs w:val="32"/>
                <w:cs/>
              </w:rPr>
              <w:t>เกณฑ์การประเมิน</w:t>
            </w:r>
          </w:p>
          <w:p w:rsidR="009F2A11" w:rsidRPr="009C493B" w:rsidRDefault="009F2A11" w:rsidP="00227F21">
            <w:pPr>
              <w:spacing w:after="0" w:line="240" w:lineRule="auto"/>
              <w:rPr>
                <w:rFonts w:ascii="TH SarabunPSK" w:hAnsi="TH SarabunPSK" w:cs="TH SarabunPSK"/>
                <w:b/>
                <w:bCs/>
                <w:sz w:val="32"/>
                <w:szCs w:val="32"/>
              </w:rPr>
            </w:pPr>
            <w:r w:rsidRPr="009C493B">
              <w:rPr>
                <w:rFonts w:ascii="TH SarabunPSK" w:hAnsi="TH SarabunPSK" w:cs="TH SarabunPSK" w:hint="cs"/>
                <w:b/>
                <w:bCs/>
                <w:sz w:val="32"/>
                <w:szCs w:val="32"/>
                <w:cs/>
              </w:rPr>
              <w:t>ปี 2560</w:t>
            </w:r>
            <w:r w:rsidRPr="009C493B">
              <w:rPr>
                <w:rFonts w:ascii="TH SarabunPSK" w:hAnsi="TH SarabunPSK" w:cs="TH SarabunPSK"/>
                <w:b/>
                <w:bCs/>
                <w:sz w:val="32"/>
                <w:szCs w:val="32"/>
              </w:rPr>
              <w:t xml:space="preserve"> </w:t>
            </w:r>
            <w:r w:rsidRPr="009C493B">
              <w:rPr>
                <w:rFonts w:ascii="TH SarabunPSK" w:hAnsi="TH SarabunPSK" w:cs="TH SarabunPSK" w:hint="cs"/>
                <w:b/>
                <w:bCs/>
                <w:sz w:val="32"/>
                <w:szCs w:val="32"/>
                <w:cs/>
              </w:rPr>
              <w:t>- 2564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2338"/>
              <w:gridCol w:w="2127"/>
              <w:gridCol w:w="3218"/>
            </w:tblGrid>
            <w:tr w:rsidR="009F2A11" w:rsidRPr="009C493B" w:rsidTr="00227F21">
              <w:trPr>
                <w:jc w:val="center"/>
              </w:trPr>
              <w:tc>
                <w:tcPr>
                  <w:tcW w:w="2014" w:type="dxa"/>
                </w:tcPr>
                <w:p w:rsidR="009F2A11" w:rsidRPr="009C493B" w:rsidRDefault="009F2A11" w:rsidP="00227F21">
                  <w:pPr>
                    <w:spacing w:after="0" w:line="240" w:lineRule="auto"/>
                    <w:jc w:val="center"/>
                    <w:rPr>
                      <w:rFonts w:ascii="TH SarabunPSK" w:hAnsi="TH SarabunPSK" w:cs="TH SarabunPSK"/>
                      <w:b/>
                      <w:bCs/>
                      <w:sz w:val="32"/>
                      <w:szCs w:val="32"/>
                    </w:rPr>
                  </w:pPr>
                  <w:r w:rsidRPr="009C493B">
                    <w:rPr>
                      <w:rFonts w:ascii="TH SarabunPSK" w:hAnsi="TH SarabunPSK" w:cs="TH SarabunPSK"/>
                      <w:b/>
                      <w:bCs/>
                      <w:sz w:val="32"/>
                      <w:szCs w:val="32"/>
                      <w:cs/>
                    </w:rPr>
                    <w:t>รอบ 3 เดือน</w:t>
                  </w:r>
                </w:p>
              </w:tc>
              <w:tc>
                <w:tcPr>
                  <w:tcW w:w="2338" w:type="dxa"/>
                </w:tcPr>
                <w:p w:rsidR="009F2A11" w:rsidRPr="009C493B" w:rsidRDefault="009F2A11" w:rsidP="00227F21">
                  <w:pPr>
                    <w:spacing w:after="0" w:line="240" w:lineRule="auto"/>
                    <w:jc w:val="center"/>
                    <w:rPr>
                      <w:rFonts w:ascii="TH SarabunPSK" w:hAnsi="TH SarabunPSK" w:cs="TH SarabunPSK"/>
                      <w:b/>
                      <w:bCs/>
                      <w:sz w:val="32"/>
                      <w:szCs w:val="32"/>
                    </w:rPr>
                  </w:pPr>
                  <w:r w:rsidRPr="009C493B">
                    <w:rPr>
                      <w:rFonts w:ascii="TH SarabunPSK" w:hAnsi="TH SarabunPSK" w:cs="TH SarabunPSK"/>
                      <w:b/>
                      <w:bCs/>
                      <w:sz w:val="32"/>
                      <w:szCs w:val="32"/>
                      <w:cs/>
                    </w:rPr>
                    <w:t>รอบ 6 เดือน</w:t>
                  </w:r>
                </w:p>
              </w:tc>
              <w:tc>
                <w:tcPr>
                  <w:tcW w:w="2127" w:type="dxa"/>
                </w:tcPr>
                <w:p w:rsidR="009F2A11" w:rsidRPr="009C493B" w:rsidRDefault="009F2A11" w:rsidP="00227F21">
                  <w:pPr>
                    <w:spacing w:after="0" w:line="240" w:lineRule="auto"/>
                    <w:jc w:val="center"/>
                    <w:rPr>
                      <w:rFonts w:ascii="TH SarabunPSK" w:hAnsi="TH SarabunPSK" w:cs="TH SarabunPSK"/>
                      <w:b/>
                      <w:bCs/>
                      <w:sz w:val="32"/>
                      <w:szCs w:val="32"/>
                    </w:rPr>
                  </w:pPr>
                  <w:r w:rsidRPr="009C493B">
                    <w:rPr>
                      <w:rFonts w:ascii="TH SarabunPSK" w:hAnsi="TH SarabunPSK" w:cs="TH SarabunPSK"/>
                      <w:b/>
                      <w:bCs/>
                      <w:sz w:val="32"/>
                      <w:szCs w:val="32"/>
                      <w:cs/>
                    </w:rPr>
                    <w:t>รอบ 9 เดือน</w:t>
                  </w:r>
                </w:p>
              </w:tc>
              <w:tc>
                <w:tcPr>
                  <w:tcW w:w="3218" w:type="dxa"/>
                </w:tcPr>
                <w:p w:rsidR="009F2A11" w:rsidRPr="009C493B" w:rsidRDefault="009F2A11" w:rsidP="00227F21">
                  <w:pPr>
                    <w:spacing w:after="0" w:line="240" w:lineRule="auto"/>
                    <w:jc w:val="center"/>
                    <w:rPr>
                      <w:rFonts w:ascii="TH SarabunPSK" w:hAnsi="TH SarabunPSK" w:cs="TH SarabunPSK"/>
                      <w:b/>
                      <w:bCs/>
                      <w:sz w:val="32"/>
                      <w:szCs w:val="32"/>
                    </w:rPr>
                  </w:pPr>
                  <w:r w:rsidRPr="009C493B">
                    <w:rPr>
                      <w:rFonts w:ascii="TH SarabunPSK" w:hAnsi="TH SarabunPSK" w:cs="TH SarabunPSK"/>
                      <w:b/>
                      <w:bCs/>
                      <w:sz w:val="32"/>
                      <w:szCs w:val="32"/>
                      <w:cs/>
                    </w:rPr>
                    <w:t>รอบ 12 เดือน</w:t>
                  </w:r>
                </w:p>
              </w:tc>
            </w:tr>
            <w:tr w:rsidR="0081504D" w:rsidRPr="009C493B" w:rsidTr="00227F21">
              <w:trPr>
                <w:jc w:val="center"/>
              </w:trPr>
              <w:tc>
                <w:tcPr>
                  <w:tcW w:w="2014" w:type="dxa"/>
                </w:tcPr>
                <w:p w:rsidR="0081504D" w:rsidRPr="0081504D" w:rsidRDefault="0081504D" w:rsidP="0081504D">
                  <w:pPr>
                    <w:spacing w:after="0" w:line="240" w:lineRule="auto"/>
                    <w:rPr>
                      <w:rFonts w:ascii="TH SarabunPSK" w:hAnsi="TH SarabunPSK" w:cs="TH SarabunPSK"/>
                      <w:sz w:val="32"/>
                      <w:szCs w:val="32"/>
                      <w:cs/>
                    </w:rPr>
                  </w:pPr>
                  <w:r w:rsidRPr="0081504D">
                    <w:rPr>
                      <w:rFonts w:ascii="TH SarabunPSK" w:hAnsi="TH SarabunPSK" w:cs="TH SarabunPSK" w:hint="cs"/>
                      <w:sz w:val="32"/>
                      <w:szCs w:val="32"/>
                      <w:cs/>
                    </w:rPr>
                    <w:t>รพ. มีแผนปฏิบัติการเพื่อ</w:t>
                  </w:r>
                  <w:r w:rsidRPr="0081504D">
                    <w:rPr>
                      <w:rFonts w:ascii="TH SarabunPSK" w:hAnsi="TH SarabunPSK" w:cs="TH SarabunPSK"/>
                      <w:sz w:val="32"/>
                      <w:szCs w:val="32"/>
                      <w:cs/>
                    </w:rPr>
                    <w:t xml:space="preserve">พัฒนาอนามัยสิ่งแวดล้อมได้ตามเกณฑ์ </w:t>
                  </w:r>
                  <w:r w:rsidRPr="0081504D">
                    <w:rPr>
                      <w:rFonts w:ascii="TH SarabunPSK" w:hAnsi="TH SarabunPSK" w:cs="TH SarabunPSK"/>
                      <w:sz w:val="32"/>
                      <w:szCs w:val="32"/>
                    </w:rPr>
                    <w:t>GREEN&amp;CLEAN Hospital</w:t>
                  </w:r>
                  <w:r w:rsidRPr="0081504D">
                    <w:rPr>
                      <w:rFonts w:ascii="TH SarabunPSK" w:hAnsi="TH SarabunPSK" w:cs="TH SarabunPSK" w:hint="cs"/>
                      <w:sz w:val="32"/>
                      <w:szCs w:val="32"/>
                      <w:cs/>
                    </w:rPr>
                    <w:t xml:space="preserve"> </w:t>
                  </w:r>
                </w:p>
              </w:tc>
              <w:tc>
                <w:tcPr>
                  <w:tcW w:w="2338" w:type="dxa"/>
                </w:tcPr>
                <w:p w:rsidR="0081504D" w:rsidRPr="0081504D" w:rsidRDefault="0081504D" w:rsidP="0081504D">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hint="cs"/>
                      <w:color w:val="000000" w:themeColor="text1"/>
                      <w:sz w:val="32"/>
                      <w:szCs w:val="32"/>
                      <w:cs/>
                    </w:rPr>
                    <w:t>รพ. มีการดำเนินงานเพื่อ</w:t>
                  </w:r>
                  <w:r w:rsidRPr="0081504D">
                    <w:rPr>
                      <w:rFonts w:ascii="TH SarabunPSK" w:hAnsi="TH SarabunPSK" w:cs="TH SarabunPSK"/>
                      <w:color w:val="000000" w:themeColor="text1"/>
                      <w:sz w:val="32"/>
                      <w:szCs w:val="32"/>
                      <w:cs/>
                    </w:rPr>
                    <w:t xml:space="preserve">พัฒนาอนามัยสิ่งแวดล้อมตามเกณฑ์ </w:t>
                  </w:r>
                  <w:r w:rsidRPr="0081504D">
                    <w:rPr>
                      <w:rFonts w:ascii="TH SarabunPSK" w:hAnsi="TH SarabunPSK" w:cs="TH SarabunPSK"/>
                      <w:color w:val="000000" w:themeColor="text1"/>
                      <w:sz w:val="32"/>
                      <w:szCs w:val="32"/>
                    </w:rPr>
                    <w:t>GREEN&amp;CLEAN Hospital</w:t>
                  </w:r>
                  <w:r w:rsidRPr="0081504D">
                    <w:rPr>
                      <w:rFonts w:ascii="TH SarabunPSK" w:hAnsi="TH SarabunPSK" w:cs="TH SarabunPSK" w:hint="cs"/>
                      <w:color w:val="000000" w:themeColor="text1"/>
                      <w:sz w:val="32"/>
                      <w:szCs w:val="32"/>
                      <w:cs/>
                    </w:rPr>
                    <w:t xml:space="preserve"> และมีการรายงานผลการดำเนินงานรอบ </w:t>
                  </w:r>
                  <w:r w:rsidRPr="0081504D">
                    <w:rPr>
                      <w:rFonts w:ascii="TH SarabunPSK" w:hAnsi="TH SarabunPSK" w:cs="TH SarabunPSK"/>
                      <w:color w:val="000000" w:themeColor="text1"/>
                      <w:sz w:val="32"/>
                      <w:szCs w:val="32"/>
                    </w:rPr>
                    <w:t xml:space="preserve">6 </w:t>
                  </w:r>
                  <w:r w:rsidRPr="0081504D">
                    <w:rPr>
                      <w:rFonts w:ascii="TH SarabunPSK" w:hAnsi="TH SarabunPSK" w:cs="TH SarabunPSK" w:hint="cs"/>
                      <w:color w:val="000000" w:themeColor="text1"/>
                      <w:sz w:val="32"/>
                      <w:szCs w:val="32"/>
                      <w:cs/>
                    </w:rPr>
                    <w:t>เดือน</w:t>
                  </w:r>
                </w:p>
              </w:tc>
              <w:tc>
                <w:tcPr>
                  <w:tcW w:w="2127" w:type="dxa"/>
                </w:tcPr>
                <w:p w:rsidR="0081504D" w:rsidRPr="0081504D" w:rsidRDefault="0081504D" w:rsidP="0081504D">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color w:val="000000" w:themeColor="text1"/>
                      <w:sz w:val="32"/>
                      <w:szCs w:val="32"/>
                      <w:cs/>
                    </w:rPr>
                    <w:t>รพ.</w:t>
                  </w:r>
                  <w:r w:rsidRPr="0081504D">
                    <w:rPr>
                      <w:rFonts w:ascii="TH SarabunPSK" w:hAnsi="TH SarabunPSK" w:cs="TH SarabunPSK" w:hint="cs"/>
                      <w:color w:val="000000" w:themeColor="text1"/>
                      <w:sz w:val="32"/>
                      <w:szCs w:val="32"/>
                      <w:cs/>
                    </w:rPr>
                    <w:t xml:space="preserve"> </w:t>
                  </w:r>
                  <w:r w:rsidRPr="0081504D">
                    <w:rPr>
                      <w:rFonts w:ascii="TH SarabunPSK" w:hAnsi="TH SarabunPSK" w:cs="TH SarabunPSK"/>
                      <w:color w:val="000000" w:themeColor="text1"/>
                      <w:sz w:val="32"/>
                      <w:szCs w:val="32"/>
                      <w:cs/>
                    </w:rPr>
                    <w:t xml:space="preserve">ดำเนินงานพัฒนาอนามัยสิ่งแวดล้อมตามเกณฑ์ </w:t>
                  </w:r>
                  <w:r w:rsidRPr="0081504D">
                    <w:rPr>
                      <w:rFonts w:ascii="TH SarabunPSK" w:hAnsi="TH SarabunPSK" w:cs="TH SarabunPSK"/>
                      <w:color w:val="000000" w:themeColor="text1"/>
                      <w:sz w:val="32"/>
                      <w:szCs w:val="32"/>
                    </w:rPr>
                    <w:t>GREEN&amp;CLEAN Hospital</w:t>
                  </w:r>
                  <w:r w:rsidRPr="0081504D">
                    <w:rPr>
                      <w:rFonts w:ascii="TH SarabunPSK" w:hAnsi="TH SarabunPSK" w:cs="TH SarabunPSK" w:hint="cs"/>
                      <w:color w:val="000000" w:themeColor="text1"/>
                      <w:sz w:val="32"/>
                      <w:szCs w:val="32"/>
                      <w:cs/>
                    </w:rPr>
                    <w:t xml:space="preserve"> ได้ตามแผนฯ ที่กำหนด</w:t>
                  </w:r>
                </w:p>
              </w:tc>
              <w:tc>
                <w:tcPr>
                  <w:tcW w:w="3218" w:type="dxa"/>
                </w:tcPr>
                <w:p w:rsidR="0081504D" w:rsidRPr="0081504D" w:rsidRDefault="0081504D" w:rsidP="0081504D">
                  <w:pPr>
                    <w:spacing w:after="0" w:line="240" w:lineRule="auto"/>
                    <w:rPr>
                      <w:rFonts w:ascii="TH SarabunPSK" w:hAnsi="TH SarabunPSK" w:cs="TH SarabunPSK"/>
                      <w:color w:val="000000" w:themeColor="text1"/>
                      <w:sz w:val="32"/>
                      <w:szCs w:val="32"/>
                    </w:rPr>
                  </w:pPr>
                  <w:r w:rsidRPr="0081504D">
                    <w:rPr>
                      <w:rFonts w:ascii="TH SarabunPSK" w:hAnsi="TH SarabunPSK" w:cs="TH SarabunPSK"/>
                      <w:color w:val="000000" w:themeColor="text1"/>
                      <w:sz w:val="32"/>
                      <w:szCs w:val="32"/>
                    </w:rPr>
                    <w:t xml:space="preserve">- </w:t>
                  </w:r>
                  <w:r w:rsidRPr="0081504D">
                    <w:rPr>
                      <w:rFonts w:ascii="TH SarabunPSK" w:hAnsi="TH SarabunPSK" w:cs="TH SarabunPSK" w:hint="cs"/>
                      <w:color w:val="000000" w:themeColor="text1"/>
                      <w:sz w:val="32"/>
                      <w:szCs w:val="32"/>
                      <w:cs/>
                    </w:rPr>
                    <w:t xml:space="preserve">ปี </w:t>
                  </w:r>
                  <w:r w:rsidRPr="0081504D">
                    <w:rPr>
                      <w:rFonts w:ascii="TH SarabunPSK" w:hAnsi="TH SarabunPSK" w:cs="TH SarabunPSK"/>
                      <w:color w:val="000000" w:themeColor="text1"/>
                      <w:sz w:val="32"/>
                      <w:szCs w:val="32"/>
                    </w:rPr>
                    <w:t>2560 – 2561</w:t>
                  </w:r>
                </w:p>
                <w:p w:rsidR="0081504D" w:rsidRPr="0081504D" w:rsidRDefault="0081504D" w:rsidP="0081504D">
                  <w:pPr>
                    <w:spacing w:after="0" w:line="240" w:lineRule="auto"/>
                    <w:rPr>
                      <w:rFonts w:ascii="TH SarabunPSK" w:hAnsi="TH SarabunPSK" w:cs="TH SarabunPSK"/>
                      <w:color w:val="000000" w:themeColor="text1"/>
                      <w:sz w:val="32"/>
                      <w:szCs w:val="32"/>
                    </w:rPr>
                  </w:pPr>
                  <w:r w:rsidRPr="0081504D">
                    <w:rPr>
                      <w:rFonts w:ascii="TH SarabunPSK" w:hAnsi="TH SarabunPSK" w:cs="TH SarabunPSK" w:hint="cs"/>
                      <w:color w:val="000000" w:themeColor="text1"/>
                      <w:sz w:val="32"/>
                      <w:szCs w:val="32"/>
                      <w:cs/>
                    </w:rPr>
                    <w:t>รพ.ดำเนินงาน</w:t>
                  </w:r>
                  <w:r w:rsidRPr="0081504D">
                    <w:rPr>
                      <w:rFonts w:ascii="TH SarabunPSK" w:hAnsi="TH SarabunPSK" w:cs="TH SarabunPSK"/>
                      <w:color w:val="000000" w:themeColor="text1"/>
                      <w:sz w:val="32"/>
                      <w:szCs w:val="32"/>
                      <w:cs/>
                    </w:rPr>
                    <w:t xml:space="preserve">พัฒนาอนามัยสิ่งแวดล้อมได้ตามเกณฑ์ </w:t>
                  </w:r>
                  <w:r w:rsidRPr="0081504D">
                    <w:rPr>
                      <w:rFonts w:ascii="TH SarabunPSK" w:hAnsi="TH SarabunPSK" w:cs="TH SarabunPSK"/>
                      <w:color w:val="000000" w:themeColor="text1"/>
                      <w:sz w:val="32"/>
                      <w:szCs w:val="32"/>
                    </w:rPr>
                    <w:t xml:space="preserve">GREEN&amp;CLEAN Hospital </w:t>
                  </w:r>
                  <w:r w:rsidRPr="0081504D">
                    <w:rPr>
                      <w:rFonts w:ascii="TH SarabunPSK" w:hAnsi="TH SarabunPSK" w:cs="TH SarabunPSK" w:hint="cs"/>
                      <w:color w:val="000000" w:themeColor="text1"/>
                      <w:sz w:val="32"/>
                      <w:szCs w:val="32"/>
                      <w:cs/>
                    </w:rPr>
                    <w:t xml:space="preserve">และรายงานผลการดำเนินงานรอบ </w:t>
                  </w:r>
                  <w:r w:rsidRPr="0081504D">
                    <w:rPr>
                      <w:rFonts w:ascii="TH SarabunPSK" w:hAnsi="TH SarabunPSK" w:cs="TH SarabunPSK"/>
                      <w:color w:val="000000" w:themeColor="text1"/>
                      <w:sz w:val="32"/>
                      <w:szCs w:val="32"/>
                    </w:rPr>
                    <w:t xml:space="preserve">12 </w:t>
                  </w:r>
                  <w:r w:rsidRPr="0081504D">
                    <w:rPr>
                      <w:rFonts w:ascii="TH SarabunPSK" w:hAnsi="TH SarabunPSK" w:cs="TH SarabunPSK" w:hint="cs"/>
                      <w:color w:val="000000" w:themeColor="text1"/>
                      <w:sz w:val="32"/>
                      <w:szCs w:val="32"/>
                      <w:cs/>
                    </w:rPr>
                    <w:t>เดือน</w:t>
                  </w:r>
                </w:p>
                <w:p w:rsidR="0081504D" w:rsidRPr="0081504D" w:rsidRDefault="0081504D" w:rsidP="0081504D">
                  <w:pPr>
                    <w:spacing w:after="0" w:line="240" w:lineRule="auto"/>
                    <w:rPr>
                      <w:rFonts w:ascii="TH SarabunPSK" w:hAnsi="TH SarabunPSK" w:cs="TH SarabunPSK"/>
                      <w:color w:val="000000" w:themeColor="text1"/>
                      <w:sz w:val="32"/>
                      <w:szCs w:val="32"/>
                    </w:rPr>
                  </w:pPr>
                  <w:r w:rsidRPr="0081504D">
                    <w:rPr>
                      <w:rFonts w:ascii="TH SarabunPSK" w:hAnsi="TH SarabunPSK" w:cs="TH SarabunPSK"/>
                      <w:color w:val="000000" w:themeColor="text1"/>
                      <w:sz w:val="32"/>
                      <w:szCs w:val="32"/>
                    </w:rPr>
                    <w:t xml:space="preserve">- </w:t>
                  </w:r>
                  <w:r w:rsidRPr="0081504D">
                    <w:rPr>
                      <w:rFonts w:ascii="TH SarabunPSK" w:hAnsi="TH SarabunPSK" w:cs="TH SarabunPSK"/>
                      <w:color w:val="000000" w:themeColor="text1"/>
                      <w:sz w:val="32"/>
                      <w:szCs w:val="32"/>
                      <w:cs/>
                    </w:rPr>
                    <w:t xml:space="preserve">ปี </w:t>
                  </w:r>
                  <w:r w:rsidRPr="0081504D">
                    <w:rPr>
                      <w:rFonts w:ascii="TH SarabunPSK" w:hAnsi="TH SarabunPSK" w:cs="TH SarabunPSK"/>
                      <w:color w:val="000000" w:themeColor="text1"/>
                      <w:sz w:val="32"/>
                      <w:szCs w:val="32"/>
                    </w:rPr>
                    <w:t>2562 – 2564</w:t>
                  </w:r>
                </w:p>
                <w:p w:rsidR="0081504D" w:rsidRPr="0081504D" w:rsidRDefault="0081504D" w:rsidP="0081504D">
                  <w:pPr>
                    <w:spacing w:after="0" w:line="240" w:lineRule="auto"/>
                    <w:rPr>
                      <w:color w:val="000000" w:themeColor="text1"/>
                      <w:sz w:val="32"/>
                      <w:szCs w:val="32"/>
                      <w:cs/>
                    </w:rPr>
                  </w:pPr>
                  <w:r w:rsidRPr="0081504D">
                    <w:rPr>
                      <w:rFonts w:ascii="TH SarabunPSK" w:hAnsi="TH SarabunPSK" w:cs="TH SarabunPSK"/>
                      <w:color w:val="000000" w:themeColor="text1"/>
                      <w:sz w:val="32"/>
                      <w:szCs w:val="32"/>
                      <w:cs/>
                    </w:rPr>
                    <w:t xml:space="preserve">รพ.ดำเนินงานพัฒนาอนามัยสิ่งแวดล้อมได้ตามเกณฑ์ </w:t>
                  </w:r>
                  <w:r w:rsidRPr="0081504D">
                    <w:rPr>
                      <w:rFonts w:ascii="TH SarabunPSK" w:hAnsi="TH SarabunPSK" w:cs="TH SarabunPSK"/>
                      <w:color w:val="000000" w:themeColor="text1"/>
                      <w:sz w:val="32"/>
                      <w:szCs w:val="32"/>
                    </w:rPr>
                    <w:t xml:space="preserve">GREEN&amp;CLEAN Hospital </w:t>
                  </w:r>
                  <w:r w:rsidRPr="0081504D">
                    <w:rPr>
                      <w:rFonts w:ascii="TH SarabunPSK" w:hAnsi="TH SarabunPSK" w:cs="TH SarabunPSK"/>
                      <w:color w:val="000000" w:themeColor="text1"/>
                      <w:sz w:val="32"/>
                      <w:szCs w:val="32"/>
                      <w:cs/>
                    </w:rPr>
                    <w:t>และรายงานผลการดำเนินงานรอบ 12 เดือน</w:t>
                  </w:r>
                  <w:r w:rsidRPr="0081504D">
                    <w:rPr>
                      <w:rFonts w:ascii="TH SarabunPSK" w:hAnsi="TH SarabunPSK" w:cs="TH SarabunPSK" w:hint="cs"/>
                      <w:color w:val="000000" w:themeColor="text1"/>
                      <w:sz w:val="32"/>
                      <w:szCs w:val="32"/>
                      <w:cs/>
                    </w:rPr>
                    <w:t xml:space="preserve"> และรายงานผลการดำเนินงาน</w:t>
                  </w:r>
                  <w:r w:rsidRPr="0081504D">
                    <w:rPr>
                      <w:rFonts w:ascii="TH SarabunPSK" w:hAnsi="TH SarabunPSK" w:cs="TH SarabunPSK" w:hint="cs"/>
                      <w:color w:val="000000" w:themeColor="text1"/>
                      <w:sz w:val="32"/>
                      <w:szCs w:val="32"/>
                      <w:cs/>
                    </w:rPr>
                    <w:lastRenderedPageBreak/>
                    <w:t>ในระบบฐานข้อมูลอนามัยสิ่งแวดล้อมของประเทศไทย</w:t>
                  </w:r>
                </w:p>
              </w:tc>
            </w:tr>
          </w:tbl>
          <w:p w:rsidR="009F2A11" w:rsidRPr="009C493B" w:rsidRDefault="009F2A11" w:rsidP="00227F21">
            <w:pPr>
              <w:spacing w:after="0" w:line="240" w:lineRule="auto"/>
              <w:rPr>
                <w:rFonts w:ascii="TH SarabunPSK" w:hAnsi="TH SarabunPSK" w:cs="TH SarabunPSK"/>
                <w:b/>
                <w:bCs/>
                <w:sz w:val="32"/>
                <w:szCs w:val="32"/>
              </w:rPr>
            </w:pPr>
          </w:p>
        </w:tc>
      </w:tr>
      <w:tr w:rsidR="00976F2B" w:rsidRPr="009C493B" w:rsidTr="004E6E4F">
        <w:tc>
          <w:tcPr>
            <w:tcW w:w="2694" w:type="dxa"/>
            <w:tcBorders>
              <w:top w:val="single" w:sz="4" w:space="0" w:color="auto"/>
              <w:left w:val="single" w:sz="4" w:space="0" w:color="auto"/>
              <w:bottom w:val="single" w:sz="4" w:space="0" w:color="auto"/>
              <w:right w:val="single" w:sz="4" w:space="0" w:color="auto"/>
            </w:tcBorders>
          </w:tcPr>
          <w:p w:rsidR="00976F2B" w:rsidRPr="009C493B" w:rsidRDefault="00976F2B" w:rsidP="004E6E4F">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976F2B" w:rsidRPr="0081504D" w:rsidRDefault="00976F2B" w:rsidP="004E6E4F">
            <w:pPr>
              <w:spacing w:after="0" w:line="240" w:lineRule="auto"/>
              <w:jc w:val="thaiDistribute"/>
              <w:rPr>
                <w:rFonts w:ascii="TH SarabunPSK" w:hAnsi="TH SarabunPSK" w:cs="TH SarabunPSK"/>
                <w:sz w:val="32"/>
                <w:szCs w:val="32"/>
              </w:rPr>
            </w:pPr>
            <w:r w:rsidRPr="0081504D">
              <w:rPr>
                <w:rFonts w:ascii="TH SarabunPSK" w:hAnsi="TH SarabunPSK" w:cs="TH SarabunPSK"/>
                <w:sz w:val="32"/>
                <w:szCs w:val="32"/>
                <w:cs/>
              </w:rPr>
              <w:t>1. การตรวจราชการกระทรวงสาธารณสุข รอบที่ 1 และ 2</w:t>
            </w:r>
          </w:p>
          <w:p w:rsidR="00976F2B" w:rsidRPr="009C493B" w:rsidRDefault="00976F2B" w:rsidP="004E6E4F">
            <w:pPr>
              <w:spacing w:after="0" w:line="240" w:lineRule="auto"/>
              <w:jc w:val="thaiDistribute"/>
              <w:rPr>
                <w:rFonts w:ascii="TH SarabunPSK" w:hAnsi="TH SarabunPSK" w:cs="TH SarabunPSK"/>
                <w:sz w:val="32"/>
                <w:szCs w:val="32"/>
                <w:cs/>
              </w:rPr>
            </w:pPr>
            <w:r w:rsidRPr="0081504D">
              <w:rPr>
                <w:rFonts w:ascii="TH SarabunPSK" w:hAnsi="TH SarabunPSK" w:cs="TH SarabunPSK"/>
                <w:sz w:val="32"/>
                <w:szCs w:val="32"/>
                <w:cs/>
              </w:rPr>
              <w:t>2. ระบบนิเทศ ติดตาม และการรายงานผลของกรมอนามัย (กองแผนงาน)</w:t>
            </w:r>
          </w:p>
        </w:tc>
      </w:tr>
      <w:tr w:rsidR="00976F2B" w:rsidRPr="009C493B" w:rsidTr="004E6E4F">
        <w:tc>
          <w:tcPr>
            <w:tcW w:w="2694" w:type="dxa"/>
            <w:tcBorders>
              <w:top w:val="single" w:sz="4" w:space="0" w:color="auto"/>
              <w:left w:val="single" w:sz="4" w:space="0" w:color="auto"/>
              <w:bottom w:val="single" w:sz="4" w:space="0" w:color="auto"/>
              <w:right w:val="single" w:sz="4" w:space="0" w:color="auto"/>
            </w:tcBorders>
          </w:tcPr>
          <w:p w:rsidR="00976F2B" w:rsidRPr="009C493B" w:rsidRDefault="00976F2B" w:rsidP="004E6E4F">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cs/>
              </w:rPr>
              <w:t xml:space="preserve">1. แนวทางการดำเนินกิจกรรม </w:t>
            </w:r>
            <w:r w:rsidRPr="0081504D">
              <w:rPr>
                <w:rFonts w:ascii="TH SarabunPSK" w:hAnsi="TH SarabunPSK" w:cs="TH SarabunPSK"/>
                <w:sz w:val="32"/>
                <w:szCs w:val="32"/>
              </w:rPr>
              <w:t xml:space="preserve">GREEN </w:t>
            </w:r>
          </w:p>
          <w:p w:rsidR="00976F2B" w:rsidRPr="009C493B" w:rsidRDefault="00976F2B" w:rsidP="004E6E4F">
            <w:pPr>
              <w:spacing w:after="0" w:line="240" w:lineRule="auto"/>
              <w:rPr>
                <w:rFonts w:ascii="TH SarabunPSK" w:hAnsi="TH SarabunPSK" w:cs="TH SarabunPSK"/>
                <w:sz w:val="32"/>
                <w:szCs w:val="32"/>
                <w:cs/>
              </w:rPr>
            </w:pPr>
            <w:r w:rsidRPr="0081504D">
              <w:rPr>
                <w:rFonts w:ascii="TH SarabunPSK" w:hAnsi="TH SarabunPSK" w:cs="TH SarabunPSK"/>
                <w:sz w:val="32"/>
                <w:szCs w:val="32"/>
                <w:cs/>
              </w:rPr>
              <w:t>2. โรงพยาบาลต้นแบบลดโลกร้อน</w:t>
            </w:r>
          </w:p>
        </w:tc>
      </w:tr>
      <w:tr w:rsidR="00976F2B" w:rsidRPr="009C493B" w:rsidTr="004E6E4F">
        <w:trPr>
          <w:trHeight w:val="1069"/>
        </w:trPr>
        <w:tc>
          <w:tcPr>
            <w:tcW w:w="2694" w:type="dxa"/>
            <w:tcBorders>
              <w:top w:val="single" w:sz="4" w:space="0" w:color="auto"/>
              <w:left w:val="single" w:sz="4" w:space="0" w:color="auto"/>
              <w:bottom w:val="single" w:sz="4" w:space="0" w:color="auto"/>
              <w:right w:val="single" w:sz="4" w:space="0" w:color="auto"/>
            </w:tcBorders>
          </w:tcPr>
          <w:p w:rsidR="00976F2B" w:rsidRPr="009C493B" w:rsidRDefault="00976F2B" w:rsidP="004E6E4F">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0"/>
              <w:gridCol w:w="851"/>
              <w:gridCol w:w="1842"/>
              <w:gridCol w:w="1843"/>
              <w:gridCol w:w="964"/>
            </w:tblGrid>
            <w:tr w:rsidR="00976F2B" w:rsidRPr="0081504D" w:rsidTr="004E6E4F">
              <w:tc>
                <w:tcPr>
                  <w:tcW w:w="1900" w:type="dxa"/>
                  <w:vMerge w:val="restart"/>
                </w:tcPr>
                <w:p w:rsidR="00976F2B" w:rsidRPr="0081504D" w:rsidRDefault="00976F2B" w:rsidP="004E6E4F">
                  <w:pPr>
                    <w:spacing w:after="0" w:line="240" w:lineRule="auto"/>
                    <w:jc w:val="center"/>
                    <w:rPr>
                      <w:rFonts w:ascii="TH SarabunPSK" w:hAnsi="TH SarabunPSK" w:cs="TH SarabunPSK"/>
                      <w:b/>
                      <w:bCs/>
                      <w:sz w:val="32"/>
                      <w:szCs w:val="32"/>
                    </w:rPr>
                  </w:pPr>
                  <w:r w:rsidRPr="0081504D">
                    <w:rPr>
                      <w:rFonts w:ascii="TH SarabunPSK" w:hAnsi="TH SarabunPSK" w:cs="TH SarabunPSK"/>
                      <w:b/>
                      <w:bCs/>
                      <w:sz w:val="32"/>
                      <w:szCs w:val="32"/>
                    </w:rPr>
                    <w:t>Baseline data</w:t>
                  </w:r>
                </w:p>
              </w:tc>
              <w:tc>
                <w:tcPr>
                  <w:tcW w:w="851" w:type="dxa"/>
                  <w:vMerge w:val="restart"/>
                </w:tcPr>
                <w:p w:rsidR="00976F2B" w:rsidRPr="0081504D" w:rsidRDefault="00976F2B" w:rsidP="004E6E4F">
                  <w:pPr>
                    <w:spacing w:after="0" w:line="240" w:lineRule="auto"/>
                    <w:jc w:val="center"/>
                    <w:rPr>
                      <w:rFonts w:ascii="TH SarabunPSK" w:hAnsi="TH SarabunPSK" w:cs="TH SarabunPSK"/>
                      <w:b/>
                      <w:bCs/>
                      <w:sz w:val="32"/>
                      <w:szCs w:val="32"/>
                      <w:cs/>
                    </w:rPr>
                  </w:pPr>
                  <w:r w:rsidRPr="0081504D">
                    <w:rPr>
                      <w:rFonts w:ascii="TH SarabunPSK" w:hAnsi="TH SarabunPSK" w:cs="TH SarabunPSK"/>
                      <w:b/>
                      <w:bCs/>
                      <w:sz w:val="32"/>
                      <w:szCs w:val="32"/>
                      <w:cs/>
                    </w:rPr>
                    <w:t>หน่วยวัด</w:t>
                  </w:r>
                </w:p>
              </w:tc>
              <w:tc>
                <w:tcPr>
                  <w:tcW w:w="4649" w:type="dxa"/>
                  <w:gridSpan w:val="3"/>
                </w:tcPr>
                <w:p w:rsidR="00976F2B" w:rsidRPr="0081504D" w:rsidRDefault="00976F2B" w:rsidP="004E6E4F">
                  <w:pPr>
                    <w:spacing w:after="0" w:line="240" w:lineRule="auto"/>
                    <w:jc w:val="center"/>
                    <w:rPr>
                      <w:rFonts w:ascii="TH SarabunPSK" w:hAnsi="TH SarabunPSK" w:cs="TH SarabunPSK"/>
                      <w:b/>
                      <w:bCs/>
                      <w:sz w:val="32"/>
                      <w:szCs w:val="32"/>
                    </w:rPr>
                  </w:pPr>
                  <w:r w:rsidRPr="0081504D">
                    <w:rPr>
                      <w:rFonts w:ascii="TH SarabunPSK" w:hAnsi="TH SarabunPSK" w:cs="TH SarabunPSK"/>
                      <w:b/>
                      <w:bCs/>
                      <w:sz w:val="32"/>
                      <w:szCs w:val="32"/>
                      <w:cs/>
                    </w:rPr>
                    <w:t>ผลการดำเนินงานในรอบปีงบประมาณ พ.ศ.</w:t>
                  </w:r>
                </w:p>
              </w:tc>
            </w:tr>
            <w:tr w:rsidR="00976F2B" w:rsidRPr="0081504D" w:rsidTr="004E6E4F">
              <w:tc>
                <w:tcPr>
                  <w:tcW w:w="1900" w:type="dxa"/>
                  <w:vMerge/>
                </w:tcPr>
                <w:p w:rsidR="00976F2B" w:rsidRPr="0081504D" w:rsidRDefault="00976F2B" w:rsidP="004E6E4F">
                  <w:pPr>
                    <w:spacing w:after="0" w:line="240" w:lineRule="auto"/>
                    <w:jc w:val="center"/>
                    <w:rPr>
                      <w:rFonts w:ascii="TH SarabunPSK" w:hAnsi="TH SarabunPSK" w:cs="TH SarabunPSK"/>
                      <w:b/>
                      <w:bCs/>
                      <w:sz w:val="32"/>
                      <w:szCs w:val="32"/>
                    </w:rPr>
                  </w:pPr>
                </w:p>
              </w:tc>
              <w:tc>
                <w:tcPr>
                  <w:tcW w:w="851" w:type="dxa"/>
                  <w:vMerge/>
                </w:tcPr>
                <w:p w:rsidR="00976F2B" w:rsidRPr="0081504D" w:rsidRDefault="00976F2B" w:rsidP="004E6E4F">
                  <w:pPr>
                    <w:spacing w:after="0" w:line="240" w:lineRule="auto"/>
                    <w:jc w:val="center"/>
                    <w:rPr>
                      <w:rFonts w:ascii="TH SarabunPSK" w:hAnsi="TH SarabunPSK" w:cs="TH SarabunPSK"/>
                      <w:b/>
                      <w:bCs/>
                      <w:sz w:val="32"/>
                      <w:szCs w:val="32"/>
                    </w:rPr>
                  </w:pPr>
                </w:p>
              </w:tc>
              <w:tc>
                <w:tcPr>
                  <w:tcW w:w="1842" w:type="dxa"/>
                </w:tcPr>
                <w:p w:rsidR="00976F2B" w:rsidRPr="0081504D" w:rsidRDefault="00976F2B" w:rsidP="004E6E4F">
                  <w:pPr>
                    <w:spacing w:after="0" w:line="240" w:lineRule="auto"/>
                    <w:jc w:val="center"/>
                    <w:rPr>
                      <w:rFonts w:ascii="TH SarabunPSK" w:hAnsi="TH SarabunPSK" w:cs="TH SarabunPSK"/>
                      <w:b/>
                      <w:bCs/>
                      <w:sz w:val="32"/>
                      <w:szCs w:val="32"/>
                    </w:rPr>
                  </w:pPr>
                  <w:r w:rsidRPr="0081504D">
                    <w:rPr>
                      <w:rFonts w:ascii="TH SarabunPSK" w:hAnsi="TH SarabunPSK" w:cs="TH SarabunPSK"/>
                      <w:b/>
                      <w:bCs/>
                      <w:sz w:val="32"/>
                      <w:szCs w:val="32"/>
                      <w:cs/>
                    </w:rPr>
                    <w:t>255</w:t>
                  </w:r>
                  <w:r w:rsidRPr="0081504D">
                    <w:rPr>
                      <w:rFonts w:ascii="TH SarabunPSK" w:hAnsi="TH SarabunPSK" w:cs="TH SarabunPSK" w:hint="cs"/>
                      <w:b/>
                      <w:bCs/>
                      <w:sz w:val="32"/>
                      <w:szCs w:val="32"/>
                      <w:cs/>
                    </w:rPr>
                    <w:t>7</w:t>
                  </w:r>
                </w:p>
              </w:tc>
              <w:tc>
                <w:tcPr>
                  <w:tcW w:w="1843" w:type="dxa"/>
                </w:tcPr>
                <w:p w:rsidR="00976F2B" w:rsidRPr="0081504D" w:rsidRDefault="00976F2B" w:rsidP="004E6E4F">
                  <w:pPr>
                    <w:spacing w:after="0" w:line="240" w:lineRule="auto"/>
                    <w:jc w:val="center"/>
                    <w:rPr>
                      <w:rFonts w:ascii="TH SarabunPSK" w:hAnsi="TH SarabunPSK" w:cs="TH SarabunPSK"/>
                      <w:b/>
                      <w:bCs/>
                      <w:sz w:val="32"/>
                      <w:szCs w:val="32"/>
                    </w:rPr>
                  </w:pPr>
                  <w:r w:rsidRPr="0081504D">
                    <w:rPr>
                      <w:rFonts w:ascii="TH SarabunPSK" w:hAnsi="TH SarabunPSK" w:cs="TH SarabunPSK"/>
                      <w:b/>
                      <w:bCs/>
                      <w:sz w:val="32"/>
                      <w:szCs w:val="32"/>
                      <w:cs/>
                    </w:rPr>
                    <w:t>2558</w:t>
                  </w:r>
                </w:p>
              </w:tc>
              <w:tc>
                <w:tcPr>
                  <w:tcW w:w="964" w:type="dxa"/>
                </w:tcPr>
                <w:p w:rsidR="00976F2B" w:rsidRPr="0081504D" w:rsidRDefault="00976F2B" w:rsidP="004E6E4F">
                  <w:pPr>
                    <w:spacing w:after="0" w:line="240" w:lineRule="auto"/>
                    <w:jc w:val="center"/>
                    <w:rPr>
                      <w:rFonts w:ascii="TH SarabunPSK" w:hAnsi="TH SarabunPSK" w:cs="TH SarabunPSK"/>
                      <w:b/>
                      <w:bCs/>
                      <w:sz w:val="32"/>
                      <w:szCs w:val="32"/>
                    </w:rPr>
                  </w:pPr>
                  <w:r w:rsidRPr="0081504D">
                    <w:rPr>
                      <w:rFonts w:ascii="TH SarabunPSK" w:hAnsi="TH SarabunPSK" w:cs="TH SarabunPSK"/>
                      <w:b/>
                      <w:bCs/>
                      <w:sz w:val="32"/>
                      <w:szCs w:val="32"/>
                      <w:cs/>
                    </w:rPr>
                    <w:t>2559</w:t>
                  </w:r>
                </w:p>
              </w:tc>
            </w:tr>
            <w:tr w:rsidR="00976F2B" w:rsidRPr="0081504D" w:rsidTr="004E6E4F">
              <w:tc>
                <w:tcPr>
                  <w:tcW w:w="1900" w:type="dxa"/>
                </w:tcPr>
                <w:p w:rsidR="00976F2B" w:rsidRPr="0081504D" w:rsidRDefault="00976F2B" w:rsidP="004E6E4F">
                  <w:pPr>
                    <w:spacing w:after="0" w:line="240" w:lineRule="auto"/>
                    <w:rPr>
                      <w:rFonts w:ascii="TH SarabunPSK" w:hAnsi="TH SarabunPSK" w:cs="TH SarabunPSK"/>
                      <w:color w:val="000000" w:themeColor="text1"/>
                      <w:sz w:val="32"/>
                      <w:szCs w:val="32"/>
                    </w:rPr>
                  </w:pPr>
                  <w:r w:rsidRPr="0081504D">
                    <w:rPr>
                      <w:rFonts w:ascii="TH SarabunPSK" w:hAnsi="TH SarabunPSK" w:cs="TH SarabunPSK"/>
                      <w:color w:val="000000" w:themeColor="text1"/>
                      <w:sz w:val="32"/>
                      <w:szCs w:val="32"/>
                      <w:cs/>
                    </w:rPr>
                    <w:t xml:space="preserve">ร้อยละของโรงพยาบาลที่พัฒนาอนามัยสิ่งแวดล้อมตามเกณฑ์ </w:t>
                  </w:r>
                  <w:r w:rsidRPr="0081504D">
                    <w:rPr>
                      <w:rFonts w:ascii="TH SarabunPSK" w:hAnsi="TH SarabunPSK" w:cs="TH SarabunPSK"/>
                      <w:color w:val="000000" w:themeColor="text1"/>
                      <w:sz w:val="32"/>
                      <w:szCs w:val="32"/>
                    </w:rPr>
                    <w:t>GREEN&amp;CLEAN Hospital</w:t>
                  </w:r>
                </w:p>
                <w:p w:rsidR="00976F2B" w:rsidRPr="0081504D" w:rsidRDefault="00976F2B" w:rsidP="004E6E4F">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color w:val="000000" w:themeColor="text1"/>
                      <w:sz w:val="32"/>
                      <w:szCs w:val="32"/>
                    </w:rPr>
                    <w:t>(</w:t>
                  </w:r>
                  <w:r w:rsidRPr="0081504D">
                    <w:rPr>
                      <w:rFonts w:ascii="TH SarabunPSK" w:hAnsi="TH SarabunPSK" w:cs="TH SarabunPSK" w:hint="cs"/>
                      <w:color w:val="000000" w:themeColor="text1"/>
                      <w:sz w:val="32"/>
                      <w:szCs w:val="32"/>
                      <w:cs/>
                    </w:rPr>
                    <w:t>รพ.สังกัดสธ. (รพศ. รพท. รพช. รพสต. (</w:t>
                  </w:r>
                  <w:r w:rsidRPr="0081504D">
                    <w:rPr>
                      <w:rFonts w:ascii="TH SarabunPSK" w:hAnsi="TH SarabunPSK" w:cs="TH SarabunPSK"/>
                      <w:color w:val="000000" w:themeColor="text1"/>
                      <w:sz w:val="32"/>
                      <w:szCs w:val="32"/>
                      <w:cs/>
                    </w:rPr>
                    <w:t>10</w:t>
                  </w:r>
                  <w:r w:rsidRPr="0081504D">
                    <w:rPr>
                      <w:rFonts w:ascii="TH SarabunPSK" w:hAnsi="TH SarabunPSK" w:cs="TH SarabunPSK"/>
                      <w:color w:val="000000" w:themeColor="text1"/>
                      <w:sz w:val="32"/>
                      <w:szCs w:val="32"/>
                    </w:rPr>
                    <w:t>,</w:t>
                  </w:r>
                  <w:r w:rsidRPr="0081504D">
                    <w:rPr>
                      <w:rFonts w:ascii="TH SarabunPSK" w:hAnsi="TH SarabunPSK" w:cs="TH SarabunPSK"/>
                      <w:color w:val="000000" w:themeColor="text1"/>
                      <w:sz w:val="32"/>
                      <w:szCs w:val="32"/>
                      <w:cs/>
                    </w:rPr>
                    <w:t>642</w:t>
                  </w:r>
                  <w:r w:rsidRPr="0081504D">
                    <w:rPr>
                      <w:rFonts w:ascii="TH SarabunPSK" w:hAnsi="TH SarabunPSK" w:cs="TH SarabunPSK" w:hint="cs"/>
                      <w:color w:val="000000" w:themeColor="text1"/>
                      <w:sz w:val="32"/>
                      <w:szCs w:val="32"/>
                      <w:cs/>
                    </w:rPr>
                    <w:t xml:space="preserve"> แห่ง) และรพ.สังกัดกรมวิชาการ (</w:t>
                  </w:r>
                  <w:r w:rsidRPr="0081504D">
                    <w:rPr>
                      <w:rFonts w:ascii="TH SarabunPSK" w:hAnsi="TH SarabunPSK" w:cs="TH SarabunPSK"/>
                      <w:color w:val="000000" w:themeColor="text1"/>
                      <w:sz w:val="32"/>
                      <w:szCs w:val="32"/>
                    </w:rPr>
                    <w:t xml:space="preserve">45 </w:t>
                  </w:r>
                  <w:r w:rsidRPr="0081504D">
                    <w:rPr>
                      <w:rFonts w:ascii="TH SarabunPSK" w:hAnsi="TH SarabunPSK" w:cs="TH SarabunPSK" w:hint="cs"/>
                      <w:color w:val="000000" w:themeColor="text1"/>
                      <w:sz w:val="32"/>
                      <w:szCs w:val="32"/>
                      <w:cs/>
                    </w:rPr>
                    <w:t xml:space="preserve">แห่ง)  รวม </w:t>
                  </w:r>
                  <w:r w:rsidRPr="0081504D">
                    <w:rPr>
                      <w:rFonts w:ascii="TH SarabunPSK" w:hAnsi="TH SarabunPSK" w:cs="TH SarabunPSK"/>
                      <w:color w:val="000000" w:themeColor="text1"/>
                      <w:sz w:val="32"/>
                      <w:szCs w:val="32"/>
                    </w:rPr>
                    <w:t xml:space="preserve">10,687 </w:t>
                  </w:r>
                  <w:r w:rsidRPr="0081504D">
                    <w:rPr>
                      <w:rFonts w:ascii="TH SarabunPSK" w:hAnsi="TH SarabunPSK" w:cs="TH SarabunPSK" w:hint="cs"/>
                      <w:color w:val="000000" w:themeColor="text1"/>
                      <w:sz w:val="32"/>
                      <w:szCs w:val="32"/>
                      <w:cs/>
                    </w:rPr>
                    <w:t xml:space="preserve">แห่ง) </w:t>
                  </w:r>
                </w:p>
              </w:tc>
              <w:tc>
                <w:tcPr>
                  <w:tcW w:w="851" w:type="dxa"/>
                </w:tcPr>
                <w:p w:rsidR="00976F2B" w:rsidRPr="0081504D" w:rsidRDefault="00976F2B" w:rsidP="004E6E4F">
                  <w:pPr>
                    <w:spacing w:after="0" w:line="240" w:lineRule="auto"/>
                    <w:jc w:val="center"/>
                    <w:rPr>
                      <w:rFonts w:ascii="TH SarabunPSK" w:hAnsi="TH SarabunPSK" w:cs="TH SarabunPSK"/>
                      <w:color w:val="000000" w:themeColor="text1"/>
                      <w:sz w:val="28"/>
                      <w:cs/>
                    </w:rPr>
                  </w:pPr>
                  <w:r w:rsidRPr="0081504D">
                    <w:rPr>
                      <w:rFonts w:ascii="TH SarabunPSK" w:hAnsi="TH SarabunPSK" w:cs="TH SarabunPSK" w:hint="cs"/>
                      <w:color w:val="000000" w:themeColor="text1"/>
                      <w:sz w:val="28"/>
                      <w:cs/>
                    </w:rPr>
                    <w:t>ร้อยละ</w:t>
                  </w:r>
                </w:p>
              </w:tc>
              <w:tc>
                <w:tcPr>
                  <w:tcW w:w="1842" w:type="dxa"/>
                </w:tcPr>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6.3</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w:t>
                  </w:r>
                  <w:r w:rsidRPr="0081504D">
                    <w:rPr>
                      <w:rFonts w:ascii="TH SarabunPSK" w:hAnsi="TH SarabunPSK" w:cs="TH SarabunPSK"/>
                      <w:color w:val="000000" w:themeColor="text1"/>
                      <w:sz w:val="28"/>
                    </w:rPr>
                    <w:t>675</w:t>
                  </w:r>
                  <w:r w:rsidRPr="0081504D">
                    <w:rPr>
                      <w:rFonts w:ascii="TH SarabunPSK" w:hAnsi="TH SarabunPSK" w:cs="TH SarabunPSK" w:hint="cs"/>
                      <w:color w:val="000000" w:themeColor="text1"/>
                      <w:sz w:val="28"/>
                      <w:cs/>
                    </w:rPr>
                    <w:t xml:space="preserve"> แห่ง)</w:t>
                  </w:r>
                </w:p>
                <w:p w:rsidR="00976F2B"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 xml:space="preserve">หมายเหตุ </w:t>
                  </w:r>
                  <w:r w:rsidRPr="0081504D">
                    <w:rPr>
                      <w:rFonts w:ascii="TH SarabunPSK" w:hAnsi="TH SarabunPSK" w:cs="TH SarabunPSK"/>
                      <w:color w:val="000000" w:themeColor="text1"/>
                      <w:sz w:val="28"/>
                    </w:rPr>
                    <w:t xml:space="preserve">: </w:t>
                  </w:r>
                  <w:r w:rsidRPr="0081504D">
                    <w:rPr>
                      <w:rFonts w:ascii="TH SarabunPSK" w:hAnsi="TH SarabunPSK" w:cs="TH SarabunPSK" w:hint="cs"/>
                      <w:color w:val="000000" w:themeColor="text1"/>
                      <w:sz w:val="28"/>
                      <w:cs/>
                    </w:rPr>
                    <w:t xml:space="preserve">ข้อมูลสะสมตั้งแต่ปี </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2555-2557</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 xml:space="preserve">- </w:t>
                  </w:r>
                  <w:r w:rsidRPr="0081504D">
                    <w:rPr>
                      <w:rFonts w:ascii="TH SarabunPSK" w:hAnsi="TH SarabunPSK" w:cs="TH SarabunPSK" w:hint="cs"/>
                      <w:color w:val="000000" w:themeColor="text1"/>
                      <w:sz w:val="28"/>
                      <w:cs/>
                    </w:rPr>
                    <w:t xml:space="preserve">ปี </w:t>
                  </w:r>
                  <w:r w:rsidRPr="0081504D">
                    <w:rPr>
                      <w:rFonts w:ascii="TH SarabunPSK" w:hAnsi="TH SarabunPSK" w:cs="TH SarabunPSK"/>
                      <w:color w:val="000000" w:themeColor="text1"/>
                      <w:sz w:val="28"/>
                    </w:rPr>
                    <w:t xml:space="preserve">2555 = 103 </w:t>
                  </w:r>
                  <w:r w:rsidRPr="0081504D">
                    <w:rPr>
                      <w:rFonts w:ascii="TH SarabunPSK" w:hAnsi="TH SarabunPSK" w:cs="TH SarabunPSK" w:hint="cs"/>
                      <w:color w:val="000000" w:themeColor="text1"/>
                      <w:sz w:val="28"/>
                      <w:cs/>
                    </w:rPr>
                    <w:t>แห่ง</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 xml:space="preserve">- ปี </w:t>
                  </w:r>
                  <w:r w:rsidRPr="0081504D">
                    <w:rPr>
                      <w:rFonts w:ascii="TH SarabunPSK" w:hAnsi="TH SarabunPSK" w:cs="TH SarabunPSK"/>
                      <w:color w:val="000000" w:themeColor="text1"/>
                      <w:sz w:val="28"/>
                    </w:rPr>
                    <w:t xml:space="preserve">2556 = 448 </w:t>
                  </w:r>
                  <w:r w:rsidRPr="0081504D">
                    <w:rPr>
                      <w:rFonts w:ascii="TH SarabunPSK" w:hAnsi="TH SarabunPSK" w:cs="TH SarabunPSK" w:hint="cs"/>
                      <w:color w:val="000000" w:themeColor="text1"/>
                      <w:sz w:val="28"/>
                      <w:cs/>
                    </w:rPr>
                    <w:t>แห่ง</w:t>
                  </w:r>
                </w:p>
                <w:p w:rsidR="00976F2B" w:rsidRPr="0081504D" w:rsidRDefault="00976F2B" w:rsidP="004E6E4F">
                  <w:pPr>
                    <w:spacing w:after="0" w:line="240" w:lineRule="auto"/>
                    <w:rPr>
                      <w:rFonts w:ascii="TH SarabunPSK" w:hAnsi="TH SarabunPSK" w:cs="TH SarabunPSK"/>
                      <w:color w:val="000000" w:themeColor="text1"/>
                      <w:sz w:val="28"/>
                      <w:cs/>
                    </w:rPr>
                  </w:pPr>
                  <w:r w:rsidRPr="0081504D">
                    <w:rPr>
                      <w:rFonts w:ascii="TH SarabunPSK" w:hAnsi="TH SarabunPSK" w:cs="TH SarabunPSK" w:hint="cs"/>
                      <w:color w:val="000000" w:themeColor="text1"/>
                      <w:sz w:val="28"/>
                      <w:cs/>
                    </w:rPr>
                    <w:t xml:space="preserve">- ปี </w:t>
                  </w:r>
                  <w:r w:rsidRPr="0081504D">
                    <w:rPr>
                      <w:rFonts w:ascii="TH SarabunPSK" w:hAnsi="TH SarabunPSK" w:cs="TH SarabunPSK"/>
                      <w:color w:val="000000" w:themeColor="text1"/>
                      <w:sz w:val="28"/>
                    </w:rPr>
                    <w:t xml:space="preserve">2557 = 124 </w:t>
                  </w:r>
                  <w:r w:rsidRPr="0081504D">
                    <w:rPr>
                      <w:rFonts w:ascii="TH SarabunPSK" w:hAnsi="TH SarabunPSK" w:cs="TH SarabunPSK" w:hint="cs"/>
                      <w:color w:val="000000" w:themeColor="text1"/>
                      <w:sz w:val="28"/>
                      <w:cs/>
                    </w:rPr>
                    <w:t>แห่ง</w:t>
                  </w:r>
                </w:p>
              </w:tc>
              <w:tc>
                <w:tcPr>
                  <w:tcW w:w="1843" w:type="dxa"/>
                </w:tcPr>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7.3</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 xml:space="preserve">(782 </w:t>
                  </w:r>
                  <w:r w:rsidRPr="0081504D">
                    <w:rPr>
                      <w:rFonts w:ascii="TH SarabunPSK" w:hAnsi="TH SarabunPSK" w:cs="TH SarabunPSK" w:hint="cs"/>
                      <w:color w:val="000000" w:themeColor="text1"/>
                      <w:sz w:val="28"/>
                      <w:cs/>
                    </w:rPr>
                    <w:t>แห่ง)</w:t>
                  </w:r>
                </w:p>
                <w:p w:rsidR="00976F2B"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 xml:space="preserve">หมายเหตุ </w:t>
                  </w:r>
                  <w:r w:rsidRPr="0081504D">
                    <w:rPr>
                      <w:rFonts w:ascii="TH SarabunPSK" w:hAnsi="TH SarabunPSK" w:cs="TH SarabunPSK"/>
                      <w:color w:val="000000" w:themeColor="text1"/>
                      <w:sz w:val="28"/>
                    </w:rPr>
                    <w:t xml:space="preserve">: </w:t>
                  </w:r>
                  <w:r w:rsidRPr="0081504D">
                    <w:rPr>
                      <w:rFonts w:ascii="TH SarabunPSK" w:hAnsi="TH SarabunPSK" w:cs="TH SarabunPSK" w:hint="cs"/>
                      <w:color w:val="000000" w:themeColor="text1"/>
                      <w:sz w:val="28"/>
                      <w:cs/>
                    </w:rPr>
                    <w:t xml:space="preserve">ข้อมูลสะสมตั้งแต่ปี </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555-2558</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 xml:space="preserve">- </w:t>
                  </w:r>
                  <w:r w:rsidRPr="0081504D">
                    <w:rPr>
                      <w:rFonts w:ascii="TH SarabunPSK" w:hAnsi="TH SarabunPSK" w:cs="TH SarabunPSK" w:hint="cs"/>
                      <w:color w:val="000000" w:themeColor="text1"/>
                      <w:sz w:val="28"/>
                      <w:cs/>
                    </w:rPr>
                    <w:t xml:space="preserve">ปี </w:t>
                  </w:r>
                  <w:r w:rsidRPr="0081504D">
                    <w:rPr>
                      <w:rFonts w:ascii="TH SarabunPSK" w:hAnsi="TH SarabunPSK" w:cs="TH SarabunPSK"/>
                      <w:color w:val="000000" w:themeColor="text1"/>
                      <w:sz w:val="28"/>
                    </w:rPr>
                    <w:t xml:space="preserve">2555 = 103 </w:t>
                  </w:r>
                  <w:r w:rsidRPr="0081504D">
                    <w:rPr>
                      <w:rFonts w:ascii="TH SarabunPSK" w:hAnsi="TH SarabunPSK" w:cs="TH SarabunPSK" w:hint="cs"/>
                      <w:color w:val="000000" w:themeColor="text1"/>
                      <w:sz w:val="28"/>
                      <w:cs/>
                    </w:rPr>
                    <w:t>แห่ง</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 xml:space="preserve">- ปี </w:t>
                  </w:r>
                  <w:r w:rsidRPr="0081504D">
                    <w:rPr>
                      <w:rFonts w:ascii="TH SarabunPSK" w:hAnsi="TH SarabunPSK" w:cs="TH SarabunPSK"/>
                      <w:color w:val="000000" w:themeColor="text1"/>
                      <w:sz w:val="28"/>
                    </w:rPr>
                    <w:t xml:space="preserve">2556 = 448 </w:t>
                  </w:r>
                  <w:r w:rsidRPr="0081504D">
                    <w:rPr>
                      <w:rFonts w:ascii="TH SarabunPSK" w:hAnsi="TH SarabunPSK" w:cs="TH SarabunPSK" w:hint="cs"/>
                      <w:color w:val="000000" w:themeColor="text1"/>
                      <w:sz w:val="28"/>
                      <w:cs/>
                    </w:rPr>
                    <w:t>แห่ง</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 xml:space="preserve">- ปี </w:t>
                  </w:r>
                  <w:r w:rsidRPr="0081504D">
                    <w:rPr>
                      <w:rFonts w:ascii="TH SarabunPSK" w:hAnsi="TH SarabunPSK" w:cs="TH SarabunPSK"/>
                      <w:color w:val="000000" w:themeColor="text1"/>
                      <w:sz w:val="28"/>
                    </w:rPr>
                    <w:t xml:space="preserve">2557 = 124 </w:t>
                  </w:r>
                  <w:r w:rsidRPr="0081504D">
                    <w:rPr>
                      <w:rFonts w:ascii="TH SarabunPSK" w:hAnsi="TH SarabunPSK" w:cs="TH SarabunPSK" w:hint="cs"/>
                      <w:color w:val="000000" w:themeColor="text1"/>
                      <w:sz w:val="28"/>
                      <w:cs/>
                    </w:rPr>
                    <w:t>แห่ง</w:t>
                  </w:r>
                </w:p>
                <w:p w:rsidR="00976F2B" w:rsidRPr="0081504D" w:rsidRDefault="00976F2B" w:rsidP="004E6E4F">
                  <w:pPr>
                    <w:spacing w:after="0" w:line="240" w:lineRule="auto"/>
                    <w:rPr>
                      <w:rFonts w:ascii="TH SarabunPSK" w:hAnsi="TH SarabunPSK" w:cs="TH SarabunPSK"/>
                      <w:color w:val="000000" w:themeColor="text1"/>
                      <w:sz w:val="28"/>
                      <w:cs/>
                    </w:rPr>
                  </w:pPr>
                  <w:r w:rsidRPr="0081504D">
                    <w:rPr>
                      <w:rFonts w:ascii="TH SarabunPSK" w:hAnsi="TH SarabunPSK" w:cs="TH SarabunPSK" w:hint="cs"/>
                      <w:color w:val="000000" w:themeColor="text1"/>
                      <w:sz w:val="28"/>
                      <w:cs/>
                    </w:rPr>
                    <w:t xml:space="preserve">- ปี 2558 </w:t>
                  </w:r>
                  <w:r w:rsidRPr="0081504D">
                    <w:rPr>
                      <w:rFonts w:ascii="TH SarabunPSK" w:hAnsi="TH SarabunPSK" w:cs="TH SarabunPSK"/>
                      <w:color w:val="000000" w:themeColor="text1"/>
                      <w:sz w:val="28"/>
                    </w:rPr>
                    <w:t xml:space="preserve">= </w:t>
                  </w:r>
                  <w:r w:rsidRPr="0081504D">
                    <w:rPr>
                      <w:rFonts w:ascii="TH SarabunPSK" w:hAnsi="TH SarabunPSK" w:cs="TH SarabunPSK" w:hint="cs"/>
                      <w:color w:val="000000" w:themeColor="text1"/>
                      <w:sz w:val="28"/>
                      <w:cs/>
                    </w:rPr>
                    <w:t>107 แห่ง</w:t>
                  </w:r>
                </w:p>
              </w:tc>
              <w:tc>
                <w:tcPr>
                  <w:tcW w:w="964" w:type="dxa"/>
                </w:tcPr>
                <w:p w:rsidR="00976F2B"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อยู่ระหว่างดำเนิน</w:t>
                  </w:r>
                </w:p>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hint="cs"/>
                      <w:color w:val="000000" w:themeColor="text1"/>
                      <w:sz w:val="28"/>
                      <w:cs/>
                    </w:rPr>
                    <w:t>การ</w:t>
                  </w:r>
                </w:p>
              </w:tc>
            </w:tr>
            <w:tr w:rsidR="00976F2B" w:rsidRPr="0081504D" w:rsidTr="004E6E4F">
              <w:tc>
                <w:tcPr>
                  <w:tcW w:w="1900" w:type="dxa"/>
                </w:tcPr>
                <w:p w:rsidR="00976F2B" w:rsidRPr="0081504D" w:rsidRDefault="00976F2B" w:rsidP="004E6E4F">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hint="cs"/>
                      <w:color w:val="000000" w:themeColor="text1"/>
                      <w:sz w:val="32"/>
                      <w:szCs w:val="32"/>
                      <w:cs/>
                    </w:rPr>
                    <w:t xml:space="preserve">ร้อยละของสถานบริการการสาธารณสุขสังกัด สธ. (รพศ. รพท. รพช.) </w:t>
                  </w:r>
                  <w:r w:rsidRPr="0081504D">
                    <w:rPr>
                      <w:rFonts w:ascii="TH SarabunPSK" w:hAnsi="TH SarabunPSK" w:cs="TH SarabunPSK"/>
                      <w:color w:val="000000" w:themeColor="text1"/>
                      <w:sz w:val="32"/>
                      <w:szCs w:val="32"/>
                      <w:cs/>
                    </w:rPr>
                    <w:t>มีการจัดการมูลฝอยติดเชื้อ</w:t>
                  </w:r>
                  <w:r w:rsidRPr="0081504D">
                    <w:rPr>
                      <w:rFonts w:ascii="TH SarabunPSK" w:hAnsi="TH SarabunPSK" w:cs="TH SarabunPSK" w:hint="cs"/>
                      <w:color w:val="000000" w:themeColor="text1"/>
                      <w:sz w:val="32"/>
                      <w:szCs w:val="32"/>
                      <w:cs/>
                    </w:rPr>
                    <w:t>ตามหลักวิชาการ</w:t>
                  </w:r>
                </w:p>
                <w:p w:rsidR="00976F2B" w:rsidRPr="0081504D" w:rsidRDefault="00976F2B" w:rsidP="004E6E4F">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color w:val="000000" w:themeColor="text1"/>
                      <w:sz w:val="32"/>
                      <w:szCs w:val="32"/>
                      <w:cs/>
                    </w:rPr>
                    <w:t>(รพศ. รพท. รพช.</w:t>
                  </w:r>
                  <w:r w:rsidRPr="0081504D">
                    <w:rPr>
                      <w:rFonts w:ascii="TH SarabunPSK" w:hAnsi="TH SarabunPSK" w:cs="TH SarabunPSK" w:hint="cs"/>
                      <w:color w:val="000000" w:themeColor="text1"/>
                      <w:sz w:val="32"/>
                      <w:szCs w:val="32"/>
                      <w:cs/>
                    </w:rPr>
                    <w:t xml:space="preserve"> จำนวนทั้งหมด 855 แห่ง</w:t>
                  </w:r>
                  <w:r w:rsidRPr="0081504D">
                    <w:rPr>
                      <w:rFonts w:ascii="TH SarabunPSK" w:hAnsi="TH SarabunPSK" w:cs="TH SarabunPSK"/>
                      <w:color w:val="000000" w:themeColor="text1"/>
                      <w:sz w:val="32"/>
                      <w:szCs w:val="32"/>
                      <w:cs/>
                    </w:rPr>
                    <w:t>)</w:t>
                  </w:r>
                </w:p>
              </w:tc>
              <w:tc>
                <w:tcPr>
                  <w:tcW w:w="851" w:type="dxa"/>
                </w:tcPr>
                <w:p w:rsidR="00976F2B" w:rsidRPr="0081504D" w:rsidRDefault="00976F2B" w:rsidP="004E6E4F">
                  <w:pPr>
                    <w:spacing w:after="0" w:line="240" w:lineRule="auto"/>
                    <w:jc w:val="center"/>
                    <w:rPr>
                      <w:rFonts w:ascii="TH SarabunPSK" w:hAnsi="TH SarabunPSK" w:cs="TH SarabunPSK"/>
                      <w:color w:val="000000" w:themeColor="text1"/>
                      <w:sz w:val="28"/>
                      <w:cs/>
                    </w:rPr>
                  </w:pPr>
                  <w:r w:rsidRPr="0081504D">
                    <w:rPr>
                      <w:rFonts w:ascii="TH SarabunPSK" w:hAnsi="TH SarabunPSK" w:cs="TH SarabunPSK" w:hint="cs"/>
                      <w:color w:val="000000" w:themeColor="text1"/>
                      <w:sz w:val="28"/>
                      <w:cs/>
                    </w:rPr>
                    <w:t>ร้อยละ</w:t>
                  </w:r>
                </w:p>
              </w:tc>
              <w:tc>
                <w:tcPr>
                  <w:tcW w:w="1842" w:type="dxa"/>
                </w:tcPr>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rPr>
                    <w:t>-</w:t>
                  </w:r>
                </w:p>
              </w:tc>
              <w:tc>
                <w:tcPr>
                  <w:tcW w:w="1843" w:type="dxa"/>
                </w:tcPr>
                <w:p w:rsidR="00976F2B" w:rsidRPr="0081504D"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cs/>
                    </w:rPr>
                    <w:t>93.80</w:t>
                  </w:r>
                </w:p>
                <w:p w:rsidR="00976F2B" w:rsidRPr="0081504D" w:rsidRDefault="00976F2B" w:rsidP="004E6E4F">
                  <w:pPr>
                    <w:spacing w:after="0" w:line="240" w:lineRule="auto"/>
                    <w:rPr>
                      <w:rFonts w:ascii="TH SarabunPSK" w:hAnsi="TH SarabunPSK" w:cs="TH SarabunPSK"/>
                      <w:color w:val="000000" w:themeColor="text1"/>
                      <w:sz w:val="28"/>
                      <w:cs/>
                    </w:rPr>
                  </w:pPr>
                  <w:r w:rsidRPr="0081504D">
                    <w:rPr>
                      <w:rFonts w:ascii="TH SarabunPSK" w:hAnsi="TH SarabunPSK" w:cs="TH SarabunPSK"/>
                      <w:color w:val="000000" w:themeColor="text1"/>
                      <w:sz w:val="28"/>
                      <w:cs/>
                    </w:rPr>
                    <w:t>(802 แห่ง)</w:t>
                  </w:r>
                </w:p>
              </w:tc>
              <w:tc>
                <w:tcPr>
                  <w:tcW w:w="964" w:type="dxa"/>
                </w:tcPr>
                <w:p w:rsidR="00976F2B" w:rsidRDefault="00976F2B" w:rsidP="004E6E4F">
                  <w:pPr>
                    <w:spacing w:after="0" w:line="240" w:lineRule="auto"/>
                    <w:rPr>
                      <w:rFonts w:ascii="TH SarabunPSK" w:hAnsi="TH SarabunPSK" w:cs="TH SarabunPSK"/>
                      <w:color w:val="000000" w:themeColor="text1"/>
                      <w:sz w:val="28"/>
                    </w:rPr>
                  </w:pPr>
                  <w:r w:rsidRPr="0081504D">
                    <w:rPr>
                      <w:rFonts w:ascii="TH SarabunPSK" w:hAnsi="TH SarabunPSK" w:cs="TH SarabunPSK"/>
                      <w:color w:val="000000" w:themeColor="text1"/>
                      <w:sz w:val="28"/>
                      <w:cs/>
                    </w:rPr>
                    <w:t>อยู่ระหว่างดำเนิน</w:t>
                  </w:r>
                </w:p>
                <w:p w:rsidR="00976F2B" w:rsidRPr="0081504D" w:rsidRDefault="00976F2B" w:rsidP="004E6E4F">
                  <w:pPr>
                    <w:spacing w:after="0" w:line="240" w:lineRule="auto"/>
                    <w:rPr>
                      <w:rFonts w:ascii="TH SarabunPSK" w:hAnsi="TH SarabunPSK" w:cs="TH SarabunPSK"/>
                      <w:color w:val="000000" w:themeColor="text1"/>
                      <w:sz w:val="28"/>
                      <w:cs/>
                    </w:rPr>
                  </w:pPr>
                  <w:r w:rsidRPr="0081504D">
                    <w:rPr>
                      <w:rFonts w:ascii="TH SarabunPSK" w:hAnsi="TH SarabunPSK" w:cs="TH SarabunPSK"/>
                      <w:color w:val="000000" w:themeColor="text1"/>
                      <w:sz w:val="28"/>
                      <w:cs/>
                    </w:rPr>
                    <w:t>การ</w:t>
                  </w:r>
                </w:p>
              </w:tc>
            </w:tr>
          </w:tbl>
          <w:p w:rsidR="00976F2B" w:rsidRPr="009C493B" w:rsidRDefault="00976F2B" w:rsidP="004E6E4F">
            <w:pPr>
              <w:spacing w:after="0" w:line="240" w:lineRule="auto"/>
              <w:rPr>
                <w:rFonts w:ascii="TH SarabunPSK" w:hAnsi="TH SarabunPSK" w:cs="TH SarabunPSK"/>
                <w:sz w:val="32"/>
                <w:szCs w:val="32"/>
              </w:rPr>
            </w:pPr>
          </w:p>
        </w:tc>
      </w:tr>
      <w:tr w:rsidR="00976F2B" w:rsidRPr="009C493B" w:rsidTr="004E6E4F">
        <w:tc>
          <w:tcPr>
            <w:tcW w:w="2694" w:type="dxa"/>
            <w:tcBorders>
              <w:top w:val="single" w:sz="4" w:space="0" w:color="auto"/>
              <w:left w:val="single" w:sz="4" w:space="0" w:color="auto"/>
              <w:bottom w:val="single" w:sz="4" w:space="0" w:color="auto"/>
              <w:right w:val="single" w:sz="4" w:space="0" w:color="auto"/>
            </w:tcBorders>
          </w:tcPr>
          <w:p w:rsidR="00976F2B" w:rsidRPr="0081504D" w:rsidRDefault="00976F2B" w:rsidP="004E6E4F">
            <w:pPr>
              <w:spacing w:after="0" w:line="240" w:lineRule="auto"/>
              <w:rPr>
                <w:rFonts w:ascii="TH SarabunPSK" w:hAnsi="TH SarabunPSK" w:cs="TH SarabunPSK"/>
                <w:b/>
                <w:bCs/>
                <w:sz w:val="32"/>
                <w:szCs w:val="32"/>
              </w:rPr>
            </w:pPr>
            <w:r w:rsidRPr="0081504D">
              <w:rPr>
                <w:rFonts w:ascii="TH SarabunPSK" w:hAnsi="TH SarabunPSK" w:cs="TH SarabunPSK"/>
                <w:b/>
                <w:bCs/>
                <w:sz w:val="32"/>
                <w:szCs w:val="32"/>
                <w:cs/>
              </w:rPr>
              <w:t>ผู้ให้ข้อมูลทางวิชาการ /</w:t>
            </w:r>
          </w:p>
          <w:p w:rsidR="00976F2B" w:rsidRPr="0081504D" w:rsidRDefault="00976F2B" w:rsidP="004E6E4F">
            <w:pPr>
              <w:spacing w:after="0" w:line="240" w:lineRule="auto"/>
              <w:rPr>
                <w:rFonts w:ascii="TH SarabunPSK" w:hAnsi="TH SarabunPSK" w:cs="TH SarabunPSK"/>
                <w:b/>
                <w:bCs/>
                <w:sz w:val="32"/>
                <w:szCs w:val="32"/>
              </w:rPr>
            </w:pPr>
            <w:r w:rsidRPr="0081504D">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976F2B" w:rsidRPr="0081504D" w:rsidRDefault="00976F2B" w:rsidP="004E6E4F">
            <w:pPr>
              <w:spacing w:after="0" w:line="240" w:lineRule="auto"/>
              <w:rPr>
                <w:rFonts w:ascii="TH SarabunPSK" w:hAnsi="TH SarabunPSK" w:cs="TH SarabunPSK"/>
                <w:b/>
                <w:bCs/>
                <w:sz w:val="32"/>
                <w:szCs w:val="32"/>
              </w:rPr>
            </w:pPr>
            <w:r w:rsidRPr="0081504D">
              <w:rPr>
                <w:rFonts w:ascii="TH SarabunPSK" w:hAnsi="TH SarabunPSK" w:cs="TH SarabunPSK"/>
                <w:sz w:val="32"/>
                <w:szCs w:val="32"/>
                <w:u w:val="single"/>
                <w:cs/>
              </w:rPr>
              <w:t>ผู้ให้ข้อมูลทางวิชาการ</w:t>
            </w:r>
            <w:r>
              <w:rPr>
                <w:rFonts w:ascii="TH SarabunPSK" w:hAnsi="TH SarabunPSK" w:cs="TH SarabunPSK"/>
                <w:b/>
                <w:bCs/>
                <w:sz w:val="32"/>
                <w:szCs w:val="32"/>
                <w:cs/>
              </w:rPr>
              <w:t xml:space="preserve"> </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cs/>
              </w:rPr>
              <w:t xml:space="preserve">1. นางปรียานุช  บูรณะภักดี  </w:t>
            </w:r>
            <w:r w:rsidRPr="0081504D">
              <w:rPr>
                <w:rFonts w:ascii="TH SarabunPSK" w:hAnsi="TH SarabunPSK" w:cs="TH SarabunPSK"/>
                <w:sz w:val="32"/>
                <w:szCs w:val="32"/>
                <w:cs/>
              </w:rPr>
              <w:tab/>
            </w:r>
            <w:r w:rsidRPr="0081504D">
              <w:rPr>
                <w:rFonts w:ascii="TH SarabunPSK" w:hAnsi="TH SarabunPSK" w:cs="TH SarabunPSK"/>
                <w:sz w:val="32"/>
                <w:szCs w:val="32"/>
              </w:rPr>
              <w:tab/>
            </w:r>
            <w:r w:rsidRPr="0081504D">
              <w:rPr>
                <w:rFonts w:ascii="TH SarabunPSK" w:hAnsi="TH SarabunPSK" w:cs="TH SarabunPSK"/>
                <w:sz w:val="32"/>
                <w:szCs w:val="32"/>
                <w:cs/>
              </w:rPr>
              <w:t xml:space="preserve">นักวิชาการสาธารณสุขชำนาญการพิเศษ </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rPr>
              <w:t xml:space="preserve">   </w:t>
            </w:r>
            <w:r w:rsidRPr="0081504D">
              <w:rPr>
                <w:rFonts w:ascii="TH SarabunPSK" w:hAnsi="TH SarabunPSK" w:cs="TH SarabunPSK" w:hint="cs"/>
                <w:sz w:val="32"/>
                <w:szCs w:val="32"/>
                <w:cs/>
              </w:rPr>
              <w:t xml:space="preserve"> </w:t>
            </w:r>
            <w:r w:rsidRPr="0081504D">
              <w:rPr>
                <w:rFonts w:ascii="TH SarabunPSK" w:hAnsi="TH SarabunPSK" w:cs="TH SarabunPSK"/>
                <w:sz w:val="32"/>
                <w:szCs w:val="32"/>
                <w:cs/>
              </w:rPr>
              <w:t>โทรศัพท์ที่ทำงาน :</w:t>
            </w:r>
            <w:r w:rsidRPr="0081504D">
              <w:rPr>
                <w:rFonts w:ascii="TH SarabunPSK" w:hAnsi="TH SarabunPSK" w:cs="TH SarabunPSK"/>
                <w:sz w:val="32"/>
                <w:szCs w:val="32"/>
              </w:rPr>
              <w:t xml:space="preserve"> 02-5904261</w:t>
            </w:r>
            <w:r w:rsidRPr="0081504D">
              <w:rPr>
                <w:rFonts w:ascii="TH SarabunPSK" w:hAnsi="TH SarabunPSK" w:cs="TH SarabunPSK"/>
                <w:sz w:val="32"/>
                <w:szCs w:val="32"/>
                <w:cs/>
              </w:rPr>
              <w:tab/>
              <w:t xml:space="preserve">โทรศัพท์มือถือ : </w:t>
            </w:r>
          </w:p>
          <w:p w:rsidR="00976F2B" w:rsidRPr="0081504D" w:rsidRDefault="00976F2B" w:rsidP="004E6E4F">
            <w:pPr>
              <w:spacing w:after="0" w:line="240" w:lineRule="auto"/>
              <w:rPr>
                <w:rFonts w:ascii="TH SarabunPSK" w:hAnsi="TH SarabunPSK" w:cs="TH SarabunPSK"/>
                <w:b/>
                <w:bCs/>
                <w:sz w:val="32"/>
                <w:szCs w:val="32"/>
              </w:rPr>
            </w:pPr>
            <w:r w:rsidRPr="0081504D">
              <w:rPr>
                <w:rFonts w:ascii="TH SarabunPSK" w:hAnsi="TH SarabunPSK" w:cs="TH SarabunPSK"/>
                <w:sz w:val="32"/>
                <w:szCs w:val="32"/>
              </w:rPr>
              <w:t xml:space="preserve"> </w:t>
            </w:r>
            <w:r w:rsidRPr="0081504D">
              <w:rPr>
                <w:rFonts w:ascii="TH SarabunPSK" w:hAnsi="TH SarabunPSK" w:cs="TH SarabunPSK" w:hint="cs"/>
                <w:sz w:val="32"/>
                <w:szCs w:val="32"/>
                <w:cs/>
              </w:rPr>
              <w:t xml:space="preserve">   โ</w:t>
            </w:r>
            <w:r w:rsidRPr="0081504D">
              <w:rPr>
                <w:rFonts w:ascii="TH SarabunPSK" w:hAnsi="TH SarabunPSK" w:cs="TH SarabunPSK"/>
                <w:sz w:val="32"/>
                <w:szCs w:val="32"/>
                <w:cs/>
              </w:rPr>
              <w:t>ทรสาร :</w:t>
            </w:r>
            <w:r w:rsidRPr="0081504D">
              <w:rPr>
                <w:rFonts w:ascii="TH SarabunPSK" w:hAnsi="TH SarabunPSK" w:cs="TH SarabunPSK"/>
                <w:sz w:val="32"/>
                <w:szCs w:val="32"/>
              </w:rPr>
              <w:t xml:space="preserve"> 02-5904255</w:t>
            </w:r>
            <w:r w:rsidRPr="0081504D">
              <w:rPr>
                <w:rFonts w:ascii="TH SarabunPSK" w:hAnsi="TH SarabunPSK" w:cs="TH SarabunPSK"/>
                <w:sz w:val="32"/>
                <w:szCs w:val="32"/>
              </w:rPr>
              <w:tab/>
            </w:r>
            <w:r w:rsidRPr="0081504D">
              <w:rPr>
                <w:rFonts w:ascii="TH SarabunPSK" w:hAnsi="TH SarabunPSK" w:cs="TH SarabunPSK"/>
                <w:sz w:val="32"/>
                <w:szCs w:val="32"/>
                <w:cs/>
              </w:rPr>
              <w:tab/>
            </w:r>
            <w:r w:rsidRPr="0081504D">
              <w:rPr>
                <w:rFonts w:ascii="TH SarabunPSK" w:hAnsi="TH SarabunPSK" w:cs="TH SarabunPSK"/>
                <w:sz w:val="32"/>
                <w:szCs w:val="32"/>
              </w:rPr>
              <w:t xml:space="preserve">E-mail : </w:t>
            </w:r>
            <w:r w:rsidRPr="0081504D">
              <w:rPr>
                <w:rFonts w:ascii="TH SarabunPSK" w:hAnsi="TH SarabunPSK" w:cs="TH SarabunPSK"/>
                <w:spacing w:val="-6"/>
                <w:sz w:val="32"/>
                <w:szCs w:val="32"/>
              </w:rPr>
              <w:t>preeyanuch.b@anamai.mail.go.th</w:t>
            </w:r>
          </w:p>
          <w:p w:rsidR="00976F2B" w:rsidRPr="0081504D" w:rsidRDefault="00976F2B" w:rsidP="004E6E4F">
            <w:pPr>
              <w:spacing w:after="0" w:line="240" w:lineRule="auto"/>
              <w:rPr>
                <w:rFonts w:ascii="TH SarabunPSK" w:hAnsi="TH SarabunPSK" w:cs="TH SarabunPSK"/>
                <w:sz w:val="32"/>
                <w:szCs w:val="32"/>
              </w:rPr>
            </w:pPr>
            <w:r>
              <w:rPr>
                <w:rFonts w:ascii="TH SarabunPSK" w:hAnsi="TH SarabunPSK" w:cs="TH SarabunPSK" w:hint="cs"/>
                <w:sz w:val="32"/>
                <w:szCs w:val="32"/>
                <w:cs/>
              </w:rPr>
              <w:t>2</w:t>
            </w:r>
            <w:r w:rsidRPr="0081504D">
              <w:rPr>
                <w:rFonts w:ascii="TH SarabunPSK" w:hAnsi="TH SarabunPSK" w:cs="TH SarabunPSK"/>
                <w:sz w:val="32"/>
                <w:szCs w:val="32"/>
                <w:cs/>
              </w:rPr>
              <w:t xml:space="preserve">. นางสาวมลฤดี  ตรีวัย  </w:t>
            </w:r>
            <w:r w:rsidRPr="0081504D">
              <w:rPr>
                <w:rFonts w:ascii="TH SarabunPSK" w:hAnsi="TH SarabunPSK" w:cs="TH SarabunPSK"/>
                <w:sz w:val="32"/>
                <w:szCs w:val="32"/>
                <w:cs/>
              </w:rPr>
              <w:tab/>
            </w:r>
            <w:r w:rsidRPr="0081504D">
              <w:rPr>
                <w:rFonts w:ascii="TH SarabunPSK" w:hAnsi="TH SarabunPSK" w:cs="TH SarabunPSK"/>
                <w:sz w:val="32"/>
                <w:szCs w:val="32"/>
                <w:cs/>
              </w:rPr>
              <w:tab/>
            </w:r>
            <w:r w:rsidRPr="0081504D">
              <w:rPr>
                <w:rFonts w:ascii="TH SarabunPSK" w:hAnsi="TH SarabunPSK" w:cs="TH SarabunPSK"/>
                <w:sz w:val="32"/>
                <w:szCs w:val="32"/>
                <w:cs/>
              </w:rPr>
              <w:tab/>
              <w:t>นักวิชาการสาธารณสุขชำนาญการ</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hint="cs"/>
                <w:sz w:val="32"/>
                <w:szCs w:val="32"/>
                <w:cs/>
              </w:rPr>
              <w:t xml:space="preserve">    </w:t>
            </w:r>
            <w:r w:rsidRPr="0081504D">
              <w:rPr>
                <w:rFonts w:ascii="TH SarabunPSK" w:hAnsi="TH SarabunPSK" w:cs="TH SarabunPSK"/>
                <w:sz w:val="32"/>
                <w:szCs w:val="32"/>
                <w:cs/>
              </w:rPr>
              <w:t>โทรศัพท์ที่ทำงาน :</w:t>
            </w:r>
            <w:r w:rsidRPr="0081504D">
              <w:rPr>
                <w:rFonts w:ascii="TH SarabunPSK" w:hAnsi="TH SarabunPSK" w:cs="TH SarabunPSK"/>
                <w:sz w:val="32"/>
                <w:szCs w:val="32"/>
              </w:rPr>
              <w:t xml:space="preserve"> 02-5904253</w:t>
            </w:r>
            <w:r w:rsidRPr="0081504D">
              <w:rPr>
                <w:rFonts w:ascii="TH SarabunPSK" w:hAnsi="TH SarabunPSK" w:cs="TH SarabunPSK"/>
                <w:sz w:val="32"/>
                <w:szCs w:val="32"/>
              </w:rPr>
              <w:tab/>
            </w:r>
            <w:r w:rsidRPr="0081504D">
              <w:rPr>
                <w:rFonts w:ascii="TH SarabunPSK" w:hAnsi="TH SarabunPSK" w:cs="TH SarabunPSK"/>
                <w:sz w:val="32"/>
                <w:szCs w:val="32"/>
                <w:cs/>
              </w:rPr>
              <w:t xml:space="preserve">โทรศัพท์มือถือ : </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rPr>
              <w:t xml:space="preserve"> </w:t>
            </w:r>
            <w:r w:rsidRPr="0081504D">
              <w:rPr>
                <w:rFonts w:ascii="TH SarabunPSK" w:hAnsi="TH SarabunPSK" w:cs="TH SarabunPSK" w:hint="cs"/>
                <w:sz w:val="32"/>
                <w:szCs w:val="32"/>
                <w:cs/>
              </w:rPr>
              <w:t xml:space="preserve">   โ</w:t>
            </w:r>
            <w:r w:rsidRPr="0081504D">
              <w:rPr>
                <w:rFonts w:ascii="TH SarabunPSK" w:hAnsi="TH SarabunPSK" w:cs="TH SarabunPSK"/>
                <w:sz w:val="32"/>
                <w:szCs w:val="32"/>
                <w:cs/>
              </w:rPr>
              <w:t>ทรสาร :</w:t>
            </w:r>
            <w:r w:rsidRPr="0081504D">
              <w:rPr>
                <w:rFonts w:ascii="TH SarabunPSK" w:hAnsi="TH SarabunPSK" w:cs="TH SarabunPSK"/>
                <w:sz w:val="32"/>
                <w:szCs w:val="32"/>
              </w:rPr>
              <w:t xml:space="preserve"> 02-5904255</w:t>
            </w:r>
            <w:r w:rsidRPr="0081504D">
              <w:rPr>
                <w:rFonts w:ascii="TH SarabunPSK" w:hAnsi="TH SarabunPSK" w:cs="TH SarabunPSK"/>
                <w:sz w:val="32"/>
                <w:szCs w:val="32"/>
              </w:rPr>
              <w:tab/>
            </w:r>
            <w:r w:rsidRPr="0081504D">
              <w:rPr>
                <w:rFonts w:ascii="TH SarabunPSK" w:hAnsi="TH SarabunPSK" w:cs="TH SarabunPSK"/>
                <w:sz w:val="32"/>
                <w:szCs w:val="32"/>
                <w:cs/>
              </w:rPr>
              <w:tab/>
            </w:r>
            <w:r w:rsidRPr="0081504D">
              <w:rPr>
                <w:rFonts w:ascii="TH SarabunPSK" w:hAnsi="TH SarabunPSK" w:cs="TH SarabunPSK"/>
                <w:sz w:val="32"/>
                <w:szCs w:val="32"/>
              </w:rPr>
              <w:t>E-mail : monrudee.t@anamai.mail.go.th</w:t>
            </w:r>
          </w:p>
          <w:p w:rsidR="00E36D7C" w:rsidRDefault="00E36D7C" w:rsidP="004E6E4F">
            <w:pPr>
              <w:spacing w:after="0" w:line="240" w:lineRule="auto"/>
              <w:rPr>
                <w:rFonts w:ascii="TH SarabunPSK" w:hAnsi="TH SarabunPSK" w:cs="TH SarabunPSK"/>
                <w:sz w:val="32"/>
                <w:szCs w:val="32"/>
                <w:u w:val="single"/>
              </w:rPr>
            </w:pPr>
          </w:p>
          <w:p w:rsidR="00E36D7C" w:rsidRDefault="00E36D7C" w:rsidP="004E6E4F">
            <w:pPr>
              <w:spacing w:after="0" w:line="240" w:lineRule="auto"/>
              <w:rPr>
                <w:rFonts w:ascii="TH SarabunPSK" w:hAnsi="TH SarabunPSK" w:cs="TH SarabunPSK"/>
                <w:sz w:val="32"/>
                <w:szCs w:val="32"/>
                <w:u w:val="single"/>
              </w:rPr>
            </w:pPr>
          </w:p>
          <w:p w:rsidR="00976F2B" w:rsidRPr="0081504D" w:rsidRDefault="00976F2B" w:rsidP="004E6E4F">
            <w:pPr>
              <w:spacing w:after="0" w:line="240" w:lineRule="auto"/>
              <w:rPr>
                <w:rFonts w:ascii="TH SarabunPSK" w:hAnsi="TH SarabunPSK" w:cs="TH SarabunPSK"/>
                <w:b/>
                <w:bCs/>
                <w:sz w:val="32"/>
                <w:szCs w:val="32"/>
              </w:rPr>
            </w:pPr>
            <w:r w:rsidRPr="0081504D">
              <w:rPr>
                <w:rFonts w:ascii="TH SarabunPSK" w:hAnsi="TH SarabunPSK" w:cs="TH SarabunPSK"/>
                <w:sz w:val="32"/>
                <w:szCs w:val="32"/>
                <w:u w:val="single"/>
                <w:cs/>
              </w:rPr>
              <w:t>ผู้ประสานงานตัวชี้วัด</w:t>
            </w:r>
            <w:r>
              <w:rPr>
                <w:rFonts w:ascii="TH SarabunPSK" w:hAnsi="TH SarabunPSK" w:cs="TH SarabunPSK"/>
                <w:b/>
                <w:bCs/>
                <w:sz w:val="32"/>
                <w:szCs w:val="32"/>
                <w:cs/>
              </w:rPr>
              <w:t xml:space="preserve"> </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cs/>
              </w:rPr>
              <w:t xml:space="preserve">1. นางสาวรุจิรา  ไชยด้วง  </w:t>
            </w:r>
            <w:r w:rsidRPr="0081504D">
              <w:rPr>
                <w:rFonts w:ascii="TH SarabunPSK" w:hAnsi="TH SarabunPSK" w:cs="TH SarabunPSK"/>
                <w:sz w:val="32"/>
                <w:szCs w:val="32"/>
                <w:cs/>
              </w:rPr>
              <w:tab/>
            </w:r>
            <w:r w:rsidRPr="0081504D">
              <w:rPr>
                <w:rFonts w:ascii="TH SarabunPSK" w:hAnsi="TH SarabunPSK" w:cs="TH SarabunPSK"/>
                <w:sz w:val="32"/>
                <w:szCs w:val="32"/>
                <w:cs/>
              </w:rPr>
              <w:tab/>
              <w:t>นักวิชาการสาธารณสุขชำนาญการ</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hint="cs"/>
                <w:sz w:val="32"/>
                <w:szCs w:val="32"/>
                <w:cs/>
              </w:rPr>
              <w:t xml:space="preserve">    </w:t>
            </w:r>
            <w:r w:rsidRPr="0081504D">
              <w:rPr>
                <w:rFonts w:ascii="TH SarabunPSK" w:hAnsi="TH SarabunPSK" w:cs="TH SarabunPSK"/>
                <w:sz w:val="32"/>
                <w:szCs w:val="32"/>
                <w:cs/>
              </w:rPr>
              <w:t>โทรศัพท์ที่ทำงาน :</w:t>
            </w:r>
            <w:r w:rsidRPr="0081504D">
              <w:rPr>
                <w:sz w:val="32"/>
                <w:szCs w:val="32"/>
              </w:rPr>
              <w:t xml:space="preserve"> </w:t>
            </w:r>
            <w:r w:rsidRPr="0081504D">
              <w:rPr>
                <w:rFonts w:ascii="TH SarabunPSK" w:hAnsi="TH SarabunPSK" w:cs="TH SarabunPSK"/>
                <w:sz w:val="32"/>
                <w:szCs w:val="32"/>
                <w:cs/>
              </w:rPr>
              <w:t>02</w:t>
            </w:r>
            <w:r w:rsidRPr="0081504D">
              <w:rPr>
                <w:rFonts w:ascii="TH SarabunPSK" w:hAnsi="TH SarabunPSK" w:cs="TH SarabunPSK" w:hint="cs"/>
                <w:sz w:val="32"/>
                <w:szCs w:val="32"/>
                <w:cs/>
              </w:rPr>
              <w:t>-</w:t>
            </w:r>
            <w:r w:rsidRPr="0081504D">
              <w:rPr>
                <w:rFonts w:ascii="TH SarabunPSK" w:hAnsi="TH SarabunPSK" w:cs="TH SarabunPSK"/>
                <w:sz w:val="32"/>
                <w:szCs w:val="32"/>
                <w:cs/>
              </w:rPr>
              <w:t>5904310</w:t>
            </w:r>
            <w:r w:rsidRPr="0081504D">
              <w:rPr>
                <w:rFonts w:ascii="TH SarabunPSK" w:hAnsi="TH SarabunPSK" w:cs="TH SarabunPSK"/>
                <w:sz w:val="32"/>
                <w:szCs w:val="32"/>
                <w:cs/>
              </w:rPr>
              <w:tab/>
              <w:t>โทรศัพท์มือถือ :</w:t>
            </w:r>
            <w:r w:rsidRPr="0081504D">
              <w:rPr>
                <w:rFonts w:ascii="TH SarabunPSK" w:hAnsi="TH SarabunPSK" w:cs="TH SarabunPSK"/>
                <w:sz w:val="32"/>
                <w:szCs w:val="32"/>
              </w:rPr>
              <w:t xml:space="preserve"> </w:t>
            </w:r>
            <w:r w:rsidRPr="0081504D">
              <w:rPr>
                <w:rFonts w:ascii="TH SarabunPSK" w:hAnsi="TH SarabunPSK" w:cs="TH SarabunPSK"/>
                <w:sz w:val="32"/>
                <w:szCs w:val="32"/>
                <w:cs/>
              </w:rPr>
              <w:t xml:space="preserve"> </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rPr>
              <w:t xml:space="preserve"> </w:t>
            </w:r>
            <w:r w:rsidRPr="0081504D">
              <w:rPr>
                <w:rFonts w:ascii="TH SarabunPSK" w:hAnsi="TH SarabunPSK" w:cs="TH SarabunPSK" w:hint="cs"/>
                <w:sz w:val="32"/>
                <w:szCs w:val="32"/>
                <w:cs/>
              </w:rPr>
              <w:t xml:space="preserve">   โ</w:t>
            </w:r>
            <w:r w:rsidRPr="0081504D">
              <w:rPr>
                <w:rFonts w:ascii="TH SarabunPSK" w:hAnsi="TH SarabunPSK" w:cs="TH SarabunPSK"/>
                <w:sz w:val="32"/>
                <w:szCs w:val="32"/>
                <w:cs/>
              </w:rPr>
              <w:t>ทรสาร :</w:t>
            </w:r>
            <w:r w:rsidRPr="0081504D">
              <w:rPr>
                <w:rFonts w:ascii="TH SarabunPSK" w:hAnsi="TH SarabunPSK" w:cs="TH SarabunPSK"/>
                <w:sz w:val="32"/>
                <w:szCs w:val="32"/>
              </w:rPr>
              <w:t xml:space="preserve"> </w:t>
            </w:r>
            <w:r w:rsidRPr="0081504D">
              <w:rPr>
                <w:rFonts w:ascii="TH SarabunPSK" w:hAnsi="TH SarabunPSK" w:cs="TH SarabunPSK"/>
                <w:sz w:val="32"/>
                <w:szCs w:val="32"/>
                <w:cs/>
              </w:rPr>
              <w:t>02</w:t>
            </w:r>
            <w:r w:rsidRPr="0081504D">
              <w:rPr>
                <w:rFonts w:ascii="TH SarabunPSK" w:hAnsi="TH SarabunPSK" w:cs="TH SarabunPSK" w:hint="cs"/>
                <w:sz w:val="32"/>
                <w:szCs w:val="32"/>
                <w:cs/>
              </w:rPr>
              <w:t>-</w:t>
            </w:r>
            <w:r w:rsidRPr="0081504D">
              <w:rPr>
                <w:rFonts w:ascii="TH SarabunPSK" w:hAnsi="TH SarabunPSK" w:cs="TH SarabunPSK"/>
                <w:sz w:val="32"/>
                <w:szCs w:val="32"/>
                <w:cs/>
              </w:rPr>
              <w:t>590431</w:t>
            </w:r>
            <w:r w:rsidRPr="0081504D">
              <w:rPr>
                <w:rFonts w:ascii="TH SarabunPSK" w:hAnsi="TH SarabunPSK" w:cs="TH SarabunPSK"/>
                <w:sz w:val="32"/>
                <w:szCs w:val="32"/>
              </w:rPr>
              <w:t>6</w:t>
            </w:r>
            <w:r w:rsidRPr="0081504D">
              <w:rPr>
                <w:rFonts w:ascii="TH SarabunPSK" w:hAnsi="TH SarabunPSK" w:cs="TH SarabunPSK"/>
                <w:sz w:val="32"/>
                <w:szCs w:val="32"/>
              </w:rPr>
              <w:tab/>
            </w:r>
            <w:r w:rsidRPr="0081504D">
              <w:rPr>
                <w:rFonts w:ascii="TH SarabunPSK" w:hAnsi="TH SarabunPSK" w:cs="TH SarabunPSK"/>
                <w:sz w:val="32"/>
                <w:szCs w:val="32"/>
                <w:cs/>
              </w:rPr>
              <w:tab/>
            </w:r>
            <w:r w:rsidRPr="0081504D">
              <w:rPr>
                <w:rFonts w:ascii="TH SarabunPSK" w:hAnsi="TH SarabunPSK" w:cs="TH SarabunPSK"/>
                <w:sz w:val="32"/>
                <w:szCs w:val="32"/>
              </w:rPr>
              <w:t>E-mail :</w:t>
            </w:r>
            <w:r w:rsidRPr="0081504D">
              <w:rPr>
                <w:sz w:val="32"/>
                <w:szCs w:val="32"/>
              </w:rPr>
              <w:t xml:space="preserve"> </w:t>
            </w:r>
            <w:r w:rsidRPr="0081504D">
              <w:rPr>
                <w:rFonts w:ascii="TH SarabunPSK" w:hAnsi="TH SarabunPSK" w:cs="TH SarabunPSK"/>
                <w:sz w:val="32"/>
                <w:szCs w:val="32"/>
              </w:rPr>
              <w:t>rujira.c@anamai.mail.go.th</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cs/>
              </w:rPr>
              <w:t xml:space="preserve">2. นางสาวนวรัตน์ อภิชัยนันท์  </w:t>
            </w:r>
            <w:r w:rsidRPr="0081504D">
              <w:rPr>
                <w:rFonts w:ascii="TH SarabunPSK" w:hAnsi="TH SarabunPSK" w:cs="TH SarabunPSK"/>
                <w:sz w:val="32"/>
                <w:szCs w:val="32"/>
                <w:cs/>
              </w:rPr>
              <w:tab/>
            </w:r>
            <w:r w:rsidRPr="0081504D">
              <w:rPr>
                <w:rFonts w:ascii="TH SarabunPSK" w:hAnsi="TH SarabunPSK" w:cs="TH SarabunPSK"/>
                <w:sz w:val="32"/>
                <w:szCs w:val="32"/>
                <w:cs/>
              </w:rPr>
              <w:tab/>
              <w:t xml:space="preserve">นักวิชาการสาธารณสุขปฏิบัติการ                                                                      </w:t>
            </w:r>
          </w:p>
          <w:p w:rsidR="00976F2B" w:rsidRPr="0081504D" w:rsidRDefault="00976F2B" w:rsidP="004E6E4F">
            <w:pPr>
              <w:spacing w:after="0" w:line="240" w:lineRule="auto"/>
              <w:rPr>
                <w:rFonts w:ascii="TH SarabunPSK" w:hAnsi="TH SarabunPSK" w:cs="TH SarabunPSK"/>
                <w:sz w:val="32"/>
                <w:szCs w:val="32"/>
              </w:rPr>
            </w:pPr>
            <w:r w:rsidRPr="0081504D">
              <w:rPr>
                <w:rFonts w:ascii="TH SarabunPSK" w:hAnsi="TH SarabunPSK" w:cs="TH SarabunPSK"/>
                <w:sz w:val="32"/>
                <w:szCs w:val="32"/>
                <w:cs/>
              </w:rPr>
              <w:t xml:space="preserve">    โทรศัพท์ที่ทำงาน : 02</w:t>
            </w:r>
            <w:r w:rsidRPr="0081504D">
              <w:rPr>
                <w:rFonts w:ascii="TH SarabunPSK" w:hAnsi="TH SarabunPSK" w:cs="TH SarabunPSK"/>
                <w:sz w:val="32"/>
                <w:szCs w:val="32"/>
              </w:rPr>
              <w:t>-</w:t>
            </w:r>
            <w:r w:rsidRPr="0081504D">
              <w:rPr>
                <w:rFonts w:ascii="TH SarabunPSK" w:hAnsi="TH SarabunPSK" w:cs="TH SarabunPSK"/>
                <w:sz w:val="32"/>
                <w:szCs w:val="32"/>
                <w:cs/>
              </w:rPr>
              <w:t xml:space="preserve">5904316   </w:t>
            </w:r>
            <w:r w:rsidRPr="0081504D">
              <w:rPr>
                <w:rFonts w:ascii="TH SarabunPSK" w:hAnsi="TH SarabunPSK" w:cs="TH SarabunPSK"/>
                <w:sz w:val="32"/>
                <w:szCs w:val="32"/>
                <w:cs/>
              </w:rPr>
              <w:tab/>
              <w:t>โทรศัพท์มือถือ :</w:t>
            </w:r>
            <w:r>
              <w:rPr>
                <w:rFonts w:ascii="TH SarabunPSK" w:hAnsi="TH SarabunPSK" w:cs="TH SarabunPSK"/>
                <w:sz w:val="32"/>
                <w:szCs w:val="32"/>
              </w:rPr>
              <w:t xml:space="preserve"> </w:t>
            </w:r>
          </w:p>
          <w:p w:rsidR="00976F2B" w:rsidRPr="0081504D" w:rsidRDefault="00976F2B" w:rsidP="004E6E4F">
            <w:pPr>
              <w:spacing w:after="0" w:line="240" w:lineRule="auto"/>
              <w:rPr>
                <w:rFonts w:ascii="TH SarabunPSK" w:hAnsi="TH SarabunPSK" w:cs="TH SarabunPSK"/>
                <w:sz w:val="32"/>
                <w:szCs w:val="32"/>
                <w:cs/>
              </w:rPr>
            </w:pPr>
            <w:r w:rsidRPr="0081504D">
              <w:rPr>
                <w:rFonts w:ascii="TH SarabunPSK" w:hAnsi="TH SarabunPSK" w:cs="TH SarabunPSK"/>
                <w:sz w:val="32"/>
                <w:szCs w:val="32"/>
                <w:cs/>
              </w:rPr>
              <w:t xml:space="preserve">    โทรสาร : 02</w:t>
            </w:r>
            <w:r w:rsidRPr="0081504D">
              <w:rPr>
                <w:rFonts w:ascii="TH SarabunPSK" w:hAnsi="TH SarabunPSK" w:cs="TH SarabunPSK"/>
                <w:sz w:val="32"/>
                <w:szCs w:val="32"/>
              </w:rPr>
              <w:t>-</w:t>
            </w:r>
            <w:r w:rsidRPr="0081504D">
              <w:rPr>
                <w:rFonts w:ascii="TH SarabunPSK" w:hAnsi="TH SarabunPSK" w:cs="TH SarabunPSK"/>
                <w:sz w:val="32"/>
                <w:szCs w:val="32"/>
                <w:cs/>
              </w:rPr>
              <w:t>5904316</w:t>
            </w:r>
            <w:r w:rsidRPr="0081504D">
              <w:rPr>
                <w:rFonts w:ascii="TH SarabunPSK" w:hAnsi="TH SarabunPSK" w:cs="TH SarabunPSK"/>
                <w:sz w:val="32"/>
                <w:szCs w:val="32"/>
                <w:cs/>
              </w:rPr>
              <w:tab/>
            </w:r>
            <w:r w:rsidRPr="0081504D">
              <w:rPr>
                <w:rFonts w:ascii="TH SarabunPSK" w:hAnsi="TH SarabunPSK" w:cs="TH SarabunPSK"/>
                <w:sz w:val="32"/>
                <w:szCs w:val="32"/>
                <w:cs/>
              </w:rPr>
              <w:tab/>
            </w:r>
            <w:r w:rsidRPr="0081504D">
              <w:rPr>
                <w:rFonts w:ascii="TH SarabunPSK" w:hAnsi="TH SarabunPSK" w:cs="TH SarabunPSK"/>
                <w:sz w:val="32"/>
                <w:szCs w:val="32"/>
              </w:rPr>
              <w:t>E-mail : nawarat.t@anamai.mail.go.th</w:t>
            </w:r>
          </w:p>
        </w:tc>
      </w:tr>
      <w:tr w:rsidR="00976F2B" w:rsidRPr="009C493B" w:rsidTr="004E6E4F">
        <w:tc>
          <w:tcPr>
            <w:tcW w:w="2694" w:type="dxa"/>
            <w:tcBorders>
              <w:top w:val="single" w:sz="4" w:space="0" w:color="auto"/>
              <w:left w:val="single" w:sz="4" w:space="0" w:color="auto"/>
              <w:bottom w:val="single" w:sz="4" w:space="0" w:color="auto"/>
              <w:right w:val="single" w:sz="4" w:space="0" w:color="auto"/>
            </w:tcBorders>
          </w:tcPr>
          <w:p w:rsidR="00976F2B" w:rsidRPr="009C493B" w:rsidRDefault="00976F2B" w:rsidP="004E6E4F">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lastRenderedPageBreak/>
              <w:t>หน่วยงานประมวลผลและจัดทำข้อมูล</w:t>
            </w:r>
          </w:p>
          <w:p w:rsidR="00976F2B" w:rsidRPr="009C493B" w:rsidRDefault="00976F2B" w:rsidP="004E6E4F">
            <w:pPr>
              <w:spacing w:after="0" w:line="240" w:lineRule="auto"/>
              <w:rPr>
                <w:rFonts w:ascii="TH SarabunPSK" w:hAnsi="TH SarabunPSK" w:cs="TH SarabunPSK"/>
                <w:b/>
                <w:bCs/>
                <w:sz w:val="32"/>
                <w:szCs w:val="32"/>
                <w:cs/>
              </w:rPr>
            </w:pPr>
            <w:r w:rsidRPr="009C493B">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976F2B" w:rsidRPr="009C493B" w:rsidRDefault="00976F2B" w:rsidP="004E6E4F">
            <w:pPr>
              <w:spacing w:after="0" w:line="240" w:lineRule="auto"/>
              <w:rPr>
                <w:rFonts w:ascii="TH SarabunPSK" w:hAnsi="TH SarabunPSK" w:cs="TH SarabunPSK"/>
                <w:sz w:val="32"/>
                <w:szCs w:val="32"/>
                <w:cs/>
              </w:rPr>
            </w:pPr>
            <w:r w:rsidRPr="0081504D">
              <w:rPr>
                <w:rFonts w:ascii="TH SarabunPSK" w:hAnsi="TH SarabunPSK" w:cs="TH SarabunPSK"/>
                <w:sz w:val="32"/>
                <w:szCs w:val="32"/>
                <w:cs/>
              </w:rPr>
              <w:t>สำนักอนามัยสิ่งแวดล้อม กรมอนามัย</w:t>
            </w:r>
          </w:p>
        </w:tc>
      </w:tr>
      <w:tr w:rsidR="00976F2B" w:rsidRPr="009C493B" w:rsidTr="004E6E4F">
        <w:tc>
          <w:tcPr>
            <w:tcW w:w="2694" w:type="dxa"/>
            <w:tcBorders>
              <w:top w:val="single" w:sz="4" w:space="0" w:color="auto"/>
              <w:left w:val="single" w:sz="4" w:space="0" w:color="auto"/>
              <w:bottom w:val="single" w:sz="4" w:space="0" w:color="auto"/>
              <w:right w:val="single" w:sz="4" w:space="0" w:color="auto"/>
            </w:tcBorders>
          </w:tcPr>
          <w:p w:rsidR="00976F2B" w:rsidRPr="009C493B" w:rsidRDefault="00976F2B" w:rsidP="004E6E4F">
            <w:pPr>
              <w:spacing w:after="0" w:line="240" w:lineRule="auto"/>
              <w:rPr>
                <w:rFonts w:ascii="TH SarabunPSK" w:hAnsi="TH SarabunPSK" w:cs="TH SarabunPSK"/>
                <w:b/>
                <w:bCs/>
                <w:sz w:val="32"/>
                <w:szCs w:val="32"/>
                <w:cs/>
              </w:rPr>
            </w:pPr>
            <w:r w:rsidRPr="0081504D">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976F2B" w:rsidRPr="0081504D" w:rsidRDefault="00976F2B" w:rsidP="004E6E4F">
            <w:pPr>
              <w:pStyle w:val="ListParagraph"/>
              <w:numPr>
                <w:ilvl w:val="0"/>
                <w:numId w:val="88"/>
              </w:numPr>
              <w:spacing w:after="0" w:line="240" w:lineRule="auto"/>
              <w:ind w:left="317" w:hanging="317"/>
              <w:rPr>
                <w:rFonts w:ascii="TH SarabunPSK" w:hAnsi="TH SarabunPSK" w:cs="TH SarabunPSK"/>
                <w:color w:val="000000" w:themeColor="text1"/>
                <w:sz w:val="32"/>
                <w:szCs w:val="32"/>
              </w:rPr>
            </w:pPr>
            <w:r w:rsidRPr="0081504D">
              <w:rPr>
                <w:rFonts w:ascii="TH SarabunPSK" w:hAnsi="TH SarabunPSK" w:cs="TH SarabunPSK" w:hint="cs"/>
                <w:color w:val="000000" w:themeColor="text1"/>
                <w:sz w:val="32"/>
                <w:szCs w:val="32"/>
                <w:cs/>
              </w:rPr>
              <w:t>นางณีรนุช อาภาจรัส</w:t>
            </w:r>
            <w:r w:rsidRPr="0081504D">
              <w:rPr>
                <w:rFonts w:ascii="TH SarabunPSK" w:hAnsi="TH SarabunPSK" w:cs="TH SarabunPSK"/>
                <w:color w:val="000000" w:themeColor="text1"/>
                <w:sz w:val="32"/>
                <w:szCs w:val="32"/>
              </w:rPr>
              <w:tab/>
            </w:r>
            <w:r w:rsidRPr="0081504D">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81504D">
              <w:rPr>
                <w:rFonts w:ascii="TH SarabunPSK" w:hAnsi="TH SarabunPSK" w:cs="TH SarabunPSK"/>
                <w:color w:val="000000" w:themeColor="text1"/>
                <w:sz w:val="32"/>
                <w:szCs w:val="32"/>
                <w:cs/>
              </w:rPr>
              <w:t>หัวหน้ากลุ่มบริหารยุทธศาสตร์</w:t>
            </w:r>
            <w:r w:rsidRPr="0081504D">
              <w:rPr>
                <w:rFonts w:ascii="TH SarabunPSK" w:hAnsi="TH SarabunPSK" w:cs="TH SarabunPSK"/>
                <w:color w:val="000000" w:themeColor="text1"/>
                <w:sz w:val="32"/>
                <w:szCs w:val="32"/>
              </w:rPr>
              <w:tab/>
            </w:r>
          </w:p>
          <w:p w:rsidR="00976F2B" w:rsidRPr="0081504D" w:rsidRDefault="00976F2B" w:rsidP="004E6E4F">
            <w:pPr>
              <w:pStyle w:val="ListParagraph"/>
              <w:spacing w:after="0" w:line="240" w:lineRule="auto"/>
              <w:ind w:left="317"/>
              <w:rPr>
                <w:rFonts w:ascii="TH SarabunPSK" w:hAnsi="TH SarabunPSK" w:cs="TH SarabunPSK"/>
                <w:color w:val="000000" w:themeColor="text1"/>
                <w:sz w:val="32"/>
                <w:szCs w:val="32"/>
              </w:rPr>
            </w:pPr>
            <w:r w:rsidRPr="0081504D">
              <w:rPr>
                <w:rFonts w:ascii="TH SarabunPSK" w:hAnsi="TH SarabunPSK" w:cs="TH SarabunPSK"/>
                <w:color w:val="000000" w:themeColor="text1"/>
                <w:sz w:val="32"/>
                <w:szCs w:val="32"/>
                <w:cs/>
              </w:rPr>
              <w:t>โทรศัพท์ที่ทำงาน :</w:t>
            </w:r>
            <w:r w:rsidRPr="0081504D">
              <w:rPr>
                <w:rFonts w:ascii="TH SarabunPSK" w:hAnsi="TH SarabunPSK" w:cs="TH SarabunPSK" w:hint="cs"/>
                <w:color w:val="000000" w:themeColor="text1"/>
                <w:sz w:val="32"/>
                <w:szCs w:val="32"/>
                <w:cs/>
              </w:rPr>
              <w:t xml:space="preserve"> </w:t>
            </w:r>
            <w:r w:rsidRPr="0081504D">
              <w:rPr>
                <w:rFonts w:ascii="TH SarabunPSK" w:hAnsi="TH SarabunPSK" w:cs="TH SarabunPSK"/>
                <w:color w:val="000000" w:themeColor="text1"/>
                <w:sz w:val="32"/>
                <w:szCs w:val="32"/>
              </w:rPr>
              <w:t>02-5904316</w:t>
            </w:r>
            <w:r w:rsidRPr="0081504D">
              <w:rPr>
                <w:rFonts w:ascii="TH SarabunPSK" w:hAnsi="TH SarabunPSK" w:cs="TH SarabunPSK"/>
                <w:color w:val="000000" w:themeColor="text1"/>
                <w:sz w:val="32"/>
                <w:szCs w:val="32"/>
              </w:rPr>
              <w:tab/>
            </w:r>
            <w:r w:rsidRPr="0081504D">
              <w:rPr>
                <w:rFonts w:ascii="TH SarabunPSK" w:hAnsi="TH SarabunPSK" w:cs="TH SarabunPSK"/>
                <w:color w:val="000000" w:themeColor="text1"/>
                <w:sz w:val="32"/>
                <w:szCs w:val="32"/>
                <w:cs/>
              </w:rPr>
              <w:t xml:space="preserve">โทรศัพท์มือถือ : </w:t>
            </w:r>
          </w:p>
          <w:p w:rsidR="00976F2B" w:rsidRPr="0081504D" w:rsidRDefault="00976F2B" w:rsidP="004E6E4F">
            <w:pPr>
              <w:spacing w:after="0" w:line="240" w:lineRule="auto"/>
              <w:rPr>
                <w:rFonts w:ascii="TH SarabunPSK" w:hAnsi="TH SarabunPSK" w:cs="TH SarabunPSK"/>
                <w:color w:val="000000" w:themeColor="text1"/>
                <w:sz w:val="32"/>
                <w:szCs w:val="32"/>
              </w:rPr>
            </w:pPr>
            <w:r w:rsidRPr="0081504D">
              <w:rPr>
                <w:rFonts w:ascii="TH SarabunPSK" w:hAnsi="TH SarabunPSK" w:cs="TH SarabunPSK"/>
                <w:color w:val="000000" w:themeColor="text1"/>
                <w:sz w:val="32"/>
                <w:szCs w:val="32"/>
              </w:rPr>
              <w:t xml:space="preserve">    </w:t>
            </w:r>
            <w:r w:rsidRPr="0081504D">
              <w:rPr>
                <w:rFonts w:ascii="TH SarabunPSK" w:hAnsi="TH SarabunPSK" w:cs="TH SarabunPSK"/>
                <w:color w:val="000000" w:themeColor="text1"/>
                <w:sz w:val="32"/>
                <w:szCs w:val="32"/>
                <w:cs/>
              </w:rPr>
              <w:t>โทรสาร :</w:t>
            </w:r>
            <w:r w:rsidRPr="0081504D">
              <w:rPr>
                <w:rFonts w:ascii="TH SarabunPSK" w:hAnsi="TH SarabunPSK" w:cs="TH SarabunPSK" w:hint="cs"/>
                <w:color w:val="000000" w:themeColor="text1"/>
                <w:sz w:val="32"/>
                <w:szCs w:val="32"/>
                <w:cs/>
              </w:rPr>
              <w:t xml:space="preserve"> </w:t>
            </w:r>
            <w:r w:rsidRPr="0081504D">
              <w:rPr>
                <w:rFonts w:ascii="TH SarabunPSK" w:hAnsi="TH SarabunPSK" w:cs="TH SarabunPSK"/>
                <w:color w:val="000000" w:themeColor="text1"/>
                <w:sz w:val="32"/>
                <w:szCs w:val="32"/>
              </w:rPr>
              <w:t>02-5904316</w:t>
            </w:r>
            <w:r w:rsidRPr="0081504D">
              <w:rPr>
                <w:rFonts w:ascii="TH SarabunPSK" w:hAnsi="TH SarabunPSK" w:cs="TH SarabunPSK"/>
                <w:color w:val="000000" w:themeColor="text1"/>
                <w:sz w:val="32"/>
                <w:szCs w:val="32"/>
              </w:rPr>
              <w:tab/>
            </w:r>
            <w:r w:rsidRPr="0081504D">
              <w:rPr>
                <w:rFonts w:ascii="TH SarabunPSK" w:hAnsi="TH SarabunPSK" w:cs="TH SarabunPSK"/>
                <w:color w:val="000000" w:themeColor="text1"/>
                <w:sz w:val="32"/>
                <w:szCs w:val="32"/>
                <w:cs/>
              </w:rPr>
              <w:tab/>
            </w:r>
            <w:r w:rsidRPr="0081504D">
              <w:rPr>
                <w:rFonts w:ascii="TH SarabunPSK" w:hAnsi="TH SarabunPSK" w:cs="TH SarabunPSK"/>
                <w:color w:val="000000" w:themeColor="text1"/>
                <w:sz w:val="32"/>
                <w:szCs w:val="32"/>
              </w:rPr>
              <w:t>E-mail :</w:t>
            </w:r>
            <w:r w:rsidRPr="0081504D">
              <w:rPr>
                <w:rFonts w:ascii="TH SarabunPSK" w:hAnsi="TH SarabunPSK" w:cs="TH SarabunPSK" w:hint="cs"/>
                <w:color w:val="000000" w:themeColor="text1"/>
                <w:sz w:val="32"/>
                <w:szCs w:val="32"/>
                <w:cs/>
              </w:rPr>
              <w:t xml:space="preserve"> </w:t>
            </w:r>
            <w:r w:rsidRPr="0081504D">
              <w:rPr>
                <w:rFonts w:ascii="TH SarabunPSK" w:hAnsi="TH SarabunPSK" w:cs="TH SarabunPSK"/>
                <w:color w:val="000000" w:themeColor="text1"/>
                <w:sz w:val="32"/>
                <w:szCs w:val="32"/>
              </w:rPr>
              <w:t>a.neeranuch@gmail.com</w:t>
            </w:r>
          </w:p>
          <w:p w:rsidR="00976F2B" w:rsidRPr="0081504D" w:rsidRDefault="00976F2B" w:rsidP="004E6E4F">
            <w:pPr>
              <w:spacing w:after="0" w:line="240" w:lineRule="auto"/>
              <w:rPr>
                <w:rFonts w:ascii="TH SarabunPSK" w:hAnsi="TH SarabunPSK" w:cs="TH SarabunPSK"/>
                <w:color w:val="000000" w:themeColor="text1"/>
                <w:sz w:val="32"/>
                <w:szCs w:val="32"/>
              </w:rPr>
            </w:pPr>
            <w:r w:rsidRPr="0081504D">
              <w:rPr>
                <w:rFonts w:ascii="TH SarabunPSK" w:hAnsi="TH SarabunPSK" w:cs="TH SarabunPSK"/>
                <w:color w:val="000000" w:themeColor="text1"/>
                <w:sz w:val="32"/>
                <w:szCs w:val="32"/>
                <w:cs/>
              </w:rPr>
              <w:t xml:space="preserve">2. นางสาวนวรัตน์ อภิชัยนันท์  </w:t>
            </w:r>
            <w:r w:rsidRPr="0081504D">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1504D">
              <w:rPr>
                <w:rFonts w:ascii="TH SarabunPSK" w:hAnsi="TH SarabunPSK" w:cs="TH SarabunPSK"/>
                <w:color w:val="000000" w:themeColor="text1"/>
                <w:sz w:val="32"/>
                <w:szCs w:val="32"/>
                <w:cs/>
              </w:rPr>
              <w:t xml:space="preserve">นักวิชาการสาธารณสุขปฏิบัติการ                                                                   </w:t>
            </w:r>
            <w:r w:rsidRPr="0081504D">
              <w:rPr>
                <w:rFonts w:ascii="TH SarabunPSK" w:hAnsi="TH SarabunPSK" w:cs="TH SarabunPSK" w:hint="cs"/>
                <w:color w:val="000000" w:themeColor="text1"/>
                <w:sz w:val="32"/>
                <w:szCs w:val="32"/>
                <w:cs/>
              </w:rPr>
              <w:t xml:space="preserve">   </w:t>
            </w:r>
          </w:p>
          <w:p w:rsidR="00976F2B" w:rsidRPr="0081504D" w:rsidRDefault="00976F2B" w:rsidP="004E6E4F">
            <w:pPr>
              <w:spacing w:after="0" w:line="240" w:lineRule="auto"/>
              <w:rPr>
                <w:rFonts w:ascii="TH SarabunPSK" w:hAnsi="TH SarabunPSK" w:cs="TH SarabunPSK"/>
                <w:color w:val="000000" w:themeColor="text1"/>
                <w:sz w:val="32"/>
                <w:szCs w:val="32"/>
              </w:rPr>
            </w:pPr>
            <w:r w:rsidRPr="0081504D">
              <w:rPr>
                <w:rFonts w:ascii="TH SarabunPSK" w:hAnsi="TH SarabunPSK" w:cs="TH SarabunPSK" w:hint="cs"/>
                <w:color w:val="000000" w:themeColor="text1"/>
                <w:sz w:val="32"/>
                <w:szCs w:val="32"/>
                <w:cs/>
              </w:rPr>
              <w:t xml:space="preserve">    </w:t>
            </w:r>
            <w:r w:rsidRPr="0081504D">
              <w:rPr>
                <w:rFonts w:ascii="TH SarabunPSK" w:hAnsi="TH SarabunPSK" w:cs="TH SarabunPSK"/>
                <w:color w:val="000000" w:themeColor="text1"/>
                <w:sz w:val="32"/>
                <w:szCs w:val="32"/>
                <w:cs/>
              </w:rPr>
              <w:t xml:space="preserve">โทรศัพท์ที่ทำงาน : 02-5904316   </w:t>
            </w:r>
            <w:r w:rsidRPr="0081504D">
              <w:rPr>
                <w:rFonts w:ascii="TH SarabunPSK" w:hAnsi="TH SarabunPSK" w:cs="TH SarabunPSK"/>
                <w:color w:val="000000" w:themeColor="text1"/>
                <w:sz w:val="32"/>
                <w:szCs w:val="32"/>
                <w:cs/>
              </w:rPr>
              <w:tab/>
            </w:r>
            <w:r w:rsidRPr="0081504D">
              <w:rPr>
                <w:rFonts w:ascii="TH SarabunPSK" w:hAnsi="TH SarabunPSK" w:cs="TH SarabunPSK" w:hint="cs"/>
                <w:color w:val="000000" w:themeColor="text1"/>
                <w:sz w:val="32"/>
                <w:szCs w:val="32"/>
                <w:cs/>
              </w:rPr>
              <w:t xml:space="preserve">โทรศัพท์มือถือ </w:t>
            </w:r>
            <w:r w:rsidRPr="0081504D">
              <w:rPr>
                <w:rFonts w:ascii="TH SarabunPSK" w:hAnsi="TH SarabunPSK" w:cs="TH SarabunPSK"/>
                <w:color w:val="000000" w:themeColor="text1"/>
                <w:sz w:val="32"/>
                <w:szCs w:val="32"/>
              </w:rPr>
              <w:t>:</w:t>
            </w:r>
          </w:p>
          <w:p w:rsidR="00976F2B" w:rsidRPr="0081504D" w:rsidRDefault="00976F2B" w:rsidP="004E6E4F">
            <w:pPr>
              <w:spacing w:after="0" w:line="240" w:lineRule="auto"/>
              <w:rPr>
                <w:rFonts w:ascii="TH SarabunPSK" w:hAnsi="TH SarabunPSK" w:cs="TH SarabunPSK"/>
                <w:b/>
                <w:bCs/>
                <w:color w:val="000000" w:themeColor="text1"/>
                <w:sz w:val="32"/>
                <w:szCs w:val="32"/>
              </w:rPr>
            </w:pPr>
            <w:r w:rsidRPr="0081504D">
              <w:rPr>
                <w:rFonts w:ascii="TH SarabunPSK" w:hAnsi="TH SarabunPSK" w:cs="TH SarabunPSK" w:hint="cs"/>
                <w:color w:val="000000" w:themeColor="text1"/>
                <w:sz w:val="32"/>
                <w:szCs w:val="32"/>
                <w:cs/>
              </w:rPr>
              <w:t xml:space="preserve">    </w:t>
            </w:r>
            <w:r w:rsidRPr="0081504D">
              <w:rPr>
                <w:rFonts w:ascii="TH SarabunPSK" w:hAnsi="TH SarabunPSK" w:cs="TH SarabunPSK"/>
                <w:color w:val="000000" w:themeColor="text1"/>
                <w:sz w:val="32"/>
                <w:szCs w:val="32"/>
                <w:cs/>
              </w:rPr>
              <w:t>โทรสาร : 02-5904316</w:t>
            </w:r>
            <w:r w:rsidRPr="0081504D">
              <w:rPr>
                <w:rFonts w:ascii="TH SarabunPSK" w:hAnsi="TH SarabunPSK" w:cs="TH SarabunPSK"/>
                <w:color w:val="000000" w:themeColor="text1"/>
                <w:sz w:val="32"/>
                <w:szCs w:val="32"/>
                <w:cs/>
              </w:rPr>
              <w:tab/>
            </w:r>
            <w:r w:rsidRPr="0081504D">
              <w:rPr>
                <w:rFonts w:ascii="TH SarabunPSK" w:hAnsi="TH SarabunPSK" w:cs="TH SarabunPSK"/>
                <w:color w:val="000000" w:themeColor="text1"/>
                <w:sz w:val="32"/>
                <w:szCs w:val="32"/>
                <w:cs/>
              </w:rPr>
              <w:tab/>
            </w:r>
            <w:r w:rsidRPr="0081504D">
              <w:rPr>
                <w:rFonts w:ascii="TH SarabunPSK" w:hAnsi="TH SarabunPSK" w:cs="TH SarabunPSK"/>
                <w:color w:val="000000" w:themeColor="text1"/>
                <w:sz w:val="32"/>
                <w:szCs w:val="32"/>
              </w:rPr>
              <w:t xml:space="preserve">E-mail : nawarat.t@anamai.mail.go.th  </w:t>
            </w:r>
          </w:p>
          <w:p w:rsidR="00976F2B" w:rsidRPr="0081504D" w:rsidRDefault="00976F2B" w:rsidP="004E6E4F">
            <w:pPr>
              <w:spacing w:after="0" w:line="240" w:lineRule="auto"/>
              <w:rPr>
                <w:rFonts w:ascii="TH SarabunPSK" w:hAnsi="TH SarabunPSK" w:cs="TH SarabunPSK"/>
                <w:color w:val="000000" w:themeColor="text1"/>
                <w:sz w:val="32"/>
                <w:szCs w:val="32"/>
                <w:cs/>
              </w:rPr>
            </w:pPr>
            <w:r w:rsidRPr="0081504D">
              <w:rPr>
                <w:rFonts w:ascii="TH SarabunPSK" w:hAnsi="TH SarabunPSK" w:cs="TH SarabunPSK"/>
                <w:b/>
                <w:bCs/>
                <w:color w:val="000000" w:themeColor="text1"/>
                <w:sz w:val="32"/>
                <w:szCs w:val="32"/>
                <w:cs/>
              </w:rPr>
              <w:t>สำนักอนามัยสิ่งแวดล้อม กรมอนามัย</w:t>
            </w:r>
          </w:p>
        </w:tc>
      </w:tr>
    </w:tbl>
    <w:p w:rsidR="00976F2B" w:rsidRPr="008A0FDE" w:rsidRDefault="00976F2B" w:rsidP="00976F2B">
      <w:pPr>
        <w:tabs>
          <w:tab w:val="left" w:pos="1020"/>
        </w:tabs>
        <w:spacing w:after="0" w:line="240" w:lineRule="auto"/>
        <w:rPr>
          <w:color w:val="000000" w:themeColor="text1"/>
        </w:rPr>
      </w:pPr>
    </w:p>
    <w:p w:rsidR="00976F2B" w:rsidRPr="00F77F04" w:rsidRDefault="00976F2B" w:rsidP="00976F2B">
      <w:pPr>
        <w:tabs>
          <w:tab w:val="left" w:pos="1020"/>
        </w:tabs>
        <w:spacing w:after="0" w:line="240" w:lineRule="auto"/>
        <w:rPr>
          <w:color w:val="000000" w:themeColor="text1"/>
        </w:rPr>
      </w:pPr>
    </w:p>
    <w:p w:rsidR="009F2A11" w:rsidRPr="00976F2B" w:rsidRDefault="009F2A11" w:rsidP="009F2A11">
      <w:pPr>
        <w:rPr>
          <w:color w:val="000000" w:themeColor="text1"/>
          <w:cs/>
        </w:rPr>
        <w:sectPr w:rsidR="009F2A11" w:rsidRPr="00976F2B" w:rsidSect="00227F21">
          <w:pgSz w:w="12240" w:h="15840" w:code="1"/>
          <w:pgMar w:top="567" w:right="1440" w:bottom="992" w:left="1440" w:header="720" w:footer="244" w:gutter="0"/>
          <w:cols w:space="720"/>
          <w:docGrid w:linePitch="360"/>
        </w:sectPr>
      </w:pPr>
    </w:p>
    <w:p w:rsidR="009F2A11" w:rsidRDefault="009F2A11" w:rsidP="009F2A11">
      <w:pPr>
        <w:rPr>
          <w:color w:val="000000" w:themeColor="text1"/>
          <w:cs/>
        </w:rPr>
        <w:sectPr w:rsidR="009F2A11" w:rsidSect="008610D4">
          <w:pgSz w:w="16839" w:h="11907" w:orient="landscape" w:code="9"/>
          <w:pgMar w:top="1440" w:right="567" w:bottom="1440" w:left="992" w:header="720" w:footer="244" w:gutter="0"/>
          <w:cols w:space="720"/>
          <w:docGrid w:linePitch="360"/>
        </w:sectPr>
      </w:pPr>
      <w:r w:rsidRPr="00F77F04">
        <w:rPr>
          <w:noProof/>
          <w:szCs w:val="22"/>
          <w:cs/>
        </w:rPr>
        <w:lastRenderedPageBreak/>
        <w:drawing>
          <wp:inline distT="0" distB="0" distL="0" distR="0">
            <wp:extent cx="8903854" cy="6211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8114" cy="6214542"/>
                    </a:xfrm>
                    <a:prstGeom prst="rect">
                      <a:avLst/>
                    </a:prstGeom>
                    <a:noFill/>
                    <a:ln>
                      <a:noFill/>
                    </a:ln>
                  </pic:spPr>
                </pic:pic>
              </a:graphicData>
            </a:graphic>
          </wp:inline>
        </w:drawing>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4"/>
      </w:tblGrid>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ส่งผลต่อตัวชี้วัด 20 ปี</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C2367B" w:rsidP="00227F21">
            <w:pPr>
              <w:spacing w:after="0" w:line="240" w:lineRule="auto"/>
              <w:jc w:val="thaiDistribute"/>
              <w:rPr>
                <w:rFonts w:ascii="TH SarabunPSK" w:hAnsi="TH SarabunPSK" w:cs="TH SarabunPSK"/>
                <w:b/>
                <w:bCs/>
                <w:color w:val="000000" w:themeColor="text1"/>
                <w:sz w:val="32"/>
                <w:szCs w:val="32"/>
              </w:rPr>
            </w:pPr>
            <w:r w:rsidRPr="00C2367B">
              <w:rPr>
                <w:rFonts w:ascii="TH SarabunPSK" w:hAnsi="TH SarabunPSK" w:cs="TH SarabunPSK"/>
                <w:b/>
                <w:bCs/>
                <w:color w:val="000000" w:themeColor="text1"/>
                <w:sz w:val="32"/>
                <w:szCs w:val="32"/>
                <w:cs/>
              </w:rPr>
              <w:t>2. อายุคาดเฉลี่ยของการมีสุขภาพดี (</w:t>
            </w:r>
            <w:r w:rsidRPr="00C2367B">
              <w:rPr>
                <w:rFonts w:ascii="TH SarabunPSK" w:hAnsi="TH SarabunPSK" w:cs="TH SarabunPSK"/>
                <w:b/>
                <w:bCs/>
                <w:color w:val="000000" w:themeColor="text1"/>
                <w:sz w:val="32"/>
                <w:szCs w:val="32"/>
              </w:rPr>
              <w:t>Health-Adjusted Life Expectancy (at Birth))</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Promotion &amp; Prevention Excellence (</w:t>
            </w:r>
            <w:r w:rsidRPr="008A0FDE">
              <w:rPr>
                <w:rFonts w:ascii="TH SarabunPSK" w:hAnsi="TH SarabunPSK" w:cs="TH SarabunPSK" w:hint="cs"/>
                <w:b/>
                <w:bCs/>
                <w:color w:val="000000" w:themeColor="text1"/>
                <w:sz w:val="32"/>
                <w:szCs w:val="32"/>
                <w:cs/>
              </w:rPr>
              <w:t>ส่งเสริมสุขภาพและป้องกันโรคเป็นเลิศ</w:t>
            </w:r>
            <w:r w:rsidRPr="008A0FDE">
              <w:rPr>
                <w:rFonts w:ascii="TH SarabunPSK" w:hAnsi="TH SarabunPSK" w:cs="TH SarabunPSK"/>
                <w:b/>
                <w:bCs/>
                <w:color w:val="000000" w:themeColor="text1"/>
                <w:sz w:val="32"/>
                <w:szCs w:val="32"/>
              </w:rPr>
              <w:t>)</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4. </w:t>
            </w:r>
            <w:r w:rsidRPr="008A0FDE">
              <w:rPr>
                <w:rFonts w:ascii="TH SarabunPSK" w:hAnsi="TH SarabunPSK" w:cs="TH SarabunPSK"/>
                <w:b/>
                <w:bCs/>
                <w:color w:val="000000" w:themeColor="text1"/>
                <w:sz w:val="32"/>
                <w:szCs w:val="32"/>
                <w:cs/>
              </w:rPr>
              <w:t>การบริหารจัดการสิ่งแวดล้อม</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2. </w:t>
            </w:r>
            <w:r w:rsidRPr="008A0FDE">
              <w:rPr>
                <w:rFonts w:ascii="TH SarabunPSK" w:hAnsi="TH SarabunPSK" w:cs="TH SarabunPSK"/>
                <w:b/>
                <w:bCs/>
                <w:color w:val="000000" w:themeColor="text1"/>
                <w:sz w:val="32"/>
                <w:szCs w:val="32"/>
                <w:cs/>
              </w:rPr>
              <w:t>โครงการคุ้มครองสุขภาพประชาชนจากมลพิษสิ่งแวดล้อมในพื้นที่เสี่ยง (</w:t>
            </w:r>
            <w:r w:rsidRPr="008A0FDE">
              <w:rPr>
                <w:rFonts w:ascii="TH SarabunPSK" w:hAnsi="TH SarabunPSK" w:cs="TH SarabunPSK"/>
                <w:b/>
                <w:bCs/>
                <w:color w:val="000000" w:themeColor="text1"/>
                <w:sz w:val="32"/>
                <w:szCs w:val="32"/>
              </w:rPr>
              <w:t>Hot Zone)</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F34A62" w:rsidP="00227F21">
            <w:pPr>
              <w:spacing w:after="0" w:line="240" w:lineRule="auto"/>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3</w:t>
            </w:r>
            <w:r>
              <w:rPr>
                <w:rFonts w:ascii="TH SarabunPSK" w:hAnsi="TH SarabunPSK" w:cs="TH SarabunPSK" w:hint="cs"/>
                <w:b/>
                <w:bCs/>
                <w:color w:val="000000" w:themeColor="text1"/>
                <w:sz w:val="32"/>
                <w:szCs w:val="32"/>
                <w:cs/>
              </w:rPr>
              <w:t>0</w:t>
            </w:r>
            <w:r w:rsidR="00DD202E" w:rsidRPr="008A0FDE">
              <w:rPr>
                <w:rFonts w:ascii="TH SarabunPSK" w:hAnsi="TH SarabunPSK" w:cs="TH SarabunPSK" w:hint="cs"/>
                <w:b/>
                <w:bCs/>
                <w:color w:val="000000" w:themeColor="text1"/>
                <w:sz w:val="32"/>
                <w:szCs w:val="32"/>
                <w:cs/>
              </w:rPr>
              <w:t xml:space="preserve">. </w:t>
            </w:r>
            <w:r w:rsidR="00DD202E" w:rsidRPr="00EB27A9">
              <w:rPr>
                <w:rFonts w:ascii="TH SarabunPSK" w:hAnsi="TH SarabunPSK" w:cs="TH SarabunPSK"/>
                <w:b/>
                <w:bCs/>
                <w:color w:val="000000" w:themeColor="text1"/>
                <w:sz w:val="32"/>
                <w:szCs w:val="32"/>
                <w:cs/>
              </w:rPr>
              <w:t>จำนวนจังหวัดที่มีระบบจัดการปัจจัยเสี่ยงจากสิ่งแวดล้อมเพื่อสุขภาพอย่าง</w:t>
            </w:r>
            <w:r w:rsidR="00DD202E">
              <w:rPr>
                <w:rFonts w:ascii="TH SarabunPSK" w:hAnsi="TH SarabunPSK" w:cs="TH SarabunPSK" w:hint="cs"/>
                <w:b/>
                <w:bCs/>
                <w:color w:val="000000" w:themeColor="text1"/>
                <w:sz w:val="32"/>
                <w:szCs w:val="32"/>
                <w:cs/>
              </w:rPr>
              <w:t xml:space="preserve">    </w:t>
            </w:r>
            <w:r w:rsidR="00DD202E" w:rsidRPr="00EB27A9">
              <w:rPr>
                <w:rFonts w:ascii="TH SarabunPSK" w:hAnsi="TH SarabunPSK" w:cs="TH SarabunPSK"/>
                <w:b/>
                <w:bCs/>
                <w:color w:val="000000" w:themeColor="text1"/>
                <w:sz w:val="32"/>
                <w:szCs w:val="32"/>
                <w:cs/>
              </w:rPr>
              <w:t>บูรณาการมีประสิทธิภาพและยั่งยืน</w:t>
            </w:r>
          </w:p>
        </w:tc>
      </w:tr>
      <w:tr w:rsidR="004E7DEA" w:rsidRPr="008A0FDE" w:rsidTr="00855D23">
        <w:tc>
          <w:tcPr>
            <w:tcW w:w="2694" w:type="dxa"/>
            <w:tcBorders>
              <w:top w:val="single" w:sz="4" w:space="0" w:color="auto"/>
              <w:left w:val="single" w:sz="4" w:space="0" w:color="auto"/>
              <w:bottom w:val="single" w:sz="4" w:space="0" w:color="auto"/>
              <w:right w:val="single" w:sz="4" w:space="0" w:color="auto"/>
            </w:tcBorders>
          </w:tcPr>
          <w:p w:rsidR="004E7DEA" w:rsidRPr="008A0FDE" w:rsidRDefault="004E7DEA" w:rsidP="004E7DEA">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855D23" w:rsidRDefault="004E7DEA" w:rsidP="004E7DEA">
            <w:pPr>
              <w:tabs>
                <w:tab w:val="left" w:pos="1260"/>
                <w:tab w:val="left" w:pos="8460"/>
              </w:tabs>
              <w:spacing w:after="0" w:line="240" w:lineRule="auto"/>
              <w:rPr>
                <w:rFonts w:ascii="TH SarabunPSK" w:hAnsi="TH SarabunPSK" w:cs="TH SarabunPSK"/>
                <w:b/>
                <w:bCs/>
                <w:sz w:val="32"/>
                <w:szCs w:val="32"/>
              </w:rPr>
            </w:pPr>
            <w:r w:rsidRPr="004E7DEA">
              <w:rPr>
                <w:rFonts w:ascii="TH SarabunPSK" w:hAnsi="TH SarabunPSK" w:cs="TH SarabunPSK" w:hint="cs"/>
                <w:b/>
                <w:bCs/>
                <w:sz w:val="32"/>
                <w:szCs w:val="32"/>
                <w:cs/>
              </w:rPr>
              <w:t>จังหวัด</w:t>
            </w:r>
            <w:r w:rsidRPr="004E7DEA">
              <w:rPr>
                <w:rFonts w:ascii="TH SarabunPSK" w:hAnsi="TH SarabunPSK" w:cs="TH SarabunPSK"/>
                <w:b/>
                <w:bCs/>
                <w:sz w:val="32"/>
                <w:szCs w:val="32"/>
                <w:cs/>
              </w:rPr>
              <w:t>มีระบบจัดการ</w:t>
            </w:r>
            <w:bookmarkStart w:id="0" w:name="OLE_LINK1"/>
            <w:bookmarkStart w:id="1" w:name="OLE_LINK2"/>
            <w:r w:rsidRPr="004E7DEA">
              <w:rPr>
                <w:rFonts w:ascii="TH SarabunPSK" w:hAnsi="TH SarabunPSK" w:cs="TH SarabunPSK"/>
                <w:b/>
                <w:bCs/>
                <w:sz w:val="32"/>
                <w:szCs w:val="32"/>
                <w:cs/>
              </w:rPr>
              <w:t>ปัจจัยเสี่ยงด้านสิ่งแวดล้อม</w:t>
            </w:r>
            <w:bookmarkEnd w:id="0"/>
            <w:bookmarkEnd w:id="1"/>
            <w:r w:rsidRPr="004E7DEA">
              <w:rPr>
                <w:rFonts w:ascii="TH SarabunPSK" w:hAnsi="TH SarabunPSK" w:cs="TH SarabunPSK"/>
                <w:b/>
                <w:bCs/>
                <w:sz w:val="32"/>
                <w:szCs w:val="32"/>
                <w:cs/>
              </w:rPr>
              <w:t>เพื่อสุขภาพอย่างบูรณาการ</w:t>
            </w:r>
            <w:r w:rsidRPr="004E7DEA">
              <w:rPr>
                <w:rFonts w:ascii="TH SarabunPSK" w:hAnsi="TH SarabunPSK" w:cs="TH SarabunPSK" w:hint="cs"/>
                <w:b/>
                <w:bCs/>
                <w:sz w:val="32"/>
                <w:szCs w:val="32"/>
                <w:cs/>
              </w:rPr>
              <w:t xml:space="preserve"> </w:t>
            </w:r>
          </w:p>
          <w:p w:rsidR="004E7DEA" w:rsidRPr="004E7DEA" w:rsidRDefault="004E7DEA" w:rsidP="004E7DEA">
            <w:pPr>
              <w:tabs>
                <w:tab w:val="left" w:pos="1260"/>
                <w:tab w:val="left" w:pos="8460"/>
              </w:tabs>
              <w:spacing w:after="0" w:line="240" w:lineRule="auto"/>
              <w:rPr>
                <w:rFonts w:ascii="TH SarabunPSK" w:hAnsi="TH SarabunPSK" w:cs="TH SarabunPSK"/>
                <w:sz w:val="32"/>
                <w:szCs w:val="32"/>
                <w:cs/>
              </w:rPr>
            </w:pPr>
            <w:r w:rsidRPr="004E7DEA">
              <w:rPr>
                <w:rFonts w:ascii="TH SarabunPSK" w:hAnsi="TH SarabunPSK" w:cs="TH SarabunPSK" w:hint="cs"/>
                <w:b/>
                <w:bCs/>
                <w:sz w:val="32"/>
                <w:szCs w:val="32"/>
                <w:cs/>
              </w:rPr>
              <w:t>มีประสิทธิภาพและยั่งยืน</w:t>
            </w:r>
            <w:r w:rsidRPr="004E7DEA">
              <w:rPr>
                <w:rFonts w:ascii="TH SarabunPSK" w:hAnsi="TH SarabunPSK" w:cs="TH SarabunPSK"/>
                <w:sz w:val="32"/>
                <w:szCs w:val="32"/>
                <w:cs/>
              </w:rPr>
              <w:t xml:space="preserve"> </w:t>
            </w:r>
            <w:r w:rsidRPr="004E7DEA">
              <w:rPr>
                <w:rFonts w:ascii="TH SarabunPSK" w:hAnsi="TH SarabunPSK" w:cs="TH SarabunPSK"/>
                <w:b/>
                <w:bCs/>
                <w:sz w:val="32"/>
                <w:szCs w:val="32"/>
                <w:cs/>
              </w:rPr>
              <w:t>หมายถึง</w:t>
            </w:r>
            <w:r w:rsidRPr="004E7DEA">
              <w:rPr>
                <w:rFonts w:ascii="TH SarabunPSK" w:hAnsi="TH SarabunPSK" w:cs="TH SarabunPSK"/>
                <w:sz w:val="32"/>
                <w:szCs w:val="32"/>
                <w:cs/>
              </w:rPr>
              <w:t xml:space="preserve"> จังหวัดมีระบบและกลไกเพื่อจัดการปัจจัยเสี่ยงด้านสิ่งแวดล้อมและสุขภาพใน </w:t>
            </w:r>
            <w:r w:rsidRPr="004E7DEA">
              <w:rPr>
                <w:rFonts w:ascii="TH SarabunPSK" w:hAnsi="TH SarabunPSK" w:cs="TH SarabunPSK"/>
                <w:sz w:val="32"/>
                <w:szCs w:val="32"/>
              </w:rPr>
              <w:t>6</w:t>
            </w:r>
            <w:r w:rsidRPr="004E7DEA">
              <w:rPr>
                <w:rFonts w:ascii="TH SarabunPSK" w:hAnsi="TH SarabunPSK" w:cs="TH SarabunPSK"/>
                <w:sz w:val="32"/>
                <w:szCs w:val="32"/>
                <w:cs/>
              </w:rPr>
              <w:t xml:space="preserve"> ประเด็น ดังนี้</w:t>
            </w:r>
          </w:p>
          <w:p w:rsidR="004E7DEA" w:rsidRPr="004E7DEA" w:rsidRDefault="004E7DEA" w:rsidP="004E7DEA">
            <w:pPr>
              <w:pStyle w:val="ListParagraph"/>
              <w:tabs>
                <w:tab w:val="left" w:pos="1260"/>
                <w:tab w:val="left" w:pos="8460"/>
              </w:tabs>
              <w:spacing w:after="0" w:line="240" w:lineRule="auto"/>
              <w:ind w:left="0"/>
              <w:rPr>
                <w:rFonts w:ascii="TH SarabunPSK" w:hAnsi="TH SarabunPSK" w:cs="TH SarabunPSK"/>
                <w:sz w:val="32"/>
                <w:szCs w:val="32"/>
              </w:rPr>
            </w:pPr>
            <w:r w:rsidRPr="004E7DEA">
              <w:rPr>
                <w:rFonts w:ascii="TH SarabunPSK" w:hAnsi="TH SarabunPSK" w:cs="TH SarabunPSK"/>
                <w:sz w:val="32"/>
                <w:szCs w:val="32"/>
                <w:cs/>
              </w:rPr>
              <w:t>1. มีการพัฒนาระบบฐานข้อมูล สถานการณ์ และการเฝ้าระวังด้านสิ่งแวดล้อมและสุขภาพ</w:t>
            </w:r>
          </w:p>
          <w:p w:rsidR="004E7DEA" w:rsidRDefault="004E7DEA" w:rsidP="004E7DEA">
            <w:pPr>
              <w:pStyle w:val="ListParagraph"/>
              <w:tabs>
                <w:tab w:val="left" w:pos="1260"/>
                <w:tab w:val="left" w:pos="8460"/>
              </w:tabs>
              <w:spacing w:after="0" w:line="240" w:lineRule="auto"/>
              <w:ind w:left="0"/>
              <w:rPr>
                <w:rFonts w:ascii="TH SarabunPSK" w:hAnsi="TH SarabunPSK" w:cs="TH SarabunPSK"/>
                <w:sz w:val="32"/>
                <w:szCs w:val="32"/>
              </w:rPr>
            </w:pPr>
            <w:r w:rsidRPr="004E7DEA">
              <w:rPr>
                <w:rFonts w:ascii="TH SarabunPSK" w:hAnsi="TH SarabunPSK" w:cs="TH SarabunPSK"/>
                <w:sz w:val="32"/>
                <w:szCs w:val="32"/>
              </w:rPr>
              <w:t>2.</w:t>
            </w:r>
            <w:r w:rsidRPr="004E7DEA">
              <w:rPr>
                <w:rFonts w:ascii="TH SarabunPSK" w:hAnsi="TH SarabunPSK" w:cs="TH SarabunPSK"/>
                <w:sz w:val="32"/>
                <w:szCs w:val="32"/>
                <w:cs/>
              </w:rPr>
              <w:t xml:space="preserve"> มีกลไกการจัดการปัจจัยเสี่ยงจากมลพิษสิ่งแวดล้อมอย่างบูรณาการ</w:t>
            </w:r>
            <w:r w:rsidRPr="004E7DEA">
              <w:rPr>
                <w:rFonts w:ascii="TH SarabunPSK" w:hAnsi="TH SarabunPSK" w:cs="TH SarabunPSK"/>
                <w:sz w:val="32"/>
                <w:szCs w:val="32"/>
              </w:rPr>
              <w:t xml:space="preserve"> </w:t>
            </w:r>
            <w:r w:rsidRPr="004E7DEA">
              <w:rPr>
                <w:rFonts w:ascii="TH SarabunPSK" w:hAnsi="TH SarabunPSK" w:cs="TH SarabunPSK"/>
                <w:sz w:val="32"/>
                <w:szCs w:val="32"/>
                <w:cs/>
              </w:rPr>
              <w:t>โดยผ่าน</w:t>
            </w:r>
            <w:r>
              <w:rPr>
                <w:rFonts w:ascii="TH SarabunPSK" w:hAnsi="TH SarabunPSK" w:cs="TH SarabunPSK" w:hint="cs"/>
                <w:sz w:val="32"/>
                <w:szCs w:val="32"/>
                <w:cs/>
              </w:rPr>
              <w:t xml:space="preserve">  </w:t>
            </w:r>
          </w:p>
          <w:p w:rsidR="004E7DEA" w:rsidRPr="004E7DEA" w:rsidRDefault="004E7DEA" w:rsidP="004E7DEA">
            <w:pPr>
              <w:pStyle w:val="ListParagraph"/>
              <w:tabs>
                <w:tab w:val="left" w:pos="1260"/>
                <w:tab w:val="left" w:pos="8460"/>
              </w:tabs>
              <w:spacing w:after="0" w:line="240" w:lineRule="auto"/>
              <w:ind w:left="0"/>
              <w:rPr>
                <w:rFonts w:ascii="TH SarabunPSK" w:hAnsi="TH SarabunPSK" w:cs="TH SarabunPSK"/>
                <w:sz w:val="32"/>
                <w:szCs w:val="32"/>
              </w:rPr>
            </w:pPr>
            <w:r>
              <w:rPr>
                <w:rFonts w:ascii="TH SarabunPSK" w:hAnsi="TH SarabunPSK" w:cs="TH SarabunPSK" w:hint="cs"/>
                <w:sz w:val="32"/>
                <w:szCs w:val="32"/>
                <w:cs/>
              </w:rPr>
              <w:t xml:space="preserve">   </w:t>
            </w:r>
            <w:r w:rsidRPr="004E7DEA">
              <w:rPr>
                <w:rFonts w:ascii="TH SarabunPSK" w:hAnsi="TH SarabunPSK" w:cs="TH SarabunPSK"/>
                <w:sz w:val="32"/>
                <w:szCs w:val="32"/>
                <w:cs/>
              </w:rPr>
              <w:t>คณะอนุกรรมการสาธารณสุขจังหวัด (อสธจ</w:t>
            </w:r>
            <w:r w:rsidRPr="004E7DEA">
              <w:rPr>
                <w:rFonts w:ascii="TH SarabunPSK" w:hAnsi="TH SarabunPSK" w:cs="TH SarabunPSK" w:hint="cs"/>
                <w:sz w:val="32"/>
                <w:szCs w:val="32"/>
                <w:cs/>
              </w:rPr>
              <w:t>.</w:t>
            </w:r>
            <w:r w:rsidRPr="004E7DEA">
              <w:rPr>
                <w:rFonts w:ascii="TH SarabunPSK" w:hAnsi="TH SarabunPSK" w:cs="TH SarabunPSK"/>
                <w:sz w:val="32"/>
                <w:szCs w:val="32"/>
                <w:cs/>
              </w:rPr>
              <w:t>)</w:t>
            </w:r>
            <w:r w:rsidRPr="004E7DEA">
              <w:rPr>
                <w:rFonts w:ascii="TH SarabunPSK" w:hAnsi="TH SarabunPSK" w:cs="TH SarabunPSK"/>
                <w:sz w:val="32"/>
                <w:szCs w:val="32"/>
              </w:rPr>
              <w:t xml:space="preserve"> </w:t>
            </w:r>
          </w:p>
          <w:p w:rsidR="00855D23" w:rsidRDefault="004E7DEA" w:rsidP="004E7DEA">
            <w:pPr>
              <w:pStyle w:val="ListParagraph"/>
              <w:tabs>
                <w:tab w:val="left" w:pos="1260"/>
                <w:tab w:val="left" w:pos="8460"/>
              </w:tabs>
              <w:spacing w:after="0" w:line="240" w:lineRule="auto"/>
              <w:ind w:left="0"/>
              <w:rPr>
                <w:rFonts w:ascii="TH SarabunPSK" w:hAnsi="TH SarabunPSK" w:cs="TH SarabunPSK"/>
                <w:sz w:val="32"/>
                <w:szCs w:val="32"/>
              </w:rPr>
            </w:pPr>
            <w:r w:rsidRPr="004E7DEA">
              <w:rPr>
                <w:rFonts w:ascii="TH SarabunPSK" w:hAnsi="TH SarabunPSK" w:cs="TH SarabunPSK"/>
                <w:sz w:val="32"/>
                <w:szCs w:val="32"/>
              </w:rPr>
              <w:t xml:space="preserve">3. </w:t>
            </w:r>
            <w:r w:rsidRPr="004E7DEA">
              <w:rPr>
                <w:rFonts w:ascii="TH SarabunPSK" w:hAnsi="TH SarabunPSK" w:cs="TH SarabunPSK"/>
                <w:sz w:val="32"/>
                <w:szCs w:val="32"/>
                <w:cs/>
              </w:rPr>
              <w:t>มีระบบและกลไกสนับสนุนการจัดการมูลฝอยติดเชื้อของโรงพยาบาล สังกัด</w:t>
            </w:r>
            <w:r w:rsidR="00855D23">
              <w:rPr>
                <w:rFonts w:ascii="TH SarabunPSK" w:hAnsi="TH SarabunPSK" w:cs="TH SarabunPSK" w:hint="cs"/>
                <w:sz w:val="32"/>
                <w:szCs w:val="32"/>
                <w:cs/>
              </w:rPr>
              <w:t xml:space="preserve"> </w:t>
            </w:r>
          </w:p>
          <w:p w:rsidR="00855D23" w:rsidRDefault="00855D23" w:rsidP="004E7DEA">
            <w:pPr>
              <w:pStyle w:val="ListParagraph"/>
              <w:tabs>
                <w:tab w:val="left" w:pos="1260"/>
                <w:tab w:val="left" w:pos="8460"/>
              </w:tabs>
              <w:spacing w:after="0" w:line="240" w:lineRule="auto"/>
              <w:ind w:left="0"/>
              <w:rPr>
                <w:rFonts w:ascii="TH SarabunPSK" w:hAnsi="TH SarabunPSK" w:cs="TH SarabunPSK"/>
                <w:sz w:val="32"/>
                <w:szCs w:val="32"/>
              </w:rPr>
            </w:pPr>
            <w:r>
              <w:rPr>
                <w:rFonts w:ascii="TH SarabunPSK" w:hAnsi="TH SarabunPSK" w:cs="TH SarabunPSK" w:hint="cs"/>
                <w:sz w:val="32"/>
                <w:szCs w:val="32"/>
                <w:cs/>
              </w:rPr>
              <w:t xml:space="preserve">    </w:t>
            </w:r>
            <w:r w:rsidR="004E7DEA" w:rsidRPr="004E7DEA">
              <w:rPr>
                <w:rFonts w:ascii="TH SarabunPSK" w:hAnsi="TH SarabunPSK" w:cs="TH SarabunPSK"/>
                <w:sz w:val="32"/>
                <w:szCs w:val="32"/>
                <w:cs/>
              </w:rPr>
              <w:t>กระทรวงสาธารณสุข ให้ถูกต้องตามกฎหมาย</w:t>
            </w:r>
            <w:r w:rsidR="004E7DEA" w:rsidRPr="004E7DEA">
              <w:rPr>
                <w:rFonts w:ascii="TH SarabunPSK" w:hAnsi="TH SarabunPSK" w:cs="TH SarabunPSK"/>
                <w:sz w:val="32"/>
                <w:szCs w:val="32"/>
              </w:rPr>
              <w:t xml:space="preserve"> </w:t>
            </w:r>
            <w:r w:rsidR="004E7DEA" w:rsidRPr="004E7DEA">
              <w:rPr>
                <w:rFonts w:ascii="TH SarabunPSK" w:hAnsi="TH SarabunPSK" w:cs="TH SarabunPSK" w:hint="cs"/>
                <w:sz w:val="32"/>
                <w:szCs w:val="32"/>
                <w:cs/>
              </w:rPr>
              <w:t xml:space="preserve">(รพศ./รพท./รพช. ร้อยละ </w:t>
            </w:r>
            <w:r w:rsidR="004E7DEA" w:rsidRPr="004E7DEA">
              <w:rPr>
                <w:rFonts w:ascii="TH SarabunPSK" w:hAnsi="TH SarabunPSK" w:cs="TH SarabunPSK"/>
                <w:sz w:val="32"/>
                <w:szCs w:val="32"/>
              </w:rPr>
              <w:t xml:space="preserve">100  </w:t>
            </w:r>
            <w:r>
              <w:rPr>
                <w:rFonts w:ascii="TH SarabunPSK" w:hAnsi="TH SarabunPSK" w:cs="TH SarabunPSK" w:hint="cs"/>
                <w:sz w:val="32"/>
                <w:szCs w:val="32"/>
                <w:cs/>
              </w:rPr>
              <w:t xml:space="preserve">  </w:t>
            </w:r>
          </w:p>
          <w:p w:rsidR="004E7DEA" w:rsidRPr="004E7DEA" w:rsidRDefault="00855D23" w:rsidP="004E7DEA">
            <w:pPr>
              <w:pStyle w:val="ListParagraph"/>
              <w:tabs>
                <w:tab w:val="left" w:pos="1260"/>
                <w:tab w:val="left" w:pos="8460"/>
              </w:tabs>
              <w:spacing w:after="0" w:line="240" w:lineRule="auto"/>
              <w:ind w:left="0"/>
              <w:rPr>
                <w:rFonts w:ascii="TH SarabunPSK" w:hAnsi="TH SarabunPSK" w:cs="TH SarabunPSK"/>
                <w:sz w:val="32"/>
                <w:szCs w:val="32"/>
                <w:cs/>
              </w:rPr>
            </w:pPr>
            <w:r>
              <w:rPr>
                <w:rFonts w:ascii="TH SarabunPSK" w:hAnsi="TH SarabunPSK" w:cs="TH SarabunPSK" w:hint="cs"/>
                <w:sz w:val="32"/>
                <w:szCs w:val="32"/>
                <w:cs/>
              </w:rPr>
              <w:t xml:space="preserve">    </w:t>
            </w:r>
            <w:r w:rsidR="004E7DEA" w:rsidRPr="004E7DEA">
              <w:rPr>
                <w:rFonts w:ascii="TH SarabunPSK" w:hAnsi="TH SarabunPSK" w:cs="TH SarabunPSK" w:hint="cs"/>
                <w:sz w:val="32"/>
                <w:szCs w:val="32"/>
                <w:cs/>
              </w:rPr>
              <w:t xml:space="preserve">รพ.สต. ร้อยละ </w:t>
            </w:r>
            <w:r w:rsidR="004E7DEA" w:rsidRPr="004E7DEA">
              <w:rPr>
                <w:rFonts w:ascii="TH SarabunPSK" w:hAnsi="TH SarabunPSK" w:cs="TH SarabunPSK"/>
                <w:sz w:val="32"/>
                <w:szCs w:val="32"/>
              </w:rPr>
              <w:t>10)</w:t>
            </w:r>
          </w:p>
          <w:p w:rsidR="004E7DEA" w:rsidRPr="004E7DEA" w:rsidRDefault="004E7DEA" w:rsidP="004E7DEA">
            <w:pPr>
              <w:pStyle w:val="ListParagraph"/>
              <w:tabs>
                <w:tab w:val="left" w:pos="1260"/>
                <w:tab w:val="left" w:pos="8460"/>
              </w:tabs>
              <w:spacing w:after="0" w:line="240" w:lineRule="auto"/>
              <w:ind w:left="0"/>
              <w:rPr>
                <w:rFonts w:ascii="TH SarabunPSK" w:hAnsi="TH SarabunPSK" w:cs="TH SarabunPSK"/>
                <w:sz w:val="32"/>
                <w:szCs w:val="32"/>
              </w:rPr>
            </w:pPr>
            <w:r w:rsidRPr="004E7DEA">
              <w:rPr>
                <w:rFonts w:ascii="TH SarabunPSK" w:hAnsi="TH SarabunPSK" w:cs="TH SarabunPSK"/>
                <w:sz w:val="32"/>
                <w:szCs w:val="32"/>
              </w:rPr>
              <w:t>4.</w:t>
            </w:r>
            <w:r w:rsidRPr="004E7DEA">
              <w:rPr>
                <w:rFonts w:ascii="TH SarabunPSK" w:hAnsi="TH SarabunPSK" w:cs="TH SarabunPSK"/>
                <w:sz w:val="32"/>
                <w:szCs w:val="32"/>
                <w:cs/>
              </w:rPr>
              <w:t xml:space="preserve"> มีการส่งเสริมให้ท้องถิ่นมีการจัดบริการอนามัยสิ่งแวดล้อมที่ได้มาตรฐาน</w:t>
            </w:r>
          </w:p>
          <w:p w:rsidR="00855D23" w:rsidRDefault="004E7DEA" w:rsidP="004E7DEA">
            <w:pPr>
              <w:pStyle w:val="ListParagraph"/>
              <w:tabs>
                <w:tab w:val="left" w:pos="1260"/>
                <w:tab w:val="left" w:pos="8460"/>
              </w:tabs>
              <w:spacing w:after="0" w:line="240" w:lineRule="auto"/>
              <w:ind w:left="0"/>
              <w:rPr>
                <w:rFonts w:ascii="TH SarabunPSK" w:hAnsi="TH SarabunPSK" w:cs="TH SarabunPSK"/>
                <w:color w:val="000000" w:themeColor="text1"/>
                <w:sz w:val="32"/>
                <w:szCs w:val="32"/>
              </w:rPr>
            </w:pPr>
            <w:r w:rsidRPr="004E7DEA">
              <w:rPr>
                <w:rFonts w:ascii="TH SarabunPSK" w:hAnsi="TH SarabunPSK" w:cs="TH SarabunPSK"/>
                <w:color w:val="000000" w:themeColor="text1"/>
                <w:sz w:val="32"/>
                <w:szCs w:val="32"/>
              </w:rPr>
              <w:t xml:space="preserve">5. </w:t>
            </w:r>
            <w:r w:rsidRPr="004E7DEA">
              <w:rPr>
                <w:rFonts w:ascii="TH SarabunPSK" w:hAnsi="TH SarabunPSK" w:cs="TH SarabunPSK" w:hint="cs"/>
                <w:color w:val="000000" w:themeColor="text1"/>
                <w:sz w:val="32"/>
                <w:szCs w:val="32"/>
                <w:cs/>
              </w:rPr>
              <w:t>จังหวัดมีการดำเนินงานเพื่อส่งเสริม สนับสนุนให้เกิด</w:t>
            </w:r>
            <w:r w:rsidRPr="004E7DEA">
              <w:rPr>
                <w:rFonts w:ascii="TH SarabunPSK" w:hAnsi="TH SarabunPSK" w:cs="TH SarabunPSK"/>
                <w:color w:val="000000" w:themeColor="text1"/>
                <w:sz w:val="32"/>
                <w:szCs w:val="32"/>
                <w:cs/>
              </w:rPr>
              <w:t>ตำบล</w:t>
            </w:r>
            <w:r w:rsidRPr="004E7DEA">
              <w:rPr>
                <w:rFonts w:ascii="TH SarabunPSK" w:hAnsi="TH SarabunPSK" w:cs="TH SarabunPSK" w:hint="cs"/>
                <w:color w:val="000000" w:themeColor="text1"/>
                <w:sz w:val="32"/>
                <w:szCs w:val="32"/>
                <w:cs/>
              </w:rPr>
              <w:t>ที่</w:t>
            </w:r>
            <w:r w:rsidRPr="004E7DEA">
              <w:rPr>
                <w:rFonts w:ascii="TH SarabunPSK" w:hAnsi="TH SarabunPSK" w:cs="TH SarabunPSK"/>
                <w:color w:val="000000" w:themeColor="text1"/>
                <w:sz w:val="32"/>
                <w:szCs w:val="32"/>
                <w:cs/>
              </w:rPr>
              <w:t>มีชุมชนที่มีการจัดการด้าน</w:t>
            </w:r>
          </w:p>
          <w:p w:rsidR="004E7DEA" w:rsidRPr="004E7DEA" w:rsidRDefault="00855D23" w:rsidP="004E7DEA">
            <w:pPr>
              <w:pStyle w:val="ListParagraph"/>
              <w:tabs>
                <w:tab w:val="left" w:pos="1260"/>
                <w:tab w:val="left" w:pos="8460"/>
              </w:tabs>
              <w:spacing w:after="0" w:line="240" w:lineRule="auto"/>
              <w:ind w:left="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4E7DEA" w:rsidRPr="004E7DEA">
              <w:rPr>
                <w:rFonts w:ascii="TH SarabunPSK" w:hAnsi="TH SarabunPSK" w:cs="TH SarabunPSK"/>
                <w:color w:val="000000" w:themeColor="text1"/>
                <w:sz w:val="32"/>
                <w:szCs w:val="32"/>
                <w:cs/>
              </w:rPr>
              <w:t>อนามัยสิ่งแวดล้อมของชุมชน (</w:t>
            </w:r>
            <w:r w:rsidR="004E7DEA" w:rsidRPr="004E7DEA">
              <w:rPr>
                <w:rFonts w:ascii="TH SarabunPSK" w:hAnsi="TH SarabunPSK" w:cs="TH SarabunPSK"/>
                <w:color w:val="000000" w:themeColor="text1"/>
                <w:sz w:val="32"/>
                <w:szCs w:val="32"/>
              </w:rPr>
              <w:t>Active Communities)</w:t>
            </w:r>
          </w:p>
          <w:p w:rsidR="004E7DEA" w:rsidRPr="004E7DEA" w:rsidRDefault="004E7DEA" w:rsidP="004E7DEA">
            <w:pPr>
              <w:pStyle w:val="ListParagraph"/>
              <w:tabs>
                <w:tab w:val="left" w:pos="1260"/>
                <w:tab w:val="left" w:pos="8460"/>
              </w:tabs>
              <w:spacing w:after="0" w:line="240" w:lineRule="auto"/>
              <w:ind w:left="0"/>
              <w:rPr>
                <w:rFonts w:ascii="TH SarabunPSK" w:hAnsi="TH SarabunPSK" w:cs="TH SarabunPSK"/>
                <w:sz w:val="32"/>
                <w:szCs w:val="32"/>
              </w:rPr>
            </w:pPr>
            <w:r w:rsidRPr="004E7DEA">
              <w:rPr>
                <w:rFonts w:ascii="TH SarabunPSK" w:hAnsi="TH SarabunPSK" w:cs="TH SarabunPSK"/>
                <w:sz w:val="32"/>
                <w:szCs w:val="32"/>
              </w:rPr>
              <w:t xml:space="preserve">6. </w:t>
            </w:r>
            <w:r w:rsidRPr="004E7DEA">
              <w:rPr>
                <w:rFonts w:ascii="TH SarabunPSK" w:hAnsi="TH SarabunPSK" w:cs="TH SarabunPSK"/>
                <w:sz w:val="32"/>
                <w:szCs w:val="32"/>
                <w:cs/>
              </w:rPr>
              <w:t>มีการส่งเสริมการจัดบริการเวชกรรมสิ่งแวดล้อมที่ได้มาตรฐาน</w:t>
            </w:r>
          </w:p>
        </w:tc>
      </w:tr>
      <w:tr w:rsidR="00DD202E" w:rsidRPr="008A0FDE" w:rsidTr="00855D23">
        <w:tc>
          <w:tcPr>
            <w:tcW w:w="10348" w:type="dxa"/>
            <w:gridSpan w:val="2"/>
            <w:tcBorders>
              <w:top w:val="single" w:sz="4" w:space="0" w:color="auto"/>
              <w:left w:val="single" w:sz="4" w:space="0" w:color="auto"/>
              <w:bottom w:val="single" w:sz="4" w:space="0" w:color="auto"/>
              <w:right w:val="single" w:sz="4" w:space="0" w:color="auto"/>
            </w:tcBorders>
          </w:tcPr>
          <w:p w:rsidR="00DD202E" w:rsidRPr="008A0FDE" w:rsidRDefault="00DD202E" w:rsidP="00227F21">
            <w:pPr>
              <w:tabs>
                <w:tab w:val="left" w:pos="1260"/>
                <w:tab w:val="left" w:pos="8460"/>
              </w:tabs>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DD202E" w:rsidRPr="008A0FDE" w:rsidTr="00227F21">
              <w:trPr>
                <w:jc w:val="center"/>
              </w:trPr>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DD202E" w:rsidRPr="008A0FDE" w:rsidTr="00227F21">
              <w:trPr>
                <w:jc w:val="center"/>
              </w:trPr>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60 </w:t>
                  </w:r>
                  <w:r w:rsidRPr="008A0FDE">
                    <w:rPr>
                      <w:rFonts w:ascii="TH SarabunPSK" w:hAnsi="TH SarabunPSK" w:cs="TH SarabunPSK"/>
                      <w:color w:val="000000" w:themeColor="text1"/>
                      <w:sz w:val="32"/>
                      <w:szCs w:val="32"/>
                      <w:cs/>
                    </w:rPr>
                    <w:t>จังหวัด</w:t>
                  </w:r>
                </w:p>
                <w:p w:rsidR="00DD202E" w:rsidRPr="008A0FDE" w:rsidRDefault="00DD202E" w:rsidP="00227F2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80</w:t>
                  </w:r>
                  <w:r w:rsidRPr="008A0FDE">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68 </w:t>
                  </w:r>
                  <w:r w:rsidRPr="008A0FDE">
                    <w:rPr>
                      <w:rFonts w:ascii="TH SarabunPSK" w:hAnsi="TH SarabunPSK" w:cs="TH SarabunPSK"/>
                      <w:color w:val="000000" w:themeColor="text1"/>
                      <w:sz w:val="32"/>
                      <w:szCs w:val="32"/>
                      <w:cs/>
                    </w:rPr>
                    <w:t>จังหวัด</w:t>
                  </w:r>
                </w:p>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90</w:t>
                  </w:r>
                  <w:r w:rsidRPr="008A0FDE">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76 </w:t>
                  </w:r>
                  <w:r w:rsidRPr="008A0FDE">
                    <w:rPr>
                      <w:rFonts w:ascii="TH SarabunPSK" w:hAnsi="TH SarabunPSK" w:cs="TH SarabunPSK"/>
                      <w:color w:val="000000" w:themeColor="text1"/>
                      <w:sz w:val="32"/>
                      <w:szCs w:val="32"/>
                      <w:cs/>
                    </w:rPr>
                    <w:t>จังหวัด</w:t>
                  </w:r>
                </w:p>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100</w:t>
                  </w:r>
                  <w:r w:rsidRPr="008A0FDE">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3,625 </w:t>
                  </w:r>
                  <w:r w:rsidRPr="008A0FDE">
                    <w:rPr>
                      <w:rFonts w:ascii="TH SarabunPSK" w:hAnsi="TH SarabunPSK" w:cs="TH SarabunPSK"/>
                      <w:color w:val="000000" w:themeColor="text1"/>
                      <w:sz w:val="32"/>
                      <w:szCs w:val="32"/>
                      <w:cs/>
                    </w:rPr>
                    <w:t>ตำบล</w:t>
                  </w:r>
                </w:p>
                <w:p w:rsidR="00DD202E" w:rsidRPr="008A0FDE" w:rsidRDefault="00DD202E" w:rsidP="00227F21">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50</w:t>
                  </w:r>
                  <w:r w:rsidRPr="008A0FDE">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7,255 </w:t>
                  </w:r>
                  <w:r w:rsidRPr="008A0FDE">
                    <w:rPr>
                      <w:rFonts w:ascii="TH SarabunPSK" w:hAnsi="TH SarabunPSK" w:cs="TH SarabunPSK"/>
                      <w:color w:val="000000" w:themeColor="text1"/>
                      <w:sz w:val="32"/>
                      <w:szCs w:val="32"/>
                      <w:cs/>
                    </w:rPr>
                    <w:t>ตำบล</w:t>
                  </w:r>
                </w:p>
                <w:p w:rsidR="00DD202E" w:rsidRPr="008A0FDE" w:rsidRDefault="00DD202E" w:rsidP="00227F2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(ร้อยละ </w:t>
                  </w:r>
                  <w:r w:rsidRPr="008A0FDE">
                    <w:rPr>
                      <w:rFonts w:ascii="TH SarabunPSK" w:hAnsi="TH SarabunPSK" w:cs="TH SarabunPSK"/>
                      <w:color w:val="000000" w:themeColor="text1"/>
                      <w:sz w:val="32"/>
                      <w:szCs w:val="32"/>
                    </w:rPr>
                    <w:t>100</w:t>
                  </w:r>
                  <w:r w:rsidRPr="008A0FDE">
                    <w:rPr>
                      <w:rFonts w:ascii="TH SarabunPSK" w:hAnsi="TH SarabunPSK" w:cs="TH SarabunPSK"/>
                      <w:color w:val="000000" w:themeColor="text1"/>
                      <w:sz w:val="32"/>
                      <w:szCs w:val="32"/>
                      <w:cs/>
                    </w:rPr>
                    <w:t>)</w:t>
                  </w:r>
                </w:p>
              </w:tc>
            </w:tr>
          </w:tbl>
          <w:p w:rsidR="00E36D7C" w:rsidRDefault="00E36D7C" w:rsidP="00E36D7C">
            <w:pPr>
              <w:tabs>
                <w:tab w:val="left" w:pos="1260"/>
                <w:tab w:val="left" w:pos="8460"/>
              </w:tabs>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 xml:space="preserve">1. </w:t>
            </w:r>
            <w:r w:rsidRPr="008A0FDE">
              <w:rPr>
                <w:rFonts w:ascii="TH SarabunPSK" w:hAnsi="TH SarabunPSK" w:cs="TH SarabunPSK"/>
                <w:color w:val="000000" w:themeColor="text1"/>
                <w:sz w:val="32"/>
                <w:szCs w:val="32"/>
                <w:cs/>
              </w:rPr>
              <w:t xml:space="preserve">ภายในปี </w:t>
            </w:r>
            <w:r w:rsidRPr="008A0FDE">
              <w:rPr>
                <w:rFonts w:ascii="TH SarabunPSK" w:hAnsi="TH SarabunPSK" w:cs="TH SarabunPSK"/>
                <w:color w:val="000000" w:themeColor="text1"/>
                <w:sz w:val="32"/>
                <w:szCs w:val="32"/>
              </w:rPr>
              <w:t xml:space="preserve">2562 </w:t>
            </w:r>
            <w:r w:rsidRPr="008A0FDE">
              <w:rPr>
                <w:rFonts w:ascii="TH SarabunPSK" w:hAnsi="TH SarabunPSK" w:cs="TH SarabunPSK"/>
                <w:color w:val="000000" w:themeColor="text1"/>
                <w:sz w:val="32"/>
                <w:szCs w:val="32"/>
                <w:cs/>
              </w:rPr>
              <w:t xml:space="preserve">จังหวัดมีระบบจัดการปัจจัยเสี่ยงจากสิ่งแวดล้อมเพื่อสุขภาพอย่างบูรณาการและมีประสิทธิภาพ </w:t>
            </w:r>
          </w:p>
          <w:p w:rsidR="00E36D7C" w:rsidRPr="008A0FDE" w:rsidRDefault="00E36D7C" w:rsidP="00E36D7C">
            <w:pPr>
              <w:tabs>
                <w:tab w:val="left" w:pos="1260"/>
                <w:tab w:val="left" w:pos="8460"/>
              </w:tabs>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ร้อยละ</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100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76 </w:t>
            </w:r>
            <w:r w:rsidRPr="008A0FDE">
              <w:rPr>
                <w:rFonts w:ascii="TH SarabunPSK" w:hAnsi="TH SarabunPSK" w:cs="TH SarabunPSK"/>
                <w:color w:val="000000" w:themeColor="text1"/>
                <w:sz w:val="32"/>
                <w:szCs w:val="32"/>
                <w:cs/>
              </w:rPr>
              <w:t xml:space="preserve">จังหวัด) </w:t>
            </w:r>
          </w:p>
          <w:p w:rsidR="00E36D7C" w:rsidRDefault="00E36D7C" w:rsidP="00E36D7C">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 xml:space="preserve">ภายในปี </w:t>
            </w:r>
            <w:r w:rsidRPr="008A0FDE">
              <w:rPr>
                <w:rFonts w:ascii="TH SarabunPSK" w:hAnsi="TH SarabunPSK" w:cs="TH SarabunPSK"/>
                <w:color w:val="000000" w:themeColor="text1"/>
                <w:sz w:val="32"/>
                <w:szCs w:val="32"/>
              </w:rPr>
              <w:t xml:space="preserve">2564 </w:t>
            </w:r>
            <w:r w:rsidRPr="008A0FDE">
              <w:rPr>
                <w:rFonts w:ascii="TH SarabunPSK" w:hAnsi="TH SarabunPSK" w:cs="TH SarabunPSK"/>
                <w:color w:val="000000" w:themeColor="text1"/>
                <w:sz w:val="32"/>
                <w:szCs w:val="32"/>
                <w:cs/>
              </w:rPr>
              <w:t>จังหวัดมีตำบลที่มีนวัตกรรมชุมชนในการจัดการปัจจัยเสี่ยงด้านสิ่งแวดล้อมเพื่อสุขภาพ (</w:t>
            </w:r>
            <w:r w:rsidRPr="008A0FDE">
              <w:rPr>
                <w:rFonts w:ascii="TH SarabunPSK" w:hAnsi="TH SarabunPSK" w:cs="TH SarabunPSK"/>
                <w:color w:val="000000" w:themeColor="text1"/>
                <w:sz w:val="32"/>
                <w:szCs w:val="32"/>
              </w:rPr>
              <w:t xml:space="preserve">7,255 </w:t>
            </w:r>
            <w:r>
              <w:rPr>
                <w:rFonts w:ascii="TH SarabunPSK" w:hAnsi="TH SarabunPSK" w:cs="TH SarabunPSK" w:hint="cs"/>
                <w:color w:val="000000" w:themeColor="text1"/>
                <w:sz w:val="32"/>
                <w:szCs w:val="32"/>
                <w:cs/>
              </w:rPr>
              <w:t xml:space="preserve">  </w:t>
            </w:r>
          </w:p>
          <w:p w:rsidR="00DD202E" w:rsidRPr="00E36D7C" w:rsidRDefault="00E36D7C" w:rsidP="00227F21">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ตำบล)</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rPr>
              <w:t>เพื่อให้ประชาชนได้รับการป้องกัน ดูแลสุขภาพจากปัจจัยเสี่ยงมลพิษสิ่งแวดล้อม</w:t>
            </w:r>
          </w:p>
        </w:tc>
      </w:tr>
      <w:tr w:rsidR="00DD202E" w:rsidRPr="008A0FDE" w:rsidTr="00855D23">
        <w:tc>
          <w:tcPr>
            <w:tcW w:w="269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D202E" w:rsidRPr="008A0FDE" w:rsidRDefault="00DD202E" w:rsidP="00227F21">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สำนักงานสาธารณสุขจังหวัด </w:t>
            </w:r>
            <w:r w:rsidRPr="008A0FDE">
              <w:rPr>
                <w:rFonts w:ascii="TH SarabunPSK" w:hAnsi="TH SarabunPSK" w:cs="TH SarabunPSK"/>
                <w:color w:val="000000" w:themeColor="text1"/>
                <w:sz w:val="32"/>
                <w:szCs w:val="32"/>
              </w:rPr>
              <w:t xml:space="preserve">76 </w:t>
            </w:r>
            <w:r w:rsidRPr="008A0FDE">
              <w:rPr>
                <w:rFonts w:ascii="TH SarabunPSK" w:hAnsi="TH SarabunPSK" w:cs="TH SarabunPSK"/>
                <w:color w:val="000000" w:themeColor="text1"/>
                <w:sz w:val="32"/>
                <w:szCs w:val="32"/>
                <w:cs/>
              </w:rPr>
              <w:t>จังหวัด</w:t>
            </w:r>
            <w:r w:rsidRPr="008A0FDE">
              <w:rPr>
                <w:rFonts w:ascii="TH SarabunPSK" w:hAnsi="TH SarabunPSK" w:cs="TH SarabunPSK"/>
                <w:color w:val="000000" w:themeColor="text1"/>
                <w:sz w:val="32"/>
                <w:szCs w:val="32"/>
              </w:rPr>
              <w:t xml:space="preserve">  </w:t>
            </w:r>
          </w:p>
        </w:tc>
      </w:tr>
    </w:tbl>
    <w:p w:rsidR="00DD202E" w:rsidRPr="008A0FDE" w:rsidRDefault="00DD202E" w:rsidP="00DD202E">
      <w:pPr>
        <w:tabs>
          <w:tab w:val="left" w:pos="1020"/>
        </w:tabs>
        <w:spacing w:after="0" w:line="240" w:lineRule="auto"/>
        <w:rPr>
          <w:color w:val="000000" w:themeColor="text1"/>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4"/>
      </w:tblGrid>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855D23" w:rsidRDefault="00855D23" w:rsidP="00E20D0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 xml:space="preserve">จังหวัดบันทึกข้อมูลผ่านระบบสารสนเทศด้านอนามัยสิ่งแวดล้อมของประเทศไทย </w:t>
            </w:r>
            <w:r>
              <w:rPr>
                <w:rFonts w:ascii="TH SarabunPSK" w:hAnsi="TH SarabunPSK" w:cs="TH SarabunPSK" w:hint="cs"/>
                <w:color w:val="000000" w:themeColor="text1"/>
                <w:sz w:val="32"/>
                <w:szCs w:val="32"/>
                <w:cs/>
              </w:rPr>
              <w:t xml:space="preserve">  </w:t>
            </w:r>
          </w:p>
          <w:p w:rsidR="00855D23" w:rsidRPr="008A0FDE" w:rsidRDefault="00855D23" w:rsidP="00E20D03">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National Environmental Health Information System : NEHIS)</w:t>
            </w:r>
            <w:r w:rsidRPr="008A0FDE">
              <w:rPr>
                <w:rFonts w:ascii="TH SarabunPSK" w:hAnsi="TH SarabunPSK" w:cs="TH SarabunPSK"/>
                <w:color w:val="000000" w:themeColor="text1"/>
                <w:sz w:val="32"/>
                <w:szCs w:val="32"/>
                <w:cs/>
              </w:rPr>
              <w:t xml:space="preserve"> </w:t>
            </w:r>
          </w:p>
          <w:p w:rsidR="00855D23" w:rsidRPr="008A0FDE" w:rsidRDefault="00855D23" w:rsidP="00E20D03">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การรายงานผ่านระบบการตรวจราชการกระทรวง</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lang w:val="en-AU"/>
              </w:rPr>
              <w:t>สำนักงานสาธารณสุขจังหวัด</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855D23" w:rsidRDefault="00855D23" w:rsidP="00E20D0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จำนวนสำนักงานสาธารณสุขจังหวัดที่มีระบบจัดการปัจจัยเสี่ยงด้านสิ่งแวดล้อมเพื่อ</w:t>
            </w:r>
          </w:p>
          <w:p w:rsidR="00855D23" w:rsidRPr="008A0FDE" w:rsidRDefault="00855D23" w:rsidP="00E20D03">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สุขภาพอย่างบูรณาการ</w:t>
            </w:r>
            <w:r w:rsidRPr="008A0FDE">
              <w:rPr>
                <w:rFonts w:ascii="TH SarabunPSK" w:hAnsi="TH SarabunPSK" w:cs="TH SarabunPSK"/>
                <w:color w:val="000000" w:themeColor="text1"/>
                <w:sz w:val="32"/>
                <w:szCs w:val="32"/>
                <w:cs/>
              </w:rPr>
              <w:t xml:space="preserve"> มีประสิทธิภาพและยั่งยืน</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7963C2" w:rsidRDefault="00855D23" w:rsidP="00E20D03">
            <w:pPr>
              <w:spacing w:after="0" w:line="240" w:lineRule="auto"/>
              <w:rPr>
                <w:rFonts w:ascii="TH SarabunPSK" w:hAnsi="TH SarabunPSK" w:cs="TH SarabunPSK"/>
                <w:b/>
                <w:bCs/>
                <w:color w:val="000000" w:themeColor="text1"/>
                <w:sz w:val="32"/>
                <w:szCs w:val="32"/>
                <w:cs/>
              </w:rPr>
            </w:pPr>
            <w:r w:rsidRPr="007963C2">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7963C2" w:rsidRPr="007963C2" w:rsidRDefault="007963C2" w:rsidP="007963C2">
            <w:pPr>
              <w:spacing w:after="0" w:line="240" w:lineRule="auto"/>
              <w:rPr>
                <w:rFonts w:ascii="TH SarabunPSK" w:hAnsi="TH SarabunPSK" w:cs="TH SarabunPSK"/>
                <w:color w:val="000000" w:themeColor="text1"/>
                <w:sz w:val="32"/>
                <w:szCs w:val="32"/>
              </w:rPr>
            </w:pPr>
            <w:r w:rsidRPr="007963C2">
              <w:rPr>
                <w:rFonts w:ascii="TH SarabunPSK" w:hAnsi="TH SarabunPSK" w:cs="TH SarabunPSK"/>
                <w:color w:val="000000" w:themeColor="text1"/>
                <w:sz w:val="32"/>
                <w:szCs w:val="32"/>
              </w:rPr>
              <w:t xml:space="preserve">A = </w:t>
            </w:r>
            <w:r w:rsidRPr="007963C2">
              <w:rPr>
                <w:rFonts w:ascii="TH SarabunPSK" w:hAnsi="TH SarabunPSK" w:cs="TH SarabunPSK"/>
                <w:color w:val="000000" w:themeColor="text1"/>
                <w:sz w:val="32"/>
                <w:szCs w:val="32"/>
                <w:cs/>
              </w:rPr>
              <w:t>จำนวนสำนักงานสาธารณสุขจังหวัดที่มีระบบจัดการปัจจัยเสี่ยงด้านสิ่งแวดล้อมเพื่อ</w:t>
            </w:r>
          </w:p>
          <w:p w:rsidR="00855D23" w:rsidRPr="008A0FDE" w:rsidRDefault="007963C2" w:rsidP="007963C2">
            <w:pPr>
              <w:spacing w:after="0" w:line="240" w:lineRule="auto"/>
              <w:rPr>
                <w:rFonts w:ascii="TH SarabunPSK" w:hAnsi="TH SarabunPSK" w:cs="TH SarabunPSK"/>
                <w:color w:val="000000" w:themeColor="text1"/>
                <w:sz w:val="32"/>
                <w:szCs w:val="32"/>
              </w:rPr>
            </w:pPr>
            <w:r w:rsidRPr="007963C2">
              <w:rPr>
                <w:rFonts w:ascii="TH SarabunPSK" w:hAnsi="TH SarabunPSK" w:cs="TH SarabunPSK"/>
                <w:color w:val="000000" w:themeColor="text1"/>
                <w:sz w:val="32"/>
                <w:szCs w:val="32"/>
                <w:cs/>
              </w:rPr>
              <w:t xml:space="preserve">      สุขภาพอย่างบูรณาการ มีประสิทธิภาพและยั่งยืน</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รอบ</w:t>
            </w:r>
            <w:r w:rsidRPr="008A0FDE">
              <w:rPr>
                <w:rFonts w:ascii="TH SarabunPSK" w:hAnsi="TH SarabunPSK" w:cs="TH SarabunPSK"/>
                <w:color w:val="000000" w:themeColor="text1"/>
                <w:sz w:val="32"/>
                <w:szCs w:val="32"/>
              </w:rPr>
              <w:t xml:space="preserve">  6 </w:t>
            </w:r>
            <w:r w:rsidRPr="008A0FDE">
              <w:rPr>
                <w:rFonts w:ascii="TH SarabunPSK" w:hAnsi="TH SarabunPSK" w:cs="TH SarabunPSK"/>
                <w:color w:val="000000" w:themeColor="text1"/>
                <w:sz w:val="32"/>
                <w:szCs w:val="32"/>
                <w:cs/>
              </w:rPr>
              <w:t>และ</w:t>
            </w:r>
            <w:r w:rsidRPr="008A0FDE">
              <w:rPr>
                <w:rFonts w:ascii="TH SarabunPSK" w:hAnsi="TH SarabunPSK" w:cs="TH SarabunPSK"/>
                <w:color w:val="000000" w:themeColor="text1"/>
                <w:sz w:val="32"/>
                <w:szCs w:val="32"/>
              </w:rPr>
              <w:t xml:space="preserve"> 12 </w:t>
            </w:r>
            <w:r w:rsidRPr="008A0FDE">
              <w:rPr>
                <w:rFonts w:ascii="TH SarabunPSK" w:hAnsi="TH SarabunPSK" w:cs="TH SarabunPSK"/>
                <w:color w:val="000000" w:themeColor="text1"/>
                <w:sz w:val="32"/>
                <w:szCs w:val="32"/>
                <w:cs/>
              </w:rPr>
              <w:t>เดือน</w:t>
            </w:r>
          </w:p>
        </w:tc>
      </w:tr>
      <w:tr w:rsidR="00855D23" w:rsidRPr="008A0FDE" w:rsidTr="00796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- 2562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410"/>
              <w:gridCol w:w="2806"/>
              <w:gridCol w:w="2439"/>
            </w:tblGrid>
            <w:tr w:rsidR="00855D23" w:rsidRPr="008A0FDE" w:rsidTr="00E20D03">
              <w:trPr>
                <w:jc w:val="center"/>
              </w:trPr>
              <w:tc>
                <w:tcPr>
                  <w:tcW w:w="2184"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2410"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2806" w:type="dxa"/>
                </w:tcPr>
                <w:p w:rsidR="00855D23" w:rsidRPr="0066518B" w:rsidRDefault="00855D23" w:rsidP="00E20D03">
                  <w:pPr>
                    <w:spacing w:after="0" w:line="240" w:lineRule="auto"/>
                    <w:jc w:val="center"/>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cs/>
                    </w:rPr>
                    <w:t>รอบ 9 เดือน</w:t>
                  </w:r>
                </w:p>
              </w:tc>
              <w:tc>
                <w:tcPr>
                  <w:tcW w:w="2439"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55D23" w:rsidRPr="008A0FDE" w:rsidTr="00E20D03">
              <w:trPr>
                <w:jc w:val="center"/>
              </w:trPr>
              <w:tc>
                <w:tcPr>
                  <w:tcW w:w="2184" w:type="dxa"/>
                </w:tcPr>
                <w:p w:rsidR="00855D23" w:rsidRPr="008A0FDE" w:rsidRDefault="00855D23" w:rsidP="00E20D03">
                  <w:pPr>
                    <w:pStyle w:val="ListParagraph"/>
                    <w:spacing w:after="0" w:line="240" w:lineRule="auto"/>
                    <w:ind w:left="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จังหวัดมีแผนปฏิบัติการเพื่อลดปัจจัยเสี่ยงด้านสิ่งแวดล้อม</w:t>
                  </w:r>
                  <w:r w:rsidRPr="008A0FDE">
                    <w:rPr>
                      <w:rFonts w:ascii="TH SarabunPSK" w:hAnsi="TH SarabunPSK" w:cs="TH SarabunPSK" w:hint="cs"/>
                      <w:color w:val="000000" w:themeColor="text1"/>
                      <w:sz w:val="32"/>
                      <w:szCs w:val="32"/>
                      <w:cs/>
                    </w:rPr>
                    <w:t>ที่มีผลกระทบต่อสุขภาพ</w:t>
                  </w:r>
                </w:p>
              </w:tc>
              <w:tc>
                <w:tcPr>
                  <w:tcW w:w="2410" w:type="dxa"/>
                </w:tcPr>
                <w:p w:rsidR="00855D23" w:rsidRPr="008A0FDE" w:rsidRDefault="00855D23" w:rsidP="00E20D0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จังหวัดประเมินตนเองในการมีระบบจัดการปัจจัยเสี่ยงจากสิ่งแวดล้อมเพื่อสุขภาพ</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ตามเกณฑ์ที่กำหนด</w:t>
                  </w:r>
                </w:p>
                <w:p w:rsidR="00855D23" w:rsidRPr="008A0FDE" w:rsidRDefault="00855D23" w:rsidP="00E20D03">
                  <w:pPr>
                    <w:spacing w:after="0" w:line="276" w:lineRule="auto"/>
                    <w:rPr>
                      <w:rFonts w:ascii="TH SarabunPSK" w:hAnsi="TH SarabunPSK" w:cs="TH SarabunPSK"/>
                      <w:b/>
                      <w:bCs/>
                      <w:color w:val="000000" w:themeColor="text1"/>
                      <w:sz w:val="32"/>
                      <w:szCs w:val="32"/>
                    </w:rPr>
                  </w:pPr>
                </w:p>
              </w:tc>
              <w:tc>
                <w:tcPr>
                  <w:tcW w:w="2806" w:type="dxa"/>
                </w:tcPr>
                <w:p w:rsidR="00855D23" w:rsidRPr="0066518B" w:rsidRDefault="00855D23" w:rsidP="00E20D03">
                  <w:pPr>
                    <w:pStyle w:val="ListParagraph"/>
                    <w:tabs>
                      <w:tab w:val="left" w:pos="1260"/>
                      <w:tab w:val="left" w:pos="8460"/>
                    </w:tabs>
                    <w:spacing w:after="0" w:line="240" w:lineRule="auto"/>
                    <w:ind w:left="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cs/>
                    </w:rPr>
                    <w:t>จังหวัดมีการดำเนินงานเพื่อจัดการปัจจัยเสี่ยงจา</w:t>
                  </w:r>
                  <w:r w:rsidRPr="0066518B">
                    <w:rPr>
                      <w:rFonts w:ascii="TH SarabunPSK" w:hAnsi="TH SarabunPSK" w:cs="TH SarabunPSK" w:hint="cs"/>
                      <w:color w:val="000000" w:themeColor="text1"/>
                      <w:sz w:val="32"/>
                      <w:szCs w:val="32"/>
                      <w:cs/>
                    </w:rPr>
                    <w:t>ก</w:t>
                  </w:r>
                  <w:r w:rsidRPr="0066518B">
                    <w:rPr>
                      <w:rFonts w:ascii="TH SarabunPSK" w:hAnsi="TH SarabunPSK" w:cs="TH SarabunPSK"/>
                      <w:color w:val="000000" w:themeColor="text1"/>
                      <w:sz w:val="32"/>
                      <w:szCs w:val="32"/>
                      <w:cs/>
                    </w:rPr>
                    <w:t xml:space="preserve">สิ่งแวดล้อมเพื่อสุขภาพ ครอบคลุมทั้ง </w:t>
                  </w:r>
                  <w:r w:rsidRPr="0066518B">
                    <w:rPr>
                      <w:rFonts w:ascii="TH SarabunPSK" w:hAnsi="TH SarabunPSK" w:cs="TH SarabunPSK"/>
                      <w:color w:val="000000" w:themeColor="text1"/>
                      <w:sz w:val="32"/>
                      <w:szCs w:val="32"/>
                    </w:rPr>
                    <w:t>6</w:t>
                  </w:r>
                  <w:r w:rsidRPr="0066518B">
                    <w:rPr>
                      <w:rFonts w:ascii="TH SarabunPSK" w:hAnsi="TH SarabunPSK" w:cs="TH SarabunPSK"/>
                      <w:color w:val="000000" w:themeColor="text1"/>
                      <w:sz w:val="32"/>
                      <w:szCs w:val="32"/>
                      <w:cs/>
                    </w:rPr>
                    <w:t xml:space="preserve"> ประเด็น ได้แก่ </w:t>
                  </w:r>
                </w:p>
                <w:p w:rsidR="00855D23" w:rsidRPr="0066518B" w:rsidRDefault="00855D23" w:rsidP="00F82507">
                  <w:pPr>
                    <w:pStyle w:val="ListParagraph"/>
                    <w:numPr>
                      <w:ilvl w:val="0"/>
                      <w:numId w:val="53"/>
                    </w:numPr>
                    <w:tabs>
                      <w:tab w:val="left" w:pos="1260"/>
                      <w:tab w:val="left" w:pos="8460"/>
                    </w:tabs>
                    <w:spacing w:after="0" w:line="240" w:lineRule="auto"/>
                    <w:ind w:left="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rPr>
                    <w:t>1</w:t>
                  </w:r>
                  <w:r w:rsidRPr="0066518B">
                    <w:rPr>
                      <w:rFonts w:ascii="TH SarabunPSK" w:hAnsi="TH SarabunPSK" w:cs="TH SarabunPSK"/>
                      <w:color w:val="000000" w:themeColor="text1"/>
                      <w:sz w:val="32"/>
                      <w:szCs w:val="32"/>
                      <w:cs/>
                    </w:rPr>
                    <w:t>) มีการพัฒนาระบบฐานข้อมูล สถานการณ์ และการเฝ้าระวังด้านสิ่งแวดล้อม</w:t>
                  </w:r>
                </w:p>
                <w:p w:rsidR="00855D23" w:rsidRPr="0066518B" w:rsidRDefault="00855D23" w:rsidP="00E20D03">
                  <w:pPr>
                    <w:tabs>
                      <w:tab w:val="left" w:pos="1260"/>
                      <w:tab w:val="left" w:pos="8460"/>
                    </w:tabs>
                    <w:spacing w:after="0"/>
                    <w:rPr>
                      <w:rFonts w:ascii="TH SarabunPSK" w:hAnsi="TH SarabunPSK" w:cs="TH SarabunPSK"/>
                      <w:color w:val="000000" w:themeColor="text1"/>
                      <w:sz w:val="32"/>
                      <w:szCs w:val="32"/>
                      <w:cs/>
                    </w:rPr>
                  </w:pPr>
                  <w:r w:rsidRPr="0066518B">
                    <w:rPr>
                      <w:rFonts w:ascii="TH SarabunPSK" w:hAnsi="TH SarabunPSK" w:cs="TH SarabunPSK"/>
                      <w:color w:val="000000" w:themeColor="text1"/>
                      <w:sz w:val="32"/>
                      <w:szCs w:val="32"/>
                      <w:cs/>
                    </w:rPr>
                    <w:t>และสุขภาพ</w:t>
                  </w:r>
                </w:p>
                <w:p w:rsidR="00855D23" w:rsidRPr="0066518B" w:rsidRDefault="00855D23" w:rsidP="00F82507">
                  <w:pPr>
                    <w:pStyle w:val="ListParagraph"/>
                    <w:numPr>
                      <w:ilvl w:val="0"/>
                      <w:numId w:val="53"/>
                    </w:numPr>
                    <w:tabs>
                      <w:tab w:val="left" w:pos="1260"/>
                      <w:tab w:val="left" w:pos="8460"/>
                    </w:tabs>
                    <w:spacing w:after="0" w:line="240" w:lineRule="auto"/>
                    <w:ind w:left="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rPr>
                    <w:t>2</w:t>
                  </w:r>
                  <w:r w:rsidRPr="0066518B">
                    <w:rPr>
                      <w:rFonts w:ascii="TH SarabunPSK" w:hAnsi="TH SarabunPSK" w:cs="TH SarabunPSK"/>
                      <w:color w:val="000000" w:themeColor="text1"/>
                      <w:sz w:val="32"/>
                      <w:szCs w:val="32"/>
                      <w:cs/>
                    </w:rPr>
                    <w:t>) มีกลไกการจัดการปัจจัยเสี่ยงจากมลพิษสิ่งแวดล้อมอย่างบูรณาการ</w:t>
                  </w:r>
                  <w:r w:rsidRPr="0066518B">
                    <w:rPr>
                      <w:rFonts w:ascii="TH SarabunPSK" w:hAnsi="TH SarabunPSK" w:cs="TH SarabunPSK"/>
                      <w:color w:val="000000" w:themeColor="text1"/>
                      <w:sz w:val="32"/>
                      <w:szCs w:val="32"/>
                    </w:rPr>
                    <w:t xml:space="preserve"> </w:t>
                  </w:r>
                  <w:r w:rsidRPr="0066518B">
                    <w:rPr>
                      <w:rFonts w:ascii="TH SarabunPSK" w:hAnsi="TH SarabunPSK" w:cs="TH SarabunPSK"/>
                      <w:color w:val="000000" w:themeColor="text1"/>
                      <w:sz w:val="32"/>
                      <w:szCs w:val="32"/>
                      <w:cs/>
                    </w:rPr>
                    <w:t>โดยผ่านคณะ</w:t>
                  </w:r>
                </w:p>
                <w:p w:rsidR="00855D23" w:rsidRPr="0066518B" w:rsidRDefault="00855D23" w:rsidP="00F82507">
                  <w:pPr>
                    <w:pStyle w:val="ListParagraph"/>
                    <w:numPr>
                      <w:ilvl w:val="0"/>
                      <w:numId w:val="53"/>
                    </w:numPr>
                    <w:tabs>
                      <w:tab w:val="left" w:pos="1260"/>
                      <w:tab w:val="left" w:pos="8460"/>
                    </w:tabs>
                    <w:spacing w:after="0" w:line="240" w:lineRule="auto"/>
                    <w:ind w:left="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cs/>
                    </w:rPr>
                    <w:t>อนุกรรมการสาธารณสุขจังหวัด (อสธจ)</w:t>
                  </w:r>
                  <w:r w:rsidRPr="0066518B">
                    <w:rPr>
                      <w:rFonts w:ascii="TH SarabunPSK" w:hAnsi="TH SarabunPSK" w:cs="TH SarabunPSK"/>
                      <w:color w:val="000000" w:themeColor="text1"/>
                      <w:sz w:val="32"/>
                      <w:szCs w:val="32"/>
                    </w:rPr>
                    <w:t xml:space="preserve"> </w:t>
                  </w:r>
                </w:p>
                <w:p w:rsidR="00855D23" w:rsidRPr="0066518B" w:rsidRDefault="00855D23" w:rsidP="00E20D03">
                  <w:pPr>
                    <w:tabs>
                      <w:tab w:val="left" w:pos="1260"/>
                      <w:tab w:val="left" w:pos="8460"/>
                    </w:tabs>
                    <w:spacing w:after="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rPr>
                    <w:t>3</w:t>
                  </w:r>
                  <w:r w:rsidRPr="0066518B">
                    <w:rPr>
                      <w:rFonts w:ascii="TH SarabunPSK" w:hAnsi="TH SarabunPSK" w:cs="TH SarabunPSK"/>
                      <w:color w:val="000000" w:themeColor="text1"/>
                      <w:sz w:val="32"/>
                      <w:szCs w:val="32"/>
                      <w:cs/>
                    </w:rPr>
                    <w:t>)</w:t>
                  </w:r>
                  <w:r w:rsidRPr="0066518B">
                    <w:rPr>
                      <w:rFonts w:ascii="TH SarabunPSK" w:hAnsi="TH SarabunPSK" w:cs="TH SarabunPSK"/>
                      <w:color w:val="000000" w:themeColor="text1"/>
                      <w:sz w:val="32"/>
                      <w:szCs w:val="32"/>
                    </w:rPr>
                    <w:t xml:space="preserve"> </w:t>
                  </w:r>
                  <w:r w:rsidRPr="0066518B">
                    <w:rPr>
                      <w:rFonts w:ascii="TH SarabunPSK" w:hAnsi="TH SarabunPSK" w:cs="TH SarabunPSK"/>
                      <w:color w:val="000000" w:themeColor="text1"/>
                      <w:sz w:val="32"/>
                      <w:szCs w:val="32"/>
                      <w:cs/>
                    </w:rPr>
                    <w:t>มีระบบและกลไกสนับสนุนการจัดการมูลฝอยติดเชื้อของโรงพยาบาล สังกัดกระทรวงสาธารณสุข ให้ถูกต้องตามกฎหมาย</w:t>
                  </w:r>
                </w:p>
                <w:p w:rsidR="00855D23" w:rsidRDefault="00855D23" w:rsidP="00E20D03">
                  <w:pPr>
                    <w:tabs>
                      <w:tab w:val="left" w:pos="1260"/>
                      <w:tab w:val="left" w:pos="8460"/>
                    </w:tabs>
                    <w:spacing w:after="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rPr>
                    <w:t>4</w:t>
                  </w:r>
                  <w:r w:rsidRPr="0066518B">
                    <w:rPr>
                      <w:rFonts w:ascii="TH SarabunPSK" w:hAnsi="TH SarabunPSK" w:cs="TH SarabunPSK"/>
                      <w:color w:val="000000" w:themeColor="text1"/>
                      <w:sz w:val="32"/>
                      <w:szCs w:val="32"/>
                      <w:cs/>
                    </w:rPr>
                    <w:t>)</w:t>
                  </w:r>
                  <w:r w:rsidRPr="0066518B">
                    <w:rPr>
                      <w:rFonts w:ascii="TH SarabunPSK" w:hAnsi="TH SarabunPSK" w:cs="TH SarabunPSK"/>
                      <w:color w:val="000000" w:themeColor="text1"/>
                      <w:sz w:val="32"/>
                      <w:szCs w:val="32"/>
                    </w:rPr>
                    <w:t xml:space="preserve"> </w:t>
                  </w:r>
                  <w:r w:rsidRPr="0066518B">
                    <w:rPr>
                      <w:rFonts w:ascii="TH SarabunPSK" w:hAnsi="TH SarabunPSK" w:cs="TH SarabunPSK"/>
                      <w:color w:val="000000" w:themeColor="text1"/>
                      <w:sz w:val="32"/>
                      <w:szCs w:val="32"/>
                      <w:cs/>
                    </w:rPr>
                    <w:t>การส่งเสริมให้ท้องถิ่นมีการจัดบริการอนามัยสิ่งแวดล้อมที่ได้มาตรฐาน</w:t>
                  </w:r>
                </w:p>
                <w:p w:rsidR="00855D23" w:rsidRPr="0066518B" w:rsidRDefault="00855D23" w:rsidP="00E20D03">
                  <w:pPr>
                    <w:tabs>
                      <w:tab w:val="left" w:pos="1260"/>
                      <w:tab w:val="left" w:pos="8460"/>
                    </w:tabs>
                    <w:spacing w:after="0"/>
                    <w:rPr>
                      <w:rFonts w:ascii="TH SarabunPSK" w:hAnsi="TH SarabunPSK" w:cs="TH SarabunPSK"/>
                      <w:color w:val="000000" w:themeColor="text1"/>
                      <w:sz w:val="32"/>
                      <w:szCs w:val="32"/>
                    </w:rPr>
                  </w:pPr>
                  <w:r w:rsidRPr="0066518B">
                    <w:rPr>
                      <w:rFonts w:ascii="TH SarabunPSK" w:hAnsi="TH SarabunPSK" w:cs="TH SarabunPSK"/>
                      <w:color w:val="000000" w:themeColor="text1"/>
                      <w:sz w:val="32"/>
                      <w:szCs w:val="32"/>
                    </w:rPr>
                    <w:t xml:space="preserve">5) </w:t>
                  </w:r>
                  <w:r w:rsidRPr="0066518B">
                    <w:rPr>
                      <w:rFonts w:ascii="TH SarabunPSK" w:hAnsi="TH SarabunPSK" w:cs="TH SarabunPSK"/>
                      <w:color w:val="000000" w:themeColor="text1"/>
                      <w:sz w:val="32"/>
                      <w:szCs w:val="32"/>
                      <w:cs/>
                    </w:rPr>
                    <w:t>จังหวัดมีการดำเนินงานเพื่อส่งเสริม สนับสนุนให้เกิดตำบลที่มีชุมชนที่มีการจัดการด้านอนามัยสิ่งแวดล้อมของชุมชน (</w:t>
                  </w:r>
                  <w:r w:rsidRPr="0066518B">
                    <w:rPr>
                      <w:rFonts w:ascii="TH SarabunPSK" w:hAnsi="TH SarabunPSK" w:cs="TH SarabunPSK"/>
                      <w:color w:val="000000" w:themeColor="text1"/>
                      <w:sz w:val="32"/>
                      <w:szCs w:val="32"/>
                    </w:rPr>
                    <w:t>Active Communities)</w:t>
                  </w:r>
                </w:p>
                <w:p w:rsidR="00855D23" w:rsidRPr="0066518B" w:rsidRDefault="00855D23" w:rsidP="00E20D03">
                  <w:pPr>
                    <w:tabs>
                      <w:tab w:val="left" w:pos="1260"/>
                      <w:tab w:val="left" w:pos="8460"/>
                    </w:tabs>
                    <w:spacing w:after="0"/>
                    <w:rPr>
                      <w:rFonts w:ascii="TH SarabunPSK" w:hAnsi="TH SarabunPSK" w:cs="TH SarabunPSK"/>
                      <w:color w:val="000000" w:themeColor="text1"/>
                      <w:sz w:val="32"/>
                      <w:szCs w:val="32"/>
                      <w:cs/>
                    </w:rPr>
                  </w:pPr>
                  <w:r w:rsidRPr="0066518B">
                    <w:rPr>
                      <w:rFonts w:ascii="TH SarabunPSK" w:hAnsi="TH SarabunPSK" w:cs="TH SarabunPSK"/>
                      <w:color w:val="000000" w:themeColor="text1"/>
                      <w:sz w:val="32"/>
                      <w:szCs w:val="32"/>
                    </w:rPr>
                    <w:t>6</w:t>
                  </w:r>
                  <w:r w:rsidRPr="0066518B">
                    <w:rPr>
                      <w:rFonts w:ascii="TH SarabunPSK" w:hAnsi="TH SarabunPSK" w:cs="TH SarabunPSK"/>
                      <w:color w:val="000000" w:themeColor="text1"/>
                      <w:sz w:val="32"/>
                      <w:szCs w:val="32"/>
                      <w:cs/>
                    </w:rPr>
                    <w:t>) มีการส่งเสริมการจัดบริการเวชกรรมสิ่งแวดล้อมที่ได้มาตรฐาน</w:t>
                  </w:r>
                </w:p>
              </w:tc>
              <w:tc>
                <w:tcPr>
                  <w:tcW w:w="2439" w:type="dxa"/>
                </w:tcPr>
                <w:p w:rsidR="00855D23" w:rsidRPr="008A0FDE" w:rsidRDefault="00855D23" w:rsidP="00E20D0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w:t>
                  </w:r>
                  <w:r w:rsidRPr="008A0FDE">
                    <w:rPr>
                      <w:rFonts w:ascii="TH SarabunPSK" w:hAnsi="TH SarabunPSK" w:cs="TH SarabunPSK" w:hint="cs"/>
                      <w:color w:val="000000" w:themeColor="text1"/>
                      <w:sz w:val="32"/>
                      <w:szCs w:val="32"/>
                      <w:cs/>
                    </w:rPr>
                    <w:t>ระบบ</w:t>
                  </w:r>
                  <w:r w:rsidRPr="008A0FDE">
                    <w:rPr>
                      <w:rFonts w:ascii="TH SarabunPSK" w:hAnsi="TH SarabunPSK" w:cs="TH SarabunPSK"/>
                      <w:color w:val="000000" w:themeColor="text1"/>
                      <w:sz w:val="32"/>
                      <w:szCs w:val="32"/>
                      <w:cs/>
                    </w:rPr>
                    <w:t>การดำเนินงานเพื่อจัดการปัจจัยเสี่ยงด้านสิ่งแวดล้อมเพื่อสุขภาพอย่างบูรณาการและมีประสิทธิภาพ</w:t>
                  </w:r>
                </w:p>
                <w:p w:rsidR="00855D23" w:rsidRPr="008A0FDE" w:rsidRDefault="00855D23" w:rsidP="00E20D03">
                  <w:pPr>
                    <w:spacing w:after="0"/>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 xml:space="preserve"> </w:t>
                  </w:r>
                </w:p>
              </w:tc>
            </w:tr>
          </w:tbl>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lastRenderedPageBreak/>
              <w:t>ปี 2563</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410"/>
              <w:gridCol w:w="2552"/>
              <w:gridCol w:w="2693"/>
            </w:tblGrid>
            <w:tr w:rsidR="00855D23" w:rsidRPr="008A0FDE" w:rsidTr="00E20D03">
              <w:trPr>
                <w:jc w:val="center"/>
              </w:trPr>
              <w:tc>
                <w:tcPr>
                  <w:tcW w:w="2184"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2410"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2552"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693"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855D23" w:rsidRPr="008A0FDE" w:rsidTr="00E20D03">
              <w:trPr>
                <w:jc w:val="center"/>
              </w:trPr>
              <w:tc>
                <w:tcPr>
                  <w:tcW w:w="2184" w:type="dxa"/>
                </w:tcPr>
                <w:p w:rsidR="00855D23" w:rsidRPr="008A0FDE" w:rsidRDefault="00855D23" w:rsidP="00E20D03">
                  <w:pPr>
                    <w:pStyle w:val="ListParagraph"/>
                    <w:tabs>
                      <w:tab w:val="left" w:pos="261"/>
                    </w:tabs>
                    <w:spacing w:after="0" w:line="240" w:lineRule="auto"/>
                    <w:ind w:left="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จังหวัดมีแผนปฏิบัติการเพื่อ</w:t>
                  </w:r>
                  <w:r w:rsidRPr="008A0FDE">
                    <w:rPr>
                      <w:rFonts w:ascii="TH SarabunPSK" w:hAnsi="TH SarabunPSK" w:cs="TH SarabunPSK" w:hint="cs"/>
                      <w:color w:val="000000" w:themeColor="text1"/>
                      <w:sz w:val="32"/>
                      <w:szCs w:val="32"/>
                      <w:cs/>
                    </w:rPr>
                    <w:t>สนับสนุนให้ตำบลมี</w:t>
                  </w:r>
                  <w:r w:rsidRPr="008A0FDE">
                    <w:rPr>
                      <w:rFonts w:ascii="TH SarabunPSK" w:hAnsi="TH SarabunPSK" w:cs="TH SarabunPSK"/>
                      <w:color w:val="000000" w:themeColor="text1"/>
                      <w:sz w:val="32"/>
                      <w:szCs w:val="32"/>
                      <w:cs/>
                    </w:rPr>
                    <w:t>ชุมชน</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มีความเข้มแข็งในการจัดการด้านอนามัยสิ่งแวดล้อมของชุมชน (</w:t>
                  </w:r>
                  <w:r w:rsidRPr="008A0FDE">
                    <w:rPr>
                      <w:rFonts w:ascii="TH SarabunPSK" w:hAnsi="TH SarabunPSK" w:cs="TH SarabunPSK"/>
                      <w:color w:val="000000" w:themeColor="text1"/>
                      <w:sz w:val="32"/>
                      <w:szCs w:val="32"/>
                    </w:rPr>
                    <w:t>Active Communities)</w:t>
                  </w:r>
                </w:p>
                <w:p w:rsidR="00855D23" w:rsidRPr="008A0FDE" w:rsidRDefault="00855D23" w:rsidP="00E20D03">
                  <w:pPr>
                    <w:spacing w:after="0"/>
                    <w:jc w:val="center"/>
                    <w:rPr>
                      <w:rFonts w:ascii="TH SarabunPSK" w:hAnsi="TH SarabunPSK" w:cs="TH SarabunPSK"/>
                      <w:color w:val="000000" w:themeColor="text1"/>
                      <w:sz w:val="32"/>
                      <w:szCs w:val="32"/>
                      <w:cs/>
                    </w:rPr>
                  </w:pPr>
                </w:p>
              </w:tc>
              <w:tc>
                <w:tcPr>
                  <w:tcW w:w="2410" w:type="dxa"/>
                </w:tcPr>
                <w:p w:rsidR="00855D23" w:rsidRPr="008A0FDE" w:rsidRDefault="00855D23" w:rsidP="00E20D0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จังหวัดมีการดำเนินงานเพื่อส่งเสริม สนับสนุนให้</w:t>
                  </w:r>
                  <w:r w:rsidRPr="008A0FDE">
                    <w:rPr>
                      <w:rFonts w:ascii="TH SarabunPSK" w:hAnsi="TH SarabunPSK" w:cs="TH SarabunPSK" w:hint="cs"/>
                      <w:color w:val="000000" w:themeColor="text1"/>
                      <w:sz w:val="32"/>
                      <w:szCs w:val="32"/>
                      <w:cs/>
                    </w:rPr>
                    <w:t>เกิด</w:t>
                  </w:r>
                  <w:r w:rsidRPr="008A0FDE">
                    <w:rPr>
                      <w:rFonts w:ascii="TH SarabunPSK" w:hAnsi="TH SarabunPSK" w:cs="TH SarabunPSK"/>
                      <w:color w:val="000000" w:themeColor="text1"/>
                      <w:sz w:val="32"/>
                      <w:szCs w:val="32"/>
                      <w:cs/>
                    </w:rPr>
                    <w:t>ตำบล</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มีชุมชนที่มีการจัดการด้านอนามัยสิ่งแวดล้อมของชุมชน (</w:t>
                  </w:r>
                  <w:r w:rsidRPr="008A0FDE">
                    <w:rPr>
                      <w:rFonts w:ascii="TH SarabunPSK" w:hAnsi="TH SarabunPSK" w:cs="TH SarabunPSK"/>
                      <w:color w:val="000000" w:themeColor="text1"/>
                      <w:sz w:val="32"/>
                      <w:szCs w:val="32"/>
                    </w:rPr>
                    <w:t>Active Communities)</w:t>
                  </w:r>
                </w:p>
              </w:tc>
              <w:tc>
                <w:tcPr>
                  <w:tcW w:w="2552" w:type="dxa"/>
                </w:tcPr>
                <w:p w:rsidR="00855D23" w:rsidRPr="008A0FDE" w:rsidRDefault="00855D23" w:rsidP="00E20D0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จังหวัดมีการดำเนินงานเพื่อส่งเสริม สนับสนุนให้เกิด ตำบล</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มีนวัตกรรมชุมชนในการจัดการปัจจัยเสี่ยงด้านสิ่งแวดล้อมเพื่อสุขภาพ</w:t>
                  </w:r>
                  <w:r w:rsidRPr="008A0FDE">
                    <w:rPr>
                      <w:rFonts w:ascii="TH SarabunPSK" w:hAnsi="TH SarabunPSK" w:cs="TH SarabunPSK"/>
                      <w:color w:val="000000" w:themeColor="text1"/>
                      <w:sz w:val="32"/>
                      <w:szCs w:val="32"/>
                    </w:rPr>
                    <w:t xml:space="preserve"> </w:t>
                  </w:r>
                </w:p>
              </w:tc>
              <w:tc>
                <w:tcPr>
                  <w:tcW w:w="2693" w:type="dxa"/>
                </w:tcPr>
                <w:p w:rsidR="00855D23" w:rsidRPr="008A0FDE" w:rsidRDefault="00855D23" w:rsidP="00E20D03">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จังหวัดมี</w:t>
                  </w:r>
                  <w:r w:rsidRPr="008A0FDE">
                    <w:rPr>
                      <w:rFonts w:ascii="TH SarabunPSK" w:hAnsi="TH SarabunPSK" w:cs="TH SarabunPSK"/>
                      <w:color w:val="000000" w:themeColor="text1"/>
                      <w:sz w:val="32"/>
                      <w:szCs w:val="32"/>
                      <w:cs/>
                    </w:rPr>
                    <w:t>ตำบล</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มีชุมชนที่</w:t>
                  </w:r>
                  <w:r w:rsidRPr="008A0FDE">
                    <w:rPr>
                      <w:rFonts w:ascii="TH SarabunPSK" w:hAnsi="TH SarabunPSK" w:cs="TH SarabunPSK" w:hint="cs"/>
                      <w:color w:val="000000" w:themeColor="text1"/>
                      <w:sz w:val="32"/>
                      <w:szCs w:val="32"/>
                      <w:cs/>
                    </w:rPr>
                    <w:t>สามารถ</w:t>
                  </w:r>
                  <w:r w:rsidRPr="008A0FDE">
                    <w:rPr>
                      <w:rFonts w:ascii="TH SarabunPSK" w:hAnsi="TH SarabunPSK" w:cs="TH SarabunPSK"/>
                      <w:color w:val="000000" w:themeColor="text1"/>
                      <w:sz w:val="32"/>
                      <w:szCs w:val="32"/>
                      <w:cs/>
                    </w:rPr>
                    <w:t>จัดการด้านอนามัยสิ่งแวดล้อม</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Active Communities)</w:t>
                  </w:r>
                  <w:r w:rsidRPr="008A0FDE">
                    <w:rPr>
                      <w:rFonts w:ascii="TH SarabunPSK" w:hAnsi="TH SarabunPSK" w:cs="TH SarabunPSK" w:hint="cs"/>
                      <w:color w:val="000000" w:themeColor="text1"/>
                      <w:sz w:val="32"/>
                      <w:szCs w:val="32"/>
                      <w:cs/>
                    </w:rPr>
                    <w:t xml:space="preserve"> และ</w:t>
                  </w:r>
                  <w:r w:rsidRPr="008A0FDE">
                    <w:rPr>
                      <w:rFonts w:ascii="TH SarabunPSK" w:hAnsi="TH SarabunPSK" w:cs="TH SarabunPSK"/>
                      <w:color w:val="000000" w:themeColor="text1"/>
                      <w:sz w:val="32"/>
                      <w:szCs w:val="32"/>
                      <w:cs/>
                    </w:rPr>
                    <w:t xml:space="preserve">มีนวัตกรรมชุมชนในการจัดการปัจจัยเสี่ยงด้านสิ่งแวดล้อมเพื่อสุขภาพ </w:t>
                  </w:r>
                </w:p>
              </w:tc>
            </w:tr>
          </w:tbl>
          <w:p w:rsidR="00855D23" w:rsidRPr="008A0FDE" w:rsidRDefault="00855D23" w:rsidP="00E20D03">
            <w:pPr>
              <w:spacing w:after="0" w:line="240" w:lineRule="auto"/>
              <w:rPr>
                <w:rFonts w:ascii="TH SarabunPSK" w:hAnsi="TH SarabunPSK" w:cs="TH SarabunPSK"/>
                <w:b/>
                <w:bCs/>
                <w:color w:val="000000" w:themeColor="text1"/>
                <w:sz w:val="32"/>
                <w:szCs w:val="32"/>
              </w:rPr>
            </w:pP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 การประเมินตนเองของจังหวัด</w:t>
            </w:r>
          </w:p>
          <w:p w:rsidR="00855D23" w:rsidRPr="008A0FDE" w:rsidRDefault="00855D23" w:rsidP="00E20D03">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2. ศูนย์อนามัยประเมินจังหวัดในการมีระบบการจัดการปัจจัยเสี่ยงด้านสิ่งแวดล้อมเพื่อ</w:t>
            </w:r>
          </w:p>
          <w:p w:rsidR="00855D23" w:rsidRPr="008A0FDE" w:rsidRDefault="00855D23" w:rsidP="00E20D03">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สุขภาพ</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855D23" w:rsidRPr="008A0FDE" w:rsidRDefault="00855D23" w:rsidP="00F82507">
            <w:pPr>
              <w:pStyle w:val="ListParagraph"/>
              <w:numPr>
                <w:ilvl w:val="0"/>
                <w:numId w:val="54"/>
              </w:numPr>
              <w:spacing w:after="0" w:line="240" w:lineRule="auto"/>
              <w:ind w:left="317" w:hanging="28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ระบบสารสนเทศด้านอนามัยสิ่งแวดล้อมของประเทศไทย (</w:t>
            </w:r>
            <w:r w:rsidRPr="008A0FDE">
              <w:rPr>
                <w:rFonts w:ascii="TH SarabunPSK" w:hAnsi="TH SarabunPSK" w:cs="TH SarabunPSK"/>
                <w:color w:val="000000" w:themeColor="text1"/>
                <w:sz w:val="32"/>
                <w:szCs w:val="32"/>
              </w:rPr>
              <w:t>NEHIS</w:t>
            </w:r>
            <w:r w:rsidRPr="008A0FDE">
              <w:rPr>
                <w:rFonts w:ascii="TH SarabunPSK" w:hAnsi="TH SarabunPSK" w:cs="TH SarabunPSK"/>
                <w:color w:val="000000" w:themeColor="text1"/>
                <w:sz w:val="32"/>
                <w:szCs w:val="32"/>
                <w:cs/>
              </w:rPr>
              <w:t>) เพื่อรองรับระบบข้อมูลระดับจังหวัด และเขตสุขภาพ รวมทั้งสนับสนุนแนวทางการจัดทำข้อมูลสถานการณ์สิ่งแวดล้อมและสุขภาพ</w:t>
            </w:r>
          </w:p>
          <w:p w:rsidR="00855D23" w:rsidRPr="008A0FDE" w:rsidRDefault="00855D23" w:rsidP="00F82507">
            <w:pPr>
              <w:pStyle w:val="ListParagraph"/>
              <w:numPr>
                <w:ilvl w:val="0"/>
                <w:numId w:val="54"/>
              </w:numPr>
              <w:spacing w:after="0" w:line="240" w:lineRule="auto"/>
              <w:ind w:left="317" w:hanging="28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แนวทางการเฝ้าระวังสิ่งแวดล้อมและสุขภาพ</w:t>
            </w:r>
          </w:p>
          <w:p w:rsidR="00855D23" w:rsidRPr="008A0FDE" w:rsidRDefault="00855D23" w:rsidP="00F82507">
            <w:pPr>
              <w:pStyle w:val="ListParagraph"/>
              <w:numPr>
                <w:ilvl w:val="0"/>
                <w:numId w:val="54"/>
              </w:numPr>
              <w:spacing w:after="0" w:line="240" w:lineRule="auto"/>
              <w:ind w:left="317" w:hanging="28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คู่มือการปฏิบัติงานคณะอนุกรรมการสาธารณสุขจังหวัดตามกฎหมายว่าด้วยการสาธารณสุข</w:t>
            </w:r>
          </w:p>
          <w:p w:rsidR="00855D23" w:rsidRPr="008A0FDE" w:rsidRDefault="00855D23" w:rsidP="00F82507">
            <w:pPr>
              <w:pStyle w:val="ListParagraph"/>
              <w:numPr>
                <w:ilvl w:val="0"/>
                <w:numId w:val="54"/>
              </w:numPr>
              <w:spacing w:after="0" w:line="240" w:lineRule="auto"/>
              <w:ind w:left="317" w:hanging="28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แนวทางการปฏิบัติตามมติคณะกรรมการสาธารณสุข  </w:t>
            </w:r>
          </w:p>
          <w:p w:rsidR="00855D23" w:rsidRPr="008A0FDE" w:rsidRDefault="00855D23" w:rsidP="00F82507">
            <w:pPr>
              <w:pStyle w:val="ListParagraph"/>
              <w:numPr>
                <w:ilvl w:val="0"/>
                <w:numId w:val="54"/>
              </w:numPr>
              <w:spacing w:after="0" w:line="240" w:lineRule="auto"/>
              <w:ind w:left="317" w:hanging="284"/>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คู่มือปฏิบัติงานสำหรับเจ้าหน้าที่สาธารณสุข เรื่องการพัฒนาคุณภาพระบบบริการอนามัยสิ่งแวดล้อม</w:t>
            </w:r>
          </w:p>
          <w:p w:rsidR="00855D23" w:rsidRPr="008A0FDE" w:rsidRDefault="00855D23" w:rsidP="00F82507">
            <w:pPr>
              <w:pStyle w:val="ListParagraph"/>
              <w:numPr>
                <w:ilvl w:val="0"/>
                <w:numId w:val="54"/>
              </w:numPr>
              <w:spacing w:after="0" w:line="240" w:lineRule="auto"/>
              <w:ind w:left="317" w:hanging="284"/>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คู่มือมาตรฐานการปฏิบัติงานระบบบริการอนามัยสิ่งแวดล้อม</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องค์กรปกครองส่วนท้องถิ่น</w:t>
            </w:r>
          </w:p>
        </w:tc>
      </w:tr>
      <w:tr w:rsidR="00855D23" w:rsidRPr="008A0FDE" w:rsidTr="007963C2">
        <w:trPr>
          <w:trHeight w:val="1069"/>
        </w:trPr>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8"/>
              <w:gridCol w:w="1134"/>
              <w:gridCol w:w="1276"/>
              <w:gridCol w:w="1559"/>
              <w:gridCol w:w="1276"/>
            </w:tblGrid>
            <w:tr w:rsidR="00855D23" w:rsidRPr="008A0FDE" w:rsidTr="00E20D03">
              <w:trPr>
                <w:jc w:val="center"/>
              </w:trPr>
              <w:tc>
                <w:tcPr>
                  <w:tcW w:w="1758" w:type="dxa"/>
                  <w:vMerge w:val="restart"/>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134" w:type="dxa"/>
                  <w:vMerge w:val="restart"/>
                </w:tcPr>
                <w:p w:rsidR="00855D23" w:rsidRPr="008A0FDE" w:rsidRDefault="00855D23" w:rsidP="00E20D03">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855D23" w:rsidRPr="008A0FDE" w:rsidRDefault="00855D23" w:rsidP="00E20D0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855D23" w:rsidRPr="008A0FDE" w:rsidTr="00E20D03">
              <w:trPr>
                <w:jc w:val="center"/>
              </w:trPr>
              <w:tc>
                <w:tcPr>
                  <w:tcW w:w="1758" w:type="dxa"/>
                  <w:vMerge/>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p>
              </w:tc>
              <w:tc>
                <w:tcPr>
                  <w:tcW w:w="1134" w:type="dxa"/>
                  <w:vMerge/>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p>
              </w:tc>
              <w:tc>
                <w:tcPr>
                  <w:tcW w:w="1276"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559"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855D23" w:rsidRPr="008A0FDE" w:rsidRDefault="00855D23" w:rsidP="00E20D0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855D23" w:rsidRPr="008A0FDE" w:rsidTr="00E20D03">
              <w:trPr>
                <w:jc w:val="center"/>
              </w:trPr>
              <w:tc>
                <w:tcPr>
                  <w:tcW w:w="1758" w:type="dxa"/>
                </w:tcPr>
                <w:p w:rsidR="00855D23" w:rsidRPr="008A0FDE" w:rsidRDefault="00855D23" w:rsidP="00E20D0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จังหวัดมีระบบจัดการปัจจัยเสี่ยงด้านสิ่งแวดล้อมและสุขภาพผ่านเกณฑ์  ในระดับดีขึ้นไป</w:t>
                  </w:r>
                </w:p>
              </w:tc>
              <w:tc>
                <w:tcPr>
                  <w:tcW w:w="1134" w:type="dxa"/>
                </w:tcPr>
                <w:p w:rsidR="00855D23" w:rsidRPr="008A0FDE" w:rsidRDefault="00855D23" w:rsidP="00E20D03">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ร้อยละ</w:t>
                  </w:r>
                </w:p>
              </w:tc>
              <w:tc>
                <w:tcPr>
                  <w:tcW w:w="1276" w:type="dxa"/>
                </w:tcPr>
                <w:p w:rsidR="00855D23" w:rsidRPr="008A0FDE" w:rsidRDefault="00855D23" w:rsidP="00E20D0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559" w:type="dxa"/>
                </w:tcPr>
                <w:p w:rsidR="00855D23" w:rsidRPr="008A0FDE" w:rsidRDefault="00855D23" w:rsidP="00E20D0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89.71</w:t>
                  </w:r>
                </w:p>
                <w:p w:rsidR="00855D23" w:rsidRPr="008A0FDE" w:rsidRDefault="00855D23" w:rsidP="00E20D03">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(ผลการประเมินตนเอง)</w:t>
                  </w:r>
                </w:p>
              </w:tc>
              <w:tc>
                <w:tcPr>
                  <w:tcW w:w="1276" w:type="dxa"/>
                </w:tcPr>
                <w:p w:rsidR="00855D23" w:rsidRPr="008A0FDE" w:rsidRDefault="00855D23" w:rsidP="00E20D03">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อยู่ระหว่างการประเมินโดยศอ.</w:t>
                  </w:r>
                </w:p>
              </w:tc>
            </w:tr>
          </w:tbl>
          <w:p w:rsidR="00855D23" w:rsidRPr="008A0FDE" w:rsidRDefault="00855D23" w:rsidP="00E20D03">
            <w:pPr>
              <w:spacing w:after="0" w:line="240" w:lineRule="auto"/>
              <w:rPr>
                <w:rFonts w:ascii="TH SarabunPSK" w:hAnsi="TH SarabunPSK" w:cs="TH SarabunPSK"/>
                <w:color w:val="000000" w:themeColor="text1"/>
                <w:sz w:val="32"/>
                <w:szCs w:val="32"/>
              </w:rPr>
            </w:pP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BF7F60" w:rsidRDefault="00855D23" w:rsidP="00E20D03">
            <w:pPr>
              <w:spacing w:after="0" w:line="240" w:lineRule="auto"/>
              <w:rPr>
                <w:rFonts w:ascii="TH SarabunPSK" w:hAnsi="TH SarabunPSK" w:cs="TH SarabunPSK"/>
                <w:b/>
                <w:bCs/>
                <w:color w:val="000000" w:themeColor="text1"/>
                <w:sz w:val="32"/>
                <w:szCs w:val="32"/>
                <w:highlight w:val="yellow"/>
              </w:rPr>
            </w:pPr>
            <w:r w:rsidRPr="00BF7F60">
              <w:rPr>
                <w:rFonts w:ascii="TH SarabunPSK" w:hAnsi="TH SarabunPSK" w:cs="TH SarabunPSK"/>
                <w:b/>
                <w:bCs/>
                <w:color w:val="000000" w:themeColor="text1"/>
                <w:sz w:val="32"/>
                <w:szCs w:val="32"/>
                <w:highlight w:val="yellow"/>
                <w:cs/>
              </w:rPr>
              <w:t>ผู้ให้ข้อมูลทางวิชาการ /</w:t>
            </w:r>
          </w:p>
          <w:p w:rsidR="00855D23" w:rsidRPr="008A0FDE" w:rsidRDefault="00855D23" w:rsidP="00E20D03">
            <w:pPr>
              <w:spacing w:after="0" w:line="240" w:lineRule="auto"/>
              <w:rPr>
                <w:rFonts w:ascii="TH SarabunPSK" w:hAnsi="TH SarabunPSK" w:cs="TH SarabunPSK"/>
                <w:b/>
                <w:bCs/>
                <w:color w:val="000000" w:themeColor="text1"/>
                <w:sz w:val="32"/>
                <w:szCs w:val="32"/>
              </w:rPr>
            </w:pPr>
            <w:r w:rsidRPr="00BF7F60">
              <w:rPr>
                <w:rFonts w:ascii="TH SarabunPSK" w:hAnsi="TH SarabunPSK" w:cs="TH SarabunPSK"/>
                <w:b/>
                <w:bCs/>
                <w:color w:val="000000" w:themeColor="text1"/>
                <w:sz w:val="32"/>
                <w:szCs w:val="32"/>
                <w:highlight w:val="yellow"/>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855D23" w:rsidRPr="00C2367B" w:rsidRDefault="00855D23" w:rsidP="00E20D03">
            <w:pPr>
              <w:spacing w:after="0" w:line="240" w:lineRule="auto"/>
              <w:rPr>
                <w:rFonts w:ascii="TH SarabunPSK" w:hAnsi="TH SarabunPSK" w:cs="TH SarabunPSK"/>
                <w:sz w:val="32"/>
                <w:szCs w:val="32"/>
                <w:u w:val="single"/>
              </w:rPr>
            </w:pPr>
            <w:r w:rsidRPr="00C2367B">
              <w:rPr>
                <w:rFonts w:ascii="TH SarabunPSK" w:hAnsi="TH SarabunPSK" w:cs="TH SarabunPSK"/>
                <w:sz w:val="32"/>
                <w:szCs w:val="32"/>
                <w:u w:val="single"/>
                <w:cs/>
              </w:rPr>
              <w:t>ประเด็นการพัฒนาระบบฐานข้อมูล</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1. </w:t>
            </w:r>
            <w:r w:rsidRPr="00C2367B">
              <w:rPr>
                <w:rFonts w:ascii="TH SarabunPSK" w:hAnsi="TH SarabunPSK" w:cs="TH SarabunPSK"/>
                <w:sz w:val="32"/>
                <w:szCs w:val="32"/>
                <w:cs/>
              </w:rPr>
              <w:t xml:space="preserve">นางเพ็ญผกา  วงศ์กระพันธุ์  </w:t>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sz w:val="32"/>
                <w:szCs w:val="32"/>
                <w:cs/>
              </w:rPr>
              <w:t xml:space="preserve">นักวิชาการสาธารณสุขชำนาญการพิเศษ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โทรศัพท์ที่ทำงาน : 02</w:t>
            </w:r>
            <w:r w:rsidRPr="00C2367B">
              <w:rPr>
                <w:rFonts w:ascii="TH SarabunPSK" w:hAnsi="TH SarabunPSK" w:cs="TH SarabunPSK" w:hint="cs"/>
                <w:sz w:val="32"/>
                <w:szCs w:val="32"/>
                <w:cs/>
              </w:rPr>
              <w:t>-</w:t>
            </w:r>
            <w:r w:rsidRPr="00C2367B">
              <w:rPr>
                <w:rFonts w:ascii="TH SarabunPSK" w:hAnsi="TH SarabunPSK" w:cs="TH SarabunPSK"/>
                <w:sz w:val="32"/>
                <w:szCs w:val="32"/>
                <w:cs/>
              </w:rPr>
              <w:t>590434</w:t>
            </w:r>
            <w:r w:rsidRPr="00C2367B">
              <w:rPr>
                <w:rFonts w:ascii="TH SarabunPSK" w:hAnsi="TH SarabunPSK" w:cs="TH SarabunPSK"/>
                <w:sz w:val="32"/>
                <w:szCs w:val="32"/>
              </w:rPr>
              <w:t>6</w:t>
            </w:r>
            <w:r w:rsidRPr="00C2367B">
              <w:rPr>
                <w:rFonts w:ascii="TH SarabunPSK" w:hAnsi="TH SarabunPSK" w:cs="TH SarabunPSK"/>
                <w:sz w:val="32"/>
                <w:szCs w:val="32"/>
                <w:cs/>
              </w:rPr>
              <w:tab/>
              <w:t xml:space="preserve">โทรศัพท์มือถือ : </w:t>
            </w:r>
            <w:r w:rsidRPr="00C2367B">
              <w:rPr>
                <w:rFonts w:ascii="TH SarabunPSK" w:hAnsi="TH SarabunPSK" w:cs="TH SarabunPSK"/>
                <w:sz w:val="32"/>
                <w:szCs w:val="32"/>
              </w:rPr>
              <w:t>-</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sz w:val="32"/>
                <w:szCs w:val="32"/>
              </w:rPr>
              <w:t xml:space="preserve"> </w:t>
            </w:r>
            <w:r w:rsidRPr="00C2367B">
              <w:rPr>
                <w:rFonts w:ascii="TH SarabunPSK" w:hAnsi="TH SarabunPSK" w:cs="TH SarabunPSK"/>
                <w:sz w:val="32"/>
                <w:szCs w:val="32"/>
                <w:cs/>
              </w:rPr>
              <w:t>02</w:t>
            </w:r>
            <w:r w:rsidRPr="00C2367B">
              <w:rPr>
                <w:rFonts w:ascii="TH SarabunPSK" w:hAnsi="TH SarabunPSK" w:cs="TH SarabunPSK" w:hint="cs"/>
                <w:sz w:val="32"/>
                <w:szCs w:val="32"/>
                <w:cs/>
              </w:rPr>
              <w:t>-</w:t>
            </w:r>
            <w:r w:rsidRPr="00C2367B">
              <w:rPr>
                <w:rFonts w:ascii="TH SarabunPSK" w:hAnsi="TH SarabunPSK" w:cs="TH SarabunPSK"/>
                <w:sz w:val="32"/>
                <w:szCs w:val="32"/>
                <w:cs/>
              </w:rPr>
              <w:t>59043</w:t>
            </w:r>
            <w:r w:rsidRPr="00C2367B">
              <w:rPr>
                <w:rFonts w:ascii="TH SarabunPSK" w:hAnsi="TH SarabunPSK" w:cs="TH SarabunPSK"/>
                <w:sz w:val="32"/>
                <w:szCs w:val="32"/>
              </w:rPr>
              <w:t>56</w:t>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rPr>
              <w:t>E-mail : ppk_path@yahoo.com</w:t>
            </w:r>
          </w:p>
          <w:p w:rsidR="00855D23" w:rsidRPr="00C2367B" w:rsidRDefault="00855D23" w:rsidP="00E20D03">
            <w:pPr>
              <w:spacing w:after="0" w:line="240" w:lineRule="auto"/>
              <w:rPr>
                <w:rFonts w:ascii="TH SarabunPSK" w:hAnsi="TH SarabunPSK" w:cs="TH SarabunPSK"/>
                <w:b/>
                <w:bCs/>
                <w:sz w:val="32"/>
                <w:szCs w:val="32"/>
              </w:rPr>
            </w:pPr>
            <w:r w:rsidRPr="00C2367B">
              <w:rPr>
                <w:rFonts w:ascii="TH SarabunPSK" w:hAnsi="TH SarabunPSK" w:cs="TH SarabunPSK"/>
                <w:b/>
                <w:bCs/>
                <w:sz w:val="32"/>
                <w:szCs w:val="32"/>
                <w:cs/>
              </w:rPr>
              <w:t xml:space="preserve">กองประเมินผลกระทบต่อสุขภาพ กรมอนามัย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2. </w:t>
            </w:r>
            <w:r w:rsidRPr="00C2367B">
              <w:rPr>
                <w:rFonts w:ascii="TH SarabunPSK" w:hAnsi="TH SarabunPSK" w:cs="TH SarabunPSK"/>
                <w:sz w:val="32"/>
                <w:szCs w:val="32"/>
              </w:rPr>
              <w:tab/>
              <w:t xml:space="preserve">    </w:t>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hint="cs"/>
                <w:sz w:val="32"/>
                <w:szCs w:val="32"/>
                <w:cs/>
              </w:rPr>
              <w:t xml:space="preserve">ตำแหน่ง </w:t>
            </w:r>
            <w:r w:rsidRPr="00C2367B">
              <w:rPr>
                <w:rFonts w:ascii="TH SarabunPSK" w:hAnsi="TH SarabunPSK" w:cs="TH SarabunPSK"/>
                <w:sz w:val="32"/>
                <w:szCs w:val="32"/>
              </w:rPr>
              <w:t>:</w:t>
            </w:r>
            <w:r w:rsidRPr="00C2367B">
              <w:rPr>
                <w:rFonts w:ascii="TH SarabunPSK" w:hAnsi="TH SarabunPSK" w:cs="TH SarabunPSK"/>
                <w:sz w:val="32"/>
                <w:szCs w:val="32"/>
                <w:cs/>
              </w:rPr>
              <w:t xml:space="preserve">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lastRenderedPageBreak/>
              <w:t xml:space="preserve">    </w:t>
            </w:r>
            <w:r w:rsidRPr="00C2367B">
              <w:rPr>
                <w:rFonts w:ascii="TH SarabunPSK" w:hAnsi="TH SarabunPSK" w:cs="TH SarabunPSK"/>
                <w:sz w:val="32"/>
                <w:szCs w:val="32"/>
                <w:cs/>
              </w:rPr>
              <w:t>โทรศัพท์ที่ทำงาน :</w:t>
            </w:r>
            <w:r w:rsidRPr="00C2367B">
              <w:rPr>
                <w:rFonts w:ascii="TH SarabunPSK" w:hAnsi="TH SarabunPSK" w:cs="TH SarabunPSK"/>
                <w:sz w:val="32"/>
                <w:szCs w:val="32"/>
                <w:cs/>
              </w:rPr>
              <w:tab/>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sz w:val="32"/>
                <w:szCs w:val="32"/>
                <w:cs/>
              </w:rPr>
              <w:t xml:space="preserve">โทรศัพท์มือถือ :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cs/>
              </w:rPr>
              <w:tab/>
            </w:r>
            <w:r w:rsidRPr="00C2367B">
              <w:rPr>
                <w:rFonts w:ascii="TH SarabunPSK" w:hAnsi="TH SarabunPSK" w:cs="TH SarabunPSK"/>
                <w:sz w:val="32"/>
                <w:szCs w:val="32"/>
                <w:cs/>
              </w:rPr>
              <w:tab/>
            </w:r>
            <w:r w:rsidRPr="00C2367B">
              <w:rPr>
                <w:rFonts w:ascii="TH SarabunPSK" w:hAnsi="TH SarabunPSK" w:cs="TH SarabunPSK"/>
                <w:sz w:val="32"/>
                <w:szCs w:val="32"/>
              </w:rPr>
              <w:t>E-mail :</w:t>
            </w:r>
          </w:p>
          <w:p w:rsidR="00855D23" w:rsidRPr="00C2367B" w:rsidRDefault="00855D23" w:rsidP="00E20D03">
            <w:pPr>
              <w:spacing w:after="0" w:line="240" w:lineRule="auto"/>
              <w:rPr>
                <w:rFonts w:ascii="TH SarabunPSK" w:hAnsi="TH SarabunPSK" w:cs="TH SarabunPSK"/>
                <w:b/>
                <w:bCs/>
                <w:sz w:val="32"/>
                <w:szCs w:val="32"/>
                <w:cs/>
              </w:rPr>
            </w:pPr>
            <w:r w:rsidRPr="00C2367B">
              <w:rPr>
                <w:rFonts w:ascii="TH SarabunPSK" w:hAnsi="TH SarabunPSK" w:cs="TH SarabunPSK"/>
                <w:b/>
                <w:bCs/>
                <w:sz w:val="32"/>
                <w:szCs w:val="32"/>
                <w:cs/>
              </w:rPr>
              <w:t>สำนักอนามัยสิ่งแวดล้อม กรมอนามัย</w:t>
            </w:r>
          </w:p>
          <w:p w:rsidR="00855D23" w:rsidRPr="00C2367B" w:rsidRDefault="00855D23" w:rsidP="00E20D03">
            <w:pPr>
              <w:spacing w:after="0" w:line="240" w:lineRule="auto"/>
              <w:rPr>
                <w:rFonts w:ascii="TH SarabunPSK" w:hAnsi="TH SarabunPSK" w:cs="TH SarabunPSK"/>
                <w:sz w:val="32"/>
                <w:szCs w:val="32"/>
                <w:u w:val="single"/>
              </w:rPr>
            </w:pPr>
            <w:r w:rsidRPr="00C2367B">
              <w:rPr>
                <w:rFonts w:ascii="TH SarabunPSK" w:hAnsi="TH SarabunPSK" w:cs="TH SarabunPSK"/>
                <w:sz w:val="32"/>
                <w:szCs w:val="32"/>
                <w:u w:val="single"/>
                <w:cs/>
              </w:rPr>
              <w:t>ประเด็นการสนับสนุนการดำเนินงานคณะอนุกรรมการสาธารณสุขจังหวัด</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1. </w:t>
            </w:r>
            <w:r w:rsidRPr="00C2367B">
              <w:rPr>
                <w:rFonts w:ascii="TH SarabunPSK" w:hAnsi="TH SarabunPSK" w:cs="TH SarabunPSK"/>
                <w:sz w:val="32"/>
                <w:szCs w:val="32"/>
                <w:cs/>
              </w:rPr>
              <w:t xml:space="preserve">นางสาวพรรณวรท  อุดมผล </w:t>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hint="cs"/>
                <w:sz w:val="32"/>
                <w:szCs w:val="32"/>
                <w:cs/>
              </w:rPr>
              <w:t>นั</w:t>
            </w:r>
            <w:r w:rsidRPr="00C2367B">
              <w:rPr>
                <w:rFonts w:ascii="TH SarabunPSK" w:hAnsi="TH SarabunPSK" w:cs="TH SarabunPSK"/>
                <w:sz w:val="32"/>
                <w:szCs w:val="32"/>
                <w:cs/>
              </w:rPr>
              <w:t xml:space="preserve">กวิชาการสาธารณสุขชำนาญการ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โทรศัพท์ที่ทำงาน : 02</w:t>
            </w:r>
            <w:r w:rsidRPr="00C2367B">
              <w:rPr>
                <w:rFonts w:ascii="TH SarabunPSK" w:hAnsi="TH SarabunPSK" w:cs="TH SarabunPSK" w:hint="cs"/>
                <w:sz w:val="32"/>
                <w:szCs w:val="32"/>
                <w:cs/>
              </w:rPr>
              <w:t>-</w:t>
            </w:r>
            <w:r w:rsidRPr="00C2367B">
              <w:rPr>
                <w:rFonts w:ascii="TH SarabunPSK" w:hAnsi="TH SarabunPSK" w:cs="TH SarabunPSK"/>
                <w:sz w:val="32"/>
                <w:szCs w:val="32"/>
                <w:cs/>
              </w:rPr>
              <w:t>5904</w:t>
            </w:r>
            <w:r w:rsidRPr="00C2367B">
              <w:rPr>
                <w:rFonts w:ascii="TH SarabunPSK" w:hAnsi="TH SarabunPSK" w:cs="TH SarabunPSK"/>
                <w:sz w:val="32"/>
                <w:szCs w:val="32"/>
              </w:rPr>
              <w:t>219</w:t>
            </w:r>
            <w:r w:rsidRPr="00C2367B">
              <w:rPr>
                <w:rFonts w:ascii="TH SarabunPSK" w:hAnsi="TH SarabunPSK" w:cs="TH SarabunPSK"/>
                <w:sz w:val="32"/>
                <w:szCs w:val="32"/>
              </w:rPr>
              <w:tab/>
            </w:r>
            <w:r w:rsidRPr="00C2367B">
              <w:rPr>
                <w:rFonts w:ascii="TH SarabunPSK" w:hAnsi="TH SarabunPSK" w:cs="TH SarabunPSK"/>
                <w:sz w:val="32"/>
                <w:szCs w:val="32"/>
                <w:cs/>
              </w:rPr>
              <w:t xml:space="preserve">โทรศัพท์มือถือ : </w:t>
            </w:r>
            <w:r w:rsidRPr="00C2367B">
              <w:rPr>
                <w:rFonts w:ascii="TH SarabunPSK" w:hAnsi="TH SarabunPSK" w:cs="TH SarabunPSK"/>
                <w:sz w:val="32"/>
                <w:szCs w:val="32"/>
              </w:rPr>
              <w:t>-</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sz w:val="32"/>
                <w:szCs w:val="32"/>
              </w:rPr>
              <w:t xml:space="preserve"> 02-59</w:t>
            </w:r>
            <w:r w:rsidRPr="00C2367B">
              <w:rPr>
                <w:rFonts w:ascii="TH SarabunPSK" w:hAnsi="TH SarabunPSK" w:cs="TH SarabunPSK" w:hint="cs"/>
                <w:sz w:val="32"/>
                <w:szCs w:val="32"/>
                <w:cs/>
              </w:rPr>
              <w:t>1</w:t>
            </w:r>
            <w:r w:rsidRPr="00C2367B">
              <w:rPr>
                <w:rFonts w:ascii="TH SarabunPSK" w:hAnsi="TH SarabunPSK" w:cs="TH SarabunPSK"/>
                <w:sz w:val="32"/>
                <w:szCs w:val="32"/>
              </w:rPr>
              <w:t>8180</w:t>
            </w:r>
            <w:r w:rsidRPr="00C2367B">
              <w:rPr>
                <w:rFonts w:ascii="TH SarabunPSK" w:hAnsi="TH SarabunPSK" w:cs="TH SarabunPSK"/>
                <w:sz w:val="32"/>
                <w:szCs w:val="32"/>
              </w:rPr>
              <w:tab/>
            </w:r>
            <w:r w:rsidRPr="00C2367B">
              <w:rPr>
                <w:rFonts w:ascii="TH SarabunPSK" w:hAnsi="TH SarabunPSK" w:cs="TH SarabunPSK"/>
                <w:sz w:val="32"/>
                <w:szCs w:val="32"/>
                <w:cs/>
              </w:rPr>
              <w:tab/>
            </w:r>
          </w:p>
          <w:p w:rsidR="00855D23" w:rsidRPr="00C2367B" w:rsidRDefault="00855D23" w:rsidP="00E20D03">
            <w:pPr>
              <w:spacing w:after="0" w:line="240" w:lineRule="auto"/>
              <w:ind w:left="317" w:hanging="317"/>
              <w:rPr>
                <w:rFonts w:ascii="TH SarabunPSK" w:hAnsi="TH SarabunPSK" w:cs="TH SarabunPSK"/>
                <w:sz w:val="32"/>
                <w:szCs w:val="32"/>
              </w:rPr>
            </w:pPr>
            <w:r w:rsidRPr="00C2367B">
              <w:rPr>
                <w:rFonts w:ascii="TH SarabunPSK" w:hAnsi="TH SarabunPSK" w:cs="TH SarabunPSK"/>
                <w:sz w:val="32"/>
                <w:szCs w:val="32"/>
              </w:rPr>
              <w:t xml:space="preserve">    E-mail : ladda.u@anamai.mail.go.th, uladda@gmail.com</w:t>
            </w:r>
          </w:p>
          <w:p w:rsidR="00855D23" w:rsidRPr="00C2367B" w:rsidRDefault="00855D23" w:rsidP="00E20D03">
            <w:pPr>
              <w:spacing w:after="0" w:line="240" w:lineRule="auto"/>
              <w:rPr>
                <w:rFonts w:ascii="TH SarabunPSK" w:hAnsi="TH SarabunPSK" w:cs="TH SarabunPSK"/>
                <w:b/>
                <w:bCs/>
                <w:sz w:val="32"/>
                <w:szCs w:val="32"/>
                <w:cs/>
              </w:rPr>
            </w:pPr>
            <w:r w:rsidRPr="00C2367B">
              <w:rPr>
                <w:rFonts w:ascii="TH SarabunPSK" w:hAnsi="TH SarabunPSK" w:cs="TH SarabunPSK"/>
                <w:b/>
                <w:bCs/>
                <w:sz w:val="32"/>
                <w:szCs w:val="32"/>
                <w:cs/>
              </w:rPr>
              <w:t xml:space="preserve">ศูนย์บริหารกฎหมายสาธารณสุข กรมอนามัย </w:t>
            </w:r>
          </w:p>
          <w:p w:rsidR="00855D23" w:rsidRPr="00C2367B" w:rsidRDefault="00855D23" w:rsidP="00E20D03">
            <w:pPr>
              <w:spacing w:after="0" w:line="240" w:lineRule="auto"/>
              <w:rPr>
                <w:rFonts w:ascii="TH SarabunPSK" w:hAnsi="TH SarabunPSK" w:cs="TH SarabunPSK"/>
                <w:sz w:val="32"/>
                <w:szCs w:val="32"/>
                <w:u w:val="single"/>
              </w:rPr>
            </w:pPr>
            <w:r w:rsidRPr="00C2367B">
              <w:rPr>
                <w:rFonts w:ascii="TH SarabunPSK" w:hAnsi="TH SarabunPSK" w:cs="TH SarabunPSK"/>
                <w:sz w:val="32"/>
                <w:szCs w:val="32"/>
                <w:u w:val="single"/>
                <w:cs/>
              </w:rPr>
              <w:t>ประเด็นการจัดการมูลฝอยติดเชื้อ</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cs/>
              </w:rPr>
              <w:t xml:space="preserve">1. นายประโชติ  กราบกราน   </w:t>
            </w:r>
            <w:r w:rsidRPr="00C2367B">
              <w:rPr>
                <w:rFonts w:ascii="TH SarabunPSK" w:hAnsi="TH SarabunPSK" w:cs="TH SarabunPSK"/>
                <w:sz w:val="32"/>
                <w:szCs w:val="32"/>
                <w:cs/>
              </w:rPr>
              <w:tab/>
            </w:r>
            <w:r w:rsidRPr="00C2367B">
              <w:rPr>
                <w:rFonts w:ascii="TH SarabunPSK" w:hAnsi="TH SarabunPSK" w:cs="TH SarabunPSK"/>
                <w:sz w:val="32"/>
                <w:szCs w:val="32"/>
                <w:cs/>
              </w:rPr>
              <w:tab/>
              <w:t>นักวิชาการสาธารณสุขชำนาญการพิเศษ</w:t>
            </w:r>
            <w:r w:rsidRPr="00C2367B">
              <w:rPr>
                <w:rFonts w:ascii="TH SarabunPSK" w:hAnsi="TH SarabunPSK" w:cs="TH SarabunPSK"/>
                <w:sz w:val="32"/>
                <w:szCs w:val="32"/>
              </w:rPr>
              <w:t xml:space="preserve">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hint="cs"/>
                <w:sz w:val="32"/>
                <w:szCs w:val="32"/>
                <w:cs/>
              </w:rPr>
              <w:t xml:space="preserve">    </w:t>
            </w:r>
            <w:r w:rsidRPr="00C2367B">
              <w:rPr>
                <w:rFonts w:ascii="TH SarabunPSK" w:hAnsi="TH SarabunPSK" w:cs="TH SarabunPSK"/>
                <w:sz w:val="32"/>
                <w:szCs w:val="32"/>
                <w:cs/>
              </w:rPr>
              <w:t>โทรศัพท์ที่ทำงาน :</w:t>
            </w:r>
            <w:r w:rsidRPr="00C2367B">
              <w:t xml:space="preserve"> </w:t>
            </w:r>
            <w:r w:rsidRPr="00C2367B">
              <w:rPr>
                <w:rFonts w:ascii="TH SarabunPSK" w:hAnsi="TH SarabunPSK" w:cs="TH SarabunPSK"/>
                <w:sz w:val="32"/>
                <w:szCs w:val="32"/>
                <w:cs/>
              </w:rPr>
              <w:t>02</w:t>
            </w:r>
            <w:r w:rsidRPr="00C2367B">
              <w:rPr>
                <w:rFonts w:ascii="TH SarabunPSK" w:hAnsi="TH SarabunPSK" w:cs="TH SarabunPSK" w:hint="cs"/>
                <w:sz w:val="32"/>
                <w:szCs w:val="32"/>
                <w:cs/>
              </w:rPr>
              <w:t>-</w:t>
            </w:r>
            <w:r w:rsidRPr="00C2367B">
              <w:rPr>
                <w:rFonts w:ascii="TH SarabunPSK" w:hAnsi="TH SarabunPSK" w:cs="TH SarabunPSK"/>
                <w:sz w:val="32"/>
                <w:szCs w:val="32"/>
                <w:cs/>
              </w:rPr>
              <w:t>5904128</w:t>
            </w:r>
            <w:r w:rsidRPr="00C2367B">
              <w:rPr>
                <w:rFonts w:ascii="TH SarabunPSK" w:hAnsi="TH SarabunPSK" w:cs="TH SarabunPSK"/>
                <w:sz w:val="32"/>
                <w:szCs w:val="32"/>
              </w:rPr>
              <w:tab/>
            </w:r>
            <w:r w:rsidRPr="00C2367B">
              <w:rPr>
                <w:rFonts w:ascii="TH SarabunPSK" w:hAnsi="TH SarabunPSK" w:cs="TH SarabunPSK"/>
                <w:sz w:val="32"/>
                <w:szCs w:val="32"/>
                <w:cs/>
              </w:rPr>
              <w:t>โทรศัพท์มือถือ :</w:t>
            </w:r>
            <w:r w:rsidRPr="00C2367B">
              <w:rPr>
                <w:rFonts w:ascii="TH SarabunPSK" w:hAnsi="TH SarabunPSK" w:cs="TH SarabunPSK"/>
                <w:sz w:val="32"/>
                <w:szCs w:val="32"/>
              </w:rPr>
              <w:t xml:space="preserve"> -</w:t>
            </w:r>
            <w:r w:rsidRPr="00C2367B">
              <w:rPr>
                <w:rFonts w:ascii="TH SarabunPSK" w:hAnsi="TH SarabunPSK" w:cs="TH SarabunPSK"/>
                <w:sz w:val="32"/>
                <w:szCs w:val="32"/>
                <w:cs/>
              </w:rPr>
              <w:t xml:space="preserve">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sz w:val="32"/>
                <w:szCs w:val="32"/>
              </w:rPr>
              <w:t xml:space="preserve"> 02-5904200</w:t>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rPr>
              <w:t>E-mail : Prachote.k@anamai.mail.go.th</w:t>
            </w:r>
          </w:p>
          <w:p w:rsidR="00855D23" w:rsidRPr="00C2367B" w:rsidRDefault="00855D23" w:rsidP="00E20D03">
            <w:pPr>
              <w:spacing w:after="0" w:line="240" w:lineRule="auto"/>
              <w:rPr>
                <w:rFonts w:ascii="TH SarabunPSK" w:hAnsi="TH SarabunPSK" w:cs="TH SarabunPSK"/>
                <w:b/>
                <w:bCs/>
                <w:sz w:val="32"/>
                <w:szCs w:val="32"/>
              </w:rPr>
            </w:pPr>
            <w:r w:rsidRPr="00C2367B">
              <w:rPr>
                <w:rFonts w:ascii="TH SarabunPSK" w:hAnsi="TH SarabunPSK" w:cs="TH SarabunPSK"/>
                <w:b/>
                <w:bCs/>
                <w:sz w:val="32"/>
                <w:szCs w:val="32"/>
                <w:cs/>
              </w:rPr>
              <w:t xml:space="preserve">สำนักอนามัยสิ่งแวดล้อม กรมอนามัย  </w:t>
            </w:r>
          </w:p>
          <w:p w:rsidR="00855D23" w:rsidRDefault="00855D23" w:rsidP="00E20D03">
            <w:pPr>
              <w:spacing w:after="0" w:line="240" w:lineRule="auto"/>
              <w:rPr>
                <w:rFonts w:ascii="TH SarabunPSK" w:hAnsi="TH SarabunPSK" w:cs="TH SarabunPSK"/>
                <w:sz w:val="32"/>
                <w:szCs w:val="32"/>
                <w:u w:val="single"/>
              </w:rPr>
            </w:pPr>
          </w:p>
          <w:p w:rsidR="00855D23" w:rsidRPr="00C2367B" w:rsidRDefault="00855D23" w:rsidP="00E20D03">
            <w:pPr>
              <w:spacing w:after="0" w:line="240" w:lineRule="auto"/>
              <w:rPr>
                <w:rFonts w:ascii="TH SarabunPSK" w:hAnsi="TH SarabunPSK" w:cs="TH SarabunPSK"/>
                <w:sz w:val="32"/>
                <w:szCs w:val="32"/>
                <w:u w:val="single"/>
                <w:cs/>
              </w:rPr>
            </w:pPr>
            <w:r w:rsidRPr="00C2367B">
              <w:rPr>
                <w:rFonts w:ascii="TH SarabunPSK" w:hAnsi="TH SarabunPSK" w:cs="TH SarabunPSK"/>
                <w:sz w:val="32"/>
                <w:szCs w:val="32"/>
                <w:u w:val="single"/>
                <w:cs/>
              </w:rPr>
              <w:t>ประเด็นการส่งเสริมให้ท้องถิ่นมีการจัดบริการอนามัยสิ่งแวดล้อมที่ได้มาตรฐาน</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1</w:t>
            </w:r>
            <w:r w:rsidRPr="00C2367B">
              <w:rPr>
                <w:rFonts w:ascii="TH SarabunPSK" w:hAnsi="TH SarabunPSK" w:cs="TH SarabunPSK"/>
                <w:sz w:val="32"/>
                <w:szCs w:val="32"/>
                <w:cs/>
              </w:rPr>
              <w:t xml:space="preserve">. นายชัยเลิศ  กิ่งแก้วเจริญชัย  </w:t>
            </w:r>
            <w:r w:rsidRPr="00C2367B">
              <w:rPr>
                <w:rFonts w:ascii="TH SarabunPSK" w:hAnsi="TH SarabunPSK" w:cs="TH SarabunPSK"/>
                <w:sz w:val="32"/>
                <w:szCs w:val="32"/>
                <w:cs/>
              </w:rPr>
              <w:tab/>
            </w:r>
            <w:r w:rsidRPr="00C2367B">
              <w:rPr>
                <w:rFonts w:ascii="TH SarabunPSK" w:hAnsi="TH SarabunPSK" w:cs="TH SarabunPSK"/>
                <w:sz w:val="32"/>
                <w:szCs w:val="32"/>
                <w:cs/>
              </w:rPr>
              <w:tab/>
              <w:t>นักวิชาการสาธารณสุขชำนาญการพิเศษ</w:t>
            </w:r>
            <w:r w:rsidRPr="00C2367B">
              <w:rPr>
                <w:rFonts w:ascii="TH SarabunPSK" w:hAnsi="TH SarabunPSK" w:cs="TH SarabunPSK"/>
                <w:sz w:val="32"/>
                <w:szCs w:val="32"/>
              </w:rPr>
              <w:t xml:space="preserve">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hint="cs"/>
                <w:sz w:val="32"/>
                <w:szCs w:val="32"/>
                <w:cs/>
              </w:rPr>
              <w:t xml:space="preserve">    </w:t>
            </w:r>
            <w:r w:rsidRPr="00C2367B">
              <w:rPr>
                <w:rFonts w:ascii="TH SarabunPSK" w:hAnsi="TH SarabunPSK" w:cs="TH SarabunPSK"/>
                <w:sz w:val="32"/>
                <w:szCs w:val="32"/>
                <w:cs/>
              </w:rPr>
              <w:t>โทรศัพท์ที่ทำงาน :</w:t>
            </w:r>
            <w:r w:rsidRPr="00C2367B">
              <w:t xml:space="preserve"> </w:t>
            </w:r>
            <w:r w:rsidRPr="00C2367B">
              <w:rPr>
                <w:rFonts w:ascii="TH SarabunPSK" w:hAnsi="TH SarabunPSK" w:cs="TH SarabunPSK"/>
                <w:sz w:val="32"/>
                <w:szCs w:val="32"/>
                <w:cs/>
              </w:rPr>
              <w:t>02</w:t>
            </w:r>
            <w:r w:rsidRPr="00C2367B">
              <w:rPr>
                <w:rFonts w:ascii="TH SarabunPSK" w:hAnsi="TH SarabunPSK" w:cs="TH SarabunPSK" w:hint="cs"/>
                <w:sz w:val="32"/>
                <w:szCs w:val="32"/>
                <w:cs/>
              </w:rPr>
              <w:t>-</w:t>
            </w:r>
            <w:r w:rsidRPr="00C2367B">
              <w:rPr>
                <w:rFonts w:ascii="TH SarabunPSK" w:hAnsi="TH SarabunPSK" w:cs="TH SarabunPSK"/>
                <w:sz w:val="32"/>
                <w:szCs w:val="32"/>
                <w:cs/>
              </w:rPr>
              <w:t>5904177</w:t>
            </w:r>
            <w:r w:rsidRPr="00C2367B">
              <w:rPr>
                <w:rFonts w:ascii="TH SarabunPSK" w:hAnsi="TH SarabunPSK" w:cs="TH SarabunPSK"/>
                <w:sz w:val="32"/>
                <w:szCs w:val="32"/>
              </w:rPr>
              <w:tab/>
            </w:r>
            <w:r w:rsidRPr="00C2367B">
              <w:rPr>
                <w:rFonts w:ascii="TH SarabunPSK" w:hAnsi="TH SarabunPSK" w:cs="TH SarabunPSK"/>
                <w:sz w:val="32"/>
                <w:szCs w:val="32"/>
                <w:cs/>
              </w:rPr>
              <w:t xml:space="preserve">โทรศัพท์มือถือ : </w:t>
            </w:r>
            <w:r w:rsidRPr="00C2367B">
              <w:rPr>
                <w:rFonts w:ascii="TH SarabunPSK" w:hAnsi="TH SarabunPSK" w:cs="TH SarabunPSK"/>
                <w:sz w:val="32"/>
                <w:szCs w:val="32"/>
              </w:rPr>
              <w:t>-</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sz w:val="32"/>
                <w:szCs w:val="32"/>
              </w:rPr>
              <w:t xml:space="preserve"> 02-5904186</w:t>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rPr>
              <w:t>E-mail : chailert.k@anamai.mail.go.th</w:t>
            </w:r>
          </w:p>
          <w:p w:rsidR="00855D23" w:rsidRPr="00C2367B" w:rsidRDefault="00855D23" w:rsidP="00E20D03">
            <w:pPr>
              <w:spacing w:after="0" w:line="240" w:lineRule="auto"/>
              <w:rPr>
                <w:rFonts w:ascii="TH SarabunPSK" w:hAnsi="TH SarabunPSK" w:cs="TH SarabunPSK"/>
                <w:b/>
                <w:bCs/>
                <w:sz w:val="32"/>
                <w:szCs w:val="32"/>
              </w:rPr>
            </w:pPr>
            <w:r w:rsidRPr="00C2367B">
              <w:rPr>
                <w:rFonts w:ascii="TH SarabunPSK" w:hAnsi="TH SarabunPSK" w:cs="TH SarabunPSK"/>
                <w:b/>
                <w:bCs/>
                <w:sz w:val="32"/>
                <w:szCs w:val="32"/>
                <w:cs/>
              </w:rPr>
              <w:t xml:space="preserve">สำนักสุขาภิบาลอาหารและน้ำ กรมอนามัย </w:t>
            </w:r>
          </w:p>
          <w:p w:rsidR="00855D23" w:rsidRPr="00C2367B" w:rsidRDefault="00855D23" w:rsidP="00E20D03">
            <w:pPr>
              <w:spacing w:after="0" w:line="240" w:lineRule="auto"/>
              <w:rPr>
                <w:rFonts w:ascii="TH SarabunPSK" w:hAnsi="TH SarabunPSK" w:cs="TH SarabunPSK"/>
                <w:sz w:val="32"/>
                <w:szCs w:val="32"/>
                <w:u w:val="single"/>
              </w:rPr>
            </w:pPr>
            <w:r w:rsidRPr="00C2367B">
              <w:rPr>
                <w:rFonts w:ascii="TH SarabunPSK" w:hAnsi="TH SarabunPSK" w:cs="TH SarabunPSK"/>
                <w:sz w:val="32"/>
                <w:szCs w:val="32"/>
                <w:u w:val="single"/>
                <w:cs/>
              </w:rPr>
              <w:t>ประเด็นการส่งเสริมการจัดบริการเวชกรรมสิ่งแวดล้อมที่ได้มาตรฐาน</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1. </w:t>
            </w:r>
            <w:r w:rsidRPr="00C2367B">
              <w:rPr>
                <w:rFonts w:ascii="TH SarabunPSK" w:hAnsi="TH SarabunPSK" w:cs="TH SarabunPSK"/>
                <w:sz w:val="32"/>
                <w:szCs w:val="32"/>
                <w:cs/>
              </w:rPr>
              <w:t xml:space="preserve">นางสุทธิดา  อุทะพันธุ์  </w:t>
            </w:r>
            <w:r w:rsidRPr="00C2367B">
              <w:rPr>
                <w:rFonts w:ascii="TH SarabunPSK" w:hAnsi="TH SarabunPSK" w:cs="TH SarabunPSK"/>
                <w:sz w:val="32"/>
                <w:szCs w:val="32"/>
                <w:cs/>
              </w:rPr>
              <w:tab/>
            </w:r>
            <w:r w:rsidRPr="00C2367B">
              <w:rPr>
                <w:rFonts w:ascii="TH SarabunPSK" w:hAnsi="TH SarabunPSK" w:cs="TH SarabunPSK"/>
                <w:sz w:val="32"/>
                <w:szCs w:val="32"/>
                <w:cs/>
              </w:rPr>
              <w:tab/>
              <w:t>นักวิชาการสาธารณสุขชำนาญการพิเศษ</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hint="cs"/>
                <w:sz w:val="32"/>
                <w:szCs w:val="32"/>
                <w:cs/>
              </w:rPr>
              <w:t xml:space="preserve">    </w:t>
            </w:r>
            <w:r w:rsidRPr="00C2367B">
              <w:rPr>
                <w:rFonts w:ascii="TH SarabunPSK" w:hAnsi="TH SarabunPSK" w:cs="TH SarabunPSK"/>
                <w:sz w:val="32"/>
                <w:szCs w:val="32"/>
                <w:cs/>
              </w:rPr>
              <w:t>โทรศัพท์ที่ทำงาน : 02</w:t>
            </w:r>
            <w:r w:rsidRPr="00C2367B">
              <w:rPr>
                <w:rFonts w:ascii="TH SarabunPSK" w:hAnsi="TH SarabunPSK" w:cs="TH SarabunPSK" w:hint="cs"/>
                <w:sz w:val="32"/>
                <w:szCs w:val="32"/>
                <w:cs/>
              </w:rPr>
              <w:t>-</w:t>
            </w:r>
            <w:r w:rsidRPr="00C2367B">
              <w:rPr>
                <w:rFonts w:ascii="TH SarabunPSK" w:hAnsi="TH SarabunPSK" w:cs="TH SarabunPSK"/>
                <w:sz w:val="32"/>
                <w:szCs w:val="32"/>
                <w:cs/>
              </w:rPr>
              <w:t>5904393</w:t>
            </w:r>
            <w:r w:rsidRPr="00C2367B">
              <w:rPr>
                <w:rFonts w:ascii="TH SarabunPSK" w:hAnsi="TH SarabunPSK" w:cs="TH SarabunPSK"/>
                <w:sz w:val="32"/>
                <w:szCs w:val="32"/>
              </w:rPr>
              <w:tab/>
            </w:r>
            <w:r w:rsidRPr="00C2367B">
              <w:rPr>
                <w:rFonts w:ascii="TH SarabunPSK" w:hAnsi="TH SarabunPSK" w:cs="TH SarabunPSK"/>
                <w:sz w:val="32"/>
                <w:szCs w:val="32"/>
                <w:cs/>
              </w:rPr>
              <w:t xml:space="preserve">โทรศัพท์มือถือ : </w:t>
            </w:r>
            <w:r w:rsidRPr="00C2367B">
              <w:rPr>
                <w:rFonts w:ascii="TH SarabunPSK" w:hAnsi="TH SarabunPSK" w:cs="TH SarabunPSK"/>
                <w:sz w:val="32"/>
                <w:szCs w:val="32"/>
              </w:rPr>
              <w:t>-</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sz w:val="32"/>
                <w:szCs w:val="32"/>
              </w:rPr>
              <w:t xml:space="preserve"> -</w:t>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cs/>
              </w:rPr>
              <w:tab/>
            </w:r>
            <w:r w:rsidRPr="00C2367B">
              <w:rPr>
                <w:rFonts w:ascii="TH SarabunPSK" w:hAnsi="TH SarabunPSK" w:cs="TH SarabunPSK"/>
                <w:sz w:val="32"/>
                <w:szCs w:val="32"/>
                <w:cs/>
              </w:rPr>
              <w:tab/>
            </w:r>
            <w:r w:rsidRPr="00C2367B">
              <w:rPr>
                <w:rFonts w:ascii="TH SarabunPSK" w:hAnsi="TH SarabunPSK" w:cs="TH SarabunPSK"/>
                <w:sz w:val="32"/>
                <w:szCs w:val="32"/>
              </w:rPr>
              <w:t>E-mail :</w:t>
            </w:r>
            <w:r w:rsidRPr="00C2367B">
              <w:rPr>
                <w:rFonts w:ascii="TH SarabunPSK" w:hAnsi="TH SarabunPSK" w:cs="TH SarabunPSK"/>
                <w:sz w:val="32"/>
                <w:szCs w:val="32"/>
                <w:cs/>
              </w:rPr>
              <w:t xml:space="preserve"> </w:t>
            </w:r>
            <w:r w:rsidRPr="00C2367B">
              <w:rPr>
                <w:rFonts w:ascii="TH SarabunPSK" w:hAnsi="TH SarabunPSK" w:cs="TH SarabunPSK"/>
                <w:sz w:val="32"/>
                <w:szCs w:val="32"/>
              </w:rPr>
              <w:t>-</w:t>
            </w:r>
          </w:p>
          <w:p w:rsidR="00855D23" w:rsidRPr="00C2367B" w:rsidRDefault="00855D23" w:rsidP="00E20D03">
            <w:pPr>
              <w:spacing w:after="0" w:line="240" w:lineRule="auto"/>
              <w:rPr>
                <w:rFonts w:ascii="TH SarabunPSK" w:hAnsi="TH SarabunPSK" w:cs="TH SarabunPSK"/>
                <w:b/>
                <w:bCs/>
                <w:sz w:val="32"/>
                <w:szCs w:val="32"/>
                <w:cs/>
              </w:rPr>
            </w:pPr>
            <w:r w:rsidRPr="00C2367B">
              <w:rPr>
                <w:rFonts w:ascii="TH SarabunPSK" w:hAnsi="TH SarabunPSK" w:cs="TH SarabunPSK"/>
                <w:b/>
                <w:bCs/>
                <w:sz w:val="32"/>
                <w:szCs w:val="32"/>
                <w:cs/>
              </w:rPr>
              <w:t xml:space="preserve">สำนักโรคจากการประกอบอาชีพฯ กรมควบคุมโรค </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855D23" w:rsidRPr="0041208C" w:rsidRDefault="00855D23" w:rsidP="00E20D03">
            <w:pPr>
              <w:spacing w:after="0" w:line="240" w:lineRule="auto"/>
              <w:rPr>
                <w:rFonts w:ascii="TH SarabunPSK" w:hAnsi="TH SarabunPSK" w:cs="TH SarabunPSK"/>
                <w:color w:val="000000" w:themeColor="text1"/>
                <w:sz w:val="32"/>
                <w:szCs w:val="32"/>
              </w:rPr>
            </w:pPr>
            <w:r w:rsidRPr="0041208C">
              <w:rPr>
                <w:rFonts w:ascii="TH SarabunPSK" w:hAnsi="TH SarabunPSK" w:cs="TH SarabunPSK" w:hint="cs"/>
                <w:color w:val="000000" w:themeColor="text1"/>
                <w:sz w:val="32"/>
                <w:szCs w:val="32"/>
                <w:cs/>
              </w:rPr>
              <w:t>1.</w:t>
            </w:r>
            <w:r w:rsidRPr="0041208C">
              <w:rPr>
                <w:rFonts w:ascii="TH SarabunPSK" w:hAnsi="TH SarabunPSK" w:cs="TH SarabunPSK"/>
                <w:color w:val="000000" w:themeColor="text1"/>
                <w:sz w:val="32"/>
                <w:szCs w:val="32"/>
                <w:cs/>
              </w:rPr>
              <w:t>สำนักอนามัยสิ่งแวดล้อม กรมอนามัย</w:t>
            </w:r>
          </w:p>
          <w:p w:rsidR="00855D23" w:rsidRPr="0041208C" w:rsidRDefault="00855D23" w:rsidP="00E20D03">
            <w:pPr>
              <w:spacing w:after="0" w:line="240" w:lineRule="auto"/>
              <w:rPr>
                <w:rFonts w:ascii="TH SarabunPSK" w:hAnsi="TH SarabunPSK" w:cs="TH SarabunPSK"/>
                <w:color w:val="000000" w:themeColor="text1"/>
                <w:sz w:val="32"/>
                <w:szCs w:val="32"/>
              </w:rPr>
            </w:pPr>
            <w:r w:rsidRPr="0041208C">
              <w:rPr>
                <w:rFonts w:ascii="TH SarabunPSK" w:hAnsi="TH SarabunPSK" w:cs="TH SarabunPSK" w:hint="cs"/>
                <w:color w:val="000000" w:themeColor="text1"/>
                <w:sz w:val="32"/>
                <w:szCs w:val="32"/>
                <w:cs/>
              </w:rPr>
              <w:t>2.</w:t>
            </w:r>
            <w:r w:rsidRPr="0041208C">
              <w:rPr>
                <w:rFonts w:ascii="TH SarabunPSK" w:hAnsi="TH SarabunPSK" w:cs="TH SarabunPSK"/>
                <w:color w:val="000000" w:themeColor="text1"/>
                <w:sz w:val="32"/>
                <w:szCs w:val="32"/>
                <w:cs/>
              </w:rPr>
              <w:t>สำนักสุขาภิบาลอาหารและน้ำ</w:t>
            </w:r>
          </w:p>
          <w:p w:rsidR="00855D23" w:rsidRPr="0041208C" w:rsidRDefault="00855D23" w:rsidP="00E20D03">
            <w:pPr>
              <w:spacing w:after="0" w:line="240" w:lineRule="auto"/>
              <w:rPr>
                <w:rFonts w:ascii="TH SarabunPSK" w:hAnsi="TH SarabunPSK" w:cs="TH SarabunPSK"/>
                <w:color w:val="000000" w:themeColor="text1"/>
                <w:sz w:val="32"/>
                <w:szCs w:val="32"/>
              </w:rPr>
            </w:pPr>
            <w:r w:rsidRPr="0041208C">
              <w:rPr>
                <w:rFonts w:ascii="TH SarabunPSK" w:hAnsi="TH SarabunPSK" w:cs="TH SarabunPSK" w:hint="cs"/>
                <w:color w:val="000000" w:themeColor="text1"/>
                <w:sz w:val="32"/>
                <w:szCs w:val="32"/>
                <w:cs/>
              </w:rPr>
              <w:t>3.</w:t>
            </w:r>
            <w:r w:rsidRPr="0041208C">
              <w:rPr>
                <w:rFonts w:ascii="TH SarabunPSK" w:hAnsi="TH SarabunPSK" w:cs="TH SarabunPSK"/>
                <w:color w:val="000000" w:themeColor="text1"/>
                <w:sz w:val="32"/>
                <w:szCs w:val="32"/>
                <w:cs/>
              </w:rPr>
              <w:t>กองประเมินผลกระทบต่อสุขภาพ</w:t>
            </w:r>
          </w:p>
          <w:p w:rsidR="00855D23" w:rsidRPr="0041208C" w:rsidRDefault="00855D23" w:rsidP="00E20D03">
            <w:pPr>
              <w:spacing w:after="0" w:line="240" w:lineRule="auto"/>
              <w:rPr>
                <w:rFonts w:ascii="TH SarabunPSK" w:hAnsi="TH SarabunPSK" w:cs="TH SarabunPSK"/>
                <w:color w:val="000000" w:themeColor="text1"/>
                <w:sz w:val="32"/>
                <w:szCs w:val="32"/>
                <w:cs/>
              </w:rPr>
            </w:pPr>
            <w:r w:rsidRPr="0041208C">
              <w:rPr>
                <w:rFonts w:ascii="TH SarabunPSK" w:hAnsi="TH SarabunPSK" w:cs="TH SarabunPSK" w:hint="cs"/>
                <w:color w:val="000000" w:themeColor="text1"/>
                <w:sz w:val="32"/>
                <w:szCs w:val="32"/>
                <w:cs/>
              </w:rPr>
              <w:t>4.</w:t>
            </w:r>
            <w:r w:rsidRPr="0041208C">
              <w:rPr>
                <w:rFonts w:ascii="TH SarabunPSK" w:hAnsi="TH SarabunPSK" w:cs="TH SarabunPSK"/>
                <w:color w:val="000000" w:themeColor="text1"/>
                <w:sz w:val="32"/>
                <w:szCs w:val="32"/>
                <w:cs/>
              </w:rPr>
              <w:t>ศูนย์บริหารกฎหมายสาธารณสุข</w:t>
            </w:r>
          </w:p>
        </w:tc>
      </w:tr>
      <w:tr w:rsidR="00855D23" w:rsidRPr="008A0FDE" w:rsidTr="007963C2">
        <w:tc>
          <w:tcPr>
            <w:tcW w:w="2694" w:type="dxa"/>
            <w:tcBorders>
              <w:top w:val="single" w:sz="4" w:space="0" w:color="auto"/>
              <w:left w:val="single" w:sz="4" w:space="0" w:color="auto"/>
              <w:bottom w:val="single" w:sz="4" w:space="0" w:color="auto"/>
              <w:right w:val="single" w:sz="4" w:space="0" w:color="auto"/>
            </w:tcBorders>
          </w:tcPr>
          <w:p w:rsidR="00855D23" w:rsidRPr="008A0FDE" w:rsidRDefault="00855D23" w:rsidP="00E20D03">
            <w:pPr>
              <w:spacing w:after="0" w:line="240" w:lineRule="auto"/>
              <w:rPr>
                <w:rFonts w:ascii="TH SarabunPSK" w:hAnsi="TH SarabunPSK" w:cs="TH SarabunPSK"/>
                <w:b/>
                <w:bCs/>
                <w:color w:val="000000" w:themeColor="text1"/>
                <w:sz w:val="32"/>
                <w:szCs w:val="32"/>
                <w:cs/>
              </w:rPr>
            </w:pPr>
            <w:r w:rsidRPr="00F8553C">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cs/>
              </w:rPr>
              <w:t xml:space="preserve">1. </w:t>
            </w:r>
            <w:r w:rsidRPr="00C2367B">
              <w:rPr>
                <w:rFonts w:ascii="TH SarabunPSK" w:hAnsi="TH SarabunPSK" w:cs="TH SarabunPSK" w:hint="cs"/>
                <w:sz w:val="32"/>
                <w:szCs w:val="32"/>
                <w:cs/>
              </w:rPr>
              <w:t>นางณีรนุช อาภาจรัส</w:t>
            </w:r>
            <w:r w:rsidRPr="00C2367B">
              <w:rPr>
                <w:rFonts w:ascii="TH SarabunPSK" w:hAnsi="TH SarabunPSK" w:cs="TH SarabunPSK"/>
                <w:sz w:val="32"/>
                <w:szCs w:val="32"/>
              </w:rPr>
              <w:tab/>
            </w:r>
            <w:r w:rsidRPr="00C2367B">
              <w:rPr>
                <w:rFonts w:ascii="TH SarabunPSK" w:hAnsi="TH SarabunPSK" w:cs="TH SarabunPSK"/>
                <w:sz w:val="32"/>
                <w:szCs w:val="32"/>
              </w:rPr>
              <w:tab/>
            </w:r>
            <w:r w:rsidRPr="00C2367B">
              <w:rPr>
                <w:rFonts w:ascii="TH SarabunPSK" w:hAnsi="TH SarabunPSK" w:cs="TH SarabunPSK"/>
                <w:sz w:val="32"/>
                <w:szCs w:val="32"/>
                <w:cs/>
              </w:rPr>
              <w:t>หัวหน้ากลุ่มบริหารยุทธศาสตร์</w:t>
            </w:r>
            <w:r w:rsidRPr="00C2367B">
              <w:rPr>
                <w:rFonts w:ascii="TH SarabunPSK" w:hAnsi="TH SarabunPSK" w:cs="TH SarabunPSK"/>
                <w:sz w:val="32"/>
                <w:szCs w:val="32"/>
              </w:rPr>
              <w:tab/>
            </w:r>
          </w:p>
          <w:p w:rsidR="00855D23" w:rsidRPr="00C2367B" w:rsidRDefault="00855D23" w:rsidP="00E20D03">
            <w:pPr>
              <w:pStyle w:val="ListParagraph"/>
              <w:spacing w:after="0" w:line="240" w:lineRule="auto"/>
              <w:ind w:left="317"/>
              <w:rPr>
                <w:rFonts w:ascii="TH SarabunPSK" w:hAnsi="TH SarabunPSK" w:cs="TH SarabunPSK"/>
                <w:sz w:val="32"/>
                <w:szCs w:val="32"/>
              </w:rPr>
            </w:pPr>
            <w:r w:rsidRPr="00C2367B">
              <w:rPr>
                <w:rFonts w:ascii="TH SarabunPSK" w:hAnsi="TH SarabunPSK" w:cs="TH SarabunPSK"/>
                <w:sz w:val="32"/>
                <w:szCs w:val="32"/>
                <w:cs/>
              </w:rPr>
              <w:t>โทรศัพท์ที่ทำงาน :</w:t>
            </w:r>
            <w:r w:rsidRPr="00C2367B">
              <w:rPr>
                <w:rFonts w:ascii="TH SarabunPSK" w:hAnsi="TH SarabunPSK" w:cs="TH SarabunPSK" w:hint="cs"/>
                <w:sz w:val="32"/>
                <w:szCs w:val="32"/>
                <w:cs/>
              </w:rPr>
              <w:t xml:space="preserve"> </w:t>
            </w:r>
            <w:r w:rsidRPr="00C2367B">
              <w:rPr>
                <w:rFonts w:ascii="TH SarabunPSK" w:hAnsi="TH SarabunPSK" w:cs="TH SarabunPSK"/>
                <w:sz w:val="32"/>
                <w:szCs w:val="32"/>
              </w:rPr>
              <w:t>02-5904316</w:t>
            </w:r>
            <w:r w:rsidRPr="00C2367B">
              <w:rPr>
                <w:rFonts w:ascii="TH SarabunPSK" w:hAnsi="TH SarabunPSK" w:cs="TH SarabunPSK"/>
                <w:sz w:val="32"/>
                <w:szCs w:val="32"/>
              </w:rPr>
              <w:tab/>
            </w:r>
            <w:r w:rsidRPr="00C2367B">
              <w:rPr>
                <w:rFonts w:ascii="TH SarabunPSK" w:hAnsi="TH SarabunPSK" w:cs="TH SarabunPSK"/>
                <w:sz w:val="32"/>
                <w:szCs w:val="32"/>
                <w:cs/>
              </w:rPr>
              <w:t xml:space="preserve">โทรศัพท์มือถือ : </w:t>
            </w:r>
            <w:r w:rsidRPr="00C2367B">
              <w:rPr>
                <w:rFonts w:ascii="TH SarabunPSK" w:hAnsi="TH SarabunPSK" w:cs="TH SarabunPSK" w:hint="cs"/>
                <w:sz w:val="32"/>
                <w:szCs w:val="32"/>
                <w:cs/>
              </w:rPr>
              <w:t>-</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rPr>
              <w:t xml:space="preserve">    </w:t>
            </w:r>
            <w:r w:rsidRPr="00C2367B">
              <w:rPr>
                <w:rFonts w:ascii="TH SarabunPSK" w:hAnsi="TH SarabunPSK" w:cs="TH SarabunPSK"/>
                <w:sz w:val="32"/>
                <w:szCs w:val="32"/>
                <w:cs/>
              </w:rPr>
              <w:t>โทรสาร :</w:t>
            </w:r>
            <w:r w:rsidRPr="00C2367B">
              <w:rPr>
                <w:rFonts w:ascii="TH SarabunPSK" w:hAnsi="TH SarabunPSK" w:cs="TH SarabunPSK" w:hint="cs"/>
                <w:sz w:val="32"/>
                <w:szCs w:val="32"/>
                <w:cs/>
              </w:rPr>
              <w:t xml:space="preserve"> </w:t>
            </w:r>
            <w:r w:rsidRPr="00C2367B">
              <w:rPr>
                <w:rFonts w:ascii="TH SarabunPSK" w:hAnsi="TH SarabunPSK" w:cs="TH SarabunPSK"/>
                <w:sz w:val="32"/>
                <w:szCs w:val="32"/>
              </w:rPr>
              <w:t>02-5904316</w:t>
            </w:r>
            <w:r w:rsidRPr="00C2367B">
              <w:rPr>
                <w:rFonts w:ascii="TH SarabunPSK" w:hAnsi="TH SarabunPSK" w:cs="TH SarabunPSK"/>
                <w:sz w:val="32"/>
                <w:szCs w:val="32"/>
              </w:rPr>
              <w:tab/>
            </w:r>
            <w:r w:rsidRPr="00C2367B">
              <w:rPr>
                <w:rFonts w:ascii="TH SarabunPSK" w:hAnsi="TH SarabunPSK" w:cs="TH SarabunPSK"/>
                <w:sz w:val="32"/>
                <w:szCs w:val="32"/>
                <w:cs/>
              </w:rPr>
              <w:tab/>
            </w:r>
            <w:r w:rsidRPr="00C2367B">
              <w:rPr>
                <w:rFonts w:ascii="TH SarabunPSK" w:hAnsi="TH SarabunPSK" w:cs="TH SarabunPSK"/>
                <w:sz w:val="32"/>
                <w:szCs w:val="32"/>
              </w:rPr>
              <w:t>E-mail :</w:t>
            </w:r>
            <w:r w:rsidRPr="00C2367B">
              <w:rPr>
                <w:rFonts w:ascii="TH SarabunPSK" w:hAnsi="TH SarabunPSK" w:cs="TH SarabunPSK" w:hint="cs"/>
                <w:sz w:val="32"/>
                <w:szCs w:val="32"/>
                <w:cs/>
              </w:rPr>
              <w:t xml:space="preserve"> </w:t>
            </w:r>
            <w:r w:rsidRPr="00C2367B">
              <w:rPr>
                <w:rFonts w:ascii="TH SarabunPSK" w:hAnsi="TH SarabunPSK" w:cs="TH SarabunPSK"/>
                <w:sz w:val="32"/>
                <w:szCs w:val="32"/>
              </w:rPr>
              <w:t>a.neeranuch@gmail.com</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sz w:val="32"/>
                <w:szCs w:val="32"/>
                <w:cs/>
              </w:rPr>
              <w:t xml:space="preserve">2. นางสาวนวรัตน์ อภิชัยนันท์  </w:t>
            </w:r>
            <w:r w:rsidRPr="00C2367B">
              <w:rPr>
                <w:rFonts w:ascii="TH SarabunPSK" w:hAnsi="TH SarabunPSK" w:cs="TH SarabunPSK"/>
                <w:sz w:val="32"/>
                <w:szCs w:val="32"/>
                <w:cs/>
              </w:rPr>
              <w:tab/>
            </w:r>
            <w:r w:rsidRPr="00C2367B">
              <w:rPr>
                <w:rFonts w:ascii="TH SarabunPSK" w:hAnsi="TH SarabunPSK" w:cs="TH SarabunPSK"/>
                <w:sz w:val="32"/>
                <w:szCs w:val="32"/>
                <w:cs/>
              </w:rPr>
              <w:tab/>
              <w:t xml:space="preserve">นักวิชาการสาธารณสุขปฏิบัติการ      </w:t>
            </w:r>
          </w:p>
          <w:p w:rsidR="00855D23" w:rsidRPr="00C2367B" w:rsidRDefault="00855D23" w:rsidP="00E20D03">
            <w:pPr>
              <w:spacing w:after="0" w:line="240" w:lineRule="auto"/>
              <w:rPr>
                <w:rFonts w:ascii="TH SarabunPSK" w:hAnsi="TH SarabunPSK" w:cs="TH SarabunPSK"/>
                <w:sz w:val="32"/>
                <w:szCs w:val="32"/>
              </w:rPr>
            </w:pPr>
            <w:r w:rsidRPr="00C2367B">
              <w:rPr>
                <w:rFonts w:ascii="TH SarabunPSK" w:hAnsi="TH SarabunPSK" w:cs="TH SarabunPSK" w:hint="cs"/>
                <w:sz w:val="32"/>
                <w:szCs w:val="32"/>
                <w:cs/>
              </w:rPr>
              <w:t xml:space="preserve">    </w:t>
            </w:r>
            <w:r w:rsidRPr="00C2367B">
              <w:rPr>
                <w:rFonts w:ascii="TH SarabunPSK" w:hAnsi="TH SarabunPSK" w:cs="TH SarabunPSK"/>
                <w:sz w:val="32"/>
                <w:szCs w:val="32"/>
                <w:cs/>
              </w:rPr>
              <w:t xml:space="preserve">โทรศัพท์ที่ทำงาน : 02-5904316   </w:t>
            </w:r>
            <w:r w:rsidRPr="00C2367B">
              <w:rPr>
                <w:rFonts w:ascii="TH SarabunPSK" w:hAnsi="TH SarabunPSK" w:cs="TH SarabunPSK"/>
                <w:sz w:val="32"/>
                <w:szCs w:val="32"/>
                <w:cs/>
              </w:rPr>
              <w:tab/>
              <w:t>โทรศัพท์มือถือ :</w:t>
            </w:r>
            <w:r w:rsidRPr="00C2367B">
              <w:rPr>
                <w:rFonts w:ascii="TH SarabunPSK" w:hAnsi="TH SarabunPSK" w:cs="TH SarabunPSK"/>
                <w:sz w:val="32"/>
                <w:szCs w:val="32"/>
              </w:rPr>
              <w:t xml:space="preserve"> -</w:t>
            </w:r>
          </w:p>
          <w:p w:rsidR="00855D23" w:rsidRPr="00C2367B" w:rsidRDefault="00855D23" w:rsidP="00E20D03">
            <w:pPr>
              <w:spacing w:after="0" w:line="240" w:lineRule="auto"/>
              <w:rPr>
                <w:rFonts w:ascii="TH SarabunPSK" w:hAnsi="TH SarabunPSK" w:cs="TH SarabunPSK"/>
                <w:sz w:val="32"/>
                <w:szCs w:val="32"/>
                <w:cs/>
              </w:rPr>
            </w:pPr>
            <w:r w:rsidRPr="00C2367B">
              <w:rPr>
                <w:rFonts w:ascii="TH SarabunPSK" w:hAnsi="TH SarabunPSK" w:cs="TH SarabunPSK" w:hint="cs"/>
                <w:sz w:val="32"/>
                <w:szCs w:val="32"/>
                <w:cs/>
              </w:rPr>
              <w:t xml:space="preserve">    </w:t>
            </w:r>
            <w:r w:rsidRPr="00C2367B">
              <w:rPr>
                <w:rFonts w:ascii="TH SarabunPSK" w:hAnsi="TH SarabunPSK" w:cs="TH SarabunPSK"/>
                <w:sz w:val="32"/>
                <w:szCs w:val="32"/>
                <w:cs/>
              </w:rPr>
              <w:t>โทรสาร : 02-5904316</w:t>
            </w:r>
            <w:r w:rsidRPr="00C2367B">
              <w:rPr>
                <w:rFonts w:ascii="TH SarabunPSK" w:hAnsi="TH SarabunPSK" w:cs="TH SarabunPSK"/>
                <w:sz w:val="32"/>
                <w:szCs w:val="32"/>
                <w:cs/>
              </w:rPr>
              <w:tab/>
            </w:r>
            <w:r w:rsidRPr="00C2367B">
              <w:rPr>
                <w:rFonts w:ascii="TH SarabunPSK" w:hAnsi="TH SarabunPSK" w:cs="TH SarabunPSK"/>
                <w:sz w:val="32"/>
                <w:szCs w:val="32"/>
                <w:cs/>
              </w:rPr>
              <w:tab/>
            </w:r>
            <w:r w:rsidRPr="00C2367B">
              <w:rPr>
                <w:rFonts w:ascii="TH SarabunPSK" w:hAnsi="TH SarabunPSK" w:cs="TH SarabunPSK"/>
                <w:sz w:val="32"/>
                <w:szCs w:val="32"/>
              </w:rPr>
              <w:t xml:space="preserve">E-mail : nawarat.t@anamai.mail.go.th  </w:t>
            </w:r>
            <w:r w:rsidRPr="00C2367B">
              <w:rPr>
                <w:rFonts w:ascii="TH SarabunPSK" w:hAnsi="TH SarabunPSK" w:cs="TH SarabunPSK"/>
                <w:b/>
                <w:bCs/>
                <w:sz w:val="32"/>
                <w:szCs w:val="32"/>
                <w:cs/>
              </w:rPr>
              <w:t>สำนักอนามัยสิ่งแวดล้อม กรมอนามัย</w:t>
            </w:r>
          </w:p>
        </w:tc>
      </w:tr>
    </w:tbl>
    <w:p w:rsidR="00855D23" w:rsidRPr="008A0FDE" w:rsidRDefault="00855D23" w:rsidP="00855D23">
      <w:pPr>
        <w:tabs>
          <w:tab w:val="left" w:pos="1020"/>
        </w:tabs>
        <w:spacing w:after="0" w:line="240" w:lineRule="auto"/>
        <w:rPr>
          <w:color w:val="000000" w:themeColor="text1"/>
        </w:rPr>
      </w:pPr>
    </w:p>
    <w:p w:rsidR="00855D23" w:rsidRPr="008A0FDE" w:rsidRDefault="00855D23" w:rsidP="00855D23">
      <w:pPr>
        <w:tabs>
          <w:tab w:val="left" w:pos="1020"/>
        </w:tabs>
        <w:spacing w:after="0" w:line="240" w:lineRule="auto"/>
        <w:rPr>
          <w:color w:val="000000" w:themeColor="text1"/>
        </w:rPr>
      </w:pPr>
    </w:p>
    <w:p w:rsidR="00DD202E" w:rsidRPr="00855D23"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Pr="008A0FDE" w:rsidRDefault="00DD202E" w:rsidP="00DD202E">
      <w:pPr>
        <w:tabs>
          <w:tab w:val="left" w:pos="1020"/>
        </w:tabs>
        <w:spacing w:after="0" w:line="240" w:lineRule="auto"/>
        <w:rPr>
          <w:color w:val="000000" w:themeColor="text1"/>
        </w:rPr>
      </w:pPr>
    </w:p>
    <w:p w:rsidR="00DD202E" w:rsidRDefault="00DD202E" w:rsidP="00DD202E">
      <w:pPr>
        <w:tabs>
          <w:tab w:val="left" w:pos="1020"/>
        </w:tabs>
        <w:spacing w:after="0" w:line="240" w:lineRule="auto"/>
        <w:rPr>
          <w:color w:val="000000" w:themeColor="text1"/>
        </w:rPr>
      </w:pPr>
    </w:p>
    <w:p w:rsidR="00855D23" w:rsidRDefault="00855D23" w:rsidP="00DD202E">
      <w:pPr>
        <w:tabs>
          <w:tab w:val="left" w:pos="1020"/>
        </w:tabs>
        <w:spacing w:after="0" w:line="240" w:lineRule="auto"/>
        <w:rPr>
          <w:color w:val="000000" w:themeColor="text1"/>
        </w:rPr>
      </w:pPr>
    </w:p>
    <w:p w:rsidR="00855D23" w:rsidRPr="008A0FDE" w:rsidRDefault="00855D23" w:rsidP="00DD202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jc w:val="thaiDistribute"/>
              <w:rPr>
                <w:rFonts w:ascii="TH SarabunPSK" w:hAnsi="TH SarabunPSK" w:cs="TH SarabunPSK"/>
                <w:b/>
                <w:bCs/>
                <w:color w:val="000000" w:themeColor="text1"/>
                <w:sz w:val="32"/>
                <w:szCs w:val="32"/>
                <w:cs/>
              </w:rPr>
            </w:pP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5</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การพัฒนาระบบการแพทย์ปฐมภูมิ (</w:t>
            </w:r>
            <w:r w:rsidRPr="008A0FDE">
              <w:rPr>
                <w:rFonts w:ascii="TH SarabunPSK" w:hAnsi="TH SarabunPSK" w:cs="TH SarabunPSK"/>
                <w:b/>
                <w:bCs/>
                <w:color w:val="000000" w:themeColor="text1"/>
                <w:sz w:val="32"/>
                <w:szCs w:val="32"/>
              </w:rPr>
              <w:t>Primary Care Cluster)</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125F0A">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โครงการพัฒนาระบบการแพทย์ปฐมภูมิและเครือข่ายระบบสุขภาพระดับอำเภอ (</w:t>
            </w:r>
            <w:r w:rsidRPr="008A0FDE">
              <w:rPr>
                <w:rFonts w:ascii="TH SarabunPSK" w:hAnsi="TH SarabunPSK" w:cs="TH SarabunPSK"/>
                <w:b/>
                <w:bCs/>
                <w:color w:val="000000" w:themeColor="text1"/>
                <w:sz w:val="32"/>
                <w:szCs w:val="32"/>
              </w:rPr>
              <w:t>DHS)</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125F0A" w:rsidRPr="008C7461" w:rsidRDefault="00125F0A" w:rsidP="00E36D7C">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3</w:t>
            </w:r>
            <w:r w:rsidR="00F34A62">
              <w:rPr>
                <w:rFonts w:ascii="TH SarabunPSK" w:hAnsi="TH SarabunPSK" w:cs="TH SarabunPSK" w:hint="cs"/>
                <w:b/>
                <w:bCs/>
                <w:color w:val="000000" w:themeColor="text1"/>
                <w:sz w:val="32"/>
                <w:szCs w:val="32"/>
                <w:cs/>
              </w:rPr>
              <w:t>1</w:t>
            </w:r>
            <w:r w:rsidRPr="008A0FDE">
              <w:rPr>
                <w:rFonts w:ascii="TH SarabunPSK" w:hAnsi="TH SarabunPSK" w:cs="TH SarabunPSK" w:hint="cs"/>
                <w:b/>
                <w:bCs/>
                <w:color w:val="000000" w:themeColor="text1"/>
                <w:sz w:val="32"/>
                <w:szCs w:val="32"/>
                <w:cs/>
              </w:rPr>
              <w:t xml:space="preserve">. </w:t>
            </w:r>
            <w:r w:rsidR="008C7461" w:rsidRPr="008C7461">
              <w:rPr>
                <w:rFonts w:ascii="TH SarabunPSK" w:hAnsi="TH SarabunPSK" w:cs="TH SarabunPSK"/>
                <w:b/>
                <w:bCs/>
                <w:color w:val="000000" w:themeColor="text1"/>
                <w:sz w:val="32"/>
                <w:szCs w:val="32"/>
                <w:cs/>
              </w:rPr>
              <w:t>ร้อยละของพื้นที่ที่มีคลินิกหมอครอบครัว (</w:t>
            </w:r>
            <w:r w:rsidR="008C7461" w:rsidRPr="008C7461">
              <w:rPr>
                <w:rFonts w:ascii="TH SarabunPSK" w:hAnsi="TH SarabunPSK" w:cs="TH SarabunPSK"/>
                <w:b/>
                <w:bCs/>
                <w:color w:val="000000" w:themeColor="text1"/>
                <w:sz w:val="32"/>
                <w:szCs w:val="32"/>
              </w:rPr>
              <w:t>Primary Care Cluster)</w:t>
            </w:r>
            <w:r w:rsidR="008C7461">
              <w:rPr>
                <w:rFonts w:ascii="TH SarabunPSK" w:hAnsi="TH SarabunPSK" w:cs="TH SarabunPSK" w:hint="cs"/>
                <w:b/>
                <w:bCs/>
                <w:color w:val="000000" w:themeColor="text1"/>
                <w:sz w:val="32"/>
                <w:szCs w:val="32"/>
                <w:cs/>
              </w:rPr>
              <w:t xml:space="preserve"> </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E28D3" w:rsidRPr="003E28D3" w:rsidRDefault="003E28D3" w:rsidP="003E28D3">
            <w:pPr>
              <w:spacing w:after="0" w:line="240" w:lineRule="auto"/>
              <w:jc w:val="thaiDistribute"/>
              <w:rPr>
                <w:rFonts w:ascii="TH SarabunPSK" w:hAnsi="TH SarabunPSK" w:cs="TH SarabunPSK"/>
                <w:color w:val="000000" w:themeColor="text1"/>
                <w:sz w:val="32"/>
                <w:szCs w:val="32"/>
              </w:rPr>
            </w:pPr>
            <w:r w:rsidRPr="003E28D3">
              <w:rPr>
                <w:rFonts w:ascii="TH SarabunPSK" w:hAnsi="TH SarabunPSK" w:cs="TH SarabunPSK"/>
                <w:b/>
                <w:bCs/>
                <w:color w:val="000000" w:themeColor="text1"/>
                <w:sz w:val="32"/>
                <w:szCs w:val="32"/>
                <w:cs/>
              </w:rPr>
              <w:t>ระบบการแพทย์ปฐมภูมิ (</w:t>
            </w:r>
            <w:r w:rsidRPr="003E28D3">
              <w:rPr>
                <w:rFonts w:ascii="TH SarabunPSK" w:hAnsi="TH SarabunPSK" w:cs="TH SarabunPSK"/>
                <w:b/>
                <w:bCs/>
                <w:color w:val="000000" w:themeColor="text1"/>
                <w:sz w:val="32"/>
                <w:szCs w:val="32"/>
              </w:rPr>
              <w:t xml:space="preserve">Primary Care Cluster) </w:t>
            </w:r>
            <w:r w:rsidRPr="003E28D3">
              <w:rPr>
                <w:rFonts w:ascii="TH SarabunPSK" w:hAnsi="TH SarabunPSK" w:cs="TH SarabunPSK"/>
                <w:b/>
                <w:bCs/>
                <w:color w:val="000000" w:themeColor="text1"/>
                <w:sz w:val="32"/>
                <w:szCs w:val="32"/>
                <w:cs/>
              </w:rPr>
              <w:t>หมายถึง</w:t>
            </w:r>
            <w:r w:rsidRPr="003E28D3">
              <w:rPr>
                <w:rFonts w:ascii="TH SarabunPSK" w:hAnsi="TH SarabunPSK" w:cs="TH SarabunPSK"/>
                <w:color w:val="000000" w:themeColor="text1"/>
                <w:sz w:val="32"/>
                <w:szCs w:val="32"/>
                <w:cs/>
              </w:rPr>
              <w:t xml:space="preserve"> การรวมกลุ่มของหน่วยบริการปฐมภูมิให้เป็นเครือข่ายการดูแประชาชนที่อยู่ในเขตรับผิดชอบร่วมกันเป็นการประจำ ต่อเนื่องด้วยทีมสหวิชาชีพ เพื่อเพิ่มคุณภาพการให้บริการให้มีมาตรฐานใกล้เคียงกันและให้มีการบริหารจัดการ การใช้ทรัพยากรร่วมกัน โดยเป็นการพัฒนาต่อเนื่องจากนโยบายหมอประจำครอบครัวซึ่งได้จัดทีมหมอครอบครัว </w:t>
            </w:r>
            <w:r w:rsidRPr="003E28D3">
              <w:rPr>
                <w:rFonts w:ascii="TH SarabunPSK" w:hAnsi="TH SarabunPSK" w:cs="TH SarabunPSK"/>
                <w:color w:val="000000" w:themeColor="text1"/>
                <w:sz w:val="32"/>
                <w:szCs w:val="32"/>
              </w:rPr>
              <w:t>1</w:t>
            </w:r>
            <w:r w:rsidRPr="003E28D3">
              <w:rPr>
                <w:rFonts w:ascii="TH SarabunPSK" w:hAnsi="TH SarabunPSK" w:cs="TH SarabunPSK"/>
                <w:color w:val="000000" w:themeColor="text1"/>
                <w:sz w:val="32"/>
                <w:szCs w:val="32"/>
                <w:cs/>
              </w:rPr>
              <w:t xml:space="preserve"> ทีมให้การดูแลประชาชนประมาณ </w:t>
            </w:r>
            <w:r w:rsidRPr="003E28D3">
              <w:rPr>
                <w:rFonts w:ascii="TH SarabunPSK" w:hAnsi="TH SarabunPSK" w:cs="TH SarabunPSK"/>
                <w:color w:val="000000" w:themeColor="text1"/>
                <w:sz w:val="32"/>
                <w:szCs w:val="32"/>
              </w:rPr>
              <w:t>10,000</w:t>
            </w:r>
            <w:r w:rsidRPr="003E28D3">
              <w:rPr>
                <w:rFonts w:ascii="TH SarabunPSK" w:hAnsi="TH SarabunPSK" w:cs="TH SarabunPSK"/>
                <w:color w:val="000000" w:themeColor="text1"/>
                <w:sz w:val="32"/>
                <w:szCs w:val="32"/>
                <w:cs/>
              </w:rPr>
              <w:t xml:space="preserve"> คน </w:t>
            </w:r>
          </w:p>
          <w:p w:rsidR="003E28D3" w:rsidRPr="003E28D3" w:rsidRDefault="003E28D3" w:rsidP="003E28D3">
            <w:pPr>
              <w:spacing w:after="0" w:line="240" w:lineRule="auto"/>
              <w:jc w:val="thaiDistribute"/>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cs/>
              </w:rPr>
              <w:t>กลุ่มเครือข่ายบริการปฐมภูมิ (</w:t>
            </w:r>
            <w:r w:rsidRPr="003E28D3">
              <w:rPr>
                <w:rFonts w:ascii="TH SarabunPSK" w:hAnsi="TH SarabunPSK" w:cs="TH SarabunPSK"/>
                <w:color w:val="000000" w:themeColor="text1"/>
                <w:sz w:val="32"/>
                <w:szCs w:val="32"/>
              </w:rPr>
              <w:t xml:space="preserve">Primary Care Cluster) 1 Cluster </w:t>
            </w:r>
            <w:r w:rsidRPr="003E28D3">
              <w:rPr>
                <w:rFonts w:ascii="TH SarabunPSK" w:hAnsi="TH SarabunPSK" w:cs="TH SarabunPSK"/>
                <w:color w:val="000000" w:themeColor="text1"/>
                <w:sz w:val="32"/>
                <w:szCs w:val="32"/>
                <w:cs/>
              </w:rPr>
              <w:t xml:space="preserve">ให้การดูแลประชาชนประมาณ </w:t>
            </w:r>
            <w:r w:rsidRPr="003E28D3">
              <w:rPr>
                <w:rFonts w:ascii="TH SarabunPSK" w:hAnsi="TH SarabunPSK" w:cs="TH SarabunPSK"/>
                <w:color w:val="000000" w:themeColor="text1"/>
                <w:sz w:val="32"/>
                <w:szCs w:val="32"/>
              </w:rPr>
              <w:t>30,000</w:t>
            </w:r>
            <w:r w:rsidRPr="003E28D3">
              <w:rPr>
                <w:rFonts w:ascii="TH SarabunPSK" w:hAnsi="TH SarabunPSK" w:cs="TH SarabunPSK"/>
                <w:color w:val="000000" w:themeColor="text1"/>
                <w:sz w:val="32"/>
                <w:szCs w:val="32"/>
                <w:cs/>
              </w:rPr>
              <w:t xml:space="preserve"> คน โดยมีทีมหมอครอบครัว </w:t>
            </w:r>
            <w:r w:rsidRPr="003E28D3">
              <w:rPr>
                <w:rFonts w:ascii="TH SarabunPSK" w:hAnsi="TH SarabunPSK" w:cs="TH SarabunPSK"/>
                <w:color w:val="000000" w:themeColor="text1"/>
                <w:sz w:val="32"/>
                <w:szCs w:val="32"/>
              </w:rPr>
              <w:t>3</w:t>
            </w:r>
            <w:r w:rsidRPr="003E28D3">
              <w:rPr>
                <w:rFonts w:ascii="TH SarabunPSK" w:hAnsi="TH SarabunPSK" w:cs="TH SarabunPSK"/>
                <w:color w:val="000000" w:themeColor="text1"/>
                <w:sz w:val="32"/>
                <w:szCs w:val="32"/>
                <w:cs/>
              </w:rPr>
              <w:t xml:space="preserve"> ทีมเป็นผู้รับผิดชอบในลักษณะเครือข่ายสหวิชาชีพที่มีแพทย์เวชศาสตร์ครอบครัวและบุคลากรสาขาอื่น ๆ  </w:t>
            </w:r>
          </w:p>
          <w:p w:rsidR="003E28D3" w:rsidRPr="003E28D3" w:rsidRDefault="003E28D3" w:rsidP="003E28D3">
            <w:pPr>
              <w:spacing w:after="0" w:line="240" w:lineRule="auto"/>
              <w:jc w:val="thaiDistribute"/>
              <w:rPr>
                <w:rFonts w:ascii="TH SarabunPSK" w:hAnsi="TH SarabunPSK" w:cs="TH SarabunPSK"/>
                <w:color w:val="000000" w:themeColor="text1"/>
                <w:sz w:val="32"/>
                <w:szCs w:val="32"/>
              </w:rPr>
            </w:pPr>
            <w:r w:rsidRPr="003E28D3">
              <w:rPr>
                <w:rFonts w:ascii="TH SarabunPSK" w:hAnsi="TH SarabunPSK" w:cs="TH SarabunPSK"/>
                <w:b/>
                <w:bCs/>
                <w:color w:val="000000" w:themeColor="text1"/>
                <w:sz w:val="32"/>
                <w:szCs w:val="32"/>
                <w:cs/>
              </w:rPr>
              <w:t xml:space="preserve">ทีมหมอครอบครัวให้บริการในกลุ่มเครือข่ายบริการปฐมภูมิ โดยใน </w:t>
            </w:r>
            <w:r w:rsidRPr="003E28D3">
              <w:rPr>
                <w:rFonts w:ascii="TH SarabunPSK" w:hAnsi="TH SarabunPSK" w:cs="TH SarabunPSK"/>
                <w:b/>
                <w:bCs/>
                <w:color w:val="000000" w:themeColor="text1"/>
                <w:sz w:val="32"/>
                <w:szCs w:val="32"/>
              </w:rPr>
              <w:t>1</w:t>
            </w:r>
            <w:r w:rsidRPr="003E28D3">
              <w:rPr>
                <w:rFonts w:ascii="TH SarabunPSK" w:hAnsi="TH SarabunPSK" w:cs="TH SarabunPSK"/>
                <w:b/>
                <w:bCs/>
                <w:color w:val="000000" w:themeColor="text1"/>
                <w:sz w:val="32"/>
                <w:szCs w:val="32"/>
                <w:cs/>
              </w:rPr>
              <w:t xml:space="preserve"> กลุ่มเครือข่าย จะประกอบด้วย</w:t>
            </w:r>
            <w:r w:rsidRPr="003E28D3">
              <w:rPr>
                <w:rFonts w:ascii="TH SarabunPSK" w:hAnsi="TH SarabunPSK" w:cs="TH SarabunPSK"/>
                <w:color w:val="000000" w:themeColor="text1"/>
                <w:sz w:val="32"/>
                <w:szCs w:val="32"/>
                <w:cs/>
              </w:rPr>
              <w:t xml:space="preserve"> แพทย์เวชศาสตร์ครอบครัว </w:t>
            </w:r>
            <w:r w:rsidRPr="003E28D3">
              <w:rPr>
                <w:rFonts w:ascii="TH SarabunPSK" w:hAnsi="TH SarabunPSK" w:cs="TH SarabunPSK"/>
                <w:color w:val="000000" w:themeColor="text1"/>
                <w:sz w:val="32"/>
                <w:szCs w:val="32"/>
              </w:rPr>
              <w:t>3</w:t>
            </w:r>
            <w:r w:rsidRPr="003E28D3">
              <w:rPr>
                <w:rFonts w:ascii="TH SarabunPSK" w:hAnsi="TH SarabunPSK" w:cs="TH SarabunPSK"/>
                <w:color w:val="000000" w:themeColor="text1"/>
                <w:sz w:val="32"/>
                <w:szCs w:val="32"/>
                <w:cs/>
              </w:rPr>
              <w:t xml:space="preserve"> คน ทันตแพทย์ </w:t>
            </w:r>
            <w:r w:rsidRPr="003E28D3">
              <w:rPr>
                <w:rFonts w:ascii="TH SarabunPSK" w:hAnsi="TH SarabunPSK" w:cs="TH SarabunPSK"/>
                <w:color w:val="000000" w:themeColor="text1"/>
                <w:sz w:val="32"/>
                <w:szCs w:val="32"/>
              </w:rPr>
              <w:t>1</w:t>
            </w:r>
            <w:r w:rsidRPr="003E28D3">
              <w:rPr>
                <w:rFonts w:ascii="TH SarabunPSK" w:hAnsi="TH SarabunPSK" w:cs="TH SarabunPSK"/>
                <w:color w:val="000000" w:themeColor="text1"/>
                <w:sz w:val="32"/>
                <w:szCs w:val="32"/>
                <w:cs/>
              </w:rPr>
              <w:t xml:space="preserve"> คน พยาบาลวิชาชีพ/พยาบาลเวชปฏิบัติ </w:t>
            </w:r>
            <w:r w:rsidRPr="003E28D3">
              <w:rPr>
                <w:rFonts w:ascii="TH SarabunPSK" w:hAnsi="TH SarabunPSK" w:cs="TH SarabunPSK"/>
                <w:color w:val="000000" w:themeColor="text1"/>
                <w:sz w:val="32"/>
                <w:szCs w:val="32"/>
              </w:rPr>
              <w:t>12</w:t>
            </w:r>
            <w:r w:rsidRPr="003E28D3">
              <w:rPr>
                <w:rFonts w:ascii="TH SarabunPSK" w:hAnsi="TH SarabunPSK" w:cs="TH SarabunPSK"/>
                <w:color w:val="000000" w:themeColor="text1"/>
                <w:sz w:val="32"/>
                <w:szCs w:val="32"/>
                <w:cs/>
              </w:rPr>
              <w:t xml:space="preserve"> คน ทันตาภิบาล </w:t>
            </w:r>
            <w:r w:rsidRPr="003E28D3">
              <w:rPr>
                <w:rFonts w:ascii="TH SarabunPSK" w:hAnsi="TH SarabunPSK" w:cs="TH SarabunPSK"/>
                <w:color w:val="000000" w:themeColor="text1"/>
                <w:sz w:val="32"/>
                <w:szCs w:val="32"/>
              </w:rPr>
              <w:t>3</w:t>
            </w:r>
            <w:r w:rsidRPr="003E28D3">
              <w:rPr>
                <w:rFonts w:ascii="TH SarabunPSK" w:hAnsi="TH SarabunPSK" w:cs="TH SarabunPSK"/>
                <w:color w:val="000000" w:themeColor="text1"/>
                <w:sz w:val="32"/>
                <w:szCs w:val="32"/>
                <w:cs/>
              </w:rPr>
              <w:t xml:space="preserve"> คน เภสัชกร </w:t>
            </w:r>
            <w:r w:rsidRPr="003E28D3">
              <w:rPr>
                <w:rFonts w:ascii="TH SarabunPSK" w:hAnsi="TH SarabunPSK" w:cs="TH SarabunPSK"/>
                <w:color w:val="000000" w:themeColor="text1"/>
                <w:sz w:val="32"/>
                <w:szCs w:val="32"/>
              </w:rPr>
              <w:t>1</w:t>
            </w:r>
            <w:r w:rsidRPr="003E28D3">
              <w:rPr>
                <w:rFonts w:ascii="TH SarabunPSK" w:hAnsi="TH SarabunPSK" w:cs="TH SarabunPSK"/>
                <w:color w:val="000000" w:themeColor="text1"/>
                <w:sz w:val="32"/>
                <w:szCs w:val="32"/>
                <w:cs/>
              </w:rPr>
              <w:t xml:space="preserve"> คน เจ้าพนักงานเภสัชกรรม </w:t>
            </w:r>
            <w:r w:rsidRPr="003E28D3">
              <w:rPr>
                <w:rFonts w:ascii="TH SarabunPSK" w:hAnsi="TH SarabunPSK" w:cs="TH SarabunPSK"/>
                <w:color w:val="000000" w:themeColor="text1"/>
                <w:sz w:val="32"/>
                <w:szCs w:val="32"/>
              </w:rPr>
              <w:t>2</w:t>
            </w:r>
            <w:r w:rsidRPr="003E28D3">
              <w:rPr>
                <w:rFonts w:ascii="TH SarabunPSK" w:hAnsi="TH SarabunPSK" w:cs="TH SarabunPSK"/>
                <w:color w:val="000000" w:themeColor="text1"/>
                <w:sz w:val="32"/>
                <w:szCs w:val="32"/>
                <w:cs/>
              </w:rPr>
              <w:t xml:space="preserve"> คน นักวิชาการสาธารณสุข/เจ้าพนักงานสาธารณสุข </w:t>
            </w:r>
            <w:r w:rsidRPr="003E28D3">
              <w:rPr>
                <w:rFonts w:ascii="TH SarabunPSK" w:hAnsi="TH SarabunPSK" w:cs="TH SarabunPSK"/>
                <w:color w:val="000000" w:themeColor="text1"/>
                <w:sz w:val="32"/>
                <w:szCs w:val="32"/>
              </w:rPr>
              <w:t>12</w:t>
            </w:r>
            <w:r w:rsidRPr="003E28D3">
              <w:rPr>
                <w:rFonts w:ascii="TH SarabunPSK" w:hAnsi="TH SarabunPSK" w:cs="TH SarabunPSK"/>
                <w:color w:val="000000" w:themeColor="text1"/>
                <w:sz w:val="32"/>
                <w:szCs w:val="32"/>
                <w:cs/>
              </w:rPr>
              <w:t xml:space="preserve"> คน แพทย์แผนไทย/ผู้ช่วยแพทย์แผนไทย </w:t>
            </w:r>
            <w:r w:rsidRPr="003E28D3">
              <w:rPr>
                <w:rFonts w:ascii="TH SarabunPSK" w:hAnsi="TH SarabunPSK" w:cs="TH SarabunPSK"/>
                <w:color w:val="000000" w:themeColor="text1"/>
                <w:sz w:val="32"/>
                <w:szCs w:val="32"/>
              </w:rPr>
              <w:t>3</w:t>
            </w:r>
            <w:r w:rsidRPr="003E28D3">
              <w:rPr>
                <w:rFonts w:ascii="TH SarabunPSK" w:hAnsi="TH SarabunPSK" w:cs="TH SarabunPSK"/>
                <w:color w:val="000000" w:themeColor="text1"/>
                <w:sz w:val="32"/>
                <w:szCs w:val="32"/>
                <w:cs/>
              </w:rPr>
              <w:t xml:space="preserve"> คน และนักกายภาพบำบัด </w:t>
            </w:r>
            <w:r w:rsidRPr="003E28D3">
              <w:rPr>
                <w:rFonts w:ascii="TH SarabunPSK" w:hAnsi="TH SarabunPSK" w:cs="TH SarabunPSK"/>
                <w:color w:val="000000" w:themeColor="text1"/>
                <w:sz w:val="32"/>
                <w:szCs w:val="32"/>
              </w:rPr>
              <w:t>1</w:t>
            </w:r>
            <w:r w:rsidRPr="003E28D3">
              <w:rPr>
                <w:rFonts w:ascii="TH SarabunPSK" w:hAnsi="TH SarabunPSK" w:cs="TH SarabunPSK"/>
                <w:color w:val="000000" w:themeColor="text1"/>
                <w:sz w:val="32"/>
                <w:szCs w:val="32"/>
                <w:cs/>
              </w:rPr>
              <w:t xml:space="preserve"> คน</w:t>
            </w:r>
          </w:p>
          <w:p w:rsidR="003E28D3" w:rsidRPr="003E28D3" w:rsidRDefault="003E28D3" w:rsidP="003E28D3">
            <w:pPr>
              <w:spacing w:after="0" w:line="240" w:lineRule="auto"/>
              <w:jc w:val="thaiDistribute"/>
              <w:rPr>
                <w:rFonts w:ascii="TH SarabunPSK" w:hAnsi="TH SarabunPSK" w:cs="TH SarabunPSK"/>
                <w:color w:val="000000" w:themeColor="text1"/>
                <w:sz w:val="32"/>
                <w:szCs w:val="32"/>
              </w:rPr>
            </w:pPr>
            <w:r w:rsidRPr="003E28D3">
              <w:rPr>
                <w:rFonts w:ascii="TH SarabunPSK" w:hAnsi="TH SarabunPSK" w:cs="TH SarabunPSK"/>
                <w:b/>
                <w:bCs/>
                <w:color w:val="000000" w:themeColor="text1"/>
                <w:sz w:val="32"/>
                <w:szCs w:val="32"/>
                <w:cs/>
              </w:rPr>
              <w:t>พื้นที่ที่มีคลินิกหมอครอบครัว (</w:t>
            </w:r>
            <w:r w:rsidRPr="003E28D3">
              <w:rPr>
                <w:rFonts w:ascii="TH SarabunPSK" w:hAnsi="TH SarabunPSK" w:cs="TH SarabunPSK"/>
                <w:b/>
                <w:bCs/>
                <w:color w:val="000000" w:themeColor="text1"/>
                <w:sz w:val="32"/>
                <w:szCs w:val="32"/>
              </w:rPr>
              <w:t xml:space="preserve">Primary Care Cluster) </w:t>
            </w:r>
            <w:r w:rsidRPr="003E28D3">
              <w:rPr>
                <w:rFonts w:ascii="TH SarabunPSK" w:hAnsi="TH SarabunPSK" w:cs="TH SarabunPSK"/>
                <w:b/>
                <w:bCs/>
                <w:color w:val="000000" w:themeColor="text1"/>
                <w:sz w:val="32"/>
                <w:szCs w:val="32"/>
                <w:cs/>
              </w:rPr>
              <w:t>หมายถึง</w:t>
            </w:r>
            <w:r w:rsidRPr="003E28D3">
              <w:rPr>
                <w:rFonts w:ascii="TH SarabunPSK" w:hAnsi="TH SarabunPSK" w:cs="TH SarabunPSK"/>
                <w:color w:val="000000" w:themeColor="text1"/>
                <w:sz w:val="32"/>
                <w:szCs w:val="32"/>
                <w:cs/>
              </w:rPr>
              <w:t xml:space="preserve"> จำนวน</w:t>
            </w:r>
          </w:p>
          <w:p w:rsidR="00125F0A" w:rsidRPr="008A0FDE" w:rsidRDefault="003E28D3" w:rsidP="003E28D3">
            <w:pPr>
              <w:spacing w:after="0" w:line="240" w:lineRule="auto"/>
              <w:jc w:val="thaiDistribute"/>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cs/>
              </w:rPr>
              <w:t>เครือข่ายของรพศ./รพท/ราช./รพ.สต ที่ดำเนินการให้บริการการแพทย์ปฐมภูมิ</w:t>
            </w:r>
          </w:p>
        </w:tc>
      </w:tr>
      <w:tr w:rsidR="00125F0A" w:rsidRPr="008A0FDE" w:rsidTr="00227F21">
        <w:tc>
          <w:tcPr>
            <w:tcW w:w="10349" w:type="dxa"/>
            <w:gridSpan w:val="2"/>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color w:val="000000" w:themeColor="text1"/>
                <w:sz w:val="32"/>
                <w:szCs w:val="32"/>
                <w:lang w:val="en-GB"/>
              </w:rPr>
            </w:pPr>
            <w:r w:rsidRPr="003E28D3">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125F0A" w:rsidRPr="003E28D3" w:rsidTr="00227F21">
              <w:trPr>
                <w:jc w:val="center"/>
              </w:trPr>
              <w:tc>
                <w:tcPr>
                  <w:tcW w:w="1843" w:type="dxa"/>
                  <w:tcBorders>
                    <w:top w:val="single" w:sz="4" w:space="0" w:color="000000"/>
                    <w:left w:val="single" w:sz="4" w:space="0" w:color="000000"/>
                    <w:bottom w:val="single" w:sz="4" w:space="0" w:color="000000"/>
                    <w:right w:val="single" w:sz="4" w:space="0" w:color="000000"/>
                  </w:tcBorders>
                </w:tcPr>
                <w:p w:rsidR="00125F0A" w:rsidRPr="003E28D3" w:rsidRDefault="00125F0A" w:rsidP="00227F21">
                  <w:pPr>
                    <w:spacing w:after="0" w:line="240" w:lineRule="auto"/>
                    <w:jc w:val="center"/>
                    <w:rPr>
                      <w:rFonts w:ascii="TH SarabunPSK" w:hAnsi="TH SarabunPSK" w:cs="TH SarabunPSK"/>
                      <w:b/>
                      <w:bCs/>
                      <w:color w:val="000000" w:themeColor="text1"/>
                      <w:sz w:val="32"/>
                      <w:szCs w:val="32"/>
                    </w:rPr>
                  </w:pPr>
                  <w:r w:rsidRPr="003E28D3">
                    <w:rPr>
                      <w:rFonts w:ascii="TH SarabunPSK" w:hAnsi="TH SarabunPSK" w:cs="TH SarabunPSK" w:hint="cs"/>
                      <w:b/>
                      <w:bCs/>
                      <w:color w:val="000000" w:themeColor="text1"/>
                      <w:sz w:val="32"/>
                      <w:szCs w:val="32"/>
                      <w:cs/>
                    </w:rPr>
                    <w:t xml:space="preserve">ปีงบประมาณ </w:t>
                  </w:r>
                  <w:r w:rsidRPr="003E28D3">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125F0A" w:rsidRPr="003E28D3" w:rsidRDefault="00125F0A" w:rsidP="00227F21">
                  <w:pPr>
                    <w:spacing w:after="0" w:line="240" w:lineRule="auto"/>
                    <w:jc w:val="center"/>
                    <w:rPr>
                      <w:rFonts w:ascii="TH SarabunPSK" w:hAnsi="TH SarabunPSK" w:cs="TH SarabunPSK"/>
                      <w:b/>
                      <w:bCs/>
                      <w:color w:val="000000" w:themeColor="text1"/>
                      <w:sz w:val="32"/>
                      <w:szCs w:val="32"/>
                    </w:rPr>
                  </w:pPr>
                  <w:r w:rsidRPr="003E28D3">
                    <w:rPr>
                      <w:rFonts w:ascii="TH SarabunPSK" w:hAnsi="TH SarabunPSK" w:cs="TH SarabunPSK" w:hint="cs"/>
                      <w:b/>
                      <w:bCs/>
                      <w:color w:val="000000" w:themeColor="text1"/>
                      <w:sz w:val="32"/>
                      <w:szCs w:val="32"/>
                      <w:cs/>
                    </w:rPr>
                    <w:t xml:space="preserve">ปีงบประมาณ </w:t>
                  </w:r>
                  <w:r w:rsidRPr="003E28D3">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125F0A" w:rsidRPr="003E28D3" w:rsidRDefault="00125F0A" w:rsidP="00227F21">
                  <w:pPr>
                    <w:spacing w:after="0" w:line="240" w:lineRule="auto"/>
                    <w:jc w:val="center"/>
                    <w:rPr>
                      <w:rFonts w:ascii="TH SarabunPSK" w:hAnsi="TH SarabunPSK" w:cs="TH SarabunPSK"/>
                      <w:b/>
                      <w:bCs/>
                      <w:color w:val="000000" w:themeColor="text1"/>
                      <w:sz w:val="32"/>
                      <w:szCs w:val="32"/>
                    </w:rPr>
                  </w:pPr>
                  <w:r w:rsidRPr="003E28D3">
                    <w:rPr>
                      <w:rFonts w:ascii="TH SarabunPSK" w:hAnsi="TH SarabunPSK" w:cs="TH SarabunPSK" w:hint="cs"/>
                      <w:b/>
                      <w:bCs/>
                      <w:color w:val="000000" w:themeColor="text1"/>
                      <w:sz w:val="32"/>
                      <w:szCs w:val="32"/>
                      <w:cs/>
                    </w:rPr>
                    <w:t xml:space="preserve">ปีงบประมาณ </w:t>
                  </w:r>
                  <w:r w:rsidRPr="003E28D3">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125F0A" w:rsidRPr="003E28D3" w:rsidRDefault="00125F0A" w:rsidP="00227F21">
                  <w:pPr>
                    <w:spacing w:after="0" w:line="240" w:lineRule="auto"/>
                    <w:jc w:val="center"/>
                    <w:rPr>
                      <w:rFonts w:ascii="TH SarabunPSK" w:hAnsi="TH SarabunPSK" w:cs="TH SarabunPSK"/>
                      <w:b/>
                      <w:bCs/>
                      <w:color w:val="000000" w:themeColor="text1"/>
                      <w:sz w:val="32"/>
                      <w:szCs w:val="32"/>
                    </w:rPr>
                  </w:pPr>
                  <w:r w:rsidRPr="003E28D3">
                    <w:rPr>
                      <w:rFonts w:ascii="TH SarabunPSK" w:hAnsi="TH SarabunPSK" w:cs="TH SarabunPSK" w:hint="cs"/>
                      <w:b/>
                      <w:bCs/>
                      <w:color w:val="000000" w:themeColor="text1"/>
                      <w:sz w:val="32"/>
                      <w:szCs w:val="32"/>
                      <w:cs/>
                    </w:rPr>
                    <w:t xml:space="preserve">ปีงบประมาณ </w:t>
                  </w:r>
                  <w:r w:rsidRPr="003E28D3">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125F0A" w:rsidRPr="003E28D3" w:rsidRDefault="00125F0A" w:rsidP="00227F21">
                  <w:pPr>
                    <w:spacing w:after="0" w:line="240" w:lineRule="auto"/>
                    <w:jc w:val="center"/>
                    <w:rPr>
                      <w:rFonts w:ascii="TH SarabunPSK" w:hAnsi="TH SarabunPSK" w:cs="TH SarabunPSK"/>
                      <w:b/>
                      <w:bCs/>
                      <w:color w:val="000000" w:themeColor="text1"/>
                      <w:sz w:val="32"/>
                      <w:szCs w:val="32"/>
                      <w:cs/>
                    </w:rPr>
                  </w:pPr>
                  <w:r w:rsidRPr="003E28D3">
                    <w:rPr>
                      <w:rFonts w:ascii="TH SarabunPSK" w:hAnsi="TH SarabunPSK" w:cs="TH SarabunPSK" w:hint="cs"/>
                      <w:b/>
                      <w:bCs/>
                      <w:color w:val="000000" w:themeColor="text1"/>
                      <w:sz w:val="32"/>
                      <w:szCs w:val="32"/>
                      <w:cs/>
                    </w:rPr>
                    <w:t xml:space="preserve">ปีงบประมาณ </w:t>
                  </w:r>
                  <w:r w:rsidRPr="003E28D3">
                    <w:rPr>
                      <w:rFonts w:ascii="TH SarabunPSK" w:hAnsi="TH SarabunPSK" w:cs="TH SarabunPSK"/>
                      <w:b/>
                      <w:bCs/>
                      <w:color w:val="000000" w:themeColor="text1"/>
                      <w:sz w:val="32"/>
                      <w:szCs w:val="32"/>
                    </w:rPr>
                    <w:t>64</w:t>
                  </w:r>
                </w:p>
              </w:tc>
            </w:tr>
            <w:tr w:rsidR="003E28D3" w:rsidRPr="008A0FDE" w:rsidTr="00227F21">
              <w:trPr>
                <w:jc w:val="center"/>
              </w:trPr>
              <w:tc>
                <w:tcPr>
                  <w:tcW w:w="1843" w:type="dxa"/>
                  <w:tcBorders>
                    <w:top w:val="single" w:sz="4" w:space="0" w:color="000000"/>
                    <w:left w:val="single" w:sz="4" w:space="0" w:color="000000"/>
                    <w:bottom w:val="single" w:sz="4" w:space="0" w:color="000000"/>
                    <w:right w:val="single" w:sz="4" w:space="0" w:color="000000"/>
                  </w:tcBorders>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hint="cs"/>
                      <w:sz w:val="32"/>
                      <w:szCs w:val="32"/>
                      <w:cs/>
                    </w:rPr>
                    <w:t>9</w:t>
                  </w:r>
                  <w:r w:rsidRPr="003E28D3">
                    <w:rPr>
                      <w:rFonts w:ascii="TH SarabunPSK" w:hAnsi="TH SarabunPSK" w:cs="TH SarabunPSK"/>
                      <w:sz w:val="32"/>
                      <w:szCs w:val="32"/>
                      <w:cs/>
                    </w:rPr>
                    <w:t>0</w:t>
                  </w:r>
                  <w:r w:rsidRPr="003E28D3">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95%</w:t>
                  </w:r>
                </w:p>
              </w:tc>
              <w:tc>
                <w:tcPr>
                  <w:tcW w:w="1843" w:type="dxa"/>
                  <w:tcBorders>
                    <w:top w:val="single" w:sz="4" w:space="0" w:color="000000"/>
                    <w:left w:val="single" w:sz="4" w:space="0" w:color="000000"/>
                    <w:bottom w:val="single" w:sz="4" w:space="0" w:color="000000"/>
                    <w:right w:val="single" w:sz="4" w:space="0" w:color="000000"/>
                  </w:tcBorders>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100%</w:t>
                  </w:r>
                </w:p>
              </w:tc>
            </w:tr>
          </w:tbl>
          <w:p w:rsidR="00125F0A" w:rsidRPr="008A0FDE" w:rsidRDefault="00125F0A" w:rsidP="00227F21">
            <w:pPr>
              <w:spacing w:after="0" w:line="240" w:lineRule="auto"/>
              <w:rPr>
                <w:rFonts w:ascii="TH SarabunPSK" w:hAnsi="TH SarabunPSK" w:cs="TH SarabunPSK"/>
                <w:color w:val="000000" w:themeColor="text1"/>
                <w:sz w:val="32"/>
                <w:szCs w:val="32"/>
                <w:lang w:val="en-GB"/>
              </w:rPr>
            </w:pP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hint="cs"/>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3E28D3" w:rsidP="00227F21">
            <w:pPr>
              <w:spacing w:after="0" w:line="240" w:lineRule="auto"/>
              <w:rPr>
                <w:rFonts w:ascii="TH SarabunPSK" w:hAnsi="TH SarabunPSK" w:cs="TH SarabunPSK"/>
                <w:color w:val="000000" w:themeColor="text1"/>
                <w:sz w:val="32"/>
                <w:szCs w:val="32"/>
                <w:cs/>
                <w:lang w:val="en-GB"/>
              </w:rPr>
            </w:pPr>
            <w:r w:rsidRPr="003E28D3">
              <w:rPr>
                <w:rFonts w:ascii="TH SarabunPSK" w:hAnsi="TH SarabunPSK" w:cs="TH SarabunPSK"/>
                <w:color w:val="000000" w:themeColor="text1"/>
                <w:sz w:val="32"/>
                <w:szCs w:val="32"/>
                <w:cs/>
                <w:lang w:val="en-GB"/>
              </w:rPr>
              <w:t>เพื่อให้ประชาชนทุกคนได้รับบริการทุกที่ทั้งในหน่วยบริการและในชุมชน โดยทีมหมอครอบครัว เพื่อให้มีสุขภาพแข็งแรง สามารถดูแลตนเองและครอบครัวเบื้องต้นเมื่อมีอาการเจ็บป่วยได้อย่างเหมาะสม</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3E28D3" w:rsidP="00227F21">
            <w:pPr>
              <w:tabs>
                <w:tab w:val="left" w:pos="4335"/>
              </w:tabs>
              <w:spacing w:after="0" w:line="240" w:lineRule="auto"/>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cs/>
              </w:rPr>
              <w:t xml:space="preserve">รพศ./รพท./รพช/รพ.สต  ในจังหวัด/เขตสุขภาพ </w:t>
            </w:r>
            <w:r w:rsidRPr="003E28D3">
              <w:rPr>
                <w:rFonts w:ascii="TH SarabunPSK" w:hAnsi="TH SarabunPSK" w:cs="TH SarabunPSK"/>
                <w:color w:val="000000" w:themeColor="text1"/>
                <w:sz w:val="32"/>
                <w:szCs w:val="32"/>
              </w:rPr>
              <w:t xml:space="preserve">12 </w:t>
            </w:r>
            <w:r w:rsidRPr="003E28D3">
              <w:rPr>
                <w:rFonts w:ascii="TH SarabunPSK" w:hAnsi="TH SarabunPSK" w:cs="TH SarabunPSK"/>
                <w:color w:val="000000" w:themeColor="text1"/>
                <w:sz w:val="32"/>
                <w:szCs w:val="32"/>
                <w:cs/>
              </w:rPr>
              <w:t>เขต</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3E28D3" w:rsidP="00227F21">
            <w:pPr>
              <w:spacing w:after="0" w:line="240" w:lineRule="auto"/>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cs/>
              </w:rPr>
              <w:t>ระบบรายงาน</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3E28D3" w:rsidP="00227F21">
            <w:pPr>
              <w:spacing w:after="0" w:line="240" w:lineRule="auto"/>
              <w:jc w:val="thaiDistribute"/>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cs/>
              </w:rPr>
              <w:t>สำนักนโยบายและยุทธศาสตร์</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E28D3" w:rsidRPr="003E28D3" w:rsidRDefault="003E28D3" w:rsidP="00227F21">
            <w:pPr>
              <w:spacing w:after="0" w:line="240" w:lineRule="auto"/>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rPr>
              <w:t xml:space="preserve">A = </w:t>
            </w:r>
            <w:r w:rsidRPr="003E28D3">
              <w:rPr>
                <w:rFonts w:ascii="TH SarabunPSK" w:hAnsi="TH SarabunPSK" w:cs="TH SarabunPSK"/>
                <w:color w:val="000000" w:themeColor="text1"/>
                <w:sz w:val="32"/>
                <w:szCs w:val="32"/>
                <w:cs/>
              </w:rPr>
              <w:t xml:space="preserve">จำนวนเครือข่ายของรพศ./รพท/รพช./รพ.สต ที่ดำเนินการให้บริการการแพทย์          </w:t>
            </w:r>
          </w:p>
          <w:p w:rsidR="00125F0A" w:rsidRPr="008A0FDE" w:rsidRDefault="003E28D3" w:rsidP="00227F21">
            <w:pPr>
              <w:spacing w:after="0" w:line="240" w:lineRule="auto"/>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rPr>
              <w:t xml:space="preserve">      </w:t>
            </w:r>
            <w:r w:rsidRPr="003E28D3">
              <w:rPr>
                <w:rFonts w:ascii="TH SarabunPSK" w:hAnsi="TH SarabunPSK" w:cs="TH SarabunPSK"/>
                <w:color w:val="000000" w:themeColor="text1"/>
                <w:sz w:val="32"/>
                <w:szCs w:val="32"/>
                <w:cs/>
              </w:rPr>
              <w:t>ปฐมภูมิ</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E28D3" w:rsidRPr="003E28D3" w:rsidRDefault="003E28D3" w:rsidP="00227F21">
            <w:pPr>
              <w:spacing w:after="0" w:line="240" w:lineRule="auto"/>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rPr>
              <w:t xml:space="preserve">B = </w:t>
            </w:r>
            <w:r w:rsidRPr="003E28D3">
              <w:rPr>
                <w:rFonts w:ascii="TH SarabunPSK" w:hAnsi="TH SarabunPSK" w:cs="TH SarabunPSK"/>
                <w:color w:val="000000" w:themeColor="text1"/>
                <w:sz w:val="32"/>
                <w:szCs w:val="32"/>
                <w:cs/>
              </w:rPr>
              <w:t>จำนวนเครือข่าย ที่ดำเนินการให้บริการการแพทย์ปฐมภูมิทีมหมอครอบครัวทั้งหมด</w:t>
            </w:r>
          </w:p>
          <w:p w:rsidR="00125F0A" w:rsidRPr="008A0FDE" w:rsidRDefault="003E28D3" w:rsidP="00227F21">
            <w:pPr>
              <w:spacing w:after="0" w:line="240" w:lineRule="auto"/>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rPr>
              <w:t xml:space="preserve">      </w:t>
            </w:r>
            <w:r w:rsidRPr="003E28D3">
              <w:rPr>
                <w:rFonts w:ascii="TH SarabunPSK" w:hAnsi="TH SarabunPSK" w:cs="TH SarabunPSK"/>
                <w:color w:val="000000" w:themeColor="text1"/>
                <w:sz w:val="32"/>
                <w:szCs w:val="32"/>
                <w:cs/>
              </w:rPr>
              <w:t>ที่ตั้งเป้าหมาย</w:t>
            </w:r>
          </w:p>
        </w:tc>
      </w:tr>
      <w:tr w:rsidR="003E28D3" w:rsidRPr="003E28D3"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3E28D3">
            <w:pPr>
              <w:spacing w:after="0" w:line="240" w:lineRule="auto"/>
              <w:rPr>
                <w:rFonts w:ascii="TH SarabunPSK" w:hAnsi="TH SarabunPSK" w:cs="TH SarabunPSK"/>
                <w:b/>
                <w:bCs/>
                <w:sz w:val="32"/>
                <w:szCs w:val="32"/>
                <w:cs/>
              </w:rPr>
            </w:pPr>
            <w:r w:rsidRPr="003E28D3">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125F0A" w:rsidRPr="003E28D3" w:rsidRDefault="003E28D3" w:rsidP="003E28D3">
            <w:pPr>
              <w:spacing w:after="0" w:line="240" w:lineRule="auto"/>
              <w:rPr>
                <w:rFonts w:ascii="TH SarabunPSK" w:hAnsi="TH SarabunPSK" w:cs="TH SarabunPSK"/>
                <w:sz w:val="32"/>
                <w:szCs w:val="32"/>
              </w:rPr>
            </w:pPr>
            <w:r w:rsidRPr="003E28D3">
              <w:rPr>
                <w:rFonts w:ascii="TH SarabunPSK" w:hAnsi="TH SarabunPSK" w:cs="TH SarabunPSK"/>
                <w:sz w:val="32"/>
                <w:szCs w:val="32"/>
              </w:rPr>
              <w:t>(A-B)/A x 100</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1B5244" w:rsidRDefault="00125F0A" w:rsidP="00227F21">
            <w:pPr>
              <w:spacing w:after="0" w:line="240" w:lineRule="auto"/>
              <w:rPr>
                <w:rFonts w:ascii="TH SarabunPSK" w:hAnsi="TH SarabunPSK" w:cs="TH SarabunPSK"/>
                <w:b/>
                <w:bCs/>
                <w:color w:val="000000" w:themeColor="text1"/>
                <w:sz w:val="32"/>
                <w:szCs w:val="32"/>
                <w:highlight w:val="yellow"/>
                <w:cs/>
              </w:rPr>
            </w:pPr>
            <w:r w:rsidRPr="001B5244">
              <w:rPr>
                <w:rFonts w:ascii="TH SarabunPSK" w:hAnsi="TH SarabunPSK" w:cs="TH SarabunPSK"/>
                <w:b/>
                <w:bCs/>
                <w:color w:val="000000" w:themeColor="text1"/>
                <w:sz w:val="32"/>
                <w:szCs w:val="32"/>
                <w:highlight w:val="yellow"/>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125F0A" w:rsidP="00227F21">
            <w:pPr>
              <w:spacing w:after="0" w:line="240" w:lineRule="auto"/>
              <w:rPr>
                <w:rFonts w:ascii="TH SarabunPSK" w:hAnsi="TH SarabunPSK" w:cs="TH SarabunPSK"/>
                <w:color w:val="000000" w:themeColor="text1"/>
                <w:sz w:val="32"/>
                <w:szCs w:val="32"/>
                <w:cs/>
              </w:rPr>
            </w:pPr>
          </w:p>
        </w:tc>
      </w:tr>
      <w:tr w:rsidR="00125F0A" w:rsidRPr="003E28D3" w:rsidTr="00227F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125F0A" w:rsidRPr="003E28D3" w:rsidRDefault="00125F0A" w:rsidP="003E28D3">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cs/>
              </w:rPr>
              <w:t xml:space="preserve">เกณฑ์การประเมิน </w:t>
            </w:r>
          </w:p>
          <w:p w:rsidR="003E28D3" w:rsidRPr="003E28D3" w:rsidRDefault="003E28D3" w:rsidP="003E28D3">
            <w:pPr>
              <w:spacing w:after="0" w:line="240" w:lineRule="auto"/>
              <w:rPr>
                <w:rFonts w:ascii="TH SarabunPSK" w:hAnsi="TH SarabunPSK" w:cs="TH SarabunPSK"/>
                <w:b/>
                <w:bCs/>
                <w:sz w:val="32"/>
                <w:szCs w:val="32"/>
              </w:rPr>
            </w:pPr>
            <w:r w:rsidRPr="003E28D3">
              <w:rPr>
                <w:rFonts w:ascii="TH SarabunPSK" w:hAnsi="TH SarabunPSK" w:cs="TH SarabunPSK"/>
                <w:b/>
                <w:bCs/>
                <w:sz w:val="32"/>
                <w:szCs w:val="32"/>
                <w:cs/>
              </w:rPr>
              <w:t>ปี 2560</w:t>
            </w:r>
            <w:r w:rsidRPr="003E28D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3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6 เดือน</w:t>
                  </w:r>
                </w:p>
              </w:tc>
              <w:tc>
                <w:tcPr>
                  <w:tcW w:w="1985"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9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12 เดือน</w:t>
                  </w:r>
                </w:p>
              </w:tc>
            </w:tr>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sz w:val="32"/>
                      <w:szCs w:val="32"/>
                      <w:cs/>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p>
              </w:tc>
              <w:tc>
                <w:tcPr>
                  <w:tcW w:w="1985" w:type="dxa"/>
                </w:tcPr>
                <w:p w:rsidR="003E28D3" w:rsidRPr="003E28D3" w:rsidRDefault="003E28D3" w:rsidP="003E28D3">
                  <w:pPr>
                    <w:spacing w:after="0" w:line="240" w:lineRule="auto"/>
                    <w:jc w:val="center"/>
                    <w:rPr>
                      <w:rFonts w:ascii="TH SarabunPSK" w:hAnsi="TH SarabunPSK" w:cs="TH SarabunPSK"/>
                      <w:sz w:val="32"/>
                      <w:szCs w:val="32"/>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90%</w:t>
                  </w:r>
                </w:p>
              </w:tc>
            </w:tr>
          </w:tbl>
          <w:p w:rsidR="003E28D3" w:rsidRPr="003E28D3" w:rsidRDefault="003E28D3" w:rsidP="003E28D3">
            <w:pPr>
              <w:spacing w:after="0" w:line="240" w:lineRule="auto"/>
              <w:rPr>
                <w:rFonts w:ascii="TH SarabunPSK" w:hAnsi="TH SarabunPSK" w:cs="TH SarabunPSK"/>
                <w:b/>
                <w:bCs/>
                <w:sz w:val="32"/>
                <w:szCs w:val="32"/>
              </w:rPr>
            </w:pPr>
            <w:r w:rsidRPr="003E28D3">
              <w:rPr>
                <w:rFonts w:ascii="TH SarabunPSK" w:hAnsi="TH SarabunPSK" w:cs="TH SarabunPSK"/>
                <w:b/>
                <w:bCs/>
                <w:sz w:val="32"/>
                <w:szCs w:val="32"/>
                <w:cs/>
              </w:rPr>
              <w:t>ปี 2561</w:t>
            </w:r>
            <w:r w:rsidRPr="003E28D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3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6 เดือน</w:t>
                  </w:r>
                </w:p>
              </w:tc>
              <w:tc>
                <w:tcPr>
                  <w:tcW w:w="1985"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9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12 เดือน</w:t>
                  </w:r>
                </w:p>
              </w:tc>
            </w:tr>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sz w:val="32"/>
                      <w:szCs w:val="32"/>
                      <w:cs/>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p>
              </w:tc>
              <w:tc>
                <w:tcPr>
                  <w:tcW w:w="1985" w:type="dxa"/>
                </w:tcPr>
                <w:p w:rsidR="003E28D3" w:rsidRPr="003E28D3" w:rsidRDefault="003E28D3" w:rsidP="003E28D3">
                  <w:pPr>
                    <w:spacing w:after="0" w:line="240" w:lineRule="auto"/>
                    <w:jc w:val="center"/>
                    <w:rPr>
                      <w:rFonts w:ascii="TH SarabunPSK" w:hAnsi="TH SarabunPSK" w:cs="TH SarabunPSK"/>
                      <w:sz w:val="32"/>
                      <w:szCs w:val="32"/>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95%</w:t>
                  </w:r>
                </w:p>
              </w:tc>
            </w:tr>
          </w:tbl>
          <w:p w:rsidR="003E28D3" w:rsidRPr="003E28D3" w:rsidRDefault="003E28D3" w:rsidP="003E28D3">
            <w:pPr>
              <w:spacing w:after="0" w:line="240" w:lineRule="auto"/>
              <w:rPr>
                <w:rFonts w:ascii="TH SarabunPSK" w:hAnsi="TH SarabunPSK" w:cs="TH SarabunPSK"/>
                <w:b/>
                <w:bCs/>
                <w:sz w:val="32"/>
                <w:szCs w:val="32"/>
              </w:rPr>
            </w:pPr>
            <w:r w:rsidRPr="003E28D3">
              <w:rPr>
                <w:rFonts w:ascii="TH SarabunPSK" w:hAnsi="TH SarabunPSK" w:cs="TH SarabunPSK"/>
                <w:b/>
                <w:bCs/>
                <w:sz w:val="32"/>
                <w:szCs w:val="32"/>
                <w:cs/>
              </w:rPr>
              <w:t xml:space="preserve">ปี 2562 </w:t>
            </w:r>
            <w:r w:rsidRPr="003E28D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3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6 เดือน</w:t>
                  </w:r>
                </w:p>
              </w:tc>
              <w:tc>
                <w:tcPr>
                  <w:tcW w:w="1985"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9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12 เดือน</w:t>
                  </w:r>
                </w:p>
              </w:tc>
            </w:tr>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sz w:val="32"/>
                      <w:szCs w:val="32"/>
                      <w:cs/>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p>
              </w:tc>
              <w:tc>
                <w:tcPr>
                  <w:tcW w:w="1985" w:type="dxa"/>
                </w:tcPr>
                <w:p w:rsidR="003E28D3" w:rsidRPr="003E28D3" w:rsidRDefault="003E28D3" w:rsidP="003E28D3">
                  <w:pPr>
                    <w:spacing w:after="0" w:line="240" w:lineRule="auto"/>
                    <w:jc w:val="center"/>
                    <w:rPr>
                      <w:rFonts w:ascii="TH SarabunPSK" w:hAnsi="TH SarabunPSK" w:cs="TH SarabunPSK"/>
                      <w:sz w:val="32"/>
                      <w:szCs w:val="32"/>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100%</w:t>
                  </w:r>
                </w:p>
              </w:tc>
            </w:tr>
          </w:tbl>
          <w:p w:rsidR="003E28D3" w:rsidRPr="003E28D3" w:rsidRDefault="003E28D3" w:rsidP="003E28D3">
            <w:pPr>
              <w:spacing w:after="0" w:line="240" w:lineRule="auto"/>
              <w:rPr>
                <w:rFonts w:ascii="TH SarabunPSK" w:hAnsi="TH SarabunPSK" w:cs="TH SarabunPSK"/>
                <w:b/>
                <w:bCs/>
                <w:sz w:val="32"/>
                <w:szCs w:val="32"/>
              </w:rPr>
            </w:pPr>
            <w:r w:rsidRPr="003E28D3">
              <w:rPr>
                <w:rFonts w:ascii="TH SarabunPSK" w:hAnsi="TH SarabunPSK" w:cs="TH SarabunPSK"/>
                <w:b/>
                <w:bCs/>
                <w:sz w:val="32"/>
                <w:szCs w:val="32"/>
                <w:cs/>
              </w:rPr>
              <w:t xml:space="preserve">ปี 2563 </w:t>
            </w:r>
            <w:r w:rsidRPr="003E28D3">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3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6 เดือน</w:t>
                  </w:r>
                </w:p>
              </w:tc>
              <w:tc>
                <w:tcPr>
                  <w:tcW w:w="1985"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9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12 เดือน</w:t>
                  </w:r>
                </w:p>
              </w:tc>
            </w:tr>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sz w:val="32"/>
                      <w:szCs w:val="32"/>
                      <w:cs/>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p>
              </w:tc>
              <w:tc>
                <w:tcPr>
                  <w:tcW w:w="1985" w:type="dxa"/>
                </w:tcPr>
                <w:p w:rsidR="003E28D3" w:rsidRPr="003E28D3" w:rsidRDefault="003E28D3" w:rsidP="003E28D3">
                  <w:pPr>
                    <w:spacing w:after="0" w:line="240" w:lineRule="auto"/>
                    <w:jc w:val="center"/>
                    <w:rPr>
                      <w:rFonts w:ascii="TH SarabunPSK" w:hAnsi="TH SarabunPSK" w:cs="TH SarabunPSK"/>
                      <w:sz w:val="32"/>
                      <w:szCs w:val="32"/>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100%</w:t>
                  </w:r>
                </w:p>
              </w:tc>
            </w:tr>
          </w:tbl>
          <w:p w:rsidR="003E28D3" w:rsidRPr="003E28D3" w:rsidRDefault="003E28D3" w:rsidP="003E28D3">
            <w:pPr>
              <w:spacing w:after="0" w:line="240" w:lineRule="auto"/>
              <w:rPr>
                <w:rFonts w:ascii="TH SarabunPSK" w:hAnsi="TH SarabunPSK" w:cs="TH SarabunPSK"/>
                <w:b/>
                <w:bCs/>
                <w:sz w:val="32"/>
                <w:szCs w:val="32"/>
              </w:rPr>
            </w:pPr>
            <w:r w:rsidRPr="003E28D3">
              <w:rPr>
                <w:rFonts w:ascii="TH SarabunPSK" w:hAnsi="TH SarabunPSK" w:cs="TH SarabunPSK"/>
                <w:b/>
                <w:bCs/>
                <w:sz w:val="32"/>
                <w:szCs w:val="32"/>
                <w:cs/>
              </w:rPr>
              <w:t xml:space="preserve">ปี 2564 </w:t>
            </w:r>
            <w:r w:rsidRPr="003E28D3">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3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6 เดือน</w:t>
                  </w:r>
                </w:p>
              </w:tc>
              <w:tc>
                <w:tcPr>
                  <w:tcW w:w="1985"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9 เดือน</w:t>
                  </w:r>
                </w:p>
              </w:tc>
              <w:tc>
                <w:tcPr>
                  <w:tcW w:w="1984" w:type="dxa"/>
                </w:tcPr>
                <w:p w:rsidR="003E28D3" w:rsidRPr="003E28D3" w:rsidRDefault="003E28D3" w:rsidP="003E28D3">
                  <w:pPr>
                    <w:spacing w:after="0" w:line="240" w:lineRule="auto"/>
                    <w:jc w:val="center"/>
                    <w:rPr>
                      <w:rFonts w:ascii="TH SarabunPSK" w:hAnsi="TH SarabunPSK" w:cs="TH SarabunPSK"/>
                      <w:b/>
                      <w:bCs/>
                      <w:sz w:val="32"/>
                      <w:szCs w:val="32"/>
                    </w:rPr>
                  </w:pPr>
                  <w:r w:rsidRPr="003E28D3">
                    <w:rPr>
                      <w:rFonts w:ascii="TH SarabunPSK" w:hAnsi="TH SarabunPSK" w:cs="TH SarabunPSK"/>
                      <w:b/>
                      <w:bCs/>
                      <w:sz w:val="32"/>
                      <w:szCs w:val="32"/>
                      <w:cs/>
                    </w:rPr>
                    <w:t>รอบ 12 เดือน</w:t>
                  </w:r>
                </w:p>
              </w:tc>
            </w:tr>
            <w:tr w:rsidR="003E28D3" w:rsidRPr="003E28D3" w:rsidTr="003E28D3">
              <w:trPr>
                <w:jc w:val="center"/>
              </w:trPr>
              <w:tc>
                <w:tcPr>
                  <w:tcW w:w="2014" w:type="dxa"/>
                </w:tcPr>
                <w:p w:rsidR="003E28D3" w:rsidRPr="003E28D3" w:rsidRDefault="003E28D3" w:rsidP="003E28D3">
                  <w:pPr>
                    <w:spacing w:after="0" w:line="240" w:lineRule="auto"/>
                    <w:jc w:val="center"/>
                    <w:rPr>
                      <w:rFonts w:ascii="TH SarabunPSK" w:hAnsi="TH SarabunPSK" w:cs="TH SarabunPSK"/>
                      <w:sz w:val="32"/>
                      <w:szCs w:val="32"/>
                      <w:cs/>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p>
              </w:tc>
              <w:tc>
                <w:tcPr>
                  <w:tcW w:w="1985" w:type="dxa"/>
                </w:tcPr>
                <w:p w:rsidR="003E28D3" w:rsidRPr="003E28D3" w:rsidRDefault="003E28D3" w:rsidP="003E28D3">
                  <w:pPr>
                    <w:spacing w:after="0" w:line="240" w:lineRule="auto"/>
                    <w:jc w:val="center"/>
                    <w:rPr>
                      <w:rFonts w:ascii="TH SarabunPSK" w:hAnsi="TH SarabunPSK" w:cs="TH SarabunPSK"/>
                      <w:sz w:val="32"/>
                      <w:szCs w:val="32"/>
                    </w:rPr>
                  </w:pPr>
                </w:p>
              </w:tc>
              <w:tc>
                <w:tcPr>
                  <w:tcW w:w="1984" w:type="dxa"/>
                </w:tcPr>
                <w:p w:rsidR="003E28D3" w:rsidRPr="003E28D3" w:rsidRDefault="003E28D3" w:rsidP="003E28D3">
                  <w:pPr>
                    <w:spacing w:after="0" w:line="240" w:lineRule="auto"/>
                    <w:jc w:val="center"/>
                    <w:rPr>
                      <w:rFonts w:ascii="TH SarabunPSK" w:hAnsi="TH SarabunPSK" w:cs="TH SarabunPSK"/>
                      <w:sz w:val="32"/>
                      <w:szCs w:val="32"/>
                    </w:rPr>
                  </w:pPr>
                  <w:r w:rsidRPr="003E28D3">
                    <w:rPr>
                      <w:rFonts w:ascii="TH SarabunPSK" w:hAnsi="TH SarabunPSK" w:cs="TH SarabunPSK"/>
                      <w:sz w:val="32"/>
                      <w:szCs w:val="32"/>
                    </w:rPr>
                    <w:t>100%</w:t>
                  </w:r>
                </w:p>
              </w:tc>
            </w:tr>
          </w:tbl>
          <w:p w:rsidR="00125F0A" w:rsidRPr="003E28D3" w:rsidRDefault="00125F0A" w:rsidP="003E28D3">
            <w:pPr>
              <w:spacing w:after="0" w:line="240" w:lineRule="auto"/>
              <w:rPr>
                <w:rFonts w:ascii="TH SarabunPSK" w:hAnsi="TH SarabunPSK" w:cs="TH SarabunPSK"/>
                <w:b/>
                <w:bCs/>
                <w:color w:val="000000" w:themeColor="text1"/>
                <w:sz w:val="32"/>
                <w:szCs w:val="32"/>
              </w:rPr>
            </w:pP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3E28D3" w:rsidP="00227F21">
            <w:pPr>
              <w:spacing w:after="0" w:line="240" w:lineRule="auto"/>
              <w:jc w:val="thaiDistribute"/>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cs/>
              </w:rPr>
              <w:t>ลงประเมินในพื้นที่ของแต่ละระดับ</w:t>
            </w:r>
          </w:p>
        </w:tc>
      </w:tr>
      <w:tr w:rsidR="00125F0A" w:rsidRPr="008A0FDE" w:rsidTr="00227F21">
        <w:tc>
          <w:tcPr>
            <w:tcW w:w="2694" w:type="dxa"/>
            <w:tcBorders>
              <w:top w:val="single" w:sz="4" w:space="0" w:color="auto"/>
              <w:left w:val="single" w:sz="4" w:space="0" w:color="auto"/>
              <w:bottom w:val="single" w:sz="4" w:space="0" w:color="auto"/>
              <w:right w:val="single" w:sz="4" w:space="0" w:color="auto"/>
            </w:tcBorders>
          </w:tcPr>
          <w:p w:rsidR="00125F0A" w:rsidRPr="003E28D3" w:rsidRDefault="00125F0A" w:rsidP="00227F21">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125F0A" w:rsidRPr="008A0FDE" w:rsidRDefault="003E28D3" w:rsidP="00227F21">
            <w:pPr>
              <w:spacing w:after="0" w:line="240" w:lineRule="auto"/>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cs/>
              </w:rPr>
              <w:t>แบบประเมิน</w:t>
            </w:r>
          </w:p>
        </w:tc>
      </w:tr>
      <w:tr w:rsidR="00125F0A" w:rsidRPr="008A0FDE" w:rsidTr="00227F21">
        <w:trPr>
          <w:trHeight w:val="1069"/>
        </w:trPr>
        <w:tc>
          <w:tcPr>
            <w:tcW w:w="2694" w:type="dxa"/>
            <w:tcBorders>
              <w:top w:val="single" w:sz="4" w:space="0" w:color="auto"/>
              <w:left w:val="single" w:sz="4" w:space="0" w:color="auto"/>
              <w:bottom w:val="single" w:sz="4" w:space="0" w:color="auto"/>
              <w:right w:val="single" w:sz="4" w:space="0" w:color="auto"/>
            </w:tcBorders>
          </w:tcPr>
          <w:p w:rsidR="00125F0A" w:rsidRPr="001B5244" w:rsidRDefault="00125F0A" w:rsidP="00227F21">
            <w:pPr>
              <w:spacing w:after="0" w:line="240" w:lineRule="auto"/>
              <w:rPr>
                <w:rFonts w:ascii="TH SarabunPSK" w:hAnsi="TH SarabunPSK" w:cs="TH SarabunPSK"/>
                <w:b/>
                <w:bCs/>
                <w:color w:val="000000" w:themeColor="text1"/>
                <w:sz w:val="32"/>
                <w:szCs w:val="32"/>
                <w:highlight w:val="yellow"/>
                <w:cs/>
              </w:rPr>
            </w:pPr>
            <w:r w:rsidRPr="001B5244">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125F0A" w:rsidRPr="008A0FDE" w:rsidTr="00227F21">
              <w:trPr>
                <w:jc w:val="center"/>
              </w:trPr>
              <w:tc>
                <w:tcPr>
                  <w:tcW w:w="1372" w:type="dxa"/>
                  <w:vMerge w:val="restart"/>
                </w:tcPr>
                <w:p w:rsidR="00125F0A" w:rsidRPr="008A0FDE" w:rsidRDefault="00125F0A"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125F0A" w:rsidRPr="008A0FDE" w:rsidRDefault="00125F0A" w:rsidP="00227F2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125F0A" w:rsidRPr="008A0FDE" w:rsidRDefault="00125F0A" w:rsidP="00227F2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125F0A" w:rsidRPr="008A0FDE" w:rsidTr="00227F21">
              <w:trPr>
                <w:jc w:val="center"/>
              </w:trPr>
              <w:tc>
                <w:tcPr>
                  <w:tcW w:w="1372" w:type="dxa"/>
                  <w:vMerge/>
                </w:tcPr>
                <w:p w:rsidR="00125F0A" w:rsidRPr="008A0FDE" w:rsidRDefault="00125F0A" w:rsidP="00227F21">
                  <w:pPr>
                    <w:spacing w:after="0" w:line="240" w:lineRule="auto"/>
                    <w:jc w:val="center"/>
                    <w:rPr>
                      <w:rFonts w:ascii="TH SarabunPSK" w:hAnsi="TH SarabunPSK" w:cs="TH SarabunPSK"/>
                      <w:b/>
                      <w:bCs/>
                      <w:color w:val="000000" w:themeColor="text1"/>
                      <w:sz w:val="32"/>
                      <w:szCs w:val="32"/>
                    </w:rPr>
                  </w:pPr>
                </w:p>
              </w:tc>
              <w:tc>
                <w:tcPr>
                  <w:tcW w:w="1372" w:type="dxa"/>
                  <w:vMerge/>
                </w:tcPr>
                <w:p w:rsidR="00125F0A" w:rsidRPr="008A0FDE" w:rsidRDefault="00125F0A" w:rsidP="00227F21">
                  <w:pPr>
                    <w:spacing w:after="0" w:line="240" w:lineRule="auto"/>
                    <w:jc w:val="center"/>
                    <w:rPr>
                      <w:rFonts w:ascii="TH SarabunPSK" w:hAnsi="TH SarabunPSK" w:cs="TH SarabunPSK"/>
                      <w:b/>
                      <w:bCs/>
                      <w:color w:val="000000" w:themeColor="text1"/>
                      <w:sz w:val="32"/>
                      <w:szCs w:val="32"/>
                    </w:rPr>
                  </w:pPr>
                </w:p>
              </w:tc>
              <w:tc>
                <w:tcPr>
                  <w:tcW w:w="1372" w:type="dxa"/>
                </w:tcPr>
                <w:p w:rsidR="00125F0A" w:rsidRPr="008A0FDE" w:rsidRDefault="00125F0A"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125F0A" w:rsidRPr="008A0FDE" w:rsidRDefault="00125F0A"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125F0A" w:rsidRPr="008A0FDE" w:rsidRDefault="00125F0A" w:rsidP="00227F2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125F0A" w:rsidRPr="008A0FDE" w:rsidTr="00227F21">
              <w:trPr>
                <w:jc w:val="center"/>
              </w:trPr>
              <w:tc>
                <w:tcPr>
                  <w:tcW w:w="1372" w:type="dxa"/>
                </w:tcPr>
                <w:p w:rsidR="00125F0A" w:rsidRPr="008A0FDE" w:rsidRDefault="00125F0A" w:rsidP="00227F21">
                  <w:pPr>
                    <w:spacing w:after="0" w:line="240" w:lineRule="auto"/>
                    <w:jc w:val="center"/>
                    <w:rPr>
                      <w:rFonts w:ascii="TH SarabunPSK" w:hAnsi="TH SarabunPSK" w:cs="TH SarabunPSK"/>
                      <w:color w:val="000000" w:themeColor="text1"/>
                      <w:sz w:val="32"/>
                      <w:szCs w:val="32"/>
                    </w:rPr>
                  </w:pPr>
                </w:p>
              </w:tc>
              <w:tc>
                <w:tcPr>
                  <w:tcW w:w="1372" w:type="dxa"/>
                </w:tcPr>
                <w:p w:rsidR="00125F0A" w:rsidRPr="008A0FDE" w:rsidRDefault="00125F0A" w:rsidP="00227F21">
                  <w:pPr>
                    <w:spacing w:after="0" w:line="240" w:lineRule="auto"/>
                    <w:jc w:val="center"/>
                    <w:rPr>
                      <w:rFonts w:ascii="TH SarabunPSK" w:hAnsi="TH SarabunPSK" w:cs="TH SarabunPSK"/>
                      <w:color w:val="000000" w:themeColor="text1"/>
                      <w:sz w:val="32"/>
                      <w:szCs w:val="32"/>
                      <w:cs/>
                    </w:rPr>
                  </w:pPr>
                </w:p>
              </w:tc>
              <w:tc>
                <w:tcPr>
                  <w:tcW w:w="1372" w:type="dxa"/>
                </w:tcPr>
                <w:p w:rsidR="00125F0A" w:rsidRPr="008A0FDE" w:rsidRDefault="00125F0A" w:rsidP="00227F21">
                  <w:pPr>
                    <w:spacing w:after="0" w:line="240" w:lineRule="auto"/>
                    <w:jc w:val="center"/>
                    <w:rPr>
                      <w:rFonts w:ascii="TH SarabunPSK" w:hAnsi="TH SarabunPSK" w:cs="TH SarabunPSK"/>
                      <w:color w:val="000000" w:themeColor="text1"/>
                      <w:sz w:val="32"/>
                      <w:szCs w:val="32"/>
                    </w:rPr>
                  </w:pPr>
                </w:p>
              </w:tc>
              <w:tc>
                <w:tcPr>
                  <w:tcW w:w="1372" w:type="dxa"/>
                </w:tcPr>
                <w:p w:rsidR="00125F0A" w:rsidRPr="008A0FDE" w:rsidRDefault="00125F0A" w:rsidP="00227F21">
                  <w:pPr>
                    <w:spacing w:after="0" w:line="240" w:lineRule="auto"/>
                    <w:jc w:val="center"/>
                    <w:rPr>
                      <w:rFonts w:ascii="TH SarabunPSK" w:hAnsi="TH SarabunPSK" w:cs="TH SarabunPSK"/>
                      <w:color w:val="000000" w:themeColor="text1"/>
                      <w:sz w:val="32"/>
                      <w:szCs w:val="32"/>
                    </w:rPr>
                  </w:pPr>
                </w:p>
              </w:tc>
              <w:tc>
                <w:tcPr>
                  <w:tcW w:w="1372" w:type="dxa"/>
                </w:tcPr>
                <w:p w:rsidR="00125F0A" w:rsidRPr="008A0FDE" w:rsidRDefault="00125F0A" w:rsidP="00227F21">
                  <w:pPr>
                    <w:spacing w:after="0" w:line="240" w:lineRule="auto"/>
                    <w:jc w:val="center"/>
                    <w:rPr>
                      <w:rFonts w:ascii="TH SarabunPSK" w:hAnsi="TH SarabunPSK" w:cs="TH SarabunPSK"/>
                      <w:color w:val="000000" w:themeColor="text1"/>
                      <w:sz w:val="32"/>
                      <w:szCs w:val="32"/>
                    </w:rPr>
                  </w:pPr>
                </w:p>
              </w:tc>
            </w:tr>
          </w:tbl>
          <w:p w:rsidR="00125F0A" w:rsidRPr="008A0FDE" w:rsidRDefault="00125F0A" w:rsidP="00227F21">
            <w:pPr>
              <w:spacing w:after="0" w:line="240" w:lineRule="auto"/>
              <w:rPr>
                <w:rFonts w:ascii="TH SarabunPSK" w:hAnsi="TH SarabunPSK" w:cs="TH SarabunPSK"/>
                <w:color w:val="000000" w:themeColor="text1"/>
                <w:sz w:val="32"/>
                <w:szCs w:val="32"/>
              </w:rPr>
            </w:pPr>
          </w:p>
        </w:tc>
      </w:tr>
      <w:tr w:rsidR="003E28D3" w:rsidRPr="008A0FDE" w:rsidTr="003E28D3">
        <w:tc>
          <w:tcPr>
            <w:tcW w:w="2694" w:type="dxa"/>
            <w:tcBorders>
              <w:top w:val="single" w:sz="4" w:space="0" w:color="auto"/>
              <w:left w:val="single" w:sz="4" w:space="0" w:color="auto"/>
              <w:bottom w:val="single" w:sz="4" w:space="0" w:color="auto"/>
              <w:right w:val="single" w:sz="4" w:space="0" w:color="auto"/>
            </w:tcBorders>
          </w:tcPr>
          <w:p w:rsidR="003E28D3" w:rsidRPr="003E28D3" w:rsidRDefault="003E28D3" w:rsidP="003E28D3">
            <w:pPr>
              <w:spacing w:after="0" w:line="240" w:lineRule="auto"/>
              <w:rPr>
                <w:rFonts w:ascii="TH SarabunPSK" w:hAnsi="TH SarabunPSK" w:cs="TH SarabunPSK"/>
                <w:b/>
                <w:bCs/>
                <w:color w:val="000000" w:themeColor="text1"/>
                <w:sz w:val="32"/>
                <w:szCs w:val="32"/>
                <w:highlight w:val="yellow"/>
              </w:rPr>
            </w:pPr>
            <w:r w:rsidRPr="003E28D3">
              <w:rPr>
                <w:rFonts w:ascii="TH SarabunPSK" w:hAnsi="TH SarabunPSK" w:cs="TH SarabunPSK"/>
                <w:b/>
                <w:bCs/>
                <w:color w:val="000000" w:themeColor="text1"/>
                <w:sz w:val="32"/>
                <w:szCs w:val="32"/>
                <w:highlight w:val="yellow"/>
                <w:cs/>
              </w:rPr>
              <w:t>ผู้ให้ข้อมูลทางวิชาการ /</w:t>
            </w:r>
          </w:p>
          <w:p w:rsidR="003E28D3" w:rsidRPr="003E28D3" w:rsidRDefault="003E28D3" w:rsidP="003E28D3">
            <w:pPr>
              <w:spacing w:after="0" w:line="240" w:lineRule="auto"/>
              <w:rPr>
                <w:rFonts w:ascii="TH SarabunPSK" w:hAnsi="TH SarabunPSK" w:cs="TH SarabunPSK"/>
                <w:b/>
                <w:bCs/>
                <w:color w:val="000000" w:themeColor="text1"/>
                <w:sz w:val="32"/>
                <w:szCs w:val="32"/>
              </w:rPr>
            </w:pPr>
            <w:r w:rsidRPr="003E28D3">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E28D3" w:rsidRPr="003E28D3" w:rsidRDefault="003E28D3" w:rsidP="003E28D3">
            <w:pPr>
              <w:spacing w:after="0" w:line="240" w:lineRule="auto"/>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cs/>
              </w:rPr>
              <w:t>1</w:t>
            </w:r>
            <w:r w:rsidRPr="003E28D3">
              <w:rPr>
                <w:rFonts w:ascii="TH SarabunPSK" w:hAnsi="TH SarabunPSK" w:cs="TH SarabunPSK"/>
                <w:color w:val="000000" w:themeColor="text1"/>
                <w:sz w:val="32"/>
                <w:szCs w:val="32"/>
              </w:rPr>
              <w:t>.</w:t>
            </w:r>
            <w:r w:rsidRPr="003E28D3">
              <w:rPr>
                <w:rFonts w:ascii="TH SarabunPSK" w:hAnsi="TH SarabunPSK" w:cs="TH SarabunPSK"/>
                <w:color w:val="000000" w:themeColor="text1"/>
                <w:sz w:val="32"/>
                <w:szCs w:val="32"/>
              </w:rPr>
              <w:tab/>
            </w:r>
            <w:r w:rsidRPr="003E28D3">
              <w:rPr>
                <w:rFonts w:ascii="TH SarabunPSK" w:hAnsi="TH SarabunPSK" w:cs="TH SarabunPSK"/>
                <w:color w:val="000000" w:themeColor="text1"/>
                <w:sz w:val="32"/>
                <w:szCs w:val="32"/>
              </w:rPr>
              <w:tab/>
            </w:r>
            <w:r w:rsidRPr="003E28D3">
              <w:rPr>
                <w:rFonts w:ascii="TH SarabunPSK" w:hAnsi="TH SarabunPSK" w:cs="TH SarabunPSK"/>
                <w:color w:val="000000" w:themeColor="text1"/>
                <w:sz w:val="32"/>
                <w:szCs w:val="32"/>
              </w:rPr>
              <w:tab/>
            </w:r>
            <w:r w:rsidRPr="003E28D3">
              <w:rPr>
                <w:rFonts w:ascii="TH SarabunPSK" w:hAnsi="TH SarabunPSK" w:cs="TH SarabunPSK"/>
                <w:color w:val="000000" w:themeColor="text1"/>
                <w:sz w:val="32"/>
                <w:szCs w:val="32"/>
                <w:cs/>
              </w:rPr>
              <w:tab/>
            </w:r>
            <w:r w:rsidRPr="003E28D3">
              <w:rPr>
                <w:rFonts w:ascii="TH SarabunPSK" w:hAnsi="TH SarabunPSK" w:cs="TH SarabunPSK"/>
                <w:color w:val="000000" w:themeColor="text1"/>
                <w:sz w:val="32"/>
                <w:szCs w:val="32"/>
                <w:cs/>
              </w:rPr>
              <w:tab/>
            </w:r>
            <w:r w:rsidRPr="003E28D3">
              <w:rPr>
                <w:rFonts w:ascii="TH SarabunPSK" w:hAnsi="TH SarabunPSK" w:cs="TH SarabunPSK" w:hint="cs"/>
                <w:color w:val="000000" w:themeColor="text1"/>
                <w:sz w:val="32"/>
                <w:szCs w:val="32"/>
                <w:cs/>
              </w:rPr>
              <w:t xml:space="preserve">ตำแหน่ง </w:t>
            </w:r>
            <w:r w:rsidRPr="003E28D3">
              <w:rPr>
                <w:rFonts w:ascii="TH SarabunPSK" w:hAnsi="TH SarabunPSK" w:cs="TH SarabunPSK"/>
                <w:color w:val="000000" w:themeColor="text1"/>
                <w:sz w:val="32"/>
                <w:szCs w:val="32"/>
              </w:rPr>
              <w:t xml:space="preserve">: </w:t>
            </w:r>
          </w:p>
          <w:p w:rsidR="003E28D3" w:rsidRPr="003E28D3" w:rsidRDefault="003E28D3" w:rsidP="003E28D3">
            <w:pPr>
              <w:spacing w:after="0" w:line="240" w:lineRule="auto"/>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cs/>
              </w:rPr>
              <w:t>โทรศัพท์ที่ทำงาน :</w:t>
            </w:r>
            <w:r w:rsidRPr="003E28D3">
              <w:rPr>
                <w:rFonts w:ascii="TH SarabunPSK" w:hAnsi="TH SarabunPSK" w:cs="TH SarabunPSK"/>
                <w:color w:val="000000" w:themeColor="text1"/>
                <w:sz w:val="32"/>
                <w:szCs w:val="32"/>
              </w:rPr>
              <w:tab/>
            </w:r>
            <w:r w:rsidRPr="003E28D3">
              <w:rPr>
                <w:rFonts w:ascii="TH SarabunPSK" w:hAnsi="TH SarabunPSK" w:cs="TH SarabunPSK"/>
                <w:color w:val="000000" w:themeColor="text1"/>
                <w:sz w:val="32"/>
                <w:szCs w:val="32"/>
                <w:cs/>
              </w:rPr>
              <w:tab/>
            </w:r>
            <w:r w:rsidRPr="003E28D3">
              <w:rPr>
                <w:rFonts w:ascii="TH SarabunPSK" w:hAnsi="TH SarabunPSK" w:cs="TH SarabunPSK"/>
                <w:color w:val="000000" w:themeColor="text1"/>
                <w:sz w:val="32"/>
                <w:szCs w:val="32"/>
                <w:cs/>
              </w:rPr>
              <w:tab/>
              <w:t xml:space="preserve">โทรศัพท์มือถือ : </w:t>
            </w:r>
          </w:p>
          <w:p w:rsidR="003E28D3" w:rsidRPr="003E28D3" w:rsidRDefault="003E28D3" w:rsidP="003E28D3">
            <w:pPr>
              <w:spacing w:after="0" w:line="240" w:lineRule="auto"/>
              <w:rPr>
                <w:rFonts w:ascii="TH SarabunPSK" w:hAnsi="TH SarabunPSK" w:cs="TH SarabunPSK"/>
                <w:color w:val="000000" w:themeColor="text1"/>
                <w:sz w:val="32"/>
                <w:szCs w:val="32"/>
              </w:rPr>
            </w:pPr>
            <w:r w:rsidRPr="003E28D3">
              <w:rPr>
                <w:rFonts w:ascii="TH SarabunPSK" w:hAnsi="TH SarabunPSK" w:cs="TH SarabunPSK"/>
                <w:color w:val="000000" w:themeColor="text1"/>
                <w:sz w:val="32"/>
                <w:szCs w:val="32"/>
                <w:cs/>
              </w:rPr>
              <w:t>โทรสาร :</w:t>
            </w:r>
            <w:r w:rsidRPr="003E28D3">
              <w:rPr>
                <w:rFonts w:ascii="TH SarabunPSK" w:hAnsi="TH SarabunPSK" w:cs="TH SarabunPSK"/>
                <w:color w:val="000000" w:themeColor="text1"/>
                <w:sz w:val="32"/>
                <w:szCs w:val="32"/>
              </w:rPr>
              <w:tab/>
            </w:r>
            <w:r w:rsidRPr="003E28D3">
              <w:rPr>
                <w:rFonts w:ascii="TH SarabunPSK" w:hAnsi="TH SarabunPSK" w:cs="TH SarabunPSK"/>
                <w:color w:val="000000" w:themeColor="text1"/>
                <w:sz w:val="32"/>
                <w:szCs w:val="32"/>
                <w:cs/>
              </w:rPr>
              <w:tab/>
            </w:r>
            <w:r w:rsidRPr="003E28D3">
              <w:rPr>
                <w:rFonts w:ascii="TH SarabunPSK" w:hAnsi="TH SarabunPSK" w:cs="TH SarabunPSK"/>
                <w:color w:val="000000" w:themeColor="text1"/>
                <w:sz w:val="32"/>
                <w:szCs w:val="32"/>
                <w:cs/>
              </w:rPr>
              <w:tab/>
            </w:r>
            <w:r w:rsidRPr="003E28D3">
              <w:rPr>
                <w:rFonts w:ascii="TH SarabunPSK" w:hAnsi="TH SarabunPSK" w:cs="TH SarabunPSK"/>
                <w:color w:val="000000" w:themeColor="text1"/>
                <w:sz w:val="32"/>
                <w:szCs w:val="32"/>
                <w:cs/>
              </w:rPr>
              <w:tab/>
            </w:r>
            <w:r w:rsidRPr="003E28D3">
              <w:rPr>
                <w:rFonts w:ascii="TH SarabunPSK" w:hAnsi="TH SarabunPSK" w:cs="TH SarabunPSK"/>
                <w:color w:val="000000" w:themeColor="text1"/>
                <w:sz w:val="32"/>
                <w:szCs w:val="32"/>
              </w:rPr>
              <w:t>E-mail :</w:t>
            </w:r>
          </w:p>
          <w:p w:rsidR="003E28D3" w:rsidRPr="003E28D3" w:rsidRDefault="003E28D3" w:rsidP="003E28D3">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b/>
                <w:bCs/>
                <w:color w:val="000000" w:themeColor="text1"/>
                <w:sz w:val="32"/>
                <w:szCs w:val="32"/>
                <w:cs/>
              </w:rPr>
              <w:t>สำนักนโยบายและยุทธศาสตร์</w:t>
            </w:r>
          </w:p>
        </w:tc>
      </w:tr>
      <w:tr w:rsidR="003E28D3" w:rsidRPr="008A0FDE" w:rsidTr="003E28D3">
        <w:tc>
          <w:tcPr>
            <w:tcW w:w="2694" w:type="dxa"/>
            <w:tcBorders>
              <w:top w:val="single" w:sz="4" w:space="0" w:color="auto"/>
              <w:left w:val="single" w:sz="4" w:space="0" w:color="auto"/>
              <w:bottom w:val="single" w:sz="4" w:space="0" w:color="auto"/>
              <w:right w:val="single" w:sz="4" w:space="0" w:color="auto"/>
            </w:tcBorders>
          </w:tcPr>
          <w:p w:rsidR="003E28D3" w:rsidRPr="003E28D3" w:rsidRDefault="003E28D3" w:rsidP="003E28D3">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b/>
                <w:bCs/>
                <w:color w:val="000000" w:themeColor="text1"/>
                <w:sz w:val="32"/>
                <w:szCs w:val="32"/>
                <w:cs/>
              </w:rPr>
              <w:lastRenderedPageBreak/>
              <w:t>หน่วยงานประมวลผลและจัดทำข้อมูล</w:t>
            </w:r>
          </w:p>
          <w:p w:rsidR="003E28D3" w:rsidRPr="003E28D3" w:rsidRDefault="003E28D3" w:rsidP="003E28D3">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E28D3" w:rsidRPr="008A0FDE" w:rsidRDefault="003E28D3" w:rsidP="003E28D3">
            <w:pPr>
              <w:spacing w:after="0" w:line="240" w:lineRule="auto"/>
              <w:rPr>
                <w:rFonts w:ascii="TH SarabunPSK" w:hAnsi="TH SarabunPSK" w:cs="TH SarabunPSK"/>
                <w:color w:val="000000" w:themeColor="text1"/>
                <w:sz w:val="32"/>
                <w:szCs w:val="32"/>
                <w:cs/>
              </w:rPr>
            </w:pPr>
            <w:r w:rsidRPr="003E28D3">
              <w:rPr>
                <w:rFonts w:ascii="TH SarabunPSK" w:hAnsi="TH SarabunPSK" w:cs="TH SarabunPSK"/>
                <w:color w:val="000000" w:themeColor="text1"/>
                <w:sz w:val="32"/>
                <w:szCs w:val="32"/>
                <w:cs/>
              </w:rPr>
              <w:t>สำนักนโยบายและยุทธศาสตร์</w:t>
            </w:r>
          </w:p>
        </w:tc>
      </w:tr>
      <w:tr w:rsidR="003E28D3" w:rsidRPr="008A0FDE" w:rsidTr="003E28D3">
        <w:tc>
          <w:tcPr>
            <w:tcW w:w="2694" w:type="dxa"/>
            <w:tcBorders>
              <w:top w:val="single" w:sz="4" w:space="0" w:color="auto"/>
              <w:left w:val="single" w:sz="4" w:space="0" w:color="auto"/>
              <w:bottom w:val="single" w:sz="4" w:space="0" w:color="auto"/>
              <w:right w:val="single" w:sz="4" w:space="0" w:color="auto"/>
            </w:tcBorders>
          </w:tcPr>
          <w:p w:rsidR="003E28D3" w:rsidRPr="003E28D3" w:rsidRDefault="003E28D3" w:rsidP="003E28D3">
            <w:pPr>
              <w:spacing w:after="0" w:line="240" w:lineRule="auto"/>
              <w:rPr>
                <w:rFonts w:ascii="TH SarabunPSK" w:hAnsi="TH SarabunPSK" w:cs="TH SarabunPSK"/>
                <w:b/>
                <w:bCs/>
                <w:color w:val="000000" w:themeColor="text1"/>
                <w:sz w:val="32"/>
                <w:szCs w:val="32"/>
                <w:cs/>
              </w:rPr>
            </w:pPr>
            <w:r w:rsidRPr="00C90A11">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E28D3" w:rsidRPr="003E28D3" w:rsidRDefault="003E28D3" w:rsidP="003E28D3">
            <w:pPr>
              <w:spacing w:after="0" w:line="240" w:lineRule="auto"/>
              <w:jc w:val="thaiDistribute"/>
              <w:rPr>
                <w:rFonts w:ascii="TH SarabunPSK" w:hAnsi="TH SarabunPSK" w:cs="TH SarabunPSK"/>
                <w:sz w:val="32"/>
                <w:szCs w:val="32"/>
              </w:rPr>
            </w:pPr>
            <w:r w:rsidRPr="003E28D3">
              <w:rPr>
                <w:rFonts w:ascii="TH SarabunPSK" w:hAnsi="TH SarabunPSK" w:cs="TH SarabunPSK"/>
                <w:sz w:val="32"/>
                <w:szCs w:val="32"/>
                <w:cs/>
              </w:rPr>
              <w:t>1</w:t>
            </w:r>
            <w:r w:rsidRPr="003E28D3">
              <w:rPr>
                <w:rFonts w:ascii="TH SarabunPSK" w:hAnsi="TH SarabunPSK" w:cs="TH SarabunPSK"/>
                <w:sz w:val="32"/>
                <w:szCs w:val="32"/>
              </w:rPr>
              <w:t xml:space="preserve">. </w:t>
            </w:r>
            <w:r w:rsidRPr="003E28D3">
              <w:rPr>
                <w:rFonts w:ascii="TH SarabunPSK" w:hAnsi="TH SarabunPSK" w:cs="TH SarabunPSK"/>
                <w:sz w:val="32"/>
                <w:szCs w:val="32"/>
                <w:cs/>
              </w:rPr>
              <w:t>ผศ (พิเศษ) นพ.สุภโชค เวชภัณฑ์เภสับ</w:t>
            </w:r>
            <w:r w:rsidRPr="003E28D3">
              <w:rPr>
                <w:rFonts w:ascii="TH SarabunPSK" w:hAnsi="TH SarabunPSK" w:cs="TH SarabunPSK"/>
                <w:sz w:val="32"/>
                <w:szCs w:val="32"/>
                <w:cs/>
              </w:rPr>
              <w:tab/>
              <w:t>รองผู้อำนวยการสำนักนโยบายและยุทธศาสตร์</w:t>
            </w:r>
          </w:p>
          <w:p w:rsidR="003E28D3" w:rsidRPr="003E28D3" w:rsidRDefault="00C90A11" w:rsidP="003E28D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3E28D3" w:rsidRPr="003E28D3">
              <w:rPr>
                <w:rFonts w:ascii="TH SarabunPSK" w:hAnsi="TH SarabunPSK" w:cs="TH SarabunPSK"/>
                <w:sz w:val="32"/>
                <w:szCs w:val="32"/>
                <w:cs/>
              </w:rPr>
              <w:t>โทรศัพท์ที่ทำงาน :</w:t>
            </w:r>
            <w:r w:rsidR="003E28D3" w:rsidRPr="003E28D3">
              <w:rPr>
                <w:rFonts w:ascii="TH SarabunPSK" w:hAnsi="TH SarabunPSK" w:cs="TH SarabunPSK"/>
                <w:sz w:val="32"/>
                <w:szCs w:val="32"/>
              </w:rPr>
              <w:tab/>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cs/>
              </w:rPr>
              <w:tab/>
              <w:t xml:space="preserve">โทรศัพท์มือถือ : </w:t>
            </w:r>
          </w:p>
          <w:p w:rsidR="003E28D3" w:rsidRPr="003E28D3" w:rsidRDefault="00C90A11" w:rsidP="003E28D3">
            <w:pPr>
              <w:spacing w:after="0" w:line="240" w:lineRule="auto"/>
              <w:rPr>
                <w:rFonts w:ascii="TH SarabunPSK" w:hAnsi="TH SarabunPSK" w:cs="TH SarabunPSK"/>
                <w:b/>
                <w:bCs/>
                <w:sz w:val="32"/>
                <w:szCs w:val="32"/>
              </w:rPr>
            </w:pPr>
            <w:r>
              <w:rPr>
                <w:rFonts w:ascii="TH SarabunPSK" w:hAnsi="TH SarabunPSK" w:cs="TH SarabunPSK"/>
                <w:sz w:val="32"/>
                <w:szCs w:val="32"/>
              </w:rPr>
              <w:t xml:space="preserve">   </w:t>
            </w:r>
            <w:r w:rsidR="003E28D3" w:rsidRPr="003E28D3">
              <w:rPr>
                <w:rFonts w:ascii="TH SarabunPSK" w:hAnsi="TH SarabunPSK" w:cs="TH SarabunPSK"/>
                <w:sz w:val="32"/>
                <w:szCs w:val="32"/>
                <w:cs/>
              </w:rPr>
              <w:t>โทรสาร :</w:t>
            </w:r>
            <w:r w:rsidR="003E28D3" w:rsidRPr="003E28D3">
              <w:rPr>
                <w:rFonts w:ascii="TH SarabunPSK" w:hAnsi="TH SarabunPSK" w:cs="TH SarabunPSK"/>
                <w:sz w:val="32"/>
                <w:szCs w:val="32"/>
              </w:rPr>
              <w:tab/>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rPr>
              <w:t>E-mail :</w:t>
            </w:r>
          </w:p>
          <w:p w:rsidR="003E28D3" w:rsidRPr="003E28D3" w:rsidRDefault="003E28D3" w:rsidP="003E28D3">
            <w:pPr>
              <w:spacing w:after="0" w:line="240" w:lineRule="auto"/>
              <w:rPr>
                <w:rFonts w:ascii="TH SarabunPSK" w:hAnsi="TH SarabunPSK" w:cs="TH SarabunPSK"/>
                <w:sz w:val="32"/>
                <w:szCs w:val="32"/>
                <w:cs/>
              </w:rPr>
            </w:pPr>
            <w:r w:rsidRPr="003E28D3">
              <w:rPr>
                <w:rFonts w:ascii="TH SarabunPSK" w:hAnsi="TH SarabunPSK" w:cs="TH SarabunPSK"/>
                <w:sz w:val="32"/>
                <w:szCs w:val="32"/>
              </w:rPr>
              <w:t>2.</w:t>
            </w:r>
            <w:r w:rsidRPr="003E28D3">
              <w:rPr>
                <w:rFonts w:ascii="TH SarabunPSK" w:hAnsi="TH SarabunPSK" w:cs="TH SarabunPSK"/>
                <w:sz w:val="32"/>
                <w:szCs w:val="32"/>
                <w:cs/>
              </w:rPr>
              <w:t xml:space="preserve"> นางจิราภรณ์  สิงหเสนี                     นักวิเคราะห์นโยบายและยุทธศาสตร์ชำนาญ</w:t>
            </w:r>
            <w:r w:rsidR="00C90A11">
              <w:rPr>
                <w:rFonts w:ascii="TH SarabunPSK" w:hAnsi="TH SarabunPSK" w:cs="TH SarabunPSK"/>
                <w:sz w:val="32"/>
                <w:szCs w:val="32"/>
              </w:rPr>
              <w:tab/>
            </w:r>
            <w:r w:rsidR="00C90A11">
              <w:rPr>
                <w:rFonts w:ascii="TH SarabunPSK" w:hAnsi="TH SarabunPSK" w:cs="TH SarabunPSK"/>
                <w:sz w:val="32"/>
                <w:szCs w:val="32"/>
              </w:rPr>
              <w:tab/>
            </w:r>
            <w:r w:rsidR="00C90A11">
              <w:rPr>
                <w:rFonts w:ascii="TH SarabunPSK" w:hAnsi="TH SarabunPSK" w:cs="TH SarabunPSK"/>
                <w:sz w:val="32"/>
                <w:szCs w:val="32"/>
              </w:rPr>
              <w:tab/>
            </w:r>
            <w:r w:rsidR="00C90A11">
              <w:rPr>
                <w:rFonts w:ascii="TH SarabunPSK" w:hAnsi="TH SarabunPSK" w:cs="TH SarabunPSK"/>
                <w:sz w:val="32"/>
                <w:szCs w:val="32"/>
              </w:rPr>
              <w:tab/>
            </w:r>
            <w:r w:rsidR="00C90A11">
              <w:rPr>
                <w:rFonts w:ascii="TH SarabunPSK" w:hAnsi="TH SarabunPSK" w:cs="TH SarabunPSK"/>
                <w:sz w:val="32"/>
                <w:szCs w:val="32"/>
              </w:rPr>
              <w:tab/>
            </w:r>
            <w:r w:rsidR="00C90A11">
              <w:rPr>
                <w:rFonts w:ascii="TH SarabunPSK" w:hAnsi="TH SarabunPSK" w:cs="TH SarabunPSK"/>
                <w:sz w:val="32"/>
                <w:szCs w:val="32"/>
              </w:rPr>
              <w:tab/>
            </w:r>
            <w:r w:rsidRPr="003E28D3">
              <w:rPr>
                <w:rFonts w:ascii="TH SarabunPSK" w:hAnsi="TH SarabunPSK" w:cs="TH SarabunPSK"/>
                <w:sz w:val="32"/>
                <w:szCs w:val="32"/>
                <w:cs/>
              </w:rPr>
              <w:t>การพิเศษ</w:t>
            </w:r>
          </w:p>
          <w:p w:rsidR="003E28D3" w:rsidRPr="003E28D3" w:rsidRDefault="00C90A11" w:rsidP="003E28D3">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3E28D3" w:rsidRPr="003E28D3">
              <w:rPr>
                <w:rFonts w:ascii="TH SarabunPSK" w:hAnsi="TH SarabunPSK" w:cs="TH SarabunPSK"/>
                <w:sz w:val="32"/>
                <w:szCs w:val="32"/>
                <w:cs/>
              </w:rPr>
              <w:t>โทรศัพท์ที่ทำงาน :</w:t>
            </w:r>
            <w:r>
              <w:rPr>
                <w:rFonts w:ascii="TH SarabunPSK" w:hAnsi="TH SarabunPSK" w:cs="TH SarabunPSK"/>
                <w:sz w:val="32"/>
                <w:szCs w:val="32"/>
              </w:rPr>
              <w:t>02-</w:t>
            </w:r>
            <w:r w:rsidR="003E28D3" w:rsidRPr="003E28D3">
              <w:rPr>
                <w:rFonts w:ascii="TH SarabunPSK" w:hAnsi="TH SarabunPSK" w:cs="TH SarabunPSK"/>
                <w:sz w:val="32"/>
                <w:szCs w:val="32"/>
              </w:rPr>
              <w:t>5902348</w:t>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cs/>
              </w:rPr>
              <w:tab/>
              <w:t xml:space="preserve">โทรศัพท์มือถือ : </w:t>
            </w:r>
            <w:r>
              <w:rPr>
                <w:rFonts w:ascii="TH SarabunPSK" w:hAnsi="TH SarabunPSK" w:cs="TH SarabunPSK"/>
                <w:sz w:val="32"/>
                <w:szCs w:val="32"/>
              </w:rPr>
              <w:t>089-911</w:t>
            </w:r>
            <w:r w:rsidR="003E28D3" w:rsidRPr="003E28D3">
              <w:rPr>
                <w:rFonts w:ascii="TH SarabunPSK" w:hAnsi="TH SarabunPSK" w:cs="TH SarabunPSK"/>
                <w:sz w:val="32"/>
                <w:szCs w:val="32"/>
              </w:rPr>
              <w:t>6706</w:t>
            </w:r>
          </w:p>
          <w:p w:rsidR="003E28D3" w:rsidRPr="003E28D3" w:rsidRDefault="00C90A11" w:rsidP="003E28D3">
            <w:pPr>
              <w:spacing w:after="0" w:line="240" w:lineRule="auto"/>
              <w:rPr>
                <w:rFonts w:ascii="TH SarabunPSK" w:hAnsi="TH SarabunPSK" w:cs="TH SarabunPSK"/>
                <w:b/>
                <w:bCs/>
                <w:color w:val="000000" w:themeColor="text1"/>
                <w:sz w:val="32"/>
                <w:szCs w:val="32"/>
              </w:rPr>
            </w:pPr>
            <w:r>
              <w:rPr>
                <w:rFonts w:ascii="TH SarabunPSK" w:hAnsi="TH SarabunPSK" w:cs="TH SarabunPSK"/>
                <w:sz w:val="32"/>
                <w:szCs w:val="32"/>
              </w:rPr>
              <w:t xml:space="preserve">   </w:t>
            </w:r>
            <w:r w:rsidR="003E28D3" w:rsidRPr="003E28D3">
              <w:rPr>
                <w:rFonts w:ascii="TH SarabunPSK" w:hAnsi="TH SarabunPSK" w:cs="TH SarabunPSK"/>
                <w:sz w:val="32"/>
                <w:szCs w:val="32"/>
                <w:cs/>
              </w:rPr>
              <w:t>โทรสาร :</w:t>
            </w:r>
            <w:r>
              <w:rPr>
                <w:rFonts w:ascii="TH SarabunPSK" w:hAnsi="TH SarabunPSK" w:cs="TH SarabunPSK"/>
                <w:sz w:val="32"/>
                <w:szCs w:val="32"/>
              </w:rPr>
              <w:t>02-</w:t>
            </w:r>
            <w:r w:rsidR="003E28D3" w:rsidRPr="003E28D3">
              <w:rPr>
                <w:rFonts w:ascii="TH SarabunPSK" w:hAnsi="TH SarabunPSK" w:cs="TH SarabunPSK"/>
                <w:sz w:val="32"/>
                <w:szCs w:val="32"/>
              </w:rPr>
              <w:t>5902348</w:t>
            </w:r>
            <w:r w:rsidR="003E28D3" w:rsidRPr="003E28D3">
              <w:rPr>
                <w:rFonts w:ascii="TH SarabunPSK" w:hAnsi="TH SarabunPSK" w:cs="TH SarabunPSK"/>
                <w:sz w:val="32"/>
                <w:szCs w:val="32"/>
              </w:rPr>
              <w:tab/>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cs/>
              </w:rPr>
              <w:tab/>
            </w:r>
            <w:r w:rsidR="003E28D3" w:rsidRPr="003E28D3">
              <w:rPr>
                <w:rFonts w:ascii="TH SarabunPSK" w:hAnsi="TH SarabunPSK" w:cs="TH SarabunPSK"/>
                <w:sz w:val="32"/>
                <w:szCs w:val="32"/>
              </w:rPr>
              <w:t>E-mail :</w:t>
            </w:r>
            <w:r w:rsidR="003E28D3" w:rsidRPr="003E28D3">
              <w:rPr>
                <w:rFonts w:ascii="TH SarabunPSK" w:hAnsi="TH SarabunPSK" w:cs="TH SarabunPSK"/>
                <w:b/>
                <w:bCs/>
                <w:sz w:val="32"/>
                <w:szCs w:val="32"/>
                <w:cs/>
              </w:rPr>
              <w:t xml:space="preserve"> </w:t>
            </w:r>
            <w:r w:rsidR="003E28D3" w:rsidRPr="00C90A11">
              <w:rPr>
                <w:rFonts w:ascii="TH SarabunPSK" w:hAnsi="TH SarabunPSK" w:cs="TH SarabunPSK"/>
                <w:sz w:val="32"/>
                <w:szCs w:val="32"/>
              </w:rPr>
              <w:t>plan.bps2015@gmail.com</w:t>
            </w:r>
          </w:p>
          <w:p w:rsidR="003E28D3" w:rsidRPr="008A0FDE" w:rsidRDefault="003E28D3" w:rsidP="003E28D3">
            <w:pPr>
              <w:spacing w:after="0" w:line="240" w:lineRule="auto"/>
              <w:rPr>
                <w:rFonts w:ascii="TH SarabunPSK" w:hAnsi="TH SarabunPSK" w:cs="TH SarabunPSK"/>
                <w:b/>
                <w:bCs/>
                <w:color w:val="000000" w:themeColor="text1"/>
                <w:sz w:val="32"/>
                <w:szCs w:val="32"/>
                <w:cs/>
              </w:rPr>
            </w:pPr>
            <w:r w:rsidRPr="003E28D3">
              <w:rPr>
                <w:rFonts w:ascii="TH SarabunPSK" w:hAnsi="TH SarabunPSK" w:cs="TH SarabunPSK" w:hint="cs"/>
                <w:b/>
                <w:bCs/>
                <w:color w:val="000000" w:themeColor="text1"/>
                <w:sz w:val="32"/>
                <w:szCs w:val="32"/>
                <w:cs/>
              </w:rPr>
              <w:t>สำนักนโยบายและยุทธศาสตร์ สำนักงานปลัดกระทรวงสาธารณสุข</w:t>
            </w:r>
          </w:p>
        </w:tc>
      </w:tr>
    </w:tbl>
    <w:p w:rsidR="003E28D3" w:rsidRPr="008A0FDE" w:rsidRDefault="003E28D3" w:rsidP="003E28D3">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Pr="008A0FDE" w:rsidRDefault="00125F0A" w:rsidP="00125F0A">
      <w:pPr>
        <w:tabs>
          <w:tab w:val="left" w:pos="1020"/>
        </w:tabs>
        <w:spacing w:after="0" w:line="240" w:lineRule="auto"/>
        <w:rPr>
          <w:color w:val="000000" w:themeColor="text1"/>
        </w:rPr>
      </w:pPr>
    </w:p>
    <w:p w:rsidR="00125F0A" w:rsidRDefault="00125F0A"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FD18C2" w:rsidRDefault="00FD18C2"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p w:rsidR="00C90A11" w:rsidRDefault="00C90A11" w:rsidP="00125F0A">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jc w:val="thaiDistribute"/>
              <w:rPr>
                <w:rFonts w:ascii="TH SarabunPSK" w:hAnsi="TH SarabunPSK" w:cs="TH SarabunPSK"/>
                <w:b/>
                <w:bCs/>
                <w:color w:val="000000" w:themeColor="text1"/>
                <w:sz w:val="32"/>
                <w:szCs w:val="32"/>
                <w:cs/>
              </w:rPr>
            </w:pPr>
          </w:p>
        </w:tc>
      </w:tr>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5</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การพัฒนาระบบการแพทย์ปฐมภูมิ (</w:t>
            </w:r>
            <w:r w:rsidRPr="008A0FDE">
              <w:rPr>
                <w:rFonts w:ascii="TH SarabunPSK" w:hAnsi="TH SarabunPSK" w:cs="TH SarabunPSK"/>
                <w:b/>
                <w:bCs/>
                <w:color w:val="000000" w:themeColor="text1"/>
                <w:sz w:val="32"/>
                <w:szCs w:val="32"/>
              </w:rPr>
              <w:t>Primary Care Cluster)</w:t>
            </w:r>
          </w:p>
        </w:tc>
      </w:tr>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โครงการพัฒนาระบบการแพทย์ปฐมภูมิและเครือข่ายระบบสุขภาพระดับอำเภอ (</w:t>
            </w:r>
            <w:r w:rsidRPr="008A0FDE">
              <w:rPr>
                <w:rFonts w:ascii="TH SarabunPSK" w:hAnsi="TH SarabunPSK" w:cs="TH SarabunPSK"/>
                <w:b/>
                <w:bCs/>
                <w:color w:val="000000" w:themeColor="text1"/>
                <w:sz w:val="32"/>
                <w:szCs w:val="32"/>
              </w:rPr>
              <w:t>DHS)</w:t>
            </w:r>
          </w:p>
        </w:tc>
      </w:tr>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227F21" w:rsidP="00227F2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227F21" w:rsidRPr="008A0FDE" w:rsidTr="00227F21">
        <w:tc>
          <w:tcPr>
            <w:tcW w:w="2694" w:type="dxa"/>
            <w:tcBorders>
              <w:top w:val="single" w:sz="4" w:space="0" w:color="auto"/>
              <w:left w:val="single" w:sz="4" w:space="0" w:color="auto"/>
              <w:bottom w:val="single" w:sz="4" w:space="0" w:color="auto"/>
              <w:right w:val="single" w:sz="4" w:space="0" w:color="auto"/>
            </w:tcBorders>
          </w:tcPr>
          <w:p w:rsidR="00227F21" w:rsidRPr="008A3BCA" w:rsidRDefault="00227F21" w:rsidP="00227F21">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227F21" w:rsidRPr="008A0FDE" w:rsidRDefault="008C7461" w:rsidP="00227F21">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Pr>
                <w:rFonts w:ascii="TH SarabunPSK" w:hAnsi="TH SarabunPSK" w:cs="TH SarabunPSK" w:hint="cs"/>
                <w:b/>
                <w:bCs/>
                <w:color w:val="000000" w:themeColor="text1"/>
                <w:sz w:val="32"/>
                <w:szCs w:val="32"/>
                <w:cs/>
              </w:rPr>
              <w:t>2</w:t>
            </w:r>
            <w:r w:rsidR="00227F21" w:rsidRPr="008A0FDE">
              <w:rPr>
                <w:rFonts w:ascii="TH SarabunPSK" w:hAnsi="TH SarabunPSK" w:cs="TH SarabunPSK" w:hint="cs"/>
                <w:b/>
                <w:bCs/>
                <w:color w:val="000000" w:themeColor="text1"/>
                <w:sz w:val="32"/>
                <w:szCs w:val="32"/>
                <w:cs/>
              </w:rPr>
              <w:t xml:space="preserve">. </w:t>
            </w:r>
            <w:r w:rsidR="00227F21" w:rsidRPr="008A0FDE">
              <w:rPr>
                <w:rFonts w:ascii="TH SarabunPSK" w:hAnsi="TH SarabunPSK" w:cs="TH SarabunPSK"/>
                <w:b/>
                <w:bCs/>
                <w:color w:val="000000" w:themeColor="text1"/>
                <w:sz w:val="32"/>
                <w:szCs w:val="32"/>
                <w:cs/>
              </w:rPr>
              <w:t xml:space="preserve">ร้อยละของอำเภอที่มี </w:t>
            </w:r>
            <w:r w:rsidR="00227F21" w:rsidRPr="008A0FDE">
              <w:rPr>
                <w:rFonts w:ascii="TH SarabunPSK" w:hAnsi="TH SarabunPSK" w:cs="TH SarabunPSK"/>
                <w:b/>
                <w:bCs/>
                <w:color w:val="000000" w:themeColor="text1"/>
                <w:sz w:val="32"/>
                <w:szCs w:val="32"/>
              </w:rPr>
              <w:t xml:space="preserve">District Health System (DHS) </w:t>
            </w:r>
            <w:r w:rsidR="00227F21" w:rsidRPr="008A0FDE">
              <w:rPr>
                <w:rFonts w:ascii="TH SarabunPSK" w:hAnsi="TH SarabunPSK" w:cs="TH SarabunPSK"/>
                <w:b/>
                <w:bCs/>
                <w:color w:val="000000" w:themeColor="text1"/>
                <w:sz w:val="32"/>
                <w:szCs w:val="32"/>
                <w:cs/>
              </w:rPr>
              <w:t>คุณภาพ</w:t>
            </w:r>
          </w:p>
        </w:tc>
      </w:tr>
      <w:tr w:rsidR="00EF7D11" w:rsidRPr="008A0FDE"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jc w:val="thaiDistribute"/>
              <w:rPr>
                <w:rFonts w:ascii="TH SarabunPSK" w:eastAsia="Calibri" w:hAnsi="TH SarabunPSK" w:cs="TH SarabunPSK"/>
                <w:color w:val="000000"/>
                <w:sz w:val="32"/>
                <w:szCs w:val="32"/>
              </w:rPr>
            </w:pPr>
            <w:r w:rsidRPr="00EF7D11">
              <w:rPr>
                <w:rFonts w:ascii="TH SarabunPSK" w:eastAsia="Calibri" w:hAnsi="TH SarabunPSK" w:cs="TH SarabunPSK" w:hint="cs"/>
                <w:color w:val="000000"/>
                <w:sz w:val="32"/>
                <w:szCs w:val="32"/>
                <w:cs/>
              </w:rPr>
              <w:t xml:space="preserve"> </w:t>
            </w:r>
            <w:r w:rsidRPr="00EF7D11">
              <w:rPr>
                <w:rFonts w:ascii="TH SarabunPSK" w:eastAsia="Calibri" w:hAnsi="TH SarabunPSK" w:cs="TH SarabunPSK" w:hint="cs"/>
                <w:b/>
                <w:bCs/>
                <w:color w:val="000000"/>
                <w:sz w:val="32"/>
                <w:szCs w:val="32"/>
                <w:cs/>
              </w:rPr>
              <w:t xml:space="preserve">ระบบสุขภาพอำเภอ </w:t>
            </w:r>
            <w:r w:rsidRPr="00EF7D11">
              <w:rPr>
                <w:rFonts w:ascii="TH SarabunPSK" w:eastAsia="Calibri" w:hAnsi="TH SarabunPSK" w:cs="TH SarabunPSK"/>
                <w:b/>
                <w:bCs/>
                <w:color w:val="000000"/>
                <w:sz w:val="32"/>
                <w:szCs w:val="32"/>
              </w:rPr>
              <w:t xml:space="preserve">(District Health System : DHS) </w:t>
            </w:r>
            <w:r w:rsidRPr="00EF7D11">
              <w:rPr>
                <w:rFonts w:ascii="TH SarabunPSK" w:eastAsia="Calibri" w:hAnsi="TH SarabunPSK" w:cs="TH SarabunPSK"/>
                <w:color w:val="000000"/>
                <w:sz w:val="32"/>
                <w:szCs w:val="32"/>
                <w:cs/>
              </w:rPr>
              <w:t>เป็นระบบการทำงานด้านสุขภาพระดับอำเภอร่วมกับทุกภาคส่วน ด้วยการบูรณาการทรัพยากรภายใต้บริบทของพื้นที่ผ่านกระบวนการชื่นชมและการจัดการความรู้ส่งเสริมให้ประชาชนและชุมชนพึ่งตนเองได้ และไม่ทอดทิ้งกัน โดยมีเป้าหมายร่วมเพื่อสุขภาวะของประชาชน</w:t>
            </w:r>
          </w:p>
          <w:p w:rsidR="00EF7D11" w:rsidRPr="00EF7D11" w:rsidRDefault="00EF7D11" w:rsidP="00EF7D11">
            <w:pPr>
              <w:spacing w:after="0" w:line="240" w:lineRule="auto"/>
              <w:jc w:val="thaiDistribute"/>
              <w:rPr>
                <w:rFonts w:ascii="TH SarabunPSK" w:eastAsia="Calibri" w:hAnsi="TH SarabunPSK" w:cs="TH SarabunPSK"/>
                <w:color w:val="000000"/>
                <w:sz w:val="32"/>
                <w:szCs w:val="32"/>
                <w:cs/>
              </w:rPr>
            </w:pPr>
            <w:r w:rsidRPr="00EF7D11">
              <w:rPr>
                <w:rFonts w:ascii="TH SarabunPSK" w:eastAsia="Calibri" w:hAnsi="TH SarabunPSK" w:cs="TH SarabunPSK" w:hint="cs"/>
                <w:color w:val="000000"/>
                <w:sz w:val="32"/>
                <w:szCs w:val="32"/>
                <w:cs/>
              </w:rPr>
              <w:t xml:space="preserve">  </w:t>
            </w:r>
            <w:r w:rsidRPr="00EF7D11">
              <w:rPr>
                <w:rFonts w:ascii="TH SarabunPSK" w:eastAsia="Calibri" w:hAnsi="TH SarabunPSK" w:cs="TH SarabunPSK"/>
                <w:b/>
                <w:bCs/>
                <w:color w:val="000000"/>
                <w:sz w:val="32"/>
                <w:szCs w:val="32"/>
                <w:cs/>
              </w:rPr>
              <w:t>ระบบบริการปฐมภูมิ หมายถึง</w:t>
            </w:r>
            <w:r w:rsidRPr="00EF7D11">
              <w:rPr>
                <w:rFonts w:ascii="TH SarabunPSK" w:eastAsia="Calibri" w:hAnsi="TH SarabunPSK" w:cs="TH SarabunPSK"/>
                <w:color w:val="000000"/>
                <w:sz w:val="32"/>
                <w:szCs w:val="32"/>
                <w:cs/>
              </w:rPr>
              <w:t xml:space="preserve"> ระบบบริการระดับปฐมภูมิที่มีการให้บริการเป็นแบบผสมผสานองค์รวม และต่อเนื่อง ทั้งบริการเชิงรุกเพื่อสร้างสุขภาพ บริการควบคุมป้องกันโรคและปัญหาที่คุกคามสุขภาพ บริการรักษาพยาบาลและฟื้นฟูสมรรถภาพ สนับสนุนระบบการดูแลสุขภาพตนเองและครอบครัว มีระบบการดูแลสุขภาพที่บ้านและที่ชุมชน และเชื่อมโยงกับระบบบริการระดับทุติยภูมิ ตติยภูมิ อย่างเป็นระบบมีคุณภาพและมีประสิทธิภาพ โดยมีประชากรที่เป็นเป้าหมายในการให้บริการ (</w:t>
            </w:r>
            <w:r w:rsidRPr="00EF7D11">
              <w:rPr>
                <w:rFonts w:ascii="TH SarabunPSK" w:eastAsia="Calibri" w:hAnsi="TH SarabunPSK" w:cs="TH SarabunPSK"/>
                <w:color w:val="000000"/>
                <w:sz w:val="32"/>
                <w:szCs w:val="32"/>
              </w:rPr>
              <w:t xml:space="preserve">catchments population) </w:t>
            </w:r>
            <w:r w:rsidRPr="00EF7D11">
              <w:rPr>
                <w:rFonts w:ascii="TH SarabunPSK" w:eastAsia="Calibri" w:hAnsi="TH SarabunPSK" w:cs="TH SarabunPSK"/>
                <w:color w:val="000000"/>
                <w:sz w:val="32"/>
                <w:szCs w:val="32"/>
                <w:cs/>
              </w:rPr>
              <w:t>และผู้ให้บริการ</w:t>
            </w:r>
            <w:r w:rsidRPr="00EF7D11">
              <w:rPr>
                <w:rFonts w:ascii="TH SarabunPSK" w:eastAsia="Calibri" w:hAnsi="TH SarabunPSK" w:cs="TH SarabunPSK" w:hint="cs"/>
                <w:color w:val="000000"/>
                <w:sz w:val="32"/>
                <w:szCs w:val="32"/>
                <w:cs/>
              </w:rPr>
              <w:t>โดยทีมหมอครอบครัว (</w:t>
            </w:r>
            <w:r w:rsidRPr="00EF7D11">
              <w:rPr>
                <w:rFonts w:ascii="TH SarabunPSK" w:eastAsia="Calibri" w:hAnsi="TH SarabunPSK" w:cs="TH SarabunPSK"/>
                <w:color w:val="000000"/>
                <w:sz w:val="32"/>
                <w:szCs w:val="32"/>
              </w:rPr>
              <w:t>Family care team</w:t>
            </w:r>
            <w:r w:rsidRPr="00EF7D11">
              <w:rPr>
                <w:rFonts w:ascii="TH SarabunPSK" w:eastAsia="Calibri" w:hAnsi="TH SarabunPSK" w:cs="TH SarabunPSK" w:hint="cs"/>
                <w:color w:val="000000"/>
                <w:sz w:val="32"/>
                <w:szCs w:val="32"/>
                <w:cs/>
              </w:rPr>
              <w:t>)</w:t>
            </w:r>
          </w:p>
          <w:p w:rsidR="00EF7D11" w:rsidRPr="00EF7D11" w:rsidRDefault="00EF7D11" w:rsidP="00EF7D11">
            <w:pPr>
              <w:spacing w:after="0" w:line="240" w:lineRule="auto"/>
              <w:jc w:val="thaiDistribute"/>
              <w:rPr>
                <w:rFonts w:ascii="TH SarabunPSK" w:eastAsia="Calibri" w:hAnsi="TH SarabunPSK" w:cs="TH SarabunPSK"/>
                <w:color w:val="000000"/>
                <w:sz w:val="32"/>
                <w:szCs w:val="32"/>
              </w:rPr>
            </w:pPr>
            <w:r w:rsidRPr="00EF7D11">
              <w:rPr>
                <w:rFonts w:ascii="TH SarabunPSK" w:eastAsia="Calibri" w:hAnsi="TH SarabunPSK" w:cs="TH SarabunPSK" w:hint="cs"/>
                <w:b/>
                <w:bCs/>
                <w:color w:val="000000"/>
                <w:sz w:val="32"/>
                <w:szCs w:val="32"/>
                <w:cs/>
              </w:rPr>
              <w:t xml:space="preserve">    </w:t>
            </w:r>
            <w:r w:rsidRPr="00EF7D11">
              <w:rPr>
                <w:rFonts w:ascii="TH SarabunPSK" w:eastAsia="Calibri" w:hAnsi="TH SarabunPSK" w:cs="TH SarabunPSK"/>
                <w:b/>
                <w:bCs/>
                <w:color w:val="000000"/>
                <w:sz w:val="32"/>
                <w:szCs w:val="32"/>
                <w:cs/>
              </w:rPr>
              <w:t>ชุมชนและท้องถิ่น หมายถึง</w:t>
            </w:r>
            <w:r w:rsidRPr="00EF7D11">
              <w:rPr>
                <w:rFonts w:ascii="TH SarabunPSK" w:eastAsia="Calibri" w:hAnsi="TH SarabunPSK" w:cs="TH SarabunPSK"/>
                <w:color w:val="000000"/>
                <w:sz w:val="32"/>
                <w:szCs w:val="32"/>
                <w:cs/>
              </w:rPr>
              <w:t xml:space="preserve">  ประชาชน  ครอบครัว  หมู่บ้าน องค์การบริหารส่วนท้องถิ่น องค์กรอิสระ (</w:t>
            </w:r>
            <w:r w:rsidRPr="00EF7D11">
              <w:rPr>
                <w:rFonts w:ascii="TH SarabunPSK" w:eastAsia="Calibri" w:hAnsi="TH SarabunPSK" w:cs="TH SarabunPSK"/>
                <w:color w:val="000000"/>
                <w:sz w:val="32"/>
                <w:szCs w:val="32"/>
              </w:rPr>
              <w:t xml:space="preserve">NGO) </w:t>
            </w:r>
            <w:r w:rsidRPr="00EF7D11">
              <w:rPr>
                <w:rFonts w:ascii="TH SarabunPSK" w:eastAsia="Calibri" w:hAnsi="TH SarabunPSK" w:cs="TH SarabunPSK"/>
                <w:color w:val="000000"/>
                <w:sz w:val="32"/>
                <w:szCs w:val="32"/>
                <w:cs/>
              </w:rPr>
              <w:t>ภาครัฐ ภาคเอกชน และภาคีเครือข่ายทุกภาคส่วน</w:t>
            </w:r>
          </w:p>
          <w:p w:rsidR="00EF7D11" w:rsidRPr="00EF7D11" w:rsidRDefault="00EF7D11" w:rsidP="00EF7D11">
            <w:pPr>
              <w:spacing w:after="0" w:line="240" w:lineRule="auto"/>
              <w:jc w:val="thaiDistribute"/>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rPr>
              <w:t xml:space="preserve"> </w:t>
            </w:r>
            <w:r w:rsidRPr="00EF7D11">
              <w:rPr>
                <w:rFonts w:ascii="TH SarabunPSK" w:eastAsia="Calibri" w:hAnsi="TH SarabunPSK" w:cs="TH SarabunPSK" w:hint="cs"/>
                <w:b/>
                <w:bCs/>
                <w:color w:val="000000"/>
                <w:sz w:val="32"/>
                <w:szCs w:val="32"/>
                <w:cs/>
              </w:rPr>
              <w:t xml:space="preserve">  </w:t>
            </w:r>
            <w:r w:rsidRPr="00EF7D11">
              <w:rPr>
                <w:rFonts w:ascii="TH SarabunPSK" w:eastAsia="Calibri" w:hAnsi="TH SarabunPSK" w:cs="TH SarabunPSK"/>
                <w:b/>
                <w:bCs/>
                <w:color w:val="000000"/>
                <w:sz w:val="32"/>
                <w:szCs w:val="32"/>
                <w:cs/>
              </w:rPr>
              <w:t>คุณภาพ หมายถึง</w:t>
            </w:r>
            <w:r w:rsidRPr="00EF7D11">
              <w:rPr>
                <w:rFonts w:ascii="TH SarabunPSK" w:eastAsia="Calibri" w:hAnsi="TH SarabunPSK" w:cs="TH SarabunPSK"/>
                <w:color w:val="000000"/>
                <w:sz w:val="32"/>
                <w:szCs w:val="32"/>
                <w:cs/>
              </w:rPr>
              <w:t xml:space="preserve"> มีผลการดำเนินการ ดังนี้</w:t>
            </w:r>
          </w:p>
          <w:p w:rsidR="00EF7D11" w:rsidRPr="00EF7D11" w:rsidRDefault="00EF7D11"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color w:val="000000"/>
                <w:sz w:val="32"/>
                <w:szCs w:val="32"/>
                <w:cs/>
              </w:rPr>
              <w:t xml:space="preserve">           1</w:t>
            </w:r>
            <w:r w:rsidRPr="00EF7D11">
              <w:rPr>
                <w:rFonts w:ascii="TH SarabunPSK" w:eastAsia="Calibri" w:hAnsi="TH SarabunPSK" w:cs="TH SarabunPSK"/>
                <w:color w:val="000000"/>
                <w:sz w:val="32"/>
                <w:szCs w:val="32"/>
                <w:cs/>
              </w:rPr>
              <w:t>. มีระบบสุขภาพระดับอำเภอ (</w:t>
            </w:r>
            <w:r w:rsidRPr="00EF7D11">
              <w:rPr>
                <w:rFonts w:ascii="TH SarabunPSK" w:eastAsia="Calibri" w:hAnsi="TH SarabunPSK" w:cs="TH SarabunPSK"/>
                <w:color w:val="000000"/>
                <w:sz w:val="32"/>
                <w:szCs w:val="32"/>
              </w:rPr>
              <w:t xml:space="preserve">District Health System : DHS) </w:t>
            </w:r>
            <w:r w:rsidRPr="00EF7D11">
              <w:rPr>
                <w:rFonts w:ascii="TH SarabunPSK" w:eastAsia="Calibri" w:hAnsi="TH SarabunPSK" w:cs="TH SarabunPSK"/>
                <w:color w:val="000000"/>
                <w:sz w:val="32"/>
                <w:szCs w:val="32"/>
                <w:cs/>
              </w:rPr>
              <w:t xml:space="preserve">ที่เชื่อมโยงระบบบริการปฐมภูมิกับชุมชนและท้องถิ่น ตามองค์ประกอบ </w:t>
            </w:r>
            <w:r w:rsidRPr="00EF7D11">
              <w:rPr>
                <w:rFonts w:ascii="TH SarabunPSK" w:eastAsia="Calibri" w:hAnsi="TH SarabunPSK" w:cs="TH SarabunPSK"/>
                <w:color w:val="000000"/>
                <w:sz w:val="32"/>
                <w:szCs w:val="32"/>
              </w:rPr>
              <w:t xml:space="preserve">UCCARE   </w:t>
            </w:r>
            <w:r w:rsidRPr="00EF7D11">
              <w:rPr>
                <w:rFonts w:ascii="TH SarabunPSK" w:eastAsia="Calibri" w:hAnsi="TH SarabunPSK" w:cs="TH SarabunPSK"/>
                <w:color w:val="000000"/>
                <w:sz w:val="32"/>
                <w:szCs w:val="32"/>
                <w:cs/>
              </w:rPr>
              <w:t xml:space="preserve">และมีผลลัพธ์การพัฒนาระบบสุขภาพระดับอำเภอที่สามารถยกระดับขึ้นหนึ่งระดับทุกข้อ หรือตั้งแต่ระดับสามขึ้นไปทุกข้อ ตามแนวทางการพัฒนา </w:t>
            </w:r>
            <w:r w:rsidRPr="00EF7D11">
              <w:rPr>
                <w:rFonts w:ascii="TH SarabunPSK" w:eastAsia="Calibri" w:hAnsi="TH SarabunPSK" w:cs="TH SarabunPSK"/>
                <w:color w:val="000000"/>
                <w:sz w:val="32"/>
                <w:szCs w:val="32"/>
              </w:rPr>
              <w:t xml:space="preserve">DHS – PCA </w:t>
            </w:r>
          </w:p>
          <w:p w:rsidR="00EF7D11" w:rsidRPr="00EF7D11" w:rsidRDefault="00EF7D11"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color w:val="000000"/>
                <w:sz w:val="32"/>
                <w:szCs w:val="32"/>
                <w:cs/>
              </w:rPr>
              <w:t xml:space="preserve">          2</w:t>
            </w:r>
            <w:r w:rsidRPr="00EF7D11">
              <w:rPr>
                <w:rFonts w:ascii="TH SarabunPSK" w:eastAsia="Calibri" w:hAnsi="TH SarabunPSK" w:cs="TH SarabunPSK"/>
                <w:color w:val="000000"/>
                <w:sz w:val="32"/>
                <w:szCs w:val="32"/>
                <w:cs/>
              </w:rPr>
              <w:t xml:space="preserve">. มีการจัดการให้มีการดูแลสุขภาพร่วมกัน เพื่อเพิ่มการเข้าถึงบริการ ทั้ง </w:t>
            </w:r>
            <w:r w:rsidRPr="00EF7D11">
              <w:rPr>
                <w:rFonts w:ascii="TH SarabunPSK" w:eastAsia="Calibri" w:hAnsi="TH SarabunPSK" w:cs="TH SarabunPSK"/>
                <w:color w:val="000000"/>
                <w:sz w:val="32"/>
                <w:szCs w:val="32"/>
              </w:rPr>
              <w:t xml:space="preserve">Acute &amp; Chronic care </w:t>
            </w:r>
          </w:p>
          <w:p w:rsidR="00EF7D11" w:rsidRPr="00322558" w:rsidRDefault="00EF7D11" w:rsidP="00EF7D11">
            <w:pPr>
              <w:spacing w:after="0" w:line="240" w:lineRule="auto"/>
              <w:jc w:val="thaiDistribute"/>
              <w:rPr>
                <w:rFonts w:ascii="TH SarabunPSK" w:eastAsia="Calibri" w:hAnsi="TH SarabunPSK" w:cs="TH SarabunPSK"/>
                <w:color w:val="000000"/>
                <w:sz w:val="32"/>
                <w:szCs w:val="32"/>
                <w:cs/>
              </w:rPr>
            </w:pPr>
            <w:r w:rsidRPr="00EF7D11">
              <w:rPr>
                <w:rFonts w:ascii="TH SarabunPSK" w:eastAsia="Calibri" w:hAnsi="TH SarabunPSK" w:cs="TH SarabunPSK" w:hint="cs"/>
                <w:b/>
                <w:bCs/>
                <w:color w:val="000000"/>
                <w:sz w:val="32"/>
                <w:szCs w:val="32"/>
                <w:cs/>
              </w:rPr>
              <w:t xml:space="preserve">    </w:t>
            </w:r>
            <w:r w:rsidRPr="00EF7D11">
              <w:rPr>
                <w:rFonts w:ascii="TH SarabunPSK" w:eastAsia="Calibri" w:hAnsi="TH SarabunPSK" w:cs="TH SarabunPSK"/>
                <w:b/>
                <w:bCs/>
                <w:color w:val="000000"/>
                <w:sz w:val="32"/>
                <w:szCs w:val="32"/>
                <w:cs/>
              </w:rPr>
              <w:t>อำเภอ หมายถึง</w:t>
            </w:r>
            <w:r w:rsidRPr="00EF7D11">
              <w:rPr>
                <w:rFonts w:ascii="TH SarabunPSK" w:eastAsia="Calibri" w:hAnsi="TH SarabunPSK" w:cs="TH SarabunPSK"/>
                <w:color w:val="000000"/>
                <w:sz w:val="32"/>
                <w:szCs w:val="32"/>
                <w:cs/>
              </w:rPr>
              <w:t xml:space="preserve"> เป็นหน่วยราชการบริหารรองจากจังหวัด มีนายอำเภอเป็นหัวหน้าปกครอง</w:t>
            </w:r>
            <w:r w:rsidRPr="00EF7D11">
              <w:rPr>
                <w:rFonts w:ascii="TH SarabunPSK" w:eastAsia="Calibri" w:hAnsi="TH SarabunPSK" w:cs="TH SarabunPSK" w:hint="cs"/>
                <w:color w:val="000000"/>
                <w:sz w:val="32"/>
                <w:szCs w:val="32"/>
                <w:cs/>
              </w:rPr>
              <w:t xml:space="preserve"> และเป็นผู้นำในการทำงานร่วมกับท้องถิ่นและภาคส่วนต่างๆในการดูแลประชาชนและส่งเสริมให้ประชาชนดูแลตนเอง ครอบครัวและชุมชนร่วมกัน โดยใช้ปัญหาความทุกข์ยากของประชาชนในพื้นที่</w:t>
            </w:r>
            <w:r w:rsidRPr="00EF7D11">
              <w:rPr>
                <w:rFonts w:ascii="TH SarabunPSK" w:eastAsia="Calibri" w:hAnsi="TH SarabunPSK" w:cs="TH SarabunPSK"/>
                <w:color w:val="000000"/>
                <w:sz w:val="32"/>
                <w:szCs w:val="32"/>
                <w:cs/>
              </w:rPr>
              <w:t>ระดับ</w:t>
            </w:r>
            <w:r w:rsidRPr="00EF7D11">
              <w:rPr>
                <w:rFonts w:ascii="TH SarabunPSK" w:eastAsia="Calibri" w:hAnsi="TH SarabunPSK" w:cs="TH SarabunPSK" w:hint="cs"/>
                <w:color w:val="000000"/>
                <w:sz w:val="32"/>
                <w:szCs w:val="32"/>
                <w:cs/>
              </w:rPr>
              <w:t>หมู่บ้าน ตำบล อำเภอ เป็นเป้าหมายร่วมภายใต้บริบทของแต่ละพื้นที่</w:t>
            </w:r>
            <w:r w:rsidRPr="00EF7D11">
              <w:rPr>
                <w:rFonts w:ascii="TH SarabunPSK" w:eastAsia="Calibri" w:hAnsi="TH SarabunPSK" w:cs="TH SarabunPSK"/>
                <w:color w:val="000000"/>
                <w:sz w:val="32"/>
                <w:szCs w:val="32"/>
              </w:rPr>
              <w:t xml:space="preserve"> </w:t>
            </w:r>
            <w:r w:rsidRPr="00EF7D11">
              <w:rPr>
                <w:rFonts w:ascii="TH SarabunPSK" w:eastAsia="Calibri" w:hAnsi="TH SarabunPSK" w:cs="TH SarabunPSK" w:hint="cs"/>
                <w:color w:val="000000"/>
                <w:sz w:val="32"/>
                <w:szCs w:val="32"/>
                <w:cs/>
              </w:rPr>
              <w:t xml:space="preserve">จำนวน </w:t>
            </w:r>
            <w:r>
              <w:rPr>
                <w:rFonts w:ascii="TH SarabunPSK" w:eastAsia="Calibri" w:hAnsi="TH SarabunPSK" w:cs="TH SarabunPSK" w:hint="cs"/>
                <w:color w:val="000000"/>
                <w:sz w:val="32"/>
                <w:szCs w:val="32"/>
                <w:cs/>
              </w:rPr>
              <w:t>878</w:t>
            </w:r>
            <w:r w:rsidRPr="00EF7D11">
              <w:rPr>
                <w:rFonts w:ascii="TH SarabunPSK" w:eastAsia="Calibri" w:hAnsi="TH SarabunPSK" w:cs="TH SarabunPSK"/>
                <w:color w:val="000000"/>
                <w:sz w:val="32"/>
                <w:szCs w:val="32"/>
                <w:cs/>
              </w:rPr>
              <w:t xml:space="preserve"> แห่ง</w:t>
            </w:r>
          </w:p>
        </w:tc>
      </w:tr>
      <w:tr w:rsidR="00EF7D11" w:rsidRPr="008A0FDE" w:rsidTr="00227F21">
        <w:tc>
          <w:tcPr>
            <w:tcW w:w="10349" w:type="dxa"/>
            <w:gridSpan w:val="2"/>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color w:val="000000" w:themeColor="text1"/>
                <w:sz w:val="32"/>
                <w:szCs w:val="32"/>
                <w:lang w:val="en-GB"/>
              </w:rPr>
            </w:pPr>
            <w:r w:rsidRPr="00EF7D11">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F7D11" w:rsidRPr="00EF7D11" w:rsidTr="00227F21">
              <w:trPr>
                <w:jc w:val="center"/>
              </w:trPr>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hAnsi="TH SarabunPSK" w:cs="TH SarabunPSK"/>
                      <w:b/>
                      <w:bCs/>
                      <w:color w:val="000000" w:themeColor="text1"/>
                      <w:sz w:val="32"/>
                      <w:szCs w:val="32"/>
                    </w:rPr>
                  </w:pPr>
                  <w:r w:rsidRPr="00EF7D11">
                    <w:rPr>
                      <w:rFonts w:ascii="TH SarabunPSK" w:hAnsi="TH SarabunPSK" w:cs="TH SarabunPSK" w:hint="cs"/>
                      <w:b/>
                      <w:bCs/>
                      <w:color w:val="000000" w:themeColor="text1"/>
                      <w:sz w:val="32"/>
                      <w:szCs w:val="32"/>
                      <w:cs/>
                    </w:rPr>
                    <w:t xml:space="preserve">ปีงบประมาณ </w:t>
                  </w:r>
                  <w:r w:rsidRPr="00EF7D11">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hAnsi="TH SarabunPSK" w:cs="TH SarabunPSK"/>
                      <w:b/>
                      <w:bCs/>
                      <w:color w:val="000000" w:themeColor="text1"/>
                      <w:sz w:val="32"/>
                      <w:szCs w:val="32"/>
                    </w:rPr>
                  </w:pPr>
                  <w:r w:rsidRPr="00EF7D11">
                    <w:rPr>
                      <w:rFonts w:ascii="TH SarabunPSK" w:hAnsi="TH SarabunPSK" w:cs="TH SarabunPSK" w:hint="cs"/>
                      <w:b/>
                      <w:bCs/>
                      <w:color w:val="000000" w:themeColor="text1"/>
                      <w:sz w:val="32"/>
                      <w:szCs w:val="32"/>
                      <w:cs/>
                    </w:rPr>
                    <w:t xml:space="preserve">ปีงบประมาณ </w:t>
                  </w:r>
                  <w:r w:rsidRPr="00EF7D11">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hAnsi="TH SarabunPSK" w:cs="TH SarabunPSK"/>
                      <w:b/>
                      <w:bCs/>
                      <w:color w:val="000000" w:themeColor="text1"/>
                      <w:sz w:val="32"/>
                      <w:szCs w:val="32"/>
                    </w:rPr>
                  </w:pPr>
                  <w:r w:rsidRPr="00EF7D11">
                    <w:rPr>
                      <w:rFonts w:ascii="TH SarabunPSK" w:hAnsi="TH SarabunPSK" w:cs="TH SarabunPSK" w:hint="cs"/>
                      <w:b/>
                      <w:bCs/>
                      <w:color w:val="000000" w:themeColor="text1"/>
                      <w:sz w:val="32"/>
                      <w:szCs w:val="32"/>
                      <w:cs/>
                    </w:rPr>
                    <w:t xml:space="preserve">ปีงบประมาณ </w:t>
                  </w:r>
                  <w:r w:rsidRPr="00EF7D11">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hAnsi="TH SarabunPSK" w:cs="TH SarabunPSK"/>
                      <w:b/>
                      <w:bCs/>
                      <w:color w:val="000000" w:themeColor="text1"/>
                      <w:sz w:val="32"/>
                      <w:szCs w:val="32"/>
                    </w:rPr>
                  </w:pPr>
                  <w:r w:rsidRPr="00EF7D11">
                    <w:rPr>
                      <w:rFonts w:ascii="TH SarabunPSK" w:hAnsi="TH SarabunPSK" w:cs="TH SarabunPSK" w:hint="cs"/>
                      <w:b/>
                      <w:bCs/>
                      <w:color w:val="000000" w:themeColor="text1"/>
                      <w:sz w:val="32"/>
                      <w:szCs w:val="32"/>
                      <w:cs/>
                    </w:rPr>
                    <w:t xml:space="preserve">ปีงบประมาณ </w:t>
                  </w:r>
                  <w:r w:rsidRPr="00EF7D11">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hAnsi="TH SarabunPSK" w:cs="TH SarabunPSK"/>
                      <w:b/>
                      <w:bCs/>
                      <w:color w:val="000000" w:themeColor="text1"/>
                      <w:sz w:val="32"/>
                      <w:szCs w:val="32"/>
                      <w:cs/>
                    </w:rPr>
                  </w:pPr>
                  <w:r w:rsidRPr="00EF7D11">
                    <w:rPr>
                      <w:rFonts w:ascii="TH SarabunPSK" w:hAnsi="TH SarabunPSK" w:cs="TH SarabunPSK" w:hint="cs"/>
                      <w:b/>
                      <w:bCs/>
                      <w:color w:val="000000" w:themeColor="text1"/>
                      <w:sz w:val="32"/>
                      <w:szCs w:val="32"/>
                      <w:cs/>
                    </w:rPr>
                    <w:t xml:space="preserve">ปีงบประมาณ </w:t>
                  </w:r>
                  <w:r w:rsidRPr="00EF7D11">
                    <w:rPr>
                      <w:rFonts w:ascii="TH SarabunPSK" w:hAnsi="TH SarabunPSK" w:cs="TH SarabunPSK"/>
                      <w:b/>
                      <w:bCs/>
                      <w:color w:val="000000" w:themeColor="text1"/>
                      <w:sz w:val="32"/>
                      <w:szCs w:val="32"/>
                    </w:rPr>
                    <w:t>64</w:t>
                  </w:r>
                </w:p>
              </w:tc>
            </w:tr>
            <w:tr w:rsidR="00EF7D11" w:rsidRPr="008A0FDE" w:rsidTr="00227F21">
              <w:trPr>
                <w:jc w:val="center"/>
              </w:trPr>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eastAsia="Calibri" w:hAnsi="TH SarabunPSK" w:cs="TH SarabunPSK"/>
                      <w:color w:val="000000"/>
                      <w:sz w:val="32"/>
                      <w:szCs w:val="32"/>
                    </w:rPr>
                  </w:pPr>
                  <w:r w:rsidRPr="00EF7D11">
                    <w:rPr>
                      <w:rFonts w:ascii="TH SarabunPSK" w:eastAsia="Calibri" w:hAnsi="TH SarabunPSK" w:cs="TH SarabunPSK" w:hint="cs"/>
                      <w:color w:val="000000"/>
                      <w:sz w:val="32"/>
                      <w:szCs w:val="32"/>
                      <w:cs/>
                    </w:rPr>
                    <w:t xml:space="preserve">ร้อยละ </w:t>
                  </w:r>
                  <w:r w:rsidRPr="00EF7D11">
                    <w:rPr>
                      <w:rFonts w:ascii="TH SarabunPSK" w:eastAsia="Calibri" w:hAnsi="TH SarabunPSK" w:cs="TH SarabunPSK"/>
                      <w:color w:val="000000"/>
                      <w:sz w:val="32"/>
                      <w:szCs w:val="32"/>
                    </w:rPr>
                    <w:t>95</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ร้อยละ </w:t>
                  </w:r>
                  <w:r w:rsidRPr="00EF7D11">
                    <w:rPr>
                      <w:rFonts w:ascii="TH SarabunPSK" w:eastAsia="Calibri" w:hAnsi="TH SarabunPSK" w:cs="TH SarabunPSK"/>
                      <w:color w:val="000000"/>
                      <w:sz w:val="32"/>
                      <w:szCs w:val="32"/>
                    </w:rPr>
                    <w:t>96</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ร้อยละ </w:t>
                  </w:r>
                  <w:r w:rsidRPr="00EF7D11">
                    <w:rPr>
                      <w:rFonts w:ascii="TH SarabunPSK" w:eastAsia="Calibri" w:hAnsi="TH SarabunPSK" w:cs="TH SarabunPSK"/>
                      <w:color w:val="000000"/>
                      <w:sz w:val="32"/>
                      <w:szCs w:val="32"/>
                    </w:rPr>
                    <w:t>97</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ร้อยละ </w:t>
                  </w:r>
                  <w:r w:rsidRPr="00EF7D11">
                    <w:rPr>
                      <w:rFonts w:ascii="TH SarabunPSK" w:eastAsia="Calibri" w:hAnsi="TH SarabunPSK" w:cs="TH SarabunPSK"/>
                      <w:color w:val="000000"/>
                      <w:sz w:val="32"/>
                      <w:szCs w:val="32"/>
                    </w:rPr>
                    <w:t>98</w:t>
                  </w:r>
                </w:p>
              </w:tc>
              <w:tc>
                <w:tcPr>
                  <w:tcW w:w="184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jc w:val="center"/>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ร้อยละ </w:t>
                  </w:r>
                  <w:r w:rsidRPr="00EF7D11">
                    <w:rPr>
                      <w:rFonts w:ascii="TH SarabunPSK" w:eastAsia="Calibri" w:hAnsi="TH SarabunPSK" w:cs="TH SarabunPSK"/>
                      <w:color w:val="000000"/>
                      <w:sz w:val="32"/>
                      <w:szCs w:val="32"/>
                    </w:rPr>
                    <w:t>100</w:t>
                  </w:r>
                </w:p>
              </w:tc>
            </w:tr>
          </w:tbl>
          <w:p w:rsidR="00EF7D11" w:rsidRPr="008A0FDE" w:rsidRDefault="00EF7D11" w:rsidP="00EF7D11">
            <w:pPr>
              <w:spacing w:after="0" w:line="240" w:lineRule="auto"/>
              <w:rPr>
                <w:rFonts w:ascii="TH SarabunPSK" w:hAnsi="TH SarabunPSK" w:cs="TH SarabunPSK"/>
                <w:color w:val="000000" w:themeColor="text1"/>
                <w:sz w:val="32"/>
                <w:szCs w:val="32"/>
                <w:lang w:val="en-GB"/>
              </w:rPr>
            </w:pP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cs/>
              </w:rPr>
            </w:pPr>
            <w:r w:rsidRPr="00EF7D11">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eastAsia="Calibri" w:hAnsi="TH SarabunPSK" w:cs="TH SarabunPSK"/>
                <w:color w:val="000000"/>
                <w:sz w:val="32"/>
                <w:szCs w:val="32"/>
                <w:lang w:val="en-GB"/>
              </w:rPr>
            </w:pPr>
            <w:r w:rsidRPr="00EF7D11">
              <w:rPr>
                <w:rFonts w:ascii="TH SarabunPSK" w:eastAsia="Calibri" w:hAnsi="TH SarabunPSK" w:cs="TH SarabunPSK" w:hint="cs"/>
                <w:color w:val="000000"/>
                <w:sz w:val="32"/>
                <w:szCs w:val="32"/>
                <w:cs/>
                <w:lang w:val="en-GB"/>
              </w:rPr>
              <w:t>เพื่อพัฒนาคุณภาพชีวิตของประชาชนในพื้นที่ให้ดีขึ้น โดยหลักการ”พื้นที่เป็นฐาน ประชาชนเป็นศูนย์กลาง)</w:t>
            </w: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tabs>
                <w:tab w:val="left" w:pos="4335"/>
              </w:tabs>
              <w:spacing w:after="0" w:line="240" w:lineRule="auto"/>
              <w:rPr>
                <w:rFonts w:ascii="TH SarabunPSK" w:eastAsia="Calibri" w:hAnsi="TH SarabunPSK" w:cs="TH SarabunPSK"/>
                <w:color w:val="000000"/>
                <w:sz w:val="32"/>
                <w:szCs w:val="32"/>
                <w:cs/>
              </w:rPr>
            </w:pPr>
            <w:r w:rsidRPr="00EF7D11">
              <w:rPr>
                <w:rFonts w:ascii="TH SarabunPSK" w:eastAsia="Calibri" w:hAnsi="TH SarabunPSK" w:cs="TH SarabunPSK" w:hint="cs"/>
                <w:color w:val="000000"/>
                <w:sz w:val="32"/>
                <w:szCs w:val="32"/>
                <w:cs/>
              </w:rPr>
              <w:t xml:space="preserve">อำเภอที่มี </w:t>
            </w:r>
            <w:r w:rsidRPr="00EF7D11">
              <w:rPr>
                <w:rFonts w:ascii="TH SarabunPSK" w:eastAsia="Calibri" w:hAnsi="TH SarabunPSK" w:cs="TH SarabunPSK"/>
                <w:color w:val="000000"/>
                <w:sz w:val="32"/>
                <w:szCs w:val="32"/>
              </w:rPr>
              <w:t>District Health System</w:t>
            </w: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hint="cs"/>
                <w:color w:val="000000"/>
                <w:sz w:val="32"/>
                <w:szCs w:val="32"/>
                <w:cs/>
              </w:rPr>
              <w:t>การรายงาน</w:t>
            </w: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jc w:val="thaiDistribute"/>
              <w:rPr>
                <w:rFonts w:ascii="TH SarabunPSK" w:eastAsia="Calibri" w:hAnsi="TH SarabunPSK" w:cs="TH SarabunPSK"/>
                <w:color w:val="000000"/>
                <w:sz w:val="32"/>
                <w:szCs w:val="32"/>
                <w:cs/>
              </w:rPr>
            </w:pPr>
            <w:r w:rsidRPr="00EF7D11">
              <w:rPr>
                <w:rFonts w:ascii="TH SarabunPSK" w:eastAsia="Calibri" w:hAnsi="TH SarabunPSK" w:cs="TH SarabunPSK" w:hint="cs"/>
                <w:color w:val="000000"/>
                <w:sz w:val="32"/>
                <w:szCs w:val="32"/>
                <w:cs/>
              </w:rPr>
              <w:t>สำนักงานสาธารณสุขจังหวัด</w:t>
            </w:r>
            <w:r w:rsidRPr="00EF7D11">
              <w:rPr>
                <w:rFonts w:ascii="TH SarabunPSK" w:eastAsia="Calibri" w:hAnsi="TH SarabunPSK" w:cs="TH SarabunPSK"/>
                <w:color w:val="000000"/>
                <w:sz w:val="32"/>
                <w:szCs w:val="32"/>
              </w:rPr>
              <w:t xml:space="preserve"> /</w:t>
            </w:r>
            <w:r w:rsidRPr="00EF7D11">
              <w:rPr>
                <w:rFonts w:ascii="TH SarabunPSK" w:eastAsia="Calibri" w:hAnsi="TH SarabunPSK" w:cs="TH SarabunPSK" w:hint="cs"/>
                <w:color w:val="000000"/>
                <w:sz w:val="32"/>
                <w:szCs w:val="32"/>
                <w:cs/>
              </w:rPr>
              <w:t>สำนักงานสาธารณสุขอำเภอ</w:t>
            </w:r>
            <w:r w:rsidRPr="00EF7D11">
              <w:rPr>
                <w:rFonts w:ascii="TH SarabunPSK" w:eastAsia="Calibri" w:hAnsi="TH SarabunPSK" w:cs="TH SarabunPSK"/>
                <w:color w:val="000000"/>
                <w:sz w:val="32"/>
                <w:szCs w:val="32"/>
              </w:rPr>
              <w:t>/</w:t>
            </w:r>
            <w:r w:rsidRPr="00EF7D11">
              <w:rPr>
                <w:rFonts w:ascii="TH SarabunPSK" w:eastAsia="Calibri" w:hAnsi="TH SarabunPSK" w:cs="TH SarabunPSK" w:hint="cs"/>
                <w:color w:val="000000"/>
                <w:sz w:val="32"/>
                <w:szCs w:val="32"/>
                <w:cs/>
              </w:rPr>
              <w:t>โรงพยาบาล</w:t>
            </w: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eastAsia="Calibri" w:hAnsi="TH SarabunPSK" w:cs="TH SarabunPSK"/>
                <w:color w:val="000000"/>
                <w:sz w:val="32"/>
                <w:szCs w:val="32"/>
                <w:cs/>
              </w:rPr>
            </w:pPr>
            <w:r w:rsidRPr="00EF7D11">
              <w:rPr>
                <w:rFonts w:ascii="TH SarabunPSK" w:eastAsia="Calibri" w:hAnsi="TH SarabunPSK" w:cs="TH SarabunPSK"/>
                <w:color w:val="000000"/>
                <w:sz w:val="32"/>
                <w:szCs w:val="32"/>
              </w:rPr>
              <w:t>A =</w:t>
            </w:r>
            <w:r w:rsidRPr="00EF7D11">
              <w:rPr>
                <w:rFonts w:ascii="TH SarabunPSK" w:eastAsia="Calibri" w:hAnsi="TH SarabunPSK" w:cs="TH SarabunPSK" w:hint="cs"/>
                <w:color w:val="000000"/>
                <w:sz w:val="32"/>
                <w:szCs w:val="32"/>
                <w:cs/>
              </w:rPr>
              <w:t xml:space="preserve"> จำนวนอำเภอที่มี </w:t>
            </w:r>
            <w:r w:rsidRPr="00EF7D11">
              <w:rPr>
                <w:rFonts w:ascii="TH SarabunPSK" w:eastAsia="Calibri" w:hAnsi="TH SarabunPSK" w:cs="TH SarabunPSK"/>
                <w:color w:val="000000"/>
                <w:sz w:val="32"/>
                <w:szCs w:val="32"/>
              </w:rPr>
              <w:t>District Health System</w:t>
            </w:r>
            <w:r w:rsidRPr="00EF7D11">
              <w:rPr>
                <w:rFonts w:ascii="TH SarabunPSK" w:eastAsia="Calibri" w:hAnsi="TH SarabunPSK" w:cs="TH SarabunPSK" w:hint="cs"/>
                <w:color w:val="000000"/>
                <w:sz w:val="32"/>
                <w:szCs w:val="32"/>
                <w:cs/>
              </w:rPr>
              <w:t xml:space="preserve"> ผ่านเกณฑ์คุณภาพ</w:t>
            </w: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eastAsia="Calibri" w:hAnsi="TH SarabunPSK" w:cs="TH SarabunPSK"/>
                <w:color w:val="000000"/>
                <w:sz w:val="32"/>
                <w:szCs w:val="32"/>
                <w:cs/>
              </w:rPr>
            </w:pPr>
            <w:r w:rsidRPr="00EF7D11">
              <w:rPr>
                <w:rFonts w:ascii="TH SarabunPSK" w:eastAsia="Calibri" w:hAnsi="TH SarabunPSK" w:cs="TH SarabunPSK"/>
                <w:color w:val="000000"/>
                <w:sz w:val="32"/>
                <w:szCs w:val="32"/>
              </w:rPr>
              <w:t>B =</w:t>
            </w:r>
            <w:r w:rsidRPr="00EF7D11">
              <w:rPr>
                <w:rFonts w:ascii="TH SarabunPSK" w:eastAsia="Calibri" w:hAnsi="TH SarabunPSK" w:cs="TH SarabunPSK" w:hint="cs"/>
                <w:color w:val="000000"/>
                <w:sz w:val="32"/>
                <w:szCs w:val="32"/>
                <w:cs/>
              </w:rPr>
              <w:t xml:space="preserve"> </w:t>
            </w:r>
            <w:r w:rsidRPr="00EF7D11">
              <w:rPr>
                <w:rFonts w:ascii="TH SarabunPSK" w:eastAsia="Calibri" w:hAnsi="TH SarabunPSK" w:cs="TH SarabunPSK"/>
                <w:color w:val="000000"/>
                <w:sz w:val="32"/>
                <w:szCs w:val="32"/>
                <w:cs/>
              </w:rPr>
              <w:t>จำนวนอำเภอ</w:t>
            </w:r>
            <w:r w:rsidRPr="00EF7D11">
              <w:rPr>
                <w:rFonts w:ascii="TH SarabunPSK" w:eastAsia="Calibri" w:hAnsi="TH SarabunPSK" w:cs="TH SarabunPSK" w:hint="cs"/>
                <w:color w:val="000000"/>
                <w:sz w:val="32"/>
                <w:szCs w:val="32"/>
                <w:cs/>
              </w:rPr>
              <w:t xml:space="preserve"> </w:t>
            </w:r>
            <w:r>
              <w:rPr>
                <w:rFonts w:ascii="TH SarabunPSK" w:eastAsia="Calibri" w:hAnsi="TH SarabunPSK" w:cs="TH SarabunPSK" w:hint="cs"/>
                <w:color w:val="000000"/>
                <w:sz w:val="32"/>
                <w:szCs w:val="32"/>
                <w:cs/>
              </w:rPr>
              <w:t>878</w:t>
            </w:r>
            <w:r w:rsidRPr="00EF7D11">
              <w:rPr>
                <w:rFonts w:ascii="TH SarabunPSK" w:eastAsia="Calibri" w:hAnsi="TH SarabunPSK" w:cs="TH SarabunPSK" w:hint="cs"/>
                <w:color w:val="000000"/>
                <w:sz w:val="32"/>
                <w:szCs w:val="32"/>
                <w:cs/>
              </w:rPr>
              <w:t xml:space="preserve"> แห่ง</w:t>
            </w:r>
          </w:p>
        </w:tc>
      </w:tr>
      <w:tr w:rsidR="00EF7D11" w:rsidRPr="00EF7D11"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cs/>
              </w:rPr>
            </w:pPr>
            <w:r w:rsidRPr="00EF7D11">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eastAsia="Calibri" w:hAnsi="TH SarabunPSK" w:cs="TH SarabunPSK"/>
                <w:color w:val="000000"/>
                <w:sz w:val="32"/>
                <w:szCs w:val="32"/>
                <w:cs/>
              </w:rPr>
            </w:pPr>
            <w:r w:rsidRPr="00EF7D11">
              <w:rPr>
                <w:rFonts w:ascii="TH SarabunPSK" w:eastAsia="Calibri" w:hAnsi="TH SarabunPSK" w:cs="TH SarabunPSK" w:hint="cs"/>
                <w:color w:val="000000"/>
                <w:sz w:val="32"/>
                <w:szCs w:val="32"/>
                <w:cs/>
              </w:rPr>
              <w:t>(</w:t>
            </w:r>
            <w:r w:rsidRPr="00EF7D11">
              <w:rPr>
                <w:rFonts w:ascii="TH SarabunPSK" w:eastAsia="Calibri" w:hAnsi="TH SarabunPSK" w:cs="TH SarabunPSK"/>
                <w:color w:val="000000"/>
                <w:sz w:val="32"/>
                <w:szCs w:val="32"/>
              </w:rPr>
              <w:t>A/B</w:t>
            </w:r>
            <w:r w:rsidRPr="00EF7D11">
              <w:rPr>
                <w:rFonts w:ascii="TH SarabunPSK" w:eastAsia="Calibri" w:hAnsi="TH SarabunPSK" w:cs="TH SarabunPSK" w:hint="cs"/>
                <w:color w:val="000000"/>
                <w:sz w:val="32"/>
                <w:szCs w:val="32"/>
                <w:cs/>
              </w:rPr>
              <w:t xml:space="preserve">) </w:t>
            </w:r>
            <w:r w:rsidRPr="00EF7D11">
              <w:rPr>
                <w:rFonts w:ascii="TH SarabunPSK" w:eastAsia="Calibri" w:hAnsi="TH SarabunPSK" w:cs="TH SarabunPSK"/>
                <w:color w:val="000000"/>
                <w:sz w:val="32"/>
                <w:szCs w:val="32"/>
              </w:rPr>
              <w:t>×</w:t>
            </w:r>
            <w:r w:rsidRPr="00EF7D11">
              <w:rPr>
                <w:rFonts w:ascii="TH SarabunPSK" w:eastAsia="Calibri" w:hAnsi="TH SarabunPSK" w:cs="TH SarabunPSK" w:hint="cs"/>
                <w:color w:val="000000"/>
                <w:sz w:val="32"/>
                <w:szCs w:val="32"/>
                <w:cs/>
              </w:rPr>
              <w:t xml:space="preserve"> 100</w:t>
            </w:r>
          </w:p>
        </w:tc>
      </w:tr>
      <w:tr w:rsidR="00EF7D11" w:rsidRPr="008A0FDE" w:rsidTr="00227F21">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cs/>
              </w:rPr>
            </w:pPr>
            <w:r w:rsidRPr="00EF7D11">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F7D11" w:rsidRPr="00322558"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hint="cs"/>
                <w:color w:val="000000"/>
                <w:sz w:val="32"/>
                <w:szCs w:val="32"/>
                <w:cs/>
              </w:rPr>
              <w:t>6 เดือน, 9 เดือน, 12 เดือน</w:t>
            </w:r>
          </w:p>
        </w:tc>
      </w:tr>
      <w:tr w:rsidR="00EF7D11" w:rsidRPr="00EF7D11" w:rsidTr="00227F21">
        <w:tc>
          <w:tcPr>
            <w:tcW w:w="10349" w:type="dxa"/>
            <w:gridSpan w:val="2"/>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rPr>
            </w:pPr>
            <w:r w:rsidRPr="00EF7D11">
              <w:rPr>
                <w:rFonts w:ascii="TH SarabunPSK" w:hAnsi="TH SarabunPSK" w:cs="TH SarabunPSK"/>
                <w:b/>
                <w:bCs/>
                <w:color w:val="000000" w:themeColor="text1"/>
                <w:sz w:val="32"/>
                <w:szCs w:val="32"/>
                <w:cs/>
              </w:rPr>
              <w:t>เกณฑ์การประเมิน :</w:t>
            </w:r>
          </w:p>
          <w:p w:rsidR="00EF7D11" w:rsidRPr="00EF7D11" w:rsidRDefault="00EF7D11" w:rsidP="00EF7D11">
            <w:pPr>
              <w:spacing w:after="0" w:line="240" w:lineRule="auto"/>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ปี 2560</w:t>
            </w:r>
            <w:r w:rsidRPr="00EF7D11">
              <w:rPr>
                <w:rFonts w:ascii="TH SarabunPSK" w:eastAsia="Calibri"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3"/>
              <w:gridCol w:w="2835"/>
              <w:gridCol w:w="2410"/>
              <w:gridCol w:w="2119"/>
            </w:tblGrid>
            <w:tr w:rsidR="00EF7D11" w:rsidRPr="00EF7D11" w:rsidTr="00EF7D11">
              <w:trPr>
                <w:jc w:val="center"/>
              </w:trPr>
              <w:tc>
                <w:tcPr>
                  <w:tcW w:w="2403"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3 เดือน</w:t>
                  </w:r>
                </w:p>
              </w:tc>
              <w:tc>
                <w:tcPr>
                  <w:tcW w:w="2835"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12 เดือน</w:t>
                  </w:r>
                </w:p>
              </w:tc>
            </w:tr>
            <w:tr w:rsidR="00EF7D11" w:rsidRPr="00EF7D11" w:rsidTr="00EF7D11">
              <w:trPr>
                <w:jc w:val="center"/>
              </w:trPr>
              <w:tc>
                <w:tcPr>
                  <w:tcW w:w="2403"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การประเมินตนเองโดยใช้แนวทางการพัฒนา </w:t>
                  </w:r>
                  <w:r w:rsidRPr="00EF7D11">
                    <w:rPr>
                      <w:rFonts w:ascii="TH SarabunPSK" w:eastAsia="Calibri" w:hAnsi="TH SarabunPSK" w:cs="TH SarabunPSK"/>
                      <w:color w:val="000000"/>
                      <w:sz w:val="32"/>
                      <w:szCs w:val="32"/>
                    </w:rPr>
                    <w:t>DHS-PCA</w:t>
                  </w:r>
                </w:p>
              </w:tc>
              <w:tc>
                <w:tcPr>
                  <w:tcW w:w="2835"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cs/>
                    </w:rPr>
                  </w:pPr>
                  <w:r w:rsidRPr="00EF7D11">
                    <w:rPr>
                      <w:rFonts w:ascii="TH SarabunPSK" w:eastAsia="Calibri" w:hAnsi="TH SarabunPSK" w:cs="TH SarabunPSK"/>
                      <w:color w:val="000000"/>
                      <w:sz w:val="32"/>
                      <w:szCs w:val="32"/>
                      <w:cs/>
                    </w:rPr>
                    <w:t>มีแผนการดำเนินงานที่เชื่อมโยงระบบบริการปฐมภูมิและบูรณาการร่วมกับการพัฒนาระบบบริการ(</w:t>
                  </w:r>
                  <w:r w:rsidRPr="00EF7D11">
                    <w:rPr>
                      <w:rFonts w:ascii="TH SarabunPSK" w:eastAsia="Calibri" w:hAnsi="TH SarabunPSK" w:cs="TH SarabunPSK"/>
                      <w:color w:val="000000"/>
                      <w:sz w:val="32"/>
                      <w:szCs w:val="32"/>
                    </w:rPr>
                    <w:t>Service Plan</w:t>
                  </w:r>
                  <w:r w:rsidRPr="00EF7D11">
                    <w:rPr>
                      <w:rFonts w:ascii="TH SarabunPSK" w:eastAsia="Calibri" w:hAnsi="TH SarabunPSK" w:cs="TH SarabunPSK"/>
                      <w:color w:val="000000"/>
                      <w:sz w:val="32"/>
                      <w:szCs w:val="32"/>
                      <w:cs/>
                    </w:rPr>
                    <w:t>) และบูรณาการ ๕กลุ่มวัย</w:t>
                  </w:r>
                </w:p>
              </w:tc>
              <w:tc>
                <w:tcPr>
                  <w:tcW w:w="2410"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cs/>
                    </w:rPr>
                  </w:pPr>
                  <w:r w:rsidRPr="00EF7D11">
                    <w:rPr>
                      <w:rFonts w:ascii="TH SarabunPSK" w:eastAsia="Calibri" w:hAnsi="TH SarabunPSK" w:cs="TH SarabunPSK"/>
                      <w:color w:val="000000"/>
                      <w:sz w:val="32"/>
                      <w:szCs w:val="32"/>
                      <w:cs/>
                    </w:rPr>
                    <w:t>มีระบบบริหารจัดการ/กลไกแก้ไขปัญหาสุขภาพโดยการมีส่วนร่วมของทุกภาคส่วนและมีโครงสร้างทีมหมอครอบครัว</w:t>
                  </w:r>
                </w:p>
              </w:tc>
              <w:tc>
                <w:tcPr>
                  <w:tcW w:w="2119"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อำเภอผ่านเกณฑ์ </w:t>
                  </w:r>
                  <w:r w:rsidRPr="00EF7D11">
                    <w:rPr>
                      <w:rFonts w:ascii="TH SarabunPSK" w:eastAsia="Calibri" w:hAnsi="TH SarabunPSK" w:cs="TH SarabunPSK"/>
                      <w:color w:val="000000"/>
                      <w:sz w:val="32"/>
                      <w:szCs w:val="32"/>
                    </w:rPr>
                    <w:t>DHS</w:t>
                  </w:r>
                  <w:r w:rsidRPr="00EF7D11">
                    <w:rPr>
                      <w:rFonts w:ascii="TH SarabunPSK" w:eastAsia="Calibri" w:hAnsi="TH SarabunPSK" w:cs="TH SarabunPSK"/>
                      <w:color w:val="000000"/>
                      <w:sz w:val="32"/>
                      <w:szCs w:val="32"/>
                      <w:cs/>
                    </w:rPr>
                    <w:t xml:space="preserve">คุณภาพร้อยละ </w:t>
                  </w:r>
                  <w:r w:rsidRPr="00EF7D11">
                    <w:rPr>
                      <w:rFonts w:ascii="TH SarabunPSK" w:eastAsia="Calibri" w:hAnsi="TH SarabunPSK" w:cs="TH SarabunPSK"/>
                      <w:color w:val="000000"/>
                      <w:sz w:val="32"/>
                      <w:szCs w:val="32"/>
                    </w:rPr>
                    <w:t>95</w:t>
                  </w:r>
                </w:p>
              </w:tc>
            </w:tr>
          </w:tbl>
          <w:p w:rsidR="00EF7D11" w:rsidRPr="00EF7D11" w:rsidRDefault="00EF7D11" w:rsidP="00EF7D11">
            <w:pPr>
              <w:spacing w:after="0" w:line="240" w:lineRule="auto"/>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ปี 2561</w:t>
            </w:r>
            <w:r w:rsidRPr="00EF7D11">
              <w:rPr>
                <w:rFonts w:ascii="TH SarabunPSK" w:eastAsia="Calibri"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2835"/>
              <w:gridCol w:w="2439"/>
              <w:gridCol w:w="1984"/>
            </w:tblGrid>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3 เดือน</w:t>
                  </w:r>
                </w:p>
              </w:tc>
              <w:tc>
                <w:tcPr>
                  <w:tcW w:w="2835"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6 เดือน</w:t>
                  </w:r>
                </w:p>
              </w:tc>
              <w:tc>
                <w:tcPr>
                  <w:tcW w:w="2439"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12 เดือน</w:t>
                  </w:r>
                </w:p>
              </w:tc>
            </w:tr>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การประเมินตนเองโดยใช้แนวทางการพัฒนา </w:t>
                  </w:r>
                  <w:r w:rsidRPr="00EF7D11">
                    <w:rPr>
                      <w:rFonts w:ascii="TH SarabunPSK" w:eastAsia="Calibri" w:hAnsi="TH SarabunPSK" w:cs="TH SarabunPSK"/>
                      <w:color w:val="000000"/>
                      <w:sz w:val="32"/>
                      <w:szCs w:val="32"/>
                    </w:rPr>
                    <w:t>DHS-PCA</w:t>
                  </w:r>
                </w:p>
              </w:tc>
              <w:tc>
                <w:tcPr>
                  <w:tcW w:w="2835"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มีแผนการดำเนินงานที่เชื่อมโยงระบบบริการปฐมภูมิและบูรณาการร่วมกับการพัฒนาระบบบริการ(</w:t>
                  </w:r>
                  <w:r w:rsidRPr="00EF7D11">
                    <w:rPr>
                      <w:rFonts w:ascii="TH SarabunPSK" w:eastAsia="Calibri" w:hAnsi="TH SarabunPSK" w:cs="TH SarabunPSK"/>
                      <w:color w:val="000000"/>
                      <w:sz w:val="32"/>
                      <w:szCs w:val="32"/>
                    </w:rPr>
                    <w:t xml:space="preserve">Service Plan) </w:t>
                  </w:r>
                  <w:r w:rsidRPr="00EF7D11">
                    <w:rPr>
                      <w:rFonts w:ascii="TH SarabunPSK" w:eastAsia="Calibri" w:hAnsi="TH SarabunPSK" w:cs="TH SarabunPSK"/>
                      <w:color w:val="000000"/>
                      <w:sz w:val="32"/>
                      <w:szCs w:val="32"/>
                      <w:cs/>
                    </w:rPr>
                    <w:t>และบูรณาการ ๕กลุ่มวัย</w:t>
                  </w:r>
                </w:p>
              </w:tc>
              <w:tc>
                <w:tcPr>
                  <w:tcW w:w="2439"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ระบบบริหารจัดการ/กลไกแก้ไขปัญหาสุขภาพโดยการมีส่วนร่วมของทุกภาคส่วนและมีโครงสร้างทีมหมอครอบครัว</w:t>
                  </w:r>
                </w:p>
              </w:tc>
              <w:tc>
                <w:tcPr>
                  <w:tcW w:w="1984"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อำเภอผ่านเกณฑ์ </w:t>
                  </w:r>
                  <w:r w:rsidRPr="00EF7D11">
                    <w:rPr>
                      <w:rFonts w:ascii="TH SarabunPSK" w:eastAsia="Calibri" w:hAnsi="TH SarabunPSK" w:cs="TH SarabunPSK"/>
                      <w:color w:val="000000"/>
                      <w:sz w:val="32"/>
                      <w:szCs w:val="32"/>
                    </w:rPr>
                    <w:t>DHS</w:t>
                  </w:r>
                  <w:r w:rsidRPr="00EF7D11">
                    <w:rPr>
                      <w:rFonts w:ascii="TH SarabunPSK" w:eastAsia="Calibri" w:hAnsi="TH SarabunPSK" w:cs="TH SarabunPSK"/>
                      <w:color w:val="000000"/>
                      <w:sz w:val="32"/>
                      <w:szCs w:val="32"/>
                      <w:cs/>
                    </w:rPr>
                    <w:t xml:space="preserve">คุณภาพร้อยละ </w:t>
                  </w:r>
                  <w:r w:rsidRPr="00EF7D11">
                    <w:rPr>
                      <w:rFonts w:ascii="TH SarabunPSK" w:eastAsia="Calibri" w:hAnsi="TH SarabunPSK" w:cs="TH SarabunPSK"/>
                      <w:color w:val="000000"/>
                      <w:sz w:val="32"/>
                      <w:szCs w:val="32"/>
                    </w:rPr>
                    <w:t>96</w:t>
                  </w:r>
                </w:p>
              </w:tc>
            </w:tr>
          </w:tbl>
          <w:p w:rsidR="00EF7D11" w:rsidRDefault="00EF7D11" w:rsidP="00EF7D11">
            <w:pPr>
              <w:spacing w:after="0" w:line="240" w:lineRule="auto"/>
              <w:rPr>
                <w:rFonts w:ascii="TH SarabunPSK" w:eastAsia="Calibri" w:hAnsi="TH SarabunPSK" w:cs="TH SarabunPSK"/>
                <w:b/>
                <w:bCs/>
                <w:color w:val="000000"/>
                <w:sz w:val="32"/>
                <w:szCs w:val="32"/>
              </w:rPr>
            </w:pPr>
          </w:p>
          <w:p w:rsidR="00855D23" w:rsidRDefault="00855D23" w:rsidP="00EF7D11">
            <w:pPr>
              <w:spacing w:after="0" w:line="240" w:lineRule="auto"/>
              <w:rPr>
                <w:rFonts w:ascii="TH SarabunPSK" w:eastAsia="Calibri" w:hAnsi="TH SarabunPSK" w:cs="TH SarabunPSK"/>
                <w:b/>
                <w:bCs/>
                <w:color w:val="000000"/>
                <w:sz w:val="32"/>
                <w:szCs w:val="32"/>
              </w:rPr>
            </w:pPr>
          </w:p>
          <w:p w:rsidR="00855D23" w:rsidRDefault="00855D23" w:rsidP="00EF7D11">
            <w:pPr>
              <w:spacing w:after="0" w:line="240" w:lineRule="auto"/>
              <w:rPr>
                <w:rFonts w:ascii="TH SarabunPSK" w:eastAsia="Calibri" w:hAnsi="TH SarabunPSK" w:cs="TH SarabunPSK"/>
                <w:b/>
                <w:bCs/>
                <w:color w:val="000000"/>
                <w:sz w:val="32"/>
                <w:szCs w:val="32"/>
              </w:rPr>
            </w:pPr>
          </w:p>
          <w:p w:rsidR="00EF7D11" w:rsidRDefault="00EF7D11" w:rsidP="00EF7D11">
            <w:pPr>
              <w:spacing w:after="0" w:line="240" w:lineRule="auto"/>
              <w:rPr>
                <w:rFonts w:ascii="TH SarabunPSK" w:eastAsia="Calibri" w:hAnsi="TH SarabunPSK" w:cs="TH SarabunPSK"/>
                <w:b/>
                <w:bCs/>
                <w:color w:val="000000"/>
                <w:sz w:val="32"/>
                <w:szCs w:val="32"/>
              </w:rPr>
            </w:pPr>
          </w:p>
          <w:p w:rsidR="00EF7D11" w:rsidRDefault="00EF7D11" w:rsidP="00EF7D11">
            <w:pPr>
              <w:spacing w:after="0" w:line="240" w:lineRule="auto"/>
              <w:rPr>
                <w:rFonts w:ascii="TH SarabunPSK" w:eastAsia="Calibri" w:hAnsi="TH SarabunPSK" w:cs="TH SarabunPSK"/>
                <w:b/>
                <w:bCs/>
                <w:color w:val="000000"/>
                <w:sz w:val="32"/>
                <w:szCs w:val="32"/>
              </w:rPr>
            </w:pPr>
          </w:p>
          <w:p w:rsidR="00EF7D11" w:rsidRPr="00EF7D11" w:rsidRDefault="00EF7D11" w:rsidP="00EF7D11">
            <w:pPr>
              <w:spacing w:after="0" w:line="240" w:lineRule="auto"/>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ปี 2562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2835"/>
              <w:gridCol w:w="2439"/>
              <w:gridCol w:w="1984"/>
            </w:tblGrid>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3 เดือน</w:t>
                  </w:r>
                </w:p>
              </w:tc>
              <w:tc>
                <w:tcPr>
                  <w:tcW w:w="2835"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6 เดือน</w:t>
                  </w:r>
                </w:p>
              </w:tc>
              <w:tc>
                <w:tcPr>
                  <w:tcW w:w="2439"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12 เดือน</w:t>
                  </w:r>
                </w:p>
              </w:tc>
            </w:tr>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การประเมินตนเองโดยใช้แนวทางการพัฒนา </w:t>
                  </w:r>
                  <w:r w:rsidRPr="00EF7D11">
                    <w:rPr>
                      <w:rFonts w:ascii="TH SarabunPSK" w:eastAsia="Calibri" w:hAnsi="TH SarabunPSK" w:cs="TH SarabunPSK"/>
                      <w:color w:val="000000"/>
                      <w:sz w:val="32"/>
                      <w:szCs w:val="32"/>
                    </w:rPr>
                    <w:t>DHS-PCA</w:t>
                  </w:r>
                </w:p>
              </w:tc>
              <w:tc>
                <w:tcPr>
                  <w:tcW w:w="2835"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มีแผนการดำเนินงานที่เชื่อมโยงระบบบริการปฐมภูมิและบูรณาการร่วมกับการพัฒนาระบบบริการ(</w:t>
                  </w:r>
                  <w:r w:rsidRPr="00EF7D11">
                    <w:rPr>
                      <w:rFonts w:ascii="TH SarabunPSK" w:eastAsia="Calibri" w:hAnsi="TH SarabunPSK" w:cs="TH SarabunPSK"/>
                      <w:color w:val="000000"/>
                      <w:sz w:val="32"/>
                      <w:szCs w:val="32"/>
                    </w:rPr>
                    <w:t xml:space="preserve">Service Plan) </w:t>
                  </w:r>
                  <w:r w:rsidRPr="00EF7D11">
                    <w:rPr>
                      <w:rFonts w:ascii="TH SarabunPSK" w:eastAsia="Calibri" w:hAnsi="TH SarabunPSK" w:cs="TH SarabunPSK"/>
                      <w:color w:val="000000"/>
                      <w:sz w:val="32"/>
                      <w:szCs w:val="32"/>
                      <w:cs/>
                    </w:rPr>
                    <w:t>และบูรณาการ ๕กลุ่มวัย</w:t>
                  </w:r>
                </w:p>
              </w:tc>
              <w:tc>
                <w:tcPr>
                  <w:tcW w:w="2439"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ระบบบริหารจัดการ/กลไกแก้ไขปัญหาสุขภาพโดยการมีส่วนร่วมของทุกภาคส่วนและมีโครงสร้างทีมหมอครอบครัว</w:t>
                  </w:r>
                </w:p>
              </w:tc>
              <w:tc>
                <w:tcPr>
                  <w:tcW w:w="1984"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อำเภอผ่านเกณฑ์ </w:t>
                  </w:r>
                  <w:r w:rsidRPr="00EF7D11">
                    <w:rPr>
                      <w:rFonts w:ascii="TH SarabunPSK" w:eastAsia="Calibri" w:hAnsi="TH SarabunPSK" w:cs="TH SarabunPSK"/>
                      <w:color w:val="000000"/>
                      <w:sz w:val="32"/>
                      <w:szCs w:val="32"/>
                    </w:rPr>
                    <w:t>DHS</w:t>
                  </w:r>
                  <w:r w:rsidRPr="00EF7D11">
                    <w:rPr>
                      <w:rFonts w:ascii="TH SarabunPSK" w:eastAsia="Calibri" w:hAnsi="TH SarabunPSK" w:cs="TH SarabunPSK"/>
                      <w:color w:val="000000"/>
                      <w:sz w:val="32"/>
                      <w:szCs w:val="32"/>
                      <w:cs/>
                    </w:rPr>
                    <w:t xml:space="preserve">คุณภาพร้อยละ </w:t>
                  </w:r>
                  <w:r w:rsidRPr="00EF7D11">
                    <w:rPr>
                      <w:rFonts w:ascii="TH SarabunPSK" w:eastAsia="Calibri" w:hAnsi="TH SarabunPSK" w:cs="TH SarabunPSK"/>
                      <w:color w:val="000000"/>
                      <w:sz w:val="32"/>
                      <w:szCs w:val="32"/>
                    </w:rPr>
                    <w:t>9</w:t>
                  </w:r>
                  <w:r w:rsidRPr="00EF7D11">
                    <w:rPr>
                      <w:rFonts w:ascii="TH SarabunPSK" w:eastAsia="Calibri" w:hAnsi="TH SarabunPSK" w:cs="TH SarabunPSK"/>
                      <w:color w:val="000000"/>
                      <w:sz w:val="32"/>
                      <w:szCs w:val="32"/>
                      <w:cs/>
                    </w:rPr>
                    <w:t>7</w:t>
                  </w:r>
                </w:p>
              </w:tc>
            </w:tr>
          </w:tbl>
          <w:p w:rsidR="00EF7D11" w:rsidRPr="00EF7D11" w:rsidRDefault="00EF7D11" w:rsidP="00EF7D11">
            <w:pPr>
              <w:spacing w:after="0" w:line="240" w:lineRule="auto"/>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ปี 2563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2835"/>
              <w:gridCol w:w="2439"/>
              <w:gridCol w:w="1984"/>
            </w:tblGrid>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3 เดือน</w:t>
                  </w:r>
                </w:p>
              </w:tc>
              <w:tc>
                <w:tcPr>
                  <w:tcW w:w="2835"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6 เดือน</w:t>
                  </w:r>
                </w:p>
              </w:tc>
              <w:tc>
                <w:tcPr>
                  <w:tcW w:w="2439"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12 เดือน</w:t>
                  </w:r>
                </w:p>
              </w:tc>
            </w:tr>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การประเมินตนเองโดยใช้แนวทางการพัฒนา </w:t>
                  </w:r>
                  <w:r w:rsidRPr="00EF7D11">
                    <w:rPr>
                      <w:rFonts w:ascii="TH SarabunPSK" w:eastAsia="Calibri" w:hAnsi="TH SarabunPSK" w:cs="TH SarabunPSK"/>
                      <w:color w:val="000000"/>
                      <w:sz w:val="32"/>
                      <w:szCs w:val="32"/>
                    </w:rPr>
                    <w:t>DHS-PCA</w:t>
                  </w:r>
                </w:p>
              </w:tc>
              <w:tc>
                <w:tcPr>
                  <w:tcW w:w="2835"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มีแผนการดำเนินงานที่เชื่อมโยงระบบบริการปฐมภูมิและบูรณาการร่วมกับการพัฒนาระบบบริการ(</w:t>
                  </w:r>
                  <w:r w:rsidRPr="00EF7D11">
                    <w:rPr>
                      <w:rFonts w:ascii="TH SarabunPSK" w:eastAsia="Calibri" w:hAnsi="TH SarabunPSK" w:cs="TH SarabunPSK"/>
                      <w:color w:val="000000"/>
                      <w:sz w:val="32"/>
                      <w:szCs w:val="32"/>
                    </w:rPr>
                    <w:t xml:space="preserve">Service Plan) </w:t>
                  </w:r>
                  <w:r w:rsidRPr="00EF7D11">
                    <w:rPr>
                      <w:rFonts w:ascii="TH SarabunPSK" w:eastAsia="Calibri" w:hAnsi="TH SarabunPSK" w:cs="TH SarabunPSK"/>
                      <w:color w:val="000000"/>
                      <w:sz w:val="32"/>
                      <w:szCs w:val="32"/>
                      <w:cs/>
                    </w:rPr>
                    <w:t>และ</w:t>
                  </w:r>
                  <w:r w:rsidRPr="00EF7D11">
                    <w:rPr>
                      <w:rFonts w:ascii="TH SarabunPSK" w:eastAsia="Calibri" w:hAnsi="TH SarabunPSK" w:cs="TH SarabunPSK"/>
                      <w:color w:val="000000"/>
                      <w:sz w:val="32"/>
                      <w:szCs w:val="32"/>
                      <w:cs/>
                    </w:rPr>
                    <w:lastRenderedPageBreak/>
                    <w:t>บูรณาการ ๕กลุ่มวัย</w:t>
                  </w:r>
                </w:p>
              </w:tc>
              <w:tc>
                <w:tcPr>
                  <w:tcW w:w="2439"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lastRenderedPageBreak/>
                    <w:t>มีระบบบริหารจัดการ/กลไกแก้ไขปัญหาสุขภาพโดยการมีส่วนร่วมของทุกภาคส่วนและมีโครงสร้าง</w:t>
                  </w:r>
                  <w:r w:rsidRPr="00EF7D11">
                    <w:rPr>
                      <w:rFonts w:ascii="TH SarabunPSK" w:eastAsia="Calibri" w:hAnsi="TH SarabunPSK" w:cs="TH SarabunPSK"/>
                      <w:color w:val="000000"/>
                      <w:sz w:val="32"/>
                      <w:szCs w:val="32"/>
                      <w:cs/>
                    </w:rPr>
                    <w:lastRenderedPageBreak/>
                    <w:t>ทีมหมอครอบครัว</w:t>
                  </w:r>
                </w:p>
              </w:tc>
              <w:tc>
                <w:tcPr>
                  <w:tcW w:w="1984"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lastRenderedPageBreak/>
                    <w:t xml:space="preserve">อำเภอผ่านเกณฑ์ </w:t>
                  </w:r>
                  <w:r w:rsidRPr="00EF7D11">
                    <w:rPr>
                      <w:rFonts w:ascii="TH SarabunPSK" w:eastAsia="Calibri" w:hAnsi="TH SarabunPSK" w:cs="TH SarabunPSK"/>
                      <w:color w:val="000000"/>
                      <w:sz w:val="32"/>
                      <w:szCs w:val="32"/>
                    </w:rPr>
                    <w:t>DHS</w:t>
                  </w:r>
                  <w:r w:rsidRPr="00EF7D11">
                    <w:rPr>
                      <w:rFonts w:ascii="TH SarabunPSK" w:eastAsia="Calibri" w:hAnsi="TH SarabunPSK" w:cs="TH SarabunPSK"/>
                      <w:color w:val="000000"/>
                      <w:sz w:val="32"/>
                      <w:szCs w:val="32"/>
                      <w:cs/>
                    </w:rPr>
                    <w:t xml:space="preserve">คุณภาพร้อยละ </w:t>
                  </w:r>
                  <w:r w:rsidRPr="00EF7D11">
                    <w:rPr>
                      <w:rFonts w:ascii="TH SarabunPSK" w:eastAsia="Calibri" w:hAnsi="TH SarabunPSK" w:cs="TH SarabunPSK"/>
                      <w:color w:val="000000"/>
                      <w:sz w:val="32"/>
                      <w:szCs w:val="32"/>
                    </w:rPr>
                    <w:t>9</w:t>
                  </w:r>
                  <w:r w:rsidRPr="00EF7D11">
                    <w:rPr>
                      <w:rFonts w:ascii="TH SarabunPSK" w:eastAsia="Calibri" w:hAnsi="TH SarabunPSK" w:cs="TH SarabunPSK"/>
                      <w:color w:val="000000"/>
                      <w:sz w:val="32"/>
                      <w:szCs w:val="32"/>
                      <w:cs/>
                    </w:rPr>
                    <w:t>8</w:t>
                  </w:r>
                </w:p>
              </w:tc>
            </w:tr>
          </w:tbl>
          <w:p w:rsidR="00EF7D11" w:rsidRPr="00EF7D11" w:rsidRDefault="00EF7D11" w:rsidP="00EF7D11">
            <w:pPr>
              <w:spacing w:after="0" w:line="240" w:lineRule="auto"/>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lastRenderedPageBreak/>
              <w:t>ปี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2977"/>
              <w:gridCol w:w="2409"/>
              <w:gridCol w:w="1985"/>
            </w:tblGrid>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3 เดือน</w:t>
                  </w:r>
                </w:p>
              </w:tc>
              <w:tc>
                <w:tcPr>
                  <w:tcW w:w="2977"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6 เดือน</w:t>
                  </w:r>
                </w:p>
              </w:tc>
              <w:tc>
                <w:tcPr>
                  <w:tcW w:w="2409"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9 เดือน</w:t>
                  </w:r>
                </w:p>
              </w:tc>
              <w:tc>
                <w:tcPr>
                  <w:tcW w:w="1985" w:type="dxa"/>
                  <w:tcBorders>
                    <w:top w:val="single" w:sz="4" w:space="0" w:color="000000"/>
                    <w:left w:val="single" w:sz="4" w:space="0" w:color="000000"/>
                    <w:bottom w:val="single" w:sz="4" w:space="0" w:color="000000"/>
                    <w:right w:val="single" w:sz="4" w:space="0" w:color="000000"/>
                  </w:tcBorders>
                  <w:hideMark/>
                </w:tcPr>
                <w:p w:rsidR="00EF7D11" w:rsidRPr="00EF7D11" w:rsidRDefault="00EF7D11" w:rsidP="00EF7D11">
                  <w:pPr>
                    <w:spacing w:after="0" w:line="240" w:lineRule="auto"/>
                    <w:jc w:val="center"/>
                    <w:rPr>
                      <w:rFonts w:ascii="TH SarabunPSK" w:eastAsia="Calibri" w:hAnsi="TH SarabunPSK" w:cs="TH SarabunPSK"/>
                      <w:b/>
                      <w:bCs/>
                      <w:color w:val="000000"/>
                      <w:sz w:val="32"/>
                      <w:szCs w:val="32"/>
                    </w:rPr>
                  </w:pPr>
                  <w:r w:rsidRPr="00EF7D11">
                    <w:rPr>
                      <w:rFonts w:ascii="TH SarabunPSK" w:eastAsia="Calibri" w:hAnsi="TH SarabunPSK" w:cs="TH SarabunPSK"/>
                      <w:b/>
                      <w:bCs/>
                      <w:color w:val="000000"/>
                      <w:sz w:val="32"/>
                      <w:szCs w:val="32"/>
                      <w:cs/>
                    </w:rPr>
                    <w:t>รอบ 12 เดือน</w:t>
                  </w:r>
                </w:p>
              </w:tc>
            </w:tr>
            <w:tr w:rsidR="00EF7D11" w:rsidRPr="00EF7D11" w:rsidTr="00EF7D11">
              <w:trPr>
                <w:jc w:val="center"/>
              </w:trPr>
              <w:tc>
                <w:tcPr>
                  <w:tcW w:w="2297"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การประเมินตนเองโดยใช้แนวทางการพัฒนา </w:t>
                  </w:r>
                  <w:r w:rsidRPr="00EF7D11">
                    <w:rPr>
                      <w:rFonts w:ascii="TH SarabunPSK" w:eastAsia="Calibri" w:hAnsi="TH SarabunPSK" w:cs="TH SarabunPSK"/>
                      <w:color w:val="000000"/>
                      <w:sz w:val="32"/>
                      <w:szCs w:val="32"/>
                    </w:rPr>
                    <w:t>DHS-PCA</w:t>
                  </w:r>
                </w:p>
              </w:tc>
              <w:tc>
                <w:tcPr>
                  <w:tcW w:w="2977"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มีแผนการดำเนินงานที่เชื่อมโยงระบบบริการปฐมภูมิและบูรณาการร่วมกับการพัฒนาระบบบริการ(</w:t>
                  </w:r>
                  <w:r w:rsidRPr="00EF7D11">
                    <w:rPr>
                      <w:rFonts w:ascii="TH SarabunPSK" w:eastAsia="Calibri" w:hAnsi="TH SarabunPSK" w:cs="TH SarabunPSK"/>
                      <w:color w:val="000000"/>
                      <w:sz w:val="32"/>
                      <w:szCs w:val="32"/>
                    </w:rPr>
                    <w:t xml:space="preserve">Service Plan) </w:t>
                  </w:r>
                  <w:r w:rsidRPr="00EF7D11">
                    <w:rPr>
                      <w:rFonts w:ascii="TH SarabunPSK" w:eastAsia="Calibri" w:hAnsi="TH SarabunPSK" w:cs="TH SarabunPSK"/>
                      <w:color w:val="000000"/>
                      <w:sz w:val="32"/>
                      <w:szCs w:val="32"/>
                      <w:cs/>
                    </w:rPr>
                    <w:t>และบูรณาการ ๕กลุ่มวัย</w:t>
                  </w:r>
                </w:p>
              </w:tc>
              <w:tc>
                <w:tcPr>
                  <w:tcW w:w="2409"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มีระบบบริหารจัดการ/กลไกแก้ไขปัญหาสุขภาพโดยการมีส่วนร่วมของทุกภาคส่วนและมีโครงสร้างทีมหมอครอบครัว</w:t>
                  </w:r>
                </w:p>
              </w:tc>
              <w:tc>
                <w:tcPr>
                  <w:tcW w:w="1985" w:type="dxa"/>
                  <w:tcBorders>
                    <w:top w:val="single" w:sz="4" w:space="0" w:color="000000"/>
                    <w:left w:val="single" w:sz="4" w:space="0" w:color="000000"/>
                    <w:bottom w:val="single" w:sz="4" w:space="0" w:color="000000"/>
                    <w:right w:val="single" w:sz="4" w:space="0" w:color="000000"/>
                  </w:tcBorders>
                </w:tcPr>
                <w:p w:rsidR="00EF7D11" w:rsidRPr="00EF7D11" w:rsidRDefault="00EF7D11" w:rsidP="00EF7D11">
                  <w:pPr>
                    <w:spacing w:after="0" w:line="240" w:lineRule="auto"/>
                    <w:rPr>
                      <w:rFonts w:ascii="TH SarabunPSK" w:eastAsia="Calibri" w:hAnsi="TH SarabunPSK" w:cs="TH SarabunPSK"/>
                      <w:color w:val="000000"/>
                      <w:sz w:val="32"/>
                      <w:szCs w:val="32"/>
                    </w:rPr>
                  </w:pPr>
                  <w:r w:rsidRPr="00EF7D11">
                    <w:rPr>
                      <w:rFonts w:ascii="TH SarabunPSK" w:eastAsia="Calibri" w:hAnsi="TH SarabunPSK" w:cs="TH SarabunPSK"/>
                      <w:color w:val="000000"/>
                      <w:sz w:val="32"/>
                      <w:szCs w:val="32"/>
                      <w:cs/>
                    </w:rPr>
                    <w:t xml:space="preserve">อำเภอผ่านเกณฑ์ </w:t>
                  </w:r>
                  <w:r w:rsidRPr="00EF7D11">
                    <w:rPr>
                      <w:rFonts w:ascii="TH SarabunPSK" w:eastAsia="Calibri" w:hAnsi="TH SarabunPSK" w:cs="TH SarabunPSK"/>
                      <w:color w:val="000000"/>
                      <w:sz w:val="32"/>
                      <w:szCs w:val="32"/>
                    </w:rPr>
                    <w:t>DHS</w:t>
                  </w:r>
                  <w:r w:rsidRPr="00EF7D11">
                    <w:rPr>
                      <w:rFonts w:ascii="TH SarabunPSK" w:eastAsia="Calibri" w:hAnsi="TH SarabunPSK" w:cs="TH SarabunPSK"/>
                      <w:color w:val="000000"/>
                      <w:sz w:val="32"/>
                      <w:szCs w:val="32"/>
                      <w:cs/>
                    </w:rPr>
                    <w:t xml:space="preserve">คุณภาพร้อยละ </w:t>
                  </w:r>
                  <w:r w:rsidRPr="00EF7D11">
                    <w:rPr>
                      <w:rFonts w:ascii="TH SarabunPSK" w:eastAsia="Calibri" w:hAnsi="TH SarabunPSK" w:cs="TH SarabunPSK"/>
                      <w:color w:val="000000"/>
                      <w:sz w:val="32"/>
                      <w:szCs w:val="32"/>
                    </w:rPr>
                    <w:t>100</w:t>
                  </w:r>
                </w:p>
              </w:tc>
            </w:tr>
          </w:tbl>
          <w:p w:rsidR="00EF7D11" w:rsidRPr="00EF7D11" w:rsidRDefault="00EF7D11" w:rsidP="00EF7D11">
            <w:pPr>
              <w:spacing w:after="0" w:line="240" w:lineRule="auto"/>
              <w:rPr>
                <w:rFonts w:ascii="TH SarabunPSK" w:hAnsi="TH SarabunPSK" w:cs="TH SarabunPSK"/>
                <w:color w:val="000000" w:themeColor="text1"/>
                <w:sz w:val="32"/>
                <w:szCs w:val="32"/>
                <w:cs/>
              </w:rPr>
            </w:pPr>
          </w:p>
        </w:tc>
      </w:tr>
      <w:tr w:rsidR="00EF7D11" w:rsidRPr="008A0FDE" w:rsidTr="00077620">
        <w:tc>
          <w:tcPr>
            <w:tcW w:w="2694"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rPr>
                <w:rFonts w:ascii="TH SarabunPSK" w:hAnsi="TH SarabunPSK" w:cs="TH SarabunPSK"/>
                <w:b/>
                <w:bCs/>
                <w:color w:val="000000" w:themeColor="text1"/>
                <w:sz w:val="32"/>
                <w:szCs w:val="32"/>
                <w:cs/>
              </w:rPr>
            </w:pPr>
            <w:r w:rsidRPr="00EF7D11">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F7D11" w:rsidRPr="00EF7D11" w:rsidRDefault="00EF7D11"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1</w:t>
            </w:r>
            <w:r w:rsidRPr="00EF7D11">
              <w:rPr>
                <w:rFonts w:ascii="TH SarabunPSK" w:eastAsia="Calibri" w:hAnsi="TH SarabunPSK" w:cs="TH SarabunPSK" w:hint="cs"/>
                <w:color w:val="000000"/>
                <w:sz w:val="32"/>
                <w:szCs w:val="32"/>
                <w:cs/>
              </w:rPr>
              <w:t>.</w:t>
            </w:r>
            <w:r>
              <w:rPr>
                <w:rFonts w:ascii="TH SarabunPSK" w:eastAsia="Calibri" w:hAnsi="TH SarabunPSK" w:cs="TH SarabunPSK" w:hint="cs"/>
                <w:color w:val="000000"/>
                <w:sz w:val="32"/>
                <w:szCs w:val="32"/>
                <w:cs/>
              </w:rPr>
              <w:t xml:space="preserve"> </w:t>
            </w:r>
            <w:r w:rsidRPr="00EF7D11">
              <w:rPr>
                <w:rFonts w:ascii="TH SarabunPSK" w:eastAsia="Calibri" w:hAnsi="TH SarabunPSK" w:cs="TH SarabunPSK"/>
                <w:color w:val="000000"/>
                <w:sz w:val="32"/>
                <w:szCs w:val="32"/>
                <w:cs/>
              </w:rPr>
              <w:t>การประเมินตนเอง (</w:t>
            </w:r>
            <w:r w:rsidRPr="00EF7D11">
              <w:rPr>
                <w:rFonts w:ascii="TH SarabunPSK" w:eastAsia="Calibri" w:hAnsi="TH SarabunPSK" w:cs="TH SarabunPSK"/>
                <w:color w:val="000000"/>
                <w:sz w:val="32"/>
                <w:szCs w:val="32"/>
              </w:rPr>
              <w:t xml:space="preserve">Self- Assessment) </w:t>
            </w:r>
            <w:r w:rsidRPr="00EF7D11">
              <w:rPr>
                <w:rFonts w:ascii="TH SarabunPSK" w:eastAsia="Calibri" w:hAnsi="TH SarabunPSK" w:cs="TH SarabunPSK"/>
                <w:color w:val="000000"/>
                <w:sz w:val="32"/>
                <w:szCs w:val="32"/>
                <w:cs/>
              </w:rPr>
              <w:t xml:space="preserve">โดยใช้แนวทางการพัฒนา </w:t>
            </w:r>
            <w:r w:rsidRPr="00EF7D11">
              <w:rPr>
                <w:rFonts w:ascii="TH SarabunPSK" w:eastAsia="Calibri" w:hAnsi="TH SarabunPSK" w:cs="TH SarabunPSK"/>
                <w:color w:val="000000"/>
                <w:sz w:val="32"/>
                <w:szCs w:val="32"/>
              </w:rPr>
              <w:t xml:space="preserve">DHS – PCA </w:t>
            </w:r>
          </w:p>
          <w:p w:rsidR="00A9305C" w:rsidRDefault="00EF7D11"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2</w:t>
            </w:r>
            <w:r w:rsidRPr="00EF7D11">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 xml:space="preserve"> </w:t>
            </w:r>
            <w:r w:rsidRPr="00EF7D11">
              <w:rPr>
                <w:rFonts w:ascii="TH SarabunPSK" w:eastAsia="Calibri" w:hAnsi="TH SarabunPSK" w:cs="TH SarabunPSK"/>
                <w:color w:val="000000"/>
                <w:sz w:val="32"/>
                <w:szCs w:val="32"/>
                <w:cs/>
              </w:rPr>
              <w:t xml:space="preserve">มีแผนการดำเนินงานที่เชื่อมโยงระบบบริการปฐมภูมิ รวมถึงการบูรณาการจัดบริการใน </w:t>
            </w:r>
            <w:r w:rsidR="00A9305C">
              <w:rPr>
                <w:rFonts w:ascii="TH SarabunPSK" w:eastAsia="Calibri" w:hAnsi="TH SarabunPSK" w:cs="TH SarabunPSK" w:hint="cs"/>
                <w:color w:val="000000"/>
                <w:sz w:val="32"/>
                <w:szCs w:val="32"/>
                <w:cs/>
              </w:rPr>
              <w:t xml:space="preserve">      </w:t>
            </w:r>
          </w:p>
          <w:p w:rsidR="00EF7D11" w:rsidRPr="00EF7D11"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5 กลุ่มวัย และการบูรณาการร่วมกับการพัฒนาระบบบริการ (</w:t>
            </w:r>
            <w:r w:rsidR="00EF7D11" w:rsidRPr="00EF7D11">
              <w:rPr>
                <w:rFonts w:ascii="TH SarabunPSK" w:eastAsia="Calibri" w:hAnsi="TH SarabunPSK" w:cs="TH SarabunPSK"/>
                <w:color w:val="000000"/>
                <w:sz w:val="32"/>
                <w:szCs w:val="32"/>
              </w:rPr>
              <w:t xml:space="preserve">Service Plan) </w:t>
            </w:r>
          </w:p>
          <w:p w:rsidR="00A9305C"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3</w:t>
            </w:r>
            <w:r w:rsidR="00EF7D11" w:rsidRPr="00EF7D11">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มีการดำเนินการตามแผน โดยมีระบบบริหารจัดการแก้ปัญหาสุขภาพระดับพื้นที่ โดย</w:t>
            </w:r>
            <w:r>
              <w:rPr>
                <w:rFonts w:ascii="TH SarabunPSK" w:eastAsia="Calibri" w:hAnsi="TH SarabunPSK" w:cs="TH SarabunPSK" w:hint="cs"/>
                <w:color w:val="000000"/>
                <w:sz w:val="32"/>
                <w:szCs w:val="32"/>
                <w:cs/>
              </w:rPr>
              <w:t xml:space="preserve"> </w:t>
            </w:r>
          </w:p>
          <w:p w:rsidR="00A9305C"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การมีส่วนร่วมของทุกภาคส่วน ไม่น้อยกว่าอำเภอละ 3 เรื่อง และมีโครงสร้างทีมหมอ</w:t>
            </w:r>
          </w:p>
          <w:p w:rsidR="00A9305C"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ครอบครัวระดับอำเภอ/ระดับตำบล/ระดับอำเภอ เพื่อดูแลผู้สูงอายุที่ติดเตียง ผู้พิการที่</w:t>
            </w:r>
            <w:r>
              <w:rPr>
                <w:rFonts w:ascii="TH SarabunPSK" w:eastAsia="Calibri" w:hAnsi="TH SarabunPSK" w:cs="TH SarabunPSK" w:hint="cs"/>
                <w:color w:val="000000"/>
                <w:sz w:val="32"/>
                <w:szCs w:val="32"/>
                <w:cs/>
              </w:rPr>
              <w:t xml:space="preserve">  </w:t>
            </w:r>
          </w:p>
          <w:p w:rsidR="00A9305C"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 xml:space="preserve">ต้องได้รับการดูแล ผู้ป่วย </w:t>
            </w:r>
            <w:r w:rsidR="00EF7D11" w:rsidRPr="00EF7D11">
              <w:rPr>
                <w:rFonts w:ascii="TH SarabunPSK" w:eastAsia="Calibri" w:hAnsi="TH SarabunPSK" w:cs="TH SarabunPSK"/>
                <w:color w:val="000000"/>
                <w:sz w:val="32"/>
                <w:szCs w:val="32"/>
              </w:rPr>
              <w:t xml:space="preserve">palliative care </w:t>
            </w:r>
            <w:r w:rsidR="00EF7D11" w:rsidRPr="00EF7D11">
              <w:rPr>
                <w:rFonts w:ascii="TH SarabunPSK" w:eastAsia="Calibri" w:hAnsi="TH SarabunPSK" w:cs="TH SarabunPSK"/>
                <w:color w:val="000000"/>
                <w:sz w:val="32"/>
                <w:szCs w:val="32"/>
                <w:cs/>
              </w:rPr>
              <w:t>และเด็กอายุ 0-5 ปี ที่ต้องได้รับการส่งเสริม</w:t>
            </w:r>
          </w:p>
          <w:p w:rsidR="00EF7D11" w:rsidRPr="00EF7D11"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พัฒนาการ</w:t>
            </w:r>
          </w:p>
          <w:p w:rsidR="00A9305C"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4</w:t>
            </w:r>
            <w:r w:rsidR="00EF7D11" w:rsidRPr="00EF7D11">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 xml:space="preserve">มีการประเมินตามองค์ประกอบ </w:t>
            </w:r>
            <w:r w:rsidR="00EF7D11" w:rsidRPr="00EF7D11">
              <w:rPr>
                <w:rFonts w:ascii="TH SarabunPSK" w:eastAsia="Calibri" w:hAnsi="TH SarabunPSK" w:cs="TH SarabunPSK"/>
                <w:color w:val="000000"/>
                <w:sz w:val="32"/>
                <w:szCs w:val="32"/>
              </w:rPr>
              <w:t xml:space="preserve">UCCARE </w:t>
            </w:r>
            <w:r w:rsidR="00EF7D11" w:rsidRPr="00EF7D11">
              <w:rPr>
                <w:rFonts w:ascii="TH SarabunPSK" w:eastAsia="Calibri" w:hAnsi="TH SarabunPSK" w:cs="TH SarabunPSK"/>
                <w:color w:val="000000"/>
                <w:sz w:val="32"/>
                <w:szCs w:val="32"/>
                <w:cs/>
              </w:rPr>
              <w:t>และมีผลลัพธ์การพัฒนาระบบสุขภาพระดับ</w:t>
            </w:r>
          </w:p>
          <w:p w:rsidR="00A9305C" w:rsidRDefault="00A9305C" w:rsidP="00EF7D11">
            <w:pPr>
              <w:spacing w:after="0" w:line="240" w:lineRule="auto"/>
              <w:jc w:val="thaiDistribute"/>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อำเภอที่สามารถยกระดับขึ้นหนึ่งระดับทุกข้อหรือตั้งแต่ระดับสามขึ้นไปทุกข้อ ตาม</w:t>
            </w:r>
          </w:p>
          <w:p w:rsidR="00EF7D11" w:rsidRPr="00EF7D11" w:rsidRDefault="00A9305C" w:rsidP="00EF7D11">
            <w:pPr>
              <w:spacing w:after="0" w:line="240" w:lineRule="auto"/>
              <w:jc w:val="thaiDistribute"/>
              <w:rPr>
                <w:rFonts w:ascii="TH SarabunPSK" w:eastAsia="Calibri" w:hAnsi="TH SarabunPSK" w:cs="TH SarabunPSK"/>
                <w:color w:val="000000"/>
                <w:sz w:val="32"/>
                <w:szCs w:val="32"/>
                <w:cs/>
              </w:rPr>
            </w:pPr>
            <w:r>
              <w:rPr>
                <w:rFonts w:ascii="TH SarabunPSK" w:eastAsia="Calibri" w:hAnsi="TH SarabunPSK" w:cs="TH SarabunPSK" w:hint="cs"/>
                <w:color w:val="000000"/>
                <w:sz w:val="32"/>
                <w:szCs w:val="32"/>
                <w:cs/>
              </w:rPr>
              <w:t xml:space="preserve">   </w:t>
            </w:r>
            <w:r w:rsidR="00EF7D11" w:rsidRPr="00EF7D11">
              <w:rPr>
                <w:rFonts w:ascii="TH SarabunPSK" w:eastAsia="Calibri" w:hAnsi="TH SarabunPSK" w:cs="TH SarabunPSK"/>
                <w:color w:val="000000"/>
                <w:sz w:val="32"/>
                <w:szCs w:val="32"/>
                <w:cs/>
              </w:rPr>
              <w:t xml:space="preserve">แนวทางการพัฒนา </w:t>
            </w:r>
            <w:r w:rsidR="00EF7D11" w:rsidRPr="00EF7D11">
              <w:rPr>
                <w:rFonts w:ascii="TH SarabunPSK" w:eastAsia="Calibri" w:hAnsi="TH SarabunPSK" w:cs="TH SarabunPSK"/>
                <w:color w:val="000000"/>
                <w:sz w:val="32"/>
                <w:szCs w:val="32"/>
              </w:rPr>
              <w:t xml:space="preserve">DHS – PCA </w:t>
            </w:r>
            <w:r w:rsidR="00EF7D11" w:rsidRPr="00EF7D11">
              <w:rPr>
                <w:rFonts w:ascii="TH SarabunPSK" w:eastAsia="Calibri" w:hAnsi="TH SarabunPSK" w:cs="TH SarabunPSK"/>
                <w:color w:val="000000"/>
                <w:sz w:val="32"/>
                <w:szCs w:val="32"/>
                <w:cs/>
              </w:rPr>
              <w:t>โดยผู้เยี่ยมระดับจังหวัด/ระดับเขต (</w:t>
            </w:r>
            <w:r w:rsidR="00EF7D11" w:rsidRPr="00EF7D11">
              <w:rPr>
                <w:rFonts w:ascii="TH SarabunPSK" w:eastAsia="Calibri" w:hAnsi="TH SarabunPSK" w:cs="TH SarabunPSK"/>
                <w:color w:val="000000"/>
                <w:sz w:val="32"/>
                <w:szCs w:val="32"/>
              </w:rPr>
              <w:t>External Audit)</w:t>
            </w:r>
          </w:p>
        </w:tc>
      </w:tr>
    </w:tbl>
    <w:p w:rsidR="00DD202E" w:rsidRDefault="00DD202E" w:rsidP="00DD202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855D23" w:rsidRPr="008A0FDE" w:rsidTr="00E20D03">
        <w:tc>
          <w:tcPr>
            <w:tcW w:w="2694" w:type="dxa"/>
            <w:tcBorders>
              <w:top w:val="single" w:sz="4" w:space="0" w:color="auto"/>
              <w:left w:val="single" w:sz="4" w:space="0" w:color="auto"/>
              <w:bottom w:val="single" w:sz="4" w:space="0" w:color="auto"/>
              <w:right w:val="single" w:sz="4" w:space="0" w:color="auto"/>
            </w:tcBorders>
          </w:tcPr>
          <w:p w:rsidR="00855D23" w:rsidRPr="00A9305C" w:rsidRDefault="00855D23" w:rsidP="00E20D03">
            <w:pPr>
              <w:spacing w:after="0" w:line="240" w:lineRule="auto"/>
              <w:rPr>
                <w:rFonts w:ascii="TH SarabunPSK" w:hAnsi="TH SarabunPSK" w:cs="TH SarabunPSK"/>
                <w:b/>
                <w:bCs/>
                <w:color w:val="000000" w:themeColor="text1"/>
                <w:sz w:val="32"/>
                <w:szCs w:val="32"/>
                <w:cs/>
              </w:rPr>
            </w:pPr>
            <w:r w:rsidRPr="00A9305C">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855D23" w:rsidRPr="00A9305C" w:rsidRDefault="00855D23" w:rsidP="00E20D03">
            <w:pPr>
              <w:spacing w:after="0" w:line="240" w:lineRule="auto"/>
              <w:rPr>
                <w:rFonts w:ascii="TH SarabunPSK" w:hAnsi="TH SarabunPSK" w:cs="TH SarabunPSK"/>
                <w:color w:val="000000" w:themeColor="text1"/>
                <w:sz w:val="32"/>
                <w:szCs w:val="32"/>
              </w:rPr>
            </w:pPr>
            <w:r w:rsidRPr="00A9305C">
              <w:rPr>
                <w:rFonts w:ascii="TH SarabunPSK" w:hAnsi="TH SarabunPSK" w:cs="TH SarabunPSK" w:hint="cs"/>
                <w:color w:val="000000" w:themeColor="text1"/>
                <w:sz w:val="32"/>
                <w:szCs w:val="32"/>
                <w:cs/>
              </w:rPr>
              <w:t>1</w:t>
            </w:r>
            <w:r w:rsidRPr="00A9305C">
              <w:rPr>
                <w:rFonts w:ascii="TH SarabunPSK" w:hAnsi="TH SarabunPSK" w:cs="TH SarabunPSK"/>
                <w:color w:val="000000" w:themeColor="text1"/>
                <w:sz w:val="32"/>
                <w:szCs w:val="32"/>
                <w:cs/>
              </w:rPr>
              <w:t>.หนังสือการขับเคลื่อนระบบสุขภาพระดับอำเภอ (รสอ.) ฉบับประเทศไทย</w:t>
            </w:r>
          </w:p>
          <w:p w:rsidR="00855D23" w:rsidRPr="00A9305C" w:rsidRDefault="00855D23" w:rsidP="00E20D03">
            <w:pPr>
              <w:spacing w:after="0" w:line="240" w:lineRule="auto"/>
              <w:rPr>
                <w:rFonts w:ascii="TH SarabunPSK" w:hAnsi="TH SarabunPSK" w:cs="TH SarabunPSK"/>
                <w:color w:val="000000" w:themeColor="text1"/>
                <w:sz w:val="32"/>
                <w:szCs w:val="32"/>
              </w:rPr>
            </w:pPr>
            <w:r w:rsidRPr="00A9305C">
              <w:rPr>
                <w:rFonts w:ascii="TH SarabunPSK" w:hAnsi="TH SarabunPSK" w:cs="TH SarabunPSK"/>
                <w:color w:val="000000" w:themeColor="text1"/>
                <w:sz w:val="32"/>
                <w:szCs w:val="32"/>
                <w:cs/>
              </w:rPr>
              <w:t>2.หนังสือเสริมคุณค่าปฐมภูมิด้วยระบบสุขภาพระดับอำเภอ (รสอ.)</w:t>
            </w:r>
          </w:p>
          <w:p w:rsidR="00855D23" w:rsidRPr="008A0FDE" w:rsidRDefault="00855D23" w:rsidP="00E20D03">
            <w:pPr>
              <w:spacing w:after="0" w:line="240" w:lineRule="auto"/>
              <w:rPr>
                <w:rFonts w:ascii="TH SarabunPSK" w:hAnsi="TH SarabunPSK" w:cs="TH SarabunPSK"/>
                <w:color w:val="000000" w:themeColor="text1"/>
                <w:sz w:val="32"/>
                <w:szCs w:val="32"/>
                <w:cs/>
              </w:rPr>
            </w:pPr>
            <w:r w:rsidRPr="00A9305C">
              <w:rPr>
                <w:rFonts w:ascii="TH SarabunPSK" w:hAnsi="TH SarabunPSK" w:cs="TH SarabunPSK"/>
                <w:color w:val="000000" w:themeColor="text1"/>
                <w:sz w:val="32"/>
                <w:szCs w:val="32"/>
                <w:cs/>
              </w:rPr>
              <w:t>3.หนังสือทีมหมอครอบครัว (</w:t>
            </w:r>
            <w:r w:rsidRPr="00A9305C">
              <w:rPr>
                <w:rFonts w:ascii="TH SarabunPSK" w:hAnsi="TH SarabunPSK" w:cs="TH SarabunPSK"/>
                <w:color w:val="000000" w:themeColor="text1"/>
                <w:sz w:val="32"/>
                <w:szCs w:val="32"/>
              </w:rPr>
              <w:t>Family Care Team)</w:t>
            </w:r>
          </w:p>
        </w:tc>
      </w:tr>
      <w:tr w:rsidR="00855D23" w:rsidRPr="008A0FDE" w:rsidTr="00E20D03">
        <w:trPr>
          <w:trHeight w:val="1069"/>
        </w:trPr>
        <w:tc>
          <w:tcPr>
            <w:tcW w:w="2694" w:type="dxa"/>
            <w:tcBorders>
              <w:top w:val="single" w:sz="4" w:space="0" w:color="auto"/>
              <w:left w:val="single" w:sz="4" w:space="0" w:color="auto"/>
              <w:bottom w:val="single" w:sz="4" w:space="0" w:color="auto"/>
              <w:right w:val="single" w:sz="4" w:space="0" w:color="auto"/>
            </w:tcBorders>
          </w:tcPr>
          <w:p w:rsidR="00855D23" w:rsidRPr="00A9305C" w:rsidRDefault="00855D23" w:rsidP="00E20D03">
            <w:pPr>
              <w:spacing w:after="0" w:line="240" w:lineRule="auto"/>
              <w:rPr>
                <w:rFonts w:ascii="TH SarabunPSK" w:hAnsi="TH SarabunPSK" w:cs="TH SarabunPSK"/>
                <w:b/>
                <w:bCs/>
                <w:color w:val="000000" w:themeColor="text1"/>
                <w:sz w:val="32"/>
                <w:szCs w:val="32"/>
                <w:cs/>
              </w:rPr>
            </w:pPr>
            <w:r w:rsidRPr="00A9305C">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55D23" w:rsidRPr="00A9305C" w:rsidTr="00E20D03">
              <w:trPr>
                <w:jc w:val="center"/>
              </w:trPr>
              <w:tc>
                <w:tcPr>
                  <w:tcW w:w="1372" w:type="dxa"/>
                  <w:vMerge w:val="restart"/>
                </w:tcPr>
                <w:p w:rsidR="00855D23" w:rsidRPr="00A9305C" w:rsidRDefault="00855D23" w:rsidP="00E20D03">
                  <w:pPr>
                    <w:spacing w:after="0" w:line="240" w:lineRule="auto"/>
                    <w:jc w:val="center"/>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rPr>
                    <w:t>Baseline data</w:t>
                  </w:r>
                </w:p>
              </w:tc>
              <w:tc>
                <w:tcPr>
                  <w:tcW w:w="1372" w:type="dxa"/>
                  <w:vMerge w:val="restart"/>
                </w:tcPr>
                <w:p w:rsidR="00855D23" w:rsidRPr="00A9305C" w:rsidRDefault="00855D23" w:rsidP="00E20D03">
                  <w:pPr>
                    <w:spacing w:after="0" w:line="240" w:lineRule="auto"/>
                    <w:jc w:val="center"/>
                    <w:rPr>
                      <w:rFonts w:ascii="TH SarabunPSK" w:hAnsi="TH SarabunPSK" w:cs="TH SarabunPSK"/>
                      <w:b/>
                      <w:bCs/>
                      <w:color w:val="000000" w:themeColor="text1"/>
                      <w:sz w:val="32"/>
                      <w:szCs w:val="32"/>
                      <w:cs/>
                    </w:rPr>
                  </w:pPr>
                  <w:r w:rsidRPr="00A9305C">
                    <w:rPr>
                      <w:rFonts w:ascii="TH SarabunPSK" w:hAnsi="TH SarabunPSK" w:cs="TH SarabunPSK"/>
                      <w:b/>
                      <w:bCs/>
                      <w:color w:val="000000" w:themeColor="text1"/>
                      <w:sz w:val="32"/>
                      <w:szCs w:val="32"/>
                      <w:cs/>
                    </w:rPr>
                    <w:t>หน่วยวัด</w:t>
                  </w:r>
                </w:p>
              </w:tc>
              <w:tc>
                <w:tcPr>
                  <w:tcW w:w="4116" w:type="dxa"/>
                  <w:gridSpan w:val="3"/>
                </w:tcPr>
                <w:p w:rsidR="00855D23" w:rsidRPr="00A9305C" w:rsidRDefault="00855D23" w:rsidP="00E20D03">
                  <w:pPr>
                    <w:spacing w:after="0" w:line="240" w:lineRule="auto"/>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cs/>
                    </w:rPr>
                    <w:t>ผลการดำเนินงานในรอบปีงบประมาณ พ.ศ.</w:t>
                  </w:r>
                </w:p>
              </w:tc>
            </w:tr>
            <w:tr w:rsidR="00855D23" w:rsidRPr="00A9305C" w:rsidTr="00E20D03">
              <w:trPr>
                <w:jc w:val="center"/>
              </w:trPr>
              <w:tc>
                <w:tcPr>
                  <w:tcW w:w="1372" w:type="dxa"/>
                  <w:vMerge/>
                </w:tcPr>
                <w:p w:rsidR="00855D23" w:rsidRPr="00A9305C" w:rsidRDefault="00855D23" w:rsidP="00E20D03">
                  <w:pPr>
                    <w:spacing w:after="0" w:line="240" w:lineRule="auto"/>
                    <w:jc w:val="center"/>
                    <w:rPr>
                      <w:rFonts w:ascii="TH SarabunPSK" w:hAnsi="TH SarabunPSK" w:cs="TH SarabunPSK"/>
                      <w:b/>
                      <w:bCs/>
                      <w:color w:val="000000" w:themeColor="text1"/>
                      <w:sz w:val="32"/>
                      <w:szCs w:val="32"/>
                    </w:rPr>
                  </w:pPr>
                </w:p>
              </w:tc>
              <w:tc>
                <w:tcPr>
                  <w:tcW w:w="1372" w:type="dxa"/>
                  <w:vMerge/>
                </w:tcPr>
                <w:p w:rsidR="00855D23" w:rsidRPr="00A9305C" w:rsidRDefault="00855D23" w:rsidP="00E20D03">
                  <w:pPr>
                    <w:spacing w:after="0" w:line="240" w:lineRule="auto"/>
                    <w:jc w:val="center"/>
                    <w:rPr>
                      <w:rFonts w:ascii="TH SarabunPSK" w:hAnsi="TH SarabunPSK" w:cs="TH SarabunPSK"/>
                      <w:b/>
                      <w:bCs/>
                      <w:color w:val="000000" w:themeColor="text1"/>
                      <w:sz w:val="32"/>
                      <w:szCs w:val="32"/>
                    </w:rPr>
                  </w:pPr>
                </w:p>
              </w:tc>
              <w:tc>
                <w:tcPr>
                  <w:tcW w:w="1372" w:type="dxa"/>
                </w:tcPr>
                <w:p w:rsidR="00855D23" w:rsidRPr="00A9305C" w:rsidRDefault="00855D23" w:rsidP="00E20D03">
                  <w:pPr>
                    <w:spacing w:after="0" w:line="240" w:lineRule="auto"/>
                    <w:jc w:val="center"/>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cs/>
                    </w:rPr>
                    <w:t>255</w:t>
                  </w:r>
                  <w:r w:rsidRPr="00A9305C">
                    <w:rPr>
                      <w:rFonts w:ascii="TH SarabunPSK" w:hAnsi="TH SarabunPSK" w:cs="TH SarabunPSK" w:hint="cs"/>
                      <w:b/>
                      <w:bCs/>
                      <w:color w:val="000000" w:themeColor="text1"/>
                      <w:sz w:val="32"/>
                      <w:szCs w:val="32"/>
                      <w:cs/>
                    </w:rPr>
                    <w:t>7</w:t>
                  </w:r>
                </w:p>
              </w:tc>
              <w:tc>
                <w:tcPr>
                  <w:tcW w:w="1372" w:type="dxa"/>
                </w:tcPr>
                <w:p w:rsidR="00855D23" w:rsidRPr="00A9305C" w:rsidRDefault="00855D23" w:rsidP="00E20D03">
                  <w:pPr>
                    <w:spacing w:after="0" w:line="240" w:lineRule="auto"/>
                    <w:jc w:val="center"/>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cs/>
                    </w:rPr>
                    <w:t>2558</w:t>
                  </w:r>
                </w:p>
              </w:tc>
              <w:tc>
                <w:tcPr>
                  <w:tcW w:w="1372" w:type="dxa"/>
                </w:tcPr>
                <w:p w:rsidR="00855D23" w:rsidRPr="00A9305C" w:rsidRDefault="00855D23" w:rsidP="00E20D03">
                  <w:pPr>
                    <w:spacing w:after="0" w:line="240" w:lineRule="auto"/>
                    <w:jc w:val="center"/>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cs/>
                    </w:rPr>
                    <w:t>2559</w:t>
                  </w:r>
                </w:p>
              </w:tc>
            </w:tr>
            <w:tr w:rsidR="00855D23" w:rsidRPr="008A0FDE" w:rsidTr="00E20D03">
              <w:trPr>
                <w:jc w:val="center"/>
              </w:trPr>
              <w:tc>
                <w:tcPr>
                  <w:tcW w:w="1372" w:type="dxa"/>
                </w:tcPr>
                <w:p w:rsidR="00855D23" w:rsidRPr="00A9305C" w:rsidRDefault="00855D23" w:rsidP="00E20D03">
                  <w:pPr>
                    <w:spacing w:after="0" w:line="240" w:lineRule="auto"/>
                    <w:rPr>
                      <w:rFonts w:ascii="TH SarabunPSK" w:eastAsia="Calibri" w:hAnsi="TH SarabunPSK" w:cs="TH SarabunPSK"/>
                      <w:color w:val="000000"/>
                      <w:sz w:val="32"/>
                      <w:szCs w:val="32"/>
                      <w:cs/>
                    </w:rPr>
                  </w:pPr>
                  <w:r w:rsidRPr="00A9305C">
                    <w:rPr>
                      <w:rFonts w:ascii="TH SarabunPSK" w:eastAsia="Calibri" w:hAnsi="TH SarabunPSK" w:cs="TH SarabunPSK" w:hint="cs"/>
                      <w:color w:val="000000"/>
                      <w:sz w:val="32"/>
                      <w:szCs w:val="32"/>
                      <w:cs/>
                    </w:rPr>
                    <w:t xml:space="preserve">ร้อยละของอำเภอที่มี </w:t>
                  </w:r>
                  <w:r w:rsidRPr="00A9305C">
                    <w:rPr>
                      <w:rFonts w:ascii="TH SarabunPSK" w:eastAsia="Calibri" w:hAnsi="TH SarabunPSK" w:cs="TH SarabunPSK"/>
                      <w:color w:val="000000"/>
                      <w:sz w:val="32"/>
                      <w:szCs w:val="32"/>
                    </w:rPr>
                    <w:t xml:space="preserve">District Health System </w:t>
                  </w:r>
                  <w:r w:rsidRPr="00A9305C">
                    <w:rPr>
                      <w:rFonts w:ascii="TH SarabunPSK" w:eastAsia="Calibri" w:hAnsi="TH SarabunPSK" w:cs="TH SarabunPSK" w:hint="cs"/>
                      <w:color w:val="000000"/>
                      <w:sz w:val="32"/>
                      <w:szCs w:val="32"/>
                      <w:cs/>
                    </w:rPr>
                    <w:t>(</w:t>
                  </w:r>
                  <w:r w:rsidRPr="00A9305C">
                    <w:rPr>
                      <w:rFonts w:ascii="TH SarabunPSK" w:eastAsia="Calibri" w:hAnsi="TH SarabunPSK" w:cs="TH SarabunPSK"/>
                      <w:color w:val="000000"/>
                      <w:sz w:val="32"/>
                      <w:szCs w:val="32"/>
                    </w:rPr>
                    <w:t>DHS</w:t>
                  </w:r>
                  <w:r w:rsidRPr="00A9305C">
                    <w:rPr>
                      <w:rFonts w:ascii="TH SarabunPSK" w:eastAsia="Calibri" w:hAnsi="TH SarabunPSK" w:cs="TH SarabunPSK" w:hint="cs"/>
                      <w:color w:val="000000"/>
                      <w:sz w:val="32"/>
                      <w:szCs w:val="32"/>
                      <w:cs/>
                    </w:rPr>
                    <w:t>)ที่เชื่อมโยงระบบบริการปฐมภูมิกับชุมชนและท้องถิ่นอบ่างมีคุณภาพ</w:t>
                  </w:r>
                </w:p>
              </w:tc>
              <w:tc>
                <w:tcPr>
                  <w:tcW w:w="1372" w:type="dxa"/>
                </w:tcPr>
                <w:p w:rsidR="00855D23" w:rsidRPr="00A9305C" w:rsidRDefault="00855D23" w:rsidP="00E20D03">
                  <w:pPr>
                    <w:spacing w:after="0" w:line="240" w:lineRule="auto"/>
                    <w:jc w:val="center"/>
                    <w:rPr>
                      <w:rFonts w:ascii="TH SarabunPSK" w:eastAsia="Calibri" w:hAnsi="TH SarabunPSK" w:cs="TH SarabunPSK"/>
                      <w:color w:val="000000"/>
                      <w:sz w:val="32"/>
                      <w:szCs w:val="32"/>
                    </w:rPr>
                  </w:pPr>
                  <w:r w:rsidRPr="00A9305C">
                    <w:rPr>
                      <w:rFonts w:ascii="TH SarabunPSK" w:eastAsia="Calibri" w:hAnsi="TH SarabunPSK" w:cs="TH SarabunPSK" w:hint="cs"/>
                      <w:color w:val="000000"/>
                      <w:sz w:val="32"/>
                      <w:szCs w:val="32"/>
                      <w:cs/>
                    </w:rPr>
                    <w:t>ร้อยละ</w:t>
                  </w:r>
                </w:p>
              </w:tc>
              <w:tc>
                <w:tcPr>
                  <w:tcW w:w="1372" w:type="dxa"/>
                </w:tcPr>
                <w:p w:rsidR="00855D23" w:rsidRPr="00A9305C" w:rsidRDefault="00855D23" w:rsidP="00E20D03">
                  <w:pPr>
                    <w:spacing w:after="0" w:line="240" w:lineRule="auto"/>
                    <w:jc w:val="center"/>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50</w:t>
                  </w:r>
                </w:p>
                <w:p w:rsidR="00855D23" w:rsidRPr="00A9305C" w:rsidRDefault="00855D23" w:rsidP="00E20D03">
                  <w:pPr>
                    <w:spacing w:after="0" w:line="240" w:lineRule="auto"/>
                    <w:jc w:val="center"/>
                    <w:rPr>
                      <w:rFonts w:ascii="TH SarabunPSK" w:eastAsia="Calibri" w:hAnsi="TH SarabunPSK" w:cs="TH SarabunPSK"/>
                      <w:color w:val="000000"/>
                      <w:sz w:val="32"/>
                      <w:szCs w:val="32"/>
                    </w:rPr>
                  </w:pPr>
                  <w:r w:rsidRPr="00A9305C">
                    <w:rPr>
                      <w:rFonts w:ascii="TH SarabunPSK" w:eastAsia="Calibri" w:hAnsi="TH SarabunPSK" w:cs="TH SarabunPSK" w:hint="cs"/>
                      <w:color w:val="000000"/>
                      <w:sz w:val="32"/>
                      <w:szCs w:val="32"/>
                      <w:cs/>
                    </w:rPr>
                    <w:t>(</w:t>
                  </w:r>
                  <w:r>
                    <w:rPr>
                      <w:rFonts w:ascii="TH SarabunPSK" w:eastAsia="Calibri" w:hAnsi="TH SarabunPSK" w:cs="TH SarabunPSK" w:hint="cs"/>
                      <w:color w:val="000000"/>
                      <w:sz w:val="32"/>
                      <w:szCs w:val="32"/>
                      <w:cs/>
                    </w:rPr>
                    <w:t xml:space="preserve">428 </w:t>
                  </w:r>
                  <w:r w:rsidRPr="00A9305C">
                    <w:rPr>
                      <w:rFonts w:ascii="TH SarabunPSK" w:eastAsia="Calibri" w:hAnsi="TH SarabunPSK" w:cs="TH SarabunPSK" w:hint="cs"/>
                      <w:color w:val="000000"/>
                      <w:sz w:val="32"/>
                      <w:szCs w:val="32"/>
                      <w:cs/>
                    </w:rPr>
                    <w:t>แห่ง)</w:t>
                  </w:r>
                </w:p>
              </w:tc>
              <w:tc>
                <w:tcPr>
                  <w:tcW w:w="1372" w:type="dxa"/>
                </w:tcPr>
                <w:p w:rsidR="00855D23" w:rsidRPr="00A9305C" w:rsidRDefault="00855D23" w:rsidP="00E20D03">
                  <w:pPr>
                    <w:spacing w:after="0" w:line="240" w:lineRule="auto"/>
                    <w:jc w:val="center"/>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9474</w:t>
                  </w:r>
                </w:p>
                <w:p w:rsidR="00855D23" w:rsidRPr="00A9305C" w:rsidRDefault="00855D23" w:rsidP="00E20D03">
                  <w:pPr>
                    <w:spacing w:after="0" w:line="240" w:lineRule="auto"/>
                    <w:jc w:val="center"/>
                    <w:rPr>
                      <w:rFonts w:ascii="TH SarabunPSK" w:eastAsia="Calibri" w:hAnsi="TH SarabunPSK" w:cs="TH SarabunPSK"/>
                      <w:color w:val="000000"/>
                      <w:sz w:val="32"/>
                      <w:szCs w:val="32"/>
                    </w:rPr>
                  </w:pPr>
                  <w:r w:rsidRPr="00A9305C">
                    <w:rPr>
                      <w:rFonts w:ascii="TH SarabunPSK" w:eastAsia="Calibri" w:hAnsi="TH SarabunPSK" w:cs="TH SarabunPSK" w:hint="cs"/>
                      <w:color w:val="000000"/>
                      <w:sz w:val="32"/>
                      <w:szCs w:val="32"/>
                      <w:cs/>
                    </w:rPr>
                    <w:t>(</w:t>
                  </w:r>
                  <w:r>
                    <w:rPr>
                      <w:rFonts w:ascii="TH SarabunPSK" w:eastAsia="Calibri" w:hAnsi="TH SarabunPSK" w:cs="TH SarabunPSK" w:hint="cs"/>
                      <w:color w:val="000000"/>
                      <w:sz w:val="32"/>
                      <w:szCs w:val="32"/>
                      <w:cs/>
                    </w:rPr>
                    <w:t xml:space="preserve">811 </w:t>
                  </w:r>
                  <w:r w:rsidRPr="00A9305C">
                    <w:rPr>
                      <w:rFonts w:ascii="TH SarabunPSK" w:eastAsia="Calibri" w:hAnsi="TH SarabunPSK" w:cs="TH SarabunPSK" w:hint="cs"/>
                      <w:color w:val="000000"/>
                      <w:sz w:val="32"/>
                      <w:szCs w:val="32"/>
                      <w:cs/>
                    </w:rPr>
                    <w:t>แห่ง)</w:t>
                  </w:r>
                </w:p>
              </w:tc>
              <w:tc>
                <w:tcPr>
                  <w:tcW w:w="1372" w:type="dxa"/>
                </w:tcPr>
                <w:p w:rsidR="00855D23" w:rsidRPr="00A9305C" w:rsidRDefault="00855D23" w:rsidP="00E20D03">
                  <w:pPr>
                    <w:spacing w:after="0" w:line="240" w:lineRule="auto"/>
                    <w:jc w:val="center"/>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99.5</w:t>
                  </w:r>
                </w:p>
                <w:p w:rsidR="00855D23" w:rsidRPr="00A9305C" w:rsidRDefault="00855D23" w:rsidP="00E20D03">
                  <w:pPr>
                    <w:spacing w:after="0" w:line="240" w:lineRule="auto"/>
                    <w:jc w:val="center"/>
                    <w:rPr>
                      <w:rFonts w:ascii="TH SarabunPSK" w:eastAsia="Calibri" w:hAnsi="TH SarabunPSK" w:cs="TH SarabunPSK"/>
                      <w:color w:val="000000"/>
                      <w:sz w:val="32"/>
                      <w:szCs w:val="32"/>
                    </w:rPr>
                  </w:pPr>
                  <w:r w:rsidRPr="00A9305C">
                    <w:rPr>
                      <w:rFonts w:ascii="TH SarabunPSK" w:eastAsia="Calibri" w:hAnsi="TH SarabunPSK" w:cs="TH SarabunPSK" w:hint="cs"/>
                      <w:color w:val="000000"/>
                      <w:sz w:val="32"/>
                      <w:szCs w:val="32"/>
                      <w:cs/>
                    </w:rPr>
                    <w:t>(</w:t>
                  </w:r>
                  <w:r>
                    <w:rPr>
                      <w:rFonts w:ascii="TH SarabunPSK" w:eastAsia="Calibri" w:hAnsi="TH SarabunPSK" w:cs="TH SarabunPSK" w:hint="cs"/>
                      <w:color w:val="000000"/>
                      <w:sz w:val="32"/>
                      <w:szCs w:val="32"/>
                      <w:cs/>
                    </w:rPr>
                    <w:t>852</w:t>
                  </w:r>
                  <w:r w:rsidRPr="00A9305C">
                    <w:rPr>
                      <w:rFonts w:ascii="TH SarabunPSK" w:eastAsia="Calibri" w:hAnsi="TH SarabunPSK" w:cs="TH SarabunPSK" w:hint="cs"/>
                      <w:color w:val="000000"/>
                      <w:sz w:val="32"/>
                      <w:szCs w:val="32"/>
                      <w:cs/>
                    </w:rPr>
                    <w:t xml:space="preserve"> แห่ง)</w:t>
                  </w:r>
                </w:p>
              </w:tc>
            </w:tr>
          </w:tbl>
          <w:p w:rsidR="00855D23" w:rsidRPr="008A0FDE" w:rsidRDefault="00855D23" w:rsidP="00E20D03">
            <w:pPr>
              <w:spacing w:after="0" w:line="240" w:lineRule="auto"/>
              <w:rPr>
                <w:rFonts w:ascii="TH SarabunPSK" w:hAnsi="TH SarabunPSK" w:cs="TH SarabunPSK"/>
                <w:color w:val="000000" w:themeColor="text1"/>
                <w:sz w:val="32"/>
                <w:szCs w:val="32"/>
              </w:rPr>
            </w:pPr>
          </w:p>
        </w:tc>
      </w:tr>
      <w:tr w:rsidR="00855D23" w:rsidRPr="00A9305C" w:rsidTr="00E20D03">
        <w:tc>
          <w:tcPr>
            <w:tcW w:w="2694" w:type="dxa"/>
            <w:tcBorders>
              <w:top w:val="single" w:sz="4" w:space="0" w:color="auto"/>
              <w:left w:val="single" w:sz="4" w:space="0" w:color="auto"/>
              <w:bottom w:val="single" w:sz="4" w:space="0" w:color="auto"/>
              <w:right w:val="single" w:sz="4" w:space="0" w:color="auto"/>
            </w:tcBorders>
          </w:tcPr>
          <w:p w:rsidR="00855D23" w:rsidRPr="00A9305C" w:rsidRDefault="00855D23" w:rsidP="00E20D03">
            <w:pPr>
              <w:spacing w:after="0" w:line="240" w:lineRule="auto"/>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cs/>
              </w:rPr>
              <w:t>ผู้ให้ข้อมูลทางวิชาการ /</w:t>
            </w:r>
          </w:p>
          <w:p w:rsidR="00855D23" w:rsidRPr="00A9305C" w:rsidRDefault="00855D23" w:rsidP="00E20D03">
            <w:pPr>
              <w:spacing w:after="0" w:line="240" w:lineRule="auto"/>
              <w:rPr>
                <w:rFonts w:ascii="TH SarabunPSK" w:hAnsi="TH SarabunPSK" w:cs="TH SarabunPSK"/>
                <w:b/>
                <w:bCs/>
                <w:color w:val="000000" w:themeColor="text1"/>
                <w:sz w:val="32"/>
                <w:szCs w:val="32"/>
              </w:rPr>
            </w:pPr>
            <w:r w:rsidRPr="00A9305C">
              <w:rPr>
                <w:rFonts w:ascii="TH SarabunPSK" w:hAnsi="TH SarabunPSK" w:cs="TH SarabunPSK"/>
                <w:b/>
                <w:bCs/>
                <w:color w:val="000000" w:themeColor="text1"/>
                <w:sz w:val="32"/>
                <w:szCs w:val="32"/>
                <w:cs/>
              </w:rPr>
              <w:lastRenderedPageBreak/>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855D23" w:rsidRPr="00752524" w:rsidRDefault="00855D23" w:rsidP="00E20D03">
            <w:pPr>
              <w:spacing w:after="0" w:line="240" w:lineRule="auto"/>
              <w:rPr>
                <w:rFonts w:ascii="TH SarabunPSK" w:eastAsia="Calibri" w:hAnsi="TH SarabunPSK" w:cs="TH SarabunPSK"/>
                <w:sz w:val="32"/>
                <w:szCs w:val="32"/>
                <w:cs/>
              </w:rPr>
            </w:pPr>
            <w:r w:rsidRPr="00752524">
              <w:rPr>
                <w:rFonts w:ascii="TH SarabunPSK" w:eastAsia="Calibri" w:hAnsi="TH SarabunPSK" w:cs="TH SarabunPSK"/>
                <w:sz w:val="32"/>
                <w:szCs w:val="32"/>
                <w:cs/>
              </w:rPr>
              <w:lastRenderedPageBreak/>
              <w:t>1</w:t>
            </w:r>
            <w:r w:rsidRPr="00752524">
              <w:rPr>
                <w:rFonts w:ascii="TH SarabunPSK" w:eastAsia="Calibri" w:hAnsi="TH SarabunPSK" w:cs="TH SarabunPSK"/>
                <w:sz w:val="32"/>
                <w:szCs w:val="32"/>
              </w:rPr>
              <w:t>.</w:t>
            </w:r>
            <w:r w:rsidRPr="00752524">
              <w:rPr>
                <w:rFonts w:ascii="TH SarabunPSK" w:eastAsia="Calibri" w:hAnsi="TH SarabunPSK" w:cs="TH SarabunPSK"/>
                <w:sz w:val="32"/>
                <w:szCs w:val="32"/>
                <w:cs/>
              </w:rPr>
              <w:t xml:space="preserve"> นพ.ประสิทธิ์ชัย มั่งจิตร</w:t>
            </w:r>
            <w:r w:rsidRPr="00752524">
              <w:rPr>
                <w:rFonts w:ascii="TH SarabunPSK" w:eastAsia="Calibri" w:hAnsi="TH SarabunPSK" w:cs="TH SarabunPSK"/>
                <w:sz w:val="32"/>
                <w:szCs w:val="32"/>
                <w:cs/>
              </w:rPr>
              <w:tab/>
              <w:t>รองผู้อำนวยการสำนักบริหารการสาธารณสุข</w:t>
            </w:r>
          </w:p>
          <w:p w:rsidR="00855D23" w:rsidRPr="00752524" w:rsidRDefault="00855D23" w:rsidP="00E20D03">
            <w:pPr>
              <w:spacing w:after="0" w:line="240" w:lineRule="auto"/>
              <w:rPr>
                <w:rFonts w:ascii="TH SarabunPSK" w:eastAsia="Calibri" w:hAnsi="TH SarabunPSK" w:cs="TH SarabunPSK"/>
                <w:sz w:val="32"/>
                <w:szCs w:val="32"/>
                <w:cs/>
              </w:rPr>
            </w:pPr>
            <w:r w:rsidRPr="00752524">
              <w:rPr>
                <w:rFonts w:ascii="TH SarabunPSK" w:eastAsia="Calibri" w:hAnsi="TH SarabunPSK" w:cs="TH SarabunPSK"/>
                <w:sz w:val="32"/>
                <w:szCs w:val="32"/>
                <w:cs/>
              </w:rPr>
              <w:lastRenderedPageBreak/>
              <w:t xml:space="preserve">    โทรศัพท์ที่ทำงาน :</w:t>
            </w:r>
            <w:r w:rsidRPr="00752524">
              <w:rPr>
                <w:rFonts w:ascii="TH SarabunPSK" w:eastAsia="Calibri" w:hAnsi="TH SarabunPSK" w:cs="TH SarabunPSK"/>
                <w:sz w:val="32"/>
                <w:szCs w:val="32"/>
              </w:rPr>
              <w:tab/>
            </w:r>
            <w:r w:rsidRPr="00752524">
              <w:rPr>
                <w:rFonts w:ascii="TH SarabunPSK" w:eastAsia="Calibri" w:hAnsi="TH SarabunPSK" w:cs="TH SarabunPSK"/>
                <w:sz w:val="32"/>
                <w:szCs w:val="32"/>
                <w:cs/>
              </w:rPr>
              <w:tab/>
              <w:t>โทรศัพท์มือถือ : 081-9230536</w:t>
            </w:r>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 xml:space="preserve">    โทรสาร :</w:t>
            </w:r>
            <w:r w:rsidRPr="00752524">
              <w:rPr>
                <w:rFonts w:ascii="TH SarabunPSK" w:eastAsia="Calibri" w:hAnsi="TH SarabunPSK" w:cs="TH SarabunPSK"/>
                <w:sz w:val="32"/>
                <w:szCs w:val="32"/>
              </w:rPr>
              <w:tab/>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rPr>
              <w:t>E-mail : peed.pr@hotmail.com</w:t>
            </w:r>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2. นางเกวลิน ชื่นเจริญสุข</w:t>
            </w:r>
            <w:r w:rsidRPr="00752524">
              <w:rPr>
                <w:rFonts w:ascii="TH SarabunPSK" w:eastAsia="Calibri" w:hAnsi="TH SarabunPSK" w:cs="TH SarabunPSK"/>
                <w:sz w:val="32"/>
                <w:szCs w:val="32"/>
                <w:cs/>
              </w:rPr>
              <w:tab/>
              <w:t xml:space="preserve">       </w:t>
            </w:r>
            <w:r w:rsidRPr="00752524">
              <w:rPr>
                <w:rFonts w:ascii="TH SarabunPSK" w:eastAsia="Calibri" w:hAnsi="TH SarabunPSK" w:cs="TH SarabunPSK"/>
                <w:sz w:val="32"/>
                <w:szCs w:val="32"/>
                <w:cs/>
              </w:rPr>
              <w:tab/>
              <w:t>รองผู้อำนวยการสำนักบริหารการสาธารณสุข</w:t>
            </w:r>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 xml:space="preserve">    โทรศัพท์ที่ทำงาน :</w:t>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t>โทรศัพท์มือถือ : 089-8296254</w:t>
            </w:r>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 xml:space="preserve">    โทรสาร :</w:t>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rPr>
              <w:t xml:space="preserve">E-mail : </w:t>
            </w:r>
            <w:hyperlink r:id="rId28" w:history="1">
              <w:r w:rsidRPr="00752524">
                <w:rPr>
                  <w:rStyle w:val="Hyperlink"/>
                  <w:rFonts w:ascii="TH SarabunPSK" w:hAnsi="TH SarabunPSK" w:cs="TH SarabunPSK"/>
                  <w:color w:val="auto"/>
                  <w:sz w:val="32"/>
                  <w:szCs w:val="32"/>
                  <w:u w:val="none"/>
                </w:rPr>
                <w:t>kavalinc@hotmail.com</w:t>
              </w:r>
            </w:hyperlink>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3. นางสมสินี เกษมศิลป์</w:t>
            </w:r>
            <w:r w:rsidRPr="00752524">
              <w:rPr>
                <w:rFonts w:ascii="TH SarabunPSK" w:eastAsia="Calibri" w:hAnsi="TH SarabunPSK" w:cs="TH SarabunPSK"/>
                <w:sz w:val="32"/>
                <w:szCs w:val="32"/>
                <w:cs/>
              </w:rPr>
              <w:tab/>
              <w:t xml:space="preserve">       </w:t>
            </w:r>
            <w:r w:rsidRPr="00752524">
              <w:rPr>
                <w:rFonts w:ascii="TH SarabunPSK" w:eastAsia="Calibri" w:hAnsi="TH SarabunPSK" w:cs="TH SarabunPSK"/>
                <w:sz w:val="32"/>
                <w:szCs w:val="32"/>
                <w:cs/>
              </w:rPr>
              <w:tab/>
              <w:t>นักวิชาการสาธารณสุข ชำนาญการ</w:t>
            </w:r>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 xml:space="preserve">    โทรศัพท์ที่ทำงาน :</w:t>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t>โทรศัพท์มือถือ : 081-7472052</w:t>
            </w:r>
          </w:p>
          <w:p w:rsidR="00855D23" w:rsidRPr="00752524" w:rsidRDefault="00855D23" w:rsidP="00E20D03">
            <w:pPr>
              <w:spacing w:after="0" w:line="240" w:lineRule="auto"/>
              <w:rPr>
                <w:rFonts w:ascii="TH SarabunPSK" w:eastAsia="Calibri" w:hAnsi="TH SarabunPSK" w:cs="TH SarabunPSK"/>
                <w:sz w:val="32"/>
                <w:szCs w:val="32"/>
              </w:rPr>
            </w:pPr>
            <w:r w:rsidRPr="00752524">
              <w:rPr>
                <w:rFonts w:ascii="TH SarabunPSK" w:eastAsia="Calibri" w:hAnsi="TH SarabunPSK" w:cs="TH SarabunPSK"/>
                <w:sz w:val="32"/>
                <w:szCs w:val="32"/>
                <w:cs/>
              </w:rPr>
              <w:t xml:space="preserve">    โทรสาร :</w:t>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cs/>
              </w:rPr>
              <w:tab/>
            </w:r>
            <w:r w:rsidRPr="00752524">
              <w:rPr>
                <w:rFonts w:ascii="TH SarabunPSK" w:eastAsia="Calibri" w:hAnsi="TH SarabunPSK" w:cs="TH SarabunPSK"/>
                <w:sz w:val="32"/>
                <w:szCs w:val="32"/>
              </w:rPr>
              <w:t>E-mail : somnee@hotmail.com</w:t>
            </w:r>
          </w:p>
        </w:tc>
      </w:tr>
      <w:tr w:rsidR="00855D23" w:rsidRPr="00A9305C" w:rsidTr="00E20D03">
        <w:tc>
          <w:tcPr>
            <w:tcW w:w="2694" w:type="dxa"/>
            <w:tcBorders>
              <w:top w:val="single" w:sz="4" w:space="0" w:color="auto"/>
              <w:left w:val="single" w:sz="4" w:space="0" w:color="auto"/>
              <w:bottom w:val="single" w:sz="4" w:space="0" w:color="auto"/>
              <w:right w:val="single" w:sz="4" w:space="0" w:color="auto"/>
            </w:tcBorders>
          </w:tcPr>
          <w:p w:rsidR="00855D23" w:rsidRPr="00A9305C" w:rsidRDefault="00855D23" w:rsidP="00E20D03">
            <w:pPr>
              <w:spacing w:after="0" w:line="240" w:lineRule="auto"/>
              <w:rPr>
                <w:rFonts w:ascii="TH SarabunPSK" w:hAnsi="TH SarabunPSK" w:cs="TH SarabunPSK"/>
                <w:b/>
                <w:bCs/>
                <w:color w:val="000000" w:themeColor="text1"/>
                <w:sz w:val="32"/>
                <w:szCs w:val="32"/>
                <w:cs/>
              </w:rPr>
            </w:pPr>
            <w:r w:rsidRPr="00A9305C">
              <w:rPr>
                <w:rFonts w:ascii="TH SarabunPSK" w:hAnsi="TH SarabunPSK" w:cs="TH SarabunPSK"/>
                <w:b/>
                <w:bCs/>
                <w:color w:val="000000" w:themeColor="text1"/>
                <w:sz w:val="32"/>
                <w:szCs w:val="32"/>
                <w:cs/>
              </w:rPr>
              <w:lastRenderedPageBreak/>
              <w:t>หน่วยงานประมวลผลและจัดทำข้อมูล</w:t>
            </w:r>
          </w:p>
          <w:p w:rsidR="00855D23" w:rsidRPr="00A9305C" w:rsidRDefault="00855D23" w:rsidP="00E20D03">
            <w:pPr>
              <w:spacing w:after="0" w:line="240" w:lineRule="auto"/>
              <w:rPr>
                <w:rFonts w:ascii="TH SarabunPSK" w:hAnsi="TH SarabunPSK" w:cs="TH SarabunPSK"/>
                <w:b/>
                <w:bCs/>
                <w:color w:val="000000" w:themeColor="text1"/>
                <w:sz w:val="32"/>
                <w:szCs w:val="32"/>
                <w:cs/>
              </w:rPr>
            </w:pPr>
            <w:r w:rsidRPr="00A9305C">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855D23" w:rsidRPr="00A9305C" w:rsidRDefault="00855D23" w:rsidP="00E20D03">
            <w:pPr>
              <w:spacing w:after="0" w:line="240" w:lineRule="auto"/>
              <w:rPr>
                <w:rFonts w:ascii="TH SarabunPSK" w:eastAsia="Calibri" w:hAnsi="TH SarabunPSK" w:cs="TH SarabunPSK"/>
                <w:color w:val="000000"/>
                <w:sz w:val="32"/>
                <w:szCs w:val="32"/>
              </w:rPr>
            </w:pPr>
            <w:r w:rsidRPr="00A9305C">
              <w:rPr>
                <w:rFonts w:ascii="TH SarabunPSK" w:eastAsia="Calibri" w:hAnsi="TH SarabunPSK" w:cs="TH SarabunPSK"/>
                <w:color w:val="000000"/>
                <w:sz w:val="32"/>
                <w:szCs w:val="32"/>
                <w:cs/>
              </w:rPr>
              <w:t>สำนักบริหารการสาธารณสุข</w:t>
            </w:r>
          </w:p>
        </w:tc>
      </w:tr>
    </w:tbl>
    <w:p w:rsidR="00855D23" w:rsidRDefault="00855D23" w:rsidP="00855D23">
      <w:pPr>
        <w:tabs>
          <w:tab w:val="left" w:pos="1020"/>
        </w:tabs>
        <w:spacing w:after="0" w:line="240" w:lineRule="auto"/>
        <w:rPr>
          <w:color w:val="000000" w:themeColor="text1"/>
        </w:rPr>
      </w:pPr>
    </w:p>
    <w:p w:rsidR="00855D23" w:rsidRDefault="00855D23" w:rsidP="00DD202E">
      <w:pPr>
        <w:tabs>
          <w:tab w:val="left" w:pos="1020"/>
        </w:tabs>
        <w:spacing w:after="0" w:line="240" w:lineRule="auto"/>
        <w:rPr>
          <w:color w:val="000000" w:themeColor="text1"/>
        </w:rPr>
      </w:pPr>
    </w:p>
    <w:p w:rsidR="00855D23" w:rsidRDefault="00855D23" w:rsidP="00DD202E">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p w:rsidR="00E93966" w:rsidRDefault="00E93966"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9305C" w:rsidRPr="008A0FDE" w:rsidTr="00040E43">
        <w:tc>
          <w:tcPr>
            <w:tcW w:w="2694" w:type="dxa"/>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rPr>
                <w:rFonts w:ascii="TH SarabunPSK" w:hAnsi="TH SarabunPSK" w:cs="TH SarabunPSK"/>
                <w:b/>
                <w:bCs/>
                <w:color w:val="000000" w:themeColor="text1"/>
                <w:sz w:val="32"/>
                <w:szCs w:val="32"/>
                <w:cs/>
              </w:rPr>
            </w:pPr>
            <w:r w:rsidRPr="00A9305C">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1</w:t>
            </w:r>
            <w:r w:rsidRPr="00A9305C">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 xml:space="preserve"> </w:t>
            </w:r>
            <w:r w:rsidRPr="00A9305C">
              <w:rPr>
                <w:rFonts w:ascii="TH SarabunPSK" w:eastAsia="Calibri" w:hAnsi="TH SarabunPSK" w:cs="TH SarabunPSK"/>
                <w:color w:val="000000"/>
                <w:sz w:val="32"/>
                <w:szCs w:val="32"/>
                <w:cs/>
              </w:rPr>
              <w:t xml:space="preserve">นางเกวลิน  </w:t>
            </w:r>
            <w:r>
              <w:rPr>
                <w:rFonts w:ascii="TH SarabunPSK" w:eastAsia="Calibri" w:hAnsi="TH SarabunPSK" w:cs="TH SarabunPSK"/>
                <w:color w:val="000000"/>
                <w:sz w:val="32"/>
                <w:szCs w:val="32"/>
                <w:cs/>
              </w:rPr>
              <w:t>ชื่นเจริญสุข</w:t>
            </w:r>
            <w:r>
              <w:rPr>
                <w:rFonts w:ascii="TH SarabunPSK" w:eastAsia="Calibri" w:hAnsi="TH SarabunPSK" w:cs="TH SarabunPSK"/>
                <w:color w:val="000000"/>
                <w:sz w:val="32"/>
                <w:szCs w:val="32"/>
                <w:cs/>
              </w:rPr>
              <w:tab/>
              <w:t xml:space="preserve">      </w:t>
            </w:r>
            <w:r>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รองผู้อำนวยการสำนักบริหารการสาธารณสุข</w:t>
            </w:r>
          </w:p>
          <w:p w:rsidR="00A9305C" w:rsidRPr="00A9305C" w:rsidRDefault="00A9305C" w:rsidP="00040E43">
            <w:pPr>
              <w:spacing w:after="0" w:line="240" w:lineRule="auto"/>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Pr="00A9305C">
              <w:rPr>
                <w:rFonts w:ascii="TH SarabunPSK" w:eastAsia="Calibri" w:hAnsi="TH SarabunPSK" w:cs="TH SarabunPSK"/>
                <w:color w:val="000000"/>
                <w:sz w:val="32"/>
                <w:szCs w:val="32"/>
                <w:cs/>
              </w:rPr>
              <w:t>โทรศัพท์ที่ทำงาน :</w:t>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ab/>
              <w:t xml:space="preserve">       </w:t>
            </w:r>
            <w:r>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 xml:space="preserve">โทรศัพท์มือถือ : </w:t>
            </w:r>
            <w:r>
              <w:rPr>
                <w:rFonts w:ascii="TH SarabunPSK" w:eastAsia="Calibri" w:hAnsi="TH SarabunPSK" w:cs="TH SarabunPSK" w:hint="cs"/>
                <w:color w:val="000000"/>
                <w:sz w:val="32"/>
                <w:szCs w:val="32"/>
                <w:cs/>
              </w:rPr>
              <w:t>089-8296254</w:t>
            </w:r>
          </w:p>
          <w:p w:rsidR="00A9305C" w:rsidRPr="00A9305C" w:rsidRDefault="00A9305C" w:rsidP="00040E43">
            <w:pPr>
              <w:spacing w:after="0" w:line="240" w:lineRule="auto"/>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Pr="00A9305C">
              <w:rPr>
                <w:rFonts w:ascii="TH SarabunPSK" w:eastAsia="Calibri" w:hAnsi="TH SarabunPSK" w:cs="TH SarabunPSK"/>
                <w:color w:val="000000"/>
                <w:sz w:val="32"/>
                <w:szCs w:val="32"/>
                <w:cs/>
              </w:rPr>
              <w:t>โทรสาร :</w:t>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ab/>
              <w:t xml:space="preserve">       </w:t>
            </w:r>
            <w:r>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rPr>
              <w:t>E-mail : kavalinc@hotmail.com</w:t>
            </w:r>
          </w:p>
          <w:p w:rsidR="00A9305C" w:rsidRPr="00A9305C" w:rsidRDefault="00A9305C" w:rsidP="00040E43">
            <w:pPr>
              <w:spacing w:after="0" w:line="240" w:lineRule="auto"/>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2</w:t>
            </w:r>
            <w:r w:rsidRPr="00A9305C">
              <w:rPr>
                <w:rFonts w:ascii="TH SarabunPSK" w:eastAsia="Calibri" w:hAnsi="TH SarabunPSK" w:cs="TH SarabunPSK"/>
                <w:color w:val="000000"/>
                <w:sz w:val="32"/>
                <w:szCs w:val="32"/>
                <w:cs/>
              </w:rPr>
              <w:t>.</w:t>
            </w:r>
            <w:r>
              <w:rPr>
                <w:rFonts w:ascii="TH SarabunPSK" w:eastAsia="Calibri" w:hAnsi="TH SarabunPSK" w:cs="TH SarabunPSK" w:hint="cs"/>
                <w:color w:val="000000"/>
                <w:sz w:val="32"/>
                <w:szCs w:val="32"/>
                <w:cs/>
              </w:rPr>
              <w:t xml:space="preserve"> </w:t>
            </w:r>
            <w:r w:rsidRPr="00A9305C">
              <w:rPr>
                <w:rFonts w:ascii="TH SarabunPSK" w:eastAsia="Calibri" w:hAnsi="TH SarabunPSK" w:cs="TH SarabunPSK"/>
                <w:color w:val="000000"/>
                <w:sz w:val="32"/>
                <w:szCs w:val="32"/>
                <w:cs/>
              </w:rPr>
              <w:t>นางสมสินี  เกษมศิลป์</w:t>
            </w:r>
            <w:r w:rsidRPr="00A9305C">
              <w:rPr>
                <w:rFonts w:ascii="TH SarabunPSK" w:eastAsia="Calibri" w:hAnsi="TH SarabunPSK" w:cs="TH SarabunPSK"/>
                <w:color w:val="000000"/>
                <w:sz w:val="32"/>
                <w:szCs w:val="32"/>
                <w:cs/>
              </w:rPr>
              <w:tab/>
              <w:t xml:space="preserve">       </w:t>
            </w:r>
            <w:r>
              <w:rPr>
                <w:rFonts w:ascii="TH SarabunPSK" w:eastAsia="Calibri" w:hAnsi="TH SarabunPSK" w:cs="TH SarabunPSK"/>
                <w:color w:val="000000"/>
                <w:sz w:val="32"/>
                <w:szCs w:val="32"/>
                <w:cs/>
              </w:rPr>
              <w:tab/>
            </w:r>
            <w:r>
              <w:rPr>
                <w:rFonts w:ascii="TH SarabunPSK" w:eastAsia="Calibri" w:hAnsi="TH SarabunPSK" w:cs="TH SarabunPSK" w:hint="cs"/>
                <w:color w:val="000000"/>
                <w:sz w:val="32"/>
                <w:szCs w:val="32"/>
                <w:cs/>
              </w:rPr>
              <w:t xml:space="preserve">       </w:t>
            </w:r>
            <w:r>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นักวิชาการสาธารณสุข ชำนาญการ</w:t>
            </w:r>
          </w:p>
          <w:p w:rsidR="00A9305C" w:rsidRPr="00A9305C" w:rsidRDefault="00A9305C" w:rsidP="00040E43">
            <w:pPr>
              <w:spacing w:after="0" w:line="240" w:lineRule="auto"/>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sidRPr="00A9305C">
              <w:rPr>
                <w:rFonts w:ascii="TH SarabunPSK" w:eastAsia="Calibri" w:hAnsi="TH SarabunPSK" w:cs="TH SarabunPSK"/>
                <w:color w:val="000000"/>
                <w:sz w:val="32"/>
                <w:szCs w:val="32"/>
                <w:cs/>
              </w:rPr>
              <w:t>โทรศัพท์ที่ทำงาน :</w:t>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ab/>
              <w:t xml:space="preserve">       </w:t>
            </w:r>
            <w:r>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 xml:space="preserve">โทรศัพท์มือถือ : </w:t>
            </w:r>
            <w:r>
              <w:rPr>
                <w:rFonts w:ascii="TH SarabunPSK" w:eastAsia="Calibri" w:hAnsi="TH SarabunPSK" w:cs="TH SarabunPSK" w:hint="cs"/>
                <w:color w:val="000000"/>
                <w:sz w:val="32"/>
                <w:szCs w:val="32"/>
                <w:cs/>
              </w:rPr>
              <w:t>081-7472052</w:t>
            </w:r>
          </w:p>
          <w:p w:rsidR="00A9305C" w:rsidRPr="00A9305C" w:rsidRDefault="00A9305C" w:rsidP="00040E43">
            <w:pPr>
              <w:spacing w:after="0" w:line="240" w:lineRule="auto"/>
              <w:rPr>
                <w:rFonts w:ascii="TH SarabunPSK" w:eastAsia="Calibri" w:hAnsi="TH SarabunPSK" w:cs="TH SarabunPSK"/>
                <w:b/>
                <w:bCs/>
                <w:color w:val="000000"/>
                <w:sz w:val="32"/>
                <w:szCs w:val="32"/>
              </w:rPr>
            </w:pPr>
            <w:r>
              <w:rPr>
                <w:rFonts w:ascii="TH SarabunPSK" w:eastAsia="Calibri" w:hAnsi="TH SarabunPSK" w:cs="TH SarabunPSK" w:hint="cs"/>
                <w:color w:val="000000"/>
                <w:sz w:val="32"/>
                <w:szCs w:val="32"/>
                <w:cs/>
              </w:rPr>
              <w:t xml:space="preserve">    </w:t>
            </w:r>
            <w:r w:rsidRPr="00A9305C">
              <w:rPr>
                <w:rFonts w:ascii="TH SarabunPSK" w:eastAsia="Calibri" w:hAnsi="TH SarabunPSK" w:cs="TH SarabunPSK"/>
                <w:color w:val="000000"/>
                <w:sz w:val="32"/>
                <w:szCs w:val="32"/>
                <w:cs/>
              </w:rPr>
              <w:t>โทรสาร :</w:t>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rPr>
              <w:t xml:space="preserve">       </w:t>
            </w:r>
            <w:r>
              <w:rPr>
                <w:rFonts w:ascii="TH SarabunPSK" w:eastAsia="Calibri" w:hAnsi="TH SarabunPSK" w:cs="TH SarabunPSK"/>
                <w:color w:val="000000"/>
                <w:sz w:val="32"/>
                <w:szCs w:val="32"/>
                <w:cs/>
              </w:rPr>
              <w:tab/>
            </w:r>
            <w:r w:rsidRPr="00A9305C">
              <w:rPr>
                <w:rFonts w:ascii="TH SarabunPSK" w:eastAsia="Calibri" w:hAnsi="TH SarabunPSK" w:cs="TH SarabunPSK"/>
                <w:color w:val="000000"/>
                <w:sz w:val="32"/>
                <w:szCs w:val="32"/>
              </w:rPr>
              <w:t>E-mail : somnee@hotmail.com</w:t>
            </w:r>
          </w:p>
        </w:tc>
      </w:tr>
    </w:tbl>
    <w:p w:rsidR="00E93966" w:rsidRDefault="00E93966" w:rsidP="00E93966">
      <w:pPr>
        <w:tabs>
          <w:tab w:val="left" w:pos="1020"/>
        </w:tabs>
        <w:spacing w:after="0" w:line="240" w:lineRule="auto"/>
        <w:rPr>
          <w:color w:val="000000" w:themeColor="text1"/>
        </w:rPr>
      </w:pPr>
    </w:p>
    <w:p w:rsidR="00A9305C" w:rsidRPr="00A9305C" w:rsidRDefault="00A9305C" w:rsidP="00A9305C">
      <w:pPr>
        <w:keepNext/>
        <w:spacing w:after="0" w:line="240" w:lineRule="auto"/>
        <w:outlineLvl w:val="1"/>
        <w:rPr>
          <w:rFonts w:ascii="TH SarabunPSK" w:eastAsia="Calibri" w:hAnsi="TH SarabunPSK" w:cs="TH SarabunPSK"/>
          <w:b/>
          <w:bCs/>
          <w:sz w:val="32"/>
          <w:szCs w:val="32"/>
        </w:rPr>
      </w:pPr>
      <w:bookmarkStart w:id="2" w:name="_Toc396249530"/>
      <w:r w:rsidRPr="00A9305C">
        <w:rPr>
          <w:rFonts w:ascii="TH SarabunPSK" w:eastAsia="Calibri" w:hAnsi="TH SarabunPSK" w:cs="TH SarabunPSK"/>
          <w:b/>
          <w:bCs/>
          <w:sz w:val="32"/>
          <w:szCs w:val="32"/>
          <w:cs/>
        </w:rPr>
        <w:t>เอกสารแนบท้าย</w:t>
      </w:r>
    </w:p>
    <w:p w:rsidR="00A9305C" w:rsidRPr="00A9305C" w:rsidRDefault="00A9305C" w:rsidP="00A9305C">
      <w:pPr>
        <w:spacing w:after="0" w:line="240" w:lineRule="auto"/>
        <w:ind w:firstLine="720"/>
        <w:rPr>
          <w:rFonts w:ascii="TH SarabunPSK" w:eastAsia="MS Mincho" w:hAnsi="TH SarabunPSK" w:cs="TH SarabunPSK"/>
          <w:b/>
          <w:bCs/>
          <w:sz w:val="32"/>
          <w:szCs w:val="32"/>
          <w:u w:val="single"/>
          <w:cs/>
        </w:rPr>
      </w:pPr>
      <w:r w:rsidRPr="00A9305C">
        <w:rPr>
          <w:rFonts w:ascii="TH SarabunPSK" w:eastAsia="MS Mincho" w:hAnsi="TH SarabunPSK" w:cs="TH SarabunPSK"/>
          <w:sz w:val="32"/>
          <w:szCs w:val="32"/>
          <w:cs/>
        </w:rPr>
        <w:t>1.</w:t>
      </w:r>
      <w:r w:rsidRPr="00A9305C">
        <w:rPr>
          <w:rFonts w:ascii="TH SarabunPSK" w:eastAsia="MS Mincho" w:hAnsi="TH SarabunPSK" w:cs="TH SarabunPSK"/>
          <w:sz w:val="32"/>
          <w:szCs w:val="32"/>
        </w:rPr>
        <w:t xml:space="preserve"> </w:t>
      </w:r>
      <w:r w:rsidRPr="00A9305C">
        <w:rPr>
          <w:rFonts w:ascii="TH SarabunPSK" w:eastAsia="MS Mincho" w:hAnsi="TH SarabunPSK" w:cs="TH SarabunPSK"/>
          <w:sz w:val="32"/>
          <w:szCs w:val="32"/>
          <w:cs/>
        </w:rPr>
        <w:t xml:space="preserve">ตามองค์ประกอบ </w:t>
      </w:r>
      <w:r w:rsidRPr="00A9305C">
        <w:rPr>
          <w:rFonts w:ascii="TH SarabunPSK" w:eastAsia="MS Mincho" w:hAnsi="TH SarabunPSK" w:cs="TH SarabunPSK"/>
          <w:sz w:val="32"/>
          <w:szCs w:val="32"/>
        </w:rPr>
        <w:t xml:space="preserve">UCCARE   </w:t>
      </w:r>
      <w:r w:rsidRPr="00A9305C">
        <w:rPr>
          <w:rFonts w:ascii="TH SarabunPSK" w:eastAsia="MS Mincho" w:hAnsi="TH SarabunPSK" w:cs="TH SarabunPSK"/>
          <w:sz w:val="32"/>
          <w:szCs w:val="32"/>
          <w:cs/>
        </w:rPr>
        <w:t>ดังนี้</w:t>
      </w:r>
    </w:p>
    <w:p w:rsidR="00A9305C" w:rsidRPr="00A9305C" w:rsidRDefault="00A9305C" w:rsidP="00F82507">
      <w:pPr>
        <w:numPr>
          <w:ilvl w:val="0"/>
          <w:numId w:val="90"/>
        </w:numPr>
        <w:tabs>
          <w:tab w:val="left" w:pos="1153"/>
        </w:tabs>
        <w:spacing w:after="0" w:line="240" w:lineRule="auto"/>
        <w:contextualSpacing/>
        <w:rPr>
          <w:rFonts w:ascii="TH SarabunPSK" w:eastAsia="MS Mincho" w:hAnsi="TH SarabunPSK" w:cs="TH SarabunPSK"/>
          <w:sz w:val="32"/>
          <w:szCs w:val="32"/>
        </w:rPr>
      </w:pPr>
      <w:r w:rsidRPr="00A9305C">
        <w:rPr>
          <w:rFonts w:ascii="TH SarabunPSK" w:eastAsia="MS Mincho" w:hAnsi="TH SarabunPSK" w:cs="TH SarabunPSK"/>
          <w:sz w:val="32"/>
          <w:szCs w:val="32"/>
          <w:cs/>
        </w:rPr>
        <w:t>การทำงานเป็นทีม (</w:t>
      </w:r>
      <w:r w:rsidRPr="00A9305C">
        <w:rPr>
          <w:rFonts w:ascii="TH SarabunPSK" w:eastAsia="MS Mincho" w:hAnsi="TH SarabunPSK" w:cs="TH SarabunPSK"/>
          <w:sz w:val="32"/>
          <w:szCs w:val="32"/>
        </w:rPr>
        <w:t>Unity Team)</w:t>
      </w:r>
    </w:p>
    <w:p w:rsidR="00A9305C" w:rsidRPr="00A9305C" w:rsidRDefault="00A9305C" w:rsidP="00F82507">
      <w:pPr>
        <w:numPr>
          <w:ilvl w:val="0"/>
          <w:numId w:val="90"/>
        </w:numPr>
        <w:tabs>
          <w:tab w:val="left" w:pos="1153"/>
        </w:tabs>
        <w:spacing w:after="0" w:line="240" w:lineRule="auto"/>
        <w:contextualSpacing/>
        <w:rPr>
          <w:rFonts w:ascii="TH SarabunPSK" w:eastAsia="MS Mincho" w:hAnsi="TH SarabunPSK" w:cs="TH SarabunPSK"/>
          <w:sz w:val="32"/>
          <w:szCs w:val="32"/>
        </w:rPr>
      </w:pPr>
      <w:r w:rsidRPr="00A9305C">
        <w:rPr>
          <w:rFonts w:ascii="TH SarabunPSK" w:eastAsia="MS Mincho" w:hAnsi="TH SarabunPSK" w:cs="TH SarabunPSK"/>
          <w:sz w:val="32"/>
          <w:szCs w:val="32"/>
          <w:cs/>
        </w:rPr>
        <w:t>การให้ความสำคัญกับกลุ่มเป้าหมายและประชาชน (</w:t>
      </w:r>
      <w:r w:rsidRPr="00A9305C">
        <w:rPr>
          <w:rFonts w:ascii="TH SarabunPSK" w:eastAsia="MS Mincho" w:hAnsi="TH SarabunPSK" w:cs="TH SarabunPSK"/>
          <w:sz w:val="32"/>
          <w:szCs w:val="32"/>
        </w:rPr>
        <w:t>Customer Focus</w:t>
      </w:r>
      <w:r w:rsidRPr="00A9305C">
        <w:rPr>
          <w:rFonts w:ascii="TH SarabunPSK" w:eastAsia="MS Mincho" w:hAnsi="TH SarabunPSK" w:cs="TH SarabunPSK"/>
          <w:sz w:val="32"/>
          <w:szCs w:val="32"/>
          <w:cs/>
        </w:rPr>
        <w:t>)</w:t>
      </w:r>
    </w:p>
    <w:p w:rsidR="00A9305C" w:rsidRPr="00A9305C" w:rsidRDefault="00A9305C" w:rsidP="00F82507">
      <w:pPr>
        <w:numPr>
          <w:ilvl w:val="0"/>
          <w:numId w:val="90"/>
        </w:numPr>
        <w:tabs>
          <w:tab w:val="left" w:pos="1153"/>
        </w:tabs>
        <w:spacing w:after="0" w:line="240" w:lineRule="auto"/>
        <w:contextualSpacing/>
        <w:rPr>
          <w:rFonts w:ascii="TH SarabunPSK" w:eastAsia="MS Mincho" w:hAnsi="TH SarabunPSK" w:cs="TH SarabunPSK"/>
          <w:sz w:val="32"/>
          <w:szCs w:val="32"/>
        </w:rPr>
      </w:pPr>
      <w:r w:rsidRPr="00A9305C">
        <w:rPr>
          <w:rFonts w:ascii="TH SarabunPSK" w:eastAsia="MS Mincho" w:hAnsi="TH SarabunPSK" w:cs="TH SarabunPSK"/>
          <w:sz w:val="32"/>
          <w:szCs w:val="32"/>
          <w:cs/>
        </w:rPr>
        <w:t>การมีส่วนร่วมของชุมชนและภาคี (</w:t>
      </w:r>
      <w:r w:rsidRPr="00A9305C">
        <w:rPr>
          <w:rFonts w:ascii="TH SarabunPSK" w:eastAsia="MS Mincho" w:hAnsi="TH SarabunPSK" w:cs="TH SarabunPSK"/>
          <w:sz w:val="32"/>
          <w:szCs w:val="32"/>
        </w:rPr>
        <w:t>Community participation</w:t>
      </w:r>
      <w:r w:rsidRPr="00A9305C">
        <w:rPr>
          <w:rFonts w:ascii="TH SarabunPSK" w:eastAsia="MS Mincho" w:hAnsi="TH SarabunPSK" w:cs="TH SarabunPSK"/>
          <w:sz w:val="32"/>
          <w:szCs w:val="32"/>
          <w:cs/>
        </w:rPr>
        <w:t>)</w:t>
      </w:r>
    </w:p>
    <w:p w:rsidR="00A9305C" w:rsidRPr="00A9305C" w:rsidRDefault="00A9305C" w:rsidP="00F82507">
      <w:pPr>
        <w:numPr>
          <w:ilvl w:val="0"/>
          <w:numId w:val="90"/>
        </w:numPr>
        <w:tabs>
          <w:tab w:val="left" w:pos="1153"/>
        </w:tabs>
        <w:spacing w:after="0" w:line="240" w:lineRule="auto"/>
        <w:contextualSpacing/>
        <w:rPr>
          <w:rFonts w:ascii="TH SarabunPSK" w:eastAsia="MS Mincho" w:hAnsi="TH SarabunPSK" w:cs="TH SarabunPSK"/>
          <w:sz w:val="32"/>
          <w:szCs w:val="32"/>
        </w:rPr>
      </w:pPr>
      <w:r w:rsidRPr="00A9305C">
        <w:rPr>
          <w:rFonts w:ascii="TH SarabunPSK" w:eastAsia="MS Mincho" w:hAnsi="TH SarabunPSK" w:cs="TH SarabunPSK"/>
          <w:sz w:val="32"/>
          <w:szCs w:val="32"/>
          <w:cs/>
        </w:rPr>
        <w:t>การชื่นชมและให้คุณค่า (</w:t>
      </w:r>
      <w:r w:rsidRPr="00A9305C">
        <w:rPr>
          <w:rFonts w:ascii="TH SarabunPSK" w:eastAsia="MS Mincho" w:hAnsi="TH SarabunPSK" w:cs="TH SarabunPSK"/>
          <w:sz w:val="32"/>
          <w:szCs w:val="32"/>
        </w:rPr>
        <w:t>Appreciation)</w:t>
      </w:r>
    </w:p>
    <w:p w:rsidR="00A9305C" w:rsidRPr="00A9305C" w:rsidRDefault="00A9305C" w:rsidP="00F82507">
      <w:pPr>
        <w:numPr>
          <w:ilvl w:val="0"/>
          <w:numId w:val="90"/>
        </w:numPr>
        <w:tabs>
          <w:tab w:val="left" w:pos="1153"/>
        </w:tabs>
        <w:spacing w:after="0" w:line="240" w:lineRule="auto"/>
        <w:contextualSpacing/>
        <w:rPr>
          <w:rFonts w:ascii="TH SarabunPSK" w:eastAsia="MS Mincho" w:hAnsi="TH SarabunPSK" w:cs="TH SarabunPSK"/>
          <w:sz w:val="32"/>
          <w:szCs w:val="32"/>
        </w:rPr>
      </w:pPr>
      <w:r w:rsidRPr="00A9305C">
        <w:rPr>
          <w:rFonts w:ascii="TH SarabunPSK" w:eastAsia="MS Mincho" w:hAnsi="TH SarabunPSK" w:cs="TH SarabunPSK"/>
          <w:sz w:val="32"/>
          <w:szCs w:val="32"/>
          <w:cs/>
        </w:rPr>
        <w:t>การแบ่งปันทรัพยากร และการพัฒนาบุคลากร (</w:t>
      </w:r>
      <w:r w:rsidRPr="00A9305C">
        <w:rPr>
          <w:rFonts w:ascii="TH SarabunPSK" w:eastAsia="MS Mincho" w:hAnsi="TH SarabunPSK" w:cs="TH SarabunPSK"/>
          <w:sz w:val="32"/>
          <w:szCs w:val="32"/>
        </w:rPr>
        <w:t>Resource sharing and human development)</w:t>
      </w:r>
    </w:p>
    <w:p w:rsidR="00A9305C" w:rsidRPr="00A9305C" w:rsidRDefault="00A9305C" w:rsidP="00F82507">
      <w:pPr>
        <w:numPr>
          <w:ilvl w:val="0"/>
          <w:numId w:val="90"/>
        </w:numPr>
        <w:tabs>
          <w:tab w:val="left" w:pos="1153"/>
        </w:tabs>
        <w:spacing w:after="0" w:line="240" w:lineRule="auto"/>
        <w:contextualSpacing/>
        <w:rPr>
          <w:rFonts w:ascii="TH SarabunPSK" w:eastAsia="MS Mincho" w:hAnsi="TH SarabunPSK" w:cs="TH SarabunPSK"/>
          <w:sz w:val="32"/>
          <w:szCs w:val="32"/>
        </w:rPr>
      </w:pPr>
      <w:r w:rsidRPr="00A9305C">
        <w:rPr>
          <w:rFonts w:ascii="TH SarabunPSK" w:eastAsia="MS Mincho" w:hAnsi="TH SarabunPSK" w:cs="TH SarabunPSK"/>
          <w:sz w:val="32"/>
          <w:szCs w:val="32"/>
          <w:cs/>
        </w:rPr>
        <w:t>การดูแลผู้ป่วยและประชาชน (</w:t>
      </w:r>
      <w:r w:rsidRPr="00A9305C">
        <w:rPr>
          <w:rFonts w:ascii="TH SarabunPSK" w:eastAsia="MS Mincho" w:hAnsi="TH SarabunPSK" w:cs="TH SarabunPSK"/>
          <w:sz w:val="32"/>
          <w:szCs w:val="32"/>
        </w:rPr>
        <w:t>Essential care )</w:t>
      </w:r>
    </w:p>
    <w:p w:rsidR="00A9305C" w:rsidRPr="00A9305C" w:rsidRDefault="00A9305C" w:rsidP="00A9305C">
      <w:pPr>
        <w:keepNext/>
        <w:spacing w:after="0" w:line="240" w:lineRule="auto"/>
        <w:ind w:firstLine="720"/>
        <w:outlineLvl w:val="1"/>
        <w:rPr>
          <w:rFonts w:ascii="TH SarabunPSK" w:eastAsia="Calibri" w:hAnsi="TH SarabunPSK" w:cs="TH SarabunPSK"/>
          <w:sz w:val="32"/>
          <w:szCs w:val="32"/>
        </w:rPr>
      </w:pPr>
      <w:r>
        <w:rPr>
          <w:rFonts w:ascii="TH SarabunPSK" w:eastAsia="Calibri" w:hAnsi="TH SarabunPSK" w:cs="TH SarabunPSK"/>
          <w:sz w:val="32"/>
          <w:szCs w:val="32"/>
          <w:cs/>
        </w:rPr>
        <w:t>2</w:t>
      </w:r>
      <w:r w:rsidRPr="00A9305C">
        <w:rPr>
          <w:rFonts w:ascii="TH SarabunPSK" w:eastAsia="Calibri" w:hAnsi="TH SarabunPSK" w:cs="TH SarabunPSK"/>
          <w:sz w:val="32"/>
          <w:szCs w:val="32"/>
          <w:cs/>
        </w:rPr>
        <w:t>. แนวทางการพัฒนา</w:t>
      </w:r>
      <w:bookmarkStart w:id="3" w:name="_Toc396249531"/>
      <w:bookmarkEnd w:id="2"/>
      <w:r w:rsidRPr="00A9305C">
        <w:rPr>
          <w:rFonts w:ascii="TH SarabunPSK" w:eastAsia="Calibri" w:hAnsi="TH SarabunPSK" w:cs="TH SarabunPSK"/>
          <w:sz w:val="32"/>
          <w:szCs w:val="32"/>
          <w:cs/>
        </w:rPr>
        <w:t xml:space="preserve"> </w:t>
      </w:r>
      <w:r w:rsidRPr="00A9305C">
        <w:rPr>
          <w:rFonts w:ascii="TH SarabunPSK" w:eastAsia="Calibri" w:hAnsi="TH SarabunPSK" w:cs="TH SarabunPSK"/>
          <w:sz w:val="32"/>
          <w:szCs w:val="32"/>
        </w:rPr>
        <w:t xml:space="preserve">DHS – </w:t>
      </w:r>
      <w:bookmarkEnd w:id="3"/>
      <w:r w:rsidRPr="00A9305C">
        <w:rPr>
          <w:rFonts w:ascii="TH SarabunPSK" w:eastAsia="Calibri" w:hAnsi="TH SarabunPSK" w:cs="TH SarabunPSK"/>
          <w:sz w:val="32"/>
          <w:szCs w:val="32"/>
        </w:rPr>
        <w:t xml:space="preserve">PCA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5"/>
        <w:gridCol w:w="8921"/>
      </w:tblGrid>
      <w:tr w:rsidR="00A9305C" w:rsidRPr="00A9305C" w:rsidTr="00040E43">
        <w:tc>
          <w:tcPr>
            <w:tcW w:w="342"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jc w:val="center"/>
              <w:rPr>
                <w:rFonts w:ascii="TH SarabunPSK" w:eastAsia="Times New Roman" w:hAnsi="TH SarabunPSK" w:cs="TH SarabunPSK"/>
                <w:b/>
                <w:bCs/>
                <w:sz w:val="32"/>
                <w:szCs w:val="32"/>
              </w:rPr>
            </w:pPr>
            <w:r w:rsidRPr="00A9305C">
              <w:rPr>
                <w:rFonts w:ascii="TH SarabunPSK" w:eastAsia="Times New Roman" w:hAnsi="TH SarabunPSK" w:cs="TH SarabunPSK"/>
                <w:b/>
                <w:bCs/>
                <w:sz w:val="32"/>
                <w:szCs w:val="32"/>
                <w:cs/>
              </w:rPr>
              <w:t>1</w:t>
            </w:r>
          </w:p>
          <w:p w:rsidR="00A9305C" w:rsidRPr="00A9305C" w:rsidRDefault="00A9305C" w:rsidP="00040E43">
            <w:pPr>
              <w:spacing w:after="0" w:line="320" w:lineRule="exact"/>
              <w:jc w:val="center"/>
              <w:rPr>
                <w:rFonts w:ascii="TH SarabunPSK" w:eastAsia="Times New Roman" w:hAnsi="TH SarabunPSK" w:cs="TH SarabunPSK"/>
                <w:b/>
                <w:bCs/>
                <w:sz w:val="32"/>
                <w:szCs w:val="32"/>
              </w:rPr>
            </w:pPr>
          </w:p>
        </w:tc>
        <w:tc>
          <w:tcPr>
            <w:tcW w:w="4658"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rPr>
                <w:rFonts w:ascii="TH SarabunPSK" w:eastAsia="Calibri" w:hAnsi="TH SarabunPSK" w:cs="TH SarabunPSK"/>
                <w:sz w:val="32"/>
                <w:szCs w:val="32"/>
                <w:cs/>
              </w:rPr>
            </w:pPr>
            <w:r w:rsidRPr="00A9305C">
              <w:rPr>
                <w:rFonts w:ascii="TH SarabunPSK" w:eastAsia="Calibri" w:hAnsi="TH SarabunPSK" w:cs="TH SarabunPSK"/>
                <w:sz w:val="32"/>
                <w:szCs w:val="32"/>
                <w:cs/>
              </w:rPr>
              <w:t>มีแนวทางที่ชัดเจน และ/หรือ เริ่มดำเนินการ</w:t>
            </w:r>
          </w:p>
          <w:p w:rsidR="00A9305C" w:rsidRPr="00A9305C" w:rsidRDefault="00A9305C" w:rsidP="00040E43">
            <w:pPr>
              <w:spacing w:after="0" w:line="320" w:lineRule="exact"/>
              <w:rPr>
                <w:rFonts w:ascii="TH SarabunPSK" w:eastAsia="Calibri" w:hAnsi="TH SarabunPSK" w:cs="TH SarabunPSK"/>
                <w:sz w:val="32"/>
                <w:szCs w:val="32"/>
              </w:rPr>
            </w:pPr>
            <w:r w:rsidRPr="00A9305C">
              <w:rPr>
                <w:rFonts w:ascii="TH SarabunPSK" w:eastAsia="Calibri" w:hAnsi="TH SarabunPSK" w:cs="TH SarabunPSK"/>
                <w:sz w:val="32"/>
                <w:szCs w:val="32"/>
                <w:cs/>
              </w:rPr>
              <w:t>(</w:t>
            </w:r>
            <w:r w:rsidRPr="00A9305C">
              <w:rPr>
                <w:rFonts w:ascii="TH SarabunPSK" w:eastAsia="Calibri" w:hAnsi="TH SarabunPSK" w:cs="TH SarabunPSK"/>
                <w:b/>
                <w:bCs/>
                <w:sz w:val="32"/>
                <w:szCs w:val="32"/>
                <w:cs/>
              </w:rPr>
              <w:t>แนวทาง</w:t>
            </w:r>
            <w:r w:rsidRPr="00A9305C">
              <w:rPr>
                <w:rFonts w:ascii="TH SarabunPSK" w:eastAsia="Calibri" w:hAnsi="TH SarabunPSK" w:cs="TH SarabunPSK"/>
                <w:sz w:val="32"/>
                <w:szCs w:val="32"/>
                <w:cs/>
              </w:rPr>
              <w:t xml:space="preserve"> ประกอบด้วย 3 องค์ประกอบ ได้แก่ วัตถุประสงค์เป็นอย่างไร, แผนขั้นตอนเป็นอย่างไร และตัววัดเป้าหมาย วิธีการติดตามประเมินผลเป็นอย่างไร)</w:t>
            </w:r>
          </w:p>
        </w:tc>
      </w:tr>
      <w:tr w:rsidR="00A9305C" w:rsidRPr="00A9305C" w:rsidTr="00040E43">
        <w:tc>
          <w:tcPr>
            <w:tcW w:w="342"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jc w:val="center"/>
              <w:rPr>
                <w:rFonts w:ascii="TH SarabunPSK" w:eastAsia="Times New Roman" w:hAnsi="TH SarabunPSK" w:cs="TH SarabunPSK"/>
                <w:b/>
                <w:bCs/>
                <w:sz w:val="32"/>
                <w:szCs w:val="32"/>
              </w:rPr>
            </w:pPr>
            <w:r w:rsidRPr="00A9305C">
              <w:rPr>
                <w:rFonts w:ascii="TH SarabunPSK" w:eastAsia="Times New Roman" w:hAnsi="TH SarabunPSK" w:cs="TH SarabunPSK"/>
                <w:b/>
                <w:bCs/>
                <w:sz w:val="32"/>
                <w:szCs w:val="32"/>
                <w:cs/>
              </w:rPr>
              <w:t>2</w:t>
            </w:r>
          </w:p>
        </w:tc>
        <w:tc>
          <w:tcPr>
            <w:tcW w:w="4658"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rPr>
                <w:rFonts w:ascii="TH SarabunPSK" w:eastAsia="Times New Roman" w:hAnsi="TH SarabunPSK" w:cs="TH SarabunPSK"/>
                <w:sz w:val="32"/>
                <w:szCs w:val="32"/>
              </w:rPr>
            </w:pPr>
            <w:r w:rsidRPr="00A9305C">
              <w:rPr>
                <w:rFonts w:ascii="TH SarabunPSK" w:eastAsia="Times New Roman" w:hAnsi="TH SarabunPSK" w:cs="TH SarabunPSK"/>
                <w:sz w:val="32"/>
                <w:szCs w:val="32"/>
                <w:cs/>
              </w:rPr>
              <w:t xml:space="preserve">มีการขยายการดำเนินการเพิ่มขึ้น แต่ยังไม่ครอบคลุม </w:t>
            </w:r>
          </w:p>
        </w:tc>
      </w:tr>
      <w:tr w:rsidR="00A9305C" w:rsidRPr="00A9305C" w:rsidTr="00040E43">
        <w:tc>
          <w:tcPr>
            <w:tcW w:w="342"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jc w:val="center"/>
              <w:rPr>
                <w:rFonts w:ascii="TH SarabunPSK" w:eastAsia="Times New Roman" w:hAnsi="TH SarabunPSK" w:cs="TH SarabunPSK"/>
                <w:b/>
                <w:bCs/>
                <w:sz w:val="32"/>
                <w:szCs w:val="32"/>
              </w:rPr>
            </w:pPr>
            <w:r w:rsidRPr="00A9305C">
              <w:rPr>
                <w:rFonts w:ascii="TH SarabunPSK" w:eastAsia="Times New Roman" w:hAnsi="TH SarabunPSK" w:cs="TH SarabunPSK"/>
                <w:b/>
                <w:bCs/>
                <w:sz w:val="32"/>
                <w:szCs w:val="32"/>
                <w:cs/>
              </w:rPr>
              <w:t>3</w:t>
            </w:r>
          </w:p>
          <w:p w:rsidR="00A9305C" w:rsidRPr="00A9305C" w:rsidRDefault="00A9305C" w:rsidP="00040E43">
            <w:pPr>
              <w:spacing w:after="0" w:line="320" w:lineRule="exact"/>
              <w:jc w:val="center"/>
              <w:rPr>
                <w:rFonts w:ascii="TH SarabunPSK" w:eastAsia="Times New Roman" w:hAnsi="TH SarabunPSK" w:cs="TH SarabunPSK"/>
                <w:b/>
                <w:bCs/>
                <w:sz w:val="32"/>
                <w:szCs w:val="32"/>
              </w:rPr>
            </w:pPr>
          </w:p>
        </w:tc>
        <w:tc>
          <w:tcPr>
            <w:tcW w:w="4658"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rPr>
                <w:rFonts w:ascii="TH SarabunPSK" w:eastAsia="Times New Roman" w:hAnsi="TH SarabunPSK" w:cs="TH SarabunPSK"/>
                <w:sz w:val="32"/>
                <w:szCs w:val="32"/>
              </w:rPr>
            </w:pPr>
            <w:r w:rsidRPr="00A9305C">
              <w:rPr>
                <w:rFonts w:ascii="TH SarabunPSK" w:eastAsia="Times New Roman" w:hAnsi="TH SarabunPSK" w:cs="TH SarabunPSK"/>
                <w:sz w:val="32"/>
                <w:szCs w:val="32"/>
                <w:cs/>
              </w:rPr>
              <w:t>ดำเนินการอย่างเป็นระบบ และ/หรือ มีการทบทวน ประเมินและปรับปรุงกระบวนการที่สำคัญและ/หรือ มีการดำเนินการครอบคลุม</w:t>
            </w:r>
          </w:p>
          <w:p w:rsidR="00A9305C" w:rsidRPr="00A9305C" w:rsidRDefault="00A9305C" w:rsidP="00040E43">
            <w:pPr>
              <w:spacing w:after="0" w:line="320" w:lineRule="exact"/>
              <w:rPr>
                <w:rFonts w:ascii="TH SarabunPSK" w:eastAsia="Times New Roman" w:hAnsi="TH SarabunPSK" w:cs="TH SarabunPSK"/>
                <w:sz w:val="32"/>
                <w:szCs w:val="32"/>
              </w:rPr>
            </w:pPr>
            <w:r w:rsidRPr="00A9305C">
              <w:rPr>
                <w:rFonts w:ascii="TH SarabunPSK" w:eastAsia="Times New Roman" w:hAnsi="TH SarabunPSK" w:cs="TH SarabunPSK"/>
                <w:sz w:val="32"/>
                <w:szCs w:val="32"/>
                <w:cs/>
              </w:rPr>
              <w:t>(</w:t>
            </w:r>
            <w:r w:rsidRPr="00A9305C">
              <w:rPr>
                <w:rFonts w:ascii="TH SarabunPSK" w:eastAsia="Times New Roman" w:hAnsi="TH SarabunPSK" w:cs="TH SarabunPSK"/>
                <w:b/>
                <w:bCs/>
                <w:sz w:val="32"/>
                <w:szCs w:val="32"/>
                <w:cs/>
              </w:rPr>
              <w:t>ระบบ</w:t>
            </w:r>
            <w:r w:rsidRPr="00A9305C">
              <w:rPr>
                <w:rFonts w:ascii="TH SarabunPSK" w:eastAsia="Times New Roman" w:hAnsi="TH SarabunPSK" w:cs="TH SarabunPSK"/>
                <w:sz w:val="32"/>
                <w:szCs w:val="32"/>
                <w:cs/>
              </w:rPr>
              <w:t xml:space="preserve"> หมายถึง สามารถทำซ้ำได้ มีขั้นตอนชัดเจน) </w:t>
            </w:r>
          </w:p>
          <w:p w:rsidR="00A9305C" w:rsidRPr="00A9305C" w:rsidRDefault="00A9305C" w:rsidP="00040E43">
            <w:pPr>
              <w:spacing w:after="0" w:line="320" w:lineRule="exact"/>
              <w:jc w:val="thaiDistribute"/>
              <w:rPr>
                <w:rFonts w:ascii="TH SarabunPSK" w:eastAsia="Times New Roman" w:hAnsi="TH SarabunPSK" w:cs="TH SarabunPSK"/>
                <w:sz w:val="32"/>
                <w:szCs w:val="32"/>
              </w:rPr>
            </w:pPr>
            <w:r w:rsidRPr="00A9305C">
              <w:rPr>
                <w:rFonts w:ascii="TH SarabunPSK" w:eastAsia="Times New Roman" w:hAnsi="TH SarabunPSK" w:cs="TH SarabunPSK"/>
                <w:sz w:val="32"/>
                <w:szCs w:val="32"/>
                <w:cs/>
              </w:rPr>
              <w:lastRenderedPageBreak/>
              <w:t>(</w:t>
            </w:r>
            <w:r w:rsidRPr="00A9305C">
              <w:rPr>
                <w:rFonts w:ascii="TH SarabunPSK" w:eastAsia="Times New Roman" w:hAnsi="TH SarabunPSK" w:cs="TH SarabunPSK"/>
                <w:b/>
                <w:bCs/>
                <w:sz w:val="32"/>
                <w:szCs w:val="32"/>
                <w:cs/>
              </w:rPr>
              <w:t>การดำเนินการ</w:t>
            </w:r>
            <w:r w:rsidRPr="00A9305C">
              <w:rPr>
                <w:rFonts w:ascii="TH SarabunPSK" w:eastAsia="Times New Roman" w:hAnsi="TH SarabunPSK" w:cs="TH SarabunPSK"/>
                <w:sz w:val="32"/>
                <w:szCs w:val="32"/>
                <w:cs/>
              </w:rPr>
              <w:t xml:space="preserve"> ประกอบด้วย 3 องค์ประกอบ ได้แก่ ทำได้ครอบคลุมทุกขั้นตอนตามแผนหรือไม่อย่างไร, คนที่ได้รับมอบหมายทำหน้าที่ทุกคนหรือไม่อย่างไร และคนที่ทำทำอย่างมุ่งมั่นหรือไม่อย่างไร)</w:t>
            </w:r>
          </w:p>
        </w:tc>
      </w:tr>
      <w:tr w:rsidR="00A9305C" w:rsidRPr="00A9305C" w:rsidTr="00040E43">
        <w:tc>
          <w:tcPr>
            <w:tcW w:w="342"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jc w:val="center"/>
              <w:rPr>
                <w:rFonts w:ascii="TH SarabunPSK" w:eastAsia="Times New Roman" w:hAnsi="TH SarabunPSK" w:cs="TH SarabunPSK"/>
                <w:b/>
                <w:bCs/>
                <w:sz w:val="32"/>
                <w:szCs w:val="32"/>
              </w:rPr>
            </w:pPr>
            <w:r w:rsidRPr="00A9305C">
              <w:rPr>
                <w:rFonts w:ascii="TH SarabunPSK" w:eastAsia="Times New Roman" w:hAnsi="TH SarabunPSK" w:cs="TH SarabunPSK"/>
                <w:b/>
                <w:bCs/>
                <w:sz w:val="32"/>
                <w:szCs w:val="32"/>
                <w:cs/>
              </w:rPr>
              <w:lastRenderedPageBreak/>
              <w:t>4</w:t>
            </w:r>
          </w:p>
          <w:p w:rsidR="00A9305C" w:rsidRPr="00A9305C" w:rsidRDefault="00A9305C" w:rsidP="00040E43">
            <w:pPr>
              <w:spacing w:after="0" w:line="320" w:lineRule="exact"/>
              <w:jc w:val="center"/>
              <w:rPr>
                <w:rFonts w:ascii="TH SarabunPSK" w:eastAsia="Times New Roman" w:hAnsi="TH SarabunPSK" w:cs="TH SarabunPSK"/>
                <w:b/>
                <w:bCs/>
                <w:sz w:val="32"/>
                <w:szCs w:val="32"/>
              </w:rPr>
            </w:pPr>
          </w:p>
        </w:tc>
        <w:tc>
          <w:tcPr>
            <w:tcW w:w="4658"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rPr>
                <w:rFonts w:ascii="TH SarabunPSK" w:eastAsia="Calibri" w:hAnsi="TH SarabunPSK" w:cs="TH SarabunPSK"/>
                <w:sz w:val="32"/>
                <w:szCs w:val="32"/>
                <w:cs/>
              </w:rPr>
            </w:pPr>
            <w:r w:rsidRPr="00A9305C">
              <w:rPr>
                <w:rFonts w:ascii="TH SarabunPSK" w:eastAsia="Calibri" w:hAnsi="TH SarabunPSK" w:cs="TH SarabunPSK"/>
                <w:sz w:val="32"/>
                <w:szCs w:val="32"/>
                <w:cs/>
              </w:rPr>
              <w:t xml:space="preserve">มีการทบทวน ประเมินผลและปรับปรุงโดยใช้ข้อมูลจริงและมีการเรียนรู้เพื่อปรับพัฒนาให้ดีขึ้น </w:t>
            </w:r>
          </w:p>
          <w:p w:rsidR="00A9305C" w:rsidRPr="00A9305C" w:rsidRDefault="00A9305C" w:rsidP="00040E43">
            <w:pPr>
              <w:spacing w:after="0" w:line="320" w:lineRule="exact"/>
              <w:jc w:val="thaiDistribute"/>
              <w:rPr>
                <w:rFonts w:ascii="TH SarabunPSK" w:eastAsia="Calibri" w:hAnsi="TH SarabunPSK" w:cs="TH SarabunPSK"/>
                <w:sz w:val="32"/>
                <w:szCs w:val="32"/>
              </w:rPr>
            </w:pPr>
            <w:r w:rsidRPr="00A9305C">
              <w:rPr>
                <w:rFonts w:ascii="TH SarabunPSK" w:eastAsia="Calibri" w:hAnsi="TH SarabunPSK" w:cs="TH SarabunPSK"/>
                <w:sz w:val="32"/>
                <w:szCs w:val="32"/>
              </w:rPr>
              <w:t>(</w:t>
            </w:r>
            <w:r w:rsidRPr="00A9305C">
              <w:rPr>
                <w:rFonts w:ascii="TH SarabunPSK" w:eastAsia="Calibri" w:hAnsi="TH SarabunPSK" w:cs="TH SarabunPSK"/>
                <w:b/>
                <w:bCs/>
                <w:sz w:val="32"/>
                <w:szCs w:val="32"/>
                <w:cs/>
              </w:rPr>
              <w:t>การเรียนรู้</w:t>
            </w:r>
            <w:r w:rsidRPr="00A9305C">
              <w:rPr>
                <w:rFonts w:ascii="TH SarabunPSK" w:eastAsia="Calibri" w:hAnsi="TH SarabunPSK" w:cs="TH SarabunPSK"/>
                <w:sz w:val="32"/>
                <w:szCs w:val="32"/>
                <w:cs/>
              </w:rPr>
              <w:t xml:space="preserve"> ประกอบด้วย 3 องค์ประกอบ ได้แก่ ผลลัพธ์ตรงเป้าหรือไม่อย่างไร, มีการแลกเปลี่ยนบทเรียนที่ได้รับหรือไม่อย่างไร และมีการนำบทเรียนไปปรับปรุงหรือไม่อย่างไร)</w:t>
            </w:r>
          </w:p>
        </w:tc>
      </w:tr>
      <w:tr w:rsidR="00A9305C" w:rsidRPr="00A9305C" w:rsidTr="00040E43">
        <w:tc>
          <w:tcPr>
            <w:tcW w:w="342"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jc w:val="center"/>
              <w:rPr>
                <w:rFonts w:ascii="TH SarabunPSK" w:eastAsia="Times New Roman" w:hAnsi="TH SarabunPSK" w:cs="TH SarabunPSK"/>
                <w:b/>
                <w:bCs/>
                <w:sz w:val="32"/>
                <w:szCs w:val="32"/>
              </w:rPr>
            </w:pPr>
            <w:r w:rsidRPr="00A9305C">
              <w:rPr>
                <w:rFonts w:ascii="TH SarabunPSK" w:eastAsia="Times New Roman" w:hAnsi="TH SarabunPSK" w:cs="TH SarabunPSK"/>
                <w:b/>
                <w:bCs/>
                <w:sz w:val="32"/>
                <w:szCs w:val="32"/>
                <w:cs/>
              </w:rPr>
              <w:t>5</w:t>
            </w:r>
          </w:p>
          <w:p w:rsidR="00A9305C" w:rsidRPr="00A9305C" w:rsidRDefault="00A9305C" w:rsidP="00040E43">
            <w:pPr>
              <w:spacing w:after="0" w:line="320" w:lineRule="exact"/>
              <w:jc w:val="center"/>
              <w:rPr>
                <w:rFonts w:ascii="TH SarabunPSK" w:eastAsia="Times New Roman" w:hAnsi="TH SarabunPSK" w:cs="TH SarabunPSK"/>
                <w:b/>
                <w:bCs/>
                <w:sz w:val="32"/>
                <w:szCs w:val="32"/>
              </w:rPr>
            </w:pPr>
          </w:p>
        </w:tc>
        <w:tc>
          <w:tcPr>
            <w:tcW w:w="4658"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320" w:lineRule="exact"/>
              <w:rPr>
                <w:rFonts w:ascii="TH SarabunPSK" w:eastAsia="Times New Roman" w:hAnsi="TH SarabunPSK" w:cs="TH SarabunPSK"/>
                <w:spacing w:val="-4"/>
                <w:sz w:val="32"/>
                <w:szCs w:val="32"/>
              </w:rPr>
            </w:pPr>
            <w:r w:rsidRPr="00A9305C">
              <w:rPr>
                <w:rFonts w:ascii="TH SarabunPSK" w:eastAsia="Times New Roman" w:hAnsi="TH SarabunPSK" w:cs="TH SarabunPSK"/>
                <w:spacing w:val="-4"/>
                <w:sz w:val="32"/>
                <w:szCs w:val="32"/>
                <w:cs/>
              </w:rPr>
              <w:t>มีการบูรณาการการพัฒนาใหม่เข้าสู่ระบบงานหลักขององค์กร เริ่มเห็นผลการเปลี่ยนแปลงที่ดีขึ้น และตอบสนองต่อเป้าหมาย/พันธกิจองค์กร</w:t>
            </w:r>
          </w:p>
          <w:p w:rsidR="00A9305C" w:rsidRPr="00A9305C" w:rsidRDefault="00A9305C" w:rsidP="00040E43">
            <w:pPr>
              <w:spacing w:after="0" w:line="320" w:lineRule="exact"/>
              <w:jc w:val="thaiDistribute"/>
              <w:rPr>
                <w:rFonts w:ascii="TH SarabunPSK" w:eastAsia="Times New Roman" w:hAnsi="TH SarabunPSK" w:cs="TH SarabunPSK"/>
                <w:sz w:val="32"/>
                <w:szCs w:val="32"/>
              </w:rPr>
            </w:pPr>
            <w:r w:rsidRPr="00A9305C">
              <w:rPr>
                <w:rFonts w:ascii="TH SarabunPSK" w:eastAsia="Times New Roman" w:hAnsi="TH SarabunPSK" w:cs="TH SarabunPSK"/>
                <w:sz w:val="32"/>
                <w:szCs w:val="32"/>
                <w:cs/>
              </w:rPr>
              <w:t>(</w:t>
            </w:r>
            <w:r w:rsidRPr="00A9305C">
              <w:rPr>
                <w:rFonts w:ascii="TH SarabunPSK" w:eastAsia="Times New Roman" w:hAnsi="TH SarabunPSK" w:cs="TH SarabunPSK"/>
                <w:b/>
                <w:bCs/>
                <w:sz w:val="32"/>
                <w:szCs w:val="32"/>
                <w:cs/>
              </w:rPr>
              <w:t>การบูรณาการ</w:t>
            </w:r>
            <w:r w:rsidRPr="00A9305C">
              <w:rPr>
                <w:rFonts w:ascii="TH SarabunPSK" w:eastAsia="Times New Roman" w:hAnsi="TH SarabunPSK" w:cs="TH SarabunPSK"/>
                <w:sz w:val="32"/>
                <w:szCs w:val="32"/>
                <w:cs/>
              </w:rPr>
              <w:t xml:space="preserve"> ประกอบด้วย 3 องค์ประกอบ ได้แก่ ความสอดคล้องของเป้า แผน ปฏิบัติ วัด ปรับ, ความสอดคล้องกับกระบวนการอื่นที่เกี่ยวข้อง และความสอดคล้องกับเป้าหมายของเครือข่ายบริการปฐมภูมิ)</w:t>
            </w:r>
          </w:p>
        </w:tc>
      </w:tr>
    </w:tbl>
    <w:p w:rsidR="00A9305C" w:rsidRPr="00A9305C" w:rsidRDefault="00A9305C" w:rsidP="00A9305C">
      <w:pPr>
        <w:spacing w:after="0" w:line="240" w:lineRule="auto"/>
        <w:jc w:val="thaiDistribute"/>
        <w:rPr>
          <w:rFonts w:ascii="TH SarabunPSK" w:eastAsia="Calibri" w:hAnsi="TH SarabunPSK" w:cs="TH SarabunPSK"/>
          <w:sz w:val="32"/>
          <w:szCs w:val="32"/>
        </w:rPr>
      </w:pPr>
    </w:p>
    <w:p w:rsidR="00A9305C" w:rsidRPr="00A9305C" w:rsidRDefault="00A9305C" w:rsidP="00A9305C">
      <w:pPr>
        <w:spacing w:after="0" w:line="240" w:lineRule="auto"/>
        <w:jc w:val="thaiDistribute"/>
        <w:rPr>
          <w:rFonts w:ascii="TH SarabunPSK" w:eastAsia="Calibri" w:hAnsi="TH SarabunPSK" w:cs="TH SarabunPSK"/>
          <w:sz w:val="32"/>
          <w:szCs w:val="32"/>
          <w:cs/>
        </w:rPr>
        <w:sectPr w:rsidR="00A9305C" w:rsidRPr="00A9305C" w:rsidSect="00855D23">
          <w:pgSz w:w="12240" w:h="15840" w:code="1"/>
          <w:pgMar w:top="568" w:right="1440" w:bottom="993" w:left="1440" w:header="708" w:footer="708"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11"/>
        <w:gridCol w:w="2073"/>
        <w:gridCol w:w="1996"/>
        <w:gridCol w:w="2329"/>
        <w:gridCol w:w="2037"/>
        <w:gridCol w:w="1960"/>
        <w:gridCol w:w="2988"/>
      </w:tblGrid>
      <w:tr w:rsidR="00A9305C" w:rsidRPr="00A9305C" w:rsidTr="00040E43">
        <w:trPr>
          <w:tblHeader/>
        </w:trPr>
        <w:tc>
          <w:tcPr>
            <w:tcW w:w="507"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ind w:left="-57" w:right="-57"/>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rPr>
              <w:lastRenderedPageBreak/>
              <w:t>UCARE</w:t>
            </w:r>
          </w:p>
        </w:tc>
        <w:tc>
          <w:tcPr>
            <w:tcW w:w="696"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cs/>
              </w:rPr>
              <w:t>1 เริ่มมีแนวทาง    และ/หรือ เริ่มดำเนินการ</w:t>
            </w:r>
          </w:p>
        </w:tc>
        <w:tc>
          <w:tcPr>
            <w:tcW w:w="670"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cs/>
              </w:rPr>
              <w:t>2 ขยายการดำเนินการ</w:t>
            </w:r>
          </w:p>
        </w:tc>
        <w:tc>
          <w:tcPr>
            <w:tcW w:w="782"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cs/>
              </w:rPr>
              <w:t>3 ดำเนินการเป็นระบบ และ/หรือครอบคลุม</w:t>
            </w:r>
          </w:p>
        </w:tc>
        <w:tc>
          <w:tcPr>
            <w:tcW w:w="684"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cs/>
              </w:rPr>
              <w:t>4 เรียนรู้</w:t>
            </w:r>
          </w:p>
        </w:tc>
        <w:tc>
          <w:tcPr>
            <w:tcW w:w="658"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cs/>
              </w:rPr>
              <w:t>5 บูรณาการ</w:t>
            </w:r>
          </w:p>
        </w:tc>
        <w:tc>
          <w:tcPr>
            <w:tcW w:w="1003" w:type="pct"/>
            <w:tcBorders>
              <w:top w:val="single" w:sz="4" w:space="0" w:color="000000"/>
              <w:left w:val="single" w:sz="4" w:space="0" w:color="000000"/>
              <w:bottom w:val="single" w:sz="4" w:space="0" w:color="000000"/>
              <w:right w:val="single" w:sz="4" w:space="0" w:color="000000"/>
            </w:tcBorders>
            <w:shd w:val="clear" w:color="auto" w:fill="DBE5F1"/>
          </w:tcPr>
          <w:p w:rsidR="00A9305C" w:rsidRPr="00A9305C" w:rsidRDefault="00A9305C" w:rsidP="00040E43">
            <w:pPr>
              <w:spacing w:after="0" w:line="240" w:lineRule="auto"/>
              <w:jc w:val="center"/>
              <w:rPr>
                <w:rFonts w:ascii="TH SarabunPSK" w:eastAsia="Calibri" w:hAnsi="TH SarabunPSK" w:cs="TH SarabunPSK"/>
                <w:b/>
                <w:bCs/>
                <w:sz w:val="32"/>
                <w:szCs w:val="32"/>
              </w:rPr>
            </w:pPr>
            <w:r w:rsidRPr="00A9305C">
              <w:rPr>
                <w:rFonts w:ascii="TH SarabunPSK" w:eastAsia="Calibri" w:hAnsi="TH SarabunPSK" w:cs="TH SarabunPSK"/>
                <w:b/>
                <w:bCs/>
                <w:sz w:val="32"/>
                <w:szCs w:val="32"/>
                <w:cs/>
              </w:rPr>
              <w:t>คำสำคัญและนิยามปฏิบัติการ</w:t>
            </w:r>
          </w:p>
        </w:tc>
      </w:tr>
      <w:tr w:rsidR="00A9305C" w:rsidRPr="00A9305C" w:rsidTr="00040E43">
        <w:tc>
          <w:tcPr>
            <w:tcW w:w="507" w:type="pct"/>
            <w:tcBorders>
              <w:top w:val="single" w:sz="4" w:space="0" w:color="000000"/>
              <w:left w:val="single" w:sz="4" w:space="0" w:color="000000"/>
              <w:bottom w:val="single" w:sz="4" w:space="0" w:color="auto"/>
              <w:right w:val="single" w:sz="4" w:space="0" w:color="000000"/>
            </w:tcBorders>
          </w:tcPr>
          <w:p w:rsidR="00A9305C" w:rsidRPr="00A9305C" w:rsidRDefault="006B4942" w:rsidP="00040E43">
            <w:pPr>
              <w:spacing w:after="0" w:line="240" w:lineRule="auto"/>
              <w:rPr>
                <w:rFonts w:ascii="TH SarabunPSK" w:eastAsia="Calibri" w:hAnsi="TH SarabunPSK" w:cs="TH SarabunPSK"/>
                <w:b/>
                <w:bCs/>
                <w:sz w:val="32"/>
                <w:szCs w:val="32"/>
              </w:rPr>
            </w:pPr>
            <w:r w:rsidRPr="006B4942">
              <w:rPr>
                <w:rFonts w:ascii="TH SarabunPSK" w:eastAsia="Calibri" w:hAnsi="TH SarabunPSK" w:cs="TH SarabunPSK"/>
                <w:noProof/>
                <w:sz w:val="32"/>
                <w:szCs w:val="32"/>
              </w:rPr>
              <w:pict>
                <v:shapetype id="_x0000_t202" coordsize="21600,21600" o:spt="202" path="m,l,21600r21600,l21600,xe">
                  <v:stroke joinstyle="miter"/>
                  <v:path gradientshapeok="t" o:connecttype="rect"/>
                </v:shapetype>
                <v:shape id="Text Box 6" o:spid="_x0000_s1026" type="#_x0000_t202" style="position:absolute;margin-left:-56.65pt;margin-top:61.8pt;width:2in;height:31.8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" filled="f" stroked="f">
                  <v:textbox style="layout-flow:vertical;mso-layout-flow-alt:bottom-to-top">
                    <w:txbxContent>
                      <w:p w:rsidR="007F2FAB" w:rsidRPr="0032347D" w:rsidRDefault="007F2FAB" w:rsidP="00A9305C">
                        <w:pPr>
                          <w:spacing w:after="0" w:line="240" w:lineRule="auto"/>
                          <w:jc w:val="center"/>
                          <w:rPr>
                            <w:rFonts w:ascii="Angsana New" w:hAnsi="Angsana New" w:cs="Angsana New"/>
                            <w:bCs/>
                            <w:color w:val="000000"/>
                            <w:sz w:val="32"/>
                            <w:szCs w:val="32"/>
                          </w:rPr>
                        </w:pPr>
                        <w:r w:rsidRPr="0032347D">
                          <w:rPr>
                            <w:rFonts w:ascii="Angsana New" w:hAnsi="Angsana New" w:cs="Angsana New"/>
                            <w:b/>
                            <w:bCs/>
                            <w:sz w:val="32"/>
                            <w:szCs w:val="32"/>
                          </w:rPr>
                          <w:t>Unity Team</w:t>
                        </w:r>
                      </w:p>
                    </w:txbxContent>
                  </v:textbox>
                </v:shape>
              </w:pict>
            </w:r>
          </w:p>
        </w:tc>
        <w:tc>
          <w:tcPr>
            <w:tcW w:w="696"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u w:val="single"/>
                <w:cs/>
              </w:rPr>
              <w:t>มีแนวทาง</w:t>
            </w:r>
            <w:r w:rsidRPr="00A9305C">
              <w:rPr>
                <w:rFonts w:ascii="TH SarabunPSK" w:eastAsia="Calibri" w:hAnsi="TH SarabunPSK" w:cs="TH SarabunPSK"/>
                <w:sz w:val="32"/>
                <w:szCs w:val="32"/>
                <w:cs/>
              </w:rPr>
              <w:t>ที่จะทำงานร่วมกันและ</w:t>
            </w:r>
            <w:r w:rsidRPr="00A9305C">
              <w:rPr>
                <w:rFonts w:ascii="TH SarabunPSK" w:eastAsia="Calibri" w:hAnsi="TH SarabunPSK" w:cs="TH SarabunPSK"/>
                <w:sz w:val="32"/>
                <w:szCs w:val="32"/>
                <w:u w:val="single"/>
                <w:cs/>
              </w:rPr>
              <w:t>ดำเนินงานตามหน้าที่</w:t>
            </w:r>
            <w:r w:rsidRPr="00A9305C">
              <w:rPr>
                <w:rFonts w:ascii="TH SarabunPSK" w:eastAsia="Calibri" w:hAnsi="TH SarabunPSK" w:cs="TH SarabunPSK"/>
                <w:sz w:val="32"/>
                <w:szCs w:val="32"/>
                <w:cs/>
              </w:rPr>
              <w:t>ในส่วนที่รับผิดชอบ</w:t>
            </w:r>
          </w:p>
          <w:p w:rsidR="00A9305C" w:rsidRPr="00A9305C" w:rsidRDefault="00A9305C" w:rsidP="00040E43">
            <w:pPr>
              <w:spacing w:after="0" w:line="240" w:lineRule="auto"/>
              <w:ind w:right="-57"/>
              <w:rPr>
                <w:rFonts w:ascii="TH SarabunPSK" w:eastAsia="Calibri" w:hAnsi="TH SarabunPSK" w:cs="TH SarabunPSK"/>
                <w:sz w:val="32"/>
                <w:szCs w:val="32"/>
              </w:rPr>
            </w:pPr>
          </w:p>
        </w:tc>
        <w:tc>
          <w:tcPr>
            <w:tcW w:w="670"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u w:val="single"/>
              </w:rPr>
            </w:pPr>
            <w:r w:rsidRPr="00A9305C">
              <w:rPr>
                <w:rFonts w:ascii="TH SarabunPSK" w:eastAsia="Calibri" w:hAnsi="TH SarabunPSK" w:cs="TH SarabunPSK"/>
                <w:sz w:val="32"/>
                <w:szCs w:val="32"/>
                <w:cs/>
              </w:rPr>
              <w:t>มีการทำงานร่วมกัน</w:t>
            </w:r>
            <w:r w:rsidRPr="00A9305C">
              <w:rPr>
                <w:rFonts w:ascii="TH SarabunPSK" w:eastAsia="Calibri" w:hAnsi="TH SarabunPSK" w:cs="TH SarabunPSK"/>
                <w:sz w:val="32"/>
                <w:szCs w:val="32"/>
                <w:u w:val="single"/>
                <w:cs/>
              </w:rPr>
              <w:t xml:space="preserve">เป็นทีมในบางประเด็น </w:t>
            </w:r>
          </w:p>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และ/หรือ มีภาคีภาคส่วนร่วมด้วย</w:t>
            </w:r>
          </w:p>
        </w:tc>
        <w:tc>
          <w:tcPr>
            <w:tcW w:w="782"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u w:val="single"/>
              </w:rPr>
              <w:t>cross functional</w:t>
            </w:r>
            <w:r w:rsidRPr="00A9305C">
              <w:rPr>
                <w:rFonts w:ascii="TH SarabunPSK" w:eastAsia="Calibri" w:hAnsi="TH SarabunPSK" w:cs="TH SarabunPSK"/>
                <w:sz w:val="32"/>
                <w:szCs w:val="32"/>
                <w:cs/>
              </w:rPr>
              <w:t>เป็น</w:t>
            </w:r>
            <w:r w:rsidRPr="00A9305C">
              <w:rPr>
                <w:rFonts w:ascii="TH SarabunPSK" w:eastAsia="Calibri" w:hAnsi="TH SarabunPSK" w:cs="TH SarabunPSK"/>
                <w:sz w:val="32"/>
                <w:szCs w:val="32"/>
              </w:rPr>
              <w:t xml:space="preserve">team </w:t>
            </w:r>
            <w:r w:rsidRPr="00A9305C">
              <w:rPr>
                <w:rFonts w:ascii="TH SarabunPSK" w:eastAsia="Calibri" w:hAnsi="TH SarabunPSK" w:cs="TH SarabunPSK"/>
                <w:sz w:val="32"/>
                <w:szCs w:val="32"/>
                <w:cs/>
              </w:rPr>
              <w:t xml:space="preserve">ระหว่างฝ่ายคิดวางแผนและดำเนินการร่วมกัน </w:t>
            </w:r>
          </w:p>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โดยมี</w:t>
            </w:r>
            <w:r w:rsidRPr="00A9305C">
              <w:rPr>
                <w:rFonts w:ascii="TH SarabunPSK" w:eastAsia="Calibri" w:hAnsi="TH SarabunPSK" w:cs="TH SarabunPSK"/>
                <w:sz w:val="32"/>
                <w:szCs w:val="32"/>
                <w:u w:val="single"/>
                <w:cs/>
              </w:rPr>
              <w:t>ภาคีภาคส่วนร่วมด้วยบางส่วน</w:t>
            </w:r>
          </w:p>
        </w:tc>
        <w:tc>
          <w:tcPr>
            <w:tcW w:w="684"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u w:val="single"/>
              </w:rPr>
              <w:t>fully integrate</w:t>
            </w:r>
            <w:r w:rsidRPr="00A9305C">
              <w:rPr>
                <w:rFonts w:ascii="TH SarabunPSK" w:eastAsia="Calibri" w:hAnsi="TH SarabunPSK" w:cs="TH SarabunPSK"/>
                <w:sz w:val="32"/>
                <w:szCs w:val="32"/>
                <w:cs/>
              </w:rPr>
              <w:t>เป็นโครงข่ายทีมเดียวกัน ทั้งแนวตั้งและแนวราบ</w:t>
            </w:r>
          </w:p>
          <w:p w:rsidR="00A9305C" w:rsidRPr="00A9305C" w:rsidRDefault="00A9305C" w:rsidP="00040E43">
            <w:pPr>
              <w:spacing w:after="0" w:line="240" w:lineRule="auto"/>
              <w:ind w:right="-57"/>
              <w:rPr>
                <w:rFonts w:ascii="TH SarabunPSK" w:eastAsia="Calibri" w:hAnsi="TH SarabunPSK" w:cs="TH SarabunPSK"/>
                <w:sz w:val="32"/>
                <w:szCs w:val="32"/>
                <w:u w:val="single"/>
              </w:rPr>
            </w:pPr>
            <w:r w:rsidRPr="00A9305C">
              <w:rPr>
                <w:rFonts w:ascii="TH SarabunPSK" w:eastAsia="Calibri" w:hAnsi="TH SarabunPSK" w:cs="TH SarabunPSK"/>
                <w:sz w:val="32"/>
                <w:szCs w:val="32"/>
                <w:cs/>
              </w:rPr>
              <w:t>โดยมี</w:t>
            </w:r>
            <w:r w:rsidRPr="00A9305C">
              <w:rPr>
                <w:rFonts w:ascii="TH SarabunPSK" w:eastAsia="Calibri" w:hAnsi="TH SarabunPSK" w:cs="TH SarabunPSK"/>
                <w:sz w:val="32"/>
                <w:szCs w:val="32"/>
                <w:u w:val="single"/>
                <w:cs/>
              </w:rPr>
              <w:t>ภาคีภาคส่วนร่วมด้วย</w:t>
            </w:r>
          </w:p>
          <w:p w:rsidR="00A9305C" w:rsidRPr="00A9305C" w:rsidRDefault="00A9305C" w:rsidP="00040E43">
            <w:pPr>
              <w:spacing w:after="0" w:line="240" w:lineRule="auto"/>
              <w:ind w:right="-57"/>
              <w:rPr>
                <w:rFonts w:ascii="TH SarabunPSK" w:eastAsia="Calibri" w:hAnsi="TH SarabunPSK" w:cs="TH SarabunPSK"/>
                <w:sz w:val="32"/>
                <w:szCs w:val="32"/>
              </w:rPr>
            </w:pPr>
          </w:p>
          <w:p w:rsidR="00A9305C" w:rsidRPr="00A9305C" w:rsidRDefault="00A9305C" w:rsidP="00040E43">
            <w:pPr>
              <w:spacing w:after="0" w:line="240" w:lineRule="auto"/>
              <w:ind w:right="-57"/>
              <w:rPr>
                <w:rFonts w:ascii="TH SarabunPSK" w:eastAsia="Calibri" w:hAnsi="TH SarabunPSK" w:cs="TH SarabunPSK"/>
                <w:sz w:val="32"/>
                <w:szCs w:val="32"/>
              </w:rPr>
            </w:pPr>
          </w:p>
        </w:tc>
        <w:tc>
          <w:tcPr>
            <w:tcW w:w="658"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 xml:space="preserve">ชุมชน ภาคีภาคส่วนต่างๆ </w:t>
            </w:r>
            <w:r w:rsidRPr="00A9305C">
              <w:rPr>
                <w:rFonts w:ascii="TH SarabunPSK" w:eastAsia="Calibri" w:hAnsi="TH SarabunPSK" w:cs="TH SarabunPSK"/>
                <w:sz w:val="32"/>
                <w:szCs w:val="32"/>
                <w:u w:val="single"/>
                <w:cs/>
              </w:rPr>
              <w:t>ร่วมเป็นทีม</w:t>
            </w:r>
            <w:r w:rsidRPr="00A9305C">
              <w:rPr>
                <w:rFonts w:ascii="TH SarabunPSK" w:eastAsia="Calibri" w:hAnsi="TH SarabunPSK" w:cs="TH SarabunPSK"/>
                <w:sz w:val="32"/>
                <w:szCs w:val="32"/>
                <w:cs/>
              </w:rPr>
              <w:t xml:space="preserve">กับ เครือข่ายสุขภาพ  </w:t>
            </w:r>
            <w:r w:rsidRPr="00A9305C">
              <w:rPr>
                <w:rFonts w:ascii="TH SarabunPSK" w:eastAsia="Calibri" w:hAnsi="TH SarabunPSK" w:cs="TH SarabunPSK"/>
                <w:sz w:val="32"/>
                <w:szCs w:val="32"/>
                <w:u w:val="single"/>
                <w:cs/>
              </w:rPr>
              <w:t>ในทุกประเด็นสุขภาพสำคัญ</w:t>
            </w:r>
          </w:p>
        </w:tc>
        <w:tc>
          <w:tcPr>
            <w:tcW w:w="1003"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rPr>
                <w:rFonts w:ascii="TH SarabunPSK" w:eastAsia="Calibri" w:hAnsi="TH SarabunPSK" w:cs="TH SarabunPSK"/>
                <w:color w:val="002060"/>
                <w:spacing w:val="-2"/>
                <w:sz w:val="32"/>
                <w:szCs w:val="32"/>
              </w:rPr>
            </w:pPr>
            <w:r w:rsidRPr="00A9305C">
              <w:rPr>
                <w:rFonts w:ascii="TH SarabunPSK" w:eastAsia="Calibri" w:hAnsi="TH SarabunPSK" w:cs="TH SarabunPSK"/>
                <w:b/>
                <w:bCs/>
                <w:color w:val="002060"/>
                <w:spacing w:val="-2"/>
                <w:sz w:val="32"/>
                <w:szCs w:val="32"/>
                <w:cs/>
              </w:rPr>
              <w:t xml:space="preserve">ทีมสุขภาพ </w:t>
            </w:r>
            <w:r w:rsidRPr="00A9305C">
              <w:rPr>
                <w:rFonts w:ascii="TH SarabunPSK" w:eastAsia="Calibri" w:hAnsi="TH SarabunPSK" w:cs="TH SarabunPSK"/>
                <w:b/>
                <w:bCs/>
                <w:color w:val="002060"/>
                <w:spacing w:val="-2"/>
                <w:sz w:val="32"/>
                <w:szCs w:val="32"/>
              </w:rPr>
              <w:t>(Health Team)</w:t>
            </w:r>
            <w:r w:rsidRPr="00A9305C">
              <w:rPr>
                <w:rFonts w:ascii="TH SarabunPSK" w:eastAsia="Calibri" w:hAnsi="TH SarabunPSK" w:cs="TH SarabunPSK"/>
                <w:color w:val="002060"/>
                <w:spacing w:val="-2"/>
                <w:sz w:val="32"/>
                <w:szCs w:val="32"/>
                <w:cs/>
              </w:rPr>
              <w:t xml:space="preserve"> หมายถึง </w:t>
            </w:r>
            <w:r w:rsidRPr="00A9305C">
              <w:rPr>
                <w:rFonts w:ascii="TH SarabunPSK" w:eastAsia="Calibri" w:hAnsi="TH SarabunPSK" w:cs="TH SarabunPSK"/>
                <w:color w:val="002060"/>
                <w:spacing w:val="-2"/>
                <w:sz w:val="32"/>
                <w:szCs w:val="32"/>
                <w:u w:val="single"/>
                <w:cs/>
              </w:rPr>
              <w:t>ทีมภายในหน่วยงานเดียวกัน</w:t>
            </w:r>
            <w:r w:rsidRPr="00A9305C">
              <w:rPr>
                <w:rFonts w:ascii="TH SarabunPSK" w:eastAsia="Calibri" w:hAnsi="TH SarabunPSK" w:cs="TH SarabunPSK"/>
                <w:color w:val="002060"/>
                <w:spacing w:val="-2"/>
                <w:sz w:val="32"/>
                <w:szCs w:val="32"/>
                <w:cs/>
              </w:rPr>
              <w:t xml:space="preserve"> (ทีมรพ.กับรพ., ทีมรพ.สต.กับทีมรพ.สต. , </w:t>
            </w:r>
            <w:r w:rsidRPr="00A9305C">
              <w:rPr>
                <w:rFonts w:ascii="TH SarabunPSK" w:eastAsia="Calibri" w:hAnsi="TH SarabunPSK" w:cs="TH SarabunPSK"/>
                <w:color w:val="002060"/>
                <w:spacing w:val="-2"/>
                <w:sz w:val="32"/>
                <w:szCs w:val="32"/>
                <w:u w:val="single"/>
                <w:cs/>
              </w:rPr>
              <w:t>ทีมระหว่างหน่วยงาน</w:t>
            </w:r>
            <w:r w:rsidRPr="00A9305C">
              <w:rPr>
                <w:rFonts w:ascii="TH SarabunPSK" w:eastAsia="Calibri" w:hAnsi="TH SarabunPSK" w:cs="TH SarabunPSK"/>
                <w:color w:val="002060"/>
                <w:spacing w:val="-2"/>
                <w:sz w:val="32"/>
                <w:szCs w:val="32"/>
                <w:cs/>
              </w:rPr>
              <w:t xml:space="preserve"> (ทีมรพ.กับทีมรพ.สต.), </w:t>
            </w:r>
            <w:r w:rsidRPr="00A9305C">
              <w:rPr>
                <w:rFonts w:ascii="TH SarabunPSK" w:eastAsia="Calibri" w:hAnsi="TH SarabunPSK" w:cs="TH SarabunPSK"/>
                <w:color w:val="002060"/>
                <w:spacing w:val="-2"/>
                <w:sz w:val="32"/>
                <w:szCs w:val="32"/>
                <w:u w:val="single"/>
                <w:cs/>
              </w:rPr>
              <w:t xml:space="preserve">ทีมแนวตั้งและทีมแนวราบ </w:t>
            </w:r>
            <w:r w:rsidRPr="00A9305C">
              <w:rPr>
                <w:rFonts w:ascii="TH SarabunPSK" w:eastAsia="Calibri" w:hAnsi="TH SarabunPSK" w:cs="TH SarabunPSK"/>
                <w:color w:val="002060"/>
                <w:spacing w:val="-2"/>
                <w:sz w:val="32"/>
                <w:szCs w:val="32"/>
                <w:cs/>
              </w:rPr>
              <w:t xml:space="preserve">และ/หรือ </w:t>
            </w:r>
            <w:r w:rsidRPr="00A9305C">
              <w:rPr>
                <w:rFonts w:ascii="TH SarabunPSK" w:eastAsia="Calibri" w:hAnsi="TH SarabunPSK" w:cs="TH SarabunPSK"/>
                <w:color w:val="002060"/>
                <w:spacing w:val="-2"/>
                <w:sz w:val="32"/>
                <w:szCs w:val="32"/>
                <w:u w:val="single"/>
                <w:cs/>
              </w:rPr>
              <w:t>ทีมข้ามสายงาน</w:t>
            </w:r>
            <w:r w:rsidRPr="00A9305C">
              <w:rPr>
                <w:rFonts w:ascii="TH SarabunPSK" w:eastAsia="Calibri" w:hAnsi="TH SarabunPSK" w:cs="TH SarabunPSK"/>
                <w:color w:val="002060"/>
                <w:spacing w:val="-2"/>
                <w:sz w:val="32"/>
                <w:szCs w:val="32"/>
                <w:cs/>
              </w:rPr>
              <w:t xml:space="preserve"> (ภาคีภาคส่วนต่างๆ)</w:t>
            </w:r>
          </w:p>
        </w:tc>
      </w:tr>
      <w:tr w:rsidR="00A9305C" w:rsidRPr="00A9305C" w:rsidTr="00040E43">
        <w:tc>
          <w:tcPr>
            <w:tcW w:w="507" w:type="pct"/>
            <w:tcBorders>
              <w:top w:val="single" w:sz="4" w:space="0" w:color="auto"/>
              <w:left w:val="single" w:sz="4" w:space="0" w:color="auto"/>
              <w:bottom w:val="single" w:sz="4" w:space="0" w:color="auto"/>
              <w:right w:val="single" w:sz="4" w:space="0" w:color="auto"/>
            </w:tcBorders>
          </w:tcPr>
          <w:p w:rsidR="00A9305C" w:rsidRPr="00A9305C" w:rsidRDefault="006B4942" w:rsidP="00040E43">
            <w:pPr>
              <w:spacing w:after="0" w:line="240" w:lineRule="auto"/>
              <w:rPr>
                <w:rFonts w:ascii="TH SarabunPSK" w:eastAsia="Calibri" w:hAnsi="TH SarabunPSK" w:cs="TH SarabunPSK"/>
                <w:b/>
                <w:bCs/>
                <w:sz w:val="32"/>
                <w:szCs w:val="32"/>
              </w:rPr>
            </w:pPr>
            <w:r w:rsidRPr="006B4942">
              <w:rPr>
                <w:rFonts w:ascii="TH SarabunPSK" w:eastAsia="Calibri" w:hAnsi="TH SarabunPSK" w:cs="TH SarabunPSK"/>
                <w:noProof/>
                <w:sz w:val="32"/>
                <w:szCs w:val="32"/>
              </w:rPr>
              <w:pict>
                <v:shape id="Text Box 12" o:spid="_x0000_s1027" type="#_x0000_t202" style="position:absolute;margin-left:-58.5pt;margin-top:60.3pt;width:2in;height:31.8pt;rotation:-90;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" filled="f" stroked="f">
                  <v:textbox style="layout-flow:vertical;mso-layout-flow-alt:bottom-to-top">
                    <w:txbxContent>
                      <w:p w:rsidR="007F2FAB" w:rsidRPr="0032347D" w:rsidRDefault="007F2FAB" w:rsidP="00A9305C">
                        <w:pPr>
                          <w:spacing w:after="0" w:line="240" w:lineRule="auto"/>
                          <w:jc w:val="center"/>
                          <w:rPr>
                            <w:rFonts w:ascii="Angsana New" w:hAnsi="Angsana New" w:cs="Angsana New"/>
                            <w:bCs/>
                            <w:color w:val="000000"/>
                            <w:sz w:val="32"/>
                            <w:szCs w:val="32"/>
                          </w:rPr>
                        </w:pPr>
                        <w:r w:rsidRPr="0032347D">
                          <w:rPr>
                            <w:rFonts w:ascii="Angsana New" w:hAnsi="Angsana New" w:cs="Angsana New"/>
                            <w:b/>
                            <w:bCs/>
                            <w:sz w:val="32"/>
                            <w:szCs w:val="32"/>
                          </w:rPr>
                          <w:t>Customer Focus</w:t>
                        </w:r>
                      </w:p>
                    </w:txbxContent>
                  </v:textbox>
                </v:shape>
              </w:pict>
            </w:r>
          </w:p>
        </w:tc>
        <w:tc>
          <w:tcPr>
            <w:tcW w:w="696"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u w:val="single"/>
                <w:cs/>
              </w:rPr>
              <w:t>มีช่องทาง</w:t>
            </w:r>
            <w:r w:rsidRPr="00A9305C">
              <w:rPr>
                <w:rFonts w:ascii="TH SarabunPSK" w:eastAsia="Calibri" w:hAnsi="TH SarabunPSK" w:cs="TH SarabunPSK"/>
                <w:sz w:val="32"/>
                <w:szCs w:val="32"/>
                <w:cs/>
              </w:rPr>
              <w:t>ในการรับรู้และเข้าใจ ความต้องการของประชาชนและผู้รับบริการเป็น</w:t>
            </w:r>
            <w:r w:rsidRPr="00A9305C">
              <w:rPr>
                <w:rFonts w:ascii="TH SarabunPSK" w:eastAsia="Calibri" w:hAnsi="TH SarabunPSK" w:cs="TH SarabunPSK"/>
                <w:sz w:val="32"/>
                <w:szCs w:val="32"/>
                <w:u w:val="single"/>
                <w:cs/>
              </w:rPr>
              <w:t xml:space="preserve">แบบ </w:t>
            </w:r>
            <w:r w:rsidRPr="00A9305C">
              <w:rPr>
                <w:rFonts w:ascii="TH SarabunPSK" w:eastAsia="Calibri" w:hAnsi="TH SarabunPSK" w:cs="TH SarabunPSK"/>
                <w:sz w:val="32"/>
                <w:szCs w:val="32"/>
                <w:u w:val="single"/>
              </w:rPr>
              <w:t>reactive</w:t>
            </w:r>
          </w:p>
          <w:p w:rsidR="00A9305C" w:rsidRPr="00A9305C" w:rsidRDefault="00A9305C" w:rsidP="00040E43">
            <w:pPr>
              <w:spacing w:after="0" w:line="240" w:lineRule="auto"/>
              <w:ind w:right="-57"/>
              <w:rPr>
                <w:rFonts w:ascii="TH SarabunPSK" w:eastAsia="Calibri" w:hAnsi="TH SarabunPSK" w:cs="TH SarabunPSK"/>
                <w:color w:val="FF0000"/>
                <w:sz w:val="32"/>
                <w:szCs w:val="32"/>
              </w:rPr>
            </w:pPr>
          </w:p>
        </w:tc>
        <w:tc>
          <w:tcPr>
            <w:tcW w:w="670"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cs/>
              </w:rPr>
            </w:pPr>
            <w:r w:rsidRPr="00A9305C">
              <w:rPr>
                <w:rFonts w:ascii="TH SarabunPSK" w:eastAsia="Calibri" w:hAnsi="TH SarabunPSK" w:cs="TH SarabunPSK"/>
                <w:sz w:val="32"/>
                <w:szCs w:val="32"/>
                <w:cs/>
              </w:rPr>
              <w:t>มีช่องทางในการรับรู้และ</w:t>
            </w:r>
            <w:r w:rsidRPr="00A9305C">
              <w:rPr>
                <w:rFonts w:ascii="TH SarabunPSK" w:eastAsia="Calibri" w:hAnsi="TH SarabunPSK" w:cs="TH SarabunPSK"/>
                <w:sz w:val="32"/>
                <w:szCs w:val="32"/>
                <w:u w:val="single"/>
                <w:cs/>
              </w:rPr>
              <w:t>เข้าใจ ความต้องการ</w:t>
            </w:r>
            <w:r w:rsidRPr="00A9305C">
              <w:rPr>
                <w:rFonts w:ascii="TH SarabunPSK" w:eastAsia="Calibri" w:hAnsi="TH SarabunPSK" w:cs="TH SarabunPSK"/>
                <w:sz w:val="32"/>
                <w:szCs w:val="32"/>
                <w:cs/>
              </w:rPr>
              <w:t xml:space="preserve"> ของประชาชนและผู้รับบริการ</w:t>
            </w:r>
            <w:r w:rsidRPr="00A9305C">
              <w:rPr>
                <w:rFonts w:ascii="TH SarabunPSK" w:eastAsia="Calibri" w:hAnsi="TH SarabunPSK" w:cs="TH SarabunPSK"/>
                <w:sz w:val="32"/>
                <w:szCs w:val="32"/>
                <w:u w:val="single"/>
                <w:cs/>
              </w:rPr>
              <w:t>ที่หลากหลาย</w:t>
            </w:r>
            <w:r w:rsidRPr="00A9305C">
              <w:rPr>
                <w:rFonts w:ascii="TH SarabunPSK" w:eastAsia="Calibri" w:hAnsi="TH SarabunPSK" w:cs="TH SarabunPSK"/>
                <w:sz w:val="32"/>
                <w:szCs w:val="32"/>
                <w:cs/>
              </w:rPr>
              <w:t>อย่างน้อยใน</w:t>
            </w:r>
            <w:r w:rsidRPr="00A9305C">
              <w:rPr>
                <w:rFonts w:ascii="TH SarabunPSK" w:eastAsia="Calibri" w:hAnsi="TH SarabunPSK" w:cs="TH SarabunPSK"/>
                <w:sz w:val="32"/>
                <w:szCs w:val="32"/>
                <w:u w:val="single"/>
                <w:cs/>
              </w:rPr>
              <w:t>กลุ่มที่มีปัญหาสูง</w:t>
            </w:r>
          </w:p>
          <w:p w:rsidR="00A9305C" w:rsidRPr="00A9305C" w:rsidRDefault="00A9305C" w:rsidP="00040E43">
            <w:pPr>
              <w:spacing w:after="0" w:line="240" w:lineRule="auto"/>
              <w:ind w:right="-57"/>
              <w:rPr>
                <w:rFonts w:ascii="TH SarabunPSK" w:eastAsia="Calibri" w:hAnsi="TH SarabunPSK" w:cs="TH SarabunPSK"/>
                <w:sz w:val="32"/>
                <w:szCs w:val="32"/>
              </w:rPr>
            </w:pPr>
          </w:p>
        </w:tc>
        <w:tc>
          <w:tcPr>
            <w:tcW w:w="782"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color w:val="FF0000"/>
                <w:sz w:val="32"/>
                <w:szCs w:val="32"/>
              </w:rPr>
            </w:pPr>
            <w:r w:rsidRPr="00A9305C">
              <w:rPr>
                <w:rFonts w:ascii="TH SarabunPSK" w:eastAsia="Calibri" w:hAnsi="TH SarabunPSK" w:cs="TH SarabunPSK"/>
                <w:sz w:val="32"/>
                <w:szCs w:val="32"/>
                <w:cs/>
              </w:rPr>
              <w:t xml:space="preserve">มีช่องทางการรับรู้และเข้าใจความต้องการของประชาชนและผู้รับบริการ </w:t>
            </w:r>
            <w:r w:rsidRPr="00A9305C">
              <w:rPr>
                <w:rFonts w:ascii="TH SarabunPSK" w:eastAsia="Calibri" w:hAnsi="TH SarabunPSK" w:cs="TH SarabunPSK"/>
                <w:sz w:val="32"/>
                <w:szCs w:val="32"/>
                <w:u w:val="single"/>
                <w:cs/>
              </w:rPr>
              <w:t>แต่ละกลุ่ม ครอบคลุมประชากรส่วนใหญ่</w:t>
            </w:r>
            <w:r w:rsidRPr="00A9305C">
              <w:rPr>
                <w:rFonts w:ascii="TH SarabunPSK" w:eastAsia="Calibri" w:hAnsi="TH SarabunPSK" w:cs="TH SarabunPSK"/>
                <w:sz w:val="32"/>
                <w:szCs w:val="32"/>
                <w:cs/>
              </w:rPr>
              <w:t xml:space="preserve"> และนำมาแก้ไข </w:t>
            </w:r>
            <w:r w:rsidRPr="00A9305C">
              <w:rPr>
                <w:rFonts w:ascii="TH SarabunPSK" w:eastAsia="Calibri" w:hAnsi="TH SarabunPSK" w:cs="TH SarabunPSK"/>
                <w:sz w:val="32"/>
                <w:szCs w:val="32"/>
                <w:u w:val="single"/>
                <w:cs/>
              </w:rPr>
              <w:t>ปรับปรุงระบบงาน</w:t>
            </w:r>
          </w:p>
        </w:tc>
        <w:tc>
          <w:tcPr>
            <w:tcW w:w="684"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มีการ</w:t>
            </w:r>
            <w:r w:rsidRPr="00A9305C">
              <w:rPr>
                <w:rFonts w:ascii="TH SarabunPSK" w:eastAsia="Calibri" w:hAnsi="TH SarabunPSK" w:cs="TH SarabunPSK"/>
                <w:sz w:val="32"/>
                <w:szCs w:val="32"/>
                <w:u w:val="single"/>
                <w:cs/>
              </w:rPr>
              <w:t xml:space="preserve">เรียนรู้และพัฒนาช่องทางการรับรู้ </w:t>
            </w:r>
            <w:r w:rsidRPr="00A9305C">
              <w:rPr>
                <w:rFonts w:ascii="TH SarabunPSK" w:eastAsia="Calibri" w:hAnsi="TH SarabunPSK" w:cs="TH SarabunPSK"/>
                <w:sz w:val="32"/>
                <w:szCs w:val="32"/>
                <w:cs/>
              </w:rPr>
              <w:t>ความต้องการของประชาชนแต่ละกลุ่ม ให้</w:t>
            </w:r>
            <w:r w:rsidRPr="00A9305C">
              <w:rPr>
                <w:rFonts w:ascii="TH SarabunPSK" w:eastAsia="Calibri" w:hAnsi="TH SarabunPSK" w:cs="TH SarabunPSK"/>
                <w:sz w:val="32"/>
                <w:szCs w:val="32"/>
                <w:u w:val="single"/>
                <w:cs/>
              </w:rPr>
              <w:t>สอดคล้อง และมีประสิทธิภาพมากขึ้น</w:t>
            </w:r>
          </w:p>
          <w:p w:rsidR="00A9305C" w:rsidRPr="00A9305C" w:rsidRDefault="00A9305C" w:rsidP="00040E43">
            <w:pPr>
              <w:spacing w:after="0" w:line="240" w:lineRule="auto"/>
              <w:ind w:right="-57"/>
              <w:rPr>
                <w:rFonts w:ascii="TH SarabunPSK" w:eastAsia="Calibri" w:hAnsi="TH SarabunPSK" w:cs="TH SarabunPSK"/>
                <w:color w:val="FF0000"/>
                <w:sz w:val="32"/>
                <w:szCs w:val="32"/>
              </w:rPr>
            </w:pPr>
          </w:p>
        </w:tc>
        <w:tc>
          <w:tcPr>
            <w:tcW w:w="658" w:type="pct"/>
            <w:tcBorders>
              <w:top w:val="single" w:sz="4" w:space="0" w:color="auto"/>
              <w:left w:val="single" w:sz="4" w:space="0" w:color="auto"/>
              <w:bottom w:val="single" w:sz="4" w:space="0" w:color="auto"/>
              <w:right w:val="single" w:sz="4" w:space="0" w:color="auto"/>
            </w:tcBorders>
          </w:tcPr>
          <w:p w:rsidR="00A9305C" w:rsidRPr="00A9305C" w:rsidRDefault="00A9305C" w:rsidP="00A9305C">
            <w:pPr>
              <w:spacing w:after="0" w:line="240" w:lineRule="auto"/>
              <w:ind w:left="-57" w:right="-57"/>
              <w:rPr>
                <w:rFonts w:ascii="TH SarabunPSK" w:eastAsia="Calibri" w:hAnsi="TH SarabunPSK" w:cs="TH SarabunPSK"/>
                <w:sz w:val="32"/>
                <w:szCs w:val="32"/>
              </w:rPr>
            </w:pPr>
            <w:r w:rsidRPr="00A9305C">
              <w:rPr>
                <w:rFonts w:ascii="TH SarabunPSK" w:eastAsia="Calibri" w:hAnsi="TH SarabunPSK" w:cs="TH SarabunPSK"/>
                <w:sz w:val="32"/>
                <w:szCs w:val="32"/>
                <w:u w:val="single"/>
                <w:cs/>
              </w:rPr>
              <w:t>ความต้องการ</w:t>
            </w:r>
            <w:r w:rsidRPr="00A9305C">
              <w:rPr>
                <w:rFonts w:ascii="TH SarabunPSK" w:eastAsia="Calibri" w:hAnsi="TH SarabunPSK" w:cs="TH SarabunPSK"/>
                <w:sz w:val="32"/>
                <w:szCs w:val="32"/>
                <w:cs/>
              </w:rPr>
              <w:t xml:space="preserve">ของประชาชนและผู้รับบริการ </w:t>
            </w:r>
            <w:r w:rsidRPr="00A9305C">
              <w:rPr>
                <w:rFonts w:ascii="TH SarabunPSK" w:eastAsia="Calibri" w:hAnsi="TH SarabunPSK" w:cs="TH SarabunPSK"/>
                <w:sz w:val="32"/>
                <w:szCs w:val="32"/>
                <w:u w:val="single"/>
                <w:cs/>
              </w:rPr>
              <w:t>ถูกนำมาบูรณาการกับระบบงาน</w:t>
            </w:r>
            <w:r w:rsidRPr="00A9305C">
              <w:rPr>
                <w:rFonts w:ascii="TH SarabunPSK" w:eastAsia="Calibri" w:hAnsi="TH SarabunPSK" w:cs="TH SarabunPSK"/>
                <w:sz w:val="32"/>
                <w:szCs w:val="32"/>
                <w:cs/>
              </w:rPr>
              <w:t>ต่างๆ จนทำให้ประชาชน เชื่อมั่น ศรัทธา ผูกพัน และมีส่วนร่วมกับเครือข่ายบริการปฐมภูมิ</w:t>
            </w:r>
          </w:p>
        </w:tc>
        <w:tc>
          <w:tcPr>
            <w:tcW w:w="1003"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rPr>
                <w:rFonts w:ascii="TH SarabunPSK" w:eastAsia="Calibri" w:hAnsi="TH SarabunPSK" w:cs="TH SarabunPSK"/>
                <w:color w:val="002060"/>
                <w:sz w:val="32"/>
                <w:szCs w:val="32"/>
              </w:rPr>
            </w:pPr>
            <w:r w:rsidRPr="00A9305C">
              <w:rPr>
                <w:rFonts w:ascii="TH SarabunPSK" w:eastAsia="Calibri" w:hAnsi="TH SarabunPSK" w:cs="TH SarabunPSK"/>
                <w:b/>
                <w:bCs/>
                <w:color w:val="002060"/>
                <w:sz w:val="32"/>
                <w:szCs w:val="32"/>
                <w:cs/>
              </w:rPr>
              <w:t>ความต้องการของประชาชนและผู้รับบริการ</w:t>
            </w:r>
            <w:r w:rsidRPr="00A9305C">
              <w:rPr>
                <w:rFonts w:ascii="TH SarabunPSK" w:eastAsia="Calibri" w:hAnsi="TH SarabunPSK" w:cs="TH SarabunPSK"/>
                <w:b/>
                <w:bCs/>
                <w:color w:val="002060"/>
                <w:spacing w:val="-4"/>
                <w:sz w:val="32"/>
                <w:szCs w:val="32"/>
                <w:u w:val="single"/>
                <w:cs/>
              </w:rPr>
              <w:t>(</w:t>
            </w:r>
            <w:r w:rsidRPr="00A9305C">
              <w:rPr>
                <w:rFonts w:ascii="TH SarabunPSK" w:eastAsia="Calibri" w:hAnsi="TH SarabunPSK" w:cs="TH SarabunPSK"/>
                <w:b/>
                <w:bCs/>
                <w:color w:val="002060"/>
                <w:spacing w:val="-4"/>
                <w:sz w:val="32"/>
                <w:szCs w:val="32"/>
                <w:u w:val="single"/>
              </w:rPr>
              <w:t xml:space="preserve">Health Need </w:t>
            </w:r>
            <w:r w:rsidRPr="00A9305C">
              <w:rPr>
                <w:rFonts w:ascii="TH SarabunPSK" w:eastAsia="Calibri" w:hAnsi="TH SarabunPSK" w:cs="TH SarabunPSK"/>
                <w:b/>
                <w:bCs/>
                <w:color w:val="002060"/>
                <w:spacing w:val="-4"/>
                <w:sz w:val="32"/>
                <w:szCs w:val="32"/>
                <w:u w:val="single"/>
                <w:cs/>
              </w:rPr>
              <w:t>)</w:t>
            </w:r>
            <w:r w:rsidRPr="00A9305C">
              <w:rPr>
                <w:rFonts w:ascii="TH SarabunPSK" w:eastAsia="Calibri" w:hAnsi="TH SarabunPSK" w:cs="TH SarabunPSK"/>
                <w:color w:val="002060"/>
                <w:sz w:val="32"/>
                <w:szCs w:val="32"/>
                <w:cs/>
              </w:rPr>
              <w:t xml:space="preserve"> หมายถึง </w:t>
            </w:r>
            <w:r w:rsidRPr="00A9305C">
              <w:rPr>
                <w:rFonts w:ascii="TH SarabunPSK" w:eastAsia="Calibri" w:hAnsi="TH SarabunPSK" w:cs="TH SarabunPSK"/>
                <w:color w:val="002060"/>
                <w:sz w:val="32"/>
                <w:szCs w:val="32"/>
                <w:u w:val="single"/>
                <w:cs/>
              </w:rPr>
              <w:t>ประเด็นปัญหาหรือประเด็นพัฒนา</w:t>
            </w:r>
            <w:r w:rsidRPr="00A9305C">
              <w:rPr>
                <w:rFonts w:ascii="TH SarabunPSK" w:eastAsia="Calibri" w:hAnsi="TH SarabunPSK" w:cs="TH SarabunPSK"/>
                <w:color w:val="002060"/>
                <w:sz w:val="32"/>
                <w:szCs w:val="32"/>
                <w:cs/>
              </w:rPr>
              <w:t xml:space="preserve"> ที่ประชาชนและผู้รับบริการ</w:t>
            </w:r>
            <w:r w:rsidRPr="00A9305C">
              <w:rPr>
                <w:rFonts w:ascii="TH SarabunPSK" w:eastAsia="Calibri" w:hAnsi="TH SarabunPSK" w:cs="TH SarabunPSK"/>
                <w:color w:val="002060"/>
                <w:spacing w:val="-4"/>
                <w:sz w:val="32"/>
                <w:szCs w:val="32"/>
                <w:cs/>
              </w:rPr>
              <w:t>จำเป็นต้องได้รับ</w:t>
            </w:r>
            <w:r w:rsidRPr="00A9305C">
              <w:rPr>
                <w:rFonts w:ascii="TH SarabunPSK" w:eastAsia="Calibri" w:hAnsi="TH SarabunPSK" w:cs="TH SarabunPSK"/>
                <w:color w:val="002060"/>
                <w:sz w:val="32"/>
                <w:szCs w:val="32"/>
                <w:cs/>
              </w:rPr>
              <w:t xml:space="preserve">โดยหมายรวมทั้งในส่วนของ </w:t>
            </w:r>
            <w:r w:rsidRPr="00A9305C">
              <w:rPr>
                <w:rFonts w:ascii="TH SarabunPSK" w:eastAsia="Calibri" w:hAnsi="TH SarabunPSK" w:cs="TH SarabunPSK"/>
                <w:color w:val="002060"/>
                <w:sz w:val="32"/>
                <w:szCs w:val="32"/>
              </w:rPr>
              <w:t>felt need</w:t>
            </w:r>
            <w:r w:rsidRPr="00A9305C">
              <w:rPr>
                <w:rFonts w:ascii="TH SarabunPSK" w:eastAsia="Calibri" w:hAnsi="TH SarabunPSK" w:cs="TH SarabunPSK"/>
                <w:color w:val="002060"/>
                <w:sz w:val="32"/>
                <w:szCs w:val="32"/>
                <w:cs/>
              </w:rPr>
              <w:t xml:space="preserve"> (เช่น การรักษาฟื้นฟู)และ </w:t>
            </w:r>
            <w:r w:rsidRPr="00A9305C">
              <w:rPr>
                <w:rFonts w:ascii="TH SarabunPSK" w:eastAsia="Calibri" w:hAnsi="TH SarabunPSK" w:cs="TH SarabunPSK"/>
                <w:color w:val="002060"/>
                <w:sz w:val="32"/>
                <w:szCs w:val="32"/>
              </w:rPr>
              <w:t xml:space="preserve">unfelt need </w:t>
            </w:r>
            <w:r w:rsidRPr="00A9305C">
              <w:rPr>
                <w:rFonts w:ascii="TH SarabunPSK" w:eastAsia="Calibri" w:hAnsi="TH SarabunPSK" w:cs="TH SarabunPSK"/>
                <w:color w:val="002060"/>
                <w:sz w:val="32"/>
                <w:szCs w:val="32"/>
                <w:cs/>
              </w:rPr>
              <w:t>(เช่น บริการส่งเสริมป้องกัน)</w:t>
            </w:r>
          </w:p>
        </w:tc>
      </w:tr>
      <w:tr w:rsidR="00A9305C" w:rsidRPr="00A9305C" w:rsidTr="00040E43">
        <w:tc>
          <w:tcPr>
            <w:tcW w:w="507"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rPr>
                <w:rFonts w:ascii="TH SarabunPSK" w:eastAsia="Calibri" w:hAnsi="TH SarabunPSK" w:cs="TH SarabunPSK"/>
                <w:b/>
                <w:bCs/>
                <w:sz w:val="32"/>
                <w:szCs w:val="32"/>
              </w:rPr>
            </w:pPr>
          </w:p>
        </w:tc>
        <w:tc>
          <w:tcPr>
            <w:tcW w:w="696"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มีแนวทาง หรือ</w:t>
            </w:r>
            <w:r w:rsidRPr="00A9305C">
              <w:rPr>
                <w:rFonts w:ascii="TH SarabunPSK" w:eastAsia="Calibri" w:hAnsi="TH SarabunPSK" w:cs="TH SarabunPSK"/>
                <w:sz w:val="32"/>
                <w:szCs w:val="32"/>
                <w:u w:val="single"/>
                <w:cs/>
              </w:rPr>
              <w:t>เริ่มให้ชุมชน และภาคีเครือข่ายมีส่วนร่วม</w:t>
            </w:r>
            <w:r w:rsidRPr="00A9305C">
              <w:rPr>
                <w:rFonts w:ascii="TH SarabunPSK" w:eastAsia="Calibri" w:hAnsi="TH SarabunPSK" w:cs="TH SarabunPSK"/>
                <w:sz w:val="32"/>
                <w:szCs w:val="32"/>
                <w:cs/>
              </w:rPr>
              <w:t>ในการดำเนินงานด้าน</w:t>
            </w:r>
            <w:r w:rsidR="006B4942">
              <w:rPr>
                <w:rFonts w:ascii="TH SarabunPSK" w:eastAsia="Calibri" w:hAnsi="TH SarabunPSK" w:cs="TH SarabunPSK"/>
                <w:noProof/>
                <w:sz w:val="32"/>
                <w:szCs w:val="32"/>
              </w:rPr>
              <w:lastRenderedPageBreak/>
              <w:pict>
                <v:shape id="Text Box 13" o:spid="_x0000_s1028" type="#_x0000_t202" style="position:absolute;margin-left:-118.25pt;margin-top:57.55pt;width:144.4pt;height:31.8pt;rotation:-9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" filled="f" stroked="f">
                  <v:textbox style="layout-flow:vertical;mso-layout-flow-alt:bottom-to-top">
                    <w:txbxContent>
                      <w:p w:rsidR="007F2FAB" w:rsidRPr="0032347D" w:rsidRDefault="007F2FAB" w:rsidP="00A9305C">
                        <w:pPr>
                          <w:spacing w:after="0" w:line="240" w:lineRule="auto"/>
                          <w:jc w:val="center"/>
                          <w:rPr>
                            <w:rFonts w:ascii="Angsana New" w:hAnsi="Angsana New" w:cs="Angsana New"/>
                            <w:bCs/>
                            <w:color w:val="000000"/>
                            <w:sz w:val="32"/>
                            <w:szCs w:val="32"/>
                          </w:rPr>
                        </w:pPr>
                        <w:r w:rsidRPr="0032347D">
                          <w:rPr>
                            <w:rFonts w:ascii="Angsana New" w:hAnsi="Angsana New" w:cs="Angsana New"/>
                            <w:b/>
                            <w:bCs/>
                            <w:sz w:val="32"/>
                            <w:szCs w:val="32"/>
                          </w:rPr>
                          <w:t>Community Participation</w:t>
                        </w:r>
                      </w:p>
                    </w:txbxContent>
                  </v:textbox>
                </v:shape>
              </w:pict>
            </w:r>
            <w:r w:rsidRPr="00A9305C">
              <w:rPr>
                <w:rFonts w:ascii="TH SarabunPSK" w:eastAsia="Calibri" w:hAnsi="TH SarabunPSK" w:cs="TH SarabunPSK"/>
                <w:sz w:val="32"/>
                <w:szCs w:val="32"/>
                <w:cs/>
              </w:rPr>
              <w:t>สุขภาพ</w:t>
            </w:r>
          </w:p>
        </w:tc>
        <w:tc>
          <w:tcPr>
            <w:tcW w:w="670"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2"/>
                <w:sz w:val="32"/>
                <w:szCs w:val="32"/>
              </w:rPr>
            </w:pPr>
            <w:r w:rsidRPr="00A9305C">
              <w:rPr>
                <w:rFonts w:ascii="TH SarabunPSK" w:eastAsia="Calibri" w:hAnsi="TH SarabunPSK" w:cs="TH SarabunPSK"/>
                <w:spacing w:val="-2"/>
                <w:sz w:val="32"/>
                <w:szCs w:val="32"/>
                <w:cs/>
              </w:rPr>
              <w:lastRenderedPageBreak/>
              <w:t xml:space="preserve">ดำเนินการให้ชุมชน และภาคีเครือข่าย </w:t>
            </w:r>
            <w:r w:rsidRPr="00A9305C">
              <w:rPr>
                <w:rFonts w:ascii="TH SarabunPSK" w:eastAsia="Calibri" w:hAnsi="TH SarabunPSK" w:cs="TH SarabunPSK"/>
                <w:spacing w:val="-2"/>
                <w:sz w:val="32"/>
                <w:szCs w:val="32"/>
                <w:u w:val="single"/>
                <w:cs/>
              </w:rPr>
              <w:t>ร่วมรับรู้ ร่วมดำเนินการ</w:t>
            </w:r>
            <w:r w:rsidRPr="00A9305C">
              <w:rPr>
                <w:rFonts w:ascii="TH SarabunPSK" w:eastAsia="Calibri" w:hAnsi="TH SarabunPSK" w:cs="TH SarabunPSK"/>
                <w:spacing w:val="-2"/>
                <w:sz w:val="32"/>
                <w:szCs w:val="32"/>
                <w:cs/>
              </w:rPr>
              <w:t>ด้าน</w:t>
            </w:r>
            <w:r w:rsidRPr="00A9305C">
              <w:rPr>
                <w:rFonts w:ascii="TH SarabunPSK" w:eastAsia="Calibri" w:hAnsi="TH SarabunPSK" w:cs="TH SarabunPSK"/>
                <w:spacing w:val="-2"/>
                <w:sz w:val="32"/>
                <w:szCs w:val="32"/>
                <w:cs/>
              </w:rPr>
              <w:lastRenderedPageBreak/>
              <w:t>สุขภาพ ในงานที่</w:t>
            </w:r>
            <w:r w:rsidRPr="00A9305C">
              <w:rPr>
                <w:rFonts w:ascii="TH SarabunPSK" w:eastAsia="Calibri" w:hAnsi="TH SarabunPSK" w:cs="TH SarabunPSK"/>
                <w:spacing w:val="-2"/>
                <w:sz w:val="32"/>
                <w:szCs w:val="32"/>
                <w:u w:val="single"/>
                <w:cs/>
              </w:rPr>
              <w:t>หลากหลายและขยายวง</w:t>
            </w:r>
            <w:r w:rsidRPr="00A9305C">
              <w:rPr>
                <w:rFonts w:ascii="TH SarabunPSK" w:eastAsia="Calibri" w:hAnsi="TH SarabunPSK" w:cs="TH SarabunPSK"/>
                <w:spacing w:val="-2"/>
                <w:sz w:val="32"/>
                <w:szCs w:val="32"/>
                <w:cs/>
              </w:rPr>
              <w:t>กว้างเพิ่มขึ้น</w:t>
            </w:r>
          </w:p>
        </w:tc>
        <w:tc>
          <w:tcPr>
            <w:tcW w:w="782"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12"/>
                <w:sz w:val="32"/>
                <w:szCs w:val="32"/>
              </w:rPr>
            </w:pPr>
            <w:r w:rsidRPr="00A9305C">
              <w:rPr>
                <w:rFonts w:ascii="TH SarabunPSK" w:eastAsia="Calibri" w:hAnsi="TH SarabunPSK" w:cs="TH SarabunPSK"/>
                <w:spacing w:val="-12"/>
                <w:sz w:val="32"/>
                <w:szCs w:val="32"/>
                <w:cs/>
              </w:rPr>
              <w:lastRenderedPageBreak/>
              <w:t>ชุมชน และภาคีเครือข่ายมีส่วน</w:t>
            </w:r>
            <w:r w:rsidRPr="00A9305C">
              <w:rPr>
                <w:rFonts w:ascii="TH SarabunPSK" w:eastAsia="Calibri" w:hAnsi="TH SarabunPSK" w:cs="TH SarabunPSK"/>
                <w:spacing w:val="-12"/>
                <w:sz w:val="32"/>
                <w:szCs w:val="32"/>
                <w:u w:val="single"/>
                <w:cs/>
              </w:rPr>
              <w:t>ร่วมคิด ร่วมดำเนินการ</w:t>
            </w:r>
            <w:r w:rsidRPr="00A9305C">
              <w:rPr>
                <w:rFonts w:ascii="TH SarabunPSK" w:eastAsia="Calibri" w:hAnsi="TH SarabunPSK" w:cs="TH SarabunPSK"/>
                <w:spacing w:val="-12"/>
                <w:sz w:val="32"/>
                <w:szCs w:val="32"/>
                <w:cs/>
              </w:rPr>
              <w:t>ด้านสุขภาพ</w:t>
            </w:r>
            <w:r w:rsidRPr="00A9305C">
              <w:rPr>
                <w:rFonts w:ascii="TH SarabunPSK" w:eastAsia="Calibri" w:hAnsi="TH SarabunPSK" w:cs="TH SarabunPSK"/>
                <w:spacing w:val="-12"/>
                <w:sz w:val="32"/>
                <w:szCs w:val="32"/>
                <w:u w:val="single"/>
                <w:cs/>
              </w:rPr>
              <w:t>อย่างเป็นระบบ</w:t>
            </w:r>
            <w:r w:rsidRPr="00A9305C">
              <w:rPr>
                <w:rFonts w:ascii="TH SarabunPSK" w:eastAsia="Calibri" w:hAnsi="TH SarabunPSK" w:cs="TH SarabunPSK"/>
                <w:spacing w:val="-12"/>
                <w:sz w:val="32"/>
                <w:szCs w:val="32"/>
                <w:cs/>
              </w:rPr>
              <w:t xml:space="preserve">กับเครือข่ายบริการปฐมภูมิ </w:t>
            </w:r>
            <w:r w:rsidRPr="00A9305C">
              <w:rPr>
                <w:rFonts w:ascii="TH SarabunPSK" w:eastAsia="Calibri" w:hAnsi="TH SarabunPSK" w:cs="TH SarabunPSK"/>
                <w:spacing w:val="-12"/>
                <w:sz w:val="32"/>
                <w:szCs w:val="32"/>
                <w:cs/>
              </w:rPr>
              <w:lastRenderedPageBreak/>
              <w:t>และมีการขยายวงได้</w:t>
            </w:r>
            <w:r w:rsidRPr="00A9305C">
              <w:rPr>
                <w:rFonts w:ascii="TH SarabunPSK" w:eastAsia="Calibri" w:hAnsi="TH SarabunPSK" w:cs="TH SarabunPSK"/>
                <w:spacing w:val="-12"/>
                <w:sz w:val="32"/>
                <w:szCs w:val="32"/>
                <w:u w:val="single"/>
                <w:cs/>
              </w:rPr>
              <w:t>ค่อนข้างครอบคลุม</w:t>
            </w:r>
          </w:p>
        </w:tc>
        <w:tc>
          <w:tcPr>
            <w:tcW w:w="684"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2"/>
                <w:sz w:val="32"/>
                <w:szCs w:val="32"/>
              </w:rPr>
            </w:pPr>
            <w:r w:rsidRPr="00A9305C">
              <w:rPr>
                <w:rFonts w:ascii="TH SarabunPSK" w:eastAsia="Calibri" w:hAnsi="TH SarabunPSK" w:cs="TH SarabunPSK"/>
                <w:spacing w:val="-2"/>
                <w:sz w:val="32"/>
                <w:szCs w:val="32"/>
                <w:cs/>
              </w:rPr>
              <w:lastRenderedPageBreak/>
              <w:t xml:space="preserve">ชุมชน และภาคีเครือข่ายร่วมคิด ร่วมวางแผน ร่วมดำเนินการด้านสุขภาพ </w:t>
            </w:r>
            <w:r w:rsidRPr="00A9305C">
              <w:rPr>
                <w:rFonts w:ascii="TH SarabunPSK" w:eastAsia="Calibri" w:hAnsi="TH SarabunPSK" w:cs="TH SarabunPSK"/>
                <w:spacing w:val="-2"/>
                <w:sz w:val="32"/>
                <w:szCs w:val="32"/>
                <w:cs/>
              </w:rPr>
              <w:lastRenderedPageBreak/>
              <w:t>และมีการ</w:t>
            </w:r>
            <w:r w:rsidRPr="00A9305C">
              <w:rPr>
                <w:rFonts w:ascii="TH SarabunPSK" w:eastAsia="Calibri" w:hAnsi="TH SarabunPSK" w:cs="TH SarabunPSK"/>
                <w:spacing w:val="-2"/>
                <w:sz w:val="32"/>
                <w:szCs w:val="32"/>
                <w:u w:val="single"/>
                <w:cs/>
              </w:rPr>
              <w:t>ทบทวน เรียนรู้ ปรับปรุงกระบวนการ</w:t>
            </w:r>
            <w:r w:rsidRPr="00A9305C">
              <w:rPr>
                <w:rFonts w:ascii="TH SarabunPSK" w:eastAsia="Calibri" w:hAnsi="TH SarabunPSK" w:cs="TH SarabunPSK"/>
                <w:spacing w:val="-2"/>
                <w:sz w:val="32"/>
                <w:szCs w:val="32"/>
                <w:cs/>
              </w:rPr>
              <w:t xml:space="preserve">มีส่วนร่วมให้เหมาะสมมากขึ้น </w:t>
            </w:r>
          </w:p>
          <w:p w:rsidR="00A9305C" w:rsidRPr="00A9305C" w:rsidRDefault="00A9305C" w:rsidP="00040E43">
            <w:pPr>
              <w:spacing w:after="0" w:line="240" w:lineRule="auto"/>
              <w:ind w:right="-57"/>
              <w:rPr>
                <w:rFonts w:ascii="TH SarabunPSK" w:eastAsia="Calibri" w:hAnsi="TH SarabunPSK" w:cs="TH SarabunPSK"/>
                <w:spacing w:val="-2"/>
                <w:sz w:val="32"/>
                <w:szCs w:val="32"/>
              </w:rPr>
            </w:pPr>
          </w:p>
        </w:tc>
        <w:tc>
          <w:tcPr>
            <w:tcW w:w="658"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lastRenderedPageBreak/>
              <w:t>ชุมชน และภาคีเครือข่าย</w:t>
            </w:r>
            <w:r w:rsidRPr="00A9305C">
              <w:rPr>
                <w:rFonts w:ascii="TH SarabunPSK" w:eastAsia="Calibri" w:hAnsi="TH SarabunPSK" w:cs="TH SarabunPSK"/>
                <w:sz w:val="32"/>
                <w:szCs w:val="32"/>
                <w:u w:val="single"/>
                <w:cs/>
              </w:rPr>
              <w:t>ร่วมดำเนินการอย่างครบวงจร</w:t>
            </w:r>
            <w:r w:rsidRPr="00A9305C">
              <w:rPr>
                <w:rFonts w:ascii="TH SarabunPSK" w:eastAsia="Calibri" w:hAnsi="TH SarabunPSK" w:cs="TH SarabunPSK"/>
                <w:sz w:val="32"/>
                <w:szCs w:val="32"/>
                <w:cs/>
              </w:rPr>
              <w:t xml:space="preserve"> รวมทั้งการ</w:t>
            </w:r>
            <w:r w:rsidRPr="00A9305C">
              <w:rPr>
                <w:rFonts w:ascii="TH SarabunPSK" w:eastAsia="Calibri" w:hAnsi="TH SarabunPSK" w:cs="TH SarabunPSK"/>
                <w:sz w:val="32"/>
                <w:szCs w:val="32"/>
                <w:cs/>
              </w:rPr>
              <w:lastRenderedPageBreak/>
              <w:t>ประเมินผล จน</w:t>
            </w:r>
            <w:r w:rsidRPr="00A9305C">
              <w:rPr>
                <w:rFonts w:ascii="TH SarabunPSK" w:eastAsia="Calibri" w:hAnsi="TH SarabunPSK" w:cs="TH SarabunPSK"/>
                <w:sz w:val="32"/>
                <w:szCs w:val="32"/>
                <w:u w:val="single"/>
                <w:cs/>
              </w:rPr>
              <w:t>ร่วมเป็นเจ้าของ</w:t>
            </w:r>
            <w:r w:rsidRPr="00A9305C">
              <w:rPr>
                <w:rFonts w:ascii="TH SarabunPSK" w:eastAsia="Calibri" w:hAnsi="TH SarabunPSK" w:cs="TH SarabunPSK"/>
                <w:sz w:val="32"/>
                <w:szCs w:val="32"/>
                <w:cs/>
              </w:rPr>
              <w:t>การดำเนินงานเครือข่ายบริการปฐมภูมิ</w:t>
            </w:r>
          </w:p>
        </w:tc>
        <w:tc>
          <w:tcPr>
            <w:tcW w:w="1003"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rPr>
                <w:rFonts w:ascii="TH SarabunPSK" w:eastAsia="Calibri" w:hAnsi="TH SarabunPSK" w:cs="TH SarabunPSK"/>
                <w:color w:val="0070C0"/>
                <w:sz w:val="32"/>
                <w:szCs w:val="32"/>
              </w:rPr>
            </w:pPr>
          </w:p>
        </w:tc>
      </w:tr>
      <w:tr w:rsidR="00A9305C" w:rsidRPr="00A9305C" w:rsidTr="00040E43">
        <w:tc>
          <w:tcPr>
            <w:tcW w:w="507" w:type="pct"/>
            <w:tcBorders>
              <w:top w:val="single" w:sz="4" w:space="0" w:color="auto"/>
              <w:left w:val="single" w:sz="4" w:space="0" w:color="auto"/>
              <w:bottom w:val="single" w:sz="4" w:space="0" w:color="auto"/>
              <w:right w:val="single" w:sz="4" w:space="0" w:color="auto"/>
            </w:tcBorders>
          </w:tcPr>
          <w:p w:rsidR="00A9305C" w:rsidRPr="00A9305C" w:rsidRDefault="006B4942" w:rsidP="00040E43">
            <w:pPr>
              <w:spacing w:after="0" w:line="240" w:lineRule="auto"/>
              <w:rPr>
                <w:rFonts w:ascii="TH SarabunPSK" w:eastAsia="Calibri" w:hAnsi="TH SarabunPSK" w:cs="TH SarabunPSK"/>
                <w:b/>
                <w:bCs/>
                <w:sz w:val="32"/>
                <w:szCs w:val="32"/>
              </w:rPr>
            </w:pPr>
            <w:r w:rsidRPr="006B4942">
              <w:rPr>
                <w:rFonts w:ascii="TH SarabunPSK" w:eastAsia="Calibri" w:hAnsi="TH SarabunPSK" w:cs="TH SarabunPSK"/>
                <w:noProof/>
                <w:sz w:val="32"/>
                <w:szCs w:val="32"/>
              </w:rPr>
              <w:lastRenderedPageBreak/>
              <w:pict>
                <v:shape id="Text Box 14" o:spid="_x0000_s1029" type="#_x0000_t202" style="position:absolute;margin-left:-32.1pt;margin-top:57.35pt;width:126pt;height:31.8pt;rotation:-9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" filled="f" stroked="f">
                  <v:textbox style="layout-flow:vertical;mso-layout-flow-alt:bottom-to-top">
                    <w:txbxContent>
                      <w:p w:rsidR="007F2FAB" w:rsidRPr="0032347D" w:rsidRDefault="007F2FAB" w:rsidP="00A9305C">
                        <w:pPr>
                          <w:spacing w:after="0" w:line="240" w:lineRule="auto"/>
                          <w:jc w:val="center"/>
                          <w:rPr>
                            <w:rFonts w:ascii="Angsana New" w:hAnsi="Angsana New" w:cs="Angsana New"/>
                            <w:b/>
                            <w:bCs/>
                            <w:color w:val="000000"/>
                            <w:sz w:val="32"/>
                            <w:szCs w:val="32"/>
                          </w:rPr>
                        </w:pPr>
                        <w:r w:rsidRPr="0032347D">
                          <w:rPr>
                            <w:rFonts w:ascii="Angsana New" w:hAnsi="Angsana New" w:cs="Angsana New"/>
                            <w:b/>
                            <w:bCs/>
                            <w:sz w:val="32"/>
                            <w:szCs w:val="32"/>
                          </w:rPr>
                          <w:t>A</w:t>
                        </w:r>
                        <w:r w:rsidRPr="0032347D">
                          <w:rPr>
                            <w:rFonts w:ascii="Angsana New" w:hAnsi="Angsana New" w:cs="Angsana New"/>
                            <w:b/>
                            <w:bCs/>
                            <w:color w:val="000000"/>
                            <w:sz w:val="32"/>
                            <w:szCs w:val="32"/>
                          </w:rPr>
                          <w:t>ppreciation</w:t>
                        </w:r>
                      </w:p>
                    </w:txbxContent>
                  </v:textbox>
                </v:shape>
              </w:pict>
            </w:r>
          </w:p>
        </w:tc>
        <w:tc>
          <w:tcPr>
            <w:tcW w:w="696"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มีแนวทางหรือวิธีการที่ชัดเจน หรือ</w:t>
            </w:r>
            <w:r w:rsidRPr="00A9305C">
              <w:rPr>
                <w:rFonts w:ascii="TH SarabunPSK" w:eastAsia="Calibri" w:hAnsi="TH SarabunPSK" w:cs="TH SarabunPSK"/>
                <w:sz w:val="32"/>
                <w:szCs w:val="32"/>
                <w:u w:val="single"/>
                <w:cs/>
              </w:rPr>
              <w:t>เริ่ม</w:t>
            </w:r>
            <w:r w:rsidRPr="00A9305C">
              <w:rPr>
                <w:rFonts w:ascii="TH SarabunPSK" w:eastAsia="Calibri" w:hAnsi="TH SarabunPSK" w:cs="TH SarabunPSK"/>
                <w:sz w:val="32"/>
                <w:szCs w:val="32"/>
                <w:cs/>
              </w:rPr>
              <w:t>ดำเนินการในการ</w:t>
            </w:r>
            <w:r w:rsidRPr="00A9305C">
              <w:rPr>
                <w:rFonts w:ascii="TH SarabunPSK" w:eastAsia="Calibri" w:hAnsi="TH SarabunPSK" w:cs="TH SarabunPSK"/>
                <w:sz w:val="32"/>
                <w:szCs w:val="32"/>
                <w:u w:val="single"/>
                <w:cs/>
              </w:rPr>
              <w:t>ดูแล  พัฒนา และสร้างความพึงพอใจ</w:t>
            </w:r>
            <w:r w:rsidRPr="00A9305C">
              <w:rPr>
                <w:rFonts w:ascii="TH SarabunPSK" w:eastAsia="Calibri" w:hAnsi="TH SarabunPSK" w:cs="TH SarabunPSK"/>
                <w:sz w:val="32"/>
                <w:szCs w:val="32"/>
                <w:cs/>
              </w:rPr>
              <w:t>ของบุคลากร</w:t>
            </w:r>
          </w:p>
        </w:tc>
        <w:tc>
          <w:tcPr>
            <w:tcW w:w="670" w:type="pct"/>
            <w:tcBorders>
              <w:top w:val="single" w:sz="4" w:space="0" w:color="auto"/>
              <w:left w:val="single" w:sz="4" w:space="0" w:color="auto"/>
              <w:bottom w:val="single" w:sz="4" w:space="0" w:color="auto"/>
              <w:right w:val="single" w:sz="4" w:space="0" w:color="auto"/>
            </w:tcBorders>
          </w:tcPr>
          <w:p w:rsidR="00A9305C" w:rsidRPr="00A9305C" w:rsidRDefault="00A9305C" w:rsidP="00A9305C">
            <w:pPr>
              <w:spacing w:after="0" w:line="240" w:lineRule="auto"/>
              <w:ind w:right="-57"/>
              <w:rPr>
                <w:rFonts w:ascii="TH SarabunPSK" w:eastAsia="Calibri" w:hAnsi="TH SarabunPSK" w:cs="TH SarabunPSK"/>
                <w:spacing w:val="-4"/>
                <w:sz w:val="32"/>
                <w:szCs w:val="32"/>
              </w:rPr>
            </w:pPr>
            <w:r w:rsidRPr="00A9305C">
              <w:rPr>
                <w:rFonts w:ascii="TH SarabunPSK" w:eastAsia="Calibri" w:hAnsi="TH SarabunPSK" w:cs="TH SarabunPSK"/>
                <w:spacing w:val="-4"/>
                <w:sz w:val="32"/>
                <w:szCs w:val="32"/>
                <w:cs/>
              </w:rPr>
              <w:t>มีการขยายการดำเนินการตามแนวทางหรือวิธีการในการดูแล พัฒนา และ</w:t>
            </w:r>
            <w:r w:rsidRPr="00A9305C">
              <w:rPr>
                <w:rFonts w:ascii="TH SarabunPSK" w:eastAsia="Calibri" w:hAnsi="TH SarabunPSK" w:cs="TH SarabunPSK"/>
                <w:spacing w:val="-4"/>
                <w:sz w:val="32"/>
                <w:szCs w:val="32"/>
                <w:u w:val="single"/>
                <w:cs/>
              </w:rPr>
              <w:t>สร้างความพึงพอใจของบุคลากรเพิ่มขึ้น</w:t>
            </w:r>
            <w:r w:rsidRPr="00A9305C">
              <w:rPr>
                <w:rFonts w:ascii="TH SarabunPSK" w:eastAsia="Calibri" w:hAnsi="TH SarabunPSK" w:cs="TH SarabunPSK"/>
                <w:spacing w:val="-4"/>
                <w:sz w:val="32"/>
                <w:szCs w:val="32"/>
                <w:cs/>
              </w:rPr>
              <w:t>ในแต่ละหน่วยงาน หรือในแต่ละระดับ</w:t>
            </w:r>
          </w:p>
        </w:tc>
        <w:tc>
          <w:tcPr>
            <w:tcW w:w="782"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ดำเนินการตามแนวทางหรือวิธีการดูแลพัฒนาและสร้างความพึงพอใจ และความผูกพัน(</w:t>
            </w:r>
            <w:r w:rsidRPr="00A9305C">
              <w:rPr>
                <w:rFonts w:ascii="TH SarabunPSK" w:eastAsia="Calibri" w:hAnsi="TH SarabunPSK" w:cs="TH SarabunPSK"/>
                <w:sz w:val="32"/>
                <w:szCs w:val="32"/>
              </w:rPr>
              <w:t xml:space="preserve">engagement) </w:t>
            </w:r>
            <w:r w:rsidRPr="00A9305C">
              <w:rPr>
                <w:rFonts w:ascii="TH SarabunPSK" w:eastAsia="Calibri" w:hAnsi="TH SarabunPSK" w:cs="TH SarabunPSK"/>
                <w:sz w:val="32"/>
                <w:szCs w:val="32"/>
                <w:cs/>
              </w:rPr>
              <w:t>ของบุคลากร</w:t>
            </w:r>
            <w:r w:rsidRPr="00A9305C">
              <w:rPr>
                <w:rFonts w:ascii="TH SarabunPSK" w:eastAsia="Calibri" w:hAnsi="TH SarabunPSK" w:cs="TH SarabunPSK"/>
                <w:sz w:val="32"/>
                <w:szCs w:val="32"/>
                <w:u w:val="single"/>
                <w:cs/>
              </w:rPr>
              <w:t>ให้สอดคล้องกับภารกิจที่จำเป็นอย่างเป็นระบบ</w:t>
            </w:r>
          </w:p>
        </w:tc>
        <w:tc>
          <w:tcPr>
            <w:tcW w:w="684"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u w:val="single"/>
              </w:rPr>
            </w:pPr>
            <w:r w:rsidRPr="00A9305C">
              <w:rPr>
                <w:rFonts w:ascii="TH SarabunPSK" w:eastAsia="Calibri" w:hAnsi="TH SarabunPSK" w:cs="TH SarabunPSK"/>
                <w:sz w:val="32"/>
                <w:szCs w:val="32"/>
                <w:cs/>
              </w:rPr>
              <w:t xml:space="preserve">เครือข่ายสุขภาพมีการเรียนรู้ </w:t>
            </w:r>
            <w:r w:rsidRPr="00A9305C">
              <w:rPr>
                <w:rFonts w:ascii="TH SarabunPSK" w:eastAsia="Calibri" w:hAnsi="TH SarabunPSK" w:cs="TH SarabunPSK"/>
                <w:sz w:val="32"/>
                <w:szCs w:val="32"/>
                <w:u w:val="single"/>
                <w:cs/>
              </w:rPr>
              <w:t>ทบทวนกระบวนการ</w:t>
            </w:r>
            <w:r w:rsidRPr="00A9305C">
              <w:rPr>
                <w:rFonts w:ascii="TH SarabunPSK" w:eastAsia="Calibri" w:hAnsi="TH SarabunPSK" w:cs="TH SarabunPSK"/>
                <w:sz w:val="32"/>
                <w:szCs w:val="32"/>
                <w:cs/>
              </w:rPr>
              <w:t>ดูแล พัฒนา และสร้างความผูกพันของบุคลากร</w:t>
            </w:r>
            <w:r w:rsidRPr="00A9305C">
              <w:rPr>
                <w:rFonts w:ascii="TH SarabunPSK" w:eastAsia="Calibri" w:hAnsi="TH SarabunPSK" w:cs="TH SarabunPSK"/>
                <w:sz w:val="32"/>
                <w:szCs w:val="32"/>
                <w:u w:val="single"/>
                <w:cs/>
              </w:rPr>
              <w:t>ให้สอดคล้องกับบริบท</w:t>
            </w:r>
          </w:p>
          <w:p w:rsidR="00A9305C" w:rsidRPr="00A9305C" w:rsidRDefault="00A9305C" w:rsidP="00040E43">
            <w:pPr>
              <w:spacing w:after="0" w:line="240" w:lineRule="auto"/>
              <w:ind w:right="-57"/>
              <w:rPr>
                <w:rFonts w:ascii="TH SarabunPSK" w:eastAsia="Calibri" w:hAnsi="TH SarabunPSK" w:cs="TH SarabunPSK"/>
                <w:sz w:val="32"/>
                <w:szCs w:val="32"/>
              </w:rPr>
            </w:pPr>
          </w:p>
        </w:tc>
        <w:tc>
          <w:tcPr>
            <w:tcW w:w="658"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u w:val="single"/>
                <w:cs/>
              </w:rPr>
              <w:t>สร้างวัฒนธรรมเครือข่าย</w:t>
            </w:r>
            <w:r w:rsidRPr="00A9305C">
              <w:rPr>
                <w:rFonts w:ascii="TH SarabunPSK" w:eastAsia="Calibri" w:hAnsi="TH SarabunPSK" w:cs="TH SarabunPSK"/>
                <w:sz w:val="32"/>
                <w:szCs w:val="32"/>
                <w:cs/>
              </w:rPr>
              <w:t xml:space="preserve">ให้บุคลากรมีความสุข ภูมิใจ </w:t>
            </w:r>
            <w:r w:rsidRPr="00A9305C">
              <w:rPr>
                <w:rFonts w:ascii="TH SarabunPSK" w:eastAsia="Calibri" w:hAnsi="TH SarabunPSK" w:cs="TH SarabunPSK"/>
                <w:sz w:val="32"/>
                <w:szCs w:val="32"/>
                <w:u w:val="single"/>
                <w:cs/>
              </w:rPr>
              <w:t>รับรู้คุณค่าและเกิดความผูกพัน</w:t>
            </w:r>
            <w:r w:rsidRPr="00A9305C">
              <w:rPr>
                <w:rFonts w:ascii="TH SarabunPSK" w:eastAsia="Calibri" w:hAnsi="TH SarabunPSK" w:cs="TH SarabunPSK"/>
                <w:sz w:val="32"/>
                <w:szCs w:val="32"/>
                <w:cs/>
              </w:rPr>
              <w:t xml:space="preserve">ในงานของเครือข่ายบริการปฐมภูมิ  </w:t>
            </w:r>
          </w:p>
        </w:tc>
        <w:tc>
          <w:tcPr>
            <w:tcW w:w="1003" w:type="pct"/>
            <w:tcBorders>
              <w:top w:val="single" w:sz="4" w:space="0" w:color="auto"/>
              <w:left w:val="single" w:sz="4" w:space="0" w:color="auto"/>
              <w:bottom w:val="single" w:sz="4" w:space="0" w:color="auto"/>
              <w:right w:val="single" w:sz="4" w:space="0" w:color="auto"/>
            </w:tcBorders>
          </w:tcPr>
          <w:p w:rsidR="00A9305C" w:rsidRPr="00A9305C" w:rsidRDefault="00A9305C" w:rsidP="00040E43">
            <w:pPr>
              <w:spacing w:after="0" w:line="240" w:lineRule="auto"/>
              <w:rPr>
                <w:rFonts w:ascii="TH SarabunPSK" w:eastAsia="Calibri" w:hAnsi="TH SarabunPSK" w:cs="TH SarabunPSK"/>
                <w:color w:val="002060"/>
                <w:sz w:val="32"/>
                <w:szCs w:val="32"/>
              </w:rPr>
            </w:pPr>
            <w:r w:rsidRPr="00A9305C">
              <w:rPr>
                <w:rFonts w:ascii="TH SarabunPSK" w:eastAsia="Calibri" w:hAnsi="TH SarabunPSK" w:cs="TH SarabunPSK"/>
                <w:b/>
                <w:bCs/>
                <w:color w:val="002060"/>
                <w:sz w:val="32"/>
                <w:szCs w:val="32"/>
                <w:cs/>
              </w:rPr>
              <w:t>ความผูกพัน</w:t>
            </w:r>
            <w:r w:rsidRPr="00A9305C">
              <w:rPr>
                <w:rFonts w:ascii="TH SarabunPSK" w:eastAsia="Calibri" w:hAnsi="TH SarabunPSK" w:cs="TH SarabunPSK"/>
                <w:color w:val="002060"/>
                <w:sz w:val="32"/>
                <w:szCs w:val="32"/>
                <w:cs/>
              </w:rPr>
              <w:t xml:space="preserve"> (</w:t>
            </w:r>
            <w:r w:rsidRPr="00A9305C">
              <w:rPr>
                <w:rFonts w:ascii="TH SarabunPSK" w:eastAsia="Calibri" w:hAnsi="TH SarabunPSK" w:cs="TH SarabunPSK"/>
                <w:color w:val="002060"/>
                <w:sz w:val="32"/>
                <w:szCs w:val="32"/>
              </w:rPr>
              <w:t>engagement</w:t>
            </w:r>
            <w:r w:rsidRPr="00A9305C">
              <w:rPr>
                <w:rFonts w:ascii="TH SarabunPSK" w:eastAsia="Calibri" w:hAnsi="TH SarabunPSK" w:cs="TH SarabunPSK"/>
                <w:color w:val="002060"/>
                <w:sz w:val="32"/>
                <w:szCs w:val="32"/>
                <w:cs/>
              </w:rPr>
              <w:t>) หมายถึง การที่บุคลากรมีความกระตือรือร้นในการปฏิบัติงานในหน้าที่ และในงานที่ได้รับมอบหมาย ด้วยความมุ่งมั่นเพื่อให้บรรลุพันธกิจขององค์กร</w:t>
            </w:r>
          </w:p>
        </w:tc>
      </w:tr>
      <w:tr w:rsidR="00A9305C" w:rsidRPr="00A9305C" w:rsidTr="00040E43">
        <w:tc>
          <w:tcPr>
            <w:tcW w:w="507" w:type="pct"/>
            <w:tcBorders>
              <w:top w:val="single" w:sz="4" w:space="0" w:color="auto"/>
              <w:left w:val="single" w:sz="4" w:space="0" w:color="000000"/>
              <w:bottom w:val="single" w:sz="4" w:space="0" w:color="auto"/>
              <w:right w:val="single" w:sz="4" w:space="0" w:color="000000"/>
            </w:tcBorders>
          </w:tcPr>
          <w:p w:rsidR="00A9305C" w:rsidRPr="00A9305C" w:rsidRDefault="006B4942" w:rsidP="00040E43">
            <w:pPr>
              <w:spacing w:after="0" w:line="240" w:lineRule="auto"/>
              <w:rPr>
                <w:rFonts w:ascii="TH SarabunPSK" w:eastAsia="Calibri" w:hAnsi="TH SarabunPSK" w:cs="TH SarabunPSK"/>
                <w:b/>
                <w:bCs/>
                <w:sz w:val="32"/>
                <w:szCs w:val="32"/>
              </w:rPr>
            </w:pPr>
            <w:r w:rsidRPr="006B4942">
              <w:rPr>
                <w:rFonts w:ascii="TH SarabunPSK" w:eastAsia="Calibri" w:hAnsi="TH SarabunPSK" w:cs="TH SarabunPSK"/>
                <w:noProof/>
                <w:sz w:val="32"/>
                <w:szCs w:val="32"/>
              </w:rPr>
              <w:pict>
                <v:shape id="Text Box 15" o:spid="_x0000_s1030" type="#_x0000_t202" style="position:absolute;margin-left:-42.35pt;margin-top:43.35pt;width:149.9pt;height:74.35pt;rotation:-9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" filled="f" stroked="f">
                  <v:textbox style="layout-flow:vertical;mso-layout-flow-alt:bottom-to-top">
                    <w:txbxContent>
                      <w:p w:rsidR="007F2FAB" w:rsidRPr="001A5330" w:rsidRDefault="007F2FAB" w:rsidP="00A9305C">
                        <w:pPr>
                          <w:spacing w:after="0" w:line="240" w:lineRule="auto"/>
                          <w:jc w:val="center"/>
                          <w:rPr>
                            <w:rFonts w:ascii="Angsana New" w:hAnsi="Angsana New" w:cs="Angsana New"/>
                            <w:b/>
                            <w:bCs/>
                            <w:color w:val="000000"/>
                            <w:sz w:val="32"/>
                            <w:szCs w:val="32"/>
                          </w:rPr>
                        </w:pPr>
                        <w:r w:rsidRPr="00E72AF5">
                          <w:rPr>
                            <w:rFonts w:ascii="Angsana New" w:hAnsi="Angsana New" w:cs="Angsana New"/>
                            <w:b/>
                            <w:bCs/>
                            <w:sz w:val="32"/>
                            <w:szCs w:val="32"/>
                          </w:rPr>
                          <w:t>Resources Sharing and</w:t>
                        </w:r>
                        <w:r w:rsidRPr="00E72AF5">
                          <w:rPr>
                            <w:rFonts w:ascii="Angsana New" w:hAnsi="Angsana New" w:cs="Angsana New"/>
                            <w:b/>
                            <w:bCs/>
                            <w:sz w:val="32"/>
                            <w:szCs w:val="32"/>
                          </w:rPr>
                          <w:br/>
                        </w:r>
                        <w:r w:rsidRPr="001A5330">
                          <w:rPr>
                            <w:rFonts w:ascii="Angsana New" w:hAnsi="Angsana New" w:cs="Angsana New"/>
                            <w:b/>
                            <w:bCs/>
                            <w:color w:val="000000"/>
                            <w:sz w:val="32"/>
                            <w:szCs w:val="32"/>
                          </w:rPr>
                          <w:t>Human Development</w:t>
                        </w:r>
                      </w:p>
                    </w:txbxContent>
                  </v:textbox>
                </v:shape>
              </w:pict>
            </w:r>
          </w:p>
        </w:tc>
        <w:tc>
          <w:tcPr>
            <w:tcW w:w="696"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12"/>
                <w:sz w:val="32"/>
                <w:szCs w:val="32"/>
              </w:rPr>
            </w:pPr>
            <w:r w:rsidRPr="00A9305C">
              <w:rPr>
                <w:rFonts w:ascii="TH SarabunPSK" w:eastAsia="Calibri" w:hAnsi="TH SarabunPSK" w:cs="TH SarabunPSK"/>
                <w:spacing w:val="-12"/>
                <w:sz w:val="32"/>
                <w:szCs w:val="32"/>
                <w:cs/>
              </w:rPr>
              <w:t>มีแนวทาง หรือเริ่มวาง</w:t>
            </w:r>
            <w:r w:rsidRPr="00A9305C">
              <w:rPr>
                <w:rFonts w:ascii="TH SarabunPSK" w:eastAsia="Calibri" w:hAnsi="TH SarabunPSK" w:cs="TH SarabunPSK"/>
                <w:spacing w:val="-12"/>
                <w:sz w:val="32"/>
                <w:szCs w:val="32"/>
                <w:u w:val="single"/>
                <w:cs/>
              </w:rPr>
              <w:t>แผนการใช้ทรัพยากรร่วมกัน และ พัฒนาบุคลากรร่วมกัน</w:t>
            </w:r>
            <w:r w:rsidRPr="00A9305C">
              <w:rPr>
                <w:rFonts w:ascii="TH SarabunPSK" w:eastAsia="Calibri" w:hAnsi="TH SarabunPSK" w:cs="TH SarabunPSK"/>
                <w:spacing w:val="-12"/>
                <w:sz w:val="32"/>
                <w:szCs w:val="32"/>
                <w:cs/>
              </w:rPr>
              <w:t xml:space="preserve"> เพื่อสนับสนุนการพัฒนาระบบสุขภาพชุมชน  </w:t>
            </w:r>
          </w:p>
        </w:tc>
        <w:tc>
          <w:tcPr>
            <w:tcW w:w="670"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มีการ</w:t>
            </w:r>
            <w:r w:rsidRPr="00A9305C">
              <w:rPr>
                <w:rFonts w:ascii="TH SarabunPSK" w:eastAsia="Calibri" w:hAnsi="TH SarabunPSK" w:cs="TH SarabunPSK"/>
                <w:sz w:val="32"/>
                <w:szCs w:val="32"/>
                <w:u w:val="single"/>
                <w:cs/>
              </w:rPr>
              <w:t>ดำเนินการร่วมกัน</w:t>
            </w:r>
            <w:r w:rsidRPr="00A9305C">
              <w:rPr>
                <w:rFonts w:ascii="TH SarabunPSK" w:eastAsia="Calibri" w:hAnsi="TH SarabunPSK" w:cs="TH SarabunPSK"/>
                <w:sz w:val="32"/>
                <w:szCs w:val="32"/>
                <w:cs/>
              </w:rPr>
              <w:t xml:space="preserve"> ในการใช้ทรัพยากร และพัฒนาบุคลากร ใน</w:t>
            </w:r>
            <w:r w:rsidRPr="00A9305C">
              <w:rPr>
                <w:rFonts w:ascii="TH SarabunPSK" w:eastAsia="Calibri" w:hAnsi="TH SarabunPSK" w:cs="TH SarabunPSK"/>
                <w:sz w:val="32"/>
                <w:szCs w:val="32"/>
                <w:u w:val="single"/>
                <w:cs/>
              </w:rPr>
              <w:t>บางประเด็น หรือบางระบบ</w:t>
            </w:r>
          </w:p>
        </w:tc>
        <w:tc>
          <w:tcPr>
            <w:tcW w:w="782"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มีการจัดการทรัพยากร และพัฒนาบุคลากร</w:t>
            </w:r>
            <w:r w:rsidRPr="00A9305C">
              <w:rPr>
                <w:rFonts w:ascii="TH SarabunPSK" w:eastAsia="Calibri" w:hAnsi="TH SarabunPSK" w:cs="TH SarabunPSK"/>
                <w:sz w:val="32"/>
                <w:szCs w:val="32"/>
                <w:u w:val="single"/>
                <w:cs/>
              </w:rPr>
              <w:t>ร่วมกันอย่างเป็นระบบและครอบคลุม</w:t>
            </w:r>
            <w:r w:rsidRPr="00A9305C">
              <w:rPr>
                <w:rFonts w:ascii="TH SarabunPSK" w:eastAsia="Calibri" w:hAnsi="TH SarabunPSK" w:cs="TH SarabunPSK"/>
                <w:sz w:val="32"/>
                <w:szCs w:val="32"/>
                <w:cs/>
              </w:rPr>
              <w:t xml:space="preserve"> ตามบริบท และความจำเป็นของพื้นที่ เพื่อสนับสนุนให้บรรลุตามเป้าหมายของเครือข่ายสุขภาพ</w:t>
            </w:r>
          </w:p>
          <w:p w:rsidR="00A9305C" w:rsidRPr="00A9305C" w:rsidRDefault="00A9305C" w:rsidP="00040E43">
            <w:pPr>
              <w:spacing w:after="0" w:line="240" w:lineRule="auto"/>
              <w:ind w:right="-57"/>
              <w:rPr>
                <w:rFonts w:ascii="TH SarabunPSK" w:eastAsia="Calibri" w:hAnsi="TH SarabunPSK" w:cs="TH SarabunPSK"/>
                <w:sz w:val="32"/>
                <w:szCs w:val="32"/>
              </w:rPr>
            </w:pPr>
          </w:p>
        </w:tc>
        <w:tc>
          <w:tcPr>
            <w:tcW w:w="684"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lastRenderedPageBreak/>
              <w:t>มีการ</w:t>
            </w:r>
            <w:r w:rsidRPr="00A9305C">
              <w:rPr>
                <w:rFonts w:ascii="TH SarabunPSK" w:eastAsia="Calibri" w:hAnsi="TH SarabunPSK" w:cs="TH SarabunPSK"/>
                <w:sz w:val="32"/>
                <w:szCs w:val="32"/>
                <w:u w:val="single"/>
                <w:cs/>
              </w:rPr>
              <w:t>ทบทวนและปรับปรุงการจัดการทรัพยากร และพัฒนาบุคลากร</w:t>
            </w:r>
            <w:r w:rsidRPr="00A9305C">
              <w:rPr>
                <w:rFonts w:ascii="TH SarabunPSK" w:eastAsia="Calibri" w:hAnsi="TH SarabunPSK" w:cs="TH SarabunPSK"/>
                <w:sz w:val="32"/>
                <w:szCs w:val="32"/>
                <w:cs/>
              </w:rPr>
              <w:t xml:space="preserve"> ให้เหมาะสม และมีประสิทธิภาพเพิ่มขึ้น </w:t>
            </w:r>
          </w:p>
        </w:tc>
        <w:tc>
          <w:tcPr>
            <w:tcW w:w="658" w:type="pct"/>
            <w:tcBorders>
              <w:top w:val="single" w:sz="4" w:space="0" w:color="auto"/>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มีการจัดการทรัพยากรร่วมกันโดย</w:t>
            </w:r>
            <w:r w:rsidRPr="00A9305C">
              <w:rPr>
                <w:rFonts w:ascii="TH SarabunPSK" w:eastAsia="Calibri" w:hAnsi="TH SarabunPSK" w:cs="TH SarabunPSK"/>
                <w:sz w:val="32"/>
                <w:szCs w:val="32"/>
                <w:u w:val="single"/>
                <w:cs/>
              </w:rPr>
              <w:t xml:space="preserve">ยึดเป้าหมายของเครือข่ายสุขภาพ (ไม่มีกำแพงกั้น) </w:t>
            </w:r>
            <w:r w:rsidRPr="00A9305C">
              <w:rPr>
                <w:rFonts w:ascii="TH SarabunPSK" w:eastAsia="Calibri" w:hAnsi="TH SarabunPSK" w:cs="TH SarabunPSK"/>
                <w:sz w:val="32"/>
                <w:szCs w:val="32"/>
                <w:cs/>
              </w:rPr>
              <w:t>และมีการใช้</w:t>
            </w:r>
            <w:r w:rsidRPr="00A9305C">
              <w:rPr>
                <w:rFonts w:ascii="TH SarabunPSK" w:eastAsia="Calibri" w:hAnsi="TH SarabunPSK" w:cs="TH SarabunPSK"/>
                <w:sz w:val="32"/>
                <w:szCs w:val="32"/>
                <w:u w:val="single"/>
                <w:cs/>
              </w:rPr>
              <w:t>ทรัพยากรจากชุมชน</w:t>
            </w:r>
            <w:r w:rsidRPr="00A9305C">
              <w:rPr>
                <w:rFonts w:ascii="TH SarabunPSK" w:eastAsia="Calibri" w:hAnsi="TH SarabunPSK" w:cs="TH SarabunPSK"/>
                <w:sz w:val="32"/>
                <w:szCs w:val="32"/>
                <w:cs/>
              </w:rPr>
              <w:t xml:space="preserve"> ส่งผลให้เกิดระบบสุขภาพชุมชนที่</w:t>
            </w:r>
            <w:r w:rsidRPr="00A9305C">
              <w:rPr>
                <w:rFonts w:ascii="TH SarabunPSK" w:eastAsia="Calibri" w:hAnsi="TH SarabunPSK" w:cs="TH SarabunPSK"/>
                <w:sz w:val="32"/>
                <w:szCs w:val="32"/>
                <w:cs/>
              </w:rPr>
              <w:lastRenderedPageBreak/>
              <w:t xml:space="preserve">ยั่งยืน </w:t>
            </w:r>
          </w:p>
        </w:tc>
        <w:tc>
          <w:tcPr>
            <w:tcW w:w="1003" w:type="pct"/>
            <w:tcBorders>
              <w:top w:val="single" w:sz="4" w:space="0" w:color="auto"/>
              <w:left w:val="single" w:sz="4" w:space="0" w:color="000000"/>
              <w:bottom w:val="single" w:sz="4" w:space="0" w:color="000000"/>
              <w:right w:val="single" w:sz="4" w:space="0" w:color="000000"/>
            </w:tcBorders>
          </w:tcPr>
          <w:p w:rsidR="00A9305C" w:rsidRPr="00A9305C" w:rsidRDefault="00A9305C" w:rsidP="00040E43">
            <w:pPr>
              <w:spacing w:after="0" w:line="240" w:lineRule="auto"/>
              <w:rPr>
                <w:rFonts w:ascii="TH SarabunPSK" w:eastAsia="Calibri" w:hAnsi="TH SarabunPSK" w:cs="TH SarabunPSK"/>
                <w:color w:val="002060"/>
                <w:sz w:val="32"/>
                <w:szCs w:val="32"/>
              </w:rPr>
            </w:pPr>
            <w:r w:rsidRPr="00A9305C">
              <w:rPr>
                <w:rFonts w:ascii="TH SarabunPSK" w:eastAsia="Calibri" w:hAnsi="TH SarabunPSK" w:cs="TH SarabunPSK"/>
                <w:b/>
                <w:bCs/>
                <w:color w:val="002060"/>
                <w:sz w:val="32"/>
                <w:szCs w:val="32"/>
              </w:rPr>
              <w:lastRenderedPageBreak/>
              <w:t>Resource</w:t>
            </w:r>
            <w:r w:rsidRPr="00A9305C">
              <w:rPr>
                <w:rFonts w:ascii="TH SarabunPSK" w:eastAsia="Calibri" w:hAnsi="TH SarabunPSK" w:cs="TH SarabunPSK"/>
                <w:color w:val="002060"/>
                <w:sz w:val="32"/>
                <w:szCs w:val="32"/>
                <w:cs/>
              </w:rPr>
              <w:t>หมายถึง คน เงิน ของ ความรู้ รวมทั้งข้อมูล ซึ่งเป็นปัจจัยนำเข้า (</w:t>
            </w:r>
            <w:r w:rsidRPr="00A9305C">
              <w:rPr>
                <w:rFonts w:ascii="TH SarabunPSK" w:eastAsia="Calibri" w:hAnsi="TH SarabunPSK" w:cs="TH SarabunPSK"/>
                <w:color w:val="002060"/>
                <w:sz w:val="32"/>
                <w:szCs w:val="32"/>
              </w:rPr>
              <w:t>input</w:t>
            </w:r>
            <w:r w:rsidRPr="00A9305C">
              <w:rPr>
                <w:rFonts w:ascii="TH SarabunPSK" w:eastAsia="Calibri" w:hAnsi="TH SarabunPSK" w:cs="TH SarabunPSK"/>
                <w:color w:val="002060"/>
                <w:sz w:val="32"/>
                <w:szCs w:val="32"/>
                <w:cs/>
              </w:rPr>
              <w:t>) ของการทำงาน</w:t>
            </w:r>
          </w:p>
        </w:tc>
      </w:tr>
      <w:tr w:rsidR="00A9305C" w:rsidRPr="00A9305C" w:rsidTr="00040E43">
        <w:tc>
          <w:tcPr>
            <w:tcW w:w="507" w:type="pct"/>
            <w:tcBorders>
              <w:top w:val="single" w:sz="4" w:space="0" w:color="auto"/>
              <w:left w:val="single" w:sz="4" w:space="0" w:color="auto"/>
              <w:bottom w:val="single" w:sz="4" w:space="0" w:color="auto"/>
              <w:right w:val="single" w:sz="4" w:space="0" w:color="auto"/>
            </w:tcBorders>
          </w:tcPr>
          <w:p w:rsidR="00A9305C" w:rsidRPr="00A9305C" w:rsidRDefault="006B4942" w:rsidP="00040E43">
            <w:pPr>
              <w:spacing w:after="0" w:line="240" w:lineRule="auto"/>
              <w:rPr>
                <w:rFonts w:ascii="TH SarabunPSK" w:eastAsia="Calibri" w:hAnsi="TH SarabunPSK" w:cs="TH SarabunPSK"/>
                <w:b/>
                <w:bCs/>
                <w:sz w:val="32"/>
                <w:szCs w:val="32"/>
              </w:rPr>
            </w:pPr>
            <w:r w:rsidRPr="006B4942">
              <w:rPr>
                <w:rFonts w:ascii="TH SarabunPSK" w:eastAsia="Calibri" w:hAnsi="TH SarabunPSK" w:cs="TH SarabunPSK"/>
                <w:noProof/>
                <w:sz w:val="32"/>
                <w:szCs w:val="32"/>
              </w:rPr>
              <w:lastRenderedPageBreak/>
              <w:pict>
                <v:shape id="Text Box 16" o:spid="_x0000_s1031" type="#_x0000_t202" style="position:absolute;margin-left:-33.4pt;margin-top:38.9pt;width:98.75pt;height:31.8pt;rotation:-9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" filled="f" stroked="f">
                  <v:textbox style="layout-flow:vertical;mso-layout-flow-alt:bottom-to-top">
                    <w:txbxContent>
                      <w:p w:rsidR="007F2FAB" w:rsidRPr="0032347D" w:rsidRDefault="007F2FAB" w:rsidP="00A9305C">
                        <w:pPr>
                          <w:spacing w:after="0" w:line="240" w:lineRule="auto"/>
                          <w:jc w:val="center"/>
                          <w:rPr>
                            <w:rFonts w:ascii="Angsana New" w:hAnsi="Angsana New" w:cs="Angsana New"/>
                            <w:bCs/>
                            <w:color w:val="000000"/>
                            <w:sz w:val="32"/>
                            <w:szCs w:val="32"/>
                          </w:rPr>
                        </w:pPr>
                        <w:r w:rsidRPr="0032347D">
                          <w:rPr>
                            <w:rFonts w:ascii="Angsana New" w:hAnsi="Angsana New" w:cs="Angsana New"/>
                            <w:b/>
                            <w:bCs/>
                            <w:sz w:val="32"/>
                            <w:szCs w:val="32"/>
                          </w:rPr>
                          <w:t>Essential Care</w:t>
                        </w:r>
                      </w:p>
                    </w:txbxContent>
                  </v:textbox>
                </v:shape>
              </w:pict>
            </w:r>
          </w:p>
        </w:tc>
        <w:tc>
          <w:tcPr>
            <w:tcW w:w="696" w:type="pct"/>
            <w:tcBorders>
              <w:top w:val="single" w:sz="4" w:space="0" w:color="000000"/>
              <w:left w:val="single" w:sz="4" w:space="0" w:color="auto"/>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12"/>
                <w:sz w:val="32"/>
                <w:szCs w:val="32"/>
              </w:rPr>
            </w:pPr>
            <w:r w:rsidRPr="00A9305C">
              <w:rPr>
                <w:rFonts w:ascii="TH SarabunPSK" w:eastAsia="Calibri" w:hAnsi="TH SarabunPSK" w:cs="TH SarabunPSK"/>
                <w:spacing w:val="-12"/>
                <w:sz w:val="32"/>
                <w:szCs w:val="32"/>
                <w:cs/>
              </w:rPr>
              <w:t>มีแนวทาง หรือเริ่มดำเนินการ</w:t>
            </w:r>
            <w:r w:rsidRPr="00A9305C">
              <w:rPr>
                <w:rFonts w:ascii="TH SarabunPSK" w:eastAsia="Calibri" w:hAnsi="TH SarabunPSK" w:cs="TH SarabunPSK"/>
                <w:spacing w:val="-12"/>
                <w:sz w:val="32"/>
                <w:szCs w:val="32"/>
                <w:u w:val="single"/>
                <w:cs/>
              </w:rPr>
              <w:t>จัดระบบดูแลสุขภาพพื้นฐานที่จำเป็น</w:t>
            </w:r>
            <w:r w:rsidRPr="00A9305C">
              <w:rPr>
                <w:rFonts w:ascii="TH SarabunPSK" w:eastAsia="Calibri" w:hAnsi="TH SarabunPSK" w:cs="TH SarabunPSK"/>
                <w:spacing w:val="-12"/>
                <w:sz w:val="32"/>
                <w:szCs w:val="32"/>
                <w:cs/>
              </w:rPr>
              <w:t xml:space="preserve">ในแต่ละกลุ่ม ตามบริบทของชุมชน  </w:t>
            </w:r>
          </w:p>
        </w:tc>
        <w:tc>
          <w:tcPr>
            <w:tcW w:w="670"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2"/>
                <w:sz w:val="32"/>
                <w:szCs w:val="32"/>
              </w:rPr>
            </w:pPr>
            <w:r w:rsidRPr="00A9305C">
              <w:rPr>
                <w:rFonts w:ascii="TH SarabunPSK" w:eastAsia="Calibri" w:hAnsi="TH SarabunPSK" w:cs="TH SarabunPSK"/>
                <w:spacing w:val="-2"/>
                <w:sz w:val="32"/>
                <w:szCs w:val="32"/>
                <w:cs/>
              </w:rPr>
              <w:t>มีการจัดระบบดูแลสุขภาพตามบริบท และตามความต้องการของผู้รับบริการ ประชาชน และชุมชนบางส่วน โดยเฉพาะ</w:t>
            </w:r>
            <w:r w:rsidRPr="00A9305C">
              <w:rPr>
                <w:rFonts w:ascii="TH SarabunPSK" w:eastAsia="Calibri" w:hAnsi="TH SarabunPSK" w:cs="TH SarabunPSK"/>
                <w:spacing w:val="-2"/>
                <w:sz w:val="32"/>
                <w:szCs w:val="32"/>
                <w:u w:val="single"/>
                <w:cs/>
              </w:rPr>
              <w:t xml:space="preserve">กลุ่มที่มีปัญหาสูง </w:t>
            </w:r>
          </w:p>
        </w:tc>
        <w:tc>
          <w:tcPr>
            <w:tcW w:w="782"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color w:val="FF0000"/>
                <w:sz w:val="32"/>
                <w:szCs w:val="32"/>
              </w:rPr>
            </w:pPr>
            <w:r w:rsidRPr="00A9305C">
              <w:rPr>
                <w:rFonts w:ascii="TH SarabunPSK" w:eastAsia="Calibri" w:hAnsi="TH SarabunPSK" w:cs="TH SarabunPSK"/>
                <w:sz w:val="32"/>
                <w:szCs w:val="32"/>
                <w:cs/>
              </w:rPr>
              <w:t>มีการจัดระบบดูแลสุขภาพตามบริบท ตามความต้องการของผู้รับบริการ ประชาชนแต่ละกลุ่ม และชุมชนที่</w:t>
            </w:r>
            <w:r w:rsidRPr="00A9305C">
              <w:rPr>
                <w:rFonts w:ascii="TH SarabunPSK" w:eastAsia="Calibri" w:hAnsi="TH SarabunPSK" w:cs="TH SarabunPSK"/>
                <w:sz w:val="32"/>
                <w:szCs w:val="32"/>
                <w:u w:val="single"/>
                <w:cs/>
              </w:rPr>
              <w:t>ครอบคลุม ประชากรส่วนใหญ่</w:t>
            </w:r>
          </w:p>
        </w:tc>
        <w:tc>
          <w:tcPr>
            <w:tcW w:w="684"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z w:val="32"/>
                <w:szCs w:val="32"/>
              </w:rPr>
            </w:pPr>
            <w:r w:rsidRPr="00A9305C">
              <w:rPr>
                <w:rFonts w:ascii="TH SarabunPSK" w:eastAsia="Calibri" w:hAnsi="TH SarabunPSK" w:cs="TH SarabunPSK"/>
                <w:sz w:val="32"/>
                <w:szCs w:val="32"/>
                <w:cs/>
              </w:rPr>
              <w:t>มีการเรียนรู้ ทบทวน การจัดระบบดูแลสุขภาพ และ</w:t>
            </w:r>
            <w:r w:rsidRPr="00A9305C">
              <w:rPr>
                <w:rFonts w:ascii="TH SarabunPSK" w:eastAsia="Calibri" w:hAnsi="TH SarabunPSK" w:cs="TH SarabunPSK"/>
                <w:sz w:val="32"/>
                <w:szCs w:val="32"/>
                <w:u w:val="single"/>
                <w:cs/>
              </w:rPr>
              <w:t>พัฒนาอย่างต่อเนื่อง</w:t>
            </w:r>
            <w:r w:rsidRPr="00A9305C">
              <w:rPr>
                <w:rFonts w:ascii="TH SarabunPSK" w:eastAsia="Calibri" w:hAnsi="TH SarabunPSK" w:cs="TH SarabunPSK"/>
                <w:sz w:val="32"/>
                <w:szCs w:val="32"/>
                <w:cs/>
              </w:rPr>
              <w:t xml:space="preserve"> เพื่อให้เกิดการดูแลสุขภาพที่เหมาะสม สอดคล้องมากขึ้น</w:t>
            </w:r>
          </w:p>
        </w:tc>
        <w:tc>
          <w:tcPr>
            <w:tcW w:w="658" w:type="pct"/>
            <w:tcBorders>
              <w:top w:val="single" w:sz="4" w:space="0" w:color="000000"/>
              <w:left w:val="single" w:sz="4" w:space="0" w:color="000000"/>
              <w:bottom w:val="single" w:sz="4" w:space="0" w:color="auto"/>
              <w:right w:val="single" w:sz="4" w:space="0" w:color="000000"/>
            </w:tcBorders>
          </w:tcPr>
          <w:p w:rsidR="00A9305C" w:rsidRPr="00A9305C" w:rsidRDefault="00A9305C" w:rsidP="00040E43">
            <w:pPr>
              <w:spacing w:after="0" w:line="240" w:lineRule="auto"/>
              <w:ind w:right="-57"/>
              <w:rPr>
                <w:rFonts w:ascii="TH SarabunPSK" w:eastAsia="Calibri" w:hAnsi="TH SarabunPSK" w:cs="TH SarabunPSK"/>
                <w:spacing w:val="-6"/>
                <w:sz w:val="32"/>
                <w:szCs w:val="32"/>
              </w:rPr>
            </w:pPr>
            <w:r w:rsidRPr="00A9305C">
              <w:rPr>
                <w:rFonts w:ascii="TH SarabunPSK" w:eastAsia="Calibri" w:hAnsi="TH SarabunPSK" w:cs="TH SarabunPSK"/>
                <w:spacing w:val="-6"/>
                <w:sz w:val="32"/>
                <w:szCs w:val="32"/>
                <w:cs/>
              </w:rPr>
              <w:t>มีการ</w:t>
            </w:r>
            <w:r w:rsidRPr="00A9305C">
              <w:rPr>
                <w:rFonts w:ascii="TH SarabunPSK" w:eastAsia="Calibri" w:hAnsi="TH SarabunPSK" w:cs="TH SarabunPSK"/>
                <w:spacing w:val="-6"/>
                <w:sz w:val="32"/>
                <w:szCs w:val="32"/>
                <w:u w:val="single"/>
                <w:cs/>
              </w:rPr>
              <w:t>จัดระบบดูแลสุขภาพอย่างบูรณาการ</w:t>
            </w:r>
            <w:r w:rsidRPr="00A9305C">
              <w:rPr>
                <w:rFonts w:ascii="TH SarabunPSK" w:eastAsia="Calibri" w:hAnsi="TH SarabunPSK" w:cs="TH SarabunPSK"/>
                <w:spacing w:val="-6"/>
                <w:sz w:val="32"/>
                <w:szCs w:val="32"/>
                <w:cs/>
              </w:rPr>
              <w:t xml:space="preserve">ร่วมกับประชาชน ชุมชนภาคีภาคส่วนที่เกี่ยวข้อง ส่งผลให้ประชาชนมีสถานะสุขภาพดี </w:t>
            </w:r>
          </w:p>
          <w:p w:rsidR="00A9305C" w:rsidRPr="00A9305C" w:rsidRDefault="00A9305C" w:rsidP="00040E43">
            <w:pPr>
              <w:spacing w:after="0" w:line="240" w:lineRule="auto"/>
              <w:ind w:right="-57"/>
              <w:rPr>
                <w:rFonts w:ascii="TH SarabunPSK" w:eastAsia="Calibri" w:hAnsi="TH SarabunPSK" w:cs="TH SarabunPSK"/>
                <w:color w:val="FF0000"/>
                <w:spacing w:val="-6"/>
                <w:sz w:val="32"/>
                <w:szCs w:val="32"/>
              </w:rPr>
            </w:pPr>
          </w:p>
        </w:tc>
        <w:tc>
          <w:tcPr>
            <w:tcW w:w="1003" w:type="pct"/>
            <w:tcBorders>
              <w:top w:val="single" w:sz="4" w:space="0" w:color="000000"/>
              <w:left w:val="single" w:sz="4" w:space="0" w:color="000000"/>
              <w:bottom w:val="single" w:sz="4" w:space="0" w:color="000000"/>
              <w:right w:val="single" w:sz="4" w:space="0" w:color="000000"/>
            </w:tcBorders>
          </w:tcPr>
          <w:p w:rsidR="00A9305C" w:rsidRPr="00A9305C" w:rsidRDefault="00A9305C" w:rsidP="00040E43">
            <w:pPr>
              <w:spacing w:after="0" w:line="240" w:lineRule="auto"/>
              <w:rPr>
                <w:rFonts w:ascii="TH SarabunPSK" w:eastAsia="Calibri" w:hAnsi="TH SarabunPSK" w:cs="TH SarabunPSK"/>
                <w:color w:val="002060"/>
                <w:sz w:val="32"/>
                <w:szCs w:val="32"/>
              </w:rPr>
            </w:pPr>
            <w:r w:rsidRPr="00A9305C">
              <w:rPr>
                <w:rFonts w:ascii="TH SarabunPSK" w:eastAsia="Calibri" w:hAnsi="TH SarabunPSK" w:cs="TH SarabunPSK"/>
                <w:b/>
                <w:bCs/>
                <w:color w:val="002060"/>
                <w:sz w:val="32"/>
                <w:szCs w:val="32"/>
              </w:rPr>
              <w:t>Essential Care</w:t>
            </w:r>
            <w:r w:rsidRPr="00A9305C">
              <w:rPr>
                <w:rFonts w:ascii="TH SarabunPSK" w:eastAsia="Calibri" w:hAnsi="TH SarabunPSK" w:cs="TH SarabunPSK"/>
                <w:color w:val="002060"/>
                <w:sz w:val="32"/>
                <w:szCs w:val="32"/>
                <w:cs/>
              </w:rPr>
              <w:t>หมายถึง บริการด้านสุขภาพที่จำเป็นสำหรับประชาชน โดยสอดคล้องกับบริบทของชุมชน และเป็นไปตามศักยภาพของเครือข่ายบริการปฐมภูมิ</w:t>
            </w:r>
          </w:p>
        </w:tc>
      </w:tr>
    </w:tbl>
    <w:p w:rsidR="00A9305C" w:rsidRPr="00A9305C" w:rsidRDefault="00A9305C" w:rsidP="00A9305C">
      <w:pPr>
        <w:spacing w:before="120" w:after="0" w:line="240" w:lineRule="auto"/>
        <w:rPr>
          <w:rFonts w:ascii="TH SarabunPSK" w:eastAsia="Calibri" w:hAnsi="TH SarabunPSK" w:cs="TH SarabunPSK"/>
          <w:sz w:val="32"/>
          <w:szCs w:val="32"/>
          <w:cs/>
        </w:rPr>
        <w:sectPr w:rsidR="00A9305C" w:rsidRPr="00A9305C" w:rsidSect="00040E43">
          <w:pgSz w:w="16838" w:h="11906" w:orient="landscape"/>
          <w:pgMar w:top="1440" w:right="720" w:bottom="1440" w:left="1440" w:header="709" w:footer="709" w:gutter="0"/>
          <w:cols w:space="708"/>
          <w:docGrid w:linePitch="360"/>
        </w:sect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2. อายุคาดเฉลี่ยของการมีสุขภาพดี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Health</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Adjusted Life Expectancy</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at Birth</w:t>
            </w:r>
            <w:r w:rsidRPr="008A0FDE">
              <w:rPr>
                <w:rFonts w:ascii="TH SarabunPSK" w:hAnsi="TH SarabunPSK" w:cs="TH SarabunPSK"/>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สาขาโรคไม่ติดต่อเรื้อรัง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465865"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8C7461" w:rsidP="00AE22A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33</w:t>
            </w:r>
            <w:r w:rsidR="00756017" w:rsidRPr="008A0FDE">
              <w:rPr>
                <w:rFonts w:ascii="TH SarabunPSK" w:hAnsi="TH SarabunPSK" w:cs="TH SarabunPSK" w:hint="cs"/>
                <w:b/>
                <w:bCs/>
                <w:color w:val="000000" w:themeColor="text1"/>
                <w:sz w:val="32"/>
                <w:szCs w:val="32"/>
                <w:cs/>
              </w:rPr>
              <w:t xml:space="preserve">. </w:t>
            </w:r>
            <w:r w:rsidR="00756017" w:rsidRPr="008A0FDE">
              <w:rPr>
                <w:rFonts w:ascii="TH SarabunPSK" w:hAnsi="TH SarabunPSK" w:cs="TH SarabunPSK"/>
                <w:b/>
                <w:bCs/>
                <w:color w:val="000000" w:themeColor="text1"/>
                <w:sz w:val="32"/>
                <w:szCs w:val="32"/>
                <w:cs/>
              </w:rPr>
              <w:t>ร้อยละของผู้ป่วยโรคเบาหวานและโรคความดันโลหิตสูงที่ควบคุมได้</w:t>
            </w:r>
            <w:r>
              <w:rPr>
                <w:rFonts w:ascii="TH SarabunPSK" w:hAnsi="TH SarabunPSK" w:cs="TH SarabunPSK" w:hint="cs"/>
                <w:b/>
                <w:bCs/>
                <w:color w:val="000000" w:themeColor="text1"/>
                <w:sz w:val="32"/>
                <w:szCs w:val="32"/>
                <w:cs/>
              </w:rPr>
              <w:t xml:space="preserve">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ระดับค่าน้ำตาลอยู่ในเกณฑ์ที่ควบคุมได้ หมายถึง</w:t>
            </w:r>
          </w:p>
          <w:p w:rsidR="00756017" w:rsidRPr="009314DE" w:rsidRDefault="00756017" w:rsidP="00380F27">
            <w:pPr>
              <w:spacing w:after="0" w:line="240" w:lineRule="auto"/>
              <w:rPr>
                <w:rFonts w:ascii="TH SarabunPSK" w:hAnsi="TH SarabunPSK" w:cs="TH SarabunPSK"/>
                <w:color w:val="000000" w:themeColor="text1"/>
                <w:sz w:val="32"/>
                <w:szCs w:val="32"/>
              </w:rPr>
            </w:pPr>
            <w:r w:rsidRPr="009314DE">
              <w:rPr>
                <w:rFonts w:ascii="TH SarabunPSK" w:hAnsi="TH SarabunPSK" w:cs="TH SarabunPSK"/>
                <w:color w:val="000000" w:themeColor="text1"/>
                <w:sz w:val="32"/>
                <w:szCs w:val="32"/>
                <w:cs/>
              </w:rPr>
              <w:t xml:space="preserve">1. ค่าระดับ </w:t>
            </w:r>
            <w:r w:rsidRPr="009314DE">
              <w:rPr>
                <w:rFonts w:ascii="TH SarabunPSK" w:hAnsi="TH SarabunPSK" w:cs="TH SarabunPSK"/>
                <w:color w:val="000000" w:themeColor="text1"/>
                <w:sz w:val="32"/>
                <w:szCs w:val="32"/>
              </w:rPr>
              <w:t>HbA</w:t>
            </w:r>
            <w:r w:rsidRPr="009314DE">
              <w:rPr>
                <w:rFonts w:ascii="TH SarabunPSK" w:hAnsi="TH SarabunPSK" w:cs="TH SarabunPSK"/>
                <w:color w:val="000000" w:themeColor="text1"/>
                <w:sz w:val="32"/>
                <w:szCs w:val="32"/>
                <w:cs/>
              </w:rPr>
              <w:t>1</w:t>
            </w:r>
            <w:r w:rsidRPr="009314DE">
              <w:rPr>
                <w:rFonts w:ascii="TH SarabunPSK" w:hAnsi="TH SarabunPSK" w:cs="TH SarabunPSK"/>
                <w:color w:val="000000" w:themeColor="text1"/>
                <w:sz w:val="32"/>
                <w:szCs w:val="32"/>
              </w:rPr>
              <w:t xml:space="preserve">c </w:t>
            </w:r>
            <w:r w:rsidRPr="009314DE">
              <w:rPr>
                <w:rFonts w:ascii="TH SarabunPSK" w:hAnsi="TH SarabunPSK" w:cs="TH SarabunPSK"/>
                <w:color w:val="000000" w:themeColor="text1"/>
                <w:sz w:val="32"/>
                <w:szCs w:val="32"/>
                <w:cs/>
              </w:rPr>
              <w:t xml:space="preserve">ครั้งสุดท้าย </w:t>
            </w:r>
            <w:r w:rsidRPr="00D65315">
              <w:rPr>
                <w:rFonts w:ascii="TH SarabunPSK" w:hAnsi="TH SarabunPSK" w:cs="TH SarabunPSK"/>
                <w:color w:val="000000" w:themeColor="text1"/>
                <w:sz w:val="32"/>
                <w:szCs w:val="32"/>
                <w:cs/>
              </w:rPr>
              <w:t xml:space="preserve">น้อยกว่าหรือเท่ากับ 7 </w:t>
            </w:r>
            <w:r w:rsidRPr="00D65315">
              <w:rPr>
                <w:rFonts w:ascii="TH SarabunPSK" w:hAnsi="TH SarabunPSK" w:cs="TH SarabunPSK"/>
                <w:color w:val="000000" w:themeColor="text1"/>
                <w:sz w:val="32"/>
                <w:szCs w:val="32"/>
              </w:rPr>
              <w:t>mg%</w:t>
            </w:r>
            <w:r w:rsidRPr="009314DE">
              <w:rPr>
                <w:rFonts w:ascii="TH SarabunPSK" w:hAnsi="TH SarabunPSK" w:cs="TH SarabunPSK"/>
                <w:color w:val="000000" w:themeColor="text1"/>
                <w:sz w:val="32"/>
                <w:szCs w:val="32"/>
                <w:cs/>
              </w:rPr>
              <w:t xml:space="preserve"> ในปีงบประมาณที่วิเคราะห์ </w:t>
            </w:r>
          </w:p>
          <w:p w:rsidR="00756017" w:rsidRDefault="00756017" w:rsidP="00380F27">
            <w:pPr>
              <w:spacing w:after="0" w:line="240" w:lineRule="auto"/>
              <w:jc w:val="thaiDistribute"/>
              <w:rPr>
                <w:rFonts w:ascii="TH SarabunPSK" w:hAnsi="TH SarabunPSK" w:cs="TH SarabunPSK"/>
                <w:color w:val="000000" w:themeColor="text1"/>
                <w:sz w:val="32"/>
                <w:szCs w:val="32"/>
              </w:rPr>
            </w:pPr>
            <w:r w:rsidRPr="009314DE">
              <w:rPr>
                <w:rFonts w:ascii="TH SarabunPSK" w:hAnsi="TH SarabunPSK" w:cs="TH SarabunPSK"/>
                <w:color w:val="000000" w:themeColor="text1"/>
                <w:sz w:val="32"/>
                <w:szCs w:val="32"/>
                <w:cs/>
              </w:rPr>
              <w:t xml:space="preserve">2. </w:t>
            </w:r>
            <w:r w:rsidRPr="00D65315">
              <w:rPr>
                <w:rFonts w:ascii="TH SarabunPSK" w:hAnsi="TH SarabunPSK" w:cs="TH SarabunPSK"/>
                <w:color w:val="000000" w:themeColor="text1"/>
                <w:sz w:val="32"/>
                <w:szCs w:val="32"/>
                <w:cs/>
              </w:rPr>
              <w:t xml:space="preserve">ถ้าไม่มีค่าระดับ </w:t>
            </w:r>
            <w:r w:rsidRPr="00D65315">
              <w:rPr>
                <w:rFonts w:ascii="TH SarabunPSK" w:hAnsi="TH SarabunPSK" w:cs="TH SarabunPSK"/>
                <w:color w:val="000000" w:themeColor="text1"/>
                <w:sz w:val="32"/>
                <w:szCs w:val="32"/>
              </w:rPr>
              <w:t>HbA</w:t>
            </w:r>
            <w:r w:rsidRPr="00D65315">
              <w:rPr>
                <w:rFonts w:ascii="TH SarabunPSK" w:hAnsi="TH SarabunPSK" w:cs="TH SarabunPSK"/>
                <w:color w:val="000000" w:themeColor="text1"/>
                <w:sz w:val="32"/>
                <w:szCs w:val="32"/>
                <w:cs/>
              </w:rPr>
              <w:t>1</w:t>
            </w:r>
            <w:r w:rsidRPr="00D65315">
              <w:rPr>
                <w:rFonts w:ascii="TH SarabunPSK" w:hAnsi="TH SarabunPSK" w:cs="TH SarabunPSK"/>
                <w:color w:val="000000" w:themeColor="text1"/>
                <w:sz w:val="32"/>
                <w:szCs w:val="32"/>
              </w:rPr>
              <w:t xml:space="preserve">c </w:t>
            </w:r>
            <w:r w:rsidRPr="00D65315">
              <w:rPr>
                <w:rFonts w:ascii="TH SarabunPSK" w:hAnsi="TH SarabunPSK" w:cs="TH SarabunPSK"/>
                <w:color w:val="000000" w:themeColor="text1"/>
                <w:sz w:val="32"/>
                <w:szCs w:val="32"/>
                <w:cs/>
              </w:rPr>
              <w:t xml:space="preserve">ให้ใช้ค่าระดับ </w:t>
            </w:r>
            <w:r w:rsidRPr="00D65315">
              <w:rPr>
                <w:rFonts w:ascii="TH SarabunPSK" w:hAnsi="TH SarabunPSK" w:cs="TH SarabunPSK"/>
                <w:color w:val="000000" w:themeColor="text1"/>
                <w:sz w:val="32"/>
                <w:szCs w:val="32"/>
              </w:rPr>
              <w:t xml:space="preserve">Fasting Plasma Glucose (FPG) </w:t>
            </w:r>
            <w:r w:rsidRPr="00D65315">
              <w:rPr>
                <w:rFonts w:ascii="TH SarabunPSK" w:hAnsi="TH SarabunPSK" w:cs="TH SarabunPSK"/>
                <w:color w:val="000000" w:themeColor="text1"/>
                <w:sz w:val="32"/>
                <w:szCs w:val="32"/>
                <w:cs/>
              </w:rPr>
              <w:t>2 ครั้งสุดท้ายมาประเมิน และต้องมีค่าระหว่าง 80 - 130 มก./ดล. ในปีงบประมาณที่วิเคราะห์</w:t>
            </w:r>
          </w:p>
          <w:p w:rsidR="00756017" w:rsidRPr="008A0FDE" w:rsidRDefault="00756017" w:rsidP="00380F27">
            <w:pPr>
              <w:spacing w:after="0" w:line="240" w:lineRule="auto"/>
              <w:jc w:val="thaiDistribute"/>
              <w:rPr>
                <w:rFonts w:ascii="TH SarabunPSK" w:eastAsia="Times New Roman" w:hAnsi="TH SarabunPSK" w:cs="TH SarabunPSK"/>
                <w:color w:val="000000" w:themeColor="text1"/>
                <w:spacing w:val="-6"/>
                <w:sz w:val="32"/>
                <w:szCs w:val="32"/>
              </w:rPr>
            </w:pPr>
            <w:r w:rsidRPr="008A0FDE">
              <w:rPr>
                <w:rFonts w:ascii="TH SarabunPSK" w:eastAsia="Times New Roman" w:hAnsi="TH SarabunPSK" w:cs="TH SarabunPSK" w:hint="cs"/>
                <w:b/>
                <w:bCs/>
                <w:color w:val="000000" w:themeColor="text1"/>
                <w:sz w:val="32"/>
                <w:szCs w:val="32"/>
                <w:cs/>
              </w:rPr>
              <w:t>ผู้ป่วยเบาหวาน</w:t>
            </w:r>
            <w:r w:rsidRPr="008A0FDE">
              <w:rPr>
                <w:rFonts w:ascii="TH SarabunPSK" w:hAnsi="TH SarabunPSK" w:cs="TH SarabunPSK"/>
                <w:b/>
                <w:bCs/>
                <w:color w:val="000000" w:themeColor="text1"/>
                <w:sz w:val="32"/>
                <w:szCs w:val="32"/>
                <w:cs/>
              </w:rPr>
              <w:t>ที่ลงทะเบียนและอยู่ในพื้นที่รับผิดชอบ</w:t>
            </w:r>
            <w:r w:rsidRPr="008A0FDE">
              <w:rPr>
                <w:rFonts w:ascii="TH SarabunPSK" w:eastAsia="Times New Roman" w:hAnsi="TH SarabunPSK" w:cs="TH SarabunPSK" w:hint="cs"/>
                <w:b/>
                <w:bCs/>
                <w:color w:val="000000" w:themeColor="text1"/>
                <w:sz w:val="32"/>
                <w:szCs w:val="32"/>
                <w:cs/>
              </w:rPr>
              <w:t xml:space="preserve"> หมายถึง</w:t>
            </w:r>
            <w:r w:rsidRPr="008A0FDE">
              <w:rPr>
                <w:rFonts w:ascii="TH SarabunPSK" w:eastAsia="Times New Roman" w:hAnsi="TH SarabunPSK" w:cs="TH SarabunPSK" w:hint="cs"/>
                <w:color w:val="000000" w:themeColor="text1"/>
                <w:sz w:val="32"/>
                <w:szCs w:val="32"/>
                <w:cs/>
              </w:rPr>
              <w:t xml:space="preserve"> ผู้ป่วยที่ถูกวินิจฉัยด้วยรหัสโรค </w:t>
            </w:r>
            <w:r w:rsidRPr="008A0FDE">
              <w:rPr>
                <w:rFonts w:ascii="TH SarabunPSK" w:eastAsia="Times New Roman" w:hAnsi="TH SarabunPSK" w:cs="TH SarabunPSK"/>
                <w:color w:val="000000" w:themeColor="text1"/>
                <w:sz w:val="32"/>
                <w:szCs w:val="32"/>
              </w:rPr>
              <w:t xml:space="preserve">ICD10  = E10 - E14  </w:t>
            </w:r>
            <w:r w:rsidRPr="008A0FDE">
              <w:rPr>
                <w:rFonts w:ascii="TH SarabunPSK" w:eastAsia="Times New Roman" w:hAnsi="TH SarabunPSK" w:cs="TH SarabunPSK" w:hint="cs"/>
                <w:color w:val="000000" w:themeColor="text1"/>
                <w:sz w:val="32"/>
                <w:szCs w:val="32"/>
                <w:cs/>
              </w:rPr>
              <w:t xml:space="preserve">และ </w:t>
            </w:r>
            <w:r w:rsidRPr="008A0FDE">
              <w:rPr>
                <w:rFonts w:ascii="TH SarabunPSK" w:eastAsia="Times New Roman" w:hAnsi="TH SarabunPSK" w:cs="TH SarabunPSK"/>
                <w:color w:val="000000" w:themeColor="text1"/>
                <w:spacing w:val="-6"/>
                <w:sz w:val="32"/>
                <w:szCs w:val="32"/>
              </w:rPr>
              <w:t>Type area = 1</w:t>
            </w:r>
            <w:r w:rsidRPr="008A0FDE">
              <w:rPr>
                <w:rFonts w:ascii="TH SarabunPSK" w:eastAsia="Times New Roman" w:hAnsi="TH SarabunPSK" w:cs="TH SarabunPSK" w:hint="cs"/>
                <w:color w:val="000000" w:themeColor="text1"/>
                <w:spacing w:val="-6"/>
                <w:sz w:val="32"/>
                <w:szCs w:val="32"/>
                <w:cs/>
              </w:rPr>
              <w:t xml:space="preserve"> หรือ </w:t>
            </w:r>
            <w:r w:rsidRPr="008A0FDE">
              <w:rPr>
                <w:rFonts w:ascii="TH SarabunPSK" w:eastAsia="Times New Roman" w:hAnsi="TH SarabunPSK" w:cs="TH SarabunPSK"/>
                <w:color w:val="000000" w:themeColor="text1"/>
                <w:spacing w:val="-6"/>
                <w:sz w:val="32"/>
                <w:szCs w:val="32"/>
              </w:rPr>
              <w:t>3</w:t>
            </w:r>
          </w:p>
          <w:p w:rsidR="00756017" w:rsidRPr="008A0FDE" w:rsidRDefault="00756017" w:rsidP="00380F27">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หมายเหตุ</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 xml:space="preserve">: </w:t>
            </w:r>
            <w:r w:rsidRPr="008A0FDE">
              <w:rPr>
                <w:rFonts w:ascii="TH SarabunPSK" w:eastAsia="Times New Roman" w:hAnsi="TH SarabunPSK" w:cs="TH SarabunPSK" w:hint="cs"/>
                <w:color w:val="000000" w:themeColor="text1"/>
                <w:sz w:val="32"/>
                <w:szCs w:val="32"/>
                <w:cs/>
              </w:rPr>
              <w:t>ค่าเป้าหมายการควบคุมน้ำตาลในผู้ป่วยเบาหวาน ให้ใช้ตามแนวทางเวชปฏิบัติสำหรับโรคเบาหวาน 2557 ซึ่งแบ่งเป็น 3 กลุ่ม ได้แก่ กลุ่มควบคุมเข้มงวดมาก ควบคุมเข้มงวด และควบคุมไม่เข้มงวด แต่ในการวัดค่าเป้าหมายปี 2559 ให้ใช้แบบเดิม เพื่อเปรียบเทียบกับปีที่ผ่านมา สำหรับในปี 2560 อาจมีการปรับเปลี่ยนตามมาตรฐานแนวปฏิบัติ</w:t>
            </w:r>
          </w:p>
          <w:p w:rsidR="00756017" w:rsidRDefault="00756017" w:rsidP="00380F27">
            <w:pPr>
              <w:spacing w:after="0" w:line="240" w:lineRule="auto"/>
              <w:jc w:val="thaiDistribute"/>
              <w:rPr>
                <w:rFonts w:ascii="TH SarabunPSK" w:hAnsi="TH SarabunPSK" w:cs="TH SarabunPSK"/>
                <w:b/>
                <w:bCs/>
                <w:color w:val="000000"/>
                <w:sz w:val="32"/>
                <w:szCs w:val="32"/>
              </w:rPr>
            </w:pPr>
            <w:r w:rsidRPr="00786EAE">
              <w:rPr>
                <w:rFonts w:ascii="TH SarabunPSK" w:hAnsi="TH SarabunPSK" w:cs="TH SarabunPSK"/>
                <w:b/>
                <w:bCs/>
                <w:color w:val="000000" w:themeColor="text1"/>
                <w:sz w:val="32"/>
                <w:szCs w:val="32"/>
                <w:cs/>
              </w:rPr>
              <w:t>ระดับความดันโลหิตที่ควบคุมได้ตามเป้าหมาย หมายถึง</w:t>
            </w:r>
            <w:r w:rsidRPr="008A0FDE">
              <w:rPr>
                <w:rFonts w:ascii="TH SarabunPSK" w:hAnsi="TH SarabunPSK" w:cs="TH SarabunPSK" w:hint="cs"/>
                <w:color w:val="000000" w:themeColor="text1"/>
                <w:sz w:val="32"/>
                <w:szCs w:val="32"/>
                <w:cs/>
              </w:rPr>
              <w:t xml:space="preserve"> </w:t>
            </w:r>
            <w:r w:rsidRPr="00786EAE">
              <w:rPr>
                <w:rFonts w:ascii="TH SarabunPSK" w:hAnsi="TH SarabunPSK" w:cs="TH SarabunPSK"/>
                <w:color w:val="000000" w:themeColor="text1"/>
                <w:sz w:val="32"/>
                <w:szCs w:val="32"/>
                <w:cs/>
              </w:rPr>
              <w:t>ค่าระดับความดันโลหิต 2 ครั้งสุดท้าย (</w:t>
            </w:r>
            <w:r w:rsidRPr="00786EAE">
              <w:rPr>
                <w:rFonts w:ascii="TH SarabunPSK" w:hAnsi="TH SarabunPSK" w:cs="TH SarabunPSK"/>
                <w:color w:val="000000" w:themeColor="text1"/>
                <w:sz w:val="32"/>
                <w:szCs w:val="32"/>
              </w:rPr>
              <w:t xml:space="preserve">SBP/DBP) </w:t>
            </w:r>
            <w:r w:rsidRPr="00786EAE">
              <w:rPr>
                <w:rFonts w:ascii="TH SarabunPSK" w:hAnsi="TH SarabunPSK" w:cs="TH SarabunPSK"/>
                <w:color w:val="000000" w:themeColor="text1"/>
                <w:sz w:val="32"/>
                <w:szCs w:val="32"/>
                <w:cs/>
              </w:rPr>
              <w:t xml:space="preserve">น้อยกว่าหรือเท่ากับ 140/90 มม.ปรอท. (ให้ใช้ข้อมูลจากแฟ้ม </w:t>
            </w:r>
            <w:r w:rsidRPr="00786EAE">
              <w:rPr>
                <w:rFonts w:ascii="TH SarabunPSK" w:hAnsi="TH SarabunPSK" w:cs="TH SarabunPSK"/>
                <w:color w:val="000000" w:themeColor="text1"/>
                <w:sz w:val="32"/>
                <w:szCs w:val="32"/>
              </w:rPr>
              <w:t xml:space="preserve">CHRONICFU) </w:t>
            </w:r>
            <w:r w:rsidRPr="00786EAE">
              <w:rPr>
                <w:rFonts w:ascii="TH SarabunPSK" w:hAnsi="TH SarabunPSK" w:cs="TH SarabunPSK"/>
                <w:color w:val="000000" w:themeColor="text1"/>
                <w:sz w:val="32"/>
                <w:szCs w:val="32"/>
                <w:cs/>
              </w:rPr>
              <w:t>ในปีงบประมาณที่วิเคราะห์ ทั้งนี้ ไม่ว่าผู้ป่วยความดันโลหิตสูงจะมีโรคเบาหวานร่วมด้วยหรือไม่</w:t>
            </w:r>
            <w:r w:rsidRPr="006B4AE3">
              <w:rPr>
                <w:rFonts w:ascii="TH SarabunPSK" w:hAnsi="TH SarabunPSK" w:cs="TH SarabunPSK" w:hint="cs"/>
                <w:b/>
                <w:bCs/>
                <w:color w:val="000000"/>
                <w:sz w:val="32"/>
                <w:szCs w:val="32"/>
                <w:cs/>
              </w:rPr>
              <w:t xml:space="preserve"> </w:t>
            </w:r>
          </w:p>
          <w:p w:rsidR="00756017" w:rsidRPr="008A0FDE" w:rsidRDefault="00756017" w:rsidP="00380F27">
            <w:pPr>
              <w:spacing w:after="0" w:line="240" w:lineRule="auto"/>
              <w:jc w:val="thaiDistribute"/>
              <w:rPr>
                <w:rFonts w:ascii="TH SarabunPSK" w:eastAsia="Times New Roman"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ผู้ป่วยความดันโลหิตสูงที่ลงทะเบียนและอยู่ในพื้นที่รับผิดชอบ</w:t>
            </w:r>
            <w:r w:rsidRPr="008A0FDE">
              <w:rPr>
                <w:rFonts w:ascii="TH SarabunPSK" w:hAnsi="TH SarabunPSK" w:cs="TH SarabunPSK"/>
                <w:b/>
                <w:bCs/>
                <w:color w:val="000000" w:themeColor="text1"/>
                <w:sz w:val="32"/>
                <w:szCs w:val="32"/>
              </w:rPr>
              <w:t xml:space="preserve"> </w:t>
            </w:r>
            <w:r w:rsidRPr="008A0FDE">
              <w:rPr>
                <w:rFonts w:ascii="TH SarabunPSK" w:eastAsia="Times New Roman" w:hAnsi="TH SarabunPSK" w:cs="TH SarabunPSK" w:hint="cs"/>
                <w:b/>
                <w:bCs/>
                <w:color w:val="000000" w:themeColor="text1"/>
                <w:sz w:val="32"/>
                <w:szCs w:val="32"/>
                <w:cs/>
              </w:rPr>
              <w:t>หมายถึง</w:t>
            </w:r>
            <w:r w:rsidRPr="008A0FDE">
              <w:rPr>
                <w:rFonts w:ascii="TH SarabunPSK" w:eastAsia="Times New Roman" w:hAnsi="TH SarabunPSK" w:cs="TH SarabunPSK"/>
                <w:b/>
                <w:bCs/>
                <w:color w:val="000000" w:themeColor="text1"/>
                <w:sz w:val="32"/>
                <w:szCs w:val="32"/>
              </w:rPr>
              <w:t xml:space="preserve"> </w:t>
            </w:r>
            <w:r w:rsidRPr="00786EAE">
              <w:rPr>
                <w:rFonts w:ascii="TH SarabunPSK" w:eastAsia="Times New Roman" w:hAnsi="TH SarabunPSK" w:cs="TH SarabunPSK"/>
                <w:color w:val="000000"/>
                <w:sz w:val="32"/>
                <w:szCs w:val="32"/>
                <w:cs/>
              </w:rPr>
              <w:t xml:space="preserve">ผู้ป่วยความดันโลหิตสูงที่ได้รับการวินิจฉัยโรคด้วยรหัส = </w:t>
            </w:r>
            <w:r w:rsidRPr="00786EAE">
              <w:rPr>
                <w:rFonts w:ascii="TH SarabunPSK" w:eastAsia="Times New Roman" w:hAnsi="TH SarabunPSK" w:cs="TH SarabunPSK"/>
                <w:color w:val="000000"/>
                <w:sz w:val="32"/>
                <w:szCs w:val="32"/>
              </w:rPr>
              <w:t>I</w:t>
            </w:r>
            <w:r w:rsidRPr="00786EAE">
              <w:rPr>
                <w:rFonts w:ascii="TH SarabunPSK" w:eastAsia="Times New Roman" w:hAnsi="TH SarabunPSK" w:cs="TH SarabunPSK"/>
                <w:color w:val="000000"/>
                <w:sz w:val="32"/>
                <w:szCs w:val="32"/>
                <w:cs/>
              </w:rPr>
              <w:t xml:space="preserve">10 - </w:t>
            </w:r>
            <w:r w:rsidRPr="00786EAE">
              <w:rPr>
                <w:rFonts w:ascii="TH SarabunPSK" w:eastAsia="Times New Roman" w:hAnsi="TH SarabunPSK" w:cs="TH SarabunPSK"/>
                <w:color w:val="000000"/>
                <w:sz w:val="32"/>
                <w:szCs w:val="32"/>
              </w:rPr>
              <w:t>I</w:t>
            </w:r>
            <w:r w:rsidRPr="00786EAE">
              <w:rPr>
                <w:rFonts w:ascii="TH SarabunPSK" w:eastAsia="Times New Roman" w:hAnsi="TH SarabunPSK" w:cs="TH SarabunPSK"/>
                <w:color w:val="000000"/>
                <w:sz w:val="32"/>
                <w:szCs w:val="32"/>
                <w:cs/>
              </w:rPr>
              <w:t xml:space="preserve">15 และ </w:t>
            </w:r>
            <w:r w:rsidRPr="00786EAE">
              <w:rPr>
                <w:rFonts w:ascii="TH SarabunPSK" w:eastAsia="Times New Roman" w:hAnsi="TH SarabunPSK" w:cs="TH SarabunPSK"/>
                <w:color w:val="000000"/>
                <w:sz w:val="32"/>
                <w:szCs w:val="32"/>
              </w:rPr>
              <w:t xml:space="preserve">Type area = </w:t>
            </w:r>
            <w:r w:rsidRPr="00786EAE">
              <w:rPr>
                <w:rFonts w:ascii="TH SarabunPSK" w:eastAsia="Times New Roman" w:hAnsi="TH SarabunPSK" w:cs="TH SarabunPSK"/>
                <w:color w:val="000000"/>
                <w:sz w:val="32"/>
                <w:szCs w:val="32"/>
                <w:cs/>
              </w:rPr>
              <w:t>1 หรือ 3</w:t>
            </w:r>
          </w:p>
        </w:tc>
      </w:tr>
      <w:tr w:rsidR="00756017" w:rsidRPr="008A0FDE" w:rsidTr="00380F27">
        <w:tc>
          <w:tcPr>
            <w:tcW w:w="10349" w:type="dxa"/>
            <w:gridSpan w:val="2"/>
            <w:tcBorders>
              <w:top w:val="single" w:sz="4" w:space="0" w:color="auto"/>
              <w:left w:val="single" w:sz="4" w:space="0" w:color="auto"/>
              <w:bottom w:val="single" w:sz="4" w:space="0" w:color="auto"/>
              <w:right w:val="single" w:sz="4" w:space="0" w:color="auto"/>
            </w:tcBorders>
          </w:tcPr>
          <w:p w:rsidR="00756017" w:rsidRPr="00073855" w:rsidRDefault="00756017" w:rsidP="00380F27">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xml:space="preserve"> </w:t>
            </w:r>
            <w:r w:rsidRPr="00073855">
              <w:rPr>
                <w:rFonts w:ascii="TH SarabunPSK" w:hAnsi="TH SarabunPSK" w:cs="TH SarabunPSK"/>
                <w:b/>
                <w:bCs/>
                <w:color w:val="000000" w:themeColor="text1"/>
                <w:sz w:val="32"/>
                <w:szCs w:val="32"/>
                <w:cs/>
              </w:rPr>
              <w:t xml:space="preserve">ร้อยละของผู้ป่วยที่สามารถควบคุมได้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34"/>
              <w:gridCol w:w="3969"/>
              <w:gridCol w:w="4252"/>
            </w:tblGrid>
            <w:tr w:rsidR="00756017"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756017" w:rsidRDefault="00756017" w:rsidP="00380F27">
                  <w:pPr>
                    <w:spacing w:after="0" w:line="240" w:lineRule="auto"/>
                    <w:jc w:val="center"/>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ปีงบ</w:t>
                  </w:r>
                </w:p>
                <w:p w:rsidR="00756017" w:rsidRPr="00073855" w:rsidRDefault="00756017" w:rsidP="00380F27">
                  <w:pPr>
                    <w:spacing w:after="0" w:line="240" w:lineRule="auto"/>
                    <w:jc w:val="center"/>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ประมาณ</w:t>
                  </w:r>
                </w:p>
              </w:tc>
              <w:tc>
                <w:tcPr>
                  <w:tcW w:w="3969"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เบาหวาน</w:t>
                  </w:r>
                </w:p>
              </w:tc>
              <w:tc>
                <w:tcPr>
                  <w:tcW w:w="4252"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b/>
                      <w:bCs/>
                      <w:color w:val="000000" w:themeColor="text1"/>
                      <w:sz w:val="32"/>
                      <w:szCs w:val="32"/>
                      <w:cs/>
                    </w:rPr>
                  </w:pPr>
                  <w:r w:rsidRPr="00073855">
                    <w:rPr>
                      <w:rFonts w:ascii="TH SarabunPSK" w:hAnsi="TH SarabunPSK" w:cs="TH SarabunPSK"/>
                      <w:b/>
                      <w:bCs/>
                      <w:color w:val="000000" w:themeColor="text1"/>
                      <w:sz w:val="32"/>
                      <w:szCs w:val="32"/>
                      <w:cs/>
                    </w:rPr>
                    <w:t>ความดันโลหิตสูง</w:t>
                  </w:r>
                </w:p>
              </w:tc>
            </w:tr>
            <w:tr w:rsidR="00756017"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color w:val="000000" w:themeColor="text1"/>
                      <w:sz w:val="32"/>
                      <w:szCs w:val="32"/>
                      <w:cs/>
                    </w:rPr>
                  </w:pPr>
                  <w:r w:rsidRPr="00073855">
                    <w:rPr>
                      <w:rFonts w:ascii="TH SarabunPSK" w:hAnsi="TH SarabunPSK" w:cs="TH SarabunPSK"/>
                      <w:color w:val="000000" w:themeColor="text1"/>
                      <w:sz w:val="32"/>
                      <w:szCs w:val="32"/>
                      <w:cs/>
                    </w:rPr>
                    <w:t>2560</w:t>
                  </w:r>
                </w:p>
              </w:tc>
              <w:tc>
                <w:tcPr>
                  <w:tcW w:w="3969"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2559</w:t>
                  </w:r>
                </w:p>
                <w:p w:rsidR="00756017" w:rsidRPr="00073855" w:rsidRDefault="00756017" w:rsidP="00380F27">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40%</w:t>
                  </w:r>
                </w:p>
              </w:tc>
              <w:tc>
                <w:tcPr>
                  <w:tcW w:w="4252"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2559</w:t>
                  </w:r>
                </w:p>
                <w:p w:rsidR="00756017" w:rsidRPr="00073855" w:rsidRDefault="00756017" w:rsidP="00380F27">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50%</w:t>
                  </w:r>
                </w:p>
              </w:tc>
            </w:tr>
            <w:tr w:rsidR="00756017"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color w:val="000000" w:themeColor="text1"/>
                      <w:sz w:val="32"/>
                      <w:szCs w:val="32"/>
                      <w:cs/>
                    </w:rPr>
                  </w:pPr>
                  <w:r w:rsidRPr="00073855">
                    <w:rPr>
                      <w:rFonts w:ascii="TH SarabunPSK" w:hAnsi="TH SarabunPSK" w:cs="TH SarabunPSK"/>
                      <w:color w:val="000000" w:themeColor="text1"/>
                      <w:sz w:val="32"/>
                      <w:szCs w:val="32"/>
                      <w:cs/>
                    </w:rPr>
                    <w:t>2561</w:t>
                  </w:r>
                </w:p>
              </w:tc>
              <w:tc>
                <w:tcPr>
                  <w:tcW w:w="3969"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2560</w:t>
                  </w:r>
                </w:p>
                <w:p w:rsidR="00756017" w:rsidRPr="00073855" w:rsidRDefault="00756017" w:rsidP="00380F27">
                  <w:pPr>
                    <w:spacing w:after="0" w:line="240" w:lineRule="auto"/>
                    <w:jc w:val="center"/>
                    <w:rPr>
                      <w:rFonts w:ascii="TH SarabunPSK" w:hAnsi="TH SarabunPSK" w:cs="TH SarabunPSK"/>
                      <w:color w:val="000000" w:themeColor="text1"/>
                      <w:sz w:val="32"/>
                      <w:szCs w:val="32"/>
                      <w:cs/>
                    </w:rPr>
                  </w:pPr>
                  <w:r w:rsidRPr="00073855">
                    <w:rPr>
                      <w:rFonts w:ascii="TH SarabunPSK" w:hAnsi="TH SarabunPSK" w:cs="TH SarabunPSK"/>
                      <w:color w:val="000000" w:themeColor="text1"/>
                      <w:sz w:val="32"/>
                      <w:szCs w:val="32"/>
                      <w:cs/>
                    </w:rPr>
                    <w:t>หรือ มากกว่า 40%</w:t>
                  </w:r>
                </w:p>
              </w:tc>
              <w:tc>
                <w:tcPr>
                  <w:tcW w:w="4252" w:type="dxa"/>
                  <w:tcBorders>
                    <w:top w:val="single" w:sz="4" w:space="0" w:color="000000"/>
                    <w:left w:val="single" w:sz="4" w:space="0" w:color="000000"/>
                    <w:bottom w:val="single" w:sz="4" w:space="0" w:color="000000"/>
                    <w:right w:val="single" w:sz="4" w:space="0" w:color="000000"/>
                  </w:tcBorders>
                </w:tcPr>
                <w:p w:rsidR="00756017" w:rsidRPr="00073855" w:rsidRDefault="00756017" w:rsidP="00380F27">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2560</w:t>
                  </w:r>
                </w:p>
                <w:p w:rsidR="00756017" w:rsidRDefault="00756017"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50%</w:t>
                  </w:r>
                </w:p>
                <w:p w:rsidR="00AE22AA" w:rsidRPr="00073855" w:rsidRDefault="00AE22AA" w:rsidP="00855D23">
                  <w:pPr>
                    <w:spacing w:after="0" w:line="240" w:lineRule="auto"/>
                    <w:jc w:val="center"/>
                    <w:rPr>
                      <w:rFonts w:ascii="TH SarabunPSK" w:hAnsi="TH SarabunPSK" w:cs="TH SarabunPSK"/>
                      <w:color w:val="000000" w:themeColor="text1"/>
                      <w:sz w:val="32"/>
                      <w:szCs w:val="32"/>
                    </w:rPr>
                  </w:pPr>
                </w:p>
              </w:tc>
            </w:tr>
            <w:tr w:rsidR="00855D23"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855D23" w:rsidRDefault="00855D23" w:rsidP="00855D23">
                  <w:pPr>
                    <w:spacing w:after="0" w:line="240" w:lineRule="auto"/>
                    <w:jc w:val="center"/>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ปีงบ</w:t>
                  </w:r>
                </w:p>
                <w:p w:rsidR="00855D23" w:rsidRPr="00073855" w:rsidRDefault="00855D23" w:rsidP="00855D23">
                  <w:pPr>
                    <w:spacing w:after="0" w:line="240" w:lineRule="auto"/>
                    <w:jc w:val="center"/>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ประมาณ</w:t>
                  </w:r>
                </w:p>
              </w:tc>
              <w:tc>
                <w:tcPr>
                  <w:tcW w:w="3969"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เบาหวาน</w:t>
                  </w:r>
                </w:p>
              </w:tc>
              <w:tc>
                <w:tcPr>
                  <w:tcW w:w="4252"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b/>
                      <w:bCs/>
                      <w:color w:val="000000" w:themeColor="text1"/>
                      <w:sz w:val="32"/>
                      <w:szCs w:val="32"/>
                      <w:cs/>
                    </w:rPr>
                  </w:pPr>
                  <w:r w:rsidRPr="00073855">
                    <w:rPr>
                      <w:rFonts w:ascii="TH SarabunPSK" w:hAnsi="TH SarabunPSK" w:cs="TH SarabunPSK"/>
                      <w:b/>
                      <w:bCs/>
                      <w:color w:val="000000" w:themeColor="text1"/>
                      <w:sz w:val="32"/>
                      <w:szCs w:val="32"/>
                      <w:cs/>
                    </w:rPr>
                    <w:t>ความดันโลหิตสูง</w:t>
                  </w:r>
                </w:p>
              </w:tc>
            </w:tr>
            <w:tr w:rsidR="00855D23"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cs/>
                    </w:rPr>
                  </w:pPr>
                  <w:r w:rsidRPr="00073855">
                    <w:rPr>
                      <w:rFonts w:ascii="TH SarabunPSK" w:hAnsi="TH SarabunPSK" w:cs="TH SarabunPSK"/>
                      <w:color w:val="000000" w:themeColor="text1"/>
                      <w:sz w:val="32"/>
                      <w:szCs w:val="32"/>
                      <w:cs/>
                    </w:rPr>
                    <w:t>2562</w:t>
                  </w:r>
                </w:p>
              </w:tc>
              <w:tc>
                <w:tcPr>
                  <w:tcW w:w="3969"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2561</w:t>
                  </w:r>
                </w:p>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40%</w:t>
                  </w:r>
                </w:p>
              </w:tc>
              <w:tc>
                <w:tcPr>
                  <w:tcW w:w="4252"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2561</w:t>
                  </w:r>
                </w:p>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50%</w:t>
                  </w:r>
                </w:p>
              </w:tc>
            </w:tr>
            <w:tr w:rsidR="00855D23"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cs/>
                    </w:rPr>
                  </w:pPr>
                  <w:r w:rsidRPr="00073855">
                    <w:rPr>
                      <w:rFonts w:ascii="TH SarabunPSK" w:hAnsi="TH SarabunPSK" w:cs="TH SarabunPSK"/>
                      <w:color w:val="000000" w:themeColor="text1"/>
                      <w:sz w:val="32"/>
                      <w:szCs w:val="32"/>
                      <w:cs/>
                    </w:rPr>
                    <w:t>2563</w:t>
                  </w:r>
                </w:p>
              </w:tc>
              <w:tc>
                <w:tcPr>
                  <w:tcW w:w="3969"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2562</w:t>
                  </w:r>
                </w:p>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lastRenderedPageBreak/>
                    <w:t>หรือ มากกว่า 40%</w:t>
                  </w:r>
                </w:p>
              </w:tc>
              <w:tc>
                <w:tcPr>
                  <w:tcW w:w="4252"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lastRenderedPageBreak/>
                    <w:t>เพิ่มขึ้นอย่างน้อย5% จากปี 2562</w:t>
                  </w:r>
                </w:p>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lastRenderedPageBreak/>
                    <w:t>หรือ มากกว่า 50%</w:t>
                  </w:r>
                </w:p>
              </w:tc>
            </w:tr>
            <w:tr w:rsidR="00855D23" w:rsidRPr="00073855" w:rsidTr="00380F27">
              <w:trPr>
                <w:jc w:val="center"/>
              </w:trPr>
              <w:tc>
                <w:tcPr>
                  <w:tcW w:w="1334"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cs/>
                    </w:rPr>
                  </w:pPr>
                  <w:r w:rsidRPr="00073855">
                    <w:rPr>
                      <w:rFonts w:ascii="TH SarabunPSK" w:hAnsi="TH SarabunPSK" w:cs="TH SarabunPSK"/>
                      <w:color w:val="000000" w:themeColor="text1"/>
                      <w:sz w:val="32"/>
                      <w:szCs w:val="32"/>
                      <w:cs/>
                    </w:rPr>
                    <w:lastRenderedPageBreak/>
                    <w:t>2564</w:t>
                  </w:r>
                </w:p>
              </w:tc>
              <w:tc>
                <w:tcPr>
                  <w:tcW w:w="3969"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2563</w:t>
                  </w:r>
                </w:p>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40%</w:t>
                  </w:r>
                </w:p>
              </w:tc>
              <w:tc>
                <w:tcPr>
                  <w:tcW w:w="4252" w:type="dxa"/>
                  <w:tcBorders>
                    <w:top w:val="single" w:sz="4" w:space="0" w:color="000000"/>
                    <w:left w:val="single" w:sz="4" w:space="0" w:color="000000"/>
                    <w:bottom w:val="single" w:sz="4" w:space="0" w:color="000000"/>
                    <w:right w:val="single" w:sz="4" w:space="0" w:color="000000"/>
                  </w:tcBorders>
                </w:tcPr>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เพิ่มขึ้นอย่างน้อย5% จากปี 2563</w:t>
                  </w:r>
                </w:p>
                <w:p w:rsidR="00855D23" w:rsidRPr="00073855" w:rsidRDefault="00855D23" w:rsidP="00855D23">
                  <w:pPr>
                    <w:spacing w:after="0" w:line="240" w:lineRule="auto"/>
                    <w:jc w:val="center"/>
                    <w:rPr>
                      <w:rFonts w:ascii="TH SarabunPSK" w:hAnsi="TH SarabunPSK" w:cs="TH SarabunPSK"/>
                      <w:color w:val="000000" w:themeColor="text1"/>
                      <w:sz w:val="32"/>
                      <w:szCs w:val="32"/>
                    </w:rPr>
                  </w:pPr>
                  <w:r w:rsidRPr="00073855">
                    <w:rPr>
                      <w:rFonts w:ascii="TH SarabunPSK" w:hAnsi="TH SarabunPSK" w:cs="TH SarabunPSK"/>
                      <w:color w:val="000000" w:themeColor="text1"/>
                      <w:sz w:val="32"/>
                      <w:szCs w:val="32"/>
                      <w:cs/>
                    </w:rPr>
                    <w:t>หรือ มากกว่า 50%</w:t>
                  </w:r>
                </w:p>
              </w:tc>
            </w:tr>
          </w:tbl>
          <w:p w:rsidR="00756017" w:rsidRPr="008A0FDE" w:rsidRDefault="00756017" w:rsidP="00380F27">
            <w:pPr>
              <w:spacing w:after="0" w:line="240" w:lineRule="auto"/>
              <w:rPr>
                <w:rFonts w:ascii="TH SarabunPSK" w:hAnsi="TH SarabunPSK" w:cs="TH SarabunPSK"/>
                <w:color w:val="000000" w:themeColor="text1"/>
                <w:sz w:val="32"/>
                <w:szCs w:val="32"/>
                <w:lang w:val="en-GB"/>
              </w:rPr>
            </w:pP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073855">
              <w:rPr>
                <w:rFonts w:ascii="TH SarabunPSK" w:hAnsi="TH SarabunPSK" w:cs="TH SarabunPSK" w:hint="cs"/>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rPr>
                <w:rFonts w:ascii="TH SarabunPSK" w:hAnsi="TH SarabunPSK" w:cs="TH SarabunPSK"/>
                <w:color w:val="000000"/>
                <w:sz w:val="32"/>
                <w:szCs w:val="32"/>
              </w:rPr>
            </w:pPr>
            <w:r>
              <w:rPr>
                <w:rFonts w:ascii="TH SarabunPSK" w:hAnsi="TH SarabunPSK" w:cs="TH SarabunPSK"/>
                <w:color w:val="000000"/>
                <w:sz w:val="32"/>
                <w:szCs w:val="32"/>
              </w:rPr>
              <w:t xml:space="preserve">1. </w:t>
            </w:r>
            <w:r w:rsidRPr="006B4AE3">
              <w:rPr>
                <w:rFonts w:ascii="TH SarabunPSK" w:hAnsi="TH SarabunPSK" w:cs="TH SarabunPSK" w:hint="cs"/>
                <w:color w:val="000000"/>
                <w:sz w:val="32"/>
                <w:szCs w:val="32"/>
                <w:cs/>
              </w:rPr>
              <w:t>เพื่อให้</w:t>
            </w:r>
            <w:r w:rsidRPr="006B4AE3">
              <w:rPr>
                <w:rFonts w:ascii="TH SarabunPSK" w:hAnsi="TH SarabunPSK" w:cs="TH SarabunPSK"/>
                <w:color w:val="000000"/>
                <w:sz w:val="32"/>
                <w:szCs w:val="32"/>
                <w:cs/>
              </w:rPr>
              <w:t>ผู้ป่วย</w:t>
            </w:r>
            <w:r w:rsidRPr="006B4AE3">
              <w:rPr>
                <w:rFonts w:ascii="TH SarabunPSK" w:hAnsi="TH SarabunPSK" w:cs="TH SarabunPSK" w:hint="cs"/>
                <w:color w:val="000000"/>
                <w:sz w:val="32"/>
                <w:szCs w:val="32"/>
                <w:cs/>
              </w:rPr>
              <w:t>โรคเบาหวาน</w:t>
            </w:r>
            <w:r w:rsidRPr="006B4AE3">
              <w:rPr>
                <w:rFonts w:ascii="TH SarabunPSK" w:hAnsi="TH SarabunPSK" w:cs="TH SarabunPSK"/>
                <w:color w:val="000000"/>
                <w:sz w:val="32"/>
                <w:szCs w:val="32"/>
                <w:cs/>
              </w:rPr>
              <w:t>สามารถควบคุม</w:t>
            </w:r>
            <w:r w:rsidRPr="006B4AE3">
              <w:rPr>
                <w:rFonts w:ascii="TH SarabunPSK" w:hAnsi="TH SarabunPSK" w:cs="TH SarabunPSK" w:hint="cs"/>
                <w:color w:val="000000"/>
                <w:sz w:val="32"/>
                <w:szCs w:val="32"/>
                <w:cs/>
              </w:rPr>
              <w:t>ระดับน้ำตาล</w:t>
            </w:r>
            <w:r w:rsidRPr="006B4AE3">
              <w:rPr>
                <w:rFonts w:ascii="TH SarabunPSK" w:hAnsi="TH SarabunPSK" w:cs="TH SarabunPSK"/>
                <w:color w:val="000000"/>
                <w:sz w:val="32"/>
                <w:szCs w:val="32"/>
                <w:cs/>
              </w:rPr>
              <w:t>ได้</w:t>
            </w:r>
            <w:r w:rsidRPr="006B4AE3">
              <w:rPr>
                <w:rFonts w:ascii="TH SarabunPSK" w:hAnsi="TH SarabunPSK" w:cs="TH SarabunPSK" w:hint="cs"/>
                <w:color w:val="000000"/>
                <w:sz w:val="32"/>
                <w:szCs w:val="32"/>
                <w:cs/>
              </w:rPr>
              <w:t>ดี</w:t>
            </w:r>
          </w:p>
          <w:p w:rsidR="00756017" w:rsidRPr="008A0FDE" w:rsidRDefault="00756017" w:rsidP="00380F27">
            <w:pPr>
              <w:spacing w:after="0" w:line="240" w:lineRule="auto"/>
              <w:rPr>
                <w:rFonts w:ascii="TH SarabunPSK" w:hAnsi="TH SarabunPSK" w:cs="TH SarabunPSK"/>
                <w:color w:val="000000" w:themeColor="text1"/>
                <w:sz w:val="32"/>
                <w:szCs w:val="32"/>
                <w:cs/>
                <w:lang w:val="en-GB"/>
              </w:rPr>
            </w:pPr>
            <w:r>
              <w:rPr>
                <w:rFonts w:ascii="TH SarabunPSK" w:hAnsi="TH SarabunPSK" w:cs="TH SarabunPSK" w:hint="cs"/>
                <w:color w:val="000000"/>
                <w:sz w:val="32"/>
                <w:szCs w:val="32"/>
                <w:cs/>
              </w:rPr>
              <w:t xml:space="preserve">2. </w:t>
            </w:r>
            <w:r w:rsidRPr="006B4AE3">
              <w:rPr>
                <w:rFonts w:ascii="TH SarabunPSK" w:hAnsi="TH SarabunPSK" w:cs="TH SarabunPSK" w:hint="cs"/>
                <w:color w:val="000000"/>
                <w:sz w:val="32"/>
                <w:szCs w:val="32"/>
                <w:cs/>
              </w:rPr>
              <w:t>เพื่อให้</w:t>
            </w:r>
            <w:r w:rsidRPr="006B4AE3">
              <w:rPr>
                <w:rFonts w:ascii="TH SarabunPSK" w:hAnsi="TH SarabunPSK" w:cs="TH SarabunPSK"/>
                <w:color w:val="000000"/>
                <w:sz w:val="32"/>
                <w:szCs w:val="32"/>
                <w:cs/>
              </w:rPr>
              <w:t>ผู้ป่วย</w:t>
            </w:r>
            <w:r w:rsidRPr="006B4AE3">
              <w:rPr>
                <w:rFonts w:ascii="TH SarabunPSK" w:hAnsi="TH SarabunPSK" w:cs="TH SarabunPSK" w:hint="cs"/>
                <w:color w:val="000000"/>
                <w:sz w:val="32"/>
                <w:szCs w:val="32"/>
                <w:cs/>
              </w:rPr>
              <w:t>โรคความดันโลหิตสูง</w:t>
            </w:r>
            <w:r w:rsidRPr="006B4AE3">
              <w:rPr>
                <w:rFonts w:ascii="TH SarabunPSK" w:hAnsi="TH SarabunPSK" w:cs="TH SarabunPSK"/>
                <w:color w:val="000000"/>
                <w:sz w:val="32"/>
                <w:szCs w:val="32"/>
                <w:cs/>
              </w:rPr>
              <w:t>สามารถควบคุมความดันโลหิตได้</w:t>
            </w:r>
            <w:r w:rsidRPr="006B4AE3">
              <w:rPr>
                <w:rFonts w:ascii="TH SarabunPSK" w:hAnsi="TH SarabunPSK" w:cs="TH SarabunPSK" w:hint="cs"/>
                <w:color w:val="000000"/>
                <w:sz w:val="32"/>
                <w:szCs w:val="32"/>
                <w:cs/>
                <w:lang w:val="en-GB"/>
              </w:rPr>
              <w:t>ดี</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rPr>
                <w:rFonts w:ascii="TH SarabunPSK" w:eastAsia="Times New Roman" w:hAnsi="TH SarabunPSK" w:cs="TH SarabunPSK"/>
                <w:color w:val="000000" w:themeColor="text1"/>
                <w:sz w:val="32"/>
                <w:szCs w:val="32"/>
              </w:rPr>
            </w:pPr>
            <w:r w:rsidRPr="008A0FDE">
              <w:rPr>
                <w:rFonts w:ascii="TH SarabunPSK" w:eastAsia="Times New Roman" w:hAnsi="TH SarabunPSK" w:cs="TH SarabunPSK" w:hint="cs"/>
                <w:color w:val="000000" w:themeColor="text1"/>
                <w:sz w:val="32"/>
                <w:szCs w:val="32"/>
                <w:cs/>
              </w:rPr>
              <w:t xml:space="preserve">1. </w:t>
            </w:r>
            <w:r w:rsidRPr="00A8668C">
              <w:rPr>
                <w:rFonts w:ascii="TH SarabunPSK" w:eastAsia="Times New Roman" w:hAnsi="TH SarabunPSK" w:cs="TH SarabunPSK"/>
                <w:color w:val="000000" w:themeColor="text1"/>
                <w:sz w:val="32"/>
                <w:szCs w:val="32"/>
                <w:cs/>
              </w:rPr>
              <w:t>ผู้ป่วยโรคเบาหวานที่ลงทะเบียนและอยู่ในพื้นที่รับผิดชอบ ในคลินิกบริการเครือข่าย</w:t>
            </w:r>
            <w:r>
              <w:rPr>
                <w:rFonts w:ascii="TH SarabunPSK" w:eastAsia="Times New Roman" w:hAnsi="TH SarabunPSK" w:cs="TH SarabunPSK" w:hint="cs"/>
                <w:color w:val="000000" w:themeColor="text1"/>
                <w:sz w:val="32"/>
                <w:szCs w:val="32"/>
                <w:cs/>
              </w:rPr>
              <w:t xml:space="preserve">  </w:t>
            </w:r>
          </w:p>
          <w:p w:rsidR="00756017" w:rsidRDefault="00756017" w:rsidP="00380F27">
            <w:pPr>
              <w:spacing w:after="0" w:line="240" w:lineRule="auto"/>
              <w:rPr>
                <w:rFonts w:ascii="TH SarabunPSK" w:eastAsia="Times New Roman" w:hAnsi="TH SarabunPSK" w:cs="TH SarabunPSK"/>
                <w:color w:val="000000" w:themeColor="text1"/>
                <w:spacing w:val="-6"/>
                <w:sz w:val="32"/>
                <w:szCs w:val="32"/>
              </w:rPr>
            </w:pPr>
            <w:r>
              <w:rPr>
                <w:rFonts w:ascii="TH SarabunPSK" w:eastAsia="Times New Roman" w:hAnsi="TH SarabunPSK" w:cs="TH SarabunPSK" w:hint="cs"/>
                <w:color w:val="000000" w:themeColor="text1"/>
                <w:sz w:val="32"/>
                <w:szCs w:val="32"/>
                <w:cs/>
              </w:rPr>
              <w:t xml:space="preserve">   </w:t>
            </w:r>
            <w:r w:rsidRPr="00A8668C">
              <w:rPr>
                <w:rFonts w:ascii="TH SarabunPSK" w:eastAsia="Times New Roman" w:hAnsi="TH SarabunPSK" w:cs="TH SarabunPSK"/>
                <w:color w:val="000000" w:themeColor="text1"/>
                <w:sz w:val="32"/>
                <w:szCs w:val="32"/>
                <w:cs/>
              </w:rPr>
              <w:t>ทั้งหมด (</w:t>
            </w:r>
            <w:r w:rsidRPr="00A8668C">
              <w:rPr>
                <w:rFonts w:ascii="TH SarabunPSK" w:eastAsia="Times New Roman" w:hAnsi="TH SarabunPSK" w:cs="TH SarabunPSK"/>
                <w:color w:val="000000" w:themeColor="text1"/>
                <w:sz w:val="32"/>
                <w:szCs w:val="32"/>
              </w:rPr>
              <w:t xml:space="preserve">Type area </w:t>
            </w:r>
            <w:r w:rsidRPr="00A8668C">
              <w:rPr>
                <w:rFonts w:ascii="TH SarabunPSK" w:eastAsia="Times New Roman" w:hAnsi="TH SarabunPSK" w:cs="TH SarabunPSK"/>
                <w:color w:val="000000" w:themeColor="text1"/>
                <w:sz w:val="32"/>
                <w:szCs w:val="32"/>
                <w:cs/>
              </w:rPr>
              <w:t>1</w:t>
            </w:r>
            <w:r w:rsidRPr="00A8668C">
              <w:rPr>
                <w:rFonts w:ascii="TH SarabunPSK" w:eastAsia="Times New Roman" w:hAnsi="TH SarabunPSK" w:cs="TH SarabunPSK"/>
                <w:color w:val="000000" w:themeColor="text1"/>
                <w:sz w:val="32"/>
                <w:szCs w:val="32"/>
              </w:rPr>
              <w:t>,</w:t>
            </w:r>
            <w:r w:rsidRPr="00A8668C">
              <w:rPr>
                <w:rFonts w:ascii="TH SarabunPSK" w:eastAsia="Times New Roman" w:hAnsi="TH SarabunPSK" w:cs="TH SarabunPSK"/>
                <w:color w:val="000000" w:themeColor="text1"/>
                <w:sz w:val="32"/>
                <w:szCs w:val="32"/>
                <w:cs/>
              </w:rPr>
              <w:t>3)</w:t>
            </w:r>
            <w:r w:rsidRPr="008A0FDE">
              <w:rPr>
                <w:rFonts w:ascii="TH SarabunPSK" w:eastAsia="Times New Roman" w:hAnsi="TH SarabunPSK" w:cs="TH SarabunPSK"/>
                <w:color w:val="000000" w:themeColor="text1"/>
                <w:spacing w:val="-6"/>
                <w:sz w:val="32"/>
                <w:szCs w:val="32"/>
              </w:rPr>
              <w:t xml:space="preserve"> </w:t>
            </w:r>
          </w:p>
          <w:p w:rsidR="00756017" w:rsidRPr="008A0FDE" w:rsidRDefault="00756017" w:rsidP="00380F27">
            <w:pPr>
              <w:spacing w:after="0" w:line="240" w:lineRule="auto"/>
              <w:rPr>
                <w:rFonts w:ascii="TH SarabunPSK" w:hAnsi="TH SarabunPSK" w:cs="TH SarabunPSK"/>
                <w:color w:val="000000" w:themeColor="text1"/>
                <w:sz w:val="32"/>
                <w:szCs w:val="32"/>
              </w:rPr>
            </w:pPr>
            <w:r w:rsidRPr="008A0FDE">
              <w:rPr>
                <w:rFonts w:ascii="TH SarabunPSK" w:eastAsia="Times New Roman" w:hAnsi="TH SarabunPSK" w:cs="TH SarabunPSK" w:hint="cs"/>
                <w:color w:val="000000" w:themeColor="text1"/>
                <w:spacing w:val="-6"/>
                <w:sz w:val="32"/>
                <w:szCs w:val="32"/>
                <w:cs/>
              </w:rPr>
              <w:t xml:space="preserve">2. </w:t>
            </w:r>
            <w:r w:rsidRPr="008A0FDE">
              <w:rPr>
                <w:rFonts w:ascii="TH SarabunPSK" w:hAnsi="TH SarabunPSK" w:cs="TH SarabunPSK"/>
                <w:color w:val="000000" w:themeColor="text1"/>
                <w:sz w:val="32"/>
                <w:szCs w:val="32"/>
                <w:cs/>
              </w:rPr>
              <w:t>ผู้ป่วยความดันโลหิตสูงที่ลงทะเบียนและอยู่ในพื้นที่รับผิดชอบ ในคลินิกบริการเครือข่าย</w:t>
            </w:r>
            <w:r w:rsidRPr="008A0FDE">
              <w:rPr>
                <w:rFonts w:ascii="TH SarabunPSK" w:hAnsi="TH SarabunPSK" w:cs="TH SarabunPSK" w:hint="cs"/>
                <w:color w:val="000000" w:themeColor="text1"/>
                <w:sz w:val="32"/>
                <w:szCs w:val="32"/>
                <w:cs/>
              </w:rPr>
              <w:t xml:space="preserve"> </w:t>
            </w:r>
          </w:p>
          <w:p w:rsidR="00756017" w:rsidRPr="008A0FDE" w:rsidRDefault="0075601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ทั้งหมด</w:t>
            </w:r>
            <w:r w:rsidRPr="008A0FDE">
              <w:rPr>
                <w:rFonts w:ascii="TH SarabunPSK" w:hAnsi="TH SarabunPSK" w:cs="TH SarabunPSK"/>
                <w:color w:val="000000" w:themeColor="text1"/>
                <w:sz w:val="32"/>
                <w:szCs w:val="32"/>
              </w:rPr>
              <w:t xml:space="preserve"> </w:t>
            </w:r>
            <w:r w:rsidRPr="006B4AE3">
              <w:rPr>
                <w:rFonts w:ascii="TH SarabunPSK" w:hAnsi="TH SarabunPSK" w:cs="TH SarabunPSK"/>
                <w:color w:val="000000"/>
                <w:sz w:val="32"/>
                <w:szCs w:val="32"/>
              </w:rPr>
              <w:t>(Type area 1,3)</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บันทึกผ่านโปรแกรมพื้นฐานของหน่วยบริการ และส่งออกข้อมูลตามมาตรฐานข้อมูล 43 แฟ้ม</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ฐาน</w:t>
            </w:r>
            <w:r w:rsidRPr="008A0FDE">
              <w:rPr>
                <w:rFonts w:ascii="TH SarabunPSK" w:hAnsi="TH SarabunPSK" w:cs="TH SarabunPSK"/>
                <w:color w:val="000000" w:themeColor="text1"/>
                <w:sz w:val="32"/>
                <w:szCs w:val="32"/>
                <w:cs/>
              </w:rPr>
              <w:t>ข้อมูล</w:t>
            </w:r>
            <w:r w:rsidRPr="008A0FDE">
              <w:rPr>
                <w:rFonts w:ascii="TH SarabunPSK" w:hAnsi="TH SarabunPSK" w:cs="TH SarabunPSK" w:hint="cs"/>
                <w:color w:val="000000" w:themeColor="text1"/>
                <w:sz w:val="32"/>
                <w:szCs w:val="32"/>
                <w:cs/>
              </w:rPr>
              <w:t>ระดับจังหวัด</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HDC</w:t>
            </w:r>
            <w:r w:rsidRPr="008A0FDE">
              <w:rPr>
                <w:rFonts w:ascii="TH SarabunPSK" w:hAnsi="TH SarabunPSK" w:cs="TH SarabunPSK" w:hint="cs"/>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rPr>
            </w:pPr>
            <w:r w:rsidRPr="00786EAE">
              <w:rPr>
                <w:rFonts w:ascii="TH SarabunPSK" w:eastAsia="Times New Roman" w:hAnsi="TH SarabunPSK" w:cs="TH SarabunPSK"/>
                <w:sz w:val="32"/>
                <w:szCs w:val="32"/>
              </w:rPr>
              <w:t xml:space="preserve">A = </w:t>
            </w:r>
            <w:r w:rsidRPr="00786EAE">
              <w:rPr>
                <w:rFonts w:ascii="TH SarabunPSK" w:eastAsia="Times New Roman" w:hAnsi="TH SarabunPSK" w:cs="TH SarabunPSK"/>
                <w:sz w:val="32"/>
                <w:szCs w:val="32"/>
                <w:cs/>
              </w:rPr>
              <w:t>จำนวนผู้ป่วยโรคเบาหวาน</w:t>
            </w:r>
            <w:r w:rsidRPr="00786EAE">
              <w:rPr>
                <w:rFonts w:ascii="TH SarabunPSK" w:hAnsi="TH SarabunPSK" w:cs="TH SarabunPSK"/>
                <w:sz w:val="32"/>
                <w:szCs w:val="32"/>
                <w:cs/>
              </w:rPr>
              <w:t>ที่ลงทะเบียนและอยู่ในพื้นที่รับผิดชอบ ในคลินิกบริการ</w:t>
            </w:r>
            <w:r w:rsidRPr="00786EAE">
              <w:rPr>
                <w:rFonts w:ascii="TH SarabunPSK" w:hAnsi="TH SarabunPSK" w:cs="TH SarabunPSK" w:hint="cs"/>
                <w:sz w:val="32"/>
                <w:szCs w:val="32"/>
                <w:cs/>
              </w:rPr>
              <w:t xml:space="preserve"> </w:t>
            </w:r>
          </w:p>
          <w:p w:rsidR="00756017" w:rsidRPr="00786EAE" w:rsidRDefault="00756017" w:rsidP="00380F27">
            <w:pPr>
              <w:spacing w:after="0" w:line="240" w:lineRule="auto"/>
              <w:rPr>
                <w:rFonts w:ascii="TH SarabunPSK" w:eastAsia="Times New Roman" w:hAnsi="TH SarabunPSK" w:cs="TH SarabunPSK"/>
                <w:sz w:val="32"/>
                <w:szCs w:val="32"/>
                <w:cs/>
              </w:rPr>
            </w:pPr>
            <w:r w:rsidRPr="00786EAE">
              <w:rPr>
                <w:rFonts w:ascii="TH SarabunPSK" w:hAnsi="TH SarabunPSK" w:cs="TH SarabunPSK" w:hint="cs"/>
                <w:sz w:val="32"/>
                <w:szCs w:val="32"/>
                <w:cs/>
              </w:rPr>
              <w:t xml:space="preserve">      </w:t>
            </w:r>
            <w:r w:rsidRPr="00786EAE">
              <w:rPr>
                <w:rFonts w:ascii="TH SarabunPSK" w:hAnsi="TH SarabunPSK" w:cs="TH SarabunPSK"/>
                <w:sz w:val="32"/>
                <w:szCs w:val="32"/>
                <w:cs/>
              </w:rPr>
              <w:t>เครือข่ายทั้งหมด</w:t>
            </w:r>
            <w:r w:rsidRPr="00786EAE">
              <w:rPr>
                <w:rFonts w:ascii="TH SarabunPSK" w:hAnsi="TH SarabunPSK" w:cs="TH SarabunPSK" w:hint="cs"/>
                <w:sz w:val="32"/>
                <w:szCs w:val="32"/>
                <w:cs/>
              </w:rPr>
              <w:t>ที่</w:t>
            </w:r>
            <w:r w:rsidRPr="00786EAE">
              <w:rPr>
                <w:rFonts w:ascii="TH SarabunPSK" w:hAnsi="TH SarabunPSK" w:cs="TH SarabunPSK"/>
                <w:sz w:val="32"/>
                <w:szCs w:val="32"/>
                <w:cs/>
              </w:rPr>
              <w:t>ระดับค่าน้ำตาลอยู่ในเกณฑ์ที่ควบคุมได้</w:t>
            </w:r>
            <w:r w:rsidRPr="00786EAE">
              <w:rPr>
                <w:rFonts w:ascii="TH SarabunPSK" w:eastAsia="Times New Roman" w:hAnsi="TH SarabunPSK" w:cs="TH SarabunPSK" w:hint="cs"/>
                <w:sz w:val="32"/>
                <w:szCs w:val="32"/>
                <w:cs/>
              </w:rPr>
              <w:t xml:space="preserve">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sz w:val="32"/>
                <w:szCs w:val="32"/>
              </w:rPr>
              <w:t xml:space="preserve">B = </w:t>
            </w:r>
            <w:r w:rsidRPr="00786EAE">
              <w:rPr>
                <w:rFonts w:ascii="TH SarabunPSK" w:eastAsia="Times New Roman" w:hAnsi="TH SarabunPSK" w:cs="TH SarabunPSK"/>
                <w:sz w:val="32"/>
                <w:szCs w:val="32"/>
                <w:cs/>
              </w:rPr>
              <w:t>จำนวนผู้ป่วยโรคเบาหวาน</w:t>
            </w:r>
            <w:r w:rsidRPr="00786EAE">
              <w:rPr>
                <w:rFonts w:ascii="TH SarabunPSK" w:hAnsi="TH SarabunPSK" w:cs="TH SarabunPSK"/>
                <w:sz w:val="32"/>
                <w:szCs w:val="32"/>
                <w:cs/>
              </w:rPr>
              <w:t>ที่ลงทะเบียนและอยู่ในพื้นที่รับผิดชอบ  ในคลินิกบริการ</w:t>
            </w:r>
          </w:p>
          <w:p w:rsidR="00756017" w:rsidRPr="00786EAE" w:rsidRDefault="00756017" w:rsidP="00380F27">
            <w:pPr>
              <w:spacing w:after="0" w:line="240" w:lineRule="auto"/>
              <w:rPr>
                <w:rFonts w:ascii="TH SarabunPSK" w:eastAsia="Times New Roman" w:hAnsi="TH SarabunPSK" w:cs="TH SarabunPSK"/>
                <w:spacing w:val="-6"/>
                <w:sz w:val="32"/>
                <w:szCs w:val="32"/>
              </w:rPr>
            </w:pPr>
            <w:r w:rsidRPr="00786EAE">
              <w:rPr>
                <w:rFonts w:ascii="TH SarabunPSK" w:hAnsi="TH SarabunPSK" w:cs="TH SarabunPSK" w:hint="cs"/>
                <w:sz w:val="32"/>
                <w:szCs w:val="32"/>
                <w:cs/>
              </w:rPr>
              <w:t xml:space="preserve">      </w:t>
            </w:r>
            <w:r w:rsidRPr="00786EAE">
              <w:rPr>
                <w:rFonts w:ascii="TH SarabunPSK" w:hAnsi="TH SarabunPSK" w:cs="TH SarabunPSK"/>
                <w:sz w:val="32"/>
                <w:szCs w:val="32"/>
                <w:cs/>
              </w:rPr>
              <w:t>เครือข่ายทั้งหมด</w:t>
            </w:r>
            <w:r w:rsidRPr="00786EAE">
              <w:rPr>
                <w:rFonts w:ascii="TH SarabunPSK" w:eastAsia="Times New Roman" w:hAnsi="TH SarabunPSK" w:cs="TH SarabunPSK"/>
                <w:spacing w:val="-6"/>
                <w:sz w:val="32"/>
                <w:szCs w:val="32"/>
              </w:rPr>
              <w:t xml:space="preserve">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sz w:val="32"/>
                <w:szCs w:val="32"/>
              </w:rPr>
              <w:t xml:space="preserve">C = </w:t>
            </w:r>
            <w:r w:rsidRPr="00786EAE">
              <w:rPr>
                <w:rFonts w:ascii="TH SarabunPSK" w:hAnsi="TH SarabunPSK" w:cs="TH SarabunPSK"/>
                <w:sz w:val="32"/>
                <w:szCs w:val="32"/>
                <w:cs/>
              </w:rPr>
              <w:t>จำนวนผู้ป่วยความดันโลหิตสูง</w:t>
            </w:r>
            <w:r w:rsidRPr="00786EAE">
              <w:rPr>
                <w:rFonts w:ascii="TH SarabunPSK" w:hAnsi="TH SarabunPSK" w:cs="TH SarabunPSK" w:hint="cs"/>
                <w:sz w:val="32"/>
                <w:szCs w:val="32"/>
                <w:cs/>
              </w:rPr>
              <w:t>ที่</w:t>
            </w:r>
            <w:r w:rsidRPr="00786EAE">
              <w:rPr>
                <w:rFonts w:ascii="TH SarabunPSK" w:hAnsi="TH SarabunPSK" w:cs="TH SarabunPSK"/>
                <w:sz w:val="32"/>
                <w:szCs w:val="32"/>
                <w:cs/>
              </w:rPr>
              <w:t>ลงทะเบียนและอยู่ในพื้นที่รับผิดชอบ ในคลินิกบริการ</w:t>
            </w:r>
            <w:r w:rsidRPr="00786EAE">
              <w:rPr>
                <w:rFonts w:ascii="TH SarabunPSK" w:hAnsi="TH SarabunPSK" w:cs="TH SarabunPSK" w:hint="cs"/>
                <w:sz w:val="32"/>
                <w:szCs w:val="32"/>
                <w:cs/>
              </w:rPr>
              <w:t xml:space="preserve"> </w:t>
            </w:r>
          </w:p>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hint="cs"/>
                <w:sz w:val="32"/>
                <w:szCs w:val="32"/>
                <w:cs/>
              </w:rPr>
              <w:t xml:space="preserve">      </w:t>
            </w:r>
            <w:r w:rsidRPr="00786EAE">
              <w:rPr>
                <w:rFonts w:ascii="TH SarabunPSK" w:hAnsi="TH SarabunPSK" w:cs="TH SarabunPSK"/>
                <w:sz w:val="32"/>
                <w:szCs w:val="32"/>
                <w:cs/>
              </w:rPr>
              <w:t>เครือข่ายทั้งหมดที่ควบคุมระดับความดันโลหิตได้ดีตามเกณฑ์</w:t>
            </w:r>
          </w:p>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hint="cs"/>
                <w:sz w:val="32"/>
                <w:szCs w:val="32"/>
                <w:cs/>
              </w:rPr>
              <w:t xml:space="preserve">      </w:t>
            </w:r>
            <w:r w:rsidRPr="00786EAE">
              <w:rPr>
                <w:rFonts w:ascii="TH SarabunPSK" w:hAnsi="TH SarabunPSK" w:cs="TH SarabunPSK"/>
                <w:sz w:val="32"/>
                <w:szCs w:val="32"/>
                <w:cs/>
              </w:rPr>
              <w:t>ที่กำหนด</w:t>
            </w:r>
            <w:r w:rsidRPr="00786EAE">
              <w:rPr>
                <w:rFonts w:ascii="TH SarabunPSK" w:hAnsi="TH SarabunPSK" w:cs="TH SarabunPSK"/>
                <w:sz w:val="32"/>
                <w:szCs w:val="32"/>
              </w:rPr>
              <w:t xml:space="preserve">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sz w:val="32"/>
                <w:szCs w:val="32"/>
              </w:rPr>
              <w:t xml:space="preserve">D = </w:t>
            </w:r>
            <w:r w:rsidRPr="00786EAE">
              <w:rPr>
                <w:rFonts w:ascii="TH SarabunPSK" w:hAnsi="TH SarabunPSK" w:cs="TH SarabunPSK"/>
                <w:sz w:val="32"/>
                <w:szCs w:val="32"/>
                <w:cs/>
              </w:rPr>
              <w:t>จำนวนผู้ป่วยความดันโลหิตสูงที่ลงทะเบียนและอยู่ในพื้นที่รับผิดชอบ ในคลินิกบริการ</w:t>
            </w:r>
          </w:p>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hint="cs"/>
                <w:sz w:val="32"/>
                <w:szCs w:val="32"/>
                <w:cs/>
              </w:rPr>
              <w:t xml:space="preserve">      </w:t>
            </w:r>
            <w:r w:rsidRPr="00786EAE">
              <w:rPr>
                <w:rFonts w:ascii="TH SarabunPSK" w:hAnsi="TH SarabunPSK" w:cs="TH SarabunPSK"/>
                <w:sz w:val="32"/>
                <w:szCs w:val="32"/>
                <w:cs/>
              </w:rPr>
              <w:t>เครือข่ายทั้งหมด</w:t>
            </w:r>
            <w:r w:rsidRPr="00786EAE">
              <w:rPr>
                <w:rFonts w:ascii="TH SarabunPSK" w:hAnsi="TH SarabunPSK" w:cs="TH SarabunPSK"/>
                <w:sz w:val="32"/>
                <w:szCs w:val="32"/>
              </w:rPr>
              <w:t xml:space="preserve">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r w:rsidRPr="008A0FDE">
              <w:rPr>
                <w:rFonts w:ascii="TH SarabunPSK" w:hAnsi="TH SarabunPSK" w:cs="TH SarabunPSK" w:hint="cs"/>
                <w:b/>
                <w:bCs/>
                <w:color w:val="000000" w:themeColor="text1"/>
                <w:sz w:val="32"/>
                <w:szCs w:val="32"/>
                <w:cs/>
              </w:rPr>
              <w:t>(เบาหวาน)</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hint="cs"/>
                <w:sz w:val="32"/>
                <w:szCs w:val="32"/>
                <w:cs/>
              </w:rPr>
              <w:t>(</w:t>
            </w:r>
            <w:r w:rsidRPr="00786EAE">
              <w:rPr>
                <w:rFonts w:ascii="TH SarabunPSK" w:hAnsi="TH SarabunPSK" w:cs="TH SarabunPSK"/>
                <w:sz w:val="32"/>
                <w:szCs w:val="32"/>
              </w:rPr>
              <w:t>A/B</w:t>
            </w:r>
            <w:r w:rsidRPr="00786EAE">
              <w:rPr>
                <w:rFonts w:ascii="TH SarabunPSK" w:hAnsi="TH SarabunPSK" w:cs="TH SarabunPSK" w:hint="cs"/>
                <w:sz w:val="32"/>
                <w:szCs w:val="32"/>
                <w:cs/>
              </w:rPr>
              <w:t xml:space="preserve">) </w:t>
            </w:r>
            <w:r w:rsidRPr="00786EAE">
              <w:rPr>
                <w:rFonts w:ascii="TH SarabunPSK" w:hAnsi="TH SarabunPSK" w:cs="TH SarabunPSK"/>
                <w:sz w:val="32"/>
                <w:szCs w:val="32"/>
              </w:rPr>
              <w:t>x 100</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r w:rsidRPr="008A0FDE">
              <w:rPr>
                <w:rFonts w:ascii="TH SarabunPSK" w:hAnsi="TH SarabunPSK" w:cs="TH SarabunPSK" w:hint="cs"/>
                <w:b/>
                <w:bCs/>
                <w:color w:val="000000" w:themeColor="text1"/>
                <w:sz w:val="32"/>
                <w:szCs w:val="32"/>
                <w:cs/>
              </w:rPr>
              <w:t>(ความดันโลหิตสูง)</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rPr>
            </w:pPr>
            <w:r w:rsidRPr="00786EAE">
              <w:rPr>
                <w:rFonts w:ascii="TH SarabunPSK" w:hAnsi="TH SarabunPSK" w:cs="TH SarabunPSK" w:hint="cs"/>
                <w:sz w:val="32"/>
                <w:szCs w:val="32"/>
                <w:cs/>
              </w:rPr>
              <w:t>(</w:t>
            </w:r>
            <w:r w:rsidRPr="00786EAE">
              <w:rPr>
                <w:rFonts w:ascii="TH SarabunPSK" w:hAnsi="TH SarabunPSK" w:cs="TH SarabunPSK"/>
                <w:sz w:val="32"/>
                <w:szCs w:val="32"/>
              </w:rPr>
              <w:t>C/D</w:t>
            </w:r>
            <w:r w:rsidRPr="00786EAE">
              <w:rPr>
                <w:rFonts w:ascii="TH SarabunPSK" w:hAnsi="TH SarabunPSK" w:cs="TH SarabunPSK" w:hint="cs"/>
                <w:sz w:val="32"/>
                <w:szCs w:val="32"/>
                <w:cs/>
              </w:rPr>
              <w:t xml:space="preserve">) </w:t>
            </w:r>
            <w:r w:rsidRPr="00786EAE">
              <w:rPr>
                <w:rFonts w:ascii="TH SarabunPSK" w:hAnsi="TH SarabunPSK" w:cs="TH SarabunPSK"/>
                <w:sz w:val="32"/>
                <w:szCs w:val="32"/>
              </w:rPr>
              <w:t>x 100</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56017" w:rsidRPr="00786EAE" w:rsidRDefault="00756017" w:rsidP="00380F27">
            <w:pPr>
              <w:spacing w:after="0" w:line="240" w:lineRule="auto"/>
              <w:rPr>
                <w:rFonts w:ascii="TH SarabunPSK" w:hAnsi="TH SarabunPSK" w:cs="TH SarabunPSK"/>
                <w:sz w:val="32"/>
                <w:szCs w:val="32"/>
                <w:cs/>
              </w:rPr>
            </w:pPr>
            <w:r w:rsidRPr="00786EAE">
              <w:rPr>
                <w:rFonts w:ascii="TH SarabunPSK" w:hAnsi="TH SarabunPSK" w:cs="TH SarabunPSK" w:hint="cs"/>
                <w:sz w:val="32"/>
                <w:szCs w:val="32"/>
                <w:cs/>
              </w:rPr>
              <w:t>ปีละ</w:t>
            </w:r>
            <w:r w:rsidRPr="00786EAE">
              <w:rPr>
                <w:rFonts w:ascii="TH SarabunPSK" w:hAnsi="TH SarabunPSK" w:cs="TH SarabunPSK"/>
                <w:sz w:val="32"/>
                <w:szCs w:val="32"/>
                <w:cs/>
              </w:rPr>
              <w:t xml:space="preserve"> </w:t>
            </w:r>
            <w:r w:rsidRPr="00786EAE">
              <w:rPr>
                <w:rFonts w:ascii="TH SarabunPSK" w:hAnsi="TH SarabunPSK" w:cs="TH SarabunPSK"/>
                <w:sz w:val="32"/>
                <w:szCs w:val="32"/>
              </w:rPr>
              <w:t>1</w:t>
            </w:r>
            <w:r w:rsidRPr="00786EAE">
              <w:rPr>
                <w:rFonts w:ascii="TH SarabunPSK" w:hAnsi="TH SarabunPSK" w:cs="TH SarabunPSK"/>
                <w:sz w:val="32"/>
                <w:szCs w:val="32"/>
                <w:cs/>
              </w:rPr>
              <w:t xml:space="preserve"> ครั้ง </w:t>
            </w:r>
            <w:r w:rsidRPr="00786EAE">
              <w:rPr>
                <w:rFonts w:ascii="TH SarabunPSK" w:hAnsi="TH SarabunPSK" w:cs="TH SarabunPSK" w:hint="cs"/>
                <w:sz w:val="32"/>
                <w:szCs w:val="32"/>
                <w:cs/>
              </w:rPr>
              <w:t xml:space="preserve">(เมื่อสิ้นไตรมาสที่ </w:t>
            </w:r>
            <w:r w:rsidRPr="00786EAE">
              <w:rPr>
                <w:rFonts w:ascii="TH SarabunPSK" w:hAnsi="TH SarabunPSK" w:cs="TH SarabunPSK"/>
                <w:sz w:val="32"/>
                <w:szCs w:val="32"/>
              </w:rPr>
              <w:t>4</w:t>
            </w:r>
            <w:r w:rsidRPr="00786EAE">
              <w:rPr>
                <w:rFonts w:ascii="TH SarabunPSK" w:hAnsi="TH SarabunPSK" w:cs="TH SarabunPSK" w:hint="cs"/>
                <w:sz w:val="32"/>
                <w:szCs w:val="32"/>
                <w:cs/>
              </w:rPr>
              <w:t>)</w:t>
            </w:r>
          </w:p>
        </w:tc>
      </w:tr>
    </w:tbl>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756017" w:rsidRPr="008A0FDE" w:rsidTr="00380F27">
        <w:trPr>
          <w:trHeight w:val="1333"/>
        </w:trPr>
        <w:tc>
          <w:tcPr>
            <w:tcW w:w="10349" w:type="dxa"/>
            <w:gridSpan w:val="2"/>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 :</w:t>
            </w:r>
            <w:r w:rsidRPr="008A0FDE">
              <w:rPr>
                <w:rFonts w:ascii="TH SarabunPSK" w:hAnsi="TH SarabunPSK" w:cs="TH SarabunPSK" w:hint="cs"/>
                <w:b/>
                <w:bCs/>
                <w:color w:val="000000" w:themeColor="text1"/>
                <w:sz w:val="32"/>
                <w:szCs w:val="32"/>
                <w:cs/>
              </w:rPr>
              <w:t xml:space="preserve"> </w:t>
            </w:r>
          </w:p>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1687"/>
              <w:gridCol w:w="1559"/>
              <w:gridCol w:w="1559"/>
              <w:gridCol w:w="2268"/>
            </w:tblGrid>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p>
              </w:tc>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268"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เบาหวาน</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2559</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ความดันหิตสูง</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2559</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1687"/>
              <w:gridCol w:w="1559"/>
              <w:gridCol w:w="1559"/>
              <w:gridCol w:w="2268"/>
            </w:tblGrid>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p>
              </w:tc>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268"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เบาหวาน</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60</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ความดันหิตสูง</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 xml:space="preserve">เพิ่มขึ้น </w:t>
                  </w:r>
                  <w:r w:rsidRPr="006B4AE3">
                    <w:rPr>
                      <w:rFonts w:ascii="TH SarabunPSK" w:hAnsi="TH SarabunPSK" w:cs="TH SarabunPSK" w:hint="cs"/>
                      <w:color w:val="000000"/>
                      <w:sz w:val="32"/>
                      <w:szCs w:val="32"/>
                      <w:cs/>
                    </w:rPr>
                    <w:t>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60</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1687"/>
              <w:gridCol w:w="1559"/>
              <w:gridCol w:w="1559"/>
              <w:gridCol w:w="2268"/>
            </w:tblGrid>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p>
              </w:tc>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268"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เบาหวาน</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61</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ความดันหิตสูง</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61</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1687"/>
              <w:gridCol w:w="1559"/>
              <w:gridCol w:w="1559"/>
              <w:gridCol w:w="2268"/>
            </w:tblGrid>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p>
              </w:tc>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268"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เบาหวาน</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62</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ความดันหิตสูง</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 xml:space="preserve">เพิ่มขึ้น </w:t>
                  </w:r>
                  <w:r w:rsidRPr="006B4AE3">
                    <w:rPr>
                      <w:rFonts w:ascii="TH SarabunPSK" w:hAnsi="TH SarabunPSK" w:cs="TH SarabunPSK" w:hint="cs"/>
                      <w:color w:val="000000"/>
                      <w:sz w:val="32"/>
                      <w:szCs w:val="32"/>
                      <w:cs/>
                    </w:rPr>
                    <w:t>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62</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1687"/>
              <w:gridCol w:w="1559"/>
              <w:gridCol w:w="1559"/>
              <w:gridCol w:w="2268"/>
            </w:tblGrid>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p>
              </w:tc>
              <w:tc>
                <w:tcPr>
                  <w:tcW w:w="168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559"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268"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เบาหวาน</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63</w:t>
                  </w:r>
                </w:p>
              </w:tc>
            </w:tr>
            <w:tr w:rsidR="00756017" w:rsidRPr="008A0FDE" w:rsidTr="00380F27">
              <w:trPr>
                <w:jc w:val="center"/>
              </w:trPr>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ความดันหิตสูง</w:t>
                  </w:r>
                </w:p>
              </w:tc>
              <w:tc>
                <w:tcPr>
                  <w:tcW w:w="1687"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559"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2268"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6B4AE3">
                    <w:rPr>
                      <w:rFonts w:ascii="TH SarabunPSK" w:hAnsi="TH SarabunPSK" w:cs="TH SarabunPSK"/>
                      <w:color w:val="000000"/>
                      <w:sz w:val="32"/>
                      <w:szCs w:val="32"/>
                      <w:cs/>
                    </w:rPr>
                    <w:t>เพิ่มขึ้น 5</w:t>
                  </w:r>
                  <w:r w:rsidRPr="006B4AE3">
                    <w:rPr>
                      <w:rFonts w:ascii="TH SarabunPSK" w:hAnsi="TH SarabunPSK" w:cs="TH SarabunPSK"/>
                      <w:color w:val="000000"/>
                      <w:sz w:val="32"/>
                      <w:szCs w:val="32"/>
                    </w:rPr>
                    <w:t xml:space="preserve">% </w:t>
                  </w:r>
                  <w:r w:rsidRPr="006B4AE3">
                    <w:rPr>
                      <w:rFonts w:ascii="TH SarabunPSK" w:hAnsi="TH SarabunPSK" w:cs="TH SarabunPSK"/>
                      <w:color w:val="000000"/>
                      <w:sz w:val="32"/>
                      <w:szCs w:val="32"/>
                      <w:cs/>
                    </w:rPr>
                    <w:t>จากปี 25</w:t>
                  </w:r>
                  <w:r w:rsidRPr="006B4AE3">
                    <w:rPr>
                      <w:rFonts w:ascii="TH SarabunPSK" w:hAnsi="TH SarabunPSK" w:cs="TH SarabunPSK" w:hint="cs"/>
                      <w:color w:val="000000"/>
                      <w:sz w:val="32"/>
                      <w:szCs w:val="32"/>
                      <w:cs/>
                    </w:rPr>
                    <w:t>63</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p>
        </w:tc>
      </w:tr>
      <w:tr w:rsidR="00756017" w:rsidRPr="008A0FDE" w:rsidTr="00380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EB67B4">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rPr>
                <w:rFonts w:ascii="TH SarabunPSK" w:hAnsi="TH SarabunPSK" w:cs="TH SarabunPSK"/>
                <w:color w:val="000000"/>
                <w:sz w:val="32"/>
                <w:szCs w:val="32"/>
              </w:rPr>
            </w:pPr>
            <w:r>
              <w:rPr>
                <w:rFonts w:ascii="TH SarabunPSK" w:hAnsi="TH SarabunPSK" w:cs="TH SarabunPSK"/>
                <w:color w:val="000000"/>
                <w:sz w:val="32"/>
                <w:szCs w:val="32"/>
              </w:rPr>
              <w:t xml:space="preserve">1. </w:t>
            </w:r>
            <w:r w:rsidRPr="006B4AE3">
              <w:rPr>
                <w:rFonts w:ascii="TH SarabunPSK" w:hAnsi="TH SarabunPSK" w:cs="TH SarabunPSK" w:hint="cs"/>
                <w:color w:val="000000"/>
                <w:sz w:val="32"/>
                <w:szCs w:val="32"/>
                <w:cs/>
              </w:rPr>
              <w:t>วัดผลลัพธ์จากรายงานตัวชี้วัดร้อยละของผู้ป่วยโรคเบาหวานที่ควบคุมระดับน้ำตาลได้ดี</w:t>
            </w:r>
          </w:p>
          <w:p w:rsidR="00756017" w:rsidRDefault="00756017" w:rsidP="00380F27">
            <w:pPr>
              <w:spacing w:after="0" w:line="240" w:lineRule="auto"/>
              <w:rPr>
                <w:rFonts w:ascii="TH SarabunPSK" w:hAnsi="TH SarabunPSK" w:cs="TH SarabunPSK"/>
                <w:color w:val="000000"/>
                <w:sz w:val="32"/>
                <w:szCs w:val="32"/>
              </w:rPr>
            </w:pPr>
            <w:r>
              <w:rPr>
                <w:rFonts w:ascii="TH SarabunPSK" w:hAnsi="TH SarabunPSK" w:cs="TH SarabunPSK" w:hint="cs"/>
                <w:color w:val="000000"/>
                <w:sz w:val="32"/>
                <w:szCs w:val="32"/>
                <w:cs/>
              </w:rPr>
              <w:t xml:space="preserve">2. </w:t>
            </w:r>
            <w:r w:rsidRPr="006B4AE3">
              <w:rPr>
                <w:rFonts w:ascii="TH SarabunPSK" w:hAnsi="TH SarabunPSK" w:cs="TH SarabunPSK" w:hint="cs"/>
                <w:color w:val="000000"/>
                <w:sz w:val="32"/>
                <w:szCs w:val="32"/>
                <w:cs/>
              </w:rPr>
              <w:t>วัดผลลัพธ์จากรายงานตัวชี้วัดร้อยละของผู้ป่วยโรคความดันโลหิตสูงที่ควบคุมความดัน</w:t>
            </w:r>
            <w:r>
              <w:rPr>
                <w:rFonts w:ascii="TH SarabunPSK" w:hAnsi="TH SarabunPSK" w:cs="TH SarabunPSK" w:hint="cs"/>
                <w:color w:val="000000"/>
                <w:sz w:val="32"/>
                <w:szCs w:val="32"/>
                <w:cs/>
              </w:rPr>
              <w:t xml:space="preserve">  </w:t>
            </w:r>
          </w:p>
          <w:p w:rsidR="00756017" w:rsidRPr="008A0FDE" w:rsidRDefault="00756017" w:rsidP="00380F27">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sz w:val="32"/>
                <w:szCs w:val="32"/>
                <w:cs/>
              </w:rPr>
              <w:t xml:space="preserve">    </w:t>
            </w:r>
            <w:r w:rsidRPr="006B4AE3">
              <w:rPr>
                <w:rFonts w:ascii="TH SarabunPSK" w:hAnsi="TH SarabunPSK" w:cs="TH SarabunPSK" w:hint="cs"/>
                <w:color w:val="000000"/>
                <w:sz w:val="32"/>
                <w:szCs w:val="32"/>
                <w:cs/>
              </w:rPr>
              <w:t>โลหิตได้ดี</w:t>
            </w:r>
          </w:p>
        </w:tc>
      </w:tr>
      <w:tr w:rsidR="00756017" w:rsidRPr="008A0FDE" w:rsidTr="00380F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hint="cs"/>
                <w:color w:val="000000" w:themeColor="text1"/>
                <w:sz w:val="32"/>
                <w:szCs w:val="32"/>
                <w:cs/>
              </w:rPr>
              <w:t xml:space="preserve">แนวทางเวชปฏิบัติสำหรับโรคเบาหวานปี </w:t>
            </w:r>
            <w:r w:rsidRPr="008A0FDE">
              <w:rPr>
                <w:rFonts w:ascii="TH SarabunPSK" w:hAnsi="TH SarabunPSK" w:cs="TH SarabunPSK"/>
                <w:color w:val="000000" w:themeColor="text1"/>
                <w:sz w:val="32"/>
                <w:szCs w:val="32"/>
              </w:rPr>
              <w:t>2557</w:t>
            </w:r>
          </w:p>
          <w:p w:rsidR="00756017" w:rsidRPr="00021756"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Pr="008A0FDE">
              <w:rPr>
                <w:rFonts w:ascii="TH SarabunPSK" w:hAnsi="TH SarabunPSK" w:cs="TH SarabunPSK" w:hint="cs"/>
                <w:color w:val="000000" w:themeColor="text1"/>
                <w:sz w:val="32"/>
                <w:szCs w:val="32"/>
                <w:cs/>
              </w:rPr>
              <w:t>คู่มือ</w:t>
            </w:r>
            <w:r w:rsidRPr="008A0FDE">
              <w:rPr>
                <w:rFonts w:ascii="TH SarabunPSK" w:hAnsi="TH SarabunPSK" w:cs="TH SarabunPSK"/>
                <w:color w:val="000000" w:themeColor="text1"/>
                <w:sz w:val="32"/>
                <w:szCs w:val="32"/>
                <w:cs/>
              </w:rPr>
              <w:t xml:space="preserve">การจัดบริการสุขภาพกลุ่มวัยทำงานแบบบูรณาการ </w:t>
            </w:r>
            <w:r w:rsidRPr="008A0FDE">
              <w:rPr>
                <w:rFonts w:ascii="TH SarabunPSK" w:hAnsi="TH SarabunPSK" w:cs="TH SarabunPSK"/>
                <w:color w:val="000000" w:themeColor="text1"/>
                <w:sz w:val="32"/>
                <w:szCs w:val="32"/>
              </w:rPr>
              <w:t>2558</w:t>
            </w:r>
          </w:p>
          <w:p w:rsidR="00756017" w:rsidRPr="008A0FDE"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8A0FDE">
              <w:rPr>
                <w:rFonts w:ascii="TH SarabunPSK" w:hAnsi="TH SarabunPSK" w:cs="TH SarabunPSK"/>
                <w:color w:val="000000" w:themeColor="text1"/>
                <w:sz w:val="32"/>
                <w:szCs w:val="32"/>
              </w:rPr>
              <w:t xml:space="preserve">. </w:t>
            </w:r>
            <w:r w:rsidRPr="006B4AE3">
              <w:rPr>
                <w:rFonts w:ascii="TH SarabunPSK" w:hAnsi="TH SarabunPSK" w:cs="TH SarabunPSK" w:hint="cs"/>
                <w:color w:val="000000"/>
                <w:sz w:val="32"/>
                <w:szCs w:val="32"/>
                <w:cs/>
              </w:rPr>
              <w:t>แนวทางการรักษาการรักษาโรคความดันโลหิตสูงในเวชปฏิบัติทั่วไป ฉบับปรับปรุง 2558</w:t>
            </w:r>
          </w:p>
        </w:tc>
      </w:tr>
    </w:tbl>
    <w:p w:rsidR="00756017" w:rsidRDefault="00756017" w:rsidP="00756017">
      <w:pPr>
        <w:tabs>
          <w:tab w:val="left" w:pos="1020"/>
        </w:tabs>
        <w:spacing w:after="0" w:line="240" w:lineRule="auto"/>
        <w:rPr>
          <w:color w:val="000000" w:themeColor="text1"/>
        </w:rPr>
      </w:pPr>
    </w:p>
    <w:p w:rsidR="00756017" w:rsidRPr="00D31C22"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56017" w:rsidRPr="008A0FDE" w:rsidTr="00380F27">
        <w:trPr>
          <w:trHeight w:val="3380"/>
        </w:trPr>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5"/>
              <w:gridCol w:w="964"/>
              <w:gridCol w:w="992"/>
              <w:gridCol w:w="992"/>
              <w:gridCol w:w="2127"/>
            </w:tblGrid>
            <w:tr w:rsidR="00756017" w:rsidRPr="008A0FDE" w:rsidTr="00380F27">
              <w:tc>
                <w:tcPr>
                  <w:tcW w:w="2325" w:type="dxa"/>
                  <w:vMerge w:val="restart"/>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964" w:type="dxa"/>
                  <w:vMerge w:val="restart"/>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56017" w:rsidRPr="008A0FDE" w:rsidTr="00380F27">
              <w:tc>
                <w:tcPr>
                  <w:tcW w:w="2325" w:type="dxa"/>
                  <w:vMerge/>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p>
              </w:tc>
              <w:tc>
                <w:tcPr>
                  <w:tcW w:w="964" w:type="dxa"/>
                  <w:vMerge/>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p>
              </w:tc>
              <w:tc>
                <w:tcPr>
                  <w:tcW w:w="99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99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2127"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56017" w:rsidRPr="008A0FDE" w:rsidTr="00380F27">
              <w:tc>
                <w:tcPr>
                  <w:tcW w:w="2325" w:type="dxa"/>
                </w:tcPr>
                <w:p w:rsidR="00756017" w:rsidRPr="00CE0293" w:rsidRDefault="00756017" w:rsidP="00380F27">
                  <w:pPr>
                    <w:spacing w:after="0"/>
                    <w:rPr>
                      <w:rFonts w:ascii="TH SarabunPSK" w:hAnsi="TH SarabunPSK" w:cs="TH SarabunPSK"/>
                      <w:sz w:val="32"/>
                      <w:szCs w:val="32"/>
                    </w:rPr>
                  </w:pPr>
                  <w:r w:rsidRPr="00CE0293">
                    <w:rPr>
                      <w:rFonts w:ascii="TH SarabunPSK" w:hAnsi="TH SarabunPSK" w:cs="TH SarabunPSK" w:hint="cs"/>
                      <w:sz w:val="32"/>
                      <w:szCs w:val="32"/>
                      <w:cs/>
                    </w:rPr>
                    <w:t>ร้อยละของ</w:t>
                  </w:r>
                  <w:r w:rsidRPr="00CE0293">
                    <w:rPr>
                      <w:rFonts w:ascii="TH SarabunPSK" w:hAnsi="TH SarabunPSK" w:cs="TH SarabunPSK"/>
                      <w:sz w:val="32"/>
                      <w:szCs w:val="32"/>
                      <w:cs/>
                    </w:rPr>
                    <w:t>ผู้ป่วย</w:t>
                  </w:r>
                  <w:r w:rsidRPr="00CE0293">
                    <w:rPr>
                      <w:rFonts w:ascii="TH SarabunPSK" w:hAnsi="TH SarabunPSK" w:cs="TH SarabunPSK" w:hint="cs"/>
                      <w:sz w:val="32"/>
                      <w:szCs w:val="32"/>
                      <w:cs/>
                    </w:rPr>
                    <w:t>เบาหวาน</w:t>
                  </w:r>
                  <w:r w:rsidRPr="00CE0293">
                    <w:rPr>
                      <w:rFonts w:ascii="TH SarabunPSK" w:hAnsi="TH SarabunPSK" w:cs="TH SarabunPSK"/>
                      <w:sz w:val="32"/>
                      <w:szCs w:val="32"/>
                      <w:cs/>
                    </w:rPr>
                    <w:t>ที่สามารถควบคุม</w:t>
                  </w:r>
                  <w:r w:rsidRPr="00CE0293">
                    <w:rPr>
                      <w:rFonts w:ascii="TH SarabunPSK" w:hAnsi="TH SarabunPSK" w:cs="TH SarabunPSK" w:hint="cs"/>
                      <w:sz w:val="32"/>
                      <w:szCs w:val="32"/>
                      <w:cs/>
                    </w:rPr>
                    <w:t>ระดับน้ำตาล</w:t>
                  </w:r>
                  <w:r w:rsidRPr="00CE0293">
                    <w:rPr>
                      <w:rFonts w:ascii="TH SarabunPSK" w:hAnsi="TH SarabunPSK" w:cs="TH SarabunPSK"/>
                      <w:sz w:val="32"/>
                      <w:szCs w:val="32"/>
                      <w:cs/>
                    </w:rPr>
                    <w:t>ได้</w:t>
                  </w:r>
                  <w:r w:rsidRPr="00CE0293">
                    <w:rPr>
                      <w:rFonts w:ascii="TH SarabunPSK" w:hAnsi="TH SarabunPSK" w:cs="TH SarabunPSK" w:hint="cs"/>
                      <w:sz w:val="32"/>
                      <w:szCs w:val="32"/>
                      <w:cs/>
                    </w:rPr>
                    <w:t>ดี</w:t>
                  </w:r>
                </w:p>
              </w:tc>
              <w:tc>
                <w:tcPr>
                  <w:tcW w:w="964" w:type="dxa"/>
                </w:tcPr>
                <w:p w:rsidR="00756017" w:rsidRPr="00CE0293" w:rsidRDefault="00756017" w:rsidP="00380F27">
                  <w:pPr>
                    <w:spacing w:after="0"/>
                    <w:jc w:val="center"/>
                    <w:rPr>
                      <w:rFonts w:ascii="TH SarabunPSK" w:hAnsi="TH SarabunPSK" w:cs="TH SarabunPSK"/>
                      <w:sz w:val="32"/>
                      <w:szCs w:val="32"/>
                      <w:cs/>
                    </w:rPr>
                  </w:pPr>
                  <w:r w:rsidRPr="00CE0293">
                    <w:rPr>
                      <w:rFonts w:ascii="TH SarabunPSK" w:hAnsi="TH SarabunPSK" w:cs="TH SarabunPSK" w:hint="cs"/>
                      <w:sz w:val="32"/>
                      <w:szCs w:val="32"/>
                      <w:cs/>
                    </w:rPr>
                    <w:t>ร้อยละ</w:t>
                  </w:r>
                </w:p>
              </w:tc>
              <w:tc>
                <w:tcPr>
                  <w:tcW w:w="992" w:type="dxa"/>
                </w:tcPr>
                <w:p w:rsidR="00756017" w:rsidRPr="00CE0293" w:rsidRDefault="00756017" w:rsidP="00380F27">
                  <w:pPr>
                    <w:spacing w:after="0"/>
                    <w:jc w:val="center"/>
                    <w:rPr>
                      <w:rFonts w:ascii="TH SarabunPSK" w:hAnsi="TH SarabunPSK" w:cs="TH SarabunPSK"/>
                      <w:sz w:val="32"/>
                      <w:szCs w:val="32"/>
                    </w:rPr>
                  </w:pPr>
                  <w:r w:rsidRPr="00CE0293">
                    <w:rPr>
                      <w:rFonts w:ascii="TH SarabunPSK" w:hAnsi="TH SarabunPSK" w:cs="TH SarabunPSK"/>
                      <w:sz w:val="32"/>
                      <w:szCs w:val="32"/>
                    </w:rPr>
                    <w:t>20.49</w:t>
                  </w:r>
                </w:p>
              </w:tc>
              <w:tc>
                <w:tcPr>
                  <w:tcW w:w="992" w:type="dxa"/>
                </w:tcPr>
                <w:p w:rsidR="00756017" w:rsidRPr="00CE0293" w:rsidRDefault="00756017" w:rsidP="00380F27">
                  <w:pPr>
                    <w:spacing w:after="0"/>
                    <w:jc w:val="center"/>
                    <w:rPr>
                      <w:rFonts w:ascii="TH SarabunPSK" w:hAnsi="TH SarabunPSK" w:cs="TH SarabunPSK"/>
                      <w:sz w:val="32"/>
                      <w:szCs w:val="32"/>
                    </w:rPr>
                  </w:pPr>
                  <w:r w:rsidRPr="00CE0293">
                    <w:rPr>
                      <w:rFonts w:ascii="TH SarabunPSK" w:hAnsi="TH SarabunPSK" w:cs="TH SarabunPSK"/>
                      <w:sz w:val="32"/>
                      <w:szCs w:val="32"/>
                    </w:rPr>
                    <w:t>25.18</w:t>
                  </w:r>
                </w:p>
              </w:tc>
              <w:tc>
                <w:tcPr>
                  <w:tcW w:w="2127" w:type="dxa"/>
                </w:tcPr>
                <w:p w:rsidR="00756017" w:rsidRDefault="00756017" w:rsidP="00380F27">
                  <w:pPr>
                    <w:spacing w:after="0"/>
                    <w:rPr>
                      <w:rFonts w:ascii="TH SarabunPSK" w:hAnsi="TH SarabunPSK" w:cs="TH SarabunPSK"/>
                      <w:sz w:val="32"/>
                      <w:szCs w:val="32"/>
                    </w:rPr>
                  </w:pPr>
                  <w:r>
                    <w:rPr>
                      <w:rFonts w:ascii="TH SarabunPSK" w:hAnsi="TH SarabunPSK" w:cs="TH SarabunPSK" w:hint="cs"/>
                      <w:sz w:val="32"/>
                      <w:szCs w:val="32"/>
                      <w:cs/>
                    </w:rPr>
                    <w:t>26.49</w:t>
                  </w:r>
                </w:p>
                <w:p w:rsidR="00756017" w:rsidRPr="00CE0293" w:rsidRDefault="00756017" w:rsidP="00380F27">
                  <w:pPr>
                    <w:spacing w:after="0"/>
                    <w:rPr>
                      <w:rFonts w:ascii="TH SarabunPSK" w:hAnsi="TH SarabunPSK" w:cs="TH SarabunPSK"/>
                      <w:sz w:val="32"/>
                      <w:szCs w:val="32"/>
                    </w:rPr>
                  </w:pPr>
                  <w:r w:rsidRPr="001B146B">
                    <w:rPr>
                      <w:rFonts w:ascii="TH SarabunPSK" w:hAnsi="TH SarabunPSK" w:cs="TH SarabunPSK"/>
                      <w:sz w:val="32"/>
                      <w:szCs w:val="32"/>
                      <w:cs/>
                    </w:rPr>
                    <w:t>(ข้อมูล</w:t>
                  </w:r>
                  <w:r>
                    <w:rPr>
                      <w:rFonts w:ascii="TH SarabunPSK" w:hAnsi="TH SarabunPSK" w:cs="TH SarabunPSK" w:hint="cs"/>
                      <w:sz w:val="32"/>
                      <w:szCs w:val="32"/>
                      <w:cs/>
                    </w:rPr>
                    <w:t>รอบ</w:t>
                  </w:r>
                  <w:r w:rsidRPr="001B146B">
                    <w:rPr>
                      <w:rFonts w:ascii="TH SarabunPSK" w:hAnsi="TH SarabunPSK" w:cs="TH SarabunPSK"/>
                      <w:sz w:val="32"/>
                      <w:szCs w:val="32"/>
                      <w:cs/>
                    </w:rPr>
                    <w:t xml:space="preserve"> </w:t>
                  </w:r>
                  <w:r>
                    <w:rPr>
                      <w:rFonts w:ascii="TH SarabunPSK" w:hAnsi="TH SarabunPSK" w:cs="TH SarabunPSK" w:hint="cs"/>
                      <w:sz w:val="32"/>
                      <w:szCs w:val="32"/>
                      <w:cs/>
                    </w:rPr>
                    <w:t>10</w:t>
                  </w:r>
                  <w:r w:rsidRPr="001B146B">
                    <w:rPr>
                      <w:rFonts w:ascii="TH SarabunPSK" w:hAnsi="TH SarabunPSK" w:cs="TH SarabunPSK"/>
                      <w:sz w:val="32"/>
                      <w:szCs w:val="32"/>
                      <w:cs/>
                    </w:rPr>
                    <w:t xml:space="preserve"> เดือน </w:t>
                  </w:r>
                  <w:r>
                    <w:rPr>
                      <w:rFonts w:ascii="TH SarabunPSK" w:hAnsi="TH SarabunPSK" w:cs="TH SarabunPSK" w:hint="cs"/>
                      <w:sz w:val="32"/>
                      <w:szCs w:val="32"/>
                      <w:cs/>
                    </w:rPr>
                    <w:t>(</w:t>
                  </w:r>
                  <w:r w:rsidRPr="001B146B">
                    <w:rPr>
                      <w:rFonts w:ascii="TH SarabunPSK" w:hAnsi="TH SarabunPSK" w:cs="TH SarabunPSK"/>
                      <w:sz w:val="32"/>
                      <w:szCs w:val="32"/>
                      <w:cs/>
                    </w:rPr>
                    <w:t>ต</w:t>
                  </w:r>
                  <w:r w:rsidRPr="001B146B">
                    <w:rPr>
                      <w:rFonts w:ascii="TH SarabunPSK" w:hAnsi="TH SarabunPSK" w:cs="TH SarabunPSK"/>
                      <w:sz w:val="32"/>
                      <w:szCs w:val="32"/>
                    </w:rPr>
                    <w:t>.</w:t>
                  </w:r>
                  <w:r w:rsidRPr="001B146B">
                    <w:rPr>
                      <w:rFonts w:ascii="TH SarabunPSK" w:hAnsi="TH SarabunPSK" w:cs="TH SarabunPSK"/>
                      <w:sz w:val="32"/>
                      <w:szCs w:val="32"/>
                      <w:cs/>
                    </w:rPr>
                    <w:t>ค.</w:t>
                  </w:r>
                  <w:r w:rsidRPr="001B146B">
                    <w:rPr>
                      <w:rFonts w:ascii="TH SarabunPSK" w:hAnsi="TH SarabunPSK" w:cs="TH SarabunPSK"/>
                      <w:sz w:val="32"/>
                      <w:szCs w:val="32"/>
                    </w:rPr>
                    <w:t>58-</w:t>
                  </w:r>
                  <w:r w:rsidRPr="001B146B">
                    <w:rPr>
                      <w:rFonts w:ascii="TH SarabunPSK" w:hAnsi="TH SarabunPSK" w:cs="TH SarabunPSK"/>
                      <w:sz w:val="32"/>
                      <w:szCs w:val="32"/>
                      <w:cs/>
                    </w:rPr>
                    <w:t xml:space="preserve"> </w:t>
                  </w:r>
                  <w:r>
                    <w:rPr>
                      <w:rFonts w:ascii="TH SarabunPSK" w:hAnsi="TH SarabunPSK" w:cs="TH SarabunPSK" w:hint="cs"/>
                      <w:sz w:val="32"/>
                      <w:szCs w:val="32"/>
                      <w:cs/>
                    </w:rPr>
                    <w:t>ก.</w:t>
                  </w:r>
                  <w:r w:rsidRPr="001B146B">
                    <w:rPr>
                      <w:rFonts w:ascii="TH SarabunPSK" w:hAnsi="TH SarabunPSK" w:cs="TH SarabunPSK"/>
                      <w:sz w:val="32"/>
                      <w:szCs w:val="32"/>
                      <w:cs/>
                    </w:rPr>
                    <w:t>ค.</w:t>
                  </w:r>
                  <w:r w:rsidRPr="001B146B">
                    <w:rPr>
                      <w:rFonts w:ascii="TH SarabunPSK" w:hAnsi="TH SarabunPSK" w:cs="TH SarabunPSK"/>
                      <w:sz w:val="32"/>
                      <w:szCs w:val="32"/>
                    </w:rPr>
                    <w:t>59)</w:t>
                  </w:r>
                </w:p>
              </w:tc>
            </w:tr>
            <w:tr w:rsidR="00756017" w:rsidRPr="008A0FDE" w:rsidTr="00380F27">
              <w:tc>
                <w:tcPr>
                  <w:tcW w:w="2325" w:type="dxa"/>
                </w:tcPr>
                <w:p w:rsidR="00756017" w:rsidRPr="00EB67B4" w:rsidRDefault="00756017" w:rsidP="00380F27">
                  <w:pPr>
                    <w:spacing w:after="0" w:line="240" w:lineRule="auto"/>
                    <w:rPr>
                      <w:rFonts w:ascii="TH SarabunPSK" w:hAnsi="TH SarabunPSK" w:cs="TH SarabunPSK"/>
                      <w:color w:val="000000" w:themeColor="text1"/>
                      <w:sz w:val="32"/>
                      <w:szCs w:val="32"/>
                    </w:rPr>
                  </w:pPr>
                  <w:r w:rsidRPr="00EB67B4">
                    <w:rPr>
                      <w:rFonts w:ascii="TH SarabunPSK" w:hAnsi="TH SarabunPSK" w:cs="TH SarabunPSK"/>
                      <w:color w:val="000000" w:themeColor="text1"/>
                      <w:sz w:val="32"/>
                      <w:szCs w:val="32"/>
                      <w:cs/>
                    </w:rPr>
                    <w:t>ผู้ป่วยความดันโลหิตสูงที่ควบคุมระดับความดันโลหิตได้ดี</w:t>
                  </w:r>
                </w:p>
              </w:tc>
              <w:tc>
                <w:tcPr>
                  <w:tcW w:w="964" w:type="dxa"/>
                </w:tcPr>
                <w:p w:rsidR="00756017" w:rsidRPr="00EB67B4" w:rsidRDefault="00756017" w:rsidP="00380F27">
                  <w:pPr>
                    <w:spacing w:after="0" w:line="240" w:lineRule="auto"/>
                    <w:jc w:val="center"/>
                    <w:rPr>
                      <w:rFonts w:ascii="TH SarabunPSK" w:hAnsi="TH SarabunPSK" w:cs="TH SarabunPSK"/>
                      <w:color w:val="000000" w:themeColor="text1"/>
                      <w:sz w:val="32"/>
                      <w:szCs w:val="32"/>
                      <w:cs/>
                    </w:rPr>
                  </w:pPr>
                  <w:r w:rsidRPr="00EB67B4">
                    <w:rPr>
                      <w:rFonts w:ascii="TH SarabunPSK" w:hAnsi="TH SarabunPSK" w:cs="TH SarabunPSK"/>
                      <w:color w:val="000000" w:themeColor="text1"/>
                      <w:sz w:val="32"/>
                      <w:szCs w:val="32"/>
                      <w:cs/>
                    </w:rPr>
                    <w:t>ร้อยละ</w:t>
                  </w:r>
                </w:p>
              </w:tc>
              <w:tc>
                <w:tcPr>
                  <w:tcW w:w="992" w:type="dxa"/>
                </w:tcPr>
                <w:p w:rsidR="00756017" w:rsidRPr="00EB67B4" w:rsidRDefault="00756017" w:rsidP="00380F27">
                  <w:pPr>
                    <w:spacing w:after="0" w:line="240" w:lineRule="auto"/>
                    <w:jc w:val="center"/>
                    <w:rPr>
                      <w:rFonts w:ascii="TH SarabunPSK" w:hAnsi="TH SarabunPSK" w:cs="TH SarabunPSK"/>
                      <w:color w:val="000000" w:themeColor="text1"/>
                      <w:sz w:val="32"/>
                      <w:szCs w:val="32"/>
                    </w:rPr>
                  </w:pPr>
                  <w:r w:rsidRPr="00EB67B4">
                    <w:rPr>
                      <w:rFonts w:ascii="TH SarabunPSK" w:hAnsi="TH SarabunPSK" w:cs="TH SarabunPSK"/>
                      <w:color w:val="000000" w:themeColor="text1"/>
                      <w:sz w:val="32"/>
                      <w:szCs w:val="32"/>
                    </w:rPr>
                    <w:t>19.54</w:t>
                  </w:r>
                </w:p>
              </w:tc>
              <w:tc>
                <w:tcPr>
                  <w:tcW w:w="992" w:type="dxa"/>
                </w:tcPr>
                <w:p w:rsidR="00756017" w:rsidRPr="00EB67B4" w:rsidRDefault="00756017" w:rsidP="00380F27">
                  <w:pPr>
                    <w:spacing w:after="0" w:line="240" w:lineRule="auto"/>
                    <w:jc w:val="center"/>
                    <w:rPr>
                      <w:rFonts w:ascii="TH SarabunPSK" w:hAnsi="TH SarabunPSK" w:cs="TH SarabunPSK"/>
                      <w:color w:val="000000" w:themeColor="text1"/>
                      <w:sz w:val="32"/>
                      <w:szCs w:val="32"/>
                    </w:rPr>
                  </w:pPr>
                  <w:r w:rsidRPr="00EB67B4">
                    <w:rPr>
                      <w:rFonts w:ascii="TH SarabunPSK" w:hAnsi="TH SarabunPSK" w:cs="TH SarabunPSK"/>
                      <w:color w:val="000000" w:themeColor="text1"/>
                      <w:sz w:val="32"/>
                      <w:szCs w:val="32"/>
                    </w:rPr>
                    <w:t>25.61</w:t>
                  </w:r>
                </w:p>
              </w:tc>
              <w:tc>
                <w:tcPr>
                  <w:tcW w:w="2127" w:type="dxa"/>
                </w:tcPr>
                <w:p w:rsidR="00756017" w:rsidRPr="00EB67B4" w:rsidRDefault="00756017" w:rsidP="00380F27">
                  <w:pPr>
                    <w:spacing w:after="0" w:line="240" w:lineRule="auto"/>
                    <w:rPr>
                      <w:rFonts w:ascii="TH SarabunPSK" w:hAnsi="TH SarabunPSK" w:cs="TH SarabunPSK"/>
                      <w:color w:val="000000" w:themeColor="text1"/>
                      <w:sz w:val="32"/>
                      <w:szCs w:val="32"/>
                    </w:rPr>
                  </w:pPr>
                  <w:r w:rsidRPr="00EB67B4">
                    <w:rPr>
                      <w:rFonts w:ascii="TH SarabunPSK" w:hAnsi="TH SarabunPSK" w:cs="TH SarabunPSK"/>
                      <w:color w:val="000000" w:themeColor="text1"/>
                      <w:sz w:val="32"/>
                      <w:szCs w:val="32"/>
                      <w:cs/>
                    </w:rPr>
                    <w:t>27.06</w:t>
                  </w:r>
                </w:p>
                <w:p w:rsidR="00756017" w:rsidRPr="00EB67B4" w:rsidRDefault="00756017" w:rsidP="00380F27">
                  <w:pPr>
                    <w:spacing w:after="0" w:line="240" w:lineRule="auto"/>
                    <w:rPr>
                      <w:rFonts w:ascii="TH SarabunPSK" w:hAnsi="TH SarabunPSK" w:cs="TH SarabunPSK"/>
                      <w:color w:val="000000" w:themeColor="text1"/>
                      <w:sz w:val="32"/>
                      <w:szCs w:val="32"/>
                    </w:rPr>
                  </w:pPr>
                  <w:r w:rsidRPr="00EB67B4">
                    <w:rPr>
                      <w:rFonts w:ascii="TH SarabunPSK" w:hAnsi="TH SarabunPSK" w:cs="TH SarabunPSK"/>
                      <w:color w:val="000000" w:themeColor="text1"/>
                      <w:sz w:val="32"/>
                      <w:szCs w:val="32"/>
                      <w:cs/>
                    </w:rPr>
                    <w:t>ข้อมูล 10 เดือน (ต</w:t>
                  </w:r>
                  <w:r w:rsidRPr="00EB67B4">
                    <w:rPr>
                      <w:rFonts w:ascii="TH SarabunPSK" w:hAnsi="TH SarabunPSK" w:cs="TH SarabunPSK"/>
                      <w:color w:val="000000" w:themeColor="text1"/>
                      <w:sz w:val="32"/>
                      <w:szCs w:val="32"/>
                    </w:rPr>
                    <w:t>.</w:t>
                  </w:r>
                  <w:r w:rsidRPr="00EB67B4">
                    <w:rPr>
                      <w:rFonts w:ascii="TH SarabunPSK" w:hAnsi="TH SarabunPSK" w:cs="TH SarabunPSK"/>
                      <w:color w:val="000000" w:themeColor="text1"/>
                      <w:sz w:val="32"/>
                      <w:szCs w:val="32"/>
                      <w:cs/>
                    </w:rPr>
                    <w:t>ค.</w:t>
                  </w:r>
                  <w:r w:rsidRPr="00EB67B4">
                    <w:rPr>
                      <w:rFonts w:ascii="TH SarabunPSK" w:hAnsi="TH SarabunPSK" w:cs="TH SarabunPSK"/>
                      <w:color w:val="000000" w:themeColor="text1"/>
                      <w:sz w:val="32"/>
                      <w:szCs w:val="32"/>
                    </w:rPr>
                    <w:t>58-</w:t>
                  </w:r>
                  <w:r w:rsidRPr="00EB67B4">
                    <w:rPr>
                      <w:rFonts w:ascii="TH SarabunPSK" w:hAnsi="TH SarabunPSK" w:cs="TH SarabunPSK"/>
                      <w:color w:val="000000" w:themeColor="text1"/>
                      <w:sz w:val="32"/>
                      <w:szCs w:val="32"/>
                      <w:cs/>
                    </w:rPr>
                    <w:t xml:space="preserve"> ก ค.</w:t>
                  </w:r>
                  <w:r w:rsidRPr="00EB67B4">
                    <w:rPr>
                      <w:rFonts w:ascii="TH SarabunPSK" w:hAnsi="TH SarabunPSK" w:cs="TH SarabunPSK"/>
                      <w:color w:val="000000" w:themeColor="text1"/>
                      <w:sz w:val="32"/>
                      <w:szCs w:val="32"/>
                    </w:rPr>
                    <w:t>59)</w:t>
                  </w:r>
                </w:p>
              </w:tc>
            </w:tr>
          </w:tbl>
          <w:p w:rsidR="00756017" w:rsidRPr="008A0FDE" w:rsidRDefault="00756017" w:rsidP="00380F27">
            <w:pPr>
              <w:spacing w:after="0" w:line="240" w:lineRule="auto"/>
              <w:rPr>
                <w:rFonts w:ascii="TH SarabunPSK" w:hAnsi="TH SarabunPSK" w:cs="TH SarabunPSK"/>
                <w:color w:val="000000" w:themeColor="text1"/>
                <w:sz w:val="32"/>
                <w:szCs w:val="32"/>
              </w:rPr>
            </w:pP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56017" w:rsidRPr="00855D23" w:rsidRDefault="00756017" w:rsidP="00380F27">
            <w:pPr>
              <w:pStyle w:val="ListParagraph"/>
              <w:autoSpaceDE w:val="0"/>
              <w:autoSpaceDN w:val="0"/>
              <w:adjustRightInd w:val="0"/>
              <w:spacing w:after="0" w:line="240" w:lineRule="auto"/>
              <w:ind w:hanging="706"/>
              <w:rPr>
                <w:rFonts w:ascii="TH SarabunPSK" w:hAnsi="TH SarabunPSK" w:cs="TH SarabunPSK"/>
                <w:sz w:val="32"/>
                <w:szCs w:val="32"/>
              </w:rPr>
            </w:pPr>
            <w:r w:rsidRPr="00855D23">
              <w:rPr>
                <w:rFonts w:ascii="TH SarabunPSK" w:hAnsi="TH SarabunPSK" w:cs="TH SarabunPSK"/>
                <w:sz w:val="32"/>
                <w:szCs w:val="32"/>
                <w:cs/>
              </w:rPr>
              <w:t xml:space="preserve">1.นายแพทย์สัญชัย ชาสมบัติ </w:t>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cs/>
              </w:rPr>
              <w:t>รักษาราชการแทน</w:t>
            </w:r>
          </w:p>
          <w:p w:rsidR="00756017" w:rsidRPr="00855D23" w:rsidRDefault="00756017" w:rsidP="00380F27">
            <w:pPr>
              <w:pStyle w:val="ListParagraph"/>
              <w:autoSpaceDE w:val="0"/>
              <w:autoSpaceDN w:val="0"/>
              <w:adjustRightInd w:val="0"/>
              <w:spacing w:after="0" w:line="240" w:lineRule="auto"/>
              <w:ind w:hanging="706"/>
              <w:rPr>
                <w:rFonts w:ascii="TH SarabunPSK" w:hAnsi="TH SarabunPSK" w:cs="TH SarabunPSK"/>
                <w:sz w:val="32"/>
                <w:szCs w:val="32"/>
              </w:rPr>
            </w:pP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cs/>
              </w:rPr>
              <w:t xml:space="preserve">ผู้อำนวยการสำนักโรคไม่ติดต่อ </w:t>
            </w:r>
          </w:p>
          <w:p w:rsidR="00756017" w:rsidRPr="00855D23" w:rsidRDefault="00756017" w:rsidP="00380F27">
            <w:pPr>
              <w:pStyle w:val="ListParagraph"/>
              <w:autoSpaceDE w:val="0"/>
              <w:autoSpaceDN w:val="0"/>
              <w:adjustRightInd w:val="0"/>
              <w:spacing w:after="0" w:line="240" w:lineRule="auto"/>
              <w:ind w:hanging="706"/>
              <w:rPr>
                <w:rFonts w:ascii="TH SarabunPSK" w:hAnsi="TH SarabunPSK" w:cs="TH SarabunPSK"/>
                <w:sz w:val="32"/>
                <w:szCs w:val="32"/>
              </w:rPr>
            </w:pPr>
            <w:r w:rsidRPr="00855D23">
              <w:rPr>
                <w:rFonts w:ascii="TH SarabunPSK" w:hAnsi="TH SarabunPSK" w:cs="TH SarabunPSK"/>
                <w:sz w:val="32"/>
                <w:szCs w:val="32"/>
                <w:cs/>
              </w:rPr>
              <w:t xml:space="preserve">   โทรศัพท์ที่ทำงาน </w:t>
            </w:r>
            <w:r w:rsidRPr="00855D23">
              <w:rPr>
                <w:rFonts w:ascii="TH SarabunPSK" w:hAnsi="TH SarabunPSK" w:cs="TH SarabunPSK"/>
                <w:sz w:val="32"/>
                <w:szCs w:val="32"/>
              </w:rPr>
              <w:t>: 02-59039</w:t>
            </w:r>
            <w:r w:rsidRPr="00855D23">
              <w:rPr>
                <w:rFonts w:ascii="TH SarabunPSK" w:hAnsi="TH SarabunPSK" w:cs="TH SarabunPSK"/>
                <w:sz w:val="32"/>
                <w:szCs w:val="32"/>
                <w:cs/>
              </w:rPr>
              <w:t>82</w:t>
            </w:r>
            <w:r w:rsidRPr="00855D23">
              <w:rPr>
                <w:rFonts w:ascii="TH SarabunPSK" w:hAnsi="TH SarabunPSK" w:cs="TH SarabunPSK"/>
                <w:sz w:val="32"/>
                <w:szCs w:val="32"/>
              </w:rPr>
              <w:tab/>
            </w:r>
            <w:r w:rsidRPr="00855D23">
              <w:rPr>
                <w:rFonts w:ascii="TH SarabunPSK" w:hAnsi="TH SarabunPSK" w:cs="TH SarabunPSK"/>
                <w:sz w:val="32"/>
                <w:szCs w:val="32"/>
                <w:cs/>
              </w:rPr>
              <w:t xml:space="preserve">โทรศัพท์มือถือ </w:t>
            </w:r>
            <w:r w:rsidRPr="00855D23">
              <w:rPr>
                <w:rFonts w:ascii="TH SarabunPSK" w:hAnsi="TH SarabunPSK" w:cs="TH SarabunPSK"/>
                <w:sz w:val="32"/>
                <w:szCs w:val="32"/>
              </w:rPr>
              <w:t xml:space="preserve">: </w:t>
            </w:r>
          </w:p>
          <w:p w:rsidR="00756017" w:rsidRPr="00855D23" w:rsidRDefault="00756017" w:rsidP="00380F27">
            <w:pPr>
              <w:pStyle w:val="ListParagraph"/>
              <w:autoSpaceDE w:val="0"/>
              <w:autoSpaceDN w:val="0"/>
              <w:adjustRightInd w:val="0"/>
              <w:spacing w:after="0" w:line="240" w:lineRule="auto"/>
              <w:ind w:hanging="706"/>
              <w:rPr>
                <w:rFonts w:ascii="TH SarabunPSK" w:hAnsi="TH SarabunPSK" w:cs="TH SarabunPSK"/>
                <w:sz w:val="32"/>
                <w:szCs w:val="32"/>
              </w:rPr>
            </w:pPr>
            <w:r w:rsidRPr="00855D23">
              <w:rPr>
                <w:rFonts w:ascii="TH SarabunPSK" w:hAnsi="TH SarabunPSK" w:cs="TH SarabunPSK"/>
                <w:sz w:val="32"/>
                <w:szCs w:val="32"/>
                <w:cs/>
              </w:rPr>
              <w:t xml:space="preserve">   โทรสาร </w:t>
            </w:r>
            <w:r w:rsidRPr="00855D23">
              <w:rPr>
                <w:rFonts w:ascii="TH SarabunPSK" w:hAnsi="TH SarabunPSK" w:cs="TH SarabunPSK"/>
                <w:sz w:val="32"/>
                <w:szCs w:val="32"/>
              </w:rPr>
              <w:t>:</w:t>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t>E-mail : drsanchai@gmail.com</w:t>
            </w:r>
          </w:p>
          <w:p w:rsidR="00756017" w:rsidRPr="00855D23" w:rsidRDefault="00756017" w:rsidP="00380F27">
            <w:pPr>
              <w:spacing w:after="0" w:line="240" w:lineRule="auto"/>
              <w:rPr>
                <w:rFonts w:ascii="TH SarabunPSK" w:hAnsi="TH SarabunPSK" w:cs="TH SarabunPSK"/>
                <w:sz w:val="32"/>
                <w:szCs w:val="32"/>
              </w:rPr>
            </w:pPr>
            <w:r w:rsidRPr="00855D23">
              <w:rPr>
                <w:rFonts w:ascii="TH SarabunPSK" w:hAnsi="TH SarabunPSK" w:cs="TH SarabunPSK"/>
                <w:sz w:val="32"/>
                <w:szCs w:val="32"/>
                <w:cs/>
              </w:rPr>
              <w:t>2.แพทย์หญิงจุรีพร คงประเสริฐ</w:t>
            </w:r>
            <w:r w:rsidRPr="00855D23">
              <w:rPr>
                <w:rFonts w:ascii="TH SarabunPSK" w:hAnsi="TH SarabunPSK" w:cs="TH SarabunPSK"/>
                <w:sz w:val="32"/>
                <w:szCs w:val="32"/>
              </w:rPr>
              <w:tab/>
            </w:r>
            <w:r w:rsidRPr="00855D23">
              <w:rPr>
                <w:rFonts w:ascii="TH SarabunPSK" w:hAnsi="TH SarabunPSK" w:cs="TH SarabunPSK"/>
                <w:sz w:val="32"/>
                <w:szCs w:val="32"/>
              </w:rPr>
              <w:tab/>
            </w:r>
          </w:p>
          <w:p w:rsidR="00756017" w:rsidRPr="00855D23" w:rsidRDefault="00756017" w:rsidP="00380F27">
            <w:pPr>
              <w:spacing w:after="0" w:line="240" w:lineRule="auto"/>
              <w:rPr>
                <w:rFonts w:ascii="TH SarabunPSK" w:hAnsi="TH SarabunPSK" w:cs="TH SarabunPSK"/>
                <w:sz w:val="32"/>
                <w:szCs w:val="32"/>
              </w:rPr>
            </w:pPr>
            <w:r w:rsidRPr="00855D23">
              <w:rPr>
                <w:rFonts w:ascii="TH SarabunPSK" w:hAnsi="TH SarabunPSK" w:cs="TH SarabunPSK"/>
                <w:sz w:val="32"/>
                <w:szCs w:val="32"/>
                <w:cs/>
              </w:rPr>
              <w:t xml:space="preserve">   โทรศัพท์ที่ทำงาน </w:t>
            </w:r>
            <w:r w:rsidRPr="00855D23">
              <w:rPr>
                <w:rFonts w:ascii="TH SarabunPSK" w:hAnsi="TH SarabunPSK" w:cs="TH SarabunPSK"/>
                <w:sz w:val="32"/>
                <w:szCs w:val="32"/>
              </w:rPr>
              <w:t xml:space="preserve">: 02-5903985  </w:t>
            </w:r>
            <w:r w:rsidRPr="00855D23">
              <w:rPr>
                <w:rFonts w:ascii="TH SarabunPSK" w:hAnsi="TH SarabunPSK" w:cs="TH SarabunPSK"/>
                <w:sz w:val="32"/>
                <w:szCs w:val="32"/>
                <w:cs/>
              </w:rPr>
              <w:tab/>
              <w:t xml:space="preserve">โทรศัพท์มือถือ </w:t>
            </w:r>
            <w:r w:rsidRPr="00855D23">
              <w:rPr>
                <w:rFonts w:ascii="TH SarabunPSK" w:hAnsi="TH SarabunPSK" w:cs="TH SarabunPSK"/>
                <w:sz w:val="32"/>
                <w:szCs w:val="32"/>
              </w:rPr>
              <w:t>:</w:t>
            </w:r>
          </w:p>
          <w:p w:rsidR="00756017" w:rsidRPr="00855D23" w:rsidRDefault="00756017" w:rsidP="00380F27">
            <w:pPr>
              <w:spacing w:after="0" w:line="240" w:lineRule="auto"/>
              <w:rPr>
                <w:rFonts w:ascii="TH SarabunPSK" w:hAnsi="TH SarabunPSK" w:cs="TH SarabunPSK"/>
                <w:sz w:val="32"/>
                <w:szCs w:val="32"/>
              </w:rPr>
            </w:pPr>
            <w:r w:rsidRPr="00855D23">
              <w:rPr>
                <w:rFonts w:ascii="TH SarabunPSK" w:hAnsi="TH SarabunPSK" w:cs="TH SarabunPSK"/>
                <w:sz w:val="32"/>
                <w:szCs w:val="32"/>
              </w:rPr>
              <w:t xml:space="preserve">   </w:t>
            </w:r>
            <w:r w:rsidRPr="00855D23">
              <w:rPr>
                <w:rFonts w:ascii="TH SarabunPSK" w:hAnsi="TH SarabunPSK" w:cs="TH SarabunPSK"/>
                <w:sz w:val="32"/>
                <w:szCs w:val="32"/>
                <w:cs/>
              </w:rPr>
              <w:t xml:space="preserve">โทรสาร </w:t>
            </w:r>
            <w:r w:rsidRPr="00855D23">
              <w:rPr>
                <w:rFonts w:ascii="TH SarabunPSK" w:hAnsi="TH SarabunPSK" w:cs="TH SarabunPSK"/>
                <w:sz w:val="32"/>
                <w:szCs w:val="32"/>
              </w:rPr>
              <w:t>:</w:t>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t>E-mail : jurekong@gmail.com</w:t>
            </w:r>
          </w:p>
          <w:p w:rsidR="00756017" w:rsidRPr="00855D23" w:rsidRDefault="00756017" w:rsidP="00380F27">
            <w:pPr>
              <w:spacing w:after="0" w:line="240" w:lineRule="auto"/>
              <w:rPr>
                <w:rFonts w:ascii="TH SarabunPSK" w:hAnsi="TH SarabunPSK" w:cs="TH SarabunPSK"/>
                <w:sz w:val="32"/>
                <w:szCs w:val="32"/>
              </w:rPr>
            </w:pPr>
            <w:r w:rsidRPr="00855D23">
              <w:rPr>
                <w:rFonts w:ascii="TH SarabunPSK" w:hAnsi="TH SarabunPSK" w:cs="TH SarabunPSK"/>
                <w:sz w:val="32"/>
                <w:szCs w:val="32"/>
                <w:cs/>
              </w:rPr>
              <w:t>3.แพทย์หญิงสุมนี  วัชรสินธุ์</w:t>
            </w:r>
            <w:r w:rsidRPr="00855D23">
              <w:rPr>
                <w:rFonts w:ascii="TH SarabunPSK" w:hAnsi="TH SarabunPSK" w:cs="TH SarabunPSK"/>
                <w:sz w:val="32"/>
                <w:szCs w:val="32"/>
                <w:cs/>
              </w:rPr>
              <w:tab/>
            </w:r>
            <w:r w:rsidRPr="00855D23">
              <w:rPr>
                <w:rFonts w:ascii="TH SarabunPSK" w:hAnsi="TH SarabunPSK" w:cs="TH SarabunPSK"/>
                <w:sz w:val="32"/>
                <w:szCs w:val="32"/>
                <w:cs/>
              </w:rPr>
              <w:tab/>
            </w:r>
          </w:p>
          <w:p w:rsidR="00756017" w:rsidRPr="00855D23" w:rsidRDefault="00756017" w:rsidP="00380F27">
            <w:pPr>
              <w:spacing w:after="0" w:line="240" w:lineRule="auto"/>
              <w:rPr>
                <w:rFonts w:ascii="TH SarabunPSK" w:hAnsi="TH SarabunPSK" w:cs="TH SarabunPSK"/>
                <w:sz w:val="32"/>
                <w:szCs w:val="32"/>
              </w:rPr>
            </w:pPr>
            <w:r w:rsidRPr="00855D23">
              <w:rPr>
                <w:rFonts w:ascii="TH SarabunPSK" w:hAnsi="TH SarabunPSK" w:cs="TH SarabunPSK"/>
                <w:sz w:val="32"/>
                <w:szCs w:val="32"/>
                <w:cs/>
              </w:rPr>
              <w:lastRenderedPageBreak/>
              <w:t xml:space="preserve">  </w:t>
            </w:r>
            <w:r w:rsidRPr="00855D23">
              <w:rPr>
                <w:rFonts w:ascii="TH SarabunPSK" w:hAnsi="TH SarabunPSK" w:cs="TH SarabunPSK"/>
                <w:sz w:val="32"/>
                <w:szCs w:val="32"/>
              </w:rPr>
              <w:t xml:space="preserve"> </w:t>
            </w:r>
            <w:r w:rsidRPr="00855D23">
              <w:rPr>
                <w:rFonts w:ascii="TH SarabunPSK" w:hAnsi="TH SarabunPSK" w:cs="TH SarabunPSK"/>
                <w:sz w:val="32"/>
                <w:szCs w:val="32"/>
                <w:cs/>
              </w:rPr>
              <w:t xml:space="preserve">โทรศัพท์ที่ทำงาน </w:t>
            </w:r>
            <w:r w:rsidRPr="00855D23">
              <w:rPr>
                <w:rFonts w:ascii="TH SarabunPSK" w:hAnsi="TH SarabunPSK" w:cs="TH SarabunPSK"/>
                <w:sz w:val="32"/>
                <w:szCs w:val="32"/>
              </w:rPr>
              <w:t xml:space="preserve">: 02-5903965  </w:t>
            </w:r>
            <w:r w:rsidRPr="00855D23">
              <w:rPr>
                <w:rFonts w:ascii="TH SarabunPSK" w:hAnsi="TH SarabunPSK" w:cs="TH SarabunPSK"/>
                <w:sz w:val="32"/>
                <w:szCs w:val="32"/>
              </w:rPr>
              <w:tab/>
            </w:r>
            <w:r w:rsidRPr="00855D23">
              <w:rPr>
                <w:rFonts w:ascii="TH SarabunPSK" w:hAnsi="TH SarabunPSK" w:cs="TH SarabunPSK"/>
                <w:sz w:val="32"/>
                <w:szCs w:val="32"/>
                <w:cs/>
              </w:rPr>
              <w:t xml:space="preserve">โทรศัพท์มือถือ </w:t>
            </w:r>
            <w:r w:rsidRPr="00855D23">
              <w:rPr>
                <w:rFonts w:ascii="TH SarabunPSK" w:hAnsi="TH SarabunPSK" w:cs="TH SarabunPSK"/>
                <w:sz w:val="32"/>
                <w:szCs w:val="32"/>
              </w:rPr>
              <w:t>:</w:t>
            </w:r>
          </w:p>
          <w:p w:rsidR="00756017" w:rsidRPr="00855D23" w:rsidRDefault="00756017" w:rsidP="00380F27">
            <w:pPr>
              <w:spacing w:after="0" w:line="240" w:lineRule="auto"/>
              <w:rPr>
                <w:rFonts w:ascii="TH SarabunPSK" w:hAnsi="TH SarabunPSK" w:cs="TH SarabunPSK"/>
                <w:sz w:val="32"/>
                <w:szCs w:val="32"/>
              </w:rPr>
            </w:pPr>
            <w:r w:rsidRPr="00855D23">
              <w:rPr>
                <w:rFonts w:ascii="TH SarabunPSK" w:hAnsi="TH SarabunPSK" w:cs="TH SarabunPSK"/>
                <w:sz w:val="32"/>
                <w:szCs w:val="32"/>
              </w:rPr>
              <w:t xml:space="preserve">   </w:t>
            </w:r>
            <w:r w:rsidRPr="00855D23">
              <w:rPr>
                <w:rFonts w:ascii="TH SarabunPSK" w:hAnsi="TH SarabunPSK" w:cs="TH SarabunPSK"/>
                <w:sz w:val="32"/>
                <w:szCs w:val="32"/>
                <w:cs/>
              </w:rPr>
              <w:t xml:space="preserve">โทรสาร </w:t>
            </w:r>
            <w:r w:rsidRPr="00855D23">
              <w:rPr>
                <w:rFonts w:ascii="TH SarabunPSK" w:hAnsi="TH SarabunPSK" w:cs="TH SarabunPSK"/>
                <w:sz w:val="32"/>
                <w:szCs w:val="32"/>
              </w:rPr>
              <w:t>:</w:t>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r>
            <w:r w:rsidRPr="00855D23">
              <w:rPr>
                <w:rFonts w:ascii="TH SarabunPSK" w:hAnsi="TH SarabunPSK" w:cs="TH SarabunPSK"/>
                <w:sz w:val="32"/>
                <w:szCs w:val="32"/>
              </w:rPr>
              <w:tab/>
              <w:t xml:space="preserve">E-mail : </w:t>
            </w:r>
            <w:hyperlink r:id="rId29" w:history="1">
              <w:r w:rsidRPr="00855D23">
                <w:rPr>
                  <w:rStyle w:val="Hyperlink"/>
                  <w:rFonts w:ascii="TH SarabunPSK" w:hAnsi="TH SarabunPSK" w:cs="TH SarabunPSK"/>
                  <w:color w:val="auto"/>
                  <w:sz w:val="32"/>
                  <w:szCs w:val="32"/>
                  <w:u w:val="none"/>
                </w:rPr>
                <w:t>wsu_1978@hotmail.com</w:t>
              </w:r>
            </w:hyperlink>
          </w:p>
          <w:p w:rsidR="00756017" w:rsidRPr="00855D23" w:rsidRDefault="00756017" w:rsidP="00380F27">
            <w:pPr>
              <w:spacing w:after="0" w:line="240" w:lineRule="auto"/>
              <w:rPr>
                <w:rFonts w:ascii="TH SarabunPSK" w:hAnsi="TH SarabunPSK" w:cs="TH SarabunPSK"/>
                <w:b/>
                <w:bCs/>
                <w:sz w:val="32"/>
                <w:szCs w:val="32"/>
                <w:cs/>
              </w:rPr>
            </w:pPr>
            <w:r w:rsidRPr="00855D23">
              <w:rPr>
                <w:rFonts w:ascii="TH SarabunPSK" w:hAnsi="TH SarabunPSK" w:cs="TH SarabunPSK"/>
                <w:b/>
                <w:bCs/>
                <w:sz w:val="32"/>
                <w:szCs w:val="32"/>
                <w:cs/>
              </w:rPr>
              <w:t>สำนักโรคไม่ติดต่อ กรมควบคุมโรค</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สำนักโรคไม่ติดต่อ กรมควบคุมโรค</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eastAsia="Times New Roman" w:hAnsi="TH SarabunPSK" w:cs="TH SarabunPSK" w:hint="cs"/>
                <w:color w:val="000000" w:themeColor="text1"/>
                <w:sz w:val="32"/>
                <w:szCs w:val="32"/>
                <w:cs/>
              </w:rPr>
              <w:t>นางศรีเพ็ญ สวัสดิมงคล</w:t>
            </w:r>
            <w:r w:rsidRPr="008A0FDE">
              <w:rPr>
                <w:rFonts w:ascii="TH SarabunPSK" w:eastAsia="Times New Roman" w:hAnsi="TH SarabunPSK" w:cs="TH SarabunPSK"/>
                <w:color w:val="000000" w:themeColor="text1"/>
                <w:sz w:val="32"/>
                <w:szCs w:val="32"/>
              </w:rPr>
              <w:t>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นักวิชาการสาธารณสุขชำนาญการพิเศษ</w:t>
            </w:r>
            <w:r w:rsidRPr="008A0FDE">
              <w:rPr>
                <w:rFonts w:ascii="TH SarabunPSK" w:hAnsi="TH SarabunPSK" w:cs="TH SarabunPSK"/>
                <w:color w:val="000000" w:themeColor="text1"/>
                <w:sz w:val="32"/>
                <w:szCs w:val="32"/>
              </w:rPr>
              <w:t xml:space="preserve"> </w:t>
            </w:r>
          </w:p>
          <w:p w:rsidR="00756017" w:rsidRPr="008A0FDE" w:rsidRDefault="0075601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Pr>
                <w:rFonts w:ascii="TH SarabunPSK" w:hAnsi="TH SarabunPSK" w:cs="TH SarabunPSK"/>
                <w:color w:val="000000" w:themeColor="text1"/>
                <w:sz w:val="32"/>
                <w:szCs w:val="32"/>
              </w:rPr>
              <w:t xml:space="preserve"> 0</w:t>
            </w:r>
            <w:r w:rsidRPr="008A0FDE">
              <w:rPr>
                <w:rFonts w:ascii="TH SarabunPSK" w:hAnsi="TH SarabunPSK" w:cs="TH SarabunPSK"/>
                <w:color w:val="000000" w:themeColor="text1"/>
                <w:sz w:val="32"/>
                <w:szCs w:val="32"/>
              </w:rPr>
              <w:t>2</w:t>
            </w:r>
            <w:r>
              <w:rPr>
                <w:rFonts w:ascii="TH SarabunPSK" w:hAnsi="TH SarabunPSK" w:cs="TH SarabunPSK"/>
                <w:color w:val="000000" w:themeColor="text1"/>
                <w:sz w:val="32"/>
                <w:szCs w:val="32"/>
              </w:rPr>
              <w:t>-590</w:t>
            </w:r>
            <w:r w:rsidRPr="008A0FDE">
              <w:rPr>
                <w:rFonts w:ascii="TH SarabunPSK" w:hAnsi="TH SarabunPSK" w:cs="TH SarabunPSK"/>
                <w:color w:val="000000" w:themeColor="text1"/>
                <w:sz w:val="32"/>
                <w:szCs w:val="32"/>
              </w:rPr>
              <w:t>39</w:t>
            </w:r>
            <w:r w:rsidRPr="008A0FDE">
              <w:rPr>
                <w:rFonts w:ascii="TH SarabunPSK" w:hAnsi="TH SarabunPSK" w:cs="TH SarabunPSK" w:hint="cs"/>
                <w:color w:val="000000" w:themeColor="text1"/>
                <w:sz w:val="32"/>
                <w:szCs w:val="32"/>
                <w:cs/>
              </w:rPr>
              <w:t>7</w:t>
            </w:r>
            <w:r w:rsidRPr="008A0FDE">
              <w:rPr>
                <w:rFonts w:ascii="TH SarabunPSK" w:hAnsi="TH SarabunPSK" w:cs="TH SarabunPSK"/>
                <w:color w:val="000000" w:themeColor="text1"/>
                <w:sz w:val="32"/>
                <w:szCs w:val="32"/>
              </w:rPr>
              <w:t>4</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r w:rsidRPr="00073855">
              <w:rPr>
                <w:rFonts w:ascii="TH SarabunPSK" w:hAnsi="TH SarabunPSK" w:cs="TH SarabunPSK"/>
                <w:color w:val="000000" w:themeColor="text1"/>
                <w:sz w:val="32"/>
                <w:szCs w:val="32"/>
                <w:cs/>
              </w:rPr>
              <w:t>086-3839387</w:t>
            </w:r>
          </w:p>
          <w:p w:rsidR="00756017" w:rsidRDefault="0075601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Pr>
                <w:rFonts w:ascii="TH SarabunPSK" w:hAnsi="TH SarabunPSK" w:cs="TH SarabunPSK"/>
                <w:color w:val="000000" w:themeColor="text1"/>
                <w:sz w:val="32"/>
                <w:szCs w:val="32"/>
              </w:rPr>
              <w:t xml:space="preserve"> 02-590</w:t>
            </w:r>
            <w:r w:rsidRPr="008A0FDE">
              <w:rPr>
                <w:rFonts w:ascii="TH SarabunPSK" w:hAnsi="TH SarabunPSK" w:cs="TH SarabunPSK"/>
                <w:color w:val="000000" w:themeColor="text1"/>
                <w:sz w:val="32"/>
                <w:szCs w:val="32"/>
              </w:rPr>
              <w:t>39</w:t>
            </w:r>
            <w:r w:rsidRPr="008A0FDE">
              <w:rPr>
                <w:rFonts w:ascii="TH SarabunPSK" w:hAnsi="TH SarabunPSK" w:cs="TH SarabunPSK" w:hint="cs"/>
                <w:color w:val="000000" w:themeColor="text1"/>
                <w:sz w:val="32"/>
                <w:szCs w:val="32"/>
                <w:cs/>
              </w:rPr>
              <w:t>7</w:t>
            </w:r>
            <w:r w:rsidRPr="008A0FDE">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073855">
              <w:rPr>
                <w:rFonts w:ascii="TH SarabunPSK" w:hAnsi="TH SarabunPSK" w:cs="TH SarabunPSK"/>
                <w:color w:val="000000" w:themeColor="text1"/>
                <w:sz w:val="32"/>
                <w:szCs w:val="32"/>
              </w:rPr>
              <w:t>E-mail : ncdplan@gmail.com</w:t>
            </w:r>
          </w:p>
          <w:p w:rsidR="00756017" w:rsidRPr="008A0FDE" w:rsidRDefault="00756017" w:rsidP="00380F27">
            <w:pPr>
              <w:spacing w:after="0" w:line="240" w:lineRule="auto"/>
              <w:rPr>
                <w:rFonts w:ascii="TH SarabunPSK" w:hAnsi="TH SarabunPSK" w:cs="TH SarabunPSK"/>
                <w:b/>
                <w:bCs/>
                <w:color w:val="000000" w:themeColor="text1"/>
                <w:sz w:val="32"/>
                <w:szCs w:val="32"/>
              </w:rPr>
            </w:pPr>
            <w:r w:rsidRPr="00073855">
              <w:rPr>
                <w:rFonts w:ascii="TH SarabunPSK" w:hAnsi="TH SarabunPSK" w:cs="TH SarabunPSK"/>
                <w:b/>
                <w:bCs/>
                <w:color w:val="000000" w:themeColor="text1"/>
                <w:sz w:val="32"/>
                <w:szCs w:val="32"/>
                <w:cs/>
              </w:rPr>
              <w:t>สำนักโรคไม่ติดต่อ กรมควบคุมโรค</w:t>
            </w:r>
          </w:p>
        </w:tc>
      </w:tr>
    </w:tbl>
    <w:p w:rsidR="00756017" w:rsidRPr="008A0FDE" w:rsidRDefault="00756017" w:rsidP="00756017">
      <w:pPr>
        <w:tabs>
          <w:tab w:val="left" w:pos="1020"/>
        </w:tabs>
        <w:spacing w:after="0" w:line="240" w:lineRule="auto"/>
        <w:rPr>
          <w:color w:val="000000" w:themeColor="text1"/>
        </w:rPr>
      </w:pPr>
    </w:p>
    <w:p w:rsidR="00756017" w:rsidRPr="008A0FDE" w:rsidRDefault="00756017" w:rsidP="00756017">
      <w:pPr>
        <w:tabs>
          <w:tab w:val="left" w:pos="1020"/>
        </w:tabs>
        <w:spacing w:after="0" w:line="240" w:lineRule="auto"/>
        <w:rPr>
          <w:color w:val="000000" w:themeColor="text1"/>
        </w:rPr>
      </w:pPr>
    </w:p>
    <w:p w:rsidR="00756017" w:rsidRP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6</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b/>
                <w:bCs/>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สาขาโรคไม่ติดต่อเรื้อรัง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ประเทศ</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756017" w:rsidRPr="00DD6FF1" w:rsidRDefault="008C7461" w:rsidP="00AE22A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34</w:t>
            </w:r>
            <w:r w:rsidR="00756017" w:rsidRPr="008A0FDE">
              <w:rPr>
                <w:rFonts w:ascii="TH SarabunPSK" w:hAnsi="TH SarabunPSK" w:cs="TH SarabunPSK"/>
                <w:b/>
                <w:bCs/>
                <w:color w:val="000000" w:themeColor="text1"/>
                <w:sz w:val="32"/>
                <w:szCs w:val="32"/>
                <w:cs/>
              </w:rPr>
              <w:t>. อัตราตายของผู้ป่วยโรคหลอดเลือดสมอง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autoSpaceDE w:val="0"/>
              <w:autoSpaceDN w:val="0"/>
              <w:adjustRightInd w:val="0"/>
              <w:spacing w:after="0" w:line="240" w:lineRule="auto"/>
              <w:ind w:firstLine="318"/>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b/>
                <w:bCs/>
                <w:color w:val="000000" w:themeColor="text1"/>
                <w:sz w:val="32"/>
                <w:szCs w:val="32"/>
                <w:cs/>
              </w:rPr>
              <w:t>ผู้ป่วยโรคหลอดเลือดสมอง</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ผู้ป่วยใน</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ผู้ป่วยที่รับไว้นอนพักรักษาในโรงพยาบาล</w:t>
            </w:r>
            <w:r w:rsidRPr="008A0FDE">
              <w:rPr>
                <w:rFonts w:ascii="TH SarabunPSK" w:hAnsi="TH SarabunPSK" w:cs="TH SarabunPSK"/>
                <w:color w:val="000000" w:themeColor="text1"/>
                <w:sz w:val="32"/>
                <w:szCs w:val="32"/>
              </w:rPr>
              <w:t xml:space="preserve"> (admit </w:t>
            </w:r>
            <w:r w:rsidRPr="008A0FDE">
              <w:rPr>
                <w:rFonts w:ascii="TH SarabunPSK" w:hAnsi="TH SarabunPSK" w:cs="TH SarabunPSK"/>
                <w:color w:val="000000" w:themeColor="text1"/>
                <w:sz w:val="32"/>
                <w:szCs w:val="32"/>
                <w:cs/>
              </w:rPr>
              <w:t>นานตั้งแต่</w:t>
            </w:r>
            <w:r w:rsidRPr="008A0FDE">
              <w:rPr>
                <w:rFonts w:ascii="TH SarabunPSK" w:hAnsi="TH SarabunPSK" w:cs="TH SarabunPSK" w:hint="cs"/>
                <w:color w:val="000000" w:themeColor="text1"/>
                <w:sz w:val="32"/>
                <w:szCs w:val="32"/>
                <w:cs/>
              </w:rPr>
              <w:t xml:space="preserve"> 4 </w:t>
            </w:r>
            <w:r w:rsidRPr="008A0FDE">
              <w:rPr>
                <w:rFonts w:ascii="TH SarabunPSK" w:hAnsi="TH SarabunPSK" w:cs="TH SarabunPSK"/>
                <w:color w:val="000000" w:themeColor="text1"/>
                <w:sz w:val="32"/>
                <w:szCs w:val="32"/>
                <w:cs/>
              </w:rPr>
              <w:t>ชั่วโมงขึ้นไป</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ที่มี</w:t>
            </w:r>
            <w:r w:rsidRPr="008A0FDE">
              <w:rPr>
                <w:rFonts w:ascii="TH SarabunPSK" w:hAnsi="TH SarabunPSK" w:cs="TH SarabunPSK"/>
                <w:color w:val="000000" w:themeColor="text1"/>
                <w:sz w:val="32"/>
                <w:szCs w:val="32"/>
              </w:rPr>
              <w:t xml:space="preserve"> principal diagnosis (pdx) </w:t>
            </w:r>
            <w:r w:rsidRPr="008A0FDE">
              <w:rPr>
                <w:rFonts w:ascii="TH SarabunPSK" w:hAnsi="TH SarabunPSK" w:cs="TH SarabunPSK"/>
                <w:color w:val="000000" w:themeColor="text1"/>
                <w:sz w:val="32"/>
                <w:szCs w:val="32"/>
                <w:cs/>
              </w:rPr>
              <w:t>เป็นโรคหลอดเลือดสมอง (</w:t>
            </w:r>
            <w:r w:rsidRPr="008A0FDE">
              <w:rPr>
                <w:rFonts w:ascii="TH SarabunPSK" w:hAnsi="TH SarabunPSK" w:cs="TH SarabunPSK"/>
                <w:color w:val="000000" w:themeColor="text1"/>
                <w:sz w:val="32"/>
                <w:szCs w:val="32"/>
              </w:rPr>
              <w:t>I</w:t>
            </w:r>
            <w:r w:rsidRPr="008A0FDE">
              <w:rPr>
                <w:rFonts w:ascii="TH SarabunPSK" w:hAnsi="TH SarabunPSK" w:cs="TH SarabunPSK" w:hint="cs"/>
                <w:color w:val="000000" w:themeColor="text1"/>
                <w:sz w:val="32"/>
                <w:szCs w:val="32"/>
                <w:cs/>
              </w:rPr>
              <w:t>60</w:t>
            </w:r>
            <w:r w:rsidRPr="008A0FDE">
              <w:rPr>
                <w:rFonts w:ascii="TH SarabunPSK" w:hAnsi="TH SarabunPSK" w:cs="TH SarabunPSK"/>
                <w:color w:val="000000" w:themeColor="text1"/>
                <w:sz w:val="32"/>
                <w:szCs w:val="32"/>
              </w:rPr>
              <w:t>-I</w:t>
            </w:r>
            <w:r w:rsidRPr="008A0FDE">
              <w:rPr>
                <w:rFonts w:ascii="TH SarabunPSK" w:hAnsi="TH SarabunPSK" w:cs="TH SarabunPSK" w:hint="cs"/>
                <w:color w:val="000000" w:themeColor="text1"/>
                <w:sz w:val="32"/>
                <w:szCs w:val="32"/>
                <w:cs/>
              </w:rPr>
              <w:t>69</w:t>
            </w:r>
            <w:r w:rsidRPr="008A0FDE">
              <w:rPr>
                <w:rFonts w:ascii="TH SarabunPSK" w:hAnsi="TH SarabunPSK" w:cs="TH SarabunPSK"/>
                <w:color w:val="000000" w:themeColor="text1"/>
                <w:sz w:val="32"/>
                <w:szCs w:val="32"/>
                <w:cs/>
              </w:rPr>
              <w:t>)</w:t>
            </w:r>
          </w:p>
          <w:p w:rsidR="00756017" w:rsidRPr="008A0FDE" w:rsidRDefault="00756017" w:rsidP="00380F27">
            <w:pPr>
              <w:autoSpaceDE w:val="0"/>
              <w:autoSpaceDN w:val="0"/>
              <w:adjustRightInd w:val="0"/>
              <w:spacing w:after="0" w:line="240" w:lineRule="auto"/>
              <w:ind w:firstLine="318"/>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 xml:space="preserve">2. </w:t>
            </w:r>
            <w:r w:rsidRPr="008A0FDE">
              <w:rPr>
                <w:rFonts w:ascii="TH SarabunPSK" w:hAnsi="TH SarabunPSK" w:cs="TH SarabunPSK"/>
                <w:b/>
                <w:bCs/>
                <w:color w:val="000000" w:themeColor="text1"/>
                <w:sz w:val="32"/>
                <w:szCs w:val="32"/>
                <w:cs/>
              </w:rPr>
              <w:t>การตายของผู้ป่วยโรคหลอดเลือดสมอง</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การตายจากทุกสาเหตุของผู้ป่วยโรคหลอดเลือดสมอง</w:t>
            </w:r>
          </w:p>
          <w:p w:rsidR="00756017" w:rsidRPr="008A0FDE" w:rsidRDefault="00756017" w:rsidP="00380F27">
            <w:pPr>
              <w:autoSpaceDE w:val="0"/>
              <w:autoSpaceDN w:val="0"/>
              <w:adjustRightInd w:val="0"/>
              <w:spacing w:after="0" w:line="240" w:lineRule="auto"/>
              <w:ind w:firstLine="318"/>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rPr>
              <w:t xml:space="preserve">3. </w:t>
            </w:r>
            <w:r w:rsidRPr="008A0FDE">
              <w:rPr>
                <w:rFonts w:ascii="TH SarabunPSK" w:hAnsi="TH SarabunPSK" w:cs="TH SarabunPSK"/>
                <w:b/>
                <w:bCs/>
                <w:color w:val="000000" w:themeColor="text1"/>
                <w:sz w:val="32"/>
                <w:szCs w:val="32"/>
                <w:cs/>
              </w:rPr>
              <w:t>การจำหน่ายผู้ป่วยโรคหลอดเลือดสมองทุกสถานะ</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การที่ผู้ป่วยในออกจากโรงพยาบาลในทุกสถานะทุกกรณี</w:t>
            </w:r>
          </w:p>
        </w:tc>
      </w:tr>
      <w:tr w:rsidR="00756017" w:rsidRPr="008A0FDE" w:rsidTr="00380F27">
        <w:tc>
          <w:tcPr>
            <w:tcW w:w="10349" w:type="dxa"/>
            <w:gridSpan w:val="2"/>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75601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75601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  7</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  7</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  7</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  7</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  7</w:t>
                  </w:r>
                </w:p>
              </w:tc>
            </w:tr>
          </w:tbl>
          <w:p w:rsidR="00756017" w:rsidRPr="008A0FDE" w:rsidRDefault="00756017" w:rsidP="00380F27">
            <w:pPr>
              <w:spacing w:after="0" w:line="240" w:lineRule="auto"/>
              <w:rPr>
                <w:rFonts w:ascii="TH SarabunPSK" w:hAnsi="TH SarabunPSK" w:cs="TH SarabunPSK"/>
                <w:color w:val="000000" w:themeColor="text1"/>
                <w:sz w:val="32"/>
                <w:szCs w:val="32"/>
                <w:lang w:val="en-GB"/>
              </w:rPr>
            </w:pP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lang w:val="en-GB"/>
              </w:rPr>
              <w:t>ลดอัตราตายของผู้ป่วยหลอดเลือดสมองในโรงพยาบาล</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ผู้ป่วยโรคหลอดเลือดสมอง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ข้อมูลจากการให้บริการผู้ป่วยใน (</w:t>
            </w:r>
            <w:r w:rsidRPr="008A0FDE">
              <w:rPr>
                <w:rFonts w:ascii="TH SarabunPSK" w:hAnsi="TH SarabunPSK" w:cs="TH SarabunPSK"/>
                <w:color w:val="000000" w:themeColor="text1"/>
                <w:sz w:val="32"/>
                <w:szCs w:val="32"/>
              </w:rPr>
              <w:t xml:space="preserve">IPD – </w:t>
            </w:r>
            <w:r w:rsidRPr="008A0FDE">
              <w:rPr>
                <w:rFonts w:ascii="TH SarabunPSK" w:hAnsi="TH SarabunPSK" w:cs="TH SarabunPSK"/>
                <w:color w:val="000000" w:themeColor="text1"/>
                <w:sz w:val="32"/>
                <w:szCs w:val="32"/>
                <w:cs/>
              </w:rPr>
              <w:t xml:space="preserve">12 แฟ้ม) จากหน่วยบริการแต่ละแห่งรวบรวมโดย </w:t>
            </w:r>
            <w:r w:rsidRPr="008A0FDE">
              <w:rPr>
                <w:rFonts w:ascii="TH SarabunPSK" w:hAnsi="TH SarabunPSK" w:cs="TH SarabunPSK"/>
                <w:color w:val="000000" w:themeColor="text1"/>
                <w:sz w:val="32"/>
                <w:szCs w:val="32"/>
              </w:rPr>
              <w:lastRenderedPageBreak/>
              <w:t xml:space="preserve">Data center </w:t>
            </w:r>
            <w:r w:rsidRPr="008A0FDE">
              <w:rPr>
                <w:rFonts w:ascii="TH SarabunPSK" w:hAnsi="TH SarabunPSK" w:cs="TH SarabunPSK"/>
                <w:color w:val="000000" w:themeColor="text1"/>
                <w:sz w:val="32"/>
                <w:szCs w:val="32"/>
                <w:cs/>
              </w:rPr>
              <w:t xml:space="preserve">ของสำนักงานสาธารณสุขจังหวัด รวบรวมวิเคราะห์ในระดับเขตสุขภาพที่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1-12</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จากข้อมูล </w:t>
            </w:r>
            <w:r w:rsidRPr="008A0FDE">
              <w:rPr>
                <w:rFonts w:ascii="TH SarabunPSK" w:hAnsi="TH SarabunPSK" w:cs="TH SarabunPSK"/>
                <w:color w:val="000000" w:themeColor="text1"/>
                <w:sz w:val="32"/>
                <w:szCs w:val="32"/>
              </w:rPr>
              <w:t xml:space="preserve">IPD </w:t>
            </w:r>
            <w:r w:rsidRPr="008A0FDE">
              <w:rPr>
                <w:rFonts w:ascii="TH SarabunPSK" w:hAnsi="TH SarabunPSK" w:cs="TH SarabunPSK"/>
                <w:color w:val="000000" w:themeColor="text1"/>
                <w:sz w:val="32"/>
                <w:szCs w:val="32"/>
                <w:cs/>
              </w:rPr>
              <w:t>จาก 12 แฟ้ม หรือ 43 แฟ้ม</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pStyle w:val="NoSpacing"/>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จำนวนครั้งของการจำหน่ายผู้ป่วยโรคหลอดเลือดสมองตายจากทุกหอผู้ป่วย</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pStyle w:val="No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B</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จำนวนครั้งของการจำหน่ายทุกสถานะของผู้ป่วยโรคหลอดเลือดสมองจากทุกหอผู้ป่วย </w:t>
            </w:r>
            <w:r w:rsidRPr="008A0FDE">
              <w:rPr>
                <w:rFonts w:ascii="TH SarabunPSK" w:hAnsi="TH SarabunPSK" w:cs="TH SarabunPSK"/>
                <w:color w:val="000000" w:themeColor="text1"/>
                <w:sz w:val="32"/>
                <w:szCs w:val="32"/>
              </w:rPr>
              <w:t xml:space="preserve"> </w:t>
            </w:r>
          </w:p>
          <w:p w:rsidR="00756017" w:rsidRPr="008A0FDE" w:rsidRDefault="00756017" w:rsidP="00380F27">
            <w:pPr>
              <w:pStyle w:val="No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ในช่วงเวลาเดียวกัน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pStyle w:val="No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(A/B) </w:t>
            </w:r>
            <w:r w:rsidRPr="008A0FDE">
              <w:rPr>
                <w:rFonts w:ascii="TH SarabunPSK" w:hAnsi="TH SarabunPSK" w:cs="TH SarabunPSK"/>
                <w:color w:val="000000" w:themeColor="text1"/>
                <w:sz w:val="32"/>
                <w:szCs w:val="32"/>
              </w:rPr>
              <w:sym w:font="Symbol" w:char="F0B4"/>
            </w:r>
            <w:r w:rsidRPr="008A0FDE">
              <w:rPr>
                <w:rFonts w:ascii="TH SarabunPSK" w:hAnsi="TH SarabunPSK" w:cs="TH SarabunPSK"/>
                <w:color w:val="000000" w:themeColor="text1"/>
                <w:sz w:val="32"/>
                <w:szCs w:val="32"/>
                <w:cs/>
              </w:rPr>
              <w:t xml:space="preserve"> 100</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pStyle w:val="No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ปีละ 1 ครั้ง ติดตามเปลี่ยนแปลงทุก 6 เดือน</w:t>
            </w:r>
          </w:p>
        </w:tc>
      </w:tr>
      <w:tr w:rsidR="00756017" w:rsidRPr="008A0FDE"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D465E1">
              <w:rPr>
                <w:rFonts w:ascii="TH SarabunPSK" w:hAnsi="TH SarabunPSK" w:cs="TH SarabunPSK"/>
                <w:b/>
                <w:bCs/>
                <w:color w:val="000000" w:themeColor="text1"/>
                <w:sz w:val="32"/>
                <w:szCs w:val="32"/>
                <w:cs/>
              </w:rPr>
              <w:t>เกณฑ์การประเมิน</w:t>
            </w:r>
            <w:r w:rsidRPr="008A0FDE">
              <w:rPr>
                <w:rFonts w:ascii="TH SarabunPSK" w:hAnsi="TH SarabunPSK" w:cs="TH SarabunPSK"/>
                <w:b/>
                <w:bCs/>
                <w:color w:val="000000" w:themeColor="text1"/>
                <w:sz w:val="32"/>
                <w:szCs w:val="32"/>
                <w:cs/>
              </w:rPr>
              <w:t xml:space="preserve"> </w:t>
            </w:r>
          </w:p>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2560</w:t>
            </w:r>
            <w:r>
              <w:rPr>
                <w:rFonts w:ascii="TH SarabunPSK" w:hAnsi="TH SarabunPSK" w:cs="TH SarabunPSK" w:hint="cs"/>
                <w:b/>
                <w:bCs/>
                <w:color w:val="000000" w:themeColor="text1"/>
                <w:sz w:val="32"/>
                <w:szCs w:val="32"/>
                <w:cs/>
              </w:rPr>
              <w:t xml:space="preserve"> - 2564</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56017" w:rsidRPr="008A0FDE" w:rsidTr="00380F27">
              <w:trPr>
                <w:jc w:val="center"/>
              </w:trPr>
              <w:tc>
                <w:tcPr>
                  <w:tcW w:w="2014"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rPr>
                <w:jc w:val="center"/>
              </w:trPr>
              <w:tc>
                <w:tcPr>
                  <w:tcW w:w="2014" w:type="dxa"/>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p>
              </w:tc>
              <w:tc>
                <w:tcPr>
                  <w:tcW w:w="1984"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p>
              </w:tc>
              <w:tc>
                <w:tcPr>
                  <w:tcW w:w="1985"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p>
              </w:tc>
              <w:tc>
                <w:tcPr>
                  <w:tcW w:w="1984"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lang w:val="en-GB"/>
                    </w:rPr>
                    <w:t>น้อยกว่าร้อยละ 7</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จากข้อมูล </w:t>
            </w:r>
            <w:r w:rsidRPr="008A0FDE">
              <w:rPr>
                <w:rFonts w:ascii="TH SarabunPSK" w:hAnsi="TH SarabunPSK" w:cs="TH SarabunPSK"/>
                <w:color w:val="000000" w:themeColor="text1"/>
                <w:sz w:val="32"/>
                <w:szCs w:val="32"/>
              </w:rPr>
              <w:t xml:space="preserve">IPD </w:t>
            </w:r>
            <w:r w:rsidRPr="008A0FDE">
              <w:rPr>
                <w:rFonts w:ascii="TH SarabunPSK" w:hAnsi="TH SarabunPSK" w:cs="TH SarabunPSK"/>
                <w:color w:val="000000" w:themeColor="text1"/>
                <w:sz w:val="32"/>
                <w:szCs w:val="32"/>
                <w:cs/>
              </w:rPr>
              <w:t>จาก 12 แฟ้ม หรือ 43 แฟ้ม</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Health data center </w:t>
            </w:r>
            <w:r w:rsidRPr="008A0FDE">
              <w:rPr>
                <w:rFonts w:ascii="TH SarabunPSK" w:hAnsi="TH SarabunPSK" w:cs="TH SarabunPSK"/>
                <w:color w:val="000000" w:themeColor="text1"/>
                <w:sz w:val="32"/>
                <w:szCs w:val="32"/>
                <w:cs/>
              </w:rPr>
              <w:t>สำนักโยบายและยุทธศาสตร์</w:t>
            </w:r>
          </w:p>
        </w:tc>
      </w:tr>
      <w:tr w:rsidR="00756017" w:rsidRPr="008A0FDE" w:rsidTr="00380F27">
        <w:trPr>
          <w:trHeight w:val="1069"/>
        </w:trPr>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756017" w:rsidRPr="008A0FDE" w:rsidTr="00380F27">
              <w:tc>
                <w:tcPr>
                  <w:tcW w:w="1372" w:type="dxa"/>
                  <w:vMerge w:val="restart"/>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56017" w:rsidRPr="008A0FDE" w:rsidTr="00380F27">
              <w:tc>
                <w:tcPr>
                  <w:tcW w:w="1372" w:type="dxa"/>
                  <w:vMerge/>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p>
              </w:tc>
              <w:tc>
                <w:tcPr>
                  <w:tcW w:w="1372" w:type="dxa"/>
                  <w:vMerge/>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p>
              </w:tc>
              <w:tc>
                <w:tcPr>
                  <w:tcW w:w="137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2557</w:t>
                  </w:r>
                </w:p>
              </w:tc>
              <w:tc>
                <w:tcPr>
                  <w:tcW w:w="137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56017" w:rsidRPr="008A0FDE" w:rsidTr="00380F27">
              <w:tc>
                <w:tcPr>
                  <w:tcW w:w="1372"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p>
              </w:tc>
              <w:tc>
                <w:tcPr>
                  <w:tcW w:w="1372"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r w:rsidRPr="00DF5AF8">
                    <w:rPr>
                      <w:rFonts w:ascii="TH SarabunPSK" w:hAnsi="TH SarabunPSK" w:cs="TH SarabunPSK"/>
                      <w:color w:val="000000" w:themeColor="text1"/>
                      <w:sz w:val="32"/>
                      <w:szCs w:val="32"/>
                      <w:cs/>
                    </w:rPr>
                    <w:t>ร้อยละอัตราตายผู้ป่วยโรคหลอดเลือดสมอง</w:t>
                  </w:r>
                </w:p>
              </w:tc>
              <w:tc>
                <w:tcPr>
                  <w:tcW w:w="1372" w:type="dxa"/>
                </w:tcPr>
                <w:p w:rsidR="00756017" w:rsidRPr="008A0FDE" w:rsidRDefault="00756017" w:rsidP="00380F27">
                  <w:pPr>
                    <w:pStyle w:val="Default"/>
                    <w:jc w:val="center"/>
                    <w:rPr>
                      <w:color w:val="000000" w:themeColor="text1"/>
                      <w:sz w:val="32"/>
                      <w:szCs w:val="32"/>
                      <w:cs/>
                    </w:rPr>
                  </w:pPr>
                  <w:r w:rsidRPr="008A0FDE">
                    <w:rPr>
                      <w:color w:val="000000" w:themeColor="text1"/>
                      <w:sz w:val="32"/>
                      <w:szCs w:val="32"/>
                      <w:cs/>
                    </w:rPr>
                    <w:t>20.8</w:t>
                  </w:r>
                </w:p>
              </w:tc>
              <w:tc>
                <w:tcPr>
                  <w:tcW w:w="1372" w:type="dxa"/>
                </w:tcPr>
                <w:p w:rsidR="00756017" w:rsidRPr="008A0FDE" w:rsidRDefault="00756017" w:rsidP="00380F27">
                  <w:pPr>
                    <w:pStyle w:val="Default"/>
                    <w:jc w:val="center"/>
                    <w:rPr>
                      <w:color w:val="000000" w:themeColor="text1"/>
                      <w:sz w:val="32"/>
                      <w:szCs w:val="32"/>
                      <w:cs/>
                    </w:rPr>
                  </w:pPr>
                  <w:r w:rsidRPr="008A0FDE">
                    <w:rPr>
                      <w:color w:val="000000" w:themeColor="text1"/>
                      <w:sz w:val="32"/>
                      <w:szCs w:val="32"/>
                      <w:cs/>
                    </w:rPr>
                    <w:t>11.3</w:t>
                  </w:r>
                </w:p>
              </w:tc>
              <w:tc>
                <w:tcPr>
                  <w:tcW w:w="1372"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p>
              </w:tc>
            </w:tr>
          </w:tbl>
          <w:p w:rsidR="00756017" w:rsidRPr="008A0FDE" w:rsidRDefault="00756017" w:rsidP="00380F27">
            <w:pPr>
              <w:spacing w:after="0" w:line="240" w:lineRule="auto"/>
              <w:rPr>
                <w:rFonts w:ascii="TH SarabunPSK" w:hAnsi="TH SarabunPSK" w:cs="TH SarabunPSK"/>
                <w:color w:val="000000" w:themeColor="text1"/>
                <w:sz w:val="32"/>
                <w:szCs w:val="32"/>
              </w:rPr>
            </w:pPr>
          </w:p>
        </w:tc>
      </w:tr>
      <w:tr w:rsidR="00756017" w:rsidRPr="009D008E" w:rsidTr="00380F27">
        <w:tc>
          <w:tcPr>
            <w:tcW w:w="2694" w:type="dxa"/>
            <w:tcBorders>
              <w:top w:val="single" w:sz="4" w:space="0" w:color="auto"/>
              <w:left w:val="single" w:sz="4" w:space="0" w:color="auto"/>
              <w:bottom w:val="single" w:sz="4" w:space="0" w:color="auto"/>
              <w:right w:val="single" w:sz="4" w:space="0" w:color="auto"/>
            </w:tcBorders>
          </w:tcPr>
          <w:p w:rsidR="00756017" w:rsidRPr="009D008E" w:rsidRDefault="00756017" w:rsidP="00380F27">
            <w:pPr>
              <w:spacing w:after="0" w:line="240" w:lineRule="auto"/>
              <w:rPr>
                <w:rFonts w:ascii="TH SarabunPSK" w:hAnsi="TH SarabunPSK" w:cs="TH SarabunPSK"/>
                <w:b/>
                <w:bCs/>
                <w:color w:val="000000" w:themeColor="text1"/>
                <w:sz w:val="32"/>
                <w:szCs w:val="32"/>
              </w:rPr>
            </w:pPr>
            <w:r w:rsidRPr="009D008E">
              <w:rPr>
                <w:rFonts w:ascii="TH SarabunPSK" w:hAnsi="TH SarabunPSK" w:cs="TH SarabunPSK"/>
                <w:b/>
                <w:bCs/>
                <w:color w:val="000000" w:themeColor="text1"/>
                <w:sz w:val="32"/>
                <w:szCs w:val="32"/>
                <w:cs/>
              </w:rPr>
              <w:t>ผู้ให้ข้อมูลทางวิชาการ /</w:t>
            </w:r>
          </w:p>
          <w:p w:rsidR="00756017" w:rsidRPr="009D008E" w:rsidRDefault="00756017" w:rsidP="00380F27">
            <w:pPr>
              <w:spacing w:after="0" w:line="240" w:lineRule="auto"/>
              <w:rPr>
                <w:rFonts w:ascii="TH SarabunPSK" w:hAnsi="TH SarabunPSK" w:cs="TH SarabunPSK"/>
                <w:b/>
                <w:bCs/>
                <w:color w:val="000000" w:themeColor="text1"/>
                <w:sz w:val="32"/>
                <w:szCs w:val="32"/>
              </w:rPr>
            </w:pPr>
            <w:r w:rsidRPr="009D008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56017" w:rsidRPr="009D008E" w:rsidRDefault="00756017" w:rsidP="00380F27">
            <w:pPr>
              <w:pStyle w:val="Default"/>
              <w:rPr>
                <w:color w:val="000000" w:themeColor="text1"/>
                <w:sz w:val="32"/>
                <w:szCs w:val="32"/>
              </w:rPr>
            </w:pPr>
            <w:r w:rsidRPr="009D008E">
              <w:rPr>
                <w:color w:val="000000" w:themeColor="text1"/>
                <w:sz w:val="32"/>
                <w:szCs w:val="32"/>
                <w:cs/>
              </w:rPr>
              <w:t xml:space="preserve">1. นพ.สุชาติ หาญไชยพิบูลย์กุล </w:t>
            </w:r>
            <w:r w:rsidRPr="009D008E">
              <w:rPr>
                <w:color w:val="000000" w:themeColor="text1"/>
                <w:sz w:val="32"/>
                <w:szCs w:val="32"/>
              </w:rPr>
              <w:t xml:space="preserve"> </w:t>
            </w:r>
          </w:p>
          <w:p w:rsidR="00756017" w:rsidRPr="009D008E" w:rsidRDefault="00756017" w:rsidP="00380F27">
            <w:pPr>
              <w:pStyle w:val="Default"/>
              <w:rPr>
                <w:color w:val="000000" w:themeColor="text1"/>
                <w:sz w:val="32"/>
                <w:szCs w:val="32"/>
              </w:rPr>
            </w:pPr>
            <w:r w:rsidRPr="009D008E">
              <w:rPr>
                <w:color w:val="000000" w:themeColor="text1"/>
                <w:sz w:val="32"/>
                <w:szCs w:val="32"/>
              </w:rPr>
              <w:t xml:space="preserve">    </w:t>
            </w:r>
            <w:r w:rsidRPr="009D008E">
              <w:rPr>
                <w:color w:val="000000" w:themeColor="text1"/>
                <w:sz w:val="32"/>
                <w:szCs w:val="32"/>
                <w:cs/>
              </w:rPr>
              <w:t>โทร</w:t>
            </w:r>
            <w:r w:rsidRPr="009D008E">
              <w:rPr>
                <w:rFonts w:hint="cs"/>
                <w:color w:val="000000" w:themeColor="text1"/>
                <w:sz w:val="32"/>
                <w:szCs w:val="32"/>
                <w:cs/>
              </w:rPr>
              <w:t xml:space="preserve">ศัพท์ที่ทำงาน </w:t>
            </w:r>
            <w:r w:rsidRPr="009D008E">
              <w:rPr>
                <w:color w:val="000000" w:themeColor="text1"/>
                <w:sz w:val="32"/>
                <w:szCs w:val="32"/>
              </w:rPr>
              <w:t>:</w:t>
            </w:r>
            <w:r w:rsidRPr="009D008E">
              <w:rPr>
                <w:color w:val="000000" w:themeColor="text1"/>
                <w:sz w:val="32"/>
                <w:szCs w:val="32"/>
                <w:cs/>
              </w:rPr>
              <w:t xml:space="preserve"> 02</w:t>
            </w:r>
            <w:r w:rsidRPr="009D008E">
              <w:rPr>
                <w:rFonts w:hint="cs"/>
                <w:color w:val="000000" w:themeColor="text1"/>
                <w:sz w:val="32"/>
                <w:szCs w:val="32"/>
                <w:cs/>
              </w:rPr>
              <w:t>-</w:t>
            </w:r>
            <w:r w:rsidRPr="009D008E">
              <w:rPr>
                <w:color w:val="000000" w:themeColor="text1"/>
                <w:sz w:val="32"/>
                <w:szCs w:val="32"/>
                <w:cs/>
              </w:rPr>
              <w:t>3069822</w:t>
            </w:r>
            <w:r w:rsidRPr="009D008E">
              <w:rPr>
                <w:color w:val="000000" w:themeColor="text1"/>
                <w:sz w:val="32"/>
                <w:szCs w:val="32"/>
                <w:cs/>
              </w:rPr>
              <w:tab/>
            </w:r>
            <w:r w:rsidRPr="009D008E">
              <w:rPr>
                <w:color w:val="000000" w:themeColor="text1"/>
                <w:sz w:val="32"/>
                <w:szCs w:val="32"/>
                <w:cs/>
              </w:rPr>
              <w:tab/>
            </w:r>
            <w:r w:rsidRPr="009D008E">
              <w:rPr>
                <w:rFonts w:hint="cs"/>
                <w:color w:val="000000" w:themeColor="text1"/>
                <w:sz w:val="32"/>
                <w:szCs w:val="32"/>
                <w:cs/>
              </w:rPr>
              <w:t xml:space="preserve">โทรศัพท์มือถือ </w:t>
            </w:r>
            <w:r w:rsidRPr="009D008E">
              <w:rPr>
                <w:color w:val="000000" w:themeColor="text1"/>
                <w:sz w:val="32"/>
                <w:szCs w:val="32"/>
              </w:rPr>
              <w:t>:</w:t>
            </w:r>
            <w:r>
              <w:t xml:space="preserve"> </w:t>
            </w:r>
            <w:r>
              <w:rPr>
                <w:color w:val="000000" w:themeColor="text1"/>
                <w:sz w:val="32"/>
                <w:szCs w:val="32"/>
              </w:rPr>
              <w:t>081</w:t>
            </w:r>
            <w:r>
              <w:rPr>
                <w:rFonts w:hint="cs"/>
                <w:color w:val="000000" w:themeColor="text1"/>
                <w:sz w:val="32"/>
                <w:szCs w:val="32"/>
                <w:cs/>
              </w:rPr>
              <w:t>-</w:t>
            </w:r>
            <w:r>
              <w:rPr>
                <w:color w:val="000000" w:themeColor="text1"/>
                <w:sz w:val="32"/>
                <w:szCs w:val="32"/>
              </w:rPr>
              <w:t>843</w:t>
            </w:r>
            <w:r w:rsidRPr="009D008E">
              <w:rPr>
                <w:color w:val="000000" w:themeColor="text1"/>
                <w:sz w:val="32"/>
                <w:szCs w:val="32"/>
              </w:rPr>
              <w:t>4502</w:t>
            </w:r>
          </w:p>
          <w:p w:rsidR="00756017" w:rsidRPr="009D008E" w:rsidRDefault="00756017" w:rsidP="00380F27">
            <w:pPr>
              <w:pStyle w:val="Default"/>
              <w:rPr>
                <w:color w:val="000000" w:themeColor="text1"/>
                <w:sz w:val="32"/>
                <w:szCs w:val="32"/>
              </w:rPr>
            </w:pPr>
            <w:r w:rsidRPr="009D008E">
              <w:rPr>
                <w:color w:val="000000" w:themeColor="text1"/>
                <w:sz w:val="32"/>
                <w:szCs w:val="32"/>
              </w:rPr>
              <w:t xml:space="preserve">    </w:t>
            </w:r>
            <w:r w:rsidRPr="009D008E">
              <w:rPr>
                <w:rFonts w:hint="cs"/>
                <w:color w:val="000000" w:themeColor="text1"/>
                <w:sz w:val="32"/>
                <w:szCs w:val="32"/>
                <w:cs/>
              </w:rPr>
              <w:t xml:space="preserve">โทรสาร </w:t>
            </w:r>
            <w:r w:rsidRPr="009D008E">
              <w:rPr>
                <w:color w:val="000000" w:themeColor="text1"/>
                <w:sz w:val="32"/>
                <w:szCs w:val="32"/>
              </w:rPr>
              <w:t>: 02</w:t>
            </w:r>
            <w:r>
              <w:rPr>
                <w:rFonts w:hint="cs"/>
                <w:color w:val="000000" w:themeColor="text1"/>
                <w:sz w:val="32"/>
                <w:szCs w:val="32"/>
                <w:cs/>
              </w:rPr>
              <w:t>-</w:t>
            </w:r>
            <w:r w:rsidRPr="009D008E">
              <w:rPr>
                <w:color w:val="000000" w:themeColor="text1"/>
                <w:sz w:val="32"/>
                <w:szCs w:val="32"/>
              </w:rPr>
              <w:t>3547072</w:t>
            </w:r>
            <w:r w:rsidRPr="009D008E">
              <w:rPr>
                <w:color w:val="000000" w:themeColor="text1"/>
                <w:sz w:val="32"/>
                <w:szCs w:val="32"/>
              </w:rPr>
              <w:tab/>
            </w:r>
            <w:r w:rsidRPr="009D008E">
              <w:rPr>
                <w:color w:val="000000" w:themeColor="text1"/>
                <w:sz w:val="32"/>
                <w:szCs w:val="32"/>
              </w:rPr>
              <w:tab/>
            </w:r>
            <w:r w:rsidRPr="009D008E">
              <w:rPr>
                <w:color w:val="000000" w:themeColor="text1"/>
                <w:sz w:val="32"/>
                <w:szCs w:val="32"/>
                <w:cs/>
              </w:rPr>
              <w:tab/>
            </w:r>
            <w:r w:rsidRPr="009D008E">
              <w:rPr>
                <w:color w:val="000000" w:themeColor="text1"/>
                <w:sz w:val="32"/>
                <w:szCs w:val="32"/>
              </w:rPr>
              <w:t>E-mail :</w:t>
            </w:r>
            <w:r>
              <w:t xml:space="preserve"> </w:t>
            </w:r>
            <w:r w:rsidRPr="009D008E">
              <w:rPr>
                <w:color w:val="000000" w:themeColor="text1"/>
                <w:sz w:val="32"/>
                <w:szCs w:val="32"/>
              </w:rPr>
              <w:t>suchathanc@yahoo.com</w:t>
            </w:r>
          </w:p>
          <w:p w:rsidR="00756017" w:rsidRPr="009D008E" w:rsidRDefault="00756017" w:rsidP="00380F27">
            <w:pPr>
              <w:pStyle w:val="Default"/>
              <w:rPr>
                <w:b/>
                <w:bCs/>
                <w:color w:val="000000" w:themeColor="text1"/>
                <w:sz w:val="32"/>
                <w:szCs w:val="32"/>
              </w:rPr>
            </w:pPr>
            <w:r w:rsidRPr="009D008E">
              <w:rPr>
                <w:b/>
                <w:bCs/>
                <w:color w:val="000000" w:themeColor="text1"/>
                <w:sz w:val="32"/>
                <w:szCs w:val="32"/>
                <w:cs/>
              </w:rPr>
              <w:t>สถาบันประสาทวิทยา</w:t>
            </w:r>
          </w:p>
          <w:p w:rsidR="00756017" w:rsidRPr="009D008E" w:rsidRDefault="00756017" w:rsidP="00380F27">
            <w:pPr>
              <w:pStyle w:val="Default"/>
              <w:rPr>
                <w:color w:val="000000" w:themeColor="text1"/>
                <w:sz w:val="32"/>
                <w:szCs w:val="32"/>
              </w:rPr>
            </w:pPr>
            <w:r w:rsidRPr="009D008E">
              <w:rPr>
                <w:rFonts w:hint="cs"/>
                <w:color w:val="000000" w:themeColor="text1"/>
                <w:sz w:val="32"/>
                <w:szCs w:val="32"/>
                <w:cs/>
              </w:rPr>
              <w:t xml:space="preserve">2. </w:t>
            </w:r>
            <w:r w:rsidRPr="009D008E">
              <w:rPr>
                <w:color w:val="000000" w:themeColor="text1"/>
                <w:sz w:val="32"/>
                <w:szCs w:val="32"/>
                <w:cs/>
              </w:rPr>
              <w:t xml:space="preserve">นพ.ภัทรวินฑ์ อัตตะสาระ </w:t>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t>รองผู้อำนวยการสำนักนิเทศระบบ</w:t>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t>การแพทย์</w:t>
            </w:r>
          </w:p>
          <w:p w:rsidR="00756017" w:rsidRPr="009D008E" w:rsidRDefault="00756017" w:rsidP="00380F27">
            <w:pPr>
              <w:pStyle w:val="Default"/>
              <w:rPr>
                <w:sz w:val="32"/>
                <w:szCs w:val="32"/>
              </w:rPr>
            </w:pPr>
            <w:r w:rsidRPr="009D008E">
              <w:rPr>
                <w:rFonts w:hint="cs"/>
                <w:color w:val="000000" w:themeColor="text1"/>
                <w:sz w:val="32"/>
                <w:szCs w:val="32"/>
                <w:cs/>
              </w:rPr>
              <w:t xml:space="preserve">   โทรศัพท์ที่ทำงาน </w:t>
            </w:r>
            <w:r w:rsidRPr="009D008E">
              <w:rPr>
                <w:color w:val="000000" w:themeColor="text1"/>
                <w:sz w:val="32"/>
                <w:szCs w:val="32"/>
              </w:rPr>
              <w:t>:</w:t>
            </w:r>
            <w:r>
              <w:t xml:space="preserve"> </w:t>
            </w:r>
            <w:r>
              <w:rPr>
                <w:color w:val="000000" w:themeColor="text1"/>
                <w:sz w:val="32"/>
                <w:szCs w:val="32"/>
              </w:rPr>
              <w:t>0</w:t>
            </w:r>
            <w:r w:rsidRPr="009D008E">
              <w:rPr>
                <w:color w:val="000000" w:themeColor="text1"/>
                <w:sz w:val="32"/>
                <w:szCs w:val="32"/>
              </w:rPr>
              <w:t>2</w:t>
            </w:r>
            <w:r>
              <w:rPr>
                <w:rFonts w:hint="cs"/>
                <w:color w:val="000000" w:themeColor="text1"/>
                <w:sz w:val="32"/>
                <w:szCs w:val="32"/>
                <w:cs/>
              </w:rPr>
              <w:t>-</w:t>
            </w:r>
            <w:r w:rsidRPr="009D008E">
              <w:rPr>
                <w:color w:val="000000" w:themeColor="text1"/>
                <w:sz w:val="32"/>
                <w:szCs w:val="32"/>
              </w:rPr>
              <w:t>5906357</w:t>
            </w:r>
            <w:r w:rsidRPr="009D008E">
              <w:rPr>
                <w:color w:val="000000" w:themeColor="text1"/>
                <w:sz w:val="32"/>
                <w:szCs w:val="32"/>
              </w:rPr>
              <w:tab/>
            </w:r>
            <w:r w:rsidRPr="009D008E">
              <w:rPr>
                <w:color w:val="000000" w:themeColor="text1"/>
                <w:sz w:val="32"/>
                <w:szCs w:val="32"/>
              </w:rPr>
              <w:tab/>
            </w:r>
            <w:r w:rsidRPr="009D008E">
              <w:rPr>
                <w:rFonts w:hint="cs"/>
                <w:color w:val="000000" w:themeColor="text1"/>
                <w:sz w:val="32"/>
                <w:szCs w:val="32"/>
                <w:cs/>
              </w:rPr>
              <w:t>โทรศัพท์มือถือ</w:t>
            </w:r>
            <w:r w:rsidRPr="009D008E">
              <w:rPr>
                <w:color w:val="000000" w:themeColor="text1"/>
                <w:sz w:val="32"/>
                <w:szCs w:val="32"/>
              </w:rPr>
              <w:t xml:space="preserve"> : </w:t>
            </w:r>
            <w:r w:rsidRPr="009D008E">
              <w:rPr>
                <w:sz w:val="32"/>
                <w:szCs w:val="32"/>
                <w:cs/>
              </w:rPr>
              <w:t>081</w:t>
            </w:r>
            <w:r w:rsidRPr="009D008E">
              <w:rPr>
                <w:sz w:val="32"/>
                <w:szCs w:val="32"/>
              </w:rPr>
              <w:t>-</w:t>
            </w:r>
            <w:r w:rsidRPr="009D008E">
              <w:rPr>
                <w:sz w:val="32"/>
                <w:szCs w:val="32"/>
                <w:cs/>
              </w:rPr>
              <w:t>9357334</w:t>
            </w:r>
          </w:p>
          <w:p w:rsidR="00756017" w:rsidRDefault="00756017" w:rsidP="00380F27">
            <w:pPr>
              <w:pStyle w:val="Default"/>
              <w:rPr>
                <w:color w:val="000000" w:themeColor="text1"/>
                <w:sz w:val="32"/>
                <w:szCs w:val="32"/>
              </w:rPr>
            </w:pPr>
            <w:r w:rsidRPr="009D008E">
              <w:rPr>
                <w:sz w:val="32"/>
                <w:szCs w:val="32"/>
              </w:rPr>
              <w:t xml:space="preserve">   </w:t>
            </w:r>
            <w:r w:rsidRPr="009D008E">
              <w:rPr>
                <w:rFonts w:hint="cs"/>
                <w:sz w:val="32"/>
                <w:szCs w:val="32"/>
                <w:cs/>
              </w:rPr>
              <w:t xml:space="preserve">โทรสาร </w:t>
            </w:r>
            <w:r w:rsidRPr="009D008E">
              <w:rPr>
                <w:sz w:val="32"/>
                <w:szCs w:val="32"/>
              </w:rPr>
              <w:t>:</w:t>
            </w:r>
            <w:r>
              <w:t xml:space="preserve"> </w:t>
            </w:r>
            <w:r w:rsidRPr="009D008E">
              <w:rPr>
                <w:sz w:val="32"/>
                <w:szCs w:val="32"/>
              </w:rPr>
              <w:t>02</w:t>
            </w:r>
            <w:r>
              <w:rPr>
                <w:rFonts w:hint="cs"/>
                <w:sz w:val="32"/>
                <w:szCs w:val="32"/>
                <w:cs/>
              </w:rPr>
              <w:t>-</w:t>
            </w:r>
            <w:r w:rsidRPr="009D008E">
              <w:rPr>
                <w:sz w:val="32"/>
                <w:szCs w:val="32"/>
              </w:rPr>
              <w:t>9659851</w:t>
            </w:r>
            <w:r w:rsidRPr="009D008E">
              <w:rPr>
                <w:sz w:val="32"/>
                <w:szCs w:val="32"/>
              </w:rPr>
              <w:tab/>
            </w:r>
            <w:r w:rsidRPr="009D008E">
              <w:rPr>
                <w:sz w:val="32"/>
                <w:szCs w:val="32"/>
              </w:rPr>
              <w:tab/>
            </w:r>
            <w:r w:rsidRPr="009D008E">
              <w:rPr>
                <w:sz w:val="32"/>
                <w:szCs w:val="32"/>
              </w:rPr>
              <w:tab/>
            </w:r>
            <w:r w:rsidRPr="009D008E">
              <w:rPr>
                <w:sz w:val="32"/>
                <w:szCs w:val="32"/>
              </w:rPr>
              <w:tab/>
              <w:t>E-mail :</w:t>
            </w:r>
            <w:r>
              <w:rPr>
                <w:color w:val="000000" w:themeColor="text1"/>
                <w:sz w:val="32"/>
                <w:szCs w:val="32"/>
                <w:cs/>
              </w:rPr>
              <w:tab/>
              <w:t xml:space="preserve"> </w:t>
            </w:r>
            <w:r w:rsidRPr="005F729E">
              <w:rPr>
                <w:color w:val="000000" w:themeColor="text1"/>
                <w:sz w:val="32"/>
                <w:szCs w:val="32"/>
              </w:rPr>
              <w:t>pattarawin@gmail.com</w:t>
            </w:r>
          </w:p>
          <w:p w:rsidR="00756017" w:rsidRPr="009D008E" w:rsidRDefault="00756017" w:rsidP="00380F27">
            <w:pPr>
              <w:pStyle w:val="Default"/>
              <w:rPr>
                <w:color w:val="000000" w:themeColor="text1"/>
                <w:sz w:val="32"/>
                <w:szCs w:val="32"/>
              </w:rPr>
            </w:pPr>
            <w:r w:rsidRPr="009D008E">
              <w:rPr>
                <w:rFonts w:hint="cs"/>
                <w:color w:val="000000" w:themeColor="text1"/>
                <w:sz w:val="32"/>
                <w:szCs w:val="32"/>
                <w:cs/>
              </w:rPr>
              <w:t xml:space="preserve">3. </w:t>
            </w:r>
            <w:r w:rsidRPr="009D008E">
              <w:rPr>
                <w:color w:val="000000" w:themeColor="text1"/>
                <w:sz w:val="32"/>
                <w:szCs w:val="32"/>
                <w:cs/>
              </w:rPr>
              <w:t xml:space="preserve">นางจุฑาภรณ์ บุญธง </w:t>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r>
            <w:r w:rsidRPr="009D008E">
              <w:rPr>
                <w:color w:val="000000" w:themeColor="text1"/>
                <w:sz w:val="32"/>
                <w:szCs w:val="32"/>
                <w:cs/>
              </w:rPr>
              <w:tab/>
              <w:t>นักวิชาการสาธารณสุขชำนาญการ</w:t>
            </w:r>
            <w:r w:rsidRPr="009D008E">
              <w:rPr>
                <w:color w:val="000000" w:themeColor="text1"/>
                <w:sz w:val="32"/>
                <w:szCs w:val="32"/>
              </w:rPr>
              <w:t xml:space="preserve"> </w:t>
            </w:r>
          </w:p>
          <w:p w:rsidR="00756017" w:rsidRPr="009D008E" w:rsidRDefault="00756017" w:rsidP="00380F27">
            <w:pPr>
              <w:spacing w:after="0"/>
              <w:rPr>
                <w:rFonts w:ascii="TH SarabunPSK" w:hAnsi="TH SarabunPSK" w:cs="TH SarabunPSK"/>
                <w:color w:val="000000" w:themeColor="text1"/>
                <w:sz w:val="32"/>
                <w:szCs w:val="32"/>
              </w:rPr>
            </w:pPr>
            <w:r w:rsidRPr="009D008E">
              <w:rPr>
                <w:rFonts w:ascii="TH SarabunPSK" w:hAnsi="TH SarabunPSK" w:cs="TH SarabunPSK" w:hint="cs"/>
                <w:color w:val="000000" w:themeColor="text1"/>
                <w:sz w:val="32"/>
                <w:szCs w:val="32"/>
                <w:cs/>
              </w:rPr>
              <w:t xml:space="preserve">    </w:t>
            </w:r>
            <w:r w:rsidRPr="009D008E">
              <w:rPr>
                <w:rFonts w:ascii="TH SarabunPSK" w:hAnsi="TH SarabunPSK" w:cs="TH SarabunPSK"/>
                <w:color w:val="000000" w:themeColor="text1"/>
                <w:sz w:val="32"/>
                <w:szCs w:val="32"/>
                <w:cs/>
              </w:rPr>
              <w:t>โทร</w:t>
            </w:r>
            <w:r w:rsidRPr="009D008E">
              <w:rPr>
                <w:rFonts w:ascii="TH SarabunPSK" w:hAnsi="TH SarabunPSK" w:cs="TH SarabunPSK" w:hint="cs"/>
                <w:color w:val="000000" w:themeColor="text1"/>
                <w:sz w:val="32"/>
                <w:szCs w:val="32"/>
                <w:cs/>
              </w:rPr>
              <w:t xml:space="preserve">ศัพท์ที่ทำงาน </w:t>
            </w:r>
            <w:r w:rsidRPr="009D008E">
              <w:rPr>
                <w:rFonts w:ascii="TH SarabunPSK" w:hAnsi="TH SarabunPSK" w:cs="TH SarabunPSK"/>
                <w:color w:val="000000" w:themeColor="text1"/>
                <w:sz w:val="32"/>
                <w:szCs w:val="32"/>
              </w:rPr>
              <w:t>:</w:t>
            </w:r>
            <w:r w:rsidRPr="009D008E">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306</w:t>
            </w:r>
            <w:r w:rsidRPr="005F729E">
              <w:rPr>
                <w:rFonts w:ascii="TH SarabunPSK" w:hAnsi="TH SarabunPSK" w:cs="TH SarabunPSK"/>
                <w:color w:val="000000" w:themeColor="text1"/>
                <w:sz w:val="32"/>
                <w:szCs w:val="32"/>
                <w:cs/>
              </w:rPr>
              <w:t>9899 ต่อ 1145</w:t>
            </w:r>
            <w:r w:rsidRPr="009D008E">
              <w:rPr>
                <w:rFonts w:ascii="TH SarabunPSK" w:hAnsi="TH SarabunPSK" w:cs="TH SarabunPSK"/>
                <w:color w:val="000000" w:themeColor="text1"/>
                <w:sz w:val="32"/>
                <w:szCs w:val="32"/>
                <w:cs/>
              </w:rPr>
              <w:tab/>
              <w:t>โทรศัพท์มือถือ :</w:t>
            </w:r>
            <w:r>
              <w:t xml:space="preserve"> </w:t>
            </w:r>
            <w:r>
              <w:rPr>
                <w:rFonts w:ascii="TH SarabunPSK" w:hAnsi="TH SarabunPSK" w:cs="TH SarabunPSK"/>
                <w:color w:val="000000" w:themeColor="text1"/>
                <w:sz w:val="32"/>
                <w:szCs w:val="32"/>
                <w:cs/>
              </w:rPr>
              <w:t>087-</w:t>
            </w:r>
            <w:r w:rsidRPr="005F729E">
              <w:rPr>
                <w:rFonts w:ascii="TH SarabunPSK" w:hAnsi="TH SarabunPSK" w:cs="TH SarabunPSK"/>
                <w:color w:val="000000" w:themeColor="text1"/>
                <w:sz w:val="32"/>
                <w:szCs w:val="32"/>
                <w:cs/>
              </w:rPr>
              <w:t>1149480</w:t>
            </w:r>
          </w:p>
          <w:p w:rsidR="00756017" w:rsidRPr="009D008E" w:rsidRDefault="00756017" w:rsidP="00380F27">
            <w:pPr>
              <w:spacing w:after="0"/>
              <w:rPr>
                <w:rFonts w:ascii="TH SarabunPSK" w:hAnsi="TH SarabunPSK" w:cs="TH SarabunPSK"/>
                <w:color w:val="000000" w:themeColor="text1"/>
                <w:sz w:val="32"/>
                <w:szCs w:val="32"/>
              </w:rPr>
            </w:pPr>
            <w:r w:rsidRPr="009D008E">
              <w:rPr>
                <w:rFonts w:ascii="TH SarabunPSK" w:hAnsi="TH SarabunPSK" w:cs="TH SarabunPSK" w:hint="cs"/>
                <w:color w:val="000000" w:themeColor="text1"/>
                <w:sz w:val="32"/>
                <w:szCs w:val="32"/>
                <w:cs/>
              </w:rPr>
              <w:t xml:space="preserve">    </w:t>
            </w:r>
            <w:r w:rsidRPr="009D008E">
              <w:rPr>
                <w:rFonts w:ascii="TH SarabunPSK" w:hAnsi="TH SarabunPSK" w:cs="TH SarabunPSK"/>
                <w:color w:val="000000" w:themeColor="text1"/>
                <w:sz w:val="32"/>
                <w:szCs w:val="32"/>
                <w:cs/>
              </w:rPr>
              <w:t xml:space="preserve">โทรสาร : </w:t>
            </w:r>
            <w:r>
              <w:rPr>
                <w:rFonts w:ascii="TH SarabunPSK" w:hAnsi="TH SarabunPSK" w:cs="TH SarabunPSK"/>
                <w:color w:val="000000" w:themeColor="text1"/>
                <w:sz w:val="32"/>
                <w:szCs w:val="32"/>
                <w:cs/>
              </w:rPr>
              <w:t>0</w:t>
            </w:r>
            <w:r w:rsidRPr="005F729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3547072</w:t>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rPr>
              <w:t>E-mail :</w:t>
            </w:r>
            <w:r>
              <w:t xml:space="preserve"> </w:t>
            </w:r>
            <w:r w:rsidRPr="005F729E">
              <w:rPr>
                <w:rFonts w:ascii="TH SarabunPSK" w:hAnsi="TH SarabunPSK" w:cs="TH SarabunPSK"/>
                <w:color w:val="000000" w:themeColor="text1"/>
                <w:sz w:val="32"/>
                <w:szCs w:val="32"/>
              </w:rPr>
              <w:t>j.bunthong@gmail.com</w:t>
            </w:r>
          </w:p>
          <w:p w:rsidR="00756017" w:rsidRPr="009D008E" w:rsidRDefault="00756017" w:rsidP="00380F27">
            <w:pPr>
              <w:spacing w:after="0"/>
              <w:rPr>
                <w:rFonts w:ascii="TH SarabunPSK" w:hAnsi="TH SarabunPSK" w:cs="TH SarabunPSK"/>
                <w:b/>
                <w:bCs/>
                <w:color w:val="000000" w:themeColor="text1"/>
                <w:sz w:val="32"/>
                <w:szCs w:val="32"/>
              </w:rPr>
            </w:pPr>
            <w:r w:rsidRPr="009D008E">
              <w:rPr>
                <w:rFonts w:ascii="TH SarabunPSK" w:hAnsi="TH SarabunPSK" w:cs="TH SarabunPSK"/>
                <w:b/>
                <w:bCs/>
                <w:color w:val="000000" w:themeColor="text1"/>
                <w:sz w:val="32"/>
                <w:szCs w:val="32"/>
                <w:cs/>
              </w:rPr>
              <w:t>สถาบันประสาทวิทยา</w:t>
            </w:r>
          </w:p>
        </w:tc>
      </w:tr>
      <w:tr w:rsidR="00756017" w:rsidRPr="009D008E" w:rsidTr="00380F27">
        <w:tc>
          <w:tcPr>
            <w:tcW w:w="2694" w:type="dxa"/>
            <w:tcBorders>
              <w:top w:val="single" w:sz="4" w:space="0" w:color="auto"/>
              <w:left w:val="single" w:sz="4" w:space="0" w:color="auto"/>
              <w:bottom w:val="single" w:sz="4" w:space="0" w:color="auto"/>
              <w:right w:val="single" w:sz="4" w:space="0" w:color="auto"/>
            </w:tcBorders>
          </w:tcPr>
          <w:p w:rsidR="00756017" w:rsidRPr="009D008E" w:rsidRDefault="00756017" w:rsidP="00380F27">
            <w:pPr>
              <w:spacing w:after="0" w:line="240" w:lineRule="auto"/>
              <w:rPr>
                <w:rFonts w:ascii="TH SarabunPSK" w:hAnsi="TH SarabunPSK" w:cs="TH SarabunPSK"/>
                <w:b/>
                <w:bCs/>
                <w:color w:val="000000" w:themeColor="text1"/>
                <w:sz w:val="32"/>
                <w:szCs w:val="32"/>
                <w:cs/>
              </w:rPr>
            </w:pPr>
            <w:r w:rsidRPr="009D008E">
              <w:rPr>
                <w:rFonts w:ascii="TH SarabunPSK" w:hAnsi="TH SarabunPSK" w:cs="TH SarabunPSK"/>
                <w:b/>
                <w:bCs/>
                <w:color w:val="000000" w:themeColor="text1"/>
                <w:sz w:val="32"/>
                <w:szCs w:val="32"/>
                <w:cs/>
              </w:rPr>
              <w:t>หน่วยงานประมวลผลและจัดทำข้อมูล</w:t>
            </w:r>
          </w:p>
          <w:p w:rsidR="00756017" w:rsidRPr="009D008E" w:rsidRDefault="00756017" w:rsidP="00380F27">
            <w:pPr>
              <w:spacing w:after="0" w:line="240" w:lineRule="auto"/>
              <w:rPr>
                <w:rFonts w:ascii="TH SarabunPSK" w:hAnsi="TH SarabunPSK" w:cs="TH SarabunPSK"/>
                <w:b/>
                <w:bCs/>
                <w:color w:val="000000" w:themeColor="text1"/>
                <w:sz w:val="32"/>
                <w:szCs w:val="32"/>
                <w:cs/>
              </w:rPr>
            </w:pPr>
            <w:r w:rsidRPr="009D008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56017" w:rsidRPr="009D008E" w:rsidRDefault="00756017" w:rsidP="00380F27">
            <w:pPr>
              <w:spacing w:after="0"/>
              <w:rPr>
                <w:rFonts w:ascii="TH SarabunPSK" w:hAnsi="TH SarabunPSK" w:cs="TH SarabunPSK"/>
                <w:color w:val="000000" w:themeColor="text1"/>
                <w:sz w:val="32"/>
                <w:szCs w:val="32"/>
              </w:rPr>
            </w:pPr>
            <w:r w:rsidRPr="009D008E">
              <w:rPr>
                <w:rFonts w:ascii="TH SarabunPSK" w:hAnsi="TH SarabunPSK" w:cs="TH SarabunPSK"/>
                <w:color w:val="000000" w:themeColor="text1"/>
                <w:sz w:val="32"/>
                <w:szCs w:val="32"/>
                <w:cs/>
              </w:rPr>
              <w:t>1. สำนักนโยบายและยุทธศาสตร์ สำนักงานปลัดกระทรวงสาธารณสุข</w:t>
            </w:r>
          </w:p>
          <w:p w:rsidR="00756017" w:rsidRPr="005F729E" w:rsidRDefault="00756017" w:rsidP="00380F27">
            <w:pPr>
              <w:spacing w:after="0"/>
              <w:rPr>
                <w:rFonts w:ascii="TH SarabunPSK" w:hAnsi="TH SarabunPSK" w:cs="TH SarabunPSK"/>
                <w:color w:val="000000" w:themeColor="text1"/>
                <w:sz w:val="32"/>
                <w:szCs w:val="32"/>
              </w:rPr>
            </w:pPr>
            <w:r w:rsidRPr="005F729E">
              <w:rPr>
                <w:rFonts w:ascii="TH SarabunPSK" w:hAnsi="TH SarabunPSK" w:cs="TH SarabunPSK"/>
                <w:color w:val="000000" w:themeColor="text1"/>
                <w:sz w:val="32"/>
                <w:szCs w:val="32"/>
                <w:cs/>
              </w:rPr>
              <w:t>2. นพ.ภัทรวินฑ์ อัตตะสาระ รองผู้อำนวยการสำนักนิเทศระบบการแพทย์ กรมการแพทย์</w:t>
            </w:r>
          </w:p>
          <w:p w:rsidR="00756017" w:rsidRPr="005F729E" w:rsidRDefault="0075601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5F729E">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r>
            <w:r w:rsidRPr="005F729E">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9357334</w:t>
            </w:r>
          </w:p>
          <w:p w:rsidR="00756017" w:rsidRPr="009D008E" w:rsidRDefault="0075601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5F729E">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 xml:space="preserve">9659851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5F729E">
              <w:rPr>
                <w:rFonts w:ascii="TH SarabunPSK" w:hAnsi="TH SarabunPSK" w:cs="TH SarabunPSK"/>
                <w:color w:val="000000" w:themeColor="text1"/>
                <w:sz w:val="32"/>
                <w:szCs w:val="32"/>
              </w:rPr>
              <w:t>E-mail : pattarawin@gmail.com</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9D008E" w:rsidRDefault="00756017" w:rsidP="00380F27">
            <w:pPr>
              <w:spacing w:after="0" w:line="240" w:lineRule="auto"/>
              <w:rPr>
                <w:rFonts w:ascii="TH SarabunPSK" w:hAnsi="TH SarabunPSK" w:cs="TH SarabunPSK"/>
                <w:b/>
                <w:bCs/>
                <w:color w:val="000000" w:themeColor="text1"/>
                <w:sz w:val="32"/>
                <w:szCs w:val="32"/>
                <w:cs/>
              </w:rPr>
            </w:pPr>
            <w:r w:rsidRPr="009D008E">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56017" w:rsidRPr="009D008E" w:rsidRDefault="00756017" w:rsidP="00380F27">
            <w:pPr>
              <w:spacing w:after="0"/>
              <w:rPr>
                <w:rFonts w:ascii="TH SarabunPSK" w:hAnsi="TH SarabunPSK" w:cs="TH SarabunPSK"/>
                <w:color w:val="000000" w:themeColor="text1"/>
                <w:sz w:val="32"/>
                <w:szCs w:val="32"/>
              </w:rPr>
            </w:pPr>
            <w:r w:rsidRPr="009D008E">
              <w:rPr>
                <w:rFonts w:ascii="TH SarabunPSK" w:hAnsi="TH SarabunPSK" w:cs="TH SarabunPSK"/>
                <w:color w:val="000000" w:themeColor="text1"/>
                <w:sz w:val="32"/>
                <w:szCs w:val="32"/>
                <w:cs/>
              </w:rPr>
              <w:t xml:space="preserve">1. นพ.ภัทรวินฑ์ อัตตะสาระ </w:t>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cs/>
              </w:rPr>
              <w:tab/>
              <w:t xml:space="preserve">รองผู้อำนวยการสำนักนิเทศระบบการแพทย์ </w:t>
            </w:r>
          </w:p>
          <w:p w:rsidR="00756017" w:rsidRPr="009D008E" w:rsidRDefault="00756017" w:rsidP="00380F27">
            <w:pPr>
              <w:spacing w:after="0" w:line="240" w:lineRule="auto"/>
              <w:rPr>
                <w:rFonts w:ascii="TH SarabunPSK" w:hAnsi="TH SarabunPSK" w:cs="TH SarabunPSK"/>
                <w:color w:val="000000" w:themeColor="text1"/>
                <w:sz w:val="32"/>
                <w:szCs w:val="32"/>
              </w:rPr>
            </w:pPr>
            <w:r w:rsidRPr="009D008E">
              <w:rPr>
                <w:rFonts w:ascii="TH SarabunPSK" w:hAnsi="TH SarabunPSK" w:cs="TH SarabunPSK" w:hint="cs"/>
                <w:color w:val="000000" w:themeColor="text1"/>
                <w:sz w:val="32"/>
                <w:szCs w:val="32"/>
                <w:cs/>
              </w:rPr>
              <w:t xml:space="preserve">    </w:t>
            </w:r>
            <w:r w:rsidRPr="009D008E">
              <w:rPr>
                <w:rFonts w:ascii="TH SarabunPSK" w:hAnsi="TH SarabunPSK" w:cs="TH SarabunPSK"/>
                <w:color w:val="000000" w:themeColor="text1"/>
                <w:sz w:val="32"/>
                <w:szCs w:val="32"/>
                <w:cs/>
              </w:rPr>
              <w:t>โทรศัพท์ที่ทำงาน :</w:t>
            </w:r>
            <w:r>
              <w:t xml:space="preserve"> </w:t>
            </w:r>
            <w:r w:rsidRPr="005F729E">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5906357</w:t>
            </w:r>
            <w:r w:rsidRPr="009D008E">
              <w:rPr>
                <w:rFonts w:ascii="TH SarabunPSK" w:hAnsi="TH SarabunPSK" w:cs="TH SarabunPSK"/>
                <w:color w:val="000000" w:themeColor="text1"/>
                <w:sz w:val="32"/>
                <w:szCs w:val="32"/>
              </w:rPr>
              <w:tab/>
            </w:r>
            <w:r w:rsidRPr="009D008E">
              <w:rPr>
                <w:rFonts w:ascii="TH SarabunPSK" w:hAnsi="TH SarabunPSK" w:cs="TH SarabunPSK"/>
                <w:color w:val="000000" w:themeColor="text1"/>
                <w:sz w:val="32"/>
                <w:szCs w:val="32"/>
                <w:cs/>
              </w:rPr>
              <w:t>โทรศัพท์มือถือ : 081</w:t>
            </w:r>
            <w:r w:rsidRPr="009D008E">
              <w:rPr>
                <w:rFonts w:ascii="TH SarabunPSK" w:hAnsi="TH SarabunPSK" w:cs="TH SarabunPSK" w:hint="cs"/>
                <w:color w:val="000000" w:themeColor="text1"/>
                <w:sz w:val="32"/>
                <w:szCs w:val="32"/>
                <w:cs/>
              </w:rPr>
              <w:t>-</w:t>
            </w:r>
            <w:r w:rsidRPr="009D008E">
              <w:rPr>
                <w:rFonts w:ascii="TH SarabunPSK" w:hAnsi="TH SarabunPSK" w:cs="TH SarabunPSK"/>
                <w:color w:val="000000" w:themeColor="text1"/>
                <w:sz w:val="32"/>
                <w:szCs w:val="32"/>
                <w:cs/>
              </w:rPr>
              <w:t>9357334</w:t>
            </w:r>
          </w:p>
          <w:p w:rsidR="00756017" w:rsidRPr="005F729E" w:rsidRDefault="00756017" w:rsidP="00380F27">
            <w:pPr>
              <w:spacing w:after="0"/>
              <w:rPr>
                <w:rFonts w:ascii="TH SarabunPSK" w:hAnsi="TH SarabunPSK" w:cs="TH SarabunPSK"/>
                <w:color w:val="000000" w:themeColor="text1"/>
                <w:sz w:val="32"/>
                <w:szCs w:val="32"/>
              </w:rPr>
            </w:pPr>
            <w:r w:rsidRPr="009D008E">
              <w:rPr>
                <w:rFonts w:ascii="TH SarabunPSK" w:hAnsi="TH SarabunPSK" w:cs="TH SarabunPSK" w:hint="cs"/>
                <w:color w:val="000000" w:themeColor="text1"/>
                <w:sz w:val="32"/>
                <w:szCs w:val="32"/>
                <w:cs/>
              </w:rPr>
              <w:t xml:space="preserve">    </w:t>
            </w:r>
            <w:r w:rsidRPr="009D008E">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5F729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9659851</w:t>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rPr>
              <w:t>E-mail :</w:t>
            </w:r>
            <w:r>
              <w:rPr>
                <w:rFonts w:ascii="TH SarabunPSK" w:hAnsi="TH SarabunPSK" w:cs="TH SarabunPSK" w:hint="cs"/>
                <w:b/>
                <w:bCs/>
                <w:color w:val="000000" w:themeColor="text1"/>
                <w:sz w:val="32"/>
                <w:szCs w:val="32"/>
                <w:cs/>
              </w:rPr>
              <w:t xml:space="preserve"> </w:t>
            </w:r>
            <w:r w:rsidRPr="005F729E">
              <w:rPr>
                <w:rFonts w:ascii="TH SarabunPSK" w:hAnsi="TH SarabunPSK" w:cs="TH SarabunPSK"/>
                <w:color w:val="000000" w:themeColor="text1"/>
                <w:sz w:val="32"/>
                <w:szCs w:val="32"/>
              </w:rPr>
              <w:t>pattarawin@gmail.com</w:t>
            </w:r>
          </w:p>
          <w:p w:rsidR="00756017" w:rsidRPr="009D008E" w:rsidRDefault="00756017" w:rsidP="00380F27">
            <w:pPr>
              <w:spacing w:after="0"/>
              <w:rPr>
                <w:rFonts w:ascii="TH SarabunPSK" w:hAnsi="TH SarabunPSK" w:cs="TH SarabunPSK"/>
                <w:b/>
                <w:bCs/>
                <w:color w:val="000000" w:themeColor="text1"/>
                <w:sz w:val="32"/>
                <w:szCs w:val="32"/>
              </w:rPr>
            </w:pPr>
            <w:r w:rsidRPr="009D008E">
              <w:rPr>
                <w:rFonts w:ascii="TH SarabunPSK" w:hAnsi="TH SarabunPSK" w:cs="TH SarabunPSK"/>
                <w:b/>
                <w:bCs/>
                <w:color w:val="000000" w:themeColor="text1"/>
                <w:sz w:val="32"/>
                <w:szCs w:val="32"/>
                <w:cs/>
              </w:rPr>
              <w:t>กรมการแพทย์</w:t>
            </w:r>
            <w:r w:rsidRPr="009D008E">
              <w:rPr>
                <w:rFonts w:ascii="TH SarabunPSK" w:hAnsi="TH SarabunPSK" w:cs="TH SarabunPSK" w:hint="cs"/>
                <w:b/>
                <w:bCs/>
                <w:color w:val="000000" w:themeColor="text1"/>
                <w:sz w:val="32"/>
                <w:szCs w:val="32"/>
                <w:cs/>
              </w:rPr>
              <w:t xml:space="preserve">  </w:t>
            </w:r>
          </w:p>
          <w:p w:rsidR="00756017" w:rsidRDefault="00756017" w:rsidP="00380F27">
            <w:pPr>
              <w:spacing w:after="0"/>
              <w:rPr>
                <w:rFonts w:ascii="TH SarabunPSK" w:hAnsi="TH SarabunPSK" w:cs="TH SarabunPSK"/>
                <w:color w:val="000000" w:themeColor="text1"/>
                <w:sz w:val="32"/>
                <w:szCs w:val="32"/>
              </w:rPr>
            </w:pPr>
          </w:p>
          <w:p w:rsidR="00377814" w:rsidRDefault="00377814" w:rsidP="00380F27">
            <w:pPr>
              <w:spacing w:after="0"/>
              <w:rPr>
                <w:rFonts w:ascii="TH SarabunPSK" w:hAnsi="TH SarabunPSK" w:cs="TH SarabunPSK"/>
                <w:color w:val="000000" w:themeColor="text1"/>
                <w:sz w:val="32"/>
                <w:szCs w:val="32"/>
              </w:rPr>
            </w:pPr>
          </w:p>
          <w:p w:rsidR="00752524" w:rsidRDefault="00752524" w:rsidP="00380F27">
            <w:pPr>
              <w:spacing w:after="0"/>
              <w:rPr>
                <w:rFonts w:ascii="TH SarabunPSK" w:hAnsi="TH SarabunPSK" w:cs="TH SarabunPSK"/>
                <w:color w:val="000000" w:themeColor="text1"/>
                <w:sz w:val="32"/>
                <w:szCs w:val="32"/>
              </w:rPr>
            </w:pPr>
          </w:p>
          <w:p w:rsidR="00756017" w:rsidRPr="009D008E" w:rsidRDefault="00756017" w:rsidP="00380F27">
            <w:pPr>
              <w:spacing w:after="0"/>
              <w:rPr>
                <w:rFonts w:ascii="TH SarabunPSK" w:hAnsi="TH SarabunPSK" w:cs="TH SarabunPSK"/>
                <w:color w:val="000000" w:themeColor="text1"/>
                <w:sz w:val="32"/>
                <w:szCs w:val="32"/>
              </w:rPr>
            </w:pPr>
            <w:r w:rsidRPr="009D008E">
              <w:rPr>
                <w:rFonts w:ascii="TH SarabunPSK" w:hAnsi="TH SarabunPSK" w:cs="TH SarabunPSK"/>
                <w:color w:val="000000" w:themeColor="text1"/>
                <w:sz w:val="32"/>
                <w:szCs w:val="32"/>
                <w:cs/>
              </w:rPr>
              <w:t>2. นายปวิช อภิปาลกุล</w:t>
            </w:r>
            <w:r w:rsidRPr="009D008E">
              <w:rPr>
                <w:rFonts w:ascii="TH SarabunPSK" w:hAnsi="TH SarabunPSK" w:cs="TH SarabunPSK"/>
                <w:color w:val="000000" w:themeColor="text1"/>
                <w:sz w:val="32"/>
                <w:szCs w:val="32"/>
              </w:rPr>
              <w:t xml:space="preserve"> </w:t>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cs/>
              </w:rPr>
              <w:tab/>
              <w:t>นักวิเคราะห์นโยบายและแผนปฏิบัติการ</w:t>
            </w:r>
          </w:p>
          <w:p w:rsidR="00756017" w:rsidRPr="009D008E" w:rsidRDefault="00756017" w:rsidP="00380F27">
            <w:pPr>
              <w:spacing w:after="0" w:line="240" w:lineRule="auto"/>
              <w:rPr>
                <w:rFonts w:ascii="TH SarabunPSK" w:hAnsi="TH SarabunPSK" w:cs="TH SarabunPSK"/>
                <w:color w:val="000000" w:themeColor="text1"/>
                <w:sz w:val="32"/>
                <w:szCs w:val="32"/>
              </w:rPr>
            </w:pPr>
            <w:r w:rsidRPr="009D008E">
              <w:rPr>
                <w:rFonts w:ascii="TH SarabunPSK" w:hAnsi="TH SarabunPSK" w:cs="TH SarabunPSK" w:hint="cs"/>
                <w:color w:val="000000" w:themeColor="text1"/>
                <w:sz w:val="32"/>
                <w:szCs w:val="32"/>
                <w:cs/>
              </w:rPr>
              <w:t xml:space="preserve">    </w:t>
            </w:r>
            <w:r w:rsidRPr="009D008E">
              <w:rPr>
                <w:rFonts w:ascii="TH SarabunPSK" w:hAnsi="TH SarabunPSK" w:cs="TH SarabunPSK"/>
                <w:color w:val="000000" w:themeColor="text1"/>
                <w:sz w:val="32"/>
                <w:szCs w:val="32"/>
                <w:cs/>
              </w:rPr>
              <w:t>โทรศัพท์ที่ทำงาน :</w:t>
            </w:r>
            <w:r w:rsidRPr="009D008E">
              <w:rPr>
                <w:rFonts w:ascii="TH SarabunPSK" w:hAnsi="TH SarabunPSK" w:cs="TH SarabunPSK"/>
                <w:color w:val="000000" w:themeColor="text1"/>
                <w:sz w:val="32"/>
                <w:szCs w:val="32"/>
              </w:rPr>
              <w:t xml:space="preserve"> 0</w:t>
            </w:r>
            <w:r w:rsidRPr="009D008E">
              <w:rPr>
                <w:rFonts w:ascii="TH SarabunPSK" w:hAnsi="TH SarabunPSK" w:cs="TH SarabunPSK" w:hint="cs"/>
                <w:color w:val="000000" w:themeColor="text1"/>
                <w:sz w:val="32"/>
                <w:szCs w:val="32"/>
                <w:cs/>
              </w:rPr>
              <w:t>-</w:t>
            </w:r>
            <w:r w:rsidRPr="009D008E">
              <w:rPr>
                <w:rFonts w:ascii="TH SarabunPSK" w:hAnsi="TH SarabunPSK" w:cs="TH SarabunPSK"/>
                <w:color w:val="000000" w:themeColor="text1"/>
                <w:sz w:val="32"/>
                <w:szCs w:val="32"/>
              </w:rPr>
              <w:t>259</w:t>
            </w:r>
            <w:r w:rsidRPr="009D008E">
              <w:rPr>
                <w:rFonts w:ascii="TH SarabunPSK" w:hAnsi="TH SarabunPSK" w:cs="TH SarabunPSK"/>
                <w:color w:val="000000" w:themeColor="text1"/>
                <w:sz w:val="32"/>
                <w:szCs w:val="32"/>
                <w:cs/>
              </w:rPr>
              <w:t>06352</w:t>
            </w:r>
            <w:r w:rsidRPr="009D008E">
              <w:rPr>
                <w:rFonts w:ascii="TH SarabunPSK" w:hAnsi="TH SarabunPSK" w:cs="TH SarabunPSK"/>
                <w:color w:val="000000" w:themeColor="text1"/>
                <w:sz w:val="32"/>
                <w:szCs w:val="32"/>
                <w:cs/>
              </w:rPr>
              <w:tab/>
              <w:t xml:space="preserve">โทรศัพท์มือถือ : </w:t>
            </w:r>
            <w:r>
              <w:rPr>
                <w:rFonts w:ascii="TH SarabunPSK" w:hAnsi="TH SarabunPSK" w:cs="TH SarabunPSK"/>
                <w:color w:val="000000" w:themeColor="text1"/>
                <w:sz w:val="32"/>
                <w:szCs w:val="32"/>
                <w:cs/>
              </w:rPr>
              <w:t>085-</w:t>
            </w:r>
            <w:r w:rsidRPr="005F729E">
              <w:rPr>
                <w:rFonts w:ascii="TH SarabunPSK" w:hAnsi="TH SarabunPSK" w:cs="TH SarabunPSK"/>
                <w:color w:val="000000" w:themeColor="text1"/>
                <w:sz w:val="32"/>
                <w:szCs w:val="32"/>
                <w:cs/>
              </w:rPr>
              <w:t>9594499</w:t>
            </w:r>
          </w:p>
          <w:p w:rsidR="00756017" w:rsidRPr="009D008E" w:rsidRDefault="00756017" w:rsidP="00380F27">
            <w:pPr>
              <w:spacing w:after="0"/>
              <w:rPr>
                <w:rFonts w:ascii="TH SarabunPSK" w:hAnsi="TH SarabunPSK" w:cs="TH SarabunPSK"/>
                <w:color w:val="000000" w:themeColor="text1"/>
                <w:sz w:val="32"/>
                <w:szCs w:val="32"/>
                <w:cs/>
              </w:rPr>
            </w:pPr>
            <w:r w:rsidRPr="009D008E">
              <w:rPr>
                <w:rFonts w:ascii="TH SarabunPSK" w:hAnsi="TH SarabunPSK" w:cs="TH SarabunPSK" w:hint="cs"/>
                <w:color w:val="000000" w:themeColor="text1"/>
                <w:sz w:val="32"/>
                <w:szCs w:val="32"/>
                <w:cs/>
              </w:rPr>
              <w:t xml:space="preserve">    โ</w:t>
            </w:r>
            <w:r w:rsidRPr="009D008E">
              <w:rPr>
                <w:rFonts w:ascii="TH SarabunPSK" w:hAnsi="TH SarabunPSK" w:cs="TH SarabunPSK"/>
                <w:color w:val="000000" w:themeColor="text1"/>
                <w:sz w:val="32"/>
                <w:szCs w:val="32"/>
                <w:cs/>
              </w:rPr>
              <w:t>ทรสาร :</w:t>
            </w:r>
            <w:r>
              <w:t xml:space="preserve"> </w:t>
            </w:r>
            <w:r w:rsidRPr="005F729E">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5F729E">
              <w:rPr>
                <w:rFonts w:ascii="TH SarabunPSK" w:hAnsi="TH SarabunPSK" w:cs="TH SarabunPSK"/>
                <w:color w:val="000000" w:themeColor="text1"/>
                <w:sz w:val="32"/>
                <w:szCs w:val="32"/>
                <w:cs/>
              </w:rPr>
              <w:t>5918279</w:t>
            </w:r>
            <w:r w:rsidRPr="009D008E">
              <w:rPr>
                <w:rFonts w:ascii="TH SarabunPSK" w:hAnsi="TH SarabunPSK" w:cs="TH SarabunPSK"/>
                <w:color w:val="000000" w:themeColor="text1"/>
                <w:sz w:val="32"/>
                <w:szCs w:val="32"/>
              </w:rPr>
              <w:tab/>
            </w:r>
            <w:r w:rsidRPr="009D008E">
              <w:rPr>
                <w:rFonts w:ascii="TH SarabunPSK" w:hAnsi="TH SarabunPSK" w:cs="TH SarabunPSK"/>
                <w:color w:val="000000" w:themeColor="text1"/>
                <w:sz w:val="32"/>
                <w:szCs w:val="32"/>
                <w:cs/>
              </w:rPr>
              <w:tab/>
            </w:r>
            <w:r w:rsidRPr="009D008E">
              <w:rPr>
                <w:rFonts w:ascii="TH SarabunPSK" w:hAnsi="TH SarabunPSK" w:cs="TH SarabunPSK"/>
                <w:color w:val="000000" w:themeColor="text1"/>
                <w:sz w:val="32"/>
                <w:szCs w:val="32"/>
              </w:rPr>
              <w:t>E-mail :</w:t>
            </w:r>
            <w:r>
              <w:t xml:space="preserve"> </w:t>
            </w:r>
            <w:r w:rsidRPr="005F729E">
              <w:rPr>
                <w:rFonts w:ascii="TH SarabunPSK" w:hAnsi="TH SarabunPSK" w:cs="TH SarabunPSK"/>
                <w:color w:val="000000" w:themeColor="text1"/>
                <w:sz w:val="32"/>
                <w:szCs w:val="32"/>
              </w:rPr>
              <w:t>moeva_dms@yahoo.com</w:t>
            </w:r>
          </w:p>
          <w:p w:rsidR="00756017" w:rsidRPr="003E4B14" w:rsidRDefault="00756017" w:rsidP="00380F27">
            <w:pPr>
              <w:spacing w:after="0"/>
              <w:rPr>
                <w:rFonts w:ascii="TH SarabunPSK" w:hAnsi="TH SarabunPSK" w:cs="TH SarabunPSK"/>
                <w:b/>
                <w:bCs/>
                <w:color w:val="000000" w:themeColor="text1"/>
                <w:sz w:val="32"/>
                <w:szCs w:val="32"/>
                <w:cs/>
              </w:rPr>
            </w:pPr>
            <w:r w:rsidRPr="009D008E">
              <w:rPr>
                <w:rFonts w:ascii="TH SarabunPSK" w:hAnsi="TH SarabunPSK" w:cs="TH SarabunPSK"/>
                <w:b/>
                <w:bCs/>
                <w:color w:val="000000" w:themeColor="text1"/>
                <w:sz w:val="32"/>
                <w:szCs w:val="32"/>
                <w:cs/>
              </w:rPr>
              <w:t>สำนักยุทธศาสตร์การแพทย์</w:t>
            </w:r>
            <w:r w:rsidRPr="009D008E">
              <w:rPr>
                <w:rFonts w:ascii="TH SarabunPSK" w:hAnsi="TH SarabunPSK" w:cs="TH SarabunPSK" w:hint="cs"/>
                <w:b/>
                <w:bCs/>
                <w:color w:val="000000" w:themeColor="text1"/>
                <w:sz w:val="32"/>
                <w:szCs w:val="32"/>
                <w:cs/>
              </w:rPr>
              <w:t xml:space="preserve"> </w:t>
            </w:r>
            <w:r w:rsidRPr="009D008E">
              <w:rPr>
                <w:rFonts w:ascii="TH SarabunPSK" w:hAnsi="TH SarabunPSK" w:cs="TH SarabunPSK"/>
                <w:b/>
                <w:bCs/>
                <w:color w:val="000000" w:themeColor="text1"/>
                <w:sz w:val="32"/>
                <w:szCs w:val="32"/>
                <w:cs/>
              </w:rPr>
              <w:t>กรมการแพทย์</w:t>
            </w:r>
          </w:p>
        </w:tc>
      </w:tr>
    </w:tbl>
    <w:p w:rsidR="00756017" w:rsidRPr="003E4B14" w:rsidRDefault="00756017" w:rsidP="00756017">
      <w:pPr>
        <w:tabs>
          <w:tab w:val="left" w:pos="1020"/>
        </w:tabs>
        <w:spacing w:after="0" w:line="240" w:lineRule="auto"/>
        <w:rPr>
          <w:color w:val="000000" w:themeColor="text1"/>
        </w:rPr>
      </w:pPr>
    </w:p>
    <w:p w:rsidR="00756017" w:rsidRPr="008A0FDE"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Pr="005A328C" w:rsidRDefault="00756017" w:rsidP="00756017">
      <w:pPr>
        <w:spacing w:after="0" w:line="240" w:lineRule="auto"/>
        <w:jc w:val="center"/>
        <w:rPr>
          <w:rFonts w:ascii="TH SarabunPSK" w:hAnsi="TH SarabunPSK" w:cs="TH SarabunPSK"/>
          <w:b/>
          <w:bCs/>
          <w:sz w:val="32"/>
          <w:szCs w:val="32"/>
          <w:cs/>
        </w:rPr>
      </w:pPr>
      <w:r w:rsidRPr="005A328C">
        <w:rPr>
          <w:rFonts w:ascii="TH SarabunPSK" w:hAnsi="TH SarabunPSK" w:cs="TH SarabunPSK"/>
          <w:b/>
          <w:bCs/>
          <w:sz w:val="32"/>
          <w:szCs w:val="32"/>
          <w:cs/>
        </w:rPr>
        <w:t>แบบฟอร์มการติดตามประเมินผล</w:t>
      </w:r>
    </w:p>
    <w:p w:rsidR="00756017" w:rsidRPr="005A328C" w:rsidRDefault="00756017" w:rsidP="0075601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ด้านโรคหลอดเลือดสมอง</w:t>
      </w:r>
    </w:p>
    <w:p w:rsidR="00756017" w:rsidRPr="005A328C" w:rsidRDefault="00756017" w:rsidP="00756017">
      <w:pPr>
        <w:spacing w:after="0" w:line="240" w:lineRule="auto"/>
        <w:jc w:val="center"/>
        <w:rPr>
          <w:rFonts w:ascii="TH SarabunPSK" w:hAnsi="TH SarabunPSK" w:cs="TH SarabunPSK"/>
          <w:b/>
          <w:bCs/>
          <w:sz w:val="32"/>
          <w:szCs w:val="32"/>
          <w:cs/>
        </w:rPr>
      </w:pPr>
    </w:p>
    <w:p w:rsidR="00756017" w:rsidRPr="005A328C" w:rsidRDefault="00756017" w:rsidP="00756017">
      <w:pPr>
        <w:spacing w:after="0" w:line="240" w:lineRule="auto"/>
        <w:jc w:val="both"/>
        <w:rPr>
          <w:rFonts w:ascii="TH SarabunPSK" w:hAnsi="TH SarabunPSK" w:cs="TH SarabunPSK"/>
          <w:sz w:val="32"/>
          <w:szCs w:val="32"/>
        </w:rPr>
      </w:pPr>
      <w:r>
        <w:rPr>
          <w:rFonts w:ascii="TH SarabunPSK" w:hAnsi="TH SarabunPSK" w:cs="TH SarabunPSK"/>
          <w:b/>
          <w:bCs/>
          <w:sz w:val="32"/>
          <w:szCs w:val="32"/>
        </w:rPr>
        <w:t xml:space="preserve">1. </w:t>
      </w:r>
      <w:r w:rsidRPr="005A328C">
        <w:rPr>
          <w:rFonts w:ascii="TH SarabunPSK" w:hAnsi="TH SarabunPSK" w:cs="TH SarabunPSK"/>
          <w:b/>
          <w:bCs/>
          <w:sz w:val="32"/>
          <w:szCs w:val="32"/>
          <w:cs/>
        </w:rPr>
        <w:t xml:space="preserve">ประเด็นการติดตามประเมินผล </w:t>
      </w:r>
    </w:p>
    <w:p w:rsidR="00756017" w:rsidRPr="005A328C" w:rsidRDefault="00756017" w:rsidP="00F82507">
      <w:pPr>
        <w:pStyle w:val="ListParagraph"/>
        <w:numPr>
          <w:ilvl w:val="0"/>
          <w:numId w:val="57"/>
        </w:numPr>
        <w:spacing w:after="0" w:line="240" w:lineRule="auto"/>
        <w:rPr>
          <w:rFonts w:ascii="TH SarabunPSK" w:hAnsi="TH SarabunPSK" w:cs="TH SarabunPSK"/>
          <w:sz w:val="32"/>
          <w:szCs w:val="32"/>
          <w:cs/>
        </w:rPr>
      </w:pPr>
      <w:r w:rsidRPr="005A328C">
        <w:rPr>
          <w:rFonts w:ascii="TH SarabunPSK" w:hAnsi="TH SarabunPSK" w:cs="TH SarabunPSK"/>
          <w:sz w:val="32"/>
          <w:szCs w:val="32"/>
          <w:cs/>
        </w:rPr>
        <w:t>ร้อยละอัตราตายของผู้ป่วยโรคหลอดเลือดสมอง (เป้าหมาย</w:t>
      </w:r>
      <w:r w:rsidRPr="005A328C">
        <w:rPr>
          <w:rFonts w:ascii="TH SarabunPSK" w:hAnsi="TH SarabunPSK" w:cs="TH SarabunPSK"/>
          <w:sz w:val="32"/>
          <w:szCs w:val="32"/>
        </w:rPr>
        <w:t xml:space="preserve">: </w:t>
      </w:r>
      <w:r w:rsidRPr="005A328C">
        <w:rPr>
          <w:rFonts w:ascii="TH SarabunPSK" w:hAnsi="TH SarabunPSK" w:cs="TH SarabunPSK"/>
          <w:sz w:val="32"/>
          <w:szCs w:val="32"/>
        </w:rPr>
        <w:sym w:font="Symbol" w:char="F0A3"/>
      </w:r>
      <w:r>
        <w:rPr>
          <w:rFonts w:ascii="TH SarabunPSK" w:hAnsi="TH SarabunPSK" w:cs="TH SarabunPSK"/>
          <w:sz w:val="32"/>
          <w:szCs w:val="32"/>
          <w:cs/>
        </w:rPr>
        <w:t xml:space="preserve"> ร้อยละ </w:t>
      </w:r>
      <w:r>
        <w:rPr>
          <w:rFonts w:ascii="TH SarabunPSK" w:hAnsi="TH SarabunPSK" w:cs="TH SarabunPSK"/>
          <w:sz w:val="32"/>
          <w:szCs w:val="32"/>
        </w:rPr>
        <w:t>7</w:t>
      </w:r>
      <w:r w:rsidRPr="005A328C">
        <w:rPr>
          <w:rFonts w:ascii="TH SarabunPSK" w:hAnsi="TH SarabunPSK" w:cs="TH SarabunPSK"/>
          <w:sz w:val="32"/>
          <w:szCs w:val="32"/>
          <w:cs/>
        </w:rPr>
        <w:t>)</w:t>
      </w:r>
    </w:p>
    <w:p w:rsidR="00756017" w:rsidRPr="005A328C" w:rsidRDefault="00756017" w:rsidP="00756017">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2. </w:t>
      </w:r>
      <w:r w:rsidRPr="005A328C">
        <w:rPr>
          <w:rFonts w:ascii="TH SarabunPSK" w:hAnsi="TH SarabunPSK" w:cs="TH SarabunPSK"/>
          <w:b/>
          <w:bCs/>
          <w:sz w:val="32"/>
          <w:szCs w:val="32"/>
          <w:cs/>
        </w:rPr>
        <w:t>สถานการณ์....................................</w:t>
      </w:r>
      <w:r>
        <w:rPr>
          <w:rFonts w:ascii="TH SarabunPSK" w:hAnsi="TH SarabunPSK" w:cs="TH SarabunPSK"/>
          <w:b/>
          <w:bCs/>
          <w:sz w:val="32"/>
          <w:szCs w:val="32"/>
        </w:rPr>
        <w:t>.....</w:t>
      </w:r>
      <w:r w:rsidRPr="005A328C">
        <w:rPr>
          <w:rFonts w:ascii="TH SarabunPSK" w:hAnsi="TH SarabunPSK" w:cs="TH SarabunPSK"/>
          <w:b/>
          <w:bCs/>
          <w:sz w:val="32"/>
          <w:szCs w:val="32"/>
          <w:cs/>
        </w:rPr>
        <w:t>..........................................................................................................</w:t>
      </w:r>
    </w:p>
    <w:p w:rsidR="00756017" w:rsidRPr="005A328C" w:rsidRDefault="00756017" w:rsidP="00756017">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3. </w:t>
      </w:r>
      <w:r w:rsidRPr="005A328C">
        <w:rPr>
          <w:rFonts w:ascii="TH SarabunPSK" w:hAnsi="TH SarabunPSK" w:cs="TH SarabunPSK"/>
          <w:b/>
          <w:bCs/>
          <w:sz w:val="32"/>
          <w:szCs w:val="32"/>
          <w:cs/>
        </w:rPr>
        <w:t xml:space="preserve">ข้อมูลประกอบการวิเคราะห์  </w:t>
      </w:r>
    </w:p>
    <w:p w:rsidR="00756017" w:rsidRPr="005A328C" w:rsidRDefault="00756017" w:rsidP="00756017">
      <w:pPr>
        <w:spacing w:after="0" w:line="240" w:lineRule="auto"/>
        <w:ind w:left="240"/>
        <w:rPr>
          <w:rFonts w:ascii="TH SarabunPSK" w:hAnsi="TH SarabunPSK" w:cs="TH SarabunPSK"/>
          <w:sz w:val="32"/>
          <w:szCs w:val="32"/>
        </w:rPr>
      </w:pPr>
      <w:r w:rsidRPr="005A328C">
        <w:rPr>
          <w:rFonts w:ascii="TH SarabunPSK" w:hAnsi="TH SarabunPSK" w:cs="TH SarabunPSK"/>
          <w:b/>
          <w:bCs/>
          <w:sz w:val="32"/>
          <w:szCs w:val="32"/>
          <w:cs/>
        </w:rPr>
        <w:t>3.1 ข้อมูลเชิงปริมาณ........</w:t>
      </w:r>
      <w:r>
        <w:rPr>
          <w:rFonts w:ascii="TH SarabunPSK" w:hAnsi="TH SarabunPSK" w:cs="TH SarabunPSK"/>
          <w:b/>
          <w:bCs/>
          <w:sz w:val="32"/>
          <w:szCs w:val="32"/>
        </w:rPr>
        <w:t>.............</w:t>
      </w:r>
      <w:r w:rsidRPr="005A328C">
        <w:rPr>
          <w:rFonts w:ascii="TH SarabunPSK" w:hAnsi="TH SarabunPSK" w:cs="TH SarabunPSK"/>
          <w:b/>
          <w:bCs/>
          <w:sz w:val="32"/>
          <w:szCs w:val="32"/>
          <w:cs/>
        </w:rPr>
        <w:t>..............................................................................................................</w:t>
      </w:r>
      <w:r w:rsidRPr="005A328C">
        <w:rPr>
          <w:rFonts w:ascii="TH SarabunPSK" w:hAnsi="TH SarabunPSK" w:cs="TH SarabunPSK"/>
          <w:sz w:val="32"/>
          <w:szCs w:val="32"/>
          <w:cs/>
        </w:rPr>
        <w:t xml:space="preserve"> </w:t>
      </w:r>
    </w:p>
    <w:p w:rsidR="00756017" w:rsidRPr="005A328C" w:rsidRDefault="00756017" w:rsidP="00756017">
      <w:pPr>
        <w:pStyle w:val="ListParagraph"/>
        <w:spacing w:after="0" w:line="240" w:lineRule="auto"/>
        <w:ind w:left="238"/>
        <w:jc w:val="both"/>
        <w:rPr>
          <w:rFonts w:ascii="TH SarabunPSK" w:hAnsi="TH SarabunPSK" w:cs="TH SarabunPSK"/>
          <w:sz w:val="32"/>
          <w:szCs w:val="32"/>
        </w:rPr>
      </w:pPr>
      <w:r w:rsidRPr="005A328C">
        <w:rPr>
          <w:rFonts w:ascii="TH SarabunPSK" w:hAnsi="TH SarabunPSK" w:cs="TH SarabunPSK"/>
          <w:sz w:val="32"/>
          <w:szCs w:val="32"/>
          <w:cs/>
        </w:rPr>
        <w:t xml:space="preserve">      (1) ร้อยละอัตราตายของผู้ป่วยโรคหลอดเลือดสมอง</w:t>
      </w:r>
      <w:r w:rsidRPr="005A328C">
        <w:rPr>
          <w:rFonts w:ascii="TH SarabunPSK" w:hAnsi="TH SarabunPSK" w:cs="TH SarabunPSK"/>
          <w:sz w:val="32"/>
          <w:szCs w:val="32"/>
        </w:rPr>
        <w:t xml:space="preserve"> </w:t>
      </w:r>
      <w:r w:rsidRPr="005A328C">
        <w:rPr>
          <w:rFonts w:ascii="TH SarabunPSK" w:hAnsi="TH SarabunPSK" w:cs="TH SarabunPSK"/>
          <w:sz w:val="32"/>
          <w:szCs w:val="32"/>
          <w:cs/>
        </w:rPr>
        <w:t>(เป้าหมาย</w:t>
      </w:r>
      <w:r w:rsidRPr="005A328C">
        <w:rPr>
          <w:rFonts w:ascii="TH SarabunPSK" w:hAnsi="TH SarabunPSK" w:cs="TH SarabunPSK"/>
          <w:sz w:val="32"/>
          <w:szCs w:val="32"/>
        </w:rPr>
        <w:t xml:space="preserve">: </w:t>
      </w:r>
      <w:r w:rsidRPr="005A328C">
        <w:rPr>
          <w:rFonts w:ascii="TH SarabunPSK" w:hAnsi="TH SarabunPSK" w:cs="TH SarabunPSK"/>
          <w:sz w:val="32"/>
          <w:szCs w:val="32"/>
        </w:rPr>
        <w:sym w:font="Symbol" w:char="F0A3"/>
      </w:r>
      <w:r w:rsidRPr="005A328C">
        <w:rPr>
          <w:rFonts w:ascii="TH SarabunPSK" w:hAnsi="TH SarabunPSK" w:cs="TH SarabunPSK"/>
          <w:sz w:val="32"/>
          <w:szCs w:val="32"/>
          <w:cs/>
        </w:rPr>
        <w:t xml:space="preserve"> ร้อยละ </w:t>
      </w:r>
      <w:r>
        <w:rPr>
          <w:rFonts w:ascii="TH SarabunPSK" w:hAnsi="TH SarabunPSK" w:cs="TH SarabunPSK"/>
          <w:sz w:val="32"/>
          <w:szCs w:val="32"/>
        </w:rPr>
        <w:t>7</w:t>
      </w:r>
      <w:r w:rsidRPr="005A328C">
        <w:rPr>
          <w:rFonts w:ascii="TH SarabunPSK" w:hAnsi="TH SarabunPSK" w:cs="TH SarabunPSK"/>
          <w:sz w:val="32"/>
          <w:szCs w:val="32"/>
          <w:cs/>
        </w:rPr>
        <w:t>)</w:t>
      </w:r>
      <w:r w:rsidRPr="005A328C">
        <w:rPr>
          <w:rFonts w:ascii="TH SarabunPSK" w:hAnsi="TH SarabunPSK" w:cs="TH SarabunPSK"/>
          <w:sz w:val="32"/>
          <w:szCs w:val="32"/>
        </w:rPr>
        <w:t xml:space="preserve"> </w:t>
      </w:r>
      <w:r w:rsidRPr="005A328C">
        <w:rPr>
          <w:rFonts w:ascii="TH SarabunPSK" w:hAnsi="TH SarabunPSK" w:cs="TH SarabunPSK"/>
          <w:sz w:val="32"/>
          <w:szCs w:val="32"/>
          <w:cs/>
        </w:rPr>
        <w:t xml:space="preserve">(เป้าหมายปี </w:t>
      </w:r>
      <w:r w:rsidRPr="005A328C">
        <w:rPr>
          <w:rFonts w:ascii="TH SarabunPSK" w:hAnsi="TH SarabunPSK" w:cs="TH SarabunPSK"/>
          <w:sz w:val="32"/>
          <w:szCs w:val="32"/>
        </w:rPr>
        <w:t xml:space="preserve">2560 </w:t>
      </w:r>
      <w:r w:rsidRPr="005A328C">
        <w:rPr>
          <w:rFonts w:ascii="TH SarabunPSK" w:hAnsi="TH SarabunPSK" w:cs="TH SarabunPSK"/>
          <w:sz w:val="32"/>
          <w:szCs w:val="32"/>
          <w:cs/>
        </w:rPr>
        <w:t xml:space="preserve">– </w:t>
      </w:r>
      <w:r w:rsidRPr="005A328C">
        <w:rPr>
          <w:rFonts w:ascii="TH SarabunPSK" w:hAnsi="TH SarabunPSK" w:cs="TH SarabunPSK"/>
          <w:sz w:val="32"/>
          <w:szCs w:val="32"/>
        </w:rPr>
        <w:t>2564</w:t>
      </w:r>
      <w:r w:rsidRPr="005A328C">
        <w:rPr>
          <w:rFonts w:ascii="TH SarabunPSK" w:hAnsi="TH SarabunPSK" w:cs="TH SarabunPSK"/>
          <w:sz w:val="32"/>
          <w:szCs w:val="32"/>
          <w:cs/>
        </w:rPr>
        <w:t>)</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474"/>
        <w:gridCol w:w="2552"/>
        <w:gridCol w:w="2268"/>
        <w:gridCol w:w="1020"/>
      </w:tblGrid>
      <w:tr w:rsidR="00756017" w:rsidRPr="005A328C" w:rsidTr="00380F27">
        <w:trPr>
          <w:jc w:val="center"/>
        </w:trPr>
        <w:tc>
          <w:tcPr>
            <w:tcW w:w="2279" w:type="dxa"/>
            <w:vMerge w:val="restart"/>
            <w:vAlign w:val="center"/>
          </w:tcPr>
          <w:p w:rsidR="00756017" w:rsidRPr="005A328C" w:rsidRDefault="00756017" w:rsidP="00380F27">
            <w:pPr>
              <w:spacing w:after="0" w:line="240" w:lineRule="auto"/>
              <w:ind w:left="-108" w:right="-108"/>
              <w:jc w:val="center"/>
              <w:rPr>
                <w:rFonts w:ascii="TH SarabunPSK" w:hAnsi="TH SarabunPSK" w:cs="TH SarabunPSK"/>
                <w:b/>
                <w:bCs/>
                <w:sz w:val="32"/>
                <w:szCs w:val="32"/>
                <w:cs/>
              </w:rPr>
            </w:pPr>
            <w:r w:rsidRPr="005A328C">
              <w:rPr>
                <w:rFonts w:ascii="TH SarabunPSK" w:hAnsi="TH SarabunPSK" w:cs="TH SarabunPSK"/>
                <w:b/>
                <w:bCs/>
                <w:sz w:val="32"/>
                <w:szCs w:val="32"/>
                <w:cs/>
              </w:rPr>
              <w:t>สถานบริการสุขภาพ</w:t>
            </w:r>
          </w:p>
        </w:tc>
        <w:tc>
          <w:tcPr>
            <w:tcW w:w="7294" w:type="dxa"/>
            <w:gridSpan w:val="3"/>
            <w:tcBorders>
              <w:bottom w:val="single" w:sz="4" w:space="0" w:color="auto"/>
            </w:tcBorders>
            <w:vAlign w:val="center"/>
          </w:tcPr>
          <w:p w:rsidR="00756017" w:rsidRPr="005A328C" w:rsidRDefault="00756017" w:rsidP="00380F27">
            <w:pPr>
              <w:spacing w:after="0" w:line="240" w:lineRule="auto"/>
              <w:ind w:left="-167" w:right="-148"/>
              <w:jc w:val="center"/>
              <w:rPr>
                <w:rFonts w:ascii="TH SarabunPSK" w:hAnsi="TH SarabunPSK" w:cs="TH SarabunPSK"/>
                <w:b/>
                <w:bCs/>
                <w:sz w:val="32"/>
                <w:szCs w:val="32"/>
                <w:cs/>
              </w:rPr>
            </w:pPr>
            <w:r w:rsidRPr="005A328C">
              <w:rPr>
                <w:rFonts w:ascii="TH SarabunPSK" w:hAnsi="TH SarabunPSK" w:cs="TH SarabunPSK"/>
                <w:b/>
                <w:bCs/>
                <w:sz w:val="32"/>
                <w:szCs w:val="32"/>
                <w:cs/>
              </w:rPr>
              <w:t>รายการข้อมูล</w:t>
            </w:r>
          </w:p>
        </w:tc>
        <w:tc>
          <w:tcPr>
            <w:tcW w:w="1020" w:type="dxa"/>
            <w:vMerge w:val="restart"/>
            <w:vAlign w:val="center"/>
          </w:tcPr>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หมายเหตุ</w:t>
            </w:r>
          </w:p>
        </w:tc>
      </w:tr>
      <w:tr w:rsidR="00756017" w:rsidRPr="005A328C" w:rsidTr="00380F27">
        <w:trPr>
          <w:jc w:val="center"/>
        </w:trPr>
        <w:tc>
          <w:tcPr>
            <w:tcW w:w="2279" w:type="dxa"/>
            <w:vMerge/>
            <w:tcBorders>
              <w:bottom w:val="single" w:sz="4" w:space="0" w:color="auto"/>
            </w:tcBorders>
          </w:tcPr>
          <w:p w:rsidR="00756017" w:rsidRPr="005A328C" w:rsidRDefault="00756017" w:rsidP="00380F27">
            <w:pPr>
              <w:spacing w:after="0" w:line="240" w:lineRule="auto"/>
              <w:ind w:left="-108" w:right="-108"/>
              <w:jc w:val="center"/>
              <w:rPr>
                <w:rFonts w:ascii="TH SarabunPSK" w:hAnsi="TH SarabunPSK" w:cs="TH SarabunPSK"/>
                <w:sz w:val="32"/>
                <w:szCs w:val="32"/>
                <w:cs/>
              </w:rPr>
            </w:pPr>
          </w:p>
        </w:tc>
        <w:tc>
          <w:tcPr>
            <w:tcW w:w="2474" w:type="dxa"/>
            <w:tcBorders>
              <w:bottom w:val="single" w:sz="4" w:space="0" w:color="auto"/>
            </w:tcBorders>
            <w:vAlign w:val="center"/>
          </w:tcPr>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จำนวนครั้งของการจำหน่ายผู้ป่วยโรคหลอดเลือดสมองตายจากทุกหอผู้ป่วย</w:t>
            </w:r>
          </w:p>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 xml:space="preserve">(รหัส </w:t>
            </w:r>
            <w:r w:rsidRPr="005A328C">
              <w:rPr>
                <w:rFonts w:ascii="TH SarabunPSK" w:hAnsi="TH SarabunPSK" w:cs="TH SarabunPSK"/>
                <w:b/>
                <w:bCs/>
                <w:sz w:val="32"/>
                <w:szCs w:val="32"/>
              </w:rPr>
              <w:t>ICD</w:t>
            </w:r>
            <w:r w:rsidRPr="005A328C">
              <w:rPr>
                <w:rFonts w:ascii="TH SarabunPSK" w:hAnsi="TH SarabunPSK" w:cs="TH SarabunPSK"/>
                <w:b/>
                <w:bCs/>
                <w:sz w:val="32"/>
                <w:szCs w:val="32"/>
                <w:cs/>
              </w:rPr>
              <w:t>-</w:t>
            </w:r>
            <w:r w:rsidRPr="005A328C">
              <w:rPr>
                <w:rFonts w:ascii="TH SarabunPSK" w:hAnsi="TH SarabunPSK" w:cs="TH SarabunPSK"/>
                <w:b/>
                <w:bCs/>
                <w:sz w:val="32"/>
                <w:szCs w:val="32"/>
              </w:rPr>
              <w:t xml:space="preserve">10 </w:t>
            </w:r>
            <w:r w:rsidRPr="005A328C">
              <w:rPr>
                <w:rFonts w:ascii="TH SarabunPSK" w:hAnsi="TH SarabunPSK" w:cs="TH SarabunPSK"/>
                <w:b/>
                <w:bCs/>
                <w:sz w:val="32"/>
                <w:szCs w:val="32"/>
                <w:cs/>
              </w:rPr>
              <w:t>=</w:t>
            </w:r>
            <w:r w:rsidRPr="005A328C">
              <w:rPr>
                <w:rFonts w:ascii="TH SarabunPSK" w:hAnsi="TH SarabunPSK" w:cs="TH SarabunPSK"/>
                <w:b/>
                <w:bCs/>
                <w:sz w:val="32"/>
                <w:szCs w:val="32"/>
              </w:rPr>
              <w:t>I60</w:t>
            </w:r>
            <w:r w:rsidRPr="005A328C">
              <w:rPr>
                <w:rFonts w:ascii="TH SarabunPSK" w:hAnsi="TH SarabunPSK" w:cs="TH SarabunPSK"/>
                <w:b/>
                <w:bCs/>
                <w:sz w:val="32"/>
                <w:szCs w:val="32"/>
                <w:cs/>
              </w:rPr>
              <w:t>-</w:t>
            </w:r>
            <w:r w:rsidRPr="005A328C">
              <w:rPr>
                <w:rFonts w:ascii="TH SarabunPSK" w:hAnsi="TH SarabunPSK" w:cs="TH SarabunPSK"/>
                <w:b/>
                <w:bCs/>
                <w:sz w:val="32"/>
                <w:szCs w:val="32"/>
              </w:rPr>
              <w:t>I69</w:t>
            </w:r>
            <w:r w:rsidRPr="005A328C">
              <w:rPr>
                <w:rFonts w:ascii="TH SarabunPSK" w:hAnsi="TH SarabunPSK" w:cs="TH SarabunPSK"/>
                <w:b/>
                <w:bCs/>
                <w:sz w:val="32"/>
                <w:szCs w:val="32"/>
                <w:cs/>
              </w:rPr>
              <w:t>)</w:t>
            </w:r>
          </w:p>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rPr>
              <w:t xml:space="preserve"> (A)</w:t>
            </w:r>
          </w:p>
        </w:tc>
        <w:tc>
          <w:tcPr>
            <w:tcW w:w="2552" w:type="dxa"/>
            <w:vAlign w:val="center"/>
          </w:tcPr>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จำนวนครั้งของการจำหน่ายทุกสถานะของผู้ป่วยโรคหลอดเลือดสมองจากทุกหอผู้ป่วย ในช่วงเวลาเดียวกัน</w:t>
            </w:r>
          </w:p>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rPr>
              <w:t>(B)</w:t>
            </w:r>
          </w:p>
        </w:tc>
        <w:tc>
          <w:tcPr>
            <w:tcW w:w="2268" w:type="dxa"/>
            <w:vAlign w:val="center"/>
          </w:tcPr>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ร้อยละอัตราตายของผู้ป่วยโรคหลอดเลือดสมอง</w:t>
            </w:r>
          </w:p>
          <w:p w:rsidR="00756017" w:rsidRPr="005A328C" w:rsidRDefault="00756017" w:rsidP="00380F27">
            <w:pPr>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 xml:space="preserve"> (</w:t>
            </w:r>
            <w:r w:rsidRPr="005A328C">
              <w:rPr>
                <w:rFonts w:ascii="TH SarabunPSK" w:hAnsi="TH SarabunPSK" w:cs="TH SarabunPSK"/>
                <w:b/>
                <w:bCs/>
                <w:sz w:val="32"/>
                <w:szCs w:val="32"/>
              </w:rPr>
              <w:t>A</w:t>
            </w:r>
            <w:r w:rsidRPr="005A328C">
              <w:rPr>
                <w:rFonts w:ascii="TH SarabunPSK" w:hAnsi="TH SarabunPSK" w:cs="TH SarabunPSK"/>
                <w:b/>
                <w:bCs/>
                <w:sz w:val="32"/>
                <w:szCs w:val="32"/>
                <w:cs/>
              </w:rPr>
              <w:t>/</w:t>
            </w:r>
            <w:r w:rsidRPr="005A328C">
              <w:rPr>
                <w:rFonts w:ascii="TH SarabunPSK" w:hAnsi="TH SarabunPSK" w:cs="TH SarabunPSK"/>
                <w:b/>
                <w:bCs/>
                <w:sz w:val="32"/>
                <w:szCs w:val="32"/>
              </w:rPr>
              <w:t>B) x100</w:t>
            </w:r>
          </w:p>
        </w:tc>
        <w:tc>
          <w:tcPr>
            <w:tcW w:w="1020" w:type="dxa"/>
            <w:vMerge/>
          </w:tcPr>
          <w:p w:rsidR="00756017" w:rsidRPr="005A328C" w:rsidRDefault="00756017" w:rsidP="00380F27">
            <w:pPr>
              <w:spacing w:after="0" w:line="240" w:lineRule="auto"/>
              <w:jc w:val="center"/>
              <w:rPr>
                <w:rFonts w:ascii="TH SarabunPSK" w:hAnsi="TH SarabunPSK" w:cs="TH SarabunPSK"/>
                <w:sz w:val="32"/>
                <w:szCs w:val="32"/>
              </w:rPr>
            </w:pPr>
          </w:p>
        </w:tc>
      </w:tr>
      <w:tr w:rsidR="00756017" w:rsidRPr="005A328C" w:rsidTr="00380F27">
        <w:trPr>
          <w:trHeight w:val="350"/>
          <w:jc w:val="center"/>
        </w:trPr>
        <w:tc>
          <w:tcPr>
            <w:tcW w:w="2279" w:type="dxa"/>
            <w:tcBorders>
              <w:top w:val="nil"/>
              <w:left w:val="single" w:sz="4" w:space="0" w:color="auto"/>
              <w:bottom w:val="single" w:sz="4" w:space="0" w:color="auto"/>
              <w:right w:val="single" w:sz="4" w:space="0" w:color="auto"/>
            </w:tcBorders>
            <w:vAlign w:val="center"/>
          </w:tcPr>
          <w:p w:rsidR="00756017" w:rsidRPr="005A328C" w:rsidRDefault="00756017" w:rsidP="00380F27">
            <w:pPr>
              <w:spacing w:after="0" w:line="240" w:lineRule="auto"/>
              <w:jc w:val="center"/>
              <w:rPr>
                <w:rFonts w:ascii="TH SarabunPSK" w:hAnsi="TH SarabunPSK" w:cs="TH SarabunPSK"/>
                <w:sz w:val="32"/>
                <w:szCs w:val="32"/>
              </w:rPr>
            </w:pPr>
            <w:r w:rsidRPr="005A328C">
              <w:rPr>
                <w:rFonts w:ascii="TH SarabunPSK" w:hAnsi="TH SarabunPSK" w:cs="TH SarabunPSK"/>
                <w:sz w:val="32"/>
                <w:szCs w:val="32"/>
                <w:cs/>
              </w:rPr>
              <w:t>จังหวัด</w:t>
            </w:r>
            <w:r w:rsidRPr="005A328C">
              <w:rPr>
                <w:rFonts w:ascii="TH SarabunPSK" w:hAnsi="TH SarabunPSK" w:cs="TH SarabunPSK"/>
                <w:sz w:val="32"/>
                <w:szCs w:val="32"/>
              </w:rPr>
              <w:t xml:space="preserve"> 1</w:t>
            </w:r>
          </w:p>
        </w:tc>
        <w:tc>
          <w:tcPr>
            <w:tcW w:w="2474"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756017" w:rsidRPr="005A328C" w:rsidRDefault="00756017" w:rsidP="00380F27">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r>
      <w:tr w:rsidR="00756017" w:rsidRPr="005A328C" w:rsidTr="00380F27">
        <w:trPr>
          <w:trHeight w:val="350"/>
          <w:jc w:val="center"/>
        </w:trPr>
        <w:tc>
          <w:tcPr>
            <w:tcW w:w="2279" w:type="dxa"/>
            <w:tcBorders>
              <w:top w:val="nil"/>
              <w:left w:val="single" w:sz="4" w:space="0" w:color="auto"/>
              <w:bottom w:val="single" w:sz="4" w:space="0" w:color="auto"/>
              <w:right w:val="single" w:sz="4" w:space="0" w:color="auto"/>
            </w:tcBorders>
            <w:vAlign w:val="center"/>
          </w:tcPr>
          <w:p w:rsidR="00756017" w:rsidRPr="005A328C" w:rsidRDefault="00756017" w:rsidP="00380F27">
            <w:pPr>
              <w:spacing w:after="0" w:line="240" w:lineRule="auto"/>
              <w:jc w:val="center"/>
              <w:rPr>
                <w:rFonts w:ascii="TH SarabunPSK" w:hAnsi="TH SarabunPSK" w:cs="TH SarabunPSK"/>
                <w:sz w:val="32"/>
                <w:szCs w:val="32"/>
                <w:cs/>
              </w:rPr>
            </w:pPr>
            <w:r w:rsidRPr="005A328C">
              <w:rPr>
                <w:rFonts w:ascii="TH SarabunPSK" w:hAnsi="TH SarabunPSK" w:cs="TH SarabunPSK"/>
                <w:sz w:val="32"/>
                <w:szCs w:val="32"/>
                <w:cs/>
              </w:rPr>
              <w:t>จังหวัด 2</w:t>
            </w:r>
          </w:p>
        </w:tc>
        <w:tc>
          <w:tcPr>
            <w:tcW w:w="2474"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756017" w:rsidRPr="005A328C" w:rsidRDefault="00756017" w:rsidP="00380F27">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r>
      <w:tr w:rsidR="00756017" w:rsidRPr="005A328C" w:rsidTr="00380F27">
        <w:trPr>
          <w:trHeight w:val="350"/>
          <w:jc w:val="center"/>
        </w:trPr>
        <w:tc>
          <w:tcPr>
            <w:tcW w:w="2279"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rPr>
            </w:pPr>
            <w:r w:rsidRPr="005A328C">
              <w:rPr>
                <w:rFonts w:ascii="TH SarabunPSK" w:hAnsi="TH SarabunPSK" w:cs="TH SarabunPSK"/>
                <w:sz w:val="32"/>
                <w:szCs w:val="32"/>
                <w:cs/>
              </w:rPr>
              <w:t>จังหวัด 3</w:t>
            </w:r>
          </w:p>
        </w:tc>
        <w:tc>
          <w:tcPr>
            <w:tcW w:w="2474"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756017" w:rsidRPr="005A328C" w:rsidRDefault="00756017" w:rsidP="00380F27">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r>
      <w:tr w:rsidR="00756017" w:rsidRPr="005A328C" w:rsidTr="00380F27">
        <w:trPr>
          <w:trHeight w:val="350"/>
          <w:jc w:val="center"/>
        </w:trPr>
        <w:tc>
          <w:tcPr>
            <w:tcW w:w="2279"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rPr>
            </w:pPr>
            <w:r w:rsidRPr="005A328C">
              <w:rPr>
                <w:rFonts w:ascii="TH SarabunPSK" w:hAnsi="TH SarabunPSK" w:cs="TH SarabunPSK"/>
                <w:sz w:val="32"/>
                <w:szCs w:val="32"/>
                <w:cs/>
              </w:rPr>
              <w:t>จังหวัด ...</w:t>
            </w:r>
          </w:p>
        </w:tc>
        <w:tc>
          <w:tcPr>
            <w:tcW w:w="2474"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756017" w:rsidRPr="005A328C" w:rsidRDefault="00756017" w:rsidP="00380F27">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r>
      <w:tr w:rsidR="00756017" w:rsidRPr="005A328C" w:rsidTr="00380F27">
        <w:trPr>
          <w:trHeight w:val="350"/>
          <w:jc w:val="center"/>
        </w:trPr>
        <w:tc>
          <w:tcPr>
            <w:tcW w:w="2279" w:type="dxa"/>
            <w:tcBorders>
              <w:top w:val="nil"/>
              <w:left w:val="single" w:sz="4" w:space="0" w:color="auto"/>
              <w:bottom w:val="single" w:sz="4" w:space="0" w:color="auto"/>
              <w:right w:val="single" w:sz="4" w:space="0" w:color="auto"/>
            </w:tcBorders>
            <w:vAlign w:val="center"/>
          </w:tcPr>
          <w:p w:rsidR="00756017" w:rsidRPr="005A328C" w:rsidRDefault="00756017" w:rsidP="00380F27">
            <w:pPr>
              <w:spacing w:after="0" w:line="240" w:lineRule="auto"/>
              <w:jc w:val="center"/>
              <w:rPr>
                <w:rFonts w:ascii="TH SarabunPSK" w:hAnsi="TH SarabunPSK" w:cs="TH SarabunPSK"/>
                <w:b/>
                <w:bCs/>
                <w:sz w:val="32"/>
                <w:szCs w:val="32"/>
                <w:cs/>
              </w:rPr>
            </w:pPr>
            <w:r w:rsidRPr="005A328C">
              <w:rPr>
                <w:rFonts w:ascii="TH SarabunPSK" w:hAnsi="TH SarabunPSK" w:cs="TH SarabunPSK"/>
                <w:b/>
                <w:bCs/>
                <w:sz w:val="32"/>
                <w:szCs w:val="32"/>
                <w:cs/>
              </w:rPr>
              <w:t>ภาพรวมเขต</w:t>
            </w:r>
          </w:p>
          <w:p w:rsidR="00756017" w:rsidRPr="005A328C" w:rsidRDefault="00756017" w:rsidP="00380F27">
            <w:pPr>
              <w:spacing w:after="0" w:line="240" w:lineRule="auto"/>
              <w:jc w:val="center"/>
              <w:rPr>
                <w:rFonts w:ascii="TH SarabunPSK" w:hAnsi="TH SarabunPSK" w:cs="TH SarabunPSK"/>
                <w:sz w:val="32"/>
                <w:szCs w:val="32"/>
                <w:cs/>
              </w:rPr>
            </w:pPr>
            <w:r w:rsidRPr="005A328C">
              <w:rPr>
                <w:rFonts w:ascii="TH SarabunPSK" w:hAnsi="TH SarabunPSK" w:cs="TH SarabunPSK"/>
                <w:b/>
                <w:bCs/>
                <w:sz w:val="32"/>
                <w:szCs w:val="32"/>
                <w:cs/>
              </w:rPr>
              <w:t>(ข้อมูล ณ วันที่รายงาน)</w:t>
            </w:r>
          </w:p>
        </w:tc>
        <w:tc>
          <w:tcPr>
            <w:tcW w:w="2474" w:type="dxa"/>
            <w:tcBorders>
              <w:top w:val="nil"/>
              <w:left w:val="single" w:sz="4" w:space="0" w:color="auto"/>
              <w:bottom w:val="single" w:sz="4" w:space="0" w:color="auto"/>
              <w:right w:val="single" w:sz="4" w:space="0" w:color="auto"/>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756017" w:rsidRPr="005A328C" w:rsidRDefault="00756017" w:rsidP="00380F27">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756017" w:rsidRPr="005A328C" w:rsidRDefault="00756017" w:rsidP="00380F27">
            <w:pPr>
              <w:spacing w:after="0" w:line="240" w:lineRule="auto"/>
              <w:jc w:val="center"/>
              <w:rPr>
                <w:rFonts w:ascii="TH SarabunPSK" w:hAnsi="TH SarabunPSK" w:cs="TH SarabunPSK"/>
                <w:sz w:val="32"/>
                <w:szCs w:val="32"/>
                <w:cs/>
              </w:rPr>
            </w:pPr>
          </w:p>
        </w:tc>
      </w:tr>
    </w:tbl>
    <w:p w:rsidR="00756017" w:rsidRPr="005A328C" w:rsidRDefault="00756017" w:rsidP="00756017">
      <w:pPr>
        <w:spacing w:after="0" w:line="240" w:lineRule="auto"/>
        <w:rPr>
          <w:rFonts w:ascii="TH SarabunPSK" w:hAnsi="TH SarabunPSK" w:cs="TH SarabunPSK"/>
          <w:sz w:val="32"/>
          <w:szCs w:val="32"/>
        </w:rPr>
      </w:pPr>
    </w:p>
    <w:p w:rsidR="00756017" w:rsidRPr="005A328C" w:rsidRDefault="00756017" w:rsidP="00756017">
      <w:pPr>
        <w:spacing w:after="0" w:line="240" w:lineRule="auto"/>
        <w:ind w:firstLine="142"/>
        <w:rPr>
          <w:rFonts w:ascii="TH SarabunPSK" w:hAnsi="TH SarabunPSK" w:cs="TH SarabunPSK"/>
          <w:b/>
          <w:bCs/>
          <w:sz w:val="32"/>
          <w:szCs w:val="32"/>
          <w:cs/>
        </w:rPr>
      </w:pPr>
      <w:r w:rsidRPr="005A328C">
        <w:rPr>
          <w:rFonts w:ascii="TH SarabunPSK" w:hAnsi="TH SarabunPSK" w:cs="TH SarabunPSK"/>
          <w:b/>
          <w:bCs/>
          <w:sz w:val="32"/>
          <w:szCs w:val="32"/>
        </w:rPr>
        <w:t xml:space="preserve">3.2 </w:t>
      </w:r>
      <w:r w:rsidRPr="005A328C">
        <w:rPr>
          <w:rFonts w:ascii="TH SarabunPSK" w:hAnsi="TH SarabunPSK" w:cs="TH SarabunPSK"/>
          <w:b/>
          <w:bCs/>
          <w:sz w:val="32"/>
          <w:szCs w:val="32"/>
          <w:cs/>
        </w:rPr>
        <w:t>ข้อมูลเชิงคุณภาพ........................</w:t>
      </w:r>
      <w:r>
        <w:rPr>
          <w:rFonts w:ascii="TH SarabunPSK" w:hAnsi="TH SarabunPSK" w:cs="TH SarabunPSK"/>
          <w:b/>
          <w:bCs/>
          <w:sz w:val="32"/>
          <w:szCs w:val="32"/>
        </w:rPr>
        <w:t>.</w:t>
      </w:r>
      <w:r w:rsidRPr="005A328C">
        <w:rPr>
          <w:rFonts w:ascii="TH SarabunPSK" w:hAnsi="TH SarabunPSK" w:cs="TH SarabunPSK"/>
          <w:b/>
          <w:bCs/>
          <w:sz w:val="32"/>
          <w:szCs w:val="32"/>
          <w:cs/>
        </w:rPr>
        <w:t>...........................................................................................................</w:t>
      </w:r>
    </w:p>
    <w:p w:rsidR="00756017" w:rsidRPr="005A328C" w:rsidRDefault="00756017" w:rsidP="00756017">
      <w:pPr>
        <w:spacing w:after="0" w:line="240" w:lineRule="auto"/>
        <w:ind w:left="360"/>
        <w:rPr>
          <w:rFonts w:ascii="TH SarabunPSK" w:hAnsi="TH SarabunPSK" w:cs="TH SarabunPSK"/>
          <w:b/>
          <w:bCs/>
          <w:sz w:val="32"/>
          <w:szCs w:val="32"/>
        </w:rPr>
      </w:pPr>
      <w:r w:rsidRPr="005A328C">
        <w:rPr>
          <w:rFonts w:ascii="TH SarabunPSK" w:hAnsi="TH SarabunPSK" w:cs="TH SarabunPSK"/>
          <w:b/>
          <w:bCs/>
          <w:sz w:val="32"/>
          <w:szCs w:val="32"/>
          <w:cs/>
        </w:rPr>
        <w:t xml:space="preserve">  (วิเคราะห์ตามกรอบ </w:t>
      </w:r>
      <w:r w:rsidRPr="005A328C">
        <w:rPr>
          <w:rFonts w:ascii="TH SarabunPSK" w:hAnsi="TH SarabunPSK" w:cs="TH SarabunPSK"/>
          <w:b/>
          <w:bCs/>
          <w:sz w:val="32"/>
          <w:szCs w:val="32"/>
        </w:rPr>
        <w:t xml:space="preserve">6 Building Blocks </w:t>
      </w:r>
      <w:r w:rsidRPr="005A328C">
        <w:rPr>
          <w:rFonts w:ascii="TH SarabunPSK" w:hAnsi="TH SarabunPSK" w:cs="TH SarabunPSK"/>
          <w:b/>
          <w:bCs/>
          <w:sz w:val="32"/>
          <w:szCs w:val="32"/>
          <w:cs/>
        </w:rPr>
        <w:t>ภาพรวมจังหวัด</w:t>
      </w:r>
      <w:r w:rsidRPr="005A328C">
        <w:rPr>
          <w:rFonts w:ascii="TH SarabunPSK" w:hAnsi="TH SarabunPSK" w:cs="TH SarabunPSK"/>
          <w:b/>
          <w:bCs/>
          <w:sz w:val="32"/>
          <w:szCs w:val="32"/>
        </w:rPr>
        <w:t>)………………………………………………………..…</w:t>
      </w:r>
    </w:p>
    <w:p w:rsidR="00756017" w:rsidRPr="005A328C" w:rsidRDefault="00756017" w:rsidP="00756017">
      <w:pPr>
        <w:spacing w:after="0" w:line="240" w:lineRule="auto"/>
        <w:jc w:val="thaiDistribute"/>
        <w:rPr>
          <w:rFonts w:ascii="TH SarabunPSK" w:hAnsi="TH SarabunPSK" w:cs="TH SarabunPSK"/>
          <w:b/>
          <w:bCs/>
          <w:spacing w:val="-6"/>
          <w:sz w:val="32"/>
          <w:szCs w:val="32"/>
          <w:cs/>
        </w:rPr>
      </w:pPr>
      <w:r>
        <w:rPr>
          <w:rFonts w:ascii="TH SarabunPSK" w:hAnsi="TH SarabunPSK" w:cs="TH SarabunPSK"/>
          <w:b/>
          <w:bCs/>
          <w:spacing w:val="-6"/>
          <w:sz w:val="32"/>
          <w:szCs w:val="32"/>
        </w:rPr>
        <w:t xml:space="preserve">4. </w:t>
      </w:r>
      <w:r w:rsidRPr="005A328C">
        <w:rPr>
          <w:rFonts w:ascii="TH SarabunPSK" w:hAnsi="TH SarabunPSK" w:cs="TH SarabunPSK"/>
          <w:b/>
          <w:bCs/>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5A328C">
        <w:rPr>
          <w:rFonts w:ascii="TH SarabunPSK" w:hAnsi="TH SarabunPSK" w:cs="TH SarabunPSK"/>
          <w:b/>
          <w:bCs/>
          <w:spacing w:val="-6"/>
          <w:sz w:val="32"/>
          <w:szCs w:val="32"/>
        </w:rPr>
        <w:t>Key Risk Area/ Key Risk Factor)</w:t>
      </w:r>
      <w:r w:rsidRPr="005A328C">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756017" w:rsidRDefault="00756017" w:rsidP="00756017">
      <w:pPr>
        <w:pStyle w:val="ListParagraph"/>
        <w:spacing w:after="0" w:line="240" w:lineRule="auto"/>
        <w:ind w:left="0"/>
        <w:jc w:val="both"/>
        <w:rPr>
          <w:rFonts w:ascii="TH SarabunPSK" w:hAnsi="TH SarabunPSK" w:cs="TH SarabunPSK"/>
          <w:sz w:val="32"/>
          <w:szCs w:val="32"/>
        </w:rPr>
      </w:pPr>
      <w:r w:rsidRPr="005A328C">
        <w:rPr>
          <w:rFonts w:ascii="TH SarabunPSK" w:hAnsi="TH SarabunPSK" w:cs="TH SarabunPSK"/>
          <w:sz w:val="32"/>
          <w:szCs w:val="32"/>
          <w:cs/>
        </w:rPr>
        <w:t>....................................................................................................................................................................................</w:t>
      </w:r>
    </w:p>
    <w:p w:rsidR="00756017" w:rsidRDefault="00756017" w:rsidP="00756017">
      <w:pPr>
        <w:pStyle w:val="ListParagraph"/>
        <w:spacing w:after="0" w:line="240" w:lineRule="auto"/>
        <w:ind w:left="0"/>
        <w:jc w:val="both"/>
        <w:rPr>
          <w:rFonts w:ascii="TH SarabunPSK" w:hAnsi="TH SarabunPSK" w:cs="TH SarabunPSK"/>
          <w:sz w:val="32"/>
          <w:szCs w:val="32"/>
        </w:rPr>
      </w:pPr>
    </w:p>
    <w:p w:rsidR="00756017" w:rsidRDefault="00756017" w:rsidP="00756017">
      <w:pPr>
        <w:pStyle w:val="ListParagraph"/>
        <w:spacing w:after="0" w:line="240" w:lineRule="auto"/>
        <w:ind w:left="0"/>
        <w:jc w:val="both"/>
        <w:rPr>
          <w:rFonts w:ascii="TH SarabunPSK" w:hAnsi="TH SarabunPSK" w:cs="TH SarabunPSK"/>
          <w:sz w:val="32"/>
          <w:szCs w:val="32"/>
        </w:rPr>
      </w:pPr>
    </w:p>
    <w:p w:rsidR="00756017" w:rsidRDefault="00756017" w:rsidP="00756017">
      <w:pPr>
        <w:pStyle w:val="ListParagraph"/>
        <w:spacing w:after="0" w:line="240" w:lineRule="auto"/>
        <w:ind w:left="0"/>
        <w:jc w:val="both"/>
        <w:rPr>
          <w:rFonts w:ascii="TH SarabunPSK" w:hAnsi="TH SarabunPSK" w:cs="TH SarabunPSK"/>
          <w:sz w:val="32"/>
          <w:szCs w:val="32"/>
        </w:rPr>
      </w:pPr>
    </w:p>
    <w:p w:rsidR="00756017" w:rsidRPr="005A328C" w:rsidRDefault="00756017" w:rsidP="00756017">
      <w:pPr>
        <w:tabs>
          <w:tab w:val="left" w:pos="240"/>
        </w:tabs>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5. </w:t>
      </w:r>
      <w:r w:rsidRPr="005A328C">
        <w:rPr>
          <w:rFonts w:ascii="TH SarabunPSK" w:hAnsi="TH SarabunPSK" w:cs="TH SarabunPSK"/>
          <w:b/>
          <w:bCs/>
          <w:sz w:val="32"/>
          <w:szCs w:val="32"/>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756017" w:rsidRPr="005A328C" w:rsidTr="00380F27">
        <w:tc>
          <w:tcPr>
            <w:tcW w:w="3412" w:type="dxa"/>
          </w:tcPr>
          <w:p w:rsidR="00756017" w:rsidRPr="005A328C" w:rsidRDefault="00756017" w:rsidP="00380F27">
            <w:pPr>
              <w:pStyle w:val="ListParagraph"/>
              <w:spacing w:after="0" w:line="240" w:lineRule="auto"/>
              <w:ind w:left="0"/>
              <w:jc w:val="center"/>
              <w:rPr>
                <w:rFonts w:ascii="TH SarabunPSK" w:hAnsi="TH SarabunPSK" w:cs="TH SarabunPSK"/>
                <w:b/>
                <w:bCs/>
                <w:sz w:val="32"/>
                <w:szCs w:val="32"/>
                <w:cs/>
              </w:rPr>
            </w:pPr>
            <w:r w:rsidRPr="005A328C">
              <w:rPr>
                <w:rFonts w:ascii="TH SarabunPSK" w:hAnsi="TH SarabunPSK" w:cs="TH SarabunPSK"/>
                <w:b/>
                <w:bCs/>
                <w:sz w:val="32"/>
                <w:szCs w:val="32"/>
                <w:cs/>
              </w:rPr>
              <w:t>ปัญหา/อุปสรรค/ปัจจัยที่ทำให้การดำเนินงานไม่บรรลุวัตถุประสงค์</w:t>
            </w:r>
          </w:p>
        </w:tc>
        <w:tc>
          <w:tcPr>
            <w:tcW w:w="2977" w:type="dxa"/>
          </w:tcPr>
          <w:p w:rsidR="00756017" w:rsidRPr="005A328C" w:rsidRDefault="00756017" w:rsidP="00380F27">
            <w:pPr>
              <w:tabs>
                <w:tab w:val="left" w:pos="240"/>
              </w:tabs>
              <w:spacing w:after="0" w:line="240" w:lineRule="auto"/>
              <w:jc w:val="center"/>
              <w:rPr>
                <w:rFonts w:ascii="TH SarabunPSK" w:hAnsi="TH SarabunPSK" w:cs="TH SarabunPSK"/>
                <w:b/>
                <w:bCs/>
                <w:sz w:val="32"/>
                <w:szCs w:val="32"/>
              </w:rPr>
            </w:pPr>
            <w:r w:rsidRPr="005A328C">
              <w:rPr>
                <w:rFonts w:ascii="TH SarabunPSK" w:hAnsi="TH SarabunPSK" w:cs="TH SarabunPSK"/>
                <w:b/>
                <w:bCs/>
                <w:sz w:val="32"/>
                <w:szCs w:val="32"/>
                <w:cs/>
              </w:rPr>
              <w:t>ข้อเสนอแนะที่ให้ต่อหน่วยรับตรวจ</w:t>
            </w:r>
          </w:p>
          <w:p w:rsidR="00756017" w:rsidRPr="005A328C" w:rsidRDefault="00756017" w:rsidP="00380F27">
            <w:pPr>
              <w:pStyle w:val="ListParagraph"/>
              <w:spacing w:after="0" w:line="240" w:lineRule="auto"/>
              <w:ind w:left="0"/>
              <w:jc w:val="center"/>
              <w:rPr>
                <w:rFonts w:ascii="TH SarabunPSK" w:hAnsi="TH SarabunPSK" w:cs="TH SarabunPSK"/>
                <w:b/>
                <w:bCs/>
                <w:sz w:val="32"/>
                <w:szCs w:val="32"/>
              </w:rPr>
            </w:pPr>
          </w:p>
        </w:tc>
        <w:tc>
          <w:tcPr>
            <w:tcW w:w="2825" w:type="dxa"/>
          </w:tcPr>
          <w:p w:rsidR="00756017" w:rsidRPr="005A328C" w:rsidRDefault="00756017" w:rsidP="00380F27">
            <w:pPr>
              <w:tabs>
                <w:tab w:val="left" w:pos="240"/>
              </w:tabs>
              <w:spacing w:after="0" w:line="240" w:lineRule="auto"/>
              <w:jc w:val="center"/>
              <w:rPr>
                <w:rFonts w:ascii="TH SarabunPSK" w:hAnsi="TH SarabunPSK" w:cs="TH SarabunPSK"/>
                <w:b/>
                <w:bCs/>
                <w:sz w:val="32"/>
                <w:szCs w:val="32"/>
                <w:cs/>
              </w:rPr>
            </w:pPr>
            <w:r w:rsidRPr="005A328C">
              <w:rPr>
                <w:rFonts w:ascii="TH SarabunPSK" w:hAnsi="TH SarabunPSK" w:cs="TH SarabunPSK"/>
                <w:b/>
                <w:bCs/>
                <w:sz w:val="32"/>
                <w:szCs w:val="32"/>
                <w:cs/>
              </w:rPr>
              <w:t>สิ่งที่ผู้ทำหน้าที่ตรวจราชการรับไปประสาน หรือ ดำเนินการต่อ</w:t>
            </w:r>
          </w:p>
        </w:tc>
      </w:tr>
      <w:tr w:rsidR="00756017" w:rsidRPr="005A328C" w:rsidTr="00380F27">
        <w:tc>
          <w:tcPr>
            <w:tcW w:w="3412" w:type="dxa"/>
          </w:tcPr>
          <w:p w:rsidR="00756017" w:rsidRPr="005A328C" w:rsidRDefault="00756017" w:rsidP="00380F27">
            <w:pPr>
              <w:pStyle w:val="ListParagraph"/>
              <w:spacing w:after="0" w:line="240" w:lineRule="auto"/>
              <w:ind w:left="0"/>
              <w:jc w:val="both"/>
              <w:rPr>
                <w:rFonts w:ascii="TH SarabunPSK" w:hAnsi="TH SarabunPSK" w:cs="TH SarabunPSK"/>
                <w:b/>
                <w:bCs/>
                <w:sz w:val="32"/>
                <w:szCs w:val="32"/>
              </w:rPr>
            </w:pPr>
          </w:p>
        </w:tc>
        <w:tc>
          <w:tcPr>
            <w:tcW w:w="2977" w:type="dxa"/>
          </w:tcPr>
          <w:p w:rsidR="00756017" w:rsidRPr="005A328C" w:rsidRDefault="00756017" w:rsidP="00380F27">
            <w:pPr>
              <w:pStyle w:val="ListParagraph"/>
              <w:spacing w:after="0" w:line="240" w:lineRule="auto"/>
              <w:ind w:left="0"/>
              <w:jc w:val="both"/>
              <w:rPr>
                <w:rFonts w:ascii="TH SarabunPSK" w:hAnsi="TH SarabunPSK" w:cs="TH SarabunPSK"/>
                <w:b/>
                <w:bCs/>
                <w:sz w:val="32"/>
                <w:szCs w:val="32"/>
              </w:rPr>
            </w:pPr>
          </w:p>
        </w:tc>
        <w:tc>
          <w:tcPr>
            <w:tcW w:w="2825" w:type="dxa"/>
          </w:tcPr>
          <w:p w:rsidR="00756017" w:rsidRPr="005A328C" w:rsidRDefault="00756017" w:rsidP="00380F27">
            <w:pPr>
              <w:pStyle w:val="ListParagraph"/>
              <w:spacing w:after="0" w:line="240" w:lineRule="auto"/>
              <w:ind w:left="0"/>
              <w:jc w:val="both"/>
              <w:rPr>
                <w:rFonts w:ascii="TH SarabunPSK" w:hAnsi="TH SarabunPSK" w:cs="TH SarabunPSK"/>
                <w:b/>
                <w:bCs/>
                <w:sz w:val="32"/>
                <w:szCs w:val="32"/>
              </w:rPr>
            </w:pPr>
          </w:p>
        </w:tc>
      </w:tr>
      <w:tr w:rsidR="00756017" w:rsidRPr="005A328C" w:rsidTr="00380F27">
        <w:tc>
          <w:tcPr>
            <w:tcW w:w="3412" w:type="dxa"/>
          </w:tcPr>
          <w:p w:rsidR="00756017" w:rsidRPr="005A328C" w:rsidRDefault="00756017" w:rsidP="00380F27">
            <w:pPr>
              <w:pStyle w:val="ListParagraph"/>
              <w:spacing w:after="0" w:line="240" w:lineRule="auto"/>
              <w:ind w:left="0"/>
              <w:jc w:val="both"/>
              <w:rPr>
                <w:rFonts w:ascii="TH SarabunPSK" w:hAnsi="TH SarabunPSK" w:cs="TH SarabunPSK"/>
                <w:b/>
                <w:bCs/>
                <w:sz w:val="32"/>
                <w:szCs w:val="32"/>
              </w:rPr>
            </w:pPr>
          </w:p>
        </w:tc>
        <w:tc>
          <w:tcPr>
            <w:tcW w:w="2977" w:type="dxa"/>
          </w:tcPr>
          <w:p w:rsidR="00756017" w:rsidRPr="005A328C" w:rsidRDefault="00756017" w:rsidP="00380F27">
            <w:pPr>
              <w:pStyle w:val="ListParagraph"/>
              <w:spacing w:after="0" w:line="240" w:lineRule="auto"/>
              <w:ind w:left="0"/>
              <w:jc w:val="both"/>
              <w:rPr>
                <w:rFonts w:ascii="TH SarabunPSK" w:hAnsi="TH SarabunPSK" w:cs="TH SarabunPSK"/>
                <w:b/>
                <w:bCs/>
                <w:sz w:val="32"/>
                <w:szCs w:val="32"/>
              </w:rPr>
            </w:pPr>
          </w:p>
        </w:tc>
        <w:tc>
          <w:tcPr>
            <w:tcW w:w="2825" w:type="dxa"/>
          </w:tcPr>
          <w:p w:rsidR="00756017" w:rsidRPr="005A328C" w:rsidRDefault="00756017" w:rsidP="00380F27">
            <w:pPr>
              <w:pStyle w:val="ListParagraph"/>
              <w:spacing w:after="0" w:line="240" w:lineRule="auto"/>
              <w:ind w:left="0"/>
              <w:jc w:val="both"/>
              <w:rPr>
                <w:rFonts w:ascii="TH SarabunPSK" w:hAnsi="TH SarabunPSK" w:cs="TH SarabunPSK"/>
                <w:b/>
                <w:bCs/>
                <w:sz w:val="32"/>
                <w:szCs w:val="32"/>
              </w:rPr>
            </w:pPr>
          </w:p>
        </w:tc>
      </w:tr>
    </w:tbl>
    <w:p w:rsidR="00756017" w:rsidRPr="005A328C" w:rsidRDefault="00756017" w:rsidP="00756017">
      <w:pPr>
        <w:pStyle w:val="ListParagraph"/>
        <w:spacing w:after="0" w:line="240" w:lineRule="auto"/>
        <w:ind w:left="238"/>
        <w:contextualSpacing w:val="0"/>
        <w:jc w:val="both"/>
        <w:rPr>
          <w:rFonts w:ascii="TH SarabunPSK" w:hAnsi="TH SarabunPSK" w:cs="TH SarabunPSK"/>
          <w:b/>
          <w:bCs/>
          <w:sz w:val="32"/>
          <w:szCs w:val="32"/>
        </w:rPr>
      </w:pPr>
    </w:p>
    <w:p w:rsidR="00756017" w:rsidRPr="005A328C" w:rsidRDefault="00756017" w:rsidP="00756017">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t xml:space="preserve">6. </w:t>
      </w:r>
      <w:r w:rsidRPr="005A328C">
        <w:rPr>
          <w:rFonts w:ascii="TH SarabunPSK" w:hAnsi="TH SarabunPSK" w:cs="TH SarabunPSK"/>
          <w:b/>
          <w:bCs/>
          <w:sz w:val="32"/>
          <w:szCs w:val="32"/>
          <w:cs/>
        </w:rPr>
        <w:t>ข้อเสนอแนะต่อนโยบาย</w:t>
      </w:r>
      <w:r w:rsidRPr="005A328C">
        <w:rPr>
          <w:rFonts w:ascii="TH SarabunPSK" w:hAnsi="TH SarabunPSK" w:cs="TH SarabunPSK"/>
          <w:b/>
          <w:bCs/>
          <w:sz w:val="32"/>
          <w:szCs w:val="32"/>
        </w:rPr>
        <w:t xml:space="preserve"> /</w:t>
      </w:r>
      <w:r w:rsidRPr="005A328C">
        <w:rPr>
          <w:rFonts w:ascii="TH SarabunPSK" w:hAnsi="TH SarabunPSK" w:cs="TH SarabunPSK"/>
          <w:b/>
          <w:bCs/>
          <w:sz w:val="32"/>
          <w:szCs w:val="32"/>
          <w:cs/>
        </w:rPr>
        <w:t>ต่อส่วนกลาง / ต่อผู้บริหาร / ต่อระเบียบ  กฎหมาย</w:t>
      </w:r>
    </w:p>
    <w:p w:rsidR="00756017" w:rsidRPr="005A328C" w:rsidRDefault="00756017" w:rsidP="00756017">
      <w:pPr>
        <w:spacing w:after="0" w:line="240" w:lineRule="auto"/>
        <w:jc w:val="both"/>
        <w:rPr>
          <w:rFonts w:ascii="TH SarabunPSK" w:hAnsi="TH SarabunPSK" w:cs="TH SarabunPSK"/>
          <w:sz w:val="32"/>
          <w:szCs w:val="32"/>
        </w:rPr>
      </w:pPr>
      <w:r w:rsidRPr="005A328C">
        <w:rPr>
          <w:rFonts w:ascii="TH SarabunPSK" w:hAnsi="TH SarabunPSK" w:cs="TH SarabunPSK"/>
          <w:sz w:val="32"/>
          <w:szCs w:val="32"/>
          <w:cs/>
        </w:rPr>
        <w:t>....................................................................................................................................................................................</w:t>
      </w:r>
    </w:p>
    <w:p w:rsidR="00756017" w:rsidRPr="005A328C" w:rsidRDefault="00756017" w:rsidP="00756017">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t xml:space="preserve">7. </w:t>
      </w:r>
      <w:r w:rsidRPr="005A328C">
        <w:rPr>
          <w:rFonts w:ascii="TH SarabunPSK" w:hAnsi="TH SarabunPSK" w:cs="TH SarabunPSK"/>
          <w:b/>
          <w:bCs/>
          <w:sz w:val="32"/>
          <w:szCs w:val="32"/>
          <w:cs/>
        </w:rPr>
        <w:t xml:space="preserve">นวัตกรรมที่สามารถเป็นแบบอย่าง </w:t>
      </w:r>
      <w:r w:rsidRPr="005A328C">
        <w:rPr>
          <w:rFonts w:ascii="TH SarabunPSK" w:hAnsi="TH SarabunPSK" w:cs="TH SarabunPSK"/>
          <w:sz w:val="32"/>
          <w:szCs w:val="32"/>
          <w:cs/>
        </w:rPr>
        <w:t>(ถ้ามี)</w:t>
      </w:r>
    </w:p>
    <w:p w:rsidR="00756017" w:rsidRPr="005A328C" w:rsidRDefault="00756017" w:rsidP="00756017">
      <w:pPr>
        <w:spacing w:after="0" w:line="240" w:lineRule="auto"/>
        <w:jc w:val="both"/>
        <w:rPr>
          <w:rFonts w:ascii="TH SarabunPSK" w:hAnsi="TH SarabunPSK" w:cs="TH SarabunPSK"/>
          <w:sz w:val="32"/>
          <w:szCs w:val="32"/>
        </w:rPr>
      </w:pPr>
      <w:r w:rsidRPr="005A328C">
        <w:rPr>
          <w:rFonts w:ascii="TH SarabunPSK" w:hAnsi="TH SarabunPSK" w:cs="TH SarabunPSK"/>
          <w:sz w:val="32"/>
          <w:szCs w:val="32"/>
          <w:cs/>
        </w:rPr>
        <w:t>....................................................................................................................................................................................</w:t>
      </w:r>
    </w:p>
    <w:p w:rsidR="00756017" w:rsidRPr="005A328C" w:rsidRDefault="00756017" w:rsidP="00756017">
      <w:pPr>
        <w:spacing w:after="0" w:line="240" w:lineRule="auto"/>
        <w:ind w:firstLine="284"/>
        <w:rPr>
          <w:rFonts w:ascii="TH SarabunPSK" w:hAnsi="TH SarabunPSK" w:cs="TH SarabunPSK"/>
          <w:b/>
          <w:bCs/>
          <w:sz w:val="32"/>
          <w:szCs w:val="32"/>
        </w:rPr>
      </w:pPr>
    </w:p>
    <w:p w:rsidR="00756017" w:rsidRPr="005A328C" w:rsidRDefault="00756017" w:rsidP="00756017">
      <w:pPr>
        <w:spacing w:after="0" w:line="240" w:lineRule="auto"/>
        <w:ind w:left="4536"/>
        <w:rPr>
          <w:rFonts w:ascii="TH SarabunPSK" w:hAnsi="TH SarabunPSK" w:cs="TH SarabunPSK"/>
          <w:sz w:val="32"/>
          <w:szCs w:val="32"/>
          <w:cs/>
        </w:rPr>
      </w:pPr>
      <w:r w:rsidRPr="005A328C">
        <w:rPr>
          <w:rFonts w:ascii="TH SarabunPSK" w:hAnsi="TH SarabunPSK" w:cs="TH SarabunPSK"/>
          <w:sz w:val="32"/>
          <w:szCs w:val="32"/>
          <w:cs/>
        </w:rPr>
        <w:t>ผู้รายงาน..............................................................................</w:t>
      </w:r>
    </w:p>
    <w:p w:rsidR="00756017" w:rsidRPr="005A328C" w:rsidRDefault="00756017" w:rsidP="00756017">
      <w:pPr>
        <w:spacing w:after="0" w:line="240" w:lineRule="auto"/>
        <w:ind w:left="4536"/>
        <w:rPr>
          <w:rFonts w:ascii="TH SarabunPSK" w:hAnsi="TH SarabunPSK" w:cs="TH SarabunPSK"/>
          <w:sz w:val="32"/>
          <w:szCs w:val="32"/>
        </w:rPr>
      </w:pPr>
      <w:r w:rsidRPr="005A328C">
        <w:rPr>
          <w:rFonts w:ascii="TH SarabunPSK" w:hAnsi="TH SarabunPSK" w:cs="TH SarabunPSK"/>
          <w:sz w:val="32"/>
          <w:szCs w:val="32"/>
          <w:cs/>
        </w:rPr>
        <w:t>ตำแหน่ง...............................................................................</w:t>
      </w:r>
    </w:p>
    <w:p w:rsidR="00756017" w:rsidRPr="005A328C" w:rsidRDefault="00756017" w:rsidP="00756017">
      <w:pPr>
        <w:spacing w:after="0" w:line="240" w:lineRule="auto"/>
        <w:ind w:left="4536"/>
        <w:rPr>
          <w:rFonts w:ascii="TH SarabunPSK" w:hAnsi="TH SarabunPSK" w:cs="TH SarabunPSK"/>
          <w:sz w:val="32"/>
          <w:szCs w:val="32"/>
        </w:rPr>
      </w:pPr>
      <w:r w:rsidRPr="005A328C">
        <w:rPr>
          <w:rFonts w:ascii="TH SarabunPSK" w:hAnsi="TH SarabunPSK" w:cs="TH SarabunPSK"/>
          <w:sz w:val="32"/>
          <w:szCs w:val="32"/>
          <w:cs/>
        </w:rPr>
        <w:t>วัน/เดือน/ปี.........................................................................</w:t>
      </w:r>
    </w:p>
    <w:p w:rsidR="00756017" w:rsidRPr="005A328C" w:rsidRDefault="00756017" w:rsidP="00756017">
      <w:pPr>
        <w:spacing w:after="0" w:line="240" w:lineRule="auto"/>
        <w:ind w:left="4536"/>
        <w:rPr>
          <w:rFonts w:ascii="TH SarabunPSK" w:hAnsi="TH SarabunPSK" w:cs="TH SarabunPSK"/>
          <w:sz w:val="32"/>
          <w:szCs w:val="32"/>
        </w:rPr>
      </w:pPr>
      <w:r w:rsidRPr="005A328C">
        <w:rPr>
          <w:rFonts w:ascii="TH SarabunPSK" w:hAnsi="TH SarabunPSK" w:cs="TH SarabunPSK"/>
          <w:sz w:val="32"/>
          <w:szCs w:val="32"/>
          <w:cs/>
        </w:rPr>
        <w:t xml:space="preserve">โทร................................... </w:t>
      </w:r>
      <w:r w:rsidRPr="005A328C">
        <w:rPr>
          <w:rFonts w:ascii="TH SarabunPSK" w:hAnsi="TH SarabunPSK" w:cs="TH SarabunPSK"/>
          <w:sz w:val="32"/>
          <w:szCs w:val="32"/>
        </w:rPr>
        <w:t>e-mail………………………</w:t>
      </w:r>
      <w:r>
        <w:rPr>
          <w:rFonts w:ascii="TH SarabunPSK" w:hAnsi="TH SarabunPSK" w:cs="TH SarabunPSK"/>
          <w:sz w:val="32"/>
          <w:szCs w:val="32"/>
        </w:rPr>
        <w:t>…</w:t>
      </w:r>
      <w:r w:rsidRPr="005A328C">
        <w:rPr>
          <w:rFonts w:ascii="TH SarabunPSK" w:hAnsi="TH SarabunPSK" w:cs="TH SarabunPSK"/>
          <w:sz w:val="32"/>
          <w:szCs w:val="32"/>
        </w:rPr>
        <w:t>………</w:t>
      </w:r>
    </w:p>
    <w:p w:rsidR="00756017" w:rsidRPr="005A328C" w:rsidRDefault="00756017" w:rsidP="00756017">
      <w:pPr>
        <w:tabs>
          <w:tab w:val="left" w:pos="1020"/>
        </w:tabs>
        <w:spacing w:after="0" w:line="240" w:lineRule="auto"/>
        <w:rPr>
          <w:rFonts w:ascii="TH SarabunPSK" w:hAnsi="TH SarabunPSK" w:cs="TH SarabunPSK"/>
          <w:color w:val="000000" w:themeColor="text1"/>
          <w:sz w:val="32"/>
          <w:szCs w:val="32"/>
        </w:rPr>
      </w:pPr>
    </w:p>
    <w:p w:rsidR="00756017" w:rsidRPr="008A0FDE" w:rsidRDefault="00756017" w:rsidP="00756017">
      <w:pPr>
        <w:tabs>
          <w:tab w:val="left" w:pos="1020"/>
        </w:tabs>
        <w:spacing w:after="0" w:line="240" w:lineRule="auto"/>
        <w:rPr>
          <w:color w:val="000000" w:themeColor="text1"/>
        </w:rPr>
      </w:pPr>
    </w:p>
    <w:p w:rsidR="00756017" w:rsidRPr="008A0FDE" w:rsidRDefault="00756017" w:rsidP="00756017">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6</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b/>
                <w:bCs/>
                <w:color w:val="000000" w:themeColor="text1"/>
                <w:sz w:val="32"/>
                <w:szCs w:val="32"/>
                <w:cs/>
              </w:rPr>
              <w:t>)</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สาขาโรคไม่ติดต่อเรื้อรัง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465865"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756017" w:rsidRPr="009864D6" w:rsidRDefault="00DD6FF1" w:rsidP="00380F27">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cs/>
              </w:rPr>
              <w:t>35</w:t>
            </w:r>
            <w:r w:rsidR="00756017" w:rsidRPr="008A0FDE">
              <w:rPr>
                <w:rFonts w:ascii="TH SarabunPSK" w:hAnsi="TH SarabunPSK" w:cs="TH SarabunPSK"/>
                <w:b/>
                <w:bCs/>
                <w:color w:val="000000" w:themeColor="text1"/>
                <w:sz w:val="32"/>
                <w:szCs w:val="32"/>
                <w:cs/>
              </w:rPr>
              <w:t xml:space="preserve">. </w:t>
            </w:r>
            <w:r w:rsidR="00756017" w:rsidRPr="0007479D">
              <w:rPr>
                <w:rFonts w:ascii="TH SarabunPSK" w:hAnsi="TH SarabunPSK" w:cs="TH SarabunPSK"/>
                <w:b/>
                <w:bCs/>
                <w:color w:val="000000" w:themeColor="text1"/>
                <w:sz w:val="32"/>
                <w:szCs w:val="32"/>
                <w:cs/>
              </w:rPr>
              <w:t>อัตราการเกิดการกำเริบเฉียบพลันในผู้ป่วยโรคปอดอุดกั้นเรื้อรัง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56017" w:rsidRPr="0007479D" w:rsidRDefault="00756017" w:rsidP="00380F27">
            <w:pPr>
              <w:spacing w:after="0" w:line="240" w:lineRule="auto"/>
              <w:rPr>
                <w:rFonts w:ascii="TH SarabunPSK" w:hAnsi="TH SarabunPSK" w:cs="TH SarabunPSK"/>
                <w:b/>
                <w:bCs/>
                <w:color w:val="000000" w:themeColor="text1"/>
                <w:sz w:val="32"/>
                <w:szCs w:val="32"/>
              </w:rPr>
            </w:pPr>
            <w:r w:rsidRPr="0007479D">
              <w:rPr>
                <w:rFonts w:ascii="TH SarabunPSK" w:hAnsi="TH SarabunPSK" w:cs="TH SarabunPSK"/>
                <w:b/>
                <w:bCs/>
                <w:color w:val="000000" w:themeColor="text1"/>
                <w:sz w:val="32"/>
                <w:szCs w:val="32"/>
                <w:cs/>
              </w:rPr>
              <w:t xml:space="preserve">อัตราการเกิดการกำเริบเฉียบพลันในผู้ป่วยโรคปอดอุดกั้นเรื้อรัง หมายถึง </w:t>
            </w:r>
            <w:r w:rsidRPr="00E37154">
              <w:rPr>
                <w:rFonts w:ascii="TH SarabunPSK" w:hAnsi="TH SarabunPSK" w:cs="TH SarabunPSK"/>
                <w:color w:val="000000" w:themeColor="text1"/>
                <w:sz w:val="32"/>
                <w:szCs w:val="32"/>
                <w:cs/>
              </w:rPr>
              <w:t>การเกิดอาการกำเริบเฉียบพลัน และต้องเข้ารับการรักษาในโรงพยาบาลด้วยโรคปอดอุดกั้นเรื้อรัง ต่อประชากรอายุ</w:t>
            </w:r>
            <w:r>
              <w:rPr>
                <w:rFonts w:ascii="TH SarabunPSK" w:hAnsi="TH SarabunPSK" w:cs="TH SarabunPSK"/>
                <w:color w:val="000000" w:themeColor="text1"/>
                <w:sz w:val="32"/>
                <w:szCs w:val="32"/>
              </w:rPr>
              <w:t xml:space="preserve"> 15 </w:t>
            </w:r>
            <w:r w:rsidRPr="00E37154">
              <w:rPr>
                <w:rFonts w:ascii="TH SarabunPSK" w:hAnsi="TH SarabunPSK" w:cs="TH SarabunPSK"/>
                <w:color w:val="000000" w:themeColor="text1"/>
                <w:sz w:val="32"/>
                <w:szCs w:val="32"/>
                <w:cs/>
              </w:rPr>
              <w:t>ปี ขึ้นไปในเขตรับผิดชอบ</w:t>
            </w:r>
            <w:r>
              <w:rPr>
                <w:rFonts w:ascii="TH SarabunPSK" w:hAnsi="TH SarabunPSK" w:cs="TH SarabunPSK"/>
                <w:color w:val="000000" w:themeColor="text1"/>
                <w:sz w:val="32"/>
                <w:szCs w:val="32"/>
              </w:rPr>
              <w:t xml:space="preserve"> </w:t>
            </w:r>
            <w:r w:rsidRPr="00E37154">
              <w:rPr>
                <w:rFonts w:ascii="TH SarabunPSK" w:hAnsi="TH SarabunPSK" w:cs="TH SarabunPSK"/>
                <w:color w:val="000000" w:themeColor="text1"/>
                <w:sz w:val="32"/>
                <w:szCs w:val="32"/>
                <w:cs/>
              </w:rPr>
              <w:t>(</w:t>
            </w:r>
            <w:r w:rsidRPr="00E37154">
              <w:rPr>
                <w:rFonts w:ascii="TH SarabunPSK" w:hAnsi="TH SarabunPSK" w:cs="TH SarabunPSK"/>
                <w:color w:val="000000" w:themeColor="text1"/>
                <w:sz w:val="32"/>
                <w:szCs w:val="32"/>
              </w:rPr>
              <w:t>ICD J</w:t>
            </w:r>
            <w:r>
              <w:rPr>
                <w:rFonts w:ascii="TH SarabunPSK" w:hAnsi="TH SarabunPSK" w:cs="TH SarabunPSK"/>
                <w:color w:val="000000" w:themeColor="text1"/>
                <w:sz w:val="32"/>
                <w:szCs w:val="32"/>
              </w:rPr>
              <w:t>440</w:t>
            </w:r>
            <w:r w:rsidRPr="00E37154">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441</w:t>
            </w:r>
            <w:r w:rsidRPr="00E37154">
              <w:rPr>
                <w:rFonts w:ascii="TH SarabunPSK" w:hAnsi="TH SarabunPSK" w:cs="TH SarabunPSK"/>
                <w:color w:val="000000" w:themeColor="text1"/>
                <w:sz w:val="32"/>
                <w:szCs w:val="32"/>
                <w:cs/>
              </w:rPr>
              <w:t>)</w:t>
            </w:r>
          </w:p>
          <w:p w:rsidR="00756017" w:rsidRPr="008A0FDE" w:rsidRDefault="00756017" w:rsidP="00380F27">
            <w:pPr>
              <w:spacing w:after="0" w:line="240" w:lineRule="auto"/>
              <w:rPr>
                <w:rFonts w:ascii="TH SarabunPSK" w:hAnsi="TH SarabunPSK" w:cs="TH SarabunPSK"/>
                <w:color w:val="000000" w:themeColor="text1"/>
                <w:sz w:val="32"/>
                <w:szCs w:val="32"/>
              </w:rPr>
            </w:pPr>
            <w:r w:rsidRPr="0007479D">
              <w:rPr>
                <w:rFonts w:ascii="TH SarabunPSK" w:hAnsi="TH SarabunPSK" w:cs="TH SarabunPSK"/>
                <w:b/>
                <w:bCs/>
                <w:color w:val="000000" w:themeColor="text1"/>
                <w:sz w:val="32"/>
                <w:szCs w:val="32"/>
                <w:cs/>
              </w:rPr>
              <w:t xml:space="preserve">ผู้ป่วยโรคปอดอุดกั้นเรื้อรัง หมายถึง </w:t>
            </w:r>
            <w:r w:rsidRPr="00E37154">
              <w:rPr>
                <w:rFonts w:ascii="TH SarabunPSK" w:hAnsi="TH SarabunPSK" w:cs="TH SarabunPSK"/>
                <w:color w:val="000000" w:themeColor="text1"/>
                <w:sz w:val="32"/>
                <w:szCs w:val="32"/>
                <w:cs/>
              </w:rPr>
              <w:t xml:space="preserve">ผู้ป่วยที่แพทย์ให้การวินิจฉัยว่าเป็นโรคนี้ โดยให้รหัส </w:t>
            </w:r>
            <w:r w:rsidRPr="00E37154">
              <w:rPr>
                <w:rFonts w:ascii="TH SarabunPSK" w:hAnsi="TH SarabunPSK" w:cs="TH SarabunPSK"/>
                <w:color w:val="000000" w:themeColor="text1"/>
                <w:sz w:val="32"/>
                <w:szCs w:val="32"/>
              </w:rPr>
              <w:t>ICD-</w:t>
            </w:r>
            <w:r>
              <w:rPr>
                <w:rFonts w:ascii="TH SarabunPSK" w:hAnsi="TH SarabunPSK" w:cs="TH SarabunPSK"/>
                <w:color w:val="000000" w:themeColor="text1"/>
                <w:sz w:val="32"/>
                <w:szCs w:val="32"/>
              </w:rPr>
              <w:t>10</w:t>
            </w:r>
            <w:r w:rsidRPr="00E37154">
              <w:rPr>
                <w:rFonts w:ascii="TH SarabunPSK" w:hAnsi="TH SarabunPSK" w:cs="TH SarabunPSK"/>
                <w:color w:val="000000" w:themeColor="text1"/>
                <w:sz w:val="32"/>
                <w:szCs w:val="32"/>
                <w:cs/>
              </w:rPr>
              <w:t xml:space="preserve"> </w:t>
            </w:r>
            <w:r w:rsidRPr="00E37154">
              <w:rPr>
                <w:rFonts w:ascii="TH SarabunPSK" w:hAnsi="TH SarabunPSK" w:cs="TH SarabunPSK"/>
                <w:color w:val="000000" w:themeColor="text1"/>
                <w:sz w:val="32"/>
                <w:szCs w:val="32"/>
              </w:rPr>
              <w:t>J</w:t>
            </w:r>
            <w:r>
              <w:rPr>
                <w:rFonts w:ascii="TH SarabunPSK" w:hAnsi="TH SarabunPSK" w:cs="TH SarabunPSK"/>
                <w:color w:val="000000" w:themeColor="text1"/>
                <w:sz w:val="32"/>
                <w:szCs w:val="32"/>
              </w:rPr>
              <w:t>440</w:t>
            </w:r>
            <w:r w:rsidRPr="00E37154">
              <w:rPr>
                <w:rFonts w:ascii="TH SarabunPSK" w:hAnsi="TH SarabunPSK" w:cs="TH SarabunPSK"/>
                <w:color w:val="000000" w:themeColor="text1"/>
                <w:sz w:val="32"/>
                <w:szCs w:val="32"/>
                <w:cs/>
              </w:rPr>
              <w:t>-</w:t>
            </w:r>
            <w:r w:rsidRPr="00E37154">
              <w:rPr>
                <w:rFonts w:ascii="TH SarabunPSK" w:hAnsi="TH SarabunPSK" w:cs="TH SarabunPSK"/>
                <w:color w:val="000000" w:themeColor="text1"/>
                <w:sz w:val="32"/>
                <w:szCs w:val="32"/>
              </w:rPr>
              <w:t>J</w:t>
            </w:r>
            <w:r>
              <w:rPr>
                <w:rFonts w:ascii="TH SarabunPSK" w:hAnsi="TH SarabunPSK" w:cs="TH SarabunPSK"/>
                <w:color w:val="000000" w:themeColor="text1"/>
                <w:sz w:val="32"/>
                <w:szCs w:val="32"/>
              </w:rPr>
              <w:t xml:space="preserve">449 </w:t>
            </w:r>
            <w:r w:rsidRPr="00E37154">
              <w:rPr>
                <w:rFonts w:ascii="TH SarabunPSK" w:hAnsi="TH SarabunPSK" w:cs="TH SarabunPSK"/>
                <w:color w:val="000000" w:themeColor="text1"/>
                <w:sz w:val="32"/>
                <w:szCs w:val="32"/>
                <w:cs/>
              </w:rPr>
              <w:t>เป็นโรคหลัก (</w:t>
            </w:r>
            <w:r w:rsidRPr="00E37154">
              <w:rPr>
                <w:rFonts w:ascii="TH SarabunPSK" w:hAnsi="TH SarabunPSK" w:cs="TH SarabunPSK"/>
                <w:color w:val="000000" w:themeColor="text1"/>
                <w:sz w:val="32"/>
                <w:szCs w:val="32"/>
              </w:rPr>
              <w:t xml:space="preserve">PDx ) </w:t>
            </w:r>
            <w:r w:rsidRPr="00E37154">
              <w:rPr>
                <w:rFonts w:ascii="TH SarabunPSK" w:hAnsi="TH SarabunPSK" w:cs="TH SarabunPSK"/>
                <w:color w:val="000000" w:themeColor="text1"/>
                <w:sz w:val="32"/>
                <w:szCs w:val="32"/>
                <w:cs/>
              </w:rPr>
              <w:t>ในเวชระเบียน</w:t>
            </w:r>
          </w:p>
        </w:tc>
      </w:tr>
      <w:tr w:rsidR="00756017" w:rsidRPr="008A0FDE" w:rsidTr="00380F27">
        <w:tc>
          <w:tcPr>
            <w:tcW w:w="10349" w:type="dxa"/>
            <w:gridSpan w:val="2"/>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ไม่เกิน</w:t>
            </w:r>
            <w:r w:rsidRPr="008A0FDE">
              <w:rPr>
                <w:rFonts w:ascii="TH SarabunPSK" w:hAnsi="TH SarabunPSK" w:cs="TH SarabunPSK" w:hint="cs"/>
                <w:color w:val="000000" w:themeColor="text1"/>
                <w:sz w:val="32"/>
                <w:szCs w:val="32"/>
                <w:cs/>
              </w:rPr>
              <w:t xml:space="preserve"> 130</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ครั้ง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ต่อแสนประชากร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75601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75601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cs/>
                    </w:rPr>
                    <w:t>ไม่เกิน</w:t>
                  </w:r>
                  <w:r w:rsidRPr="008A0FDE">
                    <w:rPr>
                      <w:rFonts w:ascii="TH SarabunPSK" w:hAnsi="TH SarabunPSK" w:cs="TH SarabunPSK" w:hint="cs"/>
                      <w:color w:val="000000" w:themeColor="text1"/>
                      <w:sz w:val="32"/>
                      <w:szCs w:val="32"/>
                      <w:cs/>
                    </w:rPr>
                    <w:t xml:space="preserve"> 130</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ครั้ง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756017" w:rsidRDefault="00756017" w:rsidP="00380F27">
                  <w:pPr>
                    <w:spacing w:after="0"/>
                  </w:pPr>
                  <w:r w:rsidRPr="00C33CB6">
                    <w:rPr>
                      <w:rFonts w:ascii="TH SarabunPSK" w:hAnsi="TH SarabunPSK" w:cs="TH SarabunPSK"/>
                      <w:color w:val="000000" w:themeColor="text1"/>
                      <w:sz w:val="32"/>
                      <w:szCs w:val="32"/>
                      <w:cs/>
                    </w:rPr>
                    <w:t>ไม่เกิน</w:t>
                  </w:r>
                  <w:r w:rsidRPr="00C33CB6">
                    <w:rPr>
                      <w:rFonts w:ascii="TH SarabunPSK" w:hAnsi="TH SarabunPSK" w:cs="TH SarabunPSK" w:hint="cs"/>
                      <w:color w:val="000000" w:themeColor="text1"/>
                      <w:sz w:val="32"/>
                      <w:szCs w:val="32"/>
                      <w:cs/>
                    </w:rPr>
                    <w:t xml:space="preserve"> 130</w:t>
                  </w:r>
                  <w:r w:rsidRPr="00C33CB6">
                    <w:rPr>
                      <w:rFonts w:ascii="TH SarabunPSK" w:hAnsi="TH SarabunPSK" w:cs="TH SarabunPSK"/>
                      <w:color w:val="000000" w:themeColor="text1"/>
                      <w:sz w:val="32"/>
                      <w:szCs w:val="32"/>
                    </w:rPr>
                    <w:t xml:space="preserve"> </w:t>
                  </w:r>
                  <w:r w:rsidRPr="00C33CB6">
                    <w:rPr>
                      <w:rFonts w:ascii="TH SarabunPSK" w:hAnsi="TH SarabunPSK" w:cs="TH SarabunPSK" w:hint="cs"/>
                      <w:color w:val="000000" w:themeColor="text1"/>
                      <w:sz w:val="32"/>
                      <w:szCs w:val="32"/>
                      <w:cs/>
                    </w:rPr>
                    <w:t xml:space="preserve">ครั้ง </w:t>
                  </w:r>
                  <w:r w:rsidRPr="00C33CB6">
                    <w:rPr>
                      <w:rFonts w:ascii="TH SarabunPSK" w:hAnsi="TH SarabunPSK" w:cs="TH SarabunPSK"/>
                      <w:color w:val="000000" w:themeColor="text1"/>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756017" w:rsidRDefault="00756017" w:rsidP="00380F27">
                  <w:pPr>
                    <w:spacing w:after="0"/>
                  </w:pPr>
                  <w:r w:rsidRPr="00C33CB6">
                    <w:rPr>
                      <w:rFonts w:ascii="TH SarabunPSK" w:hAnsi="TH SarabunPSK" w:cs="TH SarabunPSK"/>
                      <w:color w:val="000000" w:themeColor="text1"/>
                      <w:sz w:val="32"/>
                      <w:szCs w:val="32"/>
                      <w:cs/>
                    </w:rPr>
                    <w:t>ไม่เกิน</w:t>
                  </w:r>
                  <w:r w:rsidRPr="00C33CB6">
                    <w:rPr>
                      <w:rFonts w:ascii="TH SarabunPSK" w:hAnsi="TH SarabunPSK" w:cs="TH SarabunPSK" w:hint="cs"/>
                      <w:color w:val="000000" w:themeColor="text1"/>
                      <w:sz w:val="32"/>
                      <w:szCs w:val="32"/>
                      <w:cs/>
                    </w:rPr>
                    <w:t xml:space="preserve"> 130</w:t>
                  </w:r>
                  <w:r w:rsidRPr="00C33CB6">
                    <w:rPr>
                      <w:rFonts w:ascii="TH SarabunPSK" w:hAnsi="TH SarabunPSK" w:cs="TH SarabunPSK"/>
                      <w:color w:val="000000" w:themeColor="text1"/>
                      <w:sz w:val="32"/>
                      <w:szCs w:val="32"/>
                    </w:rPr>
                    <w:t xml:space="preserve"> </w:t>
                  </w:r>
                  <w:r w:rsidRPr="00C33CB6">
                    <w:rPr>
                      <w:rFonts w:ascii="TH SarabunPSK" w:hAnsi="TH SarabunPSK" w:cs="TH SarabunPSK" w:hint="cs"/>
                      <w:color w:val="000000" w:themeColor="text1"/>
                      <w:sz w:val="32"/>
                      <w:szCs w:val="32"/>
                      <w:cs/>
                    </w:rPr>
                    <w:t xml:space="preserve">ครั้ง </w:t>
                  </w:r>
                  <w:r w:rsidRPr="00C33CB6">
                    <w:rPr>
                      <w:rFonts w:ascii="TH SarabunPSK" w:hAnsi="TH SarabunPSK" w:cs="TH SarabunPSK"/>
                      <w:color w:val="000000" w:themeColor="text1"/>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756017" w:rsidRDefault="00756017" w:rsidP="00380F27">
                  <w:pPr>
                    <w:spacing w:after="0"/>
                  </w:pPr>
                  <w:r w:rsidRPr="00C33CB6">
                    <w:rPr>
                      <w:rFonts w:ascii="TH SarabunPSK" w:hAnsi="TH SarabunPSK" w:cs="TH SarabunPSK"/>
                      <w:color w:val="000000" w:themeColor="text1"/>
                      <w:sz w:val="32"/>
                      <w:szCs w:val="32"/>
                      <w:cs/>
                    </w:rPr>
                    <w:t>ไม่เกิน</w:t>
                  </w:r>
                  <w:r w:rsidRPr="00C33CB6">
                    <w:rPr>
                      <w:rFonts w:ascii="TH SarabunPSK" w:hAnsi="TH SarabunPSK" w:cs="TH SarabunPSK" w:hint="cs"/>
                      <w:color w:val="000000" w:themeColor="text1"/>
                      <w:sz w:val="32"/>
                      <w:szCs w:val="32"/>
                      <w:cs/>
                    </w:rPr>
                    <w:t xml:space="preserve"> 130</w:t>
                  </w:r>
                  <w:r w:rsidRPr="00C33CB6">
                    <w:rPr>
                      <w:rFonts w:ascii="TH SarabunPSK" w:hAnsi="TH SarabunPSK" w:cs="TH SarabunPSK"/>
                      <w:color w:val="000000" w:themeColor="text1"/>
                      <w:sz w:val="32"/>
                      <w:szCs w:val="32"/>
                    </w:rPr>
                    <w:t xml:space="preserve"> </w:t>
                  </w:r>
                  <w:r w:rsidRPr="00C33CB6">
                    <w:rPr>
                      <w:rFonts w:ascii="TH SarabunPSK" w:hAnsi="TH SarabunPSK" w:cs="TH SarabunPSK" w:hint="cs"/>
                      <w:color w:val="000000" w:themeColor="text1"/>
                      <w:sz w:val="32"/>
                      <w:szCs w:val="32"/>
                      <w:cs/>
                    </w:rPr>
                    <w:t xml:space="preserve">ครั้ง </w:t>
                  </w:r>
                  <w:r w:rsidRPr="00C33CB6">
                    <w:rPr>
                      <w:rFonts w:ascii="TH SarabunPSK" w:hAnsi="TH SarabunPSK" w:cs="TH SarabunPSK"/>
                      <w:color w:val="000000" w:themeColor="text1"/>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756017" w:rsidRDefault="00756017" w:rsidP="00380F27">
                  <w:pPr>
                    <w:spacing w:after="0"/>
                  </w:pPr>
                  <w:r w:rsidRPr="00C33CB6">
                    <w:rPr>
                      <w:rFonts w:ascii="TH SarabunPSK" w:hAnsi="TH SarabunPSK" w:cs="TH SarabunPSK"/>
                      <w:color w:val="000000" w:themeColor="text1"/>
                      <w:sz w:val="32"/>
                      <w:szCs w:val="32"/>
                      <w:cs/>
                    </w:rPr>
                    <w:t>ไม่เกิน</w:t>
                  </w:r>
                  <w:r w:rsidRPr="00C33CB6">
                    <w:rPr>
                      <w:rFonts w:ascii="TH SarabunPSK" w:hAnsi="TH SarabunPSK" w:cs="TH SarabunPSK" w:hint="cs"/>
                      <w:color w:val="000000" w:themeColor="text1"/>
                      <w:sz w:val="32"/>
                      <w:szCs w:val="32"/>
                      <w:cs/>
                    </w:rPr>
                    <w:t xml:space="preserve"> 130</w:t>
                  </w:r>
                  <w:r w:rsidRPr="00C33CB6">
                    <w:rPr>
                      <w:rFonts w:ascii="TH SarabunPSK" w:hAnsi="TH SarabunPSK" w:cs="TH SarabunPSK"/>
                      <w:color w:val="000000" w:themeColor="text1"/>
                      <w:sz w:val="32"/>
                      <w:szCs w:val="32"/>
                    </w:rPr>
                    <w:t xml:space="preserve"> </w:t>
                  </w:r>
                  <w:r w:rsidRPr="00C33CB6">
                    <w:rPr>
                      <w:rFonts w:ascii="TH SarabunPSK" w:hAnsi="TH SarabunPSK" w:cs="TH SarabunPSK" w:hint="cs"/>
                      <w:color w:val="000000" w:themeColor="text1"/>
                      <w:sz w:val="32"/>
                      <w:szCs w:val="32"/>
                      <w:cs/>
                    </w:rPr>
                    <w:t xml:space="preserve">ครั้ง </w:t>
                  </w:r>
                  <w:r w:rsidRPr="00C33CB6">
                    <w:rPr>
                      <w:rFonts w:ascii="TH SarabunPSK" w:hAnsi="TH SarabunPSK" w:cs="TH SarabunPSK"/>
                      <w:color w:val="000000" w:themeColor="text1"/>
                      <w:sz w:val="32"/>
                      <w:szCs w:val="32"/>
                      <w:cs/>
                    </w:rPr>
                    <w:t>ต่อแสนประชากร</w:t>
                  </w:r>
                </w:p>
              </w:tc>
            </w:tr>
          </w:tbl>
          <w:p w:rsidR="00756017" w:rsidRPr="008A0FDE" w:rsidRDefault="00756017" w:rsidP="00380F27">
            <w:pPr>
              <w:spacing w:after="0" w:line="240" w:lineRule="auto"/>
              <w:rPr>
                <w:rFonts w:ascii="TH SarabunPSK" w:hAnsi="TH SarabunPSK" w:cs="TH SarabunPSK"/>
                <w:color w:val="000000" w:themeColor="text1"/>
                <w:sz w:val="32"/>
                <w:szCs w:val="32"/>
                <w:lang w:val="en-GB"/>
              </w:rPr>
            </w:pP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E37154" w:rsidRDefault="00756017" w:rsidP="00380F27">
            <w:pPr>
              <w:spacing w:after="0" w:line="240" w:lineRule="auto"/>
              <w:rPr>
                <w:rFonts w:ascii="TH SarabunPSK" w:hAnsi="TH SarabunPSK" w:cs="TH SarabunPSK"/>
                <w:b/>
                <w:bCs/>
                <w:color w:val="000000" w:themeColor="text1"/>
                <w:sz w:val="32"/>
                <w:szCs w:val="32"/>
                <w:cs/>
              </w:rPr>
            </w:pPr>
            <w:r w:rsidRPr="00E37154">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lang w:val="en-GB"/>
              </w:rPr>
            </w:pPr>
            <w:r w:rsidRPr="00E37154">
              <w:rPr>
                <w:rFonts w:ascii="TH SarabunPSK" w:hAnsi="TH SarabunPSK" w:cs="TH SarabunPSK"/>
                <w:color w:val="000000" w:themeColor="text1"/>
                <w:sz w:val="32"/>
                <w:szCs w:val="32"/>
                <w:cs/>
                <w:lang w:val="en-GB"/>
              </w:rPr>
              <w:t>ประเมินประสิทธิภาพและประสิทธิผลของการดูแลผู้ป่วยโรคปอดอุดกั้นเรื้อรังในการป้องกันการกำเริบเฉียบพลัน</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ประชากรอายุมากกว่า</w:t>
            </w:r>
            <w:r w:rsidRPr="008A0FDE">
              <w:rPr>
                <w:rFonts w:ascii="TH SarabunPSK" w:hAnsi="TH SarabunPSK" w:cs="TH SarabunPSK" w:hint="cs"/>
                <w:color w:val="000000" w:themeColor="text1"/>
                <w:sz w:val="32"/>
                <w:szCs w:val="32"/>
                <w:cs/>
              </w:rPr>
              <w:t xml:space="preserve"> 15 </w:t>
            </w:r>
            <w:r w:rsidRPr="008A0FDE">
              <w:rPr>
                <w:rFonts w:ascii="TH SarabunPSK" w:hAnsi="TH SarabunPSK" w:cs="TH SarabunPSK"/>
                <w:color w:val="000000" w:themeColor="text1"/>
                <w:sz w:val="32"/>
                <w:szCs w:val="32"/>
                <w:cs/>
              </w:rPr>
              <w:t>ปี ในเขตรับผิดชอบ</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rPr>
            </w:pPr>
            <w:r w:rsidRPr="00A71BCF">
              <w:rPr>
                <w:rFonts w:ascii="TH SarabunPSK" w:hAnsi="TH SarabunPSK" w:cs="TH SarabunPSK"/>
                <w:color w:val="000000" w:themeColor="text1"/>
                <w:sz w:val="32"/>
                <w:szCs w:val="32"/>
                <w:cs/>
              </w:rPr>
              <w:t xml:space="preserve">โปรแกรมการติดตามและฐานข้อมูลผู้ป่วยใน </w:t>
            </w:r>
            <w:r>
              <w:rPr>
                <w:rFonts w:ascii="TH SarabunPSK" w:hAnsi="TH SarabunPSK" w:cs="TH SarabunPSK" w:hint="cs"/>
                <w:color w:val="000000" w:themeColor="text1"/>
                <w:sz w:val="32"/>
                <w:szCs w:val="32"/>
                <w:cs/>
              </w:rPr>
              <w:t>43</w:t>
            </w:r>
            <w:r w:rsidRPr="00A71BCF">
              <w:rPr>
                <w:rFonts w:ascii="TH SarabunPSK" w:hAnsi="TH SarabunPSK" w:cs="TH SarabunPSK"/>
                <w:color w:val="000000" w:themeColor="text1"/>
                <w:sz w:val="32"/>
                <w:szCs w:val="32"/>
                <w:cs/>
              </w:rPr>
              <w:t xml:space="preserve"> แฟ้มของสถานพยาบาล</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thaiDistribute"/>
              <w:rPr>
                <w:rFonts w:ascii="TH SarabunPSK" w:hAnsi="TH SarabunPSK" w:cs="TH SarabunPSK"/>
                <w:color w:val="000000" w:themeColor="text1"/>
                <w:sz w:val="32"/>
                <w:szCs w:val="32"/>
              </w:rPr>
            </w:pPr>
            <w:r w:rsidRPr="00A71BCF">
              <w:rPr>
                <w:rFonts w:ascii="TH SarabunPSK" w:hAnsi="TH SarabunPSK" w:cs="TH SarabunPSK"/>
                <w:color w:val="000000" w:themeColor="text1"/>
                <w:sz w:val="32"/>
                <w:szCs w:val="32"/>
                <w:cs/>
              </w:rPr>
              <w:t>โปรแกรมก</w:t>
            </w:r>
            <w:r>
              <w:rPr>
                <w:rFonts w:ascii="TH SarabunPSK" w:hAnsi="TH SarabunPSK" w:cs="TH SarabunPSK"/>
                <w:color w:val="000000" w:themeColor="text1"/>
                <w:sz w:val="32"/>
                <w:szCs w:val="32"/>
                <w:cs/>
              </w:rPr>
              <w:t>ารติดตามและฐานข้อมูลผู้ป่วยใน 43</w:t>
            </w:r>
            <w:r w:rsidRPr="00A71BCF">
              <w:rPr>
                <w:rFonts w:ascii="TH SarabunPSK" w:hAnsi="TH SarabunPSK" w:cs="TH SarabunPSK"/>
                <w:color w:val="000000" w:themeColor="text1"/>
                <w:sz w:val="32"/>
                <w:szCs w:val="32"/>
                <w:cs/>
              </w:rPr>
              <w:t xml:space="preserve"> แฟ้มของสถานพยาบาล</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ind w:left="601" w:hanging="601"/>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 </w:t>
            </w:r>
            <w:r w:rsidRPr="00A71BCF">
              <w:rPr>
                <w:rFonts w:ascii="TH SarabunPSK" w:hAnsi="TH SarabunPSK" w:cs="TH SarabunPSK"/>
                <w:color w:val="000000" w:themeColor="text1"/>
                <w:sz w:val="32"/>
                <w:szCs w:val="32"/>
                <w:cs/>
              </w:rPr>
              <w:t xml:space="preserve">จำนวนครั้งของการรับไว้ที่ </w:t>
            </w:r>
            <w:r w:rsidRPr="00A71BCF">
              <w:rPr>
                <w:rFonts w:ascii="TH SarabunPSK" w:hAnsi="TH SarabunPSK" w:cs="TH SarabunPSK"/>
                <w:color w:val="000000" w:themeColor="text1"/>
                <w:sz w:val="32"/>
                <w:szCs w:val="32"/>
              </w:rPr>
              <w:t xml:space="preserve">ER </w:t>
            </w:r>
            <w:r w:rsidRPr="00A71BCF">
              <w:rPr>
                <w:rFonts w:ascii="TH SarabunPSK" w:hAnsi="TH SarabunPSK" w:cs="TH SarabunPSK"/>
                <w:color w:val="000000" w:themeColor="text1"/>
                <w:sz w:val="32"/>
                <w:szCs w:val="32"/>
                <w:cs/>
              </w:rPr>
              <w:t>และเข้ารับการรักษาในโรงพยาบาลด้วยโรคปอดอุดกั้นเรื้อรังเป็นโรคหลัก (</w:t>
            </w:r>
            <w:r w:rsidRPr="00A71BCF">
              <w:rPr>
                <w:rFonts w:ascii="TH SarabunPSK" w:hAnsi="TH SarabunPSK" w:cs="TH SarabunPSK"/>
                <w:color w:val="000000" w:themeColor="text1"/>
                <w:sz w:val="32"/>
                <w:szCs w:val="32"/>
              </w:rPr>
              <w:t>PDx = J</w:t>
            </w:r>
            <w:r>
              <w:rPr>
                <w:rFonts w:ascii="TH SarabunPSK" w:hAnsi="TH SarabunPSK" w:cs="TH SarabunPSK" w:hint="cs"/>
                <w:color w:val="000000" w:themeColor="text1"/>
                <w:sz w:val="32"/>
                <w:szCs w:val="32"/>
                <w:cs/>
              </w:rPr>
              <w:t>440</w:t>
            </w:r>
            <w:r w:rsidRPr="00A71BCF">
              <w:rPr>
                <w:rFonts w:ascii="TH SarabunPSK" w:hAnsi="TH SarabunPSK" w:cs="TH SarabunPSK"/>
                <w:color w:val="000000" w:themeColor="text1"/>
                <w:sz w:val="32"/>
                <w:szCs w:val="32"/>
                <w:cs/>
              </w:rPr>
              <w:t>-</w:t>
            </w:r>
            <w:r w:rsidRPr="00A71BCF">
              <w:rPr>
                <w:rFonts w:ascii="TH SarabunPSK" w:hAnsi="TH SarabunPSK" w:cs="TH SarabunPSK"/>
                <w:color w:val="000000" w:themeColor="text1"/>
                <w:sz w:val="32"/>
                <w:szCs w:val="32"/>
              </w:rPr>
              <w:t>J</w:t>
            </w:r>
            <w:r>
              <w:rPr>
                <w:rFonts w:ascii="TH SarabunPSK" w:hAnsi="TH SarabunPSK" w:cs="TH SarabunPSK" w:hint="cs"/>
                <w:color w:val="000000" w:themeColor="text1"/>
                <w:sz w:val="32"/>
                <w:szCs w:val="32"/>
                <w:cs/>
              </w:rPr>
              <w:t>449</w:t>
            </w:r>
            <w:r w:rsidRPr="00A71BCF">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ind w:left="601" w:hanging="601"/>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 xml:space="preserve"> </w:t>
            </w:r>
            <w:r w:rsidRPr="00A71BCF">
              <w:rPr>
                <w:rFonts w:ascii="TH SarabunPSK" w:hAnsi="TH SarabunPSK" w:cs="TH SarabunPSK"/>
                <w:color w:val="000000" w:themeColor="text1"/>
                <w:sz w:val="32"/>
                <w:szCs w:val="32"/>
                <w:cs/>
              </w:rPr>
              <w:t>จำนวนประชากรกลางปี อายุ</w:t>
            </w:r>
            <w:r>
              <w:rPr>
                <w:rFonts w:ascii="TH SarabunPSK" w:hAnsi="TH SarabunPSK" w:cs="TH SarabunPSK" w:hint="cs"/>
                <w:color w:val="000000" w:themeColor="text1"/>
                <w:sz w:val="32"/>
                <w:szCs w:val="32"/>
                <w:cs/>
              </w:rPr>
              <w:t xml:space="preserve"> 15 </w:t>
            </w:r>
            <w:r w:rsidRPr="00A71BCF">
              <w:rPr>
                <w:rFonts w:ascii="TH SarabunPSK" w:hAnsi="TH SarabunPSK" w:cs="TH SarabunPSK"/>
                <w:color w:val="000000" w:themeColor="text1"/>
                <w:sz w:val="32"/>
                <w:szCs w:val="32"/>
                <w:cs/>
              </w:rPr>
              <w:t>ปีขึ้นไปในเขตรับผิดชอบจากฐานข้อมูลประชากร</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A/B</w:t>
            </w: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 xml:space="preserve"> x </w:t>
            </w:r>
            <w:r w:rsidRPr="008A0FDE">
              <w:rPr>
                <w:rFonts w:ascii="TH SarabunPSK" w:hAnsi="TH SarabunPSK" w:cs="TH SarabunPSK" w:hint="cs"/>
                <w:color w:val="000000" w:themeColor="text1"/>
                <w:sz w:val="32"/>
                <w:szCs w:val="32"/>
                <w:cs/>
              </w:rPr>
              <w:t>100</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000</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pStyle w:val="No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ปีละ</w:t>
            </w:r>
            <w:r w:rsidRPr="008A0FDE">
              <w:rPr>
                <w:rFonts w:ascii="TH SarabunPSK" w:hAnsi="TH SarabunPSK" w:cs="TH SarabunPSK" w:hint="cs"/>
                <w:color w:val="000000" w:themeColor="text1"/>
                <w:sz w:val="32"/>
                <w:szCs w:val="32"/>
                <w:cs/>
              </w:rPr>
              <w:t xml:space="preserve"> 1 </w:t>
            </w:r>
            <w:r w:rsidRPr="008A0FDE">
              <w:rPr>
                <w:rFonts w:ascii="TH SarabunPSK" w:hAnsi="TH SarabunPSK" w:cs="TH SarabunPSK"/>
                <w:color w:val="000000" w:themeColor="text1"/>
                <w:sz w:val="32"/>
                <w:szCs w:val="32"/>
                <w:cs/>
              </w:rPr>
              <w:t>ครั้ง ติดตามการเปลี่ยนแปลง ทุก</w:t>
            </w:r>
            <w:r w:rsidRPr="008A0FDE">
              <w:rPr>
                <w:rFonts w:ascii="TH SarabunPSK" w:hAnsi="TH SarabunPSK" w:cs="TH SarabunPSK" w:hint="cs"/>
                <w:color w:val="000000" w:themeColor="text1"/>
                <w:sz w:val="32"/>
                <w:szCs w:val="32"/>
                <w:cs/>
              </w:rPr>
              <w:t xml:space="preserve"> 3 </w:t>
            </w:r>
            <w:r w:rsidRPr="008A0FDE">
              <w:rPr>
                <w:rFonts w:ascii="TH SarabunPSK" w:hAnsi="TH SarabunPSK" w:cs="TH SarabunPSK"/>
                <w:color w:val="000000" w:themeColor="text1"/>
                <w:sz w:val="32"/>
                <w:szCs w:val="32"/>
                <w:cs/>
              </w:rPr>
              <w:t>เดือน</w:t>
            </w:r>
          </w:p>
        </w:tc>
      </w:tr>
      <w:tr w:rsidR="00756017" w:rsidRPr="008A0FDE"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56017" w:rsidRDefault="0075601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r w:rsidRPr="008A0FDE">
              <w:rPr>
                <w:rFonts w:ascii="TH SarabunPSK" w:hAnsi="TH SarabunPSK" w:cs="TH SarabunPSK"/>
                <w:b/>
                <w:bCs/>
                <w:color w:val="000000" w:themeColor="text1"/>
                <w:sz w:val="32"/>
                <w:szCs w:val="32"/>
              </w:rPr>
              <w:t xml:space="preserve">: </w:t>
            </w:r>
          </w:p>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2560</w:t>
            </w:r>
            <w:r>
              <w:rPr>
                <w:rFonts w:ascii="TH SarabunPSK" w:hAnsi="TH SarabunPSK" w:cs="TH SarabunPSK" w:hint="cs"/>
                <w:b/>
                <w:bCs/>
                <w:color w:val="000000" w:themeColor="text1"/>
                <w:sz w:val="32"/>
                <w:szCs w:val="32"/>
                <w:cs/>
              </w:rPr>
              <w:t xml:space="preserve"> 2564</w:t>
            </w:r>
            <w:r>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1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756017" w:rsidRPr="008A0FDE" w:rsidTr="00380F27">
              <w:tc>
                <w:tcPr>
                  <w:tcW w:w="240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2410"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2410"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2126"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56017" w:rsidRPr="008A0FDE" w:rsidTr="00380F27">
              <w:tc>
                <w:tcPr>
                  <w:tcW w:w="240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32 ครั้ง</w:t>
                  </w:r>
                </w:p>
              </w:tc>
              <w:tc>
                <w:tcPr>
                  <w:tcW w:w="2410"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jc w:val="center"/>
                  </w:pPr>
                  <w:r w:rsidRPr="00893FA5">
                    <w:rPr>
                      <w:rFonts w:ascii="TH SarabunPSK" w:hAnsi="TH SarabunPSK" w:cs="TH SarabunPSK" w:hint="cs"/>
                      <w:color w:val="000000" w:themeColor="text1"/>
                      <w:sz w:val="32"/>
                      <w:szCs w:val="32"/>
                      <w:cs/>
                    </w:rPr>
                    <w:t>32 ครั้ง</w:t>
                  </w:r>
                </w:p>
              </w:tc>
              <w:tc>
                <w:tcPr>
                  <w:tcW w:w="2410"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jc w:val="center"/>
                  </w:pPr>
                  <w:r w:rsidRPr="00893FA5">
                    <w:rPr>
                      <w:rFonts w:ascii="TH SarabunPSK" w:hAnsi="TH SarabunPSK" w:cs="TH SarabunPSK" w:hint="cs"/>
                      <w:color w:val="000000" w:themeColor="text1"/>
                      <w:sz w:val="32"/>
                      <w:szCs w:val="32"/>
                      <w:cs/>
                    </w:rPr>
                    <w:t>32 ครั้ง</w:t>
                  </w:r>
                </w:p>
              </w:tc>
              <w:tc>
                <w:tcPr>
                  <w:tcW w:w="2126" w:type="dxa"/>
                  <w:tcBorders>
                    <w:top w:val="single" w:sz="4" w:space="0" w:color="auto"/>
                    <w:left w:val="single" w:sz="4" w:space="0" w:color="auto"/>
                    <w:bottom w:val="single" w:sz="4" w:space="0" w:color="auto"/>
                    <w:right w:val="single" w:sz="4" w:space="0" w:color="auto"/>
                  </w:tcBorders>
                </w:tcPr>
                <w:p w:rsidR="00756017" w:rsidRDefault="00756017" w:rsidP="00380F27">
                  <w:pPr>
                    <w:spacing w:after="0" w:line="240" w:lineRule="auto"/>
                    <w:jc w:val="center"/>
                  </w:pPr>
                  <w:r w:rsidRPr="00893FA5">
                    <w:rPr>
                      <w:rFonts w:ascii="TH SarabunPSK" w:hAnsi="TH SarabunPSK" w:cs="TH SarabunPSK" w:hint="cs"/>
                      <w:color w:val="000000" w:themeColor="text1"/>
                      <w:sz w:val="32"/>
                      <w:szCs w:val="32"/>
                      <w:cs/>
                    </w:rPr>
                    <w:t>3</w:t>
                  </w:r>
                  <w:r>
                    <w:rPr>
                      <w:rFonts w:ascii="TH SarabunPSK" w:hAnsi="TH SarabunPSK" w:cs="TH SarabunPSK" w:hint="cs"/>
                      <w:color w:val="000000" w:themeColor="text1"/>
                      <w:sz w:val="32"/>
                      <w:szCs w:val="32"/>
                      <w:cs/>
                    </w:rPr>
                    <w:t>4</w:t>
                  </w:r>
                  <w:r w:rsidRPr="00893FA5">
                    <w:rPr>
                      <w:rFonts w:ascii="TH SarabunPSK" w:hAnsi="TH SarabunPSK" w:cs="TH SarabunPSK" w:hint="cs"/>
                      <w:color w:val="000000" w:themeColor="text1"/>
                      <w:sz w:val="32"/>
                      <w:szCs w:val="32"/>
                      <w:cs/>
                    </w:rPr>
                    <w:t xml:space="preserve"> ครั้ง</w:t>
                  </w:r>
                </w:p>
              </w:tc>
            </w:tr>
          </w:tbl>
          <w:p w:rsidR="00756017" w:rsidRPr="008A0FDE" w:rsidRDefault="00756017" w:rsidP="00380F27">
            <w:pPr>
              <w:spacing w:after="0" w:line="240" w:lineRule="auto"/>
              <w:rPr>
                <w:rFonts w:ascii="TH SarabunPSK" w:hAnsi="TH SarabunPSK" w:cs="TH SarabunPSK"/>
                <w:b/>
                <w:bCs/>
                <w:color w:val="000000" w:themeColor="text1"/>
                <w:sz w:val="32"/>
                <w:szCs w:val="32"/>
              </w:rPr>
            </w:pPr>
          </w:p>
        </w:tc>
      </w:tr>
    </w:tbl>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56017" w:rsidRPr="00A71BCF" w:rsidRDefault="00756017" w:rsidP="00380F27">
            <w:pPr>
              <w:spacing w:after="0" w:line="240" w:lineRule="auto"/>
              <w:rPr>
                <w:rFonts w:ascii="TH SarabunPSK" w:hAnsi="TH SarabunPSK" w:cs="TH SarabunPSK"/>
                <w:color w:val="000000" w:themeColor="text1"/>
                <w:sz w:val="32"/>
                <w:szCs w:val="32"/>
              </w:rPr>
            </w:pPr>
            <w:r w:rsidRPr="00A71BCF">
              <w:rPr>
                <w:rFonts w:ascii="TH SarabunPSK" w:hAnsi="TH SarabunPSK" w:cs="TH SarabunPSK"/>
                <w:color w:val="000000" w:themeColor="text1"/>
                <w:sz w:val="32"/>
                <w:szCs w:val="32"/>
                <w:cs/>
              </w:rPr>
              <w:t>จัดระดับความสำเร็จเป็น๓ขั้นตอน</w:t>
            </w:r>
          </w:p>
          <w:p w:rsidR="00756017" w:rsidRPr="00A71BCF" w:rsidRDefault="00756017" w:rsidP="00380F27">
            <w:pPr>
              <w:spacing w:after="0" w:line="240" w:lineRule="auto"/>
              <w:rPr>
                <w:rFonts w:ascii="TH SarabunPSK" w:hAnsi="TH SarabunPSK" w:cs="TH SarabunPSK"/>
                <w:color w:val="000000" w:themeColor="text1"/>
                <w:sz w:val="32"/>
                <w:szCs w:val="32"/>
              </w:rPr>
            </w:pPr>
            <w:r w:rsidRPr="00A71BCF">
              <w:rPr>
                <w:rFonts w:ascii="TH SarabunPSK" w:hAnsi="TH SarabunPSK" w:cs="TH SarabunPSK"/>
                <w:color w:val="000000" w:themeColor="text1"/>
                <w:sz w:val="32"/>
                <w:szCs w:val="32"/>
                <w:cs/>
              </w:rPr>
              <w:t xml:space="preserve">ขั้นตอน </w:t>
            </w:r>
            <w:r>
              <w:rPr>
                <w:rFonts w:ascii="TH SarabunPSK" w:hAnsi="TH SarabunPSK" w:cs="TH SarabunPSK" w:hint="cs"/>
                <w:color w:val="000000" w:themeColor="text1"/>
                <w:sz w:val="32"/>
                <w:szCs w:val="32"/>
                <w:cs/>
              </w:rPr>
              <w:t>1</w:t>
            </w:r>
            <w:r w:rsidRPr="00A71BCF">
              <w:rPr>
                <w:rFonts w:ascii="TH SarabunPSK" w:hAnsi="TH SarabunPSK" w:cs="TH SarabunPSK"/>
                <w:color w:val="000000" w:themeColor="text1"/>
                <w:sz w:val="32"/>
                <w:szCs w:val="32"/>
                <w:cs/>
              </w:rPr>
              <w:t>. จัดตั้งคลินิกโรคปอดอุดกั้นเรื้อรังตามแนวเวชปฏิบัติ</w:t>
            </w:r>
          </w:p>
          <w:p w:rsidR="00756017" w:rsidRPr="00A71BCF"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ขั้นตอน 2</w:t>
            </w:r>
            <w:r w:rsidRPr="00A71BCF">
              <w:rPr>
                <w:rFonts w:ascii="TH SarabunPSK" w:hAnsi="TH SarabunPSK" w:cs="TH SarabunPSK"/>
                <w:color w:val="000000" w:themeColor="text1"/>
                <w:sz w:val="32"/>
                <w:szCs w:val="32"/>
                <w:cs/>
              </w:rPr>
              <w:t>. มีการขึ้นทะเบียนผู้ป่วย และดูแลผู้ป่วยอย่างต่อเนื่อง</w:t>
            </w:r>
          </w:p>
          <w:p w:rsidR="00756017"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ขั้นตอน 3</w:t>
            </w:r>
            <w:r w:rsidRPr="00A71BCF">
              <w:rPr>
                <w:rFonts w:ascii="TH SarabunPSK" w:hAnsi="TH SarabunPSK" w:cs="TH SarabunPSK"/>
                <w:color w:val="000000" w:themeColor="text1"/>
                <w:sz w:val="32"/>
                <w:szCs w:val="32"/>
                <w:cs/>
              </w:rPr>
              <w:t>. มีการเกิดกำเริบเฉิบพลัน และต้องเข้ารับการรักษาในโรงพยาบาลผู้ป่วยโรค</w:t>
            </w:r>
            <w:r>
              <w:rPr>
                <w:rFonts w:ascii="TH SarabunPSK" w:hAnsi="TH SarabunPSK" w:cs="TH SarabunPSK" w:hint="cs"/>
                <w:color w:val="000000" w:themeColor="text1"/>
                <w:sz w:val="32"/>
                <w:szCs w:val="32"/>
                <w:cs/>
              </w:rPr>
              <w:t xml:space="preserve"> </w:t>
            </w:r>
          </w:p>
          <w:p w:rsidR="00756017" w:rsidRPr="008A0FDE"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A71BCF">
              <w:rPr>
                <w:rFonts w:ascii="TH SarabunPSK" w:hAnsi="TH SarabunPSK" w:cs="TH SarabunPSK"/>
                <w:color w:val="000000" w:themeColor="text1"/>
                <w:sz w:val="32"/>
                <w:szCs w:val="32"/>
                <w:cs/>
              </w:rPr>
              <w:t>ปอดอุดกั้นเรื้อรังลดลง</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แนวเวชปฏิบัติสาธารณสุข โรคปอดอุดกั้นเรื้อรัง พ.ศ. </w:t>
            </w:r>
            <w:r w:rsidRPr="008A0FDE">
              <w:rPr>
                <w:rFonts w:ascii="TH SarabunPSK" w:hAnsi="TH SarabunPSK" w:cs="TH SarabunPSK"/>
                <w:color w:val="000000" w:themeColor="text1"/>
                <w:sz w:val="32"/>
                <w:szCs w:val="32"/>
              </w:rPr>
              <w:t>2553</w:t>
            </w:r>
          </w:p>
        </w:tc>
      </w:tr>
      <w:tr w:rsidR="00756017" w:rsidRPr="008A0FDE" w:rsidTr="00380F27">
        <w:trPr>
          <w:trHeight w:val="1069"/>
        </w:trPr>
        <w:tc>
          <w:tcPr>
            <w:tcW w:w="2694" w:type="dxa"/>
            <w:tcBorders>
              <w:top w:val="single" w:sz="4" w:space="0" w:color="auto"/>
              <w:left w:val="single" w:sz="4" w:space="0" w:color="auto"/>
              <w:bottom w:val="single" w:sz="4" w:space="0" w:color="auto"/>
              <w:right w:val="single" w:sz="4" w:space="0" w:color="auto"/>
            </w:tcBorders>
          </w:tcPr>
          <w:p w:rsidR="00756017" w:rsidRPr="008A0FDE" w:rsidRDefault="0075601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756017" w:rsidRPr="008A0FDE" w:rsidTr="00380F27">
              <w:tc>
                <w:tcPr>
                  <w:tcW w:w="1372" w:type="dxa"/>
                  <w:vMerge w:val="restart"/>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756017" w:rsidRPr="008A0FDE" w:rsidRDefault="0075601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756017" w:rsidRPr="008A0FDE" w:rsidRDefault="0075601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56017" w:rsidRPr="008A0FDE" w:rsidTr="00380F27">
              <w:tc>
                <w:tcPr>
                  <w:tcW w:w="1372" w:type="dxa"/>
                  <w:vMerge/>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p>
              </w:tc>
              <w:tc>
                <w:tcPr>
                  <w:tcW w:w="1372" w:type="dxa"/>
                  <w:vMerge/>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p>
              </w:tc>
              <w:tc>
                <w:tcPr>
                  <w:tcW w:w="137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2557</w:t>
                  </w:r>
                </w:p>
              </w:tc>
              <w:tc>
                <w:tcPr>
                  <w:tcW w:w="137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756017" w:rsidRPr="008A0FDE" w:rsidRDefault="0075601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56017" w:rsidRPr="008A0FDE" w:rsidTr="00380F27">
              <w:tc>
                <w:tcPr>
                  <w:tcW w:w="1372" w:type="dxa"/>
                </w:tcPr>
                <w:p w:rsidR="00756017" w:rsidRPr="008A0FDE" w:rsidRDefault="00756017" w:rsidP="00380F27">
                  <w:pPr>
                    <w:pStyle w:val="Default"/>
                    <w:jc w:val="center"/>
                    <w:rPr>
                      <w:color w:val="000000" w:themeColor="text1"/>
                      <w:sz w:val="32"/>
                      <w:szCs w:val="32"/>
                    </w:rPr>
                  </w:pPr>
                  <w:r w:rsidRPr="008A0FDE">
                    <w:rPr>
                      <w:color w:val="000000" w:themeColor="text1"/>
                      <w:sz w:val="32"/>
                      <w:szCs w:val="32"/>
                    </w:rPr>
                    <w:t>146.6</w:t>
                  </w:r>
                </w:p>
                <w:p w:rsidR="00756017" w:rsidRPr="008A0FDE" w:rsidRDefault="00756017" w:rsidP="00380F27">
                  <w:pPr>
                    <w:pStyle w:val="Default"/>
                    <w:jc w:val="center"/>
                    <w:rPr>
                      <w:color w:val="000000" w:themeColor="text1"/>
                      <w:sz w:val="32"/>
                      <w:szCs w:val="32"/>
                    </w:rPr>
                  </w:pPr>
                  <w:r w:rsidRPr="008A0FDE">
                    <w:rPr>
                      <w:color w:val="000000" w:themeColor="text1"/>
                      <w:sz w:val="32"/>
                      <w:szCs w:val="32"/>
                    </w:rPr>
                    <w:t xml:space="preserve">( </w:t>
                  </w:r>
                  <w:r w:rsidRPr="008A0FDE">
                    <w:rPr>
                      <w:color w:val="000000" w:themeColor="text1"/>
                      <w:sz w:val="32"/>
                      <w:szCs w:val="32"/>
                      <w:cs/>
                    </w:rPr>
                    <w:t xml:space="preserve">สิทธิ </w:t>
                  </w:r>
                  <w:r w:rsidRPr="008A0FDE">
                    <w:rPr>
                      <w:color w:val="000000" w:themeColor="text1"/>
                      <w:sz w:val="32"/>
                      <w:szCs w:val="32"/>
                    </w:rPr>
                    <w:t>UC )</w:t>
                  </w:r>
                </w:p>
              </w:tc>
              <w:tc>
                <w:tcPr>
                  <w:tcW w:w="1372" w:type="dxa"/>
                </w:tcPr>
                <w:p w:rsidR="00756017" w:rsidRPr="008A0FDE" w:rsidRDefault="00756017" w:rsidP="00380F27">
                  <w:pPr>
                    <w:pStyle w:val="Default"/>
                    <w:jc w:val="center"/>
                    <w:rPr>
                      <w:color w:val="000000" w:themeColor="text1"/>
                      <w:sz w:val="32"/>
                      <w:szCs w:val="32"/>
                      <w:cs/>
                    </w:rPr>
                  </w:pPr>
                  <w:r w:rsidRPr="008A0FDE">
                    <w:rPr>
                      <w:color w:val="000000" w:themeColor="text1"/>
                      <w:sz w:val="32"/>
                      <w:szCs w:val="32"/>
                      <w:cs/>
                    </w:rPr>
                    <w:t>ต่อแสนประชากร</w:t>
                  </w:r>
                </w:p>
              </w:tc>
              <w:tc>
                <w:tcPr>
                  <w:tcW w:w="1372" w:type="dxa"/>
                </w:tcPr>
                <w:p w:rsidR="00756017" w:rsidRPr="008A0FDE" w:rsidRDefault="00756017" w:rsidP="00380F27">
                  <w:pPr>
                    <w:pStyle w:val="Default"/>
                    <w:jc w:val="center"/>
                    <w:rPr>
                      <w:color w:val="000000" w:themeColor="text1"/>
                      <w:sz w:val="32"/>
                      <w:szCs w:val="32"/>
                      <w:cs/>
                    </w:rPr>
                  </w:pPr>
                  <w:r w:rsidRPr="008A0FDE">
                    <w:rPr>
                      <w:color w:val="000000" w:themeColor="text1"/>
                      <w:sz w:val="32"/>
                      <w:szCs w:val="32"/>
                      <w:cs/>
                    </w:rPr>
                    <w:t>221.90</w:t>
                  </w:r>
                </w:p>
              </w:tc>
              <w:tc>
                <w:tcPr>
                  <w:tcW w:w="1372" w:type="dxa"/>
                </w:tcPr>
                <w:p w:rsidR="00756017" w:rsidRPr="008A0FDE" w:rsidRDefault="00756017" w:rsidP="00380F27">
                  <w:pPr>
                    <w:pStyle w:val="Default"/>
                    <w:jc w:val="center"/>
                    <w:rPr>
                      <w:color w:val="000000" w:themeColor="text1"/>
                      <w:sz w:val="32"/>
                      <w:szCs w:val="32"/>
                    </w:rPr>
                  </w:pPr>
                  <w:r w:rsidRPr="008A0FDE">
                    <w:rPr>
                      <w:color w:val="000000" w:themeColor="text1"/>
                      <w:sz w:val="32"/>
                      <w:szCs w:val="32"/>
                      <w:cs/>
                    </w:rPr>
                    <w:t>315.72</w:t>
                  </w:r>
                </w:p>
                <w:p w:rsidR="00756017" w:rsidRPr="008A0FDE" w:rsidRDefault="00756017" w:rsidP="00380F27">
                  <w:pPr>
                    <w:pStyle w:val="Default"/>
                    <w:jc w:val="center"/>
                    <w:rPr>
                      <w:color w:val="000000" w:themeColor="text1"/>
                      <w:sz w:val="32"/>
                      <w:szCs w:val="32"/>
                    </w:rPr>
                  </w:pPr>
                  <w:r w:rsidRPr="008A0FDE">
                    <w:rPr>
                      <w:color w:val="000000" w:themeColor="text1"/>
                      <w:sz w:val="32"/>
                      <w:szCs w:val="32"/>
                      <w:cs/>
                    </w:rPr>
                    <w:t>(</w:t>
                  </w:r>
                  <w:r w:rsidRPr="008A0FDE">
                    <w:rPr>
                      <w:color w:val="000000" w:themeColor="text1"/>
                      <w:sz w:val="32"/>
                      <w:szCs w:val="32"/>
                    </w:rPr>
                    <w:t>HDC)</w:t>
                  </w:r>
                </w:p>
              </w:tc>
              <w:tc>
                <w:tcPr>
                  <w:tcW w:w="1372" w:type="dxa"/>
                </w:tcPr>
                <w:p w:rsidR="00756017" w:rsidRPr="008A0FDE" w:rsidRDefault="00756017" w:rsidP="00380F27">
                  <w:pPr>
                    <w:spacing w:after="0" w:line="240" w:lineRule="auto"/>
                    <w:jc w:val="center"/>
                    <w:rPr>
                      <w:rFonts w:ascii="TH SarabunPSK" w:hAnsi="TH SarabunPSK" w:cs="TH SarabunPSK"/>
                      <w:color w:val="000000" w:themeColor="text1"/>
                      <w:sz w:val="32"/>
                      <w:szCs w:val="32"/>
                    </w:rPr>
                  </w:pPr>
                </w:p>
              </w:tc>
            </w:tr>
          </w:tbl>
          <w:p w:rsidR="00756017" w:rsidRPr="008A0FDE" w:rsidRDefault="00756017" w:rsidP="00380F27">
            <w:pPr>
              <w:spacing w:after="0" w:line="240" w:lineRule="auto"/>
              <w:rPr>
                <w:rFonts w:ascii="TH SarabunPSK" w:hAnsi="TH SarabunPSK" w:cs="TH SarabunPSK"/>
                <w:color w:val="000000" w:themeColor="text1"/>
                <w:sz w:val="32"/>
                <w:szCs w:val="32"/>
              </w:rPr>
            </w:pPr>
          </w:p>
        </w:tc>
      </w:tr>
      <w:tr w:rsidR="00756017" w:rsidRPr="00F07ADD" w:rsidTr="00380F27">
        <w:tc>
          <w:tcPr>
            <w:tcW w:w="2694" w:type="dxa"/>
            <w:tcBorders>
              <w:top w:val="single" w:sz="4" w:space="0" w:color="auto"/>
              <w:left w:val="single" w:sz="4" w:space="0" w:color="auto"/>
              <w:bottom w:val="single" w:sz="4" w:space="0" w:color="auto"/>
              <w:right w:val="single" w:sz="4" w:space="0" w:color="auto"/>
            </w:tcBorders>
          </w:tcPr>
          <w:p w:rsidR="00756017" w:rsidRPr="00F07ADD" w:rsidRDefault="00756017" w:rsidP="00380F27">
            <w:pPr>
              <w:spacing w:after="0" w:line="240" w:lineRule="auto"/>
              <w:rPr>
                <w:rFonts w:ascii="TH SarabunPSK" w:hAnsi="TH SarabunPSK" w:cs="TH SarabunPSK"/>
                <w:b/>
                <w:bCs/>
                <w:color w:val="000000" w:themeColor="text1"/>
                <w:sz w:val="32"/>
                <w:szCs w:val="32"/>
              </w:rPr>
            </w:pPr>
            <w:r w:rsidRPr="00F07ADD">
              <w:rPr>
                <w:rFonts w:ascii="TH SarabunPSK" w:hAnsi="TH SarabunPSK" w:cs="TH SarabunPSK"/>
                <w:b/>
                <w:bCs/>
                <w:color w:val="000000" w:themeColor="text1"/>
                <w:sz w:val="32"/>
                <w:szCs w:val="32"/>
                <w:cs/>
              </w:rPr>
              <w:t>ผู้ให้ข้อมูลทางวิชาการ /</w:t>
            </w:r>
          </w:p>
          <w:p w:rsidR="00756017" w:rsidRPr="00F07ADD" w:rsidRDefault="00756017" w:rsidP="00380F27">
            <w:pPr>
              <w:spacing w:after="0" w:line="240" w:lineRule="auto"/>
              <w:rPr>
                <w:rFonts w:ascii="TH SarabunPSK" w:hAnsi="TH SarabunPSK" w:cs="TH SarabunPSK"/>
                <w:b/>
                <w:bCs/>
                <w:color w:val="000000" w:themeColor="text1"/>
                <w:sz w:val="32"/>
                <w:szCs w:val="32"/>
              </w:rPr>
            </w:pPr>
            <w:r w:rsidRPr="00F07ADD">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1</w:t>
            </w:r>
            <w:r w:rsidRPr="00F07ADD">
              <w:rPr>
                <w:rFonts w:ascii="TH SarabunPSK" w:hAnsi="TH SarabunPSK" w:cs="TH SarabunPSK"/>
                <w:color w:val="000000" w:themeColor="text1"/>
                <w:sz w:val="32"/>
                <w:szCs w:val="32"/>
              </w:rPr>
              <w:t>.</w:t>
            </w: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นางเปี่ยมลาภ    แสงสายัณห์</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นายแพทย์เชี่ยวชาญ สถาบันโรคทรวงอก</w:t>
            </w:r>
            <w:r w:rsidRPr="00F07ADD">
              <w:rPr>
                <w:rFonts w:ascii="TH SarabunPSK" w:hAnsi="TH SarabunPSK" w:cs="TH SarabunPSK"/>
                <w:color w:val="000000" w:themeColor="text1"/>
                <w:sz w:val="32"/>
                <w:szCs w:val="32"/>
              </w:rPr>
              <w:t xml:space="preserve"> </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โทรศัพท์ที่ทำงาน :</w:t>
            </w:r>
            <w:r>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rPr>
              <w:t xml:space="preserve">02-5470999 </w:t>
            </w:r>
            <w:r w:rsidRPr="00F07ADD">
              <w:rPr>
                <w:rFonts w:ascii="TH SarabunPSK" w:hAnsi="TH SarabunPSK" w:cs="TH SarabunPSK"/>
                <w:color w:val="000000" w:themeColor="text1"/>
                <w:sz w:val="32"/>
                <w:szCs w:val="32"/>
                <w:cs/>
              </w:rPr>
              <w:t xml:space="preserve">ต่อ </w:t>
            </w:r>
            <w:r w:rsidRPr="00F07ADD">
              <w:rPr>
                <w:rFonts w:ascii="TH SarabunPSK" w:hAnsi="TH SarabunPSK" w:cs="TH SarabunPSK"/>
                <w:color w:val="000000" w:themeColor="text1"/>
                <w:sz w:val="32"/>
                <w:szCs w:val="32"/>
              </w:rPr>
              <w:t>23240</w:t>
            </w:r>
            <w:r w:rsidRPr="00F07ADD">
              <w:rPr>
                <w:rFonts w:ascii="TH SarabunPSK" w:hAnsi="TH SarabunPSK" w:cs="TH SarabunPSK"/>
                <w:color w:val="000000" w:themeColor="text1"/>
                <w:sz w:val="32"/>
                <w:szCs w:val="32"/>
                <w:cs/>
              </w:rPr>
              <w:tab/>
              <w:t>โทรศัพท์มือถือ :</w:t>
            </w:r>
            <w:r>
              <w:t xml:space="preserve"> </w:t>
            </w:r>
            <w:r w:rsidRPr="00F07ADD">
              <w:rPr>
                <w:rFonts w:ascii="TH SarabunPSK" w:hAnsi="TH SarabunPSK" w:cs="TH SarabunPSK"/>
                <w:color w:val="000000" w:themeColor="text1"/>
                <w:sz w:val="32"/>
                <w:szCs w:val="32"/>
                <w:cs/>
              </w:rPr>
              <w:t>081</w:t>
            </w:r>
            <w:r>
              <w:rPr>
                <w:rFonts w:ascii="TH SarabunPSK" w:hAnsi="TH SarabunPSK" w:cs="TH SarabunPSK" w:hint="cs"/>
                <w:color w:val="000000" w:themeColor="text1"/>
                <w:sz w:val="32"/>
                <w:szCs w:val="32"/>
                <w:cs/>
              </w:rPr>
              <w:t>-</w:t>
            </w:r>
            <w:r w:rsidRPr="00F07ADD">
              <w:rPr>
                <w:rFonts w:ascii="TH SarabunPSK" w:hAnsi="TH SarabunPSK" w:cs="TH SarabunPSK"/>
                <w:color w:val="000000" w:themeColor="text1"/>
                <w:sz w:val="32"/>
                <w:szCs w:val="32"/>
                <w:cs/>
              </w:rPr>
              <w:t xml:space="preserve">8454950 </w:t>
            </w:r>
          </w:p>
          <w:p w:rsidR="00756017" w:rsidRPr="00F07ADD" w:rsidRDefault="00756017" w:rsidP="00380F27">
            <w:pPr>
              <w:spacing w:after="0"/>
              <w:rPr>
                <w:rFonts w:ascii="TH SarabunPSK" w:hAnsi="TH SarabunPSK" w:cs="TH SarabunPSK"/>
                <w:color w:val="000000" w:themeColor="text1"/>
                <w:sz w:val="32"/>
                <w:szCs w:val="32"/>
              </w:rPr>
            </w:pP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F07AD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F07ADD">
              <w:rPr>
                <w:rFonts w:ascii="TH SarabunPSK" w:hAnsi="TH SarabunPSK" w:cs="TH SarabunPSK"/>
                <w:color w:val="000000" w:themeColor="text1"/>
                <w:sz w:val="32"/>
                <w:szCs w:val="32"/>
                <w:cs/>
              </w:rPr>
              <w:t>5470935</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rPr>
              <w:t>E-mail :</w:t>
            </w:r>
            <w:r>
              <w:t xml:space="preserve"> </w:t>
            </w:r>
            <w:r w:rsidRPr="00F07ADD">
              <w:rPr>
                <w:rFonts w:ascii="TH SarabunPSK" w:hAnsi="TH SarabunPSK" w:cs="TH SarabunPSK"/>
                <w:color w:val="000000" w:themeColor="text1"/>
                <w:sz w:val="32"/>
                <w:szCs w:val="32"/>
              </w:rPr>
              <w:t>piamlarp@yahoo.com</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2</w:t>
            </w:r>
            <w:r w:rsidRPr="00F07ADD">
              <w:rPr>
                <w:rFonts w:ascii="TH SarabunPSK" w:hAnsi="TH SarabunPSK" w:cs="TH SarabunPSK"/>
                <w:color w:val="000000" w:themeColor="text1"/>
                <w:sz w:val="32"/>
                <w:szCs w:val="32"/>
              </w:rPr>
              <w:t>.</w:t>
            </w: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นายรักษ์พงศ์     เวียงเจริญ</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t xml:space="preserve">นายแพทย์เชี่ยวชาญรพ.พหลพลพยุหสนา </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t>จ.กาญจนบุรี</w:t>
            </w:r>
            <w:r w:rsidRPr="00F07ADD">
              <w:rPr>
                <w:rFonts w:ascii="TH SarabunPSK" w:hAnsi="TH SarabunPSK" w:cs="TH SarabunPSK"/>
                <w:color w:val="000000" w:themeColor="text1"/>
                <w:sz w:val="32"/>
                <w:szCs w:val="32"/>
              </w:rPr>
              <w:t xml:space="preserve"> </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w:t>
            </w:r>
            <w:r w:rsidRPr="00502CEB">
              <w:rPr>
                <w:rFonts w:ascii="TH SarabunPSK" w:hAnsi="TH SarabunPSK" w:cs="TH SarabunPSK"/>
                <w:color w:val="000000" w:themeColor="text1"/>
                <w:sz w:val="32"/>
                <w:szCs w:val="32"/>
                <w:cs/>
              </w:rPr>
              <w:t>34</w:t>
            </w:r>
            <w:r>
              <w:rPr>
                <w:rFonts w:ascii="TH SarabunPSK" w:hAnsi="TH SarabunPSK" w:cs="TH SarabunPSK" w:hint="cs"/>
                <w:color w:val="000000" w:themeColor="text1"/>
                <w:sz w:val="32"/>
                <w:szCs w:val="32"/>
                <w:cs/>
              </w:rPr>
              <w:t>-</w:t>
            </w:r>
            <w:r w:rsidRPr="00502CEB">
              <w:rPr>
                <w:rFonts w:ascii="TH SarabunPSK" w:hAnsi="TH SarabunPSK" w:cs="TH SarabunPSK"/>
                <w:color w:val="000000" w:themeColor="text1"/>
                <w:sz w:val="32"/>
                <w:szCs w:val="32"/>
                <w:cs/>
              </w:rPr>
              <w:t>622999</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 xml:space="preserve">โทรศัพท์มือถือ : </w:t>
            </w:r>
            <w:r w:rsidRPr="00502CEB">
              <w:rPr>
                <w:rFonts w:ascii="TH SarabunPSK" w:hAnsi="TH SarabunPSK" w:cs="TH SarabunPSK"/>
                <w:color w:val="000000" w:themeColor="text1"/>
                <w:sz w:val="32"/>
                <w:szCs w:val="32"/>
                <w:cs/>
              </w:rPr>
              <w:t>081</w:t>
            </w:r>
            <w:r>
              <w:rPr>
                <w:rFonts w:ascii="TH SarabunPSK" w:hAnsi="TH SarabunPSK" w:cs="TH SarabunPSK" w:hint="cs"/>
                <w:color w:val="000000" w:themeColor="text1"/>
                <w:sz w:val="32"/>
                <w:szCs w:val="32"/>
                <w:cs/>
              </w:rPr>
              <w:t>-</w:t>
            </w:r>
            <w:r w:rsidRPr="00502CEB">
              <w:rPr>
                <w:rFonts w:ascii="TH SarabunPSK" w:hAnsi="TH SarabunPSK" w:cs="TH SarabunPSK"/>
                <w:color w:val="000000" w:themeColor="text1"/>
                <w:sz w:val="32"/>
                <w:szCs w:val="32"/>
                <w:cs/>
              </w:rPr>
              <w:t>8366351</w:t>
            </w:r>
          </w:p>
          <w:p w:rsidR="00756017" w:rsidRPr="00F07ADD" w:rsidRDefault="00756017" w:rsidP="00380F27">
            <w:pPr>
              <w:spacing w:after="0"/>
              <w:rPr>
                <w:rFonts w:ascii="TH SarabunPSK" w:hAnsi="TH SarabunPSK" w:cs="TH SarabunPSK"/>
                <w:color w:val="000000" w:themeColor="text1"/>
                <w:sz w:val="32"/>
                <w:szCs w:val="32"/>
              </w:rPr>
            </w:pP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502CEB">
              <w:rPr>
                <w:rFonts w:ascii="TH SarabunPSK" w:hAnsi="TH SarabunPSK" w:cs="TH SarabunPSK"/>
                <w:color w:val="000000" w:themeColor="text1"/>
                <w:sz w:val="32"/>
                <w:szCs w:val="32"/>
                <w:cs/>
              </w:rPr>
              <w:t>34</w:t>
            </w:r>
            <w:r>
              <w:rPr>
                <w:rFonts w:ascii="TH SarabunPSK" w:hAnsi="TH SarabunPSK" w:cs="TH SarabunPSK" w:hint="cs"/>
                <w:color w:val="000000" w:themeColor="text1"/>
                <w:sz w:val="32"/>
                <w:szCs w:val="32"/>
                <w:cs/>
              </w:rPr>
              <w:t>-</w:t>
            </w:r>
            <w:r w:rsidRPr="00502CEB">
              <w:rPr>
                <w:rFonts w:ascii="TH SarabunPSK" w:hAnsi="TH SarabunPSK" w:cs="TH SarabunPSK"/>
                <w:color w:val="000000" w:themeColor="text1"/>
                <w:sz w:val="32"/>
                <w:szCs w:val="32"/>
                <w:cs/>
              </w:rPr>
              <w:t>511507</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rPr>
              <w:t>E-mail :</w:t>
            </w:r>
            <w:r>
              <w:t xml:space="preserve"> </w:t>
            </w:r>
            <w:r w:rsidRPr="00502CEB">
              <w:rPr>
                <w:rFonts w:ascii="TH SarabunPSK" w:hAnsi="TH SarabunPSK" w:cs="TH SarabunPSK"/>
                <w:color w:val="000000" w:themeColor="text1"/>
                <w:sz w:val="32"/>
                <w:szCs w:val="32"/>
              </w:rPr>
              <w:t>drrakpong@gmail.com</w:t>
            </w:r>
          </w:p>
        </w:tc>
      </w:tr>
      <w:tr w:rsidR="00756017" w:rsidRPr="00F07ADD" w:rsidTr="00380F27">
        <w:tc>
          <w:tcPr>
            <w:tcW w:w="2694" w:type="dxa"/>
            <w:tcBorders>
              <w:top w:val="single" w:sz="4" w:space="0" w:color="auto"/>
              <w:left w:val="single" w:sz="4" w:space="0" w:color="auto"/>
              <w:bottom w:val="single" w:sz="4" w:space="0" w:color="auto"/>
              <w:right w:val="single" w:sz="4" w:space="0" w:color="auto"/>
            </w:tcBorders>
          </w:tcPr>
          <w:p w:rsidR="00756017" w:rsidRPr="00F07ADD" w:rsidRDefault="00756017" w:rsidP="00380F27">
            <w:pPr>
              <w:spacing w:after="0" w:line="240" w:lineRule="auto"/>
              <w:rPr>
                <w:rFonts w:ascii="TH SarabunPSK" w:hAnsi="TH SarabunPSK" w:cs="TH SarabunPSK"/>
                <w:b/>
                <w:bCs/>
                <w:color w:val="000000" w:themeColor="text1"/>
                <w:sz w:val="32"/>
                <w:szCs w:val="32"/>
                <w:cs/>
              </w:rPr>
            </w:pPr>
            <w:r w:rsidRPr="00F07ADD">
              <w:rPr>
                <w:rFonts w:ascii="TH SarabunPSK" w:hAnsi="TH SarabunPSK" w:cs="TH SarabunPSK"/>
                <w:b/>
                <w:bCs/>
                <w:color w:val="000000" w:themeColor="text1"/>
                <w:sz w:val="32"/>
                <w:szCs w:val="32"/>
                <w:cs/>
              </w:rPr>
              <w:t>หน่วยงานประมวลผลและจัดทำข้อมูล</w:t>
            </w:r>
          </w:p>
          <w:p w:rsidR="00756017" w:rsidRPr="00F07ADD" w:rsidRDefault="00756017" w:rsidP="00380F27">
            <w:pPr>
              <w:spacing w:after="0" w:line="240" w:lineRule="auto"/>
              <w:rPr>
                <w:rFonts w:ascii="TH SarabunPSK" w:hAnsi="TH SarabunPSK" w:cs="TH SarabunPSK"/>
                <w:b/>
                <w:bCs/>
                <w:color w:val="000000" w:themeColor="text1"/>
                <w:sz w:val="32"/>
                <w:szCs w:val="32"/>
                <w:cs/>
              </w:rPr>
            </w:pPr>
            <w:r w:rsidRPr="00F07ADD">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56017" w:rsidRPr="00502CEB" w:rsidRDefault="00756017" w:rsidP="00380F27">
            <w:pPr>
              <w:spacing w:after="0" w:line="240" w:lineRule="auto"/>
              <w:rPr>
                <w:rFonts w:ascii="TH SarabunPSK" w:hAnsi="TH SarabunPSK" w:cs="TH SarabunPSK"/>
                <w:color w:val="000000" w:themeColor="text1"/>
                <w:sz w:val="32"/>
                <w:szCs w:val="32"/>
              </w:rPr>
            </w:pPr>
            <w:r w:rsidRPr="00502CEB">
              <w:rPr>
                <w:rFonts w:ascii="TH SarabunPSK" w:hAnsi="TH SarabunPSK" w:cs="TH SarabunPSK"/>
                <w:color w:val="000000" w:themeColor="text1"/>
                <w:sz w:val="32"/>
                <w:szCs w:val="32"/>
                <w:cs/>
              </w:rPr>
              <w:t>1. สำนักนโยบายและยุทธศาสตร์ สำนักงานปลัดกระทรวงสาธารณสุข</w:t>
            </w:r>
          </w:p>
          <w:p w:rsidR="00756017" w:rsidRPr="00502CEB" w:rsidRDefault="00756017" w:rsidP="00380F27">
            <w:pPr>
              <w:spacing w:after="0" w:line="240" w:lineRule="auto"/>
              <w:rPr>
                <w:rFonts w:ascii="TH SarabunPSK" w:hAnsi="TH SarabunPSK" w:cs="TH SarabunPSK"/>
                <w:color w:val="000000" w:themeColor="text1"/>
                <w:sz w:val="32"/>
                <w:szCs w:val="32"/>
              </w:rPr>
            </w:pPr>
            <w:r w:rsidRPr="00502CEB">
              <w:rPr>
                <w:rFonts w:ascii="TH SarabunPSK" w:hAnsi="TH SarabunPSK" w:cs="TH SarabunPSK"/>
                <w:color w:val="000000" w:themeColor="text1"/>
                <w:sz w:val="32"/>
                <w:szCs w:val="32"/>
                <w:cs/>
              </w:rPr>
              <w:t>2. สำนักสารสนเทศการแพทย์ กรมการแพทย์</w:t>
            </w:r>
          </w:p>
          <w:p w:rsidR="00756017" w:rsidRPr="00502CEB" w:rsidRDefault="00756017" w:rsidP="00380F27">
            <w:pPr>
              <w:spacing w:after="0" w:line="240" w:lineRule="auto"/>
              <w:rPr>
                <w:rFonts w:ascii="TH SarabunPSK" w:hAnsi="TH SarabunPSK" w:cs="TH SarabunPSK"/>
                <w:color w:val="000000" w:themeColor="text1"/>
                <w:sz w:val="32"/>
                <w:szCs w:val="32"/>
              </w:rPr>
            </w:pPr>
            <w:r w:rsidRPr="00502CEB">
              <w:rPr>
                <w:rFonts w:ascii="TH SarabunPSK" w:hAnsi="TH SarabunPSK" w:cs="TH SarabunPSK"/>
                <w:color w:val="000000" w:themeColor="text1"/>
                <w:sz w:val="32"/>
                <w:szCs w:val="32"/>
                <w:cs/>
              </w:rPr>
              <w:t>3. สำนักวิชาการแพทย์ กรมการแพทย์</w:t>
            </w:r>
          </w:p>
          <w:p w:rsidR="00756017" w:rsidRPr="00F07ADD" w:rsidRDefault="00756017" w:rsidP="00380F27">
            <w:pPr>
              <w:spacing w:after="0" w:line="240" w:lineRule="auto"/>
              <w:rPr>
                <w:rFonts w:ascii="TH SarabunPSK" w:hAnsi="TH SarabunPSK" w:cs="TH SarabunPSK"/>
                <w:color w:val="000000" w:themeColor="text1"/>
                <w:sz w:val="32"/>
                <w:szCs w:val="32"/>
              </w:rPr>
            </w:pPr>
            <w:r w:rsidRPr="00502CEB">
              <w:rPr>
                <w:rFonts w:ascii="TH SarabunPSK" w:hAnsi="TH SarabunPSK" w:cs="TH SarabunPSK"/>
                <w:color w:val="000000" w:themeColor="text1"/>
                <w:sz w:val="32"/>
                <w:szCs w:val="32"/>
                <w:cs/>
              </w:rPr>
              <w:t>4. กลุ่มงานอายุรศาสตร์ปอด สถาบันโรคทรวงอก</w:t>
            </w:r>
          </w:p>
        </w:tc>
      </w:tr>
      <w:tr w:rsidR="00756017" w:rsidRPr="008A0FDE" w:rsidTr="00380F27">
        <w:tc>
          <w:tcPr>
            <w:tcW w:w="2694" w:type="dxa"/>
            <w:tcBorders>
              <w:top w:val="single" w:sz="4" w:space="0" w:color="auto"/>
              <w:left w:val="single" w:sz="4" w:space="0" w:color="auto"/>
              <w:bottom w:val="single" w:sz="4" w:space="0" w:color="auto"/>
              <w:right w:val="single" w:sz="4" w:space="0" w:color="auto"/>
            </w:tcBorders>
          </w:tcPr>
          <w:p w:rsidR="00756017" w:rsidRPr="00F07ADD" w:rsidRDefault="00756017" w:rsidP="00380F27">
            <w:pPr>
              <w:spacing w:after="0" w:line="240" w:lineRule="auto"/>
              <w:rPr>
                <w:rFonts w:ascii="TH SarabunPSK" w:hAnsi="TH SarabunPSK" w:cs="TH SarabunPSK"/>
                <w:b/>
                <w:bCs/>
                <w:color w:val="000000" w:themeColor="text1"/>
                <w:sz w:val="32"/>
                <w:szCs w:val="32"/>
                <w:cs/>
              </w:rPr>
            </w:pPr>
            <w:r w:rsidRPr="00F07ADD">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56017" w:rsidRPr="00F07ADD"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Pr="00F07ADD">
              <w:rPr>
                <w:rFonts w:ascii="TH SarabunPSK" w:hAnsi="TH SarabunPSK" w:cs="TH SarabunPSK"/>
                <w:color w:val="000000" w:themeColor="text1"/>
                <w:sz w:val="32"/>
                <w:szCs w:val="32"/>
              </w:rPr>
              <w:t>.</w:t>
            </w: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นพ.ภัทรวินฑ์ อัตตะสาระ</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t xml:space="preserve">รองผู้อำนวยการสำนักนิเทศระบบการแพทย์ </w:t>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t>กรมการแพทย์</w:t>
            </w:r>
            <w:r w:rsidRPr="00F07ADD">
              <w:rPr>
                <w:rFonts w:ascii="TH SarabunPSK" w:hAnsi="TH SarabunPSK" w:cs="TH SarabunPSK"/>
                <w:color w:val="000000" w:themeColor="text1"/>
                <w:sz w:val="32"/>
                <w:szCs w:val="32"/>
              </w:rPr>
              <w:t xml:space="preserve"> </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w:t>
            </w:r>
            <w:r w:rsidRPr="00502CEB">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502CEB">
              <w:rPr>
                <w:rFonts w:ascii="TH SarabunPSK" w:hAnsi="TH SarabunPSK" w:cs="TH SarabunPSK"/>
                <w:color w:val="000000" w:themeColor="text1"/>
                <w:sz w:val="32"/>
                <w:szCs w:val="32"/>
                <w:cs/>
              </w:rPr>
              <w:t>5906357</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t>โทรศัพท์มือถือ : 081</w:t>
            </w:r>
            <w:r w:rsidRPr="00F07ADD">
              <w:rPr>
                <w:rFonts w:ascii="TH SarabunPSK" w:hAnsi="TH SarabunPSK" w:cs="TH SarabunPSK" w:hint="cs"/>
                <w:color w:val="000000" w:themeColor="text1"/>
                <w:sz w:val="32"/>
                <w:szCs w:val="32"/>
                <w:cs/>
              </w:rPr>
              <w:t>-</w:t>
            </w:r>
            <w:r w:rsidRPr="00F07ADD">
              <w:rPr>
                <w:rFonts w:ascii="TH SarabunPSK" w:hAnsi="TH SarabunPSK" w:cs="TH SarabunPSK"/>
                <w:color w:val="000000" w:themeColor="text1"/>
                <w:sz w:val="32"/>
                <w:szCs w:val="32"/>
                <w:cs/>
              </w:rPr>
              <w:t>9357334</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โทรสาร :</w:t>
            </w:r>
            <w:r>
              <w:t xml:space="preserve"> </w:t>
            </w:r>
            <w:r w:rsidRPr="00502CEB">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965</w:t>
            </w:r>
            <w:r w:rsidRPr="00502CEB">
              <w:rPr>
                <w:rFonts w:ascii="TH SarabunPSK" w:hAnsi="TH SarabunPSK" w:cs="TH SarabunPSK"/>
                <w:color w:val="000000" w:themeColor="text1"/>
                <w:sz w:val="32"/>
                <w:szCs w:val="32"/>
                <w:cs/>
              </w:rPr>
              <w:t>9851</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rPr>
              <w:t>E-mail :</w:t>
            </w:r>
            <w:r>
              <w:t xml:space="preserve"> </w:t>
            </w:r>
            <w:r w:rsidRPr="00502CEB">
              <w:rPr>
                <w:rFonts w:ascii="TH SarabunPSK" w:hAnsi="TH SarabunPSK" w:cs="TH SarabunPSK"/>
                <w:color w:val="000000" w:themeColor="text1"/>
                <w:sz w:val="32"/>
                <w:szCs w:val="32"/>
              </w:rPr>
              <w:t>pattarawin@gmail.com</w:t>
            </w:r>
          </w:p>
          <w:p w:rsidR="00756017" w:rsidRPr="00F07ADD" w:rsidRDefault="00756017"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F07ADD">
              <w:rPr>
                <w:rFonts w:ascii="TH SarabunPSK" w:hAnsi="TH SarabunPSK" w:cs="TH SarabunPSK"/>
                <w:color w:val="000000" w:themeColor="text1"/>
                <w:sz w:val="32"/>
                <w:szCs w:val="32"/>
              </w:rPr>
              <w:t>.</w:t>
            </w:r>
            <w:r w:rsidRPr="00F07ADD">
              <w:rPr>
                <w:rFonts w:ascii="TH SarabunPSK" w:hAnsi="TH SarabunPSK" w:cs="TH SarabunPSK" w:hint="cs"/>
                <w:color w:val="000000" w:themeColor="text1"/>
                <w:sz w:val="32"/>
                <w:szCs w:val="32"/>
                <w:cs/>
              </w:rPr>
              <w:t xml:space="preserve"> </w:t>
            </w:r>
            <w:r w:rsidRPr="00F07ADD">
              <w:rPr>
                <w:rFonts w:ascii="TH SarabunPSK" w:hAnsi="TH SarabunPSK" w:cs="TH SarabunPSK"/>
                <w:color w:val="000000" w:themeColor="text1"/>
                <w:sz w:val="32"/>
                <w:szCs w:val="32"/>
                <w:cs/>
              </w:rPr>
              <w:t>นายปวิช อภิปาลกุล</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t>นักวิเคราะห์นโยบายและแผนปฏิบัติการ</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t>สำนักยุทธศาสตร์การแพทย์กรมการแพทย์</w:t>
            </w:r>
            <w:r w:rsidRPr="00F07ADD">
              <w:rPr>
                <w:rFonts w:ascii="TH SarabunPSK" w:hAnsi="TH SarabunPSK" w:cs="TH SarabunPSK"/>
                <w:color w:val="000000" w:themeColor="text1"/>
                <w:sz w:val="32"/>
                <w:szCs w:val="32"/>
              </w:rPr>
              <w:t xml:space="preserve"> </w:t>
            </w:r>
          </w:p>
          <w:p w:rsidR="00756017" w:rsidRPr="00F07ADD" w:rsidRDefault="00756017" w:rsidP="00380F27">
            <w:pPr>
              <w:spacing w:after="0" w:line="240" w:lineRule="auto"/>
              <w:rPr>
                <w:rFonts w:ascii="TH SarabunPSK" w:hAnsi="TH SarabunPSK" w:cs="TH SarabunPSK"/>
                <w:color w:val="000000" w:themeColor="text1"/>
                <w:sz w:val="32"/>
                <w:szCs w:val="32"/>
              </w:rPr>
            </w:pPr>
            <w:r w:rsidRPr="00F07ADD">
              <w:rPr>
                <w:rFonts w:ascii="TH SarabunPSK" w:hAnsi="TH SarabunPSK" w:cs="TH SarabunPSK"/>
                <w:color w:val="000000" w:themeColor="text1"/>
                <w:sz w:val="32"/>
                <w:szCs w:val="32"/>
                <w:cs/>
              </w:rPr>
              <w:t>โทรศัพท์ที่ทำงาน :</w:t>
            </w:r>
            <w:r w:rsidRPr="00F07ADD">
              <w:t xml:space="preserve"> </w:t>
            </w:r>
            <w:r w:rsidRPr="00F07ADD">
              <w:rPr>
                <w:rFonts w:ascii="TH SarabunPSK" w:hAnsi="TH SarabunPSK" w:cs="TH SarabunPSK"/>
                <w:color w:val="000000" w:themeColor="text1"/>
                <w:sz w:val="32"/>
                <w:szCs w:val="32"/>
                <w:cs/>
              </w:rPr>
              <w:t>02</w:t>
            </w:r>
            <w:r w:rsidRPr="00F07ADD">
              <w:rPr>
                <w:rFonts w:ascii="TH SarabunPSK" w:hAnsi="TH SarabunPSK" w:cs="TH SarabunPSK" w:hint="cs"/>
                <w:color w:val="000000" w:themeColor="text1"/>
                <w:sz w:val="32"/>
                <w:szCs w:val="32"/>
                <w:cs/>
              </w:rPr>
              <w:t>-</w:t>
            </w:r>
            <w:r w:rsidRPr="00F07ADD">
              <w:rPr>
                <w:rFonts w:ascii="TH SarabunPSK" w:hAnsi="TH SarabunPSK" w:cs="TH SarabunPSK"/>
                <w:color w:val="000000" w:themeColor="text1"/>
                <w:sz w:val="32"/>
                <w:szCs w:val="32"/>
                <w:cs/>
              </w:rPr>
              <w:t>5906352</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t xml:space="preserve">โทรศัพท์มือถือ : </w:t>
            </w:r>
            <w:r>
              <w:rPr>
                <w:rFonts w:ascii="TH SarabunPSK" w:hAnsi="TH SarabunPSK" w:cs="TH SarabunPSK"/>
                <w:color w:val="000000" w:themeColor="text1"/>
                <w:sz w:val="32"/>
                <w:szCs w:val="32"/>
                <w:cs/>
              </w:rPr>
              <w:t>085-</w:t>
            </w:r>
            <w:r w:rsidRPr="00502CEB">
              <w:rPr>
                <w:rFonts w:ascii="TH SarabunPSK" w:hAnsi="TH SarabunPSK" w:cs="TH SarabunPSK"/>
                <w:color w:val="000000" w:themeColor="text1"/>
                <w:sz w:val="32"/>
                <w:szCs w:val="32"/>
                <w:cs/>
              </w:rPr>
              <w:t>9594499</w:t>
            </w:r>
          </w:p>
          <w:p w:rsidR="00756017" w:rsidRPr="00F07ADD" w:rsidRDefault="00756017" w:rsidP="00380F27">
            <w:pPr>
              <w:spacing w:after="0" w:line="240" w:lineRule="auto"/>
              <w:rPr>
                <w:rFonts w:ascii="TH SarabunPSK" w:hAnsi="TH SarabunPSK" w:cs="TH SarabunPSK"/>
                <w:b/>
                <w:bCs/>
                <w:color w:val="000000" w:themeColor="text1"/>
                <w:sz w:val="32"/>
                <w:szCs w:val="32"/>
              </w:rPr>
            </w:pPr>
            <w:r w:rsidRPr="00F07ADD">
              <w:rPr>
                <w:rFonts w:ascii="TH SarabunPSK" w:hAnsi="TH SarabunPSK" w:cs="TH SarabunPSK"/>
                <w:color w:val="000000" w:themeColor="text1"/>
                <w:sz w:val="32"/>
                <w:szCs w:val="32"/>
                <w:cs/>
              </w:rPr>
              <w:t>โทรสาร :</w:t>
            </w:r>
            <w:r>
              <w:t xml:space="preserve"> </w:t>
            </w:r>
            <w:r w:rsidRPr="00502CEB">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502CEB">
              <w:rPr>
                <w:rFonts w:ascii="TH SarabunPSK" w:hAnsi="TH SarabunPSK" w:cs="TH SarabunPSK"/>
                <w:color w:val="000000" w:themeColor="text1"/>
                <w:sz w:val="32"/>
                <w:szCs w:val="32"/>
                <w:cs/>
              </w:rPr>
              <w:t>5918279</w:t>
            </w:r>
            <w:r w:rsidRPr="00F07ADD">
              <w:rPr>
                <w:rFonts w:ascii="TH SarabunPSK" w:hAnsi="TH SarabunPSK" w:cs="TH SarabunPSK"/>
                <w:color w:val="000000" w:themeColor="text1"/>
                <w:sz w:val="32"/>
                <w:szCs w:val="32"/>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cs/>
              </w:rPr>
              <w:tab/>
            </w:r>
            <w:r w:rsidRPr="00F07ADD">
              <w:rPr>
                <w:rFonts w:ascii="TH SarabunPSK" w:hAnsi="TH SarabunPSK" w:cs="TH SarabunPSK"/>
                <w:color w:val="000000" w:themeColor="text1"/>
                <w:sz w:val="32"/>
                <w:szCs w:val="32"/>
              </w:rPr>
              <w:t>E-mail :</w:t>
            </w:r>
            <w:r>
              <w:t xml:space="preserve"> </w:t>
            </w:r>
            <w:r w:rsidRPr="00502CEB">
              <w:rPr>
                <w:rFonts w:ascii="TH SarabunPSK" w:hAnsi="TH SarabunPSK" w:cs="TH SarabunPSK"/>
                <w:color w:val="000000" w:themeColor="text1"/>
                <w:sz w:val="32"/>
                <w:szCs w:val="32"/>
              </w:rPr>
              <w:t>moeva_dms@yahoo.com</w:t>
            </w:r>
          </w:p>
          <w:p w:rsidR="00756017" w:rsidRPr="008A0FDE" w:rsidRDefault="00756017" w:rsidP="00380F27">
            <w:pPr>
              <w:spacing w:after="0" w:line="240" w:lineRule="auto"/>
              <w:rPr>
                <w:rFonts w:ascii="TH SarabunPSK" w:hAnsi="TH SarabunPSK" w:cs="TH SarabunPSK"/>
                <w:b/>
                <w:bCs/>
                <w:color w:val="000000" w:themeColor="text1"/>
                <w:sz w:val="32"/>
                <w:szCs w:val="32"/>
              </w:rPr>
            </w:pPr>
            <w:r w:rsidRPr="00F07ADD">
              <w:rPr>
                <w:rFonts w:ascii="TH SarabunPSK" w:hAnsi="TH SarabunPSK" w:cs="TH SarabunPSK"/>
                <w:b/>
                <w:bCs/>
                <w:color w:val="000000" w:themeColor="text1"/>
                <w:sz w:val="32"/>
                <w:szCs w:val="32"/>
                <w:cs/>
              </w:rPr>
              <w:t>กรมการแพทย์</w:t>
            </w:r>
          </w:p>
        </w:tc>
      </w:tr>
    </w:tbl>
    <w:p w:rsidR="00756017" w:rsidRPr="003E4B14"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Default="00756017" w:rsidP="00756017">
      <w:pPr>
        <w:tabs>
          <w:tab w:val="left" w:pos="1020"/>
        </w:tabs>
        <w:spacing w:after="0" w:line="240" w:lineRule="auto"/>
        <w:rPr>
          <w:color w:val="000000" w:themeColor="text1"/>
        </w:rPr>
      </w:pPr>
    </w:p>
    <w:p w:rsidR="00756017" w:rsidRPr="008E367E" w:rsidRDefault="00756017" w:rsidP="00756017">
      <w:pPr>
        <w:spacing w:after="0"/>
        <w:jc w:val="center"/>
        <w:rPr>
          <w:rFonts w:ascii="TH SarabunPSK" w:hAnsi="TH SarabunPSK" w:cs="TH SarabunPSK"/>
          <w:b/>
          <w:bCs/>
          <w:sz w:val="32"/>
          <w:szCs w:val="32"/>
          <w:cs/>
        </w:rPr>
      </w:pPr>
      <w:r w:rsidRPr="008E367E">
        <w:rPr>
          <w:rFonts w:ascii="TH SarabunPSK" w:hAnsi="TH SarabunPSK" w:cs="TH SarabunPSK"/>
          <w:b/>
          <w:bCs/>
          <w:sz w:val="32"/>
          <w:szCs w:val="32"/>
          <w:cs/>
        </w:rPr>
        <w:t>แบบฟอร์มการติดตามประเมินผล</w:t>
      </w:r>
    </w:p>
    <w:p w:rsidR="00756017" w:rsidRPr="008E367E" w:rsidRDefault="00756017" w:rsidP="00756017">
      <w:pPr>
        <w:spacing w:after="0"/>
        <w:jc w:val="center"/>
        <w:rPr>
          <w:rFonts w:ascii="TH SarabunPSK" w:hAnsi="TH SarabunPSK" w:cs="TH SarabunPSK"/>
          <w:b/>
          <w:bCs/>
          <w:sz w:val="32"/>
          <w:szCs w:val="32"/>
          <w:cs/>
        </w:rPr>
      </w:pPr>
      <w:r w:rsidRPr="008E367E">
        <w:rPr>
          <w:rFonts w:ascii="TH SarabunPSK" w:hAnsi="TH SarabunPSK" w:cs="TH SarabunPSK"/>
          <w:b/>
          <w:bCs/>
          <w:sz w:val="32"/>
          <w:szCs w:val="32"/>
          <w:cs/>
        </w:rPr>
        <w:t xml:space="preserve">ด้านโรคปอดอุดกั้นเรื้อรัง </w:t>
      </w:r>
    </w:p>
    <w:p w:rsidR="00756017" w:rsidRPr="008E367E" w:rsidRDefault="00756017" w:rsidP="00756017">
      <w:pPr>
        <w:spacing w:after="0" w:line="240" w:lineRule="auto"/>
        <w:rPr>
          <w:rFonts w:ascii="TH SarabunPSK" w:hAnsi="TH SarabunPSK" w:cs="TH SarabunPSK"/>
          <w:sz w:val="32"/>
          <w:szCs w:val="32"/>
        </w:rPr>
      </w:pPr>
      <w:r>
        <w:rPr>
          <w:rFonts w:ascii="TH SarabunPSK" w:hAnsi="TH SarabunPSK" w:cs="TH SarabunPSK" w:hint="cs"/>
          <w:b/>
          <w:bCs/>
          <w:sz w:val="32"/>
          <w:szCs w:val="32"/>
          <w:cs/>
        </w:rPr>
        <w:t xml:space="preserve">1. </w:t>
      </w:r>
      <w:r w:rsidRPr="008E367E">
        <w:rPr>
          <w:rFonts w:ascii="TH SarabunPSK" w:hAnsi="TH SarabunPSK" w:cs="TH SarabunPSK"/>
          <w:b/>
          <w:bCs/>
          <w:sz w:val="32"/>
          <w:szCs w:val="32"/>
          <w:cs/>
        </w:rPr>
        <w:t xml:space="preserve">ประเด็นการติดตามประเมินผล </w:t>
      </w:r>
    </w:p>
    <w:p w:rsidR="00756017" w:rsidRDefault="00756017" w:rsidP="00756017">
      <w:pPr>
        <w:spacing w:after="0"/>
        <w:ind w:left="238"/>
        <w:rPr>
          <w:rFonts w:ascii="TH SarabunPSK" w:hAnsi="TH SarabunPSK" w:cs="TH SarabunPSK"/>
          <w:sz w:val="32"/>
          <w:szCs w:val="32"/>
        </w:rPr>
      </w:pPr>
      <w:r w:rsidRPr="008E367E">
        <w:rPr>
          <w:rFonts w:ascii="TH SarabunPSK" w:hAnsi="TH SarabunPSK" w:cs="TH SarabunPSK"/>
          <w:sz w:val="32"/>
          <w:szCs w:val="32"/>
          <w:cs/>
        </w:rPr>
        <w:t>(1) อัตราการเกิดการกำเริบเฉียบพลันในผู้ป่วยโรคปอดอุดกั้นเรื้อรัง(เป้าหมาย</w:t>
      </w:r>
      <w:r w:rsidRPr="008E367E">
        <w:rPr>
          <w:rFonts w:ascii="TH SarabunPSK" w:hAnsi="TH SarabunPSK" w:cs="TH SarabunPSK"/>
          <w:sz w:val="32"/>
          <w:szCs w:val="32"/>
        </w:rPr>
        <w:t xml:space="preserve">: </w:t>
      </w:r>
      <w:r w:rsidRPr="008E367E">
        <w:rPr>
          <w:rFonts w:ascii="TH SarabunPSK" w:hAnsi="TH SarabunPSK" w:cs="TH SarabunPSK"/>
          <w:sz w:val="32"/>
          <w:szCs w:val="32"/>
          <w:cs/>
        </w:rPr>
        <w:t>ไม่เกิน๑๓๐ ครั้ง ต่อแสน</w:t>
      </w:r>
      <w:r>
        <w:rPr>
          <w:rFonts w:ascii="TH SarabunPSK" w:hAnsi="TH SarabunPSK" w:cs="TH SarabunPSK" w:hint="cs"/>
          <w:sz w:val="32"/>
          <w:szCs w:val="32"/>
          <w:cs/>
        </w:rPr>
        <w:t xml:space="preserve">   </w:t>
      </w:r>
    </w:p>
    <w:p w:rsidR="00756017" w:rsidRPr="008E367E" w:rsidRDefault="00756017" w:rsidP="00756017">
      <w:pPr>
        <w:spacing w:after="0"/>
        <w:ind w:left="238"/>
        <w:rPr>
          <w:rFonts w:ascii="TH SarabunPSK" w:hAnsi="TH SarabunPSK" w:cs="TH SarabunPSK"/>
          <w:sz w:val="32"/>
          <w:szCs w:val="32"/>
          <w:cs/>
        </w:rPr>
      </w:pPr>
      <w:r>
        <w:rPr>
          <w:rFonts w:ascii="TH SarabunPSK" w:hAnsi="TH SarabunPSK" w:cs="TH SarabunPSK" w:hint="cs"/>
          <w:sz w:val="32"/>
          <w:szCs w:val="32"/>
          <w:cs/>
        </w:rPr>
        <w:t xml:space="preserve">     </w:t>
      </w:r>
      <w:r w:rsidRPr="008E367E">
        <w:rPr>
          <w:rFonts w:ascii="TH SarabunPSK" w:hAnsi="TH SarabunPSK" w:cs="TH SarabunPSK"/>
          <w:sz w:val="32"/>
          <w:szCs w:val="32"/>
          <w:cs/>
        </w:rPr>
        <w:t>ประชากร)</w:t>
      </w:r>
    </w:p>
    <w:p w:rsidR="00756017" w:rsidRPr="008E367E" w:rsidRDefault="00756017" w:rsidP="00756017">
      <w:pPr>
        <w:spacing w:after="0"/>
        <w:rPr>
          <w:rFonts w:ascii="TH SarabunPSK" w:hAnsi="TH SarabunPSK" w:cs="TH SarabunPSK"/>
          <w:b/>
          <w:bCs/>
          <w:sz w:val="32"/>
          <w:szCs w:val="32"/>
        </w:rPr>
      </w:pPr>
      <w:r>
        <w:rPr>
          <w:rFonts w:ascii="TH SarabunPSK" w:hAnsi="TH SarabunPSK" w:cs="TH SarabunPSK"/>
          <w:b/>
          <w:bCs/>
          <w:sz w:val="32"/>
          <w:szCs w:val="32"/>
          <w:cs/>
        </w:rPr>
        <w:t>2</w:t>
      </w:r>
      <w:r w:rsidRPr="008E367E">
        <w:rPr>
          <w:rFonts w:ascii="TH SarabunPSK" w:hAnsi="TH SarabunPSK" w:cs="TH SarabunPSK"/>
          <w:b/>
          <w:bCs/>
          <w:sz w:val="32"/>
          <w:szCs w:val="32"/>
        </w:rPr>
        <w:t>.</w:t>
      </w:r>
      <w:r>
        <w:rPr>
          <w:rFonts w:ascii="TH SarabunPSK" w:hAnsi="TH SarabunPSK" w:cs="TH SarabunPSK" w:hint="cs"/>
          <w:b/>
          <w:bCs/>
          <w:sz w:val="32"/>
          <w:szCs w:val="32"/>
          <w:cs/>
        </w:rPr>
        <w:t xml:space="preserve"> </w:t>
      </w:r>
      <w:r w:rsidRPr="008E367E">
        <w:rPr>
          <w:rFonts w:ascii="TH SarabunPSK" w:hAnsi="TH SarabunPSK" w:cs="TH SarabunPSK"/>
          <w:b/>
          <w:bCs/>
          <w:sz w:val="32"/>
          <w:szCs w:val="32"/>
          <w:cs/>
        </w:rPr>
        <w:t>สถานการณ์..............................................................................................................................................</w:t>
      </w:r>
    </w:p>
    <w:p w:rsidR="00756017" w:rsidRPr="008E367E" w:rsidRDefault="00756017" w:rsidP="00756017">
      <w:pPr>
        <w:spacing w:after="0" w:line="276" w:lineRule="auto"/>
        <w:rPr>
          <w:rFonts w:ascii="TH SarabunPSK" w:hAnsi="TH SarabunPSK" w:cs="TH SarabunPSK"/>
          <w:b/>
          <w:bCs/>
          <w:sz w:val="32"/>
          <w:szCs w:val="32"/>
        </w:rPr>
      </w:pPr>
      <w:r>
        <w:rPr>
          <w:rFonts w:ascii="TH SarabunPSK" w:hAnsi="TH SarabunPSK" w:cs="TH SarabunPSK"/>
          <w:b/>
          <w:bCs/>
          <w:sz w:val="32"/>
          <w:szCs w:val="32"/>
          <w:cs/>
        </w:rPr>
        <w:t>3</w:t>
      </w:r>
      <w:r w:rsidRPr="008E367E">
        <w:rPr>
          <w:rFonts w:ascii="TH SarabunPSK" w:hAnsi="TH SarabunPSK" w:cs="TH SarabunPSK"/>
          <w:b/>
          <w:bCs/>
          <w:sz w:val="32"/>
          <w:szCs w:val="32"/>
          <w:cs/>
        </w:rPr>
        <w:t>.</w:t>
      </w:r>
      <w:r>
        <w:rPr>
          <w:rFonts w:ascii="TH SarabunPSK" w:hAnsi="TH SarabunPSK" w:cs="TH SarabunPSK" w:hint="cs"/>
          <w:b/>
          <w:bCs/>
          <w:sz w:val="32"/>
          <w:szCs w:val="32"/>
          <w:cs/>
        </w:rPr>
        <w:t xml:space="preserve"> </w:t>
      </w:r>
      <w:r w:rsidRPr="008E367E">
        <w:rPr>
          <w:rFonts w:ascii="TH SarabunPSK" w:hAnsi="TH SarabunPSK" w:cs="TH SarabunPSK"/>
          <w:b/>
          <w:bCs/>
          <w:sz w:val="32"/>
          <w:szCs w:val="32"/>
          <w:cs/>
        </w:rPr>
        <w:t xml:space="preserve">ข้อมูลประกอบการวิเคราะห์  </w:t>
      </w:r>
    </w:p>
    <w:p w:rsidR="00756017" w:rsidRPr="008E367E" w:rsidRDefault="00756017" w:rsidP="00756017">
      <w:pPr>
        <w:spacing w:after="0" w:line="276" w:lineRule="auto"/>
        <w:rPr>
          <w:rFonts w:ascii="TH SarabunPSK" w:hAnsi="TH SarabunPSK" w:cs="TH SarabunPSK"/>
          <w:b/>
          <w:bCs/>
          <w:sz w:val="32"/>
          <w:szCs w:val="32"/>
        </w:rPr>
      </w:pPr>
      <w:r w:rsidRPr="008E367E">
        <w:rPr>
          <w:rFonts w:ascii="TH SarabunPSK" w:hAnsi="TH SarabunPSK" w:cs="TH SarabunPSK"/>
          <w:b/>
          <w:bCs/>
          <w:sz w:val="32"/>
          <w:szCs w:val="32"/>
          <w:cs/>
        </w:rPr>
        <w:t xml:space="preserve">   3.1 ข้อมูลเชิงปริมาณ</w:t>
      </w:r>
    </w:p>
    <w:p w:rsidR="00756017" w:rsidRDefault="00756017" w:rsidP="00756017">
      <w:pPr>
        <w:spacing w:after="0"/>
        <w:ind w:left="238"/>
        <w:rPr>
          <w:rFonts w:ascii="TH SarabunPSK" w:hAnsi="TH SarabunPSK" w:cs="TH SarabunPSK"/>
          <w:sz w:val="32"/>
          <w:szCs w:val="32"/>
        </w:rPr>
      </w:pPr>
      <w:r w:rsidRPr="008E367E">
        <w:rPr>
          <w:rFonts w:ascii="TH SarabunPSK" w:hAnsi="TH SarabunPSK" w:cs="TH SarabunPSK"/>
          <w:sz w:val="32"/>
          <w:szCs w:val="32"/>
          <w:cs/>
        </w:rPr>
        <w:t>(1) อัตราการเกิดการกำเริบเฉียบพลันในผู้ป่วยโรคปอดอุดกั้นเรื้อรัง(เป้าหมาย</w:t>
      </w:r>
      <w:r w:rsidRPr="008E367E">
        <w:rPr>
          <w:rFonts w:ascii="TH SarabunPSK" w:hAnsi="TH SarabunPSK" w:cs="TH SarabunPSK"/>
          <w:sz w:val="32"/>
          <w:szCs w:val="32"/>
        </w:rPr>
        <w:t xml:space="preserve">: </w:t>
      </w:r>
      <w:r w:rsidRPr="008E367E">
        <w:rPr>
          <w:rFonts w:ascii="TH SarabunPSK" w:hAnsi="TH SarabunPSK" w:cs="TH SarabunPSK"/>
          <w:sz w:val="32"/>
          <w:szCs w:val="32"/>
          <w:cs/>
        </w:rPr>
        <w:t>ไม่เกิน๑๓๐ ครั้ง ต่อแสน</w:t>
      </w:r>
    </w:p>
    <w:p w:rsidR="00756017" w:rsidRPr="008E367E" w:rsidRDefault="00756017" w:rsidP="00756017">
      <w:pPr>
        <w:spacing w:after="0"/>
        <w:ind w:left="238"/>
        <w:rPr>
          <w:rFonts w:ascii="TH SarabunPSK" w:hAnsi="TH SarabunPSK" w:cs="TH SarabunPSK"/>
          <w:sz w:val="32"/>
          <w:szCs w:val="32"/>
        </w:rPr>
      </w:pPr>
      <w:r>
        <w:rPr>
          <w:rFonts w:ascii="TH SarabunPSK" w:hAnsi="TH SarabunPSK" w:cs="TH SarabunPSK" w:hint="cs"/>
          <w:sz w:val="32"/>
          <w:szCs w:val="32"/>
          <w:cs/>
        </w:rPr>
        <w:lastRenderedPageBreak/>
        <w:t xml:space="preserve">     </w:t>
      </w:r>
      <w:r w:rsidRPr="008E367E">
        <w:rPr>
          <w:rFonts w:ascii="TH SarabunPSK" w:hAnsi="TH SarabunPSK" w:cs="TH SarabunPSK"/>
          <w:sz w:val="32"/>
          <w:szCs w:val="32"/>
          <w:cs/>
        </w:rPr>
        <w:t>ประชากร)</w:t>
      </w:r>
    </w:p>
    <w:p w:rsidR="00756017" w:rsidRPr="008E367E" w:rsidRDefault="00756017" w:rsidP="00756017">
      <w:pPr>
        <w:spacing w:after="0"/>
        <w:ind w:left="238"/>
        <w:rPr>
          <w:rFonts w:ascii="TH SarabunPSK" w:hAnsi="TH SarabunPSK" w:cs="TH SarabunPSK"/>
          <w:sz w:val="32"/>
          <w:szCs w:val="32"/>
        </w:rPr>
      </w:pP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2370"/>
        <w:gridCol w:w="2233"/>
        <w:gridCol w:w="837"/>
      </w:tblGrid>
      <w:tr w:rsidR="00756017" w:rsidRPr="008E367E" w:rsidTr="00380F27">
        <w:trPr>
          <w:jc w:val="center"/>
        </w:trPr>
        <w:tc>
          <w:tcPr>
            <w:tcW w:w="2279" w:type="dxa"/>
            <w:vMerge w:val="restart"/>
            <w:vAlign w:val="center"/>
          </w:tcPr>
          <w:p w:rsidR="00756017" w:rsidRPr="008E367E" w:rsidRDefault="00756017" w:rsidP="00380F27">
            <w:pPr>
              <w:spacing w:after="0"/>
              <w:ind w:left="-108" w:right="-108"/>
              <w:jc w:val="center"/>
              <w:rPr>
                <w:rFonts w:ascii="TH SarabunPSK" w:hAnsi="TH SarabunPSK" w:cs="TH SarabunPSK"/>
                <w:b/>
                <w:bCs/>
                <w:sz w:val="32"/>
                <w:szCs w:val="32"/>
                <w:cs/>
              </w:rPr>
            </w:pPr>
            <w:r w:rsidRPr="008E367E">
              <w:rPr>
                <w:rFonts w:ascii="TH SarabunPSK" w:hAnsi="TH SarabunPSK" w:cs="TH SarabunPSK"/>
                <w:b/>
                <w:bCs/>
                <w:sz w:val="32"/>
                <w:szCs w:val="32"/>
                <w:cs/>
              </w:rPr>
              <w:t>สถานบริการสุขภาพ</w:t>
            </w:r>
          </w:p>
        </w:tc>
        <w:tc>
          <w:tcPr>
            <w:tcW w:w="7477" w:type="dxa"/>
            <w:gridSpan w:val="3"/>
            <w:tcBorders>
              <w:bottom w:val="single" w:sz="4" w:space="0" w:color="auto"/>
            </w:tcBorders>
            <w:vAlign w:val="center"/>
          </w:tcPr>
          <w:p w:rsidR="00756017" w:rsidRPr="008E367E" w:rsidRDefault="00756017" w:rsidP="00380F27">
            <w:pPr>
              <w:spacing w:after="0"/>
              <w:ind w:left="-167" w:right="-148"/>
              <w:jc w:val="center"/>
              <w:rPr>
                <w:rFonts w:ascii="TH SarabunPSK" w:hAnsi="TH SarabunPSK" w:cs="TH SarabunPSK"/>
                <w:b/>
                <w:bCs/>
                <w:sz w:val="32"/>
                <w:szCs w:val="32"/>
                <w:cs/>
              </w:rPr>
            </w:pPr>
            <w:r w:rsidRPr="008E367E">
              <w:rPr>
                <w:rFonts w:ascii="TH SarabunPSK" w:hAnsi="TH SarabunPSK" w:cs="TH SarabunPSK"/>
                <w:b/>
                <w:bCs/>
                <w:sz w:val="32"/>
                <w:szCs w:val="32"/>
                <w:cs/>
              </w:rPr>
              <w:t>รายการข้อมูล</w:t>
            </w:r>
          </w:p>
        </w:tc>
        <w:tc>
          <w:tcPr>
            <w:tcW w:w="837" w:type="dxa"/>
            <w:vMerge w:val="restart"/>
            <w:vAlign w:val="center"/>
          </w:tcPr>
          <w:p w:rsidR="00756017" w:rsidRPr="008E367E" w:rsidRDefault="00756017" w:rsidP="00380F27">
            <w:pPr>
              <w:spacing w:after="0"/>
              <w:jc w:val="center"/>
              <w:rPr>
                <w:rFonts w:ascii="TH SarabunPSK" w:hAnsi="TH SarabunPSK" w:cs="TH SarabunPSK"/>
                <w:b/>
                <w:bCs/>
                <w:sz w:val="32"/>
                <w:szCs w:val="32"/>
              </w:rPr>
            </w:pPr>
            <w:r w:rsidRPr="008E367E">
              <w:rPr>
                <w:rFonts w:ascii="TH SarabunPSK" w:hAnsi="TH SarabunPSK" w:cs="TH SarabunPSK"/>
                <w:b/>
                <w:bCs/>
                <w:sz w:val="32"/>
                <w:szCs w:val="32"/>
                <w:cs/>
              </w:rPr>
              <w:t>หมายเหตุ</w:t>
            </w:r>
          </w:p>
        </w:tc>
      </w:tr>
      <w:tr w:rsidR="00756017" w:rsidRPr="008E367E" w:rsidTr="00380F27">
        <w:trPr>
          <w:jc w:val="center"/>
        </w:trPr>
        <w:tc>
          <w:tcPr>
            <w:tcW w:w="2279" w:type="dxa"/>
            <w:vMerge/>
            <w:tcBorders>
              <w:bottom w:val="single" w:sz="4" w:space="0" w:color="auto"/>
            </w:tcBorders>
          </w:tcPr>
          <w:p w:rsidR="00756017" w:rsidRPr="008E367E" w:rsidRDefault="00756017" w:rsidP="00380F27">
            <w:pPr>
              <w:spacing w:after="0"/>
              <w:ind w:left="-108" w:right="-108"/>
              <w:jc w:val="center"/>
              <w:rPr>
                <w:rFonts w:ascii="TH SarabunPSK" w:hAnsi="TH SarabunPSK" w:cs="TH SarabunPSK"/>
                <w:b/>
                <w:bCs/>
                <w:sz w:val="32"/>
                <w:szCs w:val="32"/>
                <w:cs/>
              </w:rPr>
            </w:pPr>
          </w:p>
        </w:tc>
        <w:tc>
          <w:tcPr>
            <w:tcW w:w="2874" w:type="dxa"/>
            <w:tcBorders>
              <w:bottom w:val="single" w:sz="4" w:space="0" w:color="auto"/>
            </w:tcBorders>
            <w:vAlign w:val="center"/>
          </w:tcPr>
          <w:p w:rsidR="00756017" w:rsidRPr="008E367E" w:rsidRDefault="00756017" w:rsidP="00380F27">
            <w:pPr>
              <w:spacing w:after="0"/>
              <w:jc w:val="center"/>
              <w:rPr>
                <w:rFonts w:ascii="TH SarabunPSK" w:hAnsi="TH SarabunPSK" w:cs="TH SarabunPSK"/>
                <w:b/>
                <w:bCs/>
                <w:sz w:val="32"/>
                <w:szCs w:val="32"/>
              </w:rPr>
            </w:pPr>
            <w:r w:rsidRPr="008E367E">
              <w:rPr>
                <w:rFonts w:ascii="TH SarabunPSK" w:hAnsi="TH SarabunPSK" w:cs="TH SarabunPSK"/>
                <w:b/>
                <w:bCs/>
                <w:sz w:val="32"/>
                <w:szCs w:val="32"/>
                <w:cs/>
              </w:rPr>
              <w:t xml:space="preserve">จำนวนครั้งของการรับไว้ที่ </w:t>
            </w:r>
            <w:r w:rsidRPr="008E367E">
              <w:rPr>
                <w:rFonts w:ascii="TH SarabunPSK" w:hAnsi="TH SarabunPSK" w:cs="TH SarabunPSK"/>
                <w:b/>
                <w:bCs/>
                <w:sz w:val="32"/>
                <w:szCs w:val="32"/>
              </w:rPr>
              <w:t xml:space="preserve">ER </w:t>
            </w:r>
            <w:r w:rsidRPr="008E367E">
              <w:rPr>
                <w:rFonts w:ascii="TH SarabunPSK" w:hAnsi="TH SarabunPSK" w:cs="TH SarabunPSK"/>
                <w:b/>
                <w:bCs/>
                <w:sz w:val="32"/>
                <w:szCs w:val="32"/>
                <w:cs/>
              </w:rPr>
              <w:t>และเข้ารับการรักษาในโรงพยาบาลด้วยโรคปอดอุดกั้นเรื้อรังเป็นโรคหลัก (</w:t>
            </w:r>
            <w:r w:rsidRPr="008E367E">
              <w:rPr>
                <w:rFonts w:ascii="TH SarabunPSK" w:hAnsi="TH SarabunPSK" w:cs="TH SarabunPSK"/>
                <w:b/>
                <w:bCs/>
                <w:sz w:val="32"/>
                <w:szCs w:val="32"/>
              </w:rPr>
              <w:t>PDx = J</w:t>
            </w:r>
            <w:r w:rsidRPr="008E367E">
              <w:rPr>
                <w:rFonts w:ascii="TH SarabunPSK" w:hAnsi="TH SarabunPSK" w:cs="TH SarabunPSK"/>
                <w:b/>
                <w:bCs/>
                <w:sz w:val="32"/>
                <w:szCs w:val="32"/>
                <w:cs/>
              </w:rPr>
              <w:t>๔๔๐</w:t>
            </w:r>
            <w:r w:rsidRPr="008E367E">
              <w:rPr>
                <w:rFonts w:ascii="TH SarabunPSK" w:hAnsi="TH SarabunPSK" w:cs="TH SarabunPSK"/>
                <w:b/>
                <w:bCs/>
                <w:sz w:val="32"/>
                <w:szCs w:val="32"/>
              </w:rPr>
              <w:t>-J</w:t>
            </w:r>
            <w:r w:rsidRPr="008E367E">
              <w:rPr>
                <w:rFonts w:ascii="TH SarabunPSK" w:hAnsi="TH SarabunPSK" w:cs="TH SarabunPSK"/>
                <w:b/>
                <w:bCs/>
                <w:sz w:val="32"/>
                <w:szCs w:val="32"/>
                <w:cs/>
              </w:rPr>
              <w:t>๔๔๙</w:t>
            </w:r>
            <w:r w:rsidRPr="008E367E">
              <w:rPr>
                <w:rFonts w:ascii="TH SarabunPSK" w:hAnsi="TH SarabunPSK" w:cs="TH SarabunPSK"/>
                <w:b/>
                <w:bCs/>
                <w:sz w:val="32"/>
                <w:szCs w:val="32"/>
              </w:rPr>
              <w:t>)</w:t>
            </w:r>
          </w:p>
          <w:p w:rsidR="00756017" w:rsidRPr="008E367E" w:rsidRDefault="00756017" w:rsidP="00380F27">
            <w:pPr>
              <w:spacing w:after="0"/>
              <w:jc w:val="center"/>
              <w:rPr>
                <w:rFonts w:ascii="TH SarabunPSK" w:hAnsi="TH SarabunPSK" w:cs="TH SarabunPSK"/>
                <w:b/>
                <w:bCs/>
                <w:sz w:val="32"/>
                <w:szCs w:val="32"/>
              </w:rPr>
            </w:pPr>
            <w:r w:rsidRPr="008E367E">
              <w:rPr>
                <w:rFonts w:ascii="TH SarabunPSK" w:hAnsi="TH SarabunPSK" w:cs="TH SarabunPSK"/>
                <w:b/>
                <w:bCs/>
                <w:sz w:val="32"/>
                <w:szCs w:val="32"/>
              </w:rPr>
              <w:t>(A)</w:t>
            </w:r>
          </w:p>
        </w:tc>
        <w:tc>
          <w:tcPr>
            <w:tcW w:w="2370" w:type="dxa"/>
            <w:vAlign w:val="center"/>
          </w:tcPr>
          <w:p w:rsidR="00756017" w:rsidRPr="008E367E" w:rsidRDefault="00756017" w:rsidP="00380F27">
            <w:pPr>
              <w:spacing w:after="0"/>
              <w:jc w:val="center"/>
              <w:rPr>
                <w:rFonts w:ascii="TH SarabunPSK" w:hAnsi="TH SarabunPSK" w:cs="TH SarabunPSK"/>
                <w:b/>
                <w:bCs/>
                <w:sz w:val="32"/>
                <w:szCs w:val="32"/>
              </w:rPr>
            </w:pPr>
            <w:r w:rsidRPr="008E367E">
              <w:rPr>
                <w:rFonts w:ascii="TH SarabunPSK" w:hAnsi="TH SarabunPSK" w:cs="TH SarabunPSK"/>
                <w:b/>
                <w:bCs/>
                <w:sz w:val="32"/>
                <w:szCs w:val="32"/>
                <w:cs/>
              </w:rPr>
              <w:t>จำนวนประชากรกลางปี อายุ๑๕ปีขึ้นไปในเขตรับผิดชอบจากฐานข้อมูลประชากร</w:t>
            </w:r>
          </w:p>
          <w:p w:rsidR="00756017" w:rsidRPr="008E367E" w:rsidRDefault="00756017" w:rsidP="00380F27">
            <w:pPr>
              <w:spacing w:after="0"/>
              <w:jc w:val="center"/>
              <w:rPr>
                <w:rFonts w:ascii="TH SarabunPSK" w:hAnsi="TH SarabunPSK" w:cs="TH SarabunPSK"/>
                <w:b/>
                <w:bCs/>
                <w:sz w:val="32"/>
                <w:szCs w:val="32"/>
              </w:rPr>
            </w:pPr>
            <w:r w:rsidRPr="008E367E">
              <w:rPr>
                <w:rFonts w:ascii="TH SarabunPSK" w:hAnsi="TH SarabunPSK" w:cs="TH SarabunPSK"/>
                <w:b/>
                <w:bCs/>
                <w:sz w:val="32"/>
                <w:szCs w:val="32"/>
              </w:rPr>
              <w:t xml:space="preserve"> (B)</w:t>
            </w:r>
          </w:p>
        </w:tc>
        <w:tc>
          <w:tcPr>
            <w:tcW w:w="2233" w:type="dxa"/>
            <w:vAlign w:val="center"/>
          </w:tcPr>
          <w:p w:rsidR="00756017" w:rsidRPr="008E367E" w:rsidRDefault="00756017" w:rsidP="00380F27">
            <w:pPr>
              <w:spacing w:after="0"/>
              <w:jc w:val="center"/>
              <w:rPr>
                <w:rFonts w:ascii="TH SarabunPSK" w:hAnsi="TH SarabunPSK" w:cs="TH SarabunPSK"/>
                <w:b/>
                <w:bCs/>
                <w:sz w:val="32"/>
                <w:szCs w:val="32"/>
                <w:cs/>
              </w:rPr>
            </w:pPr>
            <w:r w:rsidRPr="008E367E">
              <w:rPr>
                <w:rFonts w:ascii="TH SarabunPSK" w:hAnsi="TH SarabunPSK" w:cs="TH SarabunPSK"/>
                <w:b/>
                <w:bCs/>
                <w:sz w:val="32"/>
                <w:szCs w:val="32"/>
                <w:cs/>
              </w:rPr>
              <w:t>อัตราการเกิดการกำเริบเฉียบพลันในผู้ป่วยโรคปอดอุดกั้นเรื้อรัง</w:t>
            </w:r>
          </w:p>
          <w:p w:rsidR="00756017" w:rsidRPr="008E367E" w:rsidRDefault="00756017" w:rsidP="00380F27">
            <w:pPr>
              <w:spacing w:after="0"/>
              <w:jc w:val="center"/>
              <w:rPr>
                <w:rFonts w:ascii="TH SarabunPSK" w:hAnsi="TH SarabunPSK" w:cs="TH SarabunPSK"/>
                <w:b/>
                <w:bCs/>
                <w:sz w:val="32"/>
                <w:szCs w:val="32"/>
                <w:cs/>
              </w:rPr>
            </w:pPr>
            <w:r w:rsidRPr="008E367E">
              <w:rPr>
                <w:rFonts w:ascii="TH SarabunPSK" w:hAnsi="TH SarabunPSK" w:cs="TH SarabunPSK"/>
                <w:b/>
                <w:bCs/>
                <w:sz w:val="32"/>
                <w:szCs w:val="32"/>
                <w:cs/>
              </w:rPr>
              <w:t>(</w:t>
            </w:r>
            <w:r w:rsidRPr="008E367E">
              <w:rPr>
                <w:rFonts w:ascii="TH SarabunPSK" w:hAnsi="TH SarabunPSK" w:cs="TH SarabunPSK"/>
                <w:b/>
                <w:bCs/>
                <w:sz w:val="32"/>
                <w:szCs w:val="32"/>
              </w:rPr>
              <w:t>A</w:t>
            </w:r>
            <w:r w:rsidRPr="008E367E">
              <w:rPr>
                <w:rFonts w:ascii="TH SarabunPSK" w:hAnsi="TH SarabunPSK" w:cs="TH SarabunPSK"/>
                <w:b/>
                <w:bCs/>
                <w:sz w:val="32"/>
                <w:szCs w:val="32"/>
                <w:cs/>
              </w:rPr>
              <w:t>/</w:t>
            </w:r>
            <w:r w:rsidRPr="008E367E">
              <w:rPr>
                <w:rFonts w:ascii="TH SarabunPSK" w:hAnsi="TH SarabunPSK" w:cs="TH SarabunPSK"/>
                <w:b/>
                <w:bCs/>
                <w:sz w:val="32"/>
                <w:szCs w:val="32"/>
              </w:rPr>
              <w:t>B) x100,000</w:t>
            </w:r>
          </w:p>
        </w:tc>
        <w:tc>
          <w:tcPr>
            <w:tcW w:w="837" w:type="dxa"/>
            <w:vMerge/>
          </w:tcPr>
          <w:p w:rsidR="00756017" w:rsidRPr="008E367E" w:rsidRDefault="00756017" w:rsidP="00380F27">
            <w:pPr>
              <w:spacing w:after="0"/>
              <w:jc w:val="center"/>
              <w:rPr>
                <w:rFonts w:ascii="TH SarabunPSK" w:hAnsi="TH SarabunPSK" w:cs="TH SarabunPSK"/>
                <w:b/>
                <w:bCs/>
                <w:sz w:val="32"/>
                <w:szCs w:val="32"/>
              </w:rPr>
            </w:pPr>
          </w:p>
        </w:tc>
      </w:tr>
      <w:tr w:rsidR="00756017" w:rsidRPr="008E367E" w:rsidTr="00380F27">
        <w:trPr>
          <w:trHeight w:val="350"/>
          <w:jc w:val="center"/>
        </w:trPr>
        <w:tc>
          <w:tcPr>
            <w:tcW w:w="2279" w:type="dxa"/>
            <w:tcBorders>
              <w:top w:val="nil"/>
              <w:left w:val="single" w:sz="4" w:space="0" w:color="auto"/>
              <w:bottom w:val="single" w:sz="4" w:space="0" w:color="auto"/>
              <w:right w:val="single" w:sz="4" w:space="0" w:color="auto"/>
            </w:tcBorders>
            <w:vAlign w:val="center"/>
          </w:tcPr>
          <w:p w:rsidR="00756017" w:rsidRPr="008E367E" w:rsidRDefault="00756017" w:rsidP="00380F27">
            <w:pPr>
              <w:spacing w:after="0" w:line="240" w:lineRule="exact"/>
              <w:jc w:val="center"/>
              <w:rPr>
                <w:rFonts w:ascii="TH SarabunPSK" w:hAnsi="TH SarabunPSK" w:cs="TH SarabunPSK"/>
                <w:sz w:val="32"/>
                <w:szCs w:val="32"/>
              </w:rPr>
            </w:pPr>
            <w:r w:rsidRPr="008E367E">
              <w:rPr>
                <w:rFonts w:ascii="TH SarabunPSK" w:hAnsi="TH SarabunPSK" w:cs="TH SarabunPSK"/>
                <w:sz w:val="32"/>
                <w:szCs w:val="32"/>
                <w:cs/>
              </w:rPr>
              <w:t>จังหวัด</w:t>
            </w:r>
            <w:r w:rsidRPr="008E367E">
              <w:rPr>
                <w:rFonts w:ascii="TH SarabunPSK" w:hAnsi="TH SarabunPSK" w:cs="TH SarabunPSK"/>
                <w:sz w:val="32"/>
                <w:szCs w:val="32"/>
              </w:rPr>
              <w:t xml:space="preserve"> 1</w:t>
            </w:r>
          </w:p>
        </w:tc>
        <w:tc>
          <w:tcPr>
            <w:tcW w:w="2874"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cs/>
              </w:rPr>
            </w:pPr>
          </w:p>
        </w:tc>
        <w:tc>
          <w:tcPr>
            <w:tcW w:w="2370" w:type="dxa"/>
            <w:tcBorders>
              <w:left w:val="single" w:sz="4" w:space="0" w:color="auto"/>
              <w:bottom w:val="single" w:sz="4" w:space="0" w:color="000000"/>
            </w:tcBorders>
          </w:tcPr>
          <w:p w:rsidR="00756017" w:rsidRPr="008E367E" w:rsidRDefault="00756017" w:rsidP="00380F27">
            <w:pPr>
              <w:spacing w:after="0"/>
              <w:ind w:left="-108" w:right="-113"/>
              <w:jc w:val="center"/>
              <w:rPr>
                <w:rFonts w:ascii="TH SarabunPSK" w:hAnsi="TH SarabunPSK" w:cs="TH SarabunPSK"/>
                <w:sz w:val="32"/>
                <w:szCs w:val="32"/>
                <w:cs/>
              </w:rPr>
            </w:pPr>
          </w:p>
        </w:tc>
        <w:tc>
          <w:tcPr>
            <w:tcW w:w="2233"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c>
          <w:tcPr>
            <w:tcW w:w="837"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r>
      <w:tr w:rsidR="00756017" w:rsidRPr="008E367E" w:rsidTr="00380F27">
        <w:trPr>
          <w:trHeight w:val="350"/>
          <w:jc w:val="center"/>
        </w:trPr>
        <w:tc>
          <w:tcPr>
            <w:tcW w:w="2279" w:type="dxa"/>
            <w:tcBorders>
              <w:top w:val="nil"/>
              <w:left w:val="single" w:sz="4" w:space="0" w:color="auto"/>
              <w:bottom w:val="single" w:sz="4" w:space="0" w:color="auto"/>
              <w:right w:val="single" w:sz="4" w:space="0" w:color="auto"/>
            </w:tcBorders>
            <w:vAlign w:val="center"/>
          </w:tcPr>
          <w:p w:rsidR="00756017" w:rsidRPr="008E367E" w:rsidRDefault="00756017" w:rsidP="00380F27">
            <w:pPr>
              <w:spacing w:after="0" w:line="240" w:lineRule="exact"/>
              <w:jc w:val="center"/>
              <w:rPr>
                <w:rFonts w:ascii="TH SarabunPSK" w:hAnsi="TH SarabunPSK" w:cs="TH SarabunPSK"/>
                <w:sz w:val="32"/>
                <w:szCs w:val="32"/>
                <w:cs/>
              </w:rPr>
            </w:pPr>
            <w:r w:rsidRPr="008E367E">
              <w:rPr>
                <w:rFonts w:ascii="TH SarabunPSK" w:hAnsi="TH SarabunPSK" w:cs="TH SarabunPSK"/>
                <w:sz w:val="32"/>
                <w:szCs w:val="32"/>
                <w:cs/>
              </w:rPr>
              <w:t>จังหวัด 2</w:t>
            </w:r>
          </w:p>
        </w:tc>
        <w:tc>
          <w:tcPr>
            <w:tcW w:w="2874"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cs/>
              </w:rPr>
            </w:pPr>
          </w:p>
        </w:tc>
        <w:tc>
          <w:tcPr>
            <w:tcW w:w="2370" w:type="dxa"/>
            <w:tcBorders>
              <w:left w:val="single" w:sz="4" w:space="0" w:color="auto"/>
              <w:bottom w:val="single" w:sz="4" w:space="0" w:color="000000"/>
            </w:tcBorders>
          </w:tcPr>
          <w:p w:rsidR="00756017" w:rsidRPr="008E367E" w:rsidRDefault="00756017" w:rsidP="00380F27">
            <w:pPr>
              <w:spacing w:after="0"/>
              <w:ind w:left="-108" w:right="-113"/>
              <w:jc w:val="center"/>
              <w:rPr>
                <w:rFonts w:ascii="TH SarabunPSK" w:hAnsi="TH SarabunPSK" w:cs="TH SarabunPSK"/>
                <w:sz w:val="32"/>
                <w:szCs w:val="32"/>
                <w:cs/>
              </w:rPr>
            </w:pPr>
          </w:p>
        </w:tc>
        <w:tc>
          <w:tcPr>
            <w:tcW w:w="2233"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c>
          <w:tcPr>
            <w:tcW w:w="837"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r>
      <w:tr w:rsidR="00756017" w:rsidRPr="008E367E" w:rsidTr="00380F27">
        <w:trPr>
          <w:trHeight w:val="350"/>
          <w:jc w:val="center"/>
        </w:trPr>
        <w:tc>
          <w:tcPr>
            <w:tcW w:w="2279"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rPr>
            </w:pPr>
            <w:r w:rsidRPr="008E367E">
              <w:rPr>
                <w:rFonts w:ascii="TH SarabunPSK" w:hAnsi="TH SarabunPSK" w:cs="TH SarabunPSK"/>
                <w:sz w:val="32"/>
                <w:szCs w:val="32"/>
                <w:cs/>
              </w:rPr>
              <w:t>จังหวัด 3</w:t>
            </w:r>
          </w:p>
        </w:tc>
        <w:tc>
          <w:tcPr>
            <w:tcW w:w="2874"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cs/>
              </w:rPr>
            </w:pPr>
          </w:p>
        </w:tc>
        <w:tc>
          <w:tcPr>
            <w:tcW w:w="2370" w:type="dxa"/>
            <w:tcBorders>
              <w:left w:val="single" w:sz="4" w:space="0" w:color="auto"/>
              <w:bottom w:val="single" w:sz="4" w:space="0" w:color="000000"/>
            </w:tcBorders>
          </w:tcPr>
          <w:p w:rsidR="00756017" w:rsidRPr="008E367E" w:rsidRDefault="00756017" w:rsidP="00380F27">
            <w:pPr>
              <w:spacing w:after="0"/>
              <w:ind w:left="-108" w:right="-113"/>
              <w:jc w:val="center"/>
              <w:rPr>
                <w:rFonts w:ascii="TH SarabunPSK" w:hAnsi="TH SarabunPSK" w:cs="TH SarabunPSK"/>
                <w:sz w:val="32"/>
                <w:szCs w:val="32"/>
                <w:cs/>
              </w:rPr>
            </w:pPr>
          </w:p>
        </w:tc>
        <w:tc>
          <w:tcPr>
            <w:tcW w:w="2233"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c>
          <w:tcPr>
            <w:tcW w:w="837"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r>
      <w:tr w:rsidR="00756017" w:rsidRPr="008E367E" w:rsidTr="00380F27">
        <w:trPr>
          <w:trHeight w:val="350"/>
          <w:jc w:val="center"/>
        </w:trPr>
        <w:tc>
          <w:tcPr>
            <w:tcW w:w="2279"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rPr>
            </w:pPr>
            <w:r w:rsidRPr="008E367E">
              <w:rPr>
                <w:rFonts w:ascii="TH SarabunPSK" w:hAnsi="TH SarabunPSK" w:cs="TH SarabunPSK"/>
                <w:sz w:val="32"/>
                <w:szCs w:val="32"/>
                <w:cs/>
              </w:rPr>
              <w:t>จังหวัด ...</w:t>
            </w:r>
          </w:p>
        </w:tc>
        <w:tc>
          <w:tcPr>
            <w:tcW w:w="2874"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cs/>
              </w:rPr>
            </w:pPr>
          </w:p>
        </w:tc>
        <w:tc>
          <w:tcPr>
            <w:tcW w:w="2370" w:type="dxa"/>
            <w:tcBorders>
              <w:left w:val="single" w:sz="4" w:space="0" w:color="auto"/>
              <w:bottom w:val="single" w:sz="4" w:space="0" w:color="000000"/>
            </w:tcBorders>
          </w:tcPr>
          <w:p w:rsidR="00756017" w:rsidRPr="008E367E" w:rsidRDefault="00756017" w:rsidP="00380F27">
            <w:pPr>
              <w:spacing w:after="0"/>
              <w:ind w:left="-108" w:right="-113"/>
              <w:jc w:val="center"/>
              <w:rPr>
                <w:rFonts w:ascii="TH SarabunPSK" w:hAnsi="TH SarabunPSK" w:cs="TH SarabunPSK"/>
                <w:sz w:val="32"/>
                <w:szCs w:val="32"/>
                <w:cs/>
              </w:rPr>
            </w:pPr>
          </w:p>
        </w:tc>
        <w:tc>
          <w:tcPr>
            <w:tcW w:w="2233"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c>
          <w:tcPr>
            <w:tcW w:w="837"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r>
      <w:tr w:rsidR="00756017" w:rsidRPr="008E367E" w:rsidTr="00380F27">
        <w:trPr>
          <w:trHeight w:val="350"/>
          <w:jc w:val="center"/>
        </w:trPr>
        <w:tc>
          <w:tcPr>
            <w:tcW w:w="2279" w:type="dxa"/>
            <w:tcBorders>
              <w:top w:val="nil"/>
              <w:left w:val="single" w:sz="4" w:space="0" w:color="auto"/>
              <w:bottom w:val="single" w:sz="4" w:space="0" w:color="auto"/>
              <w:right w:val="single" w:sz="4" w:space="0" w:color="auto"/>
            </w:tcBorders>
            <w:vAlign w:val="center"/>
          </w:tcPr>
          <w:p w:rsidR="00756017" w:rsidRPr="008E367E" w:rsidRDefault="00756017" w:rsidP="00380F27">
            <w:pPr>
              <w:spacing w:after="0"/>
              <w:jc w:val="center"/>
              <w:rPr>
                <w:rFonts w:ascii="TH SarabunPSK" w:hAnsi="TH SarabunPSK" w:cs="TH SarabunPSK"/>
                <w:b/>
                <w:bCs/>
                <w:sz w:val="32"/>
                <w:szCs w:val="32"/>
                <w:cs/>
              </w:rPr>
            </w:pPr>
            <w:r w:rsidRPr="008E367E">
              <w:rPr>
                <w:rFonts w:ascii="TH SarabunPSK" w:hAnsi="TH SarabunPSK" w:cs="TH SarabunPSK"/>
                <w:b/>
                <w:bCs/>
                <w:sz w:val="32"/>
                <w:szCs w:val="32"/>
                <w:cs/>
              </w:rPr>
              <w:t>ภาพรวมเขต</w:t>
            </w:r>
          </w:p>
          <w:p w:rsidR="00756017" w:rsidRPr="008E367E" w:rsidRDefault="00756017" w:rsidP="00380F27">
            <w:pPr>
              <w:spacing w:after="0" w:line="240" w:lineRule="exact"/>
              <w:jc w:val="center"/>
              <w:rPr>
                <w:rFonts w:ascii="TH SarabunPSK" w:hAnsi="TH SarabunPSK" w:cs="TH SarabunPSK"/>
                <w:sz w:val="32"/>
                <w:szCs w:val="32"/>
                <w:cs/>
              </w:rPr>
            </w:pPr>
            <w:r w:rsidRPr="008E367E">
              <w:rPr>
                <w:rFonts w:ascii="TH SarabunPSK" w:hAnsi="TH SarabunPSK" w:cs="TH SarabunPSK"/>
                <w:b/>
                <w:bCs/>
                <w:sz w:val="32"/>
                <w:szCs w:val="32"/>
                <w:cs/>
              </w:rPr>
              <w:t>(ข้อมูล ณ วันที่รายงาน)</w:t>
            </w:r>
          </w:p>
        </w:tc>
        <w:tc>
          <w:tcPr>
            <w:tcW w:w="2874" w:type="dxa"/>
            <w:tcBorders>
              <w:top w:val="nil"/>
              <w:left w:val="single" w:sz="4" w:space="0" w:color="auto"/>
              <w:bottom w:val="single" w:sz="4" w:space="0" w:color="auto"/>
              <w:right w:val="single" w:sz="4" w:space="0" w:color="auto"/>
            </w:tcBorders>
          </w:tcPr>
          <w:p w:rsidR="00756017" w:rsidRPr="008E367E" w:rsidRDefault="00756017" w:rsidP="00380F27">
            <w:pPr>
              <w:spacing w:after="0"/>
              <w:jc w:val="center"/>
              <w:rPr>
                <w:rFonts w:ascii="TH SarabunPSK" w:hAnsi="TH SarabunPSK" w:cs="TH SarabunPSK"/>
                <w:sz w:val="32"/>
                <w:szCs w:val="32"/>
                <w:cs/>
              </w:rPr>
            </w:pPr>
          </w:p>
        </w:tc>
        <w:tc>
          <w:tcPr>
            <w:tcW w:w="2370" w:type="dxa"/>
            <w:tcBorders>
              <w:left w:val="single" w:sz="4" w:space="0" w:color="auto"/>
              <w:bottom w:val="single" w:sz="4" w:space="0" w:color="000000"/>
            </w:tcBorders>
          </w:tcPr>
          <w:p w:rsidR="00756017" w:rsidRPr="008E367E" w:rsidRDefault="00756017" w:rsidP="00380F27">
            <w:pPr>
              <w:spacing w:after="0"/>
              <w:ind w:left="-108" w:right="-113"/>
              <w:jc w:val="center"/>
              <w:rPr>
                <w:rFonts w:ascii="TH SarabunPSK" w:hAnsi="TH SarabunPSK" w:cs="TH SarabunPSK"/>
                <w:sz w:val="32"/>
                <w:szCs w:val="32"/>
                <w:cs/>
              </w:rPr>
            </w:pPr>
          </w:p>
        </w:tc>
        <w:tc>
          <w:tcPr>
            <w:tcW w:w="2233"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c>
          <w:tcPr>
            <w:tcW w:w="837" w:type="dxa"/>
            <w:tcBorders>
              <w:bottom w:val="single" w:sz="4" w:space="0" w:color="000000"/>
            </w:tcBorders>
          </w:tcPr>
          <w:p w:rsidR="00756017" w:rsidRPr="008E367E" w:rsidRDefault="00756017" w:rsidP="00380F27">
            <w:pPr>
              <w:spacing w:after="0"/>
              <w:jc w:val="center"/>
              <w:rPr>
                <w:rFonts w:ascii="TH SarabunPSK" w:hAnsi="TH SarabunPSK" w:cs="TH SarabunPSK"/>
                <w:sz w:val="32"/>
                <w:szCs w:val="32"/>
                <w:cs/>
              </w:rPr>
            </w:pPr>
          </w:p>
        </w:tc>
      </w:tr>
    </w:tbl>
    <w:p w:rsidR="00756017" w:rsidRPr="008E367E" w:rsidRDefault="00756017" w:rsidP="00756017">
      <w:pPr>
        <w:spacing w:before="120" w:after="0" w:line="240" w:lineRule="auto"/>
        <w:ind w:firstLine="142"/>
        <w:rPr>
          <w:rFonts w:ascii="TH SarabunPSK" w:hAnsi="TH SarabunPSK" w:cs="TH SarabunPSK"/>
          <w:b/>
          <w:bCs/>
          <w:sz w:val="32"/>
          <w:szCs w:val="32"/>
          <w:cs/>
        </w:rPr>
      </w:pPr>
      <w:r w:rsidRPr="008E367E">
        <w:rPr>
          <w:rFonts w:ascii="TH SarabunPSK" w:hAnsi="TH SarabunPSK" w:cs="TH SarabunPSK"/>
          <w:b/>
          <w:bCs/>
          <w:sz w:val="32"/>
          <w:szCs w:val="32"/>
        </w:rPr>
        <w:t xml:space="preserve">3.2 </w:t>
      </w:r>
      <w:r w:rsidRPr="008E367E">
        <w:rPr>
          <w:rFonts w:ascii="TH SarabunPSK" w:hAnsi="TH SarabunPSK" w:cs="TH SarabunPSK"/>
          <w:b/>
          <w:bCs/>
          <w:sz w:val="32"/>
          <w:szCs w:val="32"/>
          <w:cs/>
        </w:rPr>
        <w:t>ข้อมูลเชิงคุณภาพ.....................</w:t>
      </w:r>
      <w:r>
        <w:rPr>
          <w:rFonts w:ascii="TH SarabunPSK" w:hAnsi="TH SarabunPSK" w:cs="TH SarabunPSK" w:hint="cs"/>
          <w:b/>
          <w:bCs/>
          <w:sz w:val="32"/>
          <w:szCs w:val="32"/>
          <w:cs/>
        </w:rPr>
        <w:t>.</w:t>
      </w:r>
      <w:r w:rsidRPr="008E367E">
        <w:rPr>
          <w:rFonts w:ascii="TH SarabunPSK" w:hAnsi="TH SarabunPSK" w:cs="TH SarabunPSK"/>
          <w:b/>
          <w:bCs/>
          <w:sz w:val="32"/>
          <w:szCs w:val="32"/>
          <w:cs/>
        </w:rPr>
        <w:t>..............................................................................................................</w:t>
      </w:r>
    </w:p>
    <w:p w:rsidR="00756017" w:rsidRPr="008E367E" w:rsidRDefault="00756017" w:rsidP="00756017">
      <w:pPr>
        <w:spacing w:after="0"/>
        <w:ind w:left="360"/>
        <w:rPr>
          <w:rFonts w:ascii="TH SarabunPSK" w:hAnsi="TH SarabunPSK" w:cs="TH SarabunPSK"/>
          <w:b/>
          <w:bCs/>
          <w:sz w:val="32"/>
          <w:szCs w:val="32"/>
        </w:rPr>
      </w:pPr>
      <w:r w:rsidRPr="008E367E">
        <w:rPr>
          <w:rFonts w:ascii="TH SarabunPSK" w:hAnsi="TH SarabunPSK" w:cs="TH SarabunPSK"/>
          <w:b/>
          <w:bCs/>
          <w:sz w:val="32"/>
          <w:szCs w:val="32"/>
          <w:cs/>
        </w:rPr>
        <w:t xml:space="preserve">  (วิเคราะห์ตามกรอบ </w:t>
      </w:r>
      <w:r w:rsidRPr="008E367E">
        <w:rPr>
          <w:rFonts w:ascii="TH SarabunPSK" w:hAnsi="TH SarabunPSK" w:cs="TH SarabunPSK"/>
          <w:b/>
          <w:bCs/>
          <w:sz w:val="32"/>
          <w:szCs w:val="32"/>
        </w:rPr>
        <w:t xml:space="preserve">6 Building Blocks </w:t>
      </w:r>
      <w:r w:rsidRPr="008E367E">
        <w:rPr>
          <w:rFonts w:ascii="TH SarabunPSK" w:hAnsi="TH SarabunPSK" w:cs="TH SarabunPSK"/>
          <w:b/>
          <w:bCs/>
          <w:sz w:val="32"/>
          <w:szCs w:val="32"/>
          <w:cs/>
        </w:rPr>
        <w:t>ภาพรวมจังหวัด</w:t>
      </w:r>
      <w:r>
        <w:rPr>
          <w:rFonts w:ascii="TH SarabunPSK" w:hAnsi="TH SarabunPSK" w:cs="TH SarabunPSK"/>
          <w:b/>
          <w:bCs/>
          <w:sz w:val="32"/>
          <w:szCs w:val="32"/>
        </w:rPr>
        <w:t>)…………</w:t>
      </w:r>
      <w:r w:rsidRPr="008E367E">
        <w:rPr>
          <w:rFonts w:ascii="TH SarabunPSK" w:hAnsi="TH SarabunPSK" w:cs="TH SarabunPSK"/>
          <w:b/>
          <w:bCs/>
          <w:sz w:val="32"/>
          <w:szCs w:val="32"/>
        </w:rPr>
        <w:t>……………………………………………..…</w:t>
      </w:r>
    </w:p>
    <w:p w:rsidR="00756017" w:rsidRDefault="00756017" w:rsidP="00756017">
      <w:pPr>
        <w:spacing w:after="0" w:line="240" w:lineRule="auto"/>
        <w:jc w:val="thaiDistribute"/>
        <w:rPr>
          <w:rFonts w:ascii="TH SarabunPSK" w:hAnsi="TH SarabunPSK" w:cs="TH SarabunPSK"/>
          <w:b/>
          <w:bCs/>
          <w:spacing w:val="-6"/>
          <w:sz w:val="32"/>
          <w:szCs w:val="32"/>
        </w:rPr>
      </w:pPr>
      <w:r>
        <w:rPr>
          <w:rFonts w:ascii="TH SarabunPSK" w:hAnsi="TH SarabunPSK" w:cs="TH SarabunPSK" w:hint="cs"/>
          <w:b/>
          <w:bCs/>
          <w:spacing w:val="-6"/>
          <w:sz w:val="32"/>
          <w:szCs w:val="32"/>
          <w:cs/>
        </w:rPr>
        <w:t xml:space="preserve">4. </w:t>
      </w:r>
      <w:r w:rsidRPr="008E367E">
        <w:rPr>
          <w:rFonts w:ascii="TH SarabunPSK" w:hAnsi="TH SarabunPSK" w:cs="TH SarabunPSK"/>
          <w:b/>
          <w:bCs/>
          <w:spacing w:val="-6"/>
          <w:sz w:val="32"/>
          <w:szCs w:val="32"/>
          <w:cs/>
        </w:rPr>
        <w:t xml:space="preserve">สรุปประเด็นสำคัญที่เป็นความเสี่ยงต่อการทำให้การขับเคลื่อนนโยบายหรือการดำเนินงานไม่ประสบความสำเร็จ </w:t>
      </w:r>
      <w:r>
        <w:rPr>
          <w:rFonts w:ascii="TH SarabunPSK" w:hAnsi="TH SarabunPSK" w:cs="TH SarabunPSK" w:hint="cs"/>
          <w:b/>
          <w:bCs/>
          <w:spacing w:val="-6"/>
          <w:sz w:val="32"/>
          <w:szCs w:val="32"/>
          <w:cs/>
        </w:rPr>
        <w:t xml:space="preserve">  </w:t>
      </w:r>
    </w:p>
    <w:p w:rsidR="00756017" w:rsidRPr="008E367E" w:rsidRDefault="00756017" w:rsidP="00756017">
      <w:pPr>
        <w:spacing w:after="0" w:line="240" w:lineRule="auto"/>
        <w:jc w:val="thaiDistribute"/>
        <w:rPr>
          <w:rFonts w:ascii="TH SarabunPSK" w:hAnsi="TH SarabunPSK" w:cs="TH SarabunPSK"/>
          <w:b/>
          <w:bCs/>
          <w:spacing w:val="-6"/>
          <w:sz w:val="32"/>
          <w:szCs w:val="32"/>
          <w:cs/>
        </w:rPr>
      </w:pPr>
      <w:r>
        <w:rPr>
          <w:rFonts w:ascii="TH SarabunPSK" w:hAnsi="TH SarabunPSK" w:cs="TH SarabunPSK" w:hint="cs"/>
          <w:b/>
          <w:bCs/>
          <w:spacing w:val="-6"/>
          <w:sz w:val="32"/>
          <w:szCs w:val="32"/>
          <w:cs/>
        </w:rPr>
        <w:t xml:space="preserve">   </w:t>
      </w:r>
      <w:r w:rsidRPr="008E367E">
        <w:rPr>
          <w:rFonts w:ascii="TH SarabunPSK" w:hAnsi="TH SarabunPSK" w:cs="TH SarabunPSK"/>
          <w:b/>
          <w:bCs/>
          <w:spacing w:val="-6"/>
          <w:sz w:val="32"/>
          <w:szCs w:val="32"/>
          <w:cs/>
        </w:rPr>
        <w:t>(</w:t>
      </w:r>
      <w:r w:rsidRPr="008E367E">
        <w:rPr>
          <w:rFonts w:ascii="TH SarabunPSK" w:hAnsi="TH SarabunPSK" w:cs="TH SarabunPSK"/>
          <w:b/>
          <w:bCs/>
          <w:spacing w:val="-6"/>
          <w:sz w:val="32"/>
          <w:szCs w:val="32"/>
        </w:rPr>
        <w:t>Key Risk Area/ Key Risk Factor)</w:t>
      </w:r>
      <w:r w:rsidRPr="008E367E">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756017" w:rsidRPr="008E367E" w:rsidRDefault="00756017" w:rsidP="00756017">
      <w:pPr>
        <w:pStyle w:val="ListParagraph"/>
        <w:spacing w:after="0"/>
        <w:ind w:left="0"/>
        <w:jc w:val="both"/>
        <w:rPr>
          <w:rFonts w:ascii="TH SarabunPSK" w:hAnsi="TH SarabunPSK" w:cs="TH SarabunPSK"/>
          <w:sz w:val="32"/>
          <w:szCs w:val="32"/>
        </w:rPr>
      </w:pPr>
      <w:r w:rsidRPr="008E367E">
        <w:rPr>
          <w:rFonts w:ascii="TH SarabunPSK" w:hAnsi="TH SarabunPSK" w:cs="TH SarabunPSK"/>
          <w:sz w:val="32"/>
          <w:szCs w:val="32"/>
          <w:cs/>
        </w:rPr>
        <w:t>....................................................................................................................................................................................</w:t>
      </w:r>
    </w:p>
    <w:p w:rsidR="00756017" w:rsidRPr="008E367E" w:rsidRDefault="00756017" w:rsidP="00756017">
      <w:pPr>
        <w:pStyle w:val="ListParagraph"/>
        <w:spacing w:after="0"/>
        <w:ind w:left="0"/>
        <w:jc w:val="both"/>
        <w:rPr>
          <w:rFonts w:ascii="TH SarabunPSK" w:hAnsi="TH SarabunPSK" w:cs="TH SarabunPSK"/>
          <w:sz w:val="32"/>
          <w:szCs w:val="32"/>
        </w:rPr>
      </w:pPr>
    </w:p>
    <w:p w:rsidR="00756017" w:rsidRPr="008E367E" w:rsidRDefault="00756017" w:rsidP="00756017">
      <w:pPr>
        <w:tabs>
          <w:tab w:val="left" w:pos="240"/>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5. </w:t>
      </w:r>
      <w:r w:rsidRPr="008E367E">
        <w:rPr>
          <w:rFonts w:ascii="TH SarabunPSK" w:hAnsi="TH SarabunPSK" w:cs="TH SarabunPSK"/>
          <w:b/>
          <w:bCs/>
          <w:sz w:val="32"/>
          <w:szCs w:val="32"/>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756017" w:rsidRPr="008E367E" w:rsidTr="00380F27">
        <w:tc>
          <w:tcPr>
            <w:tcW w:w="3412" w:type="dxa"/>
          </w:tcPr>
          <w:p w:rsidR="00756017" w:rsidRPr="008E367E" w:rsidRDefault="00756017" w:rsidP="00380F27">
            <w:pPr>
              <w:pStyle w:val="ListParagraph"/>
              <w:spacing w:after="0"/>
              <w:ind w:left="0"/>
              <w:jc w:val="center"/>
              <w:rPr>
                <w:rFonts w:ascii="TH SarabunPSK" w:hAnsi="TH SarabunPSK" w:cs="TH SarabunPSK"/>
                <w:b/>
                <w:bCs/>
                <w:sz w:val="32"/>
                <w:szCs w:val="32"/>
                <w:cs/>
              </w:rPr>
            </w:pPr>
            <w:r w:rsidRPr="008E367E">
              <w:rPr>
                <w:rFonts w:ascii="TH SarabunPSK" w:hAnsi="TH SarabunPSK" w:cs="TH SarabunPSK"/>
                <w:b/>
                <w:bCs/>
                <w:sz w:val="32"/>
                <w:szCs w:val="32"/>
                <w:cs/>
              </w:rPr>
              <w:t>ปัญหา/อุปสรรค/ปัจจัยที่ทำให้การดำเนินงานไม่บรรลุวัตถุประสงค์</w:t>
            </w:r>
          </w:p>
        </w:tc>
        <w:tc>
          <w:tcPr>
            <w:tcW w:w="2977" w:type="dxa"/>
          </w:tcPr>
          <w:p w:rsidR="00756017" w:rsidRPr="008E367E" w:rsidRDefault="00756017" w:rsidP="00380F27">
            <w:pPr>
              <w:tabs>
                <w:tab w:val="left" w:pos="240"/>
              </w:tabs>
              <w:spacing w:after="0"/>
              <w:jc w:val="center"/>
              <w:rPr>
                <w:rFonts w:ascii="TH SarabunPSK" w:hAnsi="TH SarabunPSK" w:cs="TH SarabunPSK"/>
                <w:b/>
                <w:bCs/>
                <w:sz w:val="32"/>
                <w:szCs w:val="32"/>
              </w:rPr>
            </w:pPr>
            <w:r w:rsidRPr="008E367E">
              <w:rPr>
                <w:rFonts w:ascii="TH SarabunPSK" w:hAnsi="TH SarabunPSK" w:cs="TH SarabunPSK"/>
                <w:b/>
                <w:bCs/>
                <w:sz w:val="32"/>
                <w:szCs w:val="32"/>
                <w:cs/>
              </w:rPr>
              <w:t>ข้อเสนอแนะที่ให้ต่อหน่วยรับตรวจ</w:t>
            </w:r>
          </w:p>
          <w:p w:rsidR="00756017" w:rsidRPr="008E367E" w:rsidRDefault="00756017" w:rsidP="00380F27">
            <w:pPr>
              <w:pStyle w:val="ListParagraph"/>
              <w:spacing w:after="0"/>
              <w:ind w:left="0"/>
              <w:jc w:val="center"/>
              <w:rPr>
                <w:rFonts w:ascii="TH SarabunPSK" w:hAnsi="TH SarabunPSK" w:cs="TH SarabunPSK"/>
                <w:b/>
                <w:bCs/>
                <w:sz w:val="32"/>
                <w:szCs w:val="32"/>
              </w:rPr>
            </w:pPr>
          </w:p>
        </w:tc>
        <w:tc>
          <w:tcPr>
            <w:tcW w:w="2825" w:type="dxa"/>
          </w:tcPr>
          <w:p w:rsidR="00756017" w:rsidRPr="008E367E" w:rsidRDefault="00756017" w:rsidP="00380F27">
            <w:pPr>
              <w:tabs>
                <w:tab w:val="left" w:pos="240"/>
              </w:tabs>
              <w:spacing w:after="0"/>
              <w:jc w:val="center"/>
              <w:rPr>
                <w:rFonts w:ascii="TH SarabunPSK" w:hAnsi="TH SarabunPSK" w:cs="TH SarabunPSK"/>
                <w:b/>
                <w:bCs/>
                <w:sz w:val="32"/>
                <w:szCs w:val="32"/>
                <w:cs/>
              </w:rPr>
            </w:pPr>
            <w:r w:rsidRPr="008E367E">
              <w:rPr>
                <w:rFonts w:ascii="TH SarabunPSK" w:hAnsi="TH SarabunPSK" w:cs="TH SarabunPSK"/>
                <w:b/>
                <w:bCs/>
                <w:sz w:val="32"/>
                <w:szCs w:val="32"/>
                <w:cs/>
              </w:rPr>
              <w:t>สิ่งที่ผู้ทำหน้าที่ตรวจราชการรับไปประสาน หรือ ดำเนินการต่อ</w:t>
            </w:r>
          </w:p>
        </w:tc>
      </w:tr>
      <w:tr w:rsidR="00756017" w:rsidRPr="008E367E" w:rsidTr="00380F27">
        <w:tc>
          <w:tcPr>
            <w:tcW w:w="3412" w:type="dxa"/>
          </w:tcPr>
          <w:p w:rsidR="00756017" w:rsidRPr="008E367E" w:rsidRDefault="00756017" w:rsidP="00380F27">
            <w:pPr>
              <w:pStyle w:val="ListParagraph"/>
              <w:spacing w:after="0"/>
              <w:ind w:left="0"/>
              <w:jc w:val="both"/>
              <w:rPr>
                <w:rFonts w:ascii="TH SarabunPSK" w:hAnsi="TH SarabunPSK" w:cs="TH SarabunPSK"/>
                <w:b/>
                <w:bCs/>
                <w:sz w:val="32"/>
                <w:szCs w:val="32"/>
              </w:rPr>
            </w:pPr>
          </w:p>
        </w:tc>
        <w:tc>
          <w:tcPr>
            <w:tcW w:w="2977" w:type="dxa"/>
          </w:tcPr>
          <w:p w:rsidR="00756017" w:rsidRPr="008E367E" w:rsidRDefault="00756017" w:rsidP="00380F27">
            <w:pPr>
              <w:pStyle w:val="ListParagraph"/>
              <w:spacing w:after="0"/>
              <w:ind w:left="0"/>
              <w:jc w:val="both"/>
              <w:rPr>
                <w:rFonts w:ascii="TH SarabunPSK" w:hAnsi="TH SarabunPSK" w:cs="TH SarabunPSK"/>
                <w:b/>
                <w:bCs/>
                <w:sz w:val="32"/>
                <w:szCs w:val="32"/>
              </w:rPr>
            </w:pPr>
          </w:p>
        </w:tc>
        <w:tc>
          <w:tcPr>
            <w:tcW w:w="2825" w:type="dxa"/>
          </w:tcPr>
          <w:p w:rsidR="00756017" w:rsidRPr="008E367E" w:rsidRDefault="00756017" w:rsidP="00380F27">
            <w:pPr>
              <w:pStyle w:val="ListParagraph"/>
              <w:spacing w:after="0"/>
              <w:ind w:left="0"/>
              <w:jc w:val="both"/>
              <w:rPr>
                <w:rFonts w:ascii="TH SarabunPSK" w:hAnsi="TH SarabunPSK" w:cs="TH SarabunPSK"/>
                <w:b/>
                <w:bCs/>
                <w:sz w:val="32"/>
                <w:szCs w:val="32"/>
              </w:rPr>
            </w:pPr>
          </w:p>
        </w:tc>
      </w:tr>
      <w:tr w:rsidR="00756017" w:rsidRPr="008E367E" w:rsidTr="00380F27">
        <w:tc>
          <w:tcPr>
            <w:tcW w:w="3412" w:type="dxa"/>
          </w:tcPr>
          <w:p w:rsidR="00756017" w:rsidRPr="008E367E" w:rsidRDefault="00756017" w:rsidP="00380F27">
            <w:pPr>
              <w:pStyle w:val="ListParagraph"/>
              <w:spacing w:after="0"/>
              <w:ind w:left="0"/>
              <w:jc w:val="both"/>
              <w:rPr>
                <w:rFonts w:ascii="TH SarabunPSK" w:hAnsi="TH SarabunPSK" w:cs="TH SarabunPSK"/>
                <w:b/>
                <w:bCs/>
                <w:sz w:val="32"/>
                <w:szCs w:val="32"/>
              </w:rPr>
            </w:pPr>
          </w:p>
        </w:tc>
        <w:tc>
          <w:tcPr>
            <w:tcW w:w="2977" w:type="dxa"/>
          </w:tcPr>
          <w:p w:rsidR="00756017" w:rsidRPr="008E367E" w:rsidRDefault="00756017" w:rsidP="00380F27">
            <w:pPr>
              <w:pStyle w:val="ListParagraph"/>
              <w:spacing w:after="0"/>
              <w:ind w:left="0"/>
              <w:jc w:val="both"/>
              <w:rPr>
                <w:rFonts w:ascii="TH SarabunPSK" w:hAnsi="TH SarabunPSK" w:cs="TH SarabunPSK"/>
                <w:b/>
                <w:bCs/>
                <w:sz w:val="32"/>
                <w:szCs w:val="32"/>
              </w:rPr>
            </w:pPr>
          </w:p>
        </w:tc>
        <w:tc>
          <w:tcPr>
            <w:tcW w:w="2825" w:type="dxa"/>
          </w:tcPr>
          <w:p w:rsidR="00756017" w:rsidRPr="008E367E" w:rsidRDefault="00756017" w:rsidP="00380F27">
            <w:pPr>
              <w:pStyle w:val="ListParagraph"/>
              <w:spacing w:after="0"/>
              <w:ind w:left="0"/>
              <w:jc w:val="both"/>
              <w:rPr>
                <w:rFonts w:ascii="TH SarabunPSK" w:hAnsi="TH SarabunPSK" w:cs="TH SarabunPSK"/>
                <w:b/>
                <w:bCs/>
                <w:sz w:val="32"/>
                <w:szCs w:val="32"/>
              </w:rPr>
            </w:pPr>
          </w:p>
        </w:tc>
      </w:tr>
    </w:tbl>
    <w:p w:rsidR="00756017" w:rsidRPr="008E367E" w:rsidRDefault="00756017" w:rsidP="00756017">
      <w:pPr>
        <w:spacing w:before="120"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6. </w:t>
      </w:r>
      <w:r w:rsidRPr="008E367E">
        <w:rPr>
          <w:rFonts w:ascii="TH SarabunPSK" w:hAnsi="TH SarabunPSK" w:cs="TH SarabunPSK"/>
          <w:b/>
          <w:bCs/>
          <w:sz w:val="32"/>
          <w:szCs w:val="32"/>
          <w:cs/>
        </w:rPr>
        <w:t>ข้อเสนอแนะต่อนโยบาย</w:t>
      </w:r>
      <w:r w:rsidRPr="008E367E">
        <w:rPr>
          <w:rFonts w:ascii="TH SarabunPSK" w:hAnsi="TH SarabunPSK" w:cs="TH SarabunPSK"/>
          <w:b/>
          <w:bCs/>
          <w:sz w:val="32"/>
          <w:szCs w:val="32"/>
        </w:rPr>
        <w:t xml:space="preserve"> /</w:t>
      </w:r>
      <w:r w:rsidRPr="008E367E">
        <w:rPr>
          <w:rFonts w:ascii="TH SarabunPSK" w:hAnsi="TH SarabunPSK" w:cs="TH SarabunPSK"/>
          <w:b/>
          <w:bCs/>
          <w:sz w:val="32"/>
          <w:szCs w:val="32"/>
          <w:cs/>
        </w:rPr>
        <w:t>ต่อส่วนกลาง / ต่อผู้บริหาร / ต่อระเบียบ  กฎหมาย</w:t>
      </w:r>
    </w:p>
    <w:p w:rsidR="00756017" w:rsidRPr="008E367E" w:rsidRDefault="00756017" w:rsidP="00756017">
      <w:pPr>
        <w:spacing w:after="0"/>
        <w:jc w:val="both"/>
        <w:rPr>
          <w:rFonts w:ascii="TH SarabunPSK" w:hAnsi="TH SarabunPSK" w:cs="TH SarabunPSK"/>
          <w:sz w:val="32"/>
          <w:szCs w:val="32"/>
        </w:rPr>
      </w:pPr>
      <w:r w:rsidRPr="008E367E">
        <w:rPr>
          <w:rFonts w:ascii="TH SarabunPSK" w:hAnsi="TH SarabunPSK" w:cs="TH SarabunPSK"/>
          <w:sz w:val="32"/>
          <w:szCs w:val="32"/>
          <w:cs/>
        </w:rPr>
        <w:t>....................................................................................................................................................................................</w:t>
      </w:r>
    </w:p>
    <w:p w:rsidR="00756017" w:rsidRPr="008E367E" w:rsidRDefault="00756017" w:rsidP="00756017">
      <w:pPr>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7. </w:t>
      </w:r>
      <w:r w:rsidRPr="008E367E">
        <w:rPr>
          <w:rFonts w:ascii="TH SarabunPSK" w:hAnsi="TH SarabunPSK" w:cs="TH SarabunPSK"/>
          <w:b/>
          <w:bCs/>
          <w:sz w:val="32"/>
          <w:szCs w:val="32"/>
          <w:cs/>
        </w:rPr>
        <w:t xml:space="preserve">นวัตกรรมที่สามารถเป็นแบบอย่าง </w:t>
      </w:r>
      <w:r w:rsidRPr="008E367E">
        <w:rPr>
          <w:rFonts w:ascii="TH SarabunPSK" w:hAnsi="TH SarabunPSK" w:cs="TH SarabunPSK"/>
          <w:sz w:val="32"/>
          <w:szCs w:val="32"/>
          <w:cs/>
        </w:rPr>
        <w:t>(ถ้ามี)</w:t>
      </w:r>
    </w:p>
    <w:p w:rsidR="00756017" w:rsidRPr="008E367E" w:rsidRDefault="00756017" w:rsidP="00756017">
      <w:pPr>
        <w:spacing w:after="0"/>
        <w:jc w:val="both"/>
        <w:rPr>
          <w:rFonts w:ascii="TH SarabunPSK" w:hAnsi="TH SarabunPSK" w:cs="TH SarabunPSK"/>
          <w:sz w:val="32"/>
          <w:szCs w:val="32"/>
        </w:rPr>
      </w:pPr>
      <w:r w:rsidRPr="008E367E">
        <w:rPr>
          <w:rFonts w:ascii="TH SarabunPSK" w:hAnsi="TH SarabunPSK" w:cs="TH SarabunPSK"/>
          <w:sz w:val="32"/>
          <w:szCs w:val="32"/>
          <w:cs/>
        </w:rPr>
        <w:t>....................................................................................................................................................................................</w:t>
      </w:r>
    </w:p>
    <w:p w:rsidR="00756017" w:rsidRPr="008E367E" w:rsidRDefault="00756017" w:rsidP="00756017">
      <w:pPr>
        <w:spacing w:after="0" w:line="276" w:lineRule="auto"/>
        <w:ind w:firstLine="284"/>
        <w:rPr>
          <w:rFonts w:ascii="TH SarabunPSK" w:hAnsi="TH SarabunPSK" w:cs="TH SarabunPSK"/>
          <w:b/>
          <w:bCs/>
          <w:sz w:val="32"/>
          <w:szCs w:val="32"/>
        </w:rPr>
      </w:pPr>
    </w:p>
    <w:p w:rsidR="00756017" w:rsidRPr="008E367E" w:rsidRDefault="00756017" w:rsidP="00756017">
      <w:pPr>
        <w:spacing w:after="0"/>
        <w:ind w:left="238" w:firstLine="720"/>
        <w:rPr>
          <w:rFonts w:ascii="TH SarabunPSK" w:hAnsi="TH SarabunPSK" w:cs="TH SarabunPSK"/>
          <w:sz w:val="32"/>
          <w:szCs w:val="32"/>
        </w:rPr>
      </w:pPr>
    </w:p>
    <w:p w:rsidR="00756017" w:rsidRPr="008E367E" w:rsidRDefault="00756017" w:rsidP="00756017">
      <w:pPr>
        <w:spacing w:after="0"/>
        <w:ind w:left="4536"/>
        <w:rPr>
          <w:rFonts w:ascii="TH SarabunPSK" w:hAnsi="TH SarabunPSK" w:cs="TH SarabunPSK"/>
          <w:sz w:val="32"/>
          <w:szCs w:val="32"/>
          <w:cs/>
        </w:rPr>
      </w:pPr>
      <w:r w:rsidRPr="008E367E">
        <w:rPr>
          <w:rFonts w:ascii="TH SarabunPSK" w:hAnsi="TH SarabunPSK" w:cs="TH SarabunPSK"/>
          <w:sz w:val="32"/>
          <w:szCs w:val="32"/>
          <w:cs/>
        </w:rPr>
        <w:lastRenderedPageBreak/>
        <w:t>ผู้รายงาน..............................................................................</w:t>
      </w:r>
    </w:p>
    <w:p w:rsidR="00756017" w:rsidRPr="008E367E" w:rsidRDefault="00756017" w:rsidP="00756017">
      <w:pPr>
        <w:spacing w:after="0"/>
        <w:ind w:left="4536"/>
        <w:rPr>
          <w:rFonts w:ascii="TH SarabunPSK" w:hAnsi="TH SarabunPSK" w:cs="TH SarabunPSK"/>
          <w:sz w:val="32"/>
          <w:szCs w:val="32"/>
        </w:rPr>
      </w:pPr>
      <w:r w:rsidRPr="008E367E">
        <w:rPr>
          <w:rFonts w:ascii="TH SarabunPSK" w:hAnsi="TH SarabunPSK" w:cs="TH SarabunPSK"/>
          <w:sz w:val="32"/>
          <w:szCs w:val="32"/>
          <w:cs/>
        </w:rPr>
        <w:t>ตำแหน่ง...............................................................................</w:t>
      </w:r>
    </w:p>
    <w:p w:rsidR="00756017" w:rsidRPr="008E367E" w:rsidRDefault="00756017" w:rsidP="00756017">
      <w:pPr>
        <w:spacing w:after="0"/>
        <w:ind w:left="4536"/>
        <w:rPr>
          <w:rFonts w:ascii="TH SarabunPSK" w:hAnsi="TH SarabunPSK" w:cs="TH SarabunPSK"/>
          <w:sz w:val="32"/>
          <w:szCs w:val="32"/>
        </w:rPr>
      </w:pPr>
      <w:r w:rsidRPr="008E367E">
        <w:rPr>
          <w:rFonts w:ascii="TH SarabunPSK" w:hAnsi="TH SarabunPSK" w:cs="TH SarabunPSK"/>
          <w:sz w:val="32"/>
          <w:szCs w:val="32"/>
          <w:cs/>
        </w:rPr>
        <w:t>วัน/เดือน/ปี.........................................................................</w:t>
      </w:r>
    </w:p>
    <w:p w:rsidR="00756017" w:rsidRPr="008E367E" w:rsidRDefault="00756017" w:rsidP="00756017">
      <w:pPr>
        <w:spacing w:after="0"/>
        <w:ind w:left="4536"/>
        <w:rPr>
          <w:rFonts w:ascii="TH SarabunPSK" w:hAnsi="TH SarabunPSK" w:cs="TH SarabunPSK"/>
          <w:sz w:val="32"/>
          <w:szCs w:val="32"/>
        </w:rPr>
      </w:pPr>
      <w:r w:rsidRPr="008E367E">
        <w:rPr>
          <w:rFonts w:ascii="TH SarabunPSK" w:hAnsi="TH SarabunPSK" w:cs="TH SarabunPSK"/>
          <w:sz w:val="32"/>
          <w:szCs w:val="32"/>
          <w:cs/>
        </w:rPr>
        <w:t xml:space="preserve">โทร..................................... </w:t>
      </w:r>
      <w:r w:rsidRPr="008E367E">
        <w:rPr>
          <w:rFonts w:ascii="TH SarabunPSK" w:hAnsi="TH SarabunPSK" w:cs="TH SarabunPSK"/>
          <w:sz w:val="32"/>
          <w:szCs w:val="32"/>
        </w:rPr>
        <w:t>e-mail………………………………</w:t>
      </w:r>
    </w:p>
    <w:p w:rsidR="00756017" w:rsidRPr="008E367E" w:rsidRDefault="00756017" w:rsidP="00756017">
      <w:pPr>
        <w:spacing w:after="0"/>
        <w:ind w:left="4536"/>
        <w:rPr>
          <w:rFonts w:ascii="TH SarabunPSK" w:hAnsi="TH SarabunPSK" w:cs="TH SarabunPSK"/>
          <w:sz w:val="32"/>
          <w:szCs w:val="32"/>
        </w:rPr>
      </w:pPr>
    </w:p>
    <w:p w:rsidR="00756017" w:rsidRPr="008E367E" w:rsidRDefault="00756017" w:rsidP="00756017">
      <w:pPr>
        <w:tabs>
          <w:tab w:val="left" w:pos="1020"/>
        </w:tabs>
        <w:spacing w:after="0" w:line="240" w:lineRule="auto"/>
        <w:rPr>
          <w:rFonts w:ascii="TH SarabunPSK" w:hAnsi="TH SarabunPSK" w:cs="TH SarabunPSK"/>
          <w:color w:val="000000" w:themeColor="text1"/>
          <w:sz w:val="32"/>
          <w:szCs w:val="32"/>
        </w:rPr>
      </w:pPr>
    </w:p>
    <w:p w:rsidR="00756017" w:rsidRPr="008E367E" w:rsidRDefault="00756017" w:rsidP="00756017">
      <w:pPr>
        <w:tabs>
          <w:tab w:val="left" w:pos="1020"/>
        </w:tabs>
        <w:spacing w:after="0" w:line="240" w:lineRule="auto"/>
        <w:rPr>
          <w:rFonts w:ascii="TH SarabunPSK" w:hAnsi="TH SarabunPSK" w:cs="TH SarabunPSK"/>
          <w:color w:val="000000" w:themeColor="text1"/>
          <w:sz w:val="32"/>
          <w:szCs w:val="32"/>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p w:rsidR="00756017" w:rsidRDefault="0075601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cs/>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 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2</w:t>
            </w:r>
            <w:r w:rsidRPr="008A0FDE">
              <w:rPr>
                <w:rFonts w:ascii="TH SarabunPSK" w:hAnsi="TH SarabunPSK" w:cs="TH SarabunPSK"/>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00DD6FF1" w:rsidRPr="00DD6FF1">
              <w:rPr>
                <w:rFonts w:ascii="TH SarabunPSK" w:hAnsi="TH SarabunPSK" w:cs="TH SarabunPSK"/>
                <w:b/>
                <w:bCs/>
                <w:color w:val="000000" w:themeColor="text1"/>
                <w:sz w:val="32"/>
                <w:szCs w:val="32"/>
                <w:cs/>
              </w:rPr>
              <w:t>โครงการป้องกันและควบคุมการดื้อยาต้านจุลชีพและการใช้ยาอย่างสมเหตุสมผล</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DD6FF1" w:rsidP="00AE22AA">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Pr>
                <w:rFonts w:ascii="TH SarabunPSK" w:hAnsi="TH SarabunPSK" w:cs="TH SarabunPSK" w:hint="cs"/>
                <w:b/>
                <w:bCs/>
                <w:color w:val="000000" w:themeColor="text1"/>
                <w:sz w:val="32"/>
                <w:szCs w:val="32"/>
                <w:cs/>
              </w:rPr>
              <w:t>6</w:t>
            </w:r>
            <w:r w:rsidR="00380F27" w:rsidRPr="008A0FDE">
              <w:rPr>
                <w:rFonts w:ascii="TH SarabunPSK" w:hAnsi="TH SarabunPSK" w:cs="TH SarabunPSK" w:hint="cs"/>
                <w:b/>
                <w:bCs/>
                <w:color w:val="000000" w:themeColor="text1"/>
                <w:sz w:val="32"/>
                <w:szCs w:val="32"/>
                <w:cs/>
              </w:rPr>
              <w:t xml:space="preserve">. </w:t>
            </w:r>
            <w:r w:rsidRPr="00DD6FF1">
              <w:rPr>
                <w:rFonts w:ascii="TH SarabunPSK" w:hAnsi="TH SarabunPSK" w:cs="TH SarabunPSK"/>
                <w:b/>
                <w:bCs/>
                <w:color w:val="000000" w:themeColor="text1"/>
                <w:sz w:val="32"/>
                <w:szCs w:val="32"/>
                <w:cs/>
              </w:rPr>
              <w:t>ร้อยละของโรงพยาบาลที่ใช้ยาอย่างสมเหตุสมผล</w:t>
            </w:r>
          </w:p>
        </w:tc>
      </w:tr>
      <w:tr w:rsidR="00752524" w:rsidRPr="00032DC9" w:rsidTr="00380F27">
        <w:tc>
          <w:tcPr>
            <w:tcW w:w="2694" w:type="dxa"/>
            <w:tcBorders>
              <w:top w:val="single" w:sz="4" w:space="0" w:color="auto"/>
              <w:left w:val="single" w:sz="4" w:space="0" w:color="auto"/>
              <w:bottom w:val="single" w:sz="4" w:space="0" w:color="auto"/>
              <w:right w:val="single" w:sz="4" w:space="0" w:color="auto"/>
            </w:tcBorders>
          </w:tcPr>
          <w:p w:rsidR="00752524" w:rsidRPr="00032DC9" w:rsidRDefault="00752524" w:rsidP="00752524">
            <w:pPr>
              <w:spacing w:after="0"/>
              <w:rPr>
                <w:rFonts w:ascii="TH SarabunPSK" w:hAnsi="TH SarabunPSK" w:cs="TH SarabunPSK"/>
                <w:b/>
                <w:bCs/>
                <w:sz w:val="32"/>
                <w:szCs w:val="32"/>
              </w:rPr>
            </w:pPr>
            <w:r w:rsidRPr="00032DC9">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52524" w:rsidRPr="00752524" w:rsidRDefault="00752524" w:rsidP="00752524">
            <w:pPr>
              <w:spacing w:after="0" w:line="240" w:lineRule="auto"/>
              <w:rPr>
                <w:rFonts w:ascii="TH SarabunPSK" w:hAnsi="TH SarabunPSK" w:cs="TH SarabunPSK"/>
                <w:b/>
                <w:bCs/>
                <w:sz w:val="32"/>
                <w:szCs w:val="32"/>
              </w:rPr>
            </w:pPr>
            <w:r w:rsidRPr="00752524">
              <w:rPr>
                <w:rFonts w:ascii="TH SarabunPSK" w:hAnsi="TH SarabunPSK" w:cs="TH SarabunPSK"/>
                <w:b/>
                <w:bCs/>
                <w:sz w:val="32"/>
                <w:szCs w:val="32"/>
                <w:cs/>
              </w:rPr>
              <w:t xml:space="preserve">1. โรงพยาบาลส่งเสริมการใช้ยาอย่างสมเหตุผล </w:t>
            </w:r>
            <w:r w:rsidRPr="00752524">
              <w:rPr>
                <w:rFonts w:ascii="TH SarabunPSK" w:hAnsi="TH SarabunPSK" w:cs="TH SarabunPSK"/>
                <w:b/>
                <w:bCs/>
                <w:sz w:val="32"/>
                <w:szCs w:val="32"/>
              </w:rPr>
              <w:t>(RDU)</w:t>
            </w:r>
            <w:r w:rsidRPr="00752524">
              <w:rPr>
                <w:rFonts w:ascii="TH SarabunPSK" w:hAnsi="TH SarabunPSK" w:cs="TH SarabunPSK"/>
                <w:b/>
                <w:bCs/>
                <w:sz w:val="32"/>
                <w:szCs w:val="32"/>
                <w:cs/>
              </w:rPr>
              <w:t xml:space="preserve"> มี 3 ระดับ ได้แก่</w:t>
            </w:r>
          </w:p>
          <w:p w:rsidR="00752524" w:rsidRPr="00752524" w:rsidRDefault="00752524" w:rsidP="0075252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752524">
              <w:rPr>
                <w:rFonts w:ascii="TH SarabunPSK" w:hAnsi="TH SarabunPSK" w:cs="TH SarabunPSK"/>
                <w:sz w:val="32"/>
                <w:szCs w:val="32"/>
                <w:cs/>
              </w:rPr>
              <w:t>ขั้นที่ 1 ระดับกำลังพัฒนา</w:t>
            </w:r>
            <w:r w:rsidRPr="00752524">
              <w:rPr>
                <w:rFonts w:ascii="TH SarabunPSK" w:hAnsi="TH SarabunPSK" w:cs="TH SarabunPSK"/>
                <w:sz w:val="32"/>
                <w:szCs w:val="32"/>
              </w:rPr>
              <w:t xml:space="preserve"> </w:t>
            </w:r>
            <w:r w:rsidRPr="00752524">
              <w:rPr>
                <w:rFonts w:ascii="TH SarabunPSK" w:hAnsi="TH SarabunPSK" w:cs="TH SarabunPSK" w:hint="cs"/>
                <w:sz w:val="32"/>
                <w:szCs w:val="32"/>
                <w:cs/>
              </w:rPr>
              <w:t>หมายถึง ได้ดำเนินการและรายงานตัวชี้วัดตามที่กำหนด</w:t>
            </w:r>
          </w:p>
          <w:p w:rsidR="00752524" w:rsidRPr="00752524" w:rsidRDefault="00752524" w:rsidP="0075252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752524">
              <w:rPr>
                <w:rFonts w:ascii="TH SarabunPSK" w:hAnsi="TH SarabunPSK" w:cs="TH SarabunPSK"/>
                <w:sz w:val="32"/>
                <w:szCs w:val="32"/>
                <w:cs/>
              </w:rPr>
              <w:t>ขั้นที่ 2 ระดับสำเร็จ</w:t>
            </w:r>
            <w:r w:rsidRPr="00752524">
              <w:rPr>
                <w:rFonts w:ascii="TH SarabunPSK" w:hAnsi="TH SarabunPSK" w:cs="TH SarabunPSK" w:hint="cs"/>
                <w:sz w:val="32"/>
                <w:szCs w:val="32"/>
                <w:cs/>
              </w:rPr>
              <w:t xml:space="preserve"> หมายถึง </w:t>
            </w:r>
            <w:r w:rsidRPr="00752524">
              <w:rPr>
                <w:rFonts w:ascii="TH SarabunPSK" w:hAnsi="TH SarabunPSK" w:cs="TH SarabunPSK"/>
                <w:sz w:val="32"/>
                <w:szCs w:val="32"/>
                <w:cs/>
              </w:rPr>
              <w:t xml:space="preserve">ผลการดำเนินงานที่เป็นไปตามเกณฑ์อย่างน้อย </w:t>
            </w:r>
            <w:r w:rsidRPr="00752524">
              <w:rPr>
                <w:rFonts w:ascii="TH SarabunPSK" w:hAnsi="TH SarabunPSK" w:cs="TH SarabunPSK" w:hint="cs"/>
                <w:sz w:val="32"/>
                <w:szCs w:val="32"/>
                <w:cs/>
              </w:rPr>
              <w:t>4</w:t>
            </w:r>
            <w:r w:rsidRPr="00752524">
              <w:rPr>
                <w:rFonts w:ascii="TH SarabunPSK" w:hAnsi="TH SarabunPSK" w:cs="TH SarabunPSK"/>
                <w:sz w:val="32"/>
                <w:szCs w:val="32"/>
                <w:cs/>
              </w:rPr>
              <w:t>0%</w:t>
            </w:r>
          </w:p>
          <w:p w:rsidR="00752524" w:rsidRPr="00752524" w:rsidRDefault="00752524" w:rsidP="0075252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752524">
              <w:rPr>
                <w:rFonts w:ascii="TH SarabunPSK" w:hAnsi="TH SarabunPSK" w:cs="TH SarabunPSK"/>
                <w:sz w:val="32"/>
                <w:szCs w:val="32"/>
                <w:cs/>
              </w:rPr>
              <w:t xml:space="preserve">ขั้นที่ 3 ระดับโดดเด่น </w:t>
            </w:r>
            <w:r w:rsidRPr="00752524">
              <w:rPr>
                <w:rFonts w:ascii="TH SarabunPSK" w:hAnsi="TH SarabunPSK" w:cs="TH SarabunPSK" w:hint="cs"/>
                <w:sz w:val="32"/>
                <w:szCs w:val="32"/>
                <w:cs/>
              </w:rPr>
              <w:t xml:space="preserve">หมายถึง </w:t>
            </w:r>
            <w:r w:rsidRPr="00752524">
              <w:rPr>
                <w:rFonts w:ascii="TH SarabunPSK" w:hAnsi="TH SarabunPSK" w:cs="TH SarabunPSK"/>
                <w:sz w:val="32"/>
                <w:szCs w:val="32"/>
                <w:cs/>
              </w:rPr>
              <w:t xml:space="preserve">ผลการดำเนินงานที่เป็นไปตามเกณฑ์อย่างน้อย </w:t>
            </w:r>
            <w:r w:rsidRPr="00752524">
              <w:rPr>
                <w:rFonts w:ascii="TH SarabunPSK" w:hAnsi="TH SarabunPSK" w:cs="TH SarabunPSK"/>
                <w:sz w:val="32"/>
                <w:szCs w:val="32"/>
              </w:rPr>
              <w:t>80%</w:t>
            </w:r>
          </w:p>
          <w:p w:rsidR="00752524" w:rsidRPr="00752524" w:rsidRDefault="00752524" w:rsidP="00752524">
            <w:pPr>
              <w:spacing w:after="0" w:line="240" w:lineRule="auto"/>
              <w:rPr>
                <w:rFonts w:ascii="TH SarabunPSK" w:hAnsi="TH SarabunPSK" w:cs="TH SarabunPSK"/>
                <w:b/>
                <w:bCs/>
                <w:sz w:val="32"/>
                <w:szCs w:val="32"/>
              </w:rPr>
            </w:pPr>
            <w:r w:rsidRPr="00752524">
              <w:rPr>
                <w:rFonts w:ascii="TH SarabunPSK" w:hAnsi="TH SarabunPSK" w:cs="TH SarabunPSK"/>
                <w:b/>
                <w:bCs/>
                <w:sz w:val="32"/>
                <w:szCs w:val="32"/>
                <w:cs/>
              </w:rPr>
              <w:t>2. การป่วยของเชื้อดื้อยา</w:t>
            </w:r>
          </w:p>
          <w:p w:rsidR="00752524" w:rsidRPr="00752524" w:rsidRDefault="008D36BF" w:rsidP="00752524">
            <w:pPr>
              <w:spacing w:after="0" w:line="240" w:lineRule="auto"/>
              <w:rPr>
                <w:rFonts w:ascii="TH SarabunPSK" w:hAnsi="TH SarabunPSK" w:cs="TH SarabunPSK"/>
                <w:sz w:val="32"/>
                <w:szCs w:val="32"/>
              </w:rPr>
            </w:pPr>
            <w:r>
              <w:rPr>
                <w:rFonts w:ascii="TH SarabunPSK" w:hAnsi="TH SarabunPSK" w:cs="TH SarabunPSK"/>
                <w:sz w:val="32"/>
                <w:szCs w:val="32"/>
                <w:cs/>
              </w:rPr>
              <w:t xml:space="preserve">    </w:t>
            </w:r>
            <w:r w:rsidR="00752524" w:rsidRPr="00752524">
              <w:rPr>
                <w:rFonts w:ascii="TH SarabunPSK" w:hAnsi="TH SarabunPSK" w:cs="TH SarabunPSK"/>
                <w:sz w:val="32"/>
                <w:szCs w:val="32"/>
                <w:cs/>
              </w:rPr>
              <w:t>การป่วยจากเชื้อดื้อยาประเมินจาก การติดเชื้อในกระแสเลือด (</w:t>
            </w:r>
            <w:r w:rsidR="00752524" w:rsidRPr="00752524">
              <w:rPr>
                <w:rFonts w:ascii="TH SarabunPSK" w:hAnsi="TH SarabunPSK" w:cs="TH SarabunPSK"/>
                <w:sz w:val="32"/>
                <w:szCs w:val="32"/>
              </w:rPr>
              <w:t xml:space="preserve">bacteremia) </w:t>
            </w:r>
            <w:r w:rsidR="00752524" w:rsidRPr="00752524">
              <w:rPr>
                <w:rFonts w:ascii="TH SarabunPSK" w:hAnsi="TH SarabunPSK" w:cs="TH SarabunPSK"/>
                <w:sz w:val="32"/>
                <w:szCs w:val="32"/>
                <w:cs/>
              </w:rPr>
              <w:t xml:space="preserve">ของแบคทีเรีย </w:t>
            </w:r>
            <w:r w:rsidR="00752524" w:rsidRPr="00752524">
              <w:rPr>
                <w:rFonts w:ascii="TH SarabunPSK" w:hAnsi="TH SarabunPSK" w:cs="TH SarabunPSK" w:hint="cs"/>
                <w:sz w:val="32"/>
                <w:szCs w:val="32"/>
                <w:cs/>
              </w:rPr>
              <w:t>7</w:t>
            </w:r>
            <w:r w:rsidR="00752524" w:rsidRPr="00752524">
              <w:rPr>
                <w:rFonts w:ascii="TH SarabunPSK" w:hAnsi="TH SarabunPSK" w:cs="TH SarabunPSK"/>
                <w:sz w:val="32"/>
                <w:szCs w:val="32"/>
                <w:cs/>
              </w:rPr>
              <w:t xml:space="preserve"> ชนิด ได้แก่ </w:t>
            </w:r>
            <w:r w:rsidR="00752524" w:rsidRPr="00752524">
              <w:rPr>
                <w:rFonts w:ascii="TH SarabunPSK" w:hAnsi="TH SarabunPSK" w:cs="TH SarabunPSK"/>
                <w:sz w:val="32"/>
                <w:szCs w:val="32"/>
              </w:rPr>
              <w:t xml:space="preserve">Acinetobacter  spp., Staphylococcus aureus, Escherichia coli, Klebsiella pneumoniae </w:t>
            </w:r>
            <w:r w:rsidR="00752524" w:rsidRPr="00752524">
              <w:rPr>
                <w:rFonts w:ascii="TH SarabunPSK" w:hAnsi="TH SarabunPSK" w:cs="TH SarabunPSK"/>
                <w:sz w:val="32"/>
                <w:szCs w:val="32"/>
                <w:cs/>
              </w:rPr>
              <w:t xml:space="preserve">และ </w:t>
            </w:r>
            <w:r w:rsidR="00752524" w:rsidRPr="00752524">
              <w:rPr>
                <w:rFonts w:ascii="TH SarabunPSK" w:hAnsi="TH SarabunPSK" w:cs="TH SarabunPSK"/>
                <w:sz w:val="32"/>
                <w:szCs w:val="32"/>
              </w:rPr>
              <w:t>Pseudomonas spp. Salmonella spp. Streptococcus pneumoniae</w:t>
            </w:r>
          </w:p>
          <w:p w:rsidR="00752524" w:rsidRPr="00752524" w:rsidRDefault="00752524" w:rsidP="00752524">
            <w:pPr>
              <w:spacing w:after="0" w:line="240" w:lineRule="auto"/>
              <w:rPr>
                <w:rFonts w:ascii="TH SarabunPSK" w:hAnsi="TH SarabunPSK" w:cs="TH SarabunPSK"/>
                <w:b/>
                <w:bCs/>
                <w:sz w:val="32"/>
                <w:szCs w:val="32"/>
              </w:rPr>
            </w:pPr>
            <w:r w:rsidRPr="00752524">
              <w:rPr>
                <w:rFonts w:ascii="TH SarabunPSK" w:hAnsi="TH SarabunPSK" w:cs="TH SarabunPSK"/>
                <w:b/>
                <w:bCs/>
                <w:sz w:val="32"/>
                <w:szCs w:val="32"/>
                <w:cs/>
              </w:rPr>
              <w:lastRenderedPageBreak/>
              <w:t>3. การลดลงลงของเชื้อดื้อยา</w:t>
            </w:r>
          </w:p>
          <w:p w:rsidR="00752524" w:rsidRPr="00752524" w:rsidRDefault="008D36BF" w:rsidP="00752524">
            <w:pPr>
              <w:spacing w:after="0" w:line="240" w:lineRule="auto"/>
              <w:rPr>
                <w:rFonts w:ascii="TH SarabunPSK" w:hAnsi="TH SarabunPSK" w:cs="TH SarabunPSK"/>
                <w:sz w:val="32"/>
                <w:szCs w:val="32"/>
                <w:cs/>
              </w:rPr>
            </w:pPr>
            <w:r>
              <w:rPr>
                <w:rFonts w:ascii="TH SarabunPSK" w:hAnsi="TH SarabunPSK" w:cs="TH SarabunPSK"/>
                <w:sz w:val="32"/>
                <w:szCs w:val="32"/>
                <w:cs/>
              </w:rPr>
              <w:t xml:space="preserve">    </w:t>
            </w:r>
            <w:r w:rsidR="00752524" w:rsidRPr="00752524">
              <w:rPr>
                <w:rFonts w:ascii="TH SarabunPSK" w:hAnsi="TH SarabunPSK" w:cs="TH SarabunPSK"/>
                <w:sz w:val="32"/>
                <w:szCs w:val="32"/>
                <w:cs/>
              </w:rPr>
              <w:t>การลดลงของเชื้อดื้อยาหมายถึง การลดลงของการติดเชื้อในกระแสเลือด (</w:t>
            </w:r>
            <w:r w:rsidR="00752524" w:rsidRPr="00752524">
              <w:rPr>
                <w:rFonts w:ascii="TH SarabunPSK" w:hAnsi="TH SarabunPSK" w:cs="TH SarabunPSK"/>
                <w:sz w:val="32"/>
                <w:szCs w:val="32"/>
              </w:rPr>
              <w:t xml:space="preserve">bacteremia) </w:t>
            </w:r>
            <w:r w:rsidR="00752524" w:rsidRPr="00752524">
              <w:rPr>
                <w:rFonts w:ascii="TH SarabunPSK" w:hAnsi="TH SarabunPSK" w:cs="TH SarabunPSK"/>
                <w:sz w:val="32"/>
                <w:szCs w:val="32"/>
                <w:cs/>
              </w:rPr>
              <w:t xml:space="preserve">ของแบคทีเรีย </w:t>
            </w:r>
            <w:r w:rsidR="00752524" w:rsidRPr="00752524">
              <w:rPr>
                <w:rFonts w:ascii="TH SarabunPSK" w:hAnsi="TH SarabunPSK" w:cs="TH SarabunPSK" w:hint="cs"/>
                <w:sz w:val="32"/>
                <w:szCs w:val="32"/>
                <w:cs/>
              </w:rPr>
              <w:t>7</w:t>
            </w:r>
            <w:r w:rsidR="00752524" w:rsidRPr="00752524">
              <w:rPr>
                <w:rFonts w:ascii="TH SarabunPSK" w:hAnsi="TH SarabunPSK" w:cs="TH SarabunPSK"/>
                <w:sz w:val="32"/>
                <w:szCs w:val="32"/>
                <w:cs/>
              </w:rPr>
              <w:t xml:space="preserve"> ชนิด ได้แก่ </w:t>
            </w:r>
            <w:r w:rsidR="00752524" w:rsidRPr="00752524">
              <w:rPr>
                <w:rFonts w:ascii="TH SarabunPSK" w:hAnsi="TH SarabunPSK" w:cs="TH SarabunPSK"/>
                <w:sz w:val="32"/>
                <w:szCs w:val="32"/>
              </w:rPr>
              <w:t xml:space="preserve">Acinetobacter  spp., Staphylococcus aureus, Escherichia coli, Klebsiella pneumoniae </w:t>
            </w:r>
            <w:r w:rsidR="00752524" w:rsidRPr="00752524">
              <w:rPr>
                <w:rFonts w:ascii="TH SarabunPSK" w:hAnsi="TH SarabunPSK" w:cs="TH SarabunPSK"/>
                <w:sz w:val="32"/>
                <w:szCs w:val="32"/>
                <w:cs/>
              </w:rPr>
              <w:t xml:space="preserve">และ </w:t>
            </w:r>
            <w:r w:rsidR="00752524" w:rsidRPr="00752524">
              <w:rPr>
                <w:rFonts w:ascii="TH SarabunPSK" w:hAnsi="TH SarabunPSK" w:cs="TH SarabunPSK"/>
                <w:sz w:val="32"/>
                <w:szCs w:val="32"/>
              </w:rPr>
              <w:t xml:space="preserve">Pseudomonas spp. Salmonella spp. Streptococcus pneumoniae </w:t>
            </w:r>
            <w:r w:rsidR="00752524" w:rsidRPr="00752524">
              <w:rPr>
                <w:rFonts w:ascii="TH SarabunPSK" w:hAnsi="TH SarabunPSK" w:cs="TH SarabunPSK"/>
                <w:sz w:val="32"/>
                <w:szCs w:val="32"/>
                <w:cs/>
              </w:rPr>
              <w:t xml:space="preserve">โดยการลดลงต้องลดลงร้อยละ </w:t>
            </w:r>
            <w:r w:rsidR="00752524" w:rsidRPr="00752524">
              <w:rPr>
                <w:rFonts w:ascii="TH SarabunPSK" w:hAnsi="TH SarabunPSK" w:cs="TH SarabunPSK"/>
                <w:sz w:val="32"/>
                <w:szCs w:val="32"/>
              </w:rPr>
              <w:t xml:space="preserve">50 </w:t>
            </w:r>
            <w:r w:rsidR="00752524" w:rsidRPr="00752524">
              <w:rPr>
                <w:rFonts w:ascii="TH SarabunPSK" w:hAnsi="TH SarabunPSK" w:cs="TH SarabunPSK"/>
                <w:sz w:val="32"/>
                <w:szCs w:val="32"/>
                <w:cs/>
              </w:rPr>
              <w:t>ซึ่งเป็นทั้งเป้าหมายสำหรับโรงพยาบาลแต่ละแห่ง และเป็นเป้าหมายในภาพรวมของประเทศ</w:t>
            </w:r>
            <w:r w:rsidR="00752524" w:rsidRPr="00752524">
              <w:rPr>
                <w:rFonts w:ascii="TH SarabunPSK" w:hAnsi="TH SarabunPSK" w:cs="TH SarabunPSK"/>
                <w:b/>
                <w:bCs/>
                <w:sz w:val="32"/>
                <w:szCs w:val="32"/>
                <w:cs/>
              </w:rPr>
              <w:t xml:space="preserve">    </w:t>
            </w:r>
          </w:p>
        </w:tc>
      </w:tr>
      <w:tr w:rsidR="00380F27" w:rsidRPr="00C5671D" w:rsidTr="00C5671D">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032DC9" w:rsidRPr="00C5671D" w:rsidRDefault="00032DC9" w:rsidP="00DC5CB9">
            <w:pPr>
              <w:spacing w:after="0" w:line="240" w:lineRule="auto"/>
              <w:rPr>
                <w:rFonts w:ascii="TH SarabunPSK" w:hAnsi="TH SarabunPSK" w:cs="TH SarabunPSK"/>
                <w:b/>
                <w:bCs/>
                <w:sz w:val="32"/>
                <w:szCs w:val="32"/>
              </w:rPr>
            </w:pPr>
            <w:r w:rsidRPr="00C5671D">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2467"/>
            </w:tblGrid>
            <w:tr w:rsidR="008D36BF" w:rsidRPr="008D36BF" w:rsidTr="008D36BF">
              <w:trPr>
                <w:jc w:val="center"/>
              </w:trPr>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jc w:val="center"/>
                    <w:rPr>
                      <w:rFonts w:ascii="TH SarabunPSK" w:hAnsi="TH SarabunPSK" w:cs="TH SarabunPSK"/>
                      <w:b/>
                      <w:bCs/>
                      <w:sz w:val="32"/>
                      <w:szCs w:val="32"/>
                    </w:rPr>
                  </w:pPr>
                  <w:r w:rsidRPr="008D36BF">
                    <w:rPr>
                      <w:rFonts w:ascii="TH SarabunPSK" w:hAnsi="TH SarabunPSK" w:cs="TH SarabunPSK"/>
                      <w:b/>
                      <w:bCs/>
                      <w:sz w:val="32"/>
                      <w:szCs w:val="32"/>
                      <w:cs/>
                    </w:rPr>
                    <w:t xml:space="preserve">ปีงบประมาณ </w:t>
                  </w:r>
                  <w:r w:rsidRPr="008D36BF">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jc w:val="center"/>
                    <w:rPr>
                      <w:rFonts w:ascii="TH SarabunPSK" w:hAnsi="TH SarabunPSK" w:cs="TH SarabunPSK"/>
                      <w:b/>
                      <w:bCs/>
                      <w:sz w:val="32"/>
                      <w:szCs w:val="32"/>
                    </w:rPr>
                  </w:pPr>
                  <w:r w:rsidRPr="008D36BF">
                    <w:rPr>
                      <w:rFonts w:ascii="TH SarabunPSK" w:hAnsi="TH SarabunPSK" w:cs="TH SarabunPSK"/>
                      <w:b/>
                      <w:bCs/>
                      <w:sz w:val="32"/>
                      <w:szCs w:val="32"/>
                      <w:cs/>
                    </w:rPr>
                    <w:t xml:space="preserve">ปีงบประมาณ </w:t>
                  </w:r>
                  <w:r w:rsidRPr="008D36BF">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jc w:val="center"/>
                    <w:rPr>
                      <w:rFonts w:ascii="TH SarabunPSK" w:hAnsi="TH SarabunPSK" w:cs="TH SarabunPSK"/>
                      <w:b/>
                      <w:bCs/>
                      <w:sz w:val="32"/>
                      <w:szCs w:val="32"/>
                    </w:rPr>
                  </w:pPr>
                  <w:r w:rsidRPr="008D36BF">
                    <w:rPr>
                      <w:rFonts w:ascii="TH SarabunPSK" w:hAnsi="TH SarabunPSK" w:cs="TH SarabunPSK"/>
                      <w:b/>
                      <w:bCs/>
                      <w:sz w:val="32"/>
                      <w:szCs w:val="32"/>
                      <w:cs/>
                    </w:rPr>
                    <w:t xml:space="preserve">ปีงบประมาณ </w:t>
                  </w:r>
                  <w:r w:rsidRPr="008D36BF">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jc w:val="center"/>
                    <w:rPr>
                      <w:rFonts w:ascii="TH SarabunPSK" w:hAnsi="TH SarabunPSK" w:cs="TH SarabunPSK"/>
                      <w:b/>
                      <w:bCs/>
                      <w:sz w:val="32"/>
                      <w:szCs w:val="32"/>
                    </w:rPr>
                  </w:pPr>
                  <w:r w:rsidRPr="008D36BF">
                    <w:rPr>
                      <w:rFonts w:ascii="TH SarabunPSK" w:hAnsi="TH SarabunPSK" w:cs="TH SarabunPSK"/>
                      <w:b/>
                      <w:bCs/>
                      <w:sz w:val="32"/>
                      <w:szCs w:val="32"/>
                      <w:cs/>
                    </w:rPr>
                    <w:t xml:space="preserve">ปีงบประมาณ </w:t>
                  </w:r>
                  <w:r w:rsidRPr="008D36BF">
                    <w:rPr>
                      <w:rFonts w:ascii="TH SarabunPSK" w:hAnsi="TH SarabunPSK" w:cs="TH SarabunPSK"/>
                      <w:b/>
                      <w:bCs/>
                      <w:sz w:val="32"/>
                      <w:szCs w:val="32"/>
                    </w:rPr>
                    <w:t>63</w:t>
                  </w:r>
                </w:p>
              </w:tc>
              <w:tc>
                <w:tcPr>
                  <w:tcW w:w="2467"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jc w:val="center"/>
                    <w:rPr>
                      <w:rFonts w:ascii="TH SarabunPSK" w:hAnsi="TH SarabunPSK" w:cs="TH SarabunPSK"/>
                      <w:b/>
                      <w:bCs/>
                      <w:sz w:val="32"/>
                      <w:szCs w:val="32"/>
                      <w:cs/>
                    </w:rPr>
                  </w:pPr>
                  <w:r w:rsidRPr="008D36BF">
                    <w:rPr>
                      <w:rFonts w:ascii="TH SarabunPSK" w:hAnsi="TH SarabunPSK" w:cs="TH SarabunPSK"/>
                      <w:b/>
                      <w:bCs/>
                      <w:sz w:val="32"/>
                      <w:szCs w:val="32"/>
                      <w:cs/>
                    </w:rPr>
                    <w:t xml:space="preserve">ปีงบประมาณ </w:t>
                  </w:r>
                  <w:r w:rsidRPr="008D36BF">
                    <w:rPr>
                      <w:rFonts w:ascii="TH SarabunPSK" w:hAnsi="TH SarabunPSK" w:cs="TH SarabunPSK"/>
                      <w:b/>
                      <w:bCs/>
                      <w:sz w:val="32"/>
                      <w:szCs w:val="32"/>
                    </w:rPr>
                    <w:t>64</w:t>
                  </w:r>
                </w:p>
              </w:tc>
            </w:tr>
            <w:tr w:rsidR="008D36BF" w:rsidRPr="008D36BF" w:rsidTr="008D36BF">
              <w:trPr>
                <w:jc w:val="center"/>
              </w:trPr>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sz w:val="32"/>
                      <w:szCs w:val="32"/>
                    </w:rPr>
                    <w:t xml:space="preserve">RDU </w:t>
                  </w:r>
                  <w:r w:rsidRPr="008D36BF">
                    <w:rPr>
                      <w:rFonts w:ascii="TH SarabunPSK" w:hAnsi="TH SarabunPSK" w:cs="TH SarabunPSK"/>
                      <w:sz w:val="32"/>
                      <w:szCs w:val="32"/>
                      <w:cs/>
                    </w:rPr>
                    <w:t xml:space="preserve">ชั้นที่ 1 </w:t>
                  </w:r>
                  <w:r w:rsidRPr="008D36BF">
                    <w:rPr>
                      <w:rFonts w:ascii="TH SarabunPSK" w:hAnsi="TH SarabunPSK" w:cs="TH SarabunPSK"/>
                      <w:sz w:val="32"/>
                      <w:szCs w:val="32"/>
                      <w:cs/>
                    </w:rPr>
                    <w:br/>
                    <w:t>ระดับกำลังพัฒนา</w:t>
                  </w:r>
                </w:p>
                <w:p w:rsidR="008D36BF" w:rsidRPr="008D36BF" w:rsidRDefault="008D36BF" w:rsidP="008D36BF">
                  <w:pPr>
                    <w:spacing w:after="0" w:line="240" w:lineRule="auto"/>
                    <w:rPr>
                      <w:rFonts w:ascii="TH SarabunPSK" w:hAnsi="TH SarabunPSK" w:cs="TH SarabunPSK"/>
                      <w:sz w:val="32"/>
                      <w:szCs w:val="32"/>
                      <w:cs/>
                    </w:rPr>
                  </w:pPr>
                  <w:r w:rsidRPr="008D36BF">
                    <w:rPr>
                      <w:rFonts w:ascii="TH SarabunPSK" w:hAnsi="TH SarabunPSK" w:cs="TH SarabunPSK"/>
                      <w:sz w:val="32"/>
                      <w:szCs w:val="32"/>
                      <w:cs/>
                    </w:rPr>
                    <w:t xml:space="preserve">ไม่น้อยกวาร้อยละ 80 </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sz w:val="32"/>
                      <w:szCs w:val="32"/>
                      <w:cs/>
                    </w:rPr>
                    <w:t xml:space="preserve"> </w:t>
                  </w:r>
                  <w:r w:rsidRPr="008D36BF">
                    <w:rPr>
                      <w:rFonts w:ascii="TH SarabunPSK" w:hAnsi="TH SarabunPSK" w:cs="TH SarabunPSK"/>
                      <w:sz w:val="32"/>
                      <w:szCs w:val="32"/>
                    </w:rPr>
                    <w:t xml:space="preserve">RDU </w:t>
                  </w:r>
                  <w:r w:rsidRPr="008D36BF">
                    <w:rPr>
                      <w:rFonts w:ascii="TH SarabunPSK" w:hAnsi="TH SarabunPSK" w:cs="TH SarabunPSK"/>
                      <w:sz w:val="32"/>
                      <w:szCs w:val="32"/>
                      <w:cs/>
                    </w:rPr>
                    <w:t xml:space="preserve">ขั้นที่2 </w:t>
                  </w:r>
                  <w:r w:rsidRPr="008D36BF">
                    <w:rPr>
                      <w:rFonts w:ascii="TH SarabunPSK" w:hAnsi="TH SarabunPSK" w:cs="TH SarabunPSK"/>
                      <w:sz w:val="32"/>
                      <w:szCs w:val="32"/>
                      <w:cs/>
                    </w:rPr>
                    <w:br/>
                    <w:t>ระดับสำเร็จ</w:t>
                  </w:r>
                </w:p>
                <w:p w:rsidR="008D36BF" w:rsidRPr="008D36BF" w:rsidRDefault="008D36BF" w:rsidP="008D36BF">
                  <w:pPr>
                    <w:spacing w:after="0" w:line="240" w:lineRule="auto"/>
                    <w:rPr>
                      <w:rFonts w:ascii="TH SarabunPSK" w:hAnsi="TH SarabunPSK" w:cs="TH SarabunPSK"/>
                      <w:sz w:val="32"/>
                      <w:szCs w:val="32"/>
                      <w:cs/>
                    </w:rPr>
                  </w:pPr>
                  <w:r w:rsidRPr="008D36BF">
                    <w:rPr>
                      <w:rFonts w:ascii="TH SarabunPSK" w:hAnsi="TH SarabunPSK" w:cs="TH SarabunPSK"/>
                      <w:sz w:val="32"/>
                      <w:szCs w:val="32"/>
                      <w:cs/>
                    </w:rPr>
                    <w:t>ไม่น้อยกว่าร้อยละ 30</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sz w:val="32"/>
                      <w:szCs w:val="32"/>
                      <w:cs/>
                    </w:rPr>
                    <w:t xml:space="preserve"> </w:t>
                  </w:r>
                  <w:r w:rsidRPr="008D36BF">
                    <w:rPr>
                      <w:rFonts w:ascii="TH SarabunPSK" w:hAnsi="TH SarabunPSK" w:cs="TH SarabunPSK"/>
                      <w:sz w:val="32"/>
                      <w:szCs w:val="32"/>
                    </w:rPr>
                    <w:t xml:space="preserve">RDU </w:t>
                  </w:r>
                  <w:r w:rsidRPr="008D36BF">
                    <w:rPr>
                      <w:rFonts w:ascii="TH SarabunPSK" w:hAnsi="TH SarabunPSK" w:cs="TH SarabunPSK"/>
                      <w:sz w:val="32"/>
                      <w:szCs w:val="32"/>
                      <w:cs/>
                    </w:rPr>
                    <w:t>ขั้นที่2 ระดับสำเร็จ</w:t>
                  </w:r>
                </w:p>
                <w:p w:rsidR="008D36BF" w:rsidRPr="008D36BF" w:rsidRDefault="008D36BF" w:rsidP="008D36BF">
                  <w:pPr>
                    <w:spacing w:after="0" w:line="240" w:lineRule="auto"/>
                    <w:rPr>
                      <w:rFonts w:ascii="TH SarabunPSK" w:hAnsi="TH SarabunPSK" w:cs="TH SarabunPSK"/>
                      <w:sz w:val="32"/>
                      <w:szCs w:val="32"/>
                      <w:cs/>
                    </w:rPr>
                  </w:pPr>
                  <w:r w:rsidRPr="008D36BF">
                    <w:rPr>
                      <w:rFonts w:ascii="TH SarabunPSK" w:hAnsi="TH SarabunPSK" w:cs="TH SarabunPSK"/>
                      <w:sz w:val="32"/>
                      <w:szCs w:val="32"/>
                      <w:cs/>
                    </w:rPr>
                    <w:t>ไม่น้อยกว่าร้อยละ 60</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sz w:val="32"/>
                      <w:szCs w:val="32"/>
                    </w:rPr>
                    <w:t xml:space="preserve">RDU </w:t>
                  </w:r>
                  <w:r w:rsidRPr="008D36BF">
                    <w:rPr>
                      <w:rFonts w:ascii="TH SarabunPSK" w:hAnsi="TH SarabunPSK" w:cs="TH SarabunPSK"/>
                      <w:sz w:val="32"/>
                      <w:szCs w:val="32"/>
                      <w:cs/>
                    </w:rPr>
                    <w:t>ขั้นที่2 ระดับสำเร็จ</w:t>
                  </w:r>
                </w:p>
                <w:p w:rsidR="008D36BF" w:rsidRPr="008D36BF" w:rsidRDefault="008D36BF" w:rsidP="008D36BF">
                  <w:pPr>
                    <w:spacing w:after="0" w:line="240" w:lineRule="auto"/>
                    <w:rPr>
                      <w:rFonts w:ascii="TH SarabunPSK" w:hAnsi="TH SarabunPSK" w:cs="TH SarabunPSK"/>
                      <w:sz w:val="32"/>
                      <w:szCs w:val="32"/>
                      <w:shd w:val="clear" w:color="auto" w:fill="FFFFFF"/>
                    </w:rPr>
                  </w:pPr>
                  <w:r w:rsidRPr="008D36BF">
                    <w:rPr>
                      <w:rFonts w:ascii="TH SarabunPSK" w:hAnsi="TH SarabunPSK" w:cs="TH SarabunPSK"/>
                      <w:sz w:val="32"/>
                      <w:szCs w:val="32"/>
                      <w:cs/>
                    </w:rPr>
                    <w:t>ไม่น้อยกว่าร้อยละ 80</w:t>
                  </w:r>
                </w:p>
              </w:tc>
              <w:tc>
                <w:tcPr>
                  <w:tcW w:w="2467"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sz w:val="32"/>
                      <w:szCs w:val="32"/>
                    </w:rPr>
                    <w:t xml:space="preserve">RDU </w:t>
                  </w:r>
                  <w:r w:rsidRPr="008D36BF">
                    <w:rPr>
                      <w:rFonts w:ascii="TH SarabunPSK" w:hAnsi="TH SarabunPSK" w:cs="TH SarabunPSK"/>
                      <w:sz w:val="32"/>
                      <w:szCs w:val="32"/>
                      <w:cs/>
                    </w:rPr>
                    <w:t>ขั้นที่3 ระดับโดดเด่น</w:t>
                  </w:r>
                </w:p>
                <w:p w:rsidR="008D36BF" w:rsidRPr="008D36BF" w:rsidRDefault="008D36BF" w:rsidP="008D36BF">
                  <w:pPr>
                    <w:spacing w:after="0" w:line="240" w:lineRule="auto"/>
                    <w:rPr>
                      <w:rFonts w:ascii="TH SarabunPSK" w:hAnsi="TH SarabunPSK" w:cs="TH SarabunPSK"/>
                      <w:i/>
                      <w:iCs/>
                      <w:sz w:val="32"/>
                      <w:szCs w:val="32"/>
                      <w:cs/>
                    </w:rPr>
                  </w:pPr>
                  <w:r w:rsidRPr="008D36BF">
                    <w:rPr>
                      <w:rFonts w:ascii="TH SarabunPSK" w:hAnsi="TH SarabunPSK" w:cs="TH SarabunPSK"/>
                      <w:sz w:val="32"/>
                      <w:szCs w:val="32"/>
                      <w:cs/>
                    </w:rPr>
                    <w:t>ไม่น้อยกว่าร้อยละ 10</w:t>
                  </w:r>
                </w:p>
              </w:tc>
            </w:tr>
            <w:tr w:rsidR="008D36BF" w:rsidRPr="008D36BF" w:rsidTr="008D36BF">
              <w:trPr>
                <w:jc w:val="center"/>
              </w:trPr>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hint="cs"/>
                      <w:sz w:val="32"/>
                      <w:szCs w:val="32"/>
                      <w:cs/>
                    </w:rPr>
                    <w:t xml:space="preserve">มีแผนปฏิบัติการรองรับแผนยุทธศาสตร์ </w:t>
                  </w:r>
                  <w:r w:rsidRPr="008D36BF">
                    <w:rPr>
                      <w:rFonts w:ascii="TH SarabunPSK" w:hAnsi="TH SarabunPSK" w:cs="TH SarabunPSK"/>
                      <w:sz w:val="32"/>
                      <w:szCs w:val="32"/>
                    </w:rPr>
                    <w:t>AMR</w:t>
                  </w: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cs/>
                    </w:rPr>
                  </w:pP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cs/>
                    </w:rPr>
                  </w:pPr>
                </w:p>
              </w:tc>
              <w:tc>
                <w:tcPr>
                  <w:tcW w:w="1843"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cs/>
                    </w:rPr>
                  </w:pPr>
                </w:p>
              </w:tc>
              <w:tc>
                <w:tcPr>
                  <w:tcW w:w="2467" w:type="dxa"/>
                  <w:tcBorders>
                    <w:top w:val="single" w:sz="4" w:space="0" w:color="000000"/>
                    <w:left w:val="single" w:sz="4" w:space="0" w:color="000000"/>
                    <w:bottom w:val="single" w:sz="4" w:space="0" w:color="000000"/>
                    <w:right w:val="single" w:sz="4" w:space="0" w:color="000000"/>
                  </w:tcBorders>
                </w:tcPr>
                <w:p w:rsidR="008D36BF" w:rsidRPr="008D36BF" w:rsidRDefault="008D36BF" w:rsidP="008D36BF">
                  <w:pPr>
                    <w:spacing w:after="0" w:line="240" w:lineRule="auto"/>
                    <w:rPr>
                      <w:rFonts w:ascii="TH SarabunPSK" w:hAnsi="TH SarabunPSK" w:cs="TH SarabunPSK"/>
                      <w:sz w:val="32"/>
                      <w:szCs w:val="32"/>
                      <w:cs/>
                    </w:rPr>
                  </w:pPr>
                  <w:r w:rsidRPr="008D36BF">
                    <w:rPr>
                      <w:rFonts w:ascii="TH SarabunPSK" w:hAnsi="TH SarabunPSK" w:cs="TH SarabunPSK"/>
                      <w:sz w:val="32"/>
                      <w:szCs w:val="32"/>
                      <w:cs/>
                    </w:rPr>
                    <w:t>การป่วยจากเชื้อดื้อยาลดลงในภาพรวมของประเทศ ร้อยละ 50</w:t>
                  </w:r>
                </w:p>
              </w:tc>
            </w:tr>
          </w:tbl>
          <w:p w:rsidR="00C5671D" w:rsidRPr="008D36BF" w:rsidRDefault="00C5671D" w:rsidP="00DC5CB9">
            <w:pPr>
              <w:spacing w:after="0" w:line="240" w:lineRule="auto"/>
              <w:rPr>
                <w:rFonts w:ascii="TH SarabunPSK" w:hAnsi="TH SarabunPSK" w:cs="TH SarabunPSK"/>
                <w:color w:val="FF0000"/>
                <w:sz w:val="32"/>
                <w:szCs w:val="32"/>
              </w:rPr>
            </w:pPr>
          </w:p>
        </w:tc>
      </w:tr>
      <w:tr w:rsidR="00032DC9" w:rsidRPr="00032DC9" w:rsidTr="00380F27">
        <w:tc>
          <w:tcPr>
            <w:tcW w:w="2694" w:type="dxa"/>
            <w:tcBorders>
              <w:top w:val="single" w:sz="4" w:space="0" w:color="auto"/>
              <w:left w:val="single" w:sz="4" w:space="0" w:color="auto"/>
              <w:bottom w:val="single" w:sz="4" w:space="0" w:color="auto"/>
              <w:right w:val="single" w:sz="4" w:space="0" w:color="auto"/>
            </w:tcBorders>
          </w:tcPr>
          <w:p w:rsidR="00380F27" w:rsidRPr="00032DC9" w:rsidRDefault="00380F27" w:rsidP="00380F27">
            <w:pPr>
              <w:spacing w:after="0"/>
              <w:rPr>
                <w:rFonts w:ascii="TH SarabunPSK" w:hAnsi="TH SarabunPSK" w:cs="TH SarabunPSK"/>
                <w:b/>
                <w:bCs/>
                <w:sz w:val="32"/>
                <w:szCs w:val="32"/>
                <w:cs/>
              </w:rPr>
            </w:pPr>
            <w:r w:rsidRPr="00032DC9">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32DC9" w:rsidRPr="00032DC9" w:rsidRDefault="00032DC9" w:rsidP="00032DC9">
            <w:pPr>
              <w:spacing w:after="0"/>
              <w:rPr>
                <w:rFonts w:ascii="TH SarabunPSK" w:hAnsi="TH SarabunPSK" w:cs="TH SarabunPSK"/>
                <w:sz w:val="32"/>
                <w:szCs w:val="32"/>
              </w:rPr>
            </w:pPr>
            <w:r w:rsidRPr="00032DC9">
              <w:rPr>
                <w:rFonts w:ascii="TH SarabunPSK" w:hAnsi="TH SarabunPSK" w:cs="TH SarabunPSK"/>
                <w:sz w:val="32"/>
                <w:szCs w:val="32"/>
                <w:cs/>
              </w:rPr>
              <w:t>1. เพื่อให้เกิดความคุ้มค่าและปลอดภัยในการใช้ยา (</w:t>
            </w:r>
            <w:r w:rsidRPr="00032DC9">
              <w:rPr>
                <w:rFonts w:ascii="TH SarabunPSK" w:hAnsi="TH SarabunPSK" w:cs="TH SarabunPSK"/>
                <w:sz w:val="32"/>
                <w:szCs w:val="32"/>
              </w:rPr>
              <w:t>RDU)</w:t>
            </w:r>
          </w:p>
          <w:p w:rsidR="00380F27" w:rsidRPr="00032DC9" w:rsidRDefault="00032DC9" w:rsidP="00032DC9">
            <w:pPr>
              <w:spacing w:after="0"/>
              <w:rPr>
                <w:rFonts w:ascii="TH SarabunPSK" w:hAnsi="TH SarabunPSK" w:cs="TH SarabunPSK"/>
                <w:sz w:val="32"/>
                <w:szCs w:val="32"/>
                <w:cs/>
              </w:rPr>
            </w:pPr>
            <w:r w:rsidRPr="00032DC9">
              <w:rPr>
                <w:rFonts w:ascii="TH SarabunPSK" w:hAnsi="TH SarabunPSK" w:cs="TH SarabunPSK"/>
                <w:sz w:val="32"/>
                <w:szCs w:val="32"/>
                <w:cs/>
              </w:rPr>
              <w:t>2. เพื่อลดการเกิดเชื้อดื้อยาและลดการป่วยจากเชื้อดื้อยา (</w:t>
            </w:r>
            <w:r w:rsidRPr="00032DC9">
              <w:rPr>
                <w:rFonts w:ascii="TH SarabunPSK" w:hAnsi="TH SarabunPSK" w:cs="TH SarabunPSK"/>
                <w:sz w:val="32"/>
                <w:szCs w:val="32"/>
              </w:rPr>
              <w:t>AMR)</w:t>
            </w:r>
          </w:p>
        </w:tc>
      </w:tr>
      <w:tr w:rsidR="008D36BF" w:rsidRPr="00032DC9" w:rsidTr="00380F27">
        <w:tc>
          <w:tcPr>
            <w:tcW w:w="2694"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b/>
                <w:bCs/>
                <w:sz w:val="32"/>
                <w:szCs w:val="32"/>
              </w:rPr>
            </w:pPr>
            <w:r w:rsidRPr="00032DC9">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D36BF" w:rsidRPr="008D36BF" w:rsidRDefault="008D36BF" w:rsidP="008D36BF">
            <w:pPr>
              <w:tabs>
                <w:tab w:val="left" w:pos="4335"/>
              </w:tabs>
              <w:spacing w:after="0" w:line="240" w:lineRule="auto"/>
              <w:ind w:right="-108"/>
              <w:rPr>
                <w:rFonts w:ascii="TH SarabunPSK" w:hAnsi="TH SarabunPSK" w:cs="TH SarabunPSK"/>
                <w:sz w:val="32"/>
                <w:szCs w:val="32"/>
              </w:rPr>
            </w:pPr>
            <w:r w:rsidRPr="008D36BF">
              <w:rPr>
                <w:rFonts w:ascii="TH SarabunPSK" w:hAnsi="TH SarabunPSK" w:cs="TH SarabunPSK"/>
                <w:sz w:val="32"/>
                <w:szCs w:val="32"/>
                <w:cs/>
              </w:rPr>
              <w:t>1. โรงพยาบาลศูนย์ โรงพยาบาลทั่วไป โรงพยาบาลชุมชน (</w:t>
            </w:r>
            <w:r w:rsidRPr="008D36BF">
              <w:rPr>
                <w:rFonts w:ascii="TH SarabunPSK" w:hAnsi="TH SarabunPSK" w:cs="TH SarabunPSK"/>
                <w:sz w:val="32"/>
                <w:szCs w:val="32"/>
              </w:rPr>
              <w:t>RDU)</w:t>
            </w:r>
          </w:p>
          <w:p w:rsidR="008D36BF" w:rsidRPr="008D36BF" w:rsidRDefault="008D36BF" w:rsidP="008D36BF">
            <w:pPr>
              <w:tabs>
                <w:tab w:val="left" w:pos="4335"/>
              </w:tabs>
              <w:spacing w:after="0" w:line="240" w:lineRule="auto"/>
              <w:ind w:right="-108"/>
              <w:rPr>
                <w:rFonts w:ascii="TH SarabunPSK" w:hAnsi="TH SarabunPSK" w:cs="TH SarabunPSK"/>
                <w:sz w:val="32"/>
                <w:szCs w:val="32"/>
                <w:cs/>
              </w:rPr>
            </w:pPr>
            <w:r w:rsidRPr="008D36BF">
              <w:rPr>
                <w:rFonts w:ascii="TH SarabunPSK" w:hAnsi="TH SarabunPSK" w:cs="TH SarabunPSK"/>
                <w:sz w:val="32"/>
                <w:szCs w:val="32"/>
                <w:cs/>
              </w:rPr>
              <w:t>2. โรงพยาบาลขนาดใหญ่ 150 เตียงขึ้นไป (</w:t>
            </w:r>
            <w:r w:rsidRPr="008D36BF">
              <w:rPr>
                <w:rFonts w:ascii="TH SarabunPSK" w:hAnsi="TH SarabunPSK" w:cs="TH SarabunPSK"/>
                <w:sz w:val="32"/>
                <w:szCs w:val="32"/>
              </w:rPr>
              <w:t>AMR)</w:t>
            </w:r>
          </w:p>
        </w:tc>
      </w:tr>
      <w:tr w:rsidR="00032DC9" w:rsidRPr="00032DC9" w:rsidTr="00380F27">
        <w:tc>
          <w:tcPr>
            <w:tcW w:w="2694" w:type="dxa"/>
            <w:tcBorders>
              <w:top w:val="single" w:sz="4" w:space="0" w:color="auto"/>
              <w:left w:val="single" w:sz="4" w:space="0" w:color="auto"/>
              <w:bottom w:val="single" w:sz="4" w:space="0" w:color="auto"/>
              <w:right w:val="single" w:sz="4" w:space="0" w:color="auto"/>
            </w:tcBorders>
          </w:tcPr>
          <w:p w:rsidR="00380F27" w:rsidRPr="00032DC9" w:rsidRDefault="00380F27" w:rsidP="00380F27">
            <w:pPr>
              <w:spacing w:after="0"/>
              <w:rPr>
                <w:rFonts w:ascii="TH SarabunPSK" w:hAnsi="TH SarabunPSK" w:cs="TH SarabunPSK"/>
                <w:b/>
                <w:bCs/>
                <w:sz w:val="32"/>
                <w:szCs w:val="32"/>
              </w:rPr>
            </w:pPr>
            <w:r w:rsidRPr="00032DC9">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32DC9" w:rsidRPr="00032DC9" w:rsidRDefault="00032DC9" w:rsidP="00032DC9">
            <w:pPr>
              <w:spacing w:after="0"/>
              <w:rPr>
                <w:rFonts w:ascii="TH SarabunPSK" w:hAnsi="TH SarabunPSK" w:cs="TH SarabunPSK"/>
                <w:sz w:val="32"/>
                <w:szCs w:val="32"/>
              </w:rPr>
            </w:pPr>
            <w:r w:rsidRPr="00032DC9">
              <w:rPr>
                <w:rFonts w:ascii="TH SarabunPSK" w:hAnsi="TH SarabunPSK" w:cs="TH SarabunPSK"/>
                <w:sz w:val="32"/>
                <w:szCs w:val="32"/>
                <w:cs/>
              </w:rPr>
              <w:t>1. สำรวจโดยใช้แบบประเมินตนเอง (</w:t>
            </w:r>
            <w:r w:rsidRPr="00032DC9">
              <w:rPr>
                <w:rFonts w:ascii="TH SarabunPSK" w:hAnsi="TH SarabunPSK" w:cs="TH SarabunPSK"/>
                <w:sz w:val="32"/>
                <w:szCs w:val="32"/>
              </w:rPr>
              <w:t>RDU)</w:t>
            </w:r>
          </w:p>
          <w:p w:rsidR="00380F27" w:rsidRPr="00032DC9" w:rsidRDefault="00032DC9" w:rsidP="00032DC9">
            <w:pPr>
              <w:spacing w:after="0"/>
              <w:rPr>
                <w:rFonts w:ascii="TH SarabunPSK" w:hAnsi="TH SarabunPSK" w:cs="TH SarabunPSK"/>
                <w:sz w:val="32"/>
                <w:szCs w:val="32"/>
                <w:cs/>
              </w:rPr>
            </w:pPr>
            <w:r w:rsidRPr="00032DC9">
              <w:rPr>
                <w:rFonts w:ascii="TH SarabunPSK" w:hAnsi="TH SarabunPSK" w:cs="TH SarabunPSK"/>
                <w:sz w:val="32"/>
                <w:szCs w:val="32"/>
                <w:cs/>
              </w:rPr>
              <w:t>2. การสำรวจและการรายงาน (</w:t>
            </w:r>
            <w:r w:rsidRPr="00032DC9">
              <w:rPr>
                <w:rFonts w:ascii="TH SarabunPSK" w:hAnsi="TH SarabunPSK" w:cs="TH SarabunPSK"/>
                <w:sz w:val="32"/>
                <w:szCs w:val="32"/>
              </w:rPr>
              <w:t>AMR)</w:t>
            </w:r>
          </w:p>
        </w:tc>
      </w:tr>
      <w:tr w:rsidR="008D36BF" w:rsidRPr="008D36BF" w:rsidTr="00380F27">
        <w:tc>
          <w:tcPr>
            <w:tcW w:w="2694" w:type="dxa"/>
            <w:tcBorders>
              <w:top w:val="single" w:sz="4" w:space="0" w:color="auto"/>
              <w:left w:val="single" w:sz="4" w:space="0" w:color="auto"/>
              <w:bottom w:val="single" w:sz="4" w:space="0" w:color="auto"/>
              <w:right w:val="single" w:sz="4" w:space="0" w:color="auto"/>
            </w:tcBorders>
          </w:tcPr>
          <w:p w:rsidR="00380F27" w:rsidRPr="008D36BF" w:rsidRDefault="00380F27" w:rsidP="00380F27">
            <w:pPr>
              <w:spacing w:after="0"/>
              <w:rPr>
                <w:rFonts w:ascii="TH SarabunPSK" w:hAnsi="TH SarabunPSK" w:cs="TH SarabunPSK"/>
                <w:b/>
                <w:bCs/>
                <w:sz w:val="32"/>
                <w:szCs w:val="32"/>
              </w:rPr>
            </w:pPr>
            <w:r w:rsidRPr="008D36BF">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8D36BF" w:rsidRDefault="00032DC9" w:rsidP="008D36BF">
            <w:pPr>
              <w:spacing w:after="0"/>
              <w:rPr>
                <w:rFonts w:ascii="TH SarabunPSK" w:hAnsi="TH SarabunPSK" w:cs="TH SarabunPSK"/>
                <w:sz w:val="32"/>
                <w:szCs w:val="32"/>
              </w:rPr>
            </w:pPr>
            <w:r w:rsidRPr="008D36BF">
              <w:rPr>
                <w:rFonts w:ascii="TH SarabunPSK" w:hAnsi="TH SarabunPSK" w:cs="TH SarabunPSK" w:hint="cs"/>
                <w:sz w:val="32"/>
                <w:szCs w:val="32"/>
                <w:cs/>
              </w:rPr>
              <w:t xml:space="preserve">1. </w:t>
            </w:r>
            <w:r w:rsidRPr="008D36BF">
              <w:rPr>
                <w:rFonts w:ascii="TH SarabunPSK" w:hAnsi="TH SarabunPSK" w:cs="TH SarabunPSK"/>
                <w:sz w:val="32"/>
                <w:szCs w:val="32"/>
                <w:cs/>
              </w:rPr>
              <w:t>การส่งเสริมการใช้ยาอย่างสมเหตุสมผล (</w:t>
            </w:r>
            <w:r w:rsidRPr="008D36BF">
              <w:rPr>
                <w:rFonts w:ascii="TH SarabunPSK" w:hAnsi="TH SarabunPSK" w:cs="TH SarabunPSK"/>
                <w:sz w:val="32"/>
                <w:szCs w:val="32"/>
              </w:rPr>
              <w:t>RDU)</w:t>
            </w:r>
            <w:r w:rsidR="008D36BF">
              <w:rPr>
                <w:rFonts w:ascii="TH SarabunPSK" w:hAnsi="TH SarabunPSK" w:cs="TH SarabunPSK" w:hint="cs"/>
                <w:sz w:val="32"/>
                <w:szCs w:val="32"/>
                <w:cs/>
              </w:rPr>
              <w:t xml:space="preserve"> </w:t>
            </w:r>
            <w:r w:rsidR="008D36BF">
              <w:rPr>
                <w:rFonts w:ascii="TH SarabunPSK" w:hAnsi="TH SarabunPSK" w:cs="TH SarabunPSK"/>
                <w:sz w:val="32"/>
                <w:szCs w:val="32"/>
              </w:rPr>
              <w:t xml:space="preserve">: </w:t>
            </w:r>
            <w:r w:rsidR="008D36BF" w:rsidRPr="008D36BF">
              <w:rPr>
                <w:rFonts w:ascii="TH SarabunPSK" w:hAnsi="TH SarabunPSK" w:cs="TH SarabunPSK"/>
                <w:sz w:val="32"/>
                <w:szCs w:val="32"/>
                <w:cs/>
              </w:rPr>
              <w:t xml:space="preserve">ข้อมูลจากโรงพยาบาลศูนย์ </w:t>
            </w:r>
            <w:r w:rsidR="008D36BF">
              <w:rPr>
                <w:rFonts w:ascii="TH SarabunPSK" w:hAnsi="TH SarabunPSK" w:cs="TH SarabunPSK"/>
                <w:sz w:val="32"/>
                <w:szCs w:val="32"/>
              </w:rPr>
              <w:t xml:space="preserve"> </w:t>
            </w:r>
          </w:p>
          <w:p w:rsidR="00380F27" w:rsidRPr="008D36BF" w:rsidRDefault="008D36BF" w:rsidP="008D36BF">
            <w:pPr>
              <w:spacing w:after="0"/>
              <w:rPr>
                <w:rFonts w:ascii="TH SarabunPSK" w:hAnsi="TH SarabunPSK" w:cs="TH SarabunPSK"/>
                <w:sz w:val="32"/>
                <w:szCs w:val="32"/>
              </w:rPr>
            </w:pPr>
            <w:r>
              <w:rPr>
                <w:rFonts w:ascii="TH SarabunPSK" w:hAnsi="TH SarabunPSK" w:cs="TH SarabunPSK"/>
                <w:sz w:val="32"/>
                <w:szCs w:val="32"/>
              </w:rPr>
              <w:t xml:space="preserve">   </w:t>
            </w:r>
            <w:r w:rsidRPr="008D36BF">
              <w:rPr>
                <w:rFonts w:ascii="TH SarabunPSK" w:hAnsi="TH SarabunPSK" w:cs="TH SarabunPSK"/>
                <w:sz w:val="32"/>
                <w:szCs w:val="32"/>
                <w:cs/>
              </w:rPr>
              <w:t>โรงพยาบาลทั่วไป โรงพยาบาลชุมชน</w:t>
            </w:r>
          </w:p>
          <w:p w:rsidR="00032DC9" w:rsidRPr="008D36BF" w:rsidRDefault="00032DC9" w:rsidP="00380F27">
            <w:pPr>
              <w:spacing w:after="0"/>
              <w:jc w:val="thaiDistribute"/>
              <w:rPr>
                <w:rFonts w:ascii="TH SarabunPSK" w:hAnsi="TH SarabunPSK" w:cs="TH SarabunPSK"/>
                <w:sz w:val="32"/>
                <w:szCs w:val="32"/>
              </w:rPr>
            </w:pPr>
            <w:r w:rsidRPr="008D36BF">
              <w:rPr>
                <w:rFonts w:ascii="TH SarabunPSK" w:hAnsi="TH SarabunPSK" w:cs="TH SarabunPSK" w:hint="cs"/>
                <w:sz w:val="32"/>
                <w:szCs w:val="32"/>
                <w:cs/>
              </w:rPr>
              <w:t xml:space="preserve">2. </w:t>
            </w:r>
            <w:r w:rsidRPr="008D36BF">
              <w:rPr>
                <w:rFonts w:ascii="TH SarabunPSK" w:hAnsi="TH SarabunPSK" w:cs="TH SarabunPSK"/>
                <w:sz w:val="32"/>
                <w:szCs w:val="32"/>
                <w:cs/>
              </w:rPr>
              <w:t>การป่วยจากเชื้อดื้อยาลดลงร้อยละ 50</w:t>
            </w:r>
            <w:r w:rsidR="008D36BF">
              <w:rPr>
                <w:rFonts w:ascii="TH SarabunPSK" w:hAnsi="TH SarabunPSK" w:cs="TH SarabunPSK"/>
                <w:sz w:val="32"/>
                <w:szCs w:val="32"/>
              </w:rPr>
              <w:t xml:space="preserve"> : </w:t>
            </w:r>
            <w:r w:rsidR="008D36BF" w:rsidRPr="008D36BF">
              <w:rPr>
                <w:rFonts w:ascii="TH SarabunPSK" w:hAnsi="TH SarabunPSK" w:cs="TH SarabunPSK"/>
                <w:sz w:val="32"/>
                <w:szCs w:val="32"/>
                <w:cs/>
              </w:rPr>
              <w:t>ข้อมูลจากกรมวิทยาศาสตร์การแพทย์</w:t>
            </w:r>
          </w:p>
        </w:tc>
      </w:tr>
      <w:tr w:rsidR="008D36BF" w:rsidRPr="008D36BF" w:rsidTr="00380F27">
        <w:tc>
          <w:tcPr>
            <w:tcW w:w="2694" w:type="dxa"/>
            <w:tcBorders>
              <w:top w:val="single" w:sz="4" w:space="0" w:color="auto"/>
              <w:left w:val="single" w:sz="4" w:space="0" w:color="auto"/>
              <w:bottom w:val="single" w:sz="4" w:space="0" w:color="auto"/>
              <w:right w:val="single" w:sz="4" w:space="0" w:color="auto"/>
            </w:tcBorders>
          </w:tcPr>
          <w:p w:rsidR="008D36BF" w:rsidRPr="008D36BF" w:rsidRDefault="008D36BF" w:rsidP="008D36BF">
            <w:pPr>
              <w:spacing w:after="0"/>
              <w:rPr>
                <w:rFonts w:ascii="TH SarabunPSK" w:hAnsi="TH SarabunPSK" w:cs="TH SarabunPSK"/>
                <w:b/>
                <w:bCs/>
                <w:sz w:val="32"/>
                <w:szCs w:val="32"/>
              </w:rPr>
            </w:pPr>
            <w:r w:rsidRPr="008D36BF">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8D36BF" w:rsidRPr="008D36BF" w:rsidRDefault="008D36BF" w:rsidP="008D36BF">
            <w:pPr>
              <w:spacing w:after="0" w:line="240" w:lineRule="auto"/>
              <w:rPr>
                <w:rFonts w:ascii="TH SarabunPSK" w:hAnsi="TH SarabunPSK" w:cs="TH SarabunPSK"/>
                <w:sz w:val="32"/>
                <w:szCs w:val="32"/>
              </w:rPr>
            </w:pPr>
            <w:r w:rsidRPr="008D36BF">
              <w:rPr>
                <w:rFonts w:ascii="TH SarabunPSK" w:hAnsi="TH SarabunPSK" w:cs="TH SarabunPSK"/>
                <w:sz w:val="32"/>
                <w:szCs w:val="32"/>
              </w:rPr>
              <w:t xml:space="preserve">A = </w:t>
            </w:r>
            <w:r w:rsidRPr="008D36BF">
              <w:rPr>
                <w:rFonts w:ascii="TH SarabunPSK" w:hAnsi="TH SarabunPSK" w:cs="TH SarabunPSK" w:hint="cs"/>
                <w:sz w:val="32"/>
                <w:szCs w:val="32"/>
                <w:cs/>
              </w:rPr>
              <w:t>จำนวนโรงพยาบาลส่งเสริมการใช้ยาอย่างสมเหตุผล (</w:t>
            </w:r>
            <w:r w:rsidRPr="008D36BF">
              <w:rPr>
                <w:rFonts w:ascii="TH SarabunPSK" w:hAnsi="TH SarabunPSK" w:cs="TH SarabunPSK"/>
                <w:sz w:val="32"/>
                <w:szCs w:val="32"/>
              </w:rPr>
              <w:t>RDU</w:t>
            </w:r>
            <w:r w:rsidRPr="008D36BF">
              <w:rPr>
                <w:rFonts w:ascii="TH SarabunPSK" w:hAnsi="TH SarabunPSK" w:cs="TH SarabunPSK" w:hint="cs"/>
                <w:sz w:val="32"/>
                <w:szCs w:val="32"/>
                <w:cs/>
              </w:rPr>
              <w:t>)</w:t>
            </w:r>
          </w:p>
        </w:tc>
      </w:tr>
      <w:tr w:rsidR="008D36BF" w:rsidRPr="008D36BF" w:rsidTr="00380F27">
        <w:tc>
          <w:tcPr>
            <w:tcW w:w="2694" w:type="dxa"/>
            <w:tcBorders>
              <w:top w:val="single" w:sz="4" w:space="0" w:color="auto"/>
              <w:left w:val="single" w:sz="4" w:space="0" w:color="auto"/>
              <w:bottom w:val="single" w:sz="4" w:space="0" w:color="auto"/>
              <w:right w:val="single" w:sz="4" w:space="0" w:color="auto"/>
            </w:tcBorders>
          </w:tcPr>
          <w:p w:rsidR="008D36BF" w:rsidRPr="008D36BF" w:rsidRDefault="008D36BF" w:rsidP="008D36BF">
            <w:pPr>
              <w:spacing w:after="0"/>
              <w:rPr>
                <w:rFonts w:ascii="TH SarabunPSK" w:hAnsi="TH SarabunPSK" w:cs="TH SarabunPSK"/>
                <w:b/>
                <w:bCs/>
                <w:sz w:val="32"/>
                <w:szCs w:val="32"/>
              </w:rPr>
            </w:pPr>
            <w:r>
              <w:rPr>
                <w:rFonts w:ascii="TH SarabunPSK" w:hAnsi="TH SarabunPSK" w:cs="TH SarabunPSK"/>
                <w:b/>
                <w:bCs/>
                <w:sz w:val="32"/>
                <w:szCs w:val="32"/>
                <w:cs/>
              </w:rPr>
              <w:t xml:space="preserve">รายการข้อมูล </w:t>
            </w:r>
            <w:r>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8D36BF" w:rsidRPr="008D36BF" w:rsidRDefault="008D36BF" w:rsidP="008D36BF">
            <w:pPr>
              <w:spacing w:after="0" w:line="240" w:lineRule="auto"/>
              <w:rPr>
                <w:rFonts w:ascii="TH SarabunPSK" w:hAnsi="TH SarabunPSK" w:cs="TH SarabunPSK"/>
                <w:sz w:val="32"/>
                <w:szCs w:val="32"/>
                <w:cs/>
              </w:rPr>
            </w:pPr>
            <w:r w:rsidRPr="008D36BF">
              <w:rPr>
                <w:rFonts w:ascii="TH SarabunPSK" w:hAnsi="TH SarabunPSK" w:cs="TH SarabunPSK"/>
                <w:sz w:val="32"/>
                <w:szCs w:val="32"/>
              </w:rPr>
              <w:t xml:space="preserve">B = </w:t>
            </w:r>
            <w:r w:rsidRPr="008D36BF">
              <w:rPr>
                <w:rFonts w:ascii="TH SarabunPSK" w:hAnsi="TH SarabunPSK" w:cs="TH SarabunPSK" w:hint="cs"/>
                <w:sz w:val="32"/>
                <w:szCs w:val="32"/>
                <w:cs/>
              </w:rPr>
              <w:t>จำนวนโรงพยาบาลทั้งหมด</w:t>
            </w:r>
          </w:p>
        </w:tc>
      </w:tr>
      <w:tr w:rsidR="008D36BF" w:rsidRPr="00DC5CB9" w:rsidTr="00380F27">
        <w:tc>
          <w:tcPr>
            <w:tcW w:w="2694" w:type="dxa"/>
            <w:tcBorders>
              <w:top w:val="single" w:sz="4" w:space="0" w:color="auto"/>
              <w:left w:val="single" w:sz="4" w:space="0" w:color="auto"/>
              <w:bottom w:val="single" w:sz="4" w:space="0" w:color="auto"/>
              <w:right w:val="single" w:sz="4" w:space="0" w:color="auto"/>
            </w:tcBorders>
          </w:tcPr>
          <w:p w:rsidR="008D36BF" w:rsidRPr="00DC5CB9" w:rsidRDefault="008D36BF" w:rsidP="008D36BF">
            <w:pPr>
              <w:spacing w:after="0"/>
              <w:rPr>
                <w:rFonts w:ascii="TH SarabunPSK" w:hAnsi="TH SarabunPSK" w:cs="TH SarabunPSK"/>
                <w:b/>
                <w:bCs/>
                <w:sz w:val="32"/>
                <w:szCs w:val="32"/>
                <w:cs/>
              </w:rPr>
            </w:pPr>
            <w:r>
              <w:rPr>
                <w:rFonts w:ascii="TH SarabunPSK" w:hAnsi="TH SarabunPSK" w:cs="TH SarabunPSK"/>
                <w:b/>
                <w:bCs/>
                <w:sz w:val="32"/>
                <w:szCs w:val="32"/>
                <w:cs/>
              </w:rPr>
              <w:t xml:space="preserve">รายการข้อมูล </w:t>
            </w:r>
            <w:r>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377814" w:rsidRDefault="008D36BF" w:rsidP="00377814">
            <w:pPr>
              <w:spacing w:after="0" w:line="240" w:lineRule="auto"/>
              <w:rPr>
                <w:rFonts w:ascii="TH SarabunPSK" w:hAnsi="TH SarabunPSK" w:cs="TH SarabunPSK"/>
                <w:sz w:val="32"/>
                <w:szCs w:val="32"/>
              </w:rPr>
            </w:pPr>
            <w:r>
              <w:rPr>
                <w:rFonts w:ascii="TH SarabunPSK" w:hAnsi="TH SarabunPSK" w:cs="TH SarabunPSK"/>
                <w:sz w:val="32"/>
                <w:szCs w:val="32"/>
              </w:rPr>
              <w:t>C</w:t>
            </w:r>
            <w:r w:rsidRPr="008D36BF">
              <w:rPr>
                <w:rFonts w:ascii="TH SarabunPSK" w:hAnsi="TH SarabunPSK" w:cs="TH SarabunPSK"/>
                <w:sz w:val="32"/>
                <w:szCs w:val="32"/>
              </w:rPr>
              <w:t xml:space="preserve"> = </w:t>
            </w:r>
            <w:r w:rsidRPr="008D36BF">
              <w:rPr>
                <w:rFonts w:ascii="TH SarabunPSK" w:hAnsi="TH SarabunPSK" w:cs="TH SarabunPSK"/>
                <w:sz w:val="32"/>
                <w:szCs w:val="32"/>
                <w:cs/>
              </w:rPr>
              <w:t>จำนวนผู้ป่วย</w:t>
            </w:r>
            <w:r w:rsidRPr="008D36BF">
              <w:rPr>
                <w:rFonts w:ascii="TH SarabunPSK" w:hAnsi="TH SarabunPSK" w:cs="TH SarabunPSK"/>
                <w:sz w:val="32"/>
                <w:szCs w:val="32"/>
              </w:rPr>
              <w:t xml:space="preserve">* </w:t>
            </w:r>
            <w:r w:rsidRPr="008D36BF">
              <w:rPr>
                <w:rFonts w:ascii="TH SarabunPSK" w:hAnsi="TH SarabunPSK" w:cs="TH SarabunPSK"/>
                <w:sz w:val="32"/>
                <w:szCs w:val="32"/>
                <w:cs/>
              </w:rPr>
              <w:t>ที่ติดเชื้อในกระแสเลือด (</w:t>
            </w:r>
            <w:r w:rsidRPr="008D36BF">
              <w:rPr>
                <w:rFonts w:ascii="TH SarabunPSK" w:hAnsi="TH SarabunPSK" w:cs="TH SarabunPSK"/>
                <w:sz w:val="32"/>
                <w:szCs w:val="32"/>
              </w:rPr>
              <w:t xml:space="preserve">bacteremia) </w:t>
            </w:r>
            <w:r w:rsidRPr="008D36BF">
              <w:rPr>
                <w:rFonts w:ascii="TH SarabunPSK" w:hAnsi="TH SarabunPSK" w:cs="TH SarabunPSK"/>
                <w:sz w:val="32"/>
                <w:szCs w:val="32"/>
                <w:cs/>
              </w:rPr>
              <w:t xml:space="preserve">ของแบคทีเรียดื้อยา 7 ชนิด </w:t>
            </w:r>
            <w:r w:rsidR="00377814">
              <w:rPr>
                <w:rFonts w:ascii="TH SarabunPSK" w:hAnsi="TH SarabunPSK" w:cs="TH SarabunPSK"/>
                <w:sz w:val="32"/>
                <w:szCs w:val="32"/>
              </w:rPr>
              <w:t xml:space="preserve">  </w:t>
            </w:r>
          </w:p>
          <w:p w:rsidR="00377814" w:rsidRDefault="00377814" w:rsidP="00377814">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8D36BF" w:rsidRPr="008D36BF">
              <w:rPr>
                <w:rFonts w:ascii="TH SarabunPSK" w:hAnsi="TH SarabunPSK" w:cs="TH SarabunPSK"/>
                <w:sz w:val="32"/>
                <w:szCs w:val="32"/>
                <w:cs/>
              </w:rPr>
              <w:t xml:space="preserve">ได้แก่ </w:t>
            </w:r>
            <w:r w:rsidR="008D36BF" w:rsidRPr="008D36BF">
              <w:rPr>
                <w:rFonts w:ascii="TH SarabunPSK" w:hAnsi="TH SarabunPSK" w:cs="TH SarabunPSK"/>
                <w:sz w:val="32"/>
                <w:szCs w:val="32"/>
              </w:rPr>
              <w:t xml:space="preserve">Acinetobacter  spp., Staphylococcus aureus, Escherichia coli, </w:t>
            </w:r>
            <w:r>
              <w:rPr>
                <w:rFonts w:ascii="TH SarabunPSK" w:hAnsi="TH SarabunPSK" w:cs="TH SarabunPSK"/>
                <w:sz w:val="32"/>
                <w:szCs w:val="32"/>
              </w:rPr>
              <w:t xml:space="preserve"> </w:t>
            </w:r>
          </w:p>
          <w:p w:rsidR="00377814" w:rsidRDefault="00377814" w:rsidP="00377814">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8D36BF" w:rsidRPr="008D36BF">
              <w:rPr>
                <w:rFonts w:ascii="TH SarabunPSK" w:hAnsi="TH SarabunPSK" w:cs="TH SarabunPSK"/>
                <w:sz w:val="32"/>
                <w:szCs w:val="32"/>
              </w:rPr>
              <w:t xml:space="preserve">Klebsiella pneumoniae </w:t>
            </w:r>
            <w:r w:rsidR="008D36BF" w:rsidRPr="008D36BF">
              <w:rPr>
                <w:rFonts w:ascii="TH SarabunPSK" w:hAnsi="TH SarabunPSK" w:cs="TH SarabunPSK"/>
                <w:sz w:val="32"/>
                <w:szCs w:val="32"/>
                <w:cs/>
              </w:rPr>
              <w:t xml:space="preserve">และ </w:t>
            </w:r>
            <w:r w:rsidR="008D36BF" w:rsidRPr="008D36BF">
              <w:rPr>
                <w:rFonts w:ascii="TH SarabunPSK" w:hAnsi="TH SarabunPSK" w:cs="TH SarabunPSK"/>
                <w:sz w:val="32"/>
                <w:szCs w:val="32"/>
              </w:rPr>
              <w:t xml:space="preserve">Pseudomonas spp. Salmonella spp. </w:t>
            </w:r>
          </w:p>
          <w:p w:rsidR="008D36BF" w:rsidRPr="008D36BF" w:rsidRDefault="00377814" w:rsidP="00377814">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8D36BF" w:rsidRPr="008D36BF">
              <w:rPr>
                <w:rFonts w:ascii="TH SarabunPSK" w:hAnsi="TH SarabunPSK" w:cs="TH SarabunPSK"/>
                <w:sz w:val="32"/>
                <w:szCs w:val="32"/>
              </w:rPr>
              <w:t>Streptococcus pneumoniae</w:t>
            </w:r>
          </w:p>
          <w:p w:rsidR="00D54556" w:rsidRPr="00D54556" w:rsidRDefault="00377814" w:rsidP="00377814">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D54556" w:rsidRPr="00D54556">
              <w:rPr>
                <w:rFonts w:ascii="TH SarabunPSK" w:hAnsi="TH SarabunPSK" w:cs="TH SarabunPSK"/>
                <w:sz w:val="32"/>
                <w:szCs w:val="32"/>
                <w:cs/>
              </w:rPr>
              <w:t>(*1.ไม่รวมผู้ป่วยติดเชื้อแบคทีเรียชนิดเดียวกันเป็นครั้งที่สองในรอบปีเดียวกัน</w:t>
            </w:r>
          </w:p>
          <w:p w:rsidR="00377814" w:rsidRDefault="00D54556" w:rsidP="00377814">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377814">
              <w:rPr>
                <w:rFonts w:ascii="TH SarabunPSK" w:hAnsi="TH SarabunPSK" w:cs="TH SarabunPSK"/>
                <w:sz w:val="32"/>
                <w:szCs w:val="32"/>
              </w:rPr>
              <w:t xml:space="preserve">      </w:t>
            </w:r>
            <w:r w:rsidRPr="00D54556">
              <w:rPr>
                <w:rFonts w:ascii="TH SarabunPSK" w:hAnsi="TH SarabunPSK" w:cs="TH SarabunPSK"/>
                <w:sz w:val="32"/>
                <w:szCs w:val="32"/>
                <w:cs/>
              </w:rPr>
              <w:t>2. กรณีผู้ป่วยติดเชื้อมากกว่า 1 ชนิดให้นับเป็นข้อมูลเพิ่มตามจำนวนชนิดเชื้อที่</w:t>
            </w:r>
            <w:r w:rsidR="00377814">
              <w:rPr>
                <w:rFonts w:ascii="TH SarabunPSK" w:hAnsi="TH SarabunPSK" w:cs="TH SarabunPSK"/>
                <w:sz w:val="32"/>
                <w:szCs w:val="32"/>
              </w:rPr>
              <w:t xml:space="preserve">  </w:t>
            </w:r>
          </w:p>
          <w:p w:rsidR="008D36BF" w:rsidRPr="008D36BF" w:rsidRDefault="00377814" w:rsidP="00377814">
            <w:pPr>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sidR="00D54556" w:rsidRPr="00D54556">
              <w:rPr>
                <w:rFonts w:ascii="TH SarabunPSK" w:hAnsi="TH SarabunPSK" w:cs="TH SarabunPSK"/>
                <w:sz w:val="32"/>
                <w:szCs w:val="32"/>
                <w:cs/>
              </w:rPr>
              <w:t>ต่างกัน)</w:t>
            </w:r>
          </w:p>
        </w:tc>
      </w:tr>
      <w:tr w:rsidR="008D36BF" w:rsidRPr="00DC5CB9" w:rsidTr="00380F27">
        <w:tc>
          <w:tcPr>
            <w:tcW w:w="2694" w:type="dxa"/>
            <w:tcBorders>
              <w:top w:val="single" w:sz="4" w:space="0" w:color="auto"/>
              <w:left w:val="single" w:sz="4" w:space="0" w:color="auto"/>
              <w:bottom w:val="single" w:sz="4" w:space="0" w:color="auto"/>
              <w:right w:val="single" w:sz="4" w:space="0" w:color="auto"/>
            </w:tcBorders>
          </w:tcPr>
          <w:p w:rsidR="008D36BF" w:rsidRPr="00DC5CB9" w:rsidRDefault="008D36BF" w:rsidP="008D36BF">
            <w:pPr>
              <w:spacing w:after="0"/>
              <w:rPr>
                <w:rFonts w:ascii="TH SarabunPSK" w:hAnsi="TH SarabunPSK" w:cs="TH SarabunPSK"/>
                <w:b/>
                <w:bCs/>
                <w:sz w:val="32"/>
                <w:szCs w:val="32"/>
                <w:cs/>
              </w:rPr>
            </w:pPr>
            <w:r>
              <w:rPr>
                <w:rFonts w:ascii="TH SarabunPSK" w:hAnsi="TH SarabunPSK" w:cs="TH SarabunPSK"/>
                <w:b/>
                <w:bCs/>
                <w:sz w:val="32"/>
                <w:szCs w:val="32"/>
                <w:cs/>
              </w:rPr>
              <w:t xml:space="preserve">รายการข้อมูล </w:t>
            </w:r>
            <w:r>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8D36BF" w:rsidRPr="00DC5CB9" w:rsidRDefault="008D36BF" w:rsidP="008D36BF">
            <w:pPr>
              <w:spacing w:after="0"/>
              <w:rPr>
                <w:rFonts w:ascii="TH SarabunPSK" w:hAnsi="TH SarabunPSK" w:cs="TH SarabunPSK"/>
                <w:sz w:val="32"/>
                <w:szCs w:val="32"/>
                <w:cs/>
              </w:rPr>
            </w:pPr>
            <w:r>
              <w:rPr>
                <w:rFonts w:ascii="TH SarabunPSK" w:hAnsi="TH SarabunPSK" w:cs="TH SarabunPSK"/>
                <w:sz w:val="32"/>
                <w:szCs w:val="32"/>
              </w:rPr>
              <w:t>D</w:t>
            </w:r>
            <w:r w:rsidRPr="00DC5CB9">
              <w:rPr>
                <w:rFonts w:ascii="TH SarabunPSK" w:hAnsi="TH SarabunPSK" w:cs="TH SarabunPSK"/>
                <w:sz w:val="32"/>
                <w:szCs w:val="32"/>
              </w:rPr>
              <w:t xml:space="preserve"> = </w:t>
            </w:r>
            <w:r w:rsidRPr="008D36BF">
              <w:rPr>
                <w:rFonts w:ascii="TH SarabunPSK" w:hAnsi="TH SarabunPSK" w:cs="TH SarabunPSK"/>
                <w:sz w:val="32"/>
                <w:szCs w:val="32"/>
                <w:cs/>
              </w:rPr>
              <w:t>จำนวนผู้ป่วยที่ส่งตรวจเลือดเพาะเชื้อทั้งหมด</w:t>
            </w:r>
          </w:p>
        </w:tc>
      </w:tr>
      <w:tr w:rsidR="008D36BF" w:rsidRPr="00032DC9" w:rsidTr="00380F27">
        <w:tc>
          <w:tcPr>
            <w:tcW w:w="2694"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b/>
                <w:bCs/>
                <w:sz w:val="32"/>
                <w:szCs w:val="32"/>
                <w:cs/>
              </w:rPr>
            </w:pPr>
            <w:r w:rsidRPr="00032DC9">
              <w:rPr>
                <w:rFonts w:ascii="TH SarabunPSK" w:hAnsi="TH SarabunPSK" w:cs="TH SarabunPSK"/>
                <w:b/>
                <w:bCs/>
                <w:sz w:val="32"/>
                <w:szCs w:val="32"/>
                <w:cs/>
              </w:rPr>
              <w:t xml:space="preserve">สูตรคำนวณตัวชี้วัด </w:t>
            </w:r>
            <w:r>
              <w:rPr>
                <w:rFonts w:ascii="TH SarabunPSK" w:hAnsi="TH SarabunPSK" w:cs="TH SarabunPSK" w:hint="cs"/>
                <w:b/>
                <w:bCs/>
                <w:sz w:val="32"/>
                <w:szCs w:val="32"/>
                <w:cs/>
              </w:rPr>
              <w:t>(</w:t>
            </w:r>
            <w:r>
              <w:rPr>
                <w:rFonts w:ascii="TH SarabunPSK" w:hAnsi="TH SarabunPSK" w:cs="TH SarabunPSK"/>
                <w:b/>
                <w:bCs/>
                <w:sz w:val="32"/>
                <w:szCs w:val="32"/>
              </w:rPr>
              <w:t>RDU</w:t>
            </w:r>
            <w:r>
              <w:rPr>
                <w:rFonts w:ascii="TH SarabunPSK" w:hAnsi="TH SarabunPSK" w:cs="TH SarabunPSK" w:hint="cs"/>
                <w:b/>
                <w:bCs/>
                <w:sz w:val="32"/>
                <w:szCs w:val="32"/>
                <w:cs/>
              </w:rPr>
              <w:t>)</w:t>
            </w:r>
          </w:p>
        </w:tc>
        <w:tc>
          <w:tcPr>
            <w:tcW w:w="7655"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sz w:val="32"/>
                <w:szCs w:val="32"/>
              </w:rPr>
            </w:pPr>
            <w:r>
              <w:rPr>
                <w:rFonts w:ascii="TH SarabunPSK" w:hAnsi="TH SarabunPSK" w:cs="TH SarabunPSK"/>
                <w:sz w:val="32"/>
                <w:szCs w:val="32"/>
              </w:rPr>
              <w:t>(A/B) x 100</w:t>
            </w:r>
          </w:p>
        </w:tc>
      </w:tr>
      <w:tr w:rsidR="008D36BF" w:rsidRPr="00032DC9" w:rsidTr="00380F27">
        <w:tc>
          <w:tcPr>
            <w:tcW w:w="2694"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b/>
                <w:bCs/>
                <w:sz w:val="32"/>
                <w:szCs w:val="32"/>
                <w:cs/>
              </w:rPr>
            </w:pPr>
            <w:r w:rsidRPr="00032DC9">
              <w:rPr>
                <w:rFonts w:ascii="TH SarabunPSK" w:hAnsi="TH SarabunPSK" w:cs="TH SarabunPSK"/>
                <w:b/>
                <w:bCs/>
                <w:sz w:val="32"/>
                <w:szCs w:val="32"/>
                <w:cs/>
              </w:rPr>
              <w:lastRenderedPageBreak/>
              <w:t xml:space="preserve">สูตรคำนวณตัวชี้วัด </w:t>
            </w:r>
            <w:r>
              <w:rPr>
                <w:rFonts w:ascii="TH SarabunPSK" w:hAnsi="TH SarabunPSK" w:cs="TH SarabunPSK" w:hint="cs"/>
                <w:b/>
                <w:bCs/>
                <w:sz w:val="32"/>
                <w:szCs w:val="32"/>
                <w:cs/>
              </w:rPr>
              <w:t>(</w:t>
            </w:r>
            <w:r>
              <w:rPr>
                <w:rFonts w:ascii="TH SarabunPSK" w:hAnsi="TH SarabunPSK" w:cs="TH SarabunPSK"/>
                <w:b/>
                <w:bCs/>
                <w:sz w:val="32"/>
                <w:szCs w:val="32"/>
              </w:rPr>
              <w:t>AMR</w:t>
            </w:r>
            <w:r>
              <w:rPr>
                <w:rFonts w:ascii="TH SarabunPSK" w:hAnsi="TH SarabunPSK" w:cs="TH SarabunPSK" w:hint="cs"/>
                <w:b/>
                <w:bCs/>
                <w:sz w:val="32"/>
                <w:szCs w:val="32"/>
                <w:cs/>
              </w:rPr>
              <w:t>)</w:t>
            </w:r>
          </w:p>
        </w:tc>
        <w:tc>
          <w:tcPr>
            <w:tcW w:w="7655"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sz w:val="32"/>
                <w:szCs w:val="32"/>
                <w:cs/>
              </w:rPr>
            </w:pPr>
            <w:r w:rsidRPr="00032DC9">
              <w:rPr>
                <w:rFonts w:ascii="TH SarabunPSK" w:hAnsi="TH SarabunPSK" w:cs="TH SarabunPSK"/>
                <w:sz w:val="32"/>
                <w:szCs w:val="32"/>
                <w:cs/>
              </w:rPr>
              <w:t>การป่วยจากเชื้อดื้อยา =</w:t>
            </w:r>
            <w:r>
              <w:rPr>
                <w:rFonts w:ascii="TH SarabunPSK" w:hAnsi="TH SarabunPSK" w:cs="TH SarabunPSK"/>
                <w:sz w:val="32"/>
                <w:szCs w:val="32"/>
              </w:rPr>
              <w:t xml:space="preserve"> C/D</w:t>
            </w:r>
          </w:p>
        </w:tc>
      </w:tr>
      <w:tr w:rsidR="008D36BF" w:rsidRPr="00032DC9" w:rsidTr="00380F27">
        <w:tc>
          <w:tcPr>
            <w:tcW w:w="2694"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b/>
                <w:bCs/>
                <w:sz w:val="32"/>
                <w:szCs w:val="32"/>
                <w:cs/>
              </w:rPr>
            </w:pPr>
            <w:r w:rsidRPr="00032DC9">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8D36BF" w:rsidRPr="00032DC9" w:rsidRDefault="008D36BF" w:rsidP="008D36BF">
            <w:pPr>
              <w:spacing w:after="0"/>
              <w:rPr>
                <w:rFonts w:ascii="TH SarabunPSK" w:hAnsi="TH SarabunPSK" w:cs="TH SarabunPSK"/>
                <w:sz w:val="32"/>
                <w:szCs w:val="32"/>
              </w:rPr>
            </w:pPr>
            <w:r w:rsidRPr="00032DC9">
              <w:rPr>
                <w:rFonts w:ascii="TH SarabunPSK" w:hAnsi="TH SarabunPSK" w:cs="TH SarabunPSK"/>
                <w:sz w:val="32"/>
                <w:szCs w:val="32"/>
                <w:cs/>
              </w:rPr>
              <w:t>1. ปีละ 2 ครั้ง (</w:t>
            </w:r>
            <w:r w:rsidRPr="00032DC9">
              <w:rPr>
                <w:rFonts w:ascii="TH SarabunPSK" w:hAnsi="TH SarabunPSK" w:cs="TH SarabunPSK"/>
                <w:sz w:val="32"/>
                <w:szCs w:val="32"/>
              </w:rPr>
              <w:t>RDU)</w:t>
            </w:r>
          </w:p>
          <w:p w:rsidR="008D36BF" w:rsidRPr="00032DC9" w:rsidRDefault="008D36BF" w:rsidP="008D36BF">
            <w:pPr>
              <w:spacing w:after="0"/>
              <w:rPr>
                <w:rFonts w:ascii="TH SarabunPSK" w:hAnsi="TH SarabunPSK" w:cs="TH SarabunPSK"/>
                <w:sz w:val="32"/>
                <w:szCs w:val="32"/>
                <w:cs/>
              </w:rPr>
            </w:pPr>
            <w:r w:rsidRPr="00032DC9">
              <w:rPr>
                <w:rFonts w:ascii="TH SarabunPSK" w:hAnsi="TH SarabunPSK" w:cs="TH SarabunPSK"/>
                <w:sz w:val="32"/>
                <w:szCs w:val="32"/>
                <w:cs/>
              </w:rPr>
              <w:t>2. ปีที่ 2 (พ.ศ. 2564) (</w:t>
            </w:r>
            <w:r w:rsidRPr="00032DC9">
              <w:rPr>
                <w:rFonts w:ascii="TH SarabunPSK" w:hAnsi="TH SarabunPSK" w:cs="TH SarabunPSK"/>
                <w:sz w:val="32"/>
                <w:szCs w:val="32"/>
              </w:rPr>
              <w:t>AMR)</w:t>
            </w:r>
          </w:p>
        </w:tc>
      </w:tr>
      <w:tr w:rsidR="008D36BF" w:rsidRPr="008B02CB"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8D36BF" w:rsidRPr="008B02CB" w:rsidRDefault="008D36BF"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เกณฑ์การประเมิน :</w:t>
            </w:r>
          </w:p>
          <w:p w:rsidR="008D36BF" w:rsidRPr="008B02CB" w:rsidRDefault="008B02CB" w:rsidP="008B02CB">
            <w:pPr>
              <w:spacing w:after="0" w:line="240" w:lineRule="auto"/>
              <w:rPr>
                <w:rFonts w:ascii="TH SarabunPSK" w:hAnsi="TH SarabunPSK" w:cs="TH SarabunPSK"/>
                <w:b/>
                <w:bCs/>
                <w:sz w:val="32"/>
                <w:szCs w:val="32"/>
              </w:rPr>
            </w:pPr>
            <w:r>
              <w:rPr>
                <w:rFonts w:ascii="TH SarabunPSK" w:hAnsi="TH SarabunPSK" w:cs="TH SarabunPSK"/>
                <w:b/>
                <w:bCs/>
                <w:sz w:val="32"/>
                <w:szCs w:val="32"/>
              </w:rPr>
              <w:t xml:space="preserve">1. </w:t>
            </w:r>
            <w:r w:rsidR="008D36BF" w:rsidRPr="008B02CB">
              <w:rPr>
                <w:rFonts w:ascii="TH SarabunPSK" w:hAnsi="TH SarabunPSK" w:cs="TH SarabunPSK"/>
                <w:b/>
                <w:bCs/>
                <w:sz w:val="32"/>
                <w:szCs w:val="32"/>
                <w:cs/>
              </w:rPr>
              <w:t>การส่งเสริมการใช้ยาอย่างสมเหตุสมผล (</w:t>
            </w:r>
            <w:r w:rsidR="008D36BF" w:rsidRPr="008B02CB">
              <w:rPr>
                <w:rFonts w:ascii="TH SarabunPSK" w:hAnsi="TH SarabunPSK" w:cs="TH SarabunPSK"/>
                <w:b/>
                <w:bCs/>
                <w:sz w:val="32"/>
                <w:szCs w:val="32"/>
              </w:rPr>
              <w:t>RDU)</w:t>
            </w:r>
          </w:p>
          <w:p w:rsidR="008B02CB" w:rsidRPr="008B02CB" w:rsidRDefault="008B02CB"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ปี 2560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5"/>
              <w:gridCol w:w="1701"/>
              <w:gridCol w:w="1701"/>
              <w:gridCol w:w="2920"/>
            </w:tblGrid>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3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6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9 เดือน</w:t>
                  </w:r>
                </w:p>
              </w:tc>
              <w:tc>
                <w:tcPr>
                  <w:tcW w:w="2920"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12 เดือน</w:t>
                  </w:r>
                </w:p>
              </w:tc>
            </w:tr>
            <w:tr w:rsidR="008B02CB" w:rsidRPr="008B02CB" w:rsidTr="00A4649D">
              <w:trPr>
                <w:jc w:val="center"/>
              </w:trPr>
              <w:tc>
                <w:tcPr>
                  <w:tcW w:w="1645" w:type="dxa"/>
                </w:tcPr>
                <w:p w:rsidR="008B02CB" w:rsidRPr="008B02CB" w:rsidRDefault="008B02CB" w:rsidP="008B02CB">
                  <w:pPr>
                    <w:spacing w:after="0" w:line="240" w:lineRule="auto"/>
                    <w:jc w:val="thaiDistribute"/>
                    <w:rPr>
                      <w:rFonts w:ascii="TH SarabunPSK" w:hAnsi="TH SarabunPSK" w:cs="TH SarabunPSK"/>
                      <w:sz w:val="32"/>
                      <w:szCs w:val="32"/>
                      <w:cs/>
                    </w:rPr>
                  </w:pPr>
                </w:p>
              </w:tc>
              <w:tc>
                <w:tcPr>
                  <w:tcW w:w="1701" w:type="dxa"/>
                </w:tcPr>
                <w:p w:rsidR="008B02CB" w:rsidRPr="008B02CB" w:rsidRDefault="008B02CB" w:rsidP="008B02CB">
                  <w:pPr>
                    <w:spacing w:after="0" w:line="240" w:lineRule="auto"/>
                    <w:jc w:val="thaiDistribute"/>
                    <w:rPr>
                      <w:rFonts w:ascii="TH SarabunPSK" w:hAnsi="TH SarabunPSK" w:cs="TH SarabunPSK"/>
                      <w:sz w:val="32"/>
                      <w:szCs w:val="32"/>
                      <w:cs/>
                    </w:rPr>
                  </w:pPr>
                </w:p>
              </w:tc>
              <w:tc>
                <w:tcPr>
                  <w:tcW w:w="1701" w:type="dxa"/>
                </w:tcPr>
                <w:p w:rsidR="008B02CB" w:rsidRPr="008B02CB" w:rsidRDefault="008B02CB" w:rsidP="008B02CB">
                  <w:pPr>
                    <w:spacing w:after="0" w:line="240" w:lineRule="auto"/>
                    <w:jc w:val="thaiDistribute"/>
                    <w:rPr>
                      <w:rFonts w:ascii="TH SarabunPSK" w:hAnsi="TH SarabunPSK" w:cs="TH SarabunPSK"/>
                      <w:sz w:val="32"/>
                      <w:szCs w:val="32"/>
                      <w:cs/>
                    </w:rPr>
                  </w:pPr>
                </w:p>
              </w:tc>
              <w:tc>
                <w:tcPr>
                  <w:tcW w:w="2920" w:type="dxa"/>
                </w:tcPr>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rPr>
                    <w:t xml:space="preserve">RDU </w:t>
                  </w:r>
                  <w:r w:rsidRPr="008B02CB">
                    <w:rPr>
                      <w:rFonts w:ascii="TH SarabunPSK" w:hAnsi="TH SarabunPSK" w:cs="TH SarabunPSK"/>
                      <w:sz w:val="32"/>
                      <w:szCs w:val="32"/>
                      <w:cs/>
                    </w:rPr>
                    <w:t>ชั้นที่ 1 ระดับกำลังพัฒนา</w:t>
                  </w:r>
                </w:p>
                <w:p w:rsidR="008B02CB" w:rsidRPr="008B02CB" w:rsidRDefault="008B02CB" w:rsidP="008B02CB">
                  <w:pPr>
                    <w:spacing w:after="0" w:line="240" w:lineRule="auto"/>
                    <w:jc w:val="thaiDistribute"/>
                    <w:rPr>
                      <w:rFonts w:ascii="TH SarabunPSK" w:hAnsi="TH SarabunPSK" w:cs="TH SarabunPSK"/>
                      <w:sz w:val="32"/>
                      <w:szCs w:val="32"/>
                      <w:cs/>
                    </w:rPr>
                  </w:pPr>
                  <w:r w:rsidRPr="008B02CB">
                    <w:rPr>
                      <w:rFonts w:ascii="TH SarabunPSK" w:hAnsi="TH SarabunPSK" w:cs="TH SarabunPSK"/>
                      <w:sz w:val="32"/>
                      <w:szCs w:val="32"/>
                      <w:cs/>
                    </w:rPr>
                    <w:t>ไม่น้อยกวาร้อยละ 80</w:t>
                  </w:r>
                </w:p>
              </w:tc>
            </w:tr>
          </w:tbl>
          <w:p w:rsidR="008B02CB" w:rsidRDefault="008B02CB" w:rsidP="008B02CB">
            <w:pPr>
              <w:spacing w:after="0" w:line="240" w:lineRule="auto"/>
              <w:rPr>
                <w:rFonts w:ascii="TH SarabunPSK" w:hAnsi="TH SarabunPSK" w:cs="TH SarabunPSK"/>
                <w:b/>
                <w:bCs/>
                <w:sz w:val="32"/>
                <w:szCs w:val="32"/>
              </w:rPr>
            </w:pPr>
          </w:p>
          <w:p w:rsidR="008B02CB" w:rsidRDefault="008B02CB" w:rsidP="008B02CB">
            <w:pPr>
              <w:spacing w:after="0" w:line="240" w:lineRule="auto"/>
              <w:rPr>
                <w:rFonts w:ascii="TH SarabunPSK" w:hAnsi="TH SarabunPSK" w:cs="TH SarabunPSK"/>
                <w:b/>
                <w:bCs/>
                <w:sz w:val="32"/>
                <w:szCs w:val="32"/>
              </w:rPr>
            </w:pPr>
          </w:p>
          <w:p w:rsidR="008B02CB" w:rsidRPr="008B02CB" w:rsidRDefault="008B02CB"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ปี 2561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5"/>
              <w:gridCol w:w="1701"/>
              <w:gridCol w:w="1701"/>
              <w:gridCol w:w="2920"/>
            </w:tblGrid>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3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6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9 เดือน</w:t>
                  </w:r>
                </w:p>
              </w:tc>
              <w:tc>
                <w:tcPr>
                  <w:tcW w:w="2920"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12 เดือน</w:t>
                  </w:r>
                </w:p>
              </w:tc>
            </w:tr>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sz w:val="32"/>
                      <w:szCs w:val="32"/>
                    </w:rPr>
                  </w:pPr>
                </w:p>
              </w:tc>
              <w:tc>
                <w:tcPr>
                  <w:tcW w:w="1701" w:type="dxa"/>
                </w:tcPr>
                <w:p w:rsidR="008B02CB" w:rsidRPr="008B02CB" w:rsidRDefault="008B02CB" w:rsidP="008B02CB">
                  <w:pPr>
                    <w:spacing w:after="0" w:line="240" w:lineRule="auto"/>
                    <w:jc w:val="thaiDistribute"/>
                    <w:rPr>
                      <w:rFonts w:ascii="TH SarabunPSK" w:hAnsi="TH SarabunPSK" w:cs="TH SarabunPSK"/>
                      <w:sz w:val="32"/>
                      <w:szCs w:val="32"/>
                    </w:rPr>
                  </w:pPr>
                </w:p>
              </w:tc>
              <w:tc>
                <w:tcPr>
                  <w:tcW w:w="1701" w:type="dxa"/>
                </w:tcPr>
                <w:p w:rsidR="008B02CB" w:rsidRPr="008B02CB" w:rsidRDefault="008B02CB" w:rsidP="008B02CB">
                  <w:pPr>
                    <w:spacing w:after="0" w:line="240" w:lineRule="auto"/>
                    <w:jc w:val="thaiDistribute"/>
                    <w:rPr>
                      <w:rFonts w:ascii="TH SarabunPSK" w:hAnsi="TH SarabunPSK" w:cs="TH SarabunPSK"/>
                      <w:sz w:val="32"/>
                      <w:szCs w:val="32"/>
                    </w:rPr>
                  </w:pPr>
                </w:p>
              </w:tc>
              <w:tc>
                <w:tcPr>
                  <w:tcW w:w="2920" w:type="dxa"/>
                </w:tcPr>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rPr>
                    <w:t xml:space="preserve">RDU </w:t>
                  </w:r>
                  <w:r w:rsidRPr="008B02CB">
                    <w:rPr>
                      <w:rFonts w:ascii="TH SarabunPSK" w:hAnsi="TH SarabunPSK" w:cs="TH SarabunPSK"/>
                      <w:sz w:val="32"/>
                      <w:szCs w:val="32"/>
                      <w:cs/>
                    </w:rPr>
                    <w:t>ขั้นที่2 ระดับสำเร็จ</w:t>
                  </w:r>
                </w:p>
                <w:p w:rsidR="008B02CB" w:rsidRPr="008B02CB" w:rsidRDefault="008B02CB" w:rsidP="008B02CB">
                  <w:pPr>
                    <w:spacing w:after="0" w:line="240" w:lineRule="auto"/>
                    <w:rPr>
                      <w:rFonts w:ascii="TH SarabunPSK" w:hAnsi="TH SarabunPSK" w:cs="TH SarabunPSK"/>
                      <w:sz w:val="32"/>
                      <w:szCs w:val="32"/>
                      <w:cs/>
                    </w:rPr>
                  </w:pPr>
                  <w:r w:rsidRPr="008B02CB">
                    <w:rPr>
                      <w:rFonts w:ascii="TH SarabunPSK" w:hAnsi="TH SarabunPSK" w:cs="TH SarabunPSK"/>
                      <w:sz w:val="32"/>
                      <w:szCs w:val="32"/>
                      <w:cs/>
                    </w:rPr>
                    <w:t>ไม่น้อยกว่าร้อยละ 30</w:t>
                  </w:r>
                </w:p>
              </w:tc>
            </w:tr>
          </w:tbl>
          <w:p w:rsidR="008B02CB" w:rsidRPr="008B02CB" w:rsidRDefault="008B02CB"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 xml:space="preserve">ปี 2562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5"/>
              <w:gridCol w:w="1701"/>
              <w:gridCol w:w="1701"/>
              <w:gridCol w:w="2920"/>
            </w:tblGrid>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3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6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9 เดือน</w:t>
                  </w:r>
                </w:p>
              </w:tc>
              <w:tc>
                <w:tcPr>
                  <w:tcW w:w="2920"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12 เดือน</w:t>
                  </w:r>
                </w:p>
              </w:tc>
            </w:tr>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sz w:val="32"/>
                      <w:szCs w:val="32"/>
                    </w:rPr>
                  </w:pPr>
                </w:p>
              </w:tc>
              <w:tc>
                <w:tcPr>
                  <w:tcW w:w="1701" w:type="dxa"/>
                </w:tcPr>
                <w:p w:rsidR="008B02CB" w:rsidRPr="008B02CB" w:rsidRDefault="008B02CB" w:rsidP="008B02CB">
                  <w:pPr>
                    <w:spacing w:after="0" w:line="240" w:lineRule="auto"/>
                    <w:jc w:val="thaiDistribute"/>
                    <w:rPr>
                      <w:rFonts w:ascii="TH SarabunPSK" w:hAnsi="TH SarabunPSK" w:cs="TH SarabunPSK"/>
                      <w:sz w:val="32"/>
                      <w:szCs w:val="32"/>
                    </w:rPr>
                  </w:pPr>
                </w:p>
              </w:tc>
              <w:tc>
                <w:tcPr>
                  <w:tcW w:w="1701" w:type="dxa"/>
                </w:tcPr>
                <w:p w:rsidR="008B02CB" w:rsidRPr="008B02CB" w:rsidRDefault="008B02CB" w:rsidP="008B02CB">
                  <w:pPr>
                    <w:spacing w:after="0" w:line="240" w:lineRule="auto"/>
                    <w:jc w:val="center"/>
                    <w:rPr>
                      <w:rFonts w:ascii="TH SarabunPSK" w:hAnsi="TH SarabunPSK" w:cs="TH SarabunPSK"/>
                      <w:sz w:val="32"/>
                      <w:szCs w:val="32"/>
                    </w:rPr>
                  </w:pPr>
                </w:p>
              </w:tc>
              <w:tc>
                <w:tcPr>
                  <w:tcW w:w="2920" w:type="dxa"/>
                </w:tcPr>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rPr>
                    <w:t xml:space="preserve">RDU </w:t>
                  </w:r>
                  <w:r w:rsidRPr="008B02CB">
                    <w:rPr>
                      <w:rFonts w:ascii="TH SarabunPSK" w:hAnsi="TH SarabunPSK" w:cs="TH SarabunPSK"/>
                      <w:sz w:val="32"/>
                      <w:szCs w:val="32"/>
                      <w:cs/>
                    </w:rPr>
                    <w:t>ขั้นที่2 ระดับสำเร็จ</w:t>
                  </w:r>
                </w:p>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cs/>
                    </w:rPr>
                    <w:t>ไม่น้อยกว่าร้อยละ 60</w:t>
                  </w:r>
                </w:p>
              </w:tc>
            </w:tr>
          </w:tbl>
          <w:p w:rsidR="008B02CB" w:rsidRPr="008B02CB" w:rsidRDefault="008B02CB"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ปี 2563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5"/>
              <w:gridCol w:w="1701"/>
              <w:gridCol w:w="1701"/>
              <w:gridCol w:w="2920"/>
            </w:tblGrid>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3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6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9 เดือน</w:t>
                  </w:r>
                </w:p>
              </w:tc>
              <w:tc>
                <w:tcPr>
                  <w:tcW w:w="2920"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12 เดือน</w:t>
                  </w:r>
                </w:p>
              </w:tc>
            </w:tr>
            <w:tr w:rsidR="008B02CB" w:rsidRPr="008B02CB" w:rsidTr="00A4649D">
              <w:trPr>
                <w:jc w:val="center"/>
              </w:trPr>
              <w:tc>
                <w:tcPr>
                  <w:tcW w:w="1645" w:type="dxa"/>
                </w:tcPr>
                <w:p w:rsidR="008B02CB" w:rsidRPr="008B02CB" w:rsidRDefault="008B02CB" w:rsidP="008B02CB">
                  <w:pPr>
                    <w:spacing w:after="0" w:line="240" w:lineRule="auto"/>
                    <w:jc w:val="center"/>
                    <w:rPr>
                      <w:rFonts w:ascii="TH SarabunPSK" w:hAnsi="TH SarabunPSK" w:cs="TH SarabunPSK"/>
                      <w:sz w:val="32"/>
                      <w:szCs w:val="32"/>
                    </w:rPr>
                  </w:pPr>
                </w:p>
              </w:tc>
              <w:tc>
                <w:tcPr>
                  <w:tcW w:w="1701" w:type="dxa"/>
                </w:tcPr>
                <w:p w:rsidR="008B02CB" w:rsidRPr="008B02CB" w:rsidRDefault="008B02CB" w:rsidP="008B02CB">
                  <w:pPr>
                    <w:spacing w:after="0" w:line="240" w:lineRule="auto"/>
                    <w:jc w:val="center"/>
                    <w:rPr>
                      <w:rFonts w:ascii="TH SarabunPSK" w:hAnsi="TH SarabunPSK" w:cs="TH SarabunPSK"/>
                      <w:sz w:val="32"/>
                      <w:szCs w:val="32"/>
                    </w:rPr>
                  </w:pPr>
                </w:p>
              </w:tc>
              <w:tc>
                <w:tcPr>
                  <w:tcW w:w="1701" w:type="dxa"/>
                </w:tcPr>
                <w:p w:rsidR="008B02CB" w:rsidRPr="008B02CB" w:rsidRDefault="008B02CB" w:rsidP="008B02CB">
                  <w:pPr>
                    <w:spacing w:after="0" w:line="240" w:lineRule="auto"/>
                    <w:jc w:val="center"/>
                    <w:rPr>
                      <w:rFonts w:ascii="TH SarabunPSK" w:hAnsi="TH SarabunPSK" w:cs="TH SarabunPSK"/>
                      <w:sz w:val="32"/>
                      <w:szCs w:val="32"/>
                    </w:rPr>
                  </w:pPr>
                </w:p>
              </w:tc>
              <w:tc>
                <w:tcPr>
                  <w:tcW w:w="2920" w:type="dxa"/>
                </w:tcPr>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rPr>
                    <w:t xml:space="preserve">RDU </w:t>
                  </w:r>
                  <w:r w:rsidRPr="008B02CB">
                    <w:rPr>
                      <w:rFonts w:ascii="TH SarabunPSK" w:hAnsi="TH SarabunPSK" w:cs="TH SarabunPSK"/>
                      <w:sz w:val="32"/>
                      <w:szCs w:val="32"/>
                      <w:cs/>
                    </w:rPr>
                    <w:t>ขั้นที่2 ระดับสำเร็จ</w:t>
                  </w:r>
                </w:p>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cs/>
                    </w:rPr>
                    <w:t>ไม่น้อยกว่าร้อยละ 80</w:t>
                  </w:r>
                </w:p>
              </w:tc>
            </w:tr>
          </w:tbl>
          <w:p w:rsidR="008B02CB" w:rsidRPr="008B02CB" w:rsidRDefault="008B02CB"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ปี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3"/>
              <w:gridCol w:w="1701"/>
              <w:gridCol w:w="1701"/>
              <w:gridCol w:w="2948"/>
            </w:tblGrid>
            <w:tr w:rsidR="008B02CB" w:rsidRPr="008B02CB" w:rsidTr="00A4649D">
              <w:trPr>
                <w:jc w:val="center"/>
              </w:trPr>
              <w:tc>
                <w:tcPr>
                  <w:tcW w:w="1673"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3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6 เดือน</w:t>
                  </w:r>
                </w:p>
              </w:tc>
              <w:tc>
                <w:tcPr>
                  <w:tcW w:w="1701"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9 เดือน</w:t>
                  </w:r>
                </w:p>
              </w:tc>
              <w:tc>
                <w:tcPr>
                  <w:tcW w:w="2948" w:type="dxa"/>
                </w:tcPr>
                <w:p w:rsidR="008B02CB" w:rsidRPr="008B02CB" w:rsidRDefault="008B02CB"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12 เดือน</w:t>
                  </w:r>
                </w:p>
              </w:tc>
            </w:tr>
            <w:tr w:rsidR="008B02CB" w:rsidRPr="008B02CB" w:rsidTr="00A4649D">
              <w:trPr>
                <w:jc w:val="center"/>
              </w:trPr>
              <w:tc>
                <w:tcPr>
                  <w:tcW w:w="1673" w:type="dxa"/>
                </w:tcPr>
                <w:p w:rsidR="008B02CB" w:rsidRPr="008B02CB" w:rsidRDefault="008B02CB" w:rsidP="008B02CB">
                  <w:pPr>
                    <w:spacing w:after="0" w:line="240" w:lineRule="auto"/>
                    <w:jc w:val="center"/>
                    <w:rPr>
                      <w:rFonts w:ascii="TH SarabunPSK" w:hAnsi="TH SarabunPSK" w:cs="TH SarabunPSK"/>
                      <w:sz w:val="32"/>
                      <w:szCs w:val="32"/>
                    </w:rPr>
                  </w:pPr>
                </w:p>
              </w:tc>
              <w:tc>
                <w:tcPr>
                  <w:tcW w:w="1701" w:type="dxa"/>
                </w:tcPr>
                <w:p w:rsidR="008B02CB" w:rsidRPr="008B02CB" w:rsidRDefault="008B02CB" w:rsidP="008B02CB">
                  <w:pPr>
                    <w:spacing w:after="0" w:line="240" w:lineRule="auto"/>
                    <w:jc w:val="center"/>
                    <w:rPr>
                      <w:rFonts w:ascii="TH SarabunPSK" w:hAnsi="TH SarabunPSK" w:cs="TH SarabunPSK"/>
                      <w:sz w:val="32"/>
                      <w:szCs w:val="32"/>
                    </w:rPr>
                  </w:pPr>
                </w:p>
              </w:tc>
              <w:tc>
                <w:tcPr>
                  <w:tcW w:w="1701" w:type="dxa"/>
                </w:tcPr>
                <w:p w:rsidR="008B02CB" w:rsidRPr="008B02CB" w:rsidRDefault="008B02CB" w:rsidP="008B02CB">
                  <w:pPr>
                    <w:spacing w:after="0" w:line="240" w:lineRule="auto"/>
                    <w:jc w:val="center"/>
                    <w:rPr>
                      <w:rFonts w:ascii="TH SarabunPSK" w:hAnsi="TH SarabunPSK" w:cs="TH SarabunPSK"/>
                      <w:sz w:val="32"/>
                      <w:szCs w:val="32"/>
                    </w:rPr>
                  </w:pPr>
                </w:p>
              </w:tc>
              <w:tc>
                <w:tcPr>
                  <w:tcW w:w="2948" w:type="dxa"/>
                </w:tcPr>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rPr>
                    <w:t xml:space="preserve">RDU </w:t>
                  </w:r>
                  <w:r w:rsidRPr="008B02CB">
                    <w:rPr>
                      <w:rFonts w:ascii="TH SarabunPSK" w:hAnsi="TH SarabunPSK" w:cs="TH SarabunPSK"/>
                      <w:sz w:val="32"/>
                      <w:szCs w:val="32"/>
                      <w:cs/>
                    </w:rPr>
                    <w:t>ขั้นที่ 3 ระดับโดดเด่น</w:t>
                  </w:r>
                </w:p>
                <w:p w:rsidR="008B02CB" w:rsidRPr="008B02CB" w:rsidRDefault="008B02CB" w:rsidP="008B02CB">
                  <w:pPr>
                    <w:spacing w:after="0" w:line="240" w:lineRule="auto"/>
                    <w:rPr>
                      <w:rFonts w:ascii="TH SarabunPSK" w:hAnsi="TH SarabunPSK" w:cs="TH SarabunPSK"/>
                      <w:sz w:val="32"/>
                      <w:szCs w:val="32"/>
                    </w:rPr>
                  </w:pPr>
                  <w:r w:rsidRPr="008B02CB">
                    <w:rPr>
                      <w:rFonts w:ascii="TH SarabunPSK" w:hAnsi="TH SarabunPSK" w:cs="TH SarabunPSK"/>
                      <w:sz w:val="32"/>
                      <w:szCs w:val="32"/>
                      <w:cs/>
                    </w:rPr>
                    <w:t>ไม่น้อยกว่าร้อยละ 10</w:t>
                  </w:r>
                </w:p>
              </w:tc>
            </w:tr>
          </w:tbl>
          <w:p w:rsidR="008B02CB" w:rsidRPr="00CB1780" w:rsidRDefault="008B02CB" w:rsidP="008B02CB">
            <w:pPr>
              <w:pStyle w:val="ListParagraph"/>
              <w:spacing w:after="0" w:line="240" w:lineRule="auto"/>
              <w:ind w:left="0"/>
              <w:rPr>
                <w:rFonts w:ascii="TH SarabunPSK" w:hAnsi="TH SarabunPSK" w:cs="TH SarabunPSK"/>
                <w:b/>
                <w:bCs/>
                <w:sz w:val="14"/>
                <w:szCs w:val="14"/>
              </w:rPr>
            </w:pPr>
          </w:p>
          <w:p w:rsidR="008D36BF" w:rsidRPr="008B02CB" w:rsidRDefault="008D36BF" w:rsidP="008B02CB">
            <w:pPr>
              <w:pStyle w:val="ListParagraph"/>
              <w:spacing w:after="0" w:line="240" w:lineRule="auto"/>
              <w:ind w:left="0"/>
              <w:rPr>
                <w:rFonts w:ascii="TH SarabunPSK" w:hAnsi="TH SarabunPSK" w:cs="TH SarabunPSK"/>
                <w:b/>
                <w:bCs/>
                <w:sz w:val="32"/>
                <w:szCs w:val="32"/>
              </w:rPr>
            </w:pPr>
            <w:r w:rsidRPr="008B02CB">
              <w:rPr>
                <w:rFonts w:ascii="TH SarabunPSK" w:hAnsi="TH SarabunPSK" w:cs="TH SarabunPSK"/>
                <w:b/>
                <w:bCs/>
                <w:sz w:val="32"/>
                <w:szCs w:val="32"/>
                <w:cs/>
              </w:rPr>
              <w:t>2. การป่วยจากเชื้อดื้อยาลดลง</w:t>
            </w:r>
          </w:p>
          <w:p w:rsidR="008D36BF" w:rsidRPr="008B02CB" w:rsidRDefault="008D36BF" w:rsidP="008B02CB">
            <w:pPr>
              <w:spacing w:after="0" w:line="240" w:lineRule="auto"/>
              <w:rPr>
                <w:rFonts w:ascii="TH SarabunPSK" w:hAnsi="TH SarabunPSK" w:cs="TH SarabunPSK"/>
                <w:b/>
                <w:bCs/>
                <w:sz w:val="32"/>
                <w:szCs w:val="32"/>
              </w:rPr>
            </w:pPr>
            <w:r w:rsidRPr="008B02CB">
              <w:rPr>
                <w:rFonts w:ascii="TH SarabunPSK" w:hAnsi="TH SarabunPSK" w:cs="TH SarabunPSK"/>
                <w:b/>
                <w:bCs/>
                <w:sz w:val="32"/>
                <w:szCs w:val="32"/>
                <w:cs/>
              </w:rPr>
              <w:t>ปี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6"/>
              <w:gridCol w:w="1417"/>
              <w:gridCol w:w="1559"/>
              <w:gridCol w:w="3515"/>
            </w:tblGrid>
            <w:tr w:rsidR="008D36BF" w:rsidRPr="008B02CB" w:rsidTr="008B02CB">
              <w:trPr>
                <w:jc w:val="center"/>
              </w:trPr>
              <w:tc>
                <w:tcPr>
                  <w:tcW w:w="1476" w:type="dxa"/>
                </w:tcPr>
                <w:p w:rsidR="008D36BF" w:rsidRPr="008B02CB" w:rsidRDefault="008D36BF"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3 เดือน</w:t>
                  </w:r>
                </w:p>
              </w:tc>
              <w:tc>
                <w:tcPr>
                  <w:tcW w:w="1417" w:type="dxa"/>
                </w:tcPr>
                <w:p w:rsidR="008D36BF" w:rsidRPr="008B02CB" w:rsidRDefault="008D36BF"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6 เดือน</w:t>
                  </w:r>
                </w:p>
              </w:tc>
              <w:tc>
                <w:tcPr>
                  <w:tcW w:w="1559" w:type="dxa"/>
                </w:tcPr>
                <w:p w:rsidR="008D36BF" w:rsidRPr="008B02CB" w:rsidRDefault="008D36BF"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9 เดือน</w:t>
                  </w:r>
                </w:p>
              </w:tc>
              <w:tc>
                <w:tcPr>
                  <w:tcW w:w="3515" w:type="dxa"/>
                </w:tcPr>
                <w:p w:rsidR="008D36BF" w:rsidRPr="008B02CB" w:rsidRDefault="008D36BF" w:rsidP="008B02CB">
                  <w:pPr>
                    <w:spacing w:after="0" w:line="240" w:lineRule="auto"/>
                    <w:jc w:val="center"/>
                    <w:rPr>
                      <w:rFonts w:ascii="TH SarabunPSK" w:hAnsi="TH SarabunPSK" w:cs="TH SarabunPSK"/>
                      <w:b/>
                      <w:bCs/>
                      <w:sz w:val="32"/>
                      <w:szCs w:val="32"/>
                    </w:rPr>
                  </w:pPr>
                  <w:r w:rsidRPr="008B02CB">
                    <w:rPr>
                      <w:rFonts w:ascii="TH SarabunPSK" w:hAnsi="TH SarabunPSK" w:cs="TH SarabunPSK"/>
                      <w:b/>
                      <w:bCs/>
                      <w:sz w:val="32"/>
                      <w:szCs w:val="32"/>
                      <w:cs/>
                    </w:rPr>
                    <w:t>รอบ 12 เดือน</w:t>
                  </w:r>
                </w:p>
              </w:tc>
            </w:tr>
            <w:tr w:rsidR="008D36BF" w:rsidRPr="008B02CB" w:rsidTr="008B02CB">
              <w:trPr>
                <w:jc w:val="center"/>
              </w:trPr>
              <w:tc>
                <w:tcPr>
                  <w:tcW w:w="1476" w:type="dxa"/>
                </w:tcPr>
                <w:p w:rsidR="008D36BF" w:rsidRPr="008B02CB" w:rsidRDefault="008D36BF" w:rsidP="008B02CB">
                  <w:pPr>
                    <w:spacing w:after="0" w:line="240" w:lineRule="auto"/>
                    <w:jc w:val="center"/>
                    <w:rPr>
                      <w:rFonts w:ascii="TH SarabunPSK" w:hAnsi="TH SarabunPSK" w:cs="TH SarabunPSK"/>
                      <w:sz w:val="32"/>
                      <w:szCs w:val="32"/>
                    </w:rPr>
                  </w:pPr>
                </w:p>
              </w:tc>
              <w:tc>
                <w:tcPr>
                  <w:tcW w:w="1417" w:type="dxa"/>
                </w:tcPr>
                <w:p w:rsidR="008D36BF" w:rsidRPr="008B02CB" w:rsidRDefault="008D36BF" w:rsidP="008B02CB">
                  <w:pPr>
                    <w:spacing w:after="0" w:line="240" w:lineRule="auto"/>
                    <w:jc w:val="center"/>
                    <w:rPr>
                      <w:rFonts w:ascii="TH SarabunPSK" w:hAnsi="TH SarabunPSK" w:cs="TH SarabunPSK"/>
                      <w:sz w:val="32"/>
                      <w:szCs w:val="32"/>
                    </w:rPr>
                  </w:pPr>
                </w:p>
              </w:tc>
              <w:tc>
                <w:tcPr>
                  <w:tcW w:w="1559" w:type="dxa"/>
                </w:tcPr>
                <w:p w:rsidR="008D36BF" w:rsidRPr="008B02CB" w:rsidRDefault="008D36BF" w:rsidP="008B02CB">
                  <w:pPr>
                    <w:spacing w:after="0" w:line="240" w:lineRule="auto"/>
                    <w:jc w:val="center"/>
                    <w:rPr>
                      <w:rFonts w:ascii="TH SarabunPSK" w:hAnsi="TH SarabunPSK" w:cs="TH SarabunPSK"/>
                      <w:sz w:val="32"/>
                      <w:szCs w:val="32"/>
                    </w:rPr>
                  </w:pPr>
                </w:p>
              </w:tc>
              <w:tc>
                <w:tcPr>
                  <w:tcW w:w="3515" w:type="dxa"/>
                  <w:shd w:val="clear" w:color="auto" w:fill="auto"/>
                </w:tcPr>
                <w:p w:rsidR="008D36BF" w:rsidRPr="008B02CB" w:rsidRDefault="008B02CB" w:rsidP="008B02CB">
                  <w:pPr>
                    <w:spacing w:after="0" w:line="240" w:lineRule="auto"/>
                    <w:jc w:val="center"/>
                    <w:rPr>
                      <w:rFonts w:ascii="TH SarabunPSK" w:hAnsi="TH SarabunPSK" w:cs="TH SarabunPSK"/>
                      <w:sz w:val="32"/>
                      <w:szCs w:val="32"/>
                    </w:rPr>
                  </w:pPr>
                  <w:r w:rsidRPr="008B02CB">
                    <w:rPr>
                      <w:rFonts w:ascii="TH SarabunPSK" w:hAnsi="TH SarabunPSK" w:cs="TH SarabunPSK"/>
                      <w:sz w:val="32"/>
                      <w:szCs w:val="32"/>
                      <w:cs/>
                    </w:rPr>
                    <w:t xml:space="preserve">การป่วยจากเชื้อดื้อยาลดลงร้อยละ 50 </w:t>
                  </w:r>
                </w:p>
              </w:tc>
            </w:tr>
          </w:tbl>
          <w:p w:rsidR="008D36BF" w:rsidRPr="008B02CB" w:rsidRDefault="008D36BF" w:rsidP="008B02CB">
            <w:pPr>
              <w:pStyle w:val="ListParagraph"/>
              <w:spacing w:after="0" w:line="240" w:lineRule="auto"/>
              <w:ind w:left="0"/>
              <w:rPr>
                <w:rFonts w:ascii="TH SarabunPSK" w:hAnsi="TH SarabunPSK" w:cs="TH SarabunPSK"/>
                <w:b/>
                <w:bCs/>
                <w:sz w:val="32"/>
                <w:szCs w:val="32"/>
              </w:rPr>
            </w:pPr>
          </w:p>
        </w:tc>
      </w:tr>
      <w:tr w:rsidR="008D36BF" w:rsidRPr="00C5671D" w:rsidTr="00380F27">
        <w:tc>
          <w:tcPr>
            <w:tcW w:w="2694" w:type="dxa"/>
            <w:tcBorders>
              <w:top w:val="single" w:sz="4" w:space="0" w:color="auto"/>
              <w:left w:val="single" w:sz="4" w:space="0" w:color="auto"/>
              <w:bottom w:val="single" w:sz="4" w:space="0" w:color="auto"/>
              <w:right w:val="single" w:sz="4" w:space="0" w:color="auto"/>
            </w:tcBorders>
          </w:tcPr>
          <w:p w:rsidR="008D36BF" w:rsidRPr="00C5671D" w:rsidRDefault="008D36BF" w:rsidP="008D36BF">
            <w:pPr>
              <w:spacing w:after="0"/>
              <w:rPr>
                <w:rFonts w:ascii="TH SarabunPSK" w:hAnsi="TH SarabunPSK" w:cs="TH SarabunPSK"/>
                <w:b/>
                <w:bCs/>
                <w:sz w:val="32"/>
                <w:szCs w:val="32"/>
                <w:cs/>
              </w:rPr>
            </w:pPr>
            <w:r w:rsidRPr="00C5671D">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8D36BF" w:rsidRPr="00C5671D" w:rsidRDefault="008D36BF" w:rsidP="008D36BF">
            <w:pPr>
              <w:spacing w:after="0"/>
              <w:jc w:val="thaiDistribute"/>
              <w:rPr>
                <w:rFonts w:ascii="TH SarabunPSK" w:hAnsi="TH SarabunPSK" w:cs="TH SarabunPSK"/>
                <w:sz w:val="32"/>
                <w:szCs w:val="32"/>
                <w:cs/>
              </w:rPr>
            </w:pPr>
            <w:r w:rsidRPr="00C5671D">
              <w:rPr>
                <w:rFonts w:ascii="TH SarabunPSK" w:hAnsi="TH SarabunPSK" w:cs="TH SarabunPSK"/>
                <w:sz w:val="32"/>
                <w:szCs w:val="32"/>
                <w:cs/>
              </w:rPr>
              <w:t>1. การสำรวจ และการวิเคราะห์เปรียบเทียบผล</w:t>
            </w:r>
          </w:p>
        </w:tc>
      </w:tr>
      <w:tr w:rsidR="008D36BF" w:rsidRPr="00E20D03" w:rsidTr="00380F27">
        <w:tc>
          <w:tcPr>
            <w:tcW w:w="2694" w:type="dxa"/>
            <w:tcBorders>
              <w:top w:val="single" w:sz="4" w:space="0" w:color="auto"/>
              <w:left w:val="single" w:sz="4" w:space="0" w:color="auto"/>
              <w:bottom w:val="single" w:sz="4" w:space="0" w:color="auto"/>
              <w:right w:val="single" w:sz="4" w:space="0" w:color="auto"/>
            </w:tcBorders>
          </w:tcPr>
          <w:p w:rsidR="008D36BF" w:rsidRPr="008B02CB" w:rsidRDefault="008D36BF" w:rsidP="008D36BF">
            <w:pPr>
              <w:spacing w:after="0"/>
              <w:rPr>
                <w:rFonts w:ascii="TH SarabunPSK" w:hAnsi="TH SarabunPSK" w:cs="TH SarabunPSK"/>
                <w:b/>
                <w:bCs/>
                <w:sz w:val="32"/>
                <w:szCs w:val="32"/>
                <w:cs/>
              </w:rPr>
            </w:pPr>
            <w:r w:rsidRPr="008B02CB">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8D36BF" w:rsidRPr="00E20D03" w:rsidRDefault="008B02CB" w:rsidP="008D36BF">
            <w:pPr>
              <w:spacing w:after="0"/>
              <w:rPr>
                <w:rFonts w:ascii="TH SarabunPSK" w:hAnsi="TH SarabunPSK" w:cs="TH SarabunPSK"/>
                <w:sz w:val="32"/>
                <w:szCs w:val="32"/>
                <w:cs/>
              </w:rPr>
            </w:pPr>
            <w:r w:rsidRPr="008B02CB">
              <w:rPr>
                <w:rFonts w:ascii="TH SarabunPSK" w:hAnsi="TH SarabunPSK" w:cs="TH SarabunPSK"/>
                <w:sz w:val="32"/>
                <w:szCs w:val="32"/>
                <w:cs/>
              </w:rPr>
              <w:t>เกณฑ์การประเมินโรงพยาบาลส่งเสริมการใช้ยาอย่างสมเหตุผล</w:t>
            </w:r>
          </w:p>
        </w:tc>
      </w:tr>
      <w:tr w:rsidR="008D36BF" w:rsidRPr="00C5671D" w:rsidTr="00380F27">
        <w:trPr>
          <w:trHeight w:val="1069"/>
        </w:trPr>
        <w:tc>
          <w:tcPr>
            <w:tcW w:w="2694" w:type="dxa"/>
            <w:tcBorders>
              <w:top w:val="single" w:sz="4" w:space="0" w:color="auto"/>
              <w:left w:val="single" w:sz="4" w:space="0" w:color="auto"/>
              <w:bottom w:val="single" w:sz="4" w:space="0" w:color="auto"/>
              <w:right w:val="single" w:sz="4" w:space="0" w:color="auto"/>
            </w:tcBorders>
          </w:tcPr>
          <w:p w:rsidR="008D36BF" w:rsidRPr="00377814" w:rsidRDefault="008D36BF" w:rsidP="008D36BF">
            <w:pPr>
              <w:spacing w:after="0"/>
              <w:rPr>
                <w:rFonts w:ascii="TH SarabunPSK" w:hAnsi="TH SarabunPSK" w:cs="TH SarabunPSK"/>
                <w:b/>
                <w:bCs/>
                <w:sz w:val="32"/>
                <w:szCs w:val="32"/>
                <w:highlight w:val="yellow"/>
                <w:cs/>
              </w:rPr>
            </w:pPr>
            <w:r w:rsidRPr="00377814">
              <w:rPr>
                <w:rFonts w:ascii="TH SarabunPSK" w:hAnsi="TH SarabunPSK" w:cs="TH SarabunPSK"/>
                <w:b/>
                <w:bCs/>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8D36BF" w:rsidRPr="00C5671D" w:rsidRDefault="008D36BF" w:rsidP="00F82507">
            <w:pPr>
              <w:numPr>
                <w:ilvl w:val="0"/>
                <w:numId w:val="86"/>
              </w:numPr>
              <w:spacing w:after="0" w:line="240" w:lineRule="auto"/>
              <w:rPr>
                <w:rFonts w:ascii="TH SarabunPSK" w:hAnsi="TH SarabunPSK" w:cs="TH SarabunPSK"/>
                <w:b/>
                <w:bCs/>
                <w:sz w:val="28"/>
              </w:rPr>
            </w:pPr>
            <w:r w:rsidRPr="00C5671D">
              <w:rPr>
                <w:rFonts w:ascii="TH SarabunPSK" w:hAnsi="TH SarabunPSK" w:cs="TH SarabunPSK"/>
                <w:b/>
                <w:bCs/>
                <w:sz w:val="28"/>
                <w:cs/>
              </w:rPr>
              <w:t>การส่งเสริมการใช้ยาอย่างสมเหตุสมผล (</w:t>
            </w:r>
            <w:r w:rsidRPr="00C5671D">
              <w:rPr>
                <w:rFonts w:ascii="TH SarabunPSK" w:hAnsi="TH SarabunPSK" w:cs="TH SarabunPSK"/>
                <w:b/>
                <w:bCs/>
                <w:sz w:val="28"/>
              </w:rPr>
              <w:t>RDU)</w:t>
            </w:r>
          </w:p>
          <w:tbl>
            <w:tblPr>
              <w:tblpPr w:leftFromText="180" w:rightFromText="180" w:vertAnchor="page" w:horzAnchor="margin" w:tblpY="47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D36BF" w:rsidRPr="00C5671D" w:rsidTr="00C5671D">
              <w:tc>
                <w:tcPr>
                  <w:tcW w:w="1372" w:type="dxa"/>
                  <w:vMerge w:val="restart"/>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rPr>
                    <w:t>Baseline data</w:t>
                  </w:r>
                </w:p>
              </w:tc>
              <w:tc>
                <w:tcPr>
                  <w:tcW w:w="1372" w:type="dxa"/>
                  <w:vMerge w:val="restart"/>
                </w:tcPr>
                <w:p w:rsidR="008D36BF" w:rsidRPr="00C5671D" w:rsidRDefault="008D36BF" w:rsidP="008D36BF">
                  <w:pPr>
                    <w:spacing w:after="0"/>
                    <w:jc w:val="center"/>
                    <w:rPr>
                      <w:rFonts w:ascii="TH SarabunPSK" w:hAnsi="TH SarabunPSK" w:cs="TH SarabunPSK"/>
                      <w:b/>
                      <w:bCs/>
                      <w:sz w:val="28"/>
                      <w:cs/>
                    </w:rPr>
                  </w:pPr>
                  <w:r w:rsidRPr="00C5671D">
                    <w:rPr>
                      <w:rFonts w:ascii="TH SarabunPSK" w:hAnsi="TH SarabunPSK" w:cs="TH SarabunPSK"/>
                      <w:b/>
                      <w:bCs/>
                      <w:sz w:val="28"/>
                      <w:cs/>
                    </w:rPr>
                    <w:t>หน่ยวัด</w:t>
                  </w:r>
                </w:p>
              </w:tc>
              <w:tc>
                <w:tcPr>
                  <w:tcW w:w="4116" w:type="dxa"/>
                  <w:gridSpan w:val="3"/>
                </w:tcPr>
                <w:p w:rsidR="008D36BF" w:rsidRPr="00C5671D" w:rsidRDefault="008D36BF" w:rsidP="008D36BF">
                  <w:pPr>
                    <w:spacing w:after="0"/>
                    <w:rPr>
                      <w:rFonts w:ascii="TH SarabunPSK" w:hAnsi="TH SarabunPSK" w:cs="TH SarabunPSK"/>
                      <w:b/>
                      <w:bCs/>
                      <w:sz w:val="28"/>
                    </w:rPr>
                  </w:pPr>
                  <w:r w:rsidRPr="00C5671D">
                    <w:rPr>
                      <w:rFonts w:ascii="TH SarabunPSK" w:hAnsi="TH SarabunPSK" w:cs="TH SarabunPSK"/>
                      <w:b/>
                      <w:bCs/>
                      <w:sz w:val="28"/>
                      <w:cs/>
                    </w:rPr>
                    <w:t>ผลการดำเนินงานในรอบปีงบประมาณ พ.ศ.</w:t>
                  </w:r>
                </w:p>
              </w:tc>
            </w:tr>
            <w:tr w:rsidR="008D36BF" w:rsidRPr="00C5671D" w:rsidTr="00C5671D">
              <w:tc>
                <w:tcPr>
                  <w:tcW w:w="1372" w:type="dxa"/>
                  <w:vMerge/>
                </w:tcPr>
                <w:p w:rsidR="008D36BF" w:rsidRPr="00C5671D" w:rsidRDefault="008D36BF" w:rsidP="008D36BF">
                  <w:pPr>
                    <w:spacing w:after="0"/>
                    <w:jc w:val="center"/>
                    <w:rPr>
                      <w:rFonts w:ascii="TH SarabunPSK" w:hAnsi="TH SarabunPSK" w:cs="TH SarabunPSK"/>
                      <w:b/>
                      <w:bCs/>
                      <w:sz w:val="28"/>
                    </w:rPr>
                  </w:pPr>
                </w:p>
              </w:tc>
              <w:tc>
                <w:tcPr>
                  <w:tcW w:w="1372" w:type="dxa"/>
                  <w:vMerge/>
                </w:tcPr>
                <w:p w:rsidR="008D36BF" w:rsidRPr="00C5671D" w:rsidRDefault="008D36BF" w:rsidP="008D36BF">
                  <w:pPr>
                    <w:spacing w:after="0"/>
                    <w:jc w:val="center"/>
                    <w:rPr>
                      <w:rFonts w:ascii="TH SarabunPSK" w:hAnsi="TH SarabunPSK" w:cs="TH SarabunPSK"/>
                      <w:b/>
                      <w:bCs/>
                      <w:sz w:val="28"/>
                    </w:rPr>
                  </w:pPr>
                </w:p>
              </w:tc>
              <w:tc>
                <w:tcPr>
                  <w:tcW w:w="1372" w:type="dxa"/>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cs/>
                    </w:rPr>
                    <w:t>2557</w:t>
                  </w:r>
                </w:p>
              </w:tc>
              <w:tc>
                <w:tcPr>
                  <w:tcW w:w="1372" w:type="dxa"/>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cs/>
                    </w:rPr>
                    <w:t>2558</w:t>
                  </w:r>
                </w:p>
              </w:tc>
              <w:tc>
                <w:tcPr>
                  <w:tcW w:w="1372" w:type="dxa"/>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cs/>
                    </w:rPr>
                    <w:t>2559</w:t>
                  </w:r>
                </w:p>
              </w:tc>
            </w:tr>
            <w:tr w:rsidR="008D36BF" w:rsidRPr="00C5671D" w:rsidTr="00C5671D">
              <w:tc>
                <w:tcPr>
                  <w:tcW w:w="1372" w:type="dxa"/>
                </w:tcPr>
                <w:p w:rsidR="008D36BF" w:rsidRPr="00C5671D" w:rsidRDefault="008D36BF" w:rsidP="008D36BF">
                  <w:pPr>
                    <w:spacing w:after="0"/>
                    <w:jc w:val="center"/>
                    <w:rPr>
                      <w:rFonts w:ascii="TH SarabunPSK" w:hAnsi="TH SarabunPSK" w:cs="TH SarabunPSK"/>
                      <w:sz w:val="28"/>
                    </w:rPr>
                  </w:pPr>
                  <w:r w:rsidRPr="00C5671D">
                    <w:rPr>
                      <w:rFonts w:ascii="TH SarabunPSK" w:hAnsi="TH SarabunPSK" w:cs="TH SarabunPSK"/>
                      <w:sz w:val="28"/>
                      <w:cs/>
                    </w:rPr>
                    <w:lastRenderedPageBreak/>
                    <w:t>-</w:t>
                  </w:r>
                </w:p>
              </w:tc>
              <w:tc>
                <w:tcPr>
                  <w:tcW w:w="1372" w:type="dxa"/>
                </w:tcPr>
                <w:p w:rsidR="008D36BF" w:rsidRPr="00C5671D" w:rsidRDefault="008D36BF" w:rsidP="008D36BF">
                  <w:pPr>
                    <w:spacing w:after="0"/>
                    <w:jc w:val="center"/>
                    <w:rPr>
                      <w:rFonts w:ascii="TH SarabunPSK" w:hAnsi="TH SarabunPSK" w:cs="TH SarabunPSK"/>
                      <w:sz w:val="28"/>
                      <w:cs/>
                    </w:rPr>
                  </w:pPr>
                  <w:r w:rsidRPr="00C5671D">
                    <w:rPr>
                      <w:rFonts w:ascii="TH SarabunPSK" w:hAnsi="TH SarabunPSK" w:cs="TH SarabunPSK"/>
                      <w:sz w:val="28"/>
                      <w:cs/>
                    </w:rPr>
                    <w:t>สัดส่วน</w:t>
                  </w:r>
                </w:p>
              </w:tc>
              <w:tc>
                <w:tcPr>
                  <w:tcW w:w="1372" w:type="dxa"/>
                </w:tcPr>
                <w:p w:rsidR="008D36BF" w:rsidRPr="00C5671D" w:rsidRDefault="008D36BF" w:rsidP="008D36BF">
                  <w:pPr>
                    <w:spacing w:after="0"/>
                    <w:jc w:val="center"/>
                    <w:rPr>
                      <w:rFonts w:ascii="TH SarabunPSK" w:hAnsi="TH SarabunPSK" w:cs="TH SarabunPSK"/>
                      <w:sz w:val="28"/>
                    </w:rPr>
                  </w:pPr>
                  <w:r w:rsidRPr="00C5671D">
                    <w:rPr>
                      <w:rFonts w:ascii="TH SarabunPSK" w:hAnsi="TH SarabunPSK" w:cs="TH SarabunPSK"/>
                      <w:sz w:val="28"/>
                      <w:cs/>
                    </w:rPr>
                    <w:t>-</w:t>
                  </w:r>
                </w:p>
              </w:tc>
              <w:tc>
                <w:tcPr>
                  <w:tcW w:w="1372" w:type="dxa"/>
                </w:tcPr>
                <w:p w:rsidR="008D36BF" w:rsidRPr="00C5671D" w:rsidRDefault="008D36BF" w:rsidP="008D36BF">
                  <w:pPr>
                    <w:spacing w:after="0"/>
                    <w:jc w:val="center"/>
                    <w:rPr>
                      <w:rFonts w:ascii="TH SarabunPSK" w:hAnsi="TH SarabunPSK" w:cs="TH SarabunPSK"/>
                      <w:sz w:val="28"/>
                    </w:rPr>
                  </w:pPr>
                  <w:r w:rsidRPr="00C5671D">
                    <w:rPr>
                      <w:rFonts w:ascii="TH SarabunPSK" w:hAnsi="TH SarabunPSK" w:cs="TH SarabunPSK"/>
                      <w:sz w:val="28"/>
                      <w:cs/>
                    </w:rPr>
                    <w:t>-</w:t>
                  </w:r>
                </w:p>
              </w:tc>
              <w:tc>
                <w:tcPr>
                  <w:tcW w:w="1372" w:type="dxa"/>
                </w:tcPr>
                <w:p w:rsidR="008D36BF" w:rsidRPr="00C5671D" w:rsidRDefault="008D36BF" w:rsidP="008D36BF">
                  <w:pPr>
                    <w:spacing w:after="0"/>
                    <w:jc w:val="center"/>
                    <w:rPr>
                      <w:rFonts w:ascii="TH SarabunPSK" w:hAnsi="TH SarabunPSK" w:cs="TH SarabunPSK"/>
                      <w:sz w:val="28"/>
                    </w:rPr>
                  </w:pPr>
                  <w:r w:rsidRPr="00C5671D">
                    <w:rPr>
                      <w:rFonts w:ascii="TH SarabunPSK" w:hAnsi="TH SarabunPSK" w:cs="TH SarabunPSK"/>
                      <w:sz w:val="28"/>
                      <w:cs/>
                    </w:rPr>
                    <w:t>-</w:t>
                  </w:r>
                </w:p>
              </w:tc>
            </w:tr>
          </w:tbl>
          <w:p w:rsidR="008D36BF" w:rsidRPr="00C5671D" w:rsidRDefault="008D36BF" w:rsidP="008D36BF">
            <w:pPr>
              <w:spacing w:after="0"/>
              <w:rPr>
                <w:rFonts w:ascii="TH SarabunPSK" w:hAnsi="TH SarabunPSK" w:cs="TH SarabunPSK"/>
                <w:sz w:val="28"/>
              </w:rPr>
            </w:pPr>
          </w:p>
          <w:p w:rsidR="008D36BF" w:rsidRPr="00C5671D" w:rsidRDefault="008D36BF" w:rsidP="00F82507">
            <w:pPr>
              <w:numPr>
                <w:ilvl w:val="0"/>
                <w:numId w:val="86"/>
              </w:numPr>
              <w:spacing w:after="0" w:line="240" w:lineRule="auto"/>
              <w:rPr>
                <w:rFonts w:ascii="TH SarabunPSK" w:hAnsi="TH SarabunPSK" w:cs="TH SarabunPSK"/>
                <w:b/>
                <w:bCs/>
                <w:sz w:val="28"/>
              </w:rPr>
            </w:pPr>
            <w:r w:rsidRPr="00C5671D">
              <w:rPr>
                <w:rFonts w:ascii="TH SarabunPSK" w:hAnsi="TH SarabunPSK" w:cs="TH SarabunPSK"/>
                <w:b/>
                <w:bCs/>
                <w:sz w:val="28"/>
                <w:cs/>
              </w:rPr>
              <w:t>การป่วยจากเชื้อดื้อยาลดลง</w:t>
            </w:r>
            <w:r w:rsidRPr="00C5671D">
              <w:rPr>
                <w:rFonts w:ascii="TH SarabunPSK" w:hAnsi="TH SarabunPSK" w:cs="TH SarabunPSK"/>
                <w:b/>
                <w:bCs/>
                <w:sz w:val="28"/>
              </w:rPr>
              <w:t xml:space="preserve"> </w:t>
            </w:r>
            <w:r w:rsidRPr="00C5671D">
              <w:rPr>
                <w:rFonts w:ascii="TH SarabunPSK" w:hAnsi="TH SarabunPSK" w:cs="TH SarabunPSK" w:hint="cs"/>
                <w:b/>
                <w:bCs/>
                <w:sz w:val="28"/>
                <w:cs/>
              </w:rPr>
              <w:t>(</w:t>
            </w:r>
            <w:r w:rsidRPr="00C5671D">
              <w:rPr>
                <w:rFonts w:ascii="TH SarabunPSK" w:hAnsi="TH SarabunPSK" w:cs="TH SarabunPSK"/>
                <w:b/>
                <w:bCs/>
                <w:sz w:val="28"/>
              </w:rPr>
              <w:t>AMR</w:t>
            </w:r>
            <w:r w:rsidRPr="00C5671D">
              <w:rPr>
                <w:rFonts w:ascii="TH SarabunPSK" w:hAnsi="TH SarabunPSK" w:cs="TH SarabunPSK" w:hint="cs"/>
                <w:b/>
                <w:bCs/>
                <w:sz w:val="28"/>
                <w: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D36BF" w:rsidRPr="00C5671D" w:rsidTr="00C5671D">
              <w:tc>
                <w:tcPr>
                  <w:tcW w:w="1372" w:type="dxa"/>
                  <w:vMerge w:val="restart"/>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rPr>
                    <w:t>Baseline data</w:t>
                  </w:r>
                </w:p>
              </w:tc>
              <w:tc>
                <w:tcPr>
                  <w:tcW w:w="1372" w:type="dxa"/>
                  <w:vMerge w:val="restart"/>
                </w:tcPr>
                <w:p w:rsidR="008D36BF" w:rsidRPr="00C5671D" w:rsidRDefault="008D36BF" w:rsidP="008D36BF">
                  <w:pPr>
                    <w:spacing w:after="0"/>
                    <w:jc w:val="center"/>
                    <w:rPr>
                      <w:rFonts w:ascii="TH SarabunPSK" w:hAnsi="TH SarabunPSK" w:cs="TH SarabunPSK"/>
                      <w:b/>
                      <w:bCs/>
                      <w:sz w:val="28"/>
                      <w:cs/>
                    </w:rPr>
                  </w:pPr>
                  <w:r w:rsidRPr="00C5671D">
                    <w:rPr>
                      <w:rFonts w:ascii="TH SarabunPSK" w:hAnsi="TH SarabunPSK" w:cs="TH SarabunPSK"/>
                      <w:b/>
                      <w:bCs/>
                      <w:sz w:val="28"/>
                      <w:cs/>
                    </w:rPr>
                    <w:t>หน่วยวัด</w:t>
                  </w:r>
                </w:p>
              </w:tc>
              <w:tc>
                <w:tcPr>
                  <w:tcW w:w="4116" w:type="dxa"/>
                  <w:gridSpan w:val="3"/>
                </w:tcPr>
                <w:p w:rsidR="008D36BF" w:rsidRPr="00C5671D" w:rsidRDefault="008D36BF" w:rsidP="008D36BF">
                  <w:pPr>
                    <w:spacing w:after="0"/>
                    <w:rPr>
                      <w:rFonts w:ascii="TH SarabunPSK" w:hAnsi="TH SarabunPSK" w:cs="TH SarabunPSK"/>
                      <w:b/>
                      <w:bCs/>
                      <w:sz w:val="28"/>
                    </w:rPr>
                  </w:pPr>
                  <w:r w:rsidRPr="00C5671D">
                    <w:rPr>
                      <w:rFonts w:ascii="TH SarabunPSK" w:hAnsi="TH SarabunPSK" w:cs="TH SarabunPSK"/>
                      <w:b/>
                      <w:bCs/>
                      <w:sz w:val="28"/>
                      <w:cs/>
                    </w:rPr>
                    <w:t>ผลการดำเนินงานในรอบปีงบประมาณ พ.ศ.</w:t>
                  </w:r>
                </w:p>
              </w:tc>
            </w:tr>
            <w:tr w:rsidR="008D36BF" w:rsidRPr="00C5671D" w:rsidTr="00C5671D">
              <w:tc>
                <w:tcPr>
                  <w:tcW w:w="1372" w:type="dxa"/>
                  <w:vMerge/>
                </w:tcPr>
                <w:p w:rsidR="008D36BF" w:rsidRPr="00C5671D" w:rsidRDefault="008D36BF" w:rsidP="008D36BF">
                  <w:pPr>
                    <w:spacing w:after="0"/>
                    <w:jc w:val="center"/>
                    <w:rPr>
                      <w:rFonts w:ascii="TH SarabunPSK" w:hAnsi="TH SarabunPSK" w:cs="TH SarabunPSK"/>
                      <w:b/>
                      <w:bCs/>
                      <w:sz w:val="28"/>
                    </w:rPr>
                  </w:pPr>
                </w:p>
              </w:tc>
              <w:tc>
                <w:tcPr>
                  <w:tcW w:w="1372" w:type="dxa"/>
                  <w:vMerge/>
                </w:tcPr>
                <w:p w:rsidR="008D36BF" w:rsidRPr="00C5671D" w:rsidRDefault="008D36BF" w:rsidP="008D36BF">
                  <w:pPr>
                    <w:spacing w:after="0"/>
                    <w:jc w:val="center"/>
                    <w:rPr>
                      <w:rFonts w:ascii="TH SarabunPSK" w:hAnsi="TH SarabunPSK" w:cs="TH SarabunPSK"/>
                      <w:b/>
                      <w:bCs/>
                      <w:sz w:val="28"/>
                    </w:rPr>
                  </w:pPr>
                </w:p>
              </w:tc>
              <w:tc>
                <w:tcPr>
                  <w:tcW w:w="1372" w:type="dxa"/>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cs/>
                    </w:rPr>
                    <w:t>2557</w:t>
                  </w:r>
                </w:p>
              </w:tc>
              <w:tc>
                <w:tcPr>
                  <w:tcW w:w="1372" w:type="dxa"/>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cs/>
                    </w:rPr>
                    <w:t>2558</w:t>
                  </w:r>
                </w:p>
              </w:tc>
              <w:tc>
                <w:tcPr>
                  <w:tcW w:w="1372" w:type="dxa"/>
                </w:tcPr>
                <w:p w:rsidR="008D36BF" w:rsidRPr="00C5671D" w:rsidRDefault="008D36BF" w:rsidP="008D36BF">
                  <w:pPr>
                    <w:spacing w:after="0"/>
                    <w:jc w:val="center"/>
                    <w:rPr>
                      <w:rFonts w:ascii="TH SarabunPSK" w:hAnsi="TH SarabunPSK" w:cs="TH SarabunPSK"/>
                      <w:b/>
                      <w:bCs/>
                      <w:sz w:val="28"/>
                    </w:rPr>
                  </w:pPr>
                  <w:r w:rsidRPr="00C5671D">
                    <w:rPr>
                      <w:rFonts w:ascii="TH SarabunPSK" w:hAnsi="TH SarabunPSK" w:cs="TH SarabunPSK"/>
                      <w:b/>
                      <w:bCs/>
                      <w:sz w:val="28"/>
                      <w:cs/>
                    </w:rPr>
                    <w:t>2559</w:t>
                  </w:r>
                </w:p>
              </w:tc>
            </w:tr>
            <w:tr w:rsidR="008D36BF" w:rsidRPr="00C5671D" w:rsidTr="00C5671D">
              <w:tc>
                <w:tcPr>
                  <w:tcW w:w="1372" w:type="dxa"/>
                </w:tcPr>
                <w:p w:rsidR="008D36BF" w:rsidRPr="00C5671D" w:rsidRDefault="008D36BF" w:rsidP="008D36BF">
                  <w:pPr>
                    <w:spacing w:after="0"/>
                    <w:jc w:val="center"/>
                    <w:rPr>
                      <w:rFonts w:ascii="TH SarabunPSK" w:hAnsi="TH SarabunPSK" w:cs="TH SarabunPSK"/>
                      <w:sz w:val="28"/>
                    </w:rPr>
                  </w:pPr>
                  <w:r w:rsidRPr="00C5671D">
                    <w:rPr>
                      <w:rFonts w:ascii="TH SarabunPSK" w:eastAsia="Times New Roman" w:hAnsi="TH SarabunPSK" w:cs="TH SarabunPSK"/>
                      <w:sz w:val="28"/>
                    </w:rPr>
                    <w:t>87,751</w:t>
                  </w:r>
                  <w:r w:rsidRPr="00C5671D">
                    <w:rPr>
                      <w:rFonts w:ascii="TH SarabunPSK" w:hAnsi="TH SarabunPSK" w:cs="TH SarabunPSK"/>
                      <w:sz w:val="28"/>
                    </w:rPr>
                    <w:t>*</w:t>
                  </w:r>
                </w:p>
              </w:tc>
              <w:tc>
                <w:tcPr>
                  <w:tcW w:w="1372" w:type="dxa"/>
                </w:tcPr>
                <w:p w:rsidR="008D36BF" w:rsidRPr="00C5671D" w:rsidRDefault="008D36BF" w:rsidP="008D36BF">
                  <w:pPr>
                    <w:spacing w:after="0"/>
                    <w:jc w:val="center"/>
                    <w:rPr>
                      <w:rFonts w:ascii="TH SarabunPSK" w:hAnsi="TH SarabunPSK" w:cs="TH SarabunPSK"/>
                      <w:sz w:val="28"/>
                      <w:cs/>
                    </w:rPr>
                  </w:pPr>
                  <w:r w:rsidRPr="00C5671D">
                    <w:rPr>
                      <w:rFonts w:ascii="TH SarabunPSK" w:hAnsi="TH SarabunPSK" w:cs="TH SarabunPSK"/>
                      <w:sz w:val="28"/>
                      <w:cs/>
                    </w:rPr>
                    <w:t>ครั้ง/ปี</w:t>
                  </w:r>
                </w:p>
              </w:tc>
              <w:tc>
                <w:tcPr>
                  <w:tcW w:w="1372" w:type="dxa"/>
                </w:tcPr>
                <w:p w:rsidR="008D36BF" w:rsidRPr="00C5671D" w:rsidRDefault="008D36BF" w:rsidP="008D36BF">
                  <w:pPr>
                    <w:spacing w:after="0"/>
                    <w:jc w:val="center"/>
                    <w:rPr>
                      <w:rFonts w:ascii="TH SarabunPSK" w:hAnsi="TH SarabunPSK" w:cs="TH SarabunPSK"/>
                      <w:sz w:val="28"/>
                    </w:rPr>
                  </w:pPr>
                </w:p>
              </w:tc>
              <w:tc>
                <w:tcPr>
                  <w:tcW w:w="1372" w:type="dxa"/>
                </w:tcPr>
                <w:p w:rsidR="008D36BF" w:rsidRPr="00C5671D" w:rsidRDefault="008D36BF" w:rsidP="008D36BF">
                  <w:pPr>
                    <w:spacing w:after="0"/>
                    <w:jc w:val="center"/>
                    <w:rPr>
                      <w:rFonts w:ascii="TH SarabunPSK" w:hAnsi="TH SarabunPSK" w:cs="TH SarabunPSK"/>
                      <w:sz w:val="28"/>
                    </w:rPr>
                  </w:pPr>
                </w:p>
              </w:tc>
              <w:tc>
                <w:tcPr>
                  <w:tcW w:w="1372" w:type="dxa"/>
                </w:tcPr>
                <w:p w:rsidR="008D36BF" w:rsidRPr="00C5671D" w:rsidRDefault="008D36BF" w:rsidP="008D36BF">
                  <w:pPr>
                    <w:spacing w:after="0"/>
                    <w:jc w:val="center"/>
                    <w:rPr>
                      <w:rFonts w:ascii="TH SarabunPSK" w:hAnsi="TH SarabunPSK" w:cs="TH SarabunPSK"/>
                      <w:sz w:val="28"/>
                    </w:rPr>
                  </w:pPr>
                </w:p>
              </w:tc>
            </w:tr>
          </w:tbl>
          <w:p w:rsidR="008D36BF" w:rsidRPr="00C5671D" w:rsidRDefault="008D36BF" w:rsidP="00CB1780">
            <w:pPr>
              <w:spacing w:before="120" w:after="0"/>
              <w:rPr>
                <w:rFonts w:ascii="TH SarabunPSK" w:hAnsi="TH SarabunPSK" w:cs="TH SarabunPSK"/>
                <w:sz w:val="32"/>
                <w:szCs w:val="32"/>
              </w:rPr>
            </w:pPr>
            <w:r w:rsidRPr="00C5671D">
              <w:rPr>
                <w:rFonts w:ascii="TH SarabunPSK" w:hAnsi="TH SarabunPSK" w:cs="TH SarabunPSK"/>
                <w:sz w:val="28"/>
                <w:cs/>
              </w:rPr>
              <w:t>* ข้อมูลจากงานวิจัย</w:t>
            </w:r>
          </w:p>
        </w:tc>
      </w:tr>
      <w:tr w:rsidR="008D36BF" w:rsidRPr="00E20D03" w:rsidTr="00380F27">
        <w:tc>
          <w:tcPr>
            <w:tcW w:w="2694" w:type="dxa"/>
            <w:tcBorders>
              <w:top w:val="single" w:sz="4" w:space="0" w:color="auto"/>
              <w:left w:val="single" w:sz="4" w:space="0" w:color="auto"/>
              <w:bottom w:val="single" w:sz="4" w:space="0" w:color="auto"/>
              <w:right w:val="single" w:sz="4" w:space="0" w:color="auto"/>
            </w:tcBorders>
          </w:tcPr>
          <w:p w:rsidR="008D36BF" w:rsidRPr="00E20D03" w:rsidRDefault="008D36BF" w:rsidP="008D36BF">
            <w:pPr>
              <w:spacing w:after="0"/>
              <w:rPr>
                <w:rFonts w:ascii="TH SarabunPSK" w:hAnsi="TH SarabunPSK" w:cs="TH SarabunPSK"/>
                <w:b/>
                <w:bCs/>
                <w:sz w:val="32"/>
                <w:szCs w:val="32"/>
                <w:highlight w:val="yellow"/>
              </w:rPr>
            </w:pPr>
            <w:r w:rsidRPr="00E20D03">
              <w:rPr>
                <w:rFonts w:ascii="TH SarabunPSK" w:hAnsi="TH SarabunPSK" w:cs="TH SarabunPSK"/>
                <w:b/>
                <w:bCs/>
                <w:sz w:val="32"/>
                <w:szCs w:val="32"/>
                <w:highlight w:val="yellow"/>
                <w:cs/>
              </w:rPr>
              <w:lastRenderedPageBreak/>
              <w:t>ผู้ให้ข้อมูลทางวิชาการ /</w:t>
            </w:r>
          </w:p>
          <w:p w:rsidR="008D36BF" w:rsidRPr="00E20D03" w:rsidRDefault="008D36BF" w:rsidP="008D36BF">
            <w:pPr>
              <w:spacing w:after="0"/>
              <w:rPr>
                <w:rFonts w:ascii="TH SarabunPSK" w:hAnsi="TH SarabunPSK" w:cs="TH SarabunPSK"/>
                <w:b/>
                <w:bCs/>
                <w:sz w:val="32"/>
                <w:szCs w:val="32"/>
              </w:rPr>
            </w:pPr>
            <w:r w:rsidRPr="00E20D03">
              <w:rPr>
                <w:rFonts w:ascii="TH SarabunPSK" w:hAnsi="TH SarabunPSK" w:cs="TH SarabunPSK"/>
                <w:b/>
                <w:bCs/>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1</w:t>
            </w:r>
            <w:r w:rsidRPr="00E20D03">
              <w:rPr>
                <w:rFonts w:ascii="TH SarabunPSK" w:hAnsi="TH SarabunPSK" w:cs="TH SarabunPSK"/>
                <w:sz w:val="32"/>
                <w:szCs w:val="32"/>
              </w:rPr>
              <w:t>.</w:t>
            </w:r>
            <w:r w:rsidRPr="00E20D03">
              <w:rPr>
                <w:rFonts w:ascii="TH SarabunPSK" w:hAnsi="TH SarabunPSK" w:cs="TH SarabunPSK"/>
                <w:sz w:val="32"/>
                <w:szCs w:val="32"/>
              </w:rPr>
              <w:tab/>
            </w:r>
            <w:r w:rsidRPr="00E20D03">
              <w:rPr>
                <w:rFonts w:ascii="TH SarabunPSK" w:hAnsi="TH SarabunPSK" w:cs="TH SarabunPSK"/>
                <w:sz w:val="32"/>
                <w:szCs w:val="32"/>
              </w:rPr>
              <w:tab/>
            </w:r>
            <w:r w:rsidRPr="00E20D03">
              <w:rPr>
                <w:rFonts w:ascii="TH SarabunPSK" w:hAnsi="TH SarabunPSK" w:cs="TH SarabunPSK"/>
                <w:sz w:val="32"/>
                <w:szCs w:val="32"/>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hint="cs"/>
                <w:sz w:val="32"/>
                <w:szCs w:val="32"/>
                <w:cs/>
              </w:rPr>
              <w:t xml:space="preserve">ตำแหน่ง </w:t>
            </w:r>
            <w:r w:rsidRPr="00E20D03">
              <w:rPr>
                <w:rFonts w:ascii="TH SarabunPSK" w:hAnsi="TH SarabunPSK" w:cs="TH SarabunPSK"/>
                <w:sz w:val="32"/>
                <w:szCs w:val="32"/>
              </w:rPr>
              <w:t xml:space="preserve">: </w:t>
            </w:r>
          </w:p>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โทรศัพท์ที่ทำงาน :</w:t>
            </w:r>
            <w:r w:rsidRPr="00E20D03">
              <w:rPr>
                <w:rFonts w:ascii="TH SarabunPSK" w:hAnsi="TH SarabunPSK" w:cs="TH SarabunPSK"/>
                <w:sz w:val="32"/>
                <w:szCs w:val="32"/>
              </w:rPr>
              <w:tab/>
            </w:r>
            <w:r w:rsidRPr="00E20D03">
              <w:rPr>
                <w:rFonts w:ascii="TH SarabunPSK" w:hAnsi="TH SarabunPSK" w:cs="TH SarabunPSK"/>
                <w:sz w:val="32"/>
                <w:szCs w:val="32"/>
                <w:cs/>
              </w:rPr>
              <w:tab/>
            </w:r>
            <w:r w:rsidRPr="00E20D03">
              <w:rPr>
                <w:rFonts w:ascii="TH SarabunPSK" w:hAnsi="TH SarabunPSK" w:cs="TH SarabunPSK"/>
                <w:sz w:val="32"/>
                <w:szCs w:val="32"/>
                <w:cs/>
              </w:rPr>
              <w:tab/>
              <w:t xml:space="preserve">โทรศัพท์มือถือ : </w:t>
            </w:r>
          </w:p>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โทรสาร :</w:t>
            </w:r>
            <w:r w:rsidRPr="00E20D03">
              <w:rPr>
                <w:rFonts w:ascii="TH SarabunPSK" w:hAnsi="TH SarabunPSK" w:cs="TH SarabunPSK"/>
                <w:sz w:val="32"/>
                <w:szCs w:val="32"/>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E-mail :</w:t>
            </w:r>
          </w:p>
          <w:p w:rsidR="008D36BF" w:rsidRPr="00E20D03" w:rsidRDefault="008D36BF" w:rsidP="008D36BF">
            <w:pPr>
              <w:spacing w:after="0"/>
              <w:rPr>
                <w:rFonts w:ascii="TH SarabunPSK" w:hAnsi="TH SarabunPSK" w:cs="TH SarabunPSK"/>
                <w:b/>
                <w:bCs/>
                <w:sz w:val="32"/>
                <w:szCs w:val="32"/>
              </w:rPr>
            </w:pPr>
            <w:r w:rsidRPr="00E20D03">
              <w:rPr>
                <w:rFonts w:ascii="TH SarabunPSK" w:hAnsi="TH SarabunPSK" w:cs="TH SarabunPSK"/>
                <w:b/>
                <w:bCs/>
                <w:sz w:val="32"/>
                <w:szCs w:val="32"/>
                <w:cs/>
              </w:rPr>
              <w:t>สำนักบริหารการสาธารณสุข และสำนักงานคณะกรรมการอาหารและยา (</w:t>
            </w:r>
            <w:r w:rsidRPr="00E20D03">
              <w:rPr>
                <w:rFonts w:ascii="TH SarabunPSK" w:hAnsi="TH SarabunPSK" w:cs="TH SarabunPSK"/>
                <w:b/>
                <w:bCs/>
                <w:sz w:val="32"/>
                <w:szCs w:val="32"/>
              </w:rPr>
              <w:t>RDU)</w:t>
            </w:r>
          </w:p>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2</w:t>
            </w:r>
            <w:r w:rsidRPr="00E20D03">
              <w:rPr>
                <w:rFonts w:ascii="TH SarabunPSK" w:hAnsi="TH SarabunPSK" w:cs="TH SarabunPSK"/>
                <w:sz w:val="32"/>
                <w:szCs w:val="32"/>
              </w:rPr>
              <w:t>.</w:t>
            </w:r>
            <w:r w:rsidRPr="00E20D03">
              <w:rPr>
                <w:rFonts w:ascii="TH SarabunPSK" w:hAnsi="TH SarabunPSK" w:cs="TH SarabunPSK"/>
                <w:sz w:val="32"/>
                <w:szCs w:val="32"/>
              </w:rPr>
              <w:tab/>
            </w:r>
            <w:r w:rsidRPr="00E20D03">
              <w:rPr>
                <w:rFonts w:ascii="TH SarabunPSK" w:hAnsi="TH SarabunPSK" w:cs="TH SarabunPSK"/>
                <w:sz w:val="32"/>
                <w:szCs w:val="32"/>
              </w:rPr>
              <w:tab/>
            </w:r>
            <w:r w:rsidRPr="00E20D03">
              <w:rPr>
                <w:rFonts w:ascii="TH SarabunPSK" w:hAnsi="TH SarabunPSK" w:cs="TH SarabunPSK"/>
                <w:sz w:val="32"/>
                <w:szCs w:val="32"/>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hint="cs"/>
                <w:sz w:val="32"/>
                <w:szCs w:val="32"/>
                <w:cs/>
              </w:rPr>
              <w:t xml:space="preserve">ตำแหน่ง </w:t>
            </w:r>
            <w:r w:rsidRPr="00E20D03">
              <w:rPr>
                <w:rFonts w:ascii="TH SarabunPSK" w:hAnsi="TH SarabunPSK" w:cs="TH SarabunPSK"/>
                <w:sz w:val="32"/>
                <w:szCs w:val="32"/>
              </w:rPr>
              <w:t xml:space="preserve">: </w:t>
            </w:r>
          </w:p>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โทรศัพท์ที่ทำงาน :</w:t>
            </w:r>
            <w:r w:rsidRPr="00E20D03">
              <w:rPr>
                <w:rFonts w:ascii="TH SarabunPSK" w:hAnsi="TH SarabunPSK" w:cs="TH SarabunPSK"/>
                <w:sz w:val="32"/>
                <w:szCs w:val="32"/>
              </w:rPr>
              <w:tab/>
            </w:r>
            <w:r w:rsidRPr="00E20D03">
              <w:rPr>
                <w:rFonts w:ascii="TH SarabunPSK" w:hAnsi="TH SarabunPSK" w:cs="TH SarabunPSK"/>
                <w:sz w:val="32"/>
                <w:szCs w:val="32"/>
                <w:cs/>
              </w:rPr>
              <w:tab/>
            </w:r>
            <w:r w:rsidRPr="00E20D03">
              <w:rPr>
                <w:rFonts w:ascii="TH SarabunPSK" w:hAnsi="TH SarabunPSK" w:cs="TH SarabunPSK"/>
                <w:sz w:val="32"/>
                <w:szCs w:val="32"/>
                <w:cs/>
              </w:rPr>
              <w:tab/>
              <w:t xml:space="preserve">โทรศัพท์มือถือ : </w:t>
            </w:r>
          </w:p>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โทรสาร :</w:t>
            </w:r>
            <w:r w:rsidRPr="00E20D03">
              <w:rPr>
                <w:rFonts w:ascii="TH SarabunPSK" w:hAnsi="TH SarabunPSK" w:cs="TH SarabunPSK"/>
                <w:sz w:val="32"/>
                <w:szCs w:val="32"/>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E-mail :</w:t>
            </w:r>
          </w:p>
          <w:p w:rsidR="008D36BF" w:rsidRPr="00E20D03" w:rsidRDefault="008D36BF" w:rsidP="008D36BF">
            <w:pPr>
              <w:spacing w:after="0"/>
              <w:rPr>
                <w:rFonts w:ascii="TH SarabunPSK" w:hAnsi="TH SarabunPSK" w:cs="TH SarabunPSK"/>
                <w:b/>
                <w:bCs/>
                <w:sz w:val="32"/>
                <w:szCs w:val="32"/>
                <w:cs/>
              </w:rPr>
            </w:pPr>
            <w:r w:rsidRPr="00E20D03">
              <w:rPr>
                <w:rFonts w:ascii="TH SarabunPSK" w:hAnsi="TH SarabunPSK" w:cs="TH SarabunPSK"/>
                <w:b/>
                <w:bCs/>
                <w:sz w:val="32"/>
                <w:szCs w:val="32"/>
                <w:cs/>
              </w:rPr>
              <w:t>กรมวิทยาศาสตร์การแพทย์ กรมควบคุมโรค และสำนักบริหารสาธารณสุข (</w:t>
            </w:r>
            <w:r w:rsidRPr="00E20D03">
              <w:rPr>
                <w:rFonts w:ascii="TH SarabunPSK" w:hAnsi="TH SarabunPSK" w:cs="TH SarabunPSK"/>
                <w:b/>
                <w:bCs/>
                <w:sz w:val="32"/>
                <w:szCs w:val="32"/>
              </w:rPr>
              <w:t>AMR)</w:t>
            </w:r>
          </w:p>
        </w:tc>
      </w:tr>
      <w:tr w:rsidR="008D36BF" w:rsidRPr="00E20D03" w:rsidTr="00380F27">
        <w:tc>
          <w:tcPr>
            <w:tcW w:w="2694" w:type="dxa"/>
            <w:tcBorders>
              <w:top w:val="single" w:sz="4" w:space="0" w:color="auto"/>
              <w:left w:val="single" w:sz="4" w:space="0" w:color="auto"/>
              <w:bottom w:val="single" w:sz="4" w:space="0" w:color="auto"/>
              <w:right w:val="single" w:sz="4" w:space="0" w:color="auto"/>
            </w:tcBorders>
          </w:tcPr>
          <w:p w:rsidR="008D36BF" w:rsidRPr="00E20D03" w:rsidRDefault="008D36BF" w:rsidP="008D36BF">
            <w:pPr>
              <w:spacing w:after="0"/>
              <w:rPr>
                <w:rFonts w:ascii="TH SarabunPSK" w:hAnsi="TH SarabunPSK" w:cs="TH SarabunPSK"/>
                <w:b/>
                <w:bCs/>
                <w:sz w:val="32"/>
                <w:szCs w:val="32"/>
                <w:cs/>
              </w:rPr>
            </w:pPr>
            <w:r w:rsidRPr="00E20D03">
              <w:rPr>
                <w:rFonts w:ascii="TH SarabunPSK" w:hAnsi="TH SarabunPSK" w:cs="TH SarabunPSK"/>
                <w:b/>
                <w:bCs/>
                <w:sz w:val="32"/>
                <w:szCs w:val="32"/>
                <w:cs/>
              </w:rPr>
              <w:t>หน่วยงานประมวลผลและจัดทำข้อมูล</w:t>
            </w:r>
          </w:p>
          <w:p w:rsidR="008D36BF" w:rsidRPr="00E20D03" w:rsidRDefault="008D36BF" w:rsidP="008D36BF">
            <w:pPr>
              <w:spacing w:after="0"/>
              <w:rPr>
                <w:rFonts w:ascii="TH SarabunPSK" w:hAnsi="TH SarabunPSK" w:cs="TH SarabunPSK"/>
                <w:b/>
                <w:bCs/>
                <w:sz w:val="32"/>
                <w:szCs w:val="32"/>
                <w:cs/>
              </w:rPr>
            </w:pPr>
            <w:r w:rsidRPr="00E20D03">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8D36BF" w:rsidRPr="00E20D03" w:rsidRDefault="008D36BF" w:rsidP="008D36BF">
            <w:pPr>
              <w:spacing w:after="0"/>
              <w:rPr>
                <w:rFonts w:ascii="TH SarabunPSK" w:hAnsi="TH SarabunPSK" w:cs="TH SarabunPSK"/>
                <w:sz w:val="32"/>
                <w:szCs w:val="32"/>
              </w:rPr>
            </w:pPr>
            <w:r w:rsidRPr="00E20D03">
              <w:rPr>
                <w:rFonts w:ascii="TH SarabunPSK" w:hAnsi="TH SarabunPSK" w:cs="TH SarabunPSK"/>
                <w:sz w:val="32"/>
                <w:szCs w:val="32"/>
                <w:cs/>
              </w:rPr>
              <w:t>1. สำนักบริหารการสาธารณสุข และสำนักงานคณะกรรมการอาหารและยา (</w:t>
            </w:r>
            <w:r w:rsidRPr="00E20D03">
              <w:rPr>
                <w:rFonts w:ascii="TH SarabunPSK" w:hAnsi="TH SarabunPSK" w:cs="TH SarabunPSK"/>
                <w:sz w:val="32"/>
                <w:szCs w:val="32"/>
              </w:rPr>
              <w:t>RDU)</w:t>
            </w:r>
          </w:p>
          <w:p w:rsidR="008D36BF" w:rsidRPr="00E20D03" w:rsidRDefault="008D36BF" w:rsidP="008D36BF">
            <w:pPr>
              <w:spacing w:after="0"/>
              <w:rPr>
                <w:rFonts w:ascii="TH SarabunPSK" w:hAnsi="TH SarabunPSK" w:cs="TH SarabunPSK"/>
                <w:sz w:val="32"/>
                <w:szCs w:val="32"/>
                <w:cs/>
              </w:rPr>
            </w:pPr>
            <w:r w:rsidRPr="00E20D03">
              <w:rPr>
                <w:rFonts w:ascii="TH SarabunPSK" w:hAnsi="TH SarabunPSK" w:cs="TH SarabunPSK"/>
                <w:sz w:val="32"/>
                <w:szCs w:val="32"/>
                <w:cs/>
              </w:rPr>
              <w:t>2. กรมวิทยาศาสตร์การแพทย์ และสำนักบริหารสาธารณสุข (</w:t>
            </w:r>
            <w:r w:rsidRPr="00E20D03">
              <w:rPr>
                <w:rFonts w:ascii="TH SarabunPSK" w:hAnsi="TH SarabunPSK" w:cs="TH SarabunPSK"/>
                <w:sz w:val="32"/>
                <w:szCs w:val="32"/>
              </w:rPr>
              <w:t>AMR)</w:t>
            </w:r>
          </w:p>
        </w:tc>
      </w:tr>
      <w:tr w:rsidR="008D36BF" w:rsidRPr="00C5671D" w:rsidTr="00380F27">
        <w:tc>
          <w:tcPr>
            <w:tcW w:w="2694" w:type="dxa"/>
            <w:tcBorders>
              <w:top w:val="single" w:sz="4" w:space="0" w:color="auto"/>
              <w:left w:val="single" w:sz="4" w:space="0" w:color="auto"/>
              <w:bottom w:val="single" w:sz="4" w:space="0" w:color="auto"/>
              <w:right w:val="single" w:sz="4" w:space="0" w:color="auto"/>
            </w:tcBorders>
          </w:tcPr>
          <w:p w:rsidR="008D36BF" w:rsidRPr="00C5671D" w:rsidRDefault="008D36BF" w:rsidP="008D36BF">
            <w:pPr>
              <w:spacing w:after="0"/>
              <w:rPr>
                <w:rFonts w:ascii="TH SarabunPSK" w:hAnsi="TH SarabunPSK" w:cs="TH SarabunPSK"/>
                <w:b/>
                <w:bCs/>
                <w:sz w:val="32"/>
                <w:szCs w:val="32"/>
                <w:cs/>
              </w:rPr>
            </w:pPr>
            <w:r w:rsidRPr="00377814">
              <w:rPr>
                <w:rFonts w:ascii="TH SarabunPSK" w:hAnsi="TH SarabunPSK" w:cs="TH SarabunPSK"/>
                <w:b/>
                <w:bCs/>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8D36BF" w:rsidRPr="00C5671D" w:rsidRDefault="008D36BF" w:rsidP="008D36BF">
            <w:pPr>
              <w:spacing w:after="0" w:line="240" w:lineRule="auto"/>
              <w:rPr>
                <w:rFonts w:ascii="TH SarabunPSK" w:hAnsi="TH SarabunPSK" w:cs="TH SarabunPSK"/>
                <w:b/>
                <w:bCs/>
                <w:sz w:val="32"/>
                <w:szCs w:val="32"/>
                <w:u w:val="single"/>
              </w:rPr>
            </w:pPr>
            <w:r w:rsidRPr="00C5671D">
              <w:rPr>
                <w:rFonts w:ascii="TH SarabunPSK" w:hAnsi="TH SarabunPSK" w:cs="TH SarabunPSK" w:hint="cs"/>
                <w:b/>
                <w:bCs/>
                <w:sz w:val="32"/>
                <w:szCs w:val="32"/>
                <w:u w:val="single"/>
                <w:cs/>
              </w:rPr>
              <w:t xml:space="preserve">1. </w:t>
            </w:r>
            <w:r w:rsidRPr="00C5671D">
              <w:rPr>
                <w:rFonts w:ascii="TH SarabunPSK" w:hAnsi="TH SarabunPSK" w:cs="TH SarabunPSK"/>
                <w:b/>
                <w:bCs/>
                <w:sz w:val="32"/>
                <w:szCs w:val="32"/>
                <w:u w:val="single"/>
                <w:cs/>
              </w:rPr>
              <w:t>การส่งเสริมการใช้ยาอย่างสมเหตุสมผล (</w:t>
            </w:r>
            <w:r w:rsidRPr="00C5671D">
              <w:rPr>
                <w:rFonts w:ascii="TH SarabunPSK" w:hAnsi="TH SarabunPSK" w:cs="TH SarabunPSK"/>
                <w:b/>
                <w:bCs/>
                <w:sz w:val="32"/>
                <w:szCs w:val="32"/>
                <w:u w:val="single"/>
              </w:rPr>
              <w:t>RDU)</w:t>
            </w:r>
          </w:p>
          <w:p w:rsidR="008D36BF" w:rsidRPr="00C5671D" w:rsidRDefault="008D36BF" w:rsidP="008D36BF">
            <w:pPr>
              <w:spacing w:after="0" w:line="240" w:lineRule="auto"/>
              <w:rPr>
                <w:rFonts w:ascii="TH SarabunPSK" w:hAnsi="TH SarabunPSK" w:cs="TH SarabunPSK"/>
                <w:sz w:val="32"/>
                <w:szCs w:val="32"/>
                <w:cs/>
              </w:rPr>
            </w:pPr>
            <w:r w:rsidRPr="00C5671D">
              <w:rPr>
                <w:rFonts w:ascii="TH SarabunPSK" w:hAnsi="TH SarabunPSK" w:cs="TH SarabunPSK"/>
                <w:sz w:val="32"/>
                <w:szCs w:val="32"/>
                <w:cs/>
              </w:rPr>
              <w:t>1.</w:t>
            </w:r>
            <w:r w:rsidRPr="00C5671D">
              <w:rPr>
                <w:rFonts w:ascii="TH SarabunPSK" w:hAnsi="TH SarabunPSK" w:cs="TH SarabunPSK"/>
                <w:sz w:val="32"/>
                <w:szCs w:val="32"/>
              </w:rPr>
              <w:t xml:space="preserve"> </w:t>
            </w:r>
            <w:r w:rsidRPr="00C5671D">
              <w:rPr>
                <w:rFonts w:ascii="TH SarabunPSK" w:hAnsi="TH SarabunPSK" w:cs="TH SarabunPSK"/>
                <w:sz w:val="32"/>
                <w:szCs w:val="32"/>
                <w:cs/>
              </w:rPr>
              <w:t>นางสาวพรพิมล จันทร์คุณาภาส</w:t>
            </w:r>
            <w:r w:rsidRPr="00C5671D">
              <w:rPr>
                <w:rFonts w:ascii="TH SarabunPSK" w:hAnsi="TH SarabunPSK" w:cs="TH SarabunPSK"/>
                <w:sz w:val="32"/>
                <w:szCs w:val="32"/>
                <w:cs/>
              </w:rPr>
              <w:tab/>
            </w:r>
            <w:r>
              <w:rPr>
                <w:rFonts w:ascii="TH SarabunPSK" w:hAnsi="TH SarabunPSK" w:cs="TH SarabunPSK"/>
                <w:sz w:val="32"/>
                <w:szCs w:val="32"/>
              </w:rPr>
              <w:tab/>
            </w:r>
            <w:r w:rsidRPr="00C5671D">
              <w:rPr>
                <w:rFonts w:ascii="TH SarabunPSK" w:hAnsi="TH SarabunPSK" w:cs="TH SarabunPSK"/>
                <w:sz w:val="32"/>
                <w:szCs w:val="32"/>
                <w:cs/>
              </w:rPr>
              <w:t>เภสัชกรชำนาญการพิเศษ</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671D">
              <w:rPr>
                <w:rFonts w:ascii="TH SarabunPSK" w:hAnsi="TH SarabunPSK" w:cs="TH SarabunPSK"/>
                <w:sz w:val="32"/>
                <w:szCs w:val="32"/>
                <w:cs/>
              </w:rPr>
              <w:t>โทรศัพท์ที่ทำงาน :</w:t>
            </w:r>
            <w:r>
              <w:rPr>
                <w:rFonts w:ascii="TH SarabunPSK" w:hAnsi="TH SarabunPSK" w:cs="TH SarabunPSK"/>
                <w:sz w:val="32"/>
                <w:szCs w:val="32"/>
              </w:rPr>
              <w:t xml:space="preserve"> 02-</w:t>
            </w:r>
            <w:r w:rsidRPr="00C5671D">
              <w:rPr>
                <w:rFonts w:ascii="TH SarabunPSK" w:hAnsi="TH SarabunPSK" w:cs="TH SarabunPSK"/>
                <w:sz w:val="32"/>
                <w:szCs w:val="32"/>
              </w:rPr>
              <w:t>5901628</w:t>
            </w:r>
            <w:r w:rsidRPr="00C5671D">
              <w:rPr>
                <w:rFonts w:ascii="TH SarabunPSK" w:hAnsi="TH SarabunPSK" w:cs="TH SarabunPSK"/>
                <w:sz w:val="32"/>
                <w:szCs w:val="32"/>
                <w:cs/>
              </w:rPr>
              <w:tab/>
              <w:t xml:space="preserve">โทรศัพท์มือถือ : </w:t>
            </w:r>
            <w:r w:rsidRPr="00C5671D">
              <w:rPr>
                <w:rFonts w:ascii="TH SarabunPSK" w:hAnsi="TH SarabunPSK" w:cs="TH SarabunPSK"/>
                <w:sz w:val="32"/>
                <w:szCs w:val="32"/>
              </w:rPr>
              <w:t xml:space="preserve"> </w:t>
            </w:r>
          </w:p>
          <w:p w:rsidR="008D36BF" w:rsidRPr="00377814" w:rsidRDefault="008D36BF" w:rsidP="008D36BF">
            <w:pPr>
              <w:spacing w:after="0" w:line="240" w:lineRule="auto"/>
              <w:rPr>
                <w:rFonts w:ascii="TH SarabunPSK" w:hAnsi="TH SarabunPSK" w:cs="TH SarabunPSK"/>
                <w:b/>
                <w:bCs/>
                <w:sz w:val="32"/>
                <w:szCs w:val="32"/>
              </w:rPr>
            </w:pPr>
            <w:r>
              <w:rPr>
                <w:rFonts w:ascii="TH SarabunPSK" w:hAnsi="TH SarabunPSK" w:cs="TH SarabunPSK"/>
                <w:sz w:val="32"/>
                <w:szCs w:val="32"/>
              </w:rPr>
              <w:t xml:space="preserve">    </w:t>
            </w:r>
            <w:r w:rsidRPr="00C5671D">
              <w:rPr>
                <w:rFonts w:ascii="TH SarabunPSK" w:hAnsi="TH SarabunPSK" w:cs="TH SarabunPSK"/>
                <w:sz w:val="32"/>
                <w:szCs w:val="32"/>
                <w:cs/>
              </w:rPr>
              <w:t>โทรสาร :</w:t>
            </w:r>
            <w:r>
              <w:rPr>
                <w:rFonts w:ascii="TH SarabunPSK" w:hAnsi="TH SarabunPSK" w:cs="TH SarabunPSK"/>
                <w:sz w:val="32"/>
                <w:szCs w:val="32"/>
              </w:rPr>
              <w:t xml:space="preserve"> 02-</w:t>
            </w:r>
            <w:r w:rsidRPr="00C5671D">
              <w:rPr>
                <w:rFonts w:ascii="TH SarabunPSK" w:hAnsi="TH SarabunPSK" w:cs="TH SarabunPSK"/>
                <w:sz w:val="32"/>
                <w:szCs w:val="32"/>
              </w:rPr>
              <w:t>5901634</w:t>
            </w:r>
            <w:r w:rsidRPr="00C5671D">
              <w:rPr>
                <w:rFonts w:ascii="TH SarabunPSK" w:hAnsi="TH SarabunPSK" w:cs="TH SarabunPSK"/>
                <w:sz w:val="32"/>
                <w:szCs w:val="32"/>
                <w:cs/>
              </w:rPr>
              <w:tab/>
            </w:r>
            <w:r w:rsidRPr="00C5671D">
              <w:rPr>
                <w:rFonts w:ascii="TH SarabunPSK" w:hAnsi="TH SarabunPSK" w:cs="TH SarabunPSK"/>
                <w:sz w:val="32"/>
                <w:szCs w:val="32"/>
                <w:cs/>
              </w:rPr>
              <w:tab/>
            </w:r>
            <w:r w:rsidRPr="00C5671D">
              <w:rPr>
                <w:rFonts w:ascii="TH SarabunPSK" w:hAnsi="TH SarabunPSK" w:cs="TH SarabunPSK"/>
                <w:sz w:val="32"/>
                <w:szCs w:val="32"/>
              </w:rPr>
              <w:t>E</w:t>
            </w:r>
            <w:r w:rsidRPr="00C5671D">
              <w:rPr>
                <w:rFonts w:ascii="TH SarabunPSK" w:hAnsi="TH SarabunPSK" w:cs="TH SarabunPSK"/>
                <w:sz w:val="32"/>
                <w:szCs w:val="32"/>
                <w:cs/>
              </w:rPr>
              <w:t>-</w:t>
            </w:r>
            <w:r w:rsidRPr="00C5671D">
              <w:rPr>
                <w:rFonts w:ascii="TH SarabunPSK" w:hAnsi="TH SarabunPSK" w:cs="TH SarabunPSK"/>
                <w:sz w:val="32"/>
                <w:szCs w:val="32"/>
              </w:rPr>
              <w:t xml:space="preserve">mail </w:t>
            </w:r>
            <w:r w:rsidRPr="00C5671D">
              <w:rPr>
                <w:rFonts w:ascii="TH SarabunPSK" w:hAnsi="TH SarabunPSK" w:cs="TH SarabunPSK"/>
                <w:sz w:val="32"/>
                <w:szCs w:val="32"/>
                <w:cs/>
              </w:rPr>
              <w:t>:</w:t>
            </w:r>
            <w:r w:rsidRPr="00C5671D">
              <w:rPr>
                <w:rFonts w:ascii="TH SarabunPSK" w:hAnsi="TH SarabunPSK" w:cs="TH SarabunPSK"/>
                <w:b/>
                <w:bCs/>
                <w:sz w:val="32"/>
                <w:szCs w:val="32"/>
              </w:rPr>
              <w:t xml:space="preserve"> </w:t>
            </w:r>
            <w:hyperlink r:id="rId30" w:tgtFrame="_blank" w:history="1">
              <w:r w:rsidRPr="00377814">
                <w:rPr>
                  <w:rStyle w:val="Hyperlink"/>
                  <w:rFonts w:ascii="TH SarabunPSK" w:hAnsi="TH SarabunPSK" w:cs="TH SarabunPSK"/>
                  <w:color w:val="auto"/>
                  <w:sz w:val="32"/>
                  <w:szCs w:val="32"/>
                  <w:u w:val="none"/>
                  <w:shd w:val="clear" w:color="auto" w:fill="FFFFFF"/>
                </w:rPr>
                <w:t>pchankunapars@gmail.com</w:t>
              </w:r>
            </w:hyperlink>
          </w:p>
          <w:p w:rsidR="008D36BF" w:rsidRPr="00377814" w:rsidRDefault="008D36BF" w:rsidP="008D36BF">
            <w:pPr>
              <w:spacing w:after="0" w:line="240" w:lineRule="auto"/>
              <w:rPr>
                <w:rFonts w:ascii="TH SarabunPSK" w:hAnsi="TH SarabunPSK" w:cs="TH SarabunPSK"/>
                <w:b/>
                <w:bCs/>
                <w:sz w:val="32"/>
                <w:szCs w:val="32"/>
              </w:rPr>
            </w:pPr>
            <w:r w:rsidRPr="00377814">
              <w:rPr>
                <w:rFonts w:ascii="TH SarabunPSK" w:hAnsi="TH SarabunPSK" w:cs="TH SarabunPSK"/>
                <w:b/>
                <w:bCs/>
                <w:sz w:val="32"/>
                <w:szCs w:val="32"/>
                <w:cs/>
              </w:rPr>
              <w:t>สำนักบริหารการสาธารณสุข สำนักงานปลัดกระทรวงสาธารณสุข</w:t>
            </w:r>
          </w:p>
          <w:p w:rsidR="008D36BF" w:rsidRPr="00377814" w:rsidRDefault="008D36BF" w:rsidP="008D36BF">
            <w:pPr>
              <w:spacing w:after="0" w:line="240" w:lineRule="auto"/>
              <w:rPr>
                <w:rFonts w:ascii="TH SarabunPSK" w:hAnsi="TH SarabunPSK" w:cs="TH SarabunPSK"/>
                <w:sz w:val="32"/>
                <w:szCs w:val="32"/>
              </w:rPr>
            </w:pPr>
            <w:r w:rsidRPr="00377814">
              <w:rPr>
                <w:rFonts w:ascii="TH SarabunPSK" w:hAnsi="TH SarabunPSK" w:cs="TH SarabunPSK"/>
                <w:sz w:val="32"/>
                <w:szCs w:val="32"/>
                <w:cs/>
              </w:rPr>
              <w:t>2.</w:t>
            </w:r>
            <w:r w:rsidRPr="00377814">
              <w:rPr>
                <w:rFonts w:ascii="TH SarabunPSK" w:hAnsi="TH SarabunPSK" w:cs="TH SarabunPSK"/>
                <w:sz w:val="32"/>
                <w:szCs w:val="32"/>
              </w:rPr>
              <w:t xml:space="preserve"> </w:t>
            </w:r>
            <w:r w:rsidRPr="00377814">
              <w:rPr>
                <w:rFonts w:ascii="TH SarabunPSK" w:hAnsi="TH SarabunPSK" w:cs="TH SarabunPSK"/>
                <w:sz w:val="32"/>
                <w:szCs w:val="32"/>
                <w:cs/>
              </w:rPr>
              <w:t>ภญ.ไพรำ บุญญะฤทธิ์</w:t>
            </w:r>
            <w:r w:rsidRPr="00377814">
              <w:rPr>
                <w:rFonts w:ascii="TH SarabunPSK" w:hAnsi="TH SarabunPSK" w:cs="TH SarabunPSK"/>
                <w:sz w:val="32"/>
                <w:szCs w:val="32"/>
                <w:cs/>
              </w:rPr>
              <w:tab/>
            </w:r>
            <w:r w:rsidRPr="00377814">
              <w:rPr>
                <w:rFonts w:ascii="TH SarabunPSK" w:hAnsi="TH SarabunPSK" w:cs="TH SarabunPSK"/>
                <w:sz w:val="32"/>
                <w:szCs w:val="32"/>
                <w:cs/>
              </w:rPr>
              <w:tab/>
            </w:r>
            <w:r w:rsidRPr="00377814">
              <w:rPr>
                <w:rFonts w:ascii="TH SarabunPSK" w:hAnsi="TH SarabunPSK" w:cs="TH SarabunPSK"/>
                <w:sz w:val="32"/>
                <w:szCs w:val="32"/>
              </w:rPr>
              <w:tab/>
            </w:r>
            <w:r w:rsidRPr="00377814">
              <w:rPr>
                <w:rFonts w:ascii="TH SarabunPSK" w:hAnsi="TH SarabunPSK" w:cs="TH SarabunPSK"/>
                <w:sz w:val="32"/>
                <w:szCs w:val="32"/>
                <w:cs/>
              </w:rPr>
              <w:t>เภสัชกรชำนาญการ</w:t>
            </w:r>
          </w:p>
          <w:p w:rsidR="008D36BF" w:rsidRPr="00377814" w:rsidRDefault="008D36BF" w:rsidP="008D36BF">
            <w:pPr>
              <w:spacing w:after="0" w:line="240" w:lineRule="auto"/>
              <w:rPr>
                <w:rFonts w:ascii="TH SarabunPSK" w:hAnsi="TH SarabunPSK" w:cs="TH SarabunPSK"/>
                <w:sz w:val="32"/>
                <w:szCs w:val="32"/>
              </w:rPr>
            </w:pPr>
            <w:r w:rsidRPr="00377814">
              <w:rPr>
                <w:rFonts w:ascii="TH SarabunPSK" w:hAnsi="TH SarabunPSK" w:cs="TH SarabunPSK"/>
                <w:sz w:val="32"/>
                <w:szCs w:val="32"/>
              </w:rPr>
              <w:t xml:space="preserve">    </w:t>
            </w:r>
            <w:r w:rsidRPr="00377814">
              <w:rPr>
                <w:rFonts w:ascii="TH SarabunPSK" w:hAnsi="TH SarabunPSK" w:cs="TH SarabunPSK"/>
                <w:sz w:val="32"/>
                <w:szCs w:val="32"/>
                <w:cs/>
              </w:rPr>
              <w:t>โทรศัพท์ที่ทำงาน :</w:t>
            </w:r>
            <w:r w:rsidRPr="00377814">
              <w:rPr>
                <w:rFonts w:ascii="TH SarabunPSK" w:hAnsi="TH SarabunPSK" w:cs="TH SarabunPSK"/>
                <w:sz w:val="32"/>
                <w:szCs w:val="32"/>
              </w:rPr>
              <w:t xml:space="preserve"> 02-5901628</w:t>
            </w:r>
            <w:r w:rsidRPr="00377814">
              <w:rPr>
                <w:rFonts w:ascii="TH SarabunPSK" w:hAnsi="TH SarabunPSK" w:cs="TH SarabunPSK"/>
                <w:sz w:val="32"/>
                <w:szCs w:val="32"/>
                <w:cs/>
              </w:rPr>
              <w:tab/>
              <w:t xml:space="preserve">โทรศัพท์มือถือ : </w:t>
            </w:r>
            <w:r w:rsidRPr="00377814">
              <w:rPr>
                <w:rFonts w:ascii="TH SarabunPSK" w:hAnsi="TH SarabunPSK" w:cs="TH SarabunPSK"/>
                <w:sz w:val="32"/>
                <w:szCs w:val="32"/>
              </w:rPr>
              <w:t>092-3953289</w:t>
            </w:r>
          </w:p>
          <w:p w:rsidR="008D36BF" w:rsidRPr="00377814" w:rsidRDefault="008D36BF" w:rsidP="008D36BF">
            <w:pPr>
              <w:spacing w:after="0" w:line="240" w:lineRule="auto"/>
              <w:rPr>
                <w:rFonts w:ascii="TH SarabunPSK" w:hAnsi="TH SarabunPSK" w:cs="TH SarabunPSK"/>
                <w:b/>
                <w:bCs/>
                <w:sz w:val="32"/>
                <w:szCs w:val="32"/>
              </w:rPr>
            </w:pPr>
            <w:r w:rsidRPr="00377814">
              <w:rPr>
                <w:rFonts w:ascii="TH SarabunPSK" w:hAnsi="TH SarabunPSK" w:cs="TH SarabunPSK"/>
                <w:sz w:val="32"/>
                <w:szCs w:val="32"/>
              </w:rPr>
              <w:t xml:space="preserve">    </w:t>
            </w:r>
            <w:r w:rsidRPr="00377814">
              <w:rPr>
                <w:rFonts w:ascii="TH SarabunPSK" w:hAnsi="TH SarabunPSK" w:cs="TH SarabunPSK"/>
                <w:sz w:val="32"/>
                <w:szCs w:val="32"/>
                <w:cs/>
              </w:rPr>
              <w:t>โทรสาร :</w:t>
            </w:r>
            <w:r w:rsidRPr="00377814">
              <w:rPr>
                <w:rFonts w:ascii="TH SarabunPSK" w:hAnsi="TH SarabunPSK" w:cs="TH SarabunPSK"/>
                <w:sz w:val="32"/>
                <w:szCs w:val="32"/>
              </w:rPr>
              <w:t xml:space="preserve"> 02-5901634</w:t>
            </w:r>
            <w:r w:rsidRPr="00377814">
              <w:rPr>
                <w:rFonts w:ascii="TH SarabunPSK" w:hAnsi="TH SarabunPSK" w:cs="TH SarabunPSK"/>
                <w:sz w:val="32"/>
                <w:szCs w:val="32"/>
                <w:cs/>
              </w:rPr>
              <w:tab/>
            </w:r>
            <w:r w:rsidRPr="00377814">
              <w:rPr>
                <w:rFonts w:ascii="TH SarabunPSK" w:hAnsi="TH SarabunPSK" w:cs="TH SarabunPSK"/>
                <w:sz w:val="32"/>
                <w:szCs w:val="32"/>
                <w:cs/>
              </w:rPr>
              <w:tab/>
            </w:r>
            <w:r w:rsidRPr="00377814">
              <w:rPr>
                <w:rFonts w:ascii="TH SarabunPSK" w:hAnsi="TH SarabunPSK" w:cs="TH SarabunPSK"/>
                <w:sz w:val="32"/>
                <w:szCs w:val="32"/>
              </w:rPr>
              <w:t>E</w:t>
            </w:r>
            <w:r w:rsidRPr="00377814">
              <w:rPr>
                <w:rFonts w:ascii="TH SarabunPSK" w:hAnsi="TH SarabunPSK" w:cs="TH SarabunPSK"/>
                <w:sz w:val="32"/>
                <w:szCs w:val="32"/>
                <w:cs/>
              </w:rPr>
              <w:t>-</w:t>
            </w:r>
            <w:r w:rsidRPr="00377814">
              <w:rPr>
                <w:rFonts w:ascii="TH SarabunPSK" w:hAnsi="TH SarabunPSK" w:cs="TH SarabunPSK"/>
                <w:sz w:val="32"/>
                <w:szCs w:val="32"/>
              </w:rPr>
              <w:t xml:space="preserve">mail </w:t>
            </w:r>
            <w:r w:rsidRPr="00377814">
              <w:rPr>
                <w:rFonts w:ascii="TH SarabunPSK" w:hAnsi="TH SarabunPSK" w:cs="TH SarabunPSK"/>
                <w:sz w:val="32"/>
                <w:szCs w:val="32"/>
                <w:cs/>
              </w:rPr>
              <w:t>:</w:t>
            </w:r>
            <w:r w:rsidRPr="00377814">
              <w:rPr>
                <w:rFonts w:ascii="TH SarabunPSK" w:hAnsi="TH SarabunPSK" w:cs="TH SarabunPSK"/>
                <w:b/>
                <w:bCs/>
                <w:sz w:val="32"/>
                <w:szCs w:val="32"/>
              </w:rPr>
              <w:t xml:space="preserve"> </w:t>
            </w:r>
            <w:hyperlink r:id="rId31" w:history="1">
              <w:r w:rsidRPr="00377814">
                <w:rPr>
                  <w:rStyle w:val="Hyperlink"/>
                  <w:rFonts w:ascii="TH SarabunPSK" w:hAnsi="TH SarabunPSK" w:cs="TH SarabunPSK"/>
                  <w:color w:val="auto"/>
                  <w:sz w:val="32"/>
                  <w:szCs w:val="32"/>
                  <w:u w:val="none"/>
                </w:rPr>
                <w:t>praecu@gmail.com</w:t>
              </w:r>
            </w:hyperlink>
          </w:p>
          <w:p w:rsidR="008D36BF" w:rsidRPr="00377814" w:rsidRDefault="008D36BF" w:rsidP="008D36BF">
            <w:pPr>
              <w:spacing w:after="0" w:line="240" w:lineRule="auto"/>
              <w:rPr>
                <w:rFonts w:ascii="TH SarabunPSK" w:hAnsi="TH SarabunPSK" w:cs="TH SarabunPSK"/>
                <w:sz w:val="32"/>
                <w:szCs w:val="32"/>
                <w:cs/>
              </w:rPr>
            </w:pPr>
            <w:r w:rsidRPr="00377814">
              <w:rPr>
                <w:rFonts w:ascii="TH SarabunPSK" w:hAnsi="TH SarabunPSK" w:cs="TH SarabunPSK"/>
                <w:sz w:val="32"/>
                <w:szCs w:val="32"/>
                <w:cs/>
              </w:rPr>
              <w:t>3.</w:t>
            </w:r>
            <w:r w:rsidRPr="00377814">
              <w:rPr>
                <w:rFonts w:ascii="TH SarabunPSK" w:hAnsi="TH SarabunPSK" w:cs="TH SarabunPSK"/>
                <w:sz w:val="32"/>
                <w:szCs w:val="32"/>
              </w:rPr>
              <w:t xml:space="preserve"> </w:t>
            </w:r>
            <w:r w:rsidRPr="00377814">
              <w:rPr>
                <w:rFonts w:ascii="TH SarabunPSK" w:hAnsi="TH SarabunPSK" w:cs="TH SarabunPSK"/>
                <w:sz w:val="32"/>
                <w:szCs w:val="32"/>
                <w:shd w:val="clear" w:color="auto" w:fill="FFFFFF"/>
                <w:cs/>
              </w:rPr>
              <w:t>ภญ.นภาภรณ์ ภูริปัญญวานิช</w:t>
            </w:r>
            <w:r w:rsidRPr="00377814">
              <w:rPr>
                <w:rFonts w:ascii="TH SarabunPSK" w:hAnsi="TH SarabunPSK" w:cs="TH SarabunPSK"/>
                <w:sz w:val="32"/>
                <w:szCs w:val="32"/>
              </w:rPr>
              <w:tab/>
            </w:r>
            <w:r w:rsidRPr="00377814">
              <w:rPr>
                <w:rFonts w:ascii="TH SarabunPSK" w:hAnsi="TH SarabunPSK" w:cs="TH SarabunPSK"/>
                <w:sz w:val="32"/>
                <w:szCs w:val="32"/>
              </w:rPr>
              <w:tab/>
            </w:r>
            <w:r w:rsidRPr="00377814">
              <w:rPr>
                <w:rFonts w:ascii="TH SarabunPSK" w:hAnsi="TH SarabunPSK" w:cs="TH SarabunPSK"/>
                <w:sz w:val="32"/>
                <w:szCs w:val="32"/>
                <w:cs/>
              </w:rPr>
              <w:t>เภสัชกรชำนาญการ</w:t>
            </w:r>
          </w:p>
          <w:p w:rsidR="008D36BF" w:rsidRPr="00377814" w:rsidRDefault="008D36BF" w:rsidP="008D36BF">
            <w:pPr>
              <w:spacing w:after="0" w:line="240" w:lineRule="auto"/>
              <w:rPr>
                <w:rFonts w:ascii="TH SarabunPSK" w:hAnsi="TH SarabunPSK" w:cs="TH SarabunPSK"/>
                <w:sz w:val="32"/>
                <w:szCs w:val="32"/>
                <w:cs/>
              </w:rPr>
            </w:pPr>
            <w:r w:rsidRPr="00377814">
              <w:rPr>
                <w:rFonts w:ascii="TH SarabunPSK" w:hAnsi="TH SarabunPSK" w:cs="TH SarabunPSK"/>
                <w:sz w:val="32"/>
                <w:szCs w:val="32"/>
              </w:rPr>
              <w:t xml:space="preserve">    </w:t>
            </w:r>
            <w:r w:rsidRPr="00377814">
              <w:rPr>
                <w:rFonts w:ascii="TH SarabunPSK" w:hAnsi="TH SarabunPSK" w:cs="TH SarabunPSK"/>
                <w:sz w:val="32"/>
                <w:szCs w:val="32"/>
                <w:cs/>
              </w:rPr>
              <w:t xml:space="preserve">โทรศัพท์ที่ทำงาน : </w:t>
            </w:r>
            <w:r w:rsidRPr="00377814">
              <w:rPr>
                <w:rFonts w:ascii="TH SarabunPSK" w:hAnsi="TH SarabunPSK" w:cs="TH SarabunPSK"/>
                <w:sz w:val="32"/>
                <w:szCs w:val="32"/>
                <w:shd w:val="clear" w:color="auto" w:fill="FFFFFF"/>
              </w:rPr>
              <w:t>02-5907155</w:t>
            </w:r>
            <w:r w:rsidRPr="00377814">
              <w:rPr>
                <w:rStyle w:val="apple-converted-space"/>
                <w:rFonts w:ascii="TH SarabunPSK" w:hAnsi="TH SarabunPSK" w:cs="TH SarabunPSK"/>
                <w:sz w:val="32"/>
                <w:szCs w:val="32"/>
                <w:shd w:val="clear" w:color="auto" w:fill="FFFFFF"/>
              </w:rPr>
              <w:t> </w:t>
            </w:r>
            <w:r w:rsidRPr="00377814">
              <w:rPr>
                <w:rFonts w:ascii="TH SarabunPSK" w:hAnsi="TH SarabunPSK" w:cs="TH SarabunPSK"/>
                <w:sz w:val="32"/>
                <w:szCs w:val="32"/>
                <w:cs/>
              </w:rPr>
              <w:tab/>
              <w:t xml:space="preserve">โทรศัพท์มือถือ : </w:t>
            </w:r>
            <w:r w:rsidRPr="00377814">
              <w:rPr>
                <w:rFonts w:ascii="TH SarabunPSK" w:hAnsi="TH SarabunPSK" w:cs="TH SarabunPSK"/>
                <w:sz w:val="32"/>
                <w:szCs w:val="32"/>
                <w:shd w:val="clear" w:color="auto" w:fill="FFFFFF"/>
              </w:rPr>
              <w:t>081-9529663</w:t>
            </w:r>
          </w:p>
          <w:p w:rsidR="008D36BF" w:rsidRPr="00377814" w:rsidRDefault="008D36BF" w:rsidP="008D36BF">
            <w:pPr>
              <w:spacing w:after="0" w:line="240" w:lineRule="auto"/>
              <w:rPr>
                <w:rFonts w:ascii="TH SarabunPSK" w:hAnsi="TH SarabunPSK" w:cs="TH SarabunPSK"/>
                <w:b/>
                <w:bCs/>
                <w:sz w:val="32"/>
                <w:szCs w:val="32"/>
              </w:rPr>
            </w:pPr>
            <w:r w:rsidRPr="00377814">
              <w:rPr>
                <w:rFonts w:ascii="TH SarabunPSK" w:hAnsi="TH SarabunPSK" w:cs="TH SarabunPSK"/>
                <w:sz w:val="32"/>
                <w:szCs w:val="32"/>
              </w:rPr>
              <w:t xml:space="preserve">    </w:t>
            </w:r>
            <w:r w:rsidRPr="00377814">
              <w:rPr>
                <w:rFonts w:ascii="TH SarabunPSK" w:hAnsi="TH SarabunPSK" w:cs="TH SarabunPSK"/>
                <w:sz w:val="32"/>
                <w:szCs w:val="32"/>
                <w:cs/>
              </w:rPr>
              <w:t>โทรสาร :</w:t>
            </w:r>
            <w:r w:rsidRPr="00377814">
              <w:rPr>
                <w:rFonts w:ascii="TH SarabunPSK" w:hAnsi="TH SarabunPSK" w:cs="TH SarabunPSK"/>
                <w:sz w:val="32"/>
                <w:szCs w:val="32"/>
                <w:shd w:val="clear" w:color="auto" w:fill="FFFFFF"/>
              </w:rPr>
              <w:t xml:space="preserve"> 02-5907341</w:t>
            </w:r>
            <w:r w:rsidRPr="00377814">
              <w:rPr>
                <w:rFonts w:ascii="TH SarabunPSK" w:hAnsi="TH SarabunPSK" w:cs="TH SarabunPSK"/>
                <w:sz w:val="32"/>
                <w:szCs w:val="32"/>
              </w:rPr>
              <w:tab/>
            </w:r>
            <w:r w:rsidRPr="00377814">
              <w:rPr>
                <w:rFonts w:ascii="TH SarabunPSK" w:hAnsi="TH SarabunPSK" w:cs="TH SarabunPSK"/>
                <w:sz w:val="32"/>
                <w:szCs w:val="32"/>
                <w:cs/>
              </w:rPr>
              <w:tab/>
              <w:t xml:space="preserve"> </w:t>
            </w:r>
            <w:r w:rsidRPr="00377814">
              <w:rPr>
                <w:rFonts w:ascii="TH SarabunPSK" w:hAnsi="TH SarabunPSK" w:cs="TH SarabunPSK"/>
                <w:sz w:val="32"/>
                <w:szCs w:val="32"/>
              </w:rPr>
              <w:t>E</w:t>
            </w:r>
            <w:r w:rsidRPr="00377814">
              <w:rPr>
                <w:rFonts w:ascii="TH SarabunPSK" w:hAnsi="TH SarabunPSK" w:cs="TH SarabunPSK"/>
                <w:sz w:val="32"/>
                <w:szCs w:val="32"/>
                <w:cs/>
              </w:rPr>
              <w:t>-</w:t>
            </w:r>
            <w:r w:rsidRPr="00377814">
              <w:rPr>
                <w:rFonts w:ascii="TH SarabunPSK" w:hAnsi="TH SarabunPSK" w:cs="TH SarabunPSK"/>
                <w:sz w:val="32"/>
                <w:szCs w:val="32"/>
              </w:rPr>
              <w:t xml:space="preserve">mail </w:t>
            </w:r>
            <w:r w:rsidRPr="00377814">
              <w:rPr>
                <w:rFonts w:ascii="TH SarabunPSK" w:hAnsi="TH SarabunPSK" w:cs="TH SarabunPSK"/>
                <w:sz w:val="32"/>
                <w:szCs w:val="32"/>
                <w:cs/>
              </w:rPr>
              <w:t>:</w:t>
            </w:r>
            <w:r w:rsidRPr="00377814">
              <w:rPr>
                <w:rFonts w:ascii="TH SarabunPSK" w:hAnsi="TH SarabunPSK" w:cs="TH SarabunPSK"/>
                <w:sz w:val="32"/>
                <w:szCs w:val="32"/>
              </w:rPr>
              <w:t xml:space="preserve"> </w:t>
            </w:r>
            <w:hyperlink r:id="rId32" w:tgtFrame="_blank" w:history="1">
              <w:r w:rsidRPr="00377814">
                <w:rPr>
                  <w:rStyle w:val="Hyperlink"/>
                  <w:rFonts w:ascii="TH SarabunPSK" w:hAnsi="TH SarabunPSK" w:cs="TH SarabunPSK"/>
                  <w:color w:val="auto"/>
                  <w:sz w:val="32"/>
                  <w:szCs w:val="32"/>
                  <w:u w:val="none"/>
                  <w:shd w:val="clear" w:color="auto" w:fill="FFFFFF"/>
                </w:rPr>
                <w:t>pharmui30@hotmail.com</w:t>
              </w:r>
            </w:hyperlink>
          </w:p>
          <w:p w:rsidR="008D36BF" w:rsidRPr="003E4625" w:rsidRDefault="008D36BF" w:rsidP="008D36BF">
            <w:pPr>
              <w:spacing w:after="0" w:line="240" w:lineRule="auto"/>
              <w:rPr>
                <w:rFonts w:ascii="TH SarabunPSK" w:hAnsi="TH SarabunPSK" w:cs="TH SarabunPSK"/>
                <w:b/>
                <w:bCs/>
                <w:sz w:val="32"/>
                <w:szCs w:val="32"/>
                <w:u w:val="single"/>
              </w:rPr>
            </w:pPr>
            <w:r w:rsidRPr="003E4625">
              <w:rPr>
                <w:rFonts w:ascii="TH SarabunPSK" w:hAnsi="TH SarabunPSK" w:cs="TH SarabunPSK"/>
                <w:b/>
                <w:bCs/>
                <w:sz w:val="32"/>
                <w:szCs w:val="32"/>
                <w:shd w:val="clear" w:color="auto" w:fill="FFFFFF"/>
                <w:cs/>
              </w:rPr>
              <w:t>สำนักยา สำนักงานคณะกรรมการอาหารและยา</w:t>
            </w:r>
          </w:p>
          <w:p w:rsidR="008D36BF" w:rsidRPr="00C5671D" w:rsidRDefault="008D36BF" w:rsidP="008D36BF">
            <w:pPr>
              <w:spacing w:after="0" w:line="240" w:lineRule="auto"/>
              <w:rPr>
                <w:rFonts w:ascii="TH SarabunPSK" w:hAnsi="TH SarabunPSK" w:cs="TH SarabunPSK"/>
                <w:b/>
                <w:bCs/>
                <w:sz w:val="32"/>
                <w:szCs w:val="32"/>
                <w:u w:val="single"/>
              </w:rPr>
            </w:pPr>
            <w:r w:rsidRPr="00C5671D">
              <w:rPr>
                <w:rFonts w:ascii="TH SarabunPSK" w:hAnsi="TH SarabunPSK" w:cs="TH SarabunPSK" w:hint="cs"/>
                <w:b/>
                <w:bCs/>
                <w:sz w:val="32"/>
                <w:szCs w:val="32"/>
                <w:u w:val="single"/>
                <w:cs/>
              </w:rPr>
              <w:t>2.</w:t>
            </w:r>
            <w:r w:rsidRPr="00C5671D">
              <w:rPr>
                <w:rFonts w:ascii="TH SarabunPSK" w:hAnsi="TH SarabunPSK" w:cs="TH SarabunPSK"/>
                <w:b/>
                <w:bCs/>
                <w:sz w:val="32"/>
                <w:szCs w:val="32"/>
                <w:u w:val="single"/>
                <w:cs/>
              </w:rPr>
              <w:t xml:space="preserve"> การป่วยจากเชื้อดื้อยาลดลง (</w:t>
            </w:r>
            <w:r w:rsidRPr="00C5671D">
              <w:rPr>
                <w:rFonts w:ascii="TH SarabunPSK" w:hAnsi="TH SarabunPSK" w:cs="TH SarabunPSK"/>
                <w:b/>
                <w:bCs/>
                <w:sz w:val="32"/>
                <w:szCs w:val="32"/>
                <w:u w:val="single"/>
              </w:rPr>
              <w:t>AMR)</w:t>
            </w:r>
          </w:p>
          <w:p w:rsidR="008D36BF" w:rsidRPr="00C5671D" w:rsidRDefault="008D36BF" w:rsidP="008D36BF">
            <w:pPr>
              <w:spacing w:after="0" w:line="240" w:lineRule="auto"/>
              <w:rPr>
                <w:rFonts w:ascii="TH SarabunPSK" w:hAnsi="TH SarabunPSK" w:cs="TH SarabunPSK"/>
                <w:sz w:val="32"/>
                <w:szCs w:val="32"/>
              </w:rPr>
            </w:pPr>
            <w:r w:rsidRPr="00C5671D">
              <w:rPr>
                <w:rFonts w:ascii="TH SarabunPSK" w:hAnsi="TH SarabunPSK" w:cs="TH SarabunPSK"/>
                <w:sz w:val="32"/>
                <w:szCs w:val="32"/>
              </w:rPr>
              <w:t>1.</w:t>
            </w:r>
            <w:r w:rsidRPr="00C5671D">
              <w:rPr>
                <w:rFonts w:ascii="TH SarabunPSK" w:hAnsi="TH SarabunPSK" w:cs="TH SarabunPSK"/>
                <w:sz w:val="32"/>
                <w:szCs w:val="32"/>
                <w:cs/>
              </w:rPr>
              <w:t xml:space="preserve">นางสาววันทนา ปวีณกิตติพร             </w:t>
            </w:r>
            <w:r>
              <w:rPr>
                <w:rFonts w:ascii="TH SarabunPSK" w:hAnsi="TH SarabunPSK" w:cs="TH SarabunPSK"/>
                <w:sz w:val="32"/>
                <w:szCs w:val="32"/>
              </w:rPr>
              <w:tab/>
            </w:r>
            <w:r w:rsidRPr="00C5671D">
              <w:rPr>
                <w:rFonts w:ascii="TH SarabunPSK" w:hAnsi="TH SarabunPSK" w:cs="TH SarabunPSK"/>
                <w:sz w:val="32"/>
                <w:szCs w:val="32"/>
                <w:cs/>
              </w:rPr>
              <w:t>นักวิทยาศาสตร์การแพทย์ชำนาญการพิเศษ</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671D">
              <w:rPr>
                <w:rFonts w:ascii="TH SarabunPSK" w:hAnsi="TH SarabunPSK" w:cs="TH SarabunPSK"/>
                <w:sz w:val="32"/>
                <w:szCs w:val="32"/>
                <w:cs/>
              </w:rPr>
              <w:t xml:space="preserve">โทรศัพท์ที่ทำงาน : </w:t>
            </w:r>
            <w:r>
              <w:rPr>
                <w:rFonts w:ascii="TH SarabunPSK" w:hAnsi="TH SarabunPSK" w:cs="TH SarabunPSK"/>
                <w:sz w:val="32"/>
                <w:szCs w:val="32"/>
              </w:rPr>
              <w:t>02-</w:t>
            </w:r>
            <w:r w:rsidRPr="00C5671D">
              <w:rPr>
                <w:rFonts w:ascii="TH SarabunPSK" w:hAnsi="TH SarabunPSK" w:cs="TH SarabunPSK"/>
                <w:sz w:val="32"/>
                <w:szCs w:val="32"/>
              </w:rPr>
              <w:t>9510000</w:t>
            </w:r>
            <w:r w:rsidRPr="00C5671D">
              <w:rPr>
                <w:rFonts w:ascii="TH SarabunPSK" w:hAnsi="TH SarabunPSK" w:cs="TH SarabunPSK"/>
                <w:sz w:val="32"/>
                <w:szCs w:val="32"/>
                <w:cs/>
              </w:rPr>
              <w:t xml:space="preserve"> ต่อ </w:t>
            </w:r>
            <w:r w:rsidRPr="00C5671D">
              <w:rPr>
                <w:rFonts w:ascii="TH SarabunPSK" w:hAnsi="TH SarabunPSK" w:cs="TH SarabunPSK"/>
                <w:sz w:val="32"/>
                <w:szCs w:val="32"/>
              </w:rPr>
              <w:t>99302</w:t>
            </w:r>
            <w:r w:rsidRPr="00C5671D">
              <w:rPr>
                <w:rFonts w:ascii="TH SarabunPSK" w:hAnsi="TH SarabunPSK" w:cs="TH SarabunPSK"/>
                <w:sz w:val="32"/>
                <w:szCs w:val="32"/>
                <w:cs/>
              </w:rPr>
              <w:t xml:space="preserve">  โทรศัพท์มือถือ : </w:t>
            </w:r>
            <w:r>
              <w:rPr>
                <w:rFonts w:ascii="TH SarabunPSK" w:hAnsi="TH SarabunPSK" w:cs="TH SarabunPSK"/>
                <w:sz w:val="32"/>
                <w:szCs w:val="32"/>
              </w:rPr>
              <w:t>087-</w:t>
            </w:r>
            <w:r w:rsidRPr="00C5671D">
              <w:rPr>
                <w:rFonts w:ascii="TH SarabunPSK" w:hAnsi="TH SarabunPSK" w:cs="TH SarabunPSK"/>
                <w:sz w:val="32"/>
                <w:szCs w:val="32"/>
              </w:rPr>
              <w:t>7059541</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671D">
              <w:rPr>
                <w:rFonts w:ascii="TH SarabunPSK" w:hAnsi="TH SarabunPSK" w:cs="TH SarabunPSK"/>
                <w:sz w:val="32"/>
                <w:szCs w:val="32"/>
                <w:cs/>
              </w:rPr>
              <w:t xml:space="preserve">โทรสาร : </w:t>
            </w:r>
            <w:r>
              <w:rPr>
                <w:rFonts w:ascii="TH SarabunPSK" w:hAnsi="TH SarabunPSK" w:cs="TH SarabunPSK"/>
                <w:sz w:val="32"/>
                <w:szCs w:val="32"/>
              </w:rPr>
              <w:t>02-</w:t>
            </w:r>
            <w:r w:rsidRPr="00C5671D">
              <w:rPr>
                <w:rFonts w:ascii="TH SarabunPSK" w:hAnsi="TH SarabunPSK" w:cs="TH SarabunPSK"/>
                <w:sz w:val="32"/>
                <w:szCs w:val="32"/>
              </w:rPr>
              <w:t>5910343</w:t>
            </w:r>
            <w:r w:rsidRPr="00C5671D">
              <w:rPr>
                <w:rFonts w:ascii="TH SarabunPSK" w:hAnsi="TH SarabunPSK" w:cs="TH SarabunPSK"/>
                <w:sz w:val="32"/>
                <w:szCs w:val="32"/>
              </w:rPr>
              <w:tab/>
            </w:r>
            <w:r w:rsidRPr="00C5671D">
              <w:rPr>
                <w:rFonts w:ascii="TH SarabunPSK" w:hAnsi="TH SarabunPSK" w:cs="TH SarabunPSK"/>
                <w:sz w:val="32"/>
                <w:szCs w:val="32"/>
              </w:rPr>
              <w:tab/>
              <w:t xml:space="preserve">      </w:t>
            </w:r>
            <w:r>
              <w:rPr>
                <w:rFonts w:ascii="TH SarabunPSK" w:hAnsi="TH SarabunPSK" w:cs="TH SarabunPSK"/>
                <w:sz w:val="32"/>
                <w:szCs w:val="32"/>
              </w:rPr>
              <w:tab/>
            </w:r>
            <w:r w:rsidRPr="00C5671D">
              <w:rPr>
                <w:rFonts w:ascii="TH SarabunPSK" w:hAnsi="TH SarabunPSK" w:cs="TH SarabunPSK"/>
                <w:sz w:val="32"/>
                <w:szCs w:val="32"/>
              </w:rPr>
              <w:t>E-mail :wantana.p@dmsc.mail.go.th</w:t>
            </w:r>
          </w:p>
          <w:p w:rsidR="008D36BF" w:rsidRPr="003E4625" w:rsidRDefault="008D36BF" w:rsidP="008D36BF">
            <w:pPr>
              <w:spacing w:after="0" w:line="240" w:lineRule="auto"/>
              <w:rPr>
                <w:rFonts w:ascii="TH SarabunPSK" w:hAnsi="TH SarabunPSK" w:cs="TH SarabunPSK"/>
                <w:b/>
                <w:bCs/>
                <w:sz w:val="32"/>
                <w:szCs w:val="32"/>
              </w:rPr>
            </w:pPr>
            <w:r w:rsidRPr="003E4625">
              <w:rPr>
                <w:rFonts w:ascii="TH SarabunPSK" w:hAnsi="TH SarabunPSK" w:cs="TH SarabunPSK" w:hint="cs"/>
                <w:b/>
                <w:bCs/>
                <w:sz w:val="32"/>
                <w:szCs w:val="32"/>
                <w:cs/>
              </w:rPr>
              <w:t xml:space="preserve">สถาบันวิจัยวิทยาศาสตร์สาธารณสุข  </w:t>
            </w:r>
            <w:r w:rsidRPr="003E4625">
              <w:rPr>
                <w:rFonts w:ascii="TH SarabunPSK" w:hAnsi="TH SarabunPSK" w:cs="TH SarabunPSK"/>
                <w:b/>
                <w:bCs/>
                <w:sz w:val="32"/>
                <w:szCs w:val="32"/>
                <w:cs/>
              </w:rPr>
              <w:t>กรมวิทยาศาสตร์การแพทย์</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t>2</w:t>
            </w:r>
            <w:r w:rsidRPr="00C5671D">
              <w:rPr>
                <w:rFonts w:ascii="TH SarabunPSK" w:hAnsi="TH SarabunPSK" w:cs="TH SarabunPSK"/>
                <w:sz w:val="32"/>
                <w:szCs w:val="32"/>
              </w:rPr>
              <w:t>.</w:t>
            </w:r>
            <w:r w:rsidRPr="00C5671D">
              <w:rPr>
                <w:rFonts w:ascii="TH SarabunPSK" w:hAnsi="TH SarabunPSK" w:cs="TH SarabunPSK" w:hint="cs"/>
                <w:sz w:val="32"/>
                <w:szCs w:val="32"/>
                <w:cs/>
              </w:rPr>
              <w:t xml:space="preserve">นางสาวนภวรรณ เจนใจ                     </w:t>
            </w:r>
            <w:r w:rsidRPr="00C5671D">
              <w:rPr>
                <w:rFonts w:ascii="TH SarabunPSK" w:hAnsi="TH SarabunPSK" w:cs="TH SarabunPSK"/>
                <w:sz w:val="32"/>
                <w:szCs w:val="32"/>
                <w:cs/>
              </w:rPr>
              <w:t>นักวิทยาศาสตร์การแพทย์ชำนาญการพิเศษ</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671D">
              <w:rPr>
                <w:rFonts w:ascii="TH SarabunPSK" w:hAnsi="TH SarabunPSK" w:cs="TH SarabunPSK"/>
                <w:sz w:val="32"/>
                <w:szCs w:val="32"/>
                <w:cs/>
              </w:rPr>
              <w:t xml:space="preserve">โทรศัพท์ที่ทำงาน : </w:t>
            </w:r>
            <w:r>
              <w:rPr>
                <w:rFonts w:ascii="TH SarabunPSK" w:hAnsi="TH SarabunPSK" w:cs="TH SarabunPSK"/>
                <w:sz w:val="32"/>
                <w:szCs w:val="32"/>
              </w:rPr>
              <w:t>02-</w:t>
            </w:r>
            <w:r w:rsidRPr="00C5671D">
              <w:rPr>
                <w:rFonts w:ascii="TH SarabunPSK" w:hAnsi="TH SarabunPSK" w:cs="TH SarabunPSK"/>
                <w:sz w:val="32"/>
                <w:szCs w:val="32"/>
              </w:rPr>
              <w:t>9510000</w:t>
            </w:r>
            <w:r w:rsidRPr="00C5671D">
              <w:rPr>
                <w:rFonts w:ascii="TH SarabunPSK" w:hAnsi="TH SarabunPSK" w:cs="TH SarabunPSK"/>
                <w:sz w:val="32"/>
                <w:szCs w:val="32"/>
                <w:cs/>
              </w:rPr>
              <w:t xml:space="preserve"> ต่อ </w:t>
            </w:r>
            <w:r w:rsidRPr="00C5671D">
              <w:rPr>
                <w:rFonts w:ascii="TH SarabunPSK" w:hAnsi="TH SarabunPSK" w:cs="TH SarabunPSK"/>
                <w:sz w:val="32"/>
                <w:szCs w:val="32"/>
              </w:rPr>
              <w:t>99259</w:t>
            </w:r>
            <w:r w:rsidRPr="00C5671D">
              <w:rPr>
                <w:rFonts w:ascii="TH SarabunPSK" w:hAnsi="TH SarabunPSK" w:cs="TH SarabunPSK"/>
                <w:sz w:val="32"/>
                <w:szCs w:val="32"/>
                <w:cs/>
              </w:rPr>
              <w:t xml:space="preserve">  โทรศัพท์มือถือ : </w:t>
            </w:r>
            <w:r>
              <w:rPr>
                <w:rFonts w:ascii="TH SarabunPSK" w:hAnsi="TH SarabunPSK" w:cs="TH SarabunPSK"/>
                <w:sz w:val="32"/>
                <w:szCs w:val="32"/>
              </w:rPr>
              <w:t>081-</w:t>
            </w:r>
            <w:r w:rsidRPr="00C5671D">
              <w:rPr>
                <w:rFonts w:ascii="TH SarabunPSK" w:hAnsi="TH SarabunPSK" w:cs="TH SarabunPSK"/>
                <w:sz w:val="32"/>
                <w:szCs w:val="32"/>
              </w:rPr>
              <w:t>3710960</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lastRenderedPageBreak/>
              <w:t xml:space="preserve">   </w:t>
            </w:r>
            <w:r w:rsidRPr="00C5671D">
              <w:rPr>
                <w:rFonts w:ascii="TH SarabunPSK" w:hAnsi="TH SarabunPSK" w:cs="TH SarabunPSK"/>
                <w:sz w:val="32"/>
                <w:szCs w:val="32"/>
                <w:cs/>
              </w:rPr>
              <w:t xml:space="preserve">โทรสาร : </w:t>
            </w:r>
            <w:r w:rsidRPr="00C5671D">
              <w:rPr>
                <w:rFonts w:ascii="TH SarabunPSK" w:hAnsi="TH SarabunPSK" w:cs="TH SarabunPSK"/>
                <w:sz w:val="32"/>
                <w:szCs w:val="32"/>
              </w:rPr>
              <w:t>02</w:t>
            </w:r>
            <w:r>
              <w:rPr>
                <w:rFonts w:ascii="TH SarabunPSK" w:hAnsi="TH SarabunPSK" w:cs="TH SarabunPSK"/>
                <w:sz w:val="32"/>
                <w:szCs w:val="32"/>
              </w:rPr>
              <w:t>-</w:t>
            </w:r>
            <w:r w:rsidRPr="00C5671D">
              <w:rPr>
                <w:rFonts w:ascii="TH SarabunPSK" w:hAnsi="TH SarabunPSK" w:cs="TH SarabunPSK"/>
                <w:sz w:val="32"/>
                <w:szCs w:val="32"/>
              </w:rPr>
              <w:t xml:space="preserve">5910343           </w:t>
            </w:r>
            <w:r>
              <w:rPr>
                <w:rFonts w:ascii="TH SarabunPSK" w:hAnsi="TH SarabunPSK" w:cs="TH SarabunPSK"/>
                <w:sz w:val="32"/>
                <w:szCs w:val="32"/>
              </w:rPr>
              <w:tab/>
            </w:r>
            <w:r w:rsidRPr="00C5671D">
              <w:rPr>
                <w:rFonts w:ascii="TH SarabunPSK" w:hAnsi="TH SarabunPSK" w:cs="TH SarabunPSK"/>
                <w:sz w:val="32"/>
                <w:szCs w:val="32"/>
              </w:rPr>
              <w:t>E-mail :noppavan.j@dmsc.mail.go.th</w:t>
            </w:r>
          </w:p>
          <w:p w:rsidR="008D36BF" w:rsidRPr="000B2DA2" w:rsidRDefault="008D36BF" w:rsidP="008D36BF">
            <w:pPr>
              <w:spacing w:after="0" w:line="240" w:lineRule="auto"/>
              <w:rPr>
                <w:rFonts w:ascii="TH SarabunPSK" w:hAnsi="TH SarabunPSK" w:cs="TH SarabunPSK"/>
                <w:b/>
                <w:bCs/>
                <w:sz w:val="32"/>
                <w:szCs w:val="32"/>
              </w:rPr>
            </w:pPr>
            <w:r w:rsidRPr="000B2DA2">
              <w:rPr>
                <w:rFonts w:ascii="TH SarabunPSK" w:hAnsi="TH SarabunPSK" w:cs="TH SarabunPSK" w:hint="cs"/>
                <w:b/>
                <w:bCs/>
                <w:sz w:val="32"/>
                <w:szCs w:val="32"/>
                <w:cs/>
              </w:rPr>
              <w:t xml:space="preserve">สถาบันวิจัยวิทยาศาสตร์สาธารณสุข  </w:t>
            </w:r>
            <w:r w:rsidRPr="000B2DA2">
              <w:rPr>
                <w:rFonts w:ascii="TH SarabunPSK" w:hAnsi="TH SarabunPSK" w:cs="TH SarabunPSK"/>
                <w:b/>
                <w:bCs/>
                <w:sz w:val="32"/>
                <w:szCs w:val="32"/>
                <w:cs/>
              </w:rPr>
              <w:t>กรมวิทยาศาสตร์การแพทย์</w:t>
            </w:r>
          </w:p>
          <w:p w:rsidR="008D36BF" w:rsidRPr="00C5671D" w:rsidRDefault="008D36BF" w:rsidP="008D36BF">
            <w:pPr>
              <w:spacing w:after="0" w:line="240" w:lineRule="auto"/>
              <w:rPr>
                <w:rFonts w:ascii="TH SarabunPSK" w:hAnsi="TH SarabunPSK" w:cs="TH SarabunPSK"/>
                <w:sz w:val="32"/>
                <w:szCs w:val="32"/>
              </w:rPr>
            </w:pPr>
            <w:r w:rsidRPr="00C5671D">
              <w:rPr>
                <w:rFonts w:ascii="TH SarabunPSK" w:hAnsi="TH SarabunPSK" w:cs="TH SarabunPSK"/>
                <w:sz w:val="32"/>
                <w:szCs w:val="32"/>
              </w:rPr>
              <w:t xml:space="preserve">3. </w:t>
            </w:r>
            <w:r w:rsidRPr="00C5671D">
              <w:rPr>
                <w:rFonts w:ascii="TH SarabunPSK" w:hAnsi="TH SarabunPSK" w:cs="TH SarabunPSK"/>
                <w:sz w:val="32"/>
                <w:szCs w:val="32"/>
                <w:cs/>
              </w:rPr>
              <w:t xml:space="preserve">นางสาวมนทิรา รัชตะสมบูรณ์   </w:t>
            </w:r>
            <w:r>
              <w:rPr>
                <w:rFonts w:ascii="TH SarabunPSK" w:hAnsi="TH SarabunPSK" w:cs="TH SarabunPSK"/>
                <w:sz w:val="32"/>
                <w:szCs w:val="32"/>
              </w:rPr>
              <w:tab/>
            </w:r>
            <w:r w:rsidRPr="00C5671D">
              <w:rPr>
                <w:rFonts w:ascii="TH SarabunPSK" w:hAnsi="TH SarabunPSK" w:cs="TH SarabunPSK"/>
                <w:sz w:val="32"/>
                <w:szCs w:val="32"/>
                <w:cs/>
              </w:rPr>
              <w:t>นักวิเคราะห์นโยบายและแผน</w:t>
            </w:r>
            <w:r w:rsidRPr="00C5671D">
              <w:rPr>
                <w:rFonts w:ascii="TH SarabunPSK" w:hAnsi="TH SarabunPSK" w:cs="TH SarabunPSK" w:hint="cs"/>
                <w:sz w:val="32"/>
                <w:szCs w:val="32"/>
                <w:cs/>
              </w:rPr>
              <w:t>ชำนาญการ</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C5671D">
              <w:rPr>
                <w:rFonts w:ascii="TH SarabunPSK" w:hAnsi="TH SarabunPSK" w:cs="TH SarabunPSK" w:hint="cs"/>
                <w:sz w:val="32"/>
                <w:szCs w:val="32"/>
                <w:cs/>
              </w:rPr>
              <w:t>พิเศษ</w:t>
            </w:r>
          </w:p>
          <w:p w:rsidR="008D36BF" w:rsidRDefault="008D36BF" w:rsidP="008D36BF">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C5671D">
              <w:rPr>
                <w:rFonts w:ascii="TH SarabunPSK" w:hAnsi="TH SarabunPSK" w:cs="TH SarabunPSK"/>
                <w:sz w:val="32"/>
                <w:szCs w:val="32"/>
                <w:cs/>
              </w:rPr>
              <w:t xml:space="preserve">โทรศัพท์ที่ทำงาน : </w:t>
            </w:r>
            <w:r>
              <w:rPr>
                <w:rFonts w:ascii="TH SarabunPSK" w:hAnsi="TH SarabunPSK" w:cs="TH SarabunPSK"/>
                <w:sz w:val="32"/>
                <w:szCs w:val="32"/>
              </w:rPr>
              <w:t>02-</w:t>
            </w:r>
            <w:r w:rsidRPr="00C5671D">
              <w:rPr>
                <w:rFonts w:ascii="TH SarabunPSK" w:hAnsi="TH SarabunPSK" w:cs="TH SarabunPSK"/>
                <w:sz w:val="32"/>
                <w:szCs w:val="32"/>
              </w:rPr>
              <w:t>9510000</w:t>
            </w:r>
            <w:r w:rsidRPr="00C5671D">
              <w:rPr>
                <w:rFonts w:ascii="TH SarabunPSK" w:hAnsi="TH SarabunPSK" w:cs="TH SarabunPSK"/>
                <w:sz w:val="32"/>
                <w:szCs w:val="32"/>
                <w:cs/>
              </w:rPr>
              <w:t xml:space="preserve"> ต่อ </w:t>
            </w:r>
            <w:r w:rsidRPr="00C5671D">
              <w:rPr>
                <w:rFonts w:ascii="TH SarabunPSK" w:hAnsi="TH SarabunPSK" w:cs="TH SarabunPSK"/>
                <w:sz w:val="32"/>
                <w:szCs w:val="32"/>
              </w:rPr>
              <w:t>99259</w:t>
            </w:r>
            <w:r w:rsidRPr="00C5671D">
              <w:rPr>
                <w:rFonts w:ascii="TH SarabunPSK" w:hAnsi="TH SarabunPSK" w:cs="TH SarabunPSK"/>
                <w:sz w:val="32"/>
                <w:szCs w:val="32"/>
                <w:cs/>
              </w:rPr>
              <w:t xml:space="preserve">  โทรศัพท์มือถือ : </w:t>
            </w:r>
          </w:p>
          <w:p w:rsidR="008D36BF" w:rsidRPr="00C5671D" w:rsidRDefault="008D36BF" w:rsidP="008D36BF">
            <w:pPr>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E-mail :</w:t>
            </w:r>
          </w:p>
          <w:p w:rsidR="008D36BF" w:rsidRPr="000B2DA2" w:rsidRDefault="008D36BF" w:rsidP="008D36BF">
            <w:pPr>
              <w:spacing w:after="0" w:line="240" w:lineRule="auto"/>
              <w:rPr>
                <w:rFonts w:ascii="TH SarabunPSK" w:hAnsi="TH SarabunPSK" w:cs="TH SarabunPSK"/>
                <w:b/>
                <w:bCs/>
                <w:sz w:val="32"/>
                <w:szCs w:val="32"/>
              </w:rPr>
            </w:pPr>
            <w:r w:rsidRPr="000B2DA2">
              <w:rPr>
                <w:rFonts w:ascii="TH SarabunPSK" w:hAnsi="TH SarabunPSK" w:cs="TH SarabunPSK" w:hint="cs"/>
                <w:b/>
                <w:bCs/>
                <w:sz w:val="32"/>
                <w:szCs w:val="32"/>
                <w:cs/>
              </w:rPr>
              <w:t xml:space="preserve">กลุ่มติดตามและประเมินผล </w:t>
            </w:r>
            <w:r w:rsidRPr="000B2DA2">
              <w:rPr>
                <w:rFonts w:ascii="TH SarabunPSK" w:hAnsi="TH SarabunPSK" w:cs="TH SarabunPSK"/>
                <w:b/>
                <w:bCs/>
                <w:sz w:val="32"/>
                <w:szCs w:val="32"/>
                <w:cs/>
              </w:rPr>
              <w:t>กองแผนงานและวิชาการ กรมวิทยาศาสตร์การแพทย์</w:t>
            </w:r>
          </w:p>
          <w:p w:rsidR="008D36BF" w:rsidRPr="00C5671D" w:rsidRDefault="008D36BF" w:rsidP="008D36BF">
            <w:pPr>
              <w:spacing w:after="0" w:line="240" w:lineRule="auto"/>
              <w:rPr>
                <w:rFonts w:ascii="TH SarabunPSK" w:hAnsi="TH SarabunPSK" w:cs="TH SarabunPSK"/>
                <w:sz w:val="32"/>
                <w:szCs w:val="32"/>
                <w:cs/>
              </w:rPr>
            </w:pPr>
            <w:r w:rsidRPr="00C5671D">
              <w:rPr>
                <w:rFonts w:ascii="TH SarabunPSK" w:hAnsi="TH SarabunPSK" w:cs="TH SarabunPSK"/>
                <w:sz w:val="32"/>
                <w:szCs w:val="32"/>
              </w:rPr>
              <w:t xml:space="preserve">4. </w:t>
            </w:r>
            <w:r w:rsidRPr="00C5671D">
              <w:rPr>
                <w:rFonts w:ascii="TH SarabunPSK" w:hAnsi="TH SarabunPSK" w:cs="TH SarabunPSK" w:hint="cs"/>
                <w:sz w:val="32"/>
                <w:szCs w:val="32"/>
                <w:cs/>
              </w:rPr>
              <w:t>นายปุญญภัค ถายา</w:t>
            </w:r>
            <w:r w:rsidRPr="00C5671D">
              <w:rPr>
                <w:rFonts w:ascii="TH SarabunPSK" w:hAnsi="TH SarabunPSK" w:cs="TH SarabunPSK"/>
                <w:sz w:val="32"/>
                <w:szCs w:val="32"/>
              </w:rPr>
              <w:t xml:space="preserve">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C5671D">
              <w:rPr>
                <w:rFonts w:ascii="TH SarabunPSK" w:hAnsi="TH SarabunPSK" w:cs="TH SarabunPSK" w:hint="cs"/>
                <w:sz w:val="32"/>
                <w:szCs w:val="32"/>
                <w:cs/>
              </w:rPr>
              <w:t>นักวิเคราะห์นโยบายและแผนปฏิบัติการ</w:t>
            </w:r>
          </w:p>
          <w:p w:rsidR="008D36BF" w:rsidRDefault="008D36BF" w:rsidP="008D36B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C5671D">
              <w:rPr>
                <w:rFonts w:ascii="TH SarabunPSK" w:hAnsi="TH SarabunPSK" w:cs="TH SarabunPSK"/>
                <w:sz w:val="32"/>
                <w:szCs w:val="32"/>
                <w:cs/>
              </w:rPr>
              <w:t xml:space="preserve">โทรศัพท์ที่ทำงาน : </w:t>
            </w:r>
            <w:r>
              <w:rPr>
                <w:rFonts w:ascii="TH SarabunPSK" w:hAnsi="TH SarabunPSK" w:cs="TH SarabunPSK"/>
                <w:sz w:val="32"/>
                <w:szCs w:val="32"/>
              </w:rPr>
              <w:t>02</w:t>
            </w:r>
            <w:r>
              <w:rPr>
                <w:rFonts w:ascii="TH SarabunPSK" w:hAnsi="TH SarabunPSK" w:cs="TH SarabunPSK" w:hint="cs"/>
                <w:sz w:val="32"/>
                <w:szCs w:val="32"/>
                <w:cs/>
              </w:rPr>
              <w:t>-</w:t>
            </w:r>
            <w:r w:rsidRPr="00C5671D">
              <w:rPr>
                <w:rFonts w:ascii="TH SarabunPSK" w:hAnsi="TH SarabunPSK" w:cs="TH SarabunPSK"/>
                <w:sz w:val="32"/>
                <w:szCs w:val="32"/>
              </w:rPr>
              <w:t>9510000</w:t>
            </w:r>
            <w:r w:rsidRPr="00C5671D">
              <w:rPr>
                <w:rFonts w:ascii="TH SarabunPSK" w:hAnsi="TH SarabunPSK" w:cs="TH SarabunPSK"/>
                <w:sz w:val="32"/>
                <w:szCs w:val="32"/>
                <w:cs/>
              </w:rPr>
              <w:t xml:space="preserve"> ต่อ </w:t>
            </w:r>
            <w:r w:rsidRPr="00C5671D">
              <w:rPr>
                <w:rFonts w:ascii="TH SarabunPSK" w:hAnsi="TH SarabunPSK" w:cs="TH SarabunPSK"/>
                <w:sz w:val="32"/>
                <w:szCs w:val="32"/>
              </w:rPr>
              <w:t>99259</w:t>
            </w:r>
            <w:r w:rsidRPr="00C5671D">
              <w:rPr>
                <w:rFonts w:ascii="TH SarabunPSK" w:hAnsi="TH SarabunPSK" w:cs="TH SarabunPSK"/>
                <w:sz w:val="32"/>
                <w:szCs w:val="32"/>
                <w:cs/>
              </w:rPr>
              <w:t xml:space="preserve">  โทรศัพท์มือถือ : </w:t>
            </w:r>
            <w:r w:rsidRPr="00C5671D">
              <w:rPr>
                <w:rFonts w:ascii="TH SarabunPSK" w:hAnsi="TH SarabunPSK" w:cs="TH SarabunPSK"/>
                <w:sz w:val="32"/>
                <w:szCs w:val="32"/>
              </w:rPr>
              <w:t>098-2476246</w:t>
            </w:r>
          </w:p>
          <w:p w:rsidR="008D36BF" w:rsidRPr="00C5671D" w:rsidRDefault="008D36BF" w:rsidP="008D36BF">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E-mail :</w:t>
            </w:r>
          </w:p>
          <w:p w:rsidR="008D36BF" w:rsidRPr="00C5671D" w:rsidRDefault="008D36BF" w:rsidP="008D36BF">
            <w:pPr>
              <w:spacing w:after="0" w:line="240" w:lineRule="auto"/>
              <w:rPr>
                <w:rFonts w:ascii="TH SarabunPSK" w:hAnsi="TH SarabunPSK" w:cs="TH SarabunPSK"/>
                <w:b/>
                <w:bCs/>
                <w:sz w:val="32"/>
                <w:szCs w:val="32"/>
              </w:rPr>
            </w:pPr>
            <w:r w:rsidRPr="000B2DA2">
              <w:rPr>
                <w:rFonts w:ascii="TH SarabunPSK" w:hAnsi="TH SarabunPSK" w:cs="TH SarabunPSK" w:hint="cs"/>
                <w:b/>
                <w:bCs/>
                <w:sz w:val="32"/>
                <w:szCs w:val="32"/>
                <w:cs/>
              </w:rPr>
              <w:t xml:space="preserve">กลุ่มนโยบายและแผน กองแผนงานและวิชาการ </w:t>
            </w:r>
            <w:r w:rsidRPr="000B2DA2">
              <w:rPr>
                <w:rFonts w:ascii="TH SarabunPSK" w:hAnsi="TH SarabunPSK" w:cs="TH SarabunPSK"/>
                <w:b/>
                <w:bCs/>
                <w:sz w:val="32"/>
                <w:szCs w:val="32"/>
                <w:cs/>
              </w:rPr>
              <w:t>กรมวิทยาศาสตร์การแพทย์</w:t>
            </w:r>
          </w:p>
        </w:tc>
      </w:tr>
    </w:tbl>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CB1780" w:rsidP="00CB1780">
      <w:pPr>
        <w:tabs>
          <w:tab w:val="left" w:pos="1020"/>
        </w:tabs>
        <w:spacing w:after="0" w:line="240" w:lineRule="auto"/>
        <w:rPr>
          <w:color w:val="000000" w:themeColor="text1"/>
        </w:rPr>
      </w:pPr>
      <w:r>
        <w:rPr>
          <w:color w:val="000000" w:themeColor="text1"/>
        </w:rPr>
        <w:tab/>
      </w: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1A2A57" w:rsidRDefault="001A2A57" w:rsidP="00380F27">
      <w:pPr>
        <w:tabs>
          <w:tab w:val="left" w:pos="1020"/>
        </w:tabs>
        <w:spacing w:after="0" w:line="240" w:lineRule="auto"/>
        <w:rPr>
          <w:color w:val="000000" w:themeColor="text1"/>
        </w:rPr>
      </w:pPr>
    </w:p>
    <w:p w:rsidR="001A2A57" w:rsidRDefault="001A2A57" w:rsidP="00380F27">
      <w:pPr>
        <w:tabs>
          <w:tab w:val="left" w:pos="1020"/>
        </w:tabs>
        <w:spacing w:after="0" w:line="240" w:lineRule="auto"/>
        <w:rPr>
          <w:color w:val="000000" w:themeColor="text1"/>
        </w:rPr>
      </w:pPr>
    </w:p>
    <w:p w:rsidR="001A2A57" w:rsidRDefault="001A2A57" w:rsidP="00380F27">
      <w:pPr>
        <w:tabs>
          <w:tab w:val="left" w:pos="1020"/>
        </w:tabs>
        <w:spacing w:after="0" w:line="240" w:lineRule="auto"/>
        <w:rPr>
          <w:color w:val="000000" w:themeColor="text1"/>
        </w:rPr>
      </w:pPr>
    </w:p>
    <w:p w:rsidR="001A2A57" w:rsidRDefault="001A2A57" w:rsidP="00380F27">
      <w:pPr>
        <w:tabs>
          <w:tab w:val="left" w:pos="1020"/>
        </w:tabs>
        <w:spacing w:after="0" w:line="240" w:lineRule="auto"/>
        <w:rPr>
          <w:color w:val="000000" w:themeColor="text1"/>
        </w:rPr>
      </w:pPr>
    </w:p>
    <w:p w:rsidR="001A2A57" w:rsidRDefault="001A2A57"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3C7FAE" w:rsidRDefault="003C7FAE" w:rsidP="00380F27">
      <w:pPr>
        <w:tabs>
          <w:tab w:val="left" w:pos="1020"/>
        </w:tabs>
        <w:spacing w:after="0" w:line="240" w:lineRule="auto"/>
        <w:rPr>
          <w:color w:val="000000" w:themeColor="text1"/>
        </w:rPr>
      </w:pPr>
    </w:p>
    <w:p w:rsidR="000B2DA2" w:rsidRPr="000B2DA2" w:rsidRDefault="000B2DA2" w:rsidP="000B2DA2">
      <w:pPr>
        <w:spacing w:after="0" w:line="240" w:lineRule="auto"/>
        <w:jc w:val="center"/>
        <w:rPr>
          <w:rFonts w:ascii="TH SarabunPSK" w:hAnsi="TH SarabunPSK" w:cs="TH SarabunPSK"/>
          <w:b/>
          <w:bCs/>
          <w:sz w:val="32"/>
          <w:szCs w:val="32"/>
        </w:rPr>
      </w:pPr>
      <w:r w:rsidRPr="000B2DA2">
        <w:rPr>
          <w:rFonts w:ascii="TH SarabunPSK" w:hAnsi="TH SarabunPSK" w:cs="TH SarabunPSK"/>
          <w:b/>
          <w:bCs/>
          <w:sz w:val="32"/>
          <w:szCs w:val="32"/>
          <w:cs/>
        </w:rPr>
        <w:lastRenderedPageBreak/>
        <w:t>รายละเอียดตัวชี้วัดย่อยโรงพยาบาลส่งเสริมการใช้ยาอย่างสมเหตุผล</w:t>
      </w:r>
    </w:p>
    <w:p w:rsidR="000B2DA2" w:rsidRPr="000B2DA2" w:rsidRDefault="000B2DA2" w:rsidP="000B2DA2">
      <w:pPr>
        <w:spacing w:after="0" w:line="240" w:lineRule="auto"/>
        <w:jc w:val="thaiDistribute"/>
        <w:rPr>
          <w:rFonts w:ascii="TH SarabunPSK" w:hAnsi="TH SarabunPSK" w:cs="TH SarabunPSK"/>
          <w:sz w:val="32"/>
          <w:szCs w:val="32"/>
          <w:cs/>
        </w:rPr>
      </w:pPr>
      <w:r w:rsidRPr="000B2DA2">
        <w:rPr>
          <w:rFonts w:ascii="TH SarabunPSK" w:hAnsi="TH SarabunPSK" w:cs="TH SarabunPSK"/>
          <w:sz w:val="32"/>
          <w:szCs w:val="32"/>
          <w:cs/>
        </w:rPr>
        <w:tab/>
        <w:t xml:space="preserve">  ระดับกำลังพัฒนา</w:t>
      </w:r>
      <w:r w:rsidRPr="000B2DA2">
        <w:rPr>
          <w:rFonts w:ascii="TH SarabunPSK" w:hAnsi="TH SarabunPSK" w:cs="TH SarabunPSK"/>
          <w:sz w:val="32"/>
          <w:szCs w:val="32"/>
        </w:rPr>
        <w:t xml:space="preserve"> </w:t>
      </w:r>
      <w:r w:rsidRPr="000B2DA2">
        <w:rPr>
          <w:rFonts w:ascii="TH SarabunPSK" w:hAnsi="TH SarabunPSK" w:cs="TH SarabunPSK"/>
          <w:sz w:val="32"/>
          <w:szCs w:val="32"/>
          <w:cs/>
        </w:rPr>
        <w:tab/>
      </w:r>
      <w:r w:rsidRPr="000B2DA2">
        <w:rPr>
          <w:rFonts w:ascii="TH SarabunPSK" w:hAnsi="TH SarabunPSK" w:cs="TH SarabunPSK"/>
          <w:sz w:val="32"/>
          <w:szCs w:val="32"/>
          <w:cs/>
        </w:rPr>
        <w:tab/>
        <w:t>หมายถึง มีการดำเนินงานและรายงานตัวชี้วัดตามที่กำหนดได้</w:t>
      </w:r>
    </w:p>
    <w:p w:rsidR="000B2DA2" w:rsidRPr="000B2DA2" w:rsidRDefault="000B2DA2" w:rsidP="000B2DA2">
      <w:pPr>
        <w:spacing w:after="0" w:line="240" w:lineRule="auto"/>
        <w:jc w:val="thaiDistribute"/>
        <w:rPr>
          <w:rFonts w:ascii="TH SarabunPSK" w:hAnsi="TH SarabunPSK" w:cs="TH SarabunPSK"/>
          <w:sz w:val="32"/>
          <w:szCs w:val="32"/>
        </w:rPr>
      </w:pPr>
      <w:r w:rsidRPr="000B2DA2">
        <w:rPr>
          <w:rFonts w:ascii="TH SarabunPSK" w:hAnsi="TH SarabunPSK" w:cs="TH SarabunPSK"/>
          <w:sz w:val="32"/>
          <w:szCs w:val="32"/>
          <w:cs/>
        </w:rPr>
        <w:tab/>
        <w:t xml:space="preserve">  ระดับสำเร็จ </w:t>
      </w:r>
      <w:r w:rsidRPr="000B2DA2">
        <w:rPr>
          <w:rFonts w:ascii="TH SarabunPSK" w:hAnsi="TH SarabunPSK" w:cs="TH SarabunPSK"/>
          <w:sz w:val="32"/>
          <w:szCs w:val="32"/>
          <w:cs/>
        </w:rPr>
        <w:tab/>
      </w:r>
      <w:r w:rsidRPr="000B2DA2">
        <w:rPr>
          <w:rFonts w:ascii="TH SarabunPSK" w:hAnsi="TH SarabunPSK" w:cs="TH SarabunPSK"/>
          <w:sz w:val="32"/>
          <w:szCs w:val="32"/>
          <w:cs/>
        </w:rPr>
        <w:tab/>
      </w:r>
      <w:r w:rsidRPr="000B2DA2">
        <w:rPr>
          <w:rFonts w:ascii="TH SarabunPSK" w:hAnsi="TH SarabunPSK" w:cs="TH SarabunPSK"/>
          <w:sz w:val="32"/>
          <w:szCs w:val="32"/>
          <w:cs/>
        </w:rPr>
        <w:tab/>
        <w:t>หมายถึง ผลการดำเนินงานที่เป็นไปตามเกณฑ์อย่างน้อย 40%</w:t>
      </w:r>
    </w:p>
    <w:p w:rsidR="000B2DA2" w:rsidRPr="000B2DA2" w:rsidRDefault="000B2DA2" w:rsidP="000B2DA2">
      <w:pPr>
        <w:spacing w:after="0" w:line="240" w:lineRule="auto"/>
        <w:rPr>
          <w:rFonts w:ascii="TH SarabunPSK" w:hAnsi="TH SarabunPSK" w:cs="TH SarabunPSK"/>
          <w:sz w:val="32"/>
          <w:szCs w:val="32"/>
        </w:rPr>
      </w:pPr>
      <w:r w:rsidRPr="000B2DA2">
        <w:rPr>
          <w:rFonts w:ascii="TH SarabunPSK" w:hAnsi="TH SarabunPSK" w:cs="TH SarabunPSK"/>
          <w:sz w:val="32"/>
          <w:szCs w:val="32"/>
          <w:cs/>
        </w:rPr>
        <w:tab/>
        <w:t xml:space="preserve">  ระดับโดดเด่น </w:t>
      </w:r>
      <w:r w:rsidRPr="000B2DA2">
        <w:rPr>
          <w:rFonts w:ascii="TH SarabunPSK" w:hAnsi="TH SarabunPSK" w:cs="TH SarabunPSK"/>
          <w:sz w:val="32"/>
          <w:szCs w:val="32"/>
          <w:cs/>
        </w:rPr>
        <w:tab/>
      </w:r>
      <w:r w:rsidRPr="000B2DA2">
        <w:rPr>
          <w:rFonts w:ascii="TH SarabunPSK" w:hAnsi="TH SarabunPSK" w:cs="TH SarabunPSK"/>
          <w:sz w:val="32"/>
          <w:szCs w:val="32"/>
          <w:cs/>
        </w:rPr>
        <w:tab/>
      </w:r>
      <w:r w:rsidRPr="000B2DA2">
        <w:rPr>
          <w:rFonts w:ascii="TH SarabunPSK" w:hAnsi="TH SarabunPSK" w:cs="TH SarabunPSK"/>
          <w:sz w:val="32"/>
          <w:szCs w:val="32"/>
          <w:cs/>
        </w:rPr>
        <w:tab/>
        <w:t xml:space="preserve">หมายถึง ผลการดำเนินงานที่เป็นไปตามเกณฑ์อย่างน้อย </w:t>
      </w:r>
      <w:r w:rsidRPr="000B2DA2">
        <w:rPr>
          <w:rFonts w:ascii="TH SarabunPSK" w:hAnsi="TH SarabunPSK" w:cs="TH SarabunPSK"/>
          <w:sz w:val="32"/>
          <w:szCs w:val="32"/>
        </w:rPr>
        <w:t>8</w:t>
      </w:r>
      <w:r w:rsidRPr="000B2DA2">
        <w:rPr>
          <w:rFonts w:ascii="TH SarabunPSK" w:hAnsi="TH SarabunPSK" w:cs="TH SarabunPSK"/>
          <w:sz w:val="32"/>
          <w:szCs w:val="32"/>
          <w:cs/>
        </w:rPr>
        <w:t>0%</w:t>
      </w:r>
    </w:p>
    <w:tbl>
      <w:tblPr>
        <w:tblW w:w="9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2"/>
        <w:gridCol w:w="5840"/>
        <w:gridCol w:w="1531"/>
        <w:gridCol w:w="993"/>
      </w:tblGrid>
      <w:tr w:rsidR="000B2DA2" w:rsidRPr="000B2DA2" w:rsidTr="000B2DA2">
        <w:trPr>
          <w:tblHeader/>
          <w:jc w:val="center"/>
        </w:trPr>
        <w:tc>
          <w:tcPr>
            <w:tcW w:w="822" w:type="dxa"/>
            <w:shd w:val="clear" w:color="auto" w:fill="auto"/>
          </w:tcPr>
          <w:p w:rsidR="000B2DA2" w:rsidRPr="000B2DA2" w:rsidRDefault="000B2DA2" w:rsidP="003C7FAE">
            <w:pPr>
              <w:pStyle w:val="Default"/>
              <w:jc w:val="center"/>
              <w:rPr>
                <w:b/>
                <w:bCs/>
                <w:color w:val="auto"/>
                <w:sz w:val="32"/>
                <w:szCs w:val="32"/>
                <w:cs/>
              </w:rPr>
            </w:pPr>
            <w:r w:rsidRPr="000B2DA2">
              <w:rPr>
                <w:b/>
                <w:bCs/>
                <w:color w:val="auto"/>
                <w:sz w:val="32"/>
                <w:szCs w:val="32"/>
                <w:cs/>
              </w:rPr>
              <w:t>ลำดับ</w:t>
            </w:r>
          </w:p>
        </w:tc>
        <w:tc>
          <w:tcPr>
            <w:tcW w:w="5840" w:type="dxa"/>
            <w:shd w:val="clear" w:color="auto" w:fill="auto"/>
          </w:tcPr>
          <w:p w:rsidR="000B2DA2" w:rsidRPr="000B2DA2" w:rsidRDefault="000B2DA2" w:rsidP="003C7FAE">
            <w:pPr>
              <w:pStyle w:val="Default"/>
              <w:jc w:val="center"/>
              <w:rPr>
                <w:b/>
                <w:bCs/>
                <w:color w:val="auto"/>
                <w:sz w:val="32"/>
                <w:szCs w:val="32"/>
              </w:rPr>
            </w:pPr>
            <w:r w:rsidRPr="000B2DA2">
              <w:rPr>
                <w:b/>
                <w:bCs/>
                <w:color w:val="auto"/>
                <w:sz w:val="32"/>
                <w:szCs w:val="32"/>
                <w:cs/>
              </w:rPr>
              <w:t>ตัวชี้วัด</w:t>
            </w:r>
          </w:p>
        </w:tc>
        <w:tc>
          <w:tcPr>
            <w:tcW w:w="1531" w:type="dxa"/>
            <w:shd w:val="clear" w:color="auto" w:fill="auto"/>
          </w:tcPr>
          <w:p w:rsidR="000B2DA2" w:rsidRPr="000B2DA2" w:rsidRDefault="000B2DA2" w:rsidP="003C7FAE">
            <w:pPr>
              <w:pStyle w:val="Default"/>
              <w:jc w:val="center"/>
              <w:rPr>
                <w:b/>
                <w:bCs/>
                <w:color w:val="auto"/>
                <w:sz w:val="32"/>
                <w:szCs w:val="32"/>
              </w:rPr>
            </w:pPr>
            <w:r w:rsidRPr="000B2DA2">
              <w:rPr>
                <w:b/>
                <w:bCs/>
                <w:color w:val="auto"/>
                <w:sz w:val="32"/>
                <w:szCs w:val="32"/>
                <w:cs/>
              </w:rPr>
              <w:t>เกณฑ์</w:t>
            </w:r>
          </w:p>
        </w:tc>
        <w:tc>
          <w:tcPr>
            <w:tcW w:w="993" w:type="dxa"/>
            <w:shd w:val="clear" w:color="auto" w:fill="auto"/>
          </w:tcPr>
          <w:p w:rsidR="000B2DA2" w:rsidRPr="000B2DA2" w:rsidRDefault="000B2DA2" w:rsidP="003C7FAE">
            <w:pPr>
              <w:pStyle w:val="Default"/>
              <w:jc w:val="center"/>
              <w:rPr>
                <w:b/>
                <w:bCs/>
                <w:color w:val="auto"/>
                <w:sz w:val="32"/>
                <w:szCs w:val="32"/>
                <w:cs/>
              </w:rPr>
            </w:pPr>
            <w:r w:rsidRPr="000B2DA2">
              <w:rPr>
                <w:b/>
                <w:bCs/>
                <w:color w:val="auto"/>
                <w:sz w:val="32"/>
                <w:szCs w:val="32"/>
                <w:cs/>
              </w:rPr>
              <w:t>ผล</w:t>
            </w: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rPr>
            </w:pPr>
            <w:r w:rsidRPr="000B2DA2">
              <w:rPr>
                <w:color w:val="auto"/>
                <w:sz w:val="32"/>
                <w:szCs w:val="32"/>
                <w:cs/>
              </w:rPr>
              <w:t>1</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ต้นทุนค่ายาผู้ป่วยนอกต่อผู้ป่วย</w:t>
            </w:r>
            <w:r w:rsidRPr="003C7FAE">
              <w:rPr>
                <w:color w:val="auto"/>
                <w:sz w:val="32"/>
                <w:szCs w:val="32"/>
              </w:rPr>
              <w:t xml:space="preserve">  </w:t>
            </w:r>
            <w:r w:rsidRPr="003C7FAE">
              <w:rPr>
                <w:color w:val="auto"/>
                <w:sz w:val="32"/>
                <w:szCs w:val="32"/>
                <w:cs/>
              </w:rPr>
              <w:t>(เปรียบเทียบกับ รพ.ระดับเดียวกัน)</w:t>
            </w:r>
          </w:p>
        </w:tc>
        <w:tc>
          <w:tcPr>
            <w:tcW w:w="1531" w:type="dxa"/>
            <w:shd w:val="clear" w:color="auto" w:fill="auto"/>
          </w:tcPr>
          <w:p w:rsidR="003C7FAE" w:rsidRPr="003C7FAE" w:rsidRDefault="003C7FAE" w:rsidP="003C7FAE">
            <w:pPr>
              <w:pStyle w:val="Default"/>
              <w:ind w:right="-110" w:hanging="108"/>
              <w:jc w:val="center"/>
              <w:rPr>
                <w:color w:val="auto"/>
                <w:sz w:val="32"/>
                <w:szCs w:val="32"/>
                <w:cs/>
              </w:rPr>
            </w:pPr>
            <w:r w:rsidRPr="003C7FAE">
              <w:rPr>
                <w:color w:val="auto"/>
                <w:sz w:val="32"/>
                <w:szCs w:val="32"/>
              </w:rPr>
              <w:t>&lt;</w:t>
            </w:r>
            <w:r w:rsidRPr="003C7FAE">
              <w:rPr>
                <w:color w:val="auto"/>
                <w:sz w:val="32"/>
                <w:szCs w:val="32"/>
                <w:cs/>
              </w:rPr>
              <w:t xml:space="preserve"> </w:t>
            </w:r>
            <w:r w:rsidRPr="003C7FAE">
              <w:rPr>
                <w:color w:val="auto"/>
                <w:sz w:val="32"/>
                <w:szCs w:val="32"/>
              </w:rPr>
              <w:t>Avg</w:t>
            </w:r>
            <w:r w:rsidRPr="003C7FAE">
              <w:rPr>
                <w:color w:val="auto"/>
                <w:sz w:val="32"/>
                <w:szCs w:val="32"/>
                <w:cs/>
              </w:rPr>
              <w:t xml:space="preserve"> + </w:t>
            </w:r>
            <w:r w:rsidRPr="003C7FAE">
              <w:rPr>
                <w:color w:val="auto"/>
                <w:sz w:val="32"/>
                <w:szCs w:val="32"/>
              </w:rPr>
              <w:t>1 SD</w:t>
            </w:r>
            <w:r w:rsidRPr="003C7FAE">
              <w:rPr>
                <w:color w:val="auto"/>
                <w:sz w:val="32"/>
                <w:szCs w:val="32"/>
                <w:cs/>
              </w:rPr>
              <w:t xml:space="preserve"> </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rPr>
              <w:t>2</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 xml:space="preserve">ต้นทุนค่ายาผู้ป่วยในต่อผลรวม </w:t>
            </w:r>
            <w:r w:rsidRPr="003C7FAE">
              <w:rPr>
                <w:color w:val="auto"/>
                <w:sz w:val="32"/>
                <w:szCs w:val="32"/>
              </w:rPr>
              <w:t xml:space="preserve">Adj.Rw </w:t>
            </w:r>
            <w:r w:rsidRPr="003C7FAE">
              <w:rPr>
                <w:color w:val="auto"/>
                <w:sz w:val="32"/>
                <w:szCs w:val="32"/>
                <w:cs/>
              </w:rPr>
              <w:t>(เปรียบเทียบกับ รพ.ระดับเดียวกัน)</w:t>
            </w:r>
          </w:p>
        </w:tc>
        <w:tc>
          <w:tcPr>
            <w:tcW w:w="1531" w:type="dxa"/>
            <w:shd w:val="clear" w:color="auto" w:fill="auto"/>
          </w:tcPr>
          <w:p w:rsidR="003C7FAE" w:rsidRPr="003C7FAE" w:rsidRDefault="003C7FAE" w:rsidP="003C7FAE">
            <w:pPr>
              <w:pStyle w:val="Default"/>
              <w:ind w:right="-110" w:hanging="108"/>
              <w:jc w:val="center"/>
              <w:rPr>
                <w:color w:val="auto"/>
                <w:sz w:val="32"/>
                <w:szCs w:val="32"/>
              </w:rPr>
            </w:pPr>
            <w:r w:rsidRPr="003C7FAE">
              <w:rPr>
                <w:color w:val="auto"/>
                <w:sz w:val="32"/>
                <w:szCs w:val="32"/>
              </w:rPr>
              <w:t>&lt;</w:t>
            </w:r>
            <w:r w:rsidRPr="003C7FAE">
              <w:rPr>
                <w:color w:val="auto"/>
                <w:sz w:val="32"/>
                <w:szCs w:val="32"/>
                <w:cs/>
              </w:rPr>
              <w:t xml:space="preserve"> </w:t>
            </w:r>
            <w:r w:rsidRPr="003C7FAE">
              <w:rPr>
                <w:color w:val="auto"/>
                <w:sz w:val="32"/>
                <w:szCs w:val="32"/>
              </w:rPr>
              <w:t>Avg</w:t>
            </w:r>
            <w:r w:rsidRPr="003C7FAE">
              <w:rPr>
                <w:color w:val="auto"/>
                <w:sz w:val="32"/>
                <w:szCs w:val="32"/>
                <w:cs/>
              </w:rPr>
              <w:t xml:space="preserve"> + </w:t>
            </w:r>
            <w:r w:rsidRPr="003C7FAE">
              <w:rPr>
                <w:color w:val="auto"/>
                <w:sz w:val="32"/>
                <w:szCs w:val="32"/>
              </w:rPr>
              <w:t>1 SD</w:t>
            </w:r>
            <w:r w:rsidRPr="003C7FAE">
              <w:rPr>
                <w:color w:val="auto"/>
                <w:sz w:val="32"/>
                <w:szCs w:val="32"/>
                <w:cs/>
              </w:rPr>
              <w:t xml:space="preserve"> </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3</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ร้อยละการสั่งยาในบัญชียาหลัก</w:t>
            </w:r>
            <w:r w:rsidRPr="003C7FAE">
              <w:rPr>
                <w:color w:val="auto"/>
                <w:sz w:val="32"/>
                <w:szCs w:val="32"/>
              </w:rPr>
              <w:t xml:space="preserve"> </w:t>
            </w:r>
            <w:r w:rsidRPr="003C7FAE">
              <w:rPr>
                <w:color w:val="auto"/>
                <w:sz w:val="32"/>
                <w:szCs w:val="32"/>
              </w:rPr>
              <w:br/>
            </w:r>
            <w:r w:rsidRPr="003C7FAE">
              <w:rPr>
                <w:color w:val="auto"/>
                <w:sz w:val="32"/>
                <w:szCs w:val="32"/>
                <w:cs/>
              </w:rPr>
              <w:t xml:space="preserve">(รพ.ระดับ </w:t>
            </w:r>
            <w:r w:rsidRPr="003C7FAE">
              <w:rPr>
                <w:color w:val="auto"/>
                <w:sz w:val="32"/>
                <w:szCs w:val="32"/>
              </w:rPr>
              <w:t>A &gt; 75%, S &gt; 80%, M1-M2 &gt; 85%, F1-F3 &gt; 90%</w:t>
            </w:r>
            <w:r w:rsidRPr="003C7FAE">
              <w:rPr>
                <w:color w:val="auto"/>
                <w:sz w:val="32"/>
                <w:szCs w:val="32"/>
                <w:cs/>
              </w:rPr>
              <w:t>)</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cs/>
              </w:rPr>
              <w:t>ตามเกณฑ์รพ.</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4</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ประสิทธิผลการดำเนินงานของคณะกรรมการ</w:t>
            </w:r>
            <w:r w:rsidRPr="003C7FAE">
              <w:rPr>
                <w:color w:val="auto"/>
                <w:sz w:val="32"/>
                <w:szCs w:val="32"/>
              </w:rPr>
              <w:t xml:space="preserve"> PTC </w:t>
            </w:r>
            <w:r w:rsidRPr="003C7FAE">
              <w:rPr>
                <w:color w:val="auto"/>
                <w:sz w:val="32"/>
                <w:szCs w:val="32"/>
                <w:cs/>
              </w:rPr>
              <w:t>ในการชี้นำสื่อสาร</w:t>
            </w:r>
            <w:r w:rsidRPr="003C7FAE">
              <w:rPr>
                <w:color w:val="auto"/>
                <w:sz w:val="32"/>
                <w:szCs w:val="32"/>
              </w:rPr>
              <w:t xml:space="preserve"> </w:t>
            </w:r>
            <w:r w:rsidRPr="003C7FAE">
              <w:rPr>
                <w:color w:val="auto"/>
                <w:sz w:val="32"/>
                <w:szCs w:val="32"/>
                <w:cs/>
              </w:rPr>
              <w:t>และส่งเสริมเพื่อนำไปสู่การเป็นโรงพยาบาลส่งเสริมการใช้ยาอย่างสมเหตุผล</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cs/>
              </w:rPr>
              <w:t>3</w:t>
            </w:r>
          </w:p>
        </w:tc>
        <w:tc>
          <w:tcPr>
            <w:tcW w:w="993" w:type="dxa"/>
            <w:shd w:val="clear" w:color="auto" w:fill="auto"/>
          </w:tcPr>
          <w:p w:rsidR="003C7FAE" w:rsidRPr="000B2DA2" w:rsidRDefault="003C7FAE" w:rsidP="003C7FAE">
            <w:pPr>
              <w:pStyle w:val="Default"/>
              <w:jc w:val="center"/>
              <w:rPr>
                <w:color w:val="auto"/>
                <w:sz w:val="32"/>
                <w:szCs w:val="32"/>
                <w:cs/>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5</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การดำเนินงานในการจัดทำฉลากยามาตรฐาน ฉลากยาเสริม และเอกสารข้อมูลยาใน 13 กลุ่ม ที่มีรายละเอียดครบถ้วน</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cs/>
              </w:rPr>
              <w:t>3</w:t>
            </w:r>
          </w:p>
        </w:tc>
        <w:tc>
          <w:tcPr>
            <w:tcW w:w="993" w:type="dxa"/>
            <w:shd w:val="clear" w:color="auto" w:fill="auto"/>
          </w:tcPr>
          <w:p w:rsidR="003C7FAE" w:rsidRPr="000B2DA2" w:rsidRDefault="003C7FAE" w:rsidP="003C7FAE">
            <w:pPr>
              <w:pStyle w:val="Default"/>
              <w:jc w:val="center"/>
              <w:rPr>
                <w:color w:val="auto"/>
                <w:sz w:val="32"/>
                <w:szCs w:val="32"/>
                <w:cs/>
              </w:rPr>
            </w:pPr>
          </w:p>
        </w:tc>
      </w:tr>
      <w:tr w:rsidR="003C7FAE" w:rsidRPr="000B2DA2" w:rsidTr="000B2DA2">
        <w:trPr>
          <w:trHeight w:val="484"/>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6</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 xml:space="preserve">จำนวนรายการยาที่ควรพิจารณาตัดออก </w:t>
            </w:r>
            <w:r w:rsidRPr="003C7FAE">
              <w:rPr>
                <w:color w:val="auto"/>
                <w:sz w:val="32"/>
                <w:szCs w:val="32"/>
              </w:rPr>
              <w:t>8</w:t>
            </w:r>
            <w:r w:rsidRPr="003C7FAE">
              <w:rPr>
                <w:color w:val="auto"/>
                <w:sz w:val="32"/>
                <w:szCs w:val="32"/>
                <w:cs/>
              </w:rPr>
              <w:t xml:space="preserve"> รายการ ซึ่งยังคงมีอยู่ในบัญชีรายการยาของโรงพยาบาล</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rPr>
              <w:t>≤</w:t>
            </w:r>
            <w:r w:rsidRPr="003C7FAE">
              <w:rPr>
                <w:color w:val="auto"/>
                <w:sz w:val="32"/>
                <w:szCs w:val="32"/>
                <w:cs/>
              </w:rPr>
              <w:t xml:space="preserve"> 1 รายการ</w:t>
            </w:r>
          </w:p>
        </w:tc>
        <w:tc>
          <w:tcPr>
            <w:tcW w:w="993" w:type="dxa"/>
            <w:shd w:val="clear" w:color="auto" w:fill="auto"/>
          </w:tcPr>
          <w:p w:rsidR="003C7FAE" w:rsidRPr="000B2DA2" w:rsidRDefault="003C7FAE" w:rsidP="003C7FAE">
            <w:pPr>
              <w:pStyle w:val="Default"/>
              <w:jc w:val="center"/>
              <w:rPr>
                <w:color w:val="auto"/>
                <w:sz w:val="32"/>
                <w:szCs w:val="32"/>
                <w:cs/>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7</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การดำเนินงานเพื่อส่งเสริมจริยธรรมในการจัดซื้อและส่งเสริมการขายยา</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3</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8</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จำนวน (</w:t>
            </w:r>
            <w:r w:rsidRPr="003C7FAE">
              <w:rPr>
                <w:color w:val="auto"/>
                <w:sz w:val="32"/>
                <w:szCs w:val="32"/>
              </w:rPr>
              <w:t>DDD</w:t>
            </w:r>
            <w:r w:rsidRPr="003C7FAE">
              <w:rPr>
                <w:color w:val="auto"/>
                <w:sz w:val="32"/>
                <w:szCs w:val="32"/>
                <w:cs/>
              </w:rPr>
              <w:t>) ยาปฏิชีวนะชนิดรับประทานที่สั่งใช้ต่อผู้ป่วยนอก</w:t>
            </w:r>
            <w:r w:rsidRPr="003C7FAE">
              <w:rPr>
                <w:color w:val="auto"/>
                <w:sz w:val="32"/>
                <w:szCs w:val="32"/>
              </w:rPr>
              <w:t xml:space="preserve"> 1000 </w:t>
            </w:r>
            <w:r w:rsidRPr="003C7FAE">
              <w:rPr>
                <w:color w:val="auto"/>
                <w:sz w:val="32"/>
                <w:szCs w:val="32"/>
                <w:cs/>
              </w:rPr>
              <w:t>คน ต่อวัน</w:t>
            </w:r>
            <w:r w:rsidRPr="003C7FAE">
              <w:rPr>
                <w:color w:val="auto"/>
                <w:sz w:val="32"/>
                <w:szCs w:val="32"/>
              </w:rPr>
              <w:t xml:space="preserve">†  </w:t>
            </w:r>
            <w:r w:rsidRPr="003C7FAE">
              <w:rPr>
                <w:color w:val="auto"/>
                <w:sz w:val="32"/>
                <w:szCs w:val="32"/>
                <w:cs/>
              </w:rPr>
              <w:t xml:space="preserve">(วัดผลเฉพาะรพ.ที่ ไม่ผ่านเกณฑ์ </w:t>
            </w:r>
            <w:r w:rsidRPr="003C7FAE">
              <w:rPr>
                <w:color w:val="auto"/>
                <w:sz w:val="32"/>
                <w:szCs w:val="32"/>
              </w:rPr>
              <w:t>RUA</w:t>
            </w:r>
            <w:r w:rsidRPr="003C7FAE">
              <w:rPr>
                <w:color w:val="auto"/>
                <w:sz w:val="32"/>
                <w:szCs w:val="32"/>
                <w:cs/>
              </w:rPr>
              <w:t>)</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cs/>
              </w:rPr>
              <w:t>ลดลง</w:t>
            </w:r>
            <w:r w:rsidRPr="003C7FAE">
              <w:rPr>
                <w:color w:val="auto"/>
                <w:sz w:val="32"/>
                <w:szCs w:val="32"/>
              </w:rPr>
              <w:t xml:space="preserve"> 5 %</w:t>
            </w:r>
          </w:p>
        </w:tc>
        <w:tc>
          <w:tcPr>
            <w:tcW w:w="993" w:type="dxa"/>
            <w:shd w:val="clear" w:color="auto" w:fill="auto"/>
          </w:tcPr>
          <w:p w:rsidR="003C7FAE" w:rsidRPr="000B2DA2" w:rsidRDefault="003C7FAE" w:rsidP="003C7FAE">
            <w:pPr>
              <w:pStyle w:val="Default"/>
              <w:jc w:val="center"/>
              <w:rPr>
                <w:color w:val="auto"/>
                <w:sz w:val="32"/>
                <w:szCs w:val="32"/>
                <w:cs/>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9</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จำนวน (</w:t>
            </w:r>
            <w:r w:rsidRPr="003C7FAE">
              <w:rPr>
                <w:color w:val="auto"/>
                <w:sz w:val="32"/>
                <w:szCs w:val="32"/>
              </w:rPr>
              <w:t>DDD</w:t>
            </w:r>
            <w:r w:rsidRPr="003C7FAE">
              <w:rPr>
                <w:color w:val="auto"/>
                <w:sz w:val="32"/>
                <w:szCs w:val="32"/>
                <w:cs/>
              </w:rPr>
              <w:t>) ยาปฏิชีวนะชนิดฉีดที่สั่งใช้ต่อผู้ป่วยใน</w:t>
            </w:r>
            <w:r w:rsidRPr="003C7FAE">
              <w:rPr>
                <w:color w:val="auto"/>
                <w:sz w:val="32"/>
                <w:szCs w:val="32"/>
              </w:rPr>
              <w:t xml:space="preserve"> 1000 </w:t>
            </w:r>
            <w:r w:rsidRPr="003C7FAE">
              <w:rPr>
                <w:color w:val="auto"/>
                <w:sz w:val="32"/>
                <w:szCs w:val="32"/>
                <w:cs/>
              </w:rPr>
              <w:t>วันนอน ต่อวัน</w:t>
            </w:r>
            <w:r>
              <w:rPr>
                <w:color w:val="auto"/>
                <w:sz w:val="32"/>
                <w:szCs w:val="32"/>
              </w:rPr>
              <w:t xml:space="preserve"> </w:t>
            </w:r>
            <w:r w:rsidRPr="003C7FAE">
              <w:rPr>
                <w:color w:val="auto"/>
                <w:sz w:val="32"/>
                <w:szCs w:val="32"/>
                <w:cs/>
              </w:rPr>
              <w:t>(เปรียบเทียบกับ รพ.ระดับเดียวกัน)</w:t>
            </w:r>
          </w:p>
        </w:tc>
        <w:tc>
          <w:tcPr>
            <w:tcW w:w="1531" w:type="dxa"/>
            <w:shd w:val="clear" w:color="auto" w:fill="auto"/>
          </w:tcPr>
          <w:p w:rsidR="003C7FAE" w:rsidRPr="003C7FAE" w:rsidRDefault="003C7FAE" w:rsidP="003C7FAE">
            <w:pPr>
              <w:pStyle w:val="Default"/>
              <w:ind w:left="-136"/>
              <w:jc w:val="center"/>
              <w:rPr>
                <w:color w:val="auto"/>
                <w:sz w:val="32"/>
                <w:szCs w:val="32"/>
                <w:cs/>
              </w:rPr>
            </w:pPr>
            <w:r w:rsidRPr="003C7FAE">
              <w:rPr>
                <w:color w:val="auto"/>
                <w:sz w:val="32"/>
                <w:szCs w:val="32"/>
              </w:rPr>
              <w:t>&lt;</w:t>
            </w:r>
            <w:r w:rsidRPr="003C7FAE">
              <w:rPr>
                <w:color w:val="auto"/>
                <w:sz w:val="32"/>
                <w:szCs w:val="32"/>
                <w:cs/>
              </w:rPr>
              <w:t xml:space="preserve"> </w:t>
            </w:r>
            <w:r w:rsidRPr="003C7FAE">
              <w:rPr>
                <w:color w:val="auto"/>
                <w:sz w:val="32"/>
                <w:szCs w:val="32"/>
              </w:rPr>
              <w:t>Avg</w:t>
            </w:r>
            <w:r w:rsidRPr="003C7FAE">
              <w:rPr>
                <w:color w:val="auto"/>
                <w:sz w:val="32"/>
                <w:szCs w:val="32"/>
                <w:cs/>
              </w:rPr>
              <w:t xml:space="preserve"> +</w:t>
            </w:r>
            <w:r w:rsidRPr="003C7FAE">
              <w:rPr>
                <w:color w:val="auto"/>
                <w:sz w:val="32"/>
                <w:szCs w:val="32"/>
              </w:rPr>
              <w:t>1SD</w:t>
            </w:r>
            <w:r w:rsidRPr="003C7FAE">
              <w:rPr>
                <w:color w:val="auto"/>
                <w:sz w:val="32"/>
                <w:szCs w:val="32"/>
                <w:cs/>
              </w:rPr>
              <w:t xml:space="preserve"> </w:t>
            </w:r>
          </w:p>
        </w:tc>
        <w:tc>
          <w:tcPr>
            <w:tcW w:w="993" w:type="dxa"/>
            <w:shd w:val="clear" w:color="auto" w:fill="auto"/>
          </w:tcPr>
          <w:p w:rsidR="003C7FAE" w:rsidRPr="000B2DA2" w:rsidRDefault="003C7FAE" w:rsidP="003C7FAE">
            <w:pPr>
              <w:pStyle w:val="Default"/>
              <w:jc w:val="center"/>
              <w:rPr>
                <w:color w:val="auto"/>
                <w:sz w:val="32"/>
                <w:szCs w:val="32"/>
                <w:cs/>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pacing w:val="-8"/>
                <w:sz w:val="32"/>
                <w:szCs w:val="32"/>
                <w:cs/>
              </w:rPr>
            </w:pPr>
            <w:r w:rsidRPr="000B2DA2">
              <w:rPr>
                <w:color w:val="auto"/>
                <w:spacing w:val="-8"/>
                <w:sz w:val="32"/>
                <w:szCs w:val="32"/>
                <w:cs/>
              </w:rPr>
              <w:t>10</w:t>
            </w:r>
          </w:p>
        </w:tc>
        <w:tc>
          <w:tcPr>
            <w:tcW w:w="5840" w:type="dxa"/>
            <w:shd w:val="clear" w:color="auto" w:fill="auto"/>
          </w:tcPr>
          <w:p w:rsidR="003C7FAE" w:rsidRPr="003C7FAE" w:rsidRDefault="003C7FAE" w:rsidP="003C7FAE">
            <w:pPr>
              <w:pStyle w:val="Default"/>
              <w:rPr>
                <w:color w:val="auto"/>
                <w:spacing w:val="-8"/>
                <w:sz w:val="32"/>
                <w:szCs w:val="32"/>
              </w:rPr>
            </w:pPr>
            <w:r w:rsidRPr="003C7FAE">
              <w:rPr>
                <w:color w:val="auto"/>
                <w:spacing w:val="-8"/>
                <w:sz w:val="32"/>
                <w:szCs w:val="32"/>
                <w:cs/>
              </w:rPr>
              <w:t>อัตราการใช้ยาปฏิชีวนะในโรคติดเชื้อที่ระบบการหายใจช่วงบนและหลอดลมอักเสบเฉียบพลันในผู้ป่วยนอก</w:t>
            </w:r>
            <w:r w:rsidRPr="003C7FAE">
              <w:rPr>
                <w:color w:val="auto"/>
                <w:spacing w:val="-8"/>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 xml:space="preserve">≤ </w:t>
            </w:r>
            <w:r w:rsidRPr="003C7FAE">
              <w:rPr>
                <w:color w:val="auto"/>
                <w:sz w:val="32"/>
                <w:szCs w:val="32"/>
                <w:cs/>
              </w:rPr>
              <w:t>ร้อยละ</w:t>
            </w:r>
            <w:r w:rsidRPr="003C7FAE">
              <w:rPr>
                <w:color w:val="auto"/>
                <w:sz w:val="32"/>
                <w:szCs w:val="32"/>
              </w:rPr>
              <w:t xml:space="preserve"> 20</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11</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อัตราการใช้ยาปฏิชีวนะในโรคอุจจาระร่วงเฉียบพลัน</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w:t>
            </w:r>
            <w:r w:rsidRPr="003C7FAE">
              <w:rPr>
                <w:color w:val="auto"/>
                <w:sz w:val="32"/>
                <w:szCs w:val="32"/>
                <w:cs/>
              </w:rPr>
              <w:t xml:space="preserve"> ร้อยละ</w:t>
            </w:r>
            <w:r w:rsidRPr="003C7FAE">
              <w:rPr>
                <w:color w:val="auto"/>
                <w:sz w:val="32"/>
                <w:szCs w:val="32"/>
              </w:rPr>
              <w:t xml:space="preserve"> 20</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12</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อัตราการใช้ยาปฏิชีวนะในบาดแผลสดจากอุบัติเหตุ</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 xml:space="preserve">≤ </w:t>
            </w:r>
            <w:r w:rsidRPr="003C7FAE">
              <w:rPr>
                <w:color w:val="auto"/>
                <w:sz w:val="32"/>
                <w:szCs w:val="32"/>
                <w:cs/>
              </w:rPr>
              <w:t>ร้อยละ</w:t>
            </w:r>
            <w:r w:rsidRPr="003C7FAE">
              <w:rPr>
                <w:color w:val="auto"/>
                <w:sz w:val="32"/>
                <w:szCs w:val="32"/>
              </w:rPr>
              <w:t xml:space="preserve"> 40</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13</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อัตราการใช้ยาปฏิชีวนะในหญิงคลอดปกติครบกำหนดทางช่องคลอด</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 xml:space="preserve">≤ </w:t>
            </w:r>
            <w:r w:rsidRPr="003C7FAE">
              <w:rPr>
                <w:color w:val="auto"/>
                <w:sz w:val="32"/>
                <w:szCs w:val="32"/>
                <w:cs/>
              </w:rPr>
              <w:t>ร้อยละ</w:t>
            </w:r>
            <w:r w:rsidRPr="003C7FAE">
              <w:rPr>
                <w:color w:val="auto"/>
                <w:sz w:val="32"/>
                <w:szCs w:val="32"/>
              </w:rPr>
              <w:t xml:space="preserve"> 10</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trHeight w:val="570"/>
          <w:jc w:val="center"/>
        </w:trPr>
        <w:tc>
          <w:tcPr>
            <w:tcW w:w="822" w:type="dxa"/>
            <w:shd w:val="clear" w:color="auto" w:fill="auto"/>
          </w:tcPr>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rPr>
            </w:pPr>
            <w:r w:rsidRPr="000B2DA2">
              <w:rPr>
                <w:rFonts w:ascii="TH SarabunPSK" w:hAnsi="TH SarabunPSK" w:cs="TH SarabunPSK"/>
                <w:sz w:val="32"/>
                <w:szCs w:val="32"/>
                <w:cs/>
              </w:rPr>
              <w:t>14</w:t>
            </w:r>
          </w:p>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cs/>
              </w:rPr>
            </w:pPr>
          </w:p>
        </w:tc>
        <w:tc>
          <w:tcPr>
            <w:tcW w:w="5840" w:type="dxa"/>
            <w:shd w:val="clear" w:color="auto" w:fill="auto"/>
          </w:tcPr>
          <w:p w:rsidR="003C7FAE" w:rsidRPr="003C7FAE" w:rsidRDefault="003C7FAE" w:rsidP="003C7FAE">
            <w:pPr>
              <w:autoSpaceDE w:val="0"/>
              <w:autoSpaceDN w:val="0"/>
              <w:adjustRightInd w:val="0"/>
              <w:spacing w:after="0" w:line="240" w:lineRule="auto"/>
              <w:rPr>
                <w:rFonts w:ascii="TH SarabunPSK" w:hAnsi="TH SarabunPSK" w:cs="TH SarabunPSK"/>
                <w:sz w:val="32"/>
                <w:szCs w:val="32"/>
              </w:rPr>
            </w:pPr>
            <w:r w:rsidRPr="003C7FAE">
              <w:rPr>
                <w:rFonts w:ascii="TH SarabunPSK" w:hAnsi="TH SarabunPSK" w:cs="TH SarabunPSK"/>
                <w:sz w:val="32"/>
                <w:szCs w:val="32"/>
                <w:cs/>
              </w:rPr>
              <w:t>ร้อยละของการใช้</w:t>
            </w:r>
            <w:r w:rsidRPr="003C7FAE">
              <w:rPr>
                <w:rFonts w:ascii="TH SarabunPSK" w:hAnsi="TH SarabunPSK" w:cs="TH SarabunPSK"/>
                <w:sz w:val="32"/>
                <w:szCs w:val="32"/>
              </w:rPr>
              <w:t xml:space="preserve"> RAS blockade (ACEI / ARB / Renin inhibitor) 2 </w:t>
            </w:r>
            <w:r w:rsidRPr="003C7FAE">
              <w:rPr>
                <w:rFonts w:ascii="TH SarabunPSK" w:hAnsi="TH SarabunPSK" w:cs="TH SarabunPSK"/>
                <w:sz w:val="32"/>
                <w:szCs w:val="32"/>
                <w:cs/>
              </w:rPr>
              <w:t>ชนิดร่วมกัน</w:t>
            </w:r>
            <w:r w:rsidRPr="003C7FAE">
              <w:rPr>
                <w:rFonts w:ascii="TH SarabunPSK" w:hAnsi="TH SarabunPSK" w:cs="TH SarabunPSK"/>
                <w:sz w:val="32"/>
                <w:szCs w:val="32"/>
              </w:rPr>
              <w:t xml:space="preserve"> </w:t>
            </w:r>
            <w:r w:rsidRPr="003C7FAE">
              <w:rPr>
                <w:rFonts w:ascii="TH SarabunPSK" w:hAnsi="TH SarabunPSK" w:cs="TH SarabunPSK"/>
                <w:sz w:val="32"/>
                <w:szCs w:val="32"/>
                <w:cs/>
              </w:rPr>
              <w:t>ในการรักษาความดันเลือดสูง</w:t>
            </w:r>
            <w:r w:rsidRPr="003C7FAE">
              <w:rPr>
                <w:rFonts w:ascii="TH SarabunPSK" w:hAnsi="TH SarabunPSK" w:cs="TH SarabunPSK"/>
                <w:sz w:val="32"/>
                <w:szCs w:val="32"/>
              </w:rPr>
              <w:t xml:space="preserve"> </w:t>
            </w:r>
          </w:p>
        </w:tc>
        <w:tc>
          <w:tcPr>
            <w:tcW w:w="1531" w:type="dxa"/>
            <w:shd w:val="clear" w:color="auto" w:fill="auto"/>
          </w:tcPr>
          <w:p w:rsidR="003C7FAE" w:rsidRPr="003C7FAE" w:rsidRDefault="003C7FAE" w:rsidP="003C7FAE">
            <w:pPr>
              <w:autoSpaceDE w:val="0"/>
              <w:autoSpaceDN w:val="0"/>
              <w:adjustRightInd w:val="0"/>
              <w:spacing w:after="0" w:line="240" w:lineRule="auto"/>
              <w:jc w:val="center"/>
              <w:rPr>
                <w:rFonts w:ascii="TH SarabunPSK" w:hAnsi="TH SarabunPSK" w:cs="TH SarabunPSK"/>
                <w:sz w:val="32"/>
                <w:szCs w:val="32"/>
                <w:cs/>
              </w:rPr>
            </w:pPr>
            <w:r w:rsidRPr="003C7FAE">
              <w:rPr>
                <w:rFonts w:ascii="TH SarabunPSK" w:hAnsi="TH SarabunPSK" w:cs="TH SarabunPSK"/>
                <w:sz w:val="32"/>
                <w:szCs w:val="32"/>
              </w:rPr>
              <w:t xml:space="preserve">&lt; </w:t>
            </w:r>
            <w:r w:rsidRPr="003C7FAE">
              <w:rPr>
                <w:rFonts w:ascii="TH SarabunPSK" w:hAnsi="TH SarabunPSK" w:cs="TH SarabunPSK"/>
                <w:sz w:val="32"/>
                <w:szCs w:val="32"/>
                <w:cs/>
              </w:rPr>
              <w:t>ร้อยละ</w:t>
            </w:r>
            <w:r w:rsidRPr="003C7FAE">
              <w:rPr>
                <w:rFonts w:ascii="TH SarabunPSK" w:hAnsi="TH SarabunPSK" w:cs="TH SarabunPSK"/>
                <w:sz w:val="32"/>
                <w:szCs w:val="32"/>
              </w:rPr>
              <w:t xml:space="preserve"> 40</w:t>
            </w:r>
          </w:p>
        </w:tc>
        <w:tc>
          <w:tcPr>
            <w:tcW w:w="993" w:type="dxa"/>
            <w:shd w:val="clear" w:color="auto" w:fill="auto"/>
          </w:tcPr>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rPr>
            </w:pPr>
          </w:p>
        </w:tc>
      </w:tr>
      <w:tr w:rsidR="003C7FAE" w:rsidRPr="000B2DA2" w:rsidTr="000B2DA2">
        <w:trPr>
          <w:trHeight w:val="568"/>
          <w:jc w:val="center"/>
        </w:trPr>
        <w:tc>
          <w:tcPr>
            <w:tcW w:w="822" w:type="dxa"/>
            <w:shd w:val="clear" w:color="auto" w:fill="auto"/>
          </w:tcPr>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cs/>
              </w:rPr>
            </w:pPr>
            <w:r w:rsidRPr="000B2DA2">
              <w:rPr>
                <w:rFonts w:ascii="TH SarabunPSK" w:hAnsi="TH SarabunPSK" w:cs="TH SarabunPSK"/>
                <w:sz w:val="32"/>
                <w:szCs w:val="32"/>
                <w:cs/>
              </w:rPr>
              <w:t>15</w:t>
            </w:r>
          </w:p>
        </w:tc>
        <w:tc>
          <w:tcPr>
            <w:tcW w:w="5840" w:type="dxa"/>
            <w:shd w:val="clear" w:color="auto" w:fill="auto"/>
          </w:tcPr>
          <w:p w:rsidR="003C7FAE" w:rsidRPr="003C7FAE" w:rsidRDefault="003C7FAE" w:rsidP="003C7FAE">
            <w:pPr>
              <w:autoSpaceDE w:val="0"/>
              <w:autoSpaceDN w:val="0"/>
              <w:adjustRightInd w:val="0"/>
              <w:spacing w:after="0" w:line="240" w:lineRule="auto"/>
              <w:rPr>
                <w:rFonts w:ascii="TH SarabunPSK" w:hAnsi="TH SarabunPSK" w:cs="TH SarabunPSK"/>
                <w:sz w:val="32"/>
                <w:szCs w:val="32"/>
                <w:cs/>
              </w:rPr>
            </w:pPr>
            <w:r w:rsidRPr="003C7FAE">
              <w:rPr>
                <w:rFonts w:ascii="TH SarabunPSK" w:hAnsi="TH SarabunPSK" w:cs="TH SarabunPSK"/>
                <w:sz w:val="32"/>
                <w:szCs w:val="32"/>
                <w:cs/>
              </w:rPr>
              <w:t>ร้อยละการใช้</w:t>
            </w:r>
            <w:r w:rsidRPr="003C7FAE">
              <w:rPr>
                <w:rFonts w:ascii="TH SarabunPSK" w:hAnsi="TH SarabunPSK" w:cs="TH SarabunPSK"/>
                <w:sz w:val="32"/>
                <w:szCs w:val="32"/>
              </w:rPr>
              <w:t xml:space="preserve"> glibenclamide </w:t>
            </w:r>
            <w:r w:rsidRPr="003C7FAE">
              <w:rPr>
                <w:rFonts w:ascii="TH SarabunPSK" w:hAnsi="TH SarabunPSK" w:cs="TH SarabunPSK"/>
                <w:sz w:val="32"/>
                <w:szCs w:val="32"/>
                <w:cs/>
              </w:rPr>
              <w:t>ในผู้ป่วยที่มีอายุมากกว่า</w:t>
            </w:r>
            <w:r w:rsidRPr="003C7FAE">
              <w:rPr>
                <w:rFonts w:ascii="TH SarabunPSK" w:hAnsi="TH SarabunPSK" w:cs="TH SarabunPSK"/>
                <w:sz w:val="32"/>
                <w:szCs w:val="32"/>
              </w:rPr>
              <w:t xml:space="preserve"> 65 </w:t>
            </w:r>
            <w:r w:rsidRPr="003C7FAE">
              <w:rPr>
                <w:rFonts w:ascii="TH SarabunPSK" w:hAnsi="TH SarabunPSK" w:cs="TH SarabunPSK"/>
                <w:sz w:val="32"/>
                <w:szCs w:val="32"/>
                <w:cs/>
              </w:rPr>
              <w:t>ปี</w:t>
            </w:r>
            <w:r w:rsidRPr="003C7FAE">
              <w:rPr>
                <w:rFonts w:ascii="TH SarabunPSK" w:hAnsi="TH SarabunPSK" w:cs="TH SarabunPSK"/>
                <w:sz w:val="32"/>
                <w:szCs w:val="32"/>
              </w:rPr>
              <w:t xml:space="preserve"> </w:t>
            </w:r>
            <w:r w:rsidRPr="003C7FAE">
              <w:rPr>
                <w:rFonts w:ascii="TH SarabunPSK" w:hAnsi="TH SarabunPSK" w:cs="TH SarabunPSK"/>
                <w:sz w:val="32"/>
                <w:szCs w:val="32"/>
                <w:cs/>
              </w:rPr>
              <w:t>หรือมี</w:t>
            </w:r>
            <w:r w:rsidRPr="003C7FAE">
              <w:rPr>
                <w:rFonts w:ascii="TH SarabunPSK" w:hAnsi="TH SarabunPSK" w:cs="TH SarabunPSK"/>
                <w:sz w:val="32"/>
                <w:szCs w:val="32"/>
              </w:rPr>
              <w:t xml:space="preserve"> eGFR </w:t>
            </w:r>
            <w:r w:rsidRPr="003C7FAE">
              <w:rPr>
                <w:rFonts w:ascii="TH SarabunPSK" w:hAnsi="TH SarabunPSK" w:cs="TH SarabunPSK"/>
                <w:sz w:val="32"/>
                <w:szCs w:val="32"/>
                <w:cs/>
              </w:rPr>
              <w:t>น้อยกว่า</w:t>
            </w:r>
            <w:r w:rsidRPr="003C7FAE">
              <w:rPr>
                <w:rFonts w:ascii="TH SarabunPSK" w:hAnsi="TH SarabunPSK" w:cs="TH SarabunPSK"/>
                <w:sz w:val="32"/>
                <w:szCs w:val="32"/>
              </w:rPr>
              <w:t xml:space="preserve"> 60 </w:t>
            </w:r>
            <w:r w:rsidRPr="003C7FAE">
              <w:rPr>
                <w:rFonts w:ascii="TH SarabunPSK" w:hAnsi="TH SarabunPSK" w:cs="TH SarabunPSK"/>
                <w:sz w:val="32"/>
                <w:szCs w:val="32"/>
                <w:cs/>
              </w:rPr>
              <w:t>มล</w:t>
            </w:r>
            <w:r w:rsidRPr="003C7FAE">
              <w:rPr>
                <w:rFonts w:ascii="TH SarabunPSK" w:hAnsi="TH SarabunPSK" w:cs="TH SarabunPSK"/>
                <w:sz w:val="32"/>
                <w:szCs w:val="32"/>
              </w:rPr>
              <w:t>./</w:t>
            </w:r>
            <w:r w:rsidRPr="003C7FAE">
              <w:rPr>
                <w:rFonts w:ascii="TH SarabunPSK" w:hAnsi="TH SarabunPSK" w:cs="TH SarabunPSK"/>
                <w:sz w:val="32"/>
                <w:szCs w:val="32"/>
                <w:cs/>
              </w:rPr>
              <w:t>นาที</w:t>
            </w:r>
            <w:r w:rsidRPr="003C7FAE">
              <w:rPr>
                <w:rFonts w:ascii="TH SarabunPSK" w:hAnsi="TH SarabunPSK" w:cs="TH SarabunPSK"/>
                <w:sz w:val="32"/>
                <w:szCs w:val="32"/>
              </w:rPr>
              <w:t xml:space="preserve">/1.73 </w:t>
            </w:r>
            <w:r w:rsidRPr="003C7FAE">
              <w:rPr>
                <w:rFonts w:ascii="TH SarabunPSK" w:hAnsi="TH SarabunPSK" w:cs="TH SarabunPSK"/>
                <w:sz w:val="32"/>
                <w:szCs w:val="32"/>
                <w:cs/>
              </w:rPr>
              <w:t>ตารางเมตร</w:t>
            </w:r>
            <w:r w:rsidRPr="003C7FAE">
              <w:rPr>
                <w:rFonts w:ascii="TH SarabunPSK" w:hAnsi="TH SarabunPSK" w:cs="TH SarabunPSK"/>
                <w:sz w:val="32"/>
                <w:szCs w:val="32"/>
              </w:rPr>
              <w:t xml:space="preserve"> </w:t>
            </w:r>
          </w:p>
        </w:tc>
        <w:tc>
          <w:tcPr>
            <w:tcW w:w="1531" w:type="dxa"/>
            <w:shd w:val="clear" w:color="auto" w:fill="auto"/>
          </w:tcPr>
          <w:p w:rsidR="003C7FAE" w:rsidRPr="003C7FAE" w:rsidRDefault="003C7FAE" w:rsidP="003C7FAE">
            <w:pPr>
              <w:autoSpaceDE w:val="0"/>
              <w:autoSpaceDN w:val="0"/>
              <w:adjustRightInd w:val="0"/>
              <w:spacing w:after="0" w:line="240" w:lineRule="auto"/>
              <w:jc w:val="center"/>
              <w:rPr>
                <w:rFonts w:ascii="TH SarabunPSK" w:hAnsi="TH SarabunPSK" w:cs="TH SarabunPSK"/>
                <w:sz w:val="32"/>
                <w:szCs w:val="32"/>
              </w:rPr>
            </w:pPr>
            <w:r w:rsidRPr="003C7FAE">
              <w:rPr>
                <w:rFonts w:ascii="TH SarabunPSK" w:hAnsi="TH SarabunPSK" w:cs="TH SarabunPSK"/>
                <w:sz w:val="32"/>
                <w:szCs w:val="32"/>
              </w:rPr>
              <w:t xml:space="preserve">&lt; </w:t>
            </w:r>
            <w:r w:rsidRPr="003C7FAE">
              <w:rPr>
                <w:rFonts w:ascii="TH SarabunPSK" w:hAnsi="TH SarabunPSK" w:cs="TH SarabunPSK"/>
                <w:sz w:val="32"/>
                <w:szCs w:val="32"/>
                <w:cs/>
              </w:rPr>
              <w:t>ร้อยละ</w:t>
            </w:r>
            <w:r w:rsidRPr="003C7FAE">
              <w:rPr>
                <w:rFonts w:ascii="TH SarabunPSK" w:hAnsi="TH SarabunPSK" w:cs="TH SarabunPSK"/>
                <w:sz w:val="32"/>
                <w:szCs w:val="32"/>
              </w:rPr>
              <w:t xml:space="preserve"> 5</w:t>
            </w:r>
          </w:p>
          <w:p w:rsidR="003C7FAE" w:rsidRPr="003C7FAE" w:rsidRDefault="003C7FAE" w:rsidP="003C7FAE">
            <w:pPr>
              <w:pStyle w:val="Default"/>
              <w:jc w:val="center"/>
              <w:rPr>
                <w:color w:val="auto"/>
                <w:sz w:val="32"/>
                <w:szCs w:val="32"/>
                <w:cs/>
              </w:rPr>
            </w:pPr>
          </w:p>
        </w:tc>
        <w:tc>
          <w:tcPr>
            <w:tcW w:w="993" w:type="dxa"/>
            <w:shd w:val="clear" w:color="auto" w:fill="auto"/>
          </w:tcPr>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rPr>
            </w:pPr>
          </w:p>
        </w:tc>
      </w:tr>
      <w:tr w:rsidR="003C7FAE" w:rsidRPr="000B2DA2" w:rsidTr="003C7FAE">
        <w:trPr>
          <w:trHeight w:val="1334"/>
          <w:jc w:val="center"/>
        </w:trPr>
        <w:tc>
          <w:tcPr>
            <w:tcW w:w="822" w:type="dxa"/>
            <w:shd w:val="clear" w:color="auto" w:fill="auto"/>
          </w:tcPr>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cs/>
              </w:rPr>
            </w:pPr>
            <w:r w:rsidRPr="000B2DA2">
              <w:rPr>
                <w:rFonts w:ascii="TH SarabunPSK" w:hAnsi="TH SarabunPSK" w:cs="TH SarabunPSK"/>
                <w:sz w:val="32"/>
                <w:szCs w:val="32"/>
                <w:cs/>
              </w:rPr>
              <w:t>16</w:t>
            </w:r>
          </w:p>
        </w:tc>
        <w:tc>
          <w:tcPr>
            <w:tcW w:w="5840" w:type="dxa"/>
            <w:shd w:val="clear" w:color="auto" w:fill="auto"/>
          </w:tcPr>
          <w:p w:rsidR="003C7FAE" w:rsidRPr="003C7FAE" w:rsidRDefault="003C7FAE" w:rsidP="003C7FAE">
            <w:pPr>
              <w:autoSpaceDE w:val="0"/>
              <w:autoSpaceDN w:val="0"/>
              <w:adjustRightInd w:val="0"/>
              <w:spacing w:after="0" w:line="240" w:lineRule="auto"/>
              <w:rPr>
                <w:rFonts w:ascii="TH SarabunPSK" w:hAnsi="TH SarabunPSK" w:cs="TH SarabunPSK"/>
                <w:sz w:val="32"/>
                <w:szCs w:val="32"/>
                <w:cs/>
              </w:rPr>
            </w:pPr>
            <w:r w:rsidRPr="003C7FAE">
              <w:rPr>
                <w:rFonts w:ascii="TH SarabunPSK" w:hAnsi="TH SarabunPSK" w:cs="TH SarabunPSK"/>
                <w:sz w:val="32"/>
                <w:szCs w:val="32"/>
                <w:cs/>
              </w:rPr>
              <w:t xml:space="preserve">ร้อยละของผู้ป่วยเบาหวานที่ใช้ยา </w:t>
            </w:r>
            <w:r w:rsidRPr="003C7FAE">
              <w:rPr>
                <w:rFonts w:ascii="TH SarabunPSK" w:hAnsi="TH SarabunPSK" w:cs="TH SarabunPSK"/>
                <w:sz w:val="32"/>
                <w:szCs w:val="32"/>
              </w:rPr>
              <w:t xml:space="preserve">metformin </w:t>
            </w:r>
            <w:r w:rsidRPr="003C7FAE">
              <w:rPr>
                <w:rFonts w:ascii="TH SarabunPSK" w:hAnsi="TH SarabunPSK" w:cs="TH SarabunPSK"/>
                <w:sz w:val="32"/>
                <w:szCs w:val="32"/>
                <w:cs/>
              </w:rPr>
              <w:t>เป็นยาชนิดเดียวหรือร่วมกับยาอื่นเพื่อควบคุมระดับน้ำตาล โดยไม่มีข้อห้ามใช้ (</w:t>
            </w:r>
            <w:r w:rsidRPr="003C7FAE">
              <w:rPr>
                <w:rFonts w:ascii="TH SarabunPSK" w:hAnsi="TH SarabunPSK" w:cs="TH SarabunPSK"/>
                <w:sz w:val="32"/>
                <w:szCs w:val="32"/>
              </w:rPr>
              <w:t xml:space="preserve">eGFR &lt; </w:t>
            </w:r>
            <w:r w:rsidRPr="003C7FAE">
              <w:rPr>
                <w:rFonts w:ascii="TH SarabunPSK" w:hAnsi="TH SarabunPSK" w:cs="TH SarabunPSK"/>
                <w:sz w:val="32"/>
                <w:szCs w:val="32"/>
                <w:cs/>
              </w:rPr>
              <w:t>30 มล./นาที)</w:t>
            </w:r>
          </w:p>
        </w:tc>
        <w:tc>
          <w:tcPr>
            <w:tcW w:w="1531" w:type="dxa"/>
            <w:shd w:val="clear" w:color="auto" w:fill="auto"/>
          </w:tcPr>
          <w:p w:rsidR="003C7FAE" w:rsidRPr="003C7FAE" w:rsidRDefault="003C7FAE" w:rsidP="003C7FAE">
            <w:pPr>
              <w:autoSpaceDE w:val="0"/>
              <w:autoSpaceDN w:val="0"/>
              <w:adjustRightInd w:val="0"/>
              <w:spacing w:after="0" w:line="240" w:lineRule="auto"/>
              <w:jc w:val="center"/>
              <w:rPr>
                <w:rFonts w:ascii="TH SarabunPSK" w:hAnsi="TH SarabunPSK" w:cs="TH SarabunPSK"/>
                <w:sz w:val="32"/>
                <w:szCs w:val="32"/>
                <w:cs/>
              </w:rPr>
            </w:pPr>
            <w:r w:rsidRPr="003C7FAE">
              <w:rPr>
                <w:rFonts w:ascii="TH SarabunPSK" w:hAnsi="TH SarabunPSK" w:cs="TH SarabunPSK"/>
                <w:sz w:val="32"/>
                <w:szCs w:val="32"/>
              </w:rPr>
              <w:t xml:space="preserve">&gt; </w:t>
            </w:r>
            <w:r w:rsidRPr="003C7FAE">
              <w:rPr>
                <w:rFonts w:ascii="TH SarabunPSK" w:hAnsi="TH SarabunPSK" w:cs="TH SarabunPSK"/>
                <w:sz w:val="32"/>
                <w:szCs w:val="32"/>
                <w:cs/>
              </w:rPr>
              <w:t>ร้อยละ</w:t>
            </w:r>
            <w:r w:rsidRPr="003C7FAE">
              <w:rPr>
                <w:rFonts w:ascii="TH SarabunPSK" w:hAnsi="TH SarabunPSK" w:cs="TH SarabunPSK"/>
                <w:sz w:val="32"/>
                <w:szCs w:val="32"/>
              </w:rPr>
              <w:t xml:space="preserve"> 80</w:t>
            </w:r>
          </w:p>
        </w:tc>
        <w:tc>
          <w:tcPr>
            <w:tcW w:w="993" w:type="dxa"/>
            <w:shd w:val="clear" w:color="auto" w:fill="auto"/>
          </w:tcPr>
          <w:p w:rsidR="003C7FAE" w:rsidRPr="000B2DA2" w:rsidRDefault="003C7FAE" w:rsidP="003C7FAE">
            <w:pPr>
              <w:autoSpaceDE w:val="0"/>
              <w:autoSpaceDN w:val="0"/>
              <w:adjustRightInd w:val="0"/>
              <w:spacing w:after="0" w:line="240" w:lineRule="auto"/>
              <w:jc w:val="center"/>
              <w:rPr>
                <w:rFonts w:ascii="TH SarabunPSK" w:hAnsi="TH SarabunPSK" w:cs="TH SarabunPSK"/>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17</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ร้อยละของผู้ป่วยโรคข้อเสื่อมที่มีการใช้ยากลุ่ม</w:t>
            </w:r>
            <w:r w:rsidRPr="003C7FAE">
              <w:rPr>
                <w:color w:val="auto"/>
                <w:sz w:val="32"/>
                <w:szCs w:val="32"/>
              </w:rPr>
              <w:t xml:space="preserve"> NSAIDs </w:t>
            </w:r>
            <w:r w:rsidRPr="003C7FAE">
              <w:rPr>
                <w:color w:val="auto"/>
                <w:sz w:val="32"/>
                <w:szCs w:val="32"/>
                <w:cs/>
              </w:rPr>
              <w:t>ซ้ำซ้อน</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rPr>
              <w:t xml:space="preserve">&lt; </w:t>
            </w:r>
            <w:r w:rsidRPr="003C7FAE">
              <w:rPr>
                <w:color w:val="auto"/>
                <w:sz w:val="32"/>
                <w:szCs w:val="32"/>
                <w:cs/>
              </w:rPr>
              <w:t>ร้อยละ</w:t>
            </w:r>
            <w:r w:rsidRPr="003C7FAE">
              <w:rPr>
                <w:color w:val="auto"/>
                <w:sz w:val="32"/>
                <w:szCs w:val="32"/>
              </w:rPr>
              <w:t xml:space="preserve"> 5</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lastRenderedPageBreak/>
              <w:t>18</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ร้อยละผู้ป่วยโรคไตเรื้อรังระดับ</w:t>
            </w:r>
            <w:r w:rsidRPr="003C7FAE">
              <w:rPr>
                <w:color w:val="auto"/>
                <w:sz w:val="32"/>
                <w:szCs w:val="32"/>
              </w:rPr>
              <w:t xml:space="preserve"> 3 </w:t>
            </w:r>
            <w:r w:rsidRPr="003C7FAE">
              <w:rPr>
                <w:color w:val="auto"/>
                <w:sz w:val="32"/>
                <w:szCs w:val="32"/>
                <w:cs/>
              </w:rPr>
              <w:t>ขึ้นไปที่ได้รับ</w:t>
            </w:r>
            <w:r w:rsidRPr="003C7FAE">
              <w:rPr>
                <w:color w:val="auto"/>
                <w:sz w:val="32"/>
                <w:szCs w:val="32"/>
              </w:rPr>
              <w:t xml:space="preserve"> NSAIDs </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rPr>
              <w:t xml:space="preserve">&lt; </w:t>
            </w:r>
            <w:r w:rsidRPr="003C7FAE">
              <w:rPr>
                <w:color w:val="auto"/>
                <w:sz w:val="32"/>
                <w:szCs w:val="32"/>
                <w:cs/>
              </w:rPr>
              <w:t>ร้อยละ</w:t>
            </w:r>
            <w:r w:rsidRPr="003C7FAE">
              <w:rPr>
                <w:color w:val="auto"/>
                <w:sz w:val="32"/>
                <w:szCs w:val="32"/>
              </w:rPr>
              <w:t xml:space="preserve"> 10</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19</w:t>
            </w:r>
          </w:p>
        </w:tc>
        <w:tc>
          <w:tcPr>
            <w:tcW w:w="5840" w:type="dxa"/>
            <w:shd w:val="clear" w:color="auto" w:fill="auto"/>
          </w:tcPr>
          <w:p w:rsidR="003C7FAE" w:rsidRPr="003C7FAE" w:rsidRDefault="003C7FAE" w:rsidP="003C7FAE">
            <w:pPr>
              <w:pStyle w:val="Default"/>
              <w:rPr>
                <w:color w:val="auto"/>
                <w:sz w:val="32"/>
                <w:szCs w:val="32"/>
                <w:cs/>
              </w:rPr>
            </w:pPr>
            <w:r w:rsidRPr="003C7FAE">
              <w:rPr>
                <w:color w:val="auto"/>
                <w:sz w:val="32"/>
                <w:szCs w:val="32"/>
                <w:cs/>
              </w:rPr>
              <w:t>ร้อยละผู้ป่วยโรคหืดเรื้อรังที่ได้รับยา</w:t>
            </w:r>
            <w:r w:rsidRPr="003C7FAE">
              <w:rPr>
                <w:color w:val="auto"/>
                <w:sz w:val="32"/>
                <w:szCs w:val="32"/>
              </w:rPr>
              <w:t xml:space="preserve"> inhaled corticosteroid </w:t>
            </w:r>
          </w:p>
        </w:tc>
        <w:tc>
          <w:tcPr>
            <w:tcW w:w="1531" w:type="dxa"/>
            <w:shd w:val="clear" w:color="auto" w:fill="auto"/>
          </w:tcPr>
          <w:p w:rsidR="003C7FAE" w:rsidRPr="003C7FAE" w:rsidRDefault="003C7FAE" w:rsidP="003C7FAE">
            <w:pPr>
              <w:pStyle w:val="Default"/>
              <w:jc w:val="center"/>
              <w:rPr>
                <w:color w:val="auto"/>
                <w:sz w:val="32"/>
                <w:szCs w:val="32"/>
                <w:cs/>
              </w:rPr>
            </w:pPr>
            <w:r w:rsidRPr="003C7FAE">
              <w:rPr>
                <w:color w:val="auto"/>
                <w:sz w:val="32"/>
                <w:szCs w:val="32"/>
              </w:rPr>
              <w:t xml:space="preserve">&gt; </w:t>
            </w:r>
            <w:r w:rsidRPr="003C7FAE">
              <w:rPr>
                <w:color w:val="auto"/>
                <w:sz w:val="32"/>
                <w:szCs w:val="32"/>
                <w:cs/>
              </w:rPr>
              <w:t>ร้อยละ</w:t>
            </w:r>
            <w:r w:rsidRPr="003C7FAE">
              <w:rPr>
                <w:color w:val="auto"/>
                <w:sz w:val="32"/>
                <w:szCs w:val="32"/>
              </w:rPr>
              <w:t xml:space="preserve"> 80</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20</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ร้อยละผู้ป่วยนอกสูงอายุ (เกิน 65 ปี) ที่ใช้ยากลุ่ม</w:t>
            </w:r>
            <w:r w:rsidRPr="003C7FAE">
              <w:rPr>
                <w:color w:val="auto"/>
                <w:sz w:val="32"/>
                <w:szCs w:val="32"/>
              </w:rPr>
              <w:t xml:space="preserve"> long-acting benzodiazepine </w:t>
            </w:r>
            <w:r w:rsidRPr="003C7FAE">
              <w:rPr>
                <w:color w:val="auto"/>
                <w:sz w:val="32"/>
                <w:szCs w:val="32"/>
                <w:cs/>
              </w:rPr>
              <w:t>ได้แก่</w:t>
            </w:r>
            <w:r w:rsidRPr="003C7FAE">
              <w:rPr>
                <w:color w:val="auto"/>
                <w:sz w:val="32"/>
                <w:szCs w:val="32"/>
              </w:rPr>
              <w:t xml:space="preserve"> chlordiazepoxide, diazepam, dipotassium chlorazepate </w:t>
            </w:r>
            <w:r w:rsidRPr="003C7FAE">
              <w:rPr>
                <w:color w:val="auto"/>
                <w:sz w:val="32"/>
                <w:szCs w:val="32"/>
                <w:cs/>
              </w:rPr>
              <w:t>ในการรักษาภาวะนอนไม่หลับ</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 xml:space="preserve">&lt; </w:t>
            </w:r>
            <w:r w:rsidRPr="003C7FAE">
              <w:rPr>
                <w:color w:val="auto"/>
                <w:sz w:val="32"/>
                <w:szCs w:val="32"/>
                <w:cs/>
              </w:rPr>
              <w:t>ร้อยละ</w:t>
            </w:r>
            <w:r w:rsidRPr="003C7FAE">
              <w:rPr>
                <w:color w:val="auto"/>
                <w:sz w:val="32"/>
                <w:szCs w:val="32"/>
              </w:rPr>
              <w:t xml:space="preserve"> 5</w:t>
            </w:r>
          </w:p>
        </w:tc>
        <w:tc>
          <w:tcPr>
            <w:tcW w:w="993" w:type="dxa"/>
            <w:shd w:val="clear" w:color="auto" w:fill="auto"/>
          </w:tcPr>
          <w:p w:rsidR="003C7FAE" w:rsidRPr="000B2DA2" w:rsidRDefault="003C7FAE" w:rsidP="003C7FAE">
            <w:pPr>
              <w:pStyle w:val="Default"/>
              <w:jc w:val="center"/>
              <w:rPr>
                <w:color w:val="auto"/>
                <w:sz w:val="32"/>
                <w:szCs w:val="32"/>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21</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จำนวนสตรีตั้งครรภ์ที่ได้รับยาที่ควรหลีกเลี่ยงได้แก่ยา</w:t>
            </w:r>
            <w:r w:rsidRPr="003C7FAE">
              <w:rPr>
                <w:color w:val="auto"/>
                <w:sz w:val="32"/>
                <w:szCs w:val="32"/>
              </w:rPr>
              <w:t xml:space="preserve"> Warfarin/Statins/ Ergot </w:t>
            </w:r>
            <w:r w:rsidRPr="003C7FAE">
              <w:rPr>
                <w:color w:val="auto"/>
                <w:sz w:val="32"/>
                <w:szCs w:val="32"/>
                <w:cs/>
              </w:rPr>
              <w:t>เมื่อรู้ว่าตั้งครรภ์แล้ว</w:t>
            </w:r>
            <w:r w:rsidRPr="003C7FAE">
              <w:rPr>
                <w:color w:val="auto"/>
                <w:sz w:val="32"/>
                <w:szCs w:val="32"/>
              </w:rPr>
              <w:t xml:space="preserve">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cs/>
              </w:rPr>
              <w:t>ร้อยละ</w:t>
            </w:r>
            <w:r w:rsidRPr="003C7FAE">
              <w:rPr>
                <w:color w:val="auto"/>
                <w:sz w:val="32"/>
                <w:szCs w:val="32"/>
              </w:rPr>
              <w:t xml:space="preserve"> 0</w:t>
            </w:r>
          </w:p>
        </w:tc>
        <w:tc>
          <w:tcPr>
            <w:tcW w:w="993" w:type="dxa"/>
            <w:shd w:val="clear" w:color="auto" w:fill="auto"/>
          </w:tcPr>
          <w:p w:rsidR="003C7FAE" w:rsidRPr="000B2DA2" w:rsidRDefault="003C7FAE" w:rsidP="003C7FAE">
            <w:pPr>
              <w:pStyle w:val="Default"/>
              <w:jc w:val="center"/>
              <w:rPr>
                <w:color w:val="auto"/>
                <w:sz w:val="32"/>
                <w:szCs w:val="32"/>
                <w:cs/>
              </w:rPr>
            </w:pPr>
          </w:p>
        </w:tc>
      </w:tr>
      <w:tr w:rsidR="003C7FAE" w:rsidRPr="000B2DA2" w:rsidTr="000B2DA2">
        <w:trPr>
          <w:jc w:val="center"/>
        </w:trPr>
        <w:tc>
          <w:tcPr>
            <w:tcW w:w="822" w:type="dxa"/>
            <w:shd w:val="clear" w:color="auto" w:fill="auto"/>
          </w:tcPr>
          <w:p w:rsidR="003C7FAE" w:rsidRPr="000B2DA2" w:rsidRDefault="003C7FAE" w:rsidP="003C7FAE">
            <w:pPr>
              <w:pStyle w:val="Default"/>
              <w:jc w:val="center"/>
              <w:rPr>
                <w:color w:val="auto"/>
                <w:sz w:val="32"/>
                <w:szCs w:val="32"/>
                <w:cs/>
              </w:rPr>
            </w:pPr>
            <w:r w:rsidRPr="000B2DA2">
              <w:rPr>
                <w:color w:val="auto"/>
                <w:sz w:val="32"/>
                <w:szCs w:val="32"/>
                <w:cs/>
              </w:rPr>
              <w:t>22</w:t>
            </w:r>
          </w:p>
        </w:tc>
        <w:tc>
          <w:tcPr>
            <w:tcW w:w="5840" w:type="dxa"/>
            <w:shd w:val="clear" w:color="auto" w:fill="auto"/>
          </w:tcPr>
          <w:p w:rsidR="003C7FAE" w:rsidRPr="003C7FAE" w:rsidRDefault="003C7FAE" w:rsidP="003C7FAE">
            <w:pPr>
              <w:pStyle w:val="Default"/>
              <w:rPr>
                <w:color w:val="auto"/>
                <w:sz w:val="32"/>
                <w:szCs w:val="32"/>
              </w:rPr>
            </w:pPr>
            <w:r w:rsidRPr="003C7FAE">
              <w:rPr>
                <w:color w:val="auto"/>
                <w:sz w:val="32"/>
                <w:szCs w:val="32"/>
                <w:cs/>
              </w:rPr>
              <w:t>อัตราการได้รับยาต้านฮิสตามีนชนิด</w:t>
            </w:r>
            <w:r w:rsidRPr="003C7FAE">
              <w:rPr>
                <w:color w:val="auto"/>
                <w:sz w:val="32"/>
                <w:szCs w:val="32"/>
              </w:rPr>
              <w:t xml:space="preserve"> non-sedating* </w:t>
            </w:r>
            <w:r w:rsidRPr="003C7FAE">
              <w:rPr>
                <w:color w:val="auto"/>
                <w:sz w:val="32"/>
                <w:szCs w:val="32"/>
                <w:cs/>
              </w:rPr>
              <w:t>ในเด็กที่ได้รับการวินิจฉัยเป็นโรคติดเชื้อของทางเดินหายใจ</w:t>
            </w:r>
            <w:r w:rsidRPr="003C7FAE">
              <w:rPr>
                <w:color w:val="auto"/>
                <w:sz w:val="32"/>
                <w:szCs w:val="32"/>
              </w:rPr>
              <w:t xml:space="preserve"> (</w:t>
            </w:r>
            <w:r w:rsidRPr="003C7FAE">
              <w:rPr>
                <w:color w:val="auto"/>
                <w:sz w:val="32"/>
                <w:szCs w:val="32"/>
                <w:cs/>
              </w:rPr>
              <w:t>ครอบคลุมโรคตามรหัส</w:t>
            </w:r>
            <w:r w:rsidRPr="003C7FAE">
              <w:rPr>
                <w:color w:val="auto"/>
                <w:sz w:val="32"/>
                <w:szCs w:val="32"/>
              </w:rPr>
              <w:t xml:space="preserve"> ICD-10 </w:t>
            </w:r>
            <w:r w:rsidRPr="003C7FAE">
              <w:rPr>
                <w:color w:val="auto"/>
                <w:sz w:val="32"/>
                <w:szCs w:val="32"/>
                <w:cs/>
              </w:rPr>
              <w:t xml:space="preserve">ตาม </w:t>
            </w:r>
            <w:r w:rsidRPr="003C7FAE">
              <w:rPr>
                <w:color w:val="auto"/>
                <w:sz w:val="32"/>
                <w:szCs w:val="32"/>
              </w:rPr>
              <w:t xml:space="preserve">RUA-URI) </w:t>
            </w:r>
          </w:p>
        </w:tc>
        <w:tc>
          <w:tcPr>
            <w:tcW w:w="1531" w:type="dxa"/>
            <w:shd w:val="clear" w:color="auto" w:fill="auto"/>
          </w:tcPr>
          <w:p w:rsidR="003C7FAE" w:rsidRPr="003C7FAE" w:rsidRDefault="003C7FAE" w:rsidP="003C7FAE">
            <w:pPr>
              <w:pStyle w:val="Default"/>
              <w:jc w:val="center"/>
              <w:rPr>
                <w:color w:val="auto"/>
                <w:sz w:val="32"/>
                <w:szCs w:val="32"/>
              </w:rPr>
            </w:pPr>
            <w:r w:rsidRPr="003C7FAE">
              <w:rPr>
                <w:color w:val="auto"/>
                <w:sz w:val="32"/>
                <w:szCs w:val="32"/>
              </w:rPr>
              <w:t xml:space="preserve">&lt; </w:t>
            </w:r>
            <w:r w:rsidRPr="003C7FAE">
              <w:rPr>
                <w:color w:val="auto"/>
                <w:sz w:val="32"/>
                <w:szCs w:val="32"/>
                <w:cs/>
              </w:rPr>
              <w:t>ร้อยละ</w:t>
            </w:r>
            <w:r w:rsidRPr="003C7FAE">
              <w:rPr>
                <w:color w:val="auto"/>
                <w:sz w:val="32"/>
                <w:szCs w:val="32"/>
              </w:rPr>
              <w:t xml:space="preserve"> 20</w:t>
            </w:r>
          </w:p>
        </w:tc>
        <w:tc>
          <w:tcPr>
            <w:tcW w:w="993" w:type="dxa"/>
            <w:shd w:val="clear" w:color="auto" w:fill="auto"/>
          </w:tcPr>
          <w:p w:rsidR="003C7FAE" w:rsidRPr="000B2DA2" w:rsidRDefault="003C7FAE" w:rsidP="003C7FAE">
            <w:pPr>
              <w:pStyle w:val="Default"/>
              <w:jc w:val="center"/>
              <w:rPr>
                <w:color w:val="auto"/>
                <w:sz w:val="32"/>
                <w:szCs w:val="32"/>
              </w:rPr>
            </w:pPr>
          </w:p>
        </w:tc>
      </w:tr>
    </w:tbl>
    <w:p w:rsidR="000B2DA2" w:rsidRPr="000B2DA2" w:rsidRDefault="000B2DA2" w:rsidP="000B2DA2">
      <w:pPr>
        <w:spacing w:after="0" w:line="240" w:lineRule="auto"/>
        <w:rPr>
          <w:rFonts w:ascii="TH SarabunPSK" w:hAnsi="TH SarabunPSK" w:cs="TH SarabunPSK"/>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P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1A2A57" w:rsidRDefault="001A2A57" w:rsidP="000B2DA2">
      <w:pPr>
        <w:tabs>
          <w:tab w:val="left" w:pos="1020"/>
        </w:tabs>
        <w:spacing w:after="0" w:line="240" w:lineRule="auto"/>
        <w:rPr>
          <w:rFonts w:ascii="TH SarabunPSK" w:hAnsi="TH SarabunPSK" w:cs="TH SarabunPSK"/>
          <w:color w:val="000000" w:themeColor="text1"/>
          <w:sz w:val="32"/>
          <w:szCs w:val="32"/>
        </w:rPr>
      </w:pPr>
    </w:p>
    <w:p w:rsidR="001A2A57" w:rsidRPr="000B2DA2" w:rsidRDefault="001A2A57" w:rsidP="000B2DA2">
      <w:pPr>
        <w:tabs>
          <w:tab w:val="left" w:pos="1020"/>
        </w:tabs>
        <w:spacing w:after="0" w:line="240" w:lineRule="auto"/>
        <w:rPr>
          <w:rFonts w:ascii="TH SarabunPSK" w:hAnsi="TH SarabunPSK" w:cs="TH SarabunPSK"/>
          <w:color w:val="000000" w:themeColor="text1"/>
          <w:sz w:val="32"/>
          <w:szCs w:val="32"/>
        </w:rPr>
      </w:pPr>
    </w:p>
    <w:p w:rsidR="000B2DA2" w:rsidRDefault="000B2DA2" w:rsidP="000B2DA2">
      <w:pPr>
        <w:tabs>
          <w:tab w:val="left" w:pos="1020"/>
        </w:tabs>
        <w:spacing w:after="0" w:line="240" w:lineRule="auto"/>
        <w:rPr>
          <w:rFonts w:ascii="TH SarabunPSK" w:hAnsi="TH SarabunPSK" w:cs="TH SarabunPSK"/>
          <w:color w:val="000000" w:themeColor="text1"/>
          <w:sz w:val="32"/>
          <w:szCs w:val="32"/>
        </w:rPr>
      </w:pPr>
    </w:p>
    <w:p w:rsidR="00E20D03" w:rsidRDefault="00E20D03" w:rsidP="000B2DA2">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cs/>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Pr="008A0FDE">
              <w:rPr>
                <w:rFonts w:ascii="TH SarabunPSK" w:hAnsi="TH SarabunPSK" w:cs="TH SarabunPSK"/>
                <w:b/>
                <w:bCs/>
                <w:color w:val="000000" w:themeColor="text1"/>
                <w:sz w:val="32"/>
                <w:szCs w:val="32"/>
                <w:cs/>
              </w:rPr>
              <w:t>. โครงการพัฒนาศูนย์ความเป็นเลิศทางการแพทย์</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80F27" w:rsidRDefault="00380F27" w:rsidP="00380F27">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เขต</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00FC41E8">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380F27" w:rsidRPr="00DD6FF1" w:rsidRDefault="00DD6FF1" w:rsidP="00380F27">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37</w:t>
            </w:r>
            <w:r w:rsidR="00380F27" w:rsidRPr="008A0FDE">
              <w:rPr>
                <w:rFonts w:ascii="TH SarabunPSK" w:hAnsi="TH SarabunPSK" w:cs="TH SarabunPSK" w:hint="cs"/>
                <w:b/>
                <w:bCs/>
                <w:color w:val="000000" w:themeColor="text1"/>
                <w:sz w:val="32"/>
                <w:szCs w:val="32"/>
                <w:cs/>
              </w:rPr>
              <w:t xml:space="preserve">. </w:t>
            </w:r>
            <w:r w:rsidR="00380F27" w:rsidRPr="000D64D9">
              <w:rPr>
                <w:rFonts w:ascii="TH SarabunPSK" w:hAnsi="TH SarabunPSK" w:cs="TH SarabunPSK"/>
                <w:b/>
                <w:bCs/>
                <w:color w:val="000000" w:themeColor="text1"/>
                <w:sz w:val="32"/>
                <w:szCs w:val="32"/>
                <w:cs/>
              </w:rPr>
              <w:t>ร้อยละการส่งต่อผู้ป่วยนอกเขตสุขภาพลดลง ร้อยละ 10 ต่อปี</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b/>
                <w:bCs/>
                <w:sz w:val="32"/>
                <w:szCs w:val="32"/>
                <w:cs/>
              </w:rPr>
              <w:t>การส่งต่อผู้ป่วยออกนอกเขตสุขภาพ</w:t>
            </w:r>
            <w:r w:rsidRPr="00FC41E8">
              <w:rPr>
                <w:rFonts w:ascii="TH SarabunPSK" w:hAnsi="TH SarabunPSK" w:cs="TH SarabunPSK"/>
                <w:sz w:val="32"/>
                <w:szCs w:val="32"/>
                <w:cs/>
              </w:rPr>
              <w:t xml:space="preserve">  </w:t>
            </w:r>
            <w:r w:rsidRPr="00FC41E8">
              <w:rPr>
                <w:rFonts w:ascii="TH SarabunPSK" w:hAnsi="TH SarabunPSK" w:cs="TH SarabunPSK"/>
                <w:b/>
                <w:bCs/>
                <w:sz w:val="32"/>
                <w:szCs w:val="32"/>
                <w:cs/>
              </w:rPr>
              <w:t>หมายถึง</w:t>
            </w:r>
            <w:r w:rsidRPr="00FC41E8">
              <w:rPr>
                <w:rFonts w:ascii="TH SarabunPSK" w:hAnsi="TH SarabunPSK" w:cs="TH SarabunPSK"/>
                <w:sz w:val="32"/>
                <w:szCs w:val="32"/>
                <w:cs/>
              </w:rPr>
              <w:t xml:space="preserve">  การส่งต่อผู้ป่วย 4 สาขา (สาขาโรคหัวใจ</w:t>
            </w:r>
            <w:r w:rsidRPr="00FC41E8">
              <w:rPr>
                <w:rFonts w:ascii="TH SarabunPSK" w:hAnsi="TH SarabunPSK" w:cs="TH SarabunPSK"/>
                <w:sz w:val="32"/>
                <w:szCs w:val="32"/>
              </w:rPr>
              <w:t>,</w:t>
            </w:r>
            <w:r w:rsidRPr="00FC41E8">
              <w:rPr>
                <w:rFonts w:ascii="TH SarabunPSK" w:hAnsi="TH SarabunPSK" w:cs="TH SarabunPSK"/>
                <w:sz w:val="32"/>
                <w:szCs w:val="32"/>
                <w:cs/>
              </w:rPr>
              <w:t>สาขาโรคมะเร็ง</w:t>
            </w:r>
            <w:r w:rsidRPr="00FC41E8">
              <w:rPr>
                <w:rFonts w:ascii="TH SarabunPSK" w:hAnsi="TH SarabunPSK" w:cs="TH SarabunPSK"/>
                <w:sz w:val="32"/>
                <w:szCs w:val="32"/>
              </w:rPr>
              <w:t>,</w:t>
            </w:r>
            <w:r w:rsidRPr="00FC41E8">
              <w:rPr>
                <w:rFonts w:ascii="TH SarabunPSK" w:hAnsi="TH SarabunPSK" w:cs="TH SarabunPSK"/>
                <w:sz w:val="32"/>
                <w:szCs w:val="32"/>
                <w:cs/>
              </w:rPr>
              <w:t>สาขาอุบัติเหตุและฉุกเฉิน และสาขาทารกแรกเกิด) เพื่อไปรับการรักษาต่อในสถานบริการระดับเดียวกันหรือสถานบริการที่มีศักยภาพสูงกว่าที่ตั้งอยู่นอกเขตสุขภาพ ของตนเอง ได้แก่ กรณี 1) เพื่อการวินิจฉัย และการรักษา 2) เพื่อการวินิจฉัย 3) เพื่อการ</w:t>
            </w:r>
            <w:r w:rsidRPr="00FC41E8">
              <w:rPr>
                <w:rFonts w:ascii="TH SarabunPSK" w:hAnsi="TH SarabunPSK" w:cs="TH SarabunPSK"/>
                <w:sz w:val="32"/>
                <w:szCs w:val="32"/>
                <w:cs/>
              </w:rPr>
              <w:lastRenderedPageBreak/>
              <w:t>รักษาต่อเนื่อง และทำให้ผู้ป่วยได้รับการส่งต่อไปยังสถานบริการปลายทางนั้นๆ(การส่งต่อรวมทั้งฉุกเฉินและไม่ฉุกเฉินและทุกสิทธิการรักษา)</w:t>
            </w:r>
          </w:p>
        </w:tc>
      </w:tr>
      <w:tr w:rsidR="00FC41E8" w:rsidRPr="00FC41E8" w:rsidTr="00380F27">
        <w:tc>
          <w:tcPr>
            <w:tcW w:w="10349" w:type="dxa"/>
            <w:gridSpan w:val="2"/>
            <w:tcBorders>
              <w:top w:val="single" w:sz="4" w:space="0" w:color="auto"/>
              <w:left w:val="single" w:sz="4" w:space="0" w:color="auto"/>
              <w:bottom w:val="single" w:sz="4" w:space="0" w:color="auto"/>
              <w:right w:val="single" w:sz="4" w:space="0" w:color="auto"/>
            </w:tcBorders>
          </w:tcPr>
          <w:p w:rsidR="00380F27" w:rsidRPr="00FC41E8" w:rsidRDefault="00380F27" w:rsidP="00380F27">
            <w:pPr>
              <w:spacing w:after="0"/>
              <w:rPr>
                <w:rFonts w:ascii="TH SarabunPSK" w:hAnsi="TH SarabunPSK" w:cs="TH SarabunPSK"/>
                <w:sz w:val="32"/>
                <w:szCs w:val="32"/>
                <w:lang w:val="en-GB"/>
              </w:rPr>
            </w:pPr>
            <w:r w:rsidRPr="00FC41E8">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FC41E8" w:rsidRPr="00FC41E8"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Pr="00FC41E8" w:rsidRDefault="00380F27" w:rsidP="00380F27">
                  <w:pPr>
                    <w:spacing w:after="0"/>
                    <w:jc w:val="center"/>
                    <w:rPr>
                      <w:rFonts w:ascii="TH SarabunPSK" w:hAnsi="TH SarabunPSK" w:cs="TH SarabunPSK"/>
                      <w:b/>
                      <w:bCs/>
                      <w:sz w:val="32"/>
                      <w:szCs w:val="32"/>
                    </w:rPr>
                  </w:pPr>
                  <w:r w:rsidRPr="00FC41E8">
                    <w:rPr>
                      <w:rFonts w:ascii="TH SarabunPSK" w:hAnsi="TH SarabunPSK" w:cs="TH SarabunPSK" w:hint="cs"/>
                      <w:b/>
                      <w:bCs/>
                      <w:sz w:val="32"/>
                      <w:szCs w:val="32"/>
                      <w:cs/>
                    </w:rPr>
                    <w:t xml:space="preserve">ปีงบประมาณ </w:t>
                  </w:r>
                  <w:r w:rsidRPr="00FC41E8">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80F27" w:rsidRPr="00FC41E8" w:rsidRDefault="00380F27" w:rsidP="00380F27">
                  <w:pPr>
                    <w:spacing w:after="0"/>
                    <w:jc w:val="center"/>
                    <w:rPr>
                      <w:rFonts w:ascii="TH SarabunPSK" w:hAnsi="TH SarabunPSK" w:cs="TH SarabunPSK"/>
                      <w:b/>
                      <w:bCs/>
                      <w:sz w:val="32"/>
                      <w:szCs w:val="32"/>
                    </w:rPr>
                  </w:pPr>
                  <w:r w:rsidRPr="00FC41E8">
                    <w:rPr>
                      <w:rFonts w:ascii="TH SarabunPSK" w:hAnsi="TH SarabunPSK" w:cs="TH SarabunPSK" w:hint="cs"/>
                      <w:b/>
                      <w:bCs/>
                      <w:sz w:val="32"/>
                      <w:szCs w:val="32"/>
                      <w:cs/>
                    </w:rPr>
                    <w:t xml:space="preserve">ปีงบประมาณ </w:t>
                  </w:r>
                  <w:r w:rsidRPr="00FC41E8">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80F27" w:rsidRPr="00FC41E8" w:rsidRDefault="00380F27" w:rsidP="00380F27">
                  <w:pPr>
                    <w:spacing w:after="0"/>
                    <w:jc w:val="center"/>
                    <w:rPr>
                      <w:rFonts w:ascii="TH SarabunPSK" w:hAnsi="TH SarabunPSK" w:cs="TH SarabunPSK"/>
                      <w:b/>
                      <w:bCs/>
                      <w:sz w:val="32"/>
                      <w:szCs w:val="32"/>
                    </w:rPr>
                  </w:pPr>
                  <w:r w:rsidRPr="00FC41E8">
                    <w:rPr>
                      <w:rFonts w:ascii="TH SarabunPSK" w:hAnsi="TH SarabunPSK" w:cs="TH SarabunPSK" w:hint="cs"/>
                      <w:b/>
                      <w:bCs/>
                      <w:sz w:val="32"/>
                      <w:szCs w:val="32"/>
                      <w:cs/>
                    </w:rPr>
                    <w:t xml:space="preserve">ปีงบประมาณ </w:t>
                  </w:r>
                  <w:r w:rsidRPr="00FC41E8">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80F27" w:rsidRPr="00FC41E8" w:rsidRDefault="00380F27" w:rsidP="00380F27">
                  <w:pPr>
                    <w:spacing w:after="0"/>
                    <w:jc w:val="center"/>
                    <w:rPr>
                      <w:rFonts w:ascii="TH SarabunPSK" w:hAnsi="TH SarabunPSK" w:cs="TH SarabunPSK"/>
                      <w:b/>
                      <w:bCs/>
                      <w:sz w:val="32"/>
                      <w:szCs w:val="32"/>
                    </w:rPr>
                  </w:pPr>
                  <w:r w:rsidRPr="00FC41E8">
                    <w:rPr>
                      <w:rFonts w:ascii="TH SarabunPSK" w:hAnsi="TH SarabunPSK" w:cs="TH SarabunPSK" w:hint="cs"/>
                      <w:b/>
                      <w:bCs/>
                      <w:sz w:val="32"/>
                      <w:szCs w:val="32"/>
                      <w:cs/>
                    </w:rPr>
                    <w:t xml:space="preserve">ปีงบประมาณ </w:t>
                  </w:r>
                  <w:r w:rsidRPr="00FC41E8">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80F27" w:rsidRPr="00FC41E8" w:rsidRDefault="00380F27" w:rsidP="00380F27">
                  <w:pPr>
                    <w:spacing w:after="0"/>
                    <w:jc w:val="center"/>
                    <w:rPr>
                      <w:rFonts w:ascii="TH SarabunPSK" w:hAnsi="TH SarabunPSK" w:cs="TH SarabunPSK"/>
                      <w:b/>
                      <w:bCs/>
                      <w:sz w:val="32"/>
                      <w:szCs w:val="32"/>
                      <w:cs/>
                    </w:rPr>
                  </w:pPr>
                  <w:r w:rsidRPr="00FC41E8">
                    <w:rPr>
                      <w:rFonts w:ascii="TH SarabunPSK" w:hAnsi="TH SarabunPSK" w:cs="TH SarabunPSK" w:hint="cs"/>
                      <w:b/>
                      <w:bCs/>
                      <w:sz w:val="32"/>
                      <w:szCs w:val="32"/>
                      <w:cs/>
                    </w:rPr>
                    <w:t xml:space="preserve">ปีงบประมาณ </w:t>
                  </w:r>
                  <w:r w:rsidRPr="00FC41E8">
                    <w:rPr>
                      <w:rFonts w:ascii="TH SarabunPSK" w:hAnsi="TH SarabunPSK" w:cs="TH SarabunPSK"/>
                      <w:b/>
                      <w:bCs/>
                      <w:sz w:val="32"/>
                      <w:szCs w:val="32"/>
                    </w:rPr>
                    <w:t>64</w:t>
                  </w:r>
                </w:p>
              </w:tc>
            </w:tr>
            <w:tr w:rsidR="00FC41E8" w:rsidRPr="00FC41E8"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ลดลงร้อยละ 10 </w:t>
                  </w:r>
                </w:p>
              </w:tc>
              <w:tc>
                <w:tcPr>
                  <w:tcW w:w="1843" w:type="dxa"/>
                  <w:tcBorders>
                    <w:top w:val="single" w:sz="4" w:space="0" w:color="000000"/>
                    <w:left w:val="single" w:sz="4" w:space="0" w:color="000000"/>
                    <w:bottom w:val="single" w:sz="4" w:space="0" w:color="000000"/>
                    <w:right w:val="single" w:sz="4" w:space="0" w:color="000000"/>
                  </w:tcBorders>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r>
          </w:tbl>
          <w:p w:rsidR="00380F27" w:rsidRPr="00FC41E8" w:rsidRDefault="00380F27" w:rsidP="00380F27">
            <w:pPr>
              <w:spacing w:after="0"/>
              <w:rPr>
                <w:rFonts w:ascii="TH SarabunPSK" w:hAnsi="TH SarabunPSK" w:cs="TH SarabunPSK"/>
                <w:sz w:val="32"/>
                <w:szCs w:val="32"/>
                <w:lang w:val="en-GB"/>
              </w:rPr>
            </w:pP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cs/>
              </w:rPr>
            </w:pPr>
            <w:r w:rsidRPr="00FC41E8">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sz w:val="32"/>
                <w:szCs w:val="32"/>
                <w:cs/>
              </w:rPr>
              <w:t>เพื่อให้ประชาชนได้รับการดูแลรักษาพยาบาลและการส่งต่อที่เหมาะสม</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rPr>
            </w:pPr>
            <w:r w:rsidRPr="00FC41E8">
              <w:rPr>
                <w:rFonts w:ascii="TH SarabunPSK" w:hAnsi="TH SarabunPSK" w:cs="TH SarabunPSK"/>
                <w:sz w:val="32"/>
                <w:szCs w:val="32"/>
                <w:cs/>
              </w:rPr>
              <w:t>รพ.ระดับทุติยภูมิ ตติยภูมิ</w:t>
            </w:r>
            <w:r w:rsidRPr="00FC41E8">
              <w:rPr>
                <w:rFonts w:ascii="TH SarabunPSK" w:hAnsi="TH SarabunPSK" w:cs="TH SarabunPSK"/>
                <w:sz w:val="32"/>
                <w:szCs w:val="32"/>
              </w:rPr>
              <w:t xml:space="preserve"> </w:t>
            </w:r>
            <w:r w:rsidRPr="00FC41E8">
              <w:rPr>
                <w:rFonts w:ascii="TH SarabunPSK" w:hAnsi="TH SarabunPSK" w:cs="TH SarabunPSK"/>
                <w:sz w:val="32"/>
                <w:szCs w:val="32"/>
                <w:cs/>
              </w:rPr>
              <w:t>ทุกแห่ง ในจังหวัด/เขตสุขภาพ</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sz w:val="32"/>
                <w:szCs w:val="32"/>
                <w:cs/>
              </w:rPr>
              <w:t xml:space="preserve">จังหวัดและเขตสุขภาพจัดเก็บข้อมูล และส่งเข้า </w:t>
            </w:r>
            <w:r w:rsidRPr="00FC41E8">
              <w:rPr>
                <w:rFonts w:ascii="TH SarabunPSK" w:hAnsi="TH SarabunPSK" w:cs="TH SarabunPSK"/>
                <w:sz w:val="32"/>
                <w:szCs w:val="32"/>
              </w:rPr>
              <w:t>HDC</w:t>
            </w:r>
            <w:r w:rsidRPr="00FC41E8">
              <w:rPr>
                <w:rFonts w:ascii="TH SarabunPSK" w:hAnsi="TH SarabunPSK" w:cs="TH SarabunPSK"/>
                <w:sz w:val="32"/>
                <w:szCs w:val="32"/>
                <w:cs/>
              </w:rPr>
              <w:t xml:space="preserve"> กระทรวงสาธารณสุข</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sz w:val="32"/>
                <w:szCs w:val="32"/>
              </w:rPr>
              <w:t xml:space="preserve">HDC </w:t>
            </w:r>
            <w:r w:rsidRPr="00FC41E8">
              <w:rPr>
                <w:rFonts w:ascii="TH SarabunPSK" w:hAnsi="TH SarabunPSK" w:cs="TH SarabunPSK"/>
                <w:sz w:val="32"/>
                <w:szCs w:val="32"/>
                <w:cs/>
              </w:rPr>
              <w:t>กระทรวงสาธารณสุข</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rPr>
            </w:pPr>
            <w:r w:rsidRPr="00FC41E8">
              <w:rPr>
                <w:rFonts w:ascii="TH SarabunPSK" w:hAnsi="TH SarabunPSK" w:cs="TH SarabunPSK"/>
                <w:sz w:val="32"/>
                <w:szCs w:val="32"/>
              </w:rPr>
              <w:t>A =</w:t>
            </w:r>
            <w:r w:rsidRPr="00FC41E8">
              <w:rPr>
                <w:rFonts w:ascii="TH SarabunPSK" w:hAnsi="TH SarabunPSK" w:cs="TH SarabunPSK"/>
                <w:sz w:val="32"/>
                <w:szCs w:val="32"/>
                <w:cs/>
              </w:rPr>
              <w:t xml:space="preserve"> จำนวนผู้ป่วย 4 สาขา ที่ส่งต่อออกนอกเขตสุขภาพรายไตรมาสปี </w:t>
            </w:r>
            <w:r w:rsidRPr="00FC41E8">
              <w:rPr>
                <w:rFonts w:ascii="TH SarabunPSK" w:hAnsi="TH SarabunPSK" w:cs="TH SarabunPSK"/>
                <w:sz w:val="32"/>
                <w:szCs w:val="32"/>
              </w:rPr>
              <w:t>255</w:t>
            </w:r>
            <w:r w:rsidRPr="00FC41E8">
              <w:rPr>
                <w:rFonts w:ascii="TH SarabunPSK" w:hAnsi="TH SarabunPSK" w:cs="TH SarabunPSK"/>
                <w:sz w:val="32"/>
                <w:szCs w:val="32"/>
                <w:cs/>
              </w:rPr>
              <w:t xml:space="preserve">9 </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sz w:val="32"/>
                <w:szCs w:val="32"/>
              </w:rPr>
              <w:t>B =</w:t>
            </w:r>
            <w:r w:rsidRPr="00FC41E8">
              <w:rPr>
                <w:rFonts w:ascii="TH SarabunPSK" w:hAnsi="TH SarabunPSK" w:cs="TH SarabunPSK"/>
                <w:sz w:val="32"/>
                <w:szCs w:val="32"/>
                <w:cs/>
              </w:rPr>
              <w:t xml:space="preserve"> จำนวนผู้ป่วย 4 สาขา ที่ส่งต่อออกนอกเขตสุขภาพรายไตรมาสปี 2560</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cs/>
              </w:rPr>
            </w:pPr>
            <w:r w:rsidRPr="00FC41E8">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sz w:val="32"/>
                <w:szCs w:val="32"/>
              </w:rPr>
              <w:t>(A-B</w:t>
            </w:r>
            <w:r w:rsidRPr="00FC41E8">
              <w:rPr>
                <w:rFonts w:ascii="TH SarabunPSK" w:hAnsi="TH SarabunPSK" w:cs="TH SarabunPSK"/>
                <w:sz w:val="32"/>
                <w:szCs w:val="32"/>
                <w:cs/>
              </w:rPr>
              <w:t>)</w:t>
            </w:r>
            <w:r w:rsidRPr="00FC41E8">
              <w:rPr>
                <w:rFonts w:ascii="TH SarabunPSK" w:hAnsi="TH SarabunPSK" w:cs="TH SarabunPSK"/>
                <w:sz w:val="32"/>
                <w:szCs w:val="32"/>
              </w:rPr>
              <w:t>/A x</w:t>
            </w:r>
            <w:r w:rsidRPr="00FC41E8">
              <w:rPr>
                <w:rFonts w:ascii="TH SarabunPSK" w:hAnsi="TH SarabunPSK" w:cs="TH SarabunPSK"/>
                <w:sz w:val="32"/>
                <w:szCs w:val="32"/>
                <w:cs/>
              </w:rPr>
              <w:t xml:space="preserve"> 100</w:t>
            </w:r>
          </w:p>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sz w:val="32"/>
                <w:szCs w:val="32"/>
                <w:cs/>
              </w:rPr>
              <w:t>(โดยเปรียบเทียบในช่วงเวลา 3 เดือน 6 เดือน 9 เดือน และ12 เดือน)</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cs/>
              </w:rPr>
            </w:pPr>
            <w:r w:rsidRPr="00FC41E8">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0"/>
                <w:szCs w:val="30"/>
              </w:rPr>
            </w:pPr>
            <w:r w:rsidRPr="00FC41E8">
              <w:rPr>
                <w:rFonts w:ascii="TH SarabunPSK" w:hAnsi="TH SarabunPSK" w:cs="TH SarabunPSK"/>
                <w:sz w:val="30"/>
                <w:szCs w:val="30"/>
                <w:cs/>
              </w:rPr>
              <w:t xml:space="preserve">9 เดือน, 12 เดือน </w:t>
            </w:r>
          </w:p>
        </w:tc>
      </w:tr>
      <w:tr w:rsidR="00FC41E8" w:rsidRPr="00FC41E8"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FC41E8" w:rsidRPr="00FC41E8" w:rsidRDefault="00FC41E8" w:rsidP="00FC41E8">
            <w:pPr>
              <w:spacing w:after="0" w:line="240" w:lineRule="auto"/>
              <w:rPr>
                <w:rFonts w:ascii="TH SarabunPSK" w:hAnsi="TH SarabunPSK" w:cs="TH SarabunPSK"/>
                <w:b/>
                <w:bCs/>
                <w:sz w:val="32"/>
                <w:szCs w:val="32"/>
              </w:rPr>
            </w:pPr>
            <w:r w:rsidRPr="00FC41E8">
              <w:rPr>
                <w:rFonts w:ascii="TH SarabunPSK" w:hAnsi="TH SarabunPSK" w:cs="TH SarabunPSK"/>
                <w:b/>
                <w:bCs/>
                <w:sz w:val="32"/>
                <w:szCs w:val="32"/>
                <w:cs/>
              </w:rPr>
              <w:t>เกณฑ์การประเมิน :</w:t>
            </w:r>
          </w:p>
          <w:p w:rsidR="00FC41E8" w:rsidRPr="00FC41E8" w:rsidRDefault="00FC41E8" w:rsidP="00FC41E8">
            <w:pPr>
              <w:spacing w:after="0" w:line="240" w:lineRule="auto"/>
              <w:rPr>
                <w:rFonts w:ascii="TH SarabunPSK" w:hAnsi="TH SarabunPSK" w:cs="TH SarabunPSK"/>
                <w:b/>
                <w:bCs/>
                <w:sz w:val="32"/>
                <w:szCs w:val="32"/>
              </w:rPr>
            </w:pPr>
            <w:r w:rsidRPr="00FC41E8">
              <w:rPr>
                <w:rFonts w:ascii="TH SarabunPSK" w:hAnsi="TH SarabunPSK" w:cs="TH SarabunPSK"/>
                <w:b/>
                <w:bCs/>
                <w:sz w:val="32"/>
                <w:szCs w:val="32"/>
                <w:cs/>
              </w:rPr>
              <w:t>ปี 2560</w:t>
            </w:r>
            <w:r w:rsidRPr="00FC41E8">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C41E8" w:rsidRPr="00FC41E8" w:rsidTr="00EF7D11">
              <w:trPr>
                <w:jc w:val="center"/>
              </w:trPr>
              <w:tc>
                <w:tcPr>
                  <w:tcW w:w="201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3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6 เดือน</w:t>
                  </w:r>
                </w:p>
              </w:tc>
              <w:tc>
                <w:tcPr>
                  <w:tcW w:w="1985"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9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12 เดือน</w:t>
                  </w:r>
                </w:p>
              </w:tc>
            </w:tr>
            <w:tr w:rsidR="00FC41E8" w:rsidRPr="00FC41E8" w:rsidTr="00EF7D11">
              <w:trPr>
                <w:jc w:val="center"/>
              </w:trPr>
              <w:tc>
                <w:tcPr>
                  <w:tcW w:w="201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3</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w:t>
                  </w:r>
                  <w:r w:rsidRPr="00FC41E8">
                    <w:rPr>
                      <w:rFonts w:ascii="TH SarabunPSK" w:hAnsi="TH SarabunPSK" w:cs="TH SarabunPSK"/>
                      <w:sz w:val="30"/>
                      <w:szCs w:val="30"/>
                    </w:rPr>
                    <w:t>–</w:t>
                  </w:r>
                  <w:r w:rsidRPr="00FC41E8">
                    <w:rPr>
                      <w:rFonts w:ascii="TH SarabunPSK" w:hAnsi="TH SarabunPSK" w:cs="TH SarabunPSK"/>
                      <w:sz w:val="30"/>
                      <w:szCs w:val="30"/>
                      <w:cs/>
                    </w:rPr>
                    <w:t xml:space="preserve"> </w:t>
                  </w:r>
                  <w:r w:rsidRPr="00FC41E8">
                    <w:rPr>
                      <w:rFonts w:ascii="TH SarabunPSK" w:hAnsi="TH SarabunPSK" w:cs="TH SarabunPSK"/>
                      <w:sz w:val="30"/>
                      <w:szCs w:val="30"/>
                    </w:rPr>
                    <w:t>5</w:t>
                  </w:r>
                </w:p>
              </w:tc>
              <w:tc>
                <w:tcPr>
                  <w:tcW w:w="1985"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5</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ลดลงร้อยละ </w:t>
                  </w:r>
                  <w:r w:rsidRPr="00FC41E8">
                    <w:rPr>
                      <w:rFonts w:ascii="TH SarabunPSK" w:hAnsi="TH SarabunPSK" w:cs="TH SarabunPSK" w:hint="cs"/>
                      <w:sz w:val="30"/>
                      <w:szCs w:val="30"/>
                      <w:cs/>
                    </w:rPr>
                    <w:t>10</w:t>
                  </w:r>
                </w:p>
              </w:tc>
            </w:tr>
          </w:tbl>
          <w:p w:rsidR="00FC41E8" w:rsidRDefault="00FC41E8" w:rsidP="00FC41E8">
            <w:pPr>
              <w:spacing w:after="0" w:line="240" w:lineRule="auto"/>
              <w:rPr>
                <w:rFonts w:ascii="TH SarabunPSK" w:hAnsi="TH SarabunPSK" w:cs="TH SarabunPSK"/>
                <w:b/>
                <w:bCs/>
                <w:sz w:val="32"/>
                <w:szCs w:val="32"/>
              </w:rPr>
            </w:pPr>
          </w:p>
          <w:p w:rsidR="00FC41E8" w:rsidRDefault="00FC41E8" w:rsidP="00FC41E8">
            <w:pPr>
              <w:spacing w:after="0" w:line="240" w:lineRule="auto"/>
              <w:rPr>
                <w:rFonts w:ascii="TH SarabunPSK" w:hAnsi="TH SarabunPSK" w:cs="TH SarabunPSK"/>
                <w:b/>
                <w:bCs/>
                <w:sz w:val="32"/>
                <w:szCs w:val="32"/>
              </w:rPr>
            </w:pPr>
          </w:p>
          <w:p w:rsidR="00FC41E8" w:rsidRPr="00FC41E8" w:rsidRDefault="00FC41E8" w:rsidP="00FC41E8">
            <w:pPr>
              <w:spacing w:after="0" w:line="240" w:lineRule="auto"/>
              <w:rPr>
                <w:rFonts w:ascii="TH SarabunPSK" w:hAnsi="TH SarabunPSK" w:cs="TH SarabunPSK"/>
                <w:b/>
                <w:bCs/>
                <w:sz w:val="32"/>
                <w:szCs w:val="32"/>
              </w:rPr>
            </w:pPr>
            <w:r w:rsidRPr="00FC41E8">
              <w:rPr>
                <w:rFonts w:ascii="TH SarabunPSK" w:hAnsi="TH SarabunPSK" w:cs="TH SarabunPSK"/>
                <w:b/>
                <w:bCs/>
                <w:sz w:val="32"/>
                <w:szCs w:val="32"/>
                <w:cs/>
              </w:rPr>
              <w:t>ปี 2561</w:t>
            </w:r>
            <w:r w:rsidRPr="00FC41E8">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C41E8" w:rsidRPr="00FC41E8" w:rsidTr="00EF7D11">
              <w:trPr>
                <w:jc w:val="center"/>
              </w:trPr>
              <w:tc>
                <w:tcPr>
                  <w:tcW w:w="201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3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6 เดือน</w:t>
                  </w:r>
                </w:p>
              </w:tc>
              <w:tc>
                <w:tcPr>
                  <w:tcW w:w="1985"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9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12 เดือน</w:t>
                  </w:r>
                </w:p>
              </w:tc>
            </w:tr>
            <w:tr w:rsidR="00FC41E8" w:rsidRPr="00FC41E8" w:rsidTr="00EF7D11">
              <w:trPr>
                <w:jc w:val="center"/>
              </w:trPr>
              <w:tc>
                <w:tcPr>
                  <w:tcW w:w="201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3</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w:t>
                  </w:r>
                  <w:r w:rsidRPr="00FC41E8">
                    <w:rPr>
                      <w:rFonts w:ascii="TH SarabunPSK" w:hAnsi="TH SarabunPSK" w:cs="TH SarabunPSK"/>
                      <w:sz w:val="30"/>
                      <w:szCs w:val="30"/>
                    </w:rPr>
                    <w:t>–</w:t>
                  </w:r>
                  <w:r w:rsidRPr="00FC41E8">
                    <w:rPr>
                      <w:rFonts w:ascii="TH SarabunPSK" w:hAnsi="TH SarabunPSK" w:cs="TH SarabunPSK"/>
                      <w:sz w:val="30"/>
                      <w:szCs w:val="30"/>
                      <w:cs/>
                    </w:rPr>
                    <w:t xml:space="preserve"> </w:t>
                  </w:r>
                  <w:r w:rsidRPr="00FC41E8">
                    <w:rPr>
                      <w:rFonts w:ascii="TH SarabunPSK" w:hAnsi="TH SarabunPSK" w:cs="TH SarabunPSK"/>
                      <w:sz w:val="30"/>
                      <w:szCs w:val="30"/>
                    </w:rPr>
                    <w:t>5</w:t>
                  </w:r>
                </w:p>
              </w:tc>
              <w:tc>
                <w:tcPr>
                  <w:tcW w:w="1985"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5</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r>
          </w:tbl>
          <w:p w:rsidR="00FC41E8" w:rsidRPr="00FC41E8" w:rsidRDefault="00FC41E8" w:rsidP="00FC41E8">
            <w:pPr>
              <w:spacing w:after="0" w:line="240" w:lineRule="auto"/>
              <w:rPr>
                <w:rFonts w:ascii="TH SarabunPSK" w:hAnsi="TH SarabunPSK" w:cs="TH SarabunPSK"/>
                <w:b/>
                <w:bCs/>
                <w:sz w:val="16"/>
                <w:szCs w:val="16"/>
              </w:rPr>
            </w:pPr>
            <w:r w:rsidRPr="00FC41E8">
              <w:rPr>
                <w:rFonts w:ascii="TH SarabunPSK" w:hAnsi="TH SarabunPSK" w:cs="TH SarabunPSK"/>
                <w:b/>
                <w:bCs/>
                <w:sz w:val="32"/>
                <w:szCs w:val="32"/>
                <w:cs/>
              </w:rPr>
              <w:t xml:space="preserve">ปี 2562 </w:t>
            </w:r>
            <w:r w:rsidRPr="00FC41E8">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C41E8" w:rsidRPr="00FC41E8" w:rsidTr="00EF7D11">
              <w:trPr>
                <w:jc w:val="center"/>
              </w:trPr>
              <w:tc>
                <w:tcPr>
                  <w:tcW w:w="201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3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6 เดือน</w:t>
                  </w:r>
                </w:p>
              </w:tc>
              <w:tc>
                <w:tcPr>
                  <w:tcW w:w="1985"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9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12 เดือน</w:t>
                  </w:r>
                </w:p>
              </w:tc>
            </w:tr>
            <w:tr w:rsidR="00FC41E8" w:rsidRPr="00FC41E8" w:rsidTr="00EF7D11">
              <w:trPr>
                <w:jc w:val="center"/>
              </w:trPr>
              <w:tc>
                <w:tcPr>
                  <w:tcW w:w="201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3</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w:t>
                  </w:r>
                  <w:r w:rsidRPr="00FC41E8">
                    <w:rPr>
                      <w:rFonts w:ascii="TH SarabunPSK" w:hAnsi="TH SarabunPSK" w:cs="TH SarabunPSK"/>
                      <w:sz w:val="30"/>
                      <w:szCs w:val="30"/>
                    </w:rPr>
                    <w:t>–</w:t>
                  </w:r>
                  <w:r w:rsidRPr="00FC41E8">
                    <w:rPr>
                      <w:rFonts w:ascii="TH SarabunPSK" w:hAnsi="TH SarabunPSK" w:cs="TH SarabunPSK"/>
                      <w:sz w:val="30"/>
                      <w:szCs w:val="30"/>
                      <w:cs/>
                    </w:rPr>
                    <w:t xml:space="preserve"> </w:t>
                  </w:r>
                  <w:r w:rsidRPr="00FC41E8">
                    <w:rPr>
                      <w:rFonts w:ascii="TH SarabunPSK" w:hAnsi="TH SarabunPSK" w:cs="TH SarabunPSK"/>
                      <w:sz w:val="30"/>
                      <w:szCs w:val="30"/>
                    </w:rPr>
                    <w:t>5</w:t>
                  </w:r>
                </w:p>
              </w:tc>
              <w:tc>
                <w:tcPr>
                  <w:tcW w:w="1985"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5</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r>
          </w:tbl>
          <w:p w:rsidR="00FC41E8" w:rsidRPr="00FC41E8" w:rsidRDefault="00FC41E8" w:rsidP="00FC41E8">
            <w:pPr>
              <w:spacing w:after="0" w:line="240" w:lineRule="auto"/>
              <w:rPr>
                <w:rFonts w:ascii="TH SarabunPSK" w:hAnsi="TH SarabunPSK" w:cs="TH SarabunPSK"/>
                <w:b/>
                <w:bCs/>
                <w:sz w:val="16"/>
                <w:szCs w:val="16"/>
              </w:rPr>
            </w:pPr>
            <w:r w:rsidRPr="00FC41E8">
              <w:rPr>
                <w:rFonts w:ascii="TH SarabunPSK" w:hAnsi="TH SarabunPSK" w:cs="TH SarabunPSK"/>
                <w:b/>
                <w:bCs/>
                <w:sz w:val="32"/>
                <w:szCs w:val="32"/>
                <w:cs/>
              </w:rPr>
              <w:t xml:space="preserve">ปี 2563 </w:t>
            </w:r>
            <w:r w:rsidRPr="00FC41E8">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C41E8" w:rsidRPr="00FC41E8" w:rsidTr="00EF7D11">
              <w:trPr>
                <w:jc w:val="center"/>
              </w:trPr>
              <w:tc>
                <w:tcPr>
                  <w:tcW w:w="201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3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6 เดือน</w:t>
                  </w:r>
                </w:p>
              </w:tc>
              <w:tc>
                <w:tcPr>
                  <w:tcW w:w="1985"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9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12 เดือน</w:t>
                  </w:r>
                </w:p>
              </w:tc>
            </w:tr>
            <w:tr w:rsidR="00FC41E8" w:rsidRPr="00FC41E8" w:rsidTr="00EF7D11">
              <w:trPr>
                <w:jc w:val="center"/>
              </w:trPr>
              <w:tc>
                <w:tcPr>
                  <w:tcW w:w="201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3</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w:t>
                  </w:r>
                  <w:r w:rsidRPr="00FC41E8">
                    <w:rPr>
                      <w:rFonts w:ascii="TH SarabunPSK" w:hAnsi="TH SarabunPSK" w:cs="TH SarabunPSK"/>
                      <w:sz w:val="30"/>
                      <w:szCs w:val="30"/>
                    </w:rPr>
                    <w:t>–</w:t>
                  </w:r>
                  <w:r w:rsidRPr="00FC41E8">
                    <w:rPr>
                      <w:rFonts w:ascii="TH SarabunPSK" w:hAnsi="TH SarabunPSK" w:cs="TH SarabunPSK"/>
                      <w:sz w:val="30"/>
                      <w:szCs w:val="30"/>
                      <w:cs/>
                    </w:rPr>
                    <w:t xml:space="preserve"> </w:t>
                  </w:r>
                  <w:r w:rsidRPr="00FC41E8">
                    <w:rPr>
                      <w:rFonts w:ascii="TH SarabunPSK" w:hAnsi="TH SarabunPSK" w:cs="TH SarabunPSK"/>
                      <w:sz w:val="30"/>
                      <w:szCs w:val="30"/>
                    </w:rPr>
                    <w:t>5</w:t>
                  </w:r>
                </w:p>
              </w:tc>
              <w:tc>
                <w:tcPr>
                  <w:tcW w:w="1985"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5</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r>
          </w:tbl>
          <w:p w:rsidR="00FC41E8" w:rsidRPr="00FC41E8" w:rsidRDefault="00FC41E8" w:rsidP="00FC41E8">
            <w:pPr>
              <w:spacing w:after="0" w:line="240" w:lineRule="auto"/>
              <w:rPr>
                <w:rFonts w:ascii="TH SarabunPSK" w:hAnsi="TH SarabunPSK" w:cs="TH SarabunPSK"/>
                <w:b/>
                <w:bCs/>
                <w:sz w:val="32"/>
                <w:szCs w:val="32"/>
              </w:rPr>
            </w:pPr>
            <w:r w:rsidRPr="00FC41E8">
              <w:rPr>
                <w:rFonts w:ascii="TH SarabunPSK" w:hAnsi="TH SarabunPSK" w:cs="TH SarabunPSK"/>
                <w:b/>
                <w:bCs/>
                <w:sz w:val="32"/>
                <w:szCs w:val="32"/>
                <w:cs/>
              </w:rPr>
              <w:t xml:space="preserve">ปี 2564 </w:t>
            </w:r>
            <w:r w:rsidRPr="00FC41E8">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FC41E8" w:rsidRPr="00FC41E8" w:rsidTr="00EF7D11">
              <w:trPr>
                <w:jc w:val="center"/>
              </w:trPr>
              <w:tc>
                <w:tcPr>
                  <w:tcW w:w="201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3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6 เดือน</w:t>
                  </w:r>
                </w:p>
              </w:tc>
              <w:tc>
                <w:tcPr>
                  <w:tcW w:w="1985"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9 เดือน</w:t>
                  </w:r>
                </w:p>
              </w:tc>
              <w:tc>
                <w:tcPr>
                  <w:tcW w:w="1984" w:type="dxa"/>
                </w:tcPr>
                <w:p w:rsidR="00FC41E8" w:rsidRPr="00FC41E8" w:rsidRDefault="00FC41E8" w:rsidP="00FC41E8">
                  <w:pPr>
                    <w:spacing w:after="0" w:line="240" w:lineRule="auto"/>
                    <w:jc w:val="center"/>
                    <w:rPr>
                      <w:rFonts w:ascii="TH SarabunPSK" w:hAnsi="TH SarabunPSK" w:cs="TH SarabunPSK"/>
                      <w:b/>
                      <w:bCs/>
                      <w:sz w:val="32"/>
                      <w:szCs w:val="32"/>
                    </w:rPr>
                  </w:pPr>
                  <w:r w:rsidRPr="00FC41E8">
                    <w:rPr>
                      <w:rFonts w:ascii="TH SarabunPSK" w:hAnsi="TH SarabunPSK" w:cs="TH SarabunPSK"/>
                      <w:b/>
                      <w:bCs/>
                      <w:sz w:val="32"/>
                      <w:szCs w:val="32"/>
                      <w:cs/>
                    </w:rPr>
                    <w:t>รอบ 12 เดือน</w:t>
                  </w:r>
                </w:p>
              </w:tc>
            </w:tr>
            <w:tr w:rsidR="00FC41E8" w:rsidRPr="00FC41E8" w:rsidTr="00EF7D11">
              <w:trPr>
                <w:jc w:val="center"/>
              </w:trPr>
              <w:tc>
                <w:tcPr>
                  <w:tcW w:w="201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3</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w:t>
                  </w:r>
                  <w:r w:rsidRPr="00FC41E8">
                    <w:rPr>
                      <w:rFonts w:ascii="TH SarabunPSK" w:hAnsi="TH SarabunPSK" w:cs="TH SarabunPSK"/>
                      <w:sz w:val="30"/>
                      <w:szCs w:val="30"/>
                    </w:rPr>
                    <w:t>–</w:t>
                  </w:r>
                  <w:r w:rsidRPr="00FC41E8">
                    <w:rPr>
                      <w:rFonts w:ascii="TH SarabunPSK" w:hAnsi="TH SarabunPSK" w:cs="TH SarabunPSK"/>
                      <w:sz w:val="30"/>
                      <w:szCs w:val="30"/>
                      <w:cs/>
                    </w:rPr>
                    <w:t xml:space="preserve"> </w:t>
                  </w:r>
                  <w:r w:rsidRPr="00FC41E8">
                    <w:rPr>
                      <w:rFonts w:ascii="TH SarabunPSK" w:hAnsi="TH SarabunPSK" w:cs="TH SarabunPSK"/>
                      <w:sz w:val="30"/>
                      <w:szCs w:val="30"/>
                    </w:rPr>
                    <w:t>5</w:t>
                  </w:r>
                </w:p>
              </w:tc>
              <w:tc>
                <w:tcPr>
                  <w:tcW w:w="1985"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 xml:space="preserve">ขั้นตอน 1 - </w:t>
                  </w:r>
                  <w:r w:rsidRPr="00FC41E8">
                    <w:rPr>
                      <w:rFonts w:ascii="TH SarabunPSK" w:hAnsi="TH SarabunPSK" w:cs="TH SarabunPSK"/>
                      <w:sz w:val="30"/>
                      <w:szCs w:val="30"/>
                    </w:rPr>
                    <w:t>5</w:t>
                  </w:r>
                </w:p>
              </w:tc>
              <w:tc>
                <w:tcPr>
                  <w:tcW w:w="1984" w:type="dxa"/>
                  <w:shd w:val="clear" w:color="auto" w:fill="auto"/>
                </w:tcPr>
                <w:p w:rsidR="00FC41E8" w:rsidRPr="00FC41E8" w:rsidRDefault="00FC41E8" w:rsidP="00FC41E8">
                  <w:pPr>
                    <w:spacing w:after="0" w:line="240" w:lineRule="auto"/>
                    <w:jc w:val="center"/>
                    <w:rPr>
                      <w:rFonts w:ascii="TH SarabunPSK" w:hAnsi="TH SarabunPSK" w:cs="TH SarabunPSK"/>
                      <w:sz w:val="30"/>
                      <w:szCs w:val="30"/>
                    </w:rPr>
                  </w:pPr>
                  <w:r w:rsidRPr="00FC41E8">
                    <w:rPr>
                      <w:rFonts w:ascii="TH SarabunPSK" w:hAnsi="TH SarabunPSK" w:cs="TH SarabunPSK"/>
                      <w:sz w:val="30"/>
                      <w:szCs w:val="30"/>
                      <w:cs/>
                    </w:rPr>
                    <w:t>ลดลงร้อยละ 10</w:t>
                  </w:r>
                </w:p>
              </w:tc>
            </w:tr>
          </w:tbl>
          <w:p w:rsidR="00FC41E8" w:rsidRPr="00FC41E8" w:rsidRDefault="00FC41E8" w:rsidP="00FC41E8">
            <w:pPr>
              <w:spacing w:after="0" w:line="240" w:lineRule="auto"/>
              <w:rPr>
                <w:rFonts w:ascii="TH SarabunPSK" w:hAnsi="TH SarabunPSK" w:cs="TH SarabunPSK"/>
                <w:b/>
                <w:bCs/>
                <w:sz w:val="32"/>
                <w:szCs w:val="32"/>
              </w:rPr>
            </w:pP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b/>
                <w:bCs/>
                <w:sz w:val="32"/>
                <w:szCs w:val="32"/>
                <w:cs/>
              </w:rPr>
            </w:pPr>
            <w:r w:rsidRPr="00FC41E8">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line="240" w:lineRule="auto"/>
              <w:rPr>
                <w:rFonts w:ascii="TH SarabunPSK" w:hAnsi="TH SarabunPSK" w:cs="TH SarabunPSK"/>
                <w:sz w:val="32"/>
                <w:szCs w:val="32"/>
              </w:rPr>
            </w:pPr>
            <w:r w:rsidRPr="00FC41E8">
              <w:rPr>
                <w:rFonts w:ascii="TH SarabunPSK" w:hAnsi="TH SarabunPSK" w:cs="TH SarabunPSK"/>
                <w:b/>
                <w:bCs/>
                <w:sz w:val="32"/>
                <w:szCs w:val="32"/>
                <w:cs/>
              </w:rPr>
              <w:t>ขั้นตอน 1)</w:t>
            </w:r>
            <w:r w:rsidRPr="00FC41E8">
              <w:rPr>
                <w:rFonts w:ascii="TH SarabunPSK" w:hAnsi="TH SarabunPSK" w:cs="TH SarabunPSK"/>
                <w:sz w:val="32"/>
                <w:szCs w:val="32"/>
                <w:cs/>
              </w:rPr>
              <w:t xml:space="preserve"> ศูนย์ประสานการส่งต่อ(ศสต.) ระดับจังหวัด/เขต มีการทำบทบาทหน้าที่ในการประสานงาน รับส่งต่อผู้ป่วยตามแนวทางพัฒนาระบบส่งต่อ </w:t>
            </w:r>
          </w:p>
          <w:p w:rsidR="00FC41E8" w:rsidRPr="00FC41E8" w:rsidRDefault="00FC41E8" w:rsidP="00FC41E8">
            <w:pPr>
              <w:spacing w:after="0" w:line="240" w:lineRule="auto"/>
              <w:rPr>
                <w:rFonts w:ascii="TH SarabunPSK" w:hAnsi="TH SarabunPSK" w:cs="TH SarabunPSK"/>
                <w:sz w:val="32"/>
                <w:szCs w:val="32"/>
              </w:rPr>
            </w:pPr>
            <w:r w:rsidRPr="00FC41E8">
              <w:rPr>
                <w:rFonts w:ascii="TH SarabunPSK" w:hAnsi="TH SarabunPSK" w:cs="TH SarabunPSK"/>
                <w:b/>
                <w:bCs/>
                <w:sz w:val="32"/>
                <w:szCs w:val="32"/>
                <w:cs/>
              </w:rPr>
              <w:t xml:space="preserve">ขั้นตอน 2) </w:t>
            </w:r>
            <w:r w:rsidRPr="00FC41E8">
              <w:rPr>
                <w:rFonts w:ascii="TH SarabunPSK" w:hAnsi="TH SarabunPSK" w:cs="TH SarabunPSK"/>
                <w:sz w:val="32"/>
                <w:szCs w:val="32"/>
                <w:cs/>
              </w:rPr>
              <w:t>มีการจัดทำระบบข้อมูลการส่งต่อผู้ป่วยสาขาที่เป็นปัญหา เพื่อใช้ประโยชน์ในการวิเคราะห์ข้อมูลและแก้ไขปัญหา</w:t>
            </w:r>
          </w:p>
          <w:p w:rsidR="00FC41E8" w:rsidRPr="00FC41E8" w:rsidRDefault="00FC41E8" w:rsidP="00FC41E8">
            <w:pPr>
              <w:spacing w:after="0" w:line="240" w:lineRule="auto"/>
              <w:rPr>
                <w:rFonts w:ascii="TH SarabunPSK" w:hAnsi="TH SarabunPSK" w:cs="TH SarabunPSK"/>
                <w:sz w:val="32"/>
                <w:szCs w:val="32"/>
              </w:rPr>
            </w:pPr>
            <w:r w:rsidRPr="00FC41E8">
              <w:rPr>
                <w:rFonts w:ascii="TH SarabunPSK" w:hAnsi="TH SarabunPSK" w:cs="TH SarabunPSK"/>
                <w:b/>
                <w:bCs/>
                <w:sz w:val="32"/>
                <w:szCs w:val="32"/>
                <w:cs/>
              </w:rPr>
              <w:t>ขั้นตอน 3)</w:t>
            </w:r>
            <w:r w:rsidRPr="00FC41E8">
              <w:rPr>
                <w:rFonts w:ascii="TH SarabunPSK" w:hAnsi="TH SarabunPSK" w:cs="TH SarabunPSK"/>
                <w:sz w:val="32"/>
                <w:szCs w:val="32"/>
                <w:cs/>
              </w:rPr>
              <w:t xml:space="preserve"> มีการจัดทำเครือข่ายผู้เชี่ยวชาญและจัดทำระบบการส่งต่อ สาขาที่มีการส่งต่อ</w:t>
            </w:r>
            <w:r w:rsidRPr="00FC41E8">
              <w:rPr>
                <w:rFonts w:ascii="TH SarabunPSK" w:hAnsi="TH SarabunPSK" w:cs="TH SarabunPSK"/>
                <w:sz w:val="32"/>
                <w:szCs w:val="32"/>
                <w:cs/>
              </w:rPr>
              <w:lastRenderedPageBreak/>
              <w:t xml:space="preserve">ผู้ป่วยจำนวนมาก และเป็นปัญหาของจังหวัด/เขต ที่สอดคล้องกับแผนพัฒนาระบบบริการสุขภาพ </w:t>
            </w:r>
            <w:r w:rsidRPr="00FC41E8">
              <w:rPr>
                <w:rFonts w:ascii="TH SarabunPSK" w:hAnsi="TH SarabunPSK" w:cs="TH SarabunPSK"/>
                <w:sz w:val="32"/>
                <w:szCs w:val="32"/>
              </w:rPr>
              <w:t xml:space="preserve">Service Plan </w:t>
            </w:r>
            <w:r w:rsidRPr="00FC41E8">
              <w:rPr>
                <w:rFonts w:ascii="TH SarabunPSK" w:hAnsi="TH SarabunPSK" w:cs="TH SarabunPSK"/>
                <w:sz w:val="32"/>
                <w:szCs w:val="32"/>
                <w:cs/>
              </w:rPr>
              <w:t>เพื่อแก้ไขปัญหาการส่งต่อ</w:t>
            </w:r>
          </w:p>
          <w:p w:rsidR="00FC41E8" w:rsidRPr="00FC41E8" w:rsidRDefault="00FC41E8" w:rsidP="00FC41E8">
            <w:pPr>
              <w:spacing w:after="0" w:line="240" w:lineRule="auto"/>
              <w:rPr>
                <w:rFonts w:ascii="TH SarabunPSK" w:hAnsi="TH SarabunPSK" w:cs="TH SarabunPSK"/>
                <w:sz w:val="32"/>
                <w:szCs w:val="32"/>
              </w:rPr>
            </w:pPr>
            <w:r w:rsidRPr="00FC41E8">
              <w:rPr>
                <w:rFonts w:ascii="TH SarabunPSK" w:hAnsi="TH SarabunPSK" w:cs="TH SarabunPSK"/>
                <w:b/>
                <w:bCs/>
                <w:sz w:val="32"/>
                <w:szCs w:val="32"/>
                <w:cs/>
              </w:rPr>
              <w:t>ขั้นตอน 4)</w:t>
            </w:r>
            <w:r w:rsidRPr="00FC41E8">
              <w:rPr>
                <w:rFonts w:ascii="TH SarabunPSK" w:hAnsi="TH SarabunPSK" w:cs="TH SarabunPSK"/>
                <w:sz w:val="32"/>
                <w:szCs w:val="32"/>
                <w:cs/>
              </w:rPr>
              <w:t xml:space="preserve"> มีการติดตามผลและวิเคราะห์ผลการดำเนินงาน การส่งต่อผู้ป่วยระดับจังหวัด/เขตเพื่อร่วมกันแก้ไขปัญหาในเครือข่าย </w:t>
            </w:r>
          </w:p>
          <w:p w:rsidR="00FC41E8" w:rsidRPr="00FC41E8" w:rsidRDefault="00FC41E8" w:rsidP="00FC41E8">
            <w:pPr>
              <w:spacing w:after="0" w:line="240" w:lineRule="auto"/>
              <w:rPr>
                <w:rFonts w:ascii="TH SarabunPSK" w:hAnsi="TH SarabunPSK" w:cs="TH SarabunPSK"/>
                <w:sz w:val="32"/>
                <w:szCs w:val="32"/>
                <w:cs/>
              </w:rPr>
            </w:pPr>
            <w:r w:rsidRPr="00FC41E8">
              <w:rPr>
                <w:rFonts w:ascii="TH SarabunPSK" w:hAnsi="TH SarabunPSK" w:cs="TH SarabunPSK"/>
                <w:b/>
                <w:bCs/>
                <w:sz w:val="32"/>
                <w:szCs w:val="32"/>
                <w:cs/>
              </w:rPr>
              <w:t>ขั้นตอน 5)</w:t>
            </w:r>
            <w:r w:rsidRPr="00FC41E8">
              <w:rPr>
                <w:rFonts w:ascii="TH SarabunPSK" w:hAnsi="TH SarabunPSK" w:cs="TH SarabunPSK"/>
                <w:sz w:val="32"/>
                <w:szCs w:val="32"/>
                <w:cs/>
              </w:rPr>
              <w:t xml:space="preserve"> สรุปและรายงานผลการส่งต่อผู้ป่วยระดับจังหวัด/เขต ตามแบบบันทึกข้อมูลการส่งต่อผู้ป่วยออกนอกเขตสุขภาพ</w:t>
            </w:r>
          </w:p>
        </w:tc>
      </w:tr>
      <w:tr w:rsidR="00FC41E8" w:rsidRPr="00FC41E8" w:rsidTr="00380F27">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cs/>
              </w:rPr>
            </w:pPr>
            <w:r w:rsidRPr="00FC41E8">
              <w:rPr>
                <w:rFonts w:ascii="TH SarabunPSK" w:hAnsi="TH SarabunPSK" w:cs="TH SarabunPSK"/>
                <w:b/>
                <w:bCs/>
                <w:sz w:val="32"/>
                <w:szCs w:val="32"/>
                <w:highlight w:val="yellow"/>
                <w:cs/>
              </w:rPr>
              <w:lastRenderedPageBreak/>
              <w:t>เอกสารสนับสนุน :</w:t>
            </w:r>
            <w:r w:rsidRPr="00FC41E8">
              <w:rPr>
                <w:rFonts w:ascii="TH SarabunPSK" w:hAnsi="TH SarabunPSK" w:cs="TH SarabunPSK"/>
                <w:b/>
                <w:bCs/>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sz w:val="32"/>
                <w:szCs w:val="32"/>
                <w:cs/>
              </w:rPr>
            </w:pPr>
            <w:r w:rsidRPr="00FC41E8">
              <w:rPr>
                <w:rFonts w:ascii="TH SarabunPSK" w:hAnsi="TH SarabunPSK" w:cs="TH SarabunPSK" w:hint="cs"/>
                <w:sz w:val="32"/>
                <w:szCs w:val="32"/>
                <w:cs/>
              </w:rPr>
              <w:t>-</w:t>
            </w:r>
          </w:p>
        </w:tc>
      </w:tr>
      <w:tr w:rsidR="00FC41E8" w:rsidRPr="00FC41E8" w:rsidTr="00380F27">
        <w:trPr>
          <w:trHeight w:val="1069"/>
        </w:trPr>
        <w:tc>
          <w:tcPr>
            <w:tcW w:w="2694" w:type="dxa"/>
            <w:tcBorders>
              <w:top w:val="single" w:sz="4" w:space="0" w:color="auto"/>
              <w:left w:val="single" w:sz="4" w:space="0" w:color="auto"/>
              <w:bottom w:val="single" w:sz="4" w:space="0" w:color="auto"/>
              <w:right w:val="single" w:sz="4" w:space="0" w:color="auto"/>
            </w:tcBorders>
          </w:tcPr>
          <w:p w:rsidR="00FC41E8" w:rsidRPr="00FC41E8" w:rsidRDefault="00FC41E8" w:rsidP="00FC41E8">
            <w:pPr>
              <w:spacing w:after="0"/>
              <w:rPr>
                <w:rFonts w:ascii="TH SarabunPSK" w:hAnsi="TH SarabunPSK" w:cs="TH SarabunPSK"/>
                <w:b/>
                <w:bCs/>
                <w:sz w:val="32"/>
                <w:szCs w:val="32"/>
                <w:cs/>
              </w:rPr>
            </w:pPr>
            <w:r w:rsidRPr="00FC41E8">
              <w:rPr>
                <w:rFonts w:ascii="TH SarabunPSK" w:hAnsi="TH SarabunPSK" w:cs="TH SarabunPSK"/>
                <w:b/>
                <w:bCs/>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FC41E8" w:rsidRPr="00FC41E8" w:rsidTr="00380F27">
              <w:trPr>
                <w:jc w:val="center"/>
              </w:trPr>
              <w:tc>
                <w:tcPr>
                  <w:tcW w:w="1372" w:type="dxa"/>
                  <w:vMerge w:val="restart"/>
                </w:tcPr>
                <w:p w:rsidR="00FC41E8" w:rsidRPr="00FC41E8" w:rsidRDefault="00FC41E8" w:rsidP="00FC41E8">
                  <w:pPr>
                    <w:spacing w:after="0"/>
                    <w:jc w:val="center"/>
                    <w:rPr>
                      <w:rFonts w:ascii="TH SarabunPSK" w:hAnsi="TH SarabunPSK" w:cs="TH SarabunPSK"/>
                      <w:b/>
                      <w:bCs/>
                      <w:sz w:val="32"/>
                      <w:szCs w:val="32"/>
                    </w:rPr>
                  </w:pPr>
                  <w:r w:rsidRPr="00FC41E8">
                    <w:rPr>
                      <w:rFonts w:ascii="TH SarabunPSK" w:hAnsi="TH SarabunPSK" w:cs="TH SarabunPSK"/>
                      <w:b/>
                      <w:bCs/>
                      <w:sz w:val="32"/>
                      <w:szCs w:val="32"/>
                    </w:rPr>
                    <w:t>Baseline data</w:t>
                  </w:r>
                </w:p>
              </w:tc>
              <w:tc>
                <w:tcPr>
                  <w:tcW w:w="1372" w:type="dxa"/>
                  <w:vMerge w:val="restart"/>
                </w:tcPr>
                <w:p w:rsidR="00FC41E8" w:rsidRPr="00FC41E8" w:rsidRDefault="00FC41E8" w:rsidP="00FC41E8">
                  <w:pPr>
                    <w:spacing w:after="0"/>
                    <w:jc w:val="center"/>
                    <w:rPr>
                      <w:rFonts w:ascii="TH SarabunPSK" w:hAnsi="TH SarabunPSK" w:cs="TH SarabunPSK"/>
                      <w:b/>
                      <w:bCs/>
                      <w:sz w:val="32"/>
                      <w:szCs w:val="32"/>
                      <w:cs/>
                    </w:rPr>
                  </w:pPr>
                  <w:r w:rsidRPr="00FC41E8">
                    <w:rPr>
                      <w:rFonts w:ascii="TH SarabunPSK" w:hAnsi="TH SarabunPSK" w:cs="TH SarabunPSK"/>
                      <w:b/>
                      <w:bCs/>
                      <w:sz w:val="32"/>
                      <w:szCs w:val="32"/>
                      <w:cs/>
                    </w:rPr>
                    <w:t>หน่วยวัด</w:t>
                  </w:r>
                </w:p>
              </w:tc>
              <w:tc>
                <w:tcPr>
                  <w:tcW w:w="4116" w:type="dxa"/>
                  <w:gridSpan w:val="3"/>
                </w:tcPr>
                <w:p w:rsidR="00FC41E8" w:rsidRPr="00FC41E8" w:rsidRDefault="00FC41E8" w:rsidP="00FC41E8">
                  <w:pPr>
                    <w:spacing w:after="0"/>
                    <w:rPr>
                      <w:rFonts w:ascii="TH SarabunPSK" w:hAnsi="TH SarabunPSK" w:cs="TH SarabunPSK"/>
                      <w:b/>
                      <w:bCs/>
                      <w:sz w:val="32"/>
                      <w:szCs w:val="32"/>
                    </w:rPr>
                  </w:pPr>
                  <w:r w:rsidRPr="00FC41E8">
                    <w:rPr>
                      <w:rFonts w:ascii="TH SarabunPSK" w:hAnsi="TH SarabunPSK" w:cs="TH SarabunPSK"/>
                      <w:b/>
                      <w:bCs/>
                      <w:sz w:val="32"/>
                      <w:szCs w:val="32"/>
                      <w:cs/>
                    </w:rPr>
                    <w:t>ผลการดำเนินงานในรอบปีงบประมาณ พ.ศ.</w:t>
                  </w:r>
                </w:p>
              </w:tc>
            </w:tr>
            <w:tr w:rsidR="00FC41E8" w:rsidRPr="00FC41E8" w:rsidTr="00380F27">
              <w:trPr>
                <w:jc w:val="center"/>
              </w:trPr>
              <w:tc>
                <w:tcPr>
                  <w:tcW w:w="1372" w:type="dxa"/>
                  <w:vMerge/>
                </w:tcPr>
                <w:p w:rsidR="00FC41E8" w:rsidRPr="00FC41E8" w:rsidRDefault="00FC41E8" w:rsidP="00FC41E8">
                  <w:pPr>
                    <w:spacing w:after="0"/>
                    <w:jc w:val="center"/>
                    <w:rPr>
                      <w:rFonts w:ascii="TH SarabunPSK" w:hAnsi="TH SarabunPSK" w:cs="TH SarabunPSK"/>
                      <w:b/>
                      <w:bCs/>
                      <w:sz w:val="32"/>
                      <w:szCs w:val="32"/>
                    </w:rPr>
                  </w:pPr>
                </w:p>
              </w:tc>
              <w:tc>
                <w:tcPr>
                  <w:tcW w:w="1372" w:type="dxa"/>
                  <w:vMerge/>
                </w:tcPr>
                <w:p w:rsidR="00FC41E8" w:rsidRPr="00FC41E8" w:rsidRDefault="00FC41E8" w:rsidP="00FC41E8">
                  <w:pPr>
                    <w:spacing w:after="0"/>
                    <w:jc w:val="center"/>
                    <w:rPr>
                      <w:rFonts w:ascii="TH SarabunPSK" w:hAnsi="TH SarabunPSK" w:cs="TH SarabunPSK"/>
                      <w:b/>
                      <w:bCs/>
                      <w:sz w:val="32"/>
                      <w:szCs w:val="32"/>
                    </w:rPr>
                  </w:pPr>
                </w:p>
              </w:tc>
              <w:tc>
                <w:tcPr>
                  <w:tcW w:w="1372" w:type="dxa"/>
                </w:tcPr>
                <w:p w:rsidR="00FC41E8" w:rsidRPr="00FC41E8" w:rsidRDefault="00FC41E8" w:rsidP="00FC41E8">
                  <w:pPr>
                    <w:spacing w:after="0"/>
                    <w:jc w:val="center"/>
                    <w:rPr>
                      <w:rFonts w:ascii="TH SarabunPSK" w:hAnsi="TH SarabunPSK" w:cs="TH SarabunPSK"/>
                      <w:b/>
                      <w:bCs/>
                      <w:sz w:val="32"/>
                      <w:szCs w:val="32"/>
                    </w:rPr>
                  </w:pPr>
                  <w:r w:rsidRPr="00FC41E8">
                    <w:rPr>
                      <w:rFonts w:ascii="TH SarabunPSK" w:hAnsi="TH SarabunPSK" w:cs="TH SarabunPSK"/>
                      <w:b/>
                      <w:bCs/>
                      <w:sz w:val="32"/>
                      <w:szCs w:val="32"/>
                      <w:cs/>
                    </w:rPr>
                    <w:t>255</w:t>
                  </w:r>
                  <w:r w:rsidRPr="00FC41E8">
                    <w:rPr>
                      <w:rFonts w:ascii="TH SarabunPSK" w:hAnsi="TH SarabunPSK" w:cs="TH SarabunPSK" w:hint="cs"/>
                      <w:b/>
                      <w:bCs/>
                      <w:sz w:val="32"/>
                      <w:szCs w:val="32"/>
                      <w:cs/>
                    </w:rPr>
                    <w:t>7</w:t>
                  </w:r>
                </w:p>
              </w:tc>
              <w:tc>
                <w:tcPr>
                  <w:tcW w:w="1372" w:type="dxa"/>
                </w:tcPr>
                <w:p w:rsidR="00FC41E8" w:rsidRPr="00FC41E8" w:rsidRDefault="00FC41E8" w:rsidP="00FC41E8">
                  <w:pPr>
                    <w:spacing w:after="0"/>
                    <w:jc w:val="center"/>
                    <w:rPr>
                      <w:rFonts w:ascii="TH SarabunPSK" w:hAnsi="TH SarabunPSK" w:cs="TH SarabunPSK"/>
                      <w:b/>
                      <w:bCs/>
                      <w:sz w:val="32"/>
                      <w:szCs w:val="32"/>
                    </w:rPr>
                  </w:pPr>
                  <w:r w:rsidRPr="00FC41E8">
                    <w:rPr>
                      <w:rFonts w:ascii="TH SarabunPSK" w:hAnsi="TH SarabunPSK" w:cs="TH SarabunPSK"/>
                      <w:b/>
                      <w:bCs/>
                      <w:sz w:val="32"/>
                      <w:szCs w:val="32"/>
                      <w:cs/>
                    </w:rPr>
                    <w:t>2558</w:t>
                  </w:r>
                </w:p>
              </w:tc>
              <w:tc>
                <w:tcPr>
                  <w:tcW w:w="1372" w:type="dxa"/>
                </w:tcPr>
                <w:p w:rsidR="00FC41E8" w:rsidRPr="00FC41E8" w:rsidRDefault="00FC41E8" w:rsidP="00FC41E8">
                  <w:pPr>
                    <w:spacing w:after="0"/>
                    <w:jc w:val="center"/>
                    <w:rPr>
                      <w:rFonts w:ascii="TH SarabunPSK" w:hAnsi="TH SarabunPSK" w:cs="TH SarabunPSK"/>
                      <w:b/>
                      <w:bCs/>
                      <w:sz w:val="32"/>
                      <w:szCs w:val="32"/>
                    </w:rPr>
                  </w:pPr>
                  <w:r w:rsidRPr="00FC41E8">
                    <w:rPr>
                      <w:rFonts w:ascii="TH SarabunPSK" w:hAnsi="TH SarabunPSK" w:cs="TH SarabunPSK"/>
                      <w:b/>
                      <w:bCs/>
                      <w:sz w:val="32"/>
                      <w:szCs w:val="32"/>
                      <w:cs/>
                    </w:rPr>
                    <w:t>2559</w:t>
                  </w:r>
                </w:p>
              </w:tc>
            </w:tr>
            <w:tr w:rsidR="00FC41E8" w:rsidRPr="00FC41E8" w:rsidTr="00380F27">
              <w:trPr>
                <w:jc w:val="center"/>
              </w:trPr>
              <w:tc>
                <w:tcPr>
                  <w:tcW w:w="1372" w:type="dxa"/>
                </w:tcPr>
                <w:p w:rsidR="00FC41E8" w:rsidRPr="00FC41E8" w:rsidRDefault="00FC41E8" w:rsidP="00FC41E8">
                  <w:pPr>
                    <w:spacing w:after="0"/>
                    <w:jc w:val="center"/>
                    <w:rPr>
                      <w:rFonts w:ascii="TH SarabunPSK" w:hAnsi="TH SarabunPSK" w:cs="TH SarabunPSK"/>
                      <w:sz w:val="32"/>
                      <w:szCs w:val="32"/>
                      <w:cs/>
                    </w:rPr>
                  </w:pPr>
                </w:p>
              </w:tc>
              <w:tc>
                <w:tcPr>
                  <w:tcW w:w="1372" w:type="dxa"/>
                </w:tcPr>
                <w:p w:rsidR="00FC41E8" w:rsidRPr="00FC41E8" w:rsidRDefault="00FC41E8" w:rsidP="00FC41E8">
                  <w:pPr>
                    <w:spacing w:after="0"/>
                    <w:jc w:val="center"/>
                    <w:rPr>
                      <w:rFonts w:ascii="TH SarabunPSK" w:hAnsi="TH SarabunPSK" w:cs="TH SarabunPSK"/>
                      <w:sz w:val="32"/>
                      <w:szCs w:val="32"/>
                      <w:cs/>
                    </w:rPr>
                  </w:pPr>
                </w:p>
              </w:tc>
              <w:tc>
                <w:tcPr>
                  <w:tcW w:w="1372" w:type="dxa"/>
                </w:tcPr>
                <w:p w:rsidR="00FC41E8" w:rsidRPr="00FC41E8" w:rsidRDefault="00FC41E8" w:rsidP="00FC41E8">
                  <w:pPr>
                    <w:spacing w:after="0"/>
                    <w:jc w:val="center"/>
                    <w:rPr>
                      <w:rFonts w:ascii="TH SarabunPSK" w:hAnsi="TH SarabunPSK" w:cs="TH SarabunPSK"/>
                      <w:sz w:val="32"/>
                      <w:szCs w:val="32"/>
                    </w:rPr>
                  </w:pPr>
                  <w:r w:rsidRPr="00FC41E8">
                    <w:rPr>
                      <w:rFonts w:ascii="TH SarabunPSK" w:hAnsi="TH SarabunPSK" w:cs="TH SarabunPSK" w:hint="cs"/>
                      <w:sz w:val="32"/>
                      <w:szCs w:val="32"/>
                      <w:cs/>
                    </w:rPr>
                    <w:t>-</w:t>
                  </w:r>
                </w:p>
              </w:tc>
              <w:tc>
                <w:tcPr>
                  <w:tcW w:w="1372" w:type="dxa"/>
                </w:tcPr>
                <w:p w:rsidR="00FC41E8" w:rsidRPr="00FC41E8" w:rsidRDefault="00FC41E8" w:rsidP="00FC41E8">
                  <w:pPr>
                    <w:spacing w:after="0"/>
                    <w:jc w:val="center"/>
                    <w:rPr>
                      <w:rFonts w:ascii="TH SarabunPSK" w:hAnsi="TH SarabunPSK" w:cs="TH SarabunPSK"/>
                      <w:sz w:val="32"/>
                      <w:szCs w:val="32"/>
                    </w:rPr>
                  </w:pPr>
                  <w:r w:rsidRPr="00FC41E8">
                    <w:rPr>
                      <w:rFonts w:ascii="TH SarabunPSK" w:hAnsi="TH SarabunPSK" w:cs="TH SarabunPSK" w:hint="cs"/>
                      <w:sz w:val="32"/>
                      <w:szCs w:val="32"/>
                      <w:cs/>
                    </w:rPr>
                    <w:t>-</w:t>
                  </w:r>
                </w:p>
              </w:tc>
              <w:tc>
                <w:tcPr>
                  <w:tcW w:w="1372" w:type="dxa"/>
                </w:tcPr>
                <w:p w:rsidR="00FC41E8" w:rsidRPr="00FC41E8" w:rsidRDefault="00FC41E8" w:rsidP="00FC41E8">
                  <w:pPr>
                    <w:spacing w:after="0"/>
                    <w:jc w:val="center"/>
                    <w:rPr>
                      <w:rFonts w:ascii="TH SarabunPSK" w:hAnsi="TH SarabunPSK" w:cs="TH SarabunPSK"/>
                      <w:sz w:val="32"/>
                      <w:szCs w:val="32"/>
                    </w:rPr>
                  </w:pPr>
                  <w:r w:rsidRPr="00FC41E8">
                    <w:rPr>
                      <w:rFonts w:ascii="TH SarabunPSK" w:hAnsi="TH SarabunPSK" w:cs="TH SarabunPSK" w:hint="cs"/>
                      <w:sz w:val="32"/>
                      <w:szCs w:val="32"/>
                      <w:cs/>
                    </w:rPr>
                    <w:t>-</w:t>
                  </w:r>
                </w:p>
              </w:tc>
            </w:tr>
          </w:tbl>
          <w:p w:rsidR="00FC41E8" w:rsidRPr="00FC41E8" w:rsidRDefault="00FC41E8" w:rsidP="00FC41E8">
            <w:pPr>
              <w:spacing w:after="0"/>
              <w:rPr>
                <w:rFonts w:ascii="TH SarabunPSK" w:hAnsi="TH SarabunPSK" w:cs="TH SarabunPSK"/>
                <w:sz w:val="32"/>
                <w:szCs w:val="32"/>
              </w:rPr>
            </w:pPr>
          </w:p>
        </w:tc>
      </w:tr>
      <w:tr w:rsidR="00E20D03" w:rsidRPr="00EF7D11" w:rsidTr="00E20D03">
        <w:tc>
          <w:tcPr>
            <w:tcW w:w="2694" w:type="dxa"/>
            <w:tcBorders>
              <w:top w:val="single" w:sz="4" w:space="0" w:color="auto"/>
              <w:left w:val="single" w:sz="4" w:space="0" w:color="auto"/>
              <w:bottom w:val="single" w:sz="4" w:space="0" w:color="auto"/>
              <w:right w:val="single" w:sz="4" w:space="0" w:color="auto"/>
            </w:tcBorders>
          </w:tcPr>
          <w:p w:rsidR="00E20D03" w:rsidRPr="00EF7D11" w:rsidRDefault="00E20D03" w:rsidP="00E20D03">
            <w:pPr>
              <w:spacing w:after="0"/>
              <w:rPr>
                <w:rFonts w:ascii="TH SarabunPSK" w:hAnsi="TH SarabunPSK" w:cs="TH SarabunPSK"/>
                <w:b/>
                <w:bCs/>
                <w:sz w:val="32"/>
                <w:szCs w:val="32"/>
              </w:rPr>
            </w:pPr>
            <w:r w:rsidRPr="00EF7D11">
              <w:rPr>
                <w:rFonts w:ascii="TH SarabunPSK" w:hAnsi="TH SarabunPSK" w:cs="TH SarabunPSK"/>
                <w:b/>
                <w:bCs/>
                <w:sz w:val="32"/>
                <w:szCs w:val="32"/>
                <w:cs/>
              </w:rPr>
              <w:t>ผู้ให้ข้อมูลทางวิชาการ /</w:t>
            </w:r>
          </w:p>
          <w:p w:rsidR="00E20D03" w:rsidRPr="00EF7D11" w:rsidRDefault="00E20D03" w:rsidP="00E20D03">
            <w:pPr>
              <w:spacing w:after="0"/>
              <w:rPr>
                <w:rFonts w:ascii="TH SarabunPSK" w:hAnsi="TH SarabunPSK" w:cs="TH SarabunPSK"/>
                <w:b/>
                <w:bCs/>
                <w:sz w:val="32"/>
                <w:szCs w:val="32"/>
              </w:rPr>
            </w:pPr>
            <w:r w:rsidRPr="00EF7D11">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sz w:val="32"/>
                <w:szCs w:val="32"/>
                <w:cs/>
              </w:rPr>
              <w:t>1</w:t>
            </w:r>
            <w:r w:rsidRPr="00EF7D11">
              <w:rPr>
                <w:rFonts w:ascii="TH SarabunPSK" w:hAnsi="TH SarabunPSK" w:cs="TH SarabunPSK"/>
                <w:sz w:val="32"/>
                <w:szCs w:val="32"/>
              </w:rPr>
              <w:t>.</w:t>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นพ.ธานินทร์  โตจีน</w:t>
            </w:r>
            <w:r w:rsidRPr="00EF7D11">
              <w:rPr>
                <w:rFonts w:ascii="TH SarabunPSK" w:hAnsi="TH SarabunPSK" w:cs="TH SarabunPSK"/>
                <w:sz w:val="32"/>
                <w:szCs w:val="32"/>
              </w:rPr>
              <w:tab/>
            </w:r>
            <w:r w:rsidRPr="00EF7D11">
              <w:rPr>
                <w:rFonts w:ascii="TH SarabunPSK" w:hAnsi="TH SarabunPSK" w:cs="TH SarabunPSK"/>
                <w:sz w:val="32"/>
                <w:szCs w:val="32"/>
                <w:cs/>
              </w:rPr>
              <w:tab/>
            </w:r>
            <w:r w:rsidRPr="00EF7D11">
              <w:rPr>
                <w:rFonts w:ascii="TH SarabunPSK" w:hAnsi="TH SarabunPSK" w:cs="TH SarabunPSK"/>
                <w:sz w:val="32"/>
                <w:szCs w:val="32"/>
                <w:cs/>
              </w:rPr>
              <w:tab/>
            </w:r>
            <w:r>
              <w:rPr>
                <w:rFonts w:ascii="TH SarabunPSK" w:hAnsi="TH SarabunPSK" w:cs="TH SarabunPSK" w:hint="cs"/>
                <w:sz w:val="32"/>
                <w:szCs w:val="32"/>
                <w:cs/>
              </w:rPr>
              <w:t xml:space="preserve">        </w:t>
            </w:r>
            <w:r w:rsidRPr="00EF7D11">
              <w:rPr>
                <w:rFonts w:ascii="TH SarabunPSK" w:hAnsi="TH SarabunPSK" w:cs="TH SarabunPSK" w:hint="cs"/>
                <w:sz w:val="32"/>
                <w:szCs w:val="32"/>
                <w:cs/>
              </w:rPr>
              <w:t xml:space="preserve">ตำแหน่ง </w:t>
            </w:r>
            <w:r w:rsidRPr="00EF7D11">
              <w:rPr>
                <w:rFonts w:ascii="TH SarabunPSK" w:hAnsi="TH SarabunPSK" w:cs="TH SarabunPSK"/>
                <w:sz w:val="32"/>
                <w:szCs w:val="32"/>
              </w:rPr>
              <w:t xml:space="preserve">: </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โทรศัพท์ที่ทำงาน :</w:t>
            </w:r>
            <w:r w:rsidRPr="00EF7D11">
              <w:rPr>
                <w:rFonts w:ascii="TH SarabunPSK" w:hAnsi="TH SarabunPSK" w:cs="TH SarabunPSK"/>
                <w:sz w:val="32"/>
                <w:szCs w:val="32"/>
              </w:rPr>
              <w:tab/>
            </w:r>
            <w:r w:rsidRPr="00EF7D11">
              <w:rPr>
                <w:rFonts w:ascii="TH SarabunPSK" w:hAnsi="TH SarabunPSK" w:cs="TH SarabunPSK"/>
                <w:sz w:val="32"/>
                <w:szCs w:val="32"/>
                <w:cs/>
              </w:rPr>
              <w:tab/>
            </w:r>
            <w:r w:rsidRPr="00EF7D11">
              <w:rPr>
                <w:rFonts w:ascii="TH SarabunPSK" w:hAnsi="TH SarabunPSK" w:cs="TH SarabunPSK"/>
                <w:sz w:val="32"/>
                <w:szCs w:val="32"/>
                <w:cs/>
              </w:rPr>
              <w:tab/>
            </w:r>
            <w:r>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โทรศัพท์มือถือ : 081</w:t>
            </w:r>
            <w:r w:rsidRPr="00EF7D11">
              <w:rPr>
                <w:rFonts w:ascii="TH SarabunPSK" w:hAnsi="TH SarabunPSK" w:cs="TH SarabunPSK" w:hint="cs"/>
                <w:sz w:val="32"/>
                <w:szCs w:val="32"/>
                <w:cs/>
              </w:rPr>
              <w:t>-</w:t>
            </w:r>
            <w:r w:rsidRPr="00EF7D11">
              <w:rPr>
                <w:rFonts w:ascii="TH SarabunPSK" w:hAnsi="TH SarabunPSK" w:cs="TH SarabunPSK"/>
                <w:sz w:val="32"/>
                <w:szCs w:val="32"/>
                <w:cs/>
              </w:rPr>
              <w:t>8523423</w:t>
            </w:r>
          </w:p>
          <w:p w:rsidR="00E20D03" w:rsidRPr="00EF7D11" w:rsidRDefault="00E20D03" w:rsidP="00E20D03">
            <w:pPr>
              <w:spacing w:after="0"/>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โทรสาร :</w:t>
            </w:r>
            <w:r w:rsidRPr="00EF7D11">
              <w:t xml:space="preserve"> </w:t>
            </w:r>
            <w:r w:rsidRPr="00EF7D11">
              <w:rPr>
                <w:rFonts w:ascii="TH SarabunPSK" w:hAnsi="TH SarabunPSK" w:cs="TH SarabunPSK"/>
                <w:sz w:val="32"/>
                <w:szCs w:val="32"/>
                <w:cs/>
              </w:rPr>
              <w:t>0 2590 1631</w:t>
            </w:r>
            <w:r w:rsidRPr="00EF7D11">
              <w:rPr>
                <w:rFonts w:ascii="TH SarabunPSK" w:hAnsi="TH SarabunPSK" w:cs="TH SarabunPSK"/>
                <w:sz w:val="32"/>
                <w:szCs w:val="32"/>
                <w:cs/>
              </w:rPr>
              <w:tab/>
            </w:r>
            <w:r w:rsidRPr="00EF7D11">
              <w:rPr>
                <w:rFonts w:ascii="TH SarabunPSK" w:hAnsi="TH SarabunPSK" w:cs="TH SarabunPSK"/>
                <w:sz w:val="32"/>
                <w:szCs w:val="32"/>
                <w:cs/>
              </w:rPr>
              <w:tab/>
            </w:r>
            <w:r>
              <w:rPr>
                <w:rFonts w:ascii="TH SarabunPSK" w:hAnsi="TH SarabunPSK" w:cs="TH SarabunPSK" w:hint="cs"/>
                <w:sz w:val="32"/>
                <w:szCs w:val="32"/>
                <w:cs/>
              </w:rPr>
              <w:t xml:space="preserve">        </w:t>
            </w:r>
            <w:r w:rsidRPr="00EF7D11">
              <w:rPr>
                <w:rFonts w:ascii="TH SarabunPSK" w:hAnsi="TH SarabunPSK" w:cs="TH SarabunPSK"/>
                <w:sz w:val="32"/>
                <w:szCs w:val="32"/>
              </w:rPr>
              <w:t>E-mail :</w:t>
            </w:r>
          </w:p>
          <w:p w:rsidR="00A4649D" w:rsidRDefault="00A4649D" w:rsidP="00E20D03">
            <w:pPr>
              <w:spacing w:after="0" w:line="240" w:lineRule="auto"/>
              <w:rPr>
                <w:rFonts w:ascii="TH SarabunPSK" w:hAnsi="TH SarabunPSK" w:cs="TH SarabunPSK"/>
                <w:sz w:val="32"/>
                <w:szCs w:val="32"/>
              </w:rPr>
            </w:pPr>
          </w:p>
          <w:p w:rsidR="00A4649D" w:rsidRDefault="00A4649D" w:rsidP="00E20D03">
            <w:pPr>
              <w:spacing w:after="0" w:line="240" w:lineRule="auto"/>
              <w:rPr>
                <w:rFonts w:ascii="TH SarabunPSK" w:hAnsi="TH SarabunPSK" w:cs="TH SarabunPSK"/>
                <w:sz w:val="32"/>
                <w:szCs w:val="32"/>
              </w:rPr>
            </w:pP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sz w:val="32"/>
                <w:szCs w:val="32"/>
              </w:rPr>
              <w:t>2.</w:t>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นางกนกวรรณ  พึ่งรัศมี</w:t>
            </w:r>
            <w:r w:rsidRPr="00EF7D11">
              <w:rPr>
                <w:rFonts w:ascii="TH SarabunPSK" w:hAnsi="TH SarabunPSK" w:cs="TH SarabunPSK"/>
                <w:sz w:val="32"/>
                <w:szCs w:val="32"/>
                <w:cs/>
              </w:rPr>
              <w:tab/>
            </w:r>
            <w:r w:rsidRPr="00EF7D11">
              <w:rPr>
                <w:rFonts w:ascii="TH SarabunPSK" w:hAnsi="TH SarabunPSK" w:cs="TH SarabunPSK"/>
                <w:sz w:val="32"/>
                <w:szCs w:val="32"/>
                <w:cs/>
              </w:rPr>
              <w:tab/>
            </w:r>
            <w:r>
              <w:rPr>
                <w:rFonts w:ascii="TH SarabunPSK" w:hAnsi="TH SarabunPSK" w:cs="TH SarabunPSK" w:hint="cs"/>
                <w:sz w:val="32"/>
                <w:szCs w:val="32"/>
                <w:cs/>
              </w:rPr>
              <w:t xml:space="preserve">         </w:t>
            </w:r>
            <w:r w:rsidRPr="00EF7D11">
              <w:rPr>
                <w:rFonts w:ascii="TH SarabunPSK" w:hAnsi="TH SarabunPSK" w:cs="TH SarabunPSK" w:hint="cs"/>
                <w:sz w:val="32"/>
                <w:szCs w:val="32"/>
                <w:cs/>
              </w:rPr>
              <w:t xml:space="preserve">ตำแหน่ง </w:t>
            </w:r>
            <w:r w:rsidRPr="00EF7D11">
              <w:rPr>
                <w:rFonts w:ascii="TH SarabunPSK" w:hAnsi="TH SarabunPSK" w:cs="TH SarabunPSK"/>
                <w:sz w:val="32"/>
                <w:szCs w:val="32"/>
              </w:rPr>
              <w:t xml:space="preserve">: </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โทรศัพท์ที่ทำงาน :</w:t>
            </w:r>
            <w:r w:rsidRPr="00EF7D11">
              <w:t xml:space="preserve"> </w:t>
            </w:r>
            <w:r w:rsidRPr="00EF7D11">
              <w:rPr>
                <w:rFonts w:ascii="TH SarabunPSK" w:hAnsi="TH SarabunPSK" w:cs="TH SarabunPSK"/>
                <w:sz w:val="32"/>
                <w:szCs w:val="32"/>
                <w:cs/>
              </w:rPr>
              <w:t>02-5901637</w:t>
            </w:r>
            <w:r w:rsidRPr="00EF7D11">
              <w:rPr>
                <w:rFonts w:ascii="TH SarabunPSK" w:hAnsi="TH SarabunPSK" w:cs="TH SarabunPSK"/>
                <w:sz w:val="32"/>
                <w:szCs w:val="32"/>
                <w:cs/>
              </w:rPr>
              <w:tab/>
            </w:r>
            <w:r>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โทรศัพท์มือถือ : 089-5215987</w:t>
            </w:r>
          </w:p>
          <w:p w:rsidR="00E20D03" w:rsidRPr="00EF7D11" w:rsidRDefault="00E20D03" w:rsidP="00E20D03">
            <w:pPr>
              <w:spacing w:after="0"/>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โทรสาร :</w:t>
            </w:r>
            <w:r w:rsidRPr="00EF7D11">
              <w:t xml:space="preserve"> </w:t>
            </w:r>
            <w:r w:rsidRPr="00EF7D11">
              <w:rPr>
                <w:rFonts w:ascii="TH SarabunPSK" w:hAnsi="TH SarabunPSK" w:cs="TH SarabunPSK"/>
                <w:sz w:val="32"/>
                <w:szCs w:val="32"/>
                <w:cs/>
              </w:rPr>
              <w:t>02</w:t>
            </w:r>
            <w:r w:rsidRPr="00EF7D11">
              <w:rPr>
                <w:rFonts w:ascii="TH SarabunPSK" w:hAnsi="TH SarabunPSK" w:cs="TH SarabunPSK" w:hint="cs"/>
                <w:sz w:val="32"/>
                <w:szCs w:val="32"/>
                <w:cs/>
              </w:rPr>
              <w:t>-</w:t>
            </w:r>
            <w:r w:rsidRPr="00EF7D11">
              <w:rPr>
                <w:rFonts w:ascii="TH SarabunPSK" w:hAnsi="TH SarabunPSK" w:cs="TH SarabunPSK"/>
                <w:sz w:val="32"/>
                <w:szCs w:val="32"/>
                <w:cs/>
              </w:rPr>
              <w:t>5901631</w:t>
            </w:r>
            <w:r>
              <w:rPr>
                <w:rFonts w:ascii="TH SarabunPSK" w:hAnsi="TH SarabunPSK" w:cs="TH SarabunPSK" w:hint="cs"/>
                <w:sz w:val="32"/>
                <w:szCs w:val="32"/>
                <w:cs/>
              </w:rPr>
              <w:t xml:space="preserve">     </w:t>
            </w:r>
            <w:r w:rsidRPr="00EF7D11">
              <w:rPr>
                <w:rFonts w:ascii="TH SarabunPSK" w:hAnsi="TH SarabunPSK" w:cs="TH SarabunPSK"/>
                <w:sz w:val="32"/>
                <w:szCs w:val="32"/>
                <w:cs/>
              </w:rPr>
              <w:tab/>
            </w:r>
            <w:r w:rsidRPr="00EF7D11">
              <w:rPr>
                <w:rFonts w:ascii="TH SarabunPSK" w:hAnsi="TH SarabunPSK" w:cs="TH SarabunPSK"/>
                <w:sz w:val="32"/>
                <w:szCs w:val="32"/>
                <w:cs/>
              </w:rPr>
              <w:tab/>
            </w:r>
            <w:r>
              <w:rPr>
                <w:rFonts w:ascii="TH SarabunPSK" w:hAnsi="TH SarabunPSK" w:cs="TH SarabunPSK" w:hint="cs"/>
                <w:sz w:val="32"/>
                <w:szCs w:val="32"/>
                <w:cs/>
              </w:rPr>
              <w:t xml:space="preserve">         </w:t>
            </w:r>
            <w:r w:rsidRPr="00EF7D11">
              <w:rPr>
                <w:rFonts w:ascii="TH SarabunPSK" w:hAnsi="TH SarabunPSK" w:cs="TH SarabunPSK"/>
                <w:sz w:val="32"/>
                <w:szCs w:val="32"/>
              </w:rPr>
              <w:t>E-mail :</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3</w:t>
            </w:r>
            <w:r w:rsidRPr="00EF7D11">
              <w:rPr>
                <w:rFonts w:ascii="TH SarabunPSK" w:hAnsi="TH SarabunPSK" w:cs="TH SarabunPSK"/>
                <w:sz w:val="32"/>
                <w:szCs w:val="32"/>
              </w:rPr>
              <w:t>.</w:t>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นายพิทยา  สร้อยสำโร</w:t>
            </w:r>
            <w:r w:rsidRPr="00EF7D11">
              <w:rPr>
                <w:rFonts w:ascii="TH SarabunPSK" w:hAnsi="TH SarabunPSK" w:cs="TH SarabunPSK"/>
                <w:sz w:val="32"/>
                <w:szCs w:val="32"/>
              </w:rPr>
              <w:tab/>
            </w:r>
            <w:r w:rsidRPr="00EF7D11">
              <w:rPr>
                <w:rFonts w:ascii="TH SarabunPSK" w:hAnsi="TH SarabunPSK" w:cs="TH SarabunPSK"/>
                <w:sz w:val="32"/>
                <w:szCs w:val="32"/>
              </w:rPr>
              <w:tab/>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ตำแหน่ง </w:t>
            </w:r>
            <w:r w:rsidRPr="00EF7D11">
              <w:rPr>
                <w:rFonts w:ascii="TH SarabunPSK" w:hAnsi="TH SarabunPSK" w:cs="TH SarabunPSK"/>
                <w:sz w:val="32"/>
                <w:szCs w:val="32"/>
              </w:rPr>
              <w:t xml:space="preserve">: </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โทรศัพท์ที่ทำงาน :</w:t>
            </w:r>
            <w:r w:rsidRPr="00EF7D11">
              <w:t xml:space="preserve"> </w:t>
            </w:r>
            <w:r w:rsidRPr="00EF7D11">
              <w:rPr>
                <w:rFonts w:ascii="TH SarabunPSK" w:hAnsi="TH SarabunPSK" w:cs="TH SarabunPSK"/>
                <w:sz w:val="32"/>
                <w:szCs w:val="32"/>
                <w:cs/>
              </w:rPr>
              <w:t>02-5901637</w:t>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โทรศัพท์มือถือ : 081-2987693</w:t>
            </w:r>
          </w:p>
          <w:p w:rsidR="00E20D03" w:rsidRPr="00EF7D11" w:rsidRDefault="00E20D03" w:rsidP="00E20D03">
            <w:pPr>
              <w:spacing w:after="0"/>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โทรสาร :</w:t>
            </w:r>
            <w:r w:rsidRPr="00EF7D11">
              <w:t xml:space="preserve"> </w:t>
            </w:r>
            <w:r w:rsidRPr="00EF7D11">
              <w:rPr>
                <w:rFonts w:ascii="TH SarabunPSK" w:hAnsi="TH SarabunPSK" w:cs="TH SarabunPSK"/>
                <w:sz w:val="32"/>
                <w:szCs w:val="32"/>
                <w:cs/>
              </w:rPr>
              <w:t>02</w:t>
            </w:r>
            <w:r w:rsidRPr="00EF7D11">
              <w:rPr>
                <w:rFonts w:ascii="TH SarabunPSK" w:hAnsi="TH SarabunPSK" w:cs="TH SarabunPSK" w:hint="cs"/>
                <w:sz w:val="32"/>
                <w:szCs w:val="32"/>
                <w:cs/>
              </w:rPr>
              <w:t>-</w:t>
            </w:r>
            <w:r w:rsidRPr="00EF7D11">
              <w:rPr>
                <w:rFonts w:ascii="TH SarabunPSK" w:hAnsi="TH SarabunPSK" w:cs="TH SarabunPSK"/>
                <w:sz w:val="32"/>
                <w:szCs w:val="32"/>
                <w:cs/>
              </w:rPr>
              <w:t>5901631</w:t>
            </w:r>
            <w:r w:rsidRPr="00EF7D11">
              <w:rPr>
                <w:rFonts w:ascii="TH SarabunPSK" w:hAnsi="TH SarabunPSK" w:cs="TH SarabunPSK"/>
                <w:sz w:val="32"/>
                <w:szCs w:val="32"/>
              </w:rPr>
              <w:tab/>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w:t>
            </w:r>
            <w:r w:rsidRPr="00EF7D11">
              <w:rPr>
                <w:rFonts w:ascii="TH SarabunPSK" w:hAnsi="TH SarabunPSK" w:cs="TH SarabunPSK"/>
                <w:sz w:val="32"/>
                <w:szCs w:val="32"/>
              </w:rPr>
              <w:t>E-mail :</w:t>
            </w:r>
            <w:r w:rsidRPr="00EF7D11">
              <w:t xml:space="preserve"> </w:t>
            </w:r>
            <w:r w:rsidRPr="00EF7D11">
              <w:rPr>
                <w:rFonts w:ascii="TH SarabunPSK" w:hAnsi="TH SarabunPSK" w:cs="TH SarabunPSK"/>
                <w:sz w:val="32"/>
                <w:szCs w:val="32"/>
              </w:rPr>
              <w:t>refermoph@hotmail.com</w:t>
            </w:r>
          </w:p>
          <w:p w:rsidR="00E20D03" w:rsidRPr="00EF7D11" w:rsidRDefault="00E20D03" w:rsidP="00E20D03">
            <w:pPr>
              <w:spacing w:after="0"/>
              <w:rPr>
                <w:rFonts w:ascii="TH SarabunPSK" w:hAnsi="TH SarabunPSK" w:cs="TH SarabunPSK"/>
                <w:b/>
                <w:bCs/>
                <w:sz w:val="32"/>
                <w:szCs w:val="32"/>
                <w:cs/>
              </w:rPr>
            </w:pPr>
            <w:r w:rsidRPr="00EF7D11">
              <w:rPr>
                <w:rFonts w:ascii="TH SarabunPSK" w:hAnsi="TH SarabunPSK" w:cs="TH SarabunPSK"/>
                <w:b/>
                <w:bCs/>
                <w:sz w:val="32"/>
                <w:szCs w:val="32"/>
                <w:cs/>
              </w:rPr>
              <w:t>สำนักบริหารการสาธารณสุข สำนักงานปลัดกระทรวงสาธารณสุข</w:t>
            </w:r>
          </w:p>
        </w:tc>
      </w:tr>
      <w:tr w:rsidR="00E20D03" w:rsidRPr="00EF7D11" w:rsidTr="00E20D03">
        <w:trPr>
          <w:trHeight w:val="250"/>
        </w:trPr>
        <w:tc>
          <w:tcPr>
            <w:tcW w:w="2694" w:type="dxa"/>
            <w:tcBorders>
              <w:top w:val="single" w:sz="4" w:space="0" w:color="auto"/>
              <w:left w:val="single" w:sz="4" w:space="0" w:color="auto"/>
              <w:bottom w:val="single" w:sz="4" w:space="0" w:color="auto"/>
              <w:right w:val="single" w:sz="4" w:space="0" w:color="auto"/>
            </w:tcBorders>
          </w:tcPr>
          <w:p w:rsidR="00E20D03" w:rsidRPr="00EF7D11" w:rsidRDefault="00E20D03" w:rsidP="00E20D03">
            <w:pPr>
              <w:spacing w:after="0"/>
              <w:rPr>
                <w:rFonts w:ascii="TH SarabunPSK" w:hAnsi="TH SarabunPSK" w:cs="TH SarabunPSK"/>
                <w:b/>
                <w:bCs/>
                <w:sz w:val="32"/>
                <w:szCs w:val="32"/>
                <w:cs/>
              </w:rPr>
            </w:pPr>
            <w:r w:rsidRPr="00EF7D11">
              <w:rPr>
                <w:rFonts w:ascii="TH SarabunPSK" w:hAnsi="TH SarabunPSK" w:cs="TH SarabunPSK"/>
                <w:b/>
                <w:bCs/>
                <w:sz w:val="32"/>
                <w:szCs w:val="32"/>
                <w:cs/>
              </w:rPr>
              <w:t>หน่วยงานประมวลผลและจัดทำข้อมูล</w:t>
            </w:r>
          </w:p>
          <w:p w:rsidR="00E20D03" w:rsidRPr="00EF7D11" w:rsidRDefault="00E20D03" w:rsidP="00E20D03">
            <w:pPr>
              <w:spacing w:after="0"/>
              <w:rPr>
                <w:rFonts w:ascii="TH SarabunPSK" w:hAnsi="TH SarabunPSK" w:cs="TH SarabunPSK"/>
                <w:b/>
                <w:bCs/>
                <w:sz w:val="32"/>
                <w:szCs w:val="32"/>
                <w:cs/>
              </w:rPr>
            </w:pPr>
            <w:r w:rsidRPr="00EF7D11">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20D03" w:rsidRPr="00EF7D11" w:rsidRDefault="00E20D03" w:rsidP="00E20D03">
            <w:pPr>
              <w:spacing w:after="0"/>
              <w:rPr>
                <w:rFonts w:ascii="TH SarabunPSK" w:hAnsi="TH SarabunPSK" w:cs="TH SarabunPSK"/>
                <w:sz w:val="32"/>
                <w:szCs w:val="32"/>
                <w:cs/>
              </w:rPr>
            </w:pPr>
            <w:r w:rsidRPr="00EF7D11">
              <w:rPr>
                <w:rFonts w:ascii="TH SarabunPSK" w:hAnsi="TH SarabunPSK" w:cs="TH SarabunPSK"/>
                <w:sz w:val="32"/>
                <w:szCs w:val="32"/>
                <w:cs/>
              </w:rPr>
              <w:t>สำนักบริหารการสาธารณสุข สำนักงานปลัดกระทรวงสาธารณสุข</w:t>
            </w:r>
          </w:p>
        </w:tc>
      </w:tr>
      <w:tr w:rsidR="00E20D03" w:rsidRPr="00EF7D11" w:rsidTr="00E20D03">
        <w:tc>
          <w:tcPr>
            <w:tcW w:w="2694" w:type="dxa"/>
            <w:tcBorders>
              <w:top w:val="single" w:sz="4" w:space="0" w:color="auto"/>
              <w:left w:val="single" w:sz="4" w:space="0" w:color="auto"/>
              <w:bottom w:val="single" w:sz="4" w:space="0" w:color="auto"/>
              <w:right w:val="single" w:sz="4" w:space="0" w:color="auto"/>
            </w:tcBorders>
          </w:tcPr>
          <w:p w:rsidR="00E20D03" w:rsidRPr="00EF7D11" w:rsidRDefault="00E20D03" w:rsidP="00E20D03">
            <w:pPr>
              <w:spacing w:after="0"/>
              <w:rPr>
                <w:rFonts w:ascii="TH SarabunPSK" w:hAnsi="TH SarabunPSK" w:cs="TH SarabunPSK"/>
                <w:b/>
                <w:bCs/>
                <w:sz w:val="32"/>
                <w:szCs w:val="32"/>
                <w:cs/>
              </w:rPr>
            </w:pPr>
            <w:r w:rsidRPr="00EF7D11">
              <w:rPr>
                <w:rFonts w:ascii="TH SarabunPSK" w:hAnsi="TH SarabunPSK" w:cs="TH SarabunPSK"/>
                <w:b/>
                <w:bCs/>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sz w:val="32"/>
                <w:szCs w:val="32"/>
                <w:cs/>
              </w:rPr>
              <w:t>1</w:t>
            </w:r>
            <w:r w:rsidRPr="00EF7D11">
              <w:rPr>
                <w:rFonts w:ascii="TH SarabunPSK" w:hAnsi="TH SarabunPSK" w:cs="TH SarabunPSK"/>
                <w:sz w:val="32"/>
                <w:szCs w:val="32"/>
              </w:rPr>
              <w:t xml:space="preserve">. </w:t>
            </w:r>
            <w:r w:rsidRPr="00EF7D11">
              <w:rPr>
                <w:rFonts w:ascii="TH SarabunPSK" w:hAnsi="TH SarabunPSK" w:cs="TH SarabunPSK"/>
                <w:sz w:val="32"/>
                <w:szCs w:val="32"/>
                <w:cs/>
              </w:rPr>
              <w:t>นายพิทยา  สร้อยสำโรง</w:t>
            </w:r>
            <w:r w:rsidRPr="00EF7D11">
              <w:rPr>
                <w:rFonts w:ascii="TH SarabunPSK" w:hAnsi="TH SarabunPSK" w:cs="TH SarabunPSK"/>
                <w:sz w:val="32"/>
                <w:szCs w:val="32"/>
                <w:cs/>
              </w:rPr>
              <w:tab/>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ตำแหน่ง </w:t>
            </w:r>
            <w:r w:rsidRPr="00EF7D11">
              <w:rPr>
                <w:rFonts w:ascii="TH SarabunPSK" w:hAnsi="TH SarabunPSK" w:cs="TH SarabunPSK"/>
                <w:sz w:val="32"/>
                <w:szCs w:val="32"/>
              </w:rPr>
              <w:t xml:space="preserve">: </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โทรศัพท์ที่ทำงาน :</w:t>
            </w:r>
            <w:r w:rsidRPr="00EF7D11">
              <w:t xml:space="preserve"> </w:t>
            </w:r>
            <w:r w:rsidRPr="00EF7D11">
              <w:rPr>
                <w:rFonts w:ascii="TH SarabunPSK" w:hAnsi="TH SarabunPSK" w:cs="TH SarabunPSK"/>
                <w:sz w:val="32"/>
                <w:szCs w:val="32"/>
                <w:cs/>
              </w:rPr>
              <w:t>02-5901637</w:t>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โทรศัพท์มือถือ : 081-2987693</w:t>
            </w:r>
          </w:p>
          <w:p w:rsidR="00E20D03" w:rsidRPr="00EF7D11" w:rsidRDefault="00E20D03" w:rsidP="00E20D03">
            <w:pPr>
              <w:spacing w:after="0" w:line="240" w:lineRule="auto"/>
              <w:rPr>
                <w:rFonts w:ascii="TH SarabunPSK" w:hAnsi="TH SarabunPSK" w:cs="TH SarabunPSK"/>
                <w:b/>
                <w:bCs/>
                <w:strike/>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โทรสาร :</w:t>
            </w:r>
            <w:r w:rsidRPr="00EF7D11">
              <w:t xml:space="preserve"> </w:t>
            </w:r>
            <w:r w:rsidRPr="00EF7D11">
              <w:rPr>
                <w:rFonts w:ascii="TH SarabunPSK" w:hAnsi="TH SarabunPSK" w:cs="TH SarabunPSK"/>
                <w:sz w:val="32"/>
                <w:szCs w:val="32"/>
                <w:cs/>
              </w:rPr>
              <w:t>02</w:t>
            </w:r>
            <w:r w:rsidRPr="00EF7D11">
              <w:rPr>
                <w:rFonts w:ascii="TH SarabunPSK" w:hAnsi="TH SarabunPSK" w:cs="TH SarabunPSK" w:hint="cs"/>
                <w:sz w:val="32"/>
                <w:szCs w:val="32"/>
                <w:cs/>
              </w:rPr>
              <w:t>-</w:t>
            </w:r>
            <w:r w:rsidRPr="00EF7D11">
              <w:rPr>
                <w:rFonts w:ascii="TH SarabunPSK" w:hAnsi="TH SarabunPSK" w:cs="TH SarabunPSK"/>
                <w:sz w:val="32"/>
                <w:szCs w:val="32"/>
                <w:cs/>
              </w:rPr>
              <w:t>5901631</w:t>
            </w:r>
            <w:r w:rsidRPr="00EF7D11">
              <w:rPr>
                <w:rFonts w:ascii="TH SarabunPSK" w:hAnsi="TH SarabunPSK" w:cs="TH SarabunPSK"/>
                <w:sz w:val="32"/>
                <w:szCs w:val="32"/>
              </w:rPr>
              <w:tab/>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w:t>
            </w:r>
            <w:r w:rsidRPr="00EF7D11">
              <w:rPr>
                <w:rFonts w:ascii="TH SarabunPSK" w:hAnsi="TH SarabunPSK" w:cs="TH SarabunPSK"/>
                <w:sz w:val="32"/>
                <w:szCs w:val="32"/>
              </w:rPr>
              <w:t>E-mail :</w:t>
            </w:r>
            <w:r w:rsidRPr="00EF7D11">
              <w:t xml:space="preserve"> </w:t>
            </w:r>
            <w:r w:rsidRPr="00EF7D11">
              <w:rPr>
                <w:rFonts w:ascii="TH SarabunPSK" w:hAnsi="TH SarabunPSK" w:cs="TH SarabunPSK"/>
                <w:sz w:val="32"/>
                <w:szCs w:val="32"/>
              </w:rPr>
              <w:t>refermoph@hotmail.com</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2. </w:t>
            </w:r>
            <w:r w:rsidRPr="00EF7D11">
              <w:rPr>
                <w:rFonts w:ascii="TH SarabunPSK" w:hAnsi="TH SarabunPSK" w:cs="TH SarabunPSK"/>
                <w:sz w:val="32"/>
                <w:szCs w:val="32"/>
                <w:cs/>
              </w:rPr>
              <w:t>นางกนกวรรณ  พึ่งรัศมี</w:t>
            </w:r>
            <w:r w:rsidRPr="00EF7D11">
              <w:rPr>
                <w:rFonts w:ascii="TH SarabunPSK" w:hAnsi="TH SarabunPSK" w:cs="TH SarabunPSK"/>
                <w:sz w:val="32"/>
                <w:szCs w:val="32"/>
                <w:cs/>
              </w:rPr>
              <w:tab/>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ตำแหน่ง </w:t>
            </w:r>
            <w:r w:rsidRPr="00EF7D11">
              <w:rPr>
                <w:rFonts w:ascii="TH SarabunPSK" w:hAnsi="TH SarabunPSK" w:cs="TH SarabunPSK"/>
                <w:sz w:val="32"/>
                <w:szCs w:val="32"/>
              </w:rPr>
              <w:t xml:space="preserve">: </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โทรศัพท์ที่ทำงาน :</w:t>
            </w:r>
            <w:r w:rsidRPr="00EF7D11">
              <w:t xml:space="preserve"> </w:t>
            </w:r>
            <w:r w:rsidRPr="00EF7D11">
              <w:rPr>
                <w:rFonts w:ascii="TH SarabunPSK" w:hAnsi="TH SarabunPSK" w:cs="TH SarabunPSK"/>
                <w:sz w:val="32"/>
                <w:szCs w:val="32"/>
                <w:cs/>
              </w:rPr>
              <w:t>02-5901637</w:t>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โทรศัพท์มือถือ : 089-5215987</w:t>
            </w:r>
          </w:p>
          <w:p w:rsidR="00E20D03" w:rsidRPr="00EF7D11" w:rsidRDefault="00E20D03" w:rsidP="00E20D03">
            <w:pPr>
              <w:spacing w:after="0" w:line="240" w:lineRule="auto"/>
              <w:rPr>
                <w:rFonts w:ascii="TH SarabunPSK" w:hAnsi="TH SarabunPSK" w:cs="TH SarabunPSK"/>
                <w:sz w:val="32"/>
                <w:szCs w:val="32"/>
              </w:rPr>
            </w:pP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โทรสาร :</w:t>
            </w:r>
            <w:r w:rsidRPr="00EF7D11">
              <w:t xml:space="preserve"> </w:t>
            </w:r>
            <w:r w:rsidRPr="00EF7D11">
              <w:rPr>
                <w:rFonts w:ascii="TH SarabunPSK" w:hAnsi="TH SarabunPSK" w:cs="TH SarabunPSK"/>
                <w:sz w:val="32"/>
                <w:szCs w:val="32"/>
                <w:cs/>
              </w:rPr>
              <w:t>02</w:t>
            </w:r>
            <w:r w:rsidRPr="00EF7D11">
              <w:rPr>
                <w:rFonts w:ascii="TH SarabunPSK" w:hAnsi="TH SarabunPSK" w:cs="TH SarabunPSK" w:hint="cs"/>
                <w:sz w:val="32"/>
                <w:szCs w:val="32"/>
                <w:cs/>
              </w:rPr>
              <w:t>-</w:t>
            </w:r>
            <w:r w:rsidRPr="00EF7D11">
              <w:rPr>
                <w:rFonts w:ascii="TH SarabunPSK" w:hAnsi="TH SarabunPSK" w:cs="TH SarabunPSK"/>
                <w:sz w:val="32"/>
                <w:szCs w:val="32"/>
                <w:cs/>
              </w:rPr>
              <w:t>5901631</w:t>
            </w:r>
            <w:r w:rsidRPr="00EF7D11">
              <w:rPr>
                <w:rFonts w:ascii="TH SarabunPSK" w:hAnsi="TH SarabunPSK" w:cs="TH SarabunPSK" w:hint="cs"/>
                <w:sz w:val="32"/>
                <w:szCs w:val="32"/>
                <w:cs/>
              </w:rPr>
              <w:t xml:space="preserve">     </w:t>
            </w:r>
            <w:r w:rsidRPr="00EF7D11">
              <w:rPr>
                <w:rFonts w:ascii="TH SarabunPSK" w:hAnsi="TH SarabunPSK" w:cs="TH SarabunPSK"/>
                <w:sz w:val="32"/>
                <w:szCs w:val="32"/>
                <w:cs/>
              </w:rPr>
              <w:tab/>
            </w:r>
            <w:r w:rsidRPr="00EF7D11">
              <w:rPr>
                <w:rFonts w:ascii="TH SarabunPSK" w:hAnsi="TH SarabunPSK" w:cs="TH SarabunPSK"/>
                <w:sz w:val="32"/>
                <w:szCs w:val="32"/>
                <w:cs/>
              </w:rPr>
              <w:tab/>
            </w:r>
            <w:r w:rsidRPr="00EF7D11">
              <w:rPr>
                <w:rFonts w:ascii="TH SarabunPSK" w:hAnsi="TH SarabunPSK" w:cs="TH SarabunPSK" w:hint="cs"/>
                <w:sz w:val="32"/>
                <w:szCs w:val="32"/>
                <w:cs/>
              </w:rPr>
              <w:t xml:space="preserve">         </w:t>
            </w:r>
            <w:r w:rsidRPr="00EF7D11">
              <w:rPr>
                <w:rFonts w:ascii="TH SarabunPSK" w:hAnsi="TH SarabunPSK" w:cs="TH SarabunPSK"/>
                <w:sz w:val="32"/>
                <w:szCs w:val="32"/>
              </w:rPr>
              <w:t>E-mail :</w:t>
            </w:r>
          </w:p>
          <w:p w:rsidR="00E20D03" w:rsidRPr="00EF7D11" w:rsidRDefault="00E20D03" w:rsidP="00E20D03">
            <w:pPr>
              <w:spacing w:after="0" w:line="240" w:lineRule="auto"/>
              <w:rPr>
                <w:rFonts w:ascii="TH SarabunPSK" w:hAnsi="TH SarabunPSK" w:cs="TH SarabunPSK"/>
                <w:b/>
                <w:bCs/>
                <w:sz w:val="32"/>
                <w:szCs w:val="32"/>
                <w:cs/>
              </w:rPr>
            </w:pPr>
            <w:r w:rsidRPr="00EF7D11">
              <w:rPr>
                <w:rFonts w:ascii="TH SarabunPSK" w:hAnsi="TH SarabunPSK" w:cs="TH SarabunPSK"/>
                <w:b/>
                <w:bCs/>
                <w:sz w:val="32"/>
                <w:szCs w:val="32"/>
                <w:cs/>
              </w:rPr>
              <w:t>สำนักบริหารการสาธารณสุข</w:t>
            </w:r>
          </w:p>
        </w:tc>
      </w:tr>
    </w:tbl>
    <w:p w:rsidR="00E20D03" w:rsidRPr="00787BD8" w:rsidRDefault="00E20D03" w:rsidP="00E20D03">
      <w:pPr>
        <w:tabs>
          <w:tab w:val="left" w:pos="1020"/>
        </w:tabs>
        <w:spacing w:after="0" w:line="240" w:lineRule="auto"/>
        <w:rPr>
          <w:color w:val="FF0000"/>
        </w:rPr>
      </w:pPr>
    </w:p>
    <w:p w:rsidR="00E20D03" w:rsidRPr="008A0FDE" w:rsidRDefault="00E20D03" w:rsidP="00E20D03">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P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A4649D" w:rsidRDefault="00A4649D" w:rsidP="00380F27">
      <w:pPr>
        <w:tabs>
          <w:tab w:val="left" w:pos="1020"/>
        </w:tabs>
        <w:spacing w:after="0" w:line="240" w:lineRule="auto"/>
        <w:rPr>
          <w:color w:val="000000" w:themeColor="text1"/>
        </w:rPr>
      </w:pPr>
    </w:p>
    <w:p w:rsidR="00A4649D" w:rsidRDefault="00A4649D" w:rsidP="00380F27">
      <w:pPr>
        <w:tabs>
          <w:tab w:val="left" w:pos="1020"/>
        </w:tabs>
        <w:spacing w:after="0" w:line="240" w:lineRule="auto"/>
        <w:rPr>
          <w:color w:val="000000" w:themeColor="text1"/>
        </w:rPr>
      </w:pPr>
    </w:p>
    <w:p w:rsidR="00A4649D" w:rsidRDefault="00A4649D" w:rsidP="00380F27">
      <w:pPr>
        <w:tabs>
          <w:tab w:val="left" w:pos="1020"/>
        </w:tabs>
        <w:spacing w:after="0" w:line="240" w:lineRule="auto"/>
        <w:rPr>
          <w:color w:val="000000" w:themeColor="text1"/>
        </w:rPr>
      </w:pPr>
    </w:p>
    <w:p w:rsidR="00A4649D" w:rsidRDefault="00A4649D"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1. </w:t>
            </w:r>
            <w:r w:rsidRPr="008A0FDE">
              <w:rPr>
                <w:rFonts w:ascii="TH SarabunPSK" w:hAnsi="TH SarabunPSK" w:cs="TH SarabunPSK"/>
                <w:b/>
                <w:bCs/>
                <w:color w:val="000000" w:themeColor="text1"/>
                <w:sz w:val="32"/>
                <w:szCs w:val="32"/>
                <w:cs/>
              </w:rPr>
              <w:t>อายุคาดเฉลี่ยเมื่อแรกเกิด (</w:t>
            </w:r>
            <w:r w:rsidRPr="008A0FDE">
              <w:rPr>
                <w:rFonts w:ascii="TH SarabunPSK" w:hAnsi="TH SarabunPSK" w:cs="TH SarabunPSK"/>
                <w:b/>
                <w:bCs/>
                <w:color w:val="000000" w:themeColor="text1"/>
                <w:sz w:val="32"/>
                <w:szCs w:val="32"/>
              </w:rPr>
              <w:t>Life Expectancy (at Birth))</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756017" w:rsidP="00077620">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w:t>
            </w:r>
            <w:r w:rsidR="00A502FD" w:rsidRPr="008A0FDE">
              <w:rPr>
                <w:rFonts w:ascii="TH SarabunPSK" w:hAnsi="TH SarabunPSK" w:cs="TH SarabunPSK" w:hint="cs"/>
                <w:b/>
                <w:bCs/>
                <w:color w:val="000000" w:themeColor="text1"/>
                <w:sz w:val="32"/>
                <w:szCs w:val="32"/>
                <w:cs/>
              </w:rPr>
              <w:t xml:space="preserve">. </w:t>
            </w:r>
            <w:r w:rsidR="00A502FD" w:rsidRPr="008A0FDE">
              <w:rPr>
                <w:rFonts w:ascii="TH SarabunPSK" w:hAnsi="TH SarabunPSK" w:cs="TH SarabunPSK"/>
                <w:b/>
                <w:bCs/>
                <w:color w:val="000000" w:themeColor="text1"/>
                <w:sz w:val="32"/>
                <w:szCs w:val="32"/>
                <w:cs/>
              </w:rPr>
              <w:t>โครงการพัฒนาระบบบริการสุขภาพ สาขาทารกแรกเกิด</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787BD8" w:rsidP="00EA1F7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38</w:t>
            </w:r>
            <w:r w:rsidR="00A502FD" w:rsidRPr="008A0FDE">
              <w:rPr>
                <w:rFonts w:ascii="TH SarabunPSK" w:hAnsi="TH SarabunPSK" w:cs="TH SarabunPSK"/>
                <w:b/>
                <w:bCs/>
                <w:color w:val="000000" w:themeColor="text1"/>
                <w:sz w:val="32"/>
                <w:szCs w:val="32"/>
              </w:rPr>
              <w:t>.</w:t>
            </w:r>
            <w:r w:rsidR="00A502FD" w:rsidRPr="008A0FDE">
              <w:rPr>
                <w:rFonts w:ascii="TH SarabunPSK" w:hAnsi="TH SarabunPSK" w:cs="TH SarabunPSK" w:hint="cs"/>
                <w:b/>
                <w:bCs/>
                <w:color w:val="000000" w:themeColor="text1"/>
                <w:sz w:val="32"/>
                <w:szCs w:val="32"/>
                <w:cs/>
              </w:rPr>
              <w:t xml:space="preserve"> </w:t>
            </w:r>
            <w:r w:rsidR="00A502FD" w:rsidRPr="008A0FDE">
              <w:rPr>
                <w:rFonts w:ascii="TH SarabunPSK" w:hAnsi="TH SarabunPSK" w:cs="TH SarabunPSK"/>
                <w:b/>
                <w:bCs/>
                <w:color w:val="000000" w:themeColor="text1"/>
                <w:sz w:val="32"/>
                <w:szCs w:val="32"/>
                <w:cs/>
              </w:rPr>
              <w:t>อัตราตายทารกแรกเกิด อายุน้อยกว่าหรือเท่ากับ 28 วัน</w:t>
            </w:r>
            <w:r w:rsidR="00EA1F78">
              <w:rPr>
                <w:rFonts w:ascii="TH SarabunPSK" w:hAnsi="TH SarabunPSK" w:cs="TH SarabunPSK" w:hint="cs"/>
                <w:b/>
                <w:bCs/>
                <w:color w:val="000000" w:themeColor="text1"/>
                <w:sz w:val="32"/>
                <w:szCs w:val="32"/>
                <w:cs/>
              </w:rPr>
              <w:t xml:space="preserve"> </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A502FD" w:rsidRPr="00A24B97" w:rsidRDefault="00A502FD" w:rsidP="00077620">
            <w:pPr>
              <w:spacing w:after="0" w:line="240" w:lineRule="auto"/>
              <w:jc w:val="thaiDistribute"/>
              <w:rPr>
                <w:rFonts w:ascii="TH SarabunPSK" w:hAnsi="TH SarabunPSK" w:cs="TH SarabunPSK"/>
                <w:color w:val="000000" w:themeColor="text1"/>
                <w:sz w:val="32"/>
                <w:szCs w:val="32"/>
                <w:cs/>
              </w:rPr>
            </w:pPr>
            <w:r w:rsidRPr="00A24B97">
              <w:rPr>
                <w:rFonts w:ascii="TH SarabunPSK" w:hAnsi="TH SarabunPSK" w:cs="TH SarabunPSK"/>
                <w:b/>
                <w:bCs/>
                <w:color w:val="000000" w:themeColor="text1"/>
                <w:sz w:val="32"/>
                <w:szCs w:val="32"/>
                <w:cs/>
              </w:rPr>
              <w:t>ทารกแรกเกิด</w:t>
            </w:r>
            <w:r w:rsidRPr="00A24B97">
              <w:rPr>
                <w:rFonts w:ascii="TH SarabunPSK" w:hAnsi="TH SarabunPSK" w:cs="TH SarabunPSK"/>
                <w:color w:val="000000" w:themeColor="text1"/>
                <w:sz w:val="32"/>
                <w:szCs w:val="32"/>
                <w:cs/>
              </w:rPr>
              <w:t xml:space="preserve"> </w:t>
            </w:r>
            <w:r w:rsidRPr="00A24B97">
              <w:rPr>
                <w:rFonts w:ascii="TH SarabunPSK" w:hAnsi="TH SarabunPSK" w:cs="TH SarabunPSK"/>
                <w:b/>
                <w:bCs/>
                <w:color w:val="000000" w:themeColor="text1"/>
                <w:sz w:val="32"/>
                <w:szCs w:val="32"/>
                <w:cs/>
              </w:rPr>
              <w:t xml:space="preserve">หมายถึง </w:t>
            </w:r>
            <w:r w:rsidRPr="00A24B97">
              <w:rPr>
                <w:rFonts w:ascii="TH SarabunPSK" w:hAnsi="TH SarabunPSK" w:cs="TH SarabunPSK"/>
                <w:color w:val="000000" w:themeColor="text1"/>
                <w:sz w:val="32"/>
                <w:szCs w:val="32"/>
                <w:cs/>
              </w:rPr>
              <w:t>ทารกน้ำหนักมากกว่าหรือเท่ากับ 500 กรัมที่เกิดมามีชีวิตใน สป</w:t>
            </w:r>
            <w:r w:rsidRPr="00A24B97">
              <w:rPr>
                <w:rFonts w:ascii="TH SarabunPSK" w:hAnsi="TH SarabunPSK" w:cs="TH SarabunPSK"/>
                <w:color w:val="000000" w:themeColor="text1"/>
                <w:sz w:val="32"/>
                <w:szCs w:val="32"/>
              </w:rPr>
              <w:t>.</w:t>
            </w:r>
            <w:r w:rsidRPr="00A24B97">
              <w:rPr>
                <w:rFonts w:ascii="TH SarabunPSK" w:hAnsi="TH SarabunPSK" w:cs="TH SarabunPSK"/>
                <w:color w:val="000000" w:themeColor="text1"/>
                <w:sz w:val="32"/>
                <w:szCs w:val="32"/>
                <w:cs/>
              </w:rPr>
              <w:t>สธ. (รพศ</w:t>
            </w:r>
            <w:r w:rsidRPr="00A24B97">
              <w:rPr>
                <w:rFonts w:ascii="TH SarabunPSK" w:hAnsi="TH SarabunPSK" w:cs="TH SarabunPSK"/>
                <w:color w:val="000000" w:themeColor="text1"/>
                <w:sz w:val="32"/>
                <w:szCs w:val="32"/>
              </w:rPr>
              <w:t>.</w:t>
            </w:r>
            <w:r w:rsidRPr="00A24B97">
              <w:rPr>
                <w:rFonts w:ascii="TH SarabunPSK" w:hAnsi="TH SarabunPSK" w:cs="TH SarabunPSK"/>
                <w:color w:val="000000" w:themeColor="text1"/>
                <w:sz w:val="32"/>
                <w:szCs w:val="32"/>
                <w:cs/>
              </w:rPr>
              <w:t>/รพท</w:t>
            </w:r>
            <w:r w:rsidRPr="00A24B97">
              <w:rPr>
                <w:rFonts w:ascii="TH SarabunPSK" w:hAnsi="TH SarabunPSK" w:cs="TH SarabunPSK"/>
                <w:color w:val="000000" w:themeColor="text1"/>
                <w:sz w:val="32"/>
                <w:szCs w:val="32"/>
              </w:rPr>
              <w:t>.</w:t>
            </w:r>
            <w:r w:rsidRPr="00A24B97">
              <w:rPr>
                <w:rFonts w:ascii="TH SarabunPSK" w:hAnsi="TH SarabunPSK" w:cs="TH SarabunPSK"/>
                <w:color w:val="000000" w:themeColor="text1"/>
                <w:sz w:val="32"/>
                <w:szCs w:val="32"/>
                <w:cs/>
              </w:rPr>
              <w:t>/รพช</w:t>
            </w:r>
            <w:r w:rsidRPr="00A24B97">
              <w:rPr>
                <w:rFonts w:ascii="TH SarabunPSK" w:hAnsi="TH SarabunPSK" w:cs="TH SarabunPSK"/>
                <w:color w:val="000000" w:themeColor="text1"/>
                <w:sz w:val="32"/>
                <w:szCs w:val="32"/>
              </w:rPr>
              <w:t>.</w:t>
            </w:r>
            <w:r w:rsidRPr="00A24B97">
              <w:rPr>
                <w:rFonts w:ascii="TH SarabunPSK" w:hAnsi="TH SarabunPSK" w:cs="TH SarabunPSK"/>
                <w:color w:val="000000" w:themeColor="text1"/>
                <w:sz w:val="32"/>
                <w:szCs w:val="32"/>
                <w:cs/>
              </w:rPr>
              <w:t>/รพ</w:t>
            </w:r>
            <w:r w:rsidRPr="00A24B97">
              <w:rPr>
                <w:rFonts w:ascii="TH SarabunPSK" w:hAnsi="TH SarabunPSK" w:cs="TH SarabunPSK"/>
                <w:color w:val="000000" w:themeColor="text1"/>
                <w:sz w:val="32"/>
                <w:szCs w:val="32"/>
              </w:rPr>
              <w:t>.</w:t>
            </w:r>
            <w:r w:rsidRPr="00A24B97">
              <w:rPr>
                <w:rFonts w:ascii="TH SarabunPSK" w:hAnsi="TH SarabunPSK" w:cs="TH SarabunPSK"/>
                <w:color w:val="000000" w:themeColor="text1"/>
                <w:sz w:val="32"/>
                <w:szCs w:val="32"/>
                <w:cs/>
              </w:rPr>
              <w:t>สต</w:t>
            </w:r>
            <w:r w:rsidRPr="00A24B97">
              <w:rPr>
                <w:rFonts w:ascii="TH SarabunPSK" w:hAnsi="TH SarabunPSK" w:cs="TH SarabunPSK"/>
                <w:color w:val="000000" w:themeColor="text1"/>
                <w:sz w:val="32"/>
                <w:szCs w:val="32"/>
              </w:rPr>
              <w:t>.)</w:t>
            </w:r>
          </w:p>
        </w:tc>
      </w:tr>
      <w:tr w:rsidR="00A502FD" w:rsidRPr="008A0FDE" w:rsidTr="00077620">
        <w:tc>
          <w:tcPr>
            <w:tcW w:w="10349" w:type="dxa"/>
            <w:gridSpan w:val="2"/>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 xml:space="preserve">ลดอัตราตายของทารกแรกเกิดอายุต่ำกว่าหรือเท่ากับ </w:t>
            </w:r>
            <w:r w:rsidRPr="008A0FDE">
              <w:rPr>
                <w:rFonts w:ascii="TH SarabunPSK" w:hAnsi="TH SarabunPSK" w:cs="TH SarabunPSK"/>
                <w:color w:val="000000" w:themeColor="text1"/>
                <w:sz w:val="32"/>
                <w:szCs w:val="32"/>
              </w:rPr>
              <w:t xml:space="preserve">28 </w:t>
            </w:r>
            <w:r w:rsidRPr="008A0FDE">
              <w:rPr>
                <w:rFonts w:ascii="TH SarabunPSK" w:hAnsi="TH SarabunPSK" w:cs="TH SarabunPSK"/>
                <w:color w:val="000000" w:themeColor="text1"/>
                <w:sz w:val="32"/>
                <w:szCs w:val="32"/>
                <w:cs/>
              </w:rPr>
              <w:t xml:space="preserve">วันให้น้อยกว่า </w:t>
            </w:r>
            <w:r w:rsidRPr="008A0FDE">
              <w:rPr>
                <w:rFonts w:ascii="TH SarabunPSK" w:hAnsi="TH SarabunPSK" w:cs="TH SarabunPSK"/>
                <w:color w:val="000000" w:themeColor="text1"/>
                <w:sz w:val="32"/>
                <w:szCs w:val="32"/>
              </w:rPr>
              <w:t xml:space="preserve">5 </w:t>
            </w:r>
            <w:r w:rsidRPr="008A0FDE">
              <w:rPr>
                <w:rFonts w:ascii="TH SarabunPSK" w:hAnsi="TH SarabunPSK" w:cs="TH SarabunPSK"/>
                <w:color w:val="000000" w:themeColor="text1"/>
                <w:sz w:val="32"/>
                <w:szCs w:val="32"/>
                <w:cs/>
              </w:rPr>
              <w:t xml:space="preserve">ต่อ </w:t>
            </w:r>
            <w:r w:rsidRPr="008A0FDE">
              <w:rPr>
                <w:rFonts w:ascii="TH SarabunPSK" w:hAnsi="TH SarabunPSK" w:cs="TH SarabunPSK"/>
                <w:color w:val="000000" w:themeColor="text1"/>
                <w:sz w:val="32"/>
                <w:szCs w:val="32"/>
              </w:rPr>
              <w:t xml:space="preserve">1,000 </w:t>
            </w:r>
            <w:r w:rsidRPr="008A0FDE">
              <w:rPr>
                <w:rFonts w:ascii="TH SarabunPSK" w:hAnsi="TH SarabunPSK" w:cs="TH SarabunPSK"/>
                <w:color w:val="000000" w:themeColor="text1"/>
                <w:sz w:val="32"/>
                <w:szCs w:val="32"/>
                <w:cs/>
              </w:rPr>
              <w:t>ทารกเกิดมีชีพ</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A502FD" w:rsidRPr="008A0FDE" w:rsidTr="00077620">
              <w:trPr>
                <w:jc w:val="center"/>
              </w:trPr>
              <w:tc>
                <w:tcPr>
                  <w:tcW w:w="1843" w:type="dxa"/>
                  <w:tcBorders>
                    <w:top w:val="single" w:sz="4" w:space="0" w:color="000000"/>
                    <w:left w:val="single" w:sz="4" w:space="0" w:color="000000"/>
                    <w:bottom w:val="single" w:sz="4" w:space="0" w:color="000000"/>
                    <w:right w:val="single" w:sz="4" w:space="0" w:color="000000"/>
                  </w:tcBorders>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A502FD" w:rsidRPr="008A0FDE" w:rsidRDefault="00A502FD" w:rsidP="00077620">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A502FD" w:rsidRPr="008A0FDE" w:rsidTr="00077620">
              <w:trPr>
                <w:jc w:val="center"/>
              </w:trPr>
              <w:tc>
                <w:tcPr>
                  <w:tcW w:w="1843" w:type="dxa"/>
                  <w:tcBorders>
                    <w:top w:val="single" w:sz="4" w:space="0" w:color="000000"/>
                    <w:left w:val="single" w:sz="4" w:space="0" w:color="000000"/>
                    <w:bottom w:val="single" w:sz="4" w:space="0" w:color="000000"/>
                    <w:right w:val="single" w:sz="4" w:space="0" w:color="000000"/>
                  </w:tcBorders>
                </w:tcPr>
                <w:p w:rsidR="00A502FD" w:rsidRPr="000A36EA" w:rsidRDefault="00A502FD" w:rsidP="00077620">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4</w:t>
                  </w:r>
                </w:p>
              </w:tc>
              <w:tc>
                <w:tcPr>
                  <w:tcW w:w="1843" w:type="dxa"/>
                  <w:tcBorders>
                    <w:top w:val="single" w:sz="4" w:space="0" w:color="000000"/>
                    <w:left w:val="single" w:sz="4" w:space="0" w:color="000000"/>
                    <w:bottom w:val="single" w:sz="4" w:space="0" w:color="000000"/>
                    <w:right w:val="single" w:sz="4" w:space="0" w:color="000000"/>
                  </w:tcBorders>
                </w:tcPr>
                <w:p w:rsidR="00A502FD" w:rsidRPr="000A36EA" w:rsidRDefault="00A502FD" w:rsidP="00077620">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3.6</w:t>
                  </w:r>
                </w:p>
              </w:tc>
              <w:tc>
                <w:tcPr>
                  <w:tcW w:w="1843" w:type="dxa"/>
                  <w:tcBorders>
                    <w:top w:val="single" w:sz="4" w:space="0" w:color="000000"/>
                    <w:left w:val="single" w:sz="4" w:space="0" w:color="000000"/>
                    <w:bottom w:val="single" w:sz="4" w:space="0" w:color="000000"/>
                    <w:right w:val="single" w:sz="4" w:space="0" w:color="000000"/>
                  </w:tcBorders>
                </w:tcPr>
                <w:p w:rsidR="00A502FD" w:rsidRPr="000A36EA" w:rsidRDefault="00A502FD" w:rsidP="00077620">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3.2</w:t>
                  </w:r>
                </w:p>
              </w:tc>
              <w:tc>
                <w:tcPr>
                  <w:tcW w:w="1843" w:type="dxa"/>
                  <w:tcBorders>
                    <w:top w:val="single" w:sz="4" w:space="0" w:color="000000"/>
                    <w:left w:val="single" w:sz="4" w:space="0" w:color="000000"/>
                    <w:bottom w:val="single" w:sz="4" w:space="0" w:color="000000"/>
                    <w:right w:val="single" w:sz="4" w:space="0" w:color="000000"/>
                  </w:tcBorders>
                </w:tcPr>
                <w:p w:rsidR="00A502FD" w:rsidRPr="000A36EA" w:rsidRDefault="00A502FD" w:rsidP="00077620">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2.8</w:t>
                  </w:r>
                </w:p>
              </w:tc>
              <w:tc>
                <w:tcPr>
                  <w:tcW w:w="1843" w:type="dxa"/>
                  <w:tcBorders>
                    <w:top w:val="single" w:sz="4" w:space="0" w:color="000000"/>
                    <w:left w:val="single" w:sz="4" w:space="0" w:color="000000"/>
                    <w:bottom w:val="single" w:sz="4" w:space="0" w:color="000000"/>
                    <w:right w:val="single" w:sz="4" w:space="0" w:color="000000"/>
                  </w:tcBorders>
                </w:tcPr>
                <w:p w:rsidR="00A502FD" w:rsidRPr="000A36EA" w:rsidRDefault="00A502FD" w:rsidP="00077620">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2.5</w:t>
                  </w:r>
                </w:p>
              </w:tc>
            </w:tr>
          </w:tbl>
          <w:p w:rsidR="00A502FD" w:rsidRPr="008A0FDE" w:rsidRDefault="00A502FD" w:rsidP="00077620">
            <w:pPr>
              <w:spacing w:after="0" w:line="240" w:lineRule="auto"/>
              <w:rPr>
                <w:rFonts w:ascii="TH SarabunPSK" w:hAnsi="TH SarabunPSK" w:cs="TH SarabunPSK"/>
                <w:color w:val="000000" w:themeColor="text1"/>
                <w:sz w:val="32"/>
                <w:szCs w:val="32"/>
                <w:lang w:val="en-GB"/>
              </w:rPr>
            </w:pP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cs/>
                <w:lang w:val="en-GB"/>
              </w:rPr>
            </w:pPr>
            <w:r w:rsidRPr="00B12334">
              <w:rPr>
                <w:rFonts w:ascii="TH SarabunPSK" w:hAnsi="TH SarabunPSK" w:cs="TH SarabunPSK"/>
                <w:color w:val="000000" w:themeColor="text1"/>
                <w:sz w:val="32"/>
                <w:szCs w:val="32"/>
                <w:cs/>
                <w:lang w:val="en-GB"/>
              </w:rPr>
              <w:t>เพื่อเพิ่มประสิทธิภาพการดูแลรักษาทารกแรกเกิดให้ทั่วถึง ครอบคลุมทุกเขตบริการสุขภาพ</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A502FD" w:rsidRPr="00BF692C" w:rsidRDefault="00A502FD" w:rsidP="00077620">
            <w:pPr>
              <w:tabs>
                <w:tab w:val="left" w:pos="4335"/>
              </w:tabs>
              <w:spacing w:after="0" w:line="240" w:lineRule="auto"/>
              <w:rPr>
                <w:rFonts w:ascii="TH SarabunPSK" w:hAnsi="TH SarabunPSK" w:cs="TH SarabunPSK"/>
                <w:color w:val="000000" w:themeColor="text1"/>
                <w:sz w:val="32"/>
                <w:szCs w:val="32"/>
                <w:cs/>
              </w:rPr>
            </w:pPr>
            <w:r w:rsidRPr="00BF692C">
              <w:rPr>
                <w:rFonts w:ascii="TH SarabunPSK" w:hAnsi="TH SarabunPSK" w:cs="TH SarabunPSK"/>
                <w:color w:val="000000" w:themeColor="text1"/>
                <w:sz w:val="32"/>
                <w:szCs w:val="32"/>
                <w:cs/>
              </w:rPr>
              <w:t xml:space="preserve">ทารกน้ำหนักมากกว่าหรือเท่ากับ </w:t>
            </w:r>
            <w:r>
              <w:rPr>
                <w:rFonts w:ascii="TH SarabunPSK" w:hAnsi="TH SarabunPSK" w:cs="TH SarabunPSK" w:hint="cs"/>
                <w:color w:val="000000" w:themeColor="text1"/>
                <w:sz w:val="32"/>
                <w:szCs w:val="32"/>
                <w:cs/>
              </w:rPr>
              <w:t>500</w:t>
            </w:r>
            <w:r w:rsidRPr="00BF692C">
              <w:rPr>
                <w:rFonts w:ascii="TH SarabunPSK" w:hAnsi="TH SarabunPSK" w:cs="TH SarabunPSK"/>
                <w:color w:val="000000" w:themeColor="text1"/>
                <w:sz w:val="32"/>
                <w:szCs w:val="32"/>
                <w:cs/>
              </w:rPr>
              <w:t xml:space="preserve"> กรัมที่เกิดมามีชีวิตในหน่วยบริการในสังกัดสำนักงานปลัดกระทรวงสาธารณสุข (รพศ</w:t>
            </w:r>
            <w:r w:rsidRPr="00BF692C">
              <w:rPr>
                <w:rFonts w:ascii="TH SarabunPSK" w:hAnsi="TH SarabunPSK" w:cs="TH SarabunPSK"/>
                <w:color w:val="000000" w:themeColor="text1"/>
                <w:sz w:val="32"/>
                <w:szCs w:val="32"/>
              </w:rPr>
              <w:t>.</w:t>
            </w:r>
            <w:r w:rsidRPr="00BF692C">
              <w:rPr>
                <w:rFonts w:ascii="TH SarabunPSK" w:hAnsi="TH SarabunPSK" w:cs="TH SarabunPSK"/>
                <w:color w:val="000000" w:themeColor="text1"/>
                <w:sz w:val="32"/>
                <w:szCs w:val="32"/>
                <w:cs/>
              </w:rPr>
              <w:t>/รพท</w:t>
            </w:r>
            <w:r w:rsidRPr="00BF692C">
              <w:rPr>
                <w:rFonts w:ascii="TH SarabunPSK" w:hAnsi="TH SarabunPSK" w:cs="TH SarabunPSK"/>
                <w:color w:val="000000" w:themeColor="text1"/>
                <w:sz w:val="32"/>
                <w:szCs w:val="32"/>
              </w:rPr>
              <w:t>.</w:t>
            </w:r>
            <w:r w:rsidRPr="00BF692C">
              <w:rPr>
                <w:rFonts w:ascii="TH SarabunPSK" w:hAnsi="TH SarabunPSK" w:cs="TH SarabunPSK"/>
                <w:color w:val="000000" w:themeColor="text1"/>
                <w:sz w:val="32"/>
                <w:szCs w:val="32"/>
                <w:cs/>
              </w:rPr>
              <w:t>/รพช</w:t>
            </w:r>
            <w:r w:rsidRPr="00BF692C">
              <w:rPr>
                <w:rFonts w:ascii="TH SarabunPSK" w:hAnsi="TH SarabunPSK" w:cs="TH SarabunPSK"/>
                <w:color w:val="000000" w:themeColor="text1"/>
                <w:sz w:val="32"/>
                <w:szCs w:val="32"/>
              </w:rPr>
              <w:t>.</w:t>
            </w:r>
            <w:r w:rsidRPr="00BF692C">
              <w:rPr>
                <w:rFonts w:ascii="TH SarabunPSK" w:hAnsi="TH SarabunPSK" w:cs="TH SarabunPSK"/>
                <w:color w:val="000000" w:themeColor="text1"/>
                <w:sz w:val="32"/>
                <w:szCs w:val="32"/>
                <w:cs/>
              </w:rPr>
              <w:t>/รพ</w:t>
            </w:r>
            <w:r w:rsidRPr="00BF692C">
              <w:rPr>
                <w:rFonts w:ascii="TH SarabunPSK" w:hAnsi="TH SarabunPSK" w:cs="TH SarabunPSK"/>
                <w:color w:val="000000" w:themeColor="text1"/>
                <w:sz w:val="32"/>
                <w:szCs w:val="32"/>
              </w:rPr>
              <w:t>.</w:t>
            </w:r>
            <w:r w:rsidRPr="00BF692C">
              <w:rPr>
                <w:rFonts w:ascii="TH SarabunPSK" w:hAnsi="TH SarabunPSK" w:cs="TH SarabunPSK"/>
                <w:color w:val="000000" w:themeColor="text1"/>
                <w:sz w:val="32"/>
                <w:szCs w:val="32"/>
                <w:cs/>
              </w:rPr>
              <w:t>สต</w:t>
            </w:r>
            <w:r w:rsidRPr="00BF692C">
              <w:rPr>
                <w:rFonts w:ascii="TH SarabunPSK" w:hAnsi="TH SarabunPSK" w:cs="TH SarabunPSK"/>
                <w:color w:val="000000" w:themeColor="text1"/>
                <w:sz w:val="32"/>
                <w:szCs w:val="32"/>
              </w:rPr>
              <w:t>.)</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pStyle w:val="NoSpacing"/>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เก็บข้อมูลจากทะเบียนรายงานของโรงพยาบาลทุกแห่ง(รพศ./รพท./รพช./รพ.สต.) ในสังกัดสำนักงานปลัดกระทรวงสาธารณสุข </w:t>
            </w:r>
          </w:p>
          <w:p w:rsidR="00A502FD" w:rsidRPr="008A0FDE" w:rsidRDefault="00A502FD" w:rsidP="00077620">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ใช้ฐานข้อมูลทะเบียนราษฎร์เชื่อมโยงฐานข้อมูลของสำนักนโยบายและยุทธศาสตร์ สำนักการบริหารสาธารณสุข กระทรวงสาธารณสุข กรมการแพทย์ เพื่อประมวลผลข้อมูลการตายของทารกแรกเกิด</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color w:val="000000" w:themeColor="text1"/>
                <w:sz w:val="32"/>
                <w:szCs w:val="32"/>
              </w:rPr>
            </w:pPr>
            <w:r w:rsidRPr="008A0FDE">
              <w:rPr>
                <w:rFonts w:ascii="TH SarabunIT๙" w:hAnsi="TH SarabunIT๙" w:cs="TH SarabunIT๙"/>
                <w:color w:val="000000" w:themeColor="text1"/>
                <w:sz w:val="32"/>
                <w:szCs w:val="32"/>
                <w:cs/>
              </w:rPr>
              <w:t>ฐานข้อมูลการตาย มรณะบัตร และหนังสือรับรองการตาย จากการรายงานสำนักงานสาธารณสุขจังหวัด</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จำนวนทารกแรกเกิดที่เสียชีวิตภายในอายุ 28 วัน</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rPr>
            </w:pPr>
            <w:r w:rsidRPr="008A0FDE">
              <w:rPr>
                <w:rFonts w:ascii="TH SarabunIT๙" w:hAnsi="TH SarabunIT๙" w:cs="TH SarabunIT๙"/>
                <w:color w:val="000000" w:themeColor="text1"/>
                <w:sz w:val="32"/>
                <w:szCs w:val="32"/>
              </w:rPr>
              <w:t xml:space="preserve">B   =  </w:t>
            </w:r>
            <w:r w:rsidRPr="008A0FDE">
              <w:rPr>
                <w:rFonts w:ascii="TH SarabunIT๙" w:hAnsi="TH SarabunIT๙" w:cs="TH SarabunIT๙"/>
                <w:color w:val="000000" w:themeColor="text1"/>
                <w:sz w:val="32"/>
                <w:szCs w:val="32"/>
                <w:cs/>
              </w:rPr>
              <w:t>จำนวนทารกแรกเกิดมีชีพ</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rPr>
              <w:t>(A</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B) X 1,000</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ปีละ 2 ครั้ง</w:t>
            </w:r>
          </w:p>
        </w:tc>
      </w:tr>
      <w:tr w:rsidR="00A502FD" w:rsidRPr="00BF692C" w:rsidTr="000776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A502FD" w:rsidRPr="00BF692C" w:rsidRDefault="00A502FD" w:rsidP="00077620">
            <w:pPr>
              <w:spacing w:after="0"/>
              <w:rPr>
                <w:rFonts w:ascii="TH SarabunPSK" w:hAnsi="TH SarabunPSK" w:cs="TH SarabunPSK"/>
                <w:b/>
                <w:bCs/>
                <w:sz w:val="32"/>
                <w:szCs w:val="32"/>
              </w:rPr>
            </w:pPr>
            <w:r w:rsidRPr="00BF692C">
              <w:rPr>
                <w:rFonts w:ascii="TH SarabunPSK" w:hAnsi="TH SarabunPSK" w:cs="TH SarabunPSK"/>
                <w:b/>
                <w:bCs/>
                <w:sz w:val="32"/>
                <w:szCs w:val="32"/>
                <w:cs/>
              </w:rPr>
              <w:t>เกณฑ์การประเมิน :</w:t>
            </w:r>
          </w:p>
          <w:p w:rsidR="00A502FD" w:rsidRPr="00BF692C" w:rsidRDefault="00A502FD" w:rsidP="00077620">
            <w:pPr>
              <w:spacing w:after="0"/>
              <w:rPr>
                <w:rFonts w:ascii="TH SarabunPSK" w:hAnsi="TH SarabunPSK" w:cs="TH SarabunPSK"/>
                <w:b/>
                <w:bCs/>
                <w:sz w:val="32"/>
                <w:szCs w:val="32"/>
                <w:cs/>
              </w:rPr>
            </w:pPr>
            <w:r w:rsidRPr="00BF692C">
              <w:rPr>
                <w:rFonts w:ascii="TH SarabunPSK" w:hAnsi="TH SarabunPSK" w:cs="TH SarabunPSK"/>
                <w:b/>
                <w:bCs/>
                <w:sz w:val="32"/>
                <w:szCs w:val="32"/>
                <w:cs/>
              </w:rPr>
              <w:t>ปี 2560</w:t>
            </w:r>
            <w:r w:rsidRPr="00BF692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3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6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9เดือน</w:t>
                  </w:r>
                </w:p>
              </w:tc>
              <w:tc>
                <w:tcPr>
                  <w:tcW w:w="2126"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12เดือน</w:t>
                  </w:r>
                </w:p>
              </w:tc>
            </w:tr>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cs/>
                    </w:rPr>
                  </w:pPr>
                  <w:r w:rsidRPr="00BF692C">
                    <w:rPr>
                      <w:rFonts w:ascii="TH SarabunPSK" w:hAnsi="TH SarabunPSK" w:cs="TH SarabunPSK"/>
                      <w:b/>
                      <w:bCs/>
                      <w:sz w:val="32"/>
                      <w:szCs w:val="32"/>
                    </w:rPr>
                    <w:t>-</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b/>
                      <w:bCs/>
                      <w:sz w:val="32"/>
                      <w:szCs w:val="32"/>
                      <w:cs/>
                    </w:rPr>
                    <w:t>4.5</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sidRPr="00BF692C">
                    <w:rPr>
                      <w:rFonts w:ascii="TH SarabunPSK" w:hAnsi="TH SarabunPSK" w:cs="TH SarabunPSK"/>
                      <w:sz w:val="32"/>
                      <w:szCs w:val="32"/>
                    </w:rPr>
                    <w:t>-</w:t>
                  </w:r>
                </w:p>
              </w:tc>
              <w:tc>
                <w:tcPr>
                  <w:tcW w:w="2126"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b/>
                      <w:bCs/>
                      <w:sz w:val="32"/>
                      <w:szCs w:val="32"/>
                      <w:cs/>
                    </w:rPr>
                    <w:t>4.0</w:t>
                  </w:r>
                </w:p>
              </w:tc>
            </w:tr>
          </w:tbl>
          <w:p w:rsidR="00A502FD" w:rsidRDefault="00A502FD" w:rsidP="00077620">
            <w:pPr>
              <w:spacing w:after="0"/>
              <w:rPr>
                <w:rFonts w:ascii="TH SarabunPSK" w:hAnsi="TH SarabunPSK" w:cs="TH SarabunPSK"/>
                <w:b/>
                <w:bCs/>
                <w:sz w:val="32"/>
                <w:szCs w:val="32"/>
              </w:rPr>
            </w:pPr>
          </w:p>
          <w:p w:rsidR="00A502FD" w:rsidRDefault="00A502FD" w:rsidP="00077620">
            <w:pPr>
              <w:spacing w:after="0"/>
              <w:rPr>
                <w:rFonts w:ascii="TH SarabunPSK" w:hAnsi="TH SarabunPSK" w:cs="TH SarabunPSK"/>
                <w:b/>
                <w:bCs/>
                <w:sz w:val="32"/>
                <w:szCs w:val="32"/>
              </w:rPr>
            </w:pPr>
          </w:p>
          <w:p w:rsidR="00A502FD" w:rsidRPr="00BF692C" w:rsidRDefault="00A502FD" w:rsidP="00077620">
            <w:pPr>
              <w:spacing w:after="0"/>
              <w:rPr>
                <w:rFonts w:ascii="TH SarabunPSK" w:hAnsi="TH SarabunPSK" w:cs="TH SarabunPSK"/>
                <w:b/>
                <w:bCs/>
                <w:sz w:val="32"/>
                <w:szCs w:val="32"/>
              </w:rPr>
            </w:pPr>
            <w:r w:rsidRPr="00BF692C">
              <w:rPr>
                <w:rFonts w:ascii="TH SarabunPSK" w:hAnsi="TH SarabunPSK" w:cs="TH SarabunPSK"/>
                <w:b/>
                <w:bCs/>
                <w:sz w:val="32"/>
                <w:szCs w:val="32"/>
                <w:cs/>
              </w:rPr>
              <w:t>ปี 2561</w:t>
            </w:r>
            <w:r w:rsidRPr="00BF692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3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6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9เดือน</w:t>
                  </w:r>
                </w:p>
              </w:tc>
              <w:tc>
                <w:tcPr>
                  <w:tcW w:w="2126"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12เดือน</w:t>
                  </w:r>
                </w:p>
              </w:tc>
            </w:tr>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sz w:val="32"/>
                      <w:szCs w:val="32"/>
                    </w:rPr>
                  </w:pPr>
                  <w:r w:rsidRPr="00BF692C">
                    <w:rPr>
                      <w:rFonts w:ascii="TH SarabunPSK" w:hAnsi="TH SarabunPSK" w:cs="TH SarabunPSK"/>
                      <w:sz w:val="32"/>
                      <w:szCs w:val="32"/>
                    </w:rPr>
                    <w:t>-</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b/>
                      <w:bCs/>
                      <w:sz w:val="32"/>
                      <w:szCs w:val="32"/>
                      <w:cs/>
                    </w:rPr>
                    <w:t>3.8</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sidRPr="00BF692C">
                    <w:rPr>
                      <w:rFonts w:ascii="TH SarabunPSK" w:hAnsi="TH SarabunPSK" w:cs="TH SarabunPSK"/>
                      <w:sz w:val="32"/>
                      <w:szCs w:val="32"/>
                    </w:rPr>
                    <w:t>-</w:t>
                  </w:r>
                </w:p>
              </w:tc>
              <w:tc>
                <w:tcPr>
                  <w:tcW w:w="2126"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b/>
                      <w:bCs/>
                      <w:sz w:val="32"/>
                      <w:szCs w:val="32"/>
                      <w:cs/>
                    </w:rPr>
                    <w:t>3.6</w:t>
                  </w:r>
                </w:p>
              </w:tc>
            </w:tr>
          </w:tbl>
          <w:p w:rsidR="00A502FD" w:rsidRPr="00BF692C" w:rsidRDefault="00A502FD" w:rsidP="00077620">
            <w:pPr>
              <w:spacing w:after="0"/>
              <w:rPr>
                <w:rFonts w:ascii="TH SarabunPSK" w:hAnsi="TH SarabunPSK" w:cs="TH SarabunPSK"/>
                <w:b/>
                <w:bCs/>
                <w:sz w:val="32"/>
                <w:szCs w:val="32"/>
              </w:rPr>
            </w:pPr>
            <w:r w:rsidRPr="00BF692C">
              <w:rPr>
                <w:rFonts w:ascii="TH SarabunPSK" w:hAnsi="TH SarabunPSK" w:cs="TH SarabunPSK"/>
                <w:b/>
                <w:bCs/>
                <w:sz w:val="32"/>
                <w:szCs w:val="32"/>
                <w:cs/>
              </w:rPr>
              <w:t>ปี 2562</w:t>
            </w:r>
            <w:r w:rsidRPr="00BF692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3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6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9เดือน</w:t>
                  </w:r>
                </w:p>
              </w:tc>
              <w:tc>
                <w:tcPr>
                  <w:tcW w:w="2126"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12เดือน</w:t>
                  </w:r>
                </w:p>
              </w:tc>
            </w:tr>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cs/>
                    </w:rPr>
                  </w:pPr>
                  <w:r w:rsidRPr="00BF692C">
                    <w:rPr>
                      <w:rFonts w:ascii="TH SarabunPSK" w:hAnsi="TH SarabunPSK" w:cs="TH SarabunPSK"/>
                      <w:b/>
                      <w:bCs/>
                      <w:sz w:val="32"/>
                      <w:szCs w:val="32"/>
                    </w:rPr>
                    <w:t>-</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b/>
                      <w:bCs/>
                      <w:sz w:val="32"/>
                      <w:szCs w:val="32"/>
                      <w:cs/>
                    </w:rPr>
                    <w:t>3.4</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sidRPr="00BF692C">
                    <w:rPr>
                      <w:rFonts w:ascii="TH SarabunPSK" w:hAnsi="TH SarabunPSK" w:cs="TH SarabunPSK"/>
                      <w:sz w:val="32"/>
                      <w:szCs w:val="32"/>
                    </w:rPr>
                    <w:t>-</w:t>
                  </w:r>
                </w:p>
              </w:tc>
              <w:tc>
                <w:tcPr>
                  <w:tcW w:w="2126"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sz w:val="32"/>
                      <w:szCs w:val="32"/>
                      <w:cs/>
                    </w:rPr>
                    <w:t>3.2</w:t>
                  </w:r>
                </w:p>
              </w:tc>
            </w:tr>
          </w:tbl>
          <w:p w:rsidR="00A502FD" w:rsidRPr="00BF692C" w:rsidRDefault="00A502FD" w:rsidP="00077620">
            <w:pPr>
              <w:spacing w:after="0"/>
              <w:rPr>
                <w:rFonts w:ascii="TH SarabunPSK" w:hAnsi="TH SarabunPSK" w:cs="TH SarabunPSK"/>
                <w:b/>
                <w:bCs/>
                <w:sz w:val="32"/>
                <w:szCs w:val="32"/>
              </w:rPr>
            </w:pPr>
            <w:r w:rsidRPr="00BF692C">
              <w:rPr>
                <w:rFonts w:ascii="TH SarabunPSK" w:hAnsi="TH SarabunPSK" w:cs="TH SarabunPSK"/>
                <w:b/>
                <w:bCs/>
                <w:sz w:val="32"/>
                <w:szCs w:val="32"/>
                <w:cs/>
              </w:rPr>
              <w:t>ปี 2563</w:t>
            </w:r>
            <w:r w:rsidRPr="00BF692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3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6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9เดือน</w:t>
                  </w:r>
                </w:p>
              </w:tc>
              <w:tc>
                <w:tcPr>
                  <w:tcW w:w="2126"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12เดือน</w:t>
                  </w:r>
                </w:p>
              </w:tc>
            </w:tr>
            <w:tr w:rsidR="00A502FD" w:rsidRPr="00BF692C" w:rsidTr="00077620">
              <w:trPr>
                <w:trHeight w:val="178"/>
              </w:trPr>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cs/>
                    </w:rPr>
                  </w:pPr>
                  <w:r w:rsidRPr="00BF692C">
                    <w:rPr>
                      <w:rFonts w:ascii="TH SarabunPSK" w:hAnsi="TH SarabunPSK" w:cs="TH SarabunPSK"/>
                      <w:b/>
                      <w:bCs/>
                      <w:sz w:val="32"/>
                      <w:szCs w:val="32"/>
                    </w:rPr>
                    <w:t>-</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sz w:val="32"/>
                      <w:szCs w:val="32"/>
                      <w:cs/>
                    </w:rPr>
                    <w:t>3.0</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sidRPr="00BF692C">
                    <w:rPr>
                      <w:rFonts w:ascii="TH SarabunPSK" w:hAnsi="TH SarabunPSK" w:cs="TH SarabunPSK"/>
                      <w:sz w:val="32"/>
                      <w:szCs w:val="32"/>
                    </w:rPr>
                    <w:t>-</w:t>
                  </w:r>
                </w:p>
              </w:tc>
              <w:tc>
                <w:tcPr>
                  <w:tcW w:w="2126"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sz w:val="32"/>
                      <w:szCs w:val="32"/>
                      <w:cs/>
                    </w:rPr>
                    <w:t>2.8</w:t>
                  </w:r>
                </w:p>
              </w:tc>
            </w:tr>
          </w:tbl>
          <w:p w:rsidR="00A502FD" w:rsidRPr="00BF692C" w:rsidRDefault="00A502FD" w:rsidP="00077620">
            <w:pPr>
              <w:spacing w:after="0"/>
              <w:rPr>
                <w:rFonts w:ascii="TH SarabunPSK" w:hAnsi="TH SarabunPSK" w:cs="TH SarabunPSK"/>
                <w:b/>
                <w:bCs/>
                <w:sz w:val="32"/>
                <w:szCs w:val="32"/>
              </w:rPr>
            </w:pPr>
            <w:r w:rsidRPr="00BF692C">
              <w:rPr>
                <w:rFonts w:ascii="TH SarabunPSK" w:hAnsi="TH SarabunPSK" w:cs="TH SarabunPSK"/>
                <w:b/>
                <w:bCs/>
                <w:sz w:val="32"/>
                <w:szCs w:val="32"/>
                <w:cs/>
              </w:rPr>
              <w:t>ปี 2564</w:t>
            </w:r>
            <w:r w:rsidRPr="00BF692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3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6 เดือน</w:t>
                  </w:r>
                </w:p>
              </w:tc>
              <w:tc>
                <w:tcPr>
                  <w:tcW w:w="2410"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9เดือน</w:t>
                  </w:r>
                </w:p>
              </w:tc>
              <w:tc>
                <w:tcPr>
                  <w:tcW w:w="2126" w:type="dxa"/>
                  <w:shd w:val="clear" w:color="auto" w:fill="auto"/>
                </w:tcPr>
                <w:p w:rsidR="00A502FD" w:rsidRPr="00BF692C" w:rsidRDefault="00A502FD" w:rsidP="00077620">
                  <w:pPr>
                    <w:spacing w:after="0"/>
                    <w:jc w:val="center"/>
                    <w:rPr>
                      <w:rFonts w:ascii="TH SarabunPSK" w:hAnsi="TH SarabunPSK" w:cs="TH SarabunPSK"/>
                      <w:b/>
                      <w:bCs/>
                      <w:sz w:val="32"/>
                      <w:szCs w:val="32"/>
                    </w:rPr>
                  </w:pPr>
                  <w:r w:rsidRPr="00BF692C">
                    <w:rPr>
                      <w:rFonts w:ascii="TH SarabunPSK" w:hAnsi="TH SarabunPSK" w:cs="TH SarabunPSK"/>
                      <w:b/>
                      <w:bCs/>
                      <w:sz w:val="32"/>
                      <w:szCs w:val="32"/>
                      <w:cs/>
                    </w:rPr>
                    <w:t>รอบ 12เดือน</w:t>
                  </w:r>
                </w:p>
              </w:tc>
            </w:tr>
            <w:tr w:rsidR="00A502FD" w:rsidRPr="00BF692C" w:rsidTr="00077620">
              <w:tc>
                <w:tcPr>
                  <w:tcW w:w="2405" w:type="dxa"/>
                  <w:shd w:val="clear" w:color="auto" w:fill="auto"/>
                </w:tcPr>
                <w:p w:rsidR="00A502FD" w:rsidRPr="00BF692C" w:rsidRDefault="00A502FD" w:rsidP="00077620">
                  <w:pPr>
                    <w:spacing w:after="0"/>
                    <w:jc w:val="center"/>
                    <w:rPr>
                      <w:rFonts w:ascii="TH SarabunPSK" w:hAnsi="TH SarabunPSK" w:cs="TH SarabunPSK"/>
                      <w:b/>
                      <w:bCs/>
                      <w:sz w:val="32"/>
                      <w:szCs w:val="32"/>
                      <w:cs/>
                    </w:rPr>
                  </w:pPr>
                  <w:r w:rsidRPr="00BF692C">
                    <w:rPr>
                      <w:rFonts w:ascii="TH SarabunPSK" w:hAnsi="TH SarabunPSK" w:cs="TH SarabunPSK"/>
                      <w:b/>
                      <w:bCs/>
                      <w:sz w:val="32"/>
                      <w:szCs w:val="32"/>
                    </w:rPr>
                    <w:t>-</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sz w:val="32"/>
                      <w:szCs w:val="32"/>
                      <w:cs/>
                    </w:rPr>
                    <w:t>2.6</w:t>
                  </w:r>
                </w:p>
              </w:tc>
              <w:tc>
                <w:tcPr>
                  <w:tcW w:w="2410" w:type="dxa"/>
                  <w:shd w:val="clear" w:color="auto" w:fill="auto"/>
                </w:tcPr>
                <w:p w:rsidR="00A502FD" w:rsidRPr="00BF692C" w:rsidRDefault="00A502FD" w:rsidP="00077620">
                  <w:pPr>
                    <w:spacing w:after="0"/>
                    <w:jc w:val="center"/>
                    <w:rPr>
                      <w:rFonts w:ascii="TH SarabunPSK" w:hAnsi="TH SarabunPSK" w:cs="TH SarabunPSK"/>
                      <w:sz w:val="32"/>
                      <w:szCs w:val="32"/>
                    </w:rPr>
                  </w:pPr>
                  <w:r w:rsidRPr="00BF692C">
                    <w:rPr>
                      <w:rFonts w:ascii="TH SarabunPSK" w:hAnsi="TH SarabunPSK" w:cs="TH SarabunPSK"/>
                      <w:sz w:val="32"/>
                      <w:szCs w:val="32"/>
                    </w:rPr>
                    <w:t>-</w:t>
                  </w:r>
                </w:p>
              </w:tc>
              <w:tc>
                <w:tcPr>
                  <w:tcW w:w="2126" w:type="dxa"/>
                  <w:shd w:val="clear" w:color="auto" w:fill="auto"/>
                </w:tcPr>
                <w:p w:rsidR="00A502FD" w:rsidRPr="00BF692C" w:rsidRDefault="00A502FD" w:rsidP="00077620">
                  <w:pPr>
                    <w:spacing w:after="0"/>
                    <w:jc w:val="center"/>
                    <w:rPr>
                      <w:rFonts w:ascii="TH SarabunPSK" w:hAnsi="TH SarabunPSK" w:cs="TH SarabunPSK"/>
                      <w:sz w:val="32"/>
                      <w:szCs w:val="32"/>
                    </w:rPr>
                  </w:pPr>
                  <w:r>
                    <w:rPr>
                      <w:rFonts w:ascii="TH SarabunPSK" w:hAnsi="TH SarabunPSK" w:cs="TH SarabunPSK" w:hint="cs"/>
                      <w:sz w:val="32"/>
                      <w:szCs w:val="32"/>
                      <w:cs/>
                    </w:rPr>
                    <w:t>2.5</w:t>
                  </w:r>
                </w:p>
              </w:tc>
            </w:tr>
          </w:tbl>
          <w:p w:rsidR="00A502FD" w:rsidRPr="00BF692C" w:rsidRDefault="00A502FD" w:rsidP="00077620">
            <w:pPr>
              <w:spacing w:after="0" w:line="240" w:lineRule="auto"/>
              <w:rPr>
                <w:rFonts w:ascii="TH SarabunPSK" w:hAnsi="TH SarabunPSK" w:cs="TH SarabunPSK"/>
                <w:b/>
                <w:bCs/>
                <w:color w:val="000000" w:themeColor="text1"/>
                <w:sz w:val="32"/>
                <w:szCs w:val="32"/>
              </w:rPr>
            </w:pP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 ประชุมทำเข้าใจตัวชี้วัด</w:t>
            </w:r>
          </w:p>
          <w:p w:rsidR="00A502FD" w:rsidRPr="008A0FDE" w:rsidRDefault="00A502FD" w:rsidP="00077620">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2. ส่งข้อมูลครบทุกเขต</w:t>
            </w:r>
          </w:p>
          <w:p w:rsidR="00A502FD" w:rsidRPr="008A0FDE" w:rsidRDefault="00A502FD" w:rsidP="00077620">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3. มีการตรวจสอบความถูกต้องของข้อมูล</w:t>
            </w:r>
          </w:p>
          <w:p w:rsidR="00A502FD" w:rsidRPr="008A0FDE" w:rsidRDefault="00A502FD" w:rsidP="00077620">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4. มีการสรุปข้อมูล</w:t>
            </w:r>
          </w:p>
        </w:tc>
      </w:tr>
      <w:tr w:rsidR="00A502FD" w:rsidRPr="008A0FDE" w:rsidTr="00077620">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 แนวทางพัฒนาระบบบริการสุขภาพทารกแรกเกิด</w:t>
            </w:r>
          </w:p>
          <w:p w:rsidR="00A502FD" w:rsidRPr="008A0FDE" w:rsidRDefault="00A502FD" w:rsidP="00077620">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2. ยุทธศาสตร์ตัวชี้วัด และแนวทางการจัดเก็บข้อมูล กระทรวงสาธารณสุข</w:t>
            </w:r>
          </w:p>
        </w:tc>
      </w:tr>
      <w:tr w:rsidR="00A502FD" w:rsidRPr="008A0FDE" w:rsidTr="00077620">
        <w:trPr>
          <w:trHeight w:val="1069"/>
        </w:trPr>
        <w:tc>
          <w:tcPr>
            <w:tcW w:w="2694" w:type="dxa"/>
            <w:tcBorders>
              <w:top w:val="single" w:sz="4" w:space="0" w:color="auto"/>
              <w:left w:val="single" w:sz="4" w:space="0" w:color="auto"/>
              <w:bottom w:val="single" w:sz="4" w:space="0" w:color="auto"/>
              <w:right w:val="single" w:sz="4" w:space="0" w:color="auto"/>
            </w:tcBorders>
          </w:tcPr>
          <w:p w:rsidR="00A502FD" w:rsidRPr="008A0FDE" w:rsidRDefault="00A502FD"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A502FD" w:rsidRPr="008A0FDE" w:rsidTr="00077620">
              <w:tc>
                <w:tcPr>
                  <w:tcW w:w="1372" w:type="dxa"/>
                  <w:vMerge w:val="restart"/>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A502FD" w:rsidRPr="008A0FDE" w:rsidRDefault="00A502FD" w:rsidP="00077620">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A502FD" w:rsidRPr="008A0FDE" w:rsidRDefault="00A502FD" w:rsidP="00077620">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A502FD" w:rsidRPr="008A0FDE" w:rsidTr="00077620">
              <w:tc>
                <w:tcPr>
                  <w:tcW w:w="1372" w:type="dxa"/>
                  <w:vMerge/>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p>
              </w:tc>
              <w:tc>
                <w:tcPr>
                  <w:tcW w:w="1372" w:type="dxa"/>
                  <w:vMerge/>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p>
              </w:tc>
              <w:tc>
                <w:tcPr>
                  <w:tcW w:w="1372" w:type="dxa"/>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A502FD" w:rsidRPr="008A0FDE" w:rsidRDefault="00A502FD" w:rsidP="00077620">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A502FD" w:rsidRPr="008A0FDE" w:rsidTr="00077620">
              <w:tc>
                <w:tcPr>
                  <w:tcW w:w="1372" w:type="dxa"/>
                </w:tcPr>
                <w:p w:rsidR="00A502FD" w:rsidRPr="008A0FDE" w:rsidRDefault="00A502FD" w:rsidP="00077620">
                  <w:pPr>
                    <w:spacing w:after="0" w:line="240" w:lineRule="auto"/>
                    <w:jc w:val="center"/>
                    <w:rPr>
                      <w:rFonts w:ascii="TH SarabunPSK" w:hAnsi="TH SarabunPSK" w:cs="TH SarabunPSK"/>
                      <w:color w:val="000000" w:themeColor="text1"/>
                      <w:sz w:val="32"/>
                      <w:szCs w:val="32"/>
                    </w:rPr>
                  </w:pPr>
                </w:p>
              </w:tc>
              <w:tc>
                <w:tcPr>
                  <w:tcW w:w="1372" w:type="dxa"/>
                </w:tcPr>
                <w:p w:rsidR="00A502FD" w:rsidRPr="008A0FDE" w:rsidRDefault="00A502FD" w:rsidP="00077620">
                  <w:pPr>
                    <w:spacing w:after="0" w:line="240" w:lineRule="auto"/>
                    <w:jc w:val="center"/>
                    <w:rPr>
                      <w:rFonts w:ascii="TH SarabunPSK" w:hAnsi="TH SarabunPSK" w:cs="TH SarabunPSK"/>
                      <w:color w:val="000000" w:themeColor="text1"/>
                      <w:sz w:val="32"/>
                      <w:szCs w:val="32"/>
                    </w:rPr>
                  </w:pPr>
                  <w:r w:rsidRPr="008A0FDE">
                    <w:rPr>
                      <w:rFonts w:ascii="TH SarabunIT๙" w:hAnsi="TH SarabunIT๙" w:cs="TH SarabunIT๙"/>
                      <w:color w:val="000000" w:themeColor="text1"/>
                      <w:sz w:val="32"/>
                      <w:szCs w:val="32"/>
                      <w:cs/>
                    </w:rPr>
                    <w:t>ต่อพันเกิดมีชีพ</w:t>
                  </w:r>
                </w:p>
              </w:tc>
              <w:tc>
                <w:tcPr>
                  <w:tcW w:w="1372" w:type="dxa"/>
                </w:tcPr>
                <w:p w:rsidR="00A502FD" w:rsidRPr="008A0FDE" w:rsidRDefault="00A502FD" w:rsidP="00077620">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7</w:t>
                  </w:r>
                </w:p>
              </w:tc>
              <w:tc>
                <w:tcPr>
                  <w:tcW w:w="1372" w:type="dxa"/>
                </w:tcPr>
                <w:p w:rsidR="00A502FD" w:rsidRPr="008A0FDE" w:rsidRDefault="00A502FD" w:rsidP="00077620">
                  <w:pPr>
                    <w:tabs>
                      <w:tab w:val="center" w:pos="578"/>
                      <w:tab w:val="left" w:pos="1029"/>
                    </w:tabs>
                    <w:spacing w:after="0"/>
                    <w:rPr>
                      <w:rFonts w:ascii="TH SarabunPSK" w:hAnsi="TH SarabunPSK" w:cs="TH SarabunPSK"/>
                      <w:color w:val="000000" w:themeColor="text1"/>
                      <w:sz w:val="28"/>
                    </w:rPr>
                  </w:pPr>
                  <w:r w:rsidRPr="008A0FDE">
                    <w:rPr>
                      <w:rFonts w:ascii="TH SarabunPSK" w:hAnsi="TH SarabunPSK" w:cs="TH SarabunPSK"/>
                      <w:color w:val="000000" w:themeColor="text1"/>
                      <w:sz w:val="28"/>
                    </w:rPr>
                    <w:tab/>
                    <w:t>7</w:t>
                  </w:r>
                  <w:r w:rsidRPr="008A0FDE">
                    <w:rPr>
                      <w:rFonts w:ascii="TH SarabunPSK" w:hAnsi="TH SarabunPSK" w:cs="TH SarabunPSK"/>
                      <w:color w:val="000000" w:themeColor="text1"/>
                      <w:sz w:val="28"/>
                    </w:rPr>
                    <w:tab/>
                  </w:r>
                </w:p>
              </w:tc>
              <w:tc>
                <w:tcPr>
                  <w:tcW w:w="1372" w:type="dxa"/>
                </w:tcPr>
                <w:p w:rsidR="00A502FD" w:rsidRPr="008A0FDE" w:rsidRDefault="00A502FD" w:rsidP="00077620">
                  <w:pPr>
                    <w:spacing w:after="0"/>
                    <w:jc w:val="center"/>
                    <w:rPr>
                      <w:rFonts w:ascii="TH SarabunPSK" w:hAnsi="TH SarabunPSK" w:cs="TH SarabunPSK"/>
                      <w:color w:val="000000" w:themeColor="text1"/>
                      <w:sz w:val="28"/>
                      <w:cs/>
                    </w:rPr>
                  </w:pPr>
                  <w:r w:rsidRPr="008A0FDE">
                    <w:rPr>
                      <w:rFonts w:ascii="TH SarabunPSK" w:hAnsi="TH SarabunPSK" w:cs="TH SarabunPSK"/>
                      <w:color w:val="000000" w:themeColor="text1"/>
                      <w:sz w:val="28"/>
                      <w:cs/>
                    </w:rPr>
                    <w:t>ยังไม่ออก</w:t>
                  </w:r>
                </w:p>
              </w:tc>
            </w:tr>
          </w:tbl>
          <w:p w:rsidR="00A502FD" w:rsidRPr="008A0FDE" w:rsidRDefault="00A502FD" w:rsidP="00077620">
            <w:pPr>
              <w:spacing w:after="0" w:line="240" w:lineRule="auto"/>
              <w:rPr>
                <w:rFonts w:ascii="TH SarabunPSK" w:hAnsi="TH SarabunPSK" w:cs="TH SarabunPSK"/>
                <w:color w:val="000000" w:themeColor="text1"/>
                <w:sz w:val="32"/>
                <w:szCs w:val="32"/>
              </w:rPr>
            </w:pPr>
          </w:p>
        </w:tc>
      </w:tr>
    </w:tbl>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9D7FED" w:rsidRPr="009D7FED" w:rsidTr="009D7FED">
        <w:tc>
          <w:tcPr>
            <w:tcW w:w="2694" w:type="dxa"/>
            <w:tcBorders>
              <w:top w:val="single" w:sz="4" w:space="0" w:color="auto"/>
              <w:left w:val="single" w:sz="4" w:space="0" w:color="auto"/>
              <w:bottom w:val="single" w:sz="4" w:space="0" w:color="auto"/>
              <w:right w:val="single" w:sz="4" w:space="0" w:color="auto"/>
            </w:tcBorders>
          </w:tcPr>
          <w:p w:rsidR="009D7FED" w:rsidRPr="009D7FED" w:rsidRDefault="009D7FED" w:rsidP="009D7FED">
            <w:pPr>
              <w:spacing w:after="0" w:line="240" w:lineRule="auto"/>
              <w:rPr>
                <w:rFonts w:ascii="TH SarabunPSK" w:hAnsi="TH SarabunPSK" w:cs="TH SarabunPSK"/>
                <w:b/>
                <w:bCs/>
                <w:color w:val="000000" w:themeColor="text1"/>
                <w:sz w:val="32"/>
                <w:szCs w:val="32"/>
              </w:rPr>
            </w:pPr>
            <w:r w:rsidRPr="009D7FED">
              <w:rPr>
                <w:rFonts w:ascii="TH SarabunPSK" w:hAnsi="TH SarabunPSK" w:cs="TH SarabunPSK"/>
                <w:b/>
                <w:bCs/>
                <w:color w:val="000000" w:themeColor="text1"/>
                <w:sz w:val="32"/>
                <w:szCs w:val="32"/>
                <w:cs/>
              </w:rPr>
              <w:t>ผู้ให้ข้อมูลทางวิชาการ /</w:t>
            </w:r>
          </w:p>
          <w:p w:rsidR="009D7FED" w:rsidRPr="009D7FED" w:rsidRDefault="009D7FED" w:rsidP="009D7FED">
            <w:pPr>
              <w:spacing w:after="0" w:line="240" w:lineRule="auto"/>
              <w:rPr>
                <w:rFonts w:ascii="TH SarabunPSK" w:hAnsi="TH SarabunPSK" w:cs="TH SarabunPSK"/>
                <w:b/>
                <w:bCs/>
                <w:color w:val="000000" w:themeColor="text1"/>
                <w:sz w:val="32"/>
                <w:szCs w:val="32"/>
              </w:rPr>
            </w:pPr>
            <w:r w:rsidRPr="009D7FED">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1. นพ.วิบูลย์ กาญจนพัฒนกุล </w:t>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hint="cs"/>
                <w:color w:val="000000" w:themeColor="text1"/>
                <w:sz w:val="32"/>
                <w:szCs w:val="32"/>
                <w:cs/>
              </w:rPr>
              <w:t xml:space="preserve">ผู้รับผิดชอบงาน </w:t>
            </w:r>
            <w:r w:rsidRPr="009D7FED">
              <w:rPr>
                <w:rFonts w:ascii="TH SarabunPSK" w:hAnsi="TH SarabunPSK" w:cs="TH SarabunPSK"/>
                <w:color w:val="000000" w:themeColor="text1"/>
                <w:sz w:val="32"/>
                <w:szCs w:val="32"/>
              </w:rPr>
              <w:t>serviceplan</w:t>
            </w:r>
            <w:r w:rsidRPr="009D7FED">
              <w:rPr>
                <w:rFonts w:ascii="TH SarabunPSK" w:hAnsi="TH SarabunPSK" w:cs="TH SarabunPSK" w:hint="cs"/>
                <w:color w:val="000000" w:themeColor="text1"/>
                <w:sz w:val="32"/>
                <w:szCs w:val="32"/>
                <w:cs/>
              </w:rPr>
              <w:t xml:space="preserve"> ทารกแรกเกิด </w:t>
            </w:r>
          </w:p>
          <w:p w:rsidR="009D7FED" w:rsidRPr="009D7FED" w:rsidRDefault="009D7FED" w:rsidP="009D7FED">
            <w:pPr>
              <w:spacing w:after="0" w:line="240" w:lineRule="auto"/>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โทรศัพท์ที่ทำงาน :</w:t>
            </w:r>
            <w:r>
              <w:t xml:space="preserve"> </w:t>
            </w:r>
            <w:r w:rsidRPr="009D7FED">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354</w:t>
            </w:r>
            <w:r w:rsidRPr="009D7FED">
              <w:rPr>
                <w:rFonts w:ascii="TH SarabunPSK" w:hAnsi="TH SarabunPSK" w:cs="TH SarabunPSK"/>
                <w:color w:val="000000" w:themeColor="text1"/>
                <w:sz w:val="32"/>
                <w:szCs w:val="32"/>
                <w:cs/>
              </w:rPr>
              <w:t>8928</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cs/>
              </w:rPr>
              <w:t xml:space="preserve">โทรศัพท์มือถือ : </w:t>
            </w:r>
            <w:r w:rsidRPr="009D7FED">
              <w:rPr>
                <w:rFonts w:ascii="TH SarabunPSK" w:hAnsi="TH SarabunPSK" w:cs="TH SarabunPSK"/>
                <w:color w:val="000000" w:themeColor="text1"/>
                <w:sz w:val="32"/>
                <w:szCs w:val="32"/>
              </w:rPr>
              <w:t>083</w:t>
            </w:r>
            <w:r w:rsidRPr="009D7FED">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rPr>
              <w:t>0070578</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color w:val="000000" w:themeColor="text1"/>
                <w:sz w:val="32"/>
                <w:szCs w:val="32"/>
                <w:cs/>
              </w:rPr>
              <w:t xml:space="preserve">    โทรสาร :</w:t>
            </w:r>
            <w:r>
              <w:t xml:space="preserve"> </w:t>
            </w:r>
            <w:r>
              <w:rPr>
                <w:rFonts w:ascii="TH SarabunPSK" w:hAnsi="TH SarabunPSK" w:cs="TH SarabunPSK"/>
                <w:color w:val="000000" w:themeColor="text1"/>
                <w:sz w:val="32"/>
                <w:szCs w:val="32"/>
                <w:cs/>
              </w:rPr>
              <w:t>0</w:t>
            </w:r>
            <w:r w:rsidRPr="009D7FE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cs/>
              </w:rPr>
              <w:t>3548439</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rPr>
              <w:t>E-mail :</w:t>
            </w:r>
            <w:r>
              <w:t xml:space="preserve"> </w:t>
            </w:r>
            <w:r w:rsidRPr="009D7FED">
              <w:rPr>
                <w:rFonts w:ascii="TH SarabunPSK" w:hAnsi="TH SarabunPSK" w:cs="TH SarabunPSK"/>
                <w:color w:val="000000" w:themeColor="text1"/>
                <w:sz w:val="32"/>
                <w:szCs w:val="32"/>
              </w:rPr>
              <w:t>wiboonkan@gmail.com</w:t>
            </w:r>
          </w:p>
          <w:p w:rsidR="009D7FED" w:rsidRPr="009D7FED" w:rsidRDefault="009D7FED" w:rsidP="009D7FED">
            <w:pPr>
              <w:spacing w:after="0"/>
              <w:rPr>
                <w:rFonts w:ascii="TH SarabunPSK" w:hAnsi="TH SarabunPSK" w:cs="TH SarabunPSK"/>
                <w:b/>
                <w:bCs/>
                <w:color w:val="000000" w:themeColor="text1"/>
                <w:sz w:val="32"/>
                <w:szCs w:val="32"/>
              </w:rPr>
            </w:pPr>
            <w:r w:rsidRPr="009D7FED">
              <w:rPr>
                <w:rFonts w:ascii="TH SarabunPSK" w:hAnsi="TH SarabunPSK" w:cs="TH SarabunPSK" w:hint="cs"/>
                <w:b/>
                <w:bCs/>
                <w:color w:val="000000" w:themeColor="text1"/>
                <w:sz w:val="32"/>
                <w:szCs w:val="32"/>
                <w:cs/>
              </w:rPr>
              <w:t xml:space="preserve">สถาบันสุขภาพเด็กแห่งชาติมหาราชินี กรมการแพทย์  </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2. </w:t>
            </w:r>
            <w:r w:rsidRPr="009D7FED">
              <w:rPr>
                <w:rFonts w:ascii="TH SarabunPSK" w:hAnsi="TH SarabunPSK" w:cs="TH SarabunPSK"/>
                <w:color w:val="000000" w:themeColor="text1"/>
                <w:sz w:val="32"/>
                <w:szCs w:val="32"/>
                <w:cs/>
              </w:rPr>
              <w:t xml:space="preserve">นพ.ภัทรวินฑ์ อัตตะสาระ </w:t>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t xml:space="preserve">รองผู้อำนวยการสำนักนิเทศระบบการแพทย์ </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color w:val="000000" w:themeColor="text1"/>
                <w:sz w:val="32"/>
                <w:szCs w:val="32"/>
                <w:cs/>
              </w:rPr>
              <w:t xml:space="preserve">    </w:t>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t xml:space="preserve">กรมการแพทย์  </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โทรศัพท์ที่ทำงาน </w:t>
            </w:r>
            <w:r w:rsidRPr="009D7FED">
              <w:rPr>
                <w:rFonts w:ascii="TH SarabunPSK" w:hAnsi="TH SarabunPSK" w:cs="TH SarabunPSK"/>
                <w:color w:val="000000" w:themeColor="text1"/>
                <w:sz w:val="32"/>
                <w:szCs w:val="32"/>
              </w:rPr>
              <w:t>:</w:t>
            </w:r>
            <w:r>
              <w:t xml:space="preserve"> </w:t>
            </w:r>
            <w:r w:rsidRPr="009D7FED">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rPr>
              <w:t>5906357</w:t>
            </w:r>
            <w:r w:rsidRPr="009D7FED">
              <w:rPr>
                <w:rFonts w:ascii="TH SarabunPSK" w:hAnsi="TH SarabunPSK" w:cs="TH SarabunPSK"/>
                <w:color w:val="000000" w:themeColor="text1"/>
                <w:sz w:val="32"/>
                <w:szCs w:val="32"/>
                <w:cs/>
              </w:rPr>
              <w:tab/>
              <w:t>โทรศัพท์มือถือ : 081</w:t>
            </w:r>
            <w:r w:rsidRPr="009D7FED">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cs/>
              </w:rPr>
              <w:t>9357334</w:t>
            </w:r>
          </w:p>
          <w:p w:rsidR="009D7FED" w:rsidRPr="009D7FED" w:rsidRDefault="009D7FED" w:rsidP="00A4649D">
            <w:pPr>
              <w:spacing w:after="0"/>
              <w:rPr>
                <w:rFonts w:ascii="TH SarabunPSK" w:hAnsi="TH SarabunPSK" w:cs="TH SarabunPSK"/>
                <w:b/>
                <w:bCs/>
                <w:color w:val="000000" w:themeColor="text1"/>
                <w:sz w:val="32"/>
                <w:szCs w:val="32"/>
                <w:cs/>
              </w:rPr>
            </w:pPr>
            <w:r w:rsidRPr="009D7FED">
              <w:rPr>
                <w:rFonts w:ascii="TH SarabunPSK" w:hAnsi="TH SarabunPSK" w:cs="TH SarabunPSK"/>
                <w:color w:val="000000" w:themeColor="text1"/>
                <w:sz w:val="32"/>
                <w:szCs w:val="32"/>
              </w:rPr>
              <w:t xml:space="preserve">    </w:t>
            </w:r>
            <w:r w:rsidRPr="009D7FED">
              <w:rPr>
                <w:rFonts w:ascii="TH SarabunPSK" w:hAnsi="TH SarabunPSK" w:cs="TH SarabunPSK" w:hint="cs"/>
                <w:color w:val="000000" w:themeColor="text1"/>
                <w:sz w:val="32"/>
                <w:szCs w:val="32"/>
                <w:cs/>
              </w:rPr>
              <w:t xml:space="preserve">โทรสาร </w:t>
            </w:r>
            <w:r w:rsidRPr="009D7FED">
              <w:rPr>
                <w:rFonts w:ascii="TH SarabunPSK" w:hAnsi="TH SarabunPSK" w:cs="TH SarabunPSK"/>
                <w:color w:val="000000" w:themeColor="text1"/>
                <w:sz w:val="32"/>
                <w:szCs w:val="32"/>
              </w:rPr>
              <w:t>:</w:t>
            </w:r>
            <w:r>
              <w:t xml:space="preserve"> </w:t>
            </w:r>
            <w:r>
              <w:rPr>
                <w:rFonts w:ascii="TH SarabunPSK" w:hAnsi="TH SarabunPSK" w:cs="TH SarabunPSK"/>
                <w:color w:val="000000" w:themeColor="text1"/>
                <w:sz w:val="32"/>
                <w:szCs w:val="32"/>
              </w:rPr>
              <w:t>0</w:t>
            </w:r>
            <w:r w:rsidRPr="009D7FED">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rPr>
              <w:t>9659851</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rPr>
              <w:tab/>
              <w:t>E-mail :</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rPr>
              <w:t>pattarawin@gmail.com</w:t>
            </w:r>
          </w:p>
        </w:tc>
      </w:tr>
      <w:tr w:rsidR="009D7FED" w:rsidRPr="009D7FED" w:rsidTr="009D7FED">
        <w:tc>
          <w:tcPr>
            <w:tcW w:w="2694" w:type="dxa"/>
            <w:tcBorders>
              <w:top w:val="single" w:sz="4" w:space="0" w:color="auto"/>
              <w:left w:val="single" w:sz="4" w:space="0" w:color="auto"/>
              <w:bottom w:val="single" w:sz="4" w:space="0" w:color="auto"/>
              <w:right w:val="single" w:sz="4" w:space="0" w:color="auto"/>
            </w:tcBorders>
          </w:tcPr>
          <w:p w:rsidR="009D7FED" w:rsidRPr="009D7FED" w:rsidRDefault="009D7FED" w:rsidP="009D7FED">
            <w:pPr>
              <w:spacing w:after="0" w:line="240" w:lineRule="auto"/>
              <w:rPr>
                <w:rFonts w:ascii="TH SarabunPSK" w:hAnsi="TH SarabunPSK" w:cs="TH SarabunPSK"/>
                <w:b/>
                <w:bCs/>
                <w:color w:val="000000" w:themeColor="text1"/>
                <w:sz w:val="32"/>
                <w:szCs w:val="32"/>
                <w:cs/>
              </w:rPr>
            </w:pPr>
            <w:r w:rsidRPr="009D7FED">
              <w:rPr>
                <w:rFonts w:ascii="TH SarabunPSK" w:hAnsi="TH SarabunPSK" w:cs="TH SarabunPSK"/>
                <w:b/>
                <w:bCs/>
                <w:color w:val="000000" w:themeColor="text1"/>
                <w:sz w:val="32"/>
                <w:szCs w:val="32"/>
                <w:cs/>
              </w:rPr>
              <w:t>หน่วยงานประมวลผลและจัดทำข้อมูล</w:t>
            </w:r>
          </w:p>
          <w:p w:rsidR="009D7FED" w:rsidRPr="009D7FED" w:rsidRDefault="009D7FED" w:rsidP="009D7FED">
            <w:pPr>
              <w:spacing w:after="0" w:line="240" w:lineRule="auto"/>
              <w:rPr>
                <w:rFonts w:ascii="TH SarabunPSK" w:hAnsi="TH SarabunPSK" w:cs="TH SarabunPSK"/>
                <w:b/>
                <w:bCs/>
                <w:color w:val="000000" w:themeColor="text1"/>
                <w:sz w:val="32"/>
                <w:szCs w:val="32"/>
                <w:cs/>
              </w:rPr>
            </w:pPr>
            <w:r w:rsidRPr="009D7FED">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color w:val="000000" w:themeColor="text1"/>
                <w:sz w:val="32"/>
                <w:szCs w:val="32"/>
                <w:cs/>
              </w:rPr>
              <w:t>1. สำนักนโยบายและยุทธศาสตร์ สำนักงานปลัดกระทรวงสาธารณสุข</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color w:val="000000" w:themeColor="text1"/>
                <w:sz w:val="32"/>
                <w:szCs w:val="32"/>
                <w:cs/>
              </w:rPr>
              <w:t>2. นพ.ภัทรวินฑ์ อัตตะสาระ รองผู้อำนวยการสำนักนิเทศระบบการแพทย์ กรมการแพทย์</w:t>
            </w:r>
          </w:p>
          <w:p w:rsidR="009D7FED" w:rsidRPr="009D7FED" w:rsidRDefault="009D7FED" w:rsidP="009D7FE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 : 0</w:t>
            </w:r>
            <w:r w:rsidRPr="009D7FE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cs/>
              </w:rPr>
              <w:t>9357334</w:t>
            </w:r>
          </w:p>
          <w:p w:rsidR="009D7FED" w:rsidRPr="009D7FED" w:rsidRDefault="009D7FED" w:rsidP="00A4649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cs/>
              </w:rPr>
              <w:t xml:space="preserve">9659851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rPr>
              <w:t>E-mail :</w:t>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rPr>
              <w:t>pattarawin@gmail.com</w:t>
            </w:r>
          </w:p>
        </w:tc>
      </w:tr>
      <w:tr w:rsidR="009D7FED" w:rsidRPr="008A0FDE" w:rsidTr="009D7FED">
        <w:tc>
          <w:tcPr>
            <w:tcW w:w="2694" w:type="dxa"/>
            <w:tcBorders>
              <w:top w:val="single" w:sz="4" w:space="0" w:color="auto"/>
              <w:left w:val="single" w:sz="4" w:space="0" w:color="auto"/>
              <w:bottom w:val="single" w:sz="4" w:space="0" w:color="auto"/>
              <w:right w:val="single" w:sz="4" w:space="0" w:color="auto"/>
            </w:tcBorders>
          </w:tcPr>
          <w:p w:rsidR="009D7FED" w:rsidRPr="009D7FED" w:rsidRDefault="009D7FED" w:rsidP="009D7FED">
            <w:pPr>
              <w:spacing w:after="0" w:line="240" w:lineRule="auto"/>
              <w:rPr>
                <w:rFonts w:ascii="TH SarabunPSK" w:hAnsi="TH SarabunPSK" w:cs="TH SarabunPSK"/>
                <w:b/>
                <w:bCs/>
                <w:color w:val="000000" w:themeColor="text1"/>
                <w:sz w:val="32"/>
                <w:szCs w:val="32"/>
                <w:cs/>
              </w:rPr>
            </w:pPr>
            <w:r w:rsidRPr="009D7FED">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1.</w:t>
            </w:r>
            <w:r w:rsidRPr="009D7FED">
              <w:rPr>
                <w:rFonts w:ascii="TH SarabunPSK" w:hAnsi="TH SarabunPSK" w:cs="TH SarabunPSK"/>
                <w:color w:val="000000" w:themeColor="text1"/>
                <w:sz w:val="32"/>
                <w:szCs w:val="32"/>
              </w:rPr>
              <w:t xml:space="preserve"> </w:t>
            </w:r>
            <w:r w:rsidRPr="009D7FED">
              <w:rPr>
                <w:rFonts w:ascii="TH SarabunPSK" w:hAnsi="TH SarabunPSK" w:cs="TH SarabunPSK" w:hint="cs"/>
                <w:color w:val="000000" w:themeColor="text1"/>
                <w:sz w:val="32"/>
                <w:szCs w:val="32"/>
                <w:cs/>
              </w:rPr>
              <w:t xml:space="preserve">นพ.วิบูลย์ กาญจนพัฒนกุล </w:t>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hint="cs"/>
                <w:color w:val="000000" w:themeColor="text1"/>
                <w:sz w:val="32"/>
                <w:szCs w:val="32"/>
                <w:cs/>
              </w:rPr>
              <w:t xml:space="preserve">ผู้รับผิดชอบงาน </w:t>
            </w:r>
            <w:r w:rsidRPr="009D7FED">
              <w:rPr>
                <w:rFonts w:ascii="TH SarabunPSK" w:hAnsi="TH SarabunPSK" w:cs="TH SarabunPSK"/>
                <w:color w:val="000000" w:themeColor="text1"/>
                <w:sz w:val="32"/>
                <w:szCs w:val="32"/>
              </w:rPr>
              <w:t>serviceplan</w:t>
            </w:r>
            <w:r w:rsidRPr="009D7FED">
              <w:rPr>
                <w:rFonts w:ascii="TH SarabunPSK" w:hAnsi="TH SarabunPSK" w:cs="TH SarabunPSK" w:hint="cs"/>
                <w:color w:val="000000" w:themeColor="text1"/>
                <w:sz w:val="32"/>
                <w:szCs w:val="32"/>
                <w:cs/>
              </w:rPr>
              <w:t xml:space="preserve">ทารกแรกเกิด </w:t>
            </w:r>
          </w:p>
          <w:p w:rsidR="009D7FED" w:rsidRPr="009D7FED" w:rsidRDefault="009D7FED" w:rsidP="009D7FED">
            <w:pPr>
              <w:spacing w:after="0" w:line="240" w:lineRule="auto"/>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โทรศัพท์ที่ทำงาน :</w:t>
            </w:r>
            <w:r w:rsidR="00C0202C">
              <w:t xml:space="preserve"> </w:t>
            </w:r>
            <w:r w:rsidR="00C0202C" w:rsidRPr="00C0202C">
              <w:rPr>
                <w:rFonts w:ascii="TH SarabunPSK" w:hAnsi="TH SarabunPSK" w:cs="TH SarabunPSK"/>
                <w:color w:val="000000" w:themeColor="text1"/>
                <w:sz w:val="32"/>
                <w:szCs w:val="32"/>
                <w:cs/>
              </w:rPr>
              <w:t>02</w:t>
            </w:r>
            <w:r w:rsidR="00C0202C">
              <w:rPr>
                <w:rFonts w:ascii="TH SarabunPSK" w:hAnsi="TH SarabunPSK" w:cs="TH SarabunPSK" w:hint="cs"/>
                <w:color w:val="000000" w:themeColor="text1"/>
                <w:sz w:val="32"/>
                <w:szCs w:val="32"/>
                <w:cs/>
              </w:rPr>
              <w:t>-</w:t>
            </w:r>
            <w:r w:rsidR="00C0202C" w:rsidRPr="00C0202C">
              <w:rPr>
                <w:rFonts w:ascii="TH SarabunPSK" w:hAnsi="TH SarabunPSK" w:cs="TH SarabunPSK"/>
                <w:color w:val="000000" w:themeColor="text1"/>
                <w:sz w:val="32"/>
                <w:szCs w:val="32"/>
                <w:cs/>
              </w:rPr>
              <w:t>3548928</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cs/>
              </w:rPr>
              <w:t xml:space="preserve">โทรศัพท์มือถือ : </w:t>
            </w:r>
            <w:r w:rsidRPr="009D7FED">
              <w:rPr>
                <w:rFonts w:ascii="TH SarabunPSK" w:hAnsi="TH SarabunPSK" w:cs="TH SarabunPSK"/>
                <w:color w:val="000000" w:themeColor="text1"/>
                <w:sz w:val="32"/>
                <w:szCs w:val="32"/>
              </w:rPr>
              <w:t>083</w:t>
            </w:r>
            <w:r w:rsidRPr="009D7FED">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rPr>
              <w:t>0070578</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โทรสาร :</w:t>
            </w:r>
            <w:r w:rsidR="00C0202C">
              <w:t xml:space="preserve"> </w:t>
            </w:r>
            <w:r w:rsidR="00C0202C" w:rsidRPr="00C0202C">
              <w:rPr>
                <w:rFonts w:ascii="TH SarabunPSK" w:hAnsi="TH SarabunPSK" w:cs="TH SarabunPSK"/>
                <w:color w:val="000000" w:themeColor="text1"/>
                <w:sz w:val="32"/>
                <w:szCs w:val="32"/>
                <w:cs/>
              </w:rPr>
              <w:t>02</w:t>
            </w:r>
            <w:r w:rsidR="00C0202C">
              <w:rPr>
                <w:rFonts w:ascii="TH SarabunPSK" w:hAnsi="TH SarabunPSK" w:cs="TH SarabunPSK" w:hint="cs"/>
                <w:color w:val="000000" w:themeColor="text1"/>
                <w:sz w:val="32"/>
                <w:szCs w:val="32"/>
                <w:cs/>
              </w:rPr>
              <w:t>-</w:t>
            </w:r>
            <w:r w:rsidR="00C0202C" w:rsidRPr="00C0202C">
              <w:rPr>
                <w:rFonts w:ascii="TH SarabunPSK" w:hAnsi="TH SarabunPSK" w:cs="TH SarabunPSK"/>
                <w:color w:val="000000" w:themeColor="text1"/>
                <w:sz w:val="32"/>
                <w:szCs w:val="32"/>
                <w:cs/>
              </w:rPr>
              <w:t>3548439</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rPr>
              <w:t>E-mail :</w:t>
            </w:r>
            <w:r w:rsidR="00C0202C">
              <w:t xml:space="preserve"> </w:t>
            </w:r>
            <w:r w:rsidR="00C0202C" w:rsidRPr="00C0202C">
              <w:rPr>
                <w:rFonts w:ascii="TH SarabunPSK" w:hAnsi="TH SarabunPSK" w:cs="TH SarabunPSK"/>
                <w:color w:val="000000" w:themeColor="text1"/>
                <w:sz w:val="32"/>
                <w:szCs w:val="32"/>
              </w:rPr>
              <w:t>wiboonkan@gmail.com</w:t>
            </w:r>
          </w:p>
          <w:p w:rsidR="009D7FED" w:rsidRPr="009D7FED" w:rsidRDefault="009D7FED" w:rsidP="009D7FED">
            <w:pPr>
              <w:spacing w:after="0"/>
              <w:rPr>
                <w:rFonts w:ascii="TH SarabunPSK" w:hAnsi="TH SarabunPSK" w:cs="TH SarabunPSK"/>
                <w:b/>
                <w:bCs/>
                <w:color w:val="000000" w:themeColor="text1"/>
                <w:sz w:val="32"/>
                <w:szCs w:val="32"/>
              </w:rPr>
            </w:pPr>
            <w:r w:rsidRPr="009D7FED">
              <w:rPr>
                <w:rFonts w:ascii="TH SarabunPSK" w:hAnsi="TH SarabunPSK" w:cs="TH SarabunPSK" w:hint="cs"/>
                <w:b/>
                <w:bCs/>
                <w:color w:val="000000" w:themeColor="text1"/>
                <w:sz w:val="32"/>
                <w:szCs w:val="32"/>
                <w:cs/>
              </w:rPr>
              <w:t xml:space="preserve">สถาบันสุขภาพเด็กแห่งชาติมหาราชินี กรมการแพทย์ </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2. นพ.</w:t>
            </w:r>
            <w:r w:rsidRPr="009D7FED">
              <w:rPr>
                <w:rFonts w:ascii="TH SarabunPSK" w:hAnsi="TH SarabunPSK" w:cs="TH SarabunPSK"/>
                <w:color w:val="000000" w:themeColor="text1"/>
                <w:sz w:val="32"/>
                <w:szCs w:val="32"/>
                <w:cs/>
              </w:rPr>
              <w:t xml:space="preserve">ภัทรวินฑ์ อัตตะสาระ </w:t>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t xml:space="preserve">รองผู้อำนวยการสำนักนิเทศระบบการแพทย์ </w:t>
            </w:r>
          </w:p>
          <w:p w:rsidR="009D7FED" w:rsidRPr="009D7FED" w:rsidRDefault="009D7FED" w:rsidP="009D7FED">
            <w:pPr>
              <w:spacing w:after="0" w:line="240" w:lineRule="auto"/>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โทรศัพท์ที่ทำงาน :</w:t>
            </w:r>
            <w:r w:rsidR="00C0202C">
              <w:t xml:space="preserve"> </w:t>
            </w:r>
            <w:r w:rsidR="00C0202C" w:rsidRPr="00C0202C">
              <w:rPr>
                <w:rFonts w:ascii="TH SarabunPSK" w:hAnsi="TH SarabunPSK" w:cs="TH SarabunPSK"/>
                <w:color w:val="000000" w:themeColor="text1"/>
                <w:sz w:val="32"/>
                <w:szCs w:val="32"/>
                <w:cs/>
              </w:rPr>
              <w:t>02</w:t>
            </w:r>
            <w:r w:rsidR="00C0202C">
              <w:rPr>
                <w:rFonts w:ascii="TH SarabunPSK" w:hAnsi="TH SarabunPSK" w:cs="TH SarabunPSK" w:hint="cs"/>
                <w:color w:val="000000" w:themeColor="text1"/>
                <w:sz w:val="32"/>
                <w:szCs w:val="32"/>
                <w:cs/>
              </w:rPr>
              <w:t>-</w:t>
            </w:r>
            <w:r w:rsidR="00C0202C" w:rsidRPr="00C0202C">
              <w:rPr>
                <w:rFonts w:ascii="TH SarabunPSK" w:hAnsi="TH SarabunPSK" w:cs="TH SarabunPSK"/>
                <w:color w:val="000000" w:themeColor="text1"/>
                <w:sz w:val="32"/>
                <w:szCs w:val="32"/>
                <w:cs/>
              </w:rPr>
              <w:t>5906357</w:t>
            </w:r>
            <w:r w:rsidRPr="009D7FED">
              <w:rPr>
                <w:rFonts w:ascii="TH SarabunPSK" w:hAnsi="TH SarabunPSK" w:cs="TH SarabunPSK"/>
                <w:color w:val="000000" w:themeColor="text1"/>
                <w:sz w:val="32"/>
                <w:szCs w:val="32"/>
                <w:cs/>
              </w:rPr>
              <w:tab/>
              <w:t>โทรศัพท์มือถือ : 081</w:t>
            </w:r>
            <w:r w:rsidRPr="009D7FED">
              <w:rPr>
                <w:rFonts w:ascii="TH SarabunPSK" w:hAnsi="TH SarabunPSK" w:cs="TH SarabunPSK"/>
                <w:color w:val="000000" w:themeColor="text1"/>
                <w:sz w:val="32"/>
                <w:szCs w:val="32"/>
              </w:rPr>
              <w:t>-</w:t>
            </w:r>
            <w:r w:rsidRPr="009D7FED">
              <w:rPr>
                <w:rFonts w:ascii="TH SarabunPSK" w:hAnsi="TH SarabunPSK" w:cs="TH SarabunPSK"/>
                <w:color w:val="000000" w:themeColor="text1"/>
                <w:sz w:val="32"/>
                <w:szCs w:val="32"/>
                <w:cs/>
              </w:rPr>
              <w:t>9357334</w:t>
            </w:r>
          </w:p>
          <w:p w:rsidR="00C0202C" w:rsidRPr="00C0202C"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โทรสาร :</w:t>
            </w:r>
            <w:r w:rsidR="00C0202C">
              <w:t xml:space="preserve"> </w:t>
            </w:r>
            <w:r w:rsidR="00C0202C">
              <w:rPr>
                <w:rFonts w:ascii="TH SarabunPSK" w:hAnsi="TH SarabunPSK" w:cs="TH SarabunPSK"/>
                <w:color w:val="000000" w:themeColor="text1"/>
                <w:sz w:val="32"/>
                <w:szCs w:val="32"/>
                <w:cs/>
              </w:rPr>
              <w:t>0</w:t>
            </w:r>
            <w:r w:rsidR="00C0202C" w:rsidRPr="00C0202C">
              <w:rPr>
                <w:rFonts w:ascii="TH SarabunPSK" w:hAnsi="TH SarabunPSK" w:cs="TH SarabunPSK"/>
                <w:color w:val="000000" w:themeColor="text1"/>
                <w:sz w:val="32"/>
                <w:szCs w:val="32"/>
                <w:cs/>
              </w:rPr>
              <w:t>2</w:t>
            </w:r>
            <w:r w:rsidR="00C0202C">
              <w:rPr>
                <w:rFonts w:ascii="TH SarabunPSK" w:hAnsi="TH SarabunPSK" w:cs="TH SarabunPSK" w:hint="cs"/>
                <w:color w:val="000000" w:themeColor="text1"/>
                <w:sz w:val="32"/>
                <w:szCs w:val="32"/>
                <w:cs/>
              </w:rPr>
              <w:t>-</w:t>
            </w:r>
            <w:r w:rsidR="00C0202C" w:rsidRPr="00C0202C">
              <w:rPr>
                <w:rFonts w:ascii="TH SarabunPSK" w:hAnsi="TH SarabunPSK" w:cs="TH SarabunPSK"/>
                <w:color w:val="000000" w:themeColor="text1"/>
                <w:sz w:val="32"/>
                <w:szCs w:val="32"/>
                <w:cs/>
              </w:rPr>
              <w:t>9659851</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rPr>
              <w:t>E-mail :</w:t>
            </w:r>
            <w:r w:rsidR="00C0202C">
              <w:rPr>
                <w:rFonts w:ascii="TH SarabunPSK" w:hAnsi="TH SarabunPSK" w:cs="TH SarabunPSK"/>
                <w:b/>
                <w:bCs/>
                <w:color w:val="000000" w:themeColor="text1"/>
                <w:sz w:val="32"/>
                <w:szCs w:val="32"/>
                <w:cs/>
              </w:rPr>
              <w:tab/>
            </w:r>
            <w:r w:rsidR="00C0202C">
              <w:rPr>
                <w:rFonts w:ascii="TH SarabunPSK" w:hAnsi="TH SarabunPSK" w:cs="TH SarabunPSK" w:hint="cs"/>
                <w:b/>
                <w:bCs/>
                <w:color w:val="000000" w:themeColor="text1"/>
                <w:sz w:val="32"/>
                <w:szCs w:val="32"/>
                <w:cs/>
              </w:rPr>
              <w:t xml:space="preserve"> </w:t>
            </w:r>
            <w:r w:rsidR="00C0202C" w:rsidRPr="00C0202C">
              <w:rPr>
                <w:rFonts w:ascii="TH SarabunPSK" w:hAnsi="TH SarabunPSK" w:cs="TH SarabunPSK"/>
                <w:color w:val="000000" w:themeColor="text1"/>
                <w:sz w:val="32"/>
                <w:szCs w:val="32"/>
              </w:rPr>
              <w:t>pattarawin@gmail.com</w:t>
            </w:r>
          </w:p>
          <w:p w:rsidR="009D7FED" w:rsidRPr="009D7FED" w:rsidRDefault="009D7FED" w:rsidP="009D7FED">
            <w:pPr>
              <w:spacing w:after="0"/>
              <w:rPr>
                <w:rFonts w:ascii="TH SarabunPSK" w:hAnsi="TH SarabunPSK" w:cs="TH SarabunPSK"/>
                <w:b/>
                <w:bCs/>
                <w:color w:val="000000" w:themeColor="text1"/>
                <w:sz w:val="32"/>
                <w:szCs w:val="32"/>
              </w:rPr>
            </w:pPr>
            <w:r w:rsidRPr="009D7FED">
              <w:rPr>
                <w:rFonts w:ascii="TH SarabunPSK" w:hAnsi="TH SarabunPSK" w:cs="TH SarabunPSK" w:hint="cs"/>
                <w:b/>
                <w:bCs/>
                <w:color w:val="000000" w:themeColor="text1"/>
                <w:sz w:val="32"/>
                <w:szCs w:val="32"/>
                <w:cs/>
              </w:rPr>
              <w:t xml:space="preserve">กรมการแพทย์  </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3. นายปวิช อภิปาลกุล</w:t>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cs/>
              </w:rPr>
              <w:tab/>
            </w:r>
            <w:r w:rsidRPr="009D7FED">
              <w:rPr>
                <w:rFonts w:ascii="TH SarabunPSK" w:hAnsi="TH SarabunPSK" w:cs="TH SarabunPSK" w:hint="cs"/>
                <w:color w:val="000000" w:themeColor="text1"/>
                <w:sz w:val="32"/>
                <w:szCs w:val="32"/>
                <w:cs/>
              </w:rPr>
              <w:t>นักวิเคราะห์นโยบายและแผนปฏิบัติการ</w:t>
            </w:r>
          </w:p>
          <w:p w:rsidR="009D7FED" w:rsidRPr="009D7FED" w:rsidRDefault="009D7FED" w:rsidP="009D7FED">
            <w:pPr>
              <w:spacing w:after="0" w:line="240" w:lineRule="auto"/>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โทรศัพท์ที่ทำงาน :</w:t>
            </w:r>
            <w:r w:rsidRPr="009D7FED">
              <w:rPr>
                <w:rFonts w:ascii="TH SarabunPSK" w:hAnsi="TH SarabunPSK" w:cs="TH SarabunPSK"/>
                <w:color w:val="000000" w:themeColor="text1"/>
                <w:sz w:val="32"/>
                <w:szCs w:val="32"/>
              </w:rPr>
              <w:t xml:space="preserve"> 02</w:t>
            </w:r>
            <w:r w:rsidRPr="009D7FED">
              <w:rPr>
                <w:rFonts w:ascii="TH SarabunPSK" w:hAnsi="TH SarabunPSK" w:cs="TH SarabunPSK" w:hint="cs"/>
                <w:color w:val="000000" w:themeColor="text1"/>
                <w:sz w:val="32"/>
                <w:szCs w:val="32"/>
                <w:cs/>
              </w:rPr>
              <w:t>-</w:t>
            </w:r>
            <w:r w:rsidRPr="009D7FED">
              <w:rPr>
                <w:rFonts w:ascii="TH SarabunPSK" w:hAnsi="TH SarabunPSK" w:cs="TH SarabunPSK"/>
                <w:color w:val="000000" w:themeColor="text1"/>
                <w:sz w:val="32"/>
                <w:szCs w:val="32"/>
              </w:rPr>
              <w:t>59</w:t>
            </w:r>
            <w:r w:rsidRPr="009D7FED">
              <w:rPr>
                <w:rFonts w:ascii="TH SarabunPSK" w:hAnsi="TH SarabunPSK" w:cs="TH SarabunPSK" w:hint="cs"/>
                <w:color w:val="000000" w:themeColor="text1"/>
                <w:sz w:val="32"/>
                <w:szCs w:val="32"/>
                <w:cs/>
              </w:rPr>
              <w:t>06352</w:t>
            </w:r>
            <w:r w:rsidRPr="009D7FED">
              <w:rPr>
                <w:rFonts w:ascii="TH SarabunPSK" w:hAnsi="TH SarabunPSK" w:cs="TH SarabunPSK"/>
                <w:color w:val="000000" w:themeColor="text1"/>
                <w:sz w:val="32"/>
                <w:szCs w:val="32"/>
                <w:cs/>
              </w:rPr>
              <w:tab/>
              <w:t xml:space="preserve">โทรศัพท์มือถือ : </w:t>
            </w:r>
            <w:r w:rsidR="00C0202C" w:rsidRPr="00C0202C">
              <w:rPr>
                <w:rFonts w:ascii="TH SarabunPSK" w:hAnsi="TH SarabunPSK" w:cs="TH SarabunPSK"/>
                <w:color w:val="000000" w:themeColor="text1"/>
                <w:sz w:val="32"/>
                <w:szCs w:val="32"/>
                <w:cs/>
              </w:rPr>
              <w:t>085</w:t>
            </w:r>
            <w:r w:rsidR="00C0202C">
              <w:rPr>
                <w:rFonts w:ascii="TH SarabunPSK" w:hAnsi="TH SarabunPSK" w:cs="TH SarabunPSK" w:hint="cs"/>
                <w:color w:val="000000" w:themeColor="text1"/>
                <w:sz w:val="32"/>
                <w:szCs w:val="32"/>
                <w:cs/>
              </w:rPr>
              <w:t>-</w:t>
            </w:r>
            <w:r w:rsidR="00C0202C" w:rsidRPr="00C0202C">
              <w:rPr>
                <w:rFonts w:ascii="TH SarabunPSK" w:hAnsi="TH SarabunPSK" w:cs="TH SarabunPSK"/>
                <w:color w:val="000000" w:themeColor="text1"/>
                <w:sz w:val="32"/>
                <w:szCs w:val="32"/>
                <w:cs/>
              </w:rPr>
              <w:t>9594499</w:t>
            </w:r>
          </w:p>
          <w:p w:rsidR="009D7FED" w:rsidRPr="009D7FED" w:rsidRDefault="009D7FED" w:rsidP="009D7FED">
            <w:pPr>
              <w:spacing w:after="0"/>
              <w:rPr>
                <w:rFonts w:ascii="TH SarabunPSK" w:hAnsi="TH SarabunPSK" w:cs="TH SarabunPSK"/>
                <w:color w:val="000000" w:themeColor="text1"/>
                <w:sz w:val="32"/>
                <w:szCs w:val="32"/>
              </w:rPr>
            </w:pPr>
            <w:r w:rsidRPr="009D7FED">
              <w:rPr>
                <w:rFonts w:ascii="TH SarabunPSK" w:hAnsi="TH SarabunPSK" w:cs="TH SarabunPSK" w:hint="cs"/>
                <w:color w:val="000000" w:themeColor="text1"/>
                <w:sz w:val="32"/>
                <w:szCs w:val="32"/>
                <w:cs/>
              </w:rPr>
              <w:t xml:space="preserve">    </w:t>
            </w:r>
            <w:r w:rsidRPr="009D7FED">
              <w:rPr>
                <w:rFonts w:ascii="TH SarabunPSK" w:hAnsi="TH SarabunPSK" w:cs="TH SarabunPSK"/>
                <w:color w:val="000000" w:themeColor="text1"/>
                <w:sz w:val="32"/>
                <w:szCs w:val="32"/>
                <w:cs/>
              </w:rPr>
              <w:t>โทรสาร :</w:t>
            </w:r>
            <w:r w:rsidR="00C0202C">
              <w:t xml:space="preserve"> </w:t>
            </w:r>
            <w:r w:rsidR="00C0202C">
              <w:rPr>
                <w:rFonts w:ascii="TH SarabunPSK" w:hAnsi="TH SarabunPSK" w:cs="TH SarabunPSK"/>
                <w:color w:val="000000" w:themeColor="text1"/>
                <w:sz w:val="32"/>
                <w:szCs w:val="32"/>
                <w:cs/>
              </w:rPr>
              <w:t>0</w:t>
            </w:r>
            <w:r w:rsidR="00C0202C" w:rsidRPr="00C0202C">
              <w:rPr>
                <w:rFonts w:ascii="TH SarabunPSK" w:hAnsi="TH SarabunPSK" w:cs="TH SarabunPSK"/>
                <w:color w:val="000000" w:themeColor="text1"/>
                <w:sz w:val="32"/>
                <w:szCs w:val="32"/>
                <w:cs/>
              </w:rPr>
              <w:t>2</w:t>
            </w:r>
            <w:r w:rsidR="00C0202C">
              <w:rPr>
                <w:rFonts w:ascii="TH SarabunPSK" w:hAnsi="TH SarabunPSK" w:cs="TH SarabunPSK" w:hint="cs"/>
                <w:color w:val="000000" w:themeColor="text1"/>
                <w:sz w:val="32"/>
                <w:szCs w:val="32"/>
                <w:cs/>
              </w:rPr>
              <w:t>-</w:t>
            </w:r>
            <w:r w:rsidR="00C0202C" w:rsidRPr="00C0202C">
              <w:rPr>
                <w:rFonts w:ascii="TH SarabunPSK" w:hAnsi="TH SarabunPSK" w:cs="TH SarabunPSK"/>
                <w:color w:val="000000" w:themeColor="text1"/>
                <w:sz w:val="32"/>
                <w:szCs w:val="32"/>
                <w:cs/>
              </w:rPr>
              <w:t>5918279</w:t>
            </w:r>
            <w:r w:rsidRPr="009D7FED">
              <w:rPr>
                <w:rFonts w:ascii="TH SarabunPSK" w:hAnsi="TH SarabunPSK" w:cs="TH SarabunPSK"/>
                <w:color w:val="000000" w:themeColor="text1"/>
                <w:sz w:val="32"/>
                <w:szCs w:val="32"/>
              </w:rPr>
              <w:tab/>
            </w:r>
            <w:r w:rsidRPr="009D7FED">
              <w:rPr>
                <w:rFonts w:ascii="TH SarabunPSK" w:hAnsi="TH SarabunPSK" w:cs="TH SarabunPSK"/>
                <w:color w:val="000000" w:themeColor="text1"/>
                <w:sz w:val="32"/>
                <w:szCs w:val="32"/>
                <w:cs/>
              </w:rPr>
              <w:tab/>
            </w:r>
            <w:r w:rsidRPr="009D7FED">
              <w:rPr>
                <w:rFonts w:ascii="TH SarabunPSK" w:hAnsi="TH SarabunPSK" w:cs="TH SarabunPSK"/>
                <w:color w:val="000000" w:themeColor="text1"/>
                <w:sz w:val="32"/>
                <w:szCs w:val="32"/>
              </w:rPr>
              <w:t>E-mail :</w:t>
            </w:r>
            <w:r w:rsidR="00C0202C">
              <w:t xml:space="preserve"> </w:t>
            </w:r>
            <w:r w:rsidR="00C0202C" w:rsidRPr="00C0202C">
              <w:rPr>
                <w:rFonts w:ascii="TH SarabunPSK" w:hAnsi="TH SarabunPSK" w:cs="TH SarabunPSK"/>
                <w:color w:val="000000" w:themeColor="text1"/>
                <w:sz w:val="32"/>
                <w:szCs w:val="32"/>
              </w:rPr>
              <w:t>moeva_dms@yahoo.com</w:t>
            </w:r>
          </w:p>
          <w:p w:rsidR="009D7FED" w:rsidRPr="00547661" w:rsidRDefault="009D7FED" w:rsidP="009D7FED">
            <w:pPr>
              <w:spacing w:after="0"/>
              <w:rPr>
                <w:rFonts w:ascii="TH SarabunPSK" w:hAnsi="TH SarabunPSK" w:cs="TH SarabunPSK"/>
                <w:b/>
                <w:bCs/>
                <w:color w:val="000000" w:themeColor="text1"/>
                <w:sz w:val="32"/>
                <w:szCs w:val="32"/>
              </w:rPr>
            </w:pPr>
            <w:r w:rsidRPr="009D7FED">
              <w:rPr>
                <w:rFonts w:ascii="TH SarabunPSK" w:hAnsi="TH SarabunPSK" w:cs="TH SarabunPSK" w:hint="cs"/>
                <w:b/>
                <w:bCs/>
                <w:color w:val="000000" w:themeColor="text1"/>
                <w:sz w:val="32"/>
                <w:szCs w:val="32"/>
                <w:cs/>
              </w:rPr>
              <w:t>สำนักยุทธศาสตร์การแพทย์ กรมการแพทย์</w:t>
            </w:r>
            <w:r w:rsidRPr="00547661">
              <w:rPr>
                <w:rFonts w:ascii="TH SarabunPSK" w:hAnsi="TH SarabunPSK" w:cs="TH SarabunPSK" w:hint="cs"/>
                <w:b/>
                <w:bCs/>
                <w:color w:val="000000" w:themeColor="text1"/>
                <w:sz w:val="32"/>
                <w:szCs w:val="32"/>
                <w:cs/>
              </w:rPr>
              <w:t xml:space="preserve"> </w:t>
            </w:r>
          </w:p>
        </w:tc>
      </w:tr>
    </w:tbl>
    <w:p w:rsidR="009D7FED" w:rsidRPr="008A0FDE" w:rsidRDefault="009D7FED" w:rsidP="009D7FED">
      <w:pPr>
        <w:tabs>
          <w:tab w:val="left" w:pos="1020"/>
        </w:tabs>
        <w:spacing w:after="0" w:line="240" w:lineRule="auto"/>
        <w:rPr>
          <w:color w:val="000000" w:themeColor="text1"/>
        </w:rPr>
      </w:pPr>
    </w:p>
    <w:p w:rsidR="009D7FED" w:rsidRPr="00BE1E5B" w:rsidRDefault="009D7FED" w:rsidP="009D7FED">
      <w:pPr>
        <w:tabs>
          <w:tab w:val="left" w:pos="1020"/>
        </w:tabs>
        <w:spacing w:after="0" w:line="240" w:lineRule="auto"/>
        <w:rPr>
          <w:color w:val="000000" w:themeColor="text1"/>
        </w:rPr>
      </w:pPr>
    </w:p>
    <w:p w:rsidR="009D7FED" w:rsidRDefault="009D7FED" w:rsidP="009D7FE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4649D" w:rsidRDefault="00A4649D" w:rsidP="00A502FD">
      <w:pPr>
        <w:tabs>
          <w:tab w:val="left" w:pos="1020"/>
        </w:tabs>
        <w:spacing w:after="0" w:line="240" w:lineRule="auto"/>
        <w:rPr>
          <w:color w:val="000000" w:themeColor="text1"/>
        </w:rPr>
      </w:pPr>
    </w:p>
    <w:p w:rsidR="00A4649D" w:rsidRDefault="00A4649D" w:rsidP="00A502FD">
      <w:pPr>
        <w:tabs>
          <w:tab w:val="left" w:pos="1020"/>
        </w:tabs>
        <w:spacing w:after="0" w:line="240" w:lineRule="auto"/>
        <w:rPr>
          <w:color w:val="000000" w:themeColor="text1"/>
        </w:rPr>
      </w:pPr>
    </w:p>
    <w:p w:rsidR="00A4649D" w:rsidRDefault="00A4649D" w:rsidP="00A502FD">
      <w:pPr>
        <w:tabs>
          <w:tab w:val="left" w:pos="1020"/>
        </w:tabs>
        <w:spacing w:after="0" w:line="240" w:lineRule="auto"/>
        <w:rPr>
          <w:color w:val="000000" w:themeColor="text1"/>
        </w:rPr>
      </w:pPr>
    </w:p>
    <w:p w:rsidR="00A4649D" w:rsidRPr="009D7FED" w:rsidRDefault="00A4649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Default="00A502FD" w:rsidP="00A502FD">
      <w:pPr>
        <w:tabs>
          <w:tab w:val="left" w:pos="1020"/>
        </w:tabs>
        <w:spacing w:after="0" w:line="240" w:lineRule="auto"/>
        <w:rPr>
          <w:color w:val="000000" w:themeColor="text1"/>
        </w:rPr>
      </w:pPr>
    </w:p>
    <w:p w:rsidR="00A502FD" w:rsidRPr="001264B3" w:rsidRDefault="00A502FD" w:rsidP="00A502FD">
      <w:pPr>
        <w:spacing w:after="0"/>
        <w:jc w:val="center"/>
        <w:rPr>
          <w:rFonts w:ascii="TH SarabunPSK" w:hAnsi="TH SarabunPSK" w:cs="TH SarabunPSK"/>
          <w:b/>
          <w:bCs/>
          <w:sz w:val="32"/>
          <w:szCs w:val="32"/>
          <w:cs/>
        </w:rPr>
      </w:pPr>
      <w:r w:rsidRPr="001264B3">
        <w:rPr>
          <w:rFonts w:ascii="TH SarabunPSK" w:hAnsi="TH SarabunPSK" w:cs="TH SarabunPSK"/>
          <w:b/>
          <w:bCs/>
          <w:sz w:val="32"/>
          <w:szCs w:val="32"/>
          <w:cs/>
        </w:rPr>
        <w:lastRenderedPageBreak/>
        <w:t>แบบฟอร์มการติดตามประเมินผล</w:t>
      </w:r>
    </w:p>
    <w:p w:rsidR="00A502FD" w:rsidRPr="001264B3" w:rsidRDefault="00A502FD" w:rsidP="00A502FD">
      <w:pPr>
        <w:spacing w:after="0"/>
        <w:jc w:val="center"/>
        <w:rPr>
          <w:rFonts w:ascii="TH SarabunPSK" w:hAnsi="TH SarabunPSK" w:cs="TH SarabunPSK"/>
          <w:b/>
          <w:bCs/>
          <w:sz w:val="32"/>
          <w:szCs w:val="32"/>
          <w:cs/>
        </w:rPr>
      </w:pPr>
      <w:r w:rsidRPr="001264B3">
        <w:rPr>
          <w:rFonts w:ascii="TH SarabunPSK" w:hAnsi="TH SarabunPSK" w:cs="TH SarabunPSK"/>
          <w:b/>
          <w:bCs/>
          <w:sz w:val="32"/>
          <w:szCs w:val="32"/>
          <w:cs/>
        </w:rPr>
        <w:t>ด้านทารกแรกเกิด</w:t>
      </w:r>
    </w:p>
    <w:p w:rsidR="00A502FD" w:rsidRPr="001264B3" w:rsidRDefault="00A502FD" w:rsidP="00A502FD">
      <w:pPr>
        <w:spacing w:after="0" w:line="240" w:lineRule="auto"/>
        <w:jc w:val="both"/>
        <w:rPr>
          <w:rFonts w:ascii="TH SarabunPSK" w:hAnsi="TH SarabunPSK" w:cs="TH SarabunPSK"/>
          <w:sz w:val="32"/>
          <w:szCs w:val="32"/>
        </w:rPr>
      </w:pPr>
      <w:r>
        <w:rPr>
          <w:rFonts w:ascii="TH SarabunPSK" w:hAnsi="TH SarabunPSK" w:cs="TH SarabunPSK"/>
          <w:b/>
          <w:bCs/>
          <w:sz w:val="32"/>
          <w:szCs w:val="32"/>
        </w:rPr>
        <w:t xml:space="preserve">1. </w:t>
      </w:r>
      <w:r w:rsidRPr="001264B3">
        <w:rPr>
          <w:rFonts w:ascii="TH SarabunPSK" w:hAnsi="TH SarabunPSK" w:cs="TH SarabunPSK"/>
          <w:b/>
          <w:bCs/>
          <w:sz w:val="32"/>
          <w:szCs w:val="32"/>
          <w:cs/>
        </w:rPr>
        <w:t xml:space="preserve">ประเด็นการติดตามประเมินผล </w:t>
      </w:r>
    </w:p>
    <w:p w:rsidR="00A502FD" w:rsidRPr="001264B3" w:rsidRDefault="00A502FD" w:rsidP="00A502FD">
      <w:pPr>
        <w:spacing w:after="0"/>
        <w:ind w:left="238"/>
        <w:jc w:val="both"/>
        <w:rPr>
          <w:rFonts w:ascii="TH SarabunPSK" w:hAnsi="TH SarabunPSK" w:cs="TH SarabunPSK"/>
          <w:sz w:val="32"/>
          <w:szCs w:val="32"/>
        </w:rPr>
      </w:pPr>
      <w:r w:rsidRPr="001264B3">
        <w:rPr>
          <w:rFonts w:ascii="TH SarabunPSK" w:hAnsi="TH SarabunPSK" w:cs="TH SarabunPSK"/>
          <w:sz w:val="32"/>
          <w:szCs w:val="32"/>
          <w:cs/>
        </w:rPr>
        <w:t xml:space="preserve">(1) อัตราตายทารกแรกเกิด </w:t>
      </w:r>
      <w:r w:rsidRPr="001264B3">
        <w:rPr>
          <w:rFonts w:ascii="TH SarabunPSK" w:hAnsi="TH SarabunPSK" w:cs="TH SarabunPSK"/>
          <w:color w:val="000000"/>
          <w:sz w:val="32"/>
          <w:szCs w:val="32"/>
          <w:cs/>
        </w:rPr>
        <w:t>อายุน้อยกว่าหรือเท่ากับ</w:t>
      </w:r>
      <w:r w:rsidRPr="001264B3">
        <w:rPr>
          <w:rFonts w:ascii="TH SarabunPSK" w:hAnsi="TH SarabunPSK" w:cs="TH SarabunPSK"/>
          <w:color w:val="000000"/>
          <w:sz w:val="32"/>
          <w:szCs w:val="32"/>
        </w:rPr>
        <w:t xml:space="preserve"> 28 </w:t>
      </w:r>
      <w:r w:rsidRPr="001264B3">
        <w:rPr>
          <w:rFonts w:ascii="TH SarabunPSK" w:hAnsi="TH SarabunPSK" w:cs="TH SarabunPSK"/>
          <w:color w:val="000000"/>
          <w:sz w:val="32"/>
          <w:szCs w:val="32"/>
          <w:cs/>
        </w:rPr>
        <w:t>วัน</w:t>
      </w:r>
      <w:r w:rsidRPr="001264B3">
        <w:rPr>
          <w:rFonts w:ascii="TH SarabunPSK" w:hAnsi="TH SarabunPSK" w:cs="TH SarabunPSK"/>
          <w:sz w:val="32"/>
          <w:szCs w:val="32"/>
        </w:rPr>
        <w:t xml:space="preserve"> </w:t>
      </w:r>
    </w:p>
    <w:p w:rsidR="00A502FD" w:rsidRDefault="00A502FD" w:rsidP="00A502FD">
      <w:pPr>
        <w:spacing w:after="0"/>
        <w:ind w:left="238"/>
        <w:rPr>
          <w:rFonts w:ascii="TH SarabunPSK" w:hAnsi="TH SarabunPSK" w:cs="TH SarabunPSK"/>
          <w:color w:val="000000"/>
          <w:sz w:val="32"/>
          <w:szCs w:val="32"/>
        </w:rPr>
      </w:pPr>
      <w:r w:rsidRPr="001264B3">
        <w:rPr>
          <w:rFonts w:ascii="TH SarabunPSK" w:hAnsi="TH SarabunPSK" w:cs="TH SarabunPSK"/>
          <w:sz w:val="32"/>
          <w:szCs w:val="32"/>
          <w:cs/>
        </w:rPr>
        <w:t xml:space="preserve">     (เป้าหมาย</w:t>
      </w:r>
      <w:r>
        <w:rPr>
          <w:rFonts w:ascii="TH SarabunPSK" w:hAnsi="TH SarabunPSK" w:cs="TH SarabunPSK"/>
          <w:sz w:val="32"/>
          <w:szCs w:val="32"/>
        </w:rPr>
        <w:t xml:space="preserve"> </w:t>
      </w:r>
      <w:r w:rsidRPr="001264B3">
        <w:rPr>
          <w:rFonts w:ascii="TH SarabunPSK" w:hAnsi="TH SarabunPSK" w:cs="TH SarabunPSK"/>
          <w:sz w:val="32"/>
          <w:szCs w:val="32"/>
        </w:rPr>
        <w:t xml:space="preserve">: </w:t>
      </w:r>
      <w:r w:rsidRPr="001264B3">
        <w:rPr>
          <w:rFonts w:ascii="TH SarabunPSK" w:hAnsi="TH SarabunPSK" w:cs="TH SarabunPSK"/>
          <w:color w:val="000000"/>
          <w:sz w:val="32"/>
          <w:szCs w:val="32"/>
          <w:cs/>
        </w:rPr>
        <w:t xml:space="preserve">ลดอัตราตายของทารกแรกเกิดอายุต่ำกว่าหรือเท่ากับ </w:t>
      </w:r>
      <w:r>
        <w:rPr>
          <w:rFonts w:ascii="TH SarabunPSK" w:hAnsi="TH SarabunPSK" w:cs="TH SarabunPSK"/>
          <w:color w:val="000000"/>
          <w:sz w:val="32"/>
          <w:szCs w:val="32"/>
        </w:rPr>
        <w:t xml:space="preserve">28 </w:t>
      </w:r>
      <w:r w:rsidRPr="001264B3">
        <w:rPr>
          <w:rFonts w:ascii="TH SarabunPSK" w:hAnsi="TH SarabunPSK" w:cs="TH SarabunPSK"/>
          <w:color w:val="000000"/>
          <w:sz w:val="32"/>
          <w:szCs w:val="32"/>
          <w:cs/>
        </w:rPr>
        <w:t xml:space="preserve">วันให้น้อยกว่า </w:t>
      </w:r>
      <w:r>
        <w:rPr>
          <w:rFonts w:ascii="TH SarabunPSK" w:hAnsi="TH SarabunPSK" w:cs="TH SarabunPSK"/>
          <w:color w:val="000000"/>
          <w:sz w:val="32"/>
          <w:szCs w:val="32"/>
        </w:rPr>
        <w:t xml:space="preserve">5 </w:t>
      </w:r>
      <w:r w:rsidRPr="001264B3">
        <w:rPr>
          <w:rFonts w:ascii="TH SarabunPSK" w:hAnsi="TH SarabunPSK" w:cs="TH SarabunPSK"/>
          <w:color w:val="000000"/>
          <w:sz w:val="32"/>
          <w:szCs w:val="32"/>
          <w:cs/>
        </w:rPr>
        <w:t xml:space="preserve">ต่อ </w:t>
      </w:r>
      <w:r>
        <w:rPr>
          <w:rFonts w:ascii="TH SarabunPSK" w:hAnsi="TH SarabunPSK" w:cs="TH SarabunPSK"/>
          <w:color w:val="000000"/>
          <w:sz w:val="32"/>
          <w:szCs w:val="32"/>
        </w:rPr>
        <w:t xml:space="preserve">1,000        </w:t>
      </w:r>
    </w:p>
    <w:p w:rsidR="00A502FD" w:rsidRPr="001264B3" w:rsidRDefault="00A502FD" w:rsidP="00A502FD">
      <w:pPr>
        <w:spacing w:after="0"/>
        <w:ind w:left="238"/>
        <w:rPr>
          <w:rFonts w:ascii="TH SarabunPSK" w:hAnsi="TH SarabunPSK" w:cs="TH SarabunPSK"/>
          <w:color w:val="000000"/>
          <w:sz w:val="32"/>
          <w:szCs w:val="32"/>
          <w:cs/>
        </w:rPr>
      </w:pPr>
      <w:r>
        <w:rPr>
          <w:rFonts w:ascii="TH SarabunPSK" w:hAnsi="TH SarabunPSK" w:cs="TH SarabunPSK"/>
          <w:color w:val="000000"/>
          <w:sz w:val="32"/>
          <w:szCs w:val="32"/>
        </w:rPr>
        <w:t xml:space="preserve">      </w:t>
      </w:r>
      <w:r w:rsidRPr="001264B3">
        <w:rPr>
          <w:rFonts w:ascii="TH SarabunPSK" w:hAnsi="TH SarabunPSK" w:cs="TH SarabunPSK"/>
          <w:color w:val="000000"/>
          <w:sz w:val="32"/>
          <w:szCs w:val="32"/>
          <w:cs/>
        </w:rPr>
        <w:t>ทารกเกิดมีชีพ</w:t>
      </w:r>
      <w:r w:rsidRPr="001264B3">
        <w:rPr>
          <w:rFonts w:ascii="TH SarabunPSK" w:hAnsi="TH SarabunPSK" w:cs="TH SarabunPSK"/>
          <w:sz w:val="32"/>
          <w:szCs w:val="32"/>
          <w:cs/>
        </w:rPr>
        <w:t>)</w:t>
      </w:r>
    </w:p>
    <w:p w:rsidR="00A502FD" w:rsidRPr="001264B3" w:rsidRDefault="00A502FD" w:rsidP="00A502FD">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t xml:space="preserve">2. </w:t>
      </w:r>
      <w:r w:rsidRPr="001264B3">
        <w:rPr>
          <w:rFonts w:ascii="TH SarabunPSK" w:hAnsi="TH SarabunPSK" w:cs="TH SarabunPSK"/>
          <w:b/>
          <w:bCs/>
          <w:sz w:val="32"/>
          <w:szCs w:val="32"/>
          <w:cs/>
        </w:rPr>
        <w:t>สถานการณ์............................</w:t>
      </w:r>
      <w:r>
        <w:rPr>
          <w:rFonts w:ascii="TH SarabunPSK" w:hAnsi="TH SarabunPSK" w:cs="TH SarabunPSK"/>
          <w:b/>
          <w:bCs/>
          <w:sz w:val="32"/>
          <w:szCs w:val="32"/>
        </w:rPr>
        <w:t>.....</w:t>
      </w:r>
      <w:r w:rsidRPr="001264B3">
        <w:rPr>
          <w:rFonts w:ascii="TH SarabunPSK" w:hAnsi="TH SarabunPSK" w:cs="TH SarabunPSK"/>
          <w:b/>
          <w:bCs/>
          <w:sz w:val="32"/>
          <w:szCs w:val="32"/>
          <w:cs/>
        </w:rPr>
        <w:t>..................................................................................................................</w:t>
      </w:r>
    </w:p>
    <w:p w:rsidR="00A502FD" w:rsidRPr="001264B3" w:rsidRDefault="00A502FD" w:rsidP="00A502FD">
      <w:pPr>
        <w:spacing w:after="0"/>
        <w:jc w:val="thaiDistribute"/>
        <w:rPr>
          <w:rFonts w:ascii="TH SarabunPSK" w:hAnsi="TH SarabunPSK" w:cs="TH SarabunPSK"/>
          <w:b/>
          <w:bCs/>
          <w:sz w:val="32"/>
          <w:szCs w:val="32"/>
        </w:rPr>
      </w:pPr>
      <w:r>
        <w:rPr>
          <w:rFonts w:ascii="TH SarabunPSK" w:hAnsi="TH SarabunPSK" w:cs="TH SarabunPSK"/>
          <w:b/>
          <w:bCs/>
          <w:sz w:val="32"/>
          <w:szCs w:val="32"/>
        </w:rPr>
        <w:t xml:space="preserve">3. </w:t>
      </w:r>
      <w:r w:rsidRPr="001264B3">
        <w:rPr>
          <w:rFonts w:ascii="TH SarabunPSK" w:hAnsi="TH SarabunPSK" w:cs="TH SarabunPSK"/>
          <w:b/>
          <w:bCs/>
          <w:sz w:val="32"/>
          <w:szCs w:val="32"/>
          <w:cs/>
        </w:rPr>
        <w:t xml:space="preserve">ข้อมูลประกอบการวิเคราะห์  </w:t>
      </w:r>
    </w:p>
    <w:p w:rsidR="00A502FD" w:rsidRPr="001264B3" w:rsidRDefault="00A502FD" w:rsidP="00F82507">
      <w:pPr>
        <w:pStyle w:val="ListParagraph"/>
        <w:numPr>
          <w:ilvl w:val="0"/>
          <w:numId w:val="55"/>
        </w:numPr>
        <w:spacing w:after="0"/>
        <w:rPr>
          <w:rFonts w:ascii="TH SarabunPSK" w:hAnsi="TH SarabunPSK" w:cs="TH SarabunPSK"/>
          <w:sz w:val="32"/>
          <w:szCs w:val="32"/>
        </w:rPr>
      </w:pPr>
      <w:r w:rsidRPr="001264B3">
        <w:rPr>
          <w:rFonts w:ascii="TH SarabunPSK" w:hAnsi="TH SarabunPSK" w:cs="TH SarabunPSK"/>
          <w:sz w:val="32"/>
          <w:szCs w:val="32"/>
          <w:cs/>
        </w:rPr>
        <w:t xml:space="preserve">อัตราตายทารกแรกเกิด </w:t>
      </w:r>
      <w:r w:rsidRPr="001264B3">
        <w:rPr>
          <w:rFonts w:ascii="TH SarabunPSK" w:hAnsi="TH SarabunPSK" w:cs="TH SarabunPSK"/>
          <w:color w:val="000000"/>
          <w:sz w:val="32"/>
          <w:szCs w:val="32"/>
          <w:cs/>
        </w:rPr>
        <w:t>อายุน้อยกว่าหรือเท่ากับ</w:t>
      </w:r>
      <w:r w:rsidRPr="001264B3">
        <w:rPr>
          <w:rFonts w:ascii="TH SarabunPSK" w:hAnsi="TH SarabunPSK" w:cs="TH SarabunPSK"/>
          <w:color w:val="000000"/>
          <w:sz w:val="32"/>
          <w:szCs w:val="32"/>
        </w:rPr>
        <w:t xml:space="preserve"> 28 </w:t>
      </w:r>
      <w:r w:rsidRPr="001264B3">
        <w:rPr>
          <w:rFonts w:ascii="TH SarabunPSK" w:hAnsi="TH SarabunPSK" w:cs="TH SarabunPSK"/>
          <w:color w:val="000000"/>
          <w:sz w:val="32"/>
          <w:szCs w:val="32"/>
          <w:cs/>
        </w:rPr>
        <w:t>วัน</w:t>
      </w:r>
    </w:p>
    <w:p w:rsidR="00A502FD" w:rsidRDefault="00A502FD" w:rsidP="00A502FD">
      <w:pPr>
        <w:pStyle w:val="ListParagraph"/>
        <w:spacing w:after="0"/>
        <w:ind w:left="600"/>
        <w:rPr>
          <w:rFonts w:ascii="TH SarabunPSK" w:hAnsi="TH SarabunPSK" w:cs="TH SarabunPSK"/>
          <w:color w:val="000000"/>
          <w:sz w:val="32"/>
          <w:szCs w:val="32"/>
        </w:rPr>
      </w:pPr>
      <w:r w:rsidRPr="001264B3">
        <w:rPr>
          <w:rFonts w:ascii="TH SarabunPSK" w:hAnsi="TH SarabunPSK" w:cs="TH SarabunPSK"/>
          <w:sz w:val="32"/>
          <w:szCs w:val="32"/>
          <w:cs/>
        </w:rPr>
        <w:t>(เป้าหมาย</w:t>
      </w:r>
      <w:r w:rsidRPr="001264B3">
        <w:rPr>
          <w:rFonts w:ascii="TH SarabunPSK" w:hAnsi="TH SarabunPSK" w:cs="TH SarabunPSK"/>
          <w:sz w:val="32"/>
          <w:szCs w:val="32"/>
        </w:rPr>
        <w:t xml:space="preserve">: </w:t>
      </w:r>
      <w:r w:rsidRPr="001264B3">
        <w:rPr>
          <w:rFonts w:ascii="TH SarabunPSK" w:hAnsi="TH SarabunPSK" w:cs="TH SarabunPSK"/>
          <w:color w:val="000000"/>
          <w:sz w:val="32"/>
          <w:szCs w:val="32"/>
          <w:cs/>
        </w:rPr>
        <w:t xml:space="preserve">ลดอัตราตายของทารกแรกเกิดอายุต่ำกว่าหรือเท่ากับ </w:t>
      </w:r>
      <w:r>
        <w:rPr>
          <w:rFonts w:ascii="TH SarabunPSK" w:hAnsi="TH SarabunPSK" w:cs="TH SarabunPSK"/>
          <w:color w:val="000000"/>
          <w:sz w:val="32"/>
          <w:szCs w:val="32"/>
        </w:rPr>
        <w:t xml:space="preserve">28 </w:t>
      </w:r>
      <w:r w:rsidRPr="001264B3">
        <w:rPr>
          <w:rFonts w:ascii="TH SarabunPSK" w:hAnsi="TH SarabunPSK" w:cs="TH SarabunPSK"/>
          <w:color w:val="000000"/>
          <w:sz w:val="32"/>
          <w:szCs w:val="32"/>
          <w:cs/>
        </w:rPr>
        <w:t xml:space="preserve">วันให้น้อยกว่า </w:t>
      </w:r>
      <w:r>
        <w:rPr>
          <w:rFonts w:ascii="TH SarabunPSK" w:hAnsi="TH SarabunPSK" w:cs="TH SarabunPSK"/>
          <w:color w:val="000000"/>
          <w:sz w:val="32"/>
          <w:szCs w:val="32"/>
        </w:rPr>
        <w:t xml:space="preserve">5 </w:t>
      </w:r>
      <w:r w:rsidRPr="001264B3">
        <w:rPr>
          <w:rFonts w:ascii="TH SarabunPSK" w:hAnsi="TH SarabunPSK" w:cs="TH SarabunPSK"/>
          <w:color w:val="000000"/>
          <w:sz w:val="32"/>
          <w:szCs w:val="32"/>
          <w:cs/>
        </w:rPr>
        <w:t xml:space="preserve">ต่อ </w:t>
      </w:r>
      <w:r>
        <w:rPr>
          <w:rFonts w:ascii="TH SarabunPSK" w:hAnsi="TH SarabunPSK" w:cs="TH SarabunPSK"/>
          <w:color w:val="000000"/>
          <w:sz w:val="32"/>
          <w:szCs w:val="32"/>
        </w:rPr>
        <w:t xml:space="preserve">1,000 </w:t>
      </w:r>
    </w:p>
    <w:p w:rsidR="00A502FD" w:rsidRPr="001264B3" w:rsidRDefault="00A502FD" w:rsidP="00A502FD">
      <w:pPr>
        <w:pStyle w:val="ListParagraph"/>
        <w:spacing w:after="0"/>
        <w:ind w:left="600"/>
        <w:rPr>
          <w:rFonts w:ascii="TH SarabunPSK" w:hAnsi="TH SarabunPSK" w:cs="TH SarabunPSK"/>
          <w:color w:val="000000"/>
          <w:sz w:val="32"/>
          <w:szCs w:val="32"/>
        </w:rPr>
      </w:pPr>
      <w:r w:rsidRPr="001264B3">
        <w:rPr>
          <w:rFonts w:ascii="TH SarabunPSK" w:hAnsi="TH SarabunPSK" w:cs="TH SarabunPSK"/>
          <w:color w:val="000000"/>
          <w:sz w:val="32"/>
          <w:szCs w:val="32"/>
          <w:cs/>
        </w:rPr>
        <w:t>ทารกเกิดมีชีพ</w:t>
      </w:r>
      <w:r w:rsidRPr="001264B3">
        <w:rPr>
          <w:rFonts w:ascii="TH SarabunPSK" w:hAnsi="TH SarabunPSK" w:cs="TH SarabunPSK"/>
          <w:sz w:val="32"/>
          <w:szCs w:val="32"/>
          <w:cs/>
        </w:rPr>
        <w:t>)</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2087"/>
        <w:gridCol w:w="2516"/>
        <w:gridCol w:w="837"/>
      </w:tblGrid>
      <w:tr w:rsidR="00A502FD" w:rsidRPr="001264B3" w:rsidTr="00077620">
        <w:trPr>
          <w:jc w:val="center"/>
        </w:trPr>
        <w:tc>
          <w:tcPr>
            <w:tcW w:w="2279" w:type="dxa"/>
            <w:vMerge w:val="restart"/>
            <w:vAlign w:val="center"/>
          </w:tcPr>
          <w:p w:rsidR="00A502FD" w:rsidRPr="001264B3" w:rsidRDefault="00A502FD" w:rsidP="00077620">
            <w:pPr>
              <w:spacing w:after="0"/>
              <w:ind w:left="-108" w:right="-108"/>
              <w:jc w:val="center"/>
              <w:rPr>
                <w:rFonts w:ascii="TH SarabunPSK" w:hAnsi="TH SarabunPSK" w:cs="TH SarabunPSK"/>
                <w:b/>
                <w:bCs/>
                <w:sz w:val="32"/>
                <w:szCs w:val="32"/>
                <w:cs/>
              </w:rPr>
            </w:pPr>
            <w:r w:rsidRPr="001264B3">
              <w:rPr>
                <w:rFonts w:ascii="TH SarabunPSK" w:hAnsi="TH SarabunPSK" w:cs="TH SarabunPSK"/>
                <w:b/>
                <w:bCs/>
                <w:sz w:val="32"/>
                <w:szCs w:val="32"/>
                <w:cs/>
              </w:rPr>
              <w:t>สถานบริการสุขภาพ</w:t>
            </w:r>
          </w:p>
        </w:tc>
        <w:tc>
          <w:tcPr>
            <w:tcW w:w="7477" w:type="dxa"/>
            <w:gridSpan w:val="3"/>
            <w:tcBorders>
              <w:bottom w:val="single" w:sz="4" w:space="0" w:color="auto"/>
            </w:tcBorders>
            <w:vAlign w:val="center"/>
          </w:tcPr>
          <w:p w:rsidR="00A502FD" w:rsidRPr="001264B3" w:rsidRDefault="00A502FD" w:rsidP="00077620">
            <w:pPr>
              <w:spacing w:after="0"/>
              <w:ind w:left="-167" w:right="-148"/>
              <w:jc w:val="center"/>
              <w:rPr>
                <w:rFonts w:ascii="TH SarabunPSK" w:hAnsi="TH SarabunPSK" w:cs="TH SarabunPSK"/>
                <w:b/>
                <w:bCs/>
                <w:sz w:val="32"/>
                <w:szCs w:val="32"/>
                <w:cs/>
              </w:rPr>
            </w:pPr>
            <w:r w:rsidRPr="001264B3">
              <w:rPr>
                <w:rFonts w:ascii="TH SarabunPSK" w:hAnsi="TH SarabunPSK" w:cs="TH SarabunPSK"/>
                <w:b/>
                <w:bCs/>
                <w:sz w:val="32"/>
                <w:szCs w:val="32"/>
                <w:cs/>
              </w:rPr>
              <w:t>รายการข้อมูล</w:t>
            </w:r>
          </w:p>
        </w:tc>
        <w:tc>
          <w:tcPr>
            <w:tcW w:w="837" w:type="dxa"/>
            <w:vMerge w:val="restart"/>
            <w:vAlign w:val="center"/>
          </w:tcPr>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sz w:val="32"/>
                <w:szCs w:val="32"/>
                <w:cs/>
              </w:rPr>
              <w:t>หมายเหตุ</w:t>
            </w:r>
          </w:p>
        </w:tc>
      </w:tr>
      <w:tr w:rsidR="00A502FD" w:rsidRPr="001264B3" w:rsidTr="00077620">
        <w:trPr>
          <w:jc w:val="center"/>
        </w:trPr>
        <w:tc>
          <w:tcPr>
            <w:tcW w:w="2279" w:type="dxa"/>
            <w:vMerge/>
            <w:tcBorders>
              <w:bottom w:val="single" w:sz="4" w:space="0" w:color="auto"/>
            </w:tcBorders>
          </w:tcPr>
          <w:p w:rsidR="00A502FD" w:rsidRPr="001264B3" w:rsidRDefault="00A502FD" w:rsidP="00077620">
            <w:pPr>
              <w:spacing w:after="0"/>
              <w:ind w:left="-108" w:right="-108"/>
              <w:jc w:val="center"/>
              <w:rPr>
                <w:rFonts w:ascii="TH SarabunPSK" w:hAnsi="TH SarabunPSK" w:cs="TH SarabunPSK"/>
                <w:sz w:val="32"/>
                <w:szCs w:val="32"/>
                <w:cs/>
              </w:rPr>
            </w:pPr>
          </w:p>
        </w:tc>
        <w:tc>
          <w:tcPr>
            <w:tcW w:w="2874" w:type="dxa"/>
            <w:tcBorders>
              <w:bottom w:val="single" w:sz="4" w:space="0" w:color="auto"/>
            </w:tcBorders>
            <w:vAlign w:val="center"/>
          </w:tcPr>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color w:val="000000"/>
                <w:sz w:val="32"/>
                <w:szCs w:val="32"/>
                <w:cs/>
              </w:rPr>
              <w:t>จำนวนทารกแรกเกิดที่เสียชีวิตภายในอายุ ๒๘ วัน</w:t>
            </w:r>
          </w:p>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sz w:val="32"/>
                <w:szCs w:val="32"/>
              </w:rPr>
              <w:t>(A)</w:t>
            </w:r>
          </w:p>
        </w:tc>
        <w:tc>
          <w:tcPr>
            <w:tcW w:w="2087" w:type="dxa"/>
            <w:vAlign w:val="center"/>
          </w:tcPr>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sz w:val="32"/>
                <w:szCs w:val="32"/>
                <w:cs/>
              </w:rPr>
              <w:t>จำนวนทารกแรกเกิดมีชีพ</w:t>
            </w:r>
          </w:p>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sz w:val="32"/>
                <w:szCs w:val="32"/>
              </w:rPr>
              <w:t>(B)</w:t>
            </w:r>
          </w:p>
        </w:tc>
        <w:tc>
          <w:tcPr>
            <w:tcW w:w="2516" w:type="dxa"/>
            <w:vAlign w:val="center"/>
          </w:tcPr>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sz w:val="32"/>
                <w:szCs w:val="32"/>
                <w:cs/>
              </w:rPr>
              <w:t xml:space="preserve">อัตราตายทารกแรกเกิด </w:t>
            </w:r>
            <w:r w:rsidRPr="001264B3">
              <w:rPr>
                <w:rFonts w:ascii="TH SarabunPSK" w:hAnsi="TH SarabunPSK" w:cs="TH SarabunPSK"/>
                <w:b/>
                <w:bCs/>
                <w:color w:val="000000"/>
                <w:sz w:val="32"/>
                <w:szCs w:val="32"/>
                <w:cs/>
              </w:rPr>
              <w:t>อายุน้อยกว่าหรือเท่ากับ</w:t>
            </w:r>
            <w:r w:rsidRPr="001264B3">
              <w:rPr>
                <w:rFonts w:ascii="TH SarabunPSK" w:hAnsi="TH SarabunPSK" w:cs="TH SarabunPSK"/>
                <w:b/>
                <w:bCs/>
                <w:color w:val="000000"/>
                <w:sz w:val="32"/>
                <w:szCs w:val="32"/>
              </w:rPr>
              <w:t xml:space="preserve"> 28 </w:t>
            </w:r>
            <w:r w:rsidRPr="001264B3">
              <w:rPr>
                <w:rFonts w:ascii="TH SarabunPSK" w:hAnsi="TH SarabunPSK" w:cs="TH SarabunPSK"/>
                <w:b/>
                <w:bCs/>
                <w:color w:val="000000"/>
                <w:sz w:val="32"/>
                <w:szCs w:val="32"/>
                <w:cs/>
              </w:rPr>
              <w:t>วัน</w:t>
            </w:r>
          </w:p>
          <w:p w:rsidR="00A502FD" w:rsidRPr="001264B3" w:rsidRDefault="00A502FD" w:rsidP="00077620">
            <w:pPr>
              <w:spacing w:after="0"/>
              <w:jc w:val="center"/>
              <w:rPr>
                <w:rFonts w:ascii="TH SarabunPSK" w:hAnsi="TH SarabunPSK" w:cs="TH SarabunPSK"/>
                <w:b/>
                <w:bCs/>
                <w:sz w:val="32"/>
                <w:szCs w:val="32"/>
              </w:rPr>
            </w:pPr>
            <w:r w:rsidRPr="001264B3">
              <w:rPr>
                <w:rFonts w:ascii="TH SarabunPSK" w:hAnsi="TH SarabunPSK" w:cs="TH SarabunPSK"/>
                <w:b/>
                <w:bCs/>
                <w:sz w:val="32"/>
                <w:szCs w:val="32"/>
                <w:cs/>
              </w:rPr>
              <w:t>(</w:t>
            </w:r>
            <w:r w:rsidRPr="001264B3">
              <w:rPr>
                <w:rFonts w:ascii="TH SarabunPSK" w:hAnsi="TH SarabunPSK" w:cs="TH SarabunPSK"/>
                <w:b/>
                <w:bCs/>
                <w:sz w:val="32"/>
                <w:szCs w:val="32"/>
              </w:rPr>
              <w:t>A</w:t>
            </w:r>
            <w:r w:rsidRPr="001264B3">
              <w:rPr>
                <w:rFonts w:ascii="TH SarabunPSK" w:hAnsi="TH SarabunPSK" w:cs="TH SarabunPSK"/>
                <w:b/>
                <w:bCs/>
                <w:sz w:val="32"/>
                <w:szCs w:val="32"/>
                <w:cs/>
              </w:rPr>
              <w:t>/</w:t>
            </w:r>
            <w:r w:rsidRPr="001264B3">
              <w:rPr>
                <w:rFonts w:ascii="TH SarabunPSK" w:hAnsi="TH SarabunPSK" w:cs="TH SarabunPSK"/>
                <w:b/>
                <w:bCs/>
                <w:sz w:val="32"/>
                <w:szCs w:val="32"/>
              </w:rPr>
              <w:t>B) x1,000</w:t>
            </w:r>
          </w:p>
        </w:tc>
        <w:tc>
          <w:tcPr>
            <w:tcW w:w="837" w:type="dxa"/>
            <w:vMerge/>
          </w:tcPr>
          <w:p w:rsidR="00A502FD" w:rsidRPr="001264B3" w:rsidRDefault="00A502FD" w:rsidP="00077620">
            <w:pPr>
              <w:spacing w:after="0"/>
              <w:jc w:val="center"/>
              <w:rPr>
                <w:rFonts w:ascii="TH SarabunPSK" w:hAnsi="TH SarabunPSK" w:cs="TH SarabunPSK"/>
                <w:sz w:val="32"/>
                <w:szCs w:val="32"/>
              </w:rPr>
            </w:pPr>
          </w:p>
        </w:tc>
      </w:tr>
      <w:tr w:rsidR="00A502FD" w:rsidRPr="001264B3" w:rsidTr="00077620">
        <w:trPr>
          <w:trHeight w:val="350"/>
          <w:jc w:val="center"/>
        </w:trPr>
        <w:tc>
          <w:tcPr>
            <w:tcW w:w="2279" w:type="dxa"/>
            <w:tcBorders>
              <w:top w:val="nil"/>
              <w:left w:val="single" w:sz="4" w:space="0" w:color="auto"/>
              <w:bottom w:val="single" w:sz="4" w:space="0" w:color="auto"/>
              <w:right w:val="single" w:sz="4" w:space="0" w:color="auto"/>
            </w:tcBorders>
            <w:vAlign w:val="center"/>
          </w:tcPr>
          <w:p w:rsidR="00A502FD" w:rsidRPr="001264B3" w:rsidRDefault="00A502FD" w:rsidP="00077620">
            <w:pPr>
              <w:spacing w:after="0" w:line="240" w:lineRule="exact"/>
              <w:jc w:val="center"/>
              <w:rPr>
                <w:rFonts w:ascii="TH SarabunPSK" w:hAnsi="TH SarabunPSK" w:cs="TH SarabunPSK"/>
                <w:sz w:val="32"/>
                <w:szCs w:val="32"/>
              </w:rPr>
            </w:pPr>
            <w:r w:rsidRPr="001264B3">
              <w:rPr>
                <w:rFonts w:ascii="TH SarabunPSK" w:hAnsi="TH SarabunPSK" w:cs="TH SarabunPSK"/>
                <w:sz w:val="32"/>
                <w:szCs w:val="32"/>
                <w:cs/>
              </w:rPr>
              <w:t>จังหวัด</w:t>
            </w:r>
            <w:r w:rsidRPr="001264B3">
              <w:rPr>
                <w:rFonts w:ascii="TH SarabunPSK" w:hAnsi="TH SarabunPSK" w:cs="TH SarabunPSK"/>
                <w:sz w:val="32"/>
                <w:szCs w:val="32"/>
              </w:rPr>
              <w:t xml:space="preserve"> 1</w:t>
            </w:r>
          </w:p>
        </w:tc>
        <w:tc>
          <w:tcPr>
            <w:tcW w:w="2874"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A502FD" w:rsidRPr="001264B3" w:rsidRDefault="00A502FD" w:rsidP="00077620">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c>
          <w:tcPr>
            <w:tcW w:w="837"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r>
      <w:tr w:rsidR="00A502FD" w:rsidRPr="001264B3" w:rsidTr="00077620">
        <w:trPr>
          <w:trHeight w:val="350"/>
          <w:jc w:val="center"/>
        </w:trPr>
        <w:tc>
          <w:tcPr>
            <w:tcW w:w="2279" w:type="dxa"/>
            <w:tcBorders>
              <w:top w:val="nil"/>
              <w:left w:val="single" w:sz="4" w:space="0" w:color="auto"/>
              <w:bottom w:val="single" w:sz="4" w:space="0" w:color="auto"/>
              <w:right w:val="single" w:sz="4" w:space="0" w:color="auto"/>
            </w:tcBorders>
            <w:vAlign w:val="center"/>
          </w:tcPr>
          <w:p w:rsidR="00A502FD" w:rsidRPr="001264B3" w:rsidRDefault="00A502FD" w:rsidP="00077620">
            <w:pPr>
              <w:spacing w:after="0" w:line="240" w:lineRule="exact"/>
              <w:jc w:val="center"/>
              <w:rPr>
                <w:rFonts w:ascii="TH SarabunPSK" w:hAnsi="TH SarabunPSK" w:cs="TH SarabunPSK"/>
                <w:sz w:val="32"/>
                <w:szCs w:val="32"/>
                <w:cs/>
              </w:rPr>
            </w:pPr>
            <w:r w:rsidRPr="001264B3">
              <w:rPr>
                <w:rFonts w:ascii="TH SarabunPSK" w:hAnsi="TH SarabunPSK" w:cs="TH SarabunPSK"/>
                <w:sz w:val="32"/>
                <w:szCs w:val="32"/>
                <w:cs/>
              </w:rPr>
              <w:t>จังหวัด 2</w:t>
            </w:r>
          </w:p>
        </w:tc>
        <w:tc>
          <w:tcPr>
            <w:tcW w:w="2874"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A502FD" w:rsidRPr="001264B3" w:rsidRDefault="00A502FD" w:rsidP="00077620">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c>
          <w:tcPr>
            <w:tcW w:w="837"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r>
      <w:tr w:rsidR="00A502FD" w:rsidRPr="001264B3" w:rsidTr="00077620">
        <w:trPr>
          <w:trHeight w:val="350"/>
          <w:jc w:val="center"/>
        </w:trPr>
        <w:tc>
          <w:tcPr>
            <w:tcW w:w="2279"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rPr>
            </w:pPr>
            <w:r w:rsidRPr="001264B3">
              <w:rPr>
                <w:rFonts w:ascii="TH SarabunPSK" w:hAnsi="TH SarabunPSK" w:cs="TH SarabunPSK"/>
                <w:sz w:val="32"/>
                <w:szCs w:val="32"/>
                <w:cs/>
              </w:rPr>
              <w:t>จังหวัด 3</w:t>
            </w:r>
          </w:p>
        </w:tc>
        <w:tc>
          <w:tcPr>
            <w:tcW w:w="2874"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A502FD" w:rsidRPr="001264B3" w:rsidRDefault="00A502FD" w:rsidP="00077620">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c>
          <w:tcPr>
            <w:tcW w:w="837"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r>
      <w:tr w:rsidR="00A502FD" w:rsidRPr="001264B3" w:rsidTr="00077620">
        <w:trPr>
          <w:trHeight w:val="350"/>
          <w:jc w:val="center"/>
        </w:trPr>
        <w:tc>
          <w:tcPr>
            <w:tcW w:w="2279"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rPr>
            </w:pPr>
            <w:r w:rsidRPr="001264B3">
              <w:rPr>
                <w:rFonts w:ascii="TH SarabunPSK" w:hAnsi="TH SarabunPSK" w:cs="TH SarabunPSK"/>
                <w:sz w:val="32"/>
                <w:szCs w:val="32"/>
                <w:cs/>
              </w:rPr>
              <w:t>จังหวัด ...</w:t>
            </w:r>
          </w:p>
        </w:tc>
        <w:tc>
          <w:tcPr>
            <w:tcW w:w="2874"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A502FD" w:rsidRPr="001264B3" w:rsidRDefault="00A502FD" w:rsidP="00077620">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c>
          <w:tcPr>
            <w:tcW w:w="837"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r>
      <w:tr w:rsidR="00A502FD" w:rsidRPr="001264B3" w:rsidTr="00077620">
        <w:trPr>
          <w:trHeight w:val="819"/>
          <w:jc w:val="center"/>
        </w:trPr>
        <w:tc>
          <w:tcPr>
            <w:tcW w:w="2279" w:type="dxa"/>
            <w:tcBorders>
              <w:top w:val="nil"/>
              <w:left w:val="single" w:sz="4" w:space="0" w:color="auto"/>
              <w:bottom w:val="single" w:sz="4" w:space="0" w:color="auto"/>
              <w:right w:val="single" w:sz="4" w:space="0" w:color="auto"/>
            </w:tcBorders>
            <w:vAlign w:val="center"/>
          </w:tcPr>
          <w:p w:rsidR="00A502FD" w:rsidRPr="001264B3" w:rsidRDefault="00A502FD" w:rsidP="00077620">
            <w:pPr>
              <w:spacing w:after="0"/>
              <w:jc w:val="center"/>
              <w:rPr>
                <w:rFonts w:ascii="TH SarabunPSK" w:hAnsi="TH SarabunPSK" w:cs="TH SarabunPSK"/>
                <w:b/>
                <w:bCs/>
                <w:sz w:val="32"/>
                <w:szCs w:val="32"/>
                <w:cs/>
              </w:rPr>
            </w:pPr>
            <w:r w:rsidRPr="001264B3">
              <w:rPr>
                <w:rFonts w:ascii="TH SarabunPSK" w:hAnsi="TH SarabunPSK" w:cs="TH SarabunPSK"/>
                <w:b/>
                <w:bCs/>
                <w:sz w:val="32"/>
                <w:szCs w:val="32"/>
                <w:cs/>
              </w:rPr>
              <w:t>ภาพรวมเขต</w:t>
            </w:r>
          </w:p>
          <w:p w:rsidR="00A502FD" w:rsidRPr="001264B3" w:rsidRDefault="00A502FD" w:rsidP="00077620">
            <w:pPr>
              <w:spacing w:after="0" w:line="240" w:lineRule="exact"/>
              <w:jc w:val="center"/>
              <w:rPr>
                <w:rFonts w:ascii="TH SarabunPSK" w:hAnsi="TH SarabunPSK" w:cs="TH SarabunPSK"/>
                <w:sz w:val="32"/>
                <w:szCs w:val="32"/>
                <w:cs/>
              </w:rPr>
            </w:pPr>
            <w:r w:rsidRPr="001264B3">
              <w:rPr>
                <w:rFonts w:ascii="TH SarabunPSK" w:hAnsi="TH SarabunPSK" w:cs="TH SarabunPSK"/>
                <w:b/>
                <w:bCs/>
                <w:sz w:val="32"/>
                <w:szCs w:val="32"/>
                <w:cs/>
              </w:rPr>
              <w:t>(ข้อมูล ณ วันที่รายงาน)</w:t>
            </w:r>
          </w:p>
        </w:tc>
        <w:tc>
          <w:tcPr>
            <w:tcW w:w="2874" w:type="dxa"/>
            <w:tcBorders>
              <w:top w:val="nil"/>
              <w:left w:val="single" w:sz="4" w:space="0" w:color="auto"/>
              <w:bottom w:val="single" w:sz="4" w:space="0" w:color="auto"/>
              <w:right w:val="single" w:sz="4" w:space="0" w:color="auto"/>
            </w:tcBorders>
          </w:tcPr>
          <w:p w:rsidR="00A502FD" w:rsidRPr="001264B3" w:rsidRDefault="00A502FD" w:rsidP="00077620">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A502FD" w:rsidRPr="001264B3" w:rsidRDefault="00A502FD" w:rsidP="00077620">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c>
          <w:tcPr>
            <w:tcW w:w="837" w:type="dxa"/>
            <w:tcBorders>
              <w:bottom w:val="single" w:sz="4" w:space="0" w:color="000000"/>
            </w:tcBorders>
          </w:tcPr>
          <w:p w:rsidR="00A502FD" w:rsidRPr="001264B3" w:rsidRDefault="00A502FD" w:rsidP="00077620">
            <w:pPr>
              <w:spacing w:after="0"/>
              <w:jc w:val="center"/>
              <w:rPr>
                <w:rFonts w:ascii="TH SarabunPSK" w:hAnsi="TH SarabunPSK" w:cs="TH SarabunPSK"/>
                <w:sz w:val="32"/>
                <w:szCs w:val="32"/>
                <w:cs/>
              </w:rPr>
            </w:pPr>
          </w:p>
        </w:tc>
      </w:tr>
    </w:tbl>
    <w:p w:rsidR="00A502FD" w:rsidRPr="001264B3" w:rsidRDefault="00A502FD" w:rsidP="00A502FD">
      <w:pPr>
        <w:spacing w:after="0" w:line="276" w:lineRule="auto"/>
        <w:rPr>
          <w:rFonts w:ascii="TH SarabunPSK" w:hAnsi="TH SarabunPSK" w:cs="TH SarabunPSK"/>
          <w:sz w:val="32"/>
          <w:szCs w:val="32"/>
        </w:rPr>
      </w:pPr>
      <w:r w:rsidRPr="001264B3">
        <w:rPr>
          <w:rFonts w:ascii="TH SarabunPSK" w:hAnsi="TH SarabunPSK" w:cs="TH SarabunPSK"/>
          <w:sz w:val="32"/>
          <w:szCs w:val="32"/>
        </w:rPr>
        <w:t xml:space="preserve"> </w:t>
      </w:r>
    </w:p>
    <w:p w:rsidR="00A502FD" w:rsidRPr="001264B3" w:rsidRDefault="00A502FD" w:rsidP="00A502FD">
      <w:pPr>
        <w:spacing w:after="0"/>
        <w:ind w:left="4536"/>
        <w:rPr>
          <w:rFonts w:ascii="TH SarabunPSK" w:hAnsi="TH SarabunPSK" w:cs="TH SarabunPSK"/>
          <w:sz w:val="32"/>
          <w:szCs w:val="32"/>
          <w:cs/>
        </w:rPr>
      </w:pPr>
      <w:r w:rsidRPr="001264B3">
        <w:rPr>
          <w:rFonts w:ascii="TH SarabunPSK" w:hAnsi="TH SarabunPSK" w:cs="TH SarabunPSK"/>
          <w:sz w:val="32"/>
          <w:szCs w:val="32"/>
          <w:cs/>
        </w:rPr>
        <w:t>ผู้รายงาน....................</w:t>
      </w:r>
      <w:r>
        <w:rPr>
          <w:rFonts w:ascii="TH SarabunPSK" w:hAnsi="TH SarabunPSK" w:cs="TH SarabunPSK"/>
          <w:sz w:val="32"/>
          <w:szCs w:val="32"/>
        </w:rPr>
        <w:t>.</w:t>
      </w:r>
      <w:r w:rsidRPr="001264B3">
        <w:rPr>
          <w:rFonts w:ascii="TH SarabunPSK" w:hAnsi="TH SarabunPSK" w:cs="TH SarabunPSK"/>
          <w:sz w:val="32"/>
          <w:szCs w:val="32"/>
          <w:cs/>
        </w:rPr>
        <w:t>.........................................................</w:t>
      </w:r>
    </w:p>
    <w:p w:rsidR="00A502FD" w:rsidRPr="001264B3" w:rsidRDefault="00A502FD" w:rsidP="00A502FD">
      <w:pPr>
        <w:spacing w:after="0"/>
        <w:ind w:left="4536"/>
        <w:rPr>
          <w:rFonts w:ascii="TH SarabunPSK" w:hAnsi="TH SarabunPSK" w:cs="TH SarabunPSK"/>
          <w:sz w:val="32"/>
          <w:szCs w:val="32"/>
        </w:rPr>
      </w:pPr>
      <w:r w:rsidRPr="001264B3">
        <w:rPr>
          <w:rFonts w:ascii="TH SarabunPSK" w:hAnsi="TH SarabunPSK" w:cs="TH SarabunPSK"/>
          <w:sz w:val="32"/>
          <w:szCs w:val="32"/>
          <w:cs/>
        </w:rPr>
        <w:t>ตำแหน่ง.............</w:t>
      </w:r>
      <w:r>
        <w:rPr>
          <w:rFonts w:ascii="TH SarabunPSK" w:hAnsi="TH SarabunPSK" w:cs="TH SarabunPSK"/>
          <w:sz w:val="32"/>
          <w:szCs w:val="32"/>
          <w:cs/>
        </w:rPr>
        <w:t>......................</w:t>
      </w:r>
      <w:r w:rsidRPr="001264B3">
        <w:rPr>
          <w:rFonts w:ascii="TH SarabunPSK" w:hAnsi="TH SarabunPSK" w:cs="TH SarabunPSK"/>
          <w:sz w:val="32"/>
          <w:szCs w:val="32"/>
          <w:cs/>
        </w:rPr>
        <w:t>............................................</w:t>
      </w:r>
    </w:p>
    <w:p w:rsidR="00A502FD" w:rsidRPr="001264B3" w:rsidRDefault="00A502FD" w:rsidP="00A502FD">
      <w:pPr>
        <w:spacing w:after="0"/>
        <w:ind w:left="4536"/>
        <w:rPr>
          <w:rFonts w:ascii="TH SarabunPSK" w:hAnsi="TH SarabunPSK" w:cs="TH SarabunPSK"/>
          <w:sz w:val="32"/>
          <w:szCs w:val="32"/>
        </w:rPr>
      </w:pPr>
      <w:r w:rsidRPr="001264B3">
        <w:rPr>
          <w:rFonts w:ascii="TH SarabunPSK" w:hAnsi="TH SarabunPSK" w:cs="TH SarabunPSK"/>
          <w:sz w:val="32"/>
          <w:szCs w:val="32"/>
          <w:cs/>
        </w:rPr>
        <w:t>หน่วยงาน......</w:t>
      </w:r>
      <w:r>
        <w:rPr>
          <w:rFonts w:ascii="TH SarabunPSK" w:hAnsi="TH SarabunPSK" w:cs="TH SarabunPSK"/>
          <w:sz w:val="32"/>
          <w:szCs w:val="32"/>
          <w:cs/>
        </w:rPr>
        <w:t>......................</w:t>
      </w:r>
      <w:r w:rsidRPr="001264B3">
        <w:rPr>
          <w:rFonts w:ascii="TH SarabunPSK" w:hAnsi="TH SarabunPSK" w:cs="TH SarabunPSK"/>
          <w:sz w:val="32"/>
          <w:szCs w:val="32"/>
          <w:cs/>
        </w:rPr>
        <w:t>.................................................</w:t>
      </w:r>
    </w:p>
    <w:p w:rsidR="00A502FD" w:rsidRPr="001264B3" w:rsidRDefault="00A502FD" w:rsidP="00A502FD">
      <w:pPr>
        <w:spacing w:after="0"/>
        <w:ind w:left="4536"/>
        <w:rPr>
          <w:rFonts w:ascii="TH SarabunPSK" w:hAnsi="TH SarabunPSK" w:cs="TH SarabunPSK"/>
          <w:sz w:val="32"/>
          <w:szCs w:val="32"/>
        </w:rPr>
      </w:pPr>
      <w:r w:rsidRPr="001264B3">
        <w:rPr>
          <w:rFonts w:ascii="TH SarabunPSK" w:hAnsi="TH SarabunPSK" w:cs="TH SarabunPSK"/>
          <w:sz w:val="32"/>
          <w:szCs w:val="32"/>
          <w:cs/>
        </w:rPr>
        <w:t>วัน/เดือน/ปี.....</w:t>
      </w:r>
      <w:r>
        <w:rPr>
          <w:rFonts w:ascii="TH SarabunPSK" w:hAnsi="TH SarabunPSK" w:cs="TH SarabunPSK"/>
          <w:sz w:val="32"/>
          <w:szCs w:val="32"/>
          <w:cs/>
        </w:rPr>
        <w:t>......................</w:t>
      </w:r>
      <w:r w:rsidRPr="001264B3">
        <w:rPr>
          <w:rFonts w:ascii="TH SarabunPSK" w:hAnsi="TH SarabunPSK" w:cs="TH SarabunPSK"/>
          <w:sz w:val="32"/>
          <w:szCs w:val="32"/>
          <w:cs/>
        </w:rPr>
        <w:t>..............................................</w:t>
      </w:r>
    </w:p>
    <w:p w:rsidR="00A502FD" w:rsidRPr="001264B3" w:rsidRDefault="00A502FD" w:rsidP="00A502FD">
      <w:pPr>
        <w:spacing w:after="0"/>
        <w:ind w:left="4536"/>
        <w:rPr>
          <w:rFonts w:ascii="TH SarabunPSK" w:hAnsi="TH SarabunPSK" w:cs="TH SarabunPSK"/>
          <w:sz w:val="32"/>
          <w:szCs w:val="32"/>
        </w:rPr>
      </w:pPr>
      <w:r w:rsidRPr="001264B3">
        <w:rPr>
          <w:rFonts w:ascii="TH SarabunPSK" w:hAnsi="TH SarabunPSK" w:cs="TH SarabunPSK"/>
          <w:sz w:val="32"/>
          <w:szCs w:val="32"/>
          <w:cs/>
        </w:rPr>
        <w:t>โ</w:t>
      </w:r>
      <w:r>
        <w:rPr>
          <w:rFonts w:ascii="TH SarabunPSK" w:hAnsi="TH SarabunPSK" w:cs="TH SarabunPSK"/>
          <w:sz w:val="32"/>
          <w:szCs w:val="32"/>
          <w:cs/>
        </w:rPr>
        <w:t>ทร...........................</w:t>
      </w:r>
      <w:r w:rsidRPr="001264B3">
        <w:rPr>
          <w:rFonts w:ascii="TH SarabunPSK" w:hAnsi="TH SarabunPSK" w:cs="TH SarabunPSK"/>
          <w:sz w:val="32"/>
          <w:szCs w:val="32"/>
          <w:cs/>
        </w:rPr>
        <w:t xml:space="preserve">....... </w:t>
      </w:r>
      <w:r w:rsidRPr="001264B3">
        <w:rPr>
          <w:rFonts w:ascii="TH SarabunPSK" w:hAnsi="TH SarabunPSK" w:cs="TH SarabunPSK"/>
          <w:sz w:val="32"/>
          <w:szCs w:val="32"/>
        </w:rPr>
        <w:t>e-mail……………………</w:t>
      </w:r>
      <w:r w:rsidRPr="001264B3">
        <w:rPr>
          <w:rFonts w:ascii="TH SarabunPSK" w:hAnsi="TH SarabunPSK" w:cs="TH SarabunPSK"/>
          <w:sz w:val="32"/>
          <w:szCs w:val="32"/>
          <w:cs/>
        </w:rPr>
        <w:t>..</w:t>
      </w:r>
      <w:r w:rsidRPr="001264B3">
        <w:rPr>
          <w:rFonts w:ascii="TH SarabunPSK" w:hAnsi="TH SarabunPSK" w:cs="TH SarabunPSK"/>
          <w:sz w:val="32"/>
          <w:szCs w:val="32"/>
        </w:rPr>
        <w:t>…………</w:t>
      </w:r>
    </w:p>
    <w:p w:rsidR="00A502FD" w:rsidRDefault="00A502FD" w:rsidP="00A502FD">
      <w:pPr>
        <w:tabs>
          <w:tab w:val="left" w:pos="1020"/>
        </w:tabs>
        <w:spacing w:after="0" w:line="240" w:lineRule="auto"/>
        <w:rPr>
          <w:rFonts w:ascii="TH SarabunPSK" w:hAnsi="TH SarabunPSK" w:cs="TH SarabunPSK"/>
          <w:color w:val="000000" w:themeColor="text1"/>
          <w:sz w:val="32"/>
          <w:szCs w:val="32"/>
        </w:rPr>
      </w:pPr>
    </w:p>
    <w:p w:rsidR="00E93966" w:rsidRDefault="00E93966"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b/>
                <w:bCs/>
                <w:color w:val="000000" w:themeColor="text1"/>
                <w:sz w:val="32"/>
                <w:szCs w:val="32"/>
                <w:cs/>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โครงการที่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5</w:t>
            </w:r>
            <w:r w:rsidRPr="008A0FDE">
              <w:rPr>
                <w:rFonts w:ascii="TH SarabunPSK" w:hAnsi="TH SarabunPSK" w:cs="TH SarabunPSK" w:hint="cs"/>
                <w:b/>
                <w:bCs/>
                <w:color w:val="000000" w:themeColor="text1"/>
                <w:sz w:val="32"/>
                <w:szCs w:val="32"/>
                <w:cs/>
              </w:rPr>
              <w:t>.</w:t>
            </w:r>
            <w:r w:rsidR="00787BD8" w:rsidRPr="00787BD8">
              <w:rPr>
                <w:rFonts w:ascii="TH SarabunPSK" w:hAnsi="TH SarabunPSK" w:cs="TH SarabunPSK"/>
                <w:b/>
                <w:bCs/>
                <w:color w:val="000000" w:themeColor="text1"/>
                <w:sz w:val="32"/>
                <w:szCs w:val="32"/>
                <w:cs/>
              </w:rPr>
              <w:t>โครงการดูแลผู้สูงอายุ ผู้พิการและผู้ด้อยโอกาส แบบประคับประคอง</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3A550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Pr="008A0FDE">
              <w:rPr>
                <w:rFonts w:ascii="TH SarabunPSK" w:hAnsi="TH SarabunPSK" w:cs="TH SarabunPSK"/>
                <w:b/>
                <w:bCs/>
                <w:color w:val="000000" w:themeColor="text1"/>
                <w:sz w:val="32"/>
                <w:szCs w:val="32"/>
              </w:rPr>
              <w:t>ing Indicator</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EA0763" w:rsidRDefault="00380F27" w:rsidP="00380F27">
            <w:pPr>
              <w:spacing w:after="0"/>
              <w:rPr>
                <w:rFonts w:ascii="TH SarabunPSK" w:hAnsi="TH SarabunPSK" w:cs="TH SarabunPSK"/>
                <w:b/>
                <w:bCs/>
                <w:color w:val="000000" w:themeColor="text1"/>
                <w:sz w:val="32"/>
                <w:szCs w:val="32"/>
                <w:highlight w:val="yellow"/>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465865"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0C11F3" w:rsidRDefault="00380F27" w:rsidP="00380F27">
            <w:pPr>
              <w:spacing w:after="0"/>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787BD8" w:rsidP="00380F27">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39</w:t>
            </w:r>
            <w:r w:rsidR="00380F27" w:rsidRPr="008A0FDE">
              <w:rPr>
                <w:rFonts w:ascii="TH SarabunPSK" w:hAnsi="TH SarabunPSK" w:cs="TH SarabunPSK" w:hint="cs"/>
                <w:b/>
                <w:bCs/>
                <w:color w:val="000000" w:themeColor="text1"/>
                <w:sz w:val="32"/>
                <w:szCs w:val="32"/>
                <w:cs/>
              </w:rPr>
              <w:t xml:space="preserve">. </w:t>
            </w:r>
            <w:r w:rsidR="00380F27" w:rsidRPr="006F62D7">
              <w:rPr>
                <w:rFonts w:ascii="TH SarabunPSK" w:hAnsi="TH SarabunPSK" w:cs="TH SarabunPSK"/>
                <w:b/>
                <w:bCs/>
                <w:color w:val="000000" w:themeColor="text1"/>
                <w:sz w:val="32"/>
                <w:szCs w:val="32"/>
                <w:cs/>
              </w:rPr>
              <w:t>ร้อยละของโรงพยาบาลที่มีการดูแลแบบประคับประคอง (</w:t>
            </w:r>
            <w:r w:rsidR="00380F27" w:rsidRPr="006F62D7">
              <w:rPr>
                <w:rFonts w:ascii="TH SarabunPSK" w:hAnsi="TH SarabunPSK" w:cs="TH SarabunPSK"/>
                <w:b/>
                <w:bCs/>
                <w:color w:val="000000" w:themeColor="text1"/>
                <w:sz w:val="32"/>
                <w:szCs w:val="32"/>
              </w:rPr>
              <w:t>Palliative Care)</w:t>
            </w:r>
          </w:p>
        </w:tc>
      </w:tr>
      <w:tr w:rsidR="00380F27" w:rsidRPr="008A0FDE" w:rsidTr="00380F27">
        <w:trPr>
          <w:trHeight w:val="2971"/>
        </w:trPr>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rPr>
            </w:pPr>
            <w:r w:rsidRPr="006F62D7">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tblPr>
            <w:tblGrid>
              <w:gridCol w:w="7433"/>
            </w:tblGrid>
            <w:tr w:rsidR="00380F27" w:rsidRPr="00D31F24" w:rsidTr="00380F27">
              <w:trPr>
                <w:trHeight w:val="2967"/>
              </w:trPr>
              <w:tc>
                <w:tcPr>
                  <w:tcW w:w="7433" w:type="dxa"/>
                </w:tcPr>
                <w:p w:rsidR="00380F27" w:rsidRPr="00F921C1" w:rsidRDefault="00380F27" w:rsidP="00046D6E">
                  <w:pPr>
                    <w:pStyle w:val="Pa27"/>
                    <w:spacing w:line="240" w:lineRule="auto"/>
                    <w:ind w:hanging="20"/>
                    <w:rPr>
                      <w:rFonts w:eastAsia="Calibri"/>
                      <w:sz w:val="32"/>
                      <w:szCs w:val="32"/>
                      <w:cs/>
                    </w:rPr>
                  </w:pPr>
                  <w:r w:rsidRPr="007B4AAE">
                    <w:rPr>
                      <w:rFonts w:ascii="TH SarabunPSK" w:eastAsia="Calibri" w:hAnsi="TH SarabunPSK" w:cs="TH SarabunPSK"/>
                      <w:b/>
                      <w:bCs/>
                      <w:sz w:val="32"/>
                      <w:szCs w:val="32"/>
                      <w:cs/>
                    </w:rPr>
                    <w:t>การดูแลแบบประคับประคอง</w:t>
                  </w:r>
                  <w:r>
                    <w:rPr>
                      <w:rFonts w:ascii="TH SarabunPSK" w:eastAsia="Calibri" w:hAnsi="TH SarabunPSK" w:cs="TH SarabunPSK" w:hint="cs"/>
                      <w:b/>
                      <w:bCs/>
                      <w:sz w:val="32"/>
                      <w:szCs w:val="32"/>
                      <w:cs/>
                    </w:rPr>
                    <w:t xml:space="preserve"> </w:t>
                  </w:r>
                  <w:r w:rsidRPr="00F7127F">
                    <w:rPr>
                      <w:rFonts w:ascii="TH SarabunPSK" w:eastAsia="Calibri" w:hAnsi="TH SarabunPSK" w:cs="TH SarabunPSK"/>
                      <w:b/>
                      <w:bCs/>
                      <w:sz w:val="32"/>
                      <w:szCs w:val="32"/>
                      <w:cs/>
                    </w:rPr>
                    <w:t>หมายถึง</w:t>
                  </w:r>
                  <w:r>
                    <w:rPr>
                      <w:rFonts w:ascii="TH SarabunPSK" w:eastAsia="Calibri" w:hAnsi="TH SarabunPSK" w:cs="TH SarabunPSK" w:hint="cs"/>
                      <w:sz w:val="32"/>
                      <w:szCs w:val="32"/>
                      <w:cs/>
                    </w:rPr>
                    <w:t xml:space="preserve"> </w:t>
                  </w:r>
                  <w:r w:rsidRPr="007B4AAE">
                    <w:rPr>
                      <w:rFonts w:ascii="TH SarabunPSK" w:eastAsia="Calibri" w:hAnsi="TH SarabunPSK" w:cs="TH SarabunPSK"/>
                      <w:sz w:val="32"/>
                      <w:szCs w:val="32"/>
                      <w:cs/>
                    </w:rPr>
                    <w:t>การดูแลผู้ป่วยตามแนวทางการประคับประคองอาการมีการกำหนดเป็นแนวปฏิบัติขององค์กรนั้นๆเพื่อให้ผู้ป่วยมีคุณภาพชีวิตที่ดีและบรรเทาความทุกข์ทรมานจากอาการรบกวนโดยมีผู้ป่วยและครอบครัวเป็นศูนย์กลาง</w:t>
                  </w:r>
                  <w:r w:rsidRPr="007B4AAE">
                    <w:rPr>
                      <w:rFonts w:ascii="TH SarabunPSK" w:eastAsia="Calibri" w:hAnsi="TH SarabunPSK" w:cs="TH SarabunPSK"/>
                      <w:sz w:val="32"/>
                      <w:szCs w:val="32"/>
                    </w:rPr>
                    <w:t>(Patient and Family Center)</w:t>
                  </w:r>
                  <w:r w:rsidR="00046D6E">
                    <w:rPr>
                      <w:rFonts w:ascii="TH SarabunPSK" w:eastAsia="Calibri" w:hAnsi="TH SarabunPSK" w:cs="TH SarabunPSK" w:hint="cs"/>
                      <w:sz w:val="32"/>
                      <w:szCs w:val="32"/>
                      <w:cs/>
                    </w:rPr>
                    <w:t xml:space="preserve"> </w:t>
                  </w:r>
                  <w:r w:rsidRPr="007B4AAE">
                    <w:rPr>
                      <w:rFonts w:eastAsia="Calibri"/>
                      <w:sz w:val="32"/>
                      <w:szCs w:val="32"/>
                      <w:cs/>
                    </w:rPr>
                    <w:t>มีจุดเน้นการดูแลด้าน</w:t>
                  </w:r>
                  <w:r w:rsidRPr="007B4AAE">
                    <w:rPr>
                      <w:rFonts w:eastAsia="Calibri"/>
                      <w:sz w:val="32"/>
                      <w:szCs w:val="32"/>
                    </w:rPr>
                    <w:t xml:space="preserve"> Family Meeting</w:t>
                  </w:r>
                  <w:r w:rsidRPr="007B4AAE">
                    <w:rPr>
                      <w:rFonts w:eastAsia="Calibri"/>
                      <w:sz w:val="32"/>
                      <w:szCs w:val="32"/>
                      <w:cs/>
                    </w:rPr>
                    <w:t xml:space="preserve">การทำ </w:t>
                  </w:r>
                  <w:r w:rsidRPr="007B4AAE">
                    <w:rPr>
                      <w:rFonts w:eastAsia="Calibri"/>
                      <w:sz w:val="32"/>
                      <w:szCs w:val="32"/>
                    </w:rPr>
                    <w:t xml:space="preserve">Advance Care Plan, Symptoms Control </w:t>
                  </w:r>
                  <w:r w:rsidRPr="007B4AAE">
                    <w:rPr>
                      <w:rFonts w:eastAsia="Calibri"/>
                      <w:sz w:val="32"/>
                      <w:szCs w:val="32"/>
                      <w:cs/>
                    </w:rPr>
                    <w:t>และ</w:t>
                  </w:r>
                  <w:r w:rsidRPr="007B4AAE">
                    <w:rPr>
                      <w:rFonts w:eastAsia="Calibri"/>
                      <w:sz w:val="32"/>
                      <w:szCs w:val="32"/>
                    </w:rPr>
                    <w:t xml:space="preserve"> Psychosocial and Spiritual Support</w:t>
                  </w:r>
                  <w:r w:rsidR="00046D6E">
                    <w:rPr>
                      <w:rFonts w:eastAsia="Calibri" w:hint="cs"/>
                      <w:sz w:val="32"/>
                      <w:szCs w:val="32"/>
                      <w:cs/>
                    </w:rPr>
                    <w:t xml:space="preserve"> </w:t>
                  </w:r>
                  <w:r>
                    <w:rPr>
                      <w:rFonts w:eastAsia="Calibri" w:hint="cs"/>
                      <w:sz w:val="32"/>
                      <w:szCs w:val="32"/>
                      <w:cs/>
                    </w:rPr>
                    <w:t xml:space="preserve">กลุ่มโรคที่ต้องได้รับการดูแลแบบประคับประคอง </w:t>
                  </w:r>
                  <w:r w:rsidRPr="00F921C1">
                    <w:rPr>
                      <w:rFonts w:eastAsia="Calibri" w:hint="cs"/>
                      <w:sz w:val="32"/>
                      <w:szCs w:val="32"/>
                      <w:cs/>
                    </w:rPr>
                    <w:t>(เป็นอย่างน้อย)</w:t>
                  </w:r>
                  <w:r>
                    <w:rPr>
                      <w:rFonts w:eastAsia="Calibri" w:hint="cs"/>
                      <w:sz w:val="32"/>
                      <w:szCs w:val="32"/>
                      <w:cs/>
                    </w:rPr>
                    <w:t>ได้แก่</w:t>
                  </w:r>
                </w:p>
                <w:p w:rsidR="00380F27" w:rsidRDefault="00380F27" w:rsidP="00F82507">
                  <w:pPr>
                    <w:pStyle w:val="Default"/>
                    <w:numPr>
                      <w:ilvl w:val="0"/>
                      <w:numId w:val="83"/>
                    </w:numPr>
                    <w:rPr>
                      <w:rFonts w:eastAsia="Calibri"/>
                      <w:color w:val="auto"/>
                      <w:sz w:val="32"/>
                      <w:szCs w:val="32"/>
                    </w:rPr>
                  </w:pPr>
                  <w:r>
                    <w:rPr>
                      <w:rFonts w:eastAsia="Calibri" w:hint="cs"/>
                      <w:color w:val="auto"/>
                      <w:sz w:val="32"/>
                      <w:szCs w:val="32"/>
                      <w:cs/>
                    </w:rPr>
                    <w:t>โรคมะเร็ง</w:t>
                  </w:r>
                </w:p>
                <w:p w:rsidR="00380F27" w:rsidRPr="000A6572" w:rsidRDefault="00380F27" w:rsidP="00F82507">
                  <w:pPr>
                    <w:pStyle w:val="ListParagraph"/>
                    <w:numPr>
                      <w:ilvl w:val="0"/>
                      <w:numId w:val="83"/>
                    </w:numPr>
                    <w:spacing w:after="0" w:line="240" w:lineRule="auto"/>
                    <w:rPr>
                      <w:rFonts w:ascii="TH SarabunPSK" w:hAnsi="TH SarabunPSK" w:cs="TH SarabunPSK"/>
                      <w:sz w:val="32"/>
                      <w:szCs w:val="32"/>
                      <w:lang w:eastAsia="ko-KR"/>
                    </w:rPr>
                  </w:pPr>
                  <w:r w:rsidRPr="000A6572">
                    <w:rPr>
                      <w:rFonts w:ascii="TH SarabunPSK" w:hAnsi="TH SarabunPSK" w:cs="TH SarabunPSK"/>
                      <w:sz w:val="32"/>
                      <w:szCs w:val="32"/>
                      <w:lang w:eastAsia="ko-KR"/>
                    </w:rPr>
                    <w:t>Neurolo</w:t>
                  </w:r>
                  <w:r>
                    <w:rPr>
                      <w:rFonts w:ascii="TH SarabunPSK" w:hAnsi="TH SarabunPSK" w:cs="TH SarabunPSK"/>
                      <w:sz w:val="32"/>
                      <w:szCs w:val="32"/>
                      <w:lang w:eastAsia="ko-KR"/>
                    </w:rPr>
                    <w:t>gical D</w:t>
                  </w:r>
                  <w:r w:rsidRPr="000A6572">
                    <w:rPr>
                      <w:rFonts w:ascii="TH SarabunPSK" w:hAnsi="TH SarabunPSK" w:cs="TH SarabunPSK"/>
                      <w:sz w:val="32"/>
                      <w:szCs w:val="32"/>
                      <w:lang w:eastAsia="ko-KR"/>
                    </w:rPr>
                    <w:t>isease /Stroke</w:t>
                  </w:r>
                </w:p>
                <w:p w:rsidR="00380F27" w:rsidRPr="000A6572" w:rsidRDefault="00380F27" w:rsidP="00F82507">
                  <w:pPr>
                    <w:pStyle w:val="ListParagraph"/>
                    <w:numPr>
                      <w:ilvl w:val="0"/>
                      <w:numId w:val="83"/>
                    </w:numPr>
                    <w:spacing w:after="0" w:line="240" w:lineRule="auto"/>
                    <w:rPr>
                      <w:rFonts w:ascii="TH SarabunPSK" w:hAnsi="TH SarabunPSK" w:cs="TH SarabunPSK"/>
                      <w:sz w:val="32"/>
                      <w:szCs w:val="32"/>
                      <w:lang w:eastAsia="ko-KR"/>
                    </w:rPr>
                  </w:pPr>
                  <w:r w:rsidRPr="00896DAA">
                    <w:rPr>
                      <w:rFonts w:ascii="TH SarabunPSK" w:hAnsi="TH SarabunPSK" w:cs="TH SarabunPSK"/>
                      <w:sz w:val="32"/>
                      <w:szCs w:val="32"/>
                      <w:cs/>
                    </w:rPr>
                    <w:t>โรคไต</w:t>
                  </w:r>
                  <w:r w:rsidRPr="000A6572">
                    <w:rPr>
                      <w:rFonts w:ascii="TH SarabunPSK" w:hAnsi="TH SarabunPSK" w:cs="TH SarabunPSK" w:hint="cs"/>
                      <w:sz w:val="32"/>
                      <w:szCs w:val="32"/>
                      <w:cs/>
                      <w:lang w:eastAsia="ko-KR"/>
                    </w:rPr>
                    <w:t>ในระยะที่ต้องได้รับ</w:t>
                  </w:r>
                  <w:r w:rsidRPr="000A6572">
                    <w:rPr>
                      <w:rFonts w:ascii="TH SarabunPSK" w:hAnsi="TH SarabunPSK" w:cs="TH SarabunPSK"/>
                      <w:sz w:val="32"/>
                      <w:szCs w:val="32"/>
                      <w:cs/>
                      <w:lang w:eastAsia="ko-KR"/>
                    </w:rPr>
                    <w:t>การบำบัดทดแทนไต</w:t>
                  </w:r>
                  <w:r w:rsidRPr="000A6572">
                    <w:rPr>
                      <w:rFonts w:ascii="TH SarabunPSK" w:hAnsi="TH SarabunPSK" w:cs="TH SarabunPSK" w:hint="cs"/>
                      <w:sz w:val="32"/>
                      <w:szCs w:val="32"/>
                      <w:cs/>
                      <w:lang w:eastAsia="ko-KR"/>
                    </w:rPr>
                    <w:t xml:space="preserve"> (</w:t>
                  </w:r>
                  <w:r>
                    <w:rPr>
                      <w:rFonts w:ascii="TH SarabunPSK" w:hAnsi="TH SarabunPSK" w:cs="TH SarabunPSK"/>
                      <w:sz w:val="32"/>
                      <w:szCs w:val="32"/>
                      <w:lang w:eastAsia="ko-KR"/>
                    </w:rPr>
                    <w:t>Renal Replacement T</w:t>
                  </w:r>
                  <w:r w:rsidRPr="000A6572">
                    <w:rPr>
                      <w:rFonts w:ascii="TH SarabunPSK" w:hAnsi="TH SarabunPSK" w:cs="TH SarabunPSK"/>
                      <w:sz w:val="32"/>
                      <w:szCs w:val="32"/>
                      <w:lang w:eastAsia="ko-KR"/>
                    </w:rPr>
                    <w:t xml:space="preserve">herapy) </w:t>
                  </w:r>
                  <w:r w:rsidRPr="000A6572">
                    <w:rPr>
                      <w:rFonts w:ascii="TH SarabunPSK" w:hAnsi="TH SarabunPSK" w:cs="TH SarabunPSK" w:hint="cs"/>
                      <w:sz w:val="32"/>
                      <w:szCs w:val="32"/>
                      <w:cs/>
                      <w:lang w:eastAsia="ko-KR"/>
                    </w:rPr>
                    <w:t>และกลุ่มที่</w:t>
                  </w:r>
                  <w:r w:rsidRPr="000A6572">
                    <w:rPr>
                      <w:rFonts w:ascii="TH SarabunPSK" w:hAnsi="TH SarabunPSK" w:cs="TH SarabunPSK"/>
                      <w:sz w:val="32"/>
                      <w:szCs w:val="32"/>
                      <w:cs/>
                    </w:rPr>
                    <w:t>มีภาวะไตวายเรื้อรังเริ่มเข้าสู่ภาวะคุกคามต่อชีวิตการรักษา</w:t>
                  </w:r>
                  <w:r w:rsidRPr="000A6572">
                    <w:rPr>
                      <w:rFonts w:ascii="TH SarabunPSK" w:hAnsi="TH SarabunPSK" w:cs="TH SarabunPSK" w:hint="cs"/>
                      <w:sz w:val="32"/>
                      <w:szCs w:val="32"/>
                      <w:cs/>
                    </w:rPr>
                    <w:t>เป็นไป</w:t>
                  </w:r>
                  <w:r w:rsidRPr="000A6572">
                    <w:rPr>
                      <w:rFonts w:ascii="TH SarabunPSK" w:hAnsi="TH SarabunPSK" w:cs="TH SarabunPSK"/>
                      <w:sz w:val="32"/>
                      <w:szCs w:val="32"/>
                      <w:cs/>
                    </w:rPr>
                    <w:t>เพื่อประคับประคองและชะลอการเสื่อมของไต</w:t>
                  </w:r>
                </w:p>
                <w:p w:rsidR="00380F27" w:rsidRPr="000A6572" w:rsidRDefault="00380F27" w:rsidP="00F82507">
                  <w:pPr>
                    <w:pStyle w:val="ListParagraph"/>
                    <w:numPr>
                      <w:ilvl w:val="0"/>
                      <w:numId w:val="83"/>
                    </w:numPr>
                    <w:spacing w:after="0" w:line="240" w:lineRule="auto"/>
                    <w:rPr>
                      <w:rFonts w:ascii="TH SarabunPSK" w:hAnsi="TH SarabunPSK" w:cs="TH SarabunPSK"/>
                      <w:sz w:val="32"/>
                      <w:szCs w:val="32"/>
                      <w:lang w:eastAsia="ko-KR"/>
                    </w:rPr>
                  </w:pPr>
                  <w:r w:rsidRPr="000A6572">
                    <w:rPr>
                      <w:rFonts w:ascii="TH SarabunPSK" w:hAnsi="TH SarabunPSK" w:cs="TH SarabunPSK"/>
                      <w:sz w:val="32"/>
                      <w:szCs w:val="32"/>
                      <w:lang w:eastAsia="ko-KR"/>
                    </w:rPr>
                    <w:t>Pulmonary and Heart Disease</w:t>
                  </w:r>
                </w:p>
                <w:p w:rsidR="00380F27" w:rsidRPr="00C90ECA" w:rsidRDefault="00380F27" w:rsidP="00F82507">
                  <w:pPr>
                    <w:pStyle w:val="NoSpacing"/>
                    <w:numPr>
                      <w:ilvl w:val="0"/>
                      <w:numId w:val="83"/>
                    </w:numPr>
                    <w:rPr>
                      <w:rFonts w:ascii="TH SarabunPSK" w:hAnsi="TH SarabunPSK" w:cs="TH SarabunPSK"/>
                      <w:sz w:val="32"/>
                      <w:szCs w:val="32"/>
                    </w:rPr>
                  </w:pPr>
                  <w:r>
                    <w:rPr>
                      <w:rFonts w:ascii="TH SarabunPSK" w:hAnsi="TH SarabunPSK" w:cs="TH SarabunPSK"/>
                      <w:sz w:val="32"/>
                      <w:szCs w:val="32"/>
                    </w:rPr>
                    <w:t>Multiple Trauma P</w:t>
                  </w:r>
                  <w:r w:rsidRPr="00C90ECA">
                    <w:rPr>
                      <w:rFonts w:ascii="TH SarabunPSK" w:hAnsi="TH SarabunPSK" w:cs="TH SarabunPSK"/>
                      <w:sz w:val="32"/>
                      <w:szCs w:val="32"/>
                    </w:rPr>
                    <w:t>atient</w:t>
                  </w:r>
                </w:p>
                <w:p w:rsidR="00380F27" w:rsidRPr="000A6572" w:rsidRDefault="00380F27" w:rsidP="00F82507">
                  <w:pPr>
                    <w:pStyle w:val="ListParagraph"/>
                    <w:numPr>
                      <w:ilvl w:val="0"/>
                      <w:numId w:val="83"/>
                    </w:numPr>
                    <w:spacing w:after="0" w:line="240" w:lineRule="auto"/>
                    <w:rPr>
                      <w:rFonts w:ascii="TH SarabunPSK" w:hAnsi="TH SarabunPSK" w:cs="TH SarabunPSK"/>
                      <w:sz w:val="32"/>
                      <w:szCs w:val="32"/>
                    </w:rPr>
                  </w:pPr>
                  <w:r>
                    <w:rPr>
                      <w:rFonts w:ascii="TH SarabunPSK" w:hAnsi="TH SarabunPSK" w:cs="TH SarabunPSK"/>
                      <w:sz w:val="32"/>
                      <w:szCs w:val="32"/>
                    </w:rPr>
                    <w:t>Infectious D</w:t>
                  </w:r>
                  <w:r w:rsidRPr="000A6572">
                    <w:rPr>
                      <w:rFonts w:ascii="TH SarabunPSK" w:hAnsi="TH SarabunPSK" w:cs="TH SarabunPSK"/>
                      <w:sz w:val="32"/>
                      <w:szCs w:val="32"/>
                    </w:rPr>
                    <w:t>isease HIV/AIDS</w:t>
                  </w:r>
                </w:p>
                <w:p w:rsidR="00380F27" w:rsidRDefault="00380F27" w:rsidP="00F82507">
                  <w:pPr>
                    <w:pStyle w:val="Default"/>
                    <w:numPr>
                      <w:ilvl w:val="0"/>
                      <w:numId w:val="83"/>
                    </w:numPr>
                    <w:tabs>
                      <w:tab w:val="left" w:pos="1736"/>
                    </w:tabs>
                    <w:rPr>
                      <w:rFonts w:eastAsia="Calibri"/>
                      <w:color w:val="auto"/>
                      <w:sz w:val="32"/>
                      <w:szCs w:val="32"/>
                    </w:rPr>
                  </w:pPr>
                  <w:r w:rsidRPr="00C90ECA">
                    <w:rPr>
                      <w:rFonts w:eastAsia="Calibri"/>
                      <w:color w:val="auto"/>
                      <w:sz w:val="32"/>
                      <w:szCs w:val="32"/>
                      <w:lang w:eastAsia="en-US"/>
                    </w:rPr>
                    <w:t>Pediatric</w:t>
                  </w:r>
                  <w:r>
                    <w:rPr>
                      <w:rFonts w:eastAsia="Calibri"/>
                      <w:color w:val="auto"/>
                      <w:sz w:val="32"/>
                      <w:szCs w:val="32"/>
                      <w:cs/>
                    </w:rPr>
                    <w:tab/>
                  </w:r>
                </w:p>
                <w:p w:rsidR="00380F27" w:rsidRPr="00E45FA1" w:rsidRDefault="00380F27" w:rsidP="00F82507">
                  <w:pPr>
                    <w:pStyle w:val="Default"/>
                    <w:numPr>
                      <w:ilvl w:val="0"/>
                      <w:numId w:val="83"/>
                    </w:numPr>
                    <w:tabs>
                      <w:tab w:val="left" w:pos="1000"/>
                    </w:tabs>
                    <w:rPr>
                      <w:rFonts w:eastAsia="Calibri"/>
                      <w:color w:val="auto"/>
                      <w:sz w:val="32"/>
                      <w:szCs w:val="32"/>
                    </w:rPr>
                  </w:pPr>
                  <w:r w:rsidRPr="000A6572">
                    <w:rPr>
                      <w:rFonts w:eastAsia="Calibri"/>
                      <w:color w:val="auto"/>
                      <w:sz w:val="32"/>
                      <w:szCs w:val="32"/>
                      <w:lang w:eastAsia="en-US"/>
                    </w:rPr>
                    <w:t>Aging /Dementia</w:t>
                  </w:r>
                </w:p>
                <w:p w:rsidR="00380F27" w:rsidRPr="000A3667" w:rsidRDefault="00380F27" w:rsidP="00380F27">
                  <w:pPr>
                    <w:pStyle w:val="Default"/>
                    <w:tabs>
                      <w:tab w:val="left" w:pos="1000"/>
                    </w:tabs>
                    <w:rPr>
                      <w:rFonts w:eastAsia="Calibri"/>
                      <w:b/>
                      <w:bCs/>
                      <w:color w:val="auto"/>
                      <w:sz w:val="32"/>
                      <w:szCs w:val="32"/>
                    </w:rPr>
                  </w:pPr>
                  <w:r w:rsidRPr="000A3667">
                    <w:rPr>
                      <w:rFonts w:eastAsia="Calibri" w:hint="cs"/>
                      <w:b/>
                      <w:bCs/>
                      <w:color w:val="auto"/>
                      <w:sz w:val="32"/>
                      <w:szCs w:val="32"/>
                      <w:cs/>
                    </w:rPr>
                    <w:t>โดยมีข้อบ่งชี้</w:t>
                  </w:r>
                  <w:r>
                    <w:rPr>
                      <w:b/>
                      <w:bCs/>
                      <w:sz w:val="32"/>
                      <w:szCs w:val="32"/>
                      <w:cs/>
                    </w:rPr>
                    <w:t>ทั่วไป</w:t>
                  </w:r>
                  <w:r>
                    <w:rPr>
                      <w:rFonts w:hint="cs"/>
                      <w:b/>
                      <w:bCs/>
                      <w:sz w:val="32"/>
                      <w:szCs w:val="32"/>
                      <w:cs/>
                    </w:rPr>
                    <w:t xml:space="preserve"> ที่</w:t>
                  </w:r>
                  <w:r w:rsidRPr="000A3667">
                    <w:rPr>
                      <w:b/>
                      <w:bCs/>
                      <w:sz w:val="32"/>
                      <w:szCs w:val="32"/>
                      <w:cs/>
                    </w:rPr>
                    <w:t xml:space="preserve">ช่วยในการค้นหาผู้ป่วย เพื่อเริ่มการดูแลแบบ </w:t>
                  </w:r>
                  <w:r>
                    <w:rPr>
                      <w:b/>
                      <w:bCs/>
                      <w:sz w:val="32"/>
                      <w:szCs w:val="32"/>
                    </w:rPr>
                    <w:t>Palliative C</w:t>
                  </w:r>
                  <w:r w:rsidRPr="000A3667">
                    <w:rPr>
                      <w:b/>
                      <w:bCs/>
                      <w:sz w:val="32"/>
                      <w:szCs w:val="32"/>
                    </w:rPr>
                    <w:t>are</w:t>
                  </w:r>
                </w:p>
                <w:p w:rsidR="00380F27" w:rsidRDefault="00380F27" w:rsidP="00F82507">
                  <w:pPr>
                    <w:pStyle w:val="Default"/>
                    <w:numPr>
                      <w:ilvl w:val="0"/>
                      <w:numId w:val="84"/>
                    </w:numPr>
                    <w:tabs>
                      <w:tab w:val="left" w:pos="1000"/>
                    </w:tabs>
                    <w:rPr>
                      <w:rFonts w:eastAsia="Calibri"/>
                      <w:color w:val="auto"/>
                      <w:sz w:val="32"/>
                      <w:szCs w:val="32"/>
                    </w:rPr>
                  </w:pPr>
                  <w:r>
                    <w:rPr>
                      <w:rFonts w:hint="cs"/>
                      <w:sz w:val="32"/>
                      <w:szCs w:val="32"/>
                      <w:cs/>
                    </w:rPr>
                    <w:t>ผู้ป่วยมี</w:t>
                  </w:r>
                  <w:r w:rsidRPr="000D0E3B">
                    <w:rPr>
                      <w:sz w:val="32"/>
                      <w:szCs w:val="32"/>
                      <w:cs/>
                    </w:rPr>
                    <w:t>การถดถอยของการประกอบกิจกรรมประจำวันนั่งหรือนอนมากกว่าร้อยละ</w:t>
                  </w:r>
                  <w:r w:rsidRPr="000D0E3B">
                    <w:rPr>
                      <w:sz w:val="32"/>
                      <w:szCs w:val="32"/>
                    </w:rPr>
                    <w:t xml:space="preserve"> 50</w:t>
                  </w:r>
                  <w:r w:rsidRPr="000D0E3B">
                    <w:rPr>
                      <w:sz w:val="32"/>
                      <w:szCs w:val="32"/>
                      <w:cs/>
                    </w:rPr>
                    <w:t xml:space="preserve"> ของวัน</w:t>
                  </w:r>
                  <w:r>
                    <w:rPr>
                      <w:rFonts w:hint="cs"/>
                      <w:sz w:val="32"/>
                      <w:szCs w:val="32"/>
                      <w:cs/>
                    </w:rPr>
                    <w:t>ต้อง</w:t>
                  </w:r>
                  <w:r w:rsidRPr="000D0E3B">
                    <w:rPr>
                      <w:sz w:val="32"/>
                      <w:szCs w:val="32"/>
                      <w:cs/>
                    </w:rPr>
                    <w:t>พึ่งพิงมากขึ้นการประเมินสมรรถนะ</w:t>
                  </w:r>
                  <w:r>
                    <w:rPr>
                      <w:rFonts w:eastAsia="Calibri" w:hint="cs"/>
                      <w:color w:val="auto"/>
                      <w:sz w:val="32"/>
                      <w:szCs w:val="32"/>
                      <w:cs/>
                    </w:rPr>
                    <w:t xml:space="preserve">อาจใช้ </w:t>
                  </w:r>
                  <w:r>
                    <w:rPr>
                      <w:sz w:val="32"/>
                      <w:szCs w:val="32"/>
                    </w:rPr>
                    <w:t xml:space="preserve">PPS </w:t>
                  </w:r>
                  <w:r w:rsidRPr="00E110E9">
                    <w:rPr>
                      <w:sz w:val="36"/>
                      <w:szCs w:val="36"/>
                    </w:rPr>
                    <w:t>≤</w:t>
                  </w:r>
                  <w:r>
                    <w:rPr>
                      <w:rFonts w:hint="cs"/>
                      <w:sz w:val="32"/>
                      <w:szCs w:val="32"/>
                      <w:cs/>
                    </w:rPr>
                    <w:t xml:space="preserve">ร้อยละ </w:t>
                  </w:r>
                  <w:r>
                    <w:rPr>
                      <w:sz w:val="32"/>
                      <w:szCs w:val="32"/>
                    </w:rPr>
                    <w:t xml:space="preserve">50 </w:t>
                  </w:r>
                  <w:r w:rsidRPr="000D0E3B">
                    <w:rPr>
                      <w:sz w:val="32"/>
                      <w:szCs w:val="32"/>
                      <w:cs/>
                    </w:rPr>
                    <w:t>หรือการประเมิน</w:t>
                  </w:r>
                  <w:r>
                    <w:rPr>
                      <w:sz w:val="32"/>
                      <w:szCs w:val="32"/>
                    </w:rPr>
                    <w:t xml:space="preserve"> Functional A</w:t>
                  </w:r>
                  <w:r w:rsidRPr="000D0E3B">
                    <w:rPr>
                      <w:sz w:val="32"/>
                      <w:szCs w:val="32"/>
                    </w:rPr>
                    <w:t xml:space="preserve">ssessment </w:t>
                  </w:r>
                  <w:r w:rsidRPr="000D0E3B">
                    <w:rPr>
                      <w:sz w:val="32"/>
                      <w:szCs w:val="32"/>
                      <w:cs/>
                    </w:rPr>
                    <w:t>ซึ่งได้แก่</w:t>
                  </w:r>
                  <w:r>
                    <w:rPr>
                      <w:sz w:val="32"/>
                      <w:szCs w:val="32"/>
                    </w:rPr>
                    <w:t>Karnofsky S</w:t>
                  </w:r>
                  <w:r w:rsidRPr="000D0E3B">
                    <w:rPr>
                      <w:sz w:val="32"/>
                      <w:szCs w:val="32"/>
                    </w:rPr>
                    <w:t xml:space="preserve">core (KPS) </w:t>
                  </w:r>
                  <w:r w:rsidRPr="00E110E9">
                    <w:rPr>
                      <w:sz w:val="36"/>
                      <w:szCs w:val="36"/>
                    </w:rPr>
                    <w:t>≤</w:t>
                  </w:r>
                  <w:r w:rsidRPr="000D0E3B">
                    <w:rPr>
                      <w:sz w:val="32"/>
                      <w:szCs w:val="32"/>
                      <w:cs/>
                    </w:rPr>
                    <w:t xml:space="preserve">ร้อยละ </w:t>
                  </w:r>
                  <w:r w:rsidRPr="000D0E3B">
                    <w:rPr>
                      <w:sz w:val="32"/>
                      <w:szCs w:val="32"/>
                    </w:rPr>
                    <w:t>50</w:t>
                  </w:r>
                  <w:r>
                    <w:rPr>
                      <w:rFonts w:eastAsia="Calibri" w:hint="cs"/>
                      <w:color w:val="auto"/>
                      <w:sz w:val="32"/>
                      <w:szCs w:val="32"/>
                      <w:cs/>
                    </w:rPr>
                    <w:t xml:space="preserve"> หรือ </w:t>
                  </w:r>
                  <w:r>
                    <w:rPr>
                      <w:rFonts w:eastAsia="Calibri"/>
                      <w:color w:val="auto"/>
                      <w:sz w:val="32"/>
                      <w:szCs w:val="32"/>
                    </w:rPr>
                    <w:t xml:space="preserve">ECOG </w:t>
                  </w:r>
                  <w:r w:rsidRPr="00E110E9">
                    <w:rPr>
                      <w:rFonts w:eastAsia="Calibri"/>
                      <w:color w:val="auto"/>
                      <w:sz w:val="36"/>
                      <w:szCs w:val="36"/>
                    </w:rPr>
                    <w:t>≥</w:t>
                  </w:r>
                  <w:r>
                    <w:rPr>
                      <w:rFonts w:eastAsia="Calibri"/>
                      <w:color w:val="auto"/>
                      <w:sz w:val="32"/>
                      <w:szCs w:val="32"/>
                    </w:rPr>
                    <w:t xml:space="preserve"> 3</w:t>
                  </w:r>
                  <w:r>
                    <w:rPr>
                      <w:rFonts w:eastAsia="Calibri" w:hint="cs"/>
                      <w:color w:val="auto"/>
                      <w:sz w:val="32"/>
                      <w:szCs w:val="32"/>
                      <w:cs/>
                    </w:rPr>
                    <w:t xml:space="preserve"> เป็นต้น</w:t>
                  </w:r>
                </w:p>
                <w:p w:rsidR="00380F27" w:rsidRPr="000D0E3B" w:rsidRDefault="00380F27" w:rsidP="00F82507">
                  <w:pPr>
                    <w:numPr>
                      <w:ilvl w:val="0"/>
                      <w:numId w:val="84"/>
                    </w:numPr>
                    <w:spacing w:after="0" w:line="240" w:lineRule="auto"/>
                    <w:jc w:val="thaiDistribute"/>
                    <w:rPr>
                      <w:rFonts w:ascii="TH SarabunPSK" w:hAnsi="TH SarabunPSK" w:cs="TH SarabunPSK"/>
                      <w:sz w:val="32"/>
                      <w:szCs w:val="32"/>
                    </w:rPr>
                  </w:pPr>
                  <w:r>
                    <w:rPr>
                      <w:rFonts w:ascii="TH SarabunPSK" w:hAnsi="TH SarabunPSK" w:cs="TH SarabunPSK"/>
                      <w:sz w:val="32"/>
                      <w:szCs w:val="32"/>
                    </w:rPr>
                    <w:t>Multiple C</w:t>
                  </w:r>
                  <w:r w:rsidRPr="000D0E3B">
                    <w:rPr>
                      <w:rFonts w:ascii="TH SarabunPSK" w:hAnsi="TH SarabunPSK" w:cs="TH SarabunPSK"/>
                      <w:sz w:val="32"/>
                      <w:szCs w:val="32"/>
                    </w:rPr>
                    <w:t>o-morbidity</w:t>
                  </w:r>
                  <w:r w:rsidRPr="000D0E3B">
                    <w:rPr>
                      <w:rFonts w:ascii="TH SarabunPSK" w:hAnsi="TH SarabunPSK" w:cs="TH SarabunPSK"/>
                      <w:sz w:val="32"/>
                      <w:szCs w:val="32"/>
                      <w:cs/>
                    </w:rPr>
                    <w:t xml:space="preserve"> ซึ่งเป็นตัวบ่งชี้ที่มีความสำคัญ</w:t>
                  </w:r>
                </w:p>
                <w:p w:rsidR="00380F27" w:rsidRDefault="00380F27" w:rsidP="00F82507">
                  <w:pPr>
                    <w:numPr>
                      <w:ilvl w:val="0"/>
                      <w:numId w:val="84"/>
                    </w:numPr>
                    <w:spacing w:after="0" w:line="240" w:lineRule="auto"/>
                    <w:jc w:val="thaiDistribute"/>
                    <w:rPr>
                      <w:rFonts w:ascii="TH SarabunPSK" w:hAnsi="TH SarabunPSK" w:cs="TH SarabunPSK"/>
                      <w:sz w:val="32"/>
                      <w:szCs w:val="32"/>
                    </w:rPr>
                  </w:pPr>
                  <w:r w:rsidRPr="000D0E3B">
                    <w:rPr>
                      <w:rFonts w:ascii="TH SarabunPSK" w:hAnsi="TH SarabunPSK" w:cs="TH SarabunPSK"/>
                      <w:sz w:val="32"/>
                      <w:szCs w:val="32"/>
                      <w:cs/>
                    </w:rPr>
                    <w:t>โรคอยู่ในระยะลุกลาม ไม่คงตัว มีอาการซับซ้อนที่ไม่สุขสบายมาก</w:t>
                  </w:r>
                </w:p>
                <w:p w:rsidR="00380F27" w:rsidRPr="005F27D5" w:rsidRDefault="00380F27" w:rsidP="00F82507">
                  <w:pPr>
                    <w:numPr>
                      <w:ilvl w:val="0"/>
                      <w:numId w:val="84"/>
                    </w:numPr>
                    <w:spacing w:after="0" w:line="240" w:lineRule="auto"/>
                    <w:jc w:val="thaiDistribute"/>
                    <w:rPr>
                      <w:rFonts w:ascii="TH SarabunPSK" w:hAnsi="TH SarabunPSK" w:cs="TH SarabunPSK"/>
                      <w:sz w:val="32"/>
                      <w:szCs w:val="32"/>
                    </w:rPr>
                  </w:pPr>
                  <w:r w:rsidRPr="005F27D5">
                    <w:rPr>
                      <w:rFonts w:ascii="TH SarabunPSK" w:hAnsi="TH SarabunPSK" w:cs="TH SarabunPSK"/>
                      <w:sz w:val="32"/>
                      <w:szCs w:val="32"/>
                    </w:rPr>
                    <w:t>Terminal Delirium</w:t>
                  </w:r>
                </w:p>
                <w:p w:rsidR="00380F27" w:rsidRPr="00C15FA2" w:rsidRDefault="00380F27" w:rsidP="00F82507">
                  <w:pPr>
                    <w:numPr>
                      <w:ilvl w:val="0"/>
                      <w:numId w:val="84"/>
                    </w:numPr>
                    <w:spacing w:after="0" w:line="240" w:lineRule="auto"/>
                    <w:jc w:val="thaiDistribute"/>
                    <w:rPr>
                      <w:rFonts w:ascii="TH SarabunPSK" w:hAnsi="TH SarabunPSK" w:cs="TH SarabunPSK"/>
                      <w:sz w:val="32"/>
                      <w:szCs w:val="32"/>
                    </w:rPr>
                  </w:pPr>
                  <w:r w:rsidRPr="00C15FA2">
                    <w:rPr>
                      <w:rFonts w:ascii="TH SarabunPSK" w:hAnsi="TH SarabunPSK" w:cs="TH SarabunPSK"/>
                      <w:sz w:val="32"/>
                      <w:szCs w:val="32"/>
                    </w:rPr>
                    <w:t xml:space="preserve">Cachexia, </w:t>
                  </w:r>
                  <w:r w:rsidRPr="00C15FA2">
                    <w:rPr>
                      <w:rFonts w:ascii="TH SarabunPSK" w:hAnsi="TH SarabunPSK" w:cs="TH SarabunPSK"/>
                      <w:sz w:val="32"/>
                      <w:szCs w:val="32"/>
                      <w:cs/>
                    </w:rPr>
                    <w:t>น้ำหนักลดต่อเนื่อง</w:t>
                  </w:r>
                  <w:r w:rsidRPr="00C15FA2">
                    <w:rPr>
                      <w:rFonts w:ascii="TH SarabunPSK" w:hAnsi="TH SarabunPSK" w:cs="TH SarabunPSK" w:hint="cs"/>
                      <w:sz w:val="32"/>
                      <w:szCs w:val="32"/>
                      <w:cs/>
                    </w:rPr>
                    <w:t xml:space="preserve">, </w:t>
                  </w:r>
                  <w:r w:rsidRPr="00C15FA2">
                    <w:rPr>
                      <w:rFonts w:ascii="TH SarabunPSK" w:hAnsi="TH SarabunPSK" w:cs="TH SarabunPSK"/>
                      <w:sz w:val="32"/>
                      <w:szCs w:val="32"/>
                    </w:rPr>
                    <w:t xml:space="preserve">Serum albumin &lt; 2.5 mg/dl </w:t>
                  </w:r>
                  <w:r w:rsidRPr="00C15FA2">
                    <w:rPr>
                      <w:rFonts w:ascii="TH SarabunPSK" w:hAnsi="TH SarabunPSK" w:cs="TH SarabunPSK" w:hint="cs"/>
                      <w:sz w:val="32"/>
                      <w:szCs w:val="32"/>
                      <w:cs/>
                    </w:rPr>
                    <w:t>ต่อเนื่อง</w:t>
                  </w:r>
                </w:p>
                <w:p w:rsidR="00380F27" w:rsidRPr="00C15FA2" w:rsidRDefault="00380F27" w:rsidP="00F82507">
                  <w:pPr>
                    <w:numPr>
                      <w:ilvl w:val="0"/>
                      <w:numId w:val="84"/>
                    </w:numPr>
                    <w:spacing w:after="0" w:line="240" w:lineRule="auto"/>
                    <w:jc w:val="thaiDistribute"/>
                    <w:rPr>
                      <w:rFonts w:ascii="TH SarabunPSK" w:hAnsi="TH SarabunPSK" w:cs="TH SarabunPSK"/>
                      <w:sz w:val="32"/>
                      <w:szCs w:val="32"/>
                    </w:rPr>
                  </w:pPr>
                  <w:r w:rsidRPr="00C15FA2">
                    <w:rPr>
                      <w:rFonts w:ascii="TH SarabunPSK" w:hAnsi="TH SarabunPSK" w:cs="TH SarabunPSK"/>
                      <w:sz w:val="32"/>
                      <w:szCs w:val="32"/>
                    </w:rPr>
                    <w:t>Persistent  Hypercalcemia</w:t>
                  </w:r>
                </w:p>
                <w:p w:rsidR="00380F27" w:rsidRPr="000D0E3B" w:rsidRDefault="00380F27" w:rsidP="00F82507">
                  <w:pPr>
                    <w:numPr>
                      <w:ilvl w:val="0"/>
                      <w:numId w:val="84"/>
                    </w:numPr>
                    <w:spacing w:after="0" w:line="240" w:lineRule="auto"/>
                    <w:jc w:val="thaiDistribute"/>
                    <w:rPr>
                      <w:rFonts w:ascii="TH SarabunPSK" w:hAnsi="TH SarabunPSK" w:cs="TH SarabunPSK"/>
                      <w:sz w:val="32"/>
                      <w:szCs w:val="32"/>
                    </w:rPr>
                  </w:pPr>
                  <w:r w:rsidRPr="000D0E3B">
                    <w:rPr>
                      <w:rFonts w:ascii="TH SarabunPSK" w:hAnsi="TH SarabunPSK" w:cs="TH SarabunPSK"/>
                      <w:sz w:val="32"/>
                      <w:szCs w:val="32"/>
                      <w:cs/>
                    </w:rPr>
                    <w:t>ไม่ตอบสนองต่อการรักษา</w:t>
                  </w:r>
                </w:p>
                <w:p w:rsidR="00380F27" w:rsidRPr="000D0E3B" w:rsidRDefault="00380F27" w:rsidP="00F82507">
                  <w:pPr>
                    <w:numPr>
                      <w:ilvl w:val="0"/>
                      <w:numId w:val="84"/>
                    </w:num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ผู้ป่วย/ครอบครัว</w:t>
                  </w:r>
                  <w:r w:rsidRPr="000D0E3B">
                    <w:rPr>
                      <w:rFonts w:ascii="TH SarabunPSK" w:hAnsi="TH SarabunPSK" w:cs="TH SarabunPSK"/>
                      <w:sz w:val="32"/>
                      <w:szCs w:val="32"/>
                      <w:cs/>
                    </w:rPr>
                    <w:t>เลือกที่จะไม่รักษาตัวโรคต่อไปอย่างเต็มที่</w:t>
                  </w:r>
                </w:p>
                <w:p w:rsidR="00380F27" w:rsidRPr="000D0E3B" w:rsidRDefault="00380F27" w:rsidP="00F82507">
                  <w:pPr>
                    <w:numPr>
                      <w:ilvl w:val="0"/>
                      <w:numId w:val="84"/>
                    </w:numPr>
                    <w:spacing w:after="0" w:line="240" w:lineRule="auto"/>
                    <w:jc w:val="thaiDistribute"/>
                    <w:rPr>
                      <w:rFonts w:ascii="TH SarabunPSK" w:hAnsi="TH SarabunPSK" w:cs="TH SarabunPSK"/>
                      <w:sz w:val="32"/>
                      <w:szCs w:val="32"/>
                    </w:rPr>
                  </w:pPr>
                  <w:r w:rsidRPr="000D0E3B">
                    <w:rPr>
                      <w:rFonts w:ascii="TH SarabunPSK" w:hAnsi="TH SarabunPSK" w:cs="TH SarabunPSK"/>
                      <w:sz w:val="32"/>
                      <w:szCs w:val="32"/>
                      <w:cs/>
                    </w:rPr>
                    <w:t>เข้ารับการรักษาในโรงพยาบาลอย่างไม่คาดหมายบ่อยครั้ง</w:t>
                  </w:r>
                </w:p>
                <w:p w:rsidR="00380F27" w:rsidRPr="00CE7168" w:rsidRDefault="00380F27" w:rsidP="00F82507">
                  <w:pPr>
                    <w:numPr>
                      <w:ilvl w:val="0"/>
                      <w:numId w:val="84"/>
                    </w:numPr>
                    <w:spacing w:after="0" w:line="240" w:lineRule="auto"/>
                    <w:jc w:val="thaiDistribute"/>
                    <w:rPr>
                      <w:rFonts w:ascii="TH SarabunPSK" w:hAnsi="TH SarabunPSK" w:cs="TH SarabunPSK"/>
                      <w:sz w:val="32"/>
                      <w:szCs w:val="32"/>
                      <w:cs/>
                    </w:rPr>
                  </w:pPr>
                  <w:r w:rsidRPr="000D0E3B">
                    <w:rPr>
                      <w:rFonts w:ascii="TH SarabunPSK" w:hAnsi="TH SarabunPSK" w:cs="TH SarabunPSK"/>
                      <w:sz w:val="32"/>
                      <w:szCs w:val="32"/>
                      <w:cs/>
                    </w:rPr>
                    <w:t>มีเหตุการณ์ที่มีผลกระทบ เช่น การล้มรุนแรง ภาวะสูญเสีย การรับเข้าดูแลในสถาน</w:t>
                  </w:r>
                  <w:r>
                    <w:rPr>
                      <w:rFonts w:ascii="TH SarabunPSK" w:hAnsi="TH SarabunPSK" w:cs="TH SarabunPSK" w:hint="cs"/>
                      <w:sz w:val="32"/>
                      <w:szCs w:val="32"/>
                      <w:cs/>
                    </w:rPr>
                    <w:t>พยาบาล/</w:t>
                  </w:r>
                  <w:r>
                    <w:rPr>
                      <w:rFonts w:ascii="TH SarabunPSK" w:hAnsi="TH SarabunPSK" w:cs="TH SarabunPSK"/>
                      <w:sz w:val="32"/>
                      <w:szCs w:val="32"/>
                      <w:cs/>
                    </w:rPr>
                    <w:t>บริบาล</w:t>
                  </w:r>
                </w:p>
              </w:tc>
            </w:tr>
          </w:tbl>
          <w:p w:rsidR="00380F27" w:rsidRPr="008A0FDE" w:rsidRDefault="00380F27" w:rsidP="00380F27">
            <w:pPr>
              <w:spacing w:after="0"/>
              <w:jc w:val="thaiDistribute"/>
              <w:rPr>
                <w:rFonts w:ascii="TH SarabunPSK" w:hAnsi="TH SarabunPSK" w:cs="TH SarabunPSK"/>
                <w:color w:val="000000" w:themeColor="text1"/>
                <w:sz w:val="32"/>
                <w:szCs w:val="32"/>
                <w:cs/>
              </w:rPr>
            </w:pPr>
          </w:p>
        </w:tc>
      </w:tr>
      <w:tr w:rsidR="00380F27" w:rsidRPr="008A0FDE" w:rsidTr="00380F27">
        <w:tc>
          <w:tcPr>
            <w:tcW w:w="10349" w:type="dxa"/>
            <w:gridSpan w:val="2"/>
            <w:tcBorders>
              <w:top w:val="single" w:sz="4" w:space="0" w:color="auto"/>
              <w:left w:val="single" w:sz="4" w:space="0" w:color="auto"/>
              <w:bottom w:val="single" w:sz="4" w:space="0" w:color="auto"/>
              <w:right w:val="single" w:sz="4" w:space="0" w:color="auto"/>
            </w:tcBorders>
          </w:tcPr>
          <w:p w:rsidR="00380F27" w:rsidRDefault="00380F27" w:rsidP="00380F27">
            <w:pPr>
              <w:spacing w:after="0"/>
              <w:rPr>
                <w:rFonts w:ascii="TH SarabunPSK" w:hAnsi="TH SarabunPSK" w:cs="TH SarabunPSK"/>
                <w:color w:val="000000" w:themeColor="text1"/>
                <w:sz w:val="32"/>
                <w:szCs w:val="32"/>
              </w:rPr>
            </w:pPr>
            <w:r w:rsidRPr="00656347">
              <w:rPr>
                <w:rFonts w:ascii="TH SarabunPSK" w:hAnsi="TH SarabunPSK" w:cs="TH SarabunPSK"/>
                <w:b/>
                <w:bCs/>
                <w:color w:val="000000" w:themeColor="text1"/>
                <w:sz w:val="32"/>
                <w:szCs w:val="32"/>
                <w:cs/>
              </w:rPr>
              <w:t>เกณฑ์เป้าหมาย</w:t>
            </w:r>
            <w:r w:rsidRPr="00656347">
              <w:rPr>
                <w:rFonts w:ascii="TH SarabunPSK" w:hAnsi="TH SarabunPSK" w:cs="TH SarabunPSK" w:hint="cs"/>
                <w:b/>
                <w:bCs/>
                <w:color w:val="000000" w:themeColor="text1"/>
                <w:sz w:val="32"/>
                <w:szCs w:val="32"/>
                <w:cs/>
              </w:rPr>
              <w:t xml:space="preserve"> </w:t>
            </w:r>
            <w:r w:rsidRPr="00656347">
              <w:rPr>
                <w:rFonts w:ascii="TH SarabunPSK" w:hAnsi="TH SarabunPSK" w:cs="TH SarabunPSK"/>
                <w:b/>
                <w:bCs/>
                <w:color w:val="000000" w:themeColor="text1"/>
                <w:sz w:val="32"/>
                <w:szCs w:val="32"/>
              </w:rPr>
              <w:t xml:space="preserve">: </w:t>
            </w:r>
            <w:r w:rsidRPr="00CE7168">
              <w:rPr>
                <w:rFonts w:ascii="TH SarabunPSK" w:hAnsi="TH SarabunPSK" w:cs="TH SarabunPSK"/>
                <w:color w:val="000000" w:themeColor="text1"/>
                <w:sz w:val="32"/>
                <w:szCs w:val="32"/>
                <w:cs/>
              </w:rPr>
              <w:t>โรงพยาบาลทุกระดับ (</w:t>
            </w:r>
            <w:r w:rsidRPr="00CE7168">
              <w:rPr>
                <w:rFonts w:ascii="TH SarabunPSK" w:hAnsi="TH SarabunPSK" w:cs="TH SarabunPSK"/>
                <w:color w:val="000000" w:themeColor="text1"/>
                <w:sz w:val="32"/>
                <w:szCs w:val="32"/>
              </w:rPr>
              <w:t>A,S,M,F)</w:t>
            </w:r>
            <w:r w:rsidRPr="00CE7168">
              <w:rPr>
                <w:rFonts w:ascii="TH SarabunPSK" w:hAnsi="TH SarabunPSK" w:cs="TH SarabunPSK"/>
                <w:color w:val="000000" w:themeColor="text1"/>
                <w:sz w:val="32"/>
                <w:szCs w:val="32"/>
                <w:cs/>
              </w:rPr>
              <w:t>มีการดูแลแบบประคับประคองตามเกณฑ์(ผ่านตามขั้นตอน</w:t>
            </w:r>
            <w:r w:rsidRPr="00CE7168">
              <w:rPr>
                <w:rFonts w:ascii="TH SarabunPSK" w:hAnsi="TH SarabunPSK" w:cs="TH SarabunPSK"/>
                <w:color w:val="000000" w:themeColor="text1"/>
                <w:sz w:val="32"/>
                <w:szCs w:val="32"/>
                <w:cs/>
              </w:rPr>
              <w:tab/>
            </w:r>
          </w:p>
          <w:p w:rsidR="00380F27" w:rsidRPr="00656347" w:rsidRDefault="00380F27" w:rsidP="00380F27">
            <w:pPr>
              <w:spacing w:after="0"/>
              <w:rPr>
                <w:rFonts w:ascii="TH SarabunPSK" w:hAnsi="TH SarabunPSK" w:cs="TH SarabunPSK"/>
                <w:color w:val="000000" w:themeColor="text1"/>
                <w:sz w:val="32"/>
                <w:szCs w:val="32"/>
                <w:lang w:val="en-GB"/>
              </w:rPr>
            </w:pPr>
            <w:r>
              <w:rPr>
                <w:rFonts w:ascii="TH SarabunPSK" w:hAnsi="TH SarabunPSK" w:cs="TH SarabunPSK" w:hint="cs"/>
                <w:color w:val="000000" w:themeColor="text1"/>
                <w:sz w:val="32"/>
                <w:szCs w:val="32"/>
                <w:cs/>
              </w:rPr>
              <w:t xml:space="preserve">                      </w:t>
            </w:r>
            <w:r w:rsidRPr="00CE7168">
              <w:rPr>
                <w:rFonts w:ascii="TH SarabunPSK" w:hAnsi="TH SarabunPSK" w:cs="TH SarabunPSK"/>
                <w:color w:val="000000" w:themeColor="text1"/>
                <w:sz w:val="32"/>
                <w:szCs w:val="32"/>
                <w:cs/>
              </w:rPr>
              <w:t>การประเมินผล)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80F2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Pr="00656347" w:rsidRDefault="00380F27" w:rsidP="00380F27">
                  <w:pPr>
                    <w:spacing w:after="0"/>
                    <w:jc w:val="center"/>
                    <w:rPr>
                      <w:rFonts w:ascii="TH SarabunPSK" w:hAnsi="TH SarabunPSK" w:cs="TH SarabunPSK"/>
                      <w:b/>
                      <w:bCs/>
                      <w:color w:val="000000" w:themeColor="text1"/>
                      <w:sz w:val="32"/>
                      <w:szCs w:val="32"/>
                    </w:rPr>
                  </w:pPr>
                  <w:r w:rsidRPr="00656347">
                    <w:rPr>
                      <w:rFonts w:ascii="TH SarabunPSK" w:hAnsi="TH SarabunPSK" w:cs="TH SarabunPSK" w:hint="cs"/>
                      <w:b/>
                      <w:bCs/>
                      <w:color w:val="000000" w:themeColor="text1"/>
                      <w:sz w:val="32"/>
                      <w:szCs w:val="32"/>
                      <w:cs/>
                    </w:rPr>
                    <w:lastRenderedPageBreak/>
                    <w:t xml:space="preserve">ปีงบประมาณ </w:t>
                  </w:r>
                  <w:r w:rsidRPr="00656347">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80F27" w:rsidRPr="00656347" w:rsidRDefault="00380F27" w:rsidP="00380F27">
                  <w:pPr>
                    <w:spacing w:after="0"/>
                    <w:jc w:val="center"/>
                    <w:rPr>
                      <w:rFonts w:ascii="TH SarabunPSK" w:hAnsi="TH SarabunPSK" w:cs="TH SarabunPSK"/>
                      <w:b/>
                      <w:bCs/>
                      <w:color w:val="000000" w:themeColor="text1"/>
                      <w:sz w:val="32"/>
                      <w:szCs w:val="32"/>
                    </w:rPr>
                  </w:pPr>
                  <w:r w:rsidRPr="00656347">
                    <w:rPr>
                      <w:rFonts w:ascii="TH SarabunPSK" w:hAnsi="TH SarabunPSK" w:cs="TH SarabunPSK" w:hint="cs"/>
                      <w:b/>
                      <w:bCs/>
                      <w:color w:val="000000" w:themeColor="text1"/>
                      <w:sz w:val="32"/>
                      <w:szCs w:val="32"/>
                      <w:cs/>
                    </w:rPr>
                    <w:t xml:space="preserve">ปีงบประมาณ </w:t>
                  </w:r>
                  <w:r w:rsidRPr="00656347">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80F27" w:rsidRPr="00656347" w:rsidRDefault="00380F27" w:rsidP="00380F27">
                  <w:pPr>
                    <w:spacing w:after="0"/>
                    <w:jc w:val="center"/>
                    <w:rPr>
                      <w:rFonts w:ascii="TH SarabunPSK" w:hAnsi="TH SarabunPSK" w:cs="TH SarabunPSK"/>
                      <w:b/>
                      <w:bCs/>
                      <w:color w:val="000000" w:themeColor="text1"/>
                      <w:sz w:val="32"/>
                      <w:szCs w:val="32"/>
                    </w:rPr>
                  </w:pPr>
                  <w:r w:rsidRPr="00656347">
                    <w:rPr>
                      <w:rFonts w:ascii="TH SarabunPSK" w:hAnsi="TH SarabunPSK" w:cs="TH SarabunPSK" w:hint="cs"/>
                      <w:b/>
                      <w:bCs/>
                      <w:color w:val="000000" w:themeColor="text1"/>
                      <w:sz w:val="32"/>
                      <w:szCs w:val="32"/>
                      <w:cs/>
                    </w:rPr>
                    <w:t xml:space="preserve">ปีงบประมาณ </w:t>
                  </w:r>
                  <w:r w:rsidRPr="00656347">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80F27" w:rsidRPr="00656347" w:rsidRDefault="00380F27" w:rsidP="00380F27">
                  <w:pPr>
                    <w:spacing w:after="0"/>
                    <w:jc w:val="center"/>
                    <w:rPr>
                      <w:rFonts w:ascii="TH SarabunPSK" w:hAnsi="TH SarabunPSK" w:cs="TH SarabunPSK"/>
                      <w:b/>
                      <w:bCs/>
                      <w:color w:val="000000" w:themeColor="text1"/>
                      <w:sz w:val="32"/>
                      <w:szCs w:val="32"/>
                    </w:rPr>
                  </w:pPr>
                  <w:r w:rsidRPr="00656347">
                    <w:rPr>
                      <w:rFonts w:ascii="TH SarabunPSK" w:hAnsi="TH SarabunPSK" w:cs="TH SarabunPSK" w:hint="cs"/>
                      <w:b/>
                      <w:bCs/>
                      <w:color w:val="000000" w:themeColor="text1"/>
                      <w:sz w:val="32"/>
                      <w:szCs w:val="32"/>
                      <w:cs/>
                    </w:rPr>
                    <w:t xml:space="preserve">ปีงบประมาณ </w:t>
                  </w:r>
                  <w:r w:rsidRPr="00656347">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jc w:val="center"/>
                    <w:rPr>
                      <w:rFonts w:ascii="TH SarabunPSK" w:hAnsi="TH SarabunPSK" w:cs="TH SarabunPSK"/>
                      <w:b/>
                      <w:bCs/>
                      <w:color w:val="000000" w:themeColor="text1"/>
                      <w:sz w:val="32"/>
                      <w:szCs w:val="32"/>
                      <w:cs/>
                    </w:rPr>
                  </w:pPr>
                  <w:r w:rsidRPr="00656347">
                    <w:rPr>
                      <w:rFonts w:ascii="TH SarabunPSK" w:hAnsi="TH SarabunPSK" w:cs="TH SarabunPSK" w:hint="cs"/>
                      <w:b/>
                      <w:bCs/>
                      <w:color w:val="000000" w:themeColor="text1"/>
                      <w:sz w:val="32"/>
                      <w:szCs w:val="32"/>
                      <w:cs/>
                    </w:rPr>
                    <w:t xml:space="preserve">ปีงบประมาณ </w:t>
                  </w:r>
                  <w:r w:rsidRPr="00656347">
                    <w:rPr>
                      <w:rFonts w:ascii="TH SarabunPSK" w:hAnsi="TH SarabunPSK" w:cs="TH SarabunPSK"/>
                      <w:b/>
                      <w:bCs/>
                      <w:color w:val="000000" w:themeColor="text1"/>
                      <w:sz w:val="32"/>
                      <w:szCs w:val="32"/>
                    </w:rPr>
                    <w:t>64</w:t>
                  </w:r>
                </w:p>
              </w:tc>
            </w:tr>
            <w:tr w:rsidR="00380F2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ขั้นตอนที่ 1 </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ข้อ 1.1 </w:t>
                  </w:r>
                  <w:r>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 xml:space="preserve"> 1.5</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(ไม่รวมขั้นตอนที่ </w:t>
                  </w:r>
                </w:p>
                <w:p w:rsidR="00380F27" w:rsidRPr="008A0FDE"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w:t>
                  </w:r>
                </w:p>
              </w:tc>
              <w:tc>
                <w:tcPr>
                  <w:tcW w:w="1843" w:type="dxa"/>
                  <w:tcBorders>
                    <w:top w:val="single" w:sz="4" w:space="0" w:color="000000"/>
                    <w:left w:val="single" w:sz="4" w:space="0" w:color="000000"/>
                    <w:bottom w:val="single" w:sz="4" w:space="0" w:color="000000"/>
                    <w:right w:val="single" w:sz="4" w:space="0" w:color="000000"/>
                  </w:tcBorders>
                </w:tcPr>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ขั้นตอนที่ 2 </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2.1, 2.2 (1)</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และ 2.3 (1)</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4</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4.1 (1) และ </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4.2 (1)</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5</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5.1 (1) และ</w:t>
                  </w:r>
                </w:p>
                <w:p w:rsidR="00380F27" w:rsidRPr="008A0FDE"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5.2 (1)</w:t>
                  </w:r>
                </w:p>
              </w:tc>
              <w:tc>
                <w:tcPr>
                  <w:tcW w:w="1843" w:type="dxa"/>
                  <w:tcBorders>
                    <w:top w:val="single" w:sz="4" w:space="0" w:color="000000"/>
                    <w:left w:val="single" w:sz="4" w:space="0" w:color="000000"/>
                    <w:bottom w:val="single" w:sz="4" w:space="0" w:color="000000"/>
                    <w:right w:val="single" w:sz="4" w:space="0" w:color="000000"/>
                  </w:tcBorders>
                </w:tcPr>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ขั้นตอนที่ 2 </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2.1, 2.2 (2) และ</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2.3 (2)</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4</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4.1 (2) และ</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4.2 (2)</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5</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5.1 (2) และ</w:t>
                  </w:r>
                </w:p>
                <w:p w:rsidR="00380F27" w:rsidRPr="008A0FDE"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5.2 (2)</w:t>
                  </w:r>
                </w:p>
              </w:tc>
              <w:tc>
                <w:tcPr>
                  <w:tcW w:w="1843" w:type="dxa"/>
                  <w:tcBorders>
                    <w:top w:val="single" w:sz="4" w:space="0" w:color="000000"/>
                    <w:left w:val="single" w:sz="4" w:space="0" w:color="000000"/>
                    <w:bottom w:val="single" w:sz="4" w:space="0" w:color="000000"/>
                    <w:right w:val="single" w:sz="4" w:space="0" w:color="000000"/>
                  </w:tcBorders>
                </w:tcPr>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2</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2.1, 2.2 (3) และ</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2.3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4</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4.1 (3) และ</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4.2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5</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5.1 (3) และ</w:t>
                  </w:r>
                </w:p>
                <w:p w:rsidR="00380F27" w:rsidRPr="008A0FDE"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5.2 (3)</w:t>
                  </w:r>
                </w:p>
              </w:tc>
              <w:tc>
                <w:tcPr>
                  <w:tcW w:w="1843" w:type="dxa"/>
                  <w:tcBorders>
                    <w:top w:val="single" w:sz="4" w:space="0" w:color="000000"/>
                    <w:left w:val="single" w:sz="4" w:space="0" w:color="000000"/>
                    <w:bottom w:val="single" w:sz="4" w:space="0" w:color="000000"/>
                    <w:right w:val="single" w:sz="4" w:space="0" w:color="000000"/>
                  </w:tcBorders>
                </w:tcPr>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ขั้นตอนที่ 2 </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2.1, 2.2 (4) และ</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2.3 (4)</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3</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4</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4.1 (4) และ</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4.2 (4)</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ขั้นตอนที่ 5</w:t>
                  </w:r>
                </w:p>
                <w:p w:rsidR="00380F27"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5.1 (4) และ</w:t>
                  </w:r>
                </w:p>
                <w:p w:rsidR="00380F27" w:rsidRPr="008A0FDE" w:rsidRDefault="00380F27"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5.2 (4)</w:t>
                  </w:r>
                </w:p>
              </w:tc>
            </w:tr>
          </w:tbl>
          <w:p w:rsidR="00380F27" w:rsidRPr="008A0FDE" w:rsidRDefault="00380F27" w:rsidP="00380F27">
            <w:pPr>
              <w:spacing w:after="0"/>
              <w:rPr>
                <w:rFonts w:ascii="TH SarabunPSK" w:hAnsi="TH SarabunPSK" w:cs="TH SarabunPSK"/>
                <w:color w:val="000000" w:themeColor="text1"/>
                <w:sz w:val="32"/>
                <w:szCs w:val="32"/>
                <w:lang w:val="en-GB"/>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59788C" w:rsidRDefault="00380F27" w:rsidP="00380F27">
            <w:pPr>
              <w:spacing w:after="0"/>
              <w:rPr>
                <w:rFonts w:ascii="TH SarabunPSK" w:hAnsi="TH SarabunPSK" w:cs="TH SarabunPSK"/>
                <w:b/>
                <w:bCs/>
                <w:color w:val="000000" w:themeColor="text1"/>
                <w:sz w:val="32"/>
                <w:szCs w:val="32"/>
                <w:cs/>
              </w:rPr>
            </w:pPr>
            <w:r w:rsidRPr="0059788C">
              <w:rPr>
                <w:rFonts w:ascii="TH SarabunPSK" w:hAnsi="TH SarabunPSK" w:cs="TH SarabunPSK" w:hint="cs"/>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80F27" w:rsidRDefault="00380F27" w:rsidP="00380F27">
            <w:pPr>
              <w:pStyle w:val="Default"/>
              <w:rPr>
                <w:sz w:val="32"/>
                <w:szCs w:val="32"/>
              </w:rPr>
            </w:pPr>
            <w:r w:rsidRPr="0059788C">
              <w:rPr>
                <w:sz w:val="32"/>
                <w:szCs w:val="32"/>
              </w:rPr>
              <w:t xml:space="preserve">1. </w:t>
            </w:r>
            <w:r w:rsidRPr="0059788C">
              <w:rPr>
                <w:sz w:val="32"/>
                <w:szCs w:val="32"/>
                <w:cs/>
              </w:rPr>
              <w:t>เพื่อให้ผู้ป่วยได้เข้าถึงการดูแลแบบประคับประคองในช่วงเวลาของภาวะโรคและอาการ</w:t>
            </w:r>
            <w:r>
              <w:rPr>
                <w:rFonts w:hint="cs"/>
                <w:sz w:val="32"/>
                <w:szCs w:val="32"/>
                <w:cs/>
              </w:rPr>
              <w:t xml:space="preserve">  </w:t>
            </w:r>
          </w:p>
          <w:p w:rsidR="00380F27" w:rsidRPr="0059788C" w:rsidRDefault="00380F27" w:rsidP="00380F27">
            <w:pPr>
              <w:pStyle w:val="Default"/>
              <w:rPr>
                <w:sz w:val="32"/>
                <w:szCs w:val="32"/>
              </w:rPr>
            </w:pPr>
            <w:r>
              <w:rPr>
                <w:rFonts w:hint="cs"/>
                <w:sz w:val="32"/>
                <w:szCs w:val="32"/>
                <w:cs/>
              </w:rPr>
              <w:t xml:space="preserve">   </w:t>
            </w:r>
            <w:r w:rsidRPr="0059788C">
              <w:rPr>
                <w:sz w:val="32"/>
                <w:szCs w:val="32"/>
                <w:cs/>
              </w:rPr>
              <w:t>อย่างเหมาะสม</w:t>
            </w:r>
            <w:r w:rsidRPr="0059788C">
              <w:rPr>
                <w:sz w:val="32"/>
                <w:szCs w:val="32"/>
              </w:rPr>
              <w:t xml:space="preserve"> </w:t>
            </w:r>
          </w:p>
          <w:p w:rsidR="00380F27" w:rsidRDefault="00380F27" w:rsidP="00380F27">
            <w:pPr>
              <w:pStyle w:val="Default"/>
              <w:rPr>
                <w:sz w:val="32"/>
                <w:szCs w:val="32"/>
              </w:rPr>
            </w:pPr>
            <w:r w:rsidRPr="0059788C">
              <w:rPr>
                <w:sz w:val="32"/>
                <w:szCs w:val="32"/>
              </w:rPr>
              <w:t xml:space="preserve">2. </w:t>
            </w:r>
            <w:r w:rsidRPr="0059788C">
              <w:rPr>
                <w:sz w:val="32"/>
                <w:szCs w:val="32"/>
                <w:cs/>
              </w:rPr>
              <w:t>เพื่อให้ผู้ป่วยและครอบครัวได้รับข้อมูลอย่างมีประสิทธิภาพและมีส่วนร่วมในวางแผน</w:t>
            </w:r>
          </w:p>
          <w:p w:rsidR="00380F27" w:rsidRPr="0059788C" w:rsidRDefault="00380F27" w:rsidP="00380F27">
            <w:pPr>
              <w:pStyle w:val="Default"/>
              <w:rPr>
                <w:sz w:val="32"/>
                <w:szCs w:val="32"/>
              </w:rPr>
            </w:pPr>
            <w:r>
              <w:rPr>
                <w:rFonts w:hint="cs"/>
                <w:sz w:val="32"/>
                <w:szCs w:val="32"/>
                <w:cs/>
              </w:rPr>
              <w:t xml:space="preserve">   </w:t>
            </w:r>
            <w:r w:rsidRPr="0059788C">
              <w:rPr>
                <w:sz w:val="32"/>
                <w:szCs w:val="32"/>
                <w:cs/>
              </w:rPr>
              <w:t>ล่วงหน้า</w:t>
            </w:r>
            <w:r w:rsidRPr="0059788C">
              <w:rPr>
                <w:sz w:val="32"/>
                <w:szCs w:val="32"/>
              </w:rPr>
              <w:t xml:space="preserve"> (Advance Care Plan) </w:t>
            </w:r>
            <w:r w:rsidRPr="0059788C">
              <w:rPr>
                <w:sz w:val="32"/>
                <w:szCs w:val="32"/>
                <w:cs/>
              </w:rPr>
              <w:t>เพื่อการมีคุณภาพชีวิตที่ดีตามสภาพจนวาระสุดท้าย</w:t>
            </w:r>
            <w:r w:rsidRPr="0059788C">
              <w:rPr>
                <w:sz w:val="32"/>
                <w:szCs w:val="32"/>
              </w:rPr>
              <w:t xml:space="preserve"> </w:t>
            </w:r>
          </w:p>
          <w:p w:rsidR="00380F27" w:rsidRDefault="00380F27" w:rsidP="00380F27">
            <w:pPr>
              <w:pStyle w:val="Default"/>
              <w:rPr>
                <w:sz w:val="32"/>
                <w:szCs w:val="32"/>
              </w:rPr>
            </w:pPr>
            <w:r w:rsidRPr="0059788C">
              <w:rPr>
                <w:sz w:val="32"/>
                <w:szCs w:val="32"/>
              </w:rPr>
              <w:t xml:space="preserve">3. </w:t>
            </w:r>
            <w:r w:rsidRPr="0059788C">
              <w:rPr>
                <w:sz w:val="32"/>
                <w:szCs w:val="32"/>
                <w:cs/>
              </w:rPr>
              <w:t>เพื่อผู้ป่วยได้รับการดูแลและความช่วยเหลืออย่างต่อเนื่องจนถึงวาระสุดท้ายจากการ</w:t>
            </w:r>
            <w:r>
              <w:rPr>
                <w:rFonts w:hint="cs"/>
                <w:sz w:val="32"/>
                <w:szCs w:val="32"/>
                <w:cs/>
              </w:rPr>
              <w:t xml:space="preserve">  </w:t>
            </w:r>
          </w:p>
          <w:p w:rsidR="00380F27" w:rsidRDefault="00380F27" w:rsidP="00380F27">
            <w:pPr>
              <w:pStyle w:val="Default"/>
              <w:rPr>
                <w:sz w:val="32"/>
                <w:szCs w:val="32"/>
              </w:rPr>
            </w:pPr>
            <w:r>
              <w:rPr>
                <w:rFonts w:hint="cs"/>
                <w:sz w:val="32"/>
                <w:szCs w:val="32"/>
                <w:cs/>
              </w:rPr>
              <w:t xml:space="preserve">   </w:t>
            </w:r>
            <w:r w:rsidRPr="0059788C">
              <w:rPr>
                <w:sz w:val="32"/>
                <w:szCs w:val="32"/>
                <w:cs/>
              </w:rPr>
              <w:t>ดูแลและประสานงานของทีมสุขภาพ</w:t>
            </w:r>
            <w:r w:rsidRPr="0059788C">
              <w:rPr>
                <w:sz w:val="32"/>
                <w:szCs w:val="32"/>
              </w:rPr>
              <w:t xml:space="preserve"> </w:t>
            </w:r>
            <w:r w:rsidRPr="0059788C">
              <w:rPr>
                <w:sz w:val="32"/>
                <w:szCs w:val="32"/>
                <w:cs/>
              </w:rPr>
              <w:t>ครอบครัว</w:t>
            </w:r>
            <w:r w:rsidRPr="0059788C">
              <w:rPr>
                <w:sz w:val="32"/>
                <w:szCs w:val="32"/>
              </w:rPr>
              <w:t xml:space="preserve"> </w:t>
            </w:r>
            <w:r w:rsidRPr="0059788C">
              <w:rPr>
                <w:sz w:val="32"/>
                <w:szCs w:val="32"/>
                <w:cs/>
              </w:rPr>
              <w:t>ผู้ดูแลหลัก</w:t>
            </w:r>
            <w:r w:rsidRPr="0059788C">
              <w:rPr>
                <w:sz w:val="32"/>
                <w:szCs w:val="32"/>
              </w:rPr>
              <w:t xml:space="preserve"> </w:t>
            </w:r>
            <w:r w:rsidRPr="0059788C">
              <w:rPr>
                <w:sz w:val="32"/>
                <w:szCs w:val="32"/>
                <w:cs/>
              </w:rPr>
              <w:t>และการมีส่วนร่วมของ</w:t>
            </w:r>
          </w:p>
          <w:p w:rsidR="00380F27" w:rsidRPr="0059788C" w:rsidRDefault="00380F27" w:rsidP="00380F27">
            <w:pPr>
              <w:pStyle w:val="Default"/>
              <w:rPr>
                <w:color w:val="000000" w:themeColor="text1"/>
                <w:sz w:val="32"/>
                <w:szCs w:val="32"/>
                <w:cs/>
              </w:rPr>
            </w:pPr>
            <w:r>
              <w:rPr>
                <w:rFonts w:hint="cs"/>
                <w:sz w:val="32"/>
                <w:szCs w:val="32"/>
                <w:cs/>
              </w:rPr>
              <w:t xml:space="preserve">   </w:t>
            </w:r>
            <w:r w:rsidRPr="0059788C">
              <w:rPr>
                <w:sz w:val="32"/>
                <w:szCs w:val="32"/>
                <w:cs/>
              </w:rPr>
              <w:t>ชุมชนและองค์กรต่างๆ</w:t>
            </w:r>
            <w:r w:rsidRPr="0059788C">
              <w:rPr>
                <w:sz w:val="32"/>
                <w:szCs w:val="32"/>
              </w:rPr>
              <w:t xml:space="preserve"> </w:t>
            </w:r>
            <w:r w:rsidRPr="0059788C">
              <w:rPr>
                <w:sz w:val="32"/>
                <w:szCs w:val="32"/>
                <w:cs/>
              </w:rPr>
              <w:t>ที่เกี่ยวข้อง</w:t>
            </w:r>
            <w:r>
              <w:rPr>
                <w:sz w:val="32"/>
                <w:szCs w:val="32"/>
              </w:rPr>
              <w:t xml:space="preserve"> </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38587A" w:rsidRDefault="00380F27" w:rsidP="00380F27">
            <w:pPr>
              <w:spacing w:after="0"/>
              <w:rPr>
                <w:rFonts w:ascii="TH SarabunPSK" w:hAnsi="TH SarabunPSK" w:cs="TH SarabunPSK"/>
                <w:b/>
                <w:bCs/>
                <w:color w:val="000000" w:themeColor="text1"/>
                <w:sz w:val="32"/>
                <w:szCs w:val="32"/>
                <w:highlight w:val="yellow"/>
              </w:rPr>
            </w:pPr>
            <w:r w:rsidRPr="009B7B48">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4335"/>
              </w:tabs>
              <w:spacing w:after="0"/>
              <w:rPr>
                <w:rFonts w:ascii="TH SarabunPSK" w:hAnsi="TH SarabunPSK" w:cs="TH SarabunPSK"/>
                <w:color w:val="000000" w:themeColor="text1"/>
                <w:sz w:val="32"/>
                <w:szCs w:val="32"/>
                <w:cs/>
              </w:rPr>
            </w:pPr>
            <w:r w:rsidRPr="00A85BB2">
              <w:rPr>
                <w:rFonts w:ascii="TH SarabunPSK" w:hAnsi="TH SarabunPSK" w:cs="TH SarabunPSK"/>
                <w:sz w:val="28"/>
                <w:cs/>
              </w:rPr>
              <w:t xml:space="preserve">โรงพยาบาลทุกระดับ (ระดับ </w:t>
            </w:r>
            <w:r w:rsidRPr="00A85BB2">
              <w:rPr>
                <w:rFonts w:ascii="TH SarabunPSK" w:hAnsi="TH SarabunPSK" w:cs="TH SarabunPSK"/>
                <w:sz w:val="28"/>
              </w:rPr>
              <w:t>A,S,M,F</w:t>
            </w:r>
            <w:r w:rsidRPr="00A85BB2">
              <w:rPr>
                <w:rFonts w:ascii="TH SarabunPSK" w:hAnsi="TH SarabunPSK" w:cs="TH SarabunPSK"/>
                <w:sz w:val="28"/>
                <w:cs/>
              </w:rPr>
              <w:t>) ในเขตสุขภาพ</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38587A" w:rsidRDefault="00380F27" w:rsidP="00380F27">
            <w:pPr>
              <w:spacing w:after="0"/>
              <w:rPr>
                <w:rFonts w:ascii="TH SarabunPSK" w:hAnsi="TH SarabunPSK" w:cs="TH SarabunPSK"/>
                <w:b/>
                <w:bCs/>
                <w:color w:val="000000" w:themeColor="text1"/>
                <w:sz w:val="32"/>
                <w:szCs w:val="32"/>
                <w:highlight w:val="yellow"/>
              </w:rPr>
            </w:pPr>
            <w:r w:rsidRPr="009B7B48">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80F27" w:rsidRPr="0059788C" w:rsidRDefault="00380F27" w:rsidP="00380F27">
            <w:pPr>
              <w:spacing w:after="0" w:line="240" w:lineRule="auto"/>
              <w:rPr>
                <w:rFonts w:ascii="TH SarabunPSK" w:hAnsi="TH SarabunPSK" w:cs="TH SarabunPSK"/>
                <w:sz w:val="32"/>
                <w:szCs w:val="32"/>
                <w:cs/>
              </w:rPr>
            </w:pPr>
            <w:r w:rsidRPr="0059788C">
              <w:rPr>
                <w:rFonts w:ascii="TH SarabunPSK" w:hAnsi="TH SarabunPSK" w:cs="TH SarabunPSK"/>
                <w:sz w:val="32"/>
                <w:szCs w:val="32"/>
                <w:cs/>
              </w:rPr>
              <w:t>รายงานผลการดาเน</w:t>
            </w:r>
            <w:r>
              <w:rPr>
                <w:rFonts w:ascii="TH SarabunPSK" w:hAnsi="TH SarabunPSK" w:cs="TH SarabunPSK"/>
                <w:sz w:val="32"/>
                <w:szCs w:val="32"/>
                <w:cs/>
              </w:rPr>
              <w:t>ินงานที่ดาเนินการตามขั้นตอนที่กำ</w:t>
            </w:r>
            <w:r w:rsidRPr="0059788C">
              <w:rPr>
                <w:rFonts w:ascii="TH SarabunPSK" w:hAnsi="TH SarabunPSK" w:cs="TH SarabunPSK"/>
                <w:sz w:val="32"/>
                <w:szCs w:val="32"/>
                <w:cs/>
              </w:rPr>
              <w:t>หนด</w:t>
            </w:r>
            <w:r>
              <w:rPr>
                <w:rFonts w:ascii="TH SarabunPSK" w:hAnsi="TH SarabunPSK" w:cs="TH SarabunPSK" w:hint="cs"/>
                <w:sz w:val="32"/>
                <w:szCs w:val="32"/>
                <w:cs/>
              </w:rPr>
              <w:t xml:space="preserve"> </w:t>
            </w:r>
            <w:r w:rsidRPr="0059788C">
              <w:rPr>
                <w:rFonts w:ascii="TH SarabunPSK" w:hAnsi="TH SarabunPSK" w:cs="TH SarabunPSK"/>
                <w:sz w:val="32"/>
                <w:szCs w:val="32"/>
                <w:cs/>
              </w:rPr>
              <w:t>จากทุกโรงพยาบาลในเขตสุขภาพ</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38587A" w:rsidRDefault="00380F27" w:rsidP="00380F27">
            <w:pPr>
              <w:spacing w:after="0"/>
              <w:rPr>
                <w:rFonts w:ascii="TH SarabunPSK" w:hAnsi="TH SarabunPSK" w:cs="TH SarabunPSK"/>
                <w:b/>
                <w:bCs/>
                <w:color w:val="000000" w:themeColor="text1"/>
                <w:sz w:val="32"/>
                <w:szCs w:val="32"/>
                <w:highlight w:val="yellow"/>
              </w:rPr>
            </w:pPr>
            <w:r w:rsidRPr="009B7B48">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color w:val="000000" w:themeColor="text1"/>
                <w:sz w:val="32"/>
                <w:szCs w:val="32"/>
              </w:rPr>
            </w:pPr>
            <w:r w:rsidRPr="009B7B48">
              <w:rPr>
                <w:rFonts w:ascii="TH SarabunPSK" w:hAnsi="TH SarabunPSK" w:cs="TH SarabunPSK"/>
                <w:color w:val="000000" w:themeColor="text1"/>
                <w:sz w:val="32"/>
                <w:szCs w:val="32"/>
                <w:cs/>
              </w:rPr>
              <w:t xml:space="preserve">โรงพยาบาลทุกระดับ (ระดับ </w:t>
            </w:r>
            <w:r w:rsidRPr="009B7B48">
              <w:rPr>
                <w:rFonts w:ascii="TH SarabunPSK" w:hAnsi="TH SarabunPSK" w:cs="TH SarabunPSK"/>
                <w:color w:val="000000" w:themeColor="text1"/>
                <w:sz w:val="32"/>
                <w:szCs w:val="32"/>
              </w:rPr>
              <w:t xml:space="preserve">A,S,M,F)  </w:t>
            </w:r>
            <w:r w:rsidRPr="009B7B48">
              <w:rPr>
                <w:rFonts w:ascii="TH SarabunPSK" w:hAnsi="TH SarabunPSK" w:cs="TH SarabunPSK"/>
                <w:color w:val="000000" w:themeColor="text1"/>
                <w:sz w:val="32"/>
                <w:szCs w:val="32"/>
                <w:cs/>
              </w:rPr>
              <w:t>ในเขตสุขภาพ</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9B7B48" w:rsidRDefault="00380F27" w:rsidP="00380F27">
            <w:pPr>
              <w:spacing w:after="0"/>
              <w:rPr>
                <w:rFonts w:ascii="TH SarabunPSK" w:hAnsi="TH SarabunPSK" w:cs="TH SarabunPSK"/>
                <w:b/>
                <w:bCs/>
                <w:color w:val="000000" w:themeColor="text1"/>
                <w:sz w:val="32"/>
                <w:szCs w:val="32"/>
              </w:rPr>
            </w:pPr>
            <w:r w:rsidRPr="009B7B48">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80F27" w:rsidRDefault="00380F27" w:rsidP="00380F27">
            <w:pPr>
              <w:pStyle w:val="Default"/>
              <w:rPr>
                <w:sz w:val="32"/>
                <w:szCs w:val="32"/>
              </w:rPr>
            </w:pPr>
            <w:r w:rsidRPr="0059788C">
              <w:rPr>
                <w:sz w:val="32"/>
                <w:szCs w:val="32"/>
              </w:rPr>
              <w:t xml:space="preserve">A = </w:t>
            </w:r>
            <w:r w:rsidRPr="0059788C">
              <w:rPr>
                <w:sz w:val="32"/>
                <w:szCs w:val="32"/>
                <w:cs/>
              </w:rPr>
              <w:t>จ</w:t>
            </w:r>
            <w:r>
              <w:rPr>
                <w:sz w:val="32"/>
                <w:szCs w:val="32"/>
                <w:cs/>
              </w:rPr>
              <w:t>ำ</w:t>
            </w:r>
            <w:r w:rsidRPr="0059788C">
              <w:rPr>
                <w:sz w:val="32"/>
                <w:szCs w:val="32"/>
                <w:cs/>
              </w:rPr>
              <w:t>นวนโรงพยาบาล</w:t>
            </w:r>
            <w:r w:rsidRPr="0059788C">
              <w:rPr>
                <w:sz w:val="32"/>
                <w:szCs w:val="32"/>
              </w:rPr>
              <w:t xml:space="preserve"> (</w:t>
            </w:r>
            <w:r w:rsidRPr="0059788C">
              <w:rPr>
                <w:sz w:val="32"/>
                <w:szCs w:val="32"/>
                <w:cs/>
              </w:rPr>
              <w:t>ระดับ</w:t>
            </w:r>
            <w:r w:rsidRPr="0059788C">
              <w:rPr>
                <w:sz w:val="32"/>
                <w:szCs w:val="32"/>
              </w:rPr>
              <w:t xml:space="preserve"> A, S, M, F) </w:t>
            </w:r>
            <w:r>
              <w:rPr>
                <w:sz w:val="32"/>
                <w:szCs w:val="32"/>
                <w:cs/>
              </w:rPr>
              <w:t>ดาเนินการผ่านระดับความสำ</w:t>
            </w:r>
            <w:r w:rsidRPr="0059788C">
              <w:rPr>
                <w:sz w:val="32"/>
                <w:szCs w:val="32"/>
                <w:cs/>
              </w:rPr>
              <w:t>เร็จ</w:t>
            </w:r>
            <w:r w:rsidRPr="0059788C">
              <w:rPr>
                <w:sz w:val="32"/>
                <w:szCs w:val="32"/>
              </w:rPr>
              <w:t xml:space="preserve"> </w:t>
            </w:r>
          </w:p>
          <w:p w:rsidR="00380F27" w:rsidRPr="0059788C" w:rsidRDefault="00380F27" w:rsidP="00380F27">
            <w:pPr>
              <w:pStyle w:val="Default"/>
              <w:rPr>
                <w:sz w:val="32"/>
                <w:szCs w:val="32"/>
                <w:cs/>
              </w:rPr>
            </w:pPr>
            <w:r>
              <w:rPr>
                <w:rFonts w:hint="cs"/>
                <w:sz w:val="32"/>
                <w:szCs w:val="32"/>
                <w:cs/>
              </w:rPr>
              <w:t xml:space="preserve">      </w:t>
            </w:r>
            <w:r>
              <w:rPr>
                <w:sz w:val="32"/>
                <w:szCs w:val="32"/>
                <w:cs/>
              </w:rPr>
              <w:t>ตามขั้นตอนที่กำ</w:t>
            </w:r>
            <w:r w:rsidRPr="0059788C">
              <w:rPr>
                <w:sz w:val="32"/>
                <w:szCs w:val="32"/>
                <w:cs/>
              </w:rPr>
              <w:t>หนดในวิธีการประเมินผล</w:t>
            </w:r>
            <w:r w:rsidRPr="0059788C">
              <w:rPr>
                <w:sz w:val="32"/>
                <w:szCs w:val="32"/>
              </w:rPr>
              <w:t xml:space="preserve"> </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9B7B48" w:rsidRDefault="00380F27" w:rsidP="00380F27">
            <w:pPr>
              <w:spacing w:after="0"/>
              <w:rPr>
                <w:rFonts w:ascii="TH SarabunPSK" w:hAnsi="TH SarabunPSK" w:cs="TH SarabunPSK"/>
                <w:b/>
                <w:bCs/>
                <w:color w:val="000000" w:themeColor="text1"/>
                <w:sz w:val="32"/>
                <w:szCs w:val="32"/>
              </w:rPr>
            </w:pPr>
            <w:r w:rsidRPr="009B7B48">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80F27" w:rsidRPr="00A85BB2" w:rsidRDefault="00380F27" w:rsidP="00380F27">
            <w:pPr>
              <w:spacing w:after="0" w:line="240" w:lineRule="auto"/>
              <w:rPr>
                <w:rFonts w:ascii="TH SarabunPSK" w:hAnsi="TH SarabunPSK" w:cs="TH SarabunPSK"/>
                <w:sz w:val="28"/>
                <w:cs/>
              </w:rPr>
            </w:pPr>
            <w:r w:rsidRPr="00A85BB2">
              <w:rPr>
                <w:rFonts w:ascii="TH SarabunPSK" w:hAnsi="TH SarabunPSK" w:cs="TH SarabunPSK"/>
                <w:sz w:val="28"/>
              </w:rPr>
              <w:t xml:space="preserve">B = </w:t>
            </w:r>
            <w:r w:rsidRPr="00A85BB2">
              <w:rPr>
                <w:rFonts w:ascii="TH SarabunPSK" w:hAnsi="TH SarabunPSK" w:cs="TH SarabunPSK"/>
                <w:sz w:val="28"/>
                <w:cs/>
              </w:rPr>
              <w:t>จำนวนโรงพยาบาลทั้งหมด</w:t>
            </w:r>
            <w:r w:rsidRPr="00A85BB2">
              <w:rPr>
                <w:rFonts w:ascii="TH SarabunPSK" w:hAnsi="TH SarabunPSK" w:cs="TH SarabunPSK" w:hint="cs"/>
                <w:sz w:val="28"/>
                <w:cs/>
              </w:rPr>
              <w:t xml:space="preserve"> </w:t>
            </w:r>
            <w:r w:rsidRPr="00A85BB2">
              <w:rPr>
                <w:rFonts w:ascii="TH SarabunPSK" w:hAnsi="TH SarabunPSK" w:cs="TH SarabunPSK"/>
                <w:sz w:val="28"/>
                <w:cs/>
              </w:rPr>
              <w:t xml:space="preserve">(ระดับ </w:t>
            </w:r>
            <w:r w:rsidRPr="00A85BB2">
              <w:rPr>
                <w:rFonts w:ascii="TH SarabunPSK" w:hAnsi="TH SarabunPSK" w:cs="TH SarabunPSK"/>
                <w:sz w:val="28"/>
              </w:rPr>
              <w:t>A,S,M,F</w:t>
            </w:r>
            <w:r w:rsidRPr="00A85BB2">
              <w:rPr>
                <w:rFonts w:ascii="TH SarabunPSK" w:hAnsi="TH SarabunPSK" w:cs="TH SarabunPSK"/>
                <w:sz w:val="28"/>
                <w:cs/>
              </w:rPr>
              <w:t>)</w:t>
            </w:r>
            <w:r w:rsidRPr="00A85BB2">
              <w:rPr>
                <w:rFonts w:ascii="TH SarabunPSK" w:hAnsi="TH SarabunPSK" w:cs="TH SarabunPSK" w:hint="cs"/>
                <w:sz w:val="28"/>
                <w:cs/>
              </w:rPr>
              <w:t xml:space="preserve"> </w:t>
            </w:r>
            <w:r w:rsidRPr="00A85BB2">
              <w:rPr>
                <w:rFonts w:ascii="TH SarabunPSK" w:hAnsi="TH SarabunPSK" w:cs="TH SarabunPSK"/>
                <w:sz w:val="28"/>
                <w:cs/>
              </w:rPr>
              <w:t xml:space="preserve">ในเขตสุขภาพ </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9B7B48" w:rsidRDefault="00380F27" w:rsidP="00380F27">
            <w:pPr>
              <w:spacing w:after="0"/>
              <w:rPr>
                <w:rFonts w:ascii="TH SarabunPSK" w:hAnsi="TH SarabunPSK" w:cs="TH SarabunPSK"/>
                <w:b/>
                <w:bCs/>
                <w:color w:val="000000" w:themeColor="text1"/>
                <w:sz w:val="32"/>
                <w:szCs w:val="32"/>
                <w:cs/>
              </w:rPr>
            </w:pPr>
            <w:r w:rsidRPr="009B7B48">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80F27" w:rsidRPr="00A85BB2" w:rsidRDefault="00380F27" w:rsidP="00380F27">
            <w:pPr>
              <w:spacing w:after="0" w:line="240" w:lineRule="auto"/>
              <w:rPr>
                <w:rFonts w:ascii="TH SarabunPSK" w:hAnsi="TH SarabunPSK" w:cs="TH SarabunPSK"/>
                <w:sz w:val="28"/>
                <w:cs/>
              </w:rPr>
            </w:pPr>
            <w:r w:rsidRPr="00A85BB2">
              <w:rPr>
                <w:rFonts w:ascii="TH SarabunPSK" w:hAnsi="TH SarabunPSK" w:cs="TH SarabunPSK"/>
                <w:sz w:val="28"/>
              </w:rPr>
              <w:t>(A/B) x 100</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38587A" w:rsidRDefault="00380F27" w:rsidP="00380F27">
            <w:pPr>
              <w:spacing w:after="0"/>
              <w:rPr>
                <w:rFonts w:ascii="TH SarabunPSK" w:hAnsi="TH SarabunPSK" w:cs="TH SarabunPSK"/>
                <w:b/>
                <w:bCs/>
                <w:color w:val="000000" w:themeColor="text1"/>
                <w:sz w:val="32"/>
                <w:szCs w:val="32"/>
                <w:highlight w:val="yellow"/>
                <w:cs/>
              </w:rPr>
            </w:pPr>
            <w:r w:rsidRPr="009B7B48">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color w:val="000000" w:themeColor="text1"/>
                <w:sz w:val="32"/>
                <w:szCs w:val="32"/>
                <w:cs/>
              </w:rPr>
            </w:pPr>
            <w:r w:rsidRPr="009B7B48">
              <w:rPr>
                <w:rFonts w:ascii="TH SarabunPSK" w:hAnsi="TH SarabunPSK" w:cs="TH SarabunPSK"/>
                <w:color w:val="000000" w:themeColor="text1"/>
                <w:sz w:val="32"/>
                <w:szCs w:val="32"/>
                <w:cs/>
              </w:rPr>
              <w:t xml:space="preserve">ประเมินทุก </w:t>
            </w:r>
            <w:r w:rsidRPr="009B7B48">
              <w:rPr>
                <w:rFonts w:ascii="TH SarabunPSK" w:hAnsi="TH SarabunPSK" w:cs="TH SarabunPSK"/>
                <w:color w:val="000000" w:themeColor="text1"/>
                <w:sz w:val="32"/>
                <w:szCs w:val="32"/>
              </w:rPr>
              <w:t xml:space="preserve">6 </w:t>
            </w:r>
            <w:r w:rsidRPr="009B7B48">
              <w:rPr>
                <w:rFonts w:ascii="TH SarabunPSK" w:hAnsi="TH SarabunPSK" w:cs="TH SarabunPSK"/>
                <w:color w:val="000000" w:themeColor="text1"/>
                <w:sz w:val="32"/>
                <w:szCs w:val="32"/>
                <w:cs/>
              </w:rPr>
              <w:t xml:space="preserve">เดือน  </w:t>
            </w:r>
          </w:p>
        </w:tc>
      </w:tr>
      <w:tr w:rsidR="00380F27" w:rsidRPr="008A0FDE"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10349" w:type="dxa"/>
            <w:gridSpan w:val="2"/>
          </w:tcPr>
          <w:p w:rsidR="00380F27" w:rsidRPr="0059788C" w:rsidRDefault="00380F27" w:rsidP="00380F27">
            <w:pPr>
              <w:spacing w:after="0"/>
              <w:rPr>
                <w:rFonts w:ascii="TH SarabunPSK" w:hAnsi="TH SarabunPSK" w:cs="TH SarabunPSK"/>
                <w:b/>
                <w:bCs/>
                <w:color w:val="000000" w:themeColor="text1"/>
                <w:sz w:val="32"/>
                <w:szCs w:val="32"/>
              </w:rPr>
            </w:pPr>
            <w:r w:rsidRPr="0059788C">
              <w:rPr>
                <w:rFonts w:ascii="TH SarabunPSK" w:hAnsi="TH SarabunPSK" w:cs="TH SarabunPSK"/>
                <w:b/>
                <w:bCs/>
                <w:color w:val="000000" w:themeColor="text1"/>
                <w:sz w:val="32"/>
                <w:szCs w:val="32"/>
                <w:cs/>
              </w:rPr>
              <w:t xml:space="preserve">เกณฑ์การประเมิน </w:t>
            </w:r>
          </w:p>
          <w:p w:rsidR="00380F27" w:rsidRPr="0059788C" w:rsidRDefault="00380F27" w:rsidP="00380F27">
            <w:pPr>
              <w:spacing w:after="0"/>
              <w:rPr>
                <w:rFonts w:ascii="TH SarabunPSK" w:hAnsi="TH SarabunPSK" w:cs="TH SarabunPSK"/>
                <w:b/>
                <w:bCs/>
                <w:color w:val="000000" w:themeColor="text1"/>
                <w:sz w:val="32"/>
                <w:szCs w:val="32"/>
              </w:rPr>
            </w:pPr>
            <w:r w:rsidRPr="0059788C">
              <w:rPr>
                <w:rFonts w:ascii="TH SarabunPSK" w:hAnsi="TH SarabunPSK" w:cs="TH SarabunPSK" w:hint="cs"/>
                <w:b/>
                <w:bCs/>
                <w:color w:val="000000" w:themeColor="text1"/>
                <w:sz w:val="32"/>
                <w:szCs w:val="32"/>
                <w:cs/>
              </w:rPr>
              <w:t>ปี 2560</w:t>
            </w:r>
            <w:r w:rsidRPr="0059788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59788C" w:rsidTr="00380F27">
              <w:trPr>
                <w:jc w:val="center"/>
              </w:trPr>
              <w:tc>
                <w:tcPr>
                  <w:tcW w:w="2014" w:type="dxa"/>
                </w:tcPr>
                <w:p w:rsidR="00380F27" w:rsidRPr="0059788C" w:rsidRDefault="00380F27" w:rsidP="00380F27">
                  <w:pPr>
                    <w:spacing w:after="0"/>
                    <w:jc w:val="center"/>
                    <w:rPr>
                      <w:rFonts w:ascii="TH SarabunPSK" w:hAnsi="TH SarabunPSK" w:cs="TH SarabunPSK"/>
                      <w:b/>
                      <w:bCs/>
                      <w:color w:val="000000" w:themeColor="text1"/>
                      <w:sz w:val="32"/>
                      <w:szCs w:val="32"/>
                    </w:rPr>
                  </w:pPr>
                  <w:r w:rsidRPr="0059788C">
                    <w:rPr>
                      <w:rFonts w:ascii="TH SarabunPSK" w:hAnsi="TH SarabunPSK" w:cs="TH SarabunPSK"/>
                      <w:b/>
                      <w:bCs/>
                      <w:color w:val="000000" w:themeColor="text1"/>
                      <w:sz w:val="32"/>
                      <w:szCs w:val="32"/>
                      <w:cs/>
                    </w:rPr>
                    <w:t>รอบ 3 เดือน</w:t>
                  </w:r>
                </w:p>
              </w:tc>
              <w:tc>
                <w:tcPr>
                  <w:tcW w:w="1984" w:type="dxa"/>
                </w:tcPr>
                <w:p w:rsidR="00380F27" w:rsidRPr="0059788C" w:rsidRDefault="00380F27" w:rsidP="00380F27">
                  <w:pPr>
                    <w:spacing w:after="0"/>
                    <w:jc w:val="center"/>
                    <w:rPr>
                      <w:rFonts w:ascii="TH SarabunPSK" w:hAnsi="TH SarabunPSK" w:cs="TH SarabunPSK"/>
                      <w:b/>
                      <w:bCs/>
                      <w:color w:val="000000" w:themeColor="text1"/>
                      <w:sz w:val="32"/>
                      <w:szCs w:val="32"/>
                    </w:rPr>
                  </w:pPr>
                  <w:r w:rsidRPr="0059788C">
                    <w:rPr>
                      <w:rFonts w:ascii="TH SarabunPSK" w:hAnsi="TH SarabunPSK" w:cs="TH SarabunPSK"/>
                      <w:b/>
                      <w:bCs/>
                      <w:color w:val="000000" w:themeColor="text1"/>
                      <w:sz w:val="32"/>
                      <w:szCs w:val="32"/>
                      <w:cs/>
                    </w:rPr>
                    <w:t>รอบ 6 เดือน</w:t>
                  </w:r>
                </w:p>
              </w:tc>
              <w:tc>
                <w:tcPr>
                  <w:tcW w:w="1985" w:type="dxa"/>
                </w:tcPr>
                <w:p w:rsidR="00380F27" w:rsidRPr="0059788C" w:rsidRDefault="00380F27" w:rsidP="00380F27">
                  <w:pPr>
                    <w:spacing w:after="0"/>
                    <w:jc w:val="center"/>
                    <w:rPr>
                      <w:rFonts w:ascii="TH SarabunPSK" w:hAnsi="TH SarabunPSK" w:cs="TH SarabunPSK"/>
                      <w:b/>
                      <w:bCs/>
                      <w:color w:val="000000" w:themeColor="text1"/>
                      <w:sz w:val="32"/>
                      <w:szCs w:val="32"/>
                    </w:rPr>
                  </w:pPr>
                  <w:r w:rsidRPr="0059788C">
                    <w:rPr>
                      <w:rFonts w:ascii="TH SarabunPSK" w:hAnsi="TH SarabunPSK" w:cs="TH SarabunPSK"/>
                      <w:b/>
                      <w:bCs/>
                      <w:color w:val="000000" w:themeColor="text1"/>
                      <w:sz w:val="32"/>
                      <w:szCs w:val="32"/>
                      <w:cs/>
                    </w:rPr>
                    <w:t>รอบ 9 เดือน</w:t>
                  </w:r>
                </w:p>
              </w:tc>
              <w:tc>
                <w:tcPr>
                  <w:tcW w:w="1984" w:type="dxa"/>
                </w:tcPr>
                <w:p w:rsidR="00380F27" w:rsidRPr="0059788C" w:rsidRDefault="00380F27" w:rsidP="00380F27">
                  <w:pPr>
                    <w:spacing w:after="0"/>
                    <w:jc w:val="center"/>
                    <w:rPr>
                      <w:rFonts w:ascii="TH SarabunPSK" w:hAnsi="TH SarabunPSK" w:cs="TH SarabunPSK"/>
                      <w:b/>
                      <w:bCs/>
                      <w:color w:val="000000" w:themeColor="text1"/>
                      <w:sz w:val="32"/>
                      <w:szCs w:val="32"/>
                    </w:rPr>
                  </w:pPr>
                  <w:r w:rsidRPr="0059788C">
                    <w:rPr>
                      <w:rFonts w:ascii="TH SarabunPSK" w:hAnsi="TH SarabunPSK" w:cs="TH SarabunPSK"/>
                      <w:b/>
                      <w:bCs/>
                      <w:color w:val="000000" w:themeColor="text1"/>
                      <w:sz w:val="32"/>
                      <w:szCs w:val="32"/>
                      <w:cs/>
                    </w:rPr>
                    <w:t>รอบ 12 เดือน</w:t>
                  </w:r>
                </w:p>
              </w:tc>
            </w:tr>
            <w:tr w:rsidR="00380F27" w:rsidRPr="0059788C" w:rsidTr="00380F27">
              <w:trPr>
                <w:jc w:val="center"/>
              </w:trPr>
              <w:tc>
                <w:tcPr>
                  <w:tcW w:w="2014" w:type="dxa"/>
                </w:tcPr>
                <w:p w:rsidR="00380F27" w:rsidRPr="0059788C" w:rsidRDefault="00380F27" w:rsidP="00380F27">
                  <w:pPr>
                    <w:spacing w:after="0" w:line="240" w:lineRule="auto"/>
                    <w:jc w:val="center"/>
                    <w:rPr>
                      <w:rFonts w:ascii="TH SarabunPSK" w:hAnsi="TH SarabunPSK" w:cs="TH SarabunPSK"/>
                      <w:sz w:val="32"/>
                      <w:szCs w:val="32"/>
                    </w:rPr>
                  </w:pPr>
                  <w:r w:rsidRPr="0059788C">
                    <w:rPr>
                      <w:rFonts w:ascii="TH SarabunPSK" w:hAnsi="TH SarabunPSK" w:cs="TH SarabunPSK"/>
                      <w:sz w:val="32"/>
                      <w:szCs w:val="32"/>
                      <w:cs/>
                    </w:rPr>
                    <w:t>ขั้นตอนที่ 1</w:t>
                  </w:r>
                  <w:r w:rsidRPr="0059788C">
                    <w:rPr>
                      <w:rFonts w:ascii="TH SarabunPSK" w:hAnsi="TH SarabunPSK" w:cs="TH SarabunPSK"/>
                      <w:sz w:val="32"/>
                      <w:szCs w:val="32"/>
                    </w:rPr>
                    <w:t xml:space="preserve"> </w:t>
                  </w:r>
                  <w:r>
                    <w:rPr>
                      <w:rFonts w:ascii="TH SarabunPSK" w:hAnsi="TH SarabunPSK" w:cs="TH SarabunPSK" w:hint="cs"/>
                      <w:sz w:val="32"/>
                      <w:szCs w:val="32"/>
                      <w:cs/>
                    </w:rPr>
                    <w:t>ข้อ 1.1</w:t>
                  </w:r>
                </w:p>
              </w:tc>
              <w:tc>
                <w:tcPr>
                  <w:tcW w:w="1984" w:type="dxa"/>
                </w:tcPr>
                <w:p w:rsidR="00380F27" w:rsidRDefault="00380F27" w:rsidP="00380F27">
                  <w:pPr>
                    <w:spacing w:after="0" w:line="240" w:lineRule="auto"/>
                    <w:jc w:val="center"/>
                    <w:rPr>
                      <w:rFonts w:ascii="TH SarabunPSK" w:hAnsi="TH SarabunPSK" w:cs="TH SarabunPSK"/>
                      <w:sz w:val="32"/>
                      <w:szCs w:val="32"/>
                    </w:rPr>
                  </w:pPr>
                  <w:r w:rsidRPr="0059788C">
                    <w:rPr>
                      <w:rFonts w:ascii="TH SarabunPSK" w:hAnsi="TH SarabunPSK" w:cs="TH SarabunPSK"/>
                      <w:sz w:val="32"/>
                      <w:szCs w:val="32"/>
                      <w:cs/>
                    </w:rPr>
                    <w:t>ขั้นตอนที่ 1</w:t>
                  </w:r>
                  <w:r>
                    <w:rPr>
                      <w:rFonts w:ascii="TH SarabunPSK" w:hAnsi="TH SarabunPSK" w:cs="TH SarabunPSK" w:hint="cs"/>
                      <w:sz w:val="32"/>
                      <w:szCs w:val="32"/>
                      <w:cs/>
                    </w:rPr>
                    <w:t xml:space="preserve"> </w:t>
                  </w:r>
                </w:p>
                <w:p w:rsidR="00380F27" w:rsidRPr="0059788C" w:rsidRDefault="00380F27" w:rsidP="00380F27">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ข้อ 1.1</w:t>
                  </w:r>
                  <w:r>
                    <w:rPr>
                      <w:rFonts w:ascii="TH SarabunPSK" w:hAnsi="TH SarabunPSK" w:cs="TH SarabunPSK"/>
                      <w:sz w:val="32"/>
                      <w:szCs w:val="32"/>
                      <w:cs/>
                    </w:rPr>
                    <w:t>–</w:t>
                  </w:r>
                  <w:r>
                    <w:rPr>
                      <w:rFonts w:ascii="TH SarabunPSK" w:hAnsi="TH SarabunPSK" w:cs="TH SarabunPSK" w:hint="cs"/>
                      <w:sz w:val="32"/>
                      <w:szCs w:val="32"/>
                      <w:cs/>
                    </w:rPr>
                    <w:t>1.3</w:t>
                  </w:r>
                </w:p>
              </w:tc>
              <w:tc>
                <w:tcPr>
                  <w:tcW w:w="1985" w:type="dxa"/>
                </w:tcPr>
                <w:p w:rsidR="00380F27" w:rsidRDefault="00380F27" w:rsidP="00380F27">
                  <w:pPr>
                    <w:spacing w:after="0" w:line="240" w:lineRule="auto"/>
                    <w:jc w:val="center"/>
                    <w:rPr>
                      <w:rFonts w:ascii="TH SarabunPSK" w:hAnsi="TH SarabunPSK" w:cs="TH SarabunPSK"/>
                      <w:sz w:val="32"/>
                      <w:szCs w:val="32"/>
                    </w:rPr>
                  </w:pPr>
                  <w:r w:rsidRPr="0059788C">
                    <w:rPr>
                      <w:rFonts w:ascii="TH SarabunPSK" w:hAnsi="TH SarabunPSK" w:cs="TH SarabunPSK"/>
                      <w:sz w:val="32"/>
                      <w:szCs w:val="32"/>
                      <w:cs/>
                    </w:rPr>
                    <w:t>ขั้นตอนที่ 1</w:t>
                  </w:r>
                </w:p>
                <w:p w:rsidR="00380F27" w:rsidRPr="0059788C" w:rsidRDefault="00380F27" w:rsidP="00380F27">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 xml:space="preserve">ข้อ 1.1 </w:t>
                  </w:r>
                  <w:r>
                    <w:rPr>
                      <w:rFonts w:ascii="TH SarabunPSK" w:hAnsi="TH SarabunPSK" w:cs="TH SarabunPSK"/>
                      <w:sz w:val="32"/>
                      <w:szCs w:val="32"/>
                      <w:cs/>
                    </w:rPr>
                    <w:t>–</w:t>
                  </w:r>
                  <w:r>
                    <w:rPr>
                      <w:rFonts w:ascii="TH SarabunPSK" w:hAnsi="TH SarabunPSK" w:cs="TH SarabunPSK" w:hint="cs"/>
                      <w:sz w:val="32"/>
                      <w:szCs w:val="32"/>
                      <w:cs/>
                    </w:rPr>
                    <w:t xml:space="preserve"> 1.4</w:t>
                  </w:r>
                </w:p>
              </w:tc>
              <w:tc>
                <w:tcPr>
                  <w:tcW w:w="1984" w:type="dxa"/>
                </w:tcPr>
                <w:p w:rsidR="00380F27" w:rsidRDefault="00380F27" w:rsidP="00380F27">
                  <w:pPr>
                    <w:spacing w:after="0" w:line="240" w:lineRule="auto"/>
                    <w:jc w:val="center"/>
                    <w:rPr>
                      <w:rFonts w:ascii="TH SarabunPSK" w:hAnsi="TH SarabunPSK" w:cs="TH SarabunPSK"/>
                      <w:sz w:val="32"/>
                      <w:szCs w:val="32"/>
                    </w:rPr>
                  </w:pPr>
                  <w:r w:rsidRPr="0059788C">
                    <w:rPr>
                      <w:rFonts w:ascii="TH SarabunPSK" w:hAnsi="TH SarabunPSK" w:cs="TH SarabunPSK"/>
                      <w:sz w:val="32"/>
                      <w:szCs w:val="32"/>
                      <w:cs/>
                    </w:rPr>
                    <w:t>ขั้นตอนที่ 1</w:t>
                  </w:r>
                </w:p>
                <w:p w:rsidR="00380F27" w:rsidRPr="0059788C" w:rsidRDefault="00380F27" w:rsidP="00380F27">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 xml:space="preserve">ข้อ 1.1 </w:t>
                  </w:r>
                  <w:r>
                    <w:rPr>
                      <w:rFonts w:ascii="TH SarabunPSK" w:hAnsi="TH SarabunPSK" w:cs="TH SarabunPSK"/>
                      <w:sz w:val="32"/>
                      <w:szCs w:val="32"/>
                      <w:cs/>
                    </w:rPr>
                    <w:t>–</w:t>
                  </w:r>
                  <w:r>
                    <w:rPr>
                      <w:rFonts w:ascii="TH SarabunPSK" w:hAnsi="TH SarabunPSK" w:cs="TH SarabunPSK" w:hint="cs"/>
                      <w:sz w:val="32"/>
                      <w:szCs w:val="32"/>
                      <w:cs/>
                    </w:rPr>
                    <w:t xml:space="preserve"> 1.5</w:t>
                  </w:r>
                </w:p>
              </w:tc>
            </w:tr>
          </w:tbl>
          <w:p w:rsidR="00380F27" w:rsidRPr="00A43722" w:rsidRDefault="00380F27" w:rsidP="00380F27">
            <w:pPr>
              <w:spacing w:after="0"/>
              <w:rPr>
                <w:rFonts w:ascii="TH SarabunPSK" w:hAnsi="TH SarabunPSK" w:cs="TH SarabunPSK"/>
                <w:b/>
                <w:bCs/>
                <w:sz w:val="32"/>
                <w:szCs w:val="32"/>
              </w:rPr>
            </w:pPr>
            <w:r w:rsidRPr="00A43722">
              <w:rPr>
                <w:rFonts w:ascii="TH SarabunPSK" w:hAnsi="TH SarabunPSK" w:cs="TH SarabunPSK" w:hint="cs"/>
                <w:b/>
                <w:bCs/>
                <w:sz w:val="32"/>
                <w:szCs w:val="32"/>
                <w:cs/>
              </w:rPr>
              <w:t>ปี 2561</w:t>
            </w:r>
            <w:r w:rsidRPr="00A43722">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A43722" w:rsidTr="00380F27">
              <w:trPr>
                <w:jc w:val="center"/>
              </w:trPr>
              <w:tc>
                <w:tcPr>
                  <w:tcW w:w="2014" w:type="dxa"/>
                </w:tcPr>
                <w:p w:rsidR="00380F27" w:rsidRPr="00A43722" w:rsidRDefault="00380F27" w:rsidP="00380F27">
                  <w:pPr>
                    <w:spacing w:after="0"/>
                    <w:jc w:val="center"/>
                    <w:rPr>
                      <w:rFonts w:ascii="TH SarabunPSK" w:hAnsi="TH SarabunPSK" w:cs="TH SarabunPSK"/>
                      <w:b/>
                      <w:bCs/>
                      <w:sz w:val="32"/>
                      <w:szCs w:val="32"/>
                    </w:rPr>
                  </w:pPr>
                  <w:r w:rsidRPr="00A43722">
                    <w:rPr>
                      <w:rFonts w:ascii="TH SarabunPSK" w:hAnsi="TH SarabunPSK" w:cs="TH SarabunPSK"/>
                      <w:b/>
                      <w:bCs/>
                      <w:sz w:val="32"/>
                      <w:szCs w:val="32"/>
                      <w:cs/>
                    </w:rPr>
                    <w:t>รอบ 3 เดือน</w:t>
                  </w:r>
                </w:p>
              </w:tc>
              <w:tc>
                <w:tcPr>
                  <w:tcW w:w="1984" w:type="dxa"/>
                </w:tcPr>
                <w:p w:rsidR="00380F27" w:rsidRPr="00A43722" w:rsidRDefault="00380F27" w:rsidP="00380F27">
                  <w:pPr>
                    <w:spacing w:after="0"/>
                    <w:jc w:val="center"/>
                    <w:rPr>
                      <w:rFonts w:ascii="TH SarabunPSK" w:hAnsi="TH SarabunPSK" w:cs="TH SarabunPSK"/>
                      <w:b/>
                      <w:bCs/>
                      <w:sz w:val="32"/>
                      <w:szCs w:val="32"/>
                    </w:rPr>
                  </w:pPr>
                  <w:r w:rsidRPr="00A43722">
                    <w:rPr>
                      <w:rFonts w:ascii="TH SarabunPSK" w:hAnsi="TH SarabunPSK" w:cs="TH SarabunPSK"/>
                      <w:b/>
                      <w:bCs/>
                      <w:sz w:val="32"/>
                      <w:szCs w:val="32"/>
                      <w:cs/>
                    </w:rPr>
                    <w:t>รอบ 6 เดือน</w:t>
                  </w:r>
                </w:p>
              </w:tc>
              <w:tc>
                <w:tcPr>
                  <w:tcW w:w="1985" w:type="dxa"/>
                </w:tcPr>
                <w:p w:rsidR="00380F27" w:rsidRPr="00A43722" w:rsidRDefault="00380F27" w:rsidP="00380F27">
                  <w:pPr>
                    <w:spacing w:after="0"/>
                    <w:jc w:val="center"/>
                    <w:rPr>
                      <w:rFonts w:ascii="TH SarabunPSK" w:hAnsi="TH SarabunPSK" w:cs="TH SarabunPSK"/>
                      <w:b/>
                      <w:bCs/>
                      <w:sz w:val="32"/>
                      <w:szCs w:val="32"/>
                    </w:rPr>
                  </w:pPr>
                  <w:r w:rsidRPr="00A43722">
                    <w:rPr>
                      <w:rFonts w:ascii="TH SarabunPSK" w:hAnsi="TH SarabunPSK" w:cs="TH SarabunPSK"/>
                      <w:b/>
                      <w:bCs/>
                      <w:sz w:val="32"/>
                      <w:szCs w:val="32"/>
                      <w:cs/>
                    </w:rPr>
                    <w:t>รอบ 9 เดือน</w:t>
                  </w:r>
                </w:p>
              </w:tc>
              <w:tc>
                <w:tcPr>
                  <w:tcW w:w="1984" w:type="dxa"/>
                </w:tcPr>
                <w:p w:rsidR="00380F27" w:rsidRPr="00A43722" w:rsidRDefault="00380F27" w:rsidP="00380F27">
                  <w:pPr>
                    <w:spacing w:after="0"/>
                    <w:jc w:val="center"/>
                    <w:rPr>
                      <w:rFonts w:ascii="TH SarabunPSK" w:hAnsi="TH SarabunPSK" w:cs="TH SarabunPSK"/>
                      <w:b/>
                      <w:bCs/>
                      <w:sz w:val="32"/>
                      <w:szCs w:val="32"/>
                    </w:rPr>
                  </w:pPr>
                  <w:r w:rsidRPr="00A43722">
                    <w:rPr>
                      <w:rFonts w:ascii="TH SarabunPSK" w:hAnsi="TH SarabunPSK" w:cs="TH SarabunPSK"/>
                      <w:b/>
                      <w:bCs/>
                      <w:sz w:val="32"/>
                      <w:szCs w:val="32"/>
                      <w:cs/>
                    </w:rPr>
                    <w:t>รอบ 12 เดือน</w:t>
                  </w:r>
                </w:p>
              </w:tc>
            </w:tr>
            <w:tr w:rsidR="00380F27" w:rsidRPr="00A43722" w:rsidTr="00380F27">
              <w:trPr>
                <w:jc w:val="center"/>
              </w:trPr>
              <w:tc>
                <w:tcPr>
                  <w:tcW w:w="2014" w:type="dxa"/>
                </w:tcPr>
                <w:p w:rsidR="00380F27" w:rsidRPr="00A43722" w:rsidRDefault="00380F27" w:rsidP="00380F27">
                  <w:pPr>
                    <w:spacing w:after="0" w:line="240" w:lineRule="auto"/>
                    <w:jc w:val="center"/>
                    <w:rPr>
                      <w:rFonts w:ascii="TH SarabunPSK" w:hAnsi="TH SarabunPSK" w:cs="TH SarabunPSK"/>
                      <w:sz w:val="32"/>
                      <w:szCs w:val="32"/>
                    </w:rPr>
                  </w:pPr>
                  <w:r w:rsidRPr="00A43722">
                    <w:rPr>
                      <w:rFonts w:ascii="TH SarabunPSK" w:hAnsi="TH SarabunPSK" w:cs="TH SarabunPSK"/>
                      <w:sz w:val="32"/>
                      <w:szCs w:val="32"/>
                      <w:cs/>
                    </w:rPr>
                    <w:t>ขั้นตอนที่ 2</w:t>
                  </w:r>
                </w:p>
                <w:p w:rsidR="00380F27" w:rsidRPr="00A43722" w:rsidRDefault="00380F27" w:rsidP="00380F27">
                  <w:pPr>
                    <w:spacing w:after="0" w:line="240" w:lineRule="auto"/>
                    <w:jc w:val="center"/>
                    <w:rPr>
                      <w:rFonts w:ascii="TH SarabunPSK" w:hAnsi="TH SarabunPSK" w:cs="TH SarabunPSK"/>
                      <w:sz w:val="32"/>
                      <w:szCs w:val="32"/>
                    </w:rPr>
                  </w:pPr>
                  <w:r w:rsidRPr="00A43722">
                    <w:rPr>
                      <w:rFonts w:ascii="TH SarabunPSK" w:hAnsi="TH SarabunPSK" w:cs="TH SarabunPSK" w:hint="cs"/>
                      <w:sz w:val="32"/>
                      <w:szCs w:val="32"/>
                      <w:cs/>
                    </w:rPr>
                    <w:t>2.1, 2.2 (1) และ</w:t>
                  </w:r>
                </w:p>
                <w:p w:rsidR="00380F27" w:rsidRPr="00A43722" w:rsidRDefault="00380F27" w:rsidP="00380F27">
                  <w:pPr>
                    <w:spacing w:after="0" w:line="240" w:lineRule="auto"/>
                    <w:jc w:val="center"/>
                    <w:rPr>
                      <w:rFonts w:ascii="TH SarabunPSK" w:hAnsi="TH SarabunPSK" w:cs="TH SarabunPSK"/>
                      <w:sz w:val="32"/>
                      <w:szCs w:val="32"/>
                    </w:rPr>
                  </w:pPr>
                  <w:r w:rsidRPr="00A43722">
                    <w:rPr>
                      <w:rFonts w:ascii="TH SarabunPSK" w:hAnsi="TH SarabunPSK" w:cs="TH SarabunPSK" w:hint="cs"/>
                      <w:sz w:val="32"/>
                      <w:szCs w:val="32"/>
                      <w:cs/>
                    </w:rPr>
                    <w:lastRenderedPageBreak/>
                    <w:t>2.3 (1)</w:t>
                  </w:r>
                </w:p>
              </w:tc>
              <w:tc>
                <w:tcPr>
                  <w:tcW w:w="1984" w:type="dxa"/>
                </w:tcPr>
                <w:p w:rsidR="00380F27" w:rsidRPr="00A43722" w:rsidRDefault="00380F27" w:rsidP="00380F27">
                  <w:pPr>
                    <w:spacing w:after="0" w:line="240" w:lineRule="auto"/>
                    <w:jc w:val="center"/>
                    <w:rPr>
                      <w:rFonts w:ascii="TH SarabunPSK" w:hAnsi="TH SarabunPSK" w:cs="TH SarabunPSK"/>
                      <w:sz w:val="32"/>
                      <w:szCs w:val="32"/>
                    </w:rPr>
                  </w:pPr>
                  <w:r w:rsidRPr="00A43722">
                    <w:rPr>
                      <w:rFonts w:ascii="TH SarabunPSK" w:hAnsi="TH SarabunPSK" w:cs="TH SarabunPSK"/>
                      <w:sz w:val="32"/>
                      <w:szCs w:val="32"/>
                      <w:cs/>
                    </w:rPr>
                    <w:lastRenderedPageBreak/>
                    <w:t>ขั้นตอนที่ 3</w:t>
                  </w:r>
                </w:p>
              </w:tc>
              <w:tc>
                <w:tcPr>
                  <w:tcW w:w="1985" w:type="dxa"/>
                </w:tcPr>
                <w:p w:rsidR="00380F27" w:rsidRPr="00A43722" w:rsidRDefault="00380F27" w:rsidP="00380F27">
                  <w:pPr>
                    <w:spacing w:after="0" w:line="240" w:lineRule="auto"/>
                    <w:jc w:val="center"/>
                    <w:rPr>
                      <w:rFonts w:ascii="TH SarabunPSK" w:hAnsi="TH SarabunPSK" w:cs="TH SarabunPSK"/>
                      <w:sz w:val="32"/>
                      <w:szCs w:val="32"/>
                    </w:rPr>
                  </w:pPr>
                  <w:r w:rsidRPr="00A43722">
                    <w:rPr>
                      <w:rFonts w:ascii="TH SarabunPSK" w:hAnsi="TH SarabunPSK" w:cs="TH SarabunPSK"/>
                      <w:sz w:val="32"/>
                      <w:szCs w:val="32"/>
                      <w:cs/>
                    </w:rPr>
                    <w:t xml:space="preserve">ขั้นตอนที่ </w:t>
                  </w:r>
                  <w:r w:rsidRPr="00A43722">
                    <w:rPr>
                      <w:rFonts w:ascii="TH SarabunPSK" w:hAnsi="TH SarabunPSK" w:cs="TH SarabunPSK"/>
                      <w:sz w:val="32"/>
                      <w:szCs w:val="32"/>
                    </w:rPr>
                    <w:t>4</w:t>
                  </w:r>
                </w:p>
                <w:p w:rsidR="00380F27" w:rsidRPr="00A43722" w:rsidRDefault="00380F27" w:rsidP="00847F21">
                  <w:pPr>
                    <w:pStyle w:val="ListParagraph"/>
                    <w:numPr>
                      <w:ilvl w:val="1"/>
                      <w:numId w:val="28"/>
                    </w:numPr>
                    <w:spacing w:after="0" w:line="240" w:lineRule="auto"/>
                    <w:jc w:val="center"/>
                    <w:rPr>
                      <w:rFonts w:ascii="TH SarabunPSK" w:hAnsi="TH SarabunPSK" w:cs="TH SarabunPSK"/>
                      <w:sz w:val="32"/>
                      <w:szCs w:val="32"/>
                    </w:rPr>
                  </w:pPr>
                  <w:r w:rsidRPr="00A43722">
                    <w:rPr>
                      <w:rFonts w:ascii="TH SarabunPSK" w:hAnsi="TH SarabunPSK" w:cs="TH SarabunPSK" w:hint="cs"/>
                      <w:sz w:val="32"/>
                      <w:szCs w:val="32"/>
                      <w:cs/>
                    </w:rPr>
                    <w:t>(1) และ</w:t>
                  </w:r>
                </w:p>
                <w:p w:rsidR="00380F27" w:rsidRPr="00A43722" w:rsidRDefault="00380F27" w:rsidP="00847F21">
                  <w:pPr>
                    <w:pStyle w:val="ListParagraph"/>
                    <w:numPr>
                      <w:ilvl w:val="1"/>
                      <w:numId w:val="28"/>
                    </w:numPr>
                    <w:spacing w:after="0" w:line="240" w:lineRule="auto"/>
                    <w:jc w:val="center"/>
                    <w:rPr>
                      <w:rFonts w:ascii="TH SarabunPSK" w:hAnsi="TH SarabunPSK" w:cs="TH SarabunPSK"/>
                      <w:sz w:val="32"/>
                      <w:szCs w:val="32"/>
                    </w:rPr>
                  </w:pPr>
                  <w:r w:rsidRPr="00A43722">
                    <w:rPr>
                      <w:rFonts w:ascii="TH SarabunPSK" w:hAnsi="TH SarabunPSK" w:cs="TH SarabunPSK" w:hint="cs"/>
                      <w:sz w:val="32"/>
                      <w:szCs w:val="32"/>
                      <w:cs/>
                    </w:rPr>
                    <w:lastRenderedPageBreak/>
                    <w:t>4.2 (1)</w:t>
                  </w:r>
                </w:p>
              </w:tc>
              <w:tc>
                <w:tcPr>
                  <w:tcW w:w="1984" w:type="dxa"/>
                </w:tcPr>
                <w:p w:rsidR="00380F27" w:rsidRPr="00A43722" w:rsidRDefault="00380F27" w:rsidP="00380F27">
                  <w:pPr>
                    <w:spacing w:after="0" w:line="240" w:lineRule="auto"/>
                    <w:jc w:val="center"/>
                    <w:rPr>
                      <w:rFonts w:ascii="TH SarabunPSK" w:hAnsi="TH SarabunPSK" w:cs="TH SarabunPSK"/>
                      <w:sz w:val="32"/>
                      <w:szCs w:val="32"/>
                    </w:rPr>
                  </w:pPr>
                  <w:r w:rsidRPr="00A43722">
                    <w:rPr>
                      <w:rFonts w:ascii="TH SarabunPSK" w:hAnsi="TH SarabunPSK" w:cs="TH SarabunPSK"/>
                      <w:sz w:val="32"/>
                      <w:szCs w:val="32"/>
                      <w:cs/>
                    </w:rPr>
                    <w:lastRenderedPageBreak/>
                    <w:t>ขั้นตอนที่ 5</w:t>
                  </w:r>
                </w:p>
                <w:p w:rsidR="00380F27" w:rsidRPr="00A43722" w:rsidRDefault="00380F27" w:rsidP="00847F21">
                  <w:pPr>
                    <w:pStyle w:val="ListParagraph"/>
                    <w:numPr>
                      <w:ilvl w:val="1"/>
                      <w:numId w:val="34"/>
                    </w:numPr>
                    <w:spacing w:after="0" w:line="240" w:lineRule="auto"/>
                    <w:jc w:val="center"/>
                    <w:rPr>
                      <w:rFonts w:ascii="TH SarabunPSK" w:hAnsi="TH SarabunPSK" w:cs="TH SarabunPSK"/>
                      <w:sz w:val="32"/>
                      <w:szCs w:val="32"/>
                    </w:rPr>
                  </w:pPr>
                  <w:r w:rsidRPr="00A43722">
                    <w:rPr>
                      <w:rFonts w:ascii="TH SarabunPSK" w:hAnsi="TH SarabunPSK" w:cs="TH SarabunPSK" w:hint="cs"/>
                      <w:sz w:val="32"/>
                      <w:szCs w:val="32"/>
                      <w:cs/>
                    </w:rPr>
                    <w:t>(1) และ</w:t>
                  </w:r>
                </w:p>
                <w:p w:rsidR="00380F27" w:rsidRPr="00A43722" w:rsidRDefault="00380F27" w:rsidP="00847F21">
                  <w:pPr>
                    <w:pStyle w:val="ListParagraph"/>
                    <w:numPr>
                      <w:ilvl w:val="1"/>
                      <w:numId w:val="34"/>
                    </w:numPr>
                    <w:spacing w:after="0" w:line="240" w:lineRule="auto"/>
                    <w:jc w:val="center"/>
                    <w:rPr>
                      <w:rFonts w:ascii="TH SarabunPSK" w:hAnsi="TH SarabunPSK" w:cs="TH SarabunPSK"/>
                      <w:sz w:val="32"/>
                      <w:szCs w:val="32"/>
                    </w:rPr>
                  </w:pPr>
                  <w:r w:rsidRPr="00A43722">
                    <w:rPr>
                      <w:rFonts w:ascii="TH SarabunPSK" w:hAnsi="TH SarabunPSK" w:cs="TH SarabunPSK" w:hint="cs"/>
                      <w:sz w:val="32"/>
                      <w:szCs w:val="32"/>
                      <w:cs/>
                    </w:rPr>
                    <w:lastRenderedPageBreak/>
                    <w:t>(1)</w:t>
                  </w:r>
                </w:p>
              </w:tc>
            </w:tr>
          </w:tbl>
          <w:p w:rsidR="00380F27" w:rsidRPr="0071277F" w:rsidRDefault="00380F27" w:rsidP="00380F27">
            <w:pPr>
              <w:spacing w:after="0"/>
              <w:rPr>
                <w:rFonts w:ascii="TH SarabunPSK" w:hAnsi="TH SarabunPSK" w:cs="TH SarabunPSK"/>
                <w:b/>
                <w:bCs/>
                <w:sz w:val="32"/>
                <w:szCs w:val="32"/>
              </w:rPr>
            </w:pPr>
            <w:r w:rsidRPr="0071277F">
              <w:rPr>
                <w:rFonts w:ascii="TH SarabunPSK" w:hAnsi="TH SarabunPSK" w:cs="TH SarabunPSK" w:hint="cs"/>
                <w:b/>
                <w:bCs/>
                <w:sz w:val="32"/>
                <w:szCs w:val="32"/>
                <w:cs/>
              </w:rPr>
              <w:lastRenderedPageBreak/>
              <w:t>ปี 2562</w:t>
            </w:r>
            <w:r w:rsidRPr="0071277F">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71277F" w:rsidTr="00380F27">
              <w:trPr>
                <w:jc w:val="center"/>
              </w:trPr>
              <w:tc>
                <w:tcPr>
                  <w:tcW w:w="2014" w:type="dxa"/>
                </w:tcPr>
                <w:p w:rsidR="00380F27" w:rsidRPr="0071277F" w:rsidRDefault="00380F27" w:rsidP="00380F27">
                  <w:pPr>
                    <w:spacing w:after="0"/>
                    <w:jc w:val="center"/>
                    <w:rPr>
                      <w:rFonts w:ascii="TH SarabunPSK" w:hAnsi="TH SarabunPSK" w:cs="TH SarabunPSK"/>
                      <w:b/>
                      <w:bCs/>
                      <w:sz w:val="32"/>
                      <w:szCs w:val="32"/>
                    </w:rPr>
                  </w:pPr>
                  <w:r w:rsidRPr="0071277F">
                    <w:rPr>
                      <w:rFonts w:ascii="TH SarabunPSK" w:hAnsi="TH SarabunPSK" w:cs="TH SarabunPSK"/>
                      <w:b/>
                      <w:bCs/>
                      <w:sz w:val="32"/>
                      <w:szCs w:val="32"/>
                      <w:cs/>
                    </w:rPr>
                    <w:t>รอบ 3 เดือน</w:t>
                  </w:r>
                </w:p>
              </w:tc>
              <w:tc>
                <w:tcPr>
                  <w:tcW w:w="1984" w:type="dxa"/>
                </w:tcPr>
                <w:p w:rsidR="00380F27" w:rsidRPr="0071277F" w:rsidRDefault="00380F27" w:rsidP="00380F27">
                  <w:pPr>
                    <w:spacing w:after="0"/>
                    <w:jc w:val="center"/>
                    <w:rPr>
                      <w:rFonts w:ascii="TH SarabunPSK" w:hAnsi="TH SarabunPSK" w:cs="TH SarabunPSK"/>
                      <w:b/>
                      <w:bCs/>
                      <w:sz w:val="32"/>
                      <w:szCs w:val="32"/>
                    </w:rPr>
                  </w:pPr>
                  <w:r w:rsidRPr="0071277F">
                    <w:rPr>
                      <w:rFonts w:ascii="TH SarabunPSK" w:hAnsi="TH SarabunPSK" w:cs="TH SarabunPSK"/>
                      <w:b/>
                      <w:bCs/>
                      <w:sz w:val="32"/>
                      <w:szCs w:val="32"/>
                      <w:cs/>
                    </w:rPr>
                    <w:t>รอบ 6 เดือน</w:t>
                  </w:r>
                </w:p>
              </w:tc>
              <w:tc>
                <w:tcPr>
                  <w:tcW w:w="1985" w:type="dxa"/>
                </w:tcPr>
                <w:p w:rsidR="00380F27" w:rsidRPr="0071277F" w:rsidRDefault="00380F27" w:rsidP="00380F27">
                  <w:pPr>
                    <w:spacing w:after="0"/>
                    <w:jc w:val="center"/>
                    <w:rPr>
                      <w:rFonts w:ascii="TH SarabunPSK" w:hAnsi="TH SarabunPSK" w:cs="TH SarabunPSK"/>
                      <w:b/>
                      <w:bCs/>
                      <w:sz w:val="32"/>
                      <w:szCs w:val="32"/>
                    </w:rPr>
                  </w:pPr>
                  <w:r w:rsidRPr="0071277F">
                    <w:rPr>
                      <w:rFonts w:ascii="TH SarabunPSK" w:hAnsi="TH SarabunPSK" w:cs="TH SarabunPSK"/>
                      <w:b/>
                      <w:bCs/>
                      <w:sz w:val="32"/>
                      <w:szCs w:val="32"/>
                      <w:cs/>
                    </w:rPr>
                    <w:t>รอบ 9 เดือน</w:t>
                  </w:r>
                </w:p>
              </w:tc>
              <w:tc>
                <w:tcPr>
                  <w:tcW w:w="1984" w:type="dxa"/>
                </w:tcPr>
                <w:p w:rsidR="00380F27" w:rsidRPr="0071277F" w:rsidRDefault="00380F27" w:rsidP="00380F27">
                  <w:pPr>
                    <w:spacing w:after="0"/>
                    <w:jc w:val="center"/>
                    <w:rPr>
                      <w:rFonts w:ascii="TH SarabunPSK" w:hAnsi="TH SarabunPSK" w:cs="TH SarabunPSK"/>
                      <w:b/>
                      <w:bCs/>
                      <w:sz w:val="32"/>
                      <w:szCs w:val="32"/>
                    </w:rPr>
                  </w:pPr>
                  <w:r w:rsidRPr="0071277F">
                    <w:rPr>
                      <w:rFonts w:ascii="TH SarabunPSK" w:hAnsi="TH SarabunPSK" w:cs="TH SarabunPSK"/>
                      <w:b/>
                      <w:bCs/>
                      <w:sz w:val="32"/>
                      <w:szCs w:val="32"/>
                      <w:cs/>
                    </w:rPr>
                    <w:t>รอบ 12 เดือน</w:t>
                  </w:r>
                </w:p>
              </w:tc>
            </w:tr>
            <w:tr w:rsidR="00380F27" w:rsidRPr="0071277F" w:rsidTr="00380F27">
              <w:trPr>
                <w:jc w:val="center"/>
              </w:trPr>
              <w:tc>
                <w:tcPr>
                  <w:tcW w:w="2014" w:type="dxa"/>
                </w:tcPr>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sz w:val="32"/>
                      <w:szCs w:val="32"/>
                      <w:cs/>
                    </w:rPr>
                    <w:t>ขั้นตอนที่ 2</w:t>
                  </w:r>
                </w:p>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hint="cs"/>
                      <w:sz w:val="32"/>
                      <w:szCs w:val="32"/>
                      <w:cs/>
                    </w:rPr>
                    <w:t>2.1, 2.2 (2) และ</w:t>
                  </w:r>
                </w:p>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hint="cs"/>
                      <w:sz w:val="32"/>
                      <w:szCs w:val="32"/>
                      <w:cs/>
                    </w:rPr>
                    <w:t>2.3 (2)</w:t>
                  </w:r>
                </w:p>
              </w:tc>
              <w:tc>
                <w:tcPr>
                  <w:tcW w:w="1984" w:type="dxa"/>
                </w:tcPr>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sz w:val="32"/>
                      <w:szCs w:val="32"/>
                      <w:cs/>
                    </w:rPr>
                    <w:t>ขั้นตอนที่ 3</w:t>
                  </w:r>
                </w:p>
              </w:tc>
              <w:tc>
                <w:tcPr>
                  <w:tcW w:w="1985" w:type="dxa"/>
                </w:tcPr>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sz w:val="32"/>
                      <w:szCs w:val="32"/>
                      <w:cs/>
                    </w:rPr>
                    <w:t>ขั้นตอนที่ 4</w:t>
                  </w:r>
                </w:p>
                <w:p w:rsidR="00380F27" w:rsidRPr="0071277F" w:rsidRDefault="00380F27" w:rsidP="00847F21">
                  <w:pPr>
                    <w:pStyle w:val="ListParagraph"/>
                    <w:numPr>
                      <w:ilvl w:val="1"/>
                      <w:numId w:val="25"/>
                    </w:numPr>
                    <w:spacing w:after="0" w:line="240" w:lineRule="auto"/>
                    <w:jc w:val="center"/>
                    <w:rPr>
                      <w:rFonts w:ascii="TH SarabunPSK" w:hAnsi="TH SarabunPSK" w:cs="TH SarabunPSK"/>
                      <w:sz w:val="32"/>
                      <w:szCs w:val="32"/>
                    </w:rPr>
                  </w:pPr>
                  <w:r w:rsidRPr="0071277F">
                    <w:rPr>
                      <w:rFonts w:ascii="TH SarabunPSK" w:hAnsi="TH SarabunPSK" w:cs="TH SarabunPSK" w:hint="cs"/>
                      <w:sz w:val="32"/>
                      <w:szCs w:val="32"/>
                      <w:cs/>
                    </w:rPr>
                    <w:t>(2) และ</w:t>
                  </w:r>
                </w:p>
                <w:p w:rsidR="00380F27" w:rsidRPr="0071277F" w:rsidRDefault="00380F27" w:rsidP="00847F21">
                  <w:pPr>
                    <w:pStyle w:val="ListParagraph"/>
                    <w:numPr>
                      <w:ilvl w:val="1"/>
                      <w:numId w:val="25"/>
                    </w:numPr>
                    <w:spacing w:after="0" w:line="240" w:lineRule="auto"/>
                    <w:jc w:val="center"/>
                    <w:rPr>
                      <w:rFonts w:ascii="TH SarabunPSK" w:hAnsi="TH SarabunPSK" w:cs="TH SarabunPSK"/>
                      <w:sz w:val="32"/>
                      <w:szCs w:val="32"/>
                    </w:rPr>
                  </w:pPr>
                  <w:r w:rsidRPr="0071277F">
                    <w:rPr>
                      <w:rFonts w:ascii="TH SarabunPSK" w:hAnsi="TH SarabunPSK" w:cs="TH SarabunPSK" w:hint="cs"/>
                      <w:sz w:val="32"/>
                      <w:szCs w:val="32"/>
                      <w:cs/>
                    </w:rPr>
                    <w:t>(2)</w:t>
                  </w:r>
                </w:p>
              </w:tc>
              <w:tc>
                <w:tcPr>
                  <w:tcW w:w="1984" w:type="dxa"/>
                </w:tcPr>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sz w:val="32"/>
                      <w:szCs w:val="32"/>
                      <w:cs/>
                    </w:rPr>
                    <w:t>ขั้นตอนที่ 5</w:t>
                  </w:r>
                </w:p>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hint="cs"/>
                      <w:sz w:val="32"/>
                      <w:szCs w:val="32"/>
                      <w:cs/>
                    </w:rPr>
                    <w:t>5.1 (2) และ</w:t>
                  </w:r>
                </w:p>
                <w:p w:rsidR="00380F27" w:rsidRPr="0071277F" w:rsidRDefault="00380F27" w:rsidP="00380F27">
                  <w:pPr>
                    <w:spacing w:after="0" w:line="240" w:lineRule="auto"/>
                    <w:jc w:val="center"/>
                    <w:rPr>
                      <w:rFonts w:ascii="TH SarabunPSK" w:hAnsi="TH SarabunPSK" w:cs="TH SarabunPSK"/>
                      <w:sz w:val="32"/>
                      <w:szCs w:val="32"/>
                    </w:rPr>
                  </w:pPr>
                  <w:r w:rsidRPr="0071277F">
                    <w:rPr>
                      <w:rFonts w:ascii="TH SarabunPSK" w:hAnsi="TH SarabunPSK" w:cs="TH SarabunPSK" w:hint="cs"/>
                      <w:sz w:val="32"/>
                      <w:szCs w:val="32"/>
                      <w:cs/>
                    </w:rPr>
                    <w:t>5.2 (2)</w:t>
                  </w:r>
                </w:p>
              </w:tc>
            </w:tr>
          </w:tbl>
          <w:p w:rsidR="00380F27" w:rsidRPr="00F1640B" w:rsidRDefault="00380F27" w:rsidP="00380F27">
            <w:pPr>
              <w:spacing w:after="0"/>
              <w:rPr>
                <w:rFonts w:ascii="TH SarabunPSK" w:hAnsi="TH SarabunPSK" w:cs="TH SarabunPSK"/>
                <w:b/>
                <w:bCs/>
                <w:sz w:val="32"/>
                <w:szCs w:val="32"/>
              </w:rPr>
            </w:pPr>
            <w:r w:rsidRPr="00F1640B">
              <w:rPr>
                <w:rFonts w:ascii="TH SarabunPSK" w:hAnsi="TH SarabunPSK" w:cs="TH SarabunPSK" w:hint="cs"/>
                <w:b/>
                <w:bCs/>
                <w:sz w:val="32"/>
                <w:szCs w:val="32"/>
                <w:cs/>
              </w:rPr>
              <w:t>ปี 2563</w:t>
            </w:r>
            <w:r w:rsidRPr="00F1640B">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F1640B" w:rsidTr="00380F27">
              <w:trPr>
                <w:jc w:val="center"/>
              </w:trPr>
              <w:tc>
                <w:tcPr>
                  <w:tcW w:w="2014" w:type="dxa"/>
                </w:tcPr>
                <w:p w:rsidR="00380F27" w:rsidRPr="00F1640B" w:rsidRDefault="00380F27" w:rsidP="00380F27">
                  <w:pPr>
                    <w:spacing w:after="0"/>
                    <w:jc w:val="center"/>
                    <w:rPr>
                      <w:rFonts w:ascii="TH SarabunPSK" w:hAnsi="TH SarabunPSK" w:cs="TH SarabunPSK"/>
                      <w:b/>
                      <w:bCs/>
                      <w:sz w:val="32"/>
                      <w:szCs w:val="32"/>
                    </w:rPr>
                  </w:pPr>
                  <w:r w:rsidRPr="00F1640B">
                    <w:rPr>
                      <w:rFonts w:ascii="TH SarabunPSK" w:hAnsi="TH SarabunPSK" w:cs="TH SarabunPSK"/>
                      <w:b/>
                      <w:bCs/>
                      <w:sz w:val="32"/>
                      <w:szCs w:val="32"/>
                      <w:cs/>
                    </w:rPr>
                    <w:t>รอบ 3 เดือน</w:t>
                  </w:r>
                </w:p>
              </w:tc>
              <w:tc>
                <w:tcPr>
                  <w:tcW w:w="1984" w:type="dxa"/>
                </w:tcPr>
                <w:p w:rsidR="00380F27" w:rsidRPr="00F1640B" w:rsidRDefault="00380F27" w:rsidP="00380F27">
                  <w:pPr>
                    <w:spacing w:after="0"/>
                    <w:jc w:val="center"/>
                    <w:rPr>
                      <w:rFonts w:ascii="TH SarabunPSK" w:hAnsi="TH SarabunPSK" w:cs="TH SarabunPSK"/>
                      <w:b/>
                      <w:bCs/>
                      <w:sz w:val="32"/>
                      <w:szCs w:val="32"/>
                    </w:rPr>
                  </w:pPr>
                  <w:r w:rsidRPr="00F1640B">
                    <w:rPr>
                      <w:rFonts w:ascii="TH SarabunPSK" w:hAnsi="TH SarabunPSK" w:cs="TH SarabunPSK"/>
                      <w:b/>
                      <w:bCs/>
                      <w:sz w:val="32"/>
                      <w:szCs w:val="32"/>
                      <w:cs/>
                    </w:rPr>
                    <w:t>รอบ 6 เดือน</w:t>
                  </w:r>
                </w:p>
              </w:tc>
              <w:tc>
                <w:tcPr>
                  <w:tcW w:w="1985" w:type="dxa"/>
                </w:tcPr>
                <w:p w:rsidR="00380F27" w:rsidRPr="00F1640B" w:rsidRDefault="00380F27" w:rsidP="00380F27">
                  <w:pPr>
                    <w:spacing w:after="0"/>
                    <w:jc w:val="center"/>
                    <w:rPr>
                      <w:rFonts w:ascii="TH SarabunPSK" w:hAnsi="TH SarabunPSK" w:cs="TH SarabunPSK"/>
                      <w:b/>
                      <w:bCs/>
                      <w:sz w:val="32"/>
                      <w:szCs w:val="32"/>
                    </w:rPr>
                  </w:pPr>
                  <w:r w:rsidRPr="00F1640B">
                    <w:rPr>
                      <w:rFonts w:ascii="TH SarabunPSK" w:hAnsi="TH SarabunPSK" w:cs="TH SarabunPSK"/>
                      <w:b/>
                      <w:bCs/>
                      <w:sz w:val="32"/>
                      <w:szCs w:val="32"/>
                      <w:cs/>
                    </w:rPr>
                    <w:t>รอบ 9 เดือน</w:t>
                  </w:r>
                </w:p>
              </w:tc>
              <w:tc>
                <w:tcPr>
                  <w:tcW w:w="1984" w:type="dxa"/>
                </w:tcPr>
                <w:p w:rsidR="00380F27" w:rsidRPr="00F1640B" w:rsidRDefault="00380F27" w:rsidP="00380F27">
                  <w:pPr>
                    <w:spacing w:after="0"/>
                    <w:jc w:val="center"/>
                    <w:rPr>
                      <w:rFonts w:ascii="TH SarabunPSK" w:hAnsi="TH SarabunPSK" w:cs="TH SarabunPSK"/>
                      <w:b/>
                      <w:bCs/>
                      <w:sz w:val="32"/>
                      <w:szCs w:val="32"/>
                    </w:rPr>
                  </w:pPr>
                  <w:r w:rsidRPr="00F1640B">
                    <w:rPr>
                      <w:rFonts w:ascii="TH SarabunPSK" w:hAnsi="TH SarabunPSK" w:cs="TH SarabunPSK"/>
                      <w:b/>
                      <w:bCs/>
                      <w:sz w:val="32"/>
                      <w:szCs w:val="32"/>
                      <w:cs/>
                    </w:rPr>
                    <w:t>รอบ 12 เดือน</w:t>
                  </w:r>
                </w:p>
              </w:tc>
            </w:tr>
            <w:tr w:rsidR="00380F27" w:rsidRPr="00F1640B" w:rsidTr="00380F27">
              <w:trPr>
                <w:jc w:val="center"/>
              </w:trPr>
              <w:tc>
                <w:tcPr>
                  <w:tcW w:w="2014" w:type="dxa"/>
                </w:tcPr>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sz w:val="32"/>
                      <w:szCs w:val="32"/>
                      <w:cs/>
                    </w:rPr>
                    <w:t>ขั้นตอนที่ 2</w:t>
                  </w:r>
                </w:p>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hint="cs"/>
                      <w:sz w:val="32"/>
                      <w:szCs w:val="32"/>
                      <w:cs/>
                    </w:rPr>
                    <w:t>2.1, 2.2 (3) และ</w:t>
                  </w:r>
                </w:p>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hint="cs"/>
                      <w:sz w:val="32"/>
                      <w:szCs w:val="32"/>
                      <w:cs/>
                    </w:rPr>
                    <w:t>2.3 (3)</w:t>
                  </w:r>
                </w:p>
              </w:tc>
              <w:tc>
                <w:tcPr>
                  <w:tcW w:w="1984" w:type="dxa"/>
                </w:tcPr>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sz w:val="32"/>
                      <w:szCs w:val="32"/>
                      <w:cs/>
                    </w:rPr>
                    <w:t xml:space="preserve">ขั้นตอนที่ </w:t>
                  </w:r>
                  <w:r w:rsidRPr="00F1640B">
                    <w:rPr>
                      <w:rFonts w:ascii="TH SarabunPSK" w:hAnsi="TH SarabunPSK" w:cs="TH SarabunPSK"/>
                      <w:sz w:val="32"/>
                      <w:szCs w:val="32"/>
                    </w:rPr>
                    <w:t>3</w:t>
                  </w:r>
                </w:p>
              </w:tc>
              <w:tc>
                <w:tcPr>
                  <w:tcW w:w="1985" w:type="dxa"/>
                </w:tcPr>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sz w:val="32"/>
                      <w:szCs w:val="32"/>
                      <w:cs/>
                    </w:rPr>
                    <w:t xml:space="preserve">ขั้นตอนที่ </w:t>
                  </w:r>
                  <w:r w:rsidRPr="00F1640B">
                    <w:rPr>
                      <w:rFonts w:ascii="TH SarabunPSK" w:hAnsi="TH SarabunPSK" w:cs="TH SarabunPSK"/>
                      <w:sz w:val="32"/>
                      <w:szCs w:val="32"/>
                    </w:rPr>
                    <w:t>4</w:t>
                  </w:r>
                </w:p>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hint="cs"/>
                      <w:sz w:val="32"/>
                      <w:szCs w:val="32"/>
                      <w:cs/>
                    </w:rPr>
                    <w:t>4.1 (3) และ</w:t>
                  </w:r>
                </w:p>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hint="cs"/>
                      <w:sz w:val="32"/>
                      <w:szCs w:val="32"/>
                      <w:cs/>
                    </w:rPr>
                    <w:t>4.2 (3)</w:t>
                  </w:r>
                </w:p>
              </w:tc>
              <w:tc>
                <w:tcPr>
                  <w:tcW w:w="1984" w:type="dxa"/>
                </w:tcPr>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sz w:val="32"/>
                      <w:szCs w:val="32"/>
                      <w:cs/>
                    </w:rPr>
                    <w:t>ขั้นตอนที่ 5</w:t>
                  </w:r>
                </w:p>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hint="cs"/>
                      <w:sz w:val="32"/>
                      <w:szCs w:val="32"/>
                      <w:cs/>
                    </w:rPr>
                    <w:t>5.1 (3) และ</w:t>
                  </w:r>
                </w:p>
                <w:p w:rsidR="00380F27" w:rsidRPr="00F1640B" w:rsidRDefault="00380F27" w:rsidP="00380F27">
                  <w:pPr>
                    <w:spacing w:after="0" w:line="240" w:lineRule="auto"/>
                    <w:jc w:val="center"/>
                    <w:rPr>
                      <w:rFonts w:ascii="TH SarabunPSK" w:hAnsi="TH SarabunPSK" w:cs="TH SarabunPSK"/>
                      <w:sz w:val="32"/>
                      <w:szCs w:val="32"/>
                    </w:rPr>
                  </w:pPr>
                  <w:r w:rsidRPr="00F1640B">
                    <w:rPr>
                      <w:rFonts w:ascii="TH SarabunPSK" w:hAnsi="TH SarabunPSK" w:cs="TH SarabunPSK" w:hint="cs"/>
                      <w:sz w:val="32"/>
                      <w:szCs w:val="32"/>
                      <w:cs/>
                    </w:rPr>
                    <w:t>5.2 (3)</w:t>
                  </w:r>
                </w:p>
              </w:tc>
            </w:tr>
          </w:tbl>
          <w:p w:rsidR="00380F27" w:rsidRPr="007615B5" w:rsidRDefault="00380F27" w:rsidP="00380F27">
            <w:pPr>
              <w:spacing w:after="0"/>
              <w:rPr>
                <w:rFonts w:ascii="TH SarabunPSK" w:hAnsi="TH SarabunPSK" w:cs="TH SarabunPSK"/>
                <w:b/>
                <w:bCs/>
                <w:sz w:val="32"/>
                <w:szCs w:val="32"/>
              </w:rPr>
            </w:pPr>
            <w:r w:rsidRPr="007615B5">
              <w:rPr>
                <w:rFonts w:ascii="TH SarabunPSK" w:hAnsi="TH SarabunPSK" w:cs="TH SarabunPSK" w:hint="cs"/>
                <w:b/>
                <w:bCs/>
                <w:sz w:val="32"/>
                <w:szCs w:val="32"/>
                <w:cs/>
              </w:rPr>
              <w:t>ปี 2564</w:t>
            </w:r>
            <w:r w:rsidRPr="007615B5">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7615B5" w:rsidTr="00380F27">
              <w:trPr>
                <w:jc w:val="center"/>
              </w:trPr>
              <w:tc>
                <w:tcPr>
                  <w:tcW w:w="2014" w:type="dxa"/>
                </w:tcPr>
                <w:p w:rsidR="00380F27" w:rsidRPr="007615B5" w:rsidRDefault="00380F27" w:rsidP="00380F27">
                  <w:pPr>
                    <w:spacing w:after="0"/>
                    <w:jc w:val="center"/>
                    <w:rPr>
                      <w:rFonts w:ascii="TH SarabunPSK" w:hAnsi="TH SarabunPSK" w:cs="TH SarabunPSK"/>
                      <w:b/>
                      <w:bCs/>
                      <w:sz w:val="32"/>
                      <w:szCs w:val="32"/>
                    </w:rPr>
                  </w:pPr>
                  <w:r w:rsidRPr="007615B5">
                    <w:rPr>
                      <w:rFonts w:ascii="TH SarabunPSK" w:hAnsi="TH SarabunPSK" w:cs="TH SarabunPSK"/>
                      <w:b/>
                      <w:bCs/>
                      <w:sz w:val="32"/>
                      <w:szCs w:val="32"/>
                      <w:cs/>
                    </w:rPr>
                    <w:t>รอบ 3 เดือน</w:t>
                  </w:r>
                </w:p>
              </w:tc>
              <w:tc>
                <w:tcPr>
                  <w:tcW w:w="1984" w:type="dxa"/>
                </w:tcPr>
                <w:p w:rsidR="00380F27" w:rsidRPr="007615B5" w:rsidRDefault="00380F27" w:rsidP="00380F27">
                  <w:pPr>
                    <w:spacing w:after="0"/>
                    <w:jc w:val="center"/>
                    <w:rPr>
                      <w:rFonts w:ascii="TH SarabunPSK" w:hAnsi="TH SarabunPSK" w:cs="TH SarabunPSK"/>
                      <w:b/>
                      <w:bCs/>
                      <w:sz w:val="32"/>
                      <w:szCs w:val="32"/>
                    </w:rPr>
                  </w:pPr>
                  <w:r w:rsidRPr="007615B5">
                    <w:rPr>
                      <w:rFonts w:ascii="TH SarabunPSK" w:hAnsi="TH SarabunPSK" w:cs="TH SarabunPSK"/>
                      <w:b/>
                      <w:bCs/>
                      <w:sz w:val="32"/>
                      <w:szCs w:val="32"/>
                      <w:cs/>
                    </w:rPr>
                    <w:t>รอบ 6 เดือน</w:t>
                  </w:r>
                </w:p>
              </w:tc>
              <w:tc>
                <w:tcPr>
                  <w:tcW w:w="1985" w:type="dxa"/>
                </w:tcPr>
                <w:p w:rsidR="00380F27" w:rsidRPr="007615B5" w:rsidRDefault="00380F27" w:rsidP="00380F27">
                  <w:pPr>
                    <w:spacing w:after="0"/>
                    <w:jc w:val="center"/>
                    <w:rPr>
                      <w:rFonts w:ascii="TH SarabunPSK" w:hAnsi="TH SarabunPSK" w:cs="TH SarabunPSK"/>
                      <w:b/>
                      <w:bCs/>
                      <w:sz w:val="32"/>
                      <w:szCs w:val="32"/>
                    </w:rPr>
                  </w:pPr>
                  <w:r w:rsidRPr="007615B5">
                    <w:rPr>
                      <w:rFonts w:ascii="TH SarabunPSK" w:hAnsi="TH SarabunPSK" w:cs="TH SarabunPSK"/>
                      <w:b/>
                      <w:bCs/>
                      <w:sz w:val="32"/>
                      <w:szCs w:val="32"/>
                      <w:cs/>
                    </w:rPr>
                    <w:t>รอบ 9 เดือน</w:t>
                  </w:r>
                </w:p>
              </w:tc>
              <w:tc>
                <w:tcPr>
                  <w:tcW w:w="1984" w:type="dxa"/>
                </w:tcPr>
                <w:p w:rsidR="00380F27" w:rsidRPr="007615B5" w:rsidRDefault="00380F27" w:rsidP="00380F27">
                  <w:pPr>
                    <w:spacing w:after="0"/>
                    <w:jc w:val="center"/>
                    <w:rPr>
                      <w:rFonts w:ascii="TH SarabunPSK" w:hAnsi="TH SarabunPSK" w:cs="TH SarabunPSK"/>
                      <w:b/>
                      <w:bCs/>
                      <w:sz w:val="32"/>
                      <w:szCs w:val="32"/>
                    </w:rPr>
                  </w:pPr>
                  <w:r w:rsidRPr="007615B5">
                    <w:rPr>
                      <w:rFonts w:ascii="TH SarabunPSK" w:hAnsi="TH SarabunPSK" w:cs="TH SarabunPSK"/>
                      <w:b/>
                      <w:bCs/>
                      <w:sz w:val="32"/>
                      <w:szCs w:val="32"/>
                      <w:cs/>
                    </w:rPr>
                    <w:t>รอบ 12 เดือน</w:t>
                  </w:r>
                </w:p>
              </w:tc>
            </w:tr>
            <w:tr w:rsidR="00380F27" w:rsidRPr="007615B5" w:rsidTr="00380F27">
              <w:trPr>
                <w:jc w:val="center"/>
              </w:trPr>
              <w:tc>
                <w:tcPr>
                  <w:tcW w:w="2014" w:type="dxa"/>
                </w:tcPr>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sz w:val="32"/>
                      <w:szCs w:val="32"/>
                      <w:cs/>
                    </w:rPr>
                    <w:t>ขั้นตอนที่ 2</w:t>
                  </w:r>
                </w:p>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hint="cs"/>
                      <w:sz w:val="32"/>
                      <w:szCs w:val="32"/>
                      <w:cs/>
                    </w:rPr>
                    <w:t>2.1, 2.2 (4) และ</w:t>
                  </w:r>
                </w:p>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hint="cs"/>
                      <w:sz w:val="32"/>
                      <w:szCs w:val="32"/>
                      <w:cs/>
                    </w:rPr>
                    <w:t>2.3 (4)</w:t>
                  </w:r>
                </w:p>
              </w:tc>
              <w:tc>
                <w:tcPr>
                  <w:tcW w:w="1984" w:type="dxa"/>
                </w:tcPr>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sz w:val="32"/>
                      <w:szCs w:val="32"/>
                      <w:cs/>
                    </w:rPr>
                    <w:t xml:space="preserve">ขั้นตอนที่ </w:t>
                  </w:r>
                  <w:r w:rsidRPr="007615B5">
                    <w:rPr>
                      <w:rFonts w:ascii="TH SarabunPSK" w:hAnsi="TH SarabunPSK" w:cs="TH SarabunPSK"/>
                      <w:sz w:val="32"/>
                      <w:szCs w:val="32"/>
                    </w:rPr>
                    <w:t>3</w:t>
                  </w:r>
                </w:p>
              </w:tc>
              <w:tc>
                <w:tcPr>
                  <w:tcW w:w="1985" w:type="dxa"/>
                </w:tcPr>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sz w:val="32"/>
                      <w:szCs w:val="32"/>
                      <w:cs/>
                    </w:rPr>
                    <w:t xml:space="preserve">ขั้นตอนที่ </w:t>
                  </w:r>
                  <w:r w:rsidRPr="007615B5">
                    <w:rPr>
                      <w:rFonts w:ascii="TH SarabunPSK" w:hAnsi="TH SarabunPSK" w:cs="TH SarabunPSK"/>
                      <w:sz w:val="32"/>
                      <w:szCs w:val="32"/>
                    </w:rPr>
                    <w:t>4</w:t>
                  </w:r>
                </w:p>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hint="cs"/>
                      <w:sz w:val="32"/>
                      <w:szCs w:val="32"/>
                      <w:cs/>
                    </w:rPr>
                    <w:t>4.1 (4) และ</w:t>
                  </w:r>
                </w:p>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hint="cs"/>
                      <w:sz w:val="32"/>
                      <w:szCs w:val="32"/>
                      <w:cs/>
                    </w:rPr>
                    <w:t>4.2 (4)</w:t>
                  </w:r>
                </w:p>
              </w:tc>
              <w:tc>
                <w:tcPr>
                  <w:tcW w:w="1984" w:type="dxa"/>
                </w:tcPr>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sz w:val="32"/>
                      <w:szCs w:val="32"/>
                      <w:cs/>
                    </w:rPr>
                    <w:t>ขั้นตอนที่ 5</w:t>
                  </w:r>
                </w:p>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hint="cs"/>
                      <w:sz w:val="32"/>
                      <w:szCs w:val="32"/>
                      <w:cs/>
                    </w:rPr>
                    <w:t xml:space="preserve">5.1 (4) และ </w:t>
                  </w:r>
                </w:p>
                <w:p w:rsidR="00380F27" w:rsidRPr="007615B5" w:rsidRDefault="00380F27" w:rsidP="00380F27">
                  <w:pPr>
                    <w:spacing w:after="0" w:line="240" w:lineRule="auto"/>
                    <w:jc w:val="center"/>
                    <w:rPr>
                      <w:rFonts w:ascii="TH SarabunPSK" w:hAnsi="TH SarabunPSK" w:cs="TH SarabunPSK"/>
                      <w:sz w:val="32"/>
                      <w:szCs w:val="32"/>
                    </w:rPr>
                  </w:pPr>
                  <w:r w:rsidRPr="007615B5">
                    <w:rPr>
                      <w:rFonts w:ascii="TH SarabunPSK" w:hAnsi="TH SarabunPSK" w:cs="TH SarabunPSK" w:hint="cs"/>
                      <w:sz w:val="32"/>
                      <w:szCs w:val="32"/>
                      <w:cs/>
                    </w:rPr>
                    <w:t>5.2 (4)</w:t>
                  </w:r>
                </w:p>
              </w:tc>
            </w:tr>
          </w:tbl>
          <w:p w:rsidR="00380F27" w:rsidRPr="008A0FDE" w:rsidRDefault="00380F27" w:rsidP="00380F27">
            <w:pPr>
              <w:spacing w:after="0"/>
              <w:rPr>
                <w:rFonts w:ascii="TH SarabunPSK" w:hAnsi="TH SarabunPSK" w:cs="TH SarabunPSK"/>
                <w:b/>
                <w:bCs/>
                <w:color w:val="000000" w:themeColor="text1"/>
                <w:sz w:val="32"/>
                <w:szCs w:val="32"/>
              </w:rPr>
            </w:pPr>
          </w:p>
        </w:tc>
      </w:tr>
    </w:tbl>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38587A" w:rsidRDefault="00380F27" w:rsidP="00380F27">
            <w:pPr>
              <w:spacing w:after="0"/>
              <w:rPr>
                <w:rFonts w:ascii="TH SarabunPSK" w:hAnsi="TH SarabunPSK" w:cs="TH SarabunPSK"/>
                <w:b/>
                <w:bCs/>
                <w:color w:val="000000" w:themeColor="text1"/>
                <w:sz w:val="32"/>
                <w:szCs w:val="32"/>
                <w:highlight w:val="yellow"/>
                <w:cs/>
              </w:rPr>
            </w:pPr>
            <w:r w:rsidRPr="009B7B48">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80F27" w:rsidRPr="0006700C" w:rsidRDefault="00380F27" w:rsidP="00380F27">
            <w:pPr>
              <w:pStyle w:val="Default"/>
              <w:jc w:val="thaiDistribute"/>
              <w:rPr>
                <w:sz w:val="32"/>
                <w:szCs w:val="32"/>
              </w:rPr>
            </w:pPr>
            <w:r w:rsidRPr="0006700C">
              <w:rPr>
                <w:b/>
                <w:bCs/>
                <w:sz w:val="32"/>
                <w:szCs w:val="32"/>
                <w:cs/>
              </w:rPr>
              <w:t>ขั้นตอนที่</w:t>
            </w:r>
            <w:r w:rsidRPr="0006700C">
              <w:rPr>
                <w:b/>
                <w:bCs/>
                <w:sz w:val="32"/>
                <w:szCs w:val="32"/>
              </w:rPr>
              <w:t xml:space="preserve"> 1 </w:t>
            </w:r>
          </w:p>
          <w:p w:rsidR="00380F27" w:rsidRPr="0006700C" w:rsidRDefault="00380F27" w:rsidP="00380F27">
            <w:pPr>
              <w:pStyle w:val="Default"/>
              <w:spacing w:before="120"/>
              <w:jc w:val="thaiDistribute"/>
              <w:rPr>
                <w:sz w:val="32"/>
                <w:szCs w:val="32"/>
              </w:rPr>
            </w:pPr>
            <w:r w:rsidRPr="0006700C">
              <w:rPr>
                <w:b/>
                <w:bCs/>
                <w:sz w:val="32"/>
                <w:szCs w:val="32"/>
              </w:rPr>
              <w:t xml:space="preserve">1.1 </w:t>
            </w:r>
            <w:r w:rsidRPr="0006700C">
              <w:rPr>
                <w:b/>
                <w:bCs/>
                <w:sz w:val="32"/>
                <w:szCs w:val="32"/>
                <w:cs/>
              </w:rPr>
              <w:t>โรงพยาบาลระดับ</w:t>
            </w:r>
            <w:r w:rsidRPr="0006700C">
              <w:rPr>
                <w:b/>
                <w:bCs/>
                <w:sz w:val="32"/>
                <w:szCs w:val="32"/>
              </w:rPr>
              <w:t xml:space="preserve"> A, S, M1 </w:t>
            </w:r>
          </w:p>
          <w:p w:rsidR="00380F27" w:rsidRPr="0006700C" w:rsidRDefault="00380F27" w:rsidP="00380F27">
            <w:pPr>
              <w:pStyle w:val="Default"/>
              <w:jc w:val="thaiDistribute"/>
              <w:rPr>
                <w:sz w:val="32"/>
                <w:szCs w:val="32"/>
              </w:rPr>
            </w:pPr>
            <w:r w:rsidRPr="0006700C">
              <w:rPr>
                <w:sz w:val="32"/>
                <w:szCs w:val="32"/>
                <w:cs/>
              </w:rPr>
              <w:t>มีคณะกรรมการพัฒนาคุณภาพการดูแลแบบประคับประคอง</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ศูนย์การดูแลแบบประคับประคองที่ประกอบด้วยบุคลากรสหสาขาที่เกี่ยวข้อง</w:t>
            </w:r>
            <w:r w:rsidRPr="0006700C">
              <w:rPr>
                <w:sz w:val="32"/>
                <w:szCs w:val="32"/>
              </w:rPr>
              <w:t xml:space="preserve"> </w:t>
            </w:r>
            <w:r w:rsidRPr="0006700C">
              <w:rPr>
                <w:sz w:val="32"/>
                <w:szCs w:val="32"/>
                <w:cs/>
              </w:rPr>
              <w:t>และมีการกาหนดแนวทางการดูแลแบบประคับประคองในกลุ่มโรคสาคัญของโรงพยาบาลเป็นอย่างน้อย</w:t>
            </w:r>
            <w:r w:rsidRPr="0006700C">
              <w:rPr>
                <w:sz w:val="32"/>
                <w:szCs w:val="32"/>
              </w:rPr>
              <w:t xml:space="preserve"> </w:t>
            </w:r>
          </w:p>
          <w:p w:rsidR="00380F27" w:rsidRPr="0006700C" w:rsidRDefault="00380F27" w:rsidP="00380F27">
            <w:pPr>
              <w:pStyle w:val="Default"/>
              <w:jc w:val="thaiDistribute"/>
              <w:rPr>
                <w:sz w:val="32"/>
                <w:szCs w:val="32"/>
              </w:rPr>
            </w:pPr>
            <w:r>
              <w:rPr>
                <w:rFonts w:hint="cs"/>
                <w:b/>
                <w:bCs/>
                <w:sz w:val="32"/>
                <w:szCs w:val="32"/>
                <w:cs/>
              </w:rPr>
              <w:t xml:space="preserve">     </w:t>
            </w:r>
            <w:r w:rsidRPr="0006700C">
              <w:rPr>
                <w:b/>
                <w:bCs/>
                <w:sz w:val="32"/>
                <w:szCs w:val="32"/>
                <w:cs/>
              </w:rPr>
              <w:t>โรงพยาบาลระดับ</w:t>
            </w:r>
            <w:r w:rsidRPr="0006700C">
              <w:rPr>
                <w:b/>
                <w:bCs/>
                <w:sz w:val="32"/>
                <w:szCs w:val="32"/>
              </w:rPr>
              <w:t xml:space="preserve"> M2, F 1-3 </w:t>
            </w:r>
          </w:p>
          <w:p w:rsidR="00380F27" w:rsidRPr="0006700C" w:rsidRDefault="00380F27" w:rsidP="00380F27">
            <w:pPr>
              <w:pStyle w:val="Default"/>
              <w:jc w:val="thaiDistribute"/>
              <w:rPr>
                <w:sz w:val="32"/>
                <w:szCs w:val="32"/>
              </w:rPr>
            </w:pPr>
            <w:r w:rsidRPr="0006700C">
              <w:rPr>
                <w:sz w:val="32"/>
                <w:szCs w:val="32"/>
                <w:cs/>
              </w:rPr>
              <w:t>มีคณะกรรมการพัฒนาคุณภาพการดูแลแบบประคับประคอง</w:t>
            </w:r>
            <w:r w:rsidRPr="0006700C">
              <w:rPr>
                <w:sz w:val="32"/>
                <w:szCs w:val="32"/>
              </w:rPr>
              <w:t xml:space="preserve"> </w:t>
            </w:r>
            <w:r w:rsidRPr="0006700C">
              <w:rPr>
                <w:sz w:val="32"/>
                <w:szCs w:val="32"/>
                <w:cs/>
              </w:rPr>
              <w:t>และแนวทางการดูแลแบบประคับประคองในกลุ่มโรคสาคัญของโรงพยาบาลเป็นอย่างน้อย</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sz w:val="32"/>
                <w:szCs w:val="32"/>
              </w:rPr>
              <w:t xml:space="preserve">1.2 </w:t>
            </w:r>
            <w:r w:rsidRPr="0006700C">
              <w:rPr>
                <w:b/>
                <w:bCs/>
                <w:sz w:val="32"/>
                <w:szCs w:val="32"/>
                <w:cs/>
              </w:rPr>
              <w:t>โรงพยาบาลระดับ</w:t>
            </w:r>
            <w:r w:rsidRPr="0006700C">
              <w:rPr>
                <w:b/>
                <w:bCs/>
                <w:sz w:val="32"/>
                <w:szCs w:val="32"/>
              </w:rPr>
              <w:t xml:space="preserve"> A, S, M1 </w:t>
            </w:r>
            <w:r w:rsidRPr="0006700C">
              <w:rPr>
                <w:sz w:val="32"/>
                <w:szCs w:val="32"/>
                <w:cs/>
              </w:rPr>
              <w:t>มีการจัดตั้งงานพยาบาลแบบประคับประคอง</w:t>
            </w:r>
            <w:r w:rsidRPr="0006700C">
              <w:rPr>
                <w:sz w:val="32"/>
                <w:szCs w:val="32"/>
              </w:rPr>
              <w:t xml:space="preserve"> </w:t>
            </w:r>
            <w:r w:rsidRPr="0006700C">
              <w:rPr>
                <w:sz w:val="32"/>
                <w:szCs w:val="32"/>
                <w:cs/>
              </w:rPr>
              <w:t>และกาหนดให้พยาบาลหัวหน้างานทาหน้าที่เป็นเลขานุการคณะกรรมการพัฒนาคุณภาพการดูแลแบบประคับประคอง</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เลขานุการศูนย์การดูแลแบบประคับประคองโดยต้องผ่านการอบรมหลักสูตร</w:t>
            </w:r>
            <w:r w:rsidRPr="0006700C">
              <w:rPr>
                <w:sz w:val="32"/>
                <w:szCs w:val="32"/>
              </w:rPr>
              <w:t xml:space="preserve"> Palliative Care </w:t>
            </w:r>
            <w:r w:rsidRPr="0006700C">
              <w:rPr>
                <w:sz w:val="32"/>
                <w:szCs w:val="32"/>
                <w:cs/>
              </w:rPr>
              <w:t>และมีทีม</w:t>
            </w:r>
            <w:r w:rsidRPr="0006700C">
              <w:rPr>
                <w:sz w:val="32"/>
                <w:szCs w:val="32"/>
              </w:rPr>
              <w:t xml:space="preserve"> PCWN </w:t>
            </w:r>
            <w:r w:rsidRPr="0006700C">
              <w:rPr>
                <w:sz w:val="32"/>
                <w:szCs w:val="32"/>
                <w:cs/>
              </w:rPr>
              <w:t>ครอบคลุมหน่วยงานบริการผู้ป่วยใน</w:t>
            </w:r>
            <w:r w:rsidRPr="0006700C">
              <w:rPr>
                <w:sz w:val="32"/>
                <w:szCs w:val="32"/>
              </w:rPr>
              <w:t xml:space="preserve"> </w:t>
            </w:r>
            <w:r w:rsidRPr="0006700C">
              <w:rPr>
                <w:sz w:val="32"/>
                <w:szCs w:val="32"/>
                <w:cs/>
              </w:rPr>
              <w:t>ผู้ป่วยนอกที่เกี่ยวข้อง</w:t>
            </w:r>
            <w:r w:rsidRPr="0006700C">
              <w:rPr>
                <w:sz w:val="32"/>
                <w:szCs w:val="32"/>
              </w:rPr>
              <w:t xml:space="preserve"> </w:t>
            </w:r>
          </w:p>
          <w:p w:rsidR="00380F27" w:rsidRPr="0006700C" w:rsidRDefault="00380F27" w:rsidP="00380F27">
            <w:pPr>
              <w:pStyle w:val="Default"/>
              <w:jc w:val="thaiDistribute"/>
              <w:rPr>
                <w:sz w:val="32"/>
                <w:szCs w:val="32"/>
              </w:rPr>
            </w:pPr>
            <w:r>
              <w:rPr>
                <w:rFonts w:hint="cs"/>
                <w:b/>
                <w:bCs/>
                <w:sz w:val="32"/>
                <w:szCs w:val="32"/>
                <w:cs/>
              </w:rPr>
              <w:t xml:space="preserve">     </w:t>
            </w:r>
            <w:r w:rsidRPr="0006700C">
              <w:rPr>
                <w:b/>
                <w:bCs/>
                <w:sz w:val="32"/>
                <w:szCs w:val="32"/>
                <w:cs/>
              </w:rPr>
              <w:t>โรงพยาบาลระดับ</w:t>
            </w:r>
            <w:r w:rsidRPr="0006700C">
              <w:rPr>
                <w:b/>
                <w:bCs/>
                <w:sz w:val="32"/>
                <w:szCs w:val="32"/>
              </w:rPr>
              <w:t xml:space="preserve"> M2, F 1-3 </w:t>
            </w:r>
          </w:p>
          <w:p w:rsidR="00380F27" w:rsidRPr="0006700C" w:rsidRDefault="00380F27" w:rsidP="00380F27">
            <w:pPr>
              <w:pStyle w:val="Default"/>
              <w:jc w:val="thaiDistribute"/>
              <w:rPr>
                <w:sz w:val="32"/>
                <w:szCs w:val="32"/>
              </w:rPr>
            </w:pPr>
            <w:r w:rsidRPr="0006700C">
              <w:rPr>
                <w:sz w:val="32"/>
                <w:szCs w:val="32"/>
                <w:cs/>
              </w:rPr>
              <w:t>มี</w:t>
            </w:r>
            <w:r w:rsidRPr="0006700C">
              <w:rPr>
                <w:sz w:val="32"/>
                <w:szCs w:val="32"/>
              </w:rPr>
              <w:t xml:space="preserve"> Palliative Care Nurse Manager </w:t>
            </w:r>
            <w:r w:rsidRPr="0006700C">
              <w:rPr>
                <w:sz w:val="32"/>
                <w:szCs w:val="32"/>
                <w:cs/>
              </w:rPr>
              <w:t>ที่ผ่านการอบรมหลักสูตร</w:t>
            </w:r>
            <w:r w:rsidRPr="0006700C">
              <w:rPr>
                <w:sz w:val="32"/>
                <w:szCs w:val="32"/>
              </w:rPr>
              <w:t xml:space="preserve"> Palliative Care </w:t>
            </w:r>
            <w:r w:rsidRPr="0006700C">
              <w:rPr>
                <w:sz w:val="32"/>
                <w:szCs w:val="32"/>
                <w:cs/>
              </w:rPr>
              <w:t>อย่างน้อย</w:t>
            </w:r>
            <w:r w:rsidRPr="0006700C">
              <w:rPr>
                <w:sz w:val="32"/>
                <w:szCs w:val="32"/>
              </w:rPr>
              <w:t xml:space="preserve"> 1 </w:t>
            </w:r>
            <w:r w:rsidRPr="0006700C">
              <w:rPr>
                <w:sz w:val="32"/>
                <w:szCs w:val="32"/>
                <w:cs/>
              </w:rPr>
              <w:t>คน</w:t>
            </w:r>
            <w:r w:rsidRPr="0006700C">
              <w:rPr>
                <w:sz w:val="32"/>
                <w:szCs w:val="32"/>
              </w:rPr>
              <w:t xml:space="preserve"> </w:t>
            </w:r>
            <w:r w:rsidRPr="0006700C">
              <w:rPr>
                <w:sz w:val="32"/>
                <w:szCs w:val="32"/>
                <w:cs/>
              </w:rPr>
              <w:t>และมีทีม</w:t>
            </w:r>
            <w:r w:rsidRPr="0006700C">
              <w:rPr>
                <w:sz w:val="32"/>
                <w:szCs w:val="32"/>
              </w:rPr>
              <w:t xml:space="preserve"> PCWN </w:t>
            </w:r>
            <w:r w:rsidRPr="0006700C">
              <w:rPr>
                <w:sz w:val="32"/>
                <w:szCs w:val="32"/>
                <w:cs/>
              </w:rPr>
              <w:t>ครอบคลุมหน่วยงานบริการผู้ป่วยใน</w:t>
            </w:r>
            <w:r w:rsidRPr="0006700C">
              <w:rPr>
                <w:sz w:val="32"/>
                <w:szCs w:val="32"/>
              </w:rPr>
              <w:t xml:space="preserve"> </w:t>
            </w:r>
            <w:r w:rsidRPr="0006700C">
              <w:rPr>
                <w:sz w:val="32"/>
                <w:szCs w:val="32"/>
                <w:cs/>
              </w:rPr>
              <w:t>ผู้ป่วยนอกที่เกี่ยวข้อง</w:t>
            </w:r>
            <w:r w:rsidRPr="0006700C">
              <w:rPr>
                <w:sz w:val="32"/>
                <w:szCs w:val="32"/>
              </w:rPr>
              <w:t xml:space="preserve"> </w:t>
            </w:r>
          </w:p>
          <w:p w:rsidR="00380F27" w:rsidRPr="0006700C" w:rsidRDefault="00380F27" w:rsidP="00380F27">
            <w:pPr>
              <w:spacing w:before="120" w:after="0"/>
              <w:jc w:val="thaiDistribute"/>
              <w:rPr>
                <w:rFonts w:ascii="TH SarabunPSK" w:hAnsi="TH SarabunPSK" w:cs="TH SarabunPSK"/>
                <w:sz w:val="32"/>
                <w:szCs w:val="32"/>
              </w:rPr>
            </w:pPr>
            <w:r w:rsidRPr="0006700C">
              <w:rPr>
                <w:rFonts w:ascii="TH SarabunPSK" w:hAnsi="TH SarabunPSK" w:cs="TH SarabunPSK"/>
                <w:sz w:val="32"/>
                <w:szCs w:val="32"/>
              </w:rPr>
              <w:t xml:space="preserve">1.3 </w:t>
            </w:r>
            <w:r w:rsidRPr="0006700C">
              <w:rPr>
                <w:rFonts w:ascii="TH SarabunPSK" w:hAnsi="TH SarabunPSK" w:cs="TH SarabunPSK"/>
                <w:sz w:val="32"/>
                <w:szCs w:val="32"/>
                <w:cs/>
              </w:rPr>
              <w:t>กลุ่มผู้ป่วยที่อยู่ในเกณฑ์</w:t>
            </w:r>
            <w:r w:rsidRPr="0006700C">
              <w:rPr>
                <w:rFonts w:ascii="TH SarabunPSK" w:hAnsi="TH SarabunPSK" w:cs="TH SarabunPSK"/>
                <w:sz w:val="32"/>
                <w:szCs w:val="32"/>
              </w:rPr>
              <w:t xml:space="preserve"> </w:t>
            </w:r>
            <w:r w:rsidRPr="0006700C">
              <w:rPr>
                <w:rFonts w:ascii="TH SarabunPSK" w:hAnsi="TH SarabunPSK" w:cs="TH SarabunPSK"/>
                <w:sz w:val="32"/>
                <w:szCs w:val="32"/>
                <w:cs/>
              </w:rPr>
              <w:t>ได้รับการคัดกรองเข้าสู่การดูแลตามแนวทาง</w:t>
            </w:r>
            <w:r w:rsidRPr="0006700C">
              <w:rPr>
                <w:rFonts w:ascii="TH SarabunPSK" w:hAnsi="TH SarabunPSK" w:cs="TH SarabunPSK"/>
                <w:sz w:val="32"/>
                <w:szCs w:val="32"/>
              </w:rPr>
              <w:t xml:space="preserve"> Palliative Care </w:t>
            </w:r>
            <w:r w:rsidRPr="0006700C">
              <w:rPr>
                <w:rFonts w:ascii="TH SarabunPSK" w:hAnsi="TH SarabunPSK" w:cs="TH SarabunPSK"/>
                <w:sz w:val="32"/>
                <w:szCs w:val="32"/>
                <w:cs/>
              </w:rPr>
              <w:t>ได้รับการคัดกรองไม่น้อยกว่าร้อยละ</w:t>
            </w:r>
            <w:r w:rsidRPr="0006700C">
              <w:rPr>
                <w:rFonts w:ascii="TH SarabunPSK" w:hAnsi="TH SarabunPSK" w:cs="TH SarabunPSK"/>
                <w:sz w:val="32"/>
                <w:szCs w:val="32"/>
              </w:rPr>
              <w:t xml:space="preserve"> 80 </w:t>
            </w:r>
          </w:p>
          <w:p w:rsidR="00380F27" w:rsidRPr="0006700C" w:rsidRDefault="00380F27" w:rsidP="00380F27">
            <w:pPr>
              <w:pStyle w:val="Default"/>
              <w:spacing w:before="120"/>
              <w:jc w:val="thaiDistribute"/>
              <w:rPr>
                <w:sz w:val="32"/>
                <w:szCs w:val="32"/>
              </w:rPr>
            </w:pPr>
            <w:r w:rsidRPr="0006700C">
              <w:rPr>
                <w:sz w:val="32"/>
                <w:szCs w:val="32"/>
              </w:rPr>
              <w:lastRenderedPageBreak/>
              <w:t xml:space="preserve">1.4 </w:t>
            </w:r>
            <w:r w:rsidRPr="0006700C">
              <w:rPr>
                <w:sz w:val="32"/>
                <w:szCs w:val="32"/>
                <w:cs/>
              </w:rPr>
              <w:t>มีระบบบริการ</w:t>
            </w:r>
            <w:r w:rsidRPr="0006700C">
              <w:rPr>
                <w:sz w:val="32"/>
                <w:szCs w:val="32"/>
              </w:rPr>
              <w:t xml:space="preserve"> </w:t>
            </w:r>
            <w:r w:rsidRPr="0006700C">
              <w:rPr>
                <w:sz w:val="32"/>
                <w:szCs w:val="32"/>
                <w:cs/>
              </w:rPr>
              <w:t>หรือ</w:t>
            </w:r>
            <w:r w:rsidRPr="0006700C">
              <w:rPr>
                <w:sz w:val="32"/>
                <w:szCs w:val="32"/>
              </w:rPr>
              <w:t xml:space="preserve"> Function </w:t>
            </w:r>
            <w:r w:rsidRPr="0006700C">
              <w:rPr>
                <w:sz w:val="32"/>
                <w:szCs w:val="32"/>
                <w:cs/>
              </w:rPr>
              <w:t>การทางาน</w:t>
            </w:r>
            <w:r w:rsidRPr="0006700C">
              <w:rPr>
                <w:sz w:val="32"/>
                <w:szCs w:val="32"/>
              </w:rPr>
              <w:t xml:space="preserve"> </w:t>
            </w:r>
            <w:r w:rsidRPr="0006700C">
              <w:rPr>
                <w:sz w:val="32"/>
                <w:szCs w:val="32"/>
                <w:cs/>
              </w:rPr>
              <w:t>ที่แสดงถึงการเชื่อมโยงการดูแลต่อเนื่องที่บ้าน</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sz w:val="32"/>
                <w:szCs w:val="32"/>
              </w:rPr>
              <w:t xml:space="preserve">1.5 </w:t>
            </w:r>
            <w:r w:rsidRPr="0006700C">
              <w:rPr>
                <w:b/>
                <w:bCs/>
                <w:sz w:val="32"/>
                <w:szCs w:val="32"/>
                <w:cs/>
              </w:rPr>
              <w:t>โรงพยาบาลทุกระดับ</w:t>
            </w:r>
            <w:r w:rsidRPr="0006700C">
              <w:rPr>
                <w:b/>
                <w:bCs/>
                <w:sz w:val="32"/>
                <w:szCs w:val="32"/>
              </w:rPr>
              <w:t xml:space="preserve"> (A, S, M1-2, F 1-3) </w:t>
            </w:r>
          </w:p>
          <w:p w:rsidR="00380F27" w:rsidRPr="0006700C" w:rsidRDefault="00380F27" w:rsidP="00380F27">
            <w:pPr>
              <w:spacing w:after="0"/>
              <w:jc w:val="thaiDistribute"/>
              <w:rPr>
                <w:rFonts w:ascii="TH SarabunPSK" w:hAnsi="TH SarabunPSK" w:cs="TH SarabunPSK"/>
                <w:sz w:val="32"/>
                <w:szCs w:val="32"/>
              </w:rPr>
            </w:pPr>
            <w:r w:rsidRPr="0006700C">
              <w:rPr>
                <w:rFonts w:ascii="TH SarabunPSK" w:hAnsi="TH SarabunPSK" w:cs="TH SarabunPSK"/>
                <w:sz w:val="32"/>
                <w:szCs w:val="32"/>
                <w:cs/>
              </w:rPr>
              <w:t>มีการรักษา</w:t>
            </w:r>
            <w:r w:rsidRPr="0006700C">
              <w:rPr>
                <w:rFonts w:ascii="TH SarabunPSK" w:hAnsi="TH SarabunPSK" w:cs="TH SarabunPSK"/>
                <w:sz w:val="32"/>
                <w:szCs w:val="32"/>
              </w:rPr>
              <w:t>/</w:t>
            </w:r>
            <w:r w:rsidRPr="0006700C">
              <w:rPr>
                <w:rFonts w:ascii="TH SarabunPSK" w:hAnsi="TH SarabunPSK" w:cs="TH SarabunPSK"/>
                <w:sz w:val="32"/>
                <w:szCs w:val="32"/>
                <w:cs/>
              </w:rPr>
              <w:t>บรรเทาด้วย</w:t>
            </w:r>
            <w:r w:rsidRPr="0006700C">
              <w:rPr>
                <w:rFonts w:ascii="TH SarabunPSK" w:hAnsi="TH SarabunPSK" w:cs="TH SarabunPSK"/>
                <w:sz w:val="32"/>
                <w:szCs w:val="32"/>
              </w:rPr>
              <w:t xml:space="preserve"> Strong opioid medication </w:t>
            </w:r>
            <w:r w:rsidRPr="0006700C">
              <w:rPr>
                <w:rFonts w:ascii="TH SarabunPSK" w:hAnsi="TH SarabunPSK" w:cs="TH SarabunPSK"/>
                <w:sz w:val="32"/>
                <w:szCs w:val="32"/>
                <w:cs/>
              </w:rPr>
              <w:t>และ</w:t>
            </w:r>
            <w:r w:rsidRPr="0006700C">
              <w:rPr>
                <w:rFonts w:ascii="TH SarabunPSK" w:hAnsi="TH SarabunPSK" w:cs="TH SarabunPSK"/>
                <w:sz w:val="32"/>
                <w:szCs w:val="32"/>
              </w:rPr>
              <w:t>/</w:t>
            </w:r>
            <w:r w:rsidRPr="0006700C">
              <w:rPr>
                <w:rFonts w:ascii="TH SarabunPSK" w:hAnsi="TH SarabunPSK" w:cs="TH SarabunPSK"/>
                <w:sz w:val="32"/>
                <w:szCs w:val="32"/>
                <w:cs/>
              </w:rPr>
              <w:t>หรือ</w:t>
            </w:r>
            <w:r w:rsidRPr="0006700C">
              <w:rPr>
                <w:rFonts w:ascii="TH SarabunPSK" w:hAnsi="TH SarabunPSK" w:cs="TH SarabunPSK"/>
                <w:sz w:val="32"/>
                <w:szCs w:val="32"/>
              </w:rPr>
              <w:t xml:space="preserve"> </w:t>
            </w:r>
            <w:r w:rsidRPr="0006700C">
              <w:rPr>
                <w:rFonts w:ascii="TH SarabunPSK" w:hAnsi="TH SarabunPSK" w:cs="TH SarabunPSK"/>
                <w:sz w:val="32"/>
                <w:szCs w:val="32"/>
                <w:cs/>
              </w:rPr>
              <w:t>มีการจัดการดูแลแบบการแพทย์แผนไทย</w:t>
            </w:r>
            <w:r w:rsidRPr="0006700C">
              <w:rPr>
                <w:rFonts w:ascii="TH SarabunPSK" w:hAnsi="TH SarabunPSK" w:cs="TH SarabunPSK"/>
                <w:sz w:val="32"/>
                <w:szCs w:val="32"/>
              </w:rPr>
              <w:t xml:space="preserve"> </w:t>
            </w:r>
            <w:r w:rsidRPr="0006700C">
              <w:rPr>
                <w:rFonts w:ascii="TH SarabunPSK" w:hAnsi="TH SarabunPSK" w:cs="TH SarabunPSK"/>
                <w:sz w:val="32"/>
                <w:szCs w:val="32"/>
                <w:cs/>
              </w:rPr>
              <w:t>ในการดูแลผู้ป่วยแบบประคับประคอง</w:t>
            </w:r>
            <w:r w:rsidRPr="0006700C">
              <w:rPr>
                <w:rFonts w:ascii="TH SarabunPSK" w:hAnsi="TH SarabunPSK" w:cs="TH SarabunPSK"/>
                <w:sz w:val="32"/>
                <w:szCs w:val="32"/>
              </w:rPr>
              <w:t xml:space="preserve"> / </w:t>
            </w:r>
            <w:r w:rsidRPr="0006700C">
              <w:rPr>
                <w:rFonts w:ascii="TH SarabunPSK" w:hAnsi="TH SarabunPSK" w:cs="TH SarabunPSK"/>
                <w:sz w:val="32"/>
                <w:szCs w:val="32"/>
                <w:cs/>
              </w:rPr>
              <w:t>การดูแลผู้ป่วยระยะท้าย</w:t>
            </w:r>
            <w:r w:rsidRPr="0006700C">
              <w:rPr>
                <w:rFonts w:ascii="TH SarabunPSK" w:hAnsi="TH SarabunPSK" w:cs="TH SarabunPSK"/>
                <w:sz w:val="32"/>
                <w:szCs w:val="32"/>
              </w:rPr>
              <w:t xml:space="preserve"> </w:t>
            </w:r>
            <w:r w:rsidRPr="0006700C">
              <w:rPr>
                <w:rFonts w:ascii="TH SarabunPSK" w:hAnsi="TH SarabunPSK" w:cs="TH SarabunPSK"/>
                <w:sz w:val="32"/>
                <w:szCs w:val="32"/>
                <w:cs/>
              </w:rPr>
              <w:t>เช่น</w:t>
            </w:r>
            <w:r w:rsidRPr="0006700C">
              <w:rPr>
                <w:rFonts w:ascii="TH SarabunPSK" w:hAnsi="TH SarabunPSK" w:cs="TH SarabunPSK"/>
                <w:sz w:val="32"/>
                <w:szCs w:val="32"/>
              </w:rPr>
              <w:t xml:space="preserve"> </w:t>
            </w:r>
            <w:r w:rsidRPr="0006700C">
              <w:rPr>
                <w:rFonts w:ascii="TH SarabunPSK" w:hAnsi="TH SarabunPSK" w:cs="TH SarabunPSK"/>
                <w:sz w:val="32"/>
                <w:szCs w:val="32"/>
                <w:cs/>
              </w:rPr>
              <w:t>สวดมนต์บาบัด</w:t>
            </w:r>
            <w:r w:rsidRPr="0006700C">
              <w:rPr>
                <w:rFonts w:ascii="TH SarabunPSK" w:hAnsi="TH SarabunPSK" w:cs="TH SarabunPSK"/>
                <w:sz w:val="32"/>
                <w:szCs w:val="32"/>
              </w:rPr>
              <w:t xml:space="preserve"> </w:t>
            </w:r>
            <w:r w:rsidRPr="0006700C">
              <w:rPr>
                <w:rFonts w:ascii="TH SarabunPSK" w:hAnsi="TH SarabunPSK" w:cs="TH SarabunPSK"/>
                <w:sz w:val="32"/>
                <w:szCs w:val="32"/>
                <w:cs/>
              </w:rPr>
              <w:t>สมาธิบาบัด</w:t>
            </w:r>
            <w:r w:rsidRPr="0006700C">
              <w:rPr>
                <w:rFonts w:ascii="TH SarabunPSK" w:hAnsi="TH SarabunPSK" w:cs="TH SarabunPSK"/>
                <w:sz w:val="32"/>
                <w:szCs w:val="32"/>
              </w:rPr>
              <w:t xml:space="preserve"> </w:t>
            </w:r>
            <w:r w:rsidRPr="0006700C">
              <w:rPr>
                <w:rFonts w:ascii="TH SarabunPSK" w:hAnsi="TH SarabunPSK" w:cs="TH SarabunPSK"/>
                <w:sz w:val="32"/>
                <w:szCs w:val="32"/>
                <w:cs/>
              </w:rPr>
              <w:t>กดจุดบาบัด</w:t>
            </w:r>
            <w:r w:rsidRPr="0006700C">
              <w:rPr>
                <w:rFonts w:ascii="TH SarabunPSK" w:hAnsi="TH SarabunPSK" w:cs="TH SarabunPSK"/>
                <w:sz w:val="32"/>
                <w:szCs w:val="32"/>
              </w:rPr>
              <w:t xml:space="preserve"> </w:t>
            </w:r>
            <w:r w:rsidRPr="0006700C">
              <w:rPr>
                <w:rFonts w:ascii="TH SarabunPSK" w:hAnsi="TH SarabunPSK" w:cs="TH SarabunPSK"/>
                <w:sz w:val="32"/>
                <w:szCs w:val="32"/>
                <w:cs/>
              </w:rPr>
              <w:t>การปรับสมดุลร่างกาย</w:t>
            </w:r>
            <w:r w:rsidRPr="0006700C">
              <w:rPr>
                <w:rFonts w:ascii="TH SarabunPSK" w:hAnsi="TH SarabunPSK" w:cs="TH SarabunPSK"/>
                <w:sz w:val="32"/>
                <w:szCs w:val="32"/>
              </w:rPr>
              <w:t xml:space="preserve"> </w:t>
            </w:r>
            <w:r w:rsidRPr="0006700C">
              <w:rPr>
                <w:rFonts w:ascii="TH SarabunPSK" w:hAnsi="TH SarabunPSK" w:cs="TH SarabunPSK"/>
                <w:sz w:val="32"/>
                <w:szCs w:val="32"/>
                <w:cs/>
              </w:rPr>
              <w:t>เป็นต้น</w:t>
            </w:r>
            <w:r w:rsidRPr="0006700C">
              <w:rPr>
                <w:rFonts w:ascii="TH SarabunPSK" w:hAnsi="TH SarabunPSK" w:cs="TH SarabunPSK"/>
                <w:sz w:val="32"/>
                <w:szCs w:val="32"/>
              </w:rPr>
              <w:t xml:space="preserve"> </w:t>
            </w:r>
            <w:r w:rsidRPr="0006700C">
              <w:rPr>
                <w:rFonts w:ascii="TH SarabunPSK" w:hAnsi="TH SarabunPSK" w:cs="TH SarabunPSK"/>
                <w:sz w:val="32"/>
                <w:szCs w:val="32"/>
                <w:cs/>
              </w:rPr>
              <w:t>ไม่น้อยกว่าร้อยละ</w:t>
            </w:r>
            <w:r w:rsidRPr="0006700C">
              <w:rPr>
                <w:rFonts w:ascii="TH SarabunPSK" w:hAnsi="TH SarabunPSK" w:cs="TH SarabunPSK"/>
                <w:sz w:val="32"/>
                <w:szCs w:val="32"/>
              </w:rPr>
              <w:t xml:space="preserve"> 50 </w:t>
            </w:r>
            <w:r w:rsidRPr="0006700C">
              <w:rPr>
                <w:rFonts w:ascii="TH SarabunPSK" w:hAnsi="TH SarabunPSK" w:cs="TH SarabunPSK"/>
                <w:sz w:val="32"/>
                <w:szCs w:val="32"/>
                <w:cs/>
              </w:rPr>
              <w:t>ของจานวนโรงพยาบาลทุกระดับในเขตสุขภาพ</w:t>
            </w:r>
            <w:r w:rsidRPr="0006700C">
              <w:rPr>
                <w:rFonts w:ascii="TH SarabunPSK" w:hAnsi="TH SarabunPSK" w:cs="TH SarabunPSK"/>
                <w:sz w:val="32"/>
                <w:szCs w:val="32"/>
              </w:rPr>
              <w:t xml:space="preserve"> </w:t>
            </w:r>
          </w:p>
          <w:p w:rsidR="00380F27" w:rsidRPr="0006700C" w:rsidRDefault="00380F27" w:rsidP="00380F27">
            <w:pPr>
              <w:spacing w:after="0"/>
              <w:jc w:val="thaiDistribute"/>
              <w:rPr>
                <w:rFonts w:ascii="TH SarabunPSK" w:hAnsi="TH SarabunPSK" w:cs="TH SarabunPSK"/>
                <w:sz w:val="32"/>
                <w:szCs w:val="32"/>
              </w:rPr>
            </w:pPr>
          </w:p>
          <w:p w:rsidR="00380F27" w:rsidRPr="0006700C" w:rsidRDefault="00380F27" w:rsidP="00380F27">
            <w:pPr>
              <w:pStyle w:val="Default"/>
              <w:jc w:val="thaiDistribute"/>
              <w:rPr>
                <w:sz w:val="32"/>
                <w:szCs w:val="32"/>
              </w:rPr>
            </w:pPr>
            <w:r w:rsidRPr="0006700C">
              <w:rPr>
                <w:b/>
                <w:bCs/>
                <w:sz w:val="32"/>
                <w:szCs w:val="32"/>
                <w:cs/>
              </w:rPr>
              <w:t>ขั้นตอนที่</w:t>
            </w:r>
            <w:r w:rsidRPr="0006700C">
              <w:rPr>
                <w:b/>
                <w:bCs/>
                <w:sz w:val="32"/>
                <w:szCs w:val="32"/>
              </w:rPr>
              <w:t xml:space="preserve"> 2 </w:t>
            </w:r>
            <w:r w:rsidRPr="0006700C">
              <w:rPr>
                <w:sz w:val="32"/>
                <w:szCs w:val="32"/>
                <w:cs/>
              </w:rPr>
              <w:t>มีการดาเนินการในขั้นตอนที่</w:t>
            </w:r>
            <w:r w:rsidRPr="0006700C">
              <w:rPr>
                <w:sz w:val="32"/>
                <w:szCs w:val="32"/>
              </w:rPr>
              <w:t xml:space="preserve"> 1 </w:t>
            </w:r>
            <w:r w:rsidRPr="0006700C">
              <w:rPr>
                <w:sz w:val="32"/>
                <w:szCs w:val="32"/>
                <w:cs/>
              </w:rPr>
              <w:t>ครบถ้วนและมีการดาเนินการในข้อ</w:t>
            </w:r>
            <w:r w:rsidRPr="0006700C">
              <w:rPr>
                <w:sz w:val="32"/>
                <w:szCs w:val="32"/>
              </w:rPr>
              <w:t xml:space="preserve"> </w:t>
            </w:r>
            <w:r w:rsidRPr="0006700C">
              <w:rPr>
                <w:sz w:val="32"/>
                <w:szCs w:val="32"/>
                <w:cs/>
              </w:rPr>
              <w:t>ต่อไปนี้</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b/>
                <w:bCs/>
                <w:sz w:val="32"/>
                <w:szCs w:val="32"/>
              </w:rPr>
              <w:t xml:space="preserve">2.1 </w:t>
            </w:r>
            <w:r w:rsidRPr="0006700C">
              <w:rPr>
                <w:b/>
                <w:bCs/>
                <w:sz w:val="32"/>
                <w:szCs w:val="32"/>
                <w:cs/>
              </w:rPr>
              <w:t>โรงพยาบาลระดับ</w:t>
            </w:r>
            <w:r w:rsidRPr="0006700C">
              <w:rPr>
                <w:b/>
                <w:bCs/>
                <w:sz w:val="32"/>
                <w:szCs w:val="32"/>
              </w:rPr>
              <w:t xml:space="preserve"> A, S </w:t>
            </w:r>
          </w:p>
          <w:p w:rsidR="00380F27" w:rsidRPr="0006700C" w:rsidRDefault="00380F27" w:rsidP="00380F27">
            <w:pPr>
              <w:pStyle w:val="Default"/>
              <w:jc w:val="thaiDistribute"/>
              <w:rPr>
                <w:sz w:val="32"/>
                <w:szCs w:val="32"/>
              </w:rPr>
            </w:pPr>
            <w:r w:rsidRPr="0006700C">
              <w:rPr>
                <w:sz w:val="32"/>
                <w:szCs w:val="32"/>
                <w:cs/>
              </w:rPr>
              <w:t>มีแพทย์ผ่านการอบรมด้าน</w:t>
            </w:r>
            <w:r w:rsidRPr="0006700C">
              <w:rPr>
                <w:sz w:val="32"/>
                <w:szCs w:val="32"/>
              </w:rPr>
              <w:t xml:space="preserve"> Palliative </w:t>
            </w:r>
            <w:r w:rsidRPr="0006700C">
              <w:rPr>
                <w:sz w:val="32"/>
                <w:szCs w:val="32"/>
                <w:cs/>
              </w:rPr>
              <w:t>เป็นประธาน</w:t>
            </w:r>
            <w:r w:rsidRPr="0006700C">
              <w:rPr>
                <w:sz w:val="32"/>
                <w:szCs w:val="32"/>
              </w:rPr>
              <w:t xml:space="preserve"> </w:t>
            </w:r>
            <w:r w:rsidRPr="0006700C">
              <w:rPr>
                <w:sz w:val="32"/>
                <w:szCs w:val="32"/>
                <w:cs/>
              </w:rPr>
              <w:t>หรือร่วมทีมพัฒนาคุณภาพการดูแลแบบประคับประคองของโรงพยาบาล</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b/>
                <w:bCs/>
                <w:sz w:val="32"/>
                <w:szCs w:val="32"/>
              </w:rPr>
              <w:t xml:space="preserve">2.2 </w:t>
            </w:r>
            <w:r w:rsidRPr="0006700C">
              <w:rPr>
                <w:b/>
                <w:bCs/>
                <w:sz w:val="32"/>
                <w:szCs w:val="32"/>
                <w:cs/>
              </w:rPr>
              <w:t>โรงพยาบาลระดับ</w:t>
            </w:r>
            <w:r w:rsidRPr="0006700C">
              <w:rPr>
                <w:b/>
                <w:bCs/>
                <w:sz w:val="32"/>
                <w:szCs w:val="32"/>
              </w:rPr>
              <w:t xml:space="preserve"> A, S, M1 </w:t>
            </w:r>
          </w:p>
          <w:p w:rsidR="00380F27" w:rsidRPr="0006700C" w:rsidRDefault="00380F27" w:rsidP="00380F27">
            <w:pPr>
              <w:pStyle w:val="Default"/>
              <w:jc w:val="thaiDistribute"/>
              <w:rPr>
                <w:sz w:val="32"/>
                <w:szCs w:val="32"/>
              </w:rPr>
            </w:pPr>
            <w:r w:rsidRPr="0006700C">
              <w:rPr>
                <w:sz w:val="32"/>
                <w:szCs w:val="32"/>
                <w:cs/>
              </w:rPr>
              <w:t>ผู้ป่วยและครอบครัวในกลุ่มต้องได้รับการดูแลแบบประคับ</w:t>
            </w:r>
            <w:r w:rsidRPr="0006700C">
              <w:rPr>
                <w:sz w:val="32"/>
                <w:szCs w:val="32"/>
              </w:rPr>
              <w:t xml:space="preserve"> </w:t>
            </w:r>
            <w:r w:rsidRPr="0006700C">
              <w:rPr>
                <w:sz w:val="32"/>
                <w:szCs w:val="32"/>
                <w:cs/>
              </w:rPr>
              <w:t>ประคอง</w:t>
            </w:r>
            <w:r w:rsidRPr="0006700C">
              <w:rPr>
                <w:sz w:val="32"/>
                <w:szCs w:val="32"/>
              </w:rPr>
              <w:t xml:space="preserve"> (</w:t>
            </w:r>
            <w:r w:rsidRPr="0006700C">
              <w:rPr>
                <w:sz w:val="32"/>
                <w:szCs w:val="32"/>
                <w:cs/>
              </w:rPr>
              <w:t>ผู้ป่วยนอก</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ผู้ป่วยใน</w:t>
            </w:r>
            <w:r w:rsidRPr="0006700C">
              <w:rPr>
                <w:sz w:val="32"/>
                <w:szCs w:val="32"/>
              </w:rPr>
              <w:t xml:space="preserve">) </w:t>
            </w:r>
            <w:r w:rsidRPr="0006700C">
              <w:rPr>
                <w:sz w:val="32"/>
                <w:szCs w:val="32"/>
                <w:cs/>
              </w:rPr>
              <w:t>ได้รับการให้ข้อมูลจากกิจกรรม</w:t>
            </w:r>
            <w:r w:rsidRPr="0006700C">
              <w:rPr>
                <w:sz w:val="32"/>
                <w:szCs w:val="32"/>
              </w:rPr>
              <w:t xml:space="preserve"> Family Meeting </w:t>
            </w:r>
            <w:r w:rsidRPr="0006700C">
              <w:rPr>
                <w:sz w:val="32"/>
                <w:szCs w:val="32"/>
                <w:cs/>
              </w:rPr>
              <w:t>และมีการทา</w:t>
            </w:r>
            <w:r w:rsidRPr="0006700C">
              <w:rPr>
                <w:sz w:val="32"/>
                <w:szCs w:val="32"/>
              </w:rPr>
              <w:t xml:space="preserve"> Advance Care Planning (ACP)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 </w:t>
            </w:r>
            <w:r w:rsidRPr="0006700C">
              <w:rPr>
                <w:sz w:val="32"/>
                <w:szCs w:val="32"/>
                <w:cs/>
              </w:rPr>
              <w:t>ร้อยละ</w:t>
            </w:r>
            <w:r w:rsidRPr="0006700C">
              <w:rPr>
                <w:sz w:val="32"/>
                <w:szCs w:val="32"/>
              </w:rPr>
              <w:t xml:space="preserve"> 50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 </w:t>
            </w:r>
            <w:r w:rsidRPr="0006700C">
              <w:rPr>
                <w:sz w:val="32"/>
                <w:szCs w:val="32"/>
                <w:cs/>
              </w:rPr>
              <w:t>ร้อยละ</w:t>
            </w:r>
            <w:r w:rsidRPr="0006700C">
              <w:rPr>
                <w:sz w:val="32"/>
                <w:szCs w:val="32"/>
              </w:rPr>
              <w:t xml:space="preserve"> 60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 </w:t>
            </w:r>
            <w:r w:rsidRPr="0006700C">
              <w:rPr>
                <w:sz w:val="32"/>
                <w:szCs w:val="32"/>
                <w:cs/>
              </w:rPr>
              <w:t>ร้อยละ</w:t>
            </w:r>
            <w:r w:rsidRPr="0006700C">
              <w:rPr>
                <w:sz w:val="32"/>
                <w:szCs w:val="32"/>
              </w:rPr>
              <w:t xml:space="preserve"> 70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 </w:t>
            </w:r>
            <w:r w:rsidRPr="0006700C">
              <w:rPr>
                <w:sz w:val="32"/>
                <w:szCs w:val="32"/>
                <w:cs/>
              </w:rPr>
              <w:t>ร้อยละ</w:t>
            </w:r>
            <w:r w:rsidRPr="0006700C">
              <w:rPr>
                <w:sz w:val="32"/>
                <w:szCs w:val="32"/>
              </w:rPr>
              <w:t xml:space="preserve"> 80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Pr>
                <w:rFonts w:hint="cs"/>
                <w:b/>
                <w:bCs/>
                <w:sz w:val="32"/>
                <w:szCs w:val="32"/>
                <w:cs/>
              </w:rPr>
              <w:t xml:space="preserve">    </w:t>
            </w:r>
            <w:r w:rsidRPr="0006700C">
              <w:rPr>
                <w:b/>
                <w:bCs/>
                <w:sz w:val="32"/>
                <w:szCs w:val="32"/>
                <w:cs/>
              </w:rPr>
              <w:t>โรงพยาบาลระดับ</w:t>
            </w:r>
            <w:r w:rsidRPr="0006700C">
              <w:rPr>
                <w:b/>
                <w:bCs/>
                <w:sz w:val="32"/>
                <w:szCs w:val="32"/>
              </w:rPr>
              <w:t xml:space="preserve"> M2, F 1-3 </w:t>
            </w:r>
          </w:p>
          <w:p w:rsidR="00380F27" w:rsidRPr="0006700C" w:rsidRDefault="00380F27" w:rsidP="00380F27">
            <w:pPr>
              <w:pStyle w:val="Default"/>
              <w:jc w:val="thaiDistribute"/>
              <w:rPr>
                <w:sz w:val="32"/>
                <w:szCs w:val="32"/>
              </w:rPr>
            </w:pPr>
            <w:r w:rsidRPr="0006700C">
              <w:rPr>
                <w:sz w:val="32"/>
                <w:szCs w:val="32"/>
                <w:cs/>
              </w:rPr>
              <w:t>นับจากจานวน</w:t>
            </w:r>
            <w:r w:rsidRPr="0006700C">
              <w:rPr>
                <w:sz w:val="32"/>
                <w:szCs w:val="32"/>
              </w:rPr>
              <w:t xml:space="preserve"> </w:t>
            </w:r>
            <w:r w:rsidRPr="0006700C">
              <w:rPr>
                <w:sz w:val="32"/>
                <w:szCs w:val="32"/>
                <w:cs/>
              </w:rPr>
              <w:t>ผู้ป่วยและครอบครัวได้รับการส่งต่อข้อมูล</w:t>
            </w:r>
            <w:r w:rsidRPr="0006700C">
              <w:rPr>
                <w:sz w:val="32"/>
                <w:szCs w:val="32"/>
              </w:rPr>
              <w:t xml:space="preserve"> Advance Care Planning (ACP) </w:t>
            </w:r>
            <w:r w:rsidRPr="0006700C">
              <w:rPr>
                <w:sz w:val="32"/>
                <w:szCs w:val="32"/>
                <w:cs/>
              </w:rPr>
              <w:t>จากโรงพยาบาลระดับ</w:t>
            </w:r>
            <w:r w:rsidRPr="0006700C">
              <w:rPr>
                <w:sz w:val="32"/>
                <w:szCs w:val="32"/>
              </w:rPr>
              <w:t xml:space="preserve"> A, S, M1 </w:t>
            </w:r>
            <w:r w:rsidRPr="0006700C">
              <w:rPr>
                <w:sz w:val="32"/>
                <w:szCs w:val="32"/>
                <w:cs/>
              </w:rPr>
              <w:t>และ</w:t>
            </w:r>
            <w:r w:rsidRPr="0006700C">
              <w:rPr>
                <w:sz w:val="32"/>
                <w:szCs w:val="32"/>
              </w:rPr>
              <w:t xml:space="preserve"> /</w:t>
            </w:r>
            <w:r w:rsidRPr="0006700C">
              <w:rPr>
                <w:sz w:val="32"/>
                <w:szCs w:val="32"/>
                <w:cs/>
              </w:rPr>
              <w:t>หรือมีการทา</w:t>
            </w:r>
            <w:r w:rsidRPr="0006700C">
              <w:rPr>
                <w:sz w:val="32"/>
                <w:szCs w:val="32"/>
              </w:rPr>
              <w:t xml:space="preserve"> ACP </w:t>
            </w:r>
            <w:r w:rsidRPr="0006700C">
              <w:rPr>
                <w:sz w:val="32"/>
                <w:szCs w:val="32"/>
                <w:cs/>
              </w:rPr>
              <w:t>ผู้ป่วยและครอบครัวที่ในโรงพยาบาลระดับ</w:t>
            </w:r>
            <w:r w:rsidRPr="0006700C">
              <w:rPr>
                <w:sz w:val="32"/>
                <w:szCs w:val="32"/>
              </w:rPr>
              <w:t xml:space="preserve"> M2, F 1-3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 </w:t>
            </w:r>
            <w:r w:rsidRPr="0006700C">
              <w:rPr>
                <w:sz w:val="32"/>
                <w:szCs w:val="32"/>
                <w:cs/>
              </w:rPr>
              <w:t>ร้อยละ</w:t>
            </w:r>
            <w:r w:rsidRPr="0006700C">
              <w:rPr>
                <w:sz w:val="32"/>
                <w:szCs w:val="32"/>
              </w:rPr>
              <w:t xml:space="preserve"> 50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 </w:t>
            </w:r>
            <w:r w:rsidRPr="0006700C">
              <w:rPr>
                <w:sz w:val="32"/>
                <w:szCs w:val="32"/>
                <w:cs/>
              </w:rPr>
              <w:t>ร้อยละ</w:t>
            </w:r>
            <w:r w:rsidRPr="0006700C">
              <w:rPr>
                <w:sz w:val="32"/>
                <w:szCs w:val="32"/>
              </w:rPr>
              <w:t xml:space="preserve"> 60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 </w:t>
            </w:r>
            <w:r w:rsidRPr="0006700C">
              <w:rPr>
                <w:sz w:val="32"/>
                <w:szCs w:val="32"/>
                <w:cs/>
              </w:rPr>
              <w:t>ร้อยละ</w:t>
            </w:r>
            <w:r w:rsidRPr="0006700C">
              <w:rPr>
                <w:sz w:val="32"/>
                <w:szCs w:val="32"/>
              </w:rPr>
              <w:t xml:space="preserve"> 70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 </w:t>
            </w:r>
            <w:r w:rsidRPr="0006700C">
              <w:rPr>
                <w:sz w:val="32"/>
                <w:szCs w:val="32"/>
                <w:cs/>
              </w:rPr>
              <w:t>ร้อยละ</w:t>
            </w:r>
            <w:r w:rsidRPr="0006700C">
              <w:rPr>
                <w:sz w:val="32"/>
                <w:szCs w:val="32"/>
              </w:rPr>
              <w:t xml:space="preserve"> 80 </w:t>
            </w:r>
            <w:r w:rsidRPr="0006700C">
              <w:rPr>
                <w:sz w:val="32"/>
                <w:szCs w:val="32"/>
                <w:cs/>
              </w:rPr>
              <w:t>ของผู้ป่วย</w:t>
            </w:r>
            <w:r w:rsidRPr="0006700C">
              <w:rPr>
                <w:sz w:val="32"/>
                <w:szCs w:val="32"/>
              </w:rPr>
              <w:t xml:space="preserve"> Palliative </w:t>
            </w:r>
            <w:r w:rsidRPr="0006700C">
              <w:rPr>
                <w:sz w:val="32"/>
                <w:szCs w:val="32"/>
                <w:cs/>
              </w:rPr>
              <w:t>รายใหม่ในปีที่รายงาน</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b/>
                <w:bCs/>
                <w:sz w:val="32"/>
                <w:szCs w:val="32"/>
              </w:rPr>
              <w:t xml:space="preserve">2.3 </w:t>
            </w:r>
            <w:r w:rsidRPr="0006700C">
              <w:rPr>
                <w:b/>
                <w:bCs/>
                <w:sz w:val="32"/>
                <w:szCs w:val="32"/>
                <w:cs/>
              </w:rPr>
              <w:t>โรงพยาบาลระดับ</w:t>
            </w:r>
            <w:r w:rsidRPr="0006700C">
              <w:rPr>
                <w:b/>
                <w:bCs/>
                <w:sz w:val="32"/>
                <w:szCs w:val="32"/>
              </w:rPr>
              <w:t xml:space="preserve"> A, S </w:t>
            </w:r>
          </w:p>
          <w:p w:rsidR="00380F27" w:rsidRPr="0006700C" w:rsidRDefault="00380F27" w:rsidP="00380F27">
            <w:pPr>
              <w:pStyle w:val="Default"/>
              <w:jc w:val="thaiDistribute"/>
              <w:rPr>
                <w:sz w:val="32"/>
                <w:szCs w:val="32"/>
              </w:rPr>
            </w:pPr>
            <w:r w:rsidRPr="0006700C">
              <w:rPr>
                <w:sz w:val="32"/>
                <w:szCs w:val="32"/>
                <w:cs/>
              </w:rPr>
              <w:t>มี</w:t>
            </w:r>
            <w:r w:rsidRPr="0006700C">
              <w:rPr>
                <w:sz w:val="32"/>
                <w:szCs w:val="32"/>
              </w:rPr>
              <w:t xml:space="preserve"> Pain Clinic </w:t>
            </w:r>
            <w:r w:rsidRPr="0006700C">
              <w:rPr>
                <w:sz w:val="32"/>
                <w:szCs w:val="32"/>
                <w:cs/>
              </w:rPr>
              <w:t>หรือ</w:t>
            </w:r>
            <w:r w:rsidRPr="0006700C">
              <w:rPr>
                <w:sz w:val="32"/>
                <w:szCs w:val="32"/>
              </w:rPr>
              <w:t xml:space="preserve"> Palliative Care Clinic </w:t>
            </w:r>
            <w:r w:rsidRPr="0006700C">
              <w:rPr>
                <w:sz w:val="32"/>
                <w:szCs w:val="32"/>
                <w:cs/>
              </w:rPr>
              <w:t>และมีการจัดการดูแลแบบการแพทย์แผนไทยและการแพทย์ทางเลือก</w:t>
            </w:r>
            <w:r w:rsidRPr="0006700C">
              <w:rPr>
                <w:sz w:val="32"/>
                <w:szCs w:val="32"/>
              </w:rPr>
              <w:t xml:space="preserve"> </w:t>
            </w:r>
            <w:r w:rsidRPr="0006700C">
              <w:rPr>
                <w:sz w:val="32"/>
                <w:szCs w:val="32"/>
                <w:cs/>
              </w:rPr>
              <w:t>ในการดูแลผู้ป่วยแบบประคับ</w:t>
            </w:r>
            <w:r w:rsidRPr="0006700C">
              <w:rPr>
                <w:sz w:val="32"/>
                <w:szCs w:val="32"/>
              </w:rPr>
              <w:t xml:space="preserve"> </w:t>
            </w:r>
            <w:r w:rsidRPr="0006700C">
              <w:rPr>
                <w:sz w:val="32"/>
                <w:szCs w:val="32"/>
                <w:cs/>
              </w:rPr>
              <w:t>ประคอง</w:t>
            </w:r>
            <w:r w:rsidRPr="0006700C">
              <w:rPr>
                <w:sz w:val="32"/>
                <w:szCs w:val="32"/>
              </w:rPr>
              <w:t xml:space="preserve"> </w:t>
            </w:r>
            <w:r w:rsidRPr="0006700C">
              <w:rPr>
                <w:sz w:val="32"/>
                <w:szCs w:val="32"/>
                <w:cs/>
              </w:rPr>
              <w:t>เช่น</w:t>
            </w:r>
            <w:r w:rsidRPr="0006700C">
              <w:rPr>
                <w:sz w:val="32"/>
                <w:szCs w:val="32"/>
              </w:rPr>
              <w:t xml:space="preserve"> </w:t>
            </w:r>
            <w:r w:rsidRPr="0006700C">
              <w:rPr>
                <w:sz w:val="32"/>
                <w:szCs w:val="32"/>
                <w:cs/>
              </w:rPr>
              <w:t>การฝังเข็มในแพทย์แผนจีน</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การแพทย์ทางเลือกอื่นๆ</w:t>
            </w:r>
            <w:r w:rsidRPr="0006700C">
              <w:rPr>
                <w:sz w:val="32"/>
                <w:szCs w:val="32"/>
              </w:rPr>
              <w:t xml:space="preserve"> </w:t>
            </w:r>
            <w:r w:rsidRPr="0006700C">
              <w:rPr>
                <w:sz w:val="32"/>
                <w:szCs w:val="32"/>
                <w:cs/>
              </w:rPr>
              <w:t>เช่นการดูแลผู้ป่วยระยะท้ายหรือการดูแลแบบประคับประคอง</w:t>
            </w:r>
            <w:r w:rsidRPr="0006700C">
              <w:rPr>
                <w:sz w:val="32"/>
                <w:szCs w:val="32"/>
              </w:rPr>
              <w:t xml:space="preserve"> </w:t>
            </w:r>
            <w:r w:rsidRPr="0006700C">
              <w:rPr>
                <w:sz w:val="32"/>
                <w:szCs w:val="32"/>
                <w:cs/>
              </w:rPr>
              <w:t>เช่น</w:t>
            </w:r>
            <w:r w:rsidRPr="0006700C">
              <w:rPr>
                <w:sz w:val="32"/>
                <w:szCs w:val="32"/>
              </w:rPr>
              <w:t xml:space="preserve"> </w:t>
            </w:r>
            <w:r w:rsidRPr="0006700C">
              <w:rPr>
                <w:sz w:val="32"/>
                <w:szCs w:val="32"/>
                <w:cs/>
              </w:rPr>
              <w:t>สวดมนต์</w:t>
            </w:r>
            <w:r w:rsidRPr="0006700C">
              <w:rPr>
                <w:sz w:val="32"/>
                <w:szCs w:val="32"/>
              </w:rPr>
              <w:t xml:space="preserve"> </w:t>
            </w:r>
            <w:r w:rsidRPr="0006700C">
              <w:rPr>
                <w:sz w:val="32"/>
                <w:szCs w:val="32"/>
                <w:cs/>
              </w:rPr>
              <w:t>บาบัด</w:t>
            </w:r>
            <w:r w:rsidRPr="0006700C">
              <w:rPr>
                <w:sz w:val="32"/>
                <w:szCs w:val="32"/>
              </w:rPr>
              <w:t xml:space="preserve"> </w:t>
            </w:r>
            <w:r w:rsidRPr="0006700C">
              <w:rPr>
                <w:sz w:val="32"/>
                <w:szCs w:val="32"/>
                <w:cs/>
              </w:rPr>
              <w:t>สมาธิบาบัด</w:t>
            </w:r>
            <w:r w:rsidRPr="0006700C">
              <w:rPr>
                <w:sz w:val="32"/>
                <w:szCs w:val="32"/>
              </w:rPr>
              <w:t xml:space="preserve"> </w:t>
            </w:r>
            <w:r w:rsidRPr="0006700C">
              <w:rPr>
                <w:sz w:val="32"/>
                <w:szCs w:val="32"/>
                <w:cs/>
              </w:rPr>
              <w:t>กดจุดบาบัด</w:t>
            </w:r>
            <w:r w:rsidRPr="0006700C">
              <w:rPr>
                <w:sz w:val="32"/>
                <w:szCs w:val="32"/>
              </w:rPr>
              <w:t xml:space="preserve"> </w:t>
            </w:r>
            <w:r w:rsidRPr="0006700C">
              <w:rPr>
                <w:sz w:val="32"/>
                <w:szCs w:val="32"/>
                <w:cs/>
              </w:rPr>
              <w:t>การปรับสมดุลร่างกาย</w:t>
            </w:r>
            <w:r w:rsidRPr="0006700C">
              <w:rPr>
                <w:sz w:val="32"/>
                <w:szCs w:val="32"/>
              </w:rPr>
              <w:t xml:space="preserve"> </w:t>
            </w:r>
            <w:r w:rsidRPr="0006700C">
              <w:rPr>
                <w:sz w:val="32"/>
                <w:szCs w:val="32"/>
                <w:cs/>
              </w:rPr>
              <w:t>เป็นต้น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 </w:t>
            </w:r>
            <w:r w:rsidRPr="0006700C">
              <w:rPr>
                <w:sz w:val="32"/>
                <w:szCs w:val="32"/>
                <w:cs/>
              </w:rPr>
              <w:t>ร้อยละ</w:t>
            </w:r>
            <w:r w:rsidRPr="0006700C">
              <w:rPr>
                <w:sz w:val="32"/>
                <w:szCs w:val="32"/>
              </w:rPr>
              <w:t xml:space="preserve"> 50 </w:t>
            </w:r>
            <w:r w:rsidRPr="0006700C">
              <w:rPr>
                <w:sz w:val="32"/>
                <w:szCs w:val="32"/>
                <w:cs/>
              </w:rPr>
              <w:t>ของจานวนโรงพยาบาลระดับ</w:t>
            </w:r>
            <w:r w:rsidRPr="0006700C">
              <w:rPr>
                <w:sz w:val="32"/>
                <w:szCs w:val="32"/>
              </w:rPr>
              <w:t xml:space="preserve"> A, S </w:t>
            </w:r>
            <w:r w:rsidRPr="0006700C">
              <w:rPr>
                <w:sz w:val="32"/>
                <w:szCs w:val="32"/>
                <w:cs/>
              </w:rPr>
              <w:t>ในเขตสุขภาพ</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 </w:t>
            </w:r>
            <w:r w:rsidRPr="0006700C">
              <w:rPr>
                <w:sz w:val="32"/>
                <w:szCs w:val="32"/>
                <w:cs/>
              </w:rPr>
              <w:t>ร้อยละ</w:t>
            </w:r>
            <w:r w:rsidRPr="0006700C">
              <w:rPr>
                <w:sz w:val="32"/>
                <w:szCs w:val="32"/>
              </w:rPr>
              <w:t xml:space="preserve"> 60 </w:t>
            </w:r>
            <w:r w:rsidRPr="0006700C">
              <w:rPr>
                <w:sz w:val="32"/>
                <w:szCs w:val="32"/>
                <w:cs/>
              </w:rPr>
              <w:t>ของจานวนโรงพยาบาลระดับ</w:t>
            </w:r>
            <w:r w:rsidRPr="0006700C">
              <w:rPr>
                <w:sz w:val="32"/>
                <w:szCs w:val="32"/>
              </w:rPr>
              <w:t xml:space="preserve"> A, S </w:t>
            </w:r>
            <w:r w:rsidRPr="0006700C">
              <w:rPr>
                <w:sz w:val="32"/>
                <w:szCs w:val="32"/>
                <w:cs/>
              </w:rPr>
              <w:t>ในเขตสุขภาพ</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lastRenderedPageBreak/>
              <w:t xml:space="preserve">(3) </w:t>
            </w:r>
            <w:r w:rsidRPr="0006700C">
              <w:rPr>
                <w:sz w:val="32"/>
                <w:szCs w:val="32"/>
                <w:cs/>
              </w:rPr>
              <w:t>ปี</w:t>
            </w:r>
            <w:r w:rsidRPr="0006700C">
              <w:rPr>
                <w:sz w:val="32"/>
                <w:szCs w:val="32"/>
              </w:rPr>
              <w:t xml:space="preserve"> 2563 ≥ </w:t>
            </w:r>
            <w:r w:rsidRPr="0006700C">
              <w:rPr>
                <w:sz w:val="32"/>
                <w:szCs w:val="32"/>
                <w:cs/>
              </w:rPr>
              <w:t>ร้อยละ</w:t>
            </w:r>
            <w:r w:rsidRPr="0006700C">
              <w:rPr>
                <w:sz w:val="32"/>
                <w:szCs w:val="32"/>
              </w:rPr>
              <w:t xml:space="preserve"> 70 </w:t>
            </w:r>
            <w:r w:rsidRPr="0006700C">
              <w:rPr>
                <w:sz w:val="32"/>
                <w:szCs w:val="32"/>
                <w:cs/>
              </w:rPr>
              <w:t>ของจานวนโรงพยาบาลระดับ</w:t>
            </w:r>
            <w:r w:rsidRPr="0006700C">
              <w:rPr>
                <w:sz w:val="32"/>
                <w:szCs w:val="32"/>
              </w:rPr>
              <w:t xml:space="preserve"> A, S </w:t>
            </w:r>
            <w:r w:rsidRPr="0006700C">
              <w:rPr>
                <w:sz w:val="32"/>
                <w:szCs w:val="32"/>
                <w:cs/>
              </w:rPr>
              <w:t>ในเขตสุขภาพ</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 </w:t>
            </w:r>
            <w:r w:rsidRPr="0006700C">
              <w:rPr>
                <w:sz w:val="32"/>
                <w:szCs w:val="32"/>
                <w:cs/>
              </w:rPr>
              <w:t>ร้อยละ</w:t>
            </w:r>
            <w:r w:rsidRPr="0006700C">
              <w:rPr>
                <w:sz w:val="32"/>
                <w:szCs w:val="32"/>
              </w:rPr>
              <w:t xml:space="preserve"> 80 </w:t>
            </w:r>
            <w:r w:rsidRPr="0006700C">
              <w:rPr>
                <w:sz w:val="32"/>
                <w:szCs w:val="32"/>
                <w:cs/>
              </w:rPr>
              <w:t>ของจานวนโรงพยาบาลระดับ</w:t>
            </w:r>
            <w:r w:rsidRPr="0006700C">
              <w:rPr>
                <w:sz w:val="32"/>
                <w:szCs w:val="32"/>
              </w:rPr>
              <w:t xml:space="preserve"> A, S </w:t>
            </w:r>
            <w:r w:rsidRPr="0006700C">
              <w:rPr>
                <w:sz w:val="32"/>
                <w:szCs w:val="32"/>
                <w:cs/>
              </w:rPr>
              <w:t>ในเขตสุขภาพ</w:t>
            </w:r>
            <w:r w:rsidRPr="0006700C">
              <w:rPr>
                <w:sz w:val="32"/>
                <w:szCs w:val="32"/>
              </w:rPr>
              <w:t xml:space="preserve"> </w:t>
            </w:r>
          </w:p>
          <w:p w:rsidR="00380F27" w:rsidRPr="0006700C" w:rsidRDefault="00380F27" w:rsidP="00380F27">
            <w:pPr>
              <w:pStyle w:val="Default"/>
              <w:jc w:val="thaiDistribute"/>
              <w:rPr>
                <w:sz w:val="32"/>
                <w:szCs w:val="32"/>
              </w:rPr>
            </w:pPr>
            <w:r>
              <w:rPr>
                <w:rFonts w:hint="cs"/>
                <w:b/>
                <w:bCs/>
                <w:sz w:val="32"/>
                <w:szCs w:val="32"/>
                <w:cs/>
              </w:rPr>
              <w:t xml:space="preserve">    </w:t>
            </w:r>
            <w:r w:rsidRPr="0006700C">
              <w:rPr>
                <w:b/>
                <w:bCs/>
                <w:sz w:val="32"/>
                <w:szCs w:val="32"/>
                <w:cs/>
              </w:rPr>
              <w:t>โรงพยาบาลระดับ</w:t>
            </w:r>
            <w:r w:rsidRPr="0006700C">
              <w:rPr>
                <w:b/>
                <w:bCs/>
                <w:sz w:val="32"/>
                <w:szCs w:val="32"/>
              </w:rPr>
              <w:t xml:space="preserve"> M1-2,F 1-3 </w:t>
            </w:r>
          </w:p>
          <w:p w:rsidR="00380F27" w:rsidRPr="0006700C" w:rsidRDefault="00380F27" w:rsidP="00380F27">
            <w:pPr>
              <w:pStyle w:val="Default"/>
              <w:jc w:val="thaiDistribute"/>
              <w:rPr>
                <w:sz w:val="32"/>
                <w:szCs w:val="32"/>
              </w:rPr>
            </w:pPr>
            <w:r w:rsidRPr="0006700C">
              <w:rPr>
                <w:sz w:val="32"/>
                <w:szCs w:val="32"/>
                <w:cs/>
              </w:rPr>
              <w:t>มีการรักษา</w:t>
            </w:r>
            <w:r w:rsidRPr="0006700C">
              <w:rPr>
                <w:sz w:val="32"/>
                <w:szCs w:val="32"/>
              </w:rPr>
              <w:t>/</w:t>
            </w:r>
            <w:r w:rsidRPr="0006700C">
              <w:rPr>
                <w:sz w:val="32"/>
                <w:szCs w:val="32"/>
                <w:cs/>
              </w:rPr>
              <w:t>ดูแล</w:t>
            </w:r>
            <w:r w:rsidRPr="0006700C">
              <w:rPr>
                <w:sz w:val="32"/>
                <w:szCs w:val="32"/>
              </w:rPr>
              <w:t>/</w:t>
            </w:r>
            <w:r w:rsidRPr="0006700C">
              <w:rPr>
                <w:sz w:val="32"/>
                <w:szCs w:val="32"/>
                <w:cs/>
              </w:rPr>
              <w:t>บรรเทาด้วย</w:t>
            </w:r>
            <w:r w:rsidRPr="0006700C">
              <w:rPr>
                <w:sz w:val="32"/>
                <w:szCs w:val="32"/>
              </w:rPr>
              <w:t xml:space="preserve"> Strong Opioid Medication </w:t>
            </w:r>
            <w:r w:rsidRPr="0006700C">
              <w:rPr>
                <w:sz w:val="32"/>
                <w:szCs w:val="32"/>
                <w:cs/>
              </w:rPr>
              <w:t>และมีการจัดการดูแลแบบการแพทย์แผนไทยและการแพทย์ทางเลือก</w:t>
            </w:r>
            <w:r w:rsidRPr="0006700C">
              <w:rPr>
                <w:sz w:val="32"/>
                <w:szCs w:val="32"/>
              </w:rPr>
              <w:t xml:space="preserve"> </w:t>
            </w:r>
            <w:r w:rsidRPr="0006700C">
              <w:rPr>
                <w:sz w:val="32"/>
                <w:szCs w:val="32"/>
                <w:cs/>
              </w:rPr>
              <w:t>ในการดูแลผู้ป่วยแบบประคับประคอง</w:t>
            </w:r>
            <w:r w:rsidRPr="0006700C">
              <w:rPr>
                <w:sz w:val="32"/>
                <w:szCs w:val="32"/>
              </w:rPr>
              <w:t xml:space="preserve"> </w:t>
            </w:r>
            <w:r w:rsidRPr="0006700C">
              <w:rPr>
                <w:sz w:val="32"/>
                <w:szCs w:val="32"/>
                <w:cs/>
              </w:rPr>
              <w:t>เช่น</w:t>
            </w:r>
            <w:r w:rsidRPr="0006700C">
              <w:rPr>
                <w:sz w:val="32"/>
                <w:szCs w:val="32"/>
              </w:rPr>
              <w:t xml:space="preserve"> </w:t>
            </w:r>
            <w:r w:rsidRPr="0006700C">
              <w:rPr>
                <w:sz w:val="32"/>
                <w:szCs w:val="32"/>
                <w:cs/>
              </w:rPr>
              <w:t>สวดมนต์บาบัด</w:t>
            </w:r>
            <w:r w:rsidRPr="0006700C">
              <w:rPr>
                <w:sz w:val="32"/>
                <w:szCs w:val="32"/>
              </w:rPr>
              <w:t xml:space="preserve"> </w:t>
            </w:r>
            <w:r w:rsidRPr="0006700C">
              <w:rPr>
                <w:sz w:val="32"/>
                <w:szCs w:val="32"/>
                <w:cs/>
              </w:rPr>
              <w:t>สมาธิบาบัด</w:t>
            </w:r>
            <w:r w:rsidRPr="0006700C">
              <w:rPr>
                <w:sz w:val="32"/>
                <w:szCs w:val="32"/>
              </w:rPr>
              <w:t xml:space="preserve"> </w:t>
            </w:r>
            <w:r w:rsidRPr="0006700C">
              <w:rPr>
                <w:sz w:val="32"/>
                <w:szCs w:val="32"/>
                <w:cs/>
              </w:rPr>
              <w:t>กดจุดบาบัด</w:t>
            </w:r>
            <w:r w:rsidRPr="0006700C">
              <w:rPr>
                <w:sz w:val="32"/>
                <w:szCs w:val="32"/>
              </w:rPr>
              <w:t xml:space="preserve"> </w:t>
            </w:r>
            <w:r w:rsidRPr="0006700C">
              <w:rPr>
                <w:sz w:val="32"/>
                <w:szCs w:val="32"/>
                <w:cs/>
              </w:rPr>
              <w:t>การปรับสมดุลร่างกาย</w:t>
            </w:r>
            <w:r w:rsidRPr="0006700C">
              <w:rPr>
                <w:sz w:val="32"/>
                <w:szCs w:val="32"/>
              </w:rPr>
              <w:t xml:space="preserve"> </w:t>
            </w:r>
            <w:r w:rsidRPr="0006700C">
              <w:rPr>
                <w:sz w:val="32"/>
                <w:szCs w:val="32"/>
                <w:cs/>
              </w:rPr>
              <w:t>เป็นต้น</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 </w:t>
            </w:r>
            <w:r w:rsidRPr="0006700C">
              <w:rPr>
                <w:sz w:val="32"/>
                <w:szCs w:val="32"/>
                <w:cs/>
              </w:rPr>
              <w:t>ร้อยละ</w:t>
            </w:r>
            <w:r w:rsidRPr="0006700C">
              <w:rPr>
                <w:sz w:val="32"/>
                <w:szCs w:val="32"/>
              </w:rPr>
              <w:t xml:space="preserve"> 50 </w:t>
            </w:r>
            <w:r w:rsidRPr="0006700C">
              <w:rPr>
                <w:sz w:val="32"/>
                <w:szCs w:val="32"/>
                <w:cs/>
              </w:rPr>
              <w:t>ของจานวนโรงพยาบาลระดับ</w:t>
            </w:r>
            <w:r w:rsidRPr="0006700C">
              <w:rPr>
                <w:sz w:val="32"/>
                <w:szCs w:val="32"/>
              </w:rPr>
              <w:t xml:space="preserve"> M1-2,F 1-3 </w:t>
            </w:r>
            <w:r w:rsidRPr="0006700C">
              <w:rPr>
                <w:sz w:val="32"/>
                <w:szCs w:val="32"/>
                <w:cs/>
              </w:rPr>
              <w:t>ในเขตฯ</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 </w:t>
            </w:r>
            <w:r w:rsidRPr="0006700C">
              <w:rPr>
                <w:sz w:val="32"/>
                <w:szCs w:val="32"/>
                <w:cs/>
              </w:rPr>
              <w:t>ร้อยละ</w:t>
            </w:r>
            <w:r w:rsidRPr="0006700C">
              <w:rPr>
                <w:sz w:val="32"/>
                <w:szCs w:val="32"/>
              </w:rPr>
              <w:t xml:space="preserve"> 60 </w:t>
            </w:r>
            <w:r w:rsidRPr="0006700C">
              <w:rPr>
                <w:sz w:val="32"/>
                <w:szCs w:val="32"/>
                <w:cs/>
              </w:rPr>
              <w:t>ของจานวนโรงพยาบาลระดับ</w:t>
            </w:r>
            <w:r w:rsidRPr="0006700C">
              <w:rPr>
                <w:sz w:val="32"/>
                <w:szCs w:val="32"/>
              </w:rPr>
              <w:t xml:space="preserve"> M1-2,F 1-3 </w:t>
            </w:r>
            <w:r w:rsidRPr="0006700C">
              <w:rPr>
                <w:sz w:val="32"/>
                <w:szCs w:val="32"/>
                <w:cs/>
              </w:rPr>
              <w:t>ในเขตฯ</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 </w:t>
            </w:r>
            <w:r w:rsidRPr="0006700C">
              <w:rPr>
                <w:sz w:val="32"/>
                <w:szCs w:val="32"/>
                <w:cs/>
              </w:rPr>
              <w:t>ร้อยละ</w:t>
            </w:r>
            <w:r w:rsidRPr="0006700C">
              <w:rPr>
                <w:sz w:val="32"/>
                <w:szCs w:val="32"/>
              </w:rPr>
              <w:t xml:space="preserve"> 70 </w:t>
            </w:r>
            <w:r w:rsidRPr="0006700C">
              <w:rPr>
                <w:sz w:val="32"/>
                <w:szCs w:val="32"/>
                <w:cs/>
              </w:rPr>
              <w:t>ของจานวนโรงพยาบาลระดับ</w:t>
            </w:r>
            <w:r w:rsidRPr="0006700C">
              <w:rPr>
                <w:sz w:val="32"/>
                <w:szCs w:val="32"/>
              </w:rPr>
              <w:t xml:space="preserve"> M1-2,F 1-3 </w:t>
            </w:r>
            <w:r w:rsidRPr="0006700C">
              <w:rPr>
                <w:sz w:val="32"/>
                <w:szCs w:val="32"/>
                <w:cs/>
              </w:rPr>
              <w:t>ในเขตฯ</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 </w:t>
            </w:r>
            <w:r w:rsidRPr="0006700C">
              <w:rPr>
                <w:sz w:val="32"/>
                <w:szCs w:val="32"/>
                <w:cs/>
              </w:rPr>
              <w:t>ร้อยละ</w:t>
            </w:r>
            <w:r w:rsidRPr="0006700C">
              <w:rPr>
                <w:sz w:val="32"/>
                <w:szCs w:val="32"/>
              </w:rPr>
              <w:t xml:space="preserve"> 80 </w:t>
            </w:r>
            <w:r w:rsidRPr="0006700C">
              <w:rPr>
                <w:sz w:val="32"/>
                <w:szCs w:val="32"/>
                <w:cs/>
              </w:rPr>
              <w:t>ของจานวนโรงพยาบาลระดับ</w:t>
            </w:r>
            <w:r w:rsidRPr="0006700C">
              <w:rPr>
                <w:sz w:val="32"/>
                <w:szCs w:val="32"/>
              </w:rPr>
              <w:t xml:space="preserve"> M1-2,F 1-3 </w:t>
            </w:r>
            <w:r w:rsidRPr="0006700C">
              <w:rPr>
                <w:sz w:val="32"/>
                <w:szCs w:val="32"/>
                <w:cs/>
              </w:rPr>
              <w:t>ในเขตฯ</w:t>
            </w:r>
            <w:r w:rsidRPr="0006700C">
              <w:rPr>
                <w:sz w:val="32"/>
                <w:szCs w:val="32"/>
              </w:rPr>
              <w:t xml:space="preserve"> </w:t>
            </w:r>
          </w:p>
          <w:p w:rsidR="00380F27" w:rsidRPr="0006700C" w:rsidRDefault="00380F27" w:rsidP="00380F27">
            <w:pPr>
              <w:spacing w:after="0"/>
              <w:jc w:val="thaiDistribute"/>
              <w:rPr>
                <w:rFonts w:ascii="TH SarabunPSK" w:hAnsi="TH SarabunPSK" w:cs="TH SarabunPSK"/>
                <w:color w:val="000000" w:themeColor="text1"/>
                <w:sz w:val="32"/>
                <w:szCs w:val="32"/>
              </w:rPr>
            </w:pPr>
          </w:p>
          <w:p w:rsidR="00380F27" w:rsidRPr="0006700C" w:rsidRDefault="00380F27" w:rsidP="00380F27">
            <w:pPr>
              <w:pStyle w:val="Default"/>
              <w:jc w:val="thaiDistribute"/>
              <w:rPr>
                <w:sz w:val="32"/>
                <w:szCs w:val="32"/>
              </w:rPr>
            </w:pPr>
            <w:r w:rsidRPr="0006700C">
              <w:rPr>
                <w:b/>
                <w:bCs/>
                <w:sz w:val="32"/>
                <w:szCs w:val="32"/>
                <w:cs/>
              </w:rPr>
              <w:t>ขั้นตอนที่</w:t>
            </w:r>
            <w:r w:rsidRPr="0006700C">
              <w:rPr>
                <w:b/>
                <w:bCs/>
                <w:sz w:val="32"/>
                <w:szCs w:val="32"/>
              </w:rPr>
              <w:t xml:space="preserve"> 3 </w:t>
            </w:r>
            <w:r w:rsidRPr="0006700C">
              <w:rPr>
                <w:sz w:val="32"/>
                <w:szCs w:val="32"/>
                <w:cs/>
              </w:rPr>
              <w:t>มีการดาเนินการในขั้นตอนที่</w:t>
            </w:r>
            <w:r w:rsidRPr="0006700C">
              <w:rPr>
                <w:sz w:val="32"/>
                <w:szCs w:val="32"/>
              </w:rPr>
              <w:t xml:space="preserve"> 1-2 </w:t>
            </w:r>
            <w:r w:rsidRPr="0006700C">
              <w:rPr>
                <w:sz w:val="32"/>
                <w:szCs w:val="32"/>
                <w:cs/>
              </w:rPr>
              <w:t>ครบถ้วน</w:t>
            </w:r>
            <w:r w:rsidRPr="0006700C">
              <w:rPr>
                <w:sz w:val="32"/>
                <w:szCs w:val="32"/>
              </w:rPr>
              <w:t xml:space="preserve"> </w:t>
            </w:r>
            <w:r w:rsidRPr="0006700C">
              <w:rPr>
                <w:sz w:val="32"/>
                <w:szCs w:val="32"/>
                <w:cs/>
              </w:rPr>
              <w:t>และมีการดาเนินการ</w:t>
            </w:r>
            <w:r w:rsidRPr="0006700C">
              <w:rPr>
                <w:sz w:val="32"/>
                <w:szCs w:val="32"/>
              </w:rPr>
              <w:t xml:space="preserve"> </w:t>
            </w:r>
            <w:r w:rsidRPr="0006700C">
              <w:rPr>
                <w:sz w:val="32"/>
                <w:szCs w:val="32"/>
                <w:cs/>
              </w:rPr>
              <w:t>ต่อไปนี้</w:t>
            </w:r>
            <w:r w:rsidRPr="0006700C">
              <w:rPr>
                <w:sz w:val="32"/>
                <w:szCs w:val="32"/>
              </w:rPr>
              <w:t xml:space="preserve"> </w:t>
            </w:r>
            <w:r w:rsidRPr="0006700C">
              <w:rPr>
                <w:b/>
                <w:bCs/>
                <w:sz w:val="32"/>
                <w:szCs w:val="32"/>
                <w:cs/>
              </w:rPr>
              <w:t>โรงพยาบาลทุกระดับ</w:t>
            </w:r>
            <w:r w:rsidRPr="0006700C">
              <w:rPr>
                <w:b/>
                <w:bCs/>
                <w:sz w:val="32"/>
                <w:szCs w:val="32"/>
              </w:rPr>
              <w:t xml:space="preserve"> A, S, M1-2, F1-3 </w:t>
            </w:r>
          </w:p>
          <w:p w:rsidR="00380F27" w:rsidRPr="0006700C" w:rsidRDefault="00380F27" w:rsidP="00380F27">
            <w:pPr>
              <w:spacing w:after="0"/>
              <w:jc w:val="thaiDistribute"/>
              <w:rPr>
                <w:rFonts w:ascii="TH SarabunPSK" w:hAnsi="TH SarabunPSK" w:cs="TH SarabunPSK"/>
                <w:sz w:val="32"/>
                <w:szCs w:val="32"/>
              </w:rPr>
            </w:pPr>
            <w:r w:rsidRPr="0006700C">
              <w:rPr>
                <w:rFonts w:ascii="TH SarabunPSK" w:hAnsi="TH SarabunPSK" w:cs="TH SarabunPSK"/>
                <w:sz w:val="32"/>
                <w:szCs w:val="32"/>
                <w:cs/>
              </w:rPr>
              <w:t>มีแผนงาน</w:t>
            </w:r>
            <w:r w:rsidRPr="0006700C">
              <w:rPr>
                <w:rFonts w:ascii="TH SarabunPSK" w:hAnsi="TH SarabunPSK" w:cs="TH SarabunPSK"/>
                <w:sz w:val="32"/>
                <w:szCs w:val="32"/>
              </w:rPr>
              <w:t>/</w:t>
            </w:r>
            <w:r w:rsidRPr="0006700C">
              <w:rPr>
                <w:rFonts w:ascii="TH SarabunPSK" w:hAnsi="TH SarabunPSK" w:cs="TH SarabunPSK"/>
                <w:sz w:val="32"/>
                <w:szCs w:val="32"/>
                <w:cs/>
              </w:rPr>
              <w:t>โครงการ</w:t>
            </w:r>
            <w:r w:rsidRPr="0006700C">
              <w:rPr>
                <w:rFonts w:ascii="TH SarabunPSK" w:hAnsi="TH SarabunPSK" w:cs="TH SarabunPSK"/>
                <w:sz w:val="32"/>
                <w:szCs w:val="32"/>
              </w:rPr>
              <w:t xml:space="preserve"> </w:t>
            </w:r>
            <w:r w:rsidRPr="0006700C">
              <w:rPr>
                <w:rFonts w:ascii="TH SarabunPSK" w:hAnsi="TH SarabunPSK" w:cs="TH SarabunPSK"/>
                <w:sz w:val="32"/>
                <w:szCs w:val="32"/>
                <w:cs/>
              </w:rPr>
              <w:t>หรือ</w:t>
            </w:r>
            <w:r w:rsidRPr="0006700C">
              <w:rPr>
                <w:rFonts w:ascii="TH SarabunPSK" w:hAnsi="TH SarabunPSK" w:cs="TH SarabunPSK"/>
                <w:sz w:val="32"/>
                <w:szCs w:val="32"/>
              </w:rPr>
              <w:t xml:space="preserve"> </w:t>
            </w:r>
            <w:r w:rsidRPr="0006700C">
              <w:rPr>
                <w:rFonts w:ascii="TH SarabunPSK" w:hAnsi="TH SarabunPSK" w:cs="TH SarabunPSK"/>
                <w:sz w:val="32"/>
                <w:szCs w:val="32"/>
                <w:cs/>
              </w:rPr>
              <w:t>กิจกรรมอย่างเป็นรูปธรรม</w:t>
            </w:r>
            <w:r w:rsidRPr="0006700C">
              <w:rPr>
                <w:rFonts w:ascii="TH SarabunPSK" w:hAnsi="TH SarabunPSK" w:cs="TH SarabunPSK"/>
                <w:sz w:val="32"/>
                <w:szCs w:val="32"/>
              </w:rPr>
              <w:t xml:space="preserve"> </w:t>
            </w:r>
            <w:r w:rsidRPr="0006700C">
              <w:rPr>
                <w:rFonts w:ascii="TH SarabunPSK" w:hAnsi="TH SarabunPSK" w:cs="TH SarabunPSK"/>
                <w:sz w:val="32"/>
                <w:szCs w:val="32"/>
                <w:cs/>
              </w:rPr>
              <w:t>ที่เกี่ยวข้องกับการดูแลผู้ป่วยแบบประคับประคอง</w:t>
            </w:r>
            <w:r w:rsidRPr="0006700C">
              <w:rPr>
                <w:rFonts w:ascii="TH SarabunPSK" w:hAnsi="TH SarabunPSK" w:cs="TH SarabunPSK"/>
                <w:sz w:val="32"/>
                <w:szCs w:val="32"/>
              </w:rPr>
              <w:t xml:space="preserve"> </w:t>
            </w:r>
            <w:r w:rsidRPr="0006700C">
              <w:rPr>
                <w:rFonts w:ascii="TH SarabunPSK" w:hAnsi="TH SarabunPSK" w:cs="TH SarabunPSK"/>
                <w:sz w:val="32"/>
                <w:szCs w:val="32"/>
                <w:cs/>
              </w:rPr>
              <w:t>มีการดาเนินงานร่วมกับ</w:t>
            </w:r>
            <w:r w:rsidRPr="0006700C">
              <w:rPr>
                <w:rFonts w:ascii="TH SarabunPSK" w:hAnsi="TH SarabunPSK" w:cs="TH SarabunPSK"/>
                <w:sz w:val="32"/>
                <w:szCs w:val="32"/>
              </w:rPr>
              <w:t xml:space="preserve"> </w:t>
            </w:r>
            <w:r w:rsidRPr="0006700C">
              <w:rPr>
                <w:rFonts w:ascii="TH SarabunPSK" w:hAnsi="TH SarabunPSK" w:cs="TH SarabunPSK"/>
                <w:sz w:val="32"/>
                <w:szCs w:val="32"/>
                <w:cs/>
              </w:rPr>
              <w:t>สสจ</w:t>
            </w:r>
            <w:r w:rsidRPr="0006700C">
              <w:rPr>
                <w:rFonts w:ascii="TH SarabunPSK" w:hAnsi="TH SarabunPSK" w:cs="TH SarabunPSK"/>
                <w:sz w:val="32"/>
                <w:szCs w:val="32"/>
              </w:rPr>
              <w:t xml:space="preserve">. </w:t>
            </w:r>
            <w:r w:rsidRPr="0006700C">
              <w:rPr>
                <w:rFonts w:ascii="TH SarabunPSK" w:hAnsi="TH SarabunPSK" w:cs="TH SarabunPSK"/>
                <w:sz w:val="32"/>
                <w:szCs w:val="32"/>
                <w:cs/>
              </w:rPr>
              <w:t>สสอ</w:t>
            </w:r>
            <w:r w:rsidRPr="0006700C">
              <w:rPr>
                <w:rFonts w:ascii="TH SarabunPSK" w:hAnsi="TH SarabunPSK" w:cs="TH SarabunPSK"/>
                <w:sz w:val="32"/>
                <w:szCs w:val="32"/>
              </w:rPr>
              <w:t xml:space="preserve">. </w:t>
            </w:r>
            <w:r w:rsidRPr="0006700C">
              <w:rPr>
                <w:rFonts w:ascii="TH SarabunPSK" w:hAnsi="TH SarabunPSK" w:cs="TH SarabunPSK"/>
                <w:sz w:val="32"/>
                <w:szCs w:val="32"/>
                <w:cs/>
              </w:rPr>
              <w:t>รพ</w:t>
            </w:r>
            <w:r w:rsidRPr="0006700C">
              <w:rPr>
                <w:rFonts w:ascii="TH SarabunPSK" w:hAnsi="TH SarabunPSK" w:cs="TH SarabunPSK"/>
                <w:sz w:val="32"/>
                <w:szCs w:val="32"/>
              </w:rPr>
              <w:t>.</w:t>
            </w:r>
            <w:r w:rsidRPr="0006700C">
              <w:rPr>
                <w:rFonts w:ascii="TH SarabunPSK" w:hAnsi="TH SarabunPSK" w:cs="TH SarabunPSK"/>
                <w:sz w:val="32"/>
                <w:szCs w:val="32"/>
                <w:cs/>
              </w:rPr>
              <w:t>สต</w:t>
            </w:r>
            <w:r w:rsidRPr="0006700C">
              <w:rPr>
                <w:rFonts w:ascii="TH SarabunPSK" w:hAnsi="TH SarabunPSK" w:cs="TH SarabunPSK"/>
                <w:sz w:val="32"/>
                <w:szCs w:val="32"/>
              </w:rPr>
              <w:t xml:space="preserve">. </w:t>
            </w:r>
            <w:r w:rsidRPr="0006700C">
              <w:rPr>
                <w:rFonts w:ascii="TH SarabunPSK" w:hAnsi="TH SarabunPSK" w:cs="TH SarabunPSK"/>
                <w:sz w:val="32"/>
                <w:szCs w:val="32"/>
                <w:cs/>
              </w:rPr>
              <w:t>องค์กรในท้องถิ่นหรือองค์กรต่างๆ</w:t>
            </w:r>
            <w:r w:rsidRPr="0006700C">
              <w:rPr>
                <w:rFonts w:ascii="TH SarabunPSK" w:hAnsi="TH SarabunPSK" w:cs="TH SarabunPSK"/>
                <w:sz w:val="32"/>
                <w:szCs w:val="32"/>
              </w:rPr>
              <w:t xml:space="preserve"> </w:t>
            </w:r>
            <w:r w:rsidRPr="0006700C">
              <w:rPr>
                <w:rFonts w:ascii="TH SarabunPSK" w:hAnsi="TH SarabunPSK" w:cs="TH SarabunPSK"/>
                <w:sz w:val="32"/>
                <w:szCs w:val="32"/>
                <w:cs/>
              </w:rPr>
              <w:t>เช่น</w:t>
            </w:r>
            <w:r w:rsidRPr="0006700C">
              <w:rPr>
                <w:rFonts w:ascii="TH SarabunPSK" w:hAnsi="TH SarabunPSK" w:cs="TH SarabunPSK"/>
                <w:sz w:val="32"/>
                <w:szCs w:val="32"/>
              </w:rPr>
              <w:t xml:space="preserve"> </w:t>
            </w:r>
            <w:r w:rsidRPr="0006700C">
              <w:rPr>
                <w:rFonts w:ascii="TH SarabunPSK" w:hAnsi="TH SarabunPSK" w:cs="TH SarabunPSK"/>
                <w:sz w:val="32"/>
                <w:szCs w:val="32"/>
                <w:cs/>
              </w:rPr>
              <w:t>อปท</w:t>
            </w:r>
            <w:r w:rsidRPr="0006700C">
              <w:rPr>
                <w:rFonts w:ascii="TH SarabunPSK" w:hAnsi="TH SarabunPSK" w:cs="TH SarabunPSK"/>
                <w:sz w:val="32"/>
                <w:szCs w:val="32"/>
              </w:rPr>
              <w:t xml:space="preserve">., </w:t>
            </w:r>
            <w:r w:rsidRPr="0006700C">
              <w:rPr>
                <w:rFonts w:ascii="TH SarabunPSK" w:hAnsi="TH SarabunPSK" w:cs="TH SarabunPSK"/>
                <w:sz w:val="32"/>
                <w:szCs w:val="32"/>
                <w:cs/>
              </w:rPr>
              <w:t>มูลนิธิ</w:t>
            </w:r>
            <w:r w:rsidRPr="0006700C">
              <w:rPr>
                <w:rFonts w:ascii="TH SarabunPSK" w:hAnsi="TH SarabunPSK" w:cs="TH SarabunPSK"/>
                <w:sz w:val="32"/>
                <w:szCs w:val="32"/>
              </w:rPr>
              <w:t xml:space="preserve"> /</w:t>
            </w:r>
            <w:r w:rsidRPr="0006700C">
              <w:rPr>
                <w:rFonts w:ascii="TH SarabunPSK" w:hAnsi="TH SarabunPSK" w:cs="TH SarabunPSK"/>
                <w:sz w:val="32"/>
                <w:szCs w:val="32"/>
                <w:cs/>
              </w:rPr>
              <w:t>อาสาสมัครในชุมชน</w:t>
            </w:r>
            <w:r w:rsidRPr="0006700C">
              <w:rPr>
                <w:rFonts w:ascii="TH SarabunPSK" w:hAnsi="TH SarabunPSK" w:cs="TH SarabunPSK"/>
                <w:sz w:val="32"/>
                <w:szCs w:val="32"/>
              </w:rPr>
              <w:t xml:space="preserve"> </w:t>
            </w:r>
            <w:r w:rsidRPr="0006700C">
              <w:rPr>
                <w:rFonts w:ascii="TH SarabunPSK" w:hAnsi="TH SarabunPSK" w:cs="TH SarabunPSK"/>
                <w:sz w:val="32"/>
                <w:szCs w:val="32"/>
                <w:cs/>
              </w:rPr>
              <w:t>เป็นต้น</w:t>
            </w:r>
            <w:r w:rsidRPr="0006700C">
              <w:rPr>
                <w:rFonts w:ascii="TH SarabunPSK" w:hAnsi="TH SarabunPSK" w:cs="TH SarabunPSK"/>
                <w:sz w:val="32"/>
                <w:szCs w:val="32"/>
              </w:rPr>
              <w:t xml:space="preserve"> </w:t>
            </w:r>
            <w:r w:rsidRPr="0006700C">
              <w:rPr>
                <w:rFonts w:ascii="TH SarabunPSK" w:hAnsi="TH SarabunPSK" w:cs="TH SarabunPSK"/>
                <w:sz w:val="32"/>
                <w:szCs w:val="32"/>
                <w:cs/>
              </w:rPr>
              <w:t>อย่างน้อย</w:t>
            </w:r>
            <w:r w:rsidRPr="0006700C">
              <w:rPr>
                <w:rFonts w:ascii="TH SarabunPSK" w:hAnsi="TH SarabunPSK" w:cs="TH SarabunPSK"/>
                <w:sz w:val="32"/>
                <w:szCs w:val="32"/>
              </w:rPr>
              <w:t xml:space="preserve"> 1 </w:t>
            </w:r>
            <w:r w:rsidRPr="0006700C">
              <w:rPr>
                <w:rFonts w:ascii="TH SarabunPSK" w:hAnsi="TH SarabunPSK" w:cs="TH SarabunPSK"/>
                <w:sz w:val="32"/>
                <w:szCs w:val="32"/>
                <w:cs/>
              </w:rPr>
              <w:t>แผนงาน</w:t>
            </w:r>
            <w:r w:rsidRPr="0006700C">
              <w:rPr>
                <w:rFonts w:ascii="TH SarabunPSK" w:hAnsi="TH SarabunPSK" w:cs="TH SarabunPSK"/>
                <w:sz w:val="32"/>
                <w:szCs w:val="32"/>
              </w:rPr>
              <w:t>/</w:t>
            </w:r>
            <w:r w:rsidRPr="0006700C">
              <w:rPr>
                <w:rFonts w:ascii="TH SarabunPSK" w:hAnsi="TH SarabunPSK" w:cs="TH SarabunPSK"/>
                <w:sz w:val="32"/>
                <w:szCs w:val="32"/>
                <w:cs/>
              </w:rPr>
              <w:t>โครงการหรือ</w:t>
            </w:r>
            <w:r w:rsidRPr="0006700C">
              <w:rPr>
                <w:rFonts w:ascii="TH SarabunPSK" w:hAnsi="TH SarabunPSK" w:cs="TH SarabunPSK"/>
                <w:sz w:val="32"/>
                <w:szCs w:val="32"/>
              </w:rPr>
              <w:t xml:space="preserve"> </w:t>
            </w:r>
            <w:r w:rsidRPr="0006700C">
              <w:rPr>
                <w:rFonts w:ascii="TH SarabunPSK" w:hAnsi="TH SarabunPSK" w:cs="TH SarabunPSK"/>
                <w:sz w:val="32"/>
                <w:szCs w:val="32"/>
                <w:cs/>
              </w:rPr>
              <w:t>กิจกรรมต่อ</w:t>
            </w:r>
            <w:r w:rsidRPr="0006700C">
              <w:rPr>
                <w:rFonts w:ascii="TH SarabunPSK" w:hAnsi="TH SarabunPSK" w:cs="TH SarabunPSK"/>
                <w:sz w:val="32"/>
                <w:szCs w:val="32"/>
              </w:rPr>
              <w:t xml:space="preserve"> 1 </w:t>
            </w:r>
            <w:r w:rsidRPr="0006700C">
              <w:rPr>
                <w:rFonts w:ascii="TH SarabunPSK" w:hAnsi="TH SarabunPSK" w:cs="TH SarabunPSK"/>
                <w:sz w:val="32"/>
                <w:szCs w:val="32"/>
                <w:cs/>
              </w:rPr>
              <w:t>โรงพยาบาล</w:t>
            </w:r>
            <w:r w:rsidRPr="0006700C">
              <w:rPr>
                <w:rFonts w:ascii="TH SarabunPSK" w:hAnsi="TH SarabunPSK" w:cs="TH SarabunPSK"/>
                <w:sz w:val="32"/>
                <w:szCs w:val="32"/>
              </w:rPr>
              <w:t xml:space="preserve"> </w:t>
            </w:r>
          </w:p>
          <w:p w:rsidR="00380F27" w:rsidRPr="0006700C" w:rsidRDefault="00380F27" w:rsidP="00380F27">
            <w:pPr>
              <w:spacing w:after="0"/>
              <w:jc w:val="thaiDistribute"/>
              <w:rPr>
                <w:rFonts w:ascii="TH SarabunPSK" w:hAnsi="TH SarabunPSK" w:cs="TH SarabunPSK"/>
                <w:sz w:val="32"/>
                <w:szCs w:val="32"/>
              </w:rPr>
            </w:pPr>
          </w:p>
          <w:p w:rsidR="00380F27" w:rsidRPr="0006700C" w:rsidRDefault="00380F27" w:rsidP="00380F27">
            <w:pPr>
              <w:pStyle w:val="Default"/>
              <w:jc w:val="thaiDistribute"/>
              <w:rPr>
                <w:sz w:val="32"/>
                <w:szCs w:val="32"/>
              </w:rPr>
            </w:pPr>
            <w:r w:rsidRPr="0006700C">
              <w:rPr>
                <w:b/>
                <w:bCs/>
                <w:sz w:val="32"/>
                <w:szCs w:val="32"/>
                <w:cs/>
              </w:rPr>
              <w:t>ขั้นตอนที่</w:t>
            </w:r>
            <w:r w:rsidRPr="0006700C">
              <w:rPr>
                <w:b/>
                <w:bCs/>
                <w:sz w:val="32"/>
                <w:szCs w:val="32"/>
              </w:rPr>
              <w:t xml:space="preserve"> 4 </w:t>
            </w:r>
            <w:r w:rsidRPr="0006700C">
              <w:rPr>
                <w:sz w:val="32"/>
                <w:szCs w:val="32"/>
                <w:cs/>
              </w:rPr>
              <w:t>มีการดาเนินการในขั้นตอนที่</w:t>
            </w:r>
            <w:r w:rsidRPr="0006700C">
              <w:rPr>
                <w:sz w:val="32"/>
                <w:szCs w:val="32"/>
              </w:rPr>
              <w:t xml:space="preserve"> 1-3 </w:t>
            </w:r>
            <w:r w:rsidRPr="0006700C">
              <w:rPr>
                <w:sz w:val="32"/>
                <w:szCs w:val="32"/>
                <w:cs/>
              </w:rPr>
              <w:t>ครบถ้วน</w:t>
            </w:r>
            <w:r w:rsidRPr="0006700C">
              <w:rPr>
                <w:sz w:val="32"/>
                <w:szCs w:val="32"/>
              </w:rPr>
              <w:t xml:space="preserve"> </w:t>
            </w:r>
            <w:r w:rsidRPr="0006700C">
              <w:rPr>
                <w:sz w:val="32"/>
                <w:szCs w:val="32"/>
                <w:cs/>
              </w:rPr>
              <w:t>และมีการดาเนินการ</w:t>
            </w:r>
            <w:r w:rsidRPr="0006700C">
              <w:rPr>
                <w:sz w:val="32"/>
                <w:szCs w:val="32"/>
              </w:rPr>
              <w:t xml:space="preserve"> </w:t>
            </w:r>
            <w:r w:rsidRPr="0006700C">
              <w:rPr>
                <w:sz w:val="32"/>
                <w:szCs w:val="32"/>
                <w:cs/>
              </w:rPr>
              <w:t>ต่อไปนี้</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sz w:val="32"/>
                <w:szCs w:val="32"/>
              </w:rPr>
              <w:t xml:space="preserve">4.1 </w:t>
            </w:r>
            <w:r w:rsidRPr="0006700C">
              <w:rPr>
                <w:b/>
                <w:bCs/>
                <w:sz w:val="32"/>
                <w:szCs w:val="32"/>
                <w:cs/>
              </w:rPr>
              <w:t>โรงพยาบาลทุกระดับ</w:t>
            </w:r>
            <w:r w:rsidRPr="0006700C">
              <w:rPr>
                <w:b/>
                <w:bCs/>
                <w:sz w:val="32"/>
                <w:szCs w:val="32"/>
              </w:rPr>
              <w:t xml:space="preserve"> A, S, M1-2, F1-3 </w:t>
            </w:r>
          </w:p>
          <w:p w:rsidR="00380F27" w:rsidRPr="0006700C" w:rsidRDefault="00380F27" w:rsidP="00380F27">
            <w:pPr>
              <w:pStyle w:val="Default"/>
              <w:jc w:val="thaiDistribute"/>
              <w:rPr>
                <w:sz w:val="32"/>
                <w:szCs w:val="32"/>
              </w:rPr>
            </w:pPr>
            <w:r w:rsidRPr="0006700C">
              <w:rPr>
                <w:sz w:val="32"/>
                <w:szCs w:val="32"/>
                <w:cs/>
              </w:rPr>
              <w:t>มีการสร้างเครือข่าย</w:t>
            </w:r>
            <w:r w:rsidRPr="0006700C">
              <w:rPr>
                <w:sz w:val="32"/>
                <w:szCs w:val="32"/>
              </w:rPr>
              <w:t xml:space="preserve"> </w:t>
            </w:r>
            <w:r w:rsidRPr="0006700C">
              <w:rPr>
                <w:sz w:val="32"/>
                <w:szCs w:val="32"/>
                <w:cs/>
              </w:rPr>
              <w:t>และแนวทางการ</w:t>
            </w:r>
            <w:r w:rsidRPr="0006700C">
              <w:rPr>
                <w:sz w:val="32"/>
                <w:szCs w:val="32"/>
              </w:rPr>
              <w:t xml:space="preserve"> </w:t>
            </w:r>
            <w:r w:rsidRPr="0006700C">
              <w:rPr>
                <w:sz w:val="32"/>
                <w:szCs w:val="32"/>
                <w:cs/>
              </w:rPr>
              <w:t>รับ</w:t>
            </w:r>
            <w:r w:rsidRPr="0006700C">
              <w:rPr>
                <w:sz w:val="32"/>
                <w:szCs w:val="32"/>
              </w:rPr>
              <w:t>-</w:t>
            </w:r>
            <w:r w:rsidRPr="0006700C">
              <w:rPr>
                <w:sz w:val="32"/>
                <w:szCs w:val="32"/>
                <w:cs/>
              </w:rPr>
              <w:t>ส่งต่อ</w:t>
            </w:r>
            <w:r w:rsidRPr="0006700C">
              <w:rPr>
                <w:sz w:val="32"/>
                <w:szCs w:val="32"/>
              </w:rPr>
              <w:t xml:space="preserve"> </w:t>
            </w:r>
            <w:r w:rsidRPr="0006700C">
              <w:rPr>
                <w:sz w:val="32"/>
                <w:szCs w:val="32"/>
                <w:cs/>
              </w:rPr>
              <w:t>ของเขตสุขภาพ</w:t>
            </w:r>
            <w:r w:rsidRPr="0006700C">
              <w:rPr>
                <w:sz w:val="32"/>
                <w:szCs w:val="32"/>
              </w:rPr>
              <w:t xml:space="preserve"> </w:t>
            </w:r>
            <w:r w:rsidRPr="0006700C">
              <w:rPr>
                <w:sz w:val="32"/>
                <w:szCs w:val="32"/>
                <w:cs/>
              </w:rPr>
              <w:t>ที่ชัดเจนเป็นลายลักษณ์อักษรและมีการประกาศใช้</w:t>
            </w:r>
            <w:r w:rsidRPr="0006700C">
              <w:rPr>
                <w:sz w:val="32"/>
                <w:szCs w:val="32"/>
              </w:rPr>
              <w:t xml:space="preserve"> </w:t>
            </w:r>
            <w:r w:rsidRPr="0006700C">
              <w:rPr>
                <w:sz w:val="32"/>
                <w:szCs w:val="32"/>
                <w:cs/>
              </w:rPr>
              <w:t>มีการดาเนินการตามแนวทางเพื่อการดูแลที่ต่อเนื่อง</w:t>
            </w:r>
            <w:r w:rsidRPr="0006700C">
              <w:rPr>
                <w:sz w:val="32"/>
                <w:szCs w:val="32"/>
              </w:rPr>
              <w:t xml:space="preserve"> </w:t>
            </w:r>
            <w:r w:rsidRPr="0006700C">
              <w:rPr>
                <w:sz w:val="32"/>
                <w:szCs w:val="32"/>
                <w:cs/>
              </w:rPr>
              <w:t>และเพิ่มการเข้าถึงการได้รับดูแลแบบประคับประคอง</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w:t>
            </w:r>
            <w:r w:rsidRPr="0006700C">
              <w:rPr>
                <w:sz w:val="32"/>
                <w:szCs w:val="32"/>
                <w:cs/>
              </w:rPr>
              <w:t>มีการสร้างเครือข่าย</w:t>
            </w:r>
            <w:r w:rsidRPr="0006700C">
              <w:rPr>
                <w:sz w:val="32"/>
                <w:szCs w:val="32"/>
              </w:rPr>
              <w:t xml:space="preserve"> </w:t>
            </w:r>
            <w:r w:rsidRPr="0006700C">
              <w:rPr>
                <w:sz w:val="32"/>
                <w:szCs w:val="32"/>
                <w:cs/>
              </w:rPr>
              <w:t>และแนวทางการ</w:t>
            </w:r>
            <w:r w:rsidRPr="0006700C">
              <w:rPr>
                <w:sz w:val="32"/>
                <w:szCs w:val="32"/>
              </w:rPr>
              <w:t xml:space="preserve"> </w:t>
            </w:r>
            <w:r w:rsidRPr="0006700C">
              <w:rPr>
                <w:sz w:val="32"/>
                <w:szCs w:val="32"/>
                <w:cs/>
              </w:rPr>
              <w:t>รับ</w:t>
            </w:r>
            <w:r w:rsidRPr="0006700C">
              <w:rPr>
                <w:sz w:val="32"/>
                <w:szCs w:val="32"/>
              </w:rPr>
              <w:t>-</w:t>
            </w:r>
            <w:r w:rsidRPr="0006700C">
              <w:rPr>
                <w:sz w:val="32"/>
                <w:szCs w:val="32"/>
                <w:cs/>
              </w:rPr>
              <w:t>ส่งต่อฯ</w:t>
            </w:r>
            <w:r w:rsidRPr="0006700C">
              <w:rPr>
                <w:sz w:val="32"/>
                <w:szCs w:val="32"/>
              </w:rPr>
              <w:t xml:space="preserve"> </w:t>
            </w:r>
            <w:r w:rsidRPr="0006700C">
              <w:rPr>
                <w:sz w:val="32"/>
                <w:szCs w:val="32"/>
                <w:cs/>
              </w:rPr>
              <w:t>เป็นแนวทางใน</w:t>
            </w:r>
            <w:r w:rsidRPr="0006700C">
              <w:rPr>
                <w:sz w:val="32"/>
                <w:szCs w:val="32"/>
              </w:rPr>
              <w:t xml:space="preserve"> </w:t>
            </w:r>
            <w:r w:rsidRPr="0006700C">
              <w:rPr>
                <w:sz w:val="32"/>
                <w:szCs w:val="32"/>
                <w:cs/>
              </w:rPr>
              <w:t>โรงพยาบาล</w:t>
            </w:r>
            <w:r w:rsidRPr="0006700C">
              <w:rPr>
                <w:sz w:val="32"/>
                <w:szCs w:val="32"/>
              </w:rPr>
              <w:t xml:space="preserve"> (</w:t>
            </w:r>
            <w:r w:rsidRPr="0006700C">
              <w:rPr>
                <w:sz w:val="32"/>
                <w:szCs w:val="32"/>
                <w:cs/>
              </w:rPr>
              <w:t>ระดับโรงพยาบาล</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w:t>
            </w:r>
            <w:r w:rsidRPr="0006700C">
              <w:rPr>
                <w:sz w:val="32"/>
                <w:szCs w:val="32"/>
                <w:cs/>
              </w:rPr>
              <w:t>มีการสร้างเครือข่าย</w:t>
            </w:r>
            <w:r w:rsidRPr="0006700C">
              <w:rPr>
                <w:sz w:val="32"/>
                <w:szCs w:val="32"/>
              </w:rPr>
              <w:t xml:space="preserve"> </w:t>
            </w:r>
            <w:r w:rsidRPr="0006700C">
              <w:rPr>
                <w:sz w:val="32"/>
                <w:szCs w:val="32"/>
                <w:cs/>
              </w:rPr>
              <w:t>และแนวทางการ</w:t>
            </w:r>
            <w:r w:rsidRPr="0006700C">
              <w:rPr>
                <w:sz w:val="32"/>
                <w:szCs w:val="32"/>
              </w:rPr>
              <w:t xml:space="preserve"> </w:t>
            </w:r>
            <w:r w:rsidRPr="0006700C">
              <w:rPr>
                <w:sz w:val="32"/>
                <w:szCs w:val="32"/>
                <w:cs/>
              </w:rPr>
              <w:t>รับ</w:t>
            </w:r>
            <w:r w:rsidRPr="0006700C">
              <w:rPr>
                <w:sz w:val="32"/>
                <w:szCs w:val="32"/>
              </w:rPr>
              <w:t>-</w:t>
            </w:r>
            <w:r w:rsidRPr="0006700C">
              <w:rPr>
                <w:sz w:val="32"/>
                <w:szCs w:val="32"/>
                <w:cs/>
              </w:rPr>
              <w:t>ส่งต่อฯ</w:t>
            </w:r>
            <w:r w:rsidRPr="0006700C">
              <w:rPr>
                <w:sz w:val="32"/>
                <w:szCs w:val="32"/>
              </w:rPr>
              <w:t xml:space="preserve"> </w:t>
            </w:r>
            <w:r w:rsidRPr="0006700C">
              <w:rPr>
                <w:sz w:val="32"/>
                <w:szCs w:val="32"/>
                <w:cs/>
              </w:rPr>
              <w:t>เป็นแนวทางใช้</w:t>
            </w:r>
            <w:r w:rsidRPr="0006700C">
              <w:rPr>
                <w:sz w:val="32"/>
                <w:szCs w:val="32"/>
              </w:rPr>
              <w:t xml:space="preserve"> </w:t>
            </w:r>
            <w:r w:rsidRPr="0006700C">
              <w:rPr>
                <w:sz w:val="32"/>
                <w:szCs w:val="32"/>
                <w:cs/>
              </w:rPr>
              <w:t>ร่วมกันทั้งจังหวัด</w:t>
            </w:r>
            <w:r w:rsidRPr="0006700C">
              <w:rPr>
                <w:sz w:val="32"/>
                <w:szCs w:val="32"/>
              </w:rPr>
              <w:t xml:space="preserve"> (</w:t>
            </w:r>
            <w:r w:rsidRPr="0006700C">
              <w:rPr>
                <w:sz w:val="32"/>
                <w:szCs w:val="32"/>
                <w:cs/>
              </w:rPr>
              <w:t>ระดับจังหวัด</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w:t>
            </w:r>
            <w:r w:rsidRPr="0006700C">
              <w:rPr>
                <w:sz w:val="32"/>
                <w:szCs w:val="32"/>
                <w:cs/>
              </w:rPr>
              <w:t>มีการสร้างเครือข่าย</w:t>
            </w:r>
            <w:r w:rsidRPr="0006700C">
              <w:rPr>
                <w:sz w:val="32"/>
                <w:szCs w:val="32"/>
              </w:rPr>
              <w:t xml:space="preserve"> </w:t>
            </w:r>
            <w:r w:rsidRPr="0006700C">
              <w:rPr>
                <w:sz w:val="32"/>
                <w:szCs w:val="32"/>
                <w:cs/>
              </w:rPr>
              <w:t>และแนวทางการ</w:t>
            </w:r>
            <w:r w:rsidRPr="0006700C">
              <w:rPr>
                <w:sz w:val="32"/>
                <w:szCs w:val="32"/>
              </w:rPr>
              <w:t xml:space="preserve"> </w:t>
            </w:r>
            <w:r w:rsidRPr="0006700C">
              <w:rPr>
                <w:sz w:val="32"/>
                <w:szCs w:val="32"/>
                <w:cs/>
              </w:rPr>
              <w:t>รับ</w:t>
            </w:r>
            <w:r w:rsidRPr="0006700C">
              <w:rPr>
                <w:sz w:val="32"/>
                <w:szCs w:val="32"/>
              </w:rPr>
              <w:t>-</w:t>
            </w:r>
            <w:r w:rsidRPr="0006700C">
              <w:rPr>
                <w:sz w:val="32"/>
                <w:szCs w:val="32"/>
                <w:cs/>
              </w:rPr>
              <w:t>ส่งต่อฯ</w:t>
            </w:r>
            <w:r w:rsidRPr="0006700C">
              <w:rPr>
                <w:sz w:val="32"/>
                <w:szCs w:val="32"/>
              </w:rPr>
              <w:t xml:space="preserve"> </w:t>
            </w:r>
            <w:r w:rsidRPr="0006700C">
              <w:rPr>
                <w:sz w:val="32"/>
                <w:szCs w:val="32"/>
                <w:cs/>
              </w:rPr>
              <w:t>เป็นแนวทางใช้</w:t>
            </w:r>
            <w:r w:rsidRPr="0006700C">
              <w:rPr>
                <w:sz w:val="32"/>
                <w:szCs w:val="32"/>
              </w:rPr>
              <w:t xml:space="preserve"> </w:t>
            </w:r>
            <w:r w:rsidRPr="0006700C">
              <w:rPr>
                <w:sz w:val="32"/>
                <w:szCs w:val="32"/>
                <w:cs/>
              </w:rPr>
              <w:t>ร่วมกันทั้งเขตสุขภาพ</w:t>
            </w:r>
            <w:r w:rsidRPr="0006700C">
              <w:rPr>
                <w:sz w:val="32"/>
                <w:szCs w:val="32"/>
              </w:rPr>
              <w:t xml:space="preserve"> (</w:t>
            </w:r>
            <w:r w:rsidRPr="0006700C">
              <w:rPr>
                <w:sz w:val="32"/>
                <w:szCs w:val="32"/>
                <w:cs/>
              </w:rPr>
              <w:t>ระดับเขตสุขภาพ</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w:t>
            </w:r>
            <w:r w:rsidRPr="0006700C">
              <w:rPr>
                <w:sz w:val="32"/>
                <w:szCs w:val="32"/>
                <w:cs/>
              </w:rPr>
              <w:t>มีการสร้างเครือข่าย</w:t>
            </w:r>
            <w:r w:rsidRPr="0006700C">
              <w:rPr>
                <w:sz w:val="32"/>
                <w:szCs w:val="32"/>
              </w:rPr>
              <w:t xml:space="preserve"> </w:t>
            </w:r>
            <w:r w:rsidRPr="0006700C">
              <w:rPr>
                <w:sz w:val="32"/>
                <w:szCs w:val="32"/>
                <w:cs/>
              </w:rPr>
              <w:t>และแนวทางการ</w:t>
            </w:r>
            <w:r w:rsidRPr="0006700C">
              <w:rPr>
                <w:sz w:val="32"/>
                <w:szCs w:val="32"/>
              </w:rPr>
              <w:t xml:space="preserve"> </w:t>
            </w:r>
            <w:r w:rsidRPr="0006700C">
              <w:rPr>
                <w:sz w:val="32"/>
                <w:szCs w:val="32"/>
                <w:cs/>
              </w:rPr>
              <w:t>รับ</w:t>
            </w:r>
            <w:r w:rsidRPr="0006700C">
              <w:rPr>
                <w:sz w:val="32"/>
                <w:szCs w:val="32"/>
              </w:rPr>
              <w:t>-</w:t>
            </w:r>
            <w:r w:rsidRPr="0006700C">
              <w:rPr>
                <w:sz w:val="32"/>
                <w:szCs w:val="32"/>
                <w:cs/>
              </w:rPr>
              <w:t>ส่งต่อฯ</w:t>
            </w:r>
            <w:r w:rsidRPr="0006700C">
              <w:rPr>
                <w:sz w:val="32"/>
                <w:szCs w:val="32"/>
              </w:rPr>
              <w:t xml:space="preserve"> </w:t>
            </w:r>
            <w:r w:rsidRPr="0006700C">
              <w:rPr>
                <w:sz w:val="32"/>
                <w:szCs w:val="32"/>
                <w:cs/>
              </w:rPr>
              <w:t>เผยแพร่ทั่วประเทศ</w:t>
            </w:r>
            <w:r w:rsidRPr="0006700C">
              <w:rPr>
                <w:sz w:val="32"/>
                <w:szCs w:val="32"/>
              </w:rPr>
              <w:t xml:space="preserve"> </w:t>
            </w:r>
            <w:r w:rsidRPr="0006700C">
              <w:rPr>
                <w:sz w:val="32"/>
                <w:szCs w:val="32"/>
                <w:cs/>
              </w:rPr>
              <w:t>เพื่อเป็นแนวทางในการส่งต่อข้ามเขตสุขภาพ</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b/>
                <w:bCs/>
                <w:sz w:val="32"/>
                <w:szCs w:val="32"/>
              </w:rPr>
              <w:t xml:space="preserve">4.2 </w:t>
            </w:r>
            <w:r w:rsidRPr="0006700C">
              <w:rPr>
                <w:b/>
                <w:bCs/>
                <w:sz w:val="32"/>
                <w:szCs w:val="32"/>
                <w:cs/>
              </w:rPr>
              <w:t>โรงพยาบาลทุกระดับ</w:t>
            </w:r>
            <w:r w:rsidRPr="0006700C">
              <w:rPr>
                <w:b/>
                <w:bCs/>
                <w:sz w:val="32"/>
                <w:szCs w:val="32"/>
              </w:rPr>
              <w:t xml:space="preserve"> A, S, M1-2, F1-3 </w:t>
            </w:r>
          </w:p>
          <w:p w:rsidR="00380F27" w:rsidRPr="0006700C" w:rsidRDefault="00380F27" w:rsidP="00380F27">
            <w:pPr>
              <w:spacing w:after="0"/>
              <w:jc w:val="thaiDistribute"/>
              <w:rPr>
                <w:rFonts w:ascii="TH SarabunPSK" w:hAnsi="TH SarabunPSK" w:cs="TH SarabunPSK"/>
                <w:sz w:val="32"/>
                <w:szCs w:val="32"/>
              </w:rPr>
            </w:pPr>
            <w:r w:rsidRPr="0006700C">
              <w:rPr>
                <w:rFonts w:ascii="TH SarabunPSK" w:hAnsi="TH SarabunPSK" w:cs="TH SarabunPSK"/>
                <w:sz w:val="32"/>
                <w:szCs w:val="32"/>
                <w:cs/>
              </w:rPr>
              <w:t>มีคลังอุปกรณ์ที่ใช้ในการสนับสนุนให้ผู้ป่วย</w:t>
            </w:r>
            <w:r w:rsidRPr="0006700C">
              <w:rPr>
                <w:rFonts w:ascii="TH SarabunPSK" w:hAnsi="TH SarabunPSK" w:cs="TH SarabunPSK"/>
                <w:sz w:val="32"/>
                <w:szCs w:val="32"/>
              </w:rPr>
              <w:t xml:space="preserve"> </w:t>
            </w:r>
            <w:r w:rsidRPr="0006700C">
              <w:rPr>
                <w:rFonts w:ascii="TH SarabunPSK" w:hAnsi="TH SarabunPSK" w:cs="TH SarabunPSK"/>
                <w:sz w:val="32"/>
                <w:szCs w:val="32"/>
                <w:cs/>
              </w:rPr>
              <w:t>ให้สามารถยืมไปใช้ที่</w:t>
            </w:r>
          </w:p>
          <w:p w:rsidR="00380F27" w:rsidRPr="0006700C" w:rsidRDefault="00380F27" w:rsidP="00380F27">
            <w:pPr>
              <w:pStyle w:val="Default"/>
              <w:jc w:val="thaiDistribute"/>
              <w:rPr>
                <w:sz w:val="32"/>
                <w:szCs w:val="32"/>
              </w:rPr>
            </w:pPr>
            <w:r w:rsidRPr="0006700C">
              <w:rPr>
                <w:sz w:val="32"/>
                <w:szCs w:val="32"/>
                <w:cs/>
              </w:rPr>
              <w:t>บ้านได้</w:t>
            </w:r>
            <w:r w:rsidRPr="0006700C">
              <w:rPr>
                <w:sz w:val="32"/>
                <w:szCs w:val="32"/>
              </w:rPr>
              <w:t xml:space="preserve"> </w:t>
            </w:r>
            <w:r w:rsidRPr="0006700C">
              <w:rPr>
                <w:sz w:val="32"/>
                <w:szCs w:val="32"/>
                <w:cs/>
              </w:rPr>
              <w:t>โดยมีการประเมินความต้องการใช้อุปกรณ์</w:t>
            </w:r>
            <w:r w:rsidRPr="0006700C">
              <w:rPr>
                <w:sz w:val="32"/>
                <w:szCs w:val="32"/>
              </w:rPr>
              <w:t xml:space="preserve"> </w:t>
            </w:r>
            <w:r w:rsidRPr="0006700C">
              <w:rPr>
                <w:sz w:val="32"/>
                <w:szCs w:val="32"/>
                <w:cs/>
              </w:rPr>
              <w:t>และมีการจัดหาให้เพียงพอ</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w:t>
            </w:r>
            <w:r w:rsidRPr="0006700C">
              <w:rPr>
                <w:sz w:val="32"/>
                <w:szCs w:val="32"/>
                <w:cs/>
              </w:rPr>
              <w:t>มีคลังอุปกรณ์สนับสนุนผู้ป่วยไปใช้ที่บ้าน</w:t>
            </w:r>
            <w:r w:rsidRPr="0006700C">
              <w:rPr>
                <w:sz w:val="32"/>
                <w:szCs w:val="32"/>
              </w:rPr>
              <w:t>.....</w:t>
            </w:r>
            <w:r w:rsidRPr="0006700C">
              <w:rPr>
                <w:sz w:val="32"/>
                <w:szCs w:val="32"/>
                <w:cs/>
              </w:rPr>
              <w:t>ในโรงพยาบาลระดับ</w:t>
            </w:r>
            <w:r w:rsidRPr="0006700C">
              <w:rPr>
                <w:sz w:val="32"/>
                <w:szCs w:val="32"/>
              </w:rPr>
              <w:t xml:space="preserve"> A,S,M1 </w:t>
            </w:r>
            <w:r w:rsidRPr="0006700C">
              <w:rPr>
                <w:sz w:val="32"/>
                <w:szCs w:val="32"/>
                <w:cs/>
              </w:rPr>
              <w:t>เป็นอย่างน้อย</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w:t>
            </w:r>
            <w:r w:rsidRPr="0006700C">
              <w:rPr>
                <w:sz w:val="32"/>
                <w:szCs w:val="32"/>
                <w:cs/>
              </w:rPr>
              <w:t>มีคลังอุปกรณ์กลาง</w:t>
            </w:r>
            <w:r w:rsidRPr="0006700C">
              <w:rPr>
                <w:sz w:val="32"/>
                <w:szCs w:val="32"/>
              </w:rPr>
              <w:t xml:space="preserve"> </w:t>
            </w:r>
            <w:r w:rsidRPr="0006700C">
              <w:rPr>
                <w:sz w:val="32"/>
                <w:szCs w:val="32"/>
                <w:cs/>
              </w:rPr>
              <w:t>สนับสนุนผู้ป่วยไปใช้ที่บ้าน</w:t>
            </w:r>
            <w:r w:rsidRPr="0006700C">
              <w:rPr>
                <w:sz w:val="32"/>
                <w:szCs w:val="32"/>
              </w:rPr>
              <w:t xml:space="preserve"> </w:t>
            </w:r>
            <w:r w:rsidRPr="0006700C">
              <w:rPr>
                <w:sz w:val="32"/>
                <w:szCs w:val="32"/>
                <w:cs/>
              </w:rPr>
              <w:t>สร้างเครือข่ายการ</w:t>
            </w:r>
            <w:r w:rsidRPr="0006700C">
              <w:rPr>
                <w:sz w:val="32"/>
                <w:szCs w:val="32"/>
              </w:rPr>
              <w:t xml:space="preserve"> </w:t>
            </w:r>
            <w:r w:rsidRPr="0006700C">
              <w:rPr>
                <w:sz w:val="32"/>
                <w:szCs w:val="32"/>
                <w:cs/>
              </w:rPr>
              <w:t>ยืม</w:t>
            </w:r>
            <w:r w:rsidRPr="0006700C">
              <w:rPr>
                <w:sz w:val="32"/>
                <w:szCs w:val="32"/>
              </w:rPr>
              <w:t>-</w:t>
            </w:r>
            <w:r w:rsidRPr="0006700C">
              <w:rPr>
                <w:sz w:val="32"/>
                <w:szCs w:val="32"/>
                <w:cs/>
              </w:rPr>
              <w:t>คืน</w:t>
            </w:r>
            <w:r w:rsidRPr="0006700C">
              <w:rPr>
                <w:sz w:val="32"/>
                <w:szCs w:val="32"/>
              </w:rPr>
              <w:t xml:space="preserve"> </w:t>
            </w:r>
            <w:r w:rsidRPr="0006700C">
              <w:rPr>
                <w:sz w:val="32"/>
                <w:szCs w:val="32"/>
                <w:cs/>
              </w:rPr>
              <w:t>ที่</w:t>
            </w:r>
            <w:r w:rsidRPr="0006700C">
              <w:rPr>
                <w:sz w:val="32"/>
                <w:szCs w:val="32"/>
                <w:cs/>
              </w:rPr>
              <w:lastRenderedPageBreak/>
              <w:t>เอื้อต่อผู้ป่วยทั้งจังหวัด</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w:t>
            </w:r>
            <w:r w:rsidRPr="0006700C">
              <w:rPr>
                <w:sz w:val="32"/>
                <w:szCs w:val="32"/>
                <w:cs/>
              </w:rPr>
              <w:t>มีคลังอุปกรณ์กลาง</w:t>
            </w:r>
            <w:r w:rsidRPr="0006700C">
              <w:rPr>
                <w:sz w:val="32"/>
                <w:szCs w:val="32"/>
              </w:rPr>
              <w:t xml:space="preserve"> </w:t>
            </w:r>
            <w:r w:rsidRPr="0006700C">
              <w:rPr>
                <w:sz w:val="32"/>
                <w:szCs w:val="32"/>
                <w:cs/>
              </w:rPr>
              <w:t>สนับสนุนผู้ป่วยไปใช้ที่บ้าน</w:t>
            </w:r>
            <w:r w:rsidRPr="0006700C">
              <w:rPr>
                <w:sz w:val="32"/>
                <w:szCs w:val="32"/>
              </w:rPr>
              <w:t xml:space="preserve"> </w:t>
            </w:r>
            <w:r w:rsidRPr="0006700C">
              <w:rPr>
                <w:sz w:val="32"/>
                <w:szCs w:val="32"/>
                <w:cs/>
              </w:rPr>
              <w:t>สร้างเครือข่ายการ</w:t>
            </w:r>
            <w:r w:rsidRPr="0006700C">
              <w:rPr>
                <w:sz w:val="32"/>
                <w:szCs w:val="32"/>
              </w:rPr>
              <w:t xml:space="preserve"> </w:t>
            </w:r>
            <w:r w:rsidRPr="0006700C">
              <w:rPr>
                <w:sz w:val="32"/>
                <w:szCs w:val="32"/>
                <w:cs/>
              </w:rPr>
              <w:t>ยืม</w:t>
            </w:r>
            <w:r w:rsidRPr="0006700C">
              <w:rPr>
                <w:sz w:val="32"/>
                <w:szCs w:val="32"/>
              </w:rPr>
              <w:t>-</w:t>
            </w:r>
            <w:r w:rsidRPr="0006700C">
              <w:rPr>
                <w:sz w:val="32"/>
                <w:szCs w:val="32"/>
                <w:cs/>
              </w:rPr>
              <w:t>คืน</w:t>
            </w:r>
            <w:r w:rsidRPr="0006700C">
              <w:rPr>
                <w:sz w:val="32"/>
                <w:szCs w:val="32"/>
              </w:rPr>
              <w:t xml:space="preserve"> </w:t>
            </w:r>
            <w:r w:rsidRPr="0006700C">
              <w:rPr>
                <w:sz w:val="32"/>
                <w:szCs w:val="32"/>
                <w:cs/>
              </w:rPr>
              <w:t>ที่เอื้อต่อผู้ป่วยทั้งเขตสุขภาพ</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w:t>
            </w:r>
            <w:r w:rsidRPr="0006700C">
              <w:rPr>
                <w:sz w:val="32"/>
                <w:szCs w:val="32"/>
                <w:cs/>
              </w:rPr>
              <w:t>มีการจัดทาระบบบารุงรักษา</w:t>
            </w:r>
            <w:r w:rsidRPr="0006700C">
              <w:rPr>
                <w:sz w:val="32"/>
                <w:szCs w:val="32"/>
              </w:rPr>
              <w:t xml:space="preserve"> </w:t>
            </w:r>
            <w:r w:rsidRPr="0006700C">
              <w:rPr>
                <w:sz w:val="32"/>
                <w:szCs w:val="32"/>
                <w:cs/>
              </w:rPr>
              <w:t>และฐานข้อมูลอุปกรณ์ให้ยืมใช้</w:t>
            </w:r>
            <w:r w:rsidRPr="0006700C">
              <w:rPr>
                <w:sz w:val="32"/>
                <w:szCs w:val="32"/>
              </w:rPr>
              <w:t xml:space="preserve"> </w:t>
            </w:r>
            <w:r w:rsidRPr="0006700C">
              <w:rPr>
                <w:sz w:val="32"/>
                <w:szCs w:val="32"/>
                <w:cs/>
              </w:rPr>
              <w:t>อย่างมี</w:t>
            </w:r>
            <w:r w:rsidRPr="0006700C">
              <w:rPr>
                <w:sz w:val="32"/>
                <w:szCs w:val="32"/>
              </w:rPr>
              <w:t xml:space="preserve"> </w:t>
            </w:r>
            <w:r w:rsidRPr="0006700C">
              <w:rPr>
                <w:sz w:val="32"/>
                <w:szCs w:val="32"/>
                <w:cs/>
              </w:rPr>
              <w:t>ประสิทธิภาพ</w:t>
            </w:r>
            <w:r w:rsidRPr="0006700C">
              <w:rPr>
                <w:sz w:val="32"/>
                <w:szCs w:val="32"/>
              </w:rPr>
              <w:t xml:space="preserve"> </w:t>
            </w:r>
            <w:r w:rsidRPr="0006700C">
              <w:rPr>
                <w:sz w:val="32"/>
                <w:szCs w:val="32"/>
                <w:cs/>
              </w:rPr>
              <w:t>และง่ายต่อการเข้าถึงทั้งระดับโรงพยาบาล</w:t>
            </w:r>
            <w:r w:rsidRPr="0006700C">
              <w:rPr>
                <w:sz w:val="32"/>
                <w:szCs w:val="32"/>
              </w:rPr>
              <w:t xml:space="preserve"> </w:t>
            </w:r>
            <w:r w:rsidRPr="0006700C">
              <w:rPr>
                <w:sz w:val="32"/>
                <w:szCs w:val="32"/>
                <w:cs/>
              </w:rPr>
              <w:t>ระดับจังหวัด</w:t>
            </w:r>
            <w:r w:rsidRPr="0006700C">
              <w:rPr>
                <w:sz w:val="32"/>
                <w:szCs w:val="32"/>
              </w:rPr>
              <w:t xml:space="preserve"> </w:t>
            </w:r>
            <w:r w:rsidRPr="0006700C">
              <w:rPr>
                <w:sz w:val="32"/>
                <w:szCs w:val="32"/>
                <w:cs/>
              </w:rPr>
              <w:t>และระดับเขต</w:t>
            </w:r>
            <w:r w:rsidRPr="0006700C">
              <w:rPr>
                <w:sz w:val="32"/>
                <w:szCs w:val="32"/>
              </w:rPr>
              <w:t xml:space="preserve"> </w:t>
            </w:r>
          </w:p>
          <w:p w:rsidR="00380F27" w:rsidRDefault="00380F27" w:rsidP="00380F27">
            <w:pPr>
              <w:pStyle w:val="Default"/>
              <w:jc w:val="thaiDistribute"/>
              <w:rPr>
                <w:b/>
                <w:bCs/>
                <w:sz w:val="32"/>
                <w:szCs w:val="32"/>
              </w:rPr>
            </w:pPr>
          </w:p>
          <w:p w:rsidR="00380F27" w:rsidRPr="0006700C" w:rsidRDefault="00380F27" w:rsidP="00380F27">
            <w:pPr>
              <w:pStyle w:val="Default"/>
              <w:jc w:val="thaiDistribute"/>
              <w:rPr>
                <w:sz w:val="32"/>
                <w:szCs w:val="32"/>
              </w:rPr>
            </w:pPr>
            <w:r w:rsidRPr="0006700C">
              <w:rPr>
                <w:b/>
                <w:bCs/>
                <w:sz w:val="32"/>
                <w:szCs w:val="32"/>
                <w:cs/>
              </w:rPr>
              <w:t>ขั้นตอนที่</w:t>
            </w:r>
            <w:r w:rsidRPr="0006700C">
              <w:rPr>
                <w:b/>
                <w:bCs/>
                <w:sz w:val="32"/>
                <w:szCs w:val="32"/>
              </w:rPr>
              <w:t xml:space="preserve"> 5 </w:t>
            </w:r>
            <w:r w:rsidRPr="0006700C">
              <w:rPr>
                <w:sz w:val="32"/>
                <w:szCs w:val="32"/>
                <w:cs/>
              </w:rPr>
              <w:t>มีการดาเนินการในขั้นตอนที่</w:t>
            </w:r>
            <w:r w:rsidRPr="0006700C">
              <w:rPr>
                <w:sz w:val="32"/>
                <w:szCs w:val="32"/>
              </w:rPr>
              <w:t xml:space="preserve"> 1-4 </w:t>
            </w:r>
            <w:r w:rsidRPr="0006700C">
              <w:rPr>
                <w:sz w:val="32"/>
                <w:szCs w:val="32"/>
                <w:cs/>
              </w:rPr>
              <w:t>ครบถ้วน</w:t>
            </w:r>
            <w:r w:rsidRPr="0006700C">
              <w:rPr>
                <w:sz w:val="32"/>
                <w:szCs w:val="32"/>
              </w:rPr>
              <w:t xml:space="preserve"> </w:t>
            </w:r>
            <w:r w:rsidRPr="0006700C">
              <w:rPr>
                <w:sz w:val="32"/>
                <w:szCs w:val="32"/>
                <w:cs/>
              </w:rPr>
              <w:t>และมีการดาเนินการในข้อ</w:t>
            </w:r>
            <w:r w:rsidRPr="0006700C">
              <w:rPr>
                <w:sz w:val="32"/>
                <w:szCs w:val="32"/>
              </w:rPr>
              <w:t xml:space="preserve"> </w:t>
            </w:r>
            <w:r w:rsidRPr="0006700C">
              <w:rPr>
                <w:sz w:val="32"/>
                <w:szCs w:val="32"/>
                <w:cs/>
              </w:rPr>
              <w:t>ต่อไปนี้</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sz w:val="32"/>
                <w:szCs w:val="32"/>
              </w:rPr>
              <w:t xml:space="preserve">5.1 </w:t>
            </w:r>
            <w:r w:rsidRPr="0006700C">
              <w:rPr>
                <w:b/>
                <w:bCs/>
                <w:sz w:val="32"/>
                <w:szCs w:val="32"/>
                <w:cs/>
              </w:rPr>
              <w:t>โรงพยาบาลทุกระดับ</w:t>
            </w:r>
            <w:r w:rsidRPr="0006700C">
              <w:rPr>
                <w:b/>
                <w:bCs/>
                <w:sz w:val="32"/>
                <w:szCs w:val="32"/>
              </w:rPr>
              <w:t xml:space="preserve"> A, S, M1-2, F1-3 </w:t>
            </w:r>
          </w:p>
          <w:p w:rsidR="00380F27" w:rsidRPr="0006700C" w:rsidRDefault="00380F27" w:rsidP="00380F27">
            <w:pPr>
              <w:pStyle w:val="Default"/>
              <w:jc w:val="thaiDistribute"/>
              <w:rPr>
                <w:sz w:val="32"/>
                <w:szCs w:val="32"/>
              </w:rPr>
            </w:pPr>
            <w:r w:rsidRPr="0006700C">
              <w:rPr>
                <w:sz w:val="32"/>
                <w:szCs w:val="32"/>
                <w:cs/>
              </w:rPr>
              <w:t>มีการติดตามประเมินการบรรลุเป้าหมาย</w:t>
            </w:r>
            <w:r w:rsidRPr="0006700C">
              <w:rPr>
                <w:sz w:val="32"/>
                <w:szCs w:val="32"/>
              </w:rPr>
              <w:t xml:space="preserve"> (Goal) </w:t>
            </w:r>
            <w:r w:rsidRPr="0006700C">
              <w:rPr>
                <w:sz w:val="32"/>
                <w:szCs w:val="32"/>
                <w:cs/>
              </w:rPr>
              <w:t>ตาม</w:t>
            </w:r>
            <w:r w:rsidRPr="0006700C">
              <w:rPr>
                <w:sz w:val="32"/>
                <w:szCs w:val="32"/>
              </w:rPr>
              <w:t xml:space="preserve"> Advance Care Plan </w:t>
            </w:r>
            <w:r w:rsidRPr="0006700C">
              <w:rPr>
                <w:sz w:val="32"/>
                <w:szCs w:val="32"/>
                <w:cs/>
              </w:rPr>
              <w:t>ที่ได้ทาและปรับเปลี่ยนร่วมกันของ</w:t>
            </w:r>
            <w:r w:rsidRPr="0006700C">
              <w:rPr>
                <w:sz w:val="32"/>
                <w:szCs w:val="32"/>
              </w:rPr>
              <w:t xml:space="preserve"> </w:t>
            </w:r>
            <w:r w:rsidRPr="0006700C">
              <w:rPr>
                <w:sz w:val="32"/>
                <w:szCs w:val="32"/>
                <w:cs/>
              </w:rPr>
              <w:t>ผู้ป่วย</w:t>
            </w:r>
            <w:r w:rsidRPr="0006700C">
              <w:rPr>
                <w:sz w:val="32"/>
                <w:szCs w:val="32"/>
              </w:rPr>
              <w:t>/</w:t>
            </w:r>
            <w:r w:rsidRPr="0006700C">
              <w:rPr>
                <w:sz w:val="32"/>
                <w:szCs w:val="32"/>
                <w:cs/>
              </w:rPr>
              <w:t>ครอบครัวและทีมสุขภาพ</w:t>
            </w:r>
            <w:r w:rsidRPr="0006700C">
              <w:rPr>
                <w:sz w:val="32"/>
                <w:szCs w:val="32"/>
              </w:rPr>
              <w:t xml:space="preserve"> </w:t>
            </w:r>
            <w:r w:rsidRPr="0006700C">
              <w:rPr>
                <w:sz w:val="32"/>
                <w:szCs w:val="32"/>
                <w:cs/>
              </w:rPr>
              <w:t>จนถึงวาระสุดท้ายและการจากไป</w:t>
            </w:r>
            <w:r w:rsidRPr="0006700C">
              <w:rPr>
                <w:sz w:val="32"/>
                <w:szCs w:val="32"/>
              </w:rPr>
              <w:t xml:space="preserve"> (</w:t>
            </w:r>
            <w:r w:rsidRPr="0006700C">
              <w:rPr>
                <w:sz w:val="32"/>
                <w:szCs w:val="32"/>
                <w:cs/>
              </w:rPr>
              <w:t>ผู้ป่วยเสียชีวิต</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w:t>
            </w:r>
            <w:r w:rsidRPr="0006700C">
              <w:rPr>
                <w:sz w:val="32"/>
                <w:szCs w:val="32"/>
                <w:cs/>
              </w:rPr>
              <w:t>บรรลุเป้าหมาย</w:t>
            </w:r>
            <w:r w:rsidRPr="0006700C">
              <w:rPr>
                <w:sz w:val="32"/>
                <w:szCs w:val="32"/>
              </w:rPr>
              <w:t xml:space="preserve"> (Goal) ≥ </w:t>
            </w:r>
            <w:r w:rsidRPr="0006700C">
              <w:rPr>
                <w:sz w:val="32"/>
                <w:szCs w:val="32"/>
                <w:cs/>
              </w:rPr>
              <w:t>ร้อยละ</w:t>
            </w:r>
            <w:r w:rsidRPr="0006700C">
              <w:rPr>
                <w:sz w:val="32"/>
                <w:szCs w:val="32"/>
              </w:rPr>
              <w:t xml:space="preserve"> 50 </w:t>
            </w:r>
            <w:r w:rsidRPr="0006700C">
              <w:rPr>
                <w:sz w:val="32"/>
                <w:szCs w:val="32"/>
                <w:cs/>
              </w:rPr>
              <w:t>ของผู้ป่วยที่ได้รับการทา</w:t>
            </w:r>
            <w:r w:rsidRPr="0006700C">
              <w:rPr>
                <w:sz w:val="32"/>
                <w:szCs w:val="32"/>
              </w:rPr>
              <w:t xml:space="preserve"> ACP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w:t>
            </w:r>
            <w:r w:rsidRPr="0006700C">
              <w:rPr>
                <w:sz w:val="32"/>
                <w:szCs w:val="32"/>
                <w:cs/>
              </w:rPr>
              <w:t>บรรลุเป้าหมาย</w:t>
            </w:r>
            <w:r w:rsidRPr="0006700C">
              <w:rPr>
                <w:sz w:val="32"/>
                <w:szCs w:val="32"/>
              </w:rPr>
              <w:t xml:space="preserve"> (Goal) ≥ </w:t>
            </w:r>
            <w:r w:rsidRPr="0006700C">
              <w:rPr>
                <w:sz w:val="32"/>
                <w:szCs w:val="32"/>
                <w:cs/>
              </w:rPr>
              <w:t>ร้อยละ</w:t>
            </w:r>
            <w:r w:rsidRPr="0006700C">
              <w:rPr>
                <w:sz w:val="32"/>
                <w:szCs w:val="32"/>
              </w:rPr>
              <w:t xml:space="preserve"> 60 </w:t>
            </w:r>
            <w:r w:rsidRPr="0006700C">
              <w:rPr>
                <w:sz w:val="32"/>
                <w:szCs w:val="32"/>
                <w:cs/>
              </w:rPr>
              <w:t>ของผู้ป่วยที่ได้รับการทา</w:t>
            </w:r>
            <w:r w:rsidRPr="0006700C">
              <w:rPr>
                <w:sz w:val="32"/>
                <w:szCs w:val="32"/>
              </w:rPr>
              <w:t xml:space="preserve"> ACP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w:t>
            </w:r>
            <w:r w:rsidRPr="0006700C">
              <w:rPr>
                <w:sz w:val="32"/>
                <w:szCs w:val="32"/>
                <w:cs/>
              </w:rPr>
              <w:t>บรรลุเป้าหมาย</w:t>
            </w:r>
            <w:r w:rsidRPr="0006700C">
              <w:rPr>
                <w:sz w:val="32"/>
                <w:szCs w:val="32"/>
              </w:rPr>
              <w:t xml:space="preserve"> (Goal) ≥ </w:t>
            </w:r>
            <w:r w:rsidRPr="0006700C">
              <w:rPr>
                <w:sz w:val="32"/>
                <w:szCs w:val="32"/>
                <w:cs/>
              </w:rPr>
              <w:t>ร้อยละ</w:t>
            </w:r>
            <w:r w:rsidRPr="0006700C">
              <w:rPr>
                <w:sz w:val="32"/>
                <w:szCs w:val="32"/>
              </w:rPr>
              <w:t xml:space="preserve"> 70 </w:t>
            </w:r>
            <w:r w:rsidRPr="0006700C">
              <w:rPr>
                <w:sz w:val="32"/>
                <w:szCs w:val="32"/>
                <w:cs/>
              </w:rPr>
              <w:t>ของผู้ป่วยที่ได้รับการทา</w:t>
            </w:r>
            <w:r w:rsidRPr="0006700C">
              <w:rPr>
                <w:sz w:val="32"/>
                <w:szCs w:val="32"/>
              </w:rPr>
              <w:t xml:space="preserve"> ACP </w:t>
            </w:r>
          </w:p>
          <w:p w:rsidR="00380F27" w:rsidRPr="0006700C" w:rsidRDefault="00380F27" w:rsidP="00380F27">
            <w:pPr>
              <w:pStyle w:val="Default"/>
              <w:jc w:val="thaiDistribute"/>
              <w:rPr>
                <w:sz w:val="32"/>
                <w:szCs w:val="32"/>
              </w:rPr>
            </w:pPr>
            <w:r w:rsidRPr="0006700C">
              <w:rPr>
                <w:sz w:val="32"/>
                <w:szCs w:val="32"/>
              </w:rPr>
              <w:t xml:space="preserve">(4) </w:t>
            </w:r>
            <w:r w:rsidRPr="0006700C">
              <w:rPr>
                <w:sz w:val="32"/>
                <w:szCs w:val="32"/>
                <w:cs/>
              </w:rPr>
              <w:t>ปี</w:t>
            </w:r>
            <w:r w:rsidRPr="0006700C">
              <w:rPr>
                <w:sz w:val="32"/>
                <w:szCs w:val="32"/>
              </w:rPr>
              <w:t xml:space="preserve"> 2564 </w:t>
            </w:r>
            <w:r w:rsidRPr="0006700C">
              <w:rPr>
                <w:sz w:val="32"/>
                <w:szCs w:val="32"/>
                <w:cs/>
              </w:rPr>
              <w:t>บรรลุเป้าหมาย</w:t>
            </w:r>
            <w:r w:rsidRPr="0006700C">
              <w:rPr>
                <w:sz w:val="32"/>
                <w:szCs w:val="32"/>
              </w:rPr>
              <w:t xml:space="preserve"> (Goal) ≥ </w:t>
            </w:r>
            <w:r w:rsidRPr="0006700C">
              <w:rPr>
                <w:sz w:val="32"/>
                <w:szCs w:val="32"/>
                <w:cs/>
              </w:rPr>
              <w:t>ร้อยละ</w:t>
            </w:r>
            <w:r w:rsidRPr="0006700C">
              <w:rPr>
                <w:sz w:val="32"/>
                <w:szCs w:val="32"/>
              </w:rPr>
              <w:t xml:space="preserve"> 80 </w:t>
            </w:r>
            <w:r w:rsidRPr="0006700C">
              <w:rPr>
                <w:sz w:val="32"/>
                <w:szCs w:val="32"/>
                <w:cs/>
              </w:rPr>
              <w:t>ของผู้ป่วยที่ได้รับการทา</w:t>
            </w:r>
            <w:r w:rsidRPr="0006700C">
              <w:rPr>
                <w:sz w:val="32"/>
                <w:szCs w:val="32"/>
              </w:rPr>
              <w:t xml:space="preserve"> ACP </w:t>
            </w:r>
          </w:p>
          <w:p w:rsidR="00380F27" w:rsidRPr="0006700C" w:rsidRDefault="00380F27" w:rsidP="00A4649D">
            <w:pPr>
              <w:pStyle w:val="Default"/>
              <w:spacing w:before="120"/>
              <w:jc w:val="thaiDistribute"/>
              <w:rPr>
                <w:sz w:val="32"/>
                <w:szCs w:val="32"/>
              </w:rPr>
            </w:pPr>
            <w:r w:rsidRPr="0006700C">
              <w:rPr>
                <w:b/>
                <w:bCs/>
                <w:sz w:val="32"/>
                <w:szCs w:val="32"/>
                <w:cs/>
              </w:rPr>
              <w:t>หมายเหตุ</w:t>
            </w:r>
            <w:r w:rsidRPr="0006700C">
              <w:rPr>
                <w:b/>
                <w:bCs/>
                <w:sz w:val="32"/>
                <w:szCs w:val="32"/>
              </w:rPr>
              <w:t xml:space="preserve"> </w:t>
            </w:r>
            <w:r w:rsidRPr="0006700C">
              <w:rPr>
                <w:sz w:val="32"/>
                <w:szCs w:val="32"/>
              </w:rPr>
              <w:t xml:space="preserve">(1) - (4) </w:t>
            </w:r>
            <w:r w:rsidRPr="0006700C">
              <w:rPr>
                <w:sz w:val="32"/>
                <w:szCs w:val="32"/>
                <w:cs/>
              </w:rPr>
              <w:t>คิดจากจานวนผู้ป่วยในขั้นตอนที่</w:t>
            </w:r>
            <w:r w:rsidRPr="0006700C">
              <w:rPr>
                <w:sz w:val="32"/>
                <w:szCs w:val="32"/>
              </w:rPr>
              <w:t xml:space="preserve"> 2 </w:t>
            </w:r>
            <w:r w:rsidRPr="0006700C">
              <w:rPr>
                <w:sz w:val="32"/>
                <w:szCs w:val="32"/>
                <w:cs/>
              </w:rPr>
              <w:t>ข้อ</w:t>
            </w:r>
            <w:r w:rsidRPr="0006700C">
              <w:rPr>
                <w:sz w:val="32"/>
                <w:szCs w:val="32"/>
              </w:rPr>
              <w:t xml:space="preserve"> 2.1 (</w:t>
            </w:r>
            <w:r w:rsidRPr="0006700C">
              <w:rPr>
                <w:sz w:val="32"/>
                <w:szCs w:val="32"/>
                <w:cs/>
              </w:rPr>
              <w:t>ตัวหาร</w:t>
            </w:r>
            <w:r w:rsidRPr="0006700C">
              <w:rPr>
                <w:sz w:val="32"/>
                <w:szCs w:val="32"/>
              </w:rPr>
              <w:t xml:space="preserve">) </w:t>
            </w:r>
          </w:p>
          <w:p w:rsidR="00380F27" w:rsidRPr="0006700C" w:rsidRDefault="00380F27" w:rsidP="00380F27">
            <w:pPr>
              <w:pStyle w:val="Default"/>
              <w:spacing w:before="120"/>
              <w:jc w:val="thaiDistribute"/>
              <w:rPr>
                <w:sz w:val="32"/>
                <w:szCs w:val="32"/>
              </w:rPr>
            </w:pPr>
            <w:r w:rsidRPr="0006700C">
              <w:rPr>
                <w:sz w:val="32"/>
                <w:szCs w:val="32"/>
              </w:rPr>
              <w:t xml:space="preserve">5.2 </w:t>
            </w:r>
            <w:r w:rsidRPr="0006700C">
              <w:rPr>
                <w:b/>
                <w:bCs/>
                <w:sz w:val="32"/>
                <w:szCs w:val="32"/>
                <w:cs/>
              </w:rPr>
              <w:t>โรงพยาบาลทุกระดับ</w:t>
            </w:r>
            <w:r w:rsidRPr="0006700C">
              <w:rPr>
                <w:b/>
                <w:bCs/>
                <w:sz w:val="32"/>
                <w:szCs w:val="32"/>
              </w:rPr>
              <w:t xml:space="preserve"> A, S, M1-2, F1-3 </w:t>
            </w:r>
          </w:p>
          <w:p w:rsidR="00380F27" w:rsidRPr="0006700C" w:rsidRDefault="00380F27" w:rsidP="00380F27">
            <w:pPr>
              <w:pStyle w:val="Default"/>
              <w:jc w:val="thaiDistribute"/>
              <w:rPr>
                <w:sz w:val="32"/>
                <w:szCs w:val="32"/>
              </w:rPr>
            </w:pPr>
            <w:r w:rsidRPr="0006700C">
              <w:rPr>
                <w:sz w:val="32"/>
                <w:szCs w:val="32"/>
                <w:cs/>
              </w:rPr>
              <w:t>มีงานวิจัย</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งานพัฒนาคุณภาพ</w:t>
            </w:r>
            <w:r w:rsidRPr="0006700C">
              <w:rPr>
                <w:sz w:val="32"/>
                <w:szCs w:val="32"/>
              </w:rPr>
              <w:t xml:space="preserve"> (R2R, Mini research, CQI) </w:t>
            </w:r>
            <w:r w:rsidRPr="0006700C">
              <w:rPr>
                <w:sz w:val="32"/>
                <w:szCs w:val="32"/>
                <w:cs/>
              </w:rPr>
              <w:t>หรือ</w:t>
            </w:r>
            <w:r w:rsidRPr="0006700C">
              <w:rPr>
                <w:sz w:val="32"/>
                <w:szCs w:val="32"/>
              </w:rPr>
              <w:t xml:space="preserve"> Best /Good Practice </w:t>
            </w:r>
            <w:r w:rsidRPr="0006700C">
              <w:rPr>
                <w:sz w:val="32"/>
                <w:szCs w:val="32"/>
                <w:cs/>
              </w:rPr>
              <w:t>ด้านการดูแลแบบประคับประคอง</w:t>
            </w:r>
            <w:r w:rsidRPr="0006700C">
              <w:rPr>
                <w:sz w:val="32"/>
                <w:szCs w:val="32"/>
              </w:rPr>
              <w:t xml:space="preserve"> </w:t>
            </w:r>
            <w:r w:rsidRPr="0006700C">
              <w:rPr>
                <w:sz w:val="32"/>
                <w:szCs w:val="32"/>
                <w:cs/>
              </w:rPr>
              <w:t>และมีการเทียบเคียง</w:t>
            </w:r>
            <w:r w:rsidRPr="0006700C">
              <w:rPr>
                <w:sz w:val="32"/>
                <w:szCs w:val="32"/>
              </w:rPr>
              <w:t xml:space="preserve"> (Benchmarking) </w:t>
            </w:r>
          </w:p>
          <w:p w:rsidR="00380F27" w:rsidRPr="0006700C" w:rsidRDefault="00380F27" w:rsidP="00380F27">
            <w:pPr>
              <w:pStyle w:val="Default"/>
              <w:jc w:val="thaiDistribute"/>
              <w:rPr>
                <w:sz w:val="32"/>
                <w:szCs w:val="32"/>
              </w:rPr>
            </w:pPr>
            <w:r w:rsidRPr="0006700C">
              <w:rPr>
                <w:sz w:val="32"/>
                <w:szCs w:val="32"/>
              </w:rPr>
              <w:t xml:space="preserve">(1) </w:t>
            </w:r>
            <w:r w:rsidRPr="0006700C">
              <w:rPr>
                <w:sz w:val="32"/>
                <w:szCs w:val="32"/>
                <w:cs/>
              </w:rPr>
              <w:t>ปี</w:t>
            </w:r>
            <w:r w:rsidRPr="0006700C">
              <w:rPr>
                <w:sz w:val="32"/>
                <w:szCs w:val="32"/>
              </w:rPr>
              <w:t xml:space="preserve"> 2561 </w:t>
            </w:r>
            <w:r w:rsidRPr="0006700C">
              <w:rPr>
                <w:sz w:val="32"/>
                <w:szCs w:val="32"/>
                <w:cs/>
              </w:rPr>
              <w:t>งานพัฒนาคุณภาพ</w:t>
            </w:r>
            <w:r w:rsidRPr="0006700C">
              <w:rPr>
                <w:sz w:val="32"/>
                <w:szCs w:val="32"/>
              </w:rPr>
              <w:t xml:space="preserve"> (R2R, Mini research, CQI) </w:t>
            </w:r>
            <w:r w:rsidRPr="0006700C">
              <w:rPr>
                <w:sz w:val="32"/>
                <w:szCs w:val="32"/>
                <w:cs/>
              </w:rPr>
              <w:t>อย่างน้อย</w:t>
            </w:r>
            <w:r w:rsidRPr="0006700C">
              <w:rPr>
                <w:sz w:val="32"/>
                <w:szCs w:val="32"/>
              </w:rPr>
              <w:t xml:space="preserve"> 1 </w:t>
            </w:r>
            <w:r w:rsidRPr="0006700C">
              <w:rPr>
                <w:sz w:val="32"/>
                <w:szCs w:val="32"/>
                <w:cs/>
              </w:rPr>
              <w:t>เรื่อง</w:t>
            </w:r>
            <w:r w:rsidRPr="0006700C">
              <w:rPr>
                <w:sz w:val="32"/>
                <w:szCs w:val="32"/>
              </w:rPr>
              <w:t xml:space="preserve"> / </w:t>
            </w:r>
            <w:r w:rsidRPr="0006700C">
              <w:rPr>
                <w:sz w:val="32"/>
                <w:szCs w:val="32"/>
                <w:cs/>
              </w:rPr>
              <w:t>โรงพยาบาล</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(2) </w:t>
            </w:r>
            <w:r w:rsidRPr="0006700C">
              <w:rPr>
                <w:sz w:val="32"/>
                <w:szCs w:val="32"/>
                <w:cs/>
              </w:rPr>
              <w:t>ปี</w:t>
            </w:r>
            <w:r w:rsidRPr="0006700C">
              <w:rPr>
                <w:sz w:val="32"/>
                <w:szCs w:val="32"/>
              </w:rPr>
              <w:t xml:space="preserve"> 2562 </w:t>
            </w:r>
            <w:r w:rsidRPr="0006700C">
              <w:rPr>
                <w:sz w:val="32"/>
                <w:szCs w:val="32"/>
                <w:cs/>
              </w:rPr>
              <w:t>มี</w:t>
            </w:r>
            <w:r w:rsidRPr="0006700C">
              <w:rPr>
                <w:sz w:val="32"/>
                <w:szCs w:val="32"/>
              </w:rPr>
              <w:t xml:space="preserve"> (1) </w:t>
            </w:r>
            <w:r w:rsidRPr="0006700C">
              <w:rPr>
                <w:sz w:val="32"/>
                <w:szCs w:val="32"/>
                <w:cs/>
              </w:rPr>
              <w:t>และ</w:t>
            </w:r>
            <w:r w:rsidRPr="0006700C">
              <w:rPr>
                <w:sz w:val="32"/>
                <w:szCs w:val="32"/>
              </w:rPr>
              <w:t xml:space="preserve"> Best /Good Practice </w:t>
            </w:r>
            <w:r w:rsidRPr="0006700C">
              <w:rPr>
                <w:sz w:val="32"/>
                <w:szCs w:val="32"/>
                <w:cs/>
              </w:rPr>
              <w:t>อย่างน้อย</w:t>
            </w:r>
            <w:r w:rsidRPr="0006700C">
              <w:rPr>
                <w:sz w:val="32"/>
                <w:szCs w:val="32"/>
              </w:rPr>
              <w:t xml:space="preserve"> 1 </w:t>
            </w:r>
            <w:r w:rsidRPr="0006700C">
              <w:rPr>
                <w:sz w:val="32"/>
                <w:szCs w:val="32"/>
                <w:cs/>
              </w:rPr>
              <w:t>เรื่อง</w:t>
            </w:r>
            <w:r w:rsidRPr="0006700C">
              <w:rPr>
                <w:sz w:val="32"/>
                <w:szCs w:val="32"/>
              </w:rPr>
              <w:t xml:space="preserve"> / </w:t>
            </w:r>
            <w:r w:rsidRPr="0006700C">
              <w:rPr>
                <w:sz w:val="32"/>
                <w:szCs w:val="32"/>
                <w:cs/>
              </w:rPr>
              <w:t>จังหวัด</w:t>
            </w:r>
            <w:r w:rsidRPr="0006700C">
              <w:rPr>
                <w:sz w:val="32"/>
                <w:szCs w:val="32"/>
              </w:rPr>
              <w:t xml:space="preserve"> </w:t>
            </w:r>
          </w:p>
          <w:p w:rsidR="00380F27" w:rsidRPr="0006700C" w:rsidRDefault="00380F27" w:rsidP="00380F27">
            <w:pPr>
              <w:pStyle w:val="Default"/>
              <w:jc w:val="thaiDistribute"/>
              <w:rPr>
                <w:sz w:val="32"/>
                <w:szCs w:val="32"/>
              </w:rPr>
            </w:pPr>
            <w:r w:rsidRPr="0006700C">
              <w:rPr>
                <w:sz w:val="32"/>
                <w:szCs w:val="32"/>
              </w:rPr>
              <w:t xml:space="preserve">(3) </w:t>
            </w:r>
            <w:r w:rsidRPr="0006700C">
              <w:rPr>
                <w:sz w:val="32"/>
                <w:szCs w:val="32"/>
                <w:cs/>
              </w:rPr>
              <w:t>ปี</w:t>
            </w:r>
            <w:r w:rsidRPr="0006700C">
              <w:rPr>
                <w:sz w:val="32"/>
                <w:szCs w:val="32"/>
              </w:rPr>
              <w:t xml:space="preserve"> 2563 </w:t>
            </w:r>
            <w:r w:rsidRPr="0006700C">
              <w:rPr>
                <w:sz w:val="32"/>
                <w:szCs w:val="32"/>
                <w:cs/>
              </w:rPr>
              <w:t>มี</w:t>
            </w:r>
            <w:r w:rsidRPr="0006700C">
              <w:rPr>
                <w:sz w:val="32"/>
                <w:szCs w:val="32"/>
              </w:rPr>
              <w:t xml:space="preserve"> (1)-(2) </w:t>
            </w:r>
            <w:r w:rsidRPr="0006700C">
              <w:rPr>
                <w:sz w:val="32"/>
                <w:szCs w:val="32"/>
                <w:cs/>
              </w:rPr>
              <w:t>และ</w:t>
            </w:r>
            <w:r w:rsidRPr="0006700C">
              <w:rPr>
                <w:sz w:val="32"/>
                <w:szCs w:val="32"/>
              </w:rPr>
              <w:t xml:space="preserve"> </w:t>
            </w:r>
            <w:r w:rsidRPr="0006700C">
              <w:rPr>
                <w:sz w:val="32"/>
                <w:szCs w:val="32"/>
                <w:cs/>
              </w:rPr>
              <w:t>งานวิจัย</w:t>
            </w:r>
            <w:r w:rsidRPr="0006700C">
              <w:rPr>
                <w:sz w:val="32"/>
                <w:szCs w:val="32"/>
              </w:rPr>
              <w:t xml:space="preserve"> </w:t>
            </w:r>
            <w:r w:rsidRPr="0006700C">
              <w:rPr>
                <w:sz w:val="32"/>
                <w:szCs w:val="32"/>
                <w:cs/>
              </w:rPr>
              <w:t>อย่างน้อย</w:t>
            </w:r>
            <w:r w:rsidRPr="0006700C">
              <w:rPr>
                <w:sz w:val="32"/>
                <w:szCs w:val="32"/>
              </w:rPr>
              <w:t xml:space="preserve"> 1 </w:t>
            </w:r>
            <w:r w:rsidRPr="0006700C">
              <w:rPr>
                <w:sz w:val="32"/>
                <w:szCs w:val="32"/>
                <w:cs/>
              </w:rPr>
              <w:t>เรื่อง</w:t>
            </w:r>
            <w:r w:rsidRPr="0006700C">
              <w:rPr>
                <w:sz w:val="32"/>
                <w:szCs w:val="32"/>
              </w:rPr>
              <w:t xml:space="preserve"> / </w:t>
            </w:r>
            <w:r w:rsidRPr="0006700C">
              <w:rPr>
                <w:sz w:val="32"/>
                <w:szCs w:val="32"/>
                <w:cs/>
              </w:rPr>
              <w:t>เขตสุขภาพ</w:t>
            </w:r>
            <w:r w:rsidRPr="0006700C">
              <w:rPr>
                <w:sz w:val="32"/>
                <w:szCs w:val="32"/>
              </w:rPr>
              <w:t xml:space="preserve"> </w:t>
            </w:r>
          </w:p>
          <w:p w:rsidR="00380F27" w:rsidRPr="0006700C" w:rsidRDefault="00380F27" w:rsidP="00380F27">
            <w:pPr>
              <w:pStyle w:val="Default"/>
              <w:jc w:val="thaiDistribute"/>
              <w:rPr>
                <w:color w:val="000000" w:themeColor="text1"/>
                <w:sz w:val="32"/>
                <w:szCs w:val="32"/>
                <w:cs/>
              </w:rPr>
            </w:pPr>
            <w:r w:rsidRPr="0006700C">
              <w:rPr>
                <w:sz w:val="32"/>
                <w:szCs w:val="32"/>
              </w:rPr>
              <w:t xml:space="preserve">(4) </w:t>
            </w:r>
            <w:r w:rsidRPr="0006700C">
              <w:rPr>
                <w:sz w:val="32"/>
                <w:szCs w:val="32"/>
                <w:cs/>
              </w:rPr>
              <w:t>ปี</w:t>
            </w:r>
            <w:r w:rsidRPr="0006700C">
              <w:rPr>
                <w:sz w:val="32"/>
                <w:szCs w:val="32"/>
              </w:rPr>
              <w:t xml:space="preserve"> 2564 </w:t>
            </w:r>
            <w:r w:rsidRPr="0006700C">
              <w:rPr>
                <w:sz w:val="32"/>
                <w:szCs w:val="32"/>
                <w:cs/>
              </w:rPr>
              <w:t>มี</w:t>
            </w:r>
            <w:r w:rsidRPr="0006700C">
              <w:rPr>
                <w:sz w:val="32"/>
                <w:szCs w:val="32"/>
              </w:rPr>
              <w:t xml:space="preserve"> (1)-(3) </w:t>
            </w:r>
            <w:r w:rsidRPr="0006700C">
              <w:rPr>
                <w:sz w:val="32"/>
                <w:szCs w:val="32"/>
                <w:cs/>
              </w:rPr>
              <w:t>และ</w:t>
            </w:r>
            <w:r w:rsidRPr="0006700C">
              <w:rPr>
                <w:sz w:val="32"/>
                <w:szCs w:val="32"/>
              </w:rPr>
              <w:t xml:space="preserve"> </w:t>
            </w:r>
            <w:r w:rsidRPr="0006700C">
              <w:rPr>
                <w:sz w:val="32"/>
                <w:szCs w:val="32"/>
                <w:cs/>
              </w:rPr>
              <w:t>มีการ</w:t>
            </w:r>
            <w:r w:rsidRPr="0006700C">
              <w:rPr>
                <w:sz w:val="32"/>
                <w:szCs w:val="32"/>
              </w:rPr>
              <w:t xml:space="preserve"> Benchmarking </w:t>
            </w:r>
            <w:r w:rsidRPr="0006700C">
              <w:rPr>
                <w:sz w:val="32"/>
                <w:szCs w:val="32"/>
                <w:cs/>
              </w:rPr>
              <w:t>ในเขตสุขภาพ</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ในกระทรวง</w:t>
            </w:r>
            <w:r w:rsidRPr="0006700C">
              <w:rPr>
                <w:sz w:val="32"/>
                <w:szCs w:val="32"/>
              </w:rPr>
              <w:t xml:space="preserve"> </w:t>
            </w:r>
            <w:r w:rsidRPr="0006700C">
              <w:rPr>
                <w:sz w:val="32"/>
                <w:szCs w:val="32"/>
                <w:cs/>
              </w:rPr>
              <w:t>สาธารณสุข</w:t>
            </w:r>
            <w:r w:rsidRPr="0006700C">
              <w:rPr>
                <w:sz w:val="32"/>
                <w:szCs w:val="32"/>
              </w:rPr>
              <w:t xml:space="preserve"> </w:t>
            </w:r>
            <w:r w:rsidRPr="0006700C">
              <w:rPr>
                <w:sz w:val="32"/>
                <w:szCs w:val="32"/>
                <w:cs/>
              </w:rPr>
              <w:t>หรือ</w:t>
            </w:r>
            <w:r w:rsidRPr="0006700C">
              <w:rPr>
                <w:sz w:val="32"/>
                <w:szCs w:val="32"/>
              </w:rPr>
              <w:t xml:space="preserve"> </w:t>
            </w:r>
            <w:r w:rsidRPr="0006700C">
              <w:rPr>
                <w:sz w:val="32"/>
                <w:szCs w:val="32"/>
                <w:cs/>
              </w:rPr>
              <w:t>กลุ่มโรงพยาบาลสังกัดอื่นๆ</w:t>
            </w:r>
            <w:r w:rsidRPr="0006700C">
              <w:rPr>
                <w:sz w:val="32"/>
                <w:szCs w:val="32"/>
              </w:rPr>
              <w:t xml:space="preserve"> </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F51499" w:rsidRDefault="00380F27" w:rsidP="00380F27">
            <w:pPr>
              <w:spacing w:after="0"/>
              <w:rPr>
                <w:rFonts w:ascii="TH SarabunPSK" w:hAnsi="TH SarabunPSK" w:cs="TH SarabunPSK"/>
                <w:b/>
                <w:bCs/>
                <w:color w:val="000000" w:themeColor="text1"/>
                <w:sz w:val="32"/>
                <w:szCs w:val="32"/>
                <w:cs/>
              </w:rPr>
            </w:pPr>
            <w:r w:rsidRPr="00F51499">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1. แนวทางการดูแลผู้ป่วยระยะสุดท้าย กรมการแพทย์</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2. </w:t>
            </w:r>
            <w:r w:rsidRPr="00E20D03">
              <w:rPr>
                <w:rFonts w:ascii="TH SarabunPSK" w:hAnsi="TH SarabunPSK" w:cs="TH SarabunPSK"/>
                <w:sz w:val="32"/>
                <w:szCs w:val="32"/>
              </w:rPr>
              <w:t xml:space="preserve">Functional Unit and List Disease for Palliative Care </w:t>
            </w:r>
            <w:r w:rsidRPr="00E20D03">
              <w:rPr>
                <w:rFonts w:ascii="TH SarabunPSK" w:hAnsi="TH SarabunPSK" w:cs="TH SarabunPSK"/>
                <w:sz w:val="32"/>
                <w:szCs w:val="32"/>
                <w:cs/>
              </w:rPr>
              <w:t>กรมการแพทย์</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3. </w:t>
            </w:r>
            <w:r w:rsidRPr="00E20D03">
              <w:rPr>
                <w:rFonts w:ascii="TH SarabunPSK" w:hAnsi="TH SarabunPSK" w:cs="TH SarabunPSK"/>
                <w:sz w:val="32"/>
                <w:szCs w:val="32"/>
              </w:rPr>
              <w:t xml:space="preserve">NCCN Clinical Practice Guidelines in Oncology (NCCN Guidelines) : </w:t>
            </w:r>
            <w:r w:rsidRPr="00E20D03">
              <w:rPr>
                <w:rFonts w:ascii="TH SarabunPSK" w:hAnsi="TH SarabunPSK" w:cs="TH SarabunPSK"/>
                <w:sz w:val="32"/>
                <w:szCs w:val="32"/>
                <w:cs/>
              </w:rPr>
              <w:t xml:space="preserve"> </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   </w:t>
            </w:r>
            <w:r w:rsidRPr="00E20D03">
              <w:rPr>
                <w:rFonts w:ascii="TH SarabunPSK" w:hAnsi="TH SarabunPSK" w:cs="TH SarabunPSK"/>
                <w:sz w:val="32"/>
                <w:szCs w:val="32"/>
              </w:rPr>
              <w:t xml:space="preserve">Palliative Care Version </w:t>
            </w:r>
            <w:r w:rsidRPr="00E20D03">
              <w:rPr>
                <w:rFonts w:ascii="TH SarabunPSK" w:hAnsi="TH SarabunPSK" w:cs="TH SarabunPSK"/>
                <w:sz w:val="32"/>
                <w:szCs w:val="32"/>
                <w:cs/>
              </w:rPr>
              <w:t xml:space="preserve">  </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  1.2016(</w:t>
            </w:r>
            <w:r w:rsidRPr="00E20D03">
              <w:rPr>
                <w:rFonts w:ascii="TH SarabunPSK" w:hAnsi="TH SarabunPSK" w:cs="TH SarabunPSK"/>
                <w:sz w:val="32"/>
                <w:szCs w:val="32"/>
              </w:rPr>
              <w:t>https://www.nccn.org/professionals/physician_gls/pdf/palliative.pdf)</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4. แนวทางการพยาบาลผู้ป่วยโรคหลอดเลือดสมองสำหรับพยาบาลทั่วไป: </w:t>
            </w:r>
            <w:r w:rsidRPr="00E20D03">
              <w:rPr>
                <w:rFonts w:ascii="TH SarabunPSK" w:hAnsi="TH SarabunPSK" w:cs="TH SarabunPSK"/>
                <w:sz w:val="32"/>
                <w:szCs w:val="32"/>
              </w:rPr>
              <w:t xml:space="preserve">Clinical </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   </w:t>
            </w:r>
            <w:r w:rsidRPr="00E20D03">
              <w:rPr>
                <w:rFonts w:ascii="TH SarabunPSK" w:hAnsi="TH SarabunPSK" w:cs="TH SarabunPSK"/>
                <w:sz w:val="32"/>
                <w:szCs w:val="32"/>
              </w:rPr>
              <w:t xml:space="preserve">nursing practice guidelinesfor stroke. </w:t>
            </w:r>
            <w:r w:rsidRPr="00E20D03">
              <w:rPr>
                <w:rFonts w:ascii="TH SarabunPSK" w:hAnsi="TH SarabunPSK" w:cs="TH SarabunPSK"/>
                <w:sz w:val="32"/>
                <w:szCs w:val="32"/>
                <w:cs/>
              </w:rPr>
              <w:t>สถาบันประสาทวิทยา.พ.ศ.2554</w:t>
            </w:r>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5. </w:t>
            </w:r>
            <w:r w:rsidRPr="00E20D03">
              <w:rPr>
                <w:rFonts w:ascii="TH SarabunPSK" w:hAnsi="TH SarabunPSK" w:cs="TH SarabunPSK"/>
                <w:sz w:val="32"/>
                <w:szCs w:val="32"/>
              </w:rPr>
              <w:t xml:space="preserve">CAPC. Inclusion criteria in pediatric age group. </w:t>
            </w:r>
            <w:hyperlink r:id="rId33" w:history="1">
              <w:r w:rsidRPr="00E20D03">
                <w:rPr>
                  <w:rStyle w:val="Hyperlink"/>
                  <w:rFonts w:ascii="TH SarabunPSK" w:hAnsi="TH SarabunPSK" w:cs="TH SarabunPSK"/>
                  <w:color w:val="auto"/>
                  <w:sz w:val="32"/>
                  <w:szCs w:val="32"/>
                  <w:u w:val="none"/>
                </w:rPr>
                <w:t>http://www.capc.org/tools-</w:t>
              </w:r>
            </w:hyperlink>
          </w:p>
          <w:p w:rsidR="00380F27" w:rsidRPr="00E20D03" w:rsidRDefault="00380F27" w:rsidP="00380F27">
            <w:pPr>
              <w:spacing w:after="0"/>
              <w:rPr>
                <w:rFonts w:ascii="TH SarabunPSK" w:hAnsi="TH SarabunPSK" w:cs="TH SarabunPSK"/>
                <w:sz w:val="32"/>
                <w:szCs w:val="32"/>
              </w:rPr>
            </w:pPr>
            <w:r w:rsidRPr="00E20D03">
              <w:rPr>
                <w:rFonts w:ascii="TH SarabunPSK" w:hAnsi="TH SarabunPSK" w:cs="TH SarabunPSK"/>
                <w:sz w:val="32"/>
                <w:szCs w:val="32"/>
                <w:cs/>
              </w:rPr>
              <w:t xml:space="preserve">   </w:t>
            </w:r>
            <w:r w:rsidRPr="00E20D03">
              <w:rPr>
                <w:rFonts w:ascii="TH SarabunPSK" w:hAnsi="TH SarabunPSK" w:cs="TH SarabunPSK"/>
                <w:sz w:val="32"/>
                <w:szCs w:val="32"/>
              </w:rPr>
              <w:t>for-palliative-care-programs/clinical-tools/consult-triggers/pediatric-</w:t>
            </w:r>
          </w:p>
          <w:p w:rsidR="00380F27" w:rsidRPr="00E20D03" w:rsidRDefault="00380F27" w:rsidP="00380F27">
            <w:pPr>
              <w:spacing w:after="0"/>
              <w:rPr>
                <w:rFonts w:ascii="TH SarabunPSK" w:hAnsi="TH SarabunPSK" w:cs="TH SarabunPSK"/>
                <w:sz w:val="32"/>
                <w:szCs w:val="32"/>
                <w:cs/>
              </w:rPr>
            </w:pPr>
            <w:r w:rsidRPr="00E20D03">
              <w:rPr>
                <w:rFonts w:ascii="TH SarabunPSK" w:hAnsi="TH SarabunPSK" w:cs="TH SarabunPSK"/>
                <w:sz w:val="32"/>
                <w:szCs w:val="32"/>
                <w:cs/>
              </w:rPr>
              <w:t xml:space="preserve">   </w:t>
            </w:r>
            <w:r w:rsidRPr="00E20D03">
              <w:rPr>
                <w:rFonts w:ascii="TH SarabunPSK" w:hAnsi="TH SarabunPSK" w:cs="TH SarabunPSK"/>
                <w:sz w:val="32"/>
                <w:szCs w:val="32"/>
              </w:rPr>
              <w:t xml:space="preserve">palliative-care-referral-criteria.pdf (access April </w:t>
            </w:r>
            <w:r w:rsidRPr="00E20D03">
              <w:rPr>
                <w:rFonts w:ascii="TH SarabunPSK" w:hAnsi="TH SarabunPSK" w:cs="TH SarabunPSK"/>
                <w:sz w:val="32"/>
                <w:szCs w:val="32"/>
                <w:cs/>
              </w:rPr>
              <w:t>2014)</w:t>
            </w:r>
          </w:p>
        </w:tc>
      </w:tr>
      <w:tr w:rsidR="00380F27" w:rsidRPr="008A0FDE" w:rsidTr="00380F27">
        <w:trPr>
          <w:trHeight w:val="1069"/>
        </w:trPr>
        <w:tc>
          <w:tcPr>
            <w:tcW w:w="2694" w:type="dxa"/>
            <w:tcBorders>
              <w:top w:val="single" w:sz="4" w:space="0" w:color="auto"/>
              <w:left w:val="single" w:sz="4" w:space="0" w:color="auto"/>
              <w:bottom w:val="single" w:sz="4" w:space="0" w:color="auto"/>
              <w:right w:val="single" w:sz="4" w:space="0" w:color="auto"/>
            </w:tcBorders>
          </w:tcPr>
          <w:p w:rsidR="00380F27" w:rsidRPr="00E20D03" w:rsidRDefault="00380F27" w:rsidP="00380F27">
            <w:pPr>
              <w:spacing w:after="0"/>
              <w:rPr>
                <w:rFonts w:ascii="TH SarabunPSK" w:hAnsi="TH SarabunPSK" w:cs="TH SarabunPSK"/>
                <w:b/>
                <w:bCs/>
                <w:color w:val="000000" w:themeColor="text1"/>
                <w:sz w:val="32"/>
                <w:szCs w:val="32"/>
                <w:cs/>
              </w:rPr>
            </w:pPr>
            <w:r w:rsidRPr="00E20D03">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380F27" w:rsidRPr="008A0FDE" w:rsidTr="00380F27">
              <w:trPr>
                <w:jc w:val="center"/>
              </w:trPr>
              <w:tc>
                <w:tcPr>
                  <w:tcW w:w="1372" w:type="dxa"/>
                  <w:vMerge w:val="restart"/>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380F27" w:rsidRPr="008A0FDE" w:rsidRDefault="00380F27" w:rsidP="00380F27">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380F27" w:rsidRPr="008A0FDE" w:rsidRDefault="00380F27" w:rsidP="00380F27">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380F27" w:rsidRPr="008A0FDE" w:rsidTr="00380F27">
              <w:trPr>
                <w:jc w:val="center"/>
              </w:trPr>
              <w:tc>
                <w:tcPr>
                  <w:tcW w:w="1372" w:type="dxa"/>
                  <w:vMerge/>
                </w:tcPr>
                <w:p w:rsidR="00380F27" w:rsidRPr="008A0FDE" w:rsidRDefault="00380F27" w:rsidP="00380F27">
                  <w:pPr>
                    <w:spacing w:after="0"/>
                    <w:jc w:val="center"/>
                    <w:rPr>
                      <w:rFonts w:ascii="TH SarabunPSK" w:hAnsi="TH SarabunPSK" w:cs="TH SarabunPSK"/>
                      <w:b/>
                      <w:bCs/>
                      <w:color w:val="000000" w:themeColor="text1"/>
                      <w:sz w:val="32"/>
                      <w:szCs w:val="32"/>
                    </w:rPr>
                  </w:pPr>
                </w:p>
              </w:tc>
              <w:tc>
                <w:tcPr>
                  <w:tcW w:w="1372" w:type="dxa"/>
                  <w:vMerge/>
                </w:tcPr>
                <w:p w:rsidR="00380F27" w:rsidRPr="008A0FDE" w:rsidRDefault="00380F27" w:rsidP="00380F27">
                  <w:pPr>
                    <w:spacing w:after="0"/>
                    <w:jc w:val="center"/>
                    <w:rPr>
                      <w:rFonts w:ascii="TH SarabunPSK" w:hAnsi="TH SarabunPSK" w:cs="TH SarabunPSK"/>
                      <w:b/>
                      <w:bCs/>
                      <w:color w:val="000000" w:themeColor="text1"/>
                      <w:sz w:val="32"/>
                      <w:szCs w:val="32"/>
                    </w:rPr>
                  </w:pPr>
                </w:p>
              </w:tc>
              <w:tc>
                <w:tcPr>
                  <w:tcW w:w="1372" w:type="dxa"/>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380F27" w:rsidRPr="008A0FDE" w:rsidTr="00380F27">
              <w:trPr>
                <w:jc w:val="center"/>
              </w:trPr>
              <w:tc>
                <w:tcPr>
                  <w:tcW w:w="1372" w:type="dxa"/>
                </w:tcPr>
                <w:p w:rsidR="00380F27" w:rsidRPr="008A0FDE" w:rsidRDefault="00380F27" w:rsidP="00380F27">
                  <w:pPr>
                    <w:spacing w:after="0"/>
                    <w:jc w:val="center"/>
                    <w:rPr>
                      <w:rFonts w:ascii="TH SarabunPSK" w:hAnsi="TH SarabunPSK" w:cs="TH SarabunPSK"/>
                      <w:color w:val="000000" w:themeColor="text1"/>
                      <w:sz w:val="32"/>
                      <w:szCs w:val="32"/>
                      <w:cs/>
                    </w:rPr>
                  </w:pPr>
                </w:p>
              </w:tc>
              <w:tc>
                <w:tcPr>
                  <w:tcW w:w="1372" w:type="dxa"/>
                </w:tcPr>
                <w:p w:rsidR="00380F27" w:rsidRPr="008A0FDE" w:rsidRDefault="00380F27" w:rsidP="00380F27">
                  <w:pPr>
                    <w:spacing w:after="0"/>
                    <w:jc w:val="center"/>
                    <w:rPr>
                      <w:rFonts w:ascii="TH SarabunPSK" w:hAnsi="TH SarabunPSK" w:cs="TH SarabunPSK"/>
                      <w:color w:val="000000" w:themeColor="text1"/>
                      <w:sz w:val="32"/>
                      <w:szCs w:val="32"/>
                      <w:cs/>
                    </w:rPr>
                  </w:pPr>
                </w:p>
              </w:tc>
              <w:tc>
                <w:tcPr>
                  <w:tcW w:w="1372" w:type="dxa"/>
                </w:tcPr>
                <w:p w:rsidR="00380F27" w:rsidRPr="00DA2B6A" w:rsidRDefault="00380F27" w:rsidP="00380F27">
                  <w:pPr>
                    <w:spacing w:after="0"/>
                    <w:jc w:val="center"/>
                    <w:rPr>
                      <w:rFonts w:ascii="TH SarabunPSK" w:hAnsi="TH SarabunPSK" w:cs="TH SarabunPSK"/>
                      <w:sz w:val="32"/>
                      <w:szCs w:val="32"/>
                    </w:rPr>
                  </w:pPr>
                  <w:r w:rsidRPr="00DA2B6A">
                    <w:rPr>
                      <w:rFonts w:ascii="TH SarabunPSK" w:hAnsi="TH SarabunPSK" w:cs="TH SarabunPSK"/>
                      <w:sz w:val="32"/>
                      <w:szCs w:val="32"/>
                    </w:rPr>
                    <w:t>NA</w:t>
                  </w:r>
                </w:p>
              </w:tc>
              <w:tc>
                <w:tcPr>
                  <w:tcW w:w="1372" w:type="dxa"/>
                </w:tcPr>
                <w:p w:rsidR="00380F27" w:rsidRPr="00DA2B6A" w:rsidRDefault="00380F27" w:rsidP="00380F27">
                  <w:pPr>
                    <w:spacing w:after="0"/>
                    <w:jc w:val="center"/>
                    <w:rPr>
                      <w:rFonts w:ascii="TH SarabunPSK" w:hAnsi="TH SarabunPSK" w:cs="TH SarabunPSK"/>
                      <w:sz w:val="32"/>
                      <w:szCs w:val="32"/>
                    </w:rPr>
                  </w:pPr>
                  <w:r w:rsidRPr="00DA2B6A">
                    <w:rPr>
                      <w:rFonts w:ascii="TH SarabunPSK" w:hAnsi="TH SarabunPSK" w:cs="TH SarabunPSK"/>
                      <w:sz w:val="32"/>
                      <w:szCs w:val="32"/>
                    </w:rPr>
                    <w:t>NA</w:t>
                  </w:r>
                </w:p>
              </w:tc>
              <w:tc>
                <w:tcPr>
                  <w:tcW w:w="1372" w:type="dxa"/>
                </w:tcPr>
                <w:p w:rsidR="00380F27" w:rsidRPr="00DA2B6A" w:rsidRDefault="00380F27" w:rsidP="00380F27">
                  <w:pPr>
                    <w:spacing w:after="0"/>
                    <w:jc w:val="center"/>
                    <w:rPr>
                      <w:rFonts w:ascii="TH SarabunPSK" w:hAnsi="TH SarabunPSK" w:cs="TH SarabunPSK"/>
                      <w:sz w:val="32"/>
                      <w:szCs w:val="32"/>
                    </w:rPr>
                  </w:pPr>
                  <w:r w:rsidRPr="00DA2B6A">
                    <w:rPr>
                      <w:rFonts w:ascii="TH SarabunPSK" w:hAnsi="TH SarabunPSK" w:cs="TH SarabunPSK"/>
                      <w:sz w:val="32"/>
                      <w:szCs w:val="32"/>
                    </w:rPr>
                    <w:t>NA</w:t>
                  </w:r>
                </w:p>
              </w:tc>
            </w:tr>
          </w:tbl>
          <w:p w:rsidR="00380F27" w:rsidRPr="008A0FDE" w:rsidRDefault="00380F27" w:rsidP="00380F27">
            <w:pPr>
              <w:spacing w:after="0"/>
              <w:rPr>
                <w:rFonts w:ascii="TH SarabunPSK" w:hAnsi="TH SarabunPSK" w:cs="TH SarabunPSK"/>
                <w:color w:val="000000" w:themeColor="text1"/>
                <w:sz w:val="32"/>
                <w:szCs w:val="32"/>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F51499" w:rsidRDefault="00380F27" w:rsidP="00380F27">
            <w:pPr>
              <w:spacing w:after="0"/>
              <w:rPr>
                <w:rFonts w:ascii="TH SarabunPSK" w:hAnsi="TH SarabunPSK" w:cs="TH SarabunPSK"/>
                <w:b/>
                <w:bCs/>
                <w:color w:val="000000" w:themeColor="text1"/>
                <w:sz w:val="32"/>
                <w:szCs w:val="32"/>
              </w:rPr>
            </w:pPr>
            <w:r w:rsidRPr="00F51499">
              <w:rPr>
                <w:rFonts w:ascii="TH SarabunPSK" w:hAnsi="TH SarabunPSK" w:cs="TH SarabunPSK"/>
                <w:b/>
                <w:bCs/>
                <w:color w:val="000000" w:themeColor="text1"/>
                <w:sz w:val="32"/>
                <w:szCs w:val="32"/>
                <w:cs/>
              </w:rPr>
              <w:t>ผู้ให้ข้อมูลทางวิชาการ /</w:t>
            </w:r>
          </w:p>
          <w:p w:rsidR="00380F27" w:rsidRPr="00F51499" w:rsidRDefault="00380F27" w:rsidP="00380F27">
            <w:pPr>
              <w:spacing w:after="0"/>
              <w:rPr>
                <w:rFonts w:ascii="TH SarabunPSK" w:hAnsi="TH SarabunPSK" w:cs="TH SarabunPSK"/>
                <w:b/>
                <w:bCs/>
                <w:color w:val="000000" w:themeColor="text1"/>
                <w:sz w:val="32"/>
                <w:szCs w:val="32"/>
              </w:rPr>
            </w:pPr>
            <w:r w:rsidRPr="00F51499">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80F27" w:rsidRDefault="00380F27" w:rsidP="00380F27">
            <w:pPr>
              <w:spacing w:after="0" w:line="240" w:lineRule="auto"/>
              <w:ind w:right="-213"/>
              <w:rPr>
                <w:rFonts w:ascii="TH SarabunPSK" w:hAnsi="TH SarabunPSK" w:cs="TH SarabunPSK"/>
                <w:sz w:val="32"/>
                <w:szCs w:val="32"/>
                <w:cs/>
              </w:rPr>
            </w:pPr>
            <w:r w:rsidRPr="003E11A2">
              <w:rPr>
                <w:rFonts w:ascii="TH SarabunPSK" w:hAnsi="TH SarabunPSK" w:cs="TH SarabunPSK"/>
                <w:sz w:val="32"/>
                <w:szCs w:val="32"/>
                <w:cs/>
              </w:rPr>
              <w:t xml:space="preserve">1. </w:t>
            </w:r>
            <w:r>
              <w:rPr>
                <w:rFonts w:ascii="TH SarabunPSK" w:hAnsi="TH SarabunPSK" w:cs="TH SarabunPSK" w:hint="cs"/>
                <w:sz w:val="32"/>
                <w:szCs w:val="32"/>
                <w:cs/>
              </w:rPr>
              <w:t xml:space="preserve">นางอำไพพร อังวัฒนา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3E11A2">
              <w:rPr>
                <w:rFonts w:ascii="TH SarabunPSK" w:hAnsi="TH SarabunPSK" w:cs="TH SarabunPSK"/>
                <w:sz w:val="32"/>
                <w:szCs w:val="32"/>
                <w:cs/>
              </w:rPr>
              <w:t>นักวิชาการสาธาร</w:t>
            </w:r>
            <w:r>
              <w:rPr>
                <w:rFonts w:ascii="TH SarabunPSK" w:hAnsi="TH SarabunPSK" w:cs="TH SarabunPSK" w:hint="cs"/>
                <w:sz w:val="32"/>
                <w:szCs w:val="32"/>
                <w:cs/>
              </w:rPr>
              <w:t>ณ</w:t>
            </w:r>
            <w:r w:rsidRPr="003E11A2">
              <w:rPr>
                <w:rFonts w:ascii="TH SarabunPSK" w:hAnsi="TH SarabunPSK" w:cs="TH SarabunPSK"/>
                <w:sz w:val="32"/>
                <w:szCs w:val="32"/>
                <w:cs/>
              </w:rPr>
              <w:t>สุขชำนาญการ</w:t>
            </w:r>
            <w:r>
              <w:rPr>
                <w:rFonts w:ascii="TH SarabunPSK" w:hAnsi="TH SarabunPSK" w:cs="TH SarabunPSK" w:hint="cs"/>
                <w:sz w:val="32"/>
                <w:szCs w:val="32"/>
                <w:cs/>
              </w:rPr>
              <w:t>พิเศษ</w:t>
            </w:r>
          </w:p>
          <w:p w:rsidR="00380F27" w:rsidRDefault="00380F27" w:rsidP="00380F2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DA0034">
              <w:rPr>
                <w:rFonts w:ascii="TH SarabunPSK" w:hAnsi="TH SarabunPSK" w:cs="TH SarabunPSK"/>
                <w:sz w:val="32"/>
                <w:szCs w:val="32"/>
                <w:cs/>
              </w:rPr>
              <w:t>โทรศัพท์</w:t>
            </w:r>
            <w:r>
              <w:rPr>
                <w:rFonts w:ascii="TH SarabunPSK" w:hAnsi="TH SarabunPSK" w:cs="TH SarabunPSK" w:hint="cs"/>
                <w:sz w:val="32"/>
                <w:szCs w:val="32"/>
                <w:cs/>
              </w:rPr>
              <w:t>ที่ทำงาน</w:t>
            </w:r>
            <w:r w:rsidRPr="00DA0034">
              <w:rPr>
                <w:rFonts w:ascii="TH SarabunPSK" w:hAnsi="TH SarabunPSK" w:cs="TH SarabunPSK"/>
                <w:sz w:val="32"/>
                <w:szCs w:val="32"/>
                <w:cs/>
              </w:rPr>
              <w:t xml:space="preserve"> : </w:t>
            </w:r>
            <w:r w:rsidRPr="00DA0034">
              <w:rPr>
                <w:rFonts w:ascii="TH SarabunPSK" w:hAnsi="TH SarabunPSK" w:cs="TH SarabunPSK"/>
                <w:sz w:val="32"/>
                <w:szCs w:val="32"/>
              </w:rPr>
              <w:t>02</w:t>
            </w:r>
            <w:r>
              <w:rPr>
                <w:rFonts w:ascii="TH SarabunPSK" w:hAnsi="TH SarabunPSK" w:cs="TH SarabunPSK" w:hint="cs"/>
                <w:sz w:val="32"/>
                <w:szCs w:val="32"/>
                <w:cs/>
              </w:rPr>
              <w:t>-</w:t>
            </w:r>
            <w:r w:rsidRPr="00DA0034">
              <w:rPr>
                <w:rFonts w:ascii="TH SarabunPSK" w:hAnsi="TH SarabunPSK" w:cs="TH SarabunPSK"/>
                <w:sz w:val="32"/>
                <w:szCs w:val="32"/>
                <w:cs/>
              </w:rPr>
              <w:t>59</w:t>
            </w:r>
            <w:r>
              <w:rPr>
                <w:rFonts w:ascii="TH SarabunPSK" w:hAnsi="TH SarabunPSK" w:cs="TH SarabunPSK" w:hint="cs"/>
                <w:sz w:val="32"/>
                <w:szCs w:val="32"/>
                <w:cs/>
              </w:rPr>
              <w:t>06282</w:t>
            </w:r>
            <w:r w:rsidRPr="00DA0034">
              <w:rPr>
                <w:rFonts w:ascii="TH SarabunPSK" w:hAnsi="TH SarabunPSK" w:cs="TH SarabunPSK"/>
                <w:sz w:val="32"/>
                <w:szCs w:val="32"/>
                <w:cs/>
              </w:rPr>
              <w:t xml:space="preserve"> </w:t>
            </w:r>
            <w:r>
              <w:rPr>
                <w:rFonts w:ascii="TH SarabunPSK" w:hAnsi="TH SarabunPSK" w:cs="TH SarabunPSK"/>
                <w:sz w:val="32"/>
                <w:szCs w:val="32"/>
              </w:rPr>
              <w:t xml:space="preserve">  </w:t>
            </w:r>
            <w:r>
              <w:rPr>
                <w:rFonts w:ascii="TH SarabunPSK" w:hAnsi="TH SarabunPSK" w:cs="TH SarabunPSK"/>
                <w:sz w:val="32"/>
                <w:szCs w:val="32"/>
                <w:cs/>
              </w:rPr>
              <w:tab/>
            </w:r>
            <w:r w:rsidRPr="00FB02CD">
              <w:rPr>
                <w:rFonts w:ascii="TH SarabunPSK" w:hAnsi="TH SarabunPSK" w:cs="TH SarabunPSK"/>
                <w:sz w:val="32"/>
                <w:szCs w:val="32"/>
                <w:cs/>
              </w:rPr>
              <w:t>โทรศัพท์</w:t>
            </w:r>
            <w:r w:rsidRPr="00FB02CD">
              <w:rPr>
                <w:rFonts w:ascii="TH SarabunPSK" w:hAnsi="TH SarabunPSK" w:cs="TH SarabunPSK" w:hint="cs"/>
                <w:sz w:val="32"/>
                <w:szCs w:val="32"/>
                <w:cs/>
              </w:rPr>
              <w:t xml:space="preserve">มือถือ </w:t>
            </w:r>
            <w:r w:rsidRPr="00FB02CD">
              <w:rPr>
                <w:rFonts w:ascii="TH SarabunPSK" w:hAnsi="TH SarabunPSK" w:cs="TH SarabunPSK"/>
                <w:sz w:val="32"/>
                <w:szCs w:val="32"/>
                <w:cs/>
              </w:rPr>
              <w:t>:</w:t>
            </w:r>
            <w:r>
              <w:rPr>
                <w:rFonts w:ascii="TH SarabunPSK" w:hAnsi="TH SarabunPSK" w:cs="TH SarabunPSK"/>
                <w:sz w:val="32"/>
                <w:szCs w:val="32"/>
              </w:rPr>
              <w:t xml:space="preserve"> </w:t>
            </w:r>
            <w:r w:rsidRPr="00B23AA6">
              <w:rPr>
                <w:rFonts w:ascii="TH SarabunPSK" w:hAnsi="TH SarabunPSK" w:cs="TH SarabunPSK"/>
                <w:sz w:val="32"/>
                <w:szCs w:val="32"/>
                <w:cs/>
              </w:rPr>
              <w:t>081</w:t>
            </w:r>
            <w:r>
              <w:rPr>
                <w:rFonts w:ascii="TH SarabunPSK" w:hAnsi="TH SarabunPSK" w:cs="TH SarabunPSK" w:hint="cs"/>
                <w:sz w:val="32"/>
                <w:szCs w:val="32"/>
                <w:cs/>
              </w:rPr>
              <w:t>-668500</w:t>
            </w:r>
            <w:r w:rsidRPr="00B23AA6">
              <w:rPr>
                <w:rFonts w:ascii="TH SarabunPSK" w:hAnsi="TH SarabunPSK" w:cs="TH SarabunPSK"/>
                <w:sz w:val="32"/>
                <w:szCs w:val="32"/>
                <w:cs/>
              </w:rPr>
              <w:t>8</w:t>
            </w:r>
          </w:p>
          <w:p w:rsidR="00380F27" w:rsidRPr="00A32429" w:rsidRDefault="00380F27" w:rsidP="00380F27">
            <w:pPr>
              <w:spacing w:after="0" w:line="240" w:lineRule="auto"/>
              <w:ind w:right="-123"/>
              <w:rPr>
                <w:rFonts w:ascii="TH SarabunPSK" w:hAnsi="TH SarabunPSK" w:cs="TH SarabunPSK"/>
                <w:sz w:val="32"/>
                <w:szCs w:val="32"/>
              </w:rPr>
            </w:pPr>
            <w:r>
              <w:rPr>
                <w:rFonts w:ascii="TH SarabunPSK" w:hAnsi="TH SarabunPSK" w:cs="TH SarabunPSK" w:hint="cs"/>
                <w:sz w:val="32"/>
                <w:szCs w:val="32"/>
                <w:cs/>
              </w:rPr>
              <w:t xml:space="preserve">    โทรสาร </w:t>
            </w:r>
            <w:r>
              <w:rPr>
                <w:rFonts w:ascii="TH SarabunPSK" w:hAnsi="TH SarabunPSK" w:cs="TH SarabunPSK"/>
                <w:sz w:val="32"/>
                <w:szCs w:val="32"/>
              </w:rPr>
              <w:t>:</w:t>
            </w:r>
            <w:r>
              <w:rPr>
                <w:rFonts w:ascii="TH SarabunPSK" w:hAnsi="TH SarabunPSK" w:cs="TH SarabunPSK" w:hint="cs"/>
                <w:sz w:val="32"/>
                <w:szCs w:val="32"/>
                <w:cs/>
              </w:rPr>
              <w:t xml:space="preserve"> 02-5918264-5   </w:t>
            </w:r>
            <w:r>
              <w:rPr>
                <w:rFonts w:ascii="TH SarabunPSK" w:hAnsi="TH SarabunPSK" w:cs="TH SarabunPSK"/>
                <w:sz w:val="32"/>
                <w:szCs w:val="32"/>
              </w:rPr>
              <w:t xml:space="preserve">         </w:t>
            </w:r>
            <w:r>
              <w:rPr>
                <w:rFonts w:ascii="TH SarabunPSK" w:hAnsi="TH SarabunPSK" w:cs="TH SarabunPSK"/>
                <w:sz w:val="32"/>
                <w:szCs w:val="32"/>
                <w:cs/>
              </w:rPr>
              <w:tab/>
            </w:r>
            <w:r>
              <w:rPr>
                <w:rFonts w:ascii="TH SarabunPSK" w:hAnsi="TH SarabunPSK" w:cs="TH SarabunPSK"/>
                <w:sz w:val="32"/>
                <w:szCs w:val="32"/>
              </w:rPr>
              <w:t>E-mail : ampaiporn.y@gmail.com</w:t>
            </w:r>
          </w:p>
          <w:p w:rsidR="00380F27" w:rsidRDefault="00380F27" w:rsidP="00380F27">
            <w:pPr>
              <w:spacing w:after="0" w:line="240" w:lineRule="auto"/>
              <w:rPr>
                <w:rFonts w:ascii="TH SarabunPSK" w:hAnsi="TH SarabunPSK" w:cs="TH SarabunPSK"/>
                <w:sz w:val="32"/>
                <w:szCs w:val="32"/>
              </w:rPr>
            </w:pPr>
            <w:r w:rsidRPr="003E11A2">
              <w:rPr>
                <w:rFonts w:ascii="TH SarabunPSK" w:hAnsi="TH SarabunPSK" w:cs="TH SarabunPSK"/>
                <w:sz w:val="32"/>
                <w:szCs w:val="32"/>
                <w:cs/>
              </w:rPr>
              <w:t>2. นาง</w:t>
            </w:r>
            <w:r>
              <w:rPr>
                <w:rFonts w:ascii="TH SarabunPSK" w:hAnsi="TH SarabunPSK" w:cs="TH SarabunPSK" w:hint="cs"/>
                <w:sz w:val="32"/>
                <w:szCs w:val="32"/>
                <w:cs/>
              </w:rPr>
              <w:t>สาวศิวาพร สังรวม</w:t>
            </w:r>
            <w:r w:rsidRPr="003E11A2">
              <w:rPr>
                <w:rFonts w:ascii="TH SarabunPSK" w:hAnsi="TH SarabunPSK" w:cs="TH SarabunPSK"/>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sidRPr="003E11A2">
              <w:rPr>
                <w:rFonts w:ascii="TH SarabunPSK" w:hAnsi="TH SarabunPSK" w:cs="TH SarabunPSK"/>
                <w:sz w:val="32"/>
                <w:szCs w:val="32"/>
                <w:cs/>
              </w:rPr>
              <w:t>นักวิชาการสาธาร</w:t>
            </w:r>
            <w:r>
              <w:rPr>
                <w:rFonts w:ascii="TH SarabunPSK" w:hAnsi="TH SarabunPSK" w:cs="TH SarabunPSK" w:hint="cs"/>
                <w:sz w:val="32"/>
                <w:szCs w:val="32"/>
                <w:cs/>
              </w:rPr>
              <w:t>ณ</w:t>
            </w:r>
            <w:r w:rsidRPr="003E11A2">
              <w:rPr>
                <w:rFonts w:ascii="TH SarabunPSK" w:hAnsi="TH SarabunPSK" w:cs="TH SarabunPSK"/>
                <w:sz w:val="32"/>
                <w:szCs w:val="32"/>
                <w:cs/>
              </w:rPr>
              <w:t xml:space="preserve">สุขชำนาญการ </w:t>
            </w:r>
          </w:p>
          <w:p w:rsidR="00380F27" w:rsidRPr="00B23AA6" w:rsidRDefault="00380F27" w:rsidP="00380F2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B23AA6">
              <w:rPr>
                <w:rFonts w:ascii="TH SarabunPSK" w:hAnsi="TH SarabunPSK" w:cs="TH SarabunPSK"/>
                <w:sz w:val="32"/>
                <w:szCs w:val="32"/>
                <w:cs/>
              </w:rPr>
              <w:t>โทรศัพท์ที่ทำงาน :</w:t>
            </w:r>
            <w:r>
              <w:rPr>
                <w:rFonts w:ascii="TH SarabunPSK" w:hAnsi="TH SarabunPSK" w:cs="TH SarabunPSK" w:hint="cs"/>
                <w:sz w:val="32"/>
                <w:szCs w:val="32"/>
                <w:cs/>
              </w:rPr>
              <w:t xml:space="preserve"> </w:t>
            </w:r>
            <w:r w:rsidRPr="00B23AA6">
              <w:rPr>
                <w:rFonts w:ascii="TH SarabunPSK" w:hAnsi="TH SarabunPSK" w:cs="TH SarabunPSK"/>
                <w:sz w:val="32"/>
                <w:szCs w:val="32"/>
                <w:cs/>
              </w:rPr>
              <w:t>02</w:t>
            </w:r>
            <w:r>
              <w:rPr>
                <w:rFonts w:ascii="TH SarabunPSK" w:hAnsi="TH SarabunPSK" w:cs="TH SarabunPSK" w:hint="cs"/>
                <w:sz w:val="32"/>
                <w:szCs w:val="32"/>
                <w:cs/>
              </w:rPr>
              <w:t>-</w:t>
            </w:r>
            <w:r w:rsidRPr="00B23AA6">
              <w:rPr>
                <w:rFonts w:ascii="TH SarabunPSK" w:hAnsi="TH SarabunPSK" w:cs="TH SarabunPSK"/>
                <w:sz w:val="32"/>
                <w:szCs w:val="32"/>
                <w:cs/>
              </w:rPr>
              <w:t>59062</w:t>
            </w:r>
            <w:r>
              <w:rPr>
                <w:rFonts w:ascii="TH SarabunPSK" w:hAnsi="TH SarabunPSK" w:cs="TH SarabunPSK" w:hint="cs"/>
                <w:sz w:val="32"/>
                <w:szCs w:val="32"/>
                <w:cs/>
              </w:rPr>
              <w:t xml:space="preserve">20   </w:t>
            </w:r>
            <w:r>
              <w:rPr>
                <w:rFonts w:ascii="TH SarabunPSK" w:hAnsi="TH SarabunPSK" w:cs="TH SarabunPSK"/>
                <w:sz w:val="32"/>
                <w:szCs w:val="32"/>
                <w:cs/>
              </w:rPr>
              <w:tab/>
            </w:r>
            <w:r w:rsidRPr="00B23AA6">
              <w:rPr>
                <w:rFonts w:ascii="TH SarabunPSK" w:hAnsi="TH SarabunPSK" w:cs="TH SarabunPSK"/>
                <w:sz w:val="32"/>
                <w:szCs w:val="32"/>
                <w:cs/>
              </w:rPr>
              <w:t xml:space="preserve">โทรศัพท์มือถือ : </w:t>
            </w:r>
            <w:r>
              <w:rPr>
                <w:rFonts w:ascii="TH SarabunPSK" w:hAnsi="TH SarabunPSK" w:cs="TH SarabunPSK"/>
                <w:sz w:val="32"/>
                <w:szCs w:val="32"/>
                <w:cs/>
              </w:rPr>
              <w:t>08</w:t>
            </w:r>
            <w:r>
              <w:rPr>
                <w:rFonts w:ascii="TH SarabunPSK" w:hAnsi="TH SarabunPSK" w:cs="TH SarabunPSK" w:hint="cs"/>
                <w:sz w:val="32"/>
                <w:szCs w:val="32"/>
                <w:cs/>
              </w:rPr>
              <w:t>9-6093</w:t>
            </w:r>
            <w:r w:rsidRPr="00B23AA6">
              <w:rPr>
                <w:rFonts w:ascii="TH SarabunPSK" w:hAnsi="TH SarabunPSK" w:cs="TH SarabunPSK"/>
                <w:sz w:val="32"/>
                <w:szCs w:val="32"/>
                <w:cs/>
              </w:rPr>
              <w:t>8</w:t>
            </w:r>
            <w:r>
              <w:rPr>
                <w:rFonts w:ascii="TH SarabunPSK" w:hAnsi="TH SarabunPSK" w:cs="TH SarabunPSK" w:hint="cs"/>
                <w:sz w:val="32"/>
                <w:szCs w:val="32"/>
                <w:cs/>
              </w:rPr>
              <w:t>36</w:t>
            </w:r>
          </w:p>
          <w:p w:rsidR="00380F27" w:rsidRPr="00CF5EF2" w:rsidRDefault="00380F27" w:rsidP="00380F27">
            <w:pPr>
              <w:tabs>
                <w:tab w:val="left" w:pos="720"/>
                <w:tab w:val="left" w:pos="1440"/>
                <w:tab w:val="left" w:pos="2160"/>
                <w:tab w:val="left" w:pos="2880"/>
                <w:tab w:val="left" w:pos="3600"/>
                <w:tab w:val="left" w:pos="4320"/>
                <w:tab w:val="left" w:pos="5040"/>
                <w:tab w:val="left" w:pos="5760"/>
                <w:tab w:val="right" w:pos="7155"/>
              </w:tabs>
              <w:spacing w:after="0" w:line="240" w:lineRule="auto"/>
              <w:rPr>
                <w:rFonts w:ascii="TH SarabunPSK" w:hAnsi="TH SarabunPSK" w:cs="TH SarabunPSK"/>
                <w:color w:val="FF0000"/>
                <w:sz w:val="32"/>
                <w:szCs w:val="32"/>
                <w:highlight w:val="yellow"/>
              </w:rPr>
            </w:pPr>
            <w:r>
              <w:rPr>
                <w:rFonts w:ascii="TH SarabunPSK" w:hAnsi="TH SarabunPSK" w:cs="TH SarabunPSK" w:hint="cs"/>
                <w:sz w:val="32"/>
                <w:szCs w:val="32"/>
                <w:cs/>
              </w:rPr>
              <w:t xml:space="preserve">    โ</w:t>
            </w:r>
            <w:r w:rsidRPr="00B23AA6">
              <w:rPr>
                <w:rFonts w:ascii="TH SarabunPSK" w:hAnsi="TH SarabunPSK" w:cs="TH SarabunPSK"/>
                <w:sz w:val="32"/>
                <w:szCs w:val="32"/>
                <w:cs/>
              </w:rPr>
              <w:t>ทรสาร :</w:t>
            </w:r>
            <w:r>
              <w:rPr>
                <w:rFonts w:ascii="TH SarabunPSK" w:hAnsi="TH SarabunPSK" w:cs="TH SarabunPSK" w:hint="cs"/>
                <w:sz w:val="32"/>
                <w:szCs w:val="32"/>
                <w:cs/>
              </w:rPr>
              <w:t xml:space="preserve"> </w:t>
            </w:r>
            <w:r w:rsidRPr="00B23AA6">
              <w:rPr>
                <w:rFonts w:ascii="TH SarabunPSK" w:hAnsi="TH SarabunPSK" w:cs="TH SarabunPSK"/>
                <w:sz w:val="32"/>
                <w:szCs w:val="32"/>
                <w:cs/>
              </w:rPr>
              <w:t>02</w:t>
            </w:r>
            <w:r>
              <w:rPr>
                <w:rFonts w:ascii="TH SarabunPSK" w:hAnsi="TH SarabunPSK" w:cs="TH SarabunPSK" w:hint="cs"/>
                <w:sz w:val="32"/>
                <w:szCs w:val="32"/>
                <w:cs/>
              </w:rPr>
              <w:t xml:space="preserve">-5918244   </w:t>
            </w:r>
            <w:r w:rsidRPr="00B23AA6">
              <w:rPr>
                <w:rFonts w:ascii="TH SarabunPSK" w:hAnsi="TH SarabunPSK" w:cs="TH SarabunPSK"/>
                <w:sz w:val="32"/>
                <w:szCs w:val="32"/>
              </w:rPr>
              <w:tab/>
            </w:r>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sz w:val="32"/>
                <w:szCs w:val="32"/>
                <w:cs/>
              </w:rPr>
              <w:tab/>
            </w:r>
            <w:r w:rsidRPr="00B23AA6">
              <w:rPr>
                <w:rFonts w:ascii="TH SarabunPSK" w:hAnsi="TH SarabunPSK" w:cs="TH SarabunPSK"/>
                <w:sz w:val="32"/>
                <w:szCs w:val="32"/>
              </w:rPr>
              <w:t>E-mail :</w:t>
            </w:r>
            <w:r>
              <w:rPr>
                <w:rFonts w:ascii="TH SarabunPSK" w:hAnsi="TH SarabunPSK" w:cs="TH SarabunPSK"/>
                <w:sz w:val="32"/>
                <w:szCs w:val="32"/>
              </w:rPr>
              <w:t xml:space="preserve"> </w:t>
            </w:r>
            <w:r w:rsidRPr="00791780">
              <w:rPr>
                <w:rFonts w:ascii="TH SarabunIT๙" w:hAnsi="TH SarabunIT๙" w:cs="TH SarabunIT๙"/>
                <w:sz w:val="32"/>
                <w:szCs w:val="32"/>
              </w:rPr>
              <w:t>keaksiwa@gmail.com</w:t>
            </w:r>
            <w:r w:rsidRPr="00791780">
              <w:rPr>
                <w:rFonts w:ascii="TH SarabunIT๙" w:hAnsi="TH SarabunIT๙" w:cs="TH SarabunIT๙"/>
                <w:sz w:val="32"/>
                <w:szCs w:val="32"/>
              </w:rPr>
              <w:tab/>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F51499" w:rsidRDefault="00380F27" w:rsidP="00380F27">
            <w:pPr>
              <w:spacing w:after="0"/>
              <w:rPr>
                <w:rFonts w:ascii="TH SarabunPSK" w:hAnsi="TH SarabunPSK" w:cs="TH SarabunPSK"/>
                <w:b/>
                <w:bCs/>
                <w:color w:val="000000" w:themeColor="text1"/>
                <w:sz w:val="32"/>
                <w:szCs w:val="32"/>
                <w:cs/>
              </w:rPr>
            </w:pPr>
            <w:r w:rsidRPr="00F51499">
              <w:rPr>
                <w:rFonts w:ascii="TH SarabunPSK" w:hAnsi="TH SarabunPSK" w:cs="TH SarabunPSK"/>
                <w:b/>
                <w:bCs/>
                <w:color w:val="000000" w:themeColor="text1"/>
                <w:sz w:val="32"/>
                <w:szCs w:val="32"/>
                <w:cs/>
              </w:rPr>
              <w:t>หน่วยงานประมวลผลและจัดทำข้อมูล</w:t>
            </w:r>
          </w:p>
          <w:p w:rsidR="00380F27" w:rsidRPr="00F51499" w:rsidRDefault="00380F27" w:rsidP="00380F27">
            <w:pPr>
              <w:spacing w:after="0"/>
              <w:rPr>
                <w:rFonts w:ascii="TH SarabunPSK" w:hAnsi="TH SarabunPSK" w:cs="TH SarabunPSK"/>
                <w:b/>
                <w:bCs/>
                <w:color w:val="000000" w:themeColor="text1"/>
                <w:sz w:val="32"/>
                <w:szCs w:val="32"/>
                <w:cs/>
              </w:rPr>
            </w:pPr>
            <w:r w:rsidRPr="00F51499">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80F27" w:rsidRDefault="00380F27" w:rsidP="00380F27">
            <w:pPr>
              <w:spacing w:after="0" w:line="240" w:lineRule="auto"/>
              <w:ind w:right="-213"/>
              <w:rPr>
                <w:rFonts w:ascii="TH SarabunPSK" w:hAnsi="TH SarabunPSK" w:cs="TH SarabunPSK"/>
                <w:sz w:val="32"/>
                <w:szCs w:val="32"/>
              </w:rPr>
            </w:pPr>
            <w:r w:rsidRPr="003E11A2">
              <w:rPr>
                <w:rFonts w:ascii="TH SarabunPSK" w:hAnsi="TH SarabunPSK" w:cs="TH SarabunPSK"/>
                <w:sz w:val="32"/>
                <w:szCs w:val="32"/>
                <w:cs/>
              </w:rPr>
              <w:t xml:space="preserve">1. นพ.ภัทรวินฑ์ อัตตะสาระ </w:t>
            </w:r>
            <w:r>
              <w:rPr>
                <w:rFonts w:ascii="TH SarabunPSK" w:hAnsi="TH SarabunPSK" w:cs="TH SarabunPSK"/>
                <w:sz w:val="32"/>
                <w:szCs w:val="32"/>
                <w:cs/>
              </w:rPr>
              <w:tab/>
            </w:r>
            <w:r>
              <w:rPr>
                <w:rFonts w:ascii="TH SarabunPSK" w:hAnsi="TH SarabunPSK" w:cs="TH SarabunPSK"/>
                <w:sz w:val="32"/>
                <w:szCs w:val="32"/>
                <w:cs/>
              </w:rPr>
              <w:tab/>
            </w:r>
            <w:r w:rsidRPr="003E11A2">
              <w:rPr>
                <w:rFonts w:ascii="TH SarabunPSK" w:hAnsi="TH SarabunPSK" w:cs="TH SarabunPSK"/>
                <w:sz w:val="32"/>
                <w:szCs w:val="32"/>
                <w:cs/>
              </w:rPr>
              <w:t xml:space="preserve">รองผู้อำนวยการสำนักนิเทศระบบการแพทย์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3E11A2">
              <w:rPr>
                <w:rFonts w:ascii="TH SarabunPSK" w:hAnsi="TH SarabunPSK" w:cs="TH SarabunPSK"/>
                <w:sz w:val="32"/>
                <w:szCs w:val="32"/>
                <w:cs/>
              </w:rPr>
              <w:t>กรมการแพทย์</w:t>
            </w:r>
          </w:p>
          <w:p w:rsidR="00380F27" w:rsidRDefault="00380F27" w:rsidP="00380F2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DA0034">
              <w:rPr>
                <w:rFonts w:ascii="TH SarabunPSK" w:hAnsi="TH SarabunPSK" w:cs="TH SarabunPSK"/>
                <w:sz w:val="32"/>
                <w:szCs w:val="32"/>
                <w:cs/>
              </w:rPr>
              <w:t>โทรศัพท์</w:t>
            </w:r>
            <w:r>
              <w:rPr>
                <w:rFonts w:ascii="TH SarabunPSK" w:hAnsi="TH SarabunPSK" w:cs="TH SarabunPSK" w:hint="cs"/>
                <w:sz w:val="32"/>
                <w:szCs w:val="32"/>
                <w:cs/>
              </w:rPr>
              <w:t>ที่ทำงาน</w:t>
            </w:r>
            <w:r w:rsidRPr="00DA0034">
              <w:rPr>
                <w:rFonts w:ascii="TH SarabunPSK" w:hAnsi="TH SarabunPSK" w:cs="TH SarabunPSK"/>
                <w:sz w:val="32"/>
                <w:szCs w:val="32"/>
                <w:cs/>
              </w:rPr>
              <w:t xml:space="preserve"> : </w:t>
            </w:r>
            <w:r w:rsidRPr="00DA0034">
              <w:rPr>
                <w:rFonts w:ascii="TH SarabunPSK" w:hAnsi="TH SarabunPSK" w:cs="TH SarabunPSK"/>
                <w:sz w:val="32"/>
                <w:szCs w:val="32"/>
              </w:rPr>
              <w:t>02</w:t>
            </w:r>
            <w:r>
              <w:rPr>
                <w:rFonts w:ascii="TH SarabunPSK" w:hAnsi="TH SarabunPSK" w:cs="TH SarabunPSK" w:hint="cs"/>
                <w:sz w:val="32"/>
                <w:szCs w:val="32"/>
                <w:cs/>
              </w:rPr>
              <w:t>-</w:t>
            </w:r>
            <w:r w:rsidRPr="00DA0034">
              <w:rPr>
                <w:rFonts w:ascii="TH SarabunPSK" w:hAnsi="TH SarabunPSK" w:cs="TH SarabunPSK"/>
                <w:sz w:val="32"/>
                <w:szCs w:val="32"/>
                <w:cs/>
              </w:rPr>
              <w:t>59</w:t>
            </w:r>
            <w:r>
              <w:rPr>
                <w:rFonts w:ascii="TH SarabunPSK" w:hAnsi="TH SarabunPSK" w:cs="TH SarabunPSK" w:hint="cs"/>
                <w:sz w:val="32"/>
                <w:szCs w:val="32"/>
                <w:cs/>
              </w:rPr>
              <w:t>06357</w:t>
            </w:r>
            <w:r w:rsidRPr="00DA0034">
              <w:rPr>
                <w:rFonts w:ascii="TH SarabunPSK" w:hAnsi="TH SarabunPSK" w:cs="TH SarabunPSK"/>
                <w:sz w:val="32"/>
                <w:szCs w:val="32"/>
                <w:cs/>
              </w:rPr>
              <w:t xml:space="preserve"> </w:t>
            </w:r>
            <w:r>
              <w:rPr>
                <w:rFonts w:ascii="TH SarabunPSK" w:hAnsi="TH SarabunPSK" w:cs="TH SarabunPSK"/>
                <w:sz w:val="32"/>
                <w:szCs w:val="32"/>
              </w:rPr>
              <w:t xml:space="preserve">  </w:t>
            </w:r>
            <w:r>
              <w:rPr>
                <w:rFonts w:ascii="TH SarabunPSK" w:hAnsi="TH SarabunPSK" w:cs="TH SarabunPSK"/>
                <w:sz w:val="32"/>
                <w:szCs w:val="32"/>
                <w:cs/>
              </w:rPr>
              <w:tab/>
            </w:r>
            <w:r w:rsidRPr="00FB02CD">
              <w:rPr>
                <w:rFonts w:ascii="TH SarabunPSK" w:hAnsi="TH SarabunPSK" w:cs="TH SarabunPSK"/>
                <w:sz w:val="32"/>
                <w:szCs w:val="32"/>
                <w:cs/>
              </w:rPr>
              <w:t>โทรศัพท์</w:t>
            </w:r>
            <w:r w:rsidRPr="00FB02CD">
              <w:rPr>
                <w:rFonts w:ascii="TH SarabunPSK" w:hAnsi="TH SarabunPSK" w:cs="TH SarabunPSK" w:hint="cs"/>
                <w:sz w:val="32"/>
                <w:szCs w:val="32"/>
                <w:cs/>
              </w:rPr>
              <w:t xml:space="preserve">มือถือ </w:t>
            </w:r>
            <w:r w:rsidRPr="00FB02CD">
              <w:rPr>
                <w:rFonts w:ascii="TH SarabunPSK" w:hAnsi="TH SarabunPSK" w:cs="TH SarabunPSK"/>
                <w:sz w:val="32"/>
                <w:szCs w:val="32"/>
                <w:cs/>
              </w:rPr>
              <w:t>:</w:t>
            </w:r>
            <w:r>
              <w:rPr>
                <w:rFonts w:ascii="TH SarabunPSK" w:hAnsi="TH SarabunPSK" w:cs="TH SarabunPSK"/>
                <w:sz w:val="32"/>
                <w:szCs w:val="32"/>
              </w:rPr>
              <w:t xml:space="preserve"> </w:t>
            </w:r>
            <w:r w:rsidRPr="00FB02CD">
              <w:rPr>
                <w:rFonts w:ascii="TH SarabunPSK" w:hAnsi="TH SarabunPSK" w:cs="TH SarabunPSK"/>
                <w:sz w:val="32"/>
                <w:szCs w:val="32"/>
                <w:cs/>
              </w:rPr>
              <w:t>081</w:t>
            </w:r>
            <w:r>
              <w:rPr>
                <w:rFonts w:ascii="TH SarabunPSK" w:hAnsi="TH SarabunPSK" w:cs="TH SarabunPSK" w:hint="cs"/>
                <w:sz w:val="32"/>
                <w:szCs w:val="32"/>
                <w:cs/>
              </w:rPr>
              <w:t>-</w:t>
            </w:r>
            <w:r w:rsidRPr="00FB02CD">
              <w:rPr>
                <w:rFonts w:ascii="TH SarabunPSK" w:hAnsi="TH SarabunPSK" w:cs="TH SarabunPSK"/>
                <w:sz w:val="32"/>
                <w:szCs w:val="32"/>
                <w:cs/>
              </w:rPr>
              <w:t>9357334</w:t>
            </w:r>
          </w:p>
          <w:p w:rsidR="00380F27" w:rsidRPr="00A32429" w:rsidRDefault="00380F27" w:rsidP="00380F27">
            <w:pPr>
              <w:spacing w:after="0" w:line="240" w:lineRule="auto"/>
              <w:ind w:right="-123"/>
              <w:rPr>
                <w:rFonts w:ascii="TH SarabunPSK" w:hAnsi="TH SarabunPSK" w:cs="TH SarabunPSK"/>
                <w:sz w:val="32"/>
                <w:szCs w:val="32"/>
              </w:rPr>
            </w:pPr>
            <w:r>
              <w:rPr>
                <w:rFonts w:ascii="TH SarabunPSK" w:hAnsi="TH SarabunPSK" w:cs="TH SarabunPSK" w:hint="cs"/>
                <w:sz w:val="32"/>
                <w:szCs w:val="32"/>
                <w:cs/>
              </w:rPr>
              <w:t xml:space="preserve">    โทรสาร </w:t>
            </w:r>
            <w:r>
              <w:rPr>
                <w:rFonts w:ascii="TH SarabunPSK" w:hAnsi="TH SarabunPSK" w:cs="TH SarabunPSK"/>
                <w:sz w:val="32"/>
                <w:szCs w:val="32"/>
              </w:rPr>
              <w:t>:</w:t>
            </w:r>
            <w:r>
              <w:rPr>
                <w:rFonts w:ascii="TH SarabunPSK" w:hAnsi="TH SarabunPSK" w:cs="TH SarabunPSK" w:hint="cs"/>
                <w:sz w:val="32"/>
                <w:szCs w:val="32"/>
                <w:cs/>
              </w:rPr>
              <w:t xml:space="preserve"> 02-9659851   </w:t>
            </w:r>
            <w:r>
              <w:rPr>
                <w:rFonts w:ascii="TH SarabunPSK" w:hAnsi="TH SarabunPSK" w:cs="TH SarabunPSK"/>
                <w:sz w:val="32"/>
                <w:szCs w:val="32"/>
              </w:rPr>
              <w:t xml:space="preserve">           </w:t>
            </w:r>
            <w:r>
              <w:rPr>
                <w:rFonts w:ascii="TH SarabunPSK" w:hAnsi="TH SarabunPSK" w:cs="TH SarabunPSK"/>
                <w:sz w:val="32"/>
                <w:szCs w:val="32"/>
                <w:cs/>
              </w:rPr>
              <w:tab/>
            </w:r>
            <w:r>
              <w:rPr>
                <w:rFonts w:ascii="TH SarabunPSK" w:hAnsi="TH SarabunPSK" w:cs="TH SarabunPSK"/>
                <w:sz w:val="32"/>
                <w:szCs w:val="32"/>
              </w:rPr>
              <w:t>E-mail : pattarawin@gmail.com</w:t>
            </w:r>
          </w:p>
          <w:p w:rsidR="00380F27" w:rsidRDefault="00380F27" w:rsidP="00380F27">
            <w:pPr>
              <w:spacing w:after="0" w:line="240" w:lineRule="auto"/>
              <w:rPr>
                <w:rFonts w:ascii="TH SarabunPSK" w:hAnsi="TH SarabunPSK" w:cs="TH SarabunPSK"/>
                <w:sz w:val="32"/>
                <w:szCs w:val="32"/>
              </w:rPr>
            </w:pPr>
            <w:r w:rsidRPr="003E11A2">
              <w:rPr>
                <w:rFonts w:ascii="TH SarabunPSK" w:hAnsi="TH SarabunPSK" w:cs="TH SarabunPSK"/>
                <w:sz w:val="32"/>
                <w:szCs w:val="32"/>
                <w:cs/>
              </w:rPr>
              <w:t xml:space="preserve">2. นางจุฬารักษ์ สิงหกลางพล  </w:t>
            </w:r>
            <w:r>
              <w:rPr>
                <w:rFonts w:ascii="TH SarabunPSK" w:hAnsi="TH SarabunPSK" w:cs="TH SarabunPSK"/>
                <w:sz w:val="32"/>
                <w:szCs w:val="32"/>
                <w:cs/>
              </w:rPr>
              <w:tab/>
            </w:r>
            <w:r>
              <w:rPr>
                <w:rFonts w:ascii="TH SarabunPSK" w:hAnsi="TH SarabunPSK" w:cs="TH SarabunPSK"/>
                <w:sz w:val="32"/>
                <w:szCs w:val="32"/>
                <w:cs/>
              </w:rPr>
              <w:tab/>
            </w:r>
            <w:r w:rsidRPr="003E11A2">
              <w:rPr>
                <w:rFonts w:ascii="TH SarabunPSK" w:hAnsi="TH SarabunPSK" w:cs="TH SarabunPSK"/>
                <w:sz w:val="32"/>
                <w:szCs w:val="32"/>
                <w:cs/>
              </w:rPr>
              <w:t>นักวิชาการสาธาร</w:t>
            </w:r>
            <w:r>
              <w:rPr>
                <w:rFonts w:ascii="TH SarabunPSK" w:hAnsi="TH SarabunPSK" w:cs="TH SarabunPSK" w:hint="cs"/>
                <w:sz w:val="32"/>
                <w:szCs w:val="32"/>
                <w:cs/>
              </w:rPr>
              <w:t>ณ</w:t>
            </w:r>
            <w:r w:rsidRPr="003E11A2">
              <w:rPr>
                <w:rFonts w:ascii="TH SarabunPSK" w:hAnsi="TH SarabunPSK" w:cs="TH SarabunPSK"/>
                <w:sz w:val="32"/>
                <w:szCs w:val="32"/>
                <w:cs/>
              </w:rPr>
              <w:t xml:space="preserve">สุขชำนาญการ </w:t>
            </w:r>
          </w:p>
          <w:p w:rsidR="00380F27" w:rsidRPr="00B23AA6" w:rsidRDefault="00380F27" w:rsidP="00380F2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โ</w:t>
            </w:r>
            <w:r w:rsidRPr="00B23AA6">
              <w:rPr>
                <w:rFonts w:ascii="TH SarabunPSK" w:hAnsi="TH SarabunPSK" w:cs="TH SarabunPSK"/>
                <w:sz w:val="32"/>
                <w:szCs w:val="32"/>
                <w:cs/>
              </w:rPr>
              <w:t>ทรศัพท์ที่ทำงาน :</w:t>
            </w:r>
            <w:r>
              <w:rPr>
                <w:rFonts w:ascii="TH SarabunPSK" w:hAnsi="TH SarabunPSK" w:cs="TH SarabunPSK" w:hint="cs"/>
                <w:sz w:val="32"/>
                <w:szCs w:val="32"/>
                <w:cs/>
              </w:rPr>
              <w:t xml:space="preserve"> </w:t>
            </w:r>
            <w:r w:rsidRPr="00B23AA6">
              <w:rPr>
                <w:rFonts w:ascii="TH SarabunPSK" w:hAnsi="TH SarabunPSK" w:cs="TH SarabunPSK"/>
                <w:sz w:val="32"/>
                <w:szCs w:val="32"/>
                <w:cs/>
              </w:rPr>
              <w:t>02</w:t>
            </w:r>
            <w:r>
              <w:rPr>
                <w:rFonts w:ascii="TH SarabunPSK" w:hAnsi="TH SarabunPSK" w:cs="TH SarabunPSK" w:hint="cs"/>
                <w:sz w:val="32"/>
                <w:szCs w:val="32"/>
                <w:cs/>
              </w:rPr>
              <w:t>-</w:t>
            </w:r>
            <w:r w:rsidRPr="00B23AA6">
              <w:rPr>
                <w:rFonts w:ascii="TH SarabunPSK" w:hAnsi="TH SarabunPSK" w:cs="TH SarabunPSK"/>
                <w:sz w:val="32"/>
                <w:szCs w:val="32"/>
                <w:cs/>
              </w:rPr>
              <w:t>5906288</w:t>
            </w:r>
            <w:r w:rsidRPr="00B23AA6">
              <w:rPr>
                <w:rFonts w:ascii="TH SarabunPSK" w:hAnsi="TH SarabunPSK" w:cs="TH SarabunPSK"/>
                <w:sz w:val="32"/>
                <w:szCs w:val="32"/>
                <w:cs/>
              </w:rPr>
              <w:tab/>
              <w:t>โทรศัพท์มือถือ : 081</w:t>
            </w:r>
            <w:r>
              <w:rPr>
                <w:rFonts w:ascii="TH SarabunPSK" w:hAnsi="TH SarabunPSK" w:cs="TH SarabunPSK" w:hint="cs"/>
                <w:sz w:val="32"/>
                <w:szCs w:val="32"/>
                <w:cs/>
              </w:rPr>
              <w:t>-</w:t>
            </w:r>
            <w:r w:rsidRPr="00B23AA6">
              <w:rPr>
                <w:rFonts w:ascii="TH SarabunPSK" w:hAnsi="TH SarabunPSK" w:cs="TH SarabunPSK"/>
                <w:sz w:val="32"/>
                <w:szCs w:val="32"/>
                <w:cs/>
              </w:rPr>
              <w:t>8424148</w:t>
            </w:r>
          </w:p>
          <w:p w:rsidR="00380F27" w:rsidRPr="00CF5EF2" w:rsidRDefault="00380F27" w:rsidP="00380F27">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Pr="00B23AA6">
              <w:rPr>
                <w:rFonts w:ascii="TH SarabunPSK" w:hAnsi="TH SarabunPSK" w:cs="TH SarabunPSK"/>
                <w:sz w:val="32"/>
                <w:szCs w:val="32"/>
                <w:cs/>
              </w:rPr>
              <w:t>โทรสาร :</w:t>
            </w:r>
            <w:r>
              <w:rPr>
                <w:rFonts w:ascii="TH SarabunPSK" w:hAnsi="TH SarabunPSK" w:cs="TH SarabunPSK" w:hint="cs"/>
                <w:sz w:val="32"/>
                <w:szCs w:val="32"/>
                <w:cs/>
              </w:rPr>
              <w:t xml:space="preserve"> </w:t>
            </w:r>
            <w:r w:rsidRPr="00B23AA6">
              <w:rPr>
                <w:rFonts w:ascii="TH SarabunPSK" w:hAnsi="TH SarabunPSK" w:cs="TH SarabunPSK"/>
                <w:sz w:val="32"/>
                <w:szCs w:val="32"/>
                <w:cs/>
              </w:rPr>
              <w:t>02</w:t>
            </w:r>
            <w:r>
              <w:rPr>
                <w:rFonts w:ascii="TH SarabunPSK" w:hAnsi="TH SarabunPSK" w:cs="TH SarabunPSK" w:hint="cs"/>
                <w:sz w:val="32"/>
                <w:szCs w:val="32"/>
                <w:cs/>
              </w:rPr>
              <w:t>-9659851</w:t>
            </w:r>
            <w:r w:rsidRPr="00B23AA6">
              <w:rPr>
                <w:rFonts w:ascii="TH SarabunPSK" w:hAnsi="TH SarabunPSK" w:cs="TH SarabunPSK"/>
                <w:sz w:val="32"/>
                <w:szCs w:val="32"/>
              </w:rPr>
              <w:tab/>
            </w:r>
            <w:r>
              <w:rPr>
                <w:rFonts w:ascii="TH SarabunPSK" w:hAnsi="TH SarabunPSK" w:cs="TH SarabunPSK"/>
                <w:sz w:val="32"/>
                <w:szCs w:val="32"/>
              </w:rPr>
              <w:t xml:space="preserve"> </w:t>
            </w:r>
            <w:r>
              <w:rPr>
                <w:rFonts w:ascii="TH SarabunPSK" w:hAnsi="TH SarabunPSK" w:cs="TH SarabunPSK"/>
                <w:sz w:val="32"/>
                <w:szCs w:val="32"/>
                <w:cs/>
              </w:rPr>
              <w:tab/>
            </w:r>
            <w:r w:rsidRPr="00B23AA6">
              <w:rPr>
                <w:rFonts w:ascii="TH SarabunPSK" w:hAnsi="TH SarabunPSK" w:cs="TH SarabunPSK"/>
                <w:sz w:val="32"/>
                <w:szCs w:val="32"/>
              </w:rPr>
              <w:t>E-mail :</w:t>
            </w:r>
            <w:r>
              <w:rPr>
                <w:rFonts w:ascii="TH SarabunPSK" w:hAnsi="TH SarabunPSK" w:cs="TH SarabunPSK"/>
                <w:sz w:val="32"/>
                <w:szCs w:val="32"/>
              </w:rPr>
              <w:t xml:space="preserve"> </w:t>
            </w:r>
            <w:r w:rsidRPr="009B54AB">
              <w:rPr>
                <w:rFonts w:ascii="TH SarabunIT๙" w:hAnsi="TH SarabunIT๙" w:cs="TH SarabunIT๙"/>
                <w:color w:val="222222"/>
                <w:sz w:val="32"/>
                <w:szCs w:val="32"/>
                <w:shd w:val="clear" w:color="auto" w:fill="FFFFFF"/>
              </w:rPr>
              <w:t>klangpol@yahoo.com</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F51499" w:rsidRDefault="00380F27" w:rsidP="00380F27">
            <w:pPr>
              <w:spacing w:after="0"/>
              <w:rPr>
                <w:rFonts w:ascii="TH SarabunPSK" w:hAnsi="TH SarabunPSK" w:cs="TH SarabunPSK"/>
                <w:b/>
                <w:bCs/>
                <w:color w:val="000000" w:themeColor="text1"/>
                <w:sz w:val="32"/>
                <w:szCs w:val="32"/>
                <w:cs/>
              </w:rPr>
            </w:pPr>
            <w:r w:rsidRPr="001A2A57">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80F27" w:rsidRPr="00F51499" w:rsidRDefault="00380F27" w:rsidP="00380F27">
            <w:pPr>
              <w:tabs>
                <w:tab w:val="left" w:pos="175"/>
              </w:tabs>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r>
            <w:r>
              <w:rPr>
                <w:rFonts w:ascii="TH SarabunPSK" w:hAnsi="TH SarabunPSK" w:cs="TH SarabunPSK"/>
                <w:sz w:val="32"/>
                <w:szCs w:val="32"/>
                <w:cs/>
              </w:rPr>
              <w:tab/>
            </w:r>
            <w:r w:rsidRPr="00F51499">
              <w:rPr>
                <w:rFonts w:ascii="TH SarabunPSK" w:hAnsi="TH SarabunPSK" w:cs="TH SarabunPSK"/>
                <w:sz w:val="32"/>
                <w:szCs w:val="32"/>
                <w:cs/>
              </w:rPr>
              <w:t xml:space="preserve">คณะกรรมการ </w:t>
            </w:r>
            <w:r w:rsidRPr="00F51499">
              <w:rPr>
                <w:rFonts w:ascii="TH SarabunPSK" w:hAnsi="TH SarabunPSK" w:cs="TH SarabunPSK"/>
                <w:sz w:val="32"/>
                <w:szCs w:val="32"/>
              </w:rPr>
              <w:t xml:space="preserve">Service Plan </w:t>
            </w:r>
            <w:r w:rsidRPr="00F51499">
              <w:rPr>
                <w:rFonts w:ascii="TH SarabunPSK" w:hAnsi="TH SarabunPSK" w:cs="TH SarabunPSK"/>
                <w:sz w:val="32"/>
                <w:szCs w:val="32"/>
                <w:cs/>
              </w:rPr>
              <w:t>สาขาการดูแล</w:t>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F51499">
              <w:rPr>
                <w:rFonts w:ascii="TH SarabunPSK" w:hAnsi="TH SarabunPSK" w:cs="TH SarabunPSK"/>
                <w:sz w:val="32"/>
                <w:szCs w:val="32"/>
                <w:cs/>
              </w:rPr>
              <w:t>แบบประคับประคอง ของเขตบริกา</w:t>
            </w:r>
            <w:r w:rsidR="001A2A57">
              <w:rPr>
                <w:rFonts w:ascii="TH SarabunPSK" w:hAnsi="TH SarabunPSK" w:cs="TH SarabunPSK" w:hint="cs"/>
                <w:sz w:val="32"/>
                <w:szCs w:val="32"/>
                <w:cs/>
              </w:rPr>
              <w:t>ร</w:t>
            </w:r>
          </w:p>
          <w:p w:rsidR="00380F27" w:rsidRDefault="00380F27" w:rsidP="00380F27">
            <w:pPr>
              <w:tabs>
                <w:tab w:val="left" w:pos="175"/>
              </w:tabs>
              <w:spacing w:after="0" w:line="240" w:lineRule="auto"/>
              <w:ind w:left="317" w:hanging="317"/>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7B4AAE">
              <w:rPr>
                <w:rFonts w:ascii="TH SarabunPSK" w:hAnsi="TH SarabunPSK" w:cs="TH SarabunPSK"/>
                <w:sz w:val="32"/>
                <w:szCs w:val="32"/>
                <w:cs/>
              </w:rPr>
              <w:t>สุขภาพ</w:t>
            </w:r>
          </w:p>
          <w:p w:rsidR="00380F27" w:rsidRDefault="00380F27" w:rsidP="00380F27">
            <w:pPr>
              <w:tabs>
                <w:tab w:val="left" w:pos="175"/>
              </w:tabs>
              <w:spacing w:after="0" w:line="240" w:lineRule="auto"/>
              <w:ind w:left="317" w:hanging="317"/>
              <w:rPr>
                <w:rFonts w:ascii="TH SarabunPSK" w:hAnsi="TH SarabunPSK" w:cs="TH SarabunPSK"/>
                <w:sz w:val="32"/>
                <w:szCs w:val="32"/>
              </w:rPr>
            </w:pPr>
            <w:r>
              <w:rPr>
                <w:rFonts w:ascii="TH SarabunPSK" w:hAnsi="TH SarabunPSK" w:cs="TH SarabunPSK" w:hint="cs"/>
                <w:sz w:val="32"/>
                <w:szCs w:val="32"/>
                <w:cs/>
              </w:rPr>
              <w:t xml:space="preserve">    โทรศัพท์ที่ทำงาน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โทรศัพท์มือถือ </w:t>
            </w:r>
            <w:r>
              <w:rPr>
                <w:rFonts w:ascii="TH SarabunPSK" w:hAnsi="TH SarabunPSK" w:cs="TH SarabunPSK"/>
                <w:sz w:val="32"/>
                <w:szCs w:val="32"/>
              </w:rPr>
              <w:t>:</w:t>
            </w:r>
          </w:p>
          <w:p w:rsidR="00380F27" w:rsidRPr="007B4AAE" w:rsidRDefault="00380F27" w:rsidP="00380F27">
            <w:pPr>
              <w:tabs>
                <w:tab w:val="left" w:pos="175"/>
              </w:tabs>
              <w:spacing w:after="0" w:line="240" w:lineRule="auto"/>
              <w:ind w:left="317" w:hanging="317"/>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E-mail :</w:t>
            </w:r>
          </w:p>
          <w:p w:rsidR="00380F27" w:rsidRPr="00F51499" w:rsidRDefault="00380F27" w:rsidP="00380F27">
            <w:pPr>
              <w:tabs>
                <w:tab w:val="left" w:pos="175"/>
              </w:tabs>
              <w:spacing w:after="0" w:line="240" w:lineRule="auto"/>
              <w:ind w:left="317" w:hanging="317"/>
              <w:rPr>
                <w:rFonts w:ascii="TH SarabunPSK" w:hAnsi="TH SarabunPSK" w:cs="TH SarabunPSK"/>
                <w:sz w:val="32"/>
                <w:szCs w:val="32"/>
              </w:rPr>
            </w:pPr>
            <w:r w:rsidRPr="007B4AAE">
              <w:rPr>
                <w:rFonts w:ascii="TH SarabunPSK" w:hAnsi="TH SarabunPSK" w:cs="TH SarabunPSK"/>
                <w:sz w:val="32"/>
                <w:szCs w:val="32"/>
                <w:cs/>
              </w:rPr>
              <w:t xml:space="preserve">2. </w:t>
            </w:r>
            <w:r w:rsidRPr="00F51499">
              <w:rPr>
                <w:rFonts w:ascii="TH SarabunPSK" w:hAnsi="TH SarabunPSK" w:cs="TH SarabunPSK"/>
                <w:sz w:val="32"/>
                <w:szCs w:val="32"/>
                <w:cs/>
              </w:rPr>
              <w:t xml:space="preserve">นพ.ภัทรวินฑ์ อัตตะสาระ </w:t>
            </w:r>
            <w:r w:rsidRPr="00F51499">
              <w:rPr>
                <w:rFonts w:ascii="TH SarabunPSK" w:hAnsi="TH SarabunPSK" w:cs="TH SarabunPSK"/>
                <w:sz w:val="32"/>
                <w:szCs w:val="32"/>
                <w:cs/>
              </w:rPr>
              <w:tab/>
            </w:r>
            <w:r w:rsidRPr="00F51499">
              <w:rPr>
                <w:rFonts w:ascii="TH SarabunPSK" w:hAnsi="TH SarabunPSK" w:cs="TH SarabunPSK"/>
                <w:sz w:val="32"/>
                <w:szCs w:val="32"/>
                <w:cs/>
              </w:rPr>
              <w:tab/>
              <w:t xml:space="preserve">รองผู้อำนวยการสำนักนิเทศระบบการแพทย์ </w:t>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r>
            <w:r w:rsidRPr="00F51499">
              <w:rPr>
                <w:rFonts w:ascii="TH SarabunPSK" w:hAnsi="TH SarabunPSK" w:cs="TH SarabunPSK"/>
                <w:sz w:val="32"/>
                <w:szCs w:val="32"/>
                <w:cs/>
              </w:rPr>
              <w:tab/>
              <w:t>กรมการแพทย์</w:t>
            </w:r>
          </w:p>
          <w:p w:rsidR="00380F27" w:rsidRPr="00F51499" w:rsidRDefault="00380F27" w:rsidP="00380F27">
            <w:pPr>
              <w:tabs>
                <w:tab w:val="left" w:pos="175"/>
              </w:tabs>
              <w:spacing w:after="0" w:line="240" w:lineRule="auto"/>
              <w:ind w:left="317" w:hanging="317"/>
              <w:rPr>
                <w:rFonts w:ascii="TH SarabunPSK" w:hAnsi="TH SarabunPSK" w:cs="TH SarabunPSK"/>
                <w:sz w:val="32"/>
                <w:szCs w:val="32"/>
              </w:rPr>
            </w:pPr>
            <w:r w:rsidRPr="00F51499">
              <w:rPr>
                <w:rFonts w:ascii="TH SarabunPSK" w:hAnsi="TH SarabunPSK" w:cs="TH SarabunPSK"/>
                <w:sz w:val="32"/>
                <w:szCs w:val="32"/>
                <w:cs/>
              </w:rPr>
              <w:t xml:space="preserve">    โทรศัพท์ที่ทำงาน : 02-5906357   </w:t>
            </w:r>
            <w:r w:rsidRPr="00F51499">
              <w:rPr>
                <w:rFonts w:ascii="TH SarabunPSK" w:hAnsi="TH SarabunPSK" w:cs="TH SarabunPSK"/>
                <w:sz w:val="32"/>
                <w:szCs w:val="32"/>
                <w:cs/>
              </w:rPr>
              <w:tab/>
              <w:t>โทรศัพท์มือถือ : 081-9357334</w:t>
            </w:r>
          </w:p>
          <w:p w:rsidR="00380F27" w:rsidRPr="007B4AAE" w:rsidRDefault="00380F27" w:rsidP="00380F27">
            <w:pPr>
              <w:tabs>
                <w:tab w:val="left" w:pos="175"/>
              </w:tabs>
              <w:spacing w:after="0" w:line="240" w:lineRule="auto"/>
              <w:ind w:left="317" w:hanging="317"/>
              <w:rPr>
                <w:rFonts w:ascii="TH SarabunPSK" w:hAnsi="TH SarabunPSK" w:cs="TH SarabunPSK"/>
                <w:sz w:val="32"/>
                <w:szCs w:val="32"/>
              </w:rPr>
            </w:pPr>
            <w:r w:rsidRPr="00F51499">
              <w:rPr>
                <w:rFonts w:ascii="TH SarabunPSK" w:hAnsi="TH SarabunPSK" w:cs="TH SarabunPSK"/>
                <w:sz w:val="32"/>
                <w:szCs w:val="32"/>
                <w:cs/>
              </w:rPr>
              <w:t xml:space="preserve">    โทรสาร : 02-9659851              </w:t>
            </w:r>
            <w:r w:rsidRPr="00F51499">
              <w:rPr>
                <w:rFonts w:ascii="TH SarabunPSK" w:hAnsi="TH SarabunPSK" w:cs="TH SarabunPSK"/>
                <w:sz w:val="32"/>
                <w:szCs w:val="32"/>
                <w:cs/>
              </w:rPr>
              <w:tab/>
            </w:r>
            <w:r w:rsidRPr="00F51499">
              <w:rPr>
                <w:rFonts w:ascii="TH SarabunPSK" w:hAnsi="TH SarabunPSK" w:cs="TH SarabunPSK"/>
                <w:sz w:val="32"/>
                <w:szCs w:val="32"/>
              </w:rPr>
              <w:t>E-mail : pattarawin@gmail.com</w:t>
            </w:r>
          </w:p>
          <w:p w:rsidR="00380F27" w:rsidRPr="007B4AAE" w:rsidRDefault="00380F27" w:rsidP="00380F27">
            <w:pPr>
              <w:tabs>
                <w:tab w:val="left" w:pos="175"/>
              </w:tabs>
              <w:spacing w:after="0" w:line="240" w:lineRule="auto"/>
              <w:ind w:left="317" w:hanging="317"/>
              <w:rPr>
                <w:rFonts w:ascii="TH SarabunPSK" w:hAnsi="TH SarabunPSK" w:cs="TH SarabunPSK"/>
                <w:sz w:val="32"/>
                <w:szCs w:val="32"/>
                <w:cs/>
              </w:rPr>
            </w:pPr>
            <w:r w:rsidRPr="007B4AAE">
              <w:rPr>
                <w:rFonts w:ascii="TH SarabunPSK" w:hAnsi="TH SarabunPSK" w:cs="TH SarabunPSK"/>
                <w:sz w:val="32"/>
                <w:szCs w:val="32"/>
                <w:cs/>
              </w:rPr>
              <w:t>3. นายปวิช อภิปาลกุล</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7B4AAE">
              <w:rPr>
                <w:rFonts w:ascii="TH SarabunPSK" w:hAnsi="TH SarabunPSK" w:cs="TH SarabunPSK"/>
                <w:sz w:val="32"/>
                <w:szCs w:val="32"/>
                <w:cs/>
              </w:rPr>
              <w:t>นักวิเคราะห์นโยบายและแผนปฏิบัติการ</w:t>
            </w:r>
          </w:p>
          <w:p w:rsidR="00380F27" w:rsidRDefault="00380F27" w:rsidP="00380F27">
            <w:pPr>
              <w:tabs>
                <w:tab w:val="left" w:pos="175"/>
              </w:tabs>
              <w:spacing w:after="0" w:line="240" w:lineRule="auto"/>
              <w:ind w:left="317" w:hanging="317"/>
              <w:rPr>
                <w:rFonts w:ascii="TH SarabunPSK" w:hAnsi="TH SarabunPSK" w:cs="TH SarabunPSK"/>
                <w:sz w:val="32"/>
                <w:szCs w:val="32"/>
              </w:rPr>
            </w:pPr>
            <w:r>
              <w:rPr>
                <w:rFonts w:ascii="TH SarabunPSK" w:hAnsi="TH SarabunPSK" w:cs="TH SarabunPSK"/>
                <w:sz w:val="32"/>
                <w:szCs w:val="32"/>
              </w:rPr>
              <w:t xml:space="preserve">    </w:t>
            </w:r>
            <w:r w:rsidRPr="007B4AAE">
              <w:rPr>
                <w:rFonts w:ascii="TH SarabunPSK" w:hAnsi="TH SarabunPSK" w:cs="TH SarabunPSK"/>
                <w:sz w:val="32"/>
                <w:szCs w:val="32"/>
                <w:cs/>
              </w:rPr>
              <w:t>โทรศัพท์</w:t>
            </w:r>
            <w:r>
              <w:rPr>
                <w:rFonts w:ascii="TH SarabunPSK" w:hAnsi="TH SarabunPSK" w:cs="TH SarabunPSK" w:hint="cs"/>
                <w:sz w:val="32"/>
                <w:szCs w:val="32"/>
                <w:cs/>
              </w:rPr>
              <w:t>ที่ทำงาน</w:t>
            </w:r>
            <w:r w:rsidRPr="007B4AAE">
              <w:rPr>
                <w:rFonts w:ascii="TH SarabunPSK" w:hAnsi="TH SarabunPSK" w:cs="TH SarabunPSK"/>
                <w:sz w:val="32"/>
                <w:szCs w:val="32"/>
                <w:cs/>
              </w:rPr>
              <w:t xml:space="preserve"> : </w:t>
            </w:r>
            <w:r>
              <w:rPr>
                <w:rFonts w:ascii="TH SarabunPSK" w:hAnsi="TH SarabunPSK" w:cs="TH SarabunPSK"/>
                <w:sz w:val="32"/>
                <w:szCs w:val="32"/>
              </w:rPr>
              <w:t>0</w:t>
            </w:r>
            <w:r w:rsidRPr="007B4AAE">
              <w:rPr>
                <w:rFonts w:ascii="TH SarabunPSK" w:hAnsi="TH SarabunPSK" w:cs="TH SarabunPSK"/>
                <w:sz w:val="32"/>
                <w:szCs w:val="32"/>
              </w:rPr>
              <w:t>2</w:t>
            </w:r>
            <w:r>
              <w:rPr>
                <w:rFonts w:ascii="TH SarabunPSK" w:hAnsi="TH SarabunPSK" w:cs="TH SarabunPSK" w:hint="cs"/>
                <w:sz w:val="32"/>
                <w:szCs w:val="32"/>
                <w:cs/>
              </w:rPr>
              <w:t>-</w:t>
            </w:r>
            <w:r w:rsidRPr="007B4AAE">
              <w:rPr>
                <w:rFonts w:ascii="TH SarabunPSK" w:hAnsi="TH SarabunPSK" w:cs="TH SarabunPSK"/>
                <w:sz w:val="32"/>
                <w:szCs w:val="32"/>
              </w:rPr>
              <w:t>59</w:t>
            </w:r>
            <w:r w:rsidRPr="007B4AAE">
              <w:rPr>
                <w:rFonts w:ascii="TH SarabunPSK" w:hAnsi="TH SarabunPSK" w:cs="TH SarabunPSK"/>
                <w:sz w:val="32"/>
                <w:szCs w:val="32"/>
                <w:cs/>
              </w:rPr>
              <w:t>06352</w:t>
            </w:r>
            <w:r>
              <w:rPr>
                <w:rFonts w:ascii="TH SarabunPSK" w:hAnsi="TH SarabunPSK" w:cs="TH SarabunPSK" w:hint="cs"/>
                <w:sz w:val="32"/>
                <w:szCs w:val="32"/>
                <w:cs/>
              </w:rPr>
              <w:tab/>
              <w:t xml:space="preserve">โทรศัพท์มือถือ </w:t>
            </w:r>
            <w:r>
              <w:rPr>
                <w:rFonts w:ascii="TH SarabunPSK" w:hAnsi="TH SarabunPSK" w:cs="TH SarabunPSK"/>
                <w:sz w:val="32"/>
                <w:szCs w:val="32"/>
              </w:rPr>
              <w:t>:</w:t>
            </w:r>
          </w:p>
          <w:p w:rsidR="00380F27" w:rsidRDefault="00380F27" w:rsidP="00380F27">
            <w:pPr>
              <w:tabs>
                <w:tab w:val="left" w:pos="175"/>
              </w:tabs>
              <w:spacing w:after="0" w:line="240" w:lineRule="auto"/>
              <w:ind w:left="317" w:hanging="317"/>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 xml:space="preserve">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E-mail :</w:t>
            </w:r>
            <w:r>
              <w:rPr>
                <w:rFonts w:ascii="TH SarabunPSK" w:hAnsi="TH SarabunPSK" w:cs="TH SarabunPSK" w:hint="cs"/>
                <w:sz w:val="32"/>
                <w:szCs w:val="32"/>
                <w:cs/>
              </w:rPr>
              <w:t xml:space="preserve"> </w:t>
            </w:r>
          </w:p>
          <w:p w:rsidR="00380F27" w:rsidRPr="00F51499" w:rsidRDefault="00380F27" w:rsidP="00380F27">
            <w:pPr>
              <w:tabs>
                <w:tab w:val="left" w:pos="175"/>
              </w:tabs>
              <w:spacing w:after="0" w:line="240" w:lineRule="auto"/>
              <w:ind w:left="317" w:hanging="317"/>
              <w:rPr>
                <w:rFonts w:ascii="TH SarabunPSK" w:hAnsi="TH SarabunPSK" w:cs="TH SarabunPSK"/>
                <w:b/>
                <w:bCs/>
                <w:sz w:val="32"/>
                <w:szCs w:val="32"/>
                <w:cs/>
              </w:rPr>
            </w:pPr>
            <w:r w:rsidRPr="00F51499">
              <w:rPr>
                <w:rFonts w:ascii="TH SarabunPSK" w:hAnsi="TH SarabunPSK" w:cs="TH SarabunPSK"/>
                <w:b/>
                <w:bCs/>
                <w:sz w:val="32"/>
                <w:szCs w:val="32"/>
                <w:cs/>
              </w:rPr>
              <w:t xml:space="preserve">สำนักยุทธศาสตร์การแพทย์กรมการแพทย์ </w:t>
            </w:r>
          </w:p>
        </w:tc>
      </w:tr>
    </w:tbl>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cs/>
        </w:rPr>
        <w:t>แบบฟอร์มการติดตามประเมินผล</w:t>
      </w:r>
    </w:p>
    <w:p w:rsidR="00380F27" w:rsidRPr="00E36E9E" w:rsidRDefault="00380F27" w:rsidP="00380F27">
      <w:pPr>
        <w:spacing w:after="0" w:line="240" w:lineRule="auto"/>
        <w:jc w:val="center"/>
        <w:rPr>
          <w:rFonts w:ascii="TH SarabunPSK" w:hAnsi="TH SarabunPSK" w:cs="TH SarabunPSK"/>
          <w:b/>
          <w:bCs/>
          <w:sz w:val="32"/>
          <w:szCs w:val="32"/>
          <w:cs/>
        </w:rPr>
      </w:pPr>
      <w:r w:rsidRPr="00E36E9E">
        <w:rPr>
          <w:rFonts w:ascii="TH SarabunPSK" w:hAnsi="TH SarabunPSK" w:cs="TH SarabunPSK"/>
          <w:b/>
          <w:bCs/>
          <w:sz w:val="32"/>
          <w:szCs w:val="32"/>
          <w:cs/>
        </w:rPr>
        <w:t>ด้านการดูแลผู้ป่วยแบบประคับประคอง</w:t>
      </w:r>
    </w:p>
    <w:p w:rsidR="00380F27" w:rsidRPr="00E36E9E" w:rsidRDefault="00380F27" w:rsidP="00380F27">
      <w:pPr>
        <w:spacing w:after="0" w:line="240" w:lineRule="auto"/>
        <w:jc w:val="center"/>
        <w:rPr>
          <w:rFonts w:ascii="TH SarabunPSK" w:hAnsi="TH SarabunPSK" w:cs="TH SarabunPSK"/>
          <w:b/>
          <w:bCs/>
          <w:sz w:val="32"/>
          <w:szCs w:val="32"/>
          <w:cs/>
        </w:rPr>
      </w:pPr>
    </w:p>
    <w:p w:rsidR="00380F27" w:rsidRPr="00E36E9E" w:rsidRDefault="00380F27" w:rsidP="00380F27">
      <w:pPr>
        <w:spacing w:after="0" w:line="240" w:lineRule="auto"/>
        <w:jc w:val="both"/>
        <w:rPr>
          <w:rFonts w:ascii="TH SarabunPSK" w:hAnsi="TH SarabunPSK" w:cs="TH SarabunPSK"/>
          <w:sz w:val="32"/>
          <w:szCs w:val="32"/>
        </w:rPr>
      </w:pPr>
      <w:r w:rsidRPr="00E36E9E">
        <w:rPr>
          <w:rFonts w:ascii="TH SarabunPSK" w:hAnsi="TH SarabunPSK" w:cs="TH SarabunPSK"/>
          <w:b/>
          <w:bCs/>
          <w:sz w:val="32"/>
          <w:szCs w:val="32"/>
        </w:rPr>
        <w:t xml:space="preserve">1. </w:t>
      </w:r>
      <w:r w:rsidRPr="00E36E9E">
        <w:rPr>
          <w:rFonts w:ascii="TH SarabunPSK" w:hAnsi="TH SarabunPSK" w:cs="TH SarabunPSK"/>
          <w:b/>
          <w:bCs/>
          <w:sz w:val="32"/>
          <w:szCs w:val="32"/>
          <w:cs/>
        </w:rPr>
        <w:t xml:space="preserve">ประเด็นการติดตามประเมินผล </w:t>
      </w:r>
    </w:p>
    <w:p w:rsidR="00380F27" w:rsidRPr="00E36E9E" w:rsidRDefault="00380F27" w:rsidP="00380F27">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sz w:val="32"/>
          <w:szCs w:val="32"/>
        </w:rPr>
        <w:t>2</w:t>
      </w:r>
      <w:r w:rsidRPr="00E36E9E">
        <w:rPr>
          <w:rFonts w:ascii="TH SarabunPSK" w:hAnsi="TH SarabunPSK" w:cs="TH SarabunPSK"/>
          <w:sz w:val="32"/>
          <w:szCs w:val="32"/>
          <w:cs/>
        </w:rPr>
        <w:t>) ร้อยละของโรงพยาบาลที่มีการดูแลแบบประคับประคอง</w:t>
      </w:r>
    </w:p>
    <w:p w:rsidR="00380F27" w:rsidRPr="00E36E9E" w:rsidRDefault="00380F27" w:rsidP="00380F27">
      <w:pPr>
        <w:spacing w:after="0" w:line="240" w:lineRule="auto"/>
        <w:jc w:val="thaiDistribute"/>
        <w:rPr>
          <w:rFonts w:ascii="TH SarabunPSK" w:hAnsi="TH SarabunPSK" w:cs="TH SarabunPSK"/>
          <w:spacing w:val="-4"/>
          <w:sz w:val="32"/>
          <w:szCs w:val="32"/>
        </w:rPr>
      </w:pPr>
      <w:r w:rsidRPr="00E36E9E">
        <w:rPr>
          <w:rFonts w:ascii="TH SarabunPSK" w:hAnsi="TH SarabunPSK" w:cs="TH SarabunPSK"/>
          <w:spacing w:val="-4"/>
          <w:sz w:val="32"/>
          <w:szCs w:val="32"/>
          <w:cs/>
        </w:rPr>
        <w:t>(เป้าหมาย</w:t>
      </w:r>
      <w:r w:rsidRPr="00E36E9E">
        <w:rPr>
          <w:rFonts w:ascii="TH SarabunPSK" w:hAnsi="TH SarabunPSK" w:cs="TH SarabunPSK"/>
          <w:spacing w:val="-4"/>
          <w:sz w:val="32"/>
          <w:szCs w:val="32"/>
        </w:rPr>
        <w:t xml:space="preserve">: </w:t>
      </w:r>
      <w:r w:rsidRPr="00E36E9E">
        <w:rPr>
          <w:rFonts w:ascii="TH SarabunPSK" w:hAnsi="TH SarabunPSK" w:cs="TH SarabunPSK"/>
          <w:spacing w:val="-4"/>
          <w:sz w:val="32"/>
          <w:szCs w:val="32"/>
          <w:cs/>
        </w:rPr>
        <w:t>โรงพยาบาลทุกระดับ (</w:t>
      </w:r>
      <w:r w:rsidRPr="00E36E9E">
        <w:rPr>
          <w:rFonts w:ascii="TH SarabunPSK" w:hAnsi="TH SarabunPSK" w:cs="TH SarabunPSK"/>
          <w:spacing w:val="-4"/>
          <w:sz w:val="32"/>
          <w:szCs w:val="32"/>
        </w:rPr>
        <w:t>A,S,M,F</w:t>
      </w:r>
      <w:r w:rsidRPr="00E36E9E">
        <w:rPr>
          <w:rFonts w:ascii="TH SarabunPSK" w:hAnsi="TH SarabunPSK" w:cs="TH SarabunPSK"/>
          <w:spacing w:val="-4"/>
          <w:sz w:val="32"/>
          <w:szCs w:val="32"/>
          <w:cs/>
        </w:rPr>
        <w:t xml:space="preserve">) มีระบบการดูแลแบบประคับประคองตามเกณฑ์ (ผ่านตามขั้นตอนการประเมินผล) </w:t>
      </w:r>
    </w:p>
    <w:p w:rsidR="00380F27" w:rsidRPr="00E36E9E" w:rsidRDefault="00380F27" w:rsidP="00380F27">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lastRenderedPageBreak/>
        <w:t xml:space="preserve">2. </w:t>
      </w:r>
      <w:r w:rsidRPr="00E36E9E">
        <w:rPr>
          <w:rFonts w:ascii="TH SarabunPSK" w:hAnsi="TH SarabunPSK" w:cs="TH SarabunPSK"/>
          <w:b/>
          <w:bCs/>
          <w:sz w:val="32"/>
          <w:szCs w:val="32"/>
          <w:cs/>
        </w:rPr>
        <w:t>สถานการณ์................................</w:t>
      </w:r>
      <w:r>
        <w:rPr>
          <w:rFonts w:ascii="TH SarabunPSK" w:hAnsi="TH SarabunPSK" w:cs="TH SarabunPSK"/>
          <w:b/>
          <w:bCs/>
          <w:sz w:val="32"/>
          <w:szCs w:val="32"/>
        </w:rPr>
        <w:t>.....</w:t>
      </w:r>
      <w:r w:rsidRPr="00E36E9E">
        <w:rPr>
          <w:rFonts w:ascii="TH SarabunPSK" w:hAnsi="TH SarabunPSK" w:cs="TH SarabunPSK"/>
          <w:b/>
          <w:bCs/>
          <w:sz w:val="32"/>
          <w:szCs w:val="32"/>
          <w:cs/>
        </w:rPr>
        <w:t>..............................................................................................................</w:t>
      </w:r>
    </w:p>
    <w:p w:rsidR="00380F27" w:rsidRPr="00E36E9E" w:rsidRDefault="00380F27" w:rsidP="00380F27">
      <w:pPr>
        <w:pStyle w:val="ListParagraph"/>
        <w:spacing w:after="0" w:line="240" w:lineRule="auto"/>
        <w:ind w:left="284"/>
        <w:contextualSpacing w:val="0"/>
        <w:jc w:val="thaiDistribute"/>
        <w:rPr>
          <w:rFonts w:ascii="TH SarabunPSK" w:hAnsi="TH SarabunPSK" w:cs="TH SarabunPSK"/>
          <w:b/>
          <w:bCs/>
          <w:sz w:val="32"/>
          <w:szCs w:val="32"/>
        </w:rPr>
      </w:pPr>
      <w:r w:rsidRPr="00E36E9E">
        <w:rPr>
          <w:rFonts w:ascii="TH SarabunPSK" w:hAnsi="TH SarabunPSK" w:cs="TH SarabunPSK"/>
          <w:b/>
          <w:bCs/>
          <w:sz w:val="32"/>
          <w:szCs w:val="32"/>
          <w:cs/>
        </w:rPr>
        <w:t>..............................</w:t>
      </w:r>
      <w:r>
        <w:rPr>
          <w:rFonts w:ascii="TH SarabunPSK" w:hAnsi="TH SarabunPSK" w:cs="TH SarabunPSK"/>
          <w:b/>
          <w:bCs/>
          <w:sz w:val="32"/>
          <w:szCs w:val="32"/>
        </w:rPr>
        <w:t>......</w:t>
      </w:r>
      <w:r w:rsidRPr="00E36E9E">
        <w:rPr>
          <w:rFonts w:ascii="TH SarabunPSK" w:hAnsi="TH SarabunPSK" w:cs="TH SarabunPSK"/>
          <w:b/>
          <w:bCs/>
          <w:sz w:val="32"/>
          <w:szCs w:val="32"/>
          <w:cs/>
        </w:rPr>
        <w:t>................................................................................................................................</w:t>
      </w:r>
    </w:p>
    <w:p w:rsidR="00380F27" w:rsidRPr="00E36E9E" w:rsidRDefault="00380F27" w:rsidP="00380F27">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3. </w:t>
      </w:r>
      <w:r w:rsidRPr="00E36E9E">
        <w:rPr>
          <w:rFonts w:ascii="TH SarabunPSK" w:hAnsi="TH SarabunPSK" w:cs="TH SarabunPSK"/>
          <w:b/>
          <w:bCs/>
          <w:sz w:val="32"/>
          <w:szCs w:val="32"/>
          <w:cs/>
        </w:rPr>
        <w:t xml:space="preserve">ข้อมูลประกอบการวิเคราะห์  </w:t>
      </w:r>
    </w:p>
    <w:p w:rsidR="00380F27" w:rsidRPr="00E36E9E" w:rsidRDefault="00380F27" w:rsidP="00380F27">
      <w:pPr>
        <w:spacing w:after="0" w:line="240" w:lineRule="auto"/>
        <w:jc w:val="thaiDistribute"/>
        <w:rPr>
          <w:rFonts w:ascii="TH SarabunPSK" w:hAnsi="TH SarabunPSK" w:cs="TH SarabunPSK"/>
          <w:b/>
          <w:bCs/>
          <w:sz w:val="32"/>
          <w:szCs w:val="32"/>
        </w:rPr>
      </w:pPr>
      <w:r w:rsidRPr="00E36E9E">
        <w:rPr>
          <w:rFonts w:ascii="TH SarabunPSK" w:hAnsi="TH SarabunPSK" w:cs="TH SarabunPSK"/>
          <w:b/>
          <w:bCs/>
          <w:sz w:val="32"/>
          <w:szCs w:val="32"/>
          <w:cs/>
        </w:rPr>
        <w:t>3.1 ข้อมูลเชิงปริมาณ</w:t>
      </w:r>
    </w:p>
    <w:p w:rsidR="00380F27" w:rsidRPr="00E36E9E" w:rsidRDefault="00380F27" w:rsidP="00380F27">
      <w:pPr>
        <w:pStyle w:val="ListParagraph"/>
        <w:spacing w:after="0" w:line="240" w:lineRule="auto"/>
        <w:ind w:left="238"/>
        <w:jc w:val="thaiDistribute"/>
        <w:rPr>
          <w:rFonts w:ascii="TH SarabunPSK" w:hAnsi="TH SarabunPSK" w:cs="TH SarabunPSK"/>
          <w:sz w:val="32"/>
          <w:szCs w:val="32"/>
        </w:rPr>
      </w:pPr>
      <w:r>
        <w:rPr>
          <w:rFonts w:ascii="TH SarabunPSK" w:hAnsi="TH SarabunPSK" w:cs="TH SarabunPSK"/>
          <w:sz w:val="32"/>
          <w:szCs w:val="32"/>
          <w:cs/>
        </w:rPr>
        <w:t>(</w:t>
      </w:r>
      <w:r>
        <w:rPr>
          <w:rFonts w:ascii="TH SarabunPSK" w:hAnsi="TH SarabunPSK" w:cs="TH SarabunPSK"/>
          <w:sz w:val="32"/>
          <w:szCs w:val="32"/>
        </w:rPr>
        <w:t>1</w:t>
      </w:r>
      <w:r w:rsidRPr="00E36E9E">
        <w:rPr>
          <w:rFonts w:ascii="TH SarabunPSK" w:hAnsi="TH SarabunPSK" w:cs="TH SarabunPSK"/>
          <w:sz w:val="32"/>
          <w:szCs w:val="32"/>
          <w:cs/>
        </w:rPr>
        <w:t>) ร้อยละของโรงพยาบาลที่มีการดูแลแบบประคับประคอง</w:t>
      </w:r>
    </w:p>
    <w:p w:rsidR="00380F27" w:rsidRDefault="00380F27" w:rsidP="00380F27">
      <w:pPr>
        <w:spacing w:after="0" w:line="240" w:lineRule="auto"/>
        <w:jc w:val="thaiDistribute"/>
        <w:rPr>
          <w:rFonts w:ascii="TH SarabunPSK" w:hAnsi="TH SarabunPSK" w:cs="TH SarabunPSK"/>
          <w:spacing w:val="-4"/>
          <w:sz w:val="32"/>
          <w:szCs w:val="32"/>
        </w:rPr>
      </w:pPr>
      <w:r>
        <w:rPr>
          <w:rFonts w:ascii="TH SarabunPSK" w:hAnsi="TH SarabunPSK" w:cs="TH SarabunPSK"/>
          <w:spacing w:val="-4"/>
          <w:sz w:val="32"/>
          <w:szCs w:val="32"/>
        </w:rPr>
        <w:t xml:space="preserve">         </w:t>
      </w:r>
      <w:r w:rsidRPr="00E36E9E">
        <w:rPr>
          <w:rFonts w:ascii="TH SarabunPSK" w:hAnsi="TH SarabunPSK" w:cs="TH SarabunPSK"/>
          <w:spacing w:val="-4"/>
          <w:sz w:val="32"/>
          <w:szCs w:val="32"/>
          <w:cs/>
        </w:rPr>
        <w:t>(เป้าหมาย</w:t>
      </w:r>
      <w:r w:rsidRPr="00E36E9E">
        <w:rPr>
          <w:rFonts w:ascii="TH SarabunPSK" w:hAnsi="TH SarabunPSK" w:cs="TH SarabunPSK"/>
          <w:spacing w:val="-4"/>
          <w:sz w:val="32"/>
          <w:szCs w:val="32"/>
        </w:rPr>
        <w:t xml:space="preserve">: </w:t>
      </w:r>
      <w:r w:rsidRPr="00E36E9E">
        <w:rPr>
          <w:rFonts w:ascii="TH SarabunPSK" w:hAnsi="TH SarabunPSK" w:cs="TH SarabunPSK"/>
          <w:spacing w:val="-4"/>
          <w:sz w:val="32"/>
          <w:szCs w:val="32"/>
          <w:cs/>
        </w:rPr>
        <w:t>โรงพยาบาลทุกระดับ (</w:t>
      </w:r>
      <w:r w:rsidRPr="00E36E9E">
        <w:rPr>
          <w:rFonts w:ascii="TH SarabunPSK" w:hAnsi="TH SarabunPSK" w:cs="TH SarabunPSK"/>
          <w:spacing w:val="-4"/>
          <w:sz w:val="32"/>
          <w:szCs w:val="32"/>
        </w:rPr>
        <w:t>A,S,M,F</w:t>
      </w:r>
      <w:r w:rsidRPr="00E36E9E">
        <w:rPr>
          <w:rFonts w:ascii="TH SarabunPSK" w:hAnsi="TH SarabunPSK" w:cs="TH SarabunPSK"/>
          <w:spacing w:val="-4"/>
          <w:sz w:val="32"/>
          <w:szCs w:val="32"/>
          <w:cs/>
        </w:rPr>
        <w:t>) มีระบบการดูแลแบบประคับประคองตามเกณฑ์ (ผ่านตามขั้นตอน</w:t>
      </w:r>
      <w:r>
        <w:rPr>
          <w:rFonts w:ascii="TH SarabunPSK" w:hAnsi="TH SarabunPSK" w:cs="TH SarabunPSK"/>
          <w:spacing w:val="-4"/>
          <w:sz w:val="32"/>
          <w:szCs w:val="32"/>
        </w:rPr>
        <w:t xml:space="preserve">   </w:t>
      </w:r>
    </w:p>
    <w:p w:rsidR="00380F27" w:rsidRPr="00E36E9E" w:rsidRDefault="00380F27" w:rsidP="00380F27">
      <w:pPr>
        <w:spacing w:after="0" w:line="240" w:lineRule="auto"/>
        <w:jc w:val="thaiDistribute"/>
        <w:rPr>
          <w:rFonts w:ascii="TH SarabunPSK" w:hAnsi="TH SarabunPSK" w:cs="TH SarabunPSK"/>
          <w:spacing w:val="-4"/>
          <w:sz w:val="32"/>
          <w:szCs w:val="32"/>
          <w:cs/>
        </w:rPr>
      </w:pPr>
      <w:r>
        <w:rPr>
          <w:rFonts w:ascii="TH SarabunPSK" w:hAnsi="TH SarabunPSK" w:cs="TH SarabunPSK"/>
          <w:spacing w:val="-4"/>
          <w:sz w:val="32"/>
          <w:szCs w:val="32"/>
        </w:rPr>
        <w:t xml:space="preserve">          </w:t>
      </w:r>
      <w:r w:rsidRPr="00E36E9E">
        <w:rPr>
          <w:rFonts w:ascii="TH SarabunPSK" w:hAnsi="TH SarabunPSK" w:cs="TH SarabunPSK"/>
          <w:spacing w:val="-4"/>
          <w:sz w:val="32"/>
          <w:szCs w:val="32"/>
          <w:cs/>
        </w:rPr>
        <w:t>การประเมินผล) )</w:t>
      </w:r>
    </w:p>
    <w:tbl>
      <w:tblPr>
        <w:tblW w:w="11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3130"/>
        <w:gridCol w:w="3261"/>
        <w:gridCol w:w="2340"/>
        <w:gridCol w:w="900"/>
      </w:tblGrid>
      <w:tr w:rsidR="00380F27" w:rsidRPr="00E36E9E" w:rsidTr="00380F27">
        <w:trPr>
          <w:trHeight w:val="360"/>
          <w:jc w:val="center"/>
        </w:trPr>
        <w:tc>
          <w:tcPr>
            <w:tcW w:w="1690" w:type="dxa"/>
            <w:vMerge w:val="restart"/>
            <w:vAlign w:val="center"/>
          </w:tcPr>
          <w:p w:rsidR="00380F27" w:rsidRPr="00E36E9E" w:rsidRDefault="00380F27" w:rsidP="00380F27">
            <w:pPr>
              <w:spacing w:after="0" w:line="240" w:lineRule="auto"/>
              <w:ind w:left="-108" w:right="-108"/>
              <w:jc w:val="center"/>
              <w:rPr>
                <w:rFonts w:ascii="TH SarabunPSK" w:hAnsi="TH SarabunPSK" w:cs="TH SarabunPSK"/>
                <w:b/>
                <w:bCs/>
                <w:sz w:val="32"/>
                <w:szCs w:val="32"/>
                <w:cs/>
              </w:rPr>
            </w:pPr>
            <w:r w:rsidRPr="00E36E9E">
              <w:rPr>
                <w:rFonts w:ascii="TH SarabunPSK" w:hAnsi="TH SarabunPSK" w:cs="TH SarabunPSK"/>
                <w:b/>
                <w:bCs/>
                <w:sz w:val="32"/>
                <w:szCs w:val="32"/>
                <w:cs/>
              </w:rPr>
              <w:t>จังหวัด</w:t>
            </w:r>
          </w:p>
        </w:tc>
        <w:tc>
          <w:tcPr>
            <w:tcW w:w="8731" w:type="dxa"/>
            <w:gridSpan w:val="3"/>
            <w:tcBorders>
              <w:bottom w:val="single" w:sz="4" w:space="0" w:color="auto"/>
            </w:tcBorders>
            <w:vAlign w:val="center"/>
          </w:tcPr>
          <w:p w:rsidR="00380F27" w:rsidRPr="00E36E9E" w:rsidRDefault="00380F27" w:rsidP="00380F27">
            <w:pPr>
              <w:spacing w:after="0" w:line="240" w:lineRule="auto"/>
              <w:ind w:left="-167" w:right="-148"/>
              <w:jc w:val="center"/>
              <w:rPr>
                <w:rFonts w:ascii="TH SarabunPSK" w:hAnsi="TH SarabunPSK" w:cs="TH SarabunPSK"/>
                <w:b/>
                <w:bCs/>
                <w:sz w:val="32"/>
                <w:szCs w:val="32"/>
                <w:cs/>
              </w:rPr>
            </w:pPr>
            <w:r w:rsidRPr="00E36E9E">
              <w:rPr>
                <w:rFonts w:ascii="TH SarabunPSK" w:hAnsi="TH SarabunPSK" w:cs="TH SarabunPSK"/>
                <w:b/>
                <w:bCs/>
                <w:sz w:val="32"/>
                <w:szCs w:val="32"/>
                <w:cs/>
              </w:rPr>
              <w:t>รายการข้อมูล</w:t>
            </w:r>
          </w:p>
        </w:tc>
        <w:tc>
          <w:tcPr>
            <w:tcW w:w="900" w:type="dxa"/>
            <w:vMerge w:val="restart"/>
            <w:vAlign w:val="center"/>
          </w:tcPr>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cs/>
              </w:rPr>
              <w:t>หมายเหตุ</w:t>
            </w:r>
          </w:p>
        </w:tc>
      </w:tr>
      <w:tr w:rsidR="00380F27" w:rsidRPr="00E36E9E" w:rsidTr="00380F27">
        <w:trPr>
          <w:jc w:val="center"/>
        </w:trPr>
        <w:tc>
          <w:tcPr>
            <w:tcW w:w="1690" w:type="dxa"/>
            <w:vMerge/>
            <w:tcBorders>
              <w:bottom w:val="single" w:sz="4" w:space="0" w:color="auto"/>
            </w:tcBorders>
          </w:tcPr>
          <w:p w:rsidR="00380F27" w:rsidRPr="00E36E9E" w:rsidRDefault="00380F27" w:rsidP="00380F27">
            <w:pPr>
              <w:spacing w:after="0" w:line="240" w:lineRule="auto"/>
              <w:ind w:left="-108" w:right="-108"/>
              <w:jc w:val="center"/>
              <w:rPr>
                <w:rFonts w:ascii="TH SarabunPSK" w:hAnsi="TH SarabunPSK" w:cs="TH SarabunPSK"/>
                <w:b/>
                <w:bCs/>
                <w:sz w:val="32"/>
                <w:szCs w:val="32"/>
                <w:cs/>
              </w:rPr>
            </w:pPr>
          </w:p>
        </w:tc>
        <w:tc>
          <w:tcPr>
            <w:tcW w:w="3130" w:type="dxa"/>
            <w:tcBorders>
              <w:bottom w:val="single" w:sz="4" w:space="0" w:color="auto"/>
            </w:tcBorders>
            <w:vAlign w:val="center"/>
          </w:tcPr>
          <w:p w:rsidR="00380F27" w:rsidRPr="00E36E9E" w:rsidRDefault="00380F27" w:rsidP="00380F27">
            <w:pPr>
              <w:spacing w:after="0" w:line="240" w:lineRule="auto"/>
              <w:jc w:val="center"/>
              <w:rPr>
                <w:rFonts w:ascii="TH SarabunPSK" w:hAnsi="TH SarabunPSK" w:cs="TH SarabunPSK"/>
                <w:b/>
                <w:bCs/>
                <w:sz w:val="32"/>
                <w:szCs w:val="32"/>
                <w:cs/>
              </w:rPr>
            </w:pPr>
            <w:r w:rsidRPr="00E36E9E">
              <w:rPr>
                <w:rFonts w:ascii="TH SarabunPSK" w:hAnsi="TH SarabunPSK" w:cs="TH SarabunPSK"/>
                <w:b/>
                <w:bCs/>
                <w:sz w:val="32"/>
                <w:szCs w:val="32"/>
                <w:cs/>
              </w:rPr>
              <w:t xml:space="preserve">จำนวนโรงพยาบาล (ระดับ </w:t>
            </w:r>
            <w:r w:rsidRPr="00E36E9E">
              <w:rPr>
                <w:rFonts w:ascii="TH SarabunPSK" w:hAnsi="TH SarabunPSK" w:cs="TH SarabunPSK"/>
                <w:b/>
                <w:bCs/>
                <w:sz w:val="32"/>
                <w:szCs w:val="32"/>
              </w:rPr>
              <w:t>A,S,M,F</w:t>
            </w:r>
            <w:r w:rsidRPr="00E36E9E">
              <w:rPr>
                <w:rFonts w:ascii="TH SarabunPSK" w:hAnsi="TH SarabunPSK" w:cs="TH SarabunPSK"/>
                <w:b/>
                <w:bCs/>
                <w:sz w:val="32"/>
                <w:szCs w:val="32"/>
                <w:cs/>
              </w:rPr>
              <w:t>)ดำเนินการผ่านระดับความสำเร็จตามขั้นตอนที่กำหนดในวิธีการประเมินผล</w:t>
            </w:r>
          </w:p>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rPr>
              <w:t>(A)</w:t>
            </w:r>
          </w:p>
        </w:tc>
        <w:tc>
          <w:tcPr>
            <w:tcW w:w="3261" w:type="dxa"/>
            <w:vAlign w:val="center"/>
          </w:tcPr>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cs/>
              </w:rPr>
              <w:t xml:space="preserve">จำนวนโรงพยาบาลทั้งหมด (ระดับ </w:t>
            </w:r>
            <w:r w:rsidRPr="00E36E9E">
              <w:rPr>
                <w:rFonts w:ascii="TH SarabunPSK" w:hAnsi="TH SarabunPSK" w:cs="TH SarabunPSK"/>
                <w:b/>
                <w:bCs/>
                <w:sz w:val="32"/>
                <w:szCs w:val="32"/>
              </w:rPr>
              <w:t>A,S,M,F</w:t>
            </w:r>
            <w:r w:rsidRPr="00E36E9E">
              <w:rPr>
                <w:rFonts w:ascii="TH SarabunPSK" w:hAnsi="TH SarabunPSK" w:cs="TH SarabunPSK"/>
                <w:b/>
                <w:bCs/>
                <w:sz w:val="32"/>
                <w:szCs w:val="32"/>
                <w:cs/>
              </w:rPr>
              <w:t>) ในเขตสุขภาพ</w:t>
            </w:r>
          </w:p>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rPr>
              <w:t>(B)</w:t>
            </w:r>
          </w:p>
        </w:tc>
        <w:tc>
          <w:tcPr>
            <w:tcW w:w="2340" w:type="dxa"/>
            <w:vAlign w:val="center"/>
          </w:tcPr>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cs/>
              </w:rPr>
              <w:t>ร้อยละของโรงพยาบาลที่มีการดูแลแบบประคับประคอง</w:t>
            </w:r>
          </w:p>
          <w:p w:rsidR="00380F27" w:rsidRPr="00E36E9E" w:rsidRDefault="00380F27" w:rsidP="00380F27">
            <w:pPr>
              <w:spacing w:after="0" w:line="240" w:lineRule="auto"/>
              <w:jc w:val="center"/>
              <w:rPr>
                <w:rFonts w:ascii="TH SarabunPSK" w:hAnsi="TH SarabunPSK" w:cs="TH SarabunPSK"/>
                <w:b/>
                <w:bCs/>
                <w:sz w:val="32"/>
                <w:szCs w:val="32"/>
                <w:cs/>
              </w:rPr>
            </w:pPr>
            <w:r w:rsidRPr="00E36E9E">
              <w:rPr>
                <w:rFonts w:ascii="TH SarabunPSK" w:hAnsi="TH SarabunPSK" w:cs="TH SarabunPSK"/>
                <w:b/>
                <w:bCs/>
                <w:sz w:val="32"/>
                <w:szCs w:val="32"/>
                <w:cs/>
              </w:rPr>
              <w:t>(</w:t>
            </w:r>
            <w:r w:rsidRPr="00E36E9E">
              <w:rPr>
                <w:rFonts w:ascii="TH SarabunPSK" w:hAnsi="TH SarabunPSK" w:cs="TH SarabunPSK"/>
                <w:b/>
                <w:bCs/>
                <w:sz w:val="32"/>
                <w:szCs w:val="32"/>
              </w:rPr>
              <w:t>A/B</w:t>
            </w:r>
            <w:r w:rsidRPr="00E36E9E">
              <w:rPr>
                <w:rFonts w:ascii="TH SarabunPSK" w:hAnsi="TH SarabunPSK" w:cs="TH SarabunPSK"/>
                <w:b/>
                <w:bCs/>
                <w:sz w:val="32"/>
                <w:szCs w:val="32"/>
                <w:cs/>
              </w:rPr>
              <w:t>)</w:t>
            </w:r>
            <w:r w:rsidRPr="00E36E9E">
              <w:rPr>
                <w:rFonts w:ascii="TH SarabunPSK" w:hAnsi="TH SarabunPSK" w:cs="TH SarabunPSK"/>
                <w:b/>
                <w:bCs/>
                <w:sz w:val="32"/>
                <w:szCs w:val="32"/>
              </w:rPr>
              <w:t>x</w:t>
            </w:r>
            <w:r w:rsidRPr="00E36E9E">
              <w:rPr>
                <w:rFonts w:ascii="TH SarabunPSK" w:hAnsi="TH SarabunPSK" w:cs="TH SarabunPSK"/>
                <w:b/>
                <w:bCs/>
                <w:sz w:val="32"/>
                <w:szCs w:val="32"/>
                <w:cs/>
              </w:rPr>
              <w:t>100</w:t>
            </w:r>
          </w:p>
        </w:tc>
        <w:tc>
          <w:tcPr>
            <w:tcW w:w="900" w:type="dxa"/>
            <w:vMerge/>
          </w:tcPr>
          <w:p w:rsidR="00380F27" w:rsidRPr="00E36E9E" w:rsidRDefault="00380F27" w:rsidP="00380F27">
            <w:pPr>
              <w:spacing w:after="0" w:line="240" w:lineRule="auto"/>
              <w:jc w:val="center"/>
              <w:rPr>
                <w:rFonts w:ascii="TH SarabunPSK" w:hAnsi="TH SarabunPSK" w:cs="TH SarabunPSK"/>
                <w:b/>
                <w:bCs/>
                <w:sz w:val="32"/>
                <w:szCs w:val="32"/>
              </w:rPr>
            </w:pPr>
          </w:p>
        </w:tc>
      </w:tr>
      <w:tr w:rsidR="00380F27" w:rsidRPr="00E36E9E" w:rsidTr="00380F27">
        <w:trPr>
          <w:trHeight w:val="227"/>
          <w:jc w:val="center"/>
        </w:trPr>
        <w:tc>
          <w:tcPr>
            <w:tcW w:w="1690" w:type="dxa"/>
            <w:tcBorders>
              <w:top w:val="nil"/>
              <w:left w:val="single" w:sz="4" w:space="0" w:color="auto"/>
              <w:bottom w:val="single" w:sz="4" w:space="0" w:color="auto"/>
              <w:right w:val="single" w:sz="4" w:space="0" w:color="auto"/>
            </w:tcBorders>
            <w:vAlign w:val="center"/>
          </w:tcPr>
          <w:p w:rsidR="00380F27" w:rsidRPr="00E36E9E" w:rsidRDefault="00380F27" w:rsidP="00380F27">
            <w:pPr>
              <w:spacing w:after="0" w:line="240" w:lineRule="auto"/>
              <w:jc w:val="center"/>
              <w:rPr>
                <w:rFonts w:ascii="TH SarabunPSK" w:hAnsi="TH SarabunPSK" w:cs="TH SarabunPSK"/>
                <w:sz w:val="32"/>
                <w:szCs w:val="32"/>
              </w:rPr>
            </w:pPr>
            <w:r w:rsidRPr="00E36E9E">
              <w:rPr>
                <w:rFonts w:ascii="TH SarabunPSK" w:hAnsi="TH SarabunPSK" w:cs="TH SarabunPSK"/>
                <w:sz w:val="32"/>
                <w:szCs w:val="32"/>
                <w:cs/>
              </w:rPr>
              <w:t>จังหวัด</w:t>
            </w:r>
            <w:r w:rsidRPr="00E36E9E">
              <w:rPr>
                <w:rFonts w:ascii="TH SarabunPSK" w:hAnsi="TH SarabunPSK" w:cs="TH SarabunPSK"/>
                <w:sz w:val="32"/>
                <w:szCs w:val="32"/>
              </w:rPr>
              <w:t xml:space="preserve"> 1</w:t>
            </w:r>
          </w:p>
        </w:tc>
        <w:tc>
          <w:tcPr>
            <w:tcW w:w="313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rPr>
                <w:rFonts w:ascii="TH SarabunPSK" w:hAnsi="TH SarabunPSK" w:cs="TH SarabunPSK"/>
                <w:sz w:val="32"/>
                <w:szCs w:val="32"/>
                <w:cs/>
              </w:rPr>
            </w:pPr>
          </w:p>
        </w:tc>
        <w:tc>
          <w:tcPr>
            <w:tcW w:w="3261" w:type="dxa"/>
            <w:tcBorders>
              <w:left w:val="single" w:sz="4" w:space="0" w:color="auto"/>
              <w:bottom w:val="single" w:sz="4" w:space="0" w:color="000000"/>
            </w:tcBorders>
          </w:tcPr>
          <w:p w:rsidR="00380F27" w:rsidRPr="00E36E9E" w:rsidRDefault="00380F27" w:rsidP="00380F27">
            <w:pPr>
              <w:spacing w:after="0" w:line="240" w:lineRule="auto"/>
              <w:ind w:left="-108" w:right="-113"/>
              <w:jc w:val="center"/>
              <w:rPr>
                <w:rFonts w:ascii="TH SarabunPSK" w:hAnsi="TH SarabunPSK" w:cs="TH SarabunPSK"/>
                <w:sz w:val="32"/>
                <w:szCs w:val="32"/>
                <w:cs/>
              </w:rPr>
            </w:pPr>
          </w:p>
        </w:tc>
        <w:tc>
          <w:tcPr>
            <w:tcW w:w="234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c>
          <w:tcPr>
            <w:tcW w:w="90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r>
      <w:tr w:rsidR="00380F27" w:rsidRPr="00E36E9E" w:rsidTr="00380F27">
        <w:trPr>
          <w:trHeight w:val="227"/>
          <w:jc w:val="center"/>
        </w:trPr>
        <w:tc>
          <w:tcPr>
            <w:tcW w:w="1690" w:type="dxa"/>
            <w:tcBorders>
              <w:top w:val="nil"/>
              <w:left w:val="single" w:sz="4" w:space="0" w:color="auto"/>
              <w:bottom w:val="single" w:sz="4" w:space="0" w:color="auto"/>
              <w:right w:val="single" w:sz="4" w:space="0" w:color="auto"/>
            </w:tcBorders>
            <w:vAlign w:val="center"/>
          </w:tcPr>
          <w:p w:rsidR="00380F27" w:rsidRPr="00E36E9E" w:rsidRDefault="00380F27" w:rsidP="00380F27">
            <w:pPr>
              <w:spacing w:after="0" w:line="240" w:lineRule="auto"/>
              <w:jc w:val="center"/>
              <w:rPr>
                <w:rFonts w:ascii="TH SarabunPSK" w:hAnsi="TH SarabunPSK" w:cs="TH SarabunPSK"/>
                <w:sz w:val="32"/>
                <w:szCs w:val="32"/>
                <w:cs/>
              </w:rPr>
            </w:pPr>
            <w:r w:rsidRPr="00E36E9E">
              <w:rPr>
                <w:rFonts w:ascii="TH SarabunPSK" w:hAnsi="TH SarabunPSK" w:cs="TH SarabunPSK"/>
                <w:sz w:val="32"/>
                <w:szCs w:val="32"/>
                <w:cs/>
              </w:rPr>
              <w:t>จังหวัด 2</w:t>
            </w:r>
          </w:p>
        </w:tc>
        <w:tc>
          <w:tcPr>
            <w:tcW w:w="313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rPr>
                <w:rFonts w:ascii="TH SarabunPSK" w:hAnsi="TH SarabunPSK" w:cs="TH SarabunPSK"/>
                <w:sz w:val="32"/>
                <w:szCs w:val="32"/>
                <w:cs/>
              </w:rPr>
            </w:pPr>
          </w:p>
        </w:tc>
        <w:tc>
          <w:tcPr>
            <w:tcW w:w="3261" w:type="dxa"/>
            <w:tcBorders>
              <w:left w:val="single" w:sz="4" w:space="0" w:color="auto"/>
              <w:bottom w:val="single" w:sz="4" w:space="0" w:color="000000"/>
            </w:tcBorders>
          </w:tcPr>
          <w:p w:rsidR="00380F27" w:rsidRPr="00E36E9E" w:rsidRDefault="00380F27" w:rsidP="00380F27">
            <w:pPr>
              <w:spacing w:after="0" w:line="240" w:lineRule="auto"/>
              <w:ind w:left="-108" w:right="-113"/>
              <w:jc w:val="center"/>
              <w:rPr>
                <w:rFonts w:ascii="TH SarabunPSK" w:hAnsi="TH SarabunPSK" w:cs="TH SarabunPSK"/>
                <w:sz w:val="32"/>
                <w:szCs w:val="32"/>
                <w:cs/>
              </w:rPr>
            </w:pPr>
          </w:p>
        </w:tc>
        <w:tc>
          <w:tcPr>
            <w:tcW w:w="234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c>
          <w:tcPr>
            <w:tcW w:w="90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r>
      <w:tr w:rsidR="00380F27" w:rsidRPr="00E36E9E" w:rsidTr="00380F27">
        <w:trPr>
          <w:trHeight w:val="227"/>
          <w:jc w:val="center"/>
        </w:trPr>
        <w:tc>
          <w:tcPr>
            <w:tcW w:w="169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jc w:val="center"/>
              <w:rPr>
                <w:rFonts w:ascii="TH SarabunPSK" w:hAnsi="TH SarabunPSK" w:cs="TH SarabunPSK"/>
                <w:sz w:val="32"/>
                <w:szCs w:val="32"/>
              </w:rPr>
            </w:pPr>
            <w:r w:rsidRPr="00E36E9E">
              <w:rPr>
                <w:rFonts w:ascii="TH SarabunPSK" w:hAnsi="TH SarabunPSK" w:cs="TH SarabunPSK"/>
                <w:sz w:val="32"/>
                <w:szCs w:val="32"/>
                <w:cs/>
              </w:rPr>
              <w:t>จังหวัด 3</w:t>
            </w:r>
          </w:p>
        </w:tc>
        <w:tc>
          <w:tcPr>
            <w:tcW w:w="313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rPr>
                <w:rFonts w:ascii="TH SarabunPSK" w:hAnsi="TH SarabunPSK" w:cs="TH SarabunPSK"/>
                <w:sz w:val="32"/>
                <w:szCs w:val="32"/>
                <w:cs/>
              </w:rPr>
            </w:pPr>
          </w:p>
        </w:tc>
        <w:tc>
          <w:tcPr>
            <w:tcW w:w="3261" w:type="dxa"/>
            <w:tcBorders>
              <w:left w:val="single" w:sz="4" w:space="0" w:color="auto"/>
              <w:bottom w:val="single" w:sz="4" w:space="0" w:color="000000"/>
            </w:tcBorders>
          </w:tcPr>
          <w:p w:rsidR="00380F27" w:rsidRPr="00E36E9E" w:rsidRDefault="00380F27" w:rsidP="00380F27">
            <w:pPr>
              <w:spacing w:after="0" w:line="240" w:lineRule="auto"/>
              <w:ind w:left="-108" w:right="-113"/>
              <w:jc w:val="center"/>
              <w:rPr>
                <w:rFonts w:ascii="TH SarabunPSK" w:hAnsi="TH SarabunPSK" w:cs="TH SarabunPSK"/>
                <w:sz w:val="32"/>
                <w:szCs w:val="32"/>
                <w:cs/>
              </w:rPr>
            </w:pPr>
          </w:p>
        </w:tc>
        <w:tc>
          <w:tcPr>
            <w:tcW w:w="234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c>
          <w:tcPr>
            <w:tcW w:w="90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r>
      <w:tr w:rsidR="00380F27" w:rsidRPr="00E36E9E" w:rsidTr="00380F27">
        <w:trPr>
          <w:trHeight w:val="227"/>
          <w:jc w:val="center"/>
        </w:trPr>
        <w:tc>
          <w:tcPr>
            <w:tcW w:w="169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jc w:val="center"/>
              <w:rPr>
                <w:rFonts w:ascii="TH SarabunPSK" w:hAnsi="TH SarabunPSK" w:cs="TH SarabunPSK"/>
                <w:sz w:val="32"/>
                <w:szCs w:val="32"/>
              </w:rPr>
            </w:pPr>
            <w:r w:rsidRPr="00E36E9E">
              <w:rPr>
                <w:rFonts w:ascii="TH SarabunPSK" w:hAnsi="TH SarabunPSK" w:cs="TH SarabunPSK"/>
                <w:sz w:val="32"/>
                <w:szCs w:val="32"/>
                <w:cs/>
              </w:rPr>
              <w:t>จังหวัด ...</w:t>
            </w:r>
          </w:p>
        </w:tc>
        <w:tc>
          <w:tcPr>
            <w:tcW w:w="313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rPr>
                <w:rFonts w:ascii="TH SarabunPSK" w:hAnsi="TH SarabunPSK" w:cs="TH SarabunPSK"/>
                <w:sz w:val="32"/>
                <w:szCs w:val="32"/>
                <w:cs/>
              </w:rPr>
            </w:pPr>
          </w:p>
        </w:tc>
        <w:tc>
          <w:tcPr>
            <w:tcW w:w="3261" w:type="dxa"/>
            <w:tcBorders>
              <w:left w:val="single" w:sz="4" w:space="0" w:color="auto"/>
              <w:bottom w:val="single" w:sz="4" w:space="0" w:color="000000"/>
            </w:tcBorders>
          </w:tcPr>
          <w:p w:rsidR="00380F27" w:rsidRPr="00E36E9E" w:rsidRDefault="00380F27" w:rsidP="00380F27">
            <w:pPr>
              <w:spacing w:after="0" w:line="240" w:lineRule="auto"/>
              <w:ind w:left="-108" w:right="-113"/>
              <w:jc w:val="center"/>
              <w:rPr>
                <w:rFonts w:ascii="TH SarabunPSK" w:hAnsi="TH SarabunPSK" w:cs="TH SarabunPSK"/>
                <w:sz w:val="32"/>
                <w:szCs w:val="32"/>
                <w:cs/>
              </w:rPr>
            </w:pPr>
          </w:p>
        </w:tc>
        <w:tc>
          <w:tcPr>
            <w:tcW w:w="234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c>
          <w:tcPr>
            <w:tcW w:w="90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r>
      <w:tr w:rsidR="00380F27" w:rsidRPr="00E36E9E" w:rsidTr="00380F27">
        <w:trPr>
          <w:trHeight w:val="227"/>
          <w:jc w:val="center"/>
        </w:trPr>
        <w:tc>
          <w:tcPr>
            <w:tcW w:w="169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cs/>
              </w:rPr>
              <w:t>ภาพรวมเขต</w:t>
            </w:r>
          </w:p>
          <w:p w:rsidR="00380F27" w:rsidRPr="00E36E9E" w:rsidRDefault="00380F27" w:rsidP="00380F27">
            <w:pPr>
              <w:spacing w:after="0" w:line="240" w:lineRule="auto"/>
              <w:jc w:val="center"/>
              <w:rPr>
                <w:rFonts w:ascii="TH SarabunPSK" w:hAnsi="TH SarabunPSK" w:cs="TH SarabunPSK"/>
                <w:sz w:val="32"/>
                <w:szCs w:val="32"/>
                <w:cs/>
              </w:rPr>
            </w:pPr>
            <w:r w:rsidRPr="00E36E9E">
              <w:rPr>
                <w:rFonts w:ascii="TH SarabunPSK" w:hAnsi="TH SarabunPSK" w:cs="TH SarabunPSK"/>
                <w:b/>
                <w:bCs/>
                <w:sz w:val="32"/>
                <w:szCs w:val="32"/>
                <w:cs/>
              </w:rPr>
              <w:t xml:space="preserve">(ข้อมูล ณ </w:t>
            </w:r>
            <w:r w:rsidRPr="00E36E9E">
              <w:rPr>
                <w:rFonts w:ascii="TH SarabunPSK" w:hAnsi="TH SarabunPSK" w:cs="TH SarabunPSK"/>
                <w:b/>
                <w:bCs/>
                <w:sz w:val="32"/>
                <w:szCs w:val="32"/>
                <w:cs/>
              </w:rPr>
              <w:br/>
              <w:t>วันที่รายงาน)</w:t>
            </w:r>
          </w:p>
        </w:tc>
        <w:tc>
          <w:tcPr>
            <w:tcW w:w="3130" w:type="dxa"/>
            <w:tcBorders>
              <w:top w:val="nil"/>
              <w:left w:val="single" w:sz="4" w:space="0" w:color="auto"/>
              <w:bottom w:val="single" w:sz="4" w:space="0" w:color="auto"/>
              <w:right w:val="single" w:sz="4" w:space="0" w:color="auto"/>
            </w:tcBorders>
          </w:tcPr>
          <w:p w:rsidR="00380F27" w:rsidRPr="00E36E9E" w:rsidRDefault="00380F27" w:rsidP="00380F27">
            <w:pPr>
              <w:spacing w:after="0" w:line="240" w:lineRule="auto"/>
              <w:rPr>
                <w:rFonts w:ascii="TH SarabunPSK" w:hAnsi="TH SarabunPSK" w:cs="TH SarabunPSK"/>
                <w:sz w:val="32"/>
                <w:szCs w:val="32"/>
                <w:cs/>
              </w:rPr>
            </w:pPr>
          </w:p>
        </w:tc>
        <w:tc>
          <w:tcPr>
            <w:tcW w:w="3261" w:type="dxa"/>
            <w:tcBorders>
              <w:left w:val="single" w:sz="4" w:space="0" w:color="auto"/>
              <w:bottom w:val="single" w:sz="4" w:space="0" w:color="000000"/>
            </w:tcBorders>
          </w:tcPr>
          <w:p w:rsidR="00380F27" w:rsidRPr="00E36E9E" w:rsidRDefault="00380F27" w:rsidP="00380F27">
            <w:pPr>
              <w:spacing w:after="0" w:line="240" w:lineRule="auto"/>
              <w:ind w:left="-108" w:right="-113"/>
              <w:jc w:val="center"/>
              <w:rPr>
                <w:rFonts w:ascii="TH SarabunPSK" w:hAnsi="TH SarabunPSK" w:cs="TH SarabunPSK"/>
                <w:sz w:val="32"/>
                <w:szCs w:val="32"/>
                <w:cs/>
              </w:rPr>
            </w:pPr>
          </w:p>
        </w:tc>
        <w:tc>
          <w:tcPr>
            <w:tcW w:w="234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c>
          <w:tcPr>
            <w:tcW w:w="900" w:type="dxa"/>
            <w:tcBorders>
              <w:bottom w:val="single" w:sz="4" w:space="0" w:color="000000"/>
            </w:tcBorders>
          </w:tcPr>
          <w:p w:rsidR="00380F27" w:rsidRPr="00E36E9E" w:rsidRDefault="00380F27" w:rsidP="00380F27">
            <w:pPr>
              <w:spacing w:after="0" w:line="240" w:lineRule="auto"/>
              <w:jc w:val="center"/>
              <w:rPr>
                <w:rFonts w:ascii="TH SarabunPSK" w:hAnsi="TH SarabunPSK" w:cs="TH SarabunPSK"/>
                <w:sz w:val="32"/>
                <w:szCs w:val="32"/>
                <w:cs/>
              </w:rPr>
            </w:pPr>
          </w:p>
        </w:tc>
      </w:tr>
    </w:tbl>
    <w:p w:rsidR="00380F27" w:rsidRPr="00E36E9E" w:rsidRDefault="00380F27" w:rsidP="00380F27">
      <w:pPr>
        <w:spacing w:after="0" w:line="240" w:lineRule="auto"/>
        <w:rPr>
          <w:rFonts w:ascii="TH SarabunPSK" w:hAnsi="TH SarabunPSK" w:cs="TH SarabunPSK"/>
          <w:b/>
          <w:bCs/>
          <w:sz w:val="32"/>
          <w:szCs w:val="32"/>
        </w:rPr>
      </w:pPr>
    </w:p>
    <w:p w:rsidR="00380F27" w:rsidRPr="00E36E9E" w:rsidRDefault="00380F27" w:rsidP="00380F27">
      <w:pPr>
        <w:spacing w:after="0" w:line="240" w:lineRule="auto"/>
        <w:ind w:firstLine="142"/>
        <w:rPr>
          <w:rFonts w:ascii="TH SarabunPSK" w:hAnsi="TH SarabunPSK" w:cs="TH SarabunPSK"/>
          <w:b/>
          <w:bCs/>
          <w:sz w:val="32"/>
          <w:szCs w:val="32"/>
          <w:cs/>
        </w:rPr>
      </w:pPr>
      <w:r w:rsidRPr="00E36E9E">
        <w:rPr>
          <w:rFonts w:ascii="TH SarabunPSK" w:hAnsi="TH SarabunPSK" w:cs="TH SarabunPSK"/>
          <w:b/>
          <w:bCs/>
          <w:sz w:val="32"/>
          <w:szCs w:val="32"/>
        </w:rPr>
        <w:t xml:space="preserve">3.2 </w:t>
      </w:r>
      <w:r w:rsidRPr="00E36E9E">
        <w:rPr>
          <w:rFonts w:ascii="TH SarabunPSK" w:hAnsi="TH SarabunPSK" w:cs="TH SarabunPSK"/>
          <w:b/>
          <w:bCs/>
          <w:sz w:val="32"/>
          <w:szCs w:val="32"/>
          <w:cs/>
        </w:rPr>
        <w:t>ข้อมูลเชิงคุณภาพ....................................................................................................................................</w:t>
      </w:r>
    </w:p>
    <w:p w:rsidR="00380F27" w:rsidRDefault="00380F27" w:rsidP="00380F27">
      <w:pPr>
        <w:spacing w:after="0" w:line="240" w:lineRule="auto"/>
        <w:ind w:left="360"/>
        <w:rPr>
          <w:rFonts w:ascii="TH SarabunPSK" w:hAnsi="TH SarabunPSK" w:cs="TH SarabunPSK"/>
          <w:b/>
          <w:bCs/>
          <w:sz w:val="32"/>
          <w:szCs w:val="32"/>
        </w:rPr>
      </w:pPr>
      <w:r w:rsidRPr="00E36E9E">
        <w:rPr>
          <w:rFonts w:ascii="TH SarabunPSK" w:hAnsi="TH SarabunPSK" w:cs="TH SarabunPSK"/>
          <w:b/>
          <w:bCs/>
          <w:sz w:val="32"/>
          <w:szCs w:val="32"/>
          <w:cs/>
        </w:rPr>
        <w:t xml:space="preserve">  (วิเคราะห์ตามกรอบ </w:t>
      </w:r>
      <w:r w:rsidRPr="00E36E9E">
        <w:rPr>
          <w:rFonts w:ascii="TH SarabunPSK" w:hAnsi="TH SarabunPSK" w:cs="TH SarabunPSK"/>
          <w:b/>
          <w:bCs/>
          <w:sz w:val="32"/>
          <w:szCs w:val="32"/>
        </w:rPr>
        <w:t xml:space="preserve">6 Building Blocks </w:t>
      </w:r>
      <w:r w:rsidRPr="00E36E9E">
        <w:rPr>
          <w:rFonts w:ascii="TH SarabunPSK" w:hAnsi="TH SarabunPSK" w:cs="TH SarabunPSK"/>
          <w:b/>
          <w:bCs/>
          <w:sz w:val="32"/>
          <w:szCs w:val="32"/>
          <w:cs/>
        </w:rPr>
        <w:t>ภาพรวมแต่ละจังหวัด</w:t>
      </w:r>
      <w:r w:rsidRPr="00E36E9E">
        <w:rPr>
          <w:rFonts w:ascii="TH SarabunPSK" w:hAnsi="TH SarabunPSK" w:cs="TH SarabunPSK"/>
          <w:b/>
          <w:bCs/>
          <w:sz w:val="32"/>
          <w:szCs w:val="32"/>
        </w:rPr>
        <w:t>)………………………………………………..…</w:t>
      </w:r>
    </w:p>
    <w:p w:rsidR="00380F27" w:rsidRPr="00E36E9E" w:rsidRDefault="00380F27" w:rsidP="00380F27">
      <w:pPr>
        <w:spacing w:after="0" w:line="240" w:lineRule="auto"/>
        <w:ind w:left="360"/>
        <w:rPr>
          <w:rFonts w:ascii="TH SarabunPSK" w:hAnsi="TH SarabunPSK" w:cs="TH SarabunPSK"/>
          <w:b/>
          <w:bCs/>
          <w:sz w:val="32"/>
          <w:szCs w:val="32"/>
        </w:rPr>
      </w:pPr>
    </w:p>
    <w:p w:rsidR="00380F27" w:rsidRPr="00E36E9E" w:rsidRDefault="00380F27" w:rsidP="00380F27">
      <w:pPr>
        <w:spacing w:after="0" w:line="240" w:lineRule="auto"/>
        <w:jc w:val="thaiDistribute"/>
        <w:rPr>
          <w:rFonts w:ascii="TH SarabunPSK" w:hAnsi="TH SarabunPSK" w:cs="TH SarabunPSK"/>
          <w:b/>
          <w:bCs/>
          <w:spacing w:val="-6"/>
          <w:sz w:val="32"/>
          <w:szCs w:val="32"/>
          <w:cs/>
        </w:rPr>
      </w:pPr>
      <w:r>
        <w:rPr>
          <w:rFonts w:ascii="TH SarabunPSK" w:hAnsi="TH SarabunPSK" w:cs="TH SarabunPSK"/>
          <w:b/>
          <w:bCs/>
          <w:spacing w:val="-6"/>
          <w:sz w:val="32"/>
          <w:szCs w:val="32"/>
        </w:rPr>
        <w:t xml:space="preserve">4. </w:t>
      </w:r>
      <w:r w:rsidRPr="00E36E9E">
        <w:rPr>
          <w:rFonts w:ascii="TH SarabunPSK" w:hAnsi="TH SarabunPSK" w:cs="TH SarabunPSK"/>
          <w:b/>
          <w:bCs/>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E36E9E">
        <w:rPr>
          <w:rFonts w:ascii="TH SarabunPSK" w:hAnsi="TH SarabunPSK" w:cs="TH SarabunPSK"/>
          <w:b/>
          <w:bCs/>
          <w:spacing w:val="-6"/>
          <w:sz w:val="32"/>
          <w:szCs w:val="32"/>
        </w:rPr>
        <w:t>Key Risk Area/ Key Risk Factor)</w:t>
      </w:r>
      <w:r w:rsidRPr="00E36E9E">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380F27" w:rsidRPr="00E36E9E" w:rsidRDefault="00380F27" w:rsidP="00380F27">
      <w:pPr>
        <w:pStyle w:val="ListParagraph"/>
        <w:spacing w:after="0" w:line="240" w:lineRule="auto"/>
        <w:ind w:left="0"/>
        <w:jc w:val="both"/>
        <w:rPr>
          <w:rFonts w:ascii="TH SarabunPSK" w:hAnsi="TH SarabunPSK" w:cs="TH SarabunPSK"/>
          <w:sz w:val="32"/>
          <w:szCs w:val="32"/>
        </w:rPr>
      </w:pPr>
      <w:r w:rsidRPr="00E36E9E">
        <w:rPr>
          <w:rFonts w:ascii="TH SarabunPSK" w:hAnsi="TH SarabunPSK" w:cs="TH SarabunPSK"/>
          <w:sz w:val="32"/>
          <w:szCs w:val="32"/>
          <w:cs/>
        </w:rPr>
        <w:t>....................................................................................................................................................................................</w:t>
      </w:r>
    </w:p>
    <w:p w:rsidR="00380F27" w:rsidRPr="00E36E9E" w:rsidRDefault="00380F27" w:rsidP="00380F27">
      <w:pPr>
        <w:tabs>
          <w:tab w:val="left" w:pos="240"/>
        </w:tabs>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5. </w:t>
      </w:r>
      <w:r w:rsidRPr="00E36E9E">
        <w:rPr>
          <w:rFonts w:ascii="TH SarabunPSK" w:hAnsi="TH SarabunPSK" w:cs="TH SarabunPSK"/>
          <w:b/>
          <w:bCs/>
          <w:sz w:val="32"/>
          <w:szCs w:val="32"/>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380F27" w:rsidRPr="00E36E9E" w:rsidTr="00380F27">
        <w:tc>
          <w:tcPr>
            <w:tcW w:w="3412" w:type="dxa"/>
          </w:tcPr>
          <w:p w:rsidR="00380F27" w:rsidRPr="00E36E9E" w:rsidRDefault="00380F27" w:rsidP="00380F27">
            <w:pPr>
              <w:pStyle w:val="ListParagraph"/>
              <w:spacing w:after="0" w:line="240" w:lineRule="auto"/>
              <w:ind w:left="0"/>
              <w:jc w:val="center"/>
              <w:rPr>
                <w:rFonts w:ascii="TH SarabunPSK" w:hAnsi="TH SarabunPSK" w:cs="TH SarabunPSK"/>
                <w:b/>
                <w:bCs/>
                <w:sz w:val="32"/>
                <w:szCs w:val="32"/>
                <w:cs/>
              </w:rPr>
            </w:pPr>
            <w:r w:rsidRPr="00E36E9E">
              <w:rPr>
                <w:rFonts w:ascii="TH SarabunPSK" w:hAnsi="TH SarabunPSK" w:cs="TH SarabunPSK"/>
                <w:b/>
                <w:bCs/>
                <w:sz w:val="32"/>
                <w:szCs w:val="32"/>
                <w:cs/>
              </w:rPr>
              <w:t>ปัญหา/อุปสรรค/ปัจจัยที่ทำให้การดำเนินงานไม่บรรลุวัตถุประสงค์</w:t>
            </w:r>
          </w:p>
        </w:tc>
        <w:tc>
          <w:tcPr>
            <w:tcW w:w="2977" w:type="dxa"/>
          </w:tcPr>
          <w:p w:rsidR="00380F27" w:rsidRPr="00E36E9E" w:rsidRDefault="00380F27" w:rsidP="00380F27">
            <w:pPr>
              <w:tabs>
                <w:tab w:val="left" w:pos="240"/>
              </w:tabs>
              <w:spacing w:after="0" w:line="240" w:lineRule="auto"/>
              <w:jc w:val="center"/>
              <w:rPr>
                <w:rFonts w:ascii="TH SarabunPSK" w:hAnsi="TH SarabunPSK" w:cs="TH SarabunPSK"/>
                <w:b/>
                <w:bCs/>
                <w:sz w:val="32"/>
                <w:szCs w:val="32"/>
              </w:rPr>
            </w:pPr>
            <w:r w:rsidRPr="00E36E9E">
              <w:rPr>
                <w:rFonts w:ascii="TH SarabunPSK" w:hAnsi="TH SarabunPSK" w:cs="TH SarabunPSK"/>
                <w:b/>
                <w:bCs/>
                <w:sz w:val="32"/>
                <w:szCs w:val="32"/>
                <w:cs/>
              </w:rPr>
              <w:t>ข้อเสนอแนะที่ให้ต่อหน่วยรับตรวจ</w:t>
            </w:r>
          </w:p>
          <w:p w:rsidR="00380F27" w:rsidRPr="00E36E9E" w:rsidRDefault="00380F27" w:rsidP="00380F27">
            <w:pPr>
              <w:pStyle w:val="ListParagraph"/>
              <w:spacing w:after="0" w:line="240" w:lineRule="auto"/>
              <w:ind w:left="0"/>
              <w:jc w:val="center"/>
              <w:rPr>
                <w:rFonts w:ascii="TH SarabunPSK" w:hAnsi="TH SarabunPSK" w:cs="TH SarabunPSK"/>
                <w:b/>
                <w:bCs/>
                <w:sz w:val="32"/>
                <w:szCs w:val="32"/>
              </w:rPr>
            </w:pPr>
          </w:p>
        </w:tc>
        <w:tc>
          <w:tcPr>
            <w:tcW w:w="2825" w:type="dxa"/>
          </w:tcPr>
          <w:p w:rsidR="00380F27" w:rsidRPr="00E36E9E" w:rsidRDefault="00380F27" w:rsidP="00380F27">
            <w:pPr>
              <w:tabs>
                <w:tab w:val="left" w:pos="240"/>
              </w:tabs>
              <w:spacing w:after="0" w:line="240" w:lineRule="auto"/>
              <w:jc w:val="center"/>
              <w:rPr>
                <w:rFonts w:ascii="TH SarabunPSK" w:hAnsi="TH SarabunPSK" w:cs="TH SarabunPSK"/>
                <w:b/>
                <w:bCs/>
                <w:sz w:val="32"/>
                <w:szCs w:val="32"/>
                <w:cs/>
              </w:rPr>
            </w:pPr>
            <w:r w:rsidRPr="00E36E9E">
              <w:rPr>
                <w:rFonts w:ascii="TH SarabunPSK" w:hAnsi="TH SarabunPSK" w:cs="TH SarabunPSK"/>
                <w:b/>
                <w:bCs/>
                <w:sz w:val="32"/>
                <w:szCs w:val="32"/>
                <w:cs/>
              </w:rPr>
              <w:t>สิ่งที่ผู้ทำหน้าที่ตรวจราชการรับไปประสาน หรือ ดำเนินการต่อ</w:t>
            </w:r>
          </w:p>
        </w:tc>
      </w:tr>
      <w:tr w:rsidR="00380F27" w:rsidRPr="00E36E9E" w:rsidTr="00380F27">
        <w:tc>
          <w:tcPr>
            <w:tcW w:w="3412" w:type="dxa"/>
          </w:tcPr>
          <w:p w:rsidR="00380F27" w:rsidRPr="00E36E9E" w:rsidRDefault="00380F27" w:rsidP="00380F27">
            <w:pPr>
              <w:pStyle w:val="ListParagraph"/>
              <w:spacing w:after="0" w:line="240" w:lineRule="auto"/>
              <w:ind w:left="0"/>
              <w:jc w:val="both"/>
              <w:rPr>
                <w:rFonts w:ascii="TH SarabunPSK" w:hAnsi="TH SarabunPSK" w:cs="TH SarabunPSK"/>
                <w:b/>
                <w:bCs/>
                <w:sz w:val="32"/>
                <w:szCs w:val="32"/>
              </w:rPr>
            </w:pPr>
          </w:p>
        </w:tc>
        <w:tc>
          <w:tcPr>
            <w:tcW w:w="2977" w:type="dxa"/>
          </w:tcPr>
          <w:p w:rsidR="00380F27" w:rsidRPr="00E36E9E" w:rsidRDefault="00380F27" w:rsidP="00380F27">
            <w:pPr>
              <w:pStyle w:val="ListParagraph"/>
              <w:spacing w:after="0" w:line="240" w:lineRule="auto"/>
              <w:ind w:left="0"/>
              <w:jc w:val="both"/>
              <w:rPr>
                <w:rFonts w:ascii="TH SarabunPSK" w:hAnsi="TH SarabunPSK" w:cs="TH SarabunPSK"/>
                <w:b/>
                <w:bCs/>
                <w:sz w:val="32"/>
                <w:szCs w:val="32"/>
              </w:rPr>
            </w:pPr>
          </w:p>
        </w:tc>
        <w:tc>
          <w:tcPr>
            <w:tcW w:w="2825" w:type="dxa"/>
          </w:tcPr>
          <w:p w:rsidR="00380F27" w:rsidRPr="00E36E9E" w:rsidRDefault="00380F27" w:rsidP="00380F27">
            <w:pPr>
              <w:pStyle w:val="ListParagraph"/>
              <w:spacing w:after="0" w:line="240" w:lineRule="auto"/>
              <w:ind w:left="0"/>
              <w:jc w:val="both"/>
              <w:rPr>
                <w:rFonts w:ascii="TH SarabunPSK" w:hAnsi="TH SarabunPSK" w:cs="TH SarabunPSK"/>
                <w:b/>
                <w:bCs/>
                <w:sz w:val="32"/>
                <w:szCs w:val="32"/>
              </w:rPr>
            </w:pPr>
          </w:p>
        </w:tc>
      </w:tr>
      <w:tr w:rsidR="00380F27" w:rsidRPr="00E36E9E" w:rsidTr="00380F27">
        <w:tc>
          <w:tcPr>
            <w:tcW w:w="3412" w:type="dxa"/>
          </w:tcPr>
          <w:p w:rsidR="00380F27" w:rsidRPr="00E36E9E" w:rsidRDefault="00380F27" w:rsidP="00380F27">
            <w:pPr>
              <w:pStyle w:val="ListParagraph"/>
              <w:spacing w:after="0" w:line="240" w:lineRule="auto"/>
              <w:ind w:left="0"/>
              <w:jc w:val="both"/>
              <w:rPr>
                <w:rFonts w:ascii="TH SarabunPSK" w:hAnsi="TH SarabunPSK" w:cs="TH SarabunPSK"/>
                <w:b/>
                <w:bCs/>
                <w:sz w:val="32"/>
                <w:szCs w:val="32"/>
              </w:rPr>
            </w:pPr>
          </w:p>
        </w:tc>
        <w:tc>
          <w:tcPr>
            <w:tcW w:w="2977" w:type="dxa"/>
          </w:tcPr>
          <w:p w:rsidR="00380F27" w:rsidRPr="00E36E9E" w:rsidRDefault="00380F27" w:rsidP="00380F27">
            <w:pPr>
              <w:pStyle w:val="ListParagraph"/>
              <w:spacing w:after="0" w:line="240" w:lineRule="auto"/>
              <w:ind w:left="0"/>
              <w:jc w:val="both"/>
              <w:rPr>
                <w:rFonts w:ascii="TH SarabunPSK" w:hAnsi="TH SarabunPSK" w:cs="TH SarabunPSK"/>
                <w:b/>
                <w:bCs/>
                <w:sz w:val="32"/>
                <w:szCs w:val="32"/>
              </w:rPr>
            </w:pPr>
          </w:p>
        </w:tc>
        <w:tc>
          <w:tcPr>
            <w:tcW w:w="2825" w:type="dxa"/>
          </w:tcPr>
          <w:p w:rsidR="00380F27" w:rsidRPr="00E36E9E" w:rsidRDefault="00380F27" w:rsidP="00380F27">
            <w:pPr>
              <w:pStyle w:val="ListParagraph"/>
              <w:spacing w:after="0" w:line="240" w:lineRule="auto"/>
              <w:ind w:left="0"/>
              <w:jc w:val="both"/>
              <w:rPr>
                <w:rFonts w:ascii="TH SarabunPSK" w:hAnsi="TH SarabunPSK" w:cs="TH SarabunPSK"/>
                <w:b/>
                <w:bCs/>
                <w:sz w:val="32"/>
                <w:szCs w:val="32"/>
              </w:rPr>
            </w:pPr>
          </w:p>
        </w:tc>
      </w:tr>
    </w:tbl>
    <w:p w:rsidR="00380F27" w:rsidRPr="00E36E9E" w:rsidRDefault="00380F27" w:rsidP="00380F27">
      <w:pPr>
        <w:spacing w:after="0" w:line="240" w:lineRule="auto"/>
        <w:jc w:val="both"/>
        <w:rPr>
          <w:rFonts w:ascii="TH SarabunPSK" w:hAnsi="TH SarabunPSK" w:cs="TH SarabunPSK"/>
          <w:b/>
          <w:bCs/>
          <w:sz w:val="32"/>
          <w:szCs w:val="32"/>
        </w:rPr>
      </w:pPr>
    </w:p>
    <w:p w:rsidR="00380F27" w:rsidRPr="00E36E9E" w:rsidRDefault="00380F27" w:rsidP="00380F27">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t xml:space="preserve">6. </w:t>
      </w:r>
      <w:r w:rsidRPr="00E36E9E">
        <w:rPr>
          <w:rFonts w:ascii="TH SarabunPSK" w:hAnsi="TH SarabunPSK" w:cs="TH SarabunPSK"/>
          <w:b/>
          <w:bCs/>
          <w:sz w:val="32"/>
          <w:szCs w:val="32"/>
          <w:cs/>
        </w:rPr>
        <w:t>ข้อเสนอแนะต่อนโยบาย</w:t>
      </w:r>
      <w:r w:rsidRPr="00E36E9E">
        <w:rPr>
          <w:rFonts w:ascii="TH SarabunPSK" w:hAnsi="TH SarabunPSK" w:cs="TH SarabunPSK"/>
          <w:b/>
          <w:bCs/>
          <w:sz w:val="32"/>
          <w:szCs w:val="32"/>
        </w:rPr>
        <w:t xml:space="preserve"> /</w:t>
      </w:r>
      <w:r w:rsidRPr="00E36E9E">
        <w:rPr>
          <w:rFonts w:ascii="TH SarabunPSK" w:hAnsi="TH SarabunPSK" w:cs="TH SarabunPSK"/>
          <w:b/>
          <w:bCs/>
          <w:sz w:val="32"/>
          <w:szCs w:val="32"/>
          <w:cs/>
        </w:rPr>
        <w:t>ต่อส่วนกลาง / ต่อผู้บริหาร / ต่อระเบียบ  กฎหมาย</w:t>
      </w:r>
    </w:p>
    <w:p w:rsidR="00380F27" w:rsidRPr="00E36E9E" w:rsidRDefault="00380F27" w:rsidP="00380F27">
      <w:pPr>
        <w:spacing w:after="0" w:line="240" w:lineRule="auto"/>
        <w:jc w:val="both"/>
        <w:rPr>
          <w:rFonts w:ascii="TH SarabunPSK" w:hAnsi="TH SarabunPSK" w:cs="TH SarabunPSK"/>
          <w:sz w:val="32"/>
          <w:szCs w:val="32"/>
        </w:rPr>
      </w:pPr>
      <w:r w:rsidRPr="00E36E9E">
        <w:rPr>
          <w:rFonts w:ascii="TH SarabunPSK" w:hAnsi="TH SarabunPSK" w:cs="TH SarabunPSK"/>
          <w:sz w:val="32"/>
          <w:szCs w:val="32"/>
          <w:cs/>
        </w:rPr>
        <w:t>....................................................................................................................................................................................</w:t>
      </w:r>
    </w:p>
    <w:p w:rsidR="00380F27" w:rsidRPr="00E36E9E" w:rsidRDefault="00380F27" w:rsidP="00380F27">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lastRenderedPageBreak/>
        <w:t xml:space="preserve">7. </w:t>
      </w:r>
      <w:r w:rsidRPr="00E36E9E">
        <w:rPr>
          <w:rFonts w:ascii="TH SarabunPSK" w:hAnsi="TH SarabunPSK" w:cs="TH SarabunPSK"/>
          <w:b/>
          <w:bCs/>
          <w:sz w:val="32"/>
          <w:szCs w:val="32"/>
          <w:cs/>
        </w:rPr>
        <w:t xml:space="preserve">นวัตกรรมที่สามารถเป็นแบบอย่าง </w:t>
      </w:r>
      <w:r w:rsidRPr="00E36E9E">
        <w:rPr>
          <w:rFonts w:ascii="TH SarabunPSK" w:hAnsi="TH SarabunPSK" w:cs="TH SarabunPSK"/>
          <w:sz w:val="32"/>
          <w:szCs w:val="32"/>
          <w:cs/>
        </w:rPr>
        <w:t>(ถ้ามี)</w:t>
      </w:r>
    </w:p>
    <w:p w:rsidR="00380F27" w:rsidRPr="00E36E9E" w:rsidRDefault="00380F27" w:rsidP="00380F27">
      <w:pPr>
        <w:spacing w:after="0" w:line="240" w:lineRule="auto"/>
        <w:jc w:val="both"/>
        <w:rPr>
          <w:rFonts w:ascii="TH SarabunPSK" w:hAnsi="TH SarabunPSK" w:cs="TH SarabunPSK"/>
          <w:sz w:val="32"/>
          <w:szCs w:val="32"/>
        </w:rPr>
      </w:pPr>
      <w:r w:rsidRPr="00E36E9E">
        <w:rPr>
          <w:rFonts w:ascii="TH SarabunPSK" w:hAnsi="TH SarabunPSK" w:cs="TH SarabunPSK"/>
          <w:sz w:val="32"/>
          <w:szCs w:val="32"/>
          <w:cs/>
        </w:rPr>
        <w:t>....................................................................................................................................................................................</w:t>
      </w:r>
    </w:p>
    <w:p w:rsidR="00380F27" w:rsidRPr="00E36E9E" w:rsidRDefault="00380F27" w:rsidP="00380F27">
      <w:pPr>
        <w:spacing w:after="0" w:line="240" w:lineRule="auto"/>
        <w:ind w:firstLine="284"/>
        <w:rPr>
          <w:rFonts w:ascii="TH SarabunPSK" w:hAnsi="TH SarabunPSK" w:cs="TH SarabunPSK"/>
          <w:b/>
          <w:bCs/>
          <w:sz w:val="32"/>
          <w:szCs w:val="32"/>
        </w:rPr>
      </w:pPr>
    </w:p>
    <w:p w:rsidR="00380F27" w:rsidRPr="00E36E9E" w:rsidRDefault="00380F27" w:rsidP="00380F27">
      <w:pPr>
        <w:spacing w:after="0" w:line="240" w:lineRule="auto"/>
        <w:rPr>
          <w:rFonts w:ascii="TH SarabunPSK" w:hAnsi="TH SarabunPSK" w:cs="TH SarabunPSK"/>
          <w:b/>
          <w:bCs/>
          <w:sz w:val="32"/>
          <w:szCs w:val="32"/>
        </w:rPr>
      </w:pPr>
    </w:p>
    <w:p w:rsidR="00380F27" w:rsidRPr="00E36E9E" w:rsidRDefault="00380F27" w:rsidP="00380F27">
      <w:pPr>
        <w:spacing w:after="0" w:line="240" w:lineRule="auto"/>
        <w:ind w:left="4536"/>
        <w:rPr>
          <w:rFonts w:ascii="TH SarabunPSK" w:hAnsi="TH SarabunPSK" w:cs="TH SarabunPSK"/>
          <w:sz w:val="32"/>
          <w:szCs w:val="32"/>
          <w:cs/>
        </w:rPr>
      </w:pPr>
      <w:r w:rsidRPr="00E36E9E">
        <w:rPr>
          <w:rFonts w:ascii="TH SarabunPSK" w:hAnsi="TH SarabunPSK" w:cs="TH SarabunPSK"/>
          <w:sz w:val="32"/>
          <w:szCs w:val="32"/>
          <w:cs/>
        </w:rPr>
        <w:t>ผู้รายงาน..............................................................................</w:t>
      </w:r>
    </w:p>
    <w:p w:rsidR="00380F27" w:rsidRPr="00E36E9E" w:rsidRDefault="00380F27" w:rsidP="00380F27">
      <w:pPr>
        <w:spacing w:after="0" w:line="240" w:lineRule="auto"/>
        <w:ind w:left="4536"/>
        <w:rPr>
          <w:rFonts w:ascii="TH SarabunPSK" w:hAnsi="TH SarabunPSK" w:cs="TH SarabunPSK"/>
          <w:sz w:val="32"/>
          <w:szCs w:val="32"/>
        </w:rPr>
      </w:pPr>
      <w:r w:rsidRPr="00E36E9E">
        <w:rPr>
          <w:rFonts w:ascii="TH SarabunPSK" w:hAnsi="TH SarabunPSK" w:cs="TH SarabunPSK"/>
          <w:sz w:val="32"/>
          <w:szCs w:val="32"/>
          <w:cs/>
        </w:rPr>
        <w:t>ตำแหน่ง...............................................................................</w:t>
      </w:r>
    </w:p>
    <w:p w:rsidR="00380F27" w:rsidRPr="00E36E9E" w:rsidRDefault="00380F27" w:rsidP="00380F27">
      <w:pPr>
        <w:spacing w:after="0" w:line="240" w:lineRule="auto"/>
        <w:ind w:left="4536"/>
        <w:rPr>
          <w:rFonts w:ascii="TH SarabunPSK" w:hAnsi="TH SarabunPSK" w:cs="TH SarabunPSK"/>
          <w:sz w:val="32"/>
          <w:szCs w:val="32"/>
        </w:rPr>
      </w:pPr>
      <w:r w:rsidRPr="00E36E9E">
        <w:rPr>
          <w:rFonts w:ascii="TH SarabunPSK" w:hAnsi="TH SarabunPSK" w:cs="TH SarabunPSK"/>
          <w:sz w:val="32"/>
          <w:szCs w:val="32"/>
          <w:cs/>
        </w:rPr>
        <w:t>วัน/เดือน/ปี.........................................................................</w:t>
      </w:r>
    </w:p>
    <w:p w:rsidR="00380F27" w:rsidRPr="00E36E9E" w:rsidRDefault="00380F27" w:rsidP="00380F27">
      <w:pPr>
        <w:spacing w:after="0" w:line="240" w:lineRule="auto"/>
        <w:ind w:left="4536"/>
        <w:rPr>
          <w:rFonts w:ascii="TH SarabunPSK" w:hAnsi="TH SarabunPSK" w:cs="TH SarabunPSK"/>
          <w:sz w:val="32"/>
          <w:szCs w:val="32"/>
        </w:rPr>
      </w:pPr>
      <w:r w:rsidRPr="00E36E9E">
        <w:rPr>
          <w:rFonts w:ascii="TH SarabunPSK" w:hAnsi="TH SarabunPSK" w:cs="TH SarabunPSK"/>
          <w:sz w:val="32"/>
          <w:szCs w:val="32"/>
          <w:cs/>
        </w:rPr>
        <w:t xml:space="preserve">โทร............................ </w:t>
      </w:r>
      <w:r w:rsidRPr="00E36E9E">
        <w:rPr>
          <w:rFonts w:ascii="TH SarabunPSK" w:hAnsi="TH SarabunPSK" w:cs="TH SarabunPSK"/>
          <w:sz w:val="32"/>
          <w:szCs w:val="32"/>
        </w:rPr>
        <w:t>e-mail………</w:t>
      </w:r>
      <w:r>
        <w:rPr>
          <w:rFonts w:ascii="TH SarabunPSK" w:hAnsi="TH SarabunPSK" w:cs="TH SarabunPSK" w:hint="cs"/>
          <w:sz w:val="32"/>
          <w:szCs w:val="32"/>
          <w:cs/>
        </w:rPr>
        <w:t>..........</w:t>
      </w:r>
      <w:r w:rsidRPr="00E36E9E">
        <w:rPr>
          <w:rFonts w:ascii="TH SarabunPSK" w:hAnsi="TH SarabunPSK" w:cs="TH SarabunPSK"/>
          <w:sz w:val="32"/>
          <w:szCs w:val="32"/>
        </w:rPr>
        <w:t>………………………</w:t>
      </w:r>
    </w:p>
    <w:p w:rsidR="00380F27" w:rsidRPr="00E36E9E" w:rsidRDefault="00380F27" w:rsidP="00380F27">
      <w:pPr>
        <w:tabs>
          <w:tab w:val="left" w:pos="1020"/>
        </w:tabs>
        <w:spacing w:after="0" w:line="240" w:lineRule="auto"/>
        <w:rPr>
          <w:rFonts w:ascii="TH SarabunPSK" w:hAnsi="TH SarabunPSK" w:cs="TH SarabunPSK"/>
          <w:color w:val="000000" w:themeColor="text1"/>
          <w:sz w:val="32"/>
          <w:szCs w:val="32"/>
        </w:rPr>
      </w:pPr>
    </w:p>
    <w:p w:rsidR="00380F27" w:rsidRPr="00E36E9E" w:rsidRDefault="00380F27" w:rsidP="00380F27">
      <w:pPr>
        <w:tabs>
          <w:tab w:val="left" w:pos="1020"/>
        </w:tabs>
        <w:spacing w:after="0" w:line="240" w:lineRule="auto"/>
        <w:rPr>
          <w:rFonts w:ascii="TH SarabunPSK" w:hAnsi="TH SarabunPSK" w:cs="TH SarabunPSK"/>
          <w:color w:val="000000" w:themeColor="text1"/>
          <w:sz w:val="32"/>
          <w:szCs w:val="32"/>
        </w:rPr>
      </w:pPr>
    </w:p>
    <w:p w:rsidR="00380F27" w:rsidRPr="0055304C" w:rsidRDefault="00380F27" w:rsidP="00380F27">
      <w:pPr>
        <w:tabs>
          <w:tab w:val="left" w:pos="1020"/>
        </w:tabs>
        <w:spacing w:after="0" w:line="240" w:lineRule="auto"/>
        <w:rPr>
          <w:rFonts w:ascii="TH SarabunPSK" w:hAnsi="TH SarabunPSK" w:cs="TH SarabunPSK"/>
          <w:color w:val="000000" w:themeColor="text1"/>
          <w:sz w:val="32"/>
          <w:szCs w:val="32"/>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โครงการพัฒนาระบบบริการการแพทย์แผนไทยฯ</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Pr="008A0FDE">
              <w:rPr>
                <w:rFonts w:ascii="TH SarabunPSK" w:hAnsi="TH SarabunPSK" w:cs="TH SarabunPSK"/>
                <w:b/>
                <w:bCs/>
                <w:color w:val="000000" w:themeColor="text1"/>
                <w:sz w:val="32"/>
                <w:szCs w:val="32"/>
              </w:rPr>
              <w:t>ing Indicator</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465865"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787BD8" w:rsidP="00046D6E">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4</w:t>
            </w:r>
            <w:r>
              <w:rPr>
                <w:rFonts w:ascii="TH SarabunPSK" w:hAnsi="TH SarabunPSK" w:cs="TH SarabunPSK" w:hint="cs"/>
                <w:b/>
                <w:bCs/>
                <w:color w:val="000000" w:themeColor="text1"/>
                <w:sz w:val="32"/>
                <w:szCs w:val="32"/>
                <w:cs/>
              </w:rPr>
              <w:t>0</w:t>
            </w:r>
            <w:r w:rsidR="00380F27">
              <w:rPr>
                <w:rFonts w:ascii="TH SarabunPSK" w:hAnsi="TH SarabunPSK" w:cs="TH SarabunPSK"/>
                <w:b/>
                <w:bCs/>
                <w:color w:val="000000" w:themeColor="text1"/>
                <w:sz w:val="32"/>
                <w:szCs w:val="32"/>
              </w:rPr>
              <w:t>.</w:t>
            </w:r>
            <w:r w:rsidR="00380F27" w:rsidRPr="008A0FDE">
              <w:rPr>
                <w:rFonts w:ascii="TH SarabunPSK" w:hAnsi="TH SarabunPSK" w:cs="TH SarabunPSK" w:hint="cs"/>
                <w:b/>
                <w:bCs/>
                <w:color w:val="000000" w:themeColor="text1"/>
                <w:sz w:val="32"/>
                <w:szCs w:val="32"/>
                <w:cs/>
              </w:rPr>
              <w:t xml:space="preserve"> </w:t>
            </w:r>
            <w:r w:rsidR="00380F27" w:rsidRPr="008A0FDE">
              <w:rPr>
                <w:rFonts w:ascii="TH SarabunPSK" w:hAnsi="TH SarabunPSK" w:cs="TH SarabunPSK"/>
                <w:b/>
                <w:bCs/>
                <w:color w:val="000000" w:themeColor="text1"/>
                <w:sz w:val="32"/>
                <w:szCs w:val="32"/>
                <w:cs/>
              </w:rPr>
              <w:t>ร้อยละของผู้ป่วยนอกได้รับบริการการแพทย์แผนไทยและการแพทย์ทางเลือกที่ได้มาตรฐาน</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b/>
                <w:bCs/>
                <w:color w:val="000000" w:themeColor="text1"/>
                <w:sz w:val="32"/>
                <w:szCs w:val="32"/>
                <w:cs/>
              </w:rPr>
              <w:t xml:space="preserve">1. ผู้ป่วยนอก </w:t>
            </w:r>
            <w:r w:rsidRPr="008A0FDE">
              <w:rPr>
                <w:rFonts w:ascii="TH SarabunPSK" w:hAnsi="TH SarabunPSK" w:cs="TH SarabunPSK" w:hint="cs"/>
                <w:color w:val="000000" w:themeColor="text1"/>
                <w:sz w:val="32"/>
                <w:szCs w:val="32"/>
                <w:cs/>
              </w:rPr>
              <w:t>หมายถึง ประชาชนที่มารับบริการตรวจรักษาพยาบาล ส่งเสริมสุขภาพ ป้องกันโรค และฟื้นฟูสภาพที่โรงพยาบาลแต่ไม่นอนพักรักษาตัวในโรงพยาบาล</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2</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hint="cs"/>
                <w:b/>
                <w:bCs/>
                <w:color w:val="000000" w:themeColor="text1"/>
                <w:sz w:val="32"/>
                <w:szCs w:val="32"/>
                <w:cs/>
              </w:rPr>
              <w:t>การ</w:t>
            </w:r>
            <w:r w:rsidRPr="008A0FDE">
              <w:rPr>
                <w:rFonts w:ascii="TH SarabunPSK" w:hAnsi="TH SarabunPSK" w:cs="TH SarabunPSK"/>
                <w:b/>
                <w:bCs/>
                <w:color w:val="000000" w:themeColor="text1"/>
                <w:sz w:val="32"/>
                <w:szCs w:val="32"/>
                <w:cs/>
              </w:rPr>
              <w:t>บริการด้านการแพทย์แผนไทย</w:t>
            </w:r>
            <w:r w:rsidRPr="008A0FDE">
              <w:rPr>
                <w:rFonts w:ascii="TH SarabunPSK" w:hAnsi="TH SarabunPSK" w:cs="TH SarabunPSK"/>
                <w:color w:val="000000" w:themeColor="text1"/>
                <w:sz w:val="32"/>
                <w:szCs w:val="32"/>
                <w:cs/>
              </w:rPr>
              <w:t xml:space="preserve"> หมายถึง </w:t>
            </w:r>
            <w:r w:rsidRPr="008A0FDE">
              <w:rPr>
                <w:rFonts w:ascii="TH SarabunPSK" w:hAnsi="TH SarabunPSK" w:cs="TH SarabunPSK" w:hint="cs"/>
                <w:color w:val="000000" w:themeColor="text1"/>
                <w:sz w:val="24"/>
                <w:szCs w:val="32"/>
                <w:cs/>
              </w:rPr>
              <w:t>บริการการรักษาพยาบาล</w:t>
            </w:r>
            <w:r w:rsidRPr="008A0FDE">
              <w:rPr>
                <w:rFonts w:ascii="TH SarabunPSK" w:hAnsi="TH SarabunPSK" w:cs="TH SarabunPSK"/>
                <w:color w:val="000000" w:themeColor="text1"/>
                <w:sz w:val="32"/>
                <w:szCs w:val="32"/>
                <w:cs/>
              </w:rPr>
              <w:t>ส่งเสริมสุขภาพ</w:t>
            </w:r>
            <w:r w:rsidRPr="008A0FDE">
              <w:rPr>
                <w:rFonts w:ascii="TH SarabunPSK" w:hAnsi="TH SarabunPSK" w:cs="TH SarabunPSK" w:hint="cs"/>
                <w:color w:val="000000" w:themeColor="text1"/>
                <w:sz w:val="32"/>
                <w:szCs w:val="32"/>
                <w:cs/>
              </w:rPr>
              <w:t xml:space="preserve"> การ</w:t>
            </w:r>
            <w:r w:rsidRPr="008A0FDE">
              <w:rPr>
                <w:rFonts w:ascii="TH SarabunPSK" w:hAnsi="TH SarabunPSK" w:cs="TH SarabunPSK"/>
                <w:color w:val="000000" w:themeColor="text1"/>
                <w:sz w:val="32"/>
                <w:szCs w:val="32"/>
                <w:cs/>
              </w:rPr>
              <w:t>ป้องกันโรค</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และฟื้นฟูสภาพ ดังนี้</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การรักษาด้วยยาสมุนไพร</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การนวดเพื่อการรักษา</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ฟื้นฟูสภาพ</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การประคบสมุนไพรเพื่อการรักษา</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ฟื้นฟูสภาพ</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lastRenderedPageBreak/>
              <w:tab/>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การทับหม้อเกลือ</w:t>
            </w:r>
          </w:p>
          <w:p w:rsidR="00380F27" w:rsidRPr="008A0FDE" w:rsidRDefault="00380F27" w:rsidP="00380F27">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
              <w:t xml:space="preserve">- </w:t>
            </w:r>
            <w:r w:rsidRPr="008A0FDE">
              <w:rPr>
                <w:rFonts w:ascii="TH SarabunPSK" w:hAnsi="TH SarabunPSK" w:cs="TH SarabunPSK" w:hint="cs"/>
                <w:color w:val="000000" w:themeColor="text1"/>
                <w:sz w:val="32"/>
                <w:szCs w:val="32"/>
                <w:cs/>
              </w:rPr>
              <w:t>การนวดเพื่อส่งเสริมสุขภาพ</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การอบไอน้ำสมุนไพรเพื่อการส่งเสริมสุขภาพ</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การประคบสมุนไพรเพื่อการส่งเสริมสุขภาพ</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การให้คำแนะนำการดูแลสุขภาพด้วยการสอนสาธิตด้านการแพทย์แผนไทย</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การฝึกกายบริหารด้วยท่าฤๅษีดัดตน</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 xml:space="preserve">3. </w:t>
            </w:r>
            <w:r w:rsidRPr="008A0FDE">
              <w:rPr>
                <w:rFonts w:ascii="TH SarabunPSK" w:hAnsi="TH SarabunPSK" w:cs="TH SarabunPSK" w:hint="cs"/>
                <w:b/>
                <w:bCs/>
                <w:color w:val="000000" w:themeColor="text1"/>
                <w:sz w:val="32"/>
                <w:szCs w:val="32"/>
                <w:cs/>
              </w:rPr>
              <w:t>การบริการด้านแพทย์ทางเลือก</w:t>
            </w:r>
            <w:r w:rsidRPr="008A0FDE">
              <w:rPr>
                <w:rFonts w:ascii="TH SarabunPSK" w:hAnsi="TH SarabunPSK" w:cs="TH SarabunPSK" w:hint="cs"/>
                <w:color w:val="000000" w:themeColor="text1"/>
                <w:sz w:val="32"/>
                <w:szCs w:val="32"/>
                <w:cs/>
              </w:rPr>
              <w:t xml:space="preserve"> หมายถึง การบริการรักษาพยาบาลส่งเสริมสุขภาพและฟื้นฟูสภาพ ประกอบด้วย</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t xml:space="preserve">- </w:t>
            </w:r>
            <w:r w:rsidRPr="008A0FDE">
              <w:rPr>
                <w:rFonts w:ascii="TH SarabunPSK" w:hAnsi="TH SarabunPSK" w:cs="TH SarabunPSK" w:hint="cs"/>
                <w:color w:val="000000" w:themeColor="text1"/>
                <w:sz w:val="32"/>
                <w:szCs w:val="32"/>
                <w:cs/>
              </w:rPr>
              <w:t>การฝึกสมาธิบำบัด</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t>-</w:t>
            </w:r>
            <w:r w:rsidRPr="008A0FDE">
              <w:rPr>
                <w:rFonts w:ascii="TH SarabunPSK" w:hAnsi="TH SarabunPSK" w:cs="TH SarabunPSK" w:hint="cs"/>
                <w:color w:val="000000" w:themeColor="text1"/>
                <w:sz w:val="32"/>
                <w:szCs w:val="32"/>
                <w:cs/>
              </w:rPr>
              <w:t xml:space="preserve"> ฝังเข็ม</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t>-</w:t>
            </w:r>
            <w:r w:rsidRPr="008A0FDE">
              <w:rPr>
                <w:rFonts w:ascii="TH SarabunPSK" w:hAnsi="TH SarabunPSK" w:cs="TH SarabunPSK" w:hint="cs"/>
                <w:color w:val="000000" w:themeColor="text1"/>
                <w:sz w:val="32"/>
                <w:szCs w:val="32"/>
                <w:cs/>
              </w:rPr>
              <w:t xml:space="preserve"> การกดจุดบำบัด</w:t>
            </w:r>
          </w:p>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t>-</w:t>
            </w:r>
            <w:r w:rsidRPr="008A0FDE">
              <w:rPr>
                <w:rFonts w:ascii="TH SarabunPSK" w:hAnsi="TH SarabunPSK" w:cs="TH SarabunPSK" w:hint="cs"/>
                <w:color w:val="000000" w:themeColor="text1"/>
                <w:sz w:val="32"/>
                <w:szCs w:val="32"/>
                <w:cs/>
              </w:rPr>
              <w:t xml:space="preserve"> การแพทย์ทางเลือกอื่นๆ ได้แก่ การนวดปรับสมดุลโครงสร้างร่างกาย</w:t>
            </w:r>
          </w:p>
          <w:p w:rsidR="00380F27"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b/>
                <w:bCs/>
                <w:color w:val="000000" w:themeColor="text1"/>
                <w:sz w:val="32"/>
                <w:szCs w:val="32"/>
                <w:cs/>
              </w:rPr>
              <w:t>4. บริการด้านการแพทย์แผนไทยและการแพทย์ทางเลือกที่ได้มาตรฐาน</w:t>
            </w:r>
            <w:r w:rsidRPr="008A0FDE">
              <w:rPr>
                <w:rFonts w:ascii="TH SarabunPSK" w:hAnsi="TH SarabunPSK" w:cs="TH SarabunPSK" w:hint="cs"/>
                <w:color w:val="000000" w:themeColor="text1"/>
                <w:sz w:val="32"/>
                <w:szCs w:val="32"/>
                <w:cs/>
              </w:rPr>
              <w:t xml:space="preserve"> หมายถึง บริการด้านการแพทย์แผนไทยและการแพทย์ทางเลือกในสถานบริการสาธารณสุขของรัฐในสังกัดกระทรวงสาธารณสุข</w:t>
            </w:r>
          </w:p>
          <w:p w:rsidR="00380F27" w:rsidRPr="008A0FDE" w:rsidRDefault="00380F27" w:rsidP="00380F27">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b/>
                <w:bCs/>
                <w:color w:val="000000" w:themeColor="text1"/>
                <w:sz w:val="32"/>
                <w:szCs w:val="32"/>
                <w:cs/>
              </w:rPr>
              <w:t>5. สถานบริการสาธารณสุขของรัฐ</w:t>
            </w:r>
            <w:r w:rsidRPr="008A0FDE">
              <w:rPr>
                <w:rFonts w:ascii="TH SarabunPSK" w:hAnsi="TH SarabunPSK" w:cs="TH SarabunPSK" w:hint="cs"/>
                <w:color w:val="000000" w:themeColor="text1"/>
                <w:sz w:val="32"/>
                <w:szCs w:val="32"/>
                <w:cs/>
              </w:rPr>
              <w:t xml:space="preserve"> หมายถึง โรงพยาบาลศูนย์ โรงพยาบาลทั่วไป โรงพยาบาลชุมชนและโรงพยาบาลส่งเสริมสุขภาพตำบล</w:t>
            </w:r>
          </w:p>
        </w:tc>
      </w:tr>
      <w:tr w:rsidR="00380F27" w:rsidRPr="008A0FDE" w:rsidTr="00380F27">
        <w:trPr>
          <w:trHeight w:val="1699"/>
        </w:trPr>
        <w:tc>
          <w:tcPr>
            <w:tcW w:w="10349" w:type="dxa"/>
            <w:gridSpan w:val="2"/>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80F2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380F2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18.5</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19</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19.5</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ร้อยละ 20 </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20</w:t>
                  </w:r>
                </w:p>
              </w:tc>
            </w:tr>
          </w:tbl>
          <w:p w:rsidR="00380F27" w:rsidRPr="008A0FDE" w:rsidRDefault="00380F27" w:rsidP="00380F27">
            <w:pPr>
              <w:spacing w:after="0" w:line="240" w:lineRule="auto"/>
              <w:ind w:firstLine="720"/>
              <w:rPr>
                <w:rFonts w:ascii="TH SarabunPSK" w:hAnsi="TH SarabunPSK" w:cs="TH SarabunPSK"/>
                <w:color w:val="000000" w:themeColor="text1"/>
                <w:sz w:val="32"/>
                <w:szCs w:val="32"/>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color w:val="000000" w:themeColor="text1"/>
                <w:sz w:val="32"/>
                <w:szCs w:val="32"/>
                <w:cs/>
                <w:lang w:val="en-GB"/>
              </w:rPr>
            </w:pPr>
            <w:r w:rsidRPr="008A0FDE">
              <w:rPr>
                <w:rFonts w:ascii="TH SarabunPSK" w:hAnsi="TH SarabunPSK" w:cs="TH SarabunPSK" w:hint="cs"/>
                <w:color w:val="000000" w:themeColor="text1"/>
                <w:sz w:val="32"/>
                <w:szCs w:val="32"/>
                <w:cs/>
                <w:lang w:val="en-GB"/>
              </w:rPr>
              <w:t>เพิ่มอัตราการเข้าถึงบริการด้านการแพทย์แผนไทยและการแพทย์ทางเลือก ซึ่งเป็นส่วนหนึ่งของการบริการทางการแพทย์และสาธารณสุขครบวงจร</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ประชาชนที่เข้ารับบริการในสถานบริการสาธารณสุขของรัฐ สังกัดกระทรวงสาธารณสุขทุกระดับ</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80F27" w:rsidRPr="00294842" w:rsidRDefault="00380F27" w:rsidP="00294842">
            <w:pPr>
              <w:pStyle w:val="ListParagraph"/>
              <w:numPr>
                <w:ilvl w:val="0"/>
                <w:numId w:val="95"/>
              </w:numPr>
              <w:spacing w:after="0" w:line="240" w:lineRule="auto"/>
              <w:ind w:left="346"/>
              <w:rPr>
                <w:rFonts w:ascii="TH SarabunPSK" w:hAnsi="TH SarabunPSK" w:cs="TH SarabunPSK"/>
                <w:color w:val="000000" w:themeColor="text1"/>
                <w:sz w:val="32"/>
                <w:szCs w:val="32"/>
              </w:rPr>
            </w:pPr>
            <w:r w:rsidRPr="00294842">
              <w:rPr>
                <w:rFonts w:ascii="TH SarabunPSK" w:hAnsi="TH SarabunPSK" w:cs="TH SarabunPSK" w:hint="cs"/>
                <w:color w:val="000000" w:themeColor="text1"/>
                <w:sz w:val="32"/>
                <w:szCs w:val="32"/>
                <w:cs/>
              </w:rPr>
              <w:t>การบันทึกข้อมูลในระบบรายงาน 43 แฟ้ม</w:t>
            </w:r>
          </w:p>
          <w:p w:rsidR="00380F27" w:rsidRPr="00294842" w:rsidRDefault="00380F27" w:rsidP="00294842">
            <w:pPr>
              <w:pStyle w:val="ListParagraph"/>
              <w:numPr>
                <w:ilvl w:val="0"/>
                <w:numId w:val="95"/>
              </w:numPr>
              <w:spacing w:after="0" w:line="240" w:lineRule="auto"/>
              <w:ind w:left="346"/>
              <w:rPr>
                <w:rFonts w:ascii="TH SarabunPSK" w:hAnsi="TH SarabunPSK" w:cs="TH SarabunPSK"/>
                <w:color w:val="000000" w:themeColor="text1"/>
                <w:sz w:val="32"/>
                <w:szCs w:val="32"/>
                <w:cs/>
              </w:rPr>
            </w:pPr>
            <w:r w:rsidRPr="00294842">
              <w:rPr>
                <w:rFonts w:ascii="TH SarabunPSK" w:hAnsi="TH SarabunPSK" w:cs="TH SarabunPSK" w:hint="cs"/>
                <w:color w:val="000000" w:themeColor="text1"/>
                <w:sz w:val="32"/>
                <w:szCs w:val="32"/>
                <w:cs/>
              </w:rPr>
              <w:t>การรายงานจากจังหวัด</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294842" w:rsidRDefault="00294842"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00380F27" w:rsidRPr="008A0FDE">
              <w:rPr>
                <w:rFonts w:ascii="TH SarabunPSK" w:hAnsi="TH SarabunPSK" w:cs="TH SarabunPSK" w:hint="cs"/>
                <w:color w:val="000000" w:themeColor="text1"/>
                <w:sz w:val="32"/>
                <w:szCs w:val="32"/>
                <w:cs/>
              </w:rPr>
              <w:t>43 แฟ้ม (</w:t>
            </w:r>
            <w:r w:rsidR="00380F27" w:rsidRPr="008A0FDE">
              <w:rPr>
                <w:rFonts w:ascii="TH SarabunPSK" w:hAnsi="TH SarabunPSK" w:cs="TH SarabunPSK"/>
                <w:color w:val="000000" w:themeColor="text1"/>
                <w:sz w:val="32"/>
                <w:szCs w:val="32"/>
              </w:rPr>
              <w:t xml:space="preserve">Service/ Person/ Diagnosis_opd/ Drug_opd/ Procedure_opd/ </w:t>
            </w:r>
            <w:r>
              <w:rPr>
                <w:rFonts w:ascii="TH SarabunPSK" w:hAnsi="TH SarabunPSK" w:cs="TH SarabunPSK" w:hint="cs"/>
                <w:color w:val="000000" w:themeColor="text1"/>
                <w:sz w:val="32"/>
                <w:szCs w:val="32"/>
                <w:cs/>
              </w:rPr>
              <w:t xml:space="preserve"> </w:t>
            </w:r>
          </w:p>
          <w:p w:rsidR="00380F27" w:rsidRPr="008A0FDE" w:rsidRDefault="00294842" w:rsidP="00380F27">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380F27" w:rsidRPr="008A0FDE">
              <w:rPr>
                <w:rFonts w:ascii="TH SarabunPSK" w:hAnsi="TH SarabunPSK" w:cs="TH SarabunPSK"/>
                <w:color w:val="000000" w:themeColor="text1"/>
                <w:sz w:val="32"/>
                <w:szCs w:val="32"/>
              </w:rPr>
              <w:t>Provider)</w:t>
            </w:r>
          </w:p>
          <w:p w:rsidR="00380F27" w:rsidRPr="008A0FDE" w:rsidRDefault="00294842" w:rsidP="00380F27">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2)</w:t>
            </w:r>
            <w:r w:rsidR="00380F27" w:rsidRPr="008A0FDE">
              <w:rPr>
                <w:rFonts w:ascii="TH SarabunPSK" w:hAnsi="TH SarabunPSK" w:cs="TH SarabunPSK"/>
                <w:color w:val="000000" w:themeColor="text1"/>
                <w:sz w:val="32"/>
                <w:szCs w:val="32"/>
              </w:rPr>
              <w:t xml:space="preserve"> </w:t>
            </w:r>
            <w:r w:rsidR="00380F27" w:rsidRPr="008A0FDE">
              <w:rPr>
                <w:rFonts w:ascii="TH SarabunPSK" w:hAnsi="TH SarabunPSK" w:cs="TH SarabunPSK" w:hint="cs"/>
                <w:color w:val="000000" w:themeColor="text1"/>
                <w:sz w:val="32"/>
                <w:szCs w:val="32"/>
                <w:cs/>
              </w:rPr>
              <w:t>ข้อมูลรายงานจากสำนักงานสาธารณสุขจังหวัด</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294842" w:rsidRDefault="00380F27" w:rsidP="00380F27">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hint="cs"/>
                <w:color w:val="000000" w:themeColor="text1"/>
                <w:sz w:val="32"/>
                <w:szCs w:val="32"/>
                <w:cs/>
              </w:rPr>
              <w:t>จำนวนครั้งที่มารับบริการการแพทย์แผนไทยและการแพทย์ทางเลือกในสถานบริการ</w:t>
            </w:r>
          </w:p>
          <w:p w:rsidR="00380F27" w:rsidRPr="008A0FDE" w:rsidRDefault="00294842" w:rsidP="00380F27">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00380F27" w:rsidRPr="008A0FDE">
              <w:rPr>
                <w:rFonts w:ascii="TH SarabunPSK" w:hAnsi="TH SarabunPSK" w:cs="TH SarabunPSK" w:hint="cs"/>
                <w:color w:val="000000" w:themeColor="text1"/>
                <w:sz w:val="32"/>
                <w:szCs w:val="32"/>
                <w:cs/>
              </w:rPr>
              <w:t>สาธารณสุขของรัฐ</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hint="cs"/>
                <w:color w:val="000000" w:themeColor="text1"/>
                <w:sz w:val="32"/>
                <w:szCs w:val="32"/>
                <w:cs/>
              </w:rPr>
              <w:t>จำนวนครั้งที่มารับบริการทั้งหมดของสถานบริการสาธารณสุขของรัฐ</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rPr>
              <w:t>(A/B) x 100</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ทุก 1 ปี (เมื่อสิ้นไตรมาสที่ </w:t>
            </w:r>
            <w:r w:rsidRPr="008A0FDE">
              <w:rPr>
                <w:rFonts w:ascii="TH SarabunPSK" w:hAnsi="TH SarabunPSK" w:cs="TH SarabunPSK"/>
                <w:color w:val="000000" w:themeColor="text1"/>
                <w:sz w:val="32"/>
                <w:szCs w:val="32"/>
              </w:rPr>
              <w:t>4</w:t>
            </w:r>
            <w:r w:rsidRPr="008A0FDE">
              <w:rPr>
                <w:rFonts w:ascii="TH SarabunPSK" w:hAnsi="TH SarabunPSK" w:cs="TH SarabunPSK" w:hint="cs"/>
                <w:color w:val="000000" w:themeColor="text1"/>
                <w:sz w:val="32"/>
                <w:szCs w:val="32"/>
                <w:cs/>
              </w:rPr>
              <w:t>)</w:t>
            </w:r>
          </w:p>
        </w:tc>
      </w:tr>
      <w:tr w:rsidR="00380F27" w:rsidRPr="008A0FDE"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 xml:space="preserve">เกณฑ์การประเมิน </w:t>
            </w:r>
          </w:p>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color w:val="000000" w:themeColor="text1"/>
                      <w:sz w:val="32"/>
                      <w:szCs w:val="32"/>
                      <w:cs/>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5"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18.5</w:t>
                  </w:r>
                </w:p>
              </w:tc>
            </w:tr>
          </w:tbl>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color w:val="000000" w:themeColor="text1"/>
                      <w:sz w:val="32"/>
                      <w:szCs w:val="32"/>
                      <w:cs/>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5"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19</w:t>
                  </w:r>
                </w:p>
              </w:tc>
            </w:tr>
          </w:tbl>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color w:val="000000" w:themeColor="text1"/>
                      <w:sz w:val="32"/>
                      <w:szCs w:val="32"/>
                      <w:cs/>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5"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19.5</w:t>
                  </w:r>
                </w:p>
              </w:tc>
            </w:tr>
          </w:tbl>
          <w:p w:rsidR="00380F27" w:rsidRDefault="00380F27" w:rsidP="00380F27">
            <w:pPr>
              <w:spacing w:after="0" w:line="240" w:lineRule="auto"/>
              <w:rPr>
                <w:rFonts w:ascii="TH SarabunPSK" w:hAnsi="TH SarabunPSK" w:cs="TH SarabunPSK"/>
                <w:b/>
                <w:bCs/>
                <w:color w:val="000000" w:themeColor="text1"/>
                <w:sz w:val="32"/>
                <w:szCs w:val="32"/>
              </w:rPr>
            </w:pPr>
          </w:p>
          <w:p w:rsidR="00380F27" w:rsidRDefault="00380F27" w:rsidP="00380F27">
            <w:pPr>
              <w:spacing w:after="0" w:line="240" w:lineRule="auto"/>
              <w:rPr>
                <w:rFonts w:ascii="TH SarabunPSK" w:hAnsi="TH SarabunPSK" w:cs="TH SarabunPSK"/>
                <w:b/>
                <w:bCs/>
                <w:color w:val="000000" w:themeColor="text1"/>
                <w:sz w:val="32"/>
                <w:szCs w:val="32"/>
              </w:rPr>
            </w:pPr>
          </w:p>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color w:val="000000" w:themeColor="text1"/>
                      <w:sz w:val="32"/>
                      <w:szCs w:val="32"/>
                      <w:cs/>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5"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20</w:t>
                  </w:r>
                </w:p>
              </w:tc>
            </w:tr>
          </w:tbl>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color w:val="000000" w:themeColor="text1"/>
                      <w:sz w:val="32"/>
                      <w:szCs w:val="32"/>
                      <w:cs/>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5"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p>
              </w:tc>
              <w:tc>
                <w:tcPr>
                  <w:tcW w:w="1984" w:type="dxa"/>
                </w:tcPr>
                <w:p w:rsidR="00380F27" w:rsidRPr="008A0FDE" w:rsidRDefault="00380F27" w:rsidP="00380F27">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20</w:t>
                  </w:r>
                </w:p>
              </w:tc>
            </w:tr>
          </w:tbl>
          <w:p w:rsidR="00380F27" w:rsidRPr="008A0FDE" w:rsidRDefault="00380F27" w:rsidP="00380F27">
            <w:pPr>
              <w:spacing w:after="0" w:line="240" w:lineRule="auto"/>
              <w:rPr>
                <w:rFonts w:ascii="TH SarabunPSK" w:hAnsi="TH SarabunPSK" w:cs="TH SarabunPSK"/>
                <w:b/>
                <w:bCs/>
                <w:color w:val="000000" w:themeColor="text1"/>
                <w:sz w:val="32"/>
                <w:szCs w:val="32"/>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 ข้อมูลจาก </w:t>
            </w:r>
            <w:r w:rsidRPr="008A0FDE">
              <w:rPr>
                <w:rFonts w:ascii="TH SarabunPSK" w:hAnsi="TH SarabunPSK" w:cs="TH SarabunPSK"/>
                <w:color w:val="000000" w:themeColor="text1"/>
                <w:sz w:val="32"/>
                <w:szCs w:val="32"/>
              </w:rPr>
              <w:t xml:space="preserve">HDC </w:t>
            </w:r>
            <w:r w:rsidRPr="008A0FDE">
              <w:rPr>
                <w:rFonts w:ascii="TH SarabunPSK" w:hAnsi="TH SarabunPSK" w:cs="TH SarabunPSK" w:hint="cs"/>
                <w:color w:val="000000" w:themeColor="text1"/>
                <w:sz w:val="32"/>
                <w:szCs w:val="32"/>
                <w:cs/>
              </w:rPr>
              <w:t>กระทรวงสาธารณสุข</w:t>
            </w:r>
          </w:p>
          <w:p w:rsidR="00380F27" w:rsidRPr="008A0FDE" w:rsidRDefault="00380F27" w:rsidP="00380F27">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2. </w:t>
            </w:r>
            <w:r w:rsidRPr="00DA7D92">
              <w:rPr>
                <w:rFonts w:ascii="TH SarabunPSK" w:hAnsi="TH SarabunPSK" w:cs="TH SarabunPSK"/>
                <w:color w:val="000000" w:themeColor="text1"/>
                <w:sz w:val="32"/>
                <w:szCs w:val="32"/>
                <w:cs/>
              </w:rPr>
              <w:t>ข้อมลจากการตรวจราชการและนิเทศงานของกรมพัฒนาการแพทย์แผนไทยและการแพทย์ทางเลือก</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294842"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00380F27" w:rsidRPr="008A0FDE">
              <w:rPr>
                <w:rFonts w:ascii="TH SarabunPSK" w:hAnsi="TH SarabunPSK" w:cs="TH SarabunPSK" w:hint="cs"/>
                <w:color w:val="000000" w:themeColor="text1"/>
                <w:sz w:val="32"/>
                <w:szCs w:val="32"/>
                <w:cs/>
              </w:rPr>
              <w:t xml:space="preserve"> คู่มือการพัฒนาระบบบริการสาขาการแพทย์แผนไทยและการแพทย์ผสมผสาน</w:t>
            </w:r>
          </w:p>
          <w:p w:rsidR="00294842" w:rsidRDefault="00294842" w:rsidP="00380F2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00380F27" w:rsidRPr="008A0FDE">
              <w:rPr>
                <w:rFonts w:ascii="TH SarabunPSK" w:hAnsi="TH SarabunPSK" w:cs="TH SarabunPSK" w:hint="cs"/>
                <w:color w:val="000000" w:themeColor="text1"/>
                <w:sz w:val="32"/>
                <w:szCs w:val="32"/>
                <w:cs/>
              </w:rPr>
              <w:t xml:space="preserve"> คู่มือการตรวจราชการและนิเทศงาน กรมพัฒนาการแพทย์แผนไทยและการแพทย์</w:t>
            </w:r>
          </w:p>
          <w:p w:rsidR="00380F27" w:rsidRPr="008A0FDE" w:rsidRDefault="00294842" w:rsidP="00380F27">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00380F27" w:rsidRPr="008A0FDE">
              <w:rPr>
                <w:rFonts w:ascii="TH SarabunPSK" w:hAnsi="TH SarabunPSK" w:cs="TH SarabunPSK" w:hint="cs"/>
                <w:color w:val="000000" w:themeColor="text1"/>
                <w:sz w:val="32"/>
                <w:szCs w:val="32"/>
                <w:cs/>
              </w:rPr>
              <w:t>ทางเลือก</w:t>
            </w:r>
          </w:p>
        </w:tc>
      </w:tr>
      <w:tr w:rsidR="00380F27" w:rsidRPr="008A0FDE" w:rsidTr="00380F27">
        <w:trPr>
          <w:trHeight w:val="2012"/>
        </w:trPr>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0"/>
                <w:tab w:val="left" w:pos="1134"/>
              </w:tabs>
              <w:rPr>
                <w:rFonts w:ascii="TH SarabunPSK" w:hAnsi="TH SarabunPSK" w:cs="TH SarabunPSK"/>
                <w:color w:val="000000" w:themeColor="text1"/>
                <w:spacing w:val="-10"/>
                <w:sz w:val="24"/>
                <w:szCs w:val="32"/>
              </w:rPr>
            </w:pPr>
            <w:r w:rsidRPr="008A0FDE">
              <w:rPr>
                <w:rFonts w:ascii="TH SarabunPSK" w:hAnsi="TH SarabunPSK" w:cs="TH SarabunPSK" w:hint="cs"/>
                <w:color w:val="000000" w:themeColor="text1"/>
                <w:spacing w:val="-10"/>
                <w:sz w:val="32"/>
                <w:szCs w:val="32"/>
                <w:cs/>
              </w:rPr>
              <w:t xml:space="preserve">1) </w:t>
            </w:r>
            <w:r w:rsidRPr="008A0FDE">
              <w:rPr>
                <w:rFonts w:ascii="TH SarabunPSK" w:hAnsi="TH SarabunPSK" w:cs="TH SarabunPSK" w:hint="cs"/>
                <w:color w:val="000000" w:themeColor="text1"/>
                <w:spacing w:val="-10"/>
                <w:sz w:val="24"/>
                <w:szCs w:val="32"/>
                <w:cs/>
              </w:rPr>
              <w:t>ร้อยละผู้ป่วยนอกที่ได้รับบริการการแพทย์แผนไทยและการแพทย์ทางเลือกที่ได้มาตรฐาน</w:t>
            </w:r>
          </w:p>
          <w:tbl>
            <w:tblPr>
              <w:tblStyle w:val="MediumShading2-Accent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3597"/>
            </w:tblGrid>
            <w:tr w:rsidR="00380F27" w:rsidRPr="008A0FDE" w:rsidTr="00380F27">
              <w:trPr>
                <w:cnfStyle w:val="100000000000"/>
                <w:jc w:val="center"/>
              </w:trPr>
              <w:tc>
                <w:tcPr>
                  <w:cnfStyle w:val="001000000100"/>
                  <w:tcW w:w="1048" w:type="dxa"/>
                  <w:tcBorders>
                    <w:top w:val="none" w:sz="0" w:space="0" w:color="auto"/>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rPr>
                  </w:pPr>
                  <w:r w:rsidRPr="008A0FDE">
                    <w:rPr>
                      <w:rFonts w:ascii="TH SarabunPSK" w:hAnsi="TH SarabunPSK" w:cs="TH SarabunPSK" w:hint="cs"/>
                      <w:b w:val="0"/>
                      <w:bCs w:val="0"/>
                      <w:color w:val="000000" w:themeColor="text1"/>
                      <w:sz w:val="24"/>
                      <w:szCs w:val="32"/>
                      <w:cs/>
                    </w:rPr>
                    <w:t>ปี พ.ศ.</w:t>
                  </w:r>
                </w:p>
              </w:tc>
              <w:tc>
                <w:tcPr>
                  <w:tcW w:w="3597" w:type="dxa"/>
                  <w:tcBorders>
                    <w:top w:val="none" w:sz="0" w:space="0" w:color="auto"/>
                    <w:left w:val="none" w:sz="0" w:space="0" w:color="auto"/>
                    <w:bottom w:val="none" w:sz="0" w:space="0" w:color="auto"/>
                    <w:right w:val="none" w:sz="0" w:space="0" w:color="auto"/>
                  </w:tcBorders>
                  <w:shd w:val="clear" w:color="auto" w:fill="auto"/>
                </w:tcPr>
                <w:p w:rsidR="00380F27" w:rsidRPr="008A0FDE" w:rsidRDefault="00380F27" w:rsidP="00380F27">
                  <w:pPr>
                    <w:jc w:val="center"/>
                    <w:cnfStyle w:val="100000000000"/>
                    <w:rPr>
                      <w:rFonts w:ascii="TH SarabunPSK" w:hAnsi="TH SarabunPSK" w:cs="TH SarabunPSK"/>
                      <w:b w:val="0"/>
                      <w:bCs w:val="0"/>
                      <w:color w:val="000000" w:themeColor="text1"/>
                      <w:sz w:val="24"/>
                      <w:szCs w:val="32"/>
                    </w:rPr>
                  </w:pPr>
                  <w:r w:rsidRPr="008A0FDE">
                    <w:rPr>
                      <w:rFonts w:ascii="TH SarabunPSK" w:hAnsi="TH SarabunPSK" w:cs="TH SarabunPSK" w:hint="cs"/>
                      <w:b w:val="0"/>
                      <w:bCs w:val="0"/>
                      <w:color w:val="000000" w:themeColor="text1"/>
                      <w:sz w:val="24"/>
                      <w:szCs w:val="32"/>
                      <w:cs/>
                    </w:rPr>
                    <w:t>ร้อยละของผู้ป่วยนอกที่ได้รับบริการ</w:t>
                  </w:r>
                </w:p>
              </w:tc>
            </w:tr>
            <w:tr w:rsidR="00380F27" w:rsidRPr="008A0FDE" w:rsidTr="00380F27">
              <w:trPr>
                <w:cnfStyle w:val="000000100000"/>
                <w:jc w:val="center"/>
              </w:trPr>
              <w:tc>
                <w:tcPr>
                  <w:cnfStyle w:val="001000000000"/>
                  <w:tcW w:w="1048" w:type="dxa"/>
                  <w:tcBorders>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rPr>
                  </w:pPr>
                  <w:r w:rsidRPr="008A0FDE">
                    <w:rPr>
                      <w:rFonts w:ascii="TH SarabunPSK" w:hAnsi="TH SarabunPSK" w:cs="TH SarabunPSK"/>
                      <w:b w:val="0"/>
                      <w:bCs w:val="0"/>
                      <w:color w:val="000000" w:themeColor="text1"/>
                      <w:sz w:val="24"/>
                      <w:szCs w:val="32"/>
                      <w:cs/>
                    </w:rPr>
                    <w:t>2553</w:t>
                  </w:r>
                </w:p>
              </w:tc>
              <w:tc>
                <w:tcPr>
                  <w:tcW w:w="3597" w:type="dxa"/>
                  <w:shd w:val="clear" w:color="auto" w:fill="auto"/>
                </w:tcPr>
                <w:p w:rsidR="00380F27" w:rsidRPr="008A0FDE" w:rsidRDefault="00380F27" w:rsidP="00380F27">
                  <w:pPr>
                    <w:jc w:val="center"/>
                    <w:cnfStyle w:val="000000100000"/>
                    <w:rPr>
                      <w:rFonts w:ascii="TH SarabunPSK" w:hAnsi="TH SarabunPSK" w:cs="TH SarabunPSK"/>
                      <w:color w:val="000000" w:themeColor="text1"/>
                      <w:sz w:val="24"/>
                      <w:szCs w:val="32"/>
                    </w:rPr>
                  </w:pPr>
                  <w:r w:rsidRPr="008A0FDE">
                    <w:rPr>
                      <w:rFonts w:ascii="TH SarabunPSK" w:hAnsi="TH SarabunPSK" w:cs="TH SarabunPSK"/>
                      <w:color w:val="000000" w:themeColor="text1"/>
                      <w:sz w:val="24"/>
                      <w:szCs w:val="32"/>
                      <w:cs/>
                    </w:rPr>
                    <w:t xml:space="preserve">5.78  </w:t>
                  </w:r>
                </w:p>
              </w:tc>
            </w:tr>
            <w:tr w:rsidR="00380F27" w:rsidRPr="008A0FDE" w:rsidTr="00380F27">
              <w:trPr>
                <w:jc w:val="center"/>
              </w:trPr>
              <w:tc>
                <w:tcPr>
                  <w:cnfStyle w:val="001000000000"/>
                  <w:tcW w:w="1048" w:type="dxa"/>
                  <w:tcBorders>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cs/>
                    </w:rPr>
                  </w:pPr>
                  <w:r w:rsidRPr="008A0FDE">
                    <w:rPr>
                      <w:rFonts w:ascii="TH SarabunPSK" w:hAnsi="TH SarabunPSK" w:cs="TH SarabunPSK"/>
                      <w:b w:val="0"/>
                      <w:bCs w:val="0"/>
                      <w:color w:val="000000" w:themeColor="text1"/>
                      <w:sz w:val="24"/>
                      <w:szCs w:val="32"/>
                      <w:cs/>
                    </w:rPr>
                    <w:t>2554</w:t>
                  </w:r>
                </w:p>
              </w:tc>
              <w:tc>
                <w:tcPr>
                  <w:tcW w:w="3597" w:type="dxa"/>
                  <w:shd w:val="clear" w:color="auto" w:fill="auto"/>
                </w:tcPr>
                <w:p w:rsidR="00380F27" w:rsidRPr="008A0FDE" w:rsidRDefault="00380F27" w:rsidP="00380F27">
                  <w:pPr>
                    <w:jc w:val="center"/>
                    <w:cnfStyle w:val="000000000000"/>
                    <w:rPr>
                      <w:rFonts w:ascii="TH SarabunPSK" w:hAnsi="TH SarabunPSK" w:cs="TH SarabunPSK"/>
                      <w:color w:val="000000" w:themeColor="text1"/>
                      <w:sz w:val="24"/>
                      <w:szCs w:val="32"/>
                      <w:cs/>
                    </w:rPr>
                  </w:pPr>
                  <w:r w:rsidRPr="008A0FDE">
                    <w:rPr>
                      <w:rFonts w:ascii="TH SarabunPSK" w:hAnsi="TH SarabunPSK" w:cs="TH SarabunPSK"/>
                      <w:color w:val="000000" w:themeColor="text1"/>
                      <w:sz w:val="24"/>
                      <w:szCs w:val="32"/>
                      <w:cs/>
                    </w:rPr>
                    <w:t>11.92</w:t>
                  </w:r>
                </w:p>
              </w:tc>
            </w:tr>
            <w:tr w:rsidR="00380F27" w:rsidRPr="008A0FDE" w:rsidTr="00380F27">
              <w:trPr>
                <w:cnfStyle w:val="000000100000"/>
                <w:jc w:val="center"/>
              </w:trPr>
              <w:tc>
                <w:tcPr>
                  <w:cnfStyle w:val="001000000000"/>
                  <w:tcW w:w="1048" w:type="dxa"/>
                  <w:tcBorders>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cs/>
                    </w:rPr>
                  </w:pPr>
                  <w:r w:rsidRPr="008A0FDE">
                    <w:rPr>
                      <w:rFonts w:ascii="TH SarabunPSK" w:hAnsi="TH SarabunPSK" w:cs="TH SarabunPSK"/>
                      <w:b w:val="0"/>
                      <w:bCs w:val="0"/>
                      <w:color w:val="000000" w:themeColor="text1"/>
                      <w:sz w:val="24"/>
                      <w:szCs w:val="32"/>
                      <w:cs/>
                    </w:rPr>
                    <w:t>2555</w:t>
                  </w:r>
                </w:p>
              </w:tc>
              <w:tc>
                <w:tcPr>
                  <w:tcW w:w="3597" w:type="dxa"/>
                  <w:shd w:val="clear" w:color="auto" w:fill="auto"/>
                </w:tcPr>
                <w:p w:rsidR="00380F27" w:rsidRPr="008A0FDE" w:rsidRDefault="00380F27" w:rsidP="00380F27">
                  <w:pPr>
                    <w:jc w:val="center"/>
                    <w:cnfStyle w:val="000000100000"/>
                    <w:rPr>
                      <w:rFonts w:ascii="TH SarabunPSK" w:hAnsi="TH SarabunPSK" w:cs="TH SarabunPSK"/>
                      <w:color w:val="000000" w:themeColor="text1"/>
                      <w:sz w:val="24"/>
                      <w:szCs w:val="32"/>
                      <w:cs/>
                    </w:rPr>
                  </w:pPr>
                  <w:r w:rsidRPr="008A0FDE">
                    <w:rPr>
                      <w:rFonts w:ascii="TH SarabunPSK" w:hAnsi="TH SarabunPSK" w:cs="TH SarabunPSK"/>
                      <w:color w:val="000000" w:themeColor="text1"/>
                      <w:sz w:val="24"/>
                      <w:szCs w:val="32"/>
                      <w:cs/>
                    </w:rPr>
                    <w:t>11.24</w:t>
                  </w:r>
                </w:p>
              </w:tc>
            </w:tr>
            <w:tr w:rsidR="00380F27" w:rsidRPr="008A0FDE" w:rsidTr="00380F27">
              <w:trPr>
                <w:jc w:val="center"/>
              </w:trPr>
              <w:tc>
                <w:tcPr>
                  <w:cnfStyle w:val="001000000000"/>
                  <w:tcW w:w="1048" w:type="dxa"/>
                  <w:tcBorders>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cs/>
                    </w:rPr>
                  </w:pPr>
                  <w:r w:rsidRPr="008A0FDE">
                    <w:rPr>
                      <w:rFonts w:ascii="TH SarabunPSK" w:hAnsi="TH SarabunPSK" w:cs="TH SarabunPSK"/>
                      <w:b w:val="0"/>
                      <w:bCs w:val="0"/>
                      <w:color w:val="000000" w:themeColor="text1"/>
                      <w:sz w:val="24"/>
                      <w:szCs w:val="32"/>
                      <w:cs/>
                    </w:rPr>
                    <w:t>2556</w:t>
                  </w:r>
                </w:p>
              </w:tc>
              <w:tc>
                <w:tcPr>
                  <w:tcW w:w="3597" w:type="dxa"/>
                  <w:shd w:val="clear" w:color="auto" w:fill="auto"/>
                </w:tcPr>
                <w:p w:rsidR="00380F27" w:rsidRPr="008A0FDE" w:rsidRDefault="00380F27" w:rsidP="00380F27">
                  <w:pPr>
                    <w:jc w:val="center"/>
                    <w:cnfStyle w:val="000000000000"/>
                    <w:rPr>
                      <w:rFonts w:ascii="TH SarabunPSK" w:hAnsi="TH SarabunPSK" w:cs="TH SarabunPSK"/>
                      <w:color w:val="000000" w:themeColor="text1"/>
                      <w:sz w:val="24"/>
                      <w:szCs w:val="32"/>
                      <w:cs/>
                    </w:rPr>
                  </w:pPr>
                  <w:r w:rsidRPr="008A0FDE">
                    <w:rPr>
                      <w:rFonts w:ascii="TH SarabunPSK" w:hAnsi="TH SarabunPSK" w:cs="TH SarabunPSK"/>
                      <w:color w:val="000000" w:themeColor="text1"/>
                      <w:sz w:val="24"/>
                      <w:szCs w:val="32"/>
                      <w:cs/>
                    </w:rPr>
                    <w:t>14.05</w:t>
                  </w:r>
                </w:p>
              </w:tc>
            </w:tr>
            <w:tr w:rsidR="00380F27" w:rsidRPr="008A0FDE" w:rsidTr="00380F27">
              <w:trPr>
                <w:cnfStyle w:val="000000100000"/>
                <w:jc w:val="center"/>
              </w:trPr>
              <w:tc>
                <w:tcPr>
                  <w:cnfStyle w:val="001000000000"/>
                  <w:tcW w:w="1048" w:type="dxa"/>
                  <w:tcBorders>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cs/>
                    </w:rPr>
                  </w:pPr>
                  <w:r w:rsidRPr="008A0FDE">
                    <w:rPr>
                      <w:rFonts w:ascii="TH SarabunPSK" w:hAnsi="TH SarabunPSK" w:cs="TH SarabunPSK" w:hint="cs"/>
                      <w:b w:val="0"/>
                      <w:bCs w:val="0"/>
                      <w:color w:val="000000" w:themeColor="text1"/>
                      <w:sz w:val="24"/>
                      <w:szCs w:val="32"/>
                      <w:cs/>
                    </w:rPr>
                    <w:t>2557</w:t>
                  </w:r>
                </w:p>
              </w:tc>
              <w:tc>
                <w:tcPr>
                  <w:tcW w:w="3597" w:type="dxa"/>
                  <w:shd w:val="clear" w:color="auto" w:fill="auto"/>
                </w:tcPr>
                <w:p w:rsidR="00380F27" w:rsidRPr="008A0FDE" w:rsidRDefault="00380F27" w:rsidP="00380F27">
                  <w:pPr>
                    <w:jc w:val="center"/>
                    <w:cnfStyle w:val="000000100000"/>
                    <w:rPr>
                      <w:rFonts w:ascii="TH SarabunPSK" w:hAnsi="TH SarabunPSK" w:cs="TH SarabunPSK"/>
                      <w:color w:val="000000" w:themeColor="text1"/>
                      <w:sz w:val="24"/>
                      <w:szCs w:val="32"/>
                      <w:cs/>
                    </w:rPr>
                  </w:pPr>
                  <w:r w:rsidRPr="008A0FDE">
                    <w:rPr>
                      <w:rFonts w:ascii="TH SarabunPSK" w:hAnsi="TH SarabunPSK" w:cs="TH SarabunPSK"/>
                      <w:color w:val="000000" w:themeColor="text1"/>
                      <w:sz w:val="24"/>
                      <w:szCs w:val="32"/>
                      <w:cs/>
                    </w:rPr>
                    <w:t xml:space="preserve">16.59  </w:t>
                  </w:r>
                </w:p>
              </w:tc>
            </w:tr>
            <w:tr w:rsidR="00380F27" w:rsidRPr="008A0FDE" w:rsidTr="00380F27">
              <w:trPr>
                <w:jc w:val="center"/>
              </w:trPr>
              <w:tc>
                <w:tcPr>
                  <w:cnfStyle w:val="001000000000"/>
                  <w:tcW w:w="1048" w:type="dxa"/>
                  <w:tcBorders>
                    <w:left w:val="none" w:sz="0" w:space="0" w:color="auto"/>
                    <w:bottom w:val="none" w:sz="0" w:space="0" w:color="auto"/>
                    <w:right w:val="none" w:sz="0" w:space="0" w:color="auto"/>
                  </w:tcBorders>
                  <w:shd w:val="clear" w:color="auto" w:fill="auto"/>
                </w:tcPr>
                <w:p w:rsidR="00380F27" w:rsidRPr="008A0FDE" w:rsidRDefault="00380F27" w:rsidP="00380F27">
                  <w:pPr>
                    <w:jc w:val="center"/>
                    <w:rPr>
                      <w:rFonts w:ascii="TH SarabunPSK" w:hAnsi="TH SarabunPSK" w:cs="TH SarabunPSK"/>
                      <w:b w:val="0"/>
                      <w:bCs w:val="0"/>
                      <w:color w:val="000000" w:themeColor="text1"/>
                      <w:sz w:val="24"/>
                      <w:szCs w:val="32"/>
                      <w:cs/>
                    </w:rPr>
                  </w:pPr>
                  <w:r w:rsidRPr="008A0FDE">
                    <w:rPr>
                      <w:rFonts w:ascii="TH SarabunPSK" w:hAnsi="TH SarabunPSK" w:cs="TH SarabunPSK" w:hint="cs"/>
                      <w:b w:val="0"/>
                      <w:bCs w:val="0"/>
                      <w:color w:val="000000" w:themeColor="text1"/>
                      <w:sz w:val="24"/>
                      <w:szCs w:val="32"/>
                      <w:cs/>
                    </w:rPr>
                    <w:t>2558</w:t>
                  </w:r>
                </w:p>
              </w:tc>
              <w:tc>
                <w:tcPr>
                  <w:tcW w:w="3597" w:type="dxa"/>
                  <w:shd w:val="clear" w:color="auto" w:fill="auto"/>
                </w:tcPr>
                <w:p w:rsidR="00380F27" w:rsidRPr="008A0FDE" w:rsidRDefault="00380F27" w:rsidP="00380F27">
                  <w:pPr>
                    <w:jc w:val="center"/>
                    <w:cnfStyle w:val="000000000000"/>
                    <w:rPr>
                      <w:rFonts w:ascii="TH SarabunPSK" w:hAnsi="TH SarabunPSK" w:cs="TH SarabunPSK"/>
                      <w:color w:val="000000" w:themeColor="text1"/>
                      <w:sz w:val="24"/>
                      <w:szCs w:val="32"/>
                      <w:cs/>
                    </w:rPr>
                  </w:pPr>
                  <w:r w:rsidRPr="008A0FDE">
                    <w:rPr>
                      <w:rFonts w:ascii="TH SarabunPSK" w:hAnsi="TH SarabunPSK" w:cs="TH SarabunPSK"/>
                      <w:color w:val="000000" w:themeColor="text1"/>
                      <w:sz w:val="24"/>
                      <w:szCs w:val="32"/>
                      <w:cs/>
                    </w:rPr>
                    <w:t>17.51</w:t>
                  </w:r>
                </w:p>
              </w:tc>
            </w:tr>
          </w:tbl>
          <w:p w:rsidR="00380F27" w:rsidRPr="008A0FDE" w:rsidRDefault="00380F27" w:rsidP="00380F27">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ที่มา กรมพัฒนาการแพทย์แผนไทยและการแพทย์ทางเลือก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380F27" w:rsidRPr="008A0FDE" w:rsidTr="00380F27">
              <w:trPr>
                <w:jc w:val="center"/>
              </w:trPr>
              <w:tc>
                <w:tcPr>
                  <w:tcW w:w="1372" w:type="dxa"/>
                  <w:vMerge w:val="restart"/>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380F27" w:rsidRPr="008A0FDE" w:rsidRDefault="00380F27" w:rsidP="00380F27">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380F27" w:rsidRPr="008A0FDE" w:rsidRDefault="00380F27" w:rsidP="00380F27">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380F27" w:rsidRPr="008A0FDE" w:rsidTr="00380F27">
              <w:trPr>
                <w:jc w:val="center"/>
              </w:trPr>
              <w:tc>
                <w:tcPr>
                  <w:tcW w:w="1372" w:type="dxa"/>
                  <w:vMerge/>
                </w:tcPr>
                <w:p w:rsidR="00380F27" w:rsidRPr="008A0FDE" w:rsidRDefault="00380F27" w:rsidP="00380F27">
                  <w:pPr>
                    <w:spacing w:after="0"/>
                    <w:jc w:val="center"/>
                    <w:rPr>
                      <w:rFonts w:ascii="TH SarabunPSK" w:hAnsi="TH SarabunPSK" w:cs="TH SarabunPSK"/>
                      <w:b/>
                      <w:bCs/>
                      <w:color w:val="000000" w:themeColor="text1"/>
                      <w:sz w:val="32"/>
                      <w:szCs w:val="32"/>
                    </w:rPr>
                  </w:pPr>
                </w:p>
              </w:tc>
              <w:tc>
                <w:tcPr>
                  <w:tcW w:w="1372" w:type="dxa"/>
                  <w:vMerge/>
                </w:tcPr>
                <w:p w:rsidR="00380F27" w:rsidRPr="008A0FDE" w:rsidRDefault="00380F27" w:rsidP="00380F27">
                  <w:pPr>
                    <w:spacing w:after="0"/>
                    <w:jc w:val="center"/>
                    <w:rPr>
                      <w:rFonts w:ascii="TH SarabunPSK" w:hAnsi="TH SarabunPSK" w:cs="TH SarabunPSK"/>
                      <w:b/>
                      <w:bCs/>
                      <w:color w:val="000000" w:themeColor="text1"/>
                      <w:sz w:val="32"/>
                      <w:szCs w:val="32"/>
                    </w:rPr>
                  </w:pPr>
                </w:p>
              </w:tc>
              <w:tc>
                <w:tcPr>
                  <w:tcW w:w="1372" w:type="dxa"/>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380F27" w:rsidRPr="008A0FDE" w:rsidRDefault="00380F27"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380F27" w:rsidRPr="008A0FDE" w:rsidTr="00380F27">
              <w:trPr>
                <w:jc w:val="center"/>
              </w:trPr>
              <w:tc>
                <w:tcPr>
                  <w:tcW w:w="1372" w:type="dxa"/>
                </w:tcPr>
                <w:p w:rsidR="00380F27" w:rsidRPr="008A0FDE" w:rsidRDefault="00380F27" w:rsidP="00380F27">
                  <w:pPr>
                    <w:spacing w:after="0"/>
                    <w:jc w:val="center"/>
                    <w:rPr>
                      <w:rFonts w:ascii="TH SarabunPSK" w:hAnsi="TH SarabunPSK" w:cs="TH SarabunPSK"/>
                      <w:color w:val="000000" w:themeColor="text1"/>
                      <w:sz w:val="32"/>
                      <w:szCs w:val="32"/>
                      <w:cs/>
                    </w:rPr>
                  </w:pPr>
                </w:p>
              </w:tc>
              <w:tc>
                <w:tcPr>
                  <w:tcW w:w="1372" w:type="dxa"/>
                </w:tcPr>
                <w:p w:rsidR="00380F27" w:rsidRPr="008A0FDE" w:rsidRDefault="00A4649D" w:rsidP="00A4649D">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ร้อยละ</w:t>
                  </w:r>
                </w:p>
              </w:tc>
              <w:tc>
                <w:tcPr>
                  <w:tcW w:w="1372" w:type="dxa"/>
                </w:tcPr>
                <w:p w:rsidR="00380F27" w:rsidRPr="008A0FDE" w:rsidRDefault="00A4649D" w:rsidP="00380F27">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16.59</w:t>
                  </w:r>
                </w:p>
              </w:tc>
              <w:tc>
                <w:tcPr>
                  <w:tcW w:w="1372" w:type="dxa"/>
                </w:tcPr>
                <w:p w:rsidR="00380F27" w:rsidRPr="008A0FDE" w:rsidRDefault="00A4649D" w:rsidP="00380F27">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17.51</w:t>
                  </w:r>
                </w:p>
              </w:tc>
              <w:tc>
                <w:tcPr>
                  <w:tcW w:w="1372" w:type="dxa"/>
                </w:tcPr>
                <w:p w:rsidR="00380F27" w:rsidRPr="008A0FDE" w:rsidRDefault="00380F27" w:rsidP="00380F27">
                  <w:pPr>
                    <w:spacing w:after="0"/>
                    <w:jc w:val="center"/>
                    <w:rPr>
                      <w:rFonts w:ascii="TH SarabunPSK" w:hAnsi="TH SarabunPSK" w:cs="TH SarabunPSK"/>
                      <w:color w:val="000000" w:themeColor="text1"/>
                      <w:sz w:val="32"/>
                      <w:szCs w:val="32"/>
                    </w:rPr>
                  </w:pPr>
                </w:p>
              </w:tc>
            </w:tr>
          </w:tbl>
          <w:p w:rsidR="00380F27" w:rsidRPr="008A0FDE" w:rsidRDefault="00380F27" w:rsidP="00380F27">
            <w:pPr>
              <w:spacing w:after="0"/>
              <w:rPr>
                <w:rFonts w:ascii="TH SarabunPSK" w:hAnsi="TH SarabunPSK" w:cs="TH SarabunPSK"/>
                <w:color w:val="000000" w:themeColor="text1"/>
                <w:sz w:val="32"/>
                <w:szCs w:val="32"/>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1A2A57" w:rsidRDefault="00380F27" w:rsidP="00380F27">
            <w:pPr>
              <w:spacing w:after="0"/>
              <w:rPr>
                <w:rFonts w:ascii="TH SarabunPSK" w:hAnsi="TH SarabunPSK" w:cs="TH SarabunPSK"/>
                <w:b/>
                <w:bCs/>
                <w:color w:val="000000" w:themeColor="text1"/>
                <w:sz w:val="32"/>
                <w:szCs w:val="32"/>
                <w:highlight w:val="yellow"/>
              </w:rPr>
            </w:pPr>
            <w:r w:rsidRPr="001A2A57">
              <w:rPr>
                <w:rFonts w:ascii="TH SarabunPSK" w:hAnsi="TH SarabunPSK" w:cs="TH SarabunPSK"/>
                <w:b/>
                <w:bCs/>
                <w:color w:val="000000" w:themeColor="text1"/>
                <w:sz w:val="32"/>
                <w:szCs w:val="32"/>
                <w:highlight w:val="yellow"/>
                <w:cs/>
              </w:rPr>
              <w:lastRenderedPageBreak/>
              <w:t>ผู้ให้ข้อมูลทางวิชาการ /</w:t>
            </w:r>
          </w:p>
          <w:p w:rsidR="00380F27" w:rsidRPr="008A0FDE" w:rsidRDefault="00380F27" w:rsidP="00380F27">
            <w:pPr>
              <w:spacing w:after="0"/>
              <w:rPr>
                <w:rFonts w:ascii="TH SarabunPSK" w:hAnsi="TH SarabunPSK" w:cs="TH SarabunPSK"/>
                <w:b/>
                <w:bCs/>
                <w:color w:val="000000" w:themeColor="text1"/>
                <w:sz w:val="32"/>
                <w:szCs w:val="32"/>
              </w:rPr>
            </w:pPr>
            <w:r w:rsidRPr="001A2A57">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rPr>
              <w:t xml:space="preserve">1. </w:t>
            </w:r>
            <w:r w:rsidRPr="00A4649D">
              <w:rPr>
                <w:rFonts w:ascii="TH SarabunPSK" w:hAnsi="TH SarabunPSK" w:cs="TH SarabunPSK"/>
                <w:sz w:val="32"/>
                <w:szCs w:val="32"/>
                <w:cs/>
              </w:rPr>
              <w:t xml:space="preserve">นายแพทย์ ขวัญชัย วิศิษฐานนท์ </w:t>
            </w:r>
            <w:r w:rsidRPr="00A4649D">
              <w:rPr>
                <w:rFonts w:ascii="TH SarabunPSK" w:hAnsi="TH SarabunPSK" w:cs="TH SarabunPSK"/>
                <w:sz w:val="32"/>
                <w:szCs w:val="32"/>
                <w:cs/>
              </w:rPr>
              <w:tab/>
              <w:t xml:space="preserve">ผู้อำนวยการสถาบันการแพทย์แผนไทย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 xml:space="preserve">   </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โทรศัพท์ที่ทำงาน </w:t>
            </w:r>
            <w:r w:rsidRPr="00A4649D">
              <w:rPr>
                <w:rFonts w:ascii="TH SarabunPSK" w:hAnsi="TH SarabunPSK" w:cs="TH SarabunPSK"/>
                <w:sz w:val="32"/>
                <w:szCs w:val="32"/>
              </w:rPr>
              <w:t>:</w:t>
            </w:r>
            <w:r w:rsidRPr="00A4649D">
              <w:rPr>
                <w:rFonts w:ascii="TH SarabunPSK" w:hAnsi="TH SarabunPSK" w:cs="TH SarabunPSK"/>
                <w:sz w:val="32"/>
                <w:szCs w:val="32"/>
                <w:cs/>
              </w:rPr>
              <w:t xml:space="preserve"> 02</w:t>
            </w:r>
            <w:r w:rsidRPr="00A4649D">
              <w:rPr>
                <w:rFonts w:ascii="TH SarabunPSK" w:hAnsi="TH SarabunPSK" w:cs="TH SarabunPSK"/>
                <w:sz w:val="32"/>
                <w:szCs w:val="32"/>
              </w:rPr>
              <w:t>-</w:t>
            </w:r>
            <w:r w:rsidRPr="00A4649D">
              <w:rPr>
                <w:rFonts w:ascii="TH SarabunPSK" w:hAnsi="TH SarabunPSK" w:cs="TH SarabunPSK"/>
                <w:sz w:val="32"/>
                <w:szCs w:val="32"/>
                <w:cs/>
              </w:rPr>
              <w:t>1495653</w:t>
            </w:r>
            <w:r w:rsidRPr="00A4649D">
              <w:rPr>
                <w:rFonts w:ascii="TH SarabunPSK" w:hAnsi="TH SarabunPSK" w:cs="TH SarabunPSK"/>
                <w:sz w:val="32"/>
                <w:szCs w:val="32"/>
                <w:cs/>
              </w:rPr>
              <w:tab/>
              <w:t>โทรศัพท์มือถือ</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 081-9735292 </w:t>
            </w:r>
            <w:r w:rsidRPr="00A4649D">
              <w:rPr>
                <w:rFonts w:ascii="TH SarabunPSK" w:hAnsi="TH SarabunPSK" w:cs="TH SarabunPSK"/>
                <w:sz w:val="32"/>
                <w:szCs w:val="32"/>
              </w:rPr>
              <w:t xml:space="preserve">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โทรสาร </w:t>
            </w:r>
            <w:r w:rsidRPr="00A4649D">
              <w:rPr>
                <w:rFonts w:ascii="TH SarabunPSK" w:hAnsi="TH SarabunPSK" w:cs="TH SarabunPSK"/>
                <w:sz w:val="32"/>
                <w:szCs w:val="32"/>
              </w:rPr>
              <w:t>:</w:t>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t>E-mail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2</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นายสมศักดิ์ กรีชัย    </w:t>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cs/>
              </w:rPr>
              <w:t>ผู้อำนวยการสำนักงานสนับสนุนเขตสุขภาพ</w:t>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t xml:space="preserve">และบริหารโครงการพิเศษ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 xml:space="preserve">   </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โทรศัพท์ที่ทำงาน </w:t>
            </w:r>
            <w:r w:rsidRPr="00A4649D">
              <w:rPr>
                <w:rFonts w:ascii="TH SarabunPSK" w:hAnsi="TH SarabunPSK" w:cs="TH SarabunPSK"/>
                <w:sz w:val="32"/>
                <w:szCs w:val="32"/>
              </w:rPr>
              <w:t>:</w:t>
            </w:r>
            <w:r w:rsidRPr="00A4649D">
              <w:rPr>
                <w:rFonts w:ascii="TH SarabunPSK" w:hAnsi="TH SarabunPSK" w:cs="TH SarabunPSK"/>
                <w:sz w:val="32"/>
                <w:szCs w:val="32"/>
                <w:cs/>
              </w:rPr>
              <w:t xml:space="preserve"> 0-21495653 </w:t>
            </w:r>
            <w:r w:rsidRPr="00A4649D">
              <w:rPr>
                <w:rFonts w:ascii="TH SarabunPSK" w:hAnsi="TH SarabunPSK" w:cs="TH SarabunPSK"/>
                <w:sz w:val="32"/>
                <w:szCs w:val="32"/>
                <w:cs/>
              </w:rPr>
              <w:tab/>
              <w:t>โทรศัพท์มือถือ</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 081-6846683 </w:t>
            </w:r>
            <w:r w:rsidRPr="00A4649D">
              <w:rPr>
                <w:rFonts w:ascii="TH SarabunPSK" w:hAnsi="TH SarabunPSK" w:cs="TH SarabunPSK"/>
                <w:sz w:val="32"/>
                <w:szCs w:val="32"/>
              </w:rPr>
              <w:t xml:space="preserve">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โทรสาร </w:t>
            </w:r>
            <w:r w:rsidRPr="00A4649D">
              <w:rPr>
                <w:rFonts w:ascii="TH SarabunPSK" w:hAnsi="TH SarabunPSK" w:cs="TH SarabunPSK"/>
                <w:sz w:val="32"/>
                <w:szCs w:val="32"/>
              </w:rPr>
              <w:t>:</w:t>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t>E-mail : otkf@dtam.moph.go.th</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 xml:space="preserve"> </w:t>
            </w:r>
            <w:r w:rsidRPr="00A4649D">
              <w:rPr>
                <w:rFonts w:ascii="TH SarabunPSK" w:hAnsi="TH SarabunPSK" w:cs="TH SarabunPSK"/>
                <w:sz w:val="32"/>
                <w:szCs w:val="32"/>
              </w:rPr>
              <w:t xml:space="preserve">3. </w:t>
            </w:r>
            <w:r w:rsidRPr="00A4649D">
              <w:rPr>
                <w:rFonts w:ascii="TH SarabunPSK" w:hAnsi="TH SarabunPSK" w:cs="TH SarabunPSK"/>
                <w:sz w:val="32"/>
                <w:szCs w:val="32"/>
                <w:cs/>
              </w:rPr>
              <w:t xml:space="preserve">นางศรีจรรยา โชตึก </w:t>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pacing w:val="-10"/>
                <w:sz w:val="32"/>
                <w:szCs w:val="32"/>
                <w:cs/>
              </w:rPr>
              <w:t>นักวิเคราะห์นโยบายและแผนชำนาญการพิเศษ</w:t>
            </w:r>
            <w:r w:rsidRPr="00A4649D">
              <w:rPr>
                <w:rFonts w:ascii="TH SarabunPSK" w:hAnsi="TH SarabunPSK" w:cs="TH SarabunPSK"/>
                <w:sz w:val="32"/>
                <w:szCs w:val="32"/>
                <w:cs/>
              </w:rPr>
              <w:t xml:space="preserve">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 xml:space="preserve">   </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โทรศัพท์ที่ทำงาน </w:t>
            </w:r>
            <w:r w:rsidRPr="00A4649D">
              <w:rPr>
                <w:rFonts w:ascii="TH SarabunPSK" w:hAnsi="TH SarabunPSK" w:cs="TH SarabunPSK"/>
                <w:sz w:val="32"/>
                <w:szCs w:val="32"/>
              </w:rPr>
              <w:t>:</w:t>
            </w:r>
            <w:r w:rsidRPr="00A4649D">
              <w:rPr>
                <w:rFonts w:ascii="TH SarabunPSK" w:hAnsi="TH SarabunPSK" w:cs="TH SarabunPSK"/>
                <w:sz w:val="32"/>
                <w:szCs w:val="32"/>
                <w:cs/>
              </w:rPr>
              <w:t xml:space="preserve"> 02</w:t>
            </w:r>
            <w:r w:rsidRPr="00A4649D">
              <w:rPr>
                <w:rFonts w:ascii="TH SarabunPSK" w:hAnsi="TH SarabunPSK" w:cs="TH SarabunPSK"/>
                <w:sz w:val="32"/>
                <w:szCs w:val="32"/>
              </w:rPr>
              <w:t>-</w:t>
            </w:r>
            <w:r w:rsidRPr="00A4649D">
              <w:rPr>
                <w:rFonts w:ascii="TH SarabunPSK" w:hAnsi="TH SarabunPSK" w:cs="TH SarabunPSK"/>
                <w:sz w:val="32"/>
                <w:szCs w:val="32"/>
                <w:cs/>
              </w:rPr>
              <w:t>9659490</w:t>
            </w:r>
            <w:r w:rsidRPr="00A4649D">
              <w:rPr>
                <w:rFonts w:ascii="TH SarabunPSK" w:hAnsi="TH SarabunPSK" w:cs="TH SarabunPSK"/>
                <w:sz w:val="32"/>
                <w:szCs w:val="32"/>
                <w:cs/>
              </w:rPr>
              <w:tab/>
              <w:t>โทรศัพท์มือถือ</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 099-2459791 </w:t>
            </w:r>
          </w:p>
          <w:p w:rsidR="00380F27" w:rsidRPr="00A4649D" w:rsidRDefault="00380F27" w:rsidP="00380F27">
            <w:pPr>
              <w:spacing w:after="0" w:line="240" w:lineRule="auto"/>
              <w:rPr>
                <w:rStyle w:val="Hyperlink"/>
                <w:rFonts w:ascii="TH SarabunPSK" w:hAnsi="TH SarabunPSK" w:cs="TH SarabunPSK"/>
                <w:color w:val="auto"/>
                <w:sz w:val="32"/>
                <w:szCs w:val="32"/>
                <w:u w:val="none"/>
              </w:rPr>
            </w:pP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โทรสาร </w:t>
            </w:r>
            <w:r w:rsidRPr="00A4649D">
              <w:rPr>
                <w:rFonts w:ascii="TH SarabunPSK" w:hAnsi="TH SarabunPSK" w:cs="TH SarabunPSK"/>
                <w:sz w:val="32"/>
                <w:szCs w:val="32"/>
              </w:rPr>
              <w:t>:</w:t>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cs/>
              </w:rPr>
              <w:tab/>
            </w:r>
            <w:r w:rsidRPr="00A4649D">
              <w:rPr>
                <w:rFonts w:ascii="TH SarabunPSK" w:hAnsi="TH SarabunPSK" w:cs="TH SarabunPSK"/>
                <w:sz w:val="32"/>
                <w:szCs w:val="32"/>
              </w:rPr>
              <w:t xml:space="preserve">E-mail : </w:t>
            </w:r>
            <w:hyperlink r:id="rId34" w:history="1">
              <w:r w:rsidRPr="00A4649D">
                <w:rPr>
                  <w:rStyle w:val="Hyperlink"/>
                  <w:rFonts w:ascii="TH SarabunPSK" w:hAnsi="TH SarabunPSK" w:cs="TH SarabunPSK"/>
                  <w:color w:val="auto"/>
                  <w:sz w:val="32"/>
                  <w:szCs w:val="32"/>
                  <w:u w:val="none"/>
                </w:rPr>
                <w:t>kungfu55@gmail.com</w:t>
              </w:r>
            </w:hyperlink>
          </w:p>
          <w:p w:rsidR="00380F27" w:rsidRPr="00A4649D" w:rsidRDefault="00380F27" w:rsidP="00380F27">
            <w:pPr>
              <w:spacing w:after="0" w:line="240" w:lineRule="auto"/>
              <w:rPr>
                <w:rFonts w:ascii="TH SarabunPSK" w:hAnsi="TH SarabunPSK" w:cs="TH SarabunPSK"/>
                <w:b/>
                <w:bCs/>
                <w:sz w:val="32"/>
                <w:szCs w:val="32"/>
                <w:cs/>
              </w:rPr>
            </w:pPr>
            <w:r w:rsidRPr="00A4649D">
              <w:rPr>
                <w:rFonts w:ascii="TH SarabunPSK" w:hAnsi="TH SarabunPSK" w:cs="TH SarabunPSK"/>
                <w:b/>
                <w:bCs/>
                <w:sz w:val="32"/>
                <w:szCs w:val="32"/>
                <w:cs/>
              </w:rPr>
              <w:t>สำนักยุทธศาสตร์ กรมพัฒนาการแพทย์แผนไทยและการแพทย์ทางเลือก</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80F27" w:rsidRPr="00A4649D" w:rsidRDefault="00380F27" w:rsidP="00380F27">
            <w:pPr>
              <w:spacing w:after="0" w:line="240" w:lineRule="auto"/>
              <w:rPr>
                <w:rFonts w:ascii="TH SarabunPSK" w:hAnsi="TH SarabunPSK" w:cs="TH SarabunPSK"/>
                <w:sz w:val="32"/>
                <w:szCs w:val="32"/>
                <w:cs/>
              </w:rPr>
            </w:pPr>
            <w:r w:rsidRPr="00A4649D">
              <w:rPr>
                <w:rFonts w:ascii="TH SarabunPSK" w:hAnsi="TH SarabunPSK" w:cs="TH SarabunPSK"/>
                <w:sz w:val="32"/>
                <w:szCs w:val="32"/>
                <w:cs/>
              </w:rPr>
              <w:t>สำนักยุทธศาสตร์ กรมพัฒนาการแพทย์แผนไทยและการแพทย์ทางเลือก</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1</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นางสาวศศิธร  ใหญ่สถิตย์ </w:t>
            </w:r>
            <w:r w:rsidRPr="00A4649D">
              <w:rPr>
                <w:rFonts w:ascii="TH SarabunPSK" w:hAnsi="TH SarabunPSK" w:cs="TH SarabunPSK"/>
                <w:sz w:val="32"/>
                <w:szCs w:val="32"/>
                <w:cs/>
              </w:rPr>
              <w:tab/>
            </w:r>
            <w:r w:rsidRPr="00A4649D">
              <w:rPr>
                <w:rFonts w:ascii="TH SarabunPSK" w:hAnsi="TH SarabunPSK" w:cs="TH SarabunPSK"/>
                <w:sz w:val="32"/>
                <w:szCs w:val="32"/>
                <w:cs/>
              </w:rPr>
              <w:tab/>
              <w:t xml:space="preserve">นักวิเคราะห์นโยบายและแผนปฏิบัติการ </w:t>
            </w:r>
          </w:p>
          <w:p w:rsidR="00380F27" w:rsidRPr="00A4649D" w:rsidRDefault="00380F27" w:rsidP="00380F27">
            <w:pPr>
              <w:spacing w:after="0" w:line="240" w:lineRule="auto"/>
              <w:jc w:val="thaiDistribute"/>
              <w:rPr>
                <w:rFonts w:ascii="TH SarabunPSK" w:hAnsi="TH SarabunPSK" w:cs="TH SarabunPSK"/>
                <w:sz w:val="32"/>
                <w:szCs w:val="32"/>
              </w:rPr>
            </w:pPr>
            <w:r w:rsidRPr="00A4649D">
              <w:rPr>
                <w:rFonts w:ascii="TH SarabunPSK" w:hAnsi="TH SarabunPSK" w:cs="TH SarabunPSK"/>
                <w:sz w:val="32"/>
                <w:szCs w:val="32"/>
                <w:cs/>
              </w:rPr>
              <w:t xml:space="preserve">    โทรศัพท์ที่ทำงาน </w:t>
            </w:r>
            <w:r w:rsidRPr="00A4649D">
              <w:rPr>
                <w:rFonts w:ascii="TH SarabunPSK" w:hAnsi="TH SarabunPSK" w:cs="TH SarabunPSK"/>
                <w:sz w:val="32"/>
                <w:szCs w:val="32"/>
              </w:rPr>
              <w:t>:</w:t>
            </w:r>
            <w:r w:rsidRPr="00A4649D">
              <w:rPr>
                <w:rFonts w:ascii="TH SarabunPSK" w:hAnsi="TH SarabunPSK" w:cs="TH SarabunPSK"/>
                <w:sz w:val="32"/>
                <w:szCs w:val="32"/>
                <w:cs/>
              </w:rPr>
              <w:t xml:space="preserve"> 02</w:t>
            </w:r>
            <w:r w:rsidRPr="00A4649D">
              <w:rPr>
                <w:rFonts w:ascii="TH SarabunPSK" w:hAnsi="TH SarabunPSK" w:cs="TH SarabunPSK"/>
                <w:sz w:val="32"/>
                <w:szCs w:val="32"/>
              </w:rPr>
              <w:t>-</w:t>
            </w:r>
            <w:r w:rsidRPr="00A4649D">
              <w:rPr>
                <w:rFonts w:ascii="TH SarabunPSK" w:hAnsi="TH SarabunPSK" w:cs="TH SarabunPSK"/>
                <w:sz w:val="32"/>
                <w:szCs w:val="32"/>
                <w:cs/>
              </w:rPr>
              <w:t>9659490</w:t>
            </w:r>
            <w:r w:rsidRPr="00A4649D">
              <w:rPr>
                <w:rFonts w:ascii="TH SarabunPSK" w:hAnsi="TH SarabunPSK" w:cs="TH SarabunPSK"/>
                <w:sz w:val="32"/>
                <w:szCs w:val="32"/>
                <w:cs/>
              </w:rPr>
              <w:tab/>
              <w:t>โทรศัพท์มือถือ</w:t>
            </w: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 0</w:t>
            </w:r>
            <w:r w:rsidRPr="00A4649D">
              <w:rPr>
                <w:rFonts w:ascii="TH SarabunPSK" w:hAnsi="TH SarabunPSK" w:cs="TH SarabunPSK"/>
                <w:sz w:val="32"/>
                <w:szCs w:val="32"/>
              </w:rPr>
              <w:t>86</w:t>
            </w:r>
            <w:r w:rsidRPr="00A4649D">
              <w:rPr>
                <w:rFonts w:ascii="TH SarabunPSK" w:hAnsi="TH SarabunPSK" w:cs="TH SarabunPSK"/>
                <w:sz w:val="32"/>
                <w:szCs w:val="32"/>
                <w:cs/>
              </w:rPr>
              <w:t>-</w:t>
            </w:r>
            <w:r w:rsidRPr="00A4649D">
              <w:rPr>
                <w:rFonts w:ascii="TH SarabunPSK" w:hAnsi="TH SarabunPSK" w:cs="TH SarabunPSK"/>
                <w:sz w:val="32"/>
                <w:szCs w:val="32"/>
              </w:rPr>
              <w:t>881252</w:t>
            </w:r>
            <w:r w:rsidRPr="00A4649D">
              <w:rPr>
                <w:rFonts w:ascii="TH SarabunPSK" w:hAnsi="TH SarabunPSK" w:cs="TH SarabunPSK"/>
                <w:sz w:val="32"/>
                <w:szCs w:val="32"/>
                <w:cs/>
              </w:rPr>
              <w:t xml:space="preserve">1 </w:t>
            </w:r>
          </w:p>
          <w:p w:rsidR="00380F27" w:rsidRPr="00A4649D" w:rsidRDefault="00380F27" w:rsidP="00380F27">
            <w:pPr>
              <w:spacing w:after="0" w:line="240" w:lineRule="auto"/>
              <w:rPr>
                <w:rFonts w:ascii="TH SarabunPSK" w:hAnsi="TH SarabunPSK" w:cs="TH SarabunPSK"/>
                <w:b/>
                <w:bCs/>
                <w:sz w:val="32"/>
                <w:szCs w:val="32"/>
              </w:rPr>
            </w:pPr>
            <w:r w:rsidRPr="00A4649D">
              <w:rPr>
                <w:rFonts w:ascii="TH SarabunPSK" w:hAnsi="TH SarabunPSK" w:cs="TH SarabunPSK"/>
                <w:sz w:val="32"/>
                <w:szCs w:val="32"/>
              </w:rPr>
              <w:t xml:space="preserve">    </w:t>
            </w:r>
            <w:r w:rsidRPr="00A4649D">
              <w:rPr>
                <w:rFonts w:ascii="TH SarabunPSK" w:hAnsi="TH SarabunPSK" w:cs="TH SarabunPSK"/>
                <w:sz w:val="32"/>
                <w:szCs w:val="32"/>
                <w:cs/>
              </w:rPr>
              <w:t xml:space="preserve">โทรสาร </w:t>
            </w:r>
            <w:r w:rsidRPr="00A4649D">
              <w:rPr>
                <w:rFonts w:ascii="TH SarabunPSK" w:hAnsi="TH SarabunPSK" w:cs="TH SarabunPSK"/>
                <w:sz w:val="32"/>
                <w:szCs w:val="32"/>
              </w:rPr>
              <w:t>:</w:t>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r>
            <w:r w:rsidRPr="00A4649D">
              <w:rPr>
                <w:rFonts w:ascii="TH SarabunPSK" w:hAnsi="TH SarabunPSK" w:cs="TH SarabunPSK"/>
                <w:sz w:val="32"/>
                <w:szCs w:val="32"/>
              </w:rPr>
              <w:tab/>
              <w:t xml:space="preserve">E-mail : </w:t>
            </w:r>
            <w:hyperlink r:id="rId35" w:history="1">
              <w:r w:rsidRPr="00A4649D">
                <w:rPr>
                  <w:rStyle w:val="Hyperlink"/>
                  <w:rFonts w:ascii="TH SarabunPSK" w:hAnsi="TH SarabunPSK" w:cs="TH SarabunPSK"/>
                  <w:color w:val="auto"/>
                  <w:sz w:val="32"/>
                  <w:szCs w:val="32"/>
                  <w:u w:val="none"/>
                </w:rPr>
                <w:t>kiwi_sida29@hotmail.com</w:t>
              </w:r>
            </w:hyperlink>
          </w:p>
          <w:p w:rsidR="00380F27" w:rsidRPr="00A4649D" w:rsidRDefault="00380F27" w:rsidP="00380F27">
            <w:pPr>
              <w:spacing w:after="0" w:line="240" w:lineRule="auto"/>
              <w:rPr>
                <w:rFonts w:ascii="TH SarabunPSK" w:hAnsi="TH SarabunPSK" w:cs="TH SarabunPSK"/>
                <w:b/>
                <w:bCs/>
                <w:sz w:val="32"/>
                <w:szCs w:val="32"/>
              </w:rPr>
            </w:pPr>
            <w:r w:rsidRPr="00A4649D">
              <w:rPr>
                <w:rFonts w:ascii="TH SarabunPSK" w:hAnsi="TH SarabunPSK" w:cs="TH SarabunPSK"/>
                <w:b/>
                <w:bCs/>
                <w:sz w:val="32"/>
                <w:szCs w:val="32"/>
                <w:cs/>
              </w:rPr>
              <w:t>สำนักยุทธศาสตร์ กรมพัฒนาการแพทย์แผนไทยและการแพทย์ทางเลือก</w:t>
            </w:r>
          </w:p>
        </w:tc>
      </w:tr>
    </w:tbl>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7</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สาขาสุขภาพจิตและจิตเวช</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w:t>
            </w:r>
            <w:r>
              <w:rPr>
                <w:rFonts w:ascii="TH SarabunPSK" w:hAnsi="TH SarabunPSK" w:cs="TH SarabunPSK"/>
                <w:b/>
                <w:bCs/>
                <w:color w:val="000000" w:themeColor="text1"/>
                <w:sz w:val="32"/>
                <w:szCs w:val="32"/>
              </w:rPr>
              <w:t>ead</w:t>
            </w:r>
            <w:r w:rsidRPr="008A0FDE">
              <w:rPr>
                <w:rFonts w:ascii="TH SarabunPSK" w:hAnsi="TH SarabunPSK" w:cs="TH SarabunPSK"/>
                <w:b/>
                <w:bCs/>
                <w:color w:val="000000" w:themeColor="text1"/>
                <w:sz w:val="32"/>
                <w:szCs w:val="32"/>
              </w:rPr>
              <w:t>ing Indicator</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465865" w:rsidP="00380F27">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787BD8" w:rsidP="00380F27">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4</w:t>
            </w:r>
            <w:r>
              <w:rPr>
                <w:rFonts w:ascii="TH SarabunPSK" w:hAnsi="TH SarabunPSK" w:cs="TH SarabunPSK" w:hint="cs"/>
                <w:b/>
                <w:bCs/>
                <w:color w:val="000000" w:themeColor="text1"/>
                <w:sz w:val="32"/>
                <w:szCs w:val="32"/>
                <w:cs/>
              </w:rPr>
              <w:t>1</w:t>
            </w:r>
            <w:r w:rsidR="00380F27" w:rsidRPr="008A0FDE">
              <w:rPr>
                <w:rFonts w:ascii="TH SarabunPSK" w:hAnsi="TH SarabunPSK" w:cs="TH SarabunPSK" w:hint="cs"/>
                <w:b/>
                <w:bCs/>
                <w:color w:val="000000" w:themeColor="text1"/>
                <w:sz w:val="32"/>
                <w:szCs w:val="32"/>
                <w:cs/>
              </w:rPr>
              <w:t xml:space="preserve">. </w:t>
            </w:r>
            <w:r w:rsidR="00380F27" w:rsidRPr="008A0FDE">
              <w:rPr>
                <w:rFonts w:ascii="TH SarabunPSK" w:hAnsi="TH SarabunPSK" w:cs="TH SarabunPSK"/>
                <w:b/>
                <w:bCs/>
                <w:color w:val="000000" w:themeColor="text1"/>
                <w:sz w:val="32"/>
                <w:szCs w:val="32"/>
                <w:cs/>
              </w:rPr>
              <w:t>ร้อยละของผู้ป่วยโรคซึมเศร้าเข้าถึงบริการสุขภาพจิต</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709"/>
              </w:tabs>
              <w:spacing w:after="0"/>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การเข้าถึง</w:t>
            </w:r>
            <w:r w:rsidRPr="00A335F7">
              <w:rPr>
                <w:rFonts w:ascii="TH SarabunPSK" w:hAnsi="TH SarabunPSK" w:cs="TH SarabunPSK"/>
                <w:b/>
                <w:bCs/>
                <w:color w:val="000000" w:themeColor="text1"/>
                <w:sz w:val="32"/>
                <w:szCs w:val="32"/>
                <w:cs/>
              </w:rPr>
              <w:t>บริการ หมายถึง</w:t>
            </w:r>
            <w:r w:rsidRPr="008A0FDE">
              <w:rPr>
                <w:rFonts w:ascii="TH SarabunPSK" w:hAnsi="TH SarabunPSK" w:cs="TH SarabunPSK"/>
                <w:color w:val="000000" w:themeColor="text1"/>
                <w:sz w:val="32"/>
                <w:szCs w:val="32"/>
                <w:cs/>
              </w:rPr>
              <w:t xml:space="preserve"> การที่ประชาชนผู้ซึ่งได้รับการวินิจฉัยว่า เป็นโรคซึมเศร้า ได้รับการดูแลรักษาด้วยวิธีทางการแพทย์ ที่มีหลักฐานทางวิชาการที่พิสูจน์ว่า ได้ผลชัดเจน เช่น จิตบำบัด เภสัชบำบัด การรักษาด้วยไฟฟ้า ฯลฯ หรือได้รับการช่วยเหลือตามแนวทางอย่างเหมาะสมจากหน่วยบริการทุกสถานบริการของประเทศไทย</w:t>
            </w:r>
          </w:p>
          <w:p w:rsidR="00380F27" w:rsidRPr="008A0FDE" w:rsidRDefault="00380F27" w:rsidP="00380F27">
            <w:pPr>
              <w:tabs>
                <w:tab w:val="left" w:pos="709"/>
              </w:tabs>
              <w:spacing w:after="0"/>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ผู้ป่วยโรคซึมเศร้า</w:t>
            </w:r>
            <w:r w:rsidRPr="008A0FDE">
              <w:rPr>
                <w:rFonts w:ascii="TH SarabunPSK" w:hAnsi="TH SarabunPSK" w:cs="TH SarabunPSK" w:hint="cs"/>
                <w:color w:val="000000" w:themeColor="text1"/>
                <w:sz w:val="32"/>
                <w:szCs w:val="32"/>
                <w:cs/>
              </w:rPr>
              <w:t xml:space="preserve"> </w:t>
            </w:r>
            <w:r w:rsidRPr="00A335F7">
              <w:rPr>
                <w:rFonts w:ascii="TH SarabunPSK" w:hAnsi="TH SarabunPSK" w:cs="TH SarabunPSK"/>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ประชาชนที่เจ็บป่วยด้วยโรคจิตเวชที่มีอาการสอดคล้องกับ </w:t>
            </w:r>
            <w:r w:rsidRPr="008A0FDE">
              <w:rPr>
                <w:rFonts w:ascii="TH SarabunPSK" w:hAnsi="TH SarabunPSK" w:cs="TH SarabunPSK"/>
                <w:color w:val="000000" w:themeColor="text1"/>
                <w:sz w:val="32"/>
                <w:szCs w:val="32"/>
              </w:rPr>
              <w:t xml:space="preserve">Depressive Disorder </w:t>
            </w:r>
            <w:r w:rsidRPr="008A0FDE">
              <w:rPr>
                <w:rFonts w:ascii="TH SarabunPSK" w:hAnsi="TH SarabunPSK" w:cs="TH SarabunPSK"/>
                <w:color w:val="000000" w:themeColor="text1"/>
                <w:sz w:val="32"/>
                <w:szCs w:val="32"/>
                <w:cs/>
              </w:rPr>
              <w:t xml:space="preserve">ตามมาตรฐานการจำแนกโรคระหว่างประเทศขององค์กรอนามัยโลกฉบับที่ </w:t>
            </w:r>
            <w:r w:rsidRPr="008A0FDE">
              <w:rPr>
                <w:rFonts w:ascii="TH SarabunPSK" w:hAnsi="TH SarabunPSK" w:cs="TH SarabunPSK"/>
                <w:color w:val="000000" w:themeColor="text1"/>
                <w:sz w:val="32"/>
                <w:szCs w:val="32"/>
              </w:rPr>
              <w:t>10</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ICD - 10</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International Classification of Diseases and Health Related Problems - 10</w:t>
            </w:r>
            <w:r w:rsidRPr="008A0FDE">
              <w:rPr>
                <w:rFonts w:ascii="TH SarabunPSK" w:hAnsi="TH SarabunPSK" w:cs="TH SarabunPSK"/>
                <w:color w:val="000000" w:themeColor="text1"/>
                <w:sz w:val="32"/>
                <w:szCs w:val="32"/>
                <w:cs/>
              </w:rPr>
              <w:t xml:space="preserve">) หมวด </w:t>
            </w:r>
            <w:r w:rsidRPr="008A0FDE">
              <w:rPr>
                <w:rFonts w:ascii="TH SarabunPSK" w:hAnsi="TH SarabunPSK" w:cs="TH SarabunPSK"/>
                <w:color w:val="000000" w:themeColor="text1"/>
                <w:sz w:val="32"/>
                <w:szCs w:val="32"/>
              </w:rPr>
              <w:t xml:space="preserve">F32, F33, F34.1, F38 </w:t>
            </w:r>
            <w:r w:rsidRPr="008A0FDE">
              <w:rPr>
                <w:rFonts w:ascii="TH SarabunPSK" w:hAnsi="TH SarabunPSK" w:cs="TH SarabunPSK"/>
                <w:color w:val="000000" w:themeColor="text1"/>
                <w:sz w:val="32"/>
                <w:szCs w:val="32"/>
                <w:cs/>
              </w:rPr>
              <w:t>และ</w:t>
            </w:r>
            <w:r w:rsidRPr="008A0FDE">
              <w:rPr>
                <w:rFonts w:ascii="TH SarabunPSK" w:hAnsi="TH SarabunPSK" w:cs="TH SarabunPSK"/>
                <w:color w:val="000000" w:themeColor="text1"/>
                <w:sz w:val="32"/>
                <w:szCs w:val="32"/>
              </w:rPr>
              <w:t xml:space="preserve"> F39</w:t>
            </w:r>
            <w:r w:rsidRPr="008A0FDE">
              <w:rPr>
                <w:rFonts w:ascii="TH SarabunPSK" w:hAnsi="TH SarabunPSK" w:cs="TH SarabunPSK"/>
                <w:color w:val="000000" w:themeColor="text1"/>
                <w:sz w:val="32"/>
                <w:szCs w:val="32"/>
                <w:cs/>
              </w:rPr>
              <w:t xml:space="preserve"> หรือเทียบเคียงในกลุ่มโรคเดียวกันกับการวินิจฉัยตามเกณฑ์วินิจฉัยโรคของสมาคมจิตแพทย์อเมริกัน ฉบับที่ </w:t>
            </w:r>
            <w:r w:rsidRPr="008A0FDE">
              <w:rPr>
                <w:rFonts w:ascii="TH SarabunPSK" w:hAnsi="TH SarabunPSK" w:cs="TH SarabunPSK"/>
                <w:color w:val="000000" w:themeColor="text1"/>
                <w:sz w:val="32"/>
                <w:szCs w:val="32"/>
              </w:rPr>
              <w:t>4</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DSM-</w:t>
            </w:r>
            <w:r w:rsidRPr="008A0FDE">
              <w:rPr>
                <w:rFonts w:ascii="TH SarabunPSK" w:hAnsi="TH SarabunPSK" w:cs="TH SarabunPSK" w:hint="cs"/>
                <w:color w:val="000000" w:themeColor="text1"/>
                <w:sz w:val="32"/>
                <w:szCs w:val="32"/>
                <w:cs/>
              </w:rPr>
              <w:t>5</w:t>
            </w:r>
            <w:r w:rsidRPr="008A0FDE">
              <w:rPr>
                <w:rFonts w:ascii="TH SarabunPSK" w:hAnsi="TH SarabunPSK" w:cs="TH SarabunPSK"/>
                <w:color w:val="000000" w:themeColor="text1"/>
                <w:sz w:val="32"/>
                <w:szCs w:val="32"/>
              </w:rPr>
              <w:t xml:space="preserve">: Diagnostic and Statistical Manual of Mental disorders </w:t>
            </w:r>
            <w:r w:rsidRPr="008A0FDE">
              <w:rPr>
                <w:rFonts w:ascii="TH SarabunPSK" w:hAnsi="TH SarabunPSK" w:cs="TH SarabunPSK" w:hint="cs"/>
                <w:color w:val="000000" w:themeColor="text1"/>
                <w:sz w:val="32"/>
                <w:szCs w:val="32"/>
                <w:cs/>
              </w:rPr>
              <w:t>5</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ที่มารับบริการ</w:t>
            </w:r>
            <w:r w:rsidRPr="008A0FDE">
              <w:rPr>
                <w:rFonts w:ascii="TH SarabunPSK" w:hAnsi="TH SarabunPSK" w:cs="TH SarabunPSK" w:hint="cs"/>
                <w:color w:val="000000" w:themeColor="text1"/>
                <w:sz w:val="32"/>
                <w:szCs w:val="32"/>
                <w:cs/>
              </w:rPr>
              <w:t>สะสมมา</w:t>
            </w:r>
            <w:r w:rsidRPr="008A0FDE">
              <w:rPr>
                <w:rFonts w:ascii="TH SarabunPSK" w:hAnsi="TH SarabunPSK" w:cs="TH SarabunPSK"/>
                <w:color w:val="000000" w:themeColor="text1"/>
                <w:sz w:val="32"/>
                <w:szCs w:val="32"/>
                <w:cs/>
              </w:rPr>
              <w:t xml:space="preserve">ตั้งแต่ปีงบประมาณ </w:t>
            </w:r>
            <w:r w:rsidRPr="008A0FDE">
              <w:rPr>
                <w:rFonts w:ascii="TH SarabunPSK" w:hAnsi="TH SarabunPSK" w:cs="TH SarabunPSK"/>
                <w:color w:val="000000" w:themeColor="text1"/>
                <w:sz w:val="32"/>
                <w:szCs w:val="32"/>
              </w:rPr>
              <w:t xml:space="preserve">2552 </w:t>
            </w:r>
            <w:r w:rsidRPr="008A0FDE">
              <w:rPr>
                <w:rFonts w:ascii="TH SarabunPSK" w:hAnsi="TH SarabunPSK" w:cs="TH SarabunPSK"/>
                <w:color w:val="000000" w:themeColor="text1"/>
                <w:sz w:val="32"/>
                <w:szCs w:val="32"/>
                <w:cs/>
              </w:rPr>
              <w:t xml:space="preserve">สะสมมาจนถึงในปีงบประมาณ </w:t>
            </w:r>
            <w:r w:rsidRPr="008A0FDE">
              <w:rPr>
                <w:rFonts w:ascii="TH SarabunPSK" w:hAnsi="TH SarabunPSK" w:cs="TH SarabunPSK" w:hint="cs"/>
                <w:color w:val="000000" w:themeColor="text1"/>
                <w:sz w:val="32"/>
                <w:szCs w:val="32"/>
                <w:cs/>
              </w:rPr>
              <w:t>(ปีที่ดำเนินการปัจจุบันที่ต้องการวัด)</w:t>
            </w:r>
            <w:r w:rsidRPr="008A0FDE">
              <w:rPr>
                <w:rFonts w:ascii="TH SarabunPSK" w:hAnsi="TH SarabunPSK" w:cs="TH SarabunPSK"/>
                <w:color w:val="000000" w:themeColor="text1"/>
                <w:sz w:val="32"/>
                <w:szCs w:val="32"/>
                <w:cs/>
              </w:rPr>
              <w:t xml:space="preserve"> ทั้งรายเก่าและรายใหม่</w:t>
            </w:r>
          </w:p>
          <w:p w:rsidR="00380F27" w:rsidRPr="008A0FDE" w:rsidRDefault="00380F27" w:rsidP="00380F27">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พื้นที่เป้าหมาย</w:t>
            </w:r>
            <w:r w:rsidRPr="008A0FDE">
              <w:rPr>
                <w:rFonts w:ascii="TH SarabunPSK" w:hAnsi="TH SarabunPSK" w:cs="TH SarabunPSK"/>
                <w:color w:val="000000" w:themeColor="text1"/>
                <w:sz w:val="32"/>
                <w:szCs w:val="32"/>
                <w:cs/>
              </w:rPr>
              <w:t xml:space="preserve"> </w:t>
            </w:r>
            <w:r w:rsidRPr="00A335F7">
              <w:rPr>
                <w:rFonts w:ascii="TH SarabunPSK" w:hAnsi="TH SarabunPSK" w:cs="TH SarabunPSK"/>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พื้นที่ทุกจังหวัดในประเทศไทย รวมกรุงเทพมหานคร</w:t>
            </w:r>
          </w:p>
        </w:tc>
      </w:tr>
      <w:tr w:rsidR="00380F27" w:rsidRPr="008A0FDE" w:rsidTr="00380F27">
        <w:trPr>
          <w:trHeight w:val="1472"/>
        </w:trPr>
        <w:tc>
          <w:tcPr>
            <w:tcW w:w="10349" w:type="dxa"/>
            <w:gridSpan w:val="2"/>
            <w:tcBorders>
              <w:top w:val="single" w:sz="4" w:space="0" w:color="auto"/>
              <w:left w:val="single" w:sz="4" w:space="0" w:color="auto"/>
              <w:bottom w:val="single" w:sz="4" w:space="0" w:color="auto"/>
              <w:right w:val="single" w:sz="4" w:space="0" w:color="auto"/>
            </w:tcBorders>
          </w:tcPr>
          <w:p w:rsidR="00380F27" w:rsidRPr="00754580" w:rsidRDefault="00380F27" w:rsidP="00380F27">
            <w:pPr>
              <w:spacing w:after="0" w:line="240" w:lineRule="auto"/>
              <w:rPr>
                <w:rFonts w:ascii="TH SarabunPSK" w:hAnsi="TH SarabunPSK" w:cs="TH SarabunPSK"/>
                <w:color w:val="000000" w:themeColor="text1"/>
                <w:sz w:val="32"/>
                <w:szCs w:val="32"/>
                <w:cs/>
                <w:lang w:val="en-GB"/>
              </w:rPr>
            </w:pPr>
            <w:r w:rsidRPr="00754580">
              <w:rPr>
                <w:rFonts w:ascii="TH SarabunPSK" w:hAnsi="TH SarabunPSK" w:cs="TH SarabunPSK"/>
                <w:b/>
                <w:bCs/>
                <w:color w:val="000000" w:themeColor="text1"/>
                <w:sz w:val="32"/>
                <w:szCs w:val="32"/>
                <w:cs/>
              </w:rPr>
              <w:t>เกณฑ์เป้าหมาย</w:t>
            </w:r>
            <w:r w:rsidRPr="00754580">
              <w:rPr>
                <w:rFonts w:ascii="TH SarabunPSK" w:hAnsi="TH SarabunPSK" w:cs="TH SarabunPSK" w:hint="cs"/>
                <w:color w:val="000000" w:themeColor="text1"/>
                <w:sz w:val="32"/>
                <w:szCs w:val="32"/>
                <w:cs/>
                <w:lang w:val="en-GB"/>
              </w:rPr>
              <w:t xml:space="preserve"> </w:t>
            </w:r>
            <w:r w:rsidRPr="00754580">
              <w:rPr>
                <w:rFonts w:ascii="TH SarabunPSK" w:hAnsi="TH SarabunPSK" w:cs="TH SarabunPSK"/>
                <w:color w:val="000000" w:themeColor="text1"/>
                <w:sz w:val="32"/>
                <w:szCs w:val="32"/>
                <w:lang w:val="en-GB"/>
              </w:rPr>
              <w:t xml:space="preserve">: </w:t>
            </w:r>
            <w:r w:rsidRPr="00754580">
              <w:rPr>
                <w:rFonts w:ascii="TH SarabunPSK" w:hAnsi="TH SarabunPSK" w:cs="TH SarabunPSK" w:hint="cs"/>
                <w:color w:val="000000" w:themeColor="text1"/>
                <w:sz w:val="32"/>
                <w:szCs w:val="32"/>
                <w:cs/>
                <w:lang w:val="en-GB"/>
              </w:rPr>
              <w:t>ร้อยละ 50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80F27" w:rsidRPr="00754580"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line="240" w:lineRule="auto"/>
                    <w:jc w:val="center"/>
                    <w:rPr>
                      <w:rFonts w:ascii="TH SarabunPSK" w:hAnsi="TH SarabunPSK" w:cs="TH SarabunPSK"/>
                      <w:b/>
                      <w:bCs/>
                      <w:color w:val="000000" w:themeColor="text1"/>
                      <w:sz w:val="32"/>
                      <w:szCs w:val="32"/>
                      <w:cs/>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64</w:t>
                  </w:r>
                </w:p>
              </w:tc>
            </w:tr>
            <w:tr w:rsidR="00380F27"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jc w:val="center"/>
                    <w:rPr>
                      <w:rFonts w:ascii="TH SarabunPSK" w:hAnsi="TH SarabunPSK" w:cs="TH SarabunPSK"/>
                      <w:color w:val="000000" w:themeColor="text1"/>
                      <w:sz w:val="32"/>
                      <w:szCs w:val="32"/>
                    </w:rPr>
                  </w:pPr>
                  <w:r w:rsidRPr="00754580">
                    <w:rPr>
                      <w:rFonts w:ascii="TH SarabunPSK" w:hAnsi="TH SarabunPSK" w:cs="TH SarabunPSK" w:hint="cs"/>
                      <w:color w:val="000000" w:themeColor="text1"/>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jc w:val="center"/>
                    <w:rPr>
                      <w:color w:val="000000" w:themeColor="text1"/>
                    </w:rPr>
                  </w:pPr>
                  <w:r w:rsidRPr="00754580">
                    <w:rPr>
                      <w:rFonts w:ascii="TH SarabunPSK" w:hAnsi="TH SarabunPSK" w:cs="TH SarabunPSK" w:hint="cs"/>
                      <w:color w:val="000000" w:themeColor="text1"/>
                      <w:sz w:val="32"/>
                      <w:szCs w:val="32"/>
                      <w:cs/>
                    </w:rPr>
                    <w:t>ร้อยละ 55</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jc w:val="center"/>
                    <w:rPr>
                      <w:color w:val="000000" w:themeColor="text1"/>
                    </w:rPr>
                  </w:pPr>
                  <w:r w:rsidRPr="00754580">
                    <w:rPr>
                      <w:rFonts w:ascii="TH SarabunPSK" w:hAnsi="TH SarabunPSK" w:cs="TH SarabunPSK" w:hint="cs"/>
                      <w:color w:val="000000" w:themeColor="text1"/>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380F27" w:rsidRPr="00754580" w:rsidRDefault="00380F27" w:rsidP="00380F27">
                  <w:pPr>
                    <w:spacing w:after="0"/>
                    <w:jc w:val="center"/>
                    <w:rPr>
                      <w:color w:val="000000" w:themeColor="text1"/>
                    </w:rPr>
                  </w:pPr>
                  <w:r w:rsidRPr="00754580">
                    <w:rPr>
                      <w:rFonts w:ascii="TH SarabunPSK" w:hAnsi="TH SarabunPSK" w:cs="TH SarabunPSK" w:hint="cs"/>
                      <w:color w:val="000000" w:themeColor="text1"/>
                      <w:sz w:val="32"/>
                      <w:szCs w:val="32"/>
                      <w:cs/>
                    </w:rPr>
                    <w:t>ร้อยละ 65</w:t>
                  </w:r>
                </w:p>
              </w:tc>
              <w:tc>
                <w:tcPr>
                  <w:tcW w:w="1843" w:type="dxa"/>
                  <w:tcBorders>
                    <w:top w:val="single" w:sz="4" w:space="0" w:color="000000"/>
                    <w:left w:val="single" w:sz="4" w:space="0" w:color="000000"/>
                    <w:bottom w:val="single" w:sz="4" w:space="0" w:color="000000"/>
                    <w:right w:val="single" w:sz="4" w:space="0" w:color="000000"/>
                  </w:tcBorders>
                </w:tcPr>
                <w:p w:rsidR="00380F27" w:rsidRPr="008A0FDE" w:rsidRDefault="00380F27" w:rsidP="00380F27">
                  <w:pPr>
                    <w:spacing w:after="0"/>
                    <w:jc w:val="center"/>
                    <w:rPr>
                      <w:color w:val="000000" w:themeColor="text1"/>
                    </w:rPr>
                  </w:pPr>
                  <w:r w:rsidRPr="00754580">
                    <w:rPr>
                      <w:rFonts w:ascii="TH SarabunPSK" w:hAnsi="TH SarabunPSK" w:cs="TH SarabunPSK" w:hint="cs"/>
                      <w:color w:val="000000" w:themeColor="text1"/>
                      <w:sz w:val="32"/>
                      <w:szCs w:val="32"/>
                      <w:cs/>
                    </w:rPr>
                    <w:t>ร้อยละ 70</w:t>
                  </w:r>
                </w:p>
              </w:tc>
            </w:tr>
          </w:tbl>
          <w:p w:rsidR="00380F27" w:rsidRPr="008A0FDE" w:rsidRDefault="00380F27" w:rsidP="00380F27">
            <w:pPr>
              <w:spacing w:after="0" w:line="240" w:lineRule="auto"/>
              <w:rPr>
                <w:rFonts w:ascii="TH SarabunPSK" w:hAnsi="TH SarabunPSK" w:cs="TH SarabunPSK"/>
                <w:color w:val="000000" w:themeColor="text1"/>
                <w:sz w:val="32"/>
                <w:szCs w:val="32"/>
                <w:lang w:val="en-GB"/>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เพื่อให้ผู้ป่วยโรคซึมเศร้าได้รับการดูแลรักษาที่ทันท่วงที มีมาตรฐานต่อเนื่องทำให้ลดความรุนแรง และระยะเวลาการป่วยของโรคซึมเศร้า ป้องกันการฆ่าตัวตาย และไม่กลับเป็นซ้ำ</w:t>
            </w:r>
          </w:p>
        </w:tc>
      </w:tr>
    </w:tbl>
    <w:p w:rsidR="00380F27" w:rsidRPr="008A0FDE"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4335"/>
              </w:tabs>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ประชาชนที่เจ็บป่วยด้วยโรคจิตเวชที่มีอาการสอดคล้องกับ </w:t>
            </w:r>
            <w:r w:rsidRPr="008A0FDE">
              <w:rPr>
                <w:rFonts w:ascii="TH SarabunPSK" w:hAnsi="TH SarabunPSK" w:cs="TH SarabunPSK"/>
                <w:color w:val="000000" w:themeColor="text1"/>
                <w:sz w:val="32"/>
                <w:szCs w:val="32"/>
              </w:rPr>
              <w:t xml:space="preserve">Depressive Disorder </w:t>
            </w:r>
            <w:r w:rsidRPr="008A0FDE">
              <w:rPr>
                <w:rFonts w:ascii="TH SarabunPSK" w:hAnsi="TH SarabunPSK" w:cs="TH SarabunPSK"/>
                <w:color w:val="000000" w:themeColor="text1"/>
                <w:sz w:val="32"/>
                <w:szCs w:val="32"/>
                <w:cs/>
              </w:rPr>
              <w:t xml:space="preserve">ตามมาตรฐานการจำแนกโรคระหว่างประเทศขององค์กรอนามัยโลกฉบับที่ </w:t>
            </w:r>
            <w:r w:rsidRPr="008A0FDE">
              <w:rPr>
                <w:rFonts w:ascii="TH SarabunPSK" w:hAnsi="TH SarabunPSK" w:cs="TH SarabunPSK"/>
                <w:color w:val="000000" w:themeColor="text1"/>
                <w:sz w:val="32"/>
                <w:szCs w:val="32"/>
              </w:rPr>
              <w:t>10</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ICD - 10</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International Classification of Diseases and Health Related Problems - 10</w:t>
            </w:r>
            <w:r w:rsidRPr="008A0FDE">
              <w:rPr>
                <w:rFonts w:ascii="TH SarabunPSK" w:hAnsi="TH SarabunPSK" w:cs="TH SarabunPSK"/>
                <w:color w:val="000000" w:themeColor="text1"/>
                <w:sz w:val="32"/>
                <w:szCs w:val="32"/>
                <w:cs/>
              </w:rPr>
              <w:t xml:space="preserve">) หมวด </w:t>
            </w:r>
            <w:r w:rsidRPr="008A0FDE">
              <w:rPr>
                <w:rFonts w:ascii="TH SarabunPSK" w:hAnsi="TH SarabunPSK" w:cs="TH SarabunPSK"/>
                <w:color w:val="000000" w:themeColor="text1"/>
                <w:sz w:val="32"/>
                <w:szCs w:val="32"/>
              </w:rPr>
              <w:t xml:space="preserve">F32, F33, F34.1, F38 </w:t>
            </w:r>
            <w:r w:rsidRPr="008A0FDE">
              <w:rPr>
                <w:rFonts w:ascii="TH SarabunPSK" w:hAnsi="TH SarabunPSK" w:cs="TH SarabunPSK"/>
                <w:color w:val="000000" w:themeColor="text1"/>
                <w:sz w:val="32"/>
                <w:szCs w:val="32"/>
                <w:cs/>
              </w:rPr>
              <w:t>และ</w:t>
            </w:r>
            <w:r w:rsidRPr="008A0FDE">
              <w:rPr>
                <w:rFonts w:ascii="TH SarabunPSK" w:hAnsi="TH SarabunPSK" w:cs="TH SarabunPSK"/>
                <w:color w:val="000000" w:themeColor="text1"/>
                <w:sz w:val="32"/>
                <w:szCs w:val="32"/>
              </w:rPr>
              <w:t xml:space="preserve"> F39</w:t>
            </w:r>
            <w:r w:rsidRPr="008A0FDE">
              <w:rPr>
                <w:rFonts w:ascii="TH SarabunPSK" w:hAnsi="TH SarabunPSK" w:cs="TH SarabunPSK"/>
                <w:color w:val="000000" w:themeColor="text1"/>
                <w:sz w:val="32"/>
                <w:szCs w:val="32"/>
                <w:cs/>
              </w:rPr>
              <w:t xml:space="preserve"> หรือเทียบเคียงในกลุ่มโรคเดียวกันกับการวินิจฉัยตามเกณฑ์วินิจฉัยโรคของสมาคมจิตแพทย์อเมริกัน ฉบับที่ </w:t>
            </w:r>
            <w:r w:rsidRPr="008A0FDE">
              <w:rPr>
                <w:rFonts w:ascii="TH SarabunPSK" w:hAnsi="TH SarabunPSK" w:cs="TH SarabunPSK"/>
                <w:color w:val="000000" w:themeColor="text1"/>
                <w:sz w:val="32"/>
                <w:szCs w:val="32"/>
              </w:rPr>
              <w:t>4</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DSM-</w:t>
            </w:r>
            <w:r w:rsidRPr="008A0FDE">
              <w:rPr>
                <w:rFonts w:ascii="TH SarabunPSK" w:hAnsi="TH SarabunPSK" w:cs="TH SarabunPSK" w:hint="cs"/>
                <w:color w:val="000000" w:themeColor="text1"/>
                <w:sz w:val="32"/>
                <w:szCs w:val="32"/>
                <w:cs/>
              </w:rPr>
              <w:t>5</w:t>
            </w:r>
            <w:r w:rsidRPr="008A0FDE">
              <w:rPr>
                <w:rFonts w:ascii="TH SarabunPSK" w:hAnsi="TH SarabunPSK" w:cs="TH SarabunPSK"/>
                <w:color w:val="000000" w:themeColor="text1"/>
                <w:sz w:val="32"/>
                <w:szCs w:val="32"/>
              </w:rPr>
              <w:t xml:space="preserve">: Diagnostic and Statistical Manual of Mental disorders </w:t>
            </w:r>
            <w:r w:rsidRPr="008A0FDE">
              <w:rPr>
                <w:rFonts w:ascii="TH SarabunPSK" w:hAnsi="TH SarabunPSK" w:cs="TH SarabunPSK" w:hint="cs"/>
                <w:color w:val="000000" w:themeColor="text1"/>
                <w:sz w:val="32"/>
                <w:szCs w:val="32"/>
                <w:cs/>
              </w:rPr>
              <w:t>5</w:t>
            </w:r>
            <w:r w:rsidRPr="008A0FDE">
              <w:rPr>
                <w:rFonts w:ascii="TH SarabunPSK" w:hAnsi="TH SarabunPSK" w:cs="TH SarabunPSK"/>
                <w:color w:val="000000" w:themeColor="text1"/>
                <w:sz w:val="32"/>
                <w:szCs w:val="32"/>
              </w:rPr>
              <w:t>)</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567"/>
              </w:tabs>
              <w:spacing w:after="0"/>
              <w:ind w:right="4"/>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กรมสุขภาพจิต โดยโรงพยาบาลพระศรีมหาโพธิ์เป็นผู้เก็บรวบรวมข้อมูล</w:t>
            </w:r>
            <w:r w:rsidRPr="008A0FDE">
              <w:rPr>
                <w:rFonts w:ascii="TH SarabunPSK" w:hAnsi="TH SarabunPSK" w:cs="TH SarabunPSK" w:hint="cs"/>
                <w:color w:val="000000" w:themeColor="text1"/>
                <w:sz w:val="32"/>
                <w:szCs w:val="32"/>
                <w:cs/>
              </w:rPr>
              <w:t>รายงาน</w:t>
            </w:r>
            <w:r w:rsidRPr="008A0FDE">
              <w:rPr>
                <w:rFonts w:ascii="TH SarabunPSK" w:hAnsi="TH SarabunPSK" w:cs="TH SarabunPSK"/>
                <w:color w:val="000000" w:themeColor="text1"/>
                <w:sz w:val="32"/>
                <w:szCs w:val="32"/>
                <w:cs/>
              </w:rPr>
              <w:t>การเข้าถึงบริการของสถานบริการสาธารณสุขทั่วประเทศจาก</w:t>
            </w:r>
            <w:r w:rsidRPr="008A0FDE">
              <w:rPr>
                <w:rFonts w:ascii="TH SarabunPSK" w:hAnsi="TH SarabunPSK" w:cs="TH SarabunPSK" w:hint="cs"/>
                <w:color w:val="000000" w:themeColor="text1"/>
                <w:sz w:val="32"/>
                <w:szCs w:val="32"/>
                <w:cs/>
              </w:rPr>
              <w:t xml:space="preserve">แหล่งรายงานกลางของกระทรวงสาธารณสุข  </w:t>
            </w:r>
            <w:r w:rsidRPr="008A0FDE">
              <w:rPr>
                <w:rFonts w:ascii="TH SarabunPSK" w:hAnsi="TH SarabunPSK" w:cs="TH SarabunPSK"/>
                <w:color w:val="000000" w:themeColor="text1"/>
                <w:sz w:val="32"/>
                <w:szCs w:val="32"/>
                <w:cs/>
              </w:rPr>
              <w:t xml:space="preserve">ทำการรวมผลการดำเนินงานในปีปัจจุบันเข้ากับผลการดำเนินงานของปีงบประมาณ </w:t>
            </w:r>
            <w:r w:rsidRPr="008A0FDE">
              <w:rPr>
                <w:rFonts w:ascii="TH SarabunPSK" w:hAnsi="TH SarabunPSK" w:cs="TH SarabunPSK"/>
                <w:color w:val="000000" w:themeColor="text1"/>
                <w:sz w:val="32"/>
                <w:szCs w:val="32"/>
              </w:rPr>
              <w:t>2552</w:t>
            </w:r>
            <w:r w:rsidRPr="008A0FDE">
              <w:rPr>
                <w:rFonts w:ascii="TH SarabunPSK" w:hAnsi="TH SarabunPSK" w:cs="TH SarabunPSK" w:hint="cs"/>
                <w:color w:val="000000" w:themeColor="text1"/>
                <w:sz w:val="32"/>
                <w:szCs w:val="32"/>
                <w:cs/>
              </w:rPr>
              <w:t xml:space="preserve"> ถึงปีที่ต้องการจะวัด </w:t>
            </w:r>
            <w:r w:rsidRPr="008A0FDE">
              <w:rPr>
                <w:rFonts w:ascii="TH SarabunPSK" w:hAnsi="TH SarabunPSK" w:cs="TH SarabunPSK"/>
                <w:color w:val="000000" w:themeColor="text1"/>
                <w:sz w:val="32"/>
                <w:szCs w:val="32"/>
                <w:cs/>
              </w:rPr>
              <w:t>ในฐานข้อมูลการเข้าถึงบริการโรคซึมเศร้า โรงพยาบาลพระศรีมหาโพธิ์ วิเคราะห์เป็นราย</w:t>
            </w:r>
            <w:r w:rsidRPr="008A0FDE">
              <w:rPr>
                <w:rFonts w:ascii="TH SarabunPSK" w:hAnsi="TH SarabunPSK" w:cs="TH SarabunPSK" w:hint="cs"/>
                <w:color w:val="000000" w:themeColor="text1"/>
                <w:sz w:val="32"/>
                <w:szCs w:val="32"/>
                <w:cs/>
              </w:rPr>
              <w:t xml:space="preserve">หน่วยบริการ </w:t>
            </w:r>
            <w:r w:rsidRPr="008A0FDE">
              <w:rPr>
                <w:rFonts w:ascii="TH SarabunPSK" w:hAnsi="TH SarabunPSK" w:cs="TH SarabunPSK"/>
                <w:color w:val="000000" w:themeColor="text1"/>
                <w:sz w:val="32"/>
                <w:szCs w:val="32"/>
                <w:cs/>
              </w:rPr>
              <w:t>จังหวัดเขตสุขภาพ และประเทศ</w:t>
            </w:r>
            <w:r w:rsidRPr="008A0FDE">
              <w:rPr>
                <w:rFonts w:ascii="TH SarabunPSK" w:hAnsi="TH SarabunPSK" w:cs="TH SarabunPSK" w:hint="cs"/>
                <w:color w:val="000000" w:themeColor="text1"/>
                <w:sz w:val="32"/>
                <w:szCs w:val="32"/>
                <w:cs/>
              </w:rPr>
              <w:t xml:space="preserve"> แล้วนำเสนอผล</w:t>
            </w:r>
            <w:r w:rsidRPr="008A0FDE">
              <w:rPr>
                <w:rFonts w:ascii="TH SarabunPSK" w:hAnsi="TH SarabunPSK" w:cs="TH SarabunPSK"/>
                <w:color w:val="000000" w:themeColor="text1"/>
                <w:sz w:val="32"/>
                <w:szCs w:val="32"/>
                <w:cs/>
              </w:rPr>
              <w:t xml:space="preserve">ที่ </w:t>
            </w:r>
            <w:r w:rsidRPr="008A0FDE">
              <w:rPr>
                <w:rFonts w:ascii="TH SarabunPSK" w:hAnsi="TH SarabunPSK" w:cs="TH SarabunPSK"/>
                <w:color w:val="000000" w:themeColor="text1"/>
                <w:sz w:val="32"/>
                <w:szCs w:val="32"/>
              </w:rPr>
              <w:t xml:space="preserve">www.thaidepression.com </w:t>
            </w:r>
          </w:p>
          <w:p w:rsidR="00380F27" w:rsidRPr="008A0FDE" w:rsidRDefault="00380F27" w:rsidP="00380F27">
            <w:pPr>
              <w:tabs>
                <w:tab w:val="left" w:pos="567"/>
              </w:tabs>
              <w:spacing w:after="0"/>
              <w:ind w:right="4"/>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u w:val="single"/>
                <w:cs/>
              </w:rPr>
              <w:t>ในกรณีที่หน่วยบริการสาธารณสุข</w:t>
            </w:r>
            <w:r w:rsidRPr="008A0FDE">
              <w:rPr>
                <w:rFonts w:ascii="TH SarabunPSK" w:hAnsi="TH SarabunPSK" w:cs="TH SarabunPSK" w:hint="cs"/>
                <w:b/>
                <w:bCs/>
                <w:color w:val="000000" w:themeColor="text1"/>
                <w:sz w:val="32"/>
                <w:szCs w:val="32"/>
                <w:u w:val="single"/>
                <w:cs/>
              </w:rPr>
              <w:t>ในพื้นที่มีความประสงค์จะขอ</w:t>
            </w:r>
            <w:r w:rsidRPr="008A0FDE">
              <w:rPr>
                <w:rFonts w:ascii="TH SarabunPSK" w:hAnsi="TH SarabunPSK" w:cs="TH SarabunPSK"/>
                <w:b/>
                <w:bCs/>
                <w:color w:val="000000" w:themeColor="text1"/>
                <w:sz w:val="32"/>
                <w:szCs w:val="32"/>
                <w:u w:val="single"/>
                <w:cs/>
              </w:rPr>
              <w:t>ส่งข้อมูลหรือรายงาน</w:t>
            </w:r>
            <w:r w:rsidRPr="008A0FDE">
              <w:rPr>
                <w:rFonts w:ascii="TH SarabunPSK" w:hAnsi="TH SarabunPSK" w:cs="TH SarabunPSK" w:hint="cs"/>
                <w:b/>
                <w:bCs/>
                <w:color w:val="000000" w:themeColor="text1"/>
                <w:sz w:val="32"/>
                <w:szCs w:val="32"/>
                <w:u w:val="single"/>
                <w:cs/>
              </w:rPr>
              <w:t>มายังศูนย์วิจัยและสารสนเทศโรคซึมเศร้า โรงพยาบาลพระศรีมหาโพธิ์</w:t>
            </w:r>
            <w:r w:rsidRPr="008A0FDE">
              <w:rPr>
                <w:rFonts w:ascii="TH SarabunPSK" w:hAnsi="TH SarabunPSK" w:cs="TH SarabunPSK" w:hint="cs"/>
                <w:color w:val="000000" w:themeColor="text1"/>
                <w:sz w:val="32"/>
                <w:szCs w:val="32"/>
                <w:cs/>
              </w:rPr>
              <w:t xml:space="preserve"> สามรถดำเนินการได้</w:t>
            </w:r>
            <w:r w:rsidRPr="008A0FDE">
              <w:rPr>
                <w:rFonts w:ascii="TH SarabunPSK" w:hAnsi="TH SarabunPSK" w:cs="TH SarabunPSK"/>
                <w:color w:val="000000" w:themeColor="text1"/>
                <w:sz w:val="32"/>
                <w:szCs w:val="32"/>
                <w:cs/>
              </w:rPr>
              <w:t xml:space="preserve">ดังต่อไปนี้ </w:t>
            </w:r>
          </w:p>
          <w:p w:rsidR="00380F27" w:rsidRPr="008A0FDE" w:rsidRDefault="00380F27" w:rsidP="00380F27">
            <w:pPr>
              <w:tabs>
                <w:tab w:val="left" w:pos="851"/>
              </w:tabs>
              <w:spacing w:after="0"/>
              <w:ind w:right="4"/>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 ส่งรายงานเป็นเอกสารตามแบบฟอร์มที่กำหนดทางไปรษณีย์มายังศูนย์วิจัยและสารสนเทศโรคซึมเศร้า โรงพยาบาลพระศรีมหาโพธิ์ทีมงานจะบันทึกข้อมูลตามรายการให้อย่างครบถ้วน</w:t>
            </w:r>
          </w:p>
          <w:p w:rsidR="00380F27" w:rsidRPr="008A0FDE" w:rsidRDefault="00380F27" w:rsidP="00380F27">
            <w:pPr>
              <w:tabs>
                <w:tab w:val="left" w:pos="851"/>
              </w:tabs>
              <w:spacing w:after="0"/>
              <w:ind w:right="4"/>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2. ส่งข้อมูลจาก </w:t>
            </w:r>
            <w:r w:rsidRPr="008A0FDE">
              <w:rPr>
                <w:rFonts w:ascii="TH SarabunPSK" w:hAnsi="TH SarabunPSK" w:cs="TH SarabunPSK"/>
                <w:color w:val="000000" w:themeColor="text1"/>
                <w:sz w:val="32"/>
                <w:szCs w:val="32"/>
              </w:rPr>
              <w:t xml:space="preserve">file </w:t>
            </w:r>
            <w:r w:rsidRPr="008A0FDE">
              <w:rPr>
                <w:rFonts w:ascii="TH SarabunPSK" w:hAnsi="TH SarabunPSK" w:cs="TH SarabunPSK"/>
                <w:color w:val="000000" w:themeColor="text1"/>
                <w:sz w:val="32"/>
                <w:szCs w:val="32"/>
                <w:cs/>
              </w:rPr>
              <w:t xml:space="preserve">ข้อมูลแบบ </w:t>
            </w:r>
            <w:r w:rsidRPr="008A0FDE">
              <w:rPr>
                <w:rFonts w:ascii="TH SarabunPSK" w:hAnsi="TH SarabunPSK" w:cs="TH SarabunPSK"/>
                <w:color w:val="000000" w:themeColor="text1"/>
                <w:sz w:val="32"/>
                <w:szCs w:val="32"/>
              </w:rPr>
              <w:t xml:space="preserve">excel </w:t>
            </w:r>
            <w:r w:rsidRPr="008A0FDE">
              <w:rPr>
                <w:rFonts w:ascii="TH SarabunPSK" w:hAnsi="TH SarabunPSK" w:cs="TH SarabunPSK"/>
                <w:color w:val="000000" w:themeColor="text1"/>
                <w:sz w:val="32"/>
                <w:szCs w:val="32"/>
                <w:cs/>
              </w:rPr>
              <w:t xml:space="preserve">หรือ </w:t>
            </w:r>
            <w:r w:rsidRPr="008A0FDE">
              <w:rPr>
                <w:rFonts w:ascii="TH SarabunPSK" w:hAnsi="TH SarabunPSK" w:cs="TH SarabunPSK"/>
                <w:color w:val="000000" w:themeColor="text1"/>
                <w:sz w:val="32"/>
                <w:szCs w:val="32"/>
              </w:rPr>
              <w:t xml:space="preserve">word </w:t>
            </w:r>
            <w:r w:rsidRPr="008A0FDE">
              <w:rPr>
                <w:rFonts w:ascii="TH SarabunPSK" w:hAnsi="TH SarabunPSK" w:cs="TH SarabunPSK"/>
                <w:color w:val="000000" w:themeColor="text1"/>
                <w:sz w:val="32"/>
                <w:szCs w:val="32"/>
                <w:cs/>
              </w:rPr>
              <w:t xml:space="preserve">ที่ส่งผ่านทาง </w:t>
            </w:r>
            <w:r w:rsidRPr="008A0FDE">
              <w:rPr>
                <w:rFonts w:ascii="TH SarabunPSK" w:hAnsi="TH SarabunPSK" w:cs="TH SarabunPSK"/>
                <w:color w:val="000000" w:themeColor="text1"/>
                <w:sz w:val="32"/>
                <w:szCs w:val="32"/>
              </w:rPr>
              <w:t xml:space="preserve">e-mail </w:t>
            </w:r>
            <w:r w:rsidRPr="008A0FDE">
              <w:rPr>
                <w:rFonts w:ascii="TH SarabunPSK" w:hAnsi="TH SarabunPSK" w:cs="TH SarabunPSK"/>
                <w:color w:val="000000" w:themeColor="text1"/>
                <w:sz w:val="32"/>
                <w:szCs w:val="32"/>
                <w:cs/>
              </w:rPr>
              <w:t xml:space="preserve">ที่ </w:t>
            </w:r>
            <w:r w:rsidRPr="008A0FDE">
              <w:rPr>
                <w:rFonts w:ascii="TH SarabunPSK" w:hAnsi="TH SarabunPSK" w:cs="TH SarabunPSK"/>
                <w:color w:val="000000" w:themeColor="text1"/>
                <w:sz w:val="32"/>
                <w:szCs w:val="32"/>
              </w:rPr>
              <w:t xml:space="preserve">E-mail : depression54@hotmail.com </w:t>
            </w:r>
            <w:r w:rsidRPr="008A0FDE">
              <w:rPr>
                <w:rFonts w:ascii="TH SarabunPSK" w:hAnsi="TH SarabunPSK" w:cs="TH SarabunPSK"/>
                <w:color w:val="000000" w:themeColor="text1"/>
                <w:sz w:val="32"/>
                <w:szCs w:val="32"/>
                <w:cs/>
              </w:rPr>
              <w:t xml:space="preserve">หรือ </w:t>
            </w:r>
            <w:r w:rsidRPr="008A0FDE">
              <w:rPr>
                <w:rFonts w:ascii="TH SarabunPSK" w:hAnsi="TH SarabunPSK" w:cs="TH SarabunPSK"/>
                <w:color w:val="000000" w:themeColor="text1"/>
                <w:sz w:val="32"/>
                <w:szCs w:val="32"/>
              </w:rPr>
              <w:t xml:space="preserve">info@thaidepression.com </w:t>
            </w:r>
            <w:r w:rsidRPr="008A0FDE">
              <w:rPr>
                <w:rFonts w:ascii="TH SarabunPSK" w:hAnsi="TH SarabunPSK" w:cs="TH SarabunPSK"/>
                <w:color w:val="000000" w:themeColor="text1"/>
                <w:sz w:val="32"/>
                <w:szCs w:val="32"/>
                <w:cs/>
              </w:rPr>
              <w:t xml:space="preserve">หรือ </w:t>
            </w:r>
            <w:r w:rsidRPr="008A0FDE">
              <w:rPr>
                <w:rFonts w:ascii="TH SarabunPSK" w:hAnsi="TH SarabunPSK" w:cs="TH SarabunPSK"/>
                <w:color w:val="000000" w:themeColor="text1"/>
                <w:sz w:val="32"/>
                <w:szCs w:val="32"/>
              </w:rPr>
              <w:t xml:space="preserve">copy </w:t>
            </w:r>
            <w:r w:rsidRPr="008A0FDE">
              <w:rPr>
                <w:rFonts w:ascii="TH SarabunPSK" w:hAnsi="TH SarabunPSK" w:cs="TH SarabunPSK"/>
                <w:color w:val="000000" w:themeColor="text1"/>
                <w:sz w:val="32"/>
                <w:szCs w:val="32"/>
                <w:cs/>
              </w:rPr>
              <w:t xml:space="preserve">ลง </w:t>
            </w:r>
            <w:r w:rsidRPr="008A0FDE">
              <w:rPr>
                <w:rFonts w:ascii="TH SarabunPSK" w:hAnsi="TH SarabunPSK" w:cs="TH SarabunPSK"/>
                <w:color w:val="000000" w:themeColor="text1"/>
                <w:sz w:val="32"/>
                <w:szCs w:val="32"/>
              </w:rPr>
              <w:t xml:space="preserve">CD </w:t>
            </w:r>
            <w:r w:rsidRPr="008A0FDE">
              <w:rPr>
                <w:rFonts w:ascii="TH SarabunPSK" w:hAnsi="TH SarabunPSK" w:cs="TH SarabunPSK"/>
                <w:color w:val="000000" w:themeColor="text1"/>
                <w:sz w:val="32"/>
                <w:szCs w:val="32"/>
                <w:cs/>
              </w:rPr>
              <w:t>ส่งทางไปรษณีย์มายังศูนย์วิจัยและสารสนเทศโรคซึมเศร้า โรงพยาบาลพระศรีมหาโพธิ์</w:t>
            </w:r>
          </w:p>
          <w:p w:rsidR="00380F27" w:rsidRPr="008A0FDE" w:rsidRDefault="00380F27" w:rsidP="00380F27">
            <w:pPr>
              <w:tabs>
                <w:tab w:val="left" w:pos="567"/>
              </w:tabs>
              <w:spacing w:after="0"/>
              <w:ind w:right="4"/>
              <w:jc w:val="thaiDistribute"/>
              <w:rPr>
                <w:rFonts w:ascii="TH SarabunPSK" w:hAnsi="TH SarabunPSK" w:cs="TH SarabunPSK"/>
                <w:b/>
                <w:bCs/>
                <w:color w:val="000000" w:themeColor="text1"/>
                <w:sz w:val="32"/>
                <w:szCs w:val="32"/>
                <w:u w:val="single"/>
              </w:rPr>
            </w:pPr>
            <w:r w:rsidRPr="008A0FDE">
              <w:rPr>
                <w:rFonts w:ascii="TH SarabunPSK" w:hAnsi="TH SarabunPSK" w:cs="TH SarabunPSK"/>
                <w:b/>
                <w:bCs/>
                <w:color w:val="000000" w:themeColor="text1"/>
                <w:sz w:val="32"/>
                <w:szCs w:val="32"/>
                <w:u w:val="single"/>
                <w:cs/>
              </w:rPr>
              <w:t>ทั้งนี้ กรมสุขภาพจิต โดยโรงพยาบาลพระศรีมหาโพธิ์ จะ</w:t>
            </w:r>
            <w:r w:rsidRPr="008A0FDE">
              <w:rPr>
                <w:rFonts w:ascii="TH SarabunPSK" w:hAnsi="TH SarabunPSK" w:cs="TH SarabunPSK" w:hint="cs"/>
                <w:b/>
                <w:bCs/>
                <w:color w:val="000000" w:themeColor="text1"/>
                <w:sz w:val="32"/>
                <w:szCs w:val="32"/>
                <w:u w:val="single"/>
                <w:cs/>
              </w:rPr>
              <w:t>รับดำเนินการ</w:t>
            </w:r>
            <w:r w:rsidRPr="008A0FDE">
              <w:rPr>
                <w:rFonts w:ascii="TH SarabunPSK" w:hAnsi="TH SarabunPSK" w:cs="TH SarabunPSK"/>
                <w:b/>
                <w:bCs/>
                <w:color w:val="000000" w:themeColor="text1"/>
                <w:sz w:val="32"/>
                <w:szCs w:val="32"/>
                <w:u w:val="single"/>
                <w:cs/>
              </w:rPr>
              <w:t xml:space="preserve">รวบรวมพร้อมประมวลผลเข้ากับฐานข้อมูลโรคซึมเศร้าจนกว่าหน่วยบริการพื้นที่จะขอยกเลิกการส่งตามข้อ </w:t>
            </w:r>
            <w:r w:rsidRPr="008A0FDE">
              <w:rPr>
                <w:rFonts w:ascii="TH SarabunPSK" w:hAnsi="TH SarabunPSK" w:cs="TH SarabunPSK"/>
                <w:b/>
                <w:bCs/>
                <w:color w:val="000000" w:themeColor="text1"/>
                <w:sz w:val="32"/>
                <w:szCs w:val="32"/>
                <w:u w:val="single"/>
              </w:rPr>
              <w:t xml:space="preserve">1-2 </w:t>
            </w:r>
          </w:p>
          <w:p w:rsidR="00380F27" w:rsidRPr="008A0FDE" w:rsidRDefault="00380F27" w:rsidP="00380F27">
            <w:pPr>
              <w:spacing w:after="0"/>
              <w:jc w:val="both"/>
              <w:outlineLvl w:val="1"/>
              <w:rPr>
                <w:rFonts w:ascii="TH SarabunPSK" w:eastAsia="Times New Roman" w:hAnsi="TH SarabunPSK" w:cs="TH SarabunPSK"/>
                <w:b/>
                <w:bCs/>
                <w:color w:val="000000" w:themeColor="text1"/>
                <w:sz w:val="32"/>
                <w:szCs w:val="32"/>
              </w:rPr>
            </w:pPr>
            <w:r w:rsidRPr="008A0FDE">
              <w:rPr>
                <w:rFonts w:ascii="TH SarabunPSK" w:eastAsia="Times New Roman" w:hAnsi="TH SarabunPSK" w:cs="TH SarabunPSK"/>
                <w:b/>
                <w:bCs/>
                <w:color w:val="000000" w:themeColor="text1"/>
                <w:sz w:val="32"/>
                <w:szCs w:val="32"/>
                <w:cs/>
              </w:rPr>
              <w:t>คำอธิบายสูตร</w:t>
            </w:r>
            <w:r w:rsidRPr="008A0FDE">
              <w:rPr>
                <w:rFonts w:ascii="TH SarabunPSK" w:eastAsia="Times New Roman" w:hAnsi="TH SarabunPSK" w:cs="TH SarabunPSK"/>
                <w:b/>
                <w:bCs/>
                <w:color w:val="000000" w:themeColor="text1"/>
                <w:sz w:val="32"/>
                <w:szCs w:val="32"/>
              </w:rPr>
              <w:t>:</w:t>
            </w:r>
          </w:p>
          <w:p w:rsidR="00380F27" w:rsidRPr="00A335F7" w:rsidRDefault="00380F27" w:rsidP="00F82507">
            <w:pPr>
              <w:numPr>
                <w:ilvl w:val="0"/>
                <w:numId w:val="62"/>
              </w:numPr>
              <w:spacing w:after="0" w:line="240" w:lineRule="auto"/>
              <w:ind w:left="0" w:firstLine="360"/>
              <w:jc w:val="thaiDistribute"/>
              <w:outlineLvl w:val="1"/>
              <w:rPr>
                <w:rFonts w:ascii="TH SarabunPSK" w:hAnsi="TH SarabunPSK" w:cs="TH SarabunPSK"/>
                <w:color w:val="000000" w:themeColor="text1"/>
                <w:sz w:val="32"/>
                <w:szCs w:val="32"/>
              </w:rPr>
            </w:pPr>
            <w:r w:rsidRPr="008A0FDE">
              <w:rPr>
                <w:rFonts w:ascii="TH SarabunPSK" w:eastAsia="Times New Roman" w:hAnsi="TH SarabunPSK" w:cs="TH SarabunPSK"/>
                <w:b/>
                <w:bCs/>
                <w:color w:val="000000" w:themeColor="text1"/>
                <w:sz w:val="32"/>
                <w:szCs w:val="32"/>
                <w:cs/>
              </w:rPr>
              <w:t>ตัวตั้ง</w:t>
            </w:r>
            <w:r w:rsidRPr="008A0FDE">
              <w:rPr>
                <w:rFonts w:ascii="TH SarabunPSK" w:eastAsia="Times New Roman" w:hAnsi="TH SarabunPSK" w:cs="TH SarabunPSK"/>
                <w:color w:val="000000" w:themeColor="text1"/>
                <w:sz w:val="32"/>
                <w:szCs w:val="32"/>
                <w:cs/>
              </w:rPr>
              <w:t xml:space="preserve"> คือ </w:t>
            </w:r>
            <w:r w:rsidRPr="008A0FDE">
              <w:rPr>
                <w:rFonts w:ascii="TH SarabunPSK" w:hAnsi="TH SarabunPSK" w:cs="TH SarabunPSK"/>
                <w:color w:val="000000" w:themeColor="text1"/>
                <w:sz w:val="32"/>
                <w:szCs w:val="32"/>
                <w:cs/>
              </w:rPr>
              <w:t>จำนวนผู้ป่วยโรคซึมเศร้า</w:t>
            </w:r>
            <w:r w:rsidRPr="008A0FDE">
              <w:rPr>
                <w:rFonts w:ascii="TH SarabunPSK" w:hAnsi="TH SarabunPSK" w:cs="TH SarabunPSK"/>
                <w:color w:val="000000" w:themeColor="text1"/>
                <w:spacing w:val="-4"/>
                <w:sz w:val="32"/>
                <w:szCs w:val="32"/>
              </w:rPr>
              <w:t xml:space="preserve"> (F32, F33, F34.1, F38 </w:t>
            </w:r>
            <w:r w:rsidRPr="008A0FDE">
              <w:rPr>
                <w:rFonts w:ascii="TH SarabunPSK" w:hAnsi="TH SarabunPSK" w:cs="TH SarabunPSK"/>
                <w:color w:val="000000" w:themeColor="text1"/>
                <w:spacing w:val="-4"/>
                <w:sz w:val="32"/>
                <w:szCs w:val="32"/>
                <w:cs/>
              </w:rPr>
              <w:t xml:space="preserve">และ </w:t>
            </w:r>
            <w:r w:rsidRPr="008A0FDE">
              <w:rPr>
                <w:rFonts w:ascii="TH SarabunPSK" w:hAnsi="TH SarabunPSK" w:cs="TH SarabunPSK"/>
                <w:color w:val="000000" w:themeColor="text1"/>
                <w:spacing w:val="-4"/>
                <w:sz w:val="32"/>
                <w:szCs w:val="32"/>
              </w:rPr>
              <w:t xml:space="preserve">F39) </w:t>
            </w:r>
            <w:r w:rsidRPr="008A0FDE">
              <w:rPr>
                <w:rFonts w:ascii="TH SarabunPSK" w:hAnsi="TH SarabunPSK" w:cs="TH SarabunPSK"/>
                <w:color w:val="000000" w:themeColor="text1"/>
                <w:sz w:val="32"/>
                <w:szCs w:val="32"/>
                <w:cs/>
              </w:rPr>
              <w:t>ทั้งรายเก่าและรายใหม่ที่มารับบริการ</w:t>
            </w:r>
            <w:r w:rsidRPr="008A0FDE">
              <w:rPr>
                <w:rFonts w:ascii="TH SarabunPSK" w:hAnsi="TH SarabunPSK" w:cs="TH SarabunPSK" w:hint="cs"/>
                <w:color w:val="000000" w:themeColor="text1"/>
                <w:sz w:val="32"/>
                <w:szCs w:val="32"/>
                <w:cs/>
              </w:rPr>
              <w:t>สะสมมา</w:t>
            </w:r>
            <w:r w:rsidRPr="008A0FDE">
              <w:rPr>
                <w:rFonts w:ascii="TH SarabunPSK" w:hAnsi="TH SarabunPSK" w:cs="TH SarabunPSK"/>
                <w:color w:val="000000" w:themeColor="text1"/>
                <w:sz w:val="32"/>
                <w:szCs w:val="32"/>
                <w:cs/>
              </w:rPr>
              <w:t xml:space="preserve">ตั้งแต่ปีงบประมาณ </w:t>
            </w:r>
            <w:r w:rsidRPr="008A0FDE">
              <w:rPr>
                <w:rFonts w:ascii="TH SarabunPSK" w:hAnsi="TH SarabunPSK" w:cs="TH SarabunPSK"/>
                <w:color w:val="000000" w:themeColor="text1"/>
                <w:sz w:val="32"/>
                <w:szCs w:val="32"/>
              </w:rPr>
              <w:t>2552</w:t>
            </w:r>
            <w:r w:rsidRPr="008A0FDE">
              <w:rPr>
                <w:rFonts w:ascii="TH SarabunPSK" w:hAnsi="TH SarabunPSK" w:cs="TH SarabunPSK"/>
                <w:color w:val="000000" w:themeColor="text1"/>
                <w:sz w:val="32"/>
                <w:szCs w:val="32"/>
                <w:cs/>
              </w:rPr>
              <w:t xml:space="preserve"> สะสมมาจนถึงในปีงบประมาณ </w:t>
            </w:r>
            <w:r w:rsidRPr="008A0FDE">
              <w:rPr>
                <w:rFonts w:ascii="TH SarabunPSK" w:hAnsi="TH SarabunPSK" w:cs="TH SarabunPSK" w:hint="cs"/>
                <w:color w:val="000000" w:themeColor="text1"/>
                <w:sz w:val="32"/>
                <w:szCs w:val="32"/>
                <w:cs/>
              </w:rPr>
              <w:t>(ใส่ปีที่ต้องการวัด)</w:t>
            </w:r>
            <w:r w:rsidRPr="008A0FDE">
              <w:rPr>
                <w:rFonts w:ascii="TH SarabunPSK" w:eastAsia="Times New Roman" w:hAnsi="TH SarabunPSK" w:cs="TH SarabunPSK"/>
                <w:color w:val="000000" w:themeColor="text1"/>
                <w:sz w:val="32"/>
                <w:szCs w:val="32"/>
                <w:cs/>
              </w:rPr>
              <w:t>ในหน่วยบริการ/สถานพยาบาลรพศ./รพท./รพช./รพ</w:t>
            </w:r>
            <w:r w:rsidRPr="008A0FDE">
              <w:rPr>
                <w:rFonts w:ascii="TH SarabunPSK" w:eastAsia="Times New Roman" w:hAnsi="TH SarabunPSK" w:cs="TH SarabunPSK"/>
                <w:color w:val="000000" w:themeColor="text1"/>
                <w:sz w:val="32"/>
                <w:szCs w:val="32"/>
              </w:rPr>
              <w:t>.</w:t>
            </w:r>
            <w:r w:rsidRPr="008A0FDE">
              <w:rPr>
                <w:rFonts w:ascii="TH SarabunPSK" w:eastAsia="Times New Roman" w:hAnsi="TH SarabunPSK" w:cs="TH SarabunPSK"/>
                <w:color w:val="000000" w:themeColor="text1"/>
                <w:sz w:val="32"/>
                <w:szCs w:val="32"/>
                <w:cs/>
              </w:rPr>
              <w:t>สต.และศูนย์สุขภาพชุมชน</w:t>
            </w:r>
            <w:r w:rsidRPr="008A0FDE">
              <w:rPr>
                <w:rFonts w:ascii="TH SarabunPSK" w:eastAsia="Times New Roman" w:hAnsi="TH SarabunPSK" w:cs="TH SarabunPSK" w:hint="cs"/>
                <w:color w:val="000000" w:themeColor="text1"/>
                <w:sz w:val="32"/>
                <w:szCs w:val="32"/>
                <w:cs/>
              </w:rPr>
              <w:t>ทุกจังหวัดในประเทศไทย รวมทั้ง</w:t>
            </w:r>
            <w:r w:rsidRPr="008A0FDE">
              <w:rPr>
                <w:rFonts w:ascii="TH SarabunPSK" w:eastAsia="Times New Roman" w:hAnsi="TH SarabunPSK" w:cs="TH SarabunPSK"/>
                <w:color w:val="000000" w:themeColor="text1"/>
                <w:sz w:val="32"/>
                <w:szCs w:val="32"/>
                <w:cs/>
              </w:rPr>
              <w:t>รพ./สถาบันจิตเวชในสังกัดกรมสุขภาพจิต</w:t>
            </w:r>
          </w:p>
          <w:p w:rsidR="00380F27" w:rsidRPr="008A0FDE" w:rsidRDefault="00380F27" w:rsidP="00F82507">
            <w:pPr>
              <w:numPr>
                <w:ilvl w:val="0"/>
                <w:numId w:val="62"/>
              </w:numPr>
              <w:spacing w:after="0" w:line="240" w:lineRule="auto"/>
              <w:ind w:left="0" w:firstLine="360"/>
              <w:jc w:val="thaiDistribute"/>
              <w:outlineLvl w:val="1"/>
              <w:rPr>
                <w:rFonts w:ascii="TH SarabunPSK" w:hAnsi="TH SarabunPSK" w:cs="TH SarabunPSK"/>
                <w:color w:val="000000" w:themeColor="text1"/>
                <w:sz w:val="32"/>
                <w:szCs w:val="32"/>
                <w:cs/>
              </w:rPr>
            </w:pPr>
            <w:r w:rsidRPr="008A0FDE">
              <w:rPr>
                <w:rFonts w:ascii="TH SarabunPSK" w:eastAsia="Times New Roman" w:hAnsi="TH SarabunPSK" w:cs="TH SarabunPSK"/>
                <w:b/>
                <w:bCs/>
                <w:color w:val="000000" w:themeColor="text1"/>
                <w:sz w:val="32"/>
                <w:szCs w:val="32"/>
                <w:cs/>
              </w:rPr>
              <w:t>ตัวหาร</w:t>
            </w:r>
            <w:r w:rsidRPr="008A0FDE">
              <w:rPr>
                <w:rFonts w:ascii="TH SarabunPSK" w:eastAsia="Times New Roman" w:hAnsi="TH SarabunPSK" w:cs="TH SarabunPSK"/>
                <w:color w:val="000000" w:themeColor="text1"/>
                <w:sz w:val="32"/>
                <w:szCs w:val="32"/>
                <w:cs/>
              </w:rPr>
              <w:t xml:space="preserve"> คือ จำนวนผู้ป่วยโรคซึมเศร้าที่คำนวณจากความชุกของโรคซึมเศร้าภาพรวมทั้งประเทศ</w:t>
            </w:r>
            <w:r w:rsidRPr="008A0FDE">
              <w:rPr>
                <w:rFonts w:ascii="TH SarabunPSK" w:eastAsia="Times New Roman" w:hAnsi="TH SarabunPSK" w:cs="TH SarabunPSK" w:hint="cs"/>
                <w:color w:val="000000" w:themeColor="text1"/>
                <w:sz w:val="32"/>
                <w:szCs w:val="32"/>
                <w:cs/>
              </w:rPr>
              <w:t xml:space="preserve"> ที่มีอายุ 15 ปีขึ้นไป (อัตราความชุกจากการสำรวจระบาดวิทยาของโรคซึมเศร้าปี 2551 โดยกรมสุขภาพจิต โดยสุ่มตัวอย่างของประขากรไทยที่มีอายุตั้งแต่ 15 ปีขึ้นไปจำนวน 19,000 ราย พบอัตราความชุกของโรคซึมเศร้าภาพรวมทั้งประเทศ 2.7</w:t>
            </w:r>
            <w:r w:rsidRPr="008A0FDE">
              <w:rPr>
                <w:rFonts w:ascii="TH SarabunPSK" w:eastAsia="Times New Roman" w:hAnsi="TH SarabunPSK" w:cs="TH SarabunPSK"/>
                <w:color w:val="000000" w:themeColor="text1"/>
                <w:sz w:val="32"/>
                <w:szCs w:val="32"/>
              </w:rPr>
              <w:t>%(</w:t>
            </w:r>
            <w:r w:rsidRPr="008A0FDE">
              <w:rPr>
                <w:rFonts w:ascii="TH SarabunPSK" w:eastAsia="Times New Roman" w:hAnsi="TH SarabunPSK" w:cs="TH SarabunPSK" w:hint="cs"/>
                <w:color w:val="000000" w:themeColor="text1"/>
                <w:sz w:val="32"/>
                <w:szCs w:val="32"/>
                <w:cs/>
              </w:rPr>
              <w:lastRenderedPageBreak/>
              <w:t xml:space="preserve">แยกเป็น </w:t>
            </w:r>
            <w:r w:rsidRPr="008A0FDE">
              <w:rPr>
                <w:rFonts w:ascii="TH SarabunPSK" w:eastAsia="Times New Roman" w:hAnsi="TH SarabunPSK" w:cs="TH SarabunPSK"/>
                <w:color w:val="000000" w:themeColor="text1"/>
                <w:sz w:val="32"/>
                <w:szCs w:val="32"/>
              </w:rPr>
              <w:t xml:space="preserve">Major Depressive episode 2.4%, Dysthymia0.3%) </w:t>
            </w:r>
            <w:r w:rsidRPr="008A0FDE">
              <w:rPr>
                <w:rFonts w:ascii="TH SarabunPSK" w:eastAsia="Times New Roman" w:hAnsi="TH SarabunPSK" w:cs="TH SarabunPSK" w:hint="cs"/>
                <w:color w:val="000000" w:themeColor="text1"/>
                <w:sz w:val="32"/>
                <w:szCs w:val="32"/>
                <w:cs/>
              </w:rPr>
              <w:t>และฐานประชากรประจำปี....(จะใช้ประชากรประจำปีย้อนหลังไป 1 ปี เนื่องจากปีที่จะวัดยังไม่มีรายงาน)</w:t>
            </w:r>
            <w:r w:rsidRPr="008A0FDE">
              <w:rPr>
                <w:rFonts w:ascii="TH SarabunPSK" w:eastAsia="Times New Roman" w:hAnsi="TH SarabunPSK" w:cs="TH SarabunPSK"/>
                <w:color w:val="000000" w:themeColor="text1"/>
                <w:sz w:val="32"/>
                <w:szCs w:val="32"/>
                <w:cs/>
              </w:rPr>
              <w:t xml:space="preserve"> ที่มีอายุ </w:t>
            </w:r>
            <w:r w:rsidRPr="008A0FDE">
              <w:rPr>
                <w:rFonts w:ascii="TH SarabunPSK" w:eastAsia="Times New Roman" w:hAnsi="TH SarabunPSK" w:cs="TH SarabunPSK"/>
                <w:color w:val="000000" w:themeColor="text1"/>
                <w:sz w:val="32"/>
                <w:szCs w:val="32"/>
              </w:rPr>
              <w:t xml:space="preserve">15 </w:t>
            </w:r>
            <w:r w:rsidRPr="008A0FDE">
              <w:rPr>
                <w:rFonts w:ascii="TH SarabunPSK" w:eastAsia="Times New Roman" w:hAnsi="TH SarabunPSK" w:cs="TH SarabunPSK"/>
                <w:color w:val="000000" w:themeColor="text1"/>
                <w:sz w:val="32"/>
                <w:szCs w:val="32"/>
                <w:cs/>
              </w:rPr>
              <w:t>ปีขึ้นไป</w:t>
            </w:r>
            <w:r w:rsidRPr="008A0FDE">
              <w:rPr>
                <w:rFonts w:ascii="TH SarabunPSK" w:eastAsia="Times New Roman" w:hAnsi="TH SarabunPSK" w:cs="TH SarabunPSK" w:hint="cs"/>
                <w:color w:val="000000" w:themeColor="text1"/>
                <w:sz w:val="32"/>
                <w:szCs w:val="32"/>
                <w:cs/>
              </w:rPr>
              <w:t>ของกรมการปกครอง กระทรวงมหาดไทย</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สถานบริการสาธารณสุขทั่วประเทศ </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จำนวนผู้ป่วยโรคซึมเศร้าที่มารับบริการตั้งแต่ปีงบประมาณ </w:t>
            </w:r>
            <w:r w:rsidRPr="008A0FDE">
              <w:rPr>
                <w:rFonts w:ascii="TH SarabunPSK" w:hAnsi="TH SarabunPSK" w:cs="TH SarabunPSK"/>
                <w:color w:val="000000" w:themeColor="text1"/>
                <w:sz w:val="32"/>
                <w:szCs w:val="32"/>
              </w:rPr>
              <w:t xml:space="preserve">2552 </w:t>
            </w:r>
            <w:r w:rsidRPr="008A0FDE">
              <w:rPr>
                <w:rFonts w:ascii="TH SarabunPSK" w:hAnsi="TH SarabunPSK" w:cs="TH SarabunPSK"/>
                <w:color w:val="000000" w:themeColor="text1"/>
                <w:sz w:val="32"/>
                <w:szCs w:val="32"/>
                <w:cs/>
              </w:rPr>
              <w:t>สะสมมาจนถึงปีงบประมาณ</w:t>
            </w:r>
            <w:r w:rsidRPr="008A0FDE">
              <w:rPr>
                <w:rFonts w:ascii="TH SarabunPSK" w:hAnsi="TH SarabunPSK" w:cs="TH SarabunPSK" w:hint="cs"/>
                <w:color w:val="000000" w:themeColor="text1"/>
                <w:sz w:val="32"/>
                <w:szCs w:val="32"/>
                <w:cs/>
              </w:rPr>
              <w:t xml:space="preserve"> (ใส่ปีที่ต้องการวัด)</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จำนวนผู้ป่วยโรคซึมเศร้าคาดประมาณจากความชุกที่ได้จากการสำรวจ</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x 100</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ปีละ 1 ครั</w:t>
            </w:r>
            <w:r>
              <w:rPr>
                <w:rFonts w:ascii="TH SarabunPSK" w:hAnsi="TH SarabunPSK" w:cs="TH SarabunPSK" w:hint="cs"/>
                <w:color w:val="000000" w:themeColor="text1"/>
                <w:sz w:val="32"/>
                <w:szCs w:val="32"/>
                <w:cs/>
              </w:rPr>
              <w:t>้ง</w:t>
            </w:r>
          </w:p>
        </w:tc>
      </w:tr>
      <w:tr w:rsidR="00380F27" w:rsidRPr="008A0FDE"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Pr>
                <w:rFonts w:ascii="TH SarabunPSK" w:hAnsi="TH SarabunPSK" w:cs="TH SarabunPSK" w:hint="cs"/>
                <w:b/>
                <w:bCs/>
                <w:color w:val="000000" w:themeColor="text1"/>
                <w:sz w:val="32"/>
                <w:szCs w:val="32"/>
                <w:cs/>
              </w:rPr>
              <w:t xml:space="preserve"> - 2564</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0F27" w:rsidRPr="008A0FDE" w:rsidTr="00380F27">
              <w:trPr>
                <w:jc w:val="center"/>
              </w:trPr>
              <w:tc>
                <w:tcPr>
                  <w:tcW w:w="201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0F27" w:rsidRPr="008A0FDE" w:rsidTr="00380F27">
              <w:trPr>
                <w:jc w:val="center"/>
              </w:trPr>
              <w:tc>
                <w:tcPr>
                  <w:tcW w:w="2014" w:type="dxa"/>
                </w:tcPr>
                <w:p w:rsidR="00380F27" w:rsidRPr="008A0FDE" w:rsidRDefault="00380F27" w:rsidP="00380F27">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380F27" w:rsidRPr="008A0FDE" w:rsidRDefault="00380F27" w:rsidP="00380F27">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380F27" w:rsidRPr="008A0FDE" w:rsidRDefault="00380F27" w:rsidP="00380F27">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380F27" w:rsidRPr="008A0FDE" w:rsidRDefault="00380F27" w:rsidP="00380F27">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50</w:t>
                  </w:r>
                </w:p>
              </w:tc>
            </w:tr>
          </w:tbl>
          <w:p w:rsidR="00380F27" w:rsidRPr="008A0FDE" w:rsidRDefault="00380F27" w:rsidP="00380F27">
            <w:pPr>
              <w:spacing w:after="0" w:line="240" w:lineRule="auto"/>
              <w:rPr>
                <w:rFonts w:ascii="TH SarabunPSK" w:hAnsi="TH SarabunPSK" w:cs="TH SarabunPSK"/>
                <w:b/>
                <w:bCs/>
                <w:color w:val="000000" w:themeColor="text1"/>
                <w:sz w:val="32"/>
                <w:szCs w:val="32"/>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567"/>
              </w:tabs>
              <w:spacing w:after="0"/>
              <w:ind w:right="6"/>
              <w:jc w:val="thaiDistribute"/>
              <w:rPr>
                <w:rFonts w:ascii="TH SarabunPSK" w:hAnsi="TH SarabunPSK" w:cs="TH SarabunPSK"/>
                <w:color w:val="000000" w:themeColor="text1"/>
                <w:sz w:val="28"/>
                <w:cs/>
              </w:rPr>
            </w:pPr>
            <w:r w:rsidRPr="008A0FDE">
              <w:rPr>
                <w:rFonts w:ascii="TH SarabunPSK" w:hAnsi="TH SarabunPSK" w:cs="TH SarabunPSK"/>
                <w:color w:val="000000" w:themeColor="text1"/>
                <w:sz w:val="32"/>
                <w:szCs w:val="32"/>
                <w:cs/>
              </w:rPr>
              <w:t xml:space="preserve">รวบรวมข้อมูลผลการเข้าถึงบริการของสถานบริการสาธารณสุขทั่วประเทศจากมาตรฐานข้อมูล </w:t>
            </w:r>
            <w:r w:rsidRPr="008A0FDE">
              <w:rPr>
                <w:rFonts w:ascii="TH SarabunPSK" w:hAnsi="TH SarabunPSK" w:cs="TH SarabunPSK"/>
                <w:color w:val="000000" w:themeColor="text1"/>
                <w:sz w:val="32"/>
                <w:szCs w:val="32"/>
              </w:rPr>
              <w:t>43</w:t>
            </w:r>
            <w:r w:rsidRPr="008A0FDE">
              <w:rPr>
                <w:rFonts w:ascii="TH SarabunPSK" w:hAnsi="TH SarabunPSK" w:cs="TH SarabunPSK"/>
                <w:color w:val="000000" w:themeColor="text1"/>
                <w:sz w:val="32"/>
                <w:szCs w:val="32"/>
                <w:cs/>
              </w:rPr>
              <w:t xml:space="preserve"> แฟ้ม โดยการรับข้อมูลจากสำนักนโยบายและยุทธศาสตร์ กระทรวงสาธารณสุขเป็นรอบไตรมาส ที่มีข้อมูลสอดคล้องกับแบบรายงานที่กำหนดและทำการรวมผลการดำเนินงานในปีปัจจุบันเข้ากับผลการดำเนินงานของปีงบประมาณ </w:t>
            </w:r>
            <w:r w:rsidRPr="008A0FDE">
              <w:rPr>
                <w:rFonts w:ascii="TH SarabunPSK" w:hAnsi="TH SarabunPSK" w:cs="TH SarabunPSK"/>
                <w:color w:val="000000" w:themeColor="text1"/>
                <w:sz w:val="32"/>
                <w:szCs w:val="32"/>
              </w:rPr>
              <w:t>2552-</w:t>
            </w:r>
            <w:r w:rsidRPr="008A0FDE">
              <w:rPr>
                <w:rFonts w:ascii="TH SarabunPSK" w:hAnsi="TH SarabunPSK" w:cs="TH SarabunPSK" w:hint="cs"/>
                <w:color w:val="000000" w:themeColor="text1"/>
                <w:sz w:val="32"/>
                <w:szCs w:val="32"/>
                <w:cs/>
              </w:rPr>
              <w:t>ปีที่ต้องการจะวัด</w:t>
            </w:r>
            <w:r w:rsidRPr="008A0FDE">
              <w:rPr>
                <w:rFonts w:ascii="TH SarabunPSK" w:hAnsi="TH SarabunPSK" w:cs="TH SarabunPSK"/>
                <w:color w:val="000000" w:themeColor="text1"/>
                <w:sz w:val="32"/>
                <w:szCs w:val="32"/>
                <w:cs/>
              </w:rPr>
              <w:t xml:space="preserve">ในฐานข้อมูลการเข้าถึงบริการโรคซึมเศร้า </w:t>
            </w:r>
            <w:r w:rsidRPr="008A0FDE">
              <w:rPr>
                <w:rFonts w:ascii="TH SarabunPSK" w:hAnsi="TH SarabunPSK" w:cs="TH SarabunPSK" w:hint="cs"/>
                <w:color w:val="000000" w:themeColor="text1"/>
                <w:sz w:val="32"/>
                <w:szCs w:val="32"/>
                <w:cs/>
              </w:rPr>
              <w:t>กรมสุขภาพจิต โดย</w:t>
            </w:r>
            <w:r w:rsidRPr="008A0FDE">
              <w:rPr>
                <w:rFonts w:ascii="TH SarabunPSK" w:hAnsi="TH SarabunPSK" w:cs="TH SarabunPSK"/>
                <w:color w:val="000000" w:themeColor="text1"/>
                <w:sz w:val="32"/>
                <w:szCs w:val="32"/>
                <w:cs/>
              </w:rPr>
              <w:t>โรงพยาบาลพระศรีมหาโพธิ์ แล้ว</w:t>
            </w:r>
            <w:r w:rsidRPr="008A0FDE">
              <w:rPr>
                <w:rFonts w:ascii="TH SarabunPSK" w:hAnsi="TH SarabunPSK" w:cs="TH SarabunPSK" w:hint="cs"/>
                <w:color w:val="000000" w:themeColor="text1"/>
                <w:sz w:val="32"/>
                <w:szCs w:val="32"/>
                <w:cs/>
              </w:rPr>
              <w:t>วิเคราะห์ประมวลผล และ</w:t>
            </w:r>
            <w:r w:rsidRPr="008A0FDE">
              <w:rPr>
                <w:rFonts w:ascii="TH SarabunPSK" w:hAnsi="TH SarabunPSK" w:cs="TH SarabunPSK"/>
                <w:color w:val="000000" w:themeColor="text1"/>
                <w:sz w:val="32"/>
                <w:szCs w:val="32"/>
                <w:cs/>
              </w:rPr>
              <w:t>นำเสนอเป็นรายจังหวัด</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เขตสุขภาพ </w:t>
            </w:r>
            <w:r w:rsidRPr="008A0FDE">
              <w:rPr>
                <w:rFonts w:ascii="TH SarabunPSK" w:hAnsi="TH SarabunPSK" w:cs="TH SarabunPSK" w:hint="cs"/>
                <w:color w:val="000000" w:themeColor="text1"/>
                <w:sz w:val="32"/>
                <w:szCs w:val="32"/>
                <w:cs/>
              </w:rPr>
              <w:t xml:space="preserve">และประเทศที่ </w:t>
            </w:r>
            <w:r w:rsidRPr="008A0FDE">
              <w:rPr>
                <w:rFonts w:ascii="TH SarabunPSK" w:hAnsi="TH SarabunPSK" w:cs="TH SarabunPSK"/>
                <w:color w:val="000000" w:themeColor="text1"/>
                <w:sz w:val="32"/>
                <w:szCs w:val="32"/>
              </w:rPr>
              <w:t>www.thaidepression.com</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80F27" w:rsidRPr="00A4649D" w:rsidRDefault="00380F27" w:rsidP="00380F27">
            <w:pPr>
              <w:spacing w:after="0"/>
              <w:rPr>
                <w:rFonts w:ascii="TH SarabunPSK" w:hAnsi="TH SarabunPSK" w:cs="TH SarabunPSK"/>
                <w:sz w:val="32"/>
                <w:szCs w:val="32"/>
                <w:cs/>
              </w:rPr>
            </w:pPr>
            <w:r w:rsidRPr="00A4649D">
              <w:rPr>
                <w:rFonts w:ascii="TH SarabunPSK" w:hAnsi="TH SarabunPSK" w:cs="TH SarabunPSK"/>
                <w:sz w:val="32"/>
                <w:szCs w:val="32"/>
                <w:cs/>
              </w:rPr>
              <w:t xml:space="preserve">ข้อมูลจากฐานข้อมูล </w:t>
            </w:r>
            <w:hyperlink r:id="rId36" w:history="1">
              <w:r w:rsidRPr="00A4649D">
                <w:rPr>
                  <w:rStyle w:val="Hyperlink"/>
                  <w:rFonts w:ascii="TH SarabunPSK" w:hAnsi="TH SarabunPSK" w:cs="TH SarabunPSK"/>
                  <w:color w:val="auto"/>
                  <w:sz w:val="32"/>
                  <w:szCs w:val="32"/>
                  <w:u w:val="none"/>
                </w:rPr>
                <w:t>www.thaidepression.com</w:t>
              </w:r>
            </w:hyperlink>
          </w:p>
        </w:tc>
      </w:tr>
    </w:tbl>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0F27" w:rsidRPr="008A0FDE" w:rsidTr="00380F27">
        <w:trPr>
          <w:trHeight w:val="2263"/>
        </w:trPr>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7"/>
              <w:gridCol w:w="992"/>
              <w:gridCol w:w="1507"/>
              <w:gridCol w:w="1186"/>
              <w:gridCol w:w="1843"/>
            </w:tblGrid>
            <w:tr w:rsidR="00380F27" w:rsidRPr="008A0FDE" w:rsidTr="00380F27">
              <w:tc>
                <w:tcPr>
                  <w:tcW w:w="1617" w:type="dxa"/>
                  <w:vMerge w:val="restart"/>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992" w:type="dxa"/>
                  <w:vMerge w:val="restart"/>
                </w:tcPr>
                <w:p w:rsidR="00380F27" w:rsidRPr="008A0FDE" w:rsidRDefault="00380F27" w:rsidP="00380F27">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536" w:type="dxa"/>
                  <w:gridSpan w:val="3"/>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380F27" w:rsidRPr="008A0FDE" w:rsidTr="00380F27">
              <w:tc>
                <w:tcPr>
                  <w:tcW w:w="1617" w:type="dxa"/>
                  <w:vMerge/>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p>
              </w:tc>
              <w:tc>
                <w:tcPr>
                  <w:tcW w:w="992" w:type="dxa"/>
                  <w:vMerge/>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p>
              </w:tc>
              <w:tc>
                <w:tcPr>
                  <w:tcW w:w="1507"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186"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843" w:type="dxa"/>
                </w:tcPr>
                <w:p w:rsidR="00380F27" w:rsidRPr="008A0FDE" w:rsidRDefault="00380F27" w:rsidP="00380F27">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380F27" w:rsidRPr="00440244" w:rsidTr="00380F27">
              <w:tc>
                <w:tcPr>
                  <w:tcW w:w="1617" w:type="dxa"/>
                </w:tcPr>
                <w:p w:rsidR="00380F27" w:rsidRPr="00440244" w:rsidRDefault="00380F27" w:rsidP="00380F27">
                  <w:pPr>
                    <w:spacing w:after="0"/>
                    <w:rPr>
                      <w:rFonts w:ascii="TH SarabunPSK" w:hAnsi="TH SarabunPSK" w:cs="TH SarabunPSK"/>
                      <w:color w:val="000000" w:themeColor="text1"/>
                      <w:sz w:val="32"/>
                      <w:szCs w:val="32"/>
                    </w:rPr>
                  </w:pPr>
                  <w:r w:rsidRPr="00440244">
                    <w:rPr>
                      <w:rFonts w:ascii="TH SarabunPSK" w:hAnsi="TH SarabunPSK" w:cs="TH SarabunPSK"/>
                      <w:color w:val="000000" w:themeColor="text1"/>
                      <w:sz w:val="32"/>
                      <w:szCs w:val="32"/>
                      <w:cs/>
                    </w:rPr>
                    <w:t>อัตราการเข้าถึงบริการของผู้ป่วยโรคซึมเศร้าเทียบกับคาดประมาณจาก</w:t>
                  </w:r>
                  <w:r w:rsidRPr="00440244">
                    <w:rPr>
                      <w:rFonts w:ascii="TH SarabunPSK" w:hAnsi="TH SarabunPSK" w:cs="TH SarabunPSK"/>
                      <w:color w:val="000000" w:themeColor="text1"/>
                      <w:sz w:val="32"/>
                      <w:szCs w:val="32"/>
                      <w:cs/>
                    </w:rPr>
                    <w:lastRenderedPageBreak/>
                    <w:t>ความชุกที่ได้จากการสำรวจ</w:t>
                  </w:r>
                </w:p>
              </w:tc>
              <w:tc>
                <w:tcPr>
                  <w:tcW w:w="992" w:type="dxa"/>
                </w:tcPr>
                <w:p w:rsidR="00380F27" w:rsidRPr="00440244" w:rsidRDefault="00380F27" w:rsidP="00380F27">
                  <w:pPr>
                    <w:spacing w:after="0"/>
                    <w:jc w:val="center"/>
                    <w:rPr>
                      <w:rFonts w:ascii="TH SarabunPSK" w:hAnsi="TH SarabunPSK" w:cs="TH SarabunPSK"/>
                      <w:color w:val="000000" w:themeColor="text1"/>
                      <w:sz w:val="32"/>
                      <w:szCs w:val="32"/>
                      <w:cs/>
                    </w:rPr>
                  </w:pPr>
                  <w:r w:rsidRPr="00440244">
                    <w:rPr>
                      <w:rFonts w:ascii="TH SarabunPSK" w:hAnsi="TH SarabunPSK" w:cs="TH SarabunPSK"/>
                      <w:color w:val="000000" w:themeColor="text1"/>
                      <w:sz w:val="32"/>
                      <w:szCs w:val="32"/>
                      <w:cs/>
                    </w:rPr>
                    <w:lastRenderedPageBreak/>
                    <w:t>ร้อยละ</w:t>
                  </w:r>
                </w:p>
              </w:tc>
              <w:tc>
                <w:tcPr>
                  <w:tcW w:w="1507" w:type="dxa"/>
                </w:tcPr>
                <w:p w:rsidR="00380F27" w:rsidRPr="00440244" w:rsidRDefault="00380F27" w:rsidP="00380F27">
                  <w:pPr>
                    <w:spacing w:after="0"/>
                    <w:jc w:val="center"/>
                    <w:rPr>
                      <w:rFonts w:ascii="TH SarabunPSK" w:hAnsi="TH SarabunPSK" w:cs="TH SarabunPSK"/>
                      <w:color w:val="000000" w:themeColor="text1"/>
                      <w:sz w:val="32"/>
                      <w:szCs w:val="32"/>
                    </w:rPr>
                  </w:pPr>
                  <w:r w:rsidRPr="00440244">
                    <w:rPr>
                      <w:rFonts w:ascii="TH SarabunPSK" w:hAnsi="TH SarabunPSK" w:cs="TH SarabunPSK"/>
                      <w:color w:val="000000" w:themeColor="text1"/>
                      <w:sz w:val="32"/>
                      <w:szCs w:val="32"/>
                      <w:cs/>
                    </w:rPr>
                    <w:t>36.76</w:t>
                  </w:r>
                </w:p>
              </w:tc>
              <w:tc>
                <w:tcPr>
                  <w:tcW w:w="1186" w:type="dxa"/>
                </w:tcPr>
                <w:p w:rsidR="00380F27" w:rsidRPr="00440244" w:rsidRDefault="00380F27" w:rsidP="00380F27">
                  <w:pPr>
                    <w:spacing w:after="0"/>
                    <w:jc w:val="center"/>
                    <w:rPr>
                      <w:rFonts w:ascii="TH SarabunPSK" w:hAnsi="TH SarabunPSK" w:cs="TH SarabunPSK"/>
                      <w:color w:val="000000" w:themeColor="text1"/>
                      <w:sz w:val="32"/>
                      <w:szCs w:val="32"/>
                    </w:rPr>
                  </w:pPr>
                  <w:r w:rsidRPr="00440244">
                    <w:rPr>
                      <w:rFonts w:ascii="TH SarabunPSK" w:hAnsi="TH SarabunPSK" w:cs="TH SarabunPSK"/>
                      <w:color w:val="000000" w:themeColor="text1"/>
                      <w:sz w:val="32"/>
                      <w:szCs w:val="32"/>
                      <w:cs/>
                    </w:rPr>
                    <w:t>44.14</w:t>
                  </w:r>
                </w:p>
              </w:tc>
              <w:tc>
                <w:tcPr>
                  <w:tcW w:w="1843" w:type="dxa"/>
                </w:tcPr>
                <w:p w:rsidR="00380F27" w:rsidRPr="00440244" w:rsidRDefault="00380F27" w:rsidP="00380F27">
                  <w:pPr>
                    <w:spacing w:after="0"/>
                    <w:jc w:val="center"/>
                    <w:rPr>
                      <w:rFonts w:ascii="TH SarabunPSK" w:hAnsi="TH SarabunPSK" w:cs="TH SarabunPSK"/>
                      <w:color w:val="000000" w:themeColor="text1"/>
                      <w:sz w:val="32"/>
                      <w:szCs w:val="32"/>
                    </w:rPr>
                  </w:pPr>
                  <w:r w:rsidRPr="00440244">
                    <w:rPr>
                      <w:rFonts w:ascii="TH SarabunPSK" w:hAnsi="TH SarabunPSK" w:cs="TH SarabunPSK"/>
                      <w:color w:val="000000" w:themeColor="text1"/>
                      <w:sz w:val="32"/>
                      <w:szCs w:val="32"/>
                    </w:rPr>
                    <w:t>45.90</w:t>
                  </w:r>
                </w:p>
                <w:p w:rsidR="00380F27" w:rsidRPr="00440244" w:rsidRDefault="00380F27" w:rsidP="00380F27">
                  <w:pPr>
                    <w:spacing w:after="0"/>
                    <w:jc w:val="center"/>
                    <w:rPr>
                      <w:rFonts w:ascii="TH SarabunPSK" w:hAnsi="TH SarabunPSK" w:cs="TH SarabunPSK"/>
                      <w:color w:val="000000" w:themeColor="text1"/>
                      <w:sz w:val="32"/>
                      <w:szCs w:val="32"/>
                      <w:cs/>
                    </w:rPr>
                  </w:pPr>
                  <w:r w:rsidRPr="00440244">
                    <w:rPr>
                      <w:rFonts w:ascii="TH SarabunPSK" w:hAnsi="TH SarabunPSK" w:cs="TH SarabunPSK" w:hint="cs"/>
                      <w:color w:val="000000" w:themeColor="text1"/>
                      <w:sz w:val="32"/>
                      <w:szCs w:val="32"/>
                      <w:cs/>
                    </w:rPr>
                    <w:t>(ณ วันที่ 25 พค.59)</w:t>
                  </w:r>
                </w:p>
              </w:tc>
            </w:tr>
          </w:tbl>
          <w:p w:rsidR="00380F27" w:rsidRPr="008A0FDE" w:rsidRDefault="00380F27" w:rsidP="00380F27">
            <w:pPr>
              <w:spacing w:after="0" w:line="240" w:lineRule="auto"/>
              <w:rPr>
                <w:rFonts w:ascii="TH SarabunPSK" w:hAnsi="TH SarabunPSK" w:cs="TH SarabunPSK"/>
                <w:color w:val="000000" w:themeColor="text1"/>
                <w:sz w:val="32"/>
                <w:szCs w:val="32"/>
              </w:rPr>
            </w:pP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ผู้ให้ข้อมูลทางวิชาการ /</w:t>
            </w:r>
          </w:p>
          <w:p w:rsidR="00380F27" w:rsidRPr="008A0FDE" w:rsidRDefault="00380F27" w:rsidP="00380F27">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567"/>
              </w:tabs>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 xml:space="preserve">นายแพทย์ธรณินทร์ กองสุข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ผู้อำนวยการโรงพยาบาลพระศรีมหาโพธิ์</w:t>
            </w:r>
          </w:p>
          <w:p w:rsidR="00380F27" w:rsidRDefault="00380F27" w:rsidP="00380F27">
            <w:pPr>
              <w:tabs>
                <w:tab w:val="left" w:pos="567"/>
              </w:tabs>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โทรศัพท์ที่ทำงาน </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045-352599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โทรศัพท์มือถือ</w:t>
            </w:r>
            <w:r w:rsidRPr="008A0FDE">
              <w:rPr>
                <w:rFonts w:ascii="TH SarabunPSK" w:hAnsi="TH SarabunPSK" w:cs="TH SarabunPSK"/>
                <w:color w:val="000000" w:themeColor="text1"/>
                <w:sz w:val="32"/>
                <w:szCs w:val="32"/>
              </w:rPr>
              <w:t>: 084-5585956</w:t>
            </w:r>
          </w:p>
          <w:p w:rsidR="00380F27" w:rsidRPr="008A0FDE" w:rsidRDefault="00380F27" w:rsidP="00380F27">
            <w:pPr>
              <w:tabs>
                <w:tab w:val="left" w:pos="567"/>
              </w:tabs>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w:t>
            </w:r>
            <w:r w:rsidRPr="008A0FDE">
              <w:rPr>
                <w:rFonts w:ascii="TH SarabunPSK" w:hAnsi="TH SarabunPSK" w:cs="TH SarabunPSK"/>
                <w:color w:val="000000" w:themeColor="text1"/>
                <w:sz w:val="32"/>
                <w:szCs w:val="32"/>
              </w:rPr>
              <w:t xml:space="preserve"> :</w:t>
            </w:r>
            <w:r w:rsidR="00A91D1B">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045-352598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tkongsuk@gmail.com</w:t>
            </w:r>
          </w:p>
          <w:p w:rsidR="00380F27" w:rsidRPr="008A0FDE" w:rsidRDefault="00380F27" w:rsidP="00380F27">
            <w:pPr>
              <w:tabs>
                <w:tab w:val="left" w:pos="567"/>
              </w:tabs>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นางจินตนา ลี้จงเพิ่มพูน</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ศูนย์วิจัยและสารสนเทศโรคซึมเศร้า</w:t>
            </w:r>
          </w:p>
          <w:p w:rsidR="00380F27" w:rsidRPr="008A0FDE" w:rsidRDefault="00380F27" w:rsidP="00380F27">
            <w:pPr>
              <w:tabs>
                <w:tab w:val="left" w:pos="567"/>
              </w:tabs>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โรงพยาบาลพระศรีมหาโพธิ์ </w:t>
            </w:r>
          </w:p>
          <w:p w:rsidR="00380F27" w:rsidRDefault="00380F27" w:rsidP="00380F27">
            <w:pPr>
              <w:tabs>
                <w:tab w:val="left" w:pos="567"/>
              </w:tabs>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w:t>
            </w:r>
            <w:r w:rsidRPr="008A0FDE">
              <w:rPr>
                <w:rFonts w:ascii="TH SarabunPSK" w:hAnsi="TH SarabunPSK" w:cs="TH SarabunPSK"/>
                <w:color w:val="000000" w:themeColor="text1"/>
                <w:sz w:val="32"/>
                <w:szCs w:val="32"/>
                <w:cs/>
              </w:rPr>
              <w:t>ที่ทำงาน</w:t>
            </w:r>
            <w:r w:rsidRPr="008A0FDE">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045-352599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โทรศัพท์มือถือ</w:t>
            </w:r>
            <w:r w:rsidR="00A91D1B">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w:t>
            </w:r>
            <w:r w:rsidR="00A91D1B">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081-8775751</w:t>
            </w:r>
          </w:p>
          <w:p w:rsidR="00380F27" w:rsidRPr="008A0FDE" w:rsidRDefault="00380F27" w:rsidP="00380F27">
            <w:pPr>
              <w:tabs>
                <w:tab w:val="left" w:pos="567"/>
              </w:tabs>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045-352598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virgojinny12@gmail.com</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โรงพยาบาลพระศรีมหาโพธิ์</w:t>
            </w:r>
          </w:p>
        </w:tc>
      </w:tr>
      <w:tr w:rsidR="00380F27" w:rsidRPr="008A0FDE" w:rsidTr="00380F27">
        <w:tc>
          <w:tcPr>
            <w:tcW w:w="2694"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80F27" w:rsidRPr="008A0FDE" w:rsidRDefault="00380F27" w:rsidP="00380F27">
            <w:pPr>
              <w:tabs>
                <w:tab w:val="left" w:pos="567"/>
              </w:tabs>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นางจินตนา ลี้จงเพิ่มพูน</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ab/>
            </w:r>
          </w:p>
          <w:p w:rsidR="00380F27" w:rsidRDefault="00380F27" w:rsidP="00380F27">
            <w:pPr>
              <w:tabs>
                <w:tab w:val="left" w:pos="567"/>
              </w:tabs>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w:t>
            </w:r>
            <w:r w:rsidRPr="008A0FDE">
              <w:rPr>
                <w:rFonts w:ascii="TH SarabunPSK" w:hAnsi="TH SarabunPSK" w:cs="TH SarabunPSK"/>
                <w:color w:val="000000" w:themeColor="text1"/>
                <w:sz w:val="32"/>
                <w:szCs w:val="32"/>
              </w:rPr>
              <w:t xml:space="preserve"> :045-352599 </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โทรศัพท์มือถือ</w:t>
            </w:r>
            <w:r w:rsidRPr="008A0FDE">
              <w:rPr>
                <w:rFonts w:ascii="TH SarabunPSK" w:hAnsi="TH SarabunPSK" w:cs="TH SarabunPSK"/>
                <w:color w:val="000000" w:themeColor="text1"/>
                <w:sz w:val="32"/>
                <w:szCs w:val="32"/>
              </w:rPr>
              <w:t>:081-8775751</w:t>
            </w:r>
            <w:r w:rsidRPr="008A0FDE">
              <w:rPr>
                <w:rFonts w:ascii="TH SarabunPSK" w:hAnsi="TH SarabunPSK" w:cs="TH SarabunPSK"/>
                <w:color w:val="000000" w:themeColor="text1"/>
                <w:sz w:val="32"/>
                <w:szCs w:val="32"/>
              </w:rPr>
              <w:tab/>
            </w:r>
          </w:p>
          <w:p w:rsidR="00380F27" w:rsidRPr="008A0FDE" w:rsidRDefault="00380F27" w:rsidP="00380F27">
            <w:pPr>
              <w:tabs>
                <w:tab w:val="left" w:pos="567"/>
              </w:tabs>
              <w:spacing w:after="0"/>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045-352598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virgojinny12@gmail.com</w:t>
            </w:r>
            <w:r w:rsidRPr="008A0FDE">
              <w:rPr>
                <w:rFonts w:ascii="TH SarabunPSK" w:hAnsi="TH SarabunPSK" w:cs="TH SarabunPSK" w:hint="cs"/>
                <w:b/>
                <w:bCs/>
                <w:color w:val="000000" w:themeColor="text1"/>
                <w:sz w:val="32"/>
                <w:szCs w:val="32"/>
                <w:cs/>
              </w:rPr>
              <w:t xml:space="preserve"> </w:t>
            </w:r>
          </w:p>
          <w:p w:rsidR="00380F27" w:rsidRPr="0038587A" w:rsidRDefault="00380F27" w:rsidP="00380F27">
            <w:pPr>
              <w:tabs>
                <w:tab w:val="left" w:pos="567"/>
              </w:tabs>
              <w:spacing w:after="0"/>
              <w:jc w:val="thaiDistribute"/>
              <w:rPr>
                <w:rFonts w:ascii="TH SarabunPSK" w:hAnsi="TH SarabunPSK" w:cs="TH SarabunPSK"/>
                <w:b/>
                <w:bCs/>
                <w:color w:val="000000" w:themeColor="text1"/>
                <w:sz w:val="32"/>
                <w:szCs w:val="32"/>
              </w:rPr>
            </w:pPr>
            <w:r w:rsidRPr="0038587A">
              <w:rPr>
                <w:rFonts w:ascii="TH SarabunPSK" w:hAnsi="TH SarabunPSK" w:cs="TH SarabunPSK"/>
                <w:b/>
                <w:bCs/>
                <w:color w:val="000000" w:themeColor="text1"/>
                <w:sz w:val="32"/>
                <w:szCs w:val="32"/>
                <w:cs/>
              </w:rPr>
              <w:t>ศูนย์วิจัยและสารสนเทศโรคซึมเศร้า</w:t>
            </w:r>
            <w:r w:rsidRPr="0038587A">
              <w:rPr>
                <w:rFonts w:ascii="TH SarabunPSK" w:hAnsi="TH SarabunPSK" w:cs="TH SarabunPSK" w:hint="cs"/>
                <w:b/>
                <w:bCs/>
                <w:color w:val="000000" w:themeColor="text1"/>
                <w:sz w:val="32"/>
                <w:szCs w:val="32"/>
                <w:cs/>
              </w:rPr>
              <w:t xml:space="preserve"> โ</w:t>
            </w:r>
            <w:r w:rsidRPr="0038587A">
              <w:rPr>
                <w:rFonts w:ascii="TH SarabunPSK" w:hAnsi="TH SarabunPSK" w:cs="TH SarabunPSK"/>
                <w:b/>
                <w:bCs/>
                <w:color w:val="000000" w:themeColor="text1"/>
                <w:sz w:val="32"/>
                <w:szCs w:val="32"/>
                <w:cs/>
              </w:rPr>
              <w:t>รงพยาบาลพระศรีมหาโพธิ์</w:t>
            </w:r>
          </w:p>
          <w:p w:rsidR="00380F27" w:rsidRPr="008A0FDE" w:rsidRDefault="00380F27" w:rsidP="00380F27">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กรมสุขภาพจิต</w:t>
            </w:r>
          </w:p>
        </w:tc>
      </w:tr>
    </w:tbl>
    <w:p w:rsidR="00380F27" w:rsidRPr="008A0FDE" w:rsidRDefault="00380F27" w:rsidP="00380F27">
      <w:pPr>
        <w:tabs>
          <w:tab w:val="left" w:pos="1020"/>
        </w:tabs>
        <w:spacing w:after="0" w:line="240" w:lineRule="auto"/>
        <w:rPr>
          <w:color w:val="000000" w:themeColor="text1"/>
        </w:rPr>
      </w:pPr>
    </w:p>
    <w:p w:rsidR="00380F27" w:rsidRPr="008A0FDE"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380F27">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w:t>
            </w:r>
            <w:r w:rsidRPr="008A0FDE">
              <w:rPr>
                <w:rFonts w:ascii="TH SarabunPSK" w:hAnsi="TH SarabunPSK" w:cs="TH SarabunPSK" w:hint="cs"/>
                <w:b/>
                <w:bCs/>
                <w:color w:val="000000" w:themeColor="text1"/>
                <w:sz w:val="32"/>
                <w:szCs w:val="32"/>
                <w:cs/>
              </w:rPr>
              <w:t>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7</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สาขาสุขภาพจิตและจิตเวช</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085134" w:rsidRDefault="000F3562" w:rsidP="005052FD">
            <w:pPr>
              <w:spacing w:after="0" w:line="240" w:lineRule="auto"/>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E37730"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787BD8" w:rsidP="00A91D1B">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4</w:t>
            </w:r>
            <w:r>
              <w:rPr>
                <w:rFonts w:ascii="TH SarabunPSK" w:hAnsi="TH SarabunPSK" w:cs="TH SarabunPSK" w:hint="cs"/>
                <w:b/>
                <w:bCs/>
                <w:color w:val="000000" w:themeColor="text1"/>
                <w:sz w:val="32"/>
                <w:szCs w:val="32"/>
                <w:cs/>
              </w:rPr>
              <w:t>2</w:t>
            </w:r>
            <w:r w:rsidR="000F3562" w:rsidRPr="008A0FDE">
              <w:rPr>
                <w:rFonts w:ascii="TH SarabunPSK" w:hAnsi="TH SarabunPSK" w:cs="TH SarabunPSK" w:hint="cs"/>
                <w:b/>
                <w:bCs/>
                <w:color w:val="000000" w:themeColor="text1"/>
                <w:sz w:val="32"/>
                <w:szCs w:val="32"/>
                <w:cs/>
              </w:rPr>
              <w:t xml:space="preserve">. </w:t>
            </w:r>
            <w:r w:rsidR="000F3562" w:rsidRPr="008A0FDE">
              <w:rPr>
                <w:rFonts w:ascii="TH SarabunPSK" w:hAnsi="TH SarabunPSK" w:cs="TH SarabunPSK"/>
                <w:b/>
                <w:bCs/>
                <w:color w:val="000000" w:themeColor="text1"/>
                <w:sz w:val="32"/>
                <w:szCs w:val="32"/>
                <w:cs/>
              </w:rPr>
              <w:t>อัตราการฆ่าตัวตายสำเร็จ</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C72AAA" w:rsidP="005052FD">
            <w:pPr>
              <w:spacing w:after="0" w:line="240" w:lineRule="auto"/>
              <w:jc w:val="thaiDistribute"/>
              <w:rPr>
                <w:rFonts w:ascii="TH SarabunPSK" w:hAnsi="TH SarabunPSK" w:cs="TH SarabunPSK"/>
                <w:color w:val="000000" w:themeColor="text1"/>
                <w:sz w:val="32"/>
                <w:szCs w:val="32"/>
                <w:cs/>
              </w:rPr>
            </w:pPr>
            <w:r w:rsidRPr="00C72AAA">
              <w:rPr>
                <w:rFonts w:ascii="TH SarabunPSK" w:hAnsi="TH SarabunPSK" w:cs="TH SarabunPSK"/>
                <w:b/>
                <w:bCs/>
                <w:color w:val="000000" w:themeColor="text1"/>
                <w:sz w:val="32"/>
                <w:szCs w:val="32"/>
                <w:cs/>
              </w:rPr>
              <w:t xml:space="preserve">การฆ่าตัวตายสำเร็จ คือ </w:t>
            </w:r>
            <w:r w:rsidRPr="00C72AAA">
              <w:rPr>
                <w:rFonts w:ascii="TH SarabunPSK" w:hAnsi="TH SarabunPSK" w:cs="TH SarabunPSK"/>
                <w:color w:val="000000" w:themeColor="text1"/>
                <w:sz w:val="32"/>
                <w:szCs w:val="32"/>
                <w:cs/>
              </w:rPr>
              <w:t>การกระทำของบุคคลในการปลิดชีวิตตนเองโดยสมัครใจและเจตนาที่จะตายจริง เพื่อให้หลุดพ้นจากการบีบคั้น หรือความคับข้องใจที่เกิดขึ้นในชีวิต ซึ่งอาจจะกระทำอย่างตรงไปตรงมาหรือกระทำโดยอ้อมด้วยวิธีการต่างๆ จนกระทั่งกระทำได้สำเร็จ</w:t>
            </w:r>
          </w:p>
        </w:tc>
      </w:tr>
      <w:tr w:rsidR="000F3562"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0F3562" w:rsidRPr="00754580" w:rsidRDefault="000F3562" w:rsidP="005052FD">
            <w:pPr>
              <w:spacing w:after="0" w:line="240" w:lineRule="auto"/>
              <w:rPr>
                <w:rFonts w:ascii="TH SarabunPSK" w:hAnsi="TH SarabunPSK" w:cs="TH SarabunPSK"/>
                <w:color w:val="000000" w:themeColor="text1"/>
                <w:sz w:val="32"/>
                <w:szCs w:val="32"/>
                <w:lang w:val="en-GB"/>
              </w:rPr>
            </w:pPr>
            <w:r w:rsidRPr="00754580">
              <w:rPr>
                <w:rFonts w:ascii="TH SarabunPSK" w:hAnsi="TH SarabunPSK" w:cs="TH SarabunPSK"/>
                <w:b/>
                <w:bCs/>
                <w:color w:val="000000" w:themeColor="text1"/>
                <w:sz w:val="32"/>
                <w:szCs w:val="32"/>
                <w:cs/>
              </w:rPr>
              <w:t>เกณฑ์เป้าหมาย</w:t>
            </w:r>
            <w:r w:rsidRPr="00754580">
              <w:rPr>
                <w:rFonts w:ascii="TH SarabunPSK" w:hAnsi="TH SarabunPSK" w:cs="TH SarabunPSK" w:hint="cs"/>
                <w:color w:val="000000" w:themeColor="text1"/>
                <w:sz w:val="32"/>
                <w:szCs w:val="32"/>
                <w:cs/>
                <w:lang w:val="en-GB"/>
              </w:rPr>
              <w:t xml:space="preserve"> </w:t>
            </w:r>
            <w:r w:rsidRPr="00754580">
              <w:rPr>
                <w:rFonts w:ascii="TH SarabunPSK" w:hAnsi="TH SarabunPSK" w:cs="TH SarabunPSK"/>
                <w:color w:val="000000" w:themeColor="text1"/>
                <w:sz w:val="32"/>
                <w:szCs w:val="32"/>
                <w:lang w:val="en-GB"/>
              </w:rPr>
              <w:t xml:space="preserve">: </w:t>
            </w:r>
            <w:r w:rsidRPr="00754580">
              <w:rPr>
                <w:rFonts w:ascii="TH SarabunPSK" w:hAnsi="TH SarabunPSK" w:cs="TH SarabunPSK"/>
                <w:sz w:val="32"/>
                <w:szCs w:val="32"/>
              </w:rPr>
              <w:t>≤ 6.3</w:t>
            </w:r>
            <w:r w:rsidRPr="00754580">
              <w:rPr>
                <w:rFonts w:ascii="TH SarabunPSK" w:hAnsi="TH SarabunPSK" w:cs="TH SarabunPSK" w:hint="cs"/>
                <w:sz w:val="32"/>
                <w:szCs w:val="32"/>
                <w:cs/>
              </w:rPr>
              <w:t xml:space="preserve"> </w:t>
            </w:r>
            <w:r w:rsidRPr="00754580">
              <w:rPr>
                <w:rFonts w:ascii="TH SarabunPSK" w:hAnsi="TH SarabunPSK" w:cs="TH SarabunPSK"/>
                <w:sz w:val="32"/>
                <w:szCs w:val="32"/>
                <w:cs/>
              </w:rPr>
              <w:t>ต่อประชากรแสนคน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F3562"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754580" w:rsidRDefault="000F3562" w:rsidP="005052FD">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F3562" w:rsidRPr="00754580" w:rsidRDefault="000F3562" w:rsidP="005052FD">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F3562" w:rsidRPr="00754580" w:rsidRDefault="000F3562" w:rsidP="005052FD">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F3562" w:rsidRPr="00754580" w:rsidRDefault="000F3562" w:rsidP="005052FD">
                  <w:pPr>
                    <w:spacing w:after="0" w:line="240" w:lineRule="auto"/>
                    <w:jc w:val="center"/>
                    <w:rPr>
                      <w:rFonts w:ascii="TH SarabunPSK" w:hAnsi="TH SarabunPSK" w:cs="TH SarabunPSK"/>
                      <w:b/>
                      <w:bCs/>
                      <w:color w:val="000000" w:themeColor="text1"/>
                      <w:sz w:val="32"/>
                      <w:szCs w:val="32"/>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cs/>
                    </w:rPr>
                  </w:pPr>
                  <w:r w:rsidRPr="00754580">
                    <w:rPr>
                      <w:rFonts w:ascii="TH SarabunPSK" w:hAnsi="TH SarabunPSK" w:cs="TH SarabunPSK" w:hint="cs"/>
                      <w:b/>
                      <w:bCs/>
                      <w:color w:val="000000" w:themeColor="text1"/>
                      <w:sz w:val="32"/>
                      <w:szCs w:val="32"/>
                      <w:cs/>
                    </w:rPr>
                    <w:t xml:space="preserve">ปีงบประมาณ </w:t>
                  </w:r>
                  <w:r w:rsidRPr="00754580">
                    <w:rPr>
                      <w:rFonts w:ascii="TH SarabunPSK" w:hAnsi="TH SarabunPSK" w:cs="TH SarabunPSK"/>
                      <w:b/>
                      <w:bCs/>
                      <w:color w:val="000000" w:themeColor="text1"/>
                      <w:sz w:val="32"/>
                      <w:szCs w:val="32"/>
                    </w:rPr>
                    <w:t>64</w:t>
                  </w:r>
                </w:p>
              </w:tc>
            </w:tr>
            <w:tr w:rsidR="000F3562"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Default="000F3562" w:rsidP="005052FD">
                  <w:pPr>
                    <w:spacing w:after="0" w:line="240" w:lineRule="auto"/>
                  </w:pPr>
                  <w:r w:rsidRPr="00625D6F">
                    <w:rPr>
                      <w:rFonts w:ascii="TH SarabunPSK" w:hAnsi="TH SarabunPSK" w:cs="TH SarabunPSK"/>
                      <w:sz w:val="32"/>
                      <w:szCs w:val="32"/>
                    </w:rPr>
                    <w:t>≤ 6.3</w:t>
                  </w:r>
                  <w:r w:rsidRPr="00625D6F">
                    <w:rPr>
                      <w:rFonts w:ascii="TH SarabunPSK" w:hAnsi="TH SarabunPSK" w:cs="TH SarabunPSK" w:hint="cs"/>
                      <w:sz w:val="32"/>
                      <w:szCs w:val="32"/>
                      <w:cs/>
                    </w:rPr>
                    <w:t xml:space="preserve"> </w:t>
                  </w:r>
                  <w:r w:rsidRPr="00625D6F">
                    <w:rPr>
                      <w:rFonts w:ascii="TH SarabunPSK" w:hAnsi="TH SarabunPSK" w:cs="TH SarabunPSK"/>
                      <w:sz w:val="32"/>
                      <w:szCs w:val="32"/>
                      <w:cs/>
                    </w:rPr>
                    <w:t>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0F3562" w:rsidRDefault="000F3562" w:rsidP="005052FD">
                  <w:pPr>
                    <w:spacing w:after="0" w:line="240" w:lineRule="auto"/>
                  </w:pPr>
                  <w:r w:rsidRPr="00625D6F">
                    <w:rPr>
                      <w:rFonts w:ascii="TH SarabunPSK" w:hAnsi="TH SarabunPSK" w:cs="TH SarabunPSK"/>
                      <w:sz w:val="32"/>
                      <w:szCs w:val="32"/>
                    </w:rPr>
                    <w:t>≤ 6.3</w:t>
                  </w:r>
                  <w:r w:rsidRPr="00625D6F">
                    <w:rPr>
                      <w:rFonts w:ascii="TH SarabunPSK" w:hAnsi="TH SarabunPSK" w:cs="TH SarabunPSK" w:hint="cs"/>
                      <w:sz w:val="32"/>
                      <w:szCs w:val="32"/>
                      <w:cs/>
                    </w:rPr>
                    <w:t xml:space="preserve"> </w:t>
                  </w:r>
                  <w:r w:rsidRPr="00625D6F">
                    <w:rPr>
                      <w:rFonts w:ascii="TH SarabunPSK" w:hAnsi="TH SarabunPSK" w:cs="TH SarabunPSK"/>
                      <w:sz w:val="32"/>
                      <w:szCs w:val="32"/>
                      <w:cs/>
                    </w:rPr>
                    <w:t>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0F3562" w:rsidRDefault="000F3562" w:rsidP="005052FD">
                  <w:pPr>
                    <w:spacing w:after="0" w:line="240" w:lineRule="auto"/>
                  </w:pPr>
                  <w:r w:rsidRPr="00625D6F">
                    <w:rPr>
                      <w:rFonts w:ascii="TH SarabunPSK" w:hAnsi="TH SarabunPSK" w:cs="TH SarabunPSK"/>
                      <w:sz w:val="32"/>
                      <w:szCs w:val="32"/>
                    </w:rPr>
                    <w:t>≤ 6.3</w:t>
                  </w:r>
                  <w:r w:rsidRPr="00625D6F">
                    <w:rPr>
                      <w:rFonts w:ascii="TH SarabunPSK" w:hAnsi="TH SarabunPSK" w:cs="TH SarabunPSK" w:hint="cs"/>
                      <w:sz w:val="32"/>
                      <w:szCs w:val="32"/>
                      <w:cs/>
                    </w:rPr>
                    <w:t xml:space="preserve"> </w:t>
                  </w:r>
                  <w:r w:rsidRPr="00625D6F">
                    <w:rPr>
                      <w:rFonts w:ascii="TH SarabunPSK" w:hAnsi="TH SarabunPSK" w:cs="TH SarabunPSK"/>
                      <w:sz w:val="32"/>
                      <w:szCs w:val="32"/>
                      <w:cs/>
                    </w:rPr>
                    <w:t>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0F3562" w:rsidRDefault="000F3562" w:rsidP="005052FD">
                  <w:pPr>
                    <w:spacing w:after="0" w:line="240" w:lineRule="auto"/>
                  </w:pPr>
                  <w:r w:rsidRPr="00625D6F">
                    <w:rPr>
                      <w:rFonts w:ascii="TH SarabunPSK" w:hAnsi="TH SarabunPSK" w:cs="TH SarabunPSK"/>
                      <w:sz w:val="32"/>
                      <w:szCs w:val="32"/>
                    </w:rPr>
                    <w:t xml:space="preserve">≤ </w:t>
                  </w:r>
                  <w:r>
                    <w:rPr>
                      <w:rFonts w:ascii="TH SarabunPSK" w:hAnsi="TH SarabunPSK" w:cs="TH SarabunPSK"/>
                      <w:sz w:val="32"/>
                      <w:szCs w:val="32"/>
                    </w:rPr>
                    <w:t>6.</w:t>
                  </w:r>
                  <w:r>
                    <w:rPr>
                      <w:rFonts w:ascii="TH SarabunPSK" w:hAnsi="TH SarabunPSK" w:cs="TH SarabunPSK" w:hint="cs"/>
                      <w:sz w:val="32"/>
                      <w:szCs w:val="32"/>
                      <w:cs/>
                    </w:rPr>
                    <w:t>0</w:t>
                  </w:r>
                  <w:r w:rsidRPr="00625D6F">
                    <w:rPr>
                      <w:rFonts w:ascii="TH SarabunPSK" w:hAnsi="TH SarabunPSK" w:cs="TH SarabunPSK" w:hint="cs"/>
                      <w:sz w:val="32"/>
                      <w:szCs w:val="32"/>
                      <w:cs/>
                    </w:rPr>
                    <w:t xml:space="preserve"> </w:t>
                  </w:r>
                  <w:r w:rsidRPr="00625D6F">
                    <w:rPr>
                      <w:rFonts w:ascii="TH SarabunPSK" w:hAnsi="TH SarabunPSK" w:cs="TH SarabunPSK"/>
                      <w:sz w:val="32"/>
                      <w:szCs w:val="32"/>
                      <w:cs/>
                    </w:rPr>
                    <w:t>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0F3562" w:rsidRDefault="000F3562" w:rsidP="005052FD">
                  <w:pPr>
                    <w:spacing w:after="0" w:line="240" w:lineRule="auto"/>
                  </w:pPr>
                  <w:r w:rsidRPr="00625D6F">
                    <w:rPr>
                      <w:rFonts w:ascii="TH SarabunPSK" w:hAnsi="TH SarabunPSK" w:cs="TH SarabunPSK"/>
                      <w:sz w:val="32"/>
                      <w:szCs w:val="32"/>
                    </w:rPr>
                    <w:t xml:space="preserve">≤ </w:t>
                  </w:r>
                  <w:r>
                    <w:rPr>
                      <w:rFonts w:ascii="TH SarabunPSK" w:hAnsi="TH SarabunPSK" w:cs="TH SarabunPSK"/>
                      <w:sz w:val="32"/>
                      <w:szCs w:val="32"/>
                    </w:rPr>
                    <w:t>6.</w:t>
                  </w:r>
                  <w:r>
                    <w:rPr>
                      <w:rFonts w:ascii="TH SarabunPSK" w:hAnsi="TH SarabunPSK" w:cs="TH SarabunPSK" w:hint="cs"/>
                      <w:sz w:val="32"/>
                      <w:szCs w:val="32"/>
                      <w:cs/>
                    </w:rPr>
                    <w:t>0</w:t>
                  </w:r>
                  <w:r w:rsidRPr="00625D6F">
                    <w:rPr>
                      <w:rFonts w:ascii="TH SarabunPSK" w:hAnsi="TH SarabunPSK" w:cs="TH SarabunPSK" w:hint="cs"/>
                      <w:sz w:val="32"/>
                      <w:szCs w:val="32"/>
                      <w:cs/>
                    </w:rPr>
                    <w:t xml:space="preserve"> </w:t>
                  </w:r>
                  <w:r w:rsidRPr="00625D6F">
                    <w:rPr>
                      <w:rFonts w:ascii="TH SarabunPSK" w:hAnsi="TH SarabunPSK" w:cs="TH SarabunPSK"/>
                      <w:sz w:val="32"/>
                      <w:szCs w:val="32"/>
                      <w:cs/>
                    </w:rPr>
                    <w:t>ต่อประชากรแสนคน</w:t>
                  </w:r>
                </w:p>
              </w:tc>
            </w:tr>
          </w:tbl>
          <w:p w:rsidR="000F3562" w:rsidRPr="008A0FDE" w:rsidRDefault="000F3562" w:rsidP="005052FD">
            <w:pPr>
              <w:spacing w:after="0" w:line="240" w:lineRule="auto"/>
              <w:rPr>
                <w:rFonts w:ascii="TH SarabunPSK" w:hAnsi="TH SarabunPSK" w:cs="TH SarabunPSK"/>
                <w:color w:val="000000" w:themeColor="text1"/>
                <w:sz w:val="32"/>
                <w:szCs w:val="32"/>
                <w:lang w:val="en-GB"/>
              </w:rPr>
            </w:pP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 ทำให้ทราบถึงภาวะสุขภาพอนามัยของประชนกลุ่มเสี่ยงระหว่างกลุ่มบุคล สถานที่  </w:t>
            </w:r>
          </w:p>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ช่วงเวลา เมื่อนำมาเปรียบเทียบกัน</w:t>
            </w:r>
          </w:p>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 เป็นเครื่องชี้วัดปัญหาสาธารณสุขและความรุนแรงของปัญหานั้น สู่การกำหนดมาตรการ</w:t>
            </w:r>
          </w:p>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   และแนวทางในการแก้ไขปัญหาต่อไป</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ผู้ฆ่าตัวตายสำเร็จทั่วประเทศ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เป็นข้อมูลพื้นฐานรายงานครั้งเดียว</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 รวบรวมข้อมูลการแจ้งตายจากฐานข้อมูลการตายทะเบียนราษฎร์ของ</w:t>
            </w:r>
          </w:p>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กระทรวงมหาดไทย โดยสำนักนโยบายและยุทธศาสตร์</w:t>
            </w:r>
          </w:p>
          <w:p w:rsidR="000F3562" w:rsidRPr="008A0FDE" w:rsidRDefault="000F3562" w:rsidP="005052FD">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2. จากรายงาน รง 506 </w:t>
            </w:r>
            <w:r w:rsidRPr="008A0FDE">
              <w:rPr>
                <w:rFonts w:ascii="TH SarabunPSK" w:hAnsi="TH SarabunPSK" w:cs="TH SarabunPSK"/>
                <w:color w:val="000000" w:themeColor="text1"/>
                <w:sz w:val="32"/>
                <w:szCs w:val="32"/>
              </w:rPr>
              <w:t xml:space="preserve">S </w:t>
            </w:r>
            <w:r w:rsidRPr="008A0FDE">
              <w:rPr>
                <w:rFonts w:ascii="TH SarabunPSK" w:hAnsi="TH SarabunPSK" w:cs="TH SarabunPSK" w:hint="cs"/>
                <w:color w:val="000000" w:themeColor="text1"/>
                <w:sz w:val="32"/>
                <w:szCs w:val="32"/>
                <w:cs/>
              </w:rPr>
              <w:t>แบบรายงานการเฝ้าระวังติดตามผู้ทำร้ายตนเอง</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hint="cs"/>
                <w:color w:val="000000" w:themeColor="text1"/>
                <w:sz w:val="32"/>
                <w:szCs w:val="32"/>
                <w:cs/>
              </w:rPr>
              <w:t>จำนวนผู้ฆ่าตัวตายสำเร็จ</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hint="cs"/>
                <w:color w:val="000000" w:themeColor="text1"/>
                <w:sz w:val="32"/>
                <w:szCs w:val="32"/>
                <w:cs/>
              </w:rPr>
              <w:t>จำนวนประชากรกลางปี</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u w:val="single"/>
              </w:rPr>
            </w:pPr>
            <w:r>
              <w:rPr>
                <w:rFonts w:ascii="TH SarabunPSK" w:hAnsi="TH SarabunPSK" w:cs="TH SarabunPSK"/>
                <w:color w:val="000000" w:themeColor="text1"/>
                <w:sz w:val="32"/>
                <w:szCs w:val="32"/>
              </w:rPr>
              <w:t>(A/B) x</w:t>
            </w:r>
            <w:r w:rsidRPr="008A0FDE">
              <w:rPr>
                <w:rFonts w:ascii="TH SarabunPSK" w:hAnsi="TH SarabunPSK" w:cs="TH SarabunPSK"/>
                <w:color w:val="000000" w:themeColor="text1"/>
                <w:sz w:val="32"/>
                <w:szCs w:val="32"/>
              </w:rPr>
              <w:t xml:space="preserve"> 100,000</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ปีละ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ครั้ง </w:t>
            </w:r>
            <w:r w:rsidRPr="008A0FDE">
              <w:rPr>
                <w:rFonts w:ascii="TH SarabunPSK" w:hAnsi="TH SarabunPSK" w:cs="TH SarabunPSK" w:hint="cs"/>
                <w:color w:val="000000" w:themeColor="text1"/>
                <w:sz w:val="32"/>
                <w:szCs w:val="32"/>
                <w:cs/>
              </w:rPr>
              <w:t xml:space="preserve">(เมื่อสิ้นไตรมาสที่ </w:t>
            </w:r>
            <w:r w:rsidRPr="008A0FDE">
              <w:rPr>
                <w:rFonts w:ascii="TH SarabunPSK" w:hAnsi="TH SarabunPSK" w:cs="TH SarabunPSK"/>
                <w:color w:val="000000" w:themeColor="text1"/>
                <w:sz w:val="32"/>
                <w:szCs w:val="32"/>
              </w:rPr>
              <w:t>4</w:t>
            </w:r>
            <w:r w:rsidRPr="008A0FDE">
              <w:rPr>
                <w:rFonts w:ascii="TH SarabunPSK" w:hAnsi="TH SarabunPSK" w:cs="TH SarabunPSK" w:hint="cs"/>
                <w:color w:val="000000" w:themeColor="text1"/>
                <w:sz w:val="32"/>
                <w:szCs w:val="32"/>
                <w:cs/>
              </w:rPr>
              <w:t>)</w:t>
            </w:r>
          </w:p>
        </w:tc>
      </w:tr>
    </w:tbl>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0F3562" w:rsidRPr="008A0FDE" w:rsidTr="005052FD">
        <w:trPr>
          <w:trHeight w:val="1333"/>
        </w:trPr>
        <w:tc>
          <w:tcPr>
            <w:tcW w:w="10349" w:type="dxa"/>
            <w:gridSpan w:val="2"/>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r>
              <w:rPr>
                <w:rFonts w:ascii="TH SarabunPSK" w:hAnsi="TH SarabunPSK" w:cs="TH SarabunPSK"/>
                <w:b/>
                <w:bCs/>
                <w:color w:val="000000" w:themeColor="text1"/>
                <w:sz w:val="32"/>
                <w:szCs w:val="32"/>
              </w:rPr>
              <w:t xml:space="preserve">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5"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6.3</w:t>
                  </w:r>
                  <w:r w:rsidRPr="008A0FDE">
                    <w:rPr>
                      <w:rFonts w:ascii="TH SarabunPSK" w:hAnsi="TH SarabunPSK" w:cs="TH SarabunPSK"/>
                      <w:color w:val="000000" w:themeColor="text1"/>
                      <w:sz w:val="32"/>
                      <w:szCs w:val="32"/>
                      <w:cs/>
                    </w:rPr>
                    <w:t>ต่อประชากรแสนคน</w:t>
                  </w:r>
                </w:p>
              </w:tc>
            </w:tr>
          </w:tbl>
          <w:p w:rsidR="000F3562" w:rsidRPr="008A0FDE" w:rsidRDefault="000F3562" w:rsidP="005052FD">
            <w:pPr>
              <w:spacing w:after="0" w:line="240" w:lineRule="auto"/>
              <w:rPr>
                <w:rFonts w:ascii="TH SarabunPSK" w:hAnsi="TH SarabunPSK" w:cs="TH SarabunPSK"/>
                <w:b/>
                <w:bCs/>
                <w:color w:val="000000" w:themeColor="text1"/>
                <w:sz w:val="32"/>
                <w:szCs w:val="32"/>
              </w:rPr>
            </w:pPr>
          </w:p>
        </w:tc>
      </w:tr>
      <w:tr w:rsidR="000F3562" w:rsidRPr="008A0FDE"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นำข้อมูลที่ได้มาวิเคราะห์เปรียบเทียบข้อมูลทางสถิติในรูปแบบของอัตราส่วน และอธิบายลักษณะทางภูมิศาสตร์ของผู้ที่ฆ่าตัวตายสำเร็จ</w:t>
            </w:r>
          </w:p>
        </w:tc>
      </w:tr>
      <w:tr w:rsidR="000F3562" w:rsidRPr="008A0FDE"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0F3562"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 ชุดข้อมูลรายงานการตายที่รวบรวมจากใบมรณบัตร กระทรวงมหาดไทย </w:t>
            </w:r>
          </w:p>
          <w:p w:rsidR="000F3562" w:rsidRPr="008A0FDE" w:rsidRDefault="000F3562" w:rsidP="005052F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โดยสำนักนโยบายและยุทธศาสตร์ กระทรวงสาธารณสุข</w:t>
            </w:r>
          </w:p>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 แบบราย</w:t>
            </w:r>
            <w:r w:rsidR="00753EAE">
              <w:rPr>
                <w:rFonts w:ascii="TH SarabunPSK" w:hAnsi="TH SarabunPSK" w:cs="TH SarabunPSK" w:hint="cs"/>
                <w:color w:val="000000" w:themeColor="text1"/>
                <w:sz w:val="32"/>
                <w:szCs w:val="32"/>
                <w:cs/>
              </w:rPr>
              <w:t>งาน การเฝ้าระวังผู้ทำร้ายตนเอง</w:t>
            </w:r>
            <w:r w:rsidRPr="008A0FDE">
              <w:rPr>
                <w:rFonts w:ascii="TH SarabunPSK" w:hAnsi="TH SarabunPSK" w:cs="TH SarabunPSK" w:hint="cs"/>
                <w:color w:val="000000" w:themeColor="text1"/>
                <w:sz w:val="32"/>
                <w:szCs w:val="32"/>
                <w:cs/>
              </w:rPr>
              <w:t xml:space="preserve"> กรมสุขภาพจิต (รง 506 </w:t>
            </w:r>
            <w:r w:rsidRPr="008A0FDE">
              <w:rPr>
                <w:rFonts w:ascii="TH SarabunPSK" w:hAnsi="TH SarabunPSK" w:cs="TH SarabunPSK"/>
                <w:color w:val="000000" w:themeColor="text1"/>
                <w:sz w:val="32"/>
                <w:szCs w:val="32"/>
              </w:rPr>
              <w:t>S</w:t>
            </w:r>
            <w:r w:rsidRPr="008A0FDE">
              <w:rPr>
                <w:rFonts w:ascii="TH SarabunPSK" w:hAnsi="TH SarabunPSK" w:cs="TH SarabunPSK" w:hint="cs"/>
                <w:color w:val="000000" w:themeColor="text1"/>
                <w:sz w:val="32"/>
                <w:szCs w:val="32"/>
                <w:cs/>
              </w:rPr>
              <w:t>)</w:t>
            </w:r>
          </w:p>
          <w:p w:rsidR="000F3562"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3. ชุดข้อมูลสุขภาพ 43 แฟ้ม จากหน่วยบริการสาธารณสุขทั่วประเทศ รวบรวม</w:t>
            </w:r>
          </w:p>
          <w:p w:rsidR="000F3562" w:rsidRPr="008A0FDE" w:rsidRDefault="000F3562" w:rsidP="005052FD">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lastRenderedPageBreak/>
              <w:t xml:space="preserve">    </w:t>
            </w:r>
            <w:r w:rsidRPr="008A0FDE">
              <w:rPr>
                <w:rFonts w:ascii="TH SarabunPSK" w:hAnsi="TH SarabunPSK" w:cs="TH SarabunPSK" w:hint="cs"/>
                <w:color w:val="000000" w:themeColor="text1"/>
                <w:sz w:val="32"/>
                <w:szCs w:val="32"/>
                <w:cs/>
              </w:rPr>
              <w:t>โดยสำนักนโยบายและยุทธศาสตร์ กระทรวงสาธารณสุข</w:t>
            </w:r>
          </w:p>
        </w:tc>
      </w:tr>
      <w:tr w:rsidR="000F3562" w:rsidRPr="008A0FDE"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3"/>
        </w:trPr>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0F3562" w:rsidRPr="008A0FDE" w:rsidTr="005052FD">
              <w:tc>
                <w:tcPr>
                  <w:tcW w:w="1372" w:type="dxa"/>
                  <w:vMerge w:val="restart"/>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0F3562" w:rsidRPr="008A0FDE" w:rsidRDefault="000F3562"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0F3562" w:rsidRPr="008A0FDE" w:rsidTr="005052FD">
              <w:tc>
                <w:tcPr>
                  <w:tcW w:w="1372" w:type="dxa"/>
                  <w:vMerge/>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372" w:type="dxa"/>
                  <w:vMerge/>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372"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0F3562" w:rsidRPr="008A0FDE" w:rsidTr="005052FD">
              <w:tc>
                <w:tcPr>
                  <w:tcW w:w="1372" w:type="dxa"/>
                </w:tcPr>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การฆ่าตัวตายสำเร็จ</w:t>
                  </w:r>
                </w:p>
              </w:tc>
              <w:tc>
                <w:tcPr>
                  <w:tcW w:w="1372"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อัตราต่อประชากร</w:t>
                  </w:r>
                </w:p>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แสนคน</w:t>
                  </w:r>
                </w:p>
              </w:tc>
              <w:tc>
                <w:tcPr>
                  <w:tcW w:w="1372"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6.08</w:t>
                  </w:r>
                </w:p>
              </w:tc>
              <w:tc>
                <w:tcPr>
                  <w:tcW w:w="1372" w:type="dxa"/>
                </w:tcPr>
                <w:p w:rsidR="000F3562" w:rsidRPr="008A0FDE" w:rsidRDefault="00753EAE"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6.47</w:t>
                  </w:r>
                </w:p>
              </w:tc>
              <w:tc>
                <w:tcPr>
                  <w:tcW w:w="1372"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อยู่ระหว่างการรวบรวมข้อมูล</w:t>
                  </w:r>
                </w:p>
              </w:tc>
            </w:tr>
          </w:tbl>
          <w:p w:rsidR="000F3562" w:rsidRPr="008A0FDE" w:rsidRDefault="000F3562" w:rsidP="005052FD">
            <w:pPr>
              <w:spacing w:after="0" w:line="240" w:lineRule="auto"/>
              <w:rPr>
                <w:rFonts w:ascii="TH SarabunPSK" w:hAnsi="TH SarabunPSK" w:cs="TH SarabunPSK"/>
                <w:color w:val="000000" w:themeColor="text1"/>
                <w:sz w:val="32"/>
                <w:szCs w:val="32"/>
              </w:rPr>
            </w:pPr>
          </w:p>
        </w:tc>
      </w:tr>
      <w:tr w:rsidR="000F3562" w:rsidRPr="008A0FDE"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rPr>
              <w:t xml:space="preserve">1. </w:t>
            </w:r>
            <w:r w:rsidRPr="00917EBF">
              <w:rPr>
                <w:rFonts w:ascii="TH SarabunPSK" w:hAnsi="TH SarabunPSK" w:cs="TH SarabunPSK"/>
                <w:sz w:val="32"/>
                <w:szCs w:val="32"/>
                <w:cs/>
              </w:rPr>
              <w:t xml:space="preserve">นายแพทย์ประภาส  </w:t>
            </w:r>
            <w:r w:rsidR="00753EAE" w:rsidRPr="00753EAE">
              <w:rPr>
                <w:rFonts w:ascii="TH SarabunPSK" w:hAnsi="TH SarabunPSK" w:cs="TH SarabunPSK"/>
                <w:sz w:val="32"/>
                <w:szCs w:val="32"/>
                <w:cs/>
              </w:rPr>
              <w:t>อุครานันท์</w:t>
            </w:r>
            <w:r w:rsidRPr="00917EBF">
              <w:rPr>
                <w:rFonts w:ascii="TH SarabunPSK" w:hAnsi="TH SarabunPSK" w:cs="TH SarabunPSK"/>
                <w:sz w:val="32"/>
                <w:szCs w:val="32"/>
              </w:rPr>
              <w:tab/>
            </w:r>
            <w:r w:rsidRPr="00917EBF">
              <w:rPr>
                <w:rFonts w:ascii="TH SarabunPSK" w:hAnsi="TH SarabunPSK" w:cs="TH SarabunPSK"/>
                <w:sz w:val="32"/>
                <w:szCs w:val="32"/>
                <w:cs/>
              </w:rPr>
              <w:t>ผู้อำนวยการโรงพยาบาลจิตเวช</w:t>
            </w:r>
            <w:r w:rsidRPr="00917EBF">
              <w:rPr>
                <w:rFonts w:ascii="TH SarabunPSK" w:hAnsi="TH SarabunPSK" w:cs="TH SarabunPSK"/>
                <w:sz w:val="32"/>
                <w:szCs w:val="32"/>
              </w:rPr>
              <w:t xml:space="preserve">         </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ขอนแก่นราชนครินทร์</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 xml:space="preserve">โทรศัพท์ที่ทำงาน </w:t>
            </w:r>
            <w:r w:rsidRPr="00917EBF">
              <w:rPr>
                <w:rFonts w:ascii="TH SarabunPSK" w:hAnsi="TH SarabunPSK" w:cs="TH SarabunPSK"/>
                <w:sz w:val="32"/>
                <w:szCs w:val="32"/>
              </w:rPr>
              <w:t>:</w:t>
            </w:r>
            <w:r w:rsidRPr="00917EBF">
              <w:rPr>
                <w:rFonts w:ascii="TH SarabunPSK" w:hAnsi="TH SarabunPSK" w:cs="TH SarabunPSK"/>
                <w:sz w:val="32"/>
                <w:szCs w:val="32"/>
                <w:cs/>
              </w:rPr>
              <w:t xml:space="preserve"> 043-209999ต่อ63111</w:t>
            </w:r>
            <w:r w:rsidRPr="00917EBF">
              <w:rPr>
                <w:rFonts w:ascii="TH SarabunPSK" w:hAnsi="TH SarabunPSK" w:cs="TH SarabunPSK"/>
                <w:sz w:val="32"/>
                <w:szCs w:val="32"/>
              </w:rPr>
              <w:tab/>
            </w:r>
            <w:r w:rsidRPr="00917EBF">
              <w:rPr>
                <w:rFonts w:ascii="TH SarabunPSK" w:hAnsi="TH SarabunPSK" w:cs="TH SarabunPSK"/>
                <w:sz w:val="32"/>
                <w:szCs w:val="32"/>
                <w:cs/>
              </w:rPr>
              <w:t xml:space="preserve">โทรศัพท์มือถือ </w:t>
            </w:r>
            <w:r w:rsidRPr="00917EBF">
              <w:rPr>
                <w:rFonts w:ascii="TH SarabunPSK" w:hAnsi="TH SarabunPSK" w:cs="TH SarabunPSK"/>
                <w:sz w:val="32"/>
                <w:szCs w:val="32"/>
              </w:rPr>
              <w:t>: 089-9494885</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cs/>
              </w:rPr>
              <w:t xml:space="preserve">    โทรสาร </w:t>
            </w:r>
            <w:r w:rsidR="00753EAE">
              <w:rPr>
                <w:rFonts w:ascii="TH SarabunPSK" w:hAnsi="TH SarabunPSK" w:cs="TH SarabunPSK"/>
                <w:sz w:val="32"/>
                <w:szCs w:val="32"/>
              </w:rPr>
              <w:t>: 02-590</w:t>
            </w:r>
            <w:r w:rsidRPr="00917EBF">
              <w:rPr>
                <w:rFonts w:ascii="TH SarabunPSK" w:hAnsi="TH SarabunPSK" w:cs="TH SarabunPSK"/>
                <w:sz w:val="32"/>
                <w:szCs w:val="32"/>
              </w:rPr>
              <w:t>3968</w:t>
            </w:r>
            <w:r w:rsidRPr="00917EBF">
              <w:rPr>
                <w:rFonts w:ascii="TH SarabunPSK" w:hAnsi="TH SarabunPSK" w:cs="TH SarabunPSK"/>
                <w:sz w:val="32"/>
                <w:szCs w:val="32"/>
                <w:cs/>
              </w:rPr>
              <w:tab/>
            </w:r>
            <w:r w:rsidRPr="00917EBF">
              <w:rPr>
                <w:rFonts w:ascii="TH SarabunPSK" w:hAnsi="TH SarabunPSK" w:cs="TH SarabunPSK"/>
                <w:sz w:val="32"/>
                <w:szCs w:val="32"/>
              </w:rPr>
              <w:t xml:space="preserve">E-mail : </w:t>
            </w:r>
            <w:hyperlink r:id="rId37" w:history="1">
              <w:r w:rsidRPr="00917EBF">
                <w:rPr>
                  <w:rStyle w:val="Hyperlink"/>
                  <w:rFonts w:ascii="TH SarabunPSK" w:hAnsi="TH SarabunPSK" w:cs="TH SarabunPSK"/>
                  <w:color w:val="auto"/>
                  <w:sz w:val="32"/>
                  <w:szCs w:val="32"/>
                  <w:u w:val="none"/>
                </w:rPr>
                <w:t>pat-ukn@yahoo.com</w:t>
              </w:r>
            </w:hyperlink>
          </w:p>
          <w:p w:rsidR="000F3562" w:rsidRPr="00917EBF" w:rsidRDefault="000F3562" w:rsidP="005052FD">
            <w:pPr>
              <w:tabs>
                <w:tab w:val="left" w:pos="4155"/>
                <w:tab w:val="left" w:pos="8460"/>
              </w:tabs>
              <w:spacing w:after="0" w:line="240" w:lineRule="auto"/>
              <w:ind w:left="-74"/>
              <w:rPr>
                <w:rFonts w:ascii="TH SarabunPSK" w:hAnsi="TH SarabunPSK" w:cs="TH SarabunPSK"/>
                <w:spacing w:val="-10"/>
                <w:sz w:val="32"/>
                <w:szCs w:val="32"/>
              </w:rPr>
            </w:pPr>
            <w:r w:rsidRPr="00917EBF">
              <w:rPr>
                <w:rFonts w:ascii="TH SarabunPSK" w:hAnsi="TH SarabunPSK" w:cs="TH SarabunPSK"/>
                <w:sz w:val="32"/>
                <w:szCs w:val="32"/>
                <w:cs/>
              </w:rPr>
              <w:t xml:space="preserve">2. </w:t>
            </w:r>
            <w:r w:rsidRPr="00917EBF">
              <w:rPr>
                <w:rFonts w:ascii="TH SarabunPSK" w:hAnsi="TH SarabunPSK" w:cs="TH SarabunPSK"/>
                <w:sz w:val="32"/>
                <w:szCs w:val="32"/>
              </w:rPr>
              <w:t xml:space="preserve"> </w:t>
            </w:r>
            <w:r w:rsidRPr="00917EBF">
              <w:rPr>
                <w:rFonts w:ascii="TH SarabunPSK" w:hAnsi="TH SarabunPSK" w:cs="TH SarabunPSK"/>
                <w:sz w:val="32"/>
                <w:szCs w:val="32"/>
                <w:cs/>
              </w:rPr>
              <w:t>นายแพทย์ศักรินทร์  แก้วเฮ้า</w:t>
            </w:r>
            <w:r w:rsidRPr="00917EBF">
              <w:rPr>
                <w:rFonts w:ascii="TH SarabunPSK" w:hAnsi="TH SarabunPSK" w:cs="TH SarabunPSK"/>
                <w:sz w:val="32"/>
                <w:szCs w:val="32"/>
                <w:cs/>
              </w:rPr>
              <w:tab/>
            </w:r>
            <w:r w:rsidRPr="00917EBF">
              <w:rPr>
                <w:rFonts w:ascii="TH SarabunPSK" w:hAnsi="TH SarabunPSK" w:cs="TH SarabunPSK"/>
                <w:spacing w:val="-10"/>
                <w:sz w:val="32"/>
                <w:szCs w:val="32"/>
                <w:cs/>
              </w:rPr>
              <w:t>นายแพทย์ชำนาญการพิเศษ</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pacing w:val="-10"/>
                <w:sz w:val="32"/>
                <w:szCs w:val="32"/>
                <w:cs/>
              </w:rPr>
              <w:tab/>
              <w:t>โรงพยาบาลจิตเวชขอนแก่นราชนครินทร์</w:t>
            </w:r>
            <w:r w:rsidRPr="00917EBF">
              <w:rPr>
                <w:rFonts w:ascii="TH SarabunPSK" w:hAnsi="TH SarabunPSK" w:cs="TH SarabunPSK"/>
                <w:sz w:val="32"/>
                <w:szCs w:val="32"/>
              </w:rPr>
              <w:t xml:space="preserve">     </w:t>
            </w:r>
            <w:r w:rsidRPr="00917EBF">
              <w:rPr>
                <w:rFonts w:ascii="TH SarabunPSK" w:hAnsi="TH SarabunPSK" w:cs="TH SarabunPSK"/>
                <w:sz w:val="32"/>
                <w:szCs w:val="32"/>
                <w:cs/>
              </w:rPr>
              <w:t xml:space="preserve">    </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cs/>
              </w:rPr>
              <w:t xml:space="preserve">    โทรศัพท์ที่ทำงาน</w:t>
            </w:r>
            <w:r w:rsidRPr="00917EBF">
              <w:rPr>
                <w:rFonts w:ascii="TH SarabunPSK" w:hAnsi="TH SarabunPSK" w:cs="TH SarabunPSK"/>
                <w:sz w:val="32"/>
                <w:szCs w:val="32"/>
              </w:rPr>
              <w:t xml:space="preserve"> :</w:t>
            </w:r>
            <w:r w:rsidRPr="00917EBF">
              <w:rPr>
                <w:rFonts w:ascii="TH SarabunPSK" w:hAnsi="TH SarabunPSK" w:cs="TH SarabunPSK"/>
                <w:sz w:val="32"/>
                <w:szCs w:val="32"/>
                <w:cs/>
              </w:rPr>
              <w:t xml:space="preserve"> 043-209999ต่อ63</w:t>
            </w:r>
            <w:r w:rsidRPr="00917EBF">
              <w:rPr>
                <w:rFonts w:ascii="TH SarabunPSK" w:hAnsi="TH SarabunPSK" w:cs="TH SarabunPSK"/>
                <w:sz w:val="32"/>
                <w:szCs w:val="32"/>
              </w:rPr>
              <w:t>136</w:t>
            </w:r>
            <w:r w:rsidRPr="00917EBF">
              <w:rPr>
                <w:rFonts w:ascii="TH SarabunPSK" w:hAnsi="TH SarabunPSK" w:cs="TH SarabunPSK"/>
                <w:sz w:val="32"/>
                <w:szCs w:val="32"/>
                <w:cs/>
              </w:rPr>
              <w:tab/>
              <w:t xml:space="preserve">โทรศัพท์มือถือ </w:t>
            </w:r>
            <w:r w:rsidRPr="00917EBF">
              <w:rPr>
                <w:rFonts w:ascii="TH SarabunPSK" w:hAnsi="TH SarabunPSK" w:cs="TH SarabunPSK"/>
                <w:sz w:val="32"/>
                <w:szCs w:val="32"/>
              </w:rPr>
              <w:t xml:space="preserve">: </w:t>
            </w:r>
            <w:r w:rsidR="00753EAE" w:rsidRPr="00753EAE">
              <w:rPr>
                <w:rFonts w:ascii="TH SarabunPSK" w:hAnsi="TH SarabunPSK" w:cs="TH SarabunPSK"/>
                <w:sz w:val="32"/>
                <w:szCs w:val="32"/>
              </w:rPr>
              <w:t>094–9058877</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cs/>
              </w:rPr>
              <w:t xml:space="preserve">    โทรสาร </w:t>
            </w:r>
            <w:r w:rsidRPr="00917EBF">
              <w:rPr>
                <w:rFonts w:ascii="TH SarabunPSK" w:hAnsi="TH SarabunPSK" w:cs="TH SarabunPSK"/>
                <w:sz w:val="32"/>
                <w:szCs w:val="32"/>
              </w:rPr>
              <w:t>: 02-590-3968</w:t>
            </w:r>
            <w:r w:rsidRPr="00917EBF">
              <w:rPr>
                <w:rFonts w:ascii="TH SarabunPSK" w:hAnsi="TH SarabunPSK" w:cs="TH SarabunPSK"/>
                <w:sz w:val="32"/>
                <w:szCs w:val="32"/>
                <w:cs/>
              </w:rPr>
              <w:tab/>
            </w:r>
            <w:r w:rsidRPr="00917EBF">
              <w:rPr>
                <w:rFonts w:ascii="TH SarabunPSK" w:hAnsi="TH SarabunPSK" w:cs="TH SarabunPSK"/>
                <w:sz w:val="32"/>
                <w:szCs w:val="32"/>
              </w:rPr>
              <w:t xml:space="preserve">E-mail: </w:t>
            </w:r>
            <w:hyperlink r:id="rId38" w:history="1">
              <w:r w:rsidRPr="00917EBF">
                <w:rPr>
                  <w:rStyle w:val="Hyperlink"/>
                  <w:rFonts w:ascii="TH SarabunPSK" w:hAnsi="TH SarabunPSK" w:cs="TH SarabunPSK"/>
                  <w:color w:val="auto"/>
                  <w:sz w:val="32"/>
                  <w:szCs w:val="32"/>
                  <w:u w:val="none"/>
                </w:rPr>
                <w:t>jvkk_sakarin@hotmail.com</w:t>
              </w:r>
            </w:hyperlink>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z w:val="32"/>
                <w:szCs w:val="32"/>
                <w:cs/>
              </w:rPr>
              <w:t>3. นางอรพิน  ยอดกลาง</w:t>
            </w:r>
            <w:r w:rsidRPr="00917EBF">
              <w:rPr>
                <w:rFonts w:ascii="TH SarabunPSK" w:hAnsi="TH SarabunPSK" w:cs="TH SarabunPSK"/>
                <w:sz w:val="32"/>
                <w:szCs w:val="32"/>
                <w:cs/>
              </w:rPr>
              <w:tab/>
              <w:t>พยาบาลวิชาชีพชำนาญการ</w:t>
            </w:r>
          </w:p>
          <w:p w:rsidR="000F3562" w:rsidRPr="00917EBF" w:rsidRDefault="000F3562" w:rsidP="005052FD">
            <w:pPr>
              <w:tabs>
                <w:tab w:val="left" w:pos="4155"/>
                <w:tab w:val="left" w:pos="8460"/>
              </w:tabs>
              <w:spacing w:after="0" w:line="240" w:lineRule="auto"/>
              <w:ind w:left="-74"/>
              <w:rPr>
                <w:rFonts w:ascii="TH SarabunPSK" w:hAnsi="TH SarabunPSK" w:cs="TH SarabunPSK"/>
                <w:spacing w:val="-10"/>
                <w:sz w:val="32"/>
                <w:szCs w:val="32"/>
              </w:rPr>
            </w:pPr>
            <w:r w:rsidRPr="00917EBF">
              <w:rPr>
                <w:rFonts w:ascii="TH SarabunPSK" w:hAnsi="TH SarabunPSK" w:cs="TH SarabunPSK"/>
                <w:sz w:val="32"/>
                <w:szCs w:val="32"/>
                <w:cs/>
              </w:rPr>
              <w:tab/>
            </w:r>
            <w:r w:rsidRPr="00917EBF">
              <w:rPr>
                <w:rFonts w:ascii="TH SarabunPSK" w:hAnsi="TH SarabunPSK" w:cs="TH SarabunPSK"/>
                <w:spacing w:val="-10"/>
                <w:sz w:val="32"/>
                <w:szCs w:val="32"/>
                <w:cs/>
              </w:rPr>
              <w:t>โรงพยาบาลจิตเวชขอนแก่นราชนครินทร์</w:t>
            </w:r>
          </w:p>
          <w:p w:rsidR="000F3562" w:rsidRPr="00917EBF" w:rsidRDefault="000F3562" w:rsidP="005052FD">
            <w:pPr>
              <w:tabs>
                <w:tab w:val="left" w:pos="4155"/>
                <w:tab w:val="left" w:pos="8460"/>
              </w:tabs>
              <w:spacing w:after="0" w:line="240" w:lineRule="auto"/>
              <w:ind w:left="-74"/>
              <w:rPr>
                <w:rFonts w:ascii="TH SarabunPSK" w:hAnsi="TH SarabunPSK" w:cs="TH SarabunPSK"/>
                <w:sz w:val="32"/>
                <w:szCs w:val="32"/>
              </w:rPr>
            </w:pPr>
            <w:r w:rsidRPr="00917EBF">
              <w:rPr>
                <w:rFonts w:ascii="TH SarabunPSK" w:hAnsi="TH SarabunPSK" w:cs="TH SarabunPSK"/>
                <w:spacing w:val="-10"/>
                <w:sz w:val="32"/>
                <w:szCs w:val="32"/>
                <w:cs/>
              </w:rPr>
              <w:t xml:space="preserve">     </w:t>
            </w:r>
            <w:r w:rsidRPr="00917EBF">
              <w:rPr>
                <w:rFonts w:ascii="TH SarabunPSK" w:hAnsi="TH SarabunPSK" w:cs="TH SarabunPSK"/>
                <w:sz w:val="32"/>
                <w:szCs w:val="32"/>
                <w:cs/>
              </w:rPr>
              <w:t xml:space="preserve">โทรศัพท์ที่ทำงาน </w:t>
            </w:r>
            <w:r w:rsidRPr="00917EBF">
              <w:rPr>
                <w:rFonts w:ascii="TH SarabunPSK" w:hAnsi="TH SarabunPSK" w:cs="TH SarabunPSK"/>
                <w:sz w:val="32"/>
                <w:szCs w:val="32"/>
              </w:rPr>
              <w:t xml:space="preserve">: </w:t>
            </w:r>
            <w:r w:rsidRPr="00917EBF">
              <w:rPr>
                <w:rFonts w:ascii="TH SarabunPSK" w:hAnsi="TH SarabunPSK" w:cs="TH SarabunPSK"/>
                <w:sz w:val="32"/>
                <w:szCs w:val="32"/>
                <w:cs/>
              </w:rPr>
              <w:t>043-209999ต่อ63308</w:t>
            </w:r>
            <w:r w:rsidRPr="00917EBF">
              <w:rPr>
                <w:rFonts w:ascii="TH SarabunPSK" w:hAnsi="TH SarabunPSK" w:cs="TH SarabunPSK"/>
                <w:sz w:val="32"/>
                <w:szCs w:val="32"/>
                <w:cs/>
              </w:rPr>
              <w:tab/>
              <w:t xml:space="preserve">โทรศัพท์มือถือ </w:t>
            </w:r>
            <w:r w:rsidRPr="00917EBF">
              <w:rPr>
                <w:rFonts w:ascii="TH SarabunPSK" w:hAnsi="TH SarabunPSK" w:cs="TH SarabunPSK"/>
                <w:sz w:val="32"/>
                <w:szCs w:val="32"/>
              </w:rPr>
              <w:t>: 081–7118692</w:t>
            </w:r>
          </w:p>
          <w:p w:rsidR="000F3562" w:rsidRPr="00917EBF" w:rsidRDefault="000F3562" w:rsidP="005052FD">
            <w:pPr>
              <w:tabs>
                <w:tab w:val="left" w:pos="3323"/>
                <w:tab w:val="left" w:pos="8460"/>
              </w:tabs>
              <w:spacing w:after="0" w:line="240" w:lineRule="auto"/>
              <w:ind w:left="-74"/>
              <w:rPr>
                <w:rFonts w:ascii="TH SarabunPSK" w:hAnsi="TH SarabunPSK" w:cs="TH SarabunPSK"/>
                <w:sz w:val="32"/>
                <w:szCs w:val="32"/>
                <w:cs/>
              </w:rPr>
            </w:pPr>
            <w:r w:rsidRPr="00917EBF">
              <w:rPr>
                <w:rFonts w:ascii="TH SarabunPSK" w:hAnsi="TH SarabunPSK" w:cs="TH SarabunPSK"/>
                <w:sz w:val="32"/>
                <w:szCs w:val="32"/>
                <w:cs/>
              </w:rPr>
              <w:t xml:space="preserve">    โทรสาร </w:t>
            </w:r>
            <w:r w:rsidR="00753EAE">
              <w:rPr>
                <w:rFonts w:ascii="TH SarabunPSK" w:hAnsi="TH SarabunPSK" w:cs="TH SarabunPSK"/>
                <w:sz w:val="32"/>
                <w:szCs w:val="32"/>
              </w:rPr>
              <w:t>: 02-590</w:t>
            </w:r>
            <w:r w:rsidRPr="00917EBF">
              <w:rPr>
                <w:rFonts w:ascii="TH SarabunPSK" w:hAnsi="TH SarabunPSK" w:cs="TH SarabunPSK"/>
                <w:sz w:val="32"/>
                <w:szCs w:val="32"/>
              </w:rPr>
              <w:t>3968</w:t>
            </w:r>
            <w:r w:rsidRPr="00917EBF">
              <w:rPr>
                <w:rFonts w:ascii="TH SarabunPSK" w:hAnsi="TH SarabunPSK" w:cs="TH SarabunPSK"/>
                <w:sz w:val="32"/>
                <w:szCs w:val="32"/>
                <w:cs/>
              </w:rPr>
              <w:tab/>
              <w:t xml:space="preserve">            </w:t>
            </w:r>
            <w:r w:rsidRPr="00917EBF">
              <w:rPr>
                <w:rFonts w:ascii="TH SarabunPSK" w:hAnsi="TH SarabunPSK" w:cs="TH SarabunPSK"/>
                <w:spacing w:val="-2"/>
                <w:sz w:val="32"/>
                <w:szCs w:val="32"/>
              </w:rPr>
              <w:t>E-mail</w:t>
            </w:r>
            <w:r w:rsidRPr="00917EBF">
              <w:rPr>
                <w:rFonts w:ascii="TH SarabunPSK" w:hAnsi="TH SarabunPSK" w:cs="TH SarabunPSK"/>
                <w:spacing w:val="-2"/>
                <w:sz w:val="32"/>
                <w:szCs w:val="32"/>
                <w:cs/>
              </w:rPr>
              <w:t xml:space="preserve"> </w:t>
            </w:r>
            <w:r w:rsidRPr="00917EBF">
              <w:rPr>
                <w:rFonts w:ascii="TH SarabunPSK" w:hAnsi="TH SarabunPSK" w:cs="TH SarabunPSK"/>
                <w:spacing w:val="-2"/>
                <w:sz w:val="32"/>
                <w:szCs w:val="32"/>
              </w:rPr>
              <w:t>:</w:t>
            </w:r>
            <w:r w:rsidRPr="00917EBF">
              <w:rPr>
                <w:rFonts w:ascii="TH SarabunPSK" w:hAnsi="TH SarabunPSK" w:cs="TH SarabunPSK"/>
                <w:sz w:val="32"/>
                <w:szCs w:val="32"/>
              </w:rPr>
              <w:t xml:space="preserve"> orapin545@gmail.com</w:t>
            </w:r>
            <w:r w:rsidRPr="00917EBF">
              <w:rPr>
                <w:rFonts w:ascii="TH SarabunPSK" w:hAnsi="TH SarabunPSK" w:cs="TH SarabunPSK"/>
                <w:sz w:val="32"/>
                <w:szCs w:val="32"/>
                <w:cs/>
              </w:rPr>
              <w:t xml:space="preserve">   </w:t>
            </w:r>
            <w:r w:rsidRPr="00917EBF">
              <w:rPr>
                <w:rFonts w:ascii="TH SarabunPSK" w:hAnsi="TH SarabunPSK" w:cs="TH SarabunPSK"/>
                <w:sz w:val="32"/>
                <w:szCs w:val="32"/>
              </w:rPr>
              <w:t xml:space="preserve">   </w:t>
            </w:r>
          </w:p>
        </w:tc>
      </w:tr>
      <w:tr w:rsidR="000F3562" w:rsidRPr="008A0FDE"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โรงพยาบาลจิตเวชขอนแก่นราชนครินทร์  กรมสุขภาพจิต</w:t>
            </w:r>
          </w:p>
        </w:tc>
      </w:tr>
      <w:tr w:rsidR="000F3562" w:rsidRPr="008A0FDE"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F3562" w:rsidRPr="00917EBF" w:rsidRDefault="000F3562" w:rsidP="005052FD">
            <w:pPr>
              <w:spacing w:after="0" w:line="240" w:lineRule="auto"/>
              <w:rPr>
                <w:rFonts w:ascii="TH SarabunPSK" w:hAnsi="TH SarabunPSK" w:cs="TH SarabunPSK"/>
                <w:spacing w:val="-10"/>
                <w:sz w:val="32"/>
                <w:szCs w:val="32"/>
              </w:rPr>
            </w:pPr>
            <w:r w:rsidRPr="00917EBF">
              <w:rPr>
                <w:rFonts w:ascii="TH SarabunPSK" w:hAnsi="TH SarabunPSK" w:cs="TH SarabunPSK"/>
                <w:sz w:val="32"/>
                <w:szCs w:val="32"/>
                <w:cs/>
              </w:rPr>
              <w:t>1. นางอรพิน  ยอดกลาง</w:t>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pacing w:val="-10"/>
                <w:sz w:val="32"/>
                <w:szCs w:val="32"/>
                <w:cs/>
              </w:rPr>
              <w:t>พยาบาลวิชาชีพชำนาญการ</w:t>
            </w:r>
          </w:p>
          <w:p w:rsidR="000F3562" w:rsidRPr="00917EBF" w:rsidRDefault="000F3562" w:rsidP="005052FD">
            <w:pPr>
              <w:spacing w:after="0" w:line="240" w:lineRule="auto"/>
              <w:rPr>
                <w:rFonts w:ascii="TH SarabunPSK" w:hAnsi="TH SarabunPSK" w:cs="TH SarabunPSK"/>
                <w:spacing w:val="-10"/>
                <w:sz w:val="32"/>
                <w:szCs w:val="32"/>
              </w:rPr>
            </w:pPr>
            <w:r w:rsidRPr="00917EBF">
              <w:rPr>
                <w:rFonts w:ascii="TH SarabunPSK" w:hAnsi="TH SarabunPSK" w:cs="TH SarabunPSK"/>
                <w:spacing w:val="-10"/>
                <w:sz w:val="32"/>
                <w:szCs w:val="32"/>
                <w:cs/>
              </w:rPr>
              <w:t xml:space="preserve">   </w:t>
            </w:r>
            <w:r w:rsidRPr="00917EBF">
              <w:rPr>
                <w:rFonts w:ascii="TH SarabunPSK" w:hAnsi="TH SarabunPSK" w:cs="TH SarabunPSK"/>
                <w:spacing w:val="-10"/>
                <w:sz w:val="32"/>
                <w:szCs w:val="32"/>
                <w:cs/>
              </w:rPr>
              <w:tab/>
            </w:r>
            <w:r w:rsidRPr="00917EBF">
              <w:rPr>
                <w:rFonts w:ascii="TH SarabunPSK" w:hAnsi="TH SarabunPSK" w:cs="TH SarabunPSK"/>
                <w:spacing w:val="-10"/>
                <w:sz w:val="32"/>
                <w:szCs w:val="32"/>
                <w:cs/>
              </w:rPr>
              <w:tab/>
            </w:r>
            <w:r w:rsidRPr="00917EBF">
              <w:rPr>
                <w:rFonts w:ascii="TH SarabunPSK" w:hAnsi="TH SarabunPSK" w:cs="TH SarabunPSK"/>
                <w:spacing w:val="-10"/>
                <w:sz w:val="32"/>
                <w:szCs w:val="32"/>
                <w:cs/>
              </w:rPr>
              <w:tab/>
            </w:r>
            <w:r w:rsidRPr="00917EBF">
              <w:rPr>
                <w:rFonts w:ascii="TH SarabunPSK" w:hAnsi="TH SarabunPSK" w:cs="TH SarabunPSK"/>
                <w:spacing w:val="-10"/>
                <w:sz w:val="32"/>
                <w:szCs w:val="32"/>
                <w:cs/>
              </w:rPr>
              <w:tab/>
            </w:r>
            <w:r w:rsidRPr="00917EBF">
              <w:rPr>
                <w:rFonts w:ascii="TH SarabunPSK" w:hAnsi="TH SarabunPSK" w:cs="TH SarabunPSK"/>
                <w:spacing w:val="-10"/>
                <w:sz w:val="32"/>
                <w:szCs w:val="32"/>
                <w:cs/>
              </w:rPr>
              <w:tab/>
            </w:r>
            <w:r w:rsidRPr="00917EBF">
              <w:rPr>
                <w:rFonts w:ascii="TH SarabunPSK" w:hAnsi="TH SarabunPSK" w:cs="TH SarabunPSK"/>
                <w:spacing w:val="-10"/>
                <w:sz w:val="32"/>
                <w:szCs w:val="32"/>
                <w:cs/>
              </w:rPr>
              <w:tab/>
              <w:t>โรงพยาบาลจิตเวชขอนแก่นราชนครินทร์</w:t>
            </w:r>
          </w:p>
          <w:p w:rsidR="000F3562" w:rsidRPr="00917EBF" w:rsidRDefault="000F3562" w:rsidP="005052FD">
            <w:pPr>
              <w:spacing w:after="0" w:line="240" w:lineRule="auto"/>
              <w:rPr>
                <w:rFonts w:ascii="TH SarabunPSK" w:hAnsi="TH SarabunPSK" w:cs="TH SarabunPSK"/>
                <w:sz w:val="32"/>
                <w:szCs w:val="32"/>
              </w:rPr>
            </w:pPr>
            <w:r w:rsidRPr="00917EBF">
              <w:rPr>
                <w:rFonts w:ascii="TH SarabunPSK" w:hAnsi="TH SarabunPSK" w:cs="TH SarabunPSK"/>
                <w:spacing w:val="-10"/>
                <w:sz w:val="32"/>
                <w:szCs w:val="32"/>
                <w:cs/>
              </w:rPr>
              <w:t xml:space="preserve">    </w:t>
            </w:r>
            <w:r w:rsidRPr="00917EBF">
              <w:rPr>
                <w:rFonts w:ascii="TH SarabunPSK" w:hAnsi="TH SarabunPSK" w:cs="TH SarabunPSK"/>
                <w:sz w:val="32"/>
                <w:szCs w:val="32"/>
                <w:cs/>
              </w:rPr>
              <w:t xml:space="preserve">โทรศัพท์ที่ทำงาน </w:t>
            </w:r>
            <w:r w:rsidRPr="00917EBF">
              <w:rPr>
                <w:rFonts w:ascii="TH SarabunPSK" w:hAnsi="TH SarabunPSK" w:cs="TH SarabunPSK"/>
                <w:sz w:val="32"/>
                <w:szCs w:val="32"/>
              </w:rPr>
              <w:t xml:space="preserve">: </w:t>
            </w:r>
            <w:r w:rsidRPr="00917EBF">
              <w:rPr>
                <w:rFonts w:ascii="TH SarabunPSK" w:hAnsi="TH SarabunPSK" w:cs="TH SarabunPSK"/>
                <w:sz w:val="32"/>
                <w:szCs w:val="32"/>
                <w:cs/>
              </w:rPr>
              <w:t>043-209999</w:t>
            </w:r>
            <w:r w:rsidRPr="00917EBF">
              <w:rPr>
                <w:rFonts w:ascii="TH SarabunPSK" w:hAnsi="TH SarabunPSK" w:cs="TH SarabunPSK"/>
                <w:sz w:val="32"/>
                <w:szCs w:val="32"/>
              </w:rPr>
              <w:t xml:space="preserve"> </w:t>
            </w:r>
            <w:r w:rsidRPr="00917EBF">
              <w:rPr>
                <w:rFonts w:ascii="TH SarabunPSK" w:hAnsi="TH SarabunPSK" w:cs="TH SarabunPSK"/>
                <w:sz w:val="32"/>
                <w:szCs w:val="32"/>
                <w:cs/>
              </w:rPr>
              <w:t>ต่อ</w:t>
            </w:r>
            <w:r w:rsidRPr="00917EBF">
              <w:rPr>
                <w:rFonts w:ascii="TH SarabunPSK" w:hAnsi="TH SarabunPSK" w:cs="TH SarabunPSK"/>
                <w:sz w:val="32"/>
                <w:szCs w:val="32"/>
              </w:rPr>
              <w:t xml:space="preserve"> </w:t>
            </w:r>
            <w:r w:rsidRPr="00917EBF">
              <w:rPr>
                <w:rFonts w:ascii="TH SarabunPSK" w:hAnsi="TH SarabunPSK" w:cs="TH SarabunPSK"/>
                <w:sz w:val="32"/>
                <w:szCs w:val="32"/>
                <w:cs/>
              </w:rPr>
              <w:t>63308</w:t>
            </w:r>
            <w:r w:rsidRPr="00917EBF">
              <w:rPr>
                <w:rFonts w:ascii="TH SarabunPSK" w:hAnsi="TH SarabunPSK" w:cs="TH SarabunPSK"/>
                <w:sz w:val="32"/>
                <w:szCs w:val="32"/>
                <w:cs/>
              </w:rPr>
              <w:tab/>
              <w:t xml:space="preserve">โทรศัพท์มือถือ </w:t>
            </w:r>
            <w:r w:rsidRPr="00917EBF">
              <w:rPr>
                <w:rFonts w:ascii="TH SarabunPSK" w:hAnsi="TH SarabunPSK" w:cs="TH SarabunPSK"/>
                <w:sz w:val="32"/>
                <w:szCs w:val="32"/>
              </w:rPr>
              <w:t xml:space="preserve">: </w:t>
            </w:r>
            <w:r w:rsidR="00753EAE" w:rsidRPr="00753EAE">
              <w:rPr>
                <w:rFonts w:ascii="TH SarabunPSK" w:hAnsi="TH SarabunPSK" w:cs="TH SarabunPSK"/>
                <w:sz w:val="32"/>
                <w:szCs w:val="32"/>
              </w:rPr>
              <w:t>094–9058877</w:t>
            </w:r>
          </w:p>
          <w:p w:rsidR="000F3562" w:rsidRPr="00917EBF" w:rsidRDefault="000F3562" w:rsidP="005052FD">
            <w:pPr>
              <w:spacing w:after="0" w:line="240" w:lineRule="auto"/>
              <w:rPr>
                <w:rFonts w:ascii="TH SarabunPSK" w:hAnsi="TH SarabunPSK" w:cs="TH SarabunPSK"/>
                <w:sz w:val="32"/>
                <w:szCs w:val="32"/>
              </w:rPr>
            </w:pPr>
            <w:r w:rsidRPr="00917EBF">
              <w:rPr>
                <w:rFonts w:ascii="TH SarabunPSK" w:hAnsi="TH SarabunPSK" w:cs="TH SarabunPSK"/>
                <w:sz w:val="32"/>
                <w:szCs w:val="32"/>
                <w:cs/>
              </w:rPr>
              <w:t xml:space="preserve">   โทรสาร </w:t>
            </w:r>
            <w:r w:rsidR="00753EAE">
              <w:rPr>
                <w:rFonts w:ascii="TH SarabunPSK" w:hAnsi="TH SarabunPSK" w:cs="TH SarabunPSK"/>
                <w:sz w:val="32"/>
                <w:szCs w:val="32"/>
              </w:rPr>
              <w:t>: 02-590</w:t>
            </w:r>
            <w:r w:rsidRPr="00917EBF">
              <w:rPr>
                <w:rFonts w:ascii="TH SarabunPSK" w:hAnsi="TH SarabunPSK" w:cs="TH SarabunPSK"/>
                <w:sz w:val="32"/>
                <w:szCs w:val="32"/>
              </w:rPr>
              <w:t>3968</w:t>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cs/>
              </w:rPr>
              <w:tab/>
            </w:r>
            <w:r w:rsidR="00753EAE">
              <w:rPr>
                <w:rFonts w:ascii="TH SarabunPSK" w:hAnsi="TH SarabunPSK" w:cs="TH SarabunPSK"/>
                <w:sz w:val="32"/>
                <w:szCs w:val="32"/>
                <w:cs/>
              </w:rPr>
              <w:tab/>
            </w:r>
            <w:r w:rsidRPr="00917EBF">
              <w:rPr>
                <w:rFonts w:ascii="TH SarabunPSK" w:hAnsi="TH SarabunPSK" w:cs="TH SarabunPSK"/>
                <w:spacing w:val="-2"/>
                <w:sz w:val="32"/>
                <w:szCs w:val="32"/>
              </w:rPr>
              <w:t xml:space="preserve">E-mail : </w:t>
            </w:r>
            <w:hyperlink r:id="rId39" w:history="1">
              <w:r w:rsidRPr="00917EBF">
                <w:rPr>
                  <w:rStyle w:val="Hyperlink"/>
                  <w:rFonts w:ascii="TH SarabunPSK" w:hAnsi="TH SarabunPSK" w:cs="TH SarabunPSK"/>
                  <w:color w:val="auto"/>
                  <w:sz w:val="32"/>
                  <w:szCs w:val="32"/>
                  <w:u w:val="none"/>
                </w:rPr>
                <w:t>orapin545@gmail.com</w:t>
              </w:r>
            </w:hyperlink>
          </w:p>
          <w:p w:rsidR="000F3562" w:rsidRPr="00917EBF" w:rsidRDefault="000F3562" w:rsidP="005052FD">
            <w:pPr>
              <w:spacing w:after="0" w:line="240" w:lineRule="auto"/>
              <w:rPr>
                <w:rFonts w:ascii="TH SarabunPSK" w:hAnsi="TH SarabunPSK" w:cs="TH SarabunPSK"/>
                <w:sz w:val="32"/>
                <w:szCs w:val="32"/>
                <w:cs/>
              </w:rPr>
            </w:pPr>
            <w:r w:rsidRPr="00917EBF">
              <w:rPr>
                <w:rFonts w:ascii="TH SarabunPSK" w:hAnsi="TH SarabunPSK" w:cs="TH SarabunPSK"/>
                <w:b/>
                <w:bCs/>
                <w:sz w:val="32"/>
                <w:szCs w:val="32"/>
                <w:cs/>
              </w:rPr>
              <w:t>โรงพยาบาลจิตเวชขอนแก่นราชนครินทร์  กรมสุขภาพจิต</w:t>
            </w:r>
          </w:p>
        </w:tc>
      </w:tr>
    </w:tbl>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 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8</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5 สาขาหลัก</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E37730"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00953D48">
              <w:rPr>
                <w:rFonts w:ascii="TH SarabunPSK" w:hAnsi="TH SarabunPSK" w:cs="TH SarabunPSK" w:hint="cs"/>
                <w:b/>
                <w:bCs/>
                <w:color w:val="FF0000"/>
                <w:sz w:val="32"/>
                <w:szCs w:val="32"/>
                <w:cs/>
              </w:rPr>
              <w:t>เชิงคุณภาพ</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787BD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w:t>
            </w:r>
            <w:r w:rsidR="00787BD8">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อัตรา</w:t>
            </w:r>
            <w:r>
              <w:rPr>
                <w:rFonts w:ascii="TH SarabunPSK" w:hAnsi="TH SarabunPSK" w:cs="TH SarabunPSK" w:hint="cs"/>
                <w:b/>
                <w:bCs/>
                <w:color w:val="000000" w:themeColor="text1"/>
                <w:sz w:val="32"/>
                <w:szCs w:val="32"/>
                <w:cs/>
              </w:rPr>
              <w:t>ตาย</w:t>
            </w:r>
            <w:r w:rsidRPr="008A0FDE">
              <w:rPr>
                <w:rFonts w:ascii="TH SarabunPSK" w:hAnsi="TH SarabunPSK" w:cs="TH SarabunPSK"/>
                <w:b/>
                <w:bCs/>
                <w:color w:val="000000" w:themeColor="text1"/>
                <w:sz w:val="32"/>
                <w:szCs w:val="32"/>
                <w:cs/>
              </w:rPr>
              <w:t>จากติดเชื้อ (</w:t>
            </w:r>
            <w:r w:rsidRPr="008A0FDE">
              <w:rPr>
                <w:rFonts w:ascii="TH SarabunPSK" w:hAnsi="TH SarabunPSK" w:cs="TH SarabunPSK"/>
                <w:b/>
                <w:bCs/>
                <w:color w:val="000000" w:themeColor="text1"/>
                <w:sz w:val="32"/>
                <w:szCs w:val="32"/>
              </w:rPr>
              <w:t>Sepsis)</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953D48" w:rsidRDefault="000F3562" w:rsidP="005052FD">
            <w:pPr>
              <w:spacing w:after="0" w:line="240" w:lineRule="auto"/>
              <w:rPr>
                <w:rFonts w:ascii="TH SarabunPSK" w:hAnsi="TH SarabunPSK" w:cs="TH SarabunPSK"/>
                <w:b/>
                <w:bCs/>
                <w:color w:val="000000" w:themeColor="text1"/>
                <w:sz w:val="32"/>
                <w:szCs w:val="32"/>
              </w:rPr>
            </w:pPr>
            <w:r w:rsidRPr="00953D48">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953D48" w:rsidP="00953D48">
            <w:pPr>
              <w:spacing w:after="0" w:line="240" w:lineRule="auto"/>
              <w:jc w:val="thaiDistribute"/>
              <w:rPr>
                <w:rFonts w:ascii="TH SarabunPSK" w:hAnsi="TH SarabunPSK" w:cs="TH SarabunPSK"/>
                <w:color w:val="000000" w:themeColor="text1"/>
                <w:sz w:val="32"/>
                <w:szCs w:val="32"/>
                <w:cs/>
              </w:rPr>
            </w:pPr>
            <w:r w:rsidRPr="00953D48">
              <w:rPr>
                <w:rFonts w:ascii="TH SarabunPSK" w:hAnsi="TH SarabunPSK" w:cs="TH SarabunPSK"/>
                <w:color w:val="000000" w:themeColor="text1"/>
                <w:sz w:val="32"/>
                <w:szCs w:val="32"/>
              </w:rPr>
              <w:t xml:space="preserve">Sepsis </w:t>
            </w:r>
            <w:r w:rsidRPr="00953D48">
              <w:rPr>
                <w:rFonts w:ascii="TH SarabunPSK" w:hAnsi="TH SarabunPSK" w:cs="TH SarabunPSK"/>
                <w:color w:val="000000" w:themeColor="text1"/>
                <w:sz w:val="32"/>
                <w:szCs w:val="32"/>
                <w:cs/>
              </w:rPr>
              <w:t>เป็นภาวะวิกฤตที่มีความสำคัญ</w:t>
            </w:r>
            <w:r>
              <w:rPr>
                <w:rFonts w:ascii="TH SarabunPSK" w:hAnsi="TH SarabunPSK" w:cs="TH SarabunPSK"/>
                <w:color w:val="000000" w:themeColor="text1"/>
                <w:sz w:val="32"/>
                <w:szCs w:val="32"/>
              </w:rPr>
              <w:t xml:space="preserve"> </w:t>
            </w:r>
            <w:r w:rsidRPr="00953D48">
              <w:rPr>
                <w:rFonts w:ascii="TH SarabunPSK" w:hAnsi="TH SarabunPSK" w:cs="TH SarabunPSK"/>
                <w:color w:val="000000" w:themeColor="text1"/>
                <w:sz w:val="32"/>
                <w:szCs w:val="32"/>
                <w:cs/>
              </w:rPr>
              <w:t>พบว่า</w:t>
            </w:r>
            <w:r>
              <w:rPr>
                <w:rFonts w:ascii="TH SarabunPSK" w:hAnsi="TH SarabunPSK" w:cs="TH SarabunPSK"/>
                <w:color w:val="000000" w:themeColor="text1"/>
                <w:sz w:val="32"/>
                <w:szCs w:val="32"/>
              </w:rPr>
              <w:t xml:space="preserve"> </w:t>
            </w:r>
            <w:r w:rsidRPr="00953D48">
              <w:rPr>
                <w:rFonts w:ascii="TH SarabunPSK" w:hAnsi="TH SarabunPSK" w:cs="TH SarabunPSK"/>
                <w:color w:val="000000" w:themeColor="text1"/>
                <w:sz w:val="32"/>
                <w:szCs w:val="32"/>
                <w:cs/>
              </w:rPr>
              <w:t>อัตราอุบัติการณ์มีแนวโน้มสูงขึ้นและอัตราเสียชีวิตสูงขึ้น โดยเฉพาะในกลุ่มเสี่ยง เช่น ผู้ที่รับยากดภูมิคุ้มกัน นอกจากนี้ยังพบว่าแนวโน้มของเชื้อดื้อยาเพิ่มขึ้น ส่งผลให้การรักษาผู้ป่วยไม่ได้ผลดีเท่าที่ควร นอกจากนี้ยังพบว่าการติดเชื้อในกระแสเลือดส่งผลให้อวัยวะต่างๆ ทำงานผิดปกติ ส่งผลให้เกิดภาวะแทรกซ้อนต่างๆ ตามมา</w:t>
            </w:r>
            <w:r>
              <w:rPr>
                <w:rFonts w:ascii="TH SarabunPSK" w:hAnsi="TH SarabunPSK" w:cs="TH SarabunPSK"/>
                <w:color w:val="000000" w:themeColor="text1"/>
                <w:sz w:val="32"/>
                <w:szCs w:val="32"/>
              </w:rPr>
              <w:t xml:space="preserve"> </w:t>
            </w:r>
            <w:r w:rsidRPr="00953D48">
              <w:rPr>
                <w:rFonts w:ascii="TH SarabunPSK" w:hAnsi="TH SarabunPSK" w:cs="TH SarabunPSK"/>
                <w:color w:val="000000" w:themeColor="text1"/>
                <w:sz w:val="32"/>
                <w:szCs w:val="32"/>
                <w:cs/>
              </w:rPr>
              <w:t>ได้แก่ ภาวะช็อก</w:t>
            </w:r>
            <w:r w:rsidRPr="00953D48">
              <w:rPr>
                <w:rFonts w:ascii="TH SarabunPSK" w:hAnsi="TH SarabunPSK" w:cs="TH SarabunPSK"/>
                <w:color w:val="000000" w:themeColor="text1"/>
                <w:sz w:val="32"/>
                <w:szCs w:val="32"/>
              </w:rPr>
              <w:t>,</w:t>
            </w:r>
            <w:r w:rsidRPr="00953D48">
              <w:rPr>
                <w:rFonts w:ascii="TH SarabunPSK" w:hAnsi="TH SarabunPSK" w:cs="TH SarabunPSK"/>
                <w:color w:val="000000" w:themeColor="text1"/>
                <w:sz w:val="32"/>
                <w:szCs w:val="32"/>
                <w:cs/>
              </w:rPr>
              <w:t>ไตวาย การทำงานอวัยวะต่างๆ ล้มเหลว และเสียชีวิตในที่สุด</w:t>
            </w:r>
          </w:p>
        </w:tc>
      </w:tr>
      <w:tr w:rsidR="000F3562"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lang w:val="en-GB"/>
              </w:rPr>
            </w:pPr>
            <w:r w:rsidRPr="0038587A">
              <w:rPr>
                <w:rFonts w:ascii="TH SarabunPSK" w:hAnsi="TH SarabunPSK" w:cs="TH SarabunPSK"/>
                <w:b/>
                <w:bCs/>
                <w:color w:val="000000" w:themeColor="text1"/>
                <w:sz w:val="32"/>
                <w:szCs w:val="32"/>
                <w:highlight w:val="yellow"/>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F3562"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0F3562"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r>
          </w:tbl>
          <w:p w:rsidR="000F3562" w:rsidRPr="008A0FDE" w:rsidRDefault="000F3562" w:rsidP="005052FD">
            <w:pPr>
              <w:spacing w:after="0" w:line="240" w:lineRule="auto"/>
              <w:rPr>
                <w:rFonts w:ascii="TH SarabunPSK" w:hAnsi="TH SarabunPSK" w:cs="TH SarabunPSK"/>
                <w:color w:val="000000" w:themeColor="text1"/>
                <w:sz w:val="32"/>
                <w:szCs w:val="32"/>
                <w:lang w:val="en-GB"/>
              </w:rPr>
            </w:pP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953D48" w:rsidRDefault="000F3562" w:rsidP="005052FD">
            <w:pPr>
              <w:spacing w:after="0" w:line="240" w:lineRule="auto"/>
              <w:rPr>
                <w:rFonts w:ascii="TH SarabunPSK" w:hAnsi="TH SarabunPSK" w:cs="TH SarabunPSK"/>
                <w:b/>
                <w:bCs/>
                <w:color w:val="000000" w:themeColor="text1"/>
                <w:sz w:val="32"/>
                <w:szCs w:val="32"/>
                <w:cs/>
              </w:rPr>
            </w:pPr>
            <w:r w:rsidRPr="00953D48">
              <w:rPr>
                <w:rFonts w:ascii="TH SarabunPSK" w:hAnsi="TH SarabunPSK" w:cs="TH SarabunPSK" w:hint="cs"/>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953D48" w:rsidP="005052FD">
            <w:pPr>
              <w:spacing w:after="0" w:line="240" w:lineRule="auto"/>
              <w:rPr>
                <w:rFonts w:ascii="TH SarabunPSK" w:hAnsi="TH SarabunPSK" w:cs="TH SarabunPSK"/>
                <w:color w:val="000000" w:themeColor="text1"/>
                <w:sz w:val="32"/>
                <w:szCs w:val="32"/>
                <w:lang w:val="en-GB"/>
              </w:rPr>
            </w:pPr>
            <w:r w:rsidRPr="00953D48">
              <w:rPr>
                <w:rFonts w:ascii="TH SarabunPSK" w:hAnsi="TH SarabunPSK" w:cs="TH SarabunPSK"/>
                <w:color w:val="000000" w:themeColor="text1"/>
                <w:sz w:val="32"/>
                <w:szCs w:val="32"/>
                <w:cs/>
                <w:lang w:val="en-GB"/>
              </w:rPr>
              <w:t>เพื่อลดอุบัติการณ์และอัตราการเสียชีวิตจากภาวะการติดเชื้อของผู้ป่วยที่เข้ารับการรักษาในโรงพยาบาล รวมถึงการพัฒนาเครือข่ายการดูแลรักษาผู้ป่วย</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953D48" w:rsidRDefault="000F3562" w:rsidP="005052FD">
            <w:pPr>
              <w:spacing w:after="0" w:line="240" w:lineRule="auto"/>
              <w:rPr>
                <w:rFonts w:ascii="TH SarabunPSK" w:hAnsi="TH SarabunPSK" w:cs="TH SarabunPSK"/>
                <w:b/>
                <w:bCs/>
                <w:color w:val="000000" w:themeColor="text1"/>
                <w:sz w:val="32"/>
                <w:szCs w:val="32"/>
              </w:rPr>
            </w:pPr>
            <w:r w:rsidRPr="00953D48">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953D48" w:rsidP="005052FD">
            <w:pPr>
              <w:tabs>
                <w:tab w:val="left" w:pos="4335"/>
              </w:tabs>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cs/>
              </w:rPr>
              <w:t>โรงพยาบาลทุกระดับ</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953D48" w:rsidRDefault="000F3562" w:rsidP="005052FD">
            <w:pPr>
              <w:spacing w:after="0" w:line="240" w:lineRule="auto"/>
              <w:rPr>
                <w:rFonts w:ascii="TH SarabunPSK" w:hAnsi="TH SarabunPSK" w:cs="TH SarabunPSK"/>
                <w:b/>
                <w:bCs/>
                <w:color w:val="000000" w:themeColor="text1"/>
                <w:sz w:val="32"/>
                <w:szCs w:val="32"/>
              </w:rPr>
            </w:pPr>
            <w:r w:rsidRPr="00953D48">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953D48" w:rsidP="005052FD">
            <w:pPr>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cs/>
              </w:rPr>
              <w:t xml:space="preserve">รายงานการเสียชีวิตจากกติดเชื้อในกระแสเลือด ตาม </w:t>
            </w:r>
            <w:r w:rsidRPr="00953D48">
              <w:rPr>
                <w:rFonts w:ascii="TH SarabunPSK" w:hAnsi="TH SarabunPSK" w:cs="TH SarabunPSK"/>
                <w:color w:val="000000" w:themeColor="text1"/>
                <w:sz w:val="32"/>
                <w:szCs w:val="32"/>
              </w:rPr>
              <w:t xml:space="preserve">ICD-10 </w:t>
            </w:r>
            <w:r w:rsidRPr="00953D48">
              <w:rPr>
                <w:rFonts w:ascii="TH SarabunPSK" w:hAnsi="TH SarabunPSK" w:cs="TH SarabunPSK"/>
                <w:color w:val="000000" w:themeColor="text1"/>
                <w:sz w:val="32"/>
                <w:szCs w:val="32"/>
                <w:cs/>
              </w:rPr>
              <w:t>ของโรงพยาบาลทุกระดับ</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953D48" w:rsidRDefault="000F3562" w:rsidP="005052FD">
            <w:pPr>
              <w:spacing w:after="0" w:line="240" w:lineRule="auto"/>
              <w:rPr>
                <w:rFonts w:ascii="TH SarabunPSK" w:hAnsi="TH SarabunPSK" w:cs="TH SarabunPSK"/>
                <w:b/>
                <w:bCs/>
                <w:color w:val="000000" w:themeColor="text1"/>
                <w:sz w:val="32"/>
                <w:szCs w:val="32"/>
              </w:rPr>
            </w:pPr>
            <w:r w:rsidRPr="00953D48">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953D48" w:rsidP="005052FD">
            <w:pPr>
              <w:spacing w:after="0" w:line="240" w:lineRule="auto"/>
              <w:jc w:val="thaiDistribute"/>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cs/>
              </w:rPr>
              <w:t>ฐานข้อมูลของโรงพยาบาล</w:t>
            </w:r>
          </w:p>
        </w:tc>
      </w:tr>
      <w:tr w:rsidR="00953D48" w:rsidRPr="00953D48" w:rsidTr="005052FD">
        <w:tc>
          <w:tcPr>
            <w:tcW w:w="2694"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rPr>
                <w:rFonts w:ascii="TH SarabunPSK" w:hAnsi="TH SarabunPSK" w:cs="TH SarabunPSK"/>
                <w:b/>
                <w:bCs/>
                <w:color w:val="000000" w:themeColor="text1"/>
                <w:sz w:val="32"/>
                <w:szCs w:val="32"/>
              </w:rPr>
            </w:pPr>
            <w:r w:rsidRPr="00953D48">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rPr>
                <w:rFonts w:ascii="TH SarabunPSK" w:hAnsi="TH SarabunPSK" w:cs="TH SarabunPSK"/>
                <w:color w:val="000000" w:themeColor="text1"/>
                <w:sz w:val="32"/>
                <w:szCs w:val="32"/>
                <w:cs/>
              </w:rPr>
            </w:pPr>
            <w:r w:rsidRPr="00953D48">
              <w:rPr>
                <w:rFonts w:ascii="TH SarabunPSK" w:hAnsi="TH SarabunPSK" w:cs="TH SarabunPSK"/>
                <w:color w:val="000000" w:themeColor="text1"/>
                <w:sz w:val="32"/>
                <w:szCs w:val="32"/>
              </w:rPr>
              <w:t>A</w:t>
            </w:r>
            <w:r w:rsidRPr="00953D48">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w:t>
            </w:r>
            <w:r w:rsidRPr="00953D48">
              <w:rPr>
                <w:rFonts w:ascii="TH SarabunPSK" w:hAnsi="TH SarabunPSK" w:cs="TH SarabunPSK"/>
                <w:color w:val="000000" w:themeColor="text1"/>
                <w:sz w:val="32"/>
                <w:szCs w:val="32"/>
              </w:rPr>
              <w:t xml:space="preserve"> </w:t>
            </w:r>
            <w:r w:rsidRPr="00953D48">
              <w:rPr>
                <w:rFonts w:ascii="TH SarabunPSK" w:hAnsi="TH SarabunPSK" w:cs="TH SarabunPSK" w:hint="cs"/>
                <w:color w:val="000000" w:themeColor="text1"/>
                <w:sz w:val="32"/>
                <w:szCs w:val="32"/>
                <w:cs/>
              </w:rPr>
              <w:t xml:space="preserve">จำนวนผู้ป่วยที่เสียชีวิตจาก </w:t>
            </w:r>
            <w:r w:rsidRPr="00953D48">
              <w:rPr>
                <w:rFonts w:ascii="TH SarabunPSK" w:hAnsi="TH SarabunPSK" w:cs="TH SarabunPSK"/>
                <w:color w:val="000000" w:themeColor="text1"/>
                <w:sz w:val="32"/>
                <w:szCs w:val="32"/>
              </w:rPr>
              <w:t>Sepsis</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rPr>
                <w:rFonts w:ascii="TH SarabunPSK" w:hAnsi="TH SarabunPSK" w:cs="TH SarabunPSK"/>
                <w:b/>
                <w:bCs/>
                <w:color w:val="000000" w:themeColor="text1"/>
                <w:sz w:val="32"/>
                <w:szCs w:val="32"/>
              </w:rPr>
            </w:pPr>
            <w:r w:rsidRPr="00953D48">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953D48" w:rsidRPr="002318AB" w:rsidRDefault="00953D48" w:rsidP="00953D48">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B =</w:t>
            </w:r>
            <w:r w:rsidRPr="00953D48">
              <w:rPr>
                <w:rFonts w:ascii="TH SarabunPSK" w:hAnsi="TH SarabunPSK" w:cs="TH SarabunPSK"/>
                <w:color w:val="000000" w:themeColor="text1"/>
                <w:sz w:val="32"/>
                <w:szCs w:val="32"/>
              </w:rPr>
              <w:t xml:space="preserve"> </w:t>
            </w:r>
            <w:r w:rsidRPr="00953D48">
              <w:rPr>
                <w:rFonts w:ascii="TH SarabunPSK" w:hAnsi="TH SarabunPSK" w:cs="TH SarabunPSK" w:hint="cs"/>
                <w:color w:val="000000" w:themeColor="text1"/>
                <w:sz w:val="32"/>
                <w:szCs w:val="32"/>
                <w:cs/>
              </w:rPr>
              <w:t xml:space="preserve">จำนวนผู้ป่วยที่วินิจฉัย </w:t>
            </w:r>
            <w:r w:rsidRPr="00953D48">
              <w:rPr>
                <w:rFonts w:ascii="TH SarabunPSK" w:hAnsi="TH SarabunPSK" w:cs="TH SarabunPSK"/>
                <w:color w:val="000000" w:themeColor="text1"/>
                <w:sz w:val="32"/>
                <w:szCs w:val="32"/>
              </w:rPr>
              <w:t>Sepsis</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rPr>
                <w:rFonts w:ascii="TH SarabunPSK" w:hAnsi="TH SarabunPSK" w:cs="TH SarabunPSK"/>
                <w:b/>
                <w:bCs/>
                <w:color w:val="000000" w:themeColor="text1"/>
                <w:sz w:val="32"/>
                <w:szCs w:val="32"/>
                <w:cs/>
              </w:rPr>
            </w:pPr>
            <w:r w:rsidRPr="00953D48">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953D48" w:rsidRPr="008A0FDE" w:rsidRDefault="00953D48" w:rsidP="00953D48">
            <w:pPr>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rPr>
              <w:t>(A/B) × 100</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rPr>
                <w:rFonts w:ascii="TH SarabunPSK" w:hAnsi="TH SarabunPSK" w:cs="TH SarabunPSK"/>
                <w:b/>
                <w:bCs/>
                <w:color w:val="000000" w:themeColor="text1"/>
                <w:sz w:val="32"/>
                <w:szCs w:val="32"/>
                <w:cs/>
              </w:rPr>
            </w:pPr>
            <w:r w:rsidRPr="00953D48">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953D48" w:rsidRPr="008A0FDE" w:rsidRDefault="00953D48" w:rsidP="00953D48">
            <w:pPr>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cs/>
              </w:rPr>
              <w:t xml:space="preserve">ทุก </w:t>
            </w:r>
            <w:r w:rsidRPr="00953D48">
              <w:rPr>
                <w:rFonts w:ascii="TH SarabunPSK" w:hAnsi="TH SarabunPSK" w:cs="TH SarabunPSK"/>
                <w:color w:val="000000" w:themeColor="text1"/>
                <w:sz w:val="32"/>
                <w:szCs w:val="32"/>
              </w:rPr>
              <w:t xml:space="preserve">6  </w:t>
            </w:r>
            <w:r w:rsidRPr="00953D48">
              <w:rPr>
                <w:rFonts w:ascii="TH SarabunPSK" w:hAnsi="TH SarabunPSK" w:cs="TH SarabunPSK"/>
                <w:color w:val="000000" w:themeColor="text1"/>
                <w:sz w:val="32"/>
                <w:szCs w:val="32"/>
                <w:cs/>
              </w:rPr>
              <w:t>เดือน</w:t>
            </w:r>
          </w:p>
        </w:tc>
      </w:tr>
      <w:tr w:rsidR="00953D48" w:rsidRPr="008A0FDE" w:rsidTr="00505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953D48" w:rsidRPr="00953D48" w:rsidRDefault="00953D48" w:rsidP="00953D48">
            <w:pPr>
              <w:spacing w:after="0" w:line="240" w:lineRule="auto"/>
              <w:rPr>
                <w:rFonts w:ascii="TH SarabunPSK" w:hAnsi="TH SarabunPSK" w:cs="TH SarabunPSK"/>
                <w:color w:val="000000" w:themeColor="text1"/>
                <w:sz w:val="32"/>
                <w:szCs w:val="32"/>
              </w:rPr>
            </w:pPr>
            <w:r w:rsidRPr="0038587A">
              <w:rPr>
                <w:rFonts w:ascii="TH SarabunPSK" w:hAnsi="TH SarabunPSK" w:cs="TH SarabunPSK"/>
                <w:b/>
                <w:bCs/>
                <w:color w:val="000000" w:themeColor="text1"/>
                <w:sz w:val="32"/>
                <w:szCs w:val="32"/>
                <w:highlight w:val="yellow"/>
                <w:cs/>
              </w:rPr>
              <w:t>เกณฑ์การประเมิน</w:t>
            </w:r>
            <w:r>
              <w:rPr>
                <w:rFonts w:ascii="TH SarabunPSK" w:hAnsi="TH SarabunPSK" w:cs="TH SarabunPSK"/>
                <w:b/>
                <w:bCs/>
                <w:color w:val="000000" w:themeColor="text1"/>
                <w:sz w:val="32"/>
                <w:szCs w:val="32"/>
              </w:rPr>
              <w:t xml:space="preserve"> : </w:t>
            </w:r>
            <w:r w:rsidRPr="00953D48">
              <w:rPr>
                <w:rFonts w:ascii="TH SarabunPSK" w:hAnsi="TH SarabunPSK" w:cs="TH SarabunPSK"/>
                <w:color w:val="000000" w:themeColor="text1"/>
                <w:sz w:val="32"/>
                <w:szCs w:val="32"/>
              </w:rPr>
              <w:t xml:space="preserve">1. </w:t>
            </w:r>
            <w:r w:rsidRPr="00953D48">
              <w:rPr>
                <w:rFonts w:ascii="TH SarabunPSK" w:hAnsi="TH SarabunPSK" w:cs="TH SarabunPSK"/>
                <w:color w:val="000000" w:themeColor="text1"/>
                <w:sz w:val="32"/>
                <w:szCs w:val="32"/>
                <w:cs/>
              </w:rPr>
              <w:t>มีคณะทำงานเป็นทีมสหสาขาวิชาชีพของโรงพยาบาลแต่ละระดับ</w:t>
            </w:r>
          </w:p>
          <w:p w:rsidR="00953D48" w:rsidRPr="00953D48" w:rsidRDefault="00953D48" w:rsidP="00953D48">
            <w:pPr>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rPr>
              <w:t xml:space="preserve">                         2. </w:t>
            </w:r>
            <w:r w:rsidRPr="00953D48">
              <w:rPr>
                <w:rFonts w:ascii="TH SarabunPSK" w:hAnsi="TH SarabunPSK" w:cs="TH SarabunPSK"/>
                <w:color w:val="000000" w:themeColor="text1"/>
                <w:sz w:val="32"/>
                <w:szCs w:val="32"/>
                <w:cs/>
              </w:rPr>
              <w:t xml:space="preserve">มีการประสานงานระหว่างทีมสหสาขาวิชาชีพของโรงพยาบาลแต่ละระดับ </w:t>
            </w:r>
          </w:p>
          <w:p w:rsidR="00953D48" w:rsidRPr="00953D48" w:rsidRDefault="00953D48" w:rsidP="00953D48">
            <w:pPr>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rPr>
              <w:t xml:space="preserve">                            (</w:t>
            </w:r>
            <w:r w:rsidRPr="00953D48">
              <w:rPr>
                <w:rFonts w:ascii="TH SarabunPSK" w:hAnsi="TH SarabunPSK" w:cs="TH SarabunPSK"/>
                <w:color w:val="000000" w:themeColor="text1"/>
                <w:sz w:val="32"/>
                <w:szCs w:val="32"/>
                <w:cs/>
              </w:rPr>
              <w:t xml:space="preserve">เมื่อมีผู้ป่วย </w:t>
            </w:r>
            <w:r w:rsidRPr="00953D48">
              <w:rPr>
                <w:rFonts w:ascii="TH SarabunPSK" w:hAnsi="TH SarabunPSK" w:cs="TH SarabunPSK"/>
                <w:color w:val="000000" w:themeColor="text1"/>
                <w:sz w:val="32"/>
                <w:szCs w:val="32"/>
              </w:rPr>
              <w:t>Sepsis)</w:t>
            </w:r>
          </w:p>
          <w:p w:rsidR="00953D48" w:rsidRPr="00953D48" w:rsidRDefault="00953D48" w:rsidP="00953D48">
            <w:pPr>
              <w:spacing w:after="0" w:line="240" w:lineRule="auto"/>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rPr>
              <w:t xml:space="preserve">                         3. </w:t>
            </w:r>
            <w:r w:rsidRPr="00953D48">
              <w:rPr>
                <w:rFonts w:ascii="TH SarabunPSK" w:hAnsi="TH SarabunPSK" w:cs="TH SarabunPSK"/>
                <w:color w:val="000000" w:themeColor="text1"/>
                <w:sz w:val="32"/>
                <w:szCs w:val="32"/>
                <w:cs/>
              </w:rPr>
              <w:t>มีผลการติดตามกำกับการดำเนินงาน</w:t>
            </w:r>
          </w:p>
          <w:p w:rsidR="00953D48" w:rsidRPr="008A0FDE" w:rsidRDefault="00953D48" w:rsidP="00953D4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color w:val="000000" w:themeColor="text1"/>
                      <w:sz w:val="32"/>
                      <w:szCs w:val="32"/>
                      <w:cs/>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5"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r>
          </w:tbl>
          <w:p w:rsidR="00953D48" w:rsidRPr="008A0FDE" w:rsidRDefault="00953D48" w:rsidP="00953D4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color w:val="000000" w:themeColor="text1"/>
                      <w:sz w:val="32"/>
                      <w:szCs w:val="32"/>
                      <w:cs/>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5"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r>
          </w:tbl>
          <w:p w:rsidR="00953D48" w:rsidRPr="008A0FDE" w:rsidRDefault="00953D48" w:rsidP="00953D4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color w:val="000000" w:themeColor="text1"/>
                      <w:sz w:val="32"/>
                      <w:szCs w:val="32"/>
                      <w:cs/>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5"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r>
          </w:tbl>
          <w:p w:rsidR="00953D48" w:rsidRPr="008A0FDE" w:rsidRDefault="00953D48" w:rsidP="00953D4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color w:val="000000" w:themeColor="text1"/>
                      <w:sz w:val="32"/>
                      <w:szCs w:val="32"/>
                      <w:cs/>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5"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r>
          </w:tbl>
          <w:p w:rsidR="00953D48" w:rsidRPr="008A0FDE" w:rsidRDefault="00953D48" w:rsidP="00953D4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953D48" w:rsidRPr="008A0FDE" w:rsidRDefault="00953D48" w:rsidP="00953D4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953D48" w:rsidRPr="008A0FDE" w:rsidTr="005052FD">
              <w:trPr>
                <w:jc w:val="center"/>
              </w:trPr>
              <w:tc>
                <w:tcPr>
                  <w:tcW w:w="2014" w:type="dxa"/>
                </w:tcPr>
                <w:p w:rsidR="00953D48" w:rsidRPr="008A0FDE" w:rsidRDefault="00953D48" w:rsidP="00953D48">
                  <w:pPr>
                    <w:spacing w:after="0" w:line="240" w:lineRule="auto"/>
                    <w:jc w:val="center"/>
                    <w:rPr>
                      <w:rFonts w:ascii="TH SarabunPSK" w:hAnsi="TH SarabunPSK" w:cs="TH SarabunPSK"/>
                      <w:color w:val="000000" w:themeColor="text1"/>
                      <w:sz w:val="32"/>
                      <w:szCs w:val="32"/>
                      <w:cs/>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5"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c>
                <w:tcPr>
                  <w:tcW w:w="1984"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p>
              </w:tc>
            </w:tr>
          </w:tbl>
          <w:p w:rsidR="003725FA" w:rsidRPr="003725FA" w:rsidRDefault="003725FA" w:rsidP="00953D48">
            <w:pPr>
              <w:spacing w:after="0" w:line="240" w:lineRule="auto"/>
              <w:rPr>
                <w:rFonts w:ascii="TH SarabunPSK" w:hAnsi="TH SarabunPSK" w:cs="TH SarabunPSK"/>
                <w:color w:val="000000" w:themeColor="text1"/>
                <w:sz w:val="18"/>
                <w:szCs w:val="18"/>
              </w:rPr>
            </w:pPr>
          </w:p>
          <w:p w:rsidR="00953D48" w:rsidRPr="008A0FDE" w:rsidRDefault="003725FA" w:rsidP="00953D48">
            <w:pPr>
              <w:spacing w:after="0" w:line="240" w:lineRule="auto"/>
              <w:rPr>
                <w:rFonts w:ascii="TH SarabunPSK" w:hAnsi="TH SarabunPSK" w:cs="TH SarabunPSK"/>
                <w:b/>
                <w:bCs/>
                <w:color w:val="000000" w:themeColor="text1"/>
                <w:sz w:val="32"/>
                <w:szCs w:val="32"/>
              </w:rPr>
            </w:pPr>
            <w:r w:rsidRPr="003725FA">
              <w:rPr>
                <w:rFonts w:ascii="TH SarabunPSK" w:hAnsi="TH SarabunPSK" w:cs="TH SarabunPSK" w:hint="cs"/>
                <w:b/>
                <w:bCs/>
                <w:color w:val="000000" w:themeColor="text1"/>
                <w:sz w:val="32"/>
                <w:szCs w:val="32"/>
                <w:cs/>
              </w:rPr>
              <w:t xml:space="preserve">หมายเหตุ </w:t>
            </w:r>
            <w:r w:rsidRPr="003725FA">
              <w:rPr>
                <w:rFonts w:ascii="TH SarabunPSK" w:hAnsi="TH SarabunPSK" w:cs="TH SarabunPSK"/>
                <w:b/>
                <w:bCs/>
                <w:color w:val="000000" w:themeColor="text1"/>
                <w:sz w:val="32"/>
                <w:szCs w:val="32"/>
              </w:rPr>
              <w:t>:</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ปี 2560 ให้ดู </w:t>
            </w:r>
            <w:r>
              <w:rPr>
                <w:rFonts w:ascii="TH SarabunPSK" w:hAnsi="TH SarabunPSK" w:cs="TH SarabunPSK"/>
                <w:color w:val="000000" w:themeColor="text1"/>
                <w:sz w:val="32"/>
                <w:szCs w:val="32"/>
              </w:rPr>
              <w:t xml:space="preserve">Baseline </w:t>
            </w:r>
            <w:r>
              <w:rPr>
                <w:rFonts w:ascii="TH SarabunPSK" w:hAnsi="TH SarabunPSK" w:cs="TH SarabunPSK" w:hint="cs"/>
                <w:color w:val="000000" w:themeColor="text1"/>
                <w:sz w:val="32"/>
                <w:szCs w:val="32"/>
                <w:cs/>
              </w:rPr>
              <w:t>ก่อน รอปรับรอบเดือนมกราคม</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rPr>
                <w:rFonts w:ascii="TH SarabunPSK" w:hAnsi="TH SarabunPSK" w:cs="TH SarabunPSK"/>
                <w:b/>
                <w:bCs/>
                <w:color w:val="000000" w:themeColor="text1"/>
                <w:sz w:val="32"/>
                <w:szCs w:val="32"/>
                <w:cs/>
              </w:rPr>
            </w:pPr>
            <w:r w:rsidRPr="00953D48">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jc w:val="thaiDistribute"/>
              <w:rPr>
                <w:rFonts w:ascii="TH SarabunPSK" w:hAnsi="TH SarabunPSK" w:cs="TH SarabunPSK"/>
                <w:color w:val="000000" w:themeColor="text1"/>
                <w:sz w:val="32"/>
                <w:szCs w:val="32"/>
              </w:rPr>
            </w:pPr>
            <w:r w:rsidRPr="00953D48">
              <w:rPr>
                <w:rFonts w:ascii="TH SarabunPSK" w:hAnsi="TH SarabunPSK" w:cs="TH SarabunPSK"/>
                <w:color w:val="000000" w:themeColor="text1"/>
                <w:sz w:val="32"/>
                <w:szCs w:val="32"/>
              </w:rPr>
              <w:t xml:space="preserve">1. </w:t>
            </w:r>
            <w:r w:rsidRPr="00953D48">
              <w:rPr>
                <w:rFonts w:ascii="TH SarabunPSK" w:hAnsi="TH SarabunPSK" w:cs="TH SarabunPSK"/>
                <w:color w:val="000000" w:themeColor="text1"/>
                <w:sz w:val="32"/>
                <w:szCs w:val="32"/>
                <w:cs/>
              </w:rPr>
              <w:t>รายงานผลจากฐานข้อมูล</w:t>
            </w:r>
          </w:p>
          <w:p w:rsidR="00953D48" w:rsidRPr="008A0FDE" w:rsidRDefault="00953D48" w:rsidP="00953D48">
            <w:pPr>
              <w:spacing w:after="0" w:line="240" w:lineRule="auto"/>
              <w:jc w:val="thaiDistribute"/>
              <w:rPr>
                <w:rFonts w:ascii="TH SarabunPSK" w:hAnsi="TH SarabunPSK" w:cs="TH SarabunPSK"/>
                <w:color w:val="000000" w:themeColor="text1"/>
                <w:sz w:val="32"/>
                <w:szCs w:val="32"/>
                <w:cs/>
              </w:rPr>
            </w:pPr>
            <w:r w:rsidRPr="00953D48">
              <w:rPr>
                <w:rFonts w:ascii="TH SarabunPSK" w:hAnsi="TH SarabunPSK" w:cs="TH SarabunPSK"/>
                <w:color w:val="000000" w:themeColor="text1"/>
                <w:sz w:val="32"/>
                <w:szCs w:val="32"/>
              </w:rPr>
              <w:t xml:space="preserve">2. </w:t>
            </w:r>
            <w:r w:rsidRPr="00953D48">
              <w:rPr>
                <w:rFonts w:ascii="TH SarabunPSK" w:hAnsi="TH SarabunPSK" w:cs="TH SarabunPSK"/>
                <w:color w:val="000000" w:themeColor="text1"/>
                <w:sz w:val="32"/>
                <w:szCs w:val="32"/>
                <w:cs/>
              </w:rPr>
              <w:t>รายงานผลของโรงพยาบาลแต่ละระดับ</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953D48" w:rsidRDefault="00953D48" w:rsidP="00953D48">
            <w:pPr>
              <w:spacing w:after="0" w:line="240" w:lineRule="auto"/>
              <w:rPr>
                <w:rFonts w:ascii="TH SarabunPSK" w:hAnsi="TH SarabunPSK" w:cs="TH SarabunPSK"/>
                <w:b/>
                <w:bCs/>
                <w:color w:val="000000" w:themeColor="text1"/>
                <w:sz w:val="32"/>
                <w:szCs w:val="32"/>
                <w:cs/>
              </w:rPr>
            </w:pPr>
            <w:r w:rsidRPr="00953D48">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953D48" w:rsidRPr="008A0FDE" w:rsidRDefault="00953D48" w:rsidP="00953D48">
            <w:pPr>
              <w:spacing w:after="0" w:line="240" w:lineRule="auto"/>
              <w:rPr>
                <w:rFonts w:ascii="TH SarabunPSK" w:hAnsi="TH SarabunPSK" w:cs="TH SarabunPSK"/>
                <w:color w:val="000000" w:themeColor="text1"/>
                <w:sz w:val="32"/>
                <w:szCs w:val="32"/>
                <w:cs/>
              </w:rPr>
            </w:pPr>
            <w:r w:rsidRPr="00953D48">
              <w:rPr>
                <w:rFonts w:ascii="TH SarabunPSK" w:hAnsi="TH SarabunPSK" w:cs="TH SarabunPSK"/>
                <w:color w:val="000000" w:themeColor="text1"/>
                <w:sz w:val="32"/>
                <w:szCs w:val="32"/>
              </w:rPr>
              <w:t xml:space="preserve">CPG Sepsis  </w:t>
            </w:r>
            <w:r w:rsidRPr="00953D48">
              <w:rPr>
                <w:rFonts w:ascii="TH SarabunPSK" w:hAnsi="TH SarabunPSK" w:cs="TH SarabunPSK"/>
                <w:color w:val="000000" w:themeColor="text1"/>
                <w:sz w:val="32"/>
                <w:szCs w:val="32"/>
                <w:cs/>
              </w:rPr>
              <w:t>ของสมาคมเวชบำบัด</w:t>
            </w:r>
          </w:p>
        </w:tc>
      </w:tr>
      <w:tr w:rsidR="00953D48" w:rsidRPr="008A0FDE" w:rsidTr="005052FD">
        <w:trPr>
          <w:trHeight w:val="1069"/>
        </w:trPr>
        <w:tc>
          <w:tcPr>
            <w:tcW w:w="2694" w:type="dxa"/>
            <w:tcBorders>
              <w:top w:val="single" w:sz="4" w:space="0" w:color="auto"/>
              <w:left w:val="single" w:sz="4" w:space="0" w:color="auto"/>
              <w:bottom w:val="single" w:sz="4" w:space="0" w:color="auto"/>
              <w:right w:val="single" w:sz="4" w:space="0" w:color="auto"/>
            </w:tcBorders>
          </w:tcPr>
          <w:p w:rsidR="00953D48" w:rsidRPr="003725FA" w:rsidRDefault="00953D48" w:rsidP="00953D48">
            <w:pPr>
              <w:spacing w:after="0" w:line="240" w:lineRule="auto"/>
              <w:rPr>
                <w:rFonts w:ascii="TH SarabunPSK" w:hAnsi="TH SarabunPSK" w:cs="TH SarabunPSK"/>
                <w:b/>
                <w:bCs/>
                <w:color w:val="000000" w:themeColor="text1"/>
                <w:sz w:val="32"/>
                <w:szCs w:val="32"/>
                <w:cs/>
              </w:rPr>
            </w:pPr>
            <w:r w:rsidRPr="003725FA">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953D48" w:rsidRPr="003725FA" w:rsidTr="005052FD">
              <w:trPr>
                <w:jc w:val="center"/>
              </w:trPr>
              <w:tc>
                <w:tcPr>
                  <w:tcW w:w="1372" w:type="dxa"/>
                  <w:vMerge w:val="restart"/>
                </w:tcPr>
                <w:p w:rsidR="00953D48" w:rsidRPr="003725FA" w:rsidRDefault="00953D48" w:rsidP="00953D48">
                  <w:pPr>
                    <w:spacing w:after="0" w:line="240" w:lineRule="auto"/>
                    <w:jc w:val="center"/>
                    <w:rPr>
                      <w:rFonts w:ascii="TH SarabunPSK" w:hAnsi="TH SarabunPSK" w:cs="TH SarabunPSK"/>
                      <w:b/>
                      <w:bCs/>
                      <w:color w:val="000000" w:themeColor="text1"/>
                      <w:sz w:val="32"/>
                      <w:szCs w:val="32"/>
                    </w:rPr>
                  </w:pPr>
                  <w:r w:rsidRPr="003725FA">
                    <w:rPr>
                      <w:rFonts w:ascii="TH SarabunPSK" w:hAnsi="TH SarabunPSK" w:cs="TH SarabunPSK"/>
                      <w:b/>
                      <w:bCs/>
                      <w:color w:val="000000" w:themeColor="text1"/>
                      <w:sz w:val="32"/>
                      <w:szCs w:val="32"/>
                    </w:rPr>
                    <w:t>Baseline data</w:t>
                  </w:r>
                </w:p>
              </w:tc>
              <w:tc>
                <w:tcPr>
                  <w:tcW w:w="1372" w:type="dxa"/>
                  <w:vMerge w:val="restart"/>
                </w:tcPr>
                <w:p w:rsidR="00953D48" w:rsidRPr="003725FA" w:rsidRDefault="00953D48" w:rsidP="00953D48">
                  <w:pPr>
                    <w:spacing w:after="0" w:line="240" w:lineRule="auto"/>
                    <w:jc w:val="center"/>
                    <w:rPr>
                      <w:rFonts w:ascii="TH SarabunPSK" w:hAnsi="TH SarabunPSK" w:cs="TH SarabunPSK"/>
                      <w:b/>
                      <w:bCs/>
                      <w:color w:val="000000" w:themeColor="text1"/>
                      <w:sz w:val="32"/>
                      <w:szCs w:val="32"/>
                      <w:cs/>
                    </w:rPr>
                  </w:pPr>
                  <w:r w:rsidRPr="003725FA">
                    <w:rPr>
                      <w:rFonts w:ascii="TH SarabunPSK" w:hAnsi="TH SarabunPSK" w:cs="TH SarabunPSK"/>
                      <w:b/>
                      <w:bCs/>
                      <w:color w:val="000000" w:themeColor="text1"/>
                      <w:sz w:val="32"/>
                      <w:szCs w:val="32"/>
                      <w:cs/>
                    </w:rPr>
                    <w:t>หน่วยวัด</w:t>
                  </w:r>
                </w:p>
              </w:tc>
              <w:tc>
                <w:tcPr>
                  <w:tcW w:w="4116" w:type="dxa"/>
                  <w:gridSpan w:val="3"/>
                </w:tcPr>
                <w:p w:rsidR="00953D48" w:rsidRPr="003725FA" w:rsidRDefault="00953D48" w:rsidP="00953D48">
                  <w:pPr>
                    <w:spacing w:after="0" w:line="240" w:lineRule="auto"/>
                    <w:rPr>
                      <w:rFonts w:ascii="TH SarabunPSK" w:hAnsi="TH SarabunPSK" w:cs="TH SarabunPSK"/>
                      <w:b/>
                      <w:bCs/>
                      <w:color w:val="000000" w:themeColor="text1"/>
                      <w:sz w:val="32"/>
                      <w:szCs w:val="32"/>
                    </w:rPr>
                  </w:pPr>
                  <w:r w:rsidRPr="003725FA">
                    <w:rPr>
                      <w:rFonts w:ascii="TH SarabunPSK" w:hAnsi="TH SarabunPSK" w:cs="TH SarabunPSK"/>
                      <w:b/>
                      <w:bCs/>
                      <w:color w:val="000000" w:themeColor="text1"/>
                      <w:sz w:val="32"/>
                      <w:szCs w:val="32"/>
                      <w:cs/>
                    </w:rPr>
                    <w:t>ผลการดำเนินงานในรอบปีงบประมาณ พ.ศ.</w:t>
                  </w:r>
                </w:p>
              </w:tc>
            </w:tr>
            <w:tr w:rsidR="00953D48" w:rsidRPr="003725FA" w:rsidTr="005052FD">
              <w:trPr>
                <w:jc w:val="center"/>
              </w:trPr>
              <w:tc>
                <w:tcPr>
                  <w:tcW w:w="1372" w:type="dxa"/>
                  <w:vMerge/>
                </w:tcPr>
                <w:p w:rsidR="00953D48" w:rsidRPr="003725FA" w:rsidRDefault="00953D48" w:rsidP="00953D48">
                  <w:pPr>
                    <w:spacing w:after="0" w:line="240" w:lineRule="auto"/>
                    <w:jc w:val="center"/>
                    <w:rPr>
                      <w:rFonts w:ascii="TH SarabunPSK" w:hAnsi="TH SarabunPSK" w:cs="TH SarabunPSK"/>
                      <w:b/>
                      <w:bCs/>
                      <w:color w:val="000000" w:themeColor="text1"/>
                      <w:sz w:val="32"/>
                      <w:szCs w:val="32"/>
                    </w:rPr>
                  </w:pPr>
                </w:p>
              </w:tc>
              <w:tc>
                <w:tcPr>
                  <w:tcW w:w="1372" w:type="dxa"/>
                  <w:vMerge/>
                </w:tcPr>
                <w:p w:rsidR="00953D48" w:rsidRPr="003725FA" w:rsidRDefault="00953D48" w:rsidP="00953D48">
                  <w:pPr>
                    <w:spacing w:after="0" w:line="240" w:lineRule="auto"/>
                    <w:jc w:val="center"/>
                    <w:rPr>
                      <w:rFonts w:ascii="TH SarabunPSK" w:hAnsi="TH SarabunPSK" w:cs="TH SarabunPSK"/>
                      <w:b/>
                      <w:bCs/>
                      <w:color w:val="000000" w:themeColor="text1"/>
                      <w:sz w:val="32"/>
                      <w:szCs w:val="32"/>
                    </w:rPr>
                  </w:pPr>
                </w:p>
              </w:tc>
              <w:tc>
                <w:tcPr>
                  <w:tcW w:w="1372" w:type="dxa"/>
                </w:tcPr>
                <w:p w:rsidR="00953D48" w:rsidRPr="003725FA" w:rsidRDefault="00953D48" w:rsidP="00953D48">
                  <w:pPr>
                    <w:spacing w:after="0" w:line="240" w:lineRule="auto"/>
                    <w:jc w:val="center"/>
                    <w:rPr>
                      <w:rFonts w:ascii="TH SarabunPSK" w:hAnsi="TH SarabunPSK" w:cs="TH SarabunPSK"/>
                      <w:b/>
                      <w:bCs/>
                      <w:color w:val="000000" w:themeColor="text1"/>
                      <w:sz w:val="32"/>
                      <w:szCs w:val="32"/>
                    </w:rPr>
                  </w:pPr>
                  <w:r w:rsidRPr="003725FA">
                    <w:rPr>
                      <w:rFonts w:ascii="TH SarabunPSK" w:hAnsi="TH SarabunPSK" w:cs="TH SarabunPSK"/>
                      <w:b/>
                      <w:bCs/>
                      <w:color w:val="000000" w:themeColor="text1"/>
                      <w:sz w:val="32"/>
                      <w:szCs w:val="32"/>
                      <w:cs/>
                    </w:rPr>
                    <w:t>255</w:t>
                  </w:r>
                  <w:r w:rsidRPr="003725FA">
                    <w:rPr>
                      <w:rFonts w:ascii="TH SarabunPSK" w:hAnsi="TH SarabunPSK" w:cs="TH SarabunPSK" w:hint="cs"/>
                      <w:b/>
                      <w:bCs/>
                      <w:color w:val="000000" w:themeColor="text1"/>
                      <w:sz w:val="32"/>
                      <w:szCs w:val="32"/>
                      <w:cs/>
                    </w:rPr>
                    <w:t>7</w:t>
                  </w:r>
                </w:p>
              </w:tc>
              <w:tc>
                <w:tcPr>
                  <w:tcW w:w="1372" w:type="dxa"/>
                </w:tcPr>
                <w:p w:rsidR="00953D48" w:rsidRPr="003725FA" w:rsidRDefault="00953D48" w:rsidP="00953D48">
                  <w:pPr>
                    <w:spacing w:after="0" w:line="240" w:lineRule="auto"/>
                    <w:jc w:val="center"/>
                    <w:rPr>
                      <w:rFonts w:ascii="TH SarabunPSK" w:hAnsi="TH SarabunPSK" w:cs="TH SarabunPSK"/>
                      <w:b/>
                      <w:bCs/>
                      <w:color w:val="000000" w:themeColor="text1"/>
                      <w:sz w:val="32"/>
                      <w:szCs w:val="32"/>
                    </w:rPr>
                  </w:pPr>
                  <w:r w:rsidRPr="003725FA">
                    <w:rPr>
                      <w:rFonts w:ascii="TH SarabunPSK" w:hAnsi="TH SarabunPSK" w:cs="TH SarabunPSK"/>
                      <w:b/>
                      <w:bCs/>
                      <w:color w:val="000000" w:themeColor="text1"/>
                      <w:sz w:val="32"/>
                      <w:szCs w:val="32"/>
                      <w:cs/>
                    </w:rPr>
                    <w:t>2558</w:t>
                  </w:r>
                </w:p>
              </w:tc>
              <w:tc>
                <w:tcPr>
                  <w:tcW w:w="1372" w:type="dxa"/>
                </w:tcPr>
                <w:p w:rsidR="00953D48" w:rsidRPr="003725FA" w:rsidRDefault="00953D48" w:rsidP="00953D48">
                  <w:pPr>
                    <w:spacing w:after="0" w:line="240" w:lineRule="auto"/>
                    <w:jc w:val="center"/>
                    <w:rPr>
                      <w:rFonts w:ascii="TH SarabunPSK" w:hAnsi="TH SarabunPSK" w:cs="TH SarabunPSK"/>
                      <w:b/>
                      <w:bCs/>
                      <w:color w:val="000000" w:themeColor="text1"/>
                      <w:sz w:val="32"/>
                      <w:szCs w:val="32"/>
                    </w:rPr>
                  </w:pPr>
                  <w:r w:rsidRPr="003725FA">
                    <w:rPr>
                      <w:rFonts w:ascii="TH SarabunPSK" w:hAnsi="TH SarabunPSK" w:cs="TH SarabunPSK"/>
                      <w:b/>
                      <w:bCs/>
                      <w:color w:val="000000" w:themeColor="text1"/>
                      <w:sz w:val="32"/>
                      <w:szCs w:val="32"/>
                      <w:cs/>
                    </w:rPr>
                    <w:t>2559</w:t>
                  </w:r>
                </w:p>
              </w:tc>
            </w:tr>
            <w:tr w:rsidR="00953D48" w:rsidRPr="008A0FDE" w:rsidTr="005052FD">
              <w:trPr>
                <w:jc w:val="center"/>
              </w:trPr>
              <w:tc>
                <w:tcPr>
                  <w:tcW w:w="1372" w:type="dxa"/>
                </w:tcPr>
                <w:p w:rsidR="00953D48" w:rsidRPr="003725FA" w:rsidRDefault="00953D48" w:rsidP="00953D48">
                  <w:pPr>
                    <w:spacing w:after="0" w:line="240" w:lineRule="auto"/>
                    <w:jc w:val="center"/>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rPr>
                    <w:t>N/A</w:t>
                  </w:r>
                </w:p>
              </w:tc>
              <w:tc>
                <w:tcPr>
                  <w:tcW w:w="1372" w:type="dxa"/>
                </w:tcPr>
                <w:p w:rsidR="00953D48" w:rsidRPr="008A0FDE" w:rsidRDefault="00953D48" w:rsidP="00953D48">
                  <w:pPr>
                    <w:spacing w:after="0" w:line="240" w:lineRule="auto"/>
                    <w:jc w:val="center"/>
                    <w:rPr>
                      <w:rFonts w:ascii="TH SarabunPSK" w:hAnsi="TH SarabunPSK" w:cs="TH SarabunPSK"/>
                      <w:color w:val="000000" w:themeColor="text1"/>
                      <w:sz w:val="32"/>
                      <w:szCs w:val="32"/>
                    </w:rPr>
                  </w:pPr>
                  <w:r w:rsidRPr="003725FA">
                    <w:rPr>
                      <w:rFonts w:ascii="TH SarabunPSK" w:hAnsi="TH SarabunPSK" w:cs="TH SarabunPSK" w:hint="cs"/>
                      <w:color w:val="000000" w:themeColor="text1"/>
                      <w:sz w:val="32"/>
                      <w:szCs w:val="32"/>
                      <w:cs/>
                    </w:rPr>
                    <w:t>ร้อยละ</w:t>
                  </w:r>
                </w:p>
              </w:tc>
              <w:tc>
                <w:tcPr>
                  <w:tcW w:w="1372" w:type="dxa"/>
                </w:tcPr>
                <w:p w:rsidR="00953D48" w:rsidRPr="008A0FDE" w:rsidRDefault="003725FA" w:rsidP="00953D4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372" w:type="dxa"/>
                </w:tcPr>
                <w:p w:rsidR="00953D48" w:rsidRPr="008A0FDE" w:rsidRDefault="003725FA" w:rsidP="00953D4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372" w:type="dxa"/>
                </w:tcPr>
                <w:p w:rsidR="00953D48" w:rsidRPr="008A0FDE" w:rsidRDefault="003725FA" w:rsidP="00953D4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r>
          </w:tbl>
          <w:p w:rsidR="00953D48" w:rsidRPr="003725FA" w:rsidRDefault="00953D48" w:rsidP="00953D48">
            <w:pPr>
              <w:spacing w:after="0" w:line="240" w:lineRule="auto"/>
              <w:rPr>
                <w:rFonts w:ascii="TH SarabunPSK" w:hAnsi="TH SarabunPSK" w:cs="TH SarabunPSK"/>
                <w:color w:val="000000" w:themeColor="text1"/>
                <w:sz w:val="32"/>
                <w:szCs w:val="32"/>
                <w:cs/>
              </w:rPr>
            </w:pP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38587A" w:rsidRDefault="00953D48" w:rsidP="00953D48">
            <w:pPr>
              <w:spacing w:after="0" w:line="240" w:lineRule="auto"/>
              <w:rPr>
                <w:rFonts w:ascii="TH SarabunPSK" w:hAnsi="TH SarabunPSK" w:cs="TH SarabunPSK"/>
                <w:b/>
                <w:bCs/>
                <w:color w:val="000000" w:themeColor="text1"/>
                <w:sz w:val="32"/>
                <w:szCs w:val="32"/>
                <w:highlight w:val="yellow"/>
              </w:rPr>
            </w:pPr>
            <w:r w:rsidRPr="0038587A">
              <w:rPr>
                <w:rFonts w:ascii="TH SarabunPSK" w:hAnsi="TH SarabunPSK" w:cs="TH SarabunPSK"/>
                <w:b/>
                <w:bCs/>
                <w:color w:val="000000" w:themeColor="text1"/>
                <w:sz w:val="32"/>
                <w:szCs w:val="32"/>
                <w:highlight w:val="yellow"/>
                <w:cs/>
              </w:rPr>
              <w:t>ผู้ให้ข้อมูลทางวิชาการ /</w:t>
            </w:r>
          </w:p>
          <w:p w:rsidR="00953D48" w:rsidRPr="0038587A" w:rsidRDefault="00953D48" w:rsidP="00953D48">
            <w:pPr>
              <w:spacing w:after="0" w:line="240" w:lineRule="auto"/>
              <w:rPr>
                <w:rFonts w:ascii="TH SarabunPSK" w:hAnsi="TH SarabunPSK" w:cs="TH SarabunPSK"/>
                <w:b/>
                <w:bCs/>
                <w:color w:val="000000" w:themeColor="text1"/>
                <w:sz w:val="32"/>
                <w:szCs w:val="32"/>
                <w:highlight w:val="yellow"/>
              </w:rPr>
            </w:pPr>
            <w:r w:rsidRPr="0038587A">
              <w:rPr>
                <w:rFonts w:ascii="TH SarabunPSK" w:hAnsi="TH SarabunPSK" w:cs="TH SarabunPSK"/>
                <w:b/>
                <w:bCs/>
                <w:color w:val="000000" w:themeColor="text1"/>
                <w:sz w:val="32"/>
                <w:szCs w:val="32"/>
                <w:highlight w:val="yellow"/>
                <w:cs/>
              </w:rPr>
              <w:lastRenderedPageBreak/>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725FA" w:rsidRDefault="00953D48" w:rsidP="00953D4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lastRenderedPageBreak/>
              <w:t>1.</w:t>
            </w:r>
            <w:r w:rsidR="003725FA">
              <w:t xml:space="preserve"> </w:t>
            </w:r>
            <w:r w:rsidR="003725FA" w:rsidRPr="003725FA">
              <w:rPr>
                <w:rFonts w:ascii="TH SarabunPSK" w:hAnsi="TH SarabunPSK" w:cs="TH SarabunPSK"/>
                <w:color w:val="000000" w:themeColor="text1"/>
                <w:sz w:val="32"/>
                <w:szCs w:val="32"/>
                <w:cs/>
              </w:rPr>
              <w:t xml:space="preserve">พญ. นฤมล สวรรค์ปัญญาเลิศ </w:t>
            </w:r>
            <w:r w:rsidR="003725FA">
              <w:rPr>
                <w:rFonts w:ascii="TH SarabunPSK" w:hAnsi="TH SarabunPSK" w:cs="TH SarabunPSK"/>
                <w:color w:val="000000" w:themeColor="text1"/>
                <w:sz w:val="32"/>
                <w:szCs w:val="32"/>
                <w:cs/>
              </w:rPr>
              <w:tab/>
            </w:r>
            <w:r w:rsidR="003725FA">
              <w:rPr>
                <w:rFonts w:ascii="TH SarabunPSK" w:hAnsi="TH SarabunPSK" w:cs="TH SarabunPSK"/>
                <w:color w:val="000000" w:themeColor="text1"/>
                <w:sz w:val="32"/>
                <w:szCs w:val="32"/>
                <w:cs/>
              </w:rPr>
              <w:tab/>
            </w:r>
            <w:r w:rsidR="003725FA" w:rsidRPr="003725FA">
              <w:rPr>
                <w:rFonts w:ascii="TH SarabunPSK" w:hAnsi="TH SarabunPSK" w:cs="TH SarabunPSK"/>
                <w:color w:val="000000" w:themeColor="text1"/>
                <w:sz w:val="32"/>
                <w:szCs w:val="32"/>
                <w:cs/>
              </w:rPr>
              <w:t xml:space="preserve">หัวหน้ากลุ่มฉุกเฉินทางการแพทย์  </w:t>
            </w:r>
          </w:p>
          <w:p w:rsidR="00953D48" w:rsidRPr="00856DCE" w:rsidRDefault="003725FA" w:rsidP="00953D4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lastRenderedPageBreak/>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กรมการแพทย์</w:t>
            </w:r>
            <w:r w:rsidR="00953D48" w:rsidRPr="00856DCE">
              <w:rPr>
                <w:rFonts w:ascii="TH SarabunPSK" w:hAnsi="TH SarabunPSK" w:cs="TH SarabunPSK"/>
                <w:color w:val="000000" w:themeColor="text1"/>
                <w:sz w:val="32"/>
                <w:szCs w:val="32"/>
                <w:cs/>
              </w:rPr>
              <w:t xml:space="preserve"> </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953D48" w:rsidRPr="008A0FDE">
              <w:rPr>
                <w:rFonts w:ascii="TH SarabunPSK" w:hAnsi="TH SarabunPSK" w:cs="TH SarabunPSK" w:hint="cs"/>
                <w:color w:val="000000" w:themeColor="text1"/>
                <w:sz w:val="32"/>
                <w:szCs w:val="32"/>
                <w:cs/>
              </w:rPr>
              <w:t xml:space="preserve">โทรศัพท์ที่ทำงาน </w:t>
            </w:r>
            <w:r w:rsidR="00953D48" w:rsidRPr="008A0FDE">
              <w:rPr>
                <w:rFonts w:ascii="TH SarabunPSK" w:hAnsi="TH SarabunPSK" w:cs="TH SarabunPSK"/>
                <w:color w:val="000000" w:themeColor="text1"/>
                <w:sz w:val="32"/>
                <w:szCs w:val="32"/>
              </w:rPr>
              <w:t>:</w:t>
            </w:r>
            <w:r>
              <w:t xml:space="preserve"> </w:t>
            </w:r>
            <w:r w:rsidRPr="003725FA">
              <w:rPr>
                <w:rFonts w:ascii="TH SarabunPSK" w:hAnsi="TH SarabunPSK" w:cs="TH SarabunPSK"/>
                <w:color w:val="000000" w:themeColor="text1"/>
                <w:sz w:val="32"/>
                <w:szCs w:val="32"/>
                <w:cs/>
              </w:rPr>
              <w:t>02-5906288</w:t>
            </w:r>
            <w:r w:rsidRPr="003725FA">
              <w:rPr>
                <w:rFonts w:ascii="TH SarabunPSK" w:hAnsi="TH SarabunPSK" w:cs="TH SarabunPSK"/>
                <w:color w:val="000000" w:themeColor="text1"/>
                <w:sz w:val="32"/>
                <w:szCs w:val="32"/>
                <w:cs/>
              </w:rPr>
              <w:tab/>
              <w:t>โทรศัพท์มือถือ : 081-8424148</w:t>
            </w:r>
          </w:p>
          <w:p w:rsidR="00953D48" w:rsidRPr="008A0FDE" w:rsidRDefault="003725FA" w:rsidP="003725FA">
            <w:pPr>
              <w:spacing w:after="0" w:line="240" w:lineRule="auto"/>
              <w:rPr>
                <w:rFonts w:ascii="TH SarabunPSK" w:hAnsi="TH SarabunPSK" w:cs="TH SarabunPSK"/>
                <w:b/>
                <w:bCs/>
                <w:color w:val="000000" w:themeColor="text1"/>
                <w:sz w:val="32"/>
                <w:szCs w:val="32"/>
              </w:rPr>
            </w:pPr>
            <w:r w:rsidRPr="003725FA">
              <w:rPr>
                <w:rFonts w:ascii="TH SarabunPSK" w:hAnsi="TH SarabunPSK" w:cs="TH SarabunPSK"/>
                <w:color w:val="000000" w:themeColor="text1"/>
                <w:sz w:val="32"/>
                <w:szCs w:val="32"/>
                <w:cs/>
              </w:rPr>
              <w:t xml:space="preserve">    โทรสาร : 02-5918276</w:t>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rPr>
              <w:t>E-mail : ieip.dms@gmail.com</w:t>
            </w:r>
          </w:p>
          <w:p w:rsidR="00953D48" w:rsidRPr="00856DCE" w:rsidRDefault="00953D48" w:rsidP="00953D4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003725FA">
              <w:rPr>
                <w:rFonts w:ascii="TH SarabunPSK" w:hAnsi="TH SarabunPSK" w:cs="TH SarabunPSK" w:hint="cs"/>
                <w:color w:val="000000" w:themeColor="text1"/>
                <w:sz w:val="32"/>
                <w:szCs w:val="32"/>
                <w:cs/>
              </w:rPr>
              <w:t xml:space="preserve"> </w:t>
            </w:r>
            <w:r w:rsidR="003725FA" w:rsidRPr="003725FA">
              <w:rPr>
                <w:rFonts w:ascii="TH SarabunPSK" w:hAnsi="TH SarabunPSK" w:cs="TH SarabunPSK"/>
                <w:color w:val="000000" w:themeColor="text1"/>
                <w:sz w:val="32"/>
                <w:szCs w:val="32"/>
                <w:cs/>
              </w:rPr>
              <w:t>นพ.รัฐภูมิ ชามพูนท</w:t>
            </w:r>
            <w:r w:rsidRPr="00856DCE">
              <w:rPr>
                <w:rFonts w:ascii="TH SarabunPSK" w:hAnsi="TH SarabunPSK" w:cs="TH SarabunPSK"/>
                <w:color w:val="000000" w:themeColor="text1"/>
                <w:sz w:val="32"/>
                <w:szCs w:val="32"/>
              </w:rPr>
              <w:tab/>
            </w:r>
            <w:r w:rsidRPr="00856DC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56DCE">
              <w:rPr>
                <w:rFonts w:ascii="TH SarabunPSK" w:hAnsi="TH SarabunPSK" w:cs="TH SarabunPSK" w:hint="cs"/>
                <w:color w:val="000000" w:themeColor="text1"/>
                <w:sz w:val="32"/>
                <w:szCs w:val="32"/>
                <w:cs/>
              </w:rPr>
              <w:t xml:space="preserve">ตำแหน่ง </w:t>
            </w:r>
            <w:r w:rsidRPr="00856DCE">
              <w:rPr>
                <w:rFonts w:ascii="TH SarabunPSK" w:hAnsi="TH SarabunPSK" w:cs="TH SarabunPSK"/>
                <w:color w:val="000000" w:themeColor="text1"/>
                <w:sz w:val="32"/>
                <w:szCs w:val="32"/>
              </w:rPr>
              <w:t>:</w:t>
            </w:r>
            <w:r w:rsidRPr="00856DCE">
              <w:rPr>
                <w:rFonts w:ascii="TH SarabunPSK" w:hAnsi="TH SarabunPSK" w:cs="TH SarabunPSK"/>
                <w:color w:val="000000" w:themeColor="text1"/>
                <w:sz w:val="32"/>
                <w:szCs w:val="32"/>
                <w:cs/>
              </w:rPr>
              <w:t xml:space="preserve"> </w:t>
            </w:r>
          </w:p>
          <w:p w:rsidR="00953D48" w:rsidRPr="008A0FDE" w:rsidRDefault="003725FA" w:rsidP="00953D4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953D48" w:rsidRPr="008A0FDE">
              <w:rPr>
                <w:rFonts w:ascii="TH SarabunPSK" w:hAnsi="TH SarabunPSK" w:cs="TH SarabunPSK" w:hint="cs"/>
                <w:color w:val="000000" w:themeColor="text1"/>
                <w:sz w:val="32"/>
                <w:szCs w:val="32"/>
                <w:cs/>
              </w:rPr>
              <w:t xml:space="preserve">โทรศัพท์ที่ทำงาน </w:t>
            </w:r>
            <w:r w:rsidR="00953D48" w:rsidRPr="008A0FDE">
              <w:rPr>
                <w:rFonts w:ascii="TH SarabunPSK" w:hAnsi="TH SarabunPSK" w:cs="TH SarabunPSK"/>
                <w:color w:val="000000" w:themeColor="text1"/>
                <w:sz w:val="32"/>
                <w:szCs w:val="32"/>
              </w:rPr>
              <w:t>:</w:t>
            </w:r>
            <w:r w:rsidR="00953D48" w:rsidRPr="008A0FDE">
              <w:rPr>
                <w:rFonts w:ascii="TH SarabunPSK" w:hAnsi="TH SarabunPSK" w:cs="TH SarabunPSK"/>
                <w:color w:val="000000" w:themeColor="text1"/>
                <w:sz w:val="32"/>
                <w:szCs w:val="32"/>
                <w:cs/>
              </w:rPr>
              <w:tab/>
            </w:r>
            <w:r w:rsidR="00953D48" w:rsidRPr="008A0FDE">
              <w:rPr>
                <w:rFonts w:ascii="TH SarabunPSK" w:hAnsi="TH SarabunPSK" w:cs="TH SarabunPSK"/>
                <w:color w:val="000000" w:themeColor="text1"/>
                <w:sz w:val="32"/>
                <w:szCs w:val="32"/>
                <w:cs/>
              </w:rPr>
              <w:tab/>
            </w:r>
            <w:r w:rsidR="00953D48" w:rsidRPr="008A0FDE">
              <w:rPr>
                <w:rFonts w:ascii="TH SarabunPSK" w:hAnsi="TH SarabunPSK" w:cs="TH SarabunPSK"/>
                <w:color w:val="000000" w:themeColor="text1"/>
                <w:sz w:val="32"/>
                <w:szCs w:val="32"/>
                <w:cs/>
              </w:rPr>
              <w:tab/>
              <w:t>โทรศัพท์</w:t>
            </w:r>
            <w:r w:rsidR="00953D48" w:rsidRPr="008A0FDE">
              <w:rPr>
                <w:rFonts w:ascii="TH SarabunPSK" w:hAnsi="TH SarabunPSK" w:cs="TH SarabunPSK" w:hint="cs"/>
                <w:color w:val="000000" w:themeColor="text1"/>
                <w:sz w:val="32"/>
                <w:szCs w:val="32"/>
                <w:cs/>
              </w:rPr>
              <w:t>มือถือ</w:t>
            </w:r>
            <w:r w:rsidR="00953D48" w:rsidRPr="008A0FDE">
              <w:rPr>
                <w:rFonts w:ascii="TH SarabunPSK" w:hAnsi="TH SarabunPSK" w:cs="TH SarabunPSK"/>
                <w:color w:val="000000" w:themeColor="text1"/>
                <w:sz w:val="32"/>
                <w:szCs w:val="32"/>
              </w:rPr>
              <w:t xml:space="preserve">: </w:t>
            </w:r>
          </w:p>
          <w:p w:rsidR="00953D48" w:rsidRPr="008A0FDE" w:rsidRDefault="003725FA" w:rsidP="00953D48">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00953D48" w:rsidRPr="008A0FDE">
              <w:rPr>
                <w:rFonts w:ascii="TH SarabunPSK" w:hAnsi="TH SarabunPSK" w:cs="TH SarabunPSK" w:hint="cs"/>
                <w:color w:val="000000" w:themeColor="text1"/>
                <w:sz w:val="32"/>
                <w:szCs w:val="32"/>
                <w:cs/>
              </w:rPr>
              <w:t>โทรสาร</w:t>
            </w:r>
            <w:r w:rsidR="00953D48" w:rsidRPr="008A0FDE">
              <w:rPr>
                <w:rFonts w:ascii="TH SarabunPSK" w:hAnsi="TH SarabunPSK" w:cs="TH SarabunPSK"/>
                <w:color w:val="000000" w:themeColor="text1"/>
                <w:sz w:val="32"/>
                <w:szCs w:val="32"/>
              </w:rPr>
              <w:t xml:space="preserve"> :</w:t>
            </w:r>
            <w:r w:rsidR="00953D48" w:rsidRPr="008A0FDE">
              <w:rPr>
                <w:rFonts w:ascii="TH SarabunPSK" w:hAnsi="TH SarabunPSK" w:cs="TH SarabunPSK"/>
                <w:color w:val="000000" w:themeColor="text1"/>
                <w:sz w:val="32"/>
                <w:szCs w:val="32"/>
                <w:cs/>
              </w:rPr>
              <w:tab/>
            </w:r>
            <w:r w:rsidR="00953D48" w:rsidRPr="008A0FDE">
              <w:rPr>
                <w:rFonts w:ascii="TH SarabunPSK" w:hAnsi="TH SarabunPSK" w:cs="TH SarabunPSK"/>
                <w:color w:val="000000" w:themeColor="text1"/>
                <w:sz w:val="32"/>
                <w:szCs w:val="32"/>
                <w:cs/>
              </w:rPr>
              <w:tab/>
            </w:r>
            <w:r w:rsidR="00953D48">
              <w:rPr>
                <w:rFonts w:ascii="TH SarabunPSK" w:hAnsi="TH SarabunPSK" w:cs="TH SarabunPSK"/>
                <w:color w:val="000000" w:themeColor="text1"/>
                <w:sz w:val="32"/>
                <w:szCs w:val="32"/>
              </w:rPr>
              <w:tab/>
            </w:r>
            <w:r w:rsidR="00953D48">
              <w:rPr>
                <w:rFonts w:ascii="TH SarabunPSK" w:hAnsi="TH SarabunPSK" w:cs="TH SarabunPSK"/>
                <w:color w:val="000000" w:themeColor="text1"/>
                <w:sz w:val="32"/>
                <w:szCs w:val="32"/>
              </w:rPr>
              <w:tab/>
              <w:t>E</w:t>
            </w:r>
            <w:r w:rsidR="00953D48" w:rsidRPr="008A0FDE">
              <w:rPr>
                <w:rFonts w:ascii="TH SarabunPSK" w:hAnsi="TH SarabunPSK" w:cs="TH SarabunPSK"/>
                <w:color w:val="000000" w:themeColor="text1"/>
                <w:sz w:val="32"/>
                <w:szCs w:val="32"/>
              </w:rPr>
              <w:t>–mail :</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3725FA" w:rsidRDefault="00953D48" w:rsidP="00953D48">
            <w:pPr>
              <w:spacing w:after="0" w:line="240" w:lineRule="auto"/>
              <w:rPr>
                <w:rFonts w:ascii="TH SarabunPSK" w:hAnsi="TH SarabunPSK" w:cs="TH SarabunPSK"/>
                <w:b/>
                <w:bCs/>
                <w:color w:val="000000" w:themeColor="text1"/>
                <w:sz w:val="32"/>
                <w:szCs w:val="32"/>
                <w:cs/>
              </w:rPr>
            </w:pPr>
            <w:r w:rsidRPr="003725FA">
              <w:rPr>
                <w:rFonts w:ascii="TH SarabunPSK" w:hAnsi="TH SarabunPSK" w:cs="TH SarabunPSK"/>
                <w:b/>
                <w:bCs/>
                <w:color w:val="000000" w:themeColor="text1"/>
                <w:sz w:val="32"/>
                <w:szCs w:val="32"/>
                <w:cs/>
              </w:rPr>
              <w:lastRenderedPageBreak/>
              <w:t>หน่วยงานประมวลผลและจัดทำข้อมูล</w:t>
            </w:r>
          </w:p>
          <w:p w:rsidR="00953D48" w:rsidRPr="003725FA" w:rsidRDefault="00953D48" w:rsidP="00953D48">
            <w:pPr>
              <w:spacing w:after="0" w:line="240" w:lineRule="auto"/>
              <w:rPr>
                <w:rFonts w:ascii="TH SarabunPSK" w:hAnsi="TH SarabunPSK" w:cs="TH SarabunPSK"/>
                <w:b/>
                <w:bCs/>
                <w:color w:val="000000" w:themeColor="text1"/>
                <w:sz w:val="32"/>
                <w:szCs w:val="32"/>
                <w:cs/>
              </w:rPr>
            </w:pPr>
            <w:r w:rsidRPr="003725F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725FA" w:rsidRDefault="003725FA" w:rsidP="003725FA">
            <w:pPr>
              <w:spacing w:after="0" w:line="240" w:lineRule="auto"/>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cs/>
              </w:rPr>
              <w:t>1.</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 xml:space="preserve">พญ.นฤมลสวรรค์ปัญญาเลิศ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 xml:space="preserve">หัวหน้ากลุ่มฉุกเฉินทางการแพทย์  </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กรมการแพทย์</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โทรศัพท์ที่ทำงาน :</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02-5906288</w:t>
            </w:r>
            <w:r w:rsidRPr="003725FA">
              <w:rPr>
                <w:rFonts w:ascii="TH SarabunPSK" w:hAnsi="TH SarabunPSK" w:cs="TH SarabunPSK"/>
                <w:color w:val="000000" w:themeColor="text1"/>
                <w:sz w:val="32"/>
                <w:szCs w:val="32"/>
                <w:cs/>
              </w:rPr>
              <w:tab/>
              <w:t>โทรศัพท์มือถือ : 081-8424148</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โทรสาร : 02 5918276</w:t>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E-mail :ieip.dms@gmail.com</w:t>
            </w:r>
          </w:p>
          <w:p w:rsidR="003725FA" w:rsidRDefault="003725FA" w:rsidP="003725FA">
            <w:pPr>
              <w:spacing w:after="0" w:line="240" w:lineRule="auto"/>
              <w:rPr>
                <w:rFonts w:ascii="TH SarabunPSK" w:hAnsi="TH SarabunPSK" w:cs="TH SarabunPSK"/>
                <w:color w:val="000000" w:themeColor="text1"/>
                <w:sz w:val="32"/>
                <w:szCs w:val="32"/>
              </w:rPr>
            </w:pPr>
          </w:p>
          <w:p w:rsidR="003725FA" w:rsidRPr="003725FA" w:rsidRDefault="003725FA" w:rsidP="003725FA">
            <w:pPr>
              <w:spacing w:after="0" w:line="240" w:lineRule="auto"/>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cs/>
              </w:rPr>
              <w:t>2. นางรจนา บำรุงศักดิ์</w:t>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โทรศัพท์ที่ทำงาน :02-5906279</w:t>
            </w:r>
            <w:r w:rsidRPr="003725FA">
              <w:rPr>
                <w:rFonts w:ascii="TH SarabunPSK" w:hAnsi="TH SarabunPSK" w:cs="TH SarabunPSK"/>
                <w:color w:val="000000" w:themeColor="text1"/>
                <w:sz w:val="32"/>
                <w:szCs w:val="32"/>
                <w:cs/>
              </w:rPr>
              <w:tab/>
              <w:t>โทรศัพท์มือถือ : 0860063459</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โทรสาร : 025918276</w:t>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rPr>
              <w:t>E-mail :ieip.dms@gmail.com</w:t>
            </w:r>
          </w:p>
          <w:p w:rsidR="003725FA" w:rsidRPr="003725FA" w:rsidRDefault="003725FA" w:rsidP="003725FA">
            <w:pPr>
              <w:spacing w:after="0" w:line="240" w:lineRule="auto"/>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cs/>
              </w:rPr>
              <w:t>3.</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นางพรทิพภา ชัยเนตราภรณ์</w:t>
            </w:r>
            <w:r w:rsidRPr="003725FA">
              <w:rPr>
                <w:rFonts w:ascii="TH SarabunPSK" w:hAnsi="TH SarabunPSK" w:cs="TH SarabunPSK"/>
                <w:color w:val="000000" w:themeColor="text1"/>
                <w:sz w:val="32"/>
                <w:szCs w:val="32"/>
                <w:cs/>
              </w:rPr>
              <w:tab/>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โทรศัพท์ที่ทำงาน :02-5906279</w:t>
            </w:r>
            <w:r w:rsidRPr="003725FA">
              <w:rPr>
                <w:rFonts w:ascii="TH SarabunPSK" w:hAnsi="TH SarabunPSK" w:cs="TH SarabunPSK"/>
                <w:color w:val="000000" w:themeColor="text1"/>
                <w:sz w:val="32"/>
                <w:szCs w:val="32"/>
                <w:cs/>
              </w:rPr>
              <w:tab/>
              <w:t>โทรศัพท์มือถือ : 081-9226855</w:t>
            </w:r>
          </w:p>
          <w:p w:rsidR="00953D48"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โทรสาร : 025918276</w:t>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rPr>
              <w:t>E-mail :ieip.dms@gmail.com</w:t>
            </w:r>
          </w:p>
        </w:tc>
      </w:tr>
      <w:tr w:rsidR="00953D48" w:rsidRPr="008A0FDE" w:rsidTr="005052FD">
        <w:tc>
          <w:tcPr>
            <w:tcW w:w="2694" w:type="dxa"/>
            <w:tcBorders>
              <w:top w:val="single" w:sz="4" w:space="0" w:color="auto"/>
              <w:left w:val="single" w:sz="4" w:space="0" w:color="auto"/>
              <w:bottom w:val="single" w:sz="4" w:space="0" w:color="auto"/>
              <w:right w:val="single" w:sz="4" w:space="0" w:color="auto"/>
            </w:tcBorders>
          </w:tcPr>
          <w:p w:rsidR="00953D48" w:rsidRPr="003725FA" w:rsidRDefault="00953D48" w:rsidP="00953D48">
            <w:pPr>
              <w:spacing w:after="0" w:line="240" w:lineRule="auto"/>
              <w:rPr>
                <w:rFonts w:ascii="TH SarabunPSK" w:hAnsi="TH SarabunPSK" w:cs="TH SarabunPSK"/>
                <w:b/>
                <w:bCs/>
                <w:color w:val="000000" w:themeColor="text1"/>
                <w:sz w:val="32"/>
                <w:szCs w:val="32"/>
                <w:cs/>
              </w:rPr>
            </w:pPr>
            <w:r w:rsidRPr="003725FA">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725FA" w:rsidRDefault="003725FA" w:rsidP="003725FA">
            <w:pPr>
              <w:spacing w:after="0" w:line="240" w:lineRule="auto"/>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rPr>
              <w:t>1.</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 xml:space="preserve">พญ.นฤมลสวรรค์ปัญญาเลิศ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 xml:space="preserve">หัวหน้ากลุ่มฉุกเฉินทางการแพทย์  </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กรมการแพทย์</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โทรศัพท์ที่ทำงาน :</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rPr>
              <w:t>02-5906288</w:t>
            </w:r>
            <w:r w:rsidRPr="003725FA">
              <w:rPr>
                <w:rFonts w:ascii="TH SarabunPSK" w:hAnsi="TH SarabunPSK" w:cs="TH SarabunPSK"/>
                <w:color w:val="000000" w:themeColor="text1"/>
                <w:sz w:val="32"/>
                <w:szCs w:val="32"/>
              </w:rPr>
              <w:tab/>
            </w:r>
            <w:r w:rsidRPr="003725FA">
              <w:rPr>
                <w:rFonts w:ascii="TH SarabunPSK" w:hAnsi="TH SarabunPSK" w:cs="TH SarabunPSK"/>
                <w:color w:val="000000" w:themeColor="text1"/>
                <w:sz w:val="32"/>
                <w:szCs w:val="32"/>
                <w:cs/>
              </w:rPr>
              <w:t xml:space="preserve">โทรศัพท์มือถือ : </w:t>
            </w:r>
            <w:r w:rsidRPr="003725FA">
              <w:rPr>
                <w:rFonts w:ascii="TH SarabunPSK" w:hAnsi="TH SarabunPSK" w:cs="TH SarabunPSK"/>
                <w:color w:val="000000" w:themeColor="text1"/>
                <w:sz w:val="32"/>
                <w:szCs w:val="32"/>
              </w:rPr>
              <w:t>081-8424148</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 xml:space="preserve">โทรสาร : </w:t>
            </w:r>
            <w:r>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sidRPr="003725FA">
              <w:rPr>
                <w:rFonts w:ascii="TH SarabunPSK" w:hAnsi="TH SarabunPSK" w:cs="TH SarabunPSK"/>
                <w:color w:val="000000" w:themeColor="text1"/>
                <w:sz w:val="32"/>
                <w:szCs w:val="32"/>
              </w:rPr>
              <w:t>5918276</w:t>
            </w:r>
            <w:r w:rsidRPr="003725FA">
              <w:rPr>
                <w:rFonts w:ascii="TH SarabunPSK" w:hAnsi="TH SarabunPSK" w:cs="TH SarabunPSK"/>
                <w:color w:val="000000" w:themeColor="text1"/>
                <w:sz w:val="32"/>
                <w:szCs w:val="32"/>
              </w:rPr>
              <w:tab/>
            </w:r>
            <w:r w:rsidRPr="003725FA">
              <w:rPr>
                <w:rFonts w:ascii="TH SarabunPSK" w:hAnsi="TH SarabunPSK" w:cs="TH SarabunPSK"/>
                <w:color w:val="000000" w:themeColor="text1"/>
                <w:sz w:val="32"/>
                <w:szCs w:val="32"/>
              </w:rPr>
              <w:tab/>
              <w:t>E-mail :</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ieip.dms@gmail.com</w:t>
            </w:r>
          </w:p>
          <w:p w:rsidR="003725FA" w:rsidRPr="003725FA" w:rsidRDefault="003725FA" w:rsidP="003725FA">
            <w:pPr>
              <w:spacing w:after="0" w:line="240" w:lineRule="auto"/>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rPr>
              <w:t xml:space="preserve">2. </w:t>
            </w:r>
            <w:r w:rsidRPr="003725FA">
              <w:rPr>
                <w:rFonts w:ascii="TH SarabunPSK" w:hAnsi="TH SarabunPSK" w:cs="TH SarabunPSK"/>
                <w:color w:val="000000" w:themeColor="text1"/>
                <w:sz w:val="32"/>
                <w:szCs w:val="32"/>
                <w:cs/>
              </w:rPr>
              <w:t>นางรจนา บำรุงศักดิ์</w:t>
            </w:r>
            <w:r w:rsidRPr="003725FA">
              <w:rPr>
                <w:rFonts w:ascii="TH SarabunPSK" w:hAnsi="TH SarabunPSK" w:cs="TH SarabunPSK"/>
                <w:color w:val="000000" w:themeColor="text1"/>
                <w:sz w:val="32"/>
                <w:szCs w:val="32"/>
                <w:cs/>
              </w:rPr>
              <w:tab/>
            </w:r>
            <w:r w:rsidRPr="003725FA">
              <w:rPr>
                <w:rFonts w:ascii="TH SarabunPSK" w:hAnsi="TH SarabunPSK" w:cs="TH SarabunPSK"/>
                <w:color w:val="000000" w:themeColor="text1"/>
                <w:sz w:val="32"/>
                <w:szCs w:val="32"/>
                <w:cs/>
              </w:rPr>
              <w:tab/>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โทรศัพท์ที่ทำงาน :</w:t>
            </w:r>
            <w:r w:rsidRPr="003725FA">
              <w:rPr>
                <w:rFonts w:ascii="TH SarabunPSK" w:hAnsi="TH SarabunPSK" w:cs="TH SarabunPSK"/>
                <w:color w:val="000000" w:themeColor="text1"/>
                <w:sz w:val="32"/>
                <w:szCs w:val="32"/>
              </w:rPr>
              <w:t>02-5906279</w:t>
            </w:r>
            <w:r w:rsidRPr="003725FA">
              <w:rPr>
                <w:rFonts w:ascii="TH SarabunPSK" w:hAnsi="TH SarabunPSK" w:cs="TH SarabunPSK"/>
                <w:color w:val="000000" w:themeColor="text1"/>
                <w:sz w:val="32"/>
                <w:szCs w:val="32"/>
              </w:rPr>
              <w:tab/>
            </w:r>
            <w:r w:rsidRPr="003725FA">
              <w:rPr>
                <w:rFonts w:ascii="TH SarabunPSK" w:hAnsi="TH SarabunPSK" w:cs="TH SarabunPSK"/>
                <w:color w:val="000000" w:themeColor="text1"/>
                <w:sz w:val="32"/>
                <w:szCs w:val="32"/>
                <w:cs/>
              </w:rPr>
              <w:t xml:space="preserve">โทรศัพท์มือถือ : </w:t>
            </w:r>
            <w:r w:rsidRPr="003725FA">
              <w:rPr>
                <w:rFonts w:ascii="TH SarabunPSK" w:hAnsi="TH SarabunPSK" w:cs="TH SarabunPSK"/>
                <w:color w:val="000000" w:themeColor="text1"/>
                <w:sz w:val="32"/>
                <w:szCs w:val="32"/>
              </w:rPr>
              <w:t>086</w:t>
            </w:r>
            <w:r>
              <w:rPr>
                <w:rFonts w:ascii="TH SarabunPSK" w:hAnsi="TH SarabunPSK" w:cs="TH SarabunPSK" w:hint="cs"/>
                <w:color w:val="000000" w:themeColor="text1"/>
                <w:sz w:val="32"/>
                <w:szCs w:val="32"/>
                <w:cs/>
              </w:rPr>
              <w:t>-</w:t>
            </w:r>
            <w:r w:rsidRPr="003725FA">
              <w:rPr>
                <w:rFonts w:ascii="TH SarabunPSK" w:hAnsi="TH SarabunPSK" w:cs="TH SarabunPSK"/>
                <w:color w:val="000000" w:themeColor="text1"/>
                <w:sz w:val="32"/>
                <w:szCs w:val="32"/>
              </w:rPr>
              <w:t>0063459</w:t>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 xml:space="preserve">โทรสาร : </w:t>
            </w:r>
            <w:r w:rsidRPr="003725FA">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sidRPr="003725FA">
              <w:rPr>
                <w:rFonts w:ascii="TH SarabunPSK" w:hAnsi="TH SarabunPSK" w:cs="TH SarabunPSK"/>
                <w:color w:val="000000" w:themeColor="text1"/>
                <w:sz w:val="32"/>
                <w:szCs w:val="32"/>
              </w:rPr>
              <w:t>5918276</w:t>
            </w:r>
            <w:r w:rsidRPr="003725FA">
              <w:rPr>
                <w:rFonts w:ascii="TH SarabunPSK" w:hAnsi="TH SarabunPSK" w:cs="TH SarabunPSK"/>
                <w:color w:val="000000" w:themeColor="text1"/>
                <w:sz w:val="32"/>
                <w:szCs w:val="32"/>
              </w:rPr>
              <w:tab/>
            </w:r>
            <w:r w:rsidRPr="003725FA">
              <w:rPr>
                <w:rFonts w:ascii="TH SarabunPSK" w:hAnsi="TH SarabunPSK" w:cs="TH SarabunPSK"/>
                <w:color w:val="000000" w:themeColor="text1"/>
                <w:sz w:val="32"/>
                <w:szCs w:val="32"/>
              </w:rPr>
              <w:tab/>
              <w:t>E-mail :</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rPr>
              <w:t>ieip.dms@gmail.com</w:t>
            </w:r>
          </w:p>
          <w:p w:rsidR="003725FA" w:rsidRPr="003725FA" w:rsidRDefault="003725FA" w:rsidP="003725FA">
            <w:pPr>
              <w:spacing w:after="0" w:line="240" w:lineRule="auto"/>
              <w:rPr>
                <w:rFonts w:ascii="TH SarabunPSK" w:hAnsi="TH SarabunPSK" w:cs="TH SarabunPSK"/>
                <w:color w:val="000000" w:themeColor="text1"/>
                <w:sz w:val="32"/>
                <w:szCs w:val="32"/>
              </w:rPr>
            </w:pPr>
            <w:r w:rsidRPr="003725FA">
              <w:rPr>
                <w:rFonts w:ascii="TH SarabunPSK" w:hAnsi="TH SarabunPSK" w:cs="TH SarabunPSK"/>
                <w:color w:val="000000" w:themeColor="text1"/>
                <w:sz w:val="32"/>
                <w:szCs w:val="32"/>
              </w:rPr>
              <w:t>3.</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นางพรทิพภา ชัยเนตราภรณ์</w:t>
            </w:r>
            <w:r w:rsidRPr="003725FA">
              <w:rPr>
                <w:rFonts w:ascii="TH SarabunPSK" w:hAnsi="TH SarabunPSK" w:cs="TH SarabunPSK"/>
                <w:color w:val="000000" w:themeColor="text1"/>
                <w:sz w:val="32"/>
                <w:szCs w:val="32"/>
                <w:cs/>
              </w:rPr>
              <w:tab/>
            </w:r>
          </w:p>
          <w:p w:rsidR="003725FA" w:rsidRPr="003725FA" w:rsidRDefault="003725FA" w:rsidP="003725F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โทรศัพท์ที่ทำงาน :</w:t>
            </w:r>
            <w:r w:rsidRPr="003725FA">
              <w:rPr>
                <w:rFonts w:ascii="TH SarabunPSK" w:hAnsi="TH SarabunPSK" w:cs="TH SarabunPSK"/>
                <w:color w:val="000000" w:themeColor="text1"/>
                <w:sz w:val="32"/>
                <w:szCs w:val="32"/>
              </w:rPr>
              <w:t>02-5906279</w:t>
            </w:r>
            <w:r w:rsidRPr="003725FA">
              <w:rPr>
                <w:rFonts w:ascii="TH SarabunPSK" w:hAnsi="TH SarabunPSK" w:cs="TH SarabunPSK"/>
                <w:color w:val="000000" w:themeColor="text1"/>
                <w:sz w:val="32"/>
                <w:szCs w:val="32"/>
              </w:rPr>
              <w:tab/>
            </w:r>
            <w:r w:rsidRPr="003725FA">
              <w:rPr>
                <w:rFonts w:ascii="TH SarabunPSK" w:hAnsi="TH SarabunPSK" w:cs="TH SarabunPSK"/>
                <w:color w:val="000000" w:themeColor="text1"/>
                <w:sz w:val="32"/>
                <w:szCs w:val="32"/>
                <w:cs/>
              </w:rPr>
              <w:t xml:space="preserve">โทรศัพท์มือถือ : </w:t>
            </w:r>
            <w:r w:rsidRPr="003725FA">
              <w:rPr>
                <w:rFonts w:ascii="TH SarabunPSK" w:hAnsi="TH SarabunPSK" w:cs="TH SarabunPSK"/>
                <w:color w:val="000000" w:themeColor="text1"/>
                <w:sz w:val="32"/>
                <w:szCs w:val="32"/>
              </w:rPr>
              <w:t>081-9226855</w:t>
            </w:r>
          </w:p>
          <w:p w:rsidR="00953D48" w:rsidRPr="003725FA" w:rsidRDefault="003725FA" w:rsidP="00953D48">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cs/>
              </w:rPr>
              <w:t xml:space="preserve">โทรสาร : </w:t>
            </w:r>
            <w:r w:rsidRPr="003725FA">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sidRPr="003725FA">
              <w:rPr>
                <w:rFonts w:ascii="TH SarabunPSK" w:hAnsi="TH SarabunPSK" w:cs="TH SarabunPSK"/>
                <w:color w:val="000000" w:themeColor="text1"/>
                <w:sz w:val="32"/>
                <w:szCs w:val="32"/>
              </w:rPr>
              <w:t>5918276</w:t>
            </w:r>
            <w:r w:rsidRPr="003725FA">
              <w:rPr>
                <w:rFonts w:ascii="TH SarabunPSK" w:hAnsi="TH SarabunPSK" w:cs="TH SarabunPSK"/>
                <w:color w:val="000000" w:themeColor="text1"/>
                <w:sz w:val="32"/>
                <w:szCs w:val="32"/>
              </w:rPr>
              <w:tab/>
            </w:r>
            <w:r w:rsidRPr="003725FA">
              <w:rPr>
                <w:rFonts w:ascii="TH SarabunPSK" w:hAnsi="TH SarabunPSK" w:cs="TH SarabunPSK"/>
                <w:color w:val="000000" w:themeColor="text1"/>
                <w:sz w:val="32"/>
                <w:szCs w:val="32"/>
              </w:rPr>
              <w:tab/>
              <w:t>E-mail :</w:t>
            </w:r>
            <w:r>
              <w:rPr>
                <w:rFonts w:ascii="TH SarabunPSK" w:hAnsi="TH SarabunPSK" w:cs="TH SarabunPSK" w:hint="cs"/>
                <w:color w:val="000000" w:themeColor="text1"/>
                <w:sz w:val="32"/>
                <w:szCs w:val="32"/>
                <w:cs/>
              </w:rPr>
              <w:t xml:space="preserve"> </w:t>
            </w:r>
            <w:r w:rsidRPr="003725FA">
              <w:rPr>
                <w:rFonts w:ascii="TH SarabunPSK" w:hAnsi="TH SarabunPSK" w:cs="TH SarabunPSK"/>
                <w:color w:val="000000" w:themeColor="text1"/>
                <w:sz w:val="32"/>
                <w:szCs w:val="32"/>
              </w:rPr>
              <w:t>ieip.dms@gmail.com</w:t>
            </w:r>
          </w:p>
        </w:tc>
      </w:tr>
    </w:tbl>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3725FA" w:rsidRDefault="003725FA" w:rsidP="000F3562">
      <w:pPr>
        <w:tabs>
          <w:tab w:val="left" w:pos="1020"/>
        </w:tabs>
        <w:spacing w:after="0" w:line="240" w:lineRule="auto"/>
        <w:rPr>
          <w:color w:val="000000" w:themeColor="text1"/>
        </w:rPr>
      </w:pPr>
    </w:p>
    <w:p w:rsidR="003725FA" w:rsidRDefault="003725FA" w:rsidP="000F3562">
      <w:pPr>
        <w:tabs>
          <w:tab w:val="left" w:pos="1020"/>
        </w:tabs>
        <w:spacing w:after="0" w:line="240" w:lineRule="auto"/>
        <w:rPr>
          <w:color w:val="000000" w:themeColor="text1"/>
        </w:rPr>
      </w:pPr>
    </w:p>
    <w:p w:rsidR="003725FA" w:rsidRDefault="003725FA" w:rsidP="000F3562">
      <w:pPr>
        <w:tabs>
          <w:tab w:val="left" w:pos="1020"/>
        </w:tabs>
        <w:spacing w:after="0" w:line="240" w:lineRule="auto"/>
        <w:rPr>
          <w:color w:val="000000" w:themeColor="text1"/>
        </w:rPr>
      </w:pPr>
    </w:p>
    <w:p w:rsidR="003725FA" w:rsidRDefault="003725FA" w:rsidP="000F3562">
      <w:pPr>
        <w:tabs>
          <w:tab w:val="left" w:pos="1020"/>
        </w:tabs>
        <w:spacing w:after="0" w:line="240" w:lineRule="auto"/>
        <w:rPr>
          <w:color w:val="000000" w:themeColor="text1"/>
        </w:rPr>
      </w:pPr>
    </w:p>
    <w:p w:rsidR="003725FA" w:rsidRDefault="003725FA" w:rsidP="000F3562">
      <w:pPr>
        <w:tabs>
          <w:tab w:val="left" w:pos="1020"/>
        </w:tabs>
        <w:spacing w:after="0" w:line="240" w:lineRule="auto"/>
        <w:rPr>
          <w:color w:val="000000" w:themeColor="text1"/>
        </w:rPr>
      </w:pPr>
    </w:p>
    <w:p w:rsidR="003725FA" w:rsidRDefault="003725FA" w:rsidP="000F3562">
      <w:pPr>
        <w:tabs>
          <w:tab w:val="left" w:pos="1020"/>
        </w:tabs>
        <w:spacing w:after="0" w:line="240" w:lineRule="auto"/>
        <w:rPr>
          <w:color w:val="000000" w:themeColor="text1"/>
        </w:rPr>
      </w:pPr>
    </w:p>
    <w:p w:rsidR="003725FA" w:rsidRPr="008A0FDE" w:rsidRDefault="003725FA"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0F3562"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 อายุค่าเฉลี่ยของการมีสุขภาพดี (</w:t>
            </w:r>
            <w:r w:rsidRPr="008A0FDE">
              <w:rPr>
                <w:rFonts w:ascii="TH SarabunPSK" w:hAnsi="TH SarabunPSK" w:cs="TH SarabunPSK"/>
                <w:b/>
                <w:bCs/>
                <w:color w:val="000000" w:themeColor="text1"/>
                <w:sz w:val="32"/>
                <w:szCs w:val="32"/>
              </w:rPr>
              <w:t xml:space="preserve">Health-Adjusted Life Expectancy:HALE) </w:t>
            </w:r>
          </w:p>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ไม่น้อยกว่า 72 ปี</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สาขาโรคหัวใจ</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Pr="008A0FDE">
              <w:rPr>
                <w:rFonts w:ascii="TH SarabunPSK" w:hAnsi="TH SarabunPSK" w:cs="TH SarabunPSK"/>
                <w:b/>
                <w:bCs/>
                <w:color w:val="000000" w:themeColor="text1"/>
                <w:sz w:val="32"/>
                <w:szCs w:val="32"/>
              </w:rPr>
              <w:t>ing Indicator</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4</w:t>
            </w:r>
            <w:r w:rsidR="00787BD8">
              <w:rPr>
                <w:rFonts w:ascii="TH SarabunPSK" w:hAnsi="TH SarabunPSK" w:cs="TH SarabunPSK" w:hint="cs"/>
                <w:b/>
                <w:bCs/>
                <w:color w:val="000000" w:themeColor="text1"/>
                <w:sz w:val="32"/>
                <w:szCs w:val="32"/>
                <w:cs/>
              </w:rPr>
              <w:t>4</w:t>
            </w:r>
            <w:r w:rsidRPr="008A0FDE">
              <w:rPr>
                <w:rFonts w:ascii="TH SarabunPSK" w:hAnsi="TH SarabunPSK" w:cs="TH SarabunPSK"/>
                <w:b/>
                <w:bCs/>
                <w:color w:val="000000" w:themeColor="text1"/>
                <w:sz w:val="32"/>
                <w:szCs w:val="32"/>
              </w:rPr>
              <w:t>.</w:t>
            </w:r>
            <w:r w:rsidRPr="008A0FDE">
              <w:rPr>
                <w:rFonts w:ascii="TH SarabunPSK" w:hAnsi="TH SarabunPSK" w:cs="TH SarabunPSK" w:hint="cs"/>
                <w:b/>
                <w:bCs/>
                <w:color w:val="000000" w:themeColor="text1"/>
                <w:sz w:val="32"/>
                <w:szCs w:val="32"/>
                <w:cs/>
              </w:rPr>
              <w:t xml:space="preserve"> </w:t>
            </w:r>
            <w:r w:rsidRPr="0095034B">
              <w:rPr>
                <w:rFonts w:ascii="TH SarabunPSK" w:hAnsi="TH SarabunPSK" w:cs="TH SarabunPSK"/>
                <w:b/>
                <w:bCs/>
                <w:color w:val="000000" w:themeColor="text1"/>
                <w:sz w:val="32"/>
                <w:szCs w:val="32"/>
                <w:cs/>
              </w:rPr>
              <w:t xml:space="preserve">ร้อยละโรงพยาบาลตั้งแต่ระดับ </w:t>
            </w:r>
            <w:r w:rsidRPr="0095034B">
              <w:rPr>
                <w:rFonts w:ascii="TH SarabunPSK" w:hAnsi="TH SarabunPSK" w:cs="TH SarabunPSK"/>
                <w:b/>
                <w:bCs/>
                <w:color w:val="000000" w:themeColor="text1"/>
                <w:sz w:val="32"/>
                <w:szCs w:val="32"/>
              </w:rPr>
              <w:t>F</w:t>
            </w:r>
            <w:r w:rsidRPr="0095034B">
              <w:rPr>
                <w:rFonts w:ascii="TH SarabunPSK" w:hAnsi="TH SarabunPSK" w:cs="TH SarabunPSK"/>
                <w:b/>
                <w:bCs/>
                <w:color w:val="000000" w:themeColor="text1"/>
                <w:sz w:val="32"/>
                <w:szCs w:val="32"/>
                <w:cs/>
              </w:rPr>
              <w:t>2 ขึ้นไปสามารถให้ยาละลายลิ่มเลือด (</w:t>
            </w:r>
            <w:r w:rsidRPr="0095034B">
              <w:rPr>
                <w:rFonts w:ascii="TH SarabunPSK" w:hAnsi="TH SarabunPSK" w:cs="TH SarabunPSK"/>
                <w:b/>
                <w:bCs/>
                <w:color w:val="000000" w:themeColor="text1"/>
                <w:sz w:val="32"/>
                <w:szCs w:val="32"/>
              </w:rPr>
              <w:t xml:space="preserve">Fibrinolytic drug) </w:t>
            </w:r>
            <w:r w:rsidRPr="0095034B">
              <w:rPr>
                <w:rFonts w:ascii="TH SarabunPSK" w:hAnsi="TH SarabunPSK" w:cs="TH SarabunPSK"/>
                <w:b/>
                <w:bCs/>
                <w:color w:val="000000" w:themeColor="text1"/>
                <w:sz w:val="32"/>
                <w:szCs w:val="32"/>
                <w:cs/>
              </w:rPr>
              <w:t xml:space="preserve">ในผู้ป่วย </w:t>
            </w:r>
            <w:r w:rsidRPr="0095034B">
              <w:rPr>
                <w:rFonts w:ascii="TH SarabunPSK" w:hAnsi="TH SarabunPSK" w:cs="TH SarabunPSK"/>
                <w:b/>
                <w:bCs/>
                <w:color w:val="000000" w:themeColor="text1"/>
                <w:sz w:val="32"/>
                <w:szCs w:val="32"/>
              </w:rPr>
              <w:t xml:space="preserve">STEMI </w:t>
            </w:r>
            <w:r w:rsidRPr="0095034B">
              <w:rPr>
                <w:rFonts w:ascii="TH SarabunPSK" w:hAnsi="TH SarabunPSK" w:cs="TH SarabunPSK"/>
                <w:b/>
                <w:bCs/>
                <w:color w:val="000000" w:themeColor="text1"/>
                <w:sz w:val="32"/>
                <w:szCs w:val="32"/>
                <w:cs/>
              </w:rPr>
              <w:t>ได้</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ind w:firstLine="318"/>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 xml:space="preserve">ผู้ป่วยโรคหัวใจตายเฉียบพลัน ชนิด </w:t>
            </w:r>
            <w:r w:rsidRPr="008A0FDE">
              <w:rPr>
                <w:rFonts w:ascii="TH SarabunPSK" w:hAnsi="TH SarabunPSK" w:cs="TH SarabunPSK"/>
                <w:b/>
                <w:bCs/>
                <w:color w:val="000000" w:themeColor="text1"/>
                <w:sz w:val="32"/>
                <w:szCs w:val="32"/>
              </w:rPr>
              <w:t>STEMI</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 xml:space="preserve">หมายถึง </w:t>
            </w:r>
            <w:r w:rsidRPr="008A0FDE">
              <w:rPr>
                <w:rFonts w:ascii="TH SarabunPSK" w:hAnsi="TH SarabunPSK" w:cs="TH SarabunPSK"/>
                <w:color w:val="000000" w:themeColor="text1"/>
                <w:sz w:val="32"/>
                <w:szCs w:val="32"/>
                <w:cs/>
              </w:rPr>
              <w:t>กล้ามเนื้อหัวใจที่ขาดเลือดมาเลี้ยงจนเกิดการตายของกล้ามเนื้อ และมีคลื่นไฟฟ้าหัวใจผิดปกติชนิดเอสทียก (</w:t>
            </w:r>
            <w:r w:rsidRPr="008A0FDE">
              <w:rPr>
                <w:rFonts w:ascii="TH SarabunPSK" w:hAnsi="TH SarabunPSK" w:cs="TH SarabunPSK"/>
                <w:color w:val="000000" w:themeColor="text1"/>
                <w:sz w:val="32"/>
                <w:szCs w:val="32"/>
              </w:rPr>
              <w:t xml:space="preserve">ST Elevated Myocardial Infarction) </w:t>
            </w:r>
          </w:p>
          <w:p w:rsidR="000F3562" w:rsidRPr="008A0FDE" w:rsidRDefault="000F3562" w:rsidP="005052FD">
            <w:pPr>
              <w:spacing w:after="0" w:line="240" w:lineRule="auto"/>
              <w:ind w:firstLine="317"/>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 xml:space="preserve">รพ.ในระดับ </w:t>
            </w:r>
            <w:r w:rsidRPr="008A0FDE">
              <w:rPr>
                <w:rFonts w:ascii="TH SarabunPSK" w:hAnsi="TH SarabunPSK" w:cs="TH SarabunPSK"/>
                <w:b/>
                <w:bCs/>
                <w:color w:val="000000" w:themeColor="text1"/>
                <w:sz w:val="32"/>
                <w:szCs w:val="32"/>
              </w:rPr>
              <w:t>F2</w:t>
            </w:r>
            <w:r w:rsidRPr="008A0FDE">
              <w:rPr>
                <w:rFonts w:ascii="TH SarabunPSK" w:hAnsi="TH SarabunPSK" w:cs="TH SarabunPSK"/>
                <w:b/>
                <w:bCs/>
                <w:color w:val="000000" w:themeColor="text1"/>
                <w:sz w:val="32"/>
                <w:szCs w:val="32"/>
                <w:cs/>
              </w:rPr>
              <w:t xml:space="preserve"> หมายถึง</w:t>
            </w:r>
            <w:r w:rsidRPr="008A0FDE">
              <w:rPr>
                <w:rFonts w:ascii="TH SarabunPSK" w:hAnsi="TH SarabunPSK" w:cs="TH SarabunPSK"/>
                <w:color w:val="000000" w:themeColor="text1"/>
                <w:sz w:val="32"/>
                <w:szCs w:val="32"/>
                <w:cs/>
              </w:rPr>
              <w:t xml:space="preserve"> โรงพยาบาลชุมชนชนาดกลาง มีขนาดเตียง 30 </w:t>
            </w:r>
            <w:r w:rsidRPr="008A0FDE">
              <w:rPr>
                <w:rFonts w:ascii="TH SarabunPSK" w:hAnsi="TH SarabunPSK" w:cs="TH SarabunPSK"/>
                <w:color w:val="000000" w:themeColor="text1"/>
                <w:sz w:val="32"/>
                <w:szCs w:val="32"/>
              </w:rPr>
              <w:t>– 9</w:t>
            </w:r>
            <w:r w:rsidRPr="008A0FDE">
              <w:rPr>
                <w:rFonts w:ascii="TH SarabunPSK" w:hAnsi="TH SarabunPSK" w:cs="TH SarabunPSK"/>
                <w:color w:val="000000" w:themeColor="text1"/>
                <w:sz w:val="32"/>
                <w:szCs w:val="32"/>
                <w:cs/>
              </w:rPr>
              <w:t>0 เตียง มีแพทย์เวชปฏิบัติ หรือแพทย์เวชศาสตร์ครอบครัว รวม 2</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5 คน ไม่มีแพทย์เฉพาะทาง มีบริการผู้ป่วยใน มีห้องผ่าตัด มีห้องคลอด รองรับผู้ป่วยและผู้ป่วยในของแต่ละอำเภอ สนับสนุนเครือข่ายบริการปฐมภูมิของแต่ละอำเภอ</w:t>
            </w:r>
          </w:p>
          <w:p w:rsidR="000F3562" w:rsidRPr="008A0FDE" w:rsidRDefault="000F3562" w:rsidP="005052FD">
            <w:pPr>
              <w:spacing w:after="0" w:line="240" w:lineRule="auto"/>
              <w:ind w:firstLine="317"/>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Fibrinolytic drug</w:t>
            </w:r>
            <w:r w:rsidRPr="008A0FDE">
              <w:rPr>
                <w:rFonts w:ascii="TH SarabunPSK" w:hAnsi="TH SarabunPSK" w:cs="TH SarabunPSK"/>
                <w:b/>
                <w:bCs/>
                <w:color w:val="000000" w:themeColor="text1"/>
                <w:sz w:val="32"/>
                <w:szCs w:val="32"/>
                <w:cs/>
              </w:rPr>
              <w:t xml:space="preserve"> หมายถึง</w:t>
            </w:r>
            <w:r w:rsidRPr="008A0FDE">
              <w:rPr>
                <w:rFonts w:ascii="TH SarabunPSK" w:hAnsi="TH SarabunPSK" w:cs="TH SarabunPSK"/>
                <w:color w:val="000000" w:themeColor="text1"/>
                <w:sz w:val="32"/>
                <w:szCs w:val="32"/>
                <w:cs/>
              </w:rPr>
              <w:t xml:space="preserve"> ยาละลายหรือสลายลิ่มเลือด เช่น </w:t>
            </w:r>
            <w:r w:rsidRPr="008A0FDE">
              <w:rPr>
                <w:rFonts w:ascii="TH SarabunPSK" w:hAnsi="TH SarabunPSK" w:cs="TH SarabunPSK"/>
                <w:color w:val="000000" w:themeColor="text1"/>
                <w:sz w:val="32"/>
                <w:szCs w:val="32"/>
              </w:rPr>
              <w:t>Streptokinase, Tenecteplase</w:t>
            </w:r>
            <w:r w:rsidRPr="008A0FDE">
              <w:rPr>
                <w:rFonts w:ascii="TH SarabunPSK" w:hAnsi="TH SarabunPSK" w:cs="TH SarabunPSK"/>
                <w:color w:val="000000" w:themeColor="text1"/>
                <w:sz w:val="32"/>
                <w:szCs w:val="32"/>
                <w:cs/>
              </w:rPr>
              <w:t xml:space="preserve"> เป็นต้น</w:t>
            </w:r>
          </w:p>
          <w:p w:rsidR="000F3562" w:rsidRPr="008A0FDE" w:rsidRDefault="000F3562" w:rsidP="005052FD">
            <w:pPr>
              <w:spacing w:after="0" w:line="240" w:lineRule="auto"/>
              <w:ind w:firstLine="317"/>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กลวิธีดำเนินงาน</w:t>
            </w:r>
          </w:p>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ดำเนินการเพิ่มศักยภาพ รพ.ในระดับ </w:t>
            </w:r>
            <w:r w:rsidRPr="008A0FDE">
              <w:rPr>
                <w:rFonts w:ascii="TH SarabunPSK" w:hAnsi="TH SarabunPSK" w:cs="TH SarabunPSK"/>
                <w:color w:val="000000" w:themeColor="text1"/>
                <w:sz w:val="32"/>
                <w:szCs w:val="32"/>
              </w:rPr>
              <w:t xml:space="preserve">F2 </w:t>
            </w:r>
            <w:r w:rsidRPr="008A0FDE">
              <w:rPr>
                <w:rFonts w:ascii="TH SarabunPSK" w:hAnsi="TH SarabunPSK" w:cs="TH SarabunPSK"/>
                <w:color w:val="000000" w:themeColor="text1"/>
                <w:sz w:val="32"/>
                <w:szCs w:val="32"/>
                <w:cs/>
              </w:rPr>
              <w:t xml:space="preserve">ทุกแห่ง ให้สามารถให้ยาละลายลิ่มเลือดได้ มียาใช้ได้ตลอดเวลา และไม่เก็บไว้จนยาหมดอายุ </w:t>
            </w:r>
          </w:p>
        </w:tc>
      </w:tr>
      <w:tr w:rsidR="000F3562"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lang w:val="en-GB"/>
              </w:rPr>
            </w:pPr>
            <w:r w:rsidRPr="00597932">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b/>
                <w:bCs/>
                <w:color w:val="000000" w:themeColor="text1"/>
                <w:sz w:val="32"/>
                <w:szCs w:val="32"/>
              </w:rPr>
              <w:t>:</w:t>
            </w:r>
            <w:r>
              <w:rPr>
                <w:rFonts w:ascii="TH SarabunPSK" w:hAnsi="TH SarabunPSK" w:cs="TH SarabunPSK" w:hint="cs"/>
                <w:b/>
                <w:bCs/>
                <w:color w:val="000000" w:themeColor="text1"/>
                <w:sz w:val="32"/>
                <w:szCs w:val="32"/>
                <w:cs/>
              </w:rPr>
              <w:t xml:space="preserve"> ร้อยละ </w:t>
            </w:r>
            <w:r>
              <w:rPr>
                <w:rFonts w:ascii="TH SarabunPSK" w:hAnsi="TH SarabunPSK" w:cs="TH SarabunPSK"/>
                <w:b/>
                <w:bCs/>
                <w:color w:val="000000" w:themeColor="text1"/>
                <w:sz w:val="32"/>
                <w:szCs w:val="32"/>
                <w:cs/>
              </w:rPr>
              <w:t>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F3562"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F3562" w:rsidRPr="008A0FDE" w:rsidRDefault="000F3562"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0F3562"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0903E1" w:rsidRDefault="000F3562" w:rsidP="005052FD">
                  <w:pPr>
                    <w:spacing w:after="0"/>
                    <w:jc w:val="center"/>
                    <w:rPr>
                      <w:rFonts w:ascii="TH SarabunPSK" w:hAnsi="TH SarabunPSK" w:cs="TH SarabunPSK"/>
                      <w:sz w:val="32"/>
                      <w:szCs w:val="32"/>
                    </w:rPr>
                  </w:pPr>
                  <w:r w:rsidRPr="000903E1">
                    <w:rPr>
                      <w:rFonts w:ascii="TH SarabunPSK" w:hAnsi="TH SarabunPSK" w:cs="TH SarabunPSK" w:hint="cs"/>
                      <w:sz w:val="32"/>
                      <w:szCs w:val="32"/>
                      <w:cs/>
                    </w:rPr>
                    <w:t>ร้อยละ 65</w:t>
                  </w:r>
                </w:p>
              </w:tc>
              <w:tc>
                <w:tcPr>
                  <w:tcW w:w="1843" w:type="dxa"/>
                  <w:tcBorders>
                    <w:top w:val="single" w:sz="4" w:space="0" w:color="000000"/>
                    <w:left w:val="single" w:sz="4" w:space="0" w:color="000000"/>
                    <w:bottom w:val="single" w:sz="4" w:space="0" w:color="000000"/>
                    <w:right w:val="single" w:sz="4" w:space="0" w:color="000000"/>
                  </w:tcBorders>
                </w:tcPr>
                <w:p w:rsidR="000F3562" w:rsidRPr="000903E1" w:rsidRDefault="000F3562" w:rsidP="005052FD">
                  <w:pPr>
                    <w:spacing w:after="0"/>
                    <w:jc w:val="center"/>
                    <w:rPr>
                      <w:rFonts w:ascii="TH SarabunPSK" w:hAnsi="TH SarabunPSK" w:cs="TH SarabunPSK"/>
                      <w:sz w:val="32"/>
                      <w:szCs w:val="32"/>
                    </w:rPr>
                  </w:pPr>
                  <w:r w:rsidRPr="000903E1">
                    <w:rPr>
                      <w:rFonts w:ascii="TH SarabunPSK" w:hAnsi="TH SarabunPSK" w:cs="TH SarabunPSK" w:hint="cs"/>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0F3562" w:rsidRPr="000903E1" w:rsidRDefault="000F3562" w:rsidP="005052FD">
                  <w:pPr>
                    <w:spacing w:after="0"/>
                    <w:jc w:val="center"/>
                    <w:rPr>
                      <w:rFonts w:ascii="TH SarabunPSK" w:hAnsi="TH SarabunPSK" w:cs="TH SarabunPSK"/>
                      <w:sz w:val="32"/>
                      <w:szCs w:val="32"/>
                    </w:rPr>
                  </w:pPr>
                  <w:r w:rsidRPr="000903E1">
                    <w:rPr>
                      <w:rFonts w:ascii="TH SarabunPSK" w:hAnsi="TH SarabunPSK" w:cs="TH SarabunPSK" w:hint="cs"/>
                      <w:sz w:val="32"/>
                      <w:szCs w:val="32"/>
                      <w:cs/>
                    </w:rPr>
                    <w:t>ร้อยละ 75</w:t>
                  </w:r>
                </w:p>
              </w:tc>
              <w:tc>
                <w:tcPr>
                  <w:tcW w:w="1843" w:type="dxa"/>
                  <w:tcBorders>
                    <w:top w:val="single" w:sz="4" w:space="0" w:color="000000"/>
                    <w:left w:val="single" w:sz="4" w:space="0" w:color="000000"/>
                    <w:bottom w:val="single" w:sz="4" w:space="0" w:color="000000"/>
                    <w:right w:val="single" w:sz="4" w:space="0" w:color="000000"/>
                  </w:tcBorders>
                </w:tcPr>
                <w:p w:rsidR="000F3562" w:rsidRPr="000903E1" w:rsidRDefault="000F3562" w:rsidP="005052FD">
                  <w:pPr>
                    <w:spacing w:after="0"/>
                    <w:jc w:val="center"/>
                    <w:rPr>
                      <w:rFonts w:ascii="TH SarabunPSK" w:hAnsi="TH SarabunPSK" w:cs="TH SarabunPSK"/>
                      <w:sz w:val="32"/>
                      <w:szCs w:val="32"/>
                    </w:rPr>
                  </w:pPr>
                  <w:r w:rsidRPr="000903E1">
                    <w:rPr>
                      <w:rFonts w:ascii="TH SarabunPSK" w:hAnsi="TH SarabunPSK" w:cs="TH SarabunPSK" w:hint="cs"/>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0F3562" w:rsidRPr="000903E1" w:rsidRDefault="000F3562" w:rsidP="005052FD">
                  <w:pPr>
                    <w:tabs>
                      <w:tab w:val="left" w:pos="277"/>
                      <w:tab w:val="center" w:pos="813"/>
                    </w:tabs>
                    <w:spacing w:after="0"/>
                    <w:jc w:val="center"/>
                    <w:rPr>
                      <w:rFonts w:ascii="TH SarabunPSK" w:hAnsi="TH SarabunPSK" w:cs="TH SarabunPSK"/>
                      <w:sz w:val="32"/>
                      <w:szCs w:val="32"/>
                    </w:rPr>
                  </w:pPr>
                  <w:r w:rsidRPr="000903E1">
                    <w:rPr>
                      <w:rFonts w:ascii="TH SarabunPSK" w:hAnsi="TH SarabunPSK" w:cs="TH SarabunPSK" w:hint="cs"/>
                      <w:sz w:val="32"/>
                      <w:szCs w:val="32"/>
                      <w:cs/>
                    </w:rPr>
                    <w:t xml:space="preserve">ร้อยละ </w:t>
                  </w:r>
                  <w:r w:rsidRPr="000903E1">
                    <w:rPr>
                      <w:rFonts w:ascii="TH SarabunPSK" w:hAnsi="TH SarabunPSK" w:cs="TH SarabunPSK"/>
                      <w:sz w:val="32"/>
                      <w:szCs w:val="32"/>
                    </w:rPr>
                    <w:t>85</w:t>
                  </w:r>
                </w:p>
              </w:tc>
            </w:tr>
          </w:tbl>
          <w:p w:rsidR="000F3562" w:rsidRPr="008A0FDE" w:rsidRDefault="000F3562" w:rsidP="005052FD">
            <w:pPr>
              <w:spacing w:after="0" w:line="240" w:lineRule="auto"/>
              <w:rPr>
                <w:rFonts w:ascii="TH SarabunPSK" w:hAnsi="TH SarabunPSK" w:cs="TH SarabunPSK"/>
                <w:color w:val="000000" w:themeColor="text1"/>
                <w:sz w:val="32"/>
                <w:szCs w:val="32"/>
                <w:lang w:val="en-GB"/>
              </w:rPr>
            </w:pP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lang w:val="en-GB"/>
              </w:rPr>
              <w:t xml:space="preserve">ผู้ป่วย </w:t>
            </w:r>
            <w:r w:rsidRPr="008A0FDE">
              <w:rPr>
                <w:rFonts w:ascii="TH SarabunPSK" w:hAnsi="TH SarabunPSK" w:cs="TH SarabunPSK"/>
                <w:color w:val="000000" w:themeColor="text1"/>
                <w:sz w:val="32"/>
                <w:szCs w:val="32"/>
                <w:lang w:val="en-GB"/>
              </w:rPr>
              <w:t xml:space="preserve">STEMI </w:t>
            </w:r>
            <w:r w:rsidRPr="008A0FDE">
              <w:rPr>
                <w:rFonts w:ascii="TH SarabunPSK" w:hAnsi="TH SarabunPSK" w:cs="TH SarabunPSK"/>
                <w:color w:val="000000" w:themeColor="text1"/>
                <w:sz w:val="32"/>
                <w:szCs w:val="32"/>
                <w:cs/>
                <w:lang w:val="en-GB"/>
              </w:rPr>
              <w:t xml:space="preserve">เข้าถึงบริการในทุกเขตชุมชนมีการเพิ่มศักยภาพของโรงพยาบาล ระดับ </w:t>
            </w:r>
            <w:r w:rsidRPr="008A0FDE">
              <w:rPr>
                <w:rFonts w:ascii="TH SarabunPSK" w:hAnsi="TH SarabunPSK" w:cs="TH SarabunPSK"/>
                <w:color w:val="000000" w:themeColor="text1"/>
                <w:sz w:val="32"/>
                <w:szCs w:val="32"/>
                <w:lang w:val="en-GB"/>
              </w:rPr>
              <w:t>F</w:t>
            </w:r>
            <w:r w:rsidRPr="008A0FDE">
              <w:rPr>
                <w:rFonts w:ascii="TH SarabunPSK" w:hAnsi="TH SarabunPSK" w:cs="TH SarabunPSK"/>
                <w:color w:val="000000" w:themeColor="text1"/>
                <w:sz w:val="32"/>
                <w:szCs w:val="32"/>
                <w:cs/>
                <w:lang w:val="en-GB"/>
              </w:rPr>
              <w:t xml:space="preserve">2 และ </w:t>
            </w:r>
            <w:r w:rsidRPr="008A0FDE">
              <w:rPr>
                <w:rFonts w:ascii="TH SarabunPSK" w:hAnsi="TH SarabunPSK" w:cs="TH SarabunPSK"/>
                <w:color w:val="000000" w:themeColor="text1"/>
                <w:sz w:val="32"/>
                <w:szCs w:val="32"/>
                <w:lang w:val="en-GB"/>
              </w:rPr>
              <w:t>F</w:t>
            </w:r>
            <w:r w:rsidRPr="008A0FDE">
              <w:rPr>
                <w:rFonts w:ascii="TH SarabunPSK" w:hAnsi="TH SarabunPSK" w:cs="TH SarabunPSK"/>
                <w:color w:val="000000" w:themeColor="text1"/>
                <w:sz w:val="32"/>
                <w:szCs w:val="32"/>
                <w:cs/>
                <w:lang w:val="en-GB"/>
              </w:rPr>
              <w:t>2 ขึ้นไป</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จำนวนโรงพยาบาลในระดับ </w:t>
            </w:r>
            <w:r w:rsidRPr="008A0FDE">
              <w:rPr>
                <w:rFonts w:ascii="TH SarabunPSK" w:hAnsi="TH SarabunPSK" w:cs="TH SarabunPSK"/>
                <w:color w:val="000000" w:themeColor="text1"/>
                <w:sz w:val="32"/>
                <w:szCs w:val="32"/>
              </w:rPr>
              <w:t>F</w:t>
            </w:r>
            <w:r w:rsidRPr="008A0FDE">
              <w:rPr>
                <w:rFonts w:ascii="TH SarabunPSK" w:hAnsi="TH SarabunPSK" w:cs="TH SarabunPSK"/>
                <w:color w:val="000000" w:themeColor="text1"/>
                <w:sz w:val="32"/>
                <w:szCs w:val="32"/>
                <w:cs/>
              </w:rPr>
              <w:t>2 ทุกแห่งที่สังกัดกระทรวงสาธารณสุข</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รายงานข้อมูล รพ.ระดับ </w:t>
            </w:r>
            <w:r w:rsidRPr="008A0FDE">
              <w:rPr>
                <w:rFonts w:ascii="TH SarabunPSK" w:hAnsi="TH SarabunPSK" w:cs="TH SarabunPSK"/>
                <w:color w:val="000000" w:themeColor="text1"/>
                <w:sz w:val="32"/>
                <w:szCs w:val="32"/>
              </w:rPr>
              <w:t>F</w:t>
            </w:r>
            <w:r w:rsidRPr="008A0FDE">
              <w:rPr>
                <w:rFonts w:ascii="TH SarabunPSK" w:hAnsi="TH SarabunPSK" w:cs="TH SarabunPSK"/>
                <w:color w:val="000000" w:themeColor="text1"/>
                <w:sz w:val="32"/>
                <w:szCs w:val="32"/>
                <w:cs/>
              </w:rPr>
              <w:t xml:space="preserve">2 ที่สามารถให้ยาละลายลิ่มเลือดในผู้ป่วย </w:t>
            </w:r>
            <w:r w:rsidRPr="008A0FDE">
              <w:rPr>
                <w:rFonts w:ascii="TH SarabunPSK" w:hAnsi="TH SarabunPSK" w:cs="TH SarabunPSK"/>
                <w:color w:val="000000" w:themeColor="text1"/>
                <w:sz w:val="32"/>
                <w:szCs w:val="32"/>
              </w:rPr>
              <w:t xml:space="preserve">STEMI </w:t>
            </w:r>
            <w:r w:rsidRPr="008A0FDE">
              <w:rPr>
                <w:rFonts w:ascii="TH SarabunPSK" w:hAnsi="TH SarabunPSK" w:cs="TH SarabunPSK"/>
                <w:color w:val="000000" w:themeColor="text1"/>
                <w:sz w:val="32"/>
                <w:szCs w:val="32"/>
                <w:cs/>
              </w:rPr>
              <w:t>ได้ จากทุกเขตบริการ</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จากทุกเครือข่ายเขตบริการสุขภาพในกระทรวงสาธารณสุข</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รพ.ระดับ </w:t>
            </w:r>
            <w:r w:rsidRPr="008A0FDE">
              <w:rPr>
                <w:rFonts w:ascii="TH SarabunPSK" w:hAnsi="TH SarabunPSK" w:cs="TH SarabunPSK"/>
                <w:color w:val="000000" w:themeColor="text1"/>
                <w:sz w:val="32"/>
                <w:szCs w:val="32"/>
              </w:rPr>
              <w:t>F</w:t>
            </w:r>
            <w:r w:rsidRPr="008A0FDE">
              <w:rPr>
                <w:rFonts w:ascii="TH SarabunPSK" w:hAnsi="TH SarabunPSK" w:cs="TH SarabunPSK"/>
                <w:color w:val="000000" w:themeColor="text1"/>
                <w:sz w:val="32"/>
                <w:szCs w:val="32"/>
                <w:cs/>
              </w:rPr>
              <w:t>2 ในเขตที่สามารถให้ยาละลายลิ่มเลือดได้</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lang w:val="th-TH"/>
              </w:rPr>
            </w:pPr>
            <w:r w:rsidRPr="008A0FDE">
              <w:rPr>
                <w:rFonts w:ascii="TH SarabunPSK" w:hAnsi="TH SarabunPSK" w:cs="TH SarabunPSK"/>
                <w:color w:val="000000" w:themeColor="text1"/>
                <w:sz w:val="32"/>
                <w:szCs w:val="32"/>
                <w:cs/>
                <w:lang w:val="th-TH"/>
              </w:rPr>
              <w:t>B  =  รพ. ระดับ F2 ทั้งหมดในเขตนั้นๆ</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A/B)</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X </w:t>
            </w:r>
            <w:r w:rsidRPr="008A0FDE">
              <w:rPr>
                <w:rFonts w:ascii="TH SarabunPSK" w:hAnsi="TH SarabunPSK" w:cs="TH SarabunPSK"/>
                <w:color w:val="000000" w:themeColor="text1"/>
                <w:sz w:val="32"/>
                <w:szCs w:val="32"/>
                <w:cs/>
              </w:rPr>
              <w:t>100</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ทุก 3 เดือน (3</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6</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9</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12 เดือน) หรือทุกไตรมาส</w:t>
            </w:r>
          </w:p>
        </w:tc>
      </w:tr>
      <w:tr w:rsidR="000F3562" w:rsidRPr="008A0FDE" w:rsidTr="00505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55</w:t>
                  </w:r>
                </w:p>
              </w:tc>
              <w:tc>
                <w:tcPr>
                  <w:tcW w:w="1985"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65</w:t>
                  </w:r>
                </w:p>
              </w:tc>
            </w:tr>
          </w:tbl>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65</w:t>
                  </w:r>
                </w:p>
              </w:tc>
              <w:tc>
                <w:tcPr>
                  <w:tcW w:w="1985"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70</w:t>
                  </w:r>
                </w:p>
              </w:tc>
            </w:tr>
          </w:tbl>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70</w:t>
                  </w:r>
                </w:p>
              </w:tc>
              <w:tc>
                <w:tcPr>
                  <w:tcW w:w="1985"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75</w:t>
                  </w:r>
                </w:p>
              </w:tc>
            </w:tr>
          </w:tbl>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75</w:t>
                  </w:r>
                </w:p>
              </w:tc>
              <w:tc>
                <w:tcPr>
                  <w:tcW w:w="1985"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ร้อยละ 80</w:t>
                  </w:r>
                </w:p>
              </w:tc>
            </w:tr>
          </w:tbl>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0F3562" w:rsidRPr="008A0FDE" w:rsidTr="005052FD">
              <w:trPr>
                <w:jc w:val="center"/>
              </w:trPr>
              <w:tc>
                <w:tcPr>
                  <w:tcW w:w="2014" w:type="dxa"/>
                </w:tcPr>
                <w:p w:rsidR="000F3562" w:rsidRPr="008A0FDE" w:rsidRDefault="000F3562"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c>
                <w:tcPr>
                  <w:tcW w:w="1985"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ร้อยละ </w:t>
                  </w:r>
                  <w:r w:rsidRPr="008A0FDE">
                    <w:rPr>
                      <w:rFonts w:ascii="TH SarabunPSK" w:hAnsi="TH SarabunPSK" w:cs="TH SarabunPSK"/>
                      <w:color w:val="000000" w:themeColor="text1"/>
                      <w:sz w:val="32"/>
                      <w:szCs w:val="32"/>
                    </w:rPr>
                    <w:t>85</w:t>
                  </w:r>
                </w:p>
              </w:tc>
            </w:tr>
          </w:tbl>
          <w:p w:rsidR="000F3562" w:rsidRPr="008A0FDE" w:rsidRDefault="000F3562" w:rsidP="005052FD">
            <w:pPr>
              <w:spacing w:after="0" w:line="240" w:lineRule="auto"/>
              <w:rPr>
                <w:rFonts w:ascii="TH SarabunPSK" w:hAnsi="TH SarabunPSK" w:cs="TH SarabunPSK"/>
                <w:b/>
                <w:bCs/>
                <w:color w:val="000000" w:themeColor="text1"/>
                <w:sz w:val="32"/>
                <w:szCs w:val="32"/>
              </w:rPr>
            </w:pP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F3562" w:rsidRPr="001953AB" w:rsidRDefault="000F3562" w:rsidP="005052FD">
            <w:pPr>
              <w:spacing w:after="0"/>
              <w:rPr>
                <w:rFonts w:ascii="TH SarabunPSK" w:hAnsi="TH SarabunPSK" w:cs="TH SarabunPSK"/>
                <w:color w:val="000000" w:themeColor="text1"/>
                <w:sz w:val="32"/>
                <w:szCs w:val="32"/>
              </w:rPr>
            </w:pPr>
            <w:r w:rsidRPr="001953AB">
              <w:rPr>
                <w:rFonts w:ascii="TH SarabunPSK" w:hAnsi="TH SarabunPSK" w:cs="TH SarabunPSK"/>
                <w:color w:val="000000" w:themeColor="text1"/>
                <w:sz w:val="32"/>
                <w:szCs w:val="32"/>
                <w:cs/>
              </w:rPr>
              <w:t>1. โรงพยาบาลมีแนวทางในการให้ยาละลายลิ่มเลือด (</w:t>
            </w:r>
            <w:r w:rsidRPr="001953AB">
              <w:rPr>
                <w:rFonts w:ascii="TH SarabunPSK" w:hAnsi="TH SarabunPSK" w:cs="TH SarabunPSK"/>
                <w:color w:val="000000" w:themeColor="text1"/>
                <w:sz w:val="32"/>
                <w:szCs w:val="32"/>
              </w:rPr>
              <w:t>Fibrinolytic drug)</w:t>
            </w:r>
          </w:p>
          <w:p w:rsidR="000F3562" w:rsidRPr="001953AB" w:rsidRDefault="000F3562" w:rsidP="005052FD">
            <w:pPr>
              <w:spacing w:after="0"/>
              <w:rPr>
                <w:rFonts w:ascii="TH SarabunPSK" w:hAnsi="TH SarabunPSK" w:cs="TH SarabunPSK"/>
                <w:color w:val="000000" w:themeColor="text1"/>
                <w:sz w:val="32"/>
                <w:szCs w:val="32"/>
              </w:rPr>
            </w:pPr>
            <w:r w:rsidRPr="001953AB">
              <w:rPr>
                <w:rFonts w:ascii="TH SarabunPSK" w:hAnsi="TH SarabunPSK" w:cs="TH SarabunPSK"/>
                <w:color w:val="000000" w:themeColor="text1"/>
                <w:sz w:val="32"/>
                <w:szCs w:val="32"/>
                <w:cs/>
              </w:rPr>
              <w:t>2. โรงพยาบาลมียาละลายลิ่มเลือด (</w:t>
            </w:r>
            <w:r w:rsidRPr="001953AB">
              <w:rPr>
                <w:rFonts w:ascii="TH SarabunPSK" w:hAnsi="TH SarabunPSK" w:cs="TH SarabunPSK"/>
                <w:color w:val="000000" w:themeColor="text1"/>
                <w:sz w:val="32"/>
                <w:szCs w:val="32"/>
              </w:rPr>
              <w:t>Fibrinolytic drug)</w:t>
            </w:r>
          </w:p>
          <w:p w:rsidR="000F3562" w:rsidRPr="001953AB" w:rsidRDefault="000F3562" w:rsidP="005052FD">
            <w:pPr>
              <w:spacing w:after="0"/>
              <w:rPr>
                <w:rFonts w:ascii="TH SarabunPSK" w:hAnsi="TH SarabunPSK" w:cs="TH SarabunPSK"/>
                <w:color w:val="000000" w:themeColor="text1"/>
                <w:sz w:val="32"/>
                <w:szCs w:val="32"/>
              </w:rPr>
            </w:pPr>
            <w:r w:rsidRPr="001953AB">
              <w:rPr>
                <w:rFonts w:ascii="TH SarabunPSK" w:hAnsi="TH SarabunPSK" w:cs="TH SarabunPSK"/>
                <w:color w:val="000000" w:themeColor="text1"/>
                <w:sz w:val="32"/>
                <w:szCs w:val="32"/>
                <w:cs/>
              </w:rPr>
              <w:t>3. มีการให้ยาละลายลิ่มเลือด (</w:t>
            </w:r>
            <w:r w:rsidRPr="001953AB">
              <w:rPr>
                <w:rFonts w:ascii="TH SarabunPSK" w:hAnsi="TH SarabunPSK" w:cs="TH SarabunPSK"/>
                <w:color w:val="000000" w:themeColor="text1"/>
                <w:sz w:val="32"/>
                <w:szCs w:val="32"/>
              </w:rPr>
              <w:t>Fibrinolytic drug)</w:t>
            </w:r>
          </w:p>
          <w:p w:rsidR="000F3562" w:rsidRPr="001953AB" w:rsidRDefault="000F3562" w:rsidP="005052FD">
            <w:pPr>
              <w:spacing w:after="0"/>
              <w:rPr>
                <w:rFonts w:ascii="TH SarabunPSK" w:hAnsi="TH SarabunPSK" w:cs="TH SarabunPSK"/>
                <w:color w:val="000000" w:themeColor="text1"/>
                <w:sz w:val="32"/>
                <w:szCs w:val="32"/>
                <w:cs/>
              </w:rPr>
            </w:pPr>
            <w:r w:rsidRPr="001953AB">
              <w:rPr>
                <w:rFonts w:ascii="TH SarabunPSK" w:hAnsi="TH SarabunPSK" w:cs="TH SarabunPSK"/>
                <w:color w:val="000000" w:themeColor="text1"/>
                <w:sz w:val="32"/>
                <w:szCs w:val="32"/>
                <w:cs/>
              </w:rPr>
              <w:t xml:space="preserve">4. มีข้อมูลร้อยละของการให้ยาของคนไข้ในผู้ป่วย </w:t>
            </w:r>
            <w:r w:rsidRPr="001953AB">
              <w:rPr>
                <w:rFonts w:ascii="TH SarabunPSK" w:hAnsi="TH SarabunPSK" w:cs="TH SarabunPSK"/>
                <w:color w:val="000000" w:themeColor="text1"/>
                <w:sz w:val="32"/>
                <w:szCs w:val="32"/>
              </w:rPr>
              <w:t>STEMI</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รายงานจากทุกเขตเครือข่ายบริการสุขภาพ</w:t>
            </w:r>
          </w:p>
        </w:tc>
      </w:tr>
      <w:tr w:rsidR="000F3562" w:rsidRPr="008A0FDE" w:rsidTr="005052FD">
        <w:trPr>
          <w:trHeight w:val="1069"/>
        </w:trPr>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0F3562" w:rsidRPr="008A0FDE" w:rsidTr="005052FD">
              <w:trPr>
                <w:jc w:val="center"/>
              </w:trPr>
              <w:tc>
                <w:tcPr>
                  <w:tcW w:w="1372" w:type="dxa"/>
                  <w:vMerge w:val="restart"/>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0F3562" w:rsidRPr="008A0FDE" w:rsidRDefault="000F3562"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0F3562" w:rsidRPr="008A0FDE" w:rsidRDefault="000F3562"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0F3562" w:rsidRPr="008A0FDE" w:rsidTr="005052FD">
              <w:trPr>
                <w:jc w:val="center"/>
              </w:trPr>
              <w:tc>
                <w:tcPr>
                  <w:tcW w:w="1372" w:type="dxa"/>
                  <w:vMerge/>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372" w:type="dxa"/>
                  <w:vMerge/>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p>
              </w:tc>
              <w:tc>
                <w:tcPr>
                  <w:tcW w:w="1372"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0F3562" w:rsidRPr="008A0FDE" w:rsidRDefault="000F3562"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0F3562" w:rsidRPr="008A0FDE" w:rsidTr="005052FD">
              <w:trPr>
                <w:jc w:val="center"/>
              </w:trPr>
              <w:tc>
                <w:tcPr>
                  <w:tcW w:w="1372" w:type="dxa"/>
                </w:tcPr>
                <w:p w:rsidR="000F3562" w:rsidRPr="008A0FDE" w:rsidRDefault="000F3562" w:rsidP="005052FD">
                  <w:pPr>
                    <w:tabs>
                      <w:tab w:val="left" w:pos="284"/>
                    </w:tabs>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75.93</w:t>
                  </w:r>
                </w:p>
              </w:tc>
              <w:tc>
                <w:tcPr>
                  <w:tcW w:w="1372" w:type="dxa"/>
                </w:tcPr>
                <w:p w:rsidR="000F3562" w:rsidRPr="008A0FDE" w:rsidRDefault="000F3562" w:rsidP="005052FD">
                  <w:pPr>
                    <w:tabs>
                      <w:tab w:val="left" w:pos="284"/>
                    </w:tabs>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ร้อยละ</w:t>
                  </w:r>
                </w:p>
              </w:tc>
              <w:tc>
                <w:tcPr>
                  <w:tcW w:w="1372" w:type="dxa"/>
                </w:tcPr>
                <w:p w:rsidR="000F3562" w:rsidRPr="008A0FDE" w:rsidRDefault="000F3562" w:rsidP="005052FD">
                  <w:pPr>
                    <w:tabs>
                      <w:tab w:val="left" w:pos="284"/>
                    </w:tabs>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54.29</w:t>
                  </w:r>
                </w:p>
              </w:tc>
              <w:tc>
                <w:tcPr>
                  <w:tcW w:w="1372" w:type="dxa"/>
                </w:tcPr>
                <w:p w:rsidR="000F3562" w:rsidRPr="008A0FDE" w:rsidRDefault="000F3562" w:rsidP="005052FD">
                  <w:pPr>
                    <w:tabs>
                      <w:tab w:val="left" w:pos="284"/>
                    </w:tabs>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75.93</w:t>
                  </w:r>
                </w:p>
              </w:tc>
              <w:tc>
                <w:tcPr>
                  <w:tcW w:w="1372" w:type="dxa"/>
                </w:tcPr>
                <w:p w:rsidR="000F3562" w:rsidRPr="008A0FDE" w:rsidRDefault="000F3562" w:rsidP="005052FD">
                  <w:pPr>
                    <w:spacing w:after="0" w:line="240" w:lineRule="auto"/>
                    <w:jc w:val="center"/>
                    <w:rPr>
                      <w:rFonts w:ascii="TH SarabunPSK" w:hAnsi="TH SarabunPSK" w:cs="TH SarabunPSK"/>
                      <w:color w:val="000000" w:themeColor="text1"/>
                      <w:sz w:val="32"/>
                      <w:szCs w:val="32"/>
                    </w:rPr>
                  </w:pPr>
                </w:p>
              </w:tc>
            </w:tr>
          </w:tbl>
          <w:p w:rsidR="000F3562" w:rsidRPr="008A0FDE" w:rsidRDefault="000F3562" w:rsidP="005052FD">
            <w:pPr>
              <w:spacing w:after="0" w:line="240" w:lineRule="auto"/>
              <w:rPr>
                <w:rFonts w:ascii="TH SarabunPSK" w:hAnsi="TH SarabunPSK" w:cs="TH SarabunPSK"/>
                <w:color w:val="000000" w:themeColor="text1"/>
                <w:sz w:val="32"/>
                <w:szCs w:val="32"/>
              </w:rPr>
            </w:pPr>
            <w:r w:rsidRPr="008A0FDE">
              <w:rPr>
                <w:rFonts w:ascii="TH SarabunIT๙" w:hAnsi="TH SarabunIT๙" w:cs="TH SarabunIT๙"/>
                <w:color w:val="000000" w:themeColor="text1"/>
                <w:sz w:val="32"/>
                <w:szCs w:val="32"/>
                <w:cs/>
              </w:rPr>
              <w:t>ที่มาข้อมูล : สำนักบริหารการสาธารณสุข</w:t>
            </w:r>
          </w:p>
        </w:tc>
      </w:tr>
      <w:tr w:rsidR="000F3562" w:rsidRPr="00AE587D" w:rsidTr="005052FD">
        <w:tc>
          <w:tcPr>
            <w:tcW w:w="2694" w:type="dxa"/>
            <w:tcBorders>
              <w:top w:val="single" w:sz="4" w:space="0" w:color="auto"/>
              <w:left w:val="single" w:sz="4" w:space="0" w:color="auto"/>
              <w:bottom w:val="single" w:sz="4" w:space="0" w:color="auto"/>
              <w:right w:val="single" w:sz="4" w:space="0" w:color="auto"/>
            </w:tcBorders>
          </w:tcPr>
          <w:p w:rsidR="000F3562" w:rsidRPr="00AE587D" w:rsidRDefault="000F3562" w:rsidP="005052FD">
            <w:pPr>
              <w:spacing w:after="0" w:line="240" w:lineRule="auto"/>
              <w:rPr>
                <w:rFonts w:ascii="TH SarabunPSK" w:hAnsi="TH SarabunPSK" w:cs="TH SarabunPSK"/>
                <w:b/>
                <w:bCs/>
                <w:color w:val="000000" w:themeColor="text1"/>
                <w:sz w:val="32"/>
                <w:szCs w:val="32"/>
              </w:rPr>
            </w:pPr>
            <w:r w:rsidRPr="00AE587D">
              <w:rPr>
                <w:rFonts w:ascii="TH SarabunPSK" w:hAnsi="TH SarabunPSK" w:cs="TH SarabunPSK"/>
                <w:b/>
                <w:bCs/>
                <w:color w:val="000000" w:themeColor="text1"/>
                <w:sz w:val="32"/>
                <w:szCs w:val="32"/>
                <w:cs/>
              </w:rPr>
              <w:t>ผู้ให้ข้อมูลทางวิชาการ /</w:t>
            </w:r>
          </w:p>
          <w:p w:rsidR="000F3562" w:rsidRPr="00AE587D" w:rsidRDefault="000F3562" w:rsidP="005052FD">
            <w:pPr>
              <w:spacing w:after="0" w:line="240" w:lineRule="auto"/>
              <w:rPr>
                <w:rFonts w:ascii="TH SarabunPSK" w:hAnsi="TH SarabunPSK" w:cs="TH SarabunPSK"/>
                <w:b/>
                <w:bCs/>
                <w:color w:val="000000" w:themeColor="text1"/>
                <w:sz w:val="32"/>
                <w:szCs w:val="32"/>
              </w:rPr>
            </w:pPr>
            <w:r w:rsidRPr="00AE587D">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F3562" w:rsidRPr="00AE587D" w:rsidRDefault="000F3562" w:rsidP="005052FD">
            <w:pPr>
              <w:spacing w:after="0"/>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1. </w:t>
            </w:r>
            <w:r w:rsidRPr="00AE587D">
              <w:rPr>
                <w:rFonts w:ascii="TH SarabunPSK" w:hAnsi="TH SarabunPSK" w:cs="TH SarabunPSK"/>
                <w:color w:val="000000" w:themeColor="text1"/>
                <w:sz w:val="32"/>
                <w:szCs w:val="32"/>
                <w:cs/>
              </w:rPr>
              <w:t xml:space="preserve">นพ.เกรียงไกร  เฮงรัศมี </w:t>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cs/>
              </w:rPr>
              <w:tab/>
              <w:t>หัวหน้ากลุ่มงานอายุรศาสตร์หัวใจ</w:t>
            </w:r>
          </w:p>
          <w:p w:rsidR="000F3562" w:rsidRPr="00AE587D" w:rsidRDefault="000F3562" w:rsidP="005052FD">
            <w:pPr>
              <w:spacing w:after="0" w:line="240" w:lineRule="auto"/>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โทรศัพท์ที่ทำงาน :</w:t>
            </w:r>
            <w:r w:rsidRPr="00AE587D">
              <w:t xml:space="preserve"> </w:t>
            </w:r>
            <w:r w:rsidRPr="00AE587D">
              <w:rPr>
                <w:rFonts w:ascii="TH SarabunPSK" w:hAnsi="TH SarabunPSK" w:cs="TH SarabunPSK"/>
                <w:color w:val="000000" w:themeColor="text1"/>
                <w:sz w:val="32"/>
                <w:szCs w:val="32"/>
                <w:cs/>
              </w:rPr>
              <w:t>02</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5919999 ต่อ 30920</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3484236</w:t>
            </w:r>
          </w:p>
          <w:p w:rsidR="000F3562" w:rsidRPr="00AE587D" w:rsidRDefault="000F3562" w:rsidP="005052FD">
            <w:pPr>
              <w:spacing w:after="0"/>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02-591</w:t>
            </w:r>
            <w:r w:rsidRPr="00AE587D">
              <w:rPr>
                <w:rFonts w:ascii="TH SarabunPSK" w:hAnsi="TH SarabunPSK" w:cs="TH SarabunPSK"/>
                <w:color w:val="000000" w:themeColor="text1"/>
                <w:sz w:val="32"/>
                <w:szCs w:val="32"/>
                <w:cs/>
              </w:rPr>
              <w:t>9972</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rPr>
              <w:t>E-mail :</w:t>
            </w:r>
            <w:r>
              <w:t xml:space="preserve"> </w:t>
            </w:r>
            <w:r w:rsidRPr="00AE587D">
              <w:rPr>
                <w:rFonts w:ascii="TH SarabunPSK" w:hAnsi="TH SarabunPSK" w:cs="TH SarabunPSK"/>
                <w:color w:val="000000" w:themeColor="text1"/>
                <w:sz w:val="32"/>
                <w:szCs w:val="32"/>
              </w:rPr>
              <w:t>kk_hm2000@yahoo.com</w:t>
            </w:r>
          </w:p>
          <w:p w:rsidR="000F3562" w:rsidRPr="00AE587D" w:rsidRDefault="000F3562" w:rsidP="005052FD">
            <w:pPr>
              <w:spacing w:after="0"/>
              <w:rPr>
                <w:rFonts w:ascii="TH SarabunPSK" w:hAnsi="TH SarabunPSK" w:cs="TH SarabunPSK"/>
                <w:b/>
                <w:bCs/>
                <w:color w:val="000000" w:themeColor="text1"/>
                <w:sz w:val="32"/>
                <w:szCs w:val="32"/>
                <w:cs/>
              </w:rPr>
            </w:pPr>
            <w:r w:rsidRPr="00AE587D">
              <w:rPr>
                <w:rFonts w:ascii="TH SarabunPSK" w:hAnsi="TH SarabunPSK" w:cs="TH SarabunPSK"/>
                <w:b/>
                <w:bCs/>
                <w:color w:val="000000" w:themeColor="text1"/>
                <w:sz w:val="32"/>
                <w:szCs w:val="32"/>
                <w:cs/>
              </w:rPr>
              <w:t xml:space="preserve">สถาบันโรคทรวงอก กรมการแพทย์  </w:t>
            </w:r>
          </w:p>
        </w:tc>
      </w:tr>
      <w:tr w:rsidR="000F3562" w:rsidRPr="00AE587D" w:rsidTr="005052FD">
        <w:tc>
          <w:tcPr>
            <w:tcW w:w="2694" w:type="dxa"/>
            <w:tcBorders>
              <w:top w:val="single" w:sz="4" w:space="0" w:color="auto"/>
              <w:left w:val="single" w:sz="4" w:space="0" w:color="auto"/>
              <w:bottom w:val="single" w:sz="4" w:space="0" w:color="auto"/>
              <w:right w:val="single" w:sz="4" w:space="0" w:color="auto"/>
            </w:tcBorders>
          </w:tcPr>
          <w:p w:rsidR="000F3562" w:rsidRPr="00AE587D" w:rsidRDefault="000F3562" w:rsidP="005052FD">
            <w:pPr>
              <w:spacing w:after="0" w:line="240" w:lineRule="auto"/>
              <w:rPr>
                <w:rFonts w:ascii="TH SarabunPSK" w:hAnsi="TH SarabunPSK" w:cs="TH SarabunPSK"/>
                <w:b/>
                <w:bCs/>
                <w:color w:val="000000" w:themeColor="text1"/>
                <w:sz w:val="32"/>
                <w:szCs w:val="32"/>
                <w:cs/>
              </w:rPr>
            </w:pPr>
            <w:r w:rsidRPr="00AE587D">
              <w:rPr>
                <w:rFonts w:ascii="TH SarabunPSK" w:hAnsi="TH SarabunPSK" w:cs="TH SarabunPSK"/>
                <w:b/>
                <w:bCs/>
                <w:color w:val="000000" w:themeColor="text1"/>
                <w:sz w:val="32"/>
                <w:szCs w:val="32"/>
                <w:cs/>
              </w:rPr>
              <w:t>หน่วยงานประมวลผลและจัดทำข้อมูล</w:t>
            </w:r>
          </w:p>
          <w:p w:rsidR="000F3562" w:rsidRPr="00AE587D" w:rsidRDefault="000F3562" w:rsidP="005052FD">
            <w:pPr>
              <w:spacing w:after="0" w:line="240" w:lineRule="auto"/>
              <w:rPr>
                <w:rFonts w:ascii="TH SarabunPSK" w:hAnsi="TH SarabunPSK" w:cs="TH SarabunPSK"/>
                <w:b/>
                <w:bCs/>
                <w:color w:val="000000" w:themeColor="text1"/>
                <w:sz w:val="32"/>
                <w:szCs w:val="32"/>
                <w:cs/>
              </w:rPr>
            </w:pPr>
            <w:r w:rsidRPr="00AE587D">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F3562" w:rsidRPr="00AE587D" w:rsidRDefault="000F3562" w:rsidP="005052FD">
            <w:pPr>
              <w:spacing w:after="0"/>
              <w:ind w:left="34"/>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1.</w:t>
            </w:r>
            <w:r w:rsidRPr="00AE587D">
              <w:rPr>
                <w:rFonts w:ascii="TH SarabunPSK" w:hAnsi="TH SarabunPSK" w:cs="TH SarabunPSK"/>
                <w:color w:val="000000" w:themeColor="text1"/>
                <w:sz w:val="32"/>
                <w:szCs w:val="32"/>
              </w:rPr>
              <w:t xml:space="preserve"> </w:t>
            </w:r>
            <w:r w:rsidRPr="00AE587D">
              <w:rPr>
                <w:rFonts w:ascii="TH SarabunPSK" w:hAnsi="TH SarabunPSK" w:cs="TH SarabunPSK" w:hint="cs"/>
                <w:color w:val="000000" w:themeColor="text1"/>
                <w:sz w:val="32"/>
                <w:szCs w:val="32"/>
                <w:cs/>
              </w:rPr>
              <w:t xml:space="preserve">นางกนกพร แจ่มสมบูรณ์ </w:t>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cs/>
              </w:rPr>
              <w:tab/>
            </w:r>
            <w:r w:rsidRPr="00AE587D">
              <w:rPr>
                <w:rFonts w:ascii="TH SarabunPSK" w:hAnsi="TH SarabunPSK" w:cs="TH SarabunPSK" w:hint="cs"/>
                <w:color w:val="000000" w:themeColor="text1"/>
                <w:sz w:val="32"/>
                <w:szCs w:val="32"/>
                <w:cs/>
              </w:rPr>
              <w:t>รองผู้อำนวยการสถาบันโรคทรวงอก</w:t>
            </w:r>
          </w:p>
          <w:p w:rsidR="000F3562" w:rsidRPr="00AE587D" w:rsidRDefault="000F3562" w:rsidP="005052FD">
            <w:pPr>
              <w:spacing w:after="0" w:line="240" w:lineRule="auto"/>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โทรศัพท์ที่ทำงาน :</w:t>
            </w:r>
            <w:r w:rsidRPr="00AE587D">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591</w:t>
            </w:r>
            <w:r w:rsidRPr="00AE587D">
              <w:rPr>
                <w:rFonts w:ascii="TH SarabunPSK" w:hAnsi="TH SarabunPSK" w:cs="TH SarabunPSK"/>
                <w:color w:val="000000" w:themeColor="text1"/>
                <w:sz w:val="32"/>
                <w:szCs w:val="32"/>
              </w:rPr>
              <w:t xml:space="preserve">9999 </w:t>
            </w:r>
            <w:r w:rsidRPr="00AE587D">
              <w:rPr>
                <w:rFonts w:ascii="TH SarabunPSK" w:hAnsi="TH SarabunPSK" w:cs="TH SarabunPSK"/>
                <w:color w:val="000000" w:themeColor="text1"/>
                <w:sz w:val="32"/>
                <w:szCs w:val="32"/>
                <w:cs/>
              </w:rPr>
              <w:t xml:space="preserve">ต่อ </w:t>
            </w:r>
            <w:r w:rsidRPr="00AE587D">
              <w:rPr>
                <w:rFonts w:ascii="TH SarabunPSK" w:hAnsi="TH SarabunPSK" w:cs="TH SarabunPSK"/>
                <w:color w:val="000000" w:themeColor="text1"/>
                <w:sz w:val="32"/>
                <w:szCs w:val="32"/>
              </w:rPr>
              <w:t>30903</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 xml:space="preserve">โทรศัพท์มือถือ : </w:t>
            </w:r>
            <w:r>
              <w:rPr>
                <w:rFonts w:ascii="TH SarabunPSK" w:hAnsi="TH SarabunPSK" w:cs="TH SarabunPSK"/>
                <w:color w:val="000000" w:themeColor="text1"/>
                <w:sz w:val="32"/>
                <w:szCs w:val="32"/>
                <w:cs/>
              </w:rPr>
              <w:t>089-813</w:t>
            </w:r>
            <w:r w:rsidRPr="00AE587D">
              <w:rPr>
                <w:rFonts w:ascii="TH SarabunPSK" w:hAnsi="TH SarabunPSK" w:cs="TH SarabunPSK"/>
                <w:color w:val="000000" w:themeColor="text1"/>
                <w:sz w:val="32"/>
                <w:szCs w:val="32"/>
                <w:cs/>
              </w:rPr>
              <w:t>1937</w:t>
            </w:r>
          </w:p>
          <w:p w:rsidR="000F3562" w:rsidRPr="00AE587D" w:rsidRDefault="000F3562" w:rsidP="005052FD">
            <w:pPr>
              <w:spacing w:after="0"/>
              <w:ind w:left="34"/>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AE587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5470907</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rPr>
              <w:t>E-mail :</w:t>
            </w:r>
            <w:r>
              <w:t xml:space="preserve"> </w:t>
            </w:r>
            <w:r w:rsidRPr="00AE587D">
              <w:rPr>
                <w:rFonts w:ascii="TH SarabunPSK" w:hAnsi="TH SarabunPSK" w:cs="TH SarabunPSK"/>
                <w:color w:val="000000" w:themeColor="text1"/>
                <w:sz w:val="32"/>
                <w:szCs w:val="32"/>
              </w:rPr>
              <w:t>j_kanokpon@hotmail.com</w:t>
            </w:r>
          </w:p>
          <w:p w:rsidR="000F3562" w:rsidRPr="00AE587D" w:rsidRDefault="000F3562" w:rsidP="005052FD">
            <w:pPr>
              <w:spacing w:after="0"/>
              <w:ind w:left="34"/>
              <w:rPr>
                <w:rFonts w:ascii="TH SarabunPSK" w:hAnsi="TH SarabunPSK" w:cs="TH SarabunPSK"/>
                <w:color w:val="000000" w:themeColor="text1"/>
                <w:sz w:val="32"/>
                <w:szCs w:val="32"/>
                <w:cs/>
              </w:rPr>
            </w:pPr>
            <w:r w:rsidRPr="00AE587D">
              <w:rPr>
                <w:rFonts w:ascii="TH SarabunPSK" w:hAnsi="TH SarabunPSK" w:cs="TH SarabunPSK"/>
                <w:b/>
                <w:bCs/>
                <w:color w:val="000000" w:themeColor="text1"/>
                <w:sz w:val="32"/>
                <w:szCs w:val="32"/>
                <w:cs/>
              </w:rPr>
              <w:lastRenderedPageBreak/>
              <w:t>กรมการแพทย์</w:t>
            </w:r>
          </w:p>
          <w:p w:rsidR="000F3562" w:rsidRPr="00AE587D" w:rsidRDefault="000F3562" w:rsidP="005052FD">
            <w:pPr>
              <w:spacing w:after="0"/>
              <w:ind w:left="34"/>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2</w:t>
            </w:r>
            <w:r w:rsidRPr="00AE587D">
              <w:rPr>
                <w:rFonts w:ascii="TH SarabunPSK" w:hAnsi="TH SarabunPSK" w:cs="TH SarabunPSK"/>
                <w:color w:val="000000" w:themeColor="text1"/>
                <w:sz w:val="32"/>
                <w:szCs w:val="32"/>
                <w:cs/>
              </w:rPr>
              <w:t xml:space="preserve">. นพ.ภัทรวินฑ์ อัตตะสาระ </w:t>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cs/>
              </w:rPr>
              <w:tab/>
              <w:t>รองผู้อำนวยการสำนักนิเทศระบบการแพทย์</w:t>
            </w:r>
          </w:p>
          <w:p w:rsidR="000F3562" w:rsidRPr="00AE587D" w:rsidRDefault="000F3562" w:rsidP="005052FD">
            <w:pPr>
              <w:spacing w:after="0" w:line="240" w:lineRule="auto"/>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w:t>
            </w:r>
            <w:r w:rsidRPr="00AE587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5906357</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โทรศัพท์มือถือ : 081</w:t>
            </w:r>
            <w:r w:rsidRPr="00AE587D">
              <w:rPr>
                <w:rFonts w:ascii="TH SarabunPSK" w:hAnsi="TH SarabunPSK" w:cs="TH SarabunPSK"/>
                <w:color w:val="000000" w:themeColor="text1"/>
                <w:sz w:val="32"/>
                <w:szCs w:val="32"/>
              </w:rPr>
              <w:t>-</w:t>
            </w:r>
            <w:r w:rsidRPr="00AE587D">
              <w:rPr>
                <w:rFonts w:ascii="TH SarabunPSK" w:hAnsi="TH SarabunPSK" w:cs="TH SarabunPSK"/>
                <w:color w:val="000000" w:themeColor="text1"/>
                <w:sz w:val="32"/>
                <w:szCs w:val="32"/>
                <w:cs/>
              </w:rPr>
              <w:t>9357334</w:t>
            </w:r>
          </w:p>
          <w:p w:rsidR="000F3562" w:rsidRPr="00AE587D" w:rsidRDefault="000F3562" w:rsidP="005052FD">
            <w:pPr>
              <w:spacing w:after="0"/>
              <w:ind w:left="34"/>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AE587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9659851</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rPr>
              <w:t>E-mail :</w:t>
            </w:r>
            <w:r w:rsidRPr="00AE587D">
              <w:t xml:space="preserve"> </w:t>
            </w:r>
            <w:r w:rsidRPr="00AE587D">
              <w:rPr>
                <w:rFonts w:ascii="TH SarabunPSK" w:hAnsi="TH SarabunPSK" w:cs="TH SarabunPSK"/>
                <w:color w:val="000000" w:themeColor="text1"/>
                <w:sz w:val="32"/>
                <w:szCs w:val="32"/>
              </w:rPr>
              <w:t>pattarawin@gmail.com</w:t>
            </w:r>
          </w:p>
          <w:p w:rsidR="000F3562" w:rsidRPr="00AE587D" w:rsidRDefault="000F3562" w:rsidP="005052FD">
            <w:pPr>
              <w:spacing w:after="0"/>
              <w:ind w:left="34"/>
              <w:rPr>
                <w:rFonts w:ascii="TH SarabunPSK" w:hAnsi="TH SarabunPSK" w:cs="TH SarabunPSK"/>
                <w:b/>
                <w:bCs/>
                <w:color w:val="000000" w:themeColor="text1"/>
                <w:sz w:val="32"/>
                <w:szCs w:val="32"/>
                <w:cs/>
              </w:rPr>
            </w:pPr>
            <w:r w:rsidRPr="00AE587D">
              <w:rPr>
                <w:rFonts w:ascii="TH SarabunPSK" w:hAnsi="TH SarabunPSK" w:cs="TH SarabunPSK"/>
                <w:b/>
                <w:bCs/>
                <w:color w:val="000000" w:themeColor="text1"/>
                <w:sz w:val="32"/>
                <w:szCs w:val="32"/>
                <w:cs/>
              </w:rPr>
              <w:t>กรมการแพทย์</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AE587D" w:rsidRDefault="000F3562" w:rsidP="005052FD">
            <w:pPr>
              <w:spacing w:after="0" w:line="240" w:lineRule="auto"/>
              <w:rPr>
                <w:rFonts w:ascii="TH SarabunPSK" w:hAnsi="TH SarabunPSK" w:cs="TH SarabunPSK"/>
                <w:b/>
                <w:bCs/>
                <w:color w:val="000000" w:themeColor="text1"/>
                <w:sz w:val="32"/>
                <w:szCs w:val="32"/>
                <w:cs/>
              </w:rPr>
            </w:pPr>
            <w:r w:rsidRPr="00AE587D">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F3562" w:rsidRPr="00AE587D" w:rsidRDefault="000F3562" w:rsidP="005052FD">
            <w:pPr>
              <w:spacing w:after="0"/>
              <w:ind w:left="34"/>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Pr="00AE587D">
              <w:rPr>
                <w:rFonts w:ascii="TH SarabunPSK" w:hAnsi="TH SarabunPSK" w:cs="TH SarabunPSK"/>
                <w:color w:val="000000" w:themeColor="text1"/>
                <w:sz w:val="32"/>
                <w:szCs w:val="32"/>
                <w:cs/>
              </w:rPr>
              <w:t xml:space="preserve">. นพ.ภัทรวินฑ์ อัตตะสาระ </w:t>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cs/>
              </w:rPr>
              <w:tab/>
              <w:t>รองผู้อำนวยการสำนักนิเทศระบบการแพทย์</w:t>
            </w:r>
          </w:p>
          <w:p w:rsidR="000F3562" w:rsidRPr="00AE587D" w:rsidRDefault="000F3562" w:rsidP="005052FD">
            <w:pPr>
              <w:spacing w:after="0" w:line="240" w:lineRule="auto"/>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w:t>
            </w:r>
            <w:r w:rsidRPr="00AE587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5906357</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โทรศัพท์มือถือ : 081</w:t>
            </w:r>
            <w:r w:rsidRPr="00AE587D">
              <w:rPr>
                <w:rFonts w:ascii="TH SarabunPSK" w:hAnsi="TH SarabunPSK" w:cs="TH SarabunPSK"/>
                <w:color w:val="000000" w:themeColor="text1"/>
                <w:sz w:val="32"/>
                <w:szCs w:val="32"/>
              </w:rPr>
              <w:t>-</w:t>
            </w:r>
            <w:r w:rsidRPr="00AE587D">
              <w:rPr>
                <w:rFonts w:ascii="TH SarabunPSK" w:hAnsi="TH SarabunPSK" w:cs="TH SarabunPSK"/>
                <w:color w:val="000000" w:themeColor="text1"/>
                <w:sz w:val="32"/>
                <w:szCs w:val="32"/>
                <w:cs/>
              </w:rPr>
              <w:t>9357334</w:t>
            </w:r>
          </w:p>
          <w:p w:rsidR="000F3562" w:rsidRPr="00AE587D" w:rsidRDefault="000F3562" w:rsidP="005052FD">
            <w:pPr>
              <w:spacing w:after="0"/>
              <w:ind w:left="34"/>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AE587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9659851</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rPr>
              <w:t>E-mail :</w:t>
            </w:r>
            <w:r w:rsidRPr="00AE587D">
              <w:t xml:space="preserve"> </w:t>
            </w:r>
            <w:r w:rsidRPr="00AE587D">
              <w:rPr>
                <w:rFonts w:ascii="TH SarabunPSK" w:hAnsi="TH SarabunPSK" w:cs="TH SarabunPSK"/>
                <w:color w:val="000000" w:themeColor="text1"/>
                <w:sz w:val="32"/>
                <w:szCs w:val="32"/>
              </w:rPr>
              <w:t>pattarawin@gmail.com</w:t>
            </w:r>
          </w:p>
          <w:p w:rsidR="000F3562" w:rsidRPr="00AE587D" w:rsidRDefault="000F3562" w:rsidP="005052FD">
            <w:pPr>
              <w:spacing w:after="0"/>
              <w:rPr>
                <w:rFonts w:ascii="TH SarabunPSK" w:hAnsi="TH SarabunPSK" w:cs="TH SarabunPSK"/>
                <w:b/>
                <w:bCs/>
                <w:color w:val="000000" w:themeColor="text1"/>
                <w:sz w:val="32"/>
                <w:szCs w:val="32"/>
              </w:rPr>
            </w:pPr>
            <w:r w:rsidRPr="00AE587D">
              <w:rPr>
                <w:rFonts w:ascii="TH SarabunPSK" w:hAnsi="TH SarabunPSK" w:cs="TH SarabunPSK"/>
                <w:b/>
                <w:bCs/>
                <w:color w:val="000000" w:themeColor="text1"/>
                <w:sz w:val="32"/>
                <w:szCs w:val="32"/>
                <w:cs/>
              </w:rPr>
              <w:t xml:space="preserve">กรมการแพทย์  </w:t>
            </w:r>
          </w:p>
          <w:p w:rsidR="000F3562" w:rsidRPr="00AE587D" w:rsidRDefault="000F3562" w:rsidP="005052FD">
            <w:pPr>
              <w:spacing w:after="0"/>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2</w:t>
            </w:r>
            <w:r w:rsidRPr="00AE587D">
              <w:rPr>
                <w:rFonts w:ascii="TH SarabunPSK" w:hAnsi="TH SarabunPSK" w:cs="TH SarabunPSK"/>
                <w:color w:val="000000" w:themeColor="text1"/>
                <w:sz w:val="32"/>
                <w:szCs w:val="32"/>
                <w:cs/>
              </w:rPr>
              <w:t>. นายปวิช อภิปาลกุล</w:t>
            </w:r>
            <w:r w:rsidRPr="00AE587D">
              <w:rPr>
                <w:rFonts w:ascii="TH SarabunPSK" w:hAnsi="TH SarabunPSK" w:cs="TH SarabunPSK"/>
                <w:color w:val="000000" w:themeColor="text1"/>
                <w:sz w:val="32"/>
                <w:szCs w:val="32"/>
              </w:rPr>
              <w:t xml:space="preserve"> </w:t>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cs/>
              </w:rPr>
              <w:tab/>
              <w:t>นักวิเคราะห์นโยบายและแผนปฏิบัติการ</w:t>
            </w:r>
          </w:p>
          <w:p w:rsidR="000F3562" w:rsidRPr="00AE587D" w:rsidRDefault="000F3562" w:rsidP="005052FD">
            <w:pPr>
              <w:spacing w:after="0" w:line="240" w:lineRule="auto"/>
              <w:rPr>
                <w:rFonts w:ascii="TH SarabunPSK" w:hAnsi="TH SarabunPSK" w:cs="TH SarabunPSK"/>
                <w:color w:val="000000" w:themeColor="text1"/>
                <w:sz w:val="32"/>
                <w:szCs w:val="32"/>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โทรศัพท์ที่ทำงาน :</w:t>
            </w:r>
            <w:r w:rsidRPr="00AE587D">
              <w:rPr>
                <w:rFonts w:ascii="TH SarabunPSK" w:hAnsi="TH SarabunPSK" w:cs="TH SarabunPSK"/>
                <w:color w:val="000000" w:themeColor="text1"/>
                <w:sz w:val="32"/>
                <w:szCs w:val="32"/>
              </w:rPr>
              <w:t xml:space="preserve"> 02-59</w:t>
            </w:r>
            <w:r w:rsidRPr="00AE587D">
              <w:rPr>
                <w:rFonts w:ascii="TH SarabunPSK" w:hAnsi="TH SarabunPSK" w:cs="TH SarabunPSK"/>
                <w:color w:val="000000" w:themeColor="text1"/>
                <w:sz w:val="32"/>
                <w:szCs w:val="32"/>
                <w:cs/>
              </w:rPr>
              <w:t>06352</w:t>
            </w:r>
            <w:r w:rsidRPr="00AE587D">
              <w:rPr>
                <w:rFonts w:ascii="TH SarabunPSK" w:hAnsi="TH SarabunPSK" w:cs="TH SarabunPSK"/>
                <w:color w:val="000000" w:themeColor="text1"/>
                <w:sz w:val="32"/>
                <w:szCs w:val="32"/>
                <w:cs/>
              </w:rPr>
              <w:tab/>
              <w:t>โทรศัพท์มือถือ : 085</w:t>
            </w:r>
            <w:r>
              <w:rPr>
                <w:rFonts w:ascii="TH SarabunPSK" w:hAnsi="TH SarabunPSK" w:cs="TH SarabunPSK" w:hint="cs"/>
                <w:color w:val="000000" w:themeColor="text1"/>
                <w:sz w:val="32"/>
                <w:szCs w:val="32"/>
                <w:cs/>
              </w:rPr>
              <w:t>-</w:t>
            </w:r>
            <w:r w:rsidRPr="00AE587D">
              <w:rPr>
                <w:rFonts w:ascii="TH SarabunPSK" w:hAnsi="TH SarabunPSK" w:cs="TH SarabunPSK"/>
                <w:color w:val="000000" w:themeColor="text1"/>
                <w:sz w:val="32"/>
                <w:szCs w:val="32"/>
                <w:cs/>
              </w:rPr>
              <w:t>9594499</w:t>
            </w:r>
          </w:p>
          <w:p w:rsidR="000F3562" w:rsidRPr="00AE587D" w:rsidRDefault="000F3562" w:rsidP="005052FD">
            <w:pPr>
              <w:spacing w:after="0"/>
              <w:rPr>
                <w:rFonts w:ascii="TH SarabunPSK" w:hAnsi="TH SarabunPSK" w:cs="TH SarabunPSK"/>
                <w:color w:val="000000" w:themeColor="text1"/>
                <w:sz w:val="32"/>
                <w:szCs w:val="32"/>
                <w:cs/>
              </w:rPr>
            </w:pPr>
            <w:r w:rsidRPr="00AE587D">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AE587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591</w:t>
            </w:r>
            <w:r w:rsidRPr="00AE587D">
              <w:rPr>
                <w:rFonts w:ascii="TH SarabunPSK" w:hAnsi="TH SarabunPSK" w:cs="TH SarabunPSK"/>
                <w:color w:val="000000" w:themeColor="text1"/>
                <w:sz w:val="32"/>
                <w:szCs w:val="32"/>
                <w:cs/>
              </w:rPr>
              <w:t>8279</w:t>
            </w:r>
            <w:r w:rsidRPr="00AE587D">
              <w:rPr>
                <w:rFonts w:ascii="TH SarabunPSK" w:hAnsi="TH SarabunPSK" w:cs="TH SarabunPSK"/>
                <w:color w:val="000000" w:themeColor="text1"/>
                <w:sz w:val="32"/>
                <w:szCs w:val="32"/>
              </w:rPr>
              <w:tab/>
            </w:r>
            <w:r w:rsidRPr="00AE587D">
              <w:rPr>
                <w:rFonts w:ascii="TH SarabunPSK" w:hAnsi="TH SarabunPSK" w:cs="TH SarabunPSK"/>
                <w:color w:val="000000" w:themeColor="text1"/>
                <w:sz w:val="32"/>
                <w:szCs w:val="32"/>
                <w:cs/>
              </w:rPr>
              <w:tab/>
            </w:r>
            <w:r w:rsidRPr="00AE587D">
              <w:rPr>
                <w:rFonts w:ascii="TH SarabunPSK" w:hAnsi="TH SarabunPSK" w:cs="TH SarabunPSK"/>
                <w:color w:val="000000" w:themeColor="text1"/>
                <w:sz w:val="32"/>
                <w:szCs w:val="32"/>
              </w:rPr>
              <w:t>E-mail :</w:t>
            </w:r>
            <w:r>
              <w:rPr>
                <w:rFonts w:ascii="TH SarabunPSK" w:hAnsi="TH SarabunPSK" w:cs="TH SarabunPSK" w:hint="cs"/>
                <w:color w:val="000000" w:themeColor="text1"/>
                <w:sz w:val="32"/>
                <w:szCs w:val="32"/>
                <w:cs/>
              </w:rPr>
              <w:t xml:space="preserve"> </w:t>
            </w:r>
            <w:r w:rsidRPr="00AE587D">
              <w:rPr>
                <w:rFonts w:ascii="TH SarabunPSK" w:hAnsi="TH SarabunPSK" w:cs="TH SarabunPSK"/>
                <w:color w:val="000000" w:themeColor="text1"/>
                <w:sz w:val="32"/>
                <w:szCs w:val="32"/>
              </w:rPr>
              <w:t>moeva_dms@yahoo.com</w:t>
            </w:r>
          </w:p>
          <w:p w:rsidR="000F3562" w:rsidRPr="0032340E" w:rsidRDefault="000F3562" w:rsidP="005052FD">
            <w:pPr>
              <w:spacing w:after="0"/>
              <w:rPr>
                <w:rFonts w:ascii="TH SarabunPSK" w:hAnsi="TH SarabunPSK" w:cs="TH SarabunPSK"/>
                <w:b/>
                <w:bCs/>
                <w:color w:val="000000" w:themeColor="text1"/>
                <w:sz w:val="32"/>
                <w:szCs w:val="32"/>
                <w:cs/>
              </w:rPr>
            </w:pPr>
            <w:r w:rsidRPr="00AE587D">
              <w:rPr>
                <w:rFonts w:ascii="TH SarabunPSK" w:hAnsi="TH SarabunPSK" w:cs="TH SarabunPSK"/>
                <w:b/>
                <w:bCs/>
                <w:color w:val="000000" w:themeColor="text1"/>
                <w:sz w:val="32"/>
                <w:szCs w:val="32"/>
                <w:cs/>
              </w:rPr>
              <w:t>สำนักยุทธศาสตร์การแพทย์</w:t>
            </w:r>
            <w:r w:rsidRPr="00AE587D">
              <w:rPr>
                <w:rFonts w:ascii="TH SarabunPSK" w:hAnsi="TH SarabunPSK" w:cs="TH SarabunPSK" w:hint="cs"/>
                <w:b/>
                <w:bCs/>
                <w:color w:val="000000" w:themeColor="text1"/>
                <w:sz w:val="32"/>
                <w:szCs w:val="32"/>
                <w:cs/>
              </w:rPr>
              <w:t xml:space="preserve"> </w:t>
            </w:r>
            <w:r w:rsidRPr="00AE587D">
              <w:rPr>
                <w:rFonts w:ascii="TH SarabunPSK" w:hAnsi="TH SarabunPSK" w:cs="TH SarabunPSK"/>
                <w:b/>
                <w:bCs/>
                <w:color w:val="000000" w:themeColor="text1"/>
                <w:sz w:val="32"/>
                <w:szCs w:val="32"/>
                <w:cs/>
              </w:rPr>
              <w:t>กรมการแพทย์</w:t>
            </w:r>
            <w:r w:rsidRPr="0032340E">
              <w:rPr>
                <w:rFonts w:ascii="TH SarabunPSK" w:hAnsi="TH SarabunPSK" w:cs="TH SarabunPSK"/>
                <w:b/>
                <w:bCs/>
                <w:color w:val="000000" w:themeColor="text1"/>
                <w:sz w:val="32"/>
                <w:szCs w:val="32"/>
                <w:cs/>
              </w:rPr>
              <w:t xml:space="preserve"> </w:t>
            </w:r>
          </w:p>
        </w:tc>
      </w:tr>
    </w:tbl>
    <w:p w:rsidR="000F3562" w:rsidRPr="008A0FDE" w:rsidRDefault="000F3562" w:rsidP="000F3562">
      <w:pPr>
        <w:tabs>
          <w:tab w:val="left" w:pos="1020"/>
        </w:tabs>
        <w:spacing w:after="0" w:line="240" w:lineRule="auto"/>
        <w:rPr>
          <w:rFonts w:ascii="TH SarabunPSK" w:hAnsi="TH SarabunPSK" w:cs="TH SarabunPSK"/>
          <w:color w:val="000000" w:themeColor="text1"/>
          <w:sz w:val="32"/>
          <w:szCs w:val="32"/>
        </w:rPr>
      </w:pPr>
    </w:p>
    <w:p w:rsidR="000F3562" w:rsidRPr="001953AB" w:rsidRDefault="000F3562" w:rsidP="000F3562">
      <w:pPr>
        <w:spacing w:after="0"/>
        <w:rPr>
          <w:rFonts w:ascii="TH SarabunPSK" w:hAnsi="TH SarabunPSK" w:cs="TH SarabunPSK"/>
          <w:sz w:val="32"/>
          <w:szCs w:val="32"/>
        </w:rPr>
      </w:pPr>
      <w:r w:rsidRPr="001953AB">
        <w:rPr>
          <w:rFonts w:ascii="TH SarabunPSK" w:hAnsi="TH SarabunPSK" w:cs="TH SarabunPSK"/>
          <w:b/>
          <w:bCs/>
          <w:sz w:val="32"/>
          <w:szCs w:val="32"/>
          <w:cs/>
        </w:rPr>
        <w:t xml:space="preserve">หมายเหตุ </w:t>
      </w:r>
      <w:r w:rsidRPr="001953AB">
        <w:rPr>
          <w:rFonts w:ascii="TH SarabunPSK" w:hAnsi="TH SarabunPSK" w:cs="TH SarabunPSK"/>
          <w:sz w:val="32"/>
          <w:szCs w:val="32"/>
        </w:rPr>
        <w:t xml:space="preserve">: </w:t>
      </w:r>
      <w:r w:rsidRPr="001953AB">
        <w:rPr>
          <w:rFonts w:ascii="TH SarabunPSK" w:hAnsi="TH SarabunPSK" w:cs="TH SarabunPSK"/>
          <w:spacing w:val="-6"/>
          <w:sz w:val="32"/>
          <w:szCs w:val="32"/>
          <w:cs/>
        </w:rPr>
        <w:t xml:space="preserve">ปีงบประมาณ พ.ศ.2559 โรงพยาบาลระดับ </w:t>
      </w:r>
      <w:r w:rsidRPr="001953AB">
        <w:rPr>
          <w:rFonts w:ascii="TH SarabunPSK" w:hAnsi="TH SarabunPSK" w:cs="TH SarabunPSK"/>
          <w:spacing w:val="-6"/>
          <w:sz w:val="32"/>
          <w:szCs w:val="32"/>
        </w:rPr>
        <w:t xml:space="preserve">F2 </w:t>
      </w:r>
      <w:r w:rsidRPr="001953AB">
        <w:rPr>
          <w:rFonts w:ascii="TH SarabunPSK" w:hAnsi="TH SarabunPSK" w:cs="TH SarabunPSK"/>
          <w:spacing w:val="-6"/>
          <w:sz w:val="32"/>
          <w:szCs w:val="32"/>
          <w:cs/>
        </w:rPr>
        <w:t xml:space="preserve">และ </w:t>
      </w:r>
      <w:r w:rsidRPr="001953AB">
        <w:rPr>
          <w:rFonts w:ascii="TH SarabunPSK" w:hAnsi="TH SarabunPSK" w:cs="TH SarabunPSK"/>
          <w:spacing w:val="-6"/>
          <w:sz w:val="32"/>
          <w:szCs w:val="32"/>
        </w:rPr>
        <w:t xml:space="preserve">F2 </w:t>
      </w:r>
      <w:r w:rsidRPr="001953AB">
        <w:rPr>
          <w:rFonts w:ascii="TH SarabunPSK" w:hAnsi="TH SarabunPSK" w:cs="TH SarabunPSK"/>
          <w:spacing w:val="-6"/>
          <w:sz w:val="32"/>
          <w:szCs w:val="32"/>
          <w:cs/>
        </w:rPr>
        <w:t xml:space="preserve">ขึ้นไป มีแนวทางในการให้ยาละลายลิ่มเลือด </w:t>
      </w:r>
    </w:p>
    <w:p w:rsidR="000F3562" w:rsidRPr="001953AB" w:rsidRDefault="000F3562" w:rsidP="000F3562">
      <w:pPr>
        <w:tabs>
          <w:tab w:val="left" w:pos="1020"/>
        </w:tabs>
        <w:spacing w:after="0" w:line="240" w:lineRule="auto"/>
        <w:rPr>
          <w:rFonts w:ascii="TH SarabunPSK" w:hAnsi="TH SarabunPSK" w:cs="TH SarabunPSK"/>
          <w:color w:val="000000" w:themeColor="text1"/>
          <w:sz w:val="32"/>
          <w:szCs w:val="32"/>
        </w:rPr>
      </w:pPr>
      <w:r w:rsidRPr="001953AB">
        <w:rPr>
          <w:rFonts w:ascii="TH SarabunPSK" w:hAnsi="TH SarabunPSK" w:cs="TH SarabunPSK"/>
          <w:sz w:val="32"/>
          <w:szCs w:val="32"/>
        </w:rPr>
        <w:t xml:space="preserve">               (Fibrinolytic drug) </w:t>
      </w:r>
      <w:r w:rsidRPr="001953AB">
        <w:rPr>
          <w:rFonts w:ascii="TH SarabunPSK" w:hAnsi="TH SarabunPSK" w:cs="TH SarabunPSK"/>
          <w:sz w:val="32"/>
          <w:szCs w:val="32"/>
          <w:cs/>
        </w:rPr>
        <w:t xml:space="preserve"> และมียาละลายลิ่มเลือด </w:t>
      </w:r>
      <w:r w:rsidRPr="001953AB">
        <w:rPr>
          <w:rFonts w:ascii="TH SarabunPSK" w:hAnsi="TH SarabunPSK" w:cs="TH SarabunPSK"/>
          <w:sz w:val="32"/>
          <w:szCs w:val="32"/>
        </w:rPr>
        <w:t xml:space="preserve">(Fibrinolytic drug) </w:t>
      </w:r>
      <w:r w:rsidRPr="001953AB">
        <w:rPr>
          <w:rFonts w:ascii="TH SarabunPSK" w:hAnsi="TH SarabunPSK" w:cs="TH SarabunPSK"/>
          <w:sz w:val="32"/>
          <w:szCs w:val="32"/>
          <w:cs/>
        </w:rPr>
        <w:t>ครบ 100 เปอร์เซ็นต์</w:t>
      </w:r>
    </w:p>
    <w:p w:rsidR="000F3562" w:rsidRPr="001953AB" w:rsidRDefault="000F3562" w:rsidP="000F3562">
      <w:pPr>
        <w:tabs>
          <w:tab w:val="left" w:pos="1020"/>
        </w:tabs>
        <w:spacing w:after="0" w:line="240" w:lineRule="auto"/>
        <w:rPr>
          <w:rFonts w:ascii="TH SarabunPSK" w:hAnsi="TH SarabunPSK" w:cs="TH SarabunPSK"/>
          <w:color w:val="000000" w:themeColor="text1"/>
          <w:sz w:val="32"/>
          <w:szCs w:val="32"/>
        </w:rPr>
      </w:pPr>
    </w:p>
    <w:p w:rsidR="000F3562" w:rsidRPr="001953AB" w:rsidRDefault="000F3562" w:rsidP="000F3562">
      <w:pPr>
        <w:tabs>
          <w:tab w:val="left" w:pos="1020"/>
        </w:tabs>
        <w:spacing w:after="0" w:line="240" w:lineRule="auto"/>
        <w:rPr>
          <w:rFonts w:ascii="TH SarabunPSK" w:hAnsi="TH SarabunPSK" w:cs="TH SarabunPSK"/>
          <w:color w:val="000000" w:themeColor="text1"/>
          <w:sz w:val="32"/>
          <w:szCs w:val="32"/>
        </w:rPr>
      </w:pPr>
    </w:p>
    <w:p w:rsidR="000F3562" w:rsidRPr="001953AB" w:rsidRDefault="000F3562" w:rsidP="000F3562">
      <w:pPr>
        <w:tabs>
          <w:tab w:val="left" w:pos="1020"/>
        </w:tabs>
        <w:spacing w:after="0" w:line="240" w:lineRule="auto"/>
        <w:rPr>
          <w:rFonts w:ascii="TH SarabunPSK" w:hAnsi="TH SarabunPSK" w:cs="TH SarabunPSK"/>
          <w:color w:val="000000" w:themeColor="text1"/>
          <w:sz w:val="32"/>
          <w:szCs w:val="32"/>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E20D03" w:rsidRDefault="00E20D03" w:rsidP="000F3562">
      <w:pPr>
        <w:tabs>
          <w:tab w:val="left" w:pos="1020"/>
        </w:tabs>
        <w:spacing w:after="0" w:line="240" w:lineRule="auto"/>
        <w:rPr>
          <w:color w:val="000000" w:themeColor="text1"/>
        </w:rPr>
      </w:pPr>
    </w:p>
    <w:p w:rsidR="00E20D03" w:rsidRDefault="00E20D03" w:rsidP="000F3562">
      <w:pPr>
        <w:tabs>
          <w:tab w:val="left" w:pos="1020"/>
        </w:tabs>
        <w:spacing w:after="0" w:line="240" w:lineRule="auto"/>
        <w:rPr>
          <w:color w:val="000000" w:themeColor="text1"/>
        </w:rPr>
      </w:pPr>
    </w:p>
    <w:p w:rsidR="00D77EE7" w:rsidRDefault="00D77EE7"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8A0FDE" w:rsidRDefault="000F3562" w:rsidP="000F3562">
      <w:pPr>
        <w:tabs>
          <w:tab w:val="left" w:pos="1020"/>
        </w:tabs>
        <w:spacing w:after="0" w:line="240" w:lineRule="auto"/>
        <w:rPr>
          <w:color w:val="000000" w:themeColor="text1"/>
        </w:rPr>
      </w:pPr>
    </w:p>
    <w:p w:rsidR="000F3562" w:rsidRPr="002E57B0" w:rsidRDefault="000F3562" w:rsidP="000F3562">
      <w:pPr>
        <w:spacing w:after="0"/>
        <w:jc w:val="center"/>
        <w:rPr>
          <w:rFonts w:ascii="TH SarabunPSK" w:hAnsi="TH SarabunPSK" w:cs="TH SarabunPSK"/>
          <w:b/>
          <w:bCs/>
          <w:sz w:val="32"/>
          <w:szCs w:val="32"/>
          <w:cs/>
        </w:rPr>
      </w:pPr>
      <w:r w:rsidRPr="002E57B0">
        <w:rPr>
          <w:rFonts w:ascii="TH SarabunPSK" w:hAnsi="TH SarabunPSK" w:cs="TH SarabunPSK"/>
          <w:b/>
          <w:bCs/>
          <w:sz w:val="32"/>
          <w:szCs w:val="32"/>
          <w:cs/>
        </w:rPr>
        <w:t>แบบฟอร์มการติดตามประเมินผล</w:t>
      </w:r>
    </w:p>
    <w:p w:rsidR="000F3562" w:rsidRPr="002E57B0" w:rsidRDefault="000F3562" w:rsidP="000F3562">
      <w:pPr>
        <w:spacing w:after="0"/>
        <w:jc w:val="center"/>
        <w:rPr>
          <w:rFonts w:ascii="TH SarabunPSK" w:hAnsi="TH SarabunPSK" w:cs="TH SarabunPSK"/>
          <w:b/>
          <w:bCs/>
          <w:sz w:val="32"/>
          <w:szCs w:val="32"/>
          <w:cs/>
        </w:rPr>
      </w:pPr>
      <w:r w:rsidRPr="002E57B0">
        <w:rPr>
          <w:rFonts w:ascii="TH SarabunPSK" w:hAnsi="TH SarabunPSK" w:cs="TH SarabunPSK"/>
          <w:b/>
          <w:bCs/>
          <w:sz w:val="32"/>
          <w:szCs w:val="32"/>
          <w:cs/>
        </w:rPr>
        <w:t>ด้านโรคหัวใจ</w:t>
      </w:r>
    </w:p>
    <w:p w:rsidR="000F3562" w:rsidRPr="002E57B0" w:rsidRDefault="000F3562" w:rsidP="000F3562">
      <w:pPr>
        <w:spacing w:after="0" w:line="240" w:lineRule="auto"/>
        <w:jc w:val="both"/>
        <w:rPr>
          <w:rFonts w:ascii="TH SarabunPSK" w:hAnsi="TH SarabunPSK" w:cs="TH SarabunPSK"/>
          <w:sz w:val="32"/>
          <w:szCs w:val="32"/>
        </w:rPr>
      </w:pPr>
      <w:r>
        <w:rPr>
          <w:rFonts w:ascii="TH SarabunPSK" w:hAnsi="TH SarabunPSK" w:cs="TH SarabunPSK" w:hint="cs"/>
          <w:b/>
          <w:bCs/>
          <w:sz w:val="32"/>
          <w:szCs w:val="32"/>
          <w:cs/>
        </w:rPr>
        <w:t xml:space="preserve">1. </w:t>
      </w:r>
      <w:r w:rsidRPr="002E57B0">
        <w:rPr>
          <w:rFonts w:ascii="TH SarabunPSK" w:hAnsi="TH SarabunPSK" w:cs="TH SarabunPSK"/>
          <w:b/>
          <w:bCs/>
          <w:sz w:val="32"/>
          <w:szCs w:val="32"/>
          <w:cs/>
        </w:rPr>
        <w:t xml:space="preserve">ประเด็นการติดตามประเมินผล </w:t>
      </w:r>
    </w:p>
    <w:p w:rsidR="000F3562" w:rsidRDefault="000F3562" w:rsidP="000F3562">
      <w:pPr>
        <w:pStyle w:val="ListParagraph"/>
        <w:spacing w:after="0"/>
        <w:ind w:left="238"/>
        <w:jc w:val="both"/>
        <w:rPr>
          <w:rFonts w:ascii="TH SarabunPSK" w:hAnsi="TH SarabunPSK" w:cs="TH SarabunPSK"/>
          <w:sz w:val="32"/>
          <w:szCs w:val="32"/>
        </w:rPr>
      </w:pPr>
      <w:r w:rsidRPr="002E57B0">
        <w:rPr>
          <w:rFonts w:ascii="TH SarabunPSK" w:hAnsi="TH SarabunPSK" w:cs="TH SarabunPSK"/>
          <w:b/>
          <w:bCs/>
          <w:sz w:val="32"/>
          <w:szCs w:val="32"/>
        </w:rPr>
        <w:t xml:space="preserve"> (1) </w:t>
      </w:r>
      <w:r w:rsidRPr="002E57B0">
        <w:rPr>
          <w:rFonts w:ascii="TH SarabunPSK" w:hAnsi="TH SarabunPSK" w:cs="TH SarabunPSK"/>
          <w:sz w:val="32"/>
          <w:szCs w:val="32"/>
          <w:cs/>
        </w:rPr>
        <w:t xml:space="preserve">ร้อยละโรงพยาบาลตั้งแต่ระดับ </w:t>
      </w:r>
      <w:r w:rsidRPr="002E57B0">
        <w:rPr>
          <w:rFonts w:ascii="TH SarabunPSK" w:hAnsi="TH SarabunPSK" w:cs="TH SarabunPSK"/>
          <w:sz w:val="32"/>
          <w:szCs w:val="32"/>
        </w:rPr>
        <w:t xml:space="preserve">F2 </w:t>
      </w:r>
      <w:r w:rsidRPr="002E57B0">
        <w:rPr>
          <w:rFonts w:ascii="TH SarabunPSK" w:hAnsi="TH SarabunPSK" w:cs="TH SarabunPSK"/>
          <w:sz w:val="32"/>
          <w:szCs w:val="32"/>
          <w:cs/>
        </w:rPr>
        <w:t xml:space="preserve">ขึ้นไปสามารถให้ยาละลายลิ่มเลือด </w:t>
      </w:r>
      <w:r w:rsidRPr="002E57B0">
        <w:rPr>
          <w:rFonts w:ascii="TH SarabunPSK" w:hAnsi="TH SarabunPSK" w:cs="TH SarabunPSK"/>
          <w:sz w:val="32"/>
          <w:szCs w:val="32"/>
        </w:rPr>
        <w:t xml:space="preserve">(Fibrinolytic drug) </w:t>
      </w:r>
      <w:r w:rsidRPr="002E57B0">
        <w:rPr>
          <w:rFonts w:ascii="TH SarabunPSK" w:hAnsi="TH SarabunPSK" w:cs="TH SarabunPSK"/>
          <w:sz w:val="32"/>
          <w:szCs w:val="32"/>
          <w:cs/>
        </w:rPr>
        <w:t xml:space="preserve">ในผู้ป่วย </w:t>
      </w:r>
      <w:r>
        <w:rPr>
          <w:rFonts w:ascii="TH SarabunPSK" w:hAnsi="TH SarabunPSK" w:cs="TH SarabunPSK" w:hint="cs"/>
          <w:sz w:val="32"/>
          <w:szCs w:val="32"/>
          <w:cs/>
        </w:rPr>
        <w:t xml:space="preserve">  </w:t>
      </w:r>
    </w:p>
    <w:p w:rsidR="000F3562" w:rsidRPr="002E57B0" w:rsidRDefault="000F3562" w:rsidP="000F3562">
      <w:pPr>
        <w:pStyle w:val="ListParagraph"/>
        <w:spacing w:after="0"/>
        <w:ind w:left="238"/>
        <w:jc w:val="both"/>
        <w:rPr>
          <w:rFonts w:ascii="TH SarabunPSK" w:hAnsi="TH SarabunPSK" w:cs="TH SarabunPSK"/>
          <w:sz w:val="32"/>
          <w:szCs w:val="32"/>
          <w:cs/>
        </w:rPr>
      </w:pPr>
      <w:r>
        <w:rPr>
          <w:rFonts w:ascii="TH SarabunPSK" w:hAnsi="TH SarabunPSK" w:cs="TH SarabunPSK" w:hint="cs"/>
          <w:b/>
          <w:bCs/>
          <w:sz w:val="32"/>
          <w:szCs w:val="32"/>
          <w:cs/>
        </w:rPr>
        <w:t xml:space="preserve">      </w:t>
      </w:r>
      <w:r w:rsidRPr="002E57B0">
        <w:rPr>
          <w:rFonts w:ascii="TH SarabunPSK" w:hAnsi="TH SarabunPSK" w:cs="TH SarabunPSK"/>
          <w:sz w:val="32"/>
          <w:szCs w:val="32"/>
        </w:rPr>
        <w:t xml:space="preserve">STEMI </w:t>
      </w:r>
      <w:r w:rsidRPr="002E57B0">
        <w:rPr>
          <w:rFonts w:ascii="TH SarabunPSK" w:hAnsi="TH SarabunPSK" w:cs="TH SarabunPSK"/>
          <w:sz w:val="32"/>
          <w:szCs w:val="32"/>
          <w:cs/>
        </w:rPr>
        <w:t>ได้ (เป้าหมาย</w:t>
      </w:r>
      <w:r w:rsidRPr="002E57B0">
        <w:rPr>
          <w:rFonts w:ascii="TH SarabunPSK" w:hAnsi="TH SarabunPSK" w:cs="TH SarabunPSK"/>
          <w:sz w:val="32"/>
          <w:szCs w:val="32"/>
        </w:rPr>
        <w:t>: 100%</w:t>
      </w:r>
      <w:r w:rsidRPr="002E57B0">
        <w:rPr>
          <w:rFonts w:ascii="TH SarabunPSK" w:hAnsi="TH SarabunPSK" w:cs="TH SarabunPSK"/>
          <w:sz w:val="32"/>
          <w:szCs w:val="32"/>
          <w:cs/>
        </w:rPr>
        <w:t>)</w:t>
      </w:r>
    </w:p>
    <w:p w:rsidR="000F3562" w:rsidRPr="002E57B0" w:rsidRDefault="000F3562" w:rsidP="000F3562">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2E57B0">
        <w:rPr>
          <w:rFonts w:ascii="TH SarabunPSK" w:hAnsi="TH SarabunPSK" w:cs="TH SarabunPSK"/>
          <w:b/>
          <w:bCs/>
          <w:sz w:val="32"/>
          <w:szCs w:val="32"/>
          <w:cs/>
        </w:rPr>
        <w:t>สถานการณ์............................................................................</w:t>
      </w:r>
      <w:r>
        <w:rPr>
          <w:rFonts w:ascii="TH SarabunPSK" w:hAnsi="TH SarabunPSK" w:cs="TH SarabunPSK" w:hint="cs"/>
          <w:b/>
          <w:bCs/>
          <w:sz w:val="32"/>
          <w:szCs w:val="32"/>
          <w:cs/>
        </w:rPr>
        <w:t>.....</w:t>
      </w:r>
      <w:r w:rsidRPr="002E57B0">
        <w:rPr>
          <w:rFonts w:ascii="TH SarabunPSK" w:hAnsi="TH SarabunPSK" w:cs="TH SarabunPSK"/>
          <w:b/>
          <w:bCs/>
          <w:sz w:val="32"/>
          <w:szCs w:val="32"/>
          <w:cs/>
        </w:rPr>
        <w:t>..................................................................</w:t>
      </w:r>
    </w:p>
    <w:p w:rsidR="000F3562" w:rsidRPr="002E57B0" w:rsidRDefault="000F3562" w:rsidP="000F3562">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 xml:space="preserve">3. </w:t>
      </w:r>
      <w:r w:rsidRPr="002E57B0">
        <w:rPr>
          <w:rFonts w:ascii="TH SarabunPSK" w:hAnsi="TH SarabunPSK" w:cs="TH SarabunPSK"/>
          <w:b/>
          <w:bCs/>
          <w:sz w:val="32"/>
          <w:szCs w:val="32"/>
          <w:cs/>
        </w:rPr>
        <w:t xml:space="preserve">ข้อมูลประกอบการวิเคราะห์  </w:t>
      </w:r>
    </w:p>
    <w:p w:rsidR="000F3562" w:rsidRPr="002E57B0" w:rsidRDefault="000F3562" w:rsidP="000F3562">
      <w:pPr>
        <w:spacing w:after="0" w:line="276" w:lineRule="auto"/>
        <w:ind w:firstLine="238"/>
        <w:rPr>
          <w:rFonts w:ascii="TH SarabunPSK" w:hAnsi="TH SarabunPSK" w:cs="TH SarabunPSK"/>
          <w:b/>
          <w:bCs/>
          <w:sz w:val="32"/>
          <w:szCs w:val="32"/>
        </w:rPr>
      </w:pPr>
      <w:r w:rsidRPr="002E57B0">
        <w:rPr>
          <w:rFonts w:ascii="TH SarabunPSK" w:hAnsi="TH SarabunPSK" w:cs="TH SarabunPSK"/>
          <w:b/>
          <w:bCs/>
          <w:sz w:val="32"/>
          <w:szCs w:val="32"/>
        </w:rPr>
        <w:t xml:space="preserve">3.1 </w:t>
      </w:r>
      <w:r w:rsidRPr="002E57B0">
        <w:rPr>
          <w:rFonts w:ascii="TH SarabunPSK" w:hAnsi="TH SarabunPSK" w:cs="TH SarabunPSK"/>
          <w:b/>
          <w:bCs/>
          <w:sz w:val="32"/>
          <w:szCs w:val="32"/>
          <w:cs/>
        </w:rPr>
        <w:t>ข้อมูลเชิงปริมาณ.................................................................</w:t>
      </w:r>
      <w:r>
        <w:rPr>
          <w:rFonts w:ascii="TH SarabunPSK" w:hAnsi="TH SarabunPSK" w:cs="TH SarabunPSK" w:hint="cs"/>
          <w:b/>
          <w:bCs/>
          <w:sz w:val="32"/>
          <w:szCs w:val="32"/>
          <w:cs/>
        </w:rPr>
        <w:t>.............</w:t>
      </w:r>
      <w:r w:rsidRPr="002E57B0">
        <w:rPr>
          <w:rFonts w:ascii="TH SarabunPSK" w:hAnsi="TH SarabunPSK" w:cs="TH SarabunPSK"/>
          <w:b/>
          <w:bCs/>
          <w:sz w:val="32"/>
          <w:szCs w:val="32"/>
          <w:cs/>
        </w:rPr>
        <w:t>.....................................................</w:t>
      </w:r>
    </w:p>
    <w:p w:rsidR="000F3562" w:rsidRDefault="000F3562" w:rsidP="000F3562">
      <w:pPr>
        <w:spacing w:after="0"/>
        <w:jc w:val="both"/>
        <w:rPr>
          <w:rFonts w:ascii="TH SarabunPSK" w:hAnsi="TH SarabunPSK" w:cs="TH SarabunPSK"/>
          <w:sz w:val="32"/>
          <w:szCs w:val="32"/>
        </w:rPr>
      </w:pPr>
      <w:r w:rsidRPr="002E57B0">
        <w:rPr>
          <w:rFonts w:ascii="TH SarabunPSK" w:hAnsi="TH SarabunPSK" w:cs="TH SarabunPSK"/>
          <w:sz w:val="32"/>
          <w:szCs w:val="32"/>
        </w:rPr>
        <w:t xml:space="preserve">     (1) </w:t>
      </w:r>
      <w:r w:rsidRPr="002E57B0">
        <w:rPr>
          <w:rFonts w:ascii="TH SarabunPSK" w:hAnsi="TH SarabunPSK" w:cs="TH SarabunPSK"/>
          <w:sz w:val="32"/>
          <w:szCs w:val="32"/>
          <w:cs/>
        </w:rPr>
        <w:t xml:space="preserve">ร้อยละโรงพยาบาลตั้งแต่ระดับ </w:t>
      </w:r>
      <w:r w:rsidRPr="002E57B0">
        <w:rPr>
          <w:rFonts w:ascii="TH SarabunPSK" w:hAnsi="TH SarabunPSK" w:cs="TH SarabunPSK"/>
          <w:sz w:val="32"/>
          <w:szCs w:val="32"/>
        </w:rPr>
        <w:t xml:space="preserve">F2 </w:t>
      </w:r>
      <w:r w:rsidRPr="002E57B0">
        <w:rPr>
          <w:rFonts w:ascii="TH SarabunPSK" w:hAnsi="TH SarabunPSK" w:cs="TH SarabunPSK"/>
          <w:sz w:val="32"/>
          <w:szCs w:val="32"/>
          <w:cs/>
        </w:rPr>
        <w:t xml:space="preserve">ขึ้นไปสามารถให้ยาละลายลิ่มเลือด </w:t>
      </w:r>
      <w:r w:rsidRPr="002E57B0">
        <w:rPr>
          <w:rFonts w:ascii="TH SarabunPSK" w:hAnsi="TH SarabunPSK" w:cs="TH SarabunPSK"/>
          <w:sz w:val="32"/>
          <w:szCs w:val="32"/>
        </w:rPr>
        <w:t xml:space="preserve">(Fibrinolytic drug) </w:t>
      </w:r>
      <w:r w:rsidRPr="002E57B0">
        <w:rPr>
          <w:rFonts w:ascii="TH SarabunPSK" w:hAnsi="TH SarabunPSK" w:cs="TH SarabunPSK"/>
          <w:sz w:val="32"/>
          <w:szCs w:val="32"/>
          <w:cs/>
        </w:rPr>
        <w:t xml:space="preserve">ในผู้ป่วย </w:t>
      </w:r>
    </w:p>
    <w:p w:rsidR="000F3562" w:rsidRPr="002E57B0" w:rsidRDefault="000F3562" w:rsidP="000F3562">
      <w:pPr>
        <w:spacing w:after="0"/>
        <w:jc w:val="both"/>
        <w:rPr>
          <w:rFonts w:ascii="TH SarabunPSK" w:hAnsi="TH SarabunPSK" w:cs="TH SarabunPSK"/>
          <w:sz w:val="32"/>
          <w:szCs w:val="32"/>
        </w:rPr>
      </w:pPr>
      <w:r>
        <w:rPr>
          <w:rFonts w:ascii="TH SarabunPSK" w:hAnsi="TH SarabunPSK" w:cs="TH SarabunPSK" w:hint="cs"/>
          <w:sz w:val="32"/>
          <w:szCs w:val="32"/>
          <w:cs/>
        </w:rPr>
        <w:t xml:space="preserve">         </w:t>
      </w:r>
      <w:r w:rsidRPr="002E57B0">
        <w:rPr>
          <w:rFonts w:ascii="TH SarabunPSK" w:hAnsi="TH SarabunPSK" w:cs="TH SarabunPSK"/>
          <w:sz w:val="32"/>
          <w:szCs w:val="32"/>
        </w:rPr>
        <w:t xml:space="preserve">STEMI </w:t>
      </w:r>
      <w:r w:rsidRPr="002E57B0">
        <w:rPr>
          <w:rFonts w:ascii="TH SarabunPSK" w:hAnsi="TH SarabunPSK" w:cs="TH SarabunPSK"/>
          <w:sz w:val="32"/>
          <w:szCs w:val="32"/>
          <w:cs/>
        </w:rPr>
        <w:t>ได้</w:t>
      </w:r>
      <w:r>
        <w:rPr>
          <w:rFonts w:ascii="TH SarabunPSK" w:hAnsi="TH SarabunPSK" w:cs="TH SarabunPSK" w:hint="cs"/>
          <w:sz w:val="32"/>
          <w:szCs w:val="32"/>
          <w:cs/>
        </w:rPr>
        <w:t xml:space="preserve"> </w:t>
      </w:r>
      <w:r w:rsidRPr="002E57B0">
        <w:rPr>
          <w:rFonts w:ascii="TH SarabunPSK" w:hAnsi="TH SarabunPSK" w:cs="TH SarabunPSK"/>
          <w:sz w:val="32"/>
          <w:szCs w:val="32"/>
          <w:cs/>
        </w:rPr>
        <w:t>(เป้าหมาย</w:t>
      </w:r>
      <w:r w:rsidRPr="002E57B0">
        <w:rPr>
          <w:rFonts w:ascii="TH SarabunPSK" w:hAnsi="TH SarabunPSK" w:cs="TH SarabunPSK"/>
          <w:sz w:val="32"/>
          <w:szCs w:val="32"/>
        </w:rPr>
        <w:t>: 100%</w:t>
      </w:r>
      <w:r w:rsidRPr="002E57B0">
        <w:rPr>
          <w:rFonts w:ascii="TH SarabunPSK" w:hAnsi="TH SarabunPSK" w:cs="TH SarabunPSK"/>
          <w:sz w:val="32"/>
          <w:szCs w:val="32"/>
          <w:cs/>
        </w:rPr>
        <w:t>)</w:t>
      </w:r>
    </w:p>
    <w:p w:rsidR="000F3562" w:rsidRPr="002E57B0" w:rsidRDefault="000F3562" w:rsidP="000F3562">
      <w:pPr>
        <w:spacing w:after="0"/>
        <w:rPr>
          <w:rFonts w:ascii="TH SarabunPSK" w:hAnsi="TH SarabunPSK" w:cs="TH SarabunPSK"/>
          <w:sz w:val="32"/>
          <w:szCs w:val="32"/>
        </w:rPr>
      </w:pPr>
      <w:r w:rsidRPr="002E57B0">
        <w:rPr>
          <w:rFonts w:ascii="TH SarabunPSK" w:hAnsi="TH SarabunPSK" w:cs="TH SarabunPSK"/>
          <w:sz w:val="32"/>
          <w:szCs w:val="32"/>
          <w:cs/>
        </w:rPr>
        <w:t>โดยดำเนินการครบทั้ง 4 ข้อ ดังนี้</w:t>
      </w:r>
    </w:p>
    <w:p w:rsidR="000F3562" w:rsidRPr="002E57B0" w:rsidRDefault="000F3562" w:rsidP="000F3562">
      <w:pPr>
        <w:spacing w:after="0"/>
        <w:ind w:firstLine="720"/>
        <w:rPr>
          <w:rFonts w:ascii="TH SarabunPSK" w:hAnsi="TH SarabunPSK" w:cs="TH SarabunPSK"/>
          <w:sz w:val="32"/>
          <w:szCs w:val="32"/>
        </w:rPr>
      </w:pPr>
      <w:r w:rsidRPr="002E57B0">
        <w:rPr>
          <w:rFonts w:ascii="TH SarabunPSK" w:hAnsi="TH SarabunPSK" w:cs="TH SarabunPSK"/>
          <w:sz w:val="32"/>
          <w:szCs w:val="32"/>
          <w:cs/>
        </w:rPr>
        <w:t xml:space="preserve">1. โรงพยาบาลมีแนวทางในการให้ยาละลายลิ่มเลือด </w:t>
      </w:r>
      <w:r w:rsidRPr="002E57B0">
        <w:rPr>
          <w:rFonts w:ascii="TH SarabunPSK" w:hAnsi="TH SarabunPSK" w:cs="TH SarabunPSK"/>
          <w:sz w:val="32"/>
          <w:szCs w:val="32"/>
        </w:rPr>
        <w:t>(Fibrinolytic drug)</w:t>
      </w:r>
    </w:p>
    <w:p w:rsidR="000F3562" w:rsidRPr="002E57B0" w:rsidRDefault="000F3562" w:rsidP="000F3562">
      <w:pPr>
        <w:spacing w:after="0"/>
        <w:ind w:firstLine="720"/>
        <w:rPr>
          <w:rFonts w:ascii="TH SarabunPSK" w:hAnsi="TH SarabunPSK" w:cs="TH SarabunPSK"/>
          <w:sz w:val="32"/>
          <w:szCs w:val="32"/>
        </w:rPr>
      </w:pPr>
      <w:r w:rsidRPr="002E57B0">
        <w:rPr>
          <w:rFonts w:ascii="TH SarabunPSK" w:hAnsi="TH SarabunPSK" w:cs="TH SarabunPSK"/>
          <w:sz w:val="32"/>
          <w:szCs w:val="32"/>
          <w:cs/>
        </w:rPr>
        <w:t xml:space="preserve">2. โรงพยาบาลมียาละลายลิ่มเลือด </w:t>
      </w:r>
      <w:r w:rsidRPr="002E57B0">
        <w:rPr>
          <w:rFonts w:ascii="TH SarabunPSK" w:hAnsi="TH SarabunPSK" w:cs="TH SarabunPSK"/>
          <w:sz w:val="32"/>
          <w:szCs w:val="32"/>
        </w:rPr>
        <w:t>(Fibrinolytic drug)</w:t>
      </w:r>
    </w:p>
    <w:p w:rsidR="000F3562" w:rsidRPr="002E57B0" w:rsidRDefault="000F3562" w:rsidP="000F3562">
      <w:pPr>
        <w:spacing w:after="0"/>
        <w:ind w:firstLine="720"/>
        <w:rPr>
          <w:rFonts w:ascii="TH SarabunPSK" w:hAnsi="TH SarabunPSK" w:cs="TH SarabunPSK"/>
          <w:sz w:val="32"/>
          <w:szCs w:val="32"/>
        </w:rPr>
      </w:pPr>
      <w:r w:rsidRPr="002E57B0">
        <w:rPr>
          <w:rFonts w:ascii="TH SarabunPSK" w:hAnsi="TH SarabunPSK" w:cs="TH SarabunPSK"/>
          <w:sz w:val="32"/>
          <w:szCs w:val="32"/>
          <w:cs/>
        </w:rPr>
        <w:t xml:space="preserve">3. มีการให้ยาละลายลิ่มเลือด </w:t>
      </w:r>
      <w:r w:rsidRPr="002E57B0">
        <w:rPr>
          <w:rFonts w:ascii="TH SarabunPSK" w:hAnsi="TH SarabunPSK" w:cs="TH SarabunPSK"/>
          <w:sz w:val="32"/>
          <w:szCs w:val="32"/>
        </w:rPr>
        <w:t>(Fibrinolytic drug)</w:t>
      </w:r>
    </w:p>
    <w:p w:rsidR="000F3562" w:rsidRPr="002E57B0" w:rsidRDefault="000F3562" w:rsidP="000F3562">
      <w:pPr>
        <w:spacing w:after="0" w:line="276" w:lineRule="auto"/>
        <w:ind w:firstLine="720"/>
        <w:rPr>
          <w:rFonts w:ascii="TH SarabunPSK" w:hAnsi="TH SarabunPSK" w:cs="TH SarabunPSK"/>
          <w:sz w:val="32"/>
          <w:szCs w:val="32"/>
        </w:rPr>
      </w:pPr>
      <w:r w:rsidRPr="002E57B0">
        <w:rPr>
          <w:rFonts w:ascii="TH SarabunPSK" w:hAnsi="TH SarabunPSK" w:cs="TH SarabunPSK"/>
          <w:sz w:val="32"/>
          <w:szCs w:val="32"/>
          <w:cs/>
        </w:rPr>
        <w:t xml:space="preserve">4. มีข้อมูลร้อยละของการให้ยาของคนไข้ในผู้ป่วย </w:t>
      </w:r>
      <w:r w:rsidRPr="002E57B0">
        <w:rPr>
          <w:rFonts w:ascii="TH SarabunPSK" w:hAnsi="TH SarabunPSK" w:cs="TH SarabunPSK"/>
          <w:sz w:val="32"/>
          <w:szCs w:val="32"/>
        </w:rPr>
        <w:t>STEMI</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1985"/>
        <w:gridCol w:w="2618"/>
        <w:gridCol w:w="837"/>
      </w:tblGrid>
      <w:tr w:rsidR="000F3562" w:rsidRPr="002E57B0" w:rsidTr="005052FD">
        <w:trPr>
          <w:jc w:val="center"/>
        </w:trPr>
        <w:tc>
          <w:tcPr>
            <w:tcW w:w="2279" w:type="dxa"/>
            <w:vMerge w:val="restart"/>
            <w:vAlign w:val="center"/>
          </w:tcPr>
          <w:p w:rsidR="000F3562" w:rsidRPr="002E57B0" w:rsidRDefault="000F3562" w:rsidP="005052FD">
            <w:pPr>
              <w:spacing w:after="0"/>
              <w:ind w:left="-108" w:right="-108"/>
              <w:jc w:val="center"/>
              <w:rPr>
                <w:rFonts w:ascii="TH SarabunPSK" w:hAnsi="TH SarabunPSK" w:cs="TH SarabunPSK"/>
                <w:b/>
                <w:bCs/>
                <w:sz w:val="32"/>
                <w:szCs w:val="32"/>
                <w:cs/>
              </w:rPr>
            </w:pPr>
            <w:r w:rsidRPr="002E57B0">
              <w:rPr>
                <w:rFonts w:ascii="TH SarabunPSK" w:hAnsi="TH SarabunPSK" w:cs="TH SarabunPSK"/>
                <w:b/>
                <w:bCs/>
                <w:sz w:val="32"/>
                <w:szCs w:val="32"/>
                <w:cs/>
              </w:rPr>
              <w:t>สถานบริการสุขภาพ</w:t>
            </w:r>
          </w:p>
        </w:tc>
        <w:tc>
          <w:tcPr>
            <w:tcW w:w="7477" w:type="dxa"/>
            <w:gridSpan w:val="3"/>
            <w:tcBorders>
              <w:bottom w:val="single" w:sz="4" w:space="0" w:color="auto"/>
            </w:tcBorders>
            <w:vAlign w:val="center"/>
          </w:tcPr>
          <w:p w:rsidR="000F3562" w:rsidRPr="002E57B0" w:rsidRDefault="000F3562" w:rsidP="005052FD">
            <w:pPr>
              <w:spacing w:after="0"/>
              <w:ind w:left="-167" w:right="-148"/>
              <w:jc w:val="center"/>
              <w:rPr>
                <w:rFonts w:ascii="TH SarabunPSK" w:hAnsi="TH SarabunPSK" w:cs="TH SarabunPSK"/>
                <w:b/>
                <w:bCs/>
                <w:sz w:val="32"/>
                <w:szCs w:val="32"/>
                <w:cs/>
              </w:rPr>
            </w:pPr>
            <w:r w:rsidRPr="002E57B0">
              <w:rPr>
                <w:rFonts w:ascii="TH SarabunPSK" w:hAnsi="TH SarabunPSK" w:cs="TH SarabunPSK"/>
                <w:b/>
                <w:bCs/>
                <w:sz w:val="32"/>
                <w:szCs w:val="32"/>
                <w:cs/>
              </w:rPr>
              <w:t>รายการข้อมูล</w:t>
            </w:r>
          </w:p>
        </w:tc>
        <w:tc>
          <w:tcPr>
            <w:tcW w:w="837" w:type="dxa"/>
            <w:vMerge w:val="restart"/>
            <w:vAlign w:val="center"/>
          </w:tcPr>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cs/>
              </w:rPr>
              <w:t>หมายเหตุ</w:t>
            </w:r>
          </w:p>
        </w:tc>
      </w:tr>
      <w:tr w:rsidR="000F3562" w:rsidRPr="002E57B0" w:rsidTr="005052FD">
        <w:trPr>
          <w:jc w:val="center"/>
        </w:trPr>
        <w:tc>
          <w:tcPr>
            <w:tcW w:w="2279" w:type="dxa"/>
            <w:vMerge/>
            <w:tcBorders>
              <w:bottom w:val="single" w:sz="4" w:space="0" w:color="auto"/>
            </w:tcBorders>
          </w:tcPr>
          <w:p w:rsidR="000F3562" w:rsidRPr="002E57B0" w:rsidRDefault="000F3562" w:rsidP="005052FD">
            <w:pPr>
              <w:spacing w:after="0"/>
              <w:ind w:left="-108" w:right="-108"/>
              <w:jc w:val="center"/>
              <w:rPr>
                <w:rFonts w:ascii="TH SarabunPSK" w:hAnsi="TH SarabunPSK" w:cs="TH SarabunPSK"/>
                <w:sz w:val="32"/>
                <w:szCs w:val="32"/>
                <w:cs/>
              </w:rPr>
            </w:pPr>
          </w:p>
        </w:tc>
        <w:tc>
          <w:tcPr>
            <w:tcW w:w="2874" w:type="dxa"/>
            <w:tcBorders>
              <w:bottom w:val="single" w:sz="4" w:space="0" w:color="auto"/>
            </w:tcBorders>
            <w:vAlign w:val="center"/>
          </w:tcPr>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cs/>
              </w:rPr>
              <w:t xml:space="preserve">รพ.ระดับ </w:t>
            </w:r>
            <w:r w:rsidRPr="002E57B0">
              <w:rPr>
                <w:rFonts w:ascii="TH SarabunPSK" w:hAnsi="TH SarabunPSK" w:cs="TH SarabunPSK"/>
                <w:b/>
                <w:bCs/>
                <w:sz w:val="32"/>
                <w:szCs w:val="32"/>
              </w:rPr>
              <w:t xml:space="preserve">F2 </w:t>
            </w:r>
            <w:r w:rsidRPr="002E57B0">
              <w:rPr>
                <w:rFonts w:ascii="TH SarabunPSK" w:hAnsi="TH SarabunPSK" w:cs="TH SarabunPSK"/>
                <w:b/>
                <w:bCs/>
                <w:sz w:val="32"/>
                <w:szCs w:val="32"/>
                <w:cs/>
              </w:rPr>
              <w:t>ในเขตที่สามารถให้ยาละลายลิ่มเลือดได้</w:t>
            </w:r>
          </w:p>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rPr>
              <w:t xml:space="preserve"> (A)</w:t>
            </w:r>
          </w:p>
        </w:tc>
        <w:tc>
          <w:tcPr>
            <w:tcW w:w="1985" w:type="dxa"/>
            <w:vAlign w:val="center"/>
          </w:tcPr>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cs/>
              </w:rPr>
              <w:t xml:space="preserve">รพ. ระดับ </w:t>
            </w:r>
            <w:r w:rsidRPr="002E57B0">
              <w:rPr>
                <w:rFonts w:ascii="TH SarabunPSK" w:hAnsi="TH SarabunPSK" w:cs="TH SarabunPSK"/>
                <w:b/>
                <w:bCs/>
                <w:sz w:val="32"/>
                <w:szCs w:val="32"/>
              </w:rPr>
              <w:t xml:space="preserve">F2 </w:t>
            </w:r>
            <w:r w:rsidRPr="002E57B0">
              <w:rPr>
                <w:rFonts w:ascii="TH SarabunPSK" w:hAnsi="TH SarabunPSK" w:cs="TH SarabunPSK"/>
                <w:b/>
                <w:bCs/>
                <w:sz w:val="32"/>
                <w:szCs w:val="32"/>
                <w:cs/>
              </w:rPr>
              <w:t>ทั้งหมดในเขตนั้นๆ</w:t>
            </w:r>
          </w:p>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rPr>
              <w:t>(B)</w:t>
            </w:r>
          </w:p>
        </w:tc>
        <w:tc>
          <w:tcPr>
            <w:tcW w:w="2618" w:type="dxa"/>
            <w:vAlign w:val="center"/>
          </w:tcPr>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cs/>
              </w:rPr>
              <w:t xml:space="preserve">ร้อยละโรงพยาบาลตั้งแต่ระดับ </w:t>
            </w:r>
            <w:r w:rsidRPr="002E57B0">
              <w:rPr>
                <w:rFonts w:ascii="TH SarabunPSK" w:hAnsi="TH SarabunPSK" w:cs="TH SarabunPSK"/>
                <w:b/>
                <w:bCs/>
                <w:sz w:val="32"/>
                <w:szCs w:val="32"/>
              </w:rPr>
              <w:t xml:space="preserve">F2 </w:t>
            </w:r>
            <w:r w:rsidRPr="002E57B0">
              <w:rPr>
                <w:rFonts w:ascii="TH SarabunPSK" w:hAnsi="TH SarabunPSK" w:cs="TH SarabunPSK"/>
                <w:b/>
                <w:bCs/>
                <w:sz w:val="32"/>
                <w:szCs w:val="32"/>
                <w:cs/>
              </w:rPr>
              <w:t xml:space="preserve">ขึ้นไปสามารถให้ยาละลายลิ่มเลือด </w:t>
            </w:r>
            <w:r w:rsidRPr="002E57B0">
              <w:rPr>
                <w:rFonts w:ascii="TH SarabunPSK" w:hAnsi="TH SarabunPSK" w:cs="TH SarabunPSK"/>
                <w:b/>
                <w:bCs/>
                <w:sz w:val="32"/>
                <w:szCs w:val="32"/>
              </w:rPr>
              <w:t xml:space="preserve">(Fibrinolytic drug) </w:t>
            </w:r>
            <w:r w:rsidRPr="002E57B0">
              <w:rPr>
                <w:rFonts w:ascii="TH SarabunPSK" w:hAnsi="TH SarabunPSK" w:cs="TH SarabunPSK"/>
                <w:b/>
                <w:bCs/>
                <w:sz w:val="32"/>
                <w:szCs w:val="32"/>
                <w:cs/>
              </w:rPr>
              <w:t xml:space="preserve">ในผู้ป่วย </w:t>
            </w:r>
            <w:r w:rsidRPr="002E57B0">
              <w:rPr>
                <w:rFonts w:ascii="TH SarabunPSK" w:hAnsi="TH SarabunPSK" w:cs="TH SarabunPSK"/>
                <w:b/>
                <w:bCs/>
                <w:sz w:val="32"/>
                <w:szCs w:val="32"/>
              </w:rPr>
              <w:t xml:space="preserve">STEMI </w:t>
            </w:r>
            <w:r w:rsidRPr="002E57B0">
              <w:rPr>
                <w:rFonts w:ascii="TH SarabunPSK" w:hAnsi="TH SarabunPSK" w:cs="TH SarabunPSK"/>
                <w:b/>
                <w:bCs/>
                <w:sz w:val="32"/>
                <w:szCs w:val="32"/>
                <w:cs/>
              </w:rPr>
              <w:t xml:space="preserve">ได้ </w:t>
            </w:r>
          </w:p>
          <w:p w:rsidR="000F3562" w:rsidRPr="002E57B0" w:rsidRDefault="000F3562" w:rsidP="005052FD">
            <w:pPr>
              <w:spacing w:after="0"/>
              <w:jc w:val="center"/>
              <w:rPr>
                <w:rFonts w:ascii="TH SarabunPSK" w:hAnsi="TH SarabunPSK" w:cs="TH SarabunPSK"/>
                <w:b/>
                <w:bCs/>
                <w:sz w:val="32"/>
                <w:szCs w:val="32"/>
              </w:rPr>
            </w:pPr>
            <w:r w:rsidRPr="002E57B0">
              <w:rPr>
                <w:rFonts w:ascii="TH SarabunPSK" w:hAnsi="TH SarabunPSK" w:cs="TH SarabunPSK"/>
                <w:b/>
                <w:bCs/>
                <w:sz w:val="32"/>
                <w:szCs w:val="32"/>
                <w:cs/>
              </w:rPr>
              <w:t>(</w:t>
            </w:r>
            <w:r w:rsidRPr="002E57B0">
              <w:rPr>
                <w:rFonts w:ascii="TH SarabunPSK" w:hAnsi="TH SarabunPSK" w:cs="TH SarabunPSK"/>
                <w:b/>
                <w:bCs/>
                <w:sz w:val="32"/>
                <w:szCs w:val="32"/>
              </w:rPr>
              <w:t>A</w:t>
            </w:r>
            <w:r w:rsidRPr="002E57B0">
              <w:rPr>
                <w:rFonts w:ascii="TH SarabunPSK" w:hAnsi="TH SarabunPSK" w:cs="TH SarabunPSK"/>
                <w:b/>
                <w:bCs/>
                <w:sz w:val="32"/>
                <w:szCs w:val="32"/>
                <w:cs/>
              </w:rPr>
              <w:t>/</w:t>
            </w:r>
            <w:r w:rsidRPr="002E57B0">
              <w:rPr>
                <w:rFonts w:ascii="TH SarabunPSK" w:hAnsi="TH SarabunPSK" w:cs="TH SarabunPSK"/>
                <w:b/>
                <w:bCs/>
                <w:sz w:val="32"/>
                <w:szCs w:val="32"/>
              </w:rPr>
              <w:t>B) x100</w:t>
            </w:r>
          </w:p>
        </w:tc>
        <w:tc>
          <w:tcPr>
            <w:tcW w:w="837" w:type="dxa"/>
            <w:vMerge/>
          </w:tcPr>
          <w:p w:rsidR="000F3562" w:rsidRPr="002E57B0" w:rsidRDefault="000F3562" w:rsidP="005052FD">
            <w:pPr>
              <w:spacing w:after="0"/>
              <w:jc w:val="center"/>
              <w:rPr>
                <w:rFonts w:ascii="TH SarabunPSK" w:hAnsi="TH SarabunPSK" w:cs="TH SarabunPSK"/>
                <w:sz w:val="32"/>
                <w:szCs w:val="32"/>
              </w:rPr>
            </w:pPr>
          </w:p>
        </w:tc>
      </w:tr>
      <w:tr w:rsidR="000F3562" w:rsidRPr="002E57B0"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0F3562" w:rsidRPr="002E57B0" w:rsidRDefault="000F3562" w:rsidP="005052FD">
            <w:pPr>
              <w:spacing w:after="0" w:line="240" w:lineRule="exact"/>
              <w:jc w:val="center"/>
              <w:rPr>
                <w:rFonts w:ascii="TH SarabunPSK" w:hAnsi="TH SarabunPSK" w:cs="TH SarabunPSK"/>
                <w:sz w:val="32"/>
                <w:szCs w:val="32"/>
              </w:rPr>
            </w:pPr>
            <w:r w:rsidRPr="002E57B0">
              <w:rPr>
                <w:rFonts w:ascii="TH SarabunPSK" w:hAnsi="TH SarabunPSK" w:cs="TH SarabunPSK"/>
                <w:sz w:val="32"/>
                <w:szCs w:val="32"/>
                <w:cs/>
              </w:rPr>
              <w:t>จังหวัด</w:t>
            </w:r>
            <w:r w:rsidRPr="002E57B0">
              <w:rPr>
                <w:rFonts w:ascii="TH SarabunPSK" w:hAnsi="TH SarabunPSK" w:cs="TH SarabunPSK"/>
                <w:sz w:val="32"/>
                <w:szCs w:val="32"/>
              </w:rPr>
              <w:t xml:space="preserve"> 1</w:t>
            </w:r>
          </w:p>
        </w:tc>
        <w:tc>
          <w:tcPr>
            <w:tcW w:w="2874"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0F3562" w:rsidRPr="002E57B0" w:rsidRDefault="000F3562"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c>
          <w:tcPr>
            <w:tcW w:w="837"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r>
      <w:tr w:rsidR="000F3562" w:rsidRPr="002E57B0"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0F3562" w:rsidRPr="002E57B0" w:rsidRDefault="000F3562" w:rsidP="005052FD">
            <w:pPr>
              <w:spacing w:after="0" w:line="240" w:lineRule="exact"/>
              <w:jc w:val="center"/>
              <w:rPr>
                <w:rFonts w:ascii="TH SarabunPSK" w:hAnsi="TH SarabunPSK" w:cs="TH SarabunPSK"/>
                <w:sz w:val="32"/>
                <w:szCs w:val="32"/>
                <w:cs/>
              </w:rPr>
            </w:pPr>
            <w:r w:rsidRPr="002E57B0">
              <w:rPr>
                <w:rFonts w:ascii="TH SarabunPSK" w:hAnsi="TH SarabunPSK" w:cs="TH SarabunPSK"/>
                <w:sz w:val="32"/>
                <w:szCs w:val="32"/>
                <w:cs/>
              </w:rPr>
              <w:t>จังหวัด 2</w:t>
            </w:r>
          </w:p>
        </w:tc>
        <w:tc>
          <w:tcPr>
            <w:tcW w:w="2874"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0F3562" w:rsidRPr="002E57B0" w:rsidRDefault="000F3562"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c>
          <w:tcPr>
            <w:tcW w:w="837"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r>
      <w:tr w:rsidR="000F3562" w:rsidRPr="002E57B0" w:rsidTr="005052FD">
        <w:trPr>
          <w:trHeight w:val="350"/>
          <w:jc w:val="center"/>
        </w:trPr>
        <w:tc>
          <w:tcPr>
            <w:tcW w:w="2279"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rPr>
            </w:pPr>
            <w:r w:rsidRPr="002E57B0">
              <w:rPr>
                <w:rFonts w:ascii="TH SarabunPSK" w:hAnsi="TH SarabunPSK" w:cs="TH SarabunPSK"/>
                <w:sz w:val="32"/>
                <w:szCs w:val="32"/>
                <w:cs/>
              </w:rPr>
              <w:t>จังหวัด 3</w:t>
            </w:r>
          </w:p>
        </w:tc>
        <w:tc>
          <w:tcPr>
            <w:tcW w:w="2874"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0F3562" w:rsidRPr="002E57B0" w:rsidRDefault="000F3562"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c>
          <w:tcPr>
            <w:tcW w:w="837"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r>
      <w:tr w:rsidR="000F3562" w:rsidRPr="002E57B0" w:rsidTr="005052FD">
        <w:trPr>
          <w:trHeight w:val="350"/>
          <w:jc w:val="center"/>
        </w:trPr>
        <w:tc>
          <w:tcPr>
            <w:tcW w:w="2279"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rPr>
            </w:pPr>
            <w:r w:rsidRPr="002E57B0">
              <w:rPr>
                <w:rFonts w:ascii="TH SarabunPSK" w:hAnsi="TH SarabunPSK" w:cs="TH SarabunPSK"/>
                <w:sz w:val="32"/>
                <w:szCs w:val="32"/>
                <w:cs/>
              </w:rPr>
              <w:t>จังหวัด ...</w:t>
            </w:r>
          </w:p>
        </w:tc>
        <w:tc>
          <w:tcPr>
            <w:tcW w:w="2874"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0F3562" w:rsidRPr="002E57B0" w:rsidRDefault="000F3562"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c>
          <w:tcPr>
            <w:tcW w:w="837"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r>
      <w:tr w:rsidR="000F3562" w:rsidRPr="002E57B0"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0F3562" w:rsidRPr="002E57B0" w:rsidRDefault="000F3562" w:rsidP="005052FD">
            <w:pPr>
              <w:spacing w:after="0"/>
              <w:jc w:val="center"/>
              <w:rPr>
                <w:rFonts w:ascii="TH SarabunPSK" w:hAnsi="TH SarabunPSK" w:cs="TH SarabunPSK"/>
                <w:b/>
                <w:bCs/>
                <w:sz w:val="32"/>
                <w:szCs w:val="32"/>
                <w:cs/>
              </w:rPr>
            </w:pPr>
            <w:r w:rsidRPr="002E57B0">
              <w:rPr>
                <w:rFonts w:ascii="TH SarabunPSK" w:hAnsi="TH SarabunPSK" w:cs="TH SarabunPSK"/>
                <w:b/>
                <w:bCs/>
                <w:sz w:val="32"/>
                <w:szCs w:val="32"/>
                <w:cs/>
              </w:rPr>
              <w:t>ภาพรวมเขต</w:t>
            </w:r>
          </w:p>
          <w:p w:rsidR="000F3562" w:rsidRPr="002E57B0" w:rsidRDefault="000F3562" w:rsidP="005052FD">
            <w:pPr>
              <w:spacing w:after="0" w:line="240" w:lineRule="exact"/>
              <w:jc w:val="center"/>
              <w:rPr>
                <w:rFonts w:ascii="TH SarabunPSK" w:hAnsi="TH SarabunPSK" w:cs="TH SarabunPSK"/>
                <w:sz w:val="32"/>
                <w:szCs w:val="32"/>
                <w:cs/>
              </w:rPr>
            </w:pPr>
            <w:r w:rsidRPr="002E57B0">
              <w:rPr>
                <w:rFonts w:ascii="TH SarabunPSK" w:hAnsi="TH SarabunPSK" w:cs="TH SarabunPSK"/>
                <w:b/>
                <w:bCs/>
                <w:sz w:val="32"/>
                <w:szCs w:val="32"/>
                <w:cs/>
              </w:rPr>
              <w:t>(ข้อมูล ณ วันที่รายงาน)</w:t>
            </w:r>
          </w:p>
        </w:tc>
        <w:tc>
          <w:tcPr>
            <w:tcW w:w="2874" w:type="dxa"/>
            <w:tcBorders>
              <w:top w:val="nil"/>
              <w:left w:val="single" w:sz="4" w:space="0" w:color="auto"/>
              <w:bottom w:val="single" w:sz="4" w:space="0" w:color="auto"/>
              <w:right w:val="single" w:sz="4" w:space="0" w:color="auto"/>
            </w:tcBorders>
          </w:tcPr>
          <w:p w:rsidR="000F3562" w:rsidRPr="002E57B0" w:rsidRDefault="000F3562"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0F3562" w:rsidRPr="002E57B0" w:rsidRDefault="000F3562"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c>
          <w:tcPr>
            <w:tcW w:w="837" w:type="dxa"/>
            <w:tcBorders>
              <w:bottom w:val="single" w:sz="4" w:space="0" w:color="000000"/>
            </w:tcBorders>
          </w:tcPr>
          <w:p w:rsidR="000F3562" w:rsidRPr="002E57B0" w:rsidRDefault="000F3562" w:rsidP="005052FD">
            <w:pPr>
              <w:spacing w:after="0"/>
              <w:jc w:val="center"/>
              <w:rPr>
                <w:rFonts w:ascii="TH SarabunPSK" w:hAnsi="TH SarabunPSK" w:cs="TH SarabunPSK"/>
                <w:sz w:val="32"/>
                <w:szCs w:val="32"/>
                <w:cs/>
              </w:rPr>
            </w:pPr>
          </w:p>
        </w:tc>
      </w:tr>
    </w:tbl>
    <w:p w:rsidR="000F3562" w:rsidRDefault="000F3562" w:rsidP="000F3562">
      <w:pPr>
        <w:spacing w:after="0"/>
        <w:rPr>
          <w:rFonts w:ascii="TH SarabunPSK" w:hAnsi="TH SarabunPSK" w:cs="TH SarabunPSK"/>
          <w:sz w:val="32"/>
          <w:szCs w:val="32"/>
        </w:rPr>
      </w:pPr>
    </w:p>
    <w:p w:rsidR="000F3562" w:rsidRPr="002E57B0" w:rsidRDefault="000F3562" w:rsidP="000F3562">
      <w:pPr>
        <w:spacing w:after="0"/>
        <w:rPr>
          <w:rFonts w:ascii="TH SarabunPSK" w:hAnsi="TH SarabunPSK" w:cs="TH SarabunPSK"/>
          <w:sz w:val="32"/>
          <w:szCs w:val="32"/>
        </w:rPr>
      </w:pPr>
    </w:p>
    <w:p w:rsidR="000F3562" w:rsidRPr="002E57B0" w:rsidRDefault="000F3562" w:rsidP="000F3562">
      <w:pPr>
        <w:spacing w:after="0"/>
        <w:ind w:firstLine="284"/>
        <w:rPr>
          <w:rFonts w:ascii="TH SarabunPSK" w:hAnsi="TH SarabunPSK" w:cs="TH SarabunPSK"/>
          <w:b/>
          <w:bCs/>
          <w:sz w:val="32"/>
          <w:szCs w:val="32"/>
          <w:cs/>
        </w:rPr>
      </w:pPr>
      <w:r w:rsidRPr="002E57B0">
        <w:rPr>
          <w:rFonts w:ascii="TH SarabunPSK" w:hAnsi="TH SarabunPSK" w:cs="TH SarabunPSK"/>
          <w:b/>
          <w:bCs/>
          <w:sz w:val="32"/>
          <w:szCs w:val="32"/>
        </w:rPr>
        <w:t xml:space="preserve">3.2 </w:t>
      </w:r>
      <w:r w:rsidRPr="002E57B0">
        <w:rPr>
          <w:rFonts w:ascii="TH SarabunPSK" w:hAnsi="TH SarabunPSK" w:cs="TH SarabunPSK"/>
          <w:b/>
          <w:bCs/>
          <w:sz w:val="32"/>
          <w:szCs w:val="32"/>
          <w:cs/>
        </w:rPr>
        <w:t>ข้อมูลเชิงคุณภาพ..........</w:t>
      </w:r>
      <w:r>
        <w:rPr>
          <w:rFonts w:ascii="TH SarabunPSK" w:hAnsi="TH SarabunPSK" w:cs="TH SarabunPSK" w:hint="cs"/>
          <w:b/>
          <w:bCs/>
          <w:sz w:val="32"/>
          <w:szCs w:val="32"/>
          <w:cs/>
        </w:rPr>
        <w:t>.</w:t>
      </w:r>
      <w:r w:rsidRPr="002E57B0">
        <w:rPr>
          <w:rFonts w:ascii="TH SarabunPSK" w:hAnsi="TH SarabunPSK" w:cs="TH SarabunPSK"/>
          <w:b/>
          <w:bCs/>
          <w:sz w:val="32"/>
          <w:szCs w:val="32"/>
          <w:cs/>
        </w:rPr>
        <w:t>.......................................................................................................................</w:t>
      </w:r>
    </w:p>
    <w:p w:rsidR="000F3562" w:rsidRPr="002E57B0" w:rsidRDefault="000F3562" w:rsidP="000F3562">
      <w:pPr>
        <w:spacing w:after="0"/>
        <w:ind w:left="360"/>
        <w:rPr>
          <w:rFonts w:ascii="TH SarabunPSK" w:hAnsi="TH SarabunPSK" w:cs="TH SarabunPSK"/>
          <w:b/>
          <w:bCs/>
          <w:sz w:val="32"/>
          <w:szCs w:val="32"/>
        </w:rPr>
      </w:pPr>
      <w:r w:rsidRPr="002E57B0">
        <w:rPr>
          <w:rFonts w:ascii="TH SarabunPSK" w:hAnsi="TH SarabunPSK" w:cs="TH SarabunPSK"/>
          <w:b/>
          <w:bCs/>
          <w:sz w:val="32"/>
          <w:szCs w:val="32"/>
          <w:cs/>
        </w:rPr>
        <w:t xml:space="preserve">    (วิเคราะห์ตามกรอบ </w:t>
      </w:r>
      <w:r w:rsidRPr="002E57B0">
        <w:rPr>
          <w:rFonts w:ascii="TH SarabunPSK" w:hAnsi="TH SarabunPSK" w:cs="TH SarabunPSK"/>
          <w:b/>
          <w:bCs/>
          <w:sz w:val="32"/>
          <w:szCs w:val="32"/>
        </w:rPr>
        <w:t xml:space="preserve">6 Building Blocks </w:t>
      </w:r>
      <w:r w:rsidRPr="002E57B0">
        <w:rPr>
          <w:rFonts w:ascii="TH SarabunPSK" w:hAnsi="TH SarabunPSK" w:cs="TH SarabunPSK"/>
          <w:b/>
          <w:bCs/>
          <w:sz w:val="32"/>
          <w:szCs w:val="32"/>
          <w:cs/>
        </w:rPr>
        <w:t>ภาพรวมจังหวัด</w:t>
      </w:r>
      <w:r w:rsidRPr="002E57B0">
        <w:rPr>
          <w:rFonts w:ascii="TH SarabunPSK" w:hAnsi="TH SarabunPSK" w:cs="TH SarabunPSK"/>
          <w:b/>
          <w:bCs/>
          <w:sz w:val="32"/>
          <w:szCs w:val="32"/>
        </w:rPr>
        <w:t>)………………………………………………………..…</w:t>
      </w:r>
    </w:p>
    <w:p w:rsidR="000F3562" w:rsidRDefault="000F3562" w:rsidP="000F3562">
      <w:pPr>
        <w:spacing w:after="0" w:line="240" w:lineRule="auto"/>
        <w:jc w:val="thaiDistribute"/>
        <w:rPr>
          <w:rFonts w:ascii="TH SarabunPSK" w:hAnsi="TH SarabunPSK" w:cs="TH SarabunPSK"/>
          <w:b/>
          <w:bCs/>
          <w:spacing w:val="-6"/>
          <w:sz w:val="32"/>
          <w:szCs w:val="32"/>
        </w:rPr>
      </w:pPr>
      <w:r>
        <w:rPr>
          <w:rFonts w:ascii="TH SarabunPSK" w:hAnsi="TH SarabunPSK" w:cs="TH SarabunPSK" w:hint="cs"/>
          <w:b/>
          <w:bCs/>
          <w:spacing w:val="-6"/>
          <w:sz w:val="32"/>
          <w:szCs w:val="32"/>
          <w:cs/>
        </w:rPr>
        <w:t xml:space="preserve">4. </w:t>
      </w:r>
      <w:r w:rsidRPr="002E57B0">
        <w:rPr>
          <w:rFonts w:ascii="TH SarabunPSK" w:hAnsi="TH SarabunPSK" w:cs="TH SarabunPSK"/>
          <w:b/>
          <w:bCs/>
          <w:spacing w:val="-6"/>
          <w:sz w:val="32"/>
          <w:szCs w:val="32"/>
          <w:cs/>
        </w:rPr>
        <w:t xml:space="preserve">สรุปประเด็นสำคัญที่เป็นความเสี่ยงต่อการทำให้การขับเคลื่อนนโยบายหรือการดำเนินงานไม่ประสบความสำเร็จ </w:t>
      </w:r>
    </w:p>
    <w:p w:rsidR="000F3562" w:rsidRPr="002E57B0" w:rsidRDefault="000F3562" w:rsidP="000F3562">
      <w:pPr>
        <w:spacing w:after="0" w:line="240" w:lineRule="auto"/>
        <w:jc w:val="thaiDistribute"/>
        <w:rPr>
          <w:rFonts w:ascii="TH SarabunPSK" w:hAnsi="TH SarabunPSK" w:cs="TH SarabunPSK"/>
          <w:b/>
          <w:bCs/>
          <w:spacing w:val="-6"/>
          <w:sz w:val="32"/>
          <w:szCs w:val="32"/>
          <w:cs/>
        </w:rPr>
      </w:pPr>
      <w:r>
        <w:rPr>
          <w:rFonts w:ascii="TH SarabunPSK" w:hAnsi="TH SarabunPSK" w:cs="TH SarabunPSK" w:hint="cs"/>
          <w:b/>
          <w:bCs/>
          <w:spacing w:val="-6"/>
          <w:sz w:val="32"/>
          <w:szCs w:val="32"/>
          <w:cs/>
        </w:rPr>
        <w:t xml:space="preserve">   </w:t>
      </w:r>
      <w:r w:rsidRPr="002E57B0">
        <w:rPr>
          <w:rFonts w:ascii="TH SarabunPSK" w:hAnsi="TH SarabunPSK" w:cs="TH SarabunPSK"/>
          <w:b/>
          <w:bCs/>
          <w:spacing w:val="-6"/>
          <w:sz w:val="32"/>
          <w:szCs w:val="32"/>
          <w:cs/>
        </w:rPr>
        <w:t>(</w:t>
      </w:r>
      <w:r w:rsidRPr="002E57B0">
        <w:rPr>
          <w:rFonts w:ascii="TH SarabunPSK" w:hAnsi="TH SarabunPSK" w:cs="TH SarabunPSK"/>
          <w:b/>
          <w:bCs/>
          <w:spacing w:val="-6"/>
          <w:sz w:val="32"/>
          <w:szCs w:val="32"/>
        </w:rPr>
        <w:t>Key Risk Area/ Key Risk Factor)</w:t>
      </w:r>
      <w:r w:rsidRPr="002E57B0">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0F3562" w:rsidRPr="002E57B0" w:rsidRDefault="000F3562" w:rsidP="000F3562">
      <w:pPr>
        <w:pStyle w:val="ListParagraph"/>
        <w:spacing w:after="0"/>
        <w:ind w:left="0"/>
        <w:jc w:val="both"/>
        <w:rPr>
          <w:rFonts w:ascii="TH SarabunPSK" w:hAnsi="TH SarabunPSK" w:cs="TH SarabunPSK"/>
          <w:sz w:val="32"/>
          <w:szCs w:val="32"/>
        </w:rPr>
      </w:pPr>
      <w:r w:rsidRPr="002E57B0">
        <w:rPr>
          <w:rFonts w:ascii="TH SarabunPSK" w:hAnsi="TH SarabunPSK" w:cs="TH SarabunPSK"/>
          <w:sz w:val="32"/>
          <w:szCs w:val="32"/>
          <w:cs/>
        </w:rPr>
        <w:t>....................................................................................................................................................................................</w:t>
      </w:r>
    </w:p>
    <w:p w:rsidR="000F3562" w:rsidRPr="002E57B0" w:rsidRDefault="000F3562" w:rsidP="000F3562">
      <w:pPr>
        <w:tabs>
          <w:tab w:val="left" w:pos="240"/>
        </w:tabs>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5. </w:t>
      </w:r>
      <w:r w:rsidRPr="002E57B0">
        <w:rPr>
          <w:rFonts w:ascii="TH SarabunPSK" w:hAnsi="TH SarabunPSK" w:cs="TH SarabunPSK"/>
          <w:b/>
          <w:bCs/>
          <w:sz w:val="32"/>
          <w:szCs w:val="32"/>
          <w:cs/>
        </w:rPr>
        <w:t>ปัญหา อุปสรรคและข้อเสนอแนะ</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996"/>
      </w:tblGrid>
      <w:tr w:rsidR="000F3562" w:rsidRPr="002E57B0" w:rsidTr="005052FD">
        <w:tc>
          <w:tcPr>
            <w:tcW w:w="3412" w:type="dxa"/>
          </w:tcPr>
          <w:p w:rsidR="000F3562" w:rsidRPr="002E57B0" w:rsidRDefault="000F3562" w:rsidP="005052FD">
            <w:pPr>
              <w:pStyle w:val="ListParagraph"/>
              <w:spacing w:after="0"/>
              <w:ind w:left="0"/>
              <w:jc w:val="center"/>
              <w:rPr>
                <w:rFonts w:ascii="TH SarabunPSK" w:hAnsi="TH SarabunPSK" w:cs="TH SarabunPSK"/>
                <w:b/>
                <w:bCs/>
                <w:sz w:val="32"/>
                <w:szCs w:val="32"/>
                <w:cs/>
              </w:rPr>
            </w:pPr>
            <w:r w:rsidRPr="002E57B0">
              <w:rPr>
                <w:rFonts w:ascii="TH SarabunPSK" w:hAnsi="TH SarabunPSK" w:cs="TH SarabunPSK"/>
                <w:b/>
                <w:bCs/>
                <w:sz w:val="32"/>
                <w:szCs w:val="32"/>
                <w:cs/>
              </w:rPr>
              <w:t>ปัญหา/อุปสรรค/ปัจจัยที่ทำให้การดำเนินงานไม่บรรลุวัตถุประสงค์</w:t>
            </w:r>
          </w:p>
        </w:tc>
        <w:tc>
          <w:tcPr>
            <w:tcW w:w="2977" w:type="dxa"/>
          </w:tcPr>
          <w:p w:rsidR="000F3562" w:rsidRPr="002E57B0" w:rsidRDefault="000F3562" w:rsidP="005052FD">
            <w:pPr>
              <w:tabs>
                <w:tab w:val="left" w:pos="240"/>
              </w:tabs>
              <w:spacing w:after="0"/>
              <w:jc w:val="center"/>
              <w:rPr>
                <w:rFonts w:ascii="TH SarabunPSK" w:hAnsi="TH SarabunPSK" w:cs="TH SarabunPSK"/>
                <w:b/>
                <w:bCs/>
                <w:sz w:val="32"/>
                <w:szCs w:val="32"/>
              </w:rPr>
            </w:pPr>
            <w:r w:rsidRPr="002E57B0">
              <w:rPr>
                <w:rFonts w:ascii="TH SarabunPSK" w:hAnsi="TH SarabunPSK" w:cs="TH SarabunPSK"/>
                <w:b/>
                <w:bCs/>
                <w:sz w:val="32"/>
                <w:szCs w:val="32"/>
                <w:cs/>
              </w:rPr>
              <w:t>ข้อเสนอแนะที่ให้ต่อหน่วยรับตรวจ</w:t>
            </w:r>
          </w:p>
        </w:tc>
        <w:tc>
          <w:tcPr>
            <w:tcW w:w="2996" w:type="dxa"/>
          </w:tcPr>
          <w:p w:rsidR="000F3562" w:rsidRPr="002E57B0" w:rsidRDefault="000F3562" w:rsidP="005052FD">
            <w:pPr>
              <w:tabs>
                <w:tab w:val="left" w:pos="240"/>
              </w:tabs>
              <w:spacing w:after="0"/>
              <w:jc w:val="center"/>
              <w:rPr>
                <w:rFonts w:ascii="TH SarabunPSK" w:hAnsi="TH SarabunPSK" w:cs="TH SarabunPSK"/>
                <w:b/>
                <w:bCs/>
                <w:sz w:val="32"/>
                <w:szCs w:val="32"/>
                <w:cs/>
              </w:rPr>
            </w:pPr>
            <w:r w:rsidRPr="002E57B0">
              <w:rPr>
                <w:rFonts w:ascii="TH SarabunPSK" w:hAnsi="TH SarabunPSK" w:cs="TH SarabunPSK"/>
                <w:b/>
                <w:bCs/>
                <w:sz w:val="32"/>
                <w:szCs w:val="32"/>
                <w:cs/>
              </w:rPr>
              <w:t>สิ่งที่ผู้ทำหน้าที่ตรวจราชการรับไปประสาน หรือ ดำเนินการต่อ</w:t>
            </w:r>
          </w:p>
        </w:tc>
      </w:tr>
      <w:tr w:rsidR="000F3562" w:rsidRPr="002E57B0" w:rsidTr="005052FD">
        <w:tc>
          <w:tcPr>
            <w:tcW w:w="3412" w:type="dxa"/>
          </w:tcPr>
          <w:p w:rsidR="000F3562" w:rsidRPr="002E57B0" w:rsidRDefault="000F3562" w:rsidP="005052FD">
            <w:pPr>
              <w:pStyle w:val="ListParagraph"/>
              <w:spacing w:after="0"/>
              <w:ind w:left="0"/>
              <w:jc w:val="both"/>
              <w:rPr>
                <w:rFonts w:ascii="TH SarabunPSK" w:hAnsi="TH SarabunPSK" w:cs="TH SarabunPSK"/>
                <w:b/>
                <w:bCs/>
                <w:sz w:val="32"/>
                <w:szCs w:val="32"/>
              </w:rPr>
            </w:pPr>
          </w:p>
        </w:tc>
        <w:tc>
          <w:tcPr>
            <w:tcW w:w="2977" w:type="dxa"/>
          </w:tcPr>
          <w:p w:rsidR="000F3562" w:rsidRPr="002E57B0" w:rsidRDefault="000F3562" w:rsidP="005052FD">
            <w:pPr>
              <w:pStyle w:val="ListParagraph"/>
              <w:spacing w:after="0"/>
              <w:ind w:left="0"/>
              <w:jc w:val="both"/>
              <w:rPr>
                <w:rFonts w:ascii="TH SarabunPSK" w:hAnsi="TH SarabunPSK" w:cs="TH SarabunPSK"/>
                <w:b/>
                <w:bCs/>
                <w:sz w:val="32"/>
                <w:szCs w:val="32"/>
              </w:rPr>
            </w:pPr>
          </w:p>
        </w:tc>
        <w:tc>
          <w:tcPr>
            <w:tcW w:w="2996" w:type="dxa"/>
          </w:tcPr>
          <w:p w:rsidR="000F3562" w:rsidRPr="002E57B0" w:rsidRDefault="000F3562" w:rsidP="005052FD">
            <w:pPr>
              <w:pStyle w:val="ListParagraph"/>
              <w:spacing w:after="0"/>
              <w:ind w:left="0"/>
              <w:jc w:val="both"/>
              <w:rPr>
                <w:rFonts w:ascii="TH SarabunPSK" w:hAnsi="TH SarabunPSK" w:cs="TH SarabunPSK"/>
                <w:b/>
                <w:bCs/>
                <w:sz w:val="32"/>
                <w:szCs w:val="32"/>
              </w:rPr>
            </w:pPr>
          </w:p>
        </w:tc>
      </w:tr>
      <w:tr w:rsidR="000F3562" w:rsidRPr="002E57B0" w:rsidTr="005052FD">
        <w:tc>
          <w:tcPr>
            <w:tcW w:w="3412" w:type="dxa"/>
          </w:tcPr>
          <w:p w:rsidR="000F3562" w:rsidRPr="002E57B0" w:rsidRDefault="000F3562" w:rsidP="005052FD">
            <w:pPr>
              <w:pStyle w:val="ListParagraph"/>
              <w:spacing w:after="0"/>
              <w:ind w:left="0"/>
              <w:jc w:val="both"/>
              <w:rPr>
                <w:rFonts w:ascii="TH SarabunPSK" w:hAnsi="TH SarabunPSK" w:cs="TH SarabunPSK"/>
                <w:b/>
                <w:bCs/>
                <w:sz w:val="32"/>
                <w:szCs w:val="32"/>
              </w:rPr>
            </w:pPr>
          </w:p>
        </w:tc>
        <w:tc>
          <w:tcPr>
            <w:tcW w:w="2977" w:type="dxa"/>
          </w:tcPr>
          <w:p w:rsidR="000F3562" w:rsidRPr="002E57B0" w:rsidRDefault="000F3562" w:rsidP="005052FD">
            <w:pPr>
              <w:pStyle w:val="ListParagraph"/>
              <w:spacing w:after="0"/>
              <w:ind w:left="0"/>
              <w:jc w:val="both"/>
              <w:rPr>
                <w:rFonts w:ascii="TH SarabunPSK" w:hAnsi="TH SarabunPSK" w:cs="TH SarabunPSK"/>
                <w:b/>
                <w:bCs/>
                <w:sz w:val="32"/>
                <w:szCs w:val="32"/>
              </w:rPr>
            </w:pPr>
          </w:p>
        </w:tc>
        <w:tc>
          <w:tcPr>
            <w:tcW w:w="2996" w:type="dxa"/>
          </w:tcPr>
          <w:p w:rsidR="000F3562" w:rsidRPr="002E57B0" w:rsidRDefault="000F3562" w:rsidP="005052FD">
            <w:pPr>
              <w:pStyle w:val="ListParagraph"/>
              <w:spacing w:after="0"/>
              <w:ind w:left="0"/>
              <w:jc w:val="both"/>
              <w:rPr>
                <w:rFonts w:ascii="TH SarabunPSK" w:hAnsi="TH SarabunPSK" w:cs="TH SarabunPSK"/>
                <w:b/>
                <w:bCs/>
                <w:sz w:val="32"/>
                <w:szCs w:val="32"/>
              </w:rPr>
            </w:pPr>
          </w:p>
        </w:tc>
      </w:tr>
    </w:tbl>
    <w:p w:rsidR="000F3562" w:rsidRPr="002E57B0" w:rsidRDefault="000F3562" w:rsidP="000F3562">
      <w:pPr>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6. </w:t>
      </w:r>
      <w:r w:rsidRPr="002E57B0">
        <w:rPr>
          <w:rFonts w:ascii="TH SarabunPSK" w:hAnsi="TH SarabunPSK" w:cs="TH SarabunPSK"/>
          <w:b/>
          <w:bCs/>
          <w:sz w:val="32"/>
          <w:szCs w:val="32"/>
          <w:cs/>
        </w:rPr>
        <w:t>ข้อเสนอแนะต่อนโยบาย</w:t>
      </w:r>
      <w:r w:rsidRPr="002E57B0">
        <w:rPr>
          <w:rFonts w:ascii="TH SarabunPSK" w:hAnsi="TH SarabunPSK" w:cs="TH SarabunPSK"/>
          <w:b/>
          <w:bCs/>
          <w:sz w:val="32"/>
          <w:szCs w:val="32"/>
        </w:rPr>
        <w:t xml:space="preserve"> /</w:t>
      </w:r>
      <w:r w:rsidRPr="002E57B0">
        <w:rPr>
          <w:rFonts w:ascii="TH SarabunPSK" w:hAnsi="TH SarabunPSK" w:cs="TH SarabunPSK"/>
          <w:b/>
          <w:bCs/>
          <w:sz w:val="32"/>
          <w:szCs w:val="32"/>
          <w:cs/>
        </w:rPr>
        <w:t>ต่อส่วนกลาง / ต่อผู้บริหาร / ต่อระเบียบ  กฎหมาย</w:t>
      </w:r>
    </w:p>
    <w:p w:rsidR="000F3562" w:rsidRPr="002E57B0" w:rsidRDefault="000F3562" w:rsidP="000F3562">
      <w:pPr>
        <w:spacing w:after="0"/>
        <w:jc w:val="both"/>
        <w:rPr>
          <w:rFonts w:ascii="TH SarabunPSK" w:hAnsi="TH SarabunPSK" w:cs="TH SarabunPSK"/>
          <w:sz w:val="32"/>
          <w:szCs w:val="32"/>
        </w:rPr>
      </w:pPr>
      <w:r w:rsidRPr="002E57B0">
        <w:rPr>
          <w:rFonts w:ascii="TH SarabunPSK" w:hAnsi="TH SarabunPSK" w:cs="TH SarabunPSK"/>
          <w:sz w:val="32"/>
          <w:szCs w:val="32"/>
          <w:cs/>
        </w:rPr>
        <w:t>....................................................................................................................................................................................</w:t>
      </w:r>
    </w:p>
    <w:p w:rsidR="000F3562" w:rsidRPr="002E57B0" w:rsidRDefault="000F3562" w:rsidP="000F3562">
      <w:pPr>
        <w:spacing w:after="0" w:line="240" w:lineRule="auto"/>
        <w:jc w:val="both"/>
        <w:rPr>
          <w:rFonts w:ascii="TH SarabunPSK" w:hAnsi="TH SarabunPSK" w:cs="TH SarabunPSK"/>
          <w:b/>
          <w:bCs/>
          <w:sz w:val="32"/>
          <w:szCs w:val="32"/>
        </w:rPr>
      </w:pPr>
      <w:r>
        <w:rPr>
          <w:rFonts w:ascii="TH SarabunPSK" w:hAnsi="TH SarabunPSK" w:cs="TH SarabunPSK" w:hint="cs"/>
          <w:b/>
          <w:bCs/>
          <w:sz w:val="32"/>
          <w:szCs w:val="32"/>
          <w:cs/>
        </w:rPr>
        <w:t xml:space="preserve">7. </w:t>
      </w:r>
      <w:r w:rsidRPr="002E57B0">
        <w:rPr>
          <w:rFonts w:ascii="TH SarabunPSK" w:hAnsi="TH SarabunPSK" w:cs="TH SarabunPSK"/>
          <w:b/>
          <w:bCs/>
          <w:sz w:val="32"/>
          <w:szCs w:val="32"/>
          <w:cs/>
        </w:rPr>
        <w:t xml:space="preserve">นวัตกรรมที่สามารถเป็นแบบอย่าง </w:t>
      </w:r>
      <w:r w:rsidRPr="002E57B0">
        <w:rPr>
          <w:rFonts w:ascii="TH SarabunPSK" w:hAnsi="TH SarabunPSK" w:cs="TH SarabunPSK"/>
          <w:sz w:val="32"/>
          <w:szCs w:val="32"/>
          <w:cs/>
        </w:rPr>
        <w:t>(ถ้ามี)</w:t>
      </w:r>
    </w:p>
    <w:p w:rsidR="000F3562" w:rsidRPr="002E57B0" w:rsidRDefault="000F3562" w:rsidP="000F3562">
      <w:pPr>
        <w:spacing w:after="0"/>
        <w:jc w:val="both"/>
        <w:rPr>
          <w:rFonts w:ascii="TH SarabunPSK" w:hAnsi="TH SarabunPSK" w:cs="TH SarabunPSK"/>
          <w:sz w:val="32"/>
          <w:szCs w:val="32"/>
        </w:rPr>
      </w:pPr>
      <w:r w:rsidRPr="002E57B0">
        <w:rPr>
          <w:rFonts w:ascii="TH SarabunPSK" w:hAnsi="TH SarabunPSK" w:cs="TH SarabunPSK"/>
          <w:sz w:val="32"/>
          <w:szCs w:val="32"/>
          <w:cs/>
        </w:rPr>
        <w:t>....................................................................................................................................................................................</w:t>
      </w:r>
    </w:p>
    <w:p w:rsidR="000F3562" w:rsidRPr="002E57B0" w:rsidRDefault="000F3562" w:rsidP="000F3562">
      <w:pPr>
        <w:spacing w:after="0" w:line="276" w:lineRule="auto"/>
        <w:rPr>
          <w:rFonts w:ascii="TH SarabunPSK" w:hAnsi="TH SarabunPSK" w:cs="TH SarabunPSK"/>
          <w:b/>
          <w:bCs/>
          <w:sz w:val="32"/>
          <w:szCs w:val="32"/>
        </w:rPr>
      </w:pPr>
    </w:p>
    <w:p w:rsidR="000F3562" w:rsidRPr="002E57B0" w:rsidRDefault="000F3562" w:rsidP="000F3562">
      <w:pPr>
        <w:spacing w:after="0"/>
        <w:ind w:left="4536"/>
        <w:rPr>
          <w:rFonts w:ascii="TH SarabunPSK" w:hAnsi="TH SarabunPSK" w:cs="TH SarabunPSK"/>
          <w:sz w:val="32"/>
          <w:szCs w:val="32"/>
          <w:cs/>
        </w:rPr>
      </w:pPr>
      <w:r w:rsidRPr="002E57B0">
        <w:rPr>
          <w:rFonts w:ascii="TH SarabunPSK" w:hAnsi="TH SarabunPSK" w:cs="TH SarabunPSK"/>
          <w:sz w:val="32"/>
          <w:szCs w:val="32"/>
          <w:cs/>
        </w:rPr>
        <w:t>ผู้รายงาน..............................................................................</w:t>
      </w:r>
    </w:p>
    <w:p w:rsidR="000F3562" w:rsidRPr="002E57B0" w:rsidRDefault="000F3562" w:rsidP="000F3562">
      <w:pPr>
        <w:spacing w:after="0"/>
        <w:ind w:left="4536"/>
        <w:rPr>
          <w:rFonts w:ascii="TH SarabunPSK" w:hAnsi="TH SarabunPSK" w:cs="TH SarabunPSK"/>
          <w:sz w:val="32"/>
          <w:szCs w:val="32"/>
        </w:rPr>
      </w:pPr>
      <w:r w:rsidRPr="002E57B0">
        <w:rPr>
          <w:rFonts w:ascii="TH SarabunPSK" w:hAnsi="TH SarabunPSK" w:cs="TH SarabunPSK"/>
          <w:sz w:val="32"/>
          <w:szCs w:val="32"/>
          <w:cs/>
        </w:rPr>
        <w:t>ตำแหน่ง...............................................................................</w:t>
      </w:r>
    </w:p>
    <w:p w:rsidR="000F3562" w:rsidRPr="002E57B0" w:rsidRDefault="000F3562" w:rsidP="000F3562">
      <w:pPr>
        <w:spacing w:after="0"/>
        <w:ind w:left="4536"/>
        <w:rPr>
          <w:rFonts w:ascii="TH SarabunPSK" w:hAnsi="TH SarabunPSK" w:cs="TH SarabunPSK"/>
          <w:sz w:val="32"/>
          <w:szCs w:val="32"/>
        </w:rPr>
      </w:pPr>
      <w:r w:rsidRPr="002E57B0">
        <w:rPr>
          <w:rFonts w:ascii="TH SarabunPSK" w:hAnsi="TH SarabunPSK" w:cs="TH SarabunPSK"/>
          <w:sz w:val="32"/>
          <w:szCs w:val="32"/>
          <w:cs/>
        </w:rPr>
        <w:t>วัน/เดือน/ปี.........................................................................</w:t>
      </w:r>
    </w:p>
    <w:p w:rsidR="000F3562" w:rsidRPr="002E57B0" w:rsidRDefault="000F3562" w:rsidP="000F3562">
      <w:pPr>
        <w:spacing w:after="0"/>
        <w:ind w:left="4536"/>
        <w:rPr>
          <w:rFonts w:ascii="TH SarabunPSK" w:hAnsi="TH SarabunPSK" w:cs="TH SarabunPSK"/>
          <w:sz w:val="32"/>
          <w:szCs w:val="32"/>
        </w:rPr>
      </w:pPr>
      <w:r w:rsidRPr="002E57B0">
        <w:rPr>
          <w:rFonts w:ascii="TH SarabunPSK" w:hAnsi="TH SarabunPSK" w:cs="TH SarabunPSK"/>
          <w:sz w:val="32"/>
          <w:szCs w:val="32"/>
          <w:cs/>
        </w:rPr>
        <w:t xml:space="preserve">โทร.................................. </w:t>
      </w:r>
      <w:r w:rsidRPr="002E57B0">
        <w:rPr>
          <w:rFonts w:ascii="TH SarabunPSK" w:hAnsi="TH SarabunPSK" w:cs="TH SarabunPSK"/>
          <w:sz w:val="32"/>
          <w:szCs w:val="32"/>
        </w:rPr>
        <w:t>e-mail…………………………………</w:t>
      </w: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p w:rsidR="000F3562" w:rsidRDefault="000F3562" w:rsidP="000F3562">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สาขาโรคหัวใจ</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0F3562" w:rsidRPr="008A0FDE" w:rsidTr="005052FD">
        <w:tc>
          <w:tcPr>
            <w:tcW w:w="2694" w:type="dxa"/>
            <w:tcBorders>
              <w:top w:val="single" w:sz="4" w:space="0" w:color="auto"/>
              <w:left w:val="single" w:sz="4" w:space="0" w:color="auto"/>
              <w:bottom w:val="single" w:sz="4" w:space="0" w:color="auto"/>
              <w:right w:val="single" w:sz="4" w:space="0" w:color="auto"/>
            </w:tcBorders>
          </w:tcPr>
          <w:p w:rsidR="000F3562" w:rsidRPr="008A0FDE" w:rsidRDefault="000F3562"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0F3562" w:rsidRPr="008A0FDE" w:rsidRDefault="000F3562" w:rsidP="00AC614A">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w:t>
            </w:r>
            <w:r w:rsidR="00787BD8">
              <w:rPr>
                <w:rFonts w:ascii="TH SarabunPSK" w:hAnsi="TH SarabunPSK" w:cs="TH SarabunPSK" w:hint="cs"/>
                <w:b/>
                <w:bCs/>
                <w:color w:val="000000" w:themeColor="text1"/>
                <w:sz w:val="32"/>
                <w:szCs w:val="32"/>
                <w:cs/>
              </w:rPr>
              <w:t>5</w:t>
            </w:r>
            <w:r w:rsidRPr="008A0FDE">
              <w:rPr>
                <w:rFonts w:ascii="TH SarabunPSK" w:hAnsi="TH SarabunPSK" w:cs="TH SarabunPSK" w:hint="cs"/>
                <w:b/>
                <w:bCs/>
                <w:color w:val="000000" w:themeColor="text1"/>
                <w:sz w:val="32"/>
                <w:szCs w:val="32"/>
                <w:cs/>
              </w:rPr>
              <w:t xml:space="preserve">. </w:t>
            </w:r>
            <w:r w:rsidR="00D0275F">
              <w:rPr>
                <w:rFonts w:ascii="TH SarabunPSK" w:hAnsi="TH SarabunPSK" w:cs="TH SarabunPSK"/>
                <w:b/>
                <w:bCs/>
                <w:color w:val="000000" w:themeColor="text1"/>
                <w:sz w:val="32"/>
                <w:szCs w:val="32"/>
                <w:cs/>
              </w:rPr>
              <w:t>อัตราตายจากโรค</w:t>
            </w:r>
            <w:r w:rsidR="001553E2">
              <w:rPr>
                <w:rFonts w:ascii="TH SarabunPSK" w:hAnsi="TH SarabunPSK" w:cs="TH SarabunPSK" w:hint="cs"/>
                <w:b/>
                <w:bCs/>
                <w:color w:val="000000" w:themeColor="text1"/>
                <w:sz w:val="32"/>
                <w:szCs w:val="32"/>
                <w:cs/>
              </w:rPr>
              <w:t>หลอดเลือด</w:t>
            </w:r>
            <w:r w:rsidR="00D0275F">
              <w:rPr>
                <w:rFonts w:ascii="TH SarabunPSK" w:hAnsi="TH SarabunPSK" w:cs="TH SarabunPSK"/>
                <w:b/>
                <w:bCs/>
                <w:color w:val="000000" w:themeColor="text1"/>
                <w:sz w:val="32"/>
                <w:szCs w:val="32"/>
                <w:cs/>
              </w:rPr>
              <w:t>หัวใจ</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b/>
                <w:bCs/>
                <w:sz w:val="32"/>
                <w:szCs w:val="32"/>
                <w:cs/>
              </w:rPr>
              <w:t>อัตรา</w:t>
            </w:r>
            <w:r w:rsidRPr="00463A68">
              <w:rPr>
                <w:rFonts w:ascii="TH SarabunPSK" w:hAnsi="TH SarabunPSK" w:cs="TH SarabunPSK" w:hint="cs"/>
                <w:b/>
                <w:bCs/>
                <w:sz w:val="32"/>
                <w:szCs w:val="32"/>
                <w:cs/>
              </w:rPr>
              <w:t>ตาย</w:t>
            </w:r>
            <w:r w:rsidRPr="00463A68">
              <w:rPr>
                <w:rFonts w:ascii="TH SarabunPSK" w:hAnsi="TH SarabunPSK" w:cs="TH SarabunPSK"/>
                <w:b/>
                <w:bCs/>
                <w:sz w:val="32"/>
                <w:szCs w:val="32"/>
                <w:cs/>
              </w:rPr>
              <w:t>จากโรคหัวใจ</w:t>
            </w:r>
            <w:r w:rsidR="003C0510" w:rsidRPr="00463A68">
              <w:rPr>
                <w:rFonts w:ascii="TH SarabunPSK" w:hAnsi="TH SarabunPSK" w:cs="TH SarabunPSK" w:hint="cs"/>
                <w:b/>
                <w:bCs/>
                <w:sz w:val="32"/>
                <w:szCs w:val="32"/>
                <w:cs/>
              </w:rPr>
              <w:t>ขาด</w:t>
            </w:r>
            <w:r w:rsidR="003C0510" w:rsidRPr="00463A68">
              <w:rPr>
                <w:rFonts w:ascii="TH SarabunPSK" w:hAnsi="TH SarabunPSK" w:cs="TH SarabunPSK"/>
                <w:b/>
                <w:bCs/>
                <w:sz w:val="32"/>
                <w:szCs w:val="32"/>
                <w:cs/>
              </w:rPr>
              <w:t>เลือด</w:t>
            </w:r>
            <w:r w:rsidRPr="00463A68">
              <w:rPr>
                <w:rFonts w:ascii="TH SarabunPSK" w:hAnsi="TH SarabunPSK" w:cs="TH SarabunPSK"/>
                <w:b/>
                <w:bCs/>
                <w:sz w:val="32"/>
                <w:szCs w:val="32"/>
                <w:cs/>
              </w:rPr>
              <w:t xml:space="preserve"> หมายถึง</w:t>
            </w:r>
            <w:r w:rsidRPr="00463A68">
              <w:rPr>
                <w:rFonts w:ascii="TH SarabunPSK" w:hAnsi="TH SarabunPSK" w:cs="TH SarabunPSK"/>
                <w:sz w:val="32"/>
                <w:szCs w:val="32"/>
                <w:cs/>
              </w:rPr>
              <w:t xml:space="preserve"> จำนวนตายจากโรคหลอดเลือดหัวใจ (รหัส </w:t>
            </w:r>
            <w:r w:rsidRPr="00463A68">
              <w:rPr>
                <w:rFonts w:ascii="TH SarabunPSK" w:hAnsi="TH SarabunPSK" w:cs="TH SarabunPSK"/>
                <w:sz w:val="32"/>
                <w:szCs w:val="32"/>
              </w:rPr>
              <w:t>ICD-10 =I20-I25)</w:t>
            </w:r>
            <w:r w:rsidRPr="00463A68">
              <w:rPr>
                <w:rFonts w:ascii="TH SarabunPSK" w:hAnsi="TH SarabunPSK" w:cs="TH SarabunPSK"/>
                <w:sz w:val="32"/>
                <w:szCs w:val="32"/>
                <w:cs/>
              </w:rPr>
              <w:t>ทุกกลุ่มอายุต่อประชากรแสนคนในช่วงปีนั้น</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b/>
                <w:bCs/>
                <w:sz w:val="32"/>
                <w:szCs w:val="32"/>
                <w:cs/>
              </w:rPr>
              <w:t>เป้าหมายของการลดอัตรา</w:t>
            </w:r>
            <w:r w:rsidRPr="00463A68">
              <w:rPr>
                <w:rFonts w:ascii="TH SarabunPSK" w:hAnsi="TH SarabunPSK" w:cs="TH SarabunPSK" w:hint="cs"/>
                <w:b/>
                <w:bCs/>
                <w:sz w:val="32"/>
                <w:szCs w:val="32"/>
                <w:cs/>
              </w:rPr>
              <w:t>ตาย</w:t>
            </w:r>
            <w:r w:rsidRPr="00463A68">
              <w:rPr>
                <w:rFonts w:ascii="TH SarabunPSK" w:hAnsi="TH SarabunPSK" w:cs="TH SarabunPSK"/>
                <w:b/>
                <w:bCs/>
                <w:sz w:val="32"/>
                <w:szCs w:val="32"/>
                <w:cs/>
              </w:rPr>
              <w:t>จากโรคหัวใจ</w:t>
            </w:r>
            <w:r w:rsidR="003C0510" w:rsidRPr="00463A68">
              <w:rPr>
                <w:rFonts w:ascii="TH SarabunPSK" w:hAnsi="TH SarabunPSK" w:cs="TH SarabunPSK" w:hint="cs"/>
                <w:b/>
                <w:bCs/>
                <w:sz w:val="32"/>
                <w:szCs w:val="32"/>
                <w:cs/>
              </w:rPr>
              <w:t>ขาด</w:t>
            </w:r>
            <w:r w:rsidR="003C0510" w:rsidRPr="00463A68">
              <w:rPr>
                <w:rFonts w:ascii="TH SarabunPSK" w:hAnsi="TH SarabunPSK" w:cs="TH SarabunPSK"/>
                <w:b/>
                <w:bCs/>
                <w:sz w:val="32"/>
                <w:szCs w:val="32"/>
                <w:cs/>
              </w:rPr>
              <w:t>เลือด</w:t>
            </w:r>
            <w:r w:rsidRPr="00463A68">
              <w:rPr>
                <w:rFonts w:ascii="TH SarabunPSK" w:hAnsi="TH SarabunPSK" w:cs="TH SarabunPSK"/>
                <w:b/>
                <w:bCs/>
                <w:sz w:val="32"/>
                <w:szCs w:val="32"/>
                <w:cs/>
              </w:rPr>
              <w:t xml:space="preserve"> (ปี </w:t>
            </w:r>
            <w:r w:rsidRPr="00463A68">
              <w:rPr>
                <w:rFonts w:ascii="TH SarabunPSK" w:hAnsi="TH SarabunPSK" w:cs="TH SarabunPSK"/>
                <w:b/>
                <w:bCs/>
                <w:sz w:val="32"/>
                <w:szCs w:val="32"/>
              </w:rPr>
              <w:t xml:space="preserve">2560 – 2564) </w:t>
            </w:r>
            <w:r w:rsidRPr="00463A68">
              <w:rPr>
                <w:rFonts w:ascii="TH SarabunPSK" w:hAnsi="TH SarabunPSK" w:cs="TH SarabunPSK"/>
                <w:b/>
                <w:bCs/>
                <w:sz w:val="32"/>
                <w:szCs w:val="32"/>
                <w:cs/>
              </w:rPr>
              <w:t>คือ</w:t>
            </w:r>
            <w:r w:rsidRPr="00463A68">
              <w:rPr>
                <w:rFonts w:ascii="TH SarabunPSK" w:hAnsi="TH SarabunPSK" w:cs="TH SarabunPSK"/>
                <w:sz w:val="32"/>
                <w:szCs w:val="32"/>
                <w:cs/>
              </w:rPr>
              <w:t xml:space="preserve"> </w:t>
            </w:r>
            <w:r w:rsidRPr="00463A68">
              <w:rPr>
                <w:rFonts w:ascii="TH SarabunPSK" w:hAnsi="TH SarabunPSK" w:cs="TH SarabunPSK"/>
                <w:sz w:val="32"/>
                <w:szCs w:val="32"/>
              </w:rPr>
              <w:t xml:space="preserve">        </w:t>
            </w:r>
            <w:r w:rsidR="007F2E43" w:rsidRPr="00463A68">
              <w:rPr>
                <w:rFonts w:ascii="TH SarabunPSK" w:hAnsi="TH SarabunPSK" w:cs="TH SarabunPSK" w:hint="cs"/>
                <w:sz w:val="32"/>
                <w:szCs w:val="32"/>
                <w:cs/>
              </w:rPr>
              <w:t xml:space="preserve"> </w:t>
            </w:r>
            <w:r w:rsidRPr="00463A68">
              <w:rPr>
                <w:rFonts w:ascii="TH SarabunPSK" w:hAnsi="TH SarabunPSK" w:cs="TH SarabunPSK"/>
                <w:sz w:val="32"/>
                <w:szCs w:val="32"/>
                <w:cs/>
              </w:rPr>
              <w:t>ลดอัตรา</w:t>
            </w:r>
            <w:r w:rsidRPr="00463A68">
              <w:rPr>
                <w:rFonts w:ascii="TH SarabunPSK" w:hAnsi="TH SarabunPSK" w:cs="TH SarabunPSK" w:hint="cs"/>
                <w:sz w:val="32"/>
                <w:szCs w:val="32"/>
                <w:cs/>
              </w:rPr>
              <w:t>ตาย</w:t>
            </w:r>
            <w:r w:rsidRPr="00463A68">
              <w:rPr>
                <w:rFonts w:ascii="TH SarabunPSK" w:hAnsi="TH SarabunPSK" w:cs="TH SarabunPSK"/>
                <w:sz w:val="32"/>
                <w:szCs w:val="32"/>
                <w:cs/>
              </w:rPr>
              <w:t xml:space="preserve">จากโรคหลอดเลือดหัวใจลดลงร้อยละ </w:t>
            </w:r>
            <w:r w:rsidRPr="00463A68">
              <w:rPr>
                <w:rFonts w:ascii="TH SarabunPSK" w:hAnsi="TH SarabunPSK" w:cs="TH SarabunPSK"/>
                <w:sz w:val="32"/>
                <w:szCs w:val="32"/>
              </w:rPr>
              <w:t>10</w:t>
            </w:r>
            <w:r w:rsidRPr="00463A68">
              <w:rPr>
                <w:rFonts w:ascii="TH SarabunPSK" w:hAnsi="TH SarabunPSK" w:cs="TH SarabunPSK"/>
                <w:sz w:val="32"/>
                <w:szCs w:val="32"/>
                <w:cs/>
              </w:rPr>
              <w:t xml:space="preserve"> เปรียบเทียบกับ</w:t>
            </w:r>
            <w:r w:rsidRPr="00463A68">
              <w:rPr>
                <w:rFonts w:ascii="TH SarabunPSK" w:hAnsi="TH SarabunPSK" w:cs="TH SarabunPSK"/>
                <w:sz w:val="32"/>
                <w:szCs w:val="32"/>
              </w:rPr>
              <w:t xml:space="preserve">baseline      </w:t>
            </w:r>
          </w:p>
          <w:p w:rsidR="000F3562" w:rsidRPr="00463A68" w:rsidRDefault="000F3562" w:rsidP="005052FD">
            <w:pPr>
              <w:spacing w:after="0" w:line="240" w:lineRule="auto"/>
              <w:jc w:val="thaiDistribute"/>
              <w:rPr>
                <w:rFonts w:ascii="TH SarabunPSK" w:hAnsi="TH SarabunPSK" w:cs="TH SarabunPSK"/>
                <w:sz w:val="32"/>
                <w:szCs w:val="32"/>
                <w:cs/>
              </w:rPr>
            </w:pPr>
            <w:r w:rsidRPr="00463A68">
              <w:rPr>
                <w:rFonts w:ascii="TH SarabunPSK" w:hAnsi="TH SarabunPSK" w:cs="TH SarabunPSK"/>
                <w:sz w:val="32"/>
                <w:szCs w:val="32"/>
                <w:cs/>
              </w:rPr>
              <w:t xml:space="preserve">ในปี </w:t>
            </w:r>
            <w:r w:rsidRPr="00463A68">
              <w:rPr>
                <w:rFonts w:ascii="TH SarabunPSK" w:hAnsi="TH SarabunPSK" w:cs="TH SarabunPSK"/>
                <w:sz w:val="32"/>
                <w:szCs w:val="32"/>
              </w:rPr>
              <w:t xml:space="preserve">2555 </w:t>
            </w:r>
            <w:r w:rsidRPr="00463A68">
              <w:rPr>
                <w:rFonts w:ascii="TH SarabunPSK" w:hAnsi="TH SarabunPSK" w:cs="TH SarabunPSK"/>
                <w:sz w:val="32"/>
                <w:szCs w:val="32"/>
                <w:cs/>
              </w:rPr>
              <w:t xml:space="preserve">โดยเริ่มรายงานตั้งแต่ปี </w:t>
            </w:r>
            <w:r w:rsidRPr="00463A68">
              <w:rPr>
                <w:rFonts w:ascii="TH SarabunPSK" w:hAnsi="TH SarabunPSK" w:cs="TH SarabunPSK"/>
                <w:sz w:val="32"/>
                <w:szCs w:val="32"/>
              </w:rPr>
              <w:t xml:space="preserve">2560 </w:t>
            </w:r>
            <w:r w:rsidRPr="00463A68">
              <w:rPr>
                <w:rFonts w:ascii="TH SarabunPSK" w:hAnsi="TH SarabunPSK" w:cs="TH SarabunPSK"/>
                <w:sz w:val="32"/>
                <w:szCs w:val="32"/>
                <w:cs/>
              </w:rPr>
              <w:t xml:space="preserve">เป็นต้นไป และวัดผลลัพธ์สุดท้ายในปี </w:t>
            </w:r>
            <w:r w:rsidRPr="00463A68">
              <w:rPr>
                <w:rFonts w:ascii="TH SarabunPSK" w:hAnsi="TH SarabunPSK" w:cs="TH SarabunPSK"/>
                <w:sz w:val="32"/>
                <w:szCs w:val="32"/>
              </w:rPr>
              <w:t>2564</w:t>
            </w:r>
          </w:p>
        </w:tc>
      </w:tr>
      <w:tr w:rsidR="00463A68" w:rsidRPr="00463A68" w:rsidTr="005052FD">
        <w:tc>
          <w:tcPr>
            <w:tcW w:w="10349" w:type="dxa"/>
            <w:gridSpan w:val="2"/>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lang w:val="en-GB"/>
              </w:rPr>
            </w:pPr>
            <w:r w:rsidRPr="00463A68">
              <w:rPr>
                <w:rFonts w:ascii="TH SarabunPSK" w:hAnsi="TH SarabunPSK" w:cs="TH SarabunPSK"/>
                <w:b/>
                <w:bCs/>
                <w:sz w:val="32"/>
                <w:szCs w:val="32"/>
                <w:cs/>
              </w:rPr>
              <w:t>เกณฑ์เป้าหมาย</w:t>
            </w:r>
            <w:r w:rsidRPr="00463A68">
              <w:rPr>
                <w:rFonts w:ascii="TH SarabunPSK" w:hAnsi="TH SarabunPSK" w:cs="TH SarabunPSK" w:hint="cs"/>
                <w:b/>
                <w:bCs/>
                <w:sz w:val="32"/>
                <w:szCs w:val="32"/>
                <w:cs/>
              </w:rPr>
              <w:t xml:space="preserve"> </w:t>
            </w:r>
            <w:r w:rsidRPr="00463A68">
              <w:rPr>
                <w:rFonts w:ascii="TH SarabunPSK" w:hAnsi="TH SarabunPSK" w:cs="TH SarabunPSK"/>
                <w:b/>
                <w:bCs/>
                <w:sz w:val="32"/>
                <w:szCs w:val="32"/>
              </w:rPr>
              <w:t xml:space="preserve">: </w:t>
            </w:r>
            <w:r w:rsidRPr="00463A68">
              <w:rPr>
                <w:rFonts w:ascii="TH SarabunPSK" w:hAnsi="TH SarabunPSK" w:cs="TH SarabunPSK"/>
                <w:sz w:val="32"/>
                <w:szCs w:val="32"/>
                <w:cs/>
              </w:rPr>
              <w:t xml:space="preserve">ลดลงร้อยละ </w:t>
            </w:r>
            <w:r w:rsidRPr="00463A68">
              <w:rPr>
                <w:rFonts w:ascii="TH SarabunPSK" w:hAnsi="TH SarabunPSK" w:cs="TH SarabunPSK"/>
                <w:sz w:val="32"/>
                <w:szCs w:val="32"/>
              </w:rPr>
              <w:t xml:space="preserve">10 </w:t>
            </w:r>
            <w:r w:rsidRPr="00463A68">
              <w:rPr>
                <w:rFonts w:ascii="TH SarabunPSK" w:hAnsi="TH SarabunPSK" w:cs="TH SarabunPSK"/>
                <w:sz w:val="32"/>
                <w:szCs w:val="32"/>
                <w:cs/>
              </w:rPr>
              <w:t xml:space="preserve">ในระยะ </w:t>
            </w:r>
            <w:r w:rsidRPr="00463A68">
              <w:rPr>
                <w:rFonts w:ascii="TH SarabunPSK" w:hAnsi="TH SarabunPSK" w:cs="TH SarabunPSK"/>
                <w:sz w:val="32"/>
                <w:szCs w:val="32"/>
              </w:rPr>
              <w:t xml:space="preserve">5 </w:t>
            </w:r>
            <w:r w:rsidRPr="00463A68">
              <w:rPr>
                <w:rFonts w:ascii="TH SarabunPSK" w:hAnsi="TH SarabunPSK" w:cs="TH SarabunPSK"/>
                <w:sz w:val="32"/>
                <w:szCs w:val="32"/>
                <w:cs/>
              </w:rPr>
              <w:t xml:space="preserve">ปี(ปี </w:t>
            </w:r>
            <w:r w:rsidRPr="00463A68">
              <w:rPr>
                <w:rFonts w:ascii="TH SarabunPSK" w:hAnsi="TH SarabunPSK" w:cs="TH SarabunPSK"/>
                <w:sz w:val="32"/>
                <w:szCs w:val="32"/>
              </w:rPr>
              <w:t>2560 – 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63A68" w:rsidRPr="00463A68"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hint="cs"/>
                      <w:b/>
                      <w:bCs/>
                      <w:sz w:val="32"/>
                      <w:szCs w:val="32"/>
                      <w:cs/>
                    </w:rPr>
                    <w:lastRenderedPageBreak/>
                    <w:t xml:space="preserve">ปีงบประมาณ </w:t>
                  </w:r>
                  <w:r w:rsidRPr="00463A68">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hint="cs"/>
                      <w:b/>
                      <w:bCs/>
                      <w:sz w:val="32"/>
                      <w:szCs w:val="32"/>
                      <w:cs/>
                    </w:rPr>
                    <w:t xml:space="preserve">ปีงบประมาณ </w:t>
                  </w:r>
                  <w:r w:rsidRPr="00463A68">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hint="cs"/>
                      <w:b/>
                      <w:bCs/>
                      <w:sz w:val="32"/>
                      <w:szCs w:val="32"/>
                      <w:cs/>
                    </w:rPr>
                    <w:t xml:space="preserve">ปีงบประมาณ </w:t>
                  </w:r>
                  <w:r w:rsidRPr="00463A68">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hint="cs"/>
                      <w:b/>
                      <w:bCs/>
                      <w:sz w:val="32"/>
                      <w:szCs w:val="32"/>
                      <w:cs/>
                    </w:rPr>
                    <w:t xml:space="preserve">ปีงบประมาณ </w:t>
                  </w:r>
                  <w:r w:rsidRPr="00463A68">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line="240" w:lineRule="auto"/>
                    <w:jc w:val="center"/>
                    <w:rPr>
                      <w:rFonts w:ascii="TH SarabunPSK" w:hAnsi="TH SarabunPSK" w:cs="TH SarabunPSK"/>
                      <w:b/>
                      <w:bCs/>
                      <w:sz w:val="32"/>
                      <w:szCs w:val="32"/>
                      <w:cs/>
                    </w:rPr>
                  </w:pPr>
                  <w:r w:rsidRPr="00463A68">
                    <w:rPr>
                      <w:rFonts w:ascii="TH SarabunPSK" w:hAnsi="TH SarabunPSK" w:cs="TH SarabunPSK" w:hint="cs"/>
                      <w:b/>
                      <w:bCs/>
                      <w:sz w:val="32"/>
                      <w:szCs w:val="32"/>
                      <w:cs/>
                    </w:rPr>
                    <w:t xml:space="preserve">ปีงบประมาณ </w:t>
                  </w:r>
                  <w:r w:rsidRPr="00463A68">
                    <w:rPr>
                      <w:rFonts w:ascii="TH SarabunPSK" w:hAnsi="TH SarabunPSK" w:cs="TH SarabunPSK"/>
                      <w:b/>
                      <w:bCs/>
                      <w:sz w:val="32"/>
                      <w:szCs w:val="32"/>
                    </w:rPr>
                    <w:t>64</w:t>
                  </w:r>
                </w:p>
              </w:tc>
            </w:tr>
            <w:tr w:rsidR="00463A68" w:rsidRPr="00463A68"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jc w:val="center"/>
                    <w:rPr>
                      <w:rFonts w:ascii="TH SarabunPSK" w:hAnsi="TH SarabunPSK" w:cs="TH SarabunPSK"/>
                      <w:sz w:val="32"/>
                      <w:szCs w:val="32"/>
                      <w:cs/>
                    </w:rPr>
                  </w:pPr>
                  <w:r w:rsidRPr="00463A68">
                    <w:rPr>
                      <w:rFonts w:ascii="TH SarabunPSK" w:hAnsi="TH SarabunPSK" w:cs="TH SarabunPSK" w:hint="cs"/>
                      <w:sz w:val="32"/>
                      <w:szCs w:val="32"/>
                      <w:cs/>
                    </w:rPr>
                    <w:t>27.4</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hint="cs"/>
                      <w:sz w:val="32"/>
                      <w:szCs w:val="32"/>
                      <w:cs/>
                    </w:rPr>
                    <w:t>26.9</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hint="cs"/>
                      <w:sz w:val="32"/>
                      <w:szCs w:val="32"/>
                      <w:cs/>
                    </w:rPr>
                    <w:t>26.4</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hint="cs"/>
                      <w:sz w:val="32"/>
                      <w:szCs w:val="32"/>
                      <w:cs/>
                    </w:rPr>
                    <w:t>25.9</w:t>
                  </w:r>
                </w:p>
              </w:tc>
              <w:tc>
                <w:tcPr>
                  <w:tcW w:w="1843" w:type="dxa"/>
                  <w:tcBorders>
                    <w:top w:val="single" w:sz="4" w:space="0" w:color="000000"/>
                    <w:left w:val="single" w:sz="4" w:space="0" w:color="000000"/>
                    <w:bottom w:val="single" w:sz="4" w:space="0" w:color="000000"/>
                    <w:right w:val="single" w:sz="4" w:space="0" w:color="000000"/>
                  </w:tcBorders>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hint="cs"/>
                      <w:sz w:val="32"/>
                      <w:szCs w:val="32"/>
                      <w:cs/>
                    </w:rPr>
                    <w:t>25.4</w:t>
                  </w:r>
                </w:p>
              </w:tc>
            </w:tr>
          </w:tbl>
          <w:p w:rsidR="000F3562" w:rsidRPr="00463A68" w:rsidRDefault="000F3562" w:rsidP="005052FD">
            <w:pPr>
              <w:spacing w:after="0" w:line="240" w:lineRule="auto"/>
              <w:rPr>
                <w:rFonts w:ascii="TH SarabunPSK" w:hAnsi="TH SarabunPSK" w:cs="TH SarabunPSK"/>
                <w:sz w:val="32"/>
                <w:szCs w:val="32"/>
                <w:lang w:val="en-GB"/>
              </w:rPr>
            </w:pP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hint="cs"/>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cs/>
                <w:lang w:val="en-GB"/>
              </w:rPr>
            </w:pPr>
            <w:r w:rsidRPr="00463A68">
              <w:rPr>
                <w:rFonts w:ascii="TH SarabunPSK" w:hAnsi="TH SarabunPSK" w:cs="TH SarabunPSK"/>
                <w:sz w:val="32"/>
                <w:szCs w:val="32"/>
                <w:cs/>
                <w:lang w:val="en-GB"/>
              </w:rPr>
              <w:t xml:space="preserve">ในปี </w:t>
            </w:r>
            <w:r w:rsidRPr="00463A68">
              <w:rPr>
                <w:rFonts w:ascii="TH SarabunPSK" w:hAnsi="TH SarabunPSK" w:cs="TH SarabunPSK"/>
                <w:sz w:val="32"/>
                <w:szCs w:val="32"/>
                <w:lang w:val="en-GB"/>
              </w:rPr>
              <w:t xml:space="preserve">2557 </w:t>
            </w:r>
            <w:r w:rsidRPr="00463A68">
              <w:rPr>
                <w:rFonts w:ascii="TH SarabunPSK" w:hAnsi="TH SarabunPSK" w:cs="TH SarabunPSK"/>
                <w:sz w:val="32"/>
                <w:szCs w:val="32"/>
                <w:cs/>
                <w:lang w:val="en-GB"/>
              </w:rPr>
              <w:t xml:space="preserve">ประเทศไทยมีผู้เสียชีวิตจากด้วยโรคหัวใจและหลอดเลือด </w:t>
            </w:r>
            <w:r w:rsidRPr="00463A68">
              <w:rPr>
                <w:rFonts w:ascii="TH SarabunPSK" w:hAnsi="TH SarabunPSK" w:cs="TH SarabunPSK"/>
                <w:sz w:val="32"/>
                <w:szCs w:val="32"/>
                <w:lang w:val="en-GB"/>
              </w:rPr>
              <w:t xml:space="preserve">58,681 </w:t>
            </w:r>
            <w:r w:rsidRPr="00463A68">
              <w:rPr>
                <w:rFonts w:ascii="TH SarabunPSK" w:hAnsi="TH SarabunPSK" w:cs="TH SarabunPSK"/>
                <w:sz w:val="32"/>
                <w:szCs w:val="32"/>
                <w:cs/>
                <w:lang w:val="en-GB"/>
              </w:rPr>
              <w:t xml:space="preserve">คน หรือเฉลี่ยชั่วโมงละ </w:t>
            </w:r>
            <w:r w:rsidRPr="00463A68">
              <w:rPr>
                <w:rFonts w:ascii="TH SarabunPSK" w:hAnsi="TH SarabunPSK" w:cs="TH SarabunPSK"/>
                <w:sz w:val="32"/>
                <w:szCs w:val="32"/>
                <w:lang w:val="en-GB"/>
              </w:rPr>
              <w:t xml:space="preserve">7 </w:t>
            </w:r>
            <w:r w:rsidRPr="00463A68">
              <w:rPr>
                <w:rFonts w:ascii="TH SarabunPSK" w:hAnsi="TH SarabunPSK" w:cs="TH SarabunPSK"/>
                <w:sz w:val="32"/>
                <w:szCs w:val="32"/>
                <w:cs/>
                <w:lang w:val="en-GB"/>
              </w:rPr>
              <w:t>คน คิดเป็นอัตรา</w:t>
            </w:r>
            <w:r w:rsidRPr="00463A68">
              <w:rPr>
                <w:rFonts w:ascii="TH SarabunPSK" w:hAnsi="TH SarabunPSK" w:cs="TH SarabunPSK" w:hint="cs"/>
                <w:sz w:val="32"/>
                <w:szCs w:val="32"/>
                <w:cs/>
                <w:lang w:val="en-GB"/>
              </w:rPr>
              <w:t>ตาย</w:t>
            </w:r>
            <w:r w:rsidRPr="00463A68">
              <w:rPr>
                <w:rFonts w:ascii="TH SarabunPSK" w:hAnsi="TH SarabunPSK" w:cs="TH SarabunPSK"/>
                <w:sz w:val="32"/>
                <w:szCs w:val="32"/>
                <w:cs/>
                <w:lang w:val="en-GB"/>
              </w:rPr>
              <w:t xml:space="preserve">ของโรคหัวใจและหลอดเลือด เท่ากับ </w:t>
            </w:r>
            <w:r w:rsidRPr="00463A68">
              <w:rPr>
                <w:rFonts w:ascii="TH SarabunPSK" w:hAnsi="TH SarabunPSK" w:cs="TH SarabunPSK"/>
                <w:sz w:val="32"/>
                <w:szCs w:val="32"/>
                <w:lang w:val="en-GB"/>
              </w:rPr>
              <w:t xml:space="preserve">90.34 </w:t>
            </w:r>
            <w:r w:rsidRPr="00463A68">
              <w:rPr>
                <w:rFonts w:ascii="TH SarabunPSK" w:hAnsi="TH SarabunPSK" w:cs="TH SarabunPSK"/>
                <w:sz w:val="32"/>
                <w:szCs w:val="32"/>
                <w:cs/>
                <w:lang w:val="en-GB"/>
              </w:rPr>
              <w:t xml:space="preserve">ต่อแสนประชากร จำนวนผู้เสียชีวิตจากโรคหลอดเลือดหัวใจ จำนวน </w:t>
            </w:r>
            <w:r w:rsidRPr="00463A68">
              <w:rPr>
                <w:rFonts w:ascii="TH SarabunPSK" w:hAnsi="TH SarabunPSK" w:cs="TH SarabunPSK"/>
                <w:sz w:val="32"/>
                <w:szCs w:val="32"/>
                <w:lang w:val="en-GB"/>
              </w:rPr>
              <w:t xml:space="preserve">18,079 </w:t>
            </w:r>
            <w:r w:rsidRPr="00463A68">
              <w:rPr>
                <w:rFonts w:ascii="TH SarabunPSK" w:hAnsi="TH SarabunPSK" w:cs="TH SarabunPSK"/>
                <w:sz w:val="32"/>
                <w:szCs w:val="32"/>
                <w:cs/>
                <w:lang w:val="en-GB"/>
              </w:rPr>
              <w:t xml:space="preserve">คน หรือ เฉลี่ยชั่วโมงละ </w:t>
            </w:r>
            <w:r w:rsidRPr="00463A68">
              <w:rPr>
                <w:rFonts w:ascii="TH SarabunPSK" w:hAnsi="TH SarabunPSK" w:cs="TH SarabunPSK"/>
                <w:sz w:val="32"/>
                <w:szCs w:val="32"/>
                <w:lang w:val="en-GB"/>
              </w:rPr>
              <w:t xml:space="preserve">2 </w:t>
            </w:r>
            <w:r w:rsidRPr="00463A68">
              <w:rPr>
                <w:rFonts w:ascii="TH SarabunPSK" w:hAnsi="TH SarabunPSK" w:cs="TH SarabunPSK"/>
                <w:sz w:val="32"/>
                <w:szCs w:val="32"/>
                <w:cs/>
                <w:lang w:val="en-GB"/>
              </w:rPr>
              <w:t>คน คิดเป็นอัตรา</w:t>
            </w:r>
            <w:r w:rsidRPr="00463A68">
              <w:rPr>
                <w:rFonts w:ascii="TH SarabunPSK" w:hAnsi="TH SarabunPSK" w:cs="TH SarabunPSK" w:hint="cs"/>
                <w:sz w:val="32"/>
                <w:szCs w:val="32"/>
                <w:cs/>
                <w:lang w:val="en-GB"/>
              </w:rPr>
              <w:t>ตาย</w:t>
            </w:r>
            <w:r w:rsidRPr="00463A68">
              <w:rPr>
                <w:rFonts w:ascii="TH SarabunPSK" w:hAnsi="TH SarabunPSK" w:cs="TH SarabunPSK"/>
                <w:sz w:val="32"/>
                <w:szCs w:val="32"/>
                <w:cs/>
                <w:lang w:val="en-GB"/>
              </w:rPr>
              <w:t xml:space="preserve">ของโรคหลอดเลือดหัวใจ เท่ากับ </w:t>
            </w:r>
            <w:r w:rsidRPr="00463A68">
              <w:rPr>
                <w:rFonts w:ascii="TH SarabunPSK" w:hAnsi="TH SarabunPSK" w:cs="TH SarabunPSK"/>
                <w:sz w:val="32"/>
                <w:szCs w:val="32"/>
                <w:lang w:val="en-GB"/>
              </w:rPr>
              <w:t xml:space="preserve">27.83 </w:t>
            </w:r>
            <w:r w:rsidRPr="00463A68">
              <w:rPr>
                <w:rFonts w:ascii="TH SarabunPSK" w:hAnsi="TH SarabunPSK" w:cs="TH SarabunPSK"/>
                <w:sz w:val="32"/>
                <w:szCs w:val="32"/>
                <w:cs/>
                <w:lang w:val="en-GB"/>
              </w:rPr>
              <w:t>ต่อแสนประชากร</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tabs>
                <w:tab w:val="left" w:pos="4335"/>
              </w:tabs>
              <w:spacing w:after="0" w:line="240" w:lineRule="auto"/>
              <w:rPr>
                <w:rFonts w:ascii="TH SarabunPSK" w:hAnsi="TH SarabunPSK" w:cs="TH SarabunPSK"/>
                <w:sz w:val="32"/>
                <w:szCs w:val="32"/>
                <w:cs/>
              </w:rPr>
            </w:pPr>
            <w:r w:rsidRPr="00463A68">
              <w:rPr>
                <w:rFonts w:ascii="TH SarabunPSK" w:hAnsi="TH SarabunPSK" w:cs="TH SarabunPSK"/>
                <w:sz w:val="32"/>
                <w:szCs w:val="32"/>
                <w:cs/>
              </w:rPr>
              <w:t>จำนวนประชากรไทยตามทะเบียนราษฎร์</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cs/>
              </w:rPr>
            </w:pPr>
            <w:r w:rsidRPr="00463A68">
              <w:rPr>
                <w:rFonts w:ascii="TH SarabunPSK" w:hAnsi="TH SarabunPSK" w:cs="TH SarabunPSK"/>
                <w:sz w:val="32"/>
                <w:szCs w:val="32"/>
                <w:cs/>
              </w:rPr>
              <w:t>รวบรวมข้อมูลการแจ้งตายของผู้ป่วยโรคหลอดเลือดหัวใจจากฐานข้อมูลการตายทะเบียนราษฎร์ของกระทรวงมหาดไทย โดยสำนักนโยบายและยุทธศาสตร์</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cs/>
              </w:rPr>
            </w:pPr>
            <w:r w:rsidRPr="00463A68">
              <w:rPr>
                <w:rFonts w:ascii="TH SarabunPSK" w:hAnsi="TH SarabunPSK" w:cs="TH SarabunPSK"/>
                <w:sz w:val="32"/>
                <w:szCs w:val="32"/>
                <w:cs/>
              </w:rPr>
              <w:t>รวบรวมข้อมูลการแจ้งตายจากฐานข้อมูลการตายทะเบียนราษฎร์ของกระทรวงมหาดไทย โดยสำนักนโยบายและยุทธศาสตร์</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rPr>
                <w:rFonts w:ascii="TH SarabunPSK" w:hAnsi="TH SarabunPSK" w:cs="TH SarabunPSK"/>
                <w:sz w:val="32"/>
                <w:szCs w:val="32"/>
              </w:rPr>
            </w:pPr>
            <w:r w:rsidRPr="00463A68">
              <w:rPr>
                <w:rFonts w:ascii="TH SarabunPSK" w:hAnsi="TH SarabunPSK" w:cs="TH SarabunPSK"/>
                <w:sz w:val="32"/>
                <w:szCs w:val="32"/>
              </w:rPr>
              <w:t xml:space="preserve">A </w:t>
            </w:r>
            <w:r w:rsidRPr="00463A68">
              <w:rPr>
                <w:rFonts w:ascii="TH SarabunPSK" w:hAnsi="TH SarabunPSK" w:cs="TH SarabunPSK"/>
                <w:sz w:val="32"/>
                <w:szCs w:val="32"/>
                <w:cs/>
              </w:rPr>
              <w:t>= จำนวนประชากรที่</w:t>
            </w:r>
            <w:r w:rsidRPr="00463A68">
              <w:rPr>
                <w:rFonts w:ascii="TH SarabunPSK" w:hAnsi="TH SarabunPSK" w:cs="TH SarabunPSK" w:hint="cs"/>
                <w:sz w:val="32"/>
                <w:szCs w:val="32"/>
                <w:cs/>
              </w:rPr>
              <w:t>เสียชีวิต</w:t>
            </w:r>
            <w:r w:rsidRPr="00463A68">
              <w:rPr>
                <w:rFonts w:ascii="TH SarabunPSK" w:hAnsi="TH SarabunPSK" w:cs="TH SarabunPSK"/>
                <w:sz w:val="32"/>
                <w:szCs w:val="32"/>
                <w:cs/>
              </w:rPr>
              <w:t xml:space="preserve">จากโรคหลอดเลือดหัวใจ(รหัส </w:t>
            </w:r>
            <w:r w:rsidRPr="00463A68">
              <w:rPr>
                <w:rFonts w:ascii="TH SarabunPSK" w:hAnsi="TH SarabunPSK" w:cs="TH SarabunPSK"/>
                <w:sz w:val="32"/>
                <w:szCs w:val="32"/>
              </w:rPr>
              <w:t>ICD</w:t>
            </w:r>
            <w:r w:rsidRPr="00463A68">
              <w:rPr>
                <w:rFonts w:ascii="TH SarabunPSK" w:hAnsi="TH SarabunPSK" w:cs="TH SarabunPSK"/>
                <w:sz w:val="32"/>
                <w:szCs w:val="32"/>
                <w:cs/>
              </w:rPr>
              <w:t>-</w:t>
            </w:r>
            <w:r w:rsidRPr="00463A68">
              <w:rPr>
                <w:rFonts w:ascii="TH SarabunPSK" w:hAnsi="TH SarabunPSK" w:cs="TH SarabunPSK"/>
                <w:sz w:val="32"/>
                <w:szCs w:val="32"/>
              </w:rPr>
              <w:t xml:space="preserve">10 </w:t>
            </w:r>
            <w:r w:rsidRPr="00463A68">
              <w:rPr>
                <w:rFonts w:ascii="TH SarabunPSK" w:hAnsi="TH SarabunPSK" w:cs="TH SarabunPSK"/>
                <w:sz w:val="32"/>
                <w:szCs w:val="32"/>
                <w:cs/>
              </w:rPr>
              <w:t>=</w:t>
            </w:r>
            <w:r w:rsidRPr="00463A68">
              <w:rPr>
                <w:rFonts w:ascii="TH SarabunPSK" w:hAnsi="TH SarabunPSK" w:cs="TH SarabunPSK"/>
                <w:sz w:val="32"/>
                <w:szCs w:val="32"/>
              </w:rPr>
              <w:t>I20</w:t>
            </w:r>
            <w:r w:rsidRPr="00463A68">
              <w:rPr>
                <w:rFonts w:ascii="TH SarabunPSK" w:hAnsi="TH SarabunPSK" w:cs="TH SarabunPSK"/>
                <w:sz w:val="32"/>
                <w:szCs w:val="32"/>
                <w:cs/>
              </w:rPr>
              <w:t>-</w:t>
            </w:r>
            <w:r w:rsidRPr="00463A68">
              <w:rPr>
                <w:rFonts w:ascii="TH SarabunPSK" w:hAnsi="TH SarabunPSK" w:cs="TH SarabunPSK"/>
                <w:sz w:val="32"/>
                <w:szCs w:val="32"/>
              </w:rPr>
              <w:t>I25</w:t>
            </w:r>
            <w:r w:rsidRPr="00463A68">
              <w:rPr>
                <w:rFonts w:ascii="TH SarabunPSK" w:hAnsi="TH SarabunPSK" w:cs="TH SarabunPSK"/>
                <w:sz w:val="32"/>
                <w:szCs w:val="32"/>
                <w:cs/>
              </w:rPr>
              <w:t>)</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rPr>
                <w:rFonts w:ascii="TH SarabunPSK" w:hAnsi="TH SarabunPSK" w:cs="TH SarabunPSK"/>
                <w:sz w:val="32"/>
                <w:szCs w:val="32"/>
              </w:rPr>
            </w:pPr>
            <w:r w:rsidRPr="00463A68">
              <w:rPr>
                <w:rFonts w:ascii="TH SarabunPSK" w:hAnsi="TH SarabunPSK" w:cs="TH SarabunPSK"/>
                <w:sz w:val="32"/>
                <w:szCs w:val="32"/>
              </w:rPr>
              <w:t xml:space="preserve">B </w:t>
            </w:r>
            <w:r w:rsidRPr="00463A68">
              <w:rPr>
                <w:rFonts w:ascii="TH SarabunPSK" w:hAnsi="TH SarabunPSK" w:cs="TH SarabunPSK"/>
                <w:sz w:val="32"/>
                <w:szCs w:val="32"/>
                <w:cs/>
              </w:rPr>
              <w:t>= จำนวนประชากรกลางในช่วงเวลาเดียวกัน</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rPr>
                <w:rFonts w:ascii="TH SarabunPSK" w:hAnsi="TH SarabunPSK" w:cs="TH SarabunPSK"/>
                <w:sz w:val="32"/>
                <w:szCs w:val="32"/>
                <w:u w:val="single"/>
              </w:rPr>
            </w:pPr>
            <w:r w:rsidRPr="00463A68">
              <w:rPr>
                <w:rFonts w:ascii="TH SarabunPSK" w:hAnsi="TH SarabunPSK" w:cs="TH SarabunPSK"/>
                <w:sz w:val="32"/>
                <w:szCs w:val="32"/>
                <w:cs/>
              </w:rPr>
              <w:t>(</w:t>
            </w:r>
            <w:r w:rsidRPr="00463A68">
              <w:rPr>
                <w:rFonts w:ascii="TH SarabunPSK" w:hAnsi="TH SarabunPSK" w:cs="TH SarabunPSK"/>
                <w:sz w:val="32"/>
                <w:szCs w:val="32"/>
              </w:rPr>
              <w:t>A</w:t>
            </w:r>
            <w:r w:rsidRPr="00463A68">
              <w:rPr>
                <w:rFonts w:ascii="TH SarabunPSK" w:hAnsi="TH SarabunPSK" w:cs="TH SarabunPSK"/>
                <w:sz w:val="32"/>
                <w:szCs w:val="32"/>
                <w:cs/>
              </w:rPr>
              <w:t>/</w:t>
            </w:r>
            <w:r w:rsidRPr="00463A68">
              <w:rPr>
                <w:rFonts w:ascii="TH SarabunPSK" w:hAnsi="TH SarabunPSK" w:cs="TH SarabunPSK"/>
                <w:sz w:val="32"/>
                <w:szCs w:val="32"/>
              </w:rPr>
              <w:t>B</w:t>
            </w:r>
            <w:r w:rsidRPr="00463A68">
              <w:rPr>
                <w:rFonts w:ascii="TH SarabunPSK" w:hAnsi="TH SarabunPSK" w:cs="TH SarabunPSK"/>
                <w:sz w:val="32"/>
                <w:szCs w:val="32"/>
                <w:cs/>
              </w:rPr>
              <w:t xml:space="preserve">) </w:t>
            </w:r>
            <w:r w:rsidRPr="00463A68">
              <w:rPr>
                <w:rFonts w:ascii="TH SarabunPSK" w:hAnsi="TH SarabunPSK" w:cs="TH SarabunPSK"/>
                <w:sz w:val="32"/>
                <w:szCs w:val="32"/>
              </w:rPr>
              <w:t>x 100,000</w:t>
            </w:r>
          </w:p>
        </w:tc>
      </w:tr>
      <w:tr w:rsidR="00463A68" w:rsidRPr="00463A68" w:rsidTr="005052FD">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cs/>
              </w:rPr>
            </w:pPr>
            <w:r w:rsidRPr="00463A68">
              <w:rPr>
                <w:rFonts w:ascii="TH SarabunPSK" w:hAnsi="TH SarabunPSK" w:cs="TH SarabunPSK"/>
                <w:sz w:val="32"/>
                <w:szCs w:val="32"/>
                <w:cs/>
              </w:rPr>
              <w:t xml:space="preserve">ปีละ </w:t>
            </w:r>
            <w:r w:rsidRPr="00463A68">
              <w:rPr>
                <w:rFonts w:ascii="TH SarabunPSK" w:hAnsi="TH SarabunPSK" w:cs="TH SarabunPSK"/>
                <w:sz w:val="32"/>
                <w:szCs w:val="32"/>
              </w:rPr>
              <w:t xml:space="preserve">1 </w:t>
            </w:r>
            <w:r w:rsidRPr="00463A68">
              <w:rPr>
                <w:rFonts w:ascii="TH SarabunPSK" w:hAnsi="TH SarabunPSK" w:cs="TH SarabunPSK"/>
                <w:sz w:val="32"/>
                <w:szCs w:val="32"/>
                <w:cs/>
              </w:rPr>
              <w:t xml:space="preserve">ครั้ง (เมื่อสิ้นไตรมาสที่ </w:t>
            </w:r>
            <w:r w:rsidRPr="00463A68">
              <w:rPr>
                <w:rFonts w:ascii="TH SarabunPSK" w:hAnsi="TH SarabunPSK" w:cs="TH SarabunPSK"/>
                <w:sz w:val="32"/>
                <w:szCs w:val="32"/>
              </w:rPr>
              <w:t>4)</w:t>
            </w:r>
          </w:p>
        </w:tc>
      </w:tr>
    </w:tbl>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463A68" w:rsidRPr="00463A68" w:rsidTr="005052FD">
        <w:trPr>
          <w:trHeight w:val="1333"/>
        </w:trPr>
        <w:tc>
          <w:tcPr>
            <w:tcW w:w="10349" w:type="dxa"/>
            <w:gridSpan w:val="2"/>
          </w:tcPr>
          <w:p w:rsidR="000F3562" w:rsidRPr="00463A68" w:rsidRDefault="000F3562" w:rsidP="005052FD">
            <w:pPr>
              <w:spacing w:after="0"/>
              <w:rPr>
                <w:rFonts w:ascii="TH SarabunPSK" w:hAnsi="TH SarabunPSK" w:cs="TH SarabunPSK"/>
                <w:b/>
                <w:bCs/>
                <w:sz w:val="32"/>
                <w:szCs w:val="32"/>
              </w:rPr>
            </w:pPr>
            <w:r w:rsidRPr="00463A68">
              <w:rPr>
                <w:rFonts w:ascii="TH SarabunPSK" w:hAnsi="TH SarabunPSK" w:cs="TH SarabunPSK"/>
                <w:b/>
                <w:bCs/>
                <w:sz w:val="32"/>
                <w:szCs w:val="32"/>
                <w:cs/>
              </w:rPr>
              <w:t>เกณฑ์การประเมิน :</w:t>
            </w:r>
          </w:p>
          <w:p w:rsidR="000F3562" w:rsidRPr="00463A68" w:rsidRDefault="000F3562" w:rsidP="005052FD">
            <w:pPr>
              <w:spacing w:after="0"/>
              <w:rPr>
                <w:rFonts w:ascii="TH SarabunPSK" w:hAnsi="TH SarabunPSK" w:cs="TH SarabunPSK"/>
                <w:b/>
                <w:bCs/>
                <w:sz w:val="32"/>
                <w:szCs w:val="32"/>
              </w:rPr>
            </w:pPr>
            <w:r w:rsidRPr="00463A68">
              <w:rPr>
                <w:rFonts w:ascii="TH SarabunPSK" w:hAnsi="TH SarabunPSK" w:cs="TH SarabunPSK"/>
                <w:b/>
                <w:bCs/>
                <w:sz w:val="32"/>
                <w:szCs w:val="32"/>
                <w:cs/>
              </w:rPr>
              <w:t>ปี 2560</w:t>
            </w:r>
            <w:r w:rsidRPr="00463A6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3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6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9เดือน</w:t>
                  </w:r>
                </w:p>
              </w:tc>
              <w:tc>
                <w:tcPr>
                  <w:tcW w:w="2126"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12เดือน</w:t>
                  </w:r>
                </w:p>
              </w:tc>
            </w:tr>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cs/>
                    </w:rPr>
                  </w:pPr>
                  <w:r w:rsidRPr="00463A68">
                    <w:rPr>
                      <w:rFonts w:ascii="TH SarabunPSK" w:hAnsi="TH SarabunPSK" w:cs="TH SarabunPSK" w:hint="cs"/>
                      <w:b/>
                      <w:bCs/>
                      <w:sz w:val="32"/>
                      <w:szCs w:val="32"/>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126" w:type="dxa"/>
                  <w:shd w:val="clear" w:color="auto" w:fill="auto"/>
                </w:tcPr>
                <w:p w:rsidR="000F3562" w:rsidRPr="00463A68" w:rsidRDefault="000F3562" w:rsidP="005052FD">
                  <w:pPr>
                    <w:spacing w:after="0"/>
                    <w:jc w:val="center"/>
                  </w:pPr>
                  <w:r w:rsidRPr="00463A68">
                    <w:rPr>
                      <w:rFonts w:ascii="TH SarabunPSK" w:hAnsi="TH SarabunPSK" w:cs="TH SarabunPSK" w:hint="cs"/>
                      <w:sz w:val="32"/>
                      <w:szCs w:val="32"/>
                      <w:cs/>
                    </w:rPr>
                    <w:t>27.4</w:t>
                  </w:r>
                </w:p>
              </w:tc>
            </w:tr>
          </w:tbl>
          <w:p w:rsidR="000F3562" w:rsidRPr="00463A68" w:rsidRDefault="000F3562" w:rsidP="005052FD">
            <w:pPr>
              <w:spacing w:after="0"/>
              <w:rPr>
                <w:rFonts w:ascii="TH SarabunPSK" w:hAnsi="TH SarabunPSK" w:cs="TH SarabunPSK"/>
                <w:b/>
                <w:bCs/>
                <w:sz w:val="32"/>
                <w:szCs w:val="32"/>
              </w:rPr>
            </w:pPr>
            <w:r w:rsidRPr="00463A68">
              <w:rPr>
                <w:rFonts w:ascii="TH SarabunPSK" w:hAnsi="TH SarabunPSK" w:cs="TH SarabunPSK"/>
                <w:b/>
                <w:bCs/>
                <w:sz w:val="32"/>
                <w:szCs w:val="32"/>
                <w:cs/>
              </w:rPr>
              <w:t>ปี 2561</w:t>
            </w:r>
            <w:r w:rsidRPr="00463A6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3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6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9เดือน</w:t>
                  </w:r>
                </w:p>
              </w:tc>
              <w:tc>
                <w:tcPr>
                  <w:tcW w:w="2126"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12เดือน</w:t>
                  </w:r>
                </w:p>
              </w:tc>
            </w:tr>
            <w:tr w:rsidR="00463A68" w:rsidRPr="00463A68" w:rsidTr="005052FD">
              <w:tc>
                <w:tcPr>
                  <w:tcW w:w="2405" w:type="dxa"/>
                  <w:shd w:val="clear" w:color="auto" w:fill="auto"/>
                </w:tcPr>
                <w:p w:rsidR="000F3562" w:rsidRPr="00463A68" w:rsidRDefault="000F3562" w:rsidP="005052FD">
                  <w:pPr>
                    <w:spacing w:after="0"/>
                    <w:jc w:val="center"/>
                  </w:pPr>
                  <w:r w:rsidRPr="00463A68">
                    <w:rPr>
                      <w:rFonts w:hint="cs"/>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126" w:type="dxa"/>
                  <w:shd w:val="clear" w:color="auto" w:fill="auto"/>
                </w:tcPr>
                <w:p w:rsidR="000F3562" w:rsidRPr="00463A68" w:rsidRDefault="000F3562" w:rsidP="005052FD">
                  <w:pPr>
                    <w:spacing w:after="0"/>
                    <w:jc w:val="center"/>
                  </w:pPr>
                  <w:r w:rsidRPr="00463A68">
                    <w:rPr>
                      <w:rFonts w:ascii="TH SarabunPSK" w:hAnsi="TH SarabunPSK" w:cs="TH SarabunPSK" w:hint="cs"/>
                      <w:sz w:val="32"/>
                      <w:szCs w:val="32"/>
                      <w:cs/>
                    </w:rPr>
                    <w:t>26.9</w:t>
                  </w:r>
                </w:p>
              </w:tc>
            </w:tr>
          </w:tbl>
          <w:p w:rsidR="000F3562" w:rsidRPr="00463A68" w:rsidRDefault="000F3562" w:rsidP="005052FD">
            <w:pPr>
              <w:spacing w:after="0"/>
              <w:rPr>
                <w:rFonts w:ascii="TH SarabunPSK" w:hAnsi="TH SarabunPSK" w:cs="TH SarabunPSK"/>
                <w:b/>
                <w:bCs/>
                <w:sz w:val="32"/>
                <w:szCs w:val="32"/>
              </w:rPr>
            </w:pPr>
            <w:r w:rsidRPr="00463A68">
              <w:rPr>
                <w:rFonts w:ascii="TH SarabunPSK" w:hAnsi="TH SarabunPSK" w:cs="TH SarabunPSK"/>
                <w:b/>
                <w:bCs/>
                <w:sz w:val="32"/>
                <w:szCs w:val="32"/>
                <w:cs/>
              </w:rPr>
              <w:t>ปี 2562</w:t>
            </w:r>
            <w:r w:rsidRPr="00463A6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3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6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9เดือน</w:t>
                  </w:r>
                </w:p>
              </w:tc>
              <w:tc>
                <w:tcPr>
                  <w:tcW w:w="2126"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12เดือน</w:t>
                  </w:r>
                </w:p>
              </w:tc>
            </w:tr>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cs/>
                    </w:rPr>
                  </w:pPr>
                  <w:r w:rsidRPr="00463A68">
                    <w:rPr>
                      <w:rFonts w:ascii="TH SarabunPSK" w:hAnsi="TH SarabunPSK" w:cs="TH SarabunPSK" w:hint="cs"/>
                      <w:b/>
                      <w:bCs/>
                      <w:sz w:val="32"/>
                      <w:szCs w:val="32"/>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410" w:type="dxa"/>
                  <w:shd w:val="clear" w:color="auto" w:fill="auto"/>
                </w:tcPr>
                <w:p w:rsidR="000F3562" w:rsidRPr="00463A68" w:rsidRDefault="000F3562" w:rsidP="005052FD">
                  <w:pPr>
                    <w:spacing w:after="0"/>
                    <w:jc w:val="center"/>
                    <w:rPr>
                      <w:cs/>
                    </w:rPr>
                  </w:pPr>
                  <w:r w:rsidRPr="00463A68">
                    <w:rPr>
                      <w:rFonts w:hint="cs"/>
                      <w:cs/>
                    </w:rPr>
                    <w:t>-</w:t>
                  </w:r>
                </w:p>
              </w:tc>
              <w:tc>
                <w:tcPr>
                  <w:tcW w:w="2126" w:type="dxa"/>
                  <w:shd w:val="clear" w:color="auto" w:fill="auto"/>
                </w:tcPr>
                <w:p w:rsidR="000F3562" w:rsidRPr="00463A68" w:rsidRDefault="000F3562" w:rsidP="005052FD">
                  <w:pPr>
                    <w:spacing w:after="0"/>
                    <w:jc w:val="center"/>
                  </w:pPr>
                  <w:r w:rsidRPr="00463A68">
                    <w:rPr>
                      <w:rFonts w:hint="cs"/>
                      <w:cs/>
                    </w:rPr>
                    <w:t>26.4</w:t>
                  </w:r>
                </w:p>
              </w:tc>
            </w:tr>
          </w:tbl>
          <w:p w:rsidR="000F3562" w:rsidRPr="00463A68" w:rsidRDefault="000F3562" w:rsidP="005052FD">
            <w:pPr>
              <w:spacing w:after="0"/>
              <w:rPr>
                <w:rFonts w:ascii="TH SarabunPSK" w:hAnsi="TH SarabunPSK" w:cs="TH SarabunPSK"/>
                <w:b/>
                <w:bCs/>
                <w:sz w:val="32"/>
                <w:szCs w:val="32"/>
              </w:rPr>
            </w:pPr>
            <w:r w:rsidRPr="00463A68">
              <w:rPr>
                <w:rFonts w:ascii="TH SarabunPSK" w:hAnsi="TH SarabunPSK" w:cs="TH SarabunPSK"/>
                <w:b/>
                <w:bCs/>
                <w:sz w:val="32"/>
                <w:szCs w:val="32"/>
                <w:cs/>
              </w:rPr>
              <w:t>ปี 2563</w:t>
            </w:r>
            <w:r w:rsidRPr="00463A6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3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6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9เดือน</w:t>
                  </w:r>
                </w:p>
              </w:tc>
              <w:tc>
                <w:tcPr>
                  <w:tcW w:w="2126"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12เดือน</w:t>
                  </w:r>
                </w:p>
              </w:tc>
            </w:tr>
            <w:tr w:rsidR="00463A68" w:rsidRPr="00463A68" w:rsidTr="005052FD">
              <w:trPr>
                <w:trHeight w:val="178"/>
              </w:trPr>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cs/>
                    </w:rPr>
                  </w:pPr>
                  <w:r w:rsidRPr="00463A68">
                    <w:rPr>
                      <w:rFonts w:ascii="TH SarabunPSK" w:hAnsi="TH SarabunPSK" w:cs="TH SarabunPSK" w:hint="cs"/>
                      <w:b/>
                      <w:bCs/>
                      <w:sz w:val="32"/>
                      <w:szCs w:val="32"/>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126" w:type="dxa"/>
                  <w:shd w:val="clear" w:color="auto" w:fill="auto"/>
                </w:tcPr>
                <w:p w:rsidR="000F3562" w:rsidRPr="00463A68" w:rsidRDefault="000F3562" w:rsidP="005052FD">
                  <w:pPr>
                    <w:spacing w:after="0"/>
                    <w:jc w:val="center"/>
                  </w:pPr>
                  <w:r w:rsidRPr="00463A68">
                    <w:rPr>
                      <w:rFonts w:ascii="TH SarabunPSK" w:hAnsi="TH SarabunPSK" w:cs="TH SarabunPSK" w:hint="cs"/>
                      <w:sz w:val="32"/>
                      <w:szCs w:val="32"/>
                      <w:cs/>
                    </w:rPr>
                    <w:t>25.9</w:t>
                  </w:r>
                </w:p>
              </w:tc>
            </w:tr>
          </w:tbl>
          <w:p w:rsidR="000F3562" w:rsidRPr="00463A68" w:rsidRDefault="000F3562" w:rsidP="005052FD">
            <w:pPr>
              <w:spacing w:after="0"/>
              <w:rPr>
                <w:rFonts w:ascii="TH SarabunPSK" w:hAnsi="TH SarabunPSK" w:cs="TH SarabunPSK"/>
                <w:b/>
                <w:bCs/>
                <w:sz w:val="32"/>
                <w:szCs w:val="32"/>
              </w:rPr>
            </w:pPr>
            <w:r w:rsidRPr="00463A68">
              <w:rPr>
                <w:rFonts w:ascii="TH SarabunPSK" w:hAnsi="TH SarabunPSK" w:cs="TH SarabunPSK"/>
                <w:b/>
                <w:bCs/>
                <w:sz w:val="32"/>
                <w:szCs w:val="32"/>
                <w:cs/>
              </w:rPr>
              <w:t>ปี 2564</w:t>
            </w:r>
            <w:r w:rsidRPr="00463A68">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3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6 เดือน</w:t>
                  </w:r>
                </w:p>
              </w:tc>
              <w:tc>
                <w:tcPr>
                  <w:tcW w:w="2410"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9เดือน</w:t>
                  </w:r>
                </w:p>
              </w:tc>
              <w:tc>
                <w:tcPr>
                  <w:tcW w:w="2126" w:type="dxa"/>
                  <w:shd w:val="clear" w:color="auto" w:fill="auto"/>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รอบ 12เดือน</w:t>
                  </w:r>
                </w:p>
              </w:tc>
            </w:tr>
            <w:tr w:rsidR="00463A68" w:rsidRPr="00463A68" w:rsidTr="005052FD">
              <w:tc>
                <w:tcPr>
                  <w:tcW w:w="2405" w:type="dxa"/>
                  <w:shd w:val="clear" w:color="auto" w:fill="auto"/>
                </w:tcPr>
                <w:p w:rsidR="000F3562" w:rsidRPr="00463A68" w:rsidRDefault="000F3562" w:rsidP="005052FD">
                  <w:pPr>
                    <w:spacing w:after="0"/>
                    <w:jc w:val="center"/>
                    <w:rPr>
                      <w:rFonts w:ascii="TH SarabunPSK" w:hAnsi="TH SarabunPSK" w:cs="TH SarabunPSK"/>
                      <w:b/>
                      <w:bCs/>
                      <w:sz w:val="32"/>
                      <w:szCs w:val="32"/>
                      <w:cs/>
                    </w:rPr>
                  </w:pPr>
                  <w:r w:rsidRPr="00463A68">
                    <w:rPr>
                      <w:rFonts w:ascii="TH SarabunPSK" w:hAnsi="TH SarabunPSK" w:cs="TH SarabunPSK" w:hint="cs"/>
                      <w:b/>
                      <w:bCs/>
                      <w:sz w:val="32"/>
                      <w:szCs w:val="32"/>
                      <w:cs/>
                    </w:rPr>
                    <w:lastRenderedPageBreak/>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410" w:type="dxa"/>
                  <w:shd w:val="clear" w:color="auto" w:fill="auto"/>
                </w:tcPr>
                <w:p w:rsidR="000F3562" w:rsidRPr="00463A68" w:rsidRDefault="000F3562" w:rsidP="005052FD">
                  <w:pPr>
                    <w:spacing w:after="0"/>
                    <w:jc w:val="center"/>
                  </w:pPr>
                  <w:r w:rsidRPr="00463A68">
                    <w:rPr>
                      <w:rFonts w:hint="cs"/>
                      <w:cs/>
                    </w:rPr>
                    <w:t>-</w:t>
                  </w:r>
                </w:p>
              </w:tc>
              <w:tc>
                <w:tcPr>
                  <w:tcW w:w="2126" w:type="dxa"/>
                  <w:shd w:val="clear" w:color="auto" w:fill="auto"/>
                </w:tcPr>
                <w:p w:rsidR="000F3562" w:rsidRPr="00463A68" w:rsidRDefault="000F3562" w:rsidP="005052FD">
                  <w:pPr>
                    <w:spacing w:after="0"/>
                    <w:jc w:val="center"/>
                  </w:pPr>
                  <w:r w:rsidRPr="00463A68">
                    <w:rPr>
                      <w:rFonts w:ascii="TH SarabunPSK" w:hAnsi="TH SarabunPSK" w:cs="TH SarabunPSK" w:hint="cs"/>
                      <w:sz w:val="32"/>
                      <w:szCs w:val="32"/>
                      <w:cs/>
                    </w:rPr>
                    <w:t>25.4</w:t>
                  </w:r>
                </w:p>
              </w:tc>
            </w:tr>
          </w:tbl>
          <w:p w:rsidR="000F3562" w:rsidRPr="00463A68" w:rsidRDefault="000F3562" w:rsidP="005052FD">
            <w:pPr>
              <w:spacing w:after="0" w:line="240" w:lineRule="auto"/>
              <w:rPr>
                <w:rFonts w:ascii="TH SarabunPSK" w:hAnsi="TH SarabunPSK" w:cs="TH SarabunPSK"/>
                <w:b/>
                <w:bCs/>
                <w:sz w:val="32"/>
                <w:szCs w:val="32"/>
              </w:rPr>
            </w:pPr>
          </w:p>
        </w:tc>
      </w:tr>
      <w:tr w:rsidR="00463A68" w:rsidRPr="00463A68"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rPr>
                <w:rFonts w:ascii="TH SarabunPSK" w:hAnsi="TH SarabunPSK" w:cs="TH SarabunPSK"/>
                <w:sz w:val="32"/>
                <w:szCs w:val="32"/>
                <w:cs/>
              </w:rPr>
            </w:pPr>
            <w:r w:rsidRPr="00463A68">
              <w:rPr>
                <w:rFonts w:ascii="TH SarabunPSK" w:hAnsi="TH SarabunPSK" w:cs="TH SarabunPSK"/>
                <w:sz w:val="32"/>
                <w:szCs w:val="32"/>
                <w:cs/>
              </w:rPr>
              <w:t>วิเคราะห์จากฐานข้อมูลการตายของ สนย จากข้อมูลเบื้องตนของทะเบียนราษฎร์ของกระทรวงมหาดไทย</w:t>
            </w:r>
          </w:p>
        </w:tc>
      </w:tr>
      <w:tr w:rsidR="00463A68" w:rsidRPr="00463A68"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cs/>
              </w:rPr>
            </w:pPr>
            <w:r w:rsidRPr="00463A68">
              <w:rPr>
                <w:rFonts w:ascii="TH SarabunPSK" w:hAnsi="TH SarabunPSK" w:cs="TH SarabunPSK"/>
                <w:sz w:val="32"/>
                <w:szCs w:val="32"/>
                <w:cs/>
              </w:rPr>
              <w:t xml:space="preserve">สถิติสาธารณสุข </w:t>
            </w:r>
            <w:r w:rsidRPr="00463A68">
              <w:rPr>
                <w:rFonts w:ascii="TH SarabunPSK" w:hAnsi="TH SarabunPSK" w:cs="TH SarabunPSK"/>
                <w:sz w:val="32"/>
                <w:szCs w:val="32"/>
              </w:rPr>
              <w:t>2557</w:t>
            </w:r>
          </w:p>
        </w:tc>
      </w:tr>
      <w:tr w:rsidR="00463A68" w:rsidRPr="00463A68"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463A68" w:rsidRPr="00463A68" w:rsidTr="005052FD">
              <w:trPr>
                <w:jc w:val="center"/>
              </w:trPr>
              <w:tc>
                <w:tcPr>
                  <w:tcW w:w="1372" w:type="dxa"/>
                  <w:vMerge w:val="restart"/>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b/>
                      <w:bCs/>
                      <w:sz w:val="32"/>
                      <w:szCs w:val="32"/>
                    </w:rPr>
                    <w:t>Baseline data</w:t>
                  </w:r>
                </w:p>
              </w:tc>
              <w:tc>
                <w:tcPr>
                  <w:tcW w:w="1372" w:type="dxa"/>
                  <w:vMerge w:val="restart"/>
                </w:tcPr>
                <w:p w:rsidR="000F3562" w:rsidRPr="00463A68" w:rsidRDefault="000F3562" w:rsidP="005052FD">
                  <w:pPr>
                    <w:spacing w:after="0" w:line="240" w:lineRule="auto"/>
                    <w:jc w:val="center"/>
                    <w:rPr>
                      <w:rFonts w:ascii="TH SarabunPSK" w:hAnsi="TH SarabunPSK" w:cs="TH SarabunPSK"/>
                      <w:b/>
                      <w:bCs/>
                      <w:sz w:val="32"/>
                      <w:szCs w:val="32"/>
                      <w:cs/>
                    </w:rPr>
                  </w:pPr>
                  <w:r w:rsidRPr="00463A68">
                    <w:rPr>
                      <w:rFonts w:ascii="TH SarabunPSK" w:hAnsi="TH SarabunPSK" w:cs="TH SarabunPSK"/>
                      <w:b/>
                      <w:bCs/>
                      <w:sz w:val="32"/>
                      <w:szCs w:val="32"/>
                      <w:cs/>
                    </w:rPr>
                    <w:t>หน่วยวัด</w:t>
                  </w:r>
                </w:p>
              </w:tc>
              <w:tc>
                <w:tcPr>
                  <w:tcW w:w="4116" w:type="dxa"/>
                  <w:gridSpan w:val="3"/>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ผลการดำเนินงานในรอบปีงบประมาณ พ.ศ.</w:t>
                  </w:r>
                </w:p>
              </w:tc>
            </w:tr>
            <w:tr w:rsidR="00463A68" w:rsidRPr="00463A68" w:rsidTr="005052FD">
              <w:trPr>
                <w:jc w:val="center"/>
              </w:trPr>
              <w:tc>
                <w:tcPr>
                  <w:tcW w:w="1372" w:type="dxa"/>
                  <w:vMerge/>
                </w:tcPr>
                <w:p w:rsidR="000F3562" w:rsidRPr="00463A68" w:rsidRDefault="000F3562" w:rsidP="005052FD">
                  <w:pPr>
                    <w:spacing w:after="0" w:line="240" w:lineRule="auto"/>
                    <w:jc w:val="center"/>
                    <w:rPr>
                      <w:rFonts w:ascii="TH SarabunPSK" w:hAnsi="TH SarabunPSK" w:cs="TH SarabunPSK"/>
                      <w:b/>
                      <w:bCs/>
                      <w:sz w:val="32"/>
                      <w:szCs w:val="32"/>
                    </w:rPr>
                  </w:pPr>
                </w:p>
              </w:tc>
              <w:tc>
                <w:tcPr>
                  <w:tcW w:w="1372" w:type="dxa"/>
                  <w:vMerge/>
                </w:tcPr>
                <w:p w:rsidR="000F3562" w:rsidRPr="00463A68" w:rsidRDefault="000F3562" w:rsidP="005052FD">
                  <w:pPr>
                    <w:spacing w:after="0" w:line="240" w:lineRule="auto"/>
                    <w:jc w:val="center"/>
                    <w:rPr>
                      <w:rFonts w:ascii="TH SarabunPSK" w:hAnsi="TH SarabunPSK" w:cs="TH SarabunPSK"/>
                      <w:b/>
                      <w:bCs/>
                      <w:sz w:val="32"/>
                      <w:szCs w:val="32"/>
                    </w:rPr>
                  </w:pPr>
                </w:p>
              </w:tc>
              <w:tc>
                <w:tcPr>
                  <w:tcW w:w="1372" w:type="dxa"/>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b/>
                      <w:bCs/>
                      <w:sz w:val="32"/>
                      <w:szCs w:val="32"/>
                      <w:cs/>
                    </w:rPr>
                    <w:t>255</w:t>
                  </w:r>
                  <w:r w:rsidRPr="00463A68">
                    <w:rPr>
                      <w:rFonts w:ascii="TH SarabunPSK" w:hAnsi="TH SarabunPSK" w:cs="TH SarabunPSK" w:hint="cs"/>
                      <w:b/>
                      <w:bCs/>
                      <w:sz w:val="32"/>
                      <w:szCs w:val="32"/>
                      <w:cs/>
                    </w:rPr>
                    <w:t>7</w:t>
                  </w:r>
                </w:p>
              </w:tc>
              <w:tc>
                <w:tcPr>
                  <w:tcW w:w="1372" w:type="dxa"/>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b/>
                      <w:bCs/>
                      <w:sz w:val="32"/>
                      <w:szCs w:val="32"/>
                      <w:cs/>
                    </w:rPr>
                    <w:t>2558</w:t>
                  </w:r>
                </w:p>
              </w:tc>
              <w:tc>
                <w:tcPr>
                  <w:tcW w:w="1372" w:type="dxa"/>
                </w:tcPr>
                <w:p w:rsidR="000F3562" w:rsidRPr="00463A68" w:rsidRDefault="000F3562" w:rsidP="005052FD">
                  <w:pPr>
                    <w:spacing w:after="0" w:line="240" w:lineRule="auto"/>
                    <w:jc w:val="center"/>
                    <w:rPr>
                      <w:rFonts w:ascii="TH SarabunPSK" w:hAnsi="TH SarabunPSK" w:cs="TH SarabunPSK"/>
                      <w:b/>
                      <w:bCs/>
                      <w:sz w:val="32"/>
                      <w:szCs w:val="32"/>
                    </w:rPr>
                  </w:pPr>
                  <w:r w:rsidRPr="00463A68">
                    <w:rPr>
                      <w:rFonts w:ascii="TH SarabunPSK" w:hAnsi="TH SarabunPSK" w:cs="TH SarabunPSK"/>
                      <w:b/>
                      <w:bCs/>
                      <w:sz w:val="32"/>
                      <w:szCs w:val="32"/>
                      <w:cs/>
                    </w:rPr>
                    <w:t>2559</w:t>
                  </w:r>
                </w:p>
              </w:tc>
            </w:tr>
            <w:tr w:rsidR="00463A68" w:rsidRPr="00463A68" w:rsidTr="005052FD">
              <w:trPr>
                <w:jc w:val="center"/>
              </w:trPr>
              <w:tc>
                <w:tcPr>
                  <w:tcW w:w="1372" w:type="dxa"/>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rPr>
                    <w:t>26</w:t>
                  </w:r>
                  <w:r w:rsidRPr="00463A68">
                    <w:rPr>
                      <w:rFonts w:ascii="TH SarabunPSK" w:hAnsi="TH SarabunPSK" w:cs="TH SarabunPSK"/>
                      <w:sz w:val="32"/>
                      <w:szCs w:val="32"/>
                      <w:cs/>
                    </w:rPr>
                    <w:t>.</w:t>
                  </w:r>
                  <w:r w:rsidRPr="00463A68">
                    <w:rPr>
                      <w:rFonts w:ascii="TH SarabunPSK" w:hAnsi="TH SarabunPSK" w:cs="TH SarabunPSK"/>
                      <w:sz w:val="32"/>
                      <w:szCs w:val="32"/>
                    </w:rPr>
                    <w:t>9</w:t>
                  </w:r>
                </w:p>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cs/>
                    </w:rPr>
                    <w:t>(</w:t>
                  </w:r>
                  <w:r w:rsidRPr="00463A68">
                    <w:rPr>
                      <w:rFonts w:ascii="TH SarabunPSK" w:hAnsi="TH SarabunPSK" w:cs="TH SarabunPSK"/>
                      <w:sz w:val="32"/>
                      <w:szCs w:val="32"/>
                    </w:rPr>
                    <w:t>2556</w:t>
                  </w:r>
                  <w:r w:rsidRPr="00463A68">
                    <w:rPr>
                      <w:rFonts w:ascii="TH SarabunPSK" w:hAnsi="TH SarabunPSK" w:cs="TH SarabunPSK"/>
                      <w:sz w:val="32"/>
                      <w:szCs w:val="32"/>
                      <w:cs/>
                    </w:rPr>
                    <w:t>)</w:t>
                  </w:r>
                </w:p>
              </w:tc>
              <w:tc>
                <w:tcPr>
                  <w:tcW w:w="1372" w:type="dxa"/>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cs/>
                    </w:rPr>
                    <w:t>ต่อประชากรแสนคน</w:t>
                  </w:r>
                </w:p>
              </w:tc>
              <w:tc>
                <w:tcPr>
                  <w:tcW w:w="1372" w:type="dxa"/>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rPr>
                    <w:t>27</w:t>
                  </w:r>
                  <w:r w:rsidRPr="00463A68">
                    <w:rPr>
                      <w:rFonts w:ascii="TH SarabunPSK" w:hAnsi="TH SarabunPSK" w:cs="TH SarabunPSK"/>
                      <w:sz w:val="32"/>
                      <w:szCs w:val="32"/>
                      <w:cs/>
                    </w:rPr>
                    <w:t>.</w:t>
                  </w:r>
                  <w:r w:rsidRPr="00463A68">
                    <w:rPr>
                      <w:rFonts w:ascii="TH SarabunPSK" w:hAnsi="TH SarabunPSK" w:cs="TH SarabunPSK"/>
                      <w:sz w:val="32"/>
                      <w:szCs w:val="32"/>
                    </w:rPr>
                    <w:t>8</w:t>
                  </w:r>
                </w:p>
              </w:tc>
              <w:tc>
                <w:tcPr>
                  <w:tcW w:w="1372" w:type="dxa"/>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rPr>
                    <w:t>28.6</w:t>
                  </w:r>
                </w:p>
              </w:tc>
              <w:tc>
                <w:tcPr>
                  <w:tcW w:w="1372" w:type="dxa"/>
                </w:tcPr>
                <w:p w:rsidR="000F3562" w:rsidRPr="00463A68" w:rsidRDefault="000F3562" w:rsidP="005052FD">
                  <w:pPr>
                    <w:spacing w:after="0" w:line="240" w:lineRule="auto"/>
                    <w:jc w:val="center"/>
                    <w:rPr>
                      <w:rFonts w:ascii="TH SarabunPSK" w:hAnsi="TH SarabunPSK" w:cs="TH SarabunPSK"/>
                      <w:sz w:val="32"/>
                      <w:szCs w:val="32"/>
                    </w:rPr>
                  </w:pPr>
                </w:p>
              </w:tc>
            </w:tr>
          </w:tbl>
          <w:p w:rsidR="000F3562" w:rsidRPr="00463A68" w:rsidRDefault="000F3562" w:rsidP="005052FD">
            <w:pPr>
              <w:spacing w:after="0" w:line="240" w:lineRule="auto"/>
              <w:rPr>
                <w:rFonts w:ascii="TH SarabunPSK" w:hAnsi="TH SarabunPSK" w:cs="TH SarabunPSK"/>
                <w:sz w:val="32"/>
                <w:szCs w:val="32"/>
              </w:rPr>
            </w:pPr>
          </w:p>
        </w:tc>
      </w:tr>
      <w:tr w:rsidR="00463A68" w:rsidRPr="00463A68"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ผู้ให้ข้อมูลทางวิชาการ /</w:t>
            </w:r>
          </w:p>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cs/>
              </w:rPr>
              <w:t>1</w:t>
            </w:r>
            <w:r w:rsidRPr="00463A68">
              <w:rPr>
                <w:rFonts w:ascii="TH SarabunPSK" w:hAnsi="TH SarabunPSK" w:cs="TH SarabunPSK"/>
                <w:sz w:val="32"/>
                <w:szCs w:val="32"/>
              </w:rPr>
              <w:t xml:space="preserve">. </w:t>
            </w:r>
            <w:r w:rsidRPr="00463A68">
              <w:rPr>
                <w:rFonts w:ascii="TH SarabunPSK" w:hAnsi="TH SarabunPSK" w:cs="TH SarabunPSK"/>
                <w:sz w:val="32"/>
                <w:szCs w:val="32"/>
                <w:cs/>
              </w:rPr>
              <w:t xml:space="preserve">นพ.เกรียงไกร  เฮงรัศมี </w:t>
            </w:r>
            <w:r w:rsidRPr="00463A68">
              <w:rPr>
                <w:rFonts w:ascii="TH SarabunPSK" w:hAnsi="TH SarabunPSK" w:cs="TH SarabunPSK"/>
                <w:sz w:val="32"/>
                <w:szCs w:val="32"/>
              </w:rPr>
              <w:tab/>
            </w:r>
            <w:r w:rsidRPr="00463A68">
              <w:rPr>
                <w:rFonts w:ascii="TH SarabunPSK" w:hAnsi="TH SarabunPSK" w:cs="TH SarabunPSK"/>
                <w:sz w:val="32"/>
                <w:szCs w:val="32"/>
              </w:rPr>
              <w:tab/>
            </w:r>
            <w:r w:rsidRPr="00463A68">
              <w:rPr>
                <w:rFonts w:ascii="TH SarabunPSK" w:hAnsi="TH SarabunPSK" w:cs="TH SarabunPSK"/>
                <w:sz w:val="32"/>
                <w:szCs w:val="32"/>
                <w:cs/>
              </w:rPr>
              <w:t>หัวหน้ากลุ่มงานอายุรศาสตร์หัวใจ</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hint="cs"/>
                <w:sz w:val="32"/>
                <w:szCs w:val="32"/>
                <w:cs/>
              </w:rPr>
              <w:t xml:space="preserve">    </w:t>
            </w:r>
            <w:r w:rsidRPr="00463A68">
              <w:rPr>
                <w:rFonts w:ascii="TH SarabunPSK" w:hAnsi="TH SarabunPSK" w:cs="TH SarabunPSK"/>
                <w:sz w:val="32"/>
                <w:szCs w:val="32"/>
                <w:cs/>
              </w:rPr>
              <w:t xml:space="preserve">โทรศัพท์ที่ทำงาน : </w:t>
            </w:r>
            <w:r w:rsidRPr="00463A68">
              <w:rPr>
                <w:rFonts w:ascii="TH SarabunPSK" w:hAnsi="TH SarabunPSK" w:cs="TH SarabunPSK"/>
                <w:sz w:val="32"/>
                <w:szCs w:val="32"/>
              </w:rPr>
              <w:t>02</w:t>
            </w:r>
            <w:r w:rsidRPr="00463A68">
              <w:rPr>
                <w:rFonts w:ascii="TH SarabunPSK" w:hAnsi="TH SarabunPSK" w:cs="TH SarabunPSK" w:hint="cs"/>
                <w:sz w:val="32"/>
                <w:szCs w:val="32"/>
                <w:cs/>
              </w:rPr>
              <w:t>-</w:t>
            </w:r>
            <w:r w:rsidRPr="00463A68">
              <w:rPr>
                <w:rFonts w:ascii="TH SarabunPSK" w:hAnsi="TH SarabunPSK" w:cs="TH SarabunPSK"/>
                <w:sz w:val="32"/>
                <w:szCs w:val="32"/>
              </w:rPr>
              <w:t>5919999</w:t>
            </w:r>
            <w:r w:rsidRPr="00463A68">
              <w:rPr>
                <w:rFonts w:ascii="TH SarabunPSK" w:hAnsi="TH SarabunPSK" w:cs="TH SarabunPSK"/>
                <w:sz w:val="32"/>
                <w:szCs w:val="32"/>
                <w:cs/>
              </w:rPr>
              <w:t xml:space="preserve"> ต่อ </w:t>
            </w:r>
            <w:r w:rsidRPr="00463A68">
              <w:rPr>
                <w:rFonts w:ascii="TH SarabunPSK" w:hAnsi="TH SarabunPSK" w:cs="TH SarabunPSK"/>
                <w:sz w:val="32"/>
                <w:szCs w:val="32"/>
              </w:rPr>
              <w:t>30920</w:t>
            </w:r>
            <w:r w:rsidRPr="00463A68">
              <w:rPr>
                <w:rFonts w:ascii="TH SarabunPSK" w:hAnsi="TH SarabunPSK" w:cs="TH SarabunPSK"/>
                <w:sz w:val="32"/>
                <w:szCs w:val="32"/>
                <w:cs/>
              </w:rPr>
              <w:t xml:space="preserve"> โทรศัพท์มือถือ :  </w:t>
            </w:r>
            <w:r w:rsidRPr="00463A68">
              <w:rPr>
                <w:rFonts w:ascii="TH SarabunPSK" w:hAnsi="TH SarabunPSK" w:cs="TH SarabunPSK"/>
                <w:sz w:val="32"/>
                <w:szCs w:val="32"/>
              </w:rPr>
              <w:t>081</w:t>
            </w:r>
            <w:r w:rsidRPr="00463A68">
              <w:rPr>
                <w:rFonts w:ascii="TH SarabunPSK" w:hAnsi="TH SarabunPSK" w:cs="TH SarabunPSK" w:hint="cs"/>
                <w:sz w:val="32"/>
                <w:szCs w:val="32"/>
                <w:cs/>
              </w:rPr>
              <w:t>-</w:t>
            </w:r>
            <w:r w:rsidRPr="00463A68">
              <w:rPr>
                <w:rFonts w:ascii="TH SarabunPSK" w:hAnsi="TH SarabunPSK" w:cs="TH SarabunPSK"/>
                <w:sz w:val="32"/>
                <w:szCs w:val="32"/>
              </w:rPr>
              <w:t>3484236</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hint="cs"/>
                <w:sz w:val="32"/>
                <w:szCs w:val="32"/>
                <w:cs/>
              </w:rPr>
              <w:t xml:space="preserve">    </w:t>
            </w:r>
            <w:r w:rsidRPr="00463A68">
              <w:rPr>
                <w:rFonts w:ascii="TH SarabunPSK" w:hAnsi="TH SarabunPSK" w:cs="TH SarabunPSK"/>
                <w:sz w:val="32"/>
                <w:szCs w:val="32"/>
                <w:cs/>
              </w:rPr>
              <w:t xml:space="preserve">โทรสาร : </w:t>
            </w:r>
            <w:r w:rsidRPr="00463A68">
              <w:rPr>
                <w:rFonts w:ascii="TH SarabunPSK" w:hAnsi="TH SarabunPSK" w:cs="TH SarabunPSK"/>
                <w:sz w:val="32"/>
                <w:szCs w:val="32"/>
              </w:rPr>
              <w:t xml:space="preserve">02-5919972 </w:t>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rPr>
              <w:t>E-mail : k_hm2000@yahoo.com</w:t>
            </w:r>
          </w:p>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b/>
                <w:bCs/>
                <w:sz w:val="32"/>
                <w:szCs w:val="32"/>
                <w:cs/>
              </w:rPr>
              <w:t>สถาบันโรคทรวงอก กรมการแพทย์</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cs/>
              </w:rPr>
              <w:t>2</w:t>
            </w:r>
            <w:r w:rsidRPr="00463A68">
              <w:rPr>
                <w:rFonts w:ascii="TH SarabunPSK" w:hAnsi="TH SarabunPSK" w:cs="TH SarabunPSK"/>
                <w:sz w:val="32"/>
                <w:szCs w:val="32"/>
              </w:rPr>
              <w:t xml:space="preserve">. </w:t>
            </w:r>
            <w:r w:rsidRPr="00463A68">
              <w:rPr>
                <w:rFonts w:ascii="TH SarabunPSK" w:hAnsi="TH SarabunPSK" w:cs="TH SarabunPSK"/>
                <w:sz w:val="32"/>
                <w:szCs w:val="32"/>
                <w:cs/>
              </w:rPr>
              <w:t xml:space="preserve">นพ.ภัทรวินฑ์ อัตตะสาระ </w:t>
            </w:r>
            <w:r w:rsidRPr="00463A68">
              <w:rPr>
                <w:rFonts w:ascii="TH SarabunPSK" w:hAnsi="TH SarabunPSK" w:cs="TH SarabunPSK"/>
                <w:sz w:val="32"/>
                <w:szCs w:val="32"/>
              </w:rPr>
              <w:tab/>
            </w:r>
            <w:r w:rsidRPr="00463A68">
              <w:rPr>
                <w:rFonts w:ascii="TH SarabunPSK" w:hAnsi="TH SarabunPSK" w:cs="TH SarabunPSK"/>
                <w:sz w:val="32"/>
                <w:szCs w:val="32"/>
              </w:rPr>
              <w:tab/>
            </w:r>
            <w:r w:rsidRPr="00463A68">
              <w:rPr>
                <w:rFonts w:ascii="TH SarabunPSK" w:hAnsi="TH SarabunPSK" w:cs="TH SarabunPSK"/>
                <w:sz w:val="32"/>
                <w:szCs w:val="32"/>
                <w:cs/>
              </w:rPr>
              <w:t>รองผู้อำนวยการสำนักนิเทศระบบการแพทย์</w:t>
            </w:r>
            <w:r w:rsidRPr="00463A68">
              <w:rPr>
                <w:rFonts w:ascii="TH SarabunPSK" w:hAnsi="TH SarabunPSK" w:cs="TH SarabunPSK"/>
                <w:sz w:val="32"/>
                <w:szCs w:val="32"/>
              </w:rPr>
              <w:t xml:space="preserve"> </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    </w:t>
            </w:r>
            <w:r w:rsidRPr="00463A68">
              <w:rPr>
                <w:rFonts w:ascii="TH SarabunPSK" w:hAnsi="TH SarabunPSK" w:cs="TH SarabunPSK"/>
                <w:sz w:val="32"/>
                <w:szCs w:val="32"/>
                <w:cs/>
              </w:rPr>
              <w:t>โทรศัพท์ที่ทำงาน : 02</w:t>
            </w:r>
            <w:r w:rsidRPr="00463A68">
              <w:rPr>
                <w:rFonts w:ascii="TH SarabunPSK" w:hAnsi="TH SarabunPSK" w:cs="TH SarabunPSK" w:hint="cs"/>
                <w:sz w:val="32"/>
                <w:szCs w:val="32"/>
                <w:cs/>
              </w:rPr>
              <w:t>-</w:t>
            </w:r>
            <w:r w:rsidRPr="00463A68">
              <w:rPr>
                <w:rFonts w:ascii="TH SarabunPSK" w:hAnsi="TH SarabunPSK" w:cs="TH SarabunPSK"/>
                <w:sz w:val="32"/>
                <w:szCs w:val="32"/>
                <w:cs/>
              </w:rPr>
              <w:t xml:space="preserve">5906357 </w:t>
            </w:r>
            <w:r w:rsidRPr="00463A68">
              <w:rPr>
                <w:rFonts w:ascii="TH SarabunPSK" w:hAnsi="TH SarabunPSK" w:cs="TH SarabunPSK"/>
                <w:sz w:val="32"/>
                <w:szCs w:val="32"/>
                <w:cs/>
              </w:rPr>
              <w:tab/>
              <w:t>โทรศัพท์มือถือ :  081-9357334</w:t>
            </w:r>
          </w:p>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sz w:val="32"/>
                <w:szCs w:val="32"/>
              </w:rPr>
              <w:t xml:space="preserve">    </w:t>
            </w:r>
            <w:r w:rsidRPr="00463A68">
              <w:rPr>
                <w:rFonts w:ascii="TH SarabunPSK" w:hAnsi="TH SarabunPSK" w:cs="TH SarabunPSK"/>
                <w:sz w:val="32"/>
                <w:szCs w:val="32"/>
                <w:cs/>
              </w:rPr>
              <w:t>โทรสาร :</w:t>
            </w:r>
            <w:r w:rsidRPr="00463A68">
              <w:t xml:space="preserve"> </w:t>
            </w:r>
            <w:r w:rsidRPr="00463A68">
              <w:rPr>
                <w:rFonts w:ascii="TH SarabunPSK" w:hAnsi="TH SarabunPSK" w:cs="TH SarabunPSK"/>
                <w:sz w:val="32"/>
                <w:szCs w:val="32"/>
                <w:cs/>
              </w:rPr>
              <w:t>02</w:t>
            </w:r>
            <w:r w:rsidRPr="00463A68">
              <w:rPr>
                <w:rFonts w:ascii="TH SarabunPSK" w:hAnsi="TH SarabunPSK" w:cs="TH SarabunPSK" w:hint="cs"/>
                <w:sz w:val="32"/>
                <w:szCs w:val="32"/>
                <w:cs/>
              </w:rPr>
              <w:t>-</w:t>
            </w:r>
            <w:r w:rsidRPr="00463A68">
              <w:rPr>
                <w:rFonts w:ascii="TH SarabunPSK" w:hAnsi="TH SarabunPSK" w:cs="TH SarabunPSK"/>
                <w:sz w:val="32"/>
                <w:szCs w:val="32"/>
                <w:cs/>
              </w:rPr>
              <w:t>9659851</w:t>
            </w:r>
            <w:r w:rsidRPr="00463A68">
              <w:rPr>
                <w:rFonts w:ascii="TH SarabunPSK" w:hAnsi="TH SarabunPSK" w:cs="TH SarabunPSK"/>
                <w:sz w:val="32"/>
                <w:szCs w:val="32"/>
              </w:rPr>
              <w:tab/>
            </w:r>
            <w:r w:rsidRPr="00463A68">
              <w:rPr>
                <w:rFonts w:ascii="TH SarabunPSK" w:hAnsi="TH SarabunPSK" w:cs="TH SarabunPSK"/>
                <w:sz w:val="32"/>
                <w:szCs w:val="32"/>
                <w:cs/>
              </w:rPr>
              <w:tab/>
            </w:r>
            <w:r w:rsidRPr="00463A68">
              <w:rPr>
                <w:rFonts w:ascii="TH SarabunPSK" w:hAnsi="TH SarabunPSK" w:cs="TH SarabunPSK"/>
                <w:sz w:val="32"/>
                <w:szCs w:val="32"/>
              </w:rPr>
              <w:t>E-mail :</w:t>
            </w:r>
            <w:r w:rsidRPr="00463A68">
              <w:t xml:space="preserve"> </w:t>
            </w:r>
            <w:r w:rsidRPr="00463A68">
              <w:rPr>
                <w:rFonts w:ascii="TH SarabunPSK" w:hAnsi="TH SarabunPSK" w:cs="TH SarabunPSK"/>
                <w:sz w:val="32"/>
                <w:szCs w:val="32"/>
              </w:rPr>
              <w:t>pattarawin@gmail.com</w:t>
            </w:r>
          </w:p>
        </w:tc>
      </w:tr>
      <w:tr w:rsidR="00463A68" w:rsidRPr="00463A68"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หน่วยงานประมวลผลและจัดทำข้อมูล</w:t>
            </w:r>
          </w:p>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1. </w:t>
            </w:r>
            <w:r w:rsidRPr="00463A68">
              <w:rPr>
                <w:rFonts w:ascii="TH SarabunPSK" w:hAnsi="TH SarabunPSK" w:cs="TH SarabunPSK"/>
                <w:sz w:val="32"/>
                <w:szCs w:val="32"/>
                <w:cs/>
              </w:rPr>
              <w:t>สำนักนโยบายและยุทธศาสตร์ สำนักงานปลัดกระทรวงสาธารณสุข</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2. </w:t>
            </w:r>
            <w:r w:rsidRPr="00463A68">
              <w:rPr>
                <w:rFonts w:ascii="TH SarabunPSK" w:hAnsi="TH SarabunPSK" w:cs="TH SarabunPSK"/>
                <w:sz w:val="32"/>
                <w:szCs w:val="32"/>
                <w:cs/>
              </w:rPr>
              <w:t>นพ.ภัทรวินฑ์ อัตตะสาระ รองผู้อำนวยการสำนักนิเทศระบบการแพทย์ กรมการแพทย์</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hint="cs"/>
                <w:sz w:val="32"/>
                <w:szCs w:val="32"/>
                <w:cs/>
              </w:rPr>
              <w:t xml:space="preserve">    </w:t>
            </w:r>
            <w:r w:rsidRPr="00463A68">
              <w:rPr>
                <w:rFonts w:ascii="TH SarabunPSK" w:hAnsi="TH SarabunPSK" w:cs="TH SarabunPSK"/>
                <w:sz w:val="32"/>
                <w:szCs w:val="32"/>
                <w:cs/>
              </w:rPr>
              <w:t xml:space="preserve">โทรศัพท์ที่ทำงาน : </w:t>
            </w:r>
            <w:r w:rsidRPr="00463A68">
              <w:rPr>
                <w:rFonts w:ascii="TH SarabunPSK" w:hAnsi="TH SarabunPSK" w:cs="TH SarabunPSK"/>
                <w:sz w:val="32"/>
                <w:szCs w:val="32"/>
              </w:rPr>
              <w:t>02</w:t>
            </w:r>
            <w:r w:rsidRPr="00463A68">
              <w:rPr>
                <w:rFonts w:ascii="TH SarabunPSK" w:hAnsi="TH SarabunPSK" w:cs="TH SarabunPSK" w:hint="cs"/>
                <w:sz w:val="32"/>
                <w:szCs w:val="32"/>
                <w:cs/>
              </w:rPr>
              <w:t>-</w:t>
            </w:r>
            <w:r w:rsidRPr="00463A68">
              <w:rPr>
                <w:rFonts w:ascii="TH SarabunPSK" w:hAnsi="TH SarabunPSK" w:cs="TH SarabunPSK"/>
                <w:sz w:val="32"/>
                <w:szCs w:val="32"/>
              </w:rPr>
              <w:t>5906357</w:t>
            </w:r>
            <w:r w:rsidRPr="00463A68">
              <w:rPr>
                <w:rFonts w:ascii="TH SarabunPSK" w:hAnsi="TH SarabunPSK" w:cs="TH SarabunPSK"/>
                <w:sz w:val="32"/>
                <w:szCs w:val="32"/>
                <w:cs/>
              </w:rPr>
              <w:t xml:space="preserve"> </w:t>
            </w:r>
            <w:r w:rsidRPr="00463A68">
              <w:rPr>
                <w:rFonts w:ascii="TH SarabunPSK" w:hAnsi="TH SarabunPSK" w:cs="TH SarabunPSK"/>
                <w:sz w:val="32"/>
                <w:szCs w:val="32"/>
                <w:cs/>
              </w:rPr>
              <w:tab/>
              <w:t xml:space="preserve">โทรศัพท์มือถือ : </w:t>
            </w:r>
            <w:r w:rsidRPr="00463A68">
              <w:rPr>
                <w:rFonts w:ascii="TH SarabunPSK" w:hAnsi="TH SarabunPSK" w:cs="TH SarabunPSK"/>
                <w:sz w:val="32"/>
                <w:szCs w:val="32"/>
              </w:rPr>
              <w:t>081</w:t>
            </w:r>
            <w:r w:rsidRPr="00463A68">
              <w:rPr>
                <w:rFonts w:ascii="TH SarabunPSK" w:hAnsi="TH SarabunPSK" w:cs="TH SarabunPSK" w:hint="cs"/>
                <w:sz w:val="32"/>
                <w:szCs w:val="32"/>
                <w:cs/>
              </w:rPr>
              <w:t>-</w:t>
            </w:r>
            <w:r w:rsidRPr="00463A68">
              <w:rPr>
                <w:rFonts w:ascii="TH SarabunPSK" w:hAnsi="TH SarabunPSK" w:cs="TH SarabunPSK"/>
                <w:sz w:val="32"/>
                <w:szCs w:val="32"/>
              </w:rPr>
              <w:t>9357334</w:t>
            </w:r>
          </w:p>
          <w:p w:rsidR="000F3562" w:rsidRPr="00463A68" w:rsidRDefault="000F3562" w:rsidP="005052FD">
            <w:pPr>
              <w:spacing w:after="0" w:line="240" w:lineRule="auto"/>
              <w:rPr>
                <w:rFonts w:ascii="TH SarabunPSK" w:hAnsi="TH SarabunPSK" w:cs="TH SarabunPSK"/>
                <w:sz w:val="32"/>
                <w:szCs w:val="32"/>
                <w:cs/>
              </w:rPr>
            </w:pPr>
            <w:r w:rsidRPr="00463A68">
              <w:rPr>
                <w:rFonts w:ascii="TH SarabunPSK" w:hAnsi="TH SarabunPSK" w:cs="TH SarabunPSK" w:hint="cs"/>
                <w:sz w:val="32"/>
                <w:szCs w:val="32"/>
                <w:cs/>
              </w:rPr>
              <w:t xml:space="preserve">    </w:t>
            </w:r>
            <w:r w:rsidRPr="00463A68">
              <w:rPr>
                <w:rFonts w:ascii="TH SarabunPSK" w:hAnsi="TH SarabunPSK" w:cs="TH SarabunPSK"/>
                <w:sz w:val="32"/>
                <w:szCs w:val="32"/>
                <w:cs/>
              </w:rPr>
              <w:t xml:space="preserve">โทรสาร : </w:t>
            </w:r>
            <w:r w:rsidRPr="00463A68">
              <w:rPr>
                <w:rFonts w:ascii="TH SarabunPSK" w:hAnsi="TH SarabunPSK" w:cs="TH SarabunPSK"/>
                <w:sz w:val="32"/>
                <w:szCs w:val="32"/>
              </w:rPr>
              <w:t>02</w:t>
            </w:r>
            <w:r w:rsidRPr="00463A68">
              <w:rPr>
                <w:rFonts w:ascii="TH SarabunPSK" w:hAnsi="TH SarabunPSK" w:cs="TH SarabunPSK" w:hint="cs"/>
                <w:sz w:val="32"/>
                <w:szCs w:val="32"/>
                <w:cs/>
              </w:rPr>
              <w:t>-</w:t>
            </w:r>
            <w:r w:rsidRPr="00463A68">
              <w:rPr>
                <w:rFonts w:ascii="TH SarabunPSK" w:hAnsi="TH SarabunPSK" w:cs="TH SarabunPSK"/>
                <w:sz w:val="32"/>
                <w:szCs w:val="32"/>
              </w:rPr>
              <w:t xml:space="preserve">9659851 </w:t>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rPr>
              <w:t>E-mail : pattarawin@gmail.com</w:t>
            </w:r>
          </w:p>
        </w:tc>
      </w:tr>
      <w:tr w:rsidR="00463A68" w:rsidRPr="00463A68" w:rsidTr="005052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cs/>
              </w:rPr>
              <w:t>1</w:t>
            </w:r>
            <w:r w:rsidRPr="00463A68">
              <w:rPr>
                <w:rFonts w:ascii="TH SarabunPSK" w:hAnsi="TH SarabunPSK" w:cs="TH SarabunPSK"/>
                <w:sz w:val="32"/>
                <w:szCs w:val="32"/>
              </w:rPr>
              <w:t xml:space="preserve">. </w:t>
            </w:r>
            <w:r w:rsidRPr="00463A68">
              <w:rPr>
                <w:rFonts w:ascii="TH SarabunPSK" w:hAnsi="TH SarabunPSK" w:cs="TH SarabunPSK"/>
                <w:sz w:val="32"/>
                <w:szCs w:val="32"/>
                <w:cs/>
              </w:rPr>
              <w:t xml:space="preserve">นพ.ภัทรวินฑ์ อัตตะสาระ </w:t>
            </w:r>
            <w:r w:rsidRPr="00463A68">
              <w:rPr>
                <w:rFonts w:ascii="TH SarabunPSK" w:hAnsi="TH SarabunPSK" w:cs="TH SarabunPSK"/>
                <w:sz w:val="32"/>
                <w:szCs w:val="32"/>
              </w:rPr>
              <w:tab/>
            </w:r>
            <w:r w:rsidRPr="00463A68">
              <w:rPr>
                <w:rFonts w:ascii="TH SarabunPSK" w:hAnsi="TH SarabunPSK" w:cs="TH SarabunPSK"/>
                <w:sz w:val="32"/>
                <w:szCs w:val="32"/>
              </w:rPr>
              <w:tab/>
            </w:r>
            <w:r w:rsidRPr="00463A68">
              <w:rPr>
                <w:rFonts w:ascii="TH SarabunPSK" w:hAnsi="TH SarabunPSK" w:cs="TH SarabunPSK"/>
                <w:sz w:val="32"/>
                <w:szCs w:val="32"/>
                <w:cs/>
              </w:rPr>
              <w:t>รองผู้อำนวยการสำนักนิเทศระบบการแพทย์</w:t>
            </w:r>
            <w:r w:rsidRPr="00463A68">
              <w:rPr>
                <w:rFonts w:ascii="TH SarabunPSK" w:hAnsi="TH SarabunPSK" w:cs="TH SarabunPSK"/>
                <w:sz w:val="32"/>
                <w:szCs w:val="32"/>
              </w:rPr>
              <w:t xml:space="preserve"> </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    </w:t>
            </w:r>
            <w:r w:rsidRPr="00463A68">
              <w:rPr>
                <w:rFonts w:ascii="TH SarabunPSK" w:hAnsi="TH SarabunPSK" w:cs="TH SarabunPSK"/>
                <w:sz w:val="32"/>
                <w:szCs w:val="32"/>
                <w:cs/>
              </w:rPr>
              <w:t>โทรศัพท์ที่ทำงาน :</w:t>
            </w:r>
            <w:r w:rsidRPr="00463A68">
              <w:t xml:space="preserve"> </w:t>
            </w:r>
            <w:r w:rsidRPr="00463A68">
              <w:rPr>
                <w:rFonts w:ascii="TH SarabunPSK" w:hAnsi="TH SarabunPSK" w:cs="TH SarabunPSK"/>
                <w:sz w:val="32"/>
                <w:szCs w:val="32"/>
                <w:cs/>
              </w:rPr>
              <w:t>02-5906357</w:t>
            </w:r>
            <w:r w:rsidRPr="00463A68">
              <w:rPr>
                <w:rFonts w:ascii="TH SarabunPSK" w:hAnsi="TH SarabunPSK" w:cs="TH SarabunPSK"/>
                <w:sz w:val="32"/>
                <w:szCs w:val="32"/>
                <w:cs/>
              </w:rPr>
              <w:tab/>
              <w:t>โทรศัพท์มือถือ : 081</w:t>
            </w:r>
            <w:r w:rsidRPr="00463A68">
              <w:rPr>
                <w:rFonts w:ascii="TH SarabunPSK" w:hAnsi="TH SarabunPSK" w:cs="TH SarabunPSK"/>
                <w:sz w:val="32"/>
                <w:szCs w:val="32"/>
              </w:rPr>
              <w:t>-</w:t>
            </w:r>
            <w:r w:rsidRPr="00463A68">
              <w:rPr>
                <w:rFonts w:ascii="TH SarabunPSK" w:hAnsi="TH SarabunPSK" w:cs="TH SarabunPSK"/>
                <w:sz w:val="32"/>
                <w:szCs w:val="32"/>
                <w:cs/>
              </w:rPr>
              <w:t>9357334</w:t>
            </w:r>
          </w:p>
          <w:p w:rsidR="000F3562" w:rsidRPr="00463A68" w:rsidRDefault="000F3562" w:rsidP="005052FD">
            <w:pPr>
              <w:spacing w:after="0" w:line="240" w:lineRule="auto"/>
              <w:rPr>
                <w:rFonts w:ascii="TH SarabunPSK" w:hAnsi="TH SarabunPSK" w:cs="TH SarabunPSK"/>
                <w:b/>
                <w:bCs/>
                <w:sz w:val="32"/>
                <w:szCs w:val="32"/>
              </w:rPr>
            </w:pPr>
            <w:r w:rsidRPr="00463A68">
              <w:rPr>
                <w:rFonts w:ascii="TH SarabunPSK" w:hAnsi="TH SarabunPSK" w:cs="TH SarabunPSK"/>
                <w:sz w:val="32"/>
                <w:szCs w:val="32"/>
              </w:rPr>
              <w:t xml:space="preserve">    </w:t>
            </w:r>
            <w:r w:rsidRPr="00463A68">
              <w:rPr>
                <w:rFonts w:ascii="TH SarabunPSK" w:hAnsi="TH SarabunPSK" w:cs="TH SarabunPSK"/>
                <w:sz w:val="32"/>
                <w:szCs w:val="32"/>
                <w:cs/>
              </w:rPr>
              <w:t>โทรสาร :</w:t>
            </w:r>
            <w:r w:rsidRPr="00463A68">
              <w:t xml:space="preserve"> </w:t>
            </w:r>
            <w:r w:rsidRPr="00463A68">
              <w:rPr>
                <w:rFonts w:ascii="TH SarabunPSK" w:hAnsi="TH SarabunPSK" w:cs="TH SarabunPSK"/>
                <w:sz w:val="32"/>
                <w:szCs w:val="32"/>
                <w:cs/>
              </w:rPr>
              <w:t>02-9659851</w:t>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rPr>
              <w:t>E-mail :</w:t>
            </w:r>
            <w:r w:rsidRPr="00463A68">
              <w:t xml:space="preserve"> </w:t>
            </w:r>
            <w:r w:rsidRPr="00463A68">
              <w:rPr>
                <w:rFonts w:ascii="TH SarabunPSK" w:hAnsi="TH SarabunPSK" w:cs="TH SarabunPSK"/>
                <w:sz w:val="32"/>
                <w:szCs w:val="32"/>
              </w:rPr>
              <w:t>nciict@gmail.com</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sz w:val="32"/>
                <w:szCs w:val="32"/>
                <w:cs/>
              </w:rPr>
              <w:tab/>
            </w:r>
            <w:r w:rsidRPr="00463A68">
              <w:rPr>
                <w:rFonts w:ascii="TH SarabunPSK" w:hAnsi="TH SarabunPSK" w:cs="TH SarabunPSK" w:hint="cs"/>
                <w:sz w:val="32"/>
                <w:szCs w:val="32"/>
                <w:cs/>
              </w:rPr>
              <w:t xml:space="preserve"> </w:t>
            </w:r>
            <w:r w:rsidRPr="00463A68">
              <w:rPr>
                <w:rFonts w:ascii="TH SarabunPSK" w:hAnsi="TH SarabunPSK" w:cs="TH SarabunPSK"/>
                <w:sz w:val="32"/>
                <w:szCs w:val="32"/>
              </w:rPr>
              <w:t>pattarawin@gmail.com</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2. </w:t>
            </w:r>
            <w:r w:rsidRPr="00463A68">
              <w:rPr>
                <w:rFonts w:ascii="TH SarabunPSK" w:hAnsi="TH SarabunPSK" w:cs="TH SarabunPSK"/>
                <w:sz w:val="32"/>
                <w:szCs w:val="32"/>
                <w:cs/>
              </w:rPr>
              <w:t xml:space="preserve">นายปวิช อภิปาลกุล </w:t>
            </w:r>
            <w:r w:rsidRPr="00463A68">
              <w:rPr>
                <w:rFonts w:ascii="TH SarabunPSK" w:hAnsi="TH SarabunPSK" w:cs="TH SarabunPSK"/>
                <w:sz w:val="32"/>
                <w:szCs w:val="32"/>
              </w:rPr>
              <w:tab/>
            </w:r>
            <w:r w:rsidRPr="00463A68">
              <w:rPr>
                <w:rFonts w:ascii="TH SarabunPSK" w:hAnsi="TH SarabunPSK" w:cs="TH SarabunPSK"/>
                <w:sz w:val="32"/>
                <w:szCs w:val="32"/>
              </w:rPr>
              <w:tab/>
            </w:r>
            <w:r w:rsidRPr="00463A68">
              <w:rPr>
                <w:rFonts w:ascii="TH SarabunPSK" w:hAnsi="TH SarabunPSK" w:cs="TH SarabunPSK"/>
                <w:sz w:val="32"/>
                <w:szCs w:val="32"/>
              </w:rPr>
              <w:tab/>
            </w:r>
            <w:r w:rsidRPr="00463A68">
              <w:rPr>
                <w:rFonts w:ascii="TH SarabunPSK" w:hAnsi="TH SarabunPSK" w:cs="TH SarabunPSK"/>
                <w:sz w:val="32"/>
                <w:szCs w:val="32"/>
                <w:cs/>
              </w:rPr>
              <w:t>นักวิเคราะห์นโยบายและแผนปฏิบัติการ</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    </w:t>
            </w:r>
            <w:r w:rsidRPr="00463A68">
              <w:rPr>
                <w:rFonts w:ascii="TH SarabunPSK" w:hAnsi="TH SarabunPSK" w:cs="TH SarabunPSK" w:hint="cs"/>
                <w:sz w:val="32"/>
                <w:szCs w:val="32"/>
                <w:cs/>
              </w:rPr>
              <w:t xml:space="preserve">โทรศัพท์ที่ทำงาน </w:t>
            </w:r>
            <w:r w:rsidRPr="00463A68">
              <w:rPr>
                <w:rFonts w:ascii="TH SarabunPSK" w:hAnsi="TH SarabunPSK" w:cs="TH SarabunPSK"/>
                <w:sz w:val="32"/>
                <w:szCs w:val="32"/>
              </w:rPr>
              <w:t>:</w:t>
            </w:r>
            <w:r w:rsidRPr="00463A68">
              <w:t xml:space="preserve"> </w:t>
            </w:r>
            <w:r w:rsidRPr="00463A68">
              <w:rPr>
                <w:rFonts w:ascii="TH SarabunPSK" w:hAnsi="TH SarabunPSK" w:cs="TH SarabunPSK"/>
                <w:sz w:val="32"/>
                <w:szCs w:val="32"/>
              </w:rPr>
              <w:t>02-5906352</w:t>
            </w:r>
            <w:r w:rsidRPr="00463A68">
              <w:rPr>
                <w:rFonts w:ascii="TH SarabunPSK" w:hAnsi="TH SarabunPSK" w:cs="TH SarabunPSK"/>
                <w:sz w:val="32"/>
                <w:szCs w:val="32"/>
              </w:rPr>
              <w:tab/>
            </w:r>
            <w:r w:rsidRPr="00463A68">
              <w:rPr>
                <w:rFonts w:ascii="TH SarabunPSK" w:hAnsi="TH SarabunPSK" w:cs="TH SarabunPSK" w:hint="cs"/>
                <w:sz w:val="32"/>
                <w:szCs w:val="32"/>
                <w:cs/>
              </w:rPr>
              <w:t xml:space="preserve">โทรศัพท์มือถือ </w:t>
            </w:r>
            <w:r w:rsidRPr="00463A68">
              <w:rPr>
                <w:rFonts w:ascii="TH SarabunPSK" w:hAnsi="TH SarabunPSK" w:cs="TH SarabunPSK"/>
                <w:sz w:val="32"/>
                <w:szCs w:val="32"/>
              </w:rPr>
              <w:t>:</w:t>
            </w:r>
            <w:r w:rsidRPr="00463A68">
              <w:t xml:space="preserve"> </w:t>
            </w:r>
            <w:r w:rsidRPr="00463A68">
              <w:rPr>
                <w:rFonts w:ascii="TH SarabunPSK" w:hAnsi="TH SarabunPSK" w:cs="TH SarabunPSK"/>
                <w:sz w:val="32"/>
                <w:szCs w:val="32"/>
              </w:rPr>
              <w:t>085</w:t>
            </w:r>
            <w:r w:rsidRPr="00463A68">
              <w:rPr>
                <w:rFonts w:ascii="TH SarabunPSK" w:hAnsi="TH SarabunPSK" w:cs="TH SarabunPSK" w:hint="cs"/>
                <w:sz w:val="32"/>
                <w:szCs w:val="32"/>
                <w:cs/>
              </w:rPr>
              <w:t>-</w:t>
            </w:r>
            <w:r w:rsidRPr="00463A68">
              <w:rPr>
                <w:rFonts w:ascii="TH SarabunPSK" w:hAnsi="TH SarabunPSK" w:cs="TH SarabunPSK"/>
                <w:sz w:val="32"/>
                <w:szCs w:val="32"/>
              </w:rPr>
              <w:t>9594499</w:t>
            </w:r>
          </w:p>
          <w:p w:rsidR="000F3562" w:rsidRPr="00463A68" w:rsidRDefault="000F3562" w:rsidP="005052FD">
            <w:pPr>
              <w:spacing w:after="0" w:line="240" w:lineRule="auto"/>
              <w:rPr>
                <w:rFonts w:ascii="TH SarabunPSK" w:hAnsi="TH SarabunPSK" w:cs="TH SarabunPSK"/>
                <w:sz w:val="32"/>
                <w:szCs w:val="32"/>
              </w:rPr>
            </w:pPr>
            <w:r w:rsidRPr="00463A68">
              <w:rPr>
                <w:rFonts w:ascii="TH SarabunPSK" w:hAnsi="TH SarabunPSK" w:cs="TH SarabunPSK"/>
                <w:sz w:val="32"/>
                <w:szCs w:val="32"/>
              </w:rPr>
              <w:t xml:space="preserve">    </w:t>
            </w:r>
            <w:r w:rsidRPr="00463A68">
              <w:rPr>
                <w:rFonts w:ascii="TH SarabunPSK" w:hAnsi="TH SarabunPSK" w:cs="TH SarabunPSK" w:hint="cs"/>
                <w:sz w:val="32"/>
                <w:szCs w:val="32"/>
                <w:cs/>
              </w:rPr>
              <w:t xml:space="preserve">โทรสาร </w:t>
            </w:r>
            <w:r w:rsidRPr="00463A68">
              <w:rPr>
                <w:rFonts w:ascii="TH SarabunPSK" w:hAnsi="TH SarabunPSK" w:cs="TH SarabunPSK"/>
                <w:sz w:val="32"/>
                <w:szCs w:val="32"/>
              </w:rPr>
              <w:t>:</w:t>
            </w:r>
            <w:r w:rsidRPr="00463A68">
              <w:t xml:space="preserve"> </w:t>
            </w:r>
            <w:r w:rsidRPr="00463A68">
              <w:rPr>
                <w:rFonts w:ascii="TH SarabunPSK" w:hAnsi="TH SarabunPSK" w:cs="TH SarabunPSK"/>
                <w:sz w:val="32"/>
                <w:szCs w:val="32"/>
              </w:rPr>
              <w:t>02</w:t>
            </w:r>
            <w:r w:rsidRPr="00463A68">
              <w:rPr>
                <w:rFonts w:ascii="TH SarabunPSK" w:hAnsi="TH SarabunPSK" w:cs="TH SarabunPSK" w:hint="cs"/>
                <w:sz w:val="32"/>
                <w:szCs w:val="32"/>
                <w:cs/>
              </w:rPr>
              <w:t>-</w:t>
            </w:r>
            <w:r w:rsidRPr="00463A68">
              <w:rPr>
                <w:rFonts w:ascii="TH SarabunPSK" w:hAnsi="TH SarabunPSK" w:cs="TH SarabunPSK"/>
                <w:sz w:val="32"/>
                <w:szCs w:val="32"/>
              </w:rPr>
              <w:t>5918279</w:t>
            </w:r>
            <w:r w:rsidRPr="00463A68">
              <w:rPr>
                <w:rFonts w:ascii="TH SarabunPSK" w:hAnsi="TH SarabunPSK" w:cs="TH SarabunPSK"/>
                <w:sz w:val="32"/>
                <w:szCs w:val="32"/>
              </w:rPr>
              <w:tab/>
            </w:r>
            <w:r w:rsidRPr="00463A68">
              <w:rPr>
                <w:rFonts w:ascii="TH SarabunPSK" w:hAnsi="TH SarabunPSK" w:cs="TH SarabunPSK"/>
                <w:sz w:val="32"/>
                <w:szCs w:val="32"/>
              </w:rPr>
              <w:tab/>
              <w:t>E-mail :</w:t>
            </w:r>
            <w:r w:rsidRPr="00463A68">
              <w:t xml:space="preserve"> </w:t>
            </w:r>
            <w:r w:rsidRPr="00463A68">
              <w:rPr>
                <w:rFonts w:ascii="TH SarabunPSK" w:hAnsi="TH SarabunPSK" w:cs="TH SarabunPSK"/>
                <w:sz w:val="32"/>
                <w:szCs w:val="32"/>
              </w:rPr>
              <w:t>moeva_dms@yahoo.com</w:t>
            </w:r>
          </w:p>
          <w:p w:rsidR="000F3562" w:rsidRPr="00463A68" w:rsidRDefault="000F3562" w:rsidP="005052FD">
            <w:pPr>
              <w:spacing w:after="0" w:line="240" w:lineRule="auto"/>
              <w:rPr>
                <w:rFonts w:ascii="TH SarabunPSK" w:hAnsi="TH SarabunPSK" w:cs="TH SarabunPSK"/>
                <w:b/>
                <w:bCs/>
                <w:sz w:val="32"/>
                <w:szCs w:val="32"/>
                <w:cs/>
              </w:rPr>
            </w:pPr>
            <w:r w:rsidRPr="00463A68">
              <w:rPr>
                <w:rFonts w:ascii="TH SarabunPSK" w:hAnsi="TH SarabunPSK" w:cs="TH SarabunPSK"/>
                <w:b/>
                <w:bCs/>
                <w:sz w:val="32"/>
                <w:szCs w:val="32"/>
                <w:cs/>
              </w:rPr>
              <w:t>สำนักยุทธศาสตร์การแพทย์กรมการแพทย์</w:t>
            </w:r>
          </w:p>
        </w:tc>
      </w:tr>
    </w:tbl>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spacing w:after="0"/>
        <w:jc w:val="center"/>
        <w:rPr>
          <w:rFonts w:ascii="TH SarabunPSK" w:hAnsi="TH SarabunPSK" w:cs="TH SarabunPSK"/>
          <w:b/>
          <w:bCs/>
          <w:sz w:val="32"/>
          <w:szCs w:val="32"/>
          <w:cs/>
        </w:rPr>
      </w:pPr>
      <w:r w:rsidRPr="00463A68">
        <w:rPr>
          <w:rFonts w:ascii="TH SarabunPSK" w:hAnsi="TH SarabunPSK" w:cs="TH SarabunPSK"/>
          <w:b/>
          <w:bCs/>
          <w:sz w:val="32"/>
          <w:szCs w:val="32"/>
          <w:cs/>
        </w:rPr>
        <w:t>แบบฟอร์มการติดตามประเมินผล</w:t>
      </w:r>
    </w:p>
    <w:p w:rsidR="000F3562" w:rsidRPr="00463A68" w:rsidRDefault="000F3562" w:rsidP="000F3562">
      <w:pPr>
        <w:spacing w:after="0"/>
        <w:jc w:val="center"/>
        <w:rPr>
          <w:rFonts w:ascii="TH SarabunPSK" w:hAnsi="TH SarabunPSK" w:cs="TH SarabunPSK"/>
          <w:b/>
          <w:bCs/>
          <w:sz w:val="32"/>
          <w:szCs w:val="32"/>
          <w:cs/>
        </w:rPr>
      </w:pPr>
      <w:r w:rsidRPr="00463A68">
        <w:rPr>
          <w:rFonts w:ascii="TH SarabunPSK" w:hAnsi="TH SarabunPSK" w:cs="TH SarabunPSK"/>
          <w:b/>
          <w:bCs/>
          <w:sz w:val="32"/>
          <w:szCs w:val="32"/>
          <w:cs/>
        </w:rPr>
        <w:t>ด้านโรคหัวใจ</w:t>
      </w:r>
    </w:p>
    <w:p w:rsidR="000F3562" w:rsidRPr="00463A68" w:rsidRDefault="000F3562" w:rsidP="000F3562">
      <w:pPr>
        <w:spacing w:after="0" w:line="240" w:lineRule="auto"/>
        <w:jc w:val="both"/>
        <w:rPr>
          <w:rFonts w:ascii="TH SarabunPSK" w:hAnsi="TH SarabunPSK" w:cs="TH SarabunPSK"/>
          <w:sz w:val="32"/>
          <w:szCs w:val="32"/>
        </w:rPr>
      </w:pPr>
      <w:r w:rsidRPr="00463A68">
        <w:rPr>
          <w:rFonts w:ascii="TH SarabunPSK" w:hAnsi="TH SarabunPSK" w:cs="TH SarabunPSK"/>
          <w:b/>
          <w:bCs/>
          <w:sz w:val="32"/>
          <w:szCs w:val="32"/>
        </w:rPr>
        <w:t xml:space="preserve">1. </w:t>
      </w:r>
      <w:r w:rsidRPr="00463A68">
        <w:rPr>
          <w:rFonts w:ascii="TH SarabunPSK" w:hAnsi="TH SarabunPSK" w:cs="TH SarabunPSK"/>
          <w:b/>
          <w:bCs/>
          <w:sz w:val="32"/>
          <w:szCs w:val="32"/>
          <w:cs/>
        </w:rPr>
        <w:t xml:space="preserve">ประเด็นการติดตามประเมินผล </w:t>
      </w:r>
    </w:p>
    <w:p w:rsidR="000F3562" w:rsidRPr="00463A68" w:rsidRDefault="000F3562" w:rsidP="000F3562">
      <w:pPr>
        <w:pStyle w:val="ListParagraph"/>
        <w:spacing w:after="0"/>
        <w:ind w:left="238"/>
        <w:jc w:val="both"/>
        <w:rPr>
          <w:rFonts w:ascii="TH SarabunPSK" w:hAnsi="TH SarabunPSK" w:cs="TH SarabunPSK"/>
          <w:sz w:val="32"/>
          <w:szCs w:val="32"/>
          <w:cs/>
        </w:rPr>
      </w:pPr>
      <w:r w:rsidRPr="00463A68">
        <w:rPr>
          <w:rFonts w:ascii="TH SarabunPSK" w:hAnsi="TH SarabunPSK" w:cs="TH SarabunPSK"/>
          <w:b/>
          <w:bCs/>
          <w:sz w:val="32"/>
          <w:szCs w:val="32"/>
        </w:rPr>
        <w:t xml:space="preserve"> (1) </w:t>
      </w:r>
      <w:r w:rsidRPr="00463A68">
        <w:rPr>
          <w:rFonts w:ascii="TH SarabunPSK" w:hAnsi="TH SarabunPSK" w:cs="TH SarabunPSK"/>
          <w:sz w:val="32"/>
          <w:szCs w:val="32"/>
          <w:cs/>
        </w:rPr>
        <w:t>อัตราตายจากโรคหลอดเลือดหัวใจ (เป้าหมาย:</w:t>
      </w:r>
      <w:r w:rsidRPr="00463A68">
        <w:rPr>
          <w:rFonts w:ascii="TH SarabunPSK" w:hAnsi="TH SarabunPSK" w:cs="TH SarabunPSK"/>
          <w:sz w:val="32"/>
          <w:szCs w:val="32"/>
        </w:rPr>
        <w:t xml:space="preserve"> </w:t>
      </w:r>
      <w:r w:rsidRPr="00463A68">
        <w:rPr>
          <w:rFonts w:ascii="TH SarabunPSK" w:hAnsi="TH SarabunPSK" w:cs="TH SarabunPSK"/>
          <w:sz w:val="32"/>
          <w:szCs w:val="32"/>
          <w:cs/>
        </w:rPr>
        <w:t xml:space="preserve">ลดลงร้อยละ </w:t>
      </w:r>
      <w:r w:rsidRPr="00463A68">
        <w:rPr>
          <w:rFonts w:ascii="TH SarabunPSK" w:hAnsi="TH SarabunPSK" w:cs="TH SarabunPSK"/>
          <w:sz w:val="32"/>
          <w:szCs w:val="32"/>
        </w:rPr>
        <w:t xml:space="preserve">10 </w:t>
      </w:r>
      <w:r w:rsidRPr="00463A68">
        <w:rPr>
          <w:rFonts w:ascii="TH SarabunPSK" w:hAnsi="TH SarabunPSK" w:cs="TH SarabunPSK"/>
          <w:sz w:val="32"/>
          <w:szCs w:val="32"/>
          <w:cs/>
        </w:rPr>
        <w:t xml:space="preserve">ในระยะ </w:t>
      </w:r>
      <w:r w:rsidRPr="00463A68">
        <w:rPr>
          <w:rFonts w:ascii="TH SarabunPSK" w:hAnsi="TH SarabunPSK" w:cs="TH SarabunPSK"/>
          <w:sz w:val="32"/>
          <w:szCs w:val="32"/>
        </w:rPr>
        <w:t xml:space="preserve">5 </w:t>
      </w:r>
      <w:r w:rsidRPr="00463A68">
        <w:rPr>
          <w:rFonts w:ascii="TH SarabunPSK" w:hAnsi="TH SarabunPSK" w:cs="TH SarabunPSK"/>
          <w:sz w:val="32"/>
          <w:szCs w:val="32"/>
          <w:cs/>
        </w:rPr>
        <w:t xml:space="preserve">ปี(ปี </w:t>
      </w:r>
      <w:r w:rsidRPr="00463A68">
        <w:rPr>
          <w:rFonts w:ascii="TH SarabunPSK" w:hAnsi="TH SarabunPSK" w:cs="TH SarabunPSK"/>
          <w:sz w:val="32"/>
          <w:szCs w:val="32"/>
        </w:rPr>
        <w:t xml:space="preserve">2560 </w:t>
      </w:r>
      <w:r w:rsidRPr="00463A68">
        <w:rPr>
          <w:rFonts w:ascii="TH SarabunPSK" w:hAnsi="TH SarabunPSK" w:cs="TH SarabunPSK"/>
          <w:sz w:val="32"/>
          <w:szCs w:val="32"/>
          <w:cs/>
        </w:rPr>
        <w:t xml:space="preserve">– </w:t>
      </w:r>
      <w:r w:rsidRPr="00463A68">
        <w:rPr>
          <w:rFonts w:ascii="TH SarabunPSK" w:hAnsi="TH SarabunPSK" w:cs="TH SarabunPSK"/>
          <w:sz w:val="32"/>
          <w:szCs w:val="32"/>
        </w:rPr>
        <w:t>2564</w:t>
      </w:r>
      <w:r w:rsidRPr="00463A68">
        <w:rPr>
          <w:rFonts w:ascii="TH SarabunPSK" w:hAnsi="TH SarabunPSK" w:cs="TH SarabunPSK"/>
          <w:sz w:val="32"/>
          <w:szCs w:val="32"/>
          <w:cs/>
        </w:rPr>
        <w:t>))</w:t>
      </w:r>
    </w:p>
    <w:p w:rsidR="000F3562" w:rsidRPr="00463A68" w:rsidRDefault="000F3562" w:rsidP="000F3562">
      <w:pPr>
        <w:spacing w:after="0" w:line="240" w:lineRule="auto"/>
        <w:jc w:val="thaiDistribute"/>
        <w:rPr>
          <w:rFonts w:ascii="TH SarabunPSK" w:hAnsi="TH SarabunPSK" w:cs="TH SarabunPSK"/>
          <w:b/>
          <w:bCs/>
          <w:sz w:val="32"/>
          <w:szCs w:val="32"/>
        </w:rPr>
      </w:pPr>
      <w:r w:rsidRPr="00463A68">
        <w:rPr>
          <w:rFonts w:ascii="TH SarabunPSK" w:hAnsi="TH SarabunPSK" w:cs="TH SarabunPSK"/>
          <w:b/>
          <w:bCs/>
          <w:sz w:val="32"/>
          <w:szCs w:val="32"/>
        </w:rPr>
        <w:t xml:space="preserve">2. </w:t>
      </w:r>
      <w:r w:rsidRPr="00463A68">
        <w:rPr>
          <w:rFonts w:ascii="TH SarabunPSK" w:hAnsi="TH SarabunPSK" w:cs="TH SarabunPSK"/>
          <w:b/>
          <w:bCs/>
          <w:sz w:val="32"/>
          <w:szCs w:val="32"/>
          <w:cs/>
        </w:rPr>
        <w:t>สถานการณ์.........................................</w:t>
      </w:r>
      <w:r w:rsidRPr="00463A68">
        <w:rPr>
          <w:rFonts w:ascii="TH SarabunPSK" w:hAnsi="TH SarabunPSK" w:cs="TH SarabunPSK"/>
          <w:b/>
          <w:bCs/>
          <w:sz w:val="32"/>
          <w:szCs w:val="32"/>
        </w:rPr>
        <w:t>....</w:t>
      </w:r>
      <w:r w:rsidRPr="00463A68">
        <w:rPr>
          <w:rFonts w:ascii="TH SarabunPSK" w:hAnsi="TH SarabunPSK" w:cs="TH SarabunPSK"/>
          <w:b/>
          <w:bCs/>
          <w:sz w:val="32"/>
          <w:szCs w:val="32"/>
          <w:cs/>
        </w:rPr>
        <w:t>.....................................................................................................</w:t>
      </w:r>
    </w:p>
    <w:p w:rsidR="000F3562" w:rsidRPr="00463A68" w:rsidRDefault="000F3562" w:rsidP="000F3562">
      <w:pPr>
        <w:spacing w:after="0" w:line="240" w:lineRule="auto"/>
        <w:jc w:val="thaiDistribute"/>
        <w:rPr>
          <w:rFonts w:ascii="TH SarabunPSK" w:hAnsi="TH SarabunPSK" w:cs="TH SarabunPSK"/>
          <w:b/>
          <w:bCs/>
          <w:sz w:val="32"/>
          <w:szCs w:val="32"/>
        </w:rPr>
      </w:pPr>
      <w:r w:rsidRPr="00463A68">
        <w:rPr>
          <w:rFonts w:ascii="TH SarabunPSK" w:hAnsi="TH SarabunPSK" w:cs="TH SarabunPSK"/>
          <w:b/>
          <w:bCs/>
          <w:sz w:val="32"/>
          <w:szCs w:val="32"/>
        </w:rPr>
        <w:t xml:space="preserve">3. </w:t>
      </w:r>
      <w:r w:rsidRPr="00463A68">
        <w:rPr>
          <w:rFonts w:ascii="TH SarabunPSK" w:hAnsi="TH SarabunPSK" w:cs="TH SarabunPSK"/>
          <w:b/>
          <w:bCs/>
          <w:sz w:val="32"/>
          <w:szCs w:val="32"/>
          <w:cs/>
        </w:rPr>
        <w:t xml:space="preserve">ข้อมูลประกอบการวิเคราะห์  </w:t>
      </w:r>
    </w:p>
    <w:p w:rsidR="000F3562" w:rsidRPr="00463A68" w:rsidRDefault="000F3562" w:rsidP="000F3562">
      <w:pPr>
        <w:spacing w:after="0"/>
        <w:rPr>
          <w:rFonts w:ascii="TH SarabunPSK" w:hAnsi="TH SarabunPSK" w:cs="TH SarabunPSK"/>
          <w:b/>
          <w:bCs/>
          <w:sz w:val="32"/>
          <w:szCs w:val="32"/>
        </w:rPr>
      </w:pPr>
      <w:r w:rsidRPr="00463A68">
        <w:rPr>
          <w:rFonts w:ascii="TH SarabunPSK" w:hAnsi="TH SarabunPSK" w:cs="TH SarabunPSK"/>
          <w:b/>
          <w:bCs/>
          <w:sz w:val="32"/>
          <w:szCs w:val="32"/>
        </w:rPr>
        <w:t xml:space="preserve">  3.1 </w:t>
      </w:r>
      <w:r w:rsidRPr="00463A68">
        <w:rPr>
          <w:rFonts w:ascii="TH SarabunPSK" w:hAnsi="TH SarabunPSK" w:cs="TH SarabunPSK"/>
          <w:b/>
          <w:bCs/>
          <w:sz w:val="32"/>
          <w:szCs w:val="32"/>
          <w:cs/>
        </w:rPr>
        <w:t>ข้อมูลเชิงปริมาณ..........................................</w:t>
      </w:r>
      <w:r w:rsidRPr="00463A68">
        <w:rPr>
          <w:rFonts w:ascii="TH SarabunPSK" w:hAnsi="TH SarabunPSK" w:cs="TH SarabunPSK"/>
          <w:b/>
          <w:bCs/>
          <w:sz w:val="32"/>
          <w:szCs w:val="32"/>
        </w:rPr>
        <w:t>...............</w:t>
      </w:r>
      <w:r w:rsidRPr="00463A68">
        <w:rPr>
          <w:rFonts w:ascii="TH SarabunPSK" w:hAnsi="TH SarabunPSK" w:cs="TH SarabunPSK"/>
          <w:b/>
          <w:bCs/>
          <w:sz w:val="32"/>
          <w:szCs w:val="32"/>
          <w:cs/>
        </w:rPr>
        <w:t>............................................................................</w:t>
      </w:r>
    </w:p>
    <w:p w:rsidR="000F3562" w:rsidRPr="00463A68" w:rsidRDefault="000F3562" w:rsidP="000F3562">
      <w:pPr>
        <w:pStyle w:val="ListParagraph"/>
        <w:spacing w:after="0"/>
        <w:ind w:left="238"/>
        <w:jc w:val="both"/>
        <w:rPr>
          <w:rFonts w:ascii="TH SarabunPSK" w:hAnsi="TH SarabunPSK" w:cs="TH SarabunPSK"/>
          <w:sz w:val="32"/>
          <w:szCs w:val="32"/>
        </w:rPr>
      </w:pPr>
      <w:r w:rsidRPr="00463A68">
        <w:rPr>
          <w:rFonts w:ascii="TH SarabunPSK" w:hAnsi="TH SarabunPSK" w:cs="TH SarabunPSK"/>
          <w:sz w:val="32"/>
          <w:szCs w:val="32"/>
        </w:rPr>
        <w:t xml:space="preserve"> (1) </w:t>
      </w:r>
      <w:r w:rsidRPr="00463A68">
        <w:rPr>
          <w:rFonts w:ascii="TH SarabunPSK" w:hAnsi="TH SarabunPSK" w:cs="TH SarabunPSK"/>
          <w:sz w:val="32"/>
          <w:szCs w:val="32"/>
          <w:cs/>
        </w:rPr>
        <w:t>อัตราการเสียชีวิตจากโรคหลอดเลือดหัวใจ</w:t>
      </w:r>
      <w:r w:rsidRPr="00463A68">
        <w:rPr>
          <w:rFonts w:ascii="TH SarabunPSK" w:hAnsi="TH SarabunPSK" w:cs="TH SarabunPSK"/>
          <w:sz w:val="32"/>
          <w:szCs w:val="32"/>
        </w:rPr>
        <w:t xml:space="preserve"> </w:t>
      </w:r>
      <w:r w:rsidRPr="00463A68">
        <w:rPr>
          <w:rFonts w:ascii="TH SarabunPSK" w:hAnsi="TH SarabunPSK" w:cs="TH SarabunPSK"/>
          <w:sz w:val="32"/>
          <w:szCs w:val="32"/>
          <w:cs/>
        </w:rPr>
        <w:t>(เป้าหมาย:</w:t>
      </w:r>
      <w:r w:rsidRPr="00463A68">
        <w:rPr>
          <w:rFonts w:ascii="TH SarabunPSK" w:hAnsi="TH SarabunPSK" w:cs="TH SarabunPSK"/>
          <w:sz w:val="32"/>
          <w:szCs w:val="32"/>
        </w:rPr>
        <w:t xml:space="preserve"> </w:t>
      </w:r>
      <w:r w:rsidRPr="00463A68">
        <w:rPr>
          <w:rFonts w:ascii="TH SarabunPSK" w:hAnsi="TH SarabunPSK" w:cs="TH SarabunPSK"/>
          <w:sz w:val="32"/>
          <w:szCs w:val="32"/>
          <w:cs/>
        </w:rPr>
        <w:t xml:space="preserve">ลดลงร้อยละ </w:t>
      </w:r>
      <w:r w:rsidRPr="00463A68">
        <w:rPr>
          <w:rFonts w:ascii="TH SarabunPSK" w:hAnsi="TH SarabunPSK" w:cs="TH SarabunPSK"/>
          <w:sz w:val="32"/>
          <w:szCs w:val="32"/>
        </w:rPr>
        <w:t xml:space="preserve">10 </w:t>
      </w:r>
      <w:r w:rsidRPr="00463A68">
        <w:rPr>
          <w:rFonts w:ascii="TH SarabunPSK" w:hAnsi="TH SarabunPSK" w:cs="TH SarabunPSK"/>
          <w:sz w:val="32"/>
          <w:szCs w:val="32"/>
          <w:cs/>
        </w:rPr>
        <w:t xml:space="preserve">ในระยะ </w:t>
      </w:r>
      <w:r w:rsidRPr="00463A68">
        <w:rPr>
          <w:rFonts w:ascii="TH SarabunPSK" w:hAnsi="TH SarabunPSK" w:cs="TH SarabunPSK"/>
          <w:sz w:val="32"/>
          <w:szCs w:val="32"/>
        </w:rPr>
        <w:t xml:space="preserve">5 </w:t>
      </w:r>
      <w:r w:rsidRPr="00463A68">
        <w:rPr>
          <w:rFonts w:ascii="TH SarabunPSK" w:hAnsi="TH SarabunPSK" w:cs="TH SarabunPSK"/>
          <w:sz w:val="32"/>
          <w:szCs w:val="32"/>
          <w:cs/>
        </w:rPr>
        <w:t xml:space="preserve">ปี(ปี </w:t>
      </w:r>
      <w:r w:rsidRPr="00463A68">
        <w:rPr>
          <w:rFonts w:ascii="TH SarabunPSK" w:hAnsi="TH SarabunPSK" w:cs="TH SarabunPSK"/>
          <w:sz w:val="32"/>
          <w:szCs w:val="32"/>
        </w:rPr>
        <w:t xml:space="preserve">2560 </w:t>
      </w:r>
      <w:r w:rsidRPr="00463A68">
        <w:rPr>
          <w:rFonts w:ascii="TH SarabunPSK" w:hAnsi="TH SarabunPSK" w:cs="TH SarabunPSK"/>
          <w:sz w:val="32"/>
          <w:szCs w:val="32"/>
          <w:cs/>
        </w:rPr>
        <w:t xml:space="preserve">– </w:t>
      </w:r>
      <w:r w:rsidRPr="00463A68">
        <w:rPr>
          <w:rFonts w:ascii="TH SarabunPSK" w:hAnsi="TH SarabunPSK" w:cs="TH SarabunPSK"/>
          <w:sz w:val="32"/>
          <w:szCs w:val="32"/>
        </w:rPr>
        <w:t>2564</w:t>
      </w:r>
      <w:r w:rsidRPr="00463A68">
        <w:rPr>
          <w:rFonts w:ascii="TH SarabunPSK" w:hAnsi="TH SarabunPSK" w:cs="TH SarabunPSK"/>
          <w:sz w:val="32"/>
          <w:szCs w:val="32"/>
          <w:cs/>
        </w:rPr>
        <w:t>))</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2087"/>
        <w:gridCol w:w="2308"/>
        <w:gridCol w:w="1045"/>
      </w:tblGrid>
      <w:tr w:rsidR="00463A68" w:rsidRPr="00463A68" w:rsidTr="005052FD">
        <w:trPr>
          <w:jc w:val="center"/>
        </w:trPr>
        <w:tc>
          <w:tcPr>
            <w:tcW w:w="2279" w:type="dxa"/>
            <w:vMerge w:val="restart"/>
            <w:vAlign w:val="center"/>
          </w:tcPr>
          <w:p w:rsidR="000F3562" w:rsidRPr="00463A68" w:rsidRDefault="000F3562" w:rsidP="005052FD">
            <w:pPr>
              <w:spacing w:after="0"/>
              <w:ind w:left="-108" w:right="-108"/>
              <w:jc w:val="center"/>
              <w:rPr>
                <w:rFonts w:ascii="TH SarabunPSK" w:hAnsi="TH SarabunPSK" w:cs="TH SarabunPSK"/>
                <w:b/>
                <w:bCs/>
                <w:sz w:val="32"/>
                <w:szCs w:val="32"/>
                <w:cs/>
              </w:rPr>
            </w:pPr>
            <w:r w:rsidRPr="00463A68">
              <w:rPr>
                <w:rFonts w:ascii="TH SarabunPSK" w:hAnsi="TH SarabunPSK" w:cs="TH SarabunPSK"/>
                <w:b/>
                <w:bCs/>
                <w:sz w:val="32"/>
                <w:szCs w:val="32"/>
                <w:cs/>
              </w:rPr>
              <w:t>สถานบริการสุขภาพ</w:t>
            </w:r>
          </w:p>
        </w:tc>
        <w:tc>
          <w:tcPr>
            <w:tcW w:w="7269" w:type="dxa"/>
            <w:gridSpan w:val="3"/>
            <w:tcBorders>
              <w:bottom w:val="single" w:sz="4" w:space="0" w:color="auto"/>
            </w:tcBorders>
            <w:vAlign w:val="center"/>
          </w:tcPr>
          <w:p w:rsidR="000F3562" w:rsidRPr="00463A68" w:rsidRDefault="000F3562" w:rsidP="005052FD">
            <w:pPr>
              <w:spacing w:after="0"/>
              <w:ind w:left="-167" w:right="-148"/>
              <w:jc w:val="center"/>
              <w:rPr>
                <w:rFonts w:ascii="TH SarabunPSK" w:hAnsi="TH SarabunPSK" w:cs="TH SarabunPSK"/>
                <w:b/>
                <w:bCs/>
                <w:sz w:val="32"/>
                <w:szCs w:val="32"/>
                <w:cs/>
              </w:rPr>
            </w:pPr>
            <w:r w:rsidRPr="00463A68">
              <w:rPr>
                <w:rFonts w:ascii="TH SarabunPSK" w:hAnsi="TH SarabunPSK" w:cs="TH SarabunPSK"/>
                <w:b/>
                <w:bCs/>
                <w:sz w:val="32"/>
                <w:szCs w:val="32"/>
                <w:cs/>
              </w:rPr>
              <w:t>รายการข้อมูล</w:t>
            </w:r>
          </w:p>
        </w:tc>
        <w:tc>
          <w:tcPr>
            <w:tcW w:w="1045" w:type="dxa"/>
            <w:vMerge w:val="restart"/>
            <w:vAlign w:val="center"/>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หมายเหตุ</w:t>
            </w:r>
          </w:p>
        </w:tc>
      </w:tr>
      <w:tr w:rsidR="00463A68" w:rsidRPr="00463A68" w:rsidTr="005052FD">
        <w:trPr>
          <w:jc w:val="center"/>
        </w:trPr>
        <w:tc>
          <w:tcPr>
            <w:tcW w:w="2279" w:type="dxa"/>
            <w:vMerge/>
            <w:tcBorders>
              <w:bottom w:val="single" w:sz="4" w:space="0" w:color="auto"/>
            </w:tcBorders>
          </w:tcPr>
          <w:p w:rsidR="000F3562" w:rsidRPr="00463A68" w:rsidRDefault="000F3562" w:rsidP="005052FD">
            <w:pPr>
              <w:spacing w:after="0"/>
              <w:ind w:left="-108" w:right="-108"/>
              <w:jc w:val="center"/>
              <w:rPr>
                <w:rFonts w:ascii="TH SarabunPSK" w:hAnsi="TH SarabunPSK" w:cs="TH SarabunPSK"/>
                <w:sz w:val="32"/>
                <w:szCs w:val="32"/>
                <w:cs/>
              </w:rPr>
            </w:pPr>
          </w:p>
        </w:tc>
        <w:tc>
          <w:tcPr>
            <w:tcW w:w="2874" w:type="dxa"/>
            <w:tcBorders>
              <w:bottom w:val="single" w:sz="4" w:space="0" w:color="auto"/>
            </w:tcBorders>
            <w:vAlign w:val="center"/>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 xml:space="preserve">จำนวนประชากรที่ตายจากโรคหลอดเลือดหัวใจ </w:t>
            </w:r>
          </w:p>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 xml:space="preserve">(รหัส </w:t>
            </w:r>
            <w:r w:rsidRPr="00463A68">
              <w:rPr>
                <w:rFonts w:ascii="TH SarabunPSK" w:hAnsi="TH SarabunPSK" w:cs="TH SarabunPSK"/>
                <w:b/>
                <w:bCs/>
                <w:sz w:val="32"/>
                <w:szCs w:val="32"/>
              </w:rPr>
              <w:t>ICD</w:t>
            </w:r>
            <w:r w:rsidRPr="00463A68">
              <w:rPr>
                <w:rFonts w:ascii="TH SarabunPSK" w:hAnsi="TH SarabunPSK" w:cs="TH SarabunPSK"/>
                <w:b/>
                <w:bCs/>
                <w:sz w:val="32"/>
                <w:szCs w:val="32"/>
                <w:cs/>
              </w:rPr>
              <w:t>-</w:t>
            </w:r>
            <w:r w:rsidRPr="00463A68">
              <w:rPr>
                <w:rFonts w:ascii="TH SarabunPSK" w:hAnsi="TH SarabunPSK" w:cs="TH SarabunPSK"/>
                <w:b/>
                <w:bCs/>
                <w:sz w:val="32"/>
                <w:szCs w:val="32"/>
              </w:rPr>
              <w:t xml:space="preserve">10 </w:t>
            </w:r>
            <w:r w:rsidRPr="00463A68">
              <w:rPr>
                <w:rFonts w:ascii="TH SarabunPSK" w:hAnsi="TH SarabunPSK" w:cs="TH SarabunPSK"/>
                <w:b/>
                <w:bCs/>
                <w:sz w:val="32"/>
                <w:szCs w:val="32"/>
                <w:cs/>
              </w:rPr>
              <w:t>=</w:t>
            </w:r>
            <w:r w:rsidRPr="00463A68">
              <w:rPr>
                <w:rFonts w:ascii="TH SarabunPSK" w:hAnsi="TH SarabunPSK" w:cs="TH SarabunPSK"/>
                <w:b/>
                <w:bCs/>
                <w:sz w:val="32"/>
                <w:szCs w:val="32"/>
              </w:rPr>
              <w:t>I20</w:t>
            </w:r>
            <w:r w:rsidRPr="00463A68">
              <w:rPr>
                <w:rFonts w:ascii="TH SarabunPSK" w:hAnsi="TH SarabunPSK" w:cs="TH SarabunPSK"/>
                <w:b/>
                <w:bCs/>
                <w:sz w:val="32"/>
                <w:szCs w:val="32"/>
                <w:cs/>
              </w:rPr>
              <w:t>-</w:t>
            </w:r>
            <w:r w:rsidRPr="00463A68">
              <w:rPr>
                <w:rFonts w:ascii="TH SarabunPSK" w:hAnsi="TH SarabunPSK" w:cs="TH SarabunPSK"/>
                <w:b/>
                <w:bCs/>
                <w:sz w:val="32"/>
                <w:szCs w:val="32"/>
              </w:rPr>
              <w:t>I25</w:t>
            </w:r>
            <w:r w:rsidRPr="00463A68">
              <w:rPr>
                <w:rFonts w:ascii="TH SarabunPSK" w:hAnsi="TH SarabunPSK" w:cs="TH SarabunPSK"/>
                <w:b/>
                <w:bCs/>
                <w:sz w:val="32"/>
                <w:szCs w:val="32"/>
                <w:cs/>
              </w:rPr>
              <w:t>)</w:t>
            </w:r>
          </w:p>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rPr>
              <w:t xml:space="preserve"> (A)</w:t>
            </w:r>
          </w:p>
        </w:tc>
        <w:tc>
          <w:tcPr>
            <w:tcW w:w="2087" w:type="dxa"/>
            <w:vAlign w:val="center"/>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จำนวนประชากรกลางในช่วงเวลาเดียวกัน</w:t>
            </w:r>
          </w:p>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rPr>
              <w:t>(B)</w:t>
            </w:r>
          </w:p>
        </w:tc>
        <w:tc>
          <w:tcPr>
            <w:tcW w:w="2308" w:type="dxa"/>
            <w:vAlign w:val="center"/>
          </w:tcPr>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อัตราการเสียชีวิตจากโรคหลอดเลือดหัวใจ</w:t>
            </w:r>
          </w:p>
          <w:p w:rsidR="000F3562" w:rsidRPr="00463A68" w:rsidRDefault="000F3562" w:rsidP="005052FD">
            <w:pPr>
              <w:spacing w:after="0"/>
              <w:jc w:val="center"/>
              <w:rPr>
                <w:rFonts w:ascii="TH SarabunPSK" w:hAnsi="TH SarabunPSK" w:cs="TH SarabunPSK"/>
                <w:b/>
                <w:bCs/>
                <w:sz w:val="32"/>
                <w:szCs w:val="32"/>
              </w:rPr>
            </w:pPr>
            <w:r w:rsidRPr="00463A68">
              <w:rPr>
                <w:rFonts w:ascii="TH SarabunPSK" w:hAnsi="TH SarabunPSK" w:cs="TH SarabunPSK"/>
                <w:b/>
                <w:bCs/>
                <w:sz w:val="32"/>
                <w:szCs w:val="32"/>
                <w:cs/>
              </w:rPr>
              <w:t xml:space="preserve"> (</w:t>
            </w:r>
            <w:r w:rsidRPr="00463A68">
              <w:rPr>
                <w:rFonts w:ascii="TH SarabunPSK" w:hAnsi="TH SarabunPSK" w:cs="TH SarabunPSK"/>
                <w:b/>
                <w:bCs/>
                <w:sz w:val="32"/>
                <w:szCs w:val="32"/>
              </w:rPr>
              <w:t>A</w:t>
            </w:r>
            <w:r w:rsidRPr="00463A68">
              <w:rPr>
                <w:rFonts w:ascii="TH SarabunPSK" w:hAnsi="TH SarabunPSK" w:cs="TH SarabunPSK"/>
                <w:b/>
                <w:bCs/>
                <w:sz w:val="32"/>
                <w:szCs w:val="32"/>
                <w:cs/>
              </w:rPr>
              <w:t>/</w:t>
            </w:r>
            <w:r w:rsidRPr="00463A68">
              <w:rPr>
                <w:rFonts w:ascii="TH SarabunPSK" w:hAnsi="TH SarabunPSK" w:cs="TH SarabunPSK"/>
                <w:b/>
                <w:bCs/>
                <w:sz w:val="32"/>
                <w:szCs w:val="32"/>
              </w:rPr>
              <w:t>B) x100,000</w:t>
            </w:r>
          </w:p>
        </w:tc>
        <w:tc>
          <w:tcPr>
            <w:tcW w:w="1045" w:type="dxa"/>
            <w:vMerge/>
          </w:tcPr>
          <w:p w:rsidR="000F3562" w:rsidRPr="00463A68" w:rsidRDefault="000F3562" w:rsidP="005052FD">
            <w:pPr>
              <w:spacing w:after="0"/>
              <w:jc w:val="center"/>
              <w:rPr>
                <w:rFonts w:ascii="TH SarabunPSK" w:hAnsi="TH SarabunPSK" w:cs="TH SarabunPSK"/>
                <w:sz w:val="32"/>
                <w:szCs w:val="32"/>
              </w:rPr>
            </w:pPr>
          </w:p>
        </w:tc>
      </w:tr>
      <w:tr w:rsidR="00463A68" w:rsidRPr="00463A68"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0F3562" w:rsidRPr="00463A68" w:rsidRDefault="000F3562" w:rsidP="005052FD">
            <w:pPr>
              <w:spacing w:after="0" w:line="240" w:lineRule="exact"/>
              <w:jc w:val="center"/>
              <w:rPr>
                <w:rFonts w:ascii="TH SarabunPSK" w:hAnsi="TH SarabunPSK" w:cs="TH SarabunPSK"/>
                <w:sz w:val="32"/>
                <w:szCs w:val="32"/>
              </w:rPr>
            </w:pPr>
            <w:r w:rsidRPr="00463A68">
              <w:rPr>
                <w:rFonts w:ascii="TH SarabunPSK" w:hAnsi="TH SarabunPSK" w:cs="TH SarabunPSK"/>
                <w:sz w:val="32"/>
                <w:szCs w:val="32"/>
                <w:cs/>
              </w:rPr>
              <w:t>จังหวัด</w:t>
            </w:r>
            <w:r w:rsidRPr="00463A68">
              <w:rPr>
                <w:rFonts w:ascii="TH SarabunPSK" w:hAnsi="TH SarabunPSK" w:cs="TH SarabunPSK"/>
                <w:sz w:val="32"/>
                <w:szCs w:val="32"/>
              </w:rPr>
              <w:t xml:space="preserve"> 1</w:t>
            </w:r>
          </w:p>
        </w:tc>
        <w:tc>
          <w:tcPr>
            <w:tcW w:w="2874"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0F3562" w:rsidRPr="00463A68" w:rsidRDefault="000F3562" w:rsidP="005052FD">
            <w:pPr>
              <w:spacing w:after="0"/>
              <w:ind w:left="-108" w:right="-113"/>
              <w:jc w:val="center"/>
              <w:rPr>
                <w:rFonts w:ascii="TH SarabunPSK" w:hAnsi="TH SarabunPSK" w:cs="TH SarabunPSK"/>
                <w:sz w:val="32"/>
                <w:szCs w:val="32"/>
                <w:cs/>
              </w:rPr>
            </w:pPr>
          </w:p>
        </w:tc>
        <w:tc>
          <w:tcPr>
            <w:tcW w:w="2308"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c>
          <w:tcPr>
            <w:tcW w:w="1045"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r>
      <w:tr w:rsidR="00463A68" w:rsidRPr="00463A68"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0F3562" w:rsidRPr="00463A68" w:rsidRDefault="000F3562" w:rsidP="005052FD">
            <w:pPr>
              <w:spacing w:after="0" w:line="240" w:lineRule="exact"/>
              <w:jc w:val="center"/>
              <w:rPr>
                <w:rFonts w:ascii="TH SarabunPSK" w:hAnsi="TH SarabunPSK" w:cs="TH SarabunPSK"/>
                <w:sz w:val="32"/>
                <w:szCs w:val="32"/>
                <w:cs/>
              </w:rPr>
            </w:pPr>
            <w:r w:rsidRPr="00463A68">
              <w:rPr>
                <w:rFonts w:ascii="TH SarabunPSK" w:hAnsi="TH SarabunPSK" w:cs="TH SarabunPSK"/>
                <w:sz w:val="32"/>
                <w:szCs w:val="32"/>
                <w:cs/>
              </w:rPr>
              <w:t>จังหวัด 2</w:t>
            </w:r>
          </w:p>
        </w:tc>
        <w:tc>
          <w:tcPr>
            <w:tcW w:w="2874"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0F3562" w:rsidRPr="00463A68" w:rsidRDefault="000F3562" w:rsidP="005052FD">
            <w:pPr>
              <w:spacing w:after="0"/>
              <w:ind w:left="-108" w:right="-113"/>
              <w:jc w:val="center"/>
              <w:rPr>
                <w:rFonts w:ascii="TH SarabunPSK" w:hAnsi="TH SarabunPSK" w:cs="TH SarabunPSK"/>
                <w:sz w:val="32"/>
                <w:szCs w:val="32"/>
                <w:cs/>
              </w:rPr>
            </w:pPr>
          </w:p>
        </w:tc>
        <w:tc>
          <w:tcPr>
            <w:tcW w:w="2308"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c>
          <w:tcPr>
            <w:tcW w:w="1045"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r>
      <w:tr w:rsidR="00463A68" w:rsidRPr="00463A68" w:rsidTr="005052FD">
        <w:trPr>
          <w:trHeight w:val="350"/>
          <w:jc w:val="center"/>
        </w:trPr>
        <w:tc>
          <w:tcPr>
            <w:tcW w:w="2279"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cs/>
              </w:rPr>
              <w:t>จังหวัด 3</w:t>
            </w:r>
          </w:p>
        </w:tc>
        <w:tc>
          <w:tcPr>
            <w:tcW w:w="2874"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0F3562" w:rsidRPr="00463A68" w:rsidRDefault="000F3562" w:rsidP="005052FD">
            <w:pPr>
              <w:spacing w:after="0"/>
              <w:ind w:left="-108" w:right="-113"/>
              <w:jc w:val="center"/>
              <w:rPr>
                <w:rFonts w:ascii="TH SarabunPSK" w:hAnsi="TH SarabunPSK" w:cs="TH SarabunPSK"/>
                <w:sz w:val="32"/>
                <w:szCs w:val="32"/>
                <w:cs/>
              </w:rPr>
            </w:pPr>
          </w:p>
        </w:tc>
        <w:tc>
          <w:tcPr>
            <w:tcW w:w="2308"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c>
          <w:tcPr>
            <w:tcW w:w="1045"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r>
      <w:tr w:rsidR="00463A68" w:rsidRPr="00463A68" w:rsidTr="005052FD">
        <w:trPr>
          <w:trHeight w:val="350"/>
          <w:jc w:val="center"/>
        </w:trPr>
        <w:tc>
          <w:tcPr>
            <w:tcW w:w="2279"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rPr>
            </w:pPr>
            <w:r w:rsidRPr="00463A68">
              <w:rPr>
                <w:rFonts w:ascii="TH SarabunPSK" w:hAnsi="TH SarabunPSK" w:cs="TH SarabunPSK"/>
                <w:sz w:val="32"/>
                <w:szCs w:val="32"/>
                <w:cs/>
              </w:rPr>
              <w:t>จังหวัด ...</w:t>
            </w:r>
          </w:p>
        </w:tc>
        <w:tc>
          <w:tcPr>
            <w:tcW w:w="2874"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0F3562" w:rsidRPr="00463A68" w:rsidRDefault="000F3562" w:rsidP="005052FD">
            <w:pPr>
              <w:spacing w:after="0"/>
              <w:ind w:left="-108" w:right="-113"/>
              <w:jc w:val="center"/>
              <w:rPr>
                <w:rFonts w:ascii="TH SarabunPSK" w:hAnsi="TH SarabunPSK" w:cs="TH SarabunPSK"/>
                <w:sz w:val="32"/>
                <w:szCs w:val="32"/>
                <w:cs/>
              </w:rPr>
            </w:pPr>
          </w:p>
        </w:tc>
        <w:tc>
          <w:tcPr>
            <w:tcW w:w="2308"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c>
          <w:tcPr>
            <w:tcW w:w="1045"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r>
      <w:tr w:rsidR="00463A68" w:rsidRPr="00463A68"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0F3562" w:rsidRPr="00463A68" w:rsidRDefault="000F3562" w:rsidP="005052FD">
            <w:pPr>
              <w:spacing w:after="0"/>
              <w:jc w:val="center"/>
              <w:rPr>
                <w:rFonts w:ascii="TH SarabunPSK" w:hAnsi="TH SarabunPSK" w:cs="TH SarabunPSK"/>
                <w:b/>
                <w:bCs/>
                <w:sz w:val="32"/>
                <w:szCs w:val="32"/>
                <w:cs/>
              </w:rPr>
            </w:pPr>
            <w:r w:rsidRPr="00463A68">
              <w:rPr>
                <w:rFonts w:ascii="TH SarabunPSK" w:hAnsi="TH SarabunPSK" w:cs="TH SarabunPSK"/>
                <w:b/>
                <w:bCs/>
                <w:sz w:val="32"/>
                <w:szCs w:val="32"/>
                <w:cs/>
              </w:rPr>
              <w:t>ภาพรวมเขต</w:t>
            </w:r>
          </w:p>
          <w:p w:rsidR="000F3562" w:rsidRPr="00463A68" w:rsidRDefault="000F3562" w:rsidP="005052FD">
            <w:pPr>
              <w:spacing w:after="0" w:line="240" w:lineRule="exact"/>
              <w:jc w:val="center"/>
              <w:rPr>
                <w:rFonts w:ascii="TH SarabunPSK" w:hAnsi="TH SarabunPSK" w:cs="TH SarabunPSK"/>
                <w:sz w:val="32"/>
                <w:szCs w:val="32"/>
                <w:cs/>
              </w:rPr>
            </w:pPr>
            <w:r w:rsidRPr="00463A68">
              <w:rPr>
                <w:rFonts w:ascii="TH SarabunPSK" w:hAnsi="TH SarabunPSK" w:cs="TH SarabunPSK"/>
                <w:b/>
                <w:bCs/>
                <w:sz w:val="32"/>
                <w:szCs w:val="32"/>
                <w:cs/>
              </w:rPr>
              <w:t>(ข้อมูล ณ วันที่รายงาน)</w:t>
            </w:r>
          </w:p>
        </w:tc>
        <w:tc>
          <w:tcPr>
            <w:tcW w:w="2874" w:type="dxa"/>
            <w:tcBorders>
              <w:top w:val="nil"/>
              <w:left w:val="single" w:sz="4" w:space="0" w:color="auto"/>
              <w:bottom w:val="single" w:sz="4" w:space="0" w:color="auto"/>
              <w:right w:val="single" w:sz="4" w:space="0" w:color="auto"/>
            </w:tcBorders>
          </w:tcPr>
          <w:p w:rsidR="000F3562" w:rsidRPr="00463A68" w:rsidRDefault="000F3562" w:rsidP="005052FD">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0F3562" w:rsidRPr="00463A68" w:rsidRDefault="000F3562" w:rsidP="005052FD">
            <w:pPr>
              <w:spacing w:after="0"/>
              <w:ind w:left="-108" w:right="-113"/>
              <w:jc w:val="center"/>
              <w:rPr>
                <w:rFonts w:ascii="TH SarabunPSK" w:hAnsi="TH SarabunPSK" w:cs="TH SarabunPSK"/>
                <w:sz w:val="32"/>
                <w:szCs w:val="32"/>
                <w:cs/>
              </w:rPr>
            </w:pPr>
          </w:p>
        </w:tc>
        <w:tc>
          <w:tcPr>
            <w:tcW w:w="2308"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c>
          <w:tcPr>
            <w:tcW w:w="1045" w:type="dxa"/>
            <w:tcBorders>
              <w:bottom w:val="single" w:sz="4" w:space="0" w:color="000000"/>
            </w:tcBorders>
          </w:tcPr>
          <w:p w:rsidR="000F3562" w:rsidRPr="00463A68" w:rsidRDefault="000F3562" w:rsidP="005052FD">
            <w:pPr>
              <w:spacing w:after="0"/>
              <w:jc w:val="center"/>
              <w:rPr>
                <w:rFonts w:ascii="TH SarabunPSK" w:hAnsi="TH SarabunPSK" w:cs="TH SarabunPSK"/>
                <w:sz w:val="32"/>
                <w:szCs w:val="32"/>
                <w:cs/>
              </w:rPr>
            </w:pPr>
          </w:p>
        </w:tc>
      </w:tr>
    </w:tbl>
    <w:p w:rsidR="000F3562" w:rsidRPr="00463A68" w:rsidRDefault="000F3562" w:rsidP="000F3562">
      <w:pPr>
        <w:spacing w:after="0"/>
        <w:ind w:firstLine="142"/>
        <w:rPr>
          <w:rFonts w:ascii="TH SarabunPSK" w:hAnsi="TH SarabunPSK" w:cs="TH SarabunPSK"/>
          <w:b/>
          <w:bCs/>
          <w:sz w:val="32"/>
          <w:szCs w:val="32"/>
          <w:cs/>
        </w:rPr>
      </w:pPr>
      <w:r w:rsidRPr="00463A68">
        <w:rPr>
          <w:rFonts w:ascii="TH SarabunPSK" w:hAnsi="TH SarabunPSK" w:cs="TH SarabunPSK"/>
          <w:b/>
          <w:bCs/>
          <w:sz w:val="32"/>
          <w:szCs w:val="32"/>
        </w:rPr>
        <w:t xml:space="preserve">3.2 </w:t>
      </w:r>
      <w:r w:rsidRPr="00463A68">
        <w:rPr>
          <w:rFonts w:ascii="TH SarabunPSK" w:hAnsi="TH SarabunPSK" w:cs="TH SarabunPSK"/>
          <w:b/>
          <w:bCs/>
          <w:sz w:val="32"/>
          <w:szCs w:val="32"/>
          <w:cs/>
        </w:rPr>
        <w:t>ข้อมูลเชิงคุณภาพ..................</w:t>
      </w:r>
      <w:r w:rsidRPr="00463A68">
        <w:rPr>
          <w:rFonts w:ascii="TH SarabunPSK" w:hAnsi="TH SarabunPSK" w:cs="TH SarabunPSK"/>
          <w:b/>
          <w:bCs/>
          <w:sz w:val="32"/>
          <w:szCs w:val="32"/>
        </w:rPr>
        <w:t>.</w:t>
      </w:r>
      <w:r w:rsidRPr="00463A68">
        <w:rPr>
          <w:rFonts w:ascii="TH SarabunPSK" w:hAnsi="TH SarabunPSK" w:cs="TH SarabunPSK"/>
          <w:b/>
          <w:bCs/>
          <w:sz w:val="32"/>
          <w:szCs w:val="32"/>
          <w:cs/>
        </w:rPr>
        <w:t>.................................................................................................................</w:t>
      </w:r>
    </w:p>
    <w:p w:rsidR="000F3562" w:rsidRPr="00463A68" w:rsidRDefault="000F3562" w:rsidP="000F3562">
      <w:pPr>
        <w:spacing w:after="0"/>
        <w:ind w:left="360"/>
        <w:rPr>
          <w:rFonts w:ascii="TH SarabunPSK" w:hAnsi="TH SarabunPSK" w:cs="TH SarabunPSK"/>
          <w:b/>
          <w:bCs/>
          <w:sz w:val="32"/>
          <w:szCs w:val="32"/>
        </w:rPr>
      </w:pPr>
      <w:r w:rsidRPr="00463A68">
        <w:rPr>
          <w:rFonts w:ascii="TH SarabunPSK" w:hAnsi="TH SarabunPSK" w:cs="TH SarabunPSK"/>
          <w:b/>
          <w:bCs/>
          <w:sz w:val="32"/>
          <w:szCs w:val="32"/>
          <w:cs/>
        </w:rPr>
        <w:lastRenderedPageBreak/>
        <w:t xml:space="preserve">  (วิเคราะห์ตามกรอบ </w:t>
      </w:r>
      <w:r w:rsidRPr="00463A68">
        <w:rPr>
          <w:rFonts w:ascii="TH SarabunPSK" w:hAnsi="TH SarabunPSK" w:cs="TH SarabunPSK"/>
          <w:b/>
          <w:bCs/>
          <w:sz w:val="32"/>
          <w:szCs w:val="32"/>
        </w:rPr>
        <w:t xml:space="preserve">6 Building Blocks </w:t>
      </w:r>
      <w:r w:rsidRPr="00463A68">
        <w:rPr>
          <w:rFonts w:ascii="TH SarabunPSK" w:hAnsi="TH SarabunPSK" w:cs="TH SarabunPSK"/>
          <w:b/>
          <w:bCs/>
          <w:sz w:val="32"/>
          <w:szCs w:val="32"/>
          <w:cs/>
        </w:rPr>
        <w:t>ภาพรวมจังหวัด</w:t>
      </w:r>
      <w:r w:rsidRPr="00463A68">
        <w:rPr>
          <w:rFonts w:ascii="TH SarabunPSK" w:hAnsi="TH SarabunPSK" w:cs="TH SarabunPSK"/>
          <w:b/>
          <w:bCs/>
          <w:sz w:val="32"/>
          <w:szCs w:val="32"/>
        </w:rPr>
        <w:t>)………………………………………………………..…</w:t>
      </w:r>
    </w:p>
    <w:p w:rsidR="000F3562" w:rsidRPr="00463A68" w:rsidRDefault="000F3562" w:rsidP="000F3562">
      <w:pPr>
        <w:spacing w:after="0" w:line="240" w:lineRule="auto"/>
        <w:jc w:val="thaiDistribute"/>
        <w:rPr>
          <w:rFonts w:ascii="TH SarabunPSK" w:hAnsi="TH SarabunPSK" w:cs="TH SarabunPSK"/>
          <w:b/>
          <w:bCs/>
          <w:spacing w:val="-6"/>
          <w:sz w:val="32"/>
          <w:szCs w:val="32"/>
          <w:cs/>
        </w:rPr>
      </w:pPr>
      <w:r w:rsidRPr="00463A68">
        <w:rPr>
          <w:rFonts w:ascii="TH SarabunPSK" w:hAnsi="TH SarabunPSK" w:cs="TH SarabunPSK"/>
          <w:b/>
          <w:bCs/>
          <w:spacing w:val="-6"/>
          <w:sz w:val="32"/>
          <w:szCs w:val="32"/>
        </w:rPr>
        <w:t xml:space="preserve">4. </w:t>
      </w:r>
      <w:r w:rsidRPr="00463A68">
        <w:rPr>
          <w:rFonts w:ascii="TH SarabunPSK" w:hAnsi="TH SarabunPSK" w:cs="TH SarabunPSK"/>
          <w:b/>
          <w:bCs/>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463A68">
        <w:rPr>
          <w:rFonts w:ascii="TH SarabunPSK" w:hAnsi="TH SarabunPSK" w:cs="TH SarabunPSK"/>
          <w:b/>
          <w:bCs/>
          <w:spacing w:val="-6"/>
          <w:sz w:val="32"/>
          <w:szCs w:val="32"/>
        </w:rPr>
        <w:t>Key Risk Area/ Key Risk Factor)</w:t>
      </w:r>
      <w:r w:rsidRPr="00463A68">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0F3562" w:rsidRPr="00463A68" w:rsidRDefault="000F3562" w:rsidP="000F3562">
      <w:pPr>
        <w:pStyle w:val="ListParagraph"/>
        <w:spacing w:after="0"/>
        <w:ind w:left="0"/>
        <w:jc w:val="both"/>
        <w:rPr>
          <w:rFonts w:ascii="TH SarabunPSK" w:hAnsi="TH SarabunPSK" w:cs="TH SarabunPSK"/>
          <w:sz w:val="32"/>
          <w:szCs w:val="32"/>
        </w:rPr>
      </w:pPr>
      <w:r w:rsidRPr="00463A68">
        <w:rPr>
          <w:rFonts w:ascii="TH SarabunPSK" w:hAnsi="TH SarabunPSK" w:cs="TH SarabunPSK"/>
          <w:sz w:val="32"/>
          <w:szCs w:val="32"/>
          <w:cs/>
        </w:rPr>
        <w:t>....................................................................................................................................................................................</w:t>
      </w:r>
    </w:p>
    <w:p w:rsidR="000F3562" w:rsidRPr="00463A68" w:rsidRDefault="000F3562" w:rsidP="000F3562">
      <w:pPr>
        <w:tabs>
          <w:tab w:val="left" w:pos="240"/>
        </w:tabs>
        <w:spacing w:after="0"/>
        <w:jc w:val="thaiDistribute"/>
        <w:rPr>
          <w:rFonts w:ascii="TH SarabunPSK" w:hAnsi="TH SarabunPSK" w:cs="TH SarabunPSK"/>
          <w:b/>
          <w:bCs/>
          <w:sz w:val="32"/>
          <w:szCs w:val="32"/>
        </w:rPr>
      </w:pPr>
      <w:r w:rsidRPr="00463A68">
        <w:rPr>
          <w:rFonts w:ascii="TH SarabunPSK" w:hAnsi="TH SarabunPSK" w:cs="TH SarabunPSK"/>
          <w:b/>
          <w:bCs/>
          <w:sz w:val="32"/>
          <w:szCs w:val="32"/>
        </w:rPr>
        <w:t xml:space="preserve">5. </w:t>
      </w:r>
      <w:r w:rsidRPr="00463A68">
        <w:rPr>
          <w:rFonts w:ascii="TH SarabunPSK" w:hAnsi="TH SarabunPSK" w:cs="TH SarabunPSK"/>
          <w:b/>
          <w:bCs/>
          <w:sz w:val="32"/>
          <w:szCs w:val="32"/>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463A68" w:rsidRPr="00463A68" w:rsidTr="005052FD">
        <w:tc>
          <w:tcPr>
            <w:tcW w:w="3412" w:type="dxa"/>
          </w:tcPr>
          <w:p w:rsidR="000F3562" w:rsidRPr="00463A68" w:rsidRDefault="000F3562" w:rsidP="005052FD">
            <w:pPr>
              <w:pStyle w:val="ListParagraph"/>
              <w:spacing w:after="0"/>
              <w:ind w:left="0"/>
              <w:jc w:val="center"/>
              <w:rPr>
                <w:rFonts w:ascii="TH SarabunPSK" w:hAnsi="TH SarabunPSK" w:cs="TH SarabunPSK"/>
                <w:b/>
                <w:bCs/>
                <w:sz w:val="32"/>
                <w:szCs w:val="32"/>
                <w:cs/>
              </w:rPr>
            </w:pPr>
            <w:r w:rsidRPr="00463A68">
              <w:rPr>
                <w:rFonts w:ascii="TH SarabunPSK" w:hAnsi="TH SarabunPSK" w:cs="TH SarabunPSK"/>
                <w:b/>
                <w:bCs/>
                <w:sz w:val="32"/>
                <w:szCs w:val="32"/>
                <w:cs/>
              </w:rPr>
              <w:t>ปัญหา/อุปสรรค/ปัจจัยที่ทำให้การดำเนินงานไม่บรรลุวัตถุประสงค์</w:t>
            </w:r>
          </w:p>
        </w:tc>
        <w:tc>
          <w:tcPr>
            <w:tcW w:w="2977" w:type="dxa"/>
          </w:tcPr>
          <w:p w:rsidR="000F3562" w:rsidRPr="00463A68" w:rsidRDefault="000F3562" w:rsidP="005052FD">
            <w:pPr>
              <w:tabs>
                <w:tab w:val="left" w:pos="240"/>
              </w:tabs>
              <w:spacing w:after="0"/>
              <w:jc w:val="center"/>
              <w:rPr>
                <w:rFonts w:ascii="TH SarabunPSK" w:hAnsi="TH SarabunPSK" w:cs="TH SarabunPSK"/>
                <w:b/>
                <w:bCs/>
                <w:sz w:val="32"/>
                <w:szCs w:val="32"/>
              </w:rPr>
            </w:pPr>
            <w:r w:rsidRPr="00463A68">
              <w:rPr>
                <w:rFonts w:ascii="TH SarabunPSK" w:hAnsi="TH SarabunPSK" w:cs="TH SarabunPSK"/>
                <w:b/>
                <w:bCs/>
                <w:sz w:val="32"/>
                <w:szCs w:val="32"/>
                <w:cs/>
              </w:rPr>
              <w:t>ข้อเสนอแนะที่ให้ต่อหน่วยรับตรวจ</w:t>
            </w:r>
          </w:p>
          <w:p w:rsidR="000F3562" w:rsidRPr="00463A68" w:rsidRDefault="000F3562" w:rsidP="005052FD">
            <w:pPr>
              <w:pStyle w:val="ListParagraph"/>
              <w:spacing w:after="0"/>
              <w:ind w:left="0"/>
              <w:jc w:val="center"/>
              <w:rPr>
                <w:rFonts w:ascii="TH SarabunPSK" w:hAnsi="TH SarabunPSK" w:cs="TH SarabunPSK"/>
                <w:b/>
                <w:bCs/>
                <w:sz w:val="32"/>
                <w:szCs w:val="32"/>
              </w:rPr>
            </w:pPr>
          </w:p>
        </w:tc>
        <w:tc>
          <w:tcPr>
            <w:tcW w:w="2825" w:type="dxa"/>
          </w:tcPr>
          <w:p w:rsidR="000F3562" w:rsidRPr="00463A68" w:rsidRDefault="000F3562" w:rsidP="005052FD">
            <w:pPr>
              <w:tabs>
                <w:tab w:val="left" w:pos="240"/>
              </w:tabs>
              <w:spacing w:after="0"/>
              <w:jc w:val="center"/>
              <w:rPr>
                <w:rFonts w:ascii="TH SarabunPSK" w:hAnsi="TH SarabunPSK" w:cs="TH SarabunPSK"/>
                <w:b/>
                <w:bCs/>
                <w:sz w:val="32"/>
                <w:szCs w:val="32"/>
                <w:cs/>
              </w:rPr>
            </w:pPr>
            <w:r w:rsidRPr="00463A68">
              <w:rPr>
                <w:rFonts w:ascii="TH SarabunPSK" w:hAnsi="TH SarabunPSK" w:cs="TH SarabunPSK"/>
                <w:b/>
                <w:bCs/>
                <w:sz w:val="32"/>
                <w:szCs w:val="32"/>
                <w:cs/>
              </w:rPr>
              <w:t>สิ่งที่ผู้ทำหน้าที่ตรวจราชการรับไปประสาน หรือ ดำเนินการต่อ</w:t>
            </w:r>
          </w:p>
        </w:tc>
      </w:tr>
      <w:tr w:rsidR="00463A68" w:rsidRPr="00463A68" w:rsidTr="005052FD">
        <w:tc>
          <w:tcPr>
            <w:tcW w:w="3412" w:type="dxa"/>
          </w:tcPr>
          <w:p w:rsidR="000F3562" w:rsidRPr="00463A68" w:rsidRDefault="000F3562" w:rsidP="005052FD">
            <w:pPr>
              <w:pStyle w:val="ListParagraph"/>
              <w:spacing w:after="0"/>
              <w:ind w:left="0"/>
              <w:jc w:val="both"/>
              <w:rPr>
                <w:rFonts w:ascii="TH SarabunPSK" w:hAnsi="TH SarabunPSK" w:cs="TH SarabunPSK"/>
                <w:b/>
                <w:bCs/>
                <w:sz w:val="32"/>
                <w:szCs w:val="32"/>
              </w:rPr>
            </w:pPr>
          </w:p>
        </w:tc>
        <w:tc>
          <w:tcPr>
            <w:tcW w:w="2977" w:type="dxa"/>
          </w:tcPr>
          <w:p w:rsidR="000F3562" w:rsidRPr="00463A68" w:rsidRDefault="000F3562" w:rsidP="005052FD">
            <w:pPr>
              <w:pStyle w:val="ListParagraph"/>
              <w:spacing w:after="0"/>
              <w:ind w:left="0"/>
              <w:jc w:val="both"/>
              <w:rPr>
                <w:rFonts w:ascii="TH SarabunPSK" w:hAnsi="TH SarabunPSK" w:cs="TH SarabunPSK"/>
                <w:b/>
                <w:bCs/>
                <w:sz w:val="32"/>
                <w:szCs w:val="32"/>
              </w:rPr>
            </w:pPr>
          </w:p>
        </w:tc>
        <w:tc>
          <w:tcPr>
            <w:tcW w:w="2825" w:type="dxa"/>
          </w:tcPr>
          <w:p w:rsidR="000F3562" w:rsidRPr="00463A68" w:rsidRDefault="000F3562" w:rsidP="005052FD">
            <w:pPr>
              <w:pStyle w:val="ListParagraph"/>
              <w:spacing w:after="0"/>
              <w:ind w:left="0"/>
              <w:jc w:val="both"/>
              <w:rPr>
                <w:rFonts w:ascii="TH SarabunPSK" w:hAnsi="TH SarabunPSK" w:cs="TH SarabunPSK"/>
                <w:b/>
                <w:bCs/>
                <w:sz w:val="32"/>
                <w:szCs w:val="32"/>
              </w:rPr>
            </w:pPr>
          </w:p>
        </w:tc>
      </w:tr>
      <w:tr w:rsidR="00463A68" w:rsidRPr="00463A68" w:rsidTr="005052FD">
        <w:tc>
          <w:tcPr>
            <w:tcW w:w="3412" w:type="dxa"/>
          </w:tcPr>
          <w:p w:rsidR="000F3562" w:rsidRPr="00463A68" w:rsidRDefault="000F3562" w:rsidP="005052FD">
            <w:pPr>
              <w:pStyle w:val="ListParagraph"/>
              <w:spacing w:after="0"/>
              <w:ind w:left="0"/>
              <w:jc w:val="both"/>
              <w:rPr>
                <w:rFonts w:ascii="TH SarabunPSK" w:hAnsi="TH SarabunPSK" w:cs="TH SarabunPSK"/>
                <w:b/>
                <w:bCs/>
                <w:sz w:val="32"/>
                <w:szCs w:val="32"/>
              </w:rPr>
            </w:pPr>
          </w:p>
        </w:tc>
        <w:tc>
          <w:tcPr>
            <w:tcW w:w="2977" w:type="dxa"/>
          </w:tcPr>
          <w:p w:rsidR="000F3562" w:rsidRPr="00463A68" w:rsidRDefault="000F3562" w:rsidP="005052FD">
            <w:pPr>
              <w:pStyle w:val="ListParagraph"/>
              <w:spacing w:after="0"/>
              <w:ind w:left="0"/>
              <w:jc w:val="both"/>
              <w:rPr>
                <w:rFonts w:ascii="TH SarabunPSK" w:hAnsi="TH SarabunPSK" w:cs="TH SarabunPSK"/>
                <w:b/>
                <w:bCs/>
                <w:sz w:val="32"/>
                <w:szCs w:val="32"/>
              </w:rPr>
            </w:pPr>
          </w:p>
        </w:tc>
        <w:tc>
          <w:tcPr>
            <w:tcW w:w="2825" w:type="dxa"/>
          </w:tcPr>
          <w:p w:rsidR="000F3562" w:rsidRPr="00463A68" w:rsidRDefault="000F3562" w:rsidP="005052FD">
            <w:pPr>
              <w:pStyle w:val="ListParagraph"/>
              <w:spacing w:after="0"/>
              <w:ind w:left="0"/>
              <w:jc w:val="both"/>
              <w:rPr>
                <w:rFonts w:ascii="TH SarabunPSK" w:hAnsi="TH SarabunPSK" w:cs="TH SarabunPSK"/>
                <w:b/>
                <w:bCs/>
                <w:sz w:val="32"/>
                <w:szCs w:val="32"/>
              </w:rPr>
            </w:pPr>
          </w:p>
        </w:tc>
      </w:tr>
    </w:tbl>
    <w:p w:rsidR="000F3562" w:rsidRPr="00463A68" w:rsidRDefault="000F3562" w:rsidP="000F3562">
      <w:pPr>
        <w:spacing w:after="0" w:line="240" w:lineRule="auto"/>
        <w:jc w:val="both"/>
        <w:rPr>
          <w:rFonts w:ascii="TH SarabunPSK" w:hAnsi="TH SarabunPSK" w:cs="TH SarabunPSK"/>
          <w:b/>
          <w:bCs/>
          <w:sz w:val="32"/>
          <w:szCs w:val="32"/>
        </w:rPr>
      </w:pPr>
      <w:r w:rsidRPr="00463A68">
        <w:rPr>
          <w:rFonts w:ascii="TH SarabunPSK" w:hAnsi="TH SarabunPSK" w:cs="TH SarabunPSK"/>
          <w:b/>
          <w:bCs/>
          <w:sz w:val="32"/>
          <w:szCs w:val="32"/>
        </w:rPr>
        <w:t xml:space="preserve">6. </w:t>
      </w:r>
      <w:r w:rsidRPr="00463A68">
        <w:rPr>
          <w:rFonts w:ascii="TH SarabunPSK" w:hAnsi="TH SarabunPSK" w:cs="TH SarabunPSK"/>
          <w:b/>
          <w:bCs/>
          <w:sz w:val="32"/>
          <w:szCs w:val="32"/>
          <w:cs/>
        </w:rPr>
        <w:t>ข้อเสนอแนะต่อนโยบาย</w:t>
      </w:r>
      <w:r w:rsidRPr="00463A68">
        <w:rPr>
          <w:rFonts w:ascii="TH SarabunPSK" w:hAnsi="TH SarabunPSK" w:cs="TH SarabunPSK"/>
          <w:b/>
          <w:bCs/>
          <w:sz w:val="32"/>
          <w:szCs w:val="32"/>
        </w:rPr>
        <w:t xml:space="preserve"> /</w:t>
      </w:r>
      <w:r w:rsidRPr="00463A68">
        <w:rPr>
          <w:rFonts w:ascii="TH SarabunPSK" w:hAnsi="TH SarabunPSK" w:cs="TH SarabunPSK"/>
          <w:b/>
          <w:bCs/>
          <w:sz w:val="32"/>
          <w:szCs w:val="32"/>
          <w:cs/>
        </w:rPr>
        <w:t>ต่อส่วนกลาง / ต่อผู้บริหาร / ต่อระเบียบ  กฎหมาย</w:t>
      </w:r>
    </w:p>
    <w:p w:rsidR="000F3562" w:rsidRPr="00463A68" w:rsidRDefault="000F3562" w:rsidP="000F3562">
      <w:pPr>
        <w:spacing w:after="0"/>
        <w:jc w:val="both"/>
        <w:rPr>
          <w:rFonts w:ascii="TH SarabunPSK" w:hAnsi="TH SarabunPSK" w:cs="TH SarabunPSK"/>
          <w:sz w:val="32"/>
          <w:szCs w:val="32"/>
        </w:rPr>
      </w:pPr>
      <w:r w:rsidRPr="00463A68">
        <w:rPr>
          <w:rFonts w:ascii="TH SarabunPSK" w:hAnsi="TH SarabunPSK" w:cs="TH SarabunPSK"/>
          <w:sz w:val="32"/>
          <w:szCs w:val="32"/>
          <w:cs/>
        </w:rPr>
        <w:t>....................................................................................................................................................................................</w:t>
      </w:r>
    </w:p>
    <w:p w:rsidR="000F3562" w:rsidRPr="00463A68" w:rsidRDefault="000F3562" w:rsidP="000F3562">
      <w:pPr>
        <w:spacing w:after="0" w:line="240" w:lineRule="auto"/>
        <w:jc w:val="both"/>
        <w:rPr>
          <w:rFonts w:ascii="TH SarabunPSK" w:hAnsi="TH SarabunPSK" w:cs="TH SarabunPSK"/>
          <w:b/>
          <w:bCs/>
          <w:sz w:val="32"/>
          <w:szCs w:val="32"/>
        </w:rPr>
      </w:pPr>
      <w:r w:rsidRPr="00463A68">
        <w:rPr>
          <w:rFonts w:ascii="TH SarabunPSK" w:hAnsi="TH SarabunPSK" w:cs="TH SarabunPSK"/>
          <w:b/>
          <w:bCs/>
          <w:sz w:val="32"/>
          <w:szCs w:val="32"/>
        </w:rPr>
        <w:t xml:space="preserve">7. </w:t>
      </w:r>
      <w:r w:rsidRPr="00463A68">
        <w:rPr>
          <w:rFonts w:ascii="TH SarabunPSK" w:hAnsi="TH SarabunPSK" w:cs="TH SarabunPSK"/>
          <w:b/>
          <w:bCs/>
          <w:sz w:val="32"/>
          <w:szCs w:val="32"/>
          <w:cs/>
        </w:rPr>
        <w:t xml:space="preserve">นวัตกรรมที่สามารถเป็นแบบอย่าง </w:t>
      </w:r>
      <w:r w:rsidRPr="00463A68">
        <w:rPr>
          <w:rFonts w:ascii="TH SarabunPSK" w:hAnsi="TH SarabunPSK" w:cs="TH SarabunPSK"/>
          <w:sz w:val="32"/>
          <w:szCs w:val="32"/>
          <w:cs/>
        </w:rPr>
        <w:t>(ถ้ามี)</w:t>
      </w:r>
    </w:p>
    <w:p w:rsidR="000F3562" w:rsidRPr="00463A68" w:rsidRDefault="000F3562" w:rsidP="000F3562">
      <w:pPr>
        <w:spacing w:after="0"/>
        <w:jc w:val="both"/>
        <w:rPr>
          <w:rFonts w:ascii="TH SarabunPSK" w:hAnsi="TH SarabunPSK" w:cs="TH SarabunPSK"/>
          <w:sz w:val="32"/>
          <w:szCs w:val="32"/>
        </w:rPr>
      </w:pPr>
      <w:r w:rsidRPr="00463A68">
        <w:rPr>
          <w:rFonts w:ascii="TH SarabunPSK" w:hAnsi="TH SarabunPSK" w:cs="TH SarabunPSK"/>
          <w:sz w:val="32"/>
          <w:szCs w:val="32"/>
          <w:cs/>
        </w:rPr>
        <w:t>....................................................................................................................................................................................</w:t>
      </w:r>
    </w:p>
    <w:p w:rsidR="000F3562" w:rsidRPr="00463A68" w:rsidRDefault="000F3562" w:rsidP="000F3562">
      <w:pPr>
        <w:spacing w:after="0" w:line="276" w:lineRule="auto"/>
        <w:ind w:firstLine="284"/>
        <w:rPr>
          <w:rFonts w:ascii="TH SarabunPSK" w:hAnsi="TH SarabunPSK" w:cs="TH SarabunPSK"/>
          <w:b/>
          <w:bCs/>
          <w:sz w:val="32"/>
          <w:szCs w:val="32"/>
        </w:rPr>
      </w:pPr>
    </w:p>
    <w:p w:rsidR="000F3562" w:rsidRPr="00463A68" w:rsidRDefault="000F3562" w:rsidP="000F3562">
      <w:pPr>
        <w:spacing w:after="0"/>
        <w:ind w:left="4536"/>
        <w:rPr>
          <w:rFonts w:ascii="TH SarabunPSK" w:hAnsi="TH SarabunPSK" w:cs="TH SarabunPSK"/>
          <w:sz w:val="32"/>
          <w:szCs w:val="32"/>
          <w:cs/>
        </w:rPr>
      </w:pPr>
      <w:r w:rsidRPr="00463A68">
        <w:rPr>
          <w:rFonts w:ascii="TH SarabunPSK" w:hAnsi="TH SarabunPSK" w:cs="TH SarabunPSK"/>
          <w:sz w:val="32"/>
          <w:szCs w:val="32"/>
          <w:cs/>
        </w:rPr>
        <w:t>ผู้รายงาน.................................</w:t>
      </w:r>
      <w:r w:rsidRPr="00463A68">
        <w:rPr>
          <w:rFonts w:ascii="TH SarabunPSK" w:hAnsi="TH SarabunPSK" w:cs="TH SarabunPSK"/>
          <w:sz w:val="32"/>
          <w:szCs w:val="32"/>
        </w:rPr>
        <w:t>.</w:t>
      </w:r>
      <w:r w:rsidRPr="00463A68">
        <w:rPr>
          <w:rFonts w:ascii="TH SarabunPSK" w:hAnsi="TH SarabunPSK" w:cs="TH SarabunPSK"/>
          <w:sz w:val="32"/>
          <w:szCs w:val="32"/>
          <w:cs/>
        </w:rPr>
        <w:t>............................................</w:t>
      </w:r>
    </w:p>
    <w:p w:rsidR="000F3562" w:rsidRPr="00463A68" w:rsidRDefault="000F3562" w:rsidP="000F3562">
      <w:pPr>
        <w:spacing w:after="0"/>
        <w:ind w:left="4536"/>
        <w:rPr>
          <w:rFonts w:ascii="TH SarabunPSK" w:hAnsi="TH SarabunPSK" w:cs="TH SarabunPSK"/>
          <w:sz w:val="32"/>
          <w:szCs w:val="32"/>
        </w:rPr>
      </w:pPr>
      <w:r w:rsidRPr="00463A68">
        <w:rPr>
          <w:rFonts w:ascii="TH SarabunPSK" w:hAnsi="TH SarabunPSK" w:cs="TH SarabunPSK"/>
          <w:sz w:val="32"/>
          <w:szCs w:val="32"/>
          <w:cs/>
        </w:rPr>
        <w:t>ตำแหน่ง...............................................................................</w:t>
      </w:r>
    </w:p>
    <w:p w:rsidR="000F3562" w:rsidRPr="00463A68" w:rsidRDefault="000F3562" w:rsidP="000F3562">
      <w:pPr>
        <w:spacing w:after="0"/>
        <w:ind w:left="4536"/>
        <w:rPr>
          <w:rFonts w:ascii="TH SarabunPSK" w:hAnsi="TH SarabunPSK" w:cs="TH SarabunPSK"/>
          <w:sz w:val="32"/>
          <w:szCs w:val="32"/>
        </w:rPr>
      </w:pPr>
      <w:r w:rsidRPr="00463A68">
        <w:rPr>
          <w:rFonts w:ascii="TH SarabunPSK" w:hAnsi="TH SarabunPSK" w:cs="TH SarabunPSK"/>
          <w:sz w:val="32"/>
          <w:szCs w:val="32"/>
          <w:cs/>
        </w:rPr>
        <w:t>วัน/เดือน/ปี.........................................................................</w:t>
      </w:r>
    </w:p>
    <w:p w:rsidR="000F3562" w:rsidRPr="00463A68" w:rsidRDefault="000F3562" w:rsidP="000F3562">
      <w:pPr>
        <w:spacing w:after="0"/>
        <w:ind w:left="4536"/>
        <w:rPr>
          <w:rFonts w:ascii="TH SarabunPSK" w:hAnsi="TH SarabunPSK" w:cs="TH SarabunPSK"/>
          <w:sz w:val="32"/>
          <w:szCs w:val="32"/>
        </w:rPr>
      </w:pPr>
      <w:r w:rsidRPr="00463A68">
        <w:rPr>
          <w:rFonts w:ascii="TH SarabunPSK" w:hAnsi="TH SarabunPSK" w:cs="TH SarabunPSK"/>
          <w:sz w:val="32"/>
          <w:szCs w:val="32"/>
          <w:cs/>
        </w:rPr>
        <w:t xml:space="preserve">โทร..................................... </w:t>
      </w:r>
      <w:r w:rsidRPr="00463A68">
        <w:rPr>
          <w:rFonts w:ascii="TH SarabunPSK" w:hAnsi="TH SarabunPSK" w:cs="TH SarabunPSK"/>
          <w:sz w:val="32"/>
          <w:szCs w:val="32"/>
        </w:rPr>
        <w:t>e-mail……………………………….</w:t>
      </w:r>
    </w:p>
    <w:p w:rsidR="000F3562" w:rsidRPr="00463A68" w:rsidRDefault="000F3562" w:rsidP="000F3562">
      <w:pPr>
        <w:tabs>
          <w:tab w:val="left" w:pos="1020"/>
        </w:tabs>
        <w:spacing w:after="0" w:line="240" w:lineRule="auto"/>
        <w:rPr>
          <w:rFonts w:ascii="TH SarabunPSK" w:hAnsi="TH SarabunPSK" w:cs="TH SarabunPSK"/>
          <w:sz w:val="32"/>
          <w:szCs w:val="32"/>
        </w:rPr>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0F3562">
      <w:pPr>
        <w:tabs>
          <w:tab w:val="left" w:pos="1020"/>
        </w:tabs>
        <w:spacing w:after="0" w:line="240" w:lineRule="auto"/>
      </w:pPr>
    </w:p>
    <w:p w:rsidR="000F3562" w:rsidRPr="00463A68" w:rsidRDefault="000F3562" w:rsidP="00E93966">
      <w:pPr>
        <w:tabs>
          <w:tab w:val="left" w:pos="1020"/>
        </w:tabs>
        <w:spacing w:after="0" w:line="240" w:lineRule="auto"/>
      </w:pPr>
    </w:p>
    <w:p w:rsidR="000F3562" w:rsidRPr="00463A68" w:rsidRDefault="000F3562" w:rsidP="00E93966">
      <w:pPr>
        <w:tabs>
          <w:tab w:val="left" w:pos="1020"/>
        </w:tabs>
        <w:spacing w:after="0" w:line="240" w:lineRule="auto"/>
      </w:pPr>
    </w:p>
    <w:p w:rsidR="000F3562" w:rsidRPr="00463A68" w:rsidRDefault="000F3562" w:rsidP="00E93966">
      <w:pPr>
        <w:tabs>
          <w:tab w:val="left" w:pos="1020"/>
        </w:tabs>
        <w:spacing w:after="0" w:line="240" w:lineRule="auto"/>
      </w:pPr>
    </w:p>
    <w:p w:rsidR="000F3562" w:rsidRPr="00463A68" w:rsidRDefault="000F3562" w:rsidP="00E93966">
      <w:pPr>
        <w:tabs>
          <w:tab w:val="left" w:pos="1020"/>
        </w:tabs>
        <w:spacing w:after="0" w:line="240" w:lineRule="auto"/>
      </w:pPr>
    </w:p>
    <w:p w:rsidR="000F3562" w:rsidRPr="00463A68" w:rsidRDefault="000F3562" w:rsidP="00E93966">
      <w:pPr>
        <w:tabs>
          <w:tab w:val="left" w:pos="1020"/>
        </w:tabs>
        <w:spacing w:after="0" w:line="240" w:lineRule="auto"/>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p w:rsidR="000F3562" w:rsidRPr="00164F14" w:rsidRDefault="000F3562" w:rsidP="00E93966">
      <w:pPr>
        <w:tabs>
          <w:tab w:val="left" w:pos="1020"/>
        </w:tabs>
        <w:spacing w:after="0" w:line="240" w:lineRule="auto"/>
        <w:rPr>
          <w:color w:val="FF000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10</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สาขาโรคมะเร็ง</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sz w:val="32"/>
                <w:szCs w:val="32"/>
              </w:rPr>
              <w:t>Leading</w:t>
            </w:r>
            <w:r w:rsidRPr="003E11A2">
              <w:rPr>
                <w:rFonts w:ascii="TH SarabunPSK" w:hAnsi="TH SarabunPSK" w:cs="TH SarabunPSK"/>
                <w:b/>
                <w:bCs/>
                <w:sz w:val="32"/>
                <w:szCs w:val="32"/>
              </w:rPr>
              <w:t xml:space="preserve"> </w:t>
            </w:r>
            <w:r>
              <w:rPr>
                <w:rFonts w:ascii="TH SarabunPSK" w:hAnsi="TH SarabunPSK" w:cs="TH SarabunPSK"/>
                <w:b/>
                <w:bCs/>
                <w:sz w:val="32"/>
                <w:szCs w:val="32"/>
              </w:rPr>
              <w:t>Indicator</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B30C7" w:rsidRDefault="00EB30C7" w:rsidP="005052FD">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เขต</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EB30C7" w:rsidRPr="00CF28D0" w:rsidRDefault="00EB30C7" w:rsidP="00EA1F78">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rPr>
              <w:t>4</w:t>
            </w:r>
            <w:r w:rsidR="00787BD8">
              <w:rPr>
                <w:rFonts w:ascii="TH SarabunPSK" w:hAnsi="TH SarabunPSK" w:cs="TH SarabunPSK" w:hint="cs"/>
                <w:b/>
                <w:bCs/>
                <w:color w:val="000000" w:themeColor="text1"/>
                <w:sz w:val="32"/>
                <w:szCs w:val="32"/>
                <w:cs/>
              </w:rPr>
              <w:t>6</w:t>
            </w:r>
            <w:r>
              <w:rPr>
                <w:rFonts w:ascii="TH SarabunPSK" w:hAnsi="TH SarabunPSK" w:cs="TH SarabunPSK"/>
                <w:b/>
                <w:bCs/>
                <w:color w:val="000000" w:themeColor="text1"/>
                <w:sz w:val="32"/>
                <w:szCs w:val="32"/>
              </w:rPr>
              <w:t xml:space="preserve">. </w:t>
            </w:r>
            <w:r w:rsidRPr="0095034B">
              <w:rPr>
                <w:rFonts w:ascii="TH SarabunPSK" w:hAnsi="TH SarabunPSK" w:cs="TH SarabunPSK"/>
                <w:b/>
                <w:bCs/>
                <w:color w:val="000000" w:themeColor="text1"/>
                <w:sz w:val="32"/>
                <w:szCs w:val="32"/>
                <w:cs/>
              </w:rPr>
              <w:t xml:space="preserve">ลดระยะเวลารอคอย ผ่าตัด เคมีบำบัด รังสีรักษา ของมะเร็ง </w:t>
            </w:r>
            <w:r w:rsidRPr="0095034B">
              <w:rPr>
                <w:rFonts w:ascii="TH SarabunPSK" w:hAnsi="TH SarabunPSK" w:cs="TH SarabunPSK"/>
                <w:b/>
                <w:bCs/>
                <w:color w:val="000000" w:themeColor="text1"/>
                <w:sz w:val="32"/>
                <w:szCs w:val="32"/>
              </w:rPr>
              <w:t xml:space="preserve">5 </w:t>
            </w:r>
            <w:r w:rsidRPr="0095034B">
              <w:rPr>
                <w:rFonts w:ascii="TH SarabunPSK" w:hAnsi="TH SarabunPSK" w:cs="TH SarabunPSK"/>
                <w:b/>
                <w:bCs/>
                <w:color w:val="000000" w:themeColor="text1"/>
                <w:sz w:val="32"/>
                <w:szCs w:val="32"/>
                <w:cs/>
              </w:rPr>
              <w:t>อันดับแรก</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3751F2" w:rsidRDefault="00EB30C7" w:rsidP="005052FD">
            <w:pPr>
              <w:spacing w:after="0" w:line="240" w:lineRule="auto"/>
              <w:rPr>
                <w:rFonts w:ascii="TH SarabunPSK" w:hAnsi="TH SarabunPSK" w:cs="TH SarabunPSK"/>
                <w:b/>
                <w:bCs/>
                <w:color w:val="000000" w:themeColor="text1"/>
                <w:sz w:val="32"/>
                <w:szCs w:val="32"/>
                <w:highlight w:val="yellow"/>
              </w:rPr>
            </w:pPr>
            <w:r w:rsidRPr="00CF28D0">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B30C7" w:rsidRPr="003D7433" w:rsidRDefault="00EB30C7" w:rsidP="005052FD">
            <w:pPr>
              <w:spacing w:after="0"/>
              <w:ind w:right="-108" w:firstLine="175"/>
              <w:rPr>
                <w:rFonts w:ascii="TH SarabunPSK" w:hAnsi="TH SarabunPSK" w:cs="TH SarabunPSK"/>
                <w:sz w:val="32"/>
                <w:szCs w:val="32"/>
              </w:rPr>
            </w:pPr>
            <w:r w:rsidRPr="00CF28D0">
              <w:rPr>
                <w:rFonts w:ascii="TH SarabunPSK" w:hAnsi="TH SarabunPSK" w:cs="TH SarabunPSK"/>
                <w:b/>
                <w:bCs/>
                <w:sz w:val="32"/>
                <w:szCs w:val="32"/>
                <w:cs/>
              </w:rPr>
              <w:t>ระยะเวลาการรอคอยรับการรักษาด้วยการผ่าตัด</w:t>
            </w:r>
            <w:r w:rsidRPr="003D7433">
              <w:rPr>
                <w:rFonts w:ascii="TH SarabunPSK" w:hAnsi="TH SarabunPSK" w:cs="TH SarabunPSK"/>
                <w:sz w:val="32"/>
                <w:szCs w:val="32"/>
                <w:cs/>
              </w:rPr>
              <w:t xml:space="preserve"> </w:t>
            </w:r>
            <w:r w:rsidRPr="00CF28D0">
              <w:rPr>
                <w:rFonts w:ascii="TH SarabunPSK" w:hAnsi="TH SarabunPSK" w:cs="TH SarabunPSK"/>
                <w:b/>
                <w:bCs/>
                <w:sz w:val="32"/>
                <w:szCs w:val="32"/>
                <w:cs/>
              </w:rPr>
              <w:t xml:space="preserve">หมายถึง </w:t>
            </w:r>
            <w:r w:rsidRPr="003D7433">
              <w:rPr>
                <w:rFonts w:ascii="TH SarabunPSK" w:hAnsi="TH SarabunPSK" w:cs="TH SarabunPSK"/>
                <w:sz w:val="32"/>
                <w:szCs w:val="32"/>
                <w:cs/>
              </w:rPr>
              <w:t>การกำหนดระยะเวลาในการเข้าถึงบริการ</w:t>
            </w:r>
            <w:r w:rsidRPr="003D7433">
              <w:rPr>
                <w:rFonts w:ascii="TH SarabunPSK" w:hAnsi="TH SarabunPSK" w:cs="TH SarabunPSK"/>
                <w:sz w:val="32"/>
                <w:szCs w:val="32"/>
              </w:rPr>
              <w:t xml:space="preserve"> (Access to Care)</w:t>
            </w:r>
            <w:r w:rsidRPr="003D7433">
              <w:rPr>
                <w:rFonts w:ascii="TH SarabunPSK" w:hAnsi="TH SarabunPSK" w:cs="TH SarabunPSK"/>
                <w:sz w:val="32"/>
                <w:szCs w:val="32"/>
                <w:cs/>
              </w:rPr>
              <w:t xml:space="preserve"> การรักษาด้วยการผ่าตัดภายใน </w:t>
            </w:r>
            <w:r w:rsidRPr="003D7433">
              <w:rPr>
                <w:rFonts w:ascii="TH SarabunPSK" w:hAnsi="TH SarabunPSK" w:cs="TH SarabunPSK"/>
                <w:sz w:val="32"/>
                <w:szCs w:val="32"/>
              </w:rPr>
              <w:t xml:space="preserve">4 </w:t>
            </w:r>
            <w:r w:rsidRPr="003D7433">
              <w:rPr>
                <w:rFonts w:ascii="TH SarabunPSK" w:hAnsi="TH SarabunPSK" w:cs="TH SarabunPSK"/>
                <w:sz w:val="32"/>
                <w:szCs w:val="32"/>
                <w:cs/>
              </w:rPr>
              <w:t xml:space="preserve">สัปดาห์(หน่วยนับเป็นสัปดาห์ และ </w:t>
            </w:r>
            <w:r w:rsidRPr="003D7433">
              <w:rPr>
                <w:rFonts w:ascii="TH SarabunPSK" w:hAnsi="TH SarabunPSK" w:cs="TH SarabunPSK"/>
                <w:sz w:val="32"/>
                <w:szCs w:val="32"/>
              </w:rPr>
              <w:t>4</w:t>
            </w:r>
            <w:r w:rsidRPr="003D7433">
              <w:rPr>
                <w:rFonts w:ascii="TH SarabunPSK" w:hAnsi="TH SarabunPSK" w:cs="TH SarabunPSK"/>
                <w:sz w:val="32"/>
                <w:szCs w:val="32"/>
                <w:cs/>
              </w:rPr>
              <w:t xml:space="preserve"> สัปดาห์ นับเป็น จำนวน </w:t>
            </w:r>
            <w:r w:rsidRPr="003D7433">
              <w:rPr>
                <w:rFonts w:ascii="TH SarabunPSK" w:hAnsi="TH SarabunPSK" w:cs="TH SarabunPSK"/>
                <w:sz w:val="32"/>
                <w:szCs w:val="32"/>
              </w:rPr>
              <w:t>28</w:t>
            </w:r>
            <w:r w:rsidRPr="003D7433">
              <w:rPr>
                <w:rFonts w:ascii="TH SarabunPSK" w:hAnsi="TH SarabunPSK" w:cs="TH SarabunPSK"/>
                <w:sz w:val="32"/>
                <w:szCs w:val="32"/>
                <w:cs/>
              </w:rPr>
              <w:t xml:space="preserve"> วันเต็ม) โดยนับจาก</w:t>
            </w:r>
          </w:p>
          <w:p w:rsidR="00EB30C7" w:rsidRPr="003D7433" w:rsidRDefault="00EB30C7" w:rsidP="005052FD">
            <w:pPr>
              <w:spacing w:after="0"/>
              <w:ind w:right="-108" w:firstLine="176"/>
              <w:rPr>
                <w:rFonts w:ascii="TH SarabunPSK" w:hAnsi="TH SarabunPSK" w:cs="TH SarabunPSK"/>
                <w:sz w:val="32"/>
                <w:szCs w:val="32"/>
              </w:rPr>
            </w:pPr>
            <w:r w:rsidRPr="003D7433">
              <w:rPr>
                <w:rFonts w:ascii="TH SarabunPSK" w:hAnsi="TH SarabunPSK" w:cs="TH SarabunPSK"/>
                <w:sz w:val="32"/>
                <w:szCs w:val="32"/>
                <w:cs/>
              </w:rPr>
              <w:t>- วันที่ตัดชิ้นเนื้อ/เซลล์ ส่งตรวจ (เป็นชิ้นเนื้อ/เซลล์ในครั้งที่เกิดการวินิจฉัยเป็นมะเร็งและนำมาสู่การรักษามะเร็ง)นับถึงวันที่ได้รับการผ่าตัดรักษา</w:t>
            </w:r>
          </w:p>
          <w:p w:rsidR="00EB30C7" w:rsidRPr="003D7433" w:rsidRDefault="00EB30C7" w:rsidP="005052FD">
            <w:pPr>
              <w:spacing w:after="0"/>
              <w:ind w:right="-108" w:firstLine="176"/>
              <w:rPr>
                <w:rFonts w:ascii="TH SarabunPSK" w:hAnsi="TH SarabunPSK" w:cs="TH SarabunPSK"/>
                <w:sz w:val="32"/>
                <w:szCs w:val="32"/>
              </w:rPr>
            </w:pPr>
            <w:r w:rsidRPr="003D7433">
              <w:rPr>
                <w:rFonts w:ascii="TH SarabunPSK" w:hAnsi="TH SarabunPSK" w:cs="TH SarabunPSK"/>
                <w:sz w:val="32"/>
                <w:szCs w:val="32"/>
                <w:cs/>
              </w:rPr>
              <w:t>- วันสุดท้ายของการรักษาด้วยวิธีอื่น (เช่น รังสีรักษา, เคมีบำบัด) โดย</w:t>
            </w:r>
            <w:r w:rsidRPr="003D7433">
              <w:rPr>
                <w:rFonts w:ascii="TH SarabunPSK" w:hAnsi="TH SarabunPSK" w:cs="TH SarabunPSK"/>
                <w:sz w:val="32"/>
                <w:szCs w:val="32"/>
                <w:cs/>
              </w:rPr>
              <w:br/>
              <w:t>นับถึงวันที่ได้รับการผ่าตัดรักษา</w:t>
            </w:r>
          </w:p>
          <w:p w:rsidR="00EB30C7" w:rsidRPr="003D7433" w:rsidRDefault="00EB30C7" w:rsidP="005052FD">
            <w:pPr>
              <w:spacing w:after="0"/>
              <w:ind w:right="-108" w:firstLine="176"/>
              <w:rPr>
                <w:rFonts w:ascii="TH SarabunPSK" w:hAnsi="TH SarabunPSK" w:cs="TH SarabunPSK"/>
                <w:sz w:val="32"/>
                <w:szCs w:val="32"/>
              </w:rPr>
            </w:pPr>
            <w:r w:rsidRPr="003D7433">
              <w:rPr>
                <w:rFonts w:ascii="TH SarabunPSK" w:hAnsi="TH SarabunPSK" w:cs="TH SarabunPSK"/>
                <w:sz w:val="32"/>
                <w:szCs w:val="32"/>
                <w:cs/>
              </w:rPr>
              <w:t xml:space="preserve">- ในกรณีที่ไม่มีการตรวจชิ้นเนื้อหรือไม่มีการรักษาด้วยวิธีอื่น ให้นับตั้งแต่วันที่ทำการตรวจวินิจฉัย เช่น วันทำ </w:t>
            </w:r>
            <w:r w:rsidRPr="003D7433">
              <w:rPr>
                <w:rFonts w:ascii="TH SarabunPSK" w:hAnsi="TH SarabunPSK" w:cs="TH SarabunPSK"/>
                <w:sz w:val="32"/>
                <w:szCs w:val="32"/>
              </w:rPr>
              <w:t xml:space="preserve">Imaging </w:t>
            </w:r>
            <w:r w:rsidRPr="003D7433">
              <w:rPr>
                <w:rFonts w:ascii="TH SarabunPSK" w:hAnsi="TH SarabunPSK" w:cs="TH SarabunPSK"/>
                <w:sz w:val="32"/>
                <w:szCs w:val="32"/>
                <w:cs/>
              </w:rPr>
              <w:t>โดยนับจากการตรวจวินิจฉัย ครั้งที่ผลนำมาซึ่งการตัดสินการรักษามะเร็งเป็นต้น</w:t>
            </w:r>
          </w:p>
          <w:p w:rsidR="00EB30C7" w:rsidRPr="003D7433" w:rsidRDefault="00EB30C7" w:rsidP="005052FD">
            <w:pPr>
              <w:spacing w:after="0"/>
              <w:jc w:val="thaiDistribute"/>
              <w:rPr>
                <w:rFonts w:ascii="TH SarabunPSK" w:hAnsi="TH SarabunPSK" w:cs="TH SarabunPSK"/>
                <w:sz w:val="32"/>
                <w:szCs w:val="32"/>
              </w:rPr>
            </w:pPr>
            <w:r>
              <w:rPr>
                <w:rFonts w:ascii="TH SarabunPSK" w:hAnsi="TH SarabunPSK" w:cs="TH SarabunPSK"/>
                <w:sz w:val="32"/>
                <w:szCs w:val="32"/>
              </w:rPr>
              <w:t xml:space="preserve">  </w:t>
            </w:r>
            <w:r w:rsidRPr="003D7433">
              <w:rPr>
                <w:rFonts w:ascii="TH SarabunPSK" w:hAnsi="TH SarabunPSK" w:cs="TH SarabunPSK"/>
                <w:sz w:val="32"/>
                <w:szCs w:val="32"/>
                <w:cs/>
              </w:rPr>
              <w:t>- กรณีผู้ป่วยส่งต่อจากสถานพยาบาลอื่น ให้นับแบบเดียวกับผู้ป่วยใหม่แต่ให้แยกรายงาน ออกจาก รายงานผู้ป่วยรายที่วินิจฉัยจากโรงพยาบาลที่รักษาเองเพื่อการสะท้อนกลับในการพัฒนาระบบการส่งต่อ</w:t>
            </w:r>
          </w:p>
          <w:p w:rsidR="00EB30C7" w:rsidRPr="003D7433" w:rsidRDefault="00EB30C7" w:rsidP="005052FD">
            <w:pPr>
              <w:spacing w:after="0"/>
              <w:jc w:val="thaiDistribute"/>
              <w:rPr>
                <w:rFonts w:ascii="TH SarabunPSK" w:hAnsi="TH SarabunPSK" w:cs="TH SarabunPSK"/>
                <w:b/>
                <w:bCs/>
                <w:sz w:val="32"/>
                <w:szCs w:val="32"/>
              </w:rPr>
            </w:pPr>
            <w:r w:rsidRPr="003D7433">
              <w:rPr>
                <w:rFonts w:ascii="TH SarabunPSK" w:hAnsi="TH SarabunPSK" w:cs="TH SarabunPSK"/>
                <w:b/>
                <w:bCs/>
                <w:sz w:val="32"/>
                <w:szCs w:val="32"/>
                <w:cs/>
              </w:rPr>
              <w:t>หมายเหตุ</w:t>
            </w:r>
            <w:r w:rsidRPr="003D7433">
              <w:rPr>
                <w:rFonts w:ascii="TH SarabunPSK" w:hAnsi="TH SarabunPSK" w:cs="TH SarabunPSK"/>
                <w:sz w:val="32"/>
                <w:szCs w:val="32"/>
                <w:cs/>
              </w:rPr>
              <w:t xml:space="preserve"> ในรายที่วินิจฉัยว่าเป็น </w:t>
            </w:r>
            <w:r w:rsidRPr="003D7433">
              <w:rPr>
                <w:rFonts w:ascii="TH SarabunPSK" w:hAnsi="TH SarabunPSK" w:cs="TH SarabunPSK"/>
                <w:sz w:val="32"/>
                <w:szCs w:val="32"/>
              </w:rPr>
              <w:t>Malignant Secondary (Metastatic)</w:t>
            </w:r>
            <w:r w:rsidRPr="003D7433">
              <w:rPr>
                <w:rFonts w:ascii="TH SarabunPSK" w:hAnsi="TH SarabunPSK" w:cs="TH SarabunPSK"/>
                <w:sz w:val="32"/>
                <w:szCs w:val="32"/>
                <w:cs/>
              </w:rPr>
              <w:t xml:space="preserve"> และมีแผนการรักษาคือการผ่าตัด ให้นับจากวันวินิจฉัยว่าเป็น </w:t>
            </w:r>
            <w:r w:rsidRPr="003D7433">
              <w:rPr>
                <w:rFonts w:ascii="TH SarabunPSK" w:hAnsi="TH SarabunPSK" w:cs="TH SarabunPSK"/>
                <w:sz w:val="32"/>
                <w:szCs w:val="32"/>
              </w:rPr>
              <w:t>Metastatic</w:t>
            </w:r>
            <w:r w:rsidRPr="003D7433">
              <w:rPr>
                <w:rFonts w:ascii="TH SarabunPSK" w:hAnsi="TH SarabunPSK" w:cs="TH SarabunPSK"/>
                <w:sz w:val="32"/>
                <w:szCs w:val="32"/>
                <w:cs/>
              </w:rPr>
              <w:t xml:space="preserve"> ถึงวันที่ได้รับการผ่าตัด ไม่เกิน </w:t>
            </w:r>
            <w:r w:rsidRPr="003D7433">
              <w:rPr>
                <w:rFonts w:ascii="TH SarabunPSK" w:hAnsi="TH SarabunPSK" w:cs="TH SarabunPSK"/>
                <w:sz w:val="32"/>
                <w:szCs w:val="32"/>
              </w:rPr>
              <w:t xml:space="preserve">4 </w:t>
            </w:r>
            <w:r w:rsidRPr="003D7433">
              <w:rPr>
                <w:rFonts w:ascii="TH SarabunPSK" w:hAnsi="TH SarabunPSK" w:cs="TH SarabunPSK"/>
                <w:sz w:val="32"/>
                <w:szCs w:val="32"/>
                <w:cs/>
              </w:rPr>
              <w:t xml:space="preserve">สัปดาห์และ การรายงานให้แยกกลุ่ม </w:t>
            </w:r>
            <w:r w:rsidRPr="003D7433">
              <w:rPr>
                <w:rFonts w:ascii="TH SarabunPSK" w:hAnsi="TH SarabunPSK" w:cs="TH SarabunPSK"/>
                <w:sz w:val="32"/>
                <w:szCs w:val="32"/>
              </w:rPr>
              <w:t>Metastatic</w:t>
            </w:r>
            <w:r w:rsidRPr="003D7433">
              <w:rPr>
                <w:rFonts w:ascii="TH SarabunPSK" w:hAnsi="TH SarabunPSK" w:cs="TH SarabunPSK"/>
                <w:b/>
                <w:bCs/>
                <w:sz w:val="32"/>
                <w:szCs w:val="32"/>
              </w:rPr>
              <w:t xml:space="preserve"> </w:t>
            </w:r>
          </w:p>
          <w:p w:rsidR="00EB30C7" w:rsidRPr="003D7433" w:rsidRDefault="00EB30C7" w:rsidP="005052FD">
            <w:pPr>
              <w:pStyle w:val="ListParagraph"/>
              <w:spacing w:after="0"/>
              <w:ind w:left="0" w:firstLine="175"/>
              <w:rPr>
                <w:rFonts w:ascii="TH SarabunPSK" w:hAnsi="TH SarabunPSK" w:cs="TH SarabunPSK"/>
                <w:sz w:val="32"/>
                <w:szCs w:val="32"/>
              </w:rPr>
            </w:pPr>
            <w:r w:rsidRPr="00CF28D0">
              <w:rPr>
                <w:rFonts w:ascii="TH SarabunPSK" w:hAnsi="TH SarabunPSK" w:cs="TH SarabunPSK"/>
                <w:b/>
                <w:bCs/>
                <w:sz w:val="32"/>
                <w:szCs w:val="32"/>
                <w:cs/>
              </w:rPr>
              <w:t>ระยะเวลาการรอคอยรับการรักษาด้วยเคมีบำบัด</w:t>
            </w:r>
            <w:r w:rsidRPr="003D7433">
              <w:rPr>
                <w:rFonts w:ascii="TH SarabunPSK" w:hAnsi="TH SarabunPSK" w:cs="TH SarabunPSK"/>
                <w:sz w:val="32"/>
                <w:szCs w:val="32"/>
                <w:cs/>
              </w:rPr>
              <w:t xml:space="preserve"> </w:t>
            </w:r>
            <w:r w:rsidRPr="00CF28D0">
              <w:rPr>
                <w:rFonts w:ascii="TH SarabunPSK" w:hAnsi="TH SarabunPSK" w:cs="TH SarabunPSK"/>
                <w:b/>
                <w:bCs/>
                <w:sz w:val="32"/>
                <w:szCs w:val="32"/>
                <w:cs/>
              </w:rPr>
              <w:t>หมายถึง</w:t>
            </w:r>
            <w:r w:rsidRPr="003D7433">
              <w:rPr>
                <w:rFonts w:ascii="TH SarabunPSK" w:hAnsi="TH SarabunPSK" w:cs="TH SarabunPSK"/>
                <w:sz w:val="32"/>
                <w:szCs w:val="32"/>
                <w:cs/>
              </w:rPr>
              <w:t xml:space="preserve"> การกำหนดระยะเวลาในการเข้าถึงบริการ</w:t>
            </w:r>
            <w:r w:rsidRPr="003D7433">
              <w:rPr>
                <w:rFonts w:ascii="TH SarabunPSK" w:hAnsi="TH SarabunPSK" w:cs="TH SarabunPSK"/>
                <w:sz w:val="32"/>
                <w:szCs w:val="32"/>
              </w:rPr>
              <w:t xml:space="preserve"> (Access to Care)</w:t>
            </w:r>
            <w:r w:rsidRPr="003D7433">
              <w:rPr>
                <w:rFonts w:ascii="TH SarabunPSK" w:hAnsi="TH SarabunPSK" w:cs="TH SarabunPSK"/>
                <w:sz w:val="32"/>
                <w:szCs w:val="32"/>
                <w:cs/>
              </w:rPr>
              <w:t xml:space="preserve"> การรักษาด้วยเคมีบำบัดภายใน </w:t>
            </w:r>
            <w:r w:rsidRPr="003D7433">
              <w:rPr>
                <w:rFonts w:ascii="TH SarabunPSK" w:hAnsi="TH SarabunPSK" w:cs="TH SarabunPSK"/>
                <w:sz w:val="32"/>
                <w:szCs w:val="32"/>
              </w:rPr>
              <w:t>6</w:t>
            </w:r>
            <w:r w:rsidRPr="003D7433">
              <w:rPr>
                <w:rFonts w:ascii="TH SarabunPSK" w:hAnsi="TH SarabunPSK" w:cs="TH SarabunPSK"/>
                <w:sz w:val="32"/>
                <w:szCs w:val="32"/>
                <w:cs/>
              </w:rPr>
              <w:t xml:space="preserve"> สัปดาห์ (หน่วยนับเป็นสัปดาห์ และ </w:t>
            </w:r>
            <w:r w:rsidRPr="003D7433">
              <w:rPr>
                <w:rFonts w:ascii="TH SarabunPSK" w:hAnsi="TH SarabunPSK" w:cs="TH SarabunPSK"/>
                <w:sz w:val="32"/>
                <w:szCs w:val="32"/>
              </w:rPr>
              <w:t>6</w:t>
            </w:r>
            <w:r w:rsidRPr="003D7433">
              <w:rPr>
                <w:rFonts w:ascii="TH SarabunPSK" w:hAnsi="TH SarabunPSK" w:cs="TH SarabunPSK"/>
                <w:sz w:val="32"/>
                <w:szCs w:val="32"/>
                <w:cs/>
              </w:rPr>
              <w:t xml:space="preserve"> สัปดาห์ นับเป็น จำนวน </w:t>
            </w:r>
            <w:r w:rsidRPr="003D7433">
              <w:rPr>
                <w:rFonts w:ascii="TH SarabunPSK" w:hAnsi="TH SarabunPSK" w:cs="TH SarabunPSK"/>
                <w:sz w:val="32"/>
                <w:szCs w:val="32"/>
              </w:rPr>
              <w:t>42</w:t>
            </w:r>
            <w:r w:rsidRPr="003D7433">
              <w:rPr>
                <w:rFonts w:ascii="TH SarabunPSK" w:hAnsi="TH SarabunPSK" w:cs="TH SarabunPSK"/>
                <w:sz w:val="32"/>
                <w:szCs w:val="32"/>
                <w:cs/>
              </w:rPr>
              <w:t xml:space="preserve"> วันเต็ม) โดยนับจาก</w:t>
            </w:r>
          </w:p>
          <w:p w:rsidR="00EB30C7" w:rsidRPr="003D7433" w:rsidRDefault="00EB30C7" w:rsidP="005052FD">
            <w:pPr>
              <w:pStyle w:val="ListParagraph"/>
              <w:spacing w:after="0"/>
              <w:ind w:left="0" w:firstLine="176"/>
              <w:rPr>
                <w:rFonts w:ascii="TH SarabunPSK" w:hAnsi="TH SarabunPSK" w:cs="TH SarabunPSK"/>
                <w:sz w:val="32"/>
                <w:szCs w:val="32"/>
              </w:rPr>
            </w:pPr>
            <w:r w:rsidRPr="003D7433">
              <w:rPr>
                <w:rFonts w:ascii="TH SarabunPSK" w:hAnsi="TH SarabunPSK" w:cs="TH SarabunPSK"/>
                <w:sz w:val="32"/>
                <w:szCs w:val="32"/>
                <w:cs/>
              </w:rPr>
              <w:t>- วันที่ตัดชิ้นเนื้อ/เซลล์ ส่งตรวจ (เป็นชิ้นเนื้อ/เซลล์ในครั้งที่เกิดการวินิจฉัยเป็นมะเร็ง</w:t>
            </w:r>
            <w:r w:rsidRPr="003D7433">
              <w:rPr>
                <w:rFonts w:ascii="TH SarabunPSK" w:hAnsi="TH SarabunPSK" w:cs="TH SarabunPSK"/>
                <w:sz w:val="32"/>
                <w:szCs w:val="32"/>
                <w:cs/>
              </w:rPr>
              <w:lastRenderedPageBreak/>
              <w:t>และนำมาสู่การรักษามะเร็ง)นับถึงวันที่ผู้ป่วยได้รับยาเคมีวันแรก</w:t>
            </w:r>
          </w:p>
          <w:p w:rsidR="00EB30C7" w:rsidRPr="003D7433" w:rsidRDefault="00EB30C7" w:rsidP="005052FD">
            <w:pPr>
              <w:pStyle w:val="ListParagraph"/>
              <w:spacing w:after="0"/>
              <w:ind w:left="0" w:firstLine="176"/>
              <w:rPr>
                <w:rFonts w:ascii="TH SarabunPSK" w:hAnsi="TH SarabunPSK" w:cs="TH SarabunPSK"/>
                <w:sz w:val="32"/>
                <w:szCs w:val="32"/>
                <w:cs/>
              </w:rPr>
            </w:pPr>
            <w:r w:rsidRPr="003D7433">
              <w:rPr>
                <w:rFonts w:ascii="TH SarabunPSK" w:hAnsi="TH SarabunPSK" w:cs="TH SarabunPSK"/>
                <w:sz w:val="32"/>
                <w:szCs w:val="32"/>
                <w:cs/>
              </w:rPr>
              <w:t>- วันสุดท้ายของการรักษาด้วยวิธีอื่น (เช่น รังสีรักษา, ผ่าตัด) นับถึงวันที่ผู้ป่วยได้รับยาเคมีวันแรก</w:t>
            </w:r>
            <w:r w:rsidRPr="003D7433">
              <w:rPr>
                <w:rFonts w:ascii="TH SarabunPSK" w:hAnsi="TH SarabunPSK" w:cs="TH SarabunPSK"/>
                <w:sz w:val="32"/>
                <w:szCs w:val="32"/>
              </w:rPr>
              <w:t xml:space="preserve"> </w:t>
            </w:r>
            <w:r w:rsidRPr="003D7433">
              <w:rPr>
                <w:rFonts w:ascii="TH SarabunPSK" w:hAnsi="TH SarabunPSK" w:cs="TH SarabunPSK"/>
                <w:sz w:val="32"/>
                <w:szCs w:val="32"/>
                <w:cs/>
              </w:rPr>
              <w:t>(การรักษาผ่าตัด นับจากวันที่ผ่าตัด)</w:t>
            </w:r>
          </w:p>
          <w:p w:rsidR="00EB30C7" w:rsidRPr="003D7433" w:rsidRDefault="00EB30C7" w:rsidP="005052FD">
            <w:pPr>
              <w:spacing w:after="0"/>
              <w:jc w:val="thaiDistribute"/>
              <w:rPr>
                <w:rFonts w:ascii="TH SarabunPSK" w:hAnsi="TH SarabunPSK" w:cs="TH SarabunPSK"/>
                <w:b/>
                <w:bCs/>
                <w:sz w:val="32"/>
                <w:szCs w:val="32"/>
              </w:rPr>
            </w:pPr>
            <w:r w:rsidRPr="003D7433">
              <w:rPr>
                <w:rFonts w:ascii="TH SarabunPSK" w:hAnsi="TH SarabunPSK" w:cs="TH SarabunPSK"/>
                <w:sz w:val="32"/>
                <w:szCs w:val="32"/>
                <w:cs/>
              </w:rPr>
              <w:t xml:space="preserve">   - กรณีผู้ป่วยส่งต่อจากสถานพยาบาลอื่นและตัดสินแผนการรักษาเป็นเคมีบำบัด ให้นับแบบเดียวกับผู้ป่วยใหม่ แต่ให้แยกรายงาน ออกจากรายงานผู้ป่วยรายที่วินิจฉัยจากโรงพยาบาลที่รักษาเอง เพื่อการสะท้อนกลับในการพัฒนาระบบการส่งต่อ</w:t>
            </w:r>
          </w:p>
          <w:p w:rsidR="00EB30C7" w:rsidRPr="003D7433" w:rsidRDefault="00EB30C7" w:rsidP="005052FD">
            <w:pPr>
              <w:pStyle w:val="ListParagraph"/>
              <w:spacing w:after="0"/>
              <w:ind w:left="0" w:firstLine="176"/>
              <w:rPr>
                <w:rFonts w:ascii="TH SarabunPSK" w:hAnsi="TH SarabunPSK" w:cs="TH SarabunPSK"/>
                <w:sz w:val="32"/>
                <w:szCs w:val="32"/>
              </w:rPr>
            </w:pPr>
            <w:r w:rsidRPr="00CF28D0">
              <w:rPr>
                <w:rFonts w:ascii="TH SarabunPSK" w:hAnsi="TH SarabunPSK" w:cs="TH SarabunPSK"/>
                <w:b/>
                <w:bCs/>
                <w:sz w:val="32"/>
                <w:szCs w:val="32"/>
                <w:cs/>
              </w:rPr>
              <w:t>ระยะเวลาการรอคอยรับการรักษาด้วยรังสีรักษา</w:t>
            </w:r>
            <w:r w:rsidRPr="003D7433">
              <w:rPr>
                <w:rFonts w:ascii="TH SarabunPSK" w:hAnsi="TH SarabunPSK" w:cs="TH SarabunPSK"/>
                <w:sz w:val="32"/>
                <w:szCs w:val="32"/>
                <w:cs/>
              </w:rPr>
              <w:t xml:space="preserve"> </w:t>
            </w:r>
            <w:r w:rsidRPr="00CF28D0">
              <w:rPr>
                <w:rFonts w:ascii="TH SarabunPSK" w:hAnsi="TH SarabunPSK" w:cs="TH SarabunPSK"/>
                <w:b/>
                <w:bCs/>
                <w:sz w:val="32"/>
                <w:szCs w:val="32"/>
                <w:cs/>
              </w:rPr>
              <w:t xml:space="preserve">หมายถึง </w:t>
            </w:r>
            <w:r w:rsidRPr="003D7433">
              <w:rPr>
                <w:rFonts w:ascii="TH SarabunPSK" w:hAnsi="TH SarabunPSK" w:cs="TH SarabunPSK"/>
                <w:sz w:val="32"/>
                <w:szCs w:val="32"/>
                <w:cs/>
              </w:rPr>
              <w:t>การกำหนดระยะเวลาในการเข้าถึงบริการ</w:t>
            </w:r>
            <w:r w:rsidRPr="003D7433">
              <w:rPr>
                <w:rFonts w:ascii="TH SarabunPSK" w:hAnsi="TH SarabunPSK" w:cs="TH SarabunPSK"/>
                <w:sz w:val="32"/>
                <w:szCs w:val="32"/>
              </w:rPr>
              <w:t>(Access to Care)</w:t>
            </w:r>
            <w:r w:rsidRPr="003D7433">
              <w:rPr>
                <w:rFonts w:ascii="TH SarabunPSK" w:hAnsi="TH SarabunPSK" w:cs="TH SarabunPSK"/>
                <w:sz w:val="32"/>
                <w:szCs w:val="32"/>
                <w:cs/>
              </w:rPr>
              <w:t xml:space="preserve"> การรักษาด้วยรังสีรักษา</w:t>
            </w:r>
            <w:r w:rsidRPr="003D7433">
              <w:rPr>
                <w:rFonts w:ascii="TH SarabunPSK" w:hAnsi="TH SarabunPSK" w:cs="TH SarabunPSK"/>
                <w:sz w:val="32"/>
                <w:szCs w:val="32"/>
                <w:cs/>
              </w:rPr>
              <w:br/>
              <w:t xml:space="preserve">  ระยะเวลาการรอคอยรับการรักษาด้วยรังสีรักษาภายใน </w:t>
            </w:r>
            <w:r w:rsidRPr="003D7433">
              <w:rPr>
                <w:rFonts w:ascii="TH SarabunPSK" w:hAnsi="TH SarabunPSK" w:cs="TH SarabunPSK"/>
                <w:sz w:val="32"/>
                <w:szCs w:val="32"/>
              </w:rPr>
              <w:t>6</w:t>
            </w:r>
            <w:r w:rsidRPr="003D7433">
              <w:rPr>
                <w:rFonts w:ascii="TH SarabunPSK" w:hAnsi="TH SarabunPSK" w:cs="TH SarabunPSK"/>
                <w:sz w:val="32"/>
                <w:szCs w:val="32"/>
                <w:cs/>
              </w:rPr>
              <w:t xml:space="preserve"> สัปดาห์ (หน่วยนับเป็นสัปดาห์ และ </w:t>
            </w:r>
            <w:r w:rsidRPr="003D7433">
              <w:rPr>
                <w:rFonts w:ascii="TH SarabunPSK" w:hAnsi="TH SarabunPSK" w:cs="TH SarabunPSK"/>
                <w:sz w:val="32"/>
                <w:szCs w:val="32"/>
              </w:rPr>
              <w:t>6</w:t>
            </w:r>
            <w:r w:rsidRPr="003D7433">
              <w:rPr>
                <w:rFonts w:ascii="TH SarabunPSK" w:hAnsi="TH SarabunPSK" w:cs="TH SarabunPSK"/>
                <w:sz w:val="32"/>
                <w:szCs w:val="32"/>
                <w:cs/>
              </w:rPr>
              <w:t xml:space="preserve"> สัปดาห์ นับเป็น จำนวน </w:t>
            </w:r>
            <w:r w:rsidRPr="003D7433">
              <w:rPr>
                <w:rFonts w:ascii="TH SarabunPSK" w:hAnsi="TH SarabunPSK" w:cs="TH SarabunPSK"/>
                <w:sz w:val="32"/>
                <w:szCs w:val="32"/>
              </w:rPr>
              <w:t>42</w:t>
            </w:r>
            <w:r w:rsidRPr="003D7433">
              <w:rPr>
                <w:rFonts w:ascii="TH SarabunPSK" w:hAnsi="TH SarabunPSK" w:cs="TH SarabunPSK"/>
                <w:sz w:val="32"/>
                <w:szCs w:val="32"/>
                <w:cs/>
              </w:rPr>
              <w:t xml:space="preserve"> วันเต็ม) โดยนับจาก</w:t>
            </w:r>
          </w:p>
          <w:p w:rsidR="00EB30C7" w:rsidRPr="003D7433" w:rsidRDefault="00EB30C7" w:rsidP="005052FD">
            <w:pPr>
              <w:pStyle w:val="ListParagraph"/>
              <w:spacing w:after="0"/>
              <w:ind w:left="0" w:firstLine="176"/>
              <w:rPr>
                <w:rFonts w:ascii="TH SarabunPSK" w:hAnsi="TH SarabunPSK" w:cs="TH SarabunPSK"/>
                <w:sz w:val="32"/>
                <w:szCs w:val="32"/>
              </w:rPr>
            </w:pPr>
            <w:r w:rsidRPr="003D7433">
              <w:rPr>
                <w:rFonts w:ascii="TH SarabunPSK" w:hAnsi="TH SarabunPSK" w:cs="TH SarabunPSK"/>
                <w:sz w:val="32"/>
                <w:szCs w:val="32"/>
                <w:cs/>
              </w:rPr>
              <w:t>- วันที่ตัดชิ้นเนื้อ/เซลล์ ส่งตรวจ (เป็นชิ้นเนื้อ/เซลล์ในครั้งที่เกิดการวินิจฉัยเป็นมะเร็งและนำมาสู่การรักษามะเร็ง) นับถึงวันแรกที่ผู้ป่วยได้รับรังสีรักษา</w:t>
            </w:r>
          </w:p>
          <w:p w:rsidR="00EB30C7" w:rsidRPr="003D7433" w:rsidRDefault="00EB30C7" w:rsidP="005052FD">
            <w:pPr>
              <w:pStyle w:val="ListParagraph"/>
              <w:spacing w:after="0"/>
              <w:ind w:left="0" w:firstLine="176"/>
              <w:rPr>
                <w:rFonts w:ascii="TH SarabunPSK" w:hAnsi="TH SarabunPSK" w:cs="TH SarabunPSK"/>
                <w:sz w:val="32"/>
                <w:szCs w:val="32"/>
              </w:rPr>
            </w:pPr>
            <w:r w:rsidRPr="003D7433">
              <w:rPr>
                <w:rFonts w:ascii="TH SarabunPSK" w:hAnsi="TH SarabunPSK" w:cs="TH SarabunPSK"/>
                <w:sz w:val="32"/>
                <w:szCs w:val="32"/>
                <w:cs/>
              </w:rPr>
              <w:t>- วันสุดท้ายของการรักษาด้วยวิธีอื่น (เช่น เคมีบำบัด, ผ่าตัด) นับถึงวันแรกที่ผู้ป่วยได้รับรังสีรักษา (การรักษาผ่าตัด นับจากวันที่ผ่าตัด)</w:t>
            </w:r>
          </w:p>
          <w:p w:rsidR="00EB30C7" w:rsidRPr="003D7433" w:rsidRDefault="00EB30C7" w:rsidP="005052FD">
            <w:pPr>
              <w:pStyle w:val="ListParagraph"/>
              <w:spacing w:after="0"/>
              <w:ind w:left="0" w:firstLine="176"/>
              <w:rPr>
                <w:rFonts w:ascii="TH SarabunPSK" w:hAnsi="TH SarabunPSK" w:cs="TH SarabunPSK"/>
                <w:sz w:val="32"/>
                <w:szCs w:val="32"/>
                <w:cs/>
              </w:rPr>
            </w:pPr>
            <w:r w:rsidRPr="003D7433">
              <w:rPr>
                <w:rFonts w:ascii="TH SarabunPSK" w:hAnsi="TH SarabunPSK" w:cs="TH SarabunPSK"/>
                <w:sz w:val="32"/>
                <w:szCs w:val="32"/>
                <w:cs/>
              </w:rPr>
              <w:t>- กรณีผู้ป่วยส่งต่อจากสถานพยาบาลอื่นให้นับแบบเดียวกับผู้ป่วยใหม่แต่ให้แยกรายงาน ออกจาก รายงานผู้ป่วยรายที่วินิจฉัยจากโรงพยาบาลที่รักษาเอง เพื่อการสะท้อนกลับในการพัฒนาระบบการส่งต่อ</w:t>
            </w:r>
          </w:p>
          <w:p w:rsidR="00EB30C7" w:rsidRPr="003D7433" w:rsidRDefault="00EB30C7" w:rsidP="005052FD">
            <w:pPr>
              <w:spacing w:after="0"/>
              <w:rPr>
                <w:rFonts w:ascii="TH SarabunPSK" w:hAnsi="TH SarabunPSK" w:cs="TH SarabunPSK"/>
                <w:sz w:val="32"/>
                <w:szCs w:val="32"/>
              </w:rPr>
            </w:pPr>
            <w:r w:rsidRPr="003D7433">
              <w:rPr>
                <w:rFonts w:ascii="TH SarabunPSK" w:hAnsi="TH SarabunPSK" w:cs="TH SarabunPSK"/>
                <w:b/>
                <w:bCs/>
                <w:sz w:val="32"/>
                <w:szCs w:val="32"/>
                <w:cs/>
              </w:rPr>
              <w:t>หมายเหตุ</w:t>
            </w:r>
            <w:r w:rsidRPr="003D7433">
              <w:rPr>
                <w:rFonts w:ascii="TH SarabunPSK" w:hAnsi="TH SarabunPSK" w:cs="TH SarabunPSK"/>
                <w:sz w:val="32"/>
                <w:szCs w:val="32"/>
                <w:cs/>
              </w:rPr>
              <w:t xml:space="preserve"> ในรายที่วินิจฉัยว่าเป็น </w:t>
            </w:r>
            <w:r w:rsidRPr="003D7433">
              <w:rPr>
                <w:rFonts w:ascii="TH SarabunPSK" w:hAnsi="TH SarabunPSK" w:cs="TH SarabunPSK"/>
                <w:sz w:val="32"/>
                <w:szCs w:val="32"/>
              </w:rPr>
              <w:t xml:space="preserve">Malignant Secondary (Metastatic) </w:t>
            </w:r>
            <w:r w:rsidRPr="003D7433">
              <w:rPr>
                <w:rFonts w:ascii="TH SarabunPSK" w:hAnsi="TH SarabunPSK" w:cs="TH SarabunPSK"/>
                <w:sz w:val="32"/>
                <w:szCs w:val="32"/>
                <w:cs/>
              </w:rPr>
              <w:t xml:space="preserve">และมีแผนการรักษา คือ เคมีบำบัด หรือ รังสีรักษา  </w:t>
            </w:r>
          </w:p>
          <w:p w:rsidR="00EB30C7" w:rsidRPr="003D7433" w:rsidRDefault="00EB30C7" w:rsidP="005052FD">
            <w:pPr>
              <w:spacing w:after="0"/>
              <w:ind w:left="360" w:hanging="184"/>
              <w:rPr>
                <w:rFonts w:ascii="TH SarabunPSK" w:hAnsi="TH SarabunPSK" w:cs="TH SarabunPSK"/>
                <w:sz w:val="32"/>
                <w:szCs w:val="32"/>
              </w:rPr>
            </w:pPr>
            <w:r w:rsidRPr="003D7433">
              <w:rPr>
                <w:rFonts w:ascii="TH SarabunPSK" w:hAnsi="TH SarabunPSK" w:cs="TH SarabunPSK"/>
                <w:sz w:val="32"/>
                <w:szCs w:val="32"/>
              </w:rPr>
              <w:t xml:space="preserve">1. </w:t>
            </w:r>
            <w:r w:rsidRPr="003D7433">
              <w:rPr>
                <w:rFonts w:ascii="TH SarabunPSK" w:hAnsi="TH SarabunPSK" w:cs="TH SarabunPSK"/>
                <w:sz w:val="32"/>
                <w:szCs w:val="32"/>
                <w:cs/>
              </w:rPr>
              <w:t xml:space="preserve">ให้นับจากวันที่ทำการตรวจและผลการตรวจระบุเป็น </w:t>
            </w:r>
            <w:r w:rsidRPr="003D7433">
              <w:rPr>
                <w:rFonts w:ascii="TH SarabunPSK" w:hAnsi="TH SarabunPSK" w:cs="TH SarabunPSK"/>
                <w:sz w:val="32"/>
                <w:szCs w:val="32"/>
              </w:rPr>
              <w:t>Metastatic</w:t>
            </w:r>
            <w:r w:rsidRPr="003D7433">
              <w:rPr>
                <w:rFonts w:ascii="TH SarabunPSK" w:hAnsi="TH SarabunPSK" w:cs="TH SarabunPSK"/>
                <w:sz w:val="32"/>
                <w:szCs w:val="32"/>
                <w:cs/>
              </w:rPr>
              <w:t xml:space="preserve"> ถึงวันที่ได้รับยาเคมีวันแรก ไม่เกิน </w:t>
            </w:r>
            <w:r w:rsidRPr="003D7433">
              <w:rPr>
                <w:rFonts w:ascii="TH SarabunPSK" w:hAnsi="TH SarabunPSK" w:cs="TH SarabunPSK"/>
                <w:sz w:val="32"/>
                <w:szCs w:val="32"/>
              </w:rPr>
              <w:t xml:space="preserve">6 </w:t>
            </w:r>
            <w:r w:rsidRPr="003D7433">
              <w:rPr>
                <w:rFonts w:ascii="TH SarabunPSK" w:hAnsi="TH SarabunPSK" w:cs="TH SarabunPSK"/>
                <w:sz w:val="32"/>
                <w:szCs w:val="32"/>
                <w:cs/>
              </w:rPr>
              <w:t>สัปดาห์</w:t>
            </w:r>
          </w:p>
          <w:p w:rsidR="00EB30C7" w:rsidRPr="003D7433" w:rsidRDefault="00EB30C7" w:rsidP="005052FD">
            <w:pPr>
              <w:spacing w:after="0"/>
              <w:ind w:left="360" w:hanging="184"/>
              <w:rPr>
                <w:rFonts w:ascii="TH SarabunPSK" w:hAnsi="TH SarabunPSK" w:cs="TH SarabunPSK"/>
                <w:sz w:val="32"/>
                <w:szCs w:val="32"/>
              </w:rPr>
            </w:pPr>
            <w:r w:rsidRPr="003D7433">
              <w:rPr>
                <w:rFonts w:ascii="TH SarabunPSK" w:hAnsi="TH SarabunPSK" w:cs="TH SarabunPSK"/>
                <w:sz w:val="32"/>
                <w:szCs w:val="32"/>
              </w:rPr>
              <w:t xml:space="preserve">2. </w:t>
            </w:r>
            <w:r w:rsidRPr="003D7433">
              <w:rPr>
                <w:rFonts w:ascii="TH SarabunPSK" w:hAnsi="TH SarabunPSK" w:cs="TH SarabunPSK"/>
                <w:sz w:val="32"/>
                <w:szCs w:val="32"/>
                <w:cs/>
              </w:rPr>
              <w:t>ให้นับจากวันที่ทำการตรวจและผลการตรวจระบุเป็น</w:t>
            </w:r>
            <w:r w:rsidRPr="003D7433">
              <w:rPr>
                <w:rFonts w:ascii="TH SarabunPSK" w:hAnsi="TH SarabunPSK" w:cs="TH SarabunPSK"/>
                <w:sz w:val="32"/>
                <w:szCs w:val="32"/>
              </w:rPr>
              <w:t xml:space="preserve">Metastatic </w:t>
            </w:r>
            <w:r w:rsidRPr="003D7433">
              <w:rPr>
                <w:rFonts w:ascii="TH SarabunPSK" w:hAnsi="TH SarabunPSK" w:cs="TH SarabunPSK"/>
                <w:sz w:val="32"/>
                <w:szCs w:val="32"/>
                <w:cs/>
              </w:rPr>
              <w:t xml:space="preserve">ถึงวันที่ได้รับรังสีรักษาวันแรก ไม่เกิน </w:t>
            </w:r>
            <w:r w:rsidRPr="003D7433">
              <w:rPr>
                <w:rFonts w:ascii="TH SarabunPSK" w:hAnsi="TH SarabunPSK" w:cs="TH SarabunPSK"/>
                <w:sz w:val="32"/>
                <w:szCs w:val="32"/>
              </w:rPr>
              <w:t xml:space="preserve">6 </w:t>
            </w:r>
            <w:r w:rsidRPr="003D7433">
              <w:rPr>
                <w:rFonts w:ascii="TH SarabunPSK" w:hAnsi="TH SarabunPSK" w:cs="TH SarabunPSK"/>
                <w:sz w:val="32"/>
                <w:szCs w:val="32"/>
                <w:cs/>
              </w:rPr>
              <w:t>สัปดาห์</w:t>
            </w:r>
          </w:p>
          <w:p w:rsidR="00EB30C7" w:rsidRPr="003D7433" w:rsidRDefault="00EB30C7" w:rsidP="005052FD">
            <w:pPr>
              <w:spacing w:after="0"/>
              <w:jc w:val="thaiDistribute"/>
              <w:rPr>
                <w:rFonts w:ascii="TH SarabunPSK" w:hAnsi="TH SarabunPSK" w:cs="TH SarabunPSK"/>
                <w:b/>
                <w:bCs/>
                <w:sz w:val="32"/>
                <w:szCs w:val="32"/>
              </w:rPr>
            </w:pPr>
            <w:r w:rsidRPr="003D7433">
              <w:rPr>
                <w:rFonts w:ascii="TH SarabunPSK" w:hAnsi="TH SarabunPSK" w:cs="TH SarabunPSK"/>
                <w:sz w:val="32"/>
                <w:szCs w:val="32"/>
                <w:cs/>
              </w:rPr>
              <w:t xml:space="preserve">การรายงานให้แยกกลุ่ม </w:t>
            </w:r>
            <w:r w:rsidRPr="003D7433">
              <w:rPr>
                <w:rFonts w:ascii="TH SarabunPSK" w:hAnsi="TH SarabunPSK" w:cs="TH SarabunPSK"/>
                <w:sz w:val="32"/>
                <w:szCs w:val="32"/>
              </w:rPr>
              <w:t>Metastatic</w:t>
            </w:r>
          </w:p>
        </w:tc>
      </w:tr>
      <w:tr w:rsidR="00EB30C7"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EB30C7" w:rsidRPr="00CF28D0" w:rsidRDefault="00EB30C7" w:rsidP="005052FD">
            <w:pPr>
              <w:spacing w:after="0" w:line="240" w:lineRule="auto"/>
              <w:rPr>
                <w:rFonts w:ascii="TH SarabunPSK" w:hAnsi="TH SarabunPSK" w:cs="TH SarabunPSK"/>
                <w:b/>
                <w:bCs/>
                <w:color w:val="000000" w:themeColor="text1"/>
                <w:sz w:val="32"/>
                <w:szCs w:val="32"/>
              </w:rPr>
            </w:pPr>
            <w:r w:rsidRPr="00CF28D0">
              <w:rPr>
                <w:rFonts w:ascii="TH SarabunPSK" w:hAnsi="TH SarabunPSK" w:cs="TH SarabunPSK"/>
                <w:b/>
                <w:bCs/>
                <w:color w:val="000000" w:themeColor="text1"/>
                <w:sz w:val="32"/>
                <w:szCs w:val="32"/>
                <w:cs/>
              </w:rPr>
              <w:lastRenderedPageBreak/>
              <w:t>เกณฑ์เป้าหมาย</w:t>
            </w:r>
            <w:r w:rsidRPr="00CF28D0">
              <w:rPr>
                <w:rFonts w:ascii="TH SarabunPSK" w:hAnsi="TH SarabunPSK" w:cs="TH SarabunPSK" w:hint="cs"/>
                <w:b/>
                <w:bCs/>
                <w:color w:val="000000" w:themeColor="text1"/>
                <w:sz w:val="32"/>
                <w:szCs w:val="32"/>
                <w:cs/>
              </w:rPr>
              <w:t xml:space="preserve"> </w:t>
            </w:r>
            <w:r w:rsidRPr="00CF28D0">
              <w:rPr>
                <w:rFonts w:ascii="TH SarabunPSK" w:hAnsi="TH SarabunPSK" w:cs="TH SarabunPSK"/>
                <w:b/>
                <w:bCs/>
                <w:color w:val="000000" w:themeColor="text1"/>
                <w:sz w:val="32"/>
                <w:szCs w:val="32"/>
              </w:rPr>
              <w:t xml:space="preserve">: </w:t>
            </w:r>
          </w:p>
          <w:p w:rsidR="00EB30C7" w:rsidRPr="00CF28D0" w:rsidRDefault="00EB30C7" w:rsidP="005052FD">
            <w:pPr>
              <w:spacing w:after="0" w:line="240" w:lineRule="auto"/>
              <w:rPr>
                <w:rFonts w:ascii="TH SarabunPSK" w:hAnsi="TH SarabunPSK" w:cs="TH SarabunPSK"/>
                <w:color w:val="000000" w:themeColor="text1"/>
                <w:sz w:val="32"/>
                <w:szCs w:val="32"/>
                <w:lang w:val="en-GB"/>
              </w:rPr>
            </w:pPr>
            <w:r w:rsidRPr="00CF28D0">
              <w:rPr>
                <w:rFonts w:ascii="TH SarabunPSK" w:hAnsi="TH SarabunPSK" w:cs="TH SarabunPSK"/>
                <w:color w:val="000000" w:themeColor="text1"/>
                <w:sz w:val="32"/>
                <w:szCs w:val="32"/>
                <w:lang w:val="en-GB"/>
              </w:rPr>
              <w:t>1.</w:t>
            </w:r>
            <w:r w:rsidRPr="00CF28D0">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CF28D0">
              <w:rPr>
                <w:rFonts w:ascii="TH SarabunPSK" w:hAnsi="TH SarabunPSK" w:cs="TH SarabunPSK"/>
                <w:color w:val="000000" w:themeColor="text1"/>
                <w:sz w:val="32"/>
                <w:szCs w:val="32"/>
                <w:lang w:val="en-GB"/>
              </w:rPr>
              <w:t>4</w:t>
            </w:r>
            <w:r w:rsidRPr="00CF28D0">
              <w:rPr>
                <w:rFonts w:ascii="TH SarabunPSK" w:hAnsi="TH SarabunPSK" w:cs="TH SarabunPSK"/>
                <w:color w:val="000000" w:themeColor="text1"/>
                <w:sz w:val="32"/>
                <w:szCs w:val="32"/>
                <w:cs/>
                <w:lang w:val="en-GB"/>
              </w:rPr>
              <w:t xml:space="preserve"> สัปดาห์ </w:t>
            </w:r>
            <w:r w:rsidRPr="00CF28D0">
              <w:rPr>
                <w:rFonts w:ascii="TH SarabunPSK" w:hAnsi="TH SarabunPSK" w:cs="TH SarabunPSK" w:hint="cs"/>
                <w:color w:val="000000" w:themeColor="text1"/>
                <w:sz w:val="32"/>
                <w:szCs w:val="32"/>
                <w:cs/>
                <w:lang w:val="en-GB"/>
              </w:rPr>
              <w:t>≥</w:t>
            </w:r>
            <w:r w:rsidRPr="00CF28D0">
              <w:rPr>
                <w:rFonts w:ascii="TH SarabunPSK" w:hAnsi="TH SarabunPSK" w:cs="TH SarabunPSK"/>
                <w:color w:val="000000" w:themeColor="text1"/>
                <w:sz w:val="32"/>
                <w:szCs w:val="32"/>
                <w:cs/>
                <w:lang w:val="en-GB"/>
              </w:rPr>
              <w:t xml:space="preserve"> </w:t>
            </w:r>
            <w:r w:rsidRPr="00CF28D0">
              <w:rPr>
                <w:rFonts w:ascii="TH SarabunPSK" w:hAnsi="TH SarabunPSK" w:cs="TH SarabunPSK"/>
                <w:color w:val="000000" w:themeColor="text1"/>
                <w:sz w:val="32"/>
                <w:szCs w:val="32"/>
                <w:lang w:val="en-GB"/>
              </w:rPr>
              <w:t xml:space="preserve">85% </w:t>
            </w:r>
          </w:p>
          <w:p w:rsidR="00EB30C7" w:rsidRPr="00CF28D0" w:rsidRDefault="00EB30C7" w:rsidP="005052FD">
            <w:pPr>
              <w:spacing w:after="0" w:line="240" w:lineRule="auto"/>
              <w:rPr>
                <w:rFonts w:ascii="TH SarabunPSK" w:hAnsi="TH SarabunPSK" w:cs="TH SarabunPSK"/>
                <w:color w:val="000000" w:themeColor="text1"/>
                <w:sz w:val="32"/>
                <w:szCs w:val="32"/>
                <w:lang w:val="en-GB"/>
              </w:rPr>
            </w:pPr>
            <w:r w:rsidRPr="00CF28D0">
              <w:rPr>
                <w:rFonts w:ascii="TH SarabunPSK" w:hAnsi="TH SarabunPSK" w:cs="TH SarabunPSK"/>
                <w:color w:val="000000" w:themeColor="text1"/>
                <w:sz w:val="32"/>
                <w:szCs w:val="32"/>
                <w:lang w:val="en-GB"/>
              </w:rPr>
              <w:t>2.</w:t>
            </w:r>
            <w:r w:rsidRPr="00CF28D0">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CF28D0">
              <w:rPr>
                <w:rFonts w:ascii="TH SarabunPSK" w:hAnsi="TH SarabunPSK" w:cs="TH SarabunPSK"/>
                <w:color w:val="000000" w:themeColor="text1"/>
                <w:sz w:val="32"/>
                <w:szCs w:val="32"/>
                <w:lang w:val="en-GB"/>
              </w:rPr>
              <w:t>6</w:t>
            </w:r>
            <w:r w:rsidRPr="00CF28D0">
              <w:rPr>
                <w:rFonts w:ascii="TH SarabunPSK" w:hAnsi="TH SarabunPSK" w:cs="TH SarabunPSK"/>
                <w:color w:val="000000" w:themeColor="text1"/>
                <w:sz w:val="32"/>
                <w:szCs w:val="32"/>
                <w:cs/>
                <w:lang w:val="en-GB"/>
              </w:rPr>
              <w:t xml:space="preserve"> สัปดาห์ </w:t>
            </w:r>
            <w:r w:rsidRPr="00CF28D0">
              <w:rPr>
                <w:rFonts w:ascii="TH SarabunPSK" w:hAnsi="TH SarabunPSK" w:cs="TH SarabunPSK" w:hint="cs"/>
                <w:color w:val="000000" w:themeColor="text1"/>
                <w:sz w:val="32"/>
                <w:szCs w:val="32"/>
                <w:cs/>
                <w:lang w:val="en-GB"/>
              </w:rPr>
              <w:t>≥</w:t>
            </w:r>
            <w:r w:rsidRPr="00CF28D0">
              <w:rPr>
                <w:rFonts w:ascii="TH SarabunPSK" w:hAnsi="TH SarabunPSK" w:cs="TH SarabunPSK"/>
                <w:color w:val="000000" w:themeColor="text1"/>
                <w:sz w:val="32"/>
                <w:szCs w:val="32"/>
                <w:cs/>
                <w:lang w:val="en-GB"/>
              </w:rPr>
              <w:t xml:space="preserve"> </w:t>
            </w:r>
            <w:r w:rsidRPr="00CF28D0">
              <w:rPr>
                <w:rFonts w:ascii="TH SarabunPSK" w:hAnsi="TH SarabunPSK" w:cs="TH SarabunPSK"/>
                <w:color w:val="000000" w:themeColor="text1"/>
                <w:sz w:val="32"/>
                <w:szCs w:val="32"/>
                <w:lang w:val="en-GB"/>
              </w:rPr>
              <w:t xml:space="preserve">85% </w:t>
            </w:r>
          </w:p>
          <w:p w:rsidR="00EB30C7" w:rsidRPr="003751F2" w:rsidRDefault="00EB30C7" w:rsidP="005052FD">
            <w:pPr>
              <w:spacing w:after="0" w:line="240" w:lineRule="auto"/>
              <w:rPr>
                <w:rFonts w:ascii="TH SarabunPSK" w:hAnsi="TH SarabunPSK" w:cs="TH SarabunPSK"/>
                <w:color w:val="000000" w:themeColor="text1"/>
                <w:sz w:val="32"/>
                <w:szCs w:val="32"/>
                <w:highlight w:val="yellow"/>
                <w:lang w:val="en-GB"/>
              </w:rPr>
            </w:pPr>
            <w:r w:rsidRPr="00CF28D0">
              <w:rPr>
                <w:rFonts w:ascii="TH SarabunPSK" w:hAnsi="TH SarabunPSK" w:cs="TH SarabunPSK"/>
                <w:color w:val="000000" w:themeColor="text1"/>
                <w:sz w:val="32"/>
                <w:szCs w:val="32"/>
                <w:lang w:val="en-GB"/>
              </w:rPr>
              <w:t>3.</w:t>
            </w:r>
            <w:r w:rsidRPr="00CF28D0">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CF28D0">
              <w:rPr>
                <w:rFonts w:ascii="TH SarabunPSK" w:hAnsi="TH SarabunPSK" w:cs="TH SarabunPSK"/>
                <w:color w:val="000000" w:themeColor="text1"/>
                <w:sz w:val="32"/>
                <w:szCs w:val="32"/>
                <w:lang w:val="en-GB"/>
              </w:rPr>
              <w:t xml:space="preserve">6 </w:t>
            </w:r>
            <w:r w:rsidRPr="00CF28D0">
              <w:rPr>
                <w:rFonts w:ascii="TH SarabunPSK" w:hAnsi="TH SarabunPSK" w:cs="TH SarabunPSK"/>
                <w:color w:val="000000" w:themeColor="text1"/>
                <w:sz w:val="32"/>
                <w:szCs w:val="32"/>
                <w:cs/>
                <w:lang w:val="en-GB"/>
              </w:rPr>
              <w:t xml:space="preserve">สัปดาห์ </w:t>
            </w:r>
            <w:r w:rsidRPr="00CF28D0">
              <w:rPr>
                <w:rFonts w:ascii="TH SarabunPSK" w:hAnsi="TH SarabunPSK" w:cs="TH SarabunPSK" w:hint="cs"/>
                <w:color w:val="000000" w:themeColor="text1"/>
                <w:sz w:val="32"/>
                <w:szCs w:val="32"/>
                <w:cs/>
                <w:lang w:val="en-GB"/>
              </w:rPr>
              <w:t>≥</w:t>
            </w:r>
            <w:r w:rsidRPr="00CF28D0">
              <w:rPr>
                <w:rFonts w:ascii="TH SarabunPSK" w:hAnsi="TH SarabunPSK" w:cs="TH SarabunPSK"/>
                <w:color w:val="000000" w:themeColor="text1"/>
                <w:sz w:val="32"/>
                <w:szCs w:val="32"/>
                <w:cs/>
                <w:lang w:val="en-GB"/>
              </w:rPr>
              <w:t xml:space="preserve"> </w:t>
            </w:r>
            <w:r w:rsidRPr="00CF28D0">
              <w:rPr>
                <w:rFonts w:ascii="TH SarabunPSK" w:hAnsi="TH SarabunPSK" w:cs="TH SarabunPSK"/>
                <w:color w:val="000000" w:themeColor="text1"/>
                <w:sz w:val="32"/>
                <w:szCs w:val="32"/>
                <w:lang w:val="en-GB"/>
              </w:rPr>
              <w:t>85%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B30C7" w:rsidRPr="003751F2"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EB30C7" w:rsidRPr="00CF28D0" w:rsidRDefault="00EB30C7" w:rsidP="005052FD">
                  <w:pPr>
                    <w:spacing w:after="0" w:line="240" w:lineRule="auto"/>
                    <w:jc w:val="center"/>
                    <w:rPr>
                      <w:rFonts w:ascii="TH SarabunPSK" w:hAnsi="TH SarabunPSK" w:cs="TH SarabunPSK"/>
                      <w:b/>
                      <w:bCs/>
                      <w:color w:val="000000" w:themeColor="text1"/>
                      <w:sz w:val="32"/>
                      <w:szCs w:val="32"/>
                    </w:rPr>
                  </w:pPr>
                  <w:r w:rsidRPr="00CF28D0">
                    <w:rPr>
                      <w:rFonts w:ascii="TH SarabunPSK" w:hAnsi="TH SarabunPSK" w:cs="TH SarabunPSK" w:hint="cs"/>
                      <w:b/>
                      <w:bCs/>
                      <w:color w:val="000000" w:themeColor="text1"/>
                      <w:sz w:val="32"/>
                      <w:szCs w:val="32"/>
                      <w:cs/>
                    </w:rPr>
                    <w:t xml:space="preserve">ปีงบประมาณ </w:t>
                  </w:r>
                  <w:r w:rsidRPr="00CF28D0">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B30C7" w:rsidRPr="00CF28D0" w:rsidRDefault="00EB30C7" w:rsidP="005052FD">
                  <w:pPr>
                    <w:spacing w:after="0" w:line="240" w:lineRule="auto"/>
                    <w:jc w:val="center"/>
                    <w:rPr>
                      <w:rFonts w:ascii="TH SarabunPSK" w:hAnsi="TH SarabunPSK" w:cs="TH SarabunPSK"/>
                      <w:b/>
                      <w:bCs/>
                      <w:color w:val="000000" w:themeColor="text1"/>
                      <w:sz w:val="32"/>
                      <w:szCs w:val="32"/>
                    </w:rPr>
                  </w:pPr>
                  <w:r w:rsidRPr="00CF28D0">
                    <w:rPr>
                      <w:rFonts w:ascii="TH SarabunPSK" w:hAnsi="TH SarabunPSK" w:cs="TH SarabunPSK" w:hint="cs"/>
                      <w:b/>
                      <w:bCs/>
                      <w:color w:val="000000" w:themeColor="text1"/>
                      <w:sz w:val="32"/>
                      <w:szCs w:val="32"/>
                      <w:cs/>
                    </w:rPr>
                    <w:t xml:space="preserve">ปีงบประมาณ </w:t>
                  </w:r>
                  <w:r w:rsidRPr="00CF28D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B30C7" w:rsidRPr="00CF28D0" w:rsidRDefault="00EB30C7" w:rsidP="005052FD">
                  <w:pPr>
                    <w:spacing w:after="0" w:line="240" w:lineRule="auto"/>
                    <w:jc w:val="center"/>
                    <w:rPr>
                      <w:rFonts w:ascii="TH SarabunPSK" w:hAnsi="TH SarabunPSK" w:cs="TH SarabunPSK"/>
                      <w:b/>
                      <w:bCs/>
                      <w:color w:val="000000" w:themeColor="text1"/>
                      <w:sz w:val="32"/>
                      <w:szCs w:val="32"/>
                    </w:rPr>
                  </w:pPr>
                  <w:r w:rsidRPr="00CF28D0">
                    <w:rPr>
                      <w:rFonts w:ascii="TH SarabunPSK" w:hAnsi="TH SarabunPSK" w:cs="TH SarabunPSK" w:hint="cs"/>
                      <w:b/>
                      <w:bCs/>
                      <w:color w:val="000000" w:themeColor="text1"/>
                      <w:sz w:val="32"/>
                      <w:szCs w:val="32"/>
                      <w:cs/>
                    </w:rPr>
                    <w:t xml:space="preserve">ปีงบประมาณ </w:t>
                  </w:r>
                  <w:r w:rsidRPr="00CF28D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B30C7" w:rsidRPr="00CF28D0" w:rsidRDefault="00EB30C7" w:rsidP="005052FD">
                  <w:pPr>
                    <w:spacing w:after="0" w:line="240" w:lineRule="auto"/>
                    <w:jc w:val="center"/>
                    <w:rPr>
                      <w:rFonts w:ascii="TH SarabunPSK" w:hAnsi="TH SarabunPSK" w:cs="TH SarabunPSK"/>
                      <w:b/>
                      <w:bCs/>
                      <w:color w:val="000000" w:themeColor="text1"/>
                      <w:sz w:val="32"/>
                      <w:szCs w:val="32"/>
                    </w:rPr>
                  </w:pPr>
                  <w:r w:rsidRPr="00CF28D0">
                    <w:rPr>
                      <w:rFonts w:ascii="TH SarabunPSK" w:hAnsi="TH SarabunPSK" w:cs="TH SarabunPSK" w:hint="cs"/>
                      <w:b/>
                      <w:bCs/>
                      <w:color w:val="000000" w:themeColor="text1"/>
                      <w:sz w:val="32"/>
                      <w:szCs w:val="32"/>
                      <w:cs/>
                    </w:rPr>
                    <w:t xml:space="preserve">ปีงบประมาณ </w:t>
                  </w:r>
                  <w:r w:rsidRPr="00CF28D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B30C7" w:rsidRPr="00CF28D0" w:rsidRDefault="00EB30C7" w:rsidP="005052FD">
                  <w:pPr>
                    <w:spacing w:after="0" w:line="240" w:lineRule="auto"/>
                    <w:jc w:val="center"/>
                    <w:rPr>
                      <w:rFonts w:ascii="TH SarabunPSK" w:hAnsi="TH SarabunPSK" w:cs="TH SarabunPSK"/>
                      <w:b/>
                      <w:bCs/>
                      <w:color w:val="000000" w:themeColor="text1"/>
                      <w:sz w:val="32"/>
                      <w:szCs w:val="32"/>
                      <w:cs/>
                    </w:rPr>
                  </w:pPr>
                  <w:r w:rsidRPr="00CF28D0">
                    <w:rPr>
                      <w:rFonts w:ascii="TH SarabunPSK" w:hAnsi="TH SarabunPSK" w:cs="TH SarabunPSK" w:hint="cs"/>
                      <w:b/>
                      <w:bCs/>
                      <w:color w:val="000000" w:themeColor="text1"/>
                      <w:sz w:val="32"/>
                      <w:szCs w:val="32"/>
                      <w:cs/>
                    </w:rPr>
                    <w:t xml:space="preserve">ปีงบประมาณ </w:t>
                  </w:r>
                  <w:r w:rsidRPr="00CF28D0">
                    <w:rPr>
                      <w:rFonts w:ascii="TH SarabunPSK" w:hAnsi="TH SarabunPSK" w:cs="TH SarabunPSK"/>
                      <w:b/>
                      <w:bCs/>
                      <w:color w:val="000000" w:themeColor="text1"/>
                      <w:sz w:val="32"/>
                      <w:szCs w:val="32"/>
                    </w:rPr>
                    <w:t>64</w:t>
                  </w:r>
                </w:p>
              </w:tc>
            </w:tr>
            <w:tr w:rsidR="00EB30C7" w:rsidRPr="003751F2"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EB30C7" w:rsidRPr="003D7433" w:rsidRDefault="00EB30C7" w:rsidP="005052FD">
                  <w:pPr>
                    <w:spacing w:after="0"/>
                    <w:jc w:val="center"/>
                    <w:rPr>
                      <w:rFonts w:ascii="TH SarabunPSK" w:hAnsi="TH SarabunPSK" w:cs="TH SarabunPSK"/>
                      <w:sz w:val="32"/>
                      <w:szCs w:val="32"/>
                    </w:rPr>
                  </w:pPr>
                  <w:r>
                    <w:rPr>
                      <w:rFonts w:ascii="TH SarabunPSK" w:hAnsi="TH SarabunPSK" w:cs="TH SarabunPSK" w:hint="cs"/>
                      <w:sz w:val="32"/>
                      <w:szCs w:val="32"/>
                      <w:cs/>
                    </w:rPr>
                    <w:t xml:space="preserve">ร้อยละ </w:t>
                  </w:r>
                  <w:r w:rsidRPr="003D7433">
                    <w:rPr>
                      <w:rFonts w:ascii="TH SarabunPSK" w:hAnsi="TH SarabunPSK" w:cs="TH SarabunPSK"/>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EB30C7" w:rsidRDefault="00EB30C7" w:rsidP="005052FD">
                  <w:pPr>
                    <w:spacing w:after="0"/>
                    <w:jc w:val="center"/>
                  </w:pPr>
                  <w:r w:rsidRPr="000660A3">
                    <w:rPr>
                      <w:rFonts w:ascii="TH SarabunPSK" w:hAnsi="TH SarabunPSK" w:cs="TH SarabunPSK" w:hint="cs"/>
                      <w:sz w:val="32"/>
                      <w:szCs w:val="32"/>
                      <w:cs/>
                    </w:rPr>
                    <w:t xml:space="preserve">ร้อยละ </w:t>
                  </w:r>
                  <w:r w:rsidRPr="000660A3">
                    <w:rPr>
                      <w:rFonts w:ascii="TH SarabunPSK" w:hAnsi="TH SarabunPSK" w:cs="TH SarabunPSK"/>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EB30C7" w:rsidRDefault="00EB30C7" w:rsidP="005052FD">
                  <w:pPr>
                    <w:spacing w:after="0"/>
                    <w:jc w:val="center"/>
                  </w:pPr>
                  <w:r w:rsidRPr="000660A3">
                    <w:rPr>
                      <w:rFonts w:ascii="TH SarabunPSK" w:hAnsi="TH SarabunPSK" w:cs="TH SarabunPSK" w:hint="cs"/>
                      <w:sz w:val="32"/>
                      <w:szCs w:val="32"/>
                      <w:cs/>
                    </w:rPr>
                    <w:t xml:space="preserve">ร้อยละ </w:t>
                  </w:r>
                  <w:r>
                    <w:rPr>
                      <w:rFonts w:ascii="TH SarabunPSK" w:hAnsi="TH SarabunPSK" w:cs="TH SarabunPSK"/>
                      <w:sz w:val="32"/>
                      <w:szCs w:val="32"/>
                      <w:cs/>
                    </w:rPr>
                    <w:t>82</w:t>
                  </w:r>
                </w:p>
              </w:tc>
              <w:tc>
                <w:tcPr>
                  <w:tcW w:w="1843" w:type="dxa"/>
                  <w:tcBorders>
                    <w:top w:val="single" w:sz="4" w:space="0" w:color="000000"/>
                    <w:left w:val="single" w:sz="4" w:space="0" w:color="000000"/>
                    <w:bottom w:val="single" w:sz="4" w:space="0" w:color="000000"/>
                    <w:right w:val="single" w:sz="4" w:space="0" w:color="000000"/>
                  </w:tcBorders>
                </w:tcPr>
                <w:p w:rsidR="00EB30C7" w:rsidRDefault="00EB30C7" w:rsidP="005052FD">
                  <w:pPr>
                    <w:spacing w:after="0"/>
                    <w:jc w:val="center"/>
                  </w:pPr>
                  <w:r w:rsidRPr="000660A3">
                    <w:rPr>
                      <w:rFonts w:ascii="TH SarabunPSK" w:hAnsi="TH SarabunPSK" w:cs="TH SarabunPSK" w:hint="cs"/>
                      <w:sz w:val="32"/>
                      <w:szCs w:val="32"/>
                      <w:cs/>
                    </w:rPr>
                    <w:t xml:space="preserve">ร้อยละ </w:t>
                  </w:r>
                  <w:r>
                    <w:rPr>
                      <w:rFonts w:ascii="TH SarabunPSK" w:hAnsi="TH SarabunPSK" w:cs="TH SarabunPSK"/>
                      <w:sz w:val="32"/>
                      <w:szCs w:val="32"/>
                      <w:cs/>
                    </w:rPr>
                    <w:t>82</w:t>
                  </w:r>
                </w:p>
              </w:tc>
              <w:tc>
                <w:tcPr>
                  <w:tcW w:w="1843" w:type="dxa"/>
                  <w:tcBorders>
                    <w:top w:val="single" w:sz="4" w:space="0" w:color="000000"/>
                    <w:left w:val="single" w:sz="4" w:space="0" w:color="000000"/>
                    <w:bottom w:val="single" w:sz="4" w:space="0" w:color="000000"/>
                    <w:right w:val="single" w:sz="4" w:space="0" w:color="000000"/>
                  </w:tcBorders>
                </w:tcPr>
                <w:p w:rsidR="00EB30C7" w:rsidRDefault="00EB30C7" w:rsidP="005052FD">
                  <w:pPr>
                    <w:spacing w:after="0"/>
                    <w:jc w:val="center"/>
                  </w:pPr>
                  <w:r w:rsidRPr="000660A3">
                    <w:rPr>
                      <w:rFonts w:ascii="TH SarabunPSK" w:hAnsi="TH SarabunPSK" w:cs="TH SarabunPSK" w:hint="cs"/>
                      <w:sz w:val="32"/>
                      <w:szCs w:val="32"/>
                      <w:cs/>
                    </w:rPr>
                    <w:t xml:space="preserve">ร้อยละ </w:t>
                  </w:r>
                  <w:r>
                    <w:rPr>
                      <w:rFonts w:ascii="TH SarabunPSK" w:hAnsi="TH SarabunPSK" w:cs="TH SarabunPSK"/>
                      <w:sz w:val="32"/>
                      <w:szCs w:val="32"/>
                      <w:cs/>
                    </w:rPr>
                    <w:t>85</w:t>
                  </w:r>
                </w:p>
              </w:tc>
            </w:tr>
          </w:tbl>
          <w:p w:rsidR="00EB30C7" w:rsidRPr="003751F2" w:rsidRDefault="00EB30C7" w:rsidP="005052FD">
            <w:pPr>
              <w:spacing w:after="0" w:line="240" w:lineRule="auto"/>
              <w:rPr>
                <w:rFonts w:ascii="TH SarabunPSK" w:hAnsi="TH SarabunPSK" w:cs="TH SarabunPSK"/>
                <w:color w:val="000000" w:themeColor="text1"/>
                <w:sz w:val="32"/>
                <w:szCs w:val="32"/>
                <w:highlight w:val="yellow"/>
                <w:lang w:val="en-GB"/>
              </w:rPr>
            </w:pP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CF28D0" w:rsidRDefault="00EB30C7" w:rsidP="005052FD">
            <w:pPr>
              <w:spacing w:after="0" w:line="240" w:lineRule="auto"/>
              <w:rPr>
                <w:rFonts w:ascii="TH SarabunPSK" w:hAnsi="TH SarabunPSK" w:cs="TH SarabunPSK"/>
                <w:b/>
                <w:bCs/>
                <w:color w:val="000000" w:themeColor="text1"/>
                <w:sz w:val="32"/>
                <w:szCs w:val="32"/>
                <w:cs/>
              </w:rPr>
            </w:pPr>
            <w:r w:rsidRPr="00CF28D0">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B30C7" w:rsidRPr="003D7433" w:rsidRDefault="00EB30C7" w:rsidP="005052FD">
            <w:pPr>
              <w:spacing w:after="0"/>
              <w:rPr>
                <w:rFonts w:ascii="TH SarabunPSK" w:hAnsi="TH SarabunPSK" w:cs="TH SarabunPSK"/>
                <w:sz w:val="32"/>
                <w:szCs w:val="32"/>
                <w:cs/>
                <w:lang w:val="en-GB"/>
              </w:rPr>
            </w:pPr>
            <w:r w:rsidRPr="003D7433">
              <w:rPr>
                <w:rFonts w:ascii="TH SarabunPSK" w:hAnsi="TH SarabunPSK" w:cs="TH SarabunPSK"/>
                <w:sz w:val="32"/>
                <w:szCs w:val="32"/>
                <w:cs/>
              </w:rPr>
              <w:t xml:space="preserve">เพื่อลดระยะเวลารอคอย ผ่าตัด เคมีบำบัด รังสีรักษา </w:t>
            </w:r>
            <w:r w:rsidRPr="003D7433">
              <w:rPr>
                <w:rFonts w:ascii="TH SarabunPSK" w:eastAsia="Times New Roman" w:hAnsi="TH SarabunPSK" w:cs="TH SarabunPSK"/>
                <w:color w:val="222222"/>
                <w:sz w:val="32"/>
                <w:szCs w:val="32"/>
                <w:cs/>
              </w:rPr>
              <w:t xml:space="preserve">ของมะเร็ง </w:t>
            </w:r>
            <w:r w:rsidRPr="003D7433">
              <w:rPr>
                <w:rFonts w:ascii="TH SarabunPSK" w:eastAsia="Times New Roman" w:hAnsi="TH SarabunPSK" w:cs="TH SarabunPSK"/>
                <w:color w:val="222222"/>
                <w:sz w:val="32"/>
                <w:szCs w:val="32"/>
              </w:rPr>
              <w:t xml:space="preserve">5 </w:t>
            </w:r>
            <w:r w:rsidRPr="003D7433">
              <w:rPr>
                <w:rFonts w:ascii="TH SarabunPSK" w:eastAsia="Times New Roman" w:hAnsi="TH SarabunPSK" w:cs="TH SarabunPSK"/>
                <w:color w:val="222222"/>
                <w:sz w:val="32"/>
                <w:szCs w:val="32"/>
                <w:cs/>
              </w:rPr>
              <w:t>อันดับแรก</w:t>
            </w:r>
          </w:p>
        </w:tc>
      </w:tr>
    </w:tbl>
    <w:p w:rsidR="00EB30C7" w:rsidRDefault="00EB30C7" w:rsidP="00EB30C7">
      <w:pPr>
        <w:tabs>
          <w:tab w:val="left" w:pos="1020"/>
        </w:tabs>
        <w:spacing w:after="0" w:line="240" w:lineRule="auto"/>
        <w:rPr>
          <w:color w:val="000000" w:themeColor="text1"/>
        </w:rPr>
      </w:pPr>
    </w:p>
    <w:p w:rsidR="003757DB" w:rsidRDefault="003757DB" w:rsidP="00EB30C7">
      <w:pPr>
        <w:tabs>
          <w:tab w:val="left" w:pos="1020"/>
        </w:tabs>
        <w:spacing w:after="0" w:line="240" w:lineRule="auto"/>
        <w:rPr>
          <w:color w:val="000000" w:themeColor="text1"/>
        </w:rPr>
      </w:pPr>
    </w:p>
    <w:p w:rsidR="003757DB" w:rsidRDefault="003757DB" w:rsidP="00EB30C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rPr>
            </w:pPr>
            <w:r w:rsidRPr="00CF28D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pStyle w:val="ListParagraph"/>
              <w:numPr>
                <w:ilvl w:val="0"/>
                <w:numId w:val="58"/>
              </w:numPr>
              <w:spacing w:after="0" w:line="240" w:lineRule="auto"/>
              <w:ind w:left="317" w:hanging="283"/>
              <w:rPr>
                <w:rFonts w:ascii="TH SarabunPSK" w:hAnsi="TH SarabunPSK" w:cs="TH SarabunPSK"/>
                <w:sz w:val="32"/>
                <w:szCs w:val="32"/>
              </w:rPr>
            </w:pPr>
            <w:r w:rsidRPr="003D7433">
              <w:rPr>
                <w:rFonts w:ascii="TH SarabunPSK" w:hAnsi="TH SarabunPSK" w:cs="TH SarabunPSK"/>
                <w:sz w:val="32"/>
                <w:szCs w:val="32"/>
                <w:cs/>
              </w:rPr>
              <w:t>ผู้ป่วยมะเร็งที่ต้องได้รับการรักษามะเร็งด้วยวิธีผ่าตัด</w:t>
            </w:r>
          </w:p>
          <w:p w:rsidR="003757DB" w:rsidRPr="003D7433" w:rsidRDefault="003757DB" w:rsidP="007F2FAB">
            <w:pPr>
              <w:pStyle w:val="ListParagraph"/>
              <w:numPr>
                <w:ilvl w:val="0"/>
                <w:numId w:val="58"/>
              </w:numPr>
              <w:spacing w:after="0" w:line="240" w:lineRule="auto"/>
              <w:ind w:left="317" w:hanging="283"/>
              <w:rPr>
                <w:rFonts w:ascii="TH SarabunPSK" w:hAnsi="TH SarabunPSK" w:cs="TH SarabunPSK"/>
                <w:sz w:val="32"/>
                <w:szCs w:val="32"/>
              </w:rPr>
            </w:pPr>
            <w:r w:rsidRPr="003D7433">
              <w:rPr>
                <w:rFonts w:ascii="TH SarabunPSK" w:hAnsi="TH SarabunPSK" w:cs="TH SarabunPSK"/>
                <w:sz w:val="32"/>
                <w:szCs w:val="32"/>
                <w:cs/>
              </w:rPr>
              <w:lastRenderedPageBreak/>
              <w:t>ผู้ป่วยมะเร็งที่ต้องได้รับการรักษามะเร็งด้วยวิธีเคมีบำบัด</w:t>
            </w:r>
          </w:p>
          <w:p w:rsidR="003757DB" w:rsidRPr="003D7433" w:rsidRDefault="003757DB" w:rsidP="007F2FAB">
            <w:pPr>
              <w:pStyle w:val="ListParagraph"/>
              <w:numPr>
                <w:ilvl w:val="0"/>
                <w:numId w:val="58"/>
              </w:numPr>
              <w:spacing w:after="0" w:line="240" w:lineRule="auto"/>
              <w:ind w:left="317" w:hanging="283"/>
              <w:rPr>
                <w:rFonts w:ascii="TH SarabunPSK" w:hAnsi="TH SarabunPSK" w:cs="TH SarabunPSK"/>
                <w:sz w:val="32"/>
                <w:szCs w:val="32"/>
              </w:rPr>
            </w:pPr>
            <w:r w:rsidRPr="003D7433">
              <w:rPr>
                <w:rFonts w:ascii="TH SarabunPSK" w:hAnsi="TH SarabunPSK" w:cs="TH SarabunPSK"/>
                <w:sz w:val="32"/>
                <w:szCs w:val="32"/>
                <w:cs/>
              </w:rPr>
              <w:t>ผู้ป่วยมะเร็งที่ต้องได้รับการรักษามะเร็งด้วยวิธีรังสีรักษา</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rPr>
            </w:pPr>
            <w:r w:rsidRPr="00CF28D0">
              <w:rPr>
                <w:rFonts w:ascii="TH SarabunPSK" w:hAnsi="TH SarabunPSK" w:cs="TH SarabunPSK"/>
                <w:b/>
                <w:bCs/>
                <w:color w:val="000000" w:themeColor="text1"/>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pStyle w:val="ListParagraph"/>
              <w:numPr>
                <w:ilvl w:val="0"/>
                <w:numId w:val="59"/>
              </w:numPr>
              <w:tabs>
                <w:tab w:val="left" w:pos="679"/>
              </w:tabs>
              <w:spacing w:after="0" w:line="240" w:lineRule="auto"/>
              <w:ind w:left="317" w:hanging="317"/>
              <w:rPr>
                <w:rFonts w:ascii="TH SarabunPSK" w:hAnsi="TH SarabunPSK" w:cs="TH SarabunPSK"/>
                <w:color w:val="000000" w:themeColor="text1"/>
                <w:sz w:val="32"/>
                <w:szCs w:val="32"/>
              </w:rPr>
            </w:pPr>
            <w:r w:rsidRPr="003D7433">
              <w:rPr>
                <w:rFonts w:ascii="TH SarabunPSK" w:hAnsi="TH SarabunPSK" w:cs="TH SarabunPSK"/>
                <w:color w:val="000000" w:themeColor="text1"/>
                <w:sz w:val="32"/>
                <w:szCs w:val="32"/>
                <w:cs/>
              </w:rPr>
              <w:t>จำนวนผู้ป่วยที่ได้รับการวินิจฉัยว่าเป็นมะเร็งและมีแผนการรักษา จำแนกตามประเภทการรักษา</w:t>
            </w:r>
          </w:p>
          <w:p w:rsidR="003757DB" w:rsidRPr="003D7433" w:rsidRDefault="003757DB" w:rsidP="007F2FAB">
            <w:pPr>
              <w:pStyle w:val="ListParagraph"/>
              <w:numPr>
                <w:ilvl w:val="0"/>
                <w:numId w:val="59"/>
              </w:numPr>
              <w:tabs>
                <w:tab w:val="left" w:pos="679"/>
              </w:tabs>
              <w:spacing w:after="0" w:line="240" w:lineRule="auto"/>
              <w:ind w:left="317" w:hanging="317"/>
              <w:rPr>
                <w:rFonts w:ascii="TH SarabunPSK" w:hAnsi="TH SarabunPSK" w:cs="TH SarabunPSK"/>
                <w:color w:val="000000" w:themeColor="text1"/>
                <w:sz w:val="32"/>
                <w:szCs w:val="32"/>
              </w:rPr>
            </w:pPr>
            <w:r w:rsidRPr="003D7433">
              <w:rPr>
                <w:rFonts w:ascii="TH SarabunPSK" w:hAnsi="TH SarabunPSK" w:cs="TH SarabunPSK"/>
                <w:color w:val="000000" w:themeColor="text1"/>
                <w:sz w:val="32"/>
                <w:szCs w:val="32"/>
                <w:cs/>
              </w:rPr>
              <w:t>จำนวนผู้ป่วยที่เข้าถึงบริการได้รับการรักษา โดยมีระยะเวลาการรอคอยของแต่ละการรักษาได้แก่ ศัลยกรรม</w:t>
            </w:r>
            <w:r w:rsidRPr="003D7433">
              <w:rPr>
                <w:rFonts w:ascii="TH SarabunPSK" w:hAnsi="TH SarabunPSK" w:cs="TH SarabunPSK"/>
                <w:color w:val="000000" w:themeColor="text1"/>
                <w:sz w:val="32"/>
                <w:szCs w:val="32"/>
              </w:rPr>
              <w:t>(S)</w:t>
            </w:r>
            <w:r w:rsidRPr="003D7433">
              <w:rPr>
                <w:rFonts w:ascii="TH SarabunPSK" w:hAnsi="TH SarabunPSK" w:cs="TH SarabunPSK"/>
                <w:color w:val="000000" w:themeColor="text1"/>
                <w:sz w:val="32"/>
                <w:szCs w:val="32"/>
                <w:cs/>
              </w:rPr>
              <w:t xml:space="preserve"> เคมีบำบัด </w:t>
            </w:r>
            <w:r w:rsidRPr="003D7433">
              <w:rPr>
                <w:rFonts w:ascii="TH SarabunPSK" w:hAnsi="TH SarabunPSK" w:cs="TH SarabunPSK"/>
                <w:color w:val="000000" w:themeColor="text1"/>
                <w:sz w:val="32"/>
                <w:szCs w:val="32"/>
              </w:rPr>
              <w:t>(C)</w:t>
            </w:r>
            <w:r w:rsidRPr="003D7433">
              <w:rPr>
                <w:rFonts w:ascii="TH SarabunPSK" w:hAnsi="TH SarabunPSK" w:cs="TH SarabunPSK"/>
                <w:color w:val="000000" w:themeColor="text1"/>
                <w:sz w:val="32"/>
                <w:szCs w:val="32"/>
                <w:cs/>
              </w:rPr>
              <w:t>รังสีรักษา</w:t>
            </w:r>
            <w:r w:rsidRPr="003D7433">
              <w:rPr>
                <w:rFonts w:ascii="TH SarabunPSK" w:hAnsi="TH SarabunPSK" w:cs="TH SarabunPSK"/>
                <w:color w:val="000000" w:themeColor="text1"/>
                <w:sz w:val="32"/>
                <w:szCs w:val="32"/>
              </w:rPr>
              <w:t>(R)</w:t>
            </w:r>
            <w:r w:rsidRPr="003D7433">
              <w:rPr>
                <w:rFonts w:ascii="TH SarabunPSK" w:hAnsi="TH SarabunPSK" w:cs="TH SarabunPSK"/>
                <w:color w:val="000000" w:themeColor="text1"/>
                <w:sz w:val="32"/>
                <w:szCs w:val="32"/>
                <w:cs/>
              </w:rPr>
              <w:t>ตามเกณฑ์ที่กำหนด</w:t>
            </w:r>
          </w:p>
          <w:p w:rsidR="003757DB" w:rsidRPr="003D7433" w:rsidRDefault="003757DB" w:rsidP="007F2FAB">
            <w:pPr>
              <w:pStyle w:val="ListParagraph"/>
              <w:numPr>
                <w:ilvl w:val="0"/>
                <w:numId w:val="59"/>
              </w:numPr>
              <w:tabs>
                <w:tab w:val="left" w:pos="679"/>
              </w:tabs>
              <w:spacing w:after="0" w:line="240" w:lineRule="auto"/>
              <w:ind w:left="317" w:hanging="317"/>
              <w:rPr>
                <w:rFonts w:ascii="TH SarabunPSK" w:hAnsi="TH SarabunPSK" w:cs="TH SarabunPSK"/>
                <w:color w:val="000000" w:themeColor="text1"/>
                <w:sz w:val="32"/>
                <w:szCs w:val="32"/>
              </w:rPr>
            </w:pPr>
            <w:r w:rsidRPr="003D7433">
              <w:rPr>
                <w:rFonts w:ascii="TH SarabunPSK" w:hAnsi="TH SarabunPSK" w:cs="TH SarabunPSK"/>
                <w:color w:val="000000" w:themeColor="text1"/>
                <w:sz w:val="32"/>
                <w:szCs w:val="32"/>
                <w:cs/>
              </w:rPr>
              <w:t>ข้อมูล</w:t>
            </w:r>
            <w:r w:rsidRPr="003D7433">
              <w:rPr>
                <w:rFonts w:ascii="TH SarabunPSK" w:hAnsi="TH SarabunPSK" w:cs="TH SarabunPSK"/>
                <w:color w:val="000000" w:themeColor="text1"/>
                <w:sz w:val="32"/>
                <w:szCs w:val="32"/>
                <w:u w:val="single"/>
                <w:cs/>
              </w:rPr>
              <w:t>วันที่</w:t>
            </w:r>
            <w:r w:rsidRPr="003D7433">
              <w:rPr>
                <w:rFonts w:ascii="TH SarabunPSK" w:hAnsi="TH SarabunPSK" w:cs="TH SarabunPSK"/>
                <w:color w:val="000000" w:themeColor="text1"/>
                <w:sz w:val="32"/>
                <w:szCs w:val="32"/>
                <w:cs/>
              </w:rPr>
              <w:t>เกี่ยวข้องกับการรักษา ที่ต้องเก็บ ได้แก่</w:t>
            </w:r>
            <w:r w:rsidRPr="003D7433">
              <w:rPr>
                <w:rFonts w:ascii="TH SarabunPSK" w:hAnsi="TH SarabunPSK" w:cs="TH SarabunPSK"/>
                <w:color w:val="000000" w:themeColor="text1"/>
                <w:sz w:val="32"/>
                <w:szCs w:val="32"/>
                <w:cs/>
              </w:rPr>
              <w:br/>
            </w:r>
            <w:r w:rsidRPr="003D7433">
              <w:rPr>
                <w:rFonts w:ascii="TH SarabunPSK" w:hAnsi="TH SarabunPSK" w:cs="TH SarabunPSK"/>
                <w:color w:val="000000" w:themeColor="text1"/>
                <w:sz w:val="32"/>
                <w:szCs w:val="32"/>
              </w:rPr>
              <w:t xml:space="preserve">3.1 </w:t>
            </w:r>
            <w:r w:rsidRPr="003D7433">
              <w:rPr>
                <w:rFonts w:ascii="TH SarabunPSK" w:hAnsi="TH SarabunPSK" w:cs="TH SarabunPSK"/>
                <w:color w:val="000000" w:themeColor="text1"/>
                <w:sz w:val="32"/>
                <w:szCs w:val="32"/>
                <w:u w:val="single"/>
                <w:cs/>
              </w:rPr>
              <w:t>วันตัดชิ้นเนื้อหรือเซลล์</w:t>
            </w:r>
            <w:r w:rsidRPr="003D7433">
              <w:rPr>
                <w:rFonts w:ascii="TH SarabunPSK" w:hAnsi="TH SarabunPSK" w:cs="TH SarabunPSK"/>
                <w:color w:val="000000" w:themeColor="text1"/>
                <w:sz w:val="32"/>
                <w:szCs w:val="32"/>
              </w:rPr>
              <w:t xml:space="preserve">(Obtained_date) </w:t>
            </w:r>
            <w:r w:rsidRPr="003D7433">
              <w:rPr>
                <w:rFonts w:ascii="TH SarabunPSK" w:hAnsi="TH SarabunPSK" w:cs="TH SarabunPSK"/>
                <w:color w:val="000000" w:themeColor="text1"/>
                <w:sz w:val="32"/>
                <w:szCs w:val="32"/>
                <w:cs/>
              </w:rPr>
              <w:t>วันที่ส่งตรวจวินิจฉัยโรค</w:t>
            </w:r>
            <w:r w:rsidRPr="003D7433">
              <w:rPr>
                <w:rFonts w:ascii="TH SarabunPSK" w:hAnsi="TH SarabunPSK" w:cs="TH SarabunPSK"/>
                <w:color w:val="000000" w:themeColor="text1"/>
                <w:sz w:val="32"/>
                <w:szCs w:val="32"/>
                <w:cs/>
              </w:rPr>
              <w:br/>
              <w:t>มะเร็งและเป็นครั้งที่ตัดสินโรคและนำมาซึ่งการรักษานั้นๆ</w:t>
            </w:r>
            <w:r w:rsidRPr="003D7433">
              <w:rPr>
                <w:rFonts w:ascii="TH SarabunPSK" w:hAnsi="TH SarabunPSK" w:cs="TH SarabunPSK"/>
                <w:color w:val="000000" w:themeColor="text1"/>
                <w:sz w:val="32"/>
                <w:szCs w:val="32"/>
              </w:rPr>
              <w:br/>
              <w:t xml:space="preserve">3.2 </w:t>
            </w:r>
            <w:r w:rsidRPr="003D7433">
              <w:rPr>
                <w:rFonts w:ascii="TH SarabunPSK" w:hAnsi="TH SarabunPSK" w:cs="TH SarabunPSK"/>
                <w:color w:val="000000" w:themeColor="text1"/>
                <w:sz w:val="32"/>
                <w:szCs w:val="32"/>
                <w:u w:val="single"/>
                <w:cs/>
              </w:rPr>
              <w:t>วันผ่าตัด</w:t>
            </w:r>
            <w:r w:rsidRPr="003D7433">
              <w:rPr>
                <w:rFonts w:ascii="TH SarabunPSK" w:hAnsi="TH SarabunPSK" w:cs="TH SarabunPSK"/>
                <w:color w:val="000000" w:themeColor="text1"/>
                <w:sz w:val="32"/>
                <w:szCs w:val="32"/>
              </w:rPr>
              <w:t xml:space="preserve"> (Operation_date)</w:t>
            </w:r>
            <w:r w:rsidRPr="003D7433">
              <w:rPr>
                <w:rFonts w:ascii="TH SarabunPSK" w:hAnsi="TH SarabunPSK" w:cs="TH SarabunPSK"/>
                <w:color w:val="000000" w:themeColor="text1"/>
                <w:sz w:val="32"/>
                <w:szCs w:val="32"/>
                <w:cs/>
              </w:rPr>
              <w:t xml:space="preserve">  ในกลุ่มการรักษาด้วยการผ่าตัด </w:t>
            </w:r>
            <w:r w:rsidRPr="003D7433">
              <w:rPr>
                <w:rFonts w:ascii="TH SarabunPSK" w:hAnsi="TH SarabunPSK" w:cs="TH SarabunPSK"/>
                <w:color w:val="000000" w:themeColor="text1"/>
                <w:sz w:val="32"/>
                <w:szCs w:val="32"/>
              </w:rPr>
              <w:br/>
              <w:t xml:space="preserve">3.3 </w:t>
            </w:r>
            <w:r w:rsidRPr="003D7433">
              <w:rPr>
                <w:rFonts w:ascii="TH SarabunPSK" w:hAnsi="TH SarabunPSK" w:cs="TH SarabunPSK"/>
                <w:color w:val="000000" w:themeColor="text1"/>
                <w:sz w:val="32"/>
                <w:szCs w:val="32"/>
                <w:cs/>
              </w:rPr>
              <w:t>วันที่ได้รับ</w:t>
            </w:r>
            <w:r w:rsidRPr="003D7433">
              <w:rPr>
                <w:rFonts w:ascii="TH SarabunPSK" w:hAnsi="TH SarabunPSK" w:cs="TH SarabunPSK"/>
                <w:color w:val="000000" w:themeColor="text1"/>
                <w:sz w:val="32"/>
                <w:szCs w:val="32"/>
                <w:u w:val="single"/>
                <w:cs/>
              </w:rPr>
              <w:t>ยาเคมีวันแรก</w:t>
            </w:r>
            <w:r w:rsidRPr="003D7433">
              <w:rPr>
                <w:rFonts w:ascii="TH SarabunPSK" w:hAnsi="TH SarabunPSK" w:cs="TH SarabunPSK"/>
                <w:color w:val="000000" w:themeColor="text1"/>
                <w:sz w:val="32"/>
                <w:szCs w:val="32"/>
                <w:cs/>
              </w:rPr>
              <w:t>และวันที่ได้รับ</w:t>
            </w:r>
            <w:r w:rsidRPr="003D7433">
              <w:rPr>
                <w:rFonts w:ascii="TH SarabunPSK" w:hAnsi="TH SarabunPSK" w:cs="TH SarabunPSK"/>
                <w:color w:val="000000" w:themeColor="text1"/>
                <w:sz w:val="32"/>
                <w:szCs w:val="32"/>
                <w:u w:val="single"/>
                <w:cs/>
              </w:rPr>
              <w:t>เคมีวันสุดท้าย</w:t>
            </w:r>
            <w:r w:rsidRPr="003D7433">
              <w:rPr>
                <w:rFonts w:ascii="TH SarabunPSK" w:hAnsi="TH SarabunPSK" w:cs="TH SarabunPSK"/>
                <w:color w:val="000000" w:themeColor="text1"/>
                <w:sz w:val="32"/>
                <w:szCs w:val="32"/>
                <w:cs/>
              </w:rPr>
              <w:t xml:space="preserve">  ในกลุ่ม</w:t>
            </w:r>
            <w:r w:rsidRPr="003D7433">
              <w:rPr>
                <w:rFonts w:ascii="TH SarabunPSK" w:hAnsi="TH SarabunPSK" w:cs="TH SarabunPSK"/>
                <w:color w:val="000000" w:themeColor="text1"/>
                <w:sz w:val="32"/>
                <w:szCs w:val="32"/>
                <w:cs/>
              </w:rPr>
              <w:br/>
              <w:t xml:space="preserve">การรักษาด้วยเคมีบำบัด </w:t>
            </w:r>
            <w:r w:rsidRPr="003D7433">
              <w:rPr>
                <w:rFonts w:ascii="TH SarabunPSK" w:hAnsi="TH SarabunPSK" w:cs="TH SarabunPSK"/>
                <w:color w:val="000000" w:themeColor="text1"/>
                <w:sz w:val="32"/>
                <w:szCs w:val="32"/>
                <w:cs/>
              </w:rPr>
              <w:br/>
            </w:r>
            <w:r w:rsidRPr="003D7433">
              <w:rPr>
                <w:rFonts w:ascii="TH SarabunPSK" w:hAnsi="TH SarabunPSK" w:cs="TH SarabunPSK"/>
                <w:color w:val="000000" w:themeColor="text1"/>
                <w:sz w:val="32"/>
                <w:szCs w:val="32"/>
              </w:rPr>
              <w:t xml:space="preserve">3.4 </w:t>
            </w:r>
            <w:r w:rsidRPr="003D7433">
              <w:rPr>
                <w:rFonts w:ascii="TH SarabunPSK" w:hAnsi="TH SarabunPSK" w:cs="TH SarabunPSK"/>
                <w:color w:val="000000" w:themeColor="text1"/>
                <w:sz w:val="32"/>
                <w:szCs w:val="32"/>
                <w:cs/>
              </w:rPr>
              <w:t>วันที่</w:t>
            </w:r>
            <w:r w:rsidRPr="003D7433">
              <w:rPr>
                <w:rFonts w:ascii="TH SarabunPSK" w:hAnsi="TH SarabunPSK" w:cs="TH SarabunPSK"/>
                <w:color w:val="000000" w:themeColor="text1"/>
                <w:sz w:val="32"/>
                <w:szCs w:val="32"/>
                <w:u w:val="single"/>
                <w:cs/>
              </w:rPr>
              <w:t>ฉายแสงวันแรก</w:t>
            </w:r>
            <w:r w:rsidRPr="003D7433">
              <w:rPr>
                <w:rFonts w:ascii="TH SarabunPSK" w:hAnsi="TH SarabunPSK" w:cs="TH SarabunPSK"/>
                <w:color w:val="000000" w:themeColor="text1"/>
                <w:sz w:val="32"/>
                <w:szCs w:val="32"/>
                <w:cs/>
              </w:rPr>
              <w:t>และ วันที่</w:t>
            </w:r>
            <w:r w:rsidRPr="003D7433">
              <w:rPr>
                <w:rFonts w:ascii="TH SarabunPSK" w:hAnsi="TH SarabunPSK" w:cs="TH SarabunPSK"/>
                <w:color w:val="000000" w:themeColor="text1"/>
                <w:sz w:val="32"/>
                <w:szCs w:val="32"/>
                <w:u w:val="single"/>
                <w:cs/>
              </w:rPr>
              <w:t>ฉายแสงวันสุดท้าย</w:t>
            </w:r>
            <w:r w:rsidRPr="003D7433">
              <w:rPr>
                <w:rFonts w:ascii="TH SarabunPSK" w:hAnsi="TH SarabunPSK" w:cs="TH SarabunPSK"/>
                <w:color w:val="000000" w:themeColor="text1"/>
                <w:sz w:val="32"/>
                <w:szCs w:val="32"/>
                <w:cs/>
              </w:rPr>
              <w:t>สำหรับการ</w:t>
            </w:r>
            <w:r w:rsidRPr="003D7433">
              <w:rPr>
                <w:rFonts w:ascii="TH SarabunPSK" w:hAnsi="TH SarabunPSK" w:cs="TH SarabunPSK"/>
                <w:color w:val="000000" w:themeColor="text1"/>
                <w:sz w:val="32"/>
                <w:szCs w:val="32"/>
                <w:cs/>
              </w:rPr>
              <w:br/>
              <w:t>รักษาด้วยรังสีรักษา</w:t>
            </w:r>
          </w:p>
          <w:p w:rsidR="003757DB" w:rsidRPr="003D7433" w:rsidRDefault="003757DB" w:rsidP="007F2FAB">
            <w:pPr>
              <w:pStyle w:val="ListParagraph"/>
              <w:tabs>
                <w:tab w:val="left" w:pos="679"/>
              </w:tabs>
              <w:spacing w:after="0"/>
              <w:ind w:left="317"/>
              <w:rPr>
                <w:rFonts w:ascii="TH SarabunPSK" w:hAnsi="TH SarabunPSK" w:cs="TH SarabunPSK"/>
                <w:color w:val="5B9BD5" w:themeColor="accent1"/>
                <w:sz w:val="32"/>
                <w:szCs w:val="32"/>
              </w:rPr>
            </w:pPr>
            <w:r w:rsidRPr="003D7433">
              <w:rPr>
                <w:rFonts w:ascii="TH SarabunPSK" w:hAnsi="TH SarabunPSK" w:cs="TH SarabunPSK"/>
                <w:b/>
                <w:bCs/>
                <w:color w:val="000000" w:themeColor="text1"/>
                <w:sz w:val="32"/>
                <w:szCs w:val="32"/>
                <w:u w:val="single"/>
                <w:cs/>
              </w:rPr>
              <w:t>กรณีการวินิจฉัยไม่ได้เกิดจากการตรวจชิ้นเนื้อ</w:t>
            </w:r>
            <w:r w:rsidRPr="003D7433">
              <w:rPr>
                <w:rFonts w:ascii="TH SarabunPSK" w:hAnsi="TH SarabunPSK" w:cs="TH SarabunPSK"/>
                <w:color w:val="000000" w:themeColor="text1"/>
                <w:sz w:val="32"/>
                <w:szCs w:val="32"/>
                <w:cs/>
              </w:rPr>
              <w:br/>
            </w:r>
            <w:r w:rsidRPr="003D7433">
              <w:rPr>
                <w:rFonts w:ascii="TH SarabunPSK" w:hAnsi="TH SarabunPSK" w:cs="TH SarabunPSK"/>
                <w:color w:val="000000" w:themeColor="text1"/>
                <w:sz w:val="32"/>
                <w:szCs w:val="32"/>
              </w:rPr>
              <w:t xml:space="preserve">3.5 </w:t>
            </w:r>
            <w:r w:rsidRPr="003D7433">
              <w:rPr>
                <w:rFonts w:ascii="TH SarabunPSK" w:hAnsi="TH SarabunPSK" w:cs="TH SarabunPSK"/>
                <w:color w:val="000000" w:themeColor="text1"/>
                <w:sz w:val="32"/>
                <w:szCs w:val="32"/>
                <w:cs/>
              </w:rPr>
              <w:t xml:space="preserve">วันที่ทำการตรวจ เช่น วันทำ </w:t>
            </w:r>
            <w:r w:rsidRPr="003D7433">
              <w:rPr>
                <w:rFonts w:ascii="TH SarabunPSK" w:hAnsi="TH SarabunPSK" w:cs="TH SarabunPSK"/>
                <w:color w:val="000000" w:themeColor="text1"/>
                <w:sz w:val="32"/>
                <w:szCs w:val="32"/>
              </w:rPr>
              <w:t>CT</w:t>
            </w:r>
            <w:r w:rsidRPr="003D7433">
              <w:rPr>
                <w:rFonts w:ascii="TH SarabunPSK" w:hAnsi="TH SarabunPSK" w:cs="TH SarabunPSK"/>
                <w:sz w:val="32"/>
                <w:szCs w:val="32"/>
              </w:rPr>
              <w:t xml:space="preserve">, </w:t>
            </w:r>
            <w:r w:rsidRPr="003D7433">
              <w:rPr>
                <w:rFonts w:ascii="TH SarabunPSK" w:hAnsi="TH SarabunPSK" w:cs="TH SarabunPSK"/>
                <w:sz w:val="32"/>
                <w:szCs w:val="32"/>
                <w:cs/>
              </w:rPr>
              <w:t xml:space="preserve">วันทำ </w:t>
            </w:r>
            <w:r w:rsidRPr="003D7433">
              <w:rPr>
                <w:rFonts w:ascii="TH SarabunPSK" w:hAnsi="TH SarabunPSK" w:cs="TH SarabunPSK"/>
                <w:sz w:val="32"/>
                <w:szCs w:val="32"/>
              </w:rPr>
              <w:t xml:space="preserve">MRI </w:t>
            </w:r>
            <w:r w:rsidRPr="003D7433">
              <w:rPr>
                <w:rFonts w:ascii="TH SarabunPSK" w:hAnsi="TH SarabunPSK" w:cs="TH SarabunPSK"/>
                <w:sz w:val="32"/>
                <w:szCs w:val="32"/>
                <w:cs/>
              </w:rPr>
              <w:t>(วันที่ตรวจและผลการตรวจนำมาซึ่งการรักษามะเร็ง)</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rPr>
            </w:pPr>
            <w:r w:rsidRPr="00CF28D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pStyle w:val="ListParagraph"/>
              <w:numPr>
                <w:ilvl w:val="0"/>
                <w:numId w:val="60"/>
              </w:numPr>
              <w:spacing w:after="0"/>
              <w:ind w:left="346"/>
              <w:rPr>
                <w:rFonts w:ascii="TH SarabunPSK" w:hAnsi="TH SarabunPSK" w:cs="TH SarabunPSK"/>
                <w:sz w:val="32"/>
                <w:szCs w:val="32"/>
              </w:rPr>
            </w:pPr>
            <w:r w:rsidRPr="003D7433">
              <w:rPr>
                <w:rFonts w:ascii="TH SarabunPSK" w:hAnsi="TH SarabunPSK" w:cs="TH SarabunPSK"/>
                <w:sz w:val="32"/>
                <w:szCs w:val="32"/>
                <w:cs/>
              </w:rPr>
              <w:t xml:space="preserve">จาก </w:t>
            </w:r>
            <w:r w:rsidRPr="003D7433">
              <w:rPr>
                <w:rFonts w:ascii="TH SarabunPSK" w:hAnsi="TH SarabunPSK" w:cs="TH SarabunPSK"/>
                <w:sz w:val="32"/>
                <w:szCs w:val="32"/>
              </w:rPr>
              <w:t>Hospital Based Cancer Registry</w:t>
            </w:r>
          </w:p>
          <w:p w:rsidR="003757DB" w:rsidRPr="003D7433" w:rsidRDefault="003757DB" w:rsidP="007F2FAB">
            <w:pPr>
              <w:pStyle w:val="ListParagraph"/>
              <w:numPr>
                <w:ilvl w:val="0"/>
                <w:numId w:val="60"/>
              </w:numPr>
              <w:spacing w:after="0" w:line="240" w:lineRule="auto"/>
              <w:ind w:left="346"/>
              <w:jc w:val="thaiDistribute"/>
              <w:rPr>
                <w:rFonts w:ascii="TH SarabunPSK" w:hAnsi="TH SarabunPSK" w:cs="TH SarabunPSK"/>
                <w:sz w:val="32"/>
                <w:szCs w:val="32"/>
              </w:rPr>
            </w:pPr>
            <w:r w:rsidRPr="003D7433">
              <w:rPr>
                <w:rFonts w:ascii="TH SarabunPSK" w:hAnsi="TH SarabunPSK" w:cs="TH SarabunPSK"/>
                <w:sz w:val="32"/>
                <w:szCs w:val="32"/>
                <w:cs/>
              </w:rPr>
              <w:t xml:space="preserve">จากหน่วยบริการผู้ป่วยศัลยกรรม ห้องผ่าตัด </w:t>
            </w:r>
            <w:r w:rsidRPr="003D7433">
              <w:rPr>
                <w:rFonts w:ascii="TH SarabunPSK" w:hAnsi="TH SarabunPSK" w:cs="TH SarabunPSK"/>
                <w:color w:val="000000" w:themeColor="text1"/>
                <w:sz w:val="32"/>
                <w:szCs w:val="32"/>
                <w:cs/>
              </w:rPr>
              <w:t>หน่วยที่ให้บริการผู้ป่วยเคมีบำบัด  และหน่วยที่ให้บริการผู้ป่วยรังสีรักษา</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rPr>
            </w:pPr>
            <w:r w:rsidRPr="00CF28D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tabs>
                <w:tab w:val="left" w:pos="703"/>
              </w:tabs>
              <w:spacing w:after="0"/>
              <w:ind w:left="459" w:hanging="459"/>
              <w:rPr>
                <w:rFonts w:ascii="TH SarabunPSK" w:hAnsi="TH SarabunPSK" w:cs="TH SarabunPSK"/>
                <w:sz w:val="32"/>
                <w:szCs w:val="32"/>
              </w:rPr>
            </w:pPr>
            <w:r w:rsidRPr="003D7433">
              <w:rPr>
                <w:rFonts w:ascii="TH SarabunPSK" w:hAnsi="TH SarabunPSK" w:cs="TH SarabunPSK"/>
                <w:sz w:val="32"/>
                <w:szCs w:val="32"/>
              </w:rPr>
              <w:t>A</w:t>
            </w:r>
            <w:r w:rsidRPr="003D7433">
              <w:rPr>
                <w:rFonts w:ascii="TH SarabunPSK" w:hAnsi="TH SarabunPSK" w:cs="TH SarabunPSK"/>
                <w:sz w:val="32"/>
                <w:szCs w:val="32"/>
                <w:vertAlign w:val="subscript"/>
              </w:rPr>
              <w:t>(S)</w:t>
            </w:r>
            <w:r w:rsidRPr="003D7433">
              <w:rPr>
                <w:rFonts w:ascii="TH SarabunPSK" w:hAnsi="TH SarabunPSK" w:cs="TH SarabunPSK"/>
                <w:sz w:val="32"/>
                <w:szCs w:val="32"/>
              </w:rPr>
              <w:t xml:space="preserve"> = </w:t>
            </w:r>
            <w:r w:rsidRPr="003D7433">
              <w:rPr>
                <w:rFonts w:ascii="TH SarabunPSK" w:hAnsi="TH SarabunPSK" w:cs="TH SarabunPSK"/>
                <w:color w:val="000000" w:themeColor="text1"/>
                <w:sz w:val="32"/>
                <w:szCs w:val="32"/>
                <w:cs/>
              </w:rPr>
              <w:t>จำนวนผู้ป่วยที่แพทย์วางแผนการรักษาด้วยการผ่าตัดและได้รับการผ่าตัดรักษา</w:t>
            </w:r>
            <w:r w:rsidRPr="003D7433">
              <w:rPr>
                <w:rFonts w:ascii="TH SarabunPSK" w:hAnsi="TH SarabunPSK" w:cs="TH SarabunPSK"/>
                <w:sz w:val="32"/>
                <w:szCs w:val="32"/>
                <w:cs/>
              </w:rPr>
              <w:t xml:space="preserve">  </w:t>
            </w:r>
          </w:p>
          <w:p w:rsidR="003757DB" w:rsidRPr="003D7433" w:rsidRDefault="003757DB" w:rsidP="007F2FAB">
            <w:pPr>
              <w:tabs>
                <w:tab w:val="left" w:pos="703"/>
              </w:tabs>
              <w:spacing w:after="0"/>
              <w:ind w:left="459" w:hanging="459"/>
              <w:rPr>
                <w:rFonts w:ascii="TH SarabunPSK" w:hAnsi="TH SarabunPSK" w:cs="TH SarabunPSK"/>
                <w:sz w:val="32"/>
                <w:szCs w:val="32"/>
                <w:cs/>
              </w:rPr>
            </w:pPr>
            <w:r w:rsidRPr="003D7433">
              <w:rPr>
                <w:rFonts w:ascii="TH SarabunPSK" w:hAnsi="TH SarabunPSK" w:cs="TH SarabunPSK"/>
                <w:sz w:val="32"/>
                <w:szCs w:val="32"/>
                <w:cs/>
              </w:rPr>
              <w:t xml:space="preserve">        ≤</w:t>
            </w:r>
            <w:r w:rsidRPr="003D7433">
              <w:rPr>
                <w:rFonts w:ascii="TH SarabunPSK" w:hAnsi="TH SarabunPSK" w:cs="TH SarabunPSK"/>
                <w:sz w:val="32"/>
                <w:szCs w:val="32"/>
              </w:rPr>
              <w:t xml:space="preserve">4 </w:t>
            </w:r>
            <w:r w:rsidRPr="003D7433">
              <w:rPr>
                <w:rFonts w:ascii="TH SarabunPSK" w:hAnsi="TH SarabunPSK" w:cs="TH SarabunPSK"/>
                <w:sz w:val="32"/>
                <w:szCs w:val="32"/>
                <w:cs/>
              </w:rPr>
              <w:t>สัปดาห์นับตามเกณฑ์ที่กำหนด</w:t>
            </w:r>
          </w:p>
          <w:p w:rsidR="003757DB" w:rsidRPr="003D7433" w:rsidRDefault="003757DB" w:rsidP="007F2FAB">
            <w:pPr>
              <w:tabs>
                <w:tab w:val="left" w:pos="703"/>
              </w:tabs>
              <w:spacing w:after="0"/>
              <w:ind w:left="459" w:hanging="459"/>
              <w:rPr>
                <w:rFonts w:ascii="TH SarabunPSK" w:hAnsi="TH SarabunPSK" w:cs="TH SarabunPSK"/>
                <w:color w:val="000000" w:themeColor="text1"/>
                <w:sz w:val="32"/>
                <w:szCs w:val="32"/>
              </w:rPr>
            </w:pPr>
            <w:r w:rsidRPr="003D7433">
              <w:rPr>
                <w:rFonts w:ascii="TH SarabunPSK" w:hAnsi="TH SarabunPSK" w:cs="TH SarabunPSK"/>
                <w:sz w:val="32"/>
                <w:szCs w:val="32"/>
              </w:rPr>
              <w:t>A</w:t>
            </w:r>
            <w:r w:rsidRPr="003D7433">
              <w:rPr>
                <w:rFonts w:ascii="TH SarabunPSK" w:hAnsi="TH SarabunPSK" w:cs="TH SarabunPSK"/>
                <w:sz w:val="32"/>
                <w:szCs w:val="32"/>
                <w:vertAlign w:val="subscript"/>
              </w:rPr>
              <w:t>(C)</w:t>
            </w:r>
            <w:r w:rsidRPr="003D7433">
              <w:rPr>
                <w:rFonts w:ascii="TH SarabunPSK" w:hAnsi="TH SarabunPSK" w:cs="TH SarabunPSK"/>
                <w:sz w:val="32"/>
                <w:szCs w:val="32"/>
              </w:rPr>
              <w:t xml:space="preserve"> = </w:t>
            </w:r>
            <w:r w:rsidRPr="003D7433">
              <w:rPr>
                <w:rFonts w:ascii="TH SarabunPSK" w:hAnsi="TH SarabunPSK" w:cs="TH SarabunPSK"/>
                <w:color w:val="000000" w:themeColor="text1"/>
                <w:sz w:val="32"/>
                <w:szCs w:val="32"/>
                <w:cs/>
              </w:rPr>
              <w:t>จำนวนผู้ป่วยที่แพทย์วางแผนการรักษาด้วยเคมีบำบัดและได้รับ</w:t>
            </w:r>
            <w:r w:rsidRPr="003D7433">
              <w:rPr>
                <w:rFonts w:ascii="TH SarabunPSK" w:hAnsi="TH SarabunPSK" w:cs="TH SarabunPSK"/>
                <w:color w:val="000000" w:themeColor="text1"/>
                <w:sz w:val="32"/>
                <w:szCs w:val="32"/>
                <w:cs/>
              </w:rPr>
              <w:tab/>
              <w:t xml:space="preserve">การรักษาด้วยเคมี  </w:t>
            </w:r>
          </w:p>
          <w:p w:rsidR="003757DB" w:rsidRPr="003D7433" w:rsidRDefault="003757DB" w:rsidP="007F2FAB">
            <w:pPr>
              <w:tabs>
                <w:tab w:val="left" w:pos="703"/>
              </w:tabs>
              <w:spacing w:after="0"/>
              <w:ind w:left="459" w:hanging="459"/>
              <w:rPr>
                <w:rFonts w:ascii="TH SarabunPSK" w:hAnsi="TH SarabunPSK" w:cs="TH SarabunPSK"/>
                <w:sz w:val="32"/>
                <w:szCs w:val="32"/>
              </w:rPr>
            </w:pPr>
            <w:r w:rsidRPr="003D7433">
              <w:rPr>
                <w:rFonts w:ascii="TH SarabunPSK" w:hAnsi="TH SarabunPSK" w:cs="TH SarabunPSK"/>
                <w:color w:val="000000" w:themeColor="text1"/>
                <w:sz w:val="32"/>
                <w:szCs w:val="32"/>
                <w:cs/>
              </w:rPr>
              <w:t xml:space="preserve">        บำบัด</w:t>
            </w:r>
            <w:r w:rsidRPr="003D7433">
              <w:rPr>
                <w:rFonts w:ascii="TH SarabunPSK" w:hAnsi="TH SarabunPSK" w:cs="TH SarabunPSK"/>
                <w:sz w:val="32"/>
                <w:szCs w:val="32"/>
                <w:cs/>
              </w:rPr>
              <w:t xml:space="preserve"> ≤</w:t>
            </w:r>
            <w:r w:rsidRPr="003D7433">
              <w:rPr>
                <w:rFonts w:ascii="TH SarabunPSK" w:hAnsi="TH SarabunPSK" w:cs="TH SarabunPSK"/>
                <w:sz w:val="32"/>
                <w:szCs w:val="32"/>
              </w:rPr>
              <w:t xml:space="preserve"> 6 </w:t>
            </w:r>
            <w:r w:rsidRPr="003D7433">
              <w:rPr>
                <w:rFonts w:ascii="TH SarabunPSK" w:hAnsi="TH SarabunPSK" w:cs="TH SarabunPSK"/>
                <w:sz w:val="32"/>
                <w:szCs w:val="32"/>
                <w:cs/>
              </w:rPr>
              <w:t>สัปดาห์นับตามเกณฑ์ที่กำหนด</w:t>
            </w:r>
          </w:p>
          <w:p w:rsidR="003757DB" w:rsidRPr="003D7433" w:rsidRDefault="003757DB" w:rsidP="007F2FAB">
            <w:pPr>
              <w:tabs>
                <w:tab w:val="left" w:pos="703"/>
              </w:tabs>
              <w:spacing w:after="0"/>
              <w:ind w:left="459" w:hanging="459"/>
              <w:rPr>
                <w:rFonts w:ascii="TH SarabunPSK" w:hAnsi="TH SarabunPSK" w:cs="TH SarabunPSK"/>
                <w:color w:val="000000" w:themeColor="text1"/>
                <w:sz w:val="32"/>
                <w:szCs w:val="32"/>
              </w:rPr>
            </w:pPr>
            <w:r w:rsidRPr="003D7433">
              <w:rPr>
                <w:rFonts w:ascii="TH SarabunPSK" w:hAnsi="TH SarabunPSK" w:cs="TH SarabunPSK"/>
                <w:sz w:val="32"/>
                <w:szCs w:val="32"/>
              </w:rPr>
              <w:t>A</w:t>
            </w:r>
            <w:r w:rsidRPr="003D7433">
              <w:rPr>
                <w:rFonts w:ascii="TH SarabunPSK" w:hAnsi="TH SarabunPSK" w:cs="TH SarabunPSK"/>
                <w:sz w:val="32"/>
                <w:szCs w:val="32"/>
                <w:vertAlign w:val="subscript"/>
              </w:rPr>
              <w:t xml:space="preserve">(R) </w:t>
            </w:r>
            <w:r w:rsidRPr="003D7433">
              <w:rPr>
                <w:rFonts w:ascii="TH SarabunPSK" w:hAnsi="TH SarabunPSK" w:cs="TH SarabunPSK"/>
                <w:sz w:val="32"/>
                <w:szCs w:val="32"/>
              </w:rPr>
              <w:t xml:space="preserve">= </w:t>
            </w:r>
            <w:r w:rsidRPr="003D7433">
              <w:rPr>
                <w:rFonts w:ascii="TH SarabunPSK" w:hAnsi="TH SarabunPSK" w:cs="TH SarabunPSK"/>
                <w:color w:val="000000" w:themeColor="text1"/>
                <w:sz w:val="32"/>
                <w:szCs w:val="32"/>
                <w:cs/>
              </w:rPr>
              <w:t xml:space="preserve">จำนวนผู้ป่วยที่แพทย์วางแผนการรักษาด้วยรังสีรักษาและได้รับการรักษาด้วยรังสี  </w:t>
            </w:r>
          </w:p>
          <w:p w:rsidR="003757DB" w:rsidRPr="003D7433" w:rsidRDefault="003757DB" w:rsidP="007F2FAB">
            <w:pPr>
              <w:tabs>
                <w:tab w:val="left" w:pos="703"/>
              </w:tabs>
              <w:spacing w:after="0"/>
              <w:ind w:left="459" w:hanging="459"/>
              <w:rPr>
                <w:rFonts w:ascii="TH SarabunPSK" w:hAnsi="TH SarabunPSK" w:cs="TH SarabunPSK"/>
                <w:sz w:val="32"/>
                <w:szCs w:val="32"/>
              </w:rPr>
            </w:pPr>
            <w:r w:rsidRPr="003D7433">
              <w:rPr>
                <w:rFonts w:ascii="TH SarabunPSK" w:hAnsi="TH SarabunPSK" w:cs="TH SarabunPSK"/>
                <w:color w:val="000000" w:themeColor="text1"/>
                <w:sz w:val="32"/>
                <w:szCs w:val="32"/>
                <w:cs/>
              </w:rPr>
              <w:t xml:space="preserve">        รักษา </w:t>
            </w:r>
            <w:r w:rsidRPr="003D7433">
              <w:rPr>
                <w:rFonts w:ascii="TH SarabunPSK" w:hAnsi="TH SarabunPSK" w:cs="TH SarabunPSK"/>
                <w:sz w:val="32"/>
                <w:szCs w:val="32"/>
                <w:cs/>
              </w:rPr>
              <w:t>≤</w:t>
            </w:r>
            <w:r w:rsidRPr="003D7433">
              <w:rPr>
                <w:rFonts w:ascii="TH SarabunPSK" w:hAnsi="TH SarabunPSK" w:cs="TH SarabunPSK"/>
                <w:sz w:val="32"/>
                <w:szCs w:val="32"/>
              </w:rPr>
              <w:t xml:space="preserve"> 6 </w:t>
            </w:r>
            <w:r w:rsidRPr="003D7433">
              <w:rPr>
                <w:rFonts w:ascii="TH SarabunPSK" w:hAnsi="TH SarabunPSK" w:cs="TH SarabunPSK"/>
                <w:sz w:val="32"/>
                <w:szCs w:val="32"/>
                <w:cs/>
              </w:rPr>
              <w:t>สัปดาห์นับตามเกณฑ์ที่กำหนด</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rPr>
            </w:pPr>
            <w:r w:rsidRPr="00CF28D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tabs>
                <w:tab w:val="left" w:pos="742"/>
              </w:tabs>
              <w:spacing w:after="0"/>
              <w:rPr>
                <w:rFonts w:ascii="TH SarabunPSK" w:hAnsi="TH SarabunPSK" w:cs="TH SarabunPSK"/>
                <w:sz w:val="32"/>
                <w:szCs w:val="32"/>
                <w:cs/>
              </w:rPr>
            </w:pPr>
            <w:r w:rsidRPr="003D7433">
              <w:rPr>
                <w:rFonts w:ascii="TH SarabunPSK" w:hAnsi="TH SarabunPSK" w:cs="TH SarabunPSK"/>
                <w:sz w:val="32"/>
                <w:szCs w:val="32"/>
              </w:rPr>
              <w:t>B</w:t>
            </w:r>
            <w:r w:rsidRPr="003D7433">
              <w:rPr>
                <w:rFonts w:ascii="TH SarabunPSK" w:hAnsi="TH SarabunPSK" w:cs="TH SarabunPSK"/>
                <w:sz w:val="32"/>
                <w:szCs w:val="32"/>
                <w:vertAlign w:val="subscript"/>
              </w:rPr>
              <w:t>(S)</w:t>
            </w:r>
            <w:r w:rsidRPr="003D7433">
              <w:rPr>
                <w:rFonts w:ascii="TH SarabunPSK" w:hAnsi="TH SarabunPSK" w:cs="TH SarabunPSK"/>
                <w:sz w:val="32"/>
                <w:szCs w:val="32"/>
              </w:rPr>
              <w:t xml:space="preserve"> = </w:t>
            </w:r>
            <w:r w:rsidRPr="003D7433">
              <w:rPr>
                <w:rFonts w:ascii="TH SarabunPSK" w:hAnsi="TH SarabunPSK" w:cs="TH SarabunPSK"/>
                <w:sz w:val="32"/>
                <w:szCs w:val="32"/>
                <w:cs/>
              </w:rPr>
              <w:t>จำนวนผู้ป่วยที่ได้รับการผ่าตัดเพื่อรักษามะเร็งทั้งหมดในปีที่รายงาน</w:t>
            </w:r>
          </w:p>
          <w:p w:rsidR="003757DB" w:rsidRPr="003D7433" w:rsidRDefault="003757DB" w:rsidP="007F2FAB">
            <w:pPr>
              <w:tabs>
                <w:tab w:val="left" w:pos="703"/>
              </w:tabs>
              <w:spacing w:after="0"/>
              <w:rPr>
                <w:rFonts w:ascii="TH SarabunPSK" w:hAnsi="TH SarabunPSK" w:cs="TH SarabunPSK"/>
                <w:sz w:val="32"/>
                <w:szCs w:val="32"/>
              </w:rPr>
            </w:pPr>
            <w:r w:rsidRPr="003D7433">
              <w:rPr>
                <w:rFonts w:ascii="TH SarabunPSK" w:hAnsi="TH SarabunPSK" w:cs="TH SarabunPSK"/>
                <w:sz w:val="32"/>
                <w:szCs w:val="32"/>
              </w:rPr>
              <w:t>B</w:t>
            </w:r>
            <w:r w:rsidRPr="003D7433">
              <w:rPr>
                <w:rFonts w:ascii="TH SarabunPSK" w:hAnsi="TH SarabunPSK" w:cs="TH SarabunPSK"/>
                <w:sz w:val="32"/>
                <w:szCs w:val="32"/>
                <w:vertAlign w:val="subscript"/>
              </w:rPr>
              <w:t>(C)</w:t>
            </w:r>
            <w:r w:rsidRPr="003D7433">
              <w:rPr>
                <w:rFonts w:ascii="TH SarabunPSK" w:hAnsi="TH SarabunPSK" w:cs="TH SarabunPSK"/>
                <w:sz w:val="32"/>
                <w:szCs w:val="32"/>
              </w:rPr>
              <w:t xml:space="preserve"> = </w:t>
            </w:r>
            <w:r w:rsidRPr="003D7433">
              <w:rPr>
                <w:rFonts w:ascii="TH SarabunPSK" w:hAnsi="TH SarabunPSK" w:cs="TH SarabunPSK"/>
                <w:sz w:val="32"/>
                <w:szCs w:val="32"/>
                <w:cs/>
              </w:rPr>
              <w:t>จำนวนผู้ป่วยที่ได้รับเคมีบำบัดเพื่อรักษามะเร็งทั้งหมดในปีที่รายงาน</w:t>
            </w:r>
          </w:p>
          <w:p w:rsidR="003757DB" w:rsidRPr="003D7433" w:rsidRDefault="003757DB" w:rsidP="007F2FAB">
            <w:pPr>
              <w:tabs>
                <w:tab w:val="left" w:pos="742"/>
              </w:tabs>
              <w:spacing w:after="0"/>
              <w:rPr>
                <w:rFonts w:ascii="TH SarabunPSK" w:hAnsi="TH SarabunPSK" w:cs="TH SarabunPSK"/>
                <w:sz w:val="32"/>
                <w:szCs w:val="32"/>
              </w:rPr>
            </w:pPr>
            <w:r w:rsidRPr="003D7433">
              <w:rPr>
                <w:rFonts w:ascii="TH SarabunPSK" w:hAnsi="TH SarabunPSK" w:cs="TH SarabunPSK"/>
                <w:sz w:val="32"/>
                <w:szCs w:val="32"/>
              </w:rPr>
              <w:t>B</w:t>
            </w:r>
            <w:r w:rsidRPr="003D7433">
              <w:rPr>
                <w:rFonts w:ascii="TH SarabunPSK" w:hAnsi="TH SarabunPSK" w:cs="TH SarabunPSK"/>
                <w:sz w:val="32"/>
                <w:szCs w:val="32"/>
                <w:vertAlign w:val="subscript"/>
              </w:rPr>
              <w:t>(R)</w:t>
            </w:r>
            <w:r w:rsidRPr="003D7433">
              <w:rPr>
                <w:rFonts w:ascii="TH SarabunPSK" w:hAnsi="TH SarabunPSK" w:cs="TH SarabunPSK"/>
                <w:sz w:val="32"/>
                <w:szCs w:val="32"/>
              </w:rPr>
              <w:t xml:space="preserve"> = </w:t>
            </w:r>
            <w:r w:rsidRPr="003D7433">
              <w:rPr>
                <w:rFonts w:ascii="TH SarabunPSK" w:hAnsi="TH SarabunPSK" w:cs="TH SarabunPSK"/>
                <w:sz w:val="32"/>
                <w:szCs w:val="32"/>
                <w:cs/>
              </w:rPr>
              <w:t>จำนวนผู้ป่วยที่ได้รับรังสีรักษาเพื่อรักษามะเร็งทั้งหมดในปีที่รายงาน</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cs/>
              </w:rPr>
            </w:pPr>
            <w:r w:rsidRPr="00CF28D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spacing w:after="0"/>
              <w:rPr>
                <w:rFonts w:ascii="TH SarabunPSK" w:hAnsi="TH SarabunPSK" w:cs="TH SarabunPSK"/>
                <w:sz w:val="32"/>
                <w:szCs w:val="32"/>
              </w:rPr>
            </w:pPr>
            <w:r w:rsidRPr="003D7433">
              <w:rPr>
                <w:rFonts w:ascii="TH SarabunPSK" w:hAnsi="TH SarabunPSK" w:cs="TH SarabunPSK"/>
                <w:sz w:val="32"/>
                <w:szCs w:val="32"/>
              </w:rPr>
              <w:t>(A/B) x 100</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CF28D0" w:rsidRDefault="003757DB" w:rsidP="007F2FAB">
            <w:pPr>
              <w:spacing w:after="0" w:line="240" w:lineRule="auto"/>
              <w:rPr>
                <w:rFonts w:ascii="TH SarabunPSK" w:hAnsi="TH SarabunPSK" w:cs="TH SarabunPSK"/>
                <w:b/>
                <w:bCs/>
                <w:color w:val="000000" w:themeColor="text1"/>
                <w:sz w:val="32"/>
                <w:szCs w:val="32"/>
                <w:cs/>
              </w:rPr>
            </w:pPr>
            <w:r w:rsidRPr="00CF28D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spacing w:after="0"/>
              <w:rPr>
                <w:rFonts w:ascii="TH SarabunPSK" w:hAnsi="TH SarabunPSK" w:cs="TH SarabunPSK"/>
                <w:sz w:val="32"/>
                <w:szCs w:val="32"/>
                <w:cs/>
              </w:rPr>
            </w:pPr>
            <w:r w:rsidRPr="003D7433">
              <w:rPr>
                <w:rFonts w:ascii="TH SarabunPSK" w:hAnsi="TH SarabunPSK" w:cs="TH SarabunPSK"/>
                <w:sz w:val="32"/>
                <w:szCs w:val="32"/>
                <w:cs/>
              </w:rPr>
              <w:t>ประเมินทุก</w:t>
            </w:r>
            <w:r w:rsidRPr="003D7433">
              <w:rPr>
                <w:rFonts w:ascii="TH SarabunPSK" w:hAnsi="TH SarabunPSK" w:cs="TH SarabunPSK"/>
                <w:sz w:val="32"/>
                <w:szCs w:val="32"/>
              </w:rPr>
              <w:t xml:space="preserve"> 6 </w:t>
            </w:r>
            <w:r w:rsidRPr="003D7433">
              <w:rPr>
                <w:rFonts w:ascii="TH SarabunPSK" w:hAnsi="TH SarabunPSK" w:cs="TH SarabunPSK"/>
                <w:sz w:val="32"/>
                <w:szCs w:val="32"/>
                <w:cs/>
              </w:rPr>
              <w:t>เดือน  วัดระดับเขตสุขภาพแยกรายจังหวัด</w:t>
            </w:r>
          </w:p>
        </w:tc>
      </w:tr>
      <w:tr w:rsidR="003757DB" w:rsidRPr="008A0FDE" w:rsidTr="007F2F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3757DB" w:rsidRPr="003D7433" w:rsidRDefault="003757DB" w:rsidP="007F2FAB">
            <w:pPr>
              <w:spacing w:after="0"/>
              <w:rPr>
                <w:rFonts w:ascii="TH SarabunPSK" w:hAnsi="TH SarabunPSK" w:cs="TH SarabunPSK"/>
                <w:b/>
                <w:bCs/>
                <w:sz w:val="32"/>
                <w:szCs w:val="32"/>
              </w:rPr>
            </w:pPr>
            <w:r w:rsidRPr="003D7433">
              <w:rPr>
                <w:rFonts w:ascii="TH SarabunPSK" w:hAnsi="TH SarabunPSK" w:cs="TH SarabunPSK"/>
                <w:b/>
                <w:bCs/>
                <w:sz w:val="32"/>
                <w:szCs w:val="32"/>
                <w:cs/>
              </w:rPr>
              <w:t>เกณฑ์การประเมิน :</w:t>
            </w:r>
          </w:p>
          <w:p w:rsidR="003757DB" w:rsidRPr="003D7433" w:rsidRDefault="003757DB" w:rsidP="007F2FAB">
            <w:pPr>
              <w:spacing w:after="0"/>
              <w:rPr>
                <w:rFonts w:ascii="TH SarabunPSK" w:hAnsi="TH SarabunPSK" w:cs="TH SarabunPSK"/>
                <w:b/>
                <w:bCs/>
                <w:sz w:val="32"/>
                <w:szCs w:val="32"/>
              </w:rPr>
            </w:pPr>
            <w:r w:rsidRPr="003D7433">
              <w:rPr>
                <w:rFonts w:ascii="TH SarabunPSK" w:hAnsi="TH SarabunPSK" w:cs="TH SarabunPSK"/>
                <w:b/>
                <w:bCs/>
                <w:sz w:val="32"/>
                <w:szCs w:val="32"/>
                <w:cs/>
              </w:rPr>
              <w:t>ปี 2560</w:t>
            </w:r>
            <w:r w:rsidRPr="003D743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3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6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9เดือน</w:t>
                  </w:r>
                </w:p>
              </w:tc>
              <w:tc>
                <w:tcPr>
                  <w:tcW w:w="2126"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12เดือน</w:t>
                  </w:r>
                </w:p>
              </w:tc>
            </w:tr>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cs/>
                    </w:rPr>
                  </w:pPr>
                  <w:r w:rsidRPr="003D7433">
                    <w:rPr>
                      <w:rFonts w:ascii="TH SarabunPSK" w:hAnsi="TH SarabunPSK" w:cs="TH SarabunPSK"/>
                      <w:b/>
                      <w:bCs/>
                      <w:sz w:val="32"/>
                      <w:szCs w:val="32"/>
                      <w:cs/>
                    </w:rPr>
                    <w:t>-</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80</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w:t>
                  </w:r>
                </w:p>
              </w:tc>
              <w:tc>
                <w:tcPr>
                  <w:tcW w:w="2126"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80</w:t>
                  </w:r>
                </w:p>
              </w:tc>
            </w:tr>
          </w:tbl>
          <w:p w:rsidR="003757DB" w:rsidRPr="003D7433" w:rsidRDefault="003757DB" w:rsidP="007F2FAB">
            <w:pPr>
              <w:spacing w:after="0"/>
              <w:rPr>
                <w:rFonts w:ascii="TH SarabunPSK" w:hAnsi="TH SarabunPSK" w:cs="TH SarabunPSK"/>
                <w:b/>
                <w:bCs/>
                <w:sz w:val="32"/>
                <w:szCs w:val="32"/>
              </w:rPr>
            </w:pPr>
            <w:r w:rsidRPr="003D7433">
              <w:rPr>
                <w:rFonts w:ascii="TH SarabunPSK" w:hAnsi="TH SarabunPSK" w:cs="TH SarabunPSK"/>
                <w:b/>
                <w:bCs/>
                <w:sz w:val="32"/>
                <w:szCs w:val="32"/>
                <w:cs/>
              </w:rPr>
              <w:lastRenderedPageBreak/>
              <w:t>ปี 2561</w:t>
            </w:r>
            <w:r w:rsidRPr="003D743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3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6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9เดือน</w:t>
                  </w:r>
                </w:p>
              </w:tc>
              <w:tc>
                <w:tcPr>
                  <w:tcW w:w="2126"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12เดือน</w:t>
                  </w:r>
                </w:p>
              </w:tc>
            </w:tr>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80</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w:t>
                  </w:r>
                </w:p>
              </w:tc>
              <w:tc>
                <w:tcPr>
                  <w:tcW w:w="2126"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80</w:t>
                  </w:r>
                </w:p>
              </w:tc>
            </w:tr>
          </w:tbl>
          <w:p w:rsidR="003757DB" w:rsidRPr="003D7433" w:rsidRDefault="003757DB" w:rsidP="007F2FAB">
            <w:pPr>
              <w:spacing w:after="0"/>
              <w:rPr>
                <w:rFonts w:ascii="TH SarabunPSK" w:hAnsi="TH SarabunPSK" w:cs="TH SarabunPSK"/>
                <w:b/>
                <w:bCs/>
                <w:sz w:val="32"/>
                <w:szCs w:val="32"/>
              </w:rPr>
            </w:pPr>
            <w:r w:rsidRPr="003D7433">
              <w:rPr>
                <w:rFonts w:ascii="TH SarabunPSK" w:hAnsi="TH SarabunPSK" w:cs="TH SarabunPSK"/>
                <w:b/>
                <w:bCs/>
                <w:sz w:val="32"/>
                <w:szCs w:val="32"/>
                <w:cs/>
              </w:rPr>
              <w:t>ปี 2562</w:t>
            </w:r>
            <w:r w:rsidRPr="003D743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3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6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9เดือน</w:t>
                  </w:r>
                </w:p>
              </w:tc>
              <w:tc>
                <w:tcPr>
                  <w:tcW w:w="2126"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12เดือน</w:t>
                  </w:r>
                </w:p>
              </w:tc>
            </w:tr>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cs/>
                    </w:rPr>
                  </w:pPr>
                  <w:r w:rsidRPr="003D7433">
                    <w:rPr>
                      <w:rFonts w:ascii="TH SarabunPSK" w:hAnsi="TH SarabunPSK" w:cs="TH SarabunPSK"/>
                      <w:b/>
                      <w:bCs/>
                      <w:sz w:val="32"/>
                      <w:szCs w:val="32"/>
                      <w:cs/>
                    </w:rPr>
                    <w:t>-</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82</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w:t>
                  </w:r>
                </w:p>
              </w:tc>
              <w:tc>
                <w:tcPr>
                  <w:tcW w:w="2126"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82</w:t>
                  </w:r>
                </w:p>
              </w:tc>
            </w:tr>
          </w:tbl>
          <w:p w:rsidR="003757DB" w:rsidRPr="003D7433" w:rsidRDefault="003757DB" w:rsidP="007F2FAB">
            <w:pPr>
              <w:spacing w:after="0"/>
              <w:rPr>
                <w:rFonts w:ascii="TH SarabunPSK" w:hAnsi="TH SarabunPSK" w:cs="TH SarabunPSK"/>
                <w:b/>
                <w:bCs/>
                <w:sz w:val="32"/>
                <w:szCs w:val="32"/>
              </w:rPr>
            </w:pPr>
            <w:r w:rsidRPr="003D7433">
              <w:rPr>
                <w:rFonts w:ascii="TH SarabunPSK" w:hAnsi="TH SarabunPSK" w:cs="TH SarabunPSK"/>
                <w:b/>
                <w:bCs/>
                <w:sz w:val="32"/>
                <w:szCs w:val="32"/>
                <w:cs/>
              </w:rPr>
              <w:t>ปี 2563</w:t>
            </w:r>
            <w:r w:rsidRPr="003D743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3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6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9เดือน</w:t>
                  </w:r>
                </w:p>
              </w:tc>
              <w:tc>
                <w:tcPr>
                  <w:tcW w:w="2126"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12เดือน</w:t>
                  </w:r>
                </w:p>
              </w:tc>
            </w:tr>
            <w:tr w:rsidR="003757DB" w:rsidRPr="003D7433" w:rsidTr="007F2FAB">
              <w:trPr>
                <w:trHeight w:val="178"/>
              </w:trPr>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cs/>
                    </w:rPr>
                  </w:pPr>
                  <w:r w:rsidRPr="003D7433">
                    <w:rPr>
                      <w:rFonts w:ascii="TH SarabunPSK" w:hAnsi="TH SarabunPSK" w:cs="TH SarabunPSK"/>
                      <w:b/>
                      <w:bCs/>
                      <w:sz w:val="32"/>
                      <w:szCs w:val="32"/>
                      <w:cs/>
                    </w:rPr>
                    <w:t>-</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82</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w:t>
                  </w:r>
                </w:p>
              </w:tc>
              <w:tc>
                <w:tcPr>
                  <w:tcW w:w="2126"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82</w:t>
                  </w:r>
                </w:p>
              </w:tc>
            </w:tr>
          </w:tbl>
          <w:p w:rsidR="003757DB" w:rsidRPr="003D7433" w:rsidRDefault="003757DB" w:rsidP="007F2FAB">
            <w:pPr>
              <w:spacing w:after="0"/>
              <w:rPr>
                <w:rFonts w:ascii="TH SarabunPSK" w:hAnsi="TH SarabunPSK" w:cs="TH SarabunPSK"/>
                <w:b/>
                <w:bCs/>
                <w:sz w:val="32"/>
                <w:szCs w:val="32"/>
              </w:rPr>
            </w:pPr>
            <w:r w:rsidRPr="003D7433">
              <w:rPr>
                <w:rFonts w:ascii="TH SarabunPSK" w:hAnsi="TH SarabunPSK" w:cs="TH SarabunPSK"/>
                <w:b/>
                <w:bCs/>
                <w:sz w:val="32"/>
                <w:szCs w:val="32"/>
                <w:cs/>
              </w:rPr>
              <w:t>ปี 2564</w:t>
            </w:r>
            <w:r w:rsidRPr="003D7433">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3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6 เดือน</w:t>
                  </w:r>
                </w:p>
              </w:tc>
              <w:tc>
                <w:tcPr>
                  <w:tcW w:w="2410"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9เดือน</w:t>
                  </w:r>
                </w:p>
              </w:tc>
              <w:tc>
                <w:tcPr>
                  <w:tcW w:w="2126" w:type="dxa"/>
                  <w:shd w:val="clear" w:color="auto" w:fill="auto"/>
                </w:tcPr>
                <w:p w:rsidR="003757DB" w:rsidRPr="003D7433" w:rsidRDefault="003757DB" w:rsidP="007F2FAB">
                  <w:pPr>
                    <w:spacing w:after="0"/>
                    <w:jc w:val="center"/>
                    <w:rPr>
                      <w:rFonts w:ascii="TH SarabunPSK" w:hAnsi="TH SarabunPSK" w:cs="TH SarabunPSK"/>
                      <w:b/>
                      <w:bCs/>
                      <w:sz w:val="32"/>
                      <w:szCs w:val="32"/>
                    </w:rPr>
                  </w:pPr>
                  <w:r w:rsidRPr="003D7433">
                    <w:rPr>
                      <w:rFonts w:ascii="TH SarabunPSK" w:hAnsi="TH SarabunPSK" w:cs="TH SarabunPSK"/>
                      <w:b/>
                      <w:bCs/>
                      <w:sz w:val="32"/>
                      <w:szCs w:val="32"/>
                      <w:cs/>
                    </w:rPr>
                    <w:t>รอบ 12เดือน</w:t>
                  </w:r>
                </w:p>
              </w:tc>
            </w:tr>
            <w:tr w:rsidR="003757DB" w:rsidRPr="003D7433" w:rsidTr="007F2FAB">
              <w:tc>
                <w:tcPr>
                  <w:tcW w:w="2405" w:type="dxa"/>
                  <w:shd w:val="clear" w:color="auto" w:fill="auto"/>
                </w:tcPr>
                <w:p w:rsidR="003757DB" w:rsidRPr="003D7433" w:rsidRDefault="003757DB" w:rsidP="007F2FAB">
                  <w:pPr>
                    <w:spacing w:after="0"/>
                    <w:jc w:val="center"/>
                    <w:rPr>
                      <w:rFonts w:ascii="TH SarabunPSK" w:hAnsi="TH SarabunPSK" w:cs="TH SarabunPSK"/>
                      <w:b/>
                      <w:bCs/>
                      <w:sz w:val="32"/>
                      <w:szCs w:val="32"/>
                      <w:cs/>
                    </w:rPr>
                  </w:pPr>
                  <w:r w:rsidRPr="003D7433">
                    <w:rPr>
                      <w:rFonts w:ascii="TH SarabunPSK" w:hAnsi="TH SarabunPSK" w:cs="TH SarabunPSK"/>
                      <w:b/>
                      <w:bCs/>
                      <w:sz w:val="32"/>
                      <w:szCs w:val="32"/>
                      <w:cs/>
                    </w:rPr>
                    <w:t>-</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85</w:t>
                  </w:r>
                </w:p>
              </w:tc>
              <w:tc>
                <w:tcPr>
                  <w:tcW w:w="2410"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w:t>
                  </w:r>
                </w:p>
              </w:tc>
              <w:tc>
                <w:tcPr>
                  <w:tcW w:w="2126" w:type="dxa"/>
                  <w:shd w:val="clear" w:color="auto" w:fill="auto"/>
                </w:tcPr>
                <w:p w:rsidR="003757DB" w:rsidRPr="003D7433" w:rsidRDefault="003757DB" w:rsidP="007F2FAB">
                  <w:pPr>
                    <w:spacing w:after="0"/>
                    <w:jc w:val="center"/>
                    <w:rPr>
                      <w:rFonts w:ascii="TH SarabunPSK" w:hAnsi="TH SarabunPSK" w:cs="TH SarabunPSK"/>
                      <w:sz w:val="32"/>
                      <w:szCs w:val="32"/>
                    </w:rPr>
                  </w:pPr>
                  <w:r w:rsidRPr="003D7433">
                    <w:rPr>
                      <w:rFonts w:ascii="TH SarabunPSK" w:hAnsi="TH SarabunPSK" w:cs="TH SarabunPSK"/>
                      <w:sz w:val="32"/>
                      <w:szCs w:val="32"/>
                      <w:cs/>
                    </w:rPr>
                    <w:t>85</w:t>
                  </w:r>
                </w:p>
              </w:tc>
            </w:tr>
          </w:tbl>
          <w:p w:rsidR="003757DB" w:rsidRPr="003751F2" w:rsidRDefault="003757DB" w:rsidP="007F2FAB">
            <w:pPr>
              <w:spacing w:after="0" w:line="240" w:lineRule="auto"/>
              <w:rPr>
                <w:rFonts w:ascii="TH SarabunPSK" w:hAnsi="TH SarabunPSK" w:cs="TH SarabunPSK"/>
                <w:b/>
                <w:bCs/>
                <w:color w:val="000000" w:themeColor="text1"/>
                <w:sz w:val="32"/>
                <w:szCs w:val="32"/>
                <w:highlight w:val="yellow"/>
              </w:rPr>
            </w:pP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3D54EE" w:rsidRDefault="003757DB" w:rsidP="007F2FAB">
            <w:pPr>
              <w:spacing w:after="0" w:line="240" w:lineRule="auto"/>
              <w:rPr>
                <w:rFonts w:ascii="TH SarabunPSK" w:hAnsi="TH SarabunPSK" w:cs="TH SarabunPSK"/>
                <w:b/>
                <w:bCs/>
                <w:color w:val="000000" w:themeColor="text1"/>
                <w:sz w:val="32"/>
                <w:szCs w:val="32"/>
                <w:cs/>
              </w:rPr>
            </w:pPr>
            <w:r w:rsidRPr="003D54E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spacing w:after="0"/>
              <w:jc w:val="thaiDistribute"/>
              <w:rPr>
                <w:rFonts w:ascii="TH SarabunPSK" w:hAnsi="TH SarabunPSK" w:cs="TH SarabunPSK"/>
                <w:sz w:val="32"/>
                <w:szCs w:val="32"/>
                <w:cs/>
              </w:rPr>
            </w:pPr>
            <w:r w:rsidRPr="003D7433">
              <w:rPr>
                <w:rFonts w:ascii="TH SarabunPSK" w:hAnsi="TH SarabunPSK" w:cs="TH SarabunPSK"/>
                <w:color w:val="000000"/>
                <w:sz w:val="32"/>
                <w:szCs w:val="32"/>
                <w:cs/>
              </w:rPr>
              <w:t>สำรวจและนิเทศติดตาม</w:t>
            </w:r>
          </w:p>
        </w:tc>
      </w:tr>
      <w:tr w:rsidR="003757DB" w:rsidRPr="008A0FDE" w:rsidTr="007F2FAB">
        <w:tc>
          <w:tcPr>
            <w:tcW w:w="2694" w:type="dxa"/>
            <w:tcBorders>
              <w:top w:val="single" w:sz="4" w:space="0" w:color="auto"/>
              <w:left w:val="single" w:sz="4" w:space="0" w:color="auto"/>
              <w:bottom w:val="single" w:sz="4" w:space="0" w:color="auto"/>
              <w:right w:val="single" w:sz="4" w:space="0" w:color="auto"/>
            </w:tcBorders>
          </w:tcPr>
          <w:p w:rsidR="003757DB" w:rsidRPr="003D54EE" w:rsidRDefault="003757DB" w:rsidP="007F2FAB">
            <w:pPr>
              <w:spacing w:after="0" w:line="240" w:lineRule="auto"/>
              <w:rPr>
                <w:rFonts w:ascii="TH SarabunPSK" w:hAnsi="TH SarabunPSK" w:cs="TH SarabunPSK"/>
                <w:b/>
                <w:bCs/>
                <w:color w:val="000000" w:themeColor="text1"/>
                <w:sz w:val="32"/>
                <w:szCs w:val="32"/>
                <w:cs/>
              </w:rPr>
            </w:pPr>
            <w:r w:rsidRPr="003D54E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757DB" w:rsidRPr="003D7433" w:rsidRDefault="003757DB" w:rsidP="007F2FAB">
            <w:pPr>
              <w:spacing w:after="0"/>
              <w:rPr>
                <w:rFonts w:ascii="TH SarabunPSK" w:hAnsi="TH SarabunPSK" w:cs="TH SarabunPSK"/>
                <w:sz w:val="32"/>
                <w:szCs w:val="32"/>
                <w:cs/>
              </w:rPr>
            </w:pPr>
            <w:r w:rsidRPr="003D7433">
              <w:rPr>
                <w:rFonts w:ascii="TH SarabunPSK" w:hAnsi="TH SarabunPSK" w:cs="TH SarabunPSK"/>
                <w:color w:val="000000"/>
                <w:sz w:val="32"/>
                <w:szCs w:val="32"/>
                <w:cs/>
              </w:rPr>
              <w:t xml:space="preserve">คู่มือนิยามตัวชี้วัด </w:t>
            </w:r>
            <w:r w:rsidRPr="003D7433">
              <w:rPr>
                <w:rFonts w:ascii="TH SarabunPSK" w:hAnsi="TH SarabunPSK" w:cs="TH SarabunPSK"/>
                <w:color w:val="000000"/>
                <w:sz w:val="32"/>
                <w:szCs w:val="32"/>
              </w:rPr>
              <w:t xml:space="preserve">Service plan </w:t>
            </w:r>
            <w:r w:rsidRPr="003D7433">
              <w:rPr>
                <w:rFonts w:ascii="TH SarabunPSK" w:hAnsi="TH SarabunPSK" w:cs="TH SarabunPSK"/>
                <w:color w:val="000000"/>
                <w:sz w:val="32"/>
                <w:szCs w:val="32"/>
                <w:cs/>
              </w:rPr>
              <w:t>สาขาโรคมะเร็ง</w:t>
            </w:r>
          </w:p>
        </w:tc>
      </w:tr>
      <w:tr w:rsidR="003757DB" w:rsidRPr="008A0FDE" w:rsidTr="007F2FAB">
        <w:trPr>
          <w:trHeight w:val="1069"/>
        </w:trPr>
        <w:tc>
          <w:tcPr>
            <w:tcW w:w="2694" w:type="dxa"/>
            <w:tcBorders>
              <w:top w:val="single" w:sz="4" w:space="0" w:color="auto"/>
              <w:left w:val="single" w:sz="4" w:space="0" w:color="auto"/>
              <w:bottom w:val="single" w:sz="4" w:space="0" w:color="auto"/>
              <w:right w:val="single" w:sz="4" w:space="0" w:color="auto"/>
            </w:tcBorders>
          </w:tcPr>
          <w:p w:rsidR="003757DB" w:rsidRPr="003751F2" w:rsidRDefault="003757DB" w:rsidP="007F2FAB">
            <w:pPr>
              <w:spacing w:after="0" w:line="240" w:lineRule="auto"/>
              <w:rPr>
                <w:rFonts w:ascii="TH SarabunPSK" w:hAnsi="TH SarabunPSK" w:cs="TH SarabunPSK"/>
                <w:b/>
                <w:bCs/>
                <w:color w:val="000000" w:themeColor="text1"/>
                <w:sz w:val="32"/>
                <w:szCs w:val="32"/>
                <w:highlight w:val="yellow"/>
                <w:cs/>
              </w:rPr>
            </w:pPr>
            <w:r w:rsidRPr="003D54E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3757DB" w:rsidRPr="008A0FDE" w:rsidTr="007F2FAB">
              <w:trPr>
                <w:jc w:val="center"/>
              </w:trPr>
              <w:tc>
                <w:tcPr>
                  <w:tcW w:w="1372" w:type="dxa"/>
                  <w:vMerge w:val="restart"/>
                </w:tcPr>
                <w:p w:rsidR="003757DB" w:rsidRPr="008A0FDE" w:rsidRDefault="003757DB"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3757DB" w:rsidRPr="008A0FDE" w:rsidRDefault="003757DB" w:rsidP="007F2FAB">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3757DB" w:rsidRPr="008A0FDE" w:rsidRDefault="003757DB" w:rsidP="007F2FA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3757DB" w:rsidRPr="008A0FDE" w:rsidTr="007F2FAB">
              <w:trPr>
                <w:jc w:val="center"/>
              </w:trPr>
              <w:tc>
                <w:tcPr>
                  <w:tcW w:w="1372" w:type="dxa"/>
                  <w:vMerge/>
                </w:tcPr>
                <w:p w:rsidR="003757DB" w:rsidRPr="008A0FDE" w:rsidRDefault="003757DB" w:rsidP="007F2FAB">
                  <w:pPr>
                    <w:spacing w:after="0" w:line="240" w:lineRule="auto"/>
                    <w:jc w:val="center"/>
                    <w:rPr>
                      <w:rFonts w:ascii="TH SarabunPSK" w:hAnsi="TH SarabunPSK" w:cs="TH SarabunPSK"/>
                      <w:b/>
                      <w:bCs/>
                      <w:color w:val="000000" w:themeColor="text1"/>
                      <w:sz w:val="32"/>
                      <w:szCs w:val="32"/>
                    </w:rPr>
                  </w:pPr>
                </w:p>
              </w:tc>
              <w:tc>
                <w:tcPr>
                  <w:tcW w:w="1372" w:type="dxa"/>
                  <w:vMerge/>
                </w:tcPr>
                <w:p w:rsidR="003757DB" w:rsidRPr="008A0FDE" w:rsidRDefault="003757DB" w:rsidP="007F2FAB">
                  <w:pPr>
                    <w:spacing w:after="0" w:line="240" w:lineRule="auto"/>
                    <w:jc w:val="center"/>
                    <w:rPr>
                      <w:rFonts w:ascii="TH SarabunPSK" w:hAnsi="TH SarabunPSK" w:cs="TH SarabunPSK"/>
                      <w:b/>
                      <w:bCs/>
                      <w:color w:val="000000" w:themeColor="text1"/>
                      <w:sz w:val="32"/>
                      <w:szCs w:val="32"/>
                    </w:rPr>
                  </w:pPr>
                </w:p>
              </w:tc>
              <w:tc>
                <w:tcPr>
                  <w:tcW w:w="1372" w:type="dxa"/>
                </w:tcPr>
                <w:p w:rsidR="003757DB" w:rsidRPr="008A0FDE" w:rsidRDefault="003757DB"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3757DB" w:rsidRPr="008A0FDE" w:rsidRDefault="003757DB"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3757DB" w:rsidRPr="008A0FDE" w:rsidRDefault="003757DB" w:rsidP="007F2FA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3757DB" w:rsidRPr="008A0FDE" w:rsidTr="007F2FAB">
              <w:trPr>
                <w:jc w:val="center"/>
              </w:trPr>
              <w:tc>
                <w:tcPr>
                  <w:tcW w:w="1372" w:type="dxa"/>
                </w:tcPr>
                <w:p w:rsidR="003757DB" w:rsidRPr="008A0FDE" w:rsidRDefault="003757DB" w:rsidP="007F2FAB">
                  <w:pPr>
                    <w:spacing w:after="0" w:line="240" w:lineRule="auto"/>
                    <w:jc w:val="center"/>
                    <w:rPr>
                      <w:rFonts w:ascii="TH SarabunPSK" w:hAnsi="TH SarabunPSK" w:cs="TH SarabunPSK"/>
                      <w:color w:val="000000" w:themeColor="text1"/>
                      <w:sz w:val="32"/>
                      <w:szCs w:val="32"/>
                    </w:rPr>
                  </w:pPr>
                </w:p>
              </w:tc>
              <w:tc>
                <w:tcPr>
                  <w:tcW w:w="1372" w:type="dxa"/>
                </w:tcPr>
                <w:p w:rsidR="003757DB" w:rsidRPr="003D54EE" w:rsidRDefault="003757DB" w:rsidP="007F2FAB">
                  <w:pPr>
                    <w:spacing w:after="0"/>
                    <w:jc w:val="center"/>
                    <w:rPr>
                      <w:rFonts w:ascii="TH SarabunPSK" w:hAnsi="TH SarabunPSK" w:cs="TH SarabunPSK"/>
                      <w:sz w:val="32"/>
                      <w:szCs w:val="32"/>
                    </w:rPr>
                  </w:pPr>
                  <w:r w:rsidRPr="003D54EE">
                    <w:rPr>
                      <w:rFonts w:ascii="TH SarabunPSK" w:hAnsi="TH SarabunPSK" w:cs="TH SarabunPSK"/>
                      <w:sz w:val="32"/>
                      <w:szCs w:val="32"/>
                      <w:cs/>
                    </w:rPr>
                    <w:t>ร้อยละ</w:t>
                  </w:r>
                </w:p>
              </w:tc>
              <w:tc>
                <w:tcPr>
                  <w:tcW w:w="1372" w:type="dxa"/>
                </w:tcPr>
                <w:p w:rsidR="003757DB" w:rsidRPr="003D54EE" w:rsidRDefault="003757DB" w:rsidP="007F2FAB">
                  <w:pPr>
                    <w:spacing w:after="0"/>
                    <w:jc w:val="center"/>
                    <w:rPr>
                      <w:rFonts w:ascii="TH SarabunPSK" w:hAnsi="TH SarabunPSK" w:cs="TH SarabunPSK"/>
                      <w:sz w:val="32"/>
                      <w:szCs w:val="32"/>
                    </w:rPr>
                  </w:pPr>
                  <w:r w:rsidRPr="003D54EE">
                    <w:rPr>
                      <w:rFonts w:ascii="TH SarabunPSK" w:hAnsi="TH SarabunPSK" w:cs="TH SarabunPSK"/>
                      <w:sz w:val="32"/>
                      <w:szCs w:val="32"/>
                    </w:rPr>
                    <w:t>NA</w:t>
                  </w:r>
                </w:p>
              </w:tc>
              <w:tc>
                <w:tcPr>
                  <w:tcW w:w="1372" w:type="dxa"/>
                </w:tcPr>
                <w:p w:rsidR="003757DB" w:rsidRPr="003D54EE" w:rsidRDefault="003757DB" w:rsidP="007F2FAB">
                  <w:pPr>
                    <w:spacing w:after="0"/>
                    <w:jc w:val="center"/>
                    <w:rPr>
                      <w:rFonts w:ascii="TH SarabunPSK" w:hAnsi="TH SarabunPSK" w:cs="TH SarabunPSK"/>
                      <w:sz w:val="32"/>
                      <w:szCs w:val="32"/>
                    </w:rPr>
                  </w:pPr>
                  <w:r w:rsidRPr="003D54EE">
                    <w:rPr>
                      <w:rFonts w:ascii="TH SarabunPSK" w:hAnsi="TH SarabunPSK" w:cs="TH SarabunPSK"/>
                      <w:sz w:val="32"/>
                      <w:szCs w:val="32"/>
                    </w:rPr>
                    <w:t>NA</w:t>
                  </w:r>
                </w:p>
              </w:tc>
              <w:tc>
                <w:tcPr>
                  <w:tcW w:w="1372" w:type="dxa"/>
                </w:tcPr>
                <w:p w:rsidR="003757DB" w:rsidRPr="008A0FDE" w:rsidRDefault="003757DB" w:rsidP="007F2FAB">
                  <w:pPr>
                    <w:spacing w:after="0" w:line="240" w:lineRule="auto"/>
                    <w:jc w:val="center"/>
                    <w:rPr>
                      <w:rFonts w:ascii="TH SarabunPSK" w:hAnsi="TH SarabunPSK" w:cs="TH SarabunPSK"/>
                      <w:color w:val="000000" w:themeColor="text1"/>
                      <w:sz w:val="32"/>
                      <w:szCs w:val="32"/>
                    </w:rPr>
                  </w:pPr>
                </w:p>
              </w:tc>
            </w:tr>
          </w:tbl>
          <w:p w:rsidR="003757DB" w:rsidRPr="003D54EE" w:rsidRDefault="003757DB" w:rsidP="007F2FAB">
            <w:pPr>
              <w:spacing w:after="0" w:line="240" w:lineRule="auto"/>
              <w:rPr>
                <w:rFonts w:ascii="TH SarabunPSK" w:hAnsi="TH SarabunPSK" w:cs="TH SarabunPSK"/>
                <w:b/>
                <w:bCs/>
                <w:color w:val="000000" w:themeColor="text1"/>
                <w:sz w:val="32"/>
                <w:szCs w:val="32"/>
              </w:rPr>
            </w:pPr>
            <w:r w:rsidRPr="003D54EE">
              <w:rPr>
                <w:rFonts w:ascii="TH SarabunPSK" w:hAnsi="TH SarabunPSK" w:cs="TH SarabunPSK"/>
                <w:b/>
                <w:bCs/>
                <w:color w:val="000000" w:themeColor="text1"/>
                <w:sz w:val="32"/>
                <w:szCs w:val="32"/>
                <w:cs/>
              </w:rPr>
              <w:t>ผลการดำเนินงาน ปีงบประมาณ 2559 (ไตรมาสที่ 2)</w:t>
            </w:r>
          </w:p>
          <w:p w:rsidR="003757DB" w:rsidRPr="003D54EE" w:rsidRDefault="003757DB" w:rsidP="007F2FAB">
            <w:pPr>
              <w:spacing w:after="0" w:line="240" w:lineRule="auto"/>
              <w:rPr>
                <w:rFonts w:ascii="TH SarabunPSK" w:hAnsi="TH SarabunPSK" w:cs="TH SarabunPSK"/>
                <w:color w:val="000000" w:themeColor="text1"/>
                <w:sz w:val="32"/>
                <w:szCs w:val="32"/>
              </w:rPr>
            </w:pPr>
            <w:r w:rsidRPr="003D54EE">
              <w:rPr>
                <w:rFonts w:ascii="TH SarabunPSK" w:hAnsi="TH SarabunPSK" w:cs="TH SarabunPSK"/>
                <w:color w:val="000000" w:themeColor="text1"/>
                <w:sz w:val="32"/>
                <w:szCs w:val="32"/>
                <w:cs/>
              </w:rPr>
              <w:t xml:space="preserve">1.ร้อยละของผู้ป่วยที่ได้รับการรักษาด้วยการผ่าตัดภายในระยะเวลา 4 สัปดาห์ 81.09% </w:t>
            </w:r>
          </w:p>
          <w:p w:rsidR="003757DB" w:rsidRPr="003D54EE" w:rsidRDefault="003757DB" w:rsidP="007F2FAB">
            <w:pPr>
              <w:spacing w:after="0" w:line="240" w:lineRule="auto"/>
              <w:rPr>
                <w:rFonts w:ascii="TH SarabunPSK" w:hAnsi="TH SarabunPSK" w:cs="TH SarabunPSK"/>
                <w:color w:val="000000" w:themeColor="text1"/>
                <w:sz w:val="32"/>
                <w:szCs w:val="32"/>
              </w:rPr>
            </w:pPr>
            <w:r w:rsidRPr="003D54EE">
              <w:rPr>
                <w:rFonts w:ascii="TH SarabunPSK" w:hAnsi="TH SarabunPSK" w:cs="TH SarabunPSK"/>
                <w:color w:val="000000" w:themeColor="text1"/>
                <w:sz w:val="32"/>
                <w:szCs w:val="32"/>
                <w:cs/>
              </w:rPr>
              <w:t xml:space="preserve">2.ร้อยละของผู้ป่วยที่ได้รับการรักษาด้วยเคมีบำบัดภายในระยะเวลา 6 สัปดาห์ </w:t>
            </w:r>
            <w:r w:rsidRPr="003D54EE">
              <w:rPr>
                <w:rFonts w:ascii="TH SarabunPSK" w:hAnsi="TH SarabunPSK" w:cs="TH SarabunPSK" w:hint="cs"/>
                <w:color w:val="000000" w:themeColor="text1"/>
                <w:sz w:val="32"/>
                <w:szCs w:val="32"/>
                <w:cs/>
              </w:rPr>
              <w:t>≥</w:t>
            </w:r>
            <w:r w:rsidRPr="003D54EE">
              <w:rPr>
                <w:rFonts w:ascii="TH SarabunPSK" w:hAnsi="TH SarabunPSK" w:cs="TH SarabunPSK"/>
                <w:color w:val="000000" w:themeColor="text1"/>
                <w:sz w:val="32"/>
                <w:szCs w:val="32"/>
                <w:cs/>
              </w:rPr>
              <w:t xml:space="preserve"> 85.15% </w:t>
            </w:r>
          </w:p>
          <w:p w:rsidR="003757DB" w:rsidRPr="008A0FDE" w:rsidRDefault="003757DB" w:rsidP="007F2FAB">
            <w:pPr>
              <w:spacing w:after="0" w:line="240" w:lineRule="auto"/>
              <w:rPr>
                <w:rFonts w:ascii="TH SarabunPSK" w:hAnsi="TH SarabunPSK" w:cs="TH SarabunPSK"/>
                <w:color w:val="000000" w:themeColor="text1"/>
                <w:sz w:val="32"/>
                <w:szCs w:val="32"/>
              </w:rPr>
            </w:pPr>
            <w:r w:rsidRPr="003D54EE">
              <w:rPr>
                <w:rFonts w:ascii="TH SarabunPSK" w:hAnsi="TH SarabunPSK" w:cs="TH SarabunPSK"/>
                <w:color w:val="000000" w:themeColor="text1"/>
                <w:sz w:val="32"/>
                <w:szCs w:val="32"/>
                <w:cs/>
              </w:rPr>
              <w:t xml:space="preserve">3.ร้อยละของผู้ป่วยที่ได้รับการรักษาด้วยรังสีรักษาภายในระยะเวลา 6 สัปดาห์ </w:t>
            </w:r>
            <w:r w:rsidRPr="003D54EE">
              <w:rPr>
                <w:rFonts w:ascii="TH SarabunPSK" w:hAnsi="TH SarabunPSK" w:cs="TH SarabunPSK" w:hint="cs"/>
                <w:color w:val="000000" w:themeColor="text1"/>
                <w:sz w:val="32"/>
                <w:szCs w:val="32"/>
                <w:cs/>
              </w:rPr>
              <w:t>≥</w:t>
            </w:r>
            <w:r w:rsidRPr="003D54EE">
              <w:rPr>
                <w:rFonts w:ascii="TH SarabunPSK" w:hAnsi="TH SarabunPSK" w:cs="TH SarabunPSK"/>
                <w:color w:val="000000" w:themeColor="text1"/>
                <w:sz w:val="32"/>
                <w:szCs w:val="32"/>
                <w:cs/>
              </w:rPr>
              <w:t xml:space="preserve"> 74.18%</w:t>
            </w:r>
          </w:p>
        </w:tc>
      </w:tr>
    </w:tbl>
    <w:p w:rsidR="003757DB" w:rsidRDefault="003757DB" w:rsidP="003757DB">
      <w:pPr>
        <w:tabs>
          <w:tab w:val="left" w:pos="1020"/>
        </w:tabs>
        <w:spacing w:after="0" w:line="240" w:lineRule="auto"/>
        <w:rPr>
          <w:color w:val="000000" w:themeColor="text1"/>
        </w:rPr>
      </w:pPr>
    </w:p>
    <w:p w:rsidR="003757DB" w:rsidRDefault="003757DB" w:rsidP="003757DB">
      <w:pPr>
        <w:tabs>
          <w:tab w:val="left" w:pos="1020"/>
        </w:tabs>
        <w:spacing w:after="0" w:line="240" w:lineRule="auto"/>
        <w:rPr>
          <w:color w:val="000000" w:themeColor="text1"/>
        </w:rPr>
      </w:pPr>
    </w:p>
    <w:p w:rsidR="003757DB" w:rsidRDefault="003757DB"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97AB3" w:rsidRDefault="003757DB" w:rsidP="003757DB">
      <w:pPr>
        <w:tabs>
          <w:tab w:val="left" w:pos="3423"/>
        </w:tabs>
        <w:spacing w:after="0" w:line="240" w:lineRule="auto"/>
        <w:rPr>
          <w:color w:val="000000" w:themeColor="text1"/>
        </w:rPr>
      </w:pPr>
      <w:r>
        <w:rPr>
          <w:color w:val="000000" w:themeColor="text1"/>
        </w:rPr>
        <w:tab/>
      </w:r>
    </w:p>
    <w:p w:rsidR="00E97AB3" w:rsidRDefault="00E97AB3" w:rsidP="00EB30C7">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20D03" w:rsidRPr="008A0FDE" w:rsidTr="00E20D03">
        <w:tc>
          <w:tcPr>
            <w:tcW w:w="2694" w:type="dxa"/>
            <w:tcBorders>
              <w:top w:val="single" w:sz="4" w:space="0" w:color="auto"/>
              <w:left w:val="single" w:sz="4" w:space="0" w:color="auto"/>
              <w:bottom w:val="single" w:sz="4" w:space="0" w:color="auto"/>
              <w:right w:val="single" w:sz="4" w:space="0" w:color="auto"/>
            </w:tcBorders>
          </w:tcPr>
          <w:p w:rsidR="00E20D03" w:rsidRPr="00BA1CCD" w:rsidRDefault="00E20D03" w:rsidP="00E20D03">
            <w:pPr>
              <w:spacing w:after="0" w:line="240" w:lineRule="auto"/>
              <w:rPr>
                <w:rFonts w:ascii="TH SarabunPSK" w:hAnsi="TH SarabunPSK" w:cs="TH SarabunPSK"/>
                <w:b/>
                <w:bCs/>
                <w:color w:val="000000" w:themeColor="text1"/>
                <w:sz w:val="32"/>
                <w:szCs w:val="32"/>
              </w:rPr>
            </w:pPr>
            <w:r w:rsidRPr="00BA1CCD">
              <w:rPr>
                <w:rFonts w:ascii="TH SarabunPSK" w:hAnsi="TH SarabunPSK" w:cs="TH SarabunPSK"/>
                <w:b/>
                <w:bCs/>
                <w:color w:val="000000" w:themeColor="text1"/>
                <w:sz w:val="32"/>
                <w:szCs w:val="32"/>
                <w:cs/>
              </w:rPr>
              <w:t>ผู้ให้ข้อมูลทางวิชาการ /</w:t>
            </w:r>
          </w:p>
          <w:p w:rsidR="00E20D03" w:rsidRPr="00BA1CCD" w:rsidRDefault="00E20D03" w:rsidP="00E20D03">
            <w:pPr>
              <w:spacing w:after="0" w:line="240" w:lineRule="auto"/>
              <w:rPr>
                <w:rFonts w:ascii="TH SarabunPSK" w:hAnsi="TH SarabunPSK" w:cs="TH SarabunPSK"/>
                <w:b/>
                <w:bCs/>
                <w:color w:val="000000" w:themeColor="text1"/>
                <w:sz w:val="32"/>
                <w:szCs w:val="32"/>
              </w:rPr>
            </w:pPr>
            <w:r w:rsidRPr="00BA1CCD">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20D03" w:rsidRPr="00BA1CCD"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t xml:space="preserve">1. นพ.วีรวุฒิ อิ่มสำราญ </w:t>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t xml:space="preserve">ผู้อำนวยการสถาบันมะเร็งแห่งชาติ </w:t>
            </w:r>
          </w:p>
          <w:p w:rsidR="00E20D03" w:rsidRPr="00BA1CCD"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t>กรมการแพทย์</w:t>
            </w:r>
          </w:p>
          <w:p w:rsidR="00E20D03" w:rsidRPr="00BA1CCD"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โทรศัพท์ที่ทำงาน : 02</w:t>
            </w:r>
            <w:r w:rsidRPr="00BA1CCD">
              <w:rPr>
                <w:rFonts w:ascii="TH SarabunPSK" w:hAnsi="TH SarabunPSK" w:cs="TH SarabunPSK" w:hint="cs"/>
                <w:color w:val="000000" w:themeColor="text1"/>
                <w:sz w:val="32"/>
                <w:szCs w:val="32"/>
                <w:cs/>
              </w:rPr>
              <w:t>-</w:t>
            </w:r>
            <w:r w:rsidR="001A2A57">
              <w:rPr>
                <w:rFonts w:ascii="TH SarabunPSK" w:hAnsi="TH SarabunPSK" w:cs="TH SarabunPSK"/>
                <w:color w:val="000000" w:themeColor="text1"/>
                <w:sz w:val="32"/>
                <w:szCs w:val="32"/>
                <w:cs/>
              </w:rPr>
              <w:t xml:space="preserve">2026800 </w:t>
            </w:r>
            <w:r w:rsidR="001A2A57">
              <w:rPr>
                <w:rFonts w:ascii="TH SarabunPSK" w:hAnsi="TH SarabunPSK" w:cs="TH SarabunPSK"/>
                <w:color w:val="000000" w:themeColor="text1"/>
                <w:sz w:val="32"/>
                <w:szCs w:val="32"/>
                <w:cs/>
              </w:rPr>
              <w:tab/>
              <w:t>โทรศัพท์มือถือ : 081-</w:t>
            </w:r>
            <w:r w:rsidRPr="00BA1CCD">
              <w:rPr>
                <w:rFonts w:ascii="TH SarabunPSK" w:hAnsi="TH SarabunPSK" w:cs="TH SarabunPSK"/>
                <w:color w:val="000000" w:themeColor="text1"/>
                <w:sz w:val="32"/>
                <w:szCs w:val="32"/>
                <w:cs/>
              </w:rPr>
              <w:t>8130123</w:t>
            </w:r>
          </w:p>
          <w:p w:rsidR="00E20D03" w:rsidRPr="00BA1CCD"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โทรสาร : 02</w:t>
            </w:r>
            <w:r w:rsidRPr="00BA1CCD">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3547036</w:t>
            </w:r>
            <w:r w:rsidRPr="00BA1CCD">
              <w:rPr>
                <w:rFonts w:ascii="TH SarabunPSK" w:hAnsi="TH SarabunPSK" w:cs="TH SarabunPSK"/>
                <w:color w:val="000000" w:themeColor="text1"/>
                <w:sz w:val="32"/>
                <w:szCs w:val="32"/>
              </w:rPr>
              <w:t xml:space="preserve"> </w:t>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rPr>
              <w:t>E-mail : armohmy@yahoo.com</w:t>
            </w:r>
          </w:p>
          <w:p w:rsidR="00E20D03" w:rsidRPr="00BA1CCD"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t xml:space="preserve">2. นพ.ภัทรวินฑ์ อัตตะสาระ </w:t>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t xml:space="preserve">รองผู้อำนวยการสำนักนิเทศระบบการแพทย์ </w:t>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t>กรมการแพทย์</w:t>
            </w:r>
          </w:p>
          <w:p w:rsidR="00E20D03" w:rsidRPr="00BA1CCD"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โทรศัพท์ที่ทำงาน : 02</w:t>
            </w:r>
            <w:r w:rsidRPr="00BA1CCD">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5906357 </w:t>
            </w:r>
            <w:r w:rsidRPr="00BA1CCD">
              <w:rPr>
                <w:rFonts w:ascii="TH SarabunPSK" w:hAnsi="TH SarabunPSK" w:cs="TH SarabunPSK"/>
                <w:color w:val="000000" w:themeColor="text1"/>
                <w:sz w:val="32"/>
                <w:szCs w:val="32"/>
                <w:cs/>
              </w:rPr>
              <w:tab/>
              <w:t>โทรศัพท์มือถือ : 081</w:t>
            </w:r>
            <w:r w:rsidRPr="00BA1CCD">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9357334</w:t>
            </w:r>
          </w:p>
          <w:p w:rsidR="00E20D03" w:rsidRPr="008A0FDE" w:rsidRDefault="00E20D03" w:rsidP="00E20D03">
            <w:pPr>
              <w:spacing w:after="0" w:line="240" w:lineRule="auto"/>
              <w:rPr>
                <w:rFonts w:ascii="TH SarabunPSK" w:hAnsi="TH SarabunPSK" w:cs="TH SarabunPSK"/>
                <w:color w:val="000000" w:themeColor="text1"/>
                <w:sz w:val="32"/>
                <w:szCs w:val="32"/>
              </w:rPr>
            </w:pPr>
            <w:r w:rsidRPr="00BA1CCD">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โทรสาร : 02</w:t>
            </w:r>
            <w:r w:rsidRPr="00BA1CCD">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9659851 </w:t>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rPr>
              <w:t>E-mail : pattarawin@gmail.com</w:t>
            </w:r>
          </w:p>
        </w:tc>
      </w:tr>
      <w:tr w:rsidR="00E20D03" w:rsidRPr="008A0FDE" w:rsidTr="00E20D03">
        <w:tc>
          <w:tcPr>
            <w:tcW w:w="2694" w:type="dxa"/>
            <w:tcBorders>
              <w:top w:val="single" w:sz="4" w:space="0" w:color="auto"/>
              <w:left w:val="single" w:sz="4" w:space="0" w:color="auto"/>
              <w:bottom w:val="single" w:sz="4" w:space="0" w:color="auto"/>
              <w:right w:val="single" w:sz="4" w:space="0" w:color="auto"/>
            </w:tcBorders>
          </w:tcPr>
          <w:p w:rsidR="00E20D03" w:rsidRPr="003D54EE" w:rsidRDefault="00E20D03" w:rsidP="00E20D03">
            <w:pPr>
              <w:spacing w:after="0" w:line="240" w:lineRule="auto"/>
              <w:rPr>
                <w:rFonts w:ascii="TH SarabunPSK" w:hAnsi="TH SarabunPSK" w:cs="TH SarabunPSK"/>
                <w:b/>
                <w:bCs/>
                <w:color w:val="000000" w:themeColor="text1"/>
                <w:sz w:val="32"/>
                <w:szCs w:val="32"/>
                <w:cs/>
              </w:rPr>
            </w:pPr>
            <w:r w:rsidRPr="003D54EE">
              <w:rPr>
                <w:rFonts w:ascii="TH SarabunPSK" w:hAnsi="TH SarabunPSK" w:cs="TH SarabunPSK"/>
                <w:b/>
                <w:bCs/>
                <w:color w:val="000000" w:themeColor="text1"/>
                <w:sz w:val="32"/>
                <w:szCs w:val="32"/>
                <w:cs/>
              </w:rPr>
              <w:t>หน่วยงานประมวลผลและจัดทำข้อมูล</w:t>
            </w:r>
          </w:p>
          <w:p w:rsidR="00E20D03" w:rsidRPr="003D54EE" w:rsidRDefault="00E20D03" w:rsidP="00E20D03">
            <w:pPr>
              <w:spacing w:after="0" w:line="240" w:lineRule="auto"/>
              <w:rPr>
                <w:rFonts w:ascii="TH SarabunPSK" w:hAnsi="TH SarabunPSK" w:cs="TH SarabunPSK"/>
                <w:b/>
                <w:bCs/>
                <w:color w:val="000000" w:themeColor="text1"/>
                <w:sz w:val="32"/>
                <w:szCs w:val="32"/>
                <w:cs/>
              </w:rPr>
            </w:pPr>
            <w:r w:rsidRPr="003D54EE">
              <w:rPr>
                <w:rFonts w:ascii="TH SarabunPSK" w:hAnsi="TH SarabunPSK" w:cs="TH SarabunPSK"/>
                <w:b/>
                <w:bCs/>
                <w:color w:val="000000" w:themeColor="text1"/>
                <w:sz w:val="32"/>
                <w:szCs w:val="32"/>
                <w:cs/>
              </w:rPr>
              <w:lastRenderedPageBreak/>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20D03" w:rsidRPr="00BA1CCD" w:rsidRDefault="00E20D03" w:rsidP="00E20D03">
            <w:pPr>
              <w:tabs>
                <w:tab w:val="left" w:pos="1122"/>
              </w:tabs>
              <w:spacing w:after="0"/>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lastRenderedPageBreak/>
              <w:t>1. สำนักนโยบายและยุทธศาสตร์ สำนักงานปลัดกระทรวงสาธารณสุข</w:t>
            </w:r>
          </w:p>
          <w:p w:rsidR="00E20D03" w:rsidRPr="00BA1CCD" w:rsidRDefault="00E20D03" w:rsidP="00E20D03">
            <w:pPr>
              <w:tabs>
                <w:tab w:val="left" w:pos="1122"/>
              </w:tabs>
              <w:spacing w:after="0"/>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t>2. นพ.ภัทรวินฑ์ อัตตะสาระ รองผู้อำนวยการสำนักนิเทศระบบการแพทย์ กรมการแพทย์</w:t>
            </w:r>
          </w:p>
          <w:p w:rsidR="00E20D03" w:rsidRPr="00BA1CCD" w:rsidRDefault="00E20D03" w:rsidP="00E20D03">
            <w:pPr>
              <w:tabs>
                <w:tab w:val="left" w:pos="1122"/>
              </w:tabs>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   </w:t>
            </w:r>
            <w:r>
              <w:rPr>
                <w:rFonts w:ascii="TH SarabunPSK" w:hAnsi="TH SarabunPSK" w:cs="TH SarabunPSK"/>
                <w:color w:val="000000" w:themeColor="text1"/>
                <w:sz w:val="32"/>
                <w:szCs w:val="32"/>
                <w:cs/>
              </w:rPr>
              <w:t>โทรศัพท์ที่ทำงาน : 0</w:t>
            </w:r>
            <w:r w:rsidRPr="00BA1CC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9357334</w:t>
            </w:r>
          </w:p>
          <w:p w:rsidR="00E20D03" w:rsidRPr="0032340E" w:rsidRDefault="00E20D03" w:rsidP="00E20D03">
            <w:pPr>
              <w:tabs>
                <w:tab w:val="left" w:pos="1122"/>
              </w:tabs>
              <w:spacing w:after="0"/>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w:t>
            </w:r>
            <w:r w:rsidRPr="00BA1CC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9659851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rPr>
              <w:t>E-mail : pattarawin@gmail.com</w:t>
            </w:r>
          </w:p>
        </w:tc>
      </w:tr>
      <w:tr w:rsidR="00E20D03" w:rsidRPr="008A0FDE" w:rsidTr="00E20D03">
        <w:tc>
          <w:tcPr>
            <w:tcW w:w="2694" w:type="dxa"/>
            <w:tcBorders>
              <w:top w:val="single" w:sz="4" w:space="0" w:color="auto"/>
              <w:left w:val="single" w:sz="4" w:space="0" w:color="auto"/>
              <w:bottom w:val="single" w:sz="4" w:space="0" w:color="auto"/>
              <w:right w:val="single" w:sz="4" w:space="0" w:color="auto"/>
            </w:tcBorders>
          </w:tcPr>
          <w:p w:rsidR="00E20D03" w:rsidRPr="00BA1CCD" w:rsidRDefault="00E20D03" w:rsidP="00E20D03">
            <w:pPr>
              <w:spacing w:after="0" w:line="240" w:lineRule="auto"/>
              <w:rPr>
                <w:rFonts w:ascii="TH SarabunPSK" w:hAnsi="TH SarabunPSK" w:cs="TH SarabunPSK"/>
                <w:b/>
                <w:bCs/>
                <w:color w:val="000000" w:themeColor="text1"/>
                <w:sz w:val="32"/>
                <w:szCs w:val="32"/>
                <w:cs/>
              </w:rPr>
            </w:pPr>
            <w:r w:rsidRPr="00BA1CCD">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20D03" w:rsidRPr="00BA1CCD" w:rsidRDefault="00E20D03" w:rsidP="00E20D03">
            <w:pPr>
              <w:spacing w:after="0"/>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t xml:space="preserve">1. นพ.ภัทรวินฑ์ อัตตะสาระ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 xml:space="preserve">รองผู้อำนวยการสำนักนิเทศระบบการแพทย์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กรมการแพทย์</w:t>
            </w:r>
          </w:p>
          <w:p w:rsidR="00E20D03" w:rsidRPr="00BA1CCD" w:rsidRDefault="00E20D03" w:rsidP="00E20D0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 : 0</w:t>
            </w:r>
            <w:r w:rsidRPr="00BA1CC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9357334</w:t>
            </w:r>
          </w:p>
          <w:p w:rsidR="00E20D03" w:rsidRPr="00BA1CCD" w:rsidRDefault="00E20D03" w:rsidP="00E20D0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9659851</w:t>
            </w:r>
            <w:r w:rsidRPr="00BA1CCD">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rPr>
              <w:t>E-mail : pattarawin@gmail.com</w:t>
            </w:r>
          </w:p>
          <w:p w:rsidR="00E20D03" w:rsidRPr="00BA1CCD" w:rsidRDefault="00E20D03" w:rsidP="00E20D03">
            <w:pPr>
              <w:spacing w:after="0"/>
              <w:rPr>
                <w:rFonts w:ascii="TH SarabunPSK" w:hAnsi="TH SarabunPSK" w:cs="TH SarabunPSK"/>
                <w:color w:val="000000" w:themeColor="text1"/>
                <w:sz w:val="32"/>
                <w:szCs w:val="32"/>
              </w:rPr>
            </w:pPr>
            <w:r w:rsidRPr="00BA1CCD">
              <w:rPr>
                <w:rFonts w:ascii="TH SarabunPSK" w:hAnsi="TH SarabunPSK" w:cs="TH SarabunPSK"/>
                <w:color w:val="000000" w:themeColor="text1"/>
                <w:sz w:val="32"/>
                <w:szCs w:val="32"/>
                <w:cs/>
              </w:rPr>
              <w:t xml:space="preserve">2. นพ.ชำนิ จิตตรีประเสริฐ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ผู้อำนวยการสำนักยุทธศาสตร์การแพทย์</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กรมการแพทย์</w:t>
            </w:r>
          </w:p>
          <w:p w:rsidR="00E20D03" w:rsidRPr="00BA1CCD" w:rsidRDefault="00E20D03" w:rsidP="00E20D0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5906345 </w:t>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cs/>
              </w:rPr>
              <w:t>โทรศัพท์มือถือ : 093</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5846627</w:t>
            </w:r>
          </w:p>
          <w:p w:rsidR="00E20D03" w:rsidRPr="00BA1CCD" w:rsidRDefault="00E20D03" w:rsidP="00E20D03">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BA1CCD">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sidRPr="00BA1CCD">
              <w:rPr>
                <w:rFonts w:ascii="TH SarabunPSK" w:hAnsi="TH SarabunPSK" w:cs="TH SarabunPSK"/>
                <w:color w:val="000000" w:themeColor="text1"/>
                <w:sz w:val="32"/>
                <w:szCs w:val="32"/>
                <w:cs/>
              </w:rPr>
              <w:t xml:space="preserve">5918279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BA1CCD">
              <w:rPr>
                <w:rFonts w:ascii="TH SarabunPSK" w:hAnsi="TH SarabunPSK" w:cs="TH SarabunPSK"/>
                <w:color w:val="000000" w:themeColor="text1"/>
                <w:sz w:val="32"/>
                <w:szCs w:val="32"/>
              </w:rPr>
              <w:t>E-mail : drjay</w:t>
            </w:r>
            <w:r w:rsidRPr="00BA1CCD">
              <w:rPr>
                <w:rFonts w:ascii="TH SarabunPSK" w:hAnsi="TH SarabunPSK" w:cs="TH SarabunPSK"/>
                <w:color w:val="000000" w:themeColor="text1"/>
                <w:sz w:val="32"/>
                <w:szCs w:val="32"/>
                <w:cs/>
              </w:rPr>
              <w:t>90</w:t>
            </w:r>
            <w:r w:rsidRPr="00BA1CCD">
              <w:rPr>
                <w:rFonts w:ascii="TH SarabunPSK" w:hAnsi="TH SarabunPSK" w:cs="TH SarabunPSK"/>
                <w:color w:val="000000" w:themeColor="text1"/>
                <w:sz w:val="32"/>
                <w:szCs w:val="32"/>
              </w:rPr>
              <w:t>@gmail.com</w:t>
            </w:r>
          </w:p>
          <w:p w:rsidR="00E20D03" w:rsidRPr="00F11733" w:rsidRDefault="00E20D03" w:rsidP="00E20D03">
            <w:pPr>
              <w:spacing w:after="0"/>
              <w:rPr>
                <w:rFonts w:ascii="TH SarabunPSK" w:hAnsi="TH SarabunPSK" w:cs="TH SarabunPSK"/>
                <w:b/>
                <w:bCs/>
                <w:color w:val="000000" w:themeColor="text1"/>
                <w:sz w:val="32"/>
                <w:szCs w:val="32"/>
              </w:rPr>
            </w:pPr>
            <w:r w:rsidRPr="00BA1CCD">
              <w:rPr>
                <w:rFonts w:ascii="TH SarabunPSK" w:hAnsi="TH SarabunPSK" w:cs="TH SarabunPSK" w:hint="cs"/>
                <w:b/>
                <w:bCs/>
                <w:color w:val="000000" w:themeColor="text1"/>
                <w:sz w:val="32"/>
                <w:szCs w:val="32"/>
                <w:cs/>
              </w:rPr>
              <w:t>กรมการแพทย์</w:t>
            </w:r>
          </w:p>
        </w:tc>
      </w:tr>
    </w:tbl>
    <w:p w:rsidR="00E20D03" w:rsidRPr="00192F9F" w:rsidRDefault="00E20D03" w:rsidP="00E20D03">
      <w:pPr>
        <w:tabs>
          <w:tab w:val="left" w:pos="1020"/>
        </w:tabs>
        <w:spacing w:after="0" w:line="240" w:lineRule="auto"/>
        <w:rPr>
          <w:color w:val="000000" w:themeColor="text1"/>
        </w:rPr>
      </w:pPr>
    </w:p>
    <w:p w:rsidR="00E20D03" w:rsidRDefault="00E20D03" w:rsidP="00E20D03">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917EBF" w:rsidRDefault="00917EBF"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Pr="0094011B" w:rsidRDefault="00EB30C7" w:rsidP="00EB30C7">
      <w:pPr>
        <w:spacing w:after="0"/>
        <w:jc w:val="center"/>
        <w:rPr>
          <w:rFonts w:ascii="TH SarabunPSK" w:hAnsi="TH SarabunPSK" w:cs="TH SarabunPSK"/>
          <w:b/>
          <w:bCs/>
          <w:sz w:val="32"/>
          <w:szCs w:val="32"/>
        </w:rPr>
      </w:pPr>
      <w:r w:rsidRPr="0094011B">
        <w:rPr>
          <w:rFonts w:ascii="TH SarabunPSK" w:hAnsi="TH SarabunPSK" w:cs="TH SarabunPSK"/>
          <w:b/>
          <w:bCs/>
          <w:sz w:val="32"/>
          <w:szCs w:val="32"/>
          <w:cs/>
        </w:rPr>
        <w:t>แบบฟอร์มการติดตามประเมินผล</w:t>
      </w:r>
    </w:p>
    <w:p w:rsidR="00EB30C7" w:rsidRPr="0094011B" w:rsidRDefault="00EB30C7" w:rsidP="00EB30C7">
      <w:pPr>
        <w:spacing w:after="0"/>
        <w:jc w:val="center"/>
        <w:rPr>
          <w:rFonts w:ascii="TH SarabunPSK" w:hAnsi="TH SarabunPSK" w:cs="TH SarabunPSK"/>
          <w:b/>
          <w:bCs/>
          <w:sz w:val="32"/>
          <w:szCs w:val="32"/>
          <w:cs/>
        </w:rPr>
      </w:pPr>
      <w:r w:rsidRPr="0094011B">
        <w:rPr>
          <w:rFonts w:ascii="TH SarabunPSK" w:hAnsi="TH SarabunPSK" w:cs="TH SarabunPSK"/>
          <w:b/>
          <w:bCs/>
          <w:sz w:val="32"/>
          <w:szCs w:val="32"/>
          <w:cs/>
        </w:rPr>
        <w:t>ด้านโรคมะเร็ง</w:t>
      </w:r>
    </w:p>
    <w:p w:rsidR="00EB30C7" w:rsidRPr="0094011B" w:rsidRDefault="00EB30C7" w:rsidP="00EB30C7">
      <w:pPr>
        <w:spacing w:after="0" w:line="240" w:lineRule="auto"/>
        <w:jc w:val="both"/>
        <w:rPr>
          <w:rFonts w:ascii="TH SarabunPSK" w:hAnsi="TH SarabunPSK" w:cs="TH SarabunPSK"/>
          <w:sz w:val="32"/>
          <w:szCs w:val="32"/>
        </w:rPr>
      </w:pPr>
      <w:r>
        <w:rPr>
          <w:rFonts w:ascii="TH SarabunPSK" w:hAnsi="TH SarabunPSK" w:cs="TH SarabunPSK" w:hint="cs"/>
          <w:b/>
          <w:bCs/>
          <w:sz w:val="32"/>
          <w:szCs w:val="32"/>
          <w:cs/>
        </w:rPr>
        <w:t xml:space="preserve">1. </w:t>
      </w:r>
      <w:r w:rsidRPr="0094011B">
        <w:rPr>
          <w:rFonts w:ascii="TH SarabunPSK" w:hAnsi="TH SarabunPSK" w:cs="TH SarabunPSK"/>
          <w:b/>
          <w:bCs/>
          <w:sz w:val="32"/>
          <w:szCs w:val="32"/>
          <w:cs/>
        </w:rPr>
        <w:t xml:space="preserve">ประเด็นการติดตามประเมินผล  </w:t>
      </w:r>
    </w:p>
    <w:p w:rsidR="00EB30C7" w:rsidRPr="0094011B" w:rsidRDefault="00EB30C7" w:rsidP="00EB30C7">
      <w:pPr>
        <w:pStyle w:val="ListParagraph"/>
        <w:spacing w:after="0"/>
        <w:ind w:left="238"/>
        <w:jc w:val="both"/>
        <w:rPr>
          <w:rFonts w:ascii="TH SarabunPSK" w:hAnsi="TH SarabunPSK" w:cs="TH SarabunPSK"/>
          <w:sz w:val="32"/>
          <w:szCs w:val="32"/>
        </w:rPr>
      </w:pPr>
      <w:r w:rsidRPr="0094011B">
        <w:rPr>
          <w:rFonts w:ascii="TH SarabunPSK" w:hAnsi="TH SarabunPSK" w:cs="TH SarabunPSK"/>
          <w:b/>
          <w:bCs/>
          <w:sz w:val="32"/>
          <w:szCs w:val="32"/>
        </w:rPr>
        <w:t>(1</w:t>
      </w:r>
      <w:r w:rsidRPr="0094011B">
        <w:rPr>
          <w:rFonts w:ascii="TH SarabunPSK" w:hAnsi="TH SarabunPSK" w:cs="TH SarabunPSK"/>
          <w:sz w:val="32"/>
          <w:szCs w:val="32"/>
        </w:rPr>
        <w:t xml:space="preserve">) </w:t>
      </w:r>
      <w:r w:rsidRPr="0094011B">
        <w:rPr>
          <w:rFonts w:ascii="TH SarabunPSK" w:hAnsi="TH SarabunPSK" w:cs="TH SarabunPSK"/>
          <w:sz w:val="32"/>
          <w:szCs w:val="32"/>
          <w:cs/>
        </w:rPr>
        <w:t>ร้อยละของผู้ป่วยที่ได้รับการรักษาด้วยการผ่าตัดภายในระยะเวลา 4 สัปดาห์ ≥ 85</w:t>
      </w:r>
      <w:r w:rsidRPr="0094011B">
        <w:rPr>
          <w:rFonts w:ascii="TH SarabunPSK" w:hAnsi="TH SarabunPSK" w:cs="TH SarabunPSK"/>
          <w:sz w:val="32"/>
          <w:szCs w:val="32"/>
        </w:rPr>
        <w:t xml:space="preserve">% </w:t>
      </w:r>
    </w:p>
    <w:p w:rsidR="00EB30C7" w:rsidRPr="0094011B" w:rsidRDefault="00EB30C7" w:rsidP="00EB30C7">
      <w:pPr>
        <w:pStyle w:val="ListParagraph"/>
        <w:spacing w:after="0"/>
        <w:ind w:left="238"/>
        <w:jc w:val="both"/>
        <w:rPr>
          <w:rFonts w:ascii="TH SarabunPSK" w:hAnsi="TH SarabunPSK" w:cs="TH SarabunPSK"/>
          <w:sz w:val="32"/>
          <w:szCs w:val="32"/>
        </w:rPr>
      </w:pPr>
      <w:r w:rsidRPr="0094011B">
        <w:rPr>
          <w:rFonts w:ascii="TH SarabunPSK" w:hAnsi="TH SarabunPSK" w:cs="TH SarabunPSK"/>
          <w:sz w:val="32"/>
          <w:szCs w:val="32"/>
        </w:rPr>
        <w:t xml:space="preserve">(2) </w:t>
      </w:r>
      <w:r w:rsidRPr="0094011B">
        <w:rPr>
          <w:rFonts w:ascii="TH SarabunPSK" w:hAnsi="TH SarabunPSK" w:cs="TH SarabunPSK"/>
          <w:sz w:val="32"/>
          <w:szCs w:val="32"/>
          <w:cs/>
        </w:rPr>
        <w:t xml:space="preserve">ร้อยละของผู้ป่วยที่ได้รับการรักษาด้วยเคมีบำบัดภายในระยะเวลา </w:t>
      </w:r>
      <w:r w:rsidRPr="0094011B">
        <w:rPr>
          <w:rFonts w:ascii="TH SarabunPSK" w:hAnsi="TH SarabunPSK" w:cs="TH SarabunPSK"/>
          <w:sz w:val="32"/>
          <w:szCs w:val="32"/>
        </w:rPr>
        <w:t>6</w:t>
      </w:r>
      <w:r w:rsidRPr="0094011B">
        <w:rPr>
          <w:rFonts w:ascii="TH SarabunPSK" w:hAnsi="TH SarabunPSK" w:cs="TH SarabunPSK"/>
          <w:sz w:val="32"/>
          <w:szCs w:val="32"/>
          <w:cs/>
        </w:rPr>
        <w:t xml:space="preserve"> สัปดาห์ ≥ 85</w:t>
      </w:r>
      <w:r w:rsidRPr="0094011B">
        <w:rPr>
          <w:rFonts w:ascii="TH SarabunPSK" w:hAnsi="TH SarabunPSK" w:cs="TH SarabunPSK"/>
          <w:sz w:val="32"/>
          <w:szCs w:val="32"/>
        </w:rPr>
        <w:t>%</w:t>
      </w:r>
    </w:p>
    <w:p w:rsidR="00EB30C7" w:rsidRPr="0094011B" w:rsidRDefault="00EB30C7" w:rsidP="00EB30C7">
      <w:pPr>
        <w:pStyle w:val="ListParagraph"/>
        <w:spacing w:after="0"/>
        <w:ind w:left="238"/>
        <w:jc w:val="both"/>
        <w:rPr>
          <w:rFonts w:ascii="TH SarabunPSK" w:hAnsi="TH SarabunPSK" w:cs="TH SarabunPSK"/>
          <w:sz w:val="32"/>
          <w:szCs w:val="32"/>
          <w:cs/>
        </w:rPr>
      </w:pPr>
      <w:r w:rsidRPr="0094011B">
        <w:rPr>
          <w:rFonts w:ascii="TH SarabunPSK" w:hAnsi="TH SarabunPSK" w:cs="TH SarabunPSK"/>
          <w:sz w:val="32"/>
          <w:szCs w:val="32"/>
        </w:rPr>
        <w:t xml:space="preserve">(3) </w:t>
      </w:r>
      <w:r w:rsidRPr="0094011B">
        <w:rPr>
          <w:rFonts w:ascii="TH SarabunPSK" w:hAnsi="TH SarabunPSK" w:cs="TH SarabunPSK"/>
          <w:sz w:val="32"/>
          <w:szCs w:val="32"/>
          <w:cs/>
        </w:rPr>
        <w:t xml:space="preserve">ร้อยละของผู้ป่วยที่ได้รับการรักษาด้วยรังสีรักษาภายในระยะเวลา </w:t>
      </w:r>
      <w:r w:rsidRPr="0094011B">
        <w:rPr>
          <w:rFonts w:ascii="TH SarabunPSK" w:hAnsi="TH SarabunPSK" w:cs="TH SarabunPSK"/>
          <w:sz w:val="32"/>
          <w:szCs w:val="32"/>
        </w:rPr>
        <w:t>6</w:t>
      </w:r>
      <w:r w:rsidRPr="0094011B">
        <w:rPr>
          <w:rFonts w:ascii="TH SarabunPSK" w:hAnsi="TH SarabunPSK" w:cs="TH SarabunPSK"/>
          <w:sz w:val="32"/>
          <w:szCs w:val="32"/>
          <w:cs/>
        </w:rPr>
        <w:t xml:space="preserve"> สัปดาห์ ≥ 85</w:t>
      </w:r>
      <w:r w:rsidRPr="0094011B">
        <w:rPr>
          <w:rFonts w:ascii="TH SarabunPSK" w:hAnsi="TH SarabunPSK" w:cs="TH SarabunPSK"/>
          <w:sz w:val="32"/>
          <w:szCs w:val="32"/>
        </w:rPr>
        <w:t>%</w:t>
      </w:r>
    </w:p>
    <w:p w:rsidR="00EB30C7" w:rsidRPr="0094011B" w:rsidRDefault="00EB30C7" w:rsidP="00EB30C7">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94011B">
        <w:rPr>
          <w:rFonts w:ascii="TH SarabunPSK" w:hAnsi="TH SarabunPSK" w:cs="TH SarabunPSK"/>
          <w:b/>
          <w:bCs/>
          <w:sz w:val="32"/>
          <w:szCs w:val="32"/>
          <w:cs/>
        </w:rPr>
        <w:t>สถานการณ์.................</w:t>
      </w:r>
      <w:r>
        <w:rPr>
          <w:rFonts w:ascii="TH SarabunPSK" w:hAnsi="TH SarabunPSK" w:cs="TH SarabunPSK" w:hint="cs"/>
          <w:b/>
          <w:bCs/>
          <w:sz w:val="32"/>
          <w:szCs w:val="32"/>
          <w:cs/>
        </w:rPr>
        <w:t>.....</w:t>
      </w:r>
      <w:r w:rsidRPr="0094011B">
        <w:rPr>
          <w:rFonts w:ascii="TH SarabunPSK" w:hAnsi="TH SarabunPSK" w:cs="TH SarabunPSK"/>
          <w:b/>
          <w:bCs/>
          <w:sz w:val="32"/>
          <w:szCs w:val="32"/>
          <w:cs/>
        </w:rPr>
        <w:t>.............................................................................................................................</w:t>
      </w:r>
    </w:p>
    <w:p w:rsidR="00EB30C7" w:rsidRPr="0094011B" w:rsidRDefault="00EB30C7" w:rsidP="00EB30C7">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3. </w:t>
      </w:r>
      <w:r w:rsidRPr="0094011B">
        <w:rPr>
          <w:rFonts w:ascii="TH SarabunPSK" w:hAnsi="TH SarabunPSK" w:cs="TH SarabunPSK"/>
          <w:b/>
          <w:bCs/>
          <w:sz w:val="32"/>
          <w:szCs w:val="32"/>
          <w:cs/>
        </w:rPr>
        <w:t xml:space="preserve">ข้อมูลประกอบการวิเคราะห์   </w:t>
      </w:r>
    </w:p>
    <w:p w:rsidR="00EB30C7" w:rsidRPr="0094011B" w:rsidRDefault="00EB30C7" w:rsidP="00EB30C7">
      <w:pPr>
        <w:pStyle w:val="ListParagraph"/>
        <w:spacing w:after="0"/>
        <w:ind w:left="238"/>
        <w:jc w:val="both"/>
        <w:rPr>
          <w:rFonts w:ascii="TH SarabunPSK" w:hAnsi="TH SarabunPSK" w:cs="TH SarabunPSK"/>
          <w:sz w:val="32"/>
          <w:szCs w:val="32"/>
        </w:rPr>
      </w:pPr>
      <w:r w:rsidRPr="0094011B">
        <w:rPr>
          <w:rFonts w:ascii="TH SarabunPSK" w:hAnsi="TH SarabunPSK" w:cs="TH SarabunPSK"/>
          <w:b/>
          <w:bCs/>
          <w:sz w:val="32"/>
          <w:szCs w:val="32"/>
        </w:rPr>
        <w:t xml:space="preserve"> (1</w:t>
      </w:r>
      <w:r w:rsidRPr="0094011B">
        <w:rPr>
          <w:rFonts w:ascii="TH SarabunPSK" w:hAnsi="TH SarabunPSK" w:cs="TH SarabunPSK"/>
          <w:sz w:val="32"/>
          <w:szCs w:val="32"/>
        </w:rPr>
        <w:t xml:space="preserve">) </w:t>
      </w:r>
      <w:r w:rsidRPr="0094011B">
        <w:rPr>
          <w:rFonts w:ascii="TH SarabunPSK" w:hAnsi="TH SarabunPSK" w:cs="TH SarabunPSK"/>
          <w:sz w:val="32"/>
          <w:szCs w:val="32"/>
          <w:cs/>
        </w:rPr>
        <w:t>ร้อยละของผู้ป่วยที่ได้รับการรักษาด้วยการผ่าตัดภายในระยะเวลา 4 สัปดาห์ ≥ 85</w:t>
      </w:r>
      <w:r w:rsidRPr="0094011B">
        <w:rPr>
          <w:rFonts w:ascii="TH SarabunPSK" w:hAnsi="TH SarabunPSK" w:cs="TH SarabunPSK"/>
          <w:sz w:val="32"/>
          <w:szCs w:val="32"/>
        </w:rPr>
        <w:t>%</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2"/>
        <w:gridCol w:w="2735"/>
        <w:gridCol w:w="2214"/>
        <w:gridCol w:w="2160"/>
        <w:gridCol w:w="1639"/>
      </w:tblGrid>
      <w:tr w:rsidR="00EB30C7" w:rsidRPr="0094011B" w:rsidTr="005052FD">
        <w:trPr>
          <w:trHeight w:val="453"/>
          <w:jc w:val="center"/>
        </w:trPr>
        <w:tc>
          <w:tcPr>
            <w:tcW w:w="2162" w:type="dxa"/>
            <w:vMerge w:val="restart"/>
            <w:vAlign w:val="center"/>
          </w:tcPr>
          <w:p w:rsidR="00EB30C7" w:rsidRPr="0094011B" w:rsidRDefault="00EB30C7" w:rsidP="005052FD">
            <w:pPr>
              <w:spacing w:after="0"/>
              <w:ind w:left="-108" w:right="-108"/>
              <w:jc w:val="center"/>
              <w:rPr>
                <w:rFonts w:ascii="TH SarabunPSK" w:hAnsi="TH SarabunPSK" w:cs="TH SarabunPSK"/>
                <w:b/>
                <w:bCs/>
                <w:sz w:val="32"/>
                <w:szCs w:val="32"/>
                <w:cs/>
              </w:rPr>
            </w:pPr>
            <w:r w:rsidRPr="0094011B">
              <w:rPr>
                <w:rFonts w:ascii="TH SarabunPSK" w:hAnsi="TH SarabunPSK" w:cs="TH SarabunPSK"/>
                <w:b/>
                <w:bCs/>
                <w:sz w:val="32"/>
                <w:szCs w:val="32"/>
                <w:cs/>
              </w:rPr>
              <w:t>สถานบริการสุขภาพ</w:t>
            </w:r>
          </w:p>
        </w:tc>
        <w:tc>
          <w:tcPr>
            <w:tcW w:w="7109" w:type="dxa"/>
            <w:gridSpan w:val="3"/>
            <w:tcBorders>
              <w:bottom w:val="single" w:sz="4" w:space="0" w:color="auto"/>
            </w:tcBorders>
            <w:vAlign w:val="center"/>
          </w:tcPr>
          <w:p w:rsidR="00EB30C7" w:rsidRPr="0094011B" w:rsidRDefault="00EB30C7" w:rsidP="005052FD">
            <w:pPr>
              <w:pStyle w:val="ListParagraph"/>
              <w:spacing w:after="0"/>
              <w:ind w:left="238"/>
              <w:jc w:val="center"/>
              <w:rPr>
                <w:rFonts w:ascii="TH SarabunPSK" w:hAnsi="TH SarabunPSK" w:cs="TH SarabunPSK"/>
                <w:b/>
                <w:bCs/>
                <w:sz w:val="32"/>
                <w:szCs w:val="32"/>
                <w:cs/>
              </w:rPr>
            </w:pPr>
            <w:r w:rsidRPr="0094011B">
              <w:rPr>
                <w:rFonts w:ascii="TH SarabunPSK" w:hAnsi="TH SarabunPSK" w:cs="TH SarabunPSK"/>
                <w:b/>
                <w:bCs/>
                <w:sz w:val="32"/>
                <w:szCs w:val="32"/>
                <w:cs/>
              </w:rPr>
              <w:t>ร้อยละของผู้ป่วยที่ได้รับการรักษาด้วยการผ่าตัดภายในระยะเวลา 4 สัปดาห์ ≥ 85</w:t>
            </w:r>
            <w:r w:rsidRPr="0094011B">
              <w:rPr>
                <w:rFonts w:ascii="TH SarabunPSK" w:hAnsi="TH SarabunPSK" w:cs="TH SarabunPSK"/>
                <w:b/>
                <w:bCs/>
                <w:sz w:val="32"/>
                <w:szCs w:val="32"/>
              </w:rPr>
              <w:t>%</w:t>
            </w:r>
          </w:p>
        </w:tc>
        <w:tc>
          <w:tcPr>
            <w:tcW w:w="1639" w:type="dxa"/>
            <w:vMerge w:val="restart"/>
            <w:vAlign w:val="center"/>
          </w:tcPr>
          <w:p w:rsidR="00EB30C7" w:rsidRPr="0094011B" w:rsidRDefault="00EB30C7" w:rsidP="005052FD">
            <w:pPr>
              <w:spacing w:after="0"/>
              <w:ind w:left="-167" w:right="-148"/>
              <w:jc w:val="center"/>
              <w:rPr>
                <w:rFonts w:ascii="TH SarabunPSK" w:hAnsi="TH SarabunPSK" w:cs="TH SarabunPSK"/>
                <w:b/>
                <w:bCs/>
                <w:sz w:val="32"/>
                <w:szCs w:val="32"/>
              </w:rPr>
            </w:pPr>
            <w:r w:rsidRPr="0094011B">
              <w:rPr>
                <w:rFonts w:ascii="TH SarabunPSK" w:hAnsi="TH SarabunPSK" w:cs="TH SarabunPSK"/>
                <w:b/>
                <w:bCs/>
                <w:sz w:val="32"/>
                <w:szCs w:val="32"/>
                <w:cs/>
              </w:rPr>
              <w:t>หมายเหตุ</w:t>
            </w:r>
          </w:p>
        </w:tc>
      </w:tr>
      <w:tr w:rsidR="00EB30C7" w:rsidRPr="0094011B" w:rsidTr="005052FD">
        <w:trPr>
          <w:trHeight w:val="227"/>
          <w:jc w:val="center"/>
        </w:trPr>
        <w:tc>
          <w:tcPr>
            <w:tcW w:w="2162" w:type="dxa"/>
            <w:vMerge/>
            <w:tcBorders>
              <w:bottom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cs/>
              </w:rPr>
            </w:pPr>
          </w:p>
        </w:tc>
        <w:tc>
          <w:tcPr>
            <w:tcW w:w="2735" w:type="dxa"/>
            <w:tcBorders>
              <w:bottom w:val="single" w:sz="4" w:space="0" w:color="auto"/>
            </w:tcBorders>
            <w:vAlign w:val="center"/>
          </w:tcPr>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จำนวนผู้ป่วยที่แพทย์</w:t>
            </w:r>
            <w:r w:rsidRPr="0094011B">
              <w:rPr>
                <w:rFonts w:ascii="TH SarabunPSK" w:hAnsi="TH SarabunPSK" w:cs="TH SarabunPSK"/>
                <w:b/>
                <w:bCs/>
                <w:sz w:val="32"/>
                <w:szCs w:val="32"/>
                <w:cs/>
              </w:rPr>
              <w:lastRenderedPageBreak/>
              <w:t>วางแผน การรักษาด้วยการผ่าตัดและได้รับการผ่าตัดรักษา≤</w:t>
            </w:r>
            <w:r w:rsidRPr="0094011B">
              <w:rPr>
                <w:rFonts w:ascii="TH SarabunPSK" w:hAnsi="TH SarabunPSK" w:cs="TH SarabunPSK"/>
                <w:b/>
                <w:bCs/>
                <w:sz w:val="32"/>
                <w:szCs w:val="32"/>
              </w:rPr>
              <w:t xml:space="preserve">4 </w:t>
            </w:r>
            <w:r w:rsidRPr="0094011B">
              <w:rPr>
                <w:rFonts w:ascii="TH SarabunPSK" w:hAnsi="TH SarabunPSK" w:cs="TH SarabunPSK"/>
                <w:b/>
                <w:bCs/>
                <w:sz w:val="32"/>
                <w:szCs w:val="32"/>
                <w:cs/>
              </w:rPr>
              <w:t>สัปดาห์</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cs/>
              </w:rPr>
            </w:pPr>
            <w:r w:rsidRPr="0094011B">
              <w:rPr>
                <w:rFonts w:ascii="TH SarabunPSK" w:hAnsi="TH SarabunPSK" w:cs="TH SarabunPSK"/>
                <w:b/>
                <w:bCs/>
                <w:sz w:val="32"/>
                <w:szCs w:val="32"/>
                <w:cs/>
              </w:rPr>
              <w:t>นับตามเกณฑ์ที่กำหนด</w:t>
            </w:r>
          </w:p>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cs/>
              </w:rPr>
              <w:t>(</w:t>
            </w:r>
            <w:r w:rsidRPr="0094011B">
              <w:rPr>
                <w:rFonts w:ascii="TH SarabunPSK" w:hAnsi="TH SarabunPSK" w:cs="TH SarabunPSK"/>
                <w:b/>
                <w:bCs/>
                <w:sz w:val="32"/>
                <w:szCs w:val="32"/>
              </w:rPr>
              <w:t>A)</w:t>
            </w:r>
          </w:p>
        </w:tc>
        <w:tc>
          <w:tcPr>
            <w:tcW w:w="2214" w:type="dxa"/>
            <w:vAlign w:val="center"/>
          </w:tcPr>
          <w:p w:rsidR="00EB30C7" w:rsidRPr="0094011B" w:rsidRDefault="00EB30C7" w:rsidP="005052FD">
            <w:pPr>
              <w:spacing w:after="0"/>
              <w:jc w:val="center"/>
              <w:rPr>
                <w:rFonts w:ascii="TH SarabunPSK" w:hAnsi="TH SarabunPSK" w:cs="TH SarabunPSK"/>
                <w:b/>
                <w:bCs/>
                <w:sz w:val="32"/>
                <w:szCs w:val="32"/>
              </w:rPr>
            </w:pPr>
            <w:r w:rsidRPr="0094011B">
              <w:rPr>
                <w:rFonts w:ascii="TH SarabunPSK" w:hAnsi="TH SarabunPSK" w:cs="TH SarabunPSK"/>
                <w:b/>
                <w:bCs/>
                <w:sz w:val="32"/>
                <w:szCs w:val="32"/>
                <w:cs/>
              </w:rPr>
              <w:lastRenderedPageBreak/>
              <w:t>จำนวนผู้ป่วยที่ได้รับ</w:t>
            </w:r>
            <w:r w:rsidRPr="0094011B">
              <w:rPr>
                <w:rFonts w:ascii="TH SarabunPSK" w:hAnsi="TH SarabunPSK" w:cs="TH SarabunPSK"/>
                <w:b/>
                <w:bCs/>
                <w:sz w:val="32"/>
                <w:szCs w:val="32"/>
                <w:cs/>
              </w:rPr>
              <w:lastRenderedPageBreak/>
              <w:t>การผ่าตัดเพื่อรักษามะเร็งทั้งหมดในปีที่รายงาน</w:t>
            </w:r>
          </w:p>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rPr>
              <w:t>(B)</w:t>
            </w:r>
          </w:p>
        </w:tc>
        <w:tc>
          <w:tcPr>
            <w:tcW w:w="2160" w:type="dxa"/>
            <w:vAlign w:val="center"/>
          </w:tcPr>
          <w:p w:rsidR="00EB30C7" w:rsidRPr="0094011B" w:rsidRDefault="00EB30C7" w:rsidP="005052FD">
            <w:pPr>
              <w:spacing w:after="0"/>
              <w:ind w:left="-114"/>
              <w:jc w:val="center"/>
              <w:rPr>
                <w:rFonts w:ascii="TH SarabunPSK" w:hAnsi="TH SarabunPSK" w:cs="TH SarabunPSK"/>
                <w:b/>
                <w:bCs/>
                <w:sz w:val="32"/>
                <w:szCs w:val="32"/>
              </w:rPr>
            </w:pPr>
            <w:r w:rsidRPr="0094011B">
              <w:rPr>
                <w:rFonts w:ascii="TH SarabunPSK" w:hAnsi="TH SarabunPSK" w:cs="TH SarabunPSK"/>
                <w:b/>
                <w:bCs/>
                <w:sz w:val="32"/>
                <w:szCs w:val="32"/>
                <w:cs/>
              </w:rPr>
              <w:lastRenderedPageBreak/>
              <w:t>ร้อยละของผู้ป่วยที่</w:t>
            </w:r>
            <w:r w:rsidRPr="0094011B">
              <w:rPr>
                <w:rFonts w:ascii="TH SarabunPSK" w:hAnsi="TH SarabunPSK" w:cs="TH SarabunPSK"/>
                <w:b/>
                <w:bCs/>
                <w:sz w:val="32"/>
                <w:szCs w:val="32"/>
                <w:cs/>
              </w:rPr>
              <w:lastRenderedPageBreak/>
              <w:t>ได้รับการรักษาด้วยการผ่าตัดภายในระยะเวลา 4 สัปดาห์ ≥85</w:t>
            </w:r>
            <w:r w:rsidRPr="0094011B">
              <w:rPr>
                <w:rFonts w:ascii="TH SarabunPSK" w:hAnsi="TH SarabunPSK" w:cs="TH SarabunPSK"/>
                <w:b/>
                <w:bCs/>
                <w:sz w:val="32"/>
                <w:szCs w:val="32"/>
              </w:rPr>
              <w:t>%</w:t>
            </w:r>
          </w:p>
          <w:p w:rsidR="00EB30C7" w:rsidRPr="0094011B" w:rsidRDefault="00EB30C7" w:rsidP="005052FD">
            <w:pPr>
              <w:spacing w:after="0"/>
              <w:ind w:left="-114"/>
              <w:jc w:val="center"/>
              <w:rPr>
                <w:rFonts w:ascii="TH SarabunPSK" w:hAnsi="TH SarabunPSK" w:cs="TH SarabunPSK"/>
                <w:b/>
                <w:bCs/>
                <w:sz w:val="32"/>
                <w:szCs w:val="32"/>
                <w:cs/>
              </w:rPr>
            </w:pPr>
            <w:r w:rsidRPr="0094011B">
              <w:rPr>
                <w:rFonts w:ascii="TH SarabunPSK" w:hAnsi="TH SarabunPSK" w:cs="TH SarabunPSK"/>
                <w:b/>
                <w:bCs/>
                <w:sz w:val="32"/>
                <w:szCs w:val="32"/>
              </w:rPr>
              <w:t>(A/B)x100</w:t>
            </w:r>
          </w:p>
        </w:tc>
        <w:tc>
          <w:tcPr>
            <w:tcW w:w="1639" w:type="dxa"/>
            <w:vMerge/>
          </w:tcPr>
          <w:p w:rsidR="00EB30C7" w:rsidRPr="0094011B" w:rsidRDefault="00EB30C7" w:rsidP="005052FD">
            <w:pPr>
              <w:spacing w:after="0"/>
              <w:ind w:left="-167" w:right="-148"/>
              <w:jc w:val="center"/>
              <w:rPr>
                <w:rFonts w:ascii="TH SarabunPSK" w:hAnsi="TH SarabunPSK" w:cs="TH SarabunPSK"/>
                <w:sz w:val="32"/>
                <w:szCs w:val="32"/>
                <w:cs/>
              </w:rPr>
            </w:pPr>
          </w:p>
        </w:tc>
      </w:tr>
      <w:tr w:rsidR="00EB30C7" w:rsidRPr="0094011B" w:rsidTr="005052FD">
        <w:trPr>
          <w:trHeight w:val="227"/>
          <w:jc w:val="center"/>
        </w:trPr>
        <w:tc>
          <w:tcPr>
            <w:tcW w:w="2162"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rPr>
            </w:pPr>
            <w:r w:rsidRPr="0094011B">
              <w:rPr>
                <w:rFonts w:ascii="TH SarabunPSK" w:hAnsi="TH SarabunPSK" w:cs="TH SarabunPSK"/>
                <w:sz w:val="32"/>
                <w:szCs w:val="32"/>
                <w:cs/>
              </w:rPr>
              <w:lastRenderedPageBreak/>
              <w:t>จังหวัด</w:t>
            </w:r>
            <w:r w:rsidRPr="0094011B">
              <w:rPr>
                <w:rFonts w:ascii="TH SarabunPSK" w:hAnsi="TH SarabunPSK" w:cs="TH SarabunPSK"/>
                <w:sz w:val="32"/>
                <w:szCs w:val="32"/>
              </w:rPr>
              <w:t xml:space="preserve"> 1</w:t>
            </w:r>
          </w:p>
        </w:tc>
        <w:tc>
          <w:tcPr>
            <w:tcW w:w="2735"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62"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cs/>
              </w:rPr>
            </w:pPr>
            <w:r w:rsidRPr="0094011B">
              <w:rPr>
                <w:rFonts w:ascii="TH SarabunPSK" w:hAnsi="TH SarabunPSK" w:cs="TH SarabunPSK"/>
                <w:sz w:val="32"/>
                <w:szCs w:val="32"/>
                <w:cs/>
              </w:rPr>
              <w:t>จังหวัด 2</w:t>
            </w:r>
          </w:p>
        </w:tc>
        <w:tc>
          <w:tcPr>
            <w:tcW w:w="2735"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62" w:type="dxa"/>
            <w:tcBorders>
              <w:top w:val="nil"/>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rPr>
            </w:pPr>
            <w:r w:rsidRPr="0094011B">
              <w:rPr>
                <w:rFonts w:ascii="TH SarabunPSK" w:hAnsi="TH SarabunPSK" w:cs="TH SarabunPSK"/>
                <w:sz w:val="32"/>
                <w:szCs w:val="32"/>
                <w:cs/>
              </w:rPr>
              <w:t>จังหวัด 3</w:t>
            </w:r>
          </w:p>
        </w:tc>
        <w:tc>
          <w:tcPr>
            <w:tcW w:w="2735"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62" w:type="dxa"/>
            <w:tcBorders>
              <w:top w:val="nil"/>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rPr>
            </w:pPr>
            <w:r w:rsidRPr="0094011B">
              <w:rPr>
                <w:rFonts w:ascii="TH SarabunPSK" w:hAnsi="TH SarabunPSK" w:cs="TH SarabunPSK"/>
                <w:sz w:val="32"/>
                <w:szCs w:val="32"/>
                <w:cs/>
              </w:rPr>
              <w:t>จังหวัด ...</w:t>
            </w:r>
          </w:p>
        </w:tc>
        <w:tc>
          <w:tcPr>
            <w:tcW w:w="2735"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62"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jc w:val="center"/>
              <w:rPr>
                <w:rFonts w:ascii="TH SarabunPSK" w:hAnsi="TH SarabunPSK" w:cs="TH SarabunPSK"/>
                <w:sz w:val="32"/>
                <w:szCs w:val="32"/>
                <w:cs/>
              </w:rPr>
            </w:pPr>
            <w:r w:rsidRPr="0094011B">
              <w:rPr>
                <w:rFonts w:ascii="TH SarabunPSK" w:hAnsi="TH SarabunPSK" w:cs="TH SarabunPSK"/>
                <w:sz w:val="32"/>
                <w:szCs w:val="32"/>
                <w:cs/>
              </w:rPr>
              <w:t>ภาพรวมเขต</w:t>
            </w:r>
          </w:p>
          <w:p w:rsidR="00EB30C7" w:rsidRPr="0094011B" w:rsidRDefault="00EB30C7" w:rsidP="005052FD">
            <w:pPr>
              <w:spacing w:after="0" w:line="240" w:lineRule="exact"/>
              <w:jc w:val="center"/>
              <w:rPr>
                <w:rFonts w:ascii="TH SarabunPSK" w:hAnsi="TH SarabunPSK" w:cs="TH SarabunPSK"/>
                <w:sz w:val="32"/>
                <w:szCs w:val="32"/>
                <w:cs/>
              </w:rPr>
            </w:pPr>
            <w:r w:rsidRPr="0094011B">
              <w:rPr>
                <w:rFonts w:ascii="TH SarabunPSK" w:hAnsi="TH SarabunPSK" w:cs="TH SarabunPSK"/>
                <w:sz w:val="32"/>
                <w:szCs w:val="32"/>
                <w:cs/>
              </w:rPr>
              <w:t>(ข้อมูล ณ วันที่รายงาน)</w:t>
            </w:r>
          </w:p>
        </w:tc>
        <w:tc>
          <w:tcPr>
            <w:tcW w:w="2735"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bl>
    <w:p w:rsidR="00EB30C7" w:rsidRPr="0094011B" w:rsidRDefault="00EB30C7" w:rsidP="00EB30C7">
      <w:pPr>
        <w:pStyle w:val="ListParagraph"/>
        <w:spacing w:after="0"/>
        <w:ind w:left="0"/>
        <w:jc w:val="both"/>
        <w:rPr>
          <w:rFonts w:ascii="TH SarabunPSK" w:hAnsi="TH SarabunPSK" w:cs="TH SarabunPSK"/>
          <w:sz w:val="32"/>
          <w:szCs w:val="32"/>
        </w:rPr>
      </w:pPr>
    </w:p>
    <w:p w:rsidR="00EB30C7" w:rsidRDefault="00EB30C7" w:rsidP="00EB30C7">
      <w:pPr>
        <w:pStyle w:val="ListParagraph"/>
        <w:spacing w:after="0"/>
        <w:ind w:left="0"/>
        <w:jc w:val="both"/>
        <w:rPr>
          <w:rFonts w:ascii="TH SarabunPSK" w:hAnsi="TH SarabunPSK" w:cs="TH SarabunPSK"/>
          <w:sz w:val="32"/>
          <w:szCs w:val="32"/>
        </w:rPr>
      </w:pPr>
    </w:p>
    <w:p w:rsidR="00EB30C7" w:rsidRDefault="00EB30C7" w:rsidP="00EB30C7">
      <w:pPr>
        <w:pStyle w:val="ListParagraph"/>
        <w:spacing w:after="0"/>
        <w:ind w:left="0"/>
        <w:jc w:val="both"/>
        <w:rPr>
          <w:rFonts w:ascii="TH SarabunPSK" w:hAnsi="TH SarabunPSK" w:cs="TH SarabunPSK"/>
          <w:sz w:val="32"/>
          <w:szCs w:val="32"/>
        </w:rPr>
      </w:pPr>
    </w:p>
    <w:p w:rsidR="00EB30C7" w:rsidRDefault="00EB30C7" w:rsidP="00EB30C7">
      <w:pPr>
        <w:pStyle w:val="ListParagraph"/>
        <w:spacing w:after="0"/>
        <w:ind w:left="0"/>
        <w:jc w:val="both"/>
        <w:rPr>
          <w:rFonts w:ascii="TH SarabunPSK" w:hAnsi="TH SarabunPSK" w:cs="TH SarabunPSK"/>
          <w:sz w:val="32"/>
          <w:szCs w:val="32"/>
        </w:rPr>
      </w:pPr>
    </w:p>
    <w:p w:rsidR="00EB30C7" w:rsidRDefault="00EB30C7" w:rsidP="00EB30C7">
      <w:pPr>
        <w:pStyle w:val="ListParagraph"/>
        <w:spacing w:after="0"/>
        <w:ind w:left="0"/>
        <w:jc w:val="both"/>
        <w:rPr>
          <w:rFonts w:ascii="TH SarabunPSK" w:hAnsi="TH SarabunPSK" w:cs="TH SarabunPSK"/>
          <w:sz w:val="32"/>
          <w:szCs w:val="32"/>
        </w:rPr>
      </w:pPr>
    </w:p>
    <w:p w:rsidR="00EB30C7" w:rsidRDefault="00EB30C7" w:rsidP="00EB30C7">
      <w:pPr>
        <w:pStyle w:val="ListParagraph"/>
        <w:spacing w:after="0"/>
        <w:ind w:left="0"/>
        <w:jc w:val="both"/>
        <w:rPr>
          <w:rFonts w:ascii="TH SarabunPSK" w:hAnsi="TH SarabunPSK" w:cs="TH SarabunPSK"/>
          <w:sz w:val="32"/>
          <w:szCs w:val="32"/>
        </w:rPr>
      </w:pPr>
    </w:p>
    <w:p w:rsidR="00EB30C7" w:rsidRPr="0094011B" w:rsidRDefault="00EB30C7" w:rsidP="00EB30C7">
      <w:pPr>
        <w:pStyle w:val="ListParagraph"/>
        <w:spacing w:after="0"/>
        <w:ind w:left="0"/>
        <w:jc w:val="both"/>
        <w:rPr>
          <w:rFonts w:ascii="TH SarabunPSK" w:hAnsi="TH SarabunPSK" w:cs="TH SarabunPSK"/>
          <w:sz w:val="32"/>
          <w:szCs w:val="32"/>
        </w:rPr>
      </w:pPr>
      <w:r w:rsidRPr="0094011B">
        <w:rPr>
          <w:rFonts w:ascii="TH SarabunPSK" w:hAnsi="TH SarabunPSK" w:cs="TH SarabunPSK"/>
          <w:sz w:val="32"/>
          <w:szCs w:val="32"/>
        </w:rPr>
        <w:t xml:space="preserve">(2) </w:t>
      </w:r>
      <w:r w:rsidRPr="0094011B">
        <w:rPr>
          <w:rFonts w:ascii="TH SarabunPSK" w:hAnsi="TH SarabunPSK" w:cs="TH SarabunPSK"/>
          <w:sz w:val="32"/>
          <w:szCs w:val="32"/>
          <w:cs/>
        </w:rPr>
        <w:t xml:space="preserve">ร้อยละของผู้ป่วยที่ได้รับการรักษาด้วยเคมีบำบัดภายในระยะเวลา </w:t>
      </w:r>
      <w:r w:rsidRPr="0094011B">
        <w:rPr>
          <w:rFonts w:ascii="TH SarabunPSK" w:hAnsi="TH SarabunPSK" w:cs="TH SarabunPSK"/>
          <w:sz w:val="32"/>
          <w:szCs w:val="32"/>
        </w:rPr>
        <w:t>6</w:t>
      </w:r>
      <w:r w:rsidRPr="0094011B">
        <w:rPr>
          <w:rFonts w:ascii="TH SarabunPSK" w:hAnsi="TH SarabunPSK" w:cs="TH SarabunPSK"/>
          <w:sz w:val="32"/>
          <w:szCs w:val="32"/>
          <w:cs/>
        </w:rPr>
        <w:t xml:space="preserve"> สัปดาห์ ≥ 85</w:t>
      </w:r>
      <w:r w:rsidRPr="0094011B">
        <w:rPr>
          <w:rFonts w:ascii="TH SarabunPSK" w:hAnsi="TH SarabunPSK" w:cs="TH SarabunPSK"/>
          <w:sz w:val="32"/>
          <w:szCs w:val="32"/>
        </w:rPr>
        <w:t>%</w:t>
      </w:r>
    </w:p>
    <w:tbl>
      <w:tblPr>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1"/>
        <w:gridCol w:w="2693"/>
        <w:gridCol w:w="2268"/>
        <w:gridCol w:w="2126"/>
        <w:gridCol w:w="1578"/>
      </w:tblGrid>
      <w:tr w:rsidR="00EB30C7" w:rsidRPr="0094011B" w:rsidTr="005052FD">
        <w:trPr>
          <w:trHeight w:val="502"/>
          <w:jc w:val="center"/>
        </w:trPr>
        <w:tc>
          <w:tcPr>
            <w:tcW w:w="2141" w:type="dxa"/>
            <w:vMerge w:val="restart"/>
            <w:vAlign w:val="center"/>
          </w:tcPr>
          <w:p w:rsidR="00EB30C7" w:rsidRPr="0094011B" w:rsidRDefault="00EB30C7" w:rsidP="005052FD">
            <w:pPr>
              <w:spacing w:after="0"/>
              <w:ind w:left="-108" w:right="-108"/>
              <w:jc w:val="center"/>
              <w:rPr>
                <w:rFonts w:ascii="TH SarabunPSK" w:hAnsi="TH SarabunPSK" w:cs="TH SarabunPSK"/>
                <w:b/>
                <w:bCs/>
                <w:sz w:val="32"/>
                <w:szCs w:val="32"/>
                <w:cs/>
              </w:rPr>
            </w:pPr>
            <w:r w:rsidRPr="0094011B">
              <w:rPr>
                <w:rFonts w:ascii="TH SarabunPSK" w:hAnsi="TH SarabunPSK" w:cs="TH SarabunPSK"/>
                <w:b/>
                <w:bCs/>
                <w:sz w:val="32"/>
                <w:szCs w:val="32"/>
                <w:cs/>
              </w:rPr>
              <w:t>สถานบริการสุขภาพ</w:t>
            </w:r>
          </w:p>
        </w:tc>
        <w:tc>
          <w:tcPr>
            <w:tcW w:w="7087" w:type="dxa"/>
            <w:gridSpan w:val="3"/>
            <w:tcBorders>
              <w:bottom w:val="single" w:sz="4" w:space="0" w:color="auto"/>
            </w:tcBorders>
            <w:vAlign w:val="center"/>
          </w:tcPr>
          <w:p w:rsidR="00EB30C7" w:rsidRPr="0094011B" w:rsidRDefault="00EB30C7" w:rsidP="005052FD">
            <w:pPr>
              <w:spacing w:after="0"/>
              <w:jc w:val="center"/>
              <w:rPr>
                <w:rFonts w:ascii="TH SarabunPSK" w:hAnsi="TH SarabunPSK" w:cs="TH SarabunPSK"/>
                <w:b/>
                <w:bCs/>
                <w:sz w:val="32"/>
                <w:szCs w:val="32"/>
              </w:rPr>
            </w:pPr>
            <w:r w:rsidRPr="0094011B">
              <w:rPr>
                <w:rFonts w:ascii="TH SarabunPSK" w:hAnsi="TH SarabunPSK" w:cs="TH SarabunPSK"/>
                <w:b/>
                <w:bCs/>
                <w:sz w:val="32"/>
                <w:szCs w:val="32"/>
                <w:cs/>
              </w:rPr>
              <w:t xml:space="preserve">ร้อยละของผู้ป่วยที่ได้รับการรักษาด้วยเคมีบำบัดภายในระยะเวลา </w:t>
            </w:r>
            <w:r w:rsidRPr="0094011B">
              <w:rPr>
                <w:rFonts w:ascii="TH SarabunPSK" w:hAnsi="TH SarabunPSK" w:cs="TH SarabunPSK"/>
                <w:b/>
                <w:bCs/>
                <w:sz w:val="32"/>
                <w:szCs w:val="32"/>
              </w:rPr>
              <w:t>6</w:t>
            </w:r>
            <w:r w:rsidRPr="0094011B">
              <w:rPr>
                <w:rFonts w:ascii="TH SarabunPSK" w:hAnsi="TH SarabunPSK" w:cs="TH SarabunPSK"/>
                <w:b/>
                <w:bCs/>
                <w:sz w:val="32"/>
                <w:szCs w:val="32"/>
                <w:cs/>
              </w:rPr>
              <w:t xml:space="preserve"> สัปดาห์ ≥ 85</w:t>
            </w:r>
            <w:r w:rsidRPr="0094011B">
              <w:rPr>
                <w:rFonts w:ascii="TH SarabunPSK" w:hAnsi="TH SarabunPSK" w:cs="TH SarabunPSK"/>
                <w:b/>
                <w:bCs/>
                <w:sz w:val="32"/>
                <w:szCs w:val="32"/>
              </w:rPr>
              <w:t>%</w:t>
            </w:r>
          </w:p>
        </w:tc>
        <w:tc>
          <w:tcPr>
            <w:tcW w:w="1578" w:type="dxa"/>
            <w:vMerge w:val="restart"/>
            <w:vAlign w:val="center"/>
          </w:tcPr>
          <w:p w:rsidR="00EB30C7" w:rsidRPr="0094011B" w:rsidRDefault="00EB30C7" w:rsidP="005052FD">
            <w:pPr>
              <w:spacing w:after="0"/>
              <w:ind w:left="-167" w:right="-148"/>
              <w:jc w:val="center"/>
              <w:rPr>
                <w:rFonts w:ascii="TH SarabunPSK" w:hAnsi="TH SarabunPSK" w:cs="TH SarabunPSK"/>
                <w:b/>
                <w:bCs/>
                <w:sz w:val="32"/>
                <w:szCs w:val="32"/>
              </w:rPr>
            </w:pPr>
            <w:r w:rsidRPr="0094011B">
              <w:rPr>
                <w:rFonts w:ascii="TH SarabunPSK" w:hAnsi="TH SarabunPSK" w:cs="TH SarabunPSK"/>
                <w:b/>
                <w:bCs/>
                <w:sz w:val="32"/>
                <w:szCs w:val="32"/>
                <w:cs/>
              </w:rPr>
              <w:t>หมายเหตุ</w:t>
            </w:r>
          </w:p>
        </w:tc>
      </w:tr>
      <w:tr w:rsidR="00EB30C7" w:rsidRPr="0094011B" w:rsidTr="005052FD">
        <w:trPr>
          <w:trHeight w:val="227"/>
          <w:jc w:val="center"/>
        </w:trPr>
        <w:tc>
          <w:tcPr>
            <w:tcW w:w="2141" w:type="dxa"/>
            <w:vMerge/>
            <w:tcBorders>
              <w:bottom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cs/>
              </w:rPr>
            </w:pPr>
          </w:p>
        </w:tc>
        <w:tc>
          <w:tcPr>
            <w:tcW w:w="2693" w:type="dxa"/>
            <w:tcBorders>
              <w:bottom w:val="single" w:sz="4" w:space="0" w:color="auto"/>
            </w:tcBorders>
            <w:vAlign w:val="center"/>
          </w:tcPr>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 xml:space="preserve">จำนวนผู้ป่วยที่แพทย์วางแผน </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การักษาด้วยเคมีบำบัด</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และได้รับการรักษา</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ด้วยเคมีบำบัด ≤</w:t>
            </w:r>
            <w:r w:rsidRPr="0094011B">
              <w:rPr>
                <w:rFonts w:ascii="TH SarabunPSK" w:hAnsi="TH SarabunPSK" w:cs="TH SarabunPSK"/>
                <w:b/>
                <w:bCs/>
                <w:sz w:val="32"/>
                <w:szCs w:val="32"/>
              </w:rPr>
              <w:t xml:space="preserve"> 6 </w:t>
            </w:r>
            <w:r w:rsidRPr="0094011B">
              <w:rPr>
                <w:rFonts w:ascii="TH SarabunPSK" w:hAnsi="TH SarabunPSK" w:cs="TH SarabunPSK"/>
                <w:b/>
                <w:bCs/>
                <w:sz w:val="32"/>
                <w:szCs w:val="32"/>
                <w:cs/>
              </w:rPr>
              <w:t>สัปดาห์</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นับตามเกณฑ์ที่กำหนด</w:t>
            </w:r>
          </w:p>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rPr>
              <w:t>(A)</w:t>
            </w:r>
          </w:p>
        </w:tc>
        <w:tc>
          <w:tcPr>
            <w:tcW w:w="2268" w:type="dxa"/>
            <w:vAlign w:val="center"/>
          </w:tcPr>
          <w:p w:rsidR="00EB30C7" w:rsidRPr="0094011B" w:rsidRDefault="00EB30C7" w:rsidP="005052FD">
            <w:pPr>
              <w:spacing w:after="0"/>
              <w:jc w:val="center"/>
              <w:rPr>
                <w:rFonts w:ascii="TH SarabunPSK" w:hAnsi="TH SarabunPSK" w:cs="TH SarabunPSK"/>
                <w:b/>
                <w:bCs/>
                <w:sz w:val="32"/>
                <w:szCs w:val="32"/>
              </w:rPr>
            </w:pPr>
            <w:r w:rsidRPr="0094011B">
              <w:rPr>
                <w:rFonts w:ascii="TH SarabunPSK" w:hAnsi="TH SarabunPSK" w:cs="TH SarabunPSK"/>
                <w:b/>
                <w:bCs/>
                <w:sz w:val="32"/>
                <w:szCs w:val="32"/>
                <w:cs/>
              </w:rPr>
              <w:t>จำนวนผู้ป่วยที่ได้รับเคมีบำบัดเพื่อรักษามะเร็งทั้งหมดในปีที่รายงาน</w:t>
            </w:r>
          </w:p>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rPr>
              <w:t xml:space="preserve"> (B)</w:t>
            </w:r>
          </w:p>
        </w:tc>
        <w:tc>
          <w:tcPr>
            <w:tcW w:w="2126" w:type="dxa"/>
            <w:vAlign w:val="center"/>
          </w:tcPr>
          <w:p w:rsidR="00EB30C7" w:rsidRPr="0094011B" w:rsidRDefault="00EB30C7" w:rsidP="005052FD">
            <w:pPr>
              <w:spacing w:after="0"/>
              <w:ind w:left="-114"/>
              <w:jc w:val="center"/>
              <w:rPr>
                <w:rFonts w:ascii="TH SarabunPSK" w:hAnsi="TH SarabunPSK" w:cs="TH SarabunPSK"/>
                <w:b/>
                <w:bCs/>
                <w:sz w:val="32"/>
                <w:szCs w:val="32"/>
              </w:rPr>
            </w:pPr>
            <w:r w:rsidRPr="0094011B">
              <w:rPr>
                <w:rFonts w:ascii="TH SarabunPSK" w:hAnsi="TH SarabunPSK" w:cs="TH SarabunPSK"/>
                <w:b/>
                <w:bCs/>
                <w:sz w:val="32"/>
                <w:szCs w:val="32"/>
                <w:cs/>
              </w:rPr>
              <w:t xml:space="preserve">ร้อยละของผู้ป่วยที่ได้รับการรักษาด้วยเคมีบำบัดภายในระยะเวลา </w:t>
            </w:r>
            <w:r w:rsidRPr="0094011B">
              <w:rPr>
                <w:rFonts w:ascii="TH SarabunPSK" w:hAnsi="TH SarabunPSK" w:cs="TH SarabunPSK"/>
                <w:b/>
                <w:bCs/>
                <w:sz w:val="32"/>
                <w:szCs w:val="32"/>
              </w:rPr>
              <w:t>6</w:t>
            </w:r>
            <w:r w:rsidRPr="0094011B">
              <w:rPr>
                <w:rFonts w:ascii="TH SarabunPSK" w:hAnsi="TH SarabunPSK" w:cs="TH SarabunPSK"/>
                <w:b/>
                <w:bCs/>
                <w:sz w:val="32"/>
                <w:szCs w:val="32"/>
                <w:cs/>
              </w:rPr>
              <w:t xml:space="preserve"> สัปดาห์ ≥ 85</w:t>
            </w:r>
            <w:r w:rsidRPr="0094011B">
              <w:rPr>
                <w:rFonts w:ascii="TH SarabunPSK" w:hAnsi="TH SarabunPSK" w:cs="TH SarabunPSK"/>
                <w:b/>
                <w:bCs/>
                <w:sz w:val="32"/>
                <w:szCs w:val="32"/>
              </w:rPr>
              <w:t xml:space="preserve">% </w:t>
            </w:r>
          </w:p>
          <w:p w:rsidR="00EB30C7" w:rsidRPr="0094011B" w:rsidRDefault="00EB30C7" w:rsidP="005052FD">
            <w:pPr>
              <w:spacing w:after="0"/>
              <w:ind w:left="-114"/>
              <w:jc w:val="center"/>
              <w:rPr>
                <w:rFonts w:ascii="TH SarabunPSK" w:hAnsi="TH SarabunPSK" w:cs="TH SarabunPSK"/>
                <w:b/>
                <w:bCs/>
                <w:sz w:val="32"/>
                <w:szCs w:val="32"/>
                <w:cs/>
              </w:rPr>
            </w:pPr>
            <w:r w:rsidRPr="0094011B">
              <w:rPr>
                <w:rFonts w:ascii="TH SarabunPSK" w:hAnsi="TH SarabunPSK" w:cs="TH SarabunPSK"/>
                <w:b/>
                <w:bCs/>
                <w:sz w:val="32"/>
                <w:szCs w:val="32"/>
              </w:rPr>
              <w:t>(A/B)x100</w:t>
            </w:r>
          </w:p>
        </w:tc>
        <w:tc>
          <w:tcPr>
            <w:tcW w:w="1578" w:type="dxa"/>
            <w:vMerge/>
          </w:tcPr>
          <w:p w:rsidR="00EB30C7" w:rsidRPr="0094011B" w:rsidRDefault="00EB30C7" w:rsidP="005052FD">
            <w:pPr>
              <w:spacing w:after="0"/>
              <w:ind w:left="-167" w:right="-148"/>
              <w:jc w:val="center"/>
              <w:rPr>
                <w:rFonts w:ascii="TH SarabunPSK" w:hAnsi="TH SarabunPSK" w:cs="TH SarabunPSK"/>
                <w:sz w:val="32"/>
                <w:szCs w:val="32"/>
                <w:cs/>
              </w:rPr>
            </w:pPr>
          </w:p>
        </w:tc>
      </w:tr>
      <w:tr w:rsidR="00EB30C7" w:rsidRPr="0094011B" w:rsidTr="005052FD">
        <w:trPr>
          <w:trHeight w:val="227"/>
          <w:jc w:val="center"/>
        </w:trPr>
        <w:tc>
          <w:tcPr>
            <w:tcW w:w="2141"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rPr>
            </w:pPr>
            <w:r w:rsidRPr="0094011B">
              <w:rPr>
                <w:rFonts w:ascii="TH SarabunPSK" w:hAnsi="TH SarabunPSK" w:cs="TH SarabunPSK"/>
                <w:sz w:val="32"/>
                <w:szCs w:val="32"/>
                <w:cs/>
              </w:rPr>
              <w:t>จังหวัด</w:t>
            </w:r>
            <w:r w:rsidRPr="0094011B">
              <w:rPr>
                <w:rFonts w:ascii="TH SarabunPSK" w:hAnsi="TH SarabunPSK" w:cs="TH SarabunPSK"/>
                <w:sz w:val="32"/>
                <w:szCs w:val="32"/>
              </w:rPr>
              <w:t xml:space="preserve"> 1</w:t>
            </w:r>
          </w:p>
        </w:tc>
        <w:tc>
          <w:tcPr>
            <w:tcW w:w="2693"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6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26"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578"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41"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cs/>
              </w:rPr>
            </w:pPr>
            <w:r w:rsidRPr="0094011B">
              <w:rPr>
                <w:rFonts w:ascii="TH SarabunPSK" w:hAnsi="TH SarabunPSK" w:cs="TH SarabunPSK"/>
                <w:sz w:val="32"/>
                <w:szCs w:val="32"/>
                <w:cs/>
              </w:rPr>
              <w:t>จังหวัด 2</w:t>
            </w:r>
          </w:p>
        </w:tc>
        <w:tc>
          <w:tcPr>
            <w:tcW w:w="2693"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6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26"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578"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41" w:type="dxa"/>
            <w:tcBorders>
              <w:top w:val="nil"/>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rPr>
            </w:pPr>
            <w:r w:rsidRPr="0094011B">
              <w:rPr>
                <w:rFonts w:ascii="TH SarabunPSK" w:hAnsi="TH SarabunPSK" w:cs="TH SarabunPSK"/>
                <w:sz w:val="32"/>
                <w:szCs w:val="32"/>
                <w:cs/>
              </w:rPr>
              <w:t>จังหวัด 3</w:t>
            </w:r>
          </w:p>
        </w:tc>
        <w:tc>
          <w:tcPr>
            <w:tcW w:w="2693"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68" w:type="dxa"/>
            <w:tcBorders>
              <w:left w:val="single" w:sz="4" w:space="0" w:color="auto"/>
              <w:bottom w:val="single" w:sz="4" w:space="0" w:color="auto"/>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26" w:type="dxa"/>
            <w:tcBorders>
              <w:bottom w:val="single" w:sz="4" w:space="0" w:color="auto"/>
            </w:tcBorders>
          </w:tcPr>
          <w:p w:rsidR="00EB30C7" w:rsidRPr="0094011B" w:rsidRDefault="00EB30C7" w:rsidP="005052FD">
            <w:pPr>
              <w:spacing w:after="0"/>
              <w:jc w:val="center"/>
              <w:rPr>
                <w:rFonts w:ascii="TH SarabunPSK" w:hAnsi="TH SarabunPSK" w:cs="TH SarabunPSK"/>
                <w:sz w:val="32"/>
                <w:szCs w:val="32"/>
                <w:cs/>
              </w:rPr>
            </w:pPr>
          </w:p>
        </w:tc>
        <w:tc>
          <w:tcPr>
            <w:tcW w:w="1578" w:type="dxa"/>
            <w:tcBorders>
              <w:bottom w:val="single" w:sz="4" w:space="0" w:color="auto"/>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41" w:type="dxa"/>
            <w:tcBorders>
              <w:top w:val="single" w:sz="4" w:space="0" w:color="auto"/>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rPr>
            </w:pPr>
            <w:r w:rsidRPr="0094011B">
              <w:rPr>
                <w:rFonts w:ascii="TH SarabunPSK" w:hAnsi="TH SarabunPSK" w:cs="TH SarabunPSK"/>
                <w:sz w:val="32"/>
                <w:szCs w:val="32"/>
                <w:cs/>
              </w:rPr>
              <w:t>จังหวัด ...</w:t>
            </w:r>
          </w:p>
        </w:tc>
        <w:tc>
          <w:tcPr>
            <w:tcW w:w="2693" w:type="dxa"/>
            <w:tcBorders>
              <w:top w:val="single" w:sz="4" w:space="0" w:color="auto"/>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68" w:type="dxa"/>
            <w:tcBorders>
              <w:top w:val="single" w:sz="4" w:space="0" w:color="auto"/>
              <w:left w:val="single" w:sz="4" w:space="0" w:color="auto"/>
              <w:bottom w:val="single" w:sz="4" w:space="0" w:color="auto"/>
              <w:right w:val="single" w:sz="4" w:space="0" w:color="auto"/>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26" w:type="dxa"/>
            <w:tcBorders>
              <w:top w:val="single" w:sz="4" w:space="0" w:color="auto"/>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cs/>
              </w:rPr>
            </w:pPr>
          </w:p>
        </w:tc>
        <w:tc>
          <w:tcPr>
            <w:tcW w:w="1578" w:type="dxa"/>
            <w:tcBorders>
              <w:top w:val="single" w:sz="4" w:space="0" w:color="auto"/>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2141" w:type="dxa"/>
            <w:tcBorders>
              <w:top w:val="single" w:sz="4" w:space="0" w:color="auto"/>
              <w:left w:val="single" w:sz="4" w:space="0" w:color="auto"/>
              <w:bottom w:val="single" w:sz="4" w:space="0" w:color="auto"/>
              <w:right w:val="single" w:sz="4" w:space="0" w:color="auto"/>
            </w:tcBorders>
            <w:vAlign w:val="center"/>
          </w:tcPr>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cs/>
              </w:rPr>
              <w:t>ภาพรวมเขต</w:t>
            </w:r>
          </w:p>
          <w:p w:rsidR="00EB30C7" w:rsidRPr="0094011B" w:rsidRDefault="00EB30C7" w:rsidP="005052FD">
            <w:pPr>
              <w:spacing w:after="0" w:line="240" w:lineRule="exact"/>
              <w:jc w:val="center"/>
              <w:rPr>
                <w:rFonts w:ascii="TH SarabunPSK" w:hAnsi="TH SarabunPSK" w:cs="TH SarabunPSK"/>
                <w:sz w:val="32"/>
                <w:szCs w:val="32"/>
                <w:cs/>
              </w:rPr>
            </w:pPr>
            <w:r w:rsidRPr="0094011B">
              <w:rPr>
                <w:rFonts w:ascii="TH SarabunPSK" w:hAnsi="TH SarabunPSK" w:cs="TH SarabunPSK"/>
                <w:b/>
                <w:bCs/>
                <w:sz w:val="32"/>
                <w:szCs w:val="32"/>
                <w:cs/>
              </w:rPr>
              <w:t>(ข้อมูล ณ วันที่รายงาน)</w:t>
            </w:r>
          </w:p>
        </w:tc>
        <w:tc>
          <w:tcPr>
            <w:tcW w:w="2693" w:type="dxa"/>
            <w:tcBorders>
              <w:top w:val="single" w:sz="4" w:space="0" w:color="auto"/>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268" w:type="dxa"/>
            <w:tcBorders>
              <w:top w:val="single" w:sz="4" w:space="0" w:color="auto"/>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26" w:type="dxa"/>
            <w:tcBorders>
              <w:top w:val="single" w:sz="4" w:space="0" w:color="auto"/>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578" w:type="dxa"/>
            <w:tcBorders>
              <w:top w:val="single" w:sz="4" w:space="0" w:color="auto"/>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bl>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Default="00EB30C7" w:rsidP="00EB30C7">
      <w:pPr>
        <w:pStyle w:val="ListParagraph"/>
        <w:spacing w:after="0"/>
        <w:ind w:left="238"/>
        <w:jc w:val="both"/>
        <w:rPr>
          <w:rFonts w:ascii="TH SarabunPSK" w:hAnsi="TH SarabunPSK" w:cs="TH SarabunPSK"/>
          <w:b/>
          <w:bCs/>
          <w:sz w:val="32"/>
          <w:szCs w:val="32"/>
        </w:rPr>
      </w:pPr>
    </w:p>
    <w:p w:rsidR="00EB30C7" w:rsidRPr="0094011B" w:rsidRDefault="00EB30C7" w:rsidP="00EB30C7">
      <w:pPr>
        <w:pStyle w:val="ListParagraph"/>
        <w:spacing w:after="0"/>
        <w:ind w:left="238"/>
        <w:jc w:val="both"/>
        <w:rPr>
          <w:rFonts w:ascii="TH SarabunPSK" w:hAnsi="TH SarabunPSK" w:cs="TH SarabunPSK"/>
          <w:sz w:val="32"/>
          <w:szCs w:val="32"/>
        </w:rPr>
      </w:pPr>
      <w:r w:rsidRPr="0094011B">
        <w:rPr>
          <w:rFonts w:ascii="TH SarabunPSK" w:hAnsi="TH SarabunPSK" w:cs="TH SarabunPSK"/>
          <w:b/>
          <w:bCs/>
          <w:sz w:val="32"/>
          <w:szCs w:val="32"/>
        </w:rPr>
        <w:t>(3)</w:t>
      </w:r>
      <w:r w:rsidRPr="0094011B">
        <w:rPr>
          <w:rFonts w:ascii="TH SarabunPSK" w:hAnsi="TH SarabunPSK" w:cs="TH SarabunPSK"/>
          <w:sz w:val="32"/>
          <w:szCs w:val="32"/>
        </w:rPr>
        <w:t xml:space="preserve"> </w:t>
      </w:r>
      <w:r w:rsidRPr="0094011B">
        <w:rPr>
          <w:rFonts w:ascii="TH SarabunPSK" w:hAnsi="TH SarabunPSK" w:cs="TH SarabunPSK"/>
          <w:sz w:val="32"/>
          <w:szCs w:val="32"/>
          <w:cs/>
        </w:rPr>
        <w:t xml:space="preserve">ร้อยละของผู้ป่วยที่ได้รับการรักษาด้วยรังสีรักษาภายในระยะเวลา </w:t>
      </w:r>
      <w:r w:rsidRPr="0094011B">
        <w:rPr>
          <w:rFonts w:ascii="TH SarabunPSK" w:hAnsi="TH SarabunPSK" w:cs="TH SarabunPSK"/>
          <w:sz w:val="32"/>
          <w:szCs w:val="32"/>
        </w:rPr>
        <w:t>6</w:t>
      </w:r>
      <w:r w:rsidRPr="0094011B">
        <w:rPr>
          <w:rFonts w:ascii="TH SarabunPSK" w:hAnsi="TH SarabunPSK" w:cs="TH SarabunPSK"/>
          <w:sz w:val="32"/>
          <w:szCs w:val="32"/>
          <w:cs/>
        </w:rPr>
        <w:t xml:space="preserve"> สัปดาห์ ≥ 85</w:t>
      </w:r>
      <w:r w:rsidRPr="0094011B">
        <w:rPr>
          <w:rFonts w:ascii="TH SarabunPSK" w:hAnsi="TH SarabunPSK" w:cs="TH SarabunPSK"/>
          <w:sz w:val="32"/>
          <w:szCs w:val="32"/>
        </w:rPr>
        <w:t>%</w:t>
      </w:r>
    </w:p>
    <w:tbl>
      <w:tblPr>
        <w:tblW w:w="10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5"/>
        <w:gridCol w:w="2560"/>
        <w:gridCol w:w="2038"/>
        <w:gridCol w:w="2160"/>
        <w:gridCol w:w="1639"/>
      </w:tblGrid>
      <w:tr w:rsidR="00EB30C7" w:rsidRPr="0094011B" w:rsidTr="005052FD">
        <w:trPr>
          <w:trHeight w:val="392"/>
          <w:jc w:val="center"/>
        </w:trPr>
        <w:tc>
          <w:tcPr>
            <w:tcW w:w="1925" w:type="dxa"/>
            <w:vMerge w:val="restart"/>
            <w:vAlign w:val="center"/>
          </w:tcPr>
          <w:p w:rsidR="00EB30C7" w:rsidRPr="0094011B" w:rsidRDefault="00EB30C7" w:rsidP="005052FD">
            <w:pPr>
              <w:spacing w:after="0"/>
              <w:ind w:left="-108" w:right="-108"/>
              <w:jc w:val="center"/>
              <w:rPr>
                <w:rFonts w:ascii="TH SarabunPSK" w:hAnsi="TH SarabunPSK" w:cs="TH SarabunPSK"/>
                <w:b/>
                <w:bCs/>
                <w:sz w:val="32"/>
                <w:szCs w:val="32"/>
                <w:cs/>
              </w:rPr>
            </w:pPr>
            <w:r w:rsidRPr="0094011B">
              <w:rPr>
                <w:rFonts w:ascii="TH SarabunPSK" w:hAnsi="TH SarabunPSK" w:cs="TH SarabunPSK"/>
                <w:b/>
                <w:bCs/>
                <w:sz w:val="32"/>
                <w:szCs w:val="32"/>
                <w:cs/>
              </w:rPr>
              <w:t>สถานบริการสุขภาพ</w:t>
            </w:r>
          </w:p>
        </w:tc>
        <w:tc>
          <w:tcPr>
            <w:tcW w:w="6758" w:type="dxa"/>
            <w:gridSpan w:val="3"/>
            <w:tcBorders>
              <w:bottom w:val="single" w:sz="4" w:space="0" w:color="auto"/>
            </w:tcBorders>
            <w:vAlign w:val="center"/>
          </w:tcPr>
          <w:p w:rsidR="00EB30C7" w:rsidRPr="0094011B" w:rsidRDefault="00EB30C7" w:rsidP="005052FD">
            <w:pPr>
              <w:pStyle w:val="ListParagraph"/>
              <w:spacing w:after="0"/>
              <w:ind w:left="238"/>
              <w:jc w:val="center"/>
              <w:rPr>
                <w:rFonts w:ascii="TH SarabunPSK" w:hAnsi="TH SarabunPSK" w:cs="TH SarabunPSK"/>
                <w:b/>
                <w:bCs/>
                <w:sz w:val="32"/>
                <w:szCs w:val="32"/>
              </w:rPr>
            </w:pPr>
            <w:r w:rsidRPr="0094011B">
              <w:rPr>
                <w:rFonts w:ascii="TH SarabunPSK" w:hAnsi="TH SarabunPSK" w:cs="TH SarabunPSK"/>
                <w:b/>
                <w:bCs/>
                <w:sz w:val="32"/>
                <w:szCs w:val="32"/>
                <w:cs/>
              </w:rPr>
              <w:t xml:space="preserve">ร้อยละของผู้ป่วยที่ได้รับการรักษาด้วยรังสีรักษาภายในระยะเวลา </w:t>
            </w:r>
            <w:r w:rsidRPr="0094011B">
              <w:rPr>
                <w:rFonts w:ascii="TH SarabunPSK" w:hAnsi="TH SarabunPSK" w:cs="TH SarabunPSK"/>
                <w:b/>
                <w:bCs/>
                <w:sz w:val="32"/>
                <w:szCs w:val="32"/>
              </w:rPr>
              <w:t>6</w:t>
            </w:r>
            <w:r w:rsidRPr="0094011B">
              <w:rPr>
                <w:rFonts w:ascii="TH SarabunPSK" w:hAnsi="TH SarabunPSK" w:cs="TH SarabunPSK"/>
                <w:b/>
                <w:bCs/>
                <w:sz w:val="32"/>
                <w:szCs w:val="32"/>
                <w:cs/>
              </w:rPr>
              <w:t xml:space="preserve"> สัปดาห์ ≥ 85</w:t>
            </w:r>
            <w:r w:rsidRPr="0094011B">
              <w:rPr>
                <w:rFonts w:ascii="TH SarabunPSK" w:hAnsi="TH SarabunPSK" w:cs="TH SarabunPSK"/>
                <w:b/>
                <w:bCs/>
                <w:sz w:val="32"/>
                <w:szCs w:val="32"/>
              </w:rPr>
              <w:t>%</w:t>
            </w:r>
          </w:p>
        </w:tc>
        <w:tc>
          <w:tcPr>
            <w:tcW w:w="1639" w:type="dxa"/>
            <w:vMerge w:val="restart"/>
            <w:vAlign w:val="center"/>
          </w:tcPr>
          <w:p w:rsidR="00EB30C7" w:rsidRPr="0094011B" w:rsidRDefault="00EB30C7" w:rsidP="005052FD">
            <w:pPr>
              <w:spacing w:after="0"/>
              <w:ind w:left="-167" w:right="-148"/>
              <w:jc w:val="center"/>
              <w:rPr>
                <w:rFonts w:ascii="TH SarabunPSK" w:hAnsi="TH SarabunPSK" w:cs="TH SarabunPSK"/>
                <w:b/>
                <w:bCs/>
                <w:sz w:val="32"/>
                <w:szCs w:val="32"/>
              </w:rPr>
            </w:pPr>
            <w:r w:rsidRPr="0094011B">
              <w:rPr>
                <w:rFonts w:ascii="TH SarabunPSK" w:hAnsi="TH SarabunPSK" w:cs="TH SarabunPSK"/>
                <w:b/>
                <w:bCs/>
                <w:sz w:val="32"/>
                <w:szCs w:val="32"/>
                <w:cs/>
              </w:rPr>
              <w:t>หมายเหตุ</w:t>
            </w:r>
          </w:p>
        </w:tc>
      </w:tr>
      <w:tr w:rsidR="00EB30C7" w:rsidRPr="0094011B" w:rsidTr="005052FD">
        <w:trPr>
          <w:trHeight w:val="227"/>
          <w:jc w:val="center"/>
        </w:trPr>
        <w:tc>
          <w:tcPr>
            <w:tcW w:w="1925" w:type="dxa"/>
            <w:vMerge/>
            <w:tcBorders>
              <w:bottom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cs/>
              </w:rPr>
            </w:pPr>
          </w:p>
        </w:tc>
        <w:tc>
          <w:tcPr>
            <w:tcW w:w="2560" w:type="dxa"/>
            <w:tcBorders>
              <w:bottom w:val="single" w:sz="4" w:space="0" w:color="auto"/>
            </w:tcBorders>
            <w:vAlign w:val="center"/>
          </w:tcPr>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จำนวนผู้ป่วยที่แพทย์วางแผน</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การรักษาด้วยรังสีรักษาและ</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 xml:space="preserve">ได้รับการรักษาด้วยรังสีรักษา </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w:t>
            </w:r>
            <w:r w:rsidRPr="0094011B">
              <w:rPr>
                <w:rFonts w:ascii="TH SarabunPSK" w:hAnsi="TH SarabunPSK" w:cs="TH SarabunPSK"/>
                <w:b/>
                <w:bCs/>
                <w:sz w:val="32"/>
                <w:szCs w:val="32"/>
              </w:rPr>
              <w:t xml:space="preserve"> 6 </w:t>
            </w:r>
            <w:r w:rsidRPr="0094011B">
              <w:rPr>
                <w:rFonts w:ascii="TH SarabunPSK" w:hAnsi="TH SarabunPSK" w:cs="TH SarabunPSK"/>
                <w:b/>
                <w:bCs/>
                <w:sz w:val="32"/>
                <w:szCs w:val="32"/>
                <w:cs/>
              </w:rPr>
              <w:t>สัปดาห์นับตาม</w:t>
            </w:r>
          </w:p>
          <w:p w:rsidR="00EB30C7" w:rsidRPr="0094011B" w:rsidRDefault="00EB30C7" w:rsidP="005052FD">
            <w:pPr>
              <w:tabs>
                <w:tab w:val="left" w:pos="703"/>
              </w:tabs>
              <w:spacing w:after="0"/>
              <w:ind w:left="459" w:hanging="459"/>
              <w:jc w:val="center"/>
              <w:rPr>
                <w:rFonts w:ascii="TH SarabunPSK" w:hAnsi="TH SarabunPSK" w:cs="TH SarabunPSK"/>
                <w:b/>
                <w:bCs/>
                <w:sz w:val="32"/>
                <w:szCs w:val="32"/>
              </w:rPr>
            </w:pPr>
            <w:r w:rsidRPr="0094011B">
              <w:rPr>
                <w:rFonts w:ascii="TH SarabunPSK" w:hAnsi="TH SarabunPSK" w:cs="TH SarabunPSK"/>
                <w:b/>
                <w:bCs/>
                <w:sz w:val="32"/>
                <w:szCs w:val="32"/>
                <w:cs/>
              </w:rPr>
              <w:t>เกณฑ์ที่กำหนด</w:t>
            </w:r>
          </w:p>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rPr>
              <w:t>(A)</w:t>
            </w:r>
          </w:p>
        </w:tc>
        <w:tc>
          <w:tcPr>
            <w:tcW w:w="2038" w:type="dxa"/>
          </w:tcPr>
          <w:p w:rsidR="00EB30C7" w:rsidRPr="0094011B" w:rsidRDefault="00EB30C7" w:rsidP="005052FD">
            <w:pPr>
              <w:spacing w:after="0"/>
              <w:jc w:val="center"/>
              <w:rPr>
                <w:rFonts w:ascii="TH SarabunPSK" w:hAnsi="TH SarabunPSK" w:cs="TH SarabunPSK"/>
                <w:b/>
                <w:bCs/>
                <w:sz w:val="32"/>
                <w:szCs w:val="32"/>
              </w:rPr>
            </w:pPr>
            <w:r w:rsidRPr="0094011B">
              <w:rPr>
                <w:rFonts w:ascii="TH SarabunPSK" w:hAnsi="TH SarabunPSK" w:cs="TH SarabunPSK"/>
                <w:b/>
                <w:bCs/>
                <w:sz w:val="32"/>
                <w:szCs w:val="32"/>
                <w:cs/>
              </w:rPr>
              <w:t>จำนวนผู้ป่วยที่ได้รับรังสีรักษาเพื่อรักษามะเร็งทั้งหมดในปีที่รายงาน</w:t>
            </w:r>
          </w:p>
          <w:p w:rsidR="00EB30C7" w:rsidRPr="0094011B" w:rsidRDefault="00EB30C7" w:rsidP="005052FD">
            <w:pPr>
              <w:spacing w:after="0"/>
              <w:jc w:val="center"/>
              <w:rPr>
                <w:rFonts w:ascii="TH SarabunPSK" w:hAnsi="TH SarabunPSK" w:cs="TH SarabunPSK"/>
                <w:b/>
                <w:bCs/>
                <w:sz w:val="32"/>
                <w:szCs w:val="32"/>
                <w:cs/>
              </w:rPr>
            </w:pPr>
            <w:r w:rsidRPr="0094011B">
              <w:rPr>
                <w:rFonts w:ascii="TH SarabunPSK" w:hAnsi="TH SarabunPSK" w:cs="TH SarabunPSK"/>
                <w:b/>
                <w:bCs/>
                <w:sz w:val="32"/>
                <w:szCs w:val="32"/>
              </w:rPr>
              <w:t>(B)</w:t>
            </w:r>
          </w:p>
        </w:tc>
        <w:tc>
          <w:tcPr>
            <w:tcW w:w="2160" w:type="dxa"/>
          </w:tcPr>
          <w:p w:rsidR="00EB30C7" w:rsidRPr="0094011B" w:rsidRDefault="00EB30C7" w:rsidP="005052FD">
            <w:pPr>
              <w:spacing w:after="0"/>
              <w:ind w:left="-54"/>
              <w:jc w:val="center"/>
              <w:rPr>
                <w:rFonts w:ascii="TH SarabunPSK" w:hAnsi="TH SarabunPSK" w:cs="TH SarabunPSK"/>
                <w:b/>
                <w:bCs/>
                <w:sz w:val="32"/>
                <w:szCs w:val="32"/>
              </w:rPr>
            </w:pPr>
            <w:r w:rsidRPr="0094011B">
              <w:rPr>
                <w:rFonts w:ascii="TH SarabunPSK" w:hAnsi="TH SarabunPSK" w:cs="TH SarabunPSK"/>
                <w:b/>
                <w:bCs/>
                <w:sz w:val="32"/>
                <w:szCs w:val="32"/>
                <w:cs/>
              </w:rPr>
              <w:t>ร้อยละของผู้ป่วยที่ได้รับการรักษาด้วยรังสีรักษาภายในระยะเวลา</w:t>
            </w:r>
          </w:p>
          <w:p w:rsidR="00EB30C7" w:rsidRPr="0094011B" w:rsidRDefault="00EB30C7" w:rsidP="005052FD">
            <w:pPr>
              <w:spacing w:after="0"/>
              <w:ind w:left="-54"/>
              <w:jc w:val="center"/>
              <w:rPr>
                <w:rFonts w:ascii="TH SarabunPSK" w:hAnsi="TH SarabunPSK" w:cs="TH SarabunPSK"/>
                <w:b/>
                <w:bCs/>
                <w:sz w:val="32"/>
                <w:szCs w:val="32"/>
              </w:rPr>
            </w:pPr>
            <w:r w:rsidRPr="0094011B">
              <w:rPr>
                <w:rFonts w:ascii="TH SarabunPSK" w:hAnsi="TH SarabunPSK" w:cs="TH SarabunPSK"/>
                <w:b/>
                <w:bCs/>
                <w:sz w:val="32"/>
                <w:szCs w:val="32"/>
              </w:rPr>
              <w:t>6</w:t>
            </w:r>
            <w:r w:rsidRPr="0094011B">
              <w:rPr>
                <w:rFonts w:ascii="TH SarabunPSK" w:hAnsi="TH SarabunPSK" w:cs="TH SarabunPSK"/>
                <w:b/>
                <w:bCs/>
                <w:sz w:val="32"/>
                <w:szCs w:val="32"/>
                <w:cs/>
              </w:rPr>
              <w:t xml:space="preserve"> สัปดาห์ ≥ 85</w:t>
            </w:r>
            <w:r w:rsidRPr="0094011B">
              <w:rPr>
                <w:rFonts w:ascii="TH SarabunPSK" w:hAnsi="TH SarabunPSK" w:cs="TH SarabunPSK"/>
                <w:b/>
                <w:bCs/>
                <w:sz w:val="32"/>
                <w:szCs w:val="32"/>
              </w:rPr>
              <w:t>%</w:t>
            </w:r>
          </w:p>
          <w:p w:rsidR="00EB30C7" w:rsidRPr="0094011B" w:rsidRDefault="00EB30C7" w:rsidP="005052FD">
            <w:pPr>
              <w:spacing w:after="0"/>
              <w:ind w:left="-114"/>
              <w:jc w:val="center"/>
              <w:rPr>
                <w:rFonts w:ascii="TH SarabunPSK" w:hAnsi="TH SarabunPSK" w:cs="TH SarabunPSK"/>
                <w:b/>
                <w:bCs/>
                <w:sz w:val="32"/>
                <w:szCs w:val="32"/>
                <w:cs/>
              </w:rPr>
            </w:pPr>
            <w:r w:rsidRPr="0094011B">
              <w:rPr>
                <w:rFonts w:ascii="TH SarabunPSK" w:hAnsi="TH SarabunPSK" w:cs="TH SarabunPSK"/>
                <w:b/>
                <w:bCs/>
                <w:sz w:val="32"/>
                <w:szCs w:val="32"/>
              </w:rPr>
              <w:t>(A/B)x100</w:t>
            </w:r>
          </w:p>
        </w:tc>
        <w:tc>
          <w:tcPr>
            <w:tcW w:w="1639" w:type="dxa"/>
            <w:vMerge/>
          </w:tcPr>
          <w:p w:rsidR="00EB30C7" w:rsidRPr="0094011B" w:rsidRDefault="00EB30C7" w:rsidP="005052FD">
            <w:pPr>
              <w:spacing w:after="0"/>
              <w:ind w:left="-167" w:right="-148"/>
              <w:jc w:val="center"/>
              <w:rPr>
                <w:rFonts w:ascii="TH SarabunPSK" w:hAnsi="TH SarabunPSK" w:cs="TH SarabunPSK"/>
                <w:sz w:val="32"/>
                <w:szCs w:val="32"/>
                <w:cs/>
              </w:rPr>
            </w:pPr>
          </w:p>
        </w:tc>
      </w:tr>
      <w:tr w:rsidR="00EB30C7" w:rsidRPr="0094011B" w:rsidTr="005052FD">
        <w:trPr>
          <w:trHeight w:val="227"/>
          <w:jc w:val="center"/>
        </w:trPr>
        <w:tc>
          <w:tcPr>
            <w:tcW w:w="1925"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rPr>
            </w:pPr>
            <w:r w:rsidRPr="0094011B">
              <w:rPr>
                <w:rFonts w:ascii="TH SarabunPSK" w:hAnsi="TH SarabunPSK" w:cs="TH SarabunPSK"/>
                <w:sz w:val="32"/>
                <w:szCs w:val="32"/>
                <w:cs/>
              </w:rPr>
              <w:t>จังหวัด</w:t>
            </w:r>
            <w:r w:rsidRPr="0094011B">
              <w:rPr>
                <w:rFonts w:ascii="TH SarabunPSK" w:hAnsi="TH SarabunPSK" w:cs="TH SarabunPSK"/>
                <w:sz w:val="32"/>
                <w:szCs w:val="32"/>
              </w:rPr>
              <w:t xml:space="preserve"> 1</w:t>
            </w:r>
          </w:p>
        </w:tc>
        <w:tc>
          <w:tcPr>
            <w:tcW w:w="2560"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1925"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line="240" w:lineRule="exact"/>
              <w:jc w:val="center"/>
              <w:rPr>
                <w:rFonts w:ascii="TH SarabunPSK" w:hAnsi="TH SarabunPSK" w:cs="TH SarabunPSK"/>
                <w:sz w:val="32"/>
                <w:szCs w:val="32"/>
                <w:cs/>
              </w:rPr>
            </w:pPr>
            <w:r w:rsidRPr="0094011B">
              <w:rPr>
                <w:rFonts w:ascii="TH SarabunPSK" w:hAnsi="TH SarabunPSK" w:cs="TH SarabunPSK"/>
                <w:sz w:val="32"/>
                <w:szCs w:val="32"/>
                <w:cs/>
              </w:rPr>
              <w:t>จังหวัด 2</w:t>
            </w:r>
          </w:p>
        </w:tc>
        <w:tc>
          <w:tcPr>
            <w:tcW w:w="2560"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1925" w:type="dxa"/>
            <w:tcBorders>
              <w:top w:val="nil"/>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rPr>
            </w:pPr>
            <w:r w:rsidRPr="0094011B">
              <w:rPr>
                <w:rFonts w:ascii="TH SarabunPSK" w:hAnsi="TH SarabunPSK" w:cs="TH SarabunPSK"/>
                <w:sz w:val="32"/>
                <w:szCs w:val="32"/>
                <w:cs/>
              </w:rPr>
              <w:t>จังหวัด 3</w:t>
            </w:r>
          </w:p>
        </w:tc>
        <w:tc>
          <w:tcPr>
            <w:tcW w:w="2560"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1925" w:type="dxa"/>
            <w:tcBorders>
              <w:top w:val="nil"/>
              <w:left w:val="single" w:sz="4" w:space="0" w:color="auto"/>
              <w:bottom w:val="single" w:sz="4" w:space="0" w:color="auto"/>
              <w:right w:val="single" w:sz="4" w:space="0" w:color="auto"/>
            </w:tcBorders>
          </w:tcPr>
          <w:p w:rsidR="00EB30C7" w:rsidRPr="0094011B" w:rsidRDefault="00EB30C7" w:rsidP="005052FD">
            <w:pPr>
              <w:spacing w:after="0"/>
              <w:jc w:val="center"/>
              <w:rPr>
                <w:rFonts w:ascii="TH SarabunPSK" w:hAnsi="TH SarabunPSK" w:cs="TH SarabunPSK"/>
                <w:sz w:val="32"/>
                <w:szCs w:val="32"/>
              </w:rPr>
            </w:pPr>
            <w:r w:rsidRPr="0094011B">
              <w:rPr>
                <w:rFonts w:ascii="TH SarabunPSK" w:hAnsi="TH SarabunPSK" w:cs="TH SarabunPSK"/>
                <w:sz w:val="32"/>
                <w:szCs w:val="32"/>
                <w:cs/>
              </w:rPr>
              <w:t>จังหวัด ...</w:t>
            </w:r>
          </w:p>
        </w:tc>
        <w:tc>
          <w:tcPr>
            <w:tcW w:w="2560"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r w:rsidR="00EB30C7" w:rsidRPr="0094011B" w:rsidTr="005052FD">
        <w:trPr>
          <w:trHeight w:val="227"/>
          <w:jc w:val="center"/>
        </w:trPr>
        <w:tc>
          <w:tcPr>
            <w:tcW w:w="1925" w:type="dxa"/>
            <w:tcBorders>
              <w:top w:val="nil"/>
              <w:left w:val="single" w:sz="4" w:space="0" w:color="auto"/>
              <w:bottom w:val="single" w:sz="4" w:space="0" w:color="auto"/>
              <w:right w:val="single" w:sz="4" w:space="0" w:color="auto"/>
            </w:tcBorders>
            <w:vAlign w:val="center"/>
          </w:tcPr>
          <w:p w:rsidR="00EB30C7" w:rsidRPr="0094011B" w:rsidRDefault="00EB30C7" w:rsidP="005052FD">
            <w:pPr>
              <w:spacing w:after="0"/>
              <w:jc w:val="center"/>
              <w:rPr>
                <w:rFonts w:ascii="TH SarabunPSK" w:hAnsi="TH SarabunPSK" w:cs="TH SarabunPSK"/>
                <w:sz w:val="32"/>
                <w:szCs w:val="32"/>
                <w:cs/>
              </w:rPr>
            </w:pPr>
            <w:r w:rsidRPr="0094011B">
              <w:rPr>
                <w:rFonts w:ascii="TH SarabunPSK" w:hAnsi="TH SarabunPSK" w:cs="TH SarabunPSK"/>
                <w:sz w:val="32"/>
                <w:szCs w:val="32"/>
                <w:cs/>
              </w:rPr>
              <w:t>ภาพรวมเขต</w:t>
            </w:r>
          </w:p>
          <w:p w:rsidR="00EB30C7" w:rsidRPr="0094011B" w:rsidRDefault="00EB30C7" w:rsidP="005052FD">
            <w:pPr>
              <w:spacing w:after="0" w:line="240" w:lineRule="exact"/>
              <w:jc w:val="center"/>
              <w:rPr>
                <w:rFonts w:ascii="TH SarabunPSK" w:hAnsi="TH SarabunPSK" w:cs="TH SarabunPSK"/>
                <w:sz w:val="32"/>
                <w:szCs w:val="32"/>
                <w:cs/>
              </w:rPr>
            </w:pPr>
            <w:r w:rsidRPr="0094011B">
              <w:rPr>
                <w:rFonts w:ascii="TH SarabunPSK" w:hAnsi="TH SarabunPSK" w:cs="TH SarabunPSK"/>
                <w:sz w:val="32"/>
                <w:szCs w:val="32"/>
                <w:cs/>
              </w:rPr>
              <w:t>(ข้อมูล ณ วันที่รายงาน)</w:t>
            </w:r>
          </w:p>
        </w:tc>
        <w:tc>
          <w:tcPr>
            <w:tcW w:w="2560" w:type="dxa"/>
            <w:tcBorders>
              <w:top w:val="nil"/>
              <w:left w:val="single" w:sz="4" w:space="0" w:color="auto"/>
              <w:bottom w:val="single" w:sz="4" w:space="0" w:color="auto"/>
              <w:right w:val="single" w:sz="4" w:space="0" w:color="auto"/>
            </w:tcBorders>
          </w:tcPr>
          <w:p w:rsidR="00EB30C7" w:rsidRPr="0094011B" w:rsidRDefault="00EB30C7" w:rsidP="005052FD">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EB30C7" w:rsidRPr="0094011B" w:rsidRDefault="00EB30C7" w:rsidP="005052FD">
            <w:pPr>
              <w:spacing w:after="0"/>
              <w:ind w:left="-108" w:right="-113"/>
              <w:jc w:val="center"/>
              <w:rPr>
                <w:rFonts w:ascii="TH SarabunPSK" w:hAnsi="TH SarabunPSK" w:cs="TH SarabunPSK"/>
                <w:sz w:val="32"/>
                <w:szCs w:val="32"/>
                <w:cs/>
              </w:rPr>
            </w:pPr>
          </w:p>
        </w:tc>
        <w:tc>
          <w:tcPr>
            <w:tcW w:w="2160"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c>
          <w:tcPr>
            <w:tcW w:w="1639" w:type="dxa"/>
            <w:tcBorders>
              <w:bottom w:val="single" w:sz="4" w:space="0" w:color="000000"/>
            </w:tcBorders>
          </w:tcPr>
          <w:p w:rsidR="00EB30C7" w:rsidRPr="0094011B" w:rsidRDefault="00EB30C7" w:rsidP="005052FD">
            <w:pPr>
              <w:spacing w:after="0"/>
              <w:jc w:val="center"/>
              <w:rPr>
                <w:rFonts w:ascii="TH SarabunPSK" w:hAnsi="TH SarabunPSK" w:cs="TH SarabunPSK"/>
                <w:sz w:val="32"/>
                <w:szCs w:val="32"/>
                <w:cs/>
              </w:rPr>
            </w:pPr>
          </w:p>
        </w:tc>
      </w:tr>
    </w:tbl>
    <w:p w:rsidR="00EB30C7" w:rsidRPr="0094011B" w:rsidRDefault="00EB30C7" w:rsidP="00EB30C7">
      <w:pPr>
        <w:spacing w:after="0"/>
        <w:rPr>
          <w:rFonts w:ascii="TH SarabunPSK" w:hAnsi="TH SarabunPSK" w:cs="TH SarabunPSK"/>
          <w:b/>
          <w:bCs/>
          <w:sz w:val="32"/>
          <w:szCs w:val="32"/>
        </w:rPr>
      </w:pPr>
    </w:p>
    <w:p w:rsidR="00EB30C7" w:rsidRPr="0094011B" w:rsidRDefault="00EB30C7" w:rsidP="00EB30C7">
      <w:pPr>
        <w:spacing w:after="0"/>
        <w:ind w:left="4536"/>
        <w:rPr>
          <w:rFonts w:ascii="TH SarabunPSK" w:hAnsi="TH SarabunPSK" w:cs="TH SarabunPSK"/>
          <w:sz w:val="32"/>
          <w:szCs w:val="32"/>
          <w:cs/>
        </w:rPr>
      </w:pPr>
      <w:r w:rsidRPr="0094011B">
        <w:rPr>
          <w:rFonts w:ascii="TH SarabunPSK" w:hAnsi="TH SarabunPSK" w:cs="TH SarabunPSK"/>
          <w:sz w:val="32"/>
          <w:szCs w:val="32"/>
          <w:cs/>
        </w:rPr>
        <w:t>ผู้รายงาน..............................................................................</w:t>
      </w:r>
    </w:p>
    <w:p w:rsidR="00EB30C7" w:rsidRPr="0094011B" w:rsidRDefault="00EB30C7" w:rsidP="00EB30C7">
      <w:pPr>
        <w:spacing w:after="0"/>
        <w:ind w:left="4536"/>
        <w:rPr>
          <w:rFonts w:ascii="TH SarabunPSK" w:hAnsi="TH SarabunPSK" w:cs="TH SarabunPSK"/>
          <w:sz w:val="32"/>
          <w:szCs w:val="32"/>
        </w:rPr>
      </w:pPr>
      <w:r w:rsidRPr="0094011B">
        <w:rPr>
          <w:rFonts w:ascii="TH SarabunPSK" w:hAnsi="TH SarabunPSK" w:cs="TH SarabunPSK"/>
          <w:sz w:val="32"/>
          <w:szCs w:val="32"/>
          <w:cs/>
        </w:rPr>
        <w:t>ตำแหน่ง...............................................................................</w:t>
      </w:r>
    </w:p>
    <w:p w:rsidR="00EB30C7" w:rsidRPr="0094011B" w:rsidRDefault="00EB30C7" w:rsidP="00EB30C7">
      <w:pPr>
        <w:spacing w:after="0"/>
        <w:ind w:left="4536"/>
        <w:rPr>
          <w:rFonts w:ascii="TH SarabunPSK" w:hAnsi="TH SarabunPSK" w:cs="TH SarabunPSK"/>
          <w:sz w:val="32"/>
          <w:szCs w:val="32"/>
        </w:rPr>
      </w:pPr>
      <w:r w:rsidRPr="0094011B">
        <w:rPr>
          <w:rFonts w:ascii="TH SarabunPSK" w:hAnsi="TH SarabunPSK" w:cs="TH SarabunPSK"/>
          <w:sz w:val="32"/>
          <w:szCs w:val="32"/>
          <w:cs/>
        </w:rPr>
        <w:t>วัน/เดือน/ปี.......................................................................</w:t>
      </w:r>
    </w:p>
    <w:p w:rsidR="00EB30C7" w:rsidRPr="0094011B" w:rsidRDefault="00EB30C7" w:rsidP="00EB30C7">
      <w:pPr>
        <w:spacing w:after="0"/>
        <w:ind w:left="4536"/>
        <w:rPr>
          <w:rFonts w:ascii="TH SarabunPSK" w:hAnsi="TH SarabunPSK" w:cs="TH SarabunPSK"/>
          <w:sz w:val="32"/>
          <w:szCs w:val="32"/>
        </w:rPr>
      </w:pPr>
      <w:r w:rsidRPr="0094011B">
        <w:rPr>
          <w:rFonts w:ascii="TH SarabunPSK" w:hAnsi="TH SarabunPSK" w:cs="TH SarabunPSK"/>
          <w:sz w:val="32"/>
          <w:szCs w:val="32"/>
          <w:cs/>
        </w:rPr>
        <w:lastRenderedPageBreak/>
        <w:t xml:space="preserve">โทร..................................... </w:t>
      </w:r>
      <w:r w:rsidRPr="0094011B">
        <w:rPr>
          <w:rFonts w:ascii="TH SarabunPSK" w:hAnsi="TH SarabunPSK" w:cs="TH SarabunPSK"/>
          <w:sz w:val="32"/>
          <w:szCs w:val="32"/>
        </w:rPr>
        <w:t>e-mail……………………</w:t>
      </w:r>
      <w:r>
        <w:rPr>
          <w:rFonts w:ascii="TH SarabunPSK" w:hAnsi="TH SarabunPSK" w:cs="TH SarabunPSK" w:hint="cs"/>
          <w:sz w:val="32"/>
          <w:szCs w:val="32"/>
          <w:cs/>
        </w:rPr>
        <w:t>....</w:t>
      </w:r>
      <w:r w:rsidRPr="0094011B">
        <w:rPr>
          <w:rFonts w:ascii="TH SarabunPSK" w:hAnsi="TH SarabunPSK" w:cs="TH SarabunPSK"/>
          <w:sz w:val="32"/>
          <w:szCs w:val="32"/>
        </w:rPr>
        <w:t>………</w:t>
      </w: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0F3562" w:rsidRDefault="000F3562"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10</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สาขาโรคมะเร็ง</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787BD8"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47</w:t>
            </w:r>
            <w:r w:rsidR="00EB30C7" w:rsidRPr="008A0FDE">
              <w:rPr>
                <w:rFonts w:ascii="TH SarabunPSK" w:hAnsi="TH SarabunPSK" w:cs="TH SarabunPSK" w:hint="cs"/>
                <w:b/>
                <w:bCs/>
                <w:color w:val="000000" w:themeColor="text1"/>
                <w:sz w:val="32"/>
                <w:szCs w:val="32"/>
                <w:cs/>
              </w:rPr>
              <w:t xml:space="preserve">. </w:t>
            </w:r>
            <w:r w:rsidR="00EB30C7" w:rsidRPr="00752898">
              <w:rPr>
                <w:rFonts w:ascii="TH SarabunPSK" w:hAnsi="TH SarabunPSK" w:cs="TH SarabunPSK"/>
                <w:b/>
                <w:bCs/>
                <w:color w:val="000000" w:themeColor="text1"/>
                <w:sz w:val="32"/>
                <w:szCs w:val="32"/>
                <w:cs/>
              </w:rPr>
              <w:t>อัตรา</w:t>
            </w:r>
            <w:r w:rsidR="00EB30C7">
              <w:rPr>
                <w:rFonts w:ascii="TH SarabunPSK" w:hAnsi="TH SarabunPSK" w:cs="TH SarabunPSK" w:hint="cs"/>
                <w:b/>
                <w:bCs/>
                <w:color w:val="000000" w:themeColor="text1"/>
                <w:sz w:val="32"/>
                <w:szCs w:val="32"/>
                <w:cs/>
              </w:rPr>
              <w:t>ตาย</w:t>
            </w:r>
            <w:r w:rsidR="00EB30C7" w:rsidRPr="00752898">
              <w:rPr>
                <w:rFonts w:ascii="TH SarabunPSK" w:hAnsi="TH SarabunPSK" w:cs="TH SarabunPSK"/>
                <w:b/>
                <w:bCs/>
                <w:color w:val="000000" w:themeColor="text1"/>
                <w:sz w:val="32"/>
                <w:szCs w:val="32"/>
                <w:cs/>
              </w:rPr>
              <w:t>จากโรคมะเร็งตับ</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อัตรา</w:t>
            </w:r>
            <w:r>
              <w:rPr>
                <w:rFonts w:ascii="TH SarabunPSK" w:hAnsi="TH SarabunPSK" w:cs="TH SarabunPSK" w:hint="cs"/>
                <w:b/>
                <w:bCs/>
                <w:color w:val="000000" w:themeColor="text1"/>
                <w:sz w:val="32"/>
                <w:szCs w:val="32"/>
                <w:cs/>
              </w:rPr>
              <w:t>ตาย</w:t>
            </w:r>
            <w:r w:rsidRPr="008A0FDE">
              <w:rPr>
                <w:rFonts w:ascii="TH SarabunPSK" w:hAnsi="TH SarabunPSK" w:cs="TH SarabunPSK"/>
                <w:b/>
                <w:bCs/>
                <w:color w:val="000000" w:themeColor="text1"/>
                <w:sz w:val="32"/>
                <w:szCs w:val="32"/>
                <w:cs/>
              </w:rPr>
              <w:t>จากโรคมะเร็งตับ</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จำนวน</w:t>
            </w:r>
            <w:r w:rsidRPr="00593438">
              <w:rPr>
                <w:rFonts w:ascii="TH SarabunPSK" w:hAnsi="TH SarabunPSK" w:cs="TH SarabunPSK" w:hint="cs"/>
                <w:color w:val="000000" w:themeColor="text1"/>
                <w:sz w:val="32"/>
                <w:szCs w:val="32"/>
                <w:cs/>
              </w:rPr>
              <w:t>การเสียชีวิต</w:t>
            </w:r>
            <w:r w:rsidRPr="008A0FDE">
              <w:rPr>
                <w:rFonts w:ascii="TH SarabunPSK" w:hAnsi="TH SarabunPSK" w:cs="TH SarabunPSK"/>
                <w:color w:val="000000" w:themeColor="text1"/>
                <w:sz w:val="32"/>
                <w:szCs w:val="32"/>
                <w:cs/>
              </w:rPr>
              <w:t xml:space="preserve">จากโรคมะเร็งตับ (รหัส </w:t>
            </w:r>
            <w:r w:rsidRPr="008A0FDE">
              <w:rPr>
                <w:rFonts w:ascii="TH SarabunPSK" w:hAnsi="TH SarabunPSK" w:cs="TH SarabunPSK"/>
                <w:color w:val="000000" w:themeColor="text1"/>
                <w:sz w:val="32"/>
                <w:szCs w:val="32"/>
              </w:rPr>
              <w:t>ICD</w:t>
            </w:r>
            <w:r w:rsidRPr="008A0FDE">
              <w:rPr>
                <w:rFonts w:ascii="TH SarabunPSK" w:hAnsi="TH SarabunPSK" w:cs="TH SarabunPSK"/>
                <w:color w:val="000000" w:themeColor="text1"/>
                <w:sz w:val="32"/>
                <w:szCs w:val="32"/>
                <w:cs/>
              </w:rPr>
              <w:t>-10 =</w:t>
            </w:r>
            <w:r w:rsidRPr="008A0FDE">
              <w:rPr>
                <w:rFonts w:ascii="TH SarabunPSK" w:hAnsi="TH SarabunPSK" w:cs="TH SarabunPSK"/>
                <w:color w:val="000000" w:themeColor="text1"/>
                <w:sz w:val="32"/>
                <w:szCs w:val="32"/>
              </w:rPr>
              <w:t>C220</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C229</w:t>
            </w:r>
            <w:r w:rsidRPr="008A0FDE">
              <w:rPr>
                <w:rFonts w:ascii="TH SarabunPSK" w:hAnsi="TH SarabunPSK" w:cs="TH SarabunPSK"/>
                <w:color w:val="000000" w:themeColor="text1"/>
                <w:sz w:val="32"/>
                <w:szCs w:val="32"/>
                <w:cs/>
              </w:rPr>
              <w:t>) ทุกกลุ่มอายุต่อประชากรแสนคนในช่วงปีนั้น</w:t>
            </w:r>
          </w:p>
          <w:p w:rsidR="00EB30C7" w:rsidRPr="008A0FDE" w:rsidRDefault="00EB30C7"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เป้าหมายของการลดอัตรา</w:t>
            </w:r>
            <w:r>
              <w:rPr>
                <w:rFonts w:ascii="TH SarabunPSK" w:hAnsi="TH SarabunPSK" w:cs="TH SarabunPSK" w:hint="cs"/>
                <w:b/>
                <w:bCs/>
                <w:color w:val="000000" w:themeColor="text1"/>
                <w:sz w:val="32"/>
                <w:szCs w:val="32"/>
                <w:cs/>
              </w:rPr>
              <w:t>ตาย</w:t>
            </w:r>
            <w:r w:rsidRPr="008A0FDE">
              <w:rPr>
                <w:rFonts w:ascii="TH SarabunPSK" w:hAnsi="TH SarabunPSK" w:cs="TH SarabunPSK"/>
                <w:b/>
                <w:bCs/>
                <w:color w:val="000000" w:themeColor="text1"/>
                <w:sz w:val="32"/>
                <w:szCs w:val="32"/>
                <w:cs/>
              </w:rPr>
              <w:t>จากโรคมะเร็งตับ คือ</w:t>
            </w:r>
            <w:r w:rsidRPr="008A0FDE">
              <w:rPr>
                <w:rFonts w:ascii="TH SarabunPSK" w:hAnsi="TH SarabunPSK" w:cs="TH SarabunPSK"/>
                <w:color w:val="000000" w:themeColor="text1"/>
                <w:sz w:val="32"/>
                <w:szCs w:val="32"/>
                <w:cs/>
              </w:rPr>
              <w:t xml:space="preserve"> ลดอัตรา</w:t>
            </w:r>
            <w:r>
              <w:rPr>
                <w:rFonts w:ascii="TH SarabunPSK" w:hAnsi="TH SarabunPSK" w:cs="TH SarabunPSK" w:hint="cs"/>
                <w:color w:val="000000" w:themeColor="text1"/>
                <w:sz w:val="32"/>
                <w:szCs w:val="32"/>
                <w:cs/>
              </w:rPr>
              <w:t>ตาย</w:t>
            </w:r>
            <w:r w:rsidRPr="008A0FDE">
              <w:rPr>
                <w:rFonts w:ascii="TH SarabunPSK" w:hAnsi="TH SarabunPSK" w:cs="TH SarabunPSK"/>
                <w:color w:val="000000" w:themeColor="text1"/>
                <w:sz w:val="32"/>
                <w:szCs w:val="32"/>
                <w:cs/>
              </w:rPr>
              <w:t xml:space="preserve">จากโรคมะเร็งตับลดลงร้อยละ 5 เปรียบเทียบกับ </w:t>
            </w:r>
            <w:r w:rsidRPr="008A0FDE">
              <w:rPr>
                <w:rFonts w:ascii="TH SarabunPSK" w:hAnsi="TH SarabunPSK" w:cs="TH SarabunPSK"/>
                <w:color w:val="000000" w:themeColor="text1"/>
                <w:sz w:val="32"/>
                <w:szCs w:val="32"/>
              </w:rPr>
              <w:t xml:space="preserve">baseline </w:t>
            </w:r>
            <w:r w:rsidRPr="008A0FDE">
              <w:rPr>
                <w:rFonts w:ascii="TH SarabunPSK" w:hAnsi="TH SarabunPSK" w:cs="TH SarabunPSK"/>
                <w:color w:val="000000" w:themeColor="text1"/>
                <w:sz w:val="32"/>
                <w:szCs w:val="32"/>
                <w:cs/>
              </w:rPr>
              <w:t>ในปี 2556</w:t>
            </w:r>
          </w:p>
        </w:tc>
      </w:tr>
      <w:tr w:rsidR="00EB30C7"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 xml:space="preserve">ลดลงร้อยละ </w:t>
            </w:r>
            <w:r w:rsidRPr="008A0FDE">
              <w:rPr>
                <w:rFonts w:ascii="TH SarabunPSK" w:hAnsi="TH SarabunPSK" w:cs="TH SarabunPSK"/>
                <w:color w:val="000000" w:themeColor="text1"/>
                <w:sz w:val="32"/>
                <w:szCs w:val="32"/>
              </w:rPr>
              <w:t xml:space="preserve">5 </w:t>
            </w:r>
            <w:r w:rsidRPr="008A0FDE">
              <w:rPr>
                <w:rFonts w:ascii="TH SarabunPSK" w:hAnsi="TH SarabunPSK" w:cs="TH SarabunPSK"/>
                <w:color w:val="000000" w:themeColor="text1"/>
                <w:sz w:val="32"/>
                <w:szCs w:val="32"/>
                <w:cs/>
              </w:rPr>
              <w:t xml:space="preserve">ในระยะ </w:t>
            </w:r>
            <w:r w:rsidRPr="008A0FDE">
              <w:rPr>
                <w:rFonts w:ascii="TH SarabunPSK" w:hAnsi="TH SarabunPSK" w:cs="TH SarabunPSK"/>
                <w:color w:val="000000" w:themeColor="text1"/>
                <w:sz w:val="32"/>
                <w:szCs w:val="32"/>
              </w:rPr>
              <w:t xml:space="preserve">5 </w:t>
            </w:r>
            <w:r w:rsidRPr="008A0FDE">
              <w:rPr>
                <w:rFonts w:ascii="TH SarabunPSK" w:hAnsi="TH SarabunPSK" w:cs="TH SarabunPSK"/>
                <w:color w:val="000000" w:themeColor="text1"/>
                <w:sz w:val="32"/>
                <w:szCs w:val="32"/>
                <w:cs/>
              </w:rPr>
              <w:t>ปี (ปี พ.ศ.</w:t>
            </w:r>
            <w:r w:rsidRPr="008A0FDE">
              <w:rPr>
                <w:rFonts w:ascii="TH SarabunPSK" w:hAnsi="TH SarabunPSK" w:cs="TH SarabunPSK"/>
                <w:color w:val="000000" w:themeColor="text1"/>
                <w:sz w:val="32"/>
                <w:szCs w:val="32"/>
              </w:rPr>
              <w:t>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B30C7"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B30C7"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23.5</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23.5</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23</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23</w:t>
                  </w:r>
                </w:p>
              </w:tc>
              <w:tc>
                <w:tcPr>
                  <w:tcW w:w="1843" w:type="dxa"/>
                  <w:tcBorders>
                    <w:top w:val="single" w:sz="4" w:space="0" w:color="000000"/>
                    <w:left w:val="single" w:sz="4" w:space="0" w:color="000000"/>
                    <w:bottom w:val="single" w:sz="4" w:space="0" w:color="000000"/>
                    <w:right w:val="single" w:sz="4" w:space="0" w:color="000000"/>
                  </w:tcBorders>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22.7</w:t>
                  </w:r>
                </w:p>
              </w:tc>
            </w:tr>
          </w:tbl>
          <w:p w:rsidR="00EB30C7" w:rsidRPr="008A0FDE" w:rsidRDefault="00EB30C7" w:rsidP="005052FD">
            <w:pPr>
              <w:spacing w:after="0" w:line="240" w:lineRule="auto"/>
              <w:rPr>
                <w:rFonts w:ascii="TH SarabunPSK" w:hAnsi="TH SarabunPSK" w:cs="TH SarabunPSK"/>
                <w:color w:val="000000" w:themeColor="text1"/>
                <w:sz w:val="32"/>
                <w:szCs w:val="32"/>
                <w:lang w:val="en-GB"/>
              </w:rPr>
            </w:pP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lang w:val="en-GB"/>
              </w:rPr>
              <w:t>เพื่อลดอัตรา</w:t>
            </w:r>
            <w:r>
              <w:rPr>
                <w:rFonts w:ascii="TH SarabunPSK" w:hAnsi="TH SarabunPSK" w:cs="TH SarabunPSK" w:hint="cs"/>
                <w:color w:val="000000" w:themeColor="text1"/>
                <w:sz w:val="32"/>
                <w:szCs w:val="32"/>
                <w:cs/>
              </w:rPr>
              <w:t>ตาย</w:t>
            </w:r>
            <w:r w:rsidRPr="008A0FDE">
              <w:rPr>
                <w:rFonts w:ascii="TH SarabunPSK" w:hAnsi="TH SarabunPSK" w:cs="TH SarabunPSK"/>
                <w:color w:val="000000" w:themeColor="text1"/>
                <w:sz w:val="32"/>
                <w:szCs w:val="32"/>
                <w:cs/>
                <w:lang w:val="en-GB"/>
              </w:rPr>
              <w:t>จากโรคมะเร็งตับของประชากรไทย</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color w:val="000000" w:themeColor="text1"/>
                <w:sz w:val="32"/>
                <w:szCs w:val="32"/>
                <w:cs/>
              </w:rPr>
              <w:t>จำนวนประชากรไทยตามทะเบียนราษฎร์</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รวบรวมข้อมูลการแจ้งตาย</w:t>
            </w:r>
            <w:r w:rsidRPr="008A0FDE">
              <w:rPr>
                <w:rFonts w:ascii="TH SarabunPSK" w:hAnsi="TH SarabunPSK" w:cs="TH SarabunPSK"/>
                <w:color w:val="000000" w:themeColor="text1"/>
                <w:sz w:val="32"/>
                <w:szCs w:val="32"/>
                <w:cs/>
              </w:rPr>
              <w:t>ของผ</w:t>
            </w:r>
            <w:r w:rsidRPr="008A0FDE">
              <w:rPr>
                <w:rFonts w:ascii="TH SarabunPSK" w:hAnsi="TH SarabunPSK" w:cs="TH SarabunPSK" w:hint="cs"/>
                <w:color w:val="000000" w:themeColor="text1"/>
                <w:sz w:val="32"/>
                <w:szCs w:val="32"/>
                <w:cs/>
              </w:rPr>
              <w:t>ู้ป่</w:t>
            </w:r>
            <w:r w:rsidRPr="008A0FDE">
              <w:rPr>
                <w:rFonts w:ascii="TH SarabunPSK" w:hAnsi="TH SarabunPSK" w:cs="TH SarabunPSK"/>
                <w:color w:val="000000" w:themeColor="text1"/>
                <w:sz w:val="32"/>
                <w:szCs w:val="32"/>
                <w:cs/>
              </w:rPr>
              <w:t>วยโรค</w:t>
            </w:r>
            <w:r w:rsidRPr="008A0FDE">
              <w:rPr>
                <w:rFonts w:ascii="TH SarabunPSK" w:hAnsi="TH SarabunPSK" w:cs="TH SarabunPSK" w:hint="cs"/>
                <w:color w:val="000000" w:themeColor="text1"/>
                <w:sz w:val="32"/>
                <w:szCs w:val="32"/>
                <w:cs/>
              </w:rPr>
              <w:t>มะเร็งตับจากฐานข้อมูลการตายทะเบียนราษฎร์ของกระทรวงมหาดไทย โดยสำนักนโยบายและยุทธศาสตร์</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ฐานข้อมูลการตายจากทะเบียนราษฎร์ โดยสำนักนโยบายและยุทธศาสตร์</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w:t>
            </w:r>
            <w:r w:rsidRPr="008A0FDE">
              <w:rPr>
                <w:rFonts w:ascii="TH SarabunPSK" w:hAnsi="TH SarabunPSK" w:cs="TH SarabunPSK"/>
                <w:color w:val="000000" w:themeColor="text1"/>
                <w:sz w:val="32"/>
                <w:szCs w:val="32"/>
                <w:cs/>
              </w:rPr>
              <w:t xml:space="preserve">= จำนวนการตายจากโรคมะเร็งตับ(รหัส </w:t>
            </w:r>
            <w:r w:rsidRPr="008A0FDE">
              <w:rPr>
                <w:rFonts w:ascii="TH SarabunPSK" w:hAnsi="TH SarabunPSK" w:cs="TH SarabunPSK"/>
                <w:color w:val="000000" w:themeColor="text1"/>
                <w:sz w:val="32"/>
                <w:szCs w:val="32"/>
              </w:rPr>
              <w:t>ICD</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10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C220</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C229</w:t>
            </w:r>
            <w:r w:rsidRPr="008A0FDE">
              <w:rPr>
                <w:rFonts w:ascii="TH SarabunPSK" w:hAnsi="TH SarabunPSK" w:cs="TH SarabunPSK"/>
                <w:color w:val="000000" w:themeColor="text1"/>
                <w:sz w:val="32"/>
                <w:szCs w:val="32"/>
                <w:cs/>
              </w:rPr>
              <w:t>)</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w:t>
            </w:r>
            <w:r w:rsidRPr="008A0FDE">
              <w:rPr>
                <w:rFonts w:ascii="TH SarabunPSK" w:hAnsi="TH SarabunPSK" w:cs="TH SarabunPSK"/>
                <w:color w:val="000000" w:themeColor="text1"/>
                <w:sz w:val="32"/>
                <w:szCs w:val="32"/>
                <w:cs/>
              </w:rPr>
              <w:t>= จำนวนประชากรกลางในช่วงเวลาเดียวกัน</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B</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x 100,000</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ปีละ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ครั้ง </w:t>
            </w:r>
            <w:r w:rsidRPr="008A0FDE">
              <w:rPr>
                <w:rFonts w:ascii="TH SarabunPSK" w:hAnsi="TH SarabunPSK" w:cs="TH SarabunPSK" w:hint="cs"/>
                <w:color w:val="000000" w:themeColor="text1"/>
                <w:sz w:val="32"/>
                <w:szCs w:val="32"/>
                <w:cs/>
              </w:rPr>
              <w:t xml:space="preserve">(เมื่อสิ้นไตรมาสที่ </w:t>
            </w:r>
            <w:r w:rsidRPr="008A0FDE">
              <w:rPr>
                <w:rFonts w:ascii="TH SarabunPSK" w:hAnsi="TH SarabunPSK" w:cs="TH SarabunPSK"/>
                <w:color w:val="000000" w:themeColor="text1"/>
                <w:sz w:val="32"/>
                <w:szCs w:val="32"/>
              </w:rPr>
              <w:t>4</w:t>
            </w:r>
            <w:r w:rsidRPr="008A0FDE">
              <w:rPr>
                <w:rFonts w:ascii="TH SarabunPSK" w:hAnsi="TH SarabunPSK" w:cs="TH SarabunPSK" w:hint="cs"/>
                <w:color w:val="000000" w:themeColor="text1"/>
                <w:sz w:val="32"/>
                <w:szCs w:val="32"/>
                <w:cs/>
              </w:rPr>
              <w:t>)</w:t>
            </w:r>
          </w:p>
        </w:tc>
      </w:tr>
      <w:tr w:rsidR="00EB30C7" w:rsidRPr="008A0FDE" w:rsidTr="00505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color w:val="000000" w:themeColor="text1"/>
                      <w:sz w:val="32"/>
                      <w:szCs w:val="32"/>
                      <w:cs/>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5"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23.5</w:t>
                  </w:r>
                </w:p>
              </w:tc>
            </w:tr>
          </w:tbl>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lastRenderedPageBreak/>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color w:val="000000" w:themeColor="text1"/>
                      <w:sz w:val="32"/>
                      <w:szCs w:val="32"/>
                      <w:cs/>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5"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23.5</w:t>
                  </w:r>
                </w:p>
              </w:tc>
            </w:tr>
          </w:tbl>
          <w:p w:rsidR="00EB30C7" w:rsidRDefault="00EB30C7" w:rsidP="005052FD">
            <w:pPr>
              <w:spacing w:after="0" w:line="240" w:lineRule="auto"/>
              <w:rPr>
                <w:rFonts w:ascii="TH SarabunPSK" w:hAnsi="TH SarabunPSK" w:cs="TH SarabunPSK"/>
                <w:b/>
                <w:bCs/>
                <w:color w:val="000000" w:themeColor="text1"/>
                <w:sz w:val="32"/>
                <w:szCs w:val="32"/>
              </w:rPr>
            </w:pPr>
          </w:p>
          <w:p w:rsidR="00EB30C7" w:rsidRDefault="00EB30C7" w:rsidP="005052FD">
            <w:pPr>
              <w:spacing w:after="0" w:line="240" w:lineRule="auto"/>
              <w:rPr>
                <w:rFonts w:ascii="TH SarabunPSK" w:hAnsi="TH SarabunPSK" w:cs="TH SarabunPSK"/>
                <w:b/>
                <w:bCs/>
                <w:color w:val="000000" w:themeColor="text1"/>
                <w:sz w:val="32"/>
                <w:szCs w:val="32"/>
              </w:rPr>
            </w:pPr>
          </w:p>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color w:val="000000" w:themeColor="text1"/>
                      <w:sz w:val="32"/>
                      <w:szCs w:val="32"/>
                      <w:cs/>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5"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23</w:t>
                  </w:r>
                </w:p>
              </w:tc>
            </w:tr>
          </w:tbl>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color w:val="000000" w:themeColor="text1"/>
                      <w:sz w:val="32"/>
                      <w:szCs w:val="32"/>
                      <w:cs/>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5"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23</w:t>
                  </w:r>
                </w:p>
              </w:tc>
            </w:tr>
          </w:tbl>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B30C7" w:rsidRPr="008A0FDE" w:rsidTr="005052FD">
              <w:trPr>
                <w:jc w:val="center"/>
              </w:trPr>
              <w:tc>
                <w:tcPr>
                  <w:tcW w:w="2014" w:type="dxa"/>
                </w:tcPr>
                <w:p w:rsidR="00EB30C7" w:rsidRPr="008A0FDE" w:rsidRDefault="00EB30C7" w:rsidP="005052FD">
                  <w:pPr>
                    <w:spacing w:after="0" w:line="240" w:lineRule="auto"/>
                    <w:jc w:val="center"/>
                    <w:rPr>
                      <w:rFonts w:ascii="TH SarabunPSK" w:hAnsi="TH SarabunPSK" w:cs="TH SarabunPSK"/>
                      <w:color w:val="000000" w:themeColor="text1"/>
                      <w:sz w:val="32"/>
                      <w:szCs w:val="32"/>
                      <w:cs/>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5"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984"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22.7</w:t>
                  </w:r>
                </w:p>
              </w:tc>
            </w:tr>
          </w:tbl>
          <w:p w:rsidR="00EB30C7" w:rsidRPr="008A0FDE" w:rsidRDefault="00EB30C7" w:rsidP="005052FD">
            <w:pPr>
              <w:spacing w:after="0" w:line="240" w:lineRule="auto"/>
              <w:rPr>
                <w:rFonts w:ascii="TH SarabunPSK" w:hAnsi="TH SarabunPSK" w:cs="TH SarabunPSK"/>
                <w:b/>
                <w:bCs/>
                <w:color w:val="000000" w:themeColor="text1"/>
                <w:sz w:val="32"/>
                <w:szCs w:val="32"/>
              </w:rPr>
            </w:pP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วิเคราะห์จากฐานข้อมูลการตายของ สนย จากข้อมูลเบื้องตนของทะเบียนราษฎร์ของกระทรวงมหาดไทย</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สถิติสาธารณสุข 2557</w:t>
            </w:r>
          </w:p>
        </w:tc>
      </w:tr>
      <w:tr w:rsidR="00EB30C7" w:rsidRPr="008A0FDE" w:rsidTr="005052FD">
        <w:trPr>
          <w:trHeight w:val="1069"/>
        </w:trPr>
        <w:tc>
          <w:tcPr>
            <w:tcW w:w="2694" w:type="dxa"/>
            <w:tcBorders>
              <w:top w:val="single" w:sz="4" w:space="0" w:color="auto"/>
              <w:left w:val="single" w:sz="4" w:space="0" w:color="auto"/>
              <w:bottom w:val="single" w:sz="4" w:space="0" w:color="auto"/>
              <w:right w:val="single" w:sz="4" w:space="0" w:color="auto"/>
            </w:tcBorders>
          </w:tcPr>
          <w:p w:rsidR="00EB30C7" w:rsidRPr="008A0FDE" w:rsidRDefault="00EB30C7"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B30C7" w:rsidRPr="008A0FDE" w:rsidTr="005052FD">
              <w:trPr>
                <w:jc w:val="center"/>
              </w:trPr>
              <w:tc>
                <w:tcPr>
                  <w:tcW w:w="1372" w:type="dxa"/>
                  <w:vMerge w:val="restart"/>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EB30C7" w:rsidRPr="008A0FDE" w:rsidRDefault="00EB30C7"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B30C7" w:rsidRPr="008A0FDE" w:rsidRDefault="00EB30C7"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B30C7" w:rsidRPr="008A0FDE" w:rsidTr="005052FD">
              <w:trPr>
                <w:jc w:val="center"/>
              </w:trPr>
              <w:tc>
                <w:tcPr>
                  <w:tcW w:w="1372" w:type="dxa"/>
                  <w:vMerge/>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p>
              </w:tc>
              <w:tc>
                <w:tcPr>
                  <w:tcW w:w="1372" w:type="dxa"/>
                  <w:vMerge/>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p>
              </w:tc>
              <w:tc>
                <w:tcPr>
                  <w:tcW w:w="1372"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B30C7" w:rsidRPr="008A0FDE" w:rsidRDefault="00EB30C7"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B30C7" w:rsidRPr="008A0FDE" w:rsidTr="005052FD">
              <w:trPr>
                <w:jc w:val="center"/>
              </w:trPr>
              <w:tc>
                <w:tcPr>
                  <w:tcW w:w="1372"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23</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9</w:t>
                  </w:r>
                </w:p>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2556</w:t>
                  </w:r>
                  <w:r w:rsidRPr="008A0FDE">
                    <w:rPr>
                      <w:rFonts w:ascii="TH SarabunPSK" w:hAnsi="TH SarabunPSK" w:cs="TH SarabunPSK"/>
                      <w:color w:val="000000" w:themeColor="text1"/>
                      <w:sz w:val="32"/>
                      <w:szCs w:val="32"/>
                      <w:cs/>
                    </w:rPr>
                    <w:t>)</w:t>
                  </w:r>
                </w:p>
              </w:tc>
              <w:tc>
                <w:tcPr>
                  <w:tcW w:w="1372"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ต่อประชากรแสนคน</w:t>
                  </w:r>
                </w:p>
              </w:tc>
              <w:tc>
                <w:tcPr>
                  <w:tcW w:w="1372"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23</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6</w:t>
                  </w:r>
                </w:p>
              </w:tc>
              <w:tc>
                <w:tcPr>
                  <w:tcW w:w="1372"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c>
                <w:tcPr>
                  <w:tcW w:w="1372" w:type="dxa"/>
                </w:tcPr>
                <w:p w:rsidR="00EB30C7" w:rsidRPr="008A0FDE" w:rsidRDefault="00EB30C7" w:rsidP="005052FD">
                  <w:pPr>
                    <w:spacing w:after="0" w:line="240" w:lineRule="auto"/>
                    <w:jc w:val="center"/>
                    <w:rPr>
                      <w:rFonts w:ascii="TH SarabunPSK" w:hAnsi="TH SarabunPSK" w:cs="TH SarabunPSK"/>
                      <w:color w:val="000000" w:themeColor="text1"/>
                      <w:sz w:val="32"/>
                      <w:szCs w:val="32"/>
                    </w:rPr>
                  </w:pPr>
                </w:p>
              </w:tc>
            </w:tr>
          </w:tbl>
          <w:p w:rsidR="00EB30C7" w:rsidRPr="008A0FDE" w:rsidRDefault="00EB30C7" w:rsidP="005052FD">
            <w:pPr>
              <w:spacing w:after="0" w:line="240" w:lineRule="auto"/>
              <w:rPr>
                <w:rFonts w:ascii="TH SarabunPSK" w:hAnsi="TH SarabunPSK" w:cs="TH SarabunPSK"/>
                <w:color w:val="000000" w:themeColor="text1"/>
                <w:sz w:val="32"/>
                <w:szCs w:val="32"/>
              </w:rPr>
            </w:pP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C13E8E" w:rsidRDefault="00EB30C7" w:rsidP="005052FD">
            <w:pPr>
              <w:spacing w:after="0" w:line="240" w:lineRule="auto"/>
              <w:rPr>
                <w:rFonts w:ascii="TH SarabunPSK" w:hAnsi="TH SarabunPSK" w:cs="TH SarabunPSK"/>
                <w:b/>
                <w:bCs/>
                <w:color w:val="000000" w:themeColor="text1"/>
                <w:sz w:val="32"/>
                <w:szCs w:val="32"/>
              </w:rPr>
            </w:pPr>
            <w:r w:rsidRPr="00C13E8E">
              <w:rPr>
                <w:rFonts w:ascii="TH SarabunPSK" w:hAnsi="TH SarabunPSK" w:cs="TH SarabunPSK"/>
                <w:b/>
                <w:bCs/>
                <w:color w:val="000000" w:themeColor="text1"/>
                <w:sz w:val="32"/>
                <w:szCs w:val="32"/>
                <w:cs/>
              </w:rPr>
              <w:t>ผู้ให้ข้อมูลทางวิชาการ /</w:t>
            </w:r>
          </w:p>
          <w:p w:rsidR="00EB30C7" w:rsidRPr="00C13E8E" w:rsidRDefault="00EB30C7" w:rsidP="005052FD">
            <w:pPr>
              <w:spacing w:after="0" w:line="240" w:lineRule="auto"/>
              <w:rPr>
                <w:rFonts w:ascii="TH SarabunPSK" w:hAnsi="TH SarabunPSK" w:cs="TH SarabunPSK"/>
                <w:b/>
                <w:bCs/>
                <w:color w:val="000000" w:themeColor="text1"/>
                <w:sz w:val="32"/>
                <w:szCs w:val="32"/>
              </w:rPr>
            </w:pPr>
            <w:r w:rsidRPr="00C13E8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B30C7" w:rsidRPr="00C13E8E" w:rsidRDefault="00EB30C7" w:rsidP="005052FD">
            <w:pPr>
              <w:spacing w:after="0"/>
              <w:rPr>
                <w:rFonts w:ascii="TH SarabunPSK" w:hAnsi="TH SarabunPSK" w:cs="TH SarabunPSK"/>
                <w:color w:val="000000" w:themeColor="text1"/>
                <w:sz w:val="32"/>
                <w:szCs w:val="32"/>
              </w:rPr>
            </w:pPr>
            <w:r w:rsidRPr="00C13E8E">
              <w:rPr>
                <w:rFonts w:ascii="TH SarabunPSK" w:hAnsi="TH SarabunPSK" w:cs="TH SarabunPSK"/>
                <w:color w:val="000000" w:themeColor="text1"/>
                <w:sz w:val="32"/>
                <w:szCs w:val="32"/>
                <w:cs/>
              </w:rPr>
              <w:t xml:space="preserve">1. นพ.ภัทรวินฑ์ อัตตะสาระ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 xml:space="preserve">รองผู้อำนวยการสำนักนิเทศระบบการแพทย์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กรมการแพทย์</w:t>
            </w:r>
          </w:p>
          <w:p w:rsidR="00EB30C7" w:rsidRPr="00C13E8E" w:rsidRDefault="00EB30C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13E8E">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9357334</w:t>
            </w:r>
          </w:p>
          <w:p w:rsidR="00EB30C7" w:rsidRPr="00C13E8E" w:rsidRDefault="00EB30C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w:t>
            </w:r>
            <w:r w:rsidRPr="00C13E8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9659851</w:t>
            </w:r>
            <w:r w:rsidRPr="00C13E8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rPr>
              <w:t>E-mail : pattarawin@gmail.com</w:t>
            </w:r>
          </w:p>
          <w:p w:rsidR="00EB30C7" w:rsidRPr="00C13E8E" w:rsidRDefault="00EB30C7" w:rsidP="005052FD">
            <w:pPr>
              <w:spacing w:after="0"/>
              <w:rPr>
                <w:rFonts w:ascii="TH SarabunPSK" w:hAnsi="TH SarabunPSK" w:cs="TH SarabunPSK"/>
                <w:color w:val="000000" w:themeColor="text1"/>
                <w:sz w:val="32"/>
                <w:szCs w:val="32"/>
              </w:rPr>
            </w:pPr>
            <w:r w:rsidRPr="00C13E8E">
              <w:rPr>
                <w:rFonts w:ascii="TH SarabunPSK" w:hAnsi="TH SarabunPSK" w:cs="TH SarabunPSK"/>
                <w:color w:val="000000" w:themeColor="text1"/>
                <w:sz w:val="32"/>
                <w:szCs w:val="32"/>
                <w:cs/>
              </w:rPr>
              <w:t xml:space="preserve">2. นพ.อาคม ชัยวีระวัฒนะ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รองผู้อำนวยการสถาบันมะเร็งแห่งชาติ</w:t>
            </w:r>
          </w:p>
          <w:p w:rsidR="00EB30C7" w:rsidRPr="00C13E8E" w:rsidRDefault="00EB30C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 : 0</w:t>
            </w:r>
            <w:r w:rsidRPr="00C13E8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3547025 ต่อ 1555 โทรศัพท์มือถือ :  081</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5673823</w:t>
            </w:r>
          </w:p>
          <w:p w:rsidR="00EB30C7" w:rsidRPr="008A0FDE" w:rsidRDefault="00EB30C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354</w:t>
            </w:r>
            <w:r w:rsidRPr="00C13E8E">
              <w:rPr>
                <w:rFonts w:ascii="TH SarabunPSK" w:hAnsi="TH SarabunPSK" w:cs="TH SarabunPSK"/>
                <w:color w:val="000000" w:themeColor="text1"/>
                <w:sz w:val="32"/>
                <w:szCs w:val="32"/>
                <w:cs/>
              </w:rPr>
              <w:t xml:space="preserve">7037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rPr>
              <w:t>E-mail : arkom</w:t>
            </w:r>
            <w:r w:rsidRPr="00C13E8E">
              <w:rPr>
                <w:rFonts w:ascii="TH SarabunPSK" w:hAnsi="TH SarabunPSK" w:cs="TH SarabunPSK"/>
                <w:color w:val="000000" w:themeColor="text1"/>
                <w:sz w:val="32"/>
                <w:szCs w:val="32"/>
                <w:cs/>
              </w:rPr>
              <w:t>70</w:t>
            </w:r>
            <w:r w:rsidRPr="00C13E8E">
              <w:rPr>
                <w:rFonts w:ascii="TH SarabunPSK" w:hAnsi="TH SarabunPSK" w:cs="TH SarabunPSK"/>
                <w:color w:val="000000" w:themeColor="text1"/>
                <w:sz w:val="32"/>
                <w:szCs w:val="32"/>
              </w:rPr>
              <w:t>@hotmail.com</w:t>
            </w:r>
          </w:p>
        </w:tc>
      </w:tr>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5E3009" w:rsidRDefault="00EB30C7" w:rsidP="005052FD">
            <w:pPr>
              <w:spacing w:after="0" w:line="240" w:lineRule="auto"/>
              <w:rPr>
                <w:rFonts w:ascii="TH SarabunPSK" w:hAnsi="TH SarabunPSK" w:cs="TH SarabunPSK"/>
                <w:b/>
                <w:bCs/>
                <w:color w:val="000000" w:themeColor="text1"/>
                <w:sz w:val="32"/>
                <w:szCs w:val="32"/>
                <w:cs/>
              </w:rPr>
            </w:pPr>
            <w:r w:rsidRPr="005E3009">
              <w:rPr>
                <w:rFonts w:ascii="TH SarabunPSK" w:hAnsi="TH SarabunPSK" w:cs="TH SarabunPSK"/>
                <w:b/>
                <w:bCs/>
                <w:color w:val="000000" w:themeColor="text1"/>
                <w:sz w:val="32"/>
                <w:szCs w:val="32"/>
                <w:cs/>
              </w:rPr>
              <w:t>หน่วยงานประมวลผลและจัดทำข้อมูล</w:t>
            </w:r>
          </w:p>
          <w:p w:rsidR="00EB30C7" w:rsidRPr="001B5244" w:rsidRDefault="00EB30C7" w:rsidP="005052FD">
            <w:pPr>
              <w:spacing w:after="0" w:line="240" w:lineRule="auto"/>
              <w:rPr>
                <w:rFonts w:ascii="TH SarabunPSK" w:hAnsi="TH SarabunPSK" w:cs="TH SarabunPSK"/>
                <w:b/>
                <w:bCs/>
                <w:color w:val="000000" w:themeColor="text1"/>
                <w:sz w:val="32"/>
                <w:szCs w:val="32"/>
                <w:highlight w:val="yellow"/>
                <w:cs/>
              </w:rPr>
            </w:pPr>
            <w:r w:rsidRPr="005E3009">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B30C7" w:rsidRPr="00C13E8E" w:rsidRDefault="00EB30C7" w:rsidP="005052FD">
            <w:pPr>
              <w:spacing w:after="0"/>
              <w:rPr>
                <w:rFonts w:ascii="TH SarabunPSK" w:hAnsi="TH SarabunPSK" w:cs="TH SarabunPSK"/>
                <w:color w:val="000000" w:themeColor="text1"/>
                <w:sz w:val="32"/>
                <w:szCs w:val="32"/>
              </w:rPr>
            </w:pPr>
            <w:r w:rsidRPr="00C13E8E">
              <w:rPr>
                <w:rFonts w:ascii="TH SarabunPSK" w:hAnsi="TH SarabunPSK" w:cs="TH SarabunPSK"/>
                <w:color w:val="000000" w:themeColor="text1"/>
                <w:sz w:val="32"/>
                <w:szCs w:val="32"/>
                <w:cs/>
              </w:rPr>
              <w:t>1. สำนักนโยบายและยุทธศาสตร์ สำนักงานปลัดกระทรวงสาธารณสุข</w:t>
            </w:r>
          </w:p>
          <w:p w:rsidR="00EB30C7" w:rsidRPr="00C13E8E" w:rsidRDefault="00EB30C7" w:rsidP="005052FD">
            <w:pPr>
              <w:spacing w:after="0"/>
              <w:rPr>
                <w:rFonts w:ascii="TH SarabunPSK" w:hAnsi="TH SarabunPSK" w:cs="TH SarabunPSK"/>
                <w:color w:val="000000" w:themeColor="text1"/>
                <w:sz w:val="32"/>
                <w:szCs w:val="32"/>
              </w:rPr>
            </w:pPr>
            <w:r w:rsidRPr="00C13E8E">
              <w:rPr>
                <w:rFonts w:ascii="TH SarabunPSK" w:hAnsi="TH SarabunPSK" w:cs="TH SarabunPSK"/>
                <w:color w:val="000000" w:themeColor="text1"/>
                <w:sz w:val="32"/>
                <w:szCs w:val="32"/>
                <w:cs/>
              </w:rPr>
              <w:t>2. นพ.ภัทรวินฑ์ อัตตะสาระ รองผู้อำนวยการสำนักนิเทศระบบการแพทย์ กรมการแพทย์</w:t>
            </w:r>
          </w:p>
          <w:p w:rsidR="00EB30C7" w:rsidRPr="00C13E8E" w:rsidRDefault="00EB30C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13E8E">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โทรศัพท์มือถือ : 081</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9357334</w:t>
            </w:r>
          </w:p>
          <w:p w:rsidR="00EB30C7" w:rsidRPr="0032340E" w:rsidRDefault="00EB30C7" w:rsidP="005052FD">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C13E8E">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 xml:space="preserve">9659851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rPr>
              <w:t>E-mail : pattarawin@gmail.com</w:t>
            </w:r>
          </w:p>
        </w:tc>
      </w:tr>
    </w:tbl>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B30C7" w:rsidRPr="008A0FDE" w:rsidTr="005052FD">
        <w:tc>
          <w:tcPr>
            <w:tcW w:w="2694" w:type="dxa"/>
            <w:tcBorders>
              <w:top w:val="single" w:sz="4" w:space="0" w:color="auto"/>
              <w:left w:val="single" w:sz="4" w:space="0" w:color="auto"/>
              <w:bottom w:val="single" w:sz="4" w:space="0" w:color="auto"/>
              <w:right w:val="single" w:sz="4" w:space="0" w:color="auto"/>
            </w:tcBorders>
          </w:tcPr>
          <w:p w:rsidR="00EB30C7" w:rsidRPr="00C13E8E" w:rsidRDefault="00EB30C7" w:rsidP="005052FD">
            <w:pPr>
              <w:spacing w:after="0" w:line="240" w:lineRule="auto"/>
              <w:rPr>
                <w:rFonts w:ascii="TH SarabunPSK" w:hAnsi="TH SarabunPSK" w:cs="TH SarabunPSK"/>
                <w:b/>
                <w:bCs/>
                <w:color w:val="000000" w:themeColor="text1"/>
                <w:sz w:val="32"/>
                <w:szCs w:val="32"/>
                <w:cs/>
              </w:rPr>
            </w:pPr>
            <w:r w:rsidRPr="00C13E8E">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B30C7" w:rsidRPr="00C13E8E" w:rsidRDefault="00EB30C7" w:rsidP="005052FD">
            <w:pPr>
              <w:spacing w:after="0"/>
              <w:rPr>
                <w:rFonts w:ascii="TH SarabunPSK" w:hAnsi="TH SarabunPSK" w:cs="TH SarabunPSK"/>
                <w:color w:val="000000" w:themeColor="text1"/>
                <w:spacing w:val="-8"/>
                <w:sz w:val="32"/>
                <w:szCs w:val="32"/>
              </w:rPr>
            </w:pPr>
            <w:r w:rsidRPr="00C13E8E">
              <w:rPr>
                <w:rFonts w:ascii="TH SarabunPSK" w:hAnsi="TH SarabunPSK" w:cs="TH SarabunPSK"/>
                <w:color w:val="000000" w:themeColor="text1"/>
                <w:sz w:val="32"/>
                <w:szCs w:val="32"/>
                <w:cs/>
              </w:rPr>
              <w:t xml:space="preserve">1. นพ.ภัทรวินฑ์ อัตตะสาระ </w:t>
            </w:r>
            <w:r w:rsidRPr="00C13E8E">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ab/>
            </w:r>
            <w:r w:rsidRPr="00C13E8E">
              <w:rPr>
                <w:rFonts w:ascii="TH SarabunPSK" w:hAnsi="TH SarabunPSK" w:cs="TH SarabunPSK"/>
                <w:color w:val="000000" w:themeColor="text1"/>
                <w:spacing w:val="-8"/>
                <w:sz w:val="32"/>
                <w:szCs w:val="32"/>
                <w:cs/>
              </w:rPr>
              <w:t xml:space="preserve">รองผู้อำนวยการสำนักนิเทศระบบการแพทย์ </w:t>
            </w:r>
          </w:p>
          <w:p w:rsidR="00EB30C7" w:rsidRPr="00C13E8E" w:rsidRDefault="00EB30C7" w:rsidP="005052FD">
            <w:pPr>
              <w:spacing w:after="0" w:line="240" w:lineRule="auto"/>
              <w:rPr>
                <w:rFonts w:ascii="TH SarabunPSK" w:hAnsi="TH SarabunPSK" w:cs="TH SarabunPSK"/>
                <w:color w:val="000000" w:themeColor="text1"/>
                <w:sz w:val="32"/>
                <w:szCs w:val="32"/>
              </w:rPr>
            </w:pPr>
            <w:r w:rsidRPr="00C13E8E">
              <w:rPr>
                <w:rFonts w:ascii="TH SarabunPSK" w:hAnsi="TH SarabunPSK" w:cs="TH SarabunPSK" w:hint="cs"/>
                <w:color w:val="000000" w:themeColor="text1"/>
                <w:spacing w:val="-8"/>
                <w:sz w:val="32"/>
                <w:szCs w:val="32"/>
                <w:cs/>
              </w:rPr>
              <w:t xml:space="preserve">    </w:t>
            </w:r>
            <w:r w:rsidRPr="00C13E8E">
              <w:rPr>
                <w:rFonts w:ascii="TH SarabunPSK" w:hAnsi="TH SarabunPSK" w:cs="TH SarabunPSK"/>
                <w:color w:val="000000" w:themeColor="text1"/>
                <w:sz w:val="32"/>
                <w:szCs w:val="32"/>
                <w:cs/>
              </w:rPr>
              <w:t>โทรศัพท์ที่ทำงาน :</w:t>
            </w:r>
            <w:r w:rsidRPr="00C13E8E">
              <w:t xml:space="preserve"> </w:t>
            </w:r>
            <w:r w:rsidRPr="00C13E8E">
              <w:rPr>
                <w:rFonts w:ascii="TH SarabunPSK" w:hAnsi="TH SarabunPSK" w:cs="TH SarabunPSK"/>
                <w:color w:val="000000" w:themeColor="text1"/>
                <w:sz w:val="32"/>
                <w:szCs w:val="32"/>
                <w:cs/>
              </w:rPr>
              <w:t>02</w:t>
            </w:r>
            <w:r w:rsidRPr="00C13E8E">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5906357</w:t>
            </w:r>
            <w:r w:rsidRPr="00C13E8E">
              <w:rPr>
                <w:rFonts w:ascii="TH SarabunPSK" w:hAnsi="TH SarabunPSK" w:cs="TH SarabunPSK"/>
                <w:color w:val="000000" w:themeColor="text1"/>
                <w:sz w:val="32"/>
                <w:szCs w:val="32"/>
                <w:cs/>
              </w:rPr>
              <w:tab/>
              <w:t>โทรศัพท์มือถือ : 081</w:t>
            </w:r>
            <w:r w:rsidRPr="00C13E8E">
              <w:rPr>
                <w:rFonts w:ascii="TH SarabunPSK" w:hAnsi="TH SarabunPSK" w:cs="TH SarabunPSK"/>
                <w:color w:val="000000" w:themeColor="text1"/>
                <w:sz w:val="32"/>
                <w:szCs w:val="32"/>
              </w:rPr>
              <w:t>-</w:t>
            </w:r>
            <w:r w:rsidRPr="00C13E8E">
              <w:rPr>
                <w:rFonts w:ascii="TH SarabunPSK" w:hAnsi="TH SarabunPSK" w:cs="TH SarabunPSK"/>
                <w:color w:val="000000" w:themeColor="text1"/>
                <w:sz w:val="32"/>
                <w:szCs w:val="32"/>
                <w:cs/>
              </w:rPr>
              <w:t>9357334</w:t>
            </w:r>
          </w:p>
          <w:p w:rsidR="00EB30C7" w:rsidRPr="00C13E8E" w:rsidRDefault="00EB30C7" w:rsidP="005052FD">
            <w:pPr>
              <w:spacing w:after="0"/>
              <w:rPr>
                <w:rFonts w:ascii="TH SarabunPSK" w:hAnsi="TH SarabunPSK" w:cs="TH SarabunPSK"/>
                <w:color w:val="000000" w:themeColor="text1"/>
                <w:spacing w:val="-8"/>
                <w:sz w:val="32"/>
                <w:szCs w:val="32"/>
              </w:rPr>
            </w:pPr>
            <w:r w:rsidRPr="00C13E8E">
              <w:rPr>
                <w:rFonts w:ascii="TH SarabunPSK" w:hAnsi="TH SarabunPSK" w:cs="TH SarabunPSK" w:hint="cs"/>
                <w:color w:val="000000" w:themeColor="text1"/>
                <w:sz w:val="32"/>
                <w:szCs w:val="32"/>
                <w:cs/>
              </w:rPr>
              <w:t xml:space="preserve">    </w:t>
            </w:r>
            <w:r w:rsidRPr="00C13E8E">
              <w:rPr>
                <w:rFonts w:ascii="TH SarabunPSK" w:hAnsi="TH SarabunPSK" w:cs="TH SarabunPSK"/>
                <w:color w:val="000000" w:themeColor="text1"/>
                <w:sz w:val="32"/>
                <w:szCs w:val="32"/>
                <w:cs/>
              </w:rPr>
              <w:t>โทรสาร :</w:t>
            </w:r>
            <w:r w:rsidRPr="00C13E8E">
              <w:t xml:space="preserve"> </w:t>
            </w:r>
            <w:r w:rsidRPr="00C13E8E">
              <w:rPr>
                <w:rFonts w:ascii="TH SarabunPSK" w:hAnsi="TH SarabunPSK" w:cs="TH SarabunPSK"/>
                <w:color w:val="000000" w:themeColor="text1"/>
                <w:sz w:val="32"/>
                <w:szCs w:val="32"/>
                <w:cs/>
              </w:rPr>
              <w:t>02</w:t>
            </w:r>
            <w:r w:rsidRPr="00C13E8E">
              <w:rPr>
                <w:rFonts w:ascii="TH SarabunPSK" w:hAnsi="TH SarabunPSK" w:cs="TH SarabunPSK" w:hint="cs"/>
                <w:color w:val="000000" w:themeColor="text1"/>
                <w:sz w:val="32"/>
                <w:szCs w:val="32"/>
                <w:cs/>
              </w:rPr>
              <w:t>-</w:t>
            </w:r>
            <w:r w:rsidRPr="00C13E8E">
              <w:rPr>
                <w:rFonts w:ascii="TH SarabunPSK" w:hAnsi="TH SarabunPSK" w:cs="TH SarabunPSK"/>
                <w:color w:val="000000" w:themeColor="text1"/>
                <w:sz w:val="32"/>
                <w:szCs w:val="32"/>
                <w:cs/>
              </w:rPr>
              <w:t>9659851</w:t>
            </w:r>
            <w:r w:rsidRPr="00C13E8E">
              <w:rPr>
                <w:rFonts w:ascii="TH SarabunPSK" w:hAnsi="TH SarabunPSK" w:cs="TH SarabunPSK"/>
                <w:color w:val="000000" w:themeColor="text1"/>
                <w:sz w:val="32"/>
                <w:szCs w:val="32"/>
              </w:rPr>
              <w:tab/>
            </w:r>
            <w:r w:rsidRPr="00C13E8E">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rPr>
              <w:t>E-mail :</w:t>
            </w:r>
            <w:r w:rsidRPr="00C13E8E">
              <w:rPr>
                <w:rFonts w:ascii="TH SarabunPSK" w:hAnsi="TH SarabunPSK" w:cs="TH SarabunPSK"/>
                <w:b/>
                <w:bCs/>
                <w:color w:val="000000" w:themeColor="text1"/>
                <w:spacing w:val="-8"/>
                <w:sz w:val="32"/>
                <w:szCs w:val="32"/>
                <w:cs/>
              </w:rPr>
              <w:tab/>
            </w:r>
            <w:r w:rsidR="00E20D03">
              <w:rPr>
                <w:rFonts w:ascii="TH SarabunPSK" w:hAnsi="TH SarabunPSK" w:cs="TH SarabunPSK" w:hint="cs"/>
                <w:b/>
                <w:bCs/>
                <w:color w:val="000000" w:themeColor="text1"/>
                <w:spacing w:val="-8"/>
                <w:sz w:val="32"/>
                <w:szCs w:val="32"/>
                <w:cs/>
              </w:rPr>
              <w:t xml:space="preserve"> </w:t>
            </w:r>
            <w:r w:rsidRPr="00C13E8E">
              <w:rPr>
                <w:rFonts w:ascii="TH SarabunPSK" w:hAnsi="TH SarabunPSK" w:cs="TH SarabunPSK"/>
                <w:color w:val="000000" w:themeColor="text1"/>
                <w:spacing w:val="-8"/>
                <w:sz w:val="32"/>
                <w:szCs w:val="32"/>
              </w:rPr>
              <w:t>pattarawin@gmail.com</w:t>
            </w:r>
          </w:p>
          <w:p w:rsidR="00EB30C7" w:rsidRPr="00C13E8E" w:rsidRDefault="00EB30C7" w:rsidP="005052FD">
            <w:pPr>
              <w:spacing w:after="0"/>
              <w:rPr>
                <w:rFonts w:ascii="TH SarabunPSK" w:hAnsi="TH SarabunPSK" w:cs="TH SarabunPSK"/>
                <w:b/>
                <w:bCs/>
                <w:color w:val="000000" w:themeColor="text1"/>
                <w:spacing w:val="-8"/>
                <w:sz w:val="32"/>
                <w:szCs w:val="32"/>
              </w:rPr>
            </w:pPr>
            <w:r w:rsidRPr="00C13E8E">
              <w:rPr>
                <w:rFonts w:ascii="TH SarabunPSK" w:hAnsi="TH SarabunPSK" w:cs="TH SarabunPSK"/>
                <w:b/>
                <w:bCs/>
                <w:color w:val="000000" w:themeColor="text1"/>
                <w:spacing w:val="-8"/>
                <w:sz w:val="32"/>
                <w:szCs w:val="32"/>
                <w:cs/>
              </w:rPr>
              <w:t>กรมการแพทย์</w:t>
            </w:r>
          </w:p>
          <w:p w:rsidR="00EB30C7" w:rsidRPr="00C13E8E" w:rsidRDefault="00EB30C7" w:rsidP="005052FD">
            <w:pPr>
              <w:spacing w:after="0"/>
              <w:rPr>
                <w:rFonts w:ascii="TH SarabunPSK" w:hAnsi="TH SarabunPSK" w:cs="TH SarabunPSK"/>
                <w:color w:val="000000" w:themeColor="text1"/>
                <w:sz w:val="32"/>
                <w:szCs w:val="32"/>
              </w:rPr>
            </w:pPr>
            <w:r w:rsidRPr="00C13E8E">
              <w:rPr>
                <w:rFonts w:ascii="TH SarabunPSK" w:hAnsi="TH SarabunPSK" w:cs="TH SarabunPSK"/>
                <w:color w:val="000000" w:themeColor="text1"/>
                <w:sz w:val="32"/>
                <w:szCs w:val="32"/>
                <w:cs/>
              </w:rPr>
              <w:t>2. นายปวิช อภิปาลกุล</w:t>
            </w:r>
            <w:r w:rsidRPr="00C13E8E">
              <w:rPr>
                <w:rFonts w:ascii="TH SarabunPSK" w:hAnsi="TH SarabunPSK" w:cs="TH SarabunPSK"/>
                <w:color w:val="000000" w:themeColor="text1"/>
                <w:sz w:val="32"/>
                <w:szCs w:val="32"/>
              </w:rPr>
              <w:t xml:space="preserve"> </w:t>
            </w:r>
            <w:r w:rsidRPr="00C13E8E">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cs/>
              </w:rPr>
              <w:tab/>
              <w:t>นักวิเคราะห์นโยบายและแผนปฏิบัติการ</w:t>
            </w:r>
          </w:p>
          <w:p w:rsidR="00EB30C7" w:rsidRPr="00C13E8E" w:rsidRDefault="00EB30C7" w:rsidP="005052FD">
            <w:pPr>
              <w:spacing w:after="0" w:line="240" w:lineRule="auto"/>
              <w:rPr>
                <w:rFonts w:ascii="TH SarabunPSK" w:hAnsi="TH SarabunPSK" w:cs="TH SarabunPSK"/>
                <w:color w:val="000000" w:themeColor="text1"/>
                <w:sz w:val="32"/>
                <w:szCs w:val="32"/>
              </w:rPr>
            </w:pPr>
            <w:r w:rsidRPr="00C13E8E">
              <w:rPr>
                <w:rFonts w:ascii="TH SarabunPSK" w:hAnsi="TH SarabunPSK" w:cs="TH SarabunPSK" w:hint="cs"/>
                <w:color w:val="000000" w:themeColor="text1"/>
                <w:sz w:val="32"/>
                <w:szCs w:val="32"/>
                <w:cs/>
              </w:rPr>
              <w:t xml:space="preserve">    </w:t>
            </w:r>
            <w:r w:rsidRPr="00C13E8E">
              <w:rPr>
                <w:rFonts w:ascii="TH SarabunPSK" w:hAnsi="TH SarabunPSK" w:cs="TH SarabunPSK"/>
                <w:color w:val="000000" w:themeColor="text1"/>
                <w:sz w:val="32"/>
                <w:szCs w:val="32"/>
                <w:cs/>
              </w:rPr>
              <w:t>โทรศัพท์ที่ทำงาน :</w:t>
            </w:r>
            <w:r w:rsidRPr="00C13E8E">
              <w:rPr>
                <w:rFonts w:ascii="TH SarabunPSK" w:hAnsi="TH SarabunPSK" w:cs="TH SarabunPSK"/>
                <w:color w:val="000000" w:themeColor="text1"/>
                <w:sz w:val="32"/>
                <w:szCs w:val="32"/>
              </w:rPr>
              <w:t xml:space="preserve"> 02-59</w:t>
            </w:r>
            <w:r w:rsidRPr="00C13E8E">
              <w:rPr>
                <w:rFonts w:ascii="TH SarabunPSK" w:hAnsi="TH SarabunPSK" w:cs="TH SarabunPSK"/>
                <w:color w:val="000000" w:themeColor="text1"/>
                <w:sz w:val="32"/>
                <w:szCs w:val="32"/>
                <w:cs/>
              </w:rPr>
              <w:t>06352</w:t>
            </w:r>
            <w:r w:rsidRPr="00C13E8E">
              <w:rPr>
                <w:rFonts w:ascii="TH SarabunPSK" w:hAnsi="TH SarabunPSK" w:cs="TH SarabunPSK"/>
                <w:color w:val="000000" w:themeColor="text1"/>
                <w:sz w:val="32"/>
                <w:szCs w:val="32"/>
                <w:cs/>
              </w:rPr>
              <w:tab/>
              <w:t xml:space="preserve">โทรศัพท์มือถือ : </w:t>
            </w:r>
            <w:r>
              <w:rPr>
                <w:rFonts w:ascii="TH SarabunPSK" w:hAnsi="TH SarabunPSK" w:cs="TH SarabunPSK"/>
                <w:color w:val="000000" w:themeColor="text1"/>
                <w:sz w:val="32"/>
                <w:szCs w:val="32"/>
                <w:cs/>
              </w:rPr>
              <w:t>085-959</w:t>
            </w:r>
            <w:r w:rsidRPr="00C13E8E">
              <w:rPr>
                <w:rFonts w:ascii="TH SarabunPSK" w:hAnsi="TH SarabunPSK" w:cs="TH SarabunPSK"/>
                <w:color w:val="000000" w:themeColor="text1"/>
                <w:sz w:val="32"/>
                <w:szCs w:val="32"/>
                <w:cs/>
              </w:rPr>
              <w:t>4499</w:t>
            </w:r>
          </w:p>
          <w:p w:rsidR="00EB30C7" w:rsidRPr="00C13E8E" w:rsidRDefault="00EB30C7" w:rsidP="005052FD">
            <w:pPr>
              <w:spacing w:after="0"/>
              <w:rPr>
                <w:rFonts w:ascii="TH SarabunPSK" w:hAnsi="TH SarabunPSK" w:cs="TH SarabunPSK"/>
                <w:color w:val="000000" w:themeColor="text1"/>
                <w:sz w:val="32"/>
                <w:szCs w:val="32"/>
              </w:rPr>
            </w:pPr>
            <w:r w:rsidRPr="00C13E8E">
              <w:rPr>
                <w:rFonts w:ascii="TH SarabunPSK" w:hAnsi="TH SarabunPSK" w:cs="TH SarabunPSK" w:hint="cs"/>
                <w:color w:val="000000" w:themeColor="text1"/>
                <w:sz w:val="32"/>
                <w:szCs w:val="32"/>
                <w:cs/>
              </w:rPr>
              <w:t xml:space="preserve">    </w:t>
            </w:r>
            <w:r w:rsidRPr="00C13E8E">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w:t>
            </w:r>
            <w:r w:rsidRPr="00C13E8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591</w:t>
            </w:r>
            <w:r w:rsidRPr="00C13E8E">
              <w:rPr>
                <w:rFonts w:ascii="TH SarabunPSK" w:hAnsi="TH SarabunPSK" w:cs="TH SarabunPSK"/>
                <w:color w:val="000000" w:themeColor="text1"/>
                <w:sz w:val="32"/>
                <w:szCs w:val="32"/>
                <w:cs/>
              </w:rPr>
              <w:t>8279</w:t>
            </w:r>
            <w:r w:rsidRPr="00C13E8E">
              <w:rPr>
                <w:rFonts w:ascii="TH SarabunPSK" w:hAnsi="TH SarabunPSK" w:cs="TH SarabunPSK"/>
                <w:color w:val="000000" w:themeColor="text1"/>
                <w:sz w:val="32"/>
                <w:szCs w:val="32"/>
              </w:rPr>
              <w:tab/>
            </w:r>
            <w:r w:rsidRPr="00C13E8E">
              <w:rPr>
                <w:rFonts w:ascii="TH SarabunPSK" w:hAnsi="TH SarabunPSK" w:cs="TH SarabunPSK"/>
                <w:color w:val="000000" w:themeColor="text1"/>
                <w:sz w:val="32"/>
                <w:szCs w:val="32"/>
                <w:cs/>
              </w:rPr>
              <w:tab/>
            </w:r>
            <w:r w:rsidRPr="00C13E8E">
              <w:rPr>
                <w:rFonts w:ascii="TH SarabunPSK" w:hAnsi="TH SarabunPSK" w:cs="TH SarabunPSK"/>
                <w:color w:val="000000" w:themeColor="text1"/>
                <w:sz w:val="32"/>
                <w:szCs w:val="32"/>
              </w:rPr>
              <w:t>E-mail :</w:t>
            </w:r>
            <w:r>
              <w:t xml:space="preserve"> </w:t>
            </w:r>
            <w:r w:rsidRPr="00C13E8E">
              <w:rPr>
                <w:rFonts w:ascii="TH SarabunPSK" w:hAnsi="TH SarabunPSK" w:cs="TH SarabunPSK"/>
                <w:color w:val="000000" w:themeColor="text1"/>
                <w:sz w:val="32"/>
                <w:szCs w:val="32"/>
              </w:rPr>
              <w:t>moeva_dms@yahoo.com</w:t>
            </w:r>
          </w:p>
          <w:p w:rsidR="00EB30C7" w:rsidRPr="00F11733" w:rsidRDefault="00EB30C7" w:rsidP="005052FD">
            <w:pPr>
              <w:spacing w:after="0"/>
              <w:rPr>
                <w:rFonts w:ascii="TH SarabunPSK" w:hAnsi="TH SarabunPSK" w:cs="TH SarabunPSK"/>
                <w:b/>
                <w:bCs/>
                <w:color w:val="000000" w:themeColor="text1"/>
                <w:sz w:val="32"/>
                <w:szCs w:val="32"/>
              </w:rPr>
            </w:pPr>
            <w:r w:rsidRPr="00C13E8E">
              <w:rPr>
                <w:rFonts w:ascii="TH SarabunPSK" w:hAnsi="TH SarabunPSK" w:cs="TH SarabunPSK"/>
                <w:b/>
                <w:bCs/>
                <w:color w:val="000000" w:themeColor="text1"/>
                <w:sz w:val="32"/>
                <w:szCs w:val="32"/>
                <w:cs/>
              </w:rPr>
              <w:t>สำนักยุทธศาสตร์การแพทย์ กรมการแพทย์</w:t>
            </w:r>
          </w:p>
        </w:tc>
      </w:tr>
    </w:tbl>
    <w:p w:rsidR="00EB30C7" w:rsidRDefault="00EB30C7" w:rsidP="00EB30C7">
      <w:pPr>
        <w:tabs>
          <w:tab w:val="left" w:pos="1020"/>
        </w:tabs>
        <w:spacing w:after="0" w:line="240" w:lineRule="auto"/>
        <w:rPr>
          <w:color w:val="000000" w:themeColor="text1"/>
        </w:rPr>
      </w:pPr>
    </w:p>
    <w:p w:rsidR="00EB30C7" w:rsidRPr="00BE1E5B" w:rsidRDefault="00EB30C7" w:rsidP="00EB30C7">
      <w:pPr>
        <w:spacing w:after="0"/>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B30C7" w:rsidRDefault="00EB30C7" w:rsidP="00EB30C7">
      <w:pPr>
        <w:spacing w:after="0"/>
        <w:jc w:val="center"/>
        <w:rPr>
          <w:rFonts w:ascii="TH SarabunPSK" w:hAnsi="TH SarabunPSK" w:cs="TH SarabunPSK"/>
          <w:b/>
          <w:bCs/>
          <w:sz w:val="32"/>
          <w:szCs w:val="32"/>
        </w:rPr>
      </w:pPr>
    </w:p>
    <w:p w:rsidR="00E20D03" w:rsidRDefault="00E20D03" w:rsidP="00EB30C7">
      <w:pPr>
        <w:spacing w:after="0"/>
        <w:jc w:val="center"/>
        <w:rPr>
          <w:rFonts w:ascii="TH SarabunPSK" w:hAnsi="TH SarabunPSK" w:cs="TH SarabunPSK"/>
          <w:b/>
          <w:bCs/>
          <w:sz w:val="32"/>
          <w:szCs w:val="32"/>
        </w:rPr>
      </w:pPr>
    </w:p>
    <w:p w:rsidR="00EB30C7" w:rsidRPr="00DA4AAE" w:rsidRDefault="00EB30C7" w:rsidP="00EB30C7">
      <w:pPr>
        <w:spacing w:after="0"/>
        <w:jc w:val="center"/>
        <w:rPr>
          <w:rFonts w:ascii="TH SarabunPSK" w:hAnsi="TH SarabunPSK" w:cs="TH SarabunPSK"/>
          <w:b/>
          <w:bCs/>
          <w:sz w:val="32"/>
          <w:szCs w:val="32"/>
        </w:rPr>
      </w:pPr>
      <w:r w:rsidRPr="00DA4AAE">
        <w:rPr>
          <w:rFonts w:ascii="TH SarabunPSK" w:hAnsi="TH SarabunPSK" w:cs="TH SarabunPSK"/>
          <w:b/>
          <w:bCs/>
          <w:sz w:val="32"/>
          <w:szCs w:val="32"/>
          <w:cs/>
        </w:rPr>
        <w:t>แบบฟอร์มการติดตามประเมินผล</w:t>
      </w:r>
    </w:p>
    <w:p w:rsidR="00EB30C7" w:rsidRPr="00DA4AAE" w:rsidRDefault="00EB30C7" w:rsidP="00EB30C7">
      <w:pPr>
        <w:spacing w:after="0"/>
        <w:jc w:val="center"/>
        <w:rPr>
          <w:rFonts w:ascii="TH SarabunPSK" w:hAnsi="TH SarabunPSK" w:cs="TH SarabunPSK"/>
          <w:b/>
          <w:bCs/>
          <w:sz w:val="32"/>
          <w:szCs w:val="32"/>
          <w:cs/>
        </w:rPr>
      </w:pPr>
      <w:r w:rsidRPr="00DA4AAE">
        <w:rPr>
          <w:rFonts w:ascii="TH SarabunPSK" w:hAnsi="TH SarabunPSK" w:cs="TH SarabunPSK"/>
          <w:b/>
          <w:bCs/>
          <w:sz w:val="32"/>
          <w:szCs w:val="32"/>
          <w:cs/>
        </w:rPr>
        <w:t>ด้านโรคมะเร็ง</w:t>
      </w:r>
    </w:p>
    <w:p w:rsidR="00EB30C7" w:rsidRPr="00DA4AAE" w:rsidRDefault="00EB30C7" w:rsidP="00EB30C7">
      <w:pPr>
        <w:spacing w:after="0" w:line="240" w:lineRule="auto"/>
        <w:jc w:val="both"/>
        <w:rPr>
          <w:rFonts w:ascii="TH SarabunPSK" w:hAnsi="TH SarabunPSK" w:cs="TH SarabunPSK"/>
          <w:sz w:val="32"/>
          <w:szCs w:val="32"/>
        </w:rPr>
      </w:pPr>
      <w:r>
        <w:rPr>
          <w:rFonts w:ascii="TH SarabunPSK" w:hAnsi="TH SarabunPSK" w:cs="TH SarabunPSK" w:hint="cs"/>
          <w:b/>
          <w:bCs/>
          <w:sz w:val="32"/>
          <w:szCs w:val="32"/>
          <w:cs/>
        </w:rPr>
        <w:t xml:space="preserve">1. </w:t>
      </w:r>
      <w:r w:rsidRPr="00DA4AAE">
        <w:rPr>
          <w:rFonts w:ascii="TH SarabunPSK" w:hAnsi="TH SarabunPSK" w:cs="TH SarabunPSK"/>
          <w:b/>
          <w:bCs/>
          <w:sz w:val="32"/>
          <w:szCs w:val="32"/>
          <w:cs/>
        </w:rPr>
        <w:t xml:space="preserve">ประเด็นการติดตามประเมินผล </w:t>
      </w:r>
    </w:p>
    <w:p w:rsidR="00EB30C7" w:rsidRPr="00DA4AAE" w:rsidRDefault="00EB30C7" w:rsidP="00EB30C7">
      <w:pPr>
        <w:pStyle w:val="ListParagraph"/>
        <w:spacing w:after="0"/>
        <w:ind w:left="238"/>
        <w:jc w:val="both"/>
        <w:rPr>
          <w:rFonts w:ascii="TH SarabunPSK" w:hAnsi="TH SarabunPSK" w:cs="TH SarabunPSK"/>
          <w:sz w:val="32"/>
          <w:szCs w:val="32"/>
          <w:cs/>
        </w:rPr>
      </w:pPr>
      <w:r w:rsidRPr="00DA4AAE">
        <w:rPr>
          <w:rFonts w:ascii="TH SarabunPSK" w:hAnsi="TH SarabunPSK" w:cs="TH SarabunPSK"/>
          <w:b/>
          <w:bCs/>
          <w:sz w:val="32"/>
          <w:szCs w:val="32"/>
        </w:rPr>
        <w:t>(1</w:t>
      </w:r>
      <w:r w:rsidRPr="00DA4AAE">
        <w:rPr>
          <w:rFonts w:ascii="TH SarabunPSK" w:hAnsi="TH SarabunPSK" w:cs="TH SarabunPSK"/>
          <w:sz w:val="32"/>
          <w:szCs w:val="32"/>
        </w:rPr>
        <w:t xml:space="preserve">) </w:t>
      </w:r>
      <w:r w:rsidRPr="00DA4AAE">
        <w:rPr>
          <w:rFonts w:ascii="TH SarabunPSK" w:hAnsi="TH SarabunPSK" w:cs="TH SarabunPSK"/>
          <w:sz w:val="32"/>
          <w:szCs w:val="32"/>
          <w:cs/>
        </w:rPr>
        <w:t>อัตราการเสียชีวิตจากมะเร็งตับ</w:t>
      </w:r>
      <w:r w:rsidRPr="00DA4AAE">
        <w:rPr>
          <w:rFonts w:ascii="TH SarabunPSK" w:hAnsi="TH SarabunPSK" w:cs="TH SarabunPSK"/>
          <w:sz w:val="32"/>
          <w:szCs w:val="32"/>
        </w:rPr>
        <w:t xml:space="preserve"> </w:t>
      </w:r>
      <w:r w:rsidRPr="00DA4AAE">
        <w:rPr>
          <w:rFonts w:ascii="TH SarabunPSK" w:hAnsi="TH SarabunPSK" w:cs="TH SarabunPSK"/>
          <w:sz w:val="32"/>
          <w:szCs w:val="32"/>
          <w:cs/>
        </w:rPr>
        <w:t>(เป้าหมาย</w:t>
      </w:r>
      <w:r w:rsidRPr="00DA4AAE">
        <w:rPr>
          <w:rFonts w:ascii="TH SarabunPSK" w:hAnsi="TH SarabunPSK" w:cs="TH SarabunPSK"/>
          <w:sz w:val="32"/>
          <w:szCs w:val="32"/>
        </w:rPr>
        <w:t xml:space="preserve">: </w:t>
      </w:r>
      <w:r w:rsidRPr="00DA4AAE">
        <w:rPr>
          <w:rFonts w:ascii="TH SarabunPSK" w:hAnsi="TH SarabunPSK" w:cs="TH SarabunPSK"/>
          <w:sz w:val="32"/>
          <w:szCs w:val="32"/>
          <w:cs/>
        </w:rPr>
        <w:t xml:space="preserve">ลดลงร้อยละ 5 ในระยะ </w:t>
      </w:r>
      <w:r w:rsidRPr="00DA4AAE">
        <w:rPr>
          <w:rFonts w:ascii="TH SarabunPSK" w:hAnsi="TH SarabunPSK" w:cs="TH SarabunPSK"/>
          <w:sz w:val="32"/>
          <w:szCs w:val="32"/>
        </w:rPr>
        <w:t xml:space="preserve">5 </w:t>
      </w:r>
      <w:r w:rsidRPr="00DA4AAE">
        <w:rPr>
          <w:rFonts w:ascii="TH SarabunPSK" w:hAnsi="TH SarabunPSK" w:cs="TH SarabunPSK"/>
          <w:sz w:val="32"/>
          <w:szCs w:val="32"/>
          <w:cs/>
        </w:rPr>
        <w:t>ปี</w:t>
      </w:r>
      <w:r w:rsidRPr="00DA4AAE">
        <w:rPr>
          <w:rFonts w:ascii="TH SarabunPSK" w:hAnsi="TH SarabunPSK" w:cs="TH SarabunPSK"/>
          <w:sz w:val="32"/>
          <w:szCs w:val="32"/>
        </w:rPr>
        <w:t xml:space="preserve"> </w:t>
      </w:r>
      <w:r w:rsidRPr="00DA4AAE">
        <w:rPr>
          <w:rFonts w:ascii="TH SarabunPSK" w:hAnsi="TH SarabunPSK" w:cs="TH SarabunPSK"/>
          <w:sz w:val="32"/>
          <w:szCs w:val="32"/>
          <w:cs/>
        </w:rPr>
        <w:t>(ปี พ.ศ.2564</w:t>
      </w:r>
      <w:r w:rsidRPr="00DA4AAE">
        <w:rPr>
          <w:rFonts w:ascii="TH SarabunPSK" w:hAnsi="TH SarabunPSK" w:cs="TH SarabunPSK"/>
          <w:sz w:val="32"/>
          <w:szCs w:val="32"/>
        </w:rPr>
        <w:t>)</w:t>
      </w:r>
      <w:r w:rsidRPr="00DA4AAE">
        <w:rPr>
          <w:rFonts w:ascii="TH SarabunPSK" w:hAnsi="TH SarabunPSK" w:cs="TH SarabunPSK"/>
          <w:sz w:val="32"/>
          <w:szCs w:val="32"/>
          <w:cs/>
        </w:rPr>
        <w:t>)</w:t>
      </w:r>
    </w:p>
    <w:p w:rsidR="00EB30C7" w:rsidRPr="00DA4AAE" w:rsidRDefault="00EB30C7" w:rsidP="00EB30C7">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 xml:space="preserve">2. </w:t>
      </w:r>
      <w:r w:rsidRPr="00DA4AAE">
        <w:rPr>
          <w:rFonts w:ascii="TH SarabunPSK" w:hAnsi="TH SarabunPSK" w:cs="TH SarabunPSK"/>
          <w:b/>
          <w:bCs/>
          <w:sz w:val="32"/>
          <w:szCs w:val="32"/>
          <w:cs/>
        </w:rPr>
        <w:t>สถานการณ์...................</w:t>
      </w:r>
      <w:r>
        <w:rPr>
          <w:rFonts w:ascii="TH SarabunPSK" w:hAnsi="TH SarabunPSK" w:cs="TH SarabunPSK" w:hint="cs"/>
          <w:b/>
          <w:bCs/>
          <w:sz w:val="32"/>
          <w:szCs w:val="32"/>
          <w:cs/>
        </w:rPr>
        <w:t>.....</w:t>
      </w:r>
      <w:r w:rsidRPr="00DA4AAE">
        <w:rPr>
          <w:rFonts w:ascii="TH SarabunPSK" w:hAnsi="TH SarabunPSK" w:cs="TH SarabunPSK"/>
          <w:b/>
          <w:bCs/>
          <w:sz w:val="32"/>
          <w:szCs w:val="32"/>
          <w:cs/>
        </w:rPr>
        <w:t>...........................................................................................................................</w:t>
      </w:r>
    </w:p>
    <w:p w:rsidR="00EB30C7" w:rsidRPr="00DA4AAE" w:rsidRDefault="00EB30C7" w:rsidP="00EB30C7">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3. </w:t>
      </w:r>
      <w:r w:rsidRPr="00DA4AAE">
        <w:rPr>
          <w:rFonts w:ascii="TH SarabunPSK" w:hAnsi="TH SarabunPSK" w:cs="TH SarabunPSK"/>
          <w:b/>
          <w:bCs/>
          <w:sz w:val="32"/>
          <w:szCs w:val="32"/>
          <w:cs/>
        </w:rPr>
        <w:t xml:space="preserve">ข้อมูลประกอบการวิเคราะห์  </w:t>
      </w:r>
    </w:p>
    <w:p w:rsidR="00EB30C7" w:rsidRPr="00DA4AAE" w:rsidRDefault="00EB30C7" w:rsidP="00EB30C7">
      <w:pPr>
        <w:pStyle w:val="ListParagraph"/>
        <w:spacing w:after="0"/>
        <w:ind w:left="238"/>
        <w:jc w:val="both"/>
        <w:rPr>
          <w:rFonts w:ascii="TH SarabunPSK" w:hAnsi="TH SarabunPSK" w:cs="TH SarabunPSK"/>
          <w:sz w:val="32"/>
          <w:szCs w:val="32"/>
        </w:rPr>
      </w:pPr>
      <w:r w:rsidRPr="00DA4AAE">
        <w:rPr>
          <w:rFonts w:ascii="TH SarabunPSK" w:hAnsi="TH SarabunPSK" w:cs="TH SarabunPSK"/>
          <w:b/>
          <w:bCs/>
          <w:sz w:val="32"/>
          <w:szCs w:val="32"/>
        </w:rPr>
        <w:t xml:space="preserve"> (1</w:t>
      </w:r>
      <w:r w:rsidRPr="00DA4AAE">
        <w:rPr>
          <w:rFonts w:ascii="TH SarabunPSK" w:hAnsi="TH SarabunPSK" w:cs="TH SarabunPSK"/>
          <w:sz w:val="32"/>
          <w:szCs w:val="32"/>
        </w:rPr>
        <w:t xml:space="preserve">) </w:t>
      </w:r>
      <w:r w:rsidRPr="00DA4AAE">
        <w:rPr>
          <w:rFonts w:ascii="TH SarabunPSK" w:hAnsi="TH SarabunPSK" w:cs="TH SarabunPSK"/>
          <w:sz w:val="32"/>
          <w:szCs w:val="32"/>
          <w:cs/>
        </w:rPr>
        <w:t>อัตราการเสียชีวิตจากมะเร็งตับ</w:t>
      </w:r>
      <w:r w:rsidRPr="00DA4AAE">
        <w:rPr>
          <w:rFonts w:ascii="TH SarabunPSK" w:hAnsi="TH SarabunPSK" w:cs="TH SarabunPSK"/>
          <w:sz w:val="32"/>
          <w:szCs w:val="32"/>
        </w:rPr>
        <w:t xml:space="preserve"> </w:t>
      </w:r>
      <w:r w:rsidRPr="00DA4AAE">
        <w:rPr>
          <w:rFonts w:ascii="TH SarabunPSK" w:hAnsi="TH SarabunPSK" w:cs="TH SarabunPSK"/>
          <w:sz w:val="32"/>
          <w:szCs w:val="32"/>
          <w:cs/>
        </w:rPr>
        <w:t>(เป้าหมาย</w:t>
      </w:r>
      <w:r w:rsidRPr="00DA4AAE">
        <w:rPr>
          <w:rFonts w:ascii="TH SarabunPSK" w:hAnsi="TH SarabunPSK" w:cs="TH SarabunPSK"/>
          <w:sz w:val="32"/>
          <w:szCs w:val="32"/>
        </w:rPr>
        <w:t xml:space="preserve">: </w:t>
      </w:r>
      <w:r w:rsidRPr="00DA4AAE">
        <w:rPr>
          <w:rFonts w:ascii="TH SarabunPSK" w:hAnsi="TH SarabunPSK" w:cs="TH SarabunPSK"/>
          <w:sz w:val="32"/>
          <w:szCs w:val="32"/>
          <w:cs/>
        </w:rPr>
        <w:t xml:space="preserve">ลดลงร้อยละ 5 ในระยะ </w:t>
      </w:r>
      <w:r w:rsidRPr="00DA4AAE">
        <w:rPr>
          <w:rFonts w:ascii="TH SarabunPSK" w:hAnsi="TH SarabunPSK" w:cs="TH SarabunPSK"/>
          <w:sz w:val="32"/>
          <w:szCs w:val="32"/>
        </w:rPr>
        <w:t xml:space="preserve">5 </w:t>
      </w:r>
      <w:r w:rsidRPr="00DA4AAE">
        <w:rPr>
          <w:rFonts w:ascii="TH SarabunPSK" w:hAnsi="TH SarabunPSK" w:cs="TH SarabunPSK"/>
          <w:sz w:val="32"/>
          <w:szCs w:val="32"/>
          <w:cs/>
        </w:rPr>
        <w:t>ปี</w:t>
      </w:r>
      <w:r w:rsidRPr="00DA4AAE">
        <w:rPr>
          <w:rFonts w:ascii="TH SarabunPSK" w:hAnsi="TH SarabunPSK" w:cs="TH SarabunPSK"/>
          <w:sz w:val="32"/>
          <w:szCs w:val="32"/>
        </w:rPr>
        <w:t xml:space="preserve"> </w:t>
      </w:r>
      <w:r w:rsidRPr="00DA4AAE">
        <w:rPr>
          <w:rFonts w:ascii="TH SarabunPSK" w:hAnsi="TH SarabunPSK" w:cs="TH SarabunPSK"/>
          <w:sz w:val="32"/>
          <w:szCs w:val="32"/>
          <w:cs/>
        </w:rPr>
        <w:t>(ปี พ.ศ.2564</w:t>
      </w:r>
      <w:r w:rsidRPr="00DA4AAE">
        <w:rPr>
          <w:rFonts w:ascii="TH SarabunPSK" w:hAnsi="TH SarabunPSK" w:cs="TH SarabunPSK"/>
          <w:sz w:val="32"/>
          <w:szCs w:val="32"/>
        </w:rPr>
        <w:t>)</w:t>
      </w:r>
      <w:r w:rsidRPr="00DA4AAE">
        <w:rPr>
          <w:rFonts w:ascii="TH SarabunPSK" w:hAnsi="TH SarabunPSK" w:cs="TH SarabunPSK"/>
          <w:sz w:val="32"/>
          <w:szCs w:val="32"/>
          <w:cs/>
        </w:rPr>
        <w:t>)</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1985"/>
        <w:gridCol w:w="2618"/>
        <w:gridCol w:w="1154"/>
      </w:tblGrid>
      <w:tr w:rsidR="00EB30C7" w:rsidRPr="00DA4AAE" w:rsidTr="005052FD">
        <w:trPr>
          <w:jc w:val="center"/>
        </w:trPr>
        <w:tc>
          <w:tcPr>
            <w:tcW w:w="2279" w:type="dxa"/>
            <w:vMerge w:val="restart"/>
            <w:vAlign w:val="center"/>
          </w:tcPr>
          <w:p w:rsidR="00EB30C7" w:rsidRPr="00DA4AAE" w:rsidRDefault="00EB30C7" w:rsidP="005052FD">
            <w:pPr>
              <w:spacing w:after="0"/>
              <w:ind w:left="-108" w:right="-108"/>
              <w:jc w:val="center"/>
              <w:rPr>
                <w:rFonts w:ascii="TH SarabunPSK" w:hAnsi="TH SarabunPSK" w:cs="TH SarabunPSK"/>
                <w:b/>
                <w:bCs/>
                <w:sz w:val="32"/>
                <w:szCs w:val="32"/>
                <w:cs/>
              </w:rPr>
            </w:pPr>
            <w:r w:rsidRPr="00DA4AAE">
              <w:rPr>
                <w:rFonts w:ascii="TH SarabunPSK" w:hAnsi="TH SarabunPSK" w:cs="TH SarabunPSK"/>
                <w:b/>
                <w:bCs/>
                <w:sz w:val="32"/>
                <w:szCs w:val="32"/>
                <w:cs/>
              </w:rPr>
              <w:t>สถานบริการสุขภาพ</w:t>
            </w:r>
          </w:p>
        </w:tc>
        <w:tc>
          <w:tcPr>
            <w:tcW w:w="7477" w:type="dxa"/>
            <w:gridSpan w:val="3"/>
            <w:tcBorders>
              <w:bottom w:val="single" w:sz="4" w:space="0" w:color="auto"/>
            </w:tcBorders>
            <w:vAlign w:val="center"/>
          </w:tcPr>
          <w:p w:rsidR="00EB30C7" w:rsidRPr="00DA4AAE" w:rsidRDefault="00EB30C7" w:rsidP="005052FD">
            <w:pPr>
              <w:spacing w:after="0"/>
              <w:ind w:left="-167" w:right="-148"/>
              <w:jc w:val="center"/>
              <w:rPr>
                <w:rFonts w:ascii="TH SarabunPSK" w:hAnsi="TH SarabunPSK" w:cs="TH SarabunPSK"/>
                <w:b/>
                <w:bCs/>
                <w:sz w:val="32"/>
                <w:szCs w:val="32"/>
                <w:cs/>
              </w:rPr>
            </w:pPr>
            <w:r w:rsidRPr="00DA4AAE">
              <w:rPr>
                <w:rFonts w:ascii="TH SarabunPSK" w:hAnsi="TH SarabunPSK" w:cs="TH SarabunPSK"/>
                <w:b/>
                <w:bCs/>
                <w:sz w:val="32"/>
                <w:szCs w:val="32"/>
                <w:cs/>
              </w:rPr>
              <w:t>รายการข้อมูล</w:t>
            </w:r>
          </w:p>
        </w:tc>
        <w:tc>
          <w:tcPr>
            <w:tcW w:w="1154" w:type="dxa"/>
            <w:vMerge w:val="restart"/>
            <w:vAlign w:val="center"/>
          </w:tcPr>
          <w:p w:rsidR="00EB30C7" w:rsidRPr="00DA4AAE" w:rsidRDefault="00EB30C7" w:rsidP="005052FD">
            <w:pPr>
              <w:spacing w:after="0"/>
              <w:jc w:val="center"/>
              <w:rPr>
                <w:rFonts w:ascii="TH SarabunPSK" w:hAnsi="TH SarabunPSK" w:cs="TH SarabunPSK"/>
                <w:b/>
                <w:bCs/>
                <w:sz w:val="32"/>
                <w:szCs w:val="32"/>
              </w:rPr>
            </w:pPr>
            <w:r w:rsidRPr="00DA4AAE">
              <w:rPr>
                <w:rFonts w:ascii="TH SarabunPSK" w:hAnsi="TH SarabunPSK" w:cs="TH SarabunPSK"/>
                <w:b/>
                <w:bCs/>
                <w:sz w:val="32"/>
                <w:szCs w:val="32"/>
                <w:cs/>
              </w:rPr>
              <w:t>หมายเหตุ</w:t>
            </w:r>
          </w:p>
        </w:tc>
      </w:tr>
      <w:tr w:rsidR="00EB30C7" w:rsidRPr="00DA4AAE" w:rsidTr="005052FD">
        <w:trPr>
          <w:jc w:val="center"/>
        </w:trPr>
        <w:tc>
          <w:tcPr>
            <w:tcW w:w="2279" w:type="dxa"/>
            <w:vMerge/>
            <w:tcBorders>
              <w:bottom w:val="single" w:sz="4" w:space="0" w:color="auto"/>
            </w:tcBorders>
          </w:tcPr>
          <w:p w:rsidR="00EB30C7" w:rsidRPr="00DA4AAE" w:rsidRDefault="00EB30C7" w:rsidP="005052FD">
            <w:pPr>
              <w:spacing w:after="0"/>
              <w:ind w:left="-108" w:right="-108"/>
              <w:jc w:val="center"/>
              <w:rPr>
                <w:rFonts w:ascii="TH SarabunPSK" w:hAnsi="TH SarabunPSK" w:cs="TH SarabunPSK"/>
                <w:sz w:val="32"/>
                <w:szCs w:val="32"/>
                <w:cs/>
              </w:rPr>
            </w:pPr>
          </w:p>
        </w:tc>
        <w:tc>
          <w:tcPr>
            <w:tcW w:w="2874" w:type="dxa"/>
            <w:tcBorders>
              <w:bottom w:val="single" w:sz="4" w:space="0" w:color="auto"/>
            </w:tcBorders>
            <w:vAlign w:val="center"/>
          </w:tcPr>
          <w:p w:rsidR="00EB30C7" w:rsidRPr="00DA4AAE" w:rsidRDefault="00EB30C7" w:rsidP="005052FD">
            <w:pPr>
              <w:spacing w:after="0"/>
              <w:jc w:val="center"/>
              <w:rPr>
                <w:rFonts w:ascii="TH SarabunPSK" w:hAnsi="TH SarabunPSK" w:cs="TH SarabunPSK"/>
                <w:b/>
                <w:bCs/>
                <w:sz w:val="32"/>
                <w:szCs w:val="32"/>
              </w:rPr>
            </w:pPr>
            <w:r w:rsidRPr="00DA4AAE">
              <w:rPr>
                <w:rFonts w:ascii="TH SarabunPSK" w:hAnsi="TH SarabunPSK" w:cs="TH SarabunPSK"/>
                <w:b/>
                <w:bCs/>
                <w:sz w:val="32"/>
                <w:szCs w:val="32"/>
                <w:cs/>
              </w:rPr>
              <w:t xml:space="preserve">จำนวนการตายจากโรคมะเร็งตับ (รหัส </w:t>
            </w:r>
            <w:r w:rsidRPr="00DA4AAE">
              <w:rPr>
                <w:rFonts w:ascii="TH SarabunPSK" w:hAnsi="TH SarabunPSK" w:cs="TH SarabunPSK"/>
                <w:b/>
                <w:bCs/>
                <w:sz w:val="32"/>
                <w:szCs w:val="32"/>
              </w:rPr>
              <w:t>ICD</w:t>
            </w:r>
            <w:r w:rsidRPr="00DA4AAE">
              <w:rPr>
                <w:rFonts w:ascii="TH SarabunPSK" w:hAnsi="TH SarabunPSK" w:cs="TH SarabunPSK"/>
                <w:b/>
                <w:bCs/>
                <w:sz w:val="32"/>
                <w:szCs w:val="32"/>
                <w:cs/>
              </w:rPr>
              <w:t>-</w:t>
            </w:r>
            <w:r w:rsidRPr="00DA4AAE">
              <w:rPr>
                <w:rFonts w:ascii="TH SarabunPSK" w:hAnsi="TH SarabunPSK" w:cs="TH SarabunPSK"/>
                <w:b/>
                <w:bCs/>
                <w:sz w:val="32"/>
                <w:szCs w:val="32"/>
              </w:rPr>
              <w:t xml:space="preserve">10 </w:t>
            </w:r>
            <w:r w:rsidRPr="00DA4AAE">
              <w:rPr>
                <w:rFonts w:ascii="TH SarabunPSK" w:hAnsi="TH SarabunPSK" w:cs="TH SarabunPSK"/>
                <w:b/>
                <w:bCs/>
                <w:sz w:val="32"/>
                <w:szCs w:val="32"/>
                <w:cs/>
              </w:rPr>
              <w:t>=</w:t>
            </w:r>
            <w:r w:rsidRPr="00DA4AAE">
              <w:rPr>
                <w:rFonts w:ascii="TH SarabunPSK" w:hAnsi="TH SarabunPSK" w:cs="TH SarabunPSK"/>
                <w:b/>
                <w:bCs/>
                <w:sz w:val="32"/>
                <w:szCs w:val="32"/>
              </w:rPr>
              <w:t xml:space="preserve"> C220</w:t>
            </w:r>
            <w:r w:rsidRPr="00DA4AAE">
              <w:rPr>
                <w:rFonts w:ascii="TH SarabunPSK" w:hAnsi="TH SarabunPSK" w:cs="TH SarabunPSK"/>
                <w:b/>
                <w:bCs/>
                <w:sz w:val="32"/>
                <w:szCs w:val="32"/>
                <w:cs/>
              </w:rPr>
              <w:t>-</w:t>
            </w:r>
            <w:r w:rsidRPr="00DA4AAE">
              <w:rPr>
                <w:rFonts w:ascii="TH SarabunPSK" w:hAnsi="TH SarabunPSK" w:cs="TH SarabunPSK"/>
                <w:b/>
                <w:bCs/>
                <w:sz w:val="32"/>
                <w:szCs w:val="32"/>
              </w:rPr>
              <w:t>C229</w:t>
            </w:r>
            <w:r w:rsidRPr="00DA4AAE">
              <w:rPr>
                <w:rFonts w:ascii="TH SarabunPSK" w:hAnsi="TH SarabunPSK" w:cs="TH SarabunPSK"/>
                <w:b/>
                <w:bCs/>
                <w:sz w:val="32"/>
                <w:szCs w:val="32"/>
                <w:cs/>
              </w:rPr>
              <w:t>)</w:t>
            </w:r>
          </w:p>
          <w:p w:rsidR="00EB30C7" w:rsidRPr="00DA4AAE" w:rsidRDefault="00EB30C7" w:rsidP="005052FD">
            <w:pPr>
              <w:spacing w:after="0"/>
              <w:jc w:val="center"/>
              <w:rPr>
                <w:rFonts w:ascii="TH SarabunPSK" w:hAnsi="TH SarabunPSK" w:cs="TH SarabunPSK"/>
                <w:b/>
                <w:bCs/>
                <w:sz w:val="32"/>
                <w:szCs w:val="32"/>
              </w:rPr>
            </w:pPr>
            <w:r w:rsidRPr="00DA4AAE">
              <w:rPr>
                <w:rFonts w:ascii="TH SarabunPSK" w:hAnsi="TH SarabunPSK" w:cs="TH SarabunPSK"/>
                <w:b/>
                <w:bCs/>
                <w:sz w:val="32"/>
                <w:szCs w:val="32"/>
              </w:rPr>
              <w:t xml:space="preserve"> (A)</w:t>
            </w:r>
          </w:p>
        </w:tc>
        <w:tc>
          <w:tcPr>
            <w:tcW w:w="1985" w:type="dxa"/>
            <w:vAlign w:val="center"/>
          </w:tcPr>
          <w:p w:rsidR="00EB30C7" w:rsidRPr="00DA4AAE" w:rsidRDefault="00EB30C7" w:rsidP="005052FD">
            <w:pPr>
              <w:spacing w:after="0"/>
              <w:jc w:val="center"/>
              <w:rPr>
                <w:rFonts w:ascii="TH SarabunPSK" w:hAnsi="TH SarabunPSK" w:cs="TH SarabunPSK"/>
                <w:b/>
                <w:bCs/>
                <w:sz w:val="32"/>
                <w:szCs w:val="32"/>
              </w:rPr>
            </w:pPr>
            <w:r w:rsidRPr="00DA4AAE">
              <w:rPr>
                <w:rFonts w:ascii="TH SarabunPSK" w:hAnsi="TH SarabunPSK" w:cs="TH SarabunPSK"/>
                <w:b/>
                <w:bCs/>
                <w:sz w:val="32"/>
                <w:szCs w:val="32"/>
                <w:cs/>
              </w:rPr>
              <w:t>จำนวนประชากรกลางในช่วงเวลาเดียวกัน</w:t>
            </w:r>
          </w:p>
          <w:p w:rsidR="00EB30C7" w:rsidRPr="00DA4AAE" w:rsidRDefault="00EB30C7" w:rsidP="005052FD">
            <w:pPr>
              <w:spacing w:after="0"/>
              <w:jc w:val="center"/>
              <w:rPr>
                <w:rFonts w:ascii="TH SarabunPSK" w:hAnsi="TH SarabunPSK" w:cs="TH SarabunPSK"/>
                <w:b/>
                <w:bCs/>
                <w:sz w:val="32"/>
                <w:szCs w:val="32"/>
              </w:rPr>
            </w:pPr>
            <w:r w:rsidRPr="00DA4AAE">
              <w:rPr>
                <w:rFonts w:ascii="TH SarabunPSK" w:hAnsi="TH SarabunPSK" w:cs="TH SarabunPSK"/>
                <w:b/>
                <w:bCs/>
                <w:sz w:val="32"/>
                <w:szCs w:val="32"/>
              </w:rPr>
              <w:t>(B)</w:t>
            </w:r>
          </w:p>
        </w:tc>
        <w:tc>
          <w:tcPr>
            <w:tcW w:w="2618" w:type="dxa"/>
          </w:tcPr>
          <w:p w:rsidR="00EB30C7" w:rsidRPr="00DA4AAE" w:rsidRDefault="00EB30C7" w:rsidP="005052FD">
            <w:pPr>
              <w:spacing w:after="0"/>
              <w:jc w:val="center"/>
              <w:rPr>
                <w:rFonts w:ascii="TH SarabunPSK" w:hAnsi="TH SarabunPSK" w:cs="TH SarabunPSK"/>
                <w:b/>
                <w:bCs/>
                <w:sz w:val="32"/>
                <w:szCs w:val="32"/>
              </w:rPr>
            </w:pPr>
            <w:r w:rsidRPr="00DA4AAE">
              <w:rPr>
                <w:rFonts w:ascii="TH SarabunPSK" w:hAnsi="TH SarabunPSK" w:cs="TH SarabunPSK"/>
                <w:b/>
                <w:bCs/>
                <w:sz w:val="32"/>
                <w:szCs w:val="32"/>
                <w:cs/>
              </w:rPr>
              <w:t>อัตราการเสียชีวิตจากมะเร็งตับ (</w:t>
            </w:r>
            <w:r w:rsidRPr="00DA4AAE">
              <w:rPr>
                <w:rFonts w:ascii="TH SarabunPSK" w:hAnsi="TH SarabunPSK" w:cs="TH SarabunPSK"/>
                <w:b/>
                <w:bCs/>
                <w:sz w:val="32"/>
                <w:szCs w:val="32"/>
              </w:rPr>
              <w:t>A</w:t>
            </w:r>
            <w:r w:rsidRPr="00DA4AAE">
              <w:rPr>
                <w:rFonts w:ascii="TH SarabunPSK" w:hAnsi="TH SarabunPSK" w:cs="TH SarabunPSK"/>
                <w:b/>
                <w:bCs/>
                <w:sz w:val="32"/>
                <w:szCs w:val="32"/>
                <w:cs/>
              </w:rPr>
              <w:t>/</w:t>
            </w:r>
            <w:r w:rsidRPr="00DA4AAE">
              <w:rPr>
                <w:rFonts w:ascii="TH SarabunPSK" w:hAnsi="TH SarabunPSK" w:cs="TH SarabunPSK"/>
                <w:b/>
                <w:bCs/>
                <w:sz w:val="32"/>
                <w:szCs w:val="32"/>
              </w:rPr>
              <w:t>B) x100,000</w:t>
            </w:r>
          </w:p>
        </w:tc>
        <w:tc>
          <w:tcPr>
            <w:tcW w:w="1154" w:type="dxa"/>
            <w:vMerge/>
          </w:tcPr>
          <w:p w:rsidR="00EB30C7" w:rsidRPr="00DA4AAE" w:rsidRDefault="00EB30C7" w:rsidP="005052FD">
            <w:pPr>
              <w:spacing w:after="0"/>
              <w:jc w:val="center"/>
              <w:rPr>
                <w:rFonts w:ascii="TH SarabunPSK" w:hAnsi="TH SarabunPSK" w:cs="TH SarabunPSK"/>
                <w:sz w:val="32"/>
                <w:szCs w:val="32"/>
              </w:rPr>
            </w:pPr>
          </w:p>
        </w:tc>
      </w:tr>
      <w:tr w:rsidR="00EB30C7" w:rsidRPr="00DA4AAE"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EB30C7" w:rsidRPr="00DA4AAE" w:rsidRDefault="00EB30C7" w:rsidP="005052FD">
            <w:pPr>
              <w:spacing w:after="0" w:line="240" w:lineRule="exact"/>
              <w:jc w:val="center"/>
              <w:rPr>
                <w:rFonts w:ascii="TH SarabunPSK" w:hAnsi="TH SarabunPSK" w:cs="TH SarabunPSK"/>
                <w:sz w:val="32"/>
                <w:szCs w:val="32"/>
              </w:rPr>
            </w:pPr>
            <w:r w:rsidRPr="00DA4AAE">
              <w:rPr>
                <w:rFonts w:ascii="TH SarabunPSK" w:hAnsi="TH SarabunPSK" w:cs="TH SarabunPSK"/>
                <w:sz w:val="32"/>
                <w:szCs w:val="32"/>
                <w:cs/>
              </w:rPr>
              <w:t>จังหวัด</w:t>
            </w:r>
            <w:r w:rsidRPr="00DA4AAE">
              <w:rPr>
                <w:rFonts w:ascii="TH SarabunPSK" w:hAnsi="TH SarabunPSK" w:cs="TH SarabunPSK"/>
                <w:sz w:val="32"/>
                <w:szCs w:val="32"/>
              </w:rPr>
              <w:t xml:space="preserve"> 1</w:t>
            </w:r>
          </w:p>
        </w:tc>
        <w:tc>
          <w:tcPr>
            <w:tcW w:w="2874"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EB30C7" w:rsidRPr="00DA4AAE" w:rsidRDefault="00EB30C7"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c>
          <w:tcPr>
            <w:tcW w:w="1154"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r>
      <w:tr w:rsidR="00EB30C7" w:rsidRPr="00DA4AAE"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EB30C7" w:rsidRPr="00DA4AAE" w:rsidRDefault="00EB30C7" w:rsidP="005052FD">
            <w:pPr>
              <w:spacing w:after="0" w:line="240" w:lineRule="exact"/>
              <w:jc w:val="center"/>
              <w:rPr>
                <w:rFonts w:ascii="TH SarabunPSK" w:hAnsi="TH SarabunPSK" w:cs="TH SarabunPSK"/>
                <w:sz w:val="32"/>
                <w:szCs w:val="32"/>
                <w:cs/>
              </w:rPr>
            </w:pPr>
            <w:r w:rsidRPr="00DA4AAE">
              <w:rPr>
                <w:rFonts w:ascii="TH SarabunPSK" w:hAnsi="TH SarabunPSK" w:cs="TH SarabunPSK"/>
                <w:sz w:val="32"/>
                <w:szCs w:val="32"/>
                <w:cs/>
              </w:rPr>
              <w:t>จังหวัด 2</w:t>
            </w:r>
          </w:p>
        </w:tc>
        <w:tc>
          <w:tcPr>
            <w:tcW w:w="2874"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EB30C7" w:rsidRPr="00DA4AAE" w:rsidRDefault="00EB30C7"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c>
          <w:tcPr>
            <w:tcW w:w="1154"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r>
      <w:tr w:rsidR="00EB30C7" w:rsidRPr="00DA4AAE" w:rsidTr="005052FD">
        <w:trPr>
          <w:trHeight w:val="350"/>
          <w:jc w:val="center"/>
        </w:trPr>
        <w:tc>
          <w:tcPr>
            <w:tcW w:w="2279"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rPr>
            </w:pPr>
            <w:r w:rsidRPr="00DA4AAE">
              <w:rPr>
                <w:rFonts w:ascii="TH SarabunPSK" w:hAnsi="TH SarabunPSK" w:cs="TH SarabunPSK"/>
                <w:sz w:val="32"/>
                <w:szCs w:val="32"/>
                <w:cs/>
              </w:rPr>
              <w:t>จังหวัด 3</w:t>
            </w:r>
          </w:p>
        </w:tc>
        <w:tc>
          <w:tcPr>
            <w:tcW w:w="2874"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EB30C7" w:rsidRPr="00DA4AAE" w:rsidRDefault="00EB30C7"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c>
          <w:tcPr>
            <w:tcW w:w="1154"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r>
      <w:tr w:rsidR="00EB30C7" w:rsidRPr="00DA4AAE" w:rsidTr="005052FD">
        <w:trPr>
          <w:trHeight w:val="350"/>
          <w:jc w:val="center"/>
        </w:trPr>
        <w:tc>
          <w:tcPr>
            <w:tcW w:w="2279"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rPr>
            </w:pPr>
            <w:r w:rsidRPr="00DA4AAE">
              <w:rPr>
                <w:rFonts w:ascii="TH SarabunPSK" w:hAnsi="TH SarabunPSK" w:cs="TH SarabunPSK"/>
                <w:sz w:val="32"/>
                <w:szCs w:val="32"/>
                <w:cs/>
              </w:rPr>
              <w:t>จังหวัด ...</w:t>
            </w:r>
          </w:p>
        </w:tc>
        <w:tc>
          <w:tcPr>
            <w:tcW w:w="2874"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EB30C7" w:rsidRPr="00DA4AAE" w:rsidRDefault="00EB30C7"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c>
          <w:tcPr>
            <w:tcW w:w="1154"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r>
      <w:tr w:rsidR="00EB30C7" w:rsidRPr="00DA4AAE"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EB30C7" w:rsidRPr="00DA4AAE" w:rsidRDefault="00EB30C7" w:rsidP="005052FD">
            <w:pPr>
              <w:spacing w:after="0"/>
              <w:jc w:val="center"/>
              <w:rPr>
                <w:rFonts w:ascii="TH SarabunPSK" w:hAnsi="TH SarabunPSK" w:cs="TH SarabunPSK"/>
                <w:b/>
                <w:bCs/>
                <w:sz w:val="32"/>
                <w:szCs w:val="32"/>
                <w:cs/>
              </w:rPr>
            </w:pPr>
            <w:r w:rsidRPr="00DA4AAE">
              <w:rPr>
                <w:rFonts w:ascii="TH SarabunPSK" w:hAnsi="TH SarabunPSK" w:cs="TH SarabunPSK"/>
                <w:b/>
                <w:bCs/>
                <w:sz w:val="32"/>
                <w:szCs w:val="32"/>
                <w:cs/>
              </w:rPr>
              <w:t>ภาพรวมเขต</w:t>
            </w:r>
          </w:p>
          <w:p w:rsidR="00EB30C7" w:rsidRPr="00DA4AAE" w:rsidRDefault="00EB30C7" w:rsidP="005052FD">
            <w:pPr>
              <w:spacing w:after="0" w:line="240" w:lineRule="exact"/>
              <w:jc w:val="center"/>
              <w:rPr>
                <w:rFonts w:ascii="TH SarabunPSK" w:hAnsi="TH SarabunPSK" w:cs="TH SarabunPSK"/>
                <w:sz w:val="32"/>
                <w:szCs w:val="32"/>
                <w:cs/>
              </w:rPr>
            </w:pPr>
            <w:r w:rsidRPr="00DA4AAE">
              <w:rPr>
                <w:rFonts w:ascii="TH SarabunPSK" w:hAnsi="TH SarabunPSK" w:cs="TH SarabunPSK"/>
                <w:b/>
                <w:bCs/>
                <w:sz w:val="32"/>
                <w:szCs w:val="32"/>
                <w:cs/>
              </w:rPr>
              <w:t>(ข้อมูล ณ วันที่รายงาน)</w:t>
            </w:r>
          </w:p>
        </w:tc>
        <w:tc>
          <w:tcPr>
            <w:tcW w:w="2874" w:type="dxa"/>
            <w:tcBorders>
              <w:top w:val="nil"/>
              <w:left w:val="single" w:sz="4" w:space="0" w:color="auto"/>
              <w:bottom w:val="single" w:sz="4" w:space="0" w:color="auto"/>
              <w:right w:val="single" w:sz="4" w:space="0" w:color="auto"/>
            </w:tcBorders>
          </w:tcPr>
          <w:p w:rsidR="00EB30C7" w:rsidRPr="00DA4AAE" w:rsidRDefault="00EB30C7" w:rsidP="005052FD">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EB30C7" w:rsidRPr="00DA4AAE" w:rsidRDefault="00EB30C7" w:rsidP="005052FD">
            <w:pPr>
              <w:spacing w:after="0"/>
              <w:ind w:left="-108" w:right="-113"/>
              <w:jc w:val="center"/>
              <w:rPr>
                <w:rFonts w:ascii="TH SarabunPSK" w:hAnsi="TH SarabunPSK" w:cs="TH SarabunPSK"/>
                <w:sz w:val="32"/>
                <w:szCs w:val="32"/>
                <w:cs/>
              </w:rPr>
            </w:pPr>
          </w:p>
        </w:tc>
        <w:tc>
          <w:tcPr>
            <w:tcW w:w="2618"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c>
          <w:tcPr>
            <w:tcW w:w="1154" w:type="dxa"/>
            <w:tcBorders>
              <w:bottom w:val="single" w:sz="4" w:space="0" w:color="000000"/>
            </w:tcBorders>
          </w:tcPr>
          <w:p w:rsidR="00EB30C7" w:rsidRPr="00DA4AAE" w:rsidRDefault="00EB30C7" w:rsidP="005052FD">
            <w:pPr>
              <w:spacing w:after="0"/>
              <w:jc w:val="center"/>
              <w:rPr>
                <w:rFonts w:ascii="TH SarabunPSK" w:hAnsi="TH SarabunPSK" w:cs="TH SarabunPSK"/>
                <w:sz w:val="32"/>
                <w:szCs w:val="32"/>
                <w:cs/>
              </w:rPr>
            </w:pPr>
          </w:p>
        </w:tc>
      </w:tr>
    </w:tbl>
    <w:p w:rsidR="00EB30C7" w:rsidRPr="00DA4AAE" w:rsidRDefault="00EB30C7" w:rsidP="00EB30C7">
      <w:pPr>
        <w:spacing w:after="0" w:line="276" w:lineRule="auto"/>
        <w:ind w:firstLine="284"/>
        <w:rPr>
          <w:rFonts w:ascii="TH SarabunPSK" w:hAnsi="TH SarabunPSK" w:cs="TH SarabunPSK"/>
          <w:b/>
          <w:bCs/>
          <w:sz w:val="32"/>
          <w:szCs w:val="32"/>
        </w:rPr>
      </w:pPr>
    </w:p>
    <w:p w:rsidR="00EB30C7" w:rsidRPr="00DA4AAE" w:rsidRDefault="00EB30C7" w:rsidP="00EB30C7">
      <w:pPr>
        <w:spacing w:after="0"/>
        <w:ind w:left="4536"/>
        <w:rPr>
          <w:rFonts w:ascii="TH SarabunPSK" w:hAnsi="TH SarabunPSK" w:cs="TH SarabunPSK"/>
          <w:sz w:val="32"/>
          <w:szCs w:val="32"/>
          <w:cs/>
        </w:rPr>
      </w:pPr>
      <w:r w:rsidRPr="00DA4AAE">
        <w:rPr>
          <w:rFonts w:ascii="TH SarabunPSK" w:hAnsi="TH SarabunPSK" w:cs="TH SarabunPSK"/>
          <w:sz w:val="32"/>
          <w:szCs w:val="32"/>
          <w:cs/>
        </w:rPr>
        <w:t>ผู้รายงาน..............................................................................</w:t>
      </w:r>
    </w:p>
    <w:p w:rsidR="00EB30C7" w:rsidRPr="00DA4AAE" w:rsidRDefault="00EB30C7" w:rsidP="00EB30C7">
      <w:pPr>
        <w:spacing w:after="0"/>
        <w:ind w:left="4536"/>
        <w:rPr>
          <w:rFonts w:ascii="TH SarabunPSK" w:hAnsi="TH SarabunPSK" w:cs="TH SarabunPSK"/>
          <w:sz w:val="32"/>
          <w:szCs w:val="32"/>
        </w:rPr>
      </w:pPr>
      <w:r w:rsidRPr="00DA4AAE">
        <w:rPr>
          <w:rFonts w:ascii="TH SarabunPSK" w:hAnsi="TH SarabunPSK" w:cs="TH SarabunPSK"/>
          <w:sz w:val="32"/>
          <w:szCs w:val="32"/>
          <w:cs/>
        </w:rPr>
        <w:t>ตำแหน่ง...............................................................................</w:t>
      </w:r>
    </w:p>
    <w:p w:rsidR="00EB30C7" w:rsidRPr="00DA4AAE" w:rsidRDefault="00EB30C7" w:rsidP="00EB30C7">
      <w:pPr>
        <w:spacing w:after="0"/>
        <w:ind w:left="4536"/>
        <w:rPr>
          <w:rFonts w:ascii="TH SarabunPSK" w:hAnsi="TH SarabunPSK" w:cs="TH SarabunPSK"/>
          <w:sz w:val="32"/>
          <w:szCs w:val="32"/>
        </w:rPr>
      </w:pPr>
      <w:r w:rsidRPr="00DA4AAE">
        <w:rPr>
          <w:rFonts w:ascii="TH SarabunPSK" w:hAnsi="TH SarabunPSK" w:cs="TH SarabunPSK"/>
          <w:sz w:val="32"/>
          <w:szCs w:val="32"/>
          <w:cs/>
        </w:rPr>
        <w:t>วัน/เดือน/ปี.........................................................................</w:t>
      </w:r>
    </w:p>
    <w:p w:rsidR="00EB30C7" w:rsidRPr="008D28F6" w:rsidRDefault="00EB30C7" w:rsidP="00EB30C7">
      <w:pPr>
        <w:spacing w:after="0"/>
        <w:ind w:left="4536"/>
        <w:rPr>
          <w:rFonts w:ascii="TH SarabunIT๙" w:hAnsi="TH SarabunIT๙" w:cs="TH SarabunIT๙"/>
          <w:sz w:val="28"/>
        </w:rPr>
      </w:pPr>
      <w:r w:rsidRPr="00DA4AAE">
        <w:rPr>
          <w:rFonts w:ascii="TH SarabunPSK" w:hAnsi="TH SarabunPSK" w:cs="TH SarabunPSK"/>
          <w:sz w:val="32"/>
          <w:szCs w:val="32"/>
          <w:cs/>
        </w:rPr>
        <w:t xml:space="preserve">โทร................................. </w:t>
      </w:r>
      <w:r w:rsidRPr="00DA4AAE">
        <w:rPr>
          <w:rFonts w:ascii="TH SarabunPSK" w:hAnsi="TH SarabunPSK" w:cs="TH SarabunPSK"/>
          <w:sz w:val="32"/>
          <w:szCs w:val="32"/>
        </w:rPr>
        <w:t>e-mail………………………………</w:t>
      </w:r>
      <w:r>
        <w:rPr>
          <w:rFonts w:ascii="TH SarabunPSK" w:hAnsi="TH SarabunPSK" w:cs="TH SarabunPSK" w:hint="cs"/>
          <w:sz w:val="32"/>
          <w:szCs w:val="32"/>
          <w:cs/>
        </w:rPr>
        <w:t>..</w:t>
      </w:r>
      <w:r w:rsidRPr="00DA4AAE">
        <w:rPr>
          <w:rFonts w:ascii="TH SarabunPSK" w:hAnsi="TH SarabunPSK" w:cs="TH SarabunPSK"/>
          <w:sz w:val="32"/>
          <w:szCs w:val="32"/>
        </w:rPr>
        <w:t>…</w:t>
      </w: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EB30C7" w:rsidRDefault="00EB30C7" w:rsidP="00EB30C7">
      <w:pPr>
        <w:tabs>
          <w:tab w:val="left" w:pos="1020"/>
        </w:tabs>
        <w:spacing w:after="0" w:line="240" w:lineRule="auto"/>
        <w:rPr>
          <w:color w:val="000000" w:themeColor="text1"/>
        </w:rPr>
      </w:pPr>
    </w:p>
    <w:p w:rsidR="00380F27" w:rsidRDefault="00380F27"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w:t>
            </w:r>
            <w:r w:rsidRPr="008A0FDE">
              <w:rPr>
                <w:rFonts w:ascii="TH SarabunPSK" w:hAnsi="TH SarabunPSK" w:cs="TH SarabunPSK"/>
                <w:b/>
                <w:bCs/>
                <w:color w:val="000000" w:themeColor="text1"/>
                <w:sz w:val="32"/>
                <w:szCs w:val="32"/>
                <w:cs/>
              </w:rPr>
              <w:t>. อายุคาดเฉลี่ยเมื่อแรกเกิด (</w:t>
            </w:r>
            <w:r w:rsidRPr="008A0FDE">
              <w:rPr>
                <w:rFonts w:ascii="TH SarabunPSK" w:hAnsi="TH SarabunPSK" w:cs="TH SarabunPSK"/>
                <w:b/>
                <w:bCs/>
                <w:color w:val="000000" w:themeColor="text1"/>
                <w:sz w:val="32"/>
                <w:szCs w:val="32"/>
              </w:rPr>
              <w:t>Life Expectancy</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b/>
                <w:bCs/>
                <w:color w:val="000000" w:themeColor="text1"/>
                <w:sz w:val="32"/>
                <w:szCs w:val="32"/>
              </w:rPr>
              <w:t>at Birth</w:t>
            </w:r>
            <w:r w:rsidRPr="008A0FDE">
              <w:rPr>
                <w:rFonts w:ascii="TH SarabunPSK" w:hAnsi="TH SarabunPSK" w:cs="TH SarabunPSK"/>
                <w:b/>
                <w:bCs/>
                <w:color w:val="000000" w:themeColor="text1"/>
                <w:sz w:val="32"/>
                <w:szCs w:val="32"/>
                <w:cs/>
              </w:rPr>
              <w:t>))</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10</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สาขาโรคมะเร็ง</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87BD8" w:rsidP="00787BD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48</w:t>
            </w:r>
            <w:r w:rsidR="007C7A5F" w:rsidRPr="008A0FDE">
              <w:rPr>
                <w:rFonts w:ascii="TH SarabunPSK" w:hAnsi="TH SarabunPSK" w:cs="TH SarabunPSK" w:hint="cs"/>
                <w:b/>
                <w:bCs/>
                <w:color w:val="000000" w:themeColor="text1"/>
                <w:sz w:val="32"/>
                <w:szCs w:val="32"/>
                <w:cs/>
              </w:rPr>
              <w:t xml:space="preserve">. </w:t>
            </w:r>
            <w:r w:rsidR="007C7A5F" w:rsidRPr="00CC4A21">
              <w:rPr>
                <w:rFonts w:ascii="TH SarabunPSK" w:hAnsi="TH SarabunPSK" w:cs="TH SarabunPSK"/>
                <w:b/>
                <w:bCs/>
                <w:color w:val="000000" w:themeColor="text1"/>
                <w:sz w:val="32"/>
                <w:szCs w:val="32"/>
                <w:cs/>
              </w:rPr>
              <w:t>อัตรา</w:t>
            </w:r>
            <w:r w:rsidR="007C7A5F">
              <w:rPr>
                <w:rFonts w:ascii="TH SarabunPSK" w:hAnsi="TH SarabunPSK" w:cs="TH SarabunPSK" w:hint="cs"/>
                <w:b/>
                <w:bCs/>
                <w:color w:val="000000" w:themeColor="text1"/>
                <w:sz w:val="32"/>
                <w:szCs w:val="32"/>
                <w:cs/>
              </w:rPr>
              <w:t>ตาย</w:t>
            </w:r>
            <w:r w:rsidR="007C7A5F">
              <w:rPr>
                <w:rFonts w:ascii="TH SarabunPSK" w:hAnsi="TH SarabunPSK" w:cs="TH SarabunPSK"/>
                <w:b/>
                <w:bCs/>
                <w:color w:val="000000" w:themeColor="text1"/>
                <w:sz w:val="32"/>
                <w:szCs w:val="32"/>
                <w:cs/>
              </w:rPr>
              <w:t>จาก</w:t>
            </w:r>
            <w:r w:rsidR="007C7A5F" w:rsidRPr="00CC4A21">
              <w:rPr>
                <w:rFonts w:ascii="TH SarabunPSK" w:hAnsi="TH SarabunPSK" w:cs="TH SarabunPSK"/>
                <w:b/>
                <w:bCs/>
                <w:color w:val="000000" w:themeColor="text1"/>
                <w:sz w:val="32"/>
                <w:szCs w:val="32"/>
                <w:cs/>
              </w:rPr>
              <w:t>มะเร็งปอด</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อัตรา</w:t>
            </w:r>
            <w:r>
              <w:rPr>
                <w:rFonts w:ascii="TH SarabunPSK" w:hAnsi="TH SarabunPSK" w:cs="TH SarabunPSK" w:hint="cs"/>
                <w:b/>
                <w:bCs/>
                <w:color w:val="000000" w:themeColor="text1"/>
                <w:sz w:val="32"/>
                <w:szCs w:val="32"/>
                <w:cs/>
              </w:rPr>
              <w:t>ตาย</w:t>
            </w:r>
            <w:r w:rsidRPr="008A0FDE">
              <w:rPr>
                <w:rFonts w:ascii="TH SarabunPSK" w:hAnsi="TH SarabunPSK" w:cs="TH SarabunPSK"/>
                <w:b/>
                <w:bCs/>
                <w:color w:val="000000" w:themeColor="text1"/>
                <w:sz w:val="32"/>
                <w:szCs w:val="32"/>
                <w:cs/>
              </w:rPr>
              <w:t>จากโรคมะเร็ง</w:t>
            </w:r>
            <w:r w:rsidRPr="008A0FDE">
              <w:rPr>
                <w:rFonts w:ascii="TH SarabunPSK" w:hAnsi="TH SarabunPSK" w:cs="TH SarabunPSK" w:hint="cs"/>
                <w:b/>
                <w:bCs/>
                <w:color w:val="000000" w:themeColor="text1"/>
                <w:sz w:val="32"/>
                <w:szCs w:val="32"/>
                <w:cs/>
              </w:rPr>
              <w:t>ปอด</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หมายถึง</w:t>
            </w:r>
            <w:r w:rsidRPr="008A0FDE">
              <w:rPr>
                <w:rFonts w:ascii="TH SarabunPSK" w:hAnsi="TH SarabunPSK" w:cs="TH SarabunPSK"/>
                <w:color w:val="000000" w:themeColor="text1"/>
                <w:sz w:val="32"/>
                <w:szCs w:val="32"/>
                <w:cs/>
              </w:rPr>
              <w:t xml:space="preserve"> จำนวนตายจากโรคมะเร็ง</w:t>
            </w:r>
            <w:r w:rsidRPr="008A0FDE">
              <w:rPr>
                <w:rFonts w:ascii="TH SarabunPSK" w:hAnsi="TH SarabunPSK" w:cs="TH SarabunPSK" w:hint="cs"/>
                <w:color w:val="000000" w:themeColor="text1"/>
                <w:sz w:val="32"/>
                <w:szCs w:val="32"/>
                <w:cs/>
              </w:rPr>
              <w:t>ปอด</w:t>
            </w:r>
            <w:r w:rsidRPr="008A0FDE">
              <w:rPr>
                <w:rFonts w:ascii="TH SarabunPSK" w:hAnsi="TH SarabunPSK" w:cs="TH SarabunPSK"/>
                <w:color w:val="000000" w:themeColor="text1"/>
                <w:sz w:val="32"/>
                <w:szCs w:val="32"/>
                <w:cs/>
              </w:rPr>
              <w:t xml:space="preserve"> (รหัส </w:t>
            </w:r>
            <w:r w:rsidRPr="008A0FDE">
              <w:rPr>
                <w:rFonts w:ascii="TH SarabunPSK" w:hAnsi="TH SarabunPSK" w:cs="TH SarabunPSK"/>
                <w:color w:val="000000" w:themeColor="text1"/>
                <w:sz w:val="32"/>
                <w:szCs w:val="32"/>
              </w:rPr>
              <w:t>ICD</w:t>
            </w:r>
            <w:r w:rsidRPr="008A0FDE">
              <w:rPr>
                <w:rFonts w:ascii="TH SarabunPSK" w:hAnsi="TH SarabunPSK" w:cs="TH SarabunPSK"/>
                <w:color w:val="000000" w:themeColor="text1"/>
                <w:sz w:val="32"/>
                <w:szCs w:val="32"/>
                <w:cs/>
              </w:rPr>
              <w:t>-10 =</w:t>
            </w:r>
            <w:r w:rsidRPr="008A0FDE">
              <w:rPr>
                <w:rFonts w:ascii="TH SarabunPSK" w:hAnsi="TH SarabunPSK" w:cs="TH SarabunPSK"/>
                <w:color w:val="000000" w:themeColor="text1"/>
                <w:sz w:val="32"/>
                <w:szCs w:val="32"/>
              </w:rPr>
              <w:t>C330</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C349</w:t>
            </w:r>
            <w:r w:rsidRPr="008A0FDE">
              <w:rPr>
                <w:rFonts w:ascii="TH SarabunPSK" w:hAnsi="TH SarabunPSK" w:cs="TH SarabunPSK"/>
                <w:color w:val="000000" w:themeColor="text1"/>
                <w:sz w:val="32"/>
                <w:szCs w:val="32"/>
                <w:cs/>
              </w:rPr>
              <w:t>) ทุกกลุ่มอายุต่อประชากรแสนคนในช่วงปีนั้น</w:t>
            </w:r>
          </w:p>
          <w:p w:rsidR="007C7A5F" w:rsidRPr="008A0FDE" w:rsidRDefault="007C7A5F"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เป้าหมายของการลดอัตรา</w:t>
            </w:r>
            <w:r>
              <w:rPr>
                <w:rFonts w:ascii="TH SarabunPSK" w:hAnsi="TH SarabunPSK" w:cs="TH SarabunPSK" w:hint="cs"/>
                <w:b/>
                <w:bCs/>
                <w:color w:val="000000" w:themeColor="text1"/>
                <w:sz w:val="32"/>
                <w:szCs w:val="32"/>
                <w:cs/>
              </w:rPr>
              <w:t>ตาย</w:t>
            </w:r>
            <w:r w:rsidRPr="008A0FDE">
              <w:rPr>
                <w:rFonts w:ascii="TH SarabunPSK" w:hAnsi="TH SarabunPSK" w:cs="TH SarabunPSK"/>
                <w:b/>
                <w:bCs/>
                <w:color w:val="000000" w:themeColor="text1"/>
                <w:sz w:val="32"/>
                <w:szCs w:val="32"/>
                <w:cs/>
              </w:rPr>
              <w:t xml:space="preserve">จากโรคมะเร็งปอด คือ </w:t>
            </w:r>
            <w:r w:rsidRPr="008A0FDE">
              <w:rPr>
                <w:rFonts w:ascii="TH SarabunPSK" w:hAnsi="TH SarabunPSK" w:cs="TH SarabunPSK"/>
                <w:color w:val="000000" w:themeColor="text1"/>
                <w:sz w:val="32"/>
                <w:szCs w:val="32"/>
                <w:cs/>
              </w:rPr>
              <w:t>ลดอัตรา</w:t>
            </w:r>
            <w:r>
              <w:rPr>
                <w:rFonts w:ascii="TH SarabunPSK" w:hAnsi="TH SarabunPSK" w:cs="TH SarabunPSK" w:hint="cs"/>
                <w:color w:val="000000" w:themeColor="text1"/>
                <w:sz w:val="32"/>
                <w:szCs w:val="32"/>
                <w:cs/>
              </w:rPr>
              <w:t>ตาย</w:t>
            </w:r>
            <w:r w:rsidRPr="008A0FDE">
              <w:rPr>
                <w:rFonts w:ascii="TH SarabunPSK" w:hAnsi="TH SarabunPSK" w:cs="TH SarabunPSK"/>
                <w:color w:val="000000" w:themeColor="text1"/>
                <w:sz w:val="32"/>
                <w:szCs w:val="32"/>
                <w:cs/>
              </w:rPr>
              <w:t xml:space="preserve">จากโรคมะเร็งปอดลดลงร้อยละ 5 เปรียบเทียบกับ </w:t>
            </w:r>
            <w:r w:rsidRPr="008A0FDE">
              <w:rPr>
                <w:rFonts w:ascii="TH SarabunPSK" w:hAnsi="TH SarabunPSK" w:cs="TH SarabunPSK"/>
                <w:color w:val="000000" w:themeColor="text1"/>
                <w:sz w:val="32"/>
                <w:szCs w:val="32"/>
              </w:rPr>
              <w:t xml:space="preserve">baseline </w:t>
            </w:r>
            <w:r w:rsidRPr="008A0FDE">
              <w:rPr>
                <w:rFonts w:ascii="TH SarabunPSK" w:hAnsi="TH SarabunPSK" w:cs="TH SarabunPSK"/>
                <w:color w:val="000000" w:themeColor="text1"/>
                <w:sz w:val="32"/>
                <w:szCs w:val="32"/>
                <w:cs/>
              </w:rPr>
              <w:t>ในปี 2556</w:t>
            </w:r>
          </w:p>
        </w:tc>
      </w:tr>
      <w:tr w:rsidR="007C7A5F"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r w:rsidRPr="008A0FDE">
              <w:rPr>
                <w:rFonts w:ascii="TH SarabunPSK" w:hAnsi="TH SarabunPSK" w:cs="TH SarabunPSK"/>
                <w:b/>
                <w:bCs/>
                <w:color w:val="000000" w:themeColor="text1"/>
                <w:sz w:val="32"/>
                <w:szCs w:val="32"/>
              </w:rPr>
              <w:t xml:space="preserve"> : </w:t>
            </w:r>
            <w:r w:rsidRPr="008A0FDE">
              <w:rPr>
                <w:rFonts w:ascii="TH SarabunPSK" w:hAnsi="TH SarabunPSK" w:cs="TH SarabunPSK"/>
                <w:color w:val="000000" w:themeColor="text1"/>
                <w:sz w:val="32"/>
                <w:szCs w:val="32"/>
                <w:cs/>
              </w:rPr>
              <w:t xml:space="preserve">ลดลงร้อยละ </w:t>
            </w:r>
            <w:r w:rsidRPr="008A0FDE">
              <w:rPr>
                <w:rFonts w:ascii="TH SarabunPSK" w:hAnsi="TH SarabunPSK" w:cs="TH SarabunPSK"/>
                <w:color w:val="000000" w:themeColor="text1"/>
                <w:sz w:val="32"/>
                <w:szCs w:val="32"/>
              </w:rPr>
              <w:t xml:space="preserve">5 </w:t>
            </w:r>
            <w:r w:rsidRPr="008A0FDE">
              <w:rPr>
                <w:rFonts w:ascii="TH SarabunPSK" w:hAnsi="TH SarabunPSK" w:cs="TH SarabunPSK"/>
                <w:color w:val="000000" w:themeColor="text1"/>
                <w:sz w:val="32"/>
                <w:szCs w:val="32"/>
                <w:cs/>
              </w:rPr>
              <w:t xml:space="preserve">ในระยะ </w:t>
            </w:r>
            <w:r w:rsidRPr="008A0FDE">
              <w:rPr>
                <w:rFonts w:ascii="TH SarabunPSK" w:hAnsi="TH SarabunPSK" w:cs="TH SarabunPSK"/>
                <w:color w:val="000000" w:themeColor="text1"/>
                <w:sz w:val="32"/>
                <w:szCs w:val="32"/>
              </w:rPr>
              <w:t xml:space="preserve">5 </w:t>
            </w:r>
            <w:r w:rsidRPr="008A0FDE">
              <w:rPr>
                <w:rFonts w:ascii="TH SarabunPSK" w:hAnsi="TH SarabunPSK" w:cs="TH SarabunPSK"/>
                <w:color w:val="000000" w:themeColor="text1"/>
                <w:sz w:val="32"/>
                <w:szCs w:val="32"/>
                <w:cs/>
              </w:rPr>
              <w:t>ปี</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(ปี พ.ศ.2564)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7C7A5F"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7C7A5F"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7C7A5F" w:rsidRPr="00EE272B" w:rsidRDefault="007C7A5F" w:rsidP="005052FD">
                  <w:pPr>
                    <w:spacing w:after="0"/>
                    <w:jc w:val="center"/>
                    <w:rPr>
                      <w:rFonts w:ascii="TH SarabunPSK" w:hAnsi="TH SarabunPSK" w:cs="TH SarabunPSK"/>
                      <w:sz w:val="32"/>
                      <w:szCs w:val="32"/>
                    </w:rPr>
                  </w:pPr>
                  <w:r w:rsidRPr="00EE272B">
                    <w:rPr>
                      <w:rFonts w:ascii="TH SarabunPSK" w:hAnsi="TH SarabunPSK" w:cs="TH SarabunPSK"/>
                      <w:sz w:val="32"/>
                      <w:szCs w:val="32"/>
                      <w:cs/>
                    </w:rPr>
                    <w:t>18</w:t>
                  </w:r>
                </w:p>
              </w:tc>
              <w:tc>
                <w:tcPr>
                  <w:tcW w:w="1843" w:type="dxa"/>
                  <w:tcBorders>
                    <w:top w:val="single" w:sz="4" w:space="0" w:color="000000"/>
                    <w:left w:val="single" w:sz="4" w:space="0" w:color="000000"/>
                    <w:bottom w:val="single" w:sz="4" w:space="0" w:color="000000"/>
                    <w:right w:val="single" w:sz="4" w:space="0" w:color="000000"/>
                  </w:tcBorders>
                </w:tcPr>
                <w:p w:rsidR="007C7A5F" w:rsidRPr="00EE272B" w:rsidRDefault="007C7A5F" w:rsidP="005052FD">
                  <w:pPr>
                    <w:spacing w:after="0"/>
                    <w:jc w:val="center"/>
                    <w:rPr>
                      <w:rFonts w:ascii="TH SarabunPSK" w:hAnsi="TH SarabunPSK" w:cs="TH SarabunPSK"/>
                      <w:sz w:val="32"/>
                      <w:szCs w:val="32"/>
                    </w:rPr>
                  </w:pPr>
                  <w:r w:rsidRPr="00EE272B">
                    <w:rPr>
                      <w:rFonts w:ascii="TH SarabunPSK" w:hAnsi="TH SarabunPSK" w:cs="TH SarabunPSK"/>
                      <w:sz w:val="32"/>
                      <w:szCs w:val="32"/>
                      <w:cs/>
                    </w:rPr>
                    <w:t>18</w:t>
                  </w:r>
                </w:p>
              </w:tc>
              <w:tc>
                <w:tcPr>
                  <w:tcW w:w="1843" w:type="dxa"/>
                  <w:tcBorders>
                    <w:top w:val="single" w:sz="4" w:space="0" w:color="000000"/>
                    <w:left w:val="single" w:sz="4" w:space="0" w:color="000000"/>
                    <w:bottom w:val="single" w:sz="4" w:space="0" w:color="000000"/>
                    <w:right w:val="single" w:sz="4" w:space="0" w:color="000000"/>
                  </w:tcBorders>
                </w:tcPr>
                <w:p w:rsidR="007C7A5F" w:rsidRPr="00EE272B" w:rsidRDefault="007C7A5F" w:rsidP="005052FD">
                  <w:pPr>
                    <w:spacing w:after="0"/>
                    <w:jc w:val="center"/>
                    <w:rPr>
                      <w:rFonts w:ascii="TH SarabunPSK" w:hAnsi="TH SarabunPSK" w:cs="TH SarabunPSK"/>
                      <w:sz w:val="32"/>
                      <w:szCs w:val="32"/>
                    </w:rPr>
                  </w:pPr>
                  <w:r w:rsidRPr="00EE272B">
                    <w:rPr>
                      <w:rFonts w:ascii="TH SarabunPSK" w:hAnsi="TH SarabunPSK" w:cs="TH SarabunPSK"/>
                      <w:sz w:val="32"/>
                      <w:szCs w:val="32"/>
                    </w:rPr>
                    <w:t>18</w:t>
                  </w:r>
                </w:p>
              </w:tc>
              <w:tc>
                <w:tcPr>
                  <w:tcW w:w="1843" w:type="dxa"/>
                  <w:tcBorders>
                    <w:top w:val="single" w:sz="4" w:space="0" w:color="000000"/>
                    <w:left w:val="single" w:sz="4" w:space="0" w:color="000000"/>
                    <w:bottom w:val="single" w:sz="4" w:space="0" w:color="000000"/>
                    <w:right w:val="single" w:sz="4" w:space="0" w:color="000000"/>
                  </w:tcBorders>
                </w:tcPr>
                <w:p w:rsidR="007C7A5F" w:rsidRPr="00EE272B" w:rsidRDefault="007C7A5F" w:rsidP="005052FD">
                  <w:pPr>
                    <w:spacing w:after="0"/>
                    <w:jc w:val="center"/>
                    <w:rPr>
                      <w:rFonts w:ascii="TH SarabunPSK" w:hAnsi="TH SarabunPSK" w:cs="TH SarabunPSK"/>
                      <w:sz w:val="32"/>
                      <w:szCs w:val="32"/>
                    </w:rPr>
                  </w:pPr>
                  <w:r w:rsidRPr="00EE272B">
                    <w:rPr>
                      <w:rFonts w:ascii="TH SarabunPSK" w:hAnsi="TH SarabunPSK" w:cs="TH SarabunPSK"/>
                      <w:sz w:val="32"/>
                      <w:szCs w:val="32"/>
                    </w:rPr>
                    <w:t>17.5</w:t>
                  </w:r>
                </w:p>
              </w:tc>
              <w:tc>
                <w:tcPr>
                  <w:tcW w:w="1843" w:type="dxa"/>
                  <w:tcBorders>
                    <w:top w:val="single" w:sz="4" w:space="0" w:color="000000"/>
                    <w:left w:val="single" w:sz="4" w:space="0" w:color="000000"/>
                    <w:bottom w:val="single" w:sz="4" w:space="0" w:color="000000"/>
                    <w:right w:val="single" w:sz="4" w:space="0" w:color="000000"/>
                  </w:tcBorders>
                </w:tcPr>
                <w:p w:rsidR="007C7A5F" w:rsidRPr="00EE272B" w:rsidRDefault="007C7A5F" w:rsidP="005052FD">
                  <w:pPr>
                    <w:spacing w:after="0"/>
                    <w:jc w:val="center"/>
                    <w:rPr>
                      <w:rFonts w:ascii="TH SarabunPSK" w:hAnsi="TH SarabunPSK" w:cs="TH SarabunPSK"/>
                      <w:sz w:val="32"/>
                      <w:szCs w:val="32"/>
                    </w:rPr>
                  </w:pPr>
                  <w:r w:rsidRPr="00EE272B">
                    <w:rPr>
                      <w:rFonts w:ascii="TH SarabunPSK" w:hAnsi="TH SarabunPSK" w:cs="TH SarabunPSK"/>
                      <w:sz w:val="32"/>
                      <w:szCs w:val="32"/>
                    </w:rPr>
                    <w:t>17.2</w:t>
                  </w:r>
                </w:p>
              </w:tc>
            </w:tr>
          </w:tbl>
          <w:p w:rsidR="007C7A5F" w:rsidRPr="008A0FDE" w:rsidRDefault="007C7A5F" w:rsidP="005052FD">
            <w:pPr>
              <w:spacing w:after="0" w:line="240" w:lineRule="auto"/>
              <w:rPr>
                <w:rFonts w:ascii="TH SarabunPSK" w:hAnsi="TH SarabunPSK" w:cs="TH SarabunPSK"/>
                <w:color w:val="000000" w:themeColor="text1"/>
                <w:sz w:val="32"/>
                <w:szCs w:val="32"/>
                <w:lang w:val="en-GB"/>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lang w:val="en-GB"/>
              </w:rPr>
              <w:t>เพื่อลดอัตรา</w:t>
            </w:r>
            <w:r>
              <w:rPr>
                <w:rFonts w:ascii="TH SarabunPSK" w:hAnsi="TH SarabunPSK" w:cs="TH SarabunPSK" w:hint="cs"/>
                <w:color w:val="000000" w:themeColor="text1"/>
                <w:sz w:val="32"/>
                <w:szCs w:val="32"/>
                <w:cs/>
                <w:lang w:val="en-GB"/>
              </w:rPr>
              <w:t>ตาย</w:t>
            </w:r>
            <w:r w:rsidRPr="008A0FDE">
              <w:rPr>
                <w:rFonts w:ascii="TH SarabunPSK" w:hAnsi="TH SarabunPSK" w:cs="TH SarabunPSK"/>
                <w:color w:val="000000" w:themeColor="text1"/>
                <w:sz w:val="32"/>
                <w:szCs w:val="32"/>
                <w:cs/>
                <w:lang w:val="en-GB"/>
              </w:rPr>
              <w:t>จากโรคมะเร็งปอดของประชากรไทย</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จำนวนประชากรไทยตามทะเบียนราษฎร์</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รวบรวมข้อมูลการแจ้งตายของผู้ป่วยโรคมะเร็งปอดจากฐานข้อมูลการตายทะเบียนราษฎร์ของกระทรวงมหาดไทย โดยสำนักนโยบายและยุทธศาสตร์</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ฐานข้อมูลการตายจากทะเบียนราษฎร์ โดยสำนักนโยบายและยุทธศาสตร์</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w:t>
            </w:r>
            <w:r w:rsidRPr="008A0FDE">
              <w:rPr>
                <w:rFonts w:ascii="TH SarabunPSK" w:hAnsi="TH SarabunPSK" w:cs="TH SarabunPSK"/>
                <w:color w:val="000000" w:themeColor="text1"/>
                <w:sz w:val="32"/>
                <w:szCs w:val="32"/>
                <w:cs/>
              </w:rPr>
              <w:t xml:space="preserve">= จำนวนการตายจากโรคมะเร็งปอด (รหัส </w:t>
            </w:r>
            <w:r w:rsidRPr="008A0FDE">
              <w:rPr>
                <w:rFonts w:ascii="TH SarabunPSK" w:hAnsi="TH SarabunPSK" w:cs="TH SarabunPSK"/>
                <w:color w:val="000000" w:themeColor="text1"/>
                <w:sz w:val="32"/>
                <w:szCs w:val="32"/>
              </w:rPr>
              <w:t>ICD</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10 </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C330</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C349</w:t>
            </w:r>
            <w:r w:rsidRPr="008A0FDE">
              <w:rPr>
                <w:rFonts w:ascii="TH SarabunPSK" w:hAnsi="TH SarabunPSK" w:cs="TH SarabunPSK"/>
                <w:color w:val="000000" w:themeColor="text1"/>
                <w:sz w:val="32"/>
                <w:szCs w:val="32"/>
                <w:cs/>
              </w:rPr>
              <w:t>)</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w:t>
            </w:r>
            <w:r w:rsidRPr="008A0FDE">
              <w:rPr>
                <w:rFonts w:ascii="TH SarabunPSK" w:hAnsi="TH SarabunPSK" w:cs="TH SarabunPSK"/>
                <w:color w:val="000000" w:themeColor="text1"/>
                <w:sz w:val="32"/>
                <w:szCs w:val="32"/>
                <w:cs/>
              </w:rPr>
              <w:t>= จำนวนประชากรกลางในช่วงเวลาเดียวกัน</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B</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x 100,000</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ปีละ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ครั้ง </w:t>
            </w:r>
            <w:r w:rsidRPr="008A0FDE">
              <w:rPr>
                <w:rFonts w:ascii="TH SarabunPSK" w:hAnsi="TH SarabunPSK" w:cs="TH SarabunPSK" w:hint="cs"/>
                <w:color w:val="000000" w:themeColor="text1"/>
                <w:sz w:val="32"/>
                <w:szCs w:val="32"/>
                <w:cs/>
              </w:rPr>
              <w:t xml:space="preserve">(เมื่อสิ้นไตรมาสที่ </w:t>
            </w:r>
            <w:r w:rsidRPr="008A0FDE">
              <w:rPr>
                <w:rFonts w:ascii="TH SarabunPSK" w:hAnsi="TH SarabunPSK" w:cs="TH SarabunPSK"/>
                <w:color w:val="000000" w:themeColor="text1"/>
                <w:sz w:val="32"/>
                <w:szCs w:val="32"/>
              </w:rPr>
              <w:t>4</w:t>
            </w:r>
            <w:r w:rsidRPr="008A0FDE">
              <w:rPr>
                <w:rFonts w:ascii="TH SarabunPSK" w:hAnsi="TH SarabunPSK" w:cs="TH SarabunPSK" w:hint="cs"/>
                <w:color w:val="000000" w:themeColor="text1"/>
                <w:sz w:val="32"/>
                <w:szCs w:val="32"/>
                <w:cs/>
              </w:rPr>
              <w:t>)</w:t>
            </w:r>
          </w:p>
        </w:tc>
      </w:tr>
      <w:tr w:rsidR="007C7A5F" w:rsidRPr="008A0FDE" w:rsidTr="00505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5"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18</w:t>
                  </w:r>
                </w:p>
              </w:tc>
            </w:tr>
          </w:tbl>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5"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18</w:t>
                  </w:r>
                </w:p>
              </w:tc>
            </w:tr>
          </w:tbl>
          <w:p w:rsidR="00E20D03" w:rsidRDefault="00E20D03" w:rsidP="005052FD">
            <w:pPr>
              <w:spacing w:after="0" w:line="240" w:lineRule="auto"/>
              <w:rPr>
                <w:rFonts w:ascii="TH SarabunPSK" w:hAnsi="TH SarabunPSK" w:cs="TH SarabunPSK"/>
                <w:b/>
                <w:bCs/>
                <w:color w:val="000000" w:themeColor="text1"/>
                <w:sz w:val="32"/>
                <w:szCs w:val="32"/>
              </w:rPr>
            </w:pPr>
          </w:p>
          <w:p w:rsidR="00E20D03" w:rsidRDefault="00E20D03" w:rsidP="005052FD">
            <w:pPr>
              <w:spacing w:after="0" w:line="240" w:lineRule="auto"/>
              <w:rPr>
                <w:rFonts w:ascii="TH SarabunPSK" w:hAnsi="TH SarabunPSK" w:cs="TH SarabunPSK"/>
                <w:b/>
                <w:bCs/>
                <w:color w:val="000000" w:themeColor="text1"/>
                <w:sz w:val="32"/>
                <w:szCs w:val="32"/>
              </w:rPr>
            </w:pPr>
          </w:p>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5"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18</w:t>
                  </w:r>
                </w:p>
              </w:tc>
            </w:tr>
          </w:tbl>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5"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17.5</w:t>
                  </w:r>
                </w:p>
              </w:tc>
            </w:tr>
          </w:tbl>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7C7A5F" w:rsidRPr="008A0FDE" w:rsidTr="005052FD">
              <w:trPr>
                <w:jc w:val="center"/>
              </w:trPr>
              <w:tc>
                <w:tcPr>
                  <w:tcW w:w="2014" w:type="dxa"/>
                </w:tcPr>
                <w:p w:rsidR="007C7A5F" w:rsidRPr="008A0FDE" w:rsidRDefault="007C7A5F"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5"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984"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17.2</w:t>
                  </w:r>
                </w:p>
              </w:tc>
            </w:tr>
          </w:tbl>
          <w:p w:rsidR="007C7A5F" w:rsidRPr="008A0FDE" w:rsidRDefault="007C7A5F" w:rsidP="005052FD">
            <w:pPr>
              <w:spacing w:after="0" w:line="240" w:lineRule="auto"/>
              <w:rPr>
                <w:rFonts w:ascii="TH SarabunPSK" w:hAnsi="TH SarabunPSK" w:cs="TH SarabunPSK"/>
                <w:b/>
                <w:bCs/>
                <w:color w:val="000000" w:themeColor="text1"/>
                <w:sz w:val="32"/>
                <w:szCs w:val="32"/>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วิเคราะห์จากฐานข้อมูลการตายของ สนย จากข้อมูลเบื้องตนของทะเบียนราษฎร์ของกระทรวงมหาดไทย</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สถิติสาธารณสุข 2557</w:t>
            </w:r>
          </w:p>
        </w:tc>
      </w:tr>
      <w:tr w:rsidR="007C7A5F" w:rsidRPr="008A0FDE" w:rsidTr="005052FD">
        <w:trPr>
          <w:trHeight w:val="1069"/>
        </w:trPr>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7C7A5F" w:rsidRPr="008A0FDE" w:rsidTr="005052FD">
              <w:trPr>
                <w:jc w:val="center"/>
              </w:trPr>
              <w:tc>
                <w:tcPr>
                  <w:tcW w:w="1372" w:type="dxa"/>
                  <w:vMerge w:val="restart"/>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7C7A5F" w:rsidRPr="008A0FDE" w:rsidRDefault="007C7A5F"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C7A5F" w:rsidRPr="008A0FDE" w:rsidTr="005052FD">
              <w:trPr>
                <w:jc w:val="center"/>
              </w:trPr>
              <w:tc>
                <w:tcPr>
                  <w:tcW w:w="1372" w:type="dxa"/>
                  <w:vMerge/>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p>
              </w:tc>
              <w:tc>
                <w:tcPr>
                  <w:tcW w:w="1372" w:type="dxa"/>
                  <w:vMerge/>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p>
              </w:tc>
              <w:tc>
                <w:tcPr>
                  <w:tcW w:w="1372"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C7A5F" w:rsidRPr="008A0FDE" w:rsidTr="005052FD">
              <w:trPr>
                <w:jc w:val="center"/>
              </w:trPr>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18</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1</w:t>
                  </w:r>
                </w:p>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2556</w:t>
                  </w:r>
                  <w:r w:rsidRPr="008A0FDE">
                    <w:rPr>
                      <w:rFonts w:ascii="TH SarabunPSK" w:hAnsi="TH SarabunPSK" w:cs="TH SarabunPSK" w:hint="cs"/>
                      <w:color w:val="000000" w:themeColor="text1"/>
                      <w:sz w:val="32"/>
                      <w:szCs w:val="32"/>
                      <w:cs/>
                    </w:rPr>
                    <w:t>)</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ต่อประชากรแสนคน</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18</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6</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p>
              </w:tc>
            </w:tr>
          </w:tbl>
          <w:p w:rsidR="007C7A5F" w:rsidRPr="008A0FDE" w:rsidRDefault="007C7A5F" w:rsidP="005052FD">
            <w:pPr>
              <w:spacing w:after="0" w:line="240" w:lineRule="auto"/>
              <w:rPr>
                <w:rFonts w:ascii="TH SarabunPSK" w:hAnsi="TH SarabunPSK" w:cs="TH SarabunPSK"/>
                <w:color w:val="000000" w:themeColor="text1"/>
                <w:sz w:val="32"/>
                <w:szCs w:val="32"/>
              </w:rPr>
            </w:pPr>
          </w:p>
        </w:tc>
      </w:tr>
      <w:tr w:rsidR="007C7A5F" w:rsidRPr="00DD3C13" w:rsidTr="005052FD">
        <w:tc>
          <w:tcPr>
            <w:tcW w:w="2694" w:type="dxa"/>
            <w:tcBorders>
              <w:top w:val="single" w:sz="4" w:space="0" w:color="auto"/>
              <w:left w:val="single" w:sz="4" w:space="0" w:color="auto"/>
              <w:bottom w:val="single" w:sz="4" w:space="0" w:color="auto"/>
              <w:right w:val="single" w:sz="4" w:space="0" w:color="auto"/>
            </w:tcBorders>
          </w:tcPr>
          <w:p w:rsidR="007C7A5F" w:rsidRPr="00DD3C13" w:rsidRDefault="007C7A5F" w:rsidP="005052FD">
            <w:pPr>
              <w:spacing w:after="0" w:line="240" w:lineRule="auto"/>
              <w:rPr>
                <w:rFonts w:ascii="TH SarabunPSK" w:hAnsi="TH SarabunPSK" w:cs="TH SarabunPSK"/>
                <w:b/>
                <w:bCs/>
                <w:color w:val="000000" w:themeColor="text1"/>
                <w:sz w:val="32"/>
                <w:szCs w:val="32"/>
              </w:rPr>
            </w:pPr>
            <w:r w:rsidRPr="00DD3C13">
              <w:rPr>
                <w:rFonts w:ascii="TH SarabunPSK" w:hAnsi="TH SarabunPSK" w:cs="TH SarabunPSK"/>
                <w:b/>
                <w:bCs/>
                <w:color w:val="000000" w:themeColor="text1"/>
                <w:sz w:val="32"/>
                <w:szCs w:val="32"/>
                <w:cs/>
              </w:rPr>
              <w:t>ผู้ให้ข้อมูลทางวิชาการ /</w:t>
            </w:r>
          </w:p>
          <w:p w:rsidR="007C7A5F" w:rsidRPr="00DD3C13" w:rsidRDefault="007C7A5F" w:rsidP="005052FD">
            <w:pPr>
              <w:spacing w:after="0" w:line="240" w:lineRule="auto"/>
              <w:rPr>
                <w:rFonts w:ascii="TH SarabunPSK" w:hAnsi="TH SarabunPSK" w:cs="TH SarabunPSK"/>
                <w:b/>
                <w:bCs/>
                <w:color w:val="000000" w:themeColor="text1"/>
                <w:sz w:val="32"/>
                <w:szCs w:val="32"/>
              </w:rPr>
            </w:pPr>
            <w:r w:rsidRPr="00DD3C13">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C7A5F" w:rsidRPr="00DD3C13" w:rsidRDefault="007C7A5F" w:rsidP="005052FD">
            <w:pPr>
              <w:spacing w:after="0"/>
              <w:rPr>
                <w:rFonts w:ascii="TH SarabunPSK" w:hAnsi="TH SarabunPSK" w:cs="TH SarabunPSK"/>
                <w:color w:val="000000" w:themeColor="text1"/>
                <w:sz w:val="32"/>
                <w:szCs w:val="32"/>
              </w:rPr>
            </w:pPr>
            <w:r w:rsidRPr="00DD3C13">
              <w:rPr>
                <w:rFonts w:ascii="TH SarabunPSK" w:hAnsi="TH SarabunPSK" w:cs="TH SarabunPSK"/>
                <w:color w:val="000000" w:themeColor="text1"/>
                <w:sz w:val="32"/>
                <w:szCs w:val="32"/>
                <w:cs/>
              </w:rPr>
              <w:t xml:space="preserve">1. นพ.ภัทรวินฑ์ อัตตะสาระ </w:t>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Pr="00DD3C13">
              <w:rPr>
                <w:rFonts w:ascii="TH SarabunPSK" w:hAnsi="TH SarabunPSK" w:cs="TH SarabunPSK"/>
                <w:color w:val="000000" w:themeColor="text1"/>
                <w:sz w:val="32"/>
                <w:szCs w:val="32"/>
                <w:cs/>
              </w:rPr>
              <w:t xml:space="preserve">รองผู้อำนวยการสำนักนิเทศระบบการแพทย์ </w:t>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Pr="00DD3C13">
              <w:rPr>
                <w:rFonts w:ascii="TH SarabunPSK" w:hAnsi="TH SarabunPSK" w:cs="TH SarabunPSK"/>
                <w:color w:val="000000" w:themeColor="text1"/>
                <w:sz w:val="32"/>
                <w:szCs w:val="32"/>
                <w:cs/>
              </w:rPr>
              <w:t>กรมการแพทย์</w:t>
            </w:r>
          </w:p>
          <w:p w:rsidR="007C7A5F" w:rsidRPr="00DD3C13" w:rsidRDefault="001A2A5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590</w:t>
            </w:r>
            <w:r w:rsidR="007C7A5F" w:rsidRPr="00DD3C13">
              <w:rPr>
                <w:rFonts w:ascii="TH SarabunPSK" w:hAnsi="TH SarabunPSK" w:cs="TH SarabunPSK"/>
                <w:color w:val="000000" w:themeColor="text1"/>
                <w:sz w:val="32"/>
                <w:szCs w:val="32"/>
                <w:cs/>
              </w:rPr>
              <w:t xml:space="preserve">6357 </w:t>
            </w:r>
            <w:r>
              <w:rPr>
                <w:rFonts w:ascii="TH SarabunPSK" w:hAnsi="TH SarabunPSK" w:cs="TH SarabunPSK"/>
                <w:color w:val="000000" w:themeColor="text1"/>
                <w:sz w:val="32"/>
                <w:szCs w:val="32"/>
                <w:cs/>
              </w:rPr>
              <w:tab/>
              <w:t>โทรศัพท์มือถือ :  081-</w:t>
            </w:r>
            <w:r w:rsidR="007C7A5F" w:rsidRPr="00DD3C13">
              <w:rPr>
                <w:rFonts w:ascii="TH SarabunPSK" w:hAnsi="TH SarabunPSK" w:cs="TH SarabunPSK"/>
                <w:color w:val="000000" w:themeColor="text1"/>
                <w:sz w:val="32"/>
                <w:szCs w:val="32"/>
                <w:cs/>
              </w:rPr>
              <w:t>9357334</w:t>
            </w:r>
          </w:p>
          <w:p w:rsidR="007C7A5F" w:rsidRPr="00DD3C13" w:rsidRDefault="001A2A5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w:t>
            </w:r>
            <w:r w:rsidR="007C7A5F" w:rsidRPr="00DD3C13">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965</w:t>
            </w:r>
            <w:r w:rsidR="007C7A5F" w:rsidRPr="00DD3C13">
              <w:rPr>
                <w:rFonts w:ascii="TH SarabunPSK" w:hAnsi="TH SarabunPSK" w:cs="TH SarabunPSK"/>
                <w:color w:val="000000" w:themeColor="text1"/>
                <w:sz w:val="32"/>
                <w:szCs w:val="32"/>
                <w:cs/>
              </w:rPr>
              <w:t>9851</w:t>
            </w:r>
            <w:r w:rsidR="007C7A5F" w:rsidRPr="00DD3C13">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7C7A5F" w:rsidRPr="00DD3C13">
              <w:rPr>
                <w:rFonts w:ascii="TH SarabunPSK" w:hAnsi="TH SarabunPSK" w:cs="TH SarabunPSK"/>
                <w:color w:val="000000" w:themeColor="text1"/>
                <w:sz w:val="32"/>
                <w:szCs w:val="32"/>
              </w:rPr>
              <w:t>E-mail : pattarawin@gmail.com</w:t>
            </w:r>
          </w:p>
          <w:p w:rsidR="007C7A5F" w:rsidRPr="00DD3C13" w:rsidRDefault="007C7A5F" w:rsidP="005052FD">
            <w:pPr>
              <w:spacing w:after="0"/>
              <w:rPr>
                <w:rFonts w:ascii="TH SarabunPSK" w:hAnsi="TH SarabunPSK" w:cs="TH SarabunPSK"/>
                <w:color w:val="000000" w:themeColor="text1"/>
                <w:sz w:val="32"/>
                <w:szCs w:val="32"/>
              </w:rPr>
            </w:pPr>
            <w:r w:rsidRPr="00DD3C13">
              <w:rPr>
                <w:rFonts w:ascii="TH SarabunPSK" w:hAnsi="TH SarabunPSK" w:cs="TH SarabunPSK"/>
                <w:color w:val="000000" w:themeColor="text1"/>
                <w:sz w:val="32"/>
                <w:szCs w:val="32"/>
                <w:cs/>
              </w:rPr>
              <w:t xml:space="preserve">2. นพ.อาคม ชัยวีระวัฒนะ </w:t>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Pr="00DD3C13">
              <w:rPr>
                <w:rFonts w:ascii="TH SarabunPSK" w:hAnsi="TH SarabunPSK" w:cs="TH SarabunPSK"/>
                <w:color w:val="000000" w:themeColor="text1"/>
                <w:sz w:val="32"/>
                <w:szCs w:val="32"/>
                <w:cs/>
              </w:rPr>
              <w:t>รองผู้อำนวยการสถาบันมะเร็งแห่งชาติ</w:t>
            </w:r>
          </w:p>
          <w:p w:rsidR="007C7A5F" w:rsidRPr="00DD3C13" w:rsidRDefault="001A2A5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354</w:t>
            </w:r>
            <w:r w:rsidR="007C7A5F" w:rsidRPr="00DD3C13">
              <w:rPr>
                <w:rFonts w:ascii="TH SarabunPSK" w:hAnsi="TH SarabunPSK" w:cs="TH SarabunPSK"/>
                <w:color w:val="000000" w:themeColor="text1"/>
                <w:sz w:val="32"/>
                <w:szCs w:val="32"/>
                <w:cs/>
              </w:rPr>
              <w:t>7025 ต่อ 1555 โทรศัพท์มือถือ :  081</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567</w:t>
            </w:r>
            <w:r w:rsidR="007C7A5F" w:rsidRPr="00DD3C13">
              <w:rPr>
                <w:rFonts w:ascii="TH SarabunPSK" w:hAnsi="TH SarabunPSK" w:cs="TH SarabunPSK"/>
                <w:color w:val="000000" w:themeColor="text1"/>
                <w:sz w:val="32"/>
                <w:szCs w:val="32"/>
                <w:cs/>
              </w:rPr>
              <w:t>3823</w:t>
            </w:r>
          </w:p>
          <w:p w:rsidR="007C7A5F" w:rsidRPr="00DD3C13" w:rsidRDefault="001A2A57" w:rsidP="001A2A57">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354</w:t>
            </w:r>
            <w:r w:rsidR="007C7A5F" w:rsidRPr="00DD3C13">
              <w:rPr>
                <w:rFonts w:ascii="TH SarabunPSK" w:hAnsi="TH SarabunPSK" w:cs="TH SarabunPSK"/>
                <w:color w:val="000000" w:themeColor="text1"/>
                <w:sz w:val="32"/>
                <w:szCs w:val="32"/>
                <w:cs/>
              </w:rPr>
              <w:t xml:space="preserve">7037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7C7A5F" w:rsidRPr="00DD3C13">
              <w:rPr>
                <w:rFonts w:ascii="TH SarabunPSK" w:hAnsi="TH SarabunPSK" w:cs="TH SarabunPSK"/>
                <w:color w:val="000000" w:themeColor="text1"/>
                <w:sz w:val="32"/>
                <w:szCs w:val="32"/>
              </w:rPr>
              <w:t>E-mail : arkom</w:t>
            </w:r>
            <w:r w:rsidR="007C7A5F" w:rsidRPr="00DD3C13">
              <w:rPr>
                <w:rFonts w:ascii="TH SarabunPSK" w:hAnsi="TH SarabunPSK" w:cs="TH SarabunPSK"/>
                <w:color w:val="000000" w:themeColor="text1"/>
                <w:sz w:val="32"/>
                <w:szCs w:val="32"/>
                <w:cs/>
              </w:rPr>
              <w:t>70</w:t>
            </w:r>
            <w:r w:rsidR="007C7A5F" w:rsidRPr="00DD3C13">
              <w:rPr>
                <w:rFonts w:ascii="TH SarabunPSK" w:hAnsi="TH SarabunPSK" w:cs="TH SarabunPSK"/>
                <w:color w:val="000000" w:themeColor="text1"/>
                <w:sz w:val="32"/>
                <w:szCs w:val="32"/>
              </w:rPr>
              <w:t>@hotmail.com</w:t>
            </w:r>
          </w:p>
        </w:tc>
      </w:tr>
      <w:tr w:rsidR="007C7A5F" w:rsidRPr="00DD3C13" w:rsidTr="005052FD">
        <w:tc>
          <w:tcPr>
            <w:tcW w:w="2694" w:type="dxa"/>
            <w:tcBorders>
              <w:top w:val="single" w:sz="4" w:space="0" w:color="auto"/>
              <w:left w:val="single" w:sz="4" w:space="0" w:color="auto"/>
              <w:bottom w:val="single" w:sz="4" w:space="0" w:color="auto"/>
              <w:right w:val="single" w:sz="4" w:space="0" w:color="auto"/>
            </w:tcBorders>
          </w:tcPr>
          <w:p w:rsidR="007C7A5F" w:rsidRPr="00DD3C13" w:rsidRDefault="007C7A5F" w:rsidP="005052FD">
            <w:pPr>
              <w:spacing w:after="0" w:line="240" w:lineRule="auto"/>
              <w:rPr>
                <w:rFonts w:ascii="TH SarabunPSK" w:hAnsi="TH SarabunPSK" w:cs="TH SarabunPSK"/>
                <w:b/>
                <w:bCs/>
                <w:color w:val="000000" w:themeColor="text1"/>
                <w:sz w:val="32"/>
                <w:szCs w:val="32"/>
                <w:cs/>
              </w:rPr>
            </w:pPr>
            <w:r w:rsidRPr="00DD3C13">
              <w:rPr>
                <w:rFonts w:ascii="TH SarabunPSK" w:hAnsi="TH SarabunPSK" w:cs="TH SarabunPSK"/>
                <w:b/>
                <w:bCs/>
                <w:color w:val="000000" w:themeColor="text1"/>
                <w:sz w:val="32"/>
                <w:szCs w:val="32"/>
                <w:cs/>
              </w:rPr>
              <w:t>หน่วยงานประมวลผลและจัดทำข้อมูล</w:t>
            </w:r>
          </w:p>
          <w:p w:rsidR="007C7A5F" w:rsidRPr="00DD3C13" w:rsidRDefault="007C7A5F" w:rsidP="005052FD">
            <w:pPr>
              <w:spacing w:after="0" w:line="240" w:lineRule="auto"/>
              <w:rPr>
                <w:rFonts w:ascii="TH SarabunPSK" w:hAnsi="TH SarabunPSK" w:cs="TH SarabunPSK"/>
                <w:b/>
                <w:bCs/>
                <w:color w:val="000000" w:themeColor="text1"/>
                <w:sz w:val="32"/>
                <w:szCs w:val="32"/>
                <w:cs/>
              </w:rPr>
            </w:pPr>
            <w:r w:rsidRPr="00DD3C13">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C7A5F" w:rsidRPr="00DD3C13" w:rsidRDefault="007C7A5F" w:rsidP="005052FD">
            <w:pPr>
              <w:spacing w:after="0"/>
              <w:rPr>
                <w:rFonts w:ascii="TH SarabunPSK" w:hAnsi="TH SarabunPSK" w:cs="TH SarabunPSK"/>
                <w:color w:val="000000" w:themeColor="text1"/>
                <w:sz w:val="32"/>
                <w:szCs w:val="32"/>
              </w:rPr>
            </w:pPr>
            <w:r w:rsidRPr="00DD3C13">
              <w:rPr>
                <w:rFonts w:ascii="TH SarabunPSK" w:hAnsi="TH SarabunPSK" w:cs="TH SarabunPSK"/>
                <w:color w:val="000000" w:themeColor="text1"/>
                <w:sz w:val="32"/>
                <w:szCs w:val="32"/>
                <w:cs/>
              </w:rPr>
              <w:t>1. สำนักนโยบายและยุทธศาสตร์ สำนักงานปลัดกระทรวงสาธารณสุข</w:t>
            </w:r>
          </w:p>
          <w:p w:rsidR="007C7A5F" w:rsidRPr="00DD3C13" w:rsidRDefault="007C7A5F" w:rsidP="005052FD">
            <w:pPr>
              <w:spacing w:after="0"/>
              <w:rPr>
                <w:rFonts w:ascii="TH SarabunPSK" w:hAnsi="TH SarabunPSK" w:cs="TH SarabunPSK"/>
                <w:color w:val="000000" w:themeColor="text1"/>
                <w:sz w:val="32"/>
                <w:szCs w:val="32"/>
              </w:rPr>
            </w:pPr>
            <w:r w:rsidRPr="00DD3C13">
              <w:rPr>
                <w:rFonts w:ascii="TH SarabunPSK" w:hAnsi="TH SarabunPSK" w:cs="TH SarabunPSK"/>
                <w:color w:val="000000" w:themeColor="text1"/>
                <w:sz w:val="32"/>
                <w:szCs w:val="32"/>
                <w:cs/>
              </w:rPr>
              <w:t xml:space="preserve">2. นพ.ภัทรวินฑ์ อัตตะสาระ </w:t>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Pr="00DD3C13">
              <w:rPr>
                <w:rFonts w:ascii="TH SarabunPSK" w:hAnsi="TH SarabunPSK" w:cs="TH SarabunPSK"/>
                <w:color w:val="000000" w:themeColor="text1"/>
                <w:sz w:val="32"/>
                <w:szCs w:val="32"/>
                <w:cs/>
              </w:rPr>
              <w:t xml:space="preserve">รองผู้อำนวยการสำนักนิเทศระบบการแพทย์ </w:t>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001A2A57">
              <w:rPr>
                <w:rFonts w:ascii="TH SarabunPSK" w:hAnsi="TH SarabunPSK" w:cs="TH SarabunPSK"/>
                <w:color w:val="000000" w:themeColor="text1"/>
                <w:sz w:val="32"/>
                <w:szCs w:val="32"/>
                <w:cs/>
              </w:rPr>
              <w:tab/>
            </w:r>
            <w:r w:rsidRPr="00DD3C13">
              <w:rPr>
                <w:rFonts w:ascii="TH SarabunPSK" w:hAnsi="TH SarabunPSK" w:cs="TH SarabunPSK"/>
                <w:color w:val="000000" w:themeColor="text1"/>
                <w:sz w:val="32"/>
                <w:szCs w:val="32"/>
                <w:cs/>
              </w:rPr>
              <w:t>กรมการแพทย์</w:t>
            </w:r>
          </w:p>
          <w:p w:rsidR="007C7A5F" w:rsidRPr="00DD3C13" w:rsidRDefault="001A2A5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โทรศัพท์ที่ทำงาน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 xml:space="preserve">5906357 </w:t>
            </w:r>
            <w:r>
              <w:rPr>
                <w:rFonts w:ascii="TH SarabunPSK" w:hAnsi="TH SarabunPSK" w:cs="TH SarabunPSK"/>
                <w:color w:val="000000" w:themeColor="text1"/>
                <w:sz w:val="32"/>
                <w:szCs w:val="32"/>
                <w:cs/>
              </w:rPr>
              <w:tab/>
              <w:t>โทรศัพท์มือถือ :  081-935</w:t>
            </w:r>
            <w:r w:rsidR="007C7A5F" w:rsidRPr="00DD3C13">
              <w:rPr>
                <w:rFonts w:ascii="TH SarabunPSK" w:hAnsi="TH SarabunPSK" w:cs="TH SarabunPSK"/>
                <w:color w:val="000000" w:themeColor="text1"/>
                <w:sz w:val="32"/>
                <w:szCs w:val="32"/>
                <w:cs/>
              </w:rPr>
              <w:t>7334</w:t>
            </w:r>
          </w:p>
          <w:p w:rsidR="007C7A5F" w:rsidRPr="00DD3C13" w:rsidRDefault="001A2A57"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965</w:t>
            </w:r>
            <w:r w:rsidR="007C7A5F" w:rsidRPr="00DD3C13">
              <w:rPr>
                <w:rFonts w:ascii="TH SarabunPSK" w:hAnsi="TH SarabunPSK" w:cs="TH SarabunPSK"/>
                <w:color w:val="000000" w:themeColor="text1"/>
                <w:sz w:val="32"/>
                <w:szCs w:val="32"/>
                <w:cs/>
              </w:rPr>
              <w:t xml:space="preserve">9851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007C7A5F" w:rsidRPr="00DD3C13">
              <w:rPr>
                <w:rFonts w:ascii="TH SarabunPSK" w:hAnsi="TH SarabunPSK" w:cs="TH SarabunPSK"/>
                <w:color w:val="000000" w:themeColor="text1"/>
                <w:sz w:val="32"/>
                <w:szCs w:val="32"/>
              </w:rPr>
              <w:t>E-mail : pattarawin@gmail.com</w:t>
            </w:r>
          </w:p>
        </w:tc>
      </w:tr>
    </w:tbl>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1A2A57" w:rsidRPr="008A0FDE" w:rsidTr="001A2A57">
        <w:tc>
          <w:tcPr>
            <w:tcW w:w="2694" w:type="dxa"/>
            <w:tcBorders>
              <w:top w:val="single" w:sz="4" w:space="0" w:color="auto"/>
              <w:left w:val="single" w:sz="4" w:space="0" w:color="auto"/>
              <w:bottom w:val="single" w:sz="4" w:space="0" w:color="auto"/>
              <w:right w:val="single" w:sz="4" w:space="0" w:color="auto"/>
            </w:tcBorders>
          </w:tcPr>
          <w:p w:rsidR="001A2A57" w:rsidRPr="00DD3C13" w:rsidRDefault="001A2A57" w:rsidP="001A2A57">
            <w:pPr>
              <w:spacing w:after="0" w:line="240" w:lineRule="auto"/>
              <w:rPr>
                <w:rFonts w:ascii="TH SarabunPSK" w:hAnsi="TH SarabunPSK" w:cs="TH SarabunPSK"/>
                <w:b/>
                <w:bCs/>
                <w:color w:val="000000" w:themeColor="text1"/>
                <w:sz w:val="32"/>
                <w:szCs w:val="32"/>
                <w:cs/>
              </w:rPr>
            </w:pPr>
            <w:r w:rsidRPr="00DD3C13">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1A2A57" w:rsidRPr="00E20D03" w:rsidRDefault="001A2A57" w:rsidP="001A2A57">
            <w:pPr>
              <w:spacing w:after="0"/>
              <w:rPr>
                <w:rFonts w:ascii="TH SarabunPSK" w:hAnsi="TH SarabunPSK" w:cs="TH SarabunPSK"/>
                <w:sz w:val="32"/>
                <w:szCs w:val="32"/>
              </w:rPr>
            </w:pPr>
            <w:r w:rsidRPr="00E20D03">
              <w:rPr>
                <w:rFonts w:ascii="TH SarabunPSK" w:hAnsi="TH SarabunPSK" w:cs="TH SarabunPSK"/>
                <w:sz w:val="32"/>
                <w:szCs w:val="32"/>
                <w:cs/>
              </w:rPr>
              <w:t xml:space="preserve">1. นพ.ภัทรวินฑ์ อัตตะสาระ </w:t>
            </w:r>
            <w:r w:rsidRPr="00E20D03">
              <w:rPr>
                <w:rFonts w:ascii="TH SarabunPSK" w:hAnsi="TH SarabunPSK" w:cs="TH SarabunPSK"/>
                <w:sz w:val="32"/>
                <w:szCs w:val="32"/>
                <w:cs/>
              </w:rPr>
              <w:tab/>
            </w:r>
            <w:r w:rsidRPr="00E20D03">
              <w:rPr>
                <w:rFonts w:ascii="TH SarabunPSK" w:hAnsi="TH SarabunPSK" w:cs="TH SarabunPSK"/>
                <w:sz w:val="32"/>
                <w:szCs w:val="32"/>
                <w:cs/>
              </w:rPr>
              <w:tab/>
              <w:t xml:space="preserve">รองผู้อำนวยการสำนักนิเทศระบบการแพทย์ </w:t>
            </w:r>
          </w:p>
          <w:p w:rsidR="001A2A57" w:rsidRPr="00E20D03" w:rsidRDefault="001A2A57" w:rsidP="001A2A57">
            <w:pPr>
              <w:spacing w:after="0"/>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 02-5906357 </w:t>
            </w:r>
            <w:r w:rsidRPr="00E20D03">
              <w:rPr>
                <w:rFonts w:ascii="TH SarabunPSK" w:hAnsi="TH SarabunPSK" w:cs="TH SarabunPSK"/>
                <w:sz w:val="32"/>
                <w:szCs w:val="32"/>
                <w:cs/>
              </w:rPr>
              <w:tab/>
              <w:t>โทรศัพท์มือถือ : 081-9357334</w:t>
            </w:r>
          </w:p>
          <w:p w:rsidR="001A2A57" w:rsidRPr="00E20D03" w:rsidRDefault="001A2A57" w:rsidP="001A2A57">
            <w:pPr>
              <w:spacing w:after="0"/>
              <w:rPr>
                <w:rFonts w:ascii="TH SarabunPSK" w:hAnsi="TH SarabunPSK" w:cs="TH SarabunPSK"/>
                <w:spacing w:val="-8"/>
                <w:sz w:val="32"/>
                <w:szCs w:val="32"/>
              </w:rPr>
            </w:pPr>
            <w:r w:rsidRPr="00E20D03">
              <w:rPr>
                <w:rFonts w:ascii="TH SarabunPSK" w:hAnsi="TH SarabunPSK" w:cs="TH SarabunPSK"/>
                <w:sz w:val="32"/>
                <w:szCs w:val="32"/>
                <w:cs/>
              </w:rPr>
              <w:t xml:space="preserve">    โทรสาร : 02-9659851 </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E-mail : pattarawin@gmail.com</w:t>
            </w:r>
          </w:p>
          <w:p w:rsidR="001A2A57" w:rsidRPr="00E20D03" w:rsidRDefault="001A2A57" w:rsidP="001A2A57">
            <w:pPr>
              <w:spacing w:after="0"/>
              <w:rPr>
                <w:rFonts w:ascii="TH SarabunPSK" w:hAnsi="TH SarabunPSK" w:cs="TH SarabunPSK"/>
                <w:b/>
                <w:bCs/>
                <w:spacing w:val="-8"/>
                <w:sz w:val="32"/>
                <w:szCs w:val="32"/>
              </w:rPr>
            </w:pPr>
            <w:r w:rsidRPr="00E20D03">
              <w:rPr>
                <w:rFonts w:ascii="TH SarabunPSK" w:hAnsi="TH SarabunPSK" w:cs="TH SarabunPSK"/>
                <w:b/>
                <w:bCs/>
                <w:spacing w:val="-8"/>
                <w:sz w:val="32"/>
                <w:szCs w:val="32"/>
                <w:cs/>
              </w:rPr>
              <w:t xml:space="preserve">กรมการแพทย์  </w:t>
            </w:r>
          </w:p>
          <w:p w:rsidR="001A2A57" w:rsidRPr="00E20D03" w:rsidRDefault="001A2A57" w:rsidP="001A2A57">
            <w:pPr>
              <w:spacing w:after="0"/>
              <w:rPr>
                <w:rFonts w:ascii="TH SarabunPSK" w:hAnsi="TH SarabunPSK" w:cs="TH SarabunPSK"/>
                <w:sz w:val="32"/>
                <w:szCs w:val="32"/>
              </w:rPr>
            </w:pPr>
            <w:r w:rsidRPr="00E20D03">
              <w:rPr>
                <w:rFonts w:ascii="TH SarabunPSK" w:hAnsi="TH SarabunPSK" w:cs="TH SarabunPSK"/>
                <w:sz w:val="32"/>
                <w:szCs w:val="32"/>
                <w:cs/>
              </w:rPr>
              <w:t>2. นายปวิช อภิปาลกุล</w:t>
            </w:r>
            <w:r w:rsidRPr="00E20D03">
              <w:rPr>
                <w:rFonts w:ascii="TH SarabunPSK" w:hAnsi="TH SarabunPSK" w:cs="TH SarabunPSK"/>
                <w:sz w:val="32"/>
                <w:szCs w:val="32"/>
              </w:rPr>
              <w:t xml:space="preserve"> </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t>นักวิเคราะห์นโยบายและแผนปฏิบัติการ</w:t>
            </w:r>
          </w:p>
          <w:p w:rsidR="001A2A57" w:rsidRPr="00E20D03" w:rsidRDefault="001A2A57" w:rsidP="001A2A57">
            <w:pPr>
              <w:spacing w:after="0" w:line="240" w:lineRule="auto"/>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 02-5906352 </w:t>
            </w:r>
            <w:r w:rsidRPr="00E20D03">
              <w:rPr>
                <w:rFonts w:ascii="TH SarabunPSK" w:hAnsi="TH SarabunPSK" w:cs="TH SarabunPSK"/>
                <w:sz w:val="32"/>
                <w:szCs w:val="32"/>
                <w:cs/>
              </w:rPr>
              <w:tab/>
              <w:t>โทรศัพท์มือถือ : 085-9594499</w:t>
            </w:r>
          </w:p>
          <w:p w:rsidR="001A2A57" w:rsidRPr="00E20D03" w:rsidRDefault="001A2A57" w:rsidP="001A2A57">
            <w:pPr>
              <w:spacing w:after="0"/>
              <w:rPr>
                <w:rFonts w:ascii="TH SarabunPSK" w:hAnsi="TH SarabunPSK" w:cs="TH SarabunPSK"/>
                <w:b/>
                <w:bCs/>
                <w:sz w:val="32"/>
                <w:szCs w:val="32"/>
              </w:rPr>
            </w:pPr>
            <w:r w:rsidRPr="00E20D03">
              <w:rPr>
                <w:rFonts w:ascii="TH SarabunPSK" w:hAnsi="TH SarabunPSK" w:cs="TH SarabunPSK"/>
                <w:sz w:val="32"/>
                <w:szCs w:val="32"/>
                <w:cs/>
              </w:rPr>
              <w:t xml:space="preserve">    โทรสาร : 02-5918279 </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 xml:space="preserve">E-mail : </w:t>
            </w:r>
            <w:hyperlink r:id="rId40" w:history="1">
              <w:r w:rsidRPr="00E20D03">
                <w:rPr>
                  <w:rStyle w:val="Hyperlink"/>
                  <w:rFonts w:ascii="TH SarabunPSK" w:hAnsi="TH SarabunPSK" w:cs="TH SarabunPSK"/>
                  <w:color w:val="auto"/>
                  <w:sz w:val="32"/>
                  <w:szCs w:val="32"/>
                  <w:u w:val="none"/>
                </w:rPr>
                <w:t>moeva_dms@yahoo.com</w:t>
              </w:r>
            </w:hyperlink>
            <w:r w:rsidRPr="00E20D03">
              <w:rPr>
                <w:rFonts w:ascii="TH SarabunPSK" w:hAnsi="TH SarabunPSK" w:cs="TH SarabunPSK"/>
                <w:b/>
                <w:bCs/>
                <w:sz w:val="32"/>
                <w:szCs w:val="32"/>
              </w:rPr>
              <w:t xml:space="preserve"> </w:t>
            </w:r>
          </w:p>
          <w:p w:rsidR="001A2A57" w:rsidRPr="00E20D03" w:rsidRDefault="001A2A57" w:rsidP="001A2A57">
            <w:pPr>
              <w:spacing w:after="0"/>
              <w:rPr>
                <w:rFonts w:ascii="TH SarabunPSK" w:hAnsi="TH SarabunPSK" w:cs="TH SarabunPSK"/>
                <w:b/>
                <w:bCs/>
                <w:sz w:val="32"/>
                <w:szCs w:val="32"/>
              </w:rPr>
            </w:pPr>
            <w:r w:rsidRPr="00E20D03">
              <w:rPr>
                <w:rFonts w:ascii="TH SarabunPSK" w:hAnsi="TH SarabunPSK" w:cs="TH SarabunPSK"/>
                <w:b/>
                <w:bCs/>
                <w:sz w:val="32"/>
                <w:szCs w:val="32"/>
                <w:cs/>
              </w:rPr>
              <w:t>สำนักยุทธศาสตร์การแพทย์ กรมการแพทย์</w:t>
            </w:r>
          </w:p>
        </w:tc>
      </w:tr>
    </w:tbl>
    <w:p w:rsidR="001A2A57" w:rsidRDefault="001A2A57" w:rsidP="001A2A57">
      <w:pPr>
        <w:tabs>
          <w:tab w:val="left" w:pos="1020"/>
        </w:tabs>
        <w:spacing w:after="0" w:line="240" w:lineRule="auto"/>
        <w:rPr>
          <w:color w:val="000000" w:themeColor="text1"/>
        </w:rPr>
      </w:pPr>
    </w:p>
    <w:p w:rsidR="001A2A57" w:rsidRDefault="001A2A57" w:rsidP="001A2A57">
      <w:pPr>
        <w:tabs>
          <w:tab w:val="left" w:pos="1020"/>
        </w:tabs>
        <w:spacing w:after="0" w:line="240" w:lineRule="auto"/>
        <w:rPr>
          <w:color w:val="000000" w:themeColor="text1"/>
        </w:rPr>
      </w:pPr>
    </w:p>
    <w:p w:rsidR="001A2A57" w:rsidRDefault="001A2A57" w:rsidP="001A2A57">
      <w:pPr>
        <w:tabs>
          <w:tab w:val="left" w:pos="1020"/>
        </w:tabs>
        <w:spacing w:after="0" w:line="240" w:lineRule="auto"/>
        <w:rPr>
          <w:color w:val="000000" w:themeColor="text1"/>
        </w:rPr>
      </w:pPr>
    </w:p>
    <w:p w:rsidR="007C7A5F" w:rsidRPr="001A2A57"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Pr="003E0A34" w:rsidRDefault="007C7A5F" w:rsidP="007C7A5F">
      <w:pPr>
        <w:spacing w:after="0"/>
        <w:jc w:val="center"/>
        <w:rPr>
          <w:rFonts w:ascii="TH SarabunPSK" w:hAnsi="TH SarabunPSK" w:cs="TH SarabunPSK"/>
          <w:b/>
          <w:bCs/>
          <w:sz w:val="32"/>
          <w:szCs w:val="32"/>
        </w:rPr>
      </w:pPr>
      <w:r w:rsidRPr="003E0A34">
        <w:rPr>
          <w:rFonts w:ascii="TH SarabunPSK" w:hAnsi="TH SarabunPSK" w:cs="TH SarabunPSK"/>
          <w:b/>
          <w:bCs/>
          <w:sz w:val="32"/>
          <w:szCs w:val="32"/>
          <w:cs/>
        </w:rPr>
        <w:t>แบบฟอร์มการติดตามประเมินผล</w:t>
      </w:r>
    </w:p>
    <w:p w:rsidR="007C7A5F" w:rsidRPr="003E0A34" w:rsidRDefault="007C7A5F" w:rsidP="007C7A5F">
      <w:pPr>
        <w:spacing w:after="0"/>
        <w:jc w:val="center"/>
        <w:rPr>
          <w:rFonts w:ascii="TH SarabunPSK" w:hAnsi="TH SarabunPSK" w:cs="TH SarabunPSK"/>
          <w:b/>
          <w:bCs/>
          <w:sz w:val="32"/>
          <w:szCs w:val="32"/>
          <w:cs/>
        </w:rPr>
      </w:pPr>
      <w:r w:rsidRPr="003E0A34">
        <w:rPr>
          <w:rFonts w:ascii="TH SarabunPSK" w:hAnsi="TH SarabunPSK" w:cs="TH SarabunPSK"/>
          <w:b/>
          <w:bCs/>
          <w:sz w:val="32"/>
          <w:szCs w:val="32"/>
          <w:cs/>
        </w:rPr>
        <w:t>ด้านโรคมะเร็ง</w:t>
      </w:r>
    </w:p>
    <w:p w:rsidR="007C7A5F" w:rsidRPr="003E0A34" w:rsidRDefault="007C7A5F" w:rsidP="007C7A5F">
      <w:pPr>
        <w:spacing w:after="0" w:line="240" w:lineRule="auto"/>
        <w:jc w:val="both"/>
        <w:rPr>
          <w:rFonts w:ascii="TH SarabunPSK" w:hAnsi="TH SarabunPSK" w:cs="TH SarabunPSK"/>
          <w:sz w:val="32"/>
          <w:szCs w:val="32"/>
        </w:rPr>
      </w:pPr>
      <w:r>
        <w:rPr>
          <w:rFonts w:ascii="TH SarabunPSK" w:hAnsi="TH SarabunPSK" w:cs="TH SarabunPSK"/>
          <w:b/>
          <w:bCs/>
          <w:sz w:val="32"/>
          <w:szCs w:val="32"/>
        </w:rPr>
        <w:t xml:space="preserve">1. </w:t>
      </w:r>
      <w:r w:rsidRPr="003E0A34">
        <w:rPr>
          <w:rFonts w:ascii="TH SarabunPSK" w:hAnsi="TH SarabunPSK" w:cs="TH SarabunPSK"/>
          <w:b/>
          <w:bCs/>
          <w:sz w:val="32"/>
          <w:szCs w:val="32"/>
          <w:cs/>
        </w:rPr>
        <w:t xml:space="preserve">ประเด็นการติดตามประเมินผล </w:t>
      </w:r>
    </w:p>
    <w:p w:rsidR="007C7A5F" w:rsidRPr="003E0A34" w:rsidRDefault="007C7A5F" w:rsidP="007C7A5F">
      <w:pPr>
        <w:pStyle w:val="ListParagraph"/>
        <w:spacing w:after="0"/>
        <w:ind w:left="238"/>
        <w:jc w:val="both"/>
        <w:rPr>
          <w:rFonts w:ascii="TH SarabunPSK" w:hAnsi="TH SarabunPSK" w:cs="TH SarabunPSK"/>
          <w:sz w:val="32"/>
          <w:szCs w:val="32"/>
          <w:cs/>
        </w:rPr>
      </w:pPr>
      <w:r w:rsidRPr="003E0A34">
        <w:rPr>
          <w:rFonts w:ascii="TH SarabunPSK" w:hAnsi="TH SarabunPSK" w:cs="TH SarabunPSK"/>
          <w:b/>
          <w:bCs/>
          <w:sz w:val="32"/>
          <w:szCs w:val="32"/>
        </w:rPr>
        <w:t>(1</w:t>
      </w:r>
      <w:r w:rsidRPr="003E0A34">
        <w:rPr>
          <w:rFonts w:ascii="TH SarabunPSK" w:hAnsi="TH SarabunPSK" w:cs="TH SarabunPSK"/>
          <w:sz w:val="32"/>
          <w:szCs w:val="32"/>
        </w:rPr>
        <w:t xml:space="preserve">) </w:t>
      </w:r>
      <w:r w:rsidRPr="003E0A34">
        <w:rPr>
          <w:rFonts w:ascii="TH SarabunPSK" w:hAnsi="TH SarabunPSK" w:cs="TH SarabunPSK"/>
          <w:sz w:val="32"/>
          <w:szCs w:val="32"/>
          <w:cs/>
        </w:rPr>
        <w:t>อัตราการเสียชีวิตจากมะเร็งปอด</w:t>
      </w:r>
      <w:r w:rsidRPr="003E0A34">
        <w:rPr>
          <w:rFonts w:ascii="TH SarabunPSK" w:hAnsi="TH SarabunPSK" w:cs="TH SarabunPSK"/>
          <w:sz w:val="32"/>
          <w:szCs w:val="32"/>
        </w:rPr>
        <w:t xml:space="preserve"> </w:t>
      </w:r>
      <w:r w:rsidRPr="003E0A34">
        <w:rPr>
          <w:rFonts w:ascii="TH SarabunPSK" w:hAnsi="TH SarabunPSK" w:cs="TH SarabunPSK"/>
          <w:sz w:val="32"/>
          <w:szCs w:val="32"/>
          <w:cs/>
        </w:rPr>
        <w:t>(เป้าหมาย</w:t>
      </w:r>
      <w:r w:rsidRPr="003E0A34">
        <w:rPr>
          <w:rFonts w:ascii="TH SarabunPSK" w:hAnsi="TH SarabunPSK" w:cs="TH SarabunPSK"/>
          <w:sz w:val="32"/>
          <w:szCs w:val="32"/>
        </w:rPr>
        <w:t>:</w:t>
      </w:r>
      <w:r w:rsidRPr="003E0A34">
        <w:rPr>
          <w:rFonts w:ascii="TH SarabunPSK" w:hAnsi="TH SarabunPSK" w:cs="TH SarabunPSK"/>
          <w:sz w:val="32"/>
          <w:szCs w:val="32"/>
          <w:cs/>
        </w:rPr>
        <w:t>ลดลงร้อยละ 5</w:t>
      </w:r>
      <w:r w:rsidRPr="003E0A34">
        <w:rPr>
          <w:rFonts w:ascii="TH SarabunPSK" w:hAnsi="TH SarabunPSK" w:cs="TH SarabunPSK"/>
          <w:sz w:val="32"/>
          <w:szCs w:val="32"/>
        </w:rPr>
        <w:t xml:space="preserve"> </w:t>
      </w:r>
      <w:r w:rsidRPr="003E0A34">
        <w:rPr>
          <w:rFonts w:ascii="TH SarabunPSK" w:hAnsi="TH SarabunPSK" w:cs="TH SarabunPSK"/>
          <w:sz w:val="32"/>
          <w:szCs w:val="32"/>
          <w:cs/>
        </w:rPr>
        <w:t xml:space="preserve">ในระยะ </w:t>
      </w:r>
      <w:r w:rsidRPr="003E0A34">
        <w:rPr>
          <w:rFonts w:ascii="TH SarabunPSK" w:hAnsi="TH SarabunPSK" w:cs="TH SarabunPSK"/>
          <w:sz w:val="32"/>
          <w:szCs w:val="32"/>
        </w:rPr>
        <w:t xml:space="preserve">5 </w:t>
      </w:r>
      <w:r w:rsidRPr="003E0A34">
        <w:rPr>
          <w:rFonts w:ascii="TH SarabunPSK" w:hAnsi="TH SarabunPSK" w:cs="TH SarabunPSK"/>
          <w:sz w:val="32"/>
          <w:szCs w:val="32"/>
          <w:cs/>
        </w:rPr>
        <w:t>ปี (ปี พ.ศ.2564</w:t>
      </w:r>
      <w:r w:rsidRPr="003E0A34">
        <w:rPr>
          <w:rFonts w:ascii="TH SarabunPSK" w:hAnsi="TH SarabunPSK" w:cs="TH SarabunPSK"/>
          <w:sz w:val="32"/>
          <w:szCs w:val="32"/>
        </w:rPr>
        <w:t>)</w:t>
      </w:r>
      <w:r w:rsidRPr="003E0A34">
        <w:rPr>
          <w:rFonts w:ascii="TH SarabunPSK" w:hAnsi="TH SarabunPSK" w:cs="TH SarabunPSK"/>
          <w:sz w:val="32"/>
          <w:szCs w:val="32"/>
          <w:cs/>
        </w:rPr>
        <w:t>)</w:t>
      </w:r>
    </w:p>
    <w:p w:rsidR="007C7A5F" w:rsidRPr="003E0A34" w:rsidRDefault="007C7A5F" w:rsidP="007C7A5F">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2. </w:t>
      </w:r>
      <w:r w:rsidRPr="003E0A34">
        <w:rPr>
          <w:rFonts w:ascii="TH SarabunPSK" w:hAnsi="TH SarabunPSK" w:cs="TH SarabunPSK"/>
          <w:b/>
          <w:bCs/>
          <w:sz w:val="32"/>
          <w:szCs w:val="32"/>
          <w:cs/>
        </w:rPr>
        <w:t>สถานการณ์.......................................................................................</w:t>
      </w:r>
      <w:r>
        <w:rPr>
          <w:rFonts w:ascii="TH SarabunPSK" w:hAnsi="TH SarabunPSK" w:cs="TH SarabunPSK"/>
          <w:b/>
          <w:bCs/>
          <w:sz w:val="32"/>
          <w:szCs w:val="32"/>
        </w:rPr>
        <w:t>.....</w:t>
      </w:r>
      <w:r w:rsidRPr="003E0A34">
        <w:rPr>
          <w:rFonts w:ascii="TH SarabunPSK" w:hAnsi="TH SarabunPSK" w:cs="TH SarabunPSK"/>
          <w:b/>
          <w:bCs/>
          <w:sz w:val="32"/>
          <w:szCs w:val="32"/>
          <w:cs/>
        </w:rPr>
        <w:t>.......................................................</w:t>
      </w:r>
    </w:p>
    <w:p w:rsidR="007C7A5F" w:rsidRPr="003E0A34" w:rsidRDefault="007C7A5F" w:rsidP="007C7A5F">
      <w:pPr>
        <w:spacing w:after="0"/>
        <w:jc w:val="thaiDistribute"/>
        <w:rPr>
          <w:rFonts w:ascii="TH SarabunPSK" w:hAnsi="TH SarabunPSK" w:cs="TH SarabunPSK"/>
          <w:b/>
          <w:bCs/>
          <w:sz w:val="32"/>
          <w:szCs w:val="32"/>
        </w:rPr>
      </w:pPr>
      <w:r>
        <w:rPr>
          <w:rFonts w:ascii="TH SarabunPSK" w:hAnsi="TH SarabunPSK" w:cs="TH SarabunPSK"/>
          <w:b/>
          <w:bCs/>
          <w:sz w:val="32"/>
          <w:szCs w:val="32"/>
        </w:rPr>
        <w:t xml:space="preserve">3. </w:t>
      </w:r>
      <w:r w:rsidRPr="003E0A34">
        <w:rPr>
          <w:rFonts w:ascii="TH SarabunPSK" w:hAnsi="TH SarabunPSK" w:cs="TH SarabunPSK"/>
          <w:b/>
          <w:bCs/>
          <w:sz w:val="32"/>
          <w:szCs w:val="32"/>
          <w:cs/>
        </w:rPr>
        <w:t xml:space="preserve">ข้อมูลประกอบการวิเคราะห์ </w:t>
      </w:r>
    </w:p>
    <w:p w:rsidR="007C7A5F" w:rsidRPr="003E0A34" w:rsidRDefault="007C7A5F" w:rsidP="007C7A5F">
      <w:pPr>
        <w:pStyle w:val="ListParagraph"/>
        <w:spacing w:after="0"/>
        <w:ind w:left="238"/>
        <w:jc w:val="both"/>
        <w:rPr>
          <w:rFonts w:ascii="TH SarabunPSK" w:hAnsi="TH SarabunPSK" w:cs="TH SarabunPSK"/>
          <w:sz w:val="32"/>
          <w:szCs w:val="32"/>
        </w:rPr>
      </w:pPr>
      <w:r w:rsidRPr="003E0A34">
        <w:rPr>
          <w:rFonts w:ascii="TH SarabunPSK" w:hAnsi="TH SarabunPSK" w:cs="TH SarabunPSK"/>
          <w:b/>
          <w:bCs/>
          <w:sz w:val="32"/>
          <w:szCs w:val="32"/>
        </w:rPr>
        <w:t xml:space="preserve"> (1</w:t>
      </w:r>
      <w:r w:rsidRPr="003E0A34">
        <w:rPr>
          <w:rFonts w:ascii="TH SarabunPSK" w:hAnsi="TH SarabunPSK" w:cs="TH SarabunPSK"/>
          <w:sz w:val="32"/>
          <w:szCs w:val="32"/>
        </w:rPr>
        <w:t xml:space="preserve">) </w:t>
      </w:r>
      <w:r w:rsidRPr="003E0A34">
        <w:rPr>
          <w:rFonts w:ascii="TH SarabunPSK" w:hAnsi="TH SarabunPSK" w:cs="TH SarabunPSK"/>
          <w:sz w:val="32"/>
          <w:szCs w:val="32"/>
          <w:cs/>
        </w:rPr>
        <w:t>อัตราการเสียชีวิตจากมะเร็งปอด</w:t>
      </w:r>
      <w:r w:rsidRPr="003E0A34">
        <w:rPr>
          <w:rFonts w:ascii="TH SarabunPSK" w:hAnsi="TH SarabunPSK" w:cs="TH SarabunPSK"/>
          <w:sz w:val="32"/>
          <w:szCs w:val="32"/>
        </w:rPr>
        <w:t xml:space="preserve"> </w:t>
      </w:r>
      <w:r w:rsidRPr="003E0A34">
        <w:rPr>
          <w:rFonts w:ascii="TH SarabunPSK" w:hAnsi="TH SarabunPSK" w:cs="TH SarabunPSK"/>
          <w:sz w:val="32"/>
          <w:szCs w:val="32"/>
          <w:cs/>
        </w:rPr>
        <w:t>(เป้าหมาย</w:t>
      </w:r>
      <w:r w:rsidRPr="003E0A34">
        <w:rPr>
          <w:rFonts w:ascii="TH SarabunPSK" w:hAnsi="TH SarabunPSK" w:cs="TH SarabunPSK"/>
          <w:sz w:val="32"/>
          <w:szCs w:val="32"/>
        </w:rPr>
        <w:t>:</w:t>
      </w:r>
      <w:r w:rsidRPr="003E0A34">
        <w:rPr>
          <w:rFonts w:ascii="TH SarabunPSK" w:hAnsi="TH SarabunPSK" w:cs="TH SarabunPSK"/>
          <w:sz w:val="32"/>
          <w:szCs w:val="32"/>
          <w:cs/>
        </w:rPr>
        <w:t>ลดลงร้อยละ 5</w:t>
      </w:r>
      <w:r w:rsidRPr="003E0A34">
        <w:rPr>
          <w:rFonts w:ascii="TH SarabunPSK" w:hAnsi="TH SarabunPSK" w:cs="TH SarabunPSK"/>
          <w:sz w:val="32"/>
          <w:szCs w:val="32"/>
        </w:rPr>
        <w:t xml:space="preserve"> </w:t>
      </w:r>
      <w:r w:rsidRPr="003E0A34">
        <w:rPr>
          <w:rFonts w:ascii="TH SarabunPSK" w:hAnsi="TH SarabunPSK" w:cs="TH SarabunPSK"/>
          <w:sz w:val="32"/>
          <w:szCs w:val="32"/>
          <w:cs/>
        </w:rPr>
        <w:t xml:space="preserve">ในระยะ </w:t>
      </w:r>
      <w:r w:rsidRPr="003E0A34">
        <w:rPr>
          <w:rFonts w:ascii="TH SarabunPSK" w:hAnsi="TH SarabunPSK" w:cs="TH SarabunPSK"/>
          <w:sz w:val="32"/>
          <w:szCs w:val="32"/>
        </w:rPr>
        <w:t xml:space="preserve">5 </w:t>
      </w:r>
      <w:r w:rsidRPr="003E0A34">
        <w:rPr>
          <w:rFonts w:ascii="TH SarabunPSK" w:hAnsi="TH SarabunPSK" w:cs="TH SarabunPSK"/>
          <w:sz w:val="32"/>
          <w:szCs w:val="32"/>
          <w:cs/>
        </w:rPr>
        <w:t>ปี (ปี พ.ศ.2564</w:t>
      </w:r>
      <w:r w:rsidRPr="003E0A34">
        <w:rPr>
          <w:rFonts w:ascii="TH SarabunPSK" w:hAnsi="TH SarabunPSK" w:cs="TH SarabunPSK"/>
          <w:sz w:val="32"/>
          <w:szCs w:val="32"/>
        </w:rPr>
        <w:t>)</w:t>
      </w:r>
      <w:r w:rsidRPr="003E0A34">
        <w:rPr>
          <w:rFonts w:ascii="TH SarabunPSK" w:hAnsi="TH SarabunPSK" w:cs="TH SarabunPSK"/>
          <w:sz w:val="32"/>
          <w:szCs w:val="32"/>
          <w:cs/>
        </w:rPr>
        <w:t>)</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874"/>
        <w:gridCol w:w="1985"/>
        <w:gridCol w:w="2618"/>
        <w:gridCol w:w="837"/>
      </w:tblGrid>
      <w:tr w:rsidR="007C7A5F" w:rsidRPr="003E0A34" w:rsidTr="005052FD">
        <w:trPr>
          <w:jc w:val="center"/>
        </w:trPr>
        <w:tc>
          <w:tcPr>
            <w:tcW w:w="2279" w:type="dxa"/>
            <w:vMerge w:val="restart"/>
            <w:vAlign w:val="center"/>
          </w:tcPr>
          <w:p w:rsidR="007C7A5F" w:rsidRPr="003E0A34" w:rsidRDefault="007C7A5F" w:rsidP="005052FD">
            <w:pPr>
              <w:spacing w:after="0"/>
              <w:ind w:left="-108" w:right="-108"/>
              <w:jc w:val="center"/>
              <w:rPr>
                <w:rFonts w:ascii="TH SarabunPSK" w:hAnsi="TH SarabunPSK" w:cs="TH SarabunPSK"/>
                <w:b/>
                <w:bCs/>
                <w:sz w:val="32"/>
                <w:szCs w:val="32"/>
                <w:cs/>
              </w:rPr>
            </w:pPr>
            <w:r w:rsidRPr="003E0A34">
              <w:rPr>
                <w:rFonts w:ascii="TH SarabunPSK" w:hAnsi="TH SarabunPSK" w:cs="TH SarabunPSK"/>
                <w:b/>
                <w:bCs/>
                <w:sz w:val="32"/>
                <w:szCs w:val="32"/>
                <w:cs/>
              </w:rPr>
              <w:t>สถานบริการสุขภาพ</w:t>
            </w:r>
          </w:p>
        </w:tc>
        <w:tc>
          <w:tcPr>
            <w:tcW w:w="7477" w:type="dxa"/>
            <w:gridSpan w:val="3"/>
            <w:tcBorders>
              <w:bottom w:val="single" w:sz="4" w:space="0" w:color="auto"/>
            </w:tcBorders>
            <w:vAlign w:val="center"/>
          </w:tcPr>
          <w:p w:rsidR="007C7A5F" w:rsidRPr="003E0A34" w:rsidRDefault="007C7A5F" w:rsidP="005052FD">
            <w:pPr>
              <w:spacing w:after="0"/>
              <w:ind w:left="-167" w:right="-148"/>
              <w:jc w:val="center"/>
              <w:rPr>
                <w:rFonts w:ascii="TH SarabunPSK" w:hAnsi="TH SarabunPSK" w:cs="TH SarabunPSK"/>
                <w:b/>
                <w:bCs/>
                <w:sz w:val="32"/>
                <w:szCs w:val="32"/>
                <w:cs/>
              </w:rPr>
            </w:pPr>
            <w:r w:rsidRPr="003E0A34">
              <w:rPr>
                <w:rFonts w:ascii="TH SarabunPSK" w:hAnsi="TH SarabunPSK" w:cs="TH SarabunPSK"/>
                <w:b/>
                <w:bCs/>
                <w:sz w:val="32"/>
                <w:szCs w:val="32"/>
                <w:cs/>
              </w:rPr>
              <w:t>รายการข้อมูล</w:t>
            </w:r>
          </w:p>
        </w:tc>
        <w:tc>
          <w:tcPr>
            <w:tcW w:w="837" w:type="dxa"/>
            <w:vMerge w:val="restart"/>
            <w:vAlign w:val="center"/>
          </w:tcPr>
          <w:p w:rsidR="007C7A5F" w:rsidRPr="003E0A34" w:rsidRDefault="007C7A5F" w:rsidP="005052FD">
            <w:pPr>
              <w:spacing w:after="0"/>
              <w:jc w:val="center"/>
              <w:rPr>
                <w:rFonts w:ascii="TH SarabunPSK" w:hAnsi="TH SarabunPSK" w:cs="TH SarabunPSK"/>
                <w:b/>
                <w:bCs/>
                <w:sz w:val="32"/>
                <w:szCs w:val="32"/>
              </w:rPr>
            </w:pPr>
            <w:r w:rsidRPr="003E0A34">
              <w:rPr>
                <w:rFonts w:ascii="TH SarabunPSK" w:hAnsi="TH SarabunPSK" w:cs="TH SarabunPSK"/>
                <w:b/>
                <w:bCs/>
                <w:sz w:val="32"/>
                <w:szCs w:val="32"/>
                <w:cs/>
              </w:rPr>
              <w:t>หมายเหตุ</w:t>
            </w:r>
          </w:p>
        </w:tc>
      </w:tr>
      <w:tr w:rsidR="007C7A5F" w:rsidRPr="003E0A34" w:rsidTr="005052FD">
        <w:trPr>
          <w:jc w:val="center"/>
        </w:trPr>
        <w:tc>
          <w:tcPr>
            <w:tcW w:w="2279" w:type="dxa"/>
            <w:vMerge/>
            <w:tcBorders>
              <w:bottom w:val="single" w:sz="4" w:space="0" w:color="auto"/>
            </w:tcBorders>
          </w:tcPr>
          <w:p w:rsidR="007C7A5F" w:rsidRPr="003E0A34" w:rsidRDefault="007C7A5F" w:rsidP="005052FD">
            <w:pPr>
              <w:spacing w:after="0"/>
              <w:ind w:left="-108" w:right="-108"/>
              <w:jc w:val="center"/>
              <w:rPr>
                <w:rFonts w:ascii="TH SarabunPSK" w:hAnsi="TH SarabunPSK" w:cs="TH SarabunPSK"/>
                <w:sz w:val="32"/>
                <w:szCs w:val="32"/>
                <w:cs/>
              </w:rPr>
            </w:pPr>
          </w:p>
        </w:tc>
        <w:tc>
          <w:tcPr>
            <w:tcW w:w="2874" w:type="dxa"/>
            <w:tcBorders>
              <w:bottom w:val="single" w:sz="4" w:space="0" w:color="auto"/>
            </w:tcBorders>
            <w:vAlign w:val="center"/>
          </w:tcPr>
          <w:p w:rsidR="007C7A5F" w:rsidRPr="003E0A34" w:rsidRDefault="007C7A5F" w:rsidP="005052FD">
            <w:pPr>
              <w:spacing w:after="0"/>
              <w:jc w:val="center"/>
              <w:rPr>
                <w:rFonts w:ascii="TH SarabunPSK" w:hAnsi="TH SarabunPSK" w:cs="TH SarabunPSK"/>
                <w:b/>
                <w:bCs/>
                <w:sz w:val="32"/>
                <w:szCs w:val="32"/>
              </w:rPr>
            </w:pPr>
            <w:r w:rsidRPr="003E0A34">
              <w:rPr>
                <w:rFonts w:ascii="TH SarabunPSK" w:hAnsi="TH SarabunPSK" w:cs="TH SarabunPSK"/>
                <w:b/>
                <w:bCs/>
                <w:sz w:val="32"/>
                <w:szCs w:val="32"/>
                <w:cs/>
              </w:rPr>
              <w:t xml:space="preserve">จำนวนการตายจากโรคมะเร็งปอด (รหัส </w:t>
            </w:r>
            <w:r w:rsidRPr="003E0A34">
              <w:rPr>
                <w:rFonts w:ascii="TH SarabunPSK" w:hAnsi="TH SarabunPSK" w:cs="TH SarabunPSK"/>
                <w:b/>
                <w:bCs/>
                <w:sz w:val="32"/>
                <w:szCs w:val="32"/>
              </w:rPr>
              <w:t>ICD</w:t>
            </w:r>
            <w:r w:rsidRPr="003E0A34">
              <w:rPr>
                <w:rFonts w:ascii="TH SarabunPSK" w:hAnsi="TH SarabunPSK" w:cs="TH SarabunPSK"/>
                <w:b/>
                <w:bCs/>
                <w:sz w:val="32"/>
                <w:szCs w:val="32"/>
                <w:cs/>
              </w:rPr>
              <w:t>-</w:t>
            </w:r>
            <w:r w:rsidRPr="003E0A34">
              <w:rPr>
                <w:rFonts w:ascii="TH SarabunPSK" w:hAnsi="TH SarabunPSK" w:cs="TH SarabunPSK"/>
                <w:b/>
                <w:bCs/>
                <w:sz w:val="32"/>
                <w:szCs w:val="32"/>
              </w:rPr>
              <w:t xml:space="preserve">10 </w:t>
            </w:r>
            <w:r w:rsidRPr="003E0A34">
              <w:rPr>
                <w:rFonts w:ascii="TH SarabunPSK" w:hAnsi="TH SarabunPSK" w:cs="TH SarabunPSK"/>
                <w:b/>
                <w:bCs/>
                <w:sz w:val="32"/>
                <w:szCs w:val="32"/>
                <w:cs/>
              </w:rPr>
              <w:t>=</w:t>
            </w:r>
            <w:r w:rsidRPr="003E0A34">
              <w:rPr>
                <w:rFonts w:ascii="TH SarabunPSK" w:hAnsi="TH SarabunPSK" w:cs="TH SarabunPSK"/>
                <w:b/>
                <w:bCs/>
                <w:sz w:val="32"/>
                <w:szCs w:val="32"/>
              </w:rPr>
              <w:t xml:space="preserve"> C330</w:t>
            </w:r>
            <w:r w:rsidRPr="003E0A34">
              <w:rPr>
                <w:rFonts w:ascii="TH SarabunPSK" w:hAnsi="TH SarabunPSK" w:cs="TH SarabunPSK"/>
                <w:b/>
                <w:bCs/>
                <w:sz w:val="32"/>
                <w:szCs w:val="32"/>
                <w:cs/>
              </w:rPr>
              <w:t>-</w:t>
            </w:r>
            <w:r w:rsidRPr="003E0A34">
              <w:rPr>
                <w:rFonts w:ascii="TH SarabunPSK" w:hAnsi="TH SarabunPSK" w:cs="TH SarabunPSK"/>
                <w:b/>
                <w:bCs/>
                <w:sz w:val="32"/>
                <w:szCs w:val="32"/>
              </w:rPr>
              <w:t>C349</w:t>
            </w:r>
            <w:r w:rsidRPr="003E0A34">
              <w:rPr>
                <w:rFonts w:ascii="TH SarabunPSK" w:hAnsi="TH SarabunPSK" w:cs="TH SarabunPSK"/>
                <w:b/>
                <w:bCs/>
                <w:sz w:val="32"/>
                <w:szCs w:val="32"/>
                <w:cs/>
              </w:rPr>
              <w:t>)</w:t>
            </w:r>
          </w:p>
          <w:p w:rsidR="007C7A5F" w:rsidRPr="003E0A34" w:rsidRDefault="007C7A5F" w:rsidP="005052FD">
            <w:pPr>
              <w:spacing w:after="0"/>
              <w:jc w:val="center"/>
              <w:rPr>
                <w:rFonts w:ascii="TH SarabunPSK" w:hAnsi="TH SarabunPSK" w:cs="TH SarabunPSK"/>
                <w:b/>
                <w:bCs/>
                <w:sz w:val="32"/>
                <w:szCs w:val="32"/>
              </w:rPr>
            </w:pPr>
            <w:r w:rsidRPr="003E0A34">
              <w:rPr>
                <w:rFonts w:ascii="TH SarabunPSK" w:hAnsi="TH SarabunPSK" w:cs="TH SarabunPSK"/>
                <w:b/>
                <w:bCs/>
                <w:sz w:val="32"/>
                <w:szCs w:val="32"/>
              </w:rPr>
              <w:t xml:space="preserve"> (A)</w:t>
            </w:r>
          </w:p>
        </w:tc>
        <w:tc>
          <w:tcPr>
            <w:tcW w:w="1985" w:type="dxa"/>
            <w:vAlign w:val="center"/>
          </w:tcPr>
          <w:p w:rsidR="007C7A5F" w:rsidRPr="003E0A34" w:rsidRDefault="007C7A5F" w:rsidP="005052FD">
            <w:pPr>
              <w:spacing w:after="0"/>
              <w:jc w:val="center"/>
              <w:rPr>
                <w:rFonts w:ascii="TH SarabunPSK" w:hAnsi="TH SarabunPSK" w:cs="TH SarabunPSK"/>
                <w:b/>
                <w:bCs/>
                <w:sz w:val="32"/>
                <w:szCs w:val="32"/>
              </w:rPr>
            </w:pPr>
            <w:r w:rsidRPr="003E0A34">
              <w:rPr>
                <w:rFonts w:ascii="TH SarabunPSK" w:hAnsi="TH SarabunPSK" w:cs="TH SarabunPSK"/>
                <w:b/>
                <w:bCs/>
                <w:sz w:val="32"/>
                <w:szCs w:val="32"/>
                <w:cs/>
              </w:rPr>
              <w:t>จำนวนประชากรกลางในช่วงเวลาเดียวกัน</w:t>
            </w:r>
          </w:p>
          <w:p w:rsidR="007C7A5F" w:rsidRPr="003E0A34" w:rsidRDefault="007C7A5F" w:rsidP="005052FD">
            <w:pPr>
              <w:spacing w:after="0"/>
              <w:jc w:val="center"/>
              <w:rPr>
                <w:rFonts w:ascii="TH SarabunPSK" w:hAnsi="TH SarabunPSK" w:cs="TH SarabunPSK"/>
                <w:b/>
                <w:bCs/>
                <w:sz w:val="32"/>
                <w:szCs w:val="32"/>
              </w:rPr>
            </w:pPr>
            <w:r w:rsidRPr="003E0A34">
              <w:rPr>
                <w:rFonts w:ascii="TH SarabunPSK" w:hAnsi="TH SarabunPSK" w:cs="TH SarabunPSK"/>
                <w:b/>
                <w:bCs/>
                <w:sz w:val="32"/>
                <w:szCs w:val="32"/>
              </w:rPr>
              <w:t>(B)</w:t>
            </w:r>
          </w:p>
        </w:tc>
        <w:tc>
          <w:tcPr>
            <w:tcW w:w="2618" w:type="dxa"/>
            <w:vAlign w:val="center"/>
          </w:tcPr>
          <w:p w:rsidR="007C7A5F" w:rsidRPr="003E0A34" w:rsidRDefault="007C7A5F" w:rsidP="005052FD">
            <w:pPr>
              <w:spacing w:after="0"/>
              <w:jc w:val="center"/>
              <w:rPr>
                <w:rFonts w:ascii="TH SarabunPSK" w:hAnsi="TH SarabunPSK" w:cs="TH SarabunPSK"/>
                <w:b/>
                <w:bCs/>
                <w:sz w:val="32"/>
                <w:szCs w:val="32"/>
              </w:rPr>
            </w:pPr>
            <w:r w:rsidRPr="003E0A34">
              <w:rPr>
                <w:rFonts w:ascii="TH SarabunPSK" w:hAnsi="TH SarabunPSK" w:cs="TH SarabunPSK"/>
                <w:b/>
                <w:bCs/>
                <w:sz w:val="32"/>
                <w:szCs w:val="32"/>
                <w:cs/>
              </w:rPr>
              <w:t>อัตราการเสียชีวิตจากมะเร็งปอด(</w:t>
            </w:r>
            <w:r w:rsidRPr="003E0A34">
              <w:rPr>
                <w:rFonts w:ascii="TH SarabunPSK" w:hAnsi="TH SarabunPSK" w:cs="TH SarabunPSK"/>
                <w:b/>
                <w:bCs/>
                <w:sz w:val="32"/>
                <w:szCs w:val="32"/>
              </w:rPr>
              <w:t>A</w:t>
            </w:r>
            <w:r w:rsidRPr="003E0A34">
              <w:rPr>
                <w:rFonts w:ascii="TH SarabunPSK" w:hAnsi="TH SarabunPSK" w:cs="TH SarabunPSK"/>
                <w:b/>
                <w:bCs/>
                <w:sz w:val="32"/>
                <w:szCs w:val="32"/>
                <w:cs/>
              </w:rPr>
              <w:t>/</w:t>
            </w:r>
            <w:r w:rsidRPr="003E0A34">
              <w:rPr>
                <w:rFonts w:ascii="TH SarabunPSK" w:hAnsi="TH SarabunPSK" w:cs="TH SarabunPSK"/>
                <w:b/>
                <w:bCs/>
                <w:sz w:val="32"/>
                <w:szCs w:val="32"/>
              </w:rPr>
              <w:t>B) x100,000</w:t>
            </w:r>
          </w:p>
        </w:tc>
        <w:tc>
          <w:tcPr>
            <w:tcW w:w="837" w:type="dxa"/>
            <w:vMerge/>
          </w:tcPr>
          <w:p w:rsidR="007C7A5F" w:rsidRPr="003E0A34" w:rsidRDefault="007C7A5F" w:rsidP="005052FD">
            <w:pPr>
              <w:spacing w:after="0"/>
              <w:jc w:val="center"/>
              <w:rPr>
                <w:rFonts w:ascii="TH SarabunPSK" w:hAnsi="TH SarabunPSK" w:cs="TH SarabunPSK"/>
                <w:sz w:val="32"/>
                <w:szCs w:val="32"/>
              </w:rPr>
            </w:pPr>
          </w:p>
        </w:tc>
      </w:tr>
      <w:tr w:rsidR="007C7A5F" w:rsidRPr="003E0A34"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3E0A34" w:rsidRDefault="007C7A5F" w:rsidP="005052FD">
            <w:pPr>
              <w:spacing w:afterLines="60" w:line="240" w:lineRule="exact"/>
              <w:jc w:val="center"/>
              <w:rPr>
                <w:rFonts w:ascii="TH SarabunPSK" w:hAnsi="TH SarabunPSK" w:cs="TH SarabunPSK"/>
                <w:sz w:val="32"/>
                <w:szCs w:val="32"/>
              </w:rPr>
            </w:pPr>
            <w:r w:rsidRPr="003E0A34">
              <w:rPr>
                <w:rFonts w:ascii="TH SarabunPSK" w:hAnsi="TH SarabunPSK" w:cs="TH SarabunPSK"/>
                <w:sz w:val="32"/>
                <w:szCs w:val="32"/>
                <w:cs/>
              </w:rPr>
              <w:t>จังหวัด</w:t>
            </w:r>
            <w:r w:rsidRPr="003E0A34">
              <w:rPr>
                <w:rFonts w:ascii="TH SarabunPSK" w:hAnsi="TH SarabunPSK" w:cs="TH SarabunPSK"/>
                <w:sz w:val="32"/>
                <w:szCs w:val="32"/>
              </w:rPr>
              <w:t xml:space="preserve"> 1</w:t>
            </w:r>
          </w:p>
        </w:tc>
        <w:tc>
          <w:tcPr>
            <w:tcW w:w="2874"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7C7A5F" w:rsidRPr="003E0A34" w:rsidRDefault="007C7A5F" w:rsidP="005052FD">
            <w:pPr>
              <w:spacing w:afterLines="60"/>
              <w:ind w:left="-108" w:right="-113"/>
              <w:jc w:val="center"/>
              <w:rPr>
                <w:rFonts w:ascii="TH SarabunPSK" w:hAnsi="TH SarabunPSK" w:cs="TH SarabunPSK"/>
                <w:sz w:val="32"/>
                <w:szCs w:val="32"/>
                <w:cs/>
              </w:rPr>
            </w:pPr>
          </w:p>
        </w:tc>
        <w:tc>
          <w:tcPr>
            <w:tcW w:w="2618"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c>
          <w:tcPr>
            <w:tcW w:w="837"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r>
      <w:tr w:rsidR="007C7A5F" w:rsidRPr="003E0A34"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3E0A34" w:rsidRDefault="007C7A5F" w:rsidP="005052FD">
            <w:pPr>
              <w:spacing w:afterLines="60" w:line="240" w:lineRule="exact"/>
              <w:jc w:val="center"/>
              <w:rPr>
                <w:rFonts w:ascii="TH SarabunPSK" w:hAnsi="TH SarabunPSK" w:cs="TH SarabunPSK"/>
                <w:sz w:val="32"/>
                <w:szCs w:val="32"/>
                <w:cs/>
              </w:rPr>
            </w:pPr>
            <w:r w:rsidRPr="003E0A34">
              <w:rPr>
                <w:rFonts w:ascii="TH SarabunPSK" w:hAnsi="TH SarabunPSK" w:cs="TH SarabunPSK"/>
                <w:sz w:val="32"/>
                <w:szCs w:val="32"/>
                <w:cs/>
              </w:rPr>
              <w:t>จังหวัด 2</w:t>
            </w:r>
          </w:p>
        </w:tc>
        <w:tc>
          <w:tcPr>
            <w:tcW w:w="2874"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7C7A5F" w:rsidRPr="003E0A34" w:rsidRDefault="007C7A5F" w:rsidP="005052FD">
            <w:pPr>
              <w:spacing w:afterLines="60"/>
              <w:ind w:left="-108" w:right="-113"/>
              <w:jc w:val="center"/>
              <w:rPr>
                <w:rFonts w:ascii="TH SarabunPSK" w:hAnsi="TH SarabunPSK" w:cs="TH SarabunPSK"/>
                <w:sz w:val="32"/>
                <w:szCs w:val="32"/>
                <w:cs/>
              </w:rPr>
            </w:pPr>
          </w:p>
        </w:tc>
        <w:tc>
          <w:tcPr>
            <w:tcW w:w="2618"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c>
          <w:tcPr>
            <w:tcW w:w="837"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r>
      <w:tr w:rsidR="007C7A5F" w:rsidRPr="003E0A34" w:rsidTr="005052FD">
        <w:trPr>
          <w:trHeight w:val="350"/>
          <w:jc w:val="center"/>
        </w:trPr>
        <w:tc>
          <w:tcPr>
            <w:tcW w:w="2279"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rPr>
            </w:pPr>
            <w:r w:rsidRPr="003E0A34">
              <w:rPr>
                <w:rFonts w:ascii="TH SarabunPSK" w:hAnsi="TH SarabunPSK" w:cs="TH SarabunPSK"/>
                <w:sz w:val="32"/>
                <w:szCs w:val="32"/>
                <w:cs/>
              </w:rPr>
              <w:lastRenderedPageBreak/>
              <w:t>จังหวัด 3</w:t>
            </w:r>
          </w:p>
        </w:tc>
        <w:tc>
          <w:tcPr>
            <w:tcW w:w="2874"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7C7A5F" w:rsidRPr="003E0A34" w:rsidRDefault="007C7A5F" w:rsidP="005052FD">
            <w:pPr>
              <w:spacing w:afterLines="60"/>
              <w:ind w:left="-108" w:right="-113"/>
              <w:jc w:val="center"/>
              <w:rPr>
                <w:rFonts w:ascii="TH SarabunPSK" w:hAnsi="TH SarabunPSK" w:cs="TH SarabunPSK"/>
                <w:sz w:val="32"/>
                <w:szCs w:val="32"/>
                <w:cs/>
              </w:rPr>
            </w:pPr>
          </w:p>
        </w:tc>
        <w:tc>
          <w:tcPr>
            <w:tcW w:w="2618"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c>
          <w:tcPr>
            <w:tcW w:w="837"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r>
      <w:tr w:rsidR="007C7A5F" w:rsidRPr="003E0A34" w:rsidTr="005052FD">
        <w:trPr>
          <w:trHeight w:val="350"/>
          <w:jc w:val="center"/>
        </w:trPr>
        <w:tc>
          <w:tcPr>
            <w:tcW w:w="2279"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rPr>
            </w:pPr>
            <w:r w:rsidRPr="003E0A34">
              <w:rPr>
                <w:rFonts w:ascii="TH SarabunPSK" w:hAnsi="TH SarabunPSK" w:cs="TH SarabunPSK"/>
                <w:sz w:val="32"/>
                <w:szCs w:val="32"/>
                <w:cs/>
              </w:rPr>
              <w:t>จังหวัด ...</w:t>
            </w:r>
          </w:p>
        </w:tc>
        <w:tc>
          <w:tcPr>
            <w:tcW w:w="2874"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7C7A5F" w:rsidRPr="003E0A34" w:rsidRDefault="007C7A5F" w:rsidP="005052FD">
            <w:pPr>
              <w:spacing w:afterLines="60"/>
              <w:ind w:left="-108" w:right="-113"/>
              <w:jc w:val="center"/>
              <w:rPr>
                <w:rFonts w:ascii="TH SarabunPSK" w:hAnsi="TH SarabunPSK" w:cs="TH SarabunPSK"/>
                <w:sz w:val="32"/>
                <w:szCs w:val="32"/>
                <w:cs/>
              </w:rPr>
            </w:pPr>
          </w:p>
        </w:tc>
        <w:tc>
          <w:tcPr>
            <w:tcW w:w="2618"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c>
          <w:tcPr>
            <w:tcW w:w="837"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r>
      <w:tr w:rsidR="007C7A5F" w:rsidRPr="003E0A34"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3E0A34" w:rsidRDefault="007C7A5F" w:rsidP="005052FD">
            <w:pPr>
              <w:spacing w:afterLines="60"/>
              <w:jc w:val="center"/>
              <w:rPr>
                <w:rFonts w:ascii="TH SarabunPSK" w:hAnsi="TH SarabunPSK" w:cs="TH SarabunPSK"/>
                <w:b/>
                <w:bCs/>
                <w:sz w:val="32"/>
                <w:szCs w:val="32"/>
                <w:cs/>
              </w:rPr>
            </w:pPr>
            <w:r w:rsidRPr="003E0A34">
              <w:rPr>
                <w:rFonts w:ascii="TH SarabunPSK" w:hAnsi="TH SarabunPSK" w:cs="TH SarabunPSK"/>
                <w:b/>
                <w:bCs/>
                <w:sz w:val="32"/>
                <w:szCs w:val="32"/>
                <w:cs/>
              </w:rPr>
              <w:t>ภาพรวมเขต</w:t>
            </w:r>
          </w:p>
          <w:p w:rsidR="007C7A5F" w:rsidRPr="003E0A34" w:rsidRDefault="007C7A5F" w:rsidP="005052FD">
            <w:pPr>
              <w:spacing w:afterLines="60" w:line="240" w:lineRule="exact"/>
              <w:jc w:val="center"/>
              <w:rPr>
                <w:rFonts w:ascii="TH SarabunPSK" w:hAnsi="TH SarabunPSK" w:cs="TH SarabunPSK"/>
                <w:sz w:val="32"/>
                <w:szCs w:val="32"/>
                <w:cs/>
              </w:rPr>
            </w:pPr>
            <w:r w:rsidRPr="003E0A34">
              <w:rPr>
                <w:rFonts w:ascii="TH SarabunPSK" w:hAnsi="TH SarabunPSK" w:cs="TH SarabunPSK"/>
                <w:b/>
                <w:bCs/>
                <w:sz w:val="32"/>
                <w:szCs w:val="32"/>
                <w:cs/>
              </w:rPr>
              <w:t>(ข้อมูล ณ วันที่รายงาน)</w:t>
            </w:r>
          </w:p>
        </w:tc>
        <w:tc>
          <w:tcPr>
            <w:tcW w:w="2874" w:type="dxa"/>
            <w:tcBorders>
              <w:top w:val="nil"/>
              <w:left w:val="single" w:sz="4" w:space="0" w:color="auto"/>
              <w:bottom w:val="single" w:sz="4" w:space="0" w:color="auto"/>
              <w:right w:val="single" w:sz="4" w:space="0" w:color="auto"/>
            </w:tcBorders>
          </w:tcPr>
          <w:p w:rsidR="007C7A5F" w:rsidRPr="003E0A34" w:rsidRDefault="007C7A5F" w:rsidP="005052FD">
            <w:pPr>
              <w:spacing w:afterLines="6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7C7A5F" w:rsidRPr="003E0A34" w:rsidRDefault="007C7A5F" w:rsidP="005052FD">
            <w:pPr>
              <w:spacing w:afterLines="60"/>
              <w:ind w:left="-108" w:right="-113"/>
              <w:jc w:val="center"/>
              <w:rPr>
                <w:rFonts w:ascii="TH SarabunPSK" w:hAnsi="TH SarabunPSK" w:cs="TH SarabunPSK"/>
                <w:sz w:val="32"/>
                <w:szCs w:val="32"/>
                <w:cs/>
              </w:rPr>
            </w:pPr>
          </w:p>
        </w:tc>
        <w:tc>
          <w:tcPr>
            <w:tcW w:w="2618"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c>
          <w:tcPr>
            <w:tcW w:w="837" w:type="dxa"/>
            <w:tcBorders>
              <w:bottom w:val="single" w:sz="4" w:space="0" w:color="000000"/>
            </w:tcBorders>
          </w:tcPr>
          <w:p w:rsidR="007C7A5F" w:rsidRPr="003E0A34" w:rsidRDefault="007C7A5F" w:rsidP="005052FD">
            <w:pPr>
              <w:spacing w:afterLines="60"/>
              <w:jc w:val="center"/>
              <w:rPr>
                <w:rFonts w:ascii="TH SarabunPSK" w:hAnsi="TH SarabunPSK" w:cs="TH SarabunPSK"/>
                <w:sz w:val="32"/>
                <w:szCs w:val="32"/>
                <w:cs/>
              </w:rPr>
            </w:pPr>
          </w:p>
        </w:tc>
      </w:tr>
    </w:tbl>
    <w:p w:rsidR="007C7A5F" w:rsidRPr="003E0A34" w:rsidRDefault="007C7A5F" w:rsidP="007C7A5F">
      <w:pPr>
        <w:spacing w:afterLines="60" w:line="276" w:lineRule="auto"/>
        <w:ind w:firstLine="284"/>
        <w:rPr>
          <w:rFonts w:ascii="TH SarabunPSK" w:hAnsi="TH SarabunPSK" w:cs="TH SarabunPSK"/>
          <w:b/>
          <w:bCs/>
          <w:sz w:val="32"/>
          <w:szCs w:val="32"/>
        </w:rPr>
      </w:pPr>
    </w:p>
    <w:p w:rsidR="007C7A5F" w:rsidRPr="003E0A34" w:rsidRDefault="007C7A5F" w:rsidP="007C7A5F">
      <w:pPr>
        <w:spacing w:after="0"/>
        <w:ind w:left="4536"/>
        <w:rPr>
          <w:rFonts w:ascii="TH SarabunPSK" w:hAnsi="TH SarabunPSK" w:cs="TH SarabunPSK"/>
          <w:sz w:val="32"/>
          <w:szCs w:val="32"/>
          <w:cs/>
        </w:rPr>
      </w:pPr>
      <w:r w:rsidRPr="003E0A34">
        <w:rPr>
          <w:rFonts w:ascii="TH SarabunPSK" w:hAnsi="TH SarabunPSK" w:cs="TH SarabunPSK"/>
          <w:sz w:val="32"/>
          <w:szCs w:val="32"/>
          <w:cs/>
        </w:rPr>
        <w:t>ผู้รายงาน..............................................................................</w:t>
      </w:r>
    </w:p>
    <w:p w:rsidR="007C7A5F" w:rsidRPr="003E0A34" w:rsidRDefault="007C7A5F" w:rsidP="007C7A5F">
      <w:pPr>
        <w:spacing w:after="0"/>
        <w:ind w:left="4536"/>
        <w:rPr>
          <w:rFonts w:ascii="TH SarabunPSK" w:hAnsi="TH SarabunPSK" w:cs="TH SarabunPSK"/>
          <w:sz w:val="32"/>
          <w:szCs w:val="32"/>
        </w:rPr>
      </w:pPr>
      <w:r w:rsidRPr="003E0A34">
        <w:rPr>
          <w:rFonts w:ascii="TH SarabunPSK" w:hAnsi="TH SarabunPSK" w:cs="TH SarabunPSK"/>
          <w:sz w:val="32"/>
          <w:szCs w:val="32"/>
          <w:cs/>
        </w:rPr>
        <w:t>ตำแหน่ง...............................................................................</w:t>
      </w:r>
    </w:p>
    <w:p w:rsidR="007C7A5F" w:rsidRPr="003E0A34" w:rsidRDefault="007C7A5F" w:rsidP="007C7A5F">
      <w:pPr>
        <w:spacing w:after="0"/>
        <w:ind w:left="4536"/>
        <w:rPr>
          <w:rFonts w:ascii="TH SarabunPSK" w:hAnsi="TH SarabunPSK" w:cs="TH SarabunPSK"/>
          <w:sz w:val="32"/>
          <w:szCs w:val="32"/>
        </w:rPr>
      </w:pPr>
      <w:r w:rsidRPr="003E0A34">
        <w:rPr>
          <w:rFonts w:ascii="TH SarabunPSK" w:hAnsi="TH SarabunPSK" w:cs="TH SarabunPSK"/>
          <w:sz w:val="32"/>
          <w:szCs w:val="32"/>
          <w:cs/>
        </w:rPr>
        <w:t>วัน/เดือน/ปี.........................................................................</w:t>
      </w:r>
    </w:p>
    <w:p w:rsidR="007C7A5F" w:rsidRPr="003E0A34" w:rsidRDefault="007C7A5F" w:rsidP="007C7A5F">
      <w:pPr>
        <w:spacing w:after="0"/>
        <w:ind w:left="4536"/>
        <w:rPr>
          <w:rFonts w:ascii="TH SarabunPSK" w:hAnsi="TH SarabunPSK" w:cs="TH SarabunPSK"/>
          <w:sz w:val="32"/>
          <w:szCs w:val="32"/>
        </w:rPr>
      </w:pPr>
      <w:r w:rsidRPr="003E0A34">
        <w:rPr>
          <w:rFonts w:ascii="TH SarabunPSK" w:hAnsi="TH SarabunPSK" w:cs="TH SarabunPSK"/>
          <w:sz w:val="32"/>
          <w:szCs w:val="32"/>
          <w:cs/>
        </w:rPr>
        <w:t xml:space="preserve">โทร................................ </w:t>
      </w:r>
      <w:r w:rsidRPr="003E0A34">
        <w:rPr>
          <w:rFonts w:ascii="TH SarabunPSK" w:hAnsi="TH SarabunPSK" w:cs="TH SarabunPSK"/>
          <w:sz w:val="32"/>
          <w:szCs w:val="32"/>
        </w:rPr>
        <w:t>e-mail……………………………………</w:t>
      </w:r>
    </w:p>
    <w:p w:rsidR="007C7A5F" w:rsidRPr="003E0A34" w:rsidRDefault="007C7A5F" w:rsidP="007C7A5F">
      <w:pPr>
        <w:tabs>
          <w:tab w:val="left" w:pos="1020"/>
        </w:tabs>
        <w:spacing w:after="0" w:line="240" w:lineRule="auto"/>
        <w:rPr>
          <w:rFonts w:ascii="TH SarabunPSK" w:hAnsi="TH SarabunPSK" w:cs="TH SarabunPSK"/>
          <w:color w:val="000000" w:themeColor="text1"/>
          <w:sz w:val="32"/>
          <w:szCs w:val="32"/>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 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11</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โครงการพัฒนาระบบบริการสุขภาพ สาขาโรคไต</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871630"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787BD8" w:rsidRPr="00AC614A" w:rsidRDefault="00787BD8" w:rsidP="005052FD">
            <w:pPr>
              <w:spacing w:after="0" w:line="240" w:lineRule="auto"/>
              <w:jc w:val="thaiDistribute"/>
              <w:rPr>
                <w:rFonts w:ascii="TH SarabunPSK" w:hAnsi="TH SarabunPSK" w:cs="TH SarabunPSK"/>
                <w:b/>
                <w:bCs/>
                <w:sz w:val="32"/>
                <w:szCs w:val="32"/>
                <w:cs/>
              </w:rPr>
            </w:pPr>
            <w:r>
              <w:rPr>
                <w:rFonts w:ascii="TH SarabunPSK" w:hAnsi="TH SarabunPSK" w:cs="TH SarabunPSK" w:hint="cs"/>
                <w:b/>
                <w:bCs/>
                <w:color w:val="000000" w:themeColor="text1"/>
                <w:sz w:val="32"/>
                <w:szCs w:val="32"/>
                <w:cs/>
              </w:rPr>
              <w:t>49</w:t>
            </w:r>
            <w:r w:rsidR="007C7A5F" w:rsidRPr="008A0FDE">
              <w:rPr>
                <w:rFonts w:ascii="TH SarabunPSK" w:hAnsi="TH SarabunPSK" w:cs="TH SarabunPSK" w:hint="cs"/>
                <w:b/>
                <w:bCs/>
                <w:color w:val="000000" w:themeColor="text1"/>
                <w:sz w:val="32"/>
                <w:szCs w:val="32"/>
                <w:cs/>
              </w:rPr>
              <w:t xml:space="preserve">. </w:t>
            </w:r>
            <w:r w:rsidR="007C7A5F" w:rsidRPr="00B232D7">
              <w:rPr>
                <w:rFonts w:ascii="TH SarabunPSK" w:hAnsi="TH SarabunPSK" w:cs="TH SarabunPSK"/>
                <w:b/>
                <w:bCs/>
                <w:sz w:val="32"/>
                <w:szCs w:val="32"/>
                <w:cs/>
              </w:rPr>
              <w:t>ร้อยละของผู้ป่วย</w:t>
            </w:r>
            <w:r w:rsidR="007C7A5F">
              <w:rPr>
                <w:rFonts w:ascii="TH SarabunPSK" w:hAnsi="TH SarabunPSK" w:cs="TH SarabunPSK"/>
                <w:b/>
                <w:bCs/>
                <w:sz w:val="32"/>
                <w:szCs w:val="32"/>
              </w:rPr>
              <w:t xml:space="preserve"> </w:t>
            </w:r>
            <w:r w:rsidR="007C7A5F" w:rsidRPr="00B232D7">
              <w:rPr>
                <w:rFonts w:ascii="TH SarabunPSK" w:hAnsi="TH SarabunPSK" w:cs="TH SarabunPSK"/>
                <w:b/>
                <w:bCs/>
                <w:sz w:val="32"/>
                <w:szCs w:val="32"/>
              </w:rPr>
              <w:t xml:space="preserve">CKD </w:t>
            </w:r>
            <w:r w:rsidR="007C7A5F" w:rsidRPr="00B232D7">
              <w:rPr>
                <w:rFonts w:ascii="TH SarabunPSK" w:hAnsi="TH SarabunPSK" w:cs="TH SarabunPSK"/>
                <w:b/>
                <w:bCs/>
                <w:sz w:val="32"/>
                <w:szCs w:val="32"/>
                <w:cs/>
              </w:rPr>
              <w:t xml:space="preserve">ที่มีอัตราการลดลงของ </w:t>
            </w:r>
            <w:r w:rsidR="007C7A5F" w:rsidRPr="00B232D7">
              <w:rPr>
                <w:rFonts w:ascii="TH SarabunPSK" w:hAnsi="TH SarabunPSK" w:cs="TH SarabunPSK"/>
                <w:b/>
                <w:bCs/>
                <w:sz w:val="32"/>
                <w:szCs w:val="32"/>
              </w:rPr>
              <w:t>eGFR&lt;</w:t>
            </w:r>
            <w:r w:rsidR="007C7A5F" w:rsidRPr="00B232D7">
              <w:rPr>
                <w:rFonts w:ascii="TH SarabunPSK" w:hAnsi="TH SarabunPSK" w:cs="TH SarabunPSK"/>
                <w:b/>
                <w:bCs/>
                <w:sz w:val="32"/>
                <w:szCs w:val="32"/>
                <w:cs/>
              </w:rPr>
              <w:t xml:space="preserve">4 </w:t>
            </w:r>
            <w:r w:rsidR="007C7A5F" w:rsidRPr="00B232D7">
              <w:rPr>
                <w:rFonts w:ascii="TH SarabunPSK" w:hAnsi="TH SarabunPSK" w:cs="TH SarabunPSK"/>
                <w:b/>
                <w:bCs/>
                <w:sz w:val="32"/>
                <w:szCs w:val="32"/>
              </w:rPr>
              <w:t>ml/min/</w:t>
            </w:r>
            <w:r w:rsidR="007C7A5F" w:rsidRPr="00B232D7">
              <w:rPr>
                <w:rFonts w:ascii="TH SarabunPSK" w:hAnsi="TH SarabunPSK" w:cs="TH SarabunPSK"/>
                <w:b/>
                <w:bCs/>
                <w:sz w:val="32"/>
                <w:szCs w:val="32"/>
                <w:cs/>
              </w:rPr>
              <w:t>1.7</w:t>
            </w:r>
            <w:r w:rsidR="007C7A5F" w:rsidRPr="00B232D7">
              <w:rPr>
                <w:rFonts w:ascii="TH SarabunPSK" w:hAnsi="TH SarabunPSK" w:cs="TH SarabunPSK"/>
                <w:b/>
                <w:bCs/>
                <w:sz w:val="32"/>
                <w:szCs w:val="32"/>
              </w:rPr>
              <w:t>3m</w:t>
            </w:r>
            <w:r w:rsidR="007C7A5F" w:rsidRPr="00B232D7">
              <w:rPr>
                <w:rFonts w:ascii="TH SarabunPSK" w:hAnsi="TH SarabunPSK" w:cs="TH SarabunPSK"/>
                <w:b/>
                <w:bCs/>
                <w:sz w:val="32"/>
                <w:szCs w:val="32"/>
                <w:vertAlign w:val="superscript"/>
                <w:cs/>
              </w:rPr>
              <w:t>2</w:t>
            </w:r>
            <w:r w:rsidR="007C7A5F" w:rsidRPr="00B232D7">
              <w:rPr>
                <w:rFonts w:ascii="TH SarabunPSK" w:hAnsi="TH SarabunPSK" w:cs="TH SarabunPSK"/>
                <w:b/>
                <w:bCs/>
                <w:sz w:val="32"/>
                <w:szCs w:val="32"/>
                <w:cs/>
              </w:rPr>
              <w:t>/</w:t>
            </w:r>
            <w:r w:rsidR="007C7A5F" w:rsidRPr="00B232D7">
              <w:rPr>
                <w:rFonts w:ascii="TH SarabunPSK" w:hAnsi="TH SarabunPSK" w:cs="TH SarabunPSK"/>
                <w:b/>
                <w:bCs/>
                <w:sz w:val="32"/>
                <w:szCs w:val="32"/>
              </w:rPr>
              <w:t>yr</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C7A5F" w:rsidRDefault="007C7A5F" w:rsidP="005052FD">
            <w:pPr>
              <w:pStyle w:val="BodyText"/>
              <w:jc w:val="left"/>
            </w:pPr>
            <w:r w:rsidRPr="00873A5C">
              <w:rPr>
                <w:b/>
                <w:bCs/>
              </w:rPr>
              <w:t>eGFR</w:t>
            </w:r>
            <w:r w:rsidRPr="00873A5C">
              <w:rPr>
                <w:rFonts w:hint="cs"/>
                <w:b/>
                <w:bCs/>
                <w:cs/>
              </w:rPr>
              <w:t xml:space="preserve"> </w:t>
            </w:r>
            <w:r w:rsidRPr="00873A5C">
              <w:rPr>
                <w:b/>
                <w:bCs/>
                <w:cs/>
              </w:rPr>
              <w:t>หมายถึง</w:t>
            </w:r>
            <w:r w:rsidRPr="00A267AE">
              <w:rPr>
                <w:cs/>
              </w:rPr>
              <w:t xml:space="preserve"> ค่าประมาณอัตราการกรองของไตที่คำนวณจาก </w:t>
            </w:r>
            <w:r w:rsidRPr="00A267AE">
              <w:t>serumcreatinine</w:t>
            </w:r>
          </w:p>
          <w:p w:rsidR="007C7A5F" w:rsidRPr="00A267AE" w:rsidRDefault="007C7A5F" w:rsidP="005052FD">
            <w:pPr>
              <w:pStyle w:val="BodyText"/>
              <w:jc w:val="left"/>
            </w:pPr>
            <w:r w:rsidRPr="00A267AE">
              <w:rPr>
                <w:cs/>
              </w:rPr>
              <w:t xml:space="preserve">ที่ตรวจโดยวิธี </w:t>
            </w:r>
            <w:r w:rsidRPr="00A267AE">
              <w:t>enzymatic method</w:t>
            </w:r>
            <w:r w:rsidRPr="00A267AE">
              <w:rPr>
                <w:cs/>
              </w:rPr>
              <w:t xml:space="preserve">และคำนวณโดยใช้สมการ </w:t>
            </w:r>
            <w:r w:rsidRPr="00A267AE">
              <w:t xml:space="preserve">CKD-EPI </w:t>
            </w:r>
          </w:p>
          <w:p w:rsidR="007C7A5F" w:rsidRDefault="007C7A5F" w:rsidP="005052FD">
            <w:pPr>
              <w:spacing w:after="0"/>
              <w:rPr>
                <w:rFonts w:ascii="TH SarabunPSK" w:eastAsia="Tahoma" w:hAnsi="TH SarabunPSK" w:cs="TH SarabunPSK"/>
                <w:sz w:val="32"/>
                <w:szCs w:val="32"/>
                <w:lang w:eastAsia="zh-CN"/>
              </w:rPr>
            </w:pPr>
            <w:r w:rsidRPr="00A267AE">
              <w:rPr>
                <w:rFonts w:ascii="TH SarabunPSK" w:hAnsi="TH SarabunPSK" w:cs="TH SarabunPSK"/>
                <w:b/>
                <w:bCs/>
                <w:sz w:val="32"/>
                <w:szCs w:val="32"/>
                <w:cs/>
              </w:rPr>
              <w:t xml:space="preserve">ผู้ป่วย </w:t>
            </w:r>
            <w:r w:rsidRPr="00A267AE">
              <w:rPr>
                <w:rFonts w:ascii="TH SarabunPSK" w:hAnsi="TH SarabunPSK" w:cs="TH SarabunPSK"/>
                <w:b/>
                <w:bCs/>
                <w:sz w:val="32"/>
                <w:szCs w:val="32"/>
              </w:rPr>
              <w:t>CKD</w:t>
            </w:r>
            <w:r w:rsidRPr="00A267AE">
              <w:rPr>
                <w:rFonts w:ascii="TH SarabunPSK" w:hAnsi="TH SarabunPSK" w:cs="TH SarabunPSK"/>
                <w:sz w:val="32"/>
                <w:szCs w:val="32"/>
                <w:cs/>
              </w:rPr>
              <w:t xml:space="preserve"> </w:t>
            </w:r>
            <w:r w:rsidRPr="00873A5C">
              <w:rPr>
                <w:rFonts w:ascii="TH SarabunPSK" w:hAnsi="TH SarabunPSK" w:cs="TH SarabunPSK"/>
                <w:b/>
                <w:bCs/>
                <w:sz w:val="32"/>
                <w:szCs w:val="32"/>
                <w:cs/>
              </w:rPr>
              <w:t xml:space="preserve">จะเก็บข้อเฉพาะผู้ป่วย </w:t>
            </w:r>
            <w:r w:rsidRPr="00873A5C">
              <w:rPr>
                <w:rFonts w:ascii="TH SarabunPSK" w:hAnsi="TH SarabunPSK" w:cs="TH SarabunPSK"/>
                <w:b/>
                <w:bCs/>
                <w:sz w:val="32"/>
                <w:szCs w:val="32"/>
              </w:rPr>
              <w:t xml:space="preserve">CKD </w:t>
            </w:r>
            <w:r w:rsidRPr="00873A5C">
              <w:rPr>
                <w:rFonts w:ascii="TH SarabunPSK" w:hAnsi="TH SarabunPSK" w:cs="TH SarabunPSK"/>
                <w:b/>
                <w:bCs/>
                <w:sz w:val="32"/>
                <w:szCs w:val="32"/>
                <w:cs/>
              </w:rPr>
              <w:t xml:space="preserve">ระยะที่ </w:t>
            </w:r>
            <w:r w:rsidRPr="00873A5C">
              <w:rPr>
                <w:rFonts w:ascii="TH SarabunPSK" w:hAnsi="TH SarabunPSK" w:cs="TH SarabunPSK"/>
                <w:b/>
                <w:bCs/>
                <w:sz w:val="32"/>
                <w:szCs w:val="32"/>
              </w:rPr>
              <w:t xml:space="preserve">3-4 </w:t>
            </w:r>
            <w:r w:rsidRPr="00873A5C">
              <w:rPr>
                <w:rFonts w:ascii="TH SarabunPSK" w:hAnsi="TH SarabunPSK" w:cs="TH SarabunPSK"/>
                <w:b/>
                <w:bCs/>
                <w:sz w:val="32"/>
                <w:szCs w:val="32"/>
                <w:cs/>
              </w:rPr>
              <w:t>เท่านั้น</w:t>
            </w:r>
            <w:r w:rsidRPr="00873A5C">
              <w:rPr>
                <w:rFonts w:ascii="TH SarabunPSK" w:hAnsi="TH SarabunPSK" w:cs="TH SarabunPSK" w:hint="cs"/>
                <w:b/>
                <w:bCs/>
                <w:sz w:val="32"/>
                <w:szCs w:val="32"/>
                <w:cs/>
              </w:rPr>
              <w:t xml:space="preserve"> </w:t>
            </w:r>
            <w:r w:rsidRPr="00873A5C">
              <w:rPr>
                <w:rFonts w:ascii="TH SarabunPSK" w:hAnsi="TH SarabunPSK" w:cs="TH SarabunPSK"/>
                <w:b/>
                <w:bCs/>
                <w:sz w:val="32"/>
                <w:szCs w:val="32"/>
                <w:cs/>
              </w:rPr>
              <w:t>หมายถึง</w:t>
            </w:r>
            <w:r w:rsidRPr="00A267AE">
              <w:rPr>
                <w:rFonts w:ascii="TH SarabunPSK" w:hAnsi="TH SarabunPSK" w:cs="TH SarabunPSK"/>
                <w:sz w:val="32"/>
                <w:szCs w:val="32"/>
                <w:cs/>
              </w:rPr>
              <w:t xml:space="preserve"> </w:t>
            </w:r>
            <w:r w:rsidRPr="00A267AE">
              <w:rPr>
                <w:rFonts w:ascii="TH SarabunPSK" w:eastAsia="Tahoma" w:hAnsi="TH SarabunPSK" w:cs="TH SarabunPSK"/>
                <w:sz w:val="32"/>
                <w:szCs w:val="32"/>
                <w:cs/>
                <w:lang w:eastAsia="zh-CN"/>
              </w:rPr>
              <w:t>ผู้ป่วยที่มีรหัส</w:t>
            </w:r>
            <w:r>
              <w:rPr>
                <w:rFonts w:ascii="TH SarabunPSK" w:eastAsia="Tahoma" w:hAnsi="TH SarabunPSK" w:cs="TH SarabunPSK" w:hint="cs"/>
                <w:sz w:val="32"/>
                <w:szCs w:val="32"/>
                <w:cs/>
                <w:lang w:eastAsia="zh-CN"/>
              </w:rPr>
              <w:t xml:space="preserve">  </w:t>
            </w:r>
          </w:p>
          <w:p w:rsidR="007C7A5F" w:rsidRDefault="007C7A5F" w:rsidP="005052FD">
            <w:pPr>
              <w:spacing w:after="0"/>
              <w:rPr>
                <w:rFonts w:ascii="TH SarabunPSK" w:eastAsia="Tahoma" w:hAnsi="TH SarabunPSK" w:cs="TH SarabunPSK"/>
                <w:sz w:val="32"/>
                <w:szCs w:val="32"/>
                <w:lang w:eastAsia="zh-CN"/>
              </w:rPr>
            </w:pPr>
            <w:r w:rsidRPr="00A267AE">
              <w:rPr>
                <w:rFonts w:ascii="TH SarabunPSK" w:eastAsia="Tahoma" w:hAnsi="TH SarabunPSK" w:cs="TH SarabunPSK"/>
                <w:sz w:val="32"/>
                <w:szCs w:val="32"/>
                <w:cs/>
                <w:lang w:eastAsia="zh-CN"/>
              </w:rPr>
              <w:t xml:space="preserve">โรคเป็น </w:t>
            </w:r>
            <w:r w:rsidRPr="00A267AE">
              <w:rPr>
                <w:rFonts w:ascii="TH SarabunPSK" w:eastAsia="Tahoma" w:hAnsi="TH SarabunPSK" w:cs="TH SarabunPSK"/>
                <w:sz w:val="32"/>
                <w:szCs w:val="32"/>
                <w:lang w:eastAsia="zh-CN"/>
              </w:rPr>
              <w:t xml:space="preserve">N183-184, (N189 </w:t>
            </w:r>
            <w:r w:rsidRPr="00A267AE">
              <w:rPr>
                <w:rFonts w:ascii="TH SarabunPSK" w:eastAsia="Tahoma" w:hAnsi="TH SarabunPSK" w:cs="TH SarabunPSK"/>
                <w:sz w:val="32"/>
                <w:szCs w:val="32"/>
                <w:cs/>
                <w:lang w:eastAsia="zh-CN"/>
              </w:rPr>
              <w:t xml:space="preserve">ที่มี </w:t>
            </w:r>
            <w:r w:rsidRPr="00A267AE">
              <w:rPr>
                <w:rFonts w:ascii="TH SarabunPSK" w:eastAsia="Tahoma" w:hAnsi="TH SarabunPSK" w:cs="TH SarabunPSK"/>
                <w:sz w:val="32"/>
                <w:szCs w:val="32"/>
                <w:lang w:eastAsia="zh-CN"/>
              </w:rPr>
              <w:t xml:space="preserve">60 &gt;eGFR≥15) </w:t>
            </w:r>
            <w:r w:rsidRPr="00A267AE">
              <w:rPr>
                <w:rFonts w:ascii="TH SarabunPSK" w:eastAsia="Tahoma" w:hAnsi="TH SarabunPSK" w:cs="TH SarabunPSK"/>
                <w:sz w:val="32"/>
                <w:szCs w:val="32"/>
                <w:cs/>
                <w:lang w:eastAsia="zh-CN"/>
              </w:rPr>
              <w:t xml:space="preserve">หรือ </w:t>
            </w:r>
            <w:r w:rsidRPr="00A267AE">
              <w:rPr>
                <w:rFonts w:ascii="TH SarabunPSK" w:eastAsia="Tahoma" w:hAnsi="TH SarabunPSK" w:cs="TH SarabunPSK"/>
                <w:sz w:val="32"/>
                <w:szCs w:val="32"/>
                <w:lang w:eastAsia="zh-CN"/>
              </w:rPr>
              <w:t xml:space="preserve">( (E102, E112, E122, E132, </w:t>
            </w:r>
            <w:r>
              <w:rPr>
                <w:rFonts w:ascii="TH SarabunPSK" w:eastAsia="Tahoma" w:hAnsi="TH SarabunPSK" w:cs="TH SarabunPSK" w:hint="cs"/>
                <w:sz w:val="32"/>
                <w:szCs w:val="32"/>
                <w:cs/>
                <w:lang w:eastAsia="zh-CN"/>
              </w:rPr>
              <w:t xml:space="preserve"> </w:t>
            </w:r>
          </w:p>
          <w:p w:rsidR="007C7A5F" w:rsidRDefault="007C7A5F" w:rsidP="005052FD">
            <w:pPr>
              <w:spacing w:after="0"/>
              <w:rPr>
                <w:rFonts w:ascii="TH SarabunPSK" w:eastAsia="Tahoma" w:hAnsi="TH SarabunPSK" w:cs="TH SarabunPSK"/>
                <w:sz w:val="32"/>
                <w:szCs w:val="32"/>
                <w:lang w:eastAsia="zh-CN"/>
              </w:rPr>
            </w:pPr>
            <w:r w:rsidRPr="00A267AE">
              <w:rPr>
                <w:rFonts w:ascii="TH SarabunPSK" w:eastAsia="Tahoma" w:hAnsi="TH SarabunPSK" w:cs="TH SarabunPSK"/>
                <w:sz w:val="32"/>
                <w:szCs w:val="32"/>
                <w:lang w:eastAsia="zh-CN"/>
              </w:rPr>
              <w:t xml:space="preserve">E142 </w:t>
            </w:r>
            <w:r w:rsidRPr="00A267AE">
              <w:rPr>
                <w:rFonts w:ascii="TH SarabunPSK" w:eastAsia="Tahoma" w:hAnsi="TH SarabunPSK" w:cs="TH SarabunPSK"/>
                <w:sz w:val="32"/>
                <w:szCs w:val="32"/>
                <w:cs/>
                <w:lang w:eastAsia="zh-CN"/>
              </w:rPr>
              <w:t xml:space="preserve">หรือ </w:t>
            </w:r>
            <w:r w:rsidRPr="00A267AE">
              <w:rPr>
                <w:rFonts w:ascii="TH SarabunPSK" w:eastAsia="Tahoma" w:hAnsi="TH SarabunPSK" w:cs="TH SarabunPSK"/>
                <w:sz w:val="32"/>
                <w:szCs w:val="32"/>
                <w:lang w:eastAsia="zh-CN"/>
              </w:rPr>
              <w:t xml:space="preserve">I12*, I13*, I151) </w:t>
            </w:r>
            <w:r w:rsidRPr="00A267AE">
              <w:rPr>
                <w:rFonts w:ascii="TH SarabunPSK" w:eastAsia="Tahoma" w:hAnsi="TH SarabunPSK" w:cs="TH SarabunPSK"/>
                <w:sz w:val="32"/>
                <w:szCs w:val="32"/>
                <w:cs/>
                <w:lang w:eastAsia="zh-CN"/>
              </w:rPr>
              <w:t xml:space="preserve">ที่มี </w:t>
            </w:r>
            <w:r w:rsidRPr="00A267AE">
              <w:rPr>
                <w:rFonts w:ascii="TH SarabunPSK" w:eastAsia="Tahoma" w:hAnsi="TH SarabunPSK" w:cs="TH SarabunPSK"/>
                <w:sz w:val="32"/>
                <w:szCs w:val="32"/>
                <w:lang w:eastAsia="zh-CN"/>
              </w:rPr>
              <w:t xml:space="preserve">60 &gt;eGFR ≥ 15 ) </w:t>
            </w:r>
            <w:r w:rsidRPr="00A267AE">
              <w:rPr>
                <w:rFonts w:ascii="TH SarabunPSK" w:eastAsia="Tahoma" w:hAnsi="TH SarabunPSK" w:cs="TH SarabunPSK"/>
                <w:sz w:val="32"/>
                <w:szCs w:val="32"/>
                <w:cs/>
                <w:lang w:eastAsia="zh-CN"/>
              </w:rPr>
              <w:t xml:space="preserve">และมีการตรวจคำนวณ </w:t>
            </w:r>
            <w:r w:rsidRPr="00A267AE">
              <w:rPr>
                <w:rFonts w:ascii="TH SarabunPSK" w:eastAsia="Tahoma" w:hAnsi="TH SarabunPSK" w:cs="TH SarabunPSK"/>
                <w:sz w:val="32"/>
                <w:szCs w:val="32"/>
                <w:lang w:eastAsia="zh-CN"/>
              </w:rPr>
              <w:t xml:space="preserve">eGFR </w:t>
            </w:r>
            <w:r>
              <w:rPr>
                <w:rFonts w:ascii="TH SarabunPSK" w:eastAsia="Tahoma" w:hAnsi="TH SarabunPSK" w:cs="TH SarabunPSK" w:hint="cs"/>
                <w:sz w:val="32"/>
                <w:szCs w:val="32"/>
                <w:cs/>
                <w:lang w:eastAsia="zh-CN"/>
              </w:rPr>
              <w:t xml:space="preserve"> </w:t>
            </w:r>
          </w:p>
          <w:p w:rsidR="007C7A5F" w:rsidRDefault="007C7A5F" w:rsidP="005052FD">
            <w:pPr>
              <w:spacing w:after="0"/>
              <w:rPr>
                <w:rFonts w:ascii="TH SarabunPSK" w:eastAsia="Tahoma" w:hAnsi="TH SarabunPSK" w:cs="TH SarabunPSK"/>
                <w:sz w:val="32"/>
                <w:szCs w:val="32"/>
                <w:lang w:eastAsia="zh-CN"/>
              </w:rPr>
            </w:pPr>
            <w:r w:rsidRPr="00A267AE">
              <w:rPr>
                <w:rFonts w:ascii="TH SarabunPSK" w:eastAsia="Tahoma" w:hAnsi="TH SarabunPSK" w:cs="TH SarabunPSK"/>
                <w:sz w:val="32"/>
                <w:szCs w:val="32"/>
                <w:lang w:eastAsia="zh-CN"/>
              </w:rPr>
              <w:t xml:space="preserve">(LABTEST 15)  ≥ 2 </w:t>
            </w:r>
            <w:r w:rsidRPr="00A267AE">
              <w:rPr>
                <w:rFonts w:ascii="TH SarabunPSK" w:eastAsia="Tahoma" w:hAnsi="TH SarabunPSK" w:cs="TH SarabunPSK"/>
                <w:sz w:val="32"/>
                <w:szCs w:val="32"/>
                <w:cs/>
                <w:lang w:eastAsia="zh-CN"/>
              </w:rPr>
              <w:t xml:space="preserve">ค่า หากมีค่า </w:t>
            </w:r>
            <w:r w:rsidRPr="00A267AE">
              <w:rPr>
                <w:rFonts w:ascii="TH SarabunPSK" w:eastAsia="Tahoma" w:hAnsi="TH SarabunPSK" w:cs="TH SarabunPSK"/>
                <w:sz w:val="32"/>
                <w:szCs w:val="32"/>
                <w:lang w:eastAsia="zh-CN"/>
              </w:rPr>
              <w:t xml:space="preserve">eGFR 1 </w:t>
            </w:r>
            <w:r w:rsidRPr="00A267AE">
              <w:rPr>
                <w:rFonts w:ascii="TH SarabunPSK" w:eastAsia="Tahoma" w:hAnsi="TH SarabunPSK" w:cs="TH SarabunPSK"/>
                <w:sz w:val="32"/>
                <w:szCs w:val="32"/>
                <w:cs/>
                <w:lang w:eastAsia="zh-CN"/>
              </w:rPr>
              <w:t xml:space="preserve">ค่าใน </w:t>
            </w:r>
            <w:r w:rsidRPr="00A267AE">
              <w:rPr>
                <w:rFonts w:ascii="TH SarabunPSK" w:eastAsia="Tahoma" w:hAnsi="TH SarabunPSK" w:cs="TH SarabunPSK"/>
                <w:sz w:val="32"/>
                <w:szCs w:val="32"/>
                <w:lang w:eastAsia="zh-CN"/>
              </w:rPr>
              <w:t xml:space="preserve">1 </w:t>
            </w:r>
            <w:r w:rsidRPr="00A267AE">
              <w:rPr>
                <w:rFonts w:ascii="TH SarabunPSK" w:eastAsia="Tahoma" w:hAnsi="TH SarabunPSK" w:cs="TH SarabunPSK"/>
                <w:sz w:val="32"/>
                <w:szCs w:val="32"/>
                <w:cs/>
                <w:lang w:eastAsia="zh-CN"/>
              </w:rPr>
              <w:t xml:space="preserve">ปี จะไม่ประเมิน </w:t>
            </w:r>
            <w:r w:rsidRPr="00A267AE">
              <w:rPr>
                <w:rFonts w:ascii="TH SarabunPSK" w:eastAsia="Tahoma" w:hAnsi="TH SarabunPSK" w:cs="TH SarabunPSK"/>
                <w:sz w:val="32"/>
                <w:szCs w:val="32"/>
                <w:lang w:eastAsia="zh-CN"/>
              </w:rPr>
              <w:t xml:space="preserve">KPI </w:t>
            </w:r>
            <w:r w:rsidRPr="00A267AE">
              <w:rPr>
                <w:rFonts w:ascii="TH SarabunPSK" w:eastAsia="Tahoma" w:hAnsi="TH SarabunPSK" w:cs="TH SarabunPSK"/>
                <w:sz w:val="32"/>
                <w:szCs w:val="32"/>
                <w:cs/>
                <w:lang w:eastAsia="zh-CN"/>
              </w:rPr>
              <w:t xml:space="preserve">ข้อนี้ และ </w:t>
            </w:r>
          </w:p>
          <w:p w:rsidR="007C7A5F" w:rsidRPr="00A267AE" w:rsidRDefault="007C7A5F" w:rsidP="005052FD">
            <w:pPr>
              <w:spacing w:after="0"/>
              <w:rPr>
                <w:rFonts w:ascii="TH SarabunPSK" w:hAnsi="TH SarabunPSK" w:cs="TH SarabunPSK"/>
                <w:sz w:val="32"/>
                <w:szCs w:val="32"/>
              </w:rPr>
            </w:pPr>
            <w:r w:rsidRPr="00A267AE">
              <w:rPr>
                <w:rFonts w:ascii="TH SarabunPSK" w:eastAsia="Tahoma" w:hAnsi="TH SarabunPSK" w:cs="TH SarabunPSK"/>
                <w:sz w:val="32"/>
                <w:szCs w:val="32"/>
                <w:cs/>
                <w:lang w:eastAsia="zh-CN"/>
              </w:rPr>
              <w:t xml:space="preserve">สัญชาติไทย </w:t>
            </w:r>
            <w:r w:rsidRPr="00A267AE">
              <w:rPr>
                <w:rFonts w:ascii="TH SarabunPSK" w:eastAsia="Tahoma" w:hAnsi="TH SarabunPSK" w:cs="TH SarabunPSK"/>
                <w:sz w:val="32"/>
                <w:szCs w:val="32"/>
                <w:lang w:eastAsia="zh-CN"/>
              </w:rPr>
              <w:t xml:space="preserve">(File PERSON: </w:t>
            </w:r>
            <w:r w:rsidRPr="00A267AE">
              <w:rPr>
                <w:rFonts w:ascii="TH SarabunPSK" w:eastAsia="Tahoma" w:hAnsi="TH SarabunPSK" w:cs="TH SarabunPSK"/>
                <w:sz w:val="32"/>
                <w:szCs w:val="32"/>
                <w:cs/>
                <w:lang w:eastAsia="zh-CN"/>
              </w:rPr>
              <w:t xml:space="preserve">สัญชาติไทยรหัส </w:t>
            </w:r>
            <w:r w:rsidRPr="00A267AE">
              <w:rPr>
                <w:rFonts w:ascii="TH SarabunPSK" w:eastAsia="Tahoma" w:hAnsi="TH SarabunPSK" w:cs="TH SarabunPSK"/>
                <w:sz w:val="32"/>
                <w:szCs w:val="32"/>
                <w:lang w:eastAsia="zh-CN"/>
              </w:rPr>
              <w:t xml:space="preserve">099) </w:t>
            </w:r>
            <w:r w:rsidRPr="00A267AE">
              <w:rPr>
                <w:rFonts w:ascii="TH SarabunPSK" w:eastAsia="Tahoma" w:hAnsi="TH SarabunPSK" w:cs="TH SarabunPSK"/>
                <w:sz w:val="32"/>
                <w:szCs w:val="32"/>
                <w:cs/>
                <w:lang w:eastAsia="zh-CN"/>
              </w:rPr>
              <w:t>เท่านั้น</w:t>
            </w:r>
          </w:p>
        </w:tc>
      </w:tr>
      <w:tr w:rsidR="007C7A5F"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lang w:val="en-GB"/>
              </w:rPr>
            </w:pPr>
            <w:r w:rsidRPr="00F51BC7">
              <w:rPr>
                <w:rFonts w:ascii="TH SarabunPSK" w:hAnsi="TH SarabunPSK" w:cs="TH SarabunPSK"/>
                <w:b/>
                <w:bCs/>
                <w:color w:val="000000" w:themeColor="text1"/>
                <w:sz w:val="32"/>
                <w:szCs w:val="32"/>
                <w:cs/>
              </w:rPr>
              <w:t>เกณฑ์เป้าหมาย</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color w:val="000000" w:themeColor="text1"/>
                <w:sz w:val="32"/>
                <w:szCs w:val="32"/>
                <w:cs/>
              </w:rPr>
              <w:t>มากกว่าร้อยละ</w:t>
            </w:r>
            <w:r w:rsidRPr="008A0FDE">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50 เมื่อสิ้นสุดปีงบประมาณ</w:t>
            </w:r>
            <w:r w:rsidRPr="008A0FDE">
              <w:rPr>
                <w:rFonts w:ascii="TH SarabunPSK" w:hAnsi="TH SarabunPSK" w:cs="TH SarabunPSK"/>
                <w:color w:val="000000" w:themeColor="text1"/>
                <w:sz w:val="32"/>
                <w:szCs w:val="32"/>
                <w:cs/>
              </w:rPr>
              <w:t xml:space="preserve"> 2559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7C7A5F"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7C7A5F"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7C7A5F" w:rsidRPr="00F51BC7"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≥65%</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≥67%</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≥68%</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≥69%</w:t>
                  </w:r>
                </w:p>
              </w:tc>
            </w:tr>
          </w:tbl>
          <w:p w:rsidR="007C7A5F" w:rsidRPr="008A0FDE" w:rsidRDefault="007C7A5F" w:rsidP="005052FD">
            <w:pPr>
              <w:spacing w:after="0" w:line="240" w:lineRule="auto"/>
              <w:rPr>
                <w:rFonts w:ascii="TH SarabunPSK" w:hAnsi="TH SarabunPSK" w:cs="TH SarabunPSK"/>
                <w:color w:val="000000" w:themeColor="text1"/>
                <w:sz w:val="32"/>
                <w:szCs w:val="32"/>
                <w:lang w:val="en-GB"/>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73A5C">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lang w:val="en-GB"/>
              </w:rPr>
            </w:pPr>
            <w:r w:rsidRPr="00873A5C">
              <w:rPr>
                <w:rFonts w:ascii="TH SarabunPSK" w:hAnsi="TH SarabunPSK" w:cs="TH SarabunPSK"/>
                <w:color w:val="000000" w:themeColor="text1"/>
                <w:sz w:val="32"/>
                <w:szCs w:val="32"/>
                <w:cs/>
                <w:lang w:val="en-GB"/>
              </w:rPr>
              <w:t xml:space="preserve">เพื่อชะลอความเสื่อมไต ในผู้ป่วย </w:t>
            </w:r>
            <w:r w:rsidRPr="00873A5C">
              <w:rPr>
                <w:rFonts w:ascii="TH SarabunPSK" w:hAnsi="TH SarabunPSK" w:cs="TH SarabunPSK"/>
                <w:color w:val="000000" w:themeColor="text1"/>
                <w:sz w:val="32"/>
                <w:szCs w:val="32"/>
                <w:lang w:val="en-GB"/>
              </w:rPr>
              <w:t>CKD</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ผู้ป่วย </w:t>
            </w:r>
            <w:r w:rsidRPr="008A0FDE">
              <w:rPr>
                <w:rFonts w:ascii="TH SarabunPSK" w:hAnsi="TH SarabunPSK" w:cs="TH SarabunPSK"/>
                <w:color w:val="000000" w:themeColor="text1"/>
                <w:sz w:val="32"/>
                <w:szCs w:val="32"/>
              </w:rPr>
              <w:t>CKD</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C7A5F" w:rsidRPr="00873A5C" w:rsidRDefault="00811FB5" w:rsidP="005052F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w:t>
            </w:r>
            <w:r w:rsidR="007C7A5F" w:rsidRPr="00873A5C">
              <w:rPr>
                <w:rFonts w:ascii="TH SarabunPSK" w:hAnsi="TH SarabunPSK" w:cs="TH SarabunPSK"/>
                <w:color w:val="000000" w:themeColor="text1"/>
                <w:sz w:val="32"/>
                <w:szCs w:val="32"/>
                <w:cs/>
              </w:rPr>
              <w:t xml:space="preserve"> เก็บทันที (</w:t>
            </w:r>
            <w:r w:rsidR="007C7A5F" w:rsidRPr="00873A5C">
              <w:rPr>
                <w:rFonts w:ascii="TH SarabunPSK" w:hAnsi="TH SarabunPSK" w:cs="TH SarabunPSK"/>
                <w:color w:val="000000" w:themeColor="text1"/>
                <w:sz w:val="32"/>
                <w:szCs w:val="32"/>
              </w:rPr>
              <w:t xml:space="preserve">real time </w:t>
            </w:r>
            <w:r w:rsidR="007C7A5F" w:rsidRPr="00873A5C">
              <w:rPr>
                <w:rFonts w:ascii="TH SarabunPSK" w:hAnsi="TH SarabunPSK" w:cs="TH SarabunPSK"/>
                <w:color w:val="000000" w:themeColor="text1"/>
                <w:sz w:val="32"/>
                <w:szCs w:val="32"/>
                <w:cs/>
              </w:rPr>
              <w:t>แบบอัตโนมัติจากฐานข้อมูล 43 แฟ้ม)</w:t>
            </w:r>
          </w:p>
          <w:p w:rsidR="007C7A5F" w:rsidRPr="00873A5C" w:rsidRDefault="007C7A5F" w:rsidP="005052FD">
            <w:pPr>
              <w:spacing w:after="0" w:line="240" w:lineRule="auto"/>
              <w:rPr>
                <w:rFonts w:ascii="TH SarabunPSK" w:hAnsi="TH SarabunPSK" w:cs="TH SarabunPSK"/>
                <w:color w:val="000000" w:themeColor="text1"/>
                <w:sz w:val="32"/>
                <w:szCs w:val="32"/>
              </w:rPr>
            </w:pPr>
            <w:r w:rsidRPr="00873A5C">
              <w:rPr>
                <w:rFonts w:ascii="TH SarabunPSK" w:hAnsi="TH SarabunPSK" w:cs="TH SarabunPSK"/>
                <w:color w:val="000000" w:themeColor="text1"/>
                <w:sz w:val="32"/>
                <w:szCs w:val="32"/>
                <w:cs/>
              </w:rPr>
              <w:t xml:space="preserve">  </w:t>
            </w:r>
            <w:r w:rsidR="00811FB5">
              <w:rPr>
                <w:rFonts w:ascii="TH SarabunPSK" w:hAnsi="TH SarabunPSK" w:cs="TH SarabunPSK"/>
                <w:color w:val="000000" w:themeColor="text1"/>
                <w:sz w:val="32"/>
                <w:szCs w:val="32"/>
              </w:rPr>
              <w:t xml:space="preserve"> </w:t>
            </w:r>
            <w:r w:rsidRPr="00873A5C">
              <w:rPr>
                <w:rFonts w:ascii="TH SarabunPSK" w:hAnsi="TH SarabunPSK" w:cs="TH SarabunPSK"/>
                <w:color w:val="000000" w:themeColor="text1"/>
                <w:sz w:val="32"/>
                <w:szCs w:val="32"/>
                <w:cs/>
              </w:rPr>
              <w:t xml:space="preserve">(ใช้ข้อมูลจาก </w:t>
            </w:r>
            <w:r w:rsidRPr="00873A5C">
              <w:rPr>
                <w:rFonts w:ascii="TH SarabunPSK" w:hAnsi="TH SarabunPSK" w:cs="TH SarabunPSK"/>
                <w:color w:val="000000" w:themeColor="text1"/>
                <w:sz w:val="32"/>
                <w:szCs w:val="32"/>
              </w:rPr>
              <w:t xml:space="preserve">HDC </w:t>
            </w:r>
            <w:r w:rsidRPr="00873A5C">
              <w:rPr>
                <w:rFonts w:ascii="TH SarabunPSK" w:hAnsi="TH SarabunPSK" w:cs="TH SarabunPSK"/>
                <w:color w:val="000000" w:themeColor="text1"/>
                <w:sz w:val="32"/>
                <w:szCs w:val="32"/>
                <w:cs/>
              </w:rPr>
              <w:t>กระทรวงสาธารณสุข เป็นหลัก)</w:t>
            </w:r>
          </w:p>
          <w:p w:rsidR="007C7A5F" w:rsidRPr="00873A5C" w:rsidRDefault="00811FB5" w:rsidP="005052F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007C7A5F">
              <w:rPr>
                <w:rFonts w:ascii="TH SarabunPSK" w:hAnsi="TH SarabunPSK" w:cs="TH SarabunPSK" w:hint="cs"/>
                <w:color w:val="000000" w:themeColor="text1"/>
                <w:sz w:val="32"/>
                <w:szCs w:val="32"/>
                <w:cs/>
              </w:rPr>
              <w:t xml:space="preserve"> </w:t>
            </w:r>
            <w:r w:rsidR="007C7A5F" w:rsidRPr="00873A5C">
              <w:rPr>
                <w:rFonts w:ascii="TH SarabunPSK" w:hAnsi="TH SarabunPSK" w:cs="TH SarabunPSK"/>
                <w:color w:val="000000" w:themeColor="text1"/>
                <w:sz w:val="32"/>
                <w:szCs w:val="32"/>
                <w:cs/>
              </w:rPr>
              <w:t xml:space="preserve">การคำนวณการเปลี่ยนแปลง </w:t>
            </w:r>
            <w:r w:rsidR="007C7A5F" w:rsidRPr="00873A5C">
              <w:rPr>
                <w:rFonts w:ascii="TH SarabunPSK" w:hAnsi="TH SarabunPSK" w:cs="TH SarabunPSK"/>
                <w:color w:val="000000" w:themeColor="text1"/>
                <w:sz w:val="32"/>
                <w:szCs w:val="32"/>
              </w:rPr>
              <w:t>eGFR</w:t>
            </w:r>
            <w:r w:rsidR="007C7A5F" w:rsidRPr="00873A5C">
              <w:rPr>
                <w:rFonts w:ascii="TH SarabunPSK" w:hAnsi="TH SarabunPSK" w:cs="TH SarabunPSK"/>
                <w:color w:val="000000" w:themeColor="text1"/>
                <w:sz w:val="32"/>
                <w:szCs w:val="32"/>
                <w:cs/>
              </w:rPr>
              <w:t xml:space="preserve">ต้องมี </w:t>
            </w:r>
            <w:r w:rsidR="007C7A5F" w:rsidRPr="00873A5C">
              <w:rPr>
                <w:rFonts w:ascii="TH SarabunPSK" w:hAnsi="TH SarabunPSK" w:cs="TH SarabunPSK"/>
                <w:color w:val="000000" w:themeColor="text1"/>
                <w:sz w:val="32"/>
                <w:szCs w:val="32"/>
              </w:rPr>
              <w:t xml:space="preserve">creatinine ≥ </w:t>
            </w:r>
            <w:r w:rsidR="007C7A5F" w:rsidRPr="00873A5C">
              <w:rPr>
                <w:rFonts w:ascii="TH SarabunPSK" w:hAnsi="TH SarabunPSK" w:cs="TH SarabunPSK"/>
                <w:color w:val="000000" w:themeColor="text1"/>
                <w:sz w:val="32"/>
                <w:szCs w:val="32"/>
                <w:cs/>
              </w:rPr>
              <w:t>2 ค่าในปีงบประมาณนั้นๆ</w:t>
            </w:r>
          </w:p>
          <w:p w:rsidR="007C7A5F" w:rsidRPr="008A0FDE" w:rsidRDefault="00811FB5" w:rsidP="005052FD">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3.</w:t>
            </w:r>
            <w:r w:rsidR="007C7A5F" w:rsidRPr="00873A5C">
              <w:rPr>
                <w:rFonts w:ascii="TH SarabunPSK" w:hAnsi="TH SarabunPSK" w:cs="TH SarabunPSK"/>
                <w:color w:val="000000" w:themeColor="text1"/>
                <w:sz w:val="32"/>
                <w:szCs w:val="32"/>
                <w:cs/>
              </w:rPr>
              <w:t xml:space="preserve"> หน่วยที่ใช้ในการวัด เป็นร้อยละ</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pStyle w:val="NoSpacing"/>
              <w:rPr>
                <w:rFonts w:ascii="TH SarabunIT๙" w:hAnsi="TH SarabunIT๙" w:cs="TH SarabunIT๙"/>
                <w:color w:val="000000" w:themeColor="text1"/>
                <w:sz w:val="32"/>
                <w:szCs w:val="32"/>
                <w:cs/>
              </w:rPr>
            </w:pPr>
            <w:r w:rsidRPr="008A0FDE">
              <w:rPr>
                <w:rFonts w:ascii="TH SarabunIT๙" w:hAnsi="TH SarabunIT๙" w:cs="TH SarabunIT๙"/>
                <w:color w:val="000000" w:themeColor="text1"/>
                <w:sz w:val="32"/>
                <w:szCs w:val="32"/>
              </w:rPr>
              <w:t xml:space="preserve">HDC </w:t>
            </w:r>
            <w:r w:rsidRPr="008A0FDE">
              <w:rPr>
                <w:rFonts w:ascii="TH SarabunIT๙" w:hAnsi="TH SarabunIT๙" w:cs="TH SarabunIT๙"/>
                <w:color w:val="000000" w:themeColor="text1"/>
                <w:sz w:val="32"/>
                <w:szCs w:val="32"/>
                <w:cs/>
              </w:rPr>
              <w:t>กระทรวงสาธารณสุข</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C7A5F" w:rsidRPr="00F51BC7" w:rsidRDefault="007C7A5F" w:rsidP="005052FD">
            <w:pPr>
              <w:pStyle w:val="BodyText"/>
              <w:ind w:left="459" w:hanging="459"/>
              <w:jc w:val="left"/>
              <w:rPr>
                <w:color w:val="000000" w:themeColor="text1"/>
                <w:cs/>
              </w:rPr>
            </w:pPr>
            <w:r w:rsidRPr="00F51BC7">
              <w:rPr>
                <w:color w:val="000000" w:themeColor="text1"/>
              </w:rPr>
              <w:t>A  =</w:t>
            </w:r>
            <w:r w:rsidRPr="00F51BC7">
              <w:rPr>
                <w:color w:val="000000" w:themeColor="text1"/>
                <w:cs/>
              </w:rPr>
              <w:t xml:space="preserve"> </w:t>
            </w:r>
            <w:r w:rsidRPr="00873A5C">
              <w:rPr>
                <w:color w:val="000000" w:themeColor="text1"/>
                <w:cs/>
              </w:rPr>
              <w:t xml:space="preserve">จำนวนผู้ป่วยโรคไตเรื้อรังระยะที่ 3-4 ที่มีอัตราการลดลงของ </w:t>
            </w:r>
            <w:r w:rsidRPr="00873A5C">
              <w:rPr>
                <w:color w:val="000000" w:themeColor="text1"/>
              </w:rPr>
              <w:t xml:space="preserve">eGFR&lt; </w:t>
            </w:r>
            <w:r w:rsidRPr="00873A5C">
              <w:rPr>
                <w:color w:val="000000" w:themeColor="text1"/>
                <w:cs/>
              </w:rPr>
              <w:t xml:space="preserve">4 </w:t>
            </w:r>
            <w:r w:rsidRPr="00873A5C">
              <w:rPr>
                <w:color w:val="000000" w:themeColor="text1"/>
              </w:rPr>
              <w:t>ml/min/</w:t>
            </w:r>
            <w:r w:rsidRPr="00873A5C">
              <w:rPr>
                <w:color w:val="000000" w:themeColor="text1"/>
                <w:cs/>
              </w:rPr>
              <w:t xml:space="preserve">1.73 </w:t>
            </w:r>
            <w:r w:rsidRPr="00873A5C">
              <w:rPr>
                <w:color w:val="000000" w:themeColor="text1"/>
              </w:rPr>
              <w:t>m</w:t>
            </w:r>
            <w:r w:rsidRPr="00F51CAF">
              <w:rPr>
                <w:color w:val="000000" w:themeColor="text1"/>
                <w:vertAlign w:val="superscript"/>
                <w:cs/>
              </w:rPr>
              <w:t>2</w:t>
            </w:r>
            <w:r w:rsidRPr="00873A5C">
              <w:rPr>
                <w:color w:val="000000" w:themeColor="text1"/>
                <w:cs/>
              </w:rPr>
              <w:t>/</w:t>
            </w:r>
            <w:r w:rsidRPr="00873A5C">
              <w:rPr>
                <w:color w:val="000000" w:themeColor="text1"/>
              </w:rPr>
              <w:t xml:space="preserve">yr x </w:t>
            </w:r>
            <w:r w:rsidRPr="00873A5C">
              <w:rPr>
                <w:color w:val="000000" w:themeColor="text1"/>
                <w:cs/>
              </w:rPr>
              <w:t>100</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C7A5F" w:rsidRPr="00F51BC7" w:rsidRDefault="007C7A5F" w:rsidP="005052FD">
            <w:pPr>
              <w:pStyle w:val="NoSpacing"/>
              <w:ind w:left="459" w:hanging="459"/>
              <w:rPr>
                <w:rFonts w:ascii="TH SarabunPSK" w:hAnsi="TH SarabunPSK" w:cs="TH SarabunPSK"/>
                <w:color w:val="000000" w:themeColor="text1"/>
                <w:sz w:val="32"/>
                <w:szCs w:val="32"/>
              </w:rPr>
            </w:pPr>
            <w:r w:rsidRPr="00F51BC7">
              <w:rPr>
                <w:rFonts w:ascii="TH SarabunPSK" w:hAnsi="TH SarabunPSK" w:cs="TH SarabunPSK"/>
                <w:color w:val="000000" w:themeColor="text1"/>
                <w:sz w:val="32"/>
                <w:szCs w:val="32"/>
              </w:rPr>
              <w:t>B  =</w:t>
            </w:r>
            <w:r w:rsidRPr="00F51BC7">
              <w:rPr>
                <w:rFonts w:ascii="TH SarabunPSK" w:hAnsi="TH SarabunPSK" w:cs="TH SarabunPSK"/>
                <w:color w:val="000000" w:themeColor="text1"/>
                <w:sz w:val="32"/>
                <w:szCs w:val="32"/>
                <w:cs/>
              </w:rPr>
              <w:t xml:space="preserve"> </w:t>
            </w:r>
            <w:r w:rsidRPr="00873A5C">
              <w:rPr>
                <w:rFonts w:ascii="TH SarabunPSK" w:hAnsi="TH SarabunPSK" w:cs="TH SarabunPSK"/>
                <w:color w:val="000000" w:themeColor="text1"/>
                <w:sz w:val="32"/>
                <w:szCs w:val="32"/>
                <w:cs/>
              </w:rPr>
              <w:t>จำนวนผู้ป่วยโรคไตเรื้อรังระยะที่ 3-4</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x 100</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ตามรอบการตรวจราชการปกติ</w:t>
            </w:r>
          </w:p>
        </w:tc>
      </w:tr>
      <w:tr w:rsidR="007C7A5F" w:rsidRPr="00873A5C" w:rsidTr="00505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C7A5F" w:rsidRPr="00873A5C" w:rsidRDefault="007C7A5F" w:rsidP="005052FD">
            <w:pPr>
              <w:spacing w:after="0"/>
              <w:rPr>
                <w:rFonts w:ascii="TH SarabunPSK" w:hAnsi="TH SarabunPSK" w:cs="TH SarabunPSK"/>
                <w:b/>
                <w:bCs/>
                <w:sz w:val="32"/>
                <w:szCs w:val="32"/>
              </w:rPr>
            </w:pPr>
            <w:r w:rsidRPr="00873A5C">
              <w:rPr>
                <w:rFonts w:ascii="TH SarabunPSK" w:hAnsi="TH SarabunPSK" w:cs="TH SarabunPSK"/>
                <w:b/>
                <w:bCs/>
                <w:sz w:val="32"/>
                <w:szCs w:val="32"/>
                <w:cs/>
              </w:rPr>
              <w:t>เกณฑ์การประเมิน :</w:t>
            </w:r>
          </w:p>
          <w:p w:rsidR="007C7A5F" w:rsidRPr="00873A5C" w:rsidRDefault="007C7A5F" w:rsidP="005052FD">
            <w:pPr>
              <w:spacing w:after="0"/>
              <w:rPr>
                <w:rFonts w:ascii="TH SarabunPSK" w:hAnsi="TH SarabunPSK" w:cs="TH SarabunPSK"/>
                <w:b/>
                <w:bCs/>
                <w:sz w:val="32"/>
                <w:szCs w:val="32"/>
              </w:rPr>
            </w:pPr>
            <w:r w:rsidRPr="00873A5C">
              <w:rPr>
                <w:rFonts w:ascii="TH SarabunPSK" w:hAnsi="TH SarabunPSK" w:cs="TH SarabunPSK"/>
                <w:b/>
                <w:bCs/>
                <w:sz w:val="32"/>
                <w:szCs w:val="32"/>
                <w:cs/>
              </w:rPr>
              <w:t>ปี 2560</w:t>
            </w:r>
            <w:r w:rsidRPr="00873A5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3"/>
              <w:gridCol w:w="2410"/>
              <w:gridCol w:w="1985"/>
              <w:gridCol w:w="2976"/>
            </w:tblGrid>
            <w:tr w:rsidR="007C7A5F" w:rsidRPr="00873A5C" w:rsidTr="005052FD">
              <w:tc>
                <w:tcPr>
                  <w:tcW w:w="2263"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3 เดือน</w:t>
                  </w:r>
                </w:p>
              </w:tc>
              <w:tc>
                <w:tcPr>
                  <w:tcW w:w="2410"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6 เดือน</w:t>
                  </w:r>
                </w:p>
              </w:tc>
              <w:tc>
                <w:tcPr>
                  <w:tcW w:w="198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9เดือน</w:t>
                  </w:r>
                </w:p>
              </w:tc>
              <w:tc>
                <w:tcPr>
                  <w:tcW w:w="2976"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12เดือน</w:t>
                  </w:r>
                </w:p>
              </w:tc>
            </w:tr>
            <w:tr w:rsidR="007C7A5F" w:rsidRPr="00873A5C" w:rsidTr="005052FD">
              <w:tc>
                <w:tcPr>
                  <w:tcW w:w="2263" w:type="dxa"/>
                  <w:shd w:val="clear" w:color="auto" w:fill="auto"/>
                </w:tcPr>
                <w:p w:rsidR="007C7A5F" w:rsidRPr="00873A5C" w:rsidRDefault="007C7A5F" w:rsidP="005052FD">
                  <w:pPr>
                    <w:spacing w:after="0"/>
                    <w:jc w:val="center"/>
                    <w:rPr>
                      <w:rFonts w:ascii="TH SarabunPSK" w:hAnsi="TH SarabunPSK" w:cs="TH SarabunPSK"/>
                      <w:b/>
                      <w:bCs/>
                      <w:sz w:val="32"/>
                      <w:szCs w:val="32"/>
                      <w:cs/>
                    </w:rPr>
                  </w:pPr>
                  <w:r w:rsidRPr="00873A5C">
                    <w:rPr>
                      <w:rFonts w:ascii="TH SarabunPSK" w:hAnsi="TH SarabunPSK" w:cs="TH SarabunPSK"/>
                      <w:b/>
                      <w:bCs/>
                      <w:sz w:val="32"/>
                      <w:szCs w:val="32"/>
                    </w:rPr>
                    <w:t>-</w:t>
                  </w:r>
                </w:p>
              </w:tc>
              <w:tc>
                <w:tcPr>
                  <w:tcW w:w="2410"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 xml:space="preserve">มีการตรวจ </w:t>
                  </w:r>
                  <w:r w:rsidRPr="00873A5C">
                    <w:rPr>
                      <w:rFonts w:ascii="TH SarabunPSK" w:hAnsi="TH SarabunPSK" w:cs="TH SarabunPSK"/>
                      <w:sz w:val="32"/>
                      <w:szCs w:val="32"/>
                    </w:rPr>
                    <w:t xml:space="preserve">serum Cr </w:t>
                  </w:r>
                  <w:r w:rsidRPr="00873A5C">
                    <w:rPr>
                      <w:rFonts w:ascii="TH SarabunPSK" w:hAnsi="TH SarabunPSK" w:cs="TH SarabunPSK"/>
                      <w:sz w:val="32"/>
                      <w:szCs w:val="32"/>
                      <w:cs/>
                    </w:rPr>
                    <w:t xml:space="preserve">ด้วย </w:t>
                  </w:r>
                  <w:r w:rsidRPr="00873A5C">
                    <w:rPr>
                      <w:rFonts w:ascii="TH SarabunPSK" w:hAnsi="TH SarabunPSK" w:cs="TH SarabunPSK"/>
                      <w:sz w:val="32"/>
                      <w:szCs w:val="32"/>
                    </w:rPr>
                    <w:t xml:space="preserve">enzymatic method &gt;90% </w:t>
                  </w:r>
                  <w:r w:rsidRPr="00873A5C">
                    <w:rPr>
                      <w:rFonts w:ascii="TH SarabunPSK" w:hAnsi="TH SarabunPSK" w:cs="TH SarabunPSK"/>
                      <w:sz w:val="32"/>
                      <w:szCs w:val="32"/>
                      <w:cs/>
                    </w:rPr>
                    <w:t xml:space="preserve">ของ รพ.ระดับ </w:t>
                  </w:r>
                  <w:r w:rsidRPr="00873A5C">
                    <w:rPr>
                      <w:rFonts w:ascii="TH SarabunPSK" w:hAnsi="TH SarabunPSK" w:cs="TH SarabunPSK"/>
                      <w:sz w:val="32"/>
                      <w:szCs w:val="32"/>
                    </w:rPr>
                    <w:t xml:space="preserve">F2 </w:t>
                  </w:r>
                  <w:r w:rsidRPr="00873A5C">
                    <w:rPr>
                      <w:rFonts w:ascii="TH SarabunPSK" w:hAnsi="TH SarabunPSK" w:cs="TH SarabunPSK"/>
                      <w:sz w:val="32"/>
                      <w:szCs w:val="32"/>
                      <w:cs/>
                    </w:rPr>
                    <w:t>ขึ้นไป</w:t>
                  </w:r>
                </w:p>
              </w:tc>
              <w:tc>
                <w:tcPr>
                  <w:tcW w:w="198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976"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 xml:space="preserve">- มีการตรวจ </w:t>
                  </w:r>
                  <w:r w:rsidRPr="00873A5C">
                    <w:rPr>
                      <w:rFonts w:ascii="TH SarabunPSK" w:hAnsi="TH SarabunPSK" w:cs="TH SarabunPSK"/>
                      <w:sz w:val="32"/>
                      <w:szCs w:val="32"/>
                    </w:rPr>
                    <w:t xml:space="preserve">serum Cr </w:t>
                  </w:r>
                  <w:r w:rsidRPr="00873A5C">
                    <w:rPr>
                      <w:rFonts w:ascii="TH SarabunPSK" w:hAnsi="TH SarabunPSK" w:cs="TH SarabunPSK"/>
                      <w:sz w:val="32"/>
                      <w:szCs w:val="32"/>
                      <w:cs/>
                    </w:rPr>
                    <w:t xml:space="preserve">ด้วย </w:t>
                  </w:r>
                  <w:r w:rsidRPr="00873A5C">
                    <w:rPr>
                      <w:rFonts w:ascii="TH SarabunPSK" w:hAnsi="TH SarabunPSK" w:cs="TH SarabunPSK"/>
                      <w:sz w:val="32"/>
                      <w:szCs w:val="32"/>
                    </w:rPr>
                    <w:t xml:space="preserve">enzymatic method 100% </w:t>
                  </w:r>
                  <w:r w:rsidRPr="00873A5C">
                    <w:rPr>
                      <w:rFonts w:ascii="TH SarabunPSK" w:hAnsi="TH SarabunPSK" w:cs="TH SarabunPSK"/>
                      <w:sz w:val="32"/>
                      <w:szCs w:val="32"/>
                      <w:cs/>
                    </w:rPr>
                    <w:t xml:space="preserve">ของ รพ.ระดับ </w:t>
                  </w:r>
                  <w:r w:rsidRPr="00873A5C">
                    <w:rPr>
                      <w:rFonts w:ascii="TH SarabunPSK" w:hAnsi="TH SarabunPSK" w:cs="TH SarabunPSK"/>
                      <w:sz w:val="32"/>
                      <w:szCs w:val="32"/>
                    </w:rPr>
                    <w:t xml:space="preserve">F2 </w:t>
                  </w:r>
                  <w:r w:rsidRPr="00873A5C">
                    <w:rPr>
                      <w:rFonts w:ascii="TH SarabunPSK" w:hAnsi="TH SarabunPSK" w:cs="TH SarabunPSK"/>
                      <w:sz w:val="32"/>
                      <w:szCs w:val="32"/>
                      <w:cs/>
                    </w:rPr>
                    <w:t>ขึ้นไป</w:t>
                  </w:r>
                </w:p>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 ผู้ป่วย</w:t>
                  </w:r>
                  <w:r w:rsidRPr="00873A5C">
                    <w:rPr>
                      <w:rFonts w:ascii="TH SarabunPSK" w:hAnsi="TH SarabunPSK" w:cs="TH SarabunPSK"/>
                      <w:sz w:val="32"/>
                      <w:szCs w:val="32"/>
                    </w:rPr>
                    <w:t xml:space="preserve">CKD </w:t>
                  </w:r>
                  <w:r w:rsidRPr="00873A5C">
                    <w:rPr>
                      <w:rFonts w:ascii="TH SarabunPSK" w:hAnsi="TH SarabunPSK" w:cs="TH SarabunPSK"/>
                      <w:sz w:val="32"/>
                      <w:szCs w:val="32"/>
                      <w:cs/>
                    </w:rPr>
                    <w:t xml:space="preserve">ที่มีอัตราการลดลงของ </w:t>
                  </w:r>
                  <w:r w:rsidRPr="00873A5C">
                    <w:rPr>
                      <w:rFonts w:ascii="TH SarabunPSK" w:hAnsi="TH SarabunPSK" w:cs="TH SarabunPSK"/>
                      <w:sz w:val="32"/>
                      <w:szCs w:val="32"/>
                    </w:rPr>
                    <w:t>eGFR&lt;</w:t>
                  </w:r>
                  <w:r w:rsidRPr="00873A5C">
                    <w:rPr>
                      <w:rFonts w:ascii="TH SarabunPSK" w:hAnsi="TH SarabunPSK" w:cs="TH SarabunPSK"/>
                      <w:sz w:val="32"/>
                      <w:szCs w:val="32"/>
                      <w:cs/>
                    </w:rPr>
                    <w:t xml:space="preserve">4 </w:t>
                  </w:r>
                  <w:r w:rsidRPr="00873A5C">
                    <w:rPr>
                      <w:rFonts w:ascii="TH SarabunPSK" w:hAnsi="TH SarabunPSK" w:cs="TH SarabunPSK"/>
                      <w:sz w:val="32"/>
                      <w:szCs w:val="32"/>
                    </w:rPr>
                    <w:t>ml /min/</w:t>
                  </w:r>
                  <w:r w:rsidRPr="00873A5C">
                    <w:rPr>
                      <w:rFonts w:ascii="TH SarabunPSK" w:hAnsi="TH SarabunPSK" w:cs="TH SarabunPSK"/>
                      <w:sz w:val="32"/>
                      <w:szCs w:val="32"/>
                      <w:cs/>
                    </w:rPr>
                    <w:t>1.7</w:t>
                  </w:r>
                  <w:r w:rsidRPr="00873A5C">
                    <w:rPr>
                      <w:rFonts w:ascii="TH SarabunPSK" w:hAnsi="TH SarabunPSK" w:cs="TH SarabunPSK"/>
                      <w:sz w:val="32"/>
                      <w:szCs w:val="32"/>
                    </w:rPr>
                    <w:t>3m</w:t>
                  </w:r>
                  <w:r w:rsidRPr="00873A5C">
                    <w:rPr>
                      <w:rFonts w:ascii="TH SarabunPSK" w:hAnsi="TH SarabunPSK" w:cs="TH SarabunPSK"/>
                      <w:sz w:val="32"/>
                      <w:szCs w:val="32"/>
                      <w:vertAlign w:val="superscript"/>
                      <w:cs/>
                    </w:rPr>
                    <w:t>2</w:t>
                  </w:r>
                  <w:r w:rsidRPr="00873A5C">
                    <w:rPr>
                      <w:rFonts w:ascii="TH SarabunPSK" w:hAnsi="TH SarabunPSK" w:cs="TH SarabunPSK"/>
                      <w:sz w:val="32"/>
                      <w:szCs w:val="32"/>
                      <w:cs/>
                    </w:rPr>
                    <w:t>/</w:t>
                  </w:r>
                  <w:r w:rsidRPr="00873A5C">
                    <w:rPr>
                      <w:rFonts w:ascii="TH SarabunPSK" w:hAnsi="TH SarabunPSK" w:cs="TH SarabunPSK"/>
                      <w:sz w:val="32"/>
                      <w:szCs w:val="32"/>
                    </w:rPr>
                    <w:t>yr</w:t>
                  </w:r>
                  <w:r w:rsidRPr="00873A5C">
                    <w:rPr>
                      <w:rFonts w:ascii="TH SarabunPSK" w:hAnsi="TH SarabunPSK" w:cs="TH SarabunPSK"/>
                      <w:sz w:val="32"/>
                      <w:szCs w:val="32"/>
                      <w:u w:val="single"/>
                    </w:rPr>
                    <w:t>&gt;</w:t>
                  </w:r>
                  <w:r w:rsidRPr="00873A5C">
                    <w:rPr>
                      <w:rFonts w:ascii="TH SarabunPSK" w:hAnsi="TH SarabunPSK" w:cs="TH SarabunPSK"/>
                      <w:sz w:val="32"/>
                      <w:szCs w:val="32"/>
                    </w:rPr>
                    <w:t>65%</w:t>
                  </w:r>
                </w:p>
              </w:tc>
            </w:tr>
          </w:tbl>
          <w:p w:rsidR="007C7A5F" w:rsidRPr="00873A5C" w:rsidRDefault="007C7A5F" w:rsidP="005052FD">
            <w:pPr>
              <w:spacing w:after="0"/>
              <w:rPr>
                <w:rFonts w:ascii="TH SarabunPSK" w:hAnsi="TH SarabunPSK" w:cs="TH SarabunPSK"/>
                <w:b/>
                <w:bCs/>
                <w:sz w:val="32"/>
                <w:szCs w:val="32"/>
              </w:rPr>
            </w:pPr>
            <w:r w:rsidRPr="00873A5C">
              <w:rPr>
                <w:rFonts w:ascii="TH SarabunPSK" w:hAnsi="TH SarabunPSK" w:cs="TH SarabunPSK"/>
                <w:b/>
                <w:bCs/>
                <w:sz w:val="32"/>
                <w:szCs w:val="32"/>
                <w:cs/>
              </w:rPr>
              <w:t>ปี 2561</w:t>
            </w:r>
            <w:r w:rsidRPr="00873A5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1701"/>
              <w:gridCol w:w="2835"/>
            </w:tblGrid>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3 เดือน</w:t>
                  </w:r>
                </w:p>
              </w:tc>
              <w:tc>
                <w:tcPr>
                  <w:tcW w:w="2410"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6 เดือน</w:t>
                  </w:r>
                </w:p>
              </w:tc>
              <w:tc>
                <w:tcPr>
                  <w:tcW w:w="1701"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9เดือน</w:t>
                  </w:r>
                </w:p>
              </w:tc>
              <w:tc>
                <w:tcPr>
                  <w:tcW w:w="283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12เดือน</w:t>
                  </w:r>
                </w:p>
              </w:tc>
            </w:tr>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410"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1701"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83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ผู้ป่วย</w:t>
                  </w:r>
                  <w:r w:rsidRPr="00873A5C">
                    <w:rPr>
                      <w:rFonts w:ascii="TH SarabunPSK" w:hAnsi="TH SarabunPSK" w:cs="TH SarabunPSK"/>
                      <w:sz w:val="32"/>
                      <w:szCs w:val="32"/>
                    </w:rPr>
                    <w:t xml:space="preserve">CKD </w:t>
                  </w:r>
                  <w:r w:rsidRPr="00873A5C">
                    <w:rPr>
                      <w:rFonts w:ascii="TH SarabunPSK" w:hAnsi="TH SarabunPSK" w:cs="TH SarabunPSK"/>
                      <w:sz w:val="32"/>
                      <w:szCs w:val="32"/>
                      <w:cs/>
                    </w:rPr>
                    <w:t xml:space="preserve">ที่มีอัตราการลดลงของ </w:t>
                  </w:r>
                  <w:r w:rsidRPr="00873A5C">
                    <w:rPr>
                      <w:rFonts w:ascii="TH SarabunPSK" w:hAnsi="TH SarabunPSK" w:cs="TH SarabunPSK"/>
                      <w:sz w:val="32"/>
                      <w:szCs w:val="32"/>
                    </w:rPr>
                    <w:t>eGFR&lt;</w:t>
                  </w:r>
                  <w:r w:rsidRPr="00873A5C">
                    <w:rPr>
                      <w:rFonts w:ascii="TH SarabunPSK" w:hAnsi="TH SarabunPSK" w:cs="TH SarabunPSK"/>
                      <w:sz w:val="32"/>
                      <w:szCs w:val="32"/>
                      <w:cs/>
                    </w:rPr>
                    <w:t xml:space="preserve">4 </w:t>
                  </w:r>
                  <w:r w:rsidRPr="00873A5C">
                    <w:rPr>
                      <w:rFonts w:ascii="TH SarabunPSK" w:hAnsi="TH SarabunPSK" w:cs="TH SarabunPSK"/>
                      <w:sz w:val="32"/>
                      <w:szCs w:val="32"/>
                    </w:rPr>
                    <w:t>ml/min/</w:t>
                  </w:r>
                  <w:r w:rsidRPr="00873A5C">
                    <w:rPr>
                      <w:rFonts w:ascii="TH SarabunPSK" w:hAnsi="TH SarabunPSK" w:cs="TH SarabunPSK"/>
                      <w:sz w:val="32"/>
                      <w:szCs w:val="32"/>
                      <w:cs/>
                    </w:rPr>
                    <w:t>1.7</w:t>
                  </w:r>
                  <w:r w:rsidRPr="00873A5C">
                    <w:rPr>
                      <w:rFonts w:ascii="TH SarabunPSK" w:hAnsi="TH SarabunPSK" w:cs="TH SarabunPSK"/>
                      <w:sz w:val="32"/>
                      <w:szCs w:val="32"/>
                    </w:rPr>
                    <w:t>3m</w:t>
                  </w:r>
                  <w:r w:rsidRPr="00873A5C">
                    <w:rPr>
                      <w:rFonts w:ascii="TH SarabunPSK" w:hAnsi="TH SarabunPSK" w:cs="TH SarabunPSK"/>
                      <w:sz w:val="32"/>
                      <w:szCs w:val="32"/>
                      <w:vertAlign w:val="superscript"/>
                      <w:cs/>
                    </w:rPr>
                    <w:t>2</w:t>
                  </w:r>
                  <w:r w:rsidRPr="00873A5C">
                    <w:rPr>
                      <w:rFonts w:ascii="TH SarabunPSK" w:hAnsi="TH SarabunPSK" w:cs="TH SarabunPSK"/>
                      <w:sz w:val="32"/>
                      <w:szCs w:val="32"/>
                      <w:cs/>
                    </w:rPr>
                    <w:t>/</w:t>
                  </w:r>
                  <w:r w:rsidRPr="00873A5C">
                    <w:rPr>
                      <w:rFonts w:ascii="TH SarabunPSK" w:hAnsi="TH SarabunPSK" w:cs="TH SarabunPSK"/>
                      <w:sz w:val="32"/>
                      <w:szCs w:val="32"/>
                    </w:rPr>
                    <w:t>yr</w:t>
                  </w:r>
                  <w:r w:rsidRPr="00873A5C">
                    <w:rPr>
                      <w:rFonts w:ascii="TH SarabunPSK" w:hAnsi="TH SarabunPSK" w:cs="TH SarabunPSK"/>
                      <w:sz w:val="32"/>
                      <w:szCs w:val="32"/>
                      <w:u w:val="single"/>
                    </w:rPr>
                    <w:t>&gt;</w:t>
                  </w:r>
                  <w:r w:rsidRPr="00873A5C">
                    <w:rPr>
                      <w:rFonts w:ascii="TH SarabunPSK" w:hAnsi="TH SarabunPSK" w:cs="TH SarabunPSK"/>
                      <w:sz w:val="32"/>
                      <w:szCs w:val="32"/>
                    </w:rPr>
                    <w:t>66%</w:t>
                  </w:r>
                </w:p>
              </w:tc>
            </w:tr>
          </w:tbl>
          <w:p w:rsidR="007C7A5F" w:rsidRPr="00873A5C" w:rsidRDefault="007C7A5F" w:rsidP="005052FD">
            <w:pPr>
              <w:spacing w:after="0"/>
              <w:rPr>
                <w:rFonts w:ascii="TH SarabunPSK" w:hAnsi="TH SarabunPSK" w:cs="TH SarabunPSK"/>
                <w:b/>
                <w:bCs/>
                <w:sz w:val="32"/>
                <w:szCs w:val="32"/>
              </w:rPr>
            </w:pPr>
            <w:r w:rsidRPr="00873A5C">
              <w:rPr>
                <w:rFonts w:ascii="TH SarabunPSK" w:hAnsi="TH SarabunPSK" w:cs="TH SarabunPSK"/>
                <w:b/>
                <w:bCs/>
                <w:sz w:val="32"/>
                <w:szCs w:val="32"/>
                <w:cs/>
              </w:rPr>
              <w:t>ปี 2562</w:t>
            </w:r>
            <w:r w:rsidRPr="00873A5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1701"/>
              <w:gridCol w:w="2835"/>
            </w:tblGrid>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3 เดือน</w:t>
                  </w:r>
                </w:p>
              </w:tc>
              <w:tc>
                <w:tcPr>
                  <w:tcW w:w="2410"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6 เดือน</w:t>
                  </w:r>
                </w:p>
              </w:tc>
              <w:tc>
                <w:tcPr>
                  <w:tcW w:w="1701"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9เดือน</w:t>
                  </w:r>
                </w:p>
              </w:tc>
              <w:tc>
                <w:tcPr>
                  <w:tcW w:w="283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12เดือน</w:t>
                  </w:r>
                </w:p>
              </w:tc>
            </w:tr>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sz w:val="32"/>
                      <w:szCs w:val="32"/>
                      <w:cs/>
                    </w:rPr>
                  </w:pPr>
                  <w:r w:rsidRPr="00873A5C">
                    <w:rPr>
                      <w:rFonts w:ascii="TH SarabunPSK" w:hAnsi="TH SarabunPSK" w:cs="TH SarabunPSK"/>
                      <w:sz w:val="32"/>
                      <w:szCs w:val="32"/>
                    </w:rPr>
                    <w:t>-</w:t>
                  </w:r>
                </w:p>
              </w:tc>
              <w:tc>
                <w:tcPr>
                  <w:tcW w:w="2410"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1701"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83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ผู้ป่วย</w:t>
                  </w:r>
                  <w:r w:rsidRPr="00873A5C">
                    <w:rPr>
                      <w:rFonts w:ascii="TH SarabunPSK" w:hAnsi="TH SarabunPSK" w:cs="TH SarabunPSK"/>
                      <w:sz w:val="32"/>
                      <w:szCs w:val="32"/>
                    </w:rPr>
                    <w:t xml:space="preserve">CKD </w:t>
                  </w:r>
                  <w:r w:rsidRPr="00873A5C">
                    <w:rPr>
                      <w:rFonts w:ascii="TH SarabunPSK" w:hAnsi="TH SarabunPSK" w:cs="TH SarabunPSK"/>
                      <w:sz w:val="32"/>
                      <w:szCs w:val="32"/>
                      <w:cs/>
                    </w:rPr>
                    <w:t xml:space="preserve">ที่มีอัตราการลดลงของ </w:t>
                  </w:r>
                  <w:r w:rsidRPr="00873A5C">
                    <w:rPr>
                      <w:rFonts w:ascii="TH SarabunPSK" w:hAnsi="TH SarabunPSK" w:cs="TH SarabunPSK"/>
                      <w:sz w:val="32"/>
                      <w:szCs w:val="32"/>
                    </w:rPr>
                    <w:t>eGFR&lt;</w:t>
                  </w:r>
                  <w:r w:rsidRPr="00873A5C">
                    <w:rPr>
                      <w:rFonts w:ascii="TH SarabunPSK" w:hAnsi="TH SarabunPSK" w:cs="TH SarabunPSK"/>
                      <w:sz w:val="32"/>
                      <w:szCs w:val="32"/>
                      <w:cs/>
                    </w:rPr>
                    <w:t xml:space="preserve">4 </w:t>
                  </w:r>
                  <w:r w:rsidRPr="00873A5C">
                    <w:rPr>
                      <w:rFonts w:ascii="TH SarabunPSK" w:hAnsi="TH SarabunPSK" w:cs="TH SarabunPSK"/>
                      <w:sz w:val="32"/>
                      <w:szCs w:val="32"/>
                    </w:rPr>
                    <w:t>ml/min/</w:t>
                  </w:r>
                  <w:r w:rsidRPr="00873A5C">
                    <w:rPr>
                      <w:rFonts w:ascii="TH SarabunPSK" w:hAnsi="TH SarabunPSK" w:cs="TH SarabunPSK"/>
                      <w:sz w:val="32"/>
                      <w:szCs w:val="32"/>
                      <w:cs/>
                    </w:rPr>
                    <w:t>1.7</w:t>
                  </w:r>
                  <w:r w:rsidRPr="00873A5C">
                    <w:rPr>
                      <w:rFonts w:ascii="TH SarabunPSK" w:hAnsi="TH SarabunPSK" w:cs="TH SarabunPSK"/>
                      <w:sz w:val="32"/>
                      <w:szCs w:val="32"/>
                    </w:rPr>
                    <w:t>3m</w:t>
                  </w:r>
                  <w:r w:rsidRPr="00873A5C">
                    <w:rPr>
                      <w:rFonts w:ascii="TH SarabunPSK" w:hAnsi="TH SarabunPSK" w:cs="TH SarabunPSK"/>
                      <w:sz w:val="32"/>
                      <w:szCs w:val="32"/>
                      <w:vertAlign w:val="superscript"/>
                      <w:cs/>
                    </w:rPr>
                    <w:t>2</w:t>
                  </w:r>
                  <w:r w:rsidRPr="00873A5C">
                    <w:rPr>
                      <w:rFonts w:ascii="TH SarabunPSK" w:hAnsi="TH SarabunPSK" w:cs="TH SarabunPSK"/>
                      <w:sz w:val="32"/>
                      <w:szCs w:val="32"/>
                      <w:cs/>
                    </w:rPr>
                    <w:t>/</w:t>
                  </w:r>
                  <w:r w:rsidRPr="00873A5C">
                    <w:rPr>
                      <w:rFonts w:ascii="TH SarabunPSK" w:hAnsi="TH SarabunPSK" w:cs="TH SarabunPSK"/>
                      <w:sz w:val="32"/>
                      <w:szCs w:val="32"/>
                    </w:rPr>
                    <w:t>yr</w:t>
                  </w:r>
                  <w:r w:rsidRPr="00873A5C">
                    <w:rPr>
                      <w:rFonts w:ascii="TH SarabunPSK" w:hAnsi="TH SarabunPSK" w:cs="TH SarabunPSK"/>
                      <w:sz w:val="32"/>
                      <w:szCs w:val="32"/>
                      <w:u w:val="single"/>
                    </w:rPr>
                    <w:t>&gt;</w:t>
                  </w:r>
                  <w:r w:rsidRPr="00873A5C">
                    <w:rPr>
                      <w:rFonts w:ascii="TH SarabunPSK" w:hAnsi="TH SarabunPSK" w:cs="TH SarabunPSK"/>
                      <w:sz w:val="32"/>
                      <w:szCs w:val="32"/>
                    </w:rPr>
                    <w:t>67%</w:t>
                  </w:r>
                </w:p>
              </w:tc>
            </w:tr>
          </w:tbl>
          <w:p w:rsidR="007C7A5F" w:rsidRPr="00873A5C" w:rsidRDefault="007C7A5F" w:rsidP="005052FD">
            <w:pPr>
              <w:spacing w:after="0"/>
              <w:rPr>
                <w:rFonts w:ascii="TH SarabunPSK" w:hAnsi="TH SarabunPSK" w:cs="TH SarabunPSK"/>
                <w:b/>
                <w:bCs/>
                <w:sz w:val="32"/>
                <w:szCs w:val="32"/>
              </w:rPr>
            </w:pPr>
            <w:r w:rsidRPr="00873A5C">
              <w:rPr>
                <w:rFonts w:ascii="TH SarabunPSK" w:hAnsi="TH SarabunPSK" w:cs="TH SarabunPSK"/>
                <w:b/>
                <w:bCs/>
                <w:sz w:val="32"/>
                <w:szCs w:val="32"/>
                <w:cs/>
              </w:rPr>
              <w:t>ปี 2563</w:t>
            </w:r>
            <w:r w:rsidRPr="00873A5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1701"/>
              <w:gridCol w:w="2835"/>
            </w:tblGrid>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3 เดือน</w:t>
                  </w:r>
                </w:p>
              </w:tc>
              <w:tc>
                <w:tcPr>
                  <w:tcW w:w="2410"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6 เดือน</w:t>
                  </w:r>
                </w:p>
              </w:tc>
              <w:tc>
                <w:tcPr>
                  <w:tcW w:w="1701"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9เดือน</w:t>
                  </w:r>
                </w:p>
              </w:tc>
              <w:tc>
                <w:tcPr>
                  <w:tcW w:w="283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12เดือน</w:t>
                  </w:r>
                </w:p>
              </w:tc>
            </w:tr>
            <w:tr w:rsidR="007C7A5F" w:rsidRPr="00873A5C" w:rsidTr="005052FD">
              <w:trPr>
                <w:trHeight w:val="178"/>
              </w:trPr>
              <w:tc>
                <w:tcPr>
                  <w:tcW w:w="240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410"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1701"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83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ผู้ป่วย</w:t>
                  </w:r>
                  <w:r w:rsidRPr="00873A5C">
                    <w:rPr>
                      <w:rFonts w:ascii="TH SarabunPSK" w:hAnsi="TH SarabunPSK" w:cs="TH SarabunPSK"/>
                      <w:sz w:val="32"/>
                      <w:szCs w:val="32"/>
                    </w:rPr>
                    <w:t xml:space="preserve">CKD </w:t>
                  </w:r>
                  <w:r w:rsidRPr="00873A5C">
                    <w:rPr>
                      <w:rFonts w:ascii="TH SarabunPSK" w:hAnsi="TH SarabunPSK" w:cs="TH SarabunPSK"/>
                      <w:sz w:val="32"/>
                      <w:szCs w:val="32"/>
                      <w:cs/>
                    </w:rPr>
                    <w:t xml:space="preserve">ที่มีอัตราการลดลงของ </w:t>
                  </w:r>
                  <w:r w:rsidRPr="00873A5C">
                    <w:rPr>
                      <w:rFonts w:ascii="TH SarabunPSK" w:hAnsi="TH SarabunPSK" w:cs="TH SarabunPSK"/>
                      <w:sz w:val="32"/>
                      <w:szCs w:val="32"/>
                    </w:rPr>
                    <w:t>eGFR&lt;</w:t>
                  </w:r>
                  <w:r w:rsidRPr="00873A5C">
                    <w:rPr>
                      <w:rFonts w:ascii="TH SarabunPSK" w:hAnsi="TH SarabunPSK" w:cs="TH SarabunPSK"/>
                      <w:sz w:val="32"/>
                      <w:szCs w:val="32"/>
                      <w:cs/>
                    </w:rPr>
                    <w:t xml:space="preserve">4 </w:t>
                  </w:r>
                  <w:r w:rsidRPr="00873A5C">
                    <w:rPr>
                      <w:rFonts w:ascii="TH SarabunPSK" w:hAnsi="TH SarabunPSK" w:cs="TH SarabunPSK"/>
                      <w:sz w:val="32"/>
                      <w:szCs w:val="32"/>
                    </w:rPr>
                    <w:t>ml/min/</w:t>
                  </w:r>
                  <w:r w:rsidRPr="00873A5C">
                    <w:rPr>
                      <w:rFonts w:ascii="TH SarabunPSK" w:hAnsi="TH SarabunPSK" w:cs="TH SarabunPSK"/>
                      <w:sz w:val="32"/>
                      <w:szCs w:val="32"/>
                      <w:cs/>
                    </w:rPr>
                    <w:t>1.7</w:t>
                  </w:r>
                  <w:r w:rsidRPr="00873A5C">
                    <w:rPr>
                      <w:rFonts w:ascii="TH SarabunPSK" w:hAnsi="TH SarabunPSK" w:cs="TH SarabunPSK"/>
                      <w:sz w:val="32"/>
                      <w:szCs w:val="32"/>
                    </w:rPr>
                    <w:t>3m</w:t>
                  </w:r>
                  <w:r w:rsidRPr="00873A5C">
                    <w:rPr>
                      <w:rFonts w:ascii="TH SarabunPSK" w:hAnsi="TH SarabunPSK" w:cs="TH SarabunPSK"/>
                      <w:sz w:val="32"/>
                      <w:szCs w:val="32"/>
                      <w:vertAlign w:val="superscript"/>
                      <w:cs/>
                    </w:rPr>
                    <w:t>2</w:t>
                  </w:r>
                  <w:r w:rsidRPr="00873A5C">
                    <w:rPr>
                      <w:rFonts w:ascii="TH SarabunPSK" w:hAnsi="TH SarabunPSK" w:cs="TH SarabunPSK"/>
                      <w:sz w:val="32"/>
                      <w:szCs w:val="32"/>
                      <w:cs/>
                    </w:rPr>
                    <w:t>/</w:t>
                  </w:r>
                  <w:r w:rsidRPr="00873A5C">
                    <w:rPr>
                      <w:rFonts w:ascii="TH SarabunPSK" w:hAnsi="TH SarabunPSK" w:cs="TH SarabunPSK"/>
                      <w:sz w:val="32"/>
                      <w:szCs w:val="32"/>
                    </w:rPr>
                    <w:t>yr</w:t>
                  </w:r>
                  <w:r w:rsidRPr="00873A5C">
                    <w:rPr>
                      <w:rFonts w:ascii="TH SarabunPSK" w:hAnsi="TH SarabunPSK" w:cs="TH SarabunPSK"/>
                      <w:sz w:val="32"/>
                      <w:szCs w:val="32"/>
                      <w:u w:val="single"/>
                    </w:rPr>
                    <w:t>&gt;</w:t>
                  </w:r>
                  <w:r w:rsidRPr="00873A5C">
                    <w:rPr>
                      <w:rFonts w:ascii="TH SarabunPSK" w:hAnsi="TH SarabunPSK" w:cs="TH SarabunPSK"/>
                      <w:sz w:val="32"/>
                      <w:szCs w:val="32"/>
                    </w:rPr>
                    <w:t>68%</w:t>
                  </w:r>
                </w:p>
              </w:tc>
            </w:tr>
          </w:tbl>
          <w:p w:rsidR="007C7A5F" w:rsidRPr="00873A5C" w:rsidRDefault="007C7A5F" w:rsidP="005052FD">
            <w:pPr>
              <w:spacing w:after="0"/>
              <w:rPr>
                <w:rFonts w:ascii="TH SarabunPSK" w:hAnsi="TH SarabunPSK" w:cs="TH SarabunPSK"/>
                <w:b/>
                <w:bCs/>
                <w:sz w:val="32"/>
                <w:szCs w:val="32"/>
              </w:rPr>
            </w:pPr>
            <w:r w:rsidRPr="00873A5C">
              <w:rPr>
                <w:rFonts w:ascii="TH SarabunPSK" w:hAnsi="TH SarabunPSK" w:cs="TH SarabunPSK"/>
                <w:b/>
                <w:bCs/>
                <w:sz w:val="32"/>
                <w:szCs w:val="32"/>
                <w:cs/>
              </w:rPr>
              <w:t>ปี 2564</w:t>
            </w:r>
            <w:r w:rsidRPr="00873A5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1701"/>
              <w:gridCol w:w="2835"/>
            </w:tblGrid>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lastRenderedPageBreak/>
                    <w:t>รอบ 3 เดือน</w:t>
                  </w:r>
                </w:p>
              </w:tc>
              <w:tc>
                <w:tcPr>
                  <w:tcW w:w="2410"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6 เดือน</w:t>
                  </w:r>
                </w:p>
              </w:tc>
              <w:tc>
                <w:tcPr>
                  <w:tcW w:w="1701"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9เดือน</w:t>
                  </w:r>
                </w:p>
              </w:tc>
              <w:tc>
                <w:tcPr>
                  <w:tcW w:w="2835" w:type="dxa"/>
                  <w:shd w:val="clear" w:color="auto" w:fill="auto"/>
                </w:tcPr>
                <w:p w:rsidR="007C7A5F" w:rsidRPr="00873A5C" w:rsidRDefault="007C7A5F" w:rsidP="005052FD">
                  <w:pPr>
                    <w:spacing w:after="0"/>
                    <w:jc w:val="center"/>
                    <w:rPr>
                      <w:rFonts w:ascii="TH SarabunPSK" w:hAnsi="TH SarabunPSK" w:cs="TH SarabunPSK"/>
                      <w:b/>
                      <w:bCs/>
                      <w:sz w:val="32"/>
                      <w:szCs w:val="32"/>
                    </w:rPr>
                  </w:pPr>
                  <w:r w:rsidRPr="00873A5C">
                    <w:rPr>
                      <w:rFonts w:ascii="TH SarabunPSK" w:hAnsi="TH SarabunPSK" w:cs="TH SarabunPSK"/>
                      <w:b/>
                      <w:bCs/>
                      <w:sz w:val="32"/>
                      <w:szCs w:val="32"/>
                      <w:cs/>
                    </w:rPr>
                    <w:t>รอบ 12เดือน</w:t>
                  </w:r>
                </w:p>
              </w:tc>
            </w:tr>
            <w:tr w:rsidR="007C7A5F" w:rsidRPr="00873A5C" w:rsidTr="005052FD">
              <w:tc>
                <w:tcPr>
                  <w:tcW w:w="240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410"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1701"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rPr>
                    <w:t>-</w:t>
                  </w:r>
                </w:p>
              </w:tc>
              <w:tc>
                <w:tcPr>
                  <w:tcW w:w="2835" w:type="dxa"/>
                  <w:shd w:val="clear" w:color="auto" w:fill="auto"/>
                </w:tcPr>
                <w:p w:rsidR="007C7A5F" w:rsidRPr="00873A5C" w:rsidRDefault="007C7A5F" w:rsidP="005052FD">
                  <w:pPr>
                    <w:spacing w:after="0"/>
                    <w:jc w:val="center"/>
                    <w:rPr>
                      <w:rFonts w:ascii="TH SarabunPSK" w:hAnsi="TH SarabunPSK" w:cs="TH SarabunPSK"/>
                      <w:sz w:val="32"/>
                      <w:szCs w:val="32"/>
                    </w:rPr>
                  </w:pPr>
                  <w:r w:rsidRPr="00873A5C">
                    <w:rPr>
                      <w:rFonts w:ascii="TH SarabunPSK" w:hAnsi="TH SarabunPSK" w:cs="TH SarabunPSK"/>
                      <w:sz w:val="32"/>
                      <w:szCs w:val="32"/>
                      <w:cs/>
                    </w:rPr>
                    <w:t>ผู้ป่วย</w:t>
                  </w:r>
                  <w:r w:rsidRPr="00873A5C">
                    <w:rPr>
                      <w:rFonts w:ascii="TH SarabunPSK" w:hAnsi="TH SarabunPSK" w:cs="TH SarabunPSK"/>
                      <w:sz w:val="32"/>
                      <w:szCs w:val="32"/>
                    </w:rPr>
                    <w:t xml:space="preserve">CKD </w:t>
                  </w:r>
                  <w:r w:rsidRPr="00873A5C">
                    <w:rPr>
                      <w:rFonts w:ascii="TH SarabunPSK" w:hAnsi="TH SarabunPSK" w:cs="TH SarabunPSK"/>
                      <w:sz w:val="32"/>
                      <w:szCs w:val="32"/>
                      <w:cs/>
                    </w:rPr>
                    <w:t xml:space="preserve">ที่มีอัตราการลดลงของ </w:t>
                  </w:r>
                  <w:r w:rsidRPr="00873A5C">
                    <w:rPr>
                      <w:rFonts w:ascii="TH SarabunPSK" w:hAnsi="TH SarabunPSK" w:cs="TH SarabunPSK"/>
                      <w:sz w:val="32"/>
                      <w:szCs w:val="32"/>
                    </w:rPr>
                    <w:t>eGFR&lt;</w:t>
                  </w:r>
                  <w:r w:rsidRPr="00873A5C">
                    <w:rPr>
                      <w:rFonts w:ascii="TH SarabunPSK" w:hAnsi="TH SarabunPSK" w:cs="TH SarabunPSK"/>
                      <w:sz w:val="32"/>
                      <w:szCs w:val="32"/>
                      <w:cs/>
                    </w:rPr>
                    <w:t xml:space="preserve">4 </w:t>
                  </w:r>
                  <w:r w:rsidRPr="00873A5C">
                    <w:rPr>
                      <w:rFonts w:ascii="TH SarabunPSK" w:hAnsi="TH SarabunPSK" w:cs="TH SarabunPSK"/>
                      <w:sz w:val="32"/>
                      <w:szCs w:val="32"/>
                    </w:rPr>
                    <w:t>ml/min/</w:t>
                  </w:r>
                  <w:r w:rsidRPr="00873A5C">
                    <w:rPr>
                      <w:rFonts w:ascii="TH SarabunPSK" w:hAnsi="TH SarabunPSK" w:cs="TH SarabunPSK"/>
                      <w:sz w:val="32"/>
                      <w:szCs w:val="32"/>
                      <w:cs/>
                    </w:rPr>
                    <w:t>1.7</w:t>
                  </w:r>
                  <w:r w:rsidRPr="00873A5C">
                    <w:rPr>
                      <w:rFonts w:ascii="TH SarabunPSK" w:hAnsi="TH SarabunPSK" w:cs="TH SarabunPSK"/>
                      <w:sz w:val="32"/>
                      <w:szCs w:val="32"/>
                    </w:rPr>
                    <w:t>3m</w:t>
                  </w:r>
                  <w:r w:rsidRPr="00873A5C">
                    <w:rPr>
                      <w:rFonts w:ascii="TH SarabunPSK" w:hAnsi="TH SarabunPSK" w:cs="TH SarabunPSK"/>
                      <w:sz w:val="32"/>
                      <w:szCs w:val="32"/>
                      <w:vertAlign w:val="superscript"/>
                      <w:cs/>
                    </w:rPr>
                    <w:t>2</w:t>
                  </w:r>
                  <w:r w:rsidRPr="00873A5C">
                    <w:rPr>
                      <w:rFonts w:ascii="TH SarabunPSK" w:hAnsi="TH SarabunPSK" w:cs="TH SarabunPSK"/>
                      <w:sz w:val="32"/>
                      <w:szCs w:val="32"/>
                      <w:cs/>
                    </w:rPr>
                    <w:t>/</w:t>
                  </w:r>
                  <w:r w:rsidRPr="00873A5C">
                    <w:rPr>
                      <w:rFonts w:ascii="TH SarabunPSK" w:hAnsi="TH SarabunPSK" w:cs="TH SarabunPSK"/>
                      <w:sz w:val="32"/>
                      <w:szCs w:val="32"/>
                    </w:rPr>
                    <w:t>yr</w:t>
                  </w:r>
                  <w:r w:rsidRPr="00873A5C">
                    <w:rPr>
                      <w:rFonts w:ascii="TH SarabunPSK" w:hAnsi="TH SarabunPSK" w:cs="TH SarabunPSK"/>
                      <w:sz w:val="32"/>
                      <w:szCs w:val="32"/>
                      <w:u w:val="single"/>
                    </w:rPr>
                    <w:t>&gt;</w:t>
                  </w:r>
                  <w:r w:rsidRPr="00873A5C">
                    <w:rPr>
                      <w:rFonts w:ascii="TH SarabunPSK" w:hAnsi="TH SarabunPSK" w:cs="TH SarabunPSK"/>
                      <w:sz w:val="32"/>
                      <w:szCs w:val="32"/>
                    </w:rPr>
                    <w:t>69%</w:t>
                  </w:r>
                </w:p>
              </w:tc>
            </w:tr>
          </w:tbl>
          <w:p w:rsidR="007C7A5F" w:rsidRPr="00873A5C" w:rsidRDefault="007C7A5F" w:rsidP="005052FD">
            <w:pPr>
              <w:spacing w:after="0" w:line="240" w:lineRule="auto"/>
              <w:rPr>
                <w:rFonts w:ascii="TH SarabunPSK" w:hAnsi="TH SarabunPSK" w:cs="TH SarabunPSK"/>
                <w:b/>
                <w:bCs/>
                <w:sz w:val="32"/>
                <w:szCs w:val="32"/>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ตามตารางท้าย </w:t>
            </w:r>
            <w:r w:rsidRPr="008A0FDE">
              <w:rPr>
                <w:rFonts w:ascii="TH SarabunPSK" w:hAnsi="TH SarabunPSK" w:cs="TH SarabunPSK"/>
                <w:color w:val="000000" w:themeColor="text1"/>
                <w:sz w:val="32"/>
                <w:szCs w:val="32"/>
              </w:rPr>
              <w:t>KPI Template</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38587A" w:rsidRDefault="007C7A5F" w:rsidP="005052FD">
            <w:pPr>
              <w:spacing w:after="0" w:line="240" w:lineRule="auto"/>
              <w:rPr>
                <w:rFonts w:ascii="TH SarabunPSK" w:hAnsi="TH SarabunPSK" w:cs="TH SarabunPSK"/>
                <w:b/>
                <w:bCs/>
                <w:color w:val="000000" w:themeColor="text1"/>
                <w:sz w:val="32"/>
                <w:szCs w:val="32"/>
                <w:highlight w:val="yellow"/>
                <w:cs/>
              </w:rPr>
            </w:pPr>
            <w:r w:rsidRPr="0038587A">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p>
        </w:tc>
      </w:tr>
      <w:tr w:rsidR="007C7A5F" w:rsidRPr="008A0FDE" w:rsidTr="005052FD">
        <w:trPr>
          <w:trHeight w:val="1069"/>
        </w:trPr>
        <w:tc>
          <w:tcPr>
            <w:tcW w:w="2694" w:type="dxa"/>
            <w:tcBorders>
              <w:top w:val="single" w:sz="4" w:space="0" w:color="auto"/>
              <w:left w:val="single" w:sz="4" w:space="0" w:color="auto"/>
              <w:bottom w:val="single" w:sz="4" w:space="0" w:color="auto"/>
              <w:right w:val="single" w:sz="4" w:space="0" w:color="auto"/>
            </w:tcBorders>
          </w:tcPr>
          <w:p w:rsidR="007C7A5F" w:rsidRPr="0038587A" w:rsidRDefault="007C7A5F" w:rsidP="005052FD">
            <w:pPr>
              <w:spacing w:after="0" w:line="240" w:lineRule="auto"/>
              <w:rPr>
                <w:rFonts w:ascii="TH SarabunPSK" w:hAnsi="TH SarabunPSK" w:cs="TH SarabunPSK"/>
                <w:b/>
                <w:bCs/>
                <w:color w:val="000000" w:themeColor="text1"/>
                <w:sz w:val="32"/>
                <w:szCs w:val="32"/>
                <w:highlight w:val="yellow"/>
                <w:cs/>
              </w:rPr>
            </w:pPr>
            <w:r w:rsidRPr="00F51BC7">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7C7A5F" w:rsidRPr="008A0FDE" w:rsidTr="005052FD">
              <w:trPr>
                <w:jc w:val="center"/>
              </w:trPr>
              <w:tc>
                <w:tcPr>
                  <w:tcW w:w="1372" w:type="dxa"/>
                  <w:vMerge w:val="restart"/>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7C7A5F" w:rsidRPr="008A0FDE" w:rsidRDefault="007C7A5F"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C7A5F" w:rsidRPr="008A0FDE" w:rsidTr="005052FD">
              <w:trPr>
                <w:jc w:val="center"/>
              </w:trPr>
              <w:tc>
                <w:tcPr>
                  <w:tcW w:w="1372" w:type="dxa"/>
                  <w:vMerge/>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p>
              </w:tc>
              <w:tc>
                <w:tcPr>
                  <w:tcW w:w="1372" w:type="dxa"/>
                  <w:vMerge/>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p>
              </w:tc>
              <w:tc>
                <w:tcPr>
                  <w:tcW w:w="1372"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C7A5F" w:rsidRPr="008A0FDE" w:rsidTr="005052FD">
              <w:trPr>
                <w:jc w:val="center"/>
              </w:trPr>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ร้อยละ</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372" w:type="dxa"/>
                </w:tcPr>
                <w:p w:rsidR="007C7A5F" w:rsidRPr="008A0FDE"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63.6</w:t>
                  </w:r>
                </w:p>
              </w:tc>
            </w:tr>
            <w:tr w:rsidR="007C7A5F" w:rsidRPr="008A0FDE" w:rsidTr="005052FD">
              <w:trPr>
                <w:jc w:val="center"/>
              </w:trPr>
              <w:tc>
                <w:tcPr>
                  <w:tcW w:w="1372" w:type="dxa"/>
                </w:tcPr>
                <w:p w:rsidR="007C7A5F" w:rsidRDefault="007C7A5F" w:rsidP="005052FD">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(ระบบเก็บข้อมูลเริ่มปี 2559)</w:t>
                  </w:r>
                </w:p>
              </w:tc>
              <w:tc>
                <w:tcPr>
                  <w:tcW w:w="1372" w:type="dxa"/>
                </w:tcPr>
                <w:p w:rsidR="007C7A5F" w:rsidRDefault="007C7A5F" w:rsidP="005052FD">
                  <w:pPr>
                    <w:spacing w:after="0" w:line="240" w:lineRule="auto"/>
                    <w:jc w:val="center"/>
                    <w:rPr>
                      <w:rFonts w:ascii="TH SarabunPSK" w:hAnsi="TH SarabunPSK" w:cs="TH SarabunPSK"/>
                      <w:color w:val="000000" w:themeColor="text1"/>
                      <w:sz w:val="32"/>
                      <w:szCs w:val="32"/>
                      <w:cs/>
                    </w:rPr>
                  </w:pPr>
                </w:p>
              </w:tc>
              <w:tc>
                <w:tcPr>
                  <w:tcW w:w="1372" w:type="dxa"/>
                </w:tcPr>
                <w:p w:rsidR="007C7A5F" w:rsidRDefault="007C7A5F" w:rsidP="005052FD">
                  <w:pPr>
                    <w:spacing w:after="0" w:line="240" w:lineRule="auto"/>
                    <w:jc w:val="center"/>
                    <w:rPr>
                      <w:rFonts w:ascii="TH SarabunPSK" w:hAnsi="TH SarabunPSK" w:cs="TH SarabunPSK"/>
                      <w:color w:val="000000" w:themeColor="text1"/>
                      <w:sz w:val="32"/>
                      <w:szCs w:val="32"/>
                      <w:cs/>
                    </w:rPr>
                  </w:pPr>
                </w:p>
              </w:tc>
              <w:tc>
                <w:tcPr>
                  <w:tcW w:w="1372" w:type="dxa"/>
                </w:tcPr>
                <w:p w:rsidR="007C7A5F" w:rsidRDefault="007C7A5F" w:rsidP="005052FD">
                  <w:pPr>
                    <w:spacing w:after="0" w:line="240" w:lineRule="auto"/>
                    <w:jc w:val="center"/>
                    <w:rPr>
                      <w:rFonts w:ascii="TH SarabunPSK" w:hAnsi="TH SarabunPSK" w:cs="TH SarabunPSK"/>
                      <w:color w:val="000000" w:themeColor="text1"/>
                      <w:sz w:val="32"/>
                      <w:szCs w:val="32"/>
                      <w:cs/>
                    </w:rPr>
                  </w:pPr>
                </w:p>
              </w:tc>
              <w:tc>
                <w:tcPr>
                  <w:tcW w:w="1372" w:type="dxa"/>
                </w:tcPr>
                <w:p w:rsidR="007C7A5F" w:rsidRDefault="007C7A5F" w:rsidP="005052FD">
                  <w:pPr>
                    <w:spacing w:after="0" w:line="240" w:lineRule="auto"/>
                    <w:jc w:val="center"/>
                    <w:rPr>
                      <w:rFonts w:ascii="TH SarabunPSK" w:hAnsi="TH SarabunPSK" w:cs="TH SarabunPSK"/>
                      <w:color w:val="000000" w:themeColor="text1"/>
                      <w:sz w:val="32"/>
                      <w:szCs w:val="32"/>
                      <w:cs/>
                    </w:rPr>
                  </w:pPr>
                </w:p>
              </w:tc>
            </w:tr>
          </w:tbl>
          <w:p w:rsidR="007C7A5F" w:rsidRPr="008A0FDE" w:rsidRDefault="007C7A5F" w:rsidP="005052FD">
            <w:pPr>
              <w:spacing w:after="0" w:line="240" w:lineRule="auto"/>
              <w:rPr>
                <w:rFonts w:ascii="TH SarabunPSK" w:hAnsi="TH SarabunPSK" w:cs="TH SarabunPSK"/>
                <w:color w:val="000000" w:themeColor="text1"/>
                <w:sz w:val="32"/>
                <w:szCs w:val="32"/>
              </w:rPr>
            </w:pPr>
          </w:p>
        </w:tc>
      </w:tr>
      <w:tr w:rsidR="007C7A5F" w:rsidRPr="00C10711" w:rsidTr="005052FD">
        <w:tc>
          <w:tcPr>
            <w:tcW w:w="2694" w:type="dxa"/>
            <w:tcBorders>
              <w:top w:val="single" w:sz="4" w:space="0" w:color="auto"/>
              <w:left w:val="single" w:sz="4" w:space="0" w:color="auto"/>
              <w:bottom w:val="single" w:sz="4" w:space="0" w:color="auto"/>
              <w:right w:val="single" w:sz="4" w:space="0" w:color="auto"/>
            </w:tcBorders>
          </w:tcPr>
          <w:p w:rsidR="007C7A5F" w:rsidRPr="00C10711" w:rsidRDefault="007C7A5F" w:rsidP="005052FD">
            <w:pPr>
              <w:spacing w:after="0" w:line="240" w:lineRule="auto"/>
              <w:rPr>
                <w:rFonts w:ascii="TH SarabunPSK" w:hAnsi="TH SarabunPSK" w:cs="TH SarabunPSK"/>
                <w:b/>
                <w:bCs/>
                <w:color w:val="000000" w:themeColor="text1"/>
                <w:sz w:val="32"/>
                <w:szCs w:val="32"/>
              </w:rPr>
            </w:pPr>
            <w:r w:rsidRPr="00C10711">
              <w:rPr>
                <w:rFonts w:ascii="TH SarabunPSK" w:hAnsi="TH SarabunPSK" w:cs="TH SarabunPSK"/>
                <w:b/>
                <w:bCs/>
                <w:color w:val="000000" w:themeColor="text1"/>
                <w:sz w:val="32"/>
                <w:szCs w:val="32"/>
                <w:cs/>
              </w:rPr>
              <w:t>ผู้ให้ข้อมูลทางวิชาการ /</w:t>
            </w:r>
          </w:p>
          <w:p w:rsidR="007C7A5F" w:rsidRPr="00C10711" w:rsidRDefault="007C7A5F" w:rsidP="005052FD">
            <w:pPr>
              <w:spacing w:after="0" w:line="240" w:lineRule="auto"/>
              <w:rPr>
                <w:rFonts w:ascii="TH SarabunPSK" w:hAnsi="TH SarabunPSK" w:cs="TH SarabunPSK"/>
                <w:b/>
                <w:bCs/>
                <w:color w:val="000000" w:themeColor="text1"/>
                <w:sz w:val="32"/>
                <w:szCs w:val="32"/>
              </w:rPr>
            </w:pPr>
            <w:r w:rsidRPr="00C10711">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color w:val="000000" w:themeColor="text1"/>
                <w:sz w:val="32"/>
                <w:szCs w:val="32"/>
                <w:cs/>
              </w:rPr>
              <w:t>1</w:t>
            </w:r>
            <w:r w:rsidRPr="00C10711">
              <w:rPr>
                <w:rFonts w:ascii="TH SarabunPSK" w:hAnsi="TH SarabunPSK" w:cs="TH SarabunPSK"/>
                <w:color w:val="000000" w:themeColor="text1"/>
                <w:sz w:val="32"/>
                <w:szCs w:val="32"/>
              </w:rPr>
              <w:t>.</w:t>
            </w:r>
            <w:r w:rsidRPr="00C10711">
              <w:rPr>
                <w:rFonts w:ascii="TH SarabunPSK" w:hAnsi="TH SarabunPSK" w:cs="TH SarabunPSK" w:hint="cs"/>
                <w:color w:val="000000" w:themeColor="text1"/>
                <w:sz w:val="32"/>
                <w:szCs w:val="32"/>
                <w:cs/>
              </w:rPr>
              <w:t xml:space="preserve"> นพ.เจริญ เกียรติวัชรชัย</w:t>
            </w:r>
            <w:r w:rsidRPr="00C10711">
              <w:rPr>
                <w:rFonts w:ascii="TH SarabunPSK" w:hAnsi="TH SarabunPSK" w:cs="TH SarabunPSK"/>
                <w:color w:val="000000" w:themeColor="text1"/>
                <w:sz w:val="32"/>
                <w:szCs w:val="32"/>
                <w:cs/>
              </w:rPr>
              <w:tab/>
            </w:r>
            <w:r w:rsidRPr="00C10711">
              <w:rPr>
                <w:rFonts w:ascii="TH SarabunPSK" w:hAnsi="TH SarabunPSK" w:cs="TH SarabunPSK"/>
                <w:color w:val="000000" w:themeColor="text1"/>
                <w:sz w:val="32"/>
                <w:szCs w:val="32"/>
                <w:cs/>
              </w:rPr>
              <w:tab/>
            </w:r>
            <w:r w:rsidRPr="00C10711">
              <w:rPr>
                <w:rFonts w:ascii="TH SarabunPSK" w:hAnsi="TH SarabunPSK" w:cs="TH SarabunPSK"/>
                <w:color w:val="000000" w:themeColor="text1"/>
                <w:sz w:val="32"/>
                <w:szCs w:val="32"/>
              </w:rPr>
              <w:t xml:space="preserve"> </w:t>
            </w:r>
          </w:p>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hint="cs"/>
                <w:color w:val="000000" w:themeColor="text1"/>
                <w:sz w:val="32"/>
                <w:szCs w:val="32"/>
                <w:cs/>
              </w:rPr>
              <w:t xml:space="preserve">    </w:t>
            </w:r>
            <w:r w:rsidRPr="00C10711">
              <w:rPr>
                <w:rFonts w:ascii="TH SarabunPSK" w:hAnsi="TH SarabunPSK" w:cs="TH SarabunPSK"/>
                <w:color w:val="000000" w:themeColor="text1"/>
                <w:sz w:val="32"/>
                <w:szCs w:val="32"/>
                <w:cs/>
              </w:rPr>
              <w:t>โทรศัพท์ที่ทำงาน :</w:t>
            </w:r>
            <w:r w:rsidRPr="00C10711">
              <w:t xml:space="preserve"> </w:t>
            </w:r>
            <w:r w:rsidRPr="00C10711">
              <w:rPr>
                <w:rFonts w:ascii="TH SarabunPSK" w:hAnsi="TH SarabunPSK" w:cs="TH SarabunPSK"/>
                <w:color w:val="000000" w:themeColor="text1"/>
                <w:sz w:val="32"/>
                <w:szCs w:val="32"/>
              </w:rPr>
              <w:t xml:space="preserve">074-273100 </w:t>
            </w:r>
            <w:r w:rsidRPr="00C10711">
              <w:rPr>
                <w:rFonts w:ascii="TH SarabunPSK" w:hAnsi="TH SarabunPSK" w:cs="TH SarabunPSK"/>
                <w:color w:val="000000" w:themeColor="text1"/>
                <w:sz w:val="32"/>
                <w:szCs w:val="32"/>
                <w:cs/>
              </w:rPr>
              <w:t xml:space="preserve">ต่อ </w:t>
            </w:r>
            <w:r w:rsidRPr="00C10711">
              <w:rPr>
                <w:rFonts w:ascii="TH SarabunPSK" w:hAnsi="TH SarabunPSK" w:cs="TH SarabunPSK"/>
                <w:color w:val="000000" w:themeColor="text1"/>
                <w:sz w:val="32"/>
                <w:szCs w:val="32"/>
              </w:rPr>
              <w:t xml:space="preserve">1834 </w:t>
            </w:r>
            <w:r w:rsidRPr="00C10711">
              <w:rPr>
                <w:rFonts w:ascii="TH SarabunPSK" w:hAnsi="TH SarabunPSK" w:cs="TH SarabunPSK"/>
                <w:color w:val="000000" w:themeColor="text1"/>
                <w:sz w:val="32"/>
                <w:szCs w:val="32"/>
                <w:cs/>
              </w:rPr>
              <w:t>โทรศัพท์มือถือ :  </w:t>
            </w:r>
            <w:r w:rsidRPr="00C10711">
              <w:rPr>
                <w:rFonts w:ascii="TH SarabunPSK" w:hAnsi="TH SarabunPSK" w:cs="TH SarabunPSK"/>
                <w:color w:val="000000" w:themeColor="text1"/>
                <w:sz w:val="32"/>
                <w:szCs w:val="32"/>
              </w:rPr>
              <w:t>089-6730915</w:t>
            </w:r>
          </w:p>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hint="cs"/>
                <w:color w:val="000000" w:themeColor="text1"/>
                <w:sz w:val="32"/>
                <w:szCs w:val="32"/>
                <w:cs/>
              </w:rPr>
              <w:t xml:space="preserve">    </w:t>
            </w:r>
            <w:r w:rsidRPr="00C10711">
              <w:rPr>
                <w:rFonts w:ascii="TH SarabunPSK" w:hAnsi="TH SarabunPSK" w:cs="TH SarabunPSK"/>
                <w:color w:val="000000" w:themeColor="text1"/>
                <w:sz w:val="32"/>
                <w:szCs w:val="32"/>
                <w:cs/>
              </w:rPr>
              <w:t>โทรสาร :</w:t>
            </w:r>
            <w:r w:rsidRPr="00C10711">
              <w:t xml:space="preserve"> </w:t>
            </w:r>
            <w:r w:rsidRPr="00C10711">
              <w:rPr>
                <w:rFonts w:ascii="TH SarabunPSK" w:hAnsi="TH SarabunPSK" w:cs="TH SarabunPSK"/>
                <w:color w:val="000000" w:themeColor="text1"/>
                <w:sz w:val="32"/>
                <w:szCs w:val="32"/>
              </w:rPr>
              <w:t xml:space="preserve">0 7424 6600 </w:t>
            </w:r>
            <w:r w:rsidRPr="00C10711">
              <w:rPr>
                <w:rFonts w:ascii="TH SarabunPSK" w:hAnsi="TH SarabunPSK" w:cs="TH SarabunPSK"/>
                <w:color w:val="000000" w:themeColor="text1"/>
                <w:sz w:val="32"/>
                <w:szCs w:val="32"/>
              </w:rPr>
              <w:tab/>
            </w:r>
            <w:r w:rsidRPr="00C10711">
              <w:rPr>
                <w:rFonts w:ascii="TH SarabunPSK" w:hAnsi="TH SarabunPSK" w:cs="TH SarabunPSK"/>
                <w:color w:val="000000" w:themeColor="text1"/>
                <w:sz w:val="32"/>
                <w:szCs w:val="32"/>
              </w:rPr>
              <w:tab/>
            </w:r>
            <w:r w:rsidR="009558BD">
              <w:rPr>
                <w:rFonts w:ascii="TH SarabunPSK" w:hAnsi="TH SarabunPSK" w:cs="TH SarabunPSK" w:hint="cs"/>
                <w:color w:val="000000" w:themeColor="text1"/>
                <w:sz w:val="32"/>
                <w:szCs w:val="32"/>
                <w:cs/>
              </w:rPr>
              <w:t xml:space="preserve">     </w:t>
            </w:r>
            <w:r w:rsidRPr="00C10711">
              <w:rPr>
                <w:rFonts w:ascii="TH SarabunPSK" w:hAnsi="TH SarabunPSK" w:cs="TH SarabunPSK"/>
                <w:color w:val="000000" w:themeColor="text1"/>
                <w:sz w:val="32"/>
                <w:szCs w:val="32"/>
              </w:rPr>
              <w:t>E-mail : kcharoen007@hotmail.com</w:t>
            </w:r>
          </w:p>
          <w:p w:rsidR="007C7A5F" w:rsidRPr="00C10711" w:rsidRDefault="007C7A5F" w:rsidP="005052FD">
            <w:pPr>
              <w:spacing w:after="0" w:line="240" w:lineRule="auto"/>
              <w:rPr>
                <w:rFonts w:ascii="TH SarabunPSK" w:hAnsi="TH SarabunPSK" w:cs="TH SarabunPSK"/>
                <w:b/>
                <w:bCs/>
                <w:color w:val="000000" w:themeColor="text1"/>
                <w:sz w:val="32"/>
                <w:szCs w:val="32"/>
              </w:rPr>
            </w:pPr>
            <w:r w:rsidRPr="00C10711">
              <w:rPr>
                <w:rFonts w:ascii="TH SarabunPSK" w:hAnsi="TH SarabunPSK" w:cs="TH SarabunPSK" w:hint="cs"/>
                <w:b/>
                <w:bCs/>
                <w:color w:val="000000" w:themeColor="text1"/>
                <w:sz w:val="32"/>
                <w:szCs w:val="32"/>
                <w:cs/>
              </w:rPr>
              <w:t>โรงพยาบาลหาดใหญ่</w:t>
            </w:r>
          </w:p>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hint="cs"/>
                <w:color w:val="000000" w:themeColor="text1"/>
                <w:sz w:val="32"/>
                <w:szCs w:val="32"/>
                <w:cs/>
              </w:rPr>
              <w:t>2</w:t>
            </w:r>
            <w:r w:rsidRPr="00C10711">
              <w:rPr>
                <w:rFonts w:ascii="TH SarabunPSK" w:hAnsi="TH SarabunPSK" w:cs="TH SarabunPSK"/>
                <w:color w:val="000000" w:themeColor="text1"/>
                <w:sz w:val="32"/>
                <w:szCs w:val="32"/>
              </w:rPr>
              <w:t>.</w:t>
            </w:r>
            <w:r w:rsidRPr="00C10711">
              <w:rPr>
                <w:rFonts w:ascii="TH SarabunPSK" w:hAnsi="TH SarabunPSK" w:cs="TH SarabunPSK" w:hint="cs"/>
                <w:color w:val="000000" w:themeColor="text1"/>
                <w:sz w:val="32"/>
                <w:szCs w:val="32"/>
                <w:cs/>
              </w:rPr>
              <w:t xml:space="preserve"> นพ.สกานต์ บุนนาค</w:t>
            </w:r>
            <w:r w:rsidRPr="00C10711">
              <w:rPr>
                <w:rFonts w:ascii="TH SarabunPSK" w:hAnsi="TH SarabunPSK" w:cs="TH SarabunPSK"/>
                <w:color w:val="000000" w:themeColor="text1"/>
                <w:sz w:val="32"/>
                <w:szCs w:val="32"/>
              </w:rPr>
              <w:tab/>
            </w:r>
            <w:r w:rsidRPr="00C10711">
              <w:rPr>
                <w:rFonts w:ascii="TH SarabunPSK" w:hAnsi="TH SarabunPSK" w:cs="TH SarabunPSK"/>
                <w:color w:val="000000" w:themeColor="text1"/>
                <w:sz w:val="32"/>
                <w:szCs w:val="32"/>
                <w:cs/>
              </w:rPr>
              <w:tab/>
            </w:r>
            <w:r w:rsidRPr="00C10711">
              <w:rPr>
                <w:rFonts w:ascii="TH SarabunPSK" w:hAnsi="TH SarabunPSK" w:cs="TH SarabunPSK"/>
                <w:color w:val="000000" w:themeColor="text1"/>
                <w:sz w:val="32"/>
                <w:szCs w:val="32"/>
                <w:cs/>
              </w:rPr>
              <w:tab/>
            </w:r>
            <w:r w:rsidRPr="00C10711">
              <w:rPr>
                <w:rFonts w:ascii="TH SarabunPSK" w:hAnsi="TH SarabunPSK" w:cs="TH SarabunPSK"/>
                <w:color w:val="000000" w:themeColor="text1"/>
                <w:sz w:val="32"/>
                <w:szCs w:val="32"/>
              </w:rPr>
              <w:t xml:space="preserve"> </w:t>
            </w:r>
          </w:p>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hint="cs"/>
                <w:color w:val="000000" w:themeColor="text1"/>
                <w:sz w:val="32"/>
                <w:szCs w:val="32"/>
                <w:cs/>
              </w:rPr>
              <w:t xml:space="preserve">    </w:t>
            </w:r>
            <w:r w:rsidRPr="00C10711">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rPr>
              <w:t>0</w:t>
            </w:r>
            <w:r w:rsidRPr="00C10711">
              <w:rPr>
                <w:rFonts w:ascii="TH SarabunPSK" w:hAnsi="TH SarabunPSK" w:cs="TH SarabunPSK"/>
                <w:color w:val="000000" w:themeColor="text1"/>
                <w:sz w:val="32"/>
                <w:szCs w:val="32"/>
              </w:rPr>
              <w:t>2</w:t>
            </w:r>
            <w:r>
              <w:rPr>
                <w:rFonts w:ascii="TH SarabunPSK" w:hAnsi="TH SarabunPSK" w:cs="TH SarabunPSK"/>
                <w:color w:val="000000" w:themeColor="text1"/>
                <w:sz w:val="32"/>
                <w:szCs w:val="32"/>
              </w:rPr>
              <w:t>-354</w:t>
            </w:r>
            <w:r w:rsidRPr="00C10711">
              <w:rPr>
                <w:rFonts w:ascii="TH SarabunPSK" w:hAnsi="TH SarabunPSK" w:cs="TH SarabunPSK"/>
                <w:color w:val="000000" w:themeColor="text1"/>
                <w:sz w:val="32"/>
                <w:szCs w:val="32"/>
              </w:rPr>
              <w:t>8108</w:t>
            </w:r>
            <w:r w:rsidRPr="00C10711">
              <w:rPr>
                <w:rFonts w:ascii="TH SarabunPSK" w:hAnsi="TH SarabunPSK" w:cs="TH SarabunPSK"/>
                <w:color w:val="000000" w:themeColor="text1"/>
                <w:sz w:val="32"/>
                <w:szCs w:val="32"/>
                <w:cs/>
              </w:rPr>
              <w:t xml:space="preserve"> ต่อ </w:t>
            </w:r>
            <w:r w:rsidRPr="00C10711">
              <w:rPr>
                <w:rFonts w:ascii="TH SarabunPSK" w:hAnsi="TH SarabunPSK" w:cs="TH SarabunPSK"/>
                <w:color w:val="000000" w:themeColor="text1"/>
                <w:sz w:val="32"/>
                <w:szCs w:val="32"/>
              </w:rPr>
              <w:t>5118</w:t>
            </w:r>
            <w:r w:rsidRPr="00C10711">
              <w:rPr>
                <w:rFonts w:ascii="TH SarabunPSK" w:hAnsi="TH SarabunPSK" w:cs="TH SarabunPSK"/>
                <w:color w:val="000000" w:themeColor="text1"/>
                <w:sz w:val="32"/>
                <w:szCs w:val="32"/>
                <w:cs/>
              </w:rPr>
              <w:t xml:space="preserve"> โทรศัพท์มือถือ :  </w:t>
            </w:r>
            <w:r w:rsidRPr="00C10711">
              <w:rPr>
                <w:rFonts w:ascii="TH SarabunPSK" w:hAnsi="TH SarabunPSK" w:cs="TH SarabunPSK"/>
                <w:color w:val="000000" w:themeColor="text1"/>
                <w:sz w:val="32"/>
                <w:szCs w:val="32"/>
              </w:rPr>
              <w:t>080</w:t>
            </w:r>
            <w:r>
              <w:rPr>
                <w:rFonts w:ascii="TH SarabunPSK" w:hAnsi="TH SarabunPSK" w:cs="TH SarabunPSK"/>
                <w:color w:val="000000" w:themeColor="text1"/>
                <w:sz w:val="32"/>
                <w:szCs w:val="32"/>
              </w:rPr>
              <w:t>-</w:t>
            </w:r>
            <w:r w:rsidRPr="00C10711">
              <w:rPr>
                <w:rFonts w:ascii="TH SarabunPSK" w:hAnsi="TH SarabunPSK" w:cs="TH SarabunPSK"/>
                <w:color w:val="000000" w:themeColor="text1"/>
                <w:sz w:val="32"/>
                <w:szCs w:val="32"/>
              </w:rPr>
              <w:t>4531110</w:t>
            </w:r>
          </w:p>
          <w:p w:rsidR="007C7A5F" w:rsidRPr="00C10711" w:rsidRDefault="007C7A5F" w:rsidP="005052F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C10711">
              <w:rPr>
                <w:rFonts w:ascii="TH SarabunPSK" w:hAnsi="TH SarabunPSK" w:cs="TH SarabunPSK"/>
                <w:color w:val="000000" w:themeColor="text1"/>
                <w:sz w:val="32"/>
                <w:szCs w:val="32"/>
                <w:cs/>
              </w:rPr>
              <w:t xml:space="preserve">โทรสาร : </w:t>
            </w:r>
            <w:r>
              <w:rPr>
                <w:rFonts w:ascii="TH SarabunPSK" w:hAnsi="TH SarabunPSK" w:cs="TH SarabunPSK"/>
                <w:color w:val="000000" w:themeColor="text1"/>
                <w:sz w:val="32"/>
                <w:szCs w:val="32"/>
              </w:rPr>
              <w:t>02-354</w:t>
            </w:r>
            <w:r w:rsidRPr="00C10711">
              <w:rPr>
                <w:rFonts w:ascii="TH SarabunPSK" w:hAnsi="TH SarabunPSK" w:cs="TH SarabunPSK"/>
                <w:color w:val="000000" w:themeColor="text1"/>
                <w:sz w:val="32"/>
                <w:szCs w:val="32"/>
              </w:rPr>
              <w:t xml:space="preserve">8146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9558BD">
              <w:rPr>
                <w:rFonts w:ascii="TH SarabunPSK" w:hAnsi="TH SarabunPSK" w:cs="TH SarabunPSK" w:hint="cs"/>
                <w:color w:val="000000" w:themeColor="text1"/>
                <w:sz w:val="32"/>
                <w:szCs w:val="32"/>
                <w:cs/>
              </w:rPr>
              <w:t xml:space="preserve">     </w:t>
            </w:r>
            <w:r w:rsidRPr="00C10711">
              <w:rPr>
                <w:rFonts w:ascii="TH SarabunPSK" w:hAnsi="TH SarabunPSK" w:cs="TH SarabunPSK"/>
                <w:color w:val="000000" w:themeColor="text1"/>
                <w:sz w:val="32"/>
                <w:szCs w:val="32"/>
              </w:rPr>
              <w:t>E-mail : sakarnbunnag@yahoo.com</w:t>
            </w:r>
          </w:p>
          <w:p w:rsidR="007C7A5F" w:rsidRPr="00C10711" w:rsidRDefault="007C7A5F" w:rsidP="005052FD">
            <w:pPr>
              <w:spacing w:after="0" w:line="240" w:lineRule="auto"/>
              <w:rPr>
                <w:rFonts w:ascii="TH SarabunPSK" w:hAnsi="TH SarabunPSK" w:cs="TH SarabunPSK"/>
                <w:b/>
                <w:bCs/>
                <w:color w:val="000000" w:themeColor="text1"/>
                <w:sz w:val="32"/>
                <w:szCs w:val="32"/>
              </w:rPr>
            </w:pPr>
            <w:r w:rsidRPr="00C10711">
              <w:rPr>
                <w:rFonts w:ascii="TH SarabunPSK" w:hAnsi="TH SarabunPSK" w:cs="TH SarabunPSK" w:hint="cs"/>
                <w:b/>
                <w:bCs/>
                <w:color w:val="000000" w:themeColor="text1"/>
                <w:sz w:val="32"/>
                <w:szCs w:val="32"/>
                <w:cs/>
              </w:rPr>
              <w:t>โรงพยาบาลราชวิถี</w:t>
            </w:r>
          </w:p>
        </w:tc>
      </w:tr>
      <w:tr w:rsidR="007C7A5F" w:rsidRPr="00C10711" w:rsidTr="005052FD">
        <w:tc>
          <w:tcPr>
            <w:tcW w:w="2694" w:type="dxa"/>
            <w:tcBorders>
              <w:top w:val="single" w:sz="4" w:space="0" w:color="auto"/>
              <w:left w:val="single" w:sz="4" w:space="0" w:color="auto"/>
              <w:bottom w:val="single" w:sz="4" w:space="0" w:color="auto"/>
              <w:right w:val="single" w:sz="4" w:space="0" w:color="auto"/>
            </w:tcBorders>
          </w:tcPr>
          <w:p w:rsidR="007C7A5F" w:rsidRPr="00C10711" w:rsidRDefault="007C7A5F" w:rsidP="005052FD">
            <w:pPr>
              <w:spacing w:after="0" w:line="240" w:lineRule="auto"/>
              <w:rPr>
                <w:rFonts w:ascii="TH SarabunPSK" w:hAnsi="TH SarabunPSK" w:cs="TH SarabunPSK"/>
                <w:b/>
                <w:bCs/>
                <w:color w:val="000000" w:themeColor="text1"/>
                <w:sz w:val="32"/>
                <w:szCs w:val="32"/>
                <w:cs/>
              </w:rPr>
            </w:pPr>
            <w:r w:rsidRPr="00C10711">
              <w:rPr>
                <w:rFonts w:ascii="TH SarabunPSK" w:hAnsi="TH SarabunPSK" w:cs="TH SarabunPSK"/>
                <w:b/>
                <w:bCs/>
                <w:color w:val="000000" w:themeColor="text1"/>
                <w:sz w:val="32"/>
                <w:szCs w:val="32"/>
                <w:cs/>
              </w:rPr>
              <w:t>หน่วยงานประมวลผลและจัดทำข้อมูล</w:t>
            </w:r>
          </w:p>
          <w:p w:rsidR="007C7A5F" w:rsidRPr="00C10711" w:rsidRDefault="007C7A5F" w:rsidP="005052FD">
            <w:pPr>
              <w:spacing w:after="0" w:line="240" w:lineRule="auto"/>
              <w:rPr>
                <w:rFonts w:ascii="TH SarabunPSK" w:hAnsi="TH SarabunPSK" w:cs="TH SarabunPSK"/>
                <w:b/>
                <w:bCs/>
                <w:color w:val="000000" w:themeColor="text1"/>
                <w:sz w:val="32"/>
                <w:szCs w:val="32"/>
                <w:cs/>
              </w:rPr>
            </w:pPr>
            <w:r w:rsidRPr="00C10711">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hint="cs"/>
                <w:color w:val="000000" w:themeColor="text1"/>
                <w:sz w:val="32"/>
                <w:szCs w:val="32"/>
                <w:cs/>
              </w:rPr>
              <w:t>อนุกรรมการพัฒนาระบบบริการสุขภาพสาขาไต ด้านระบบข้อมูล</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C10711" w:rsidRDefault="007C7A5F" w:rsidP="005052FD">
            <w:pPr>
              <w:spacing w:after="0" w:line="240" w:lineRule="auto"/>
              <w:rPr>
                <w:rFonts w:ascii="TH SarabunPSK" w:hAnsi="TH SarabunPSK" w:cs="TH SarabunPSK"/>
                <w:b/>
                <w:bCs/>
                <w:color w:val="000000" w:themeColor="text1"/>
                <w:sz w:val="32"/>
                <w:szCs w:val="32"/>
                <w:cs/>
              </w:rPr>
            </w:pPr>
            <w:r w:rsidRPr="00C10711">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C7A5F" w:rsidRPr="00C10711" w:rsidRDefault="007C7A5F" w:rsidP="005052FD">
            <w:pPr>
              <w:spacing w:after="0" w:line="240" w:lineRule="auto"/>
              <w:rPr>
                <w:rFonts w:ascii="TH SarabunPSK" w:hAnsi="TH SarabunPSK" w:cs="TH SarabunPSK"/>
                <w:color w:val="000000" w:themeColor="text1"/>
                <w:sz w:val="32"/>
                <w:szCs w:val="32"/>
              </w:rPr>
            </w:pPr>
            <w:r w:rsidRPr="00C10711">
              <w:rPr>
                <w:rFonts w:ascii="TH SarabunPSK" w:hAnsi="TH SarabunPSK" w:cs="TH SarabunPSK"/>
                <w:color w:val="000000" w:themeColor="text1"/>
                <w:sz w:val="32"/>
                <w:szCs w:val="32"/>
                <w:cs/>
              </w:rPr>
              <w:t>1</w:t>
            </w:r>
            <w:r w:rsidRPr="00C10711">
              <w:rPr>
                <w:rFonts w:ascii="TH SarabunPSK" w:hAnsi="TH SarabunPSK" w:cs="TH SarabunPSK"/>
                <w:color w:val="000000" w:themeColor="text1"/>
                <w:sz w:val="32"/>
                <w:szCs w:val="32"/>
              </w:rPr>
              <w:t>.</w:t>
            </w:r>
            <w:r w:rsidRPr="00C10711">
              <w:rPr>
                <w:rFonts w:ascii="TH SarabunPSK" w:hAnsi="TH SarabunPSK" w:cs="TH SarabunPSK" w:hint="cs"/>
                <w:color w:val="000000" w:themeColor="text1"/>
                <w:sz w:val="32"/>
                <w:szCs w:val="32"/>
                <w:cs/>
              </w:rPr>
              <w:t xml:space="preserve"> พญ.วรรณิยา มีนุ่น</w:t>
            </w:r>
            <w:r w:rsidRPr="00C10711">
              <w:rPr>
                <w:rFonts w:ascii="TH SarabunPSK" w:hAnsi="TH SarabunPSK" w:cs="TH SarabunPSK"/>
                <w:color w:val="000000" w:themeColor="text1"/>
                <w:sz w:val="32"/>
                <w:szCs w:val="32"/>
              </w:rPr>
              <w:tab/>
            </w:r>
            <w:r w:rsidRPr="00C10711">
              <w:rPr>
                <w:rFonts w:ascii="TH SarabunPSK" w:hAnsi="TH SarabunPSK" w:cs="TH SarabunPSK"/>
                <w:color w:val="000000" w:themeColor="text1"/>
                <w:sz w:val="32"/>
                <w:szCs w:val="32"/>
                <w:cs/>
              </w:rPr>
              <w:tab/>
            </w:r>
            <w:r w:rsidRPr="00C10711">
              <w:rPr>
                <w:rFonts w:ascii="TH SarabunPSK" w:hAnsi="TH SarabunPSK" w:cs="TH SarabunPSK"/>
                <w:color w:val="000000" w:themeColor="text1"/>
                <w:sz w:val="32"/>
                <w:szCs w:val="32"/>
                <w:cs/>
              </w:rPr>
              <w:tab/>
            </w:r>
            <w:r w:rsidRPr="00C10711">
              <w:rPr>
                <w:rFonts w:ascii="TH SarabunPSK" w:hAnsi="TH SarabunPSK" w:cs="TH SarabunPSK"/>
                <w:color w:val="000000" w:themeColor="text1"/>
                <w:sz w:val="32"/>
                <w:szCs w:val="32"/>
              </w:rPr>
              <w:t xml:space="preserve"> </w:t>
            </w:r>
          </w:p>
          <w:p w:rsidR="007C7A5F" w:rsidRPr="00C10711" w:rsidRDefault="007C7A5F" w:rsidP="005052F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C10711">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rPr>
              <w:t>02-354</w:t>
            </w:r>
            <w:r w:rsidRPr="00C10711">
              <w:rPr>
                <w:rFonts w:ascii="TH SarabunPSK" w:hAnsi="TH SarabunPSK" w:cs="TH SarabunPSK"/>
                <w:color w:val="000000" w:themeColor="text1"/>
                <w:sz w:val="32"/>
                <w:szCs w:val="32"/>
              </w:rPr>
              <w:t>8108</w:t>
            </w:r>
            <w:r w:rsidRPr="00C10711">
              <w:rPr>
                <w:rFonts w:ascii="TH SarabunPSK" w:hAnsi="TH SarabunPSK" w:cs="TH SarabunPSK"/>
                <w:color w:val="000000" w:themeColor="text1"/>
                <w:sz w:val="32"/>
                <w:szCs w:val="32"/>
                <w:cs/>
              </w:rPr>
              <w:t xml:space="preserve"> ต่อ </w:t>
            </w:r>
            <w:r w:rsidRPr="00C10711">
              <w:rPr>
                <w:rFonts w:ascii="TH SarabunPSK" w:hAnsi="TH SarabunPSK" w:cs="TH SarabunPSK"/>
                <w:color w:val="000000" w:themeColor="text1"/>
                <w:sz w:val="32"/>
                <w:szCs w:val="32"/>
              </w:rPr>
              <w:t>5514</w:t>
            </w:r>
            <w:r w:rsidRPr="00C10711">
              <w:rPr>
                <w:rFonts w:ascii="TH SarabunPSK" w:hAnsi="TH SarabunPSK" w:cs="TH SarabunPSK"/>
                <w:color w:val="000000" w:themeColor="text1"/>
                <w:sz w:val="32"/>
                <w:szCs w:val="32"/>
                <w:cs/>
              </w:rPr>
              <w:t xml:space="preserve"> โทรศัพท์มือถือ :  </w:t>
            </w:r>
            <w:r>
              <w:rPr>
                <w:rFonts w:ascii="TH SarabunPSK" w:hAnsi="TH SarabunPSK" w:cs="TH SarabunPSK"/>
                <w:color w:val="000000" w:themeColor="text1"/>
                <w:sz w:val="32"/>
                <w:szCs w:val="32"/>
              </w:rPr>
              <w:t>098-270</w:t>
            </w:r>
            <w:r w:rsidRPr="00C10711">
              <w:rPr>
                <w:rFonts w:ascii="TH SarabunPSK" w:hAnsi="TH SarabunPSK" w:cs="TH SarabunPSK"/>
                <w:color w:val="000000" w:themeColor="text1"/>
                <w:sz w:val="32"/>
                <w:szCs w:val="32"/>
              </w:rPr>
              <w:t>2091</w:t>
            </w:r>
          </w:p>
          <w:p w:rsidR="00E20D03" w:rsidRDefault="007C7A5F" w:rsidP="005052FD">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C10711">
              <w:rPr>
                <w:rFonts w:ascii="TH SarabunPSK" w:hAnsi="TH SarabunPSK" w:cs="TH SarabunPSK"/>
                <w:color w:val="000000" w:themeColor="text1"/>
                <w:sz w:val="32"/>
                <w:szCs w:val="32"/>
                <w:cs/>
              </w:rPr>
              <w:t xml:space="preserve">โทรสาร : </w:t>
            </w:r>
            <w:r w:rsidRPr="00C10711">
              <w:rPr>
                <w:rFonts w:ascii="TH SarabunPSK" w:hAnsi="TH SarabunPSK" w:cs="TH SarabunPSK"/>
                <w:color w:val="000000" w:themeColor="text1"/>
                <w:sz w:val="32"/>
                <w:szCs w:val="32"/>
              </w:rPr>
              <w:t>02</w:t>
            </w:r>
            <w:r>
              <w:rPr>
                <w:rFonts w:ascii="TH SarabunPSK" w:hAnsi="TH SarabunPSK" w:cs="TH SarabunPSK"/>
                <w:color w:val="000000" w:themeColor="text1"/>
                <w:sz w:val="32"/>
                <w:szCs w:val="32"/>
              </w:rPr>
              <w:t>-</w:t>
            </w:r>
            <w:r w:rsidRPr="00C10711">
              <w:rPr>
                <w:rFonts w:ascii="TH SarabunPSK" w:hAnsi="TH SarabunPSK" w:cs="TH SarabunPSK"/>
                <w:color w:val="000000" w:themeColor="text1"/>
                <w:sz w:val="32"/>
                <w:szCs w:val="32"/>
              </w:rPr>
              <w:t xml:space="preserve">3548146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00E20D03">
              <w:rPr>
                <w:rFonts w:ascii="TH SarabunPSK" w:hAnsi="TH SarabunPSK" w:cs="TH SarabunPSK" w:hint="cs"/>
                <w:color w:val="000000" w:themeColor="text1"/>
                <w:sz w:val="32"/>
                <w:szCs w:val="32"/>
                <w:cs/>
              </w:rPr>
              <w:t xml:space="preserve">     </w:t>
            </w:r>
          </w:p>
          <w:p w:rsidR="007C7A5F" w:rsidRPr="00C10711" w:rsidRDefault="00E20D03" w:rsidP="005052FD">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007C7A5F" w:rsidRPr="00C10711">
              <w:rPr>
                <w:rFonts w:ascii="TH SarabunPSK" w:hAnsi="TH SarabunPSK" w:cs="TH SarabunPSK"/>
                <w:color w:val="000000" w:themeColor="text1"/>
                <w:sz w:val="32"/>
                <w:szCs w:val="32"/>
              </w:rPr>
              <w:t>E-mail :</w:t>
            </w:r>
            <w:r>
              <w:rPr>
                <w:rFonts w:ascii="TH SarabunPSK" w:hAnsi="TH SarabunPSK" w:cs="TH SarabunPSK" w:hint="cs"/>
                <w:color w:val="000000" w:themeColor="text1"/>
                <w:sz w:val="32"/>
                <w:szCs w:val="32"/>
                <w:cs/>
              </w:rPr>
              <w:t xml:space="preserve"> </w:t>
            </w:r>
            <w:r w:rsidR="007C7A5F" w:rsidRPr="00C10711">
              <w:rPr>
                <w:rFonts w:ascii="TH SarabunPSK" w:hAnsi="TH SarabunPSK" w:cs="TH SarabunPSK"/>
                <w:color w:val="000000" w:themeColor="text1"/>
                <w:sz w:val="32"/>
                <w:szCs w:val="32"/>
              </w:rPr>
              <w:t>Wanniya_meenune@yahoo.com</w:t>
            </w:r>
          </w:p>
          <w:p w:rsidR="007C7A5F" w:rsidRPr="008A0FDE" w:rsidRDefault="007C7A5F" w:rsidP="00E20D03">
            <w:pPr>
              <w:spacing w:after="0" w:line="240" w:lineRule="auto"/>
              <w:rPr>
                <w:rFonts w:ascii="TH SarabunPSK" w:hAnsi="TH SarabunPSK" w:cs="TH SarabunPSK"/>
                <w:b/>
                <w:bCs/>
                <w:color w:val="000000" w:themeColor="text1"/>
                <w:sz w:val="32"/>
                <w:szCs w:val="32"/>
              </w:rPr>
            </w:pPr>
            <w:r w:rsidRPr="00C10711">
              <w:rPr>
                <w:rFonts w:ascii="TH SarabunPSK" w:hAnsi="TH SarabunPSK" w:cs="TH SarabunPSK" w:hint="cs"/>
                <w:b/>
                <w:bCs/>
                <w:color w:val="000000" w:themeColor="text1"/>
                <w:sz w:val="32"/>
                <w:szCs w:val="32"/>
                <w:cs/>
              </w:rPr>
              <w:t>โรงพยาบาลราชวิถี</w:t>
            </w:r>
          </w:p>
        </w:tc>
      </w:tr>
    </w:tbl>
    <w:p w:rsidR="007C7A5F" w:rsidRPr="008A0FDE"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Pr="008F0A48" w:rsidRDefault="007C7A5F" w:rsidP="007C7A5F">
      <w:pPr>
        <w:spacing w:after="0"/>
        <w:jc w:val="center"/>
        <w:rPr>
          <w:rFonts w:ascii="TH SarabunPSK" w:hAnsi="TH SarabunPSK" w:cs="TH SarabunPSK"/>
          <w:b/>
          <w:bCs/>
          <w:sz w:val="32"/>
          <w:szCs w:val="32"/>
        </w:rPr>
      </w:pPr>
      <w:r w:rsidRPr="008F0A48">
        <w:rPr>
          <w:rFonts w:ascii="TH SarabunPSK" w:hAnsi="TH SarabunPSK" w:cs="TH SarabunPSK"/>
          <w:b/>
          <w:bCs/>
          <w:sz w:val="32"/>
          <w:szCs w:val="32"/>
          <w:cs/>
        </w:rPr>
        <w:t>แบบฟอร์มการติดตามประเมินผล</w:t>
      </w:r>
    </w:p>
    <w:p w:rsidR="007C7A5F" w:rsidRPr="008F0A48" w:rsidRDefault="007C7A5F" w:rsidP="007C7A5F">
      <w:pPr>
        <w:spacing w:after="0"/>
        <w:jc w:val="center"/>
        <w:rPr>
          <w:rFonts w:ascii="TH SarabunPSK" w:hAnsi="TH SarabunPSK" w:cs="TH SarabunPSK"/>
          <w:b/>
          <w:bCs/>
          <w:sz w:val="32"/>
          <w:szCs w:val="32"/>
          <w:cs/>
        </w:rPr>
      </w:pPr>
      <w:r w:rsidRPr="008F0A48">
        <w:rPr>
          <w:rFonts w:ascii="TH SarabunPSK" w:hAnsi="TH SarabunPSK" w:cs="TH SarabunPSK"/>
          <w:b/>
          <w:bCs/>
          <w:sz w:val="32"/>
          <w:szCs w:val="32"/>
          <w:cs/>
        </w:rPr>
        <w:t>ด้านโรคไต</w:t>
      </w:r>
    </w:p>
    <w:p w:rsidR="007C7A5F" w:rsidRPr="008F0A48" w:rsidRDefault="007C7A5F" w:rsidP="007C7A5F">
      <w:pPr>
        <w:spacing w:after="0"/>
        <w:jc w:val="center"/>
        <w:rPr>
          <w:rFonts w:ascii="TH SarabunPSK" w:hAnsi="TH SarabunPSK" w:cs="TH SarabunPSK"/>
          <w:b/>
          <w:bCs/>
          <w:sz w:val="32"/>
          <w:szCs w:val="32"/>
          <w:cs/>
        </w:rPr>
      </w:pPr>
    </w:p>
    <w:p w:rsidR="007C7A5F" w:rsidRPr="008F0A48" w:rsidRDefault="007C7A5F" w:rsidP="007C7A5F">
      <w:pPr>
        <w:spacing w:after="0" w:line="240" w:lineRule="auto"/>
        <w:jc w:val="both"/>
        <w:rPr>
          <w:rFonts w:ascii="TH SarabunPSK" w:hAnsi="TH SarabunPSK" w:cs="TH SarabunPSK"/>
          <w:sz w:val="32"/>
          <w:szCs w:val="32"/>
        </w:rPr>
      </w:pPr>
      <w:r>
        <w:rPr>
          <w:rFonts w:ascii="TH SarabunPSK" w:hAnsi="TH SarabunPSK" w:cs="TH SarabunPSK"/>
          <w:b/>
          <w:bCs/>
          <w:sz w:val="32"/>
          <w:szCs w:val="32"/>
        </w:rPr>
        <w:t xml:space="preserve">1. </w:t>
      </w:r>
      <w:r w:rsidRPr="008F0A48">
        <w:rPr>
          <w:rFonts w:ascii="TH SarabunPSK" w:hAnsi="TH SarabunPSK" w:cs="TH SarabunPSK"/>
          <w:b/>
          <w:bCs/>
          <w:sz w:val="32"/>
          <w:szCs w:val="32"/>
          <w:cs/>
        </w:rPr>
        <w:t xml:space="preserve">ประเด็นการติดตามประเมินผล </w:t>
      </w:r>
    </w:p>
    <w:p w:rsidR="007C7A5F" w:rsidRPr="008F0A48" w:rsidRDefault="007C7A5F" w:rsidP="007C7A5F">
      <w:pPr>
        <w:spacing w:after="0"/>
        <w:jc w:val="thaiDistribute"/>
        <w:rPr>
          <w:rFonts w:ascii="TH SarabunPSK" w:hAnsi="TH SarabunPSK" w:cs="TH SarabunPSK"/>
          <w:sz w:val="32"/>
          <w:szCs w:val="32"/>
        </w:rPr>
      </w:pPr>
      <w:r w:rsidRPr="008F0A48">
        <w:rPr>
          <w:rFonts w:ascii="TH SarabunPSK" w:hAnsi="TH SarabunPSK" w:cs="TH SarabunPSK"/>
          <w:sz w:val="32"/>
          <w:szCs w:val="32"/>
          <w:cs/>
        </w:rPr>
        <w:t xml:space="preserve">    </w:t>
      </w:r>
      <w:r>
        <w:rPr>
          <w:rFonts w:ascii="TH SarabunPSK" w:hAnsi="TH SarabunPSK" w:cs="TH SarabunPSK"/>
          <w:sz w:val="32"/>
          <w:szCs w:val="32"/>
          <w:cs/>
        </w:rPr>
        <w:t>(</w:t>
      </w:r>
      <w:r>
        <w:rPr>
          <w:rFonts w:ascii="TH SarabunPSK" w:hAnsi="TH SarabunPSK" w:cs="TH SarabunPSK"/>
          <w:sz w:val="32"/>
          <w:szCs w:val="32"/>
        </w:rPr>
        <w:t>1</w:t>
      </w:r>
      <w:r w:rsidRPr="008F0A48">
        <w:rPr>
          <w:rFonts w:ascii="TH SarabunPSK" w:hAnsi="TH SarabunPSK" w:cs="TH SarabunPSK"/>
          <w:sz w:val="32"/>
          <w:szCs w:val="32"/>
          <w:cs/>
        </w:rPr>
        <w:t>) ร้อยละของผู้ป่วย</w:t>
      </w:r>
      <w:r w:rsidRPr="008F0A48">
        <w:rPr>
          <w:rFonts w:ascii="TH SarabunPSK" w:hAnsi="TH SarabunPSK" w:cs="TH SarabunPSK"/>
          <w:b/>
          <w:bCs/>
          <w:sz w:val="32"/>
          <w:szCs w:val="32"/>
        </w:rPr>
        <w:t xml:space="preserve">CKD </w:t>
      </w:r>
      <w:r w:rsidRPr="008F0A48">
        <w:rPr>
          <w:rFonts w:ascii="TH SarabunPSK" w:hAnsi="TH SarabunPSK" w:cs="TH SarabunPSK"/>
          <w:b/>
          <w:bCs/>
          <w:sz w:val="32"/>
          <w:szCs w:val="32"/>
          <w:cs/>
        </w:rPr>
        <w:t>ที่</w:t>
      </w:r>
      <w:r w:rsidRPr="008F0A48">
        <w:rPr>
          <w:rFonts w:ascii="TH SarabunPSK" w:hAnsi="TH SarabunPSK" w:cs="TH SarabunPSK"/>
          <w:sz w:val="32"/>
          <w:szCs w:val="32"/>
          <w:cs/>
        </w:rPr>
        <w:t xml:space="preserve">มีอัตราการลดลงของ </w:t>
      </w:r>
      <w:r w:rsidRPr="008F0A48">
        <w:rPr>
          <w:rFonts w:ascii="TH SarabunPSK" w:hAnsi="TH SarabunPSK" w:cs="TH SarabunPSK"/>
          <w:sz w:val="32"/>
          <w:szCs w:val="32"/>
        </w:rPr>
        <w:t>eGFR&lt;</w:t>
      </w:r>
      <w:r w:rsidRPr="008F0A48">
        <w:rPr>
          <w:rFonts w:ascii="TH SarabunPSK" w:hAnsi="TH SarabunPSK" w:cs="TH SarabunPSK"/>
          <w:sz w:val="32"/>
          <w:szCs w:val="32"/>
          <w:cs/>
        </w:rPr>
        <w:t xml:space="preserve">4 </w:t>
      </w:r>
      <w:r w:rsidRPr="008F0A48">
        <w:rPr>
          <w:rFonts w:ascii="TH SarabunPSK" w:hAnsi="TH SarabunPSK" w:cs="TH SarabunPSK"/>
          <w:sz w:val="32"/>
          <w:szCs w:val="32"/>
        </w:rPr>
        <w:t>ml/min/</w:t>
      </w:r>
      <w:r w:rsidRPr="008F0A48">
        <w:rPr>
          <w:rFonts w:ascii="TH SarabunPSK" w:hAnsi="TH SarabunPSK" w:cs="TH SarabunPSK"/>
          <w:sz w:val="32"/>
          <w:szCs w:val="32"/>
          <w:cs/>
        </w:rPr>
        <w:t>1.7</w:t>
      </w:r>
      <w:r w:rsidRPr="008F0A48">
        <w:rPr>
          <w:rFonts w:ascii="TH SarabunPSK" w:hAnsi="TH SarabunPSK" w:cs="TH SarabunPSK"/>
          <w:sz w:val="32"/>
          <w:szCs w:val="32"/>
        </w:rPr>
        <w:t>3m</w:t>
      </w:r>
      <w:r w:rsidRPr="008F0A48">
        <w:rPr>
          <w:rFonts w:ascii="TH SarabunPSK" w:hAnsi="TH SarabunPSK" w:cs="TH SarabunPSK"/>
          <w:sz w:val="32"/>
          <w:szCs w:val="32"/>
          <w:vertAlign w:val="superscript"/>
          <w:cs/>
        </w:rPr>
        <w:t>2</w:t>
      </w:r>
      <w:r w:rsidRPr="008F0A48">
        <w:rPr>
          <w:rFonts w:ascii="TH SarabunPSK" w:hAnsi="TH SarabunPSK" w:cs="TH SarabunPSK"/>
          <w:sz w:val="32"/>
          <w:szCs w:val="32"/>
          <w:cs/>
        </w:rPr>
        <w:t>/</w:t>
      </w:r>
      <w:r w:rsidRPr="008F0A48">
        <w:rPr>
          <w:rFonts w:ascii="TH SarabunPSK" w:hAnsi="TH SarabunPSK" w:cs="TH SarabunPSK"/>
          <w:sz w:val="32"/>
          <w:szCs w:val="32"/>
        </w:rPr>
        <w:t xml:space="preserve">yr </w:t>
      </w:r>
    </w:p>
    <w:p w:rsidR="007C7A5F" w:rsidRPr="008F0A48" w:rsidRDefault="007C7A5F" w:rsidP="007C7A5F">
      <w:pPr>
        <w:spacing w:after="0"/>
        <w:jc w:val="thaiDistribute"/>
        <w:rPr>
          <w:rFonts w:ascii="TH SarabunPSK" w:hAnsi="TH SarabunPSK" w:cs="TH SarabunPSK"/>
          <w:sz w:val="32"/>
          <w:szCs w:val="32"/>
          <w:cs/>
        </w:rPr>
      </w:pPr>
      <w:r w:rsidRPr="008F0A48">
        <w:rPr>
          <w:rFonts w:ascii="TH SarabunPSK" w:hAnsi="TH SarabunPSK" w:cs="TH SarabunPSK"/>
          <w:sz w:val="32"/>
          <w:szCs w:val="32"/>
          <w:cs/>
        </w:rPr>
        <w:t xml:space="preserve">          (เป้าหมาย</w:t>
      </w:r>
      <w:r w:rsidRPr="008F0A48">
        <w:rPr>
          <w:rFonts w:ascii="TH SarabunPSK" w:hAnsi="TH SarabunPSK" w:cs="TH SarabunPSK"/>
          <w:sz w:val="32"/>
          <w:szCs w:val="32"/>
        </w:rPr>
        <w:t xml:space="preserve">: &gt; 65% </w:t>
      </w:r>
      <w:r w:rsidRPr="008F0A48">
        <w:rPr>
          <w:rFonts w:ascii="TH SarabunPSK" w:hAnsi="TH SarabunPSK" w:cs="TH SarabunPSK"/>
          <w:sz w:val="32"/>
          <w:szCs w:val="32"/>
          <w:cs/>
        </w:rPr>
        <w:t xml:space="preserve">เมื่อสิ้นสุดปีงบฯ </w:t>
      </w:r>
      <w:r w:rsidRPr="008F0A48">
        <w:rPr>
          <w:rFonts w:ascii="TH SarabunPSK" w:hAnsi="TH SarabunPSK" w:cs="TH SarabunPSK"/>
          <w:sz w:val="32"/>
          <w:szCs w:val="32"/>
        </w:rPr>
        <w:t>2560</w:t>
      </w:r>
      <w:r w:rsidRPr="008F0A48">
        <w:rPr>
          <w:rFonts w:ascii="TH SarabunPSK" w:hAnsi="TH SarabunPSK" w:cs="TH SarabunPSK"/>
          <w:sz w:val="32"/>
          <w:szCs w:val="32"/>
          <w:cs/>
        </w:rPr>
        <w:t>)</w:t>
      </w:r>
    </w:p>
    <w:p w:rsidR="007C7A5F" w:rsidRPr="008F0A48" w:rsidRDefault="007C7A5F" w:rsidP="007C7A5F">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2. </w:t>
      </w:r>
      <w:r w:rsidRPr="008F0A48">
        <w:rPr>
          <w:rFonts w:ascii="TH SarabunPSK" w:hAnsi="TH SarabunPSK" w:cs="TH SarabunPSK"/>
          <w:b/>
          <w:bCs/>
          <w:sz w:val="32"/>
          <w:szCs w:val="32"/>
          <w:cs/>
        </w:rPr>
        <w:t>สถานการณ์.................................................</w:t>
      </w:r>
      <w:r>
        <w:rPr>
          <w:rFonts w:ascii="TH SarabunPSK" w:hAnsi="TH SarabunPSK" w:cs="TH SarabunPSK"/>
          <w:b/>
          <w:bCs/>
          <w:sz w:val="32"/>
          <w:szCs w:val="32"/>
        </w:rPr>
        <w:t>.....</w:t>
      </w:r>
      <w:r w:rsidRPr="008F0A48">
        <w:rPr>
          <w:rFonts w:ascii="TH SarabunPSK" w:hAnsi="TH SarabunPSK" w:cs="TH SarabunPSK"/>
          <w:b/>
          <w:bCs/>
          <w:sz w:val="32"/>
          <w:szCs w:val="32"/>
          <w:cs/>
        </w:rPr>
        <w:t>.............................................................................................</w:t>
      </w:r>
    </w:p>
    <w:p w:rsidR="007C7A5F" w:rsidRPr="008F0A48" w:rsidRDefault="007C7A5F" w:rsidP="007C7A5F">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3. </w:t>
      </w:r>
      <w:r w:rsidRPr="008F0A48">
        <w:rPr>
          <w:rFonts w:ascii="TH SarabunPSK" w:hAnsi="TH SarabunPSK" w:cs="TH SarabunPSK"/>
          <w:b/>
          <w:bCs/>
          <w:sz w:val="32"/>
          <w:szCs w:val="32"/>
          <w:cs/>
        </w:rPr>
        <w:t xml:space="preserve">ข้อมูลประกอบการวิเคราะห์   </w:t>
      </w:r>
    </w:p>
    <w:p w:rsidR="007C7A5F" w:rsidRPr="008F0A48" w:rsidRDefault="007C7A5F" w:rsidP="007C7A5F">
      <w:pPr>
        <w:spacing w:after="0"/>
        <w:jc w:val="thaiDistribute"/>
        <w:rPr>
          <w:rFonts w:ascii="TH SarabunPSK" w:hAnsi="TH SarabunPSK" w:cs="TH SarabunPSK"/>
          <w:b/>
          <w:bCs/>
          <w:sz w:val="32"/>
          <w:szCs w:val="32"/>
        </w:rPr>
      </w:pPr>
      <w:r w:rsidRPr="008F0A48">
        <w:rPr>
          <w:rFonts w:ascii="TH SarabunPSK" w:hAnsi="TH SarabunPSK" w:cs="TH SarabunPSK"/>
          <w:b/>
          <w:bCs/>
          <w:sz w:val="32"/>
          <w:szCs w:val="32"/>
          <w:cs/>
        </w:rPr>
        <w:t xml:space="preserve">   3.1 ข้อมูลเชิงปริมาณ</w:t>
      </w:r>
    </w:p>
    <w:p w:rsidR="007C7A5F" w:rsidRPr="008F0A48" w:rsidRDefault="007C7A5F" w:rsidP="007C7A5F">
      <w:pPr>
        <w:pStyle w:val="ListParagraph"/>
        <w:spacing w:after="0"/>
        <w:ind w:left="238"/>
        <w:jc w:val="thaiDistribute"/>
        <w:rPr>
          <w:rFonts w:ascii="TH SarabunPSK" w:hAnsi="TH SarabunPSK" w:cs="TH SarabunPSK"/>
          <w:sz w:val="32"/>
          <w:szCs w:val="32"/>
        </w:rPr>
      </w:pPr>
      <w:r w:rsidRPr="008F0A48">
        <w:rPr>
          <w:rFonts w:ascii="TH SarabunPSK" w:hAnsi="TH SarabunPSK" w:cs="TH SarabunPSK"/>
          <w:sz w:val="32"/>
          <w:szCs w:val="32"/>
          <w:cs/>
        </w:rPr>
        <w:t xml:space="preserve"> (</w:t>
      </w:r>
      <w:r>
        <w:rPr>
          <w:rFonts w:ascii="TH SarabunPSK" w:hAnsi="TH SarabunPSK" w:cs="TH SarabunPSK"/>
          <w:sz w:val="32"/>
          <w:szCs w:val="32"/>
        </w:rPr>
        <w:t>1</w:t>
      </w:r>
      <w:r w:rsidRPr="008F0A48">
        <w:rPr>
          <w:rFonts w:ascii="TH SarabunPSK" w:hAnsi="TH SarabunPSK" w:cs="TH SarabunPSK"/>
          <w:sz w:val="32"/>
          <w:szCs w:val="32"/>
          <w:cs/>
        </w:rPr>
        <w:t>) ร้อยละของผู้ป่วย</w:t>
      </w:r>
      <w:r w:rsidRPr="008F0A48">
        <w:rPr>
          <w:rFonts w:ascii="TH SarabunPSK" w:hAnsi="TH SarabunPSK" w:cs="TH SarabunPSK"/>
          <w:b/>
          <w:bCs/>
          <w:sz w:val="32"/>
          <w:szCs w:val="32"/>
        </w:rPr>
        <w:t xml:space="preserve">CKD </w:t>
      </w:r>
      <w:r w:rsidRPr="008F0A48">
        <w:rPr>
          <w:rFonts w:ascii="TH SarabunPSK" w:hAnsi="TH SarabunPSK" w:cs="TH SarabunPSK"/>
          <w:b/>
          <w:bCs/>
          <w:sz w:val="32"/>
          <w:szCs w:val="32"/>
          <w:cs/>
        </w:rPr>
        <w:t>ที่</w:t>
      </w:r>
      <w:r w:rsidRPr="008F0A48">
        <w:rPr>
          <w:rFonts w:ascii="TH SarabunPSK" w:hAnsi="TH SarabunPSK" w:cs="TH SarabunPSK"/>
          <w:sz w:val="32"/>
          <w:szCs w:val="32"/>
          <w:cs/>
        </w:rPr>
        <w:t xml:space="preserve">มีอัตราการลดลงของ </w:t>
      </w:r>
      <w:r w:rsidRPr="008F0A48">
        <w:rPr>
          <w:rFonts w:ascii="TH SarabunPSK" w:hAnsi="TH SarabunPSK" w:cs="TH SarabunPSK"/>
          <w:sz w:val="32"/>
          <w:szCs w:val="32"/>
        </w:rPr>
        <w:t>eGFR&lt;</w:t>
      </w:r>
      <w:r w:rsidRPr="008F0A48">
        <w:rPr>
          <w:rFonts w:ascii="TH SarabunPSK" w:hAnsi="TH SarabunPSK" w:cs="TH SarabunPSK"/>
          <w:sz w:val="32"/>
          <w:szCs w:val="32"/>
          <w:cs/>
        </w:rPr>
        <w:t xml:space="preserve">4 </w:t>
      </w:r>
      <w:r w:rsidRPr="008F0A48">
        <w:rPr>
          <w:rFonts w:ascii="TH SarabunPSK" w:hAnsi="TH SarabunPSK" w:cs="TH SarabunPSK"/>
          <w:sz w:val="32"/>
          <w:szCs w:val="32"/>
        </w:rPr>
        <w:t>ml/min/</w:t>
      </w:r>
      <w:r w:rsidRPr="008F0A48">
        <w:rPr>
          <w:rFonts w:ascii="TH SarabunPSK" w:hAnsi="TH SarabunPSK" w:cs="TH SarabunPSK"/>
          <w:sz w:val="32"/>
          <w:szCs w:val="32"/>
          <w:cs/>
        </w:rPr>
        <w:t>1.7</w:t>
      </w:r>
      <w:r w:rsidRPr="008F0A48">
        <w:rPr>
          <w:rFonts w:ascii="TH SarabunPSK" w:hAnsi="TH SarabunPSK" w:cs="TH SarabunPSK"/>
          <w:sz w:val="32"/>
          <w:szCs w:val="32"/>
        </w:rPr>
        <w:t>3m</w:t>
      </w:r>
      <w:r w:rsidRPr="008F0A48">
        <w:rPr>
          <w:rFonts w:ascii="TH SarabunPSK" w:hAnsi="TH SarabunPSK" w:cs="TH SarabunPSK"/>
          <w:sz w:val="32"/>
          <w:szCs w:val="32"/>
          <w:vertAlign w:val="superscript"/>
          <w:cs/>
        </w:rPr>
        <w:t>2</w:t>
      </w:r>
      <w:r w:rsidRPr="008F0A48">
        <w:rPr>
          <w:rFonts w:ascii="TH SarabunPSK" w:hAnsi="TH SarabunPSK" w:cs="TH SarabunPSK"/>
          <w:sz w:val="32"/>
          <w:szCs w:val="32"/>
          <w:cs/>
        </w:rPr>
        <w:t>/</w:t>
      </w:r>
      <w:r w:rsidRPr="008F0A48">
        <w:rPr>
          <w:rFonts w:ascii="TH SarabunPSK" w:hAnsi="TH SarabunPSK" w:cs="TH SarabunPSK"/>
          <w:sz w:val="32"/>
          <w:szCs w:val="32"/>
        </w:rPr>
        <w:t xml:space="preserve">yr </w:t>
      </w:r>
    </w:p>
    <w:p w:rsidR="007C7A5F" w:rsidRPr="008F0A48" w:rsidRDefault="007C7A5F" w:rsidP="007C7A5F">
      <w:pPr>
        <w:pStyle w:val="ListParagraph"/>
        <w:spacing w:after="0"/>
        <w:ind w:left="238"/>
        <w:jc w:val="thaiDistribute"/>
        <w:rPr>
          <w:rFonts w:ascii="TH SarabunPSK" w:hAnsi="TH SarabunPSK" w:cs="TH SarabunPSK"/>
          <w:sz w:val="32"/>
          <w:szCs w:val="32"/>
        </w:rPr>
      </w:pPr>
      <w:r w:rsidRPr="008F0A48">
        <w:rPr>
          <w:rFonts w:ascii="TH SarabunPSK" w:hAnsi="TH SarabunPSK" w:cs="TH SarabunPSK"/>
          <w:sz w:val="32"/>
          <w:szCs w:val="32"/>
          <w:cs/>
        </w:rPr>
        <w:t xml:space="preserve">       (เป้าหมาย</w:t>
      </w:r>
      <w:r w:rsidRPr="008F0A48">
        <w:rPr>
          <w:rFonts w:ascii="TH SarabunPSK" w:hAnsi="TH SarabunPSK" w:cs="TH SarabunPSK"/>
          <w:sz w:val="32"/>
          <w:szCs w:val="32"/>
        </w:rPr>
        <w:t xml:space="preserve">: &gt; 50% </w:t>
      </w:r>
      <w:r w:rsidRPr="008F0A48">
        <w:rPr>
          <w:rFonts w:ascii="TH SarabunPSK" w:hAnsi="TH SarabunPSK" w:cs="TH SarabunPSK"/>
          <w:sz w:val="32"/>
          <w:szCs w:val="32"/>
          <w:cs/>
        </w:rPr>
        <w:t xml:space="preserve">เมื่อสิ้นสุดปีงบฯ </w:t>
      </w:r>
      <w:r w:rsidRPr="008F0A48">
        <w:rPr>
          <w:rFonts w:ascii="TH SarabunPSK" w:hAnsi="TH SarabunPSK" w:cs="TH SarabunPSK"/>
          <w:sz w:val="32"/>
          <w:szCs w:val="32"/>
        </w:rPr>
        <w:t>2559</w:t>
      </w:r>
      <w:r w:rsidRPr="008F0A48">
        <w:rPr>
          <w:rFonts w:ascii="TH SarabunPSK" w:hAnsi="TH SarabunPSK" w:cs="TH SarabunPSK"/>
          <w:sz w:val="32"/>
          <w:szCs w:val="32"/>
          <w:cs/>
        </w:rPr>
        <w:t>)</w:t>
      </w:r>
    </w:p>
    <w:p w:rsidR="007C7A5F" w:rsidRPr="008F0A48" w:rsidRDefault="007C7A5F" w:rsidP="007C7A5F">
      <w:pPr>
        <w:pStyle w:val="ListParagraph"/>
        <w:spacing w:after="0"/>
        <w:ind w:left="238"/>
        <w:jc w:val="thaiDistribute"/>
        <w:rPr>
          <w:rFonts w:ascii="TH SarabunPSK" w:hAnsi="TH SarabunPSK" w:cs="TH SarabunPSK"/>
          <w:sz w:val="32"/>
          <w:szCs w:val="32"/>
        </w:rPr>
      </w:pPr>
    </w:p>
    <w:tbl>
      <w:tblPr>
        <w:tblW w:w="11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3130"/>
        <w:gridCol w:w="3261"/>
        <w:gridCol w:w="2120"/>
        <w:gridCol w:w="1120"/>
      </w:tblGrid>
      <w:tr w:rsidR="007C7A5F" w:rsidRPr="008F0A48" w:rsidTr="00E20D03">
        <w:trPr>
          <w:trHeight w:val="360"/>
          <w:jc w:val="center"/>
        </w:trPr>
        <w:tc>
          <w:tcPr>
            <w:tcW w:w="1690" w:type="dxa"/>
            <w:vMerge w:val="restart"/>
            <w:vAlign w:val="center"/>
          </w:tcPr>
          <w:p w:rsidR="007C7A5F" w:rsidRPr="008F0A48" w:rsidRDefault="007C7A5F" w:rsidP="005052FD">
            <w:pPr>
              <w:spacing w:after="0"/>
              <w:ind w:left="-108" w:right="-108"/>
              <w:jc w:val="center"/>
              <w:rPr>
                <w:rFonts w:ascii="TH SarabunPSK" w:hAnsi="TH SarabunPSK" w:cs="TH SarabunPSK"/>
                <w:b/>
                <w:bCs/>
                <w:sz w:val="32"/>
                <w:szCs w:val="32"/>
                <w:cs/>
              </w:rPr>
            </w:pPr>
            <w:r w:rsidRPr="008F0A48">
              <w:rPr>
                <w:rFonts w:ascii="TH SarabunPSK" w:hAnsi="TH SarabunPSK" w:cs="TH SarabunPSK"/>
                <w:b/>
                <w:bCs/>
                <w:sz w:val="32"/>
                <w:szCs w:val="32"/>
                <w:cs/>
              </w:rPr>
              <w:t>จังหวัด</w:t>
            </w:r>
          </w:p>
        </w:tc>
        <w:tc>
          <w:tcPr>
            <w:tcW w:w="8511" w:type="dxa"/>
            <w:gridSpan w:val="3"/>
            <w:tcBorders>
              <w:bottom w:val="single" w:sz="4" w:space="0" w:color="auto"/>
            </w:tcBorders>
            <w:vAlign w:val="center"/>
          </w:tcPr>
          <w:p w:rsidR="007C7A5F" w:rsidRPr="008F0A48" w:rsidRDefault="007C7A5F" w:rsidP="005052FD">
            <w:pPr>
              <w:spacing w:after="0"/>
              <w:ind w:left="-167" w:right="-148"/>
              <w:jc w:val="center"/>
              <w:rPr>
                <w:rFonts w:ascii="TH SarabunPSK" w:hAnsi="TH SarabunPSK" w:cs="TH SarabunPSK"/>
                <w:b/>
                <w:bCs/>
                <w:sz w:val="32"/>
                <w:szCs w:val="32"/>
                <w:cs/>
              </w:rPr>
            </w:pPr>
            <w:r w:rsidRPr="008F0A48">
              <w:rPr>
                <w:rFonts w:ascii="TH SarabunPSK" w:hAnsi="TH SarabunPSK" w:cs="TH SarabunPSK"/>
                <w:b/>
                <w:bCs/>
                <w:sz w:val="32"/>
                <w:szCs w:val="32"/>
                <w:cs/>
              </w:rPr>
              <w:t>รายการข้อมูล</w:t>
            </w:r>
          </w:p>
        </w:tc>
        <w:tc>
          <w:tcPr>
            <w:tcW w:w="1120" w:type="dxa"/>
            <w:vMerge w:val="restart"/>
            <w:vAlign w:val="center"/>
          </w:tcPr>
          <w:p w:rsidR="007C7A5F" w:rsidRPr="008F0A48" w:rsidRDefault="007C7A5F" w:rsidP="005052FD">
            <w:pPr>
              <w:spacing w:after="0"/>
              <w:jc w:val="center"/>
              <w:rPr>
                <w:rFonts w:ascii="TH SarabunPSK" w:hAnsi="TH SarabunPSK" w:cs="TH SarabunPSK"/>
                <w:b/>
                <w:bCs/>
                <w:sz w:val="32"/>
                <w:szCs w:val="32"/>
              </w:rPr>
            </w:pPr>
            <w:r w:rsidRPr="008F0A48">
              <w:rPr>
                <w:rFonts w:ascii="TH SarabunPSK" w:hAnsi="TH SarabunPSK" w:cs="TH SarabunPSK"/>
                <w:b/>
                <w:bCs/>
                <w:sz w:val="32"/>
                <w:szCs w:val="32"/>
                <w:cs/>
              </w:rPr>
              <w:t>หมายเหตุ</w:t>
            </w:r>
          </w:p>
        </w:tc>
      </w:tr>
      <w:tr w:rsidR="007C7A5F" w:rsidRPr="008F0A48" w:rsidTr="00E20D03">
        <w:trPr>
          <w:jc w:val="center"/>
        </w:trPr>
        <w:tc>
          <w:tcPr>
            <w:tcW w:w="1690" w:type="dxa"/>
            <w:vMerge/>
            <w:tcBorders>
              <w:bottom w:val="single" w:sz="4" w:space="0" w:color="auto"/>
            </w:tcBorders>
          </w:tcPr>
          <w:p w:rsidR="007C7A5F" w:rsidRPr="008F0A48" w:rsidRDefault="007C7A5F" w:rsidP="005052FD">
            <w:pPr>
              <w:spacing w:after="0"/>
              <w:ind w:left="-108" w:right="-108"/>
              <w:jc w:val="center"/>
              <w:rPr>
                <w:rFonts w:ascii="TH SarabunPSK" w:hAnsi="TH SarabunPSK" w:cs="TH SarabunPSK"/>
                <w:b/>
                <w:bCs/>
                <w:sz w:val="32"/>
                <w:szCs w:val="32"/>
                <w:cs/>
              </w:rPr>
            </w:pPr>
          </w:p>
        </w:tc>
        <w:tc>
          <w:tcPr>
            <w:tcW w:w="3130" w:type="dxa"/>
            <w:tcBorders>
              <w:bottom w:val="single" w:sz="4" w:space="0" w:color="auto"/>
            </w:tcBorders>
            <w:vAlign w:val="center"/>
          </w:tcPr>
          <w:p w:rsidR="007C7A5F" w:rsidRPr="008F0A48" w:rsidRDefault="007C7A5F" w:rsidP="005052FD">
            <w:pPr>
              <w:spacing w:after="0"/>
              <w:jc w:val="center"/>
              <w:rPr>
                <w:rFonts w:ascii="TH SarabunPSK" w:hAnsi="TH SarabunPSK" w:cs="TH SarabunPSK"/>
                <w:b/>
                <w:bCs/>
                <w:sz w:val="32"/>
                <w:szCs w:val="32"/>
              </w:rPr>
            </w:pPr>
            <w:r w:rsidRPr="008F0A48">
              <w:rPr>
                <w:rFonts w:ascii="TH SarabunPSK" w:hAnsi="TH SarabunPSK" w:cs="TH SarabunPSK"/>
                <w:b/>
                <w:bCs/>
                <w:sz w:val="32"/>
                <w:szCs w:val="32"/>
                <w:cs/>
              </w:rPr>
              <w:t xml:space="preserve">จำนวนผู้ป่วยโรคไตเรื้อรังระยะที่ </w:t>
            </w:r>
            <w:r w:rsidRPr="008F0A48">
              <w:rPr>
                <w:rFonts w:ascii="TH SarabunPSK" w:hAnsi="TH SarabunPSK" w:cs="TH SarabunPSK"/>
                <w:b/>
                <w:bCs/>
                <w:sz w:val="32"/>
                <w:szCs w:val="32"/>
              </w:rPr>
              <w:t xml:space="preserve">3-4 </w:t>
            </w:r>
            <w:r w:rsidRPr="008F0A48">
              <w:rPr>
                <w:rFonts w:ascii="TH SarabunPSK" w:hAnsi="TH SarabunPSK" w:cs="TH SarabunPSK"/>
                <w:b/>
                <w:bCs/>
                <w:sz w:val="32"/>
                <w:szCs w:val="32"/>
                <w:cs/>
              </w:rPr>
              <w:t xml:space="preserve">ที่มีอัตราการลดลงของ </w:t>
            </w:r>
            <w:r w:rsidRPr="008F0A48">
              <w:rPr>
                <w:rFonts w:ascii="TH SarabunPSK" w:hAnsi="TH SarabunPSK" w:cs="TH SarabunPSK"/>
                <w:b/>
                <w:bCs/>
                <w:sz w:val="32"/>
                <w:szCs w:val="32"/>
              </w:rPr>
              <w:t>eGFR&lt; 4 ml/min/1.73 m</w:t>
            </w:r>
            <w:r w:rsidRPr="008F0A48">
              <w:rPr>
                <w:rFonts w:ascii="TH SarabunPSK" w:hAnsi="TH SarabunPSK" w:cs="TH SarabunPSK"/>
                <w:b/>
                <w:bCs/>
                <w:sz w:val="32"/>
                <w:szCs w:val="32"/>
                <w:vertAlign w:val="superscript"/>
              </w:rPr>
              <w:t>2</w:t>
            </w:r>
            <w:r w:rsidRPr="008F0A48">
              <w:rPr>
                <w:rFonts w:ascii="TH SarabunPSK" w:hAnsi="TH SarabunPSK" w:cs="TH SarabunPSK"/>
                <w:b/>
                <w:bCs/>
                <w:sz w:val="32"/>
                <w:szCs w:val="32"/>
              </w:rPr>
              <w:t xml:space="preserve">/yr x 100 </w:t>
            </w:r>
          </w:p>
          <w:p w:rsidR="007C7A5F" w:rsidRPr="008F0A48" w:rsidRDefault="007C7A5F" w:rsidP="005052FD">
            <w:pPr>
              <w:spacing w:after="0"/>
              <w:jc w:val="center"/>
              <w:rPr>
                <w:rFonts w:ascii="TH SarabunPSK" w:hAnsi="TH SarabunPSK" w:cs="TH SarabunPSK"/>
                <w:b/>
                <w:bCs/>
                <w:sz w:val="32"/>
                <w:szCs w:val="32"/>
              </w:rPr>
            </w:pPr>
            <w:r w:rsidRPr="008F0A48">
              <w:rPr>
                <w:rFonts w:ascii="TH SarabunPSK" w:hAnsi="TH SarabunPSK" w:cs="TH SarabunPSK"/>
                <w:b/>
                <w:bCs/>
                <w:sz w:val="32"/>
                <w:szCs w:val="32"/>
              </w:rPr>
              <w:t>(A)</w:t>
            </w:r>
          </w:p>
        </w:tc>
        <w:tc>
          <w:tcPr>
            <w:tcW w:w="3261" w:type="dxa"/>
            <w:vAlign w:val="center"/>
          </w:tcPr>
          <w:p w:rsidR="007C7A5F" w:rsidRPr="008F0A48" w:rsidRDefault="007C7A5F" w:rsidP="005052FD">
            <w:pPr>
              <w:spacing w:after="0"/>
              <w:jc w:val="center"/>
              <w:rPr>
                <w:rFonts w:ascii="TH SarabunPSK" w:hAnsi="TH SarabunPSK" w:cs="TH SarabunPSK"/>
                <w:b/>
                <w:bCs/>
                <w:sz w:val="32"/>
                <w:szCs w:val="32"/>
              </w:rPr>
            </w:pPr>
            <w:r w:rsidRPr="008F0A48">
              <w:rPr>
                <w:rFonts w:ascii="TH SarabunPSK" w:hAnsi="TH SarabunPSK" w:cs="TH SarabunPSK"/>
                <w:b/>
                <w:bCs/>
                <w:sz w:val="32"/>
                <w:szCs w:val="32"/>
                <w:cs/>
              </w:rPr>
              <w:t xml:space="preserve">จำนวนผู้ป่วยโรคไตเรื้อรังระยะที่ </w:t>
            </w:r>
            <w:r w:rsidRPr="008F0A48">
              <w:rPr>
                <w:rFonts w:ascii="TH SarabunPSK" w:hAnsi="TH SarabunPSK" w:cs="TH SarabunPSK"/>
                <w:b/>
                <w:bCs/>
                <w:sz w:val="32"/>
                <w:szCs w:val="32"/>
              </w:rPr>
              <w:t>3-4 (B)</w:t>
            </w:r>
          </w:p>
        </w:tc>
        <w:tc>
          <w:tcPr>
            <w:tcW w:w="2120" w:type="dxa"/>
            <w:vAlign w:val="center"/>
          </w:tcPr>
          <w:p w:rsidR="007C7A5F" w:rsidRPr="008F0A48" w:rsidRDefault="007C7A5F" w:rsidP="005052FD">
            <w:pPr>
              <w:spacing w:after="0"/>
              <w:jc w:val="center"/>
              <w:rPr>
                <w:rFonts w:ascii="TH SarabunPSK" w:hAnsi="TH SarabunPSK" w:cs="TH SarabunPSK"/>
                <w:b/>
                <w:bCs/>
                <w:sz w:val="32"/>
                <w:szCs w:val="32"/>
                <w:cs/>
              </w:rPr>
            </w:pPr>
            <w:r w:rsidRPr="008F0A48">
              <w:rPr>
                <w:rFonts w:ascii="TH SarabunPSK" w:hAnsi="TH SarabunPSK" w:cs="TH SarabunPSK"/>
                <w:b/>
                <w:bCs/>
                <w:sz w:val="32"/>
                <w:szCs w:val="32"/>
              </w:rPr>
              <w:t>Ax100/B</w:t>
            </w:r>
          </w:p>
        </w:tc>
        <w:tc>
          <w:tcPr>
            <w:tcW w:w="1120" w:type="dxa"/>
            <w:vMerge/>
          </w:tcPr>
          <w:p w:rsidR="007C7A5F" w:rsidRPr="008F0A48" w:rsidRDefault="007C7A5F" w:rsidP="005052FD">
            <w:pPr>
              <w:spacing w:after="0"/>
              <w:jc w:val="center"/>
              <w:rPr>
                <w:rFonts w:ascii="TH SarabunPSK" w:hAnsi="TH SarabunPSK" w:cs="TH SarabunPSK"/>
                <w:b/>
                <w:bCs/>
                <w:sz w:val="32"/>
                <w:szCs w:val="32"/>
              </w:rPr>
            </w:pPr>
          </w:p>
        </w:tc>
      </w:tr>
      <w:tr w:rsidR="007C7A5F" w:rsidRPr="008F0A48" w:rsidTr="00E20D03">
        <w:trPr>
          <w:trHeight w:val="227"/>
          <w:jc w:val="center"/>
        </w:trPr>
        <w:tc>
          <w:tcPr>
            <w:tcW w:w="1690" w:type="dxa"/>
            <w:tcBorders>
              <w:top w:val="nil"/>
              <w:left w:val="single" w:sz="4" w:space="0" w:color="auto"/>
              <w:bottom w:val="single" w:sz="4" w:space="0" w:color="auto"/>
              <w:right w:val="single" w:sz="4" w:space="0" w:color="auto"/>
            </w:tcBorders>
            <w:vAlign w:val="center"/>
          </w:tcPr>
          <w:p w:rsidR="007C7A5F" w:rsidRPr="008F0A48" w:rsidRDefault="007C7A5F" w:rsidP="005052FD">
            <w:pPr>
              <w:spacing w:after="0" w:line="240" w:lineRule="exact"/>
              <w:jc w:val="center"/>
              <w:rPr>
                <w:rFonts w:ascii="TH SarabunPSK" w:hAnsi="TH SarabunPSK" w:cs="TH SarabunPSK"/>
                <w:sz w:val="32"/>
                <w:szCs w:val="32"/>
              </w:rPr>
            </w:pPr>
            <w:r w:rsidRPr="008F0A48">
              <w:rPr>
                <w:rFonts w:ascii="TH SarabunPSK" w:hAnsi="TH SarabunPSK" w:cs="TH SarabunPSK"/>
                <w:sz w:val="32"/>
                <w:szCs w:val="32"/>
                <w:cs/>
              </w:rPr>
              <w:t>จังหวัด</w:t>
            </w:r>
            <w:r w:rsidRPr="008F0A48">
              <w:rPr>
                <w:rFonts w:ascii="TH SarabunPSK" w:hAnsi="TH SarabunPSK" w:cs="TH SarabunPSK"/>
                <w:sz w:val="32"/>
                <w:szCs w:val="32"/>
              </w:rPr>
              <w:t xml:space="preserve"> 1</w:t>
            </w:r>
          </w:p>
        </w:tc>
        <w:tc>
          <w:tcPr>
            <w:tcW w:w="3130" w:type="dxa"/>
            <w:tcBorders>
              <w:top w:val="nil"/>
              <w:left w:val="single" w:sz="4" w:space="0" w:color="auto"/>
              <w:bottom w:val="single" w:sz="4" w:space="0" w:color="auto"/>
              <w:right w:val="single" w:sz="4" w:space="0" w:color="auto"/>
            </w:tcBorders>
          </w:tcPr>
          <w:p w:rsidR="007C7A5F" w:rsidRPr="008F0A48" w:rsidRDefault="007C7A5F" w:rsidP="005052FD">
            <w:pPr>
              <w:spacing w:after="0"/>
              <w:rPr>
                <w:rFonts w:ascii="TH SarabunPSK" w:hAnsi="TH SarabunPSK" w:cs="TH SarabunPSK"/>
                <w:sz w:val="32"/>
                <w:szCs w:val="32"/>
                <w:cs/>
              </w:rPr>
            </w:pPr>
          </w:p>
        </w:tc>
        <w:tc>
          <w:tcPr>
            <w:tcW w:w="3261" w:type="dxa"/>
            <w:tcBorders>
              <w:left w:val="single" w:sz="4" w:space="0" w:color="auto"/>
              <w:bottom w:val="single" w:sz="4" w:space="0" w:color="000000"/>
            </w:tcBorders>
          </w:tcPr>
          <w:p w:rsidR="007C7A5F" w:rsidRPr="008F0A48" w:rsidRDefault="007C7A5F" w:rsidP="005052FD">
            <w:pPr>
              <w:spacing w:after="0"/>
              <w:ind w:left="-108" w:right="-113"/>
              <w:jc w:val="center"/>
              <w:rPr>
                <w:rFonts w:ascii="TH SarabunPSK" w:hAnsi="TH SarabunPSK" w:cs="TH SarabunPSK"/>
                <w:sz w:val="32"/>
                <w:szCs w:val="32"/>
                <w:cs/>
              </w:rPr>
            </w:pPr>
          </w:p>
        </w:tc>
        <w:tc>
          <w:tcPr>
            <w:tcW w:w="2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c>
          <w:tcPr>
            <w:tcW w:w="1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r>
      <w:tr w:rsidR="007C7A5F" w:rsidRPr="008F0A48" w:rsidTr="00E20D03">
        <w:trPr>
          <w:trHeight w:val="227"/>
          <w:jc w:val="center"/>
        </w:trPr>
        <w:tc>
          <w:tcPr>
            <w:tcW w:w="1690" w:type="dxa"/>
            <w:tcBorders>
              <w:top w:val="nil"/>
              <w:left w:val="single" w:sz="4" w:space="0" w:color="auto"/>
              <w:bottom w:val="single" w:sz="4" w:space="0" w:color="auto"/>
              <w:right w:val="single" w:sz="4" w:space="0" w:color="auto"/>
            </w:tcBorders>
            <w:vAlign w:val="center"/>
          </w:tcPr>
          <w:p w:rsidR="007C7A5F" w:rsidRPr="008F0A48" w:rsidRDefault="007C7A5F" w:rsidP="005052FD">
            <w:pPr>
              <w:spacing w:after="0" w:line="240" w:lineRule="exact"/>
              <w:jc w:val="center"/>
              <w:rPr>
                <w:rFonts w:ascii="TH SarabunPSK" w:hAnsi="TH SarabunPSK" w:cs="TH SarabunPSK"/>
                <w:sz w:val="32"/>
                <w:szCs w:val="32"/>
                <w:cs/>
              </w:rPr>
            </w:pPr>
            <w:r w:rsidRPr="008F0A48">
              <w:rPr>
                <w:rFonts w:ascii="TH SarabunPSK" w:hAnsi="TH SarabunPSK" w:cs="TH SarabunPSK"/>
                <w:sz w:val="32"/>
                <w:szCs w:val="32"/>
                <w:cs/>
              </w:rPr>
              <w:t>จังหวัด 2</w:t>
            </w:r>
          </w:p>
        </w:tc>
        <w:tc>
          <w:tcPr>
            <w:tcW w:w="3130" w:type="dxa"/>
            <w:tcBorders>
              <w:top w:val="nil"/>
              <w:left w:val="single" w:sz="4" w:space="0" w:color="auto"/>
              <w:bottom w:val="single" w:sz="4" w:space="0" w:color="auto"/>
              <w:right w:val="single" w:sz="4" w:space="0" w:color="auto"/>
            </w:tcBorders>
          </w:tcPr>
          <w:p w:rsidR="007C7A5F" w:rsidRPr="008F0A48" w:rsidRDefault="007C7A5F" w:rsidP="005052FD">
            <w:pPr>
              <w:spacing w:after="0"/>
              <w:rPr>
                <w:rFonts w:ascii="TH SarabunPSK" w:hAnsi="TH SarabunPSK" w:cs="TH SarabunPSK"/>
                <w:sz w:val="32"/>
                <w:szCs w:val="32"/>
                <w:cs/>
              </w:rPr>
            </w:pPr>
          </w:p>
        </w:tc>
        <w:tc>
          <w:tcPr>
            <w:tcW w:w="3261" w:type="dxa"/>
            <w:tcBorders>
              <w:left w:val="single" w:sz="4" w:space="0" w:color="auto"/>
              <w:bottom w:val="single" w:sz="4" w:space="0" w:color="000000"/>
            </w:tcBorders>
          </w:tcPr>
          <w:p w:rsidR="007C7A5F" w:rsidRPr="008F0A48" w:rsidRDefault="007C7A5F" w:rsidP="005052FD">
            <w:pPr>
              <w:spacing w:after="0"/>
              <w:ind w:left="-108" w:right="-113"/>
              <w:jc w:val="center"/>
              <w:rPr>
                <w:rFonts w:ascii="TH SarabunPSK" w:hAnsi="TH SarabunPSK" w:cs="TH SarabunPSK"/>
                <w:sz w:val="32"/>
                <w:szCs w:val="32"/>
                <w:cs/>
              </w:rPr>
            </w:pPr>
          </w:p>
        </w:tc>
        <w:tc>
          <w:tcPr>
            <w:tcW w:w="2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c>
          <w:tcPr>
            <w:tcW w:w="1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r>
      <w:tr w:rsidR="007C7A5F" w:rsidRPr="008F0A48" w:rsidTr="00E20D03">
        <w:trPr>
          <w:trHeight w:val="227"/>
          <w:jc w:val="center"/>
        </w:trPr>
        <w:tc>
          <w:tcPr>
            <w:tcW w:w="1690" w:type="dxa"/>
            <w:tcBorders>
              <w:top w:val="nil"/>
              <w:left w:val="single" w:sz="4" w:space="0" w:color="auto"/>
              <w:bottom w:val="single" w:sz="4" w:space="0" w:color="auto"/>
              <w:right w:val="single" w:sz="4" w:space="0" w:color="auto"/>
            </w:tcBorders>
          </w:tcPr>
          <w:p w:rsidR="007C7A5F" w:rsidRPr="008F0A48" w:rsidRDefault="007C7A5F" w:rsidP="005052FD">
            <w:pPr>
              <w:spacing w:after="0"/>
              <w:jc w:val="center"/>
              <w:rPr>
                <w:rFonts w:ascii="TH SarabunPSK" w:hAnsi="TH SarabunPSK" w:cs="TH SarabunPSK"/>
                <w:sz w:val="32"/>
                <w:szCs w:val="32"/>
              </w:rPr>
            </w:pPr>
            <w:r w:rsidRPr="008F0A48">
              <w:rPr>
                <w:rFonts w:ascii="TH SarabunPSK" w:hAnsi="TH SarabunPSK" w:cs="TH SarabunPSK"/>
                <w:sz w:val="32"/>
                <w:szCs w:val="32"/>
                <w:cs/>
              </w:rPr>
              <w:t>จังหวัด 3</w:t>
            </w:r>
          </w:p>
        </w:tc>
        <w:tc>
          <w:tcPr>
            <w:tcW w:w="3130" w:type="dxa"/>
            <w:tcBorders>
              <w:top w:val="nil"/>
              <w:left w:val="single" w:sz="4" w:space="0" w:color="auto"/>
              <w:bottom w:val="single" w:sz="4" w:space="0" w:color="auto"/>
              <w:right w:val="single" w:sz="4" w:space="0" w:color="auto"/>
            </w:tcBorders>
          </w:tcPr>
          <w:p w:rsidR="007C7A5F" w:rsidRPr="008F0A48" w:rsidRDefault="007C7A5F" w:rsidP="005052FD">
            <w:pPr>
              <w:spacing w:after="0"/>
              <w:rPr>
                <w:rFonts w:ascii="TH SarabunPSK" w:hAnsi="TH SarabunPSK" w:cs="TH SarabunPSK"/>
                <w:sz w:val="32"/>
                <w:szCs w:val="32"/>
                <w:cs/>
              </w:rPr>
            </w:pPr>
          </w:p>
        </w:tc>
        <w:tc>
          <w:tcPr>
            <w:tcW w:w="3261" w:type="dxa"/>
            <w:tcBorders>
              <w:left w:val="single" w:sz="4" w:space="0" w:color="auto"/>
              <w:bottom w:val="single" w:sz="4" w:space="0" w:color="000000"/>
            </w:tcBorders>
          </w:tcPr>
          <w:p w:rsidR="007C7A5F" w:rsidRPr="008F0A48" w:rsidRDefault="007C7A5F" w:rsidP="005052FD">
            <w:pPr>
              <w:spacing w:after="0"/>
              <w:ind w:left="-108" w:right="-113"/>
              <w:jc w:val="center"/>
              <w:rPr>
                <w:rFonts w:ascii="TH SarabunPSK" w:hAnsi="TH SarabunPSK" w:cs="TH SarabunPSK"/>
                <w:sz w:val="32"/>
                <w:szCs w:val="32"/>
                <w:cs/>
              </w:rPr>
            </w:pPr>
          </w:p>
        </w:tc>
        <w:tc>
          <w:tcPr>
            <w:tcW w:w="2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c>
          <w:tcPr>
            <w:tcW w:w="1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r>
      <w:tr w:rsidR="007C7A5F" w:rsidRPr="008F0A48" w:rsidTr="00E20D03">
        <w:trPr>
          <w:trHeight w:val="227"/>
          <w:jc w:val="center"/>
        </w:trPr>
        <w:tc>
          <w:tcPr>
            <w:tcW w:w="1690" w:type="dxa"/>
            <w:tcBorders>
              <w:top w:val="nil"/>
              <w:left w:val="single" w:sz="4" w:space="0" w:color="auto"/>
              <w:bottom w:val="single" w:sz="4" w:space="0" w:color="auto"/>
              <w:right w:val="single" w:sz="4" w:space="0" w:color="auto"/>
            </w:tcBorders>
          </w:tcPr>
          <w:p w:rsidR="007C7A5F" w:rsidRPr="008F0A48" w:rsidRDefault="007C7A5F" w:rsidP="005052FD">
            <w:pPr>
              <w:spacing w:after="0"/>
              <w:jc w:val="center"/>
              <w:rPr>
                <w:rFonts w:ascii="TH SarabunPSK" w:hAnsi="TH SarabunPSK" w:cs="TH SarabunPSK"/>
                <w:sz w:val="32"/>
                <w:szCs w:val="32"/>
              </w:rPr>
            </w:pPr>
            <w:r w:rsidRPr="008F0A48">
              <w:rPr>
                <w:rFonts w:ascii="TH SarabunPSK" w:hAnsi="TH SarabunPSK" w:cs="TH SarabunPSK"/>
                <w:sz w:val="32"/>
                <w:szCs w:val="32"/>
                <w:cs/>
              </w:rPr>
              <w:t>จังหวัด ...</w:t>
            </w:r>
          </w:p>
        </w:tc>
        <w:tc>
          <w:tcPr>
            <w:tcW w:w="3130" w:type="dxa"/>
            <w:tcBorders>
              <w:top w:val="nil"/>
              <w:left w:val="single" w:sz="4" w:space="0" w:color="auto"/>
              <w:bottom w:val="single" w:sz="4" w:space="0" w:color="auto"/>
              <w:right w:val="single" w:sz="4" w:space="0" w:color="auto"/>
            </w:tcBorders>
          </w:tcPr>
          <w:p w:rsidR="007C7A5F" w:rsidRPr="008F0A48" w:rsidRDefault="007C7A5F" w:rsidP="005052FD">
            <w:pPr>
              <w:spacing w:after="0"/>
              <w:rPr>
                <w:rFonts w:ascii="TH SarabunPSK" w:hAnsi="TH SarabunPSK" w:cs="TH SarabunPSK"/>
                <w:sz w:val="32"/>
                <w:szCs w:val="32"/>
                <w:cs/>
              </w:rPr>
            </w:pPr>
          </w:p>
        </w:tc>
        <w:tc>
          <w:tcPr>
            <w:tcW w:w="3261" w:type="dxa"/>
            <w:tcBorders>
              <w:left w:val="single" w:sz="4" w:space="0" w:color="auto"/>
              <w:bottom w:val="single" w:sz="4" w:space="0" w:color="000000"/>
            </w:tcBorders>
          </w:tcPr>
          <w:p w:rsidR="007C7A5F" w:rsidRPr="008F0A48" w:rsidRDefault="007C7A5F" w:rsidP="005052FD">
            <w:pPr>
              <w:spacing w:after="0"/>
              <w:ind w:left="-108" w:right="-113"/>
              <w:jc w:val="center"/>
              <w:rPr>
                <w:rFonts w:ascii="TH SarabunPSK" w:hAnsi="TH SarabunPSK" w:cs="TH SarabunPSK"/>
                <w:sz w:val="32"/>
                <w:szCs w:val="32"/>
                <w:cs/>
              </w:rPr>
            </w:pPr>
          </w:p>
        </w:tc>
        <w:tc>
          <w:tcPr>
            <w:tcW w:w="2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c>
          <w:tcPr>
            <w:tcW w:w="1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r>
      <w:tr w:rsidR="007C7A5F" w:rsidRPr="008F0A48" w:rsidTr="00E20D03">
        <w:trPr>
          <w:trHeight w:val="227"/>
          <w:jc w:val="center"/>
        </w:trPr>
        <w:tc>
          <w:tcPr>
            <w:tcW w:w="1690" w:type="dxa"/>
            <w:tcBorders>
              <w:top w:val="nil"/>
              <w:left w:val="single" w:sz="4" w:space="0" w:color="auto"/>
              <w:bottom w:val="single" w:sz="4" w:space="0" w:color="auto"/>
              <w:right w:val="single" w:sz="4" w:space="0" w:color="auto"/>
            </w:tcBorders>
          </w:tcPr>
          <w:p w:rsidR="007C7A5F" w:rsidRPr="008F0A48" w:rsidRDefault="007C7A5F" w:rsidP="005052FD">
            <w:pPr>
              <w:spacing w:after="0"/>
              <w:jc w:val="center"/>
              <w:rPr>
                <w:rFonts w:ascii="TH SarabunPSK" w:hAnsi="TH SarabunPSK" w:cs="TH SarabunPSK"/>
                <w:b/>
                <w:bCs/>
                <w:sz w:val="32"/>
                <w:szCs w:val="32"/>
              </w:rPr>
            </w:pPr>
            <w:r w:rsidRPr="008F0A48">
              <w:rPr>
                <w:rFonts w:ascii="TH SarabunPSK" w:hAnsi="TH SarabunPSK" w:cs="TH SarabunPSK"/>
                <w:b/>
                <w:bCs/>
                <w:sz w:val="32"/>
                <w:szCs w:val="32"/>
                <w:cs/>
              </w:rPr>
              <w:t>ภาพรวมเขต</w:t>
            </w:r>
          </w:p>
          <w:p w:rsidR="007C7A5F" w:rsidRPr="008F0A48" w:rsidRDefault="007C7A5F" w:rsidP="005052FD">
            <w:pPr>
              <w:spacing w:after="0"/>
              <w:jc w:val="center"/>
              <w:rPr>
                <w:rFonts w:ascii="TH SarabunPSK" w:hAnsi="TH SarabunPSK" w:cs="TH SarabunPSK"/>
                <w:sz w:val="32"/>
                <w:szCs w:val="32"/>
                <w:cs/>
              </w:rPr>
            </w:pPr>
            <w:r w:rsidRPr="008F0A48">
              <w:rPr>
                <w:rFonts w:ascii="TH SarabunPSK" w:hAnsi="TH SarabunPSK" w:cs="TH SarabunPSK"/>
                <w:b/>
                <w:bCs/>
                <w:sz w:val="32"/>
                <w:szCs w:val="32"/>
                <w:cs/>
              </w:rPr>
              <w:t xml:space="preserve">(ข้อมูล ณ </w:t>
            </w:r>
            <w:r w:rsidRPr="008F0A48">
              <w:rPr>
                <w:rFonts w:ascii="TH SarabunPSK" w:hAnsi="TH SarabunPSK" w:cs="TH SarabunPSK"/>
                <w:b/>
                <w:bCs/>
                <w:sz w:val="32"/>
                <w:szCs w:val="32"/>
                <w:cs/>
              </w:rPr>
              <w:br/>
              <w:t>วันที่รายงาน)</w:t>
            </w:r>
          </w:p>
        </w:tc>
        <w:tc>
          <w:tcPr>
            <w:tcW w:w="3130" w:type="dxa"/>
            <w:tcBorders>
              <w:top w:val="nil"/>
              <w:left w:val="single" w:sz="4" w:space="0" w:color="auto"/>
              <w:bottom w:val="single" w:sz="4" w:space="0" w:color="auto"/>
              <w:right w:val="single" w:sz="4" w:space="0" w:color="auto"/>
            </w:tcBorders>
          </w:tcPr>
          <w:p w:rsidR="007C7A5F" w:rsidRPr="008F0A48" w:rsidRDefault="007C7A5F" w:rsidP="005052FD">
            <w:pPr>
              <w:spacing w:after="0"/>
              <w:rPr>
                <w:rFonts w:ascii="TH SarabunPSK" w:hAnsi="TH SarabunPSK" w:cs="TH SarabunPSK"/>
                <w:sz w:val="32"/>
                <w:szCs w:val="32"/>
                <w:cs/>
              </w:rPr>
            </w:pPr>
          </w:p>
        </w:tc>
        <w:tc>
          <w:tcPr>
            <w:tcW w:w="3261" w:type="dxa"/>
            <w:tcBorders>
              <w:left w:val="single" w:sz="4" w:space="0" w:color="auto"/>
              <w:bottom w:val="single" w:sz="4" w:space="0" w:color="000000"/>
            </w:tcBorders>
          </w:tcPr>
          <w:p w:rsidR="007C7A5F" w:rsidRPr="008F0A48" w:rsidRDefault="007C7A5F" w:rsidP="005052FD">
            <w:pPr>
              <w:spacing w:after="0"/>
              <w:ind w:left="-108" w:right="-113"/>
              <w:jc w:val="center"/>
              <w:rPr>
                <w:rFonts w:ascii="TH SarabunPSK" w:hAnsi="TH SarabunPSK" w:cs="TH SarabunPSK"/>
                <w:sz w:val="32"/>
                <w:szCs w:val="32"/>
                <w:cs/>
              </w:rPr>
            </w:pPr>
          </w:p>
        </w:tc>
        <w:tc>
          <w:tcPr>
            <w:tcW w:w="2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c>
          <w:tcPr>
            <w:tcW w:w="1120" w:type="dxa"/>
            <w:tcBorders>
              <w:bottom w:val="single" w:sz="4" w:space="0" w:color="000000"/>
            </w:tcBorders>
          </w:tcPr>
          <w:p w:rsidR="007C7A5F" w:rsidRPr="008F0A48" w:rsidRDefault="007C7A5F" w:rsidP="005052FD">
            <w:pPr>
              <w:spacing w:after="0"/>
              <w:jc w:val="center"/>
              <w:rPr>
                <w:rFonts w:ascii="TH SarabunPSK" w:hAnsi="TH SarabunPSK" w:cs="TH SarabunPSK"/>
                <w:sz w:val="32"/>
                <w:szCs w:val="32"/>
                <w:cs/>
              </w:rPr>
            </w:pPr>
          </w:p>
        </w:tc>
      </w:tr>
    </w:tbl>
    <w:p w:rsidR="007C7A5F" w:rsidRPr="008F0A48" w:rsidRDefault="007C7A5F" w:rsidP="007C7A5F">
      <w:pPr>
        <w:spacing w:after="0" w:line="276" w:lineRule="auto"/>
        <w:rPr>
          <w:rFonts w:ascii="TH SarabunPSK" w:hAnsi="TH SarabunPSK" w:cs="TH SarabunPSK"/>
          <w:b/>
          <w:bCs/>
          <w:sz w:val="32"/>
          <w:szCs w:val="32"/>
        </w:rPr>
      </w:pPr>
    </w:p>
    <w:p w:rsidR="007C7A5F" w:rsidRPr="008F0A48" w:rsidRDefault="007C7A5F" w:rsidP="007C7A5F">
      <w:pPr>
        <w:spacing w:after="0"/>
        <w:ind w:firstLine="142"/>
        <w:rPr>
          <w:rFonts w:ascii="TH SarabunPSK" w:hAnsi="TH SarabunPSK" w:cs="TH SarabunPSK"/>
          <w:b/>
          <w:bCs/>
          <w:sz w:val="32"/>
          <w:szCs w:val="32"/>
          <w:cs/>
        </w:rPr>
      </w:pPr>
      <w:r w:rsidRPr="008F0A48">
        <w:rPr>
          <w:rFonts w:ascii="TH SarabunPSK" w:hAnsi="TH SarabunPSK" w:cs="TH SarabunPSK"/>
          <w:b/>
          <w:bCs/>
          <w:sz w:val="32"/>
          <w:szCs w:val="32"/>
        </w:rPr>
        <w:t xml:space="preserve">3.2 </w:t>
      </w:r>
      <w:r w:rsidRPr="008F0A48">
        <w:rPr>
          <w:rFonts w:ascii="TH SarabunPSK" w:hAnsi="TH SarabunPSK" w:cs="TH SarabunPSK"/>
          <w:b/>
          <w:bCs/>
          <w:sz w:val="32"/>
          <w:szCs w:val="32"/>
          <w:cs/>
        </w:rPr>
        <w:t>ข้อมูลเชิงคุณภาพ...........................................................</w:t>
      </w:r>
      <w:r>
        <w:rPr>
          <w:rFonts w:ascii="TH SarabunPSK" w:hAnsi="TH SarabunPSK" w:cs="TH SarabunPSK"/>
          <w:b/>
          <w:bCs/>
          <w:sz w:val="32"/>
          <w:szCs w:val="32"/>
        </w:rPr>
        <w:t>.</w:t>
      </w:r>
      <w:r w:rsidRPr="008F0A48">
        <w:rPr>
          <w:rFonts w:ascii="TH SarabunPSK" w:hAnsi="TH SarabunPSK" w:cs="TH SarabunPSK"/>
          <w:b/>
          <w:bCs/>
          <w:sz w:val="32"/>
          <w:szCs w:val="32"/>
          <w:cs/>
        </w:rPr>
        <w:t>........................................................................</w:t>
      </w:r>
    </w:p>
    <w:p w:rsidR="007C7A5F" w:rsidRDefault="007C7A5F" w:rsidP="007C7A5F">
      <w:pPr>
        <w:spacing w:after="0"/>
        <w:ind w:left="360"/>
        <w:rPr>
          <w:rFonts w:ascii="TH SarabunPSK" w:hAnsi="TH SarabunPSK" w:cs="TH SarabunPSK"/>
          <w:b/>
          <w:bCs/>
          <w:sz w:val="32"/>
          <w:szCs w:val="32"/>
        </w:rPr>
      </w:pPr>
      <w:r w:rsidRPr="008F0A48">
        <w:rPr>
          <w:rFonts w:ascii="TH SarabunPSK" w:hAnsi="TH SarabunPSK" w:cs="TH SarabunPSK"/>
          <w:b/>
          <w:bCs/>
          <w:sz w:val="32"/>
          <w:szCs w:val="32"/>
          <w:cs/>
        </w:rPr>
        <w:t xml:space="preserve">  (วิเคราะห์ตามกรอบ </w:t>
      </w:r>
      <w:r w:rsidRPr="008F0A48">
        <w:rPr>
          <w:rFonts w:ascii="TH SarabunPSK" w:hAnsi="TH SarabunPSK" w:cs="TH SarabunPSK"/>
          <w:b/>
          <w:bCs/>
          <w:sz w:val="32"/>
          <w:szCs w:val="32"/>
        </w:rPr>
        <w:t xml:space="preserve">6 Building Blocks </w:t>
      </w:r>
      <w:r w:rsidRPr="008F0A48">
        <w:rPr>
          <w:rFonts w:ascii="TH SarabunPSK" w:hAnsi="TH SarabunPSK" w:cs="TH SarabunPSK"/>
          <w:b/>
          <w:bCs/>
          <w:sz w:val="32"/>
          <w:szCs w:val="32"/>
          <w:cs/>
        </w:rPr>
        <w:t>ภาพรวมจังหวัด</w:t>
      </w:r>
      <w:r w:rsidRPr="008F0A48">
        <w:rPr>
          <w:rFonts w:ascii="TH SarabunPSK" w:hAnsi="TH SarabunPSK" w:cs="TH SarabunPSK"/>
          <w:b/>
          <w:bCs/>
          <w:sz w:val="32"/>
          <w:szCs w:val="32"/>
        </w:rPr>
        <w:t>)………………………</w:t>
      </w:r>
      <w:r>
        <w:rPr>
          <w:rFonts w:ascii="TH SarabunPSK" w:hAnsi="TH SarabunPSK" w:cs="TH SarabunPSK"/>
          <w:b/>
          <w:bCs/>
          <w:sz w:val="32"/>
          <w:szCs w:val="32"/>
        </w:rPr>
        <w:t>…..</w:t>
      </w:r>
      <w:r w:rsidRPr="008F0A48">
        <w:rPr>
          <w:rFonts w:ascii="TH SarabunPSK" w:hAnsi="TH SarabunPSK" w:cs="TH SarabunPSK"/>
          <w:b/>
          <w:bCs/>
          <w:sz w:val="32"/>
          <w:szCs w:val="32"/>
        </w:rPr>
        <w:t>……………………………..…</w:t>
      </w:r>
    </w:p>
    <w:p w:rsidR="007C7A5F" w:rsidRPr="008F0A48" w:rsidRDefault="007C7A5F" w:rsidP="007C7A5F">
      <w:pPr>
        <w:spacing w:after="0"/>
        <w:ind w:left="360"/>
        <w:rPr>
          <w:rFonts w:ascii="TH SarabunPSK" w:hAnsi="TH SarabunPSK" w:cs="TH SarabunPSK"/>
          <w:b/>
          <w:bCs/>
          <w:sz w:val="32"/>
          <w:szCs w:val="32"/>
        </w:rPr>
      </w:pPr>
    </w:p>
    <w:p w:rsidR="007C7A5F" w:rsidRPr="008F0A48" w:rsidRDefault="007C7A5F" w:rsidP="007C7A5F">
      <w:pPr>
        <w:spacing w:after="0" w:line="240" w:lineRule="auto"/>
        <w:jc w:val="thaiDistribute"/>
        <w:rPr>
          <w:rFonts w:ascii="TH SarabunPSK" w:hAnsi="TH SarabunPSK" w:cs="TH SarabunPSK"/>
          <w:b/>
          <w:bCs/>
          <w:spacing w:val="-6"/>
          <w:sz w:val="32"/>
          <w:szCs w:val="32"/>
          <w:cs/>
        </w:rPr>
      </w:pPr>
      <w:r>
        <w:rPr>
          <w:rFonts w:ascii="TH SarabunPSK" w:hAnsi="TH SarabunPSK" w:cs="TH SarabunPSK"/>
          <w:b/>
          <w:bCs/>
          <w:spacing w:val="-6"/>
          <w:sz w:val="32"/>
          <w:szCs w:val="32"/>
        </w:rPr>
        <w:t xml:space="preserve">4. </w:t>
      </w:r>
      <w:r w:rsidRPr="008F0A48">
        <w:rPr>
          <w:rFonts w:ascii="TH SarabunPSK" w:hAnsi="TH SarabunPSK" w:cs="TH SarabunPSK"/>
          <w:b/>
          <w:bCs/>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8F0A48">
        <w:rPr>
          <w:rFonts w:ascii="TH SarabunPSK" w:hAnsi="TH SarabunPSK" w:cs="TH SarabunPSK"/>
          <w:b/>
          <w:bCs/>
          <w:spacing w:val="-6"/>
          <w:sz w:val="32"/>
          <w:szCs w:val="32"/>
        </w:rPr>
        <w:t>Key Risk Area/ Key Risk Factor)</w:t>
      </w:r>
      <w:r w:rsidRPr="008F0A48">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7C7A5F" w:rsidRPr="008F0A48" w:rsidRDefault="007C7A5F" w:rsidP="007C7A5F">
      <w:pPr>
        <w:pStyle w:val="ListParagraph"/>
        <w:spacing w:after="0"/>
        <w:ind w:left="0"/>
        <w:jc w:val="both"/>
        <w:rPr>
          <w:rFonts w:ascii="TH SarabunPSK" w:hAnsi="TH SarabunPSK" w:cs="TH SarabunPSK"/>
          <w:sz w:val="32"/>
          <w:szCs w:val="32"/>
        </w:rPr>
      </w:pPr>
      <w:r w:rsidRPr="008F0A48">
        <w:rPr>
          <w:rFonts w:ascii="TH SarabunPSK" w:hAnsi="TH SarabunPSK" w:cs="TH SarabunPSK"/>
          <w:sz w:val="32"/>
          <w:szCs w:val="32"/>
          <w:cs/>
        </w:rPr>
        <w:t>....................................................................................................................................................................................</w:t>
      </w:r>
    </w:p>
    <w:p w:rsidR="007C7A5F" w:rsidRPr="008F0A48" w:rsidRDefault="007C7A5F" w:rsidP="007C7A5F">
      <w:pPr>
        <w:tabs>
          <w:tab w:val="left" w:pos="240"/>
        </w:tabs>
        <w:spacing w:after="0"/>
        <w:jc w:val="thaiDistribute"/>
        <w:rPr>
          <w:rFonts w:ascii="TH SarabunPSK" w:hAnsi="TH SarabunPSK" w:cs="TH SarabunPSK"/>
          <w:b/>
          <w:bCs/>
          <w:sz w:val="32"/>
          <w:szCs w:val="32"/>
        </w:rPr>
      </w:pPr>
      <w:r>
        <w:rPr>
          <w:rFonts w:ascii="TH SarabunPSK" w:hAnsi="TH SarabunPSK" w:cs="TH SarabunPSK"/>
          <w:b/>
          <w:bCs/>
          <w:sz w:val="32"/>
          <w:szCs w:val="32"/>
        </w:rPr>
        <w:t xml:space="preserve">5. </w:t>
      </w:r>
      <w:r w:rsidRPr="008F0A48">
        <w:rPr>
          <w:rFonts w:ascii="TH SarabunPSK" w:hAnsi="TH SarabunPSK" w:cs="TH SarabunPSK"/>
          <w:b/>
          <w:bCs/>
          <w:sz w:val="32"/>
          <w:szCs w:val="32"/>
          <w:cs/>
        </w:rPr>
        <w:t>ปัญหา อุปสรรคและข้อเสนอแนะ</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2"/>
        <w:gridCol w:w="2977"/>
        <w:gridCol w:w="2825"/>
      </w:tblGrid>
      <w:tr w:rsidR="007C7A5F" w:rsidRPr="008F0A48" w:rsidTr="005052FD">
        <w:tc>
          <w:tcPr>
            <w:tcW w:w="3412" w:type="dxa"/>
          </w:tcPr>
          <w:p w:rsidR="007C7A5F" w:rsidRPr="008F0A48" w:rsidRDefault="007C7A5F" w:rsidP="005052FD">
            <w:pPr>
              <w:pStyle w:val="ListParagraph"/>
              <w:spacing w:after="0"/>
              <w:ind w:left="0"/>
              <w:jc w:val="center"/>
              <w:rPr>
                <w:rFonts w:ascii="TH SarabunPSK" w:hAnsi="TH SarabunPSK" w:cs="TH SarabunPSK"/>
                <w:b/>
                <w:bCs/>
                <w:sz w:val="32"/>
                <w:szCs w:val="32"/>
                <w:cs/>
              </w:rPr>
            </w:pPr>
            <w:r w:rsidRPr="008F0A48">
              <w:rPr>
                <w:rFonts w:ascii="TH SarabunPSK" w:hAnsi="TH SarabunPSK" w:cs="TH SarabunPSK"/>
                <w:b/>
                <w:bCs/>
                <w:sz w:val="32"/>
                <w:szCs w:val="32"/>
                <w:cs/>
              </w:rPr>
              <w:lastRenderedPageBreak/>
              <w:t>ปัญหา/อุปสรรค/ปัจจัยที่ทำให้การดำเนินงานไม่บรรลุวัตถุประสงค์</w:t>
            </w:r>
          </w:p>
        </w:tc>
        <w:tc>
          <w:tcPr>
            <w:tcW w:w="2977" w:type="dxa"/>
          </w:tcPr>
          <w:p w:rsidR="007C7A5F" w:rsidRPr="008F0A48" w:rsidRDefault="007C7A5F" w:rsidP="005052FD">
            <w:pPr>
              <w:tabs>
                <w:tab w:val="left" w:pos="240"/>
              </w:tabs>
              <w:spacing w:after="0"/>
              <w:jc w:val="center"/>
              <w:rPr>
                <w:rFonts w:ascii="TH SarabunPSK" w:hAnsi="TH SarabunPSK" w:cs="TH SarabunPSK"/>
                <w:b/>
                <w:bCs/>
                <w:sz w:val="32"/>
                <w:szCs w:val="32"/>
              </w:rPr>
            </w:pPr>
            <w:r w:rsidRPr="008F0A48">
              <w:rPr>
                <w:rFonts w:ascii="TH SarabunPSK" w:hAnsi="TH SarabunPSK" w:cs="TH SarabunPSK"/>
                <w:b/>
                <w:bCs/>
                <w:sz w:val="32"/>
                <w:szCs w:val="32"/>
                <w:cs/>
              </w:rPr>
              <w:t>ข้อเสนอแนะที่ให้ต่อหน่วยรับตรวจ</w:t>
            </w:r>
          </w:p>
          <w:p w:rsidR="007C7A5F" w:rsidRPr="008F0A48" w:rsidRDefault="007C7A5F" w:rsidP="005052FD">
            <w:pPr>
              <w:pStyle w:val="ListParagraph"/>
              <w:spacing w:after="0"/>
              <w:ind w:left="0"/>
              <w:jc w:val="center"/>
              <w:rPr>
                <w:rFonts w:ascii="TH SarabunPSK" w:hAnsi="TH SarabunPSK" w:cs="TH SarabunPSK"/>
                <w:b/>
                <w:bCs/>
                <w:sz w:val="32"/>
                <w:szCs w:val="32"/>
              </w:rPr>
            </w:pPr>
          </w:p>
        </w:tc>
        <w:tc>
          <w:tcPr>
            <w:tcW w:w="2825" w:type="dxa"/>
          </w:tcPr>
          <w:p w:rsidR="007C7A5F" w:rsidRPr="008F0A48" w:rsidRDefault="007C7A5F" w:rsidP="005052FD">
            <w:pPr>
              <w:tabs>
                <w:tab w:val="left" w:pos="240"/>
              </w:tabs>
              <w:spacing w:after="0"/>
              <w:jc w:val="center"/>
              <w:rPr>
                <w:rFonts w:ascii="TH SarabunPSK" w:hAnsi="TH SarabunPSK" w:cs="TH SarabunPSK"/>
                <w:b/>
                <w:bCs/>
                <w:sz w:val="32"/>
                <w:szCs w:val="32"/>
                <w:cs/>
              </w:rPr>
            </w:pPr>
            <w:r w:rsidRPr="008F0A48">
              <w:rPr>
                <w:rFonts w:ascii="TH SarabunPSK" w:hAnsi="TH SarabunPSK" w:cs="TH SarabunPSK"/>
                <w:b/>
                <w:bCs/>
                <w:sz w:val="32"/>
                <w:szCs w:val="32"/>
                <w:cs/>
              </w:rPr>
              <w:t>สิ่งที่ผู้ทำหน้าที่ตรวจราชการรับไปประสาน หรือ ดำเนินการต่อ</w:t>
            </w:r>
          </w:p>
        </w:tc>
      </w:tr>
      <w:tr w:rsidR="007C7A5F" w:rsidRPr="008F0A48" w:rsidTr="005052FD">
        <w:tc>
          <w:tcPr>
            <w:tcW w:w="3412" w:type="dxa"/>
          </w:tcPr>
          <w:p w:rsidR="007C7A5F" w:rsidRPr="008F0A48" w:rsidRDefault="007C7A5F" w:rsidP="005052FD">
            <w:pPr>
              <w:pStyle w:val="ListParagraph"/>
              <w:spacing w:after="0"/>
              <w:ind w:left="0"/>
              <w:jc w:val="both"/>
              <w:rPr>
                <w:rFonts w:ascii="TH SarabunPSK" w:hAnsi="TH SarabunPSK" w:cs="TH SarabunPSK"/>
                <w:b/>
                <w:bCs/>
                <w:sz w:val="32"/>
                <w:szCs w:val="32"/>
              </w:rPr>
            </w:pPr>
          </w:p>
        </w:tc>
        <w:tc>
          <w:tcPr>
            <w:tcW w:w="2977" w:type="dxa"/>
          </w:tcPr>
          <w:p w:rsidR="007C7A5F" w:rsidRPr="008F0A48" w:rsidRDefault="007C7A5F" w:rsidP="005052FD">
            <w:pPr>
              <w:pStyle w:val="ListParagraph"/>
              <w:spacing w:after="0"/>
              <w:ind w:left="0"/>
              <w:jc w:val="both"/>
              <w:rPr>
                <w:rFonts w:ascii="TH SarabunPSK" w:hAnsi="TH SarabunPSK" w:cs="TH SarabunPSK"/>
                <w:b/>
                <w:bCs/>
                <w:sz w:val="32"/>
                <w:szCs w:val="32"/>
              </w:rPr>
            </w:pPr>
          </w:p>
        </w:tc>
        <w:tc>
          <w:tcPr>
            <w:tcW w:w="2825" w:type="dxa"/>
          </w:tcPr>
          <w:p w:rsidR="007C7A5F" w:rsidRPr="008F0A48" w:rsidRDefault="007C7A5F" w:rsidP="005052FD">
            <w:pPr>
              <w:pStyle w:val="ListParagraph"/>
              <w:spacing w:after="0"/>
              <w:ind w:left="0"/>
              <w:jc w:val="both"/>
              <w:rPr>
                <w:rFonts w:ascii="TH SarabunPSK" w:hAnsi="TH SarabunPSK" w:cs="TH SarabunPSK"/>
                <w:b/>
                <w:bCs/>
                <w:sz w:val="32"/>
                <w:szCs w:val="32"/>
              </w:rPr>
            </w:pPr>
          </w:p>
        </w:tc>
      </w:tr>
      <w:tr w:rsidR="007C7A5F" w:rsidRPr="008F0A48" w:rsidTr="005052FD">
        <w:tc>
          <w:tcPr>
            <w:tcW w:w="3412" w:type="dxa"/>
          </w:tcPr>
          <w:p w:rsidR="007C7A5F" w:rsidRPr="008F0A48" w:rsidRDefault="007C7A5F" w:rsidP="005052FD">
            <w:pPr>
              <w:pStyle w:val="ListParagraph"/>
              <w:spacing w:after="0"/>
              <w:ind w:left="0"/>
              <w:jc w:val="both"/>
              <w:rPr>
                <w:rFonts w:ascii="TH SarabunPSK" w:hAnsi="TH SarabunPSK" w:cs="TH SarabunPSK"/>
                <w:b/>
                <w:bCs/>
                <w:sz w:val="32"/>
                <w:szCs w:val="32"/>
              </w:rPr>
            </w:pPr>
          </w:p>
        </w:tc>
        <w:tc>
          <w:tcPr>
            <w:tcW w:w="2977" w:type="dxa"/>
          </w:tcPr>
          <w:p w:rsidR="007C7A5F" w:rsidRPr="008F0A48" w:rsidRDefault="007C7A5F" w:rsidP="005052FD">
            <w:pPr>
              <w:pStyle w:val="ListParagraph"/>
              <w:spacing w:after="0"/>
              <w:ind w:left="0"/>
              <w:jc w:val="both"/>
              <w:rPr>
                <w:rFonts w:ascii="TH SarabunPSK" w:hAnsi="TH SarabunPSK" w:cs="TH SarabunPSK"/>
                <w:b/>
                <w:bCs/>
                <w:sz w:val="32"/>
                <w:szCs w:val="32"/>
              </w:rPr>
            </w:pPr>
          </w:p>
        </w:tc>
        <w:tc>
          <w:tcPr>
            <w:tcW w:w="2825" w:type="dxa"/>
          </w:tcPr>
          <w:p w:rsidR="007C7A5F" w:rsidRPr="008F0A48" w:rsidRDefault="007C7A5F" w:rsidP="005052FD">
            <w:pPr>
              <w:pStyle w:val="ListParagraph"/>
              <w:spacing w:after="0"/>
              <w:ind w:left="0"/>
              <w:jc w:val="both"/>
              <w:rPr>
                <w:rFonts w:ascii="TH SarabunPSK" w:hAnsi="TH SarabunPSK" w:cs="TH SarabunPSK"/>
                <w:b/>
                <w:bCs/>
                <w:sz w:val="32"/>
                <w:szCs w:val="32"/>
              </w:rPr>
            </w:pPr>
          </w:p>
        </w:tc>
      </w:tr>
    </w:tbl>
    <w:p w:rsidR="007C7A5F" w:rsidRPr="008F0A48" w:rsidRDefault="007C7A5F" w:rsidP="007C7A5F">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t xml:space="preserve">6. </w:t>
      </w:r>
      <w:r w:rsidRPr="008F0A48">
        <w:rPr>
          <w:rFonts w:ascii="TH SarabunPSK" w:hAnsi="TH SarabunPSK" w:cs="TH SarabunPSK"/>
          <w:b/>
          <w:bCs/>
          <w:sz w:val="32"/>
          <w:szCs w:val="32"/>
          <w:cs/>
        </w:rPr>
        <w:t>ข้อเสนอแนะต่อนโยบาย</w:t>
      </w:r>
      <w:r w:rsidRPr="008F0A48">
        <w:rPr>
          <w:rFonts w:ascii="TH SarabunPSK" w:hAnsi="TH SarabunPSK" w:cs="TH SarabunPSK"/>
          <w:b/>
          <w:bCs/>
          <w:sz w:val="32"/>
          <w:szCs w:val="32"/>
        </w:rPr>
        <w:t xml:space="preserve"> /</w:t>
      </w:r>
      <w:r w:rsidRPr="008F0A48">
        <w:rPr>
          <w:rFonts w:ascii="TH SarabunPSK" w:hAnsi="TH SarabunPSK" w:cs="TH SarabunPSK"/>
          <w:b/>
          <w:bCs/>
          <w:sz w:val="32"/>
          <w:szCs w:val="32"/>
          <w:cs/>
        </w:rPr>
        <w:t>ต่อส่วนกลาง / ต่อผู้บริหาร / ต่อระเบียบ  กฎหมาย</w:t>
      </w:r>
    </w:p>
    <w:p w:rsidR="007C7A5F" w:rsidRPr="008F0A48" w:rsidRDefault="007C7A5F" w:rsidP="007C7A5F">
      <w:pPr>
        <w:spacing w:after="0"/>
        <w:jc w:val="both"/>
        <w:rPr>
          <w:rFonts w:ascii="TH SarabunPSK" w:hAnsi="TH SarabunPSK" w:cs="TH SarabunPSK"/>
          <w:sz w:val="32"/>
          <w:szCs w:val="32"/>
        </w:rPr>
      </w:pPr>
      <w:r w:rsidRPr="008F0A48">
        <w:rPr>
          <w:rFonts w:ascii="TH SarabunPSK" w:hAnsi="TH SarabunPSK" w:cs="TH SarabunPSK"/>
          <w:sz w:val="32"/>
          <w:szCs w:val="32"/>
          <w:cs/>
        </w:rPr>
        <w:t>....................................................................................................................................................................................</w:t>
      </w:r>
    </w:p>
    <w:p w:rsidR="007C7A5F" w:rsidRPr="008F0A48" w:rsidRDefault="007C7A5F" w:rsidP="007C7A5F">
      <w:pPr>
        <w:spacing w:after="0" w:line="240" w:lineRule="auto"/>
        <w:jc w:val="both"/>
        <w:rPr>
          <w:rFonts w:ascii="TH SarabunPSK" w:hAnsi="TH SarabunPSK" w:cs="TH SarabunPSK"/>
          <w:b/>
          <w:bCs/>
          <w:sz w:val="32"/>
          <w:szCs w:val="32"/>
        </w:rPr>
      </w:pPr>
      <w:r>
        <w:rPr>
          <w:rFonts w:ascii="TH SarabunPSK" w:hAnsi="TH SarabunPSK" w:cs="TH SarabunPSK"/>
          <w:b/>
          <w:bCs/>
          <w:sz w:val="32"/>
          <w:szCs w:val="32"/>
        </w:rPr>
        <w:t xml:space="preserve">7. </w:t>
      </w:r>
      <w:r w:rsidRPr="008F0A48">
        <w:rPr>
          <w:rFonts w:ascii="TH SarabunPSK" w:hAnsi="TH SarabunPSK" w:cs="TH SarabunPSK"/>
          <w:b/>
          <w:bCs/>
          <w:sz w:val="32"/>
          <w:szCs w:val="32"/>
          <w:cs/>
        </w:rPr>
        <w:t xml:space="preserve">นวัตกรรมที่สามารถเป็นแบบอย่าง </w:t>
      </w:r>
      <w:r w:rsidRPr="008F0A48">
        <w:rPr>
          <w:rFonts w:ascii="TH SarabunPSK" w:hAnsi="TH SarabunPSK" w:cs="TH SarabunPSK"/>
          <w:sz w:val="32"/>
          <w:szCs w:val="32"/>
          <w:cs/>
        </w:rPr>
        <w:t>(ถ้ามี)</w:t>
      </w:r>
    </w:p>
    <w:p w:rsidR="007C7A5F" w:rsidRPr="008F0A48" w:rsidRDefault="007C7A5F" w:rsidP="007C7A5F">
      <w:pPr>
        <w:spacing w:after="0"/>
        <w:jc w:val="both"/>
        <w:rPr>
          <w:rFonts w:ascii="TH SarabunPSK" w:hAnsi="TH SarabunPSK" w:cs="TH SarabunPSK"/>
          <w:sz w:val="32"/>
          <w:szCs w:val="32"/>
        </w:rPr>
      </w:pPr>
      <w:r w:rsidRPr="008F0A48">
        <w:rPr>
          <w:rFonts w:ascii="TH SarabunPSK" w:hAnsi="TH SarabunPSK" w:cs="TH SarabunPSK"/>
          <w:sz w:val="32"/>
          <w:szCs w:val="32"/>
          <w:cs/>
        </w:rPr>
        <w:t>....................................................................................................................................................................................</w:t>
      </w:r>
    </w:p>
    <w:p w:rsidR="007C7A5F" w:rsidRPr="008F0A48" w:rsidRDefault="007C7A5F" w:rsidP="007C7A5F">
      <w:pPr>
        <w:spacing w:after="0" w:line="276" w:lineRule="auto"/>
        <w:ind w:firstLine="284"/>
        <w:rPr>
          <w:rFonts w:ascii="TH SarabunPSK" w:hAnsi="TH SarabunPSK" w:cs="TH SarabunPSK"/>
          <w:b/>
          <w:bCs/>
          <w:sz w:val="32"/>
          <w:szCs w:val="32"/>
        </w:rPr>
      </w:pPr>
    </w:p>
    <w:p w:rsidR="007C7A5F" w:rsidRPr="008F0A48" w:rsidRDefault="007C7A5F" w:rsidP="007C7A5F">
      <w:pPr>
        <w:spacing w:after="0" w:line="276" w:lineRule="auto"/>
        <w:rPr>
          <w:rFonts w:ascii="TH SarabunPSK" w:hAnsi="TH SarabunPSK" w:cs="TH SarabunPSK"/>
          <w:b/>
          <w:bCs/>
          <w:sz w:val="32"/>
          <w:szCs w:val="32"/>
        </w:rPr>
      </w:pPr>
    </w:p>
    <w:p w:rsidR="007C7A5F" w:rsidRPr="008F0A48" w:rsidRDefault="007C7A5F" w:rsidP="007C7A5F">
      <w:pPr>
        <w:spacing w:after="0"/>
        <w:ind w:left="4536"/>
        <w:rPr>
          <w:rFonts w:ascii="TH SarabunPSK" w:hAnsi="TH SarabunPSK" w:cs="TH SarabunPSK"/>
          <w:sz w:val="32"/>
          <w:szCs w:val="32"/>
          <w:cs/>
        </w:rPr>
      </w:pPr>
      <w:r w:rsidRPr="008F0A48">
        <w:rPr>
          <w:rFonts w:ascii="TH SarabunPSK" w:hAnsi="TH SarabunPSK" w:cs="TH SarabunPSK"/>
          <w:sz w:val="32"/>
          <w:szCs w:val="32"/>
          <w:cs/>
        </w:rPr>
        <w:t>ผู้รายงาน..............................................................................</w:t>
      </w:r>
    </w:p>
    <w:p w:rsidR="007C7A5F" w:rsidRPr="008F0A48" w:rsidRDefault="007C7A5F" w:rsidP="007C7A5F">
      <w:pPr>
        <w:spacing w:after="0"/>
        <w:ind w:left="4536"/>
        <w:rPr>
          <w:rFonts w:ascii="TH SarabunPSK" w:hAnsi="TH SarabunPSK" w:cs="TH SarabunPSK"/>
          <w:sz w:val="32"/>
          <w:szCs w:val="32"/>
        </w:rPr>
      </w:pPr>
      <w:r w:rsidRPr="008F0A48">
        <w:rPr>
          <w:rFonts w:ascii="TH SarabunPSK" w:hAnsi="TH SarabunPSK" w:cs="TH SarabunPSK"/>
          <w:sz w:val="32"/>
          <w:szCs w:val="32"/>
          <w:cs/>
        </w:rPr>
        <w:t>ตำแหน่ง...............................................................................</w:t>
      </w:r>
    </w:p>
    <w:p w:rsidR="007C7A5F" w:rsidRPr="008F0A48" w:rsidRDefault="007C7A5F" w:rsidP="007C7A5F">
      <w:pPr>
        <w:spacing w:after="0"/>
        <w:ind w:left="4536"/>
        <w:rPr>
          <w:rFonts w:ascii="TH SarabunPSK" w:hAnsi="TH SarabunPSK" w:cs="TH SarabunPSK"/>
          <w:sz w:val="32"/>
          <w:szCs w:val="32"/>
        </w:rPr>
      </w:pPr>
      <w:r w:rsidRPr="008F0A48">
        <w:rPr>
          <w:rFonts w:ascii="TH SarabunPSK" w:hAnsi="TH SarabunPSK" w:cs="TH SarabunPSK"/>
          <w:sz w:val="32"/>
          <w:szCs w:val="32"/>
          <w:cs/>
        </w:rPr>
        <w:t>วัน/เดือน/ปี.........................................................................</w:t>
      </w:r>
    </w:p>
    <w:p w:rsidR="007C7A5F" w:rsidRPr="008F0A48" w:rsidRDefault="007C7A5F" w:rsidP="007C7A5F">
      <w:pPr>
        <w:spacing w:after="0"/>
        <w:ind w:left="4536"/>
        <w:rPr>
          <w:rFonts w:ascii="TH SarabunPSK" w:hAnsi="TH SarabunPSK" w:cs="TH SarabunPSK"/>
          <w:sz w:val="32"/>
          <w:szCs w:val="32"/>
        </w:rPr>
      </w:pPr>
      <w:r w:rsidRPr="008F0A48">
        <w:rPr>
          <w:rFonts w:ascii="TH SarabunPSK" w:hAnsi="TH SarabunPSK" w:cs="TH SarabunPSK"/>
          <w:sz w:val="32"/>
          <w:szCs w:val="32"/>
          <w:cs/>
        </w:rPr>
        <w:t xml:space="preserve">โทร.................................. </w:t>
      </w:r>
      <w:r w:rsidRPr="008F0A48">
        <w:rPr>
          <w:rFonts w:ascii="TH SarabunPSK" w:hAnsi="TH SarabunPSK" w:cs="TH SarabunPSK"/>
          <w:sz w:val="32"/>
          <w:szCs w:val="32"/>
        </w:rPr>
        <w:t>e-mail……………………</w:t>
      </w:r>
      <w:r>
        <w:rPr>
          <w:rFonts w:ascii="TH SarabunPSK" w:hAnsi="TH SarabunPSK" w:cs="TH SarabunPSK"/>
          <w:sz w:val="32"/>
          <w:szCs w:val="32"/>
        </w:rPr>
        <w:t>….</w:t>
      </w:r>
      <w:r w:rsidRPr="008F0A48">
        <w:rPr>
          <w:rFonts w:ascii="TH SarabunPSK" w:hAnsi="TH SarabunPSK" w:cs="TH SarabunPSK"/>
          <w:sz w:val="32"/>
          <w:szCs w:val="32"/>
        </w:rPr>
        <w:t>…………</w:t>
      </w: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p w:rsidR="00456C55" w:rsidRDefault="00456C55" w:rsidP="00E9396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cs/>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 xml:space="preserve">12. </w:t>
            </w:r>
            <w:r>
              <w:rPr>
                <w:rFonts w:ascii="TH SarabunPSK" w:hAnsi="TH SarabunPSK" w:cs="TH SarabunPSK" w:hint="cs"/>
                <w:b/>
                <w:bCs/>
                <w:color w:val="000000" w:themeColor="text1"/>
                <w:sz w:val="32"/>
                <w:szCs w:val="32"/>
                <w:cs/>
              </w:rPr>
              <w:t>โครงการพัฒนาระบบบริการสุขภาพ สาขาจักษุวิทยา</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6B7597" w:rsidP="005052FD">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87BD8" w:rsidP="00AC614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5</w:t>
            </w:r>
            <w:r>
              <w:rPr>
                <w:rFonts w:ascii="TH SarabunPSK" w:hAnsi="TH SarabunPSK" w:cs="TH SarabunPSK" w:hint="cs"/>
                <w:b/>
                <w:bCs/>
                <w:color w:val="000000" w:themeColor="text1"/>
                <w:sz w:val="32"/>
                <w:szCs w:val="32"/>
                <w:cs/>
              </w:rPr>
              <w:t>0</w:t>
            </w:r>
            <w:r w:rsidR="007C7A5F" w:rsidRPr="008A0FDE">
              <w:rPr>
                <w:rFonts w:ascii="TH SarabunPSK" w:hAnsi="TH SarabunPSK" w:cs="TH SarabunPSK" w:hint="cs"/>
                <w:b/>
                <w:bCs/>
                <w:color w:val="000000" w:themeColor="text1"/>
                <w:sz w:val="32"/>
                <w:szCs w:val="32"/>
                <w:cs/>
              </w:rPr>
              <w:t xml:space="preserve">. </w:t>
            </w:r>
            <w:r w:rsidR="007C7A5F" w:rsidRPr="006F62D7">
              <w:rPr>
                <w:rFonts w:ascii="TH SarabunPSK" w:hAnsi="TH SarabunPSK" w:cs="TH SarabunPSK"/>
                <w:b/>
                <w:bCs/>
                <w:color w:val="000000" w:themeColor="text1"/>
                <w:sz w:val="32"/>
                <w:szCs w:val="32"/>
                <w:cs/>
              </w:rPr>
              <w:t>ร้อยละผู้ป่วยตาบอดจากต้อกระจก (</w:t>
            </w:r>
            <w:r w:rsidR="007C7A5F" w:rsidRPr="006F62D7">
              <w:rPr>
                <w:rFonts w:ascii="TH SarabunPSK" w:hAnsi="TH SarabunPSK" w:cs="TH SarabunPSK"/>
                <w:b/>
                <w:bCs/>
                <w:color w:val="000000" w:themeColor="text1"/>
                <w:sz w:val="32"/>
                <w:szCs w:val="32"/>
              </w:rPr>
              <w:t xml:space="preserve">Blinding Cataract) </w:t>
            </w:r>
            <w:r w:rsidR="007C7A5F" w:rsidRPr="006F62D7">
              <w:rPr>
                <w:rFonts w:ascii="TH SarabunPSK" w:hAnsi="TH SarabunPSK" w:cs="TH SarabunPSK"/>
                <w:b/>
                <w:bCs/>
                <w:color w:val="000000" w:themeColor="text1"/>
                <w:sz w:val="32"/>
                <w:szCs w:val="32"/>
                <w:cs/>
              </w:rPr>
              <w:t xml:space="preserve">ได้รับการผ่าตัดภายใน </w:t>
            </w:r>
            <w:r w:rsidR="007C7A5F" w:rsidRPr="006F62D7">
              <w:rPr>
                <w:rFonts w:ascii="TH SarabunPSK" w:hAnsi="TH SarabunPSK" w:cs="TH SarabunPSK"/>
                <w:b/>
                <w:bCs/>
                <w:color w:val="000000" w:themeColor="text1"/>
                <w:sz w:val="32"/>
                <w:szCs w:val="32"/>
              </w:rPr>
              <w:lastRenderedPageBreak/>
              <w:t xml:space="preserve">30 </w:t>
            </w:r>
            <w:r w:rsidR="007C7A5F" w:rsidRPr="006F62D7">
              <w:rPr>
                <w:rFonts w:ascii="TH SarabunPSK" w:hAnsi="TH SarabunPSK" w:cs="TH SarabunPSK"/>
                <w:b/>
                <w:bCs/>
                <w:color w:val="000000" w:themeColor="text1"/>
                <w:sz w:val="32"/>
                <w:szCs w:val="32"/>
                <w:cs/>
              </w:rPr>
              <w:t>วัน</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ตาบอดจากต้อกระจก (</w:t>
            </w:r>
            <w:r w:rsidRPr="008A0FDE">
              <w:rPr>
                <w:rFonts w:ascii="TH SarabunPSK" w:hAnsi="TH SarabunPSK" w:cs="TH SarabunPSK"/>
                <w:b/>
                <w:bCs/>
                <w:color w:val="000000" w:themeColor="text1"/>
                <w:sz w:val="32"/>
                <w:szCs w:val="32"/>
              </w:rPr>
              <w:t xml:space="preserve">Blinding Cataract) </w:t>
            </w:r>
            <w:r w:rsidRPr="008A0FDE">
              <w:rPr>
                <w:rFonts w:ascii="TH SarabunPSK" w:hAnsi="TH SarabunPSK" w:cs="TH SarabunPSK"/>
                <w:b/>
                <w:bCs/>
                <w:color w:val="000000" w:themeColor="text1"/>
                <w:sz w:val="32"/>
                <w:szCs w:val="32"/>
                <w:cs/>
              </w:rPr>
              <w:t xml:space="preserve">หมายถึง </w:t>
            </w:r>
            <w:r w:rsidRPr="008A0FDE">
              <w:rPr>
                <w:rFonts w:ascii="TH SarabunPSK" w:hAnsi="TH SarabunPSK" w:cs="TH SarabunPSK"/>
                <w:color w:val="000000" w:themeColor="text1"/>
                <w:sz w:val="32"/>
                <w:szCs w:val="32"/>
                <w:cs/>
              </w:rPr>
              <w:t>โรคต้อกระจกที่ทำให้ผู้ป่วย มีระดับสายตาแย่กว่า 20/400 ได้แก่ 5/200</w:t>
            </w:r>
            <w:r w:rsidRPr="008A0FDE">
              <w:rPr>
                <w:rFonts w:ascii="TH SarabunPSK" w:hAnsi="TH SarabunPSK" w:cs="TH SarabunPSK"/>
                <w:color w:val="000000" w:themeColor="text1"/>
                <w:sz w:val="32"/>
                <w:szCs w:val="32"/>
              </w:rPr>
              <w:t>, CF, HM, PJ, PL</w:t>
            </w:r>
          </w:p>
        </w:tc>
      </w:tr>
      <w:tr w:rsidR="007C7A5F" w:rsidRPr="008A0FDE" w:rsidTr="005052FD">
        <w:tc>
          <w:tcPr>
            <w:tcW w:w="10349" w:type="dxa"/>
            <w:gridSpan w:val="2"/>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lang w:val="en-GB"/>
              </w:rPr>
            </w:pPr>
            <w:r w:rsidRPr="00F51BC7">
              <w:rPr>
                <w:rFonts w:ascii="TH SarabunPSK" w:hAnsi="TH SarabunPSK" w:cs="TH SarabunPSK"/>
                <w:b/>
                <w:bCs/>
                <w:color w:val="000000" w:themeColor="text1"/>
                <w:sz w:val="32"/>
                <w:szCs w:val="32"/>
                <w:cs/>
              </w:rPr>
              <w:t>เกณฑ์เป้าหมาย</w:t>
            </w:r>
            <w:r w:rsidRPr="008A0FDE">
              <w:rPr>
                <w:rFonts w:ascii="TH SarabunPSK" w:hAnsi="TH SarabunPSK" w:cs="TH SarabunPSK"/>
                <w:b/>
                <w:bCs/>
                <w:color w:val="000000" w:themeColor="text1"/>
                <w:sz w:val="32"/>
                <w:szCs w:val="32"/>
              </w:rPr>
              <w:t xml:space="preserve"> : </w:t>
            </w:r>
            <w:r w:rsidRPr="00D570AB">
              <w:rPr>
                <w:rFonts w:ascii="TH SarabunPSK" w:hAnsi="TH SarabunPSK" w:cs="TH SarabunPSK"/>
                <w:color w:val="000000" w:themeColor="text1"/>
                <w:sz w:val="32"/>
                <w:szCs w:val="32"/>
                <w:cs/>
              </w:rPr>
              <w:t>ร้อยละผู้ป่วยตาบอดจากต้อกระจก (</w:t>
            </w:r>
            <w:r w:rsidRPr="00D570AB">
              <w:rPr>
                <w:rFonts w:ascii="TH SarabunPSK" w:hAnsi="TH SarabunPSK" w:cs="TH SarabunPSK"/>
                <w:color w:val="000000" w:themeColor="text1"/>
                <w:sz w:val="32"/>
                <w:szCs w:val="32"/>
              </w:rPr>
              <w:t xml:space="preserve">Blinding Cataract) </w:t>
            </w:r>
            <w:r w:rsidRPr="00D570AB">
              <w:rPr>
                <w:rFonts w:ascii="TH SarabunPSK" w:hAnsi="TH SarabunPSK" w:cs="TH SarabunPSK"/>
                <w:color w:val="000000" w:themeColor="text1"/>
                <w:sz w:val="32"/>
                <w:szCs w:val="32"/>
                <w:cs/>
              </w:rPr>
              <w:t>ได้รับการผ่าตัดภายใน 30 วัน เท่ากับ 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7C7A5F"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C7A5F" w:rsidRPr="008A0FDE" w:rsidRDefault="007C7A5F"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7C7A5F" w:rsidRPr="008A0FDE" w:rsidTr="005052FD">
              <w:trPr>
                <w:jc w:val="center"/>
              </w:trPr>
              <w:tc>
                <w:tcPr>
                  <w:tcW w:w="1843" w:type="dxa"/>
                  <w:tcBorders>
                    <w:top w:val="single" w:sz="4" w:space="0" w:color="000000"/>
                    <w:left w:val="single" w:sz="4" w:space="0" w:color="000000"/>
                    <w:bottom w:val="single" w:sz="4" w:space="0" w:color="000000"/>
                    <w:right w:val="single" w:sz="4" w:space="0" w:color="000000"/>
                  </w:tcBorders>
                </w:tcPr>
                <w:p w:rsidR="007C7A5F" w:rsidRPr="00F51BC7" w:rsidRDefault="007C7A5F" w:rsidP="005052FD">
                  <w:pPr>
                    <w:spacing w:after="0" w:line="240" w:lineRule="auto"/>
                    <w:jc w:val="center"/>
                    <w:rPr>
                      <w:rFonts w:ascii="TH SarabunPSK" w:hAnsi="TH SarabunPSK" w:cs="TH SarabunPSK"/>
                      <w:color w:val="000000" w:themeColor="text1"/>
                      <w:sz w:val="32"/>
                      <w:szCs w:val="32"/>
                    </w:rPr>
                  </w:pPr>
                  <w:r w:rsidRPr="00F51BC7">
                    <w:rPr>
                      <w:rFonts w:ascii="TH SarabunPSK" w:hAnsi="TH SarabunPSK" w:cs="TH SarabunPSK" w:hint="cs"/>
                      <w:color w:val="000000" w:themeColor="text1"/>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7C7A5F" w:rsidRPr="00F51BC7" w:rsidRDefault="007C7A5F" w:rsidP="005052FD">
                  <w:pPr>
                    <w:spacing w:after="0" w:line="240" w:lineRule="auto"/>
                    <w:jc w:val="center"/>
                    <w:rPr>
                      <w:rFonts w:ascii="TH SarabunPSK" w:hAnsi="TH SarabunPSK" w:cs="TH SarabunPSK"/>
                      <w:color w:val="000000" w:themeColor="text1"/>
                      <w:sz w:val="32"/>
                      <w:szCs w:val="32"/>
                    </w:rPr>
                  </w:pPr>
                  <w:r w:rsidRPr="00F51BC7">
                    <w:rPr>
                      <w:rFonts w:ascii="TH SarabunPSK" w:hAnsi="TH SarabunPSK" w:cs="TH SarabunPSK" w:hint="cs"/>
                      <w:color w:val="000000" w:themeColor="text1"/>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7C7A5F" w:rsidRPr="00F51BC7" w:rsidRDefault="007C7A5F" w:rsidP="005052FD">
                  <w:pPr>
                    <w:spacing w:after="0" w:line="240" w:lineRule="auto"/>
                    <w:jc w:val="center"/>
                    <w:rPr>
                      <w:rFonts w:ascii="TH SarabunPSK" w:hAnsi="TH SarabunPSK" w:cs="TH SarabunPSK"/>
                      <w:color w:val="000000" w:themeColor="text1"/>
                      <w:sz w:val="32"/>
                      <w:szCs w:val="32"/>
                    </w:rPr>
                  </w:pPr>
                  <w:r w:rsidRPr="00F51BC7">
                    <w:rPr>
                      <w:rFonts w:ascii="TH SarabunPSK" w:hAnsi="TH SarabunPSK" w:cs="TH SarabunPSK" w:hint="cs"/>
                      <w:color w:val="000000" w:themeColor="text1"/>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7C7A5F" w:rsidRPr="00F51BC7" w:rsidRDefault="007C7A5F" w:rsidP="005052FD">
                  <w:pPr>
                    <w:spacing w:after="0" w:line="240" w:lineRule="auto"/>
                    <w:jc w:val="center"/>
                    <w:rPr>
                      <w:rFonts w:ascii="TH SarabunPSK" w:hAnsi="TH SarabunPSK" w:cs="TH SarabunPSK"/>
                      <w:color w:val="000000" w:themeColor="text1"/>
                      <w:sz w:val="32"/>
                      <w:szCs w:val="32"/>
                    </w:rPr>
                  </w:pPr>
                  <w:r w:rsidRPr="00F51BC7">
                    <w:rPr>
                      <w:rFonts w:ascii="TH SarabunPSK" w:hAnsi="TH SarabunPSK" w:cs="TH SarabunPSK" w:hint="cs"/>
                      <w:color w:val="000000" w:themeColor="text1"/>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7C7A5F" w:rsidRPr="00F51BC7" w:rsidRDefault="007C7A5F" w:rsidP="005052FD">
                  <w:pPr>
                    <w:spacing w:after="0" w:line="240" w:lineRule="auto"/>
                    <w:jc w:val="center"/>
                    <w:rPr>
                      <w:rFonts w:ascii="TH SarabunPSK" w:hAnsi="TH SarabunPSK" w:cs="TH SarabunPSK"/>
                      <w:color w:val="000000" w:themeColor="text1"/>
                      <w:sz w:val="32"/>
                      <w:szCs w:val="32"/>
                    </w:rPr>
                  </w:pPr>
                  <w:r w:rsidRPr="00F51BC7">
                    <w:rPr>
                      <w:rFonts w:ascii="TH SarabunPSK" w:hAnsi="TH SarabunPSK" w:cs="TH SarabunPSK" w:hint="cs"/>
                      <w:color w:val="000000" w:themeColor="text1"/>
                      <w:sz w:val="32"/>
                      <w:szCs w:val="32"/>
                      <w:cs/>
                    </w:rPr>
                    <w:t>80</w:t>
                  </w:r>
                </w:p>
              </w:tc>
            </w:tr>
          </w:tbl>
          <w:p w:rsidR="007C7A5F" w:rsidRPr="008A0FDE" w:rsidRDefault="007C7A5F" w:rsidP="005052FD">
            <w:pPr>
              <w:spacing w:after="0" w:line="240" w:lineRule="auto"/>
              <w:rPr>
                <w:rFonts w:ascii="TH SarabunPSK" w:hAnsi="TH SarabunPSK" w:cs="TH SarabunPSK"/>
                <w:color w:val="000000" w:themeColor="text1"/>
                <w:sz w:val="32"/>
                <w:szCs w:val="32"/>
                <w:lang w:val="en-GB"/>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color w:val="000000" w:themeColor="text1"/>
                <w:sz w:val="32"/>
                <w:szCs w:val="32"/>
                <w:cs/>
                <w:lang w:val="en-GB"/>
              </w:rPr>
              <w:t>เพื่อเพิ่มคุณภาพชีวิตของประชาชนด้วยการลดอัตราความชุกของภาวะตาบอดจากต้อกระจกโดยใช้แนวทางเชิงรุกทั้งการคัดกรองและการผ่าตัดและสร้างความเข้มแข็งให้ระบบสุขภาพตาอย่างยั่งยืน ด้วยการเพิ่มคุณภาพและการเข้าถึงบริการ ลดระยะเวลารอคอย และลดการส่งต่อออกนอกเขต</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ผู้ป่วยตาบอดจากต้อกระจก (</w:t>
            </w:r>
            <w:r w:rsidRPr="008A0FDE">
              <w:rPr>
                <w:rFonts w:ascii="TH SarabunPSK" w:hAnsi="TH SarabunPSK" w:cs="TH SarabunPSK"/>
                <w:color w:val="000000" w:themeColor="text1"/>
                <w:sz w:val="32"/>
                <w:szCs w:val="32"/>
              </w:rPr>
              <w:t xml:space="preserve">Blinding Cataract) </w:t>
            </w:r>
            <w:r w:rsidRPr="008A0FDE">
              <w:rPr>
                <w:rFonts w:ascii="TH SarabunPSK" w:hAnsi="TH SarabunPSK" w:cs="TH SarabunPSK"/>
                <w:color w:val="000000" w:themeColor="text1"/>
                <w:sz w:val="32"/>
                <w:szCs w:val="32"/>
                <w:cs/>
              </w:rPr>
              <w:t>ที่ได้รับการตรวจวินิจฉัยโดย จักษุแพทย์/ พยาบาลเวชปฏิบัติทางตา</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C7A5F" w:rsidRPr="00D570AB" w:rsidRDefault="007C7A5F" w:rsidP="005052FD">
            <w:pPr>
              <w:spacing w:after="0" w:line="240" w:lineRule="auto"/>
              <w:rPr>
                <w:rFonts w:ascii="TH SarabunPSK" w:hAnsi="TH SarabunPSK" w:cs="TH SarabunPSK"/>
                <w:color w:val="000000" w:themeColor="text1"/>
                <w:sz w:val="32"/>
                <w:szCs w:val="32"/>
                <w:cs/>
              </w:rPr>
            </w:pPr>
            <w:r w:rsidRPr="00D570AB">
              <w:rPr>
                <w:rFonts w:ascii="TH SarabunPSK" w:hAnsi="TH SarabunPSK" w:cs="TH SarabunPSK"/>
                <w:color w:val="000000" w:themeColor="text1"/>
                <w:sz w:val="32"/>
                <w:szCs w:val="32"/>
                <w:cs/>
              </w:rPr>
              <w:t xml:space="preserve">ทีมจักษุที่ทำการผ่าตัดต้อกระจกบันทึกลงในโปรแกรม </w:t>
            </w:r>
            <w:r w:rsidRPr="00D570AB">
              <w:rPr>
                <w:rFonts w:ascii="TH SarabunPSK" w:hAnsi="TH SarabunPSK" w:cs="TH SarabunPSK"/>
                <w:color w:val="000000" w:themeColor="text1"/>
                <w:sz w:val="32"/>
                <w:szCs w:val="32"/>
              </w:rPr>
              <w:t>Vision</w:t>
            </w:r>
            <w:r w:rsidRPr="00D570AB">
              <w:rPr>
                <w:rFonts w:ascii="TH SarabunPSK" w:hAnsi="TH SarabunPSK" w:cs="TH SarabunPSK"/>
                <w:color w:val="000000" w:themeColor="text1"/>
                <w:sz w:val="32"/>
                <w:szCs w:val="32"/>
                <w:cs/>
              </w:rPr>
              <w:t>2020</w:t>
            </w:r>
            <w:r w:rsidRPr="00D570AB">
              <w:rPr>
                <w:rFonts w:ascii="TH SarabunPSK" w:hAnsi="TH SarabunPSK" w:cs="TH SarabunPSK"/>
                <w:color w:val="000000" w:themeColor="text1"/>
                <w:sz w:val="32"/>
                <w:szCs w:val="32"/>
              </w:rPr>
              <w:t>thailand</w:t>
            </w:r>
            <w:r w:rsidRPr="00D570AB">
              <w:rPr>
                <w:rFonts w:ascii="TH SarabunPSK" w:hAnsi="TH SarabunPSK" w:cs="TH SarabunPSK"/>
                <w:color w:val="000000" w:themeColor="text1"/>
                <w:sz w:val="32"/>
                <w:szCs w:val="32"/>
                <w:cs/>
              </w:rPr>
              <w:t>ทุกราย และนำมาคำนวณเป็นร้อยละเปรียบเทียบกับเป้าหมายที่กำหนดโดยคณะกรรมการพัฒนาระบบบริการสุขภาพสาขาตา กระทรวงสาธารณสุข</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C7A5F" w:rsidRPr="00AC614A" w:rsidRDefault="00AC614A" w:rsidP="00AC614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1) </w:t>
            </w:r>
            <w:r w:rsidR="007C7A5F" w:rsidRPr="00AC614A">
              <w:rPr>
                <w:rFonts w:ascii="TH SarabunPSK" w:hAnsi="TH SarabunPSK" w:cs="TH SarabunPSK"/>
                <w:color w:val="000000" w:themeColor="text1"/>
                <w:sz w:val="32"/>
                <w:szCs w:val="32"/>
                <w:cs/>
              </w:rPr>
              <w:t xml:space="preserve">โปรแกรม </w:t>
            </w:r>
            <w:r w:rsidR="007C7A5F" w:rsidRPr="00AC614A">
              <w:rPr>
                <w:rFonts w:ascii="TH SarabunPSK" w:hAnsi="TH SarabunPSK" w:cs="TH SarabunPSK"/>
                <w:color w:val="000000" w:themeColor="text1"/>
                <w:sz w:val="32"/>
                <w:szCs w:val="32"/>
              </w:rPr>
              <w:t>Vision2020thailand</w:t>
            </w:r>
          </w:p>
          <w:p w:rsidR="00AC614A" w:rsidRDefault="00AC614A" w:rsidP="005052FD">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2) </w:t>
            </w:r>
            <w:r w:rsidR="007C7A5F" w:rsidRPr="00D570AB">
              <w:rPr>
                <w:rFonts w:ascii="TH SarabunPSK" w:hAnsi="TH SarabunPSK" w:cs="TH SarabunPSK"/>
                <w:color w:val="000000" w:themeColor="text1"/>
                <w:sz w:val="32"/>
                <w:szCs w:val="32"/>
                <w:cs/>
              </w:rPr>
              <w:t>ข้อมูลการกำหนดเป้าหมายจำนวนผู้ป่วยตาบอดจากต้อกระจก (</w:t>
            </w:r>
            <w:r w:rsidR="007C7A5F" w:rsidRPr="00D570AB">
              <w:rPr>
                <w:rFonts w:ascii="TH SarabunPSK" w:hAnsi="TH SarabunPSK" w:cs="TH SarabunPSK"/>
                <w:color w:val="000000" w:themeColor="text1"/>
                <w:sz w:val="32"/>
                <w:szCs w:val="32"/>
              </w:rPr>
              <w:t>Blinding Cataract</w:t>
            </w:r>
            <w:r w:rsidR="007C7A5F" w:rsidRPr="00D570AB">
              <w:rPr>
                <w:rFonts w:ascii="TH SarabunPSK" w:hAnsi="TH SarabunPSK" w:cs="TH SarabunPSK"/>
                <w:color w:val="000000" w:themeColor="text1"/>
                <w:sz w:val="32"/>
                <w:szCs w:val="32"/>
                <w:cs/>
              </w:rPr>
              <w:t>) ใน</w:t>
            </w:r>
          </w:p>
          <w:p w:rsidR="00AC614A" w:rsidRDefault="00AC614A" w:rsidP="00AC614A">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7C7A5F" w:rsidRPr="00D570AB">
              <w:rPr>
                <w:rFonts w:ascii="TH SarabunPSK" w:hAnsi="TH SarabunPSK" w:cs="TH SarabunPSK"/>
                <w:color w:val="000000" w:themeColor="text1"/>
                <w:sz w:val="32"/>
                <w:szCs w:val="32"/>
                <w:cs/>
              </w:rPr>
              <w:t xml:space="preserve">ระดับจังหวัด และระดับเขต ที่กำหนดโดย คณะกรรมการพัฒนาระบบบริการสาขาตา </w:t>
            </w:r>
          </w:p>
          <w:p w:rsidR="007C7A5F" w:rsidRPr="00D570AB" w:rsidRDefault="00AC614A" w:rsidP="00AC614A">
            <w:pPr>
              <w:spacing w:after="0"/>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007C7A5F" w:rsidRPr="00D570AB">
              <w:rPr>
                <w:rFonts w:ascii="TH SarabunPSK" w:hAnsi="TH SarabunPSK" w:cs="TH SarabunPSK"/>
                <w:color w:val="000000" w:themeColor="text1"/>
                <w:sz w:val="32"/>
                <w:szCs w:val="32"/>
                <w:cs/>
              </w:rPr>
              <w:t>กระทรวงสาธารณสุข</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C7A5F" w:rsidRDefault="007C7A5F" w:rsidP="005052FD">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D570AB">
              <w:rPr>
                <w:rFonts w:ascii="TH SarabunPSK" w:hAnsi="TH SarabunPSK" w:cs="TH SarabunPSK"/>
                <w:color w:val="000000" w:themeColor="text1"/>
                <w:sz w:val="32"/>
                <w:szCs w:val="32"/>
                <w:cs/>
              </w:rPr>
              <w:t>จำนวนผู้ป่วยตาบอดจากต้อกระจก (</w:t>
            </w:r>
            <w:r w:rsidRPr="00D570AB">
              <w:rPr>
                <w:rFonts w:ascii="TH SarabunPSK" w:hAnsi="TH SarabunPSK" w:cs="TH SarabunPSK"/>
                <w:color w:val="000000" w:themeColor="text1"/>
                <w:sz w:val="32"/>
                <w:szCs w:val="32"/>
              </w:rPr>
              <w:t xml:space="preserve">Blinding Cataract) </w:t>
            </w:r>
            <w:r w:rsidRPr="00D570AB">
              <w:rPr>
                <w:rFonts w:ascii="TH SarabunPSK" w:hAnsi="TH SarabunPSK" w:cs="TH SarabunPSK"/>
                <w:color w:val="000000" w:themeColor="text1"/>
                <w:sz w:val="32"/>
                <w:szCs w:val="32"/>
                <w:cs/>
              </w:rPr>
              <w:t xml:space="preserve">ที่ได้รับการผ่าตัด ภายใน </w:t>
            </w:r>
          </w:p>
          <w:p w:rsidR="007C7A5F" w:rsidRPr="008A0FDE" w:rsidRDefault="007C7A5F" w:rsidP="005052FD">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D570AB">
              <w:rPr>
                <w:rFonts w:ascii="TH SarabunPSK" w:hAnsi="TH SarabunPSK" w:cs="TH SarabunPSK"/>
                <w:color w:val="000000" w:themeColor="text1"/>
                <w:sz w:val="32"/>
                <w:szCs w:val="32"/>
                <w:cs/>
              </w:rPr>
              <w:t>30 วัน</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C7A5F" w:rsidRPr="00D570AB" w:rsidRDefault="007C7A5F" w:rsidP="005052FD">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B = </w:t>
            </w:r>
            <w:r w:rsidRPr="00D570AB">
              <w:rPr>
                <w:rFonts w:ascii="TH SarabunPSK" w:hAnsi="TH SarabunPSK" w:cs="TH SarabunPSK"/>
                <w:color w:val="000000" w:themeColor="text1"/>
                <w:sz w:val="32"/>
                <w:szCs w:val="32"/>
                <w:cs/>
              </w:rPr>
              <w:t>จำนวนผู้ป่วยตาบอดจากต้อกระจก (</w:t>
            </w:r>
            <w:r w:rsidRPr="00D570AB">
              <w:rPr>
                <w:rFonts w:ascii="TH SarabunPSK" w:hAnsi="TH SarabunPSK" w:cs="TH SarabunPSK"/>
                <w:color w:val="000000" w:themeColor="text1"/>
                <w:sz w:val="32"/>
                <w:szCs w:val="32"/>
              </w:rPr>
              <w:t xml:space="preserve">Blinding Cataract) </w:t>
            </w:r>
            <w:r w:rsidRPr="00D570AB">
              <w:rPr>
                <w:rFonts w:ascii="TH SarabunPSK" w:hAnsi="TH SarabunPSK" w:cs="TH SarabunPSK"/>
                <w:color w:val="000000" w:themeColor="text1"/>
                <w:sz w:val="32"/>
                <w:szCs w:val="32"/>
                <w:cs/>
              </w:rPr>
              <w:t>ที่กำหนดเป็น</w:t>
            </w:r>
          </w:p>
          <w:p w:rsidR="007C7A5F" w:rsidRPr="008A0FDE" w:rsidRDefault="007C7A5F" w:rsidP="005052FD">
            <w:pPr>
              <w:spacing w:after="0"/>
              <w:rPr>
                <w:rFonts w:ascii="TH SarabunPSK" w:hAnsi="TH SarabunPSK" w:cs="TH SarabunPSK"/>
                <w:color w:val="000000" w:themeColor="text1"/>
                <w:sz w:val="32"/>
                <w:szCs w:val="32"/>
                <w:cs/>
              </w:rPr>
            </w:pPr>
            <w:r w:rsidRPr="00D570AB">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 xml:space="preserve">     </w:t>
            </w:r>
            <w:r w:rsidRPr="00D570AB">
              <w:rPr>
                <w:rFonts w:ascii="TH SarabunPSK" w:hAnsi="TH SarabunPSK" w:cs="TH SarabunPSK"/>
                <w:color w:val="000000" w:themeColor="text1"/>
                <w:sz w:val="32"/>
                <w:szCs w:val="32"/>
                <w:cs/>
              </w:rPr>
              <w:t>เป้าหมาย โดยคณะกรรมการพัฒนาระบบบริการสุขภาพสาขาตากระทรวงสาธารณสุข</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rPr>
                <w:rFonts w:ascii="TH SarabunPSK" w:hAnsi="TH SarabunPSK" w:cs="TH SarabunPSK"/>
                <w:color w:val="000000" w:themeColor="text1"/>
                <w:sz w:val="32"/>
                <w:szCs w:val="32"/>
                <w:u w:val="single"/>
                <w:cs/>
              </w:rPr>
            </w:pP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 xml:space="preserve"> x 100</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ปีละ 2 ครั้ง</w:t>
            </w:r>
          </w:p>
        </w:tc>
      </w:tr>
      <w:tr w:rsidR="007C7A5F" w:rsidRPr="00D018CB" w:rsidTr="005052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C7A5F" w:rsidRPr="00D018CB" w:rsidRDefault="007C7A5F" w:rsidP="005052FD">
            <w:pPr>
              <w:spacing w:after="0"/>
              <w:rPr>
                <w:rFonts w:ascii="TH SarabunPSK" w:hAnsi="TH SarabunPSK" w:cs="TH SarabunPSK"/>
                <w:b/>
                <w:bCs/>
                <w:sz w:val="32"/>
                <w:szCs w:val="32"/>
              </w:rPr>
            </w:pPr>
            <w:r w:rsidRPr="00D018CB">
              <w:rPr>
                <w:rFonts w:ascii="TH SarabunPSK" w:hAnsi="TH SarabunPSK" w:cs="TH SarabunPSK"/>
                <w:b/>
                <w:bCs/>
                <w:sz w:val="32"/>
                <w:szCs w:val="32"/>
                <w:cs/>
              </w:rPr>
              <w:t>เกณฑ์การประเมิน :</w:t>
            </w:r>
          </w:p>
          <w:p w:rsidR="007C7A5F" w:rsidRPr="00D018CB" w:rsidRDefault="007C7A5F" w:rsidP="005052FD">
            <w:pPr>
              <w:spacing w:after="0"/>
              <w:rPr>
                <w:rFonts w:ascii="TH SarabunPSK" w:hAnsi="TH SarabunPSK" w:cs="TH SarabunPSK"/>
                <w:b/>
                <w:bCs/>
                <w:sz w:val="32"/>
                <w:szCs w:val="32"/>
                <w:cs/>
              </w:rPr>
            </w:pPr>
            <w:r w:rsidRPr="00D018CB">
              <w:rPr>
                <w:rFonts w:ascii="TH SarabunPSK" w:hAnsi="TH SarabunPSK" w:cs="TH SarabunPSK"/>
                <w:b/>
                <w:bCs/>
                <w:sz w:val="32"/>
                <w:szCs w:val="32"/>
                <w:cs/>
              </w:rPr>
              <w:t>ปี 2560</w:t>
            </w:r>
            <w:r w:rsidRPr="00D018CB">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3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6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9เดือน</w:t>
                  </w:r>
                </w:p>
              </w:tc>
              <w:tc>
                <w:tcPr>
                  <w:tcW w:w="2126"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12เดือน</w:t>
                  </w:r>
                </w:p>
              </w:tc>
            </w:tr>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cs/>
                    </w:rPr>
                  </w:pP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p>
              </w:tc>
              <w:tc>
                <w:tcPr>
                  <w:tcW w:w="2126"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r>
          </w:tbl>
          <w:p w:rsidR="007C7A5F" w:rsidRPr="00D018CB" w:rsidRDefault="007C7A5F" w:rsidP="005052FD">
            <w:pPr>
              <w:spacing w:after="0"/>
              <w:rPr>
                <w:rFonts w:ascii="TH SarabunPSK" w:hAnsi="TH SarabunPSK" w:cs="TH SarabunPSK"/>
                <w:b/>
                <w:bCs/>
                <w:sz w:val="32"/>
                <w:szCs w:val="32"/>
              </w:rPr>
            </w:pPr>
            <w:r w:rsidRPr="00D018CB">
              <w:rPr>
                <w:rFonts w:ascii="TH SarabunPSK" w:hAnsi="TH SarabunPSK" w:cs="TH SarabunPSK"/>
                <w:b/>
                <w:bCs/>
                <w:sz w:val="32"/>
                <w:szCs w:val="32"/>
                <w:cs/>
              </w:rPr>
              <w:t>ปี 2561</w:t>
            </w:r>
            <w:r w:rsidRPr="00D018CB">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3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6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9เดือน</w:t>
                  </w:r>
                </w:p>
              </w:tc>
              <w:tc>
                <w:tcPr>
                  <w:tcW w:w="2126"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12เดือน</w:t>
                  </w:r>
                </w:p>
              </w:tc>
            </w:tr>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sz w:val="32"/>
                      <w:szCs w:val="32"/>
                    </w:rPr>
                  </w:pP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p>
              </w:tc>
              <w:tc>
                <w:tcPr>
                  <w:tcW w:w="2126"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r>
          </w:tbl>
          <w:p w:rsidR="007C7A5F" w:rsidRPr="00D018CB" w:rsidRDefault="007C7A5F" w:rsidP="005052FD">
            <w:pPr>
              <w:spacing w:after="0"/>
              <w:rPr>
                <w:rFonts w:ascii="TH SarabunPSK" w:hAnsi="TH SarabunPSK" w:cs="TH SarabunPSK"/>
                <w:b/>
                <w:bCs/>
                <w:sz w:val="32"/>
                <w:szCs w:val="32"/>
              </w:rPr>
            </w:pPr>
            <w:r w:rsidRPr="00D018CB">
              <w:rPr>
                <w:rFonts w:ascii="TH SarabunPSK" w:hAnsi="TH SarabunPSK" w:cs="TH SarabunPSK"/>
                <w:b/>
                <w:bCs/>
                <w:sz w:val="32"/>
                <w:szCs w:val="32"/>
                <w:cs/>
              </w:rPr>
              <w:t>ปี 2562</w:t>
            </w:r>
            <w:r w:rsidRPr="00D018CB">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3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6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9เดือน</w:t>
                  </w:r>
                </w:p>
              </w:tc>
              <w:tc>
                <w:tcPr>
                  <w:tcW w:w="2126"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12เดือน</w:t>
                  </w:r>
                </w:p>
              </w:tc>
            </w:tr>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cs/>
                    </w:rPr>
                  </w:pP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p>
              </w:tc>
              <w:tc>
                <w:tcPr>
                  <w:tcW w:w="2126"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r>
          </w:tbl>
          <w:p w:rsidR="007C7A5F" w:rsidRPr="00D018CB" w:rsidRDefault="007C7A5F" w:rsidP="005052FD">
            <w:pPr>
              <w:spacing w:after="0"/>
              <w:rPr>
                <w:rFonts w:ascii="TH SarabunPSK" w:hAnsi="TH SarabunPSK" w:cs="TH SarabunPSK"/>
                <w:b/>
                <w:bCs/>
                <w:sz w:val="32"/>
                <w:szCs w:val="32"/>
              </w:rPr>
            </w:pPr>
            <w:r w:rsidRPr="00D018CB">
              <w:rPr>
                <w:rFonts w:ascii="TH SarabunPSK" w:hAnsi="TH SarabunPSK" w:cs="TH SarabunPSK"/>
                <w:b/>
                <w:bCs/>
                <w:sz w:val="32"/>
                <w:szCs w:val="32"/>
                <w:cs/>
              </w:rPr>
              <w:lastRenderedPageBreak/>
              <w:t>ปี 2563</w:t>
            </w:r>
            <w:r w:rsidRPr="00D018CB">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3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6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9เดือน</w:t>
                  </w:r>
                </w:p>
              </w:tc>
              <w:tc>
                <w:tcPr>
                  <w:tcW w:w="2126"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12เดือน</w:t>
                  </w:r>
                </w:p>
              </w:tc>
            </w:tr>
            <w:tr w:rsidR="007C7A5F" w:rsidRPr="00D018CB" w:rsidTr="005052FD">
              <w:trPr>
                <w:trHeight w:val="178"/>
              </w:trPr>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cs/>
                    </w:rPr>
                  </w:pP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p>
              </w:tc>
              <w:tc>
                <w:tcPr>
                  <w:tcW w:w="2126"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r>
          </w:tbl>
          <w:p w:rsidR="007C7A5F" w:rsidRPr="00D018CB" w:rsidRDefault="007C7A5F" w:rsidP="005052FD">
            <w:pPr>
              <w:spacing w:after="0"/>
              <w:rPr>
                <w:rFonts w:ascii="TH SarabunPSK" w:hAnsi="TH SarabunPSK" w:cs="TH SarabunPSK"/>
                <w:b/>
                <w:bCs/>
                <w:sz w:val="32"/>
                <w:szCs w:val="32"/>
              </w:rPr>
            </w:pPr>
            <w:r w:rsidRPr="00D018CB">
              <w:rPr>
                <w:rFonts w:ascii="TH SarabunPSK" w:hAnsi="TH SarabunPSK" w:cs="TH SarabunPSK"/>
                <w:b/>
                <w:bCs/>
                <w:sz w:val="32"/>
                <w:szCs w:val="32"/>
                <w:cs/>
              </w:rPr>
              <w:t>ปี 2564</w:t>
            </w:r>
            <w:r w:rsidRPr="00D018CB">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3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6 เดือน</w:t>
                  </w:r>
                </w:p>
              </w:tc>
              <w:tc>
                <w:tcPr>
                  <w:tcW w:w="2410"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9เดือน</w:t>
                  </w:r>
                </w:p>
              </w:tc>
              <w:tc>
                <w:tcPr>
                  <w:tcW w:w="2126" w:type="dxa"/>
                  <w:shd w:val="clear" w:color="auto" w:fill="auto"/>
                </w:tcPr>
                <w:p w:rsidR="007C7A5F" w:rsidRPr="00D018CB" w:rsidRDefault="007C7A5F" w:rsidP="005052FD">
                  <w:pPr>
                    <w:spacing w:after="0"/>
                    <w:jc w:val="center"/>
                    <w:rPr>
                      <w:rFonts w:ascii="TH SarabunPSK" w:hAnsi="TH SarabunPSK" w:cs="TH SarabunPSK"/>
                      <w:b/>
                      <w:bCs/>
                      <w:sz w:val="32"/>
                      <w:szCs w:val="32"/>
                    </w:rPr>
                  </w:pPr>
                  <w:r w:rsidRPr="00D018CB">
                    <w:rPr>
                      <w:rFonts w:ascii="TH SarabunPSK" w:hAnsi="TH SarabunPSK" w:cs="TH SarabunPSK"/>
                      <w:b/>
                      <w:bCs/>
                      <w:sz w:val="32"/>
                      <w:szCs w:val="32"/>
                      <w:cs/>
                    </w:rPr>
                    <w:t>รอบ 12เดือน</w:t>
                  </w:r>
                </w:p>
              </w:tc>
            </w:tr>
            <w:tr w:rsidR="007C7A5F" w:rsidRPr="00D018CB" w:rsidTr="005052FD">
              <w:tc>
                <w:tcPr>
                  <w:tcW w:w="2405" w:type="dxa"/>
                  <w:shd w:val="clear" w:color="auto" w:fill="auto"/>
                </w:tcPr>
                <w:p w:rsidR="007C7A5F" w:rsidRPr="00D018CB" w:rsidRDefault="007C7A5F" w:rsidP="005052FD">
                  <w:pPr>
                    <w:spacing w:after="0"/>
                    <w:jc w:val="center"/>
                    <w:rPr>
                      <w:rFonts w:ascii="TH SarabunPSK" w:hAnsi="TH SarabunPSK" w:cs="TH SarabunPSK"/>
                      <w:b/>
                      <w:bCs/>
                      <w:sz w:val="32"/>
                      <w:szCs w:val="32"/>
                      <w:cs/>
                    </w:rPr>
                  </w:pP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c>
                <w:tcPr>
                  <w:tcW w:w="2410" w:type="dxa"/>
                  <w:shd w:val="clear" w:color="auto" w:fill="auto"/>
                </w:tcPr>
                <w:p w:rsidR="007C7A5F" w:rsidRPr="00D018CB" w:rsidRDefault="007C7A5F" w:rsidP="005052FD">
                  <w:pPr>
                    <w:spacing w:after="0"/>
                    <w:jc w:val="center"/>
                    <w:rPr>
                      <w:rFonts w:ascii="TH SarabunPSK" w:hAnsi="TH SarabunPSK" w:cs="TH SarabunPSK"/>
                      <w:sz w:val="32"/>
                      <w:szCs w:val="32"/>
                    </w:rPr>
                  </w:pPr>
                </w:p>
              </w:tc>
              <w:tc>
                <w:tcPr>
                  <w:tcW w:w="2126" w:type="dxa"/>
                  <w:shd w:val="clear" w:color="auto" w:fill="auto"/>
                </w:tcPr>
                <w:p w:rsidR="007C7A5F" w:rsidRPr="00D018CB" w:rsidRDefault="007C7A5F" w:rsidP="005052FD">
                  <w:pPr>
                    <w:spacing w:after="0"/>
                    <w:jc w:val="center"/>
                    <w:rPr>
                      <w:rFonts w:ascii="TH SarabunPSK" w:hAnsi="TH SarabunPSK" w:cs="TH SarabunPSK"/>
                      <w:sz w:val="32"/>
                      <w:szCs w:val="32"/>
                    </w:rPr>
                  </w:pPr>
                  <w:r w:rsidRPr="00D018CB">
                    <w:rPr>
                      <w:rFonts w:ascii="TH SarabunPSK" w:hAnsi="TH SarabunPSK" w:cs="TH SarabunPSK"/>
                      <w:sz w:val="32"/>
                      <w:szCs w:val="32"/>
                      <w:cs/>
                    </w:rPr>
                    <w:t>ร้อยละ 80</w:t>
                  </w:r>
                </w:p>
              </w:tc>
            </w:tr>
          </w:tbl>
          <w:p w:rsidR="007C7A5F" w:rsidRPr="00D018CB" w:rsidRDefault="007C7A5F" w:rsidP="005052FD">
            <w:pPr>
              <w:spacing w:after="0" w:line="240" w:lineRule="auto"/>
              <w:rPr>
                <w:rFonts w:ascii="TH SarabunPSK" w:hAnsi="TH SarabunPSK" w:cs="TH SarabunPSK"/>
                <w:b/>
                <w:bCs/>
                <w:sz w:val="32"/>
                <w:szCs w:val="32"/>
              </w:rPr>
            </w:pP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ตามตารางท้าย </w:t>
            </w:r>
            <w:r w:rsidRPr="008A0FDE">
              <w:rPr>
                <w:rFonts w:ascii="TH SarabunPSK" w:hAnsi="TH SarabunPSK" w:cs="TH SarabunPSK"/>
                <w:color w:val="000000" w:themeColor="text1"/>
                <w:sz w:val="32"/>
                <w:szCs w:val="32"/>
              </w:rPr>
              <w:t>KPI Template</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Vision2020thailand</w:t>
            </w:r>
          </w:p>
        </w:tc>
      </w:tr>
      <w:tr w:rsidR="007C7A5F" w:rsidRPr="008A0FDE" w:rsidTr="005052FD">
        <w:trPr>
          <w:trHeight w:val="1069"/>
        </w:trPr>
        <w:tc>
          <w:tcPr>
            <w:tcW w:w="2694" w:type="dxa"/>
            <w:tcBorders>
              <w:top w:val="single" w:sz="4" w:space="0" w:color="auto"/>
              <w:left w:val="single" w:sz="4" w:space="0" w:color="auto"/>
              <w:bottom w:val="single" w:sz="4" w:space="0" w:color="auto"/>
              <w:right w:val="single" w:sz="4" w:space="0" w:color="auto"/>
            </w:tcBorders>
          </w:tcPr>
          <w:p w:rsidR="007C7A5F" w:rsidRPr="008A0FDE" w:rsidRDefault="007C7A5F" w:rsidP="005052FD">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0"/>
              <w:gridCol w:w="1276"/>
              <w:gridCol w:w="1417"/>
              <w:gridCol w:w="1418"/>
              <w:gridCol w:w="1276"/>
            </w:tblGrid>
            <w:tr w:rsidR="007C7A5F" w:rsidRPr="008A0FDE" w:rsidTr="005052FD">
              <w:tc>
                <w:tcPr>
                  <w:tcW w:w="1900" w:type="dxa"/>
                  <w:vMerge w:val="restart"/>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276" w:type="dxa"/>
                  <w:vMerge w:val="restart"/>
                </w:tcPr>
                <w:p w:rsidR="007C7A5F" w:rsidRPr="008A0FDE" w:rsidRDefault="007C7A5F" w:rsidP="005052FD">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7C7A5F" w:rsidRPr="008A0FDE" w:rsidRDefault="007C7A5F" w:rsidP="005052FD">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7C7A5F" w:rsidRPr="008A0FDE" w:rsidTr="005052FD">
              <w:tc>
                <w:tcPr>
                  <w:tcW w:w="1900" w:type="dxa"/>
                  <w:vMerge/>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p>
              </w:tc>
              <w:tc>
                <w:tcPr>
                  <w:tcW w:w="1276" w:type="dxa"/>
                  <w:vMerge/>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p>
              </w:tc>
              <w:tc>
                <w:tcPr>
                  <w:tcW w:w="1417"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8"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7C7A5F" w:rsidRPr="008A0FDE" w:rsidRDefault="007C7A5F" w:rsidP="005052FD">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7C7A5F" w:rsidRPr="00D018CB" w:rsidTr="005052FD">
              <w:tc>
                <w:tcPr>
                  <w:tcW w:w="1900" w:type="dxa"/>
                </w:tcPr>
                <w:p w:rsidR="007C7A5F" w:rsidRPr="00D018CB" w:rsidRDefault="007C7A5F" w:rsidP="005052FD">
                  <w:pPr>
                    <w:spacing w:after="0"/>
                    <w:rPr>
                      <w:rFonts w:ascii="TH SarabunPSK" w:hAnsi="TH SarabunPSK" w:cs="TH SarabunPSK"/>
                      <w:color w:val="000000" w:themeColor="text1"/>
                      <w:sz w:val="32"/>
                      <w:szCs w:val="32"/>
                      <w:cs/>
                    </w:rPr>
                  </w:pPr>
                  <w:r w:rsidRPr="00D018CB">
                    <w:rPr>
                      <w:rFonts w:ascii="TH SarabunPSK" w:hAnsi="TH SarabunPSK" w:cs="TH SarabunPSK"/>
                      <w:color w:val="000000" w:themeColor="text1"/>
                      <w:sz w:val="32"/>
                      <w:szCs w:val="32"/>
                      <w:cs/>
                    </w:rPr>
                    <w:t>ร้อยละผู้ป่วยตาบอดจากต้อกระจกได้รับการผ่าตัดภายใน 30 วัน</w:t>
                  </w:r>
                </w:p>
              </w:tc>
              <w:tc>
                <w:tcPr>
                  <w:tcW w:w="1276" w:type="dxa"/>
                </w:tcPr>
                <w:p w:rsidR="007C7A5F" w:rsidRPr="00D018CB" w:rsidRDefault="007C7A5F" w:rsidP="005052FD">
                  <w:pPr>
                    <w:spacing w:after="0"/>
                    <w:rPr>
                      <w:rFonts w:ascii="TH SarabunPSK" w:hAnsi="TH SarabunPSK" w:cs="TH SarabunPSK"/>
                      <w:color w:val="000000" w:themeColor="text1"/>
                      <w:sz w:val="32"/>
                      <w:szCs w:val="32"/>
                      <w:cs/>
                    </w:rPr>
                  </w:pPr>
                  <w:r w:rsidRPr="00D018CB">
                    <w:rPr>
                      <w:rFonts w:ascii="TH SarabunPSK" w:hAnsi="TH SarabunPSK" w:cs="TH SarabunPSK"/>
                      <w:color w:val="000000" w:themeColor="text1"/>
                      <w:sz w:val="32"/>
                      <w:szCs w:val="32"/>
                      <w:cs/>
                    </w:rPr>
                    <w:t>ร้อยละ</w:t>
                  </w:r>
                </w:p>
              </w:tc>
              <w:tc>
                <w:tcPr>
                  <w:tcW w:w="1417" w:type="dxa"/>
                </w:tcPr>
                <w:p w:rsidR="007C7A5F" w:rsidRPr="00D018CB" w:rsidRDefault="007C7A5F" w:rsidP="005052FD">
                  <w:pPr>
                    <w:spacing w:after="0"/>
                    <w:jc w:val="center"/>
                    <w:rPr>
                      <w:rFonts w:ascii="TH SarabunPSK" w:hAnsi="TH SarabunPSK" w:cs="TH SarabunPSK"/>
                      <w:color w:val="000000" w:themeColor="text1"/>
                      <w:sz w:val="32"/>
                      <w:szCs w:val="32"/>
                    </w:rPr>
                  </w:pPr>
                  <w:r w:rsidRPr="00D018CB">
                    <w:rPr>
                      <w:rFonts w:ascii="TH SarabunPSK" w:hAnsi="TH SarabunPSK" w:cs="TH SarabunPSK"/>
                      <w:color w:val="000000" w:themeColor="text1"/>
                      <w:sz w:val="32"/>
                      <w:szCs w:val="32"/>
                    </w:rPr>
                    <w:t>NA</w:t>
                  </w:r>
                </w:p>
              </w:tc>
              <w:tc>
                <w:tcPr>
                  <w:tcW w:w="1418" w:type="dxa"/>
                </w:tcPr>
                <w:p w:rsidR="007C7A5F" w:rsidRPr="00D018CB" w:rsidRDefault="007C7A5F" w:rsidP="005052FD">
                  <w:pPr>
                    <w:spacing w:after="0"/>
                    <w:jc w:val="center"/>
                    <w:rPr>
                      <w:rFonts w:ascii="TH SarabunPSK" w:hAnsi="TH SarabunPSK" w:cs="TH SarabunPSK"/>
                      <w:color w:val="000000" w:themeColor="text1"/>
                      <w:sz w:val="32"/>
                      <w:szCs w:val="32"/>
                      <w:cs/>
                    </w:rPr>
                  </w:pPr>
                  <w:r w:rsidRPr="00D018CB">
                    <w:rPr>
                      <w:rFonts w:ascii="TH SarabunPSK" w:hAnsi="TH SarabunPSK" w:cs="TH SarabunPSK"/>
                      <w:color w:val="000000" w:themeColor="text1"/>
                      <w:sz w:val="32"/>
                      <w:szCs w:val="32"/>
                    </w:rPr>
                    <w:t>NA</w:t>
                  </w:r>
                </w:p>
              </w:tc>
              <w:tc>
                <w:tcPr>
                  <w:tcW w:w="1276" w:type="dxa"/>
                </w:tcPr>
                <w:p w:rsidR="007C7A5F" w:rsidRPr="00D018CB" w:rsidRDefault="007C7A5F" w:rsidP="005052FD">
                  <w:pPr>
                    <w:spacing w:after="0"/>
                    <w:jc w:val="center"/>
                    <w:rPr>
                      <w:rFonts w:ascii="TH SarabunPSK" w:hAnsi="TH SarabunPSK" w:cs="TH SarabunPSK"/>
                      <w:color w:val="000000" w:themeColor="text1"/>
                      <w:sz w:val="32"/>
                      <w:szCs w:val="32"/>
                      <w:cs/>
                    </w:rPr>
                  </w:pPr>
                  <w:r w:rsidRPr="00D018CB">
                    <w:rPr>
                      <w:rFonts w:ascii="TH SarabunPSK" w:hAnsi="TH SarabunPSK" w:cs="TH SarabunPSK"/>
                      <w:color w:val="000000" w:themeColor="text1"/>
                      <w:sz w:val="32"/>
                      <w:szCs w:val="32"/>
                    </w:rPr>
                    <w:t>79.65</w:t>
                  </w:r>
                </w:p>
              </w:tc>
            </w:tr>
          </w:tbl>
          <w:p w:rsidR="007C7A5F" w:rsidRPr="008A0FDE" w:rsidRDefault="007C7A5F" w:rsidP="005052FD">
            <w:pPr>
              <w:spacing w:after="0" w:line="240" w:lineRule="auto"/>
              <w:rPr>
                <w:rFonts w:ascii="TH SarabunPSK" w:hAnsi="TH SarabunPSK" w:cs="TH SarabunPSK"/>
                <w:color w:val="000000" w:themeColor="text1"/>
                <w:sz w:val="32"/>
                <w:szCs w:val="32"/>
              </w:rPr>
            </w:pPr>
          </w:p>
        </w:tc>
      </w:tr>
      <w:tr w:rsidR="007C7A5F" w:rsidRPr="002A7B12" w:rsidTr="005052FD">
        <w:tc>
          <w:tcPr>
            <w:tcW w:w="2694" w:type="dxa"/>
            <w:tcBorders>
              <w:top w:val="single" w:sz="4" w:space="0" w:color="auto"/>
              <w:left w:val="single" w:sz="4" w:space="0" w:color="auto"/>
              <w:bottom w:val="single" w:sz="4" w:space="0" w:color="auto"/>
              <w:right w:val="single" w:sz="4" w:space="0" w:color="auto"/>
            </w:tcBorders>
          </w:tcPr>
          <w:p w:rsidR="007C7A5F" w:rsidRPr="002A7B12" w:rsidRDefault="007C7A5F" w:rsidP="005052FD">
            <w:pPr>
              <w:spacing w:after="0" w:line="240" w:lineRule="auto"/>
              <w:rPr>
                <w:rFonts w:ascii="TH SarabunPSK" w:hAnsi="TH SarabunPSK" w:cs="TH SarabunPSK"/>
                <w:b/>
                <w:bCs/>
                <w:color w:val="000000" w:themeColor="text1"/>
                <w:sz w:val="32"/>
                <w:szCs w:val="32"/>
              </w:rPr>
            </w:pPr>
            <w:r w:rsidRPr="002A7B12">
              <w:rPr>
                <w:rFonts w:ascii="TH SarabunPSK" w:hAnsi="TH SarabunPSK" w:cs="TH SarabunPSK"/>
                <w:b/>
                <w:bCs/>
                <w:color w:val="000000" w:themeColor="text1"/>
                <w:sz w:val="32"/>
                <w:szCs w:val="32"/>
                <w:cs/>
              </w:rPr>
              <w:t>ผู้ให้ข้อมูลทางวิชาการ /</w:t>
            </w:r>
          </w:p>
          <w:p w:rsidR="007C7A5F" w:rsidRPr="002A7B12" w:rsidRDefault="007C7A5F" w:rsidP="005052FD">
            <w:pPr>
              <w:spacing w:after="0" w:line="240" w:lineRule="auto"/>
              <w:rPr>
                <w:rFonts w:ascii="TH SarabunPSK" w:hAnsi="TH SarabunPSK" w:cs="TH SarabunPSK"/>
                <w:b/>
                <w:bCs/>
                <w:color w:val="000000" w:themeColor="text1"/>
                <w:sz w:val="32"/>
                <w:szCs w:val="32"/>
              </w:rPr>
            </w:pPr>
            <w:r w:rsidRPr="002A7B12">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C7A5F" w:rsidRPr="002A7B12" w:rsidRDefault="007C7A5F" w:rsidP="005052FD">
            <w:pPr>
              <w:spacing w:after="0"/>
              <w:rPr>
                <w:rFonts w:ascii="TH SarabunPSK" w:hAnsi="TH SarabunPSK" w:cs="TH SarabunPSK"/>
                <w:color w:val="000000" w:themeColor="text1"/>
                <w:sz w:val="32"/>
                <w:szCs w:val="32"/>
              </w:rPr>
            </w:pPr>
            <w:r w:rsidRPr="002A7B12">
              <w:rPr>
                <w:rFonts w:ascii="TH SarabunPSK" w:hAnsi="TH SarabunPSK" w:cs="TH SarabunPSK" w:hint="cs"/>
                <w:color w:val="000000" w:themeColor="text1"/>
                <w:sz w:val="32"/>
                <w:szCs w:val="32"/>
                <w:cs/>
              </w:rPr>
              <w:t xml:space="preserve">1. นพ.ภูวัต  จารุกำเนิดกนก </w:t>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hint="cs"/>
                <w:color w:val="000000" w:themeColor="text1"/>
                <w:sz w:val="32"/>
                <w:szCs w:val="32"/>
                <w:cs/>
              </w:rPr>
              <w:t>จักษุแพทย์ โรงพยาบาลเมตตาประชารักษ์</w:t>
            </w:r>
            <w:r w:rsidRPr="002A7B12">
              <w:rPr>
                <w:rFonts w:ascii="TH SarabunPSK" w:hAnsi="TH SarabunPSK" w:cs="TH SarabunPSK"/>
                <w:color w:val="000000" w:themeColor="text1"/>
                <w:sz w:val="32"/>
                <w:szCs w:val="32"/>
              </w:rPr>
              <w:t xml:space="preserve"> </w:t>
            </w:r>
          </w:p>
          <w:p w:rsidR="007C7A5F" w:rsidRPr="002A7B12" w:rsidRDefault="007C7A5F" w:rsidP="005052FD">
            <w:pPr>
              <w:spacing w:after="0"/>
              <w:rPr>
                <w:rFonts w:ascii="TH SarabunPSK" w:hAnsi="TH SarabunPSK" w:cs="TH SarabunPSK"/>
                <w:color w:val="000000" w:themeColor="text1"/>
                <w:sz w:val="32"/>
                <w:szCs w:val="32"/>
              </w:rPr>
            </w:pP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rPr>
              <w:t>(</w:t>
            </w:r>
            <w:r w:rsidRPr="002A7B12">
              <w:rPr>
                <w:rFonts w:ascii="TH SarabunPSK" w:hAnsi="TH SarabunPSK" w:cs="TH SarabunPSK" w:hint="cs"/>
                <w:color w:val="000000" w:themeColor="text1"/>
                <w:sz w:val="32"/>
                <w:szCs w:val="32"/>
                <w:cs/>
              </w:rPr>
              <w:t>วัดไร่ขิง)</w:t>
            </w:r>
          </w:p>
          <w:p w:rsidR="007C7A5F" w:rsidRPr="002A7B12" w:rsidRDefault="007C7A5F" w:rsidP="005052FD">
            <w:pPr>
              <w:spacing w:after="0" w:line="240" w:lineRule="auto"/>
              <w:rPr>
                <w:rFonts w:ascii="TH SarabunPSK" w:hAnsi="TH SarabunPSK" w:cs="TH SarabunPSK"/>
                <w:color w:val="000000" w:themeColor="text1"/>
                <w:sz w:val="32"/>
                <w:szCs w:val="32"/>
              </w:rPr>
            </w:pPr>
            <w:r w:rsidRPr="002A7B12">
              <w:rPr>
                <w:rFonts w:ascii="TH SarabunPSK" w:hAnsi="TH SarabunPSK" w:cs="TH SarabunPSK" w:hint="cs"/>
                <w:color w:val="000000" w:themeColor="text1"/>
                <w:sz w:val="32"/>
                <w:szCs w:val="32"/>
                <w:cs/>
              </w:rPr>
              <w:t xml:space="preserve">    </w:t>
            </w:r>
            <w:r w:rsidRPr="002A7B12">
              <w:rPr>
                <w:rFonts w:ascii="TH SarabunPSK" w:hAnsi="TH SarabunPSK" w:cs="TH SarabunPSK"/>
                <w:color w:val="000000" w:themeColor="text1"/>
                <w:sz w:val="32"/>
                <w:szCs w:val="32"/>
                <w:cs/>
              </w:rPr>
              <w:t>โทรศัพท์ที่ทำงาน :</w:t>
            </w:r>
            <w:r w:rsidRPr="002A7B12">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034</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22</w:t>
            </w:r>
            <w:r w:rsidRPr="002A7B12">
              <w:rPr>
                <w:rFonts w:ascii="TH SarabunPSK" w:hAnsi="TH SarabunPSK" w:cs="TH SarabunPSK"/>
                <w:color w:val="000000" w:themeColor="text1"/>
                <w:sz w:val="32"/>
                <w:szCs w:val="32"/>
                <w:cs/>
              </w:rPr>
              <w:t xml:space="preserve">5818 </w:t>
            </w:r>
            <w:r>
              <w:rPr>
                <w:rFonts w:ascii="TH SarabunPSK" w:hAnsi="TH SarabunPSK" w:cs="TH SarabunPSK"/>
                <w:color w:val="000000" w:themeColor="text1"/>
                <w:sz w:val="32"/>
                <w:szCs w:val="32"/>
                <w:cs/>
              </w:rPr>
              <w:tab/>
              <w:t>โทรศัพท์มือถือ :  089-722</w:t>
            </w:r>
            <w:r w:rsidRPr="002A7B12">
              <w:rPr>
                <w:rFonts w:ascii="TH SarabunPSK" w:hAnsi="TH SarabunPSK" w:cs="TH SarabunPSK"/>
                <w:color w:val="000000" w:themeColor="text1"/>
                <w:sz w:val="32"/>
                <w:szCs w:val="32"/>
                <w:cs/>
              </w:rPr>
              <w:t>2668</w:t>
            </w:r>
          </w:p>
          <w:p w:rsidR="007C7A5F" w:rsidRPr="002A7B12" w:rsidRDefault="007C7A5F" w:rsidP="005052FD">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โทรสาร : 034</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38</w:t>
            </w:r>
            <w:r w:rsidRPr="002A7B12">
              <w:rPr>
                <w:rFonts w:ascii="TH SarabunPSK" w:hAnsi="TH SarabunPSK" w:cs="TH SarabunPSK"/>
                <w:color w:val="000000" w:themeColor="text1"/>
                <w:sz w:val="32"/>
                <w:szCs w:val="32"/>
                <w:cs/>
              </w:rPr>
              <w:t xml:space="preserve">8744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rPr>
              <w:t>E-mail : drpuwat@yahoo.com</w:t>
            </w:r>
          </w:p>
        </w:tc>
      </w:tr>
    </w:tbl>
    <w:p w:rsidR="007C7A5F" w:rsidRPr="002A7B12" w:rsidRDefault="007C7A5F" w:rsidP="007C7A5F">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C7A5F" w:rsidRPr="002A7B12" w:rsidTr="005052FD">
        <w:tc>
          <w:tcPr>
            <w:tcW w:w="2694" w:type="dxa"/>
            <w:tcBorders>
              <w:top w:val="single" w:sz="4" w:space="0" w:color="auto"/>
              <w:left w:val="single" w:sz="4" w:space="0" w:color="auto"/>
              <w:bottom w:val="single" w:sz="4" w:space="0" w:color="auto"/>
              <w:right w:val="single" w:sz="4" w:space="0" w:color="auto"/>
            </w:tcBorders>
          </w:tcPr>
          <w:p w:rsidR="007C7A5F" w:rsidRPr="002A7B12" w:rsidRDefault="007C7A5F" w:rsidP="005052FD">
            <w:pPr>
              <w:spacing w:after="0" w:line="240" w:lineRule="auto"/>
              <w:rPr>
                <w:rFonts w:ascii="TH SarabunPSK" w:hAnsi="TH SarabunPSK" w:cs="TH SarabunPSK"/>
                <w:b/>
                <w:bCs/>
                <w:color w:val="000000" w:themeColor="text1"/>
                <w:sz w:val="32"/>
                <w:szCs w:val="32"/>
                <w:cs/>
              </w:rPr>
            </w:pPr>
            <w:r w:rsidRPr="002A7B12">
              <w:rPr>
                <w:rFonts w:ascii="TH SarabunPSK" w:hAnsi="TH SarabunPSK" w:cs="TH SarabunPSK"/>
                <w:b/>
                <w:bCs/>
                <w:color w:val="000000" w:themeColor="text1"/>
                <w:sz w:val="32"/>
                <w:szCs w:val="32"/>
                <w:cs/>
              </w:rPr>
              <w:t>หน่วยงานประมวลผลและจัดทำข้อมูล</w:t>
            </w:r>
          </w:p>
          <w:p w:rsidR="007C7A5F" w:rsidRPr="002A7B12" w:rsidRDefault="007C7A5F" w:rsidP="005052FD">
            <w:pPr>
              <w:spacing w:after="0" w:line="240" w:lineRule="auto"/>
              <w:rPr>
                <w:rFonts w:ascii="TH SarabunPSK" w:hAnsi="TH SarabunPSK" w:cs="TH SarabunPSK"/>
                <w:b/>
                <w:bCs/>
                <w:color w:val="000000" w:themeColor="text1"/>
                <w:sz w:val="32"/>
                <w:szCs w:val="32"/>
                <w:cs/>
              </w:rPr>
            </w:pPr>
            <w:r w:rsidRPr="002A7B12">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C7A5F" w:rsidRPr="002A7B12" w:rsidRDefault="007C7A5F" w:rsidP="005052FD">
            <w:pPr>
              <w:spacing w:after="0"/>
              <w:rPr>
                <w:rFonts w:ascii="TH SarabunPSK" w:hAnsi="TH SarabunPSK" w:cs="TH SarabunPSK"/>
                <w:color w:val="000000" w:themeColor="text1"/>
                <w:sz w:val="32"/>
                <w:szCs w:val="32"/>
              </w:rPr>
            </w:pPr>
            <w:r w:rsidRPr="002A7B12">
              <w:rPr>
                <w:rFonts w:ascii="TH SarabunPSK" w:hAnsi="TH SarabunPSK" w:cs="TH SarabunPSK"/>
                <w:color w:val="000000" w:themeColor="text1"/>
                <w:sz w:val="32"/>
                <w:szCs w:val="32"/>
                <w:cs/>
              </w:rPr>
              <w:t>จากโปรแกรม</w:t>
            </w:r>
            <w:r w:rsidRPr="002A7B12">
              <w:rPr>
                <w:rFonts w:ascii="TH SarabunPSK" w:hAnsi="TH SarabunPSK" w:cs="TH SarabunPSK"/>
                <w:color w:val="000000" w:themeColor="text1"/>
                <w:sz w:val="32"/>
                <w:szCs w:val="32"/>
              </w:rPr>
              <w:t>Vision2020thailand</w:t>
            </w:r>
          </w:p>
        </w:tc>
      </w:tr>
      <w:tr w:rsidR="007C7A5F" w:rsidRPr="008A0FDE" w:rsidTr="005052FD">
        <w:tc>
          <w:tcPr>
            <w:tcW w:w="2694" w:type="dxa"/>
            <w:tcBorders>
              <w:top w:val="single" w:sz="4" w:space="0" w:color="auto"/>
              <w:left w:val="single" w:sz="4" w:space="0" w:color="auto"/>
              <w:bottom w:val="single" w:sz="4" w:space="0" w:color="auto"/>
              <w:right w:val="single" w:sz="4" w:space="0" w:color="auto"/>
            </w:tcBorders>
          </w:tcPr>
          <w:p w:rsidR="007C7A5F" w:rsidRPr="002A7B12" w:rsidRDefault="007C7A5F" w:rsidP="005052FD">
            <w:pPr>
              <w:spacing w:after="0" w:line="240" w:lineRule="auto"/>
              <w:rPr>
                <w:rFonts w:ascii="TH SarabunPSK" w:hAnsi="TH SarabunPSK" w:cs="TH SarabunPSK"/>
                <w:b/>
                <w:bCs/>
                <w:color w:val="000000" w:themeColor="text1"/>
                <w:sz w:val="32"/>
                <w:szCs w:val="32"/>
                <w:cs/>
              </w:rPr>
            </w:pPr>
            <w:r w:rsidRPr="002A7B12">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C7A5F" w:rsidRPr="002A7B12" w:rsidRDefault="007C7A5F" w:rsidP="005052FD">
            <w:pPr>
              <w:spacing w:after="0"/>
              <w:rPr>
                <w:rFonts w:ascii="TH SarabunPSK" w:hAnsi="TH SarabunPSK" w:cs="TH SarabunPSK"/>
                <w:color w:val="000000" w:themeColor="text1"/>
                <w:sz w:val="32"/>
                <w:szCs w:val="32"/>
              </w:rPr>
            </w:pPr>
            <w:r w:rsidRPr="002A7B12">
              <w:rPr>
                <w:rFonts w:ascii="TH SarabunPSK" w:hAnsi="TH SarabunPSK" w:cs="TH SarabunPSK" w:hint="cs"/>
                <w:color w:val="000000" w:themeColor="text1"/>
                <w:sz w:val="32"/>
                <w:szCs w:val="32"/>
                <w:cs/>
              </w:rPr>
              <w:t xml:space="preserve">1. </w:t>
            </w:r>
            <w:r w:rsidRPr="002A7B12">
              <w:rPr>
                <w:rFonts w:ascii="TH SarabunPSK" w:hAnsi="TH SarabunPSK" w:cs="TH SarabunPSK"/>
                <w:color w:val="000000" w:themeColor="text1"/>
                <w:sz w:val="32"/>
                <w:szCs w:val="32"/>
                <w:cs/>
              </w:rPr>
              <w:t xml:space="preserve">นพ.ภัทรวินฑ์ อัตตะสาระ </w:t>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t xml:space="preserve">รองผู้อำนวยการสำนักนิเทศระบบการแพทย์ </w:t>
            </w:r>
          </w:p>
          <w:p w:rsidR="007C7A5F" w:rsidRPr="00A2343E" w:rsidRDefault="007C7A5F" w:rsidP="005052FD">
            <w:pPr>
              <w:spacing w:after="0" w:line="240" w:lineRule="auto"/>
              <w:rPr>
                <w:rFonts w:ascii="TH SarabunPSK" w:hAnsi="TH SarabunPSK" w:cs="TH SarabunPSK"/>
                <w:color w:val="000000" w:themeColor="text1"/>
                <w:sz w:val="32"/>
                <w:szCs w:val="32"/>
              </w:rPr>
            </w:pPr>
            <w:r w:rsidRPr="002A7B12">
              <w:rPr>
                <w:rFonts w:ascii="TH SarabunPSK" w:hAnsi="TH SarabunPSK" w:cs="TH SarabunPSK" w:hint="cs"/>
                <w:color w:val="000000" w:themeColor="text1"/>
                <w:sz w:val="32"/>
                <w:szCs w:val="32"/>
                <w:cs/>
              </w:rPr>
              <w:t xml:space="preserve">    </w:t>
            </w:r>
            <w:r w:rsidRPr="002A7B12">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rPr>
              <w:t>0</w:t>
            </w:r>
            <w:r w:rsidRPr="00A2343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A2343E">
              <w:rPr>
                <w:rFonts w:ascii="TH SarabunPSK" w:hAnsi="TH SarabunPSK" w:cs="TH SarabunPSK"/>
                <w:color w:val="000000" w:themeColor="text1"/>
                <w:sz w:val="32"/>
                <w:szCs w:val="32"/>
              </w:rPr>
              <w:t>6357</w:t>
            </w:r>
            <w:r w:rsidRPr="00A2343E">
              <w:rPr>
                <w:rFonts w:ascii="TH SarabunPSK" w:hAnsi="TH SarabunPSK" w:cs="TH SarabunPSK"/>
                <w:color w:val="000000" w:themeColor="text1"/>
                <w:sz w:val="32"/>
                <w:szCs w:val="32"/>
                <w:cs/>
              </w:rPr>
              <w:t xml:space="preserve"> </w:t>
            </w:r>
            <w:r>
              <w:rPr>
                <w:rFonts w:ascii="TH SarabunPSK" w:hAnsi="TH SarabunPSK" w:cs="TH SarabunPSK"/>
                <w:color w:val="000000" w:themeColor="text1"/>
                <w:sz w:val="32"/>
                <w:szCs w:val="32"/>
                <w:cs/>
              </w:rPr>
              <w:tab/>
            </w:r>
            <w:r w:rsidRPr="00A2343E">
              <w:rPr>
                <w:rFonts w:ascii="TH SarabunPSK" w:hAnsi="TH SarabunPSK" w:cs="TH SarabunPSK"/>
                <w:color w:val="000000" w:themeColor="text1"/>
                <w:sz w:val="32"/>
                <w:szCs w:val="32"/>
                <w:cs/>
              </w:rPr>
              <w:t>โทรศัพท์มือถือ :  </w:t>
            </w:r>
            <w:r>
              <w:rPr>
                <w:rFonts w:ascii="TH SarabunPSK" w:hAnsi="TH SarabunPSK" w:cs="TH SarabunPSK"/>
                <w:color w:val="000000" w:themeColor="text1"/>
                <w:sz w:val="32"/>
                <w:szCs w:val="32"/>
              </w:rPr>
              <w:t>081</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935</w:t>
            </w:r>
            <w:r w:rsidRPr="00A2343E">
              <w:rPr>
                <w:rFonts w:ascii="TH SarabunPSK" w:hAnsi="TH SarabunPSK" w:cs="TH SarabunPSK"/>
                <w:color w:val="000000" w:themeColor="text1"/>
                <w:sz w:val="32"/>
                <w:szCs w:val="32"/>
              </w:rPr>
              <w:t>7334</w:t>
            </w:r>
          </w:p>
          <w:p w:rsidR="007C7A5F" w:rsidRPr="002A7B12" w:rsidRDefault="007C7A5F" w:rsidP="005052FD">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A2343E">
              <w:rPr>
                <w:rFonts w:ascii="TH SarabunPSK" w:hAnsi="TH SarabunPSK" w:cs="TH SarabunPSK"/>
                <w:color w:val="000000" w:themeColor="text1"/>
                <w:sz w:val="32"/>
                <w:szCs w:val="32"/>
                <w:cs/>
              </w:rPr>
              <w:t xml:space="preserve">โทรสาร : </w:t>
            </w:r>
            <w:r>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965</w:t>
            </w:r>
            <w:r w:rsidRPr="00A2343E">
              <w:rPr>
                <w:rFonts w:ascii="TH SarabunPSK" w:hAnsi="TH SarabunPSK" w:cs="TH SarabunPSK"/>
                <w:color w:val="000000" w:themeColor="text1"/>
                <w:sz w:val="32"/>
                <w:szCs w:val="32"/>
              </w:rPr>
              <w:t xml:space="preserve">9851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A2343E">
              <w:rPr>
                <w:rFonts w:ascii="TH SarabunPSK" w:hAnsi="TH SarabunPSK" w:cs="TH SarabunPSK"/>
                <w:color w:val="000000" w:themeColor="text1"/>
                <w:sz w:val="32"/>
                <w:szCs w:val="32"/>
              </w:rPr>
              <w:t>E-mail : pattarawin@gmail.com</w:t>
            </w:r>
          </w:p>
          <w:p w:rsidR="007C7A5F" w:rsidRPr="002A7B12" w:rsidRDefault="007C7A5F" w:rsidP="005052FD">
            <w:pPr>
              <w:spacing w:after="0"/>
              <w:rPr>
                <w:rFonts w:ascii="TH SarabunPSK" w:hAnsi="TH SarabunPSK" w:cs="TH SarabunPSK"/>
                <w:b/>
                <w:bCs/>
                <w:color w:val="000000" w:themeColor="text1"/>
                <w:sz w:val="32"/>
                <w:szCs w:val="32"/>
              </w:rPr>
            </w:pPr>
            <w:r w:rsidRPr="002A7B12">
              <w:rPr>
                <w:rFonts w:ascii="TH SarabunPSK" w:hAnsi="TH SarabunPSK" w:cs="TH SarabunPSK" w:hint="cs"/>
                <w:b/>
                <w:bCs/>
                <w:color w:val="000000" w:themeColor="text1"/>
                <w:sz w:val="32"/>
                <w:szCs w:val="32"/>
                <w:cs/>
              </w:rPr>
              <w:t>กรมการแพทย์</w:t>
            </w:r>
            <w:r w:rsidRPr="002A7B12">
              <w:rPr>
                <w:rFonts w:ascii="TH SarabunPSK" w:hAnsi="TH SarabunPSK" w:cs="TH SarabunPSK"/>
                <w:b/>
                <w:bCs/>
                <w:color w:val="000000" w:themeColor="text1"/>
                <w:sz w:val="32"/>
                <w:szCs w:val="32"/>
                <w:cs/>
              </w:rPr>
              <w:t xml:space="preserve"> </w:t>
            </w:r>
          </w:p>
          <w:p w:rsidR="007C7A5F" w:rsidRPr="002A7B12" w:rsidRDefault="007C7A5F" w:rsidP="005052FD">
            <w:pPr>
              <w:spacing w:after="0"/>
              <w:rPr>
                <w:rFonts w:ascii="TH SarabunPSK" w:hAnsi="TH SarabunPSK" w:cs="TH SarabunPSK"/>
                <w:color w:val="000000" w:themeColor="text1"/>
                <w:sz w:val="32"/>
                <w:szCs w:val="32"/>
              </w:rPr>
            </w:pPr>
            <w:r w:rsidRPr="002A7B12">
              <w:rPr>
                <w:rFonts w:ascii="TH SarabunPSK" w:hAnsi="TH SarabunPSK" w:cs="TH SarabunPSK" w:hint="cs"/>
                <w:color w:val="000000" w:themeColor="text1"/>
                <w:sz w:val="32"/>
                <w:szCs w:val="32"/>
                <w:cs/>
              </w:rPr>
              <w:t>2. นายปวิช อภิปาลกุล</w:t>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color w:val="000000" w:themeColor="text1"/>
                <w:sz w:val="32"/>
                <w:szCs w:val="32"/>
                <w:cs/>
              </w:rPr>
              <w:tab/>
            </w:r>
            <w:r w:rsidRPr="002A7B12">
              <w:rPr>
                <w:rFonts w:ascii="TH SarabunPSK" w:hAnsi="TH SarabunPSK" w:cs="TH SarabunPSK" w:hint="cs"/>
                <w:color w:val="000000" w:themeColor="text1"/>
                <w:sz w:val="32"/>
                <w:szCs w:val="32"/>
                <w:cs/>
              </w:rPr>
              <w:t>นักวิเคราะห์นโยบายและแผนปฏิบัติการ</w:t>
            </w:r>
          </w:p>
          <w:p w:rsidR="007C7A5F" w:rsidRPr="00A2343E" w:rsidRDefault="007C7A5F" w:rsidP="005052FD">
            <w:pPr>
              <w:spacing w:after="0"/>
              <w:rPr>
                <w:rFonts w:ascii="TH SarabunPSK" w:hAnsi="TH SarabunPSK" w:cs="TH SarabunPSK"/>
                <w:color w:val="000000" w:themeColor="text1"/>
                <w:sz w:val="32"/>
                <w:szCs w:val="32"/>
              </w:rPr>
            </w:pPr>
            <w:r w:rsidRPr="002A7B12">
              <w:rPr>
                <w:rFonts w:ascii="TH SarabunPSK" w:hAnsi="TH SarabunPSK" w:cs="TH SarabunPSK" w:hint="cs"/>
                <w:color w:val="000000" w:themeColor="text1"/>
                <w:sz w:val="32"/>
                <w:szCs w:val="32"/>
                <w:cs/>
              </w:rPr>
              <w:t xml:space="preserve">    </w:t>
            </w:r>
            <w:r w:rsidRPr="002A7B12">
              <w:rPr>
                <w:rFonts w:ascii="TH SarabunPSK" w:hAnsi="TH SarabunPSK" w:cs="TH SarabunPSK"/>
                <w:color w:val="000000" w:themeColor="text1"/>
                <w:sz w:val="32"/>
                <w:szCs w:val="32"/>
                <w:cs/>
              </w:rPr>
              <w:t>โทรศัพท์ที่ทำงาน :</w:t>
            </w:r>
            <w:r w:rsidRPr="002A7B12">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0</w:t>
            </w:r>
            <w:r w:rsidRPr="00A2343E">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590</w:t>
            </w:r>
            <w:r w:rsidRPr="00A2343E">
              <w:rPr>
                <w:rFonts w:ascii="TH SarabunPSK" w:hAnsi="TH SarabunPSK" w:cs="TH SarabunPSK"/>
                <w:color w:val="000000" w:themeColor="text1"/>
                <w:sz w:val="32"/>
                <w:szCs w:val="32"/>
                <w:cs/>
              </w:rPr>
              <w:t xml:space="preserve">6352 </w:t>
            </w:r>
            <w:r>
              <w:rPr>
                <w:rFonts w:ascii="TH SarabunPSK" w:hAnsi="TH SarabunPSK" w:cs="TH SarabunPSK"/>
                <w:color w:val="000000" w:themeColor="text1"/>
                <w:sz w:val="32"/>
                <w:szCs w:val="32"/>
                <w:cs/>
              </w:rPr>
              <w:tab/>
              <w:t>โทรศัพท์มือถือ :  085-959</w:t>
            </w:r>
            <w:r w:rsidRPr="00A2343E">
              <w:rPr>
                <w:rFonts w:ascii="TH SarabunPSK" w:hAnsi="TH SarabunPSK" w:cs="TH SarabunPSK"/>
                <w:color w:val="000000" w:themeColor="text1"/>
                <w:sz w:val="32"/>
                <w:szCs w:val="32"/>
                <w:cs/>
              </w:rPr>
              <w:t>4499</w:t>
            </w:r>
          </w:p>
          <w:p w:rsidR="007C7A5F" w:rsidRPr="002A7B12" w:rsidRDefault="007C7A5F" w:rsidP="005052FD">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A2343E">
              <w:rPr>
                <w:rFonts w:ascii="TH SarabunPSK" w:hAnsi="TH SarabunPSK" w:cs="TH SarabunPSK"/>
                <w:color w:val="000000" w:themeColor="text1"/>
                <w:sz w:val="32"/>
                <w:szCs w:val="32"/>
                <w:cs/>
              </w:rPr>
              <w:t>โทรสาร :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cs/>
              </w:rPr>
              <w:t>591</w:t>
            </w:r>
            <w:r w:rsidRPr="00A2343E">
              <w:rPr>
                <w:rFonts w:ascii="TH SarabunPSK" w:hAnsi="TH SarabunPSK" w:cs="TH SarabunPSK"/>
                <w:color w:val="000000" w:themeColor="text1"/>
                <w:sz w:val="32"/>
                <w:szCs w:val="32"/>
                <w:cs/>
              </w:rPr>
              <w:t xml:space="preserve">8279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A2343E">
              <w:rPr>
                <w:rFonts w:ascii="TH SarabunPSK" w:hAnsi="TH SarabunPSK" w:cs="TH SarabunPSK"/>
                <w:color w:val="000000" w:themeColor="text1"/>
                <w:sz w:val="32"/>
                <w:szCs w:val="32"/>
              </w:rPr>
              <w:t>E-mail : moeva_dms@yahoo.com</w:t>
            </w:r>
          </w:p>
          <w:p w:rsidR="007C7A5F" w:rsidRPr="00267F08" w:rsidRDefault="007C7A5F" w:rsidP="005052FD">
            <w:pPr>
              <w:spacing w:after="0"/>
              <w:rPr>
                <w:rFonts w:ascii="TH SarabunPSK" w:hAnsi="TH SarabunPSK" w:cs="TH SarabunPSK"/>
                <w:b/>
                <w:bCs/>
                <w:color w:val="000000" w:themeColor="text1"/>
                <w:sz w:val="32"/>
                <w:szCs w:val="32"/>
              </w:rPr>
            </w:pPr>
            <w:r w:rsidRPr="002A7B12">
              <w:rPr>
                <w:rFonts w:ascii="TH SarabunPSK" w:hAnsi="TH SarabunPSK" w:cs="TH SarabunPSK" w:hint="cs"/>
                <w:b/>
                <w:bCs/>
                <w:color w:val="000000" w:themeColor="text1"/>
                <w:sz w:val="32"/>
                <w:szCs w:val="32"/>
                <w:cs/>
              </w:rPr>
              <w:t>สำนักยุทธศาสตร์การแพทย์ กรมการแพทย์</w:t>
            </w:r>
            <w:r w:rsidRPr="00267F08">
              <w:rPr>
                <w:rFonts w:ascii="TH SarabunPSK" w:hAnsi="TH SarabunPSK" w:cs="TH SarabunPSK" w:hint="cs"/>
                <w:b/>
                <w:bCs/>
                <w:color w:val="000000" w:themeColor="text1"/>
                <w:sz w:val="32"/>
                <w:szCs w:val="32"/>
                <w:cs/>
              </w:rPr>
              <w:t xml:space="preserve"> </w:t>
            </w:r>
          </w:p>
        </w:tc>
      </w:tr>
    </w:tbl>
    <w:p w:rsidR="007C7A5F" w:rsidRPr="00267F08"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Default="007C7A5F" w:rsidP="007C7A5F">
      <w:pPr>
        <w:tabs>
          <w:tab w:val="left" w:pos="1020"/>
        </w:tabs>
        <w:spacing w:after="0" w:line="240" w:lineRule="auto"/>
        <w:rPr>
          <w:color w:val="000000" w:themeColor="text1"/>
        </w:rPr>
      </w:pPr>
    </w:p>
    <w:p w:rsidR="007C7A5F" w:rsidRPr="00BC6115" w:rsidRDefault="007C7A5F" w:rsidP="007C7A5F">
      <w:pPr>
        <w:spacing w:after="0"/>
        <w:jc w:val="center"/>
        <w:rPr>
          <w:rFonts w:ascii="TH SarabunPSK" w:hAnsi="TH SarabunPSK" w:cs="TH SarabunPSK"/>
          <w:b/>
          <w:bCs/>
          <w:sz w:val="32"/>
          <w:szCs w:val="32"/>
          <w:cs/>
        </w:rPr>
      </w:pPr>
      <w:r w:rsidRPr="00BC6115">
        <w:rPr>
          <w:rFonts w:ascii="TH SarabunPSK" w:hAnsi="TH SarabunPSK" w:cs="TH SarabunPSK"/>
          <w:b/>
          <w:bCs/>
          <w:sz w:val="32"/>
          <w:szCs w:val="32"/>
          <w:cs/>
        </w:rPr>
        <w:t>แบบฟอร์มการติดตามประเมินผล</w:t>
      </w:r>
    </w:p>
    <w:p w:rsidR="007C7A5F" w:rsidRPr="00BC6115" w:rsidRDefault="007C7A5F" w:rsidP="007C7A5F">
      <w:pPr>
        <w:spacing w:after="0"/>
        <w:jc w:val="center"/>
        <w:rPr>
          <w:rFonts w:ascii="TH SarabunPSK" w:hAnsi="TH SarabunPSK" w:cs="TH SarabunPSK"/>
          <w:b/>
          <w:bCs/>
          <w:sz w:val="32"/>
          <w:szCs w:val="32"/>
        </w:rPr>
      </w:pPr>
      <w:r w:rsidRPr="00BC6115">
        <w:rPr>
          <w:rFonts w:ascii="TH SarabunPSK" w:hAnsi="TH SarabunPSK" w:cs="TH SarabunPSK"/>
          <w:b/>
          <w:bCs/>
          <w:sz w:val="32"/>
          <w:szCs w:val="32"/>
          <w:cs/>
        </w:rPr>
        <w:t xml:space="preserve">ด้านตา    </w:t>
      </w:r>
    </w:p>
    <w:p w:rsidR="007C7A5F" w:rsidRPr="00BC6115" w:rsidRDefault="007C7A5F" w:rsidP="007C7A5F">
      <w:pPr>
        <w:spacing w:after="0" w:line="240" w:lineRule="auto"/>
        <w:jc w:val="both"/>
        <w:rPr>
          <w:rFonts w:ascii="TH SarabunPSK" w:hAnsi="TH SarabunPSK" w:cs="TH SarabunPSK"/>
          <w:sz w:val="32"/>
          <w:szCs w:val="32"/>
        </w:rPr>
      </w:pPr>
      <w:r>
        <w:rPr>
          <w:rFonts w:ascii="TH SarabunPSK" w:hAnsi="TH SarabunPSK" w:cs="TH SarabunPSK"/>
          <w:b/>
          <w:bCs/>
          <w:sz w:val="32"/>
          <w:szCs w:val="32"/>
        </w:rPr>
        <w:t xml:space="preserve">1. </w:t>
      </w:r>
      <w:r w:rsidRPr="00BC6115">
        <w:rPr>
          <w:rFonts w:ascii="TH SarabunPSK" w:hAnsi="TH SarabunPSK" w:cs="TH SarabunPSK"/>
          <w:b/>
          <w:bCs/>
          <w:sz w:val="32"/>
          <w:szCs w:val="32"/>
          <w:cs/>
        </w:rPr>
        <w:t xml:space="preserve">ประเด็นการติดตามประเมินผล </w:t>
      </w:r>
    </w:p>
    <w:p w:rsidR="007C7A5F" w:rsidRPr="00BC6115" w:rsidRDefault="007C7A5F" w:rsidP="007C7A5F">
      <w:pPr>
        <w:spacing w:after="0"/>
        <w:jc w:val="thaiDistribute"/>
        <w:rPr>
          <w:rFonts w:ascii="TH SarabunPSK" w:hAnsi="TH SarabunPSK" w:cs="TH SarabunPSK"/>
          <w:sz w:val="32"/>
          <w:szCs w:val="32"/>
        </w:rPr>
      </w:pPr>
      <w:r w:rsidRPr="00BC6115">
        <w:rPr>
          <w:rFonts w:ascii="TH SarabunPSK" w:hAnsi="TH SarabunPSK" w:cs="TH SarabunPSK"/>
          <w:sz w:val="32"/>
          <w:szCs w:val="32"/>
        </w:rPr>
        <w:t xml:space="preserve">     (1) </w:t>
      </w:r>
      <w:r w:rsidRPr="00BC6115">
        <w:rPr>
          <w:rFonts w:ascii="TH SarabunPSK" w:hAnsi="TH SarabunPSK" w:cs="TH SarabunPSK"/>
          <w:sz w:val="32"/>
          <w:szCs w:val="32"/>
          <w:cs/>
        </w:rPr>
        <w:t>ร้อยละผู้ป่วยตาบอดจากต้อกระจก (</w:t>
      </w:r>
      <w:r w:rsidRPr="00BC6115">
        <w:rPr>
          <w:rFonts w:ascii="TH SarabunPSK" w:hAnsi="TH SarabunPSK" w:cs="TH SarabunPSK"/>
          <w:sz w:val="32"/>
          <w:szCs w:val="32"/>
        </w:rPr>
        <w:t>Blinding Cataract</w:t>
      </w:r>
      <w:r w:rsidRPr="00BC6115">
        <w:rPr>
          <w:rFonts w:ascii="TH SarabunPSK" w:hAnsi="TH SarabunPSK" w:cs="TH SarabunPSK"/>
          <w:sz w:val="32"/>
          <w:szCs w:val="32"/>
          <w:cs/>
        </w:rPr>
        <w:t xml:space="preserve">) ได้รับการผ่าตัดภายใน 30 วัน </w:t>
      </w:r>
    </w:p>
    <w:p w:rsidR="007C7A5F" w:rsidRDefault="007C7A5F" w:rsidP="007C7A5F">
      <w:pPr>
        <w:spacing w:after="0"/>
        <w:jc w:val="thaiDistribute"/>
        <w:rPr>
          <w:rFonts w:ascii="TH SarabunPSK" w:hAnsi="TH SarabunPSK" w:cs="TH SarabunPSK"/>
          <w:spacing w:val="-4"/>
          <w:sz w:val="32"/>
          <w:szCs w:val="32"/>
        </w:rPr>
      </w:pPr>
      <w:r w:rsidRPr="00BC6115">
        <w:rPr>
          <w:rFonts w:ascii="TH SarabunPSK" w:hAnsi="TH SarabunPSK" w:cs="TH SarabunPSK"/>
          <w:sz w:val="32"/>
          <w:szCs w:val="32"/>
          <w:cs/>
        </w:rPr>
        <w:t xml:space="preserve">          </w:t>
      </w:r>
      <w:r w:rsidRPr="00BC6115">
        <w:rPr>
          <w:rFonts w:ascii="TH SarabunPSK" w:hAnsi="TH SarabunPSK" w:cs="TH SarabunPSK"/>
          <w:spacing w:val="-4"/>
          <w:sz w:val="32"/>
          <w:szCs w:val="32"/>
          <w:cs/>
        </w:rPr>
        <w:t>(เป้าหมาย</w:t>
      </w:r>
      <w:r w:rsidRPr="00BC6115">
        <w:rPr>
          <w:rFonts w:ascii="TH SarabunPSK" w:hAnsi="TH SarabunPSK" w:cs="TH SarabunPSK"/>
          <w:spacing w:val="-4"/>
          <w:sz w:val="32"/>
          <w:szCs w:val="32"/>
        </w:rPr>
        <w:t xml:space="preserve">: </w:t>
      </w:r>
      <w:r w:rsidRPr="00BC6115">
        <w:rPr>
          <w:rFonts w:ascii="TH SarabunPSK" w:hAnsi="TH SarabunPSK" w:cs="TH SarabunPSK"/>
          <w:spacing w:val="-4"/>
          <w:sz w:val="32"/>
          <w:szCs w:val="32"/>
          <w:cs/>
        </w:rPr>
        <w:t>ร้อยละผู้ป่วยตาบอดจากต้อกระจก (</w:t>
      </w:r>
      <w:r w:rsidRPr="00BC6115">
        <w:rPr>
          <w:rFonts w:ascii="TH SarabunPSK" w:hAnsi="TH SarabunPSK" w:cs="TH SarabunPSK"/>
          <w:spacing w:val="-4"/>
          <w:sz w:val="32"/>
          <w:szCs w:val="32"/>
        </w:rPr>
        <w:t>Blinding Cataract</w:t>
      </w:r>
      <w:r w:rsidRPr="00BC6115">
        <w:rPr>
          <w:rFonts w:ascii="TH SarabunPSK" w:hAnsi="TH SarabunPSK" w:cs="TH SarabunPSK"/>
          <w:spacing w:val="-4"/>
          <w:sz w:val="32"/>
          <w:szCs w:val="32"/>
          <w:cs/>
        </w:rPr>
        <w:t xml:space="preserve">) ได้รับการผ่าตัดมากกว่าหรือเท่ากับ </w:t>
      </w:r>
    </w:p>
    <w:p w:rsidR="007C7A5F" w:rsidRPr="00BC6115" w:rsidRDefault="007C7A5F" w:rsidP="007C7A5F">
      <w:pPr>
        <w:spacing w:after="0"/>
        <w:jc w:val="thaiDistribute"/>
        <w:rPr>
          <w:rFonts w:ascii="TH SarabunPSK" w:hAnsi="TH SarabunPSK" w:cs="TH SarabunPSK"/>
          <w:spacing w:val="-4"/>
          <w:sz w:val="32"/>
          <w:szCs w:val="32"/>
          <w:cs/>
        </w:rPr>
      </w:pPr>
      <w:r>
        <w:rPr>
          <w:rFonts w:ascii="TH SarabunPSK" w:hAnsi="TH SarabunPSK" w:cs="TH SarabunPSK"/>
          <w:spacing w:val="-4"/>
          <w:sz w:val="32"/>
          <w:szCs w:val="32"/>
        </w:rPr>
        <w:t xml:space="preserve">           </w:t>
      </w:r>
      <w:r w:rsidRPr="00BC6115">
        <w:rPr>
          <w:rFonts w:ascii="TH SarabunPSK" w:hAnsi="TH SarabunPSK" w:cs="TH SarabunPSK"/>
          <w:spacing w:val="-4"/>
          <w:sz w:val="32"/>
          <w:szCs w:val="32"/>
          <w:cs/>
        </w:rPr>
        <w:t>80</w:t>
      </w:r>
      <w:r w:rsidRPr="00BC6115">
        <w:rPr>
          <w:rFonts w:ascii="TH SarabunPSK" w:hAnsi="TH SarabunPSK" w:cs="TH SarabunPSK"/>
          <w:spacing w:val="-4"/>
          <w:sz w:val="32"/>
          <w:szCs w:val="32"/>
        </w:rPr>
        <w:t>%</w:t>
      </w:r>
      <w:r w:rsidRPr="00BC6115">
        <w:rPr>
          <w:rFonts w:ascii="TH SarabunPSK" w:hAnsi="TH SarabunPSK" w:cs="TH SarabunPSK"/>
          <w:spacing w:val="-4"/>
          <w:sz w:val="32"/>
          <w:szCs w:val="32"/>
          <w:cs/>
        </w:rPr>
        <w:t xml:space="preserve"> ของเป้าหมาย)</w:t>
      </w:r>
    </w:p>
    <w:p w:rsidR="007C7A5F" w:rsidRPr="00BC6115" w:rsidRDefault="007C7A5F" w:rsidP="007C7A5F">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rPr>
        <w:t xml:space="preserve">2. </w:t>
      </w:r>
      <w:r w:rsidRPr="00BC6115">
        <w:rPr>
          <w:rFonts w:ascii="TH SarabunPSK" w:hAnsi="TH SarabunPSK" w:cs="TH SarabunPSK"/>
          <w:b/>
          <w:bCs/>
          <w:sz w:val="32"/>
          <w:szCs w:val="32"/>
          <w:cs/>
        </w:rPr>
        <w:t>สถานการณ์................................................................................</w:t>
      </w:r>
      <w:r>
        <w:rPr>
          <w:rFonts w:ascii="TH SarabunPSK" w:hAnsi="TH SarabunPSK" w:cs="TH SarabunPSK"/>
          <w:b/>
          <w:bCs/>
          <w:sz w:val="32"/>
          <w:szCs w:val="32"/>
        </w:rPr>
        <w:t>.....</w:t>
      </w:r>
      <w:r w:rsidRPr="00BC6115">
        <w:rPr>
          <w:rFonts w:ascii="TH SarabunPSK" w:hAnsi="TH SarabunPSK" w:cs="TH SarabunPSK"/>
          <w:b/>
          <w:bCs/>
          <w:sz w:val="32"/>
          <w:szCs w:val="32"/>
          <w:cs/>
        </w:rPr>
        <w:t>..............................................................</w:t>
      </w:r>
    </w:p>
    <w:p w:rsidR="007C7A5F" w:rsidRPr="00BC6115" w:rsidRDefault="007C7A5F" w:rsidP="007C7A5F">
      <w:pPr>
        <w:spacing w:after="0"/>
        <w:jc w:val="thaiDistribute"/>
        <w:rPr>
          <w:rFonts w:ascii="TH SarabunPSK" w:hAnsi="TH SarabunPSK" w:cs="TH SarabunPSK"/>
          <w:b/>
          <w:bCs/>
          <w:sz w:val="32"/>
          <w:szCs w:val="32"/>
        </w:rPr>
      </w:pPr>
      <w:r>
        <w:rPr>
          <w:rFonts w:ascii="TH SarabunPSK" w:hAnsi="TH SarabunPSK" w:cs="TH SarabunPSK"/>
          <w:b/>
          <w:bCs/>
          <w:sz w:val="32"/>
          <w:szCs w:val="32"/>
        </w:rPr>
        <w:t xml:space="preserve">3. </w:t>
      </w:r>
      <w:r w:rsidRPr="00BC6115">
        <w:rPr>
          <w:rFonts w:ascii="TH SarabunPSK" w:hAnsi="TH SarabunPSK" w:cs="TH SarabunPSK"/>
          <w:b/>
          <w:bCs/>
          <w:sz w:val="32"/>
          <w:szCs w:val="32"/>
          <w:cs/>
        </w:rPr>
        <w:t xml:space="preserve">ข้อมูลประกอบการวิเคราะห์    </w:t>
      </w:r>
    </w:p>
    <w:p w:rsidR="007C7A5F" w:rsidRPr="00BC6115" w:rsidRDefault="007C7A5F" w:rsidP="007C7A5F">
      <w:pPr>
        <w:spacing w:after="0"/>
        <w:jc w:val="thaiDistribute"/>
        <w:rPr>
          <w:rFonts w:ascii="TH SarabunPSK" w:hAnsi="TH SarabunPSK" w:cs="TH SarabunPSK"/>
          <w:sz w:val="32"/>
          <w:szCs w:val="32"/>
        </w:rPr>
      </w:pPr>
      <w:r w:rsidRPr="00BC6115">
        <w:rPr>
          <w:rFonts w:ascii="TH SarabunPSK" w:hAnsi="TH SarabunPSK" w:cs="TH SarabunPSK"/>
          <w:sz w:val="32"/>
          <w:szCs w:val="32"/>
        </w:rPr>
        <w:t xml:space="preserve">     (1) </w:t>
      </w:r>
      <w:r w:rsidRPr="00BC6115">
        <w:rPr>
          <w:rFonts w:ascii="TH SarabunPSK" w:hAnsi="TH SarabunPSK" w:cs="TH SarabunPSK"/>
          <w:sz w:val="32"/>
          <w:szCs w:val="32"/>
          <w:cs/>
        </w:rPr>
        <w:t>ร้อยละผู้ป่วยตาบอดจากต้อกระจก (</w:t>
      </w:r>
      <w:r w:rsidRPr="00BC6115">
        <w:rPr>
          <w:rFonts w:ascii="TH SarabunPSK" w:hAnsi="TH SarabunPSK" w:cs="TH SarabunPSK"/>
          <w:sz w:val="32"/>
          <w:szCs w:val="32"/>
        </w:rPr>
        <w:t>Blinding Cataract</w:t>
      </w:r>
      <w:r w:rsidRPr="00BC6115">
        <w:rPr>
          <w:rFonts w:ascii="TH SarabunPSK" w:hAnsi="TH SarabunPSK" w:cs="TH SarabunPSK"/>
          <w:sz w:val="32"/>
          <w:szCs w:val="32"/>
          <w:cs/>
        </w:rPr>
        <w:t>) ได้รับการผ่าตัดภายใน 30 วัน</w:t>
      </w:r>
    </w:p>
    <w:p w:rsidR="007C7A5F" w:rsidRDefault="007C7A5F" w:rsidP="007C7A5F">
      <w:pPr>
        <w:spacing w:after="0"/>
        <w:jc w:val="thaiDistribute"/>
        <w:rPr>
          <w:rFonts w:ascii="TH SarabunPSK" w:hAnsi="TH SarabunPSK" w:cs="TH SarabunPSK"/>
          <w:spacing w:val="-4"/>
          <w:sz w:val="32"/>
          <w:szCs w:val="32"/>
        </w:rPr>
      </w:pPr>
      <w:r w:rsidRPr="00BC6115">
        <w:rPr>
          <w:rFonts w:ascii="TH SarabunPSK" w:hAnsi="TH SarabunPSK" w:cs="TH SarabunPSK"/>
          <w:sz w:val="32"/>
          <w:szCs w:val="32"/>
          <w:cs/>
        </w:rPr>
        <w:t xml:space="preserve">          </w:t>
      </w:r>
      <w:r w:rsidRPr="00BC6115">
        <w:rPr>
          <w:rFonts w:ascii="TH SarabunPSK" w:hAnsi="TH SarabunPSK" w:cs="TH SarabunPSK"/>
          <w:spacing w:val="-4"/>
          <w:sz w:val="32"/>
          <w:szCs w:val="32"/>
          <w:cs/>
        </w:rPr>
        <w:t>(เป้าหมาย</w:t>
      </w:r>
      <w:r w:rsidRPr="00BC6115">
        <w:rPr>
          <w:rFonts w:ascii="TH SarabunPSK" w:hAnsi="TH SarabunPSK" w:cs="TH SarabunPSK"/>
          <w:spacing w:val="-4"/>
          <w:sz w:val="32"/>
          <w:szCs w:val="32"/>
        </w:rPr>
        <w:t xml:space="preserve">: </w:t>
      </w:r>
      <w:r w:rsidRPr="00BC6115">
        <w:rPr>
          <w:rFonts w:ascii="TH SarabunPSK" w:hAnsi="TH SarabunPSK" w:cs="TH SarabunPSK"/>
          <w:spacing w:val="-4"/>
          <w:sz w:val="32"/>
          <w:szCs w:val="32"/>
          <w:cs/>
        </w:rPr>
        <w:t>ร้อยละผู้ป่วยตาบอดจากต้อกระจก (</w:t>
      </w:r>
      <w:r w:rsidRPr="00BC6115">
        <w:rPr>
          <w:rFonts w:ascii="TH SarabunPSK" w:hAnsi="TH SarabunPSK" w:cs="TH SarabunPSK"/>
          <w:spacing w:val="-4"/>
          <w:sz w:val="32"/>
          <w:szCs w:val="32"/>
        </w:rPr>
        <w:t>Blinding Cataract</w:t>
      </w:r>
      <w:r w:rsidRPr="00BC6115">
        <w:rPr>
          <w:rFonts w:ascii="TH SarabunPSK" w:hAnsi="TH SarabunPSK" w:cs="TH SarabunPSK"/>
          <w:spacing w:val="-4"/>
          <w:sz w:val="32"/>
          <w:szCs w:val="32"/>
          <w:cs/>
        </w:rPr>
        <w:t xml:space="preserve">) ได้รับการผ่าตัดมากกว่าหรือเท่ากับ </w:t>
      </w:r>
      <w:r>
        <w:rPr>
          <w:rFonts w:ascii="TH SarabunPSK" w:hAnsi="TH SarabunPSK" w:cs="TH SarabunPSK"/>
          <w:spacing w:val="-4"/>
          <w:sz w:val="32"/>
          <w:szCs w:val="32"/>
        </w:rPr>
        <w:t xml:space="preserve"> </w:t>
      </w:r>
    </w:p>
    <w:p w:rsidR="007C7A5F" w:rsidRPr="00BC6115" w:rsidRDefault="007C7A5F" w:rsidP="007C7A5F">
      <w:pPr>
        <w:spacing w:after="0"/>
        <w:jc w:val="thaiDistribute"/>
        <w:rPr>
          <w:rFonts w:ascii="TH SarabunPSK" w:hAnsi="TH SarabunPSK" w:cs="TH SarabunPSK"/>
          <w:spacing w:val="-4"/>
          <w:sz w:val="32"/>
          <w:szCs w:val="32"/>
          <w:cs/>
        </w:rPr>
      </w:pPr>
      <w:r>
        <w:rPr>
          <w:rFonts w:ascii="TH SarabunPSK" w:hAnsi="TH SarabunPSK" w:cs="TH SarabunPSK"/>
          <w:spacing w:val="-4"/>
          <w:sz w:val="32"/>
          <w:szCs w:val="32"/>
        </w:rPr>
        <w:t xml:space="preserve">           </w:t>
      </w:r>
      <w:r w:rsidRPr="00BC6115">
        <w:rPr>
          <w:rFonts w:ascii="TH SarabunPSK" w:hAnsi="TH SarabunPSK" w:cs="TH SarabunPSK"/>
          <w:spacing w:val="-4"/>
          <w:sz w:val="32"/>
          <w:szCs w:val="32"/>
          <w:cs/>
        </w:rPr>
        <w:t>80</w:t>
      </w:r>
      <w:r w:rsidRPr="00BC6115">
        <w:rPr>
          <w:rFonts w:ascii="TH SarabunPSK" w:hAnsi="TH SarabunPSK" w:cs="TH SarabunPSK"/>
          <w:spacing w:val="-4"/>
          <w:sz w:val="32"/>
          <w:szCs w:val="32"/>
        </w:rPr>
        <w:t>%</w:t>
      </w:r>
      <w:r w:rsidRPr="00BC6115">
        <w:rPr>
          <w:rFonts w:ascii="TH SarabunPSK" w:hAnsi="TH SarabunPSK" w:cs="TH SarabunPSK"/>
          <w:spacing w:val="-4"/>
          <w:sz w:val="32"/>
          <w:szCs w:val="32"/>
          <w:cs/>
        </w:rPr>
        <w:t xml:space="preserve"> ของเป้าหมาย)</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2024"/>
        <w:gridCol w:w="3118"/>
        <w:gridCol w:w="2335"/>
        <w:gridCol w:w="837"/>
      </w:tblGrid>
      <w:tr w:rsidR="007C7A5F" w:rsidRPr="00BC6115" w:rsidTr="005052FD">
        <w:trPr>
          <w:trHeight w:val="523"/>
          <w:jc w:val="center"/>
        </w:trPr>
        <w:tc>
          <w:tcPr>
            <w:tcW w:w="2279" w:type="dxa"/>
            <w:vMerge w:val="restart"/>
            <w:vAlign w:val="center"/>
          </w:tcPr>
          <w:p w:rsidR="007C7A5F" w:rsidRPr="00BC6115" w:rsidRDefault="007C7A5F" w:rsidP="005052FD">
            <w:pPr>
              <w:spacing w:after="0"/>
              <w:ind w:left="-108" w:right="-108"/>
              <w:jc w:val="center"/>
              <w:rPr>
                <w:rFonts w:ascii="TH SarabunPSK" w:hAnsi="TH SarabunPSK" w:cs="TH SarabunPSK"/>
                <w:b/>
                <w:bCs/>
                <w:sz w:val="32"/>
                <w:szCs w:val="32"/>
                <w:cs/>
              </w:rPr>
            </w:pPr>
            <w:r w:rsidRPr="00BC6115">
              <w:rPr>
                <w:rFonts w:ascii="TH SarabunPSK" w:hAnsi="TH SarabunPSK" w:cs="TH SarabunPSK"/>
                <w:b/>
                <w:bCs/>
                <w:sz w:val="32"/>
                <w:szCs w:val="32"/>
                <w:cs/>
              </w:rPr>
              <w:t>สถานบริการสุขภาพ</w:t>
            </w:r>
          </w:p>
        </w:tc>
        <w:tc>
          <w:tcPr>
            <w:tcW w:w="7477" w:type="dxa"/>
            <w:gridSpan w:val="3"/>
            <w:tcBorders>
              <w:bottom w:val="single" w:sz="4" w:space="0" w:color="auto"/>
            </w:tcBorders>
            <w:vAlign w:val="center"/>
          </w:tcPr>
          <w:p w:rsidR="007C7A5F" w:rsidRPr="00BC6115" w:rsidRDefault="007C7A5F" w:rsidP="005052FD">
            <w:pPr>
              <w:spacing w:after="0"/>
              <w:ind w:left="-167" w:right="-148"/>
              <w:jc w:val="center"/>
              <w:rPr>
                <w:rFonts w:ascii="TH SarabunPSK" w:hAnsi="TH SarabunPSK" w:cs="TH SarabunPSK"/>
                <w:b/>
                <w:bCs/>
                <w:sz w:val="32"/>
                <w:szCs w:val="32"/>
                <w:cs/>
              </w:rPr>
            </w:pPr>
            <w:r w:rsidRPr="00BC6115">
              <w:rPr>
                <w:rFonts w:ascii="TH SarabunPSK" w:hAnsi="TH SarabunPSK" w:cs="TH SarabunPSK"/>
                <w:b/>
                <w:bCs/>
                <w:sz w:val="32"/>
                <w:szCs w:val="32"/>
                <w:cs/>
              </w:rPr>
              <w:t>รายการข้อมูล</w:t>
            </w:r>
          </w:p>
        </w:tc>
        <w:tc>
          <w:tcPr>
            <w:tcW w:w="837" w:type="dxa"/>
            <w:vMerge w:val="restart"/>
            <w:vAlign w:val="center"/>
          </w:tcPr>
          <w:p w:rsidR="007C7A5F" w:rsidRPr="00BC6115" w:rsidRDefault="007C7A5F" w:rsidP="005052FD">
            <w:pPr>
              <w:spacing w:after="0"/>
              <w:jc w:val="center"/>
              <w:rPr>
                <w:rFonts w:ascii="TH SarabunPSK" w:hAnsi="TH SarabunPSK" w:cs="TH SarabunPSK"/>
                <w:b/>
                <w:bCs/>
                <w:sz w:val="32"/>
                <w:szCs w:val="32"/>
              </w:rPr>
            </w:pPr>
            <w:r w:rsidRPr="00BC6115">
              <w:rPr>
                <w:rFonts w:ascii="TH SarabunPSK" w:hAnsi="TH SarabunPSK" w:cs="TH SarabunPSK"/>
                <w:b/>
                <w:bCs/>
                <w:sz w:val="32"/>
                <w:szCs w:val="32"/>
                <w:cs/>
              </w:rPr>
              <w:t>หมายเหตุ</w:t>
            </w:r>
          </w:p>
        </w:tc>
      </w:tr>
      <w:tr w:rsidR="007C7A5F" w:rsidRPr="00BC6115" w:rsidTr="005052FD">
        <w:trPr>
          <w:jc w:val="center"/>
        </w:trPr>
        <w:tc>
          <w:tcPr>
            <w:tcW w:w="2279" w:type="dxa"/>
            <w:vMerge/>
            <w:tcBorders>
              <w:bottom w:val="single" w:sz="4" w:space="0" w:color="auto"/>
            </w:tcBorders>
          </w:tcPr>
          <w:p w:rsidR="007C7A5F" w:rsidRPr="00BC6115" w:rsidRDefault="007C7A5F" w:rsidP="005052FD">
            <w:pPr>
              <w:spacing w:after="0"/>
              <w:ind w:left="-108" w:right="-108"/>
              <w:jc w:val="center"/>
              <w:rPr>
                <w:rFonts w:ascii="TH SarabunPSK" w:hAnsi="TH SarabunPSK" w:cs="TH SarabunPSK"/>
                <w:sz w:val="32"/>
                <w:szCs w:val="32"/>
                <w:cs/>
              </w:rPr>
            </w:pPr>
          </w:p>
        </w:tc>
        <w:tc>
          <w:tcPr>
            <w:tcW w:w="2024" w:type="dxa"/>
            <w:tcBorders>
              <w:bottom w:val="single" w:sz="4" w:space="0" w:color="auto"/>
            </w:tcBorders>
            <w:vAlign w:val="center"/>
          </w:tcPr>
          <w:p w:rsidR="007C7A5F" w:rsidRPr="00BC6115" w:rsidRDefault="007C7A5F" w:rsidP="005052FD">
            <w:pPr>
              <w:spacing w:after="0"/>
              <w:jc w:val="center"/>
              <w:rPr>
                <w:rFonts w:ascii="TH SarabunPSK" w:hAnsi="TH SarabunPSK" w:cs="TH SarabunPSK"/>
                <w:b/>
                <w:bCs/>
                <w:sz w:val="32"/>
                <w:szCs w:val="32"/>
                <w:cs/>
              </w:rPr>
            </w:pPr>
            <w:r w:rsidRPr="00BC6115">
              <w:rPr>
                <w:rFonts w:ascii="TH SarabunPSK" w:hAnsi="TH SarabunPSK" w:cs="TH SarabunPSK"/>
                <w:b/>
                <w:bCs/>
                <w:sz w:val="32"/>
                <w:szCs w:val="32"/>
                <w:cs/>
              </w:rPr>
              <w:t>จำนวนผู้ป่วยตาบอดจากต้อกระจก (</w:t>
            </w:r>
            <w:r w:rsidRPr="00BC6115">
              <w:rPr>
                <w:rFonts w:ascii="TH SarabunPSK" w:hAnsi="TH SarabunPSK" w:cs="TH SarabunPSK"/>
                <w:b/>
                <w:bCs/>
                <w:sz w:val="32"/>
                <w:szCs w:val="32"/>
              </w:rPr>
              <w:t>Blinding Cataract</w:t>
            </w:r>
            <w:r w:rsidRPr="00BC6115">
              <w:rPr>
                <w:rFonts w:ascii="TH SarabunPSK" w:hAnsi="TH SarabunPSK" w:cs="TH SarabunPSK"/>
                <w:b/>
                <w:bCs/>
                <w:sz w:val="32"/>
                <w:szCs w:val="32"/>
                <w:cs/>
              </w:rPr>
              <w:t>) ที่ได้รับการผ่าตัด</w:t>
            </w:r>
          </w:p>
          <w:p w:rsidR="007C7A5F" w:rsidRPr="00BC6115" w:rsidRDefault="007C7A5F" w:rsidP="005052FD">
            <w:pPr>
              <w:spacing w:after="0"/>
              <w:jc w:val="center"/>
              <w:rPr>
                <w:rFonts w:ascii="TH SarabunPSK" w:hAnsi="TH SarabunPSK" w:cs="TH SarabunPSK"/>
                <w:b/>
                <w:bCs/>
                <w:sz w:val="32"/>
                <w:szCs w:val="32"/>
              </w:rPr>
            </w:pPr>
            <w:r w:rsidRPr="00BC6115">
              <w:rPr>
                <w:rFonts w:ascii="TH SarabunPSK" w:hAnsi="TH SarabunPSK" w:cs="TH SarabunPSK"/>
                <w:b/>
                <w:bCs/>
                <w:sz w:val="32"/>
                <w:szCs w:val="32"/>
              </w:rPr>
              <w:lastRenderedPageBreak/>
              <w:t>(A)</w:t>
            </w:r>
          </w:p>
        </w:tc>
        <w:tc>
          <w:tcPr>
            <w:tcW w:w="3118" w:type="dxa"/>
            <w:vAlign w:val="center"/>
          </w:tcPr>
          <w:p w:rsidR="007C7A5F" w:rsidRPr="00BC6115" w:rsidRDefault="007C7A5F" w:rsidP="005052FD">
            <w:pPr>
              <w:spacing w:after="0"/>
              <w:jc w:val="center"/>
              <w:rPr>
                <w:rFonts w:ascii="TH SarabunPSK" w:hAnsi="TH SarabunPSK" w:cs="TH SarabunPSK"/>
                <w:b/>
                <w:bCs/>
                <w:sz w:val="32"/>
                <w:szCs w:val="32"/>
              </w:rPr>
            </w:pPr>
            <w:r w:rsidRPr="00BC6115">
              <w:rPr>
                <w:rFonts w:ascii="TH SarabunPSK" w:hAnsi="TH SarabunPSK" w:cs="TH SarabunPSK"/>
                <w:b/>
                <w:bCs/>
                <w:sz w:val="32"/>
                <w:szCs w:val="32"/>
                <w:cs/>
              </w:rPr>
              <w:lastRenderedPageBreak/>
              <w:t>จำนวนผู้ป่วยตาบอดจากต้อกระจก(</w:t>
            </w:r>
            <w:r w:rsidRPr="00BC6115">
              <w:rPr>
                <w:rFonts w:ascii="TH SarabunPSK" w:hAnsi="TH SarabunPSK" w:cs="TH SarabunPSK"/>
                <w:b/>
                <w:bCs/>
                <w:sz w:val="32"/>
                <w:szCs w:val="32"/>
              </w:rPr>
              <w:t>Blinding Cataract</w:t>
            </w:r>
            <w:r w:rsidRPr="00BC6115">
              <w:rPr>
                <w:rFonts w:ascii="TH SarabunPSK" w:hAnsi="TH SarabunPSK" w:cs="TH SarabunPSK"/>
                <w:b/>
                <w:bCs/>
                <w:sz w:val="32"/>
                <w:szCs w:val="32"/>
                <w:cs/>
              </w:rPr>
              <w:t>) ที่กำหนดเป็นเป้าหมาย โดยคณะกรรมการพัฒนาระบบบริการสุขภาพสาขาตากระทรวง</w:t>
            </w:r>
            <w:r w:rsidRPr="00BC6115">
              <w:rPr>
                <w:rFonts w:ascii="TH SarabunPSK" w:hAnsi="TH SarabunPSK" w:cs="TH SarabunPSK"/>
                <w:b/>
                <w:bCs/>
                <w:sz w:val="32"/>
                <w:szCs w:val="32"/>
                <w:cs/>
              </w:rPr>
              <w:lastRenderedPageBreak/>
              <w:t>สาธารณสุข</w:t>
            </w:r>
          </w:p>
          <w:p w:rsidR="007C7A5F" w:rsidRPr="00BC6115" w:rsidRDefault="007C7A5F" w:rsidP="005052FD">
            <w:pPr>
              <w:spacing w:after="0"/>
              <w:jc w:val="center"/>
              <w:rPr>
                <w:rFonts w:ascii="TH SarabunPSK" w:hAnsi="TH SarabunPSK" w:cs="TH SarabunPSK"/>
                <w:b/>
                <w:bCs/>
                <w:sz w:val="32"/>
                <w:szCs w:val="32"/>
              </w:rPr>
            </w:pPr>
            <w:r w:rsidRPr="00BC6115">
              <w:rPr>
                <w:rFonts w:ascii="TH SarabunPSK" w:hAnsi="TH SarabunPSK" w:cs="TH SarabunPSK"/>
                <w:b/>
                <w:bCs/>
                <w:sz w:val="32"/>
                <w:szCs w:val="32"/>
              </w:rPr>
              <w:t>(B)</w:t>
            </w:r>
          </w:p>
        </w:tc>
        <w:tc>
          <w:tcPr>
            <w:tcW w:w="2335" w:type="dxa"/>
            <w:vAlign w:val="center"/>
          </w:tcPr>
          <w:p w:rsidR="007C7A5F" w:rsidRPr="00BC6115" w:rsidRDefault="007C7A5F" w:rsidP="005052FD">
            <w:pPr>
              <w:spacing w:after="0"/>
              <w:jc w:val="center"/>
              <w:rPr>
                <w:rFonts w:ascii="TH SarabunPSK" w:hAnsi="TH SarabunPSK" w:cs="TH SarabunPSK"/>
                <w:b/>
                <w:bCs/>
                <w:sz w:val="32"/>
                <w:szCs w:val="32"/>
              </w:rPr>
            </w:pPr>
            <w:r w:rsidRPr="00BC6115">
              <w:rPr>
                <w:rFonts w:ascii="TH SarabunPSK" w:hAnsi="TH SarabunPSK" w:cs="TH SarabunPSK"/>
                <w:b/>
                <w:bCs/>
                <w:sz w:val="32"/>
                <w:szCs w:val="32"/>
                <w:cs/>
              </w:rPr>
              <w:lastRenderedPageBreak/>
              <w:t>ร้อยละผู้ป่วยตาบอดจากต้อกระจก (</w:t>
            </w:r>
            <w:r w:rsidRPr="00BC6115">
              <w:rPr>
                <w:rFonts w:ascii="TH SarabunPSK" w:hAnsi="TH SarabunPSK" w:cs="TH SarabunPSK"/>
                <w:b/>
                <w:bCs/>
                <w:sz w:val="32"/>
                <w:szCs w:val="32"/>
              </w:rPr>
              <w:t>Blinding Cataract</w:t>
            </w:r>
            <w:r w:rsidRPr="00BC6115">
              <w:rPr>
                <w:rFonts w:ascii="TH SarabunPSK" w:hAnsi="TH SarabunPSK" w:cs="TH SarabunPSK"/>
                <w:b/>
                <w:bCs/>
                <w:sz w:val="32"/>
                <w:szCs w:val="32"/>
                <w:cs/>
              </w:rPr>
              <w:t>) ได้รับการผ่าตัด</w:t>
            </w:r>
          </w:p>
          <w:p w:rsidR="007C7A5F" w:rsidRPr="00BC6115" w:rsidRDefault="007C7A5F" w:rsidP="005052FD">
            <w:pPr>
              <w:spacing w:after="0"/>
              <w:jc w:val="center"/>
              <w:rPr>
                <w:rFonts w:ascii="TH SarabunPSK" w:hAnsi="TH SarabunPSK" w:cs="TH SarabunPSK"/>
                <w:b/>
                <w:bCs/>
                <w:sz w:val="32"/>
                <w:szCs w:val="32"/>
                <w:cs/>
              </w:rPr>
            </w:pPr>
            <w:r w:rsidRPr="00BC6115">
              <w:rPr>
                <w:rFonts w:ascii="TH SarabunPSK" w:hAnsi="TH SarabunPSK" w:cs="TH SarabunPSK"/>
                <w:b/>
                <w:bCs/>
                <w:sz w:val="32"/>
                <w:szCs w:val="32"/>
                <w:cs/>
              </w:rPr>
              <w:t>ภายใน 30 วัน</w:t>
            </w:r>
          </w:p>
          <w:p w:rsidR="007C7A5F" w:rsidRPr="00BC6115" w:rsidRDefault="007C7A5F" w:rsidP="005052FD">
            <w:pPr>
              <w:spacing w:after="0"/>
              <w:jc w:val="center"/>
              <w:rPr>
                <w:rFonts w:ascii="TH SarabunPSK" w:hAnsi="TH SarabunPSK" w:cs="TH SarabunPSK"/>
                <w:b/>
                <w:bCs/>
                <w:sz w:val="32"/>
                <w:szCs w:val="32"/>
              </w:rPr>
            </w:pPr>
            <w:r w:rsidRPr="00BC6115">
              <w:rPr>
                <w:rFonts w:ascii="TH SarabunPSK" w:hAnsi="TH SarabunPSK" w:cs="TH SarabunPSK"/>
                <w:b/>
                <w:bCs/>
                <w:sz w:val="32"/>
                <w:szCs w:val="32"/>
                <w:cs/>
              </w:rPr>
              <w:lastRenderedPageBreak/>
              <w:t>(</w:t>
            </w:r>
            <w:r w:rsidRPr="00BC6115">
              <w:rPr>
                <w:rFonts w:ascii="TH SarabunPSK" w:hAnsi="TH SarabunPSK" w:cs="TH SarabunPSK"/>
                <w:b/>
                <w:bCs/>
                <w:sz w:val="32"/>
                <w:szCs w:val="32"/>
              </w:rPr>
              <w:t>A</w:t>
            </w:r>
            <w:r w:rsidRPr="00BC6115">
              <w:rPr>
                <w:rFonts w:ascii="TH SarabunPSK" w:hAnsi="TH SarabunPSK" w:cs="TH SarabunPSK"/>
                <w:b/>
                <w:bCs/>
                <w:sz w:val="32"/>
                <w:szCs w:val="32"/>
                <w:cs/>
              </w:rPr>
              <w:t>/</w:t>
            </w:r>
            <w:r w:rsidRPr="00BC6115">
              <w:rPr>
                <w:rFonts w:ascii="TH SarabunPSK" w:hAnsi="TH SarabunPSK" w:cs="TH SarabunPSK"/>
                <w:b/>
                <w:bCs/>
                <w:sz w:val="32"/>
                <w:szCs w:val="32"/>
              </w:rPr>
              <w:t>B) x100</w:t>
            </w:r>
          </w:p>
        </w:tc>
        <w:tc>
          <w:tcPr>
            <w:tcW w:w="837" w:type="dxa"/>
            <w:vMerge/>
          </w:tcPr>
          <w:p w:rsidR="007C7A5F" w:rsidRPr="00BC6115" w:rsidRDefault="007C7A5F" w:rsidP="005052FD">
            <w:pPr>
              <w:spacing w:after="0"/>
              <w:jc w:val="center"/>
              <w:rPr>
                <w:rFonts w:ascii="TH SarabunPSK" w:hAnsi="TH SarabunPSK" w:cs="TH SarabunPSK"/>
                <w:sz w:val="32"/>
                <w:szCs w:val="32"/>
              </w:rPr>
            </w:pPr>
          </w:p>
        </w:tc>
      </w:tr>
      <w:tr w:rsidR="007C7A5F" w:rsidRPr="00BC6115"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line="240" w:lineRule="exact"/>
              <w:jc w:val="center"/>
              <w:rPr>
                <w:rFonts w:ascii="TH SarabunPSK" w:hAnsi="TH SarabunPSK" w:cs="TH SarabunPSK"/>
                <w:sz w:val="32"/>
                <w:szCs w:val="32"/>
              </w:rPr>
            </w:pPr>
            <w:r w:rsidRPr="00BC6115">
              <w:rPr>
                <w:rFonts w:ascii="TH SarabunPSK" w:hAnsi="TH SarabunPSK" w:cs="TH SarabunPSK"/>
                <w:sz w:val="32"/>
                <w:szCs w:val="32"/>
                <w:cs/>
              </w:rPr>
              <w:lastRenderedPageBreak/>
              <w:t>จังหวัด</w:t>
            </w:r>
            <w:r w:rsidRPr="00BC6115">
              <w:rPr>
                <w:rFonts w:ascii="TH SarabunPSK" w:hAnsi="TH SarabunPSK" w:cs="TH SarabunPSK"/>
                <w:sz w:val="32"/>
                <w:szCs w:val="32"/>
              </w:rPr>
              <w:t xml:space="preserve"> 1</w:t>
            </w:r>
          </w:p>
        </w:tc>
        <w:tc>
          <w:tcPr>
            <w:tcW w:w="2024"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cs/>
              </w:rPr>
            </w:pPr>
          </w:p>
        </w:tc>
        <w:tc>
          <w:tcPr>
            <w:tcW w:w="3118" w:type="dxa"/>
            <w:tcBorders>
              <w:left w:val="single" w:sz="4" w:space="0" w:color="auto"/>
              <w:bottom w:val="single" w:sz="4" w:space="0" w:color="000000"/>
            </w:tcBorders>
            <w:vAlign w:val="center"/>
          </w:tcPr>
          <w:p w:rsidR="007C7A5F" w:rsidRPr="00BC6115" w:rsidRDefault="007C7A5F" w:rsidP="005052FD">
            <w:pPr>
              <w:spacing w:after="0"/>
              <w:ind w:left="-108" w:right="-113"/>
              <w:jc w:val="center"/>
              <w:rPr>
                <w:rFonts w:ascii="TH SarabunPSK" w:hAnsi="TH SarabunPSK" w:cs="TH SarabunPSK"/>
                <w:sz w:val="32"/>
                <w:szCs w:val="32"/>
                <w:cs/>
              </w:rPr>
            </w:pPr>
          </w:p>
        </w:tc>
        <w:tc>
          <w:tcPr>
            <w:tcW w:w="2335"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c>
          <w:tcPr>
            <w:tcW w:w="837"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r>
      <w:tr w:rsidR="007C7A5F" w:rsidRPr="00BC6115"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line="240" w:lineRule="exact"/>
              <w:jc w:val="center"/>
              <w:rPr>
                <w:rFonts w:ascii="TH SarabunPSK" w:hAnsi="TH SarabunPSK" w:cs="TH SarabunPSK"/>
                <w:sz w:val="32"/>
                <w:szCs w:val="32"/>
                <w:cs/>
              </w:rPr>
            </w:pPr>
            <w:r w:rsidRPr="00BC6115">
              <w:rPr>
                <w:rFonts w:ascii="TH SarabunPSK" w:hAnsi="TH SarabunPSK" w:cs="TH SarabunPSK"/>
                <w:sz w:val="32"/>
                <w:szCs w:val="32"/>
                <w:cs/>
              </w:rPr>
              <w:t>จังหวัด 2</w:t>
            </w:r>
          </w:p>
        </w:tc>
        <w:tc>
          <w:tcPr>
            <w:tcW w:w="2024"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cs/>
              </w:rPr>
            </w:pPr>
          </w:p>
        </w:tc>
        <w:tc>
          <w:tcPr>
            <w:tcW w:w="3118" w:type="dxa"/>
            <w:tcBorders>
              <w:left w:val="single" w:sz="4" w:space="0" w:color="auto"/>
              <w:bottom w:val="single" w:sz="4" w:space="0" w:color="000000"/>
            </w:tcBorders>
            <w:vAlign w:val="center"/>
          </w:tcPr>
          <w:p w:rsidR="007C7A5F" w:rsidRPr="00BC6115" w:rsidRDefault="007C7A5F" w:rsidP="005052FD">
            <w:pPr>
              <w:spacing w:after="0"/>
              <w:ind w:left="-108" w:right="-113"/>
              <w:jc w:val="center"/>
              <w:rPr>
                <w:rFonts w:ascii="TH SarabunPSK" w:hAnsi="TH SarabunPSK" w:cs="TH SarabunPSK"/>
                <w:sz w:val="32"/>
                <w:szCs w:val="32"/>
                <w:cs/>
              </w:rPr>
            </w:pPr>
          </w:p>
        </w:tc>
        <w:tc>
          <w:tcPr>
            <w:tcW w:w="2335"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c>
          <w:tcPr>
            <w:tcW w:w="837"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r>
      <w:tr w:rsidR="007C7A5F" w:rsidRPr="00BC6115"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rPr>
            </w:pPr>
            <w:r w:rsidRPr="00BC6115">
              <w:rPr>
                <w:rFonts w:ascii="TH SarabunPSK" w:hAnsi="TH SarabunPSK" w:cs="TH SarabunPSK"/>
                <w:sz w:val="32"/>
                <w:szCs w:val="32"/>
                <w:cs/>
              </w:rPr>
              <w:t>จังหวัด 3</w:t>
            </w:r>
          </w:p>
        </w:tc>
        <w:tc>
          <w:tcPr>
            <w:tcW w:w="2024"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cs/>
              </w:rPr>
            </w:pPr>
          </w:p>
        </w:tc>
        <w:tc>
          <w:tcPr>
            <w:tcW w:w="3118" w:type="dxa"/>
            <w:tcBorders>
              <w:left w:val="single" w:sz="4" w:space="0" w:color="auto"/>
              <w:bottom w:val="single" w:sz="4" w:space="0" w:color="000000"/>
            </w:tcBorders>
            <w:vAlign w:val="center"/>
          </w:tcPr>
          <w:p w:rsidR="007C7A5F" w:rsidRPr="00BC6115" w:rsidRDefault="007C7A5F" w:rsidP="005052FD">
            <w:pPr>
              <w:spacing w:after="0"/>
              <w:ind w:left="-108" w:right="-113"/>
              <w:jc w:val="center"/>
              <w:rPr>
                <w:rFonts w:ascii="TH SarabunPSK" w:hAnsi="TH SarabunPSK" w:cs="TH SarabunPSK"/>
                <w:sz w:val="32"/>
                <w:szCs w:val="32"/>
                <w:cs/>
              </w:rPr>
            </w:pPr>
          </w:p>
        </w:tc>
        <w:tc>
          <w:tcPr>
            <w:tcW w:w="2335"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c>
          <w:tcPr>
            <w:tcW w:w="837"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r>
      <w:tr w:rsidR="007C7A5F" w:rsidRPr="00BC6115"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rPr>
            </w:pPr>
            <w:r w:rsidRPr="00BC6115">
              <w:rPr>
                <w:rFonts w:ascii="TH SarabunPSK" w:hAnsi="TH SarabunPSK" w:cs="TH SarabunPSK"/>
                <w:sz w:val="32"/>
                <w:szCs w:val="32"/>
                <w:cs/>
              </w:rPr>
              <w:t>จังหวัด ...</w:t>
            </w:r>
          </w:p>
        </w:tc>
        <w:tc>
          <w:tcPr>
            <w:tcW w:w="2024"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cs/>
              </w:rPr>
            </w:pPr>
          </w:p>
        </w:tc>
        <w:tc>
          <w:tcPr>
            <w:tcW w:w="3118" w:type="dxa"/>
            <w:tcBorders>
              <w:left w:val="single" w:sz="4" w:space="0" w:color="auto"/>
              <w:bottom w:val="single" w:sz="4" w:space="0" w:color="000000"/>
            </w:tcBorders>
            <w:vAlign w:val="center"/>
          </w:tcPr>
          <w:p w:rsidR="007C7A5F" w:rsidRPr="00BC6115" w:rsidRDefault="007C7A5F" w:rsidP="005052FD">
            <w:pPr>
              <w:spacing w:after="0"/>
              <w:ind w:left="-108" w:right="-113"/>
              <w:jc w:val="center"/>
              <w:rPr>
                <w:rFonts w:ascii="TH SarabunPSK" w:hAnsi="TH SarabunPSK" w:cs="TH SarabunPSK"/>
                <w:sz w:val="32"/>
                <w:szCs w:val="32"/>
                <w:cs/>
              </w:rPr>
            </w:pPr>
          </w:p>
        </w:tc>
        <w:tc>
          <w:tcPr>
            <w:tcW w:w="2335"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c>
          <w:tcPr>
            <w:tcW w:w="837"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r>
      <w:tr w:rsidR="007C7A5F" w:rsidRPr="00BC6115" w:rsidTr="005052FD">
        <w:trPr>
          <w:trHeight w:val="350"/>
          <w:jc w:val="center"/>
        </w:trPr>
        <w:tc>
          <w:tcPr>
            <w:tcW w:w="2279"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b/>
                <w:bCs/>
                <w:sz w:val="32"/>
                <w:szCs w:val="32"/>
                <w:cs/>
              </w:rPr>
            </w:pPr>
            <w:r w:rsidRPr="00BC6115">
              <w:rPr>
                <w:rFonts w:ascii="TH SarabunPSK" w:hAnsi="TH SarabunPSK" w:cs="TH SarabunPSK"/>
                <w:b/>
                <w:bCs/>
                <w:sz w:val="32"/>
                <w:szCs w:val="32"/>
                <w:cs/>
              </w:rPr>
              <w:t>ภาพรวมเขต</w:t>
            </w:r>
          </w:p>
          <w:p w:rsidR="007C7A5F" w:rsidRPr="00BC6115" w:rsidRDefault="007C7A5F" w:rsidP="005052FD">
            <w:pPr>
              <w:spacing w:after="0" w:line="240" w:lineRule="exact"/>
              <w:jc w:val="center"/>
              <w:rPr>
                <w:rFonts w:ascii="TH SarabunPSK" w:hAnsi="TH SarabunPSK" w:cs="TH SarabunPSK"/>
                <w:sz w:val="32"/>
                <w:szCs w:val="32"/>
                <w:cs/>
              </w:rPr>
            </w:pPr>
            <w:r w:rsidRPr="00BC6115">
              <w:rPr>
                <w:rFonts w:ascii="TH SarabunPSK" w:hAnsi="TH SarabunPSK" w:cs="TH SarabunPSK"/>
                <w:b/>
                <w:bCs/>
                <w:sz w:val="32"/>
                <w:szCs w:val="32"/>
                <w:cs/>
              </w:rPr>
              <w:t>(ข้อมูล ณ วันที่รายงาน)</w:t>
            </w:r>
          </w:p>
        </w:tc>
        <w:tc>
          <w:tcPr>
            <w:tcW w:w="2024" w:type="dxa"/>
            <w:tcBorders>
              <w:top w:val="nil"/>
              <w:left w:val="single" w:sz="4" w:space="0" w:color="auto"/>
              <w:bottom w:val="single" w:sz="4" w:space="0" w:color="auto"/>
              <w:right w:val="single" w:sz="4" w:space="0" w:color="auto"/>
            </w:tcBorders>
            <w:vAlign w:val="center"/>
          </w:tcPr>
          <w:p w:rsidR="007C7A5F" w:rsidRPr="00BC6115" w:rsidRDefault="007C7A5F" w:rsidP="005052FD">
            <w:pPr>
              <w:spacing w:after="0"/>
              <w:jc w:val="center"/>
              <w:rPr>
                <w:rFonts w:ascii="TH SarabunPSK" w:hAnsi="TH SarabunPSK" w:cs="TH SarabunPSK"/>
                <w:sz w:val="32"/>
                <w:szCs w:val="32"/>
                <w:cs/>
              </w:rPr>
            </w:pPr>
          </w:p>
        </w:tc>
        <w:tc>
          <w:tcPr>
            <w:tcW w:w="3118" w:type="dxa"/>
            <w:tcBorders>
              <w:left w:val="single" w:sz="4" w:space="0" w:color="auto"/>
              <w:bottom w:val="single" w:sz="4" w:space="0" w:color="000000"/>
            </w:tcBorders>
            <w:vAlign w:val="center"/>
          </w:tcPr>
          <w:p w:rsidR="007C7A5F" w:rsidRPr="00BC6115" w:rsidRDefault="007C7A5F" w:rsidP="005052FD">
            <w:pPr>
              <w:spacing w:after="0"/>
              <w:ind w:left="-108" w:right="-113"/>
              <w:jc w:val="center"/>
              <w:rPr>
                <w:rFonts w:ascii="TH SarabunPSK" w:hAnsi="TH SarabunPSK" w:cs="TH SarabunPSK"/>
                <w:sz w:val="32"/>
                <w:szCs w:val="32"/>
                <w:cs/>
              </w:rPr>
            </w:pPr>
          </w:p>
        </w:tc>
        <w:tc>
          <w:tcPr>
            <w:tcW w:w="2335"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c>
          <w:tcPr>
            <w:tcW w:w="837" w:type="dxa"/>
            <w:tcBorders>
              <w:bottom w:val="single" w:sz="4" w:space="0" w:color="000000"/>
            </w:tcBorders>
            <w:vAlign w:val="center"/>
          </w:tcPr>
          <w:p w:rsidR="007C7A5F" w:rsidRPr="00BC6115" w:rsidRDefault="007C7A5F" w:rsidP="005052FD">
            <w:pPr>
              <w:spacing w:after="0"/>
              <w:jc w:val="center"/>
              <w:rPr>
                <w:rFonts w:ascii="TH SarabunPSK" w:hAnsi="TH SarabunPSK" w:cs="TH SarabunPSK"/>
                <w:sz w:val="32"/>
                <w:szCs w:val="32"/>
                <w:cs/>
              </w:rPr>
            </w:pPr>
          </w:p>
        </w:tc>
      </w:tr>
    </w:tbl>
    <w:p w:rsidR="007C7A5F" w:rsidRPr="00BC6115" w:rsidRDefault="007C7A5F" w:rsidP="007C7A5F">
      <w:pPr>
        <w:pStyle w:val="ListParagraph"/>
        <w:spacing w:after="0"/>
        <w:ind w:left="238"/>
        <w:jc w:val="both"/>
        <w:rPr>
          <w:rFonts w:ascii="TH SarabunPSK" w:hAnsi="TH SarabunPSK" w:cs="TH SarabunPSK"/>
          <w:sz w:val="32"/>
          <w:szCs w:val="32"/>
          <w:cs/>
        </w:rPr>
      </w:pPr>
    </w:p>
    <w:p w:rsidR="007C7A5F" w:rsidRPr="00BC6115" w:rsidRDefault="007C7A5F" w:rsidP="007C7A5F">
      <w:pPr>
        <w:spacing w:after="0"/>
        <w:ind w:left="4536"/>
        <w:rPr>
          <w:rFonts w:ascii="TH SarabunPSK" w:hAnsi="TH SarabunPSK" w:cs="TH SarabunPSK"/>
          <w:sz w:val="32"/>
          <w:szCs w:val="32"/>
          <w:cs/>
        </w:rPr>
      </w:pPr>
      <w:r w:rsidRPr="00BC6115">
        <w:rPr>
          <w:rFonts w:ascii="TH SarabunPSK" w:hAnsi="TH SarabunPSK" w:cs="TH SarabunPSK"/>
          <w:sz w:val="32"/>
          <w:szCs w:val="32"/>
          <w:cs/>
        </w:rPr>
        <w:t>ผู้รายงาน..............................................................................</w:t>
      </w:r>
    </w:p>
    <w:p w:rsidR="007C7A5F" w:rsidRPr="00BC6115" w:rsidRDefault="007C7A5F" w:rsidP="007C7A5F">
      <w:pPr>
        <w:spacing w:after="0"/>
        <w:ind w:left="4536"/>
        <w:rPr>
          <w:rFonts w:ascii="TH SarabunPSK" w:hAnsi="TH SarabunPSK" w:cs="TH SarabunPSK"/>
          <w:sz w:val="32"/>
          <w:szCs w:val="32"/>
        </w:rPr>
      </w:pPr>
      <w:r w:rsidRPr="00BC6115">
        <w:rPr>
          <w:rFonts w:ascii="TH SarabunPSK" w:hAnsi="TH SarabunPSK" w:cs="TH SarabunPSK"/>
          <w:sz w:val="32"/>
          <w:szCs w:val="32"/>
          <w:cs/>
        </w:rPr>
        <w:t>ตำแหน่ง...............................................................................</w:t>
      </w:r>
    </w:p>
    <w:p w:rsidR="007C7A5F" w:rsidRPr="00BC6115" w:rsidRDefault="007C7A5F" w:rsidP="007C7A5F">
      <w:pPr>
        <w:spacing w:after="0"/>
        <w:ind w:left="4536"/>
        <w:rPr>
          <w:rFonts w:ascii="TH SarabunPSK" w:hAnsi="TH SarabunPSK" w:cs="TH SarabunPSK"/>
          <w:sz w:val="32"/>
          <w:szCs w:val="32"/>
        </w:rPr>
      </w:pPr>
      <w:r w:rsidRPr="00BC6115">
        <w:rPr>
          <w:rFonts w:ascii="TH SarabunPSK" w:hAnsi="TH SarabunPSK" w:cs="TH SarabunPSK"/>
          <w:sz w:val="32"/>
          <w:szCs w:val="32"/>
          <w:cs/>
        </w:rPr>
        <w:t>วัน/เดือน/ปี.........................................................................</w:t>
      </w:r>
    </w:p>
    <w:p w:rsidR="007C7A5F" w:rsidRPr="00BC6115" w:rsidRDefault="007C7A5F" w:rsidP="007C7A5F">
      <w:pPr>
        <w:spacing w:after="0"/>
        <w:ind w:left="4536"/>
        <w:rPr>
          <w:rFonts w:ascii="TH SarabunPSK" w:hAnsi="TH SarabunPSK" w:cs="TH SarabunPSK"/>
          <w:sz w:val="32"/>
          <w:szCs w:val="32"/>
        </w:rPr>
      </w:pPr>
      <w:r w:rsidRPr="00BC6115">
        <w:rPr>
          <w:rFonts w:ascii="TH SarabunPSK" w:hAnsi="TH SarabunPSK" w:cs="TH SarabunPSK"/>
          <w:sz w:val="32"/>
          <w:szCs w:val="32"/>
          <w:cs/>
        </w:rPr>
        <w:t xml:space="preserve">โทร.................................. </w:t>
      </w:r>
      <w:r w:rsidRPr="00BC6115">
        <w:rPr>
          <w:rFonts w:ascii="TH SarabunPSK" w:hAnsi="TH SarabunPSK" w:cs="TH SarabunPSK"/>
          <w:sz w:val="32"/>
          <w:szCs w:val="32"/>
        </w:rPr>
        <w:t>e-mail…………………………………</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D31C22" w:rsidRPr="008A0FDE" w:rsidTr="00077620">
        <w:tc>
          <w:tcPr>
            <w:tcW w:w="2694"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jc w:val="thaiDistribute"/>
              <w:rPr>
                <w:rFonts w:ascii="TH SarabunPSK" w:hAnsi="TH SarabunPSK" w:cs="TH SarabunPSK"/>
                <w:b/>
                <w:bCs/>
                <w:color w:val="000000" w:themeColor="text1"/>
                <w:sz w:val="32"/>
                <w:szCs w:val="32"/>
                <w:cs/>
              </w:rPr>
            </w:pPr>
            <w:r w:rsidRPr="00B55C86">
              <w:rPr>
                <w:rFonts w:ascii="TH SarabunPSK" w:hAnsi="TH SarabunPSK" w:cs="TH SarabunPSK"/>
                <w:b/>
                <w:bCs/>
                <w:color w:val="000000" w:themeColor="text1"/>
                <w:sz w:val="32"/>
                <w:szCs w:val="32"/>
                <w:cs/>
              </w:rPr>
              <w:t xml:space="preserve">2. อายุคาดเฉลี่ยของการมีสุขภาพดี </w:t>
            </w:r>
            <w:r w:rsidRPr="00B55C86">
              <w:rPr>
                <w:rFonts w:ascii="TH SarabunPSK" w:hAnsi="TH SarabunPSK" w:cs="TH SarabunPSK"/>
                <w:color w:val="000000" w:themeColor="text1"/>
                <w:sz w:val="32"/>
                <w:szCs w:val="32"/>
                <w:cs/>
              </w:rPr>
              <w:t>(</w:t>
            </w:r>
            <w:r w:rsidRPr="00B55C86">
              <w:rPr>
                <w:rFonts w:ascii="TH SarabunPSK" w:hAnsi="TH SarabunPSK" w:cs="TH SarabunPSK"/>
                <w:color w:val="000000" w:themeColor="text1"/>
                <w:sz w:val="32"/>
                <w:szCs w:val="32"/>
              </w:rPr>
              <w:t>Health-Adjusted Life Expectancy (at Birth))</w:t>
            </w:r>
          </w:p>
        </w:tc>
      </w:tr>
      <w:tr w:rsidR="00D31C22" w:rsidRPr="008A0FDE" w:rsidTr="00077620">
        <w:tc>
          <w:tcPr>
            <w:tcW w:w="2694"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D31C22" w:rsidRPr="008A0FDE" w:rsidTr="00077620">
        <w:tc>
          <w:tcPr>
            <w:tcW w:w="2694"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r w:rsidRPr="008A0FDE">
              <w:rPr>
                <w:rFonts w:ascii="TH SarabunPSK" w:hAnsi="TH SarabunPSK" w:cs="TH SarabunPSK" w:hint="cs"/>
                <w:b/>
                <w:bCs/>
                <w:color w:val="000000" w:themeColor="text1"/>
                <w:sz w:val="32"/>
                <w:szCs w:val="32"/>
                <w:cs/>
              </w:rPr>
              <w:t>)</w:t>
            </w:r>
          </w:p>
        </w:tc>
      </w:tr>
      <w:tr w:rsidR="00D31C22" w:rsidRPr="00D341F7" w:rsidTr="00787BD8">
        <w:trPr>
          <w:trHeight w:val="409"/>
        </w:trPr>
        <w:tc>
          <w:tcPr>
            <w:tcW w:w="2694" w:type="dxa"/>
            <w:tcBorders>
              <w:top w:val="single" w:sz="4" w:space="0" w:color="auto"/>
              <w:left w:val="single" w:sz="4" w:space="0" w:color="auto"/>
              <w:bottom w:val="single" w:sz="4" w:space="0" w:color="auto"/>
              <w:right w:val="single" w:sz="4" w:space="0" w:color="auto"/>
            </w:tcBorders>
          </w:tcPr>
          <w:p w:rsidR="00D31C22" w:rsidRPr="00D341F7" w:rsidRDefault="00D31C22" w:rsidP="00077620">
            <w:pPr>
              <w:spacing w:after="0" w:line="240" w:lineRule="auto"/>
              <w:rPr>
                <w:rFonts w:ascii="TH SarabunPSK" w:hAnsi="TH SarabunPSK" w:cs="TH SarabunPSK"/>
                <w:b/>
                <w:bCs/>
                <w:color w:val="000000" w:themeColor="text1"/>
                <w:sz w:val="32"/>
                <w:szCs w:val="32"/>
                <w:cs/>
              </w:rPr>
            </w:pPr>
            <w:r w:rsidRPr="00D341F7">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12B80" w:rsidRPr="00D341F7" w:rsidRDefault="00756017" w:rsidP="00787BD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13</w:t>
            </w:r>
            <w:r w:rsidR="00D31C22" w:rsidRPr="00D341F7">
              <w:rPr>
                <w:rFonts w:ascii="TH SarabunPSK" w:hAnsi="TH SarabunPSK" w:cs="TH SarabunPSK" w:hint="cs"/>
                <w:b/>
                <w:bCs/>
                <w:color w:val="000000" w:themeColor="text1"/>
                <w:sz w:val="32"/>
                <w:szCs w:val="32"/>
                <w:cs/>
              </w:rPr>
              <w:t>.</w:t>
            </w:r>
            <w:r w:rsidR="00D31C22" w:rsidRPr="00D341F7">
              <w:rPr>
                <w:rFonts w:ascii="TH SarabunPSK" w:hAnsi="TH SarabunPSK" w:cs="TH SarabunPSK"/>
                <w:b/>
                <w:bCs/>
                <w:color w:val="000000" w:themeColor="text1"/>
                <w:sz w:val="32"/>
                <w:szCs w:val="32"/>
              </w:rPr>
              <w:t xml:space="preserve"> </w:t>
            </w:r>
            <w:r w:rsidR="00D31C22" w:rsidRPr="00D341F7">
              <w:rPr>
                <w:rFonts w:ascii="TH SarabunPSK" w:hAnsi="TH SarabunPSK" w:cs="TH SarabunPSK"/>
                <w:b/>
                <w:bCs/>
                <w:color w:val="000000" w:themeColor="text1"/>
                <w:sz w:val="32"/>
                <w:szCs w:val="32"/>
                <w:cs/>
              </w:rPr>
              <w:t>โครงการพัฒนาระบบการดูแลสุขภาพช่องปาก</w:t>
            </w:r>
          </w:p>
        </w:tc>
      </w:tr>
      <w:tr w:rsidR="00D31C22" w:rsidRPr="008A0FDE" w:rsidTr="00077620">
        <w:tc>
          <w:tcPr>
            <w:tcW w:w="2694"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1C22" w:rsidRPr="008A0FDE" w:rsidRDefault="00A12B80" w:rsidP="00A12B80">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00D31C22" w:rsidRPr="008A0FDE">
              <w:rPr>
                <w:rFonts w:ascii="TH SarabunPSK" w:hAnsi="TH SarabunPSK" w:cs="TH SarabunPSK"/>
                <w:b/>
                <w:bCs/>
                <w:color w:val="000000" w:themeColor="text1"/>
                <w:sz w:val="32"/>
                <w:szCs w:val="32"/>
              </w:rPr>
              <w:t>ing Indicator</w:t>
            </w:r>
          </w:p>
        </w:tc>
      </w:tr>
      <w:tr w:rsidR="00D31C22" w:rsidRPr="008A0FDE" w:rsidTr="00077620">
        <w:tc>
          <w:tcPr>
            <w:tcW w:w="2694"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D31C22" w:rsidRPr="008A0FDE" w:rsidRDefault="0087478A" w:rsidP="00077620">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D31C22" w:rsidRPr="008A0FDE" w:rsidTr="00077620">
        <w:tc>
          <w:tcPr>
            <w:tcW w:w="2694" w:type="dxa"/>
            <w:tcBorders>
              <w:top w:val="single" w:sz="4" w:space="0" w:color="auto"/>
              <w:left w:val="single" w:sz="4" w:space="0" w:color="auto"/>
              <w:bottom w:val="single" w:sz="4" w:space="0" w:color="auto"/>
              <w:right w:val="single" w:sz="4" w:space="0" w:color="auto"/>
            </w:tcBorders>
          </w:tcPr>
          <w:p w:rsidR="00D31C22" w:rsidRPr="008A0FDE" w:rsidRDefault="00D31C22" w:rsidP="00077620">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1C22" w:rsidRPr="00D341F7" w:rsidRDefault="00787BD8" w:rsidP="00756017">
            <w:pPr>
              <w:spacing w:after="0" w:line="240" w:lineRule="auto"/>
              <w:jc w:val="thaiDistribute"/>
              <w:rPr>
                <w:rFonts w:ascii="TH SarabunPSK" w:hAnsi="TH SarabunPSK" w:cs="TH SarabunPSK"/>
                <w:b/>
                <w:bCs/>
                <w:sz w:val="32"/>
                <w:szCs w:val="32"/>
                <w:cs/>
              </w:rPr>
            </w:pPr>
            <w:r>
              <w:rPr>
                <w:rFonts w:ascii="TH SarabunPSK" w:hAnsi="TH SarabunPSK" w:cs="TH SarabunPSK" w:hint="cs"/>
                <w:b/>
                <w:bCs/>
                <w:sz w:val="32"/>
                <w:szCs w:val="32"/>
                <w:cs/>
              </w:rPr>
              <w:t>51</w:t>
            </w:r>
            <w:r w:rsidR="00D31C22" w:rsidRPr="00D341F7">
              <w:rPr>
                <w:rFonts w:ascii="TH SarabunPSK" w:hAnsi="TH SarabunPSK" w:cs="TH SarabunPSK" w:hint="cs"/>
                <w:b/>
                <w:bCs/>
                <w:sz w:val="32"/>
                <w:szCs w:val="32"/>
                <w:cs/>
              </w:rPr>
              <w:t xml:space="preserve">. </w:t>
            </w:r>
            <w:r w:rsidR="0087478A" w:rsidRPr="0087478A">
              <w:rPr>
                <w:rFonts w:ascii="TH SarabunPSK" w:hAnsi="TH SarabunPSK" w:cs="TH SarabunPSK"/>
                <w:b/>
                <w:bCs/>
                <w:sz w:val="32"/>
                <w:szCs w:val="32"/>
                <w:cs/>
              </w:rPr>
              <w:t>ร้อยละหน่วยบริการปฐมภูมิจัดบริการทันตกรรม</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416593" w:rsidRPr="001A3104" w:rsidRDefault="00416593" w:rsidP="00416593">
            <w:pPr>
              <w:pStyle w:val="Default"/>
              <w:jc w:val="thaiDistribute"/>
              <w:rPr>
                <w:color w:val="auto"/>
                <w:sz w:val="32"/>
                <w:szCs w:val="32"/>
                <w:cs/>
              </w:rPr>
            </w:pPr>
            <w:r>
              <w:rPr>
                <w:rFonts w:hint="cs"/>
                <w:b/>
                <w:bCs/>
                <w:sz w:val="32"/>
                <w:szCs w:val="32"/>
                <w:cs/>
              </w:rPr>
              <w:t>บริการสุขภาพช่องปาก</w:t>
            </w:r>
            <w:r>
              <w:rPr>
                <w:rFonts w:hint="cs"/>
                <w:sz w:val="32"/>
                <w:szCs w:val="32"/>
                <w:cs/>
              </w:rPr>
              <w:t xml:space="preserve"> </w:t>
            </w:r>
            <w:r w:rsidRPr="00416593">
              <w:rPr>
                <w:rFonts w:hint="cs"/>
                <w:b/>
                <w:bCs/>
                <w:sz w:val="32"/>
                <w:szCs w:val="32"/>
                <w:cs/>
              </w:rPr>
              <w:t>หมายถึง</w:t>
            </w:r>
            <w:r>
              <w:rPr>
                <w:rFonts w:hint="cs"/>
                <w:sz w:val="32"/>
                <w:szCs w:val="32"/>
                <w:cs/>
              </w:rPr>
              <w:t xml:space="preserve"> </w:t>
            </w:r>
            <w:r w:rsidRPr="001A3104">
              <w:rPr>
                <w:rFonts w:hint="cs"/>
                <w:sz w:val="32"/>
                <w:szCs w:val="32"/>
                <w:cs/>
              </w:rPr>
              <w:t>บริการส่งเสริมสุขภาพช่องปาก ป้องกันโรค และรักษา</w:t>
            </w:r>
            <w:r>
              <w:rPr>
                <w:rFonts w:hint="cs"/>
                <w:sz w:val="32"/>
                <w:szCs w:val="32"/>
                <w:cs/>
              </w:rPr>
              <w:t>โรคในช่องปาก</w:t>
            </w:r>
            <w:r w:rsidRPr="001A3104">
              <w:rPr>
                <w:rFonts w:hint="cs"/>
                <w:sz w:val="32"/>
                <w:szCs w:val="32"/>
                <w:cs/>
              </w:rPr>
              <w:t xml:space="preserve"> ตามความจำเป็น</w:t>
            </w:r>
            <w:r>
              <w:rPr>
                <w:rFonts w:hint="cs"/>
                <w:sz w:val="32"/>
                <w:szCs w:val="32"/>
                <w:cs/>
              </w:rPr>
              <w:t xml:space="preserve"> โดยโรงพยาบาลแม่ข่ายสนับสนุนกำลังคนและวัสดุ </w:t>
            </w:r>
            <w:r w:rsidRPr="001A3104">
              <w:rPr>
                <w:rFonts w:hint="cs"/>
                <w:color w:val="auto"/>
                <w:sz w:val="32"/>
                <w:szCs w:val="32"/>
                <w:cs/>
              </w:rPr>
              <w:t>และมีการกำกับติดตาม ให้หน่วยบริการปฐมภูมิดำเนินการได้</w:t>
            </w:r>
          </w:p>
          <w:p w:rsidR="00416593" w:rsidRDefault="00416593" w:rsidP="00416593">
            <w:pPr>
              <w:pStyle w:val="Default"/>
              <w:ind w:left="34"/>
              <w:rPr>
                <w:b/>
                <w:bCs/>
                <w:sz w:val="32"/>
                <w:szCs w:val="32"/>
              </w:rPr>
            </w:pPr>
            <w:r w:rsidRPr="00584BE2">
              <w:rPr>
                <w:rFonts w:hint="cs"/>
                <w:b/>
                <w:bCs/>
                <w:sz w:val="32"/>
                <w:szCs w:val="32"/>
                <w:cs/>
              </w:rPr>
              <w:t>บริการส่งเสริมสุขภาพ</w:t>
            </w:r>
            <w:r>
              <w:rPr>
                <w:sz w:val="32"/>
                <w:szCs w:val="32"/>
              </w:rPr>
              <w:t xml:space="preserve"> </w:t>
            </w:r>
            <w:r w:rsidRPr="00416593">
              <w:rPr>
                <w:rFonts w:hint="cs"/>
                <w:b/>
                <w:bCs/>
                <w:sz w:val="32"/>
                <w:szCs w:val="32"/>
                <w:cs/>
              </w:rPr>
              <w:t>ได้แก่</w:t>
            </w:r>
            <w:r>
              <w:rPr>
                <w:sz w:val="32"/>
                <w:szCs w:val="32"/>
              </w:rPr>
              <w:t xml:space="preserve"> </w:t>
            </w:r>
            <w:r>
              <w:rPr>
                <w:rFonts w:hint="cs"/>
                <w:sz w:val="32"/>
                <w:szCs w:val="32"/>
                <w:cs/>
              </w:rPr>
              <w:t>การตรวจ/วางแผนบริการร่วมกับผู้รับบริการและให้คำแนะนำเป็นการเฉพาะรายบุคคล ฝึกทักษะการดูแลสุขภาพช่องปากตนเอง  และการขัดทำความสะอาดฟัน</w:t>
            </w:r>
          </w:p>
          <w:p w:rsidR="00416593" w:rsidRDefault="00416593" w:rsidP="00416593">
            <w:pPr>
              <w:pStyle w:val="Default"/>
              <w:ind w:left="34"/>
              <w:rPr>
                <w:b/>
                <w:bCs/>
                <w:sz w:val="32"/>
                <w:szCs w:val="32"/>
              </w:rPr>
            </w:pPr>
            <w:r w:rsidRPr="00584BE2">
              <w:rPr>
                <w:rFonts w:hint="cs"/>
                <w:b/>
                <w:bCs/>
                <w:sz w:val="32"/>
                <w:szCs w:val="32"/>
                <w:cs/>
              </w:rPr>
              <w:t>บริการป้องกันโรคในช่องปาก</w:t>
            </w:r>
            <w:r>
              <w:rPr>
                <w:rFonts w:hint="cs"/>
                <w:sz w:val="32"/>
                <w:szCs w:val="32"/>
                <w:cs/>
              </w:rPr>
              <w:t xml:space="preserve"> </w:t>
            </w:r>
            <w:r w:rsidRPr="00416593">
              <w:rPr>
                <w:rFonts w:hint="cs"/>
                <w:b/>
                <w:bCs/>
                <w:sz w:val="32"/>
                <w:szCs w:val="32"/>
                <w:cs/>
              </w:rPr>
              <w:t>ได้แก่</w:t>
            </w:r>
            <w:r>
              <w:rPr>
                <w:sz w:val="32"/>
                <w:szCs w:val="32"/>
              </w:rPr>
              <w:t xml:space="preserve"> </w:t>
            </w:r>
            <w:r>
              <w:rPr>
                <w:rFonts w:hint="cs"/>
                <w:sz w:val="32"/>
                <w:szCs w:val="32"/>
                <w:cs/>
              </w:rPr>
              <w:t xml:space="preserve">การทาฟันด้วยฟลูออไรด์วาร์นิช (เด็กเล็ก) การเคลือบหลุมร่องฟันในฟันกราแท้ซี่ที่ </w:t>
            </w:r>
            <w:r>
              <w:rPr>
                <w:sz w:val="32"/>
                <w:szCs w:val="32"/>
              </w:rPr>
              <w:t xml:space="preserve">1 </w:t>
            </w:r>
            <w:r>
              <w:rPr>
                <w:rFonts w:hint="cs"/>
                <w:sz w:val="32"/>
                <w:szCs w:val="32"/>
                <w:cs/>
              </w:rPr>
              <w:t xml:space="preserve">(อายุ </w:t>
            </w:r>
            <w:r>
              <w:rPr>
                <w:sz w:val="32"/>
                <w:szCs w:val="32"/>
              </w:rPr>
              <w:t xml:space="preserve">6-7 </w:t>
            </w:r>
            <w:r>
              <w:rPr>
                <w:rFonts w:hint="cs"/>
                <w:sz w:val="32"/>
                <w:szCs w:val="32"/>
                <w:cs/>
              </w:rPr>
              <w:t xml:space="preserve">ปี) และซี่ที่ </w:t>
            </w:r>
            <w:r>
              <w:rPr>
                <w:sz w:val="32"/>
                <w:szCs w:val="32"/>
              </w:rPr>
              <w:t xml:space="preserve">2 </w:t>
            </w:r>
            <w:r>
              <w:rPr>
                <w:rFonts w:hint="cs"/>
                <w:sz w:val="32"/>
                <w:szCs w:val="32"/>
                <w:cs/>
              </w:rPr>
              <w:t xml:space="preserve">(อายุ </w:t>
            </w:r>
            <w:r>
              <w:rPr>
                <w:sz w:val="32"/>
                <w:szCs w:val="32"/>
              </w:rPr>
              <w:t xml:space="preserve">11-12 </w:t>
            </w:r>
            <w:r>
              <w:rPr>
                <w:rFonts w:hint="cs"/>
                <w:sz w:val="32"/>
                <w:szCs w:val="32"/>
                <w:cs/>
              </w:rPr>
              <w:t>ปี)  การขูดหินน้ำลายเหนือเหงือก และการเคลือบฟลูออไรด์ในกลุ่มที่มีความเสี่ยงสูงต่อโรคฟันผุ</w:t>
            </w:r>
            <w:r>
              <w:rPr>
                <w:rFonts w:hint="cs"/>
                <w:b/>
                <w:bCs/>
                <w:sz w:val="32"/>
                <w:szCs w:val="32"/>
                <w:cs/>
              </w:rPr>
              <w:t xml:space="preserve"> </w:t>
            </w:r>
          </w:p>
          <w:p w:rsidR="00416593" w:rsidRDefault="00416593" w:rsidP="00F82507">
            <w:pPr>
              <w:pStyle w:val="Default"/>
              <w:numPr>
                <w:ilvl w:val="0"/>
                <w:numId w:val="87"/>
              </w:numPr>
              <w:ind w:left="459" w:hanging="142"/>
              <w:rPr>
                <w:sz w:val="32"/>
                <w:szCs w:val="32"/>
              </w:rPr>
            </w:pPr>
            <w:r>
              <w:rPr>
                <w:rFonts w:hint="cs"/>
                <w:b/>
                <w:bCs/>
                <w:sz w:val="32"/>
                <w:szCs w:val="32"/>
                <w:cs/>
              </w:rPr>
              <w:t xml:space="preserve">การฝึกทักษะ </w:t>
            </w:r>
            <w:r w:rsidRPr="00416593">
              <w:rPr>
                <w:rFonts w:hint="cs"/>
                <w:b/>
                <w:bCs/>
                <w:sz w:val="32"/>
                <w:szCs w:val="32"/>
                <w:cs/>
              </w:rPr>
              <w:t>หมายถึง</w:t>
            </w:r>
            <w:r>
              <w:rPr>
                <w:rFonts w:hint="cs"/>
                <w:sz w:val="32"/>
                <w:szCs w:val="32"/>
                <w:cs/>
              </w:rPr>
              <w:t xml:space="preserve"> กระบวนการพัฒนาศักยภาพให้ผู้รับบริการมีความสามารถปฏิบัติได้จริง โดยแนะนำ/ผู้รับบริการทดลองปฏิบัติ/และแนะนำเพิ่มเติม</w:t>
            </w:r>
          </w:p>
          <w:p w:rsidR="00416593" w:rsidRDefault="00416593" w:rsidP="00F82507">
            <w:pPr>
              <w:pStyle w:val="Default"/>
              <w:numPr>
                <w:ilvl w:val="0"/>
                <w:numId w:val="87"/>
              </w:numPr>
              <w:ind w:left="459" w:hanging="142"/>
              <w:rPr>
                <w:sz w:val="32"/>
                <w:szCs w:val="32"/>
              </w:rPr>
            </w:pPr>
            <w:r w:rsidRPr="00A072E1">
              <w:rPr>
                <w:rFonts w:hint="cs"/>
                <w:b/>
                <w:bCs/>
                <w:sz w:val="32"/>
                <w:szCs w:val="32"/>
                <w:cs/>
              </w:rPr>
              <w:t>การดูแล</w:t>
            </w:r>
            <w:r>
              <w:rPr>
                <w:rFonts w:hint="cs"/>
                <w:b/>
                <w:bCs/>
                <w:sz w:val="32"/>
                <w:szCs w:val="32"/>
                <w:cs/>
              </w:rPr>
              <w:t>สุขภาพ</w:t>
            </w:r>
            <w:r w:rsidRPr="00A072E1">
              <w:rPr>
                <w:rFonts w:hint="cs"/>
                <w:b/>
                <w:bCs/>
                <w:sz w:val="32"/>
                <w:szCs w:val="32"/>
                <w:cs/>
              </w:rPr>
              <w:t>ช่องปากตนเอง</w:t>
            </w:r>
            <w:r>
              <w:rPr>
                <w:sz w:val="32"/>
                <w:szCs w:val="32"/>
              </w:rPr>
              <w:t xml:space="preserve"> </w:t>
            </w:r>
            <w:r w:rsidRPr="00416593">
              <w:rPr>
                <w:rFonts w:hint="cs"/>
                <w:b/>
                <w:bCs/>
                <w:sz w:val="32"/>
                <w:szCs w:val="32"/>
                <w:cs/>
              </w:rPr>
              <w:t>ได้แก่</w:t>
            </w:r>
            <w:r>
              <w:rPr>
                <w:sz w:val="32"/>
                <w:szCs w:val="32"/>
              </w:rPr>
              <w:t xml:space="preserve"> </w:t>
            </w:r>
            <w:r>
              <w:rPr>
                <w:rFonts w:hint="cs"/>
                <w:sz w:val="32"/>
                <w:szCs w:val="32"/>
                <w:cs/>
              </w:rPr>
              <w:t>การตรวจช่องปากด้วยตนเองและสามารถจัดการได้เมื่อมีปัญหา การแปรงฟันได้สะอาดเพียงพอในระดับป้องกันโรคฟันผุและเหงือกอักเสบ การเลือกใช้ผลิตภัณฑ์สุขภาพช่องปากอย่างเหมาะสม และการเลือกบริโภคอาหารที่เอื้อต่อสุขภาพช่องปากและเลี่ยงอาหารที่เพิ่มความเสี่ยง</w:t>
            </w:r>
          </w:p>
          <w:p w:rsidR="00416593" w:rsidRPr="001A3104" w:rsidRDefault="00416593" w:rsidP="00416593">
            <w:pPr>
              <w:pStyle w:val="Default"/>
              <w:rPr>
                <w:sz w:val="32"/>
                <w:szCs w:val="32"/>
                <w:cs/>
              </w:rPr>
            </w:pPr>
            <w:r>
              <w:rPr>
                <w:rFonts w:hint="cs"/>
                <w:b/>
                <w:bCs/>
                <w:sz w:val="32"/>
                <w:szCs w:val="32"/>
                <w:cs/>
              </w:rPr>
              <w:t xml:space="preserve">บริการรักษา </w:t>
            </w:r>
            <w:r w:rsidRPr="00416593">
              <w:rPr>
                <w:rFonts w:hint="cs"/>
                <w:b/>
                <w:bCs/>
                <w:sz w:val="32"/>
                <w:szCs w:val="32"/>
                <w:cs/>
              </w:rPr>
              <w:t>หมายถึง</w:t>
            </w:r>
            <w:r w:rsidRPr="006632D5">
              <w:rPr>
                <w:rFonts w:hint="cs"/>
                <w:sz w:val="32"/>
                <w:szCs w:val="32"/>
                <w:cs/>
              </w:rPr>
              <w:t xml:space="preserve"> การรักษาพื้นฐาน ได้แก่ อุดฟัน ขูดหินน้ำลาย และถอนฟัน</w:t>
            </w:r>
            <w:r>
              <w:rPr>
                <w:rFonts w:hint="cs"/>
                <w:b/>
                <w:bCs/>
                <w:sz w:val="32"/>
                <w:szCs w:val="32"/>
                <w:cs/>
              </w:rPr>
              <w:t xml:space="preserve"> </w:t>
            </w:r>
          </w:p>
        </w:tc>
      </w:tr>
      <w:tr w:rsidR="00416593" w:rsidRPr="00D672EE" w:rsidTr="00077620">
        <w:tc>
          <w:tcPr>
            <w:tcW w:w="10349" w:type="dxa"/>
            <w:gridSpan w:val="2"/>
            <w:tcBorders>
              <w:top w:val="single" w:sz="4" w:space="0" w:color="auto"/>
              <w:left w:val="single" w:sz="4" w:space="0" w:color="auto"/>
              <w:bottom w:val="single" w:sz="4" w:space="0" w:color="auto"/>
              <w:right w:val="single" w:sz="4" w:space="0" w:color="auto"/>
            </w:tcBorders>
          </w:tcPr>
          <w:p w:rsidR="00416593" w:rsidRPr="00D672EE" w:rsidRDefault="00416593" w:rsidP="00416593">
            <w:pPr>
              <w:spacing w:after="0" w:line="240" w:lineRule="auto"/>
              <w:rPr>
                <w:rFonts w:ascii="TH SarabunPSK" w:hAnsi="TH SarabunPSK" w:cs="TH SarabunPSK"/>
                <w:sz w:val="32"/>
                <w:szCs w:val="32"/>
                <w:lang w:val="en-GB"/>
              </w:rPr>
            </w:pPr>
            <w:r w:rsidRPr="00D672EE">
              <w:rPr>
                <w:rFonts w:ascii="TH SarabunPSK" w:hAnsi="TH SarabunPSK" w:cs="TH SarabunPSK"/>
                <w:b/>
                <w:bCs/>
                <w:sz w:val="32"/>
                <w:szCs w:val="32"/>
                <w:cs/>
              </w:rPr>
              <w:lastRenderedPageBreak/>
              <w:t>เกณฑ์เป้าหมาย</w:t>
            </w:r>
            <w:r w:rsidRPr="00D672EE">
              <w:rPr>
                <w:rFonts w:ascii="TH SarabunPSK" w:hAnsi="TH SarabunPSK" w:cs="TH SarabunPSK" w:hint="cs"/>
                <w:b/>
                <w:bCs/>
                <w:sz w:val="32"/>
                <w:szCs w:val="32"/>
                <w:cs/>
              </w:rPr>
              <w:t xml:space="preserve"> </w:t>
            </w:r>
            <w:r w:rsidRPr="00D672EE">
              <w:rPr>
                <w:rFonts w:ascii="TH SarabunPSK" w:hAnsi="TH SarabunPSK" w:cs="TH SarabunPSK"/>
                <w:b/>
                <w:bCs/>
                <w:sz w:val="32"/>
                <w:szCs w:val="32"/>
              </w:rPr>
              <w:t>:</w:t>
            </w:r>
            <w:r w:rsidRPr="00D672EE">
              <w:rPr>
                <w:rFonts w:ascii="TH SarabunPSK" w:hAnsi="TH SarabunPSK" w:cs="TH SarabunPSK" w:hint="cs"/>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16593" w:rsidRPr="00D672EE" w:rsidTr="00F7127F">
              <w:trPr>
                <w:jc w:val="center"/>
              </w:trPr>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b/>
                      <w:bCs/>
                      <w:sz w:val="32"/>
                      <w:szCs w:val="32"/>
                    </w:rPr>
                  </w:pPr>
                  <w:r w:rsidRPr="00D672EE">
                    <w:rPr>
                      <w:rFonts w:ascii="TH SarabunPSK" w:hAnsi="TH SarabunPSK" w:cs="TH SarabunPSK"/>
                      <w:b/>
                      <w:bCs/>
                      <w:sz w:val="32"/>
                      <w:szCs w:val="32"/>
                      <w:cs/>
                    </w:rPr>
                    <w:t xml:space="preserve">ปีงบประมาณ </w:t>
                  </w:r>
                  <w:r w:rsidRPr="00D672EE">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b/>
                      <w:bCs/>
                      <w:sz w:val="32"/>
                      <w:szCs w:val="32"/>
                    </w:rPr>
                  </w:pPr>
                  <w:r w:rsidRPr="00D672EE">
                    <w:rPr>
                      <w:rFonts w:ascii="TH SarabunPSK" w:hAnsi="TH SarabunPSK" w:cs="TH SarabunPSK"/>
                      <w:b/>
                      <w:bCs/>
                      <w:sz w:val="32"/>
                      <w:szCs w:val="32"/>
                      <w:cs/>
                    </w:rPr>
                    <w:t xml:space="preserve">ปีงบประมาณ </w:t>
                  </w:r>
                  <w:r w:rsidRPr="00D672EE">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b/>
                      <w:bCs/>
                      <w:sz w:val="32"/>
                      <w:szCs w:val="32"/>
                    </w:rPr>
                  </w:pPr>
                  <w:r w:rsidRPr="00D672EE">
                    <w:rPr>
                      <w:rFonts w:ascii="TH SarabunPSK" w:hAnsi="TH SarabunPSK" w:cs="TH SarabunPSK"/>
                      <w:b/>
                      <w:bCs/>
                      <w:sz w:val="32"/>
                      <w:szCs w:val="32"/>
                      <w:cs/>
                    </w:rPr>
                    <w:t xml:space="preserve">ปีงบประมาณ </w:t>
                  </w:r>
                  <w:r w:rsidRPr="00D672EE">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b/>
                      <w:bCs/>
                      <w:sz w:val="32"/>
                      <w:szCs w:val="32"/>
                    </w:rPr>
                  </w:pPr>
                  <w:r w:rsidRPr="00D672EE">
                    <w:rPr>
                      <w:rFonts w:ascii="TH SarabunPSK" w:hAnsi="TH SarabunPSK" w:cs="TH SarabunPSK"/>
                      <w:b/>
                      <w:bCs/>
                      <w:sz w:val="32"/>
                      <w:szCs w:val="32"/>
                      <w:cs/>
                    </w:rPr>
                    <w:t xml:space="preserve">ปีงบประมาณ </w:t>
                  </w:r>
                  <w:r w:rsidRPr="00D672EE">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b/>
                      <w:bCs/>
                      <w:sz w:val="32"/>
                      <w:szCs w:val="32"/>
                      <w:cs/>
                    </w:rPr>
                  </w:pPr>
                  <w:r w:rsidRPr="00D672EE">
                    <w:rPr>
                      <w:rFonts w:ascii="TH SarabunPSK" w:hAnsi="TH SarabunPSK" w:cs="TH SarabunPSK"/>
                      <w:b/>
                      <w:bCs/>
                      <w:sz w:val="32"/>
                      <w:szCs w:val="32"/>
                      <w:cs/>
                    </w:rPr>
                    <w:t xml:space="preserve">ปีงบประมาณ </w:t>
                  </w:r>
                  <w:r w:rsidRPr="00D672EE">
                    <w:rPr>
                      <w:rFonts w:ascii="TH SarabunPSK" w:hAnsi="TH SarabunPSK" w:cs="TH SarabunPSK"/>
                      <w:b/>
                      <w:bCs/>
                      <w:sz w:val="32"/>
                      <w:szCs w:val="32"/>
                    </w:rPr>
                    <w:t>64</w:t>
                  </w:r>
                </w:p>
              </w:tc>
            </w:tr>
            <w:tr w:rsidR="00416593" w:rsidRPr="00D672EE" w:rsidTr="00F7127F">
              <w:trPr>
                <w:jc w:val="center"/>
              </w:trPr>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ร้อยละ 52</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ร้อยละ 54</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ร้อยละ 56</w:t>
                  </w:r>
                </w:p>
              </w:tc>
              <w:tc>
                <w:tcPr>
                  <w:tcW w:w="1843" w:type="dxa"/>
                  <w:tcBorders>
                    <w:top w:val="single" w:sz="4" w:space="0" w:color="000000"/>
                    <w:left w:val="single" w:sz="4" w:space="0" w:color="000000"/>
                    <w:bottom w:val="single" w:sz="4" w:space="0" w:color="000000"/>
                    <w:right w:val="single" w:sz="4" w:space="0" w:color="000000"/>
                  </w:tcBorders>
                </w:tcPr>
                <w:p w:rsidR="00416593" w:rsidRPr="00D672EE" w:rsidRDefault="00416593" w:rsidP="00416593">
                  <w:pPr>
                    <w:tabs>
                      <w:tab w:val="left" w:pos="277"/>
                      <w:tab w:val="center" w:pos="813"/>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ร้อยละ 58</w:t>
                  </w:r>
                </w:p>
              </w:tc>
            </w:tr>
          </w:tbl>
          <w:p w:rsidR="00416593" w:rsidRPr="00D672EE" w:rsidRDefault="00416593" w:rsidP="00416593">
            <w:pPr>
              <w:spacing w:after="0" w:line="240" w:lineRule="auto"/>
              <w:jc w:val="center"/>
              <w:rPr>
                <w:rFonts w:ascii="TH SarabunPSK" w:hAnsi="TH SarabunPSK" w:cs="TH SarabunPSK"/>
                <w:sz w:val="32"/>
                <w:szCs w:val="32"/>
                <w:lang w:val="en-GB"/>
              </w:rPr>
            </w:pP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416593" w:rsidRPr="00416593" w:rsidRDefault="00416593" w:rsidP="00416593">
            <w:pPr>
              <w:spacing w:after="0" w:line="240" w:lineRule="auto"/>
              <w:rPr>
                <w:rFonts w:ascii="TH SarabunPSK" w:hAnsi="TH SarabunPSK" w:cs="TH SarabunPSK"/>
                <w:sz w:val="32"/>
                <w:szCs w:val="32"/>
                <w:lang w:val="en-GB"/>
              </w:rPr>
            </w:pPr>
            <w:r>
              <w:rPr>
                <w:rFonts w:ascii="TH SarabunPSK" w:hAnsi="TH SarabunPSK" w:cs="TH SarabunPSK"/>
                <w:sz w:val="32"/>
                <w:szCs w:val="32"/>
                <w:cs/>
                <w:lang w:val="en-GB"/>
              </w:rPr>
              <w:t>1.</w:t>
            </w:r>
            <w:r w:rsidRPr="00416593">
              <w:rPr>
                <w:rFonts w:ascii="TH SarabunPSK" w:hAnsi="TH SarabunPSK" w:cs="TH SarabunPSK"/>
                <w:sz w:val="32"/>
                <w:szCs w:val="32"/>
                <w:cs/>
                <w:lang w:val="en-GB"/>
              </w:rPr>
              <w:t xml:space="preserve">เพื่อเพิ่มการเข้าถึงบริการสุขภาพช่องปากในคนไทย  </w:t>
            </w:r>
          </w:p>
          <w:p w:rsidR="00416593" w:rsidRPr="00D672EE" w:rsidRDefault="00416593" w:rsidP="00416593">
            <w:pPr>
              <w:spacing w:after="0" w:line="240" w:lineRule="auto"/>
              <w:rPr>
                <w:rFonts w:ascii="TH SarabunPSK" w:hAnsi="TH SarabunPSK" w:cs="TH SarabunPSK"/>
                <w:sz w:val="32"/>
                <w:szCs w:val="32"/>
                <w:cs/>
                <w:lang w:val="en-GB"/>
              </w:rPr>
            </w:pPr>
            <w:r>
              <w:rPr>
                <w:rFonts w:ascii="TH SarabunPSK" w:hAnsi="TH SarabunPSK" w:cs="TH SarabunPSK"/>
                <w:sz w:val="32"/>
                <w:szCs w:val="32"/>
                <w:cs/>
                <w:lang w:val="en-GB"/>
              </w:rPr>
              <w:t>2.</w:t>
            </w:r>
            <w:r w:rsidRPr="00416593">
              <w:rPr>
                <w:rFonts w:ascii="TH SarabunPSK" w:hAnsi="TH SarabunPSK" w:cs="TH SarabunPSK"/>
                <w:sz w:val="32"/>
                <w:szCs w:val="32"/>
                <w:cs/>
                <w:lang w:val="en-GB"/>
              </w:rPr>
              <w:t>เพื่อควบคุมโรคในช่องปากและลดการสูญเสียฟันแท้</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416593" w:rsidRPr="00D672EE" w:rsidRDefault="00416593" w:rsidP="00416593">
            <w:pPr>
              <w:tabs>
                <w:tab w:val="left" w:pos="1260"/>
                <w:tab w:val="left" w:pos="8460"/>
              </w:tabs>
              <w:spacing w:after="0" w:line="240" w:lineRule="auto"/>
              <w:rPr>
                <w:rFonts w:ascii="TH SarabunPSK" w:hAnsi="TH SarabunPSK" w:cs="TH SarabunPSK"/>
                <w:sz w:val="32"/>
                <w:szCs w:val="32"/>
                <w:cs/>
              </w:rPr>
            </w:pPr>
            <w:r w:rsidRPr="00416593">
              <w:rPr>
                <w:rFonts w:ascii="TH SarabunPSK" w:hAnsi="TH SarabunPSK" w:cs="TH SarabunPSK"/>
                <w:sz w:val="32"/>
                <w:szCs w:val="32"/>
                <w:cs/>
              </w:rPr>
              <w:t xml:space="preserve">หน่วยบริการปฐมภูมิที่จัดบริการสุขภาพช่องปาก   </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416593" w:rsidRPr="00D672EE" w:rsidRDefault="00416593" w:rsidP="00416593">
            <w:pPr>
              <w:spacing w:after="0"/>
              <w:ind w:left="34" w:right="-108"/>
              <w:rPr>
                <w:rFonts w:ascii="TH SarabunPSK" w:hAnsi="TH SarabunPSK" w:cs="TH SarabunPSK"/>
                <w:spacing w:val="-4"/>
                <w:sz w:val="32"/>
                <w:szCs w:val="32"/>
                <w:cs/>
              </w:rPr>
            </w:pPr>
            <w:r w:rsidRPr="00416593">
              <w:rPr>
                <w:rFonts w:ascii="TH SarabunPSK" w:hAnsi="TH SarabunPSK" w:cs="TH SarabunPSK"/>
                <w:spacing w:val="-4"/>
                <w:sz w:val="32"/>
                <w:szCs w:val="32"/>
                <w:cs/>
              </w:rPr>
              <w:t>เจ้าหน้าที่หน่วยบริการปฐมภูมิทุกแห่งบันทึกข้อมูลในแฟ้มบริการในฐานข้อมูล 43 แฟ้ม</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416593" w:rsidRPr="00D672EE" w:rsidRDefault="00416593" w:rsidP="00416593">
            <w:pPr>
              <w:spacing w:after="0" w:line="240" w:lineRule="auto"/>
              <w:ind w:right="-108"/>
              <w:rPr>
                <w:rFonts w:ascii="TH SarabunPSK" w:hAnsi="TH SarabunPSK" w:cs="TH SarabunPSK"/>
                <w:sz w:val="32"/>
                <w:szCs w:val="32"/>
                <w:cs/>
              </w:rPr>
            </w:pPr>
            <w:r w:rsidRPr="00416593">
              <w:rPr>
                <w:rFonts w:ascii="TH SarabunPSK" w:hAnsi="TH SarabunPSK" w:cs="TH SarabunPSK"/>
                <w:sz w:val="32"/>
                <w:szCs w:val="32"/>
                <w:cs/>
              </w:rPr>
              <w:t>ฐานข้อมูล 43 แฟ้มรวบรวมโดยสำนักนโยบายและยุทธศาสตร์ กระทรวงสาธารณสุข</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416593" w:rsidRPr="00D672EE" w:rsidRDefault="00416593" w:rsidP="00416593">
            <w:pPr>
              <w:spacing w:after="0" w:line="240" w:lineRule="auto"/>
              <w:rPr>
                <w:rFonts w:ascii="TH SarabunPSK" w:hAnsi="TH SarabunPSK" w:cs="TH SarabunPSK"/>
                <w:sz w:val="32"/>
                <w:szCs w:val="32"/>
                <w:cs/>
              </w:rPr>
            </w:pPr>
            <w:r w:rsidRPr="00416593">
              <w:rPr>
                <w:rFonts w:ascii="TH SarabunPSK" w:hAnsi="TH SarabunPSK" w:cs="TH SarabunPSK"/>
                <w:sz w:val="32"/>
                <w:szCs w:val="32"/>
              </w:rPr>
              <w:t>A</w:t>
            </w:r>
            <w:r>
              <w:rPr>
                <w:rFonts w:ascii="TH SarabunPSK" w:hAnsi="TH SarabunPSK" w:cs="TH SarabunPSK" w:hint="cs"/>
                <w:sz w:val="32"/>
                <w:szCs w:val="32"/>
                <w:cs/>
              </w:rPr>
              <w:t xml:space="preserve"> </w:t>
            </w:r>
            <w:r w:rsidRPr="00416593">
              <w:rPr>
                <w:rFonts w:ascii="TH SarabunPSK" w:hAnsi="TH SarabunPSK" w:cs="TH SarabunPSK"/>
                <w:sz w:val="32"/>
                <w:szCs w:val="32"/>
              </w:rPr>
              <w:t xml:space="preserve">= </w:t>
            </w:r>
            <w:r w:rsidRPr="00416593">
              <w:rPr>
                <w:rFonts w:ascii="TH SarabunPSK" w:hAnsi="TH SarabunPSK" w:cs="TH SarabunPSK"/>
                <w:sz w:val="32"/>
                <w:szCs w:val="32"/>
                <w:cs/>
              </w:rPr>
              <w:t xml:space="preserve">จำนวนหน่วยบริการปฐมภูมิที่จัดบริการสุขภาพช่องปาก    </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416593" w:rsidRPr="00D672EE" w:rsidRDefault="00416593" w:rsidP="00416593">
            <w:pPr>
              <w:tabs>
                <w:tab w:val="left" w:pos="2826"/>
              </w:tabs>
              <w:spacing w:after="0" w:line="240" w:lineRule="auto"/>
              <w:rPr>
                <w:rFonts w:ascii="TH SarabunPSK" w:hAnsi="TH SarabunPSK" w:cs="TH SarabunPSK"/>
                <w:sz w:val="32"/>
                <w:szCs w:val="32"/>
              </w:rPr>
            </w:pPr>
            <w:r w:rsidRPr="00416593">
              <w:rPr>
                <w:rFonts w:ascii="TH SarabunPSK" w:hAnsi="TH SarabunPSK" w:cs="TH SarabunPSK"/>
                <w:sz w:val="32"/>
                <w:szCs w:val="32"/>
              </w:rPr>
              <w:t>B</w:t>
            </w:r>
            <w:r>
              <w:rPr>
                <w:rFonts w:ascii="TH SarabunPSK" w:hAnsi="TH SarabunPSK" w:cs="TH SarabunPSK" w:hint="cs"/>
                <w:sz w:val="32"/>
                <w:szCs w:val="32"/>
                <w:cs/>
              </w:rPr>
              <w:t xml:space="preserve"> </w:t>
            </w:r>
            <w:r w:rsidRPr="00416593">
              <w:rPr>
                <w:rFonts w:ascii="TH SarabunPSK" w:hAnsi="TH SarabunPSK" w:cs="TH SarabunPSK"/>
                <w:sz w:val="32"/>
                <w:szCs w:val="32"/>
              </w:rPr>
              <w:t xml:space="preserve">= </w:t>
            </w:r>
            <w:r w:rsidRPr="00416593">
              <w:rPr>
                <w:rFonts w:ascii="TH SarabunPSK" w:hAnsi="TH SarabunPSK" w:cs="TH SarabunPSK"/>
                <w:sz w:val="32"/>
                <w:szCs w:val="32"/>
                <w:cs/>
              </w:rPr>
              <w:t>จำนวนหน่วยบริการปฐมภูมิทั้งประเทศ</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416593" w:rsidRPr="00416593" w:rsidRDefault="00416593" w:rsidP="00416593">
            <w:pPr>
              <w:spacing w:after="0" w:line="240" w:lineRule="auto"/>
              <w:rPr>
                <w:rFonts w:ascii="TH SarabunPSK" w:hAnsi="TH SarabunPSK" w:cs="TH SarabunPSK"/>
                <w:sz w:val="32"/>
                <w:szCs w:val="32"/>
                <w:cs/>
              </w:rPr>
            </w:pPr>
            <w:r w:rsidRPr="00416593">
              <w:rPr>
                <w:rFonts w:ascii="TH SarabunPSK" w:hAnsi="TH SarabunPSK" w:cs="TH SarabunPSK"/>
                <w:sz w:val="32"/>
                <w:szCs w:val="32"/>
                <w:cs/>
              </w:rPr>
              <w:t>ร้อยละหน่วยบริการปฐมภูมิที่จัดบริการสุขภาพช่องปาก = (</w:t>
            </w:r>
            <w:r w:rsidRPr="00416593">
              <w:rPr>
                <w:rFonts w:ascii="TH SarabunPSK" w:hAnsi="TH SarabunPSK" w:cs="TH SarabunPSK"/>
                <w:sz w:val="32"/>
                <w:szCs w:val="32"/>
              </w:rPr>
              <w:t xml:space="preserve">A/B) x </w:t>
            </w:r>
            <w:r w:rsidRPr="00416593">
              <w:rPr>
                <w:rFonts w:ascii="TH SarabunPSK" w:hAnsi="TH SarabunPSK" w:cs="TH SarabunPSK"/>
                <w:sz w:val="32"/>
                <w:szCs w:val="32"/>
                <w:cs/>
              </w:rPr>
              <w:t>100</w:t>
            </w:r>
          </w:p>
        </w:tc>
      </w:tr>
      <w:tr w:rsidR="00416593" w:rsidRPr="008A0FDE" w:rsidTr="00077620">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416593" w:rsidRPr="00D672EE" w:rsidRDefault="00416593" w:rsidP="00416593">
            <w:pPr>
              <w:spacing w:after="0" w:line="240" w:lineRule="auto"/>
              <w:rPr>
                <w:rFonts w:ascii="TH SarabunPSK" w:hAnsi="TH SarabunPSK" w:cs="TH SarabunPSK"/>
                <w:sz w:val="32"/>
                <w:szCs w:val="32"/>
                <w:cs/>
              </w:rPr>
            </w:pPr>
            <w:r w:rsidRPr="00416593">
              <w:rPr>
                <w:rFonts w:ascii="TH SarabunPSK" w:hAnsi="TH SarabunPSK" w:cs="TH SarabunPSK"/>
                <w:sz w:val="32"/>
                <w:szCs w:val="32"/>
                <w:cs/>
              </w:rPr>
              <w:t>ปีละ 4 ครั้ง</w:t>
            </w:r>
          </w:p>
        </w:tc>
      </w:tr>
      <w:tr w:rsidR="00416593" w:rsidRPr="00D672EE" w:rsidTr="000D64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416593" w:rsidRPr="00D672EE" w:rsidRDefault="00416593" w:rsidP="00416593">
            <w:pPr>
              <w:spacing w:after="0" w:line="240" w:lineRule="auto"/>
              <w:rPr>
                <w:rFonts w:ascii="TH SarabunPSK" w:hAnsi="TH SarabunPSK" w:cs="TH SarabunPSK"/>
                <w:b/>
                <w:bCs/>
                <w:sz w:val="32"/>
                <w:szCs w:val="32"/>
              </w:rPr>
            </w:pPr>
            <w:r w:rsidRPr="00D672EE">
              <w:rPr>
                <w:rFonts w:ascii="TH SarabunPSK" w:hAnsi="TH SarabunPSK" w:cs="TH SarabunPSK"/>
                <w:b/>
                <w:bCs/>
                <w:sz w:val="32"/>
                <w:szCs w:val="32"/>
                <w:cs/>
              </w:rPr>
              <w:t xml:space="preserve">เกณฑ์การประเมิน </w:t>
            </w:r>
            <w:r w:rsidRPr="00D672EE">
              <w:rPr>
                <w:rFonts w:ascii="TH SarabunPSK" w:hAnsi="TH SarabunPSK" w:cs="TH SarabunPSK"/>
                <w:b/>
                <w:bCs/>
                <w:sz w:val="32"/>
                <w:szCs w:val="32"/>
              </w:rPr>
              <w:t xml:space="preserve">: </w:t>
            </w:r>
          </w:p>
          <w:p w:rsidR="00416593" w:rsidRPr="00D67E33" w:rsidRDefault="00416593" w:rsidP="00416593">
            <w:pPr>
              <w:spacing w:after="0" w:line="240" w:lineRule="auto"/>
              <w:rPr>
                <w:rFonts w:ascii="TH SarabunPSK" w:hAnsi="TH SarabunPSK" w:cs="TH SarabunPSK"/>
                <w:b/>
                <w:bCs/>
                <w:sz w:val="32"/>
                <w:szCs w:val="32"/>
              </w:rPr>
            </w:pPr>
            <w:r w:rsidRPr="00D67E33">
              <w:rPr>
                <w:rFonts w:ascii="TH SarabunPSK" w:hAnsi="TH SarabunPSK" w:cs="TH SarabunPSK"/>
                <w:b/>
                <w:bCs/>
                <w:sz w:val="32"/>
                <w:szCs w:val="32"/>
                <w:cs/>
              </w:rPr>
              <w:t>ปี 2560</w:t>
            </w:r>
            <w:r w:rsidRPr="00D67E3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3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6 เดือน</w:t>
                  </w:r>
                </w:p>
              </w:tc>
              <w:tc>
                <w:tcPr>
                  <w:tcW w:w="1985"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9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12 เดือน</w:t>
                  </w:r>
                </w:p>
              </w:tc>
            </w:tr>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sz w:val="32"/>
                      <w:szCs w:val="32"/>
                      <w:cs/>
                    </w:rPr>
                  </w:pPr>
                  <w:r>
                    <w:rPr>
                      <w:rFonts w:ascii="TH SarabunPSK" w:hAnsi="TH SarabunPSK" w:cs="TH SarabunPSK"/>
                      <w:sz w:val="32"/>
                      <w:szCs w:val="32"/>
                    </w:rPr>
                    <w:t>48.5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49</w:t>
                  </w:r>
                </w:p>
              </w:tc>
              <w:tc>
                <w:tcPr>
                  <w:tcW w:w="1985"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49.5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50</w:t>
                  </w:r>
                </w:p>
              </w:tc>
            </w:tr>
          </w:tbl>
          <w:p w:rsidR="00416593" w:rsidRPr="00D67E33" w:rsidRDefault="00416593" w:rsidP="00416593">
            <w:pPr>
              <w:spacing w:after="0" w:line="240" w:lineRule="auto"/>
              <w:rPr>
                <w:rFonts w:ascii="TH SarabunPSK" w:hAnsi="TH SarabunPSK" w:cs="TH SarabunPSK"/>
                <w:b/>
                <w:bCs/>
                <w:sz w:val="32"/>
                <w:szCs w:val="32"/>
              </w:rPr>
            </w:pPr>
            <w:r w:rsidRPr="00D67E33">
              <w:rPr>
                <w:rFonts w:ascii="TH SarabunPSK" w:hAnsi="TH SarabunPSK" w:cs="TH SarabunPSK"/>
                <w:b/>
                <w:bCs/>
                <w:sz w:val="32"/>
                <w:szCs w:val="32"/>
                <w:cs/>
              </w:rPr>
              <w:t>ปี 2561</w:t>
            </w:r>
            <w:r w:rsidRPr="00D67E3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3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6 เดือน</w:t>
                  </w:r>
                </w:p>
              </w:tc>
              <w:tc>
                <w:tcPr>
                  <w:tcW w:w="1985"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9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12 เดือน</w:t>
                  </w:r>
                </w:p>
              </w:tc>
            </w:tr>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sz w:val="32"/>
                      <w:szCs w:val="32"/>
                      <w:cs/>
                    </w:rPr>
                  </w:pPr>
                  <w:r>
                    <w:rPr>
                      <w:rFonts w:ascii="TH SarabunPSK" w:hAnsi="TH SarabunPSK" w:cs="TH SarabunPSK"/>
                      <w:sz w:val="32"/>
                      <w:szCs w:val="32"/>
                    </w:rPr>
                    <w:t>50.5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51</w:t>
                  </w:r>
                </w:p>
              </w:tc>
              <w:tc>
                <w:tcPr>
                  <w:tcW w:w="1985"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51.5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52</w:t>
                  </w:r>
                </w:p>
              </w:tc>
            </w:tr>
          </w:tbl>
          <w:p w:rsidR="00416593" w:rsidRPr="00D67E33" w:rsidRDefault="00416593" w:rsidP="00416593">
            <w:pPr>
              <w:spacing w:after="0" w:line="240" w:lineRule="auto"/>
              <w:rPr>
                <w:rFonts w:ascii="TH SarabunPSK" w:hAnsi="TH SarabunPSK" w:cs="TH SarabunPSK"/>
                <w:b/>
                <w:bCs/>
                <w:sz w:val="32"/>
                <w:szCs w:val="32"/>
              </w:rPr>
            </w:pPr>
            <w:r w:rsidRPr="00D67E33">
              <w:rPr>
                <w:rFonts w:ascii="TH SarabunPSK" w:hAnsi="TH SarabunPSK" w:cs="TH SarabunPSK"/>
                <w:b/>
                <w:bCs/>
                <w:sz w:val="32"/>
                <w:szCs w:val="32"/>
                <w:cs/>
              </w:rPr>
              <w:t xml:space="preserve">ปี 2562 </w:t>
            </w:r>
            <w:r w:rsidRPr="00D67E3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3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6 เดือน</w:t>
                  </w:r>
                </w:p>
              </w:tc>
              <w:tc>
                <w:tcPr>
                  <w:tcW w:w="1985"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9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12 เดือน</w:t>
                  </w:r>
                </w:p>
              </w:tc>
            </w:tr>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sz w:val="32"/>
                      <w:szCs w:val="32"/>
                      <w:cs/>
                    </w:rPr>
                  </w:pPr>
                  <w:r>
                    <w:rPr>
                      <w:rFonts w:ascii="TH SarabunPSK" w:hAnsi="TH SarabunPSK" w:cs="TH SarabunPSK"/>
                      <w:sz w:val="32"/>
                      <w:szCs w:val="32"/>
                    </w:rPr>
                    <w:t>52.5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53</w:t>
                  </w:r>
                </w:p>
              </w:tc>
              <w:tc>
                <w:tcPr>
                  <w:tcW w:w="1985"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53.5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54</w:t>
                  </w:r>
                </w:p>
              </w:tc>
            </w:tr>
          </w:tbl>
          <w:p w:rsidR="00416593" w:rsidRPr="00D67E33" w:rsidRDefault="00416593" w:rsidP="00416593">
            <w:pPr>
              <w:spacing w:after="0" w:line="240" w:lineRule="auto"/>
              <w:rPr>
                <w:rFonts w:ascii="TH SarabunPSK" w:hAnsi="TH SarabunPSK" w:cs="TH SarabunPSK"/>
                <w:b/>
                <w:bCs/>
                <w:sz w:val="32"/>
                <w:szCs w:val="32"/>
              </w:rPr>
            </w:pPr>
            <w:r w:rsidRPr="00D67E33">
              <w:rPr>
                <w:rFonts w:ascii="TH SarabunPSK" w:hAnsi="TH SarabunPSK" w:cs="TH SarabunPSK"/>
                <w:b/>
                <w:bCs/>
                <w:sz w:val="32"/>
                <w:szCs w:val="32"/>
                <w:cs/>
              </w:rPr>
              <w:t xml:space="preserve">ปี 2563 </w:t>
            </w:r>
            <w:r w:rsidRPr="00D67E33">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3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6 เดือน</w:t>
                  </w:r>
                </w:p>
              </w:tc>
              <w:tc>
                <w:tcPr>
                  <w:tcW w:w="1985"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9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12 เดือน</w:t>
                  </w:r>
                </w:p>
              </w:tc>
            </w:tr>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sz w:val="32"/>
                      <w:szCs w:val="32"/>
                      <w:cs/>
                    </w:rPr>
                  </w:pPr>
                  <w:r>
                    <w:rPr>
                      <w:rFonts w:ascii="TH SarabunPSK" w:hAnsi="TH SarabunPSK" w:cs="TH SarabunPSK"/>
                      <w:sz w:val="32"/>
                      <w:szCs w:val="32"/>
                    </w:rPr>
                    <w:t>54.5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55</w:t>
                  </w:r>
                </w:p>
              </w:tc>
              <w:tc>
                <w:tcPr>
                  <w:tcW w:w="1985"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55.5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56</w:t>
                  </w:r>
                </w:p>
              </w:tc>
            </w:tr>
          </w:tbl>
          <w:p w:rsidR="00416593" w:rsidRPr="00D67E33" w:rsidRDefault="00416593" w:rsidP="00416593">
            <w:pPr>
              <w:spacing w:after="0" w:line="240" w:lineRule="auto"/>
              <w:rPr>
                <w:rFonts w:ascii="TH SarabunPSK" w:hAnsi="TH SarabunPSK" w:cs="TH SarabunPSK"/>
                <w:b/>
                <w:bCs/>
                <w:sz w:val="32"/>
                <w:szCs w:val="32"/>
              </w:rPr>
            </w:pPr>
            <w:r w:rsidRPr="00D67E33">
              <w:rPr>
                <w:rFonts w:ascii="TH SarabunPSK" w:hAnsi="TH SarabunPSK" w:cs="TH SarabunPSK"/>
                <w:b/>
                <w:bCs/>
                <w:sz w:val="32"/>
                <w:szCs w:val="32"/>
                <w:cs/>
              </w:rPr>
              <w:t xml:space="preserve">ปี 2564 </w:t>
            </w:r>
            <w:r w:rsidRPr="00D67E33">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3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6 เดือน</w:t>
                  </w:r>
                </w:p>
              </w:tc>
              <w:tc>
                <w:tcPr>
                  <w:tcW w:w="1985"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9 เดือน</w:t>
                  </w:r>
                </w:p>
              </w:tc>
              <w:tc>
                <w:tcPr>
                  <w:tcW w:w="1984" w:type="dxa"/>
                </w:tcPr>
                <w:p w:rsidR="00416593" w:rsidRPr="00D67E33" w:rsidRDefault="00416593" w:rsidP="00416593">
                  <w:pPr>
                    <w:spacing w:after="0" w:line="240" w:lineRule="auto"/>
                    <w:jc w:val="center"/>
                    <w:rPr>
                      <w:rFonts w:ascii="TH SarabunPSK" w:hAnsi="TH SarabunPSK" w:cs="TH SarabunPSK"/>
                      <w:b/>
                      <w:bCs/>
                      <w:sz w:val="32"/>
                      <w:szCs w:val="32"/>
                    </w:rPr>
                  </w:pPr>
                  <w:r w:rsidRPr="00D67E33">
                    <w:rPr>
                      <w:rFonts w:ascii="TH SarabunPSK" w:hAnsi="TH SarabunPSK" w:cs="TH SarabunPSK"/>
                      <w:b/>
                      <w:bCs/>
                      <w:sz w:val="32"/>
                      <w:szCs w:val="32"/>
                      <w:cs/>
                    </w:rPr>
                    <w:t>รอบ 12 เดือน</w:t>
                  </w:r>
                </w:p>
              </w:tc>
            </w:tr>
            <w:tr w:rsidR="00416593" w:rsidRPr="00D67E33" w:rsidTr="004E7DEA">
              <w:trPr>
                <w:jc w:val="center"/>
              </w:trPr>
              <w:tc>
                <w:tcPr>
                  <w:tcW w:w="201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56.5</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57</w:t>
                  </w:r>
                </w:p>
              </w:tc>
              <w:tc>
                <w:tcPr>
                  <w:tcW w:w="1985"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57.8</w:t>
                  </w:r>
                </w:p>
              </w:tc>
              <w:tc>
                <w:tcPr>
                  <w:tcW w:w="1984" w:type="dxa"/>
                </w:tcPr>
                <w:p w:rsidR="00416593" w:rsidRPr="00D67E33" w:rsidRDefault="00416593" w:rsidP="00416593">
                  <w:pPr>
                    <w:spacing w:after="0" w:line="240" w:lineRule="auto"/>
                    <w:jc w:val="center"/>
                    <w:rPr>
                      <w:rFonts w:ascii="TH SarabunPSK" w:hAnsi="TH SarabunPSK" w:cs="TH SarabunPSK"/>
                      <w:sz w:val="32"/>
                      <w:szCs w:val="32"/>
                    </w:rPr>
                  </w:pPr>
                  <w:r>
                    <w:rPr>
                      <w:rFonts w:ascii="TH SarabunPSK" w:hAnsi="TH SarabunPSK" w:cs="TH SarabunPSK"/>
                      <w:sz w:val="32"/>
                      <w:szCs w:val="32"/>
                    </w:rPr>
                    <w:t>58</w:t>
                  </w:r>
                </w:p>
              </w:tc>
            </w:tr>
          </w:tbl>
          <w:p w:rsidR="00416593" w:rsidRPr="00D672EE" w:rsidRDefault="00416593" w:rsidP="00416593">
            <w:pPr>
              <w:spacing w:after="0" w:line="240" w:lineRule="auto"/>
              <w:rPr>
                <w:rFonts w:ascii="TH SarabunPSK" w:hAnsi="TH SarabunPSK" w:cs="TH SarabunPSK"/>
                <w:b/>
                <w:bCs/>
                <w:sz w:val="32"/>
                <w:szCs w:val="32"/>
              </w:rPr>
            </w:pPr>
          </w:p>
        </w:tc>
      </w:tr>
      <w:tr w:rsidR="00416593" w:rsidRPr="008A0FDE" w:rsidTr="000D64D9">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416593" w:rsidRPr="00416593" w:rsidRDefault="00416593" w:rsidP="00416593">
            <w:pPr>
              <w:spacing w:after="0" w:line="240" w:lineRule="auto"/>
              <w:rPr>
                <w:rFonts w:ascii="TH SarabunPSK" w:eastAsia="Times New Roman" w:hAnsi="TH SarabunPSK" w:cs="TH SarabunPSK"/>
                <w:sz w:val="32"/>
                <w:szCs w:val="32"/>
              </w:rPr>
            </w:pPr>
            <w:r w:rsidRPr="00416593">
              <w:rPr>
                <w:rFonts w:ascii="TH SarabunPSK" w:eastAsia="Times New Roman" w:hAnsi="TH SarabunPSK" w:cs="TH SarabunPSK"/>
                <w:sz w:val="32"/>
                <w:szCs w:val="32"/>
                <w:cs/>
              </w:rPr>
              <w:t xml:space="preserve">วัดผลการดำเนินงานจาก  หน่วยบริการที่จัดบริการสุขภาพช่องปาก   </w:t>
            </w:r>
          </w:p>
        </w:tc>
      </w:tr>
      <w:tr w:rsidR="00416593" w:rsidRPr="008A0FDE" w:rsidTr="000D64D9">
        <w:tc>
          <w:tcPr>
            <w:tcW w:w="2694" w:type="dxa"/>
            <w:tcBorders>
              <w:top w:val="single" w:sz="4" w:space="0" w:color="auto"/>
              <w:left w:val="single" w:sz="4" w:space="0" w:color="auto"/>
              <w:bottom w:val="single" w:sz="4" w:space="0" w:color="auto"/>
              <w:right w:val="single" w:sz="4" w:space="0" w:color="auto"/>
            </w:tcBorders>
          </w:tcPr>
          <w:p w:rsidR="00416593" w:rsidRPr="00FE5A7E" w:rsidRDefault="00416593" w:rsidP="00416593">
            <w:pPr>
              <w:spacing w:after="0" w:line="240" w:lineRule="auto"/>
              <w:rPr>
                <w:rFonts w:ascii="TH SarabunPSK" w:hAnsi="TH SarabunPSK" w:cs="TH SarabunPSK"/>
                <w:b/>
                <w:bCs/>
                <w:color w:val="000000" w:themeColor="text1"/>
                <w:sz w:val="32"/>
                <w:szCs w:val="32"/>
                <w:highlight w:val="yellow"/>
                <w:cs/>
              </w:rPr>
            </w:pPr>
            <w:r w:rsidRPr="00B55C86">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416593" w:rsidRPr="00416593" w:rsidRDefault="00416593" w:rsidP="00416593">
            <w:pPr>
              <w:spacing w:after="0" w:line="240" w:lineRule="auto"/>
              <w:rPr>
                <w:rFonts w:ascii="TH SarabunPSK" w:hAnsi="TH SarabunPSK" w:cs="TH SarabunPSK"/>
                <w:sz w:val="32"/>
                <w:szCs w:val="32"/>
              </w:rPr>
            </w:pPr>
            <w:r w:rsidRPr="00416593">
              <w:rPr>
                <w:rFonts w:ascii="TH SarabunPSK" w:hAnsi="TH SarabunPSK" w:cs="TH SarabunPSK"/>
                <w:sz w:val="32"/>
                <w:szCs w:val="32"/>
                <w:cs/>
              </w:rPr>
              <w:t>1. รายงานการสำรวจอนามัยและสวัสดิการทุก 2 ปี โดยสำนักงานสถิตแห่งชาติ</w:t>
            </w:r>
          </w:p>
          <w:p w:rsidR="00416593" w:rsidRPr="00F7127F" w:rsidRDefault="00416593" w:rsidP="00416593">
            <w:pPr>
              <w:spacing w:after="0" w:line="240" w:lineRule="auto"/>
              <w:rPr>
                <w:rFonts w:ascii="TH SarabunPSK" w:hAnsi="TH SarabunPSK" w:cs="TH SarabunPSK"/>
                <w:sz w:val="32"/>
                <w:szCs w:val="32"/>
                <w:highlight w:val="yellow"/>
                <w:cs/>
              </w:rPr>
            </w:pPr>
            <w:r w:rsidRPr="00416593">
              <w:rPr>
                <w:rFonts w:ascii="TH SarabunPSK" w:hAnsi="TH SarabunPSK" w:cs="TH SarabunPSK"/>
                <w:sz w:val="32"/>
                <w:szCs w:val="32"/>
                <w:cs/>
              </w:rPr>
              <w:t>2. รายงานการสำรวจสภาวะทันตสุขภาพแห่งชาติทุก 5 ปี โดยสำนักทันตสาธารณสุข</w:t>
            </w:r>
          </w:p>
        </w:tc>
      </w:tr>
      <w:tr w:rsidR="00416593" w:rsidRPr="00F7127F" w:rsidTr="000D64D9">
        <w:trPr>
          <w:trHeight w:val="1069"/>
        </w:trPr>
        <w:tc>
          <w:tcPr>
            <w:tcW w:w="2694" w:type="dxa"/>
            <w:tcBorders>
              <w:top w:val="single" w:sz="4" w:space="0" w:color="auto"/>
              <w:left w:val="single" w:sz="4" w:space="0" w:color="auto"/>
              <w:bottom w:val="single" w:sz="4" w:space="0" w:color="auto"/>
              <w:right w:val="single" w:sz="4" w:space="0" w:color="auto"/>
            </w:tcBorders>
          </w:tcPr>
          <w:p w:rsidR="00416593" w:rsidRPr="00F7127F" w:rsidRDefault="00416593" w:rsidP="00416593">
            <w:pPr>
              <w:spacing w:after="0" w:line="240" w:lineRule="auto"/>
              <w:rPr>
                <w:rFonts w:ascii="TH SarabunPSK" w:hAnsi="TH SarabunPSK" w:cs="TH SarabunPSK"/>
                <w:b/>
                <w:bCs/>
                <w:sz w:val="32"/>
                <w:szCs w:val="32"/>
                <w:cs/>
              </w:rPr>
            </w:pPr>
            <w:r w:rsidRPr="00F7127F">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36"/>
              <w:gridCol w:w="851"/>
              <w:gridCol w:w="992"/>
              <w:gridCol w:w="992"/>
              <w:gridCol w:w="1384"/>
            </w:tblGrid>
            <w:tr w:rsidR="00416593" w:rsidRPr="00EC1358" w:rsidTr="004E7DEA">
              <w:tc>
                <w:tcPr>
                  <w:tcW w:w="3436" w:type="dxa"/>
                  <w:vMerge w:val="restart"/>
                  <w:tcBorders>
                    <w:top w:val="nil"/>
                    <w:left w:val="nil"/>
                  </w:tcBorders>
                </w:tcPr>
                <w:p w:rsidR="00416593" w:rsidRPr="006D7ED9" w:rsidRDefault="00416593" w:rsidP="00416593">
                  <w:pPr>
                    <w:spacing w:after="0" w:line="240" w:lineRule="auto"/>
                    <w:ind w:left="-216"/>
                    <w:jc w:val="center"/>
                    <w:rPr>
                      <w:rFonts w:ascii="TH SarabunPSK" w:hAnsi="TH SarabunPSK" w:cs="TH SarabunPSK"/>
                      <w:b/>
                      <w:bCs/>
                      <w:sz w:val="28"/>
                    </w:rPr>
                  </w:pPr>
                  <w:r w:rsidRPr="006D7ED9">
                    <w:rPr>
                      <w:rFonts w:ascii="TH SarabunPSK" w:hAnsi="TH SarabunPSK" w:cs="TH SarabunPSK"/>
                      <w:b/>
                      <w:bCs/>
                      <w:sz w:val="28"/>
                    </w:rPr>
                    <w:t>Baseline data</w:t>
                  </w:r>
                </w:p>
              </w:tc>
              <w:tc>
                <w:tcPr>
                  <w:tcW w:w="851" w:type="dxa"/>
                  <w:vMerge w:val="restart"/>
                  <w:tcBorders>
                    <w:top w:val="nil"/>
                  </w:tcBorders>
                </w:tcPr>
                <w:p w:rsidR="00416593" w:rsidRPr="006D7ED9" w:rsidRDefault="00416593" w:rsidP="00416593">
                  <w:pPr>
                    <w:spacing w:after="0" w:line="240" w:lineRule="auto"/>
                    <w:ind w:right="-108" w:hanging="108"/>
                    <w:jc w:val="center"/>
                    <w:rPr>
                      <w:rFonts w:ascii="TH SarabunPSK" w:hAnsi="TH SarabunPSK" w:cs="TH SarabunPSK"/>
                      <w:b/>
                      <w:bCs/>
                      <w:sz w:val="28"/>
                      <w:cs/>
                    </w:rPr>
                  </w:pPr>
                  <w:r w:rsidRPr="006D7ED9">
                    <w:rPr>
                      <w:rFonts w:ascii="TH SarabunPSK" w:hAnsi="TH SarabunPSK" w:cs="TH SarabunPSK"/>
                      <w:b/>
                      <w:bCs/>
                      <w:sz w:val="28"/>
                      <w:cs/>
                    </w:rPr>
                    <w:t>หน่วยวัด</w:t>
                  </w:r>
                </w:p>
              </w:tc>
              <w:tc>
                <w:tcPr>
                  <w:tcW w:w="3368" w:type="dxa"/>
                  <w:gridSpan w:val="3"/>
                  <w:tcBorders>
                    <w:top w:val="nil"/>
                  </w:tcBorders>
                </w:tcPr>
                <w:p w:rsidR="00416593" w:rsidRPr="006D7ED9" w:rsidRDefault="00416593" w:rsidP="00416593">
                  <w:pPr>
                    <w:spacing w:after="0" w:line="240" w:lineRule="auto"/>
                    <w:rPr>
                      <w:rFonts w:ascii="TH SarabunPSK" w:hAnsi="TH SarabunPSK" w:cs="TH SarabunPSK"/>
                      <w:b/>
                      <w:bCs/>
                      <w:sz w:val="28"/>
                    </w:rPr>
                  </w:pPr>
                  <w:r w:rsidRPr="006D7ED9">
                    <w:rPr>
                      <w:rFonts w:ascii="TH SarabunPSK" w:hAnsi="TH SarabunPSK" w:cs="TH SarabunPSK"/>
                      <w:b/>
                      <w:bCs/>
                      <w:sz w:val="28"/>
                      <w:cs/>
                    </w:rPr>
                    <w:t xml:space="preserve">ผลการดำเนินงานในรอบปีงบประมาณ </w:t>
                  </w:r>
                </w:p>
              </w:tc>
            </w:tr>
            <w:tr w:rsidR="00416593" w:rsidRPr="00EC1358" w:rsidTr="004E7DEA">
              <w:tc>
                <w:tcPr>
                  <w:tcW w:w="3436" w:type="dxa"/>
                  <w:vMerge/>
                  <w:tcBorders>
                    <w:left w:val="nil"/>
                    <w:bottom w:val="single" w:sz="4" w:space="0" w:color="000000"/>
                  </w:tcBorders>
                </w:tcPr>
                <w:p w:rsidR="00416593" w:rsidRPr="006D7ED9" w:rsidRDefault="00416593" w:rsidP="00416593">
                  <w:pPr>
                    <w:spacing w:after="0" w:line="240" w:lineRule="auto"/>
                    <w:ind w:left="-216"/>
                    <w:jc w:val="center"/>
                    <w:rPr>
                      <w:rFonts w:ascii="TH SarabunPSK" w:hAnsi="TH SarabunPSK" w:cs="TH SarabunPSK"/>
                      <w:b/>
                      <w:bCs/>
                      <w:sz w:val="28"/>
                    </w:rPr>
                  </w:pPr>
                </w:p>
              </w:tc>
              <w:tc>
                <w:tcPr>
                  <w:tcW w:w="851" w:type="dxa"/>
                  <w:vMerge/>
                  <w:tcBorders>
                    <w:bottom w:val="single" w:sz="4" w:space="0" w:color="000000"/>
                  </w:tcBorders>
                </w:tcPr>
                <w:p w:rsidR="00416593" w:rsidRPr="006D7ED9" w:rsidRDefault="00416593" w:rsidP="00416593">
                  <w:pPr>
                    <w:spacing w:after="0" w:line="240" w:lineRule="auto"/>
                    <w:jc w:val="center"/>
                    <w:rPr>
                      <w:rFonts w:ascii="TH SarabunPSK" w:hAnsi="TH SarabunPSK" w:cs="TH SarabunPSK"/>
                      <w:b/>
                      <w:bCs/>
                      <w:sz w:val="28"/>
                    </w:rPr>
                  </w:pPr>
                </w:p>
              </w:tc>
              <w:tc>
                <w:tcPr>
                  <w:tcW w:w="992" w:type="dxa"/>
                  <w:tcBorders>
                    <w:bottom w:val="single" w:sz="4" w:space="0" w:color="000000"/>
                  </w:tcBorders>
                </w:tcPr>
                <w:p w:rsidR="00416593" w:rsidRPr="006D7ED9" w:rsidRDefault="00416593" w:rsidP="00416593">
                  <w:pPr>
                    <w:spacing w:after="0" w:line="240" w:lineRule="auto"/>
                    <w:jc w:val="center"/>
                    <w:rPr>
                      <w:rFonts w:ascii="TH SarabunPSK" w:hAnsi="TH SarabunPSK" w:cs="TH SarabunPSK"/>
                      <w:b/>
                      <w:bCs/>
                      <w:sz w:val="28"/>
                    </w:rPr>
                  </w:pPr>
                  <w:r w:rsidRPr="006D7ED9">
                    <w:rPr>
                      <w:rFonts w:ascii="TH SarabunPSK" w:hAnsi="TH SarabunPSK" w:cs="TH SarabunPSK"/>
                      <w:b/>
                      <w:bCs/>
                      <w:sz w:val="28"/>
                      <w:cs/>
                    </w:rPr>
                    <w:t>255</w:t>
                  </w:r>
                  <w:r w:rsidRPr="006D7ED9">
                    <w:rPr>
                      <w:rFonts w:ascii="TH SarabunPSK" w:hAnsi="TH SarabunPSK" w:cs="TH SarabunPSK" w:hint="cs"/>
                      <w:b/>
                      <w:bCs/>
                      <w:sz w:val="28"/>
                      <w:cs/>
                    </w:rPr>
                    <w:t>7</w:t>
                  </w:r>
                </w:p>
              </w:tc>
              <w:tc>
                <w:tcPr>
                  <w:tcW w:w="992" w:type="dxa"/>
                  <w:tcBorders>
                    <w:bottom w:val="single" w:sz="4" w:space="0" w:color="000000"/>
                  </w:tcBorders>
                </w:tcPr>
                <w:p w:rsidR="00416593" w:rsidRPr="006D7ED9" w:rsidRDefault="00416593" w:rsidP="00416593">
                  <w:pPr>
                    <w:spacing w:after="0" w:line="240" w:lineRule="auto"/>
                    <w:jc w:val="center"/>
                    <w:rPr>
                      <w:rFonts w:ascii="TH SarabunPSK" w:hAnsi="TH SarabunPSK" w:cs="TH SarabunPSK"/>
                      <w:b/>
                      <w:bCs/>
                      <w:sz w:val="28"/>
                    </w:rPr>
                  </w:pPr>
                  <w:r w:rsidRPr="006D7ED9">
                    <w:rPr>
                      <w:rFonts w:ascii="TH SarabunPSK" w:hAnsi="TH SarabunPSK" w:cs="TH SarabunPSK"/>
                      <w:b/>
                      <w:bCs/>
                      <w:sz w:val="28"/>
                      <w:cs/>
                    </w:rPr>
                    <w:t>2558</w:t>
                  </w:r>
                </w:p>
              </w:tc>
              <w:tc>
                <w:tcPr>
                  <w:tcW w:w="1384" w:type="dxa"/>
                  <w:tcBorders>
                    <w:bottom w:val="single" w:sz="4" w:space="0" w:color="000000"/>
                  </w:tcBorders>
                </w:tcPr>
                <w:p w:rsidR="00416593" w:rsidRPr="006D7ED9" w:rsidRDefault="00416593" w:rsidP="00416593">
                  <w:pPr>
                    <w:spacing w:after="0" w:line="240" w:lineRule="auto"/>
                    <w:jc w:val="center"/>
                    <w:rPr>
                      <w:rFonts w:ascii="TH SarabunPSK" w:hAnsi="TH SarabunPSK" w:cs="TH SarabunPSK"/>
                      <w:b/>
                      <w:bCs/>
                      <w:sz w:val="28"/>
                    </w:rPr>
                  </w:pPr>
                  <w:r w:rsidRPr="006D7ED9">
                    <w:rPr>
                      <w:rFonts w:ascii="TH SarabunPSK" w:hAnsi="TH SarabunPSK" w:cs="TH SarabunPSK"/>
                      <w:b/>
                      <w:bCs/>
                      <w:sz w:val="28"/>
                      <w:cs/>
                    </w:rPr>
                    <w:t>2559</w:t>
                  </w:r>
                </w:p>
              </w:tc>
            </w:tr>
            <w:tr w:rsidR="00416593" w:rsidRPr="00EC1358" w:rsidTr="004E7DEA">
              <w:tc>
                <w:tcPr>
                  <w:tcW w:w="3436" w:type="dxa"/>
                  <w:tcBorders>
                    <w:left w:val="nil"/>
                  </w:tcBorders>
                </w:tcPr>
                <w:p w:rsidR="00416593" w:rsidRPr="003D183E" w:rsidRDefault="00416593" w:rsidP="00416593">
                  <w:pPr>
                    <w:spacing w:after="0" w:line="240" w:lineRule="auto"/>
                    <w:ind w:left="-74" w:right="-108"/>
                    <w:rPr>
                      <w:rFonts w:ascii="TH SarabunPSK" w:hAnsi="TH SarabunPSK" w:cs="TH SarabunPSK"/>
                      <w:sz w:val="28"/>
                      <w:cs/>
                    </w:rPr>
                  </w:pPr>
                  <w:r>
                    <w:rPr>
                      <w:rFonts w:ascii="TH SarabunPSK" w:hAnsi="TH SarabunPSK" w:cs="TH SarabunPSK" w:hint="cs"/>
                      <w:sz w:val="28"/>
                      <w:cs/>
                    </w:rPr>
                    <w:t>หน่วยบริการปฐมภูมิที่จัดบริการ</w:t>
                  </w:r>
                  <w:r w:rsidRPr="006632D5">
                    <w:rPr>
                      <w:rFonts w:ascii="TH SarabunPSK" w:hAnsi="TH SarabunPSK" w:cs="TH SarabunPSK" w:hint="cs"/>
                      <w:sz w:val="28"/>
                      <w:cs/>
                    </w:rPr>
                    <w:t>สุขภาพช่องปาก</w:t>
                  </w:r>
                </w:p>
              </w:tc>
              <w:tc>
                <w:tcPr>
                  <w:tcW w:w="851" w:type="dxa"/>
                </w:tcPr>
                <w:p w:rsidR="00416593" w:rsidRPr="007F1A0B" w:rsidRDefault="00416593" w:rsidP="00416593">
                  <w:pPr>
                    <w:spacing w:after="0" w:line="240" w:lineRule="auto"/>
                    <w:jc w:val="center"/>
                    <w:rPr>
                      <w:rFonts w:ascii="TH SarabunPSK" w:eastAsia="Times New Roman" w:hAnsi="TH SarabunPSK" w:cs="TH SarabunPSK"/>
                      <w:sz w:val="28"/>
                      <w:cs/>
                    </w:rPr>
                  </w:pPr>
                  <w:r w:rsidRPr="007F1A0B">
                    <w:rPr>
                      <w:rFonts w:ascii="TH SarabunPSK" w:eastAsia="Times New Roman" w:hAnsi="TH SarabunPSK" w:cs="TH SarabunPSK" w:hint="cs"/>
                      <w:sz w:val="28"/>
                      <w:cs/>
                    </w:rPr>
                    <w:t>ร้อยละ</w:t>
                  </w:r>
                </w:p>
              </w:tc>
              <w:tc>
                <w:tcPr>
                  <w:tcW w:w="992" w:type="dxa"/>
                </w:tcPr>
                <w:p w:rsidR="00416593" w:rsidRPr="00D02A00" w:rsidRDefault="00416593" w:rsidP="00416593">
                  <w:pPr>
                    <w:spacing w:after="0" w:line="240" w:lineRule="auto"/>
                    <w:jc w:val="center"/>
                    <w:rPr>
                      <w:rFonts w:ascii="TH SarabunPSK" w:eastAsia="Times New Roman" w:hAnsi="TH SarabunPSK" w:cs="TH SarabunPSK"/>
                      <w:sz w:val="28"/>
                      <w:cs/>
                    </w:rPr>
                  </w:pPr>
                  <w:r w:rsidRPr="00D02A00">
                    <w:rPr>
                      <w:rFonts w:ascii="TH SarabunPSK" w:eastAsia="Times New Roman" w:hAnsi="TH SarabunPSK" w:cs="TH SarabunPSK" w:hint="cs"/>
                      <w:sz w:val="28"/>
                      <w:cs/>
                    </w:rPr>
                    <w:t>-</w:t>
                  </w:r>
                </w:p>
              </w:tc>
              <w:tc>
                <w:tcPr>
                  <w:tcW w:w="992" w:type="dxa"/>
                </w:tcPr>
                <w:p w:rsidR="00416593" w:rsidRPr="00D02A00" w:rsidRDefault="00416593" w:rsidP="00416593">
                  <w:pPr>
                    <w:spacing w:after="0" w:line="240" w:lineRule="auto"/>
                    <w:jc w:val="center"/>
                    <w:rPr>
                      <w:rFonts w:ascii="TH SarabunPSK" w:eastAsia="Times New Roman" w:hAnsi="TH SarabunPSK" w:cs="TH SarabunPSK"/>
                      <w:sz w:val="28"/>
                      <w:cs/>
                    </w:rPr>
                  </w:pPr>
                  <w:r w:rsidRPr="00D02A00">
                    <w:rPr>
                      <w:rFonts w:ascii="TH SarabunPSK" w:eastAsia="Times New Roman" w:hAnsi="TH SarabunPSK" w:cs="TH SarabunPSK" w:hint="cs"/>
                      <w:sz w:val="28"/>
                      <w:cs/>
                    </w:rPr>
                    <w:t>-</w:t>
                  </w:r>
                </w:p>
              </w:tc>
              <w:tc>
                <w:tcPr>
                  <w:tcW w:w="1384" w:type="dxa"/>
                </w:tcPr>
                <w:p w:rsidR="00416593" w:rsidRPr="00D02A00" w:rsidRDefault="00416593" w:rsidP="00416593">
                  <w:pPr>
                    <w:spacing w:after="0" w:line="240" w:lineRule="auto"/>
                    <w:jc w:val="center"/>
                    <w:rPr>
                      <w:rFonts w:ascii="TH SarabunPSK" w:eastAsia="Times New Roman" w:hAnsi="TH SarabunPSK" w:cs="TH SarabunPSK"/>
                      <w:sz w:val="28"/>
                    </w:rPr>
                  </w:pPr>
                  <w:r w:rsidRPr="00D02A00">
                    <w:rPr>
                      <w:rFonts w:ascii="TH SarabunPSK" w:eastAsia="Times New Roman" w:hAnsi="TH SarabunPSK" w:cs="TH SarabunPSK" w:hint="cs"/>
                      <w:sz w:val="28"/>
                      <w:cs/>
                    </w:rPr>
                    <w:t>-</w:t>
                  </w:r>
                </w:p>
              </w:tc>
            </w:tr>
            <w:tr w:rsidR="00416593" w:rsidRPr="00EC1358" w:rsidTr="004E7DEA">
              <w:tc>
                <w:tcPr>
                  <w:tcW w:w="3436" w:type="dxa"/>
                  <w:tcBorders>
                    <w:left w:val="nil"/>
                  </w:tcBorders>
                </w:tcPr>
                <w:p w:rsidR="00416593" w:rsidRPr="003D183E" w:rsidRDefault="00416593" w:rsidP="00416593">
                  <w:pPr>
                    <w:spacing w:after="0" w:line="240" w:lineRule="auto"/>
                    <w:ind w:left="-74" w:right="-108"/>
                    <w:rPr>
                      <w:rFonts w:ascii="TH SarabunPSK" w:eastAsia="Times New Roman" w:hAnsi="TH SarabunPSK" w:cs="TH SarabunPSK"/>
                      <w:sz w:val="28"/>
                    </w:rPr>
                  </w:pPr>
                  <w:r w:rsidRPr="003D183E">
                    <w:rPr>
                      <w:rFonts w:ascii="TH SarabunPSK" w:hAnsi="TH SarabunPSK" w:cs="TH SarabunPSK"/>
                      <w:sz w:val="28"/>
                      <w:cs/>
                    </w:rPr>
                    <w:t>รพ.สต.</w:t>
                  </w:r>
                  <w:r w:rsidRPr="003D183E">
                    <w:rPr>
                      <w:rFonts w:ascii="TH SarabunPSK" w:hAnsi="TH SarabunPSK" w:cs="TH SarabunPSK" w:hint="cs"/>
                      <w:sz w:val="28"/>
                      <w:cs/>
                    </w:rPr>
                    <w:t>/ศ</w:t>
                  </w:r>
                  <w:r w:rsidRPr="003D183E">
                    <w:rPr>
                      <w:rFonts w:ascii="TH SarabunPSK" w:hAnsi="TH SarabunPSK" w:cs="TH SarabunPSK"/>
                      <w:sz w:val="28"/>
                      <w:cs/>
                    </w:rPr>
                    <w:t>สม.ที่จัดบริการ</w:t>
                  </w:r>
                  <w:r w:rsidRPr="003D183E">
                    <w:rPr>
                      <w:rFonts w:ascii="TH SarabunPSK" w:hAnsi="TH SarabunPSK" w:cs="TH SarabunPSK" w:hint="cs"/>
                      <w:sz w:val="28"/>
                      <w:cs/>
                    </w:rPr>
                    <w:t>สุขภาพช่องปาก</w:t>
                  </w:r>
                  <w:r w:rsidRPr="003D183E">
                    <w:rPr>
                      <w:rFonts w:ascii="TH SarabunPSK" w:eastAsia="Times New Roman" w:hAnsi="TH SarabunPSK" w:cs="TH SarabunPSK" w:hint="cs"/>
                      <w:sz w:val="28"/>
                      <w:cs/>
                    </w:rPr>
                    <w:t xml:space="preserve">ที่มีคุณภาพไม่น้อยกว่าร้อยละ </w:t>
                  </w:r>
                  <w:r w:rsidRPr="003D183E">
                    <w:rPr>
                      <w:rFonts w:ascii="TH SarabunPSK" w:eastAsia="Times New Roman" w:hAnsi="TH SarabunPSK" w:cs="TH SarabunPSK"/>
                      <w:sz w:val="28"/>
                    </w:rPr>
                    <w:t>50</w:t>
                  </w:r>
                </w:p>
              </w:tc>
              <w:tc>
                <w:tcPr>
                  <w:tcW w:w="851" w:type="dxa"/>
                </w:tcPr>
                <w:p w:rsidR="00416593" w:rsidRPr="007F1A0B" w:rsidRDefault="00416593" w:rsidP="00416593">
                  <w:pPr>
                    <w:spacing w:after="0" w:line="240" w:lineRule="auto"/>
                    <w:jc w:val="center"/>
                    <w:rPr>
                      <w:rFonts w:ascii="TH SarabunPSK" w:eastAsia="Times New Roman" w:hAnsi="TH SarabunPSK" w:cs="TH SarabunPSK"/>
                      <w:sz w:val="28"/>
                      <w:cs/>
                    </w:rPr>
                  </w:pPr>
                  <w:r w:rsidRPr="007F1A0B">
                    <w:rPr>
                      <w:rFonts w:ascii="TH SarabunPSK" w:eastAsia="Times New Roman" w:hAnsi="TH SarabunPSK" w:cs="TH SarabunPSK" w:hint="cs"/>
                      <w:sz w:val="28"/>
                      <w:cs/>
                    </w:rPr>
                    <w:t>ร้อยละ</w:t>
                  </w:r>
                </w:p>
              </w:tc>
              <w:tc>
                <w:tcPr>
                  <w:tcW w:w="992" w:type="dxa"/>
                </w:tcPr>
                <w:p w:rsidR="00416593" w:rsidRPr="00D02A00" w:rsidRDefault="00416593" w:rsidP="00416593">
                  <w:pPr>
                    <w:spacing w:after="0" w:line="240" w:lineRule="auto"/>
                    <w:jc w:val="center"/>
                    <w:rPr>
                      <w:rFonts w:ascii="TH SarabunPSK" w:eastAsia="Times New Roman" w:hAnsi="TH SarabunPSK" w:cs="TH SarabunPSK"/>
                      <w:sz w:val="28"/>
                      <w:cs/>
                    </w:rPr>
                  </w:pPr>
                  <w:r w:rsidRPr="00D02A00">
                    <w:rPr>
                      <w:rFonts w:ascii="TH SarabunPSK" w:eastAsia="Times New Roman" w:hAnsi="TH SarabunPSK" w:cs="TH SarabunPSK" w:hint="cs"/>
                      <w:sz w:val="28"/>
                      <w:cs/>
                    </w:rPr>
                    <w:t xml:space="preserve">- </w:t>
                  </w:r>
                </w:p>
              </w:tc>
              <w:tc>
                <w:tcPr>
                  <w:tcW w:w="992" w:type="dxa"/>
                </w:tcPr>
                <w:p w:rsidR="00416593" w:rsidRPr="00D02A00" w:rsidRDefault="00416593" w:rsidP="00416593">
                  <w:pPr>
                    <w:spacing w:after="0" w:line="240" w:lineRule="auto"/>
                    <w:jc w:val="center"/>
                    <w:rPr>
                      <w:rFonts w:ascii="TH SarabunPSK" w:eastAsia="Times New Roman" w:hAnsi="TH SarabunPSK" w:cs="TH SarabunPSK"/>
                      <w:sz w:val="28"/>
                    </w:rPr>
                  </w:pPr>
                  <w:r w:rsidRPr="00D02A00">
                    <w:rPr>
                      <w:rFonts w:ascii="TH SarabunPSK" w:eastAsia="Times New Roman" w:hAnsi="TH SarabunPSK" w:cs="TH SarabunPSK"/>
                      <w:sz w:val="28"/>
                    </w:rPr>
                    <w:t>5.14</w:t>
                  </w:r>
                </w:p>
              </w:tc>
              <w:tc>
                <w:tcPr>
                  <w:tcW w:w="1384" w:type="dxa"/>
                </w:tcPr>
                <w:p w:rsidR="00416593" w:rsidRPr="00D02A00" w:rsidRDefault="00416593" w:rsidP="00416593">
                  <w:pPr>
                    <w:spacing w:after="0" w:line="240" w:lineRule="auto"/>
                    <w:jc w:val="center"/>
                    <w:rPr>
                      <w:rFonts w:ascii="TH SarabunPSK" w:eastAsia="Times New Roman" w:hAnsi="TH SarabunPSK" w:cs="TH SarabunPSK"/>
                      <w:sz w:val="28"/>
                    </w:rPr>
                  </w:pPr>
                  <w:r w:rsidRPr="00D02A00">
                    <w:rPr>
                      <w:rFonts w:ascii="TH SarabunPSK" w:eastAsia="Times New Roman" w:hAnsi="TH SarabunPSK" w:cs="TH SarabunPSK"/>
                      <w:sz w:val="28"/>
                    </w:rPr>
                    <w:t>50.9</w:t>
                  </w:r>
                </w:p>
              </w:tc>
            </w:tr>
          </w:tbl>
          <w:p w:rsidR="00416593" w:rsidRPr="00F7127F" w:rsidRDefault="00416593" w:rsidP="00416593">
            <w:pPr>
              <w:spacing w:after="0" w:line="240" w:lineRule="auto"/>
              <w:rPr>
                <w:rFonts w:ascii="TH SarabunPSK" w:hAnsi="TH SarabunPSK" w:cs="TH SarabunPSK"/>
                <w:sz w:val="32"/>
                <w:szCs w:val="32"/>
              </w:rPr>
            </w:pPr>
          </w:p>
        </w:tc>
      </w:tr>
      <w:tr w:rsidR="00416593" w:rsidRPr="008A0FDE" w:rsidTr="000D64D9">
        <w:tc>
          <w:tcPr>
            <w:tcW w:w="2694" w:type="dxa"/>
            <w:tcBorders>
              <w:top w:val="single" w:sz="4" w:space="0" w:color="auto"/>
              <w:left w:val="single" w:sz="4" w:space="0" w:color="auto"/>
              <w:bottom w:val="single" w:sz="4" w:space="0" w:color="auto"/>
              <w:right w:val="single" w:sz="4" w:space="0" w:color="auto"/>
            </w:tcBorders>
          </w:tcPr>
          <w:p w:rsidR="00416593" w:rsidRPr="00EA6DF8" w:rsidRDefault="00416593" w:rsidP="00416593">
            <w:pPr>
              <w:spacing w:after="0" w:line="240" w:lineRule="auto"/>
              <w:rPr>
                <w:rFonts w:ascii="TH SarabunPSK" w:hAnsi="TH SarabunPSK" w:cs="TH SarabunPSK"/>
                <w:b/>
                <w:bCs/>
                <w:color w:val="000000" w:themeColor="text1"/>
                <w:sz w:val="32"/>
                <w:szCs w:val="32"/>
              </w:rPr>
            </w:pPr>
            <w:r w:rsidRPr="00EA6DF8">
              <w:rPr>
                <w:rFonts w:ascii="TH SarabunPSK" w:hAnsi="TH SarabunPSK" w:cs="TH SarabunPSK"/>
                <w:b/>
                <w:bCs/>
                <w:color w:val="000000" w:themeColor="text1"/>
                <w:sz w:val="32"/>
                <w:szCs w:val="32"/>
                <w:cs/>
              </w:rPr>
              <w:lastRenderedPageBreak/>
              <w:t>ผู้ให้ข้อมูลทางวิชาการ /</w:t>
            </w:r>
          </w:p>
          <w:p w:rsidR="00416593" w:rsidRPr="006B6C1C" w:rsidRDefault="00416593" w:rsidP="00416593">
            <w:pPr>
              <w:spacing w:after="0" w:line="240" w:lineRule="auto"/>
              <w:rPr>
                <w:rFonts w:ascii="TH SarabunPSK" w:hAnsi="TH SarabunPSK" w:cs="TH SarabunPSK"/>
                <w:b/>
                <w:bCs/>
                <w:color w:val="000000" w:themeColor="text1"/>
                <w:sz w:val="32"/>
                <w:szCs w:val="32"/>
              </w:rPr>
            </w:pPr>
            <w:r w:rsidRPr="00EA6DF8">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16593" w:rsidRPr="00416593" w:rsidRDefault="00416593" w:rsidP="00416593">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Pr="00416593">
              <w:rPr>
                <w:rFonts w:ascii="TH SarabunPSK" w:hAnsi="TH SarabunPSK" w:cs="TH SarabunPSK"/>
                <w:sz w:val="32"/>
                <w:szCs w:val="32"/>
                <w:cs/>
              </w:rPr>
              <w:t xml:space="preserve">นางอมราภรณ์ สุพรรณวิวัฒน์ </w:t>
            </w:r>
          </w:p>
          <w:p w:rsidR="00416593" w:rsidRPr="00C53E8C" w:rsidRDefault="00416593" w:rsidP="00416593">
            <w:pPr>
              <w:pStyle w:val="ListParagraph"/>
              <w:spacing w:after="0" w:line="240" w:lineRule="auto"/>
              <w:ind w:left="310"/>
              <w:contextualSpacing w:val="0"/>
              <w:rPr>
                <w:rFonts w:ascii="TH SarabunPSK" w:hAnsi="TH SarabunPSK" w:cs="TH SarabunPSK"/>
                <w:sz w:val="32"/>
                <w:szCs w:val="32"/>
              </w:rPr>
            </w:pPr>
            <w:r w:rsidRPr="00C53E8C">
              <w:rPr>
                <w:rFonts w:ascii="TH SarabunPSK" w:hAnsi="TH SarabunPSK" w:cs="TH SarabunPSK"/>
                <w:sz w:val="32"/>
                <w:szCs w:val="32"/>
                <w:cs/>
              </w:rPr>
              <w:t>โทรศัพท์ที่ทำงาน</w:t>
            </w:r>
            <w:r w:rsidRPr="00C53E8C">
              <w:rPr>
                <w:rFonts w:ascii="TH SarabunPSK" w:hAnsi="TH SarabunPSK" w:cs="TH SarabunPSK"/>
                <w:sz w:val="32"/>
                <w:szCs w:val="32"/>
              </w:rPr>
              <w:t>:</w:t>
            </w:r>
            <w:r w:rsidRPr="00C53E8C">
              <w:rPr>
                <w:rFonts w:ascii="TH SarabunPSK" w:hAnsi="TH SarabunPSK" w:cs="TH SarabunPSK"/>
                <w:sz w:val="32"/>
                <w:szCs w:val="32"/>
                <w:cs/>
              </w:rPr>
              <w:t xml:space="preserve"> 02-590</w:t>
            </w:r>
            <w:r w:rsidRPr="00C53E8C">
              <w:rPr>
                <w:rFonts w:ascii="TH SarabunPSK" w:hAnsi="TH SarabunPSK" w:cs="TH SarabunPSK"/>
                <w:sz w:val="32"/>
                <w:szCs w:val="32"/>
              </w:rPr>
              <w:t>4215</w:t>
            </w:r>
            <w:r w:rsidRPr="00C53E8C">
              <w:rPr>
                <w:rFonts w:ascii="TH SarabunPSK" w:hAnsi="TH SarabunPSK" w:cs="TH SarabunPSK"/>
                <w:sz w:val="32"/>
                <w:szCs w:val="32"/>
                <w:cs/>
              </w:rPr>
              <w:t xml:space="preserve"> </w:t>
            </w:r>
            <w:r w:rsidRPr="00C53E8C">
              <w:rPr>
                <w:rFonts w:ascii="TH SarabunPSK" w:hAnsi="TH SarabunPSK" w:cs="TH SarabunPSK"/>
                <w:sz w:val="32"/>
                <w:szCs w:val="32"/>
              </w:rPr>
              <w:tab/>
            </w:r>
            <w:r w:rsidRPr="00C53E8C">
              <w:rPr>
                <w:rFonts w:ascii="TH SarabunPSK" w:hAnsi="TH SarabunPSK" w:cs="TH SarabunPSK"/>
                <w:sz w:val="32"/>
                <w:szCs w:val="32"/>
                <w:cs/>
              </w:rPr>
              <w:t>โทรศัพท์มือถือ :</w:t>
            </w:r>
            <w:r>
              <w:rPr>
                <w:rFonts w:ascii="TH SarabunPSK" w:hAnsi="TH SarabunPSK" w:cs="TH SarabunPSK"/>
                <w:sz w:val="32"/>
                <w:szCs w:val="32"/>
              </w:rPr>
              <w:t xml:space="preserve"> 081</w:t>
            </w:r>
            <w:r>
              <w:rPr>
                <w:rFonts w:ascii="TH SarabunPSK" w:hAnsi="TH SarabunPSK" w:cs="TH SarabunPSK" w:hint="cs"/>
                <w:sz w:val="32"/>
                <w:szCs w:val="32"/>
                <w:cs/>
              </w:rPr>
              <w:t>-</w:t>
            </w:r>
            <w:r w:rsidRPr="00C53E8C">
              <w:rPr>
                <w:rFonts w:ascii="TH SarabunPSK" w:hAnsi="TH SarabunPSK" w:cs="TH SarabunPSK"/>
                <w:sz w:val="32"/>
                <w:szCs w:val="32"/>
              </w:rPr>
              <w:t>7012350</w:t>
            </w:r>
          </w:p>
          <w:p w:rsidR="00416593" w:rsidRPr="00C53E8C" w:rsidRDefault="00416593" w:rsidP="00416593">
            <w:pPr>
              <w:pStyle w:val="ListParagraph"/>
              <w:spacing w:after="0" w:line="240" w:lineRule="auto"/>
              <w:ind w:left="310"/>
              <w:contextualSpacing w:val="0"/>
              <w:rPr>
                <w:rFonts w:ascii="TH SarabunPSK" w:hAnsi="TH SarabunPSK" w:cs="TH SarabunPSK"/>
                <w:sz w:val="32"/>
                <w:szCs w:val="32"/>
              </w:rPr>
            </w:pPr>
            <w:r w:rsidRPr="00C53E8C">
              <w:rPr>
                <w:rFonts w:ascii="TH SarabunPSK" w:hAnsi="TH SarabunPSK" w:cs="TH SarabunPSK"/>
                <w:sz w:val="32"/>
                <w:szCs w:val="32"/>
                <w:cs/>
              </w:rPr>
              <w:t>โทรสาร</w:t>
            </w:r>
            <w:r w:rsidRPr="00C53E8C">
              <w:rPr>
                <w:rFonts w:ascii="TH SarabunPSK" w:hAnsi="TH SarabunPSK" w:cs="TH SarabunPSK"/>
                <w:sz w:val="32"/>
                <w:szCs w:val="32"/>
              </w:rPr>
              <w:t>:</w:t>
            </w:r>
            <w:r w:rsidRPr="00C53E8C">
              <w:rPr>
                <w:rFonts w:ascii="TH SarabunPSK" w:hAnsi="TH SarabunPSK" w:cs="TH SarabunPSK"/>
                <w:sz w:val="32"/>
                <w:szCs w:val="32"/>
                <w:cs/>
              </w:rPr>
              <w:t xml:space="preserve"> 02-59</w:t>
            </w:r>
            <w:r w:rsidRPr="00C53E8C">
              <w:rPr>
                <w:rFonts w:ascii="TH SarabunPSK" w:hAnsi="TH SarabunPSK" w:cs="TH SarabunPSK"/>
                <w:sz w:val="32"/>
                <w:szCs w:val="32"/>
              </w:rPr>
              <w:t xml:space="preserve">04203 </w:t>
            </w:r>
            <w:r w:rsidRPr="00C53E8C">
              <w:rPr>
                <w:rFonts w:ascii="TH SarabunPSK" w:hAnsi="TH SarabunPSK" w:cs="TH SarabunPSK"/>
                <w:sz w:val="32"/>
                <w:szCs w:val="32"/>
              </w:rPr>
              <w:tab/>
            </w:r>
            <w:r w:rsidRPr="00C53E8C">
              <w:rPr>
                <w:rFonts w:ascii="TH SarabunPSK" w:hAnsi="TH SarabunPSK" w:cs="TH SarabunPSK"/>
                <w:sz w:val="32"/>
                <w:szCs w:val="32"/>
              </w:rPr>
              <w:tab/>
              <w:t>E-mail : ammablue@gmail.com</w:t>
            </w:r>
          </w:p>
          <w:p w:rsidR="00416593" w:rsidRDefault="00416593" w:rsidP="00416593">
            <w:pPr>
              <w:spacing w:after="0" w:line="240" w:lineRule="auto"/>
              <w:rPr>
                <w:rFonts w:ascii="TH SarabunPSK" w:hAnsi="TH SarabunPSK" w:cs="TH SarabunPSK"/>
                <w:sz w:val="32"/>
                <w:szCs w:val="32"/>
                <w:shd w:val="clear" w:color="auto" w:fill="FFFFFF"/>
              </w:rPr>
            </w:pPr>
          </w:p>
          <w:p w:rsidR="00416593" w:rsidRDefault="00416593" w:rsidP="00416593">
            <w:pPr>
              <w:spacing w:after="0" w:line="240" w:lineRule="auto"/>
              <w:rPr>
                <w:rFonts w:ascii="TH SarabunPSK" w:hAnsi="TH SarabunPSK" w:cs="TH SarabunPSK"/>
                <w:sz w:val="32"/>
                <w:szCs w:val="32"/>
                <w:shd w:val="clear" w:color="auto" w:fill="FFFFFF"/>
              </w:rPr>
            </w:pPr>
          </w:p>
          <w:p w:rsidR="00416593" w:rsidRPr="00416593" w:rsidRDefault="00416593" w:rsidP="00416593">
            <w:pPr>
              <w:spacing w:after="0" w:line="240" w:lineRule="auto"/>
              <w:rPr>
                <w:rFonts w:ascii="TH SarabunPSK" w:hAnsi="TH SarabunPSK" w:cs="TH SarabunPSK"/>
                <w:sz w:val="32"/>
                <w:szCs w:val="32"/>
              </w:rPr>
            </w:pPr>
            <w:r>
              <w:rPr>
                <w:rFonts w:ascii="TH SarabunPSK" w:hAnsi="TH SarabunPSK" w:cs="TH SarabunPSK" w:hint="cs"/>
                <w:sz w:val="32"/>
                <w:szCs w:val="32"/>
                <w:shd w:val="clear" w:color="auto" w:fill="FFFFFF"/>
                <w:cs/>
              </w:rPr>
              <w:t xml:space="preserve">2. </w:t>
            </w:r>
            <w:r w:rsidRPr="00416593">
              <w:rPr>
                <w:rFonts w:ascii="TH SarabunPSK" w:hAnsi="TH SarabunPSK" w:cs="TH SarabunPSK"/>
                <w:sz w:val="32"/>
                <w:szCs w:val="32"/>
                <w:shd w:val="clear" w:color="auto" w:fill="FFFFFF"/>
                <w:cs/>
              </w:rPr>
              <w:t>นส.ณัฐมนัสนันท์ ศรีทอง</w:t>
            </w:r>
            <w:r w:rsidRPr="00416593">
              <w:rPr>
                <w:rFonts w:ascii="TH SarabunPSK" w:hAnsi="TH SarabunPSK" w:cs="TH SarabunPSK"/>
                <w:sz w:val="32"/>
                <w:szCs w:val="32"/>
                <w:shd w:val="clear" w:color="auto" w:fill="FFFFFF"/>
              </w:rPr>
              <w:t xml:space="preserve"> </w:t>
            </w:r>
          </w:p>
          <w:p w:rsidR="00416593" w:rsidRPr="00C53E8C" w:rsidRDefault="00416593" w:rsidP="00416593">
            <w:pPr>
              <w:pStyle w:val="ListParagraph"/>
              <w:spacing w:after="0" w:line="240" w:lineRule="auto"/>
              <w:ind w:left="310"/>
              <w:contextualSpacing w:val="0"/>
              <w:rPr>
                <w:rFonts w:ascii="TH SarabunPSK" w:hAnsi="TH SarabunPSK" w:cs="TH SarabunPSK"/>
                <w:sz w:val="32"/>
                <w:szCs w:val="32"/>
              </w:rPr>
            </w:pPr>
            <w:r w:rsidRPr="00C53E8C">
              <w:rPr>
                <w:rFonts w:ascii="TH SarabunPSK" w:hAnsi="TH SarabunPSK" w:cs="TH SarabunPSK"/>
                <w:sz w:val="32"/>
                <w:szCs w:val="32"/>
                <w:cs/>
              </w:rPr>
              <w:t>โทรศัพท์ที่ทำงาน</w:t>
            </w:r>
            <w:r w:rsidRPr="00C53E8C">
              <w:rPr>
                <w:rFonts w:ascii="TH SarabunPSK" w:hAnsi="TH SarabunPSK" w:cs="TH SarabunPSK"/>
                <w:sz w:val="32"/>
                <w:szCs w:val="32"/>
              </w:rPr>
              <w:t>:</w:t>
            </w:r>
            <w:r w:rsidRPr="00C53E8C">
              <w:rPr>
                <w:rFonts w:ascii="TH SarabunPSK" w:hAnsi="TH SarabunPSK" w:cs="TH SarabunPSK"/>
                <w:sz w:val="32"/>
                <w:szCs w:val="32"/>
                <w:cs/>
              </w:rPr>
              <w:t xml:space="preserve"> 02-590</w:t>
            </w:r>
            <w:r w:rsidRPr="00C53E8C">
              <w:rPr>
                <w:rFonts w:ascii="TH SarabunPSK" w:hAnsi="TH SarabunPSK" w:cs="TH SarabunPSK"/>
                <w:sz w:val="32"/>
                <w:szCs w:val="32"/>
              </w:rPr>
              <w:t>4216-7</w:t>
            </w:r>
            <w:r w:rsidRPr="00C53E8C">
              <w:rPr>
                <w:rFonts w:ascii="TH SarabunPSK" w:hAnsi="TH SarabunPSK" w:cs="TH SarabunPSK"/>
                <w:sz w:val="32"/>
                <w:szCs w:val="32"/>
                <w:cs/>
              </w:rPr>
              <w:t xml:space="preserve"> </w:t>
            </w:r>
            <w:r w:rsidRPr="00C53E8C">
              <w:rPr>
                <w:rFonts w:ascii="TH SarabunPSK" w:hAnsi="TH SarabunPSK" w:cs="TH SarabunPSK"/>
                <w:sz w:val="32"/>
                <w:szCs w:val="32"/>
              </w:rPr>
              <w:tab/>
            </w:r>
            <w:r w:rsidRPr="00C53E8C">
              <w:rPr>
                <w:rFonts w:ascii="TH SarabunPSK" w:hAnsi="TH SarabunPSK" w:cs="TH SarabunPSK"/>
                <w:sz w:val="32"/>
                <w:szCs w:val="32"/>
                <w:cs/>
              </w:rPr>
              <w:t xml:space="preserve">โทรศัพท์มือถือ : </w:t>
            </w:r>
            <w:r>
              <w:rPr>
                <w:rFonts w:ascii="TH SarabunPSK" w:hAnsi="TH SarabunPSK" w:cs="TH SarabunPSK"/>
                <w:sz w:val="32"/>
                <w:szCs w:val="32"/>
              </w:rPr>
              <w:t>085</w:t>
            </w:r>
            <w:r>
              <w:rPr>
                <w:rFonts w:ascii="TH SarabunPSK" w:hAnsi="TH SarabunPSK" w:cs="TH SarabunPSK" w:hint="cs"/>
                <w:sz w:val="32"/>
                <w:szCs w:val="32"/>
                <w:cs/>
              </w:rPr>
              <w:t>-</w:t>
            </w:r>
            <w:r w:rsidRPr="00C53E8C">
              <w:rPr>
                <w:rFonts w:ascii="TH SarabunPSK" w:hAnsi="TH SarabunPSK" w:cs="TH SarabunPSK"/>
                <w:sz w:val="32"/>
                <w:szCs w:val="32"/>
              </w:rPr>
              <w:t>8066997</w:t>
            </w:r>
          </w:p>
          <w:p w:rsidR="00416593" w:rsidRPr="00C53E8C" w:rsidRDefault="00416593" w:rsidP="00416593">
            <w:pPr>
              <w:spacing w:after="0" w:line="240" w:lineRule="auto"/>
              <w:ind w:left="40"/>
              <w:rPr>
                <w:rFonts w:ascii="TH SarabunPSK" w:hAnsi="TH SarabunPSK" w:cs="TH SarabunPSK"/>
                <w:sz w:val="32"/>
                <w:szCs w:val="32"/>
              </w:rPr>
            </w:pPr>
            <w:r w:rsidRPr="00C53E8C">
              <w:rPr>
                <w:rFonts w:ascii="TH SarabunPSK" w:hAnsi="TH SarabunPSK" w:cs="TH SarabunPSK" w:hint="cs"/>
                <w:sz w:val="32"/>
                <w:szCs w:val="32"/>
                <w:cs/>
              </w:rPr>
              <w:t xml:space="preserve">   </w:t>
            </w:r>
            <w:r w:rsidRPr="00C53E8C">
              <w:rPr>
                <w:rFonts w:ascii="TH SarabunPSK" w:hAnsi="TH SarabunPSK" w:cs="TH SarabunPSK"/>
                <w:sz w:val="32"/>
                <w:szCs w:val="32"/>
              </w:rPr>
              <w:t xml:space="preserve"> </w:t>
            </w:r>
            <w:r w:rsidRPr="00C53E8C">
              <w:rPr>
                <w:rFonts w:ascii="TH SarabunPSK" w:hAnsi="TH SarabunPSK" w:cs="TH SarabunPSK"/>
                <w:sz w:val="32"/>
                <w:szCs w:val="32"/>
                <w:cs/>
              </w:rPr>
              <w:t>โทรสาร :</w:t>
            </w:r>
            <w:r w:rsidRPr="00C53E8C">
              <w:rPr>
                <w:rFonts w:ascii="TH SarabunPSK" w:hAnsi="TH SarabunPSK" w:cs="TH SarabunPSK"/>
                <w:sz w:val="32"/>
                <w:szCs w:val="32"/>
              </w:rPr>
              <w:t xml:space="preserve"> </w:t>
            </w:r>
            <w:r w:rsidRPr="00C53E8C">
              <w:rPr>
                <w:rFonts w:ascii="TH SarabunPSK" w:hAnsi="TH SarabunPSK" w:cs="TH SarabunPSK"/>
                <w:sz w:val="32"/>
                <w:szCs w:val="32"/>
              </w:rPr>
              <w:tab/>
            </w:r>
            <w:r w:rsidRPr="00C53E8C">
              <w:rPr>
                <w:rFonts w:ascii="TH SarabunPSK" w:hAnsi="TH SarabunPSK" w:cs="TH SarabunPSK"/>
                <w:sz w:val="32"/>
                <w:szCs w:val="32"/>
              </w:rPr>
              <w:tab/>
            </w:r>
            <w:r w:rsidRPr="00C53E8C">
              <w:rPr>
                <w:rFonts w:ascii="TH SarabunPSK" w:hAnsi="TH SarabunPSK" w:cs="TH SarabunPSK"/>
                <w:sz w:val="32"/>
                <w:szCs w:val="32"/>
                <w:cs/>
              </w:rPr>
              <w:tab/>
            </w:r>
            <w:r w:rsidRPr="00C53E8C">
              <w:rPr>
                <w:rFonts w:ascii="TH SarabunPSK" w:hAnsi="TH SarabunPSK" w:cs="TH SarabunPSK"/>
                <w:sz w:val="32"/>
                <w:szCs w:val="32"/>
                <w:cs/>
              </w:rPr>
              <w:tab/>
            </w:r>
            <w:r w:rsidRPr="00C53E8C">
              <w:rPr>
                <w:rFonts w:ascii="TH SarabunPSK" w:hAnsi="TH SarabunPSK" w:cs="TH SarabunPSK"/>
                <w:sz w:val="32"/>
                <w:szCs w:val="32"/>
              </w:rPr>
              <w:t>E-mail :</w:t>
            </w:r>
            <w:r w:rsidRPr="00C53E8C">
              <w:rPr>
                <w:rFonts w:ascii="TH SarabunPSK" w:hAnsi="TH SarabunPSK" w:cs="TH SarabunPSK"/>
                <w:sz w:val="32"/>
                <w:szCs w:val="32"/>
              </w:rPr>
              <w:tab/>
              <w:t xml:space="preserve"> dentdata@gmail.com</w:t>
            </w:r>
          </w:p>
          <w:p w:rsidR="00416593" w:rsidRPr="00C53E8C" w:rsidRDefault="00416593" w:rsidP="00416593">
            <w:pPr>
              <w:spacing w:after="0" w:line="240" w:lineRule="auto"/>
              <w:rPr>
                <w:rFonts w:ascii="TH SarabunPSK" w:hAnsi="TH SarabunPSK" w:cs="TH SarabunPSK"/>
                <w:b/>
                <w:bCs/>
                <w:sz w:val="32"/>
                <w:szCs w:val="32"/>
                <w:cs/>
              </w:rPr>
            </w:pPr>
            <w:r w:rsidRPr="00C53E8C">
              <w:rPr>
                <w:rFonts w:ascii="TH SarabunPSK" w:hAnsi="TH SarabunPSK" w:cs="TH SarabunPSK"/>
                <w:b/>
                <w:bCs/>
                <w:sz w:val="32"/>
                <w:szCs w:val="32"/>
                <w:cs/>
              </w:rPr>
              <w:t>กรมอนามัย</w:t>
            </w:r>
          </w:p>
        </w:tc>
      </w:tr>
      <w:tr w:rsidR="00416593" w:rsidRPr="008A0FDE" w:rsidTr="000D64D9">
        <w:tc>
          <w:tcPr>
            <w:tcW w:w="2694" w:type="dxa"/>
            <w:tcBorders>
              <w:top w:val="single" w:sz="4" w:space="0" w:color="auto"/>
              <w:left w:val="single" w:sz="4" w:space="0" w:color="auto"/>
              <w:bottom w:val="single" w:sz="4" w:space="0" w:color="auto"/>
              <w:right w:val="single" w:sz="4" w:space="0" w:color="auto"/>
            </w:tcBorders>
          </w:tcPr>
          <w:p w:rsidR="00416593" w:rsidRPr="008A0FDE" w:rsidRDefault="00416593" w:rsidP="0041659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416593" w:rsidRPr="008A0FDE" w:rsidRDefault="00416593" w:rsidP="0041659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416593" w:rsidRPr="00F7127F" w:rsidRDefault="00EA6DF8" w:rsidP="00416593">
            <w:pPr>
              <w:spacing w:after="0" w:line="240" w:lineRule="auto"/>
              <w:rPr>
                <w:rFonts w:ascii="TH SarabunPSK" w:hAnsi="TH SarabunPSK" w:cs="TH SarabunPSK"/>
                <w:sz w:val="32"/>
                <w:szCs w:val="32"/>
                <w:cs/>
              </w:rPr>
            </w:pPr>
            <w:r w:rsidRPr="00EA6DF8">
              <w:rPr>
                <w:rFonts w:ascii="TH SarabunPSK" w:hAnsi="TH SarabunPSK" w:cs="TH SarabunPSK"/>
                <w:sz w:val="32"/>
                <w:szCs w:val="32"/>
                <w:cs/>
              </w:rPr>
              <w:t>สำนักทันตสาธารณสุข กรมอนามัย</w:t>
            </w:r>
          </w:p>
        </w:tc>
      </w:tr>
      <w:tr w:rsidR="00416593" w:rsidRPr="008A0FDE" w:rsidTr="000D64D9">
        <w:tc>
          <w:tcPr>
            <w:tcW w:w="2694" w:type="dxa"/>
            <w:tcBorders>
              <w:top w:val="single" w:sz="4" w:space="0" w:color="auto"/>
              <w:left w:val="single" w:sz="4" w:space="0" w:color="auto"/>
              <w:bottom w:val="single" w:sz="4" w:space="0" w:color="auto"/>
              <w:right w:val="single" w:sz="4" w:space="0" w:color="auto"/>
            </w:tcBorders>
          </w:tcPr>
          <w:p w:rsidR="00416593" w:rsidRPr="006B6C1C" w:rsidRDefault="00416593" w:rsidP="00416593">
            <w:pPr>
              <w:spacing w:after="0" w:line="240" w:lineRule="auto"/>
              <w:rPr>
                <w:rFonts w:ascii="TH SarabunPSK" w:hAnsi="TH SarabunPSK" w:cs="TH SarabunPSK"/>
                <w:b/>
                <w:bCs/>
                <w:color w:val="000000" w:themeColor="text1"/>
                <w:sz w:val="32"/>
                <w:szCs w:val="32"/>
                <w:cs/>
              </w:rPr>
            </w:pPr>
            <w:r w:rsidRPr="006B6C1C">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A6DF8" w:rsidRPr="00EA6DF8" w:rsidRDefault="00EA6DF8" w:rsidP="00EA6DF8">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Pr="00EA6DF8">
              <w:rPr>
                <w:rFonts w:ascii="TH SarabunPSK" w:hAnsi="TH SarabunPSK" w:cs="TH SarabunPSK"/>
                <w:sz w:val="32"/>
                <w:szCs w:val="32"/>
                <w:cs/>
              </w:rPr>
              <w:t xml:space="preserve">ทพญ. ปิยะดา ประเสริฐสม </w:t>
            </w:r>
          </w:p>
          <w:p w:rsidR="00EA6DF8" w:rsidRPr="00EA6DF8" w:rsidRDefault="00EA6DF8" w:rsidP="00EA6DF8">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EA6DF8">
              <w:rPr>
                <w:rFonts w:ascii="TH SarabunPSK" w:hAnsi="TH SarabunPSK" w:cs="TH SarabunPSK"/>
                <w:sz w:val="32"/>
                <w:szCs w:val="32"/>
                <w:cs/>
              </w:rPr>
              <w:t>โทรศัพท์ที่ทำงาน : 0</w:t>
            </w:r>
            <w:r>
              <w:rPr>
                <w:rFonts w:ascii="TH SarabunPSK" w:hAnsi="TH SarabunPSK" w:cs="TH SarabunPSK"/>
                <w:sz w:val="32"/>
                <w:szCs w:val="32"/>
                <w:cs/>
              </w:rPr>
              <w:t xml:space="preserve">2-5904212 </w:t>
            </w:r>
            <w:r>
              <w:rPr>
                <w:rFonts w:ascii="TH SarabunPSK" w:hAnsi="TH SarabunPSK" w:cs="TH SarabunPSK"/>
                <w:sz w:val="32"/>
                <w:szCs w:val="32"/>
                <w:cs/>
              </w:rPr>
              <w:tab/>
              <w:t>โทรศัพท์มือถือ : 081-</w:t>
            </w:r>
            <w:r w:rsidRPr="00EA6DF8">
              <w:rPr>
                <w:rFonts w:ascii="TH SarabunPSK" w:hAnsi="TH SarabunPSK" w:cs="TH SarabunPSK"/>
                <w:sz w:val="32"/>
                <w:szCs w:val="32"/>
                <w:cs/>
              </w:rPr>
              <w:t>2529940</w:t>
            </w:r>
          </w:p>
          <w:p w:rsidR="00EA6DF8" w:rsidRPr="00EA6DF8" w:rsidRDefault="00EA6DF8" w:rsidP="00EA6DF8">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EA6DF8">
              <w:rPr>
                <w:rFonts w:ascii="TH SarabunPSK" w:hAnsi="TH SarabunPSK" w:cs="TH SarabunPSK"/>
                <w:sz w:val="32"/>
                <w:szCs w:val="32"/>
                <w:cs/>
              </w:rPr>
              <w:t>โทรสาร: 02-5904203</w:t>
            </w:r>
            <w:r w:rsidRPr="00EA6DF8">
              <w:rPr>
                <w:rFonts w:ascii="TH SarabunPSK" w:hAnsi="TH SarabunPSK" w:cs="TH SarabunPSK"/>
                <w:sz w:val="32"/>
                <w:szCs w:val="32"/>
                <w:cs/>
              </w:rPr>
              <w:tab/>
            </w:r>
            <w:r w:rsidRPr="00EA6DF8">
              <w:rPr>
                <w:rFonts w:ascii="TH SarabunPSK" w:hAnsi="TH SarabunPSK" w:cs="TH SarabunPSK"/>
                <w:sz w:val="32"/>
                <w:szCs w:val="32"/>
                <w:cs/>
              </w:rPr>
              <w:tab/>
            </w:r>
            <w:r>
              <w:rPr>
                <w:rFonts w:ascii="TH SarabunPSK" w:hAnsi="TH SarabunPSK" w:cs="TH SarabunPSK"/>
                <w:sz w:val="32"/>
                <w:szCs w:val="32"/>
                <w:cs/>
              </w:rPr>
              <w:tab/>
            </w:r>
            <w:r w:rsidRPr="00EA6DF8">
              <w:rPr>
                <w:rFonts w:ascii="TH SarabunPSK" w:hAnsi="TH SarabunPSK" w:cs="TH SarabunPSK"/>
                <w:sz w:val="32"/>
                <w:szCs w:val="32"/>
              </w:rPr>
              <w:t>E-mail : pprasertsom@gmail.com</w:t>
            </w:r>
          </w:p>
          <w:p w:rsidR="00416593" w:rsidRPr="00F7127F" w:rsidRDefault="00EA6DF8" w:rsidP="00EA6DF8">
            <w:pPr>
              <w:spacing w:after="0" w:line="240" w:lineRule="auto"/>
              <w:rPr>
                <w:rFonts w:ascii="TH SarabunPSK" w:hAnsi="TH SarabunPSK" w:cs="TH SarabunPSK"/>
                <w:b/>
                <w:bCs/>
                <w:sz w:val="32"/>
                <w:szCs w:val="32"/>
                <w:cs/>
              </w:rPr>
            </w:pPr>
            <w:r w:rsidRPr="00EA6DF8">
              <w:rPr>
                <w:rFonts w:ascii="TH SarabunPSK" w:hAnsi="TH SarabunPSK" w:cs="TH SarabunPSK"/>
                <w:b/>
                <w:bCs/>
                <w:sz w:val="32"/>
                <w:szCs w:val="32"/>
                <w:cs/>
              </w:rPr>
              <w:t>กรมอนามัย</w:t>
            </w:r>
          </w:p>
        </w:tc>
      </w:tr>
    </w:tbl>
    <w:p w:rsidR="00A12B80" w:rsidRDefault="00A12B80" w:rsidP="00A12B80">
      <w:pPr>
        <w:tabs>
          <w:tab w:val="left" w:pos="1020"/>
        </w:tabs>
        <w:spacing w:after="0" w:line="240" w:lineRule="auto"/>
        <w:rPr>
          <w:color w:val="000000" w:themeColor="text1"/>
        </w:rPr>
      </w:pPr>
    </w:p>
    <w:p w:rsidR="00A12B80" w:rsidRDefault="00A12B80" w:rsidP="00A12B80">
      <w:pPr>
        <w:tabs>
          <w:tab w:val="left" w:pos="1020"/>
        </w:tabs>
        <w:spacing w:after="0" w:line="240" w:lineRule="auto"/>
        <w:rPr>
          <w:color w:val="000000" w:themeColor="text1"/>
        </w:rPr>
      </w:pPr>
    </w:p>
    <w:p w:rsidR="00A12B80" w:rsidRDefault="00A12B80" w:rsidP="00A12B80">
      <w:pPr>
        <w:tabs>
          <w:tab w:val="left" w:pos="1020"/>
        </w:tabs>
        <w:spacing w:after="0" w:line="240" w:lineRule="auto"/>
        <w:rPr>
          <w:color w:val="000000" w:themeColor="text1"/>
        </w:rPr>
      </w:pPr>
    </w:p>
    <w:p w:rsidR="00A12B80" w:rsidRDefault="00A12B80" w:rsidP="00A12B80">
      <w:pPr>
        <w:tabs>
          <w:tab w:val="left" w:pos="1020"/>
        </w:tabs>
        <w:spacing w:after="0" w:line="240" w:lineRule="auto"/>
        <w:rPr>
          <w:color w:val="000000" w:themeColor="text1"/>
        </w:rPr>
      </w:pPr>
    </w:p>
    <w:p w:rsidR="00A12B80" w:rsidRDefault="00A12B80" w:rsidP="00A12B80">
      <w:pPr>
        <w:tabs>
          <w:tab w:val="left" w:pos="1020"/>
        </w:tabs>
        <w:spacing w:after="0" w:line="240" w:lineRule="auto"/>
        <w:rPr>
          <w:color w:val="000000" w:themeColor="text1"/>
        </w:rPr>
      </w:pPr>
    </w:p>
    <w:p w:rsidR="00A12B80" w:rsidRDefault="00A12B80" w:rsidP="00A12B80">
      <w:pPr>
        <w:tabs>
          <w:tab w:val="left" w:pos="1020"/>
        </w:tabs>
        <w:spacing w:after="0" w:line="240" w:lineRule="auto"/>
        <w:rPr>
          <w:color w:val="000000" w:themeColor="text1"/>
        </w:rPr>
      </w:pPr>
    </w:p>
    <w:p w:rsidR="00A12B80" w:rsidRDefault="00A12B80" w:rsidP="00A12B80">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EA6DF8" w:rsidRDefault="00EA6DF8" w:rsidP="00D31C22">
      <w:pPr>
        <w:tabs>
          <w:tab w:val="left" w:pos="1020"/>
        </w:tabs>
        <w:spacing w:after="0" w:line="240" w:lineRule="auto"/>
        <w:rPr>
          <w:color w:val="000000" w:themeColor="text1"/>
        </w:rPr>
      </w:pPr>
    </w:p>
    <w:p w:rsidR="0087478A" w:rsidRDefault="0087478A" w:rsidP="00D31C22">
      <w:pPr>
        <w:tabs>
          <w:tab w:val="left" w:pos="1020"/>
        </w:tabs>
        <w:spacing w:after="0" w:line="240" w:lineRule="auto"/>
        <w:rPr>
          <w:color w:val="000000" w:themeColor="text1"/>
        </w:rPr>
      </w:pPr>
    </w:p>
    <w:p w:rsidR="00D31C22" w:rsidRDefault="00D31C22" w:rsidP="00D31C22">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jc w:val="thaiDistribute"/>
              <w:rPr>
                <w:rFonts w:ascii="TH SarabunPSK" w:hAnsi="TH SarabunPSK" w:cs="TH SarabunPSK"/>
                <w:b/>
                <w:bCs/>
                <w:color w:val="000000" w:themeColor="text1"/>
                <w:sz w:val="32"/>
                <w:szCs w:val="32"/>
                <w:cs/>
              </w:rPr>
            </w:pP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การพัฒนาระบบบริการสุขภาพ (</w:t>
            </w:r>
            <w:r w:rsidRPr="008A0FDE">
              <w:rPr>
                <w:rFonts w:ascii="TH SarabunPSK" w:hAnsi="TH SarabunPSK" w:cs="TH SarabunPSK"/>
                <w:b/>
                <w:bCs/>
                <w:color w:val="000000" w:themeColor="text1"/>
                <w:sz w:val="32"/>
                <w:szCs w:val="32"/>
              </w:rPr>
              <w:t>Service Plan)</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7C7A5F" w:rsidP="00BA765C">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w:t>
            </w:r>
            <w:r>
              <w:rPr>
                <w:rFonts w:ascii="TH SarabunPSK" w:hAnsi="TH SarabunPSK" w:cs="TH SarabunPSK"/>
                <w:b/>
                <w:bCs/>
                <w:color w:val="000000" w:themeColor="text1"/>
                <w:sz w:val="32"/>
                <w:szCs w:val="32"/>
              </w:rPr>
              <w:t>4</w:t>
            </w:r>
            <w:r w:rsidR="00E82D2C" w:rsidRPr="008A0FDE">
              <w:rPr>
                <w:rFonts w:ascii="TH SarabunPSK" w:hAnsi="TH SarabunPSK" w:cs="TH SarabunPSK" w:hint="cs"/>
                <w:b/>
                <w:bCs/>
                <w:color w:val="000000" w:themeColor="text1"/>
                <w:sz w:val="32"/>
                <w:szCs w:val="32"/>
                <w:cs/>
              </w:rPr>
              <w:t xml:space="preserve">. </w:t>
            </w:r>
            <w:r w:rsidR="00E82D2C" w:rsidRPr="008A0FDE">
              <w:rPr>
                <w:rFonts w:ascii="TH SarabunPSK" w:hAnsi="TH SarabunPSK" w:cs="TH SarabunPSK"/>
                <w:b/>
                <w:bCs/>
                <w:color w:val="000000" w:themeColor="text1"/>
                <w:sz w:val="32"/>
                <w:szCs w:val="32"/>
                <w:cs/>
              </w:rPr>
              <w:t>โครงการพัฒนาระบบบริการสุขภาพ สาขาปลูกถ่ายอวัยวะ</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E82D2C" w:rsidRPr="006F62D7" w:rsidRDefault="007C7A5F" w:rsidP="00AC614A">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5</w:t>
            </w:r>
            <w:r w:rsidR="0087478A">
              <w:rPr>
                <w:rFonts w:ascii="TH SarabunPSK" w:hAnsi="TH SarabunPSK" w:cs="TH SarabunPSK" w:hint="cs"/>
                <w:b/>
                <w:bCs/>
                <w:color w:val="000000" w:themeColor="text1"/>
                <w:sz w:val="32"/>
                <w:szCs w:val="32"/>
                <w:cs/>
              </w:rPr>
              <w:t>2</w:t>
            </w:r>
            <w:r w:rsidR="00E82D2C" w:rsidRPr="008A0FDE">
              <w:rPr>
                <w:rFonts w:ascii="TH SarabunPSK" w:hAnsi="TH SarabunPSK" w:cs="TH SarabunPSK" w:hint="cs"/>
                <w:b/>
                <w:bCs/>
                <w:color w:val="000000" w:themeColor="text1"/>
                <w:sz w:val="32"/>
                <w:szCs w:val="32"/>
                <w:cs/>
              </w:rPr>
              <w:t>. จำนวนการปลูกถ่ายไตสำเร็จ</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32646A" w:rsidRDefault="00E82D2C" w:rsidP="00BA765C">
            <w:pPr>
              <w:spacing w:after="0" w:line="240" w:lineRule="auto"/>
              <w:rPr>
                <w:rFonts w:ascii="TH SarabunPSK" w:hAnsi="TH SarabunPSK" w:cs="TH SarabunPSK"/>
                <w:b/>
                <w:bCs/>
                <w:color w:val="000000" w:themeColor="text1"/>
                <w:sz w:val="32"/>
                <w:szCs w:val="32"/>
              </w:rPr>
            </w:pPr>
            <w:r w:rsidRPr="0032646A">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82D2C" w:rsidRPr="0032646A" w:rsidRDefault="00E82D2C" w:rsidP="00BA765C">
            <w:pPr>
              <w:spacing w:after="0" w:line="240" w:lineRule="auto"/>
              <w:jc w:val="thaiDistribute"/>
              <w:rPr>
                <w:rFonts w:ascii="TH SarabunPSK" w:hAnsi="TH SarabunPSK" w:cs="TH SarabunPSK"/>
                <w:sz w:val="32"/>
                <w:szCs w:val="32"/>
                <w:cs/>
              </w:rPr>
            </w:pPr>
            <w:r w:rsidRPr="006C5406">
              <w:rPr>
                <w:rFonts w:ascii="TH SarabunPSK" w:hAnsi="TH SarabunPSK" w:cs="TH SarabunPSK" w:hint="cs"/>
                <w:b/>
                <w:bCs/>
                <w:sz w:val="32"/>
                <w:szCs w:val="32"/>
                <w:cs/>
              </w:rPr>
              <w:t>การปลูกถ่ายไต</w:t>
            </w:r>
            <w:r w:rsidR="006C5406" w:rsidRPr="006C5406">
              <w:rPr>
                <w:rFonts w:ascii="TH SarabunPSK" w:hAnsi="TH SarabunPSK" w:cs="TH SarabunPSK" w:hint="cs"/>
                <w:b/>
                <w:bCs/>
                <w:sz w:val="32"/>
                <w:szCs w:val="32"/>
                <w:cs/>
              </w:rPr>
              <w:t xml:space="preserve"> </w:t>
            </w:r>
            <w:r w:rsidRPr="006C5406">
              <w:rPr>
                <w:rFonts w:ascii="TH SarabunPSK" w:hAnsi="TH SarabunPSK" w:cs="TH SarabunPSK" w:hint="cs"/>
                <w:b/>
                <w:bCs/>
                <w:sz w:val="32"/>
                <w:szCs w:val="32"/>
                <w:cs/>
              </w:rPr>
              <w:t>หมายถึง</w:t>
            </w:r>
            <w:r w:rsidR="006C5406">
              <w:rPr>
                <w:rFonts w:ascii="TH SarabunPSK" w:hAnsi="TH SarabunPSK" w:cs="TH SarabunPSK" w:hint="cs"/>
                <w:sz w:val="32"/>
                <w:szCs w:val="32"/>
                <w:cs/>
              </w:rPr>
              <w:t xml:space="preserve"> </w:t>
            </w:r>
            <w:r w:rsidRPr="0032646A">
              <w:rPr>
                <w:rFonts w:ascii="TH SarabunPSK" w:hAnsi="TH SarabunPSK" w:cs="TH SarabunPSK" w:hint="cs"/>
                <w:sz w:val="32"/>
                <w:szCs w:val="32"/>
                <w:cs/>
              </w:rPr>
              <w:t>การปลูกถ่ายไตทั้งที่ได้รับไตบริจาคจากผู้ที่เสียชีวิต (</w:t>
            </w:r>
            <w:r w:rsidRPr="0032646A">
              <w:rPr>
                <w:rFonts w:ascii="TH SarabunPSK" w:hAnsi="TH SarabunPSK" w:cs="TH SarabunPSK"/>
                <w:sz w:val="32"/>
                <w:szCs w:val="32"/>
              </w:rPr>
              <w:t xml:space="preserve">deceased donor kidney transplant) </w:t>
            </w:r>
            <w:r w:rsidRPr="0032646A">
              <w:rPr>
                <w:rFonts w:ascii="TH SarabunPSK" w:hAnsi="TH SarabunPSK" w:cs="TH SarabunPSK" w:hint="cs"/>
                <w:sz w:val="32"/>
                <w:szCs w:val="32"/>
                <w:cs/>
              </w:rPr>
              <w:t xml:space="preserve">และ ที่ได้รับไตบริจาคจากผู้ที่มีชีวิต </w:t>
            </w:r>
            <w:r w:rsidRPr="0032646A">
              <w:rPr>
                <w:rFonts w:ascii="TH SarabunPSK" w:hAnsi="TH SarabunPSK" w:cs="TH SarabunPSK"/>
                <w:sz w:val="32"/>
                <w:szCs w:val="32"/>
              </w:rPr>
              <w:t>(living donor kidney transplant)</w:t>
            </w:r>
          </w:p>
        </w:tc>
      </w:tr>
      <w:tr w:rsidR="00E82D2C" w:rsidRPr="008A0FDE" w:rsidTr="00BA765C">
        <w:tc>
          <w:tcPr>
            <w:tcW w:w="10349" w:type="dxa"/>
            <w:gridSpan w:val="2"/>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color w:val="000000" w:themeColor="text1"/>
                <w:sz w:val="32"/>
                <w:szCs w:val="32"/>
                <w:lang w:val="en-GB"/>
              </w:rPr>
            </w:pPr>
            <w:r w:rsidRPr="002513F0">
              <w:rPr>
                <w:rFonts w:ascii="TH SarabunPSK" w:hAnsi="TH SarabunPSK" w:cs="TH SarabunPSK"/>
                <w:b/>
                <w:bCs/>
                <w:color w:val="000000" w:themeColor="text1"/>
                <w:sz w:val="32"/>
                <w:szCs w:val="32"/>
                <w:cs/>
              </w:rPr>
              <w:t>เกณฑ์เป้าหมาย</w:t>
            </w:r>
            <w:r w:rsidRPr="002513F0">
              <w:rPr>
                <w:rFonts w:ascii="TH SarabunPSK" w:hAnsi="TH SarabunPSK" w:cs="TH SarabunPSK" w:hint="cs"/>
                <w:b/>
                <w:bCs/>
                <w:color w:val="000000" w:themeColor="text1"/>
                <w:sz w:val="32"/>
                <w:szCs w:val="32"/>
                <w:cs/>
              </w:rPr>
              <w:t xml:space="preserve"> </w:t>
            </w:r>
            <w:r w:rsidRPr="002513F0">
              <w:rPr>
                <w:rFonts w:ascii="TH SarabunPSK" w:hAnsi="TH SarabunPSK" w:cs="TH SarabunPSK"/>
                <w:b/>
                <w:bCs/>
                <w:color w:val="000000" w:themeColor="text1"/>
                <w:sz w:val="32"/>
                <w:szCs w:val="32"/>
              </w:rPr>
              <w:t xml:space="preserve">: </w:t>
            </w:r>
            <w:r w:rsidRPr="002513F0">
              <w:rPr>
                <w:rFonts w:ascii="TH SarabunPSK" w:hAnsi="TH SarabunPSK" w:cs="TH SarabunPSK"/>
                <w:sz w:val="32"/>
                <w:szCs w:val="32"/>
                <w:u w:val="single"/>
              </w:rPr>
              <w:t>&gt;</w:t>
            </w:r>
            <w:r w:rsidRPr="002513F0">
              <w:rPr>
                <w:rFonts w:ascii="TH SarabunPSK" w:hAnsi="TH SarabunPSK" w:cs="TH SarabunPSK"/>
                <w:sz w:val="32"/>
                <w:szCs w:val="32"/>
              </w:rPr>
              <w:t xml:space="preserve"> 600 </w:t>
            </w:r>
            <w:r w:rsidRPr="002513F0">
              <w:rPr>
                <w:rFonts w:ascii="TH SarabunPSK" w:hAnsi="TH SarabunPSK" w:cs="TH SarabunPSK" w:hint="cs"/>
                <w:sz w:val="32"/>
                <w:szCs w:val="32"/>
                <w:cs/>
              </w:rPr>
              <w:t xml:space="preserve">ต่อปีในปีงบฯ </w:t>
            </w:r>
            <w:r w:rsidRPr="002513F0">
              <w:rPr>
                <w:rFonts w:ascii="TH SarabunPSK" w:hAnsi="TH SarabunPSK" w:cs="TH SarabunPSK"/>
                <w:sz w:val="32"/>
                <w:szCs w:val="32"/>
              </w:rPr>
              <w:t>2560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82D2C" w:rsidRPr="008A0FDE" w:rsidTr="00BA765C">
              <w:trPr>
                <w:jc w:val="center"/>
              </w:trPr>
              <w:tc>
                <w:tcPr>
                  <w:tcW w:w="1843" w:type="dxa"/>
                  <w:tcBorders>
                    <w:top w:val="single" w:sz="4" w:space="0" w:color="000000"/>
                    <w:left w:val="single" w:sz="4" w:space="0" w:color="000000"/>
                    <w:bottom w:val="single" w:sz="4" w:space="0" w:color="000000"/>
                    <w:right w:val="single" w:sz="4" w:space="0" w:color="000000"/>
                  </w:tcBorders>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hint="cs"/>
                      <w:b/>
                      <w:bCs/>
                      <w:color w:val="000000" w:themeColor="text1"/>
                      <w:sz w:val="32"/>
                      <w:szCs w:val="32"/>
                      <w:cs/>
                    </w:rPr>
                    <w:t xml:space="preserve">ปีงบประมาณ </w:t>
                  </w:r>
                  <w:r w:rsidRPr="002513F0">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hint="cs"/>
                      <w:b/>
                      <w:bCs/>
                      <w:color w:val="000000" w:themeColor="text1"/>
                      <w:sz w:val="32"/>
                      <w:szCs w:val="32"/>
                      <w:cs/>
                    </w:rPr>
                    <w:t xml:space="preserve">ปีงบประมาณ </w:t>
                  </w:r>
                  <w:r w:rsidRPr="002513F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hint="cs"/>
                      <w:b/>
                      <w:bCs/>
                      <w:color w:val="000000" w:themeColor="text1"/>
                      <w:sz w:val="32"/>
                      <w:szCs w:val="32"/>
                      <w:cs/>
                    </w:rPr>
                    <w:t xml:space="preserve">ปีงบประมาณ </w:t>
                  </w:r>
                  <w:r w:rsidRPr="002513F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hint="cs"/>
                      <w:b/>
                      <w:bCs/>
                      <w:color w:val="000000" w:themeColor="text1"/>
                      <w:sz w:val="32"/>
                      <w:szCs w:val="32"/>
                      <w:cs/>
                    </w:rPr>
                    <w:t xml:space="preserve">ปีงบประมาณ </w:t>
                  </w:r>
                  <w:r w:rsidRPr="002513F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82D2C" w:rsidRPr="008A0FDE" w:rsidRDefault="00E82D2C" w:rsidP="00BA765C">
                  <w:pPr>
                    <w:spacing w:after="0" w:line="240" w:lineRule="auto"/>
                    <w:jc w:val="center"/>
                    <w:rPr>
                      <w:rFonts w:ascii="TH SarabunPSK" w:hAnsi="TH SarabunPSK" w:cs="TH SarabunPSK"/>
                      <w:b/>
                      <w:bCs/>
                      <w:color w:val="000000" w:themeColor="text1"/>
                      <w:sz w:val="32"/>
                      <w:szCs w:val="32"/>
                      <w:cs/>
                    </w:rPr>
                  </w:pPr>
                  <w:r w:rsidRPr="002513F0">
                    <w:rPr>
                      <w:rFonts w:ascii="TH SarabunPSK" w:hAnsi="TH SarabunPSK" w:cs="TH SarabunPSK" w:hint="cs"/>
                      <w:b/>
                      <w:bCs/>
                      <w:color w:val="000000" w:themeColor="text1"/>
                      <w:sz w:val="32"/>
                      <w:szCs w:val="32"/>
                      <w:cs/>
                    </w:rPr>
                    <w:t xml:space="preserve">ปีงบประมาณ </w:t>
                  </w:r>
                  <w:r w:rsidRPr="002513F0">
                    <w:rPr>
                      <w:rFonts w:ascii="TH SarabunPSK" w:hAnsi="TH SarabunPSK" w:cs="TH SarabunPSK"/>
                      <w:b/>
                      <w:bCs/>
                      <w:color w:val="000000" w:themeColor="text1"/>
                      <w:sz w:val="32"/>
                      <w:szCs w:val="32"/>
                    </w:rPr>
                    <w:t>64</w:t>
                  </w:r>
                </w:p>
              </w:tc>
            </w:tr>
            <w:tr w:rsidR="00E82D2C" w:rsidRPr="008A0FDE" w:rsidTr="00BA765C">
              <w:trPr>
                <w:jc w:val="center"/>
              </w:trPr>
              <w:tc>
                <w:tcPr>
                  <w:tcW w:w="1843" w:type="dxa"/>
                  <w:tcBorders>
                    <w:top w:val="single" w:sz="4" w:space="0" w:color="000000"/>
                    <w:left w:val="single" w:sz="4" w:space="0" w:color="000000"/>
                    <w:bottom w:val="single" w:sz="4" w:space="0" w:color="000000"/>
                    <w:right w:val="single" w:sz="4" w:space="0" w:color="000000"/>
                  </w:tcBorders>
                </w:tcPr>
                <w:p w:rsidR="00E82D2C" w:rsidRPr="007A0FD5" w:rsidRDefault="00E82D2C" w:rsidP="00BA765C">
                  <w:pPr>
                    <w:spacing w:after="0"/>
                    <w:jc w:val="center"/>
                    <w:rPr>
                      <w:rFonts w:ascii="TH SarabunPSK" w:hAnsi="TH SarabunPSK" w:cs="TH SarabunPSK"/>
                      <w:sz w:val="32"/>
                      <w:szCs w:val="32"/>
                    </w:rPr>
                  </w:pPr>
                  <w:r>
                    <w:rPr>
                      <w:rFonts w:ascii="TH SarabunPSK" w:hAnsi="TH SarabunPSK" w:cs="TH SarabunPSK"/>
                      <w:sz w:val="32"/>
                      <w:szCs w:val="32"/>
                    </w:rPr>
                    <w:t>650</w:t>
                  </w:r>
                </w:p>
              </w:tc>
              <w:tc>
                <w:tcPr>
                  <w:tcW w:w="1843" w:type="dxa"/>
                  <w:tcBorders>
                    <w:top w:val="single" w:sz="4" w:space="0" w:color="000000"/>
                    <w:left w:val="single" w:sz="4" w:space="0" w:color="000000"/>
                    <w:bottom w:val="single" w:sz="4" w:space="0" w:color="000000"/>
                    <w:right w:val="single" w:sz="4" w:space="0" w:color="000000"/>
                  </w:tcBorders>
                </w:tcPr>
                <w:p w:rsidR="00E82D2C" w:rsidRPr="007A0FD5" w:rsidRDefault="00E82D2C" w:rsidP="00BA765C">
                  <w:pPr>
                    <w:spacing w:after="0"/>
                    <w:jc w:val="center"/>
                    <w:rPr>
                      <w:rFonts w:ascii="TH SarabunPSK" w:hAnsi="TH SarabunPSK" w:cs="TH SarabunPSK"/>
                      <w:sz w:val="32"/>
                      <w:szCs w:val="32"/>
                    </w:rPr>
                  </w:pPr>
                  <w:r w:rsidRPr="007A0FD5">
                    <w:rPr>
                      <w:rFonts w:ascii="TH SarabunPSK" w:hAnsi="TH SarabunPSK" w:cs="TH SarabunPSK"/>
                      <w:sz w:val="32"/>
                      <w:szCs w:val="32"/>
                    </w:rPr>
                    <w:t>700</w:t>
                  </w:r>
                </w:p>
              </w:tc>
              <w:tc>
                <w:tcPr>
                  <w:tcW w:w="1843" w:type="dxa"/>
                  <w:tcBorders>
                    <w:top w:val="single" w:sz="4" w:space="0" w:color="000000"/>
                    <w:left w:val="single" w:sz="4" w:space="0" w:color="000000"/>
                    <w:bottom w:val="single" w:sz="4" w:space="0" w:color="000000"/>
                    <w:right w:val="single" w:sz="4" w:space="0" w:color="000000"/>
                  </w:tcBorders>
                </w:tcPr>
                <w:p w:rsidR="00E82D2C" w:rsidRPr="007A0FD5" w:rsidRDefault="00E82D2C" w:rsidP="00BA765C">
                  <w:pPr>
                    <w:spacing w:after="0"/>
                    <w:jc w:val="center"/>
                    <w:rPr>
                      <w:rFonts w:ascii="TH SarabunPSK" w:hAnsi="TH SarabunPSK" w:cs="TH SarabunPSK"/>
                      <w:sz w:val="32"/>
                      <w:szCs w:val="32"/>
                    </w:rPr>
                  </w:pPr>
                  <w:r>
                    <w:rPr>
                      <w:rFonts w:ascii="TH SarabunPSK" w:hAnsi="TH SarabunPSK" w:cs="TH SarabunPSK"/>
                      <w:sz w:val="32"/>
                      <w:szCs w:val="32"/>
                    </w:rPr>
                    <w:t>8</w:t>
                  </w:r>
                  <w:r w:rsidRPr="007A0FD5">
                    <w:rPr>
                      <w:rFonts w:ascii="TH SarabunPSK" w:hAnsi="TH SarabunPSK" w:cs="TH SarabunPSK"/>
                      <w:sz w:val="32"/>
                      <w:szCs w:val="32"/>
                    </w:rPr>
                    <w:t>00</w:t>
                  </w:r>
                </w:p>
              </w:tc>
              <w:tc>
                <w:tcPr>
                  <w:tcW w:w="1843" w:type="dxa"/>
                  <w:tcBorders>
                    <w:top w:val="single" w:sz="4" w:space="0" w:color="000000"/>
                    <w:left w:val="single" w:sz="4" w:space="0" w:color="000000"/>
                    <w:bottom w:val="single" w:sz="4" w:space="0" w:color="000000"/>
                    <w:right w:val="single" w:sz="4" w:space="0" w:color="000000"/>
                  </w:tcBorders>
                </w:tcPr>
                <w:p w:rsidR="00E82D2C" w:rsidRPr="007A0FD5" w:rsidRDefault="00E82D2C" w:rsidP="00BA765C">
                  <w:pPr>
                    <w:spacing w:after="0"/>
                    <w:jc w:val="center"/>
                    <w:rPr>
                      <w:rFonts w:ascii="TH SarabunPSK" w:hAnsi="TH SarabunPSK" w:cs="TH SarabunPSK"/>
                      <w:sz w:val="32"/>
                      <w:szCs w:val="32"/>
                    </w:rPr>
                  </w:pPr>
                  <w:r>
                    <w:rPr>
                      <w:rFonts w:ascii="TH SarabunPSK" w:hAnsi="TH SarabunPSK" w:cs="TH SarabunPSK"/>
                      <w:sz w:val="32"/>
                      <w:szCs w:val="32"/>
                    </w:rPr>
                    <w:t>10</w:t>
                  </w:r>
                  <w:r w:rsidRPr="007A0FD5">
                    <w:rPr>
                      <w:rFonts w:ascii="TH SarabunPSK" w:hAnsi="TH SarabunPSK" w:cs="TH SarabunPSK"/>
                      <w:sz w:val="32"/>
                      <w:szCs w:val="32"/>
                    </w:rPr>
                    <w:t>00</w:t>
                  </w:r>
                </w:p>
              </w:tc>
              <w:tc>
                <w:tcPr>
                  <w:tcW w:w="1843" w:type="dxa"/>
                  <w:tcBorders>
                    <w:top w:val="single" w:sz="4" w:space="0" w:color="000000"/>
                    <w:left w:val="single" w:sz="4" w:space="0" w:color="000000"/>
                    <w:bottom w:val="single" w:sz="4" w:space="0" w:color="000000"/>
                    <w:right w:val="single" w:sz="4" w:space="0" w:color="000000"/>
                  </w:tcBorders>
                </w:tcPr>
                <w:p w:rsidR="00E82D2C" w:rsidRPr="007A0FD5" w:rsidRDefault="00E82D2C" w:rsidP="00BA765C">
                  <w:pPr>
                    <w:spacing w:after="0"/>
                    <w:jc w:val="center"/>
                    <w:rPr>
                      <w:rFonts w:ascii="TH SarabunPSK" w:hAnsi="TH SarabunPSK" w:cs="TH SarabunPSK"/>
                      <w:sz w:val="32"/>
                      <w:szCs w:val="32"/>
                    </w:rPr>
                  </w:pPr>
                  <w:r>
                    <w:rPr>
                      <w:rFonts w:ascii="TH SarabunPSK" w:hAnsi="TH SarabunPSK" w:cs="TH SarabunPSK"/>
                      <w:sz w:val="32"/>
                      <w:szCs w:val="32"/>
                    </w:rPr>
                    <w:t>13</w:t>
                  </w:r>
                  <w:r w:rsidRPr="007A0FD5">
                    <w:rPr>
                      <w:rFonts w:ascii="TH SarabunPSK" w:hAnsi="TH SarabunPSK" w:cs="TH SarabunPSK"/>
                      <w:sz w:val="32"/>
                      <w:szCs w:val="32"/>
                    </w:rPr>
                    <w:t>00</w:t>
                  </w:r>
                </w:p>
              </w:tc>
            </w:tr>
          </w:tbl>
          <w:p w:rsidR="00E82D2C" w:rsidRPr="008A0FDE" w:rsidRDefault="00E82D2C" w:rsidP="00BA765C">
            <w:pPr>
              <w:spacing w:after="0" w:line="240" w:lineRule="auto"/>
              <w:rPr>
                <w:rFonts w:ascii="TH SarabunPSK" w:hAnsi="TH SarabunPSK" w:cs="TH SarabunPSK"/>
                <w:color w:val="000000" w:themeColor="text1"/>
                <w:sz w:val="32"/>
                <w:szCs w:val="32"/>
                <w:lang w:val="en-GB"/>
              </w:rPr>
            </w:pP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cs/>
              </w:rPr>
            </w:pPr>
            <w:r w:rsidRPr="002513F0">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color w:val="000000" w:themeColor="text1"/>
                <w:sz w:val="32"/>
                <w:szCs w:val="32"/>
                <w:cs/>
                <w:lang w:val="en-GB"/>
              </w:rPr>
            </w:pPr>
            <w:r w:rsidRPr="002513F0">
              <w:rPr>
                <w:rFonts w:ascii="TH SarabunPSK" w:hAnsi="TH SarabunPSK" w:cs="TH SarabunPSK"/>
                <w:color w:val="000000" w:themeColor="text1"/>
                <w:sz w:val="32"/>
                <w:szCs w:val="32"/>
                <w:cs/>
                <w:lang w:val="en-GB"/>
              </w:rPr>
              <w:t>ผู้ป่วยโรคไตเรื้อรังระยะสุดท้ายได้รับการปลูกถ่ายไตเพิ่มขึ้น</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tabs>
                <w:tab w:val="left" w:pos="4335"/>
              </w:tabs>
              <w:spacing w:after="0" w:line="240" w:lineRule="auto"/>
              <w:rPr>
                <w:rFonts w:ascii="TH SarabunPSK" w:hAnsi="TH SarabunPSK" w:cs="TH SarabunPSK"/>
                <w:color w:val="000000" w:themeColor="text1"/>
                <w:sz w:val="32"/>
                <w:szCs w:val="32"/>
                <w:cs/>
              </w:rPr>
            </w:pPr>
            <w:r w:rsidRPr="002513F0">
              <w:rPr>
                <w:rFonts w:ascii="TH SarabunPSK" w:hAnsi="TH SarabunPSK" w:cs="TH SarabunPSK"/>
                <w:color w:val="000000" w:themeColor="text1"/>
                <w:sz w:val="32"/>
                <w:szCs w:val="32"/>
                <w:cs/>
              </w:rPr>
              <w:t>ผู้ป่วยโรคไตเรื้อรังระยะสุดท้ายที่ไม่มีข้อห้ามทางการแพทย์ในการรับการรักษาด้วยการปลูกถ่ายไต</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color w:val="000000" w:themeColor="text1"/>
                <w:sz w:val="32"/>
                <w:szCs w:val="32"/>
                <w:cs/>
              </w:rPr>
            </w:pPr>
            <w:r w:rsidRPr="002513F0">
              <w:rPr>
                <w:rFonts w:ascii="TH SarabunPSK" w:hAnsi="TH SarabunPSK" w:cs="TH SarabunPSK"/>
                <w:color w:val="000000" w:themeColor="text1"/>
                <w:sz w:val="32"/>
                <w:szCs w:val="32"/>
                <w:cs/>
              </w:rPr>
              <w:t>เก็บข้อมูลจากทุกโรงพยาบาลที่ทำการปลูกถ่ายไตในประเทศไทยทั้งภาครัฐและเอกชน(โรงพยาบาลสมาชิกศูนย์รับบริจาคอวัยวะที่สามารถทำการปลูกถ่ายไต)</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jc w:val="thaiDistribute"/>
              <w:rPr>
                <w:rFonts w:ascii="TH SarabunPSK" w:hAnsi="TH SarabunPSK" w:cs="TH SarabunPSK"/>
                <w:color w:val="000000" w:themeColor="text1"/>
                <w:sz w:val="32"/>
                <w:szCs w:val="32"/>
              </w:rPr>
            </w:pPr>
            <w:r w:rsidRPr="002513F0">
              <w:rPr>
                <w:rFonts w:ascii="TH SarabunPSK" w:hAnsi="TH SarabunPSK" w:cs="TH SarabunPSK"/>
                <w:color w:val="000000" w:themeColor="text1"/>
                <w:sz w:val="32"/>
                <w:szCs w:val="32"/>
                <w:cs/>
              </w:rPr>
              <w:t>ทุกโรงพยาบาลที่ทำการปลูกถ่ายไตในประเทศไทยทั้งภาครัฐและเอกชน (โรงพยาบาลสมาชิกศูนย์รับบริจาคอวัยวะที่สามารถทำการปลูกถ่ายไต)</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82D2C" w:rsidRPr="00E77CB0" w:rsidRDefault="009558BD" w:rsidP="00BA765C">
            <w:pPr>
              <w:spacing w:after="0"/>
              <w:rPr>
                <w:rFonts w:ascii="TH SarabunPSK" w:hAnsi="TH SarabunPSK" w:cs="TH SarabunPSK"/>
                <w:sz w:val="32"/>
                <w:szCs w:val="32"/>
                <w:cs/>
              </w:rPr>
            </w:pPr>
            <w:r>
              <w:rPr>
                <w:rFonts w:ascii="TH SarabunPSK" w:hAnsi="TH SarabunPSK" w:cs="TH SarabunPSK"/>
                <w:sz w:val="32"/>
                <w:szCs w:val="32"/>
              </w:rPr>
              <w:t xml:space="preserve">A = </w:t>
            </w:r>
            <w:r w:rsidR="00E82D2C" w:rsidRPr="002513F0">
              <w:rPr>
                <w:rFonts w:ascii="TH SarabunPSK" w:hAnsi="TH SarabunPSK" w:cs="TH SarabunPSK" w:hint="cs"/>
                <w:sz w:val="32"/>
                <w:szCs w:val="32"/>
                <w:cs/>
              </w:rPr>
              <w:t>จำนวนการปลูกถ่ายไตสำเร็จ</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E82D2C" w:rsidRDefault="00E82D2C" w:rsidP="00BA765C">
            <w:pPr>
              <w:spacing w:after="0" w:line="240" w:lineRule="auto"/>
              <w:rPr>
                <w:rFonts w:ascii="TH SarabunPSK" w:hAnsi="TH SarabunPSK" w:cs="TH SarabunPSK"/>
                <w:b/>
                <w:bCs/>
                <w:color w:val="000000" w:themeColor="text1"/>
                <w:sz w:val="32"/>
                <w:szCs w:val="32"/>
              </w:rPr>
            </w:pPr>
            <w:r w:rsidRPr="00E82D2C">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color w:val="000000" w:themeColor="text1"/>
                <w:sz w:val="32"/>
                <w:szCs w:val="32"/>
              </w:rPr>
            </w:pPr>
            <w:r w:rsidRPr="00E82D2C">
              <w:rPr>
                <w:rFonts w:ascii="TH SarabunPSK" w:hAnsi="TH SarabunPSK" w:cs="TH SarabunPSK"/>
                <w:color w:val="000000" w:themeColor="text1"/>
                <w:sz w:val="32"/>
                <w:szCs w:val="32"/>
              </w:rPr>
              <w:t>-</w:t>
            </w:r>
          </w:p>
        </w:tc>
      </w:tr>
      <w:tr w:rsidR="009558BD" w:rsidRPr="008A0FDE" w:rsidTr="00BA765C">
        <w:tc>
          <w:tcPr>
            <w:tcW w:w="2694" w:type="dxa"/>
            <w:tcBorders>
              <w:top w:val="single" w:sz="4" w:space="0" w:color="auto"/>
              <w:left w:val="single" w:sz="4" w:space="0" w:color="auto"/>
              <w:bottom w:val="single" w:sz="4" w:space="0" w:color="auto"/>
              <w:right w:val="single" w:sz="4" w:space="0" w:color="auto"/>
            </w:tcBorders>
          </w:tcPr>
          <w:p w:rsidR="009558BD" w:rsidRPr="009558BD" w:rsidRDefault="009558BD" w:rsidP="009558BD">
            <w:pPr>
              <w:spacing w:after="0" w:line="240" w:lineRule="auto"/>
              <w:rPr>
                <w:rFonts w:ascii="TH SarabunPSK" w:hAnsi="TH SarabunPSK" w:cs="TH SarabunPSK"/>
                <w:b/>
                <w:bCs/>
                <w:color w:val="000000" w:themeColor="text1"/>
                <w:sz w:val="32"/>
                <w:szCs w:val="32"/>
                <w:cs/>
              </w:rPr>
            </w:pPr>
            <w:r w:rsidRPr="009558BD">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9558BD" w:rsidRPr="00E77CB0" w:rsidRDefault="009558BD" w:rsidP="009558BD">
            <w:pPr>
              <w:spacing w:after="0"/>
              <w:rPr>
                <w:rFonts w:ascii="TH SarabunPSK" w:hAnsi="TH SarabunPSK" w:cs="TH SarabunPSK"/>
                <w:sz w:val="32"/>
                <w:szCs w:val="32"/>
                <w:cs/>
              </w:rPr>
            </w:pPr>
            <w:r w:rsidRPr="009558BD">
              <w:rPr>
                <w:rFonts w:ascii="TH SarabunPSK" w:hAnsi="TH SarabunPSK" w:cs="TH SarabunPSK"/>
                <w:sz w:val="32"/>
                <w:szCs w:val="32"/>
              </w:rPr>
              <w:t xml:space="preserve">A = </w:t>
            </w:r>
            <w:r w:rsidRPr="009558BD">
              <w:rPr>
                <w:rFonts w:ascii="TH SarabunPSK" w:hAnsi="TH SarabunPSK" w:cs="TH SarabunPSK" w:hint="cs"/>
                <w:sz w:val="32"/>
                <w:szCs w:val="32"/>
                <w:cs/>
              </w:rPr>
              <w:t>จำนวนการปลูกถ่ายไตสำเร็จ</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cs/>
              </w:rPr>
            </w:pPr>
            <w:r w:rsidRPr="002513F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82D2C" w:rsidRPr="008A0FDE" w:rsidRDefault="00E82D2C" w:rsidP="00BA765C">
            <w:pPr>
              <w:spacing w:after="0" w:line="240" w:lineRule="auto"/>
              <w:rPr>
                <w:rFonts w:ascii="TH SarabunPSK" w:hAnsi="TH SarabunPSK" w:cs="TH SarabunPSK"/>
                <w:color w:val="000000" w:themeColor="text1"/>
                <w:sz w:val="32"/>
                <w:szCs w:val="32"/>
              </w:rPr>
            </w:pPr>
            <w:r w:rsidRPr="002513F0">
              <w:rPr>
                <w:rFonts w:ascii="TH SarabunPSK" w:hAnsi="TH SarabunPSK" w:cs="TH SarabunPSK"/>
                <w:color w:val="000000" w:themeColor="text1"/>
                <w:sz w:val="32"/>
                <w:szCs w:val="32"/>
                <w:cs/>
              </w:rPr>
              <w:t xml:space="preserve">ทุก </w:t>
            </w:r>
            <w:r w:rsidRPr="002513F0">
              <w:rPr>
                <w:rFonts w:ascii="TH SarabunPSK" w:hAnsi="TH SarabunPSK" w:cs="TH SarabunPSK"/>
                <w:color w:val="000000" w:themeColor="text1"/>
                <w:sz w:val="32"/>
                <w:szCs w:val="32"/>
              </w:rPr>
              <w:t xml:space="preserve">3 </w:t>
            </w:r>
            <w:r w:rsidRPr="002513F0">
              <w:rPr>
                <w:rFonts w:ascii="TH SarabunPSK" w:hAnsi="TH SarabunPSK" w:cs="TH SarabunPSK"/>
                <w:color w:val="000000" w:themeColor="text1"/>
                <w:sz w:val="32"/>
                <w:szCs w:val="32"/>
                <w:cs/>
              </w:rPr>
              <w:t>เดือน</w:t>
            </w:r>
          </w:p>
        </w:tc>
      </w:tr>
      <w:tr w:rsidR="00E82D2C" w:rsidRPr="008A0FDE" w:rsidTr="00BA76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82D2C" w:rsidRPr="004D0795" w:rsidRDefault="00E82D2C" w:rsidP="00BA765C">
            <w:pPr>
              <w:spacing w:after="0"/>
              <w:rPr>
                <w:rFonts w:ascii="TH SarabunPSK" w:hAnsi="TH SarabunPSK" w:cs="TH SarabunPSK"/>
                <w:b/>
                <w:bCs/>
                <w:sz w:val="32"/>
                <w:szCs w:val="32"/>
              </w:rPr>
            </w:pPr>
            <w:r w:rsidRPr="004D0795">
              <w:rPr>
                <w:rFonts w:ascii="TH SarabunPSK" w:hAnsi="TH SarabunPSK" w:cs="TH SarabunPSK"/>
                <w:b/>
                <w:bCs/>
                <w:sz w:val="32"/>
                <w:szCs w:val="32"/>
                <w:cs/>
              </w:rPr>
              <w:t>เกณฑ์การประเมิน :</w:t>
            </w:r>
          </w:p>
          <w:p w:rsidR="00E82D2C" w:rsidRPr="004D0795" w:rsidRDefault="00E82D2C" w:rsidP="00BA765C">
            <w:pPr>
              <w:spacing w:after="0"/>
              <w:rPr>
                <w:rFonts w:ascii="TH SarabunPSK" w:hAnsi="TH SarabunPSK" w:cs="TH SarabunPSK"/>
                <w:b/>
                <w:bCs/>
                <w:sz w:val="32"/>
                <w:szCs w:val="32"/>
                <w:cs/>
              </w:rPr>
            </w:pPr>
            <w:r w:rsidRPr="004D0795">
              <w:rPr>
                <w:rFonts w:ascii="TH SarabunPSK" w:hAnsi="TH SarabunPSK" w:cs="TH SarabunPSK"/>
                <w:b/>
                <w:bCs/>
                <w:sz w:val="32"/>
                <w:szCs w:val="32"/>
                <w:cs/>
              </w:rPr>
              <w:t>ปี 2560</w:t>
            </w:r>
            <w:r w:rsidRPr="004D079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551"/>
            </w:tblGrid>
            <w:tr w:rsidR="00E82D2C" w:rsidRPr="004D0795" w:rsidTr="00BA765C">
              <w:tc>
                <w:tcPr>
                  <w:tcW w:w="2405"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3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6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9เดือน</w:t>
                  </w:r>
                </w:p>
              </w:tc>
              <w:tc>
                <w:tcPr>
                  <w:tcW w:w="2551"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12เดือน</w:t>
                  </w:r>
                </w:p>
              </w:tc>
            </w:tr>
            <w:tr w:rsidR="00E82D2C" w:rsidRPr="004D0795" w:rsidTr="00BA765C">
              <w:tc>
                <w:tcPr>
                  <w:tcW w:w="2405" w:type="dxa"/>
                  <w:shd w:val="clear" w:color="auto" w:fill="auto"/>
                </w:tcPr>
                <w:p w:rsidR="00E82D2C" w:rsidRPr="002513F0" w:rsidRDefault="00E82D2C" w:rsidP="00BA765C">
                  <w:pPr>
                    <w:spacing w:after="0"/>
                    <w:jc w:val="center"/>
                    <w:rPr>
                      <w:rFonts w:ascii="TH SarabunPSK" w:hAnsi="TH SarabunPSK" w:cs="TH SarabunPSK"/>
                      <w:sz w:val="32"/>
                      <w:szCs w:val="32"/>
                      <w:cs/>
                    </w:rPr>
                  </w:pPr>
                  <w:r w:rsidRPr="002513F0">
                    <w:rPr>
                      <w:rFonts w:ascii="TH SarabunPSK" w:hAnsi="TH SarabunPSK" w:cs="TH SarabunPSK"/>
                      <w:sz w:val="32"/>
                      <w:szCs w:val="32"/>
                    </w:rPr>
                    <w:t xml:space="preserve">25%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50%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75% </w:t>
                  </w:r>
                  <w:r w:rsidRPr="002513F0">
                    <w:rPr>
                      <w:rFonts w:ascii="TH SarabunPSK" w:hAnsi="TH SarabunPSK" w:cs="TH SarabunPSK" w:hint="cs"/>
                      <w:sz w:val="32"/>
                      <w:szCs w:val="32"/>
                      <w:cs/>
                    </w:rPr>
                    <w:t>ของเกณฑ์เป้าหมาย</w:t>
                  </w:r>
                </w:p>
              </w:tc>
              <w:tc>
                <w:tcPr>
                  <w:tcW w:w="2551"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100% </w:t>
                  </w:r>
                  <w:r w:rsidRPr="002513F0">
                    <w:rPr>
                      <w:rFonts w:ascii="TH SarabunPSK" w:hAnsi="TH SarabunPSK" w:cs="TH SarabunPSK" w:hint="cs"/>
                      <w:sz w:val="32"/>
                      <w:szCs w:val="32"/>
                      <w:cs/>
                    </w:rPr>
                    <w:t>ของเกณฑ์เป้าหมาย</w:t>
                  </w:r>
                </w:p>
              </w:tc>
            </w:tr>
          </w:tbl>
          <w:p w:rsidR="00E82D2C" w:rsidRPr="004D0795" w:rsidRDefault="00E82D2C" w:rsidP="00BA765C">
            <w:pPr>
              <w:spacing w:after="0"/>
              <w:rPr>
                <w:rFonts w:ascii="TH SarabunPSK" w:hAnsi="TH SarabunPSK" w:cs="TH SarabunPSK"/>
                <w:b/>
                <w:bCs/>
                <w:sz w:val="32"/>
                <w:szCs w:val="32"/>
              </w:rPr>
            </w:pPr>
            <w:r w:rsidRPr="004D0795">
              <w:rPr>
                <w:rFonts w:ascii="TH SarabunPSK" w:hAnsi="TH SarabunPSK" w:cs="TH SarabunPSK"/>
                <w:b/>
                <w:bCs/>
                <w:sz w:val="32"/>
                <w:szCs w:val="32"/>
                <w:cs/>
              </w:rPr>
              <w:t>ปี 2561</w:t>
            </w:r>
            <w:r w:rsidRPr="004D079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551"/>
            </w:tblGrid>
            <w:tr w:rsidR="00E82D2C" w:rsidRPr="004D0795" w:rsidTr="00BA765C">
              <w:tc>
                <w:tcPr>
                  <w:tcW w:w="2405"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3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6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9เดือน</w:t>
                  </w:r>
                </w:p>
              </w:tc>
              <w:tc>
                <w:tcPr>
                  <w:tcW w:w="2551"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12เดือน</w:t>
                  </w:r>
                </w:p>
              </w:tc>
            </w:tr>
            <w:tr w:rsidR="00E82D2C" w:rsidRPr="004D0795" w:rsidTr="00BA765C">
              <w:tc>
                <w:tcPr>
                  <w:tcW w:w="2405" w:type="dxa"/>
                  <w:shd w:val="clear" w:color="auto" w:fill="auto"/>
                </w:tcPr>
                <w:p w:rsidR="00E82D2C" w:rsidRPr="002513F0" w:rsidRDefault="00E82D2C" w:rsidP="00BA765C">
                  <w:pPr>
                    <w:spacing w:after="0"/>
                    <w:jc w:val="center"/>
                    <w:rPr>
                      <w:rFonts w:ascii="TH SarabunPSK" w:hAnsi="TH SarabunPSK" w:cs="TH SarabunPSK"/>
                      <w:sz w:val="32"/>
                      <w:szCs w:val="32"/>
                      <w:cs/>
                    </w:rPr>
                  </w:pPr>
                  <w:r w:rsidRPr="002513F0">
                    <w:rPr>
                      <w:rFonts w:ascii="TH SarabunPSK" w:hAnsi="TH SarabunPSK" w:cs="TH SarabunPSK"/>
                      <w:sz w:val="32"/>
                      <w:szCs w:val="32"/>
                    </w:rPr>
                    <w:t xml:space="preserve">25%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50%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75% </w:t>
                  </w:r>
                  <w:r w:rsidRPr="002513F0">
                    <w:rPr>
                      <w:rFonts w:ascii="TH SarabunPSK" w:hAnsi="TH SarabunPSK" w:cs="TH SarabunPSK" w:hint="cs"/>
                      <w:sz w:val="32"/>
                      <w:szCs w:val="32"/>
                      <w:cs/>
                    </w:rPr>
                    <w:t>ของเกณฑ์เป้าหมาย</w:t>
                  </w:r>
                </w:p>
              </w:tc>
              <w:tc>
                <w:tcPr>
                  <w:tcW w:w="2551"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100% </w:t>
                  </w:r>
                  <w:r w:rsidRPr="002513F0">
                    <w:rPr>
                      <w:rFonts w:ascii="TH SarabunPSK" w:hAnsi="TH SarabunPSK" w:cs="TH SarabunPSK" w:hint="cs"/>
                      <w:sz w:val="32"/>
                      <w:szCs w:val="32"/>
                      <w:cs/>
                    </w:rPr>
                    <w:t>ของเกณฑ์เป้าหมาย</w:t>
                  </w:r>
                </w:p>
              </w:tc>
            </w:tr>
          </w:tbl>
          <w:p w:rsidR="00E82D2C" w:rsidRPr="004D0795" w:rsidRDefault="00E82D2C" w:rsidP="00BA765C">
            <w:pPr>
              <w:spacing w:after="0"/>
              <w:rPr>
                <w:rFonts w:ascii="TH SarabunPSK" w:hAnsi="TH SarabunPSK" w:cs="TH SarabunPSK"/>
                <w:b/>
                <w:bCs/>
                <w:sz w:val="32"/>
                <w:szCs w:val="32"/>
              </w:rPr>
            </w:pPr>
            <w:r w:rsidRPr="004D0795">
              <w:rPr>
                <w:rFonts w:ascii="TH SarabunPSK" w:hAnsi="TH SarabunPSK" w:cs="TH SarabunPSK"/>
                <w:b/>
                <w:bCs/>
                <w:sz w:val="32"/>
                <w:szCs w:val="32"/>
                <w:cs/>
              </w:rPr>
              <w:t>ปี 2562</w:t>
            </w:r>
            <w:r w:rsidRPr="004D079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551"/>
            </w:tblGrid>
            <w:tr w:rsidR="00E82D2C" w:rsidRPr="004D0795" w:rsidTr="00BA765C">
              <w:tc>
                <w:tcPr>
                  <w:tcW w:w="2405"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3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6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9เดือน</w:t>
                  </w:r>
                </w:p>
              </w:tc>
              <w:tc>
                <w:tcPr>
                  <w:tcW w:w="2551"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12เดือน</w:t>
                  </w:r>
                </w:p>
              </w:tc>
            </w:tr>
            <w:tr w:rsidR="00E82D2C" w:rsidRPr="004D0795" w:rsidTr="00BA765C">
              <w:tc>
                <w:tcPr>
                  <w:tcW w:w="2405" w:type="dxa"/>
                  <w:shd w:val="clear" w:color="auto" w:fill="auto"/>
                </w:tcPr>
                <w:p w:rsidR="00E82D2C" w:rsidRPr="002513F0" w:rsidRDefault="00E82D2C" w:rsidP="00BA765C">
                  <w:pPr>
                    <w:spacing w:after="0"/>
                    <w:jc w:val="center"/>
                    <w:rPr>
                      <w:rFonts w:ascii="TH SarabunPSK" w:hAnsi="TH SarabunPSK" w:cs="TH SarabunPSK"/>
                      <w:sz w:val="32"/>
                      <w:szCs w:val="32"/>
                      <w:cs/>
                    </w:rPr>
                  </w:pPr>
                  <w:r w:rsidRPr="002513F0">
                    <w:rPr>
                      <w:rFonts w:ascii="TH SarabunPSK" w:hAnsi="TH SarabunPSK" w:cs="TH SarabunPSK"/>
                      <w:sz w:val="32"/>
                      <w:szCs w:val="32"/>
                    </w:rPr>
                    <w:lastRenderedPageBreak/>
                    <w:t xml:space="preserve">25%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50%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75% </w:t>
                  </w:r>
                  <w:r w:rsidRPr="002513F0">
                    <w:rPr>
                      <w:rFonts w:ascii="TH SarabunPSK" w:hAnsi="TH SarabunPSK" w:cs="TH SarabunPSK" w:hint="cs"/>
                      <w:sz w:val="32"/>
                      <w:szCs w:val="32"/>
                      <w:cs/>
                    </w:rPr>
                    <w:t>ของเกณฑ์เป้าหมาย</w:t>
                  </w:r>
                </w:p>
              </w:tc>
              <w:tc>
                <w:tcPr>
                  <w:tcW w:w="2551"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100% </w:t>
                  </w:r>
                  <w:r w:rsidRPr="002513F0">
                    <w:rPr>
                      <w:rFonts w:ascii="TH SarabunPSK" w:hAnsi="TH SarabunPSK" w:cs="TH SarabunPSK" w:hint="cs"/>
                      <w:sz w:val="32"/>
                      <w:szCs w:val="32"/>
                      <w:cs/>
                    </w:rPr>
                    <w:t>ของเกณฑ์เป้าหมาย</w:t>
                  </w:r>
                </w:p>
              </w:tc>
            </w:tr>
          </w:tbl>
          <w:p w:rsidR="00E82D2C" w:rsidRPr="004D0795" w:rsidRDefault="00E82D2C" w:rsidP="00BA765C">
            <w:pPr>
              <w:spacing w:after="0"/>
              <w:rPr>
                <w:rFonts w:ascii="TH SarabunPSK" w:hAnsi="TH SarabunPSK" w:cs="TH SarabunPSK"/>
                <w:b/>
                <w:bCs/>
                <w:sz w:val="32"/>
                <w:szCs w:val="32"/>
              </w:rPr>
            </w:pPr>
            <w:r w:rsidRPr="004D0795">
              <w:rPr>
                <w:rFonts w:ascii="TH SarabunPSK" w:hAnsi="TH SarabunPSK" w:cs="TH SarabunPSK"/>
                <w:b/>
                <w:bCs/>
                <w:sz w:val="32"/>
                <w:szCs w:val="32"/>
                <w:cs/>
              </w:rPr>
              <w:t>ปี 2563</w:t>
            </w:r>
            <w:r w:rsidRPr="004D079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551"/>
            </w:tblGrid>
            <w:tr w:rsidR="00E82D2C" w:rsidRPr="004D0795" w:rsidTr="00BA765C">
              <w:tc>
                <w:tcPr>
                  <w:tcW w:w="2405"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3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6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9เดือน</w:t>
                  </w:r>
                </w:p>
              </w:tc>
              <w:tc>
                <w:tcPr>
                  <w:tcW w:w="2551"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12เดือน</w:t>
                  </w:r>
                </w:p>
              </w:tc>
            </w:tr>
            <w:tr w:rsidR="00E82D2C" w:rsidRPr="004D0795" w:rsidTr="00BA765C">
              <w:trPr>
                <w:trHeight w:val="178"/>
              </w:trPr>
              <w:tc>
                <w:tcPr>
                  <w:tcW w:w="2405" w:type="dxa"/>
                  <w:shd w:val="clear" w:color="auto" w:fill="auto"/>
                </w:tcPr>
                <w:p w:rsidR="00E82D2C" w:rsidRPr="002513F0" w:rsidRDefault="00E82D2C" w:rsidP="00BA765C">
                  <w:pPr>
                    <w:spacing w:after="0"/>
                    <w:jc w:val="center"/>
                    <w:rPr>
                      <w:rFonts w:ascii="TH SarabunPSK" w:hAnsi="TH SarabunPSK" w:cs="TH SarabunPSK"/>
                      <w:sz w:val="32"/>
                      <w:szCs w:val="32"/>
                      <w:cs/>
                    </w:rPr>
                  </w:pPr>
                  <w:r w:rsidRPr="002513F0">
                    <w:rPr>
                      <w:rFonts w:ascii="TH SarabunPSK" w:hAnsi="TH SarabunPSK" w:cs="TH SarabunPSK"/>
                      <w:sz w:val="32"/>
                      <w:szCs w:val="32"/>
                    </w:rPr>
                    <w:t xml:space="preserve">25%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50%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75% </w:t>
                  </w:r>
                  <w:r w:rsidRPr="002513F0">
                    <w:rPr>
                      <w:rFonts w:ascii="TH SarabunPSK" w:hAnsi="TH SarabunPSK" w:cs="TH SarabunPSK" w:hint="cs"/>
                      <w:sz w:val="32"/>
                      <w:szCs w:val="32"/>
                      <w:cs/>
                    </w:rPr>
                    <w:t>ของเกณฑ์เป้าหมาย</w:t>
                  </w:r>
                </w:p>
              </w:tc>
              <w:tc>
                <w:tcPr>
                  <w:tcW w:w="2551"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100% </w:t>
                  </w:r>
                  <w:r w:rsidRPr="002513F0">
                    <w:rPr>
                      <w:rFonts w:ascii="TH SarabunPSK" w:hAnsi="TH SarabunPSK" w:cs="TH SarabunPSK" w:hint="cs"/>
                      <w:sz w:val="32"/>
                      <w:szCs w:val="32"/>
                      <w:cs/>
                    </w:rPr>
                    <w:t>ของเกณฑ์เป้าหมาย</w:t>
                  </w:r>
                </w:p>
              </w:tc>
            </w:tr>
          </w:tbl>
          <w:p w:rsidR="00E82D2C" w:rsidRPr="004D0795" w:rsidRDefault="00E82D2C" w:rsidP="00BA765C">
            <w:pPr>
              <w:spacing w:after="0"/>
              <w:rPr>
                <w:rFonts w:ascii="TH SarabunPSK" w:hAnsi="TH SarabunPSK" w:cs="TH SarabunPSK"/>
                <w:b/>
                <w:bCs/>
                <w:sz w:val="32"/>
                <w:szCs w:val="32"/>
              </w:rPr>
            </w:pPr>
            <w:r w:rsidRPr="004D0795">
              <w:rPr>
                <w:rFonts w:ascii="TH SarabunPSK" w:hAnsi="TH SarabunPSK" w:cs="TH SarabunPSK"/>
                <w:b/>
                <w:bCs/>
                <w:sz w:val="32"/>
                <w:szCs w:val="32"/>
                <w:cs/>
              </w:rPr>
              <w:t>ปี 2564</w:t>
            </w:r>
            <w:r w:rsidRPr="004D079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551"/>
            </w:tblGrid>
            <w:tr w:rsidR="00E82D2C" w:rsidRPr="004D0795" w:rsidTr="00BA765C">
              <w:tc>
                <w:tcPr>
                  <w:tcW w:w="2405"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3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6 เดือน</w:t>
                  </w:r>
                </w:p>
              </w:tc>
              <w:tc>
                <w:tcPr>
                  <w:tcW w:w="2410"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9เดือน</w:t>
                  </w:r>
                </w:p>
              </w:tc>
              <w:tc>
                <w:tcPr>
                  <w:tcW w:w="2551" w:type="dxa"/>
                  <w:shd w:val="clear" w:color="auto" w:fill="auto"/>
                </w:tcPr>
                <w:p w:rsidR="00E82D2C" w:rsidRPr="004D0795" w:rsidRDefault="00E82D2C" w:rsidP="00BA765C">
                  <w:pPr>
                    <w:spacing w:after="0"/>
                    <w:jc w:val="center"/>
                    <w:rPr>
                      <w:rFonts w:ascii="TH SarabunPSK" w:hAnsi="TH SarabunPSK" w:cs="TH SarabunPSK"/>
                      <w:b/>
                      <w:bCs/>
                      <w:sz w:val="32"/>
                      <w:szCs w:val="32"/>
                    </w:rPr>
                  </w:pPr>
                  <w:r w:rsidRPr="004D0795">
                    <w:rPr>
                      <w:rFonts w:ascii="TH SarabunPSK" w:hAnsi="TH SarabunPSK" w:cs="TH SarabunPSK"/>
                      <w:b/>
                      <w:bCs/>
                      <w:sz w:val="32"/>
                      <w:szCs w:val="32"/>
                      <w:cs/>
                    </w:rPr>
                    <w:t>รอบ 12เดือน</w:t>
                  </w:r>
                </w:p>
              </w:tc>
            </w:tr>
            <w:tr w:rsidR="00E82D2C" w:rsidRPr="004D0795" w:rsidTr="00BA765C">
              <w:tc>
                <w:tcPr>
                  <w:tcW w:w="2405" w:type="dxa"/>
                  <w:shd w:val="clear" w:color="auto" w:fill="auto"/>
                </w:tcPr>
                <w:p w:rsidR="00E82D2C" w:rsidRPr="002513F0" w:rsidRDefault="00E82D2C" w:rsidP="00BA765C">
                  <w:pPr>
                    <w:spacing w:after="0"/>
                    <w:jc w:val="center"/>
                    <w:rPr>
                      <w:rFonts w:ascii="TH SarabunPSK" w:hAnsi="TH SarabunPSK" w:cs="TH SarabunPSK"/>
                      <w:sz w:val="32"/>
                      <w:szCs w:val="32"/>
                      <w:cs/>
                    </w:rPr>
                  </w:pPr>
                  <w:r w:rsidRPr="002513F0">
                    <w:rPr>
                      <w:rFonts w:ascii="TH SarabunPSK" w:hAnsi="TH SarabunPSK" w:cs="TH SarabunPSK"/>
                      <w:sz w:val="32"/>
                      <w:szCs w:val="32"/>
                    </w:rPr>
                    <w:t xml:space="preserve">25%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50% </w:t>
                  </w:r>
                  <w:r w:rsidRPr="002513F0">
                    <w:rPr>
                      <w:rFonts w:ascii="TH SarabunPSK" w:hAnsi="TH SarabunPSK" w:cs="TH SarabunPSK" w:hint="cs"/>
                      <w:sz w:val="32"/>
                      <w:szCs w:val="32"/>
                      <w:cs/>
                    </w:rPr>
                    <w:t>ของเกณฑ์เป้าหมาย</w:t>
                  </w:r>
                </w:p>
              </w:tc>
              <w:tc>
                <w:tcPr>
                  <w:tcW w:w="2410"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75% </w:t>
                  </w:r>
                  <w:r w:rsidRPr="002513F0">
                    <w:rPr>
                      <w:rFonts w:ascii="TH SarabunPSK" w:hAnsi="TH SarabunPSK" w:cs="TH SarabunPSK" w:hint="cs"/>
                      <w:sz w:val="32"/>
                      <w:szCs w:val="32"/>
                      <w:cs/>
                    </w:rPr>
                    <w:t>ของเกณฑ์เป้าหมาย</w:t>
                  </w:r>
                </w:p>
              </w:tc>
              <w:tc>
                <w:tcPr>
                  <w:tcW w:w="2551" w:type="dxa"/>
                  <w:shd w:val="clear" w:color="auto" w:fill="auto"/>
                </w:tcPr>
                <w:p w:rsidR="00E82D2C" w:rsidRPr="002513F0" w:rsidRDefault="00E82D2C" w:rsidP="00BA765C">
                  <w:pPr>
                    <w:spacing w:after="0"/>
                    <w:jc w:val="center"/>
                  </w:pPr>
                  <w:r w:rsidRPr="002513F0">
                    <w:rPr>
                      <w:rFonts w:ascii="TH SarabunPSK" w:hAnsi="TH SarabunPSK" w:cs="TH SarabunPSK"/>
                      <w:sz w:val="32"/>
                      <w:szCs w:val="32"/>
                    </w:rPr>
                    <w:t xml:space="preserve">100% </w:t>
                  </w:r>
                  <w:r w:rsidRPr="002513F0">
                    <w:rPr>
                      <w:rFonts w:ascii="TH SarabunPSK" w:hAnsi="TH SarabunPSK" w:cs="TH SarabunPSK" w:hint="cs"/>
                      <w:sz w:val="32"/>
                      <w:szCs w:val="32"/>
                      <w:cs/>
                    </w:rPr>
                    <w:t>ของเกณฑ์เป้าหมาย</w:t>
                  </w:r>
                </w:p>
              </w:tc>
            </w:tr>
          </w:tbl>
          <w:p w:rsidR="00E82D2C" w:rsidRPr="008A0FDE" w:rsidRDefault="00E82D2C" w:rsidP="00BA765C">
            <w:pPr>
              <w:spacing w:after="0" w:line="240" w:lineRule="auto"/>
              <w:rPr>
                <w:rFonts w:ascii="TH SarabunPSK" w:hAnsi="TH SarabunPSK" w:cs="TH SarabunPSK"/>
                <w:b/>
                <w:bCs/>
                <w:color w:val="000000" w:themeColor="text1"/>
                <w:sz w:val="32"/>
                <w:szCs w:val="32"/>
              </w:rPr>
            </w:pPr>
          </w:p>
        </w:tc>
      </w:tr>
      <w:tr w:rsidR="00E82D2C" w:rsidRPr="002513F0"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cs/>
              </w:rPr>
            </w:pPr>
            <w:r w:rsidRPr="002513F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jc w:val="thaiDistribute"/>
              <w:rPr>
                <w:rFonts w:ascii="TH SarabunPSK" w:hAnsi="TH SarabunPSK" w:cs="TH SarabunPSK"/>
                <w:sz w:val="32"/>
                <w:szCs w:val="32"/>
                <w:cs/>
              </w:rPr>
            </w:pPr>
            <w:r w:rsidRPr="002513F0">
              <w:rPr>
                <w:rFonts w:ascii="TH SarabunPSK" w:hAnsi="TH SarabunPSK" w:cs="TH SarabunPSK"/>
                <w:sz w:val="32"/>
                <w:szCs w:val="32"/>
                <w:cs/>
              </w:rPr>
              <w:t>ตามตารางทาย</w:t>
            </w:r>
            <w:r w:rsidRPr="002513F0">
              <w:rPr>
                <w:rFonts w:ascii="TH SarabunPSK" w:hAnsi="TH SarabunPSK" w:cs="TH SarabunPSK"/>
                <w:sz w:val="32"/>
                <w:szCs w:val="32"/>
              </w:rPr>
              <w:t>KPI Template</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cs/>
              </w:rPr>
            </w:pPr>
            <w:r w:rsidRPr="002513F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82D2C" w:rsidRPr="004D0795" w:rsidRDefault="00E82D2C" w:rsidP="00BA765C">
            <w:pPr>
              <w:spacing w:after="0"/>
              <w:rPr>
                <w:rFonts w:ascii="TH SarabunPSK" w:hAnsi="TH SarabunPSK" w:cs="TH SarabunPSK"/>
                <w:sz w:val="32"/>
                <w:szCs w:val="32"/>
                <w:cs/>
              </w:rPr>
            </w:pPr>
            <w:r w:rsidRPr="002513F0">
              <w:rPr>
                <w:rFonts w:ascii="TH SarabunPSK" w:hAnsi="TH SarabunPSK" w:cs="TH SarabunPSK"/>
                <w:sz w:val="32"/>
                <w:szCs w:val="32"/>
                <w:cs/>
              </w:rPr>
              <w:t>รายงานประจำป</w:t>
            </w:r>
            <w:r w:rsidRPr="002513F0">
              <w:rPr>
                <w:rFonts w:ascii="TH SarabunPSK" w:hAnsi="TH SarabunPSK" w:cs="TH SarabunPSK" w:hint="cs"/>
                <w:sz w:val="32"/>
                <w:szCs w:val="32"/>
                <w:cs/>
              </w:rPr>
              <w:t>ี</w:t>
            </w:r>
            <w:r w:rsidRPr="002513F0">
              <w:rPr>
                <w:rFonts w:ascii="TH SarabunPSK" w:hAnsi="TH SarabunPSK" w:cs="TH SarabunPSK"/>
                <w:sz w:val="32"/>
                <w:szCs w:val="32"/>
                <w:cs/>
              </w:rPr>
              <w:t>ศูนย์รับบริจาคอวัยวะสภากาชาด</w:t>
            </w:r>
            <w:r w:rsidRPr="002513F0">
              <w:rPr>
                <w:rFonts w:ascii="TH SarabunPSK" w:hAnsi="TH SarabunPSK" w:cs="TH SarabunPSK" w:hint="cs"/>
                <w:sz w:val="32"/>
                <w:szCs w:val="32"/>
                <w:cs/>
              </w:rPr>
              <w:t>ไทย</w:t>
            </w:r>
          </w:p>
        </w:tc>
      </w:tr>
      <w:tr w:rsidR="00E82D2C" w:rsidRPr="008A0FDE" w:rsidTr="00BA765C">
        <w:trPr>
          <w:trHeight w:val="1069"/>
        </w:trPr>
        <w:tc>
          <w:tcPr>
            <w:tcW w:w="2694" w:type="dxa"/>
            <w:tcBorders>
              <w:top w:val="single" w:sz="4" w:space="0" w:color="auto"/>
              <w:left w:val="single" w:sz="4" w:space="0" w:color="auto"/>
              <w:bottom w:val="single" w:sz="4" w:space="0" w:color="auto"/>
              <w:right w:val="single" w:sz="4" w:space="0" w:color="auto"/>
            </w:tcBorders>
          </w:tcPr>
          <w:p w:rsidR="00E82D2C" w:rsidRPr="002513F0" w:rsidRDefault="00E82D2C" w:rsidP="00BA765C">
            <w:pPr>
              <w:spacing w:after="0" w:line="240" w:lineRule="auto"/>
              <w:rPr>
                <w:rFonts w:ascii="TH SarabunPSK" w:hAnsi="TH SarabunPSK" w:cs="TH SarabunPSK"/>
                <w:b/>
                <w:bCs/>
                <w:color w:val="000000" w:themeColor="text1"/>
                <w:sz w:val="32"/>
                <w:szCs w:val="32"/>
                <w:cs/>
              </w:rPr>
            </w:pPr>
            <w:r w:rsidRPr="002513F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82D2C" w:rsidRPr="002513F0" w:rsidTr="00BA765C">
              <w:trPr>
                <w:jc w:val="center"/>
              </w:trPr>
              <w:tc>
                <w:tcPr>
                  <w:tcW w:w="1372" w:type="dxa"/>
                  <w:vMerge w:val="restart"/>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rPr>
                    <w:t>Baseline data</w:t>
                  </w:r>
                </w:p>
              </w:tc>
              <w:tc>
                <w:tcPr>
                  <w:tcW w:w="1372" w:type="dxa"/>
                  <w:vMerge w:val="restart"/>
                </w:tcPr>
                <w:p w:rsidR="00E82D2C" w:rsidRPr="002513F0" w:rsidRDefault="00E82D2C" w:rsidP="00BA765C">
                  <w:pPr>
                    <w:spacing w:after="0" w:line="240" w:lineRule="auto"/>
                    <w:jc w:val="center"/>
                    <w:rPr>
                      <w:rFonts w:ascii="TH SarabunPSK" w:hAnsi="TH SarabunPSK" w:cs="TH SarabunPSK"/>
                      <w:b/>
                      <w:bCs/>
                      <w:color w:val="000000" w:themeColor="text1"/>
                      <w:sz w:val="32"/>
                      <w:szCs w:val="32"/>
                      <w:cs/>
                    </w:rPr>
                  </w:pPr>
                  <w:r w:rsidRPr="002513F0">
                    <w:rPr>
                      <w:rFonts w:ascii="TH SarabunPSK" w:hAnsi="TH SarabunPSK" w:cs="TH SarabunPSK"/>
                      <w:b/>
                      <w:bCs/>
                      <w:color w:val="000000" w:themeColor="text1"/>
                      <w:sz w:val="32"/>
                      <w:szCs w:val="32"/>
                      <w:cs/>
                    </w:rPr>
                    <w:t>หน่วยวัด</w:t>
                  </w:r>
                </w:p>
              </w:tc>
              <w:tc>
                <w:tcPr>
                  <w:tcW w:w="4116" w:type="dxa"/>
                  <w:gridSpan w:val="3"/>
                </w:tcPr>
                <w:p w:rsidR="00E82D2C" w:rsidRPr="002513F0" w:rsidRDefault="00E82D2C" w:rsidP="00BA765C">
                  <w:pPr>
                    <w:spacing w:after="0" w:line="240" w:lineRule="auto"/>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ผลการดำเนินงานในรอบปีงบประมาณ พ.ศ.</w:t>
                  </w:r>
                </w:p>
              </w:tc>
            </w:tr>
            <w:tr w:rsidR="00E82D2C" w:rsidRPr="002513F0" w:rsidTr="00BA765C">
              <w:trPr>
                <w:jc w:val="center"/>
              </w:trPr>
              <w:tc>
                <w:tcPr>
                  <w:tcW w:w="1372" w:type="dxa"/>
                  <w:vMerge/>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p>
              </w:tc>
              <w:tc>
                <w:tcPr>
                  <w:tcW w:w="1372" w:type="dxa"/>
                  <w:vMerge/>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p>
              </w:tc>
              <w:tc>
                <w:tcPr>
                  <w:tcW w:w="1372" w:type="dxa"/>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255</w:t>
                  </w:r>
                  <w:r w:rsidRPr="002513F0">
                    <w:rPr>
                      <w:rFonts w:ascii="TH SarabunPSK" w:hAnsi="TH SarabunPSK" w:cs="TH SarabunPSK" w:hint="cs"/>
                      <w:b/>
                      <w:bCs/>
                      <w:color w:val="000000" w:themeColor="text1"/>
                      <w:sz w:val="32"/>
                      <w:szCs w:val="32"/>
                      <w:cs/>
                    </w:rPr>
                    <w:t>7</w:t>
                  </w:r>
                </w:p>
              </w:tc>
              <w:tc>
                <w:tcPr>
                  <w:tcW w:w="1372" w:type="dxa"/>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2558</w:t>
                  </w:r>
                </w:p>
              </w:tc>
              <w:tc>
                <w:tcPr>
                  <w:tcW w:w="1372" w:type="dxa"/>
                </w:tcPr>
                <w:p w:rsidR="00E82D2C" w:rsidRPr="002513F0" w:rsidRDefault="00E82D2C" w:rsidP="00BA765C">
                  <w:pPr>
                    <w:spacing w:after="0" w:line="240" w:lineRule="auto"/>
                    <w:jc w:val="center"/>
                    <w:rPr>
                      <w:rFonts w:ascii="TH SarabunPSK" w:hAnsi="TH SarabunPSK" w:cs="TH SarabunPSK"/>
                      <w:b/>
                      <w:bCs/>
                      <w:color w:val="000000" w:themeColor="text1"/>
                      <w:sz w:val="32"/>
                      <w:szCs w:val="32"/>
                    </w:rPr>
                  </w:pPr>
                  <w:r w:rsidRPr="002513F0">
                    <w:rPr>
                      <w:rFonts w:ascii="TH SarabunPSK" w:hAnsi="TH SarabunPSK" w:cs="TH SarabunPSK"/>
                      <w:b/>
                      <w:bCs/>
                      <w:color w:val="000000" w:themeColor="text1"/>
                      <w:sz w:val="32"/>
                      <w:szCs w:val="32"/>
                      <w:cs/>
                    </w:rPr>
                    <w:t>2559</w:t>
                  </w:r>
                </w:p>
              </w:tc>
            </w:tr>
            <w:tr w:rsidR="00E82D2C" w:rsidRPr="008A0FDE" w:rsidTr="00BA765C">
              <w:trPr>
                <w:jc w:val="center"/>
              </w:trPr>
              <w:tc>
                <w:tcPr>
                  <w:tcW w:w="1372" w:type="dxa"/>
                </w:tcPr>
                <w:p w:rsidR="00E82D2C" w:rsidRPr="002513F0" w:rsidRDefault="00E82D2C" w:rsidP="00BA765C">
                  <w:pPr>
                    <w:spacing w:after="0"/>
                    <w:rPr>
                      <w:rFonts w:ascii="TH SarabunPSK" w:hAnsi="TH SarabunPSK" w:cs="TH SarabunPSK"/>
                      <w:sz w:val="32"/>
                      <w:szCs w:val="32"/>
                    </w:rPr>
                  </w:pPr>
                </w:p>
              </w:tc>
              <w:tc>
                <w:tcPr>
                  <w:tcW w:w="1372" w:type="dxa"/>
                </w:tcPr>
                <w:p w:rsidR="00E82D2C" w:rsidRPr="002513F0" w:rsidRDefault="00E82D2C" w:rsidP="00BA765C">
                  <w:pPr>
                    <w:spacing w:after="0"/>
                    <w:jc w:val="center"/>
                    <w:rPr>
                      <w:rFonts w:ascii="TH SarabunPSK" w:hAnsi="TH SarabunPSK" w:cs="TH SarabunPSK"/>
                      <w:sz w:val="32"/>
                      <w:szCs w:val="32"/>
                    </w:rPr>
                  </w:pPr>
                  <w:r w:rsidRPr="002513F0">
                    <w:rPr>
                      <w:rFonts w:ascii="TH SarabunPSK" w:hAnsi="TH SarabunPSK" w:cs="TH SarabunPSK" w:hint="cs"/>
                      <w:sz w:val="32"/>
                      <w:szCs w:val="32"/>
                      <w:cs/>
                    </w:rPr>
                    <w:t>ราย</w:t>
                  </w:r>
                </w:p>
              </w:tc>
              <w:tc>
                <w:tcPr>
                  <w:tcW w:w="1372" w:type="dxa"/>
                </w:tcPr>
                <w:p w:rsidR="00E82D2C" w:rsidRPr="002513F0" w:rsidRDefault="00E82D2C" w:rsidP="00BA765C">
                  <w:pPr>
                    <w:spacing w:after="0"/>
                    <w:jc w:val="center"/>
                    <w:rPr>
                      <w:rFonts w:ascii="TH SarabunPSK" w:hAnsi="TH SarabunPSK" w:cs="TH SarabunPSK"/>
                      <w:sz w:val="32"/>
                      <w:szCs w:val="32"/>
                    </w:rPr>
                  </w:pPr>
                  <w:r w:rsidRPr="002513F0">
                    <w:rPr>
                      <w:rFonts w:ascii="TH SarabunPSK" w:hAnsi="TH SarabunPSK" w:cs="TH SarabunPSK"/>
                      <w:sz w:val="32"/>
                      <w:szCs w:val="32"/>
                    </w:rPr>
                    <w:t>551</w:t>
                  </w:r>
                </w:p>
              </w:tc>
              <w:tc>
                <w:tcPr>
                  <w:tcW w:w="1372" w:type="dxa"/>
                </w:tcPr>
                <w:p w:rsidR="00E82D2C" w:rsidRPr="002513F0" w:rsidRDefault="00E82D2C" w:rsidP="00BA765C">
                  <w:pPr>
                    <w:spacing w:after="0"/>
                    <w:jc w:val="center"/>
                    <w:rPr>
                      <w:rFonts w:ascii="TH SarabunPSK" w:hAnsi="TH SarabunPSK" w:cs="TH SarabunPSK"/>
                      <w:sz w:val="32"/>
                      <w:szCs w:val="32"/>
                    </w:rPr>
                  </w:pPr>
                  <w:r w:rsidRPr="002513F0">
                    <w:rPr>
                      <w:rFonts w:ascii="TH SarabunPSK" w:hAnsi="TH SarabunPSK" w:cs="TH SarabunPSK"/>
                      <w:sz w:val="32"/>
                      <w:szCs w:val="32"/>
                    </w:rPr>
                    <w:t>601</w:t>
                  </w:r>
                </w:p>
              </w:tc>
              <w:tc>
                <w:tcPr>
                  <w:tcW w:w="1372" w:type="dxa"/>
                </w:tcPr>
                <w:p w:rsidR="00E82D2C" w:rsidRPr="004D0795" w:rsidRDefault="00E82D2C" w:rsidP="00BA765C">
                  <w:pPr>
                    <w:spacing w:after="0"/>
                    <w:jc w:val="center"/>
                    <w:rPr>
                      <w:rFonts w:ascii="TH SarabunPSK" w:hAnsi="TH SarabunPSK" w:cs="TH SarabunPSK"/>
                      <w:sz w:val="32"/>
                      <w:szCs w:val="32"/>
                    </w:rPr>
                  </w:pPr>
                  <w:r w:rsidRPr="002513F0">
                    <w:rPr>
                      <w:rFonts w:ascii="TH SarabunPSK" w:hAnsi="TH SarabunPSK" w:cs="TH SarabunPSK" w:hint="cs"/>
                      <w:sz w:val="32"/>
                      <w:szCs w:val="32"/>
                      <w:cs/>
                    </w:rPr>
                    <w:t>รอสิ้นปี</w:t>
                  </w:r>
                </w:p>
              </w:tc>
            </w:tr>
          </w:tbl>
          <w:p w:rsidR="00E82D2C" w:rsidRPr="008A0FDE" w:rsidRDefault="00E82D2C" w:rsidP="00BA765C">
            <w:pPr>
              <w:spacing w:after="0" w:line="240" w:lineRule="auto"/>
              <w:rPr>
                <w:rFonts w:ascii="TH SarabunPSK" w:hAnsi="TH SarabunPSK" w:cs="TH SarabunPSK"/>
                <w:color w:val="000000" w:themeColor="text1"/>
                <w:sz w:val="32"/>
                <w:szCs w:val="32"/>
              </w:rPr>
            </w:pPr>
          </w:p>
        </w:tc>
      </w:tr>
      <w:tr w:rsidR="00E82D2C" w:rsidRPr="00A2343E" w:rsidTr="00BA765C">
        <w:tc>
          <w:tcPr>
            <w:tcW w:w="2694" w:type="dxa"/>
            <w:tcBorders>
              <w:top w:val="single" w:sz="4" w:space="0" w:color="auto"/>
              <w:left w:val="single" w:sz="4" w:space="0" w:color="auto"/>
              <w:bottom w:val="single" w:sz="4" w:space="0" w:color="auto"/>
              <w:right w:val="single" w:sz="4" w:space="0" w:color="auto"/>
            </w:tcBorders>
          </w:tcPr>
          <w:p w:rsidR="00E82D2C" w:rsidRPr="00A2343E" w:rsidRDefault="00E82D2C" w:rsidP="00BA765C">
            <w:pPr>
              <w:spacing w:after="0" w:line="240" w:lineRule="auto"/>
              <w:rPr>
                <w:rFonts w:ascii="TH SarabunPSK" w:hAnsi="TH SarabunPSK" w:cs="TH SarabunPSK"/>
                <w:b/>
                <w:bCs/>
                <w:color w:val="000000" w:themeColor="text1"/>
                <w:sz w:val="32"/>
                <w:szCs w:val="32"/>
              </w:rPr>
            </w:pPr>
            <w:r w:rsidRPr="00A2343E">
              <w:rPr>
                <w:rFonts w:ascii="TH SarabunPSK" w:hAnsi="TH SarabunPSK" w:cs="TH SarabunPSK"/>
                <w:b/>
                <w:bCs/>
                <w:color w:val="000000" w:themeColor="text1"/>
                <w:sz w:val="32"/>
                <w:szCs w:val="32"/>
                <w:cs/>
              </w:rPr>
              <w:t>ผู้ให้ข้อมูลทางวิชาการ /</w:t>
            </w:r>
          </w:p>
          <w:p w:rsidR="00E82D2C" w:rsidRPr="00A2343E" w:rsidRDefault="00E82D2C" w:rsidP="00BA765C">
            <w:pPr>
              <w:spacing w:after="0" w:line="240" w:lineRule="auto"/>
              <w:rPr>
                <w:rFonts w:ascii="TH SarabunPSK" w:hAnsi="TH SarabunPSK" w:cs="TH SarabunPSK"/>
                <w:b/>
                <w:bCs/>
                <w:color w:val="000000" w:themeColor="text1"/>
                <w:sz w:val="32"/>
                <w:szCs w:val="32"/>
              </w:rPr>
            </w:pPr>
            <w:r w:rsidRPr="00A2343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82D2C" w:rsidRPr="00A2343E" w:rsidRDefault="00E82D2C" w:rsidP="00BA765C">
            <w:pPr>
              <w:spacing w:after="0" w:line="240" w:lineRule="auto"/>
              <w:rPr>
                <w:rFonts w:ascii="TH SarabunPSK" w:hAnsi="TH SarabunPSK" w:cs="TH SarabunPSK"/>
                <w:color w:val="000000" w:themeColor="text1"/>
                <w:sz w:val="32"/>
                <w:szCs w:val="32"/>
              </w:rPr>
            </w:pPr>
            <w:r w:rsidRPr="00A2343E">
              <w:rPr>
                <w:rFonts w:ascii="TH SarabunPSK" w:hAnsi="TH SarabunPSK" w:cs="TH SarabunPSK"/>
                <w:color w:val="000000" w:themeColor="text1"/>
                <w:sz w:val="32"/>
                <w:szCs w:val="32"/>
              </w:rPr>
              <w:t xml:space="preserve">1. </w:t>
            </w:r>
            <w:r w:rsidRPr="00A2343E">
              <w:rPr>
                <w:rFonts w:ascii="TH SarabunPSK" w:hAnsi="TH SarabunPSK" w:cs="TH SarabunPSK"/>
                <w:color w:val="000000" w:themeColor="text1"/>
                <w:sz w:val="32"/>
                <w:szCs w:val="32"/>
                <w:cs/>
              </w:rPr>
              <w:t>นพ.สกานต์  บุนนาค</w:t>
            </w:r>
            <w:r w:rsidRPr="00A2343E">
              <w:rPr>
                <w:rFonts w:ascii="TH SarabunPSK" w:hAnsi="TH SarabunPSK" w:cs="TH SarabunPSK"/>
                <w:color w:val="000000" w:themeColor="text1"/>
                <w:sz w:val="32"/>
                <w:szCs w:val="32"/>
              </w:rPr>
              <w:tab/>
            </w:r>
            <w:r w:rsidRPr="00A2343E">
              <w:rPr>
                <w:rFonts w:ascii="TH SarabunPSK" w:hAnsi="TH SarabunPSK" w:cs="TH SarabunPSK"/>
                <w:color w:val="000000" w:themeColor="text1"/>
                <w:sz w:val="32"/>
                <w:szCs w:val="32"/>
              </w:rPr>
              <w:tab/>
            </w:r>
            <w:r w:rsidR="006C5406" w:rsidRPr="00A2343E">
              <w:rPr>
                <w:rFonts w:ascii="TH SarabunPSK" w:hAnsi="TH SarabunPSK" w:cs="TH SarabunPSK"/>
                <w:color w:val="000000" w:themeColor="text1"/>
                <w:sz w:val="32"/>
                <w:szCs w:val="32"/>
                <w:cs/>
              </w:rPr>
              <w:tab/>
            </w:r>
          </w:p>
          <w:p w:rsidR="00A2343E" w:rsidRPr="00A2343E" w:rsidRDefault="00E82D2C" w:rsidP="00A2343E">
            <w:pPr>
              <w:spacing w:after="0" w:line="240" w:lineRule="auto"/>
              <w:rPr>
                <w:rFonts w:ascii="TH SarabunPSK" w:hAnsi="TH SarabunPSK" w:cs="TH SarabunPSK"/>
                <w:color w:val="000000" w:themeColor="text1"/>
                <w:sz w:val="32"/>
                <w:szCs w:val="32"/>
              </w:rPr>
            </w:pPr>
            <w:r w:rsidRPr="00A2343E">
              <w:rPr>
                <w:rFonts w:ascii="TH SarabunPSK" w:hAnsi="TH SarabunPSK" w:cs="TH SarabunPSK"/>
                <w:color w:val="000000" w:themeColor="text1"/>
                <w:sz w:val="32"/>
                <w:szCs w:val="32"/>
              </w:rPr>
              <w:t xml:space="preserve">    </w:t>
            </w:r>
            <w:r w:rsidRPr="00A2343E">
              <w:rPr>
                <w:rFonts w:ascii="TH SarabunPSK" w:hAnsi="TH SarabunPSK" w:cs="TH SarabunPSK" w:hint="cs"/>
                <w:color w:val="000000" w:themeColor="text1"/>
                <w:sz w:val="32"/>
                <w:szCs w:val="32"/>
                <w:cs/>
              </w:rPr>
              <w:t xml:space="preserve">โทรศัพท์ที่ทำงาน </w:t>
            </w:r>
            <w:r w:rsidRPr="00A2343E">
              <w:rPr>
                <w:rFonts w:ascii="TH SarabunPSK" w:hAnsi="TH SarabunPSK" w:cs="TH SarabunPSK"/>
                <w:color w:val="000000" w:themeColor="text1"/>
                <w:sz w:val="32"/>
                <w:szCs w:val="32"/>
              </w:rPr>
              <w:t>:</w:t>
            </w:r>
            <w:r w:rsidR="00A2343E">
              <w:t xml:space="preserve"> </w:t>
            </w:r>
            <w:r w:rsidR="00A2343E">
              <w:rPr>
                <w:rFonts w:ascii="TH SarabunPSK" w:hAnsi="TH SarabunPSK" w:cs="TH SarabunPSK"/>
                <w:color w:val="000000" w:themeColor="text1"/>
                <w:sz w:val="32"/>
                <w:szCs w:val="32"/>
              </w:rPr>
              <w:t>0</w:t>
            </w:r>
            <w:r w:rsidR="00A2343E" w:rsidRPr="00A2343E">
              <w:rPr>
                <w:rFonts w:ascii="TH SarabunPSK" w:hAnsi="TH SarabunPSK" w:cs="TH SarabunPSK"/>
                <w:color w:val="000000" w:themeColor="text1"/>
                <w:sz w:val="32"/>
                <w:szCs w:val="32"/>
              </w:rPr>
              <w:t>2</w:t>
            </w:r>
            <w:r w:rsidR="00A2343E">
              <w:rPr>
                <w:rFonts w:ascii="TH SarabunPSK" w:hAnsi="TH SarabunPSK" w:cs="TH SarabunPSK" w:hint="cs"/>
                <w:color w:val="000000" w:themeColor="text1"/>
                <w:sz w:val="32"/>
                <w:szCs w:val="32"/>
                <w:cs/>
              </w:rPr>
              <w:t>-</w:t>
            </w:r>
            <w:r w:rsidR="00A2343E">
              <w:rPr>
                <w:rFonts w:ascii="TH SarabunPSK" w:hAnsi="TH SarabunPSK" w:cs="TH SarabunPSK"/>
                <w:color w:val="000000" w:themeColor="text1"/>
                <w:sz w:val="32"/>
                <w:szCs w:val="32"/>
              </w:rPr>
              <w:t>354</w:t>
            </w:r>
            <w:r w:rsidR="00A2343E" w:rsidRPr="00A2343E">
              <w:rPr>
                <w:rFonts w:ascii="TH SarabunPSK" w:hAnsi="TH SarabunPSK" w:cs="TH SarabunPSK"/>
                <w:color w:val="000000" w:themeColor="text1"/>
                <w:sz w:val="32"/>
                <w:szCs w:val="32"/>
              </w:rPr>
              <w:t>8108</w:t>
            </w:r>
            <w:r w:rsidR="00A2343E" w:rsidRPr="00A2343E">
              <w:rPr>
                <w:rFonts w:ascii="TH SarabunPSK" w:hAnsi="TH SarabunPSK" w:cs="TH SarabunPSK"/>
                <w:color w:val="000000" w:themeColor="text1"/>
                <w:sz w:val="32"/>
                <w:szCs w:val="32"/>
                <w:cs/>
              </w:rPr>
              <w:t xml:space="preserve"> ต่อ </w:t>
            </w:r>
            <w:r w:rsidR="00A2343E" w:rsidRPr="00A2343E">
              <w:rPr>
                <w:rFonts w:ascii="TH SarabunPSK" w:hAnsi="TH SarabunPSK" w:cs="TH SarabunPSK"/>
                <w:color w:val="000000" w:themeColor="text1"/>
                <w:sz w:val="32"/>
                <w:szCs w:val="32"/>
              </w:rPr>
              <w:t>5118</w:t>
            </w:r>
            <w:r w:rsidR="00A2343E" w:rsidRPr="00A2343E">
              <w:rPr>
                <w:rFonts w:ascii="TH SarabunPSK" w:hAnsi="TH SarabunPSK" w:cs="TH SarabunPSK"/>
                <w:color w:val="000000" w:themeColor="text1"/>
                <w:sz w:val="32"/>
                <w:szCs w:val="32"/>
                <w:cs/>
              </w:rPr>
              <w:t xml:space="preserve"> โทรศัพท์มือถือ :  </w:t>
            </w:r>
            <w:r w:rsidR="00A2343E" w:rsidRPr="00A2343E">
              <w:rPr>
                <w:rFonts w:ascii="TH SarabunPSK" w:hAnsi="TH SarabunPSK" w:cs="TH SarabunPSK"/>
                <w:color w:val="000000" w:themeColor="text1"/>
                <w:sz w:val="32"/>
                <w:szCs w:val="32"/>
              </w:rPr>
              <w:t>080</w:t>
            </w:r>
            <w:r w:rsidR="00A2343E">
              <w:rPr>
                <w:rFonts w:ascii="TH SarabunPSK" w:hAnsi="TH SarabunPSK" w:cs="TH SarabunPSK" w:hint="cs"/>
                <w:color w:val="000000" w:themeColor="text1"/>
                <w:sz w:val="32"/>
                <w:szCs w:val="32"/>
                <w:cs/>
              </w:rPr>
              <w:t>-</w:t>
            </w:r>
            <w:r w:rsidR="00A2343E">
              <w:rPr>
                <w:rFonts w:ascii="TH SarabunPSK" w:hAnsi="TH SarabunPSK" w:cs="TH SarabunPSK"/>
                <w:color w:val="000000" w:themeColor="text1"/>
                <w:sz w:val="32"/>
                <w:szCs w:val="32"/>
              </w:rPr>
              <w:t>453</w:t>
            </w:r>
            <w:r w:rsidR="00A2343E" w:rsidRPr="00A2343E">
              <w:rPr>
                <w:rFonts w:ascii="TH SarabunPSK" w:hAnsi="TH SarabunPSK" w:cs="TH SarabunPSK"/>
                <w:color w:val="000000" w:themeColor="text1"/>
                <w:sz w:val="32"/>
                <w:szCs w:val="32"/>
              </w:rPr>
              <w:t>1110</w:t>
            </w:r>
          </w:p>
          <w:p w:rsidR="00E82D2C" w:rsidRPr="00A2343E" w:rsidRDefault="00A2343E" w:rsidP="00A2343E">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A2343E">
              <w:rPr>
                <w:rFonts w:ascii="TH SarabunPSK" w:hAnsi="TH SarabunPSK" w:cs="TH SarabunPSK"/>
                <w:color w:val="000000" w:themeColor="text1"/>
                <w:sz w:val="32"/>
                <w:szCs w:val="32"/>
                <w:cs/>
              </w:rPr>
              <w:t xml:space="preserve">โทรสาร : </w:t>
            </w:r>
            <w:r>
              <w:rPr>
                <w:rFonts w:ascii="TH SarabunPSK" w:hAnsi="TH SarabunPSK" w:cs="TH SarabunPSK"/>
                <w:color w:val="000000" w:themeColor="text1"/>
                <w:sz w:val="32"/>
                <w:szCs w:val="32"/>
              </w:rPr>
              <w:t>0</w:t>
            </w:r>
            <w:r w:rsidRPr="00A2343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354</w:t>
            </w:r>
            <w:r w:rsidRPr="00A2343E">
              <w:rPr>
                <w:rFonts w:ascii="TH SarabunPSK" w:hAnsi="TH SarabunPSK" w:cs="TH SarabunPSK"/>
                <w:color w:val="000000" w:themeColor="text1"/>
                <w:sz w:val="32"/>
                <w:szCs w:val="32"/>
              </w:rPr>
              <w:t xml:space="preserve">8146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A2343E">
              <w:rPr>
                <w:rFonts w:ascii="TH SarabunPSK" w:hAnsi="TH SarabunPSK" w:cs="TH SarabunPSK"/>
                <w:color w:val="000000" w:themeColor="text1"/>
                <w:sz w:val="32"/>
                <w:szCs w:val="32"/>
              </w:rPr>
              <w:t>E-mail : sakarnbunnag@yahoo.com</w:t>
            </w:r>
          </w:p>
          <w:p w:rsidR="006C5406" w:rsidRPr="00A2343E" w:rsidRDefault="006C5406" w:rsidP="00BA765C">
            <w:pPr>
              <w:spacing w:after="0" w:line="240" w:lineRule="auto"/>
              <w:rPr>
                <w:rFonts w:ascii="TH SarabunPSK" w:hAnsi="TH SarabunPSK" w:cs="TH SarabunPSK"/>
                <w:b/>
                <w:bCs/>
                <w:color w:val="000000" w:themeColor="text1"/>
                <w:sz w:val="32"/>
                <w:szCs w:val="32"/>
              </w:rPr>
            </w:pPr>
            <w:r w:rsidRPr="00A2343E">
              <w:rPr>
                <w:rFonts w:ascii="TH SarabunPSK" w:hAnsi="TH SarabunPSK" w:cs="TH SarabunPSK"/>
                <w:b/>
                <w:bCs/>
                <w:color w:val="000000" w:themeColor="text1"/>
                <w:sz w:val="32"/>
                <w:szCs w:val="32"/>
                <w:cs/>
              </w:rPr>
              <w:t>รพ.ราชวิถี</w:t>
            </w:r>
          </w:p>
        </w:tc>
      </w:tr>
      <w:tr w:rsidR="00E82D2C" w:rsidRPr="00A2343E" w:rsidTr="00BA765C">
        <w:tc>
          <w:tcPr>
            <w:tcW w:w="2694" w:type="dxa"/>
            <w:tcBorders>
              <w:top w:val="single" w:sz="4" w:space="0" w:color="auto"/>
              <w:left w:val="single" w:sz="4" w:space="0" w:color="auto"/>
              <w:bottom w:val="single" w:sz="4" w:space="0" w:color="auto"/>
              <w:right w:val="single" w:sz="4" w:space="0" w:color="auto"/>
            </w:tcBorders>
          </w:tcPr>
          <w:p w:rsidR="00E82D2C" w:rsidRPr="00A2343E" w:rsidRDefault="00E82D2C" w:rsidP="00BA765C">
            <w:pPr>
              <w:spacing w:after="0" w:line="240" w:lineRule="auto"/>
              <w:rPr>
                <w:rFonts w:ascii="TH SarabunPSK" w:hAnsi="TH SarabunPSK" w:cs="TH SarabunPSK"/>
                <w:b/>
                <w:bCs/>
                <w:color w:val="000000" w:themeColor="text1"/>
                <w:sz w:val="32"/>
                <w:szCs w:val="32"/>
                <w:cs/>
              </w:rPr>
            </w:pPr>
            <w:r w:rsidRPr="00A2343E">
              <w:rPr>
                <w:rFonts w:ascii="TH SarabunPSK" w:hAnsi="TH SarabunPSK" w:cs="TH SarabunPSK"/>
                <w:b/>
                <w:bCs/>
                <w:color w:val="000000" w:themeColor="text1"/>
                <w:sz w:val="32"/>
                <w:szCs w:val="32"/>
                <w:cs/>
              </w:rPr>
              <w:t>หน่วยงานประมวลผลและจัดทำข้อมูล</w:t>
            </w:r>
          </w:p>
          <w:p w:rsidR="00E82D2C" w:rsidRPr="00A2343E" w:rsidRDefault="00E82D2C" w:rsidP="00BA765C">
            <w:pPr>
              <w:spacing w:after="0" w:line="240" w:lineRule="auto"/>
              <w:rPr>
                <w:rFonts w:ascii="TH SarabunPSK" w:hAnsi="TH SarabunPSK" w:cs="TH SarabunPSK"/>
                <w:b/>
                <w:bCs/>
                <w:color w:val="000000" w:themeColor="text1"/>
                <w:sz w:val="32"/>
                <w:szCs w:val="32"/>
                <w:cs/>
              </w:rPr>
            </w:pPr>
            <w:r w:rsidRPr="00A2343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82D2C" w:rsidRPr="00A2343E" w:rsidRDefault="00E82D2C" w:rsidP="00BA765C">
            <w:pPr>
              <w:spacing w:after="0" w:line="240" w:lineRule="auto"/>
              <w:rPr>
                <w:rFonts w:ascii="TH SarabunPSK" w:hAnsi="TH SarabunPSK" w:cs="TH SarabunPSK"/>
                <w:color w:val="000000" w:themeColor="text1"/>
                <w:sz w:val="32"/>
                <w:szCs w:val="32"/>
              </w:rPr>
            </w:pPr>
            <w:r w:rsidRPr="00A2343E">
              <w:rPr>
                <w:rFonts w:ascii="TH SarabunPSK" w:hAnsi="TH SarabunPSK" w:cs="TH SarabunPSK"/>
                <w:color w:val="000000" w:themeColor="text1"/>
                <w:sz w:val="32"/>
                <w:szCs w:val="32"/>
                <w:cs/>
              </w:rPr>
              <w:t xml:space="preserve">คณะกรรมการ </w:t>
            </w:r>
            <w:r w:rsidRPr="00A2343E">
              <w:rPr>
                <w:rFonts w:ascii="TH SarabunPSK" w:hAnsi="TH SarabunPSK" w:cs="TH SarabunPSK"/>
                <w:color w:val="000000" w:themeColor="text1"/>
                <w:sz w:val="32"/>
                <w:szCs w:val="32"/>
              </w:rPr>
              <w:t xml:space="preserve">service plan </w:t>
            </w:r>
            <w:r w:rsidRPr="00A2343E">
              <w:rPr>
                <w:rFonts w:ascii="TH SarabunPSK" w:hAnsi="TH SarabunPSK" w:cs="TH SarabunPSK"/>
                <w:color w:val="000000" w:themeColor="text1"/>
                <w:sz w:val="32"/>
                <w:szCs w:val="32"/>
                <w:cs/>
              </w:rPr>
              <w:t>สาขารับบริจาคและปลูกถ่ายอวัยวะ</w:t>
            </w:r>
          </w:p>
        </w:tc>
      </w:tr>
      <w:tr w:rsidR="00E82D2C" w:rsidRPr="008A0FDE" w:rsidTr="00BA765C">
        <w:tc>
          <w:tcPr>
            <w:tcW w:w="2694" w:type="dxa"/>
            <w:tcBorders>
              <w:top w:val="single" w:sz="4" w:space="0" w:color="auto"/>
              <w:left w:val="single" w:sz="4" w:space="0" w:color="auto"/>
              <w:bottom w:val="single" w:sz="4" w:space="0" w:color="auto"/>
              <w:right w:val="single" w:sz="4" w:space="0" w:color="auto"/>
            </w:tcBorders>
          </w:tcPr>
          <w:p w:rsidR="00E82D2C" w:rsidRPr="00A2343E" w:rsidRDefault="00E82D2C" w:rsidP="00BA765C">
            <w:pPr>
              <w:spacing w:after="0" w:line="240" w:lineRule="auto"/>
              <w:rPr>
                <w:rFonts w:ascii="TH SarabunPSK" w:hAnsi="TH SarabunPSK" w:cs="TH SarabunPSK"/>
                <w:b/>
                <w:bCs/>
                <w:color w:val="000000" w:themeColor="text1"/>
                <w:sz w:val="32"/>
                <w:szCs w:val="32"/>
                <w:cs/>
              </w:rPr>
            </w:pPr>
            <w:r w:rsidRPr="00A2343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82D2C" w:rsidRPr="00A2343E" w:rsidRDefault="00E82D2C" w:rsidP="00BA765C">
            <w:pPr>
              <w:spacing w:after="0" w:line="240" w:lineRule="auto"/>
              <w:rPr>
                <w:rFonts w:ascii="TH SarabunPSK" w:hAnsi="TH SarabunPSK" w:cs="TH SarabunPSK"/>
                <w:color w:val="000000" w:themeColor="text1"/>
                <w:sz w:val="32"/>
                <w:szCs w:val="32"/>
              </w:rPr>
            </w:pPr>
            <w:r w:rsidRPr="00A2343E">
              <w:rPr>
                <w:rFonts w:ascii="TH SarabunPSK" w:hAnsi="TH SarabunPSK" w:cs="TH SarabunPSK"/>
                <w:color w:val="000000" w:themeColor="text1"/>
                <w:sz w:val="32"/>
                <w:szCs w:val="32"/>
              </w:rPr>
              <w:t xml:space="preserve">1. </w:t>
            </w:r>
            <w:r w:rsidRPr="00A2343E">
              <w:rPr>
                <w:rFonts w:ascii="TH SarabunPSK" w:hAnsi="TH SarabunPSK" w:cs="TH SarabunPSK"/>
                <w:color w:val="000000" w:themeColor="text1"/>
                <w:sz w:val="32"/>
                <w:szCs w:val="32"/>
                <w:cs/>
              </w:rPr>
              <w:t>นพ.สกานต์  บุนนาค</w:t>
            </w:r>
            <w:r w:rsidR="006C5406" w:rsidRPr="00A2343E">
              <w:rPr>
                <w:rFonts w:ascii="TH SarabunPSK" w:hAnsi="TH SarabunPSK" w:cs="TH SarabunPSK"/>
                <w:color w:val="000000" w:themeColor="text1"/>
                <w:sz w:val="32"/>
                <w:szCs w:val="32"/>
                <w:cs/>
              </w:rPr>
              <w:tab/>
            </w:r>
            <w:r w:rsidRPr="00A2343E">
              <w:rPr>
                <w:rFonts w:ascii="TH SarabunPSK" w:hAnsi="TH SarabunPSK" w:cs="TH SarabunPSK"/>
                <w:color w:val="000000" w:themeColor="text1"/>
                <w:sz w:val="32"/>
                <w:szCs w:val="32"/>
              </w:rPr>
              <w:tab/>
            </w:r>
            <w:r w:rsidRPr="00A2343E">
              <w:rPr>
                <w:rFonts w:ascii="TH SarabunPSK" w:hAnsi="TH SarabunPSK" w:cs="TH SarabunPSK"/>
                <w:color w:val="000000" w:themeColor="text1"/>
                <w:sz w:val="32"/>
                <w:szCs w:val="32"/>
              </w:rPr>
              <w:tab/>
            </w:r>
          </w:p>
          <w:p w:rsidR="00A2343E" w:rsidRPr="00A2343E" w:rsidRDefault="00E82D2C" w:rsidP="00A2343E">
            <w:pPr>
              <w:spacing w:after="0" w:line="240" w:lineRule="auto"/>
              <w:rPr>
                <w:rFonts w:ascii="TH SarabunPSK" w:hAnsi="TH SarabunPSK" w:cs="TH SarabunPSK"/>
                <w:color w:val="000000" w:themeColor="text1"/>
                <w:sz w:val="32"/>
                <w:szCs w:val="32"/>
              </w:rPr>
            </w:pPr>
            <w:r w:rsidRPr="00A2343E">
              <w:rPr>
                <w:rFonts w:ascii="TH SarabunPSK" w:hAnsi="TH SarabunPSK" w:cs="TH SarabunPSK"/>
                <w:color w:val="000000" w:themeColor="text1"/>
                <w:sz w:val="32"/>
                <w:szCs w:val="32"/>
              </w:rPr>
              <w:t xml:space="preserve">    </w:t>
            </w:r>
            <w:r w:rsidR="00A2343E" w:rsidRPr="00A2343E">
              <w:rPr>
                <w:rFonts w:ascii="TH SarabunPSK" w:hAnsi="TH SarabunPSK" w:cs="TH SarabunPSK" w:hint="cs"/>
                <w:color w:val="000000" w:themeColor="text1"/>
                <w:sz w:val="32"/>
                <w:szCs w:val="32"/>
                <w:cs/>
              </w:rPr>
              <w:t xml:space="preserve">โทรศัพท์ที่ทำงาน </w:t>
            </w:r>
            <w:r w:rsidR="00A2343E" w:rsidRPr="00A2343E">
              <w:rPr>
                <w:rFonts w:ascii="TH SarabunPSK" w:hAnsi="TH SarabunPSK" w:cs="TH SarabunPSK"/>
                <w:color w:val="000000" w:themeColor="text1"/>
                <w:sz w:val="32"/>
                <w:szCs w:val="32"/>
              </w:rPr>
              <w:t>:</w:t>
            </w:r>
            <w:r w:rsidR="00A2343E">
              <w:t xml:space="preserve"> </w:t>
            </w:r>
            <w:r w:rsidR="00A2343E">
              <w:rPr>
                <w:rFonts w:ascii="TH SarabunPSK" w:hAnsi="TH SarabunPSK" w:cs="TH SarabunPSK"/>
                <w:color w:val="000000" w:themeColor="text1"/>
                <w:sz w:val="32"/>
                <w:szCs w:val="32"/>
              </w:rPr>
              <w:t>0</w:t>
            </w:r>
            <w:r w:rsidR="00A2343E" w:rsidRPr="00A2343E">
              <w:rPr>
                <w:rFonts w:ascii="TH SarabunPSK" w:hAnsi="TH SarabunPSK" w:cs="TH SarabunPSK"/>
                <w:color w:val="000000" w:themeColor="text1"/>
                <w:sz w:val="32"/>
                <w:szCs w:val="32"/>
              </w:rPr>
              <w:t>2</w:t>
            </w:r>
            <w:r w:rsidR="00A2343E">
              <w:rPr>
                <w:rFonts w:ascii="TH SarabunPSK" w:hAnsi="TH SarabunPSK" w:cs="TH SarabunPSK" w:hint="cs"/>
                <w:color w:val="000000" w:themeColor="text1"/>
                <w:sz w:val="32"/>
                <w:szCs w:val="32"/>
                <w:cs/>
              </w:rPr>
              <w:t>-</w:t>
            </w:r>
            <w:r w:rsidR="00A2343E">
              <w:rPr>
                <w:rFonts w:ascii="TH SarabunPSK" w:hAnsi="TH SarabunPSK" w:cs="TH SarabunPSK"/>
                <w:color w:val="000000" w:themeColor="text1"/>
                <w:sz w:val="32"/>
                <w:szCs w:val="32"/>
              </w:rPr>
              <w:t>354</w:t>
            </w:r>
            <w:r w:rsidR="00A2343E" w:rsidRPr="00A2343E">
              <w:rPr>
                <w:rFonts w:ascii="TH SarabunPSK" w:hAnsi="TH SarabunPSK" w:cs="TH SarabunPSK"/>
                <w:color w:val="000000" w:themeColor="text1"/>
                <w:sz w:val="32"/>
                <w:szCs w:val="32"/>
              </w:rPr>
              <w:t>8108</w:t>
            </w:r>
            <w:r w:rsidR="00A2343E" w:rsidRPr="00A2343E">
              <w:rPr>
                <w:rFonts w:ascii="TH SarabunPSK" w:hAnsi="TH SarabunPSK" w:cs="TH SarabunPSK"/>
                <w:color w:val="000000" w:themeColor="text1"/>
                <w:sz w:val="32"/>
                <w:szCs w:val="32"/>
                <w:cs/>
              </w:rPr>
              <w:t xml:space="preserve"> ต่อ </w:t>
            </w:r>
            <w:r w:rsidR="00A2343E" w:rsidRPr="00A2343E">
              <w:rPr>
                <w:rFonts w:ascii="TH SarabunPSK" w:hAnsi="TH SarabunPSK" w:cs="TH SarabunPSK"/>
                <w:color w:val="000000" w:themeColor="text1"/>
                <w:sz w:val="32"/>
                <w:szCs w:val="32"/>
              </w:rPr>
              <w:t>5118</w:t>
            </w:r>
            <w:r w:rsidR="00A2343E" w:rsidRPr="00A2343E">
              <w:rPr>
                <w:rFonts w:ascii="TH SarabunPSK" w:hAnsi="TH SarabunPSK" w:cs="TH SarabunPSK"/>
                <w:color w:val="000000" w:themeColor="text1"/>
                <w:sz w:val="32"/>
                <w:szCs w:val="32"/>
                <w:cs/>
              </w:rPr>
              <w:t xml:space="preserve"> โทรศัพท์มือถือ :  </w:t>
            </w:r>
            <w:r w:rsidR="00A2343E" w:rsidRPr="00A2343E">
              <w:rPr>
                <w:rFonts w:ascii="TH SarabunPSK" w:hAnsi="TH SarabunPSK" w:cs="TH SarabunPSK"/>
                <w:color w:val="000000" w:themeColor="text1"/>
                <w:sz w:val="32"/>
                <w:szCs w:val="32"/>
              </w:rPr>
              <w:t>080</w:t>
            </w:r>
            <w:r w:rsidR="00A2343E">
              <w:rPr>
                <w:rFonts w:ascii="TH SarabunPSK" w:hAnsi="TH SarabunPSK" w:cs="TH SarabunPSK" w:hint="cs"/>
                <w:color w:val="000000" w:themeColor="text1"/>
                <w:sz w:val="32"/>
                <w:szCs w:val="32"/>
                <w:cs/>
              </w:rPr>
              <w:t>-</w:t>
            </w:r>
            <w:r w:rsidR="00A2343E">
              <w:rPr>
                <w:rFonts w:ascii="TH SarabunPSK" w:hAnsi="TH SarabunPSK" w:cs="TH SarabunPSK"/>
                <w:color w:val="000000" w:themeColor="text1"/>
                <w:sz w:val="32"/>
                <w:szCs w:val="32"/>
              </w:rPr>
              <w:t>453</w:t>
            </w:r>
            <w:r w:rsidR="00A2343E" w:rsidRPr="00A2343E">
              <w:rPr>
                <w:rFonts w:ascii="TH SarabunPSK" w:hAnsi="TH SarabunPSK" w:cs="TH SarabunPSK"/>
                <w:color w:val="000000" w:themeColor="text1"/>
                <w:sz w:val="32"/>
                <w:szCs w:val="32"/>
              </w:rPr>
              <w:t>1110</w:t>
            </w:r>
          </w:p>
          <w:p w:rsidR="00E82D2C" w:rsidRPr="00A2343E" w:rsidRDefault="00A2343E" w:rsidP="00A2343E">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A2343E">
              <w:rPr>
                <w:rFonts w:ascii="TH SarabunPSK" w:hAnsi="TH SarabunPSK" w:cs="TH SarabunPSK"/>
                <w:color w:val="000000" w:themeColor="text1"/>
                <w:sz w:val="32"/>
                <w:szCs w:val="32"/>
                <w:cs/>
              </w:rPr>
              <w:t xml:space="preserve">โทรสาร : </w:t>
            </w:r>
            <w:r>
              <w:rPr>
                <w:rFonts w:ascii="TH SarabunPSK" w:hAnsi="TH SarabunPSK" w:cs="TH SarabunPSK"/>
                <w:color w:val="000000" w:themeColor="text1"/>
                <w:sz w:val="32"/>
                <w:szCs w:val="32"/>
              </w:rPr>
              <w:t>0</w:t>
            </w:r>
            <w:r w:rsidRPr="00A2343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354</w:t>
            </w:r>
            <w:r w:rsidRPr="00A2343E">
              <w:rPr>
                <w:rFonts w:ascii="TH SarabunPSK" w:hAnsi="TH SarabunPSK" w:cs="TH SarabunPSK"/>
                <w:color w:val="000000" w:themeColor="text1"/>
                <w:sz w:val="32"/>
                <w:szCs w:val="32"/>
              </w:rPr>
              <w:t xml:space="preserve">8146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sidRPr="00A2343E">
              <w:rPr>
                <w:rFonts w:ascii="TH SarabunPSK" w:hAnsi="TH SarabunPSK" w:cs="TH SarabunPSK"/>
                <w:color w:val="000000" w:themeColor="text1"/>
                <w:sz w:val="32"/>
                <w:szCs w:val="32"/>
              </w:rPr>
              <w:t>E-mail : sakarnbunnag@yahoo.com</w:t>
            </w:r>
          </w:p>
          <w:p w:rsidR="00E82D2C" w:rsidRPr="008A0FDE" w:rsidRDefault="006C5406" w:rsidP="00E20D03">
            <w:pPr>
              <w:spacing w:after="0" w:line="240" w:lineRule="auto"/>
              <w:rPr>
                <w:rFonts w:ascii="TH SarabunPSK" w:hAnsi="TH SarabunPSK" w:cs="TH SarabunPSK"/>
                <w:b/>
                <w:bCs/>
                <w:color w:val="000000" w:themeColor="text1"/>
                <w:sz w:val="32"/>
                <w:szCs w:val="32"/>
              </w:rPr>
            </w:pPr>
            <w:r w:rsidRPr="00A2343E">
              <w:rPr>
                <w:rFonts w:ascii="TH SarabunPSK" w:hAnsi="TH SarabunPSK" w:cs="TH SarabunPSK"/>
                <w:b/>
                <w:bCs/>
                <w:color w:val="000000" w:themeColor="text1"/>
                <w:sz w:val="32"/>
                <w:szCs w:val="32"/>
                <w:cs/>
              </w:rPr>
              <w:t>รพ.ราชวิถี</w:t>
            </w:r>
          </w:p>
        </w:tc>
      </w:tr>
    </w:tbl>
    <w:p w:rsidR="00E82D2C" w:rsidRDefault="00E82D2C" w:rsidP="00E82D2C">
      <w:pPr>
        <w:tabs>
          <w:tab w:val="left" w:pos="1020"/>
        </w:tabs>
        <w:spacing w:after="0" w:line="240" w:lineRule="auto"/>
        <w:rPr>
          <w:color w:val="000000" w:themeColor="text1"/>
        </w:rPr>
      </w:pPr>
    </w:p>
    <w:p w:rsidR="00E82D2C" w:rsidRDefault="00E82D2C" w:rsidP="00E82D2C">
      <w:pPr>
        <w:tabs>
          <w:tab w:val="left" w:pos="1020"/>
        </w:tabs>
        <w:spacing w:after="0" w:line="240" w:lineRule="auto"/>
        <w:rPr>
          <w:color w:val="000000" w:themeColor="text1"/>
        </w:rPr>
      </w:pPr>
    </w:p>
    <w:p w:rsidR="00E82D2C" w:rsidRDefault="00E82D2C" w:rsidP="00E82D2C">
      <w:pPr>
        <w:tabs>
          <w:tab w:val="left" w:pos="1020"/>
        </w:tabs>
        <w:spacing w:after="0" w:line="240" w:lineRule="auto"/>
        <w:rPr>
          <w:color w:val="000000" w:themeColor="text1"/>
        </w:rPr>
      </w:pPr>
    </w:p>
    <w:p w:rsidR="00E82D2C" w:rsidRDefault="00E82D2C" w:rsidP="00E82D2C">
      <w:pPr>
        <w:tabs>
          <w:tab w:val="left" w:pos="1020"/>
        </w:tabs>
        <w:spacing w:after="0" w:line="240" w:lineRule="auto"/>
        <w:rPr>
          <w:color w:val="000000" w:themeColor="text1"/>
        </w:rPr>
      </w:pPr>
    </w:p>
    <w:p w:rsidR="00E82D2C" w:rsidRPr="008A0FDE" w:rsidRDefault="00E82D2C" w:rsidP="00E82D2C">
      <w:pPr>
        <w:tabs>
          <w:tab w:val="left" w:pos="1020"/>
        </w:tabs>
        <w:spacing w:after="0" w:line="240" w:lineRule="auto"/>
        <w:rPr>
          <w:color w:val="000000" w:themeColor="text1"/>
        </w:rPr>
      </w:pPr>
    </w:p>
    <w:p w:rsidR="00E82D2C" w:rsidRDefault="00E82D2C" w:rsidP="00E82D2C">
      <w:pPr>
        <w:tabs>
          <w:tab w:val="left" w:pos="1020"/>
        </w:tabs>
        <w:spacing w:after="0" w:line="240" w:lineRule="auto"/>
        <w:rPr>
          <w:color w:val="000000" w:themeColor="text1"/>
        </w:rPr>
      </w:pPr>
    </w:p>
    <w:p w:rsidR="00E20D03" w:rsidRPr="008A0FDE" w:rsidRDefault="00E20D03" w:rsidP="00E82D2C">
      <w:pPr>
        <w:tabs>
          <w:tab w:val="left" w:pos="1020"/>
        </w:tabs>
        <w:spacing w:after="0" w:line="240" w:lineRule="auto"/>
        <w:rPr>
          <w:color w:val="000000" w:themeColor="text1"/>
        </w:rPr>
      </w:pPr>
    </w:p>
    <w:p w:rsidR="00E82D2C" w:rsidRDefault="00E82D2C" w:rsidP="00E82D2C">
      <w:pPr>
        <w:tabs>
          <w:tab w:val="left" w:pos="1020"/>
        </w:tabs>
        <w:spacing w:after="0" w:line="240" w:lineRule="auto"/>
        <w:rPr>
          <w:color w:val="000000" w:themeColor="text1"/>
        </w:rPr>
      </w:pPr>
    </w:p>
    <w:p w:rsidR="00190C78" w:rsidRDefault="00190C78" w:rsidP="00E82D2C">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jc w:val="thaiDistribute"/>
              <w:rPr>
                <w:rFonts w:ascii="TH SarabunPSK" w:hAnsi="TH SarabunPSK" w:cs="TH SarabunPSK"/>
                <w:b/>
                <w:bCs/>
                <w:color w:val="000000" w:themeColor="text1"/>
                <w:sz w:val="32"/>
                <w:szCs w:val="32"/>
                <w:cs/>
              </w:rPr>
            </w:pP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B15EFE">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7.</w:t>
            </w:r>
            <w:r w:rsidRPr="008A0FDE">
              <w:rPr>
                <w:rFonts w:ascii="TH SarabunPSK" w:hAnsi="TH SarabunPSK" w:cs="TH SarabunPSK" w:hint="cs"/>
                <w:b/>
                <w:bCs/>
                <w:color w:val="000000" w:themeColor="text1"/>
                <w:sz w:val="32"/>
                <w:szCs w:val="32"/>
                <w:cs/>
              </w:rPr>
              <w:t xml:space="preserve"> </w:t>
            </w:r>
            <w:r w:rsidR="0087478A" w:rsidRPr="0087478A">
              <w:rPr>
                <w:rFonts w:ascii="TH SarabunPSK" w:hAnsi="TH SarabunPSK" w:cs="TH SarabunPSK"/>
                <w:b/>
                <w:bCs/>
                <w:color w:val="000000" w:themeColor="text1"/>
                <w:sz w:val="32"/>
                <w:szCs w:val="32"/>
                <w:cs/>
              </w:rPr>
              <w:t>การพัฒนา</w:t>
            </w:r>
            <w:r>
              <w:rPr>
                <w:rFonts w:ascii="TH SarabunPSK" w:hAnsi="TH SarabunPSK" w:cs="TH SarabunPSK" w:hint="cs"/>
                <w:b/>
                <w:bCs/>
                <w:color w:val="000000" w:themeColor="text1"/>
                <w:sz w:val="32"/>
                <w:szCs w:val="32"/>
                <w:cs/>
              </w:rPr>
              <w:t>ระบบบริการการแพทย์ฉุกเฉินครบวงจรและระบบการส่งต่อ</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cs/>
              </w:rPr>
              <w:t>. โครงการพัฒนาระบบบริการการแพทย์ฉุกเฉินครบวงจรและระบบการส่งต่อ</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 xml:space="preserve">Leading </w:t>
            </w:r>
            <w:r w:rsidRPr="008A0FDE">
              <w:rPr>
                <w:rFonts w:ascii="TH SarabunPSK" w:hAnsi="TH SarabunPSK" w:cs="TH SarabunPSK"/>
                <w:b/>
                <w:bCs/>
                <w:color w:val="000000" w:themeColor="text1"/>
                <w:sz w:val="32"/>
                <w:szCs w:val="32"/>
              </w:rPr>
              <w:t>Indicator</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w:t>
            </w:r>
          </w:p>
        </w:tc>
        <w:tc>
          <w:tcPr>
            <w:tcW w:w="7655" w:type="dxa"/>
            <w:tcBorders>
              <w:top w:val="single" w:sz="4" w:space="0" w:color="auto"/>
              <w:left w:val="single" w:sz="4" w:space="0" w:color="auto"/>
              <w:bottom w:val="single" w:sz="4" w:space="0" w:color="auto"/>
              <w:right w:val="single" w:sz="4" w:space="0" w:color="auto"/>
            </w:tcBorders>
          </w:tcPr>
          <w:p w:rsidR="00B15EFE" w:rsidRDefault="00B15EFE" w:rsidP="004E1C6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เขต</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B15EFE" w:rsidRPr="006F00FE" w:rsidRDefault="00B15EFE" w:rsidP="00AC614A">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5</w:t>
            </w:r>
            <w:r w:rsidR="0087478A">
              <w:rPr>
                <w:rFonts w:ascii="TH SarabunPSK" w:hAnsi="TH SarabunPSK" w:cs="TH SarabunPSK" w:hint="cs"/>
                <w:b/>
                <w:bCs/>
                <w:color w:val="000000" w:themeColor="text1"/>
                <w:sz w:val="32"/>
                <w:szCs w:val="32"/>
                <w:cs/>
              </w:rPr>
              <w:t>3</w:t>
            </w:r>
            <w:r w:rsidRPr="008A0FDE">
              <w:rPr>
                <w:rFonts w:ascii="TH SarabunPSK" w:hAnsi="TH SarabunPSK" w:cs="TH SarabunPSK"/>
                <w:b/>
                <w:bCs/>
                <w:color w:val="000000" w:themeColor="text1"/>
                <w:sz w:val="32"/>
                <w:szCs w:val="32"/>
                <w:cs/>
              </w:rPr>
              <w:t>.</w:t>
            </w:r>
            <w:r>
              <w:rPr>
                <w:rFonts w:ascii="TH SarabunPSK" w:hAnsi="TH SarabunPSK" w:cs="TH SarabunPSK"/>
                <w:b/>
                <w:bCs/>
                <w:color w:val="000000" w:themeColor="text1"/>
                <w:sz w:val="32"/>
                <w:szCs w:val="32"/>
              </w:rPr>
              <w:t xml:space="preserve"> </w:t>
            </w:r>
            <w:r w:rsidR="0087478A" w:rsidRPr="0087478A">
              <w:rPr>
                <w:rFonts w:ascii="TH SarabunPSK" w:hAnsi="TH SarabunPSK" w:cs="TH SarabunPSK"/>
                <w:b/>
                <w:bCs/>
                <w:color w:val="000000" w:themeColor="text1"/>
                <w:sz w:val="32"/>
                <w:szCs w:val="32"/>
                <w:cs/>
              </w:rPr>
              <w:t xml:space="preserve">ร้อยละของโรงพยาบาล </w:t>
            </w:r>
            <w:r w:rsidR="0087478A" w:rsidRPr="0087478A">
              <w:rPr>
                <w:rFonts w:ascii="TH SarabunPSK" w:hAnsi="TH SarabunPSK" w:cs="TH SarabunPSK"/>
                <w:b/>
                <w:bCs/>
                <w:color w:val="000000" w:themeColor="text1"/>
                <w:sz w:val="32"/>
                <w:szCs w:val="32"/>
              </w:rPr>
              <w:t>F</w:t>
            </w:r>
            <w:r w:rsidR="0087478A" w:rsidRPr="0087478A">
              <w:rPr>
                <w:rFonts w:ascii="TH SarabunPSK" w:hAnsi="TH SarabunPSK" w:cs="TH SarabunPSK"/>
                <w:b/>
                <w:bCs/>
                <w:color w:val="000000" w:themeColor="text1"/>
                <w:sz w:val="32"/>
                <w:szCs w:val="32"/>
                <w:cs/>
              </w:rPr>
              <w:t xml:space="preserve">2 ขึ้นไป ที่มีระบบ </w:t>
            </w:r>
            <w:r w:rsidR="0087478A" w:rsidRPr="0087478A">
              <w:rPr>
                <w:rFonts w:ascii="TH SarabunPSK" w:hAnsi="TH SarabunPSK" w:cs="TH SarabunPSK"/>
                <w:b/>
                <w:bCs/>
                <w:color w:val="000000" w:themeColor="text1"/>
                <w:sz w:val="32"/>
                <w:szCs w:val="32"/>
              </w:rPr>
              <w:t xml:space="preserve">ECS </w:t>
            </w:r>
            <w:r w:rsidR="0087478A" w:rsidRPr="0087478A">
              <w:rPr>
                <w:rFonts w:ascii="TH SarabunPSK" w:hAnsi="TH SarabunPSK" w:cs="TH SarabunPSK"/>
                <w:b/>
                <w:bCs/>
                <w:color w:val="000000" w:themeColor="text1"/>
                <w:sz w:val="32"/>
                <w:szCs w:val="32"/>
                <w:cs/>
              </w:rPr>
              <w:t>คุณภาพ</w:t>
            </w:r>
            <w:r w:rsidR="0087478A">
              <w:rPr>
                <w:rFonts w:ascii="TH SarabunPSK" w:hAnsi="TH SarabunPSK" w:cs="TH SarabunPSK" w:hint="cs"/>
                <w:b/>
                <w:bCs/>
                <w:color w:val="000000" w:themeColor="text1"/>
                <w:sz w:val="32"/>
                <w:szCs w:val="32"/>
                <w:cs/>
              </w:rPr>
              <w:t xml:space="preserve"> </w:t>
            </w:r>
          </w:p>
        </w:tc>
      </w:tr>
      <w:tr w:rsidR="00AB154B" w:rsidRPr="008A0FDE" w:rsidTr="004E1C64">
        <w:tc>
          <w:tcPr>
            <w:tcW w:w="2694" w:type="dxa"/>
            <w:tcBorders>
              <w:top w:val="single" w:sz="4" w:space="0" w:color="auto"/>
              <w:left w:val="single" w:sz="4" w:space="0" w:color="auto"/>
              <w:bottom w:val="single" w:sz="4" w:space="0" w:color="auto"/>
              <w:right w:val="single" w:sz="4" w:space="0" w:color="auto"/>
            </w:tcBorders>
          </w:tcPr>
          <w:p w:rsidR="00AB154B" w:rsidRPr="008A0FDE" w:rsidRDefault="00AB154B" w:rsidP="00AB154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AB154B" w:rsidRPr="00D61A70" w:rsidRDefault="00AB154B" w:rsidP="00AC614A">
            <w:pPr>
              <w:spacing w:after="0" w:line="240" w:lineRule="auto"/>
              <w:ind w:firstLine="317"/>
              <w:rPr>
                <w:rFonts w:ascii="TH SarabunPSK" w:hAnsi="TH SarabunPSK" w:cs="TH SarabunPSK"/>
                <w:sz w:val="32"/>
                <w:szCs w:val="32"/>
                <w:cs/>
              </w:rPr>
            </w:pPr>
            <w:r w:rsidRPr="00D61A70">
              <w:rPr>
                <w:rFonts w:ascii="TH SarabunPSK" w:hAnsi="TH SarabunPSK" w:cs="TH SarabunPSK"/>
                <w:b/>
                <w:bCs/>
                <w:sz w:val="32"/>
                <w:szCs w:val="32"/>
              </w:rPr>
              <w:t xml:space="preserve">ECS (Emergency Care System)  </w:t>
            </w:r>
            <w:r w:rsidRPr="00D61A70">
              <w:rPr>
                <w:rFonts w:ascii="TH SarabunPSK" w:hAnsi="TH SarabunPSK" w:cs="TH SarabunPSK"/>
                <w:b/>
                <w:bCs/>
                <w:sz w:val="32"/>
                <w:szCs w:val="32"/>
                <w:cs/>
              </w:rPr>
              <w:t xml:space="preserve">คือ  ระบบการรักษาพยาบาลฉุกเฉิน  หมายถึง </w:t>
            </w:r>
            <w:r w:rsidRPr="00D61A70">
              <w:rPr>
                <w:rFonts w:ascii="TH SarabunPSK" w:hAnsi="TH SarabunPSK" w:cs="TH SarabunPSK"/>
                <w:sz w:val="32"/>
                <w:szCs w:val="32"/>
                <w:cs/>
              </w:rPr>
              <w:t>ระบบการบริหารจัดการเพื่อให้ผู้เจ็บป่วยฉุกเฉินได้รับการดูแลรักษาที่มีคุณภาพ</w:t>
            </w:r>
            <w:r w:rsidRPr="00D61A70">
              <w:rPr>
                <w:rFonts w:ascii="TH SarabunPSK" w:hAnsi="TH SarabunPSK" w:cs="TH SarabunPSK" w:hint="cs"/>
                <w:sz w:val="32"/>
                <w:szCs w:val="32"/>
                <w:cs/>
              </w:rPr>
              <w:t xml:space="preserve">และป้องกันภาวะทุพพลภาพ ที่อาจเกิดขึ้น </w:t>
            </w:r>
            <w:r>
              <w:rPr>
                <w:rFonts w:ascii="TH SarabunPSK" w:hAnsi="TH SarabunPSK" w:cs="TH SarabunPSK" w:hint="cs"/>
                <w:sz w:val="32"/>
                <w:szCs w:val="32"/>
                <w:cs/>
              </w:rPr>
              <w:t>ทั้งในภาวะปกติ และ ภาวะภัยพิบัติ</w:t>
            </w:r>
            <w:r w:rsidRPr="00D61A70">
              <w:rPr>
                <w:rFonts w:ascii="TH SarabunPSK" w:hAnsi="TH SarabunPSK" w:cs="TH SarabunPSK"/>
                <w:sz w:val="32"/>
                <w:szCs w:val="32"/>
                <w:cs/>
              </w:rPr>
              <w:t xml:space="preserve"> ประกอบด้วย การป้องกันก่อนเกิด (</w:t>
            </w:r>
            <w:r w:rsidRPr="00D61A70">
              <w:rPr>
                <w:rFonts w:ascii="TH SarabunPSK" w:hAnsi="TH SarabunPSK" w:cs="TH SarabunPSK"/>
                <w:sz w:val="32"/>
                <w:szCs w:val="32"/>
              </w:rPr>
              <w:t xml:space="preserve">prevention), </w:t>
            </w:r>
            <w:r w:rsidRPr="00D61A70">
              <w:rPr>
                <w:rFonts w:ascii="TH SarabunPSK" w:hAnsi="TH SarabunPSK" w:cs="TH SarabunPSK"/>
                <w:sz w:val="32"/>
                <w:szCs w:val="32"/>
                <w:cs/>
              </w:rPr>
              <w:t>การดูแล ณ จุดเกิดเหตุ (</w:t>
            </w:r>
            <w:r w:rsidRPr="00D61A70">
              <w:rPr>
                <w:rFonts w:ascii="TH SarabunPSK" w:hAnsi="TH SarabunPSK" w:cs="TH SarabunPSK"/>
                <w:sz w:val="32"/>
                <w:szCs w:val="32"/>
              </w:rPr>
              <w:t xml:space="preserve">pre hospital care), </w:t>
            </w:r>
            <w:r w:rsidRPr="00D61A70">
              <w:rPr>
                <w:rFonts w:ascii="TH SarabunPSK" w:hAnsi="TH SarabunPSK" w:cs="TH SarabunPSK"/>
                <w:sz w:val="32"/>
                <w:szCs w:val="32"/>
                <w:cs/>
              </w:rPr>
              <w:t>ต่อเนื่องถึง การดูแล ณ ห้องฉุกเฉิน (</w:t>
            </w:r>
            <w:r w:rsidRPr="00D61A70">
              <w:rPr>
                <w:rFonts w:ascii="TH SarabunPSK" w:hAnsi="TH SarabunPSK" w:cs="TH SarabunPSK"/>
                <w:sz w:val="32"/>
                <w:szCs w:val="32"/>
              </w:rPr>
              <w:t xml:space="preserve">ER ), </w:t>
            </w:r>
            <w:r w:rsidRPr="00D61A70">
              <w:rPr>
                <w:rFonts w:ascii="TH SarabunPSK" w:hAnsi="TH SarabunPSK" w:cs="TH SarabunPSK"/>
                <w:sz w:val="32"/>
                <w:szCs w:val="32"/>
                <w:cs/>
              </w:rPr>
              <w:t>การดูแล รักษาใน โรงพยาบาล (</w:t>
            </w:r>
            <w:r w:rsidRPr="00D61A70">
              <w:rPr>
                <w:rFonts w:ascii="TH SarabunPSK" w:hAnsi="TH SarabunPSK" w:cs="TH SarabunPSK"/>
                <w:sz w:val="32"/>
                <w:szCs w:val="32"/>
              </w:rPr>
              <w:t xml:space="preserve">In hospital care) / </w:t>
            </w:r>
            <w:r w:rsidRPr="00D61A70">
              <w:rPr>
                <w:rFonts w:ascii="TH SarabunPSK" w:hAnsi="TH SarabunPSK" w:cs="TH SarabunPSK"/>
                <w:sz w:val="32"/>
                <w:szCs w:val="32"/>
                <w:cs/>
              </w:rPr>
              <w:t>การดูแลเฉพาะทาง (</w:t>
            </w:r>
            <w:r w:rsidRPr="00D61A70">
              <w:rPr>
                <w:rFonts w:ascii="TH SarabunPSK" w:hAnsi="TH SarabunPSK" w:cs="TH SarabunPSK"/>
                <w:sz w:val="32"/>
                <w:szCs w:val="32"/>
              </w:rPr>
              <w:t xml:space="preserve">Definitive care), </w:t>
            </w:r>
            <w:r w:rsidRPr="00D61A70">
              <w:rPr>
                <w:rFonts w:ascii="TH SarabunPSK" w:hAnsi="TH SarabunPSK" w:cs="TH SarabunPSK"/>
                <w:sz w:val="32"/>
                <w:szCs w:val="32"/>
                <w:cs/>
              </w:rPr>
              <w:t>การส่งต่อ (</w:t>
            </w:r>
            <w:r w:rsidRPr="00D61A70">
              <w:rPr>
                <w:rFonts w:ascii="TH SarabunPSK" w:hAnsi="TH SarabunPSK" w:cs="TH SarabunPSK"/>
                <w:sz w:val="32"/>
                <w:szCs w:val="32"/>
              </w:rPr>
              <w:t>Inter hospital care/ Referral System)</w:t>
            </w:r>
            <w:r w:rsidRPr="00D61A70">
              <w:rPr>
                <w:rFonts w:ascii="TH SarabunPSK" w:hAnsi="TH SarabunPSK" w:cs="TH SarabunPSK"/>
                <w:sz w:val="32"/>
                <w:szCs w:val="32"/>
                <w:cs/>
              </w:rPr>
              <w:t>รวมถึง การจัดระบบบริบาลกรณีเกิดอุบัติเหตุหมู่ (</w:t>
            </w:r>
            <w:r w:rsidRPr="00D61A70">
              <w:rPr>
                <w:rFonts w:ascii="TH SarabunPSK" w:hAnsi="TH SarabunPSK" w:cs="TH SarabunPSK"/>
                <w:sz w:val="32"/>
                <w:szCs w:val="32"/>
              </w:rPr>
              <w:t xml:space="preserve">Mass Casualties Incident) </w:t>
            </w:r>
            <w:r w:rsidRPr="00D61A70">
              <w:rPr>
                <w:rFonts w:ascii="TH SarabunPSK" w:hAnsi="TH SarabunPSK" w:cs="TH SarabunPSK"/>
                <w:sz w:val="32"/>
                <w:szCs w:val="32"/>
                <w:cs/>
              </w:rPr>
              <w:t>และ การเตรียมแผนรองรับภัยพิบัติ ของสถานพยาบาล / โรงพยาบาล (</w:t>
            </w:r>
            <w:r w:rsidRPr="00D61A70">
              <w:rPr>
                <w:rFonts w:ascii="TH SarabunPSK" w:hAnsi="TH SarabunPSK" w:cs="TH SarabunPSK"/>
                <w:sz w:val="32"/>
                <w:szCs w:val="32"/>
              </w:rPr>
              <w:t>Disaster preparedness&amp; Hospital preparedness for Emergency)</w:t>
            </w:r>
            <w:r w:rsidR="00AC614A">
              <w:rPr>
                <w:rFonts w:ascii="TH SarabunPSK" w:hAnsi="TH SarabunPSK" w:cs="TH SarabunPSK" w:hint="cs"/>
                <w:sz w:val="32"/>
                <w:szCs w:val="32"/>
                <w:cs/>
              </w:rPr>
              <w:t xml:space="preserve"> </w:t>
            </w:r>
            <w:r>
              <w:rPr>
                <w:rFonts w:ascii="TH SarabunPSK" w:hAnsi="TH SarabunPSK" w:cs="TH SarabunPSK" w:hint="cs"/>
                <w:sz w:val="32"/>
                <w:szCs w:val="32"/>
                <w:cs/>
              </w:rPr>
              <w:t xml:space="preserve">ทั้งนี้ เพื่อให้ได้ข้อมูลพื้นฐานของสถานพยาบาล แต่ละ ระดับ จึงต้องทำการสำรวจในปีแรก และ หลังจากนั้น ดำเนินการเพิ่มเติม  </w:t>
            </w:r>
          </w:p>
        </w:tc>
      </w:tr>
      <w:tr w:rsidR="00B15EFE"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B15EFE" w:rsidRPr="00176F79" w:rsidRDefault="00B15EFE" w:rsidP="004E1C64">
            <w:pPr>
              <w:spacing w:after="0" w:line="240" w:lineRule="auto"/>
              <w:rPr>
                <w:rFonts w:ascii="TH SarabunPSK" w:hAnsi="TH SarabunPSK" w:cs="TH SarabunPSK"/>
                <w:b/>
                <w:bCs/>
                <w:color w:val="000000" w:themeColor="text1"/>
                <w:sz w:val="32"/>
                <w:szCs w:val="32"/>
              </w:rPr>
            </w:pPr>
            <w:r w:rsidRPr="00176F79">
              <w:rPr>
                <w:rFonts w:ascii="TH SarabunPSK" w:hAnsi="TH SarabunPSK" w:cs="TH SarabunPSK"/>
                <w:b/>
                <w:bCs/>
                <w:color w:val="000000" w:themeColor="text1"/>
                <w:sz w:val="32"/>
                <w:szCs w:val="32"/>
                <w:cs/>
              </w:rPr>
              <w:t xml:space="preserve">เกณฑ์เป้าหมาย </w:t>
            </w:r>
          </w:p>
          <w:p w:rsidR="00B15EFE" w:rsidRPr="00176F79" w:rsidRDefault="00B15EFE" w:rsidP="004E1C64">
            <w:pPr>
              <w:spacing w:after="0" w:line="240" w:lineRule="auto"/>
              <w:rPr>
                <w:rFonts w:ascii="TH SarabunPSK" w:hAnsi="TH SarabunPSK" w:cs="TH SarabunPSK"/>
                <w:color w:val="000000" w:themeColor="text1"/>
                <w:sz w:val="32"/>
                <w:szCs w:val="32"/>
              </w:rPr>
            </w:pPr>
            <w:r w:rsidRPr="00176F79">
              <w:rPr>
                <w:rFonts w:ascii="TH SarabunPSK" w:hAnsi="TH SarabunPSK" w:cs="TH SarabunPSK"/>
                <w:color w:val="000000" w:themeColor="text1"/>
                <w:sz w:val="32"/>
                <w:szCs w:val="32"/>
                <w:cs/>
                <w:lang w:val="en-GB"/>
              </w:rPr>
              <w:tab/>
            </w:r>
            <w:r>
              <w:rPr>
                <w:rFonts w:ascii="TH SarabunPSK" w:hAnsi="TH SarabunPSK" w:cs="TH SarabunPSK"/>
                <w:color w:val="000000" w:themeColor="text1"/>
                <w:sz w:val="32"/>
                <w:szCs w:val="32"/>
                <w:lang w:val="en-GB"/>
              </w:rPr>
              <w:t xml:space="preserve">1) </w:t>
            </w:r>
            <w:r w:rsidR="00AB154B" w:rsidRPr="00AB154B">
              <w:rPr>
                <w:rFonts w:ascii="TH SarabunPSK" w:hAnsi="TH SarabunPSK" w:cs="TH SarabunPSK"/>
                <w:color w:val="000000" w:themeColor="text1"/>
                <w:sz w:val="32"/>
                <w:szCs w:val="32"/>
                <w:cs/>
                <w:lang w:val="en-GB"/>
              </w:rPr>
              <w:t>จังหวัดที่มีการสำรวจ  และทราบเป้าหมายในการพัฒนาระบบรักษาพยาบาลฉุกเฉิน(</w:t>
            </w:r>
            <w:r w:rsidR="00AB154B" w:rsidRPr="00AB154B">
              <w:rPr>
                <w:rFonts w:ascii="TH SarabunPSK" w:hAnsi="TH SarabunPSK" w:cs="TH SarabunPSK"/>
                <w:color w:val="000000" w:themeColor="text1"/>
                <w:sz w:val="32"/>
                <w:szCs w:val="32"/>
                <w:lang w:val="en-GB"/>
              </w:rPr>
              <w:t xml:space="preserve">Emergency Care System) </w:t>
            </w:r>
            <w:r w:rsidR="00AB154B" w:rsidRPr="00AB154B">
              <w:rPr>
                <w:rFonts w:ascii="TH SarabunPSK" w:hAnsi="TH SarabunPSK" w:cs="TH SarabunPSK"/>
                <w:color w:val="000000" w:themeColor="text1"/>
                <w:sz w:val="32"/>
                <w:szCs w:val="32"/>
                <w:cs/>
                <w:lang w:val="en-GB"/>
              </w:rPr>
              <w:t>ทั้งในภาวะปกติ และ ภาวะภัยพิบัติ โดยมีโรงพยาบาลเป็นฐาน มากกว่า ร้อยละ 70 ในช่วงระยะ เวลา 3 ปี และ พัฒนาด้านอื่นๆ ต่อไป ตามแผนกาพัฒนาระบบรักษาพยาบาลฉุกเฉิน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15EFE"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B15EFE" w:rsidRPr="00176F79" w:rsidRDefault="00B15EFE" w:rsidP="004E1C64">
                  <w:pPr>
                    <w:spacing w:after="0" w:line="240" w:lineRule="auto"/>
                    <w:jc w:val="center"/>
                    <w:rPr>
                      <w:rFonts w:ascii="TH SarabunPSK" w:hAnsi="TH SarabunPSK" w:cs="TH SarabunPSK"/>
                      <w:b/>
                      <w:bCs/>
                      <w:color w:val="000000" w:themeColor="text1"/>
                      <w:sz w:val="32"/>
                      <w:szCs w:val="32"/>
                    </w:rPr>
                  </w:pPr>
                  <w:r w:rsidRPr="00176F79">
                    <w:rPr>
                      <w:rFonts w:ascii="TH SarabunPSK" w:hAnsi="TH SarabunPSK" w:cs="TH SarabunPSK"/>
                      <w:b/>
                      <w:bCs/>
                      <w:color w:val="000000" w:themeColor="text1"/>
                      <w:sz w:val="32"/>
                      <w:szCs w:val="32"/>
                      <w:cs/>
                    </w:rPr>
                    <w:t xml:space="preserve">ปีงบประมาณ </w:t>
                  </w:r>
                  <w:r w:rsidRPr="00176F79">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15EFE" w:rsidRPr="00176F79" w:rsidRDefault="00B15EFE" w:rsidP="004E1C64">
                  <w:pPr>
                    <w:spacing w:after="0" w:line="240" w:lineRule="auto"/>
                    <w:jc w:val="center"/>
                    <w:rPr>
                      <w:rFonts w:ascii="TH SarabunPSK" w:hAnsi="TH SarabunPSK" w:cs="TH SarabunPSK"/>
                      <w:b/>
                      <w:bCs/>
                      <w:color w:val="000000" w:themeColor="text1"/>
                      <w:sz w:val="32"/>
                      <w:szCs w:val="32"/>
                    </w:rPr>
                  </w:pPr>
                  <w:r w:rsidRPr="00176F79">
                    <w:rPr>
                      <w:rFonts w:ascii="TH SarabunPSK" w:hAnsi="TH SarabunPSK" w:cs="TH SarabunPSK"/>
                      <w:b/>
                      <w:bCs/>
                      <w:color w:val="000000" w:themeColor="text1"/>
                      <w:sz w:val="32"/>
                      <w:szCs w:val="32"/>
                      <w:cs/>
                    </w:rPr>
                    <w:t xml:space="preserve">ปีงบประมาณ </w:t>
                  </w:r>
                  <w:r w:rsidRPr="00176F79">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15EFE" w:rsidRPr="00176F79" w:rsidRDefault="00B15EFE" w:rsidP="004E1C64">
                  <w:pPr>
                    <w:spacing w:after="0" w:line="240" w:lineRule="auto"/>
                    <w:jc w:val="center"/>
                    <w:rPr>
                      <w:rFonts w:ascii="TH SarabunPSK" w:hAnsi="TH SarabunPSK" w:cs="TH SarabunPSK"/>
                      <w:b/>
                      <w:bCs/>
                      <w:color w:val="000000" w:themeColor="text1"/>
                      <w:sz w:val="32"/>
                      <w:szCs w:val="32"/>
                    </w:rPr>
                  </w:pPr>
                  <w:r w:rsidRPr="00176F79">
                    <w:rPr>
                      <w:rFonts w:ascii="TH SarabunPSK" w:hAnsi="TH SarabunPSK" w:cs="TH SarabunPSK"/>
                      <w:b/>
                      <w:bCs/>
                      <w:color w:val="000000" w:themeColor="text1"/>
                      <w:sz w:val="32"/>
                      <w:szCs w:val="32"/>
                      <w:cs/>
                    </w:rPr>
                    <w:t xml:space="preserve">ปีงบประมาณ </w:t>
                  </w:r>
                  <w:r w:rsidRPr="00176F79">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15EFE" w:rsidRPr="00176F79" w:rsidRDefault="00B15EFE" w:rsidP="004E1C64">
                  <w:pPr>
                    <w:spacing w:after="0" w:line="240" w:lineRule="auto"/>
                    <w:jc w:val="center"/>
                    <w:rPr>
                      <w:rFonts w:ascii="TH SarabunPSK" w:hAnsi="TH SarabunPSK" w:cs="TH SarabunPSK"/>
                      <w:b/>
                      <w:bCs/>
                      <w:color w:val="000000" w:themeColor="text1"/>
                      <w:sz w:val="32"/>
                      <w:szCs w:val="32"/>
                    </w:rPr>
                  </w:pPr>
                  <w:r w:rsidRPr="00176F79">
                    <w:rPr>
                      <w:rFonts w:ascii="TH SarabunPSK" w:hAnsi="TH SarabunPSK" w:cs="TH SarabunPSK"/>
                      <w:b/>
                      <w:bCs/>
                      <w:color w:val="000000" w:themeColor="text1"/>
                      <w:sz w:val="32"/>
                      <w:szCs w:val="32"/>
                      <w:cs/>
                    </w:rPr>
                    <w:t xml:space="preserve">ปีงบประมาณ </w:t>
                  </w:r>
                  <w:r w:rsidRPr="00176F79">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15EFE" w:rsidRPr="008A0FDE" w:rsidRDefault="00B15EFE" w:rsidP="004E1C64">
                  <w:pPr>
                    <w:spacing w:after="0" w:line="240" w:lineRule="auto"/>
                    <w:jc w:val="center"/>
                    <w:rPr>
                      <w:rFonts w:ascii="TH SarabunPSK" w:hAnsi="TH SarabunPSK" w:cs="TH SarabunPSK"/>
                      <w:b/>
                      <w:bCs/>
                      <w:color w:val="000000" w:themeColor="text1"/>
                      <w:sz w:val="32"/>
                      <w:szCs w:val="32"/>
                      <w:cs/>
                    </w:rPr>
                  </w:pPr>
                  <w:r w:rsidRPr="00176F79">
                    <w:rPr>
                      <w:rFonts w:ascii="TH SarabunPSK" w:hAnsi="TH SarabunPSK" w:cs="TH SarabunPSK"/>
                      <w:b/>
                      <w:bCs/>
                      <w:color w:val="000000" w:themeColor="text1"/>
                      <w:sz w:val="32"/>
                      <w:szCs w:val="32"/>
                      <w:cs/>
                    </w:rPr>
                    <w:t xml:space="preserve">ปีงบประมาณ </w:t>
                  </w:r>
                  <w:r w:rsidRPr="00176F79">
                    <w:rPr>
                      <w:rFonts w:ascii="TH SarabunPSK" w:hAnsi="TH SarabunPSK" w:cs="TH SarabunPSK"/>
                      <w:b/>
                      <w:bCs/>
                      <w:color w:val="000000" w:themeColor="text1"/>
                      <w:sz w:val="32"/>
                      <w:szCs w:val="32"/>
                    </w:rPr>
                    <w:t>64</w:t>
                  </w:r>
                </w:p>
              </w:tc>
            </w:tr>
            <w:tr w:rsidR="00B15EFE"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B15EFE" w:rsidRPr="009B5ECE" w:rsidRDefault="00B15EFE" w:rsidP="004E1C64">
                  <w:pPr>
                    <w:spacing w:after="0"/>
                    <w:jc w:val="center"/>
                    <w:rPr>
                      <w:rFonts w:ascii="TH SarabunPSK" w:hAnsi="TH SarabunPSK" w:cs="TH SarabunPSK"/>
                      <w:sz w:val="32"/>
                      <w:szCs w:val="32"/>
                    </w:rPr>
                  </w:pPr>
                  <w:r w:rsidRPr="009B5ECE">
                    <w:rPr>
                      <w:rFonts w:ascii="TH SarabunPSK" w:hAnsi="TH SarabunPSK" w:cs="TH SarabunPSK" w:hint="cs"/>
                      <w:sz w:val="32"/>
                      <w:szCs w:val="32"/>
                      <w:cs/>
                    </w:rPr>
                    <w:t xml:space="preserve">ร้อยละ </w:t>
                  </w:r>
                  <w:r w:rsidRPr="009B5ECE">
                    <w:rPr>
                      <w:rFonts w:ascii="TH SarabunPSK" w:hAnsi="TH SarabunPSK" w:cs="TH SarabunPSK"/>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rsidR="00B15EFE" w:rsidRPr="009B5ECE" w:rsidRDefault="00B15EFE" w:rsidP="004E1C64">
                  <w:pPr>
                    <w:spacing w:after="0"/>
                    <w:jc w:val="center"/>
                    <w:rPr>
                      <w:rFonts w:ascii="TH SarabunPSK" w:hAnsi="TH SarabunPSK" w:cs="TH SarabunPSK"/>
                      <w:sz w:val="32"/>
                      <w:szCs w:val="32"/>
                    </w:rPr>
                  </w:pPr>
                  <w:r w:rsidRPr="009B5ECE">
                    <w:rPr>
                      <w:rFonts w:ascii="TH SarabunPSK" w:hAnsi="TH SarabunPSK" w:cs="TH SarabunPSK" w:hint="cs"/>
                      <w:sz w:val="32"/>
                      <w:szCs w:val="32"/>
                      <w:cs/>
                    </w:rPr>
                    <w:t xml:space="preserve">ร้อยละ </w:t>
                  </w:r>
                  <w:r w:rsidRPr="009B5ECE">
                    <w:rPr>
                      <w:rFonts w:ascii="TH SarabunPSK" w:hAnsi="TH SarabunPSK" w:cs="TH SarabunPSK"/>
                      <w:sz w:val="32"/>
                      <w:szCs w:val="32"/>
                    </w:rPr>
                    <w:t>75</w:t>
                  </w:r>
                </w:p>
              </w:tc>
              <w:tc>
                <w:tcPr>
                  <w:tcW w:w="1843" w:type="dxa"/>
                  <w:tcBorders>
                    <w:top w:val="single" w:sz="4" w:space="0" w:color="000000"/>
                    <w:left w:val="single" w:sz="4" w:space="0" w:color="000000"/>
                    <w:bottom w:val="single" w:sz="4" w:space="0" w:color="000000"/>
                    <w:right w:val="single" w:sz="4" w:space="0" w:color="000000"/>
                  </w:tcBorders>
                </w:tcPr>
                <w:p w:rsidR="00B15EFE" w:rsidRPr="009B5ECE" w:rsidRDefault="00B15EFE" w:rsidP="004E1C64">
                  <w:pPr>
                    <w:spacing w:after="0"/>
                    <w:jc w:val="center"/>
                    <w:rPr>
                      <w:rFonts w:ascii="TH SarabunPSK" w:hAnsi="TH SarabunPSK" w:cs="TH SarabunPSK"/>
                      <w:sz w:val="32"/>
                      <w:szCs w:val="32"/>
                    </w:rPr>
                  </w:pPr>
                  <w:r w:rsidRPr="009B5ECE">
                    <w:rPr>
                      <w:rFonts w:ascii="TH SarabunPSK" w:hAnsi="TH SarabunPSK" w:cs="TH SarabunPSK" w:hint="cs"/>
                      <w:sz w:val="32"/>
                      <w:szCs w:val="32"/>
                      <w:cs/>
                    </w:rPr>
                    <w:t>ร้อยละ</w:t>
                  </w:r>
                  <w:r w:rsidRPr="009B5ECE">
                    <w:rPr>
                      <w:rFonts w:ascii="TH SarabunPSK" w:hAnsi="TH SarabunPSK" w:cs="TH SarabunPSK"/>
                      <w:sz w:val="32"/>
                      <w:szCs w:val="32"/>
                    </w:rPr>
                    <w:t xml:space="preserve"> 80</w:t>
                  </w:r>
                </w:p>
              </w:tc>
              <w:tc>
                <w:tcPr>
                  <w:tcW w:w="1843" w:type="dxa"/>
                  <w:tcBorders>
                    <w:top w:val="single" w:sz="4" w:space="0" w:color="000000"/>
                    <w:left w:val="single" w:sz="4" w:space="0" w:color="000000"/>
                    <w:bottom w:val="single" w:sz="4" w:space="0" w:color="000000"/>
                    <w:right w:val="single" w:sz="4" w:space="0" w:color="000000"/>
                  </w:tcBorders>
                </w:tcPr>
                <w:p w:rsidR="00B15EFE" w:rsidRPr="009B5ECE" w:rsidRDefault="00B15EFE" w:rsidP="004E1C64">
                  <w:pPr>
                    <w:spacing w:after="0"/>
                    <w:jc w:val="center"/>
                    <w:rPr>
                      <w:rFonts w:ascii="TH SarabunPSK" w:hAnsi="TH SarabunPSK" w:cs="TH SarabunPSK"/>
                      <w:sz w:val="32"/>
                      <w:szCs w:val="32"/>
                    </w:rPr>
                  </w:pPr>
                  <w:r w:rsidRPr="009B5ECE">
                    <w:rPr>
                      <w:rFonts w:ascii="TH SarabunPSK" w:hAnsi="TH SarabunPSK" w:cs="TH SarabunPSK" w:hint="cs"/>
                      <w:sz w:val="32"/>
                      <w:szCs w:val="32"/>
                      <w:cs/>
                    </w:rPr>
                    <w:t>ร้อยละ</w:t>
                  </w:r>
                  <w:r w:rsidRPr="009B5ECE">
                    <w:rPr>
                      <w:rFonts w:ascii="TH SarabunPSK" w:hAnsi="TH SarabunPSK" w:cs="TH SarabunPSK"/>
                      <w:sz w:val="32"/>
                      <w:szCs w:val="32"/>
                    </w:rPr>
                    <w:t xml:space="preserve"> 85</w:t>
                  </w:r>
                </w:p>
              </w:tc>
              <w:tc>
                <w:tcPr>
                  <w:tcW w:w="1843" w:type="dxa"/>
                  <w:tcBorders>
                    <w:top w:val="single" w:sz="4" w:space="0" w:color="000000"/>
                    <w:left w:val="single" w:sz="4" w:space="0" w:color="000000"/>
                    <w:bottom w:val="single" w:sz="4" w:space="0" w:color="000000"/>
                    <w:right w:val="single" w:sz="4" w:space="0" w:color="000000"/>
                  </w:tcBorders>
                </w:tcPr>
                <w:p w:rsidR="00B15EFE" w:rsidRPr="009B5ECE" w:rsidRDefault="00B15EFE" w:rsidP="004E1C64">
                  <w:pPr>
                    <w:spacing w:after="0"/>
                    <w:jc w:val="center"/>
                    <w:rPr>
                      <w:rFonts w:ascii="TH SarabunPSK" w:hAnsi="TH SarabunPSK" w:cs="TH SarabunPSK"/>
                      <w:sz w:val="32"/>
                      <w:szCs w:val="32"/>
                      <w:cs/>
                    </w:rPr>
                  </w:pPr>
                  <w:r w:rsidRPr="009B5ECE">
                    <w:rPr>
                      <w:rFonts w:ascii="TH SarabunPSK" w:hAnsi="TH SarabunPSK" w:cs="TH SarabunPSK" w:hint="cs"/>
                      <w:sz w:val="32"/>
                      <w:szCs w:val="32"/>
                      <w:cs/>
                    </w:rPr>
                    <w:t>ร้อยละ</w:t>
                  </w:r>
                  <w:r w:rsidRPr="009B5ECE">
                    <w:rPr>
                      <w:rFonts w:ascii="TH SarabunPSK" w:hAnsi="TH SarabunPSK" w:cs="TH SarabunPSK"/>
                      <w:sz w:val="32"/>
                      <w:szCs w:val="32"/>
                    </w:rPr>
                    <w:t xml:space="preserve"> 90</w:t>
                  </w:r>
                </w:p>
              </w:tc>
            </w:tr>
          </w:tbl>
          <w:p w:rsidR="00B15EFE" w:rsidRPr="008A0FDE" w:rsidRDefault="00B15EFE" w:rsidP="004E1C64">
            <w:pPr>
              <w:spacing w:after="0" w:line="240" w:lineRule="auto"/>
              <w:rPr>
                <w:rFonts w:ascii="TH SarabunPSK" w:hAnsi="TH SarabunPSK" w:cs="TH SarabunPSK"/>
                <w:color w:val="000000" w:themeColor="text1"/>
                <w:sz w:val="32"/>
                <w:szCs w:val="32"/>
                <w:lang w:val="en-GB"/>
              </w:rPr>
            </w:pP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B154B" w:rsidRPr="00AB154B" w:rsidRDefault="00AB154B" w:rsidP="00AB154B">
            <w:pPr>
              <w:spacing w:after="0" w:line="240" w:lineRule="auto"/>
              <w:rPr>
                <w:rFonts w:ascii="TH SarabunPSK" w:hAnsi="TH SarabunPSK" w:cs="TH SarabunPSK"/>
                <w:color w:val="000000" w:themeColor="text1"/>
                <w:sz w:val="32"/>
                <w:szCs w:val="32"/>
              </w:rPr>
            </w:pPr>
            <w:r w:rsidRPr="00AB154B">
              <w:rPr>
                <w:rFonts w:ascii="TH SarabunPSK" w:hAnsi="TH SarabunPSK" w:cs="TH SarabunPSK"/>
                <w:color w:val="000000" w:themeColor="text1"/>
                <w:sz w:val="32"/>
                <w:szCs w:val="32"/>
                <w:cs/>
              </w:rPr>
              <w:t xml:space="preserve">เพื่อพัฒนาระบบรักษาพยาบาลฉุกเฉิน อย่างครบวงจร  เพื่อให้ผู้เจ็บป่วยฉุกเฉินได้รับการดูแลรักษาที่มีคุณภาพและป้องกันภาวะทุพพลภาพ ที่อาจเกิดขึ้น ทั้งในภาวะปกติ และ ภาวะภัยพิบัติ </w:t>
            </w:r>
          </w:p>
          <w:p w:rsidR="00B15EFE" w:rsidRPr="008A0FDE" w:rsidRDefault="00AB154B" w:rsidP="00AB154B">
            <w:pPr>
              <w:spacing w:after="0" w:line="240" w:lineRule="auto"/>
              <w:rPr>
                <w:rFonts w:ascii="TH SarabunPSK" w:hAnsi="TH SarabunPSK" w:cs="TH SarabunPSK"/>
                <w:color w:val="000000" w:themeColor="text1"/>
                <w:sz w:val="32"/>
                <w:szCs w:val="32"/>
                <w:cs/>
              </w:rPr>
            </w:pPr>
            <w:r w:rsidRPr="00AB154B">
              <w:rPr>
                <w:rFonts w:ascii="TH SarabunPSK" w:hAnsi="TH SarabunPSK" w:cs="TH SarabunPSK"/>
                <w:color w:val="000000" w:themeColor="text1"/>
                <w:sz w:val="32"/>
                <w:szCs w:val="32"/>
                <w:cs/>
              </w:rPr>
              <w:t>ในปีแรกนี้ เพื่อให้ได้ข้อมูลพื้นฐาน โดยในเบื้องต้น โรงพยาบาล  สถานพยาบาล ในแต่ละจังหวัด สามารถประเมินความเสี่ยงของตนเอง และจัดทำแผนรองรับภัยพิบัตินั้นๆ   พัฒนาทีมปฏิบัติการฉุกเฉินทางการแพทย์ ที่มีความพร้อม ทั้งในภาวะปกติ และ ภาวะภัยพิบัติรายงานให้ จังหวัด / เขตบริการสุขภาพ และ กระทรวงสาธารณสุขรับทราบ  ตามลำดับ</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color w:val="000000" w:themeColor="text1"/>
                <w:sz w:val="32"/>
                <w:szCs w:val="32"/>
              </w:rPr>
            </w:pPr>
            <w:r w:rsidRPr="009B5ECE">
              <w:rPr>
                <w:rFonts w:ascii="TH SarabunPSK" w:hAnsi="TH SarabunPSK" w:cs="TH SarabunPSK"/>
                <w:color w:val="000000" w:themeColor="text1"/>
                <w:sz w:val="32"/>
                <w:szCs w:val="32"/>
                <w:cs/>
              </w:rPr>
              <w:t xml:space="preserve">โรงพยาบาล ในสังกัดกระทรวงสาธารณสุขขนาด </w:t>
            </w:r>
            <w:r w:rsidRPr="009B5ECE">
              <w:rPr>
                <w:rFonts w:ascii="TH SarabunPSK" w:hAnsi="TH SarabunPSK" w:cs="TH SarabunPSK"/>
                <w:color w:val="000000" w:themeColor="text1"/>
                <w:sz w:val="32"/>
                <w:szCs w:val="32"/>
              </w:rPr>
              <w:t>F</w:t>
            </w:r>
            <w:r w:rsidRPr="009B5ECE">
              <w:rPr>
                <w:rFonts w:ascii="TH SarabunPSK" w:hAnsi="TH SarabunPSK" w:cs="TH SarabunPSK"/>
                <w:color w:val="000000" w:themeColor="text1"/>
                <w:sz w:val="32"/>
                <w:szCs w:val="32"/>
                <w:cs/>
              </w:rPr>
              <w:t>2 ขึ้นไป (=797 รพ)</w:t>
            </w:r>
          </w:p>
        </w:tc>
      </w:tr>
      <w:tr w:rsidR="00AB154B" w:rsidRPr="008A0FDE" w:rsidTr="004E1C64">
        <w:tc>
          <w:tcPr>
            <w:tcW w:w="2694" w:type="dxa"/>
            <w:tcBorders>
              <w:top w:val="single" w:sz="4" w:space="0" w:color="auto"/>
              <w:left w:val="single" w:sz="4" w:space="0" w:color="auto"/>
              <w:bottom w:val="single" w:sz="4" w:space="0" w:color="auto"/>
              <w:right w:val="single" w:sz="4" w:space="0" w:color="auto"/>
            </w:tcBorders>
          </w:tcPr>
          <w:p w:rsidR="00AB154B" w:rsidRPr="008A0FDE" w:rsidRDefault="00AB154B" w:rsidP="00AB154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AB154B" w:rsidRPr="00D61A70" w:rsidRDefault="00AB154B" w:rsidP="00F82507">
            <w:pPr>
              <w:pStyle w:val="ListParagraph"/>
              <w:numPr>
                <w:ilvl w:val="0"/>
                <w:numId w:val="85"/>
              </w:numPr>
              <w:spacing w:after="0" w:line="240" w:lineRule="auto"/>
              <w:ind w:left="346" w:hanging="346"/>
              <w:rPr>
                <w:rFonts w:ascii="TH SarabunPSK" w:hAnsi="TH SarabunPSK" w:cs="TH SarabunPSK"/>
                <w:sz w:val="32"/>
                <w:szCs w:val="32"/>
              </w:rPr>
            </w:pPr>
            <w:r w:rsidRPr="00D61A70">
              <w:rPr>
                <w:rFonts w:ascii="TH SarabunPSK" w:hAnsi="TH SarabunPSK" w:cs="TH SarabunPSK" w:hint="cs"/>
                <w:sz w:val="32"/>
                <w:szCs w:val="32"/>
                <w:cs/>
              </w:rPr>
              <w:t xml:space="preserve">จัดตั้ง </w:t>
            </w:r>
            <w:r>
              <w:rPr>
                <w:rFonts w:ascii="TH SarabunPSK" w:hAnsi="TH SarabunPSK" w:cs="TH SarabunPSK"/>
                <w:sz w:val="32"/>
                <w:szCs w:val="32"/>
                <w:cs/>
              </w:rPr>
              <w:t>คณะทำงาน</w:t>
            </w:r>
            <w:r w:rsidRPr="00D61A70">
              <w:rPr>
                <w:rFonts w:ascii="TH SarabunPSK" w:hAnsi="TH SarabunPSK" w:cs="TH SarabunPSK" w:hint="cs"/>
                <w:sz w:val="32"/>
                <w:szCs w:val="32"/>
                <w:cs/>
              </w:rPr>
              <w:t>เตรียมความพร้อมเพื่อ</w:t>
            </w:r>
            <w:r w:rsidRPr="00D61A70">
              <w:rPr>
                <w:rFonts w:ascii="TH SarabunPSK" w:hAnsi="TH SarabunPSK" w:cs="TH SarabunPSK"/>
                <w:sz w:val="32"/>
                <w:szCs w:val="32"/>
                <w:cs/>
              </w:rPr>
              <w:t>รองรับภัยพิบัติ ของสถานพยาบาล /โรงพยาบาลแต่ละระดับ</w:t>
            </w:r>
            <w:r>
              <w:rPr>
                <w:rFonts w:ascii="TH SarabunPSK" w:hAnsi="TH SarabunPSK" w:cs="TH SarabunPSK" w:hint="cs"/>
                <w:sz w:val="32"/>
                <w:szCs w:val="32"/>
                <w:cs/>
              </w:rPr>
              <w:t xml:space="preserve"> ภายใต้ </w:t>
            </w:r>
            <w:r w:rsidRPr="00D61A70">
              <w:rPr>
                <w:rFonts w:ascii="TH SarabunPSK" w:hAnsi="TH SarabunPSK" w:cs="TH SarabunPSK" w:hint="cs"/>
                <w:sz w:val="32"/>
                <w:szCs w:val="32"/>
                <w:cs/>
              </w:rPr>
              <w:t>คณะกรรมการ</w:t>
            </w:r>
            <w:r>
              <w:rPr>
                <w:rFonts w:ascii="TH SarabunPSK" w:hAnsi="TH SarabunPSK" w:cs="TH SarabunPSK" w:hint="cs"/>
                <w:sz w:val="32"/>
                <w:szCs w:val="32"/>
                <w:cs/>
              </w:rPr>
              <w:t>พัฒนาระบบรักษาพยาบาลฉุกเฉินในระดับจังหวัด /ระดับเขต  โดยในปีนี้ ให้เน้นเรื่องการ</w:t>
            </w:r>
            <w:r w:rsidRPr="00D61A70">
              <w:rPr>
                <w:rFonts w:ascii="TH SarabunPSK" w:hAnsi="TH SarabunPSK" w:cs="TH SarabunPSK" w:hint="cs"/>
                <w:sz w:val="32"/>
                <w:szCs w:val="32"/>
                <w:cs/>
              </w:rPr>
              <w:t>เตรียมความพร้อมเพื่อ</w:t>
            </w:r>
            <w:r w:rsidRPr="00D61A70">
              <w:rPr>
                <w:rFonts w:ascii="TH SarabunPSK" w:hAnsi="TH SarabunPSK" w:cs="TH SarabunPSK"/>
                <w:sz w:val="32"/>
                <w:szCs w:val="32"/>
                <w:cs/>
              </w:rPr>
              <w:t>รองรับภัยพิบัติ ของสถานพยาบาล /</w:t>
            </w:r>
            <w:r w:rsidRPr="00D61A70">
              <w:rPr>
                <w:rFonts w:ascii="TH SarabunPSK" w:hAnsi="TH SarabunPSK" w:cs="TH SarabunPSK" w:hint="cs"/>
                <w:sz w:val="32"/>
                <w:szCs w:val="32"/>
                <w:cs/>
              </w:rPr>
              <w:t xml:space="preserve">โรงพยาบาลแต่ละระดับ </w:t>
            </w:r>
          </w:p>
          <w:p w:rsidR="00AB154B" w:rsidRPr="00AB154B" w:rsidRDefault="00AB154B" w:rsidP="00F82507">
            <w:pPr>
              <w:pStyle w:val="ListParagraph"/>
              <w:numPr>
                <w:ilvl w:val="0"/>
                <w:numId w:val="85"/>
              </w:numPr>
              <w:spacing w:after="0" w:line="240" w:lineRule="auto"/>
              <w:ind w:left="346"/>
              <w:rPr>
                <w:rFonts w:ascii="TH SarabunPSK" w:hAnsi="TH SarabunPSK" w:cs="TH SarabunPSK"/>
                <w:sz w:val="32"/>
                <w:szCs w:val="32"/>
              </w:rPr>
            </w:pPr>
            <w:r w:rsidRPr="00AB154B">
              <w:rPr>
                <w:rFonts w:ascii="TH SarabunPSK" w:hAnsi="TH SarabunPSK" w:cs="TH SarabunPSK" w:hint="cs"/>
                <w:sz w:val="32"/>
                <w:szCs w:val="32"/>
                <w:cs/>
              </w:rPr>
              <w:t xml:space="preserve">ข้อมูลพื้นฐานของโรงพยาบาล/ สถานพยาบาล ที่ได้จากการสำรวจเบื้องต้น </w:t>
            </w:r>
          </w:p>
          <w:p w:rsidR="00AB154B" w:rsidRPr="002D4129" w:rsidRDefault="00AB154B" w:rsidP="00AB154B">
            <w:pPr>
              <w:spacing w:after="0" w:line="240" w:lineRule="auto"/>
              <w:ind w:left="346"/>
              <w:rPr>
                <w:rFonts w:ascii="TH SarabunPSK" w:hAnsi="TH SarabunPSK" w:cs="TH SarabunPSK"/>
                <w:sz w:val="32"/>
                <w:szCs w:val="32"/>
              </w:rPr>
            </w:pPr>
            <w:r w:rsidRPr="002D4129">
              <w:rPr>
                <w:rFonts w:ascii="TH SarabunPSK" w:hAnsi="TH SarabunPSK" w:cs="TH SarabunPSK" w:hint="cs"/>
                <w:sz w:val="32"/>
                <w:szCs w:val="32"/>
                <w:cs/>
              </w:rPr>
              <w:t>ตามแบบฟอร์มการประเมินตนเอง ของ</w:t>
            </w:r>
            <w:r w:rsidRPr="002D4129">
              <w:rPr>
                <w:rFonts w:ascii="TH SarabunPSK" w:hAnsi="TH SarabunPSK" w:cs="TH SarabunPSK"/>
                <w:sz w:val="32"/>
                <w:szCs w:val="32"/>
                <w:cs/>
              </w:rPr>
              <w:t xml:space="preserve">โรงพยาบาลแต่ละระดับ ตามประเด็นที่กำหนด  </w:t>
            </w:r>
          </w:p>
          <w:p w:rsidR="00AB154B" w:rsidRPr="00D61A70" w:rsidRDefault="00AB154B" w:rsidP="00AB154B">
            <w:pPr>
              <w:spacing w:after="0" w:line="240" w:lineRule="auto"/>
              <w:ind w:left="346"/>
              <w:rPr>
                <w:rFonts w:ascii="TH SarabunPSK" w:hAnsi="TH SarabunPSK" w:cs="TH SarabunPSK"/>
                <w:sz w:val="32"/>
                <w:szCs w:val="32"/>
              </w:rPr>
            </w:pPr>
            <w:r w:rsidRPr="00D61A70">
              <w:rPr>
                <w:rFonts w:ascii="TH SarabunPSK" w:hAnsi="TH SarabunPSK" w:cs="TH SarabunPSK"/>
                <w:sz w:val="32"/>
                <w:szCs w:val="32"/>
                <w:cs/>
              </w:rPr>
              <w:t xml:space="preserve">รวบรวมโดย </w:t>
            </w:r>
            <w:r w:rsidRPr="00D61A70">
              <w:rPr>
                <w:rFonts w:ascii="TH SarabunPSK" w:hAnsi="TH SarabunPSK" w:cs="TH SarabunPSK"/>
                <w:sz w:val="32"/>
                <w:szCs w:val="32"/>
              </w:rPr>
              <w:t xml:space="preserve">Data center </w:t>
            </w:r>
            <w:r w:rsidRPr="00D61A70">
              <w:rPr>
                <w:rFonts w:ascii="TH SarabunPSK" w:hAnsi="TH SarabunPSK" w:cs="TH SarabunPSK"/>
                <w:sz w:val="32"/>
                <w:szCs w:val="32"/>
                <w:cs/>
              </w:rPr>
              <w:t>ของสำนักงานสาธารณสุขจังหวัด รวบรวมวิเคราะห์ใน</w:t>
            </w:r>
          </w:p>
          <w:p w:rsidR="00AB154B" w:rsidRPr="00D61A70" w:rsidRDefault="00AB154B" w:rsidP="00AB154B">
            <w:pPr>
              <w:spacing w:after="0" w:line="240" w:lineRule="auto"/>
              <w:ind w:left="346"/>
              <w:rPr>
                <w:rFonts w:ascii="TH SarabunPSK" w:hAnsi="TH SarabunPSK" w:cs="TH SarabunPSK"/>
                <w:sz w:val="32"/>
                <w:szCs w:val="32"/>
              </w:rPr>
            </w:pPr>
            <w:r w:rsidRPr="00D61A70">
              <w:rPr>
                <w:rFonts w:ascii="TH SarabunPSK" w:hAnsi="TH SarabunPSK" w:cs="TH SarabunPSK"/>
                <w:sz w:val="32"/>
                <w:szCs w:val="32"/>
                <w:cs/>
              </w:rPr>
              <w:t xml:space="preserve">ระดับเขตสุขภาพ  </w:t>
            </w:r>
          </w:p>
          <w:p w:rsidR="00AB154B" w:rsidRPr="00AB154B" w:rsidRDefault="00AB154B" w:rsidP="00F82507">
            <w:pPr>
              <w:pStyle w:val="ListParagraph"/>
              <w:numPr>
                <w:ilvl w:val="0"/>
                <w:numId w:val="85"/>
              </w:numPr>
              <w:spacing w:after="0" w:line="240" w:lineRule="auto"/>
              <w:ind w:left="346"/>
              <w:rPr>
                <w:rFonts w:ascii="TH SarabunPSK" w:hAnsi="TH SarabunPSK" w:cs="TH SarabunPSK"/>
                <w:sz w:val="32"/>
                <w:szCs w:val="32"/>
                <w:cs/>
              </w:rPr>
            </w:pPr>
            <w:r w:rsidRPr="00AB154B">
              <w:rPr>
                <w:rFonts w:ascii="TH SarabunPSK" w:hAnsi="TH SarabunPSK" w:cs="TH SarabunPSK"/>
                <w:sz w:val="32"/>
                <w:szCs w:val="32"/>
                <w:cs/>
              </w:rPr>
              <w:t>ข้อมูลจากการประเมินของ ทีมประเมินจากส่วนกลาง / ทีมจากเขตบริการสุขภาพ</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B154B" w:rsidRPr="00D61A70" w:rsidRDefault="00AB154B" w:rsidP="00F82507">
            <w:pPr>
              <w:pStyle w:val="ListParagraph"/>
              <w:numPr>
                <w:ilvl w:val="0"/>
                <w:numId w:val="63"/>
              </w:numPr>
              <w:tabs>
                <w:tab w:val="left" w:pos="350"/>
              </w:tabs>
              <w:spacing w:after="0" w:line="240" w:lineRule="auto"/>
              <w:ind w:left="352" w:hanging="284"/>
              <w:rPr>
                <w:rFonts w:ascii="TH SarabunPSK" w:hAnsi="TH SarabunPSK" w:cs="TH SarabunPSK"/>
                <w:sz w:val="32"/>
                <w:szCs w:val="32"/>
              </w:rPr>
            </w:pPr>
            <w:r w:rsidRPr="00D61A70">
              <w:rPr>
                <w:rFonts w:ascii="TH SarabunPSK" w:hAnsi="TH SarabunPSK" w:cs="TH SarabunPSK"/>
                <w:sz w:val="32"/>
                <w:szCs w:val="32"/>
                <w:cs/>
              </w:rPr>
              <w:t>จากข้อมูลจากการประเมินตนเอง คณะกรรมการ</w:t>
            </w:r>
            <w:r w:rsidRPr="00D61A70">
              <w:rPr>
                <w:rFonts w:ascii="TH SarabunPSK" w:hAnsi="TH SarabunPSK" w:cs="TH SarabunPSK" w:hint="cs"/>
                <w:sz w:val="32"/>
                <w:szCs w:val="32"/>
                <w:cs/>
              </w:rPr>
              <w:t>เตรียมความพร้อมเพื่อ</w:t>
            </w:r>
            <w:r w:rsidRPr="00D61A70">
              <w:rPr>
                <w:rFonts w:ascii="TH SarabunPSK" w:hAnsi="TH SarabunPSK" w:cs="TH SarabunPSK"/>
                <w:sz w:val="32"/>
                <w:szCs w:val="32"/>
                <w:cs/>
              </w:rPr>
              <w:t xml:space="preserve">รองรับภัยพิบัติ ของสถานพยาบาล /โรงพยาบาลแต่ละระดับตามประเด็นที่กำหนด  รวบรวมโดย </w:t>
            </w:r>
            <w:r w:rsidRPr="00D61A70">
              <w:rPr>
                <w:rFonts w:ascii="TH SarabunPSK" w:hAnsi="TH SarabunPSK" w:cs="TH SarabunPSK"/>
                <w:sz w:val="32"/>
                <w:szCs w:val="32"/>
              </w:rPr>
              <w:lastRenderedPageBreak/>
              <w:t xml:space="preserve">Data center </w:t>
            </w:r>
            <w:r w:rsidRPr="00D61A70">
              <w:rPr>
                <w:rFonts w:ascii="TH SarabunPSK" w:hAnsi="TH SarabunPSK" w:cs="TH SarabunPSK"/>
                <w:sz w:val="32"/>
                <w:szCs w:val="32"/>
                <w:cs/>
              </w:rPr>
              <w:t xml:space="preserve">ของสำนักงานสาธารณสุขจังหวัด รวบรวมวิเคราะห์ในระดับเขตสุขภาพ  </w:t>
            </w:r>
          </w:p>
          <w:p w:rsidR="00AB154B" w:rsidRPr="00D61A70" w:rsidRDefault="00AB154B" w:rsidP="00F82507">
            <w:pPr>
              <w:pStyle w:val="ListParagraph"/>
              <w:numPr>
                <w:ilvl w:val="0"/>
                <w:numId w:val="63"/>
              </w:numPr>
              <w:tabs>
                <w:tab w:val="left" w:pos="350"/>
              </w:tabs>
              <w:spacing w:after="0" w:line="240" w:lineRule="auto"/>
              <w:ind w:left="350" w:hanging="284"/>
              <w:rPr>
                <w:rFonts w:ascii="TH SarabunPSK" w:hAnsi="TH SarabunPSK" w:cs="TH SarabunPSK"/>
                <w:sz w:val="32"/>
                <w:szCs w:val="32"/>
              </w:rPr>
            </w:pPr>
            <w:r w:rsidRPr="00D61A70">
              <w:rPr>
                <w:rFonts w:ascii="TH SarabunPSK" w:hAnsi="TH SarabunPSK" w:cs="TH SarabunPSK"/>
                <w:sz w:val="32"/>
                <w:szCs w:val="32"/>
                <w:cs/>
              </w:rPr>
              <w:t>ข้อมูลจากการประเมินของ ทีมประเมินจากส่วนกลาง / ทีมจากเขตบริการสุขภาพ</w:t>
            </w:r>
          </w:p>
          <w:p w:rsidR="00B15EFE" w:rsidRPr="00AB154B" w:rsidRDefault="00AB154B" w:rsidP="00AB154B">
            <w:pPr>
              <w:pStyle w:val="ListParagraph"/>
              <w:tabs>
                <w:tab w:val="left" w:pos="350"/>
              </w:tabs>
              <w:spacing w:after="0" w:line="240" w:lineRule="auto"/>
              <w:ind w:left="350"/>
              <w:rPr>
                <w:rFonts w:ascii="TH SarabunPSK" w:hAnsi="TH SarabunPSK" w:cs="TH SarabunPSK"/>
                <w:sz w:val="32"/>
                <w:szCs w:val="32"/>
                <w:cs/>
              </w:rPr>
            </w:pPr>
            <w:r w:rsidRPr="00D61A70">
              <w:rPr>
                <w:rFonts w:ascii="TH SarabunPSK" w:hAnsi="TH SarabunPSK" w:cs="TH SarabunPSK"/>
                <w:sz w:val="32"/>
                <w:szCs w:val="32"/>
                <w:cs/>
              </w:rPr>
              <w:t>แผนรองรับภัยพิบัติของแต่ละ โรงพยาบาล  และ บูรณาการ กับหน่วยงานในท้องถิ่น</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color w:val="000000" w:themeColor="text1"/>
                <w:sz w:val="31"/>
                <w:szCs w:val="31"/>
                <w:cs/>
              </w:rPr>
            </w:pPr>
            <w:r w:rsidRPr="008A0FDE">
              <w:rPr>
                <w:rFonts w:ascii="TH SarabunPSK" w:hAnsi="TH SarabunPSK" w:cs="TH SarabunPSK"/>
                <w:color w:val="000000" w:themeColor="text1"/>
                <w:sz w:val="31"/>
                <w:szCs w:val="31"/>
              </w:rPr>
              <w:t xml:space="preserve">A = </w:t>
            </w:r>
            <w:r w:rsidRPr="008A0FDE">
              <w:rPr>
                <w:rFonts w:ascii="TH SarabunPSK" w:hAnsi="TH SarabunPSK" w:cs="TH SarabunPSK"/>
                <w:color w:val="000000" w:themeColor="text1"/>
                <w:sz w:val="31"/>
                <w:szCs w:val="31"/>
                <w:cs/>
              </w:rPr>
              <w:t xml:space="preserve">จำนวนโรงพยาบาลที่ทำการประเมินความเสี่ยงของตนเองตามมิติที่กำหนด </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rsidR="00B15EFE" w:rsidRPr="008A0FDE" w:rsidRDefault="00B15EFE" w:rsidP="004E1C64">
            <w:pPr>
              <w:spacing w:after="0" w:line="240" w:lineRule="auto"/>
              <w:rPr>
                <w:rFonts w:ascii="TH SarabunPSK" w:hAnsi="TH SarabunPSK" w:cs="TH SarabunPSK"/>
                <w:color w:val="000000" w:themeColor="text1"/>
                <w:sz w:val="31"/>
                <w:szCs w:val="31"/>
              </w:rPr>
            </w:pPr>
            <w:r w:rsidRPr="008A0FDE">
              <w:rPr>
                <w:rFonts w:ascii="TH SarabunPSK" w:hAnsi="TH SarabunPSK" w:cs="TH SarabunPSK"/>
                <w:color w:val="000000" w:themeColor="text1"/>
                <w:sz w:val="31"/>
                <w:szCs w:val="31"/>
              </w:rPr>
              <w:t xml:space="preserve">B = </w:t>
            </w:r>
            <w:r w:rsidRPr="008A0FDE">
              <w:rPr>
                <w:rFonts w:ascii="TH SarabunPSK" w:hAnsi="TH SarabunPSK" w:cs="TH SarabunPSK"/>
                <w:color w:val="000000" w:themeColor="text1"/>
                <w:sz w:val="31"/>
                <w:szCs w:val="31"/>
                <w:cs/>
              </w:rPr>
              <w:t>จำนวนโรงพยาบาลทั้งหมด ใน จังหวัด/ เขตบริการสุขภาพ  แต่ละ ระดับ</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z w:val="32"/>
                <w:szCs w:val="32"/>
                <w:lang w:val="en-GB"/>
              </w:rPr>
              <w:t>(A</w:t>
            </w:r>
            <w:r>
              <w:rPr>
                <w:rFonts w:ascii="TH SarabunPSK" w:hAnsi="TH SarabunPSK" w:cs="TH SarabunPSK"/>
                <w:color w:val="000000" w:themeColor="text1"/>
                <w:sz w:val="32"/>
                <w:szCs w:val="32"/>
                <w:lang w:val="en-GB"/>
              </w:rPr>
              <w:t xml:space="preserve">/B) </w:t>
            </w:r>
            <w:r>
              <w:rPr>
                <w:rFonts w:ascii="TH SarabunPSK" w:hAnsi="TH SarabunPSK" w:cs="TH SarabunPSK"/>
                <w:color w:val="000000" w:themeColor="text1"/>
                <w:sz w:val="32"/>
                <w:szCs w:val="32"/>
              </w:rPr>
              <w:t>x</w:t>
            </w:r>
            <w:r w:rsidRPr="008A0FDE">
              <w:rPr>
                <w:rFonts w:ascii="TH SarabunPSK" w:hAnsi="TH SarabunPSK" w:cs="TH SarabunPSK"/>
                <w:color w:val="000000" w:themeColor="text1"/>
                <w:sz w:val="32"/>
                <w:szCs w:val="32"/>
                <w:lang w:val="en-GB"/>
              </w:rPr>
              <w:t xml:space="preserve"> 100</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ประเมินติดตามทุก </w:t>
            </w:r>
            <w:r w:rsidRPr="008A0FDE">
              <w:rPr>
                <w:rFonts w:ascii="TH SarabunPSK" w:hAnsi="TH SarabunPSK" w:cs="TH SarabunPSK"/>
                <w:color w:val="000000" w:themeColor="text1"/>
                <w:sz w:val="32"/>
                <w:szCs w:val="32"/>
              </w:rPr>
              <w:t>12</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เดือน  และวัดระดับเขตสุขภาพ</w:t>
            </w:r>
          </w:p>
        </w:tc>
      </w:tr>
      <w:tr w:rsidR="00B15EFE"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 :</w:t>
            </w:r>
          </w:p>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color w:val="000000" w:themeColor="text1"/>
                      <w:sz w:val="32"/>
                      <w:szCs w:val="32"/>
                      <w:cs/>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5"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ร้อยละ 70</w:t>
                  </w:r>
                </w:p>
              </w:tc>
            </w:tr>
          </w:tbl>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color w:val="000000" w:themeColor="text1"/>
                      <w:sz w:val="32"/>
                      <w:szCs w:val="32"/>
                      <w:cs/>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5"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75</w:t>
                  </w:r>
                </w:p>
              </w:tc>
            </w:tr>
          </w:tbl>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color w:val="000000" w:themeColor="text1"/>
                      <w:sz w:val="32"/>
                      <w:szCs w:val="32"/>
                      <w:cs/>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5"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r>
          </w:tbl>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color w:val="000000" w:themeColor="text1"/>
                      <w:sz w:val="32"/>
                      <w:szCs w:val="32"/>
                      <w:cs/>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5"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85</w:t>
                  </w:r>
                </w:p>
              </w:tc>
            </w:tr>
          </w:tbl>
          <w:p w:rsidR="003757DB" w:rsidRDefault="003757DB" w:rsidP="004E1C64">
            <w:pPr>
              <w:spacing w:after="0" w:line="240" w:lineRule="auto"/>
              <w:rPr>
                <w:rFonts w:ascii="TH SarabunPSK" w:hAnsi="TH SarabunPSK" w:cs="TH SarabunPSK"/>
                <w:b/>
                <w:bCs/>
                <w:color w:val="000000" w:themeColor="text1"/>
                <w:sz w:val="32"/>
                <w:szCs w:val="32"/>
              </w:rPr>
            </w:pPr>
          </w:p>
          <w:p w:rsidR="00B15EFE" w:rsidRPr="008A0FDE" w:rsidRDefault="00B15EFE"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15EFE" w:rsidRPr="008A0FDE" w:rsidRDefault="00B15EFE"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15EFE" w:rsidRPr="008A0FDE" w:rsidTr="004E1C64">
              <w:trPr>
                <w:jc w:val="center"/>
              </w:trPr>
              <w:tc>
                <w:tcPr>
                  <w:tcW w:w="2014" w:type="dxa"/>
                </w:tcPr>
                <w:p w:rsidR="00B15EFE" w:rsidRPr="008A0FDE" w:rsidRDefault="00B15EFE" w:rsidP="004E1C64">
                  <w:pPr>
                    <w:spacing w:after="0" w:line="240" w:lineRule="auto"/>
                    <w:jc w:val="center"/>
                    <w:rPr>
                      <w:rFonts w:ascii="TH SarabunPSK" w:hAnsi="TH SarabunPSK" w:cs="TH SarabunPSK"/>
                      <w:color w:val="000000" w:themeColor="text1"/>
                      <w:sz w:val="32"/>
                      <w:szCs w:val="32"/>
                      <w:cs/>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5"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p>
              </w:tc>
              <w:tc>
                <w:tcPr>
                  <w:tcW w:w="1984" w:type="dxa"/>
                </w:tcPr>
                <w:p w:rsidR="00B15EFE" w:rsidRPr="008A0FDE" w:rsidRDefault="00B15EFE" w:rsidP="004E1C64">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90</w:t>
                  </w:r>
                </w:p>
              </w:tc>
            </w:tr>
          </w:tbl>
          <w:p w:rsidR="00B15EFE" w:rsidRPr="008A0FDE" w:rsidRDefault="00B15EFE" w:rsidP="004E1C64">
            <w:pPr>
              <w:spacing w:after="0" w:line="240" w:lineRule="auto"/>
              <w:rPr>
                <w:rFonts w:ascii="TH SarabunPSK" w:hAnsi="TH SarabunPSK" w:cs="TH SarabunPSK"/>
                <w:b/>
                <w:bCs/>
                <w:color w:val="000000" w:themeColor="text1"/>
                <w:sz w:val="32"/>
                <w:szCs w:val="32"/>
              </w:rPr>
            </w:pPr>
          </w:p>
        </w:tc>
      </w:tr>
      <w:tr w:rsidR="00AB154B" w:rsidRPr="008A0FDE" w:rsidTr="004E1C64">
        <w:tc>
          <w:tcPr>
            <w:tcW w:w="2694" w:type="dxa"/>
            <w:tcBorders>
              <w:top w:val="single" w:sz="4" w:space="0" w:color="auto"/>
              <w:left w:val="single" w:sz="4" w:space="0" w:color="auto"/>
              <w:bottom w:val="single" w:sz="4" w:space="0" w:color="auto"/>
              <w:right w:val="single" w:sz="4" w:space="0" w:color="auto"/>
            </w:tcBorders>
          </w:tcPr>
          <w:p w:rsidR="00AB154B" w:rsidRPr="008A0FDE" w:rsidRDefault="00AB154B" w:rsidP="00AB154B">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AB154B" w:rsidRPr="008B1FB2" w:rsidRDefault="00AB154B" w:rsidP="00AB154B">
            <w:pPr>
              <w:spacing w:after="0"/>
              <w:rPr>
                <w:rFonts w:ascii="TH SarabunPSK" w:hAnsi="TH SarabunPSK" w:cs="TH SarabunPSK"/>
                <w:sz w:val="32"/>
                <w:szCs w:val="32"/>
              </w:rPr>
            </w:pPr>
            <w:r w:rsidRPr="00D61A70">
              <w:rPr>
                <w:rFonts w:ascii="TH SarabunPSK" w:hAnsi="TH SarabunPSK" w:cs="TH SarabunPSK"/>
                <w:b/>
                <w:bCs/>
                <w:sz w:val="32"/>
                <w:szCs w:val="32"/>
                <w:cs/>
              </w:rPr>
              <w:t xml:space="preserve">จัดระดับความสำเร็จเป็น </w:t>
            </w:r>
            <w:r w:rsidRPr="00D61A70">
              <w:rPr>
                <w:rFonts w:ascii="TH SarabunPSK" w:hAnsi="TH SarabunPSK" w:cs="TH SarabunPSK"/>
                <w:b/>
                <w:bCs/>
                <w:sz w:val="32"/>
                <w:szCs w:val="32"/>
              </w:rPr>
              <w:t>5</w:t>
            </w:r>
            <w:r w:rsidRPr="00D61A70">
              <w:rPr>
                <w:rFonts w:ascii="TH SarabunPSK" w:hAnsi="TH SarabunPSK" w:cs="TH SarabunPSK"/>
                <w:b/>
                <w:bCs/>
                <w:sz w:val="32"/>
                <w:szCs w:val="32"/>
                <w:cs/>
              </w:rPr>
              <w:t xml:space="preserve"> ขั้นตอน</w:t>
            </w:r>
            <w:r>
              <w:rPr>
                <w:rFonts w:ascii="TH SarabunPSK" w:hAnsi="TH SarabunPSK" w:cs="TH SarabunPSK" w:hint="cs"/>
                <w:sz w:val="32"/>
                <w:szCs w:val="32"/>
                <w:cs/>
              </w:rPr>
              <w:t xml:space="preserve"> (ปีที่ </w:t>
            </w:r>
            <w:r>
              <w:rPr>
                <w:rFonts w:ascii="TH SarabunPSK" w:hAnsi="TH SarabunPSK" w:cs="TH SarabunPSK"/>
                <w:sz w:val="32"/>
                <w:szCs w:val="32"/>
              </w:rPr>
              <w:t xml:space="preserve">1 </w:t>
            </w:r>
            <w:r>
              <w:rPr>
                <w:rFonts w:ascii="TH SarabunPSK" w:hAnsi="TH SarabunPSK" w:cs="TH SarabunPSK" w:hint="cs"/>
                <w:sz w:val="32"/>
                <w:szCs w:val="32"/>
                <w:cs/>
              </w:rPr>
              <w:t xml:space="preserve">พ.ศ. </w:t>
            </w:r>
            <w:r>
              <w:rPr>
                <w:rFonts w:ascii="TH SarabunPSK" w:hAnsi="TH SarabunPSK" w:cs="TH SarabunPSK"/>
                <w:sz w:val="32"/>
                <w:szCs w:val="32"/>
              </w:rPr>
              <w:t>2559)</w:t>
            </w:r>
          </w:p>
          <w:p w:rsidR="00AB154B" w:rsidRPr="00D61A70" w:rsidRDefault="00AB154B" w:rsidP="00AB154B">
            <w:pPr>
              <w:spacing w:after="0"/>
              <w:rPr>
                <w:rFonts w:ascii="TH SarabunPSK" w:hAnsi="TH SarabunPSK" w:cs="TH SarabunPSK"/>
                <w:b/>
                <w:bCs/>
                <w:sz w:val="32"/>
                <w:szCs w:val="32"/>
                <w:cs/>
              </w:rPr>
            </w:pPr>
            <w:r w:rsidRPr="00D61A70">
              <w:rPr>
                <w:rFonts w:ascii="TH SarabunPSK" w:hAnsi="TH SarabunPSK" w:cs="TH SarabunPSK"/>
                <w:b/>
                <w:bCs/>
                <w:sz w:val="32"/>
                <w:szCs w:val="32"/>
                <w:cs/>
              </w:rPr>
              <w:t xml:space="preserve">วิธีการประเมินผล </w:t>
            </w:r>
            <w:r w:rsidRPr="00D61A70">
              <w:rPr>
                <w:rFonts w:ascii="TH SarabunPSK" w:hAnsi="TH SarabunPSK" w:cs="TH SarabunPSK"/>
                <w:b/>
                <w:bCs/>
                <w:sz w:val="32"/>
                <w:szCs w:val="32"/>
              </w:rPr>
              <w:t xml:space="preserve">: </w:t>
            </w:r>
            <w:r w:rsidRPr="00D61A70">
              <w:rPr>
                <w:rFonts w:ascii="TH SarabunPSK" w:hAnsi="TH SarabunPSK" w:cs="TH SarabunPSK"/>
                <w:b/>
                <w:bCs/>
                <w:sz w:val="32"/>
                <w:szCs w:val="32"/>
                <w:cs/>
              </w:rPr>
              <w:t xml:space="preserve">จัดระดับความสำเร็จเป็น </w:t>
            </w:r>
            <w:r w:rsidRPr="00D61A70">
              <w:rPr>
                <w:rFonts w:ascii="TH SarabunPSK" w:hAnsi="TH SarabunPSK" w:cs="TH SarabunPSK"/>
                <w:b/>
                <w:bCs/>
                <w:sz w:val="32"/>
                <w:szCs w:val="32"/>
              </w:rPr>
              <w:t>5</w:t>
            </w:r>
            <w:r w:rsidRPr="00D61A70">
              <w:rPr>
                <w:rFonts w:ascii="TH SarabunPSK" w:hAnsi="TH SarabunPSK" w:cs="TH SarabunPSK"/>
                <w:b/>
                <w:bCs/>
                <w:sz w:val="32"/>
                <w:szCs w:val="32"/>
                <w:cs/>
              </w:rPr>
              <w:t xml:space="preserve"> ขั้นตอน</w:t>
            </w:r>
          </w:p>
          <w:p w:rsidR="00AB154B" w:rsidRPr="00D61A70" w:rsidRDefault="00AB154B" w:rsidP="00AB154B">
            <w:pPr>
              <w:spacing w:after="0"/>
              <w:ind w:firstLine="209"/>
              <w:rPr>
                <w:rFonts w:ascii="TH SarabunPSK" w:hAnsi="TH SarabunPSK" w:cs="TH SarabunPSK"/>
                <w:sz w:val="32"/>
                <w:szCs w:val="32"/>
              </w:rPr>
            </w:pPr>
            <w:r w:rsidRPr="00D61A70">
              <w:rPr>
                <w:rFonts w:ascii="TH SarabunPSK" w:hAnsi="TH SarabunPSK" w:cs="TH SarabunPSK"/>
                <w:b/>
                <w:bCs/>
                <w:sz w:val="32"/>
                <w:szCs w:val="32"/>
                <w:u w:val="single"/>
                <w:cs/>
              </w:rPr>
              <w:t>ขั้นตอน</w:t>
            </w:r>
            <w:r w:rsidRPr="00D61A70">
              <w:rPr>
                <w:rFonts w:ascii="TH SarabunPSK" w:hAnsi="TH SarabunPSK" w:cs="TH SarabunPSK"/>
                <w:b/>
                <w:bCs/>
                <w:sz w:val="32"/>
                <w:szCs w:val="32"/>
                <w:u w:val="single"/>
              </w:rPr>
              <w:t xml:space="preserve"> 1</w:t>
            </w:r>
            <w:r w:rsidRPr="00D61A70">
              <w:rPr>
                <w:rFonts w:ascii="TH SarabunPSK" w:hAnsi="TH SarabunPSK" w:cs="TH SarabunPSK"/>
                <w:sz w:val="32"/>
                <w:szCs w:val="32"/>
                <w:cs/>
              </w:rPr>
              <w:t>จัดตั้งคณะกรรมการ</w:t>
            </w:r>
            <w:r w:rsidRPr="00D61A70">
              <w:rPr>
                <w:rFonts w:ascii="TH SarabunPSK" w:hAnsi="TH SarabunPSK" w:cs="TH SarabunPSK" w:hint="cs"/>
                <w:sz w:val="32"/>
                <w:szCs w:val="32"/>
                <w:cs/>
              </w:rPr>
              <w:t>เตรียมความพร้อม</w:t>
            </w:r>
            <w:r w:rsidRPr="00D61A70">
              <w:rPr>
                <w:rFonts w:ascii="TH SarabunPSK" w:hAnsi="TH SarabunPSK" w:cs="TH SarabunPSK"/>
                <w:sz w:val="32"/>
                <w:szCs w:val="32"/>
                <w:cs/>
              </w:rPr>
              <w:t>รองรับ</w:t>
            </w:r>
            <w:r w:rsidRPr="00D61A70">
              <w:rPr>
                <w:rFonts w:ascii="TH SarabunPSK" w:hAnsi="TH SarabunPSK" w:cs="TH SarabunPSK" w:hint="cs"/>
                <w:sz w:val="32"/>
                <w:szCs w:val="32"/>
                <w:cs/>
              </w:rPr>
              <w:t>สถานการณ์</w:t>
            </w:r>
            <w:r w:rsidRPr="00D61A70">
              <w:rPr>
                <w:rFonts w:ascii="TH SarabunPSK" w:hAnsi="TH SarabunPSK" w:cs="TH SarabunPSK"/>
                <w:sz w:val="32"/>
                <w:szCs w:val="32"/>
                <w:cs/>
              </w:rPr>
              <w:t>ภัยพิบัติ ของสถานพยาบาล /โรงพยาบาลแต่ละระดับ</w:t>
            </w:r>
          </w:p>
          <w:p w:rsidR="00AB154B" w:rsidRPr="00D61A70" w:rsidRDefault="00AB154B" w:rsidP="00AB154B">
            <w:pPr>
              <w:spacing w:after="0"/>
              <w:ind w:right="-141" w:firstLine="209"/>
              <w:rPr>
                <w:rFonts w:ascii="TH SarabunPSK" w:hAnsi="TH SarabunPSK" w:cs="TH SarabunPSK"/>
                <w:sz w:val="32"/>
                <w:szCs w:val="32"/>
                <w:lang w:val="en-GB"/>
              </w:rPr>
            </w:pPr>
            <w:r w:rsidRPr="00D61A70">
              <w:rPr>
                <w:rFonts w:ascii="TH SarabunPSK" w:hAnsi="TH SarabunPSK" w:cs="TH SarabunPSK"/>
                <w:b/>
                <w:bCs/>
                <w:sz w:val="32"/>
                <w:szCs w:val="32"/>
                <w:u w:val="single"/>
                <w:cs/>
              </w:rPr>
              <w:t xml:space="preserve">ขั้นตอน </w:t>
            </w:r>
            <w:r w:rsidRPr="00D61A70">
              <w:rPr>
                <w:rFonts w:ascii="TH SarabunPSK" w:hAnsi="TH SarabunPSK" w:cs="TH SarabunPSK"/>
                <w:b/>
                <w:bCs/>
                <w:sz w:val="32"/>
                <w:szCs w:val="32"/>
                <w:u w:val="single"/>
              </w:rPr>
              <w:t>2</w:t>
            </w:r>
            <w:r w:rsidRPr="00D61A70">
              <w:rPr>
                <w:rFonts w:ascii="TH SarabunPSK" w:hAnsi="TH SarabunPSK" w:cs="TH SarabunPSK"/>
                <w:sz w:val="32"/>
                <w:szCs w:val="32"/>
                <w:cs/>
              </w:rPr>
              <w:t xml:space="preserve">สำรวจ/ ประเมินความเสี่ยงของสถานพยาบาล/โรงพยาบาล </w:t>
            </w:r>
            <w:r w:rsidRPr="00D61A70">
              <w:rPr>
                <w:rFonts w:ascii="TH SarabunPSK" w:hAnsi="TH SarabunPSK" w:cs="TH SarabunPSK"/>
                <w:sz w:val="32"/>
                <w:szCs w:val="32"/>
                <w:lang w:val="en-GB"/>
              </w:rPr>
              <w:t>(Hazard r</w:t>
            </w:r>
            <w:r w:rsidRPr="00D61A70">
              <w:rPr>
                <w:rFonts w:ascii="TH SarabunPSK" w:hAnsi="TH SarabunPSK" w:cs="TH SarabunPSK"/>
                <w:sz w:val="32"/>
                <w:szCs w:val="32"/>
              </w:rPr>
              <w:t xml:space="preserve">isk) </w:t>
            </w:r>
            <w:r w:rsidRPr="00D61A70">
              <w:rPr>
                <w:rFonts w:ascii="TH SarabunPSK" w:hAnsi="TH SarabunPSK" w:cs="TH SarabunPSK"/>
                <w:sz w:val="32"/>
                <w:szCs w:val="32"/>
                <w:cs/>
              </w:rPr>
              <w:t>และ ประเมินผลกระทบต่อประชากร / หน่วยบริการ (</w:t>
            </w:r>
            <w:r w:rsidRPr="00D61A70">
              <w:rPr>
                <w:rFonts w:ascii="TH SarabunPSK" w:hAnsi="TH SarabunPSK" w:cs="TH SarabunPSK"/>
                <w:sz w:val="32"/>
                <w:szCs w:val="32"/>
                <w:lang w:val="en-GB"/>
              </w:rPr>
              <w:t xml:space="preserve">Impact survey) </w:t>
            </w:r>
            <w:r w:rsidRPr="00D61A70">
              <w:rPr>
                <w:rFonts w:ascii="TH SarabunPSK" w:hAnsi="TH SarabunPSK" w:cs="TH SarabunPSK"/>
                <w:sz w:val="32"/>
                <w:szCs w:val="32"/>
                <w:cs/>
                <w:lang w:val="en-GB"/>
              </w:rPr>
              <w:t>ตามคู่มือ</w:t>
            </w:r>
            <w:r w:rsidRPr="00D61A70">
              <w:rPr>
                <w:rFonts w:ascii="TH SarabunPSK" w:hAnsi="TH SarabunPSK" w:cs="TH SarabunPSK"/>
                <w:sz w:val="32"/>
                <w:szCs w:val="32"/>
                <w:cs/>
              </w:rPr>
              <w:t>การประเมินตนเองด้านภัยพิบัติ ขององค์การอนามัยโลก ปรับโดย กรมการแพทย์ ร่วมกับหน่วยงานที่เกี่ยวข้อง</w:t>
            </w:r>
            <w:r w:rsidRPr="00D61A70">
              <w:rPr>
                <w:rFonts w:ascii="TH SarabunPSK" w:hAnsi="TH SarabunPSK" w:cs="TH SarabunPSK"/>
                <w:sz w:val="32"/>
                <w:szCs w:val="32"/>
                <w:cs/>
                <w:lang w:val="en-GB"/>
              </w:rPr>
              <w:t xml:space="preserve">พ.ศ. </w:t>
            </w:r>
            <w:r w:rsidRPr="00D61A70">
              <w:rPr>
                <w:rFonts w:ascii="TH SarabunPSK" w:hAnsi="TH SarabunPSK" w:cs="TH SarabunPSK"/>
                <w:sz w:val="32"/>
                <w:szCs w:val="32"/>
                <w:lang w:val="en-GB"/>
              </w:rPr>
              <w:t>2559</w:t>
            </w:r>
          </w:p>
          <w:p w:rsidR="00AB154B" w:rsidRDefault="00AB154B" w:rsidP="00AB154B">
            <w:pPr>
              <w:spacing w:after="0"/>
              <w:ind w:right="-141" w:firstLine="209"/>
              <w:rPr>
                <w:rFonts w:ascii="TH SarabunPSK" w:hAnsi="TH SarabunPSK" w:cs="TH SarabunPSK"/>
                <w:sz w:val="32"/>
                <w:szCs w:val="32"/>
              </w:rPr>
            </w:pPr>
            <w:r w:rsidRPr="00D61A70">
              <w:rPr>
                <w:rFonts w:ascii="TH SarabunPSK" w:hAnsi="TH SarabunPSK" w:cs="TH SarabunPSK" w:hint="cs"/>
                <w:b/>
                <w:bCs/>
                <w:sz w:val="32"/>
                <w:szCs w:val="32"/>
                <w:u w:val="single"/>
                <w:cs/>
                <w:lang w:val="en-GB"/>
              </w:rPr>
              <w:t xml:space="preserve">ขั้นตอน </w:t>
            </w:r>
            <w:r w:rsidRPr="00D61A70">
              <w:rPr>
                <w:rFonts w:ascii="TH SarabunPSK" w:hAnsi="TH SarabunPSK" w:cs="TH SarabunPSK"/>
                <w:b/>
                <w:bCs/>
                <w:sz w:val="32"/>
                <w:szCs w:val="32"/>
                <w:u w:val="single"/>
              </w:rPr>
              <w:t>3</w:t>
            </w:r>
            <w:r w:rsidRPr="00D61A70">
              <w:rPr>
                <w:rFonts w:ascii="TH SarabunPSK" w:hAnsi="TH SarabunPSK" w:cs="TH SarabunPSK"/>
                <w:sz w:val="32"/>
                <w:szCs w:val="32"/>
                <w:cs/>
              </w:rPr>
              <w:t>บุคลากรทางการแพทย์ ได้รับการอบรม ตามหลักสูตร การเตรียมความพร้อมของโรงพยาบาล</w:t>
            </w:r>
            <w:r w:rsidRPr="00D61A70">
              <w:rPr>
                <w:rFonts w:ascii="TH SarabunPSK" w:hAnsi="TH SarabunPSK" w:cs="TH SarabunPSK" w:hint="cs"/>
                <w:sz w:val="32"/>
                <w:szCs w:val="32"/>
                <w:cs/>
              </w:rPr>
              <w:t>ในการรับภัยพิบัติ (</w:t>
            </w:r>
            <w:r w:rsidRPr="00D61A70">
              <w:rPr>
                <w:rFonts w:ascii="TH SarabunPSK" w:hAnsi="TH SarabunPSK" w:cs="TH SarabunPSK"/>
                <w:sz w:val="32"/>
                <w:szCs w:val="32"/>
              </w:rPr>
              <w:t>Hospital preparedness for Emergency (HOPE)</w:t>
            </w:r>
          </w:p>
          <w:p w:rsidR="00AB154B" w:rsidRPr="00D61A70" w:rsidRDefault="00AB154B" w:rsidP="00AB154B">
            <w:pPr>
              <w:spacing w:after="0"/>
              <w:ind w:right="-141" w:firstLine="209"/>
              <w:rPr>
                <w:rFonts w:ascii="TH SarabunPSK" w:hAnsi="TH SarabunPSK" w:cs="TH SarabunPSK"/>
                <w:sz w:val="32"/>
                <w:szCs w:val="32"/>
                <w:cs/>
              </w:rPr>
            </w:pPr>
            <w:r w:rsidRPr="00D61A70">
              <w:rPr>
                <w:rFonts w:ascii="TH SarabunPSK" w:hAnsi="TH SarabunPSK" w:cs="TH SarabunPSK" w:hint="cs"/>
                <w:sz w:val="32"/>
                <w:szCs w:val="32"/>
                <w:cs/>
              </w:rPr>
              <w:t xml:space="preserve">ของกระทรวงสาธารณสุข </w:t>
            </w:r>
          </w:p>
          <w:p w:rsidR="00AB154B" w:rsidRPr="00D61A70" w:rsidRDefault="00AB154B" w:rsidP="00AB154B">
            <w:pPr>
              <w:tabs>
                <w:tab w:val="left" w:pos="720"/>
                <w:tab w:val="left" w:pos="1440"/>
                <w:tab w:val="left" w:pos="2160"/>
                <w:tab w:val="left" w:pos="2880"/>
                <w:tab w:val="left" w:pos="5867"/>
              </w:tabs>
              <w:spacing w:after="0"/>
              <w:ind w:firstLine="209"/>
              <w:rPr>
                <w:rFonts w:ascii="TH SarabunPSK" w:hAnsi="TH SarabunPSK" w:cs="TH SarabunPSK"/>
                <w:b/>
                <w:bCs/>
                <w:spacing w:val="-14"/>
                <w:sz w:val="32"/>
                <w:szCs w:val="32"/>
                <w:cs/>
              </w:rPr>
            </w:pPr>
            <w:r w:rsidRPr="00D61A70">
              <w:rPr>
                <w:rFonts w:ascii="TH SarabunPSK" w:hAnsi="TH SarabunPSK" w:cs="TH SarabunPSK"/>
                <w:b/>
                <w:bCs/>
                <w:spacing w:val="-14"/>
                <w:sz w:val="32"/>
                <w:szCs w:val="32"/>
                <w:u w:val="single"/>
                <w:cs/>
              </w:rPr>
              <w:t>ขั้นตอน</w:t>
            </w:r>
            <w:r w:rsidRPr="00D61A70">
              <w:rPr>
                <w:rFonts w:ascii="TH SarabunPSK" w:hAnsi="TH SarabunPSK" w:cs="TH SarabunPSK"/>
                <w:b/>
                <w:bCs/>
                <w:spacing w:val="-14"/>
                <w:sz w:val="32"/>
                <w:szCs w:val="32"/>
                <w:u w:val="single"/>
              </w:rPr>
              <w:t xml:space="preserve"> 4 </w:t>
            </w:r>
            <w:r w:rsidRPr="00D61A70">
              <w:rPr>
                <w:rFonts w:ascii="TH SarabunPSK" w:hAnsi="TH SarabunPSK" w:cs="TH SarabunPSK"/>
                <w:spacing w:val="-14"/>
                <w:sz w:val="32"/>
                <w:szCs w:val="32"/>
                <w:cs/>
              </w:rPr>
              <w:t xml:space="preserve"> จัดทำแผนรองรับภัยพิบัติ สำหรับสถานพยาบาล/โรงพยาบาล  </w:t>
            </w:r>
            <w:r w:rsidRPr="00D61A70">
              <w:rPr>
                <w:rFonts w:ascii="TH SarabunPSK" w:hAnsi="TH SarabunPSK" w:cs="TH SarabunPSK"/>
                <w:spacing w:val="-14"/>
                <w:sz w:val="32"/>
                <w:szCs w:val="32"/>
                <w:lang w:val="en-GB"/>
              </w:rPr>
              <w:t xml:space="preserve">Disaster </w:t>
            </w:r>
            <w:r w:rsidRPr="00D61A70">
              <w:rPr>
                <w:rFonts w:ascii="TH SarabunPSK" w:hAnsi="TH SarabunPSK" w:cs="TH SarabunPSK"/>
                <w:spacing w:val="-14"/>
                <w:sz w:val="32"/>
                <w:szCs w:val="32"/>
                <w:lang w:val="en-GB"/>
              </w:rPr>
              <w:lastRenderedPageBreak/>
              <w:t>management</w:t>
            </w:r>
            <w:r w:rsidRPr="00D61A70">
              <w:rPr>
                <w:rFonts w:ascii="TH SarabunPSK" w:hAnsi="TH SarabunPSK" w:cs="TH SarabunPSK" w:hint="cs"/>
                <w:spacing w:val="-14"/>
                <w:sz w:val="32"/>
                <w:szCs w:val="32"/>
                <w:cs/>
              </w:rPr>
              <w:t>รวมถึง การพัฒนาทีม</w:t>
            </w:r>
            <w:r w:rsidRPr="00D61A70">
              <w:rPr>
                <w:rFonts w:ascii="TH SarabunPSK" w:hAnsi="TH SarabunPSK" w:cs="TH SarabunPSK"/>
                <w:spacing w:val="-14"/>
                <w:sz w:val="32"/>
                <w:szCs w:val="32"/>
              </w:rPr>
              <w:t xml:space="preserve"> MERT, Mini MERT </w:t>
            </w:r>
            <w:r w:rsidRPr="00D61A70">
              <w:rPr>
                <w:rFonts w:ascii="TH SarabunPSK" w:hAnsi="TH SarabunPSK" w:cs="TH SarabunPSK" w:hint="cs"/>
                <w:spacing w:val="-14"/>
                <w:sz w:val="32"/>
                <w:szCs w:val="32"/>
                <w:cs/>
              </w:rPr>
              <w:t>ให้มีความพร้อมในการปฏิบัติงาน</w:t>
            </w:r>
          </w:p>
          <w:p w:rsidR="00AB154B" w:rsidRPr="00D61A70" w:rsidRDefault="00AB154B" w:rsidP="00AB154B">
            <w:pPr>
              <w:spacing w:after="0"/>
              <w:ind w:firstLine="209"/>
              <w:rPr>
                <w:rFonts w:ascii="TH SarabunPSK" w:hAnsi="TH SarabunPSK" w:cs="TH SarabunPSK"/>
                <w:sz w:val="32"/>
                <w:szCs w:val="32"/>
                <w:cs/>
              </w:rPr>
            </w:pPr>
            <w:r w:rsidRPr="00D61A70">
              <w:rPr>
                <w:rFonts w:ascii="TH SarabunPSK" w:hAnsi="TH SarabunPSK" w:cs="TH SarabunPSK"/>
                <w:b/>
                <w:bCs/>
                <w:sz w:val="32"/>
                <w:szCs w:val="32"/>
                <w:u w:val="single"/>
                <w:cs/>
              </w:rPr>
              <w:t xml:space="preserve">ขั้นตอน </w:t>
            </w:r>
            <w:r w:rsidRPr="00D61A70">
              <w:rPr>
                <w:rFonts w:ascii="TH SarabunPSK" w:hAnsi="TH SarabunPSK" w:cs="TH SarabunPSK"/>
                <w:b/>
                <w:bCs/>
                <w:sz w:val="32"/>
                <w:szCs w:val="32"/>
              </w:rPr>
              <w:t>5</w:t>
            </w:r>
            <w:r w:rsidRPr="00D61A70">
              <w:rPr>
                <w:rFonts w:ascii="TH SarabunPSK" w:hAnsi="TH SarabunPSK" w:cs="TH SarabunPSK"/>
                <w:sz w:val="32"/>
                <w:szCs w:val="32"/>
                <w:cs/>
              </w:rPr>
              <w:t>การซ้อมแผนรองรับภัยพิบัติ</w:t>
            </w:r>
            <w:r w:rsidRPr="00D61A70">
              <w:rPr>
                <w:rFonts w:ascii="TH SarabunPSK" w:hAnsi="TH SarabunPSK" w:cs="TH SarabunPSK" w:hint="cs"/>
                <w:sz w:val="32"/>
                <w:szCs w:val="32"/>
                <w:cs/>
              </w:rPr>
              <w:t xml:space="preserve"> และสรุปผลการดำเนินการ เพื่อเป็นแนวทางในการดำเนินงานต่อไป </w:t>
            </w:r>
          </w:p>
        </w:tc>
      </w:tr>
      <w:tr w:rsidR="00AB154B" w:rsidRPr="008A0FDE" w:rsidTr="004E1C64">
        <w:tc>
          <w:tcPr>
            <w:tcW w:w="2694" w:type="dxa"/>
            <w:tcBorders>
              <w:top w:val="single" w:sz="4" w:space="0" w:color="auto"/>
              <w:left w:val="single" w:sz="4" w:space="0" w:color="auto"/>
              <w:bottom w:val="single" w:sz="4" w:space="0" w:color="auto"/>
              <w:right w:val="single" w:sz="4" w:space="0" w:color="auto"/>
            </w:tcBorders>
          </w:tcPr>
          <w:p w:rsidR="00AB154B" w:rsidRPr="008A0FDE" w:rsidRDefault="00AB154B" w:rsidP="00AB154B">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AB154B" w:rsidRPr="00D61A70" w:rsidRDefault="00AB154B" w:rsidP="00F82507">
            <w:pPr>
              <w:pStyle w:val="ListParagraph"/>
              <w:numPr>
                <w:ilvl w:val="0"/>
                <w:numId w:val="64"/>
              </w:numPr>
              <w:tabs>
                <w:tab w:val="left" w:pos="317"/>
              </w:tabs>
              <w:spacing w:after="0"/>
              <w:ind w:left="346"/>
              <w:rPr>
                <w:rFonts w:ascii="TH SarabunPSK" w:hAnsi="TH SarabunPSK" w:cs="TH SarabunPSK"/>
                <w:sz w:val="32"/>
                <w:szCs w:val="32"/>
                <w:lang w:val="en-GB"/>
              </w:rPr>
            </w:pPr>
            <w:r w:rsidRPr="00D61A70">
              <w:rPr>
                <w:rFonts w:ascii="TH SarabunPSK" w:hAnsi="TH SarabunPSK" w:cs="TH SarabunPSK" w:hint="cs"/>
                <w:sz w:val="32"/>
                <w:szCs w:val="32"/>
                <w:cs/>
              </w:rPr>
              <w:t xml:space="preserve">หลักสูตรการเตรียมความพร้อมของโรงพยาบาล  ในการรับภัยพิบัติ </w:t>
            </w:r>
            <w:r w:rsidRPr="00D61A70">
              <w:rPr>
                <w:rFonts w:ascii="TH SarabunPSK" w:hAnsi="TH SarabunPSK" w:cs="TH SarabunPSK"/>
                <w:sz w:val="32"/>
                <w:szCs w:val="32"/>
                <w:cs/>
              </w:rPr>
              <w:t>(</w:t>
            </w:r>
            <w:r w:rsidRPr="00D61A70">
              <w:rPr>
                <w:rFonts w:ascii="TH SarabunPSK" w:hAnsi="TH SarabunPSK" w:cs="TH SarabunPSK"/>
                <w:sz w:val="32"/>
                <w:szCs w:val="32"/>
                <w:lang w:val="en-GB"/>
              </w:rPr>
              <w:t xml:space="preserve">Hospital Preparedness for Emergency : HOPE) </w:t>
            </w:r>
          </w:p>
          <w:p w:rsidR="00AB154B" w:rsidRPr="00D61A70" w:rsidRDefault="00AB154B" w:rsidP="00F82507">
            <w:pPr>
              <w:pStyle w:val="ListParagraph"/>
              <w:numPr>
                <w:ilvl w:val="0"/>
                <w:numId w:val="64"/>
              </w:numPr>
              <w:tabs>
                <w:tab w:val="left" w:pos="317"/>
              </w:tabs>
              <w:spacing w:after="0"/>
              <w:ind w:left="346"/>
              <w:rPr>
                <w:rFonts w:ascii="TH SarabunPSK" w:hAnsi="TH SarabunPSK" w:cs="TH SarabunPSK"/>
                <w:sz w:val="32"/>
                <w:szCs w:val="32"/>
                <w:lang w:val="en-GB"/>
              </w:rPr>
            </w:pPr>
            <w:r w:rsidRPr="00D61A70">
              <w:rPr>
                <w:rFonts w:ascii="TH SarabunPSK" w:hAnsi="TH SarabunPSK" w:cs="TH SarabunPSK" w:hint="cs"/>
                <w:sz w:val="32"/>
                <w:szCs w:val="32"/>
                <w:cs/>
              </w:rPr>
              <w:t>คู่มือ</w:t>
            </w:r>
            <w:r w:rsidRPr="00D61A70">
              <w:rPr>
                <w:rFonts w:ascii="TH SarabunPSK" w:hAnsi="TH SarabunPSK" w:cs="TH SarabunPSK"/>
                <w:sz w:val="32"/>
                <w:szCs w:val="32"/>
                <w:cs/>
              </w:rPr>
              <w:t xml:space="preserve">การประเมินความเสี่ยงของโรงพยาบาล </w:t>
            </w:r>
            <w:r w:rsidRPr="00D61A70">
              <w:rPr>
                <w:rFonts w:ascii="TH SarabunPSK" w:hAnsi="TH SarabunPSK" w:cs="TH SarabunPSK" w:hint="cs"/>
                <w:sz w:val="32"/>
                <w:szCs w:val="32"/>
                <w:cs/>
              </w:rPr>
              <w:t xml:space="preserve"> ของ</w:t>
            </w:r>
            <w:r w:rsidRPr="00D61A70">
              <w:rPr>
                <w:rFonts w:ascii="TH SarabunPSK" w:hAnsi="TH SarabunPSK" w:cs="TH SarabunPSK"/>
                <w:sz w:val="32"/>
                <w:szCs w:val="32"/>
                <w:cs/>
                <w:lang w:val="en-GB"/>
              </w:rPr>
              <w:t>องค์การอนามัยโลก ปรับโ</w:t>
            </w:r>
            <w:r w:rsidRPr="00D61A70">
              <w:rPr>
                <w:rFonts w:ascii="TH SarabunPSK" w:hAnsi="TH SarabunPSK" w:cs="TH SarabunPSK"/>
                <w:cs/>
                <w:lang w:val="en-GB"/>
              </w:rPr>
              <w:t>ด</w:t>
            </w:r>
            <w:r w:rsidRPr="00D61A70">
              <w:rPr>
                <w:rFonts w:ascii="TH SarabunPSK" w:hAnsi="TH SarabunPSK" w:cs="TH SarabunPSK"/>
                <w:sz w:val="32"/>
                <w:szCs w:val="32"/>
                <w:cs/>
                <w:lang w:val="en-GB"/>
              </w:rPr>
              <w:t>ยกรมการแพทย์ ร่วมกับหน่วยงานที่เกี่ยวข้อง พ.ศ.</w:t>
            </w:r>
            <w:r w:rsidRPr="00D61A70">
              <w:rPr>
                <w:rFonts w:ascii="TH SarabunPSK" w:hAnsi="TH SarabunPSK" w:cs="TH SarabunPSK"/>
                <w:sz w:val="32"/>
                <w:szCs w:val="32"/>
                <w:lang w:val="en-GB"/>
              </w:rPr>
              <w:t>2559</w:t>
            </w:r>
          </w:p>
          <w:p w:rsidR="00AB154B" w:rsidRPr="00D61A70" w:rsidRDefault="00AB154B" w:rsidP="00F82507">
            <w:pPr>
              <w:pStyle w:val="ListParagraph"/>
              <w:numPr>
                <w:ilvl w:val="0"/>
                <w:numId w:val="64"/>
              </w:numPr>
              <w:tabs>
                <w:tab w:val="left" w:pos="317"/>
              </w:tabs>
              <w:spacing w:after="0"/>
              <w:ind w:left="346"/>
              <w:rPr>
                <w:rFonts w:ascii="TH SarabunPSK" w:hAnsi="TH SarabunPSK" w:cs="TH SarabunPSK"/>
                <w:sz w:val="32"/>
                <w:szCs w:val="32"/>
                <w:lang w:val="en-GB"/>
              </w:rPr>
            </w:pPr>
            <w:r w:rsidRPr="00D61A70">
              <w:rPr>
                <w:rFonts w:ascii="TH SarabunPSK" w:hAnsi="TH SarabunPSK" w:cs="TH SarabunPSK" w:hint="cs"/>
                <w:sz w:val="32"/>
                <w:szCs w:val="32"/>
                <w:cs/>
                <w:lang w:val="en-GB"/>
              </w:rPr>
              <w:t xml:space="preserve">แบบสำรวจการประเมินตนเอง </w:t>
            </w:r>
          </w:p>
        </w:tc>
      </w:tr>
      <w:tr w:rsidR="00B15EFE"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B15EFE" w:rsidRPr="008A0FDE" w:rsidRDefault="00B15EFE"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B15EFE" w:rsidRPr="008A0FDE" w:rsidTr="004E1C64">
              <w:trPr>
                <w:jc w:val="center"/>
              </w:trPr>
              <w:tc>
                <w:tcPr>
                  <w:tcW w:w="1372" w:type="dxa"/>
                  <w:vMerge w:val="restart"/>
                </w:tcPr>
                <w:p w:rsidR="00B15EFE" w:rsidRPr="008A0FDE" w:rsidRDefault="00B15EFE"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B15EFE" w:rsidRPr="008A0FDE" w:rsidRDefault="00B15EFE" w:rsidP="004E1C64">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B15EFE" w:rsidRPr="008A0FDE" w:rsidRDefault="00B15EFE"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B15EFE" w:rsidRPr="008A0FDE" w:rsidTr="004E1C64">
              <w:trPr>
                <w:jc w:val="center"/>
              </w:trPr>
              <w:tc>
                <w:tcPr>
                  <w:tcW w:w="1372" w:type="dxa"/>
                  <w:vMerge/>
                </w:tcPr>
                <w:p w:rsidR="00B15EFE" w:rsidRPr="008A0FDE" w:rsidRDefault="00B15EFE" w:rsidP="004E1C64">
                  <w:pPr>
                    <w:spacing w:after="0"/>
                    <w:jc w:val="center"/>
                    <w:rPr>
                      <w:rFonts w:ascii="TH SarabunPSK" w:hAnsi="TH SarabunPSK" w:cs="TH SarabunPSK"/>
                      <w:b/>
                      <w:bCs/>
                      <w:color w:val="000000" w:themeColor="text1"/>
                      <w:sz w:val="32"/>
                      <w:szCs w:val="32"/>
                    </w:rPr>
                  </w:pPr>
                </w:p>
              </w:tc>
              <w:tc>
                <w:tcPr>
                  <w:tcW w:w="1372" w:type="dxa"/>
                  <w:vMerge/>
                </w:tcPr>
                <w:p w:rsidR="00B15EFE" w:rsidRPr="008A0FDE" w:rsidRDefault="00B15EFE" w:rsidP="004E1C64">
                  <w:pPr>
                    <w:spacing w:after="0"/>
                    <w:jc w:val="center"/>
                    <w:rPr>
                      <w:rFonts w:ascii="TH SarabunPSK" w:hAnsi="TH SarabunPSK" w:cs="TH SarabunPSK"/>
                      <w:b/>
                      <w:bCs/>
                      <w:color w:val="000000" w:themeColor="text1"/>
                      <w:sz w:val="32"/>
                      <w:szCs w:val="32"/>
                    </w:rPr>
                  </w:pPr>
                </w:p>
              </w:tc>
              <w:tc>
                <w:tcPr>
                  <w:tcW w:w="1372" w:type="dxa"/>
                </w:tcPr>
                <w:p w:rsidR="00B15EFE" w:rsidRPr="008A0FDE" w:rsidRDefault="00B15EFE"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2557</w:t>
                  </w:r>
                </w:p>
              </w:tc>
              <w:tc>
                <w:tcPr>
                  <w:tcW w:w="1372" w:type="dxa"/>
                </w:tcPr>
                <w:p w:rsidR="00B15EFE" w:rsidRPr="008A0FDE" w:rsidRDefault="00B15EFE"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B15EFE" w:rsidRPr="008A0FDE" w:rsidRDefault="00B15EFE"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B15EFE" w:rsidRPr="008A0FDE" w:rsidTr="004E1C64">
              <w:trPr>
                <w:jc w:val="center"/>
              </w:trPr>
              <w:tc>
                <w:tcPr>
                  <w:tcW w:w="1372" w:type="dxa"/>
                </w:tcPr>
                <w:p w:rsidR="00B15EFE" w:rsidRPr="008A0FDE" w:rsidRDefault="00B15EFE" w:rsidP="004E1C64">
                  <w:pPr>
                    <w:spacing w:after="0"/>
                    <w:jc w:val="center"/>
                    <w:rPr>
                      <w:rFonts w:ascii="TH SarabunPSK" w:hAnsi="TH SarabunPSK" w:cs="TH SarabunPSK"/>
                      <w:color w:val="000000" w:themeColor="text1"/>
                      <w:sz w:val="32"/>
                      <w:szCs w:val="32"/>
                      <w:cs/>
                    </w:rPr>
                  </w:pPr>
                </w:p>
              </w:tc>
              <w:tc>
                <w:tcPr>
                  <w:tcW w:w="1372" w:type="dxa"/>
                </w:tcPr>
                <w:p w:rsidR="00B15EFE" w:rsidRPr="008A0FDE" w:rsidRDefault="00B15EFE" w:rsidP="004E1C64">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ร้อยละ</w:t>
                  </w:r>
                </w:p>
              </w:tc>
              <w:tc>
                <w:tcPr>
                  <w:tcW w:w="1372" w:type="dxa"/>
                </w:tcPr>
                <w:p w:rsidR="00B15EFE" w:rsidRPr="008A0FDE" w:rsidRDefault="00B15EFE" w:rsidP="004E1C64">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NA</w:t>
                  </w:r>
                </w:p>
              </w:tc>
              <w:tc>
                <w:tcPr>
                  <w:tcW w:w="1372" w:type="dxa"/>
                </w:tcPr>
                <w:p w:rsidR="00B15EFE" w:rsidRPr="008A0FDE" w:rsidRDefault="00B15EFE" w:rsidP="004E1C64">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NA</w:t>
                  </w:r>
                </w:p>
              </w:tc>
              <w:tc>
                <w:tcPr>
                  <w:tcW w:w="1372" w:type="dxa"/>
                </w:tcPr>
                <w:p w:rsidR="00B15EFE" w:rsidRPr="008A0FDE" w:rsidRDefault="00B15EFE" w:rsidP="004E1C64">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NA</w:t>
                  </w:r>
                </w:p>
              </w:tc>
            </w:tr>
          </w:tbl>
          <w:p w:rsidR="00B15EFE" w:rsidRPr="008A0FDE" w:rsidRDefault="00B15EFE" w:rsidP="004E1C64">
            <w:pPr>
              <w:spacing w:after="0"/>
              <w:rPr>
                <w:rFonts w:ascii="TH SarabunPSK" w:hAnsi="TH SarabunPSK" w:cs="TH SarabunPSK"/>
                <w:color w:val="000000" w:themeColor="text1"/>
                <w:sz w:val="32"/>
                <w:szCs w:val="32"/>
              </w:rPr>
            </w:pP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056F13" w:rsidRDefault="00B15EFE" w:rsidP="004E1C64">
            <w:pPr>
              <w:spacing w:after="0"/>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ผู้ให้ข้อมูลทางวิชาการ /</w:t>
            </w:r>
          </w:p>
          <w:p w:rsidR="00B15EFE" w:rsidRPr="00056F13" w:rsidRDefault="00B15EFE" w:rsidP="004E1C64">
            <w:pPr>
              <w:spacing w:after="0"/>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15EFE" w:rsidRPr="00E20D03" w:rsidRDefault="00B15EFE" w:rsidP="004E1C64">
            <w:pPr>
              <w:spacing w:after="0" w:line="240" w:lineRule="auto"/>
              <w:rPr>
                <w:rFonts w:ascii="TH SarabunPSK" w:hAnsi="TH SarabunPSK" w:cs="TH SarabunPSK"/>
                <w:sz w:val="32"/>
                <w:szCs w:val="32"/>
              </w:rPr>
            </w:pPr>
            <w:r w:rsidRPr="00E20D03">
              <w:rPr>
                <w:rFonts w:ascii="TH SarabunPSK" w:hAnsi="TH SarabunPSK" w:cs="TH SarabunPSK"/>
                <w:sz w:val="32"/>
                <w:szCs w:val="32"/>
                <w:cs/>
              </w:rPr>
              <w:t>1</w:t>
            </w:r>
            <w:r w:rsidRPr="00E20D03">
              <w:rPr>
                <w:rFonts w:ascii="TH SarabunPSK" w:hAnsi="TH SarabunPSK" w:cs="TH SarabunPSK"/>
                <w:sz w:val="32"/>
                <w:szCs w:val="32"/>
              </w:rPr>
              <w:t>.</w:t>
            </w:r>
            <w:r w:rsidRPr="00E20D03">
              <w:rPr>
                <w:rFonts w:ascii="TH SarabunPSK" w:hAnsi="TH SarabunPSK" w:cs="TH SarabunPSK"/>
                <w:sz w:val="32"/>
                <w:szCs w:val="32"/>
                <w:cs/>
              </w:rPr>
              <w:t xml:space="preserve"> พ.ญ.นฤมล   สวรรค์ปัญญาเลิศ</w:t>
            </w:r>
            <w:r w:rsidRPr="00E20D03">
              <w:rPr>
                <w:rFonts w:ascii="TH SarabunPSK" w:hAnsi="TH SarabunPSK" w:cs="TH SarabunPSK"/>
                <w:sz w:val="32"/>
                <w:szCs w:val="32"/>
              </w:rPr>
              <w:tab/>
            </w:r>
            <w:r w:rsidRPr="00E20D03">
              <w:rPr>
                <w:rFonts w:ascii="TH SarabunPSK" w:hAnsi="TH SarabunPSK" w:cs="TH SarabunPSK"/>
                <w:sz w:val="32"/>
                <w:szCs w:val="32"/>
                <w:cs/>
              </w:rPr>
              <w:tab/>
              <w:t xml:space="preserve">หัวหน้ากลุ่มฉุกเฉินทางการแพทย์ </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t>กรมการแพทย์</w:t>
            </w:r>
            <w:r w:rsidRPr="00E20D03">
              <w:rPr>
                <w:rFonts w:ascii="TH SarabunPSK" w:hAnsi="TH SarabunPSK" w:cs="TH SarabunPSK"/>
                <w:sz w:val="32"/>
                <w:szCs w:val="32"/>
              </w:rPr>
              <w:t xml:space="preserve"> </w:t>
            </w:r>
          </w:p>
          <w:p w:rsidR="00B15EFE" w:rsidRPr="00E20D03" w:rsidRDefault="00B15EFE" w:rsidP="004E1C64">
            <w:pPr>
              <w:spacing w:after="0" w:line="240" w:lineRule="auto"/>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w:t>
            </w:r>
            <w:r w:rsidRPr="00E20D03">
              <w:rPr>
                <w:rFonts w:ascii="TH SarabunPSK" w:hAnsi="TH SarabunPSK" w:cs="TH SarabunPSK"/>
                <w:sz w:val="32"/>
                <w:szCs w:val="32"/>
              </w:rPr>
              <w:t xml:space="preserve"> </w:t>
            </w:r>
            <w:r w:rsidRPr="00E20D03">
              <w:rPr>
                <w:rFonts w:ascii="TH SarabunPSK" w:hAnsi="TH SarabunPSK" w:cs="TH SarabunPSK"/>
                <w:sz w:val="32"/>
                <w:szCs w:val="32"/>
                <w:cs/>
              </w:rPr>
              <w:t>02-5906288</w:t>
            </w:r>
            <w:r w:rsidRPr="00E20D03">
              <w:rPr>
                <w:rFonts w:ascii="TH SarabunPSK" w:hAnsi="TH SarabunPSK" w:cs="TH SarabunPSK"/>
                <w:sz w:val="32"/>
                <w:szCs w:val="32"/>
                <w:cs/>
              </w:rPr>
              <w:tab/>
              <w:t>โทรศัพท์มือถือ : 081-8424148</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 xml:space="preserve">    โทรสาร :</w:t>
            </w:r>
            <w:r w:rsidRPr="00E20D03">
              <w:rPr>
                <w:rFonts w:ascii="TH SarabunPSK" w:hAnsi="TH SarabunPSK" w:cs="TH SarabunPSK"/>
                <w:sz w:val="32"/>
                <w:szCs w:val="32"/>
              </w:rPr>
              <w:t xml:space="preserve"> </w:t>
            </w:r>
            <w:r w:rsidRPr="00E20D03">
              <w:rPr>
                <w:rFonts w:ascii="TH SarabunPSK" w:hAnsi="TH SarabunPSK" w:cs="TH SarabunPSK"/>
                <w:sz w:val="32"/>
                <w:szCs w:val="32"/>
                <w:cs/>
              </w:rPr>
              <w:t>02-591-8276</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 xml:space="preserve">E-mail : </w:t>
            </w:r>
            <w:hyperlink r:id="rId41" w:history="1">
              <w:r w:rsidRPr="00E20D03">
                <w:rPr>
                  <w:rStyle w:val="Hyperlink"/>
                  <w:rFonts w:ascii="TH SarabunPSK" w:hAnsi="TH SarabunPSK" w:cs="TH SarabunPSK"/>
                  <w:color w:val="auto"/>
                  <w:sz w:val="32"/>
                  <w:szCs w:val="32"/>
                  <w:u w:val="none"/>
                </w:rPr>
                <w:t>Ieip.dms@gmail.com</w:t>
              </w:r>
            </w:hyperlink>
            <w:r w:rsidRPr="00E20D03">
              <w:rPr>
                <w:rFonts w:ascii="TH SarabunPSK" w:hAnsi="TH SarabunPSK" w:cs="TH SarabunPSK"/>
                <w:sz w:val="32"/>
                <w:szCs w:val="32"/>
                <w:cs/>
              </w:rPr>
              <w:t>,</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2. น.พ.รัฐพงษ์  บุรีวงศ์</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t xml:space="preserve">แพทย์เวชศาสตร์ฉุกเฉิน  </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t>โรงพยาบาลพระนครศรีอยุธยา</w:t>
            </w:r>
          </w:p>
          <w:p w:rsidR="00056F13" w:rsidRPr="00E20D03" w:rsidRDefault="00B15EFE" w:rsidP="00056F13">
            <w:pPr>
              <w:spacing w:after="0" w:line="240" w:lineRule="auto"/>
              <w:rPr>
                <w:rFonts w:ascii="TH SarabunPSK" w:hAnsi="TH SarabunPSK" w:cs="TH SarabunPSK"/>
                <w:sz w:val="32"/>
                <w:szCs w:val="32"/>
              </w:rPr>
            </w:pPr>
            <w:r w:rsidRPr="00E20D03">
              <w:rPr>
                <w:rFonts w:ascii="TH SarabunPSK" w:hAnsi="TH SarabunPSK" w:cs="TH SarabunPSK"/>
                <w:sz w:val="32"/>
                <w:szCs w:val="32"/>
                <w:cs/>
              </w:rPr>
              <w:t xml:space="preserve">    </w:t>
            </w:r>
            <w:r w:rsidR="00056F13" w:rsidRPr="00E20D03">
              <w:rPr>
                <w:rFonts w:ascii="TH SarabunPSK" w:hAnsi="TH SarabunPSK" w:cs="TH SarabunPSK"/>
                <w:sz w:val="32"/>
                <w:szCs w:val="32"/>
                <w:cs/>
              </w:rPr>
              <w:t xml:space="preserve">โทรศัพท์ที่ทำงาน : 02-5906288     </w:t>
            </w:r>
            <w:r w:rsidR="00056F13" w:rsidRPr="00E20D03">
              <w:rPr>
                <w:rFonts w:ascii="TH SarabunPSK" w:hAnsi="TH SarabunPSK" w:cs="TH SarabunPSK"/>
                <w:sz w:val="32"/>
                <w:szCs w:val="32"/>
                <w:cs/>
              </w:rPr>
              <w:tab/>
              <w:t>โทรศัพท์มือถือ : 081-8424148</w:t>
            </w:r>
          </w:p>
          <w:p w:rsidR="00B15EFE" w:rsidRPr="00E20D03" w:rsidRDefault="00056F13" w:rsidP="00056F13">
            <w:pPr>
              <w:spacing w:after="0"/>
              <w:rPr>
                <w:rFonts w:ascii="TH SarabunPSK" w:hAnsi="TH SarabunPSK" w:cs="TH SarabunPSK"/>
                <w:b/>
                <w:bCs/>
                <w:sz w:val="32"/>
                <w:szCs w:val="32"/>
              </w:rPr>
            </w:pPr>
            <w:r w:rsidRPr="00E20D03">
              <w:rPr>
                <w:rFonts w:ascii="TH SarabunPSK" w:hAnsi="TH SarabunPSK" w:cs="TH SarabunPSK"/>
                <w:sz w:val="32"/>
                <w:szCs w:val="32"/>
              </w:rPr>
              <w:t xml:space="preserve">  </w:t>
            </w:r>
            <w:r w:rsidRPr="00E20D03">
              <w:rPr>
                <w:rFonts w:ascii="TH SarabunPSK" w:hAnsi="TH SarabunPSK" w:cs="TH SarabunPSK"/>
                <w:sz w:val="32"/>
                <w:szCs w:val="32"/>
                <w:cs/>
              </w:rPr>
              <w:t xml:space="preserve"> โทรศัพท์ </w:t>
            </w:r>
            <w:r w:rsidRPr="00E20D03">
              <w:rPr>
                <w:rFonts w:ascii="TH SarabunPSK" w:hAnsi="TH SarabunPSK" w:cs="TH SarabunPSK"/>
                <w:sz w:val="32"/>
                <w:szCs w:val="32"/>
              </w:rPr>
              <w:t>: 081</w:t>
            </w:r>
            <w:r w:rsidRPr="00E20D03">
              <w:rPr>
                <w:rFonts w:ascii="TH SarabunPSK" w:hAnsi="TH SarabunPSK" w:cs="TH SarabunPSK"/>
                <w:sz w:val="32"/>
                <w:szCs w:val="32"/>
                <w:cs/>
              </w:rPr>
              <w:t>-</w:t>
            </w:r>
            <w:r w:rsidRPr="00E20D03">
              <w:rPr>
                <w:rFonts w:ascii="TH SarabunPSK" w:hAnsi="TH SarabunPSK" w:cs="TH SarabunPSK"/>
                <w:sz w:val="32"/>
                <w:szCs w:val="32"/>
              </w:rPr>
              <w:t xml:space="preserve">8302844              </w:t>
            </w:r>
            <w:r w:rsidRPr="00E20D03">
              <w:rPr>
                <w:rFonts w:ascii="TH SarabunPSK" w:hAnsi="TH SarabunPSK" w:cs="TH SarabunPSK"/>
                <w:sz w:val="32"/>
                <w:szCs w:val="32"/>
                <w:cs/>
              </w:rPr>
              <w:tab/>
            </w:r>
            <w:r w:rsidRPr="00E20D03">
              <w:rPr>
                <w:rFonts w:ascii="TH SarabunPSK" w:hAnsi="TH SarabunPSK" w:cs="TH SarabunPSK"/>
                <w:sz w:val="32"/>
                <w:szCs w:val="32"/>
              </w:rPr>
              <w:t>E-mail :</w:t>
            </w:r>
            <w:r w:rsidR="00B15EFE" w:rsidRPr="00E20D03">
              <w:rPr>
                <w:rFonts w:ascii="TH SarabunPSK" w:hAnsi="TH SarabunPSK" w:cs="TH SarabunPSK"/>
                <w:sz w:val="32"/>
                <w:szCs w:val="32"/>
                <w:cs/>
              </w:rPr>
              <w:t xml:space="preserve"> </w:t>
            </w:r>
            <w:r w:rsidRPr="00E20D03">
              <w:rPr>
                <w:rFonts w:ascii="TH SarabunPSK" w:hAnsi="TH SarabunPSK" w:cs="TH SarabunPSK"/>
                <w:sz w:val="32"/>
                <w:szCs w:val="32"/>
              </w:rPr>
              <w:t>rattapong_b@gmail.com</w:t>
            </w:r>
          </w:p>
          <w:p w:rsidR="00B15EFE" w:rsidRPr="00E20D03" w:rsidRDefault="00B15EFE" w:rsidP="004E1C64">
            <w:pPr>
              <w:spacing w:after="0"/>
              <w:rPr>
                <w:rFonts w:ascii="TH SarabunPSK" w:hAnsi="TH SarabunPSK" w:cs="TH SarabunPSK"/>
                <w:b/>
                <w:bCs/>
                <w:sz w:val="32"/>
                <w:szCs w:val="32"/>
                <w:cs/>
              </w:rPr>
            </w:pPr>
            <w:r w:rsidRPr="00E20D03">
              <w:rPr>
                <w:rFonts w:ascii="TH SarabunPSK" w:hAnsi="TH SarabunPSK" w:cs="TH SarabunPSK"/>
                <w:b/>
                <w:bCs/>
                <w:sz w:val="32"/>
                <w:szCs w:val="32"/>
                <w:cs/>
              </w:rPr>
              <w:t>กลุ่มฉุกเฉินทางการแพทย์ กรมการแพทย์ กระทรวงสาธารณสุข</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176F79" w:rsidRDefault="00B15EFE" w:rsidP="004E1C64">
            <w:pPr>
              <w:spacing w:after="0"/>
              <w:rPr>
                <w:rFonts w:ascii="TH SarabunPSK" w:hAnsi="TH SarabunPSK" w:cs="TH SarabunPSK"/>
                <w:b/>
                <w:bCs/>
                <w:color w:val="000000" w:themeColor="text1"/>
                <w:sz w:val="32"/>
                <w:szCs w:val="32"/>
                <w:cs/>
              </w:rPr>
            </w:pPr>
            <w:r w:rsidRPr="00176F79">
              <w:rPr>
                <w:rFonts w:ascii="TH SarabunPSK" w:hAnsi="TH SarabunPSK" w:cs="TH SarabunPSK"/>
                <w:b/>
                <w:bCs/>
                <w:color w:val="000000" w:themeColor="text1"/>
                <w:sz w:val="32"/>
                <w:szCs w:val="32"/>
                <w:cs/>
              </w:rPr>
              <w:t>หน่วยงานประมวลผลและจัดทำข้อมูล</w:t>
            </w:r>
          </w:p>
          <w:p w:rsidR="00B15EFE" w:rsidRPr="00176F79" w:rsidRDefault="00B15EFE" w:rsidP="004E1C64">
            <w:pPr>
              <w:spacing w:after="0"/>
              <w:rPr>
                <w:rFonts w:ascii="TH SarabunPSK" w:hAnsi="TH SarabunPSK" w:cs="TH SarabunPSK"/>
                <w:b/>
                <w:bCs/>
                <w:color w:val="000000" w:themeColor="text1"/>
                <w:sz w:val="32"/>
                <w:szCs w:val="32"/>
                <w:cs/>
              </w:rPr>
            </w:pPr>
            <w:r w:rsidRPr="00176F79">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15EFE" w:rsidRPr="00E20D03" w:rsidRDefault="00B15EFE" w:rsidP="004E1C64">
            <w:pPr>
              <w:spacing w:after="0" w:line="240" w:lineRule="auto"/>
              <w:rPr>
                <w:rFonts w:ascii="TH SarabunPSK" w:hAnsi="TH SarabunPSK" w:cs="TH SarabunPSK"/>
                <w:sz w:val="32"/>
                <w:szCs w:val="32"/>
              </w:rPr>
            </w:pPr>
            <w:r w:rsidRPr="00E20D03">
              <w:rPr>
                <w:rFonts w:ascii="TH SarabunPSK" w:hAnsi="TH SarabunPSK" w:cs="TH SarabunPSK"/>
                <w:sz w:val="32"/>
                <w:szCs w:val="32"/>
                <w:cs/>
              </w:rPr>
              <w:t>1</w:t>
            </w:r>
            <w:r w:rsidRPr="00E20D03">
              <w:rPr>
                <w:rFonts w:ascii="TH SarabunPSK" w:hAnsi="TH SarabunPSK" w:cs="TH SarabunPSK"/>
                <w:sz w:val="32"/>
                <w:szCs w:val="32"/>
              </w:rPr>
              <w:t>.</w:t>
            </w:r>
            <w:r w:rsidRPr="00E20D03">
              <w:rPr>
                <w:rFonts w:ascii="TH SarabunPSK" w:hAnsi="TH SarabunPSK" w:cs="TH SarabunPSK"/>
                <w:sz w:val="32"/>
                <w:szCs w:val="32"/>
                <w:cs/>
              </w:rPr>
              <w:t xml:space="preserve"> พ.ญ.นฤมล   สวรรค์ปัญญาเลิศ</w:t>
            </w:r>
            <w:r w:rsidRPr="00E20D03">
              <w:rPr>
                <w:rFonts w:ascii="TH SarabunPSK" w:hAnsi="TH SarabunPSK" w:cs="TH SarabunPSK"/>
                <w:sz w:val="32"/>
                <w:szCs w:val="32"/>
              </w:rPr>
              <w:tab/>
            </w:r>
            <w:r w:rsidRPr="00E20D03">
              <w:rPr>
                <w:rFonts w:ascii="TH SarabunPSK" w:hAnsi="TH SarabunPSK" w:cs="TH SarabunPSK"/>
                <w:sz w:val="32"/>
                <w:szCs w:val="32"/>
                <w:cs/>
              </w:rPr>
              <w:tab/>
              <w:t xml:space="preserve">หัวหน้ากลุ่มฉุกเฉินทางการแพทย์ </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t>กรมการแพทย์</w:t>
            </w:r>
            <w:r w:rsidRPr="00E20D03">
              <w:rPr>
                <w:rFonts w:ascii="TH SarabunPSK" w:hAnsi="TH SarabunPSK" w:cs="TH SarabunPSK"/>
                <w:sz w:val="32"/>
                <w:szCs w:val="32"/>
              </w:rPr>
              <w:t xml:space="preserve"> </w:t>
            </w:r>
          </w:p>
          <w:p w:rsidR="00B15EFE" w:rsidRPr="00E20D03" w:rsidRDefault="00B15EFE" w:rsidP="004E1C64">
            <w:pPr>
              <w:spacing w:after="0" w:line="240" w:lineRule="auto"/>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w:t>
            </w:r>
            <w:r w:rsidRPr="00E20D03">
              <w:rPr>
                <w:rFonts w:ascii="TH SarabunPSK" w:hAnsi="TH SarabunPSK" w:cs="TH SarabunPSK"/>
                <w:sz w:val="32"/>
                <w:szCs w:val="32"/>
              </w:rPr>
              <w:t xml:space="preserve"> </w:t>
            </w:r>
            <w:r w:rsidRPr="00E20D03">
              <w:rPr>
                <w:rFonts w:ascii="TH SarabunPSK" w:hAnsi="TH SarabunPSK" w:cs="TH SarabunPSK"/>
                <w:sz w:val="32"/>
                <w:szCs w:val="32"/>
                <w:cs/>
              </w:rPr>
              <w:t>02-5906288</w:t>
            </w:r>
            <w:r w:rsidRPr="00E20D03">
              <w:rPr>
                <w:rFonts w:ascii="TH SarabunPSK" w:hAnsi="TH SarabunPSK" w:cs="TH SarabunPSK"/>
                <w:sz w:val="32"/>
                <w:szCs w:val="32"/>
                <w:cs/>
              </w:rPr>
              <w:tab/>
              <w:t>โทรศัพท์มือถือ : 081-8424148</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 xml:space="preserve">    โทรสาร :</w:t>
            </w:r>
            <w:r w:rsidRPr="00E20D03">
              <w:rPr>
                <w:rFonts w:ascii="TH SarabunPSK" w:hAnsi="TH SarabunPSK" w:cs="TH SarabunPSK"/>
                <w:sz w:val="32"/>
                <w:szCs w:val="32"/>
              </w:rPr>
              <w:t xml:space="preserve"> </w:t>
            </w:r>
            <w:r w:rsidRPr="00E20D03">
              <w:rPr>
                <w:rFonts w:ascii="TH SarabunPSK" w:hAnsi="TH SarabunPSK" w:cs="TH SarabunPSK"/>
                <w:sz w:val="32"/>
                <w:szCs w:val="32"/>
                <w:cs/>
              </w:rPr>
              <w:t>02-591-8276</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 xml:space="preserve">E-mail : </w:t>
            </w:r>
            <w:hyperlink r:id="rId42" w:history="1">
              <w:r w:rsidRPr="00E20D03">
                <w:rPr>
                  <w:rStyle w:val="Hyperlink"/>
                  <w:rFonts w:ascii="TH SarabunPSK" w:hAnsi="TH SarabunPSK" w:cs="TH SarabunPSK"/>
                  <w:color w:val="auto"/>
                  <w:sz w:val="32"/>
                  <w:szCs w:val="32"/>
                  <w:u w:val="none"/>
                </w:rPr>
                <w:t>Ieip.dms@gmail.com</w:t>
              </w:r>
            </w:hyperlink>
            <w:r w:rsidRPr="00E20D03">
              <w:rPr>
                <w:rFonts w:ascii="TH SarabunPSK" w:hAnsi="TH SarabunPSK" w:cs="TH SarabunPSK"/>
                <w:sz w:val="32"/>
                <w:szCs w:val="32"/>
                <w:cs/>
              </w:rPr>
              <w:t>,</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2. นางนริศรา   แย้มทรัพย์</w:t>
            </w:r>
            <w:r w:rsidR="00056F13" w:rsidRPr="00E20D03">
              <w:rPr>
                <w:rFonts w:ascii="TH SarabunPSK" w:hAnsi="TH SarabunPSK" w:cs="TH SarabunPSK"/>
                <w:sz w:val="32"/>
                <w:szCs w:val="32"/>
                <w:cs/>
              </w:rPr>
              <w:tab/>
            </w:r>
            <w:r w:rsidR="00056F13" w:rsidRPr="00E20D03">
              <w:rPr>
                <w:rFonts w:ascii="TH SarabunPSK" w:hAnsi="TH SarabunPSK" w:cs="TH SarabunPSK"/>
                <w:sz w:val="32"/>
                <w:szCs w:val="32"/>
                <w:cs/>
              </w:rPr>
              <w:tab/>
              <w:t>นักวิชาการสาธารณสุขชำนาญการ</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w:t>
            </w:r>
            <w:r w:rsidRPr="00E20D03">
              <w:rPr>
                <w:rFonts w:ascii="TH SarabunPSK" w:hAnsi="TH SarabunPSK" w:cs="TH SarabunPSK"/>
                <w:sz w:val="32"/>
                <w:szCs w:val="32"/>
              </w:rPr>
              <w:t>: 02-5906288</w:t>
            </w:r>
            <w:r w:rsidRPr="00E20D03">
              <w:rPr>
                <w:rFonts w:ascii="TH SarabunPSK" w:hAnsi="TH SarabunPSK" w:cs="TH SarabunPSK"/>
                <w:sz w:val="32"/>
                <w:szCs w:val="32"/>
              </w:rPr>
              <w:tab/>
            </w:r>
            <w:r w:rsidRPr="00E20D03">
              <w:rPr>
                <w:rFonts w:ascii="TH SarabunPSK" w:hAnsi="TH SarabunPSK" w:cs="TH SarabunPSK"/>
                <w:sz w:val="32"/>
                <w:szCs w:val="32"/>
                <w:cs/>
              </w:rPr>
              <w:t xml:space="preserve">โทรศัพท์มือถือ </w:t>
            </w:r>
            <w:r w:rsidRPr="00E20D03">
              <w:rPr>
                <w:rFonts w:ascii="TH SarabunPSK" w:hAnsi="TH SarabunPSK" w:cs="TH SarabunPSK"/>
                <w:sz w:val="32"/>
                <w:szCs w:val="32"/>
              </w:rPr>
              <w:t>:</w:t>
            </w:r>
            <w:r w:rsidR="00056F13" w:rsidRPr="00E20D03">
              <w:rPr>
                <w:rFonts w:ascii="TH SarabunPSK" w:hAnsi="TH SarabunPSK" w:cs="TH SarabunPSK"/>
                <w:sz w:val="32"/>
                <w:szCs w:val="32"/>
              </w:rPr>
              <w:t xml:space="preserve"> 081</w:t>
            </w:r>
            <w:r w:rsidR="00056F13" w:rsidRPr="00E20D03">
              <w:rPr>
                <w:rFonts w:ascii="TH SarabunPSK" w:hAnsi="TH SarabunPSK" w:cs="TH SarabunPSK"/>
                <w:sz w:val="32"/>
                <w:szCs w:val="32"/>
                <w:cs/>
              </w:rPr>
              <w:t>-</w:t>
            </w:r>
            <w:r w:rsidR="00056F13" w:rsidRPr="00E20D03">
              <w:rPr>
                <w:rFonts w:ascii="TH SarabunPSK" w:hAnsi="TH SarabunPSK" w:cs="TH SarabunPSK"/>
                <w:sz w:val="32"/>
                <w:szCs w:val="32"/>
              </w:rPr>
              <w:t>9883925</w:t>
            </w:r>
          </w:p>
          <w:p w:rsidR="00B15EFE" w:rsidRPr="00E20D03" w:rsidRDefault="00B15EFE" w:rsidP="004E1C64">
            <w:pPr>
              <w:spacing w:after="0"/>
              <w:rPr>
                <w:rFonts w:ascii="TH SarabunPSK" w:hAnsi="TH SarabunPSK" w:cs="TH SarabunPSK"/>
                <w:b/>
                <w:bCs/>
                <w:sz w:val="32"/>
                <w:szCs w:val="32"/>
              </w:rPr>
            </w:pPr>
            <w:r w:rsidRPr="00E20D03">
              <w:rPr>
                <w:rFonts w:ascii="TH SarabunPSK" w:hAnsi="TH SarabunPSK" w:cs="TH SarabunPSK"/>
                <w:sz w:val="32"/>
                <w:szCs w:val="32"/>
              </w:rPr>
              <w:t xml:space="preserve">    </w:t>
            </w:r>
            <w:r w:rsidRPr="00E20D03">
              <w:rPr>
                <w:rFonts w:ascii="TH SarabunPSK" w:hAnsi="TH SarabunPSK" w:cs="TH SarabunPSK"/>
                <w:sz w:val="32"/>
                <w:szCs w:val="32"/>
                <w:cs/>
              </w:rPr>
              <w:t xml:space="preserve">โทรสาร </w:t>
            </w:r>
            <w:r w:rsidRPr="00E20D03">
              <w:rPr>
                <w:rFonts w:ascii="TH SarabunPSK" w:hAnsi="TH SarabunPSK" w:cs="TH SarabunPSK"/>
                <w:sz w:val="32"/>
                <w:szCs w:val="32"/>
              </w:rPr>
              <w:t>: 02-5918276</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E-mail :</w:t>
            </w:r>
            <w:r w:rsidRPr="00E20D03">
              <w:rPr>
                <w:rFonts w:ascii="TH SarabunPSK" w:hAnsi="TH SarabunPSK" w:cs="TH SarabunPSK"/>
                <w:sz w:val="32"/>
                <w:szCs w:val="32"/>
                <w:cs/>
              </w:rPr>
              <w:t xml:space="preserve"> </w:t>
            </w:r>
            <w:r w:rsidRPr="00E20D03">
              <w:rPr>
                <w:rFonts w:ascii="TH SarabunPSK" w:hAnsi="TH SarabunPSK" w:cs="TH SarabunPSK"/>
                <w:sz w:val="32"/>
                <w:szCs w:val="32"/>
              </w:rPr>
              <w:t>narisara.yamsup@gmai.com</w:t>
            </w:r>
          </w:p>
          <w:p w:rsidR="00B15EFE" w:rsidRPr="00E20D03" w:rsidRDefault="00B15EFE" w:rsidP="004E1C64">
            <w:pPr>
              <w:spacing w:after="0"/>
              <w:rPr>
                <w:rFonts w:ascii="TH SarabunPSK" w:hAnsi="TH SarabunPSK" w:cs="TH SarabunPSK"/>
                <w:b/>
                <w:bCs/>
                <w:sz w:val="32"/>
                <w:szCs w:val="32"/>
                <w:cs/>
              </w:rPr>
            </w:pPr>
            <w:r w:rsidRPr="00E20D03">
              <w:rPr>
                <w:rFonts w:ascii="TH SarabunPSK" w:hAnsi="TH SarabunPSK" w:cs="TH SarabunPSK"/>
                <w:b/>
                <w:bCs/>
                <w:sz w:val="32"/>
                <w:szCs w:val="32"/>
                <w:cs/>
              </w:rPr>
              <w:t>กลุ่มฉุกเฉินทางการแพทย์ กรมการแพทย์ กระทรวงสาธารณสุข</w:t>
            </w:r>
          </w:p>
        </w:tc>
      </w:tr>
      <w:tr w:rsidR="00B15EFE" w:rsidRPr="008A0FDE" w:rsidTr="004E1C64">
        <w:tc>
          <w:tcPr>
            <w:tcW w:w="2694" w:type="dxa"/>
            <w:tcBorders>
              <w:top w:val="single" w:sz="4" w:space="0" w:color="auto"/>
              <w:left w:val="single" w:sz="4" w:space="0" w:color="auto"/>
              <w:bottom w:val="single" w:sz="4" w:space="0" w:color="auto"/>
              <w:right w:val="single" w:sz="4" w:space="0" w:color="auto"/>
            </w:tcBorders>
          </w:tcPr>
          <w:p w:rsidR="00B15EFE" w:rsidRPr="00176F79" w:rsidRDefault="00B15EFE" w:rsidP="004E1C64">
            <w:pPr>
              <w:spacing w:after="0"/>
              <w:rPr>
                <w:rFonts w:ascii="TH SarabunPSK" w:hAnsi="TH SarabunPSK" w:cs="TH SarabunPSK"/>
                <w:b/>
                <w:bCs/>
                <w:color w:val="000000" w:themeColor="text1"/>
                <w:sz w:val="32"/>
                <w:szCs w:val="32"/>
                <w:cs/>
              </w:rPr>
            </w:pPr>
            <w:r w:rsidRPr="00176F79">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15EFE" w:rsidRPr="00E20D03" w:rsidRDefault="00B15EFE" w:rsidP="004E1C64">
            <w:pPr>
              <w:spacing w:after="0" w:line="240" w:lineRule="auto"/>
              <w:rPr>
                <w:rFonts w:ascii="TH SarabunPSK" w:hAnsi="TH SarabunPSK" w:cs="TH SarabunPSK"/>
                <w:sz w:val="32"/>
                <w:szCs w:val="32"/>
              </w:rPr>
            </w:pPr>
            <w:r w:rsidRPr="00E20D03">
              <w:rPr>
                <w:rFonts w:ascii="TH SarabunPSK" w:hAnsi="TH SarabunPSK" w:cs="TH SarabunPSK"/>
                <w:sz w:val="32"/>
                <w:szCs w:val="32"/>
                <w:cs/>
              </w:rPr>
              <w:t>1</w:t>
            </w:r>
            <w:r w:rsidRPr="00E20D03">
              <w:rPr>
                <w:rFonts w:ascii="TH SarabunPSK" w:hAnsi="TH SarabunPSK" w:cs="TH SarabunPSK"/>
                <w:sz w:val="32"/>
                <w:szCs w:val="32"/>
              </w:rPr>
              <w:t>.</w:t>
            </w:r>
            <w:r w:rsidRPr="00E20D03">
              <w:rPr>
                <w:rFonts w:ascii="TH SarabunPSK" w:hAnsi="TH SarabunPSK" w:cs="TH SarabunPSK"/>
                <w:sz w:val="32"/>
                <w:szCs w:val="32"/>
                <w:cs/>
              </w:rPr>
              <w:t xml:space="preserve"> พ.ญ.นฤมล   สวรรค์ปัญญาเลิศ</w:t>
            </w:r>
            <w:r w:rsidRPr="00E20D03">
              <w:rPr>
                <w:rFonts w:ascii="TH SarabunPSK" w:hAnsi="TH SarabunPSK" w:cs="TH SarabunPSK"/>
                <w:sz w:val="32"/>
                <w:szCs w:val="32"/>
              </w:rPr>
              <w:tab/>
            </w:r>
            <w:r w:rsidRPr="00E20D03">
              <w:rPr>
                <w:rFonts w:ascii="TH SarabunPSK" w:hAnsi="TH SarabunPSK" w:cs="TH SarabunPSK"/>
                <w:sz w:val="32"/>
                <w:szCs w:val="32"/>
                <w:cs/>
              </w:rPr>
              <w:tab/>
              <w:t xml:space="preserve">หัวหน้ากลุ่มฉุกเฉินทางการแพทย์ </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cs/>
              </w:rPr>
              <w:tab/>
              <w:t>กรมการแพทย์</w:t>
            </w:r>
            <w:r w:rsidRPr="00E20D03">
              <w:rPr>
                <w:rFonts w:ascii="TH SarabunPSK" w:hAnsi="TH SarabunPSK" w:cs="TH SarabunPSK"/>
                <w:sz w:val="32"/>
                <w:szCs w:val="32"/>
              </w:rPr>
              <w:t xml:space="preserve"> </w:t>
            </w:r>
          </w:p>
          <w:p w:rsidR="00B15EFE" w:rsidRPr="00E20D03" w:rsidRDefault="00B15EFE" w:rsidP="004E1C64">
            <w:pPr>
              <w:spacing w:after="0" w:line="240" w:lineRule="auto"/>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w:t>
            </w:r>
            <w:r w:rsidRPr="00E20D03">
              <w:rPr>
                <w:rFonts w:ascii="TH SarabunPSK" w:hAnsi="TH SarabunPSK" w:cs="TH SarabunPSK"/>
                <w:sz w:val="32"/>
                <w:szCs w:val="32"/>
              </w:rPr>
              <w:t xml:space="preserve"> </w:t>
            </w:r>
            <w:r w:rsidRPr="00E20D03">
              <w:rPr>
                <w:rFonts w:ascii="TH SarabunPSK" w:hAnsi="TH SarabunPSK" w:cs="TH SarabunPSK"/>
                <w:sz w:val="32"/>
                <w:szCs w:val="32"/>
                <w:cs/>
              </w:rPr>
              <w:t>02-5906288</w:t>
            </w:r>
            <w:r w:rsidRPr="00E20D03">
              <w:rPr>
                <w:rFonts w:ascii="TH SarabunPSK" w:hAnsi="TH SarabunPSK" w:cs="TH SarabunPSK"/>
                <w:sz w:val="32"/>
                <w:szCs w:val="32"/>
                <w:cs/>
              </w:rPr>
              <w:tab/>
              <w:t>โทรศัพท์มือถือ : 081-8424148</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 xml:space="preserve">    โทรสาร :</w:t>
            </w:r>
            <w:r w:rsidRPr="00E20D03">
              <w:rPr>
                <w:rFonts w:ascii="TH SarabunPSK" w:hAnsi="TH SarabunPSK" w:cs="TH SarabunPSK"/>
                <w:sz w:val="32"/>
                <w:szCs w:val="32"/>
              </w:rPr>
              <w:t xml:space="preserve"> </w:t>
            </w:r>
            <w:r w:rsidRPr="00E20D03">
              <w:rPr>
                <w:rFonts w:ascii="TH SarabunPSK" w:hAnsi="TH SarabunPSK" w:cs="TH SarabunPSK"/>
                <w:sz w:val="32"/>
                <w:szCs w:val="32"/>
                <w:cs/>
              </w:rPr>
              <w:t>02-591-8276</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 xml:space="preserve">E-mail : </w:t>
            </w:r>
            <w:hyperlink r:id="rId43" w:history="1">
              <w:r w:rsidRPr="00E20D03">
                <w:rPr>
                  <w:rStyle w:val="Hyperlink"/>
                  <w:rFonts w:ascii="TH SarabunPSK" w:hAnsi="TH SarabunPSK" w:cs="TH SarabunPSK"/>
                  <w:color w:val="auto"/>
                  <w:sz w:val="32"/>
                  <w:szCs w:val="32"/>
                  <w:u w:val="none"/>
                </w:rPr>
                <w:t>Ieip.dms@gmail.com</w:t>
              </w:r>
            </w:hyperlink>
            <w:r w:rsidRPr="00E20D03">
              <w:rPr>
                <w:rFonts w:ascii="TH SarabunPSK" w:hAnsi="TH SarabunPSK" w:cs="TH SarabunPSK"/>
                <w:sz w:val="32"/>
                <w:szCs w:val="32"/>
                <w:cs/>
              </w:rPr>
              <w:t>,</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2. นางนริศรา   แย้มทรัพย์</w:t>
            </w:r>
          </w:p>
          <w:p w:rsidR="00B15EFE" w:rsidRPr="00E20D03" w:rsidRDefault="00B15EFE" w:rsidP="004E1C64">
            <w:pPr>
              <w:spacing w:after="0"/>
              <w:rPr>
                <w:rFonts w:ascii="TH SarabunPSK" w:hAnsi="TH SarabunPSK" w:cs="TH SarabunPSK"/>
                <w:sz w:val="32"/>
                <w:szCs w:val="32"/>
              </w:rPr>
            </w:pPr>
            <w:r w:rsidRPr="00E20D03">
              <w:rPr>
                <w:rFonts w:ascii="TH SarabunPSK" w:hAnsi="TH SarabunPSK" w:cs="TH SarabunPSK"/>
                <w:sz w:val="32"/>
                <w:szCs w:val="32"/>
                <w:cs/>
              </w:rPr>
              <w:t xml:space="preserve">    โทรศัพท์ที่ทำงาน </w:t>
            </w:r>
            <w:r w:rsidRPr="00E20D03">
              <w:rPr>
                <w:rFonts w:ascii="TH SarabunPSK" w:hAnsi="TH SarabunPSK" w:cs="TH SarabunPSK"/>
                <w:sz w:val="32"/>
                <w:szCs w:val="32"/>
              </w:rPr>
              <w:t>: 02-5906288</w:t>
            </w:r>
            <w:r w:rsidRPr="00E20D03">
              <w:rPr>
                <w:rFonts w:ascii="TH SarabunPSK" w:hAnsi="TH SarabunPSK" w:cs="TH SarabunPSK"/>
                <w:sz w:val="32"/>
                <w:szCs w:val="32"/>
              </w:rPr>
              <w:tab/>
            </w:r>
            <w:r w:rsidRPr="00E20D03">
              <w:rPr>
                <w:rFonts w:ascii="TH SarabunPSK" w:hAnsi="TH SarabunPSK" w:cs="TH SarabunPSK"/>
                <w:sz w:val="32"/>
                <w:szCs w:val="32"/>
                <w:cs/>
              </w:rPr>
              <w:t xml:space="preserve">โทรศัพท์มือถือ </w:t>
            </w:r>
            <w:r w:rsidRPr="00E20D03">
              <w:rPr>
                <w:rFonts w:ascii="TH SarabunPSK" w:hAnsi="TH SarabunPSK" w:cs="TH SarabunPSK"/>
                <w:sz w:val="32"/>
                <w:szCs w:val="32"/>
              </w:rPr>
              <w:t>:</w:t>
            </w:r>
            <w:r w:rsidR="00056F13" w:rsidRPr="00E20D03">
              <w:rPr>
                <w:rFonts w:ascii="TH SarabunPSK" w:hAnsi="TH SarabunPSK" w:cs="TH SarabunPSK"/>
                <w:sz w:val="32"/>
                <w:szCs w:val="32"/>
              </w:rPr>
              <w:t xml:space="preserve"> 081</w:t>
            </w:r>
            <w:r w:rsidR="00056F13" w:rsidRPr="00E20D03">
              <w:rPr>
                <w:rFonts w:ascii="TH SarabunPSK" w:hAnsi="TH SarabunPSK" w:cs="TH SarabunPSK"/>
                <w:sz w:val="32"/>
                <w:szCs w:val="32"/>
                <w:cs/>
              </w:rPr>
              <w:t>-</w:t>
            </w:r>
            <w:r w:rsidR="00056F13" w:rsidRPr="00E20D03">
              <w:rPr>
                <w:rFonts w:ascii="TH SarabunPSK" w:hAnsi="TH SarabunPSK" w:cs="TH SarabunPSK"/>
                <w:sz w:val="32"/>
                <w:szCs w:val="32"/>
              </w:rPr>
              <w:t>9883925</w:t>
            </w:r>
          </w:p>
          <w:p w:rsidR="00B15EFE" w:rsidRPr="00E20D03" w:rsidRDefault="00B15EFE" w:rsidP="004E1C64">
            <w:pPr>
              <w:spacing w:after="0"/>
              <w:rPr>
                <w:rFonts w:ascii="TH SarabunPSK" w:hAnsi="TH SarabunPSK" w:cs="TH SarabunPSK"/>
                <w:b/>
                <w:bCs/>
                <w:sz w:val="32"/>
                <w:szCs w:val="32"/>
              </w:rPr>
            </w:pPr>
            <w:r w:rsidRPr="00E20D03">
              <w:rPr>
                <w:rFonts w:ascii="TH SarabunPSK" w:hAnsi="TH SarabunPSK" w:cs="TH SarabunPSK"/>
                <w:sz w:val="32"/>
                <w:szCs w:val="32"/>
              </w:rPr>
              <w:t xml:space="preserve">    </w:t>
            </w:r>
            <w:r w:rsidRPr="00E20D03">
              <w:rPr>
                <w:rFonts w:ascii="TH SarabunPSK" w:hAnsi="TH SarabunPSK" w:cs="TH SarabunPSK"/>
                <w:sz w:val="32"/>
                <w:szCs w:val="32"/>
                <w:cs/>
              </w:rPr>
              <w:t xml:space="preserve">โทรสาร </w:t>
            </w:r>
            <w:r w:rsidRPr="00E20D03">
              <w:rPr>
                <w:rFonts w:ascii="TH SarabunPSK" w:hAnsi="TH SarabunPSK" w:cs="TH SarabunPSK"/>
                <w:sz w:val="32"/>
                <w:szCs w:val="32"/>
              </w:rPr>
              <w:t>: 02-5918276</w:t>
            </w:r>
            <w:r w:rsidRPr="00E20D03">
              <w:rPr>
                <w:rFonts w:ascii="TH SarabunPSK" w:hAnsi="TH SarabunPSK" w:cs="TH SarabunPSK"/>
                <w:sz w:val="32"/>
                <w:szCs w:val="32"/>
                <w:cs/>
              </w:rPr>
              <w:tab/>
            </w:r>
            <w:r w:rsidRPr="00E20D03">
              <w:rPr>
                <w:rFonts w:ascii="TH SarabunPSK" w:hAnsi="TH SarabunPSK" w:cs="TH SarabunPSK"/>
                <w:sz w:val="32"/>
                <w:szCs w:val="32"/>
                <w:cs/>
              </w:rPr>
              <w:tab/>
            </w:r>
            <w:r w:rsidRPr="00E20D03">
              <w:rPr>
                <w:rFonts w:ascii="TH SarabunPSK" w:hAnsi="TH SarabunPSK" w:cs="TH SarabunPSK"/>
                <w:sz w:val="32"/>
                <w:szCs w:val="32"/>
              </w:rPr>
              <w:t>E-mail :</w:t>
            </w:r>
            <w:r w:rsidRPr="00E20D03">
              <w:rPr>
                <w:rFonts w:ascii="TH SarabunPSK" w:hAnsi="TH SarabunPSK" w:cs="TH SarabunPSK"/>
                <w:sz w:val="32"/>
                <w:szCs w:val="32"/>
                <w:cs/>
              </w:rPr>
              <w:t xml:space="preserve"> </w:t>
            </w:r>
            <w:r w:rsidRPr="00E20D03">
              <w:rPr>
                <w:rFonts w:ascii="TH SarabunPSK" w:hAnsi="TH SarabunPSK" w:cs="TH SarabunPSK"/>
                <w:sz w:val="32"/>
                <w:szCs w:val="32"/>
              </w:rPr>
              <w:t>narisara.yamsup@gmai.com</w:t>
            </w:r>
          </w:p>
          <w:p w:rsidR="00B15EFE" w:rsidRPr="00E20D03" w:rsidRDefault="00B15EFE" w:rsidP="004E1C64">
            <w:pPr>
              <w:spacing w:after="0"/>
              <w:rPr>
                <w:rFonts w:ascii="TH SarabunPSK" w:hAnsi="TH SarabunPSK" w:cs="TH SarabunPSK"/>
                <w:b/>
                <w:bCs/>
                <w:sz w:val="32"/>
                <w:szCs w:val="32"/>
                <w:cs/>
              </w:rPr>
            </w:pPr>
            <w:r w:rsidRPr="00E20D03">
              <w:rPr>
                <w:rFonts w:ascii="TH SarabunPSK" w:hAnsi="TH SarabunPSK" w:cs="TH SarabunPSK"/>
                <w:b/>
                <w:bCs/>
                <w:sz w:val="32"/>
                <w:szCs w:val="32"/>
                <w:cs/>
              </w:rPr>
              <w:lastRenderedPageBreak/>
              <w:t>กลุ่มฉุกเฉินทางการแพทย์ กรมการแพทย์ กระทรวงสาธารณสุข</w:t>
            </w:r>
          </w:p>
        </w:tc>
      </w:tr>
    </w:tbl>
    <w:p w:rsidR="00B15EFE" w:rsidRDefault="00B15EFE"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E20D03" w:rsidRDefault="00E20D03"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AC614A" w:rsidRDefault="00AC614A" w:rsidP="00B15EFE">
      <w:pPr>
        <w:tabs>
          <w:tab w:val="left" w:pos="1020"/>
        </w:tabs>
        <w:spacing w:after="0" w:line="240" w:lineRule="auto"/>
        <w:rPr>
          <w:color w:val="000000" w:themeColor="text1"/>
        </w:rPr>
      </w:pPr>
    </w:p>
    <w:p w:rsidR="00E20D03" w:rsidRPr="008A0FDE" w:rsidRDefault="00E20D03" w:rsidP="00B15EF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jc w:val="thaiDistribute"/>
              <w:rPr>
                <w:rFonts w:ascii="TH SarabunPSK" w:hAnsi="TH SarabunPSK" w:cs="TH SarabunPSK"/>
                <w:b/>
                <w:bCs/>
                <w:color w:val="000000" w:themeColor="text1"/>
                <w:sz w:val="32"/>
                <w:szCs w:val="32"/>
                <w:cs/>
              </w:rPr>
            </w:pP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501C59">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7.</w:t>
            </w:r>
            <w:r w:rsidRPr="008A0FDE">
              <w:rPr>
                <w:rFonts w:ascii="TH SarabunPSK" w:hAnsi="TH SarabunPSK" w:cs="TH SarabunPSK" w:hint="cs"/>
                <w:b/>
                <w:bCs/>
                <w:color w:val="000000" w:themeColor="text1"/>
                <w:sz w:val="32"/>
                <w:szCs w:val="32"/>
                <w:cs/>
              </w:rPr>
              <w:t xml:space="preserve"> </w:t>
            </w:r>
            <w:r w:rsidR="0087478A">
              <w:rPr>
                <w:rFonts w:ascii="TH SarabunPSK" w:hAnsi="TH SarabunPSK" w:cs="TH SarabunPSK" w:hint="cs"/>
                <w:b/>
                <w:bCs/>
                <w:color w:val="000000" w:themeColor="text1"/>
                <w:sz w:val="32"/>
                <w:szCs w:val="32"/>
                <w:cs/>
              </w:rPr>
              <w:t>การพัฒนา</w:t>
            </w:r>
            <w:r>
              <w:rPr>
                <w:rFonts w:ascii="TH SarabunPSK" w:hAnsi="TH SarabunPSK" w:cs="TH SarabunPSK" w:hint="cs"/>
                <w:b/>
                <w:bCs/>
                <w:color w:val="000000" w:themeColor="text1"/>
                <w:sz w:val="32"/>
                <w:szCs w:val="32"/>
                <w:cs/>
              </w:rPr>
              <w:t>ระบบบริการ</w:t>
            </w:r>
            <w:r w:rsidRPr="008A0FDE">
              <w:rPr>
                <w:rFonts w:ascii="TH SarabunPSK" w:hAnsi="TH SarabunPSK" w:cs="TH SarabunPSK"/>
                <w:b/>
                <w:bCs/>
                <w:color w:val="000000" w:themeColor="text1"/>
                <w:sz w:val="32"/>
                <w:szCs w:val="32"/>
                <w:cs/>
              </w:rPr>
              <w:t>การแพทย์ฉุกเฉินครบวงจรและระบบการส่งต่อ</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cs/>
              </w:rPr>
              <w:t>. โครงการพัฒนาระบบบริการการแพทย์ฉุกเฉินครบวงจรและระบบการส่งต่อ</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 xml:space="preserve">Leading </w:t>
            </w:r>
            <w:r w:rsidRPr="008A0FDE">
              <w:rPr>
                <w:rFonts w:ascii="TH SarabunPSK" w:hAnsi="TH SarabunPSK" w:cs="TH SarabunPSK"/>
                <w:b/>
                <w:bCs/>
                <w:color w:val="000000" w:themeColor="text1"/>
                <w:sz w:val="32"/>
                <w:szCs w:val="32"/>
              </w:rPr>
              <w:t>Indicator</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501C59" w:rsidRDefault="00501C59"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87478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5</w:t>
            </w:r>
            <w:r w:rsidR="0087478A">
              <w:rPr>
                <w:rFonts w:ascii="TH SarabunPSK" w:hAnsi="TH SarabunPSK" w:cs="TH SarabunPSK" w:hint="cs"/>
                <w:b/>
                <w:bCs/>
                <w:color w:val="000000" w:themeColor="text1"/>
                <w:sz w:val="32"/>
                <w:szCs w:val="32"/>
                <w:cs/>
              </w:rPr>
              <w:t>4</w:t>
            </w:r>
            <w:r w:rsidRPr="008A0FDE">
              <w:rPr>
                <w:rFonts w:ascii="TH SarabunPSK" w:hAnsi="TH SarabunPSK" w:cs="TH SarabunPSK"/>
                <w:b/>
                <w:bCs/>
                <w:color w:val="000000" w:themeColor="text1"/>
                <w:sz w:val="32"/>
                <w:szCs w:val="32"/>
                <w:cs/>
              </w:rPr>
              <w:t xml:space="preserve">. </w:t>
            </w:r>
            <w:r w:rsidRPr="006501A3">
              <w:rPr>
                <w:rFonts w:ascii="TH SarabunPSK" w:hAnsi="TH SarabunPSK" w:cs="TH SarabunPSK"/>
                <w:b/>
                <w:bCs/>
                <w:color w:val="000000" w:themeColor="text1"/>
                <w:sz w:val="32"/>
                <w:szCs w:val="32"/>
                <w:cs/>
              </w:rPr>
              <w:t xml:space="preserve">ร้อยละของ </w:t>
            </w:r>
            <w:r w:rsidRPr="006501A3">
              <w:rPr>
                <w:rFonts w:ascii="TH SarabunPSK" w:hAnsi="TH SarabunPSK" w:cs="TH SarabunPSK"/>
                <w:b/>
                <w:bCs/>
                <w:color w:val="000000" w:themeColor="text1"/>
                <w:sz w:val="32"/>
                <w:szCs w:val="32"/>
              </w:rPr>
              <w:t xml:space="preserve">ER </w:t>
            </w:r>
            <w:r w:rsidRPr="006501A3">
              <w:rPr>
                <w:rFonts w:ascii="TH SarabunPSK" w:hAnsi="TH SarabunPSK" w:cs="TH SarabunPSK"/>
                <w:b/>
                <w:bCs/>
                <w:color w:val="000000" w:themeColor="text1"/>
                <w:sz w:val="32"/>
                <w:szCs w:val="32"/>
                <w:cs/>
              </w:rPr>
              <w:t xml:space="preserve">คุณภาพในโรงพยาบาลระดับ </w:t>
            </w:r>
            <w:r w:rsidRPr="006501A3">
              <w:rPr>
                <w:rFonts w:ascii="TH SarabunPSK" w:hAnsi="TH SarabunPSK" w:cs="TH SarabunPSK"/>
                <w:b/>
                <w:bCs/>
                <w:color w:val="000000" w:themeColor="text1"/>
                <w:sz w:val="32"/>
                <w:szCs w:val="32"/>
              </w:rPr>
              <w:t>F</w:t>
            </w:r>
            <w:r>
              <w:rPr>
                <w:rFonts w:ascii="TH SarabunPSK" w:hAnsi="TH SarabunPSK" w:cs="TH SarabunPSK"/>
                <w:b/>
                <w:bCs/>
                <w:color w:val="000000" w:themeColor="text1"/>
                <w:sz w:val="32"/>
                <w:szCs w:val="32"/>
                <w:cs/>
              </w:rPr>
              <w:t>2 ขึ้นไ</w:t>
            </w:r>
            <w:r>
              <w:rPr>
                <w:rFonts w:ascii="TH SarabunPSK" w:hAnsi="TH SarabunPSK" w:cs="TH SarabunPSK" w:hint="cs"/>
                <w:b/>
                <w:bCs/>
                <w:color w:val="000000" w:themeColor="text1"/>
                <w:sz w:val="32"/>
                <w:szCs w:val="32"/>
                <w:cs/>
              </w:rPr>
              <w:t>ป</w:t>
            </w:r>
          </w:p>
        </w:tc>
      </w:tr>
      <w:tr w:rsidR="00056F13" w:rsidRPr="008A0FDE" w:rsidTr="004E1C64">
        <w:tc>
          <w:tcPr>
            <w:tcW w:w="2694" w:type="dxa"/>
            <w:tcBorders>
              <w:top w:val="single" w:sz="4" w:space="0" w:color="auto"/>
              <w:left w:val="single" w:sz="4" w:space="0" w:color="auto"/>
              <w:bottom w:val="single" w:sz="4" w:space="0" w:color="auto"/>
              <w:right w:val="single" w:sz="4" w:space="0" w:color="auto"/>
            </w:tcBorders>
          </w:tcPr>
          <w:p w:rsidR="00056F13" w:rsidRPr="00763CB5" w:rsidRDefault="00056F13" w:rsidP="00056F13">
            <w:pPr>
              <w:spacing w:after="0" w:line="240" w:lineRule="auto"/>
              <w:rPr>
                <w:rFonts w:ascii="TH SarabunPSK" w:hAnsi="TH SarabunPSK" w:cs="TH SarabunPSK"/>
                <w:b/>
                <w:bCs/>
                <w:color w:val="000000" w:themeColor="text1"/>
                <w:sz w:val="32"/>
                <w:szCs w:val="32"/>
                <w:highlight w:val="yellow"/>
              </w:rPr>
            </w:pPr>
            <w:r w:rsidRPr="001B06C1">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056F13" w:rsidRPr="00D61A70" w:rsidRDefault="00056F13" w:rsidP="00056F13">
            <w:pPr>
              <w:spacing w:after="0" w:line="240" w:lineRule="auto"/>
              <w:rPr>
                <w:rFonts w:ascii="TH SarabunPSK" w:hAnsi="TH SarabunPSK" w:cs="TH SarabunPSK"/>
                <w:sz w:val="32"/>
                <w:szCs w:val="32"/>
              </w:rPr>
            </w:pPr>
            <w:r w:rsidRPr="00D61A70">
              <w:rPr>
                <w:rFonts w:ascii="TH SarabunPSK" w:hAnsi="TH SarabunPSK" w:cs="TH SarabunPSK"/>
                <w:b/>
                <w:bCs/>
                <w:sz w:val="32"/>
                <w:szCs w:val="32"/>
                <w:cs/>
              </w:rPr>
              <w:t xml:space="preserve">การพัฒนาห้องฉุกเฉิน ให้ได้คุณภาพ </w:t>
            </w:r>
            <w:r w:rsidRPr="00D61A70">
              <w:rPr>
                <w:rFonts w:ascii="TH SarabunPSK" w:hAnsi="TH SarabunPSK" w:cs="TH SarabunPSK"/>
                <w:sz w:val="32"/>
                <w:szCs w:val="32"/>
                <w:cs/>
              </w:rPr>
              <w:t>เป็นหนึ่งในนโยบายของการพัฒนาระบบบริการสุขภาพเพื่อรองรับผู้ป่วยอุบัติเหตุ และ ผู้ป่วยฉุกเฉิน ทั้งนี้ในระยะแรก เมื่อ พ.ศ. 2555 -2557  โรงพยาบาลแต่ละระดับ ทำการประเมินตนเอง (</w:t>
            </w:r>
            <w:r w:rsidRPr="00D61A70">
              <w:rPr>
                <w:rFonts w:ascii="TH SarabunPSK" w:hAnsi="TH SarabunPSK" w:cs="TH SarabunPSK"/>
                <w:sz w:val="32"/>
                <w:szCs w:val="32"/>
              </w:rPr>
              <w:t xml:space="preserve">Self-Assessment) </w:t>
            </w:r>
            <w:r w:rsidRPr="00D61A70">
              <w:rPr>
                <w:rFonts w:ascii="TH SarabunPSK" w:hAnsi="TH SarabunPSK" w:cs="TH SarabunPSK"/>
                <w:sz w:val="32"/>
                <w:szCs w:val="32"/>
                <w:cs/>
              </w:rPr>
              <w:t xml:space="preserve">เพื่อทราบถึงจุดเด่น และ จุดอ่อน ที่ต้องการปรับปรุง โดย ยึด ตาม แนวทางสู่มาตรฐานของการพัฒนาห้องฉุกเฉิน ของกรมการแพทย์ ซึ่งมี 12ประเด็น ทั้งนี้ โรงพยาบาล จะมีคณะกรรมกรพัฒนาระบบการรักษาพยาบาลฉุกเฉินของโรงพยาบาล เป็นผู้ให้ข้อคิดเห็นให้ประเมิน </w:t>
            </w:r>
          </w:p>
          <w:p w:rsidR="00056F13" w:rsidRPr="00D61A70" w:rsidRDefault="00056F13" w:rsidP="00056F13">
            <w:pPr>
              <w:spacing w:after="0" w:line="240" w:lineRule="auto"/>
              <w:rPr>
                <w:rFonts w:ascii="TH SarabunPSK" w:hAnsi="TH SarabunPSK" w:cs="TH SarabunPSK"/>
                <w:sz w:val="32"/>
                <w:szCs w:val="32"/>
              </w:rPr>
            </w:pPr>
            <w:r w:rsidRPr="00D61A70">
              <w:rPr>
                <w:rFonts w:ascii="TH SarabunPSK" w:hAnsi="TH SarabunPSK" w:cs="TH SarabunPSK"/>
                <w:sz w:val="32"/>
                <w:szCs w:val="32"/>
                <w:cs/>
              </w:rPr>
              <w:t xml:space="preserve">อย่างไรก็ตามข้อมูลที่ได้ เป็นเพียงแนวทางในการพัฒนาระบบรักษาพยาบาลฉุกเฉินในภาพรวม จากข้อคิดเห็นของ คณะกรรมการได้เสนอให้ มีแนวทางในการประเมิน ระบบการรักษาพยาบาลฉุกเฉิน ในเชิงลึก เพื่อให้ ง่ายต่อการพัฒนางานฯ  และทราบถึง ปัญหาอุปสรรค ของห้องฉุกเฉินแต่ละระดับ รวมทั้ง ทาง สรพ .(สถาบันพัฒนาคุณภาพ ) ได้ร่วมมือกับกรมการแพทย์ ภายใต้ </w:t>
            </w:r>
            <w:r w:rsidRPr="00D61A70">
              <w:rPr>
                <w:rFonts w:ascii="TH SarabunPSK" w:hAnsi="TH SarabunPSK" w:cs="TH SarabunPSK"/>
                <w:sz w:val="32"/>
                <w:szCs w:val="32"/>
              </w:rPr>
              <w:t xml:space="preserve">Service plantrauma &amp; emergency </w:t>
            </w:r>
            <w:r w:rsidRPr="00D61A70">
              <w:rPr>
                <w:rFonts w:ascii="TH SarabunPSK" w:hAnsi="TH SarabunPSK" w:cs="TH SarabunPSK"/>
                <w:sz w:val="32"/>
                <w:szCs w:val="32"/>
                <w:cs/>
              </w:rPr>
              <w:t xml:space="preserve">ในการนำร่อง การพัฒนาตัวชี้วัด </w:t>
            </w:r>
            <w:r w:rsidRPr="00D61A70">
              <w:rPr>
                <w:rFonts w:ascii="TH SarabunPSK" w:hAnsi="TH SarabunPSK" w:cs="TH SarabunPSK"/>
                <w:sz w:val="32"/>
                <w:szCs w:val="32"/>
              </w:rPr>
              <w:t xml:space="preserve">ER </w:t>
            </w:r>
            <w:r w:rsidRPr="00D61A70">
              <w:rPr>
                <w:rFonts w:ascii="TH SarabunPSK" w:hAnsi="TH SarabunPSK" w:cs="TH SarabunPSK"/>
                <w:sz w:val="32"/>
                <w:szCs w:val="32"/>
                <w:cs/>
              </w:rPr>
              <w:t>คุณภาพ ใน ช่วงปี พ.ศ. 2558-2561</w:t>
            </w:r>
          </w:p>
          <w:p w:rsidR="00056F13" w:rsidRPr="00D61A70" w:rsidRDefault="00056F13" w:rsidP="00056F13">
            <w:pPr>
              <w:spacing w:after="0" w:line="240" w:lineRule="auto"/>
              <w:rPr>
                <w:rFonts w:ascii="TH SarabunPSK" w:hAnsi="TH SarabunPSK" w:cs="TH SarabunPSK"/>
                <w:b/>
                <w:bCs/>
                <w:sz w:val="32"/>
                <w:szCs w:val="32"/>
              </w:rPr>
            </w:pPr>
            <w:r w:rsidRPr="00D61A70">
              <w:rPr>
                <w:rFonts w:ascii="TH SarabunPSK" w:hAnsi="TH SarabunPSK" w:cs="TH SarabunPSK"/>
                <w:b/>
                <w:bCs/>
                <w:sz w:val="32"/>
                <w:szCs w:val="32"/>
                <w:cs/>
              </w:rPr>
              <w:t>ตัวชี้วัดในปี 2559 นี้ จะ เน้นใน 3 ส่วน คือ</w:t>
            </w:r>
          </w:p>
          <w:p w:rsidR="00056F13" w:rsidRPr="00D61A70" w:rsidRDefault="00056F13" w:rsidP="00056F13">
            <w:pPr>
              <w:spacing w:after="0" w:line="240" w:lineRule="auto"/>
              <w:rPr>
                <w:rFonts w:ascii="TH SarabunPSK" w:hAnsi="TH SarabunPSK" w:cs="TH SarabunPSK"/>
                <w:sz w:val="32"/>
                <w:szCs w:val="32"/>
              </w:rPr>
            </w:pPr>
            <w:r w:rsidRPr="00D61A70">
              <w:rPr>
                <w:rFonts w:ascii="TH SarabunPSK" w:hAnsi="TH SarabunPSK" w:cs="TH SarabunPSK"/>
                <w:b/>
                <w:bCs/>
                <w:sz w:val="32"/>
                <w:szCs w:val="32"/>
                <w:cs/>
              </w:rPr>
              <w:t>มิติที่ 1 มิติการบริการ และนโยบาย หมายถึง</w:t>
            </w:r>
            <w:r w:rsidRPr="00D61A70">
              <w:rPr>
                <w:rFonts w:ascii="TH SarabunPSK" w:hAnsi="TH SarabunPSK" w:cs="TH SarabunPSK"/>
                <w:sz w:val="32"/>
                <w:szCs w:val="32"/>
                <w:cs/>
              </w:rPr>
              <w:t xml:space="preserve">การประเมินผู้อำนวยการและทีมบริหาร เกี่ยวกับนโยบาย การสนับสนุนการพัฒนาระบบรักษาพยาบาลฉุกเฉิน </w:t>
            </w:r>
          </w:p>
          <w:p w:rsidR="00056F13" w:rsidRPr="00D61A70" w:rsidRDefault="00056F13" w:rsidP="00056F13">
            <w:pPr>
              <w:spacing w:after="0" w:line="240" w:lineRule="auto"/>
              <w:rPr>
                <w:rFonts w:ascii="TH SarabunPSK" w:hAnsi="TH SarabunPSK" w:cs="TH SarabunPSK"/>
                <w:sz w:val="32"/>
                <w:szCs w:val="32"/>
              </w:rPr>
            </w:pPr>
            <w:r w:rsidRPr="00D61A70">
              <w:rPr>
                <w:rFonts w:ascii="TH SarabunPSK" w:hAnsi="TH SarabunPSK" w:cs="TH SarabunPSK"/>
                <w:b/>
                <w:bCs/>
                <w:sz w:val="32"/>
                <w:szCs w:val="32"/>
                <w:cs/>
              </w:rPr>
              <w:t>มิติที่ 2  มิติผู้ให้บริการ จะเน้น ในประเด็น</w:t>
            </w:r>
            <w:r w:rsidRPr="00D61A70">
              <w:rPr>
                <w:rFonts w:ascii="TH SarabunPSK" w:hAnsi="TH SarabunPSK" w:cs="TH SarabunPSK"/>
                <w:sz w:val="32"/>
                <w:szCs w:val="32"/>
                <w:cs/>
              </w:rPr>
              <w:t xml:space="preserve"> ความพร้อมของทรัพยากร ได้แก่ อาคารสถานที่  บุคลากร ระบบการให้คำปรึกษา  การวิเคราะห์ข้อมูล</w:t>
            </w:r>
          </w:p>
          <w:p w:rsidR="00056F13" w:rsidRPr="00D61A70" w:rsidRDefault="00056F13" w:rsidP="00056F13">
            <w:pPr>
              <w:spacing w:after="0" w:line="240" w:lineRule="auto"/>
              <w:rPr>
                <w:rFonts w:ascii="TH SarabunPSK" w:hAnsi="TH SarabunPSK" w:cs="TH SarabunPSK"/>
                <w:sz w:val="32"/>
                <w:szCs w:val="32"/>
              </w:rPr>
            </w:pPr>
            <w:r w:rsidRPr="00D61A70">
              <w:rPr>
                <w:rFonts w:ascii="TH SarabunPSK" w:hAnsi="TH SarabunPSK" w:cs="TH SarabunPSK"/>
                <w:b/>
                <w:bCs/>
                <w:sz w:val="32"/>
                <w:szCs w:val="32"/>
                <w:cs/>
              </w:rPr>
              <w:t>มิติที่ 3 มิติด้านผู้รับบริการคือ</w:t>
            </w:r>
            <w:r w:rsidRPr="00D61A70">
              <w:rPr>
                <w:rFonts w:ascii="TH SarabunPSK" w:hAnsi="TH SarabunPSK" w:cs="TH SarabunPSK"/>
                <w:sz w:val="32"/>
                <w:szCs w:val="32"/>
                <w:cs/>
              </w:rPr>
              <w:t xml:space="preserve"> เน้นในด้านผลลัพธ์จากการเข้ารับบริการรักษาพยาบาล</w:t>
            </w:r>
          </w:p>
          <w:p w:rsidR="00056F13" w:rsidRPr="00D61A70" w:rsidRDefault="00056F13" w:rsidP="00056F13">
            <w:pPr>
              <w:spacing w:after="0" w:line="240" w:lineRule="auto"/>
              <w:rPr>
                <w:rFonts w:ascii="TH SarabunPSK" w:hAnsi="TH SarabunPSK" w:cs="TH SarabunPSK"/>
                <w:sz w:val="32"/>
                <w:szCs w:val="32"/>
              </w:rPr>
            </w:pPr>
            <w:r w:rsidRPr="00D61A70">
              <w:rPr>
                <w:rFonts w:ascii="TH SarabunPSK" w:hAnsi="TH SarabunPSK" w:cs="TH SarabunPSK"/>
                <w:sz w:val="32"/>
                <w:szCs w:val="32"/>
                <w:cs/>
              </w:rPr>
              <w:lastRenderedPageBreak/>
              <w:t xml:space="preserve">(อ้างอิงนิยาม จากแนวทางการพัฒนาสู่มาตรฐานของห้องฉุกเฉินจัดทำโดย กรมการแพทย์ โดยความร่วมมือจากสมาคมเวชศาสตร์ฉุกเฉินแห่งประเทศไทย  และ สถาบันพัฒนาคุณภาพ)นอกจากนี้ เพื่อให้ สอดคล้องกับการเตรียมความพร้อมของโรงพยาบาล  </w:t>
            </w:r>
          </w:p>
        </w:tc>
      </w:tr>
      <w:tr w:rsidR="00501C59"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color w:val="000000" w:themeColor="text1"/>
                <w:sz w:val="32"/>
                <w:szCs w:val="32"/>
              </w:rPr>
            </w:pPr>
            <w:r w:rsidRPr="001B06C1">
              <w:rPr>
                <w:rFonts w:ascii="TH SarabunPSK" w:hAnsi="TH SarabunPSK" w:cs="TH SarabunPSK"/>
                <w:b/>
                <w:bCs/>
                <w:color w:val="000000" w:themeColor="text1"/>
                <w:sz w:val="32"/>
                <w:szCs w:val="32"/>
                <w:cs/>
              </w:rPr>
              <w:lastRenderedPageBreak/>
              <w:t xml:space="preserve">เกณฑ์เป้าหมาย </w:t>
            </w:r>
            <w:r w:rsidRPr="001B06C1">
              <w:rPr>
                <w:rFonts w:ascii="TH SarabunPSK" w:hAnsi="TH SarabunPSK" w:cs="TH SarabunPSK"/>
                <w:b/>
                <w:bCs/>
                <w:color w:val="000000" w:themeColor="text1"/>
                <w:sz w:val="32"/>
                <w:szCs w:val="32"/>
              </w:rPr>
              <w:t xml:space="preserve">: </w:t>
            </w:r>
            <w:r w:rsidRPr="001B06C1">
              <w:rPr>
                <w:rFonts w:ascii="TH SarabunPSK" w:hAnsi="TH SarabunPSK" w:cs="TH SarabunPSK"/>
                <w:color w:val="000000" w:themeColor="text1"/>
                <w:sz w:val="32"/>
                <w:szCs w:val="32"/>
                <w:cs/>
              </w:rPr>
              <w:t xml:space="preserve">โรงพยาบาลประเมินตนเอง ใช้วิธีเปรียบเทียบข้อมูลของตนเองในเขตสุขภาพ จากปี </w:t>
            </w:r>
            <w:r w:rsidRPr="001B06C1">
              <w:rPr>
                <w:rFonts w:ascii="TH SarabunPSK" w:hAnsi="TH SarabunPSK" w:cs="TH SarabunPSK"/>
                <w:color w:val="000000" w:themeColor="text1"/>
                <w:sz w:val="32"/>
                <w:szCs w:val="32"/>
              </w:rPr>
              <w:t>2559</w:t>
            </w:r>
            <w:r>
              <w:rPr>
                <w:rFonts w:ascii="TH SarabunPSK" w:hAnsi="TH SarabunPSK" w:cs="TH SarabunPSK"/>
                <w:color w:val="000000" w:themeColor="text1"/>
                <w:sz w:val="32"/>
                <w:szCs w:val="32"/>
              </w:rPr>
              <w:t xml:space="preserve"> </w:t>
            </w:r>
            <w:r w:rsidRPr="001B06C1">
              <w:rPr>
                <w:rFonts w:ascii="TH SarabunPSK" w:hAnsi="TH SarabunPSK" w:cs="TH SarabunPSK"/>
                <w:color w:val="000000" w:themeColor="text1"/>
                <w:sz w:val="32"/>
                <w:szCs w:val="32"/>
                <w:cs/>
              </w:rPr>
              <w:t xml:space="preserve">เทียบกับ </w:t>
            </w:r>
          </w:p>
          <w:p w:rsidR="00501C59" w:rsidRPr="001B06C1" w:rsidRDefault="00501C59" w:rsidP="004E1C64">
            <w:pPr>
              <w:spacing w:after="0" w:line="240" w:lineRule="auto"/>
              <w:rPr>
                <w:rFonts w:ascii="TH SarabunPSK" w:hAnsi="TH SarabunPSK" w:cs="TH SarabunPSK"/>
                <w:color w:val="000000" w:themeColor="text1"/>
                <w:sz w:val="32"/>
                <w:szCs w:val="32"/>
              </w:rPr>
            </w:pPr>
            <w:r w:rsidRPr="001B06C1">
              <w:rPr>
                <w:rFonts w:ascii="TH SarabunPSK" w:hAnsi="TH SarabunPSK" w:cs="TH SarabunPSK"/>
                <w:color w:val="000000" w:themeColor="text1"/>
                <w:sz w:val="32"/>
                <w:szCs w:val="32"/>
              </w:rPr>
              <w:t xml:space="preserve">                       </w:t>
            </w:r>
            <w:r w:rsidRPr="001B06C1">
              <w:rPr>
                <w:rFonts w:ascii="TH SarabunPSK" w:hAnsi="TH SarabunPSK" w:cs="TH SarabunPSK"/>
                <w:color w:val="000000" w:themeColor="text1"/>
                <w:sz w:val="32"/>
                <w:szCs w:val="32"/>
                <w:cs/>
              </w:rPr>
              <w:t xml:space="preserve">ปี </w:t>
            </w:r>
            <w:r w:rsidRPr="001B06C1">
              <w:rPr>
                <w:rFonts w:ascii="TH SarabunPSK" w:hAnsi="TH SarabunPSK" w:cs="TH SarabunPSK"/>
                <w:color w:val="000000" w:themeColor="text1"/>
                <w:sz w:val="32"/>
                <w:szCs w:val="32"/>
              </w:rPr>
              <w:t>2560</w:t>
            </w:r>
            <w:r w:rsidRPr="001B06C1">
              <w:rPr>
                <w:rFonts w:ascii="TH SarabunPSK" w:hAnsi="TH SarabunPSK" w:cs="TH SarabunPSK"/>
                <w:color w:val="000000" w:themeColor="text1"/>
                <w:sz w:val="32"/>
                <w:szCs w:val="32"/>
                <w:cs/>
                <w:lang w:val="en-G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501C59" w:rsidRPr="001B06C1"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line="240" w:lineRule="auto"/>
                    <w:jc w:val="center"/>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 xml:space="preserve">ปีงบประมาณ </w:t>
                  </w:r>
                  <w:r w:rsidRPr="001B06C1">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line="240" w:lineRule="auto"/>
                    <w:jc w:val="center"/>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 xml:space="preserve">ปีงบประมาณ </w:t>
                  </w:r>
                  <w:r w:rsidRPr="001B06C1">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line="240" w:lineRule="auto"/>
                    <w:jc w:val="center"/>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 xml:space="preserve">ปีงบประมาณ </w:t>
                  </w:r>
                  <w:r w:rsidRPr="001B06C1">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line="240" w:lineRule="auto"/>
                    <w:jc w:val="center"/>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 xml:space="preserve">ปีงบประมาณ </w:t>
                  </w:r>
                  <w:r w:rsidRPr="001B06C1">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line="240" w:lineRule="auto"/>
                    <w:jc w:val="center"/>
                    <w:rPr>
                      <w:rFonts w:ascii="TH SarabunPSK" w:hAnsi="TH SarabunPSK" w:cs="TH SarabunPSK"/>
                      <w:b/>
                      <w:bCs/>
                      <w:color w:val="000000" w:themeColor="text1"/>
                      <w:sz w:val="32"/>
                      <w:szCs w:val="32"/>
                      <w:cs/>
                    </w:rPr>
                  </w:pPr>
                  <w:r w:rsidRPr="001B06C1">
                    <w:rPr>
                      <w:rFonts w:ascii="TH SarabunPSK" w:hAnsi="TH SarabunPSK" w:cs="TH SarabunPSK"/>
                      <w:b/>
                      <w:bCs/>
                      <w:color w:val="000000" w:themeColor="text1"/>
                      <w:sz w:val="32"/>
                      <w:szCs w:val="32"/>
                      <w:cs/>
                    </w:rPr>
                    <w:t xml:space="preserve">ปีงบประมาณ </w:t>
                  </w:r>
                  <w:r w:rsidRPr="001B06C1">
                    <w:rPr>
                      <w:rFonts w:ascii="TH SarabunPSK" w:hAnsi="TH SarabunPSK" w:cs="TH SarabunPSK"/>
                      <w:b/>
                      <w:bCs/>
                      <w:color w:val="000000" w:themeColor="text1"/>
                      <w:sz w:val="32"/>
                      <w:szCs w:val="32"/>
                    </w:rPr>
                    <w:t>64</w:t>
                  </w:r>
                </w:p>
              </w:tc>
            </w:tr>
            <w:tr w:rsidR="00501C59" w:rsidRPr="001B06C1"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jc w:val="center"/>
                    <w:rPr>
                      <w:rFonts w:ascii="TH SarabunPSK" w:hAnsi="TH SarabunPSK" w:cs="TH SarabunPSK"/>
                      <w:sz w:val="32"/>
                      <w:szCs w:val="32"/>
                    </w:rPr>
                  </w:pPr>
                  <w:r w:rsidRPr="001B06C1">
                    <w:rPr>
                      <w:rFonts w:ascii="TH SarabunPSK" w:hAnsi="TH SarabunPSK" w:cs="TH SarabunPSK"/>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jc w:val="center"/>
                    <w:rPr>
                      <w:rFonts w:ascii="TH SarabunPSK" w:hAnsi="TH SarabunPSK" w:cs="TH SarabunPSK"/>
                      <w:sz w:val="32"/>
                      <w:szCs w:val="32"/>
                    </w:rPr>
                  </w:pPr>
                  <w:r w:rsidRPr="001B06C1">
                    <w:rPr>
                      <w:rFonts w:ascii="TH SarabunPSK" w:hAnsi="TH SarabunPSK" w:cs="TH SarabunPSK"/>
                      <w:sz w:val="32"/>
                      <w:szCs w:val="32"/>
                    </w:rPr>
                    <w:t>75</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jc w:val="center"/>
                    <w:rPr>
                      <w:rFonts w:ascii="TH SarabunPSK" w:hAnsi="TH SarabunPSK" w:cs="TH SarabunPSK"/>
                      <w:sz w:val="32"/>
                      <w:szCs w:val="32"/>
                      <w:cs/>
                    </w:rPr>
                  </w:pPr>
                  <w:r w:rsidRPr="001B06C1">
                    <w:rPr>
                      <w:rFonts w:ascii="TH SarabunPSK" w:hAnsi="TH SarabunPSK" w:cs="TH SarabunPSK"/>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jc w:val="center"/>
                    <w:rPr>
                      <w:rFonts w:ascii="TH SarabunPSK" w:hAnsi="TH SarabunPSK" w:cs="TH SarabunPSK"/>
                      <w:sz w:val="32"/>
                      <w:szCs w:val="32"/>
                    </w:rPr>
                  </w:pPr>
                  <w:r w:rsidRPr="001B06C1">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501C59" w:rsidRPr="001B06C1" w:rsidRDefault="00501C59" w:rsidP="004E1C64">
                  <w:pPr>
                    <w:spacing w:after="0"/>
                    <w:jc w:val="center"/>
                    <w:rPr>
                      <w:rFonts w:ascii="TH SarabunPSK" w:hAnsi="TH SarabunPSK" w:cs="TH SarabunPSK"/>
                      <w:sz w:val="32"/>
                      <w:szCs w:val="32"/>
                    </w:rPr>
                  </w:pPr>
                  <w:r w:rsidRPr="001B06C1">
                    <w:rPr>
                      <w:rFonts w:ascii="TH SarabunPSK" w:hAnsi="TH SarabunPSK" w:cs="TH SarabunPSK"/>
                      <w:sz w:val="32"/>
                      <w:szCs w:val="32"/>
                    </w:rPr>
                    <w:t>90</w:t>
                  </w:r>
                </w:p>
              </w:tc>
            </w:tr>
          </w:tbl>
          <w:p w:rsidR="00501C59" w:rsidRPr="001B06C1" w:rsidRDefault="00501C59" w:rsidP="004E1C64">
            <w:pPr>
              <w:spacing w:after="0" w:line="240" w:lineRule="auto"/>
              <w:rPr>
                <w:rFonts w:ascii="TH SarabunPSK" w:hAnsi="TH SarabunPSK" w:cs="TH SarabunPSK"/>
                <w:color w:val="000000" w:themeColor="text1"/>
                <w:sz w:val="32"/>
                <w:szCs w:val="32"/>
                <w:lang w:val="en-GB"/>
              </w:rPr>
            </w:pP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763CB5" w:rsidRDefault="00501C59" w:rsidP="004E1C64">
            <w:pPr>
              <w:spacing w:after="0" w:line="240" w:lineRule="auto"/>
              <w:rPr>
                <w:rFonts w:ascii="TH SarabunPSK" w:hAnsi="TH SarabunPSK" w:cs="TH SarabunPSK"/>
                <w:b/>
                <w:bCs/>
                <w:color w:val="000000" w:themeColor="text1"/>
                <w:sz w:val="32"/>
                <w:szCs w:val="32"/>
                <w:highlight w:val="yellow"/>
                <w:cs/>
              </w:rPr>
            </w:pPr>
            <w:r w:rsidRPr="00763CB5">
              <w:rPr>
                <w:rFonts w:ascii="TH SarabunPSK" w:hAnsi="TH SarabunPSK" w:cs="TH SarabunPSK"/>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color w:val="000000" w:themeColor="text1"/>
                <w:sz w:val="32"/>
                <w:szCs w:val="32"/>
                <w:cs/>
              </w:rPr>
            </w:pP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color w:val="000000" w:themeColor="text1"/>
                <w:sz w:val="32"/>
                <w:szCs w:val="32"/>
              </w:rPr>
            </w:pPr>
            <w:r w:rsidRPr="001B06C1">
              <w:rPr>
                <w:rFonts w:ascii="TH SarabunPSK" w:hAnsi="TH SarabunPSK" w:cs="TH SarabunPSK"/>
                <w:color w:val="000000" w:themeColor="text1"/>
                <w:sz w:val="32"/>
                <w:szCs w:val="32"/>
                <w:cs/>
              </w:rPr>
              <w:t>โรงพยาบาล ทุกระดับ</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501C59" w:rsidRPr="00763CB5" w:rsidRDefault="00501C59" w:rsidP="004E1C64">
            <w:pPr>
              <w:spacing w:after="0" w:line="240" w:lineRule="auto"/>
              <w:rPr>
                <w:rFonts w:ascii="TH SarabunPSK" w:hAnsi="TH SarabunPSK" w:cs="TH SarabunPSK"/>
                <w:color w:val="000000" w:themeColor="text1"/>
                <w:sz w:val="32"/>
                <w:szCs w:val="32"/>
                <w:cs/>
              </w:rPr>
            </w:pPr>
            <w:r w:rsidRPr="009B5ECE">
              <w:rPr>
                <w:rFonts w:ascii="TH SarabunPSK" w:hAnsi="TH SarabunPSK" w:cs="TH SarabunPSK"/>
                <w:color w:val="000000" w:themeColor="text1"/>
                <w:sz w:val="32"/>
                <w:szCs w:val="32"/>
                <w:cs/>
              </w:rPr>
              <w:t xml:space="preserve">ข้อมูลจากการประเมินตนเอง ตามคู่มือการพัฒนาระบบรักษาพยาบาลคณะกรรมการพัฒนาระบบรักษาพยาบาลฉุกเฉินของโรงพยาบาลแต่ละระดับ ตามประเด็นที่กำหนด  รวบรวมโดย </w:t>
            </w:r>
            <w:r w:rsidRPr="009B5ECE">
              <w:rPr>
                <w:rFonts w:ascii="TH SarabunPSK" w:hAnsi="TH SarabunPSK" w:cs="TH SarabunPSK"/>
                <w:color w:val="000000" w:themeColor="text1"/>
                <w:sz w:val="32"/>
                <w:szCs w:val="32"/>
              </w:rPr>
              <w:t xml:space="preserve">Data center </w:t>
            </w:r>
            <w:r w:rsidRPr="009B5ECE">
              <w:rPr>
                <w:rFonts w:ascii="TH SarabunPSK" w:hAnsi="TH SarabunPSK" w:cs="TH SarabunPSK"/>
                <w:color w:val="000000" w:themeColor="text1"/>
                <w:sz w:val="32"/>
                <w:szCs w:val="32"/>
                <w:cs/>
              </w:rPr>
              <w:t>ของสำนักงานสาธารณสุขจังหวัด รวบรวมวิเคราะห์ในระดับเขตสุขภาพ</w:t>
            </w:r>
          </w:p>
        </w:tc>
      </w:tr>
      <w:tr w:rsidR="00501C59" w:rsidRPr="00782F27" w:rsidTr="004E1C64">
        <w:tc>
          <w:tcPr>
            <w:tcW w:w="2694" w:type="dxa"/>
            <w:tcBorders>
              <w:top w:val="single" w:sz="4" w:space="0" w:color="auto"/>
              <w:left w:val="single" w:sz="4" w:space="0" w:color="auto"/>
              <w:bottom w:val="single" w:sz="4" w:space="0" w:color="auto"/>
              <w:right w:val="single" w:sz="4" w:space="0" w:color="auto"/>
            </w:tcBorders>
          </w:tcPr>
          <w:p w:rsidR="00501C59" w:rsidRPr="00782F27" w:rsidRDefault="00501C59" w:rsidP="004E1C64">
            <w:pPr>
              <w:spacing w:after="0" w:line="240" w:lineRule="auto"/>
              <w:rPr>
                <w:rFonts w:ascii="TH SarabunPSK" w:hAnsi="TH SarabunPSK" w:cs="TH SarabunPSK"/>
                <w:b/>
                <w:bCs/>
                <w:sz w:val="32"/>
                <w:szCs w:val="32"/>
              </w:rPr>
            </w:pPr>
            <w:r w:rsidRPr="00782F27">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01C59" w:rsidRPr="00782F27" w:rsidRDefault="00501C59" w:rsidP="004E1C64">
            <w:pPr>
              <w:tabs>
                <w:tab w:val="left" w:pos="350"/>
              </w:tabs>
              <w:spacing w:after="0" w:line="240" w:lineRule="auto"/>
              <w:rPr>
                <w:rFonts w:ascii="TH SarabunPSK" w:hAnsi="TH SarabunPSK" w:cs="TH SarabunPSK"/>
                <w:sz w:val="32"/>
                <w:szCs w:val="32"/>
                <w:cs/>
              </w:rPr>
            </w:pPr>
            <w:r w:rsidRPr="00782F27">
              <w:rPr>
                <w:rFonts w:ascii="TH SarabunPSK" w:hAnsi="TH SarabunPSK" w:cs="TH SarabunPSK"/>
                <w:sz w:val="32"/>
                <w:szCs w:val="32"/>
                <w:cs/>
              </w:rPr>
              <w:t>ข้อมูล การประเมินตนเอง</w:t>
            </w:r>
          </w:p>
        </w:tc>
      </w:tr>
      <w:tr w:rsidR="00501C59" w:rsidRPr="001B06C1" w:rsidTr="004E1C64">
        <w:tc>
          <w:tcPr>
            <w:tcW w:w="2694"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tabs>
                <w:tab w:val="left" w:pos="1635"/>
              </w:tabs>
              <w:spacing w:after="0"/>
              <w:rPr>
                <w:rFonts w:ascii="TH SarabunPSK" w:hAnsi="TH SarabunPSK" w:cs="TH SarabunPSK"/>
                <w:sz w:val="32"/>
                <w:szCs w:val="32"/>
                <w:cs/>
              </w:rPr>
            </w:pPr>
            <w:r w:rsidRPr="001B06C1">
              <w:rPr>
                <w:rFonts w:ascii="TH SarabunPSK" w:hAnsi="TH SarabunPSK" w:cs="TH SarabunPSK"/>
                <w:sz w:val="32"/>
                <w:szCs w:val="32"/>
              </w:rPr>
              <w:t xml:space="preserve">A = </w:t>
            </w:r>
            <w:r w:rsidRPr="001B06C1">
              <w:rPr>
                <w:rFonts w:ascii="TH SarabunPSK" w:hAnsi="TH SarabunPSK" w:cs="TH SarabunPSK"/>
                <w:sz w:val="32"/>
                <w:szCs w:val="32"/>
                <w:cs/>
              </w:rPr>
              <w:t>จำนวนโรงพยาบาลที่ทำการประเมินตนเอง ตาม มิติที่กำหนด</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b/>
                <w:bCs/>
                <w:color w:val="000000" w:themeColor="text1"/>
                <w:sz w:val="32"/>
                <w:szCs w:val="32"/>
              </w:rPr>
            </w:pPr>
            <w:r w:rsidRPr="001B06C1">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01C59" w:rsidRPr="00E73C44" w:rsidRDefault="00501C59" w:rsidP="004E1C64">
            <w:pPr>
              <w:tabs>
                <w:tab w:val="left" w:pos="1260"/>
              </w:tabs>
              <w:spacing w:after="0"/>
              <w:rPr>
                <w:rFonts w:ascii="TH SarabunPSK" w:hAnsi="TH SarabunPSK" w:cs="TH SarabunPSK"/>
                <w:sz w:val="32"/>
                <w:szCs w:val="32"/>
                <w:cs/>
              </w:rPr>
            </w:pPr>
            <w:r w:rsidRPr="001B06C1">
              <w:rPr>
                <w:rFonts w:ascii="TH SarabunPSK" w:hAnsi="TH SarabunPSK" w:cs="TH SarabunPSK"/>
                <w:sz w:val="32"/>
                <w:szCs w:val="32"/>
              </w:rPr>
              <w:t xml:space="preserve">B = </w:t>
            </w:r>
            <w:r w:rsidRPr="001B06C1">
              <w:rPr>
                <w:rFonts w:ascii="TH SarabunPSK" w:hAnsi="TH SarabunPSK" w:cs="TH SarabunPSK"/>
                <w:sz w:val="32"/>
                <w:szCs w:val="32"/>
                <w:cs/>
              </w:rPr>
              <w:t>จำนวนโรงพยาบาลทั้งหมด ใน จังหวัด/ เขตบริการสุขภาพ  แต่ละ ระดับ</w:t>
            </w:r>
          </w:p>
        </w:tc>
      </w:tr>
      <w:tr w:rsidR="00501C59" w:rsidRPr="001B06C1" w:rsidTr="004E1C64">
        <w:tc>
          <w:tcPr>
            <w:tcW w:w="2694"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b/>
                <w:bCs/>
                <w:color w:val="000000" w:themeColor="text1"/>
                <w:sz w:val="32"/>
                <w:szCs w:val="32"/>
                <w:cs/>
              </w:rPr>
            </w:pPr>
            <w:r w:rsidRPr="001B06C1">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x</w:t>
            </w:r>
            <w:r w:rsidRPr="001B06C1">
              <w:rPr>
                <w:rFonts w:ascii="TH SarabunPSK" w:hAnsi="TH SarabunPSK" w:cs="TH SarabunPSK"/>
                <w:color w:val="000000" w:themeColor="text1"/>
                <w:sz w:val="32"/>
                <w:szCs w:val="32"/>
              </w:rPr>
              <w:t xml:space="preserve"> 100</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1B06C1" w:rsidRDefault="00501C59" w:rsidP="004E1C64">
            <w:pPr>
              <w:spacing w:after="0" w:line="240" w:lineRule="auto"/>
              <w:rPr>
                <w:rFonts w:ascii="TH SarabunPSK" w:hAnsi="TH SarabunPSK" w:cs="TH SarabunPSK"/>
                <w:b/>
                <w:bCs/>
                <w:color w:val="000000" w:themeColor="text1"/>
                <w:sz w:val="32"/>
                <w:szCs w:val="32"/>
                <w:cs/>
              </w:rPr>
            </w:pPr>
            <w:r w:rsidRPr="001B06C1">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line="240" w:lineRule="auto"/>
              <w:rPr>
                <w:rFonts w:ascii="TH SarabunPSK" w:hAnsi="TH SarabunPSK" w:cs="TH SarabunPSK"/>
                <w:color w:val="000000" w:themeColor="text1"/>
                <w:sz w:val="32"/>
                <w:szCs w:val="32"/>
                <w:cs/>
              </w:rPr>
            </w:pPr>
            <w:r w:rsidRPr="001B06C1">
              <w:rPr>
                <w:rFonts w:ascii="TH SarabunPSK" w:hAnsi="TH SarabunPSK" w:cs="TH SarabunPSK"/>
                <w:color w:val="000000" w:themeColor="text1"/>
                <w:sz w:val="32"/>
                <w:szCs w:val="32"/>
                <w:cs/>
              </w:rPr>
              <w:t xml:space="preserve">ประเมินติดตามทุก </w:t>
            </w:r>
            <w:r w:rsidRPr="001B06C1">
              <w:rPr>
                <w:rFonts w:ascii="TH SarabunPSK" w:hAnsi="TH SarabunPSK" w:cs="TH SarabunPSK"/>
                <w:color w:val="000000" w:themeColor="text1"/>
                <w:sz w:val="32"/>
                <w:szCs w:val="32"/>
              </w:rPr>
              <w:t xml:space="preserve">12 </w:t>
            </w:r>
            <w:r w:rsidRPr="001B06C1">
              <w:rPr>
                <w:rFonts w:ascii="TH SarabunPSK" w:hAnsi="TH SarabunPSK" w:cs="TH SarabunPSK"/>
                <w:color w:val="000000" w:themeColor="text1"/>
                <w:sz w:val="32"/>
                <w:szCs w:val="32"/>
                <w:cs/>
              </w:rPr>
              <w:t>เดือน  และวัดระดับเขตสุขภาพ</w:t>
            </w:r>
          </w:p>
        </w:tc>
      </w:tr>
      <w:tr w:rsidR="00501C59"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01C59" w:rsidRPr="002833A7" w:rsidRDefault="00501C59" w:rsidP="004E1C64">
            <w:pPr>
              <w:spacing w:after="0"/>
              <w:rPr>
                <w:rFonts w:ascii="TH SarabunPSK" w:hAnsi="TH SarabunPSK" w:cs="TH SarabunPSK"/>
                <w:b/>
                <w:bCs/>
                <w:sz w:val="32"/>
                <w:szCs w:val="32"/>
                <w:cs/>
              </w:rPr>
            </w:pPr>
            <w:r w:rsidRPr="002833A7">
              <w:rPr>
                <w:rFonts w:ascii="TH SarabunPSK" w:hAnsi="TH SarabunPSK" w:cs="TH SarabunPSK"/>
                <w:b/>
                <w:bCs/>
                <w:sz w:val="32"/>
                <w:szCs w:val="32"/>
                <w:cs/>
              </w:rPr>
              <w:t>เกณฑ์การประเมิน :</w:t>
            </w:r>
            <w:r w:rsidRPr="002833A7">
              <w:rPr>
                <w:rFonts w:ascii="TH SarabunPSK" w:hAnsi="TH SarabunPSK" w:cs="TH SarabunPSK"/>
                <w:b/>
                <w:bCs/>
                <w:sz w:val="32"/>
                <w:szCs w:val="32"/>
              </w:rPr>
              <w:t xml:space="preserve"> </w:t>
            </w:r>
          </w:p>
          <w:p w:rsidR="00501C59" w:rsidRPr="002833A7" w:rsidRDefault="00501C59" w:rsidP="004E1C64">
            <w:pPr>
              <w:spacing w:after="0"/>
              <w:rPr>
                <w:rFonts w:ascii="TH SarabunPSK" w:hAnsi="TH SarabunPSK" w:cs="TH SarabunPSK"/>
                <w:b/>
                <w:bCs/>
                <w:sz w:val="32"/>
                <w:szCs w:val="32"/>
                <w:cs/>
              </w:rPr>
            </w:pPr>
            <w:r w:rsidRPr="002833A7">
              <w:rPr>
                <w:rFonts w:ascii="TH SarabunPSK" w:hAnsi="TH SarabunPSK" w:cs="TH SarabunPSK"/>
                <w:b/>
                <w:bCs/>
                <w:sz w:val="32"/>
                <w:szCs w:val="32"/>
                <w:cs/>
              </w:rPr>
              <w:t>ปี 2560</w:t>
            </w:r>
            <w:r w:rsidRPr="002833A7">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3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6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9 เดือน</w:t>
                  </w:r>
                </w:p>
              </w:tc>
              <w:tc>
                <w:tcPr>
                  <w:tcW w:w="2126"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12 เดือน</w:t>
                  </w:r>
                </w:p>
              </w:tc>
            </w:tr>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126"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70</w:t>
                  </w:r>
                </w:p>
              </w:tc>
            </w:tr>
          </w:tbl>
          <w:p w:rsidR="00501C59" w:rsidRPr="002833A7" w:rsidRDefault="00501C59" w:rsidP="004E1C64">
            <w:pPr>
              <w:spacing w:after="0"/>
              <w:rPr>
                <w:rFonts w:ascii="TH SarabunPSK" w:hAnsi="TH SarabunPSK" w:cs="TH SarabunPSK"/>
                <w:b/>
                <w:bCs/>
                <w:sz w:val="32"/>
                <w:szCs w:val="32"/>
              </w:rPr>
            </w:pPr>
            <w:r w:rsidRPr="002833A7">
              <w:rPr>
                <w:rFonts w:ascii="TH SarabunPSK" w:hAnsi="TH SarabunPSK" w:cs="TH SarabunPSK"/>
                <w:b/>
                <w:bCs/>
                <w:sz w:val="32"/>
                <w:szCs w:val="32"/>
                <w:cs/>
              </w:rPr>
              <w:t>ปี 2561</w:t>
            </w:r>
            <w:r w:rsidRPr="002833A7">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3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6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9 เดือน</w:t>
                  </w:r>
                </w:p>
              </w:tc>
              <w:tc>
                <w:tcPr>
                  <w:tcW w:w="2126"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12 เดือน</w:t>
                  </w:r>
                </w:p>
              </w:tc>
            </w:tr>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126"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75</w:t>
                  </w:r>
                </w:p>
              </w:tc>
            </w:tr>
          </w:tbl>
          <w:p w:rsidR="00501C59" w:rsidRPr="002833A7" w:rsidRDefault="00501C59" w:rsidP="004E1C64">
            <w:pPr>
              <w:spacing w:after="0"/>
              <w:rPr>
                <w:rFonts w:ascii="TH SarabunPSK" w:hAnsi="TH SarabunPSK" w:cs="TH SarabunPSK"/>
                <w:b/>
                <w:bCs/>
                <w:sz w:val="32"/>
                <w:szCs w:val="32"/>
              </w:rPr>
            </w:pPr>
            <w:r w:rsidRPr="002833A7">
              <w:rPr>
                <w:rFonts w:ascii="TH SarabunPSK" w:hAnsi="TH SarabunPSK" w:cs="TH SarabunPSK"/>
                <w:b/>
                <w:bCs/>
                <w:sz w:val="32"/>
                <w:szCs w:val="32"/>
                <w:cs/>
              </w:rPr>
              <w:t>ปี 2562</w:t>
            </w:r>
            <w:r w:rsidRPr="002833A7">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3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6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9เดือน</w:t>
                  </w:r>
                </w:p>
              </w:tc>
              <w:tc>
                <w:tcPr>
                  <w:tcW w:w="2126"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12เดือน</w:t>
                  </w:r>
                </w:p>
              </w:tc>
            </w:tr>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126"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80</w:t>
                  </w:r>
                </w:p>
              </w:tc>
            </w:tr>
          </w:tbl>
          <w:p w:rsidR="00501C59" w:rsidRPr="002833A7" w:rsidRDefault="00501C59" w:rsidP="004E1C64">
            <w:pPr>
              <w:spacing w:after="0"/>
              <w:rPr>
                <w:rFonts w:ascii="TH SarabunPSK" w:hAnsi="TH SarabunPSK" w:cs="TH SarabunPSK"/>
                <w:b/>
                <w:bCs/>
                <w:sz w:val="32"/>
                <w:szCs w:val="32"/>
              </w:rPr>
            </w:pPr>
            <w:r w:rsidRPr="002833A7">
              <w:rPr>
                <w:rFonts w:ascii="TH SarabunPSK" w:hAnsi="TH SarabunPSK" w:cs="TH SarabunPSK"/>
                <w:b/>
                <w:bCs/>
                <w:sz w:val="32"/>
                <w:szCs w:val="32"/>
                <w:cs/>
              </w:rPr>
              <w:t>ปี 2563</w:t>
            </w:r>
            <w:r w:rsidRPr="002833A7">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3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6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9เดือน</w:t>
                  </w:r>
                </w:p>
              </w:tc>
              <w:tc>
                <w:tcPr>
                  <w:tcW w:w="2126"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12เดือน</w:t>
                  </w:r>
                </w:p>
              </w:tc>
            </w:tr>
            <w:tr w:rsidR="00501C59" w:rsidRPr="002833A7" w:rsidTr="004E1C64">
              <w:trPr>
                <w:trHeight w:val="178"/>
              </w:trPr>
              <w:tc>
                <w:tcPr>
                  <w:tcW w:w="2405"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126"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85</w:t>
                  </w:r>
                </w:p>
              </w:tc>
            </w:tr>
          </w:tbl>
          <w:p w:rsidR="00501C59" w:rsidRPr="002833A7" w:rsidRDefault="00501C59" w:rsidP="004E1C64">
            <w:pPr>
              <w:spacing w:after="0"/>
              <w:rPr>
                <w:rFonts w:ascii="TH SarabunPSK" w:hAnsi="TH SarabunPSK" w:cs="TH SarabunPSK"/>
                <w:b/>
                <w:bCs/>
                <w:sz w:val="32"/>
                <w:szCs w:val="32"/>
              </w:rPr>
            </w:pPr>
            <w:r w:rsidRPr="002833A7">
              <w:rPr>
                <w:rFonts w:ascii="TH SarabunPSK" w:hAnsi="TH SarabunPSK" w:cs="TH SarabunPSK"/>
                <w:b/>
                <w:bCs/>
                <w:sz w:val="32"/>
                <w:szCs w:val="32"/>
                <w:cs/>
              </w:rPr>
              <w:t>ปี 2564</w:t>
            </w:r>
            <w:r w:rsidRPr="002833A7">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2410"/>
              <w:gridCol w:w="2410"/>
              <w:gridCol w:w="2126"/>
            </w:tblGrid>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3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6 เดือน</w:t>
                  </w:r>
                </w:p>
              </w:tc>
              <w:tc>
                <w:tcPr>
                  <w:tcW w:w="2410"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9เดือน</w:t>
                  </w:r>
                </w:p>
              </w:tc>
              <w:tc>
                <w:tcPr>
                  <w:tcW w:w="2126" w:type="dxa"/>
                  <w:shd w:val="clear" w:color="auto" w:fill="auto"/>
                </w:tcPr>
                <w:p w:rsidR="00501C59" w:rsidRPr="002833A7" w:rsidRDefault="00501C59" w:rsidP="004E1C64">
                  <w:pPr>
                    <w:spacing w:after="0"/>
                    <w:jc w:val="center"/>
                    <w:rPr>
                      <w:rFonts w:ascii="TH SarabunPSK" w:hAnsi="TH SarabunPSK" w:cs="TH SarabunPSK"/>
                      <w:b/>
                      <w:bCs/>
                      <w:sz w:val="32"/>
                      <w:szCs w:val="32"/>
                    </w:rPr>
                  </w:pPr>
                  <w:r w:rsidRPr="002833A7">
                    <w:rPr>
                      <w:rFonts w:ascii="TH SarabunPSK" w:hAnsi="TH SarabunPSK" w:cs="TH SarabunPSK"/>
                      <w:b/>
                      <w:bCs/>
                      <w:sz w:val="32"/>
                      <w:szCs w:val="32"/>
                      <w:cs/>
                    </w:rPr>
                    <w:t>รอบ 12เดือน</w:t>
                  </w:r>
                </w:p>
              </w:tc>
            </w:tr>
            <w:tr w:rsidR="00501C59" w:rsidRPr="002833A7" w:rsidTr="004E1C64">
              <w:tc>
                <w:tcPr>
                  <w:tcW w:w="2405"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410"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w:t>
                  </w:r>
                </w:p>
              </w:tc>
              <w:tc>
                <w:tcPr>
                  <w:tcW w:w="2126" w:type="dxa"/>
                  <w:shd w:val="clear" w:color="auto" w:fill="auto"/>
                </w:tcPr>
                <w:p w:rsidR="00501C59" w:rsidRPr="002833A7" w:rsidRDefault="00501C59" w:rsidP="004E1C64">
                  <w:pPr>
                    <w:spacing w:after="0"/>
                    <w:jc w:val="center"/>
                    <w:rPr>
                      <w:rFonts w:ascii="TH SarabunPSK" w:hAnsi="TH SarabunPSK" w:cs="TH SarabunPSK"/>
                      <w:sz w:val="32"/>
                      <w:szCs w:val="32"/>
                    </w:rPr>
                  </w:pPr>
                  <w:r w:rsidRPr="002833A7">
                    <w:rPr>
                      <w:rFonts w:ascii="TH SarabunPSK" w:hAnsi="TH SarabunPSK" w:cs="TH SarabunPSK" w:hint="cs"/>
                      <w:sz w:val="32"/>
                      <w:szCs w:val="32"/>
                      <w:cs/>
                    </w:rPr>
                    <w:t>90</w:t>
                  </w:r>
                </w:p>
              </w:tc>
            </w:tr>
          </w:tbl>
          <w:p w:rsidR="00501C59" w:rsidRPr="001B06C1" w:rsidRDefault="00501C59" w:rsidP="004E1C64">
            <w:pPr>
              <w:spacing w:after="0" w:line="240" w:lineRule="auto"/>
              <w:rPr>
                <w:rFonts w:ascii="TH SarabunPSK" w:hAnsi="TH SarabunPSK" w:cs="TH SarabunPSK"/>
                <w:b/>
                <w:bCs/>
                <w:color w:val="000000" w:themeColor="text1"/>
                <w:sz w:val="32"/>
                <w:szCs w:val="32"/>
              </w:rPr>
            </w:pPr>
          </w:p>
        </w:tc>
      </w:tr>
      <w:tr w:rsidR="00056F13" w:rsidRPr="008A0FDE" w:rsidTr="004E1C64">
        <w:tc>
          <w:tcPr>
            <w:tcW w:w="2694" w:type="dxa"/>
            <w:tcBorders>
              <w:top w:val="single" w:sz="4" w:space="0" w:color="auto"/>
              <w:left w:val="single" w:sz="4" w:space="0" w:color="auto"/>
              <w:bottom w:val="single" w:sz="4" w:space="0" w:color="auto"/>
              <w:right w:val="single" w:sz="4" w:space="0" w:color="auto"/>
            </w:tcBorders>
          </w:tcPr>
          <w:p w:rsidR="00056F13" w:rsidRPr="001B06C1" w:rsidRDefault="00056F13" w:rsidP="00056F13">
            <w:pPr>
              <w:spacing w:after="0"/>
              <w:rPr>
                <w:rFonts w:ascii="TH SarabunPSK" w:hAnsi="TH SarabunPSK" w:cs="TH SarabunPSK"/>
                <w:b/>
                <w:bCs/>
                <w:color w:val="000000" w:themeColor="text1"/>
                <w:sz w:val="32"/>
                <w:szCs w:val="32"/>
                <w:cs/>
              </w:rPr>
            </w:pPr>
            <w:r w:rsidRPr="001B06C1">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56F13" w:rsidRPr="00B23AA6" w:rsidRDefault="00056F13" w:rsidP="00056F13">
            <w:pPr>
              <w:spacing w:after="0"/>
              <w:rPr>
                <w:rFonts w:ascii="TH SarabunPSK" w:hAnsi="TH SarabunPSK" w:cs="TH SarabunPSK"/>
                <w:b/>
                <w:bCs/>
                <w:sz w:val="32"/>
                <w:szCs w:val="32"/>
              </w:rPr>
            </w:pPr>
            <w:r w:rsidRPr="00B23AA6">
              <w:rPr>
                <w:rFonts w:ascii="TH SarabunPSK" w:hAnsi="TH SarabunPSK" w:cs="TH SarabunPSK"/>
                <w:b/>
                <w:bCs/>
                <w:sz w:val="32"/>
                <w:szCs w:val="32"/>
                <w:cs/>
              </w:rPr>
              <w:t xml:space="preserve">จัดระดับความสำเร็จเป็น </w:t>
            </w:r>
            <w:r w:rsidRPr="00B23AA6">
              <w:rPr>
                <w:rFonts w:ascii="TH SarabunPSK" w:hAnsi="TH SarabunPSK" w:cs="TH SarabunPSK"/>
                <w:b/>
                <w:bCs/>
                <w:sz w:val="32"/>
                <w:szCs w:val="32"/>
              </w:rPr>
              <w:t>3</w:t>
            </w:r>
            <w:r w:rsidRPr="00B23AA6">
              <w:rPr>
                <w:rFonts w:ascii="TH SarabunPSK" w:hAnsi="TH SarabunPSK" w:cs="TH SarabunPSK"/>
                <w:b/>
                <w:bCs/>
                <w:sz w:val="32"/>
                <w:szCs w:val="32"/>
                <w:cs/>
              </w:rPr>
              <w:t xml:space="preserve"> ขั้นตอน</w:t>
            </w:r>
          </w:p>
          <w:p w:rsidR="00056F13" w:rsidRPr="00B23AA6" w:rsidRDefault="00056F13" w:rsidP="00056F13">
            <w:pPr>
              <w:spacing w:after="0"/>
              <w:rPr>
                <w:rFonts w:ascii="TH SarabunPSK" w:hAnsi="TH SarabunPSK" w:cs="TH SarabunPSK"/>
                <w:b/>
                <w:bCs/>
                <w:sz w:val="32"/>
                <w:szCs w:val="32"/>
              </w:rPr>
            </w:pPr>
            <w:r w:rsidRPr="00B23AA6">
              <w:rPr>
                <w:rFonts w:ascii="TH SarabunPSK" w:hAnsi="TH SarabunPSK" w:cs="TH SarabunPSK"/>
                <w:b/>
                <w:bCs/>
                <w:sz w:val="32"/>
                <w:szCs w:val="32"/>
                <w:cs/>
              </w:rPr>
              <w:lastRenderedPageBreak/>
              <w:t xml:space="preserve">วิธีการประเมินผล :จัดระดับความสำเร็จเป็น </w:t>
            </w:r>
            <w:r w:rsidRPr="00B23AA6">
              <w:rPr>
                <w:rFonts w:ascii="TH SarabunPSK" w:hAnsi="TH SarabunPSK" w:cs="TH SarabunPSK"/>
                <w:b/>
                <w:bCs/>
                <w:sz w:val="32"/>
                <w:szCs w:val="32"/>
              </w:rPr>
              <w:t>3</w:t>
            </w:r>
            <w:r w:rsidRPr="00B23AA6">
              <w:rPr>
                <w:rFonts w:ascii="TH SarabunPSK" w:hAnsi="TH SarabunPSK" w:cs="TH SarabunPSK"/>
                <w:b/>
                <w:bCs/>
                <w:sz w:val="32"/>
                <w:szCs w:val="32"/>
                <w:cs/>
              </w:rPr>
              <w:t xml:space="preserve"> ขั้นตอน</w:t>
            </w:r>
          </w:p>
          <w:p w:rsidR="00056F13" w:rsidRPr="00B23AA6" w:rsidRDefault="00056F13" w:rsidP="00056F13">
            <w:pPr>
              <w:spacing w:after="0"/>
              <w:rPr>
                <w:rFonts w:ascii="TH SarabunPSK" w:hAnsi="TH SarabunPSK" w:cs="TH SarabunPSK"/>
                <w:sz w:val="32"/>
                <w:szCs w:val="32"/>
              </w:rPr>
            </w:pPr>
            <w:r w:rsidRPr="00B23AA6">
              <w:rPr>
                <w:rFonts w:ascii="TH SarabunPSK" w:hAnsi="TH SarabunPSK" w:cs="TH SarabunPSK"/>
                <w:b/>
                <w:bCs/>
                <w:sz w:val="32"/>
                <w:szCs w:val="32"/>
                <w:cs/>
              </w:rPr>
              <w:t xml:space="preserve">ขั้นตอน </w:t>
            </w:r>
            <w:r w:rsidRPr="00B23AA6">
              <w:rPr>
                <w:rFonts w:ascii="TH SarabunPSK" w:hAnsi="TH SarabunPSK" w:cs="TH SarabunPSK"/>
                <w:b/>
                <w:bCs/>
                <w:sz w:val="32"/>
                <w:szCs w:val="32"/>
              </w:rPr>
              <w:t>1.</w:t>
            </w:r>
            <w:r w:rsidRPr="00B23AA6">
              <w:rPr>
                <w:rFonts w:ascii="TH SarabunPSK" w:hAnsi="TH SarabunPSK" w:cs="TH SarabunPSK" w:hint="cs"/>
                <w:sz w:val="32"/>
                <w:szCs w:val="32"/>
                <w:cs/>
              </w:rPr>
              <w:t xml:space="preserve">มีคณะกรรมการพัฒนาระบบรักษาพยาบาลฉุกเฉิน ของโรงพยาบาล แต่ละระดับ พร้อมทั้ง มีผลการดำเนินงาน ในการพัฒนางานระบบรักษาพยาบาลฉุกเฉิน  </w:t>
            </w:r>
          </w:p>
          <w:p w:rsidR="00056F13" w:rsidRPr="00B23AA6" w:rsidRDefault="00056F13" w:rsidP="00056F13">
            <w:pPr>
              <w:spacing w:after="0"/>
              <w:rPr>
                <w:rFonts w:ascii="TH SarabunPSK" w:hAnsi="TH SarabunPSK" w:cs="TH SarabunPSK"/>
                <w:sz w:val="32"/>
                <w:szCs w:val="32"/>
                <w:cs/>
              </w:rPr>
            </w:pPr>
            <w:r w:rsidRPr="00B23AA6">
              <w:rPr>
                <w:rFonts w:ascii="TH SarabunPSK" w:hAnsi="TH SarabunPSK" w:cs="TH SarabunPSK"/>
                <w:b/>
                <w:bCs/>
                <w:sz w:val="32"/>
                <w:szCs w:val="32"/>
                <w:cs/>
              </w:rPr>
              <w:t>ขั้นตอน</w:t>
            </w:r>
            <w:r w:rsidRPr="00B23AA6">
              <w:rPr>
                <w:rFonts w:ascii="TH SarabunPSK" w:hAnsi="TH SarabunPSK" w:cs="TH SarabunPSK"/>
                <w:b/>
                <w:bCs/>
                <w:sz w:val="32"/>
                <w:szCs w:val="32"/>
                <w:cs/>
              </w:rPr>
              <w:tab/>
            </w:r>
            <w:r w:rsidRPr="00B23AA6">
              <w:rPr>
                <w:rFonts w:ascii="TH SarabunPSK" w:hAnsi="TH SarabunPSK" w:cs="TH SarabunPSK"/>
                <w:b/>
                <w:bCs/>
                <w:sz w:val="32"/>
                <w:szCs w:val="32"/>
              </w:rPr>
              <w:t>2.</w:t>
            </w:r>
            <w:r w:rsidRPr="00B23AA6">
              <w:rPr>
                <w:rFonts w:ascii="TH SarabunPSK" w:hAnsi="TH SarabunPSK" w:cs="TH SarabunPSK"/>
                <w:sz w:val="32"/>
                <w:szCs w:val="32"/>
                <w:cs/>
              </w:rPr>
              <w:t>มีการประเมิน</w:t>
            </w:r>
            <w:r w:rsidRPr="00B23AA6">
              <w:rPr>
                <w:rFonts w:ascii="TH SarabunPSK" w:hAnsi="TH SarabunPSK" w:cs="TH SarabunPSK" w:hint="cs"/>
                <w:sz w:val="32"/>
                <w:szCs w:val="32"/>
                <w:cs/>
              </w:rPr>
              <w:t xml:space="preserve">ตนเองของ </w:t>
            </w:r>
            <w:r w:rsidRPr="00B23AA6">
              <w:rPr>
                <w:rFonts w:ascii="TH SarabunPSK" w:hAnsi="TH SarabunPSK" w:cs="TH SarabunPSK"/>
                <w:sz w:val="32"/>
                <w:szCs w:val="32"/>
                <w:cs/>
              </w:rPr>
              <w:t>โรงพยาบาล ตามแนวทางสู่มาตรฐานของการรักษาพยาบาลฉุกเฉิน ของกรมการแพทย์ โ</w:t>
            </w:r>
            <w:r w:rsidRPr="00B23AA6">
              <w:rPr>
                <w:rFonts w:ascii="TH SarabunPSK" w:hAnsi="TH SarabunPSK" w:cs="TH SarabunPSK" w:hint="cs"/>
                <w:sz w:val="32"/>
                <w:szCs w:val="32"/>
                <w:cs/>
              </w:rPr>
              <w:t>ด</w:t>
            </w:r>
            <w:r w:rsidRPr="00B23AA6">
              <w:rPr>
                <w:rFonts w:ascii="TH SarabunPSK" w:hAnsi="TH SarabunPSK" w:cs="TH SarabunPSK"/>
                <w:sz w:val="32"/>
                <w:szCs w:val="32"/>
                <w:cs/>
              </w:rPr>
              <w:t>ย</w:t>
            </w:r>
            <w:r w:rsidRPr="00B23AA6">
              <w:rPr>
                <w:rFonts w:ascii="TH SarabunPSK" w:hAnsi="TH SarabunPSK" w:cs="TH SarabunPSK" w:hint="cs"/>
                <w:sz w:val="32"/>
                <w:szCs w:val="32"/>
                <w:cs/>
              </w:rPr>
              <w:t xml:space="preserve">คณะกรรมการพัฒนาระบบรักษาพยาบาลฉุกเฉิน ของโรงพยาบาล  อย่างน้อย ปี ละ ครั้ง เพื่อให้ทราบถึงข้อเด่น และ ข้อด้อย ของการพัฒนาระบบรักษาพยาบาลฉุกเฉิน </w:t>
            </w:r>
          </w:p>
          <w:p w:rsidR="00056F13" w:rsidRPr="00B23AA6" w:rsidRDefault="00056F13" w:rsidP="00056F13">
            <w:pPr>
              <w:spacing w:after="0"/>
              <w:rPr>
                <w:rFonts w:ascii="TH SarabunPSK" w:hAnsi="TH SarabunPSK" w:cs="TH SarabunPSK"/>
                <w:sz w:val="32"/>
                <w:szCs w:val="32"/>
                <w:cs/>
              </w:rPr>
            </w:pPr>
            <w:r w:rsidRPr="00B23AA6">
              <w:rPr>
                <w:rFonts w:ascii="TH SarabunPSK" w:hAnsi="TH SarabunPSK" w:cs="TH SarabunPSK"/>
                <w:b/>
                <w:bCs/>
                <w:sz w:val="32"/>
                <w:szCs w:val="32"/>
                <w:cs/>
              </w:rPr>
              <w:t>ขั้นตอน</w:t>
            </w:r>
            <w:r w:rsidRPr="00B23AA6">
              <w:rPr>
                <w:rFonts w:ascii="TH SarabunPSK" w:hAnsi="TH SarabunPSK" w:cs="TH SarabunPSK"/>
                <w:b/>
                <w:bCs/>
                <w:sz w:val="32"/>
                <w:szCs w:val="32"/>
                <w:cs/>
              </w:rPr>
              <w:tab/>
            </w:r>
            <w:r w:rsidRPr="00B23AA6">
              <w:rPr>
                <w:rFonts w:ascii="TH SarabunPSK" w:hAnsi="TH SarabunPSK" w:cs="TH SarabunPSK"/>
                <w:b/>
                <w:bCs/>
                <w:sz w:val="32"/>
                <w:szCs w:val="32"/>
              </w:rPr>
              <w:t>3.</w:t>
            </w:r>
            <w:r w:rsidRPr="00B23AA6">
              <w:rPr>
                <w:rFonts w:ascii="TH SarabunPSK" w:hAnsi="TH SarabunPSK" w:cs="TH SarabunPSK"/>
                <w:sz w:val="32"/>
                <w:szCs w:val="32"/>
                <w:cs/>
              </w:rPr>
              <w:t>นำผลที่ได้จากการประเมิน นำเสนอผู้บริหารของโรงพยาบาล และ ระดับสูงขึ้นไป ตามลำดับให้ทราบถึง จุดอ่อนจุดด้อย ที่ประเมิน เพื่อเป็นแนวทางการพัฒนา</w:t>
            </w:r>
            <w:r w:rsidRPr="00B23AA6">
              <w:rPr>
                <w:rFonts w:ascii="TH SarabunPSK" w:hAnsi="TH SarabunPSK" w:cs="TH SarabunPSK" w:hint="cs"/>
                <w:sz w:val="32"/>
                <w:szCs w:val="32"/>
                <w:cs/>
              </w:rPr>
              <w:t>งานระบบรักษาพยาบาลฉุกเฉิน</w:t>
            </w:r>
            <w:r w:rsidRPr="00B23AA6">
              <w:rPr>
                <w:rFonts w:ascii="TH SarabunPSK" w:hAnsi="TH SarabunPSK" w:cs="TH SarabunPSK"/>
                <w:sz w:val="32"/>
                <w:szCs w:val="32"/>
                <w:cs/>
              </w:rPr>
              <w:t>ต่อไป</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5A34FD" w:rsidRDefault="00501C59" w:rsidP="004E1C64">
            <w:pPr>
              <w:spacing w:after="0"/>
              <w:rPr>
                <w:rFonts w:ascii="TH SarabunPSK" w:hAnsi="TH SarabunPSK" w:cs="TH SarabunPSK"/>
                <w:b/>
                <w:bCs/>
                <w:color w:val="000000" w:themeColor="text1"/>
                <w:sz w:val="32"/>
                <w:szCs w:val="32"/>
                <w:cs/>
              </w:rPr>
            </w:pPr>
            <w:r w:rsidRPr="005A34FD">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501C59" w:rsidRPr="00782F27" w:rsidRDefault="00501C59" w:rsidP="004E1C64">
            <w:pPr>
              <w:tabs>
                <w:tab w:val="left" w:pos="317"/>
              </w:tabs>
              <w:spacing w:after="0"/>
              <w:rPr>
                <w:rFonts w:ascii="TH SarabunPSK" w:hAnsi="TH SarabunPSK" w:cs="TH SarabunPSK"/>
                <w:color w:val="000000" w:themeColor="text1"/>
                <w:sz w:val="32"/>
                <w:szCs w:val="32"/>
              </w:rPr>
            </w:pPr>
            <w:r w:rsidRPr="00782F27">
              <w:rPr>
                <w:rFonts w:ascii="TH SarabunPSK" w:hAnsi="TH SarabunPSK" w:cs="TH SarabunPSK"/>
                <w:color w:val="000000" w:themeColor="text1"/>
                <w:sz w:val="32"/>
                <w:szCs w:val="32"/>
              </w:rPr>
              <w:t>1)</w:t>
            </w:r>
            <w:r w:rsidRPr="00782F27">
              <w:rPr>
                <w:rFonts w:ascii="TH SarabunPSK" w:hAnsi="TH SarabunPSK" w:cs="TH SarabunPSK"/>
                <w:color w:val="000000" w:themeColor="text1"/>
                <w:sz w:val="32"/>
                <w:szCs w:val="32"/>
              </w:rPr>
              <w:tab/>
            </w:r>
            <w:r w:rsidRPr="00782F27">
              <w:rPr>
                <w:rFonts w:ascii="TH SarabunPSK" w:hAnsi="TH SarabunPSK" w:cs="TH SarabunPSK"/>
                <w:color w:val="000000" w:themeColor="text1"/>
                <w:sz w:val="32"/>
                <w:szCs w:val="32"/>
                <w:cs/>
              </w:rPr>
              <w:t>คู่มือแนวทางการพัฒนาสู่มาตรฐานการรักษาพยาบาลฉุกเฉิน กรมการแพทย์</w:t>
            </w:r>
          </w:p>
          <w:p w:rsidR="00501C59" w:rsidRPr="008A0FDE" w:rsidRDefault="00501C59" w:rsidP="004E1C64">
            <w:pPr>
              <w:tabs>
                <w:tab w:val="left" w:pos="317"/>
              </w:tabs>
              <w:spacing w:after="0"/>
              <w:rPr>
                <w:rFonts w:ascii="TH SarabunPSK" w:hAnsi="TH SarabunPSK" w:cs="TH SarabunPSK"/>
                <w:color w:val="000000" w:themeColor="text1"/>
                <w:sz w:val="32"/>
                <w:szCs w:val="32"/>
              </w:rPr>
            </w:pPr>
            <w:r w:rsidRPr="00782F27">
              <w:rPr>
                <w:rFonts w:ascii="TH SarabunPSK" w:hAnsi="TH SarabunPSK" w:cs="TH SarabunPSK"/>
                <w:color w:val="000000" w:themeColor="text1"/>
                <w:sz w:val="32"/>
                <w:szCs w:val="32"/>
              </w:rPr>
              <w:t>2)</w:t>
            </w:r>
            <w:r w:rsidRPr="00782F27">
              <w:rPr>
                <w:rFonts w:ascii="TH SarabunPSK" w:hAnsi="TH SarabunPSK" w:cs="TH SarabunPSK"/>
                <w:color w:val="000000" w:themeColor="text1"/>
                <w:sz w:val="32"/>
                <w:szCs w:val="32"/>
              </w:rPr>
              <w:tab/>
            </w:r>
            <w:r w:rsidRPr="00782F27">
              <w:rPr>
                <w:rFonts w:ascii="TH SarabunPSK" w:hAnsi="TH SarabunPSK" w:cs="TH SarabunPSK"/>
                <w:color w:val="000000" w:themeColor="text1"/>
                <w:sz w:val="32"/>
                <w:szCs w:val="32"/>
                <w:cs/>
              </w:rPr>
              <w:t xml:space="preserve">แบบฟอร์มการประเมินตนเองของโรงพยาบาลแต่ละระดับ  </w:t>
            </w:r>
            <w:r w:rsidRPr="00782F27">
              <w:rPr>
                <w:rFonts w:ascii="TH SarabunPSK" w:hAnsi="TH SarabunPSK" w:cs="TH SarabunPSK"/>
                <w:color w:val="000000" w:themeColor="text1"/>
                <w:sz w:val="32"/>
                <w:szCs w:val="32"/>
                <w:cs/>
              </w:rPr>
              <w:tab/>
            </w:r>
          </w:p>
        </w:tc>
      </w:tr>
      <w:tr w:rsidR="00501C59"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501C59" w:rsidRPr="00056F13" w:rsidRDefault="00501C59" w:rsidP="004E1C64">
            <w:pPr>
              <w:spacing w:after="0"/>
              <w:rPr>
                <w:rFonts w:ascii="TH SarabunPSK" w:hAnsi="TH SarabunPSK" w:cs="TH SarabunPSK"/>
                <w:b/>
                <w:bCs/>
                <w:color w:val="000000" w:themeColor="text1"/>
                <w:sz w:val="32"/>
                <w:szCs w:val="32"/>
                <w:cs/>
              </w:rPr>
            </w:pPr>
            <w:r w:rsidRPr="00056F13">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501C59" w:rsidRPr="00056F13" w:rsidTr="004E1C64">
              <w:trPr>
                <w:jc w:val="center"/>
              </w:trPr>
              <w:tc>
                <w:tcPr>
                  <w:tcW w:w="1372" w:type="dxa"/>
                  <w:vMerge w:val="restart"/>
                </w:tcPr>
                <w:p w:rsidR="00501C59" w:rsidRPr="00056F13" w:rsidRDefault="00501C59" w:rsidP="004E1C64">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rPr>
                    <w:t>Baseline data</w:t>
                  </w:r>
                </w:p>
              </w:tc>
              <w:tc>
                <w:tcPr>
                  <w:tcW w:w="1372" w:type="dxa"/>
                  <w:vMerge w:val="restart"/>
                </w:tcPr>
                <w:p w:rsidR="00501C59" w:rsidRPr="00056F13" w:rsidRDefault="00501C59" w:rsidP="004E1C64">
                  <w:pPr>
                    <w:spacing w:after="0"/>
                    <w:jc w:val="center"/>
                    <w:rPr>
                      <w:rFonts w:ascii="TH SarabunPSK" w:hAnsi="TH SarabunPSK" w:cs="TH SarabunPSK"/>
                      <w:b/>
                      <w:bCs/>
                      <w:color w:val="000000" w:themeColor="text1"/>
                      <w:sz w:val="32"/>
                      <w:szCs w:val="32"/>
                      <w:cs/>
                    </w:rPr>
                  </w:pPr>
                  <w:r w:rsidRPr="00056F13">
                    <w:rPr>
                      <w:rFonts w:ascii="TH SarabunPSK" w:hAnsi="TH SarabunPSK" w:cs="TH SarabunPSK"/>
                      <w:b/>
                      <w:bCs/>
                      <w:color w:val="000000" w:themeColor="text1"/>
                      <w:sz w:val="32"/>
                      <w:szCs w:val="32"/>
                      <w:cs/>
                    </w:rPr>
                    <w:t>หน่วยวัด</w:t>
                  </w:r>
                </w:p>
              </w:tc>
              <w:tc>
                <w:tcPr>
                  <w:tcW w:w="4116" w:type="dxa"/>
                  <w:gridSpan w:val="3"/>
                </w:tcPr>
                <w:p w:rsidR="00501C59" w:rsidRPr="00056F13" w:rsidRDefault="00501C59" w:rsidP="004E1C64">
                  <w:pPr>
                    <w:spacing w:after="0"/>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ผลการดำเนินงานในรอบปีงบประมาณ พ.ศ.</w:t>
                  </w:r>
                </w:p>
              </w:tc>
            </w:tr>
            <w:tr w:rsidR="00501C59" w:rsidRPr="00056F13" w:rsidTr="004E1C64">
              <w:trPr>
                <w:jc w:val="center"/>
              </w:trPr>
              <w:tc>
                <w:tcPr>
                  <w:tcW w:w="1372" w:type="dxa"/>
                  <w:vMerge/>
                </w:tcPr>
                <w:p w:rsidR="00501C59" w:rsidRPr="00056F13" w:rsidRDefault="00501C59" w:rsidP="004E1C64">
                  <w:pPr>
                    <w:spacing w:after="0"/>
                    <w:jc w:val="center"/>
                    <w:rPr>
                      <w:rFonts w:ascii="TH SarabunPSK" w:hAnsi="TH SarabunPSK" w:cs="TH SarabunPSK"/>
                      <w:b/>
                      <w:bCs/>
                      <w:color w:val="000000" w:themeColor="text1"/>
                      <w:sz w:val="32"/>
                      <w:szCs w:val="32"/>
                    </w:rPr>
                  </w:pPr>
                </w:p>
              </w:tc>
              <w:tc>
                <w:tcPr>
                  <w:tcW w:w="1372" w:type="dxa"/>
                  <w:vMerge/>
                </w:tcPr>
                <w:p w:rsidR="00501C59" w:rsidRPr="00056F13" w:rsidRDefault="00501C59" w:rsidP="004E1C64">
                  <w:pPr>
                    <w:spacing w:after="0"/>
                    <w:jc w:val="center"/>
                    <w:rPr>
                      <w:rFonts w:ascii="TH SarabunPSK" w:hAnsi="TH SarabunPSK" w:cs="TH SarabunPSK"/>
                      <w:b/>
                      <w:bCs/>
                      <w:color w:val="000000" w:themeColor="text1"/>
                      <w:sz w:val="32"/>
                      <w:szCs w:val="32"/>
                    </w:rPr>
                  </w:pPr>
                </w:p>
              </w:tc>
              <w:tc>
                <w:tcPr>
                  <w:tcW w:w="1372" w:type="dxa"/>
                </w:tcPr>
                <w:p w:rsidR="00501C59" w:rsidRPr="00056F13" w:rsidRDefault="00501C59" w:rsidP="004E1C64">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2557</w:t>
                  </w:r>
                </w:p>
              </w:tc>
              <w:tc>
                <w:tcPr>
                  <w:tcW w:w="1372" w:type="dxa"/>
                </w:tcPr>
                <w:p w:rsidR="00501C59" w:rsidRPr="00056F13" w:rsidRDefault="00501C59" w:rsidP="004E1C64">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2558</w:t>
                  </w:r>
                </w:p>
              </w:tc>
              <w:tc>
                <w:tcPr>
                  <w:tcW w:w="1372" w:type="dxa"/>
                </w:tcPr>
                <w:p w:rsidR="00501C59" w:rsidRPr="00056F13" w:rsidRDefault="00501C59" w:rsidP="004E1C64">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2559</w:t>
                  </w:r>
                </w:p>
              </w:tc>
            </w:tr>
            <w:tr w:rsidR="00501C59" w:rsidRPr="008A0FDE" w:rsidTr="004E1C64">
              <w:trPr>
                <w:jc w:val="center"/>
              </w:trPr>
              <w:tc>
                <w:tcPr>
                  <w:tcW w:w="1372" w:type="dxa"/>
                </w:tcPr>
                <w:p w:rsidR="00501C59" w:rsidRPr="00056F13" w:rsidRDefault="00501C59" w:rsidP="004E1C64">
                  <w:pPr>
                    <w:spacing w:after="0"/>
                    <w:jc w:val="center"/>
                    <w:rPr>
                      <w:rFonts w:ascii="TH SarabunPSK" w:hAnsi="TH SarabunPSK" w:cs="TH SarabunPSK"/>
                      <w:sz w:val="32"/>
                      <w:szCs w:val="32"/>
                    </w:rPr>
                  </w:pPr>
                  <w:r w:rsidRPr="00056F13">
                    <w:rPr>
                      <w:rFonts w:ascii="TH SarabunPSK" w:hAnsi="TH SarabunPSK" w:cs="TH SarabunPSK"/>
                      <w:sz w:val="32"/>
                      <w:szCs w:val="32"/>
                    </w:rPr>
                    <w:t>NA</w:t>
                  </w:r>
                </w:p>
              </w:tc>
              <w:tc>
                <w:tcPr>
                  <w:tcW w:w="1372" w:type="dxa"/>
                </w:tcPr>
                <w:p w:rsidR="00501C59" w:rsidRPr="00056F13" w:rsidRDefault="00501C59" w:rsidP="004E1C64">
                  <w:pPr>
                    <w:spacing w:after="0"/>
                    <w:jc w:val="center"/>
                    <w:rPr>
                      <w:rFonts w:ascii="TH SarabunPSK" w:hAnsi="TH SarabunPSK" w:cs="TH SarabunPSK"/>
                      <w:sz w:val="32"/>
                      <w:szCs w:val="32"/>
                      <w:cs/>
                    </w:rPr>
                  </w:pPr>
                  <w:r w:rsidRPr="00056F13">
                    <w:rPr>
                      <w:rFonts w:ascii="TH SarabunPSK" w:hAnsi="TH SarabunPSK" w:cs="TH SarabunPSK" w:hint="cs"/>
                      <w:sz w:val="32"/>
                      <w:szCs w:val="32"/>
                      <w:cs/>
                    </w:rPr>
                    <w:t>ร้อยละ</w:t>
                  </w:r>
                </w:p>
              </w:tc>
              <w:tc>
                <w:tcPr>
                  <w:tcW w:w="1372" w:type="dxa"/>
                </w:tcPr>
                <w:p w:rsidR="00501C59" w:rsidRPr="00056F13" w:rsidRDefault="00501C59" w:rsidP="004E1C64">
                  <w:pPr>
                    <w:spacing w:after="0"/>
                    <w:jc w:val="center"/>
                    <w:rPr>
                      <w:rFonts w:ascii="TH SarabunPSK" w:hAnsi="TH SarabunPSK" w:cs="TH SarabunPSK"/>
                      <w:sz w:val="32"/>
                      <w:szCs w:val="32"/>
                    </w:rPr>
                  </w:pPr>
                  <w:r w:rsidRPr="00056F13">
                    <w:rPr>
                      <w:rFonts w:ascii="TH SarabunPSK" w:hAnsi="TH SarabunPSK" w:cs="TH SarabunPSK"/>
                      <w:sz w:val="32"/>
                      <w:szCs w:val="32"/>
                    </w:rPr>
                    <w:t>NA</w:t>
                  </w:r>
                </w:p>
              </w:tc>
              <w:tc>
                <w:tcPr>
                  <w:tcW w:w="1372" w:type="dxa"/>
                </w:tcPr>
                <w:p w:rsidR="00501C59" w:rsidRPr="00DD79C7" w:rsidRDefault="00501C59" w:rsidP="004E1C64">
                  <w:pPr>
                    <w:spacing w:after="0"/>
                    <w:jc w:val="center"/>
                    <w:rPr>
                      <w:rFonts w:ascii="TH SarabunPSK" w:hAnsi="TH SarabunPSK" w:cs="TH SarabunPSK"/>
                      <w:sz w:val="32"/>
                      <w:szCs w:val="32"/>
                    </w:rPr>
                  </w:pPr>
                  <w:r w:rsidRPr="00056F13">
                    <w:rPr>
                      <w:rFonts w:ascii="TH SarabunPSK" w:hAnsi="TH SarabunPSK" w:cs="TH SarabunPSK"/>
                      <w:sz w:val="32"/>
                      <w:szCs w:val="32"/>
                    </w:rPr>
                    <w:t>NA</w:t>
                  </w:r>
                </w:p>
              </w:tc>
              <w:tc>
                <w:tcPr>
                  <w:tcW w:w="1372" w:type="dxa"/>
                </w:tcPr>
                <w:p w:rsidR="00501C59" w:rsidRPr="00DD79C7" w:rsidRDefault="00501C59" w:rsidP="004E1C64">
                  <w:pPr>
                    <w:spacing w:after="0"/>
                    <w:jc w:val="center"/>
                    <w:rPr>
                      <w:rFonts w:ascii="TH SarabunPSK" w:hAnsi="TH SarabunPSK" w:cs="TH SarabunPSK"/>
                      <w:sz w:val="32"/>
                      <w:szCs w:val="32"/>
                    </w:rPr>
                  </w:pPr>
                </w:p>
              </w:tc>
            </w:tr>
          </w:tbl>
          <w:p w:rsidR="00501C59" w:rsidRPr="008A0FDE" w:rsidRDefault="00501C59" w:rsidP="004E1C64">
            <w:pPr>
              <w:spacing w:after="0"/>
              <w:rPr>
                <w:rFonts w:ascii="TH SarabunPSK" w:hAnsi="TH SarabunPSK" w:cs="TH SarabunPSK"/>
                <w:color w:val="000000" w:themeColor="text1"/>
                <w:sz w:val="32"/>
                <w:szCs w:val="32"/>
              </w:rPr>
            </w:pP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056F13" w:rsidRDefault="00501C59" w:rsidP="004E1C64">
            <w:pPr>
              <w:spacing w:after="0"/>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ผู้ให้ข้อมูลทางวิชาการ /</w:t>
            </w:r>
          </w:p>
          <w:p w:rsidR="00501C59" w:rsidRPr="00056F13" w:rsidRDefault="00501C59" w:rsidP="004E1C64">
            <w:pPr>
              <w:spacing w:after="0"/>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01C59" w:rsidRPr="00056F13" w:rsidRDefault="00501C59" w:rsidP="004E1C64">
            <w:pPr>
              <w:spacing w:after="0" w:line="240" w:lineRule="auto"/>
              <w:rPr>
                <w:rFonts w:ascii="TH SarabunPSK" w:hAnsi="TH SarabunPSK" w:cs="TH SarabunPSK"/>
                <w:color w:val="000000" w:themeColor="text1"/>
                <w:sz w:val="32"/>
                <w:szCs w:val="32"/>
              </w:rPr>
            </w:pPr>
            <w:r w:rsidRPr="00056F13">
              <w:rPr>
                <w:rFonts w:ascii="TH SarabunPSK" w:hAnsi="TH SarabunPSK" w:cs="TH SarabunPSK"/>
                <w:color w:val="000000" w:themeColor="text1"/>
                <w:sz w:val="32"/>
                <w:szCs w:val="32"/>
                <w:cs/>
              </w:rPr>
              <w:t>1</w:t>
            </w:r>
            <w:r w:rsidRPr="00056F13">
              <w:rPr>
                <w:rFonts w:ascii="TH SarabunPSK" w:hAnsi="TH SarabunPSK" w:cs="TH SarabunPSK"/>
                <w:color w:val="000000" w:themeColor="text1"/>
                <w:sz w:val="32"/>
                <w:szCs w:val="32"/>
              </w:rPr>
              <w:t xml:space="preserve">. </w:t>
            </w:r>
            <w:r w:rsidRPr="00056F13">
              <w:rPr>
                <w:rFonts w:ascii="TH SarabunPSK" w:hAnsi="TH SarabunPSK" w:cs="TH SarabunPSK"/>
                <w:color w:val="000000" w:themeColor="text1"/>
                <w:sz w:val="32"/>
                <w:szCs w:val="32"/>
                <w:cs/>
              </w:rPr>
              <w:t xml:space="preserve">พ.ญ.นฤมล </w:t>
            </w:r>
            <w:r w:rsidRPr="00056F13">
              <w:rPr>
                <w:rFonts w:ascii="TH SarabunPSK" w:hAnsi="TH SarabunPSK" w:cs="TH SarabunPSK"/>
                <w:color w:val="000000" w:themeColor="text1"/>
                <w:sz w:val="32"/>
                <w:szCs w:val="32"/>
              </w:rPr>
              <w:t xml:space="preserve"> </w:t>
            </w:r>
            <w:r w:rsidRPr="00056F13">
              <w:rPr>
                <w:rFonts w:ascii="TH SarabunPSK" w:hAnsi="TH SarabunPSK" w:cs="TH SarabunPSK"/>
                <w:color w:val="000000" w:themeColor="text1"/>
                <w:sz w:val="32"/>
                <w:szCs w:val="32"/>
                <w:cs/>
              </w:rPr>
              <w:t>สวรรค์ปัญญาเลิศ</w:t>
            </w:r>
            <w:r w:rsidRPr="00056F13">
              <w:rPr>
                <w:rFonts w:ascii="TH SarabunPSK" w:hAnsi="TH SarabunPSK" w:cs="TH SarabunPSK"/>
                <w:color w:val="000000" w:themeColor="text1"/>
                <w:sz w:val="32"/>
                <w:szCs w:val="32"/>
              </w:rPr>
              <w:tab/>
            </w:r>
            <w:r w:rsidRPr="00056F13">
              <w:rPr>
                <w:rFonts w:ascii="TH SarabunPSK" w:hAnsi="TH SarabunPSK" w:cs="TH SarabunPSK"/>
                <w:color w:val="000000" w:themeColor="text1"/>
                <w:sz w:val="32"/>
                <w:szCs w:val="32"/>
              </w:rPr>
              <w:tab/>
              <w:t xml:space="preserve"> </w:t>
            </w:r>
          </w:p>
          <w:p w:rsidR="00501C59" w:rsidRPr="00056F13" w:rsidRDefault="00501C59" w:rsidP="004E1C64">
            <w:pPr>
              <w:spacing w:after="0" w:line="240" w:lineRule="auto"/>
              <w:rPr>
                <w:rFonts w:ascii="TH SarabunPSK" w:hAnsi="TH SarabunPSK" w:cs="TH SarabunPSK"/>
                <w:color w:val="000000" w:themeColor="text1"/>
                <w:sz w:val="32"/>
                <w:szCs w:val="32"/>
              </w:rPr>
            </w:pPr>
            <w:r w:rsidRPr="00056F13">
              <w:rPr>
                <w:rFonts w:ascii="TH SarabunPSK" w:hAnsi="TH SarabunPSK" w:cs="TH SarabunPSK"/>
                <w:color w:val="000000" w:themeColor="text1"/>
                <w:sz w:val="32"/>
                <w:szCs w:val="32"/>
              </w:rPr>
              <w:t xml:space="preserve">    </w:t>
            </w:r>
            <w:r w:rsidRPr="00056F13">
              <w:rPr>
                <w:rFonts w:ascii="TH SarabunPSK" w:hAnsi="TH SarabunPSK" w:cs="TH SarabunPSK"/>
                <w:color w:val="000000" w:themeColor="text1"/>
                <w:sz w:val="32"/>
                <w:szCs w:val="32"/>
                <w:cs/>
              </w:rPr>
              <w:t>โทรศัพท์ที่ทำงาน :</w:t>
            </w:r>
            <w:r w:rsidRPr="00056F13">
              <w:t xml:space="preserve"> </w:t>
            </w:r>
            <w:r w:rsidRPr="00056F13">
              <w:rPr>
                <w:rFonts w:ascii="TH SarabunPSK" w:hAnsi="TH SarabunPSK" w:cs="TH SarabunPSK"/>
                <w:color w:val="000000" w:themeColor="text1"/>
                <w:sz w:val="32"/>
                <w:szCs w:val="32"/>
                <w:cs/>
              </w:rPr>
              <w:t>02-5906288</w:t>
            </w:r>
            <w:r w:rsidRPr="00056F13">
              <w:rPr>
                <w:rFonts w:ascii="TH SarabunPSK" w:hAnsi="TH SarabunPSK" w:cs="TH SarabunPSK"/>
                <w:color w:val="000000" w:themeColor="text1"/>
                <w:sz w:val="32"/>
                <w:szCs w:val="32"/>
              </w:rPr>
              <w:tab/>
            </w:r>
            <w:r w:rsidRPr="00056F13">
              <w:rPr>
                <w:rFonts w:ascii="TH SarabunPSK" w:hAnsi="TH SarabunPSK" w:cs="TH SarabunPSK"/>
                <w:color w:val="000000" w:themeColor="text1"/>
                <w:sz w:val="32"/>
                <w:szCs w:val="32"/>
                <w:cs/>
              </w:rPr>
              <w:t>โทรศัพท์มือถือ : 081-8424148</w:t>
            </w:r>
          </w:p>
          <w:p w:rsidR="00501C59" w:rsidRPr="00056F13" w:rsidRDefault="00501C59" w:rsidP="004E1C64">
            <w:pPr>
              <w:spacing w:after="0"/>
              <w:rPr>
                <w:rFonts w:ascii="TH SarabunPSK" w:hAnsi="TH SarabunPSK" w:cs="TH SarabunPSK"/>
                <w:color w:val="000000" w:themeColor="text1"/>
                <w:sz w:val="32"/>
                <w:szCs w:val="32"/>
              </w:rPr>
            </w:pPr>
            <w:r w:rsidRPr="00056F13">
              <w:rPr>
                <w:rFonts w:ascii="TH SarabunPSK" w:hAnsi="TH SarabunPSK" w:cs="TH SarabunPSK"/>
                <w:color w:val="000000" w:themeColor="text1"/>
                <w:sz w:val="32"/>
                <w:szCs w:val="32"/>
              </w:rPr>
              <w:t xml:space="preserve">    </w:t>
            </w:r>
            <w:r w:rsidRPr="00056F13">
              <w:rPr>
                <w:rFonts w:ascii="TH SarabunPSK" w:hAnsi="TH SarabunPSK" w:cs="TH SarabunPSK"/>
                <w:color w:val="000000" w:themeColor="text1"/>
                <w:sz w:val="32"/>
                <w:szCs w:val="32"/>
                <w:cs/>
              </w:rPr>
              <w:t>โทรสาร :</w:t>
            </w:r>
            <w:r w:rsidRPr="00056F13">
              <w:t xml:space="preserve"> </w:t>
            </w:r>
            <w:r w:rsidRPr="00056F13">
              <w:rPr>
                <w:rFonts w:ascii="TH SarabunPSK" w:hAnsi="TH SarabunPSK" w:cs="TH SarabunPSK"/>
                <w:color w:val="000000" w:themeColor="text1"/>
                <w:sz w:val="32"/>
                <w:szCs w:val="32"/>
                <w:cs/>
              </w:rPr>
              <w:t>02-5918276</w:t>
            </w: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rPr>
              <w:t>E-mail :</w:t>
            </w:r>
            <w:r w:rsidRPr="00056F13">
              <w:t xml:space="preserve"> </w:t>
            </w:r>
            <w:r w:rsidRPr="00056F13">
              <w:rPr>
                <w:rFonts w:ascii="TH SarabunPSK" w:hAnsi="TH SarabunPSK" w:cs="TH SarabunPSK"/>
                <w:color w:val="000000" w:themeColor="text1"/>
                <w:sz w:val="32"/>
                <w:szCs w:val="32"/>
              </w:rPr>
              <w:t>ieip.dms@gmai.com</w:t>
            </w:r>
          </w:p>
          <w:p w:rsidR="00501C59" w:rsidRPr="00056F13" w:rsidRDefault="00501C59" w:rsidP="004E1C64">
            <w:pPr>
              <w:spacing w:after="0" w:line="240" w:lineRule="auto"/>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กลุ่มฉุกเฉินทางการแพทย์ กรมการแพทย์ กระทรวงสาธารณสุข</w:t>
            </w:r>
          </w:p>
          <w:p w:rsidR="00056F13" w:rsidRPr="00056F13" w:rsidRDefault="00501C59" w:rsidP="00056F13">
            <w:pPr>
              <w:spacing w:after="0" w:line="240" w:lineRule="auto"/>
              <w:rPr>
                <w:rFonts w:ascii="TH SarabunPSK" w:hAnsi="TH SarabunPSK" w:cs="TH SarabunPSK"/>
                <w:color w:val="000000" w:themeColor="text1"/>
                <w:sz w:val="32"/>
                <w:szCs w:val="32"/>
              </w:rPr>
            </w:pPr>
            <w:r w:rsidRPr="00056F13">
              <w:rPr>
                <w:rFonts w:ascii="TH SarabunPSK" w:hAnsi="TH SarabunPSK" w:cs="TH SarabunPSK" w:hint="cs"/>
                <w:color w:val="000000" w:themeColor="text1"/>
                <w:sz w:val="32"/>
                <w:szCs w:val="32"/>
                <w:cs/>
              </w:rPr>
              <w:t>2</w:t>
            </w:r>
            <w:r w:rsidRPr="00056F13">
              <w:rPr>
                <w:rFonts w:ascii="TH SarabunPSK" w:hAnsi="TH SarabunPSK" w:cs="TH SarabunPSK"/>
                <w:color w:val="000000" w:themeColor="text1"/>
                <w:sz w:val="32"/>
                <w:szCs w:val="32"/>
              </w:rPr>
              <w:t xml:space="preserve">. </w:t>
            </w:r>
            <w:r w:rsidRPr="00056F13">
              <w:rPr>
                <w:rFonts w:ascii="TH SarabunPSK" w:hAnsi="TH SarabunPSK" w:cs="TH SarabunPSK"/>
                <w:color w:val="000000" w:themeColor="text1"/>
                <w:sz w:val="32"/>
                <w:szCs w:val="32"/>
                <w:cs/>
              </w:rPr>
              <w:t>น.พ.รัฐพงษ์   บุรีวงษ์</w:t>
            </w:r>
            <w:r w:rsidRPr="00056F13">
              <w:rPr>
                <w:rFonts w:ascii="TH SarabunPSK" w:hAnsi="TH SarabunPSK" w:cs="TH SarabunPSK"/>
                <w:color w:val="000000" w:themeColor="text1"/>
                <w:sz w:val="32"/>
                <w:szCs w:val="32"/>
              </w:rPr>
              <w:tab/>
            </w: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cs/>
              </w:rPr>
              <w:tab/>
            </w:r>
            <w:r w:rsidR="00056F13" w:rsidRPr="00056F13">
              <w:rPr>
                <w:rFonts w:ascii="TH SarabunPSK" w:hAnsi="TH SarabunPSK" w:cs="TH SarabunPSK"/>
                <w:color w:val="000000" w:themeColor="text1"/>
                <w:sz w:val="32"/>
                <w:szCs w:val="32"/>
                <w:cs/>
              </w:rPr>
              <w:t xml:space="preserve">แพทย์เวชศาสตร์ฉุกเฉิน  </w:t>
            </w:r>
          </w:p>
          <w:p w:rsidR="00056F13" w:rsidRPr="00056F13" w:rsidRDefault="00056F13" w:rsidP="00056F13">
            <w:pPr>
              <w:spacing w:after="0"/>
              <w:rPr>
                <w:rFonts w:ascii="TH SarabunPSK" w:hAnsi="TH SarabunPSK" w:cs="TH SarabunPSK"/>
                <w:color w:val="000000" w:themeColor="text1"/>
                <w:sz w:val="32"/>
                <w:szCs w:val="32"/>
              </w:rPr>
            </w:pP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cs/>
              </w:rPr>
              <w:tab/>
            </w:r>
            <w:r w:rsidRPr="00056F13">
              <w:rPr>
                <w:rFonts w:ascii="TH SarabunPSK" w:hAnsi="TH SarabunPSK" w:cs="TH SarabunPSK"/>
                <w:color w:val="000000" w:themeColor="text1"/>
                <w:sz w:val="32"/>
                <w:szCs w:val="32"/>
                <w:cs/>
              </w:rPr>
              <w:tab/>
              <w:t>โรงพยาบาลพระนครศรีอยุธยา</w:t>
            </w:r>
          </w:p>
          <w:p w:rsidR="00056F13" w:rsidRPr="00056F13" w:rsidRDefault="00056F13" w:rsidP="00056F13">
            <w:pPr>
              <w:spacing w:after="0" w:line="240" w:lineRule="auto"/>
              <w:rPr>
                <w:rFonts w:ascii="TH SarabunPSK" w:hAnsi="TH SarabunPSK" w:cs="TH SarabunPSK"/>
                <w:sz w:val="32"/>
                <w:szCs w:val="32"/>
              </w:rPr>
            </w:pPr>
            <w:r w:rsidRPr="00056F13">
              <w:rPr>
                <w:rFonts w:ascii="TH SarabunPSK" w:hAnsi="TH SarabunPSK" w:cs="TH SarabunPSK" w:hint="cs"/>
                <w:color w:val="000000" w:themeColor="text1"/>
                <w:sz w:val="32"/>
                <w:szCs w:val="32"/>
                <w:cs/>
              </w:rPr>
              <w:t xml:space="preserve">    </w:t>
            </w:r>
            <w:r w:rsidRPr="00056F13">
              <w:rPr>
                <w:rFonts w:ascii="TH SarabunPSK" w:hAnsi="TH SarabunPSK" w:cs="TH SarabunPSK"/>
                <w:sz w:val="32"/>
                <w:szCs w:val="32"/>
                <w:cs/>
              </w:rPr>
              <w:t>โทรศัพท์ที่ทำงาน :</w:t>
            </w:r>
            <w:r w:rsidRPr="00056F13">
              <w:rPr>
                <w:rFonts w:ascii="TH SarabunPSK" w:hAnsi="TH SarabunPSK" w:cs="TH SarabunPSK" w:hint="cs"/>
                <w:sz w:val="32"/>
                <w:szCs w:val="32"/>
                <w:cs/>
              </w:rPr>
              <w:t xml:space="preserve"> </w:t>
            </w:r>
            <w:r w:rsidRPr="00056F13">
              <w:rPr>
                <w:rFonts w:ascii="TH SarabunPSK" w:hAnsi="TH SarabunPSK" w:cs="TH SarabunPSK"/>
                <w:sz w:val="32"/>
                <w:szCs w:val="32"/>
                <w:cs/>
              </w:rPr>
              <w:t>02</w:t>
            </w:r>
            <w:r w:rsidRPr="00056F13">
              <w:rPr>
                <w:rFonts w:ascii="TH SarabunPSK" w:hAnsi="TH SarabunPSK" w:cs="TH SarabunPSK" w:hint="cs"/>
                <w:sz w:val="32"/>
                <w:szCs w:val="32"/>
                <w:cs/>
              </w:rPr>
              <w:t>-</w:t>
            </w:r>
            <w:r w:rsidRPr="00056F13">
              <w:rPr>
                <w:rFonts w:ascii="TH SarabunPSK" w:hAnsi="TH SarabunPSK" w:cs="TH SarabunPSK"/>
                <w:sz w:val="32"/>
                <w:szCs w:val="32"/>
                <w:cs/>
              </w:rPr>
              <w:t>5906288</w:t>
            </w:r>
            <w:r w:rsidRPr="00056F13">
              <w:rPr>
                <w:rFonts w:ascii="TH SarabunPSK" w:hAnsi="TH SarabunPSK" w:cs="TH SarabunPSK" w:hint="cs"/>
                <w:sz w:val="32"/>
                <w:szCs w:val="32"/>
                <w:cs/>
              </w:rPr>
              <w:t xml:space="preserve">     </w:t>
            </w:r>
            <w:r w:rsidRPr="00056F13">
              <w:rPr>
                <w:rFonts w:ascii="TH SarabunPSK" w:hAnsi="TH SarabunPSK" w:cs="TH SarabunPSK"/>
                <w:sz w:val="32"/>
                <w:szCs w:val="32"/>
                <w:cs/>
              </w:rPr>
              <w:tab/>
              <w:t>โทรศัพท์มือถือ : 081</w:t>
            </w:r>
            <w:r w:rsidRPr="00056F13">
              <w:rPr>
                <w:rFonts w:ascii="TH SarabunPSK" w:hAnsi="TH SarabunPSK" w:cs="TH SarabunPSK" w:hint="cs"/>
                <w:sz w:val="32"/>
                <w:szCs w:val="32"/>
                <w:cs/>
              </w:rPr>
              <w:t>-</w:t>
            </w:r>
            <w:r w:rsidRPr="00056F13">
              <w:rPr>
                <w:rFonts w:ascii="TH SarabunPSK" w:hAnsi="TH SarabunPSK" w:cs="TH SarabunPSK"/>
                <w:sz w:val="32"/>
                <w:szCs w:val="32"/>
                <w:cs/>
              </w:rPr>
              <w:t>8424148</w:t>
            </w:r>
          </w:p>
          <w:p w:rsidR="00501C59" w:rsidRPr="00056F13" w:rsidRDefault="00056F13" w:rsidP="00056F13">
            <w:pPr>
              <w:spacing w:after="0"/>
              <w:rPr>
                <w:rFonts w:ascii="TH SarabunPSK" w:hAnsi="TH SarabunPSK" w:cs="TH SarabunPSK"/>
                <w:color w:val="000000" w:themeColor="text1"/>
                <w:sz w:val="32"/>
                <w:szCs w:val="32"/>
              </w:rPr>
            </w:pPr>
            <w:r w:rsidRPr="00056F13">
              <w:rPr>
                <w:rFonts w:ascii="TH SarabunPSK" w:hAnsi="TH SarabunPSK" w:cs="TH SarabunPSK"/>
                <w:sz w:val="32"/>
                <w:szCs w:val="32"/>
              </w:rPr>
              <w:t xml:space="preserve">  </w:t>
            </w:r>
            <w:r w:rsidRPr="00056F13">
              <w:rPr>
                <w:rFonts w:ascii="TH SarabunPSK" w:hAnsi="TH SarabunPSK" w:cs="TH SarabunPSK" w:hint="cs"/>
                <w:sz w:val="32"/>
                <w:szCs w:val="32"/>
                <w:cs/>
              </w:rPr>
              <w:t xml:space="preserve"> โทรศัพท์ </w:t>
            </w:r>
            <w:r w:rsidRPr="00056F13">
              <w:rPr>
                <w:rFonts w:ascii="TH SarabunPSK" w:hAnsi="TH SarabunPSK" w:cs="TH SarabunPSK"/>
                <w:sz w:val="32"/>
                <w:szCs w:val="32"/>
              </w:rPr>
              <w:t>: 081</w:t>
            </w:r>
            <w:r w:rsidRPr="00056F13">
              <w:rPr>
                <w:rFonts w:ascii="TH SarabunPSK" w:hAnsi="TH SarabunPSK" w:cs="TH SarabunPSK" w:hint="cs"/>
                <w:sz w:val="32"/>
                <w:szCs w:val="32"/>
                <w:cs/>
              </w:rPr>
              <w:t>-</w:t>
            </w:r>
            <w:r w:rsidRPr="00056F13">
              <w:rPr>
                <w:rFonts w:ascii="TH SarabunPSK" w:hAnsi="TH SarabunPSK" w:cs="TH SarabunPSK"/>
                <w:sz w:val="32"/>
                <w:szCs w:val="32"/>
              </w:rPr>
              <w:t xml:space="preserve">8302844              </w:t>
            </w:r>
            <w:r w:rsidRPr="00056F13">
              <w:rPr>
                <w:rFonts w:ascii="TH SarabunPSK" w:hAnsi="TH SarabunPSK" w:cs="TH SarabunPSK"/>
                <w:sz w:val="32"/>
                <w:szCs w:val="32"/>
                <w:cs/>
              </w:rPr>
              <w:tab/>
            </w:r>
            <w:r w:rsidRPr="00056F13">
              <w:rPr>
                <w:rFonts w:ascii="TH SarabunPSK" w:hAnsi="TH SarabunPSK" w:cs="TH SarabunPSK"/>
                <w:sz w:val="32"/>
                <w:szCs w:val="32"/>
              </w:rPr>
              <w:t>E-mail :</w:t>
            </w:r>
            <w:r w:rsidRPr="00056F13">
              <w:rPr>
                <w:rFonts w:ascii="TH SarabunPSK" w:hAnsi="TH SarabunPSK" w:cs="TH SarabunPSK" w:hint="cs"/>
                <w:color w:val="000000" w:themeColor="text1"/>
                <w:sz w:val="32"/>
                <w:szCs w:val="32"/>
                <w:cs/>
              </w:rPr>
              <w:t xml:space="preserve"> </w:t>
            </w:r>
            <w:r w:rsidRPr="00056F13">
              <w:rPr>
                <w:rFonts w:ascii="TH SarabunPSK" w:hAnsi="TH SarabunPSK" w:cs="TH SarabunPSK"/>
                <w:color w:val="000000" w:themeColor="text1"/>
                <w:sz w:val="32"/>
                <w:szCs w:val="32"/>
              </w:rPr>
              <w:t>rattapong_b@gmail.com</w:t>
            </w:r>
          </w:p>
          <w:p w:rsidR="00501C59" w:rsidRPr="005A34FD" w:rsidRDefault="00501C59" w:rsidP="004E1C64">
            <w:pPr>
              <w:spacing w:after="0"/>
              <w:rPr>
                <w:rFonts w:ascii="TH SarabunPSK" w:hAnsi="TH SarabunPSK" w:cs="TH SarabunPSK"/>
                <w:b/>
                <w:bCs/>
                <w:color w:val="000000" w:themeColor="text1"/>
                <w:sz w:val="32"/>
                <w:szCs w:val="32"/>
                <w:cs/>
              </w:rPr>
            </w:pPr>
            <w:r w:rsidRPr="00056F13">
              <w:rPr>
                <w:rFonts w:ascii="TH SarabunPSK" w:hAnsi="TH SarabunPSK" w:cs="TH SarabunPSK"/>
                <w:b/>
                <w:bCs/>
                <w:color w:val="000000" w:themeColor="text1"/>
                <w:sz w:val="32"/>
                <w:szCs w:val="32"/>
                <w:cs/>
              </w:rPr>
              <w:t>โรงพยาบาลพระนครศรีอยุธยา กระทรวงสาธารณสุข</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5A34FD" w:rsidRDefault="00501C59" w:rsidP="004E1C64">
            <w:pPr>
              <w:spacing w:after="0"/>
              <w:rPr>
                <w:rFonts w:ascii="TH SarabunPSK" w:hAnsi="TH SarabunPSK" w:cs="TH SarabunPSK"/>
                <w:b/>
                <w:bCs/>
                <w:color w:val="000000" w:themeColor="text1"/>
                <w:sz w:val="32"/>
                <w:szCs w:val="32"/>
                <w:cs/>
              </w:rPr>
            </w:pPr>
            <w:r w:rsidRPr="005A34FD">
              <w:rPr>
                <w:rFonts w:ascii="TH SarabunPSK" w:hAnsi="TH SarabunPSK" w:cs="TH SarabunPSK"/>
                <w:b/>
                <w:bCs/>
                <w:color w:val="000000" w:themeColor="text1"/>
                <w:sz w:val="32"/>
                <w:szCs w:val="32"/>
                <w:cs/>
              </w:rPr>
              <w:t>หน่วยงานประมวลผลและจัดทำข้อมูล</w:t>
            </w:r>
          </w:p>
          <w:p w:rsidR="00501C59" w:rsidRPr="005A34FD" w:rsidRDefault="00501C59" w:rsidP="004E1C64">
            <w:pPr>
              <w:spacing w:after="0"/>
              <w:rPr>
                <w:rFonts w:ascii="TH SarabunPSK" w:hAnsi="TH SarabunPSK" w:cs="TH SarabunPSK"/>
                <w:b/>
                <w:bCs/>
                <w:color w:val="000000" w:themeColor="text1"/>
                <w:sz w:val="32"/>
                <w:szCs w:val="32"/>
                <w:cs/>
              </w:rPr>
            </w:pPr>
            <w:r w:rsidRPr="005A34FD">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01C59" w:rsidRPr="008A0FDE" w:rsidRDefault="00501C59" w:rsidP="004E1C64">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5A34FD">
              <w:rPr>
                <w:rFonts w:ascii="TH SarabunPSK" w:hAnsi="TH SarabunPSK" w:cs="TH SarabunPSK"/>
                <w:color w:val="000000" w:themeColor="text1"/>
                <w:sz w:val="32"/>
                <w:szCs w:val="32"/>
                <w:cs/>
              </w:rPr>
              <w:t>พ.ญ.นฤมล  สวรรค์ปัญญาเลิศ</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p>
          <w:p w:rsidR="00501C59" w:rsidRPr="008A0FDE" w:rsidRDefault="00501C59"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02-590</w:t>
            </w:r>
            <w:r w:rsidRPr="005A34FD">
              <w:rPr>
                <w:rFonts w:ascii="TH SarabunPSK" w:hAnsi="TH SarabunPSK" w:cs="TH SarabunPSK"/>
                <w:color w:val="000000" w:themeColor="text1"/>
                <w:sz w:val="32"/>
                <w:szCs w:val="32"/>
                <w:cs/>
              </w:rPr>
              <w:t>6288</w:t>
            </w:r>
            <w:r w:rsidRPr="008A0FDE">
              <w:rPr>
                <w:rFonts w:ascii="TH SarabunPSK" w:hAnsi="TH SarabunPSK" w:cs="TH SarabunPSK"/>
                <w:color w:val="000000" w:themeColor="text1"/>
                <w:sz w:val="32"/>
                <w:szCs w:val="32"/>
                <w:cs/>
              </w:rPr>
              <w:tab/>
              <w:t xml:space="preserve">โทรศัพท์มือถือ : </w:t>
            </w:r>
            <w:r>
              <w:rPr>
                <w:rFonts w:ascii="TH SarabunPSK" w:hAnsi="TH SarabunPSK" w:cs="TH SarabunPSK"/>
                <w:color w:val="000000" w:themeColor="text1"/>
                <w:sz w:val="32"/>
                <w:szCs w:val="32"/>
                <w:cs/>
              </w:rPr>
              <w:t>081-842</w:t>
            </w:r>
            <w:r w:rsidRPr="005A34FD">
              <w:rPr>
                <w:rFonts w:ascii="TH SarabunPSK" w:hAnsi="TH SarabunPSK" w:cs="TH SarabunPSK"/>
                <w:color w:val="000000" w:themeColor="text1"/>
                <w:sz w:val="32"/>
                <w:szCs w:val="32"/>
                <w:cs/>
              </w:rPr>
              <w:t>4148</w:t>
            </w:r>
          </w:p>
          <w:p w:rsidR="00501C59" w:rsidRDefault="00501C59"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02-591</w:t>
            </w:r>
            <w:r w:rsidRPr="005A34FD">
              <w:rPr>
                <w:rFonts w:ascii="TH SarabunPSK" w:hAnsi="TH SarabunPSK" w:cs="TH SarabunPSK"/>
                <w:color w:val="000000" w:themeColor="text1"/>
                <w:sz w:val="32"/>
                <w:szCs w:val="32"/>
                <w:cs/>
              </w:rPr>
              <w:t>8276</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t xml:space="preserve"> </w:t>
            </w:r>
            <w:r>
              <w:rPr>
                <w:rFonts w:ascii="TH SarabunPSK" w:hAnsi="TH SarabunPSK" w:cs="TH SarabunPSK"/>
                <w:color w:val="000000" w:themeColor="text1"/>
                <w:sz w:val="32"/>
                <w:szCs w:val="32"/>
              </w:rPr>
              <w:t>ieip.dms@gmai</w:t>
            </w:r>
            <w:r w:rsidRPr="005A34FD">
              <w:rPr>
                <w:rFonts w:ascii="TH SarabunPSK" w:hAnsi="TH SarabunPSK" w:cs="TH SarabunPSK"/>
                <w:color w:val="000000" w:themeColor="text1"/>
                <w:sz w:val="32"/>
                <w:szCs w:val="32"/>
              </w:rPr>
              <w:t>.com</w:t>
            </w:r>
          </w:p>
          <w:p w:rsidR="00501C59" w:rsidRPr="0033245B" w:rsidRDefault="00501C59" w:rsidP="004E1C64">
            <w:pPr>
              <w:spacing w:after="0"/>
              <w:rPr>
                <w:rFonts w:ascii="TH SarabunPSK" w:hAnsi="TH SarabunPSK" w:cs="TH SarabunPSK"/>
                <w:b/>
                <w:bCs/>
                <w:color w:val="000000" w:themeColor="text1"/>
                <w:sz w:val="32"/>
                <w:szCs w:val="32"/>
              </w:rPr>
            </w:pPr>
            <w:r w:rsidRPr="0033245B">
              <w:rPr>
                <w:rFonts w:ascii="TH SarabunPSK" w:hAnsi="TH SarabunPSK" w:cs="TH SarabunPSK"/>
                <w:b/>
                <w:bCs/>
                <w:color w:val="000000" w:themeColor="text1"/>
                <w:sz w:val="32"/>
                <w:szCs w:val="32"/>
                <w:cs/>
              </w:rPr>
              <w:t>กลุ่มฉุกเฉินทางการแพทย์ กรมการแพทย์ กระทรวงสาธารณสุข</w:t>
            </w:r>
          </w:p>
          <w:p w:rsidR="00E20D03" w:rsidRDefault="00E20D03" w:rsidP="004E1C64">
            <w:pPr>
              <w:spacing w:after="0"/>
              <w:rPr>
                <w:rFonts w:ascii="TH SarabunPSK" w:hAnsi="TH SarabunPSK" w:cs="TH SarabunPSK"/>
                <w:color w:val="000000" w:themeColor="text1"/>
                <w:sz w:val="32"/>
                <w:szCs w:val="32"/>
              </w:rPr>
            </w:pPr>
          </w:p>
          <w:p w:rsidR="00E20D03" w:rsidRDefault="00E20D03" w:rsidP="004E1C64">
            <w:pPr>
              <w:spacing w:after="0"/>
              <w:rPr>
                <w:rFonts w:ascii="TH SarabunPSK" w:hAnsi="TH SarabunPSK" w:cs="TH SarabunPSK"/>
                <w:color w:val="000000" w:themeColor="text1"/>
                <w:sz w:val="32"/>
                <w:szCs w:val="32"/>
              </w:rPr>
            </w:pPr>
          </w:p>
          <w:p w:rsidR="00E20D03" w:rsidRDefault="00E20D03" w:rsidP="004E1C64">
            <w:pPr>
              <w:spacing w:after="0"/>
              <w:rPr>
                <w:rFonts w:ascii="TH SarabunPSK" w:hAnsi="TH SarabunPSK" w:cs="TH SarabunPSK"/>
                <w:color w:val="000000" w:themeColor="text1"/>
                <w:sz w:val="32"/>
                <w:szCs w:val="32"/>
              </w:rPr>
            </w:pPr>
          </w:p>
          <w:p w:rsidR="00501C59" w:rsidRPr="008A0FDE" w:rsidRDefault="00501C59"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33245B">
              <w:rPr>
                <w:rFonts w:ascii="TH SarabunPSK" w:hAnsi="TH SarabunPSK" w:cs="TH SarabunPSK"/>
                <w:color w:val="000000" w:themeColor="text1"/>
                <w:sz w:val="32"/>
                <w:szCs w:val="32"/>
                <w:cs/>
              </w:rPr>
              <w:t>นางนริศรา   แย้มทรัพย์</w:t>
            </w:r>
            <w:r w:rsidRPr="008A0FDE">
              <w:rPr>
                <w:rFonts w:ascii="TH SarabunPSK" w:hAnsi="TH SarabunPSK" w:cs="TH SarabunPSK"/>
                <w:color w:val="000000" w:themeColor="text1"/>
                <w:sz w:val="32"/>
                <w:szCs w:val="32"/>
              </w:rPr>
              <w:t xml:space="preserve"> </w:t>
            </w:r>
            <w:r w:rsidR="00056F13">
              <w:rPr>
                <w:rFonts w:ascii="TH SarabunPSK" w:hAnsi="TH SarabunPSK" w:cs="TH SarabunPSK"/>
                <w:color w:val="000000" w:themeColor="text1"/>
                <w:sz w:val="32"/>
                <w:szCs w:val="32"/>
                <w:cs/>
              </w:rPr>
              <w:tab/>
            </w:r>
            <w:r w:rsidR="00056F13">
              <w:rPr>
                <w:rFonts w:ascii="TH SarabunPSK" w:hAnsi="TH SarabunPSK" w:cs="TH SarabunPSK"/>
                <w:color w:val="000000" w:themeColor="text1"/>
                <w:sz w:val="32"/>
                <w:szCs w:val="32"/>
                <w:cs/>
              </w:rPr>
              <w:tab/>
            </w:r>
            <w:r w:rsidR="00056F13" w:rsidRPr="00056F13">
              <w:rPr>
                <w:rFonts w:ascii="TH SarabunPSK" w:hAnsi="TH SarabunPSK" w:cs="TH SarabunPSK"/>
                <w:color w:val="000000" w:themeColor="text1"/>
                <w:sz w:val="32"/>
                <w:szCs w:val="32"/>
                <w:cs/>
              </w:rPr>
              <w:t>นักวิชาการสาธารณสุขชำนาญการ</w:t>
            </w:r>
          </w:p>
          <w:p w:rsidR="00501C59" w:rsidRPr="008A0FDE" w:rsidRDefault="009558BD"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01C59" w:rsidRPr="008A0FDE">
              <w:rPr>
                <w:rFonts w:ascii="TH SarabunPSK" w:hAnsi="TH SarabunPSK" w:cs="TH SarabunPSK"/>
                <w:color w:val="000000" w:themeColor="text1"/>
                <w:sz w:val="32"/>
                <w:szCs w:val="32"/>
                <w:cs/>
              </w:rPr>
              <w:t>โทรศัพท์ที่ทำงาน :</w:t>
            </w:r>
            <w:r w:rsidR="00501C59">
              <w:t xml:space="preserve"> </w:t>
            </w:r>
            <w:r w:rsidR="00501C59" w:rsidRPr="0033245B">
              <w:rPr>
                <w:rFonts w:ascii="TH SarabunPSK" w:hAnsi="TH SarabunPSK" w:cs="TH SarabunPSK"/>
                <w:color w:val="000000" w:themeColor="text1"/>
                <w:sz w:val="32"/>
                <w:szCs w:val="32"/>
                <w:cs/>
              </w:rPr>
              <w:t>02-5906288</w:t>
            </w:r>
            <w:r w:rsidR="00501C59" w:rsidRPr="008A0FDE">
              <w:rPr>
                <w:rFonts w:ascii="TH SarabunPSK" w:hAnsi="TH SarabunPSK" w:cs="TH SarabunPSK"/>
                <w:color w:val="000000" w:themeColor="text1"/>
                <w:sz w:val="32"/>
                <w:szCs w:val="32"/>
                <w:cs/>
              </w:rPr>
              <w:tab/>
              <w:t xml:space="preserve">โทรศัพท์มือถือ : </w:t>
            </w:r>
          </w:p>
          <w:p w:rsidR="00501C59" w:rsidRDefault="009558BD"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01C59" w:rsidRPr="008A0FDE">
              <w:rPr>
                <w:rFonts w:ascii="TH SarabunPSK" w:hAnsi="TH SarabunPSK" w:cs="TH SarabunPSK"/>
                <w:color w:val="000000" w:themeColor="text1"/>
                <w:sz w:val="32"/>
                <w:szCs w:val="32"/>
                <w:cs/>
              </w:rPr>
              <w:t>โทรสาร :</w:t>
            </w:r>
            <w:r w:rsidR="00501C59">
              <w:t xml:space="preserve"> </w:t>
            </w:r>
            <w:r w:rsidR="00501C59">
              <w:rPr>
                <w:rFonts w:ascii="TH SarabunPSK" w:hAnsi="TH SarabunPSK" w:cs="TH SarabunPSK"/>
                <w:color w:val="000000" w:themeColor="text1"/>
                <w:sz w:val="32"/>
                <w:szCs w:val="32"/>
                <w:cs/>
              </w:rPr>
              <w:t>02-591</w:t>
            </w:r>
            <w:r w:rsidR="00501C59" w:rsidRPr="0033245B">
              <w:rPr>
                <w:rFonts w:ascii="TH SarabunPSK" w:hAnsi="TH SarabunPSK" w:cs="TH SarabunPSK"/>
                <w:color w:val="000000" w:themeColor="text1"/>
                <w:sz w:val="32"/>
                <w:szCs w:val="32"/>
                <w:cs/>
              </w:rPr>
              <w:t>8276</w:t>
            </w:r>
            <w:r w:rsidR="00501C59" w:rsidRPr="008A0FDE">
              <w:rPr>
                <w:rFonts w:ascii="TH SarabunPSK" w:hAnsi="TH SarabunPSK" w:cs="TH SarabunPSK"/>
                <w:color w:val="000000" w:themeColor="text1"/>
                <w:sz w:val="32"/>
                <w:szCs w:val="32"/>
              </w:rPr>
              <w:tab/>
            </w:r>
            <w:r w:rsidR="00501C59" w:rsidRPr="008A0FDE">
              <w:rPr>
                <w:rFonts w:ascii="TH SarabunPSK" w:hAnsi="TH SarabunPSK" w:cs="TH SarabunPSK"/>
                <w:color w:val="000000" w:themeColor="text1"/>
                <w:sz w:val="32"/>
                <w:szCs w:val="32"/>
                <w:cs/>
              </w:rPr>
              <w:tab/>
            </w:r>
            <w:r w:rsidR="00501C59" w:rsidRPr="008A0FDE">
              <w:rPr>
                <w:rFonts w:ascii="TH SarabunPSK" w:hAnsi="TH SarabunPSK" w:cs="TH SarabunPSK"/>
                <w:color w:val="000000" w:themeColor="text1"/>
                <w:sz w:val="32"/>
                <w:szCs w:val="32"/>
                <w:cs/>
              </w:rPr>
              <w:tab/>
            </w:r>
            <w:r w:rsidR="00501C59" w:rsidRPr="008A0FDE">
              <w:rPr>
                <w:rFonts w:ascii="TH SarabunPSK" w:hAnsi="TH SarabunPSK" w:cs="TH SarabunPSK"/>
                <w:color w:val="000000" w:themeColor="text1"/>
                <w:sz w:val="32"/>
                <w:szCs w:val="32"/>
              </w:rPr>
              <w:t>E-mail :</w:t>
            </w:r>
            <w:r w:rsidR="00501C59">
              <w:t xml:space="preserve"> </w:t>
            </w:r>
            <w:r w:rsidR="00501C59" w:rsidRPr="0033245B">
              <w:rPr>
                <w:rFonts w:ascii="TH SarabunPSK" w:hAnsi="TH SarabunPSK" w:cs="TH SarabunPSK"/>
                <w:color w:val="000000" w:themeColor="text1"/>
                <w:sz w:val="32"/>
                <w:szCs w:val="32"/>
              </w:rPr>
              <w:t>narisara.yamsup@gmai;.com</w:t>
            </w:r>
          </w:p>
          <w:p w:rsidR="00501C59" w:rsidRPr="00DF045C" w:rsidRDefault="00501C59" w:rsidP="004E1C64">
            <w:pPr>
              <w:spacing w:after="0"/>
              <w:rPr>
                <w:rFonts w:ascii="TH SarabunPSK" w:hAnsi="TH SarabunPSK" w:cs="TH SarabunPSK"/>
                <w:color w:val="000000" w:themeColor="text1"/>
                <w:sz w:val="32"/>
                <w:szCs w:val="32"/>
                <w:cs/>
              </w:rPr>
            </w:pPr>
            <w:r w:rsidRPr="0033245B">
              <w:rPr>
                <w:rFonts w:ascii="TH SarabunPSK" w:hAnsi="TH SarabunPSK" w:cs="TH SarabunPSK"/>
                <w:b/>
                <w:bCs/>
                <w:color w:val="000000" w:themeColor="text1"/>
                <w:sz w:val="32"/>
                <w:szCs w:val="32"/>
                <w:cs/>
              </w:rPr>
              <w:t>กลุ่มฉุกเฉินทางการแพทย์ กรมการแพทย์ กระทรวงสาธารณสุข</w:t>
            </w:r>
            <w:r>
              <w:rPr>
                <w:rFonts w:ascii="TH SarabunPSK" w:hAnsi="TH SarabunPSK" w:cs="TH SarabunPSK"/>
                <w:b/>
                <w:bCs/>
                <w:color w:val="000000" w:themeColor="text1"/>
                <w:sz w:val="32"/>
                <w:szCs w:val="32"/>
              </w:rPr>
              <w:t xml:space="preserve"> </w:t>
            </w:r>
          </w:p>
        </w:tc>
      </w:tr>
      <w:tr w:rsidR="00501C59" w:rsidRPr="008A0FDE" w:rsidTr="004E1C64">
        <w:tc>
          <w:tcPr>
            <w:tcW w:w="2694" w:type="dxa"/>
            <w:tcBorders>
              <w:top w:val="single" w:sz="4" w:space="0" w:color="auto"/>
              <w:left w:val="single" w:sz="4" w:space="0" w:color="auto"/>
              <w:bottom w:val="single" w:sz="4" w:space="0" w:color="auto"/>
              <w:right w:val="single" w:sz="4" w:space="0" w:color="auto"/>
            </w:tcBorders>
          </w:tcPr>
          <w:p w:rsidR="00501C59" w:rsidRPr="00782F27" w:rsidRDefault="00501C59" w:rsidP="004E1C64">
            <w:pPr>
              <w:spacing w:after="0"/>
              <w:rPr>
                <w:rFonts w:ascii="TH SarabunPSK" w:hAnsi="TH SarabunPSK" w:cs="TH SarabunPSK"/>
                <w:b/>
                <w:bCs/>
                <w:color w:val="000000" w:themeColor="text1"/>
                <w:sz w:val="32"/>
                <w:szCs w:val="32"/>
                <w:cs/>
              </w:rPr>
            </w:pPr>
            <w:r w:rsidRPr="00782F27">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01C59" w:rsidRPr="00782F27" w:rsidRDefault="00501C59" w:rsidP="004E1C64">
            <w:pPr>
              <w:spacing w:after="0"/>
              <w:rPr>
                <w:rFonts w:ascii="TH SarabunPSK" w:hAnsi="TH SarabunPSK" w:cs="TH SarabunPSK"/>
                <w:color w:val="000000" w:themeColor="text1"/>
                <w:sz w:val="32"/>
                <w:szCs w:val="32"/>
              </w:rPr>
            </w:pPr>
            <w:r w:rsidRPr="00782F27">
              <w:rPr>
                <w:rFonts w:ascii="TH SarabunPSK" w:hAnsi="TH SarabunPSK" w:cs="TH SarabunPSK"/>
                <w:color w:val="000000" w:themeColor="text1"/>
                <w:sz w:val="32"/>
                <w:szCs w:val="32"/>
                <w:cs/>
              </w:rPr>
              <w:t>1</w:t>
            </w:r>
            <w:r w:rsidRPr="00782F27">
              <w:rPr>
                <w:rFonts w:ascii="TH SarabunPSK" w:hAnsi="TH SarabunPSK" w:cs="TH SarabunPSK"/>
                <w:color w:val="000000" w:themeColor="text1"/>
                <w:sz w:val="32"/>
                <w:szCs w:val="32"/>
              </w:rPr>
              <w:t xml:space="preserve">. </w:t>
            </w:r>
            <w:r w:rsidRPr="00782F27">
              <w:rPr>
                <w:rFonts w:ascii="TH SarabunPSK" w:hAnsi="TH SarabunPSK" w:cs="TH SarabunPSK"/>
                <w:color w:val="000000" w:themeColor="text1"/>
                <w:sz w:val="32"/>
                <w:szCs w:val="32"/>
                <w:cs/>
              </w:rPr>
              <w:t>พ.ญ.นฤมล  สวรรค์ปัญญาเลิศ</w:t>
            </w:r>
            <w:r w:rsidRPr="00782F27">
              <w:rPr>
                <w:rFonts w:ascii="TH SarabunPSK" w:hAnsi="TH SarabunPSK" w:cs="TH SarabunPSK"/>
                <w:color w:val="000000" w:themeColor="text1"/>
                <w:sz w:val="32"/>
                <w:szCs w:val="32"/>
                <w:cs/>
              </w:rPr>
              <w:tab/>
            </w:r>
            <w:r w:rsidRPr="00782F27">
              <w:rPr>
                <w:rFonts w:ascii="TH SarabunPSK" w:hAnsi="TH SarabunPSK" w:cs="TH SarabunPSK"/>
                <w:color w:val="000000" w:themeColor="text1"/>
                <w:sz w:val="32"/>
                <w:szCs w:val="32"/>
                <w:cs/>
              </w:rPr>
              <w:tab/>
            </w:r>
            <w:r w:rsidRPr="00782F27">
              <w:rPr>
                <w:rFonts w:ascii="TH SarabunPSK" w:hAnsi="TH SarabunPSK" w:cs="TH SarabunPSK"/>
                <w:color w:val="000000" w:themeColor="text1"/>
                <w:sz w:val="32"/>
                <w:szCs w:val="32"/>
              </w:rPr>
              <w:t xml:space="preserve"> </w:t>
            </w:r>
          </w:p>
          <w:p w:rsidR="00501C59" w:rsidRPr="00782F27" w:rsidRDefault="00501C59" w:rsidP="004E1C64">
            <w:pPr>
              <w:spacing w:after="0"/>
              <w:rPr>
                <w:rFonts w:ascii="TH SarabunPSK" w:hAnsi="TH SarabunPSK" w:cs="TH SarabunPSK"/>
                <w:color w:val="000000" w:themeColor="text1"/>
                <w:sz w:val="32"/>
                <w:szCs w:val="32"/>
              </w:rPr>
            </w:pPr>
            <w:r w:rsidRPr="00782F27">
              <w:rPr>
                <w:rFonts w:ascii="TH SarabunPSK" w:hAnsi="TH SarabunPSK" w:cs="TH SarabunPSK"/>
                <w:color w:val="000000" w:themeColor="text1"/>
                <w:sz w:val="32"/>
                <w:szCs w:val="32"/>
              </w:rPr>
              <w:t xml:space="preserve">    </w:t>
            </w:r>
            <w:r w:rsidRPr="00782F27">
              <w:rPr>
                <w:rFonts w:ascii="TH SarabunPSK" w:hAnsi="TH SarabunPSK" w:cs="TH SarabunPSK"/>
                <w:color w:val="000000" w:themeColor="text1"/>
                <w:sz w:val="32"/>
                <w:szCs w:val="32"/>
                <w:cs/>
              </w:rPr>
              <w:t>โทรศัพท์ที่ทำงาน :</w:t>
            </w:r>
            <w:r w:rsidRPr="00782F27">
              <w:t xml:space="preserve"> </w:t>
            </w:r>
            <w:r w:rsidRPr="00782F27">
              <w:rPr>
                <w:rFonts w:ascii="TH SarabunPSK" w:hAnsi="TH SarabunPSK" w:cs="TH SarabunPSK"/>
                <w:color w:val="000000" w:themeColor="text1"/>
                <w:sz w:val="32"/>
                <w:szCs w:val="32"/>
                <w:cs/>
              </w:rPr>
              <w:t>02-5906288</w:t>
            </w:r>
            <w:r w:rsidRPr="00782F27">
              <w:rPr>
                <w:rFonts w:ascii="TH SarabunPSK" w:hAnsi="TH SarabunPSK" w:cs="TH SarabunPSK"/>
                <w:color w:val="000000" w:themeColor="text1"/>
                <w:sz w:val="32"/>
                <w:szCs w:val="32"/>
                <w:cs/>
              </w:rPr>
              <w:tab/>
              <w:t>โทรศัพท์มือถือ : 081-8424148</w:t>
            </w:r>
          </w:p>
          <w:p w:rsidR="00501C59" w:rsidRPr="00782F27" w:rsidRDefault="00501C59" w:rsidP="004E1C64">
            <w:pPr>
              <w:spacing w:after="0"/>
              <w:rPr>
                <w:rFonts w:ascii="TH SarabunPSK" w:hAnsi="TH SarabunPSK" w:cs="TH SarabunPSK"/>
                <w:color w:val="000000" w:themeColor="text1"/>
                <w:sz w:val="32"/>
                <w:szCs w:val="32"/>
              </w:rPr>
            </w:pPr>
            <w:r w:rsidRPr="00782F27">
              <w:rPr>
                <w:rFonts w:ascii="TH SarabunPSK" w:hAnsi="TH SarabunPSK" w:cs="TH SarabunPSK"/>
                <w:color w:val="000000" w:themeColor="text1"/>
                <w:sz w:val="32"/>
                <w:szCs w:val="32"/>
              </w:rPr>
              <w:t xml:space="preserve">    </w:t>
            </w:r>
            <w:r w:rsidRPr="00782F27">
              <w:rPr>
                <w:rFonts w:ascii="TH SarabunPSK" w:hAnsi="TH SarabunPSK" w:cs="TH SarabunPSK"/>
                <w:color w:val="000000" w:themeColor="text1"/>
                <w:sz w:val="32"/>
                <w:szCs w:val="32"/>
                <w:cs/>
              </w:rPr>
              <w:t>โทรสาร :</w:t>
            </w:r>
            <w:r w:rsidRPr="00782F27">
              <w:t xml:space="preserve"> </w:t>
            </w:r>
            <w:r w:rsidRPr="00782F27">
              <w:rPr>
                <w:rFonts w:ascii="TH SarabunPSK" w:hAnsi="TH SarabunPSK" w:cs="TH SarabunPSK"/>
                <w:color w:val="000000" w:themeColor="text1"/>
                <w:sz w:val="32"/>
                <w:szCs w:val="32"/>
                <w:cs/>
              </w:rPr>
              <w:t>02-5918276</w:t>
            </w:r>
            <w:r w:rsidRPr="00782F27">
              <w:rPr>
                <w:rFonts w:ascii="TH SarabunPSK" w:hAnsi="TH SarabunPSK" w:cs="TH SarabunPSK"/>
                <w:color w:val="000000" w:themeColor="text1"/>
                <w:sz w:val="32"/>
                <w:szCs w:val="32"/>
              </w:rPr>
              <w:tab/>
            </w:r>
            <w:r w:rsidRPr="00782F27">
              <w:rPr>
                <w:rFonts w:ascii="TH SarabunPSK" w:hAnsi="TH SarabunPSK" w:cs="TH SarabunPSK"/>
                <w:color w:val="000000" w:themeColor="text1"/>
                <w:sz w:val="32"/>
                <w:szCs w:val="32"/>
                <w:cs/>
              </w:rPr>
              <w:tab/>
            </w:r>
            <w:r w:rsidRPr="00782F27">
              <w:rPr>
                <w:rFonts w:ascii="TH SarabunPSK" w:hAnsi="TH SarabunPSK" w:cs="TH SarabunPSK"/>
                <w:color w:val="000000" w:themeColor="text1"/>
                <w:sz w:val="32"/>
                <w:szCs w:val="32"/>
              </w:rPr>
              <w:t>E-mail :</w:t>
            </w:r>
            <w:r w:rsidRPr="00782F27">
              <w:t xml:space="preserve"> </w:t>
            </w:r>
            <w:r w:rsidRPr="00782F27">
              <w:rPr>
                <w:rFonts w:ascii="TH SarabunPSK" w:hAnsi="TH SarabunPSK" w:cs="TH SarabunPSK"/>
                <w:color w:val="000000" w:themeColor="text1"/>
                <w:sz w:val="32"/>
                <w:szCs w:val="32"/>
              </w:rPr>
              <w:t>ieip.dms@gmai.com</w:t>
            </w:r>
          </w:p>
          <w:p w:rsidR="00501C59" w:rsidRPr="00782F27" w:rsidRDefault="00501C59" w:rsidP="004E1C64">
            <w:pPr>
              <w:spacing w:after="0"/>
              <w:rPr>
                <w:rFonts w:ascii="TH SarabunPSK" w:hAnsi="TH SarabunPSK" w:cs="TH SarabunPSK"/>
                <w:b/>
                <w:bCs/>
                <w:color w:val="000000" w:themeColor="text1"/>
                <w:sz w:val="32"/>
                <w:szCs w:val="32"/>
              </w:rPr>
            </w:pPr>
            <w:r w:rsidRPr="00782F27">
              <w:rPr>
                <w:rFonts w:ascii="TH SarabunPSK" w:hAnsi="TH SarabunPSK" w:cs="TH SarabunPSK"/>
                <w:b/>
                <w:bCs/>
                <w:color w:val="000000" w:themeColor="text1"/>
                <w:sz w:val="32"/>
                <w:szCs w:val="32"/>
                <w:cs/>
              </w:rPr>
              <w:t>กลุ่มฉุกเฉินทางการแพทย์ กรมการแพทย์ กระทรวงสาธารณสุข</w:t>
            </w:r>
          </w:p>
          <w:p w:rsidR="00501C59" w:rsidRPr="00782F27" w:rsidRDefault="00501C59" w:rsidP="004E1C64">
            <w:pPr>
              <w:spacing w:after="0"/>
              <w:rPr>
                <w:rFonts w:ascii="TH SarabunPSK" w:hAnsi="TH SarabunPSK" w:cs="TH SarabunPSK"/>
                <w:color w:val="000000" w:themeColor="text1"/>
                <w:sz w:val="32"/>
                <w:szCs w:val="32"/>
              </w:rPr>
            </w:pPr>
            <w:r w:rsidRPr="00782F27">
              <w:rPr>
                <w:rFonts w:ascii="TH SarabunPSK" w:hAnsi="TH SarabunPSK" w:cs="TH SarabunPSK"/>
                <w:color w:val="000000" w:themeColor="text1"/>
                <w:sz w:val="32"/>
                <w:szCs w:val="32"/>
              </w:rPr>
              <w:t xml:space="preserve">2. </w:t>
            </w:r>
            <w:r w:rsidRPr="00782F27">
              <w:rPr>
                <w:rFonts w:ascii="TH SarabunPSK" w:hAnsi="TH SarabunPSK" w:cs="TH SarabunPSK"/>
                <w:color w:val="000000" w:themeColor="text1"/>
                <w:sz w:val="32"/>
                <w:szCs w:val="32"/>
                <w:cs/>
              </w:rPr>
              <w:t>นางนริศรา   แย้มทรัพย์</w:t>
            </w:r>
            <w:r w:rsidRPr="00782F27">
              <w:rPr>
                <w:rFonts w:ascii="TH SarabunPSK" w:hAnsi="TH SarabunPSK" w:cs="TH SarabunPSK"/>
                <w:color w:val="000000" w:themeColor="text1"/>
                <w:sz w:val="32"/>
                <w:szCs w:val="32"/>
              </w:rPr>
              <w:t xml:space="preserve"> </w:t>
            </w:r>
            <w:r w:rsidR="00056F13">
              <w:rPr>
                <w:rFonts w:ascii="TH SarabunPSK" w:hAnsi="TH SarabunPSK" w:cs="TH SarabunPSK"/>
                <w:color w:val="000000" w:themeColor="text1"/>
                <w:sz w:val="32"/>
                <w:szCs w:val="32"/>
                <w:cs/>
              </w:rPr>
              <w:tab/>
            </w:r>
            <w:r w:rsidR="00056F13">
              <w:rPr>
                <w:rFonts w:ascii="TH SarabunPSK" w:hAnsi="TH SarabunPSK" w:cs="TH SarabunPSK"/>
                <w:color w:val="000000" w:themeColor="text1"/>
                <w:sz w:val="32"/>
                <w:szCs w:val="32"/>
                <w:cs/>
              </w:rPr>
              <w:tab/>
            </w:r>
            <w:r w:rsidR="00056F13" w:rsidRPr="00056F13">
              <w:rPr>
                <w:rFonts w:ascii="TH SarabunPSK" w:hAnsi="TH SarabunPSK" w:cs="TH SarabunPSK"/>
                <w:color w:val="000000" w:themeColor="text1"/>
                <w:sz w:val="32"/>
                <w:szCs w:val="32"/>
                <w:cs/>
              </w:rPr>
              <w:t>นักวิชาการสาธารณสุขชำนาญการ</w:t>
            </w:r>
          </w:p>
          <w:p w:rsidR="00501C59" w:rsidRPr="00782F27" w:rsidRDefault="009558BD"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01C59" w:rsidRPr="00782F27">
              <w:rPr>
                <w:rFonts w:ascii="TH SarabunPSK" w:hAnsi="TH SarabunPSK" w:cs="TH SarabunPSK"/>
                <w:color w:val="000000" w:themeColor="text1"/>
                <w:sz w:val="32"/>
                <w:szCs w:val="32"/>
                <w:cs/>
              </w:rPr>
              <w:t>โทรศัพท์ที่ทำงาน :</w:t>
            </w:r>
            <w:r w:rsidR="00501C59" w:rsidRPr="00782F27">
              <w:t xml:space="preserve"> </w:t>
            </w:r>
            <w:r w:rsidR="00501C59" w:rsidRPr="00782F27">
              <w:rPr>
                <w:rFonts w:ascii="TH SarabunPSK" w:hAnsi="TH SarabunPSK" w:cs="TH SarabunPSK"/>
                <w:color w:val="000000" w:themeColor="text1"/>
                <w:sz w:val="32"/>
                <w:szCs w:val="32"/>
                <w:cs/>
              </w:rPr>
              <w:t>02-5906288</w:t>
            </w:r>
            <w:r w:rsidR="00501C59" w:rsidRPr="00782F27">
              <w:rPr>
                <w:rFonts w:ascii="TH SarabunPSK" w:hAnsi="TH SarabunPSK" w:cs="TH SarabunPSK"/>
                <w:color w:val="000000" w:themeColor="text1"/>
                <w:sz w:val="32"/>
                <w:szCs w:val="32"/>
              </w:rPr>
              <w:tab/>
            </w:r>
            <w:r w:rsidR="00501C59" w:rsidRPr="00782F27">
              <w:rPr>
                <w:rFonts w:ascii="TH SarabunPSK" w:hAnsi="TH SarabunPSK" w:cs="TH SarabunPSK"/>
                <w:color w:val="000000" w:themeColor="text1"/>
                <w:sz w:val="32"/>
                <w:szCs w:val="32"/>
                <w:cs/>
              </w:rPr>
              <w:t xml:space="preserve">โทรศัพท์มือถือ : </w:t>
            </w:r>
          </w:p>
          <w:p w:rsidR="00501C59" w:rsidRPr="00782F27" w:rsidRDefault="009558BD" w:rsidP="004E1C64">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501C59" w:rsidRPr="00782F27">
              <w:rPr>
                <w:rFonts w:ascii="TH SarabunPSK" w:hAnsi="TH SarabunPSK" w:cs="TH SarabunPSK"/>
                <w:color w:val="000000" w:themeColor="text1"/>
                <w:sz w:val="32"/>
                <w:szCs w:val="32"/>
                <w:cs/>
              </w:rPr>
              <w:t>โทรสาร :</w:t>
            </w:r>
            <w:r w:rsidR="00501C59" w:rsidRPr="00782F27">
              <w:t xml:space="preserve"> </w:t>
            </w:r>
            <w:r w:rsidR="00501C59" w:rsidRPr="00782F27">
              <w:rPr>
                <w:rFonts w:ascii="TH SarabunPSK" w:hAnsi="TH SarabunPSK" w:cs="TH SarabunPSK"/>
                <w:color w:val="000000" w:themeColor="text1"/>
                <w:sz w:val="32"/>
                <w:szCs w:val="32"/>
                <w:cs/>
              </w:rPr>
              <w:t>02-5918276</w:t>
            </w:r>
            <w:r w:rsidR="00501C59" w:rsidRPr="00782F27">
              <w:rPr>
                <w:rFonts w:ascii="TH SarabunPSK" w:hAnsi="TH SarabunPSK" w:cs="TH SarabunPSK"/>
                <w:color w:val="000000" w:themeColor="text1"/>
                <w:sz w:val="32"/>
                <w:szCs w:val="32"/>
              </w:rPr>
              <w:tab/>
            </w:r>
            <w:r w:rsidR="00501C59" w:rsidRPr="00782F27">
              <w:rPr>
                <w:rFonts w:ascii="TH SarabunPSK" w:hAnsi="TH SarabunPSK" w:cs="TH SarabunPSK"/>
                <w:color w:val="000000" w:themeColor="text1"/>
                <w:sz w:val="32"/>
                <w:szCs w:val="32"/>
                <w:cs/>
              </w:rPr>
              <w:tab/>
            </w:r>
            <w:r w:rsidR="00501C59" w:rsidRPr="00782F27">
              <w:rPr>
                <w:rFonts w:ascii="TH SarabunPSK" w:hAnsi="TH SarabunPSK" w:cs="TH SarabunPSK"/>
                <w:color w:val="000000" w:themeColor="text1"/>
                <w:sz w:val="32"/>
                <w:szCs w:val="32"/>
              </w:rPr>
              <w:t>E-mail :</w:t>
            </w:r>
            <w:r w:rsidR="00501C59" w:rsidRPr="00782F27">
              <w:t xml:space="preserve"> </w:t>
            </w:r>
            <w:r w:rsidR="00501C59" w:rsidRPr="00782F27">
              <w:rPr>
                <w:rFonts w:ascii="TH SarabunPSK" w:hAnsi="TH SarabunPSK" w:cs="TH SarabunPSK"/>
                <w:color w:val="000000" w:themeColor="text1"/>
                <w:sz w:val="32"/>
                <w:szCs w:val="32"/>
              </w:rPr>
              <w:t>narisara.yamsup@gmai;.com</w:t>
            </w:r>
          </w:p>
          <w:p w:rsidR="00501C59" w:rsidRPr="008A0FDE" w:rsidRDefault="00501C59" w:rsidP="004E1C64">
            <w:pPr>
              <w:spacing w:after="0"/>
              <w:rPr>
                <w:rFonts w:ascii="TH SarabunPSK" w:hAnsi="TH SarabunPSK" w:cs="TH SarabunPSK"/>
                <w:b/>
                <w:bCs/>
                <w:color w:val="000000" w:themeColor="text1"/>
                <w:sz w:val="32"/>
                <w:szCs w:val="32"/>
              </w:rPr>
            </w:pPr>
            <w:r w:rsidRPr="00782F27">
              <w:rPr>
                <w:rFonts w:ascii="TH SarabunPSK" w:hAnsi="TH SarabunPSK" w:cs="TH SarabunPSK"/>
                <w:b/>
                <w:bCs/>
                <w:color w:val="000000" w:themeColor="text1"/>
                <w:sz w:val="32"/>
                <w:szCs w:val="32"/>
                <w:cs/>
              </w:rPr>
              <w:t>กลุ่มฉุกเฉินทางการแพทย์ กรมการแพทย์ กระทรวงสาธารณสุข</w:t>
            </w:r>
          </w:p>
        </w:tc>
      </w:tr>
    </w:tbl>
    <w:p w:rsidR="00501C59" w:rsidRPr="00763CB5" w:rsidRDefault="00501C59" w:rsidP="00501C59">
      <w:pPr>
        <w:tabs>
          <w:tab w:val="left" w:pos="1020"/>
        </w:tabs>
        <w:spacing w:after="0" w:line="240" w:lineRule="auto"/>
        <w:rPr>
          <w:color w:val="000000" w:themeColor="text1"/>
        </w:rPr>
      </w:pPr>
    </w:p>
    <w:p w:rsidR="00501C59" w:rsidRPr="00782F27"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p w:rsidR="00501C59" w:rsidRDefault="00501C59" w:rsidP="00501C59">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jc w:val="thaiDistribute"/>
              <w:rPr>
                <w:rFonts w:ascii="TH SarabunPSK" w:hAnsi="TH SarabunPSK" w:cs="TH SarabunPSK"/>
                <w:b/>
                <w:bCs/>
                <w:color w:val="000000" w:themeColor="text1"/>
                <w:sz w:val="32"/>
                <w:szCs w:val="32"/>
                <w:cs/>
              </w:rPr>
            </w:pP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7.</w:t>
            </w:r>
            <w:r w:rsidRPr="008A0FDE">
              <w:rPr>
                <w:rFonts w:ascii="TH SarabunPSK" w:hAnsi="TH SarabunPSK" w:cs="TH SarabunPSK" w:hint="cs"/>
                <w:b/>
                <w:bCs/>
                <w:color w:val="000000" w:themeColor="text1"/>
                <w:sz w:val="32"/>
                <w:szCs w:val="32"/>
                <w:cs/>
              </w:rPr>
              <w:t xml:space="preserve"> </w:t>
            </w:r>
            <w:r w:rsidR="00421B9A">
              <w:rPr>
                <w:rFonts w:ascii="TH SarabunPSK" w:hAnsi="TH SarabunPSK" w:cs="TH SarabunPSK" w:hint="cs"/>
                <w:b/>
                <w:bCs/>
                <w:color w:val="000000" w:themeColor="text1"/>
                <w:sz w:val="32"/>
                <w:szCs w:val="32"/>
                <w:cs/>
              </w:rPr>
              <w:t>การพัฒนา</w:t>
            </w:r>
            <w:r w:rsidRPr="008A0FDE">
              <w:rPr>
                <w:rFonts w:ascii="TH SarabunPSK" w:hAnsi="TH SarabunPSK" w:cs="TH SarabunPSK"/>
                <w:b/>
                <w:bCs/>
                <w:color w:val="000000" w:themeColor="text1"/>
                <w:sz w:val="32"/>
                <w:szCs w:val="32"/>
                <w:cs/>
              </w:rPr>
              <w:t>ระบบบริการการแพทย์ฉุกเฉินครบวงจรและระบบการส่งต่อ</w:t>
            </w: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cs/>
              </w:rPr>
              <w:t>. โครงการพัฒนาระบบบริการการแพทย์ฉุกเฉินครบวงจรและระบบการส่งต่อ</w:t>
            </w: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 xml:space="preserve">Leading </w:t>
            </w:r>
            <w:r w:rsidRPr="008A0FDE">
              <w:rPr>
                <w:rFonts w:ascii="TH SarabunPSK" w:hAnsi="TH SarabunPSK" w:cs="TH SarabunPSK"/>
                <w:b/>
                <w:bCs/>
                <w:color w:val="000000" w:themeColor="text1"/>
                <w:sz w:val="32"/>
                <w:szCs w:val="32"/>
              </w:rPr>
              <w:t>Indicator</w:t>
            </w: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416B34" w:rsidRDefault="00416B34"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8A0FDE" w:rsidRDefault="00416B3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B30EE1" w:rsidRPr="00B30EE1" w:rsidRDefault="00416B34" w:rsidP="00421B9A">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b/>
                <w:bCs/>
                <w:color w:val="000000" w:themeColor="text1"/>
                <w:sz w:val="32"/>
                <w:szCs w:val="32"/>
                <w:cs/>
              </w:rPr>
              <w:t>5</w:t>
            </w:r>
            <w:r w:rsidR="00421B9A">
              <w:rPr>
                <w:rFonts w:ascii="TH SarabunPSK" w:hAnsi="TH SarabunPSK" w:cs="TH SarabunPSK" w:hint="cs"/>
                <w:b/>
                <w:bCs/>
                <w:color w:val="000000" w:themeColor="text1"/>
                <w:sz w:val="32"/>
                <w:szCs w:val="32"/>
                <w:cs/>
              </w:rPr>
              <w:t>5</w:t>
            </w:r>
            <w:r w:rsidRPr="008A0FDE">
              <w:rPr>
                <w:rFonts w:ascii="TH SarabunPSK" w:hAnsi="TH SarabunPSK" w:cs="TH SarabunPSK"/>
                <w:b/>
                <w:bCs/>
                <w:color w:val="000000" w:themeColor="text1"/>
                <w:sz w:val="32"/>
                <w:szCs w:val="32"/>
                <w:cs/>
              </w:rPr>
              <w:t xml:space="preserve">. </w:t>
            </w:r>
            <w:r w:rsidR="00B30EE1" w:rsidRPr="00421B9A">
              <w:rPr>
                <w:rFonts w:ascii="TH SarabunPSK" w:hAnsi="TH SarabunPSK" w:cs="TH SarabunPSK"/>
                <w:b/>
                <w:bCs/>
                <w:sz w:val="32"/>
                <w:szCs w:val="32"/>
                <w:cs/>
              </w:rPr>
              <w:t xml:space="preserve">ร้อยละ </w:t>
            </w:r>
            <w:r w:rsidR="00B30EE1" w:rsidRPr="00421B9A">
              <w:rPr>
                <w:rFonts w:ascii="TH SarabunPSK" w:hAnsi="TH SarabunPSK" w:cs="TH SarabunPSK"/>
                <w:b/>
                <w:bCs/>
                <w:sz w:val="32"/>
                <w:szCs w:val="32"/>
              </w:rPr>
              <w:t xml:space="preserve">EMS </w:t>
            </w:r>
            <w:r w:rsidR="00B30EE1" w:rsidRPr="00421B9A">
              <w:rPr>
                <w:rFonts w:ascii="TH SarabunPSK" w:hAnsi="TH SarabunPSK" w:cs="TH SarabunPSK"/>
                <w:b/>
                <w:bCs/>
                <w:sz w:val="32"/>
                <w:szCs w:val="32"/>
                <w:cs/>
              </w:rPr>
              <w:t>คุณภาพใน รพ.</w:t>
            </w:r>
            <w:r w:rsidR="00B30EE1" w:rsidRPr="00421B9A">
              <w:rPr>
                <w:rFonts w:ascii="TH SarabunPSK" w:hAnsi="TH SarabunPSK" w:cs="TH SarabunPSK" w:hint="cs"/>
                <w:b/>
                <w:bCs/>
                <w:sz w:val="32"/>
                <w:szCs w:val="32"/>
                <w:cs/>
              </w:rPr>
              <w:t xml:space="preserve"> ทุก</w:t>
            </w:r>
            <w:r w:rsidR="00B30EE1" w:rsidRPr="00421B9A">
              <w:rPr>
                <w:rFonts w:ascii="TH SarabunPSK" w:hAnsi="TH SarabunPSK" w:cs="TH SarabunPSK"/>
                <w:b/>
                <w:bCs/>
                <w:sz w:val="32"/>
                <w:szCs w:val="32"/>
                <w:cs/>
              </w:rPr>
              <w:t>ระดับ</w:t>
            </w:r>
          </w:p>
        </w:tc>
      </w:tr>
      <w:tr w:rsidR="00416B34" w:rsidRPr="008A0FDE" w:rsidTr="004E1C64">
        <w:tc>
          <w:tcPr>
            <w:tcW w:w="2694" w:type="dxa"/>
            <w:tcBorders>
              <w:top w:val="single" w:sz="4" w:space="0" w:color="auto"/>
              <w:left w:val="single" w:sz="4" w:space="0" w:color="auto"/>
              <w:bottom w:val="single" w:sz="4" w:space="0" w:color="auto"/>
              <w:right w:val="single" w:sz="4" w:space="0" w:color="auto"/>
            </w:tcBorders>
          </w:tcPr>
          <w:p w:rsidR="00416B34" w:rsidRPr="00763CB5" w:rsidRDefault="00416B34" w:rsidP="004E1C64">
            <w:pPr>
              <w:spacing w:after="0" w:line="240" w:lineRule="auto"/>
              <w:rPr>
                <w:rFonts w:ascii="TH SarabunPSK" w:hAnsi="TH SarabunPSK" w:cs="TH SarabunPSK"/>
                <w:b/>
                <w:bCs/>
                <w:color w:val="000000" w:themeColor="text1"/>
                <w:sz w:val="32"/>
                <w:szCs w:val="32"/>
                <w:highlight w:val="yellow"/>
              </w:rPr>
            </w:pPr>
            <w:r w:rsidRPr="008D5C6D">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416B34" w:rsidRPr="008A0FDE" w:rsidRDefault="00B30EE1" w:rsidP="004E1C64">
            <w:pPr>
              <w:spacing w:after="0" w:line="240" w:lineRule="auto"/>
              <w:rPr>
                <w:rFonts w:ascii="TH SarabunPSK" w:hAnsi="TH SarabunPSK" w:cs="TH SarabunPSK"/>
                <w:color w:val="000000" w:themeColor="text1"/>
                <w:sz w:val="32"/>
                <w:szCs w:val="32"/>
              </w:rPr>
            </w:pPr>
            <w:r w:rsidRPr="00B30EE1">
              <w:rPr>
                <w:rFonts w:ascii="TH SarabunPSK" w:hAnsi="TH SarabunPSK" w:cs="TH SarabunPSK"/>
                <w:b/>
                <w:bCs/>
                <w:color w:val="000000" w:themeColor="text1"/>
                <w:sz w:val="32"/>
                <w:szCs w:val="32"/>
              </w:rPr>
              <w:t xml:space="preserve">EMS </w:t>
            </w:r>
            <w:r w:rsidRPr="00B30EE1">
              <w:rPr>
                <w:rFonts w:ascii="TH SarabunPSK" w:hAnsi="TH SarabunPSK" w:cs="TH SarabunPSK"/>
                <w:b/>
                <w:bCs/>
                <w:color w:val="000000" w:themeColor="text1"/>
                <w:sz w:val="32"/>
                <w:szCs w:val="32"/>
                <w:cs/>
              </w:rPr>
              <w:t>คุณภาพ หมายถึง</w:t>
            </w:r>
            <w:r>
              <w:rPr>
                <w:rFonts w:ascii="TH SarabunPSK" w:hAnsi="TH SarabunPSK" w:cs="TH SarabunPSK"/>
                <w:b/>
                <w:bCs/>
                <w:color w:val="000000" w:themeColor="text1"/>
                <w:sz w:val="32"/>
                <w:szCs w:val="32"/>
              </w:rPr>
              <w:t xml:space="preserve"> </w:t>
            </w:r>
            <w:r w:rsidRPr="00B30EE1">
              <w:rPr>
                <w:rFonts w:ascii="TH SarabunPSK" w:hAnsi="TH SarabunPSK" w:cs="TH SarabunPSK"/>
                <w:color w:val="000000" w:themeColor="text1"/>
                <w:sz w:val="32"/>
                <w:szCs w:val="32"/>
                <w:cs/>
              </w:rPr>
              <w:t>การดูแลผู้ป่วยฉุกเฉิน ตั้งแต่เริ่มมีอาการเจ็บป่วยฉุกเฉินในหลายหลายรูปแบบ เช่น   การจัดบริการดูแลผู้ป่วยโรคหลอดเลือดสมอง (</w:t>
            </w:r>
            <w:r w:rsidRPr="00B30EE1">
              <w:rPr>
                <w:rFonts w:ascii="TH SarabunPSK" w:hAnsi="TH SarabunPSK" w:cs="TH SarabunPSK"/>
                <w:color w:val="000000" w:themeColor="text1"/>
                <w:sz w:val="32"/>
                <w:szCs w:val="32"/>
              </w:rPr>
              <w:t xml:space="preserve">Stroke) </w:t>
            </w:r>
            <w:r w:rsidRPr="00B30EE1">
              <w:rPr>
                <w:rFonts w:ascii="TH SarabunPSK" w:hAnsi="TH SarabunPSK" w:cs="TH SarabunPSK"/>
                <w:color w:val="000000" w:themeColor="text1"/>
                <w:sz w:val="32"/>
                <w:szCs w:val="32"/>
                <w:cs/>
              </w:rPr>
              <w:t>โรคหลอดเลือดหัวใจ (</w:t>
            </w:r>
            <w:r w:rsidRPr="00B30EE1">
              <w:rPr>
                <w:rFonts w:ascii="TH SarabunPSK" w:hAnsi="TH SarabunPSK" w:cs="TH SarabunPSK"/>
                <w:color w:val="000000" w:themeColor="text1"/>
                <w:sz w:val="32"/>
                <w:szCs w:val="32"/>
              </w:rPr>
              <w:t xml:space="preserve">STEMI) </w:t>
            </w:r>
            <w:r w:rsidRPr="00B30EE1">
              <w:rPr>
                <w:rFonts w:ascii="TH SarabunPSK" w:hAnsi="TH SarabunPSK" w:cs="TH SarabunPSK"/>
                <w:color w:val="000000" w:themeColor="text1"/>
                <w:sz w:val="32"/>
                <w:szCs w:val="32"/>
                <w:cs/>
              </w:rPr>
              <w:t>และการบาดเจ็บ(</w:t>
            </w:r>
            <w:r w:rsidRPr="00B30EE1">
              <w:rPr>
                <w:rFonts w:ascii="TH SarabunPSK" w:hAnsi="TH SarabunPSK" w:cs="TH SarabunPSK"/>
                <w:color w:val="000000" w:themeColor="text1"/>
                <w:sz w:val="32"/>
                <w:szCs w:val="32"/>
              </w:rPr>
              <w:t>Trauma)</w:t>
            </w:r>
            <w:r w:rsidRPr="00B30EE1">
              <w:rPr>
                <w:rFonts w:ascii="TH SarabunPSK" w:hAnsi="TH SarabunPSK" w:cs="TH SarabunPSK"/>
                <w:color w:val="000000" w:themeColor="text1"/>
                <w:sz w:val="32"/>
                <w:szCs w:val="32"/>
                <w:cs/>
              </w:rPr>
              <w:t>เป็นต้น โดยชุดปฏิบัติการฉุกเฉินตั้งแต่จุดเกิดเหตุจนถึงห้องอุบัติเหตุฉุกเฉิน (</w:t>
            </w:r>
            <w:r w:rsidRPr="00B30EE1">
              <w:rPr>
                <w:rFonts w:ascii="TH SarabunPSK" w:hAnsi="TH SarabunPSK" w:cs="TH SarabunPSK"/>
                <w:color w:val="000000" w:themeColor="text1"/>
                <w:sz w:val="32"/>
                <w:szCs w:val="32"/>
              </w:rPr>
              <w:t xml:space="preserve">ER) </w:t>
            </w:r>
            <w:r w:rsidRPr="00B30EE1">
              <w:rPr>
                <w:rFonts w:ascii="TH SarabunPSK" w:hAnsi="TH SarabunPSK" w:cs="TH SarabunPSK"/>
                <w:color w:val="000000" w:themeColor="text1"/>
                <w:sz w:val="32"/>
                <w:szCs w:val="32"/>
                <w:cs/>
              </w:rPr>
              <w:t>ของโรงพยาบาลชุมชนทุกระดับอย่าง ทั่วถึง ปลอดภัย ทันเวลา และมีประสิทธิภาพ</w:t>
            </w:r>
          </w:p>
        </w:tc>
      </w:tr>
      <w:tr w:rsidR="00416B34"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416B34" w:rsidRPr="008D5C6D" w:rsidRDefault="00416B34" w:rsidP="004E1C64">
            <w:pPr>
              <w:spacing w:after="0" w:line="240" w:lineRule="auto"/>
              <w:rPr>
                <w:rFonts w:ascii="TH SarabunPSK" w:hAnsi="TH SarabunPSK" w:cs="TH SarabunPSK"/>
                <w:color w:val="000000" w:themeColor="text1"/>
                <w:sz w:val="32"/>
                <w:szCs w:val="32"/>
              </w:rPr>
            </w:pPr>
            <w:r w:rsidRPr="003757DB">
              <w:rPr>
                <w:rFonts w:ascii="TH SarabunPSK" w:hAnsi="TH SarabunPSK" w:cs="TH SarabunPSK"/>
                <w:b/>
                <w:bCs/>
                <w:color w:val="000000" w:themeColor="text1"/>
                <w:sz w:val="32"/>
                <w:szCs w:val="32"/>
                <w:highlight w:val="yellow"/>
                <w:cs/>
              </w:rPr>
              <w:t>เกณฑ์เป้าหมาย</w:t>
            </w:r>
            <w:r w:rsidRPr="008D5C6D">
              <w:rPr>
                <w:rFonts w:ascii="TH SarabunPSK" w:hAnsi="TH SarabunPSK" w:cs="TH SarabunPSK"/>
                <w:b/>
                <w:bCs/>
                <w:color w:val="000000" w:themeColor="text1"/>
                <w:sz w:val="32"/>
                <w:szCs w:val="32"/>
                <w:cs/>
              </w:rPr>
              <w:t xml:space="preserve"> </w:t>
            </w:r>
            <w:r w:rsidRPr="008D5C6D">
              <w:rPr>
                <w:rFonts w:ascii="TH SarabunPSK" w:hAnsi="TH SarabunPSK" w:cs="TH SarabunPSK"/>
                <w:color w:val="000000" w:themeColor="text1"/>
                <w:sz w:val="32"/>
                <w:szCs w:val="32"/>
                <w:cs/>
                <w:lang w:val="en-G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16B34" w:rsidRPr="008D5C6D"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416B34" w:rsidRPr="008D5C6D" w:rsidRDefault="00416B34" w:rsidP="004E1C64">
                  <w:pPr>
                    <w:spacing w:after="0" w:line="240" w:lineRule="auto"/>
                    <w:jc w:val="center"/>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 xml:space="preserve">ปีงบประมาณ </w:t>
                  </w:r>
                  <w:r w:rsidRPr="008D5C6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416B34" w:rsidRPr="008D5C6D" w:rsidRDefault="00416B34" w:rsidP="004E1C64">
                  <w:pPr>
                    <w:spacing w:after="0" w:line="240" w:lineRule="auto"/>
                    <w:jc w:val="center"/>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 xml:space="preserve">ปีงบประมาณ </w:t>
                  </w:r>
                  <w:r w:rsidRPr="008D5C6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416B34" w:rsidRPr="008D5C6D" w:rsidRDefault="00416B34" w:rsidP="004E1C64">
                  <w:pPr>
                    <w:spacing w:after="0" w:line="240" w:lineRule="auto"/>
                    <w:jc w:val="center"/>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 xml:space="preserve">ปีงบประมาณ </w:t>
                  </w:r>
                  <w:r w:rsidRPr="008D5C6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416B34" w:rsidRPr="008D5C6D" w:rsidRDefault="00416B34" w:rsidP="004E1C64">
                  <w:pPr>
                    <w:spacing w:after="0" w:line="240" w:lineRule="auto"/>
                    <w:jc w:val="center"/>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 xml:space="preserve">ปีงบประมาณ </w:t>
                  </w:r>
                  <w:r w:rsidRPr="008D5C6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416B34" w:rsidRPr="008D5C6D" w:rsidRDefault="00416B34" w:rsidP="004E1C64">
                  <w:pPr>
                    <w:spacing w:after="0" w:line="240" w:lineRule="auto"/>
                    <w:jc w:val="center"/>
                    <w:rPr>
                      <w:rFonts w:ascii="TH SarabunPSK" w:hAnsi="TH SarabunPSK" w:cs="TH SarabunPSK"/>
                      <w:b/>
                      <w:bCs/>
                      <w:color w:val="000000" w:themeColor="text1"/>
                      <w:sz w:val="32"/>
                      <w:szCs w:val="32"/>
                      <w:cs/>
                    </w:rPr>
                  </w:pPr>
                  <w:r w:rsidRPr="008D5C6D">
                    <w:rPr>
                      <w:rFonts w:ascii="TH SarabunPSK" w:hAnsi="TH SarabunPSK" w:cs="TH SarabunPSK"/>
                      <w:b/>
                      <w:bCs/>
                      <w:color w:val="000000" w:themeColor="text1"/>
                      <w:sz w:val="32"/>
                      <w:szCs w:val="32"/>
                      <w:cs/>
                    </w:rPr>
                    <w:t xml:space="preserve">ปีงบประมาณ </w:t>
                  </w:r>
                  <w:r w:rsidRPr="008D5C6D">
                    <w:rPr>
                      <w:rFonts w:ascii="TH SarabunPSK" w:hAnsi="TH SarabunPSK" w:cs="TH SarabunPSK"/>
                      <w:b/>
                      <w:bCs/>
                      <w:color w:val="000000" w:themeColor="text1"/>
                      <w:sz w:val="32"/>
                      <w:szCs w:val="32"/>
                    </w:rPr>
                    <w:t>64</w:t>
                  </w:r>
                </w:p>
              </w:tc>
            </w:tr>
            <w:tr w:rsidR="00416B34" w:rsidRPr="008D5C6D"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416B34" w:rsidRPr="00056F13" w:rsidRDefault="00416B34" w:rsidP="004E1C64">
                  <w:pPr>
                    <w:spacing w:after="0" w:line="256" w:lineRule="auto"/>
                    <w:rPr>
                      <w:rFonts w:ascii="TH SarabunPSK" w:hAnsi="TH SarabunPSK" w:cs="TH SarabunPSK"/>
                      <w:color w:val="FF0000"/>
                      <w:sz w:val="32"/>
                      <w:szCs w:val="32"/>
                    </w:rPr>
                  </w:pPr>
                  <w:r w:rsidRPr="00056F13">
                    <w:rPr>
                      <w:rFonts w:ascii="TH SarabunPSK" w:hAnsi="TH SarabunPSK" w:cs="TH SarabunPSK"/>
                      <w:color w:val="FF0000"/>
                      <w:sz w:val="32"/>
                      <w:szCs w:val="32"/>
                    </w:rPr>
                    <w:t xml:space="preserve">1. </w:t>
                  </w:r>
                  <w:r w:rsidRPr="00056F13">
                    <w:rPr>
                      <w:rFonts w:ascii="TH SarabunPSK" w:hAnsi="TH SarabunPSK" w:cs="TH SarabunPSK" w:hint="cs"/>
                      <w:color w:val="FF0000"/>
                      <w:sz w:val="32"/>
                      <w:szCs w:val="32"/>
                      <w:cs/>
                    </w:rPr>
                    <w:t>มีการกำหนดข้อตกลงร่วมเกี่ยวกับเกณฑ์</w:t>
                  </w:r>
                  <w:r w:rsidRPr="00056F13">
                    <w:rPr>
                      <w:rFonts w:ascii="TH SarabunPSK" w:hAnsi="TH SarabunPSK" w:cs="TH SarabunPSK"/>
                      <w:color w:val="FF0000"/>
                      <w:sz w:val="32"/>
                      <w:szCs w:val="32"/>
                    </w:rPr>
                    <w:t>EMS</w:t>
                  </w:r>
                  <w:r w:rsidRPr="00056F13">
                    <w:rPr>
                      <w:rFonts w:ascii="TH SarabunPSK" w:hAnsi="TH SarabunPSK" w:cs="TH SarabunPSK" w:hint="cs"/>
                      <w:color w:val="FF0000"/>
                      <w:sz w:val="32"/>
                      <w:szCs w:val="32"/>
                      <w:cs/>
                    </w:rPr>
                    <w:t xml:space="preserve">คุณภาพใน รพ.ระดับ </w:t>
                  </w:r>
                  <w:r w:rsidRPr="00056F13">
                    <w:rPr>
                      <w:rFonts w:ascii="TH SarabunPSK" w:hAnsi="TH SarabunPSK" w:cs="TH SarabunPSK"/>
                      <w:color w:val="FF0000"/>
                      <w:sz w:val="32"/>
                      <w:szCs w:val="32"/>
                    </w:rPr>
                    <w:t>F2</w:t>
                  </w:r>
                </w:p>
                <w:p w:rsidR="00416B34" w:rsidRPr="00056F13" w:rsidRDefault="00416B34" w:rsidP="004E1C64">
                  <w:pPr>
                    <w:spacing w:after="0" w:line="256" w:lineRule="auto"/>
                    <w:rPr>
                      <w:rFonts w:ascii="TH SarabunPSK" w:hAnsi="TH SarabunPSK" w:cs="TH SarabunPSK"/>
                      <w:color w:val="FF0000"/>
                      <w:sz w:val="32"/>
                      <w:szCs w:val="32"/>
                    </w:rPr>
                  </w:pPr>
                  <w:r w:rsidRPr="00056F13">
                    <w:rPr>
                      <w:rFonts w:ascii="TH SarabunPSK" w:hAnsi="TH SarabunPSK" w:cs="TH SarabunPSK"/>
                      <w:color w:val="FF0000"/>
                      <w:sz w:val="32"/>
                      <w:szCs w:val="32"/>
                    </w:rPr>
                    <w:t xml:space="preserve">2. </w:t>
                  </w:r>
                  <w:r w:rsidRPr="00056F13">
                    <w:rPr>
                      <w:rFonts w:ascii="TH SarabunPSK" w:hAnsi="TH SarabunPSK" w:cs="TH SarabunPSK" w:hint="cs"/>
                      <w:color w:val="FF0000"/>
                      <w:sz w:val="32"/>
                      <w:szCs w:val="32"/>
                      <w:cs/>
                    </w:rPr>
                    <w:t xml:space="preserve">มีผลการสำรวจ สถานการณ์ </w:t>
                  </w:r>
                  <w:r w:rsidRPr="00056F13">
                    <w:rPr>
                      <w:rFonts w:ascii="TH SarabunPSK" w:hAnsi="TH SarabunPSK" w:cs="TH SarabunPSK"/>
                      <w:color w:val="FF0000"/>
                      <w:sz w:val="32"/>
                      <w:szCs w:val="32"/>
                    </w:rPr>
                    <w:t>EMS</w:t>
                  </w:r>
                  <w:r w:rsidRPr="00056F13">
                    <w:rPr>
                      <w:rFonts w:ascii="TH SarabunPSK" w:hAnsi="TH SarabunPSK" w:cs="TH SarabunPSK" w:hint="cs"/>
                      <w:color w:val="FF0000"/>
                      <w:sz w:val="32"/>
                      <w:szCs w:val="32"/>
                      <w:cs/>
                    </w:rPr>
                    <w:t xml:space="preserve"> คุณภาพใน</w:t>
                  </w:r>
                  <w:r w:rsidRPr="00056F13">
                    <w:rPr>
                      <w:rFonts w:ascii="TH SarabunPSK" w:hAnsi="TH SarabunPSK" w:cs="TH SarabunPSK"/>
                      <w:color w:val="FF0000"/>
                      <w:sz w:val="32"/>
                      <w:szCs w:val="32"/>
                    </w:rPr>
                    <w:t xml:space="preserve"> </w:t>
                  </w:r>
                  <w:r w:rsidRPr="00056F13">
                    <w:rPr>
                      <w:rFonts w:ascii="TH SarabunPSK" w:hAnsi="TH SarabunPSK" w:cs="TH SarabunPSK" w:hint="cs"/>
                      <w:color w:val="FF0000"/>
                      <w:sz w:val="32"/>
                      <w:szCs w:val="32"/>
                      <w:cs/>
                    </w:rPr>
                    <w:t>รพ</w:t>
                  </w:r>
                  <w:r w:rsidRPr="00056F13">
                    <w:rPr>
                      <w:rFonts w:ascii="TH SarabunPSK" w:hAnsi="TH SarabunPSK" w:cs="TH SarabunPSK"/>
                      <w:color w:val="FF0000"/>
                      <w:sz w:val="32"/>
                      <w:szCs w:val="32"/>
                    </w:rPr>
                    <w:t xml:space="preserve"> </w:t>
                  </w:r>
                  <w:r w:rsidRPr="00056F13">
                    <w:rPr>
                      <w:rFonts w:ascii="TH SarabunPSK" w:hAnsi="TH SarabunPSK" w:cs="TH SarabunPSK" w:hint="cs"/>
                      <w:color w:val="FF0000"/>
                      <w:sz w:val="32"/>
                      <w:szCs w:val="32"/>
                      <w:cs/>
                    </w:rPr>
                    <w:t>ระดับ</w:t>
                  </w:r>
                  <w:r w:rsidRPr="00056F13">
                    <w:rPr>
                      <w:rFonts w:ascii="TH SarabunPSK" w:hAnsi="TH SarabunPSK" w:cs="TH SarabunPSK"/>
                      <w:color w:val="FF0000"/>
                      <w:sz w:val="32"/>
                      <w:szCs w:val="32"/>
                    </w:rPr>
                    <w:t xml:space="preserve"> F2</w:t>
                  </w:r>
                  <w:r w:rsidRPr="00056F13">
                    <w:rPr>
                      <w:rFonts w:ascii="TH SarabunPSK" w:hAnsi="TH SarabunPSK" w:cs="TH SarabunPSK" w:hint="cs"/>
                      <w:color w:val="FF0000"/>
                      <w:sz w:val="32"/>
                      <w:szCs w:val="32"/>
                      <w:cs/>
                    </w:rPr>
                    <w:t xml:space="preserve"> </w:t>
                  </w:r>
                </w:p>
                <w:p w:rsidR="00416B34" w:rsidRPr="00056F13" w:rsidRDefault="00416B34" w:rsidP="004E1C64">
                  <w:pPr>
                    <w:spacing w:after="0" w:line="256" w:lineRule="auto"/>
                    <w:rPr>
                      <w:rFonts w:ascii="TH SarabunPSK" w:hAnsi="TH SarabunPSK" w:cs="TH SarabunPSK"/>
                      <w:color w:val="FF0000"/>
                      <w:sz w:val="32"/>
                      <w:szCs w:val="32"/>
                      <w:cs/>
                    </w:rPr>
                  </w:pPr>
                  <w:r w:rsidRPr="00056F13">
                    <w:rPr>
                      <w:rFonts w:ascii="TH SarabunPSK" w:hAnsi="TH SarabunPSK" w:cs="TH SarabunPSK"/>
                      <w:color w:val="FF0000"/>
                      <w:sz w:val="32"/>
                      <w:szCs w:val="32"/>
                    </w:rPr>
                    <w:t xml:space="preserve">3. </w:t>
                  </w:r>
                  <w:r w:rsidRPr="00056F13">
                    <w:rPr>
                      <w:rFonts w:ascii="TH SarabunPSK" w:hAnsi="TH SarabunPSK" w:cs="TH SarabunPSK" w:hint="cs"/>
                      <w:color w:val="FF0000"/>
                      <w:sz w:val="32"/>
                      <w:szCs w:val="32"/>
                      <w:cs/>
                    </w:rPr>
                    <w:t xml:space="preserve">มีแผนพัฒนา รพ.ระดับ </w:t>
                  </w:r>
                  <w:r w:rsidRPr="00056F13">
                    <w:rPr>
                      <w:rFonts w:ascii="TH SarabunPSK" w:hAnsi="TH SarabunPSK" w:cs="TH SarabunPSK"/>
                      <w:color w:val="FF0000"/>
                      <w:sz w:val="32"/>
                      <w:szCs w:val="32"/>
                    </w:rPr>
                    <w:t xml:space="preserve">F2 </w:t>
                  </w:r>
                  <w:r w:rsidRPr="00056F13">
                    <w:rPr>
                      <w:rFonts w:ascii="TH SarabunPSK" w:hAnsi="TH SarabunPSK" w:cs="TH SarabunPSK" w:hint="cs"/>
                      <w:color w:val="FF0000"/>
                      <w:sz w:val="32"/>
                      <w:szCs w:val="32"/>
                      <w:cs/>
                    </w:rPr>
                    <w:t>สู่</w:t>
                  </w:r>
                  <w:r w:rsidRPr="00056F13">
                    <w:rPr>
                      <w:rFonts w:ascii="TH SarabunPSK" w:hAnsi="TH SarabunPSK" w:cs="TH SarabunPSK"/>
                      <w:color w:val="FF0000"/>
                      <w:sz w:val="32"/>
                      <w:szCs w:val="32"/>
                    </w:rPr>
                    <w:t xml:space="preserve"> EMS </w:t>
                  </w:r>
                  <w:r w:rsidRPr="00056F13">
                    <w:rPr>
                      <w:rFonts w:ascii="TH SarabunPSK" w:hAnsi="TH SarabunPSK" w:cs="TH SarabunPSK" w:hint="cs"/>
                      <w:color w:val="FF0000"/>
                      <w:sz w:val="32"/>
                      <w:szCs w:val="32"/>
                      <w:cs/>
                    </w:rPr>
                    <w:t xml:space="preserve">คุณภาพ </w:t>
                  </w:r>
                </w:p>
              </w:tc>
              <w:tc>
                <w:tcPr>
                  <w:tcW w:w="1843" w:type="dxa"/>
                  <w:tcBorders>
                    <w:top w:val="single" w:sz="4" w:space="0" w:color="000000"/>
                    <w:left w:val="single" w:sz="4" w:space="0" w:color="000000"/>
                    <w:bottom w:val="single" w:sz="4" w:space="0" w:color="000000"/>
                    <w:right w:val="single" w:sz="4" w:space="0" w:color="000000"/>
                  </w:tcBorders>
                </w:tcPr>
                <w:p w:rsidR="00416B34" w:rsidRPr="00056F13" w:rsidRDefault="00416B34" w:rsidP="004E1C64">
                  <w:pPr>
                    <w:spacing w:after="0"/>
                    <w:rPr>
                      <w:rFonts w:ascii="TH SarabunPSK" w:hAnsi="TH SarabunPSK" w:cs="TH SarabunPSK"/>
                      <w:color w:val="FF0000"/>
                      <w:sz w:val="32"/>
                      <w:szCs w:val="32"/>
                    </w:rPr>
                  </w:pPr>
                  <w:r w:rsidRPr="00056F13">
                    <w:rPr>
                      <w:rFonts w:ascii="TH SarabunPSK" w:hAnsi="TH SarabunPSK" w:cs="TH SarabunPSK" w:hint="cs"/>
                      <w:color w:val="FF0000"/>
                      <w:sz w:val="32"/>
                      <w:szCs w:val="32"/>
                      <w:cs/>
                    </w:rPr>
                    <w:t xml:space="preserve">โรงพยาบาล </w:t>
                  </w:r>
                  <w:r w:rsidRPr="00056F13">
                    <w:rPr>
                      <w:rFonts w:ascii="TH SarabunPSK" w:hAnsi="TH SarabunPSK" w:cs="TH SarabunPSK"/>
                      <w:color w:val="FF0000"/>
                      <w:sz w:val="32"/>
                      <w:szCs w:val="32"/>
                    </w:rPr>
                    <w:t>F2</w:t>
                  </w:r>
                  <w:r w:rsidRPr="00056F13">
                    <w:rPr>
                      <w:rFonts w:ascii="TH SarabunPSK" w:hAnsi="TH SarabunPSK" w:cs="TH SarabunPSK" w:hint="cs"/>
                      <w:color w:val="FF0000"/>
                      <w:sz w:val="32"/>
                      <w:szCs w:val="32"/>
                      <w:cs/>
                    </w:rPr>
                    <w:t xml:space="preserve"> ที่มี</w:t>
                  </w:r>
                  <w:r w:rsidRPr="00056F13">
                    <w:rPr>
                      <w:rFonts w:ascii="TH SarabunPSK" w:hAnsi="TH SarabunPSK" w:cs="TH SarabunPSK"/>
                      <w:color w:val="FF0000"/>
                      <w:sz w:val="32"/>
                      <w:szCs w:val="32"/>
                    </w:rPr>
                    <w:t xml:space="preserve">EMS </w:t>
                  </w:r>
                  <w:r w:rsidRPr="00056F13">
                    <w:rPr>
                      <w:rFonts w:ascii="TH SarabunPSK" w:hAnsi="TH SarabunPSK" w:cs="TH SarabunPSK" w:hint="cs"/>
                      <w:color w:val="FF0000"/>
                      <w:sz w:val="32"/>
                      <w:szCs w:val="32"/>
                      <w:cs/>
                    </w:rPr>
                    <w:t xml:space="preserve">คุณภาพ เพิ่มขึ้นจากปี </w:t>
                  </w:r>
                  <w:r w:rsidRPr="00056F13">
                    <w:rPr>
                      <w:rFonts w:ascii="TH SarabunPSK" w:hAnsi="TH SarabunPSK" w:cs="TH SarabunPSK"/>
                      <w:color w:val="FF0000"/>
                      <w:sz w:val="32"/>
                      <w:szCs w:val="32"/>
                    </w:rPr>
                    <w:t xml:space="preserve">2560 </w:t>
                  </w:r>
                  <w:r w:rsidRPr="00056F13">
                    <w:rPr>
                      <w:rFonts w:ascii="TH SarabunPSK" w:hAnsi="TH SarabunPSK" w:cs="TH SarabunPSK" w:hint="cs"/>
                      <w:color w:val="FF0000"/>
                      <w:sz w:val="32"/>
                      <w:szCs w:val="32"/>
                      <w:cs/>
                    </w:rPr>
                    <w:t xml:space="preserve">ไม่น้อยกว่าร้อยละ </w:t>
                  </w:r>
                  <w:r w:rsidRPr="00056F13">
                    <w:rPr>
                      <w:rFonts w:ascii="TH SarabunPSK" w:hAnsi="TH SarabunPSK" w:cs="TH SarabunPSK"/>
                      <w:color w:val="FF0000"/>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416B34" w:rsidRPr="00056F13" w:rsidRDefault="00416B34" w:rsidP="004E1C64">
                  <w:pPr>
                    <w:spacing w:after="0" w:line="256" w:lineRule="auto"/>
                    <w:rPr>
                      <w:rFonts w:ascii="TH SarabunPSK" w:hAnsi="TH SarabunPSK" w:cs="TH SarabunPSK"/>
                      <w:b/>
                      <w:bCs/>
                      <w:color w:val="FF0000"/>
                      <w:sz w:val="32"/>
                      <w:szCs w:val="32"/>
                    </w:rPr>
                  </w:pPr>
                  <w:r w:rsidRPr="00056F13">
                    <w:rPr>
                      <w:rFonts w:ascii="TH SarabunPSK" w:hAnsi="TH SarabunPSK" w:cs="TH SarabunPSK" w:hint="cs"/>
                      <w:color w:val="FF0000"/>
                      <w:sz w:val="32"/>
                      <w:szCs w:val="32"/>
                      <w:cs/>
                    </w:rPr>
                    <w:t xml:space="preserve">โรงพยาบาล </w:t>
                  </w:r>
                  <w:r w:rsidRPr="00056F13">
                    <w:rPr>
                      <w:rFonts w:ascii="TH SarabunPSK" w:hAnsi="TH SarabunPSK" w:cs="TH SarabunPSK"/>
                      <w:color w:val="FF0000"/>
                      <w:sz w:val="32"/>
                      <w:szCs w:val="32"/>
                    </w:rPr>
                    <w:t>F2</w:t>
                  </w:r>
                  <w:r w:rsidRPr="00056F13">
                    <w:rPr>
                      <w:rFonts w:ascii="TH SarabunPSK" w:hAnsi="TH SarabunPSK" w:cs="TH SarabunPSK" w:hint="cs"/>
                      <w:color w:val="FF0000"/>
                      <w:sz w:val="32"/>
                      <w:szCs w:val="32"/>
                      <w:cs/>
                    </w:rPr>
                    <w:t xml:space="preserve"> ที่มี</w:t>
                  </w:r>
                  <w:r w:rsidRPr="00056F13">
                    <w:rPr>
                      <w:rFonts w:ascii="TH SarabunPSK" w:hAnsi="TH SarabunPSK" w:cs="TH SarabunPSK"/>
                      <w:color w:val="FF0000"/>
                      <w:sz w:val="32"/>
                      <w:szCs w:val="32"/>
                    </w:rPr>
                    <w:t xml:space="preserve">EMS </w:t>
                  </w:r>
                  <w:r w:rsidRPr="00056F13">
                    <w:rPr>
                      <w:rFonts w:ascii="TH SarabunPSK" w:hAnsi="TH SarabunPSK" w:cs="TH SarabunPSK" w:hint="cs"/>
                      <w:color w:val="FF0000"/>
                      <w:sz w:val="32"/>
                      <w:szCs w:val="32"/>
                      <w:cs/>
                    </w:rPr>
                    <w:t xml:space="preserve">คุณภาพ เพิ่มขึ้นจากปี </w:t>
                  </w:r>
                  <w:r w:rsidRPr="00056F13">
                    <w:rPr>
                      <w:rFonts w:ascii="TH SarabunPSK" w:hAnsi="TH SarabunPSK" w:cs="TH SarabunPSK"/>
                      <w:color w:val="FF0000"/>
                      <w:sz w:val="32"/>
                      <w:szCs w:val="32"/>
                    </w:rPr>
                    <w:t>2561</w:t>
                  </w:r>
                  <w:r w:rsidRPr="00056F13">
                    <w:rPr>
                      <w:rFonts w:ascii="TH SarabunPSK" w:hAnsi="TH SarabunPSK" w:cs="TH SarabunPSK" w:hint="cs"/>
                      <w:color w:val="FF0000"/>
                      <w:sz w:val="32"/>
                      <w:szCs w:val="32"/>
                      <w:cs/>
                    </w:rPr>
                    <w:t xml:space="preserve">ไม่น้อยกว่าร้อยละ </w:t>
                  </w:r>
                  <w:r w:rsidRPr="00056F13">
                    <w:rPr>
                      <w:rFonts w:ascii="TH SarabunPSK" w:hAnsi="TH SarabunPSK" w:cs="TH SarabunPSK"/>
                      <w:color w:val="FF0000"/>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416B34" w:rsidRPr="00056F13" w:rsidRDefault="00416B34" w:rsidP="004E1C64">
                  <w:pPr>
                    <w:spacing w:after="0"/>
                    <w:rPr>
                      <w:color w:val="FF0000"/>
                    </w:rPr>
                  </w:pPr>
                  <w:r w:rsidRPr="00056F13">
                    <w:rPr>
                      <w:rFonts w:ascii="TH SarabunPSK" w:hAnsi="TH SarabunPSK" w:cs="TH SarabunPSK" w:hint="cs"/>
                      <w:color w:val="FF0000"/>
                      <w:sz w:val="32"/>
                      <w:szCs w:val="32"/>
                      <w:cs/>
                    </w:rPr>
                    <w:t xml:space="preserve">โรงพยาบาล </w:t>
                  </w:r>
                  <w:r w:rsidRPr="00056F13">
                    <w:rPr>
                      <w:rFonts w:ascii="TH SarabunPSK" w:hAnsi="TH SarabunPSK" w:cs="TH SarabunPSK"/>
                      <w:color w:val="FF0000"/>
                      <w:sz w:val="32"/>
                      <w:szCs w:val="32"/>
                    </w:rPr>
                    <w:t>F2</w:t>
                  </w:r>
                  <w:r w:rsidRPr="00056F13">
                    <w:rPr>
                      <w:rFonts w:ascii="TH SarabunPSK" w:hAnsi="TH SarabunPSK" w:cs="TH SarabunPSK" w:hint="cs"/>
                      <w:color w:val="FF0000"/>
                      <w:sz w:val="32"/>
                      <w:szCs w:val="32"/>
                      <w:cs/>
                    </w:rPr>
                    <w:t xml:space="preserve"> ที่มี</w:t>
                  </w:r>
                  <w:r w:rsidRPr="00056F13">
                    <w:rPr>
                      <w:rFonts w:ascii="TH SarabunPSK" w:hAnsi="TH SarabunPSK" w:cs="TH SarabunPSK"/>
                      <w:color w:val="FF0000"/>
                      <w:sz w:val="32"/>
                      <w:szCs w:val="32"/>
                    </w:rPr>
                    <w:t xml:space="preserve">EMS </w:t>
                  </w:r>
                  <w:r w:rsidRPr="00056F13">
                    <w:rPr>
                      <w:rFonts w:ascii="TH SarabunPSK" w:hAnsi="TH SarabunPSK" w:cs="TH SarabunPSK" w:hint="cs"/>
                      <w:color w:val="FF0000"/>
                      <w:sz w:val="32"/>
                      <w:szCs w:val="32"/>
                      <w:cs/>
                    </w:rPr>
                    <w:t xml:space="preserve">คุณภาพ เพิ่มขึ้นจากปี </w:t>
                  </w:r>
                  <w:r w:rsidRPr="00056F13">
                    <w:rPr>
                      <w:rFonts w:ascii="TH SarabunPSK" w:hAnsi="TH SarabunPSK" w:cs="TH SarabunPSK"/>
                      <w:color w:val="FF0000"/>
                      <w:sz w:val="32"/>
                      <w:szCs w:val="32"/>
                    </w:rPr>
                    <w:t>2562</w:t>
                  </w:r>
                  <w:r w:rsidRPr="00056F13">
                    <w:rPr>
                      <w:rFonts w:ascii="TH SarabunPSK" w:hAnsi="TH SarabunPSK" w:cs="TH SarabunPSK" w:hint="cs"/>
                      <w:color w:val="FF0000"/>
                      <w:sz w:val="32"/>
                      <w:szCs w:val="32"/>
                      <w:cs/>
                    </w:rPr>
                    <w:t xml:space="preserve">ไม่น้อยกว่าร้อยละ </w:t>
                  </w:r>
                  <w:r w:rsidRPr="00056F13">
                    <w:rPr>
                      <w:rFonts w:ascii="TH SarabunPSK" w:hAnsi="TH SarabunPSK" w:cs="TH SarabunPSK"/>
                      <w:color w:val="FF0000"/>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416B34" w:rsidRPr="00056F13" w:rsidRDefault="00416B34" w:rsidP="004E1C64">
                  <w:pPr>
                    <w:spacing w:after="0"/>
                    <w:rPr>
                      <w:color w:val="FF0000"/>
                    </w:rPr>
                  </w:pPr>
                  <w:r w:rsidRPr="00056F13">
                    <w:rPr>
                      <w:rFonts w:ascii="TH SarabunPSK" w:hAnsi="TH SarabunPSK" w:cs="TH SarabunPSK" w:hint="cs"/>
                      <w:color w:val="FF0000"/>
                      <w:sz w:val="32"/>
                      <w:szCs w:val="32"/>
                      <w:cs/>
                    </w:rPr>
                    <w:t xml:space="preserve">ร้อยละ </w:t>
                  </w:r>
                  <w:r w:rsidRPr="00056F13">
                    <w:rPr>
                      <w:rFonts w:ascii="TH SarabunPSK" w:hAnsi="TH SarabunPSK" w:cs="TH SarabunPSK"/>
                      <w:color w:val="FF0000"/>
                      <w:sz w:val="32"/>
                      <w:szCs w:val="32"/>
                    </w:rPr>
                    <w:t xml:space="preserve">95 </w:t>
                  </w:r>
                  <w:r w:rsidRPr="00056F13">
                    <w:rPr>
                      <w:rFonts w:ascii="TH SarabunPSK" w:hAnsi="TH SarabunPSK" w:cs="TH SarabunPSK" w:hint="cs"/>
                      <w:color w:val="FF0000"/>
                      <w:sz w:val="32"/>
                      <w:szCs w:val="32"/>
                      <w:cs/>
                    </w:rPr>
                    <w:t xml:space="preserve">ของโรงพยาบาล </w:t>
                  </w:r>
                  <w:r w:rsidRPr="00056F13">
                    <w:rPr>
                      <w:rFonts w:ascii="TH SarabunPSK" w:hAnsi="TH SarabunPSK" w:cs="TH SarabunPSK"/>
                      <w:color w:val="FF0000"/>
                      <w:sz w:val="32"/>
                      <w:szCs w:val="32"/>
                    </w:rPr>
                    <w:t>F2</w:t>
                  </w:r>
                  <w:r w:rsidRPr="00056F13">
                    <w:rPr>
                      <w:rFonts w:ascii="TH SarabunPSK" w:hAnsi="TH SarabunPSK" w:cs="TH SarabunPSK" w:hint="cs"/>
                      <w:color w:val="FF0000"/>
                      <w:sz w:val="32"/>
                      <w:szCs w:val="32"/>
                      <w:cs/>
                    </w:rPr>
                    <w:t xml:space="preserve"> ที่มี</w:t>
                  </w:r>
                  <w:r w:rsidRPr="00056F13">
                    <w:rPr>
                      <w:rFonts w:ascii="TH SarabunPSK" w:hAnsi="TH SarabunPSK" w:cs="TH SarabunPSK"/>
                      <w:color w:val="FF0000"/>
                      <w:sz w:val="32"/>
                      <w:szCs w:val="32"/>
                    </w:rPr>
                    <w:t xml:space="preserve">EMS </w:t>
                  </w:r>
                  <w:r w:rsidRPr="00056F13">
                    <w:rPr>
                      <w:rFonts w:ascii="TH SarabunPSK" w:hAnsi="TH SarabunPSK" w:cs="TH SarabunPSK" w:hint="cs"/>
                      <w:color w:val="FF0000"/>
                      <w:sz w:val="32"/>
                      <w:szCs w:val="32"/>
                      <w:cs/>
                    </w:rPr>
                    <w:t>คุณภาพ</w:t>
                  </w:r>
                </w:p>
              </w:tc>
            </w:tr>
          </w:tbl>
          <w:p w:rsidR="00416B34" w:rsidRPr="008D5C6D" w:rsidRDefault="00416B34" w:rsidP="004E1C64">
            <w:pPr>
              <w:spacing w:after="0" w:line="240" w:lineRule="auto"/>
              <w:rPr>
                <w:rFonts w:ascii="TH SarabunPSK" w:hAnsi="TH SarabunPSK" w:cs="TH SarabunPSK"/>
                <w:color w:val="000000" w:themeColor="text1"/>
                <w:sz w:val="32"/>
                <w:szCs w:val="32"/>
                <w:lang w:val="en-GB"/>
              </w:rPr>
            </w:pPr>
          </w:p>
        </w:tc>
      </w:tr>
    </w:tbl>
    <w:p w:rsidR="00416B34" w:rsidRDefault="00416B34"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763CB5" w:rsidRDefault="00B30EE1" w:rsidP="0006700C">
            <w:pPr>
              <w:spacing w:after="0" w:line="240" w:lineRule="auto"/>
              <w:rPr>
                <w:rFonts w:ascii="TH SarabunPSK" w:hAnsi="TH SarabunPSK" w:cs="TH SarabunPSK"/>
                <w:b/>
                <w:bCs/>
                <w:color w:val="000000" w:themeColor="text1"/>
                <w:sz w:val="32"/>
                <w:szCs w:val="32"/>
                <w:highlight w:val="yellow"/>
                <w:cs/>
              </w:rPr>
            </w:pPr>
            <w:r w:rsidRPr="008D5C6D">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56F13" w:rsidRPr="00056F13" w:rsidRDefault="00056F13" w:rsidP="00056F13">
            <w:pPr>
              <w:spacing w:after="0" w:line="240" w:lineRule="auto"/>
              <w:rPr>
                <w:rFonts w:ascii="TH SarabunPSK" w:hAnsi="TH SarabunPSK" w:cs="TH SarabunPSK"/>
                <w:color w:val="000000" w:themeColor="text1"/>
                <w:sz w:val="32"/>
                <w:szCs w:val="32"/>
              </w:rPr>
            </w:pPr>
            <w:r w:rsidRPr="00056F13">
              <w:rPr>
                <w:rFonts w:ascii="TH SarabunPSK" w:hAnsi="TH SarabunPSK" w:cs="TH SarabunPSK"/>
                <w:color w:val="000000" w:themeColor="text1"/>
                <w:sz w:val="32"/>
                <w:szCs w:val="32"/>
                <w:cs/>
              </w:rPr>
              <w:t xml:space="preserve">เพื่อลดอัตราการเสียชีวิตของผู้ป่วยฉุกเฉินวิกฤต จากสาเหตุต่างๆ ที่ต้องการ </w:t>
            </w:r>
            <w:r w:rsidRPr="00056F13">
              <w:rPr>
                <w:rFonts w:ascii="TH SarabunPSK" w:hAnsi="TH SarabunPSK" w:cs="TH SarabunPSK"/>
                <w:color w:val="000000" w:themeColor="text1"/>
                <w:sz w:val="32"/>
                <w:szCs w:val="32"/>
              </w:rPr>
              <w:t xml:space="preserve">fast track </w:t>
            </w:r>
            <w:r w:rsidRPr="00056F13">
              <w:rPr>
                <w:rFonts w:ascii="TH SarabunPSK" w:hAnsi="TH SarabunPSK" w:cs="TH SarabunPSK"/>
                <w:color w:val="000000" w:themeColor="text1"/>
                <w:sz w:val="32"/>
                <w:szCs w:val="32"/>
                <w:cs/>
              </w:rPr>
              <w:t>และ นำส่ง โรงพยาบาลอย่างถูกต้อง  เช่น โรคหลอดเลือดสมอง (</w:t>
            </w:r>
            <w:r w:rsidRPr="00056F13">
              <w:rPr>
                <w:rFonts w:ascii="TH SarabunPSK" w:hAnsi="TH SarabunPSK" w:cs="TH SarabunPSK"/>
                <w:color w:val="000000" w:themeColor="text1"/>
                <w:sz w:val="32"/>
                <w:szCs w:val="32"/>
              </w:rPr>
              <w:t xml:space="preserve">Stroke) </w:t>
            </w:r>
            <w:r w:rsidRPr="00056F13">
              <w:rPr>
                <w:rFonts w:ascii="TH SarabunPSK" w:hAnsi="TH SarabunPSK" w:cs="TH SarabunPSK"/>
                <w:color w:val="000000" w:themeColor="text1"/>
                <w:sz w:val="32"/>
                <w:szCs w:val="32"/>
                <w:cs/>
              </w:rPr>
              <w:t>โรคหลอดเลือดหัวใจ (</w:t>
            </w:r>
            <w:r w:rsidRPr="00056F13">
              <w:rPr>
                <w:rFonts w:ascii="TH SarabunPSK" w:hAnsi="TH SarabunPSK" w:cs="TH SarabunPSK"/>
                <w:color w:val="000000" w:themeColor="text1"/>
                <w:sz w:val="32"/>
                <w:szCs w:val="32"/>
              </w:rPr>
              <w:t xml:space="preserve">STEMI) </w:t>
            </w:r>
            <w:r w:rsidRPr="00056F13">
              <w:rPr>
                <w:rFonts w:ascii="TH SarabunPSK" w:hAnsi="TH SarabunPSK" w:cs="TH SarabunPSK"/>
                <w:color w:val="000000" w:themeColor="text1"/>
                <w:sz w:val="32"/>
                <w:szCs w:val="32"/>
                <w:cs/>
              </w:rPr>
              <w:t>และการบาดเจ็บ(</w:t>
            </w:r>
            <w:r w:rsidRPr="00056F13">
              <w:rPr>
                <w:rFonts w:ascii="TH SarabunPSK" w:hAnsi="TH SarabunPSK" w:cs="TH SarabunPSK"/>
                <w:color w:val="000000" w:themeColor="text1"/>
                <w:sz w:val="32"/>
                <w:szCs w:val="32"/>
              </w:rPr>
              <w:t xml:space="preserve">Trauma) </w:t>
            </w:r>
            <w:r w:rsidRPr="00056F13">
              <w:rPr>
                <w:rFonts w:ascii="TH SarabunPSK" w:hAnsi="TH SarabunPSK" w:cs="TH SarabunPSK"/>
                <w:color w:val="000000" w:themeColor="text1"/>
                <w:sz w:val="32"/>
                <w:szCs w:val="32"/>
                <w:cs/>
              </w:rPr>
              <w:t>เป็นต้น ด้วยการจัดให้มีระบบปฏิบัติการฉุกเฉินสำหรับดูแลผู้ป่วยตั้งแต่จุดเกิดเหตุจนถึงโรงพยาบาลเพื่อให้ได้รับการดูแลความปลอดภัยในระหว่างนำส่งจนพ้นภาวะวิกฤตโดยคำนึงคุณภาพการปฏิบัติการ</w:t>
            </w:r>
          </w:p>
          <w:p w:rsidR="00B30EE1" w:rsidRPr="008A0FDE" w:rsidRDefault="00056F13" w:rsidP="00056F13">
            <w:pPr>
              <w:spacing w:after="0" w:line="240" w:lineRule="auto"/>
              <w:rPr>
                <w:rFonts w:ascii="TH SarabunPSK" w:hAnsi="TH SarabunPSK" w:cs="TH SarabunPSK"/>
                <w:color w:val="000000" w:themeColor="text1"/>
                <w:sz w:val="32"/>
                <w:szCs w:val="32"/>
                <w:cs/>
              </w:rPr>
            </w:pPr>
            <w:r w:rsidRPr="00056F13">
              <w:rPr>
                <w:rFonts w:ascii="TH SarabunPSK" w:hAnsi="TH SarabunPSK" w:cs="TH SarabunPSK"/>
                <w:color w:val="000000" w:themeColor="text1"/>
                <w:sz w:val="32"/>
                <w:szCs w:val="32"/>
                <w:cs/>
              </w:rPr>
              <w:t>และความปลอดภัย ของบุคลากรทางการแพทย์ ที่ปฏิบัติการ</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30EE1" w:rsidRPr="008A0FDE" w:rsidRDefault="00B30EE1" w:rsidP="0006700C">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โรงพยาบาล</w:t>
            </w:r>
            <w:r>
              <w:rPr>
                <w:rFonts w:ascii="TH SarabunPSK" w:hAnsi="TH SarabunPSK" w:cs="TH SarabunPSK" w:hint="cs"/>
                <w:color w:val="000000" w:themeColor="text1"/>
                <w:sz w:val="32"/>
                <w:szCs w:val="32"/>
                <w:cs/>
              </w:rPr>
              <w:t xml:space="preserve"> ทุก</w:t>
            </w:r>
            <w:r>
              <w:rPr>
                <w:rFonts w:ascii="TH SarabunPSK" w:hAnsi="TH SarabunPSK" w:cs="TH SarabunPSK"/>
                <w:color w:val="000000" w:themeColor="text1"/>
                <w:sz w:val="32"/>
                <w:szCs w:val="32"/>
                <w:cs/>
              </w:rPr>
              <w:t>ระดับ</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30EE1" w:rsidRPr="00763CB5" w:rsidRDefault="00B30EE1" w:rsidP="0006700C">
            <w:pPr>
              <w:spacing w:after="0" w:line="240" w:lineRule="auto"/>
              <w:rPr>
                <w:rFonts w:ascii="TH SarabunPSK" w:hAnsi="TH SarabunPSK" w:cs="TH SarabunPSK"/>
                <w:color w:val="000000" w:themeColor="text1"/>
                <w:sz w:val="32"/>
                <w:szCs w:val="32"/>
                <w:cs/>
              </w:rPr>
            </w:pPr>
            <w:r w:rsidRPr="008D5C6D">
              <w:rPr>
                <w:rFonts w:ascii="TH SarabunPSK" w:hAnsi="TH SarabunPSK" w:cs="TH SarabunPSK"/>
                <w:color w:val="000000" w:themeColor="text1"/>
                <w:sz w:val="32"/>
                <w:szCs w:val="32"/>
                <w:cs/>
              </w:rPr>
              <w:t>รายงานการนำส่งผู้ป่วย</w:t>
            </w:r>
            <w:r>
              <w:rPr>
                <w:rFonts w:ascii="TH SarabunPSK" w:hAnsi="TH SarabunPSK" w:cs="TH SarabunPSK" w:hint="cs"/>
                <w:color w:val="000000" w:themeColor="text1"/>
                <w:sz w:val="32"/>
                <w:szCs w:val="32"/>
                <w:cs/>
              </w:rPr>
              <w:t xml:space="preserve">ฉุกเฉิน เช่น </w:t>
            </w:r>
            <w:r w:rsidRPr="008D5C6D">
              <w:rPr>
                <w:rFonts w:ascii="TH SarabunPSK" w:hAnsi="TH SarabunPSK" w:cs="TH SarabunPSK"/>
                <w:color w:val="000000" w:themeColor="text1"/>
                <w:sz w:val="32"/>
                <w:szCs w:val="32"/>
                <w:cs/>
              </w:rPr>
              <w:t>โรคหลอดเลือดสมอง (</w:t>
            </w:r>
            <w:r w:rsidRPr="008D5C6D">
              <w:rPr>
                <w:rFonts w:ascii="TH SarabunPSK" w:hAnsi="TH SarabunPSK" w:cs="TH SarabunPSK"/>
                <w:color w:val="000000" w:themeColor="text1"/>
                <w:sz w:val="32"/>
                <w:szCs w:val="32"/>
              </w:rPr>
              <w:t xml:space="preserve">Stroke) </w:t>
            </w:r>
            <w:r w:rsidRPr="008D5C6D">
              <w:rPr>
                <w:rFonts w:ascii="TH SarabunPSK" w:hAnsi="TH SarabunPSK" w:cs="TH SarabunPSK"/>
                <w:color w:val="000000" w:themeColor="text1"/>
                <w:sz w:val="32"/>
                <w:szCs w:val="32"/>
                <w:cs/>
              </w:rPr>
              <w:t>โรคหลอดเลือดหัวใจ (</w:t>
            </w:r>
            <w:r w:rsidRPr="008D5C6D">
              <w:rPr>
                <w:rFonts w:ascii="TH SarabunPSK" w:hAnsi="TH SarabunPSK" w:cs="TH SarabunPSK"/>
                <w:color w:val="000000" w:themeColor="text1"/>
                <w:sz w:val="32"/>
                <w:szCs w:val="32"/>
              </w:rPr>
              <w:t xml:space="preserve">STEMI) </w:t>
            </w:r>
            <w:r w:rsidRPr="008D5C6D">
              <w:rPr>
                <w:rFonts w:ascii="TH SarabunPSK" w:hAnsi="TH SarabunPSK" w:cs="TH SarabunPSK"/>
                <w:color w:val="000000" w:themeColor="text1"/>
                <w:sz w:val="32"/>
                <w:szCs w:val="32"/>
                <w:cs/>
              </w:rPr>
              <w:t>และการบาดเจ็บ(</w:t>
            </w:r>
            <w:r w:rsidRPr="008D5C6D">
              <w:rPr>
                <w:rFonts w:ascii="TH SarabunPSK" w:hAnsi="TH SarabunPSK" w:cs="TH SarabunPSK"/>
                <w:color w:val="000000" w:themeColor="text1"/>
                <w:sz w:val="32"/>
                <w:szCs w:val="32"/>
              </w:rPr>
              <w:t xml:space="preserve">Trauma) </w:t>
            </w:r>
            <w:r w:rsidRPr="008D5C6D">
              <w:rPr>
                <w:rFonts w:ascii="TH SarabunPSK" w:hAnsi="TH SarabunPSK" w:cs="TH SarabunPSK"/>
                <w:color w:val="000000" w:themeColor="text1"/>
                <w:sz w:val="32"/>
                <w:szCs w:val="32"/>
                <w:cs/>
              </w:rPr>
              <w:t>ณ โรงพยาบาลของชุดปฏิบัติฉุกเฉิน</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30EE1" w:rsidRPr="00763CB5" w:rsidRDefault="00B30EE1" w:rsidP="0006700C">
            <w:pPr>
              <w:tabs>
                <w:tab w:val="left" w:pos="350"/>
              </w:tabs>
              <w:spacing w:after="0" w:line="240" w:lineRule="auto"/>
              <w:rPr>
                <w:rFonts w:ascii="TH SarabunPSK" w:hAnsi="TH SarabunPSK" w:cs="TH SarabunPSK"/>
                <w:color w:val="000000" w:themeColor="text1"/>
                <w:sz w:val="32"/>
                <w:szCs w:val="32"/>
                <w:cs/>
              </w:rPr>
            </w:pPr>
            <w:r w:rsidRPr="008D5C6D">
              <w:rPr>
                <w:rFonts w:ascii="TH SarabunPSK" w:hAnsi="TH SarabunPSK" w:cs="TH SarabunPSK"/>
                <w:color w:val="000000" w:themeColor="text1"/>
                <w:sz w:val="32"/>
                <w:szCs w:val="32"/>
                <w:cs/>
              </w:rPr>
              <w:t>ฐานข้อมูลในระบบสารสนเทศการแพทย์ฉุกเฉิน (</w:t>
            </w:r>
            <w:r w:rsidRPr="008D5C6D">
              <w:rPr>
                <w:rFonts w:ascii="TH SarabunPSK" w:hAnsi="TH SarabunPSK" w:cs="TH SarabunPSK"/>
                <w:color w:val="000000" w:themeColor="text1"/>
                <w:sz w:val="32"/>
                <w:szCs w:val="32"/>
              </w:rPr>
              <w:t>ITEMS)</w:t>
            </w:r>
          </w:p>
        </w:tc>
      </w:tr>
      <w:tr w:rsidR="00B30EE1" w:rsidRPr="008D5C6D"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color w:val="000000" w:themeColor="text1"/>
                <w:sz w:val="31"/>
                <w:szCs w:val="31"/>
                <w:cs/>
              </w:rPr>
            </w:pPr>
            <w:r w:rsidRPr="008D5C6D">
              <w:rPr>
                <w:rFonts w:ascii="TH SarabunPSK" w:hAnsi="TH SarabunPSK" w:cs="TH SarabunPSK"/>
                <w:color w:val="000000" w:themeColor="text1"/>
                <w:sz w:val="31"/>
                <w:szCs w:val="31"/>
              </w:rPr>
              <w:t xml:space="preserve">A= </w:t>
            </w:r>
            <w:r>
              <w:rPr>
                <w:rFonts w:ascii="TH SarabunPSK" w:hAnsi="TH SarabunPSK" w:cs="TH SarabunPSK"/>
                <w:color w:val="000000" w:themeColor="text1"/>
                <w:sz w:val="31"/>
                <w:szCs w:val="31"/>
                <w:cs/>
              </w:rPr>
              <w:t>จำนวนโรงพยาบาล</w:t>
            </w:r>
            <w:r>
              <w:rPr>
                <w:rFonts w:ascii="TH SarabunPSK" w:hAnsi="TH SarabunPSK" w:cs="TH SarabunPSK" w:hint="cs"/>
                <w:color w:val="000000" w:themeColor="text1"/>
                <w:sz w:val="31"/>
                <w:szCs w:val="31"/>
                <w:cs/>
              </w:rPr>
              <w:t>ทุก</w:t>
            </w:r>
            <w:r>
              <w:rPr>
                <w:rFonts w:ascii="TH SarabunPSK" w:hAnsi="TH SarabunPSK" w:cs="TH SarabunPSK"/>
                <w:color w:val="000000" w:themeColor="text1"/>
                <w:sz w:val="31"/>
                <w:szCs w:val="31"/>
                <w:cs/>
              </w:rPr>
              <w:t>ระดับ</w:t>
            </w:r>
            <w:r w:rsidRPr="008D5C6D">
              <w:rPr>
                <w:rFonts w:ascii="TH SarabunPSK" w:hAnsi="TH SarabunPSK" w:cs="TH SarabunPSK"/>
                <w:color w:val="000000" w:themeColor="text1"/>
                <w:sz w:val="31"/>
                <w:szCs w:val="31"/>
                <w:cs/>
              </w:rPr>
              <w:t xml:space="preserve">ที่มีระบบ </w:t>
            </w:r>
            <w:r w:rsidRPr="008D5C6D">
              <w:rPr>
                <w:rFonts w:ascii="TH SarabunPSK" w:hAnsi="TH SarabunPSK" w:cs="TH SarabunPSK"/>
                <w:color w:val="000000" w:themeColor="text1"/>
                <w:sz w:val="31"/>
                <w:szCs w:val="31"/>
              </w:rPr>
              <w:t xml:space="preserve">EMS </w:t>
            </w:r>
            <w:r w:rsidRPr="008D5C6D">
              <w:rPr>
                <w:rFonts w:ascii="TH SarabunPSK" w:hAnsi="TH SarabunPSK" w:cs="TH SarabunPSK"/>
                <w:color w:val="000000" w:themeColor="text1"/>
                <w:sz w:val="31"/>
                <w:szCs w:val="31"/>
                <w:cs/>
              </w:rPr>
              <w:t>คุณภาพ</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rPr>
            </w:pPr>
            <w:r w:rsidRPr="008D5C6D">
              <w:rPr>
                <w:rFonts w:ascii="TH SarabunPSK" w:hAnsi="TH SarabunPSK" w:cs="TH SarabunPSK"/>
                <w:b/>
                <w:bCs/>
                <w:color w:val="000000" w:themeColor="text1"/>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rsidR="00B30EE1" w:rsidRPr="008A0FDE" w:rsidRDefault="00B30EE1" w:rsidP="0006700C">
            <w:pPr>
              <w:spacing w:after="0" w:line="240" w:lineRule="auto"/>
              <w:rPr>
                <w:rFonts w:ascii="TH SarabunPSK" w:hAnsi="TH SarabunPSK" w:cs="TH SarabunPSK"/>
                <w:color w:val="000000" w:themeColor="text1"/>
                <w:sz w:val="31"/>
                <w:szCs w:val="31"/>
              </w:rPr>
            </w:pPr>
            <w:r w:rsidRPr="008D5C6D">
              <w:rPr>
                <w:rFonts w:ascii="TH SarabunPSK" w:hAnsi="TH SarabunPSK" w:cs="TH SarabunPSK"/>
                <w:color w:val="000000" w:themeColor="text1"/>
                <w:sz w:val="31"/>
                <w:szCs w:val="31"/>
              </w:rPr>
              <w:t xml:space="preserve">B= </w:t>
            </w:r>
            <w:r>
              <w:rPr>
                <w:rFonts w:ascii="TH SarabunPSK" w:hAnsi="TH SarabunPSK" w:cs="TH SarabunPSK"/>
                <w:color w:val="000000" w:themeColor="text1"/>
                <w:sz w:val="31"/>
                <w:szCs w:val="31"/>
                <w:cs/>
              </w:rPr>
              <w:t>จำนวนโรงพยาบาล</w:t>
            </w:r>
            <w:r>
              <w:rPr>
                <w:rFonts w:ascii="TH SarabunPSK" w:hAnsi="TH SarabunPSK" w:cs="TH SarabunPSK" w:hint="cs"/>
                <w:color w:val="000000" w:themeColor="text1"/>
                <w:sz w:val="31"/>
                <w:szCs w:val="31"/>
                <w:cs/>
              </w:rPr>
              <w:t>ทุกระดับทั้งหมด</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cs/>
              </w:rPr>
            </w:pPr>
            <w:r w:rsidRPr="008D5C6D">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color w:val="000000" w:themeColor="text1"/>
                <w:sz w:val="32"/>
                <w:szCs w:val="32"/>
              </w:rPr>
            </w:pPr>
            <w:r w:rsidRPr="008D5C6D">
              <w:rPr>
                <w:rFonts w:ascii="TH SarabunPSK" w:hAnsi="TH SarabunPSK" w:cs="TH SarabunPSK" w:hint="cs"/>
                <w:color w:val="000000" w:themeColor="text1"/>
                <w:sz w:val="32"/>
                <w:szCs w:val="32"/>
                <w:cs/>
              </w:rPr>
              <w:t>(</w:t>
            </w:r>
            <w:r w:rsidRPr="008D5C6D">
              <w:rPr>
                <w:rFonts w:ascii="TH SarabunPSK" w:hAnsi="TH SarabunPSK" w:cs="TH SarabunPSK"/>
                <w:color w:val="000000" w:themeColor="text1"/>
                <w:sz w:val="32"/>
                <w:szCs w:val="32"/>
              </w:rPr>
              <w:t>A/B</w:t>
            </w:r>
            <w:r w:rsidRPr="008D5C6D">
              <w:rPr>
                <w:rFonts w:ascii="TH SarabunPSK" w:hAnsi="TH SarabunPSK" w:cs="TH SarabunPSK" w:hint="cs"/>
                <w:color w:val="000000" w:themeColor="text1"/>
                <w:sz w:val="32"/>
                <w:szCs w:val="32"/>
                <w:cs/>
              </w:rPr>
              <w:t>)</w:t>
            </w:r>
            <w:r w:rsidRPr="008D5C6D">
              <w:rPr>
                <w:rFonts w:ascii="TH SarabunPSK" w:hAnsi="TH SarabunPSK" w:cs="TH SarabunPSK"/>
                <w:color w:val="000000" w:themeColor="text1"/>
                <w:sz w:val="32"/>
                <w:szCs w:val="32"/>
              </w:rPr>
              <w:t xml:space="preserve"> x </w:t>
            </w:r>
            <w:r w:rsidRPr="008D5C6D">
              <w:rPr>
                <w:rFonts w:ascii="TH SarabunPSK" w:hAnsi="TH SarabunPSK" w:cs="TH SarabunPSK"/>
                <w:color w:val="000000" w:themeColor="text1"/>
                <w:sz w:val="32"/>
                <w:szCs w:val="32"/>
                <w:cs/>
              </w:rPr>
              <w:t>100</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line="240" w:lineRule="auto"/>
              <w:rPr>
                <w:rFonts w:ascii="TH SarabunPSK" w:hAnsi="TH SarabunPSK" w:cs="TH SarabunPSK"/>
                <w:b/>
                <w:bCs/>
                <w:color w:val="000000" w:themeColor="text1"/>
                <w:sz w:val="32"/>
                <w:szCs w:val="32"/>
                <w:cs/>
              </w:rPr>
            </w:pPr>
            <w:r w:rsidRPr="008D5C6D">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30EE1" w:rsidRPr="008A0FDE" w:rsidRDefault="00056F13" w:rsidP="00056F13">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ทุก 12</w:t>
            </w:r>
            <w:r w:rsidR="00B30EE1" w:rsidRPr="008D5C6D">
              <w:rPr>
                <w:rFonts w:ascii="TH SarabunPSK" w:hAnsi="TH SarabunPSK" w:cs="TH SarabunPSK"/>
                <w:color w:val="000000" w:themeColor="text1"/>
                <w:sz w:val="32"/>
                <w:szCs w:val="32"/>
                <w:cs/>
              </w:rPr>
              <w:t xml:space="preserve"> เดือน</w:t>
            </w:r>
          </w:p>
        </w:tc>
      </w:tr>
      <w:tr w:rsidR="00B30EE1" w:rsidRPr="00056F13" w:rsidTr="0006700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056F13" w:rsidRPr="00056F13" w:rsidRDefault="00056F13" w:rsidP="00056F13">
            <w:pPr>
              <w:spacing w:after="0" w:line="240" w:lineRule="auto"/>
              <w:rPr>
                <w:rFonts w:ascii="TH SarabunPSK" w:hAnsi="TH SarabunPSK" w:cs="TH SarabunPSK"/>
                <w:b/>
                <w:bCs/>
                <w:sz w:val="32"/>
                <w:szCs w:val="32"/>
              </w:rPr>
            </w:pPr>
            <w:r w:rsidRPr="00056F13">
              <w:rPr>
                <w:rFonts w:ascii="TH SarabunPSK" w:hAnsi="TH SarabunPSK" w:cs="TH SarabunPSK"/>
                <w:b/>
                <w:bCs/>
                <w:sz w:val="32"/>
                <w:szCs w:val="32"/>
                <w:cs/>
              </w:rPr>
              <w:t>เกณฑ์การประเมิน :</w:t>
            </w:r>
          </w:p>
          <w:p w:rsidR="00056F13" w:rsidRPr="00056F13" w:rsidRDefault="00056F13" w:rsidP="00056F13">
            <w:pPr>
              <w:spacing w:after="0" w:line="240" w:lineRule="auto"/>
              <w:rPr>
                <w:rFonts w:ascii="TH SarabunPSK" w:hAnsi="TH SarabunPSK" w:cs="TH SarabunPSK"/>
                <w:b/>
                <w:bCs/>
                <w:sz w:val="32"/>
                <w:szCs w:val="32"/>
              </w:rPr>
            </w:pPr>
            <w:r w:rsidRPr="00056F13">
              <w:rPr>
                <w:rFonts w:ascii="TH SarabunPSK" w:hAnsi="TH SarabunPSK" w:cs="TH SarabunPSK"/>
                <w:b/>
                <w:bCs/>
                <w:sz w:val="32"/>
                <w:szCs w:val="32"/>
                <w:cs/>
              </w:rPr>
              <w:t>ปี 2560</w:t>
            </w:r>
            <w:r w:rsidRPr="00056F1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2864"/>
            </w:tblGrid>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3 เดือน</w:t>
                  </w:r>
                </w:p>
              </w:tc>
              <w:tc>
                <w:tcPr>
                  <w:tcW w:w="198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6 เดือน</w:t>
                  </w:r>
                </w:p>
              </w:tc>
              <w:tc>
                <w:tcPr>
                  <w:tcW w:w="1985"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9 เดือน</w:t>
                  </w:r>
                </w:p>
              </w:tc>
              <w:tc>
                <w:tcPr>
                  <w:tcW w:w="286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12 เดือน</w:t>
                  </w:r>
                </w:p>
              </w:tc>
            </w:tr>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sz w:val="32"/>
                      <w:szCs w:val="32"/>
                    </w:rPr>
                  </w:pPr>
                </w:p>
              </w:tc>
              <w:tc>
                <w:tcPr>
                  <w:tcW w:w="1984" w:type="dxa"/>
                </w:tcPr>
                <w:p w:rsidR="00056F13" w:rsidRPr="00056F13" w:rsidRDefault="00056F13" w:rsidP="00056F13">
                  <w:pPr>
                    <w:spacing w:after="0" w:line="240" w:lineRule="auto"/>
                    <w:rPr>
                      <w:rFonts w:ascii="TH SarabunPSK" w:hAnsi="TH SarabunPSK" w:cs="TH SarabunPSK"/>
                      <w:sz w:val="32"/>
                      <w:szCs w:val="32"/>
                    </w:rPr>
                  </w:pPr>
                </w:p>
              </w:tc>
              <w:tc>
                <w:tcPr>
                  <w:tcW w:w="1985" w:type="dxa"/>
                </w:tcPr>
                <w:p w:rsidR="00056F13" w:rsidRPr="00056F13" w:rsidRDefault="00056F13" w:rsidP="00056F13">
                  <w:pPr>
                    <w:spacing w:after="0" w:line="240" w:lineRule="auto"/>
                    <w:rPr>
                      <w:rFonts w:ascii="TH SarabunPSK" w:hAnsi="TH SarabunPSK" w:cs="TH SarabunPSK"/>
                      <w:sz w:val="32"/>
                      <w:szCs w:val="32"/>
                    </w:rPr>
                  </w:pPr>
                </w:p>
              </w:tc>
              <w:tc>
                <w:tcPr>
                  <w:tcW w:w="2864" w:type="dxa"/>
                </w:tcPr>
                <w:p w:rsidR="00056F13" w:rsidRPr="00056F13" w:rsidRDefault="00056F13" w:rsidP="00056F13">
                  <w:pPr>
                    <w:spacing w:after="0" w:line="240" w:lineRule="auto"/>
                    <w:jc w:val="center"/>
                    <w:rPr>
                      <w:rFonts w:ascii="TH SarabunPSK" w:hAnsi="TH SarabunPSK" w:cs="TH SarabunPSK"/>
                      <w:sz w:val="32"/>
                      <w:szCs w:val="32"/>
                    </w:rPr>
                  </w:pPr>
                  <w:r w:rsidRPr="00056F13">
                    <w:rPr>
                      <w:rFonts w:ascii="TH SarabunPSK" w:hAnsi="TH SarabunPSK" w:cs="TH SarabunPSK"/>
                      <w:sz w:val="32"/>
                      <w:szCs w:val="32"/>
                      <w:cs/>
                    </w:rPr>
                    <w:t>สำรวจข้อมูล</w:t>
                  </w:r>
                  <w:r w:rsidRPr="00056F13">
                    <w:rPr>
                      <w:rFonts w:ascii="TH SarabunPSK" w:hAnsi="TH SarabunPSK" w:cs="TH SarabunPSK"/>
                      <w:sz w:val="32"/>
                      <w:szCs w:val="32"/>
                    </w:rPr>
                    <w:t xml:space="preserve">EMS </w:t>
                  </w:r>
                  <w:r w:rsidRPr="00056F13">
                    <w:rPr>
                      <w:rFonts w:ascii="TH SarabunPSK" w:hAnsi="TH SarabunPSK" w:cs="TH SarabunPSK"/>
                      <w:sz w:val="32"/>
                      <w:szCs w:val="32"/>
                      <w:cs/>
                    </w:rPr>
                    <w:t xml:space="preserve">คุณภาพ </w:t>
                  </w:r>
                </w:p>
              </w:tc>
            </w:tr>
          </w:tbl>
          <w:p w:rsidR="00056F13" w:rsidRPr="00056F13" w:rsidRDefault="00056F13" w:rsidP="00056F13">
            <w:pPr>
              <w:spacing w:after="0" w:line="240" w:lineRule="auto"/>
              <w:rPr>
                <w:rFonts w:ascii="TH SarabunPSK" w:hAnsi="TH SarabunPSK" w:cs="TH SarabunPSK"/>
                <w:b/>
                <w:bCs/>
                <w:sz w:val="32"/>
                <w:szCs w:val="32"/>
              </w:rPr>
            </w:pPr>
            <w:r w:rsidRPr="00056F13">
              <w:rPr>
                <w:rFonts w:ascii="TH SarabunPSK" w:hAnsi="TH SarabunPSK" w:cs="TH SarabunPSK"/>
                <w:b/>
                <w:bCs/>
                <w:sz w:val="32"/>
                <w:szCs w:val="32"/>
                <w:cs/>
              </w:rPr>
              <w:t>ปี 2561</w:t>
            </w:r>
            <w:r w:rsidRPr="00056F1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2722"/>
            </w:tblGrid>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3 เดือน</w:t>
                  </w:r>
                </w:p>
              </w:tc>
              <w:tc>
                <w:tcPr>
                  <w:tcW w:w="198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6 เดือน</w:t>
                  </w:r>
                </w:p>
              </w:tc>
              <w:tc>
                <w:tcPr>
                  <w:tcW w:w="1985"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9 เดือน</w:t>
                  </w:r>
                </w:p>
              </w:tc>
              <w:tc>
                <w:tcPr>
                  <w:tcW w:w="2722"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12 เดือน</w:t>
                  </w:r>
                </w:p>
              </w:tc>
            </w:tr>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sz w:val="32"/>
                      <w:szCs w:val="32"/>
                      <w:cs/>
                    </w:rPr>
                  </w:pPr>
                </w:p>
              </w:tc>
              <w:tc>
                <w:tcPr>
                  <w:tcW w:w="1984" w:type="dxa"/>
                </w:tcPr>
                <w:p w:rsidR="00056F13" w:rsidRPr="00056F13" w:rsidRDefault="00056F13" w:rsidP="00056F13">
                  <w:pPr>
                    <w:spacing w:after="0" w:line="240" w:lineRule="auto"/>
                    <w:jc w:val="center"/>
                    <w:rPr>
                      <w:rFonts w:ascii="TH SarabunPSK" w:hAnsi="TH SarabunPSK" w:cs="TH SarabunPSK"/>
                      <w:sz w:val="32"/>
                      <w:szCs w:val="32"/>
                    </w:rPr>
                  </w:pPr>
                </w:p>
              </w:tc>
              <w:tc>
                <w:tcPr>
                  <w:tcW w:w="1985" w:type="dxa"/>
                </w:tcPr>
                <w:p w:rsidR="00056F13" w:rsidRPr="00056F13" w:rsidRDefault="00056F13" w:rsidP="00056F13">
                  <w:pPr>
                    <w:spacing w:after="0" w:line="240" w:lineRule="auto"/>
                    <w:jc w:val="center"/>
                    <w:rPr>
                      <w:rFonts w:ascii="TH SarabunPSK" w:hAnsi="TH SarabunPSK" w:cs="TH SarabunPSK"/>
                      <w:sz w:val="32"/>
                      <w:szCs w:val="32"/>
                    </w:rPr>
                  </w:pPr>
                </w:p>
              </w:tc>
              <w:tc>
                <w:tcPr>
                  <w:tcW w:w="2722" w:type="dxa"/>
                </w:tcPr>
                <w:p w:rsidR="00056F13" w:rsidRPr="00056F13" w:rsidRDefault="00056F13" w:rsidP="00056F13">
                  <w:pPr>
                    <w:spacing w:after="0" w:line="240" w:lineRule="auto"/>
                    <w:jc w:val="center"/>
                    <w:rPr>
                      <w:rFonts w:ascii="TH SarabunPSK" w:hAnsi="TH SarabunPSK" w:cs="TH SarabunPSK"/>
                      <w:sz w:val="32"/>
                      <w:szCs w:val="32"/>
                    </w:rPr>
                  </w:pPr>
                  <w:r w:rsidRPr="00056F13">
                    <w:rPr>
                      <w:rFonts w:ascii="TH SarabunPSK" w:hAnsi="TH SarabunPSK" w:cs="TH SarabunPSK"/>
                      <w:sz w:val="32"/>
                      <w:szCs w:val="32"/>
                    </w:rPr>
                    <w:t xml:space="preserve">EMS </w:t>
                  </w:r>
                  <w:r w:rsidRPr="00056F13">
                    <w:rPr>
                      <w:rFonts w:ascii="TH SarabunPSK" w:hAnsi="TH SarabunPSK" w:cs="TH SarabunPSK"/>
                      <w:sz w:val="32"/>
                      <w:szCs w:val="32"/>
                      <w:cs/>
                    </w:rPr>
                    <w:t xml:space="preserve">คุณภาพ เพิ่มขึ้นจากปี </w:t>
                  </w:r>
                  <w:r w:rsidRPr="00056F13">
                    <w:rPr>
                      <w:rFonts w:ascii="TH SarabunPSK" w:hAnsi="TH SarabunPSK" w:cs="TH SarabunPSK"/>
                      <w:sz w:val="32"/>
                      <w:szCs w:val="32"/>
                    </w:rPr>
                    <w:t xml:space="preserve">2560 </w:t>
                  </w:r>
                  <w:r w:rsidRPr="00056F13">
                    <w:rPr>
                      <w:rFonts w:ascii="TH SarabunPSK" w:hAnsi="TH SarabunPSK" w:cs="TH SarabunPSK"/>
                      <w:sz w:val="32"/>
                      <w:szCs w:val="32"/>
                      <w:cs/>
                    </w:rPr>
                    <w:t xml:space="preserve">ไม่น้อยกว่าร้อยละ </w:t>
                  </w:r>
                  <w:r w:rsidRPr="00056F13">
                    <w:rPr>
                      <w:rFonts w:ascii="TH SarabunPSK" w:hAnsi="TH SarabunPSK" w:cs="TH SarabunPSK"/>
                      <w:sz w:val="32"/>
                      <w:szCs w:val="32"/>
                    </w:rPr>
                    <w:t>10</w:t>
                  </w:r>
                </w:p>
              </w:tc>
            </w:tr>
          </w:tbl>
          <w:p w:rsidR="00056F13" w:rsidRPr="00056F13" w:rsidRDefault="00056F13" w:rsidP="00056F13">
            <w:pPr>
              <w:spacing w:after="0" w:line="240" w:lineRule="auto"/>
              <w:rPr>
                <w:rFonts w:ascii="TH SarabunPSK" w:hAnsi="TH SarabunPSK" w:cs="TH SarabunPSK"/>
                <w:b/>
                <w:bCs/>
                <w:sz w:val="32"/>
                <w:szCs w:val="32"/>
              </w:rPr>
            </w:pPr>
            <w:r w:rsidRPr="00056F13">
              <w:rPr>
                <w:rFonts w:ascii="TH SarabunPSK" w:hAnsi="TH SarabunPSK" w:cs="TH SarabunPSK"/>
                <w:b/>
                <w:bCs/>
                <w:sz w:val="32"/>
                <w:szCs w:val="32"/>
                <w:cs/>
              </w:rPr>
              <w:t xml:space="preserve">ปี 2562 </w:t>
            </w:r>
            <w:r w:rsidRPr="00056F13">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005"/>
            </w:tblGrid>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3 เดือน</w:t>
                  </w:r>
                </w:p>
              </w:tc>
              <w:tc>
                <w:tcPr>
                  <w:tcW w:w="198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6 เดือน</w:t>
                  </w:r>
                </w:p>
              </w:tc>
              <w:tc>
                <w:tcPr>
                  <w:tcW w:w="1985"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9 เดือน</w:t>
                  </w:r>
                </w:p>
              </w:tc>
              <w:tc>
                <w:tcPr>
                  <w:tcW w:w="3005"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12 เดือน</w:t>
                  </w:r>
                </w:p>
              </w:tc>
            </w:tr>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sz w:val="32"/>
                      <w:szCs w:val="32"/>
                      <w:cs/>
                    </w:rPr>
                  </w:pPr>
                </w:p>
              </w:tc>
              <w:tc>
                <w:tcPr>
                  <w:tcW w:w="1984" w:type="dxa"/>
                </w:tcPr>
                <w:p w:rsidR="00056F13" w:rsidRPr="00056F13" w:rsidRDefault="00056F13" w:rsidP="00056F13">
                  <w:pPr>
                    <w:spacing w:after="0" w:line="240" w:lineRule="auto"/>
                    <w:jc w:val="center"/>
                    <w:rPr>
                      <w:rFonts w:ascii="TH SarabunPSK" w:hAnsi="TH SarabunPSK" w:cs="TH SarabunPSK"/>
                      <w:sz w:val="32"/>
                      <w:szCs w:val="32"/>
                    </w:rPr>
                  </w:pPr>
                </w:p>
              </w:tc>
              <w:tc>
                <w:tcPr>
                  <w:tcW w:w="1985" w:type="dxa"/>
                </w:tcPr>
                <w:p w:rsidR="00056F13" w:rsidRPr="00056F13" w:rsidRDefault="00056F13" w:rsidP="00056F13">
                  <w:pPr>
                    <w:spacing w:after="0" w:line="240" w:lineRule="auto"/>
                    <w:jc w:val="center"/>
                    <w:rPr>
                      <w:rFonts w:ascii="TH SarabunPSK" w:hAnsi="TH SarabunPSK" w:cs="TH SarabunPSK"/>
                      <w:sz w:val="32"/>
                      <w:szCs w:val="32"/>
                    </w:rPr>
                  </w:pPr>
                </w:p>
              </w:tc>
              <w:tc>
                <w:tcPr>
                  <w:tcW w:w="3005" w:type="dxa"/>
                </w:tcPr>
                <w:p w:rsidR="00056F13" w:rsidRPr="00056F13" w:rsidRDefault="00056F13" w:rsidP="00056F13">
                  <w:pPr>
                    <w:spacing w:after="0" w:line="240" w:lineRule="auto"/>
                    <w:jc w:val="center"/>
                    <w:rPr>
                      <w:rFonts w:ascii="TH SarabunPSK" w:hAnsi="TH SarabunPSK" w:cs="TH SarabunPSK"/>
                      <w:sz w:val="32"/>
                      <w:szCs w:val="32"/>
                    </w:rPr>
                  </w:pPr>
                  <w:r w:rsidRPr="00056F13">
                    <w:rPr>
                      <w:rFonts w:ascii="TH SarabunPSK" w:hAnsi="TH SarabunPSK" w:cs="TH SarabunPSK"/>
                      <w:sz w:val="32"/>
                      <w:szCs w:val="32"/>
                    </w:rPr>
                    <w:t xml:space="preserve">EMS </w:t>
                  </w:r>
                  <w:r w:rsidRPr="00056F13">
                    <w:rPr>
                      <w:rFonts w:ascii="TH SarabunPSK" w:hAnsi="TH SarabunPSK" w:cs="TH SarabunPSK"/>
                      <w:sz w:val="32"/>
                      <w:szCs w:val="32"/>
                      <w:cs/>
                    </w:rPr>
                    <w:t xml:space="preserve">คุณภาพ เพิ่มขึ้นจากปี </w:t>
                  </w:r>
                  <w:r w:rsidRPr="00056F13">
                    <w:rPr>
                      <w:rFonts w:ascii="TH SarabunPSK" w:hAnsi="TH SarabunPSK" w:cs="TH SarabunPSK"/>
                      <w:sz w:val="32"/>
                      <w:szCs w:val="32"/>
                    </w:rPr>
                    <w:t xml:space="preserve">2561 </w:t>
                  </w:r>
                  <w:r w:rsidRPr="00056F13">
                    <w:rPr>
                      <w:rFonts w:ascii="TH SarabunPSK" w:hAnsi="TH SarabunPSK" w:cs="TH SarabunPSK"/>
                      <w:sz w:val="32"/>
                      <w:szCs w:val="32"/>
                      <w:cs/>
                    </w:rPr>
                    <w:t xml:space="preserve">ไม่น้อยกว่าร้อยละ </w:t>
                  </w:r>
                  <w:r w:rsidRPr="00056F13">
                    <w:rPr>
                      <w:rFonts w:ascii="TH SarabunPSK" w:hAnsi="TH SarabunPSK" w:cs="TH SarabunPSK"/>
                      <w:sz w:val="32"/>
                      <w:szCs w:val="32"/>
                    </w:rPr>
                    <w:t>10</w:t>
                  </w:r>
                </w:p>
              </w:tc>
            </w:tr>
          </w:tbl>
          <w:p w:rsidR="00056F13" w:rsidRPr="00056F13" w:rsidRDefault="00056F13" w:rsidP="00056F13">
            <w:pPr>
              <w:spacing w:after="0" w:line="240" w:lineRule="auto"/>
              <w:rPr>
                <w:rFonts w:ascii="TH SarabunPSK" w:hAnsi="TH SarabunPSK" w:cs="TH SarabunPSK"/>
                <w:b/>
                <w:bCs/>
                <w:sz w:val="32"/>
                <w:szCs w:val="32"/>
              </w:rPr>
            </w:pPr>
            <w:r w:rsidRPr="00056F13">
              <w:rPr>
                <w:rFonts w:ascii="TH SarabunPSK" w:hAnsi="TH SarabunPSK" w:cs="TH SarabunPSK"/>
                <w:b/>
                <w:bCs/>
                <w:sz w:val="32"/>
                <w:szCs w:val="32"/>
                <w:cs/>
              </w:rPr>
              <w:t xml:space="preserve">ปี 2563 </w:t>
            </w:r>
            <w:r w:rsidRPr="00056F13">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2864"/>
            </w:tblGrid>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3 เดือน</w:t>
                  </w:r>
                </w:p>
              </w:tc>
              <w:tc>
                <w:tcPr>
                  <w:tcW w:w="198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6 เดือน</w:t>
                  </w:r>
                </w:p>
              </w:tc>
              <w:tc>
                <w:tcPr>
                  <w:tcW w:w="1985"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9 เดือน</w:t>
                  </w:r>
                </w:p>
              </w:tc>
              <w:tc>
                <w:tcPr>
                  <w:tcW w:w="286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12 เดือน</w:t>
                  </w:r>
                </w:p>
              </w:tc>
            </w:tr>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sz w:val="32"/>
                      <w:szCs w:val="32"/>
                      <w:cs/>
                    </w:rPr>
                  </w:pPr>
                </w:p>
              </w:tc>
              <w:tc>
                <w:tcPr>
                  <w:tcW w:w="1984" w:type="dxa"/>
                </w:tcPr>
                <w:p w:rsidR="00056F13" w:rsidRPr="00056F13" w:rsidRDefault="00056F13" w:rsidP="00056F13">
                  <w:pPr>
                    <w:spacing w:after="0" w:line="240" w:lineRule="auto"/>
                    <w:jc w:val="center"/>
                    <w:rPr>
                      <w:rFonts w:ascii="TH SarabunPSK" w:hAnsi="TH SarabunPSK" w:cs="TH SarabunPSK"/>
                      <w:sz w:val="32"/>
                      <w:szCs w:val="32"/>
                    </w:rPr>
                  </w:pPr>
                </w:p>
              </w:tc>
              <w:tc>
                <w:tcPr>
                  <w:tcW w:w="1985" w:type="dxa"/>
                </w:tcPr>
                <w:p w:rsidR="00056F13" w:rsidRPr="00056F13" w:rsidRDefault="00056F13" w:rsidP="00056F13">
                  <w:pPr>
                    <w:spacing w:after="0" w:line="240" w:lineRule="auto"/>
                    <w:jc w:val="center"/>
                    <w:rPr>
                      <w:rFonts w:ascii="TH SarabunPSK" w:hAnsi="TH SarabunPSK" w:cs="TH SarabunPSK"/>
                      <w:sz w:val="32"/>
                      <w:szCs w:val="32"/>
                    </w:rPr>
                  </w:pPr>
                </w:p>
              </w:tc>
              <w:tc>
                <w:tcPr>
                  <w:tcW w:w="2864" w:type="dxa"/>
                </w:tcPr>
                <w:p w:rsidR="00056F13" w:rsidRPr="00056F13" w:rsidRDefault="00056F13" w:rsidP="00056F13">
                  <w:pPr>
                    <w:spacing w:after="0" w:line="240" w:lineRule="auto"/>
                    <w:jc w:val="center"/>
                    <w:rPr>
                      <w:rFonts w:ascii="TH SarabunPSK" w:hAnsi="TH SarabunPSK" w:cs="TH SarabunPSK"/>
                      <w:sz w:val="32"/>
                      <w:szCs w:val="32"/>
                    </w:rPr>
                  </w:pPr>
                  <w:r w:rsidRPr="00056F13">
                    <w:rPr>
                      <w:rFonts w:ascii="TH SarabunPSK" w:hAnsi="TH SarabunPSK" w:cs="TH SarabunPSK"/>
                      <w:sz w:val="32"/>
                      <w:szCs w:val="32"/>
                    </w:rPr>
                    <w:t xml:space="preserve">EMS </w:t>
                  </w:r>
                  <w:r w:rsidRPr="00056F13">
                    <w:rPr>
                      <w:rFonts w:ascii="TH SarabunPSK" w:hAnsi="TH SarabunPSK" w:cs="TH SarabunPSK"/>
                      <w:sz w:val="32"/>
                      <w:szCs w:val="32"/>
                      <w:cs/>
                    </w:rPr>
                    <w:t xml:space="preserve">คุณภาพ เพิ่มขึ้นจากปี </w:t>
                  </w:r>
                  <w:r w:rsidRPr="00056F13">
                    <w:rPr>
                      <w:rFonts w:ascii="TH SarabunPSK" w:hAnsi="TH SarabunPSK" w:cs="TH SarabunPSK"/>
                      <w:sz w:val="32"/>
                      <w:szCs w:val="32"/>
                    </w:rPr>
                    <w:t xml:space="preserve">2562 </w:t>
                  </w:r>
                  <w:r w:rsidRPr="00056F13">
                    <w:rPr>
                      <w:rFonts w:ascii="TH SarabunPSK" w:hAnsi="TH SarabunPSK" w:cs="TH SarabunPSK"/>
                      <w:sz w:val="32"/>
                      <w:szCs w:val="32"/>
                      <w:cs/>
                    </w:rPr>
                    <w:t xml:space="preserve">ไม่น้อยกว่าร้อยละ </w:t>
                  </w:r>
                  <w:r w:rsidRPr="00056F13">
                    <w:rPr>
                      <w:rFonts w:ascii="TH SarabunPSK" w:hAnsi="TH SarabunPSK" w:cs="TH SarabunPSK"/>
                      <w:sz w:val="32"/>
                      <w:szCs w:val="32"/>
                    </w:rPr>
                    <w:t>10</w:t>
                  </w:r>
                </w:p>
              </w:tc>
            </w:tr>
          </w:tbl>
          <w:p w:rsidR="00056F13" w:rsidRPr="00056F13" w:rsidRDefault="00056F13" w:rsidP="00056F13">
            <w:pPr>
              <w:spacing w:after="0" w:line="240" w:lineRule="auto"/>
              <w:rPr>
                <w:rFonts w:ascii="TH SarabunPSK" w:hAnsi="TH SarabunPSK" w:cs="TH SarabunPSK"/>
                <w:b/>
                <w:bCs/>
                <w:sz w:val="32"/>
                <w:szCs w:val="32"/>
              </w:rPr>
            </w:pPr>
          </w:p>
          <w:p w:rsidR="00056F13" w:rsidRDefault="00056F13" w:rsidP="00056F13">
            <w:pPr>
              <w:spacing w:after="0" w:line="240" w:lineRule="auto"/>
              <w:rPr>
                <w:rFonts w:ascii="TH SarabunPSK" w:hAnsi="TH SarabunPSK" w:cs="TH SarabunPSK"/>
                <w:b/>
                <w:bCs/>
                <w:sz w:val="32"/>
                <w:szCs w:val="32"/>
              </w:rPr>
            </w:pPr>
          </w:p>
          <w:p w:rsidR="00056F13" w:rsidRPr="00056F13" w:rsidRDefault="00056F13" w:rsidP="00056F13">
            <w:pPr>
              <w:spacing w:after="0" w:line="240" w:lineRule="auto"/>
              <w:rPr>
                <w:rFonts w:ascii="TH SarabunPSK" w:hAnsi="TH SarabunPSK" w:cs="TH SarabunPSK"/>
                <w:b/>
                <w:bCs/>
                <w:sz w:val="32"/>
                <w:szCs w:val="32"/>
              </w:rPr>
            </w:pPr>
            <w:r w:rsidRPr="00056F13">
              <w:rPr>
                <w:rFonts w:ascii="TH SarabunPSK" w:hAnsi="TH SarabunPSK" w:cs="TH SarabunPSK"/>
                <w:b/>
                <w:bCs/>
                <w:sz w:val="32"/>
                <w:szCs w:val="32"/>
                <w:cs/>
              </w:rPr>
              <w:t xml:space="preserve">ปี 2564 </w:t>
            </w:r>
            <w:r w:rsidRPr="00056F13">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2722"/>
            </w:tblGrid>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3 เดือน</w:t>
                  </w:r>
                </w:p>
              </w:tc>
              <w:tc>
                <w:tcPr>
                  <w:tcW w:w="1984"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6 เดือน</w:t>
                  </w:r>
                </w:p>
              </w:tc>
              <w:tc>
                <w:tcPr>
                  <w:tcW w:w="1985"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9 เดือน</w:t>
                  </w:r>
                </w:p>
              </w:tc>
              <w:tc>
                <w:tcPr>
                  <w:tcW w:w="2722" w:type="dxa"/>
                </w:tcPr>
                <w:p w:rsidR="00056F13" w:rsidRPr="00056F13" w:rsidRDefault="00056F13" w:rsidP="00056F13">
                  <w:pPr>
                    <w:spacing w:after="0" w:line="240" w:lineRule="auto"/>
                    <w:jc w:val="center"/>
                    <w:rPr>
                      <w:rFonts w:ascii="TH SarabunPSK" w:hAnsi="TH SarabunPSK" w:cs="TH SarabunPSK"/>
                      <w:b/>
                      <w:bCs/>
                      <w:sz w:val="32"/>
                      <w:szCs w:val="32"/>
                    </w:rPr>
                  </w:pPr>
                  <w:r w:rsidRPr="00056F13">
                    <w:rPr>
                      <w:rFonts w:ascii="TH SarabunPSK" w:hAnsi="TH SarabunPSK" w:cs="TH SarabunPSK"/>
                      <w:b/>
                      <w:bCs/>
                      <w:sz w:val="32"/>
                      <w:szCs w:val="32"/>
                      <w:cs/>
                    </w:rPr>
                    <w:t>รอบ 12 เดือน</w:t>
                  </w:r>
                </w:p>
              </w:tc>
            </w:tr>
            <w:tr w:rsidR="00056F13" w:rsidRPr="00056F13" w:rsidTr="00C5671D">
              <w:trPr>
                <w:jc w:val="center"/>
              </w:trPr>
              <w:tc>
                <w:tcPr>
                  <w:tcW w:w="2014" w:type="dxa"/>
                </w:tcPr>
                <w:p w:rsidR="00056F13" w:rsidRPr="00056F13" w:rsidRDefault="00056F13" w:rsidP="00056F13">
                  <w:pPr>
                    <w:spacing w:after="0" w:line="240" w:lineRule="auto"/>
                    <w:jc w:val="center"/>
                    <w:rPr>
                      <w:rFonts w:ascii="TH SarabunPSK" w:hAnsi="TH SarabunPSK" w:cs="TH SarabunPSK"/>
                      <w:sz w:val="32"/>
                      <w:szCs w:val="32"/>
                      <w:cs/>
                    </w:rPr>
                  </w:pPr>
                </w:p>
              </w:tc>
              <w:tc>
                <w:tcPr>
                  <w:tcW w:w="1984" w:type="dxa"/>
                </w:tcPr>
                <w:p w:rsidR="00056F13" w:rsidRPr="00056F13" w:rsidRDefault="00056F13" w:rsidP="00056F13">
                  <w:pPr>
                    <w:spacing w:after="0" w:line="240" w:lineRule="auto"/>
                    <w:jc w:val="center"/>
                    <w:rPr>
                      <w:rFonts w:ascii="TH SarabunPSK" w:hAnsi="TH SarabunPSK" w:cs="TH SarabunPSK"/>
                      <w:sz w:val="32"/>
                      <w:szCs w:val="32"/>
                    </w:rPr>
                  </w:pPr>
                </w:p>
              </w:tc>
              <w:tc>
                <w:tcPr>
                  <w:tcW w:w="1985" w:type="dxa"/>
                </w:tcPr>
                <w:p w:rsidR="00056F13" w:rsidRPr="00056F13" w:rsidRDefault="00056F13" w:rsidP="00056F13">
                  <w:pPr>
                    <w:spacing w:after="0" w:line="240" w:lineRule="auto"/>
                    <w:jc w:val="center"/>
                    <w:rPr>
                      <w:rFonts w:ascii="TH SarabunPSK" w:hAnsi="TH SarabunPSK" w:cs="TH SarabunPSK"/>
                      <w:sz w:val="32"/>
                      <w:szCs w:val="32"/>
                    </w:rPr>
                  </w:pPr>
                </w:p>
              </w:tc>
              <w:tc>
                <w:tcPr>
                  <w:tcW w:w="2722" w:type="dxa"/>
                </w:tcPr>
                <w:p w:rsidR="00056F13" w:rsidRPr="00056F13" w:rsidRDefault="00056F13" w:rsidP="00056F13">
                  <w:pPr>
                    <w:spacing w:after="0" w:line="240" w:lineRule="auto"/>
                    <w:jc w:val="center"/>
                    <w:rPr>
                      <w:rFonts w:ascii="TH SarabunPSK" w:hAnsi="TH SarabunPSK" w:cs="TH SarabunPSK"/>
                      <w:sz w:val="32"/>
                      <w:szCs w:val="32"/>
                    </w:rPr>
                  </w:pPr>
                  <w:r w:rsidRPr="00056F13">
                    <w:rPr>
                      <w:rFonts w:ascii="TH SarabunPSK" w:hAnsi="TH SarabunPSK" w:cs="TH SarabunPSK"/>
                      <w:sz w:val="32"/>
                      <w:szCs w:val="32"/>
                      <w:cs/>
                    </w:rPr>
                    <w:t xml:space="preserve">ร้อยละ </w:t>
                  </w:r>
                  <w:r w:rsidRPr="00056F13">
                    <w:rPr>
                      <w:rFonts w:ascii="TH SarabunPSK" w:hAnsi="TH SarabunPSK" w:cs="TH SarabunPSK"/>
                      <w:sz w:val="32"/>
                      <w:szCs w:val="32"/>
                    </w:rPr>
                    <w:t>95</w:t>
                  </w:r>
                  <w:r w:rsidRPr="00056F13">
                    <w:rPr>
                      <w:rFonts w:ascii="TH SarabunPSK" w:hAnsi="TH SarabunPSK" w:cs="TH SarabunPSK"/>
                      <w:sz w:val="32"/>
                      <w:szCs w:val="32"/>
                      <w:cs/>
                    </w:rPr>
                    <w:t>ของโรงพยาบาลทุกระดับมี</w:t>
                  </w:r>
                  <w:r w:rsidRPr="00056F13">
                    <w:rPr>
                      <w:rFonts w:ascii="TH SarabunPSK" w:hAnsi="TH SarabunPSK" w:cs="TH SarabunPSK"/>
                      <w:sz w:val="32"/>
                      <w:szCs w:val="32"/>
                    </w:rPr>
                    <w:t xml:space="preserve">EMS </w:t>
                  </w:r>
                  <w:r w:rsidRPr="00056F13">
                    <w:rPr>
                      <w:rFonts w:ascii="TH SarabunPSK" w:hAnsi="TH SarabunPSK" w:cs="TH SarabunPSK"/>
                      <w:sz w:val="32"/>
                      <w:szCs w:val="32"/>
                      <w:cs/>
                    </w:rPr>
                    <w:t>คุณภาพ</w:t>
                  </w:r>
                </w:p>
              </w:tc>
            </w:tr>
          </w:tbl>
          <w:p w:rsidR="00B30EE1" w:rsidRPr="00056F13" w:rsidRDefault="00B30EE1" w:rsidP="00056F13">
            <w:pPr>
              <w:spacing w:after="0" w:line="240" w:lineRule="auto"/>
              <w:rPr>
                <w:rFonts w:ascii="TH SarabunPSK" w:hAnsi="TH SarabunPSK" w:cs="TH SarabunPSK"/>
                <w:b/>
                <w:bCs/>
                <w:color w:val="000000" w:themeColor="text1"/>
                <w:sz w:val="32"/>
                <w:szCs w:val="32"/>
              </w:rPr>
            </w:pP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rPr>
                <w:rFonts w:ascii="TH SarabunPSK" w:hAnsi="TH SarabunPSK" w:cs="TH SarabunPSK"/>
                <w:b/>
                <w:bCs/>
                <w:color w:val="000000" w:themeColor="text1"/>
                <w:sz w:val="32"/>
                <w:szCs w:val="32"/>
                <w:cs/>
              </w:rPr>
            </w:pPr>
            <w:r w:rsidRPr="008D5C6D">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30EE1" w:rsidRPr="008D5C6D" w:rsidRDefault="00B30EE1" w:rsidP="0006700C">
            <w:pPr>
              <w:spacing w:after="0"/>
              <w:rPr>
                <w:rFonts w:ascii="TH SarabunPSK" w:hAnsi="TH SarabunPSK" w:cs="TH SarabunPSK"/>
                <w:color w:val="000000" w:themeColor="text1"/>
                <w:sz w:val="32"/>
                <w:szCs w:val="32"/>
                <w:cs/>
              </w:rPr>
            </w:pPr>
            <w:r w:rsidRPr="008D5C6D">
              <w:rPr>
                <w:rFonts w:ascii="TH SarabunPSK" w:hAnsi="TH SarabunPSK" w:cs="TH SarabunPSK"/>
                <w:color w:val="000000" w:themeColor="text1"/>
                <w:sz w:val="32"/>
                <w:szCs w:val="32"/>
                <w:cs/>
              </w:rPr>
              <w:t>1.</w:t>
            </w:r>
            <w:r>
              <w:rPr>
                <w:rFonts w:ascii="TH SarabunPSK" w:hAnsi="TH SarabunPSK" w:cs="TH SarabunPSK"/>
                <w:color w:val="000000" w:themeColor="text1"/>
                <w:sz w:val="32"/>
                <w:szCs w:val="32"/>
              </w:rPr>
              <w:t xml:space="preserve"> </w:t>
            </w:r>
            <w:r w:rsidRPr="008D5C6D">
              <w:rPr>
                <w:rFonts w:ascii="TH SarabunPSK" w:hAnsi="TH SarabunPSK" w:cs="TH SarabunPSK"/>
                <w:color w:val="000000" w:themeColor="text1"/>
                <w:sz w:val="32"/>
                <w:szCs w:val="32"/>
                <w:cs/>
              </w:rPr>
              <w:t>รายงานผลจากฐานข้อมูล</w:t>
            </w:r>
          </w:p>
          <w:p w:rsidR="00B30EE1" w:rsidRPr="008A0FDE" w:rsidRDefault="00B30EE1" w:rsidP="0006700C">
            <w:pPr>
              <w:spacing w:after="0"/>
              <w:rPr>
                <w:rFonts w:ascii="TH SarabunPSK" w:hAnsi="TH SarabunPSK" w:cs="TH SarabunPSK"/>
                <w:color w:val="000000" w:themeColor="text1"/>
                <w:sz w:val="32"/>
                <w:szCs w:val="32"/>
                <w:cs/>
              </w:rPr>
            </w:pPr>
            <w:r w:rsidRPr="008D5C6D">
              <w:rPr>
                <w:rFonts w:ascii="TH SarabunPSK" w:hAnsi="TH SarabunPSK" w:cs="TH SarabunPSK"/>
                <w:color w:val="000000" w:themeColor="text1"/>
                <w:sz w:val="32"/>
                <w:szCs w:val="32"/>
                <w:cs/>
              </w:rPr>
              <w:t>2.</w:t>
            </w:r>
            <w:r>
              <w:rPr>
                <w:rFonts w:ascii="TH SarabunPSK" w:hAnsi="TH SarabunPSK" w:cs="TH SarabunPSK" w:hint="cs"/>
                <w:color w:val="000000" w:themeColor="text1"/>
                <w:sz w:val="32"/>
                <w:szCs w:val="32"/>
                <w:cs/>
              </w:rPr>
              <w:t xml:space="preserve"> รายงานการนำส่งผู้ป่วยฉุกเฉินโดยทีมปฏิบัติการ แต่ละ ระดับ </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763CB5" w:rsidRDefault="00B30EE1" w:rsidP="0006700C">
            <w:pPr>
              <w:spacing w:after="0"/>
              <w:rPr>
                <w:rFonts w:ascii="TH SarabunPSK" w:hAnsi="TH SarabunPSK" w:cs="TH SarabunPSK"/>
                <w:b/>
                <w:bCs/>
                <w:color w:val="000000" w:themeColor="text1"/>
                <w:sz w:val="32"/>
                <w:szCs w:val="32"/>
                <w:highlight w:val="yellow"/>
                <w:cs/>
              </w:rPr>
            </w:pPr>
            <w:r w:rsidRPr="00763CB5">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30EE1" w:rsidRPr="008A0FDE" w:rsidRDefault="00B30EE1" w:rsidP="0006700C">
            <w:pPr>
              <w:tabs>
                <w:tab w:val="left" w:pos="317"/>
              </w:tabs>
              <w:spacing w:after="0"/>
              <w:rPr>
                <w:rFonts w:ascii="TH SarabunPSK" w:hAnsi="TH SarabunPSK" w:cs="TH SarabunPSK"/>
                <w:color w:val="000000" w:themeColor="text1"/>
                <w:sz w:val="32"/>
                <w:szCs w:val="32"/>
              </w:rPr>
            </w:pPr>
          </w:p>
        </w:tc>
      </w:tr>
      <w:tr w:rsidR="00B30EE1" w:rsidRPr="008A0FDE" w:rsidTr="0006700C">
        <w:trPr>
          <w:trHeight w:val="1069"/>
        </w:trPr>
        <w:tc>
          <w:tcPr>
            <w:tcW w:w="2694" w:type="dxa"/>
            <w:tcBorders>
              <w:top w:val="single" w:sz="4" w:space="0" w:color="auto"/>
              <w:left w:val="single" w:sz="4" w:space="0" w:color="auto"/>
              <w:bottom w:val="single" w:sz="4" w:space="0" w:color="auto"/>
              <w:right w:val="single" w:sz="4" w:space="0" w:color="auto"/>
            </w:tcBorders>
          </w:tcPr>
          <w:p w:rsidR="00B30EE1" w:rsidRPr="00056F13" w:rsidRDefault="00B30EE1" w:rsidP="0006700C">
            <w:pPr>
              <w:spacing w:after="0"/>
              <w:rPr>
                <w:rFonts w:ascii="TH SarabunPSK" w:hAnsi="TH SarabunPSK" w:cs="TH SarabunPSK"/>
                <w:b/>
                <w:bCs/>
                <w:color w:val="000000" w:themeColor="text1"/>
                <w:sz w:val="32"/>
                <w:szCs w:val="32"/>
                <w:cs/>
              </w:rPr>
            </w:pPr>
            <w:r w:rsidRPr="00056F13">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B30EE1" w:rsidRPr="00056F13" w:rsidTr="0006700C">
              <w:trPr>
                <w:jc w:val="center"/>
              </w:trPr>
              <w:tc>
                <w:tcPr>
                  <w:tcW w:w="1372" w:type="dxa"/>
                  <w:vMerge w:val="restart"/>
                </w:tcPr>
                <w:p w:rsidR="00B30EE1" w:rsidRPr="00056F13" w:rsidRDefault="00B30EE1" w:rsidP="0006700C">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rPr>
                    <w:t>Baseline data</w:t>
                  </w:r>
                </w:p>
              </w:tc>
              <w:tc>
                <w:tcPr>
                  <w:tcW w:w="1372" w:type="dxa"/>
                  <w:vMerge w:val="restart"/>
                </w:tcPr>
                <w:p w:rsidR="00B30EE1" w:rsidRPr="00056F13" w:rsidRDefault="00B30EE1" w:rsidP="0006700C">
                  <w:pPr>
                    <w:spacing w:after="0"/>
                    <w:jc w:val="center"/>
                    <w:rPr>
                      <w:rFonts w:ascii="TH SarabunPSK" w:hAnsi="TH SarabunPSK" w:cs="TH SarabunPSK"/>
                      <w:b/>
                      <w:bCs/>
                      <w:color w:val="000000" w:themeColor="text1"/>
                      <w:sz w:val="32"/>
                      <w:szCs w:val="32"/>
                      <w:cs/>
                    </w:rPr>
                  </w:pPr>
                  <w:r w:rsidRPr="00056F13">
                    <w:rPr>
                      <w:rFonts w:ascii="TH SarabunPSK" w:hAnsi="TH SarabunPSK" w:cs="TH SarabunPSK"/>
                      <w:b/>
                      <w:bCs/>
                      <w:color w:val="000000" w:themeColor="text1"/>
                      <w:sz w:val="32"/>
                      <w:szCs w:val="32"/>
                      <w:cs/>
                    </w:rPr>
                    <w:t>หน่วยวัด</w:t>
                  </w:r>
                </w:p>
              </w:tc>
              <w:tc>
                <w:tcPr>
                  <w:tcW w:w="4116" w:type="dxa"/>
                  <w:gridSpan w:val="3"/>
                </w:tcPr>
                <w:p w:rsidR="00B30EE1" w:rsidRPr="00056F13" w:rsidRDefault="00B30EE1" w:rsidP="0006700C">
                  <w:pPr>
                    <w:spacing w:after="0"/>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ผลการดำเนินงานในรอบปีงบประมาณ พ.ศ.</w:t>
                  </w:r>
                </w:p>
              </w:tc>
            </w:tr>
            <w:tr w:rsidR="00B30EE1" w:rsidRPr="00056F13" w:rsidTr="0006700C">
              <w:trPr>
                <w:jc w:val="center"/>
              </w:trPr>
              <w:tc>
                <w:tcPr>
                  <w:tcW w:w="1372" w:type="dxa"/>
                  <w:vMerge/>
                </w:tcPr>
                <w:p w:rsidR="00B30EE1" w:rsidRPr="00056F13" w:rsidRDefault="00B30EE1" w:rsidP="0006700C">
                  <w:pPr>
                    <w:spacing w:after="0"/>
                    <w:jc w:val="center"/>
                    <w:rPr>
                      <w:rFonts w:ascii="TH SarabunPSK" w:hAnsi="TH SarabunPSK" w:cs="TH SarabunPSK"/>
                      <w:b/>
                      <w:bCs/>
                      <w:color w:val="000000" w:themeColor="text1"/>
                      <w:sz w:val="32"/>
                      <w:szCs w:val="32"/>
                    </w:rPr>
                  </w:pPr>
                </w:p>
              </w:tc>
              <w:tc>
                <w:tcPr>
                  <w:tcW w:w="1372" w:type="dxa"/>
                  <w:vMerge/>
                </w:tcPr>
                <w:p w:rsidR="00B30EE1" w:rsidRPr="00056F13" w:rsidRDefault="00B30EE1" w:rsidP="0006700C">
                  <w:pPr>
                    <w:spacing w:after="0"/>
                    <w:jc w:val="center"/>
                    <w:rPr>
                      <w:rFonts w:ascii="TH SarabunPSK" w:hAnsi="TH SarabunPSK" w:cs="TH SarabunPSK"/>
                      <w:b/>
                      <w:bCs/>
                      <w:color w:val="000000" w:themeColor="text1"/>
                      <w:sz w:val="32"/>
                      <w:szCs w:val="32"/>
                    </w:rPr>
                  </w:pPr>
                </w:p>
              </w:tc>
              <w:tc>
                <w:tcPr>
                  <w:tcW w:w="1372" w:type="dxa"/>
                </w:tcPr>
                <w:p w:rsidR="00B30EE1" w:rsidRPr="00056F13" w:rsidRDefault="00B30EE1" w:rsidP="0006700C">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2557</w:t>
                  </w:r>
                </w:p>
              </w:tc>
              <w:tc>
                <w:tcPr>
                  <w:tcW w:w="1372" w:type="dxa"/>
                </w:tcPr>
                <w:p w:rsidR="00B30EE1" w:rsidRPr="00056F13" w:rsidRDefault="00B30EE1" w:rsidP="0006700C">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2558</w:t>
                  </w:r>
                </w:p>
              </w:tc>
              <w:tc>
                <w:tcPr>
                  <w:tcW w:w="1372" w:type="dxa"/>
                </w:tcPr>
                <w:p w:rsidR="00B30EE1" w:rsidRPr="00056F13" w:rsidRDefault="00B30EE1" w:rsidP="0006700C">
                  <w:pPr>
                    <w:spacing w:after="0"/>
                    <w:jc w:val="center"/>
                    <w:rPr>
                      <w:rFonts w:ascii="TH SarabunPSK" w:hAnsi="TH SarabunPSK" w:cs="TH SarabunPSK"/>
                      <w:b/>
                      <w:bCs/>
                      <w:color w:val="000000" w:themeColor="text1"/>
                      <w:sz w:val="32"/>
                      <w:szCs w:val="32"/>
                    </w:rPr>
                  </w:pPr>
                  <w:r w:rsidRPr="00056F13">
                    <w:rPr>
                      <w:rFonts w:ascii="TH SarabunPSK" w:hAnsi="TH SarabunPSK" w:cs="TH SarabunPSK"/>
                      <w:b/>
                      <w:bCs/>
                      <w:color w:val="000000" w:themeColor="text1"/>
                      <w:sz w:val="32"/>
                      <w:szCs w:val="32"/>
                      <w:cs/>
                    </w:rPr>
                    <w:t>2559</w:t>
                  </w:r>
                </w:p>
              </w:tc>
            </w:tr>
            <w:tr w:rsidR="00B30EE1" w:rsidRPr="008A0FDE" w:rsidTr="0006700C">
              <w:trPr>
                <w:jc w:val="center"/>
              </w:trPr>
              <w:tc>
                <w:tcPr>
                  <w:tcW w:w="1372" w:type="dxa"/>
                </w:tcPr>
                <w:p w:rsidR="00B30EE1" w:rsidRPr="00056F13" w:rsidRDefault="00B30EE1" w:rsidP="0006700C">
                  <w:pPr>
                    <w:spacing w:after="0"/>
                    <w:jc w:val="center"/>
                    <w:rPr>
                      <w:rFonts w:ascii="TH SarabunPSK" w:hAnsi="TH SarabunPSK" w:cs="TH SarabunPSK"/>
                      <w:sz w:val="32"/>
                      <w:szCs w:val="32"/>
                    </w:rPr>
                  </w:pPr>
                  <w:r w:rsidRPr="00056F13">
                    <w:rPr>
                      <w:rFonts w:ascii="TH SarabunPSK" w:hAnsi="TH SarabunPSK" w:cs="TH SarabunPSK"/>
                      <w:sz w:val="32"/>
                      <w:szCs w:val="32"/>
                    </w:rPr>
                    <w:t>N/A</w:t>
                  </w:r>
                </w:p>
              </w:tc>
              <w:tc>
                <w:tcPr>
                  <w:tcW w:w="1372" w:type="dxa"/>
                </w:tcPr>
                <w:p w:rsidR="00B30EE1" w:rsidRPr="00056F13" w:rsidRDefault="00B30EE1" w:rsidP="0006700C">
                  <w:pPr>
                    <w:spacing w:after="0"/>
                    <w:jc w:val="center"/>
                    <w:rPr>
                      <w:rFonts w:ascii="TH SarabunPSK" w:hAnsi="TH SarabunPSK" w:cs="TH SarabunPSK"/>
                      <w:sz w:val="32"/>
                      <w:szCs w:val="32"/>
                      <w:cs/>
                    </w:rPr>
                  </w:pPr>
                  <w:r w:rsidRPr="00056F13">
                    <w:rPr>
                      <w:rFonts w:ascii="TH SarabunPSK" w:hAnsi="TH SarabunPSK" w:cs="TH SarabunPSK" w:hint="cs"/>
                      <w:sz w:val="32"/>
                      <w:szCs w:val="32"/>
                      <w:cs/>
                    </w:rPr>
                    <w:t>ร้อยละ</w:t>
                  </w:r>
                </w:p>
              </w:tc>
              <w:tc>
                <w:tcPr>
                  <w:tcW w:w="1372" w:type="dxa"/>
                </w:tcPr>
                <w:p w:rsidR="00B30EE1" w:rsidRPr="00056F13" w:rsidRDefault="00B30EE1" w:rsidP="0006700C">
                  <w:pPr>
                    <w:spacing w:after="0"/>
                    <w:jc w:val="center"/>
                    <w:rPr>
                      <w:rFonts w:ascii="TH SarabunPSK" w:hAnsi="TH SarabunPSK" w:cs="TH SarabunPSK"/>
                      <w:sz w:val="32"/>
                      <w:szCs w:val="32"/>
                    </w:rPr>
                  </w:pPr>
                  <w:r w:rsidRPr="00056F13">
                    <w:rPr>
                      <w:rFonts w:ascii="TH SarabunPSK" w:hAnsi="TH SarabunPSK" w:cs="TH SarabunPSK"/>
                      <w:sz w:val="32"/>
                      <w:szCs w:val="32"/>
                    </w:rPr>
                    <w:t>N/A</w:t>
                  </w:r>
                </w:p>
              </w:tc>
              <w:tc>
                <w:tcPr>
                  <w:tcW w:w="1372" w:type="dxa"/>
                </w:tcPr>
                <w:p w:rsidR="00B30EE1" w:rsidRPr="00056F13" w:rsidRDefault="00B30EE1" w:rsidP="0006700C">
                  <w:pPr>
                    <w:spacing w:after="0"/>
                    <w:jc w:val="center"/>
                  </w:pPr>
                  <w:r w:rsidRPr="00056F13">
                    <w:rPr>
                      <w:rFonts w:ascii="TH SarabunPSK" w:hAnsi="TH SarabunPSK" w:cs="TH SarabunPSK"/>
                      <w:sz w:val="32"/>
                      <w:szCs w:val="32"/>
                    </w:rPr>
                    <w:t>N/A</w:t>
                  </w:r>
                </w:p>
              </w:tc>
              <w:tc>
                <w:tcPr>
                  <w:tcW w:w="1372" w:type="dxa"/>
                </w:tcPr>
                <w:p w:rsidR="00B30EE1" w:rsidRDefault="00B30EE1" w:rsidP="0006700C">
                  <w:pPr>
                    <w:spacing w:after="0"/>
                    <w:jc w:val="center"/>
                  </w:pPr>
                  <w:r w:rsidRPr="00056F13">
                    <w:rPr>
                      <w:rFonts w:ascii="TH SarabunPSK" w:hAnsi="TH SarabunPSK" w:cs="TH SarabunPSK"/>
                      <w:sz w:val="32"/>
                      <w:szCs w:val="32"/>
                    </w:rPr>
                    <w:t>N/A</w:t>
                  </w:r>
                </w:p>
              </w:tc>
            </w:tr>
          </w:tbl>
          <w:p w:rsidR="00B30EE1" w:rsidRPr="008A0FDE" w:rsidRDefault="00B30EE1" w:rsidP="0006700C">
            <w:pPr>
              <w:spacing w:after="0"/>
              <w:rPr>
                <w:rFonts w:ascii="TH SarabunPSK" w:hAnsi="TH SarabunPSK" w:cs="TH SarabunPSK"/>
                <w:color w:val="000000" w:themeColor="text1"/>
                <w:sz w:val="32"/>
                <w:szCs w:val="32"/>
              </w:rPr>
            </w:pP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763CB5" w:rsidRDefault="00B30EE1" w:rsidP="0006700C">
            <w:pPr>
              <w:spacing w:after="0"/>
              <w:rPr>
                <w:rFonts w:ascii="TH SarabunPSK" w:hAnsi="TH SarabunPSK" w:cs="TH SarabunPSK"/>
                <w:b/>
                <w:bCs/>
                <w:color w:val="000000" w:themeColor="text1"/>
                <w:sz w:val="32"/>
                <w:szCs w:val="32"/>
                <w:highlight w:val="yellow"/>
              </w:rPr>
            </w:pPr>
            <w:r w:rsidRPr="00763CB5">
              <w:rPr>
                <w:rFonts w:ascii="TH SarabunPSK" w:hAnsi="TH SarabunPSK" w:cs="TH SarabunPSK"/>
                <w:b/>
                <w:bCs/>
                <w:color w:val="000000" w:themeColor="text1"/>
                <w:sz w:val="32"/>
                <w:szCs w:val="32"/>
                <w:highlight w:val="yellow"/>
                <w:cs/>
              </w:rPr>
              <w:t>ผู้ให้ข้อมูลทางวิชาการ /</w:t>
            </w:r>
          </w:p>
          <w:p w:rsidR="00B30EE1" w:rsidRPr="00763CB5" w:rsidRDefault="00B30EE1" w:rsidP="0006700C">
            <w:pPr>
              <w:spacing w:after="0"/>
              <w:rPr>
                <w:rFonts w:ascii="TH SarabunPSK" w:hAnsi="TH SarabunPSK" w:cs="TH SarabunPSK"/>
                <w:b/>
                <w:bCs/>
                <w:color w:val="000000" w:themeColor="text1"/>
                <w:sz w:val="32"/>
                <w:szCs w:val="32"/>
                <w:highlight w:val="yellow"/>
              </w:rPr>
            </w:pPr>
            <w:r w:rsidRPr="00763CB5">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rPr>
              <w:t xml:space="preserve">1. </w:t>
            </w:r>
            <w:r w:rsidRPr="000A1296">
              <w:rPr>
                <w:rFonts w:ascii="TH SarabunPSK" w:hAnsi="TH SarabunPSK" w:cs="TH SarabunPSK"/>
                <w:sz w:val="32"/>
                <w:szCs w:val="32"/>
                <w:cs/>
              </w:rPr>
              <w:t xml:space="preserve">น.พ.ไพโรจน์   เครือกาญจนา </w:t>
            </w:r>
            <w:r w:rsidRPr="000A1296">
              <w:rPr>
                <w:rFonts w:ascii="TH SarabunPSK" w:hAnsi="TH SarabunPSK" w:cs="TH SarabunPSK"/>
                <w:sz w:val="32"/>
                <w:szCs w:val="32"/>
              </w:rPr>
              <w:t xml:space="preserve"> </w:t>
            </w:r>
          </w:p>
          <w:p w:rsidR="00056F13" w:rsidRPr="000A1296" w:rsidRDefault="00B30EE1" w:rsidP="00056F13">
            <w:pPr>
              <w:spacing w:after="0" w:line="240" w:lineRule="auto"/>
              <w:ind w:left="310" w:hanging="310"/>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โทรศัพท์ที่ทำงาน :</w:t>
            </w:r>
            <w:r w:rsidR="00056F13" w:rsidRPr="000A1296">
              <w:rPr>
                <w:rFonts w:ascii="TH SarabunPSK" w:hAnsi="TH SarabunPSK" w:cs="TH SarabunPSK"/>
                <w:sz w:val="32"/>
                <w:szCs w:val="32"/>
              </w:rPr>
              <w:t xml:space="preserve"> 02</w:t>
            </w:r>
            <w:r w:rsidR="00056F13" w:rsidRPr="000A1296">
              <w:rPr>
                <w:rFonts w:ascii="TH SarabunPSK" w:hAnsi="TH SarabunPSK" w:cs="TH SarabunPSK"/>
                <w:sz w:val="32"/>
                <w:szCs w:val="32"/>
                <w:cs/>
              </w:rPr>
              <w:t>-</w:t>
            </w:r>
            <w:r w:rsidR="00056F13" w:rsidRPr="000A1296">
              <w:rPr>
                <w:rFonts w:ascii="TH SarabunPSK" w:hAnsi="TH SarabunPSK" w:cs="TH SarabunPSK"/>
                <w:sz w:val="32"/>
                <w:szCs w:val="32"/>
              </w:rPr>
              <w:t xml:space="preserve">3548108 </w:t>
            </w:r>
            <w:r w:rsidR="00056F13" w:rsidRPr="000A1296">
              <w:rPr>
                <w:rFonts w:ascii="TH SarabunPSK" w:hAnsi="TH SarabunPSK" w:cs="TH SarabunPSK"/>
                <w:sz w:val="32"/>
                <w:szCs w:val="32"/>
                <w:cs/>
              </w:rPr>
              <w:t xml:space="preserve">ต่อ 2919,6204    โทรศัพท์มือถือ : </w:t>
            </w:r>
            <w:r w:rsidR="00056F13" w:rsidRPr="000A1296">
              <w:rPr>
                <w:rFonts w:ascii="TH SarabunPSK" w:hAnsi="TH SarabunPSK" w:cs="TH SarabunPSK"/>
                <w:sz w:val="32"/>
                <w:szCs w:val="32"/>
              </w:rPr>
              <w:t>081</w:t>
            </w:r>
            <w:r w:rsidR="00056F13" w:rsidRPr="000A1296">
              <w:rPr>
                <w:rFonts w:ascii="TH SarabunPSK" w:hAnsi="TH SarabunPSK" w:cs="TH SarabunPSK"/>
                <w:sz w:val="32"/>
                <w:szCs w:val="32"/>
                <w:cs/>
              </w:rPr>
              <w:t>-</w:t>
            </w:r>
            <w:r w:rsidR="00056F13" w:rsidRPr="000A1296">
              <w:rPr>
                <w:rFonts w:ascii="TH SarabunPSK" w:hAnsi="TH SarabunPSK" w:cs="TH SarabunPSK"/>
                <w:sz w:val="32"/>
                <w:szCs w:val="32"/>
              </w:rPr>
              <w:t>6400614</w:t>
            </w:r>
          </w:p>
          <w:p w:rsidR="00B30EE1" w:rsidRPr="000A1296" w:rsidRDefault="00056F13" w:rsidP="00056F13">
            <w:pPr>
              <w:spacing w:after="0"/>
              <w:rPr>
                <w:rFonts w:ascii="TH SarabunPSK" w:hAnsi="TH SarabunPSK" w:cs="TH SarabunPSK"/>
                <w:sz w:val="32"/>
                <w:szCs w:val="32"/>
              </w:rPr>
            </w:pPr>
            <w:r w:rsidRPr="000A1296">
              <w:rPr>
                <w:rFonts w:ascii="TH SarabunPSK" w:hAnsi="TH SarabunPSK" w:cs="TH SarabunPSK"/>
                <w:sz w:val="32"/>
                <w:szCs w:val="32"/>
                <w:cs/>
              </w:rPr>
              <w:t xml:space="preserve">    โทรสาร :</w:t>
            </w:r>
            <w:r w:rsidRPr="000A1296">
              <w:rPr>
                <w:rFonts w:ascii="TH SarabunPSK" w:hAnsi="TH SarabunPSK" w:cs="TH SarabunPSK"/>
                <w:sz w:val="32"/>
                <w:szCs w:val="32"/>
              </w:rPr>
              <w:t xml:space="preserve"> 02</w:t>
            </w:r>
            <w:r w:rsidRPr="000A1296">
              <w:rPr>
                <w:rFonts w:ascii="TH SarabunPSK" w:hAnsi="TH SarabunPSK" w:cs="TH SarabunPSK"/>
                <w:sz w:val="32"/>
                <w:szCs w:val="32"/>
                <w:cs/>
              </w:rPr>
              <w:t>-</w:t>
            </w:r>
            <w:r w:rsidRPr="000A1296">
              <w:rPr>
                <w:rFonts w:ascii="TH SarabunPSK" w:hAnsi="TH SarabunPSK" w:cs="TH SarabunPSK"/>
                <w:sz w:val="32"/>
                <w:szCs w:val="32"/>
              </w:rPr>
              <w:t>354 070</w:t>
            </w:r>
            <w:r w:rsidRPr="000A1296">
              <w:rPr>
                <w:rFonts w:ascii="TH SarabunPSK" w:hAnsi="TH SarabunPSK" w:cs="TH SarabunPSK"/>
                <w:sz w:val="32"/>
                <w:szCs w:val="32"/>
              </w:rPr>
              <w:tab/>
            </w:r>
            <w:r w:rsidRPr="000A1296">
              <w:rPr>
                <w:rFonts w:ascii="TH SarabunPSK" w:hAnsi="TH SarabunPSK" w:cs="TH SarabunPSK"/>
                <w:sz w:val="32"/>
                <w:szCs w:val="32"/>
              </w:rPr>
              <w:tab/>
              <w:t xml:space="preserve">           </w:t>
            </w:r>
            <w:r w:rsidRPr="000A1296">
              <w:rPr>
                <w:rFonts w:ascii="TH SarabunPSK" w:hAnsi="TH SarabunPSK" w:cs="TH SarabunPSK"/>
                <w:sz w:val="32"/>
                <w:szCs w:val="32"/>
                <w:cs/>
              </w:rPr>
              <w:t xml:space="preserve">    </w:t>
            </w:r>
            <w:r w:rsidRPr="000A1296">
              <w:rPr>
                <w:rFonts w:ascii="TH SarabunPSK" w:hAnsi="TH SarabunPSK" w:cs="TH SarabunPSK"/>
                <w:sz w:val="32"/>
                <w:szCs w:val="32"/>
              </w:rPr>
              <w:t>E-mail</w:t>
            </w:r>
            <w:r w:rsidR="00B30EE1" w:rsidRPr="000A1296">
              <w:rPr>
                <w:rFonts w:ascii="TH SarabunPSK" w:hAnsi="TH SarabunPSK" w:cs="TH SarabunPSK"/>
                <w:sz w:val="32"/>
                <w:szCs w:val="32"/>
              </w:rPr>
              <w:t xml:space="preserve"> :</w:t>
            </w:r>
          </w:p>
          <w:p w:rsidR="00B30EE1" w:rsidRPr="000A1296" w:rsidRDefault="00B30EE1" w:rsidP="0006700C">
            <w:pPr>
              <w:spacing w:after="0"/>
              <w:rPr>
                <w:rFonts w:ascii="TH SarabunPSK" w:hAnsi="TH SarabunPSK" w:cs="TH SarabunPSK"/>
                <w:b/>
                <w:bCs/>
                <w:sz w:val="32"/>
                <w:szCs w:val="32"/>
              </w:rPr>
            </w:pPr>
            <w:r w:rsidRPr="000A1296">
              <w:rPr>
                <w:rFonts w:ascii="TH SarabunPSK" w:hAnsi="TH SarabunPSK" w:cs="TH SarabunPSK"/>
                <w:b/>
                <w:bCs/>
                <w:sz w:val="32"/>
                <w:szCs w:val="32"/>
                <w:cs/>
              </w:rPr>
              <w:t>โรงพยาบาลราชวิถี</w:t>
            </w:r>
          </w:p>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rPr>
              <w:t xml:space="preserve">2. </w:t>
            </w:r>
            <w:r w:rsidRPr="000A1296">
              <w:rPr>
                <w:rFonts w:ascii="TH SarabunPSK" w:hAnsi="TH SarabunPSK" w:cs="TH SarabunPSK"/>
                <w:sz w:val="32"/>
                <w:szCs w:val="32"/>
                <w:cs/>
              </w:rPr>
              <w:t xml:space="preserve">น.พ.พัฒธพงษ์  ประภาสันติกุล   </w:t>
            </w:r>
            <w:r w:rsidRPr="000A1296">
              <w:rPr>
                <w:rFonts w:ascii="TH SarabunPSK" w:hAnsi="TH SarabunPSK" w:cs="TH SarabunPSK"/>
                <w:sz w:val="32"/>
                <w:szCs w:val="32"/>
              </w:rPr>
              <w:tab/>
              <w:t xml:space="preserve"> </w:t>
            </w:r>
          </w:p>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rPr>
              <w:lastRenderedPageBreak/>
              <w:t xml:space="preserve">    </w:t>
            </w:r>
            <w:r w:rsidRPr="000A1296">
              <w:rPr>
                <w:rFonts w:ascii="TH SarabunPSK" w:hAnsi="TH SarabunPSK" w:cs="TH SarabunPSK"/>
                <w:sz w:val="32"/>
                <w:szCs w:val="32"/>
                <w:cs/>
              </w:rPr>
              <w:t>โทรศัพท์ที่ทำงาน :</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rPr>
              <w:tab/>
            </w:r>
            <w:r w:rsidRPr="000A1296">
              <w:rPr>
                <w:rFonts w:ascii="TH SarabunPSK" w:hAnsi="TH SarabunPSK" w:cs="TH SarabunPSK"/>
                <w:sz w:val="32"/>
                <w:szCs w:val="32"/>
                <w:cs/>
              </w:rPr>
              <w:t xml:space="preserve">โทรศัพท์มือถือ : </w:t>
            </w:r>
            <w:r w:rsidRPr="000A1296">
              <w:rPr>
                <w:rFonts w:ascii="TH SarabunPSK" w:hAnsi="TH SarabunPSK" w:cs="TH SarabunPSK"/>
                <w:sz w:val="32"/>
                <w:szCs w:val="32"/>
              </w:rPr>
              <w:t>081-9370567</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โทรสาร :</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rPr>
              <w:tab/>
              <w:t>E-mail :</w:t>
            </w:r>
          </w:p>
          <w:p w:rsidR="00B30EE1" w:rsidRPr="000A1296" w:rsidRDefault="00B30EE1" w:rsidP="0006700C">
            <w:pPr>
              <w:spacing w:after="0"/>
              <w:rPr>
                <w:rFonts w:ascii="TH SarabunPSK" w:hAnsi="TH SarabunPSK" w:cs="TH SarabunPSK"/>
                <w:b/>
                <w:bCs/>
                <w:sz w:val="32"/>
                <w:szCs w:val="32"/>
              </w:rPr>
            </w:pPr>
            <w:r w:rsidRPr="000A1296">
              <w:rPr>
                <w:rFonts w:ascii="TH SarabunPSK" w:hAnsi="TH SarabunPSK" w:cs="TH SarabunPSK"/>
                <w:b/>
                <w:bCs/>
                <w:sz w:val="32"/>
                <w:szCs w:val="32"/>
                <w:cs/>
              </w:rPr>
              <w:t>โรงพยาบาลเจ้าพระยาอภัยภูเบศร์</w:t>
            </w:r>
          </w:p>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rPr>
              <w:t xml:space="preserve">3. </w:t>
            </w:r>
            <w:r w:rsidRPr="000A1296">
              <w:rPr>
                <w:rFonts w:ascii="TH SarabunPSK" w:hAnsi="TH SarabunPSK" w:cs="TH SarabunPSK"/>
                <w:sz w:val="32"/>
                <w:szCs w:val="32"/>
                <w:cs/>
              </w:rPr>
              <w:t xml:space="preserve">พ.ญ.นฤมล </w:t>
            </w:r>
            <w:r w:rsidRPr="000A1296">
              <w:rPr>
                <w:rFonts w:ascii="TH SarabunPSK" w:hAnsi="TH SarabunPSK" w:cs="TH SarabunPSK"/>
                <w:sz w:val="32"/>
                <w:szCs w:val="32"/>
              </w:rPr>
              <w:t xml:space="preserve"> </w:t>
            </w:r>
            <w:r w:rsidRPr="000A1296">
              <w:rPr>
                <w:rFonts w:ascii="TH SarabunPSK" w:hAnsi="TH SarabunPSK" w:cs="TH SarabunPSK"/>
                <w:sz w:val="32"/>
                <w:szCs w:val="32"/>
                <w:cs/>
              </w:rPr>
              <w:t>สวรรค์ปัญญาเลิศ</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rPr>
              <w:tab/>
            </w:r>
            <w:r w:rsidRPr="000A1296">
              <w:rPr>
                <w:rFonts w:ascii="TH SarabunPSK" w:hAnsi="TH SarabunPSK" w:cs="TH SarabunPSK"/>
                <w:sz w:val="32"/>
                <w:szCs w:val="32"/>
                <w:cs/>
              </w:rPr>
              <w:t xml:space="preserve">หัวหน้ากลุ่มฉุกเฉินทางการแพทย์  </w:t>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cs/>
              </w:rPr>
              <w:t>กรมการแพทย์</w:t>
            </w:r>
            <w:r w:rsidRPr="000A1296">
              <w:rPr>
                <w:rFonts w:ascii="TH SarabunPSK" w:hAnsi="TH SarabunPSK" w:cs="TH SarabunPSK"/>
                <w:sz w:val="32"/>
                <w:szCs w:val="32"/>
              </w:rPr>
              <w:t xml:space="preserve"> </w:t>
            </w:r>
          </w:p>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โทรศัพท์ที่ทำงาน :</w:t>
            </w:r>
            <w:r w:rsidRPr="000A1296">
              <w:rPr>
                <w:rFonts w:ascii="TH SarabunPSK" w:hAnsi="TH SarabunPSK" w:cs="TH SarabunPSK"/>
                <w:sz w:val="32"/>
                <w:szCs w:val="32"/>
              </w:rPr>
              <w:t xml:space="preserve"> 02-5906288</w:t>
            </w:r>
            <w:r w:rsidRPr="000A1296">
              <w:rPr>
                <w:rFonts w:ascii="TH SarabunPSK" w:hAnsi="TH SarabunPSK" w:cs="TH SarabunPSK"/>
                <w:sz w:val="32"/>
                <w:szCs w:val="32"/>
              </w:rPr>
              <w:tab/>
            </w:r>
            <w:r w:rsidRPr="000A1296">
              <w:rPr>
                <w:rFonts w:ascii="TH SarabunPSK" w:hAnsi="TH SarabunPSK" w:cs="TH SarabunPSK"/>
                <w:sz w:val="32"/>
                <w:szCs w:val="32"/>
                <w:cs/>
              </w:rPr>
              <w:tab/>
              <w:t xml:space="preserve">โทรศัพท์มือถือ : </w:t>
            </w:r>
            <w:r w:rsidRPr="000A1296">
              <w:rPr>
                <w:rFonts w:ascii="TH SarabunPSK" w:hAnsi="TH SarabunPSK" w:cs="TH SarabunPSK"/>
                <w:sz w:val="32"/>
                <w:szCs w:val="32"/>
              </w:rPr>
              <w:t>081-8424148</w:t>
            </w:r>
          </w:p>
          <w:p w:rsidR="00B30EE1" w:rsidRPr="000A1296" w:rsidRDefault="00B30EE1" w:rsidP="00532AE0">
            <w:pPr>
              <w:spacing w:after="0"/>
              <w:rPr>
                <w:rFonts w:ascii="TH SarabunPSK" w:hAnsi="TH SarabunPSK" w:cs="TH SarabunPSK"/>
                <w:sz w:val="32"/>
                <w:szCs w:val="32"/>
                <w:cs/>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โทรสาร :</w:t>
            </w:r>
            <w:r w:rsidR="00532AE0" w:rsidRPr="000A1296">
              <w:rPr>
                <w:rFonts w:ascii="TH SarabunPSK" w:hAnsi="TH SarabunPSK" w:cs="TH SarabunPSK"/>
                <w:sz w:val="32"/>
                <w:szCs w:val="32"/>
              </w:rPr>
              <w:t xml:space="preserve"> </w:t>
            </w:r>
            <w:r w:rsidR="00532AE0" w:rsidRPr="000A1296">
              <w:rPr>
                <w:rFonts w:ascii="TH SarabunPSK" w:hAnsi="TH SarabunPSK" w:cs="TH SarabunPSK"/>
                <w:sz w:val="32"/>
                <w:szCs w:val="32"/>
                <w:cs/>
              </w:rPr>
              <w:t>02-5918276</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rPr>
              <w:tab/>
              <w:t xml:space="preserve">E-mail : </w:t>
            </w:r>
            <w:hyperlink r:id="rId44" w:history="1">
              <w:r w:rsidRPr="000A1296">
                <w:rPr>
                  <w:rStyle w:val="Hyperlink"/>
                  <w:rFonts w:ascii="TH SarabunPSK" w:hAnsi="TH SarabunPSK" w:cs="TH SarabunPSK"/>
                  <w:color w:val="auto"/>
                  <w:sz w:val="32"/>
                  <w:szCs w:val="32"/>
                  <w:u w:val="none"/>
                </w:rPr>
                <w:t>ieip.dms@gmail.com</w:t>
              </w:r>
            </w:hyperlink>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03010B" w:rsidRDefault="00B30EE1" w:rsidP="0006700C">
            <w:pPr>
              <w:spacing w:after="0"/>
              <w:rPr>
                <w:rFonts w:ascii="TH SarabunPSK" w:hAnsi="TH SarabunPSK" w:cs="TH SarabunPSK"/>
                <w:b/>
                <w:bCs/>
                <w:color w:val="000000" w:themeColor="text1"/>
                <w:sz w:val="32"/>
                <w:szCs w:val="32"/>
                <w:cs/>
              </w:rPr>
            </w:pPr>
            <w:r w:rsidRPr="0003010B">
              <w:rPr>
                <w:rFonts w:ascii="TH SarabunPSK" w:hAnsi="TH SarabunPSK" w:cs="TH SarabunPSK"/>
                <w:b/>
                <w:bCs/>
                <w:color w:val="000000" w:themeColor="text1"/>
                <w:sz w:val="32"/>
                <w:szCs w:val="32"/>
                <w:cs/>
              </w:rPr>
              <w:lastRenderedPageBreak/>
              <w:t>หน่วยงานประมวลผลและจัดทำข้อมูล</w:t>
            </w:r>
          </w:p>
          <w:p w:rsidR="00B30EE1" w:rsidRPr="00763CB5" w:rsidRDefault="00B30EE1" w:rsidP="0006700C">
            <w:pPr>
              <w:spacing w:after="0"/>
              <w:rPr>
                <w:rFonts w:ascii="TH SarabunPSK" w:hAnsi="TH SarabunPSK" w:cs="TH SarabunPSK"/>
                <w:b/>
                <w:bCs/>
                <w:color w:val="000000" w:themeColor="text1"/>
                <w:sz w:val="32"/>
                <w:szCs w:val="32"/>
                <w:highlight w:val="yellow"/>
                <w:cs/>
              </w:rPr>
            </w:pPr>
            <w:r w:rsidRPr="0003010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30EE1" w:rsidRDefault="00B30EE1" w:rsidP="0006700C">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สำนักนิเทศระบบการแพทย์ กรมการแพทย์ </w:t>
            </w:r>
          </w:p>
          <w:p w:rsidR="00B30EE1" w:rsidRPr="008A0FDE" w:rsidRDefault="00B30EE1" w:rsidP="0006700C">
            <w:pPr>
              <w:spacing w:after="0"/>
              <w:rPr>
                <w:rFonts w:ascii="TH SarabunPSK" w:hAnsi="TH SarabunPSK" w:cs="TH SarabunPSK"/>
                <w:color w:val="000000" w:themeColor="text1"/>
                <w:sz w:val="32"/>
                <w:szCs w:val="32"/>
                <w:cs/>
              </w:rPr>
            </w:pPr>
            <w:r w:rsidRPr="008D5C6D">
              <w:rPr>
                <w:rFonts w:ascii="TH SarabunPSK" w:hAnsi="TH SarabunPSK" w:cs="TH SarabunPSK"/>
                <w:color w:val="000000" w:themeColor="text1"/>
                <w:sz w:val="32"/>
                <w:szCs w:val="32"/>
                <w:cs/>
              </w:rPr>
              <w:t>สถาบันการแพทย์ฉุกเฉินแห่งชาติ</w:t>
            </w:r>
          </w:p>
        </w:tc>
      </w:tr>
      <w:tr w:rsidR="00B30EE1" w:rsidRPr="008A0FDE" w:rsidTr="0006700C">
        <w:tc>
          <w:tcPr>
            <w:tcW w:w="2694" w:type="dxa"/>
            <w:tcBorders>
              <w:top w:val="single" w:sz="4" w:space="0" w:color="auto"/>
              <w:left w:val="single" w:sz="4" w:space="0" w:color="auto"/>
              <w:bottom w:val="single" w:sz="4" w:space="0" w:color="auto"/>
              <w:right w:val="single" w:sz="4" w:space="0" w:color="auto"/>
            </w:tcBorders>
          </w:tcPr>
          <w:p w:rsidR="00B30EE1" w:rsidRPr="00763CB5" w:rsidRDefault="00B30EE1" w:rsidP="0006700C">
            <w:pPr>
              <w:spacing w:after="0"/>
              <w:rPr>
                <w:rFonts w:ascii="TH SarabunPSK" w:hAnsi="TH SarabunPSK" w:cs="TH SarabunPSK"/>
                <w:b/>
                <w:bCs/>
                <w:color w:val="000000" w:themeColor="text1"/>
                <w:sz w:val="32"/>
                <w:szCs w:val="32"/>
                <w:highlight w:val="yellow"/>
                <w:cs/>
              </w:rPr>
            </w:pPr>
            <w:r w:rsidRPr="00763CB5">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cs/>
              </w:rPr>
              <w:t>1</w:t>
            </w:r>
            <w:r w:rsidRPr="000A1296">
              <w:rPr>
                <w:rFonts w:ascii="TH SarabunPSK" w:hAnsi="TH SarabunPSK" w:cs="TH SarabunPSK"/>
                <w:sz w:val="32"/>
                <w:szCs w:val="32"/>
              </w:rPr>
              <w:t xml:space="preserve">. </w:t>
            </w:r>
            <w:r w:rsidRPr="000A1296">
              <w:rPr>
                <w:rFonts w:ascii="TH SarabunPSK" w:hAnsi="TH SarabunPSK" w:cs="TH SarabunPSK"/>
                <w:sz w:val="32"/>
                <w:szCs w:val="32"/>
                <w:cs/>
              </w:rPr>
              <w:t xml:space="preserve">พ.ญ.นฤมล </w:t>
            </w:r>
            <w:r w:rsidRPr="000A1296">
              <w:rPr>
                <w:rFonts w:ascii="TH SarabunPSK" w:hAnsi="TH SarabunPSK" w:cs="TH SarabunPSK"/>
                <w:sz w:val="32"/>
                <w:szCs w:val="32"/>
              </w:rPr>
              <w:t xml:space="preserve"> </w:t>
            </w:r>
            <w:r w:rsidRPr="000A1296">
              <w:rPr>
                <w:rFonts w:ascii="TH SarabunPSK" w:hAnsi="TH SarabunPSK" w:cs="TH SarabunPSK"/>
                <w:sz w:val="32"/>
                <w:szCs w:val="32"/>
                <w:cs/>
              </w:rPr>
              <w:t>สวรรค์ปัญญาเลิศ</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rPr>
              <w:tab/>
            </w:r>
            <w:r w:rsidRPr="000A1296">
              <w:rPr>
                <w:rFonts w:ascii="TH SarabunPSK" w:hAnsi="TH SarabunPSK" w:cs="TH SarabunPSK"/>
                <w:sz w:val="32"/>
                <w:szCs w:val="32"/>
                <w:cs/>
              </w:rPr>
              <w:t xml:space="preserve">หัวหน้ากลุ่มฉุกเฉินทางการแพทย์  </w:t>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cs/>
              </w:rPr>
              <w:t>กรมการแพทย์</w:t>
            </w:r>
            <w:r w:rsidRPr="000A1296">
              <w:rPr>
                <w:rFonts w:ascii="TH SarabunPSK" w:hAnsi="TH SarabunPSK" w:cs="TH SarabunPSK"/>
                <w:sz w:val="32"/>
                <w:szCs w:val="32"/>
              </w:rPr>
              <w:t xml:space="preserve"> </w:t>
            </w:r>
          </w:p>
          <w:p w:rsidR="00B30EE1" w:rsidRPr="000A1296" w:rsidRDefault="00B30EE1" w:rsidP="0006700C">
            <w:pPr>
              <w:spacing w:after="0" w:line="240" w:lineRule="auto"/>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โทรศัพท์ที่ทำงาน :</w:t>
            </w:r>
            <w:r w:rsidRPr="000A1296">
              <w:rPr>
                <w:rFonts w:ascii="TH SarabunPSK" w:hAnsi="TH SarabunPSK" w:cs="TH SarabunPSK"/>
                <w:sz w:val="32"/>
                <w:szCs w:val="32"/>
              </w:rPr>
              <w:t xml:space="preserve"> 02-5906288</w:t>
            </w:r>
            <w:r w:rsidRPr="000A1296">
              <w:rPr>
                <w:rFonts w:ascii="TH SarabunPSK" w:hAnsi="TH SarabunPSK" w:cs="TH SarabunPSK"/>
                <w:sz w:val="32"/>
                <w:szCs w:val="32"/>
              </w:rPr>
              <w:tab/>
            </w:r>
            <w:r w:rsidRPr="000A1296">
              <w:rPr>
                <w:rFonts w:ascii="TH SarabunPSK" w:hAnsi="TH SarabunPSK" w:cs="TH SarabunPSK"/>
                <w:sz w:val="32"/>
                <w:szCs w:val="32"/>
                <w:cs/>
              </w:rPr>
              <w:tab/>
              <w:t xml:space="preserve">โทรศัพท์มือถือ : </w:t>
            </w:r>
            <w:r w:rsidRPr="000A1296">
              <w:rPr>
                <w:rFonts w:ascii="TH SarabunPSK" w:hAnsi="TH SarabunPSK" w:cs="TH SarabunPSK"/>
                <w:sz w:val="32"/>
                <w:szCs w:val="32"/>
              </w:rPr>
              <w:t>081-8424148</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โทรสาร :</w:t>
            </w:r>
            <w:r w:rsidR="00532AE0" w:rsidRPr="000A1296">
              <w:rPr>
                <w:rFonts w:ascii="TH SarabunPSK" w:hAnsi="TH SarabunPSK" w:cs="TH SarabunPSK"/>
                <w:sz w:val="32"/>
                <w:szCs w:val="32"/>
              </w:rPr>
              <w:t xml:space="preserve"> </w:t>
            </w:r>
            <w:r w:rsidR="00532AE0" w:rsidRPr="000A1296">
              <w:rPr>
                <w:rFonts w:ascii="TH SarabunPSK" w:hAnsi="TH SarabunPSK" w:cs="TH SarabunPSK"/>
                <w:sz w:val="32"/>
                <w:szCs w:val="32"/>
                <w:cs/>
              </w:rPr>
              <w:t>02-5918276</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rPr>
              <w:tab/>
              <w:t xml:space="preserve">E-mail : </w:t>
            </w:r>
            <w:hyperlink r:id="rId45" w:history="1">
              <w:r w:rsidRPr="000A1296">
                <w:rPr>
                  <w:rStyle w:val="Hyperlink"/>
                  <w:rFonts w:ascii="TH SarabunPSK" w:hAnsi="TH SarabunPSK" w:cs="TH SarabunPSK"/>
                  <w:color w:val="auto"/>
                  <w:sz w:val="32"/>
                  <w:szCs w:val="32"/>
                  <w:u w:val="none"/>
                </w:rPr>
                <w:t>ieip.dms@gmail.com</w:t>
              </w:r>
            </w:hyperlink>
          </w:p>
          <w:p w:rsidR="00532AE0"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cs/>
              </w:rPr>
              <w:t xml:space="preserve"> </w:t>
            </w:r>
          </w:p>
          <w:p w:rsidR="00532AE0" w:rsidRPr="000A1296" w:rsidRDefault="00532AE0" w:rsidP="0006700C">
            <w:pPr>
              <w:spacing w:after="0"/>
              <w:rPr>
                <w:rFonts w:ascii="TH SarabunPSK" w:hAnsi="TH SarabunPSK" w:cs="TH SarabunPSK"/>
                <w:sz w:val="32"/>
                <w:szCs w:val="32"/>
              </w:rPr>
            </w:pP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2.</w:t>
            </w:r>
            <w:r w:rsidRPr="000A1296">
              <w:rPr>
                <w:rFonts w:ascii="TH SarabunPSK" w:hAnsi="TH SarabunPSK" w:cs="TH SarabunPSK"/>
                <w:sz w:val="32"/>
                <w:szCs w:val="32"/>
                <w:cs/>
              </w:rPr>
              <w:t>นางธัณณ์จิรา ธนาศิริธัชนันท์</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cs/>
              </w:rPr>
              <w:tab/>
              <w:t>รองผู้อำนวยการสำนักยุทธศาสตร์</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cs/>
              </w:rPr>
              <w:t xml:space="preserve">    โทรศัพท์ที่ทำงาน :</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t xml:space="preserve">โทรศัพท์มือถือ : </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cs/>
              </w:rPr>
              <w:t xml:space="preserve">    โทรสาร :</w:t>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rPr>
              <w:t>E-mail :</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3.</w:t>
            </w:r>
            <w:r w:rsidRPr="000A1296">
              <w:rPr>
                <w:rFonts w:ascii="TH SarabunPSK" w:hAnsi="TH SarabunPSK" w:cs="TH SarabunPSK"/>
                <w:sz w:val="32"/>
                <w:szCs w:val="32"/>
                <w:cs/>
              </w:rPr>
              <w:t xml:space="preserve"> นางสินีนุช   ไชยสิทธิ</w:t>
            </w:r>
            <w:r w:rsidRPr="000A1296">
              <w:rPr>
                <w:rFonts w:ascii="TH SarabunPSK" w:hAnsi="TH SarabunPSK" w:cs="TH SarabunPSK"/>
                <w:sz w:val="32"/>
                <w:szCs w:val="32"/>
              </w:rPr>
              <w:tab/>
            </w:r>
            <w:r w:rsidRPr="000A1296">
              <w:rPr>
                <w:rFonts w:ascii="TH SarabunPSK" w:hAnsi="TH SarabunPSK" w:cs="TH SarabunPSK"/>
                <w:sz w:val="32"/>
                <w:szCs w:val="32"/>
              </w:rPr>
              <w:tab/>
            </w:r>
            <w:r w:rsidRPr="000A1296">
              <w:rPr>
                <w:rFonts w:ascii="TH SarabunPSK" w:hAnsi="TH SarabunPSK" w:cs="TH SarabunPSK"/>
                <w:sz w:val="32"/>
                <w:szCs w:val="32"/>
                <w:cs/>
              </w:rPr>
              <w:tab/>
            </w:r>
            <w:r w:rsidRPr="000A1296">
              <w:rPr>
                <w:rFonts w:ascii="TH SarabunPSK" w:hAnsi="TH SarabunPSK" w:cs="TH SarabunPSK"/>
                <w:sz w:val="32"/>
                <w:szCs w:val="32"/>
                <w:cs/>
              </w:rPr>
              <w:tab/>
              <w:t>ผู้จัดการงานติดตามประเมินผล</w:t>
            </w:r>
            <w:r w:rsidRPr="000A1296">
              <w:rPr>
                <w:rFonts w:ascii="TH SarabunPSK" w:hAnsi="TH SarabunPSK" w:cs="TH SarabunPSK"/>
                <w:sz w:val="32"/>
                <w:szCs w:val="32"/>
              </w:rPr>
              <w:t xml:space="preserve"> </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โทรศัพท์ที่ทำงาน :</w:t>
            </w:r>
            <w:r w:rsidRPr="000A1296">
              <w:rPr>
                <w:rFonts w:ascii="TH SarabunPSK" w:hAnsi="TH SarabunPSK" w:cs="TH SarabunPSK"/>
                <w:sz w:val="32"/>
                <w:szCs w:val="32"/>
              </w:rPr>
              <w:t xml:space="preserve"> </w:t>
            </w:r>
            <w:r w:rsidRPr="000A1296">
              <w:rPr>
                <w:rFonts w:ascii="TH SarabunPSK" w:hAnsi="TH SarabunPSK" w:cs="TH SarabunPSK"/>
                <w:sz w:val="32"/>
                <w:szCs w:val="32"/>
                <w:cs/>
              </w:rPr>
              <w:t>02-8721669</w:t>
            </w:r>
            <w:r w:rsidRPr="000A1296">
              <w:rPr>
                <w:rFonts w:ascii="TH SarabunPSK" w:hAnsi="TH SarabunPSK" w:cs="TH SarabunPSK"/>
                <w:sz w:val="32"/>
                <w:szCs w:val="32"/>
                <w:cs/>
              </w:rPr>
              <w:tab/>
            </w:r>
            <w:r w:rsidRPr="000A1296">
              <w:rPr>
                <w:rFonts w:ascii="TH SarabunPSK" w:hAnsi="TH SarabunPSK" w:cs="TH SarabunPSK"/>
                <w:sz w:val="32"/>
                <w:szCs w:val="32"/>
                <w:cs/>
              </w:rPr>
              <w:tab/>
              <w:t>โทรศัพท์มือถือ : 085-4881669,</w:t>
            </w:r>
            <w:r w:rsidRPr="000A1296">
              <w:rPr>
                <w:rFonts w:ascii="TH SarabunPSK" w:hAnsi="TH SarabunPSK" w:cs="TH SarabunPSK"/>
                <w:sz w:val="32"/>
                <w:szCs w:val="32"/>
              </w:rPr>
              <w:t xml:space="preserve"> </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t>081-8191669</w:t>
            </w:r>
          </w:p>
          <w:p w:rsidR="00B30EE1" w:rsidRPr="000A1296" w:rsidRDefault="00B30EE1" w:rsidP="0006700C">
            <w:pPr>
              <w:spacing w:after="0"/>
              <w:rPr>
                <w:rFonts w:ascii="TH SarabunPSK" w:hAnsi="TH SarabunPSK" w:cs="TH SarabunPSK"/>
                <w:b/>
                <w:bCs/>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โทรสาร :</w:t>
            </w:r>
            <w:r w:rsidRPr="000A1296">
              <w:rPr>
                <w:rFonts w:ascii="TH SarabunPSK" w:hAnsi="TH SarabunPSK" w:cs="TH SarabunPSK"/>
                <w:sz w:val="32"/>
                <w:szCs w:val="32"/>
              </w:rPr>
              <w:t xml:space="preserve"> </w:t>
            </w:r>
            <w:r w:rsidRPr="000A1296">
              <w:rPr>
                <w:rFonts w:ascii="TH SarabunPSK" w:hAnsi="TH SarabunPSK" w:cs="TH SarabunPSK"/>
                <w:sz w:val="32"/>
                <w:szCs w:val="32"/>
                <w:cs/>
              </w:rPr>
              <w:t>02-8721603</w:t>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rPr>
              <w:t>E-mail : Thunjira.t@niems.go.th</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b/>
                <w:bCs/>
                <w:sz w:val="32"/>
                <w:szCs w:val="32"/>
                <w:cs/>
              </w:rPr>
              <w:tab/>
            </w:r>
            <w:r w:rsidRPr="000A1296">
              <w:rPr>
                <w:rFonts w:ascii="TH SarabunPSK" w:hAnsi="TH SarabunPSK" w:cs="TH SarabunPSK"/>
                <w:b/>
                <w:bCs/>
                <w:sz w:val="32"/>
                <w:szCs w:val="32"/>
                <w:cs/>
              </w:rPr>
              <w:tab/>
            </w:r>
            <w:r w:rsidRPr="000A1296">
              <w:rPr>
                <w:rFonts w:ascii="TH SarabunPSK" w:hAnsi="TH SarabunPSK" w:cs="TH SarabunPSK"/>
                <w:b/>
                <w:bCs/>
                <w:sz w:val="32"/>
                <w:szCs w:val="32"/>
                <w:cs/>
              </w:rPr>
              <w:tab/>
            </w:r>
            <w:r w:rsidRPr="000A1296">
              <w:rPr>
                <w:rFonts w:ascii="TH SarabunPSK" w:hAnsi="TH SarabunPSK" w:cs="TH SarabunPSK"/>
                <w:b/>
                <w:bCs/>
                <w:sz w:val="32"/>
                <w:szCs w:val="32"/>
                <w:cs/>
              </w:rPr>
              <w:tab/>
            </w:r>
            <w:r w:rsidRPr="000A1296">
              <w:rPr>
                <w:rFonts w:ascii="TH SarabunPSK" w:hAnsi="TH SarabunPSK" w:cs="TH SarabunPSK"/>
                <w:b/>
                <w:bCs/>
                <w:sz w:val="32"/>
                <w:szCs w:val="32"/>
                <w:cs/>
              </w:rPr>
              <w:tab/>
            </w:r>
            <w:r w:rsidRPr="000A1296">
              <w:rPr>
                <w:rFonts w:ascii="TH SarabunPSK" w:hAnsi="TH SarabunPSK" w:cs="TH SarabunPSK"/>
                <w:b/>
                <w:bCs/>
                <w:sz w:val="32"/>
                <w:szCs w:val="32"/>
                <w:cs/>
              </w:rPr>
              <w:tab/>
            </w:r>
            <w:hyperlink r:id="rId46" w:history="1">
              <w:r w:rsidRPr="000A1296">
                <w:rPr>
                  <w:rStyle w:val="Hyperlink"/>
                  <w:rFonts w:ascii="TH SarabunPSK" w:hAnsi="TH SarabunPSK" w:cs="TH SarabunPSK"/>
                  <w:color w:val="auto"/>
                  <w:sz w:val="32"/>
                  <w:szCs w:val="32"/>
                  <w:u w:val="none"/>
                </w:rPr>
                <w:t>Sineenuch.c@niems.go.th</w:t>
              </w:r>
            </w:hyperlink>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 xml:space="preserve">4. </w:t>
            </w:r>
            <w:r w:rsidRPr="000A1296">
              <w:rPr>
                <w:rFonts w:ascii="TH SarabunPSK" w:hAnsi="TH SarabunPSK" w:cs="TH SarabunPSK"/>
                <w:sz w:val="32"/>
                <w:szCs w:val="32"/>
                <w:cs/>
              </w:rPr>
              <w:t xml:space="preserve">นพ.ภัทรวินฑ์ อัตตะสาระ </w:t>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t>รองผู้อำนวยการสำนักนิเทศระบบ</w:t>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t>การแพทย์</w:t>
            </w:r>
          </w:p>
          <w:p w:rsidR="00532AE0" w:rsidRPr="000A1296" w:rsidRDefault="00B30EE1" w:rsidP="00532AE0">
            <w:pPr>
              <w:spacing w:after="0" w:line="240" w:lineRule="auto"/>
              <w:ind w:right="-392" w:firstLine="34"/>
              <w:rPr>
                <w:rFonts w:ascii="TH SarabunPSK" w:hAnsi="TH SarabunPSK" w:cs="TH SarabunPSK"/>
                <w:sz w:val="32"/>
                <w:szCs w:val="32"/>
              </w:rPr>
            </w:pPr>
            <w:r w:rsidRPr="000A1296">
              <w:rPr>
                <w:rFonts w:ascii="TH SarabunPSK" w:hAnsi="TH SarabunPSK" w:cs="TH SarabunPSK"/>
                <w:sz w:val="32"/>
                <w:szCs w:val="32"/>
                <w:cs/>
              </w:rPr>
              <w:t xml:space="preserve">    </w:t>
            </w:r>
            <w:r w:rsidR="00532AE0" w:rsidRPr="000A1296">
              <w:rPr>
                <w:rFonts w:ascii="TH SarabunPSK" w:hAnsi="TH SarabunPSK" w:cs="TH SarabunPSK"/>
                <w:sz w:val="32"/>
                <w:szCs w:val="32"/>
                <w:cs/>
              </w:rPr>
              <w:t xml:space="preserve">โทรศัพท์ที่ทำงาน : </w:t>
            </w:r>
            <w:r w:rsidR="00532AE0" w:rsidRPr="000A1296">
              <w:rPr>
                <w:rFonts w:ascii="TH SarabunPSK" w:hAnsi="TH SarabunPSK" w:cs="TH SarabunPSK"/>
                <w:sz w:val="32"/>
                <w:szCs w:val="32"/>
              </w:rPr>
              <w:t>0 2</w:t>
            </w:r>
            <w:r w:rsidR="00532AE0" w:rsidRPr="000A1296">
              <w:rPr>
                <w:rFonts w:ascii="TH SarabunPSK" w:hAnsi="TH SarabunPSK" w:cs="TH SarabunPSK"/>
                <w:sz w:val="32"/>
                <w:szCs w:val="32"/>
                <w:cs/>
              </w:rPr>
              <w:t xml:space="preserve">590 6357 </w:t>
            </w:r>
            <w:r w:rsidR="00532AE0" w:rsidRPr="000A1296">
              <w:rPr>
                <w:rFonts w:ascii="TH SarabunPSK" w:hAnsi="TH SarabunPSK" w:cs="TH SarabunPSK"/>
                <w:sz w:val="32"/>
                <w:szCs w:val="32"/>
              </w:rPr>
              <w:t xml:space="preserve">  </w:t>
            </w:r>
            <w:r w:rsidR="00532AE0" w:rsidRPr="000A1296">
              <w:rPr>
                <w:rFonts w:ascii="TH SarabunPSK" w:hAnsi="TH SarabunPSK" w:cs="TH SarabunPSK"/>
                <w:sz w:val="32"/>
                <w:szCs w:val="32"/>
                <w:cs/>
              </w:rPr>
              <w:t xml:space="preserve">     </w:t>
            </w:r>
            <w:r w:rsidR="00532AE0" w:rsidRPr="000A1296">
              <w:rPr>
                <w:rFonts w:ascii="TH SarabunPSK" w:hAnsi="TH SarabunPSK" w:cs="TH SarabunPSK"/>
                <w:sz w:val="32"/>
                <w:szCs w:val="32"/>
                <w:cs/>
              </w:rPr>
              <w:tab/>
              <w:t>โทรศัพท์มือถือ :</w:t>
            </w:r>
            <w:r w:rsidR="00532AE0" w:rsidRPr="000A1296">
              <w:rPr>
                <w:rFonts w:ascii="TH SarabunPSK" w:hAnsi="TH SarabunPSK" w:cs="TH SarabunPSK"/>
                <w:sz w:val="32"/>
                <w:szCs w:val="32"/>
              </w:rPr>
              <w:t xml:space="preserve"> </w:t>
            </w:r>
            <w:r w:rsidR="00532AE0" w:rsidRPr="000A1296">
              <w:rPr>
                <w:rStyle w:val="apple-converted-space"/>
                <w:rFonts w:ascii="TH SarabunPSK" w:hAnsi="TH SarabunPSK" w:cs="TH SarabunPSK"/>
                <w:sz w:val="32"/>
                <w:szCs w:val="32"/>
                <w:shd w:val="clear" w:color="auto" w:fill="FFFFFF"/>
              </w:rPr>
              <w:t> </w:t>
            </w:r>
            <w:r w:rsidR="00532AE0" w:rsidRPr="000A1296">
              <w:rPr>
                <w:rFonts w:ascii="TH SarabunPSK" w:hAnsi="TH SarabunPSK" w:cs="TH SarabunPSK"/>
                <w:sz w:val="32"/>
                <w:szCs w:val="32"/>
                <w:cs/>
              </w:rPr>
              <w:t>081 935 7334</w:t>
            </w:r>
          </w:p>
          <w:p w:rsidR="00B30EE1" w:rsidRPr="000A1296" w:rsidRDefault="00532AE0" w:rsidP="00532AE0">
            <w:pPr>
              <w:spacing w:after="0"/>
              <w:rPr>
                <w:rFonts w:ascii="TH SarabunPSK" w:hAnsi="TH SarabunPSK" w:cs="TH SarabunPSK"/>
                <w:sz w:val="32"/>
                <w:szCs w:val="32"/>
              </w:rPr>
            </w:pPr>
            <w:r w:rsidRPr="000A1296">
              <w:rPr>
                <w:rFonts w:ascii="TH SarabunPSK" w:hAnsi="TH SarabunPSK" w:cs="TH SarabunPSK"/>
                <w:sz w:val="32"/>
                <w:szCs w:val="32"/>
                <w:cs/>
              </w:rPr>
              <w:t xml:space="preserve">    โทรสาร </w:t>
            </w:r>
            <w:r w:rsidRPr="000A1296">
              <w:rPr>
                <w:rFonts w:ascii="TH SarabunPSK" w:hAnsi="TH SarabunPSK" w:cs="TH SarabunPSK"/>
                <w:sz w:val="32"/>
                <w:szCs w:val="32"/>
              </w:rPr>
              <w:t>:</w:t>
            </w:r>
            <w:r w:rsidRPr="000A1296">
              <w:rPr>
                <w:rFonts w:ascii="TH SarabunPSK" w:hAnsi="TH SarabunPSK" w:cs="TH SarabunPSK"/>
                <w:sz w:val="32"/>
                <w:szCs w:val="32"/>
                <w:cs/>
              </w:rPr>
              <w:t xml:space="preserve"> 0 2965 9851   </w:t>
            </w:r>
            <w:r w:rsidRPr="000A1296">
              <w:rPr>
                <w:rFonts w:ascii="TH SarabunPSK" w:hAnsi="TH SarabunPSK" w:cs="TH SarabunPSK"/>
                <w:sz w:val="32"/>
                <w:szCs w:val="32"/>
              </w:rPr>
              <w:t xml:space="preserve">                 </w:t>
            </w:r>
            <w:r w:rsidRPr="000A1296">
              <w:rPr>
                <w:rFonts w:ascii="TH SarabunPSK" w:hAnsi="TH SarabunPSK" w:cs="TH SarabunPSK"/>
                <w:sz w:val="32"/>
                <w:szCs w:val="32"/>
                <w:cs/>
              </w:rPr>
              <w:tab/>
            </w:r>
            <w:r w:rsidRPr="000A1296">
              <w:rPr>
                <w:rFonts w:ascii="TH SarabunPSK" w:hAnsi="TH SarabunPSK" w:cs="TH SarabunPSK"/>
                <w:sz w:val="32"/>
                <w:szCs w:val="32"/>
              </w:rPr>
              <w:t xml:space="preserve">E-mail : </w:t>
            </w:r>
            <w:hyperlink r:id="rId47" w:history="1">
              <w:r w:rsidRPr="000A1296">
                <w:rPr>
                  <w:rStyle w:val="Hyperlink"/>
                  <w:rFonts w:ascii="TH SarabunPSK" w:hAnsi="TH SarabunPSK" w:cs="TH SarabunPSK"/>
                  <w:color w:val="auto"/>
                  <w:sz w:val="32"/>
                  <w:szCs w:val="32"/>
                  <w:u w:val="none"/>
                </w:rPr>
                <w:t>pattarawin@gmail.com</w:t>
              </w:r>
            </w:hyperlink>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rPr>
              <w:t>5</w:t>
            </w:r>
            <w:r w:rsidRPr="000A1296">
              <w:rPr>
                <w:rFonts w:ascii="TH SarabunPSK" w:hAnsi="TH SarabunPSK" w:cs="TH SarabunPSK"/>
                <w:sz w:val="32"/>
                <w:szCs w:val="32"/>
                <w:cs/>
              </w:rPr>
              <w:t xml:space="preserve">. นายปวิช อภิปาลกุล </w:t>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t>นักวิเคราะห์นโยบายและ</w:t>
            </w:r>
          </w:p>
          <w:p w:rsidR="00B30EE1" w:rsidRPr="000A1296" w:rsidRDefault="00B30EE1" w:rsidP="0006700C">
            <w:pPr>
              <w:spacing w:after="0"/>
              <w:rPr>
                <w:rFonts w:ascii="TH SarabunPSK" w:hAnsi="TH SarabunPSK" w:cs="TH SarabunPSK"/>
                <w:sz w:val="32"/>
                <w:szCs w:val="32"/>
              </w:rPr>
            </w:pP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r>
            <w:r w:rsidRPr="000A1296">
              <w:rPr>
                <w:rFonts w:ascii="TH SarabunPSK" w:hAnsi="TH SarabunPSK" w:cs="TH SarabunPSK"/>
                <w:sz w:val="32"/>
                <w:szCs w:val="32"/>
                <w:cs/>
              </w:rPr>
              <w:tab/>
              <w:t>แผนปฏิบัติการ</w:t>
            </w:r>
          </w:p>
          <w:p w:rsidR="00532AE0" w:rsidRPr="000A1296" w:rsidRDefault="00B30EE1" w:rsidP="00532AE0">
            <w:pPr>
              <w:spacing w:after="0" w:line="240" w:lineRule="auto"/>
              <w:ind w:right="-250" w:firstLine="34"/>
              <w:rPr>
                <w:rFonts w:ascii="TH SarabunPSK" w:hAnsi="TH SarabunPSK" w:cs="TH SarabunPSK"/>
                <w:sz w:val="32"/>
                <w:szCs w:val="32"/>
              </w:rPr>
            </w:pPr>
            <w:r w:rsidRPr="000A1296">
              <w:rPr>
                <w:rFonts w:ascii="TH SarabunPSK" w:hAnsi="TH SarabunPSK" w:cs="TH SarabunPSK"/>
                <w:sz w:val="32"/>
                <w:szCs w:val="32"/>
                <w:cs/>
              </w:rPr>
              <w:t xml:space="preserve">     </w:t>
            </w:r>
            <w:r w:rsidR="00532AE0" w:rsidRPr="000A1296">
              <w:rPr>
                <w:rFonts w:ascii="TH SarabunPSK" w:hAnsi="TH SarabunPSK" w:cs="TH SarabunPSK"/>
                <w:sz w:val="32"/>
                <w:szCs w:val="32"/>
                <w:cs/>
              </w:rPr>
              <w:t xml:space="preserve">โทรศัพท์ที่ทำงาน : </w:t>
            </w:r>
            <w:r w:rsidR="00532AE0" w:rsidRPr="000A1296">
              <w:rPr>
                <w:rFonts w:ascii="TH SarabunPSK" w:hAnsi="TH SarabunPSK" w:cs="TH SarabunPSK"/>
                <w:sz w:val="32"/>
                <w:szCs w:val="32"/>
              </w:rPr>
              <w:t>0 259</w:t>
            </w:r>
            <w:r w:rsidR="00532AE0" w:rsidRPr="000A1296">
              <w:rPr>
                <w:rFonts w:ascii="TH SarabunPSK" w:hAnsi="TH SarabunPSK" w:cs="TH SarabunPSK"/>
                <w:sz w:val="32"/>
                <w:szCs w:val="32"/>
                <w:cs/>
              </w:rPr>
              <w:t xml:space="preserve">0 6352   </w:t>
            </w:r>
            <w:r w:rsidR="00532AE0" w:rsidRPr="000A1296">
              <w:rPr>
                <w:rFonts w:ascii="TH SarabunPSK" w:hAnsi="TH SarabunPSK" w:cs="TH SarabunPSK"/>
                <w:sz w:val="32"/>
                <w:szCs w:val="32"/>
                <w:cs/>
              </w:rPr>
              <w:tab/>
            </w:r>
            <w:r w:rsidR="00532AE0" w:rsidRPr="000A1296">
              <w:rPr>
                <w:rFonts w:ascii="TH SarabunPSK" w:hAnsi="TH SarabunPSK" w:cs="TH SarabunPSK"/>
                <w:sz w:val="32"/>
                <w:szCs w:val="32"/>
                <w:cs/>
              </w:rPr>
              <w:tab/>
              <w:t>โทรศัพท์มือถือ :</w:t>
            </w:r>
            <w:r w:rsidR="00532AE0" w:rsidRPr="000A1296">
              <w:rPr>
                <w:rFonts w:ascii="TH SarabunPSK" w:hAnsi="TH SarabunPSK" w:cs="TH SarabunPSK"/>
                <w:sz w:val="32"/>
                <w:szCs w:val="32"/>
              </w:rPr>
              <w:t xml:space="preserve"> </w:t>
            </w:r>
            <w:r w:rsidR="00532AE0" w:rsidRPr="000A1296">
              <w:rPr>
                <w:rStyle w:val="apple-converted-space"/>
                <w:rFonts w:ascii="TH SarabunPSK" w:hAnsi="TH SarabunPSK" w:cs="TH SarabunPSK"/>
                <w:sz w:val="32"/>
                <w:szCs w:val="32"/>
                <w:shd w:val="clear" w:color="auto" w:fill="FFFFFF"/>
              </w:rPr>
              <w:t> </w:t>
            </w:r>
            <w:r w:rsidR="00532AE0" w:rsidRPr="000A1296">
              <w:rPr>
                <w:rFonts w:ascii="TH SarabunPSK" w:hAnsi="TH SarabunPSK" w:cs="TH SarabunPSK"/>
                <w:sz w:val="32"/>
                <w:szCs w:val="32"/>
                <w:cs/>
              </w:rPr>
              <w:t>085 959 4499</w:t>
            </w:r>
          </w:p>
          <w:p w:rsidR="00B30EE1" w:rsidRPr="000A1296" w:rsidRDefault="00532AE0" w:rsidP="00532AE0">
            <w:pPr>
              <w:spacing w:after="0"/>
              <w:rPr>
                <w:rFonts w:ascii="TH SarabunPSK" w:hAnsi="TH SarabunPSK" w:cs="TH SarabunPSK"/>
                <w:sz w:val="32"/>
                <w:szCs w:val="32"/>
              </w:rPr>
            </w:pPr>
            <w:r w:rsidRPr="000A1296">
              <w:rPr>
                <w:rFonts w:ascii="TH SarabunPSK" w:hAnsi="TH SarabunPSK" w:cs="TH SarabunPSK"/>
                <w:sz w:val="32"/>
                <w:szCs w:val="32"/>
              </w:rPr>
              <w:t xml:space="preserve">   </w:t>
            </w:r>
            <w:r w:rsidRPr="000A1296">
              <w:rPr>
                <w:rFonts w:ascii="TH SarabunPSK" w:hAnsi="TH SarabunPSK" w:cs="TH SarabunPSK"/>
                <w:sz w:val="32"/>
                <w:szCs w:val="32"/>
                <w:cs/>
              </w:rPr>
              <w:t xml:space="preserve">  โทรสาร </w:t>
            </w:r>
            <w:r w:rsidRPr="000A1296">
              <w:rPr>
                <w:rFonts w:ascii="TH SarabunPSK" w:hAnsi="TH SarabunPSK" w:cs="TH SarabunPSK"/>
                <w:sz w:val="32"/>
                <w:szCs w:val="32"/>
              </w:rPr>
              <w:t xml:space="preserve">: </w:t>
            </w:r>
            <w:r w:rsidRPr="000A1296">
              <w:rPr>
                <w:rFonts w:ascii="TH SarabunPSK" w:hAnsi="TH SarabunPSK" w:cs="TH SarabunPSK"/>
                <w:sz w:val="32"/>
                <w:szCs w:val="32"/>
                <w:cs/>
              </w:rPr>
              <w:t xml:space="preserve">0 2591 8279   </w:t>
            </w:r>
            <w:r w:rsidRPr="000A1296">
              <w:rPr>
                <w:rFonts w:ascii="TH SarabunPSK" w:hAnsi="TH SarabunPSK" w:cs="TH SarabunPSK"/>
                <w:sz w:val="32"/>
                <w:szCs w:val="32"/>
              </w:rPr>
              <w:t xml:space="preserve">           </w:t>
            </w:r>
            <w:r w:rsidRPr="000A1296">
              <w:rPr>
                <w:rFonts w:ascii="TH SarabunPSK" w:hAnsi="TH SarabunPSK" w:cs="TH SarabunPSK"/>
                <w:sz w:val="32"/>
                <w:szCs w:val="32"/>
                <w:cs/>
              </w:rPr>
              <w:tab/>
            </w:r>
            <w:r w:rsidRPr="000A1296">
              <w:rPr>
                <w:rFonts w:ascii="TH SarabunPSK" w:hAnsi="TH SarabunPSK" w:cs="TH SarabunPSK"/>
                <w:sz w:val="32"/>
                <w:szCs w:val="32"/>
              </w:rPr>
              <w:t xml:space="preserve"> </w:t>
            </w:r>
            <w:r w:rsidRPr="000A1296">
              <w:rPr>
                <w:rFonts w:ascii="TH SarabunPSK" w:hAnsi="TH SarabunPSK" w:cs="TH SarabunPSK"/>
                <w:sz w:val="32"/>
                <w:szCs w:val="32"/>
                <w:cs/>
              </w:rPr>
              <w:t xml:space="preserve">         </w:t>
            </w:r>
            <w:r w:rsidRPr="000A1296">
              <w:rPr>
                <w:rFonts w:ascii="TH SarabunPSK" w:hAnsi="TH SarabunPSK" w:cs="TH SarabunPSK"/>
                <w:sz w:val="32"/>
                <w:szCs w:val="32"/>
              </w:rPr>
              <w:t>E-mail :moeva_dms@yahoo.com</w:t>
            </w:r>
          </w:p>
          <w:p w:rsidR="00B30EE1" w:rsidRPr="000A1296" w:rsidRDefault="00B30EE1" w:rsidP="0006700C">
            <w:pPr>
              <w:spacing w:after="0"/>
              <w:rPr>
                <w:rFonts w:ascii="TH SarabunPSK" w:hAnsi="TH SarabunPSK" w:cs="TH SarabunPSK"/>
                <w:b/>
                <w:bCs/>
                <w:sz w:val="32"/>
                <w:szCs w:val="32"/>
              </w:rPr>
            </w:pPr>
            <w:r w:rsidRPr="000A1296">
              <w:rPr>
                <w:rFonts w:ascii="TH SarabunPSK" w:hAnsi="TH SarabunPSK" w:cs="TH SarabunPSK"/>
                <w:b/>
                <w:bCs/>
                <w:sz w:val="32"/>
                <w:szCs w:val="32"/>
                <w:cs/>
              </w:rPr>
              <w:t>สถาบันการแพทย์ฉุกเฉินแห่งชาติ/ กรมการแพทย์</w:t>
            </w:r>
          </w:p>
        </w:tc>
      </w:tr>
    </w:tbl>
    <w:p w:rsidR="00B30EE1" w:rsidRPr="00763CB5" w:rsidRDefault="00B30EE1" w:rsidP="00B30EE1">
      <w:pPr>
        <w:tabs>
          <w:tab w:val="left" w:pos="1020"/>
        </w:tabs>
        <w:spacing w:after="0" w:line="240" w:lineRule="auto"/>
        <w:rPr>
          <w:color w:val="000000" w:themeColor="text1"/>
        </w:rPr>
      </w:pPr>
    </w:p>
    <w:p w:rsidR="00B30EE1" w:rsidRPr="00416B34" w:rsidRDefault="00B30EE1" w:rsidP="00B30EE1">
      <w:pPr>
        <w:tabs>
          <w:tab w:val="left" w:pos="1020"/>
        </w:tabs>
        <w:spacing w:after="0" w:line="240" w:lineRule="auto"/>
        <w:rPr>
          <w:color w:val="000000" w:themeColor="text1"/>
        </w:rPr>
      </w:pPr>
    </w:p>
    <w:p w:rsidR="00B30EE1" w:rsidRDefault="00B30EE1" w:rsidP="00B30EE1">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B30EE1" w:rsidRDefault="00B30EE1" w:rsidP="00416B34">
      <w:pPr>
        <w:tabs>
          <w:tab w:val="left" w:pos="1020"/>
        </w:tabs>
        <w:spacing w:after="0" w:line="240" w:lineRule="auto"/>
        <w:rPr>
          <w:color w:val="000000" w:themeColor="text1"/>
        </w:rPr>
      </w:pPr>
    </w:p>
    <w:p w:rsidR="00416B34" w:rsidRDefault="00416B34" w:rsidP="00416B34">
      <w:pPr>
        <w:tabs>
          <w:tab w:val="left" w:pos="1020"/>
        </w:tabs>
        <w:spacing w:after="0" w:line="240" w:lineRule="auto"/>
        <w:rPr>
          <w:color w:val="000000" w:themeColor="text1"/>
        </w:rPr>
      </w:pPr>
    </w:p>
    <w:p w:rsidR="00416B34" w:rsidRDefault="00416B34" w:rsidP="00416B34">
      <w:pPr>
        <w:tabs>
          <w:tab w:val="left" w:pos="1020"/>
        </w:tabs>
        <w:spacing w:after="0" w:line="240" w:lineRule="auto"/>
        <w:rPr>
          <w:color w:val="000000" w:themeColor="text1"/>
        </w:rPr>
      </w:pPr>
    </w:p>
    <w:p w:rsidR="00416B34" w:rsidRDefault="00416B34"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532AE0" w:rsidRDefault="00532AE0" w:rsidP="00416B34">
      <w:pPr>
        <w:tabs>
          <w:tab w:val="left" w:pos="1020"/>
        </w:tabs>
        <w:spacing w:after="0" w:line="240" w:lineRule="auto"/>
        <w:rPr>
          <w:color w:val="000000" w:themeColor="text1"/>
        </w:rPr>
      </w:pPr>
    </w:p>
    <w:p w:rsidR="00416B34" w:rsidRDefault="00416B34" w:rsidP="00416B34">
      <w:pPr>
        <w:tabs>
          <w:tab w:val="left" w:pos="1020"/>
        </w:tabs>
        <w:spacing w:after="0" w:line="240" w:lineRule="auto"/>
        <w:rPr>
          <w:color w:val="000000" w:themeColor="text1"/>
        </w:rPr>
      </w:pPr>
    </w:p>
    <w:p w:rsidR="00416B34" w:rsidRDefault="00416B34" w:rsidP="00416B3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jc w:val="thaiDistribute"/>
              <w:rPr>
                <w:rFonts w:ascii="TH SarabunPSK" w:hAnsi="TH SarabunPSK" w:cs="TH SarabunPSK"/>
                <w:b/>
                <w:bCs/>
                <w:color w:val="000000" w:themeColor="text1"/>
                <w:sz w:val="32"/>
                <w:szCs w:val="32"/>
                <w:cs/>
              </w:rPr>
            </w:pP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0F6EC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7.</w:t>
            </w:r>
            <w:r w:rsidRPr="008A0FDE">
              <w:rPr>
                <w:rFonts w:ascii="TH SarabunPSK" w:hAnsi="TH SarabunPSK" w:cs="TH SarabunPSK" w:hint="cs"/>
                <w:b/>
                <w:bCs/>
                <w:color w:val="000000" w:themeColor="text1"/>
                <w:sz w:val="32"/>
                <w:szCs w:val="32"/>
                <w:cs/>
              </w:rPr>
              <w:t xml:space="preserve"> </w:t>
            </w:r>
            <w:r w:rsidR="00421B9A">
              <w:rPr>
                <w:rFonts w:ascii="TH SarabunPSK" w:hAnsi="TH SarabunPSK" w:cs="TH SarabunPSK" w:hint="cs"/>
                <w:b/>
                <w:bCs/>
                <w:color w:val="000000" w:themeColor="text1"/>
                <w:sz w:val="32"/>
                <w:szCs w:val="32"/>
                <w:cs/>
              </w:rPr>
              <w:t>การพัฒนา</w:t>
            </w:r>
            <w:r w:rsidRPr="008A0FDE">
              <w:rPr>
                <w:rFonts w:ascii="TH SarabunPSK" w:hAnsi="TH SarabunPSK" w:cs="TH SarabunPSK"/>
                <w:b/>
                <w:bCs/>
                <w:color w:val="000000" w:themeColor="text1"/>
                <w:sz w:val="32"/>
                <w:szCs w:val="32"/>
                <w:cs/>
              </w:rPr>
              <w:t>ระบบบริการการแพทย์ฉุกเฉินครบวงจรและระบบการส่งต่อ</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0F6EC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1. โครงการพัฒนาระบบบริการการแพทย์ฉุกเฉินครบวงจรและระบบการส่งต่อ</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Lagg</w:t>
            </w:r>
            <w:r w:rsidRPr="004E1F26">
              <w:rPr>
                <w:rFonts w:ascii="TH SarabunPSK" w:hAnsi="TH SarabunPSK" w:cs="TH SarabunPSK"/>
                <w:b/>
                <w:bCs/>
                <w:color w:val="000000" w:themeColor="text1"/>
                <w:sz w:val="32"/>
                <w:szCs w:val="32"/>
              </w:rPr>
              <w:t>ing Indicator</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0F6EC8" w:rsidRPr="00AC614A" w:rsidRDefault="006E4C02" w:rsidP="00AC614A">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5</w:t>
            </w:r>
            <w:r w:rsidR="00421B9A">
              <w:rPr>
                <w:rFonts w:ascii="TH SarabunPSK" w:hAnsi="TH SarabunPSK" w:cs="TH SarabunPSK" w:hint="cs"/>
                <w:b/>
                <w:bCs/>
                <w:color w:val="000000" w:themeColor="text1"/>
                <w:sz w:val="32"/>
                <w:szCs w:val="32"/>
                <w:cs/>
              </w:rPr>
              <w:t>6</w:t>
            </w:r>
            <w:r w:rsidR="000F6EC8" w:rsidRPr="008A0FDE">
              <w:rPr>
                <w:rFonts w:ascii="TH SarabunPSK" w:hAnsi="TH SarabunPSK" w:cs="TH SarabunPSK"/>
                <w:b/>
                <w:bCs/>
                <w:color w:val="000000" w:themeColor="text1"/>
                <w:sz w:val="32"/>
                <w:szCs w:val="32"/>
                <w:cs/>
              </w:rPr>
              <w:t xml:space="preserve">. </w:t>
            </w:r>
            <w:r w:rsidR="000F6EC8" w:rsidRPr="004E1F26">
              <w:rPr>
                <w:rFonts w:ascii="TH SarabunPSK" w:hAnsi="TH SarabunPSK" w:cs="TH SarabunPSK"/>
                <w:b/>
                <w:bCs/>
                <w:color w:val="000000" w:themeColor="text1"/>
                <w:sz w:val="32"/>
                <w:szCs w:val="32"/>
                <w:cs/>
              </w:rPr>
              <w:t>อัตรา</w:t>
            </w:r>
            <w:r w:rsidR="009032D9">
              <w:rPr>
                <w:rFonts w:ascii="TH SarabunPSK" w:hAnsi="TH SarabunPSK" w:cs="TH SarabunPSK" w:hint="cs"/>
                <w:b/>
                <w:bCs/>
                <w:color w:val="000000" w:themeColor="text1"/>
                <w:sz w:val="32"/>
                <w:szCs w:val="32"/>
                <w:cs/>
              </w:rPr>
              <w:t>ตาย</w:t>
            </w:r>
            <w:r w:rsidR="000F6EC8" w:rsidRPr="004E1F26">
              <w:rPr>
                <w:rFonts w:ascii="TH SarabunPSK" w:hAnsi="TH SarabunPSK" w:cs="TH SarabunPSK"/>
                <w:b/>
                <w:bCs/>
                <w:color w:val="000000" w:themeColor="text1"/>
                <w:sz w:val="32"/>
                <w:szCs w:val="32"/>
                <w:cs/>
              </w:rPr>
              <w:t>จากการบาดเจ็บ (</w:t>
            </w:r>
            <w:r w:rsidR="000F6EC8" w:rsidRPr="004E1F26">
              <w:rPr>
                <w:rFonts w:ascii="TH SarabunPSK" w:hAnsi="TH SarabunPSK" w:cs="TH SarabunPSK"/>
                <w:b/>
                <w:bCs/>
                <w:color w:val="000000" w:themeColor="text1"/>
                <w:sz w:val="32"/>
                <w:szCs w:val="32"/>
              </w:rPr>
              <w:t>Trauma)</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rPr>
            </w:pPr>
            <w:r w:rsidRPr="00C5049F">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9032D9" w:rsidRPr="009032D9" w:rsidRDefault="009032D9" w:rsidP="009032D9">
            <w:pPr>
              <w:spacing w:after="0"/>
              <w:rPr>
                <w:rFonts w:ascii="TH SarabunPSK" w:hAnsi="TH SarabunPSK" w:cs="TH SarabunPSK"/>
                <w:sz w:val="32"/>
                <w:szCs w:val="32"/>
              </w:rPr>
            </w:pPr>
            <w:r w:rsidRPr="009032D9">
              <w:rPr>
                <w:rFonts w:ascii="TH SarabunPSK" w:hAnsi="TH SarabunPSK" w:cs="TH SarabunPSK"/>
                <w:sz w:val="32"/>
                <w:szCs w:val="32"/>
                <w:cs/>
              </w:rPr>
              <w:t xml:space="preserve">การเสียชีวิต จากการบาดเจ็บ ขึ้นกับกลไกของ ความรุนแรงที่เกิด อาจพบการเสียชีวิต ตั้งแต่ ก่อนถึงโรงพยาบาลระหว่างนำส่งโรงพยาบาล หรือ เมื่อถึง โรงพยาบาลแล้ว </w:t>
            </w:r>
          </w:p>
          <w:p w:rsidR="009032D9" w:rsidRPr="009032D9" w:rsidRDefault="009032D9" w:rsidP="009032D9">
            <w:pPr>
              <w:spacing w:after="0"/>
              <w:rPr>
                <w:rFonts w:ascii="TH SarabunPSK" w:hAnsi="TH SarabunPSK" w:cs="TH SarabunPSK"/>
                <w:sz w:val="32"/>
                <w:szCs w:val="32"/>
              </w:rPr>
            </w:pPr>
            <w:r w:rsidRPr="009032D9">
              <w:rPr>
                <w:rFonts w:ascii="TH SarabunPSK" w:hAnsi="TH SarabunPSK" w:cs="TH SarabunPSK"/>
                <w:sz w:val="32"/>
                <w:szCs w:val="32"/>
                <w:cs/>
              </w:rPr>
              <w:t xml:space="preserve">จากข้อมูลที่เคยรวบรวม ส่วนใหญ่ เป็นข้อมูลของผู้ป่วยที่มารับรักษาในโรงพยาบาล </w:t>
            </w:r>
          </w:p>
          <w:p w:rsidR="009032D9" w:rsidRPr="009032D9" w:rsidRDefault="009032D9" w:rsidP="009032D9">
            <w:pPr>
              <w:spacing w:after="0"/>
              <w:rPr>
                <w:rFonts w:ascii="TH SarabunPSK" w:hAnsi="TH SarabunPSK" w:cs="TH SarabunPSK"/>
                <w:sz w:val="32"/>
                <w:szCs w:val="32"/>
              </w:rPr>
            </w:pPr>
            <w:r w:rsidRPr="009032D9">
              <w:rPr>
                <w:rFonts w:ascii="TH SarabunPSK" w:hAnsi="TH SarabunPSK" w:cs="TH SarabunPSK"/>
                <w:b/>
                <w:bCs/>
                <w:sz w:val="32"/>
                <w:szCs w:val="32"/>
                <w:cs/>
              </w:rPr>
              <w:t xml:space="preserve">การเสียชีวิตของผู้ป่วยในจากการบาดเจ็บ ที่มี </w:t>
            </w:r>
            <w:r w:rsidRPr="009032D9">
              <w:rPr>
                <w:rFonts w:ascii="TH SarabunPSK" w:hAnsi="TH SarabunPSK" w:cs="TH SarabunPSK"/>
                <w:b/>
                <w:bCs/>
                <w:sz w:val="32"/>
                <w:szCs w:val="32"/>
              </w:rPr>
              <w:t xml:space="preserve">Ps score </w:t>
            </w:r>
            <w:r w:rsidRPr="009032D9">
              <w:rPr>
                <w:rFonts w:ascii="TH SarabunPSK" w:hAnsi="TH SarabunPSK" w:cs="TH SarabunPSK"/>
                <w:b/>
                <w:bCs/>
                <w:sz w:val="32"/>
                <w:szCs w:val="32"/>
                <w:cs/>
              </w:rPr>
              <w:t>มากกว่าหรือเท่ากับ 0.75หมายถึง</w:t>
            </w:r>
            <w:r w:rsidRPr="009032D9">
              <w:rPr>
                <w:rFonts w:ascii="TH SarabunPSK" w:hAnsi="TH SarabunPSK" w:cs="TH SarabunPSK"/>
                <w:sz w:val="32"/>
                <w:szCs w:val="32"/>
                <w:cs/>
              </w:rPr>
              <w:t xml:space="preserve"> การเสียชีวิตของผู้ป่วยบาดเจ็บทั้งหมด  ซึ่งมีการคำนวณ ค่า </w:t>
            </w:r>
            <w:r w:rsidRPr="009032D9">
              <w:rPr>
                <w:rFonts w:ascii="TH SarabunPSK" w:hAnsi="TH SarabunPSK" w:cs="TH SarabunPSK"/>
                <w:sz w:val="32"/>
                <w:szCs w:val="32"/>
              </w:rPr>
              <w:t xml:space="preserve">Probability of survival (Ps) </w:t>
            </w:r>
            <w:r w:rsidRPr="009032D9">
              <w:rPr>
                <w:rFonts w:ascii="TH SarabunPSK" w:hAnsi="TH SarabunPSK" w:cs="TH SarabunPSK"/>
                <w:sz w:val="32"/>
                <w:szCs w:val="32"/>
                <w:cs/>
              </w:rPr>
              <w:t>ได้มากกว่าหรือเท่ากับ 0.75</w:t>
            </w:r>
            <w:r>
              <w:rPr>
                <w:rFonts w:ascii="TH SarabunPSK" w:hAnsi="TH SarabunPSK" w:cs="TH SarabunPSK" w:hint="cs"/>
                <w:sz w:val="32"/>
                <w:szCs w:val="32"/>
                <w:cs/>
              </w:rPr>
              <w:t xml:space="preserve"> </w:t>
            </w:r>
            <w:r w:rsidRPr="009032D9">
              <w:rPr>
                <w:rFonts w:ascii="TH SarabunPSK" w:hAnsi="TH SarabunPSK" w:cs="TH SarabunPSK"/>
                <w:sz w:val="32"/>
                <w:szCs w:val="32"/>
                <w:cs/>
              </w:rPr>
              <w:t xml:space="preserve">(เอกสารแนบนิยาม </w:t>
            </w:r>
            <w:r w:rsidRPr="009032D9">
              <w:rPr>
                <w:rFonts w:ascii="TH SarabunPSK" w:hAnsi="TH SarabunPSK" w:cs="TH SarabunPSK"/>
                <w:sz w:val="32"/>
                <w:szCs w:val="32"/>
              </w:rPr>
              <w:t>Multiple injuries)</w:t>
            </w:r>
          </w:p>
          <w:p w:rsidR="000F6EC8" w:rsidRPr="003C566F" w:rsidRDefault="009032D9" w:rsidP="009032D9">
            <w:pPr>
              <w:spacing w:after="0"/>
              <w:rPr>
                <w:rFonts w:ascii="TH SarabunPSK" w:hAnsi="TH SarabunPSK" w:cs="TH SarabunPSK"/>
                <w:b/>
                <w:bCs/>
                <w:sz w:val="32"/>
                <w:szCs w:val="32"/>
                <w:cs/>
              </w:rPr>
            </w:pPr>
            <w:r w:rsidRPr="009032D9">
              <w:rPr>
                <w:rFonts w:ascii="TH SarabunPSK" w:hAnsi="TH SarabunPSK" w:cs="TH SarabunPSK"/>
                <w:sz w:val="32"/>
                <w:szCs w:val="32"/>
                <w:cs/>
              </w:rPr>
              <w:t xml:space="preserve">อย่างไรก็ตาม เพื่อลด ความสูญเสีย การเสียชีวิตจากการบาดเจ็บ กรณีที่ผู้ป่วยมาถึงโรงพยาบาล ผู้ป่วยฉุกเฉินวิกฤติจากการบาดเจ็บ ได้รับบริการการแพทย์ อย่าง รวดเร็ว ทั่วถึง และ ปลอดภัย </w:t>
            </w:r>
          </w:p>
        </w:tc>
      </w:tr>
      <w:tr w:rsidR="000F6EC8"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0F6EC8" w:rsidRPr="003C566F" w:rsidRDefault="000F6EC8" w:rsidP="004E1C64">
            <w:pPr>
              <w:spacing w:after="0" w:line="240" w:lineRule="auto"/>
              <w:rPr>
                <w:rFonts w:ascii="TH SarabunPSK" w:hAnsi="TH SarabunPSK" w:cs="TH SarabunPSK"/>
                <w:color w:val="000000" w:themeColor="text1"/>
                <w:sz w:val="32"/>
                <w:szCs w:val="32"/>
              </w:rPr>
            </w:pPr>
            <w:r w:rsidRPr="003C566F">
              <w:rPr>
                <w:rFonts w:ascii="TH SarabunPSK" w:hAnsi="TH SarabunPSK" w:cs="TH SarabunPSK"/>
                <w:b/>
                <w:bCs/>
                <w:color w:val="000000" w:themeColor="text1"/>
                <w:sz w:val="32"/>
                <w:szCs w:val="32"/>
                <w:cs/>
              </w:rPr>
              <w:t xml:space="preserve">เกณฑ์เป้าหมาย </w:t>
            </w:r>
            <w:r w:rsidRPr="003C566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0F6EC8" w:rsidRPr="003C566F"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ปีงบประมาณ </w:t>
                  </w:r>
                  <w:r w:rsidRPr="003C566F">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ปีงบประมาณ </w:t>
                  </w:r>
                  <w:r w:rsidRPr="003C566F">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ปีงบประมาณ </w:t>
                  </w:r>
                  <w:r w:rsidRPr="003C566F">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ปีงบประมาณ </w:t>
                  </w:r>
                  <w:r w:rsidRPr="003C566F">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b/>
                      <w:bCs/>
                      <w:color w:val="000000" w:themeColor="text1"/>
                      <w:sz w:val="32"/>
                      <w:szCs w:val="32"/>
                      <w:cs/>
                    </w:rPr>
                  </w:pPr>
                  <w:r w:rsidRPr="003C566F">
                    <w:rPr>
                      <w:rFonts w:ascii="TH SarabunPSK" w:hAnsi="TH SarabunPSK" w:cs="TH SarabunPSK"/>
                      <w:b/>
                      <w:bCs/>
                      <w:color w:val="000000" w:themeColor="text1"/>
                      <w:sz w:val="32"/>
                      <w:szCs w:val="32"/>
                      <w:cs/>
                    </w:rPr>
                    <w:t xml:space="preserve">ปีงบประมาณ </w:t>
                  </w:r>
                  <w:r w:rsidRPr="003C566F">
                    <w:rPr>
                      <w:rFonts w:ascii="TH SarabunPSK" w:hAnsi="TH SarabunPSK" w:cs="TH SarabunPSK"/>
                      <w:b/>
                      <w:bCs/>
                      <w:color w:val="000000" w:themeColor="text1"/>
                      <w:sz w:val="32"/>
                      <w:szCs w:val="32"/>
                    </w:rPr>
                    <w:t>64</w:t>
                  </w:r>
                </w:p>
              </w:tc>
            </w:tr>
            <w:tr w:rsidR="000F6EC8" w:rsidRPr="00C5049F"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843" w:type="dxa"/>
                  <w:tcBorders>
                    <w:top w:val="single" w:sz="4" w:space="0" w:color="000000"/>
                    <w:left w:val="single" w:sz="4" w:space="0" w:color="000000"/>
                    <w:bottom w:val="single" w:sz="4" w:space="0" w:color="000000"/>
                    <w:right w:val="single" w:sz="4" w:space="0" w:color="000000"/>
                  </w:tcBorders>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843" w:type="dxa"/>
                  <w:tcBorders>
                    <w:top w:val="single" w:sz="4" w:space="0" w:color="000000"/>
                    <w:left w:val="single" w:sz="4" w:space="0" w:color="000000"/>
                    <w:bottom w:val="single" w:sz="4" w:space="0" w:color="000000"/>
                    <w:right w:val="single" w:sz="4" w:space="0" w:color="000000"/>
                  </w:tcBorders>
                </w:tcPr>
                <w:p w:rsidR="000F6EC8" w:rsidRPr="00C5049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r>
          </w:tbl>
          <w:p w:rsidR="000F6EC8" w:rsidRPr="00C5049F" w:rsidRDefault="000F6EC8" w:rsidP="004E1C64">
            <w:pPr>
              <w:spacing w:after="0" w:line="240" w:lineRule="auto"/>
              <w:rPr>
                <w:rFonts w:ascii="TH SarabunPSK" w:hAnsi="TH SarabunPSK" w:cs="TH SarabunPSK"/>
                <w:color w:val="000000" w:themeColor="text1"/>
                <w:sz w:val="32"/>
                <w:szCs w:val="32"/>
                <w:lang w:val="en-GB"/>
              </w:rPr>
            </w:pP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cs/>
              </w:rPr>
            </w:pPr>
            <w:r w:rsidRPr="00C5049F">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F6EC8" w:rsidRDefault="000F6EC8" w:rsidP="004E1C64">
            <w:pPr>
              <w:spacing w:after="0" w:line="240" w:lineRule="auto"/>
              <w:rPr>
                <w:rFonts w:ascii="TH SarabunPSK" w:hAnsi="TH SarabunPSK" w:cs="TH SarabunPSK"/>
                <w:color w:val="000000" w:themeColor="text1"/>
                <w:sz w:val="32"/>
                <w:szCs w:val="32"/>
              </w:rPr>
            </w:pPr>
            <w:r w:rsidRPr="001941B9">
              <w:rPr>
                <w:rFonts w:ascii="TH SarabunPSK" w:hAnsi="TH SarabunPSK" w:cs="TH SarabunPSK"/>
                <w:color w:val="000000" w:themeColor="text1"/>
                <w:sz w:val="32"/>
                <w:szCs w:val="32"/>
              </w:rPr>
              <w:t xml:space="preserve">1. </w:t>
            </w:r>
            <w:r w:rsidRPr="001941B9">
              <w:rPr>
                <w:rFonts w:ascii="TH SarabunPSK" w:hAnsi="TH SarabunPSK" w:cs="TH SarabunPSK"/>
                <w:color w:val="000000" w:themeColor="text1"/>
                <w:sz w:val="32"/>
                <w:szCs w:val="32"/>
                <w:cs/>
              </w:rPr>
              <w:t>เพื่อลดอัตราการเสียชีวิตที่ป้องกันได้ของกลุ่มผู้ป่วยบาดเจ็บที่ได้รับการรักษาภายใน</w:t>
            </w:r>
            <w:r>
              <w:rPr>
                <w:rFonts w:ascii="TH SarabunPSK" w:hAnsi="TH SarabunPSK" w:cs="TH SarabunPSK"/>
                <w:color w:val="000000" w:themeColor="text1"/>
                <w:sz w:val="32"/>
                <w:szCs w:val="32"/>
              </w:rPr>
              <w:t xml:space="preserve">  </w:t>
            </w:r>
          </w:p>
          <w:p w:rsidR="000F6EC8" w:rsidRPr="001941B9" w:rsidRDefault="000F6EC8" w:rsidP="004E1C6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1941B9">
              <w:rPr>
                <w:rFonts w:ascii="TH SarabunPSK" w:hAnsi="TH SarabunPSK" w:cs="TH SarabunPSK"/>
                <w:color w:val="000000" w:themeColor="text1"/>
                <w:sz w:val="32"/>
                <w:szCs w:val="32"/>
                <w:cs/>
              </w:rPr>
              <w:t>โรงพยาบาล</w:t>
            </w:r>
          </w:p>
          <w:p w:rsidR="000F6EC8" w:rsidRPr="008A0FDE" w:rsidRDefault="000F6EC8" w:rsidP="004E1C64">
            <w:pPr>
              <w:spacing w:after="0" w:line="240" w:lineRule="auto"/>
              <w:rPr>
                <w:rFonts w:ascii="TH SarabunPSK" w:hAnsi="TH SarabunPSK" w:cs="TH SarabunPSK"/>
                <w:color w:val="000000" w:themeColor="text1"/>
                <w:sz w:val="32"/>
                <w:szCs w:val="32"/>
                <w:cs/>
              </w:rPr>
            </w:pPr>
            <w:r w:rsidRPr="001941B9">
              <w:rPr>
                <w:rFonts w:ascii="TH SarabunPSK" w:hAnsi="TH SarabunPSK" w:cs="TH SarabunPSK"/>
                <w:color w:val="000000" w:themeColor="text1"/>
                <w:sz w:val="32"/>
                <w:szCs w:val="32"/>
              </w:rPr>
              <w:t xml:space="preserve">2. </w:t>
            </w:r>
            <w:r w:rsidRPr="001941B9">
              <w:rPr>
                <w:rFonts w:ascii="TH SarabunPSK" w:hAnsi="TH SarabunPSK" w:cs="TH SarabunPSK"/>
                <w:color w:val="000000" w:themeColor="text1"/>
                <w:sz w:val="32"/>
                <w:szCs w:val="32"/>
                <w:cs/>
              </w:rPr>
              <w:t>เพื่อเพิ่มประสิทธิภาพและความปลอดภัยในการดูแลผู้ป่วยบาดเจ็บที่รับไว้ในโรงพยาบาล</w:t>
            </w:r>
            <w:r>
              <w:rPr>
                <w:rFonts w:ascii="TH SarabunPSK" w:hAnsi="TH SarabunPSK" w:cs="TH SarabunPSK" w:hint="cs"/>
                <w:color w:val="000000" w:themeColor="text1"/>
                <w:sz w:val="32"/>
                <w:szCs w:val="32"/>
                <w:cs/>
              </w:rPr>
              <w:t xml:space="preserve"> </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rPr>
            </w:pPr>
            <w:r w:rsidRPr="00C5049F">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color w:val="000000" w:themeColor="text1"/>
                <w:sz w:val="32"/>
                <w:szCs w:val="32"/>
              </w:rPr>
            </w:pPr>
            <w:r w:rsidRPr="00C5049F">
              <w:rPr>
                <w:rFonts w:ascii="TH SarabunPSK" w:hAnsi="TH SarabunPSK" w:cs="TH SarabunPSK"/>
                <w:color w:val="000000" w:themeColor="text1"/>
                <w:sz w:val="32"/>
                <w:szCs w:val="32"/>
                <w:cs/>
              </w:rPr>
              <w:t xml:space="preserve">ผู้ป่วยบาดเจ็บที่รับเข้ารักษาภายในโรงพยาบาลทุกราย ที่มีค่า </w:t>
            </w:r>
            <w:r w:rsidRPr="00C5049F">
              <w:rPr>
                <w:rFonts w:ascii="TH SarabunPSK" w:hAnsi="TH SarabunPSK" w:cs="TH SarabunPSK"/>
                <w:color w:val="000000" w:themeColor="text1"/>
                <w:sz w:val="32"/>
                <w:szCs w:val="32"/>
              </w:rPr>
              <w:t xml:space="preserve">Ps score </w:t>
            </w:r>
            <w:r>
              <w:rPr>
                <w:rFonts w:ascii="TH SarabunPSK" w:hAnsi="TH SarabunPSK" w:cs="TH SarabunPSK"/>
                <w:color w:val="000000" w:themeColor="text1"/>
                <w:sz w:val="32"/>
                <w:szCs w:val="32"/>
                <w:cs/>
              </w:rPr>
              <w:t>มากกว่าหรือ</w:t>
            </w:r>
            <w:r>
              <w:rPr>
                <w:rFonts w:ascii="TH SarabunPSK" w:hAnsi="TH SarabunPSK" w:cs="TH SarabunPSK"/>
                <w:color w:val="000000" w:themeColor="text1"/>
                <w:sz w:val="32"/>
                <w:szCs w:val="32"/>
                <w:cs/>
              </w:rPr>
              <w:lastRenderedPageBreak/>
              <w:t xml:space="preserve">เท่ากับ </w:t>
            </w:r>
            <w:r>
              <w:rPr>
                <w:rFonts w:ascii="TH SarabunPSK" w:hAnsi="TH SarabunPSK" w:cs="TH SarabunPSK"/>
                <w:color w:val="000000" w:themeColor="text1"/>
                <w:sz w:val="32"/>
                <w:szCs w:val="32"/>
              </w:rPr>
              <w:t>0.75</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rPr>
            </w:pPr>
            <w:r w:rsidRPr="00C5049F">
              <w:rPr>
                <w:rFonts w:ascii="TH SarabunPSK" w:hAnsi="TH SarabunPSK" w:cs="TH SarabunPSK"/>
                <w:b/>
                <w:bCs/>
                <w:color w:val="000000" w:themeColor="text1"/>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color w:val="000000" w:themeColor="text1"/>
                <w:sz w:val="32"/>
                <w:szCs w:val="32"/>
                <w:cs/>
              </w:rPr>
            </w:pPr>
            <w:r w:rsidRPr="00C5049F">
              <w:rPr>
                <w:rFonts w:ascii="TH SarabunPSK" w:hAnsi="TH SarabunPSK" w:cs="TH SarabunPSK"/>
                <w:color w:val="000000" w:themeColor="text1"/>
                <w:sz w:val="32"/>
                <w:szCs w:val="32"/>
                <w:cs/>
              </w:rPr>
              <w:t xml:space="preserve">โปรแกรม </w:t>
            </w:r>
            <w:r w:rsidRPr="00C5049F">
              <w:rPr>
                <w:rFonts w:ascii="TH SarabunPSK" w:hAnsi="TH SarabunPSK" w:cs="TH SarabunPSK"/>
                <w:color w:val="000000" w:themeColor="text1"/>
                <w:sz w:val="32"/>
                <w:szCs w:val="32"/>
              </w:rPr>
              <w:t>IS WIN</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rPr>
            </w:pPr>
            <w:r w:rsidRPr="00C5049F">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tabs>
                <w:tab w:val="left" w:pos="350"/>
              </w:tabs>
              <w:spacing w:after="0" w:line="240" w:lineRule="auto"/>
              <w:rPr>
                <w:rFonts w:ascii="TH SarabunPSK" w:hAnsi="TH SarabunPSK" w:cs="TH SarabunPSK"/>
                <w:color w:val="000000" w:themeColor="text1"/>
                <w:sz w:val="32"/>
                <w:szCs w:val="32"/>
                <w:cs/>
              </w:rPr>
            </w:pPr>
            <w:r w:rsidRPr="00C5049F">
              <w:rPr>
                <w:rFonts w:ascii="TH SarabunPSK" w:hAnsi="TH SarabunPSK" w:cs="TH SarabunPSK"/>
                <w:color w:val="000000" w:themeColor="text1"/>
                <w:sz w:val="32"/>
                <w:szCs w:val="32"/>
                <w:cs/>
              </w:rPr>
              <w:t xml:space="preserve">ฐานข้อมูล </w:t>
            </w:r>
            <w:r w:rsidRPr="00C5049F">
              <w:rPr>
                <w:rFonts w:ascii="TH SarabunPSK" w:hAnsi="TH SarabunPSK" w:cs="TH SarabunPSK"/>
                <w:color w:val="000000" w:themeColor="text1"/>
                <w:sz w:val="32"/>
                <w:szCs w:val="32"/>
              </w:rPr>
              <w:t>IS</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rPr>
            </w:pPr>
            <w:r w:rsidRPr="00C5049F">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F6EC8" w:rsidRDefault="000F6EC8" w:rsidP="004E1C64">
            <w:pPr>
              <w:spacing w:after="0" w:line="240" w:lineRule="auto"/>
              <w:rPr>
                <w:rFonts w:ascii="TH SarabunPSK" w:hAnsi="TH SarabunPSK" w:cs="TH SarabunPSK"/>
                <w:color w:val="000000" w:themeColor="text1"/>
                <w:sz w:val="31"/>
                <w:szCs w:val="31"/>
              </w:rPr>
            </w:pPr>
            <w:r w:rsidRPr="00C5049F">
              <w:rPr>
                <w:rFonts w:ascii="TH SarabunPSK" w:hAnsi="TH SarabunPSK" w:cs="TH SarabunPSK"/>
                <w:color w:val="000000" w:themeColor="text1"/>
                <w:sz w:val="31"/>
                <w:szCs w:val="31"/>
              </w:rPr>
              <w:t xml:space="preserve">A = </w:t>
            </w:r>
            <w:r>
              <w:rPr>
                <w:rFonts w:ascii="TH SarabunPSK" w:hAnsi="TH SarabunPSK" w:cs="TH SarabunPSK"/>
                <w:color w:val="000000" w:themeColor="text1"/>
                <w:sz w:val="31"/>
                <w:szCs w:val="31"/>
                <w:cs/>
              </w:rPr>
              <w:t>จำนวนผู้ป่วยใน จากการบาดเจ็บ (</w:t>
            </w:r>
            <w:r>
              <w:rPr>
                <w:rFonts w:ascii="TH SarabunPSK" w:hAnsi="TH SarabunPSK" w:cs="TH SarabunPSK"/>
                <w:color w:val="000000" w:themeColor="text1"/>
                <w:sz w:val="31"/>
                <w:szCs w:val="31"/>
              </w:rPr>
              <w:t>19</w:t>
            </w:r>
            <w:r w:rsidRPr="00C5049F">
              <w:rPr>
                <w:rFonts w:ascii="TH SarabunPSK" w:hAnsi="TH SarabunPSK" w:cs="TH SarabunPSK"/>
                <w:color w:val="000000" w:themeColor="text1"/>
                <w:sz w:val="31"/>
                <w:szCs w:val="31"/>
                <w:cs/>
              </w:rPr>
              <w:t xml:space="preserve"> สาเหตุ) ที่มีค่า </w:t>
            </w:r>
            <w:r w:rsidRPr="00C5049F">
              <w:rPr>
                <w:rFonts w:ascii="TH SarabunPSK" w:hAnsi="TH SarabunPSK" w:cs="TH SarabunPSK"/>
                <w:color w:val="000000" w:themeColor="text1"/>
                <w:sz w:val="31"/>
                <w:szCs w:val="31"/>
              </w:rPr>
              <w:t xml:space="preserve">Ps score </w:t>
            </w:r>
            <w:r>
              <w:rPr>
                <w:rFonts w:ascii="TH SarabunPSK" w:hAnsi="TH SarabunPSK" w:cs="TH SarabunPSK"/>
                <w:color w:val="000000" w:themeColor="text1"/>
                <w:sz w:val="31"/>
                <w:szCs w:val="31"/>
                <w:cs/>
              </w:rPr>
              <w:t xml:space="preserve">มากกว่าหรือเท่ากับ </w:t>
            </w:r>
            <w:r>
              <w:rPr>
                <w:rFonts w:ascii="TH SarabunPSK" w:hAnsi="TH SarabunPSK" w:cs="TH SarabunPSK"/>
                <w:color w:val="000000" w:themeColor="text1"/>
                <w:sz w:val="31"/>
                <w:szCs w:val="31"/>
              </w:rPr>
              <w:t xml:space="preserve"> </w:t>
            </w:r>
          </w:p>
          <w:p w:rsidR="000F6EC8" w:rsidRPr="008A0FDE" w:rsidRDefault="000F6EC8" w:rsidP="004E1C64">
            <w:pPr>
              <w:spacing w:after="0" w:line="240" w:lineRule="auto"/>
              <w:rPr>
                <w:rFonts w:ascii="TH SarabunPSK" w:hAnsi="TH SarabunPSK" w:cs="TH SarabunPSK"/>
                <w:color w:val="000000" w:themeColor="text1"/>
                <w:sz w:val="31"/>
                <w:szCs w:val="31"/>
                <w:cs/>
              </w:rPr>
            </w:pPr>
            <w:r>
              <w:rPr>
                <w:rFonts w:ascii="TH SarabunPSK" w:hAnsi="TH SarabunPSK" w:cs="TH SarabunPSK"/>
                <w:color w:val="000000" w:themeColor="text1"/>
                <w:sz w:val="31"/>
                <w:szCs w:val="31"/>
              </w:rPr>
              <w:t xml:space="preserve">      0.75</w:t>
            </w:r>
            <w:r w:rsidRPr="00C5049F">
              <w:rPr>
                <w:rFonts w:ascii="TH SarabunPSK" w:hAnsi="TH SarabunPSK" w:cs="TH SarabunPSK"/>
                <w:color w:val="000000" w:themeColor="text1"/>
                <w:sz w:val="31"/>
                <w:szCs w:val="31"/>
                <w:cs/>
              </w:rPr>
              <w:t xml:space="preserve"> และเสียชีวิต</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rPr>
            </w:pPr>
            <w:r w:rsidRPr="00C5049F">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rsidR="000F6EC8" w:rsidRDefault="000F6EC8" w:rsidP="004E1C64">
            <w:pPr>
              <w:spacing w:after="0" w:line="240" w:lineRule="auto"/>
              <w:rPr>
                <w:rFonts w:ascii="TH SarabunPSK" w:hAnsi="TH SarabunPSK" w:cs="TH SarabunPSK"/>
                <w:color w:val="000000" w:themeColor="text1"/>
                <w:sz w:val="31"/>
                <w:szCs w:val="31"/>
              </w:rPr>
            </w:pPr>
            <w:r w:rsidRPr="00C5049F">
              <w:rPr>
                <w:rFonts w:ascii="TH SarabunPSK" w:hAnsi="TH SarabunPSK" w:cs="TH SarabunPSK"/>
                <w:color w:val="000000" w:themeColor="text1"/>
                <w:sz w:val="31"/>
                <w:szCs w:val="31"/>
              </w:rPr>
              <w:t xml:space="preserve">B = </w:t>
            </w:r>
            <w:r w:rsidRPr="00C5049F">
              <w:rPr>
                <w:rFonts w:ascii="TH SarabunPSK" w:hAnsi="TH SarabunPSK" w:cs="TH SarabunPSK"/>
                <w:color w:val="000000" w:themeColor="text1"/>
                <w:sz w:val="31"/>
                <w:szCs w:val="31"/>
                <w:cs/>
              </w:rPr>
              <w:t>จำนวนผู้ป่วยใน จากการบาดเจ็บ (</w:t>
            </w:r>
            <w:r>
              <w:rPr>
                <w:rFonts w:ascii="TH SarabunPSK" w:hAnsi="TH SarabunPSK" w:cs="TH SarabunPSK"/>
                <w:color w:val="000000" w:themeColor="text1"/>
                <w:sz w:val="31"/>
                <w:szCs w:val="31"/>
              </w:rPr>
              <w:t>19</w:t>
            </w:r>
            <w:r w:rsidRPr="00C5049F">
              <w:rPr>
                <w:rFonts w:ascii="TH SarabunPSK" w:hAnsi="TH SarabunPSK" w:cs="TH SarabunPSK"/>
                <w:color w:val="000000" w:themeColor="text1"/>
                <w:sz w:val="31"/>
                <w:szCs w:val="31"/>
                <w:cs/>
              </w:rPr>
              <w:t xml:space="preserve"> สาเหตุ)</w:t>
            </w:r>
            <w:r>
              <w:rPr>
                <w:rFonts w:ascii="TH SarabunPSK" w:hAnsi="TH SarabunPSK" w:cs="TH SarabunPSK"/>
                <w:color w:val="000000" w:themeColor="text1"/>
                <w:sz w:val="31"/>
                <w:szCs w:val="31"/>
              </w:rPr>
              <w:t xml:space="preserve"> </w:t>
            </w:r>
            <w:r w:rsidRPr="00C5049F">
              <w:rPr>
                <w:rFonts w:ascii="TH SarabunPSK" w:hAnsi="TH SarabunPSK" w:cs="TH SarabunPSK"/>
                <w:color w:val="000000" w:themeColor="text1"/>
                <w:sz w:val="31"/>
                <w:szCs w:val="31"/>
                <w:cs/>
              </w:rPr>
              <w:t xml:space="preserve">ทุกราย ที่มีค่า </w:t>
            </w:r>
            <w:r w:rsidRPr="00C5049F">
              <w:rPr>
                <w:rFonts w:ascii="TH SarabunPSK" w:hAnsi="TH SarabunPSK" w:cs="TH SarabunPSK"/>
                <w:color w:val="000000" w:themeColor="text1"/>
                <w:sz w:val="31"/>
                <w:szCs w:val="31"/>
              </w:rPr>
              <w:t xml:space="preserve">Ps score </w:t>
            </w:r>
            <w:r w:rsidRPr="00C5049F">
              <w:rPr>
                <w:rFonts w:ascii="TH SarabunPSK" w:hAnsi="TH SarabunPSK" w:cs="TH SarabunPSK"/>
                <w:color w:val="000000" w:themeColor="text1"/>
                <w:sz w:val="31"/>
                <w:szCs w:val="31"/>
                <w:cs/>
              </w:rPr>
              <w:t>มากกว่าหรือ</w:t>
            </w:r>
          </w:p>
          <w:p w:rsidR="000F6EC8" w:rsidRPr="008A0FDE" w:rsidRDefault="000F6EC8" w:rsidP="004E1C64">
            <w:pPr>
              <w:spacing w:after="0" w:line="240" w:lineRule="auto"/>
              <w:rPr>
                <w:rFonts w:ascii="TH SarabunPSK" w:hAnsi="TH SarabunPSK" w:cs="TH SarabunPSK"/>
                <w:color w:val="000000" w:themeColor="text1"/>
                <w:sz w:val="31"/>
                <w:szCs w:val="31"/>
              </w:rPr>
            </w:pPr>
            <w:r>
              <w:rPr>
                <w:rFonts w:ascii="TH SarabunPSK" w:hAnsi="TH SarabunPSK" w:cs="TH SarabunPSK"/>
                <w:color w:val="000000" w:themeColor="text1"/>
                <w:sz w:val="31"/>
                <w:szCs w:val="31"/>
              </w:rPr>
              <w:t xml:space="preserve">      </w:t>
            </w:r>
            <w:r w:rsidRPr="00C5049F">
              <w:rPr>
                <w:rFonts w:ascii="TH SarabunPSK" w:hAnsi="TH SarabunPSK" w:cs="TH SarabunPSK"/>
                <w:color w:val="000000" w:themeColor="text1"/>
                <w:sz w:val="31"/>
                <w:szCs w:val="31"/>
                <w:cs/>
              </w:rPr>
              <w:t xml:space="preserve">เท่ากับ </w:t>
            </w:r>
            <w:r>
              <w:rPr>
                <w:rFonts w:ascii="TH SarabunPSK" w:hAnsi="TH SarabunPSK" w:cs="TH SarabunPSK"/>
                <w:color w:val="000000" w:themeColor="text1"/>
                <w:sz w:val="31"/>
                <w:szCs w:val="31"/>
              </w:rPr>
              <w:t>0.75</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cs/>
              </w:rPr>
            </w:pPr>
            <w:r w:rsidRPr="00C5049F">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color w:val="000000" w:themeColor="text1"/>
                <w:sz w:val="32"/>
                <w:szCs w:val="32"/>
              </w:rPr>
            </w:pPr>
            <w:r w:rsidRPr="00C5049F">
              <w:rPr>
                <w:rFonts w:ascii="TH SarabunPSK" w:hAnsi="TH SarabunPSK" w:cs="TH SarabunPSK"/>
                <w:color w:val="000000" w:themeColor="text1"/>
                <w:sz w:val="32"/>
                <w:szCs w:val="32"/>
              </w:rPr>
              <w:t xml:space="preserve">(A/B) x </w:t>
            </w:r>
            <w:r>
              <w:rPr>
                <w:rFonts w:ascii="TH SarabunPSK" w:hAnsi="TH SarabunPSK" w:cs="TH SarabunPSK"/>
                <w:color w:val="000000" w:themeColor="text1"/>
                <w:sz w:val="32"/>
                <w:szCs w:val="32"/>
              </w:rPr>
              <w:t>100</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line="240" w:lineRule="auto"/>
              <w:rPr>
                <w:rFonts w:ascii="TH SarabunPSK" w:hAnsi="TH SarabunPSK" w:cs="TH SarabunPSK"/>
                <w:b/>
                <w:bCs/>
                <w:color w:val="000000" w:themeColor="text1"/>
                <w:sz w:val="32"/>
                <w:szCs w:val="32"/>
                <w:cs/>
              </w:rPr>
            </w:pPr>
            <w:r w:rsidRPr="00C5049F">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line="240" w:lineRule="auto"/>
              <w:rPr>
                <w:rFonts w:ascii="TH SarabunPSK" w:hAnsi="TH SarabunPSK" w:cs="TH SarabunPSK"/>
                <w:color w:val="000000" w:themeColor="text1"/>
                <w:sz w:val="32"/>
                <w:szCs w:val="32"/>
                <w:cs/>
              </w:rPr>
            </w:pPr>
            <w:r w:rsidRPr="00C5049F">
              <w:rPr>
                <w:rFonts w:ascii="TH SarabunPSK" w:hAnsi="TH SarabunPSK" w:cs="TH SarabunPSK"/>
                <w:color w:val="000000" w:themeColor="text1"/>
                <w:sz w:val="32"/>
                <w:szCs w:val="32"/>
                <w:cs/>
              </w:rPr>
              <w:t xml:space="preserve">ประเมินติดตาม ทุก </w:t>
            </w:r>
            <w:r w:rsidRPr="00C5049F">
              <w:rPr>
                <w:rFonts w:ascii="TH SarabunPSK" w:hAnsi="TH SarabunPSK" w:cs="TH SarabunPSK"/>
                <w:color w:val="000000" w:themeColor="text1"/>
                <w:sz w:val="32"/>
                <w:szCs w:val="32"/>
              </w:rPr>
              <w:t xml:space="preserve">6 </w:t>
            </w:r>
            <w:r w:rsidRPr="00C5049F">
              <w:rPr>
                <w:rFonts w:ascii="TH SarabunPSK" w:hAnsi="TH SarabunPSK" w:cs="TH SarabunPSK"/>
                <w:color w:val="000000" w:themeColor="text1"/>
                <w:sz w:val="32"/>
                <w:szCs w:val="32"/>
                <w:cs/>
              </w:rPr>
              <w:t>เดือน และวัดระดับเขตบริการสุขภาพ</w:t>
            </w:r>
          </w:p>
        </w:tc>
      </w:tr>
      <w:tr w:rsidR="000F6EC8"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0F6EC8" w:rsidRPr="003C566F" w:rsidRDefault="000F6EC8" w:rsidP="004E1C64">
            <w:pPr>
              <w:spacing w:after="0" w:line="240" w:lineRule="auto"/>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เกณฑ์การประเมิน :</w:t>
            </w:r>
          </w:p>
          <w:p w:rsidR="000F6EC8" w:rsidRPr="003C566F" w:rsidRDefault="000F6EC8" w:rsidP="004E1C64">
            <w:pPr>
              <w:spacing w:after="0" w:line="240" w:lineRule="auto"/>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ปี 2560</w:t>
            </w:r>
            <w:r w:rsidRPr="003C566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3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6 เดือน</w:t>
                  </w:r>
                </w:p>
              </w:tc>
              <w:tc>
                <w:tcPr>
                  <w:tcW w:w="1985"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9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12 เดือน</w:t>
                  </w:r>
                </w:p>
              </w:tc>
            </w:tr>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color w:val="000000" w:themeColor="text1"/>
                      <w:sz w:val="32"/>
                      <w:szCs w:val="32"/>
                      <w:cs/>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985"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cs/>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r>
          </w:tbl>
          <w:p w:rsidR="000F6EC8" w:rsidRPr="003C566F" w:rsidRDefault="000F6EC8" w:rsidP="004E1C64">
            <w:pPr>
              <w:spacing w:after="0" w:line="240" w:lineRule="auto"/>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ปี 2561</w:t>
            </w:r>
            <w:r w:rsidRPr="003C566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3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6 เดือน</w:t>
                  </w:r>
                </w:p>
              </w:tc>
              <w:tc>
                <w:tcPr>
                  <w:tcW w:w="1985"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9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12 เดือน</w:t>
                  </w:r>
                </w:p>
              </w:tc>
            </w:tr>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color w:val="000000" w:themeColor="text1"/>
                      <w:sz w:val="32"/>
                      <w:szCs w:val="32"/>
                      <w:cs/>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985"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r>
          </w:tbl>
          <w:p w:rsidR="000F6EC8" w:rsidRPr="003C566F" w:rsidRDefault="000F6EC8" w:rsidP="004E1C64">
            <w:pPr>
              <w:spacing w:after="0" w:line="240" w:lineRule="auto"/>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 2562 </w:t>
            </w:r>
            <w:r w:rsidRPr="003C566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3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6 เดือน</w:t>
                  </w:r>
                </w:p>
              </w:tc>
              <w:tc>
                <w:tcPr>
                  <w:tcW w:w="1985"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9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12 เดือน</w:t>
                  </w:r>
                </w:p>
              </w:tc>
            </w:tr>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color w:val="000000" w:themeColor="text1"/>
                      <w:sz w:val="32"/>
                      <w:szCs w:val="32"/>
                      <w:cs/>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985"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r>
          </w:tbl>
          <w:p w:rsidR="000F6EC8" w:rsidRPr="003C566F" w:rsidRDefault="000F6EC8" w:rsidP="004E1C64">
            <w:pPr>
              <w:spacing w:after="0" w:line="240" w:lineRule="auto"/>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 2563 </w:t>
            </w:r>
            <w:r w:rsidRPr="003C566F">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3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6 เดือน</w:t>
                  </w:r>
                </w:p>
              </w:tc>
              <w:tc>
                <w:tcPr>
                  <w:tcW w:w="1985"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9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12 เดือน</w:t>
                  </w:r>
                </w:p>
              </w:tc>
            </w:tr>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color w:val="000000" w:themeColor="text1"/>
                      <w:sz w:val="32"/>
                      <w:szCs w:val="32"/>
                      <w:cs/>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985"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r>
          </w:tbl>
          <w:p w:rsidR="000F6EC8" w:rsidRPr="003C566F" w:rsidRDefault="000F6EC8" w:rsidP="004E1C64">
            <w:pPr>
              <w:spacing w:after="0" w:line="240" w:lineRule="auto"/>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 xml:space="preserve">ปี 2564 </w:t>
            </w:r>
            <w:r w:rsidRPr="003C566F">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F6EC8" w:rsidRPr="003C566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3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6 เดือน</w:t>
                  </w:r>
                </w:p>
              </w:tc>
              <w:tc>
                <w:tcPr>
                  <w:tcW w:w="1985"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9 เดือน</w:t>
                  </w:r>
                </w:p>
              </w:tc>
              <w:tc>
                <w:tcPr>
                  <w:tcW w:w="1984" w:type="dxa"/>
                </w:tcPr>
                <w:p w:rsidR="000F6EC8" w:rsidRPr="003C566F" w:rsidRDefault="000F6EC8" w:rsidP="004E1C64">
                  <w:pPr>
                    <w:spacing w:after="0" w:line="240" w:lineRule="auto"/>
                    <w:jc w:val="center"/>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รอบ 12 เดือน</w:t>
                  </w:r>
                </w:p>
              </w:tc>
            </w:tr>
            <w:tr w:rsidR="000F6EC8" w:rsidRPr="00C5049F" w:rsidTr="004E1C64">
              <w:trPr>
                <w:jc w:val="center"/>
              </w:trPr>
              <w:tc>
                <w:tcPr>
                  <w:tcW w:w="2014" w:type="dxa"/>
                </w:tcPr>
                <w:p w:rsidR="000F6EC8" w:rsidRPr="003C566F" w:rsidRDefault="000F6EC8" w:rsidP="004E1C64">
                  <w:pPr>
                    <w:spacing w:after="0" w:line="240" w:lineRule="auto"/>
                    <w:jc w:val="center"/>
                    <w:rPr>
                      <w:rFonts w:ascii="TH SarabunPSK" w:hAnsi="TH SarabunPSK" w:cs="TH SarabunPSK"/>
                      <w:color w:val="000000" w:themeColor="text1"/>
                      <w:sz w:val="32"/>
                      <w:szCs w:val="32"/>
                      <w:cs/>
                    </w:rPr>
                  </w:pPr>
                </w:p>
              </w:tc>
              <w:tc>
                <w:tcPr>
                  <w:tcW w:w="1984"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c>
                <w:tcPr>
                  <w:tcW w:w="1985" w:type="dxa"/>
                </w:tcPr>
                <w:p w:rsidR="000F6EC8" w:rsidRPr="003C566F" w:rsidRDefault="000F6EC8" w:rsidP="004E1C64">
                  <w:pPr>
                    <w:spacing w:after="0" w:line="240" w:lineRule="auto"/>
                    <w:jc w:val="center"/>
                    <w:rPr>
                      <w:rFonts w:ascii="TH SarabunPSK" w:hAnsi="TH SarabunPSK" w:cs="TH SarabunPSK"/>
                      <w:color w:val="000000" w:themeColor="text1"/>
                      <w:sz w:val="32"/>
                      <w:szCs w:val="32"/>
                    </w:rPr>
                  </w:pPr>
                </w:p>
              </w:tc>
              <w:tc>
                <w:tcPr>
                  <w:tcW w:w="1984" w:type="dxa"/>
                </w:tcPr>
                <w:p w:rsidR="000F6EC8" w:rsidRPr="001941B9" w:rsidRDefault="000F6EC8" w:rsidP="004E1C64">
                  <w:pPr>
                    <w:spacing w:after="0" w:line="240" w:lineRule="auto"/>
                    <w:jc w:val="center"/>
                    <w:rPr>
                      <w:rFonts w:ascii="TH SarabunPSK" w:hAnsi="TH SarabunPSK" w:cs="TH SarabunPSK"/>
                      <w:color w:val="000000" w:themeColor="text1"/>
                      <w:sz w:val="32"/>
                      <w:szCs w:val="32"/>
                    </w:rPr>
                  </w:pPr>
                  <w:r w:rsidRPr="003C566F">
                    <w:rPr>
                      <w:rFonts w:ascii="TH SarabunPSK" w:hAnsi="TH SarabunPSK" w:cs="TH SarabunPSK"/>
                      <w:color w:val="000000" w:themeColor="text1"/>
                      <w:sz w:val="32"/>
                      <w:szCs w:val="32"/>
                      <w:cs/>
                      <w:lang w:val="en-GB"/>
                    </w:rPr>
                    <w:t xml:space="preserve">น้อยกว่า ร้อยละ </w:t>
                  </w:r>
                  <w:r w:rsidRPr="003C566F">
                    <w:rPr>
                      <w:rFonts w:ascii="TH SarabunPSK" w:hAnsi="TH SarabunPSK" w:cs="TH SarabunPSK"/>
                      <w:color w:val="000000" w:themeColor="text1"/>
                      <w:sz w:val="32"/>
                      <w:szCs w:val="32"/>
                      <w:lang w:val="en-GB"/>
                    </w:rPr>
                    <w:t>1</w:t>
                  </w:r>
                </w:p>
              </w:tc>
            </w:tr>
          </w:tbl>
          <w:p w:rsidR="000F6EC8" w:rsidRPr="00C5049F" w:rsidRDefault="000F6EC8" w:rsidP="004E1C64">
            <w:pPr>
              <w:spacing w:after="0" w:line="240" w:lineRule="auto"/>
              <w:rPr>
                <w:rFonts w:ascii="TH SarabunPSK" w:hAnsi="TH SarabunPSK" w:cs="TH SarabunPSK"/>
                <w:b/>
                <w:bCs/>
                <w:color w:val="000000" w:themeColor="text1"/>
                <w:sz w:val="32"/>
                <w:szCs w:val="32"/>
              </w:rPr>
            </w:pP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rPr>
                <w:rFonts w:ascii="TH SarabunPSK" w:hAnsi="TH SarabunPSK" w:cs="TH SarabunPSK"/>
                <w:b/>
                <w:bCs/>
                <w:color w:val="000000" w:themeColor="text1"/>
                <w:sz w:val="32"/>
                <w:szCs w:val="32"/>
                <w:cs/>
              </w:rPr>
            </w:pPr>
            <w:r w:rsidRPr="00C5049F">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ประเมินผล</w:t>
            </w:r>
            <w:r w:rsidRPr="0063075A">
              <w:rPr>
                <w:rFonts w:ascii="TH SarabunPSK" w:hAnsi="TH SarabunPSK" w:cs="TH SarabunPSK"/>
                <w:color w:val="000000" w:themeColor="text1"/>
                <w:sz w:val="32"/>
                <w:szCs w:val="32"/>
                <w:cs/>
              </w:rPr>
              <w:t>ตามแบบฟอร์มการประเมิน</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rPr>
                <w:rFonts w:ascii="TH SarabunPSK" w:hAnsi="TH SarabunPSK" w:cs="TH SarabunPSK"/>
                <w:b/>
                <w:bCs/>
                <w:color w:val="000000" w:themeColor="text1"/>
                <w:sz w:val="32"/>
                <w:szCs w:val="32"/>
                <w:cs/>
              </w:rPr>
            </w:pPr>
            <w:r w:rsidRPr="0063075A">
              <w:rPr>
                <w:rFonts w:ascii="TH SarabunPSK" w:hAnsi="TH SarabunPSK" w:cs="TH SarabunPSK"/>
                <w:b/>
                <w:bCs/>
                <w:color w:val="000000" w:themeColor="text1"/>
                <w:sz w:val="32"/>
                <w:szCs w:val="32"/>
                <w:highlight w:val="yellow"/>
                <w:cs/>
              </w:rPr>
              <w:t>เอกสารสนับสนุน :</w:t>
            </w:r>
            <w:r w:rsidRPr="00C5049F">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0F6EC8" w:rsidRPr="008A0FDE" w:rsidRDefault="000F6EC8" w:rsidP="004E1C64">
            <w:pPr>
              <w:tabs>
                <w:tab w:val="left" w:pos="317"/>
              </w:tabs>
              <w:spacing w:after="0"/>
              <w:rPr>
                <w:rFonts w:ascii="TH SarabunPSK" w:hAnsi="TH SarabunPSK" w:cs="TH SarabunPSK"/>
                <w:color w:val="000000" w:themeColor="text1"/>
                <w:sz w:val="32"/>
                <w:szCs w:val="32"/>
              </w:rPr>
            </w:pPr>
          </w:p>
        </w:tc>
      </w:tr>
      <w:tr w:rsidR="000F6EC8"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rPr>
                <w:rFonts w:ascii="TH SarabunPSK" w:hAnsi="TH SarabunPSK" w:cs="TH SarabunPSK"/>
                <w:b/>
                <w:bCs/>
                <w:color w:val="000000" w:themeColor="text1"/>
                <w:sz w:val="32"/>
                <w:szCs w:val="32"/>
                <w:cs/>
              </w:rPr>
            </w:pPr>
            <w:r w:rsidRPr="0063075A">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0F6EC8" w:rsidRPr="008A0FDE" w:rsidTr="004E1C64">
              <w:trPr>
                <w:jc w:val="center"/>
              </w:trPr>
              <w:tc>
                <w:tcPr>
                  <w:tcW w:w="1372" w:type="dxa"/>
                  <w:vMerge w:val="restart"/>
                </w:tcPr>
                <w:p w:rsidR="000F6EC8" w:rsidRPr="008A0FDE" w:rsidRDefault="000F6EC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0F6EC8" w:rsidRPr="008A0FDE" w:rsidRDefault="000F6EC8" w:rsidP="004E1C64">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0F6EC8" w:rsidRPr="008A0FDE" w:rsidRDefault="000F6EC8"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0F6EC8" w:rsidRPr="008A0FDE" w:rsidTr="004E1C64">
              <w:trPr>
                <w:jc w:val="center"/>
              </w:trPr>
              <w:tc>
                <w:tcPr>
                  <w:tcW w:w="1372" w:type="dxa"/>
                  <w:vMerge/>
                </w:tcPr>
                <w:p w:rsidR="000F6EC8" w:rsidRPr="008A0FDE" w:rsidRDefault="000F6EC8" w:rsidP="004E1C64">
                  <w:pPr>
                    <w:spacing w:after="0"/>
                    <w:jc w:val="center"/>
                    <w:rPr>
                      <w:rFonts w:ascii="TH SarabunPSK" w:hAnsi="TH SarabunPSK" w:cs="TH SarabunPSK"/>
                      <w:b/>
                      <w:bCs/>
                      <w:color w:val="000000" w:themeColor="text1"/>
                      <w:sz w:val="32"/>
                      <w:szCs w:val="32"/>
                    </w:rPr>
                  </w:pPr>
                </w:p>
              </w:tc>
              <w:tc>
                <w:tcPr>
                  <w:tcW w:w="1372" w:type="dxa"/>
                  <w:vMerge/>
                </w:tcPr>
                <w:p w:rsidR="000F6EC8" w:rsidRPr="008A0FDE" w:rsidRDefault="000F6EC8" w:rsidP="004E1C64">
                  <w:pPr>
                    <w:spacing w:after="0"/>
                    <w:jc w:val="center"/>
                    <w:rPr>
                      <w:rFonts w:ascii="TH SarabunPSK" w:hAnsi="TH SarabunPSK" w:cs="TH SarabunPSK"/>
                      <w:b/>
                      <w:bCs/>
                      <w:color w:val="000000" w:themeColor="text1"/>
                      <w:sz w:val="32"/>
                      <w:szCs w:val="32"/>
                    </w:rPr>
                  </w:pPr>
                </w:p>
              </w:tc>
              <w:tc>
                <w:tcPr>
                  <w:tcW w:w="1372" w:type="dxa"/>
                </w:tcPr>
                <w:p w:rsidR="000F6EC8" w:rsidRPr="008A0FDE" w:rsidRDefault="000F6EC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2557</w:t>
                  </w:r>
                </w:p>
              </w:tc>
              <w:tc>
                <w:tcPr>
                  <w:tcW w:w="1372" w:type="dxa"/>
                </w:tcPr>
                <w:p w:rsidR="000F6EC8" w:rsidRPr="008A0FDE" w:rsidRDefault="000F6EC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0F6EC8" w:rsidRPr="008A0FDE" w:rsidRDefault="000F6EC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0F6EC8" w:rsidRPr="008A0FDE" w:rsidTr="004E1C64">
              <w:trPr>
                <w:jc w:val="center"/>
              </w:trPr>
              <w:tc>
                <w:tcPr>
                  <w:tcW w:w="1372" w:type="dxa"/>
                </w:tcPr>
                <w:p w:rsidR="000F6EC8" w:rsidRPr="008A0FDE" w:rsidRDefault="000F6EC8" w:rsidP="004E1C64">
                  <w:pPr>
                    <w:spacing w:after="0"/>
                    <w:jc w:val="center"/>
                    <w:rPr>
                      <w:rFonts w:ascii="TH SarabunPSK" w:hAnsi="TH SarabunPSK" w:cs="TH SarabunPSK"/>
                      <w:color w:val="000000" w:themeColor="text1"/>
                      <w:sz w:val="32"/>
                      <w:szCs w:val="32"/>
                      <w:cs/>
                    </w:rPr>
                  </w:pPr>
                </w:p>
              </w:tc>
              <w:tc>
                <w:tcPr>
                  <w:tcW w:w="1372" w:type="dxa"/>
                </w:tcPr>
                <w:p w:rsidR="000F6EC8" w:rsidRPr="008A0FDE" w:rsidRDefault="000F6EC8" w:rsidP="004E1C64">
                  <w:pPr>
                    <w:spacing w:after="0"/>
                    <w:jc w:val="center"/>
                    <w:rPr>
                      <w:rFonts w:ascii="TH SarabunPSK" w:hAnsi="TH SarabunPSK" w:cs="TH SarabunPSK"/>
                      <w:color w:val="000000" w:themeColor="text1"/>
                      <w:sz w:val="32"/>
                      <w:szCs w:val="32"/>
                      <w:cs/>
                    </w:rPr>
                  </w:pPr>
                </w:p>
              </w:tc>
              <w:tc>
                <w:tcPr>
                  <w:tcW w:w="1372" w:type="dxa"/>
                </w:tcPr>
                <w:p w:rsidR="000F6EC8" w:rsidRPr="008A0FDE" w:rsidRDefault="000F6EC8" w:rsidP="004E1C64">
                  <w:pPr>
                    <w:spacing w:after="0"/>
                    <w:jc w:val="center"/>
                    <w:rPr>
                      <w:rFonts w:ascii="TH SarabunPSK" w:hAnsi="TH SarabunPSK" w:cs="TH SarabunPSK"/>
                      <w:color w:val="000000" w:themeColor="text1"/>
                      <w:sz w:val="32"/>
                      <w:szCs w:val="32"/>
                    </w:rPr>
                  </w:pPr>
                </w:p>
              </w:tc>
              <w:tc>
                <w:tcPr>
                  <w:tcW w:w="1372" w:type="dxa"/>
                </w:tcPr>
                <w:p w:rsidR="000F6EC8" w:rsidRPr="008A0FDE" w:rsidRDefault="000F6EC8" w:rsidP="004E1C64">
                  <w:pPr>
                    <w:spacing w:after="0"/>
                    <w:jc w:val="center"/>
                    <w:rPr>
                      <w:rFonts w:ascii="TH SarabunPSK" w:hAnsi="TH SarabunPSK" w:cs="TH SarabunPSK"/>
                      <w:color w:val="000000" w:themeColor="text1"/>
                      <w:sz w:val="32"/>
                      <w:szCs w:val="32"/>
                      <w:cs/>
                    </w:rPr>
                  </w:pPr>
                </w:p>
              </w:tc>
              <w:tc>
                <w:tcPr>
                  <w:tcW w:w="1372" w:type="dxa"/>
                </w:tcPr>
                <w:p w:rsidR="000F6EC8" w:rsidRPr="008A0FDE" w:rsidRDefault="000F6EC8" w:rsidP="004E1C64">
                  <w:pPr>
                    <w:spacing w:after="0"/>
                    <w:jc w:val="center"/>
                    <w:rPr>
                      <w:rFonts w:ascii="TH SarabunPSK" w:hAnsi="TH SarabunPSK" w:cs="TH SarabunPSK"/>
                      <w:color w:val="000000" w:themeColor="text1"/>
                      <w:sz w:val="32"/>
                      <w:szCs w:val="32"/>
                    </w:rPr>
                  </w:pPr>
                </w:p>
              </w:tc>
            </w:tr>
          </w:tbl>
          <w:p w:rsidR="000F6EC8" w:rsidRPr="008A0FDE" w:rsidRDefault="000F6EC8" w:rsidP="004E1C64">
            <w:pPr>
              <w:spacing w:after="0"/>
              <w:rPr>
                <w:rFonts w:ascii="TH SarabunPSK" w:hAnsi="TH SarabunPSK" w:cs="TH SarabunPSK"/>
                <w:color w:val="000000" w:themeColor="text1"/>
                <w:sz w:val="32"/>
                <w:szCs w:val="32"/>
              </w:rPr>
            </w:pP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3824EC" w:rsidRDefault="000F6EC8" w:rsidP="004E1C64">
            <w:pPr>
              <w:spacing w:after="0"/>
              <w:rPr>
                <w:rFonts w:ascii="TH SarabunPSK" w:hAnsi="TH SarabunPSK" w:cs="TH SarabunPSK"/>
                <w:b/>
                <w:bCs/>
                <w:color w:val="000000" w:themeColor="text1"/>
                <w:sz w:val="32"/>
                <w:szCs w:val="32"/>
                <w:highlight w:val="yellow"/>
              </w:rPr>
            </w:pPr>
            <w:r w:rsidRPr="003824EC">
              <w:rPr>
                <w:rFonts w:ascii="TH SarabunPSK" w:hAnsi="TH SarabunPSK" w:cs="TH SarabunPSK"/>
                <w:b/>
                <w:bCs/>
                <w:color w:val="000000" w:themeColor="text1"/>
                <w:sz w:val="32"/>
                <w:szCs w:val="32"/>
                <w:highlight w:val="yellow"/>
                <w:cs/>
              </w:rPr>
              <w:t>ผู้ให้ข้อมูลทางวิชาการ /</w:t>
            </w:r>
          </w:p>
          <w:p w:rsidR="000F6EC8" w:rsidRPr="00C5049F" w:rsidRDefault="000F6EC8" w:rsidP="004E1C64">
            <w:pPr>
              <w:spacing w:after="0"/>
              <w:rPr>
                <w:rFonts w:ascii="TH SarabunPSK" w:hAnsi="TH SarabunPSK" w:cs="TH SarabunPSK"/>
                <w:b/>
                <w:bCs/>
                <w:color w:val="000000" w:themeColor="text1"/>
                <w:sz w:val="32"/>
                <w:szCs w:val="32"/>
              </w:rPr>
            </w:pPr>
            <w:r w:rsidRPr="003824EC">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cs/>
              </w:rPr>
              <w:t xml:space="preserve">1. น.พ.สมประสงค์ ทองมีสี </w:t>
            </w:r>
            <w:r w:rsidRPr="00AF5451">
              <w:rPr>
                <w:rFonts w:ascii="TH SarabunPSK" w:hAnsi="TH SarabunPSK" w:cs="TH SarabunPSK"/>
                <w:sz w:val="32"/>
                <w:szCs w:val="32"/>
              </w:rPr>
              <w:t xml:space="preserve">          </w:t>
            </w:r>
            <w:r w:rsidRPr="00AF5451">
              <w:rPr>
                <w:rFonts w:ascii="TH SarabunPSK" w:hAnsi="TH SarabunPSK" w:cs="TH SarabunPSK"/>
                <w:sz w:val="32"/>
                <w:szCs w:val="32"/>
                <w:cs/>
              </w:rPr>
              <w:tab/>
              <w:t xml:space="preserve">โรงพยาบาลชลบุรี </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cs/>
              </w:rPr>
              <w:t xml:space="preserve">    โทรศัพท์ที่ทำงาน :</w:t>
            </w:r>
            <w:r w:rsidRPr="00AF5451">
              <w:rPr>
                <w:rFonts w:ascii="TH SarabunPSK" w:hAnsi="TH SarabunPSK" w:cs="TH SarabunPSK"/>
                <w:sz w:val="32"/>
                <w:szCs w:val="32"/>
              </w:rPr>
              <w:t xml:space="preserve"> </w:t>
            </w:r>
            <w:r w:rsidRPr="00AF5451">
              <w:rPr>
                <w:rFonts w:ascii="TH SarabunPSK" w:hAnsi="TH SarabunPSK" w:cs="TH SarabunPSK"/>
                <w:sz w:val="32"/>
                <w:szCs w:val="32"/>
              </w:rPr>
              <w:tab/>
            </w:r>
            <w:r w:rsidRPr="00AF5451">
              <w:rPr>
                <w:rFonts w:ascii="TH SarabunPSK" w:hAnsi="TH SarabunPSK" w:cs="TH SarabunPSK"/>
                <w:sz w:val="32"/>
                <w:szCs w:val="32"/>
                <w:cs/>
              </w:rPr>
              <w:tab/>
              <w:t xml:space="preserve">         </w:t>
            </w:r>
            <w:r w:rsidRPr="00AF5451">
              <w:rPr>
                <w:rFonts w:ascii="TH SarabunPSK" w:hAnsi="TH SarabunPSK" w:cs="TH SarabunPSK"/>
                <w:sz w:val="32"/>
                <w:szCs w:val="32"/>
                <w:cs/>
              </w:rPr>
              <w:tab/>
              <w:t xml:space="preserve">โทรศัพท์มือถือ : </w:t>
            </w:r>
            <w:r w:rsidRPr="00AF5451">
              <w:rPr>
                <w:rFonts w:ascii="TH SarabunPSK" w:hAnsi="TH SarabunPSK" w:cs="TH SarabunPSK"/>
                <w:sz w:val="32"/>
                <w:szCs w:val="32"/>
              </w:rPr>
              <w:t>080</w:t>
            </w:r>
            <w:r w:rsidRPr="00AF5451">
              <w:rPr>
                <w:rFonts w:ascii="TH SarabunPSK" w:hAnsi="TH SarabunPSK" w:cs="TH SarabunPSK"/>
                <w:sz w:val="32"/>
                <w:szCs w:val="32"/>
                <w:cs/>
              </w:rPr>
              <w:t>-</w:t>
            </w:r>
            <w:r w:rsidRPr="00AF5451">
              <w:rPr>
                <w:rFonts w:ascii="TH SarabunPSK" w:hAnsi="TH SarabunPSK" w:cs="TH SarabunPSK"/>
                <w:sz w:val="32"/>
                <w:szCs w:val="32"/>
              </w:rPr>
              <w:t>4341143</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โทรสาร :</w:t>
            </w:r>
            <w:r w:rsidRPr="00AF5451">
              <w:rPr>
                <w:rFonts w:ascii="TH SarabunPSK" w:hAnsi="TH SarabunPSK" w:cs="TH SarabunPSK"/>
                <w:sz w:val="32"/>
                <w:szCs w:val="32"/>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rPr>
              <w:t xml:space="preserve">E-mail : </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cs/>
              </w:rPr>
              <w:t>2</w:t>
            </w: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พ.ญ.นฤมล </w:t>
            </w:r>
            <w:r w:rsidRPr="00AF5451">
              <w:rPr>
                <w:rFonts w:ascii="TH SarabunPSK" w:hAnsi="TH SarabunPSK" w:cs="TH SarabunPSK"/>
                <w:sz w:val="32"/>
                <w:szCs w:val="32"/>
              </w:rPr>
              <w:t xml:space="preserve"> </w:t>
            </w:r>
            <w:r w:rsidRPr="00AF5451">
              <w:rPr>
                <w:rFonts w:ascii="TH SarabunPSK" w:hAnsi="TH SarabunPSK" w:cs="TH SarabunPSK"/>
                <w:sz w:val="32"/>
                <w:szCs w:val="32"/>
                <w:cs/>
              </w:rPr>
              <w:t>สวรรค์ปัญญาเลิศ</w:t>
            </w:r>
            <w:r w:rsidRPr="00AF5451">
              <w:rPr>
                <w:rFonts w:ascii="TH SarabunPSK" w:hAnsi="TH SarabunPSK" w:cs="TH SarabunPSK"/>
                <w:sz w:val="32"/>
                <w:szCs w:val="32"/>
              </w:rPr>
              <w:tab/>
            </w:r>
            <w:r w:rsidRPr="00AF5451">
              <w:rPr>
                <w:rFonts w:ascii="TH SarabunPSK" w:hAnsi="TH SarabunPSK" w:cs="TH SarabunPSK"/>
                <w:sz w:val="32"/>
                <w:szCs w:val="32"/>
                <w:cs/>
              </w:rPr>
              <w:tab/>
              <w:t xml:space="preserve">หัวหน้ากลุ่มฉุกเฉินทางการแพทย์  </w:t>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cs/>
              </w:rPr>
              <w:t>กรมการแพทย์</w:t>
            </w:r>
            <w:r w:rsidRPr="00AF5451">
              <w:rPr>
                <w:rFonts w:ascii="TH SarabunPSK" w:hAnsi="TH SarabunPSK" w:cs="TH SarabunPSK"/>
                <w:sz w:val="32"/>
                <w:szCs w:val="32"/>
              </w:rPr>
              <w:t xml:space="preserve"> </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โทรศัพท์ที่ทำงาน :</w:t>
            </w:r>
            <w:r w:rsidRPr="00AF5451">
              <w:rPr>
                <w:rFonts w:ascii="TH SarabunPSK" w:hAnsi="TH SarabunPSK" w:cs="TH SarabunPSK"/>
                <w:sz w:val="32"/>
                <w:szCs w:val="32"/>
              </w:rPr>
              <w:t xml:space="preserve"> 02-5906288</w:t>
            </w:r>
            <w:r w:rsidRPr="00AF5451">
              <w:rPr>
                <w:rFonts w:ascii="TH SarabunPSK" w:hAnsi="TH SarabunPSK" w:cs="TH SarabunPSK"/>
                <w:sz w:val="32"/>
                <w:szCs w:val="32"/>
              </w:rPr>
              <w:tab/>
            </w:r>
            <w:r w:rsidRPr="00AF5451">
              <w:rPr>
                <w:rFonts w:ascii="TH SarabunPSK" w:hAnsi="TH SarabunPSK" w:cs="TH SarabunPSK"/>
                <w:sz w:val="32"/>
                <w:szCs w:val="32"/>
                <w:cs/>
              </w:rPr>
              <w:t xml:space="preserve">โทรศัพท์มือถือ : </w:t>
            </w:r>
            <w:r w:rsidRPr="00AF5451">
              <w:rPr>
                <w:rFonts w:ascii="TH SarabunPSK" w:hAnsi="TH SarabunPSK" w:cs="TH SarabunPSK"/>
                <w:sz w:val="32"/>
                <w:szCs w:val="32"/>
              </w:rPr>
              <w:t>081-8424148</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rPr>
              <w:lastRenderedPageBreak/>
              <w:t xml:space="preserve">    </w:t>
            </w:r>
            <w:r w:rsidRPr="00AF5451">
              <w:rPr>
                <w:rFonts w:ascii="TH SarabunPSK" w:hAnsi="TH SarabunPSK" w:cs="TH SarabunPSK"/>
                <w:sz w:val="32"/>
                <w:szCs w:val="32"/>
                <w:cs/>
              </w:rPr>
              <w:t>โทรสาร :</w:t>
            </w:r>
            <w:r w:rsidR="00532AE0" w:rsidRPr="00AF5451">
              <w:rPr>
                <w:rFonts w:ascii="TH SarabunPSK" w:hAnsi="TH SarabunPSK" w:cs="TH SarabunPSK"/>
                <w:sz w:val="32"/>
                <w:szCs w:val="32"/>
              </w:rPr>
              <w:t xml:space="preserve"> </w:t>
            </w:r>
            <w:r w:rsidR="00532AE0" w:rsidRPr="00AF5451">
              <w:rPr>
                <w:rFonts w:ascii="TH SarabunPSK" w:hAnsi="TH SarabunPSK" w:cs="TH SarabunPSK"/>
                <w:sz w:val="32"/>
                <w:szCs w:val="32"/>
                <w:cs/>
              </w:rPr>
              <w:t>02-5918276</w:t>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rPr>
              <w:t xml:space="preserve">E-mail : </w:t>
            </w:r>
            <w:hyperlink r:id="rId48" w:history="1">
              <w:r w:rsidRPr="00AF5451">
                <w:rPr>
                  <w:rStyle w:val="Hyperlink"/>
                  <w:rFonts w:ascii="TH SarabunPSK" w:hAnsi="TH SarabunPSK" w:cs="TH SarabunPSK"/>
                  <w:color w:val="auto"/>
                  <w:sz w:val="32"/>
                  <w:szCs w:val="32"/>
                  <w:u w:val="none"/>
                </w:rPr>
                <w:t>ieip.dms@gmail.com</w:t>
              </w:r>
            </w:hyperlink>
          </w:p>
          <w:p w:rsidR="00C672AA" w:rsidRPr="00AF5451" w:rsidRDefault="00C672AA" w:rsidP="004E1C64">
            <w:pPr>
              <w:spacing w:after="0"/>
              <w:rPr>
                <w:rFonts w:ascii="TH SarabunPSK" w:hAnsi="TH SarabunPSK" w:cs="TH SarabunPSK"/>
                <w:sz w:val="32"/>
                <w:szCs w:val="32"/>
              </w:rPr>
            </w:pPr>
          </w:p>
          <w:p w:rsidR="00C672AA" w:rsidRPr="00AF5451" w:rsidRDefault="00C672AA" w:rsidP="004E1C64">
            <w:pPr>
              <w:spacing w:after="0"/>
              <w:rPr>
                <w:rFonts w:ascii="TH SarabunPSK" w:hAnsi="TH SarabunPSK" w:cs="TH SarabunPSK"/>
                <w:sz w:val="32"/>
                <w:szCs w:val="32"/>
              </w:rPr>
            </w:pPr>
          </w:p>
          <w:p w:rsidR="000F6EC8" w:rsidRPr="00AF5451" w:rsidRDefault="000F6EC8" w:rsidP="004E1C64">
            <w:pPr>
              <w:spacing w:after="0"/>
              <w:rPr>
                <w:rFonts w:ascii="TH SarabunPSK" w:hAnsi="TH SarabunPSK" w:cs="TH SarabunPSK"/>
                <w:sz w:val="32"/>
                <w:szCs w:val="32"/>
                <w:cs/>
              </w:rPr>
            </w:pPr>
            <w:r w:rsidRPr="00AF5451">
              <w:rPr>
                <w:rFonts w:ascii="TH SarabunPSK" w:hAnsi="TH SarabunPSK" w:cs="TH SarabunPSK"/>
                <w:sz w:val="32"/>
                <w:szCs w:val="32"/>
              </w:rPr>
              <w:t>3.</w:t>
            </w:r>
            <w:r w:rsidRPr="00AF5451">
              <w:rPr>
                <w:rFonts w:ascii="TH SarabunPSK" w:hAnsi="TH SarabunPSK" w:cs="TH SarabunPSK"/>
                <w:sz w:val="32"/>
                <w:szCs w:val="32"/>
                <w:cs/>
              </w:rPr>
              <w:t xml:space="preserve"> น.พ. ศานิตย์  นาวิกบุตร </w:t>
            </w: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นายแพทย์ปฏิบัติการ โรงพยาบาลเลิดสิน </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โทรศัพท์ที่ทำงาน :</w:t>
            </w:r>
            <w:r w:rsidRPr="00AF5451">
              <w:rPr>
                <w:rFonts w:ascii="TH SarabunPSK" w:hAnsi="TH SarabunPSK" w:cs="TH SarabunPSK"/>
                <w:sz w:val="32"/>
                <w:szCs w:val="32"/>
              </w:rPr>
              <w:tab/>
            </w:r>
            <w:r w:rsidRPr="00AF5451">
              <w:rPr>
                <w:rFonts w:ascii="TH SarabunPSK" w:hAnsi="TH SarabunPSK" w:cs="TH SarabunPSK"/>
                <w:sz w:val="32"/>
                <w:szCs w:val="32"/>
                <w:cs/>
              </w:rPr>
              <w:tab/>
            </w:r>
            <w:r w:rsidRPr="00AF5451">
              <w:rPr>
                <w:rFonts w:ascii="TH SarabunPSK" w:hAnsi="TH SarabunPSK" w:cs="TH SarabunPSK"/>
                <w:sz w:val="32"/>
                <w:szCs w:val="32"/>
                <w:cs/>
              </w:rPr>
              <w:tab/>
              <w:t xml:space="preserve">โทรศัพท์มือถือ : </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โทรสาร :</w:t>
            </w:r>
            <w:r w:rsidRPr="00AF5451">
              <w:rPr>
                <w:rFonts w:ascii="TH SarabunPSK" w:hAnsi="TH SarabunPSK" w:cs="TH SarabunPSK"/>
                <w:sz w:val="32"/>
                <w:szCs w:val="32"/>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rPr>
              <w:t>E-mail :</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782F27" w:rsidRDefault="000F6EC8" w:rsidP="004E1C64">
            <w:pPr>
              <w:spacing w:after="0"/>
              <w:rPr>
                <w:rFonts w:ascii="TH SarabunPSK" w:hAnsi="TH SarabunPSK" w:cs="TH SarabunPSK"/>
                <w:b/>
                <w:bCs/>
                <w:color w:val="000000" w:themeColor="text1"/>
                <w:sz w:val="32"/>
                <w:szCs w:val="32"/>
                <w:cs/>
              </w:rPr>
            </w:pPr>
            <w:r w:rsidRPr="00782F27">
              <w:rPr>
                <w:rFonts w:ascii="TH SarabunPSK" w:hAnsi="TH SarabunPSK" w:cs="TH SarabunPSK"/>
                <w:b/>
                <w:bCs/>
                <w:color w:val="000000" w:themeColor="text1"/>
                <w:sz w:val="32"/>
                <w:szCs w:val="32"/>
                <w:cs/>
              </w:rPr>
              <w:lastRenderedPageBreak/>
              <w:t>หน่วยงานประมวลผลและจัดทำข้อมูล</w:t>
            </w:r>
          </w:p>
          <w:p w:rsidR="000F6EC8" w:rsidRPr="00782F27" w:rsidRDefault="000F6EC8" w:rsidP="004E1C64">
            <w:pPr>
              <w:spacing w:after="0"/>
              <w:rPr>
                <w:rFonts w:ascii="TH SarabunPSK" w:hAnsi="TH SarabunPSK" w:cs="TH SarabunPSK"/>
                <w:b/>
                <w:bCs/>
                <w:color w:val="000000" w:themeColor="text1"/>
                <w:sz w:val="32"/>
                <w:szCs w:val="32"/>
                <w:cs/>
              </w:rPr>
            </w:pPr>
            <w:r w:rsidRPr="00782F27">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cs/>
              </w:rPr>
              <w:t>1</w:t>
            </w:r>
            <w:r w:rsidRPr="00AF5451">
              <w:rPr>
                <w:rFonts w:ascii="TH SarabunPSK" w:hAnsi="TH SarabunPSK" w:cs="TH SarabunPSK"/>
                <w:sz w:val="32"/>
                <w:szCs w:val="32"/>
              </w:rPr>
              <w:t xml:space="preserve">. </w:t>
            </w:r>
            <w:r w:rsidRPr="00AF5451">
              <w:rPr>
                <w:rFonts w:ascii="TH SarabunPSK" w:hAnsi="TH SarabunPSK" w:cs="TH SarabunPSK"/>
                <w:sz w:val="32"/>
                <w:szCs w:val="32"/>
                <w:cs/>
              </w:rPr>
              <w:t>แพรจิตร จันทร์ฐิติวงษ์</w:t>
            </w:r>
            <w:r w:rsidRPr="00AF5451">
              <w:rPr>
                <w:rFonts w:ascii="TH SarabunPSK" w:hAnsi="TH SarabunPSK" w:cs="TH SarabunPSK"/>
                <w:sz w:val="32"/>
                <w:szCs w:val="32"/>
              </w:rPr>
              <w:tab/>
            </w:r>
            <w:r w:rsidRPr="00AF5451">
              <w:rPr>
                <w:rFonts w:ascii="TH SarabunPSK" w:hAnsi="TH SarabunPSK" w:cs="TH SarabunPSK"/>
                <w:sz w:val="32"/>
                <w:szCs w:val="32"/>
              </w:rPr>
              <w:tab/>
            </w:r>
            <w:r w:rsidR="00532AE0" w:rsidRPr="00AF5451">
              <w:rPr>
                <w:rFonts w:ascii="TH SarabunPSK" w:hAnsi="TH SarabunPSK" w:cs="TH SarabunPSK"/>
                <w:sz w:val="32"/>
                <w:szCs w:val="32"/>
                <w:cs/>
              </w:rPr>
              <w:tab/>
              <w:t xml:space="preserve">  นักวิชาการสาธารณสุขชำนาญการ</w:t>
            </w:r>
            <w:r w:rsidRPr="00AF5451">
              <w:rPr>
                <w:rFonts w:ascii="TH SarabunPSK" w:hAnsi="TH SarabunPSK" w:cs="TH SarabunPSK"/>
                <w:sz w:val="32"/>
                <w:szCs w:val="32"/>
                <w:cs/>
              </w:rPr>
              <w:tab/>
            </w:r>
            <w:r w:rsidRPr="00AF5451">
              <w:rPr>
                <w:rFonts w:ascii="TH SarabunPSK" w:hAnsi="TH SarabunPSK" w:cs="TH SarabunPSK"/>
                <w:sz w:val="32"/>
                <w:szCs w:val="32"/>
              </w:rPr>
              <w:t xml:space="preserve"> </w:t>
            </w:r>
          </w:p>
          <w:p w:rsidR="00532AE0" w:rsidRPr="00AF5451" w:rsidRDefault="000F6EC8" w:rsidP="00532AE0">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    </w:t>
            </w:r>
            <w:r w:rsidR="00532AE0" w:rsidRPr="00AF5451">
              <w:rPr>
                <w:rFonts w:ascii="TH SarabunPSK" w:hAnsi="TH SarabunPSK" w:cs="TH SarabunPSK"/>
                <w:sz w:val="32"/>
                <w:szCs w:val="32"/>
                <w:cs/>
              </w:rPr>
              <w:t>โทรศัพท์ที่ทำงาน :</w:t>
            </w:r>
            <w:r w:rsidR="00532AE0" w:rsidRPr="00AF5451">
              <w:rPr>
                <w:rFonts w:ascii="TH SarabunPSK" w:hAnsi="TH SarabunPSK" w:cs="TH SarabunPSK"/>
                <w:sz w:val="32"/>
                <w:szCs w:val="32"/>
              </w:rPr>
              <w:t xml:space="preserve"> 02</w:t>
            </w:r>
            <w:r w:rsidR="00532AE0" w:rsidRPr="00AF5451">
              <w:rPr>
                <w:rFonts w:ascii="TH SarabunPSK" w:hAnsi="TH SarabunPSK" w:cs="TH SarabunPSK"/>
                <w:sz w:val="32"/>
                <w:szCs w:val="32"/>
                <w:cs/>
              </w:rPr>
              <w:t>-</w:t>
            </w:r>
            <w:r w:rsidR="00532AE0" w:rsidRPr="00AF5451">
              <w:rPr>
                <w:rFonts w:ascii="TH SarabunPSK" w:hAnsi="TH SarabunPSK" w:cs="TH SarabunPSK"/>
                <w:sz w:val="32"/>
                <w:szCs w:val="32"/>
              </w:rPr>
              <w:t>5906275</w:t>
            </w:r>
            <w:r w:rsidR="00532AE0" w:rsidRPr="00AF5451">
              <w:rPr>
                <w:rFonts w:ascii="TH SarabunPSK" w:hAnsi="TH SarabunPSK" w:cs="TH SarabunPSK"/>
                <w:sz w:val="32"/>
                <w:szCs w:val="32"/>
                <w:cs/>
              </w:rPr>
              <w:t>,</w:t>
            </w:r>
            <w:r w:rsidR="00532AE0" w:rsidRPr="00AF5451">
              <w:rPr>
                <w:rFonts w:ascii="TH SarabunPSK" w:hAnsi="TH SarabunPSK" w:cs="TH SarabunPSK"/>
                <w:sz w:val="32"/>
                <w:szCs w:val="32"/>
              </w:rPr>
              <w:t xml:space="preserve">6279   </w:t>
            </w:r>
            <w:r w:rsidR="00532AE0" w:rsidRPr="00AF5451">
              <w:rPr>
                <w:rFonts w:ascii="TH SarabunPSK" w:hAnsi="TH SarabunPSK" w:cs="TH SarabunPSK"/>
                <w:sz w:val="32"/>
                <w:szCs w:val="32"/>
                <w:cs/>
              </w:rPr>
              <w:t>โทรศัพท์มือถือ 089-4484748</w:t>
            </w:r>
          </w:p>
          <w:p w:rsidR="000F6EC8" w:rsidRPr="00AF5451" w:rsidRDefault="00532AE0" w:rsidP="00532AE0">
            <w:pPr>
              <w:spacing w:after="0"/>
              <w:rPr>
                <w:rFonts w:ascii="TH SarabunPSK" w:hAnsi="TH SarabunPSK" w:cs="TH SarabunPSK"/>
                <w:sz w:val="32"/>
                <w:szCs w:val="32"/>
              </w:rPr>
            </w:pPr>
            <w:r w:rsidRPr="00AF5451">
              <w:rPr>
                <w:rFonts w:ascii="TH SarabunPSK" w:hAnsi="TH SarabunPSK" w:cs="TH SarabunPSK"/>
                <w:sz w:val="32"/>
                <w:szCs w:val="32"/>
                <w:cs/>
              </w:rPr>
              <w:t xml:space="preserve">    โทรสาร :</w:t>
            </w:r>
            <w:r w:rsidRPr="00AF5451">
              <w:rPr>
                <w:rFonts w:ascii="TH SarabunPSK" w:hAnsi="TH SarabunPSK" w:cs="TH SarabunPSK"/>
                <w:sz w:val="32"/>
                <w:szCs w:val="32"/>
              </w:rPr>
              <w:t xml:space="preserve"> 02</w:t>
            </w:r>
            <w:r w:rsidRPr="00AF5451">
              <w:rPr>
                <w:rFonts w:ascii="TH SarabunPSK" w:hAnsi="TH SarabunPSK" w:cs="TH SarabunPSK"/>
                <w:sz w:val="32"/>
                <w:szCs w:val="32"/>
                <w:cs/>
              </w:rPr>
              <w:t>-</w:t>
            </w:r>
            <w:r w:rsidRPr="00AF5451">
              <w:rPr>
                <w:rFonts w:ascii="TH SarabunPSK" w:hAnsi="TH SarabunPSK" w:cs="TH SarabunPSK"/>
                <w:sz w:val="32"/>
                <w:szCs w:val="32"/>
              </w:rPr>
              <w:t>5918276</w:t>
            </w:r>
            <w:r w:rsidRPr="00AF5451">
              <w:rPr>
                <w:rFonts w:ascii="TH SarabunPSK" w:hAnsi="TH SarabunPSK" w:cs="TH SarabunPSK"/>
                <w:sz w:val="32"/>
                <w:szCs w:val="32"/>
              </w:rPr>
              <w:tab/>
              <w:t xml:space="preserve">             E-mail : tairjit@yahoo.com</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2. </w:t>
            </w:r>
            <w:r w:rsidRPr="00AF5451">
              <w:rPr>
                <w:rFonts w:ascii="TH SarabunPSK" w:hAnsi="TH SarabunPSK" w:cs="TH SarabunPSK"/>
                <w:sz w:val="32"/>
                <w:szCs w:val="32"/>
                <w:cs/>
              </w:rPr>
              <w:t xml:space="preserve">พ.ญ.นฤมล </w:t>
            </w:r>
            <w:r w:rsidRPr="00AF5451">
              <w:rPr>
                <w:rFonts w:ascii="TH SarabunPSK" w:hAnsi="TH SarabunPSK" w:cs="TH SarabunPSK"/>
                <w:sz w:val="32"/>
                <w:szCs w:val="32"/>
              </w:rPr>
              <w:t xml:space="preserve"> </w:t>
            </w:r>
            <w:r w:rsidRPr="00AF5451">
              <w:rPr>
                <w:rFonts w:ascii="TH SarabunPSK" w:hAnsi="TH SarabunPSK" w:cs="TH SarabunPSK"/>
                <w:sz w:val="32"/>
                <w:szCs w:val="32"/>
                <w:cs/>
              </w:rPr>
              <w:t>สวรรค์ปัญญาเลิศ</w:t>
            </w:r>
            <w:r w:rsidRPr="00AF5451">
              <w:rPr>
                <w:rFonts w:ascii="TH SarabunPSK" w:hAnsi="TH SarabunPSK" w:cs="TH SarabunPSK"/>
                <w:sz w:val="32"/>
                <w:szCs w:val="32"/>
              </w:rPr>
              <w:tab/>
            </w:r>
            <w:r w:rsidRPr="00AF5451">
              <w:rPr>
                <w:rFonts w:ascii="TH SarabunPSK" w:hAnsi="TH SarabunPSK" w:cs="TH SarabunPSK"/>
                <w:sz w:val="32"/>
                <w:szCs w:val="32"/>
                <w:cs/>
              </w:rPr>
              <w:tab/>
            </w:r>
            <w:r w:rsidR="00532AE0" w:rsidRPr="00AF5451">
              <w:rPr>
                <w:rFonts w:ascii="TH SarabunPSK" w:hAnsi="TH SarabunPSK" w:cs="TH SarabunPSK"/>
                <w:sz w:val="32"/>
                <w:szCs w:val="32"/>
                <w:cs/>
              </w:rPr>
              <w:t xml:space="preserve">   </w:t>
            </w:r>
            <w:r w:rsidRPr="00AF5451">
              <w:rPr>
                <w:rFonts w:ascii="TH SarabunPSK" w:hAnsi="TH SarabunPSK" w:cs="TH SarabunPSK"/>
                <w:sz w:val="32"/>
                <w:szCs w:val="32"/>
                <w:cs/>
              </w:rPr>
              <w:t xml:space="preserve">หัวหน้ากลุ่มฉุกเฉินทางการแพทย์  </w:t>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00532AE0" w:rsidRPr="00AF5451">
              <w:rPr>
                <w:rFonts w:ascii="TH SarabunPSK" w:hAnsi="TH SarabunPSK" w:cs="TH SarabunPSK"/>
                <w:sz w:val="32"/>
                <w:szCs w:val="32"/>
                <w:cs/>
              </w:rPr>
              <w:t xml:space="preserve">   </w:t>
            </w:r>
            <w:r w:rsidRPr="00AF5451">
              <w:rPr>
                <w:rFonts w:ascii="TH SarabunPSK" w:hAnsi="TH SarabunPSK" w:cs="TH SarabunPSK"/>
                <w:sz w:val="32"/>
                <w:szCs w:val="32"/>
                <w:cs/>
              </w:rPr>
              <w:t>กรมการแพทย์</w:t>
            </w:r>
            <w:r w:rsidRPr="00AF5451">
              <w:rPr>
                <w:rFonts w:ascii="TH SarabunPSK" w:hAnsi="TH SarabunPSK" w:cs="TH SarabunPSK"/>
                <w:sz w:val="32"/>
                <w:szCs w:val="32"/>
              </w:rPr>
              <w:t xml:space="preserve"> </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โทรศัพท์ที่ทำงาน :</w:t>
            </w:r>
            <w:r w:rsidRPr="00AF5451">
              <w:rPr>
                <w:rFonts w:ascii="TH SarabunPSK" w:hAnsi="TH SarabunPSK" w:cs="TH SarabunPSK"/>
                <w:sz w:val="32"/>
                <w:szCs w:val="32"/>
              </w:rPr>
              <w:t xml:space="preserve"> 02-5906288</w:t>
            </w:r>
            <w:r w:rsidRPr="00AF5451">
              <w:rPr>
                <w:rFonts w:ascii="TH SarabunPSK" w:hAnsi="TH SarabunPSK" w:cs="TH SarabunPSK"/>
                <w:sz w:val="32"/>
                <w:szCs w:val="32"/>
              </w:rPr>
              <w:tab/>
            </w:r>
            <w:r w:rsidR="00532AE0" w:rsidRPr="00AF5451">
              <w:rPr>
                <w:rFonts w:ascii="TH SarabunPSK" w:hAnsi="TH SarabunPSK" w:cs="TH SarabunPSK"/>
                <w:sz w:val="32"/>
                <w:szCs w:val="32"/>
                <w:cs/>
              </w:rPr>
              <w:t xml:space="preserve">   </w:t>
            </w:r>
            <w:r w:rsidRPr="00AF5451">
              <w:rPr>
                <w:rFonts w:ascii="TH SarabunPSK" w:hAnsi="TH SarabunPSK" w:cs="TH SarabunPSK"/>
                <w:sz w:val="32"/>
                <w:szCs w:val="32"/>
                <w:cs/>
              </w:rPr>
              <w:t xml:space="preserve">โทรศัพท์มือถือ : </w:t>
            </w:r>
            <w:r w:rsidRPr="00AF5451">
              <w:rPr>
                <w:rFonts w:ascii="TH SarabunPSK" w:hAnsi="TH SarabunPSK" w:cs="TH SarabunPSK"/>
                <w:sz w:val="32"/>
                <w:szCs w:val="32"/>
              </w:rPr>
              <w:t>081-8424148</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โทรสาร : </w:t>
            </w:r>
            <w:r w:rsidRPr="00AF5451">
              <w:rPr>
                <w:rFonts w:ascii="TH SarabunPSK" w:hAnsi="TH SarabunPSK" w:cs="TH SarabunPSK"/>
                <w:sz w:val="32"/>
                <w:szCs w:val="32"/>
              </w:rPr>
              <w:t>02-5918276</w:t>
            </w:r>
            <w:r w:rsidRPr="00AF5451">
              <w:rPr>
                <w:rFonts w:ascii="TH SarabunPSK" w:hAnsi="TH SarabunPSK" w:cs="TH SarabunPSK"/>
                <w:sz w:val="32"/>
                <w:szCs w:val="32"/>
                <w:cs/>
              </w:rPr>
              <w:tab/>
            </w:r>
            <w:r w:rsidRPr="00AF5451">
              <w:rPr>
                <w:rFonts w:ascii="TH SarabunPSK" w:hAnsi="TH SarabunPSK" w:cs="TH SarabunPSK"/>
                <w:sz w:val="32"/>
                <w:szCs w:val="32"/>
                <w:cs/>
              </w:rPr>
              <w:tab/>
            </w:r>
            <w:r w:rsidR="00532AE0" w:rsidRPr="00AF5451">
              <w:rPr>
                <w:rFonts w:ascii="TH SarabunPSK" w:hAnsi="TH SarabunPSK" w:cs="TH SarabunPSK"/>
                <w:sz w:val="32"/>
                <w:szCs w:val="32"/>
                <w:cs/>
              </w:rPr>
              <w:t xml:space="preserve">   </w:t>
            </w:r>
            <w:r w:rsidRPr="00AF5451">
              <w:rPr>
                <w:rFonts w:ascii="TH SarabunPSK" w:hAnsi="TH SarabunPSK" w:cs="TH SarabunPSK"/>
                <w:sz w:val="32"/>
                <w:szCs w:val="32"/>
              </w:rPr>
              <w:t xml:space="preserve">E-mail : </w:t>
            </w:r>
            <w:hyperlink r:id="rId49" w:history="1">
              <w:r w:rsidRPr="00AF5451">
                <w:rPr>
                  <w:rStyle w:val="Hyperlink"/>
                  <w:rFonts w:ascii="TH SarabunPSK" w:hAnsi="TH SarabunPSK" w:cs="TH SarabunPSK"/>
                  <w:color w:val="auto"/>
                  <w:sz w:val="32"/>
                  <w:szCs w:val="32"/>
                  <w:u w:val="none"/>
                </w:rPr>
                <w:t>ieip.dms@gmail.com</w:t>
              </w:r>
            </w:hyperlink>
            <w:r w:rsidRPr="00AF5451">
              <w:rPr>
                <w:rFonts w:ascii="TH SarabunPSK" w:hAnsi="TH SarabunPSK" w:cs="TH SarabunPSK"/>
                <w:sz w:val="32"/>
                <w:szCs w:val="32"/>
              </w:rPr>
              <w:t>,</w:t>
            </w:r>
          </w:p>
          <w:p w:rsidR="000F6EC8" w:rsidRPr="00AF5451" w:rsidRDefault="000F6EC8" w:rsidP="004E1C64">
            <w:pPr>
              <w:spacing w:after="0"/>
              <w:rPr>
                <w:rFonts w:ascii="TH SarabunPSK" w:hAnsi="TH SarabunPSK" w:cs="TH SarabunPSK"/>
                <w:sz w:val="32"/>
                <w:szCs w:val="32"/>
                <w:cs/>
              </w:rPr>
            </w:pPr>
            <w:r w:rsidRPr="00AF5451">
              <w:rPr>
                <w:rFonts w:ascii="TH SarabunPSK" w:hAnsi="TH SarabunPSK" w:cs="TH SarabunPSK"/>
                <w:b/>
                <w:bCs/>
                <w:sz w:val="32"/>
                <w:szCs w:val="32"/>
                <w:cs/>
              </w:rPr>
              <w:t>กลุ่มฉุกเฉินทางการแพทย์ กรมการแพทย์</w:t>
            </w:r>
          </w:p>
        </w:tc>
      </w:tr>
      <w:tr w:rsidR="000F6EC8" w:rsidRPr="008A0FDE" w:rsidTr="004E1C64">
        <w:tc>
          <w:tcPr>
            <w:tcW w:w="2694" w:type="dxa"/>
            <w:tcBorders>
              <w:top w:val="single" w:sz="4" w:space="0" w:color="auto"/>
              <w:left w:val="single" w:sz="4" w:space="0" w:color="auto"/>
              <w:bottom w:val="single" w:sz="4" w:space="0" w:color="auto"/>
              <w:right w:val="single" w:sz="4" w:space="0" w:color="auto"/>
            </w:tcBorders>
          </w:tcPr>
          <w:p w:rsidR="000F6EC8" w:rsidRPr="00C5049F" w:rsidRDefault="000F6EC8" w:rsidP="004E1C64">
            <w:pPr>
              <w:spacing w:after="0"/>
              <w:rPr>
                <w:rFonts w:ascii="TH SarabunPSK" w:hAnsi="TH SarabunPSK" w:cs="TH SarabunPSK"/>
                <w:b/>
                <w:bCs/>
                <w:color w:val="000000" w:themeColor="text1"/>
                <w:sz w:val="32"/>
                <w:szCs w:val="32"/>
                <w:cs/>
              </w:rPr>
            </w:pPr>
            <w:r w:rsidRPr="00C5049F">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cs/>
              </w:rPr>
              <w:t>1</w:t>
            </w:r>
            <w:r w:rsidRPr="00AF5451">
              <w:rPr>
                <w:rFonts w:ascii="TH SarabunPSK" w:hAnsi="TH SarabunPSK" w:cs="TH SarabunPSK"/>
                <w:sz w:val="32"/>
                <w:szCs w:val="32"/>
              </w:rPr>
              <w:t xml:space="preserve">. </w:t>
            </w:r>
            <w:r w:rsidRPr="00AF5451">
              <w:rPr>
                <w:rFonts w:ascii="TH SarabunPSK" w:hAnsi="TH SarabunPSK" w:cs="TH SarabunPSK"/>
                <w:sz w:val="32"/>
                <w:szCs w:val="32"/>
                <w:cs/>
              </w:rPr>
              <w:t>แพรจิตร จันทร์ฐิติวงษ์</w:t>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cs/>
              </w:rPr>
              <w:tab/>
            </w:r>
            <w:r w:rsidRPr="00AF5451">
              <w:rPr>
                <w:rFonts w:ascii="TH SarabunPSK" w:hAnsi="TH SarabunPSK" w:cs="TH SarabunPSK"/>
                <w:sz w:val="32"/>
                <w:szCs w:val="32"/>
              </w:rPr>
              <w:t xml:space="preserve"> </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โทรศัพท์ที่ทำงาน :</w:t>
            </w:r>
            <w:r w:rsidRPr="00AF5451">
              <w:rPr>
                <w:rFonts w:ascii="TH SarabunPSK" w:hAnsi="TH SarabunPSK" w:cs="TH SarabunPSK"/>
                <w:sz w:val="32"/>
                <w:szCs w:val="32"/>
              </w:rPr>
              <w:t xml:space="preserve"> 02-5906288</w:t>
            </w:r>
            <w:r w:rsidRPr="00AF5451">
              <w:rPr>
                <w:rFonts w:ascii="TH SarabunPSK" w:hAnsi="TH SarabunPSK" w:cs="TH SarabunPSK"/>
                <w:sz w:val="32"/>
                <w:szCs w:val="32"/>
                <w:cs/>
              </w:rPr>
              <w:tab/>
              <w:t>โทรศัพท์มือถือ : 081-8424148</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โทรสาร :</w:t>
            </w:r>
            <w:r w:rsidRPr="00AF5451">
              <w:rPr>
                <w:rFonts w:ascii="TH SarabunPSK" w:hAnsi="TH SarabunPSK" w:cs="TH SarabunPSK"/>
                <w:sz w:val="32"/>
                <w:szCs w:val="32"/>
              </w:rPr>
              <w:t xml:space="preserve"> 02-591-8276</w:t>
            </w:r>
            <w:r w:rsidRPr="00AF5451">
              <w:rPr>
                <w:rFonts w:ascii="TH SarabunPSK" w:hAnsi="TH SarabunPSK" w:cs="TH SarabunPSK"/>
                <w:sz w:val="32"/>
                <w:szCs w:val="32"/>
              </w:rPr>
              <w:tab/>
            </w:r>
            <w:r w:rsidRPr="00AF5451">
              <w:rPr>
                <w:rFonts w:ascii="TH SarabunPSK" w:hAnsi="TH SarabunPSK" w:cs="TH SarabunPSK"/>
                <w:sz w:val="32"/>
                <w:szCs w:val="32"/>
                <w:cs/>
              </w:rPr>
              <w:tab/>
            </w:r>
            <w:r w:rsidRPr="00AF5451">
              <w:rPr>
                <w:rFonts w:ascii="TH SarabunPSK" w:hAnsi="TH SarabunPSK" w:cs="TH SarabunPSK"/>
                <w:sz w:val="32"/>
                <w:szCs w:val="32"/>
              </w:rPr>
              <w:t>E-mail : ieip.dms@gmail.com</w:t>
            </w:r>
          </w:p>
          <w:p w:rsidR="000F6EC8" w:rsidRPr="00AF5451" w:rsidRDefault="000F6EC8" w:rsidP="004E1C64">
            <w:pPr>
              <w:spacing w:after="0"/>
              <w:rPr>
                <w:rFonts w:ascii="TH SarabunPSK" w:hAnsi="TH SarabunPSK" w:cs="TH SarabunPSK"/>
                <w:b/>
                <w:bCs/>
                <w:sz w:val="32"/>
                <w:szCs w:val="32"/>
              </w:rPr>
            </w:pPr>
            <w:r w:rsidRPr="00AF5451">
              <w:rPr>
                <w:rFonts w:ascii="TH SarabunPSK" w:hAnsi="TH SarabunPSK" w:cs="TH SarabunPSK"/>
                <w:b/>
                <w:bCs/>
                <w:sz w:val="32"/>
                <w:szCs w:val="32"/>
                <w:cs/>
              </w:rPr>
              <w:t>กลุ่มฉุกเฉินทางการแพทย์ กรมการแพทย์</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2. </w:t>
            </w:r>
            <w:r w:rsidRPr="00AF5451">
              <w:rPr>
                <w:rFonts w:ascii="TH SarabunPSK" w:hAnsi="TH SarabunPSK" w:cs="TH SarabunPSK"/>
                <w:sz w:val="32"/>
                <w:szCs w:val="32"/>
                <w:cs/>
              </w:rPr>
              <w:t xml:space="preserve">พ.ญ.นฤมล </w:t>
            </w:r>
            <w:r w:rsidRPr="00AF5451">
              <w:rPr>
                <w:rFonts w:ascii="TH SarabunPSK" w:hAnsi="TH SarabunPSK" w:cs="TH SarabunPSK"/>
                <w:sz w:val="32"/>
                <w:szCs w:val="32"/>
              </w:rPr>
              <w:t xml:space="preserve"> </w:t>
            </w:r>
            <w:r w:rsidRPr="00AF5451">
              <w:rPr>
                <w:rFonts w:ascii="TH SarabunPSK" w:hAnsi="TH SarabunPSK" w:cs="TH SarabunPSK"/>
                <w:sz w:val="32"/>
                <w:szCs w:val="32"/>
                <w:cs/>
              </w:rPr>
              <w:t>สวรรค์ปัญญาเลิศ</w:t>
            </w:r>
            <w:r w:rsidRPr="00AF5451">
              <w:rPr>
                <w:rFonts w:ascii="TH SarabunPSK" w:hAnsi="TH SarabunPSK" w:cs="TH SarabunPSK"/>
                <w:sz w:val="32"/>
                <w:szCs w:val="32"/>
              </w:rPr>
              <w:tab/>
            </w:r>
            <w:r w:rsidRPr="00AF5451">
              <w:rPr>
                <w:rFonts w:ascii="TH SarabunPSK" w:hAnsi="TH SarabunPSK" w:cs="TH SarabunPSK"/>
                <w:sz w:val="32"/>
                <w:szCs w:val="32"/>
                <w:cs/>
              </w:rPr>
              <w:tab/>
              <w:t xml:space="preserve">หัวหน้ากลุ่มฉุกเฉินทางการแพทย์  </w:t>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cs/>
              </w:rPr>
              <w:t>กรมการแพทย์</w:t>
            </w:r>
            <w:r w:rsidRPr="00AF5451">
              <w:rPr>
                <w:rFonts w:ascii="TH SarabunPSK" w:hAnsi="TH SarabunPSK" w:cs="TH SarabunPSK"/>
                <w:sz w:val="32"/>
                <w:szCs w:val="32"/>
              </w:rPr>
              <w:t xml:space="preserve"> </w:t>
            </w:r>
          </w:p>
          <w:p w:rsidR="000F6EC8" w:rsidRPr="00AF5451" w:rsidRDefault="000F6EC8" w:rsidP="004E1C64">
            <w:pPr>
              <w:spacing w:after="0" w:line="240" w:lineRule="auto"/>
              <w:rPr>
                <w:rFonts w:ascii="TH SarabunPSK" w:hAnsi="TH SarabunPSK" w:cs="TH SarabunPSK"/>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โทรศัพท์ที่ทำงาน :</w:t>
            </w:r>
            <w:r w:rsidRPr="00AF5451">
              <w:rPr>
                <w:rFonts w:ascii="TH SarabunPSK" w:hAnsi="TH SarabunPSK" w:cs="TH SarabunPSK"/>
                <w:sz w:val="32"/>
                <w:szCs w:val="32"/>
              </w:rPr>
              <w:t xml:space="preserve"> 02-5906288</w:t>
            </w:r>
            <w:r w:rsidRPr="00AF5451">
              <w:rPr>
                <w:rFonts w:ascii="TH SarabunPSK" w:hAnsi="TH SarabunPSK" w:cs="TH SarabunPSK"/>
                <w:sz w:val="32"/>
                <w:szCs w:val="32"/>
              </w:rPr>
              <w:tab/>
            </w:r>
            <w:r w:rsidRPr="00AF5451">
              <w:rPr>
                <w:rFonts w:ascii="TH SarabunPSK" w:hAnsi="TH SarabunPSK" w:cs="TH SarabunPSK"/>
                <w:sz w:val="32"/>
                <w:szCs w:val="32"/>
                <w:cs/>
              </w:rPr>
              <w:t xml:space="preserve">โทรศัพท์มือถือ : </w:t>
            </w:r>
            <w:r w:rsidRPr="00AF5451">
              <w:rPr>
                <w:rFonts w:ascii="TH SarabunPSK" w:hAnsi="TH SarabunPSK" w:cs="TH SarabunPSK"/>
                <w:sz w:val="32"/>
                <w:szCs w:val="32"/>
              </w:rPr>
              <w:t>081-8424148</w:t>
            </w:r>
          </w:p>
          <w:p w:rsidR="000F6EC8" w:rsidRPr="00AF5451" w:rsidRDefault="000F6EC8" w:rsidP="004E1C64">
            <w:pPr>
              <w:spacing w:after="0"/>
              <w:rPr>
                <w:rFonts w:ascii="TH SarabunPSK" w:hAnsi="TH SarabunPSK" w:cs="TH SarabunPSK"/>
                <w:b/>
                <w:bCs/>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โทรสาร :</w:t>
            </w:r>
            <w:r w:rsidRPr="00AF5451">
              <w:rPr>
                <w:rFonts w:ascii="TH SarabunPSK" w:hAnsi="TH SarabunPSK" w:cs="TH SarabunPSK"/>
                <w:sz w:val="32"/>
                <w:szCs w:val="32"/>
              </w:rPr>
              <w:t xml:space="preserve"> 02-5918276</w:t>
            </w:r>
            <w:r w:rsidRPr="00AF5451">
              <w:rPr>
                <w:rFonts w:ascii="TH SarabunPSK" w:hAnsi="TH SarabunPSK" w:cs="TH SarabunPSK"/>
                <w:sz w:val="32"/>
                <w:szCs w:val="32"/>
              </w:rPr>
              <w:tab/>
            </w:r>
            <w:r w:rsidRPr="00AF5451">
              <w:rPr>
                <w:rFonts w:ascii="TH SarabunPSK" w:hAnsi="TH SarabunPSK" w:cs="TH SarabunPSK"/>
                <w:sz w:val="32"/>
                <w:szCs w:val="32"/>
                <w:cs/>
              </w:rPr>
              <w:tab/>
            </w:r>
            <w:r w:rsidRPr="00AF5451">
              <w:rPr>
                <w:rFonts w:ascii="TH SarabunPSK" w:hAnsi="TH SarabunPSK" w:cs="TH SarabunPSK"/>
                <w:sz w:val="32"/>
                <w:szCs w:val="32"/>
              </w:rPr>
              <w:t xml:space="preserve">E-mail : </w:t>
            </w:r>
            <w:hyperlink r:id="rId50" w:history="1">
              <w:r w:rsidRPr="00AF5451">
                <w:rPr>
                  <w:rStyle w:val="Hyperlink"/>
                  <w:rFonts w:ascii="TH SarabunPSK" w:hAnsi="TH SarabunPSK" w:cs="TH SarabunPSK"/>
                  <w:color w:val="auto"/>
                  <w:sz w:val="32"/>
                  <w:szCs w:val="32"/>
                  <w:u w:val="none"/>
                </w:rPr>
                <w:t>ieip.dms@gmail.com</w:t>
              </w:r>
            </w:hyperlink>
            <w:r w:rsidRPr="00AF5451">
              <w:rPr>
                <w:rFonts w:ascii="TH SarabunPSK" w:hAnsi="TH SarabunPSK" w:cs="TH SarabunPSK"/>
                <w:sz w:val="32"/>
                <w:szCs w:val="32"/>
              </w:rPr>
              <w:t>,</w:t>
            </w:r>
            <w:r w:rsidRPr="00AF5451">
              <w:rPr>
                <w:rFonts w:ascii="TH SarabunPSK" w:hAnsi="TH SarabunPSK" w:cs="TH SarabunPSK"/>
                <w:sz w:val="32"/>
                <w:szCs w:val="32"/>
              </w:rPr>
              <w:tab/>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cs/>
              </w:rPr>
              <w:t xml:space="preserve">3. นพ.ภัทรวินฑ์ อัตตะสาระ </w:t>
            </w:r>
            <w:r w:rsidRPr="00AF5451">
              <w:rPr>
                <w:rFonts w:ascii="TH SarabunPSK" w:hAnsi="TH SarabunPSK" w:cs="TH SarabunPSK"/>
                <w:sz w:val="32"/>
                <w:szCs w:val="32"/>
                <w:cs/>
              </w:rPr>
              <w:tab/>
            </w:r>
            <w:r w:rsidRPr="00AF5451">
              <w:rPr>
                <w:rFonts w:ascii="TH SarabunPSK" w:hAnsi="TH SarabunPSK" w:cs="TH SarabunPSK"/>
                <w:sz w:val="32"/>
                <w:szCs w:val="32"/>
                <w:cs/>
              </w:rPr>
              <w:tab/>
              <w:t>รองผู้อำนวยการสำนักนิเทศระบบ</w:t>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t>การแพทย์</w:t>
            </w:r>
          </w:p>
          <w:p w:rsidR="00532AE0" w:rsidRPr="00AF5451" w:rsidRDefault="000F6EC8" w:rsidP="00532AE0">
            <w:pPr>
              <w:spacing w:after="0" w:line="240" w:lineRule="auto"/>
              <w:rPr>
                <w:rFonts w:ascii="TH SarabunPSK" w:hAnsi="TH SarabunPSK" w:cs="TH SarabunPSK"/>
                <w:sz w:val="32"/>
                <w:szCs w:val="32"/>
              </w:rPr>
            </w:pPr>
            <w:r w:rsidRPr="00AF5451">
              <w:rPr>
                <w:rFonts w:ascii="TH SarabunPSK" w:hAnsi="TH SarabunPSK" w:cs="TH SarabunPSK"/>
                <w:sz w:val="32"/>
                <w:szCs w:val="32"/>
                <w:cs/>
              </w:rPr>
              <w:t xml:space="preserve">    </w:t>
            </w:r>
            <w:r w:rsidR="00532AE0" w:rsidRPr="00AF5451">
              <w:rPr>
                <w:rFonts w:ascii="TH SarabunPSK" w:hAnsi="TH SarabunPSK" w:cs="TH SarabunPSK"/>
                <w:sz w:val="32"/>
                <w:szCs w:val="32"/>
                <w:cs/>
              </w:rPr>
              <w:t xml:space="preserve">โทรศัพท์ที่ทำงาน : </w:t>
            </w:r>
            <w:r w:rsidR="00532AE0" w:rsidRPr="00AF5451">
              <w:rPr>
                <w:rFonts w:ascii="TH SarabunPSK" w:hAnsi="TH SarabunPSK" w:cs="TH SarabunPSK"/>
                <w:sz w:val="32"/>
                <w:szCs w:val="32"/>
              </w:rPr>
              <w:t>02</w:t>
            </w:r>
            <w:r w:rsidR="00532AE0" w:rsidRPr="00AF5451">
              <w:rPr>
                <w:rFonts w:ascii="TH SarabunPSK" w:hAnsi="TH SarabunPSK" w:cs="TH SarabunPSK"/>
                <w:sz w:val="32"/>
                <w:szCs w:val="32"/>
                <w:cs/>
              </w:rPr>
              <w:t xml:space="preserve">-5906357 </w:t>
            </w:r>
            <w:r w:rsidR="00532AE0" w:rsidRPr="00AF5451">
              <w:rPr>
                <w:rFonts w:ascii="TH SarabunPSK" w:hAnsi="TH SarabunPSK" w:cs="TH SarabunPSK"/>
                <w:sz w:val="32"/>
                <w:szCs w:val="32"/>
              </w:rPr>
              <w:t xml:space="preserve">  </w:t>
            </w:r>
            <w:r w:rsidR="00532AE0" w:rsidRPr="00AF5451">
              <w:rPr>
                <w:rFonts w:ascii="TH SarabunPSK" w:hAnsi="TH SarabunPSK" w:cs="TH SarabunPSK"/>
                <w:sz w:val="32"/>
                <w:szCs w:val="32"/>
                <w:cs/>
              </w:rPr>
              <w:t xml:space="preserve">     โทรศัพท์มือถือ :</w:t>
            </w:r>
            <w:r w:rsidR="00532AE0" w:rsidRPr="00AF5451">
              <w:rPr>
                <w:rFonts w:ascii="TH SarabunPSK" w:hAnsi="TH SarabunPSK" w:cs="TH SarabunPSK"/>
                <w:sz w:val="32"/>
                <w:szCs w:val="32"/>
              </w:rPr>
              <w:t xml:space="preserve"> </w:t>
            </w:r>
            <w:r w:rsidR="00532AE0" w:rsidRPr="00AF5451">
              <w:rPr>
                <w:rStyle w:val="apple-converted-space"/>
                <w:rFonts w:ascii="TH SarabunPSK" w:hAnsi="TH SarabunPSK" w:cs="TH SarabunPSK"/>
                <w:sz w:val="32"/>
                <w:szCs w:val="32"/>
                <w:shd w:val="clear" w:color="auto" w:fill="FFFFFF"/>
              </w:rPr>
              <w:t> </w:t>
            </w:r>
            <w:r w:rsidR="00532AE0" w:rsidRPr="00AF5451">
              <w:rPr>
                <w:rFonts w:ascii="TH SarabunPSK" w:hAnsi="TH SarabunPSK" w:cs="TH SarabunPSK"/>
                <w:sz w:val="32"/>
                <w:szCs w:val="32"/>
                <w:cs/>
              </w:rPr>
              <w:t>081-9357334</w:t>
            </w:r>
          </w:p>
          <w:p w:rsidR="000F6EC8" w:rsidRPr="00AF5451" w:rsidRDefault="00532AE0" w:rsidP="00532AE0">
            <w:pPr>
              <w:spacing w:after="0"/>
              <w:rPr>
                <w:rFonts w:ascii="TH SarabunPSK" w:hAnsi="TH SarabunPSK" w:cs="TH SarabunPSK"/>
                <w:sz w:val="32"/>
                <w:szCs w:val="32"/>
              </w:rPr>
            </w:pPr>
            <w:r w:rsidRPr="00AF5451">
              <w:rPr>
                <w:rFonts w:ascii="TH SarabunPSK" w:hAnsi="TH SarabunPSK" w:cs="TH SarabunPSK"/>
                <w:sz w:val="32"/>
                <w:szCs w:val="32"/>
                <w:cs/>
              </w:rPr>
              <w:t xml:space="preserve">    โทรสาร 02-9659851               </w:t>
            </w: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     </w:t>
            </w:r>
            <w:r w:rsidRPr="00AF5451">
              <w:rPr>
                <w:rFonts w:ascii="TH SarabunPSK" w:hAnsi="TH SarabunPSK" w:cs="TH SarabunPSK"/>
                <w:sz w:val="32"/>
                <w:szCs w:val="32"/>
              </w:rPr>
              <w:t>E-mail : pattarawin@gmail.com</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cs/>
              </w:rPr>
              <w:t xml:space="preserve">4. นายปวิช อภิปาลกุล </w:t>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t>นักวิเคราะห์นโยบายและ</w:t>
            </w:r>
          </w:p>
          <w:p w:rsidR="000F6EC8" w:rsidRPr="00AF5451" w:rsidRDefault="000F6EC8" w:rsidP="004E1C64">
            <w:pPr>
              <w:spacing w:after="0"/>
              <w:rPr>
                <w:rFonts w:ascii="TH SarabunPSK" w:hAnsi="TH SarabunPSK" w:cs="TH SarabunPSK"/>
                <w:sz w:val="32"/>
                <w:szCs w:val="32"/>
              </w:rPr>
            </w:pP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z w:val="32"/>
                <w:szCs w:val="32"/>
                <w:cs/>
              </w:rPr>
              <w:tab/>
              <w:t>แผนปฏิบัติการ</w:t>
            </w:r>
          </w:p>
          <w:p w:rsidR="00532AE0" w:rsidRPr="00AF5451" w:rsidRDefault="000F6EC8" w:rsidP="00532AE0">
            <w:pPr>
              <w:spacing w:after="0" w:line="240" w:lineRule="auto"/>
              <w:rPr>
                <w:rFonts w:ascii="TH SarabunPSK" w:hAnsi="TH SarabunPSK" w:cs="TH SarabunPSK"/>
                <w:sz w:val="32"/>
                <w:szCs w:val="32"/>
              </w:rPr>
            </w:pPr>
            <w:r w:rsidRPr="00AF5451">
              <w:rPr>
                <w:rFonts w:ascii="TH SarabunPSK" w:hAnsi="TH SarabunPSK" w:cs="TH SarabunPSK"/>
                <w:sz w:val="32"/>
                <w:szCs w:val="32"/>
                <w:cs/>
              </w:rPr>
              <w:t xml:space="preserve">     </w:t>
            </w:r>
            <w:r w:rsidR="00532AE0" w:rsidRPr="00AF5451">
              <w:rPr>
                <w:rFonts w:ascii="TH SarabunPSK" w:hAnsi="TH SarabunPSK" w:cs="TH SarabunPSK"/>
                <w:sz w:val="32"/>
                <w:szCs w:val="32"/>
                <w:cs/>
              </w:rPr>
              <w:t xml:space="preserve">โทรศัพท์ที่ทำงาน : </w:t>
            </w:r>
            <w:r w:rsidR="00532AE0" w:rsidRPr="00AF5451">
              <w:rPr>
                <w:rFonts w:ascii="TH SarabunPSK" w:hAnsi="TH SarabunPSK" w:cs="TH SarabunPSK"/>
                <w:sz w:val="32"/>
                <w:szCs w:val="32"/>
              </w:rPr>
              <w:t>02</w:t>
            </w:r>
            <w:r w:rsidR="00532AE0" w:rsidRPr="00AF5451">
              <w:rPr>
                <w:rFonts w:ascii="TH SarabunPSK" w:hAnsi="TH SarabunPSK" w:cs="TH SarabunPSK"/>
                <w:sz w:val="32"/>
                <w:szCs w:val="32"/>
                <w:cs/>
              </w:rPr>
              <w:t>-</w:t>
            </w:r>
            <w:r w:rsidR="00532AE0" w:rsidRPr="00AF5451">
              <w:rPr>
                <w:rFonts w:ascii="TH SarabunPSK" w:hAnsi="TH SarabunPSK" w:cs="TH SarabunPSK"/>
                <w:sz w:val="32"/>
                <w:szCs w:val="32"/>
              </w:rPr>
              <w:t>59</w:t>
            </w:r>
            <w:r w:rsidR="00532AE0" w:rsidRPr="00AF5451">
              <w:rPr>
                <w:rFonts w:ascii="TH SarabunPSK" w:hAnsi="TH SarabunPSK" w:cs="TH SarabunPSK"/>
                <w:sz w:val="32"/>
                <w:szCs w:val="32"/>
                <w:cs/>
              </w:rPr>
              <w:t>06352       โทรศัพท์มือถือ :</w:t>
            </w:r>
            <w:r w:rsidR="00532AE0" w:rsidRPr="00AF5451">
              <w:rPr>
                <w:rFonts w:ascii="TH SarabunPSK" w:hAnsi="TH SarabunPSK" w:cs="TH SarabunPSK"/>
                <w:sz w:val="32"/>
                <w:szCs w:val="32"/>
              </w:rPr>
              <w:t xml:space="preserve"> </w:t>
            </w:r>
            <w:r w:rsidR="00532AE0" w:rsidRPr="00AF5451">
              <w:rPr>
                <w:rStyle w:val="apple-converted-space"/>
                <w:rFonts w:ascii="TH SarabunPSK" w:hAnsi="TH SarabunPSK" w:cs="TH SarabunPSK"/>
                <w:sz w:val="32"/>
                <w:szCs w:val="32"/>
                <w:shd w:val="clear" w:color="auto" w:fill="FFFFFF"/>
              </w:rPr>
              <w:t> </w:t>
            </w:r>
            <w:r w:rsidR="00532AE0" w:rsidRPr="00AF5451">
              <w:rPr>
                <w:rFonts w:ascii="TH SarabunPSK" w:hAnsi="TH SarabunPSK" w:cs="TH SarabunPSK"/>
                <w:sz w:val="32"/>
                <w:szCs w:val="32"/>
                <w:cs/>
              </w:rPr>
              <w:t>085-9594499</w:t>
            </w:r>
          </w:p>
          <w:p w:rsidR="000F6EC8" w:rsidRPr="00AF5451" w:rsidRDefault="00532AE0" w:rsidP="00532AE0">
            <w:pPr>
              <w:spacing w:after="0"/>
              <w:rPr>
                <w:rFonts w:ascii="TH SarabunPSK" w:hAnsi="TH SarabunPSK" w:cs="TH SarabunPSK"/>
                <w:sz w:val="32"/>
                <w:szCs w:val="32"/>
              </w:rPr>
            </w:pPr>
            <w:r w:rsidRPr="00AF5451">
              <w:rPr>
                <w:rFonts w:ascii="TH SarabunPSK" w:hAnsi="TH SarabunPSK" w:cs="TH SarabunPSK"/>
                <w:sz w:val="32"/>
                <w:szCs w:val="32"/>
                <w:cs/>
              </w:rPr>
              <w:t xml:space="preserve">     โทรสาร 02-5918279   </w:t>
            </w: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    </w:t>
            </w:r>
            <w:r w:rsidRPr="00AF5451">
              <w:rPr>
                <w:rFonts w:ascii="TH SarabunPSK" w:hAnsi="TH SarabunPSK" w:cs="TH SarabunPSK"/>
                <w:sz w:val="32"/>
                <w:szCs w:val="32"/>
              </w:rPr>
              <w:t>E-mail : moeva_dms@yahoo.com</w:t>
            </w:r>
          </w:p>
          <w:p w:rsidR="000F6EC8" w:rsidRPr="00AF5451" w:rsidRDefault="000F6EC8" w:rsidP="004E1C64">
            <w:pPr>
              <w:spacing w:after="0"/>
              <w:rPr>
                <w:rFonts w:ascii="TH SarabunPSK" w:hAnsi="TH SarabunPSK" w:cs="TH SarabunPSK"/>
                <w:b/>
                <w:bCs/>
                <w:sz w:val="32"/>
                <w:szCs w:val="32"/>
              </w:rPr>
            </w:pPr>
            <w:r w:rsidRPr="00AF5451">
              <w:rPr>
                <w:rFonts w:ascii="TH SarabunPSK" w:hAnsi="TH SarabunPSK" w:cs="TH SarabunPSK"/>
                <w:b/>
                <w:bCs/>
                <w:sz w:val="32"/>
                <w:szCs w:val="32"/>
                <w:cs/>
              </w:rPr>
              <w:t>สำนักยุทธศาสตร์การแพทย์ กรมการแพทย์</w:t>
            </w:r>
          </w:p>
        </w:tc>
      </w:tr>
    </w:tbl>
    <w:p w:rsidR="000F6EC8" w:rsidRPr="008A0FDE" w:rsidRDefault="000F6EC8" w:rsidP="000F6EC8">
      <w:pPr>
        <w:tabs>
          <w:tab w:val="left" w:pos="1020"/>
        </w:tabs>
        <w:spacing w:after="0" w:line="240" w:lineRule="auto"/>
        <w:rPr>
          <w:color w:val="000000" w:themeColor="text1"/>
        </w:rPr>
      </w:pPr>
    </w:p>
    <w:p w:rsidR="000F6EC8" w:rsidRDefault="000F6EC8" w:rsidP="000F6EC8">
      <w:pPr>
        <w:tabs>
          <w:tab w:val="left" w:pos="1020"/>
        </w:tabs>
        <w:spacing w:after="0" w:line="240" w:lineRule="auto"/>
        <w:rPr>
          <w:color w:val="000000" w:themeColor="text1"/>
        </w:rPr>
      </w:pPr>
    </w:p>
    <w:p w:rsidR="00532AE0" w:rsidRPr="000F6EC8" w:rsidRDefault="00532AE0" w:rsidP="000F6EC8">
      <w:pPr>
        <w:tabs>
          <w:tab w:val="left" w:pos="1020"/>
        </w:tabs>
        <w:spacing w:after="0" w:line="240" w:lineRule="auto"/>
        <w:rPr>
          <w:color w:val="000000" w:themeColor="text1"/>
        </w:rPr>
      </w:pPr>
    </w:p>
    <w:p w:rsidR="00416B34" w:rsidRPr="000F6EC8" w:rsidRDefault="00416B34" w:rsidP="00416B3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jc w:val="thaiDistribute"/>
              <w:rPr>
                <w:rFonts w:ascii="TH SarabunPSK" w:hAnsi="TH SarabunPSK" w:cs="TH SarabunPSK"/>
                <w:b/>
                <w:bCs/>
                <w:color w:val="000000" w:themeColor="text1"/>
                <w:sz w:val="32"/>
                <w:szCs w:val="32"/>
                <w:cs/>
              </w:rPr>
            </w:pP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0E3DCF" w:rsidP="007F603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8</w:t>
            </w:r>
            <w:r w:rsidR="00965F62" w:rsidRPr="008A0FDE">
              <w:rPr>
                <w:rFonts w:ascii="TH SarabunPSK" w:hAnsi="TH SarabunPSK" w:cs="TH SarabunPSK"/>
                <w:b/>
                <w:bCs/>
                <w:color w:val="000000" w:themeColor="text1"/>
                <w:sz w:val="32"/>
                <w:szCs w:val="32"/>
                <w:cs/>
              </w:rPr>
              <w:t>.</w:t>
            </w:r>
            <w:r w:rsidR="00965F62" w:rsidRPr="008A0FDE">
              <w:rPr>
                <w:rFonts w:ascii="TH SarabunPSK" w:hAnsi="TH SarabunPSK" w:cs="TH SarabunPSK" w:hint="cs"/>
                <w:b/>
                <w:bCs/>
                <w:color w:val="000000" w:themeColor="text1"/>
                <w:sz w:val="32"/>
                <w:szCs w:val="32"/>
                <w:cs/>
              </w:rPr>
              <w:t xml:space="preserve"> </w:t>
            </w:r>
            <w:r w:rsidRPr="000E3DCF">
              <w:rPr>
                <w:rFonts w:ascii="TH SarabunPSK" w:hAnsi="TH SarabunPSK" w:cs="TH SarabunPSK"/>
                <w:b/>
                <w:bCs/>
                <w:color w:val="000000" w:themeColor="text1"/>
                <w:sz w:val="32"/>
                <w:szCs w:val="32"/>
                <w:cs/>
              </w:rPr>
              <w:t>การพัฒนาคุณภาพหน่วยงานบริการด้านสุขภาพ</w:t>
            </w: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0E3DCF" w:rsidP="000E3DCF">
            <w:pPr>
              <w:spacing w:after="0" w:line="240" w:lineRule="auto"/>
              <w:jc w:val="thaiDistribute"/>
              <w:rPr>
                <w:rFonts w:ascii="TH SarabunPSK" w:hAnsi="TH SarabunPSK" w:cs="TH SarabunPSK"/>
                <w:b/>
                <w:bCs/>
                <w:color w:val="000000" w:themeColor="text1"/>
                <w:sz w:val="32"/>
                <w:szCs w:val="32"/>
                <w:cs/>
              </w:rPr>
            </w:pPr>
            <w:r w:rsidRPr="000E3DCF">
              <w:rPr>
                <w:rFonts w:ascii="TH SarabunPSK" w:hAnsi="TH SarabunPSK" w:cs="TH SarabunPSK"/>
                <w:b/>
                <w:bCs/>
                <w:color w:val="000000" w:themeColor="text1"/>
                <w:sz w:val="32"/>
                <w:szCs w:val="32"/>
                <w:cs/>
              </w:rPr>
              <w:t>1. โครงการพัฒนาและรับรองคุณภาพตามมาตรฐาน (</w:t>
            </w:r>
            <w:r w:rsidRPr="000E3DCF">
              <w:rPr>
                <w:rFonts w:ascii="TH SarabunPSK" w:hAnsi="TH SarabunPSK" w:cs="TH SarabunPSK"/>
                <w:b/>
                <w:bCs/>
                <w:color w:val="000000" w:themeColor="text1"/>
                <w:sz w:val="32"/>
                <w:szCs w:val="32"/>
              </w:rPr>
              <w:t xml:space="preserve">HA) </w:t>
            </w:r>
            <w:r w:rsidRPr="000E3DCF">
              <w:rPr>
                <w:rFonts w:ascii="TH SarabunPSK" w:hAnsi="TH SarabunPSK" w:cs="TH SarabunPSK"/>
                <w:b/>
                <w:bCs/>
                <w:color w:val="000000" w:themeColor="text1"/>
                <w:sz w:val="32"/>
                <w:szCs w:val="32"/>
                <w:cs/>
              </w:rPr>
              <w:t>สำหรับสถานพยาบาล</w:t>
            </w: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0E3DCF" w:rsidP="000E3DCF">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00965F62" w:rsidRPr="004E1F26">
              <w:rPr>
                <w:rFonts w:ascii="TH SarabunPSK" w:hAnsi="TH SarabunPSK" w:cs="TH SarabunPSK"/>
                <w:b/>
                <w:bCs/>
                <w:color w:val="000000" w:themeColor="text1"/>
                <w:sz w:val="32"/>
                <w:szCs w:val="32"/>
              </w:rPr>
              <w:t>ing Indicator</w:t>
            </w: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0E3DCF" w:rsidP="007F603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ประเทศ</w:t>
            </w: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A0FDE" w:rsidRDefault="00965F62"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965F62" w:rsidRPr="00C5049F" w:rsidRDefault="00421B9A" w:rsidP="006E4C02">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57</w:t>
            </w:r>
            <w:r w:rsidR="00965F62" w:rsidRPr="008A0FDE">
              <w:rPr>
                <w:rFonts w:ascii="TH SarabunPSK" w:hAnsi="TH SarabunPSK" w:cs="TH SarabunPSK"/>
                <w:b/>
                <w:bCs/>
                <w:color w:val="000000" w:themeColor="text1"/>
                <w:sz w:val="32"/>
                <w:szCs w:val="32"/>
                <w:cs/>
              </w:rPr>
              <w:t xml:space="preserve">. </w:t>
            </w:r>
            <w:r w:rsidRPr="00421B9A">
              <w:rPr>
                <w:rFonts w:ascii="TH SarabunPSK" w:hAnsi="TH SarabunPSK" w:cs="TH SarabunPSK"/>
                <w:b/>
                <w:bCs/>
                <w:color w:val="000000" w:themeColor="text1"/>
                <w:sz w:val="32"/>
                <w:szCs w:val="32"/>
                <w:cs/>
              </w:rPr>
              <w:t>ร้อยละหน่วยบริการผ่านเกณฑ์มาตราฐาน 2</w:t>
            </w:r>
            <w:r w:rsidRPr="00421B9A">
              <w:rPr>
                <w:rFonts w:ascii="TH SarabunPSK" w:hAnsi="TH SarabunPSK" w:cs="TH SarabunPSK"/>
                <w:b/>
                <w:bCs/>
                <w:color w:val="000000" w:themeColor="text1"/>
                <w:sz w:val="32"/>
                <w:szCs w:val="32"/>
              </w:rPr>
              <w:t>P safety</w:t>
            </w: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8561F" w:rsidRDefault="00965F62" w:rsidP="007F6038">
            <w:pPr>
              <w:spacing w:after="0" w:line="240" w:lineRule="auto"/>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965F62" w:rsidRPr="0088561F" w:rsidRDefault="0088561F" w:rsidP="007F6038">
            <w:pPr>
              <w:spacing w:after="0"/>
              <w:rPr>
                <w:rFonts w:ascii="TH SarabunPSK" w:hAnsi="TH SarabunPSK" w:cs="TH SarabunPSK"/>
                <w:sz w:val="32"/>
                <w:szCs w:val="32"/>
                <w:cs/>
              </w:rPr>
            </w:pPr>
            <w:r w:rsidRPr="0088561F">
              <w:rPr>
                <w:rFonts w:ascii="TH SarabunPSK" w:hAnsi="TH SarabunPSK" w:cs="TH SarabunPSK"/>
                <w:b/>
                <w:bCs/>
                <w:sz w:val="32"/>
                <w:szCs w:val="32"/>
                <w:cs/>
              </w:rPr>
              <w:t>มาตรฐาน 2</w:t>
            </w:r>
            <w:r w:rsidRPr="0088561F">
              <w:rPr>
                <w:rFonts w:ascii="TH SarabunPSK" w:hAnsi="TH SarabunPSK" w:cs="TH SarabunPSK"/>
                <w:b/>
                <w:bCs/>
                <w:sz w:val="32"/>
                <w:szCs w:val="32"/>
              </w:rPr>
              <w:t xml:space="preserve">P safety </w:t>
            </w:r>
            <w:r w:rsidRPr="0088561F">
              <w:rPr>
                <w:rFonts w:ascii="TH SarabunPSK" w:hAnsi="TH SarabunPSK" w:cs="TH SarabunPSK"/>
                <w:b/>
                <w:bCs/>
                <w:sz w:val="32"/>
                <w:szCs w:val="32"/>
                <w:cs/>
              </w:rPr>
              <w:t>ของสถานพยาบาล  หมายถึง</w:t>
            </w:r>
            <w:r w:rsidRPr="0088561F">
              <w:rPr>
                <w:rFonts w:ascii="TH SarabunPSK" w:hAnsi="TH SarabunPSK" w:cs="TH SarabunPSK"/>
                <w:sz w:val="32"/>
                <w:szCs w:val="32"/>
                <w:cs/>
              </w:rPr>
              <w:t xml:space="preserve"> การดำเนินงานตามแนวทางในการบริหารจัดการและการดำเนินงานในเรื่องความปลอดภัยและการบริหารความเสี่ยงในสถานพยาบาลในสังกัดกระทรวงสาธารณสุข อย่างมีประสิทธิภาพและยั่งยืน ตามหนังสือกระทรวงสาธารณสุข ที่ สธ 0228.05/2690 ลงวันที่ 24 มิถุนายน 2559  </w:t>
            </w:r>
          </w:p>
        </w:tc>
      </w:tr>
      <w:tr w:rsidR="00965F62" w:rsidRPr="008A0FDE" w:rsidTr="007F6038">
        <w:tc>
          <w:tcPr>
            <w:tcW w:w="10349" w:type="dxa"/>
            <w:gridSpan w:val="2"/>
            <w:tcBorders>
              <w:top w:val="single" w:sz="4" w:space="0" w:color="auto"/>
              <w:left w:val="single" w:sz="4" w:space="0" w:color="auto"/>
              <w:bottom w:val="single" w:sz="4" w:space="0" w:color="auto"/>
              <w:right w:val="single" w:sz="4" w:space="0" w:color="auto"/>
            </w:tcBorders>
          </w:tcPr>
          <w:p w:rsidR="00965F62" w:rsidRPr="0088561F" w:rsidRDefault="00965F62" w:rsidP="007F6038">
            <w:pPr>
              <w:spacing w:after="0" w:line="240" w:lineRule="auto"/>
              <w:rPr>
                <w:rFonts w:ascii="TH SarabunPSK" w:hAnsi="TH SarabunPSK" w:cs="TH SarabunPSK"/>
                <w:color w:val="000000" w:themeColor="text1"/>
                <w:sz w:val="32"/>
                <w:szCs w:val="32"/>
              </w:rPr>
            </w:pPr>
            <w:r w:rsidRPr="0088561F">
              <w:rPr>
                <w:rFonts w:ascii="TH SarabunPSK" w:hAnsi="TH SarabunPSK" w:cs="TH SarabunPSK"/>
                <w:b/>
                <w:bCs/>
                <w:color w:val="000000" w:themeColor="text1"/>
                <w:sz w:val="32"/>
                <w:szCs w:val="32"/>
                <w:cs/>
              </w:rPr>
              <w:t xml:space="preserve">เกณฑ์เป้าหมาย </w:t>
            </w:r>
            <w:r w:rsidRPr="0088561F">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965F62" w:rsidRPr="0088561F"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965F62" w:rsidRPr="0088561F" w:rsidRDefault="00965F62" w:rsidP="007F6038">
                  <w:pPr>
                    <w:spacing w:after="0" w:line="240" w:lineRule="auto"/>
                    <w:jc w:val="center"/>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 xml:space="preserve">ปีงบประมาณ </w:t>
                  </w:r>
                  <w:r w:rsidRPr="0088561F">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965F62" w:rsidRPr="0088561F" w:rsidRDefault="00965F62" w:rsidP="007F6038">
                  <w:pPr>
                    <w:spacing w:after="0" w:line="240" w:lineRule="auto"/>
                    <w:jc w:val="center"/>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 xml:space="preserve">ปีงบประมาณ </w:t>
                  </w:r>
                  <w:r w:rsidRPr="0088561F">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965F62" w:rsidRPr="0088561F" w:rsidRDefault="00965F62" w:rsidP="007F6038">
                  <w:pPr>
                    <w:spacing w:after="0" w:line="240" w:lineRule="auto"/>
                    <w:jc w:val="center"/>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 xml:space="preserve">ปีงบประมาณ </w:t>
                  </w:r>
                  <w:r w:rsidRPr="0088561F">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965F62" w:rsidRPr="0088561F" w:rsidRDefault="00965F62" w:rsidP="007F6038">
                  <w:pPr>
                    <w:spacing w:after="0" w:line="240" w:lineRule="auto"/>
                    <w:jc w:val="center"/>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 xml:space="preserve">ปีงบประมาณ </w:t>
                  </w:r>
                  <w:r w:rsidRPr="0088561F">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965F62" w:rsidRPr="0088561F" w:rsidRDefault="00965F62" w:rsidP="007F6038">
                  <w:pPr>
                    <w:spacing w:after="0" w:line="240" w:lineRule="auto"/>
                    <w:jc w:val="center"/>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 xml:space="preserve">ปีงบประมาณ </w:t>
                  </w:r>
                  <w:r w:rsidRPr="0088561F">
                    <w:rPr>
                      <w:rFonts w:ascii="TH SarabunPSK" w:hAnsi="TH SarabunPSK" w:cs="TH SarabunPSK"/>
                      <w:b/>
                      <w:bCs/>
                      <w:color w:val="000000" w:themeColor="text1"/>
                      <w:sz w:val="32"/>
                      <w:szCs w:val="32"/>
                    </w:rPr>
                    <w:t>64</w:t>
                  </w:r>
                </w:p>
              </w:tc>
            </w:tr>
            <w:tr w:rsidR="0088561F" w:rsidRPr="00C5049F" w:rsidTr="0088561F">
              <w:trPr>
                <w:jc w:val="center"/>
              </w:trPr>
              <w:tc>
                <w:tcPr>
                  <w:tcW w:w="1843" w:type="dxa"/>
                  <w:tcBorders>
                    <w:top w:val="single" w:sz="4" w:space="0" w:color="000000"/>
                    <w:left w:val="single" w:sz="4" w:space="0" w:color="000000"/>
                    <w:bottom w:val="single" w:sz="4" w:space="0" w:color="000000"/>
                    <w:right w:val="single" w:sz="4" w:space="0" w:color="000000"/>
                  </w:tcBorders>
                  <w:vAlign w:val="bottom"/>
                </w:tcPr>
                <w:p w:rsidR="0088561F" w:rsidRPr="0088561F" w:rsidRDefault="0088561F" w:rsidP="0088561F">
                  <w:pPr>
                    <w:spacing w:after="0" w:line="240" w:lineRule="auto"/>
                    <w:jc w:val="center"/>
                    <w:rPr>
                      <w:rFonts w:ascii="TH SarabunPSK" w:eastAsia="Times New Roman" w:hAnsi="TH SarabunPSK" w:cs="TH SarabunPSK"/>
                      <w:sz w:val="32"/>
                      <w:szCs w:val="32"/>
                    </w:rPr>
                  </w:pPr>
                  <w:r w:rsidRPr="0088561F">
                    <w:rPr>
                      <w:rFonts w:ascii="TH SarabunPSK" w:eastAsia="Times New Roman" w:hAnsi="TH SarabunPSK" w:cs="TH SarabunPSK" w:hint="cs"/>
                      <w:sz w:val="32"/>
                      <w:szCs w:val="32"/>
                      <w:cs/>
                    </w:rPr>
                    <w:t>60</w:t>
                  </w:r>
                </w:p>
              </w:tc>
              <w:tc>
                <w:tcPr>
                  <w:tcW w:w="1843" w:type="dxa"/>
                  <w:tcBorders>
                    <w:top w:val="single" w:sz="4" w:space="0" w:color="000000"/>
                    <w:left w:val="single" w:sz="4" w:space="0" w:color="000000"/>
                    <w:bottom w:val="single" w:sz="4" w:space="0" w:color="000000"/>
                    <w:right w:val="single" w:sz="4" w:space="0" w:color="000000"/>
                  </w:tcBorders>
                  <w:vAlign w:val="bottom"/>
                </w:tcPr>
                <w:p w:rsidR="0088561F" w:rsidRPr="0088561F" w:rsidRDefault="0088561F" w:rsidP="0088561F">
                  <w:pPr>
                    <w:spacing w:after="0" w:line="240" w:lineRule="auto"/>
                    <w:jc w:val="center"/>
                    <w:rPr>
                      <w:rFonts w:ascii="TH SarabunPSK" w:hAnsi="TH SarabunPSK" w:cs="TH SarabunPSK"/>
                      <w:sz w:val="32"/>
                      <w:szCs w:val="32"/>
                    </w:rPr>
                  </w:pPr>
                  <w:r w:rsidRPr="0088561F">
                    <w:rPr>
                      <w:rFonts w:ascii="TH SarabunPSK" w:hAnsi="TH SarabunPSK" w:cs="TH SarabunPSK" w:hint="cs"/>
                      <w:sz w:val="32"/>
                      <w:szCs w:val="32"/>
                      <w:cs/>
                    </w:rPr>
                    <w:t>70</w:t>
                  </w:r>
                </w:p>
              </w:tc>
              <w:tc>
                <w:tcPr>
                  <w:tcW w:w="1843" w:type="dxa"/>
                  <w:tcBorders>
                    <w:top w:val="single" w:sz="4" w:space="0" w:color="000000"/>
                    <w:left w:val="single" w:sz="4" w:space="0" w:color="000000"/>
                    <w:bottom w:val="single" w:sz="4" w:space="0" w:color="000000"/>
                    <w:right w:val="single" w:sz="4" w:space="0" w:color="000000"/>
                  </w:tcBorders>
                  <w:vAlign w:val="bottom"/>
                </w:tcPr>
                <w:p w:rsidR="0088561F" w:rsidRPr="0088561F" w:rsidRDefault="0088561F" w:rsidP="0088561F">
                  <w:pPr>
                    <w:spacing w:after="0" w:line="240" w:lineRule="auto"/>
                    <w:jc w:val="center"/>
                    <w:rPr>
                      <w:rFonts w:ascii="TH SarabunPSK" w:hAnsi="TH SarabunPSK" w:cs="TH SarabunPSK"/>
                      <w:sz w:val="32"/>
                      <w:szCs w:val="32"/>
                    </w:rPr>
                  </w:pPr>
                  <w:r w:rsidRPr="0088561F">
                    <w:rPr>
                      <w:rFonts w:ascii="TH SarabunPSK" w:hAnsi="TH SarabunPSK" w:cs="TH SarabunPSK" w:hint="cs"/>
                      <w:sz w:val="32"/>
                      <w:szCs w:val="32"/>
                      <w:cs/>
                    </w:rPr>
                    <w:t>80</w:t>
                  </w:r>
                </w:p>
              </w:tc>
              <w:tc>
                <w:tcPr>
                  <w:tcW w:w="1843" w:type="dxa"/>
                  <w:tcBorders>
                    <w:top w:val="single" w:sz="4" w:space="0" w:color="000000"/>
                    <w:left w:val="single" w:sz="4" w:space="0" w:color="000000"/>
                    <w:bottom w:val="single" w:sz="4" w:space="0" w:color="000000"/>
                    <w:right w:val="single" w:sz="4" w:space="0" w:color="000000"/>
                  </w:tcBorders>
                  <w:vAlign w:val="bottom"/>
                </w:tcPr>
                <w:p w:rsidR="0088561F" w:rsidRPr="0088561F" w:rsidRDefault="0088561F" w:rsidP="0088561F">
                  <w:pPr>
                    <w:spacing w:after="0" w:line="240" w:lineRule="auto"/>
                    <w:jc w:val="center"/>
                    <w:rPr>
                      <w:rFonts w:ascii="TH SarabunPSK" w:hAnsi="TH SarabunPSK" w:cs="TH SarabunPSK"/>
                      <w:sz w:val="32"/>
                      <w:szCs w:val="32"/>
                    </w:rPr>
                  </w:pPr>
                  <w:r w:rsidRPr="0088561F">
                    <w:rPr>
                      <w:rFonts w:ascii="TH SarabunPSK" w:hAnsi="TH SarabunPSK" w:cs="TH SarabunPSK" w:hint="cs"/>
                      <w:sz w:val="32"/>
                      <w:szCs w:val="32"/>
                      <w:cs/>
                    </w:rPr>
                    <w:t>85</w:t>
                  </w:r>
                </w:p>
              </w:tc>
              <w:tc>
                <w:tcPr>
                  <w:tcW w:w="1843" w:type="dxa"/>
                  <w:tcBorders>
                    <w:top w:val="single" w:sz="4" w:space="0" w:color="000000"/>
                    <w:left w:val="single" w:sz="4" w:space="0" w:color="000000"/>
                    <w:bottom w:val="single" w:sz="4" w:space="0" w:color="000000"/>
                    <w:right w:val="single" w:sz="4" w:space="0" w:color="000000"/>
                  </w:tcBorders>
                  <w:vAlign w:val="bottom"/>
                </w:tcPr>
                <w:p w:rsidR="0088561F" w:rsidRPr="00C9303B" w:rsidRDefault="0088561F" w:rsidP="0088561F">
                  <w:pPr>
                    <w:spacing w:after="0" w:line="240" w:lineRule="auto"/>
                    <w:jc w:val="center"/>
                    <w:rPr>
                      <w:rFonts w:ascii="TH SarabunPSK" w:hAnsi="TH SarabunPSK" w:cs="TH SarabunPSK"/>
                      <w:sz w:val="32"/>
                      <w:szCs w:val="32"/>
                    </w:rPr>
                  </w:pPr>
                  <w:r w:rsidRPr="0088561F">
                    <w:rPr>
                      <w:rFonts w:ascii="TH SarabunPSK" w:hAnsi="TH SarabunPSK" w:cs="TH SarabunPSK" w:hint="cs"/>
                      <w:sz w:val="32"/>
                      <w:szCs w:val="32"/>
                      <w:cs/>
                    </w:rPr>
                    <w:t>90</w:t>
                  </w:r>
                </w:p>
              </w:tc>
            </w:tr>
          </w:tbl>
          <w:p w:rsidR="00965F62" w:rsidRPr="00C5049F" w:rsidRDefault="00965F62" w:rsidP="007F6038">
            <w:pPr>
              <w:spacing w:after="0" w:line="240" w:lineRule="auto"/>
              <w:rPr>
                <w:rFonts w:ascii="TH SarabunPSK" w:hAnsi="TH SarabunPSK" w:cs="TH SarabunPSK"/>
                <w:color w:val="000000" w:themeColor="text1"/>
                <w:sz w:val="32"/>
                <w:szCs w:val="32"/>
                <w:lang w:val="en-GB"/>
              </w:rPr>
            </w:pPr>
          </w:p>
        </w:tc>
      </w:tr>
      <w:tr w:rsidR="00965F62" w:rsidRPr="008A0FDE" w:rsidTr="007F6038">
        <w:tc>
          <w:tcPr>
            <w:tcW w:w="2694" w:type="dxa"/>
            <w:tcBorders>
              <w:top w:val="single" w:sz="4" w:space="0" w:color="auto"/>
              <w:left w:val="single" w:sz="4" w:space="0" w:color="auto"/>
              <w:bottom w:val="single" w:sz="4" w:space="0" w:color="auto"/>
              <w:right w:val="single" w:sz="4" w:space="0" w:color="auto"/>
            </w:tcBorders>
          </w:tcPr>
          <w:p w:rsidR="00965F62" w:rsidRPr="0088561F" w:rsidRDefault="00965F62" w:rsidP="007F6038">
            <w:pPr>
              <w:spacing w:after="0" w:line="240" w:lineRule="auto"/>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965F62" w:rsidRPr="008A0FDE" w:rsidRDefault="0088561F" w:rsidP="007F6038">
            <w:pPr>
              <w:spacing w:after="0" w:line="240" w:lineRule="auto"/>
              <w:rPr>
                <w:rFonts w:ascii="TH SarabunPSK" w:hAnsi="TH SarabunPSK" w:cs="TH SarabunPSK"/>
                <w:color w:val="000000" w:themeColor="text1"/>
                <w:sz w:val="32"/>
                <w:szCs w:val="32"/>
                <w:cs/>
              </w:rPr>
            </w:pPr>
            <w:r w:rsidRPr="0088561F">
              <w:rPr>
                <w:rFonts w:ascii="TH SarabunPSK" w:hAnsi="TH SarabunPSK" w:cs="TH SarabunPSK"/>
                <w:color w:val="000000" w:themeColor="text1"/>
                <w:sz w:val="32"/>
                <w:szCs w:val="32"/>
                <w:cs/>
              </w:rPr>
              <w:t xml:space="preserve">ความปลอดภัยและการบริหารความเสี่ยงในสถานพยาบาลในสังกัดกระทรวงสาธารณสุข อย่างมีประสิทธิภาพและยั่งยืน  </w:t>
            </w:r>
          </w:p>
        </w:tc>
      </w:tr>
      <w:tr w:rsidR="0088561F" w:rsidRPr="0088561F"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tabs>
                <w:tab w:val="left" w:pos="4335"/>
              </w:tabs>
              <w:spacing w:after="0" w:line="240" w:lineRule="auto"/>
              <w:rPr>
                <w:rFonts w:ascii="TH SarabunPSK" w:hAnsi="TH SarabunPSK" w:cs="TH SarabunPSK"/>
                <w:sz w:val="32"/>
                <w:szCs w:val="32"/>
                <w:cs/>
              </w:rPr>
            </w:pPr>
            <w:r w:rsidRPr="0088561F">
              <w:rPr>
                <w:rFonts w:ascii="TH SarabunPSK" w:hAnsi="TH SarabunPSK" w:cs="TH SarabunPSK"/>
                <w:sz w:val="32"/>
                <w:szCs w:val="32"/>
                <w:cs/>
              </w:rPr>
              <w:t>โรงพยาบาลศูนย์ โรงพยาบาลทั่วไป โรงพยาบาลชุมชน</w:t>
            </w:r>
          </w:p>
        </w:tc>
      </w:tr>
      <w:tr w:rsidR="0088561F" w:rsidRPr="0088561F"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sz w:val="32"/>
                <w:szCs w:val="32"/>
              </w:rPr>
            </w:pPr>
            <w:r w:rsidRPr="0088561F">
              <w:rPr>
                <w:rFonts w:ascii="TH SarabunPSK" w:hAnsi="TH SarabunPSK" w:cs="TH SarabunPSK" w:hint="cs"/>
                <w:sz w:val="32"/>
                <w:szCs w:val="32"/>
                <w:cs/>
              </w:rPr>
              <w:t>แบบสำรวจการดำเนินงานตามแนวทาง 2</w:t>
            </w:r>
            <w:r w:rsidRPr="0088561F">
              <w:rPr>
                <w:rFonts w:ascii="TH SarabunPSK" w:hAnsi="TH SarabunPSK" w:cs="TH SarabunPSK"/>
                <w:sz w:val="32"/>
                <w:szCs w:val="32"/>
              </w:rPr>
              <w:t>P safety</w:t>
            </w:r>
          </w:p>
        </w:tc>
      </w:tr>
      <w:tr w:rsidR="0088561F" w:rsidRPr="0088561F"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โรงพยาบาลศูนย์ โรงพยาบาลทั่วไป โรงพยาบาลชุมชน</w:t>
            </w:r>
          </w:p>
        </w:tc>
      </w:tr>
      <w:tr w:rsidR="0088561F" w:rsidRPr="0088561F"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spacing w:val="-7"/>
                <w:sz w:val="32"/>
                <w:szCs w:val="32"/>
              </w:rPr>
            </w:pPr>
            <w:r w:rsidRPr="0088561F">
              <w:rPr>
                <w:rFonts w:ascii="TH SarabunPSK" w:hAnsi="TH SarabunPSK" w:cs="TH SarabunPSK"/>
                <w:spacing w:val="-7"/>
                <w:sz w:val="32"/>
                <w:szCs w:val="32"/>
              </w:rPr>
              <w:t>A</w:t>
            </w:r>
            <w:r>
              <w:rPr>
                <w:rFonts w:ascii="TH SarabunPSK" w:hAnsi="TH SarabunPSK" w:cs="TH SarabunPSK"/>
                <w:spacing w:val="-7"/>
                <w:sz w:val="32"/>
                <w:szCs w:val="32"/>
              </w:rPr>
              <w:t xml:space="preserve"> </w:t>
            </w:r>
            <w:r w:rsidRPr="0088561F">
              <w:rPr>
                <w:rFonts w:ascii="TH SarabunPSK" w:hAnsi="TH SarabunPSK" w:cs="TH SarabunPSK"/>
                <w:spacing w:val="-7"/>
                <w:sz w:val="32"/>
                <w:szCs w:val="32"/>
              </w:rPr>
              <w:t>=</w:t>
            </w:r>
            <w:r>
              <w:rPr>
                <w:rFonts w:ascii="TH SarabunPSK" w:hAnsi="TH SarabunPSK" w:cs="TH SarabunPSK"/>
                <w:spacing w:val="-7"/>
                <w:sz w:val="32"/>
                <w:szCs w:val="32"/>
              </w:rPr>
              <w:t xml:space="preserve"> </w:t>
            </w:r>
            <w:r w:rsidRPr="0088561F">
              <w:rPr>
                <w:rFonts w:ascii="TH SarabunPSK" w:hAnsi="TH SarabunPSK" w:cs="TH SarabunPSK" w:hint="cs"/>
                <w:spacing w:val="-7"/>
                <w:sz w:val="32"/>
                <w:szCs w:val="32"/>
                <w:cs/>
              </w:rPr>
              <w:t>จำนวนโรงพยาบาลที่</w:t>
            </w:r>
            <w:r w:rsidRPr="0088561F">
              <w:rPr>
                <w:rFonts w:ascii="TH SarabunPSK" w:hAnsi="TH SarabunPSK" w:cs="TH SarabunPSK"/>
                <w:sz w:val="32"/>
                <w:szCs w:val="32"/>
                <w:cs/>
              </w:rPr>
              <w:t>ผ่านเกณฑ์มาตรฐาน 2</w:t>
            </w:r>
            <w:r w:rsidRPr="0088561F">
              <w:rPr>
                <w:rFonts w:ascii="TH SarabunPSK" w:hAnsi="TH SarabunPSK" w:cs="TH SarabunPSK"/>
                <w:sz w:val="32"/>
                <w:szCs w:val="32"/>
              </w:rPr>
              <w:t>P safety</w:t>
            </w:r>
          </w:p>
        </w:tc>
      </w:tr>
      <w:tr w:rsidR="0088561F" w:rsidRPr="0088561F" w:rsidTr="0088561F">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sz w:val="32"/>
                <w:szCs w:val="32"/>
              </w:rPr>
            </w:pPr>
            <w:r w:rsidRPr="0088561F">
              <w:rPr>
                <w:rFonts w:ascii="TH SarabunPSK" w:hAnsi="TH SarabunPSK" w:cs="TH SarabunPSK"/>
                <w:spacing w:val="-7"/>
                <w:sz w:val="32"/>
                <w:szCs w:val="32"/>
              </w:rPr>
              <w:t>B</w:t>
            </w:r>
            <w:r>
              <w:rPr>
                <w:rFonts w:ascii="TH SarabunPSK" w:hAnsi="TH SarabunPSK" w:cs="TH SarabunPSK"/>
                <w:spacing w:val="-7"/>
                <w:sz w:val="32"/>
                <w:szCs w:val="32"/>
              </w:rPr>
              <w:t xml:space="preserve"> </w:t>
            </w:r>
            <w:r w:rsidRPr="0088561F">
              <w:rPr>
                <w:rFonts w:ascii="TH SarabunPSK" w:hAnsi="TH SarabunPSK" w:cs="TH SarabunPSK"/>
                <w:spacing w:val="-7"/>
                <w:sz w:val="32"/>
                <w:szCs w:val="32"/>
              </w:rPr>
              <w:t>=</w:t>
            </w:r>
            <w:r>
              <w:rPr>
                <w:rFonts w:ascii="TH SarabunPSK" w:hAnsi="TH SarabunPSK" w:cs="TH SarabunPSK"/>
                <w:spacing w:val="-7"/>
                <w:sz w:val="32"/>
                <w:szCs w:val="32"/>
              </w:rPr>
              <w:t xml:space="preserve"> </w:t>
            </w:r>
            <w:r w:rsidRPr="0088561F">
              <w:rPr>
                <w:rFonts w:ascii="TH SarabunPSK" w:hAnsi="TH SarabunPSK" w:cs="TH SarabunPSK" w:hint="cs"/>
                <w:spacing w:val="-7"/>
                <w:sz w:val="32"/>
                <w:szCs w:val="32"/>
                <w:cs/>
              </w:rPr>
              <w:t>จำนวนโรงพยาบาลทั้งหมด</w:t>
            </w:r>
          </w:p>
        </w:tc>
      </w:tr>
      <w:tr w:rsidR="0088561F" w:rsidRPr="008A0FDE" w:rsidTr="0088561F">
        <w:tc>
          <w:tcPr>
            <w:tcW w:w="2694" w:type="dxa"/>
            <w:tcBorders>
              <w:top w:val="single" w:sz="4" w:space="0" w:color="auto"/>
              <w:left w:val="single" w:sz="4" w:space="0" w:color="auto"/>
              <w:bottom w:val="single" w:sz="4" w:space="0" w:color="auto"/>
              <w:right w:val="single" w:sz="4" w:space="0" w:color="auto"/>
            </w:tcBorders>
            <w:vAlign w:val="center"/>
          </w:tcPr>
          <w:p w:rsidR="0088561F" w:rsidRPr="0088561F" w:rsidRDefault="0088561F" w:rsidP="0088561F">
            <w:pPr>
              <w:spacing w:after="0" w:line="240" w:lineRule="auto"/>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vAlign w:val="center"/>
          </w:tcPr>
          <w:p w:rsidR="0088561F" w:rsidRPr="0088561F" w:rsidRDefault="0088561F" w:rsidP="0088561F">
            <w:pPr>
              <w:spacing w:after="0" w:line="192" w:lineRule="auto"/>
              <w:rPr>
                <w:rFonts w:ascii="TH SarabunPSK" w:hAnsi="TH SarabunPSK" w:cs="TH SarabunPSK"/>
                <w:sz w:val="32"/>
                <w:szCs w:val="32"/>
              </w:rPr>
            </w:pPr>
            <w:r w:rsidRPr="0088561F">
              <w:rPr>
                <w:rFonts w:ascii="TH SarabunPSK" w:hAnsi="TH SarabunPSK" w:cs="TH SarabunPSK"/>
                <w:sz w:val="32"/>
                <w:szCs w:val="32"/>
              </w:rPr>
              <w:t>(A/B) x 100</w:t>
            </w:r>
          </w:p>
        </w:tc>
      </w:tr>
      <w:tr w:rsidR="0088561F" w:rsidRPr="008A0FDE"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88561F" w:rsidRPr="008A0FDE" w:rsidRDefault="0088561F" w:rsidP="0088561F">
            <w:pPr>
              <w:spacing w:after="0" w:line="240" w:lineRule="auto"/>
              <w:rPr>
                <w:rFonts w:ascii="TH SarabunPSK" w:hAnsi="TH SarabunPSK" w:cs="TH SarabunPSK"/>
                <w:color w:val="000000" w:themeColor="text1"/>
                <w:sz w:val="32"/>
                <w:szCs w:val="32"/>
                <w:cs/>
              </w:rPr>
            </w:pPr>
            <w:r w:rsidRPr="0088561F">
              <w:rPr>
                <w:rFonts w:ascii="TH SarabunPSK" w:hAnsi="TH SarabunPSK" w:cs="TH SarabunPSK"/>
                <w:color w:val="000000" w:themeColor="text1"/>
                <w:sz w:val="32"/>
                <w:szCs w:val="32"/>
              </w:rPr>
              <w:t xml:space="preserve">6 </w:t>
            </w:r>
            <w:r w:rsidRPr="0088561F">
              <w:rPr>
                <w:rFonts w:ascii="TH SarabunPSK" w:hAnsi="TH SarabunPSK" w:cs="TH SarabunPSK"/>
                <w:color w:val="000000" w:themeColor="text1"/>
                <w:sz w:val="32"/>
                <w:szCs w:val="32"/>
                <w:cs/>
              </w:rPr>
              <w:t xml:space="preserve">เดือน </w:t>
            </w:r>
            <w:r w:rsidRPr="0088561F">
              <w:rPr>
                <w:rFonts w:ascii="TH SarabunPSK" w:hAnsi="TH SarabunPSK" w:cs="TH SarabunPSK"/>
                <w:color w:val="000000" w:themeColor="text1"/>
                <w:sz w:val="32"/>
                <w:szCs w:val="32"/>
              </w:rPr>
              <w:t xml:space="preserve">, 12 </w:t>
            </w:r>
            <w:r w:rsidRPr="0088561F">
              <w:rPr>
                <w:rFonts w:ascii="TH SarabunPSK" w:hAnsi="TH SarabunPSK" w:cs="TH SarabunPSK"/>
                <w:color w:val="000000" w:themeColor="text1"/>
                <w:sz w:val="32"/>
                <w:szCs w:val="32"/>
                <w:cs/>
              </w:rPr>
              <w:t>เดือน</w:t>
            </w:r>
          </w:p>
        </w:tc>
      </w:tr>
      <w:tr w:rsidR="0088561F" w:rsidRPr="0088561F" w:rsidTr="007F6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88561F" w:rsidRPr="0088561F" w:rsidRDefault="0088561F" w:rsidP="0088561F">
            <w:pPr>
              <w:spacing w:after="0" w:line="240" w:lineRule="auto"/>
              <w:rPr>
                <w:rFonts w:ascii="TH SarabunPSK" w:hAnsi="TH SarabunPSK" w:cs="TH SarabunPSK"/>
                <w:b/>
                <w:bCs/>
                <w:sz w:val="32"/>
                <w:szCs w:val="32"/>
              </w:rPr>
            </w:pPr>
            <w:r w:rsidRPr="0088561F">
              <w:rPr>
                <w:rFonts w:ascii="TH SarabunPSK" w:hAnsi="TH SarabunPSK" w:cs="TH SarabunPSK"/>
                <w:b/>
                <w:bCs/>
                <w:sz w:val="32"/>
                <w:szCs w:val="32"/>
                <w:cs/>
              </w:rPr>
              <w:t>เกณฑ์การประเมิน</w:t>
            </w:r>
          </w:p>
          <w:p w:rsidR="0088561F" w:rsidRPr="0088561F" w:rsidRDefault="0088561F" w:rsidP="0088561F">
            <w:pPr>
              <w:spacing w:after="0" w:line="240" w:lineRule="auto"/>
              <w:rPr>
                <w:rFonts w:ascii="TH SarabunPSK" w:hAnsi="TH SarabunPSK" w:cs="TH SarabunPSK"/>
                <w:b/>
                <w:bCs/>
                <w:sz w:val="32"/>
                <w:szCs w:val="32"/>
              </w:rPr>
            </w:pPr>
            <w:r w:rsidRPr="0088561F">
              <w:rPr>
                <w:rFonts w:ascii="TH SarabunPSK" w:hAnsi="TH SarabunPSK" w:cs="TH SarabunPSK"/>
                <w:b/>
                <w:bCs/>
                <w:sz w:val="32"/>
                <w:szCs w:val="32"/>
                <w:cs/>
              </w:rPr>
              <w:t>ปี 2560</w:t>
            </w:r>
            <w:r w:rsidRPr="0088561F">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2"/>
              <w:gridCol w:w="2977"/>
              <w:gridCol w:w="1417"/>
              <w:gridCol w:w="2980"/>
            </w:tblGrid>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3 เดือน</w:t>
                  </w:r>
                </w:p>
              </w:tc>
              <w:tc>
                <w:tcPr>
                  <w:tcW w:w="297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6 เดือน</w:t>
                  </w:r>
                </w:p>
              </w:tc>
              <w:tc>
                <w:tcPr>
                  <w:tcW w:w="141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9 เดือน</w:t>
                  </w:r>
                </w:p>
              </w:tc>
              <w:tc>
                <w:tcPr>
                  <w:tcW w:w="2980"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12 เดือน</w:t>
                  </w:r>
                </w:p>
              </w:tc>
            </w:tr>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sz w:val="32"/>
                      <w:szCs w:val="32"/>
                      <w:cs/>
                    </w:rPr>
                  </w:pPr>
                </w:p>
              </w:tc>
              <w:tc>
                <w:tcPr>
                  <w:tcW w:w="2977" w:type="dxa"/>
                </w:tcPr>
                <w:p w:rsidR="0088561F" w:rsidRPr="0088561F"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โรงพยาบาลอย่างน้อยร้อยละ 50 ผ่านเกณฑ์มาตรฐาน 2</w:t>
                  </w:r>
                  <w:r w:rsidRPr="0088561F">
                    <w:rPr>
                      <w:rFonts w:ascii="TH SarabunPSK" w:hAnsi="TH SarabunPSK" w:cs="TH SarabunPSK"/>
                      <w:sz w:val="32"/>
                      <w:szCs w:val="32"/>
                    </w:rPr>
                    <w:t xml:space="preserve">P safety </w:t>
                  </w:r>
                </w:p>
              </w:tc>
              <w:tc>
                <w:tcPr>
                  <w:tcW w:w="1417" w:type="dxa"/>
                </w:tcPr>
                <w:p w:rsidR="0088561F" w:rsidRPr="0088561F" w:rsidRDefault="0088561F" w:rsidP="0088561F">
                  <w:pPr>
                    <w:spacing w:after="0" w:line="240" w:lineRule="auto"/>
                    <w:rPr>
                      <w:rFonts w:ascii="TH SarabunPSK" w:hAnsi="TH SarabunPSK" w:cs="TH SarabunPSK"/>
                      <w:sz w:val="32"/>
                      <w:szCs w:val="32"/>
                    </w:rPr>
                  </w:pPr>
                </w:p>
              </w:tc>
              <w:tc>
                <w:tcPr>
                  <w:tcW w:w="2980" w:type="dxa"/>
                </w:tcPr>
                <w:p w:rsidR="0088561F" w:rsidRPr="0088561F"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โรงพยาบาลอย่างน้อยร้อยละ 60 ผ่านเกณฑ์มาตรฐาน 2</w:t>
                  </w:r>
                  <w:r w:rsidRPr="0088561F">
                    <w:rPr>
                      <w:rFonts w:ascii="TH SarabunPSK" w:hAnsi="TH SarabunPSK" w:cs="TH SarabunPSK"/>
                      <w:sz w:val="32"/>
                      <w:szCs w:val="32"/>
                    </w:rPr>
                    <w:t>P safety</w:t>
                  </w:r>
                </w:p>
              </w:tc>
            </w:tr>
          </w:tbl>
          <w:p w:rsidR="0088561F" w:rsidRPr="0088561F" w:rsidRDefault="0088561F" w:rsidP="0088561F">
            <w:pPr>
              <w:spacing w:after="0" w:line="240" w:lineRule="auto"/>
              <w:rPr>
                <w:rFonts w:ascii="TH SarabunPSK" w:hAnsi="TH SarabunPSK" w:cs="TH SarabunPSK"/>
                <w:b/>
                <w:bCs/>
                <w:sz w:val="32"/>
                <w:szCs w:val="32"/>
              </w:rPr>
            </w:pPr>
            <w:r w:rsidRPr="0088561F">
              <w:rPr>
                <w:rFonts w:ascii="TH SarabunPSK" w:hAnsi="TH SarabunPSK" w:cs="TH SarabunPSK"/>
                <w:b/>
                <w:bCs/>
                <w:sz w:val="32"/>
                <w:szCs w:val="32"/>
                <w:cs/>
              </w:rPr>
              <w:t>ปี 2561</w:t>
            </w:r>
            <w:r w:rsidRPr="0088561F">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2"/>
              <w:gridCol w:w="2977"/>
              <w:gridCol w:w="1417"/>
              <w:gridCol w:w="2980"/>
            </w:tblGrid>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3 เดือน</w:t>
                  </w:r>
                </w:p>
              </w:tc>
              <w:tc>
                <w:tcPr>
                  <w:tcW w:w="297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6 เดือน</w:t>
                  </w:r>
                </w:p>
              </w:tc>
              <w:tc>
                <w:tcPr>
                  <w:tcW w:w="141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9 เดือน</w:t>
                  </w:r>
                </w:p>
              </w:tc>
              <w:tc>
                <w:tcPr>
                  <w:tcW w:w="2980"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12 เดือน</w:t>
                  </w:r>
                </w:p>
              </w:tc>
            </w:tr>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sz w:val="32"/>
                      <w:szCs w:val="32"/>
                      <w:cs/>
                    </w:rPr>
                  </w:pPr>
                </w:p>
              </w:tc>
              <w:tc>
                <w:tcPr>
                  <w:tcW w:w="2977" w:type="dxa"/>
                </w:tcPr>
                <w:p w:rsidR="0088561F" w:rsidRPr="0088561F" w:rsidRDefault="0088561F" w:rsidP="0088561F">
                  <w:pPr>
                    <w:spacing w:after="0" w:line="240" w:lineRule="auto"/>
                    <w:rPr>
                      <w:rFonts w:ascii="TH SarabunPSK" w:hAnsi="TH SarabunPSK" w:cs="TH SarabunPSK"/>
                      <w:sz w:val="32"/>
                      <w:szCs w:val="32"/>
                      <w:cs/>
                    </w:rPr>
                  </w:pPr>
                </w:p>
              </w:tc>
              <w:tc>
                <w:tcPr>
                  <w:tcW w:w="1417" w:type="dxa"/>
                </w:tcPr>
                <w:p w:rsidR="0088561F" w:rsidRPr="0088561F" w:rsidRDefault="0088561F" w:rsidP="0088561F">
                  <w:pPr>
                    <w:spacing w:after="0" w:line="240" w:lineRule="auto"/>
                    <w:rPr>
                      <w:rFonts w:ascii="TH SarabunPSK" w:hAnsi="TH SarabunPSK" w:cs="TH SarabunPSK"/>
                      <w:sz w:val="32"/>
                      <w:szCs w:val="32"/>
                    </w:rPr>
                  </w:pPr>
                </w:p>
              </w:tc>
              <w:tc>
                <w:tcPr>
                  <w:tcW w:w="2980" w:type="dxa"/>
                </w:tcPr>
                <w:p w:rsidR="0088561F" w:rsidRPr="0088561F" w:rsidRDefault="0088561F" w:rsidP="0088561F">
                  <w:pPr>
                    <w:spacing w:after="0" w:line="240" w:lineRule="auto"/>
                    <w:jc w:val="center"/>
                    <w:rPr>
                      <w:rFonts w:ascii="TH SarabunPSK" w:hAnsi="TH SarabunPSK" w:cs="TH SarabunPSK"/>
                      <w:sz w:val="32"/>
                      <w:szCs w:val="32"/>
                      <w:cs/>
                    </w:rPr>
                  </w:pPr>
                  <w:r w:rsidRPr="0088561F">
                    <w:rPr>
                      <w:rFonts w:ascii="TH SarabunPSK" w:hAnsi="TH SarabunPSK" w:cs="TH SarabunPSK"/>
                      <w:sz w:val="32"/>
                      <w:szCs w:val="32"/>
                      <w:cs/>
                    </w:rPr>
                    <w:t>โรงพยาบาลอย่างน้อยร้อยละ 70 ผ่านเกณฑ์มาตรฐาน 2</w:t>
                  </w:r>
                  <w:r w:rsidRPr="0088561F">
                    <w:rPr>
                      <w:rFonts w:ascii="TH SarabunPSK" w:hAnsi="TH SarabunPSK" w:cs="TH SarabunPSK"/>
                      <w:sz w:val="32"/>
                      <w:szCs w:val="32"/>
                    </w:rPr>
                    <w:t>P safety</w:t>
                  </w:r>
                </w:p>
              </w:tc>
            </w:tr>
          </w:tbl>
          <w:p w:rsidR="0088561F" w:rsidRPr="0088561F" w:rsidRDefault="0088561F" w:rsidP="0088561F">
            <w:pPr>
              <w:spacing w:after="0" w:line="240" w:lineRule="auto"/>
              <w:rPr>
                <w:rFonts w:ascii="TH SarabunPSK" w:hAnsi="TH SarabunPSK" w:cs="TH SarabunPSK"/>
                <w:b/>
                <w:bCs/>
                <w:sz w:val="32"/>
                <w:szCs w:val="32"/>
              </w:rPr>
            </w:pPr>
            <w:r w:rsidRPr="0088561F">
              <w:rPr>
                <w:rFonts w:ascii="TH SarabunPSK" w:hAnsi="TH SarabunPSK" w:cs="TH SarabunPSK"/>
                <w:b/>
                <w:bCs/>
                <w:sz w:val="32"/>
                <w:szCs w:val="32"/>
                <w:cs/>
              </w:rPr>
              <w:t xml:space="preserve">ปี 2562 </w:t>
            </w:r>
            <w:r w:rsidRPr="0088561F">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2"/>
              <w:gridCol w:w="2977"/>
              <w:gridCol w:w="1417"/>
              <w:gridCol w:w="2980"/>
            </w:tblGrid>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3 เดือน</w:t>
                  </w:r>
                </w:p>
              </w:tc>
              <w:tc>
                <w:tcPr>
                  <w:tcW w:w="297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6 เดือน</w:t>
                  </w:r>
                </w:p>
              </w:tc>
              <w:tc>
                <w:tcPr>
                  <w:tcW w:w="141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9 เดือน</w:t>
                  </w:r>
                </w:p>
              </w:tc>
              <w:tc>
                <w:tcPr>
                  <w:tcW w:w="2980"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12 เดือน</w:t>
                  </w:r>
                </w:p>
              </w:tc>
            </w:tr>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sz w:val="32"/>
                      <w:szCs w:val="32"/>
                      <w:cs/>
                    </w:rPr>
                  </w:pPr>
                </w:p>
              </w:tc>
              <w:tc>
                <w:tcPr>
                  <w:tcW w:w="2977" w:type="dxa"/>
                </w:tcPr>
                <w:p w:rsidR="0088561F" w:rsidRPr="0088561F" w:rsidRDefault="0088561F" w:rsidP="0088561F">
                  <w:pPr>
                    <w:spacing w:after="0" w:line="240" w:lineRule="auto"/>
                    <w:rPr>
                      <w:rFonts w:ascii="TH SarabunPSK" w:hAnsi="TH SarabunPSK" w:cs="TH SarabunPSK"/>
                      <w:sz w:val="32"/>
                      <w:szCs w:val="32"/>
                      <w:cs/>
                    </w:rPr>
                  </w:pPr>
                </w:p>
              </w:tc>
              <w:tc>
                <w:tcPr>
                  <w:tcW w:w="1417" w:type="dxa"/>
                </w:tcPr>
                <w:p w:rsidR="0088561F" w:rsidRPr="0088561F" w:rsidRDefault="0088561F" w:rsidP="0088561F">
                  <w:pPr>
                    <w:spacing w:after="0" w:line="240" w:lineRule="auto"/>
                    <w:rPr>
                      <w:rFonts w:ascii="TH SarabunPSK" w:hAnsi="TH SarabunPSK" w:cs="TH SarabunPSK"/>
                      <w:sz w:val="32"/>
                      <w:szCs w:val="32"/>
                    </w:rPr>
                  </w:pPr>
                </w:p>
              </w:tc>
              <w:tc>
                <w:tcPr>
                  <w:tcW w:w="2980" w:type="dxa"/>
                </w:tcPr>
                <w:p w:rsidR="0088561F" w:rsidRPr="0088561F"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โรงพยาบาลอย่างน้อยร้อยละ 80 ผ่านเกณฑ์มาตรฐาน 2</w:t>
                  </w:r>
                  <w:r w:rsidRPr="0088561F">
                    <w:rPr>
                      <w:rFonts w:ascii="TH SarabunPSK" w:hAnsi="TH SarabunPSK" w:cs="TH SarabunPSK"/>
                      <w:sz w:val="32"/>
                      <w:szCs w:val="32"/>
                    </w:rPr>
                    <w:t>P safety</w:t>
                  </w:r>
                </w:p>
              </w:tc>
            </w:tr>
          </w:tbl>
          <w:p w:rsidR="0088561F" w:rsidRPr="0088561F" w:rsidRDefault="0088561F" w:rsidP="0088561F">
            <w:pPr>
              <w:spacing w:after="0" w:line="240" w:lineRule="auto"/>
              <w:rPr>
                <w:rFonts w:ascii="TH SarabunPSK" w:hAnsi="TH SarabunPSK" w:cs="TH SarabunPSK"/>
                <w:b/>
                <w:bCs/>
                <w:sz w:val="32"/>
                <w:szCs w:val="32"/>
              </w:rPr>
            </w:pPr>
            <w:r w:rsidRPr="0088561F">
              <w:rPr>
                <w:rFonts w:ascii="TH SarabunPSK" w:hAnsi="TH SarabunPSK" w:cs="TH SarabunPSK"/>
                <w:b/>
                <w:bCs/>
                <w:sz w:val="32"/>
                <w:szCs w:val="32"/>
                <w:cs/>
              </w:rPr>
              <w:t xml:space="preserve">ปี 2563 </w:t>
            </w:r>
            <w:r w:rsidRPr="0088561F">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2"/>
              <w:gridCol w:w="2977"/>
              <w:gridCol w:w="1417"/>
              <w:gridCol w:w="2980"/>
            </w:tblGrid>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3 เดือน</w:t>
                  </w:r>
                </w:p>
              </w:tc>
              <w:tc>
                <w:tcPr>
                  <w:tcW w:w="297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6 เดือน</w:t>
                  </w:r>
                </w:p>
              </w:tc>
              <w:tc>
                <w:tcPr>
                  <w:tcW w:w="141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9 เดือน</w:t>
                  </w:r>
                </w:p>
              </w:tc>
              <w:tc>
                <w:tcPr>
                  <w:tcW w:w="2980"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12 เดือน</w:t>
                  </w:r>
                </w:p>
              </w:tc>
            </w:tr>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sz w:val="32"/>
                      <w:szCs w:val="32"/>
                      <w:cs/>
                    </w:rPr>
                  </w:pPr>
                </w:p>
              </w:tc>
              <w:tc>
                <w:tcPr>
                  <w:tcW w:w="2977" w:type="dxa"/>
                </w:tcPr>
                <w:p w:rsidR="0088561F" w:rsidRPr="0088561F" w:rsidRDefault="0088561F" w:rsidP="0088561F">
                  <w:pPr>
                    <w:spacing w:after="0" w:line="240" w:lineRule="auto"/>
                    <w:rPr>
                      <w:rFonts w:ascii="TH SarabunPSK" w:hAnsi="TH SarabunPSK" w:cs="TH SarabunPSK"/>
                      <w:sz w:val="32"/>
                      <w:szCs w:val="32"/>
                      <w:cs/>
                    </w:rPr>
                  </w:pPr>
                </w:p>
              </w:tc>
              <w:tc>
                <w:tcPr>
                  <w:tcW w:w="1417" w:type="dxa"/>
                </w:tcPr>
                <w:p w:rsidR="0088561F" w:rsidRPr="0088561F" w:rsidRDefault="0088561F" w:rsidP="0088561F">
                  <w:pPr>
                    <w:spacing w:after="0" w:line="240" w:lineRule="auto"/>
                    <w:rPr>
                      <w:rFonts w:ascii="TH SarabunPSK" w:hAnsi="TH SarabunPSK" w:cs="TH SarabunPSK"/>
                      <w:sz w:val="32"/>
                      <w:szCs w:val="32"/>
                    </w:rPr>
                  </w:pPr>
                </w:p>
              </w:tc>
              <w:tc>
                <w:tcPr>
                  <w:tcW w:w="2980" w:type="dxa"/>
                </w:tcPr>
                <w:p w:rsidR="0088561F" w:rsidRPr="0088561F"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 xml:space="preserve">โรงพยาบาลอย่างน้อยร้อยละ 85 </w:t>
                  </w:r>
                  <w:r w:rsidRPr="0088561F">
                    <w:rPr>
                      <w:rFonts w:ascii="TH SarabunPSK" w:hAnsi="TH SarabunPSK" w:cs="TH SarabunPSK"/>
                      <w:sz w:val="32"/>
                      <w:szCs w:val="32"/>
                      <w:cs/>
                    </w:rPr>
                    <w:lastRenderedPageBreak/>
                    <w:t>ผ่านเกณฑ์มาตรฐาน 2</w:t>
                  </w:r>
                  <w:r w:rsidRPr="0088561F">
                    <w:rPr>
                      <w:rFonts w:ascii="TH SarabunPSK" w:hAnsi="TH SarabunPSK" w:cs="TH SarabunPSK"/>
                      <w:sz w:val="32"/>
                      <w:szCs w:val="32"/>
                    </w:rPr>
                    <w:t>P safety</w:t>
                  </w:r>
                </w:p>
              </w:tc>
            </w:tr>
          </w:tbl>
          <w:p w:rsidR="0088561F" w:rsidRPr="0088561F" w:rsidRDefault="0088561F" w:rsidP="0088561F">
            <w:pPr>
              <w:spacing w:after="0" w:line="240" w:lineRule="auto"/>
              <w:rPr>
                <w:rFonts w:ascii="TH SarabunPSK" w:hAnsi="TH SarabunPSK" w:cs="TH SarabunPSK"/>
                <w:b/>
                <w:bCs/>
                <w:sz w:val="32"/>
                <w:szCs w:val="32"/>
              </w:rPr>
            </w:pPr>
            <w:r w:rsidRPr="0088561F">
              <w:rPr>
                <w:rFonts w:ascii="TH SarabunPSK" w:hAnsi="TH SarabunPSK" w:cs="TH SarabunPSK"/>
                <w:b/>
                <w:bCs/>
                <w:sz w:val="32"/>
                <w:szCs w:val="32"/>
                <w:cs/>
              </w:rPr>
              <w:lastRenderedPageBreak/>
              <w:t xml:space="preserve">ปี 2564 </w:t>
            </w:r>
            <w:r w:rsidRPr="0088561F">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2"/>
              <w:gridCol w:w="2977"/>
              <w:gridCol w:w="1417"/>
              <w:gridCol w:w="2980"/>
            </w:tblGrid>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3 เดือน</w:t>
                  </w:r>
                </w:p>
              </w:tc>
              <w:tc>
                <w:tcPr>
                  <w:tcW w:w="297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6 เดือน</w:t>
                  </w:r>
                </w:p>
              </w:tc>
              <w:tc>
                <w:tcPr>
                  <w:tcW w:w="1417"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9 เดือน</w:t>
                  </w:r>
                </w:p>
              </w:tc>
              <w:tc>
                <w:tcPr>
                  <w:tcW w:w="2980" w:type="dxa"/>
                </w:tcPr>
                <w:p w:rsidR="0088561F" w:rsidRPr="0088561F" w:rsidRDefault="0088561F" w:rsidP="0088561F">
                  <w:pPr>
                    <w:spacing w:after="0" w:line="240" w:lineRule="auto"/>
                    <w:jc w:val="center"/>
                    <w:rPr>
                      <w:rFonts w:ascii="TH SarabunPSK" w:hAnsi="TH SarabunPSK" w:cs="TH SarabunPSK"/>
                      <w:b/>
                      <w:bCs/>
                      <w:sz w:val="32"/>
                      <w:szCs w:val="32"/>
                    </w:rPr>
                  </w:pPr>
                  <w:r w:rsidRPr="0088561F">
                    <w:rPr>
                      <w:rFonts w:ascii="TH SarabunPSK" w:hAnsi="TH SarabunPSK" w:cs="TH SarabunPSK"/>
                      <w:b/>
                      <w:bCs/>
                      <w:sz w:val="32"/>
                      <w:szCs w:val="32"/>
                      <w:cs/>
                    </w:rPr>
                    <w:t>รอบ 12 เดือน</w:t>
                  </w:r>
                </w:p>
              </w:tc>
            </w:tr>
            <w:tr w:rsidR="0088561F" w:rsidRPr="0088561F" w:rsidTr="0088561F">
              <w:trPr>
                <w:jc w:val="center"/>
              </w:trPr>
              <w:tc>
                <w:tcPr>
                  <w:tcW w:w="1422" w:type="dxa"/>
                </w:tcPr>
                <w:p w:rsidR="0088561F" w:rsidRPr="0088561F" w:rsidRDefault="0088561F" w:rsidP="0088561F">
                  <w:pPr>
                    <w:spacing w:after="0" w:line="240" w:lineRule="auto"/>
                    <w:jc w:val="center"/>
                    <w:rPr>
                      <w:rFonts w:ascii="TH SarabunPSK" w:hAnsi="TH SarabunPSK" w:cs="TH SarabunPSK"/>
                      <w:sz w:val="32"/>
                      <w:szCs w:val="32"/>
                      <w:cs/>
                    </w:rPr>
                  </w:pPr>
                </w:p>
              </w:tc>
              <w:tc>
                <w:tcPr>
                  <w:tcW w:w="2977" w:type="dxa"/>
                </w:tcPr>
                <w:p w:rsidR="0088561F" w:rsidRPr="0088561F" w:rsidRDefault="0088561F" w:rsidP="0088561F">
                  <w:pPr>
                    <w:spacing w:after="0" w:line="240" w:lineRule="auto"/>
                    <w:rPr>
                      <w:rFonts w:ascii="TH SarabunPSK" w:hAnsi="TH SarabunPSK" w:cs="TH SarabunPSK"/>
                      <w:sz w:val="32"/>
                      <w:szCs w:val="32"/>
                      <w:cs/>
                    </w:rPr>
                  </w:pPr>
                </w:p>
              </w:tc>
              <w:tc>
                <w:tcPr>
                  <w:tcW w:w="1417" w:type="dxa"/>
                </w:tcPr>
                <w:p w:rsidR="0088561F" w:rsidRPr="0088561F" w:rsidRDefault="0088561F" w:rsidP="0088561F">
                  <w:pPr>
                    <w:spacing w:after="0" w:line="240" w:lineRule="auto"/>
                    <w:rPr>
                      <w:rFonts w:ascii="TH SarabunPSK" w:hAnsi="TH SarabunPSK" w:cs="TH SarabunPSK"/>
                      <w:sz w:val="32"/>
                      <w:szCs w:val="32"/>
                    </w:rPr>
                  </w:pPr>
                </w:p>
              </w:tc>
              <w:tc>
                <w:tcPr>
                  <w:tcW w:w="2980" w:type="dxa"/>
                </w:tcPr>
                <w:p w:rsidR="0088561F" w:rsidRPr="0088561F"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โรงพยาบาลอย่างน้อยร้อยละ 90 ผ่านเกณฑ์มาตรฐาน 2</w:t>
                  </w:r>
                  <w:r w:rsidRPr="0088561F">
                    <w:rPr>
                      <w:rFonts w:ascii="TH SarabunPSK" w:hAnsi="TH SarabunPSK" w:cs="TH SarabunPSK"/>
                      <w:sz w:val="32"/>
                      <w:szCs w:val="32"/>
                    </w:rPr>
                    <w:t>P safety</w:t>
                  </w:r>
                </w:p>
              </w:tc>
            </w:tr>
          </w:tbl>
          <w:p w:rsidR="0088561F" w:rsidRPr="0088561F" w:rsidRDefault="0088561F" w:rsidP="0088561F">
            <w:pPr>
              <w:spacing w:after="0" w:line="240" w:lineRule="auto"/>
              <w:rPr>
                <w:rFonts w:ascii="TH SarabunPSK" w:hAnsi="TH SarabunPSK" w:cs="TH SarabunPSK"/>
                <w:b/>
                <w:bCs/>
                <w:color w:val="000000" w:themeColor="text1"/>
                <w:sz w:val="32"/>
                <w:szCs w:val="32"/>
              </w:rPr>
            </w:pPr>
          </w:p>
        </w:tc>
      </w:tr>
      <w:tr w:rsidR="0088561F" w:rsidRPr="0088561F"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jc w:val="thaiDistribute"/>
              <w:rPr>
                <w:rFonts w:ascii="TH SarabunPSK" w:hAnsi="TH SarabunPSK" w:cs="TH SarabunPSK"/>
                <w:sz w:val="32"/>
                <w:szCs w:val="32"/>
                <w:cs/>
              </w:rPr>
            </w:pPr>
            <w:r w:rsidRPr="0088561F">
              <w:rPr>
                <w:rFonts w:ascii="TH SarabunPSK" w:hAnsi="TH SarabunPSK" w:cs="TH SarabunPSK" w:hint="cs"/>
                <w:sz w:val="32"/>
                <w:szCs w:val="32"/>
                <w:cs/>
              </w:rPr>
              <w:t>สถานพยาบาลได้ดำเนินการตามแนวทางที่กำหนดครบทุกข้อ</w:t>
            </w:r>
          </w:p>
        </w:tc>
      </w:tr>
      <w:tr w:rsidR="0088561F" w:rsidRPr="008A0FDE"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line="240" w:lineRule="auto"/>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88561F" w:rsidRPr="00C9303B" w:rsidRDefault="0088561F" w:rsidP="0088561F">
            <w:pPr>
              <w:spacing w:after="0" w:line="240" w:lineRule="auto"/>
              <w:rPr>
                <w:rFonts w:ascii="TH SarabunPSK" w:hAnsi="TH SarabunPSK" w:cs="TH SarabunPSK"/>
                <w:sz w:val="32"/>
                <w:szCs w:val="32"/>
                <w:cs/>
              </w:rPr>
            </w:pPr>
            <w:r w:rsidRPr="0088561F">
              <w:rPr>
                <w:rFonts w:ascii="TH SarabunPSK" w:hAnsi="TH SarabunPSK" w:cs="TH SarabunPSK"/>
                <w:sz w:val="32"/>
                <w:szCs w:val="32"/>
                <w:cs/>
              </w:rPr>
              <w:t xml:space="preserve">เกณฑ์การดำเนินงานตามแนวทาง </w:t>
            </w:r>
            <w:r w:rsidRPr="0088561F">
              <w:rPr>
                <w:rFonts w:ascii="TH SarabunPSK" w:hAnsi="TH SarabunPSK" w:cs="TH SarabunPSK"/>
                <w:sz w:val="32"/>
                <w:szCs w:val="32"/>
              </w:rPr>
              <w:t xml:space="preserve">2P safety </w:t>
            </w:r>
            <w:r w:rsidRPr="0088561F">
              <w:rPr>
                <w:rFonts w:ascii="TH SarabunPSK" w:hAnsi="TH SarabunPSK" w:cs="TH SarabunPSK"/>
                <w:sz w:val="32"/>
                <w:szCs w:val="32"/>
                <w:cs/>
              </w:rPr>
              <w:t>สำหรับสถานพยาบาล</w:t>
            </w:r>
          </w:p>
        </w:tc>
      </w:tr>
      <w:tr w:rsidR="0088561F" w:rsidRPr="008A0FDE" w:rsidTr="007F6038">
        <w:trPr>
          <w:trHeight w:val="1069"/>
        </w:trPr>
        <w:tc>
          <w:tcPr>
            <w:tcW w:w="2694" w:type="dxa"/>
            <w:tcBorders>
              <w:top w:val="single" w:sz="4" w:space="0" w:color="auto"/>
              <w:left w:val="single" w:sz="4" w:space="0" w:color="auto"/>
              <w:bottom w:val="single" w:sz="4" w:space="0" w:color="auto"/>
              <w:right w:val="single" w:sz="4" w:space="0" w:color="auto"/>
            </w:tcBorders>
          </w:tcPr>
          <w:p w:rsidR="0088561F" w:rsidRPr="00AC614A" w:rsidRDefault="0088561F" w:rsidP="0088561F">
            <w:pPr>
              <w:spacing w:after="0"/>
              <w:rPr>
                <w:rFonts w:ascii="TH SarabunPSK" w:hAnsi="TH SarabunPSK" w:cs="TH SarabunPSK"/>
                <w:b/>
                <w:bCs/>
                <w:color w:val="000000" w:themeColor="text1"/>
                <w:sz w:val="32"/>
                <w:szCs w:val="32"/>
                <w:cs/>
              </w:rPr>
            </w:pPr>
            <w:r w:rsidRPr="00AC614A">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8561F" w:rsidRPr="008A0FDE" w:rsidTr="007F6038">
              <w:trPr>
                <w:jc w:val="center"/>
              </w:trPr>
              <w:tc>
                <w:tcPr>
                  <w:tcW w:w="1372" w:type="dxa"/>
                  <w:vMerge w:val="restart"/>
                </w:tcPr>
                <w:p w:rsidR="0088561F" w:rsidRPr="008A0FDE" w:rsidRDefault="0088561F" w:rsidP="0088561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88561F" w:rsidRPr="008A0FDE" w:rsidRDefault="0088561F" w:rsidP="0088561F">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88561F" w:rsidRPr="008A0FDE" w:rsidRDefault="0088561F" w:rsidP="0088561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88561F" w:rsidRPr="008A0FDE" w:rsidTr="007F6038">
              <w:trPr>
                <w:jc w:val="center"/>
              </w:trPr>
              <w:tc>
                <w:tcPr>
                  <w:tcW w:w="1372" w:type="dxa"/>
                  <w:vMerge/>
                </w:tcPr>
                <w:p w:rsidR="0088561F" w:rsidRPr="008A0FDE" w:rsidRDefault="0088561F" w:rsidP="0088561F">
                  <w:pPr>
                    <w:spacing w:after="0"/>
                    <w:jc w:val="center"/>
                    <w:rPr>
                      <w:rFonts w:ascii="TH SarabunPSK" w:hAnsi="TH SarabunPSK" w:cs="TH SarabunPSK"/>
                      <w:b/>
                      <w:bCs/>
                      <w:color w:val="000000" w:themeColor="text1"/>
                      <w:sz w:val="32"/>
                      <w:szCs w:val="32"/>
                    </w:rPr>
                  </w:pPr>
                </w:p>
              </w:tc>
              <w:tc>
                <w:tcPr>
                  <w:tcW w:w="1372" w:type="dxa"/>
                  <w:vMerge/>
                </w:tcPr>
                <w:p w:rsidR="0088561F" w:rsidRPr="008A0FDE" w:rsidRDefault="0088561F" w:rsidP="0088561F">
                  <w:pPr>
                    <w:spacing w:after="0"/>
                    <w:jc w:val="center"/>
                    <w:rPr>
                      <w:rFonts w:ascii="TH SarabunPSK" w:hAnsi="TH SarabunPSK" w:cs="TH SarabunPSK"/>
                      <w:b/>
                      <w:bCs/>
                      <w:color w:val="000000" w:themeColor="text1"/>
                      <w:sz w:val="32"/>
                      <w:szCs w:val="32"/>
                    </w:rPr>
                  </w:pPr>
                </w:p>
              </w:tc>
              <w:tc>
                <w:tcPr>
                  <w:tcW w:w="1372" w:type="dxa"/>
                </w:tcPr>
                <w:p w:rsidR="0088561F" w:rsidRPr="008A0FDE" w:rsidRDefault="0088561F" w:rsidP="0088561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2557</w:t>
                  </w:r>
                </w:p>
              </w:tc>
              <w:tc>
                <w:tcPr>
                  <w:tcW w:w="1372" w:type="dxa"/>
                </w:tcPr>
                <w:p w:rsidR="0088561F" w:rsidRPr="008A0FDE" w:rsidRDefault="0088561F" w:rsidP="0088561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88561F" w:rsidRPr="008A0FDE" w:rsidRDefault="0088561F" w:rsidP="0088561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88561F" w:rsidRPr="008A0FDE" w:rsidTr="007F6038">
              <w:trPr>
                <w:jc w:val="center"/>
              </w:trPr>
              <w:tc>
                <w:tcPr>
                  <w:tcW w:w="1372" w:type="dxa"/>
                </w:tcPr>
                <w:p w:rsidR="0088561F" w:rsidRPr="008A0FDE" w:rsidRDefault="00AC614A" w:rsidP="0088561F">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372" w:type="dxa"/>
                </w:tcPr>
                <w:p w:rsidR="0088561F" w:rsidRPr="008A0FDE" w:rsidRDefault="00AC614A" w:rsidP="0088561F">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372" w:type="dxa"/>
                </w:tcPr>
                <w:p w:rsidR="0088561F" w:rsidRPr="008A0FDE" w:rsidRDefault="00AC614A" w:rsidP="0088561F">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c>
                <w:tcPr>
                  <w:tcW w:w="1372" w:type="dxa"/>
                </w:tcPr>
                <w:p w:rsidR="0088561F" w:rsidRPr="008A0FDE" w:rsidRDefault="00AC614A" w:rsidP="0088561F">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372" w:type="dxa"/>
                </w:tcPr>
                <w:p w:rsidR="0088561F" w:rsidRPr="008A0FDE" w:rsidRDefault="00AC614A" w:rsidP="0088561F">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tc>
            </w:tr>
          </w:tbl>
          <w:p w:rsidR="0088561F" w:rsidRPr="008A0FDE" w:rsidRDefault="0088561F" w:rsidP="0088561F">
            <w:pPr>
              <w:spacing w:after="0"/>
              <w:rPr>
                <w:rFonts w:ascii="TH SarabunPSK" w:hAnsi="TH SarabunPSK" w:cs="TH SarabunPSK"/>
                <w:color w:val="000000" w:themeColor="text1"/>
                <w:sz w:val="32"/>
                <w:szCs w:val="32"/>
              </w:rPr>
            </w:pPr>
          </w:p>
        </w:tc>
      </w:tr>
      <w:tr w:rsidR="0088561F" w:rsidRPr="008A0FDE"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ผู้ให้ข้อมูลทางวิชาการ /</w:t>
            </w:r>
          </w:p>
          <w:p w:rsidR="0088561F" w:rsidRPr="0088561F" w:rsidRDefault="0088561F" w:rsidP="0088561F">
            <w:pPr>
              <w:spacing w:after="0"/>
              <w:rPr>
                <w:rFonts w:ascii="TH SarabunPSK" w:hAnsi="TH SarabunPSK" w:cs="TH SarabunPSK"/>
                <w:b/>
                <w:bCs/>
                <w:color w:val="000000" w:themeColor="text1"/>
                <w:sz w:val="32"/>
                <w:szCs w:val="32"/>
              </w:rPr>
            </w:pPr>
            <w:r w:rsidRPr="0088561F">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rPr>
                <w:rFonts w:ascii="TH SarabunPSK" w:hAnsi="TH SarabunPSK" w:cs="TH SarabunPSK"/>
                <w:color w:val="000000" w:themeColor="text1"/>
                <w:sz w:val="32"/>
                <w:szCs w:val="32"/>
                <w:cs/>
              </w:rPr>
            </w:pPr>
            <w:r w:rsidRPr="0088561F">
              <w:rPr>
                <w:rFonts w:ascii="TH SarabunPSK" w:hAnsi="TH SarabunPSK" w:cs="TH SarabunPSK"/>
                <w:color w:val="000000" w:themeColor="text1"/>
                <w:sz w:val="32"/>
                <w:szCs w:val="32"/>
                <w:cs/>
              </w:rPr>
              <w:t>1</w:t>
            </w:r>
            <w:r w:rsidRPr="0088561F">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88561F">
              <w:rPr>
                <w:rFonts w:ascii="TH SarabunPSK" w:hAnsi="TH SarabunPSK" w:cs="TH SarabunPSK"/>
                <w:sz w:val="32"/>
                <w:szCs w:val="32"/>
                <w:cs/>
              </w:rPr>
              <w:t>นางสาว</w:t>
            </w:r>
            <w:r w:rsidRPr="0088561F">
              <w:rPr>
                <w:rFonts w:ascii="TH SarabunPSK" w:hAnsi="TH SarabunPSK" w:cs="TH SarabunPSK" w:hint="cs"/>
                <w:sz w:val="32"/>
                <w:szCs w:val="32"/>
                <w:cs/>
              </w:rPr>
              <w:t>พรพิมล  จันทรคุณาภาส</w:t>
            </w:r>
            <w:r w:rsidRPr="0088561F">
              <w:rPr>
                <w:rFonts w:ascii="TH SarabunPSK" w:hAnsi="TH SarabunPSK" w:cs="TH SarabunPSK"/>
                <w:sz w:val="32"/>
                <w:szCs w:val="32"/>
              </w:rPr>
              <w:t xml:space="preserve">     </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sidRPr="0088561F">
              <w:rPr>
                <w:rFonts w:ascii="TH SarabunPSK" w:hAnsi="TH SarabunPSK" w:cs="TH SarabunPSK" w:hint="cs"/>
                <w:color w:val="000000" w:themeColor="text1"/>
                <w:sz w:val="32"/>
                <w:szCs w:val="32"/>
                <w:cs/>
              </w:rPr>
              <w:t>เภสัชกรชำนาญการพิเศษ</w:t>
            </w:r>
          </w:p>
          <w:p w:rsidR="0088561F" w:rsidRPr="0088561F" w:rsidRDefault="0088561F" w:rsidP="0088561F">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8561F">
              <w:rPr>
                <w:rFonts w:ascii="TH SarabunPSK" w:hAnsi="TH SarabunPSK" w:cs="TH SarabunPSK"/>
                <w:color w:val="000000" w:themeColor="text1"/>
                <w:sz w:val="32"/>
                <w:szCs w:val="32"/>
                <w:cs/>
              </w:rPr>
              <w:t>โทรศัพท์ที่ทำงาน :</w:t>
            </w:r>
            <w:r>
              <w:rPr>
                <w:rFonts w:ascii="TH SarabunPSK" w:hAnsi="TH SarabunPSK" w:cs="TH SarabunPSK"/>
                <w:sz w:val="32"/>
                <w:szCs w:val="32"/>
              </w:rPr>
              <w:t xml:space="preserve"> 0</w:t>
            </w:r>
            <w:r w:rsidRPr="0088561F">
              <w:rPr>
                <w:rFonts w:ascii="TH SarabunPSK" w:hAnsi="TH SarabunPSK" w:cs="TH SarabunPSK"/>
                <w:sz w:val="32"/>
                <w:szCs w:val="32"/>
              </w:rPr>
              <w:t>2</w:t>
            </w:r>
            <w:r>
              <w:rPr>
                <w:rFonts w:ascii="TH SarabunPSK" w:hAnsi="TH SarabunPSK" w:cs="TH SarabunPSK"/>
                <w:sz w:val="32"/>
                <w:szCs w:val="32"/>
              </w:rPr>
              <w:t>-</w:t>
            </w:r>
            <w:r w:rsidRPr="0088561F">
              <w:rPr>
                <w:rFonts w:ascii="TH SarabunPSK" w:hAnsi="TH SarabunPSK" w:cs="TH SarabunPSK"/>
                <w:sz w:val="32"/>
                <w:szCs w:val="32"/>
              </w:rPr>
              <w:t>5901628</w:t>
            </w:r>
            <w:r w:rsidRPr="0088561F">
              <w:rPr>
                <w:rFonts w:ascii="TH SarabunPSK" w:hAnsi="TH SarabunPSK" w:cs="TH SarabunPSK"/>
                <w:color w:val="000000" w:themeColor="text1"/>
                <w:sz w:val="32"/>
                <w:szCs w:val="32"/>
              </w:rPr>
              <w:tab/>
            </w:r>
            <w:r w:rsidRPr="0088561F">
              <w:rPr>
                <w:rFonts w:ascii="TH SarabunPSK" w:hAnsi="TH SarabunPSK" w:cs="TH SarabunPSK"/>
                <w:color w:val="000000" w:themeColor="text1"/>
                <w:sz w:val="32"/>
                <w:szCs w:val="32"/>
                <w:cs/>
              </w:rPr>
              <w:t xml:space="preserve">โทรศัพท์มือถือ : </w:t>
            </w:r>
            <w:r w:rsidRPr="0088561F">
              <w:rPr>
                <w:rFonts w:ascii="TH SarabunPSK" w:hAnsi="TH SarabunPSK" w:cs="TH SarabunPSK"/>
                <w:color w:val="000000" w:themeColor="text1"/>
                <w:sz w:val="32"/>
                <w:szCs w:val="32"/>
              </w:rPr>
              <w:t>08</w:t>
            </w:r>
            <w:r w:rsidRPr="0088561F">
              <w:rPr>
                <w:rFonts w:ascii="TH SarabunPSK" w:hAnsi="TH SarabunPSK" w:cs="TH SarabunPSK" w:hint="cs"/>
                <w:color w:val="000000" w:themeColor="text1"/>
                <w:sz w:val="32"/>
                <w:szCs w:val="32"/>
                <w:cs/>
              </w:rPr>
              <w:t>5</w:t>
            </w:r>
            <w:r>
              <w:rPr>
                <w:rFonts w:ascii="TH SarabunPSK" w:hAnsi="TH SarabunPSK" w:cs="TH SarabunPSK"/>
                <w:color w:val="000000" w:themeColor="text1"/>
                <w:sz w:val="32"/>
                <w:szCs w:val="32"/>
              </w:rPr>
              <w:t>-</w:t>
            </w:r>
            <w:r w:rsidRPr="0088561F">
              <w:rPr>
                <w:rFonts w:ascii="TH SarabunPSK" w:hAnsi="TH SarabunPSK" w:cs="TH SarabunPSK" w:hint="cs"/>
                <w:color w:val="000000" w:themeColor="text1"/>
                <w:sz w:val="32"/>
                <w:szCs w:val="32"/>
                <w:cs/>
              </w:rPr>
              <w:t>1933446</w:t>
            </w:r>
          </w:p>
          <w:p w:rsidR="0088561F" w:rsidRPr="0088561F" w:rsidRDefault="0088561F" w:rsidP="0088561F">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8561F">
              <w:rPr>
                <w:rFonts w:ascii="TH SarabunPSK" w:hAnsi="TH SarabunPSK" w:cs="TH SarabunPSK"/>
                <w:color w:val="000000" w:themeColor="text1"/>
                <w:sz w:val="32"/>
                <w:szCs w:val="32"/>
                <w:cs/>
              </w:rPr>
              <w:t>โทรสาร :</w:t>
            </w:r>
            <w:r w:rsidRPr="0088561F">
              <w:rPr>
                <w:rFonts w:ascii="TH SarabunPSK" w:hAnsi="TH SarabunPSK" w:cs="TH SarabunPSK"/>
                <w:color w:val="000000" w:themeColor="text1"/>
                <w:sz w:val="32"/>
                <w:szCs w:val="32"/>
              </w:rPr>
              <w:t xml:space="preserve"> </w:t>
            </w:r>
            <w:r>
              <w:rPr>
                <w:rFonts w:ascii="TH SarabunPSK" w:hAnsi="TH SarabunPSK" w:cs="TH SarabunPSK"/>
                <w:sz w:val="32"/>
                <w:szCs w:val="32"/>
              </w:rPr>
              <w:t>0</w:t>
            </w:r>
            <w:r w:rsidRPr="0088561F">
              <w:rPr>
                <w:rFonts w:ascii="TH SarabunPSK" w:hAnsi="TH SarabunPSK" w:cs="TH SarabunPSK"/>
                <w:sz w:val="32"/>
                <w:szCs w:val="32"/>
              </w:rPr>
              <w:t>2</w:t>
            </w:r>
            <w:r>
              <w:rPr>
                <w:rFonts w:ascii="TH SarabunPSK" w:hAnsi="TH SarabunPSK" w:cs="TH SarabunPSK"/>
                <w:sz w:val="32"/>
                <w:szCs w:val="32"/>
              </w:rPr>
              <w:t>-</w:t>
            </w:r>
            <w:r w:rsidRPr="0088561F">
              <w:rPr>
                <w:rFonts w:ascii="TH SarabunPSK" w:hAnsi="TH SarabunPSK" w:cs="TH SarabunPSK"/>
                <w:sz w:val="32"/>
                <w:szCs w:val="32"/>
              </w:rPr>
              <w:t>5901641</w:t>
            </w:r>
            <w:r w:rsidRPr="0088561F">
              <w:rPr>
                <w:rFonts w:ascii="TH SarabunPSK" w:hAnsi="TH SarabunPSK" w:cs="TH SarabunPSK"/>
                <w:color w:val="000000" w:themeColor="text1"/>
                <w:sz w:val="32"/>
                <w:szCs w:val="32"/>
                <w:cs/>
              </w:rPr>
              <w:tab/>
            </w:r>
            <w:r w:rsidRPr="0088561F">
              <w:rPr>
                <w:rFonts w:ascii="TH SarabunPSK" w:hAnsi="TH SarabunPSK" w:cs="TH SarabunPSK"/>
                <w:color w:val="000000" w:themeColor="text1"/>
                <w:sz w:val="32"/>
                <w:szCs w:val="32"/>
                <w:cs/>
              </w:rPr>
              <w:tab/>
            </w:r>
            <w:r w:rsidRPr="0088561F">
              <w:rPr>
                <w:rFonts w:ascii="TH SarabunPSK" w:hAnsi="TH SarabunPSK" w:cs="TH SarabunPSK"/>
                <w:color w:val="000000" w:themeColor="text1"/>
                <w:sz w:val="32"/>
                <w:szCs w:val="32"/>
                <w:cs/>
              </w:rPr>
              <w:tab/>
            </w:r>
            <w:r w:rsidRPr="0088561F">
              <w:rPr>
                <w:rFonts w:ascii="TH SarabunPSK" w:hAnsi="TH SarabunPSK" w:cs="TH SarabunPSK"/>
                <w:sz w:val="32"/>
                <w:szCs w:val="32"/>
              </w:rPr>
              <w:t xml:space="preserve">E-mail : </w:t>
            </w:r>
            <w:r w:rsidRPr="0088561F">
              <w:rPr>
                <w:rFonts w:ascii="TH SarabunPSK" w:hAnsi="TH SarabunPSK" w:cs="TH SarabunPSK"/>
                <w:sz w:val="32"/>
                <w:szCs w:val="32"/>
                <w:shd w:val="clear" w:color="auto" w:fill="FFFFFF"/>
              </w:rPr>
              <w:t>pchankunapars</w:t>
            </w:r>
            <w:r w:rsidRPr="0088561F">
              <w:rPr>
                <w:rFonts w:ascii="TH SarabunPSK" w:hAnsi="TH SarabunPSK" w:cs="TH SarabunPSK"/>
                <w:sz w:val="32"/>
                <w:szCs w:val="32"/>
              </w:rPr>
              <w:t xml:space="preserve"> @gmail.com</w:t>
            </w:r>
          </w:p>
          <w:p w:rsidR="0088561F" w:rsidRPr="0088561F" w:rsidRDefault="0088561F" w:rsidP="0088561F">
            <w:pPr>
              <w:spacing w:after="0"/>
              <w:rPr>
                <w:rFonts w:ascii="TH SarabunPSK" w:hAnsi="TH SarabunPSK" w:cs="TH SarabunPSK"/>
                <w:color w:val="000000" w:themeColor="text1"/>
                <w:sz w:val="32"/>
                <w:szCs w:val="32"/>
              </w:rPr>
            </w:pPr>
            <w:r w:rsidRPr="0088561F">
              <w:rPr>
                <w:rFonts w:ascii="TH SarabunPSK" w:hAnsi="TH SarabunPSK" w:cs="TH SarabunPSK"/>
                <w:color w:val="000000" w:themeColor="text1"/>
                <w:sz w:val="32"/>
                <w:szCs w:val="32"/>
              </w:rPr>
              <w:t>2.</w:t>
            </w:r>
            <w:r w:rsidRPr="0088561F">
              <w:rPr>
                <w:rFonts w:ascii="TH SarabunPSK" w:hAnsi="TH SarabunPSK" w:cs="TH SarabunPSK"/>
                <w:sz w:val="32"/>
                <w:szCs w:val="32"/>
                <w:cs/>
              </w:rPr>
              <w:t xml:space="preserve"> นางสาว</w:t>
            </w:r>
            <w:r w:rsidRPr="0088561F">
              <w:rPr>
                <w:rFonts w:ascii="TH SarabunPSK" w:hAnsi="TH SarabunPSK" w:cs="TH SarabunPSK" w:hint="cs"/>
                <w:sz w:val="32"/>
                <w:szCs w:val="32"/>
                <w:cs/>
              </w:rPr>
              <w:t>ไพรำ  บุญญะฤทธิ์</w:t>
            </w:r>
            <w:r w:rsidRPr="0088561F">
              <w:rPr>
                <w:rFonts w:ascii="TH SarabunPSK" w:hAnsi="TH SarabunPSK" w:cs="TH SarabunPSK"/>
                <w:sz w:val="32"/>
                <w:szCs w:val="32"/>
              </w:rPr>
              <w:t xml:space="preserve">     </w:t>
            </w:r>
            <w:r w:rsidRPr="0088561F">
              <w:rPr>
                <w:rFonts w:ascii="TH SarabunPSK" w:hAnsi="TH SarabunPSK" w:cs="TH SarabunPSK"/>
                <w:color w:val="000000" w:themeColor="text1"/>
                <w:sz w:val="32"/>
                <w:szCs w:val="32"/>
              </w:rPr>
              <w:tab/>
            </w:r>
            <w:r w:rsidRPr="0088561F">
              <w:rPr>
                <w:rFonts w:ascii="TH SarabunPSK" w:hAnsi="TH SarabunPSK" w:cs="TH SarabunPSK"/>
                <w:color w:val="000000" w:themeColor="text1"/>
                <w:sz w:val="32"/>
                <w:szCs w:val="32"/>
              </w:rPr>
              <w:tab/>
            </w:r>
            <w:r w:rsidRPr="0088561F">
              <w:rPr>
                <w:rFonts w:ascii="TH SarabunPSK" w:hAnsi="TH SarabunPSK" w:cs="TH SarabunPSK" w:hint="cs"/>
                <w:color w:val="000000" w:themeColor="text1"/>
                <w:sz w:val="32"/>
                <w:szCs w:val="32"/>
                <w:cs/>
              </w:rPr>
              <w:t xml:space="preserve">เภสัชกรชำนาญการ </w:t>
            </w:r>
          </w:p>
          <w:p w:rsidR="0088561F" w:rsidRPr="0088561F" w:rsidRDefault="0088561F" w:rsidP="0088561F">
            <w:pPr>
              <w:spacing w:after="0"/>
              <w:rPr>
                <w:rFonts w:ascii="TH SarabunPSK" w:hAnsi="TH SarabunPSK" w:cs="TH SarabunPSK"/>
                <w:sz w:val="32"/>
                <w:szCs w:val="32"/>
              </w:rPr>
            </w:pPr>
            <w:r>
              <w:rPr>
                <w:rFonts w:ascii="TH SarabunPSK" w:hAnsi="TH SarabunPSK" w:cs="TH SarabunPSK"/>
                <w:color w:val="000000" w:themeColor="text1"/>
                <w:sz w:val="32"/>
                <w:szCs w:val="32"/>
              </w:rPr>
              <w:t xml:space="preserve">    </w:t>
            </w:r>
            <w:r w:rsidRPr="0088561F">
              <w:rPr>
                <w:rFonts w:ascii="TH SarabunPSK" w:hAnsi="TH SarabunPSK" w:cs="TH SarabunPSK"/>
                <w:color w:val="000000" w:themeColor="text1"/>
                <w:sz w:val="32"/>
                <w:szCs w:val="32"/>
                <w:cs/>
              </w:rPr>
              <w:t>โทรศัพท์ที่ทำงาน :</w:t>
            </w:r>
            <w:r w:rsidRPr="0088561F">
              <w:rPr>
                <w:rFonts w:ascii="TH SarabunPSK" w:hAnsi="TH SarabunPSK" w:cs="TH SarabunPSK" w:hint="cs"/>
                <w:color w:val="000000" w:themeColor="text1"/>
                <w:sz w:val="32"/>
                <w:szCs w:val="32"/>
                <w:cs/>
              </w:rPr>
              <w:t xml:space="preserve"> </w:t>
            </w:r>
            <w:r>
              <w:rPr>
                <w:rFonts w:ascii="TH SarabunPSK" w:hAnsi="TH SarabunPSK" w:cs="TH SarabunPSK"/>
                <w:sz w:val="32"/>
                <w:szCs w:val="32"/>
              </w:rPr>
              <w:t>0</w:t>
            </w:r>
            <w:r w:rsidRPr="0088561F">
              <w:rPr>
                <w:rFonts w:ascii="TH SarabunPSK" w:hAnsi="TH SarabunPSK" w:cs="TH SarabunPSK"/>
                <w:sz w:val="32"/>
                <w:szCs w:val="32"/>
              </w:rPr>
              <w:t>2</w:t>
            </w:r>
            <w:r>
              <w:rPr>
                <w:rFonts w:ascii="TH SarabunPSK" w:hAnsi="TH SarabunPSK" w:cs="TH SarabunPSK"/>
                <w:sz w:val="32"/>
                <w:szCs w:val="32"/>
              </w:rPr>
              <w:t>-</w:t>
            </w:r>
            <w:r w:rsidRPr="0088561F">
              <w:rPr>
                <w:rFonts w:ascii="TH SarabunPSK" w:hAnsi="TH SarabunPSK" w:cs="TH SarabunPSK"/>
                <w:sz w:val="32"/>
                <w:szCs w:val="32"/>
              </w:rPr>
              <w:t>59016</w:t>
            </w:r>
            <w:r w:rsidRPr="0088561F">
              <w:rPr>
                <w:rFonts w:ascii="TH SarabunPSK" w:hAnsi="TH SarabunPSK" w:cs="TH SarabunPSK" w:hint="cs"/>
                <w:sz w:val="32"/>
                <w:szCs w:val="32"/>
                <w:cs/>
              </w:rPr>
              <w:t>28</w:t>
            </w:r>
            <w:r w:rsidRPr="0088561F">
              <w:rPr>
                <w:rFonts w:ascii="TH SarabunPSK" w:hAnsi="TH SarabunPSK" w:cs="TH SarabunPSK"/>
                <w:color w:val="000000" w:themeColor="text1"/>
                <w:sz w:val="32"/>
                <w:szCs w:val="32"/>
                <w:cs/>
              </w:rPr>
              <w:tab/>
            </w:r>
            <w:r w:rsidRPr="0088561F">
              <w:rPr>
                <w:rFonts w:ascii="TH SarabunPSK" w:hAnsi="TH SarabunPSK" w:cs="TH SarabunPSK"/>
                <w:sz w:val="32"/>
                <w:szCs w:val="32"/>
                <w:cs/>
              </w:rPr>
              <w:t>โทรศัพท์มือถือ</w:t>
            </w:r>
            <w:r w:rsidRPr="0088561F">
              <w:rPr>
                <w:rFonts w:ascii="TH SarabunPSK" w:hAnsi="TH SarabunPSK" w:cs="TH SarabunPSK" w:hint="cs"/>
                <w:sz w:val="32"/>
                <w:szCs w:val="32"/>
                <w:cs/>
              </w:rPr>
              <w:t xml:space="preserve"> </w:t>
            </w:r>
            <w:r w:rsidRPr="0088561F">
              <w:rPr>
                <w:rFonts w:ascii="TH SarabunPSK" w:hAnsi="TH SarabunPSK" w:cs="TH SarabunPSK"/>
                <w:sz w:val="32"/>
                <w:szCs w:val="32"/>
              </w:rPr>
              <w:t xml:space="preserve">: </w:t>
            </w:r>
            <w:r>
              <w:rPr>
                <w:rFonts w:ascii="TH SarabunPSK" w:hAnsi="TH SarabunPSK" w:cs="TH SarabunPSK"/>
                <w:sz w:val="32"/>
                <w:szCs w:val="32"/>
              </w:rPr>
              <w:t>092-</w:t>
            </w:r>
            <w:r w:rsidRPr="0088561F">
              <w:rPr>
                <w:rFonts w:ascii="TH SarabunPSK" w:hAnsi="TH SarabunPSK" w:cs="TH SarabunPSK"/>
                <w:sz w:val="32"/>
                <w:szCs w:val="32"/>
              </w:rPr>
              <w:t>3953289</w:t>
            </w:r>
          </w:p>
          <w:p w:rsidR="0088561F" w:rsidRPr="00C9303B" w:rsidRDefault="0088561F" w:rsidP="0088561F">
            <w:pPr>
              <w:spacing w:after="0"/>
              <w:rPr>
                <w:rFonts w:ascii="TH SarabunPSK" w:hAnsi="TH SarabunPSK" w:cs="TH SarabunPSK"/>
                <w:color w:val="000000" w:themeColor="text1"/>
                <w:sz w:val="32"/>
                <w:szCs w:val="32"/>
                <w:cs/>
              </w:rPr>
            </w:pPr>
            <w:r>
              <w:rPr>
                <w:rFonts w:ascii="TH SarabunPSK" w:hAnsi="TH SarabunPSK" w:cs="TH SarabunPSK"/>
                <w:sz w:val="32"/>
                <w:szCs w:val="32"/>
              </w:rPr>
              <w:t xml:space="preserve">    </w:t>
            </w:r>
            <w:r>
              <w:rPr>
                <w:rFonts w:ascii="TH SarabunPSK" w:hAnsi="TH SarabunPSK" w:cs="TH SarabunPSK" w:hint="cs"/>
                <w:sz w:val="32"/>
                <w:szCs w:val="32"/>
                <w:cs/>
              </w:rPr>
              <w:t>โ</w:t>
            </w:r>
            <w:r w:rsidRPr="0088561F">
              <w:rPr>
                <w:rFonts w:ascii="TH SarabunPSK" w:hAnsi="TH SarabunPSK" w:cs="TH SarabunPSK"/>
                <w:sz w:val="32"/>
                <w:szCs w:val="32"/>
                <w:cs/>
              </w:rPr>
              <w:t>ทรสาร :</w:t>
            </w:r>
            <w:r>
              <w:rPr>
                <w:rFonts w:ascii="TH SarabunPSK" w:hAnsi="TH SarabunPSK" w:cs="TH SarabunPSK"/>
                <w:sz w:val="32"/>
                <w:szCs w:val="32"/>
              </w:rPr>
              <w:t xml:space="preserve"> 0</w:t>
            </w:r>
            <w:r w:rsidRPr="0088561F">
              <w:rPr>
                <w:rFonts w:ascii="TH SarabunPSK" w:hAnsi="TH SarabunPSK" w:cs="TH SarabunPSK"/>
                <w:sz w:val="32"/>
                <w:szCs w:val="32"/>
              </w:rPr>
              <w:t>2</w:t>
            </w:r>
            <w:r>
              <w:rPr>
                <w:rFonts w:ascii="TH SarabunPSK" w:hAnsi="TH SarabunPSK" w:cs="TH SarabunPSK" w:hint="cs"/>
                <w:sz w:val="32"/>
                <w:szCs w:val="32"/>
                <w:cs/>
              </w:rPr>
              <w:t>-</w:t>
            </w:r>
            <w:r w:rsidRPr="0088561F">
              <w:rPr>
                <w:rFonts w:ascii="TH SarabunPSK" w:hAnsi="TH SarabunPSK" w:cs="TH SarabunPSK"/>
                <w:sz w:val="32"/>
                <w:szCs w:val="32"/>
              </w:rPr>
              <w:t>5901641</w:t>
            </w:r>
            <w:r w:rsidRPr="0088561F">
              <w:rPr>
                <w:rFonts w:ascii="TH SarabunPSK" w:hAnsi="TH SarabunPSK" w:cs="TH SarabunPSK"/>
                <w:sz w:val="32"/>
                <w:szCs w:val="32"/>
              </w:rPr>
              <w:tab/>
            </w:r>
            <w:r w:rsidRPr="0088561F">
              <w:rPr>
                <w:rFonts w:ascii="TH SarabunPSK" w:hAnsi="TH SarabunPSK" w:cs="TH SarabunPSK"/>
                <w:sz w:val="32"/>
                <w:szCs w:val="32"/>
                <w:cs/>
              </w:rPr>
              <w:tab/>
            </w:r>
            <w:r w:rsidRPr="0088561F">
              <w:rPr>
                <w:rFonts w:ascii="TH SarabunPSK" w:hAnsi="TH SarabunPSK" w:cs="TH SarabunPSK"/>
                <w:sz w:val="32"/>
                <w:szCs w:val="32"/>
              </w:rPr>
              <w:t>E-mail :</w:t>
            </w:r>
            <w:r w:rsidRPr="0088561F">
              <w:rPr>
                <w:rFonts w:ascii="TH SarabunPSK" w:hAnsi="TH SarabunPSK" w:cs="TH SarabunPSK"/>
                <w:sz w:val="32"/>
                <w:szCs w:val="32"/>
                <w:cs/>
              </w:rPr>
              <w:t xml:space="preserve"> </w:t>
            </w:r>
            <w:r w:rsidRPr="0088561F">
              <w:rPr>
                <w:rFonts w:ascii="TH SarabunPSK" w:hAnsi="TH SarabunPSK" w:cs="TH SarabunPSK"/>
                <w:sz w:val="32"/>
                <w:szCs w:val="32"/>
                <w:shd w:val="clear" w:color="auto" w:fill="FFFFFF"/>
              </w:rPr>
              <w:t>praecu</w:t>
            </w:r>
            <w:r w:rsidRPr="0088561F">
              <w:rPr>
                <w:rFonts w:ascii="TH SarabunPSK" w:hAnsi="TH SarabunPSK" w:cs="TH SarabunPSK"/>
                <w:sz w:val="32"/>
                <w:szCs w:val="32"/>
              </w:rPr>
              <w:t>@gmail.com</w:t>
            </w:r>
          </w:p>
        </w:tc>
      </w:tr>
      <w:tr w:rsidR="0088561F" w:rsidRPr="008A0FDE"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หน่วยงานประมวลผลและจัดทำข้อมูล</w:t>
            </w:r>
          </w:p>
          <w:p w:rsidR="0088561F" w:rsidRPr="0088561F" w:rsidRDefault="0088561F" w:rsidP="0088561F">
            <w:pPr>
              <w:spacing w:after="0"/>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88561F" w:rsidRPr="00782F27" w:rsidRDefault="0088561F" w:rsidP="0088561F">
            <w:pPr>
              <w:spacing w:after="0"/>
              <w:rPr>
                <w:rFonts w:ascii="TH SarabunPSK" w:hAnsi="TH SarabunPSK" w:cs="TH SarabunPSK"/>
                <w:sz w:val="32"/>
                <w:szCs w:val="32"/>
                <w:cs/>
              </w:rPr>
            </w:pPr>
            <w:r w:rsidRPr="0088561F">
              <w:rPr>
                <w:rFonts w:ascii="TH SarabunPSK" w:hAnsi="TH SarabunPSK" w:cs="TH SarabunPSK"/>
                <w:sz w:val="32"/>
                <w:szCs w:val="32"/>
                <w:cs/>
              </w:rPr>
              <w:t>สำนักบริหารการสาธารณสุข สำนักงานปลัดกระทรวงสาธารณสุข</w:t>
            </w:r>
          </w:p>
        </w:tc>
      </w:tr>
      <w:tr w:rsidR="0088561F" w:rsidRPr="008A0FDE" w:rsidTr="007F6038">
        <w:tc>
          <w:tcPr>
            <w:tcW w:w="2694"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rPr>
                <w:rFonts w:ascii="TH SarabunPSK" w:hAnsi="TH SarabunPSK" w:cs="TH SarabunPSK"/>
                <w:b/>
                <w:bCs/>
                <w:color w:val="000000" w:themeColor="text1"/>
                <w:sz w:val="32"/>
                <w:szCs w:val="32"/>
                <w:cs/>
              </w:rPr>
            </w:pPr>
            <w:r w:rsidRPr="0088561F">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88561F" w:rsidRPr="0088561F" w:rsidRDefault="0088561F" w:rsidP="0088561F">
            <w:pPr>
              <w:spacing w:after="0"/>
              <w:rPr>
                <w:rFonts w:ascii="TH SarabunPSK" w:hAnsi="TH SarabunPSK" w:cs="TH SarabunPSK"/>
                <w:color w:val="000000" w:themeColor="text1"/>
                <w:sz w:val="32"/>
                <w:szCs w:val="32"/>
              </w:rPr>
            </w:pPr>
            <w:r w:rsidRPr="0088561F">
              <w:rPr>
                <w:rFonts w:ascii="TH SarabunPSK" w:hAnsi="TH SarabunPSK" w:cs="TH SarabunPSK"/>
                <w:color w:val="000000" w:themeColor="text1"/>
                <w:sz w:val="32"/>
                <w:szCs w:val="32"/>
                <w:cs/>
              </w:rPr>
              <w:t>1</w:t>
            </w:r>
            <w:r w:rsidRPr="0088561F">
              <w:rPr>
                <w:rFonts w:ascii="TH SarabunPSK" w:hAnsi="TH SarabunPSK" w:cs="TH SarabunPSK"/>
                <w:color w:val="000000" w:themeColor="text1"/>
                <w:sz w:val="32"/>
                <w:szCs w:val="32"/>
              </w:rPr>
              <w:t>.</w:t>
            </w:r>
            <w:r w:rsidRPr="0088561F">
              <w:rPr>
                <w:rFonts w:ascii="TH SarabunPSK" w:hAnsi="TH SarabunPSK" w:cs="TH SarabunPSK"/>
                <w:sz w:val="32"/>
                <w:szCs w:val="32"/>
                <w:cs/>
              </w:rPr>
              <w:t xml:space="preserve"> นางสาว</w:t>
            </w:r>
            <w:r w:rsidRPr="0088561F">
              <w:rPr>
                <w:rFonts w:ascii="TH SarabunPSK" w:hAnsi="TH SarabunPSK" w:cs="TH SarabunPSK" w:hint="cs"/>
                <w:sz w:val="32"/>
                <w:szCs w:val="32"/>
                <w:cs/>
              </w:rPr>
              <w:t>ไพรำ  บุญญะฤทธิ์</w:t>
            </w:r>
            <w:r w:rsidRPr="0088561F">
              <w:rPr>
                <w:rFonts w:ascii="TH SarabunPSK" w:hAnsi="TH SarabunPSK" w:cs="TH SarabunPSK"/>
                <w:sz w:val="32"/>
                <w:szCs w:val="32"/>
              </w:rPr>
              <w:t xml:space="preserve">     </w:t>
            </w:r>
            <w:r w:rsidRPr="0088561F">
              <w:rPr>
                <w:rFonts w:ascii="TH SarabunPSK" w:hAnsi="TH SarabunPSK" w:cs="TH SarabunPSK"/>
                <w:color w:val="000000" w:themeColor="text1"/>
                <w:sz w:val="32"/>
                <w:szCs w:val="32"/>
              </w:rPr>
              <w:tab/>
            </w:r>
            <w:r w:rsidRPr="0088561F">
              <w:rPr>
                <w:rFonts w:ascii="TH SarabunPSK" w:hAnsi="TH SarabunPSK" w:cs="TH SarabunPSK"/>
                <w:color w:val="000000" w:themeColor="text1"/>
                <w:sz w:val="32"/>
                <w:szCs w:val="32"/>
              </w:rPr>
              <w:tab/>
            </w:r>
            <w:r w:rsidRPr="0088561F">
              <w:rPr>
                <w:rFonts w:ascii="TH SarabunPSK" w:hAnsi="TH SarabunPSK" w:cs="TH SarabunPSK" w:hint="cs"/>
                <w:color w:val="000000" w:themeColor="text1"/>
                <w:sz w:val="32"/>
                <w:szCs w:val="32"/>
                <w:cs/>
              </w:rPr>
              <w:t xml:space="preserve">เภสัชกรชำนาญการ </w:t>
            </w:r>
          </w:p>
          <w:p w:rsidR="0088561F" w:rsidRPr="0088561F" w:rsidRDefault="0088561F" w:rsidP="0088561F">
            <w:pPr>
              <w:spacing w:after="0"/>
              <w:rPr>
                <w:rFonts w:ascii="TH SarabunPSK" w:hAnsi="TH SarabunPSK" w:cs="TH SarabunPSK"/>
                <w:sz w:val="32"/>
                <w:szCs w:val="32"/>
              </w:rPr>
            </w:pPr>
            <w:r>
              <w:rPr>
                <w:rFonts w:ascii="TH SarabunPSK" w:hAnsi="TH SarabunPSK" w:cs="TH SarabunPSK" w:hint="cs"/>
                <w:color w:val="000000" w:themeColor="text1"/>
                <w:sz w:val="32"/>
                <w:szCs w:val="32"/>
                <w:cs/>
              </w:rPr>
              <w:t xml:space="preserve">    </w:t>
            </w:r>
            <w:r w:rsidRPr="0088561F">
              <w:rPr>
                <w:rFonts w:ascii="TH SarabunPSK" w:hAnsi="TH SarabunPSK" w:cs="TH SarabunPSK"/>
                <w:color w:val="000000" w:themeColor="text1"/>
                <w:sz w:val="32"/>
                <w:szCs w:val="32"/>
                <w:cs/>
              </w:rPr>
              <w:t>โทรศัพท์ที่ทำงาน :</w:t>
            </w:r>
            <w:r w:rsidRPr="0088561F">
              <w:rPr>
                <w:rFonts w:ascii="TH SarabunPSK" w:hAnsi="TH SarabunPSK" w:cs="TH SarabunPSK" w:hint="cs"/>
                <w:color w:val="000000" w:themeColor="text1"/>
                <w:sz w:val="32"/>
                <w:szCs w:val="32"/>
                <w:cs/>
              </w:rPr>
              <w:t xml:space="preserve"> </w:t>
            </w:r>
            <w:r>
              <w:rPr>
                <w:rFonts w:ascii="TH SarabunPSK" w:hAnsi="TH SarabunPSK" w:cs="TH SarabunPSK"/>
                <w:sz w:val="32"/>
                <w:szCs w:val="32"/>
              </w:rPr>
              <w:t>0</w:t>
            </w:r>
            <w:r w:rsidRPr="0088561F">
              <w:rPr>
                <w:rFonts w:ascii="TH SarabunPSK" w:hAnsi="TH SarabunPSK" w:cs="TH SarabunPSK"/>
                <w:sz w:val="32"/>
                <w:szCs w:val="32"/>
              </w:rPr>
              <w:t>2</w:t>
            </w:r>
            <w:r>
              <w:rPr>
                <w:rFonts w:ascii="TH SarabunPSK" w:hAnsi="TH SarabunPSK" w:cs="TH SarabunPSK" w:hint="cs"/>
                <w:sz w:val="32"/>
                <w:szCs w:val="32"/>
                <w:cs/>
              </w:rPr>
              <w:t>-</w:t>
            </w:r>
            <w:r w:rsidRPr="0088561F">
              <w:rPr>
                <w:rFonts w:ascii="TH SarabunPSK" w:hAnsi="TH SarabunPSK" w:cs="TH SarabunPSK"/>
                <w:sz w:val="32"/>
                <w:szCs w:val="32"/>
              </w:rPr>
              <w:t>59016</w:t>
            </w:r>
            <w:r w:rsidRPr="0088561F">
              <w:rPr>
                <w:rFonts w:ascii="TH SarabunPSK" w:hAnsi="TH SarabunPSK" w:cs="TH SarabunPSK" w:hint="cs"/>
                <w:sz w:val="32"/>
                <w:szCs w:val="32"/>
                <w:cs/>
              </w:rPr>
              <w:t>28</w:t>
            </w:r>
            <w:r w:rsidRPr="0088561F">
              <w:rPr>
                <w:rFonts w:ascii="TH SarabunPSK" w:hAnsi="TH SarabunPSK" w:cs="TH SarabunPSK"/>
                <w:color w:val="000000" w:themeColor="text1"/>
                <w:sz w:val="32"/>
                <w:szCs w:val="32"/>
                <w:cs/>
              </w:rPr>
              <w:tab/>
            </w:r>
            <w:r w:rsidRPr="0088561F">
              <w:rPr>
                <w:rFonts w:ascii="TH SarabunPSK" w:hAnsi="TH SarabunPSK" w:cs="TH SarabunPSK"/>
                <w:sz w:val="32"/>
                <w:szCs w:val="32"/>
                <w:cs/>
              </w:rPr>
              <w:t xml:space="preserve">โทรศัพท์มือถือ : </w:t>
            </w:r>
            <w:r>
              <w:rPr>
                <w:rFonts w:ascii="TH SarabunPSK" w:hAnsi="TH SarabunPSK" w:cs="TH SarabunPSK"/>
                <w:sz w:val="32"/>
                <w:szCs w:val="32"/>
              </w:rPr>
              <w:t>092</w:t>
            </w:r>
            <w:r>
              <w:rPr>
                <w:rFonts w:ascii="TH SarabunPSK" w:hAnsi="TH SarabunPSK" w:cs="TH SarabunPSK" w:hint="cs"/>
                <w:sz w:val="32"/>
                <w:szCs w:val="32"/>
                <w:cs/>
              </w:rPr>
              <w:t>-</w:t>
            </w:r>
            <w:r w:rsidRPr="0088561F">
              <w:rPr>
                <w:rFonts w:ascii="TH SarabunPSK" w:hAnsi="TH SarabunPSK" w:cs="TH SarabunPSK"/>
                <w:sz w:val="32"/>
                <w:szCs w:val="32"/>
              </w:rPr>
              <w:t>3953289</w:t>
            </w:r>
          </w:p>
          <w:p w:rsidR="0088561F" w:rsidRPr="0088561F" w:rsidRDefault="0088561F" w:rsidP="0088561F">
            <w:pPr>
              <w:spacing w:after="0"/>
              <w:rPr>
                <w:rFonts w:ascii="TH SarabunPSK" w:hAnsi="TH SarabunPSK" w:cs="TH SarabunPSK"/>
                <w:sz w:val="32"/>
                <w:szCs w:val="32"/>
              </w:rPr>
            </w:pPr>
            <w:r>
              <w:rPr>
                <w:rFonts w:ascii="TH SarabunPSK" w:hAnsi="TH SarabunPSK" w:cs="TH SarabunPSK" w:hint="cs"/>
                <w:sz w:val="32"/>
                <w:szCs w:val="32"/>
                <w:cs/>
              </w:rPr>
              <w:t xml:space="preserve">    </w:t>
            </w:r>
            <w:r w:rsidRPr="0088561F">
              <w:rPr>
                <w:rFonts w:ascii="TH SarabunPSK" w:hAnsi="TH SarabunPSK" w:cs="TH SarabunPSK"/>
                <w:sz w:val="32"/>
                <w:szCs w:val="32"/>
                <w:cs/>
              </w:rPr>
              <w:t>โทรสาร :</w:t>
            </w:r>
            <w:r>
              <w:rPr>
                <w:rFonts w:ascii="TH SarabunPSK" w:hAnsi="TH SarabunPSK" w:cs="TH SarabunPSK"/>
                <w:sz w:val="32"/>
                <w:szCs w:val="32"/>
              </w:rPr>
              <w:t xml:space="preserve"> 0</w:t>
            </w:r>
            <w:r w:rsidRPr="0088561F">
              <w:rPr>
                <w:rFonts w:ascii="TH SarabunPSK" w:hAnsi="TH SarabunPSK" w:cs="TH SarabunPSK"/>
                <w:sz w:val="32"/>
                <w:szCs w:val="32"/>
              </w:rPr>
              <w:t>2</w:t>
            </w:r>
            <w:r>
              <w:rPr>
                <w:rFonts w:ascii="TH SarabunPSK" w:hAnsi="TH SarabunPSK" w:cs="TH SarabunPSK" w:hint="cs"/>
                <w:sz w:val="32"/>
                <w:szCs w:val="32"/>
                <w:cs/>
              </w:rPr>
              <w:t>-</w:t>
            </w:r>
            <w:r w:rsidRPr="0088561F">
              <w:rPr>
                <w:rFonts w:ascii="TH SarabunPSK" w:hAnsi="TH SarabunPSK" w:cs="TH SarabunPSK"/>
                <w:sz w:val="32"/>
                <w:szCs w:val="32"/>
              </w:rPr>
              <w:t>5901641</w:t>
            </w:r>
            <w:r w:rsidRPr="0088561F">
              <w:rPr>
                <w:rFonts w:ascii="TH SarabunPSK" w:hAnsi="TH SarabunPSK" w:cs="TH SarabunPSK"/>
                <w:sz w:val="32"/>
                <w:szCs w:val="32"/>
              </w:rPr>
              <w:tab/>
            </w:r>
            <w:r w:rsidRPr="0088561F">
              <w:rPr>
                <w:rFonts w:ascii="TH SarabunPSK" w:hAnsi="TH SarabunPSK" w:cs="TH SarabunPSK"/>
                <w:sz w:val="32"/>
                <w:szCs w:val="32"/>
                <w:cs/>
              </w:rPr>
              <w:tab/>
            </w:r>
            <w:r w:rsidRPr="0088561F">
              <w:rPr>
                <w:rFonts w:ascii="TH SarabunPSK" w:hAnsi="TH SarabunPSK" w:cs="TH SarabunPSK"/>
                <w:sz w:val="32"/>
                <w:szCs w:val="32"/>
              </w:rPr>
              <w:t>E-mail :</w:t>
            </w:r>
            <w:r w:rsidRPr="0088561F">
              <w:rPr>
                <w:rFonts w:ascii="TH SarabunPSK" w:hAnsi="TH SarabunPSK" w:cs="TH SarabunPSK"/>
                <w:sz w:val="32"/>
                <w:szCs w:val="32"/>
                <w:cs/>
              </w:rPr>
              <w:t xml:space="preserve"> </w:t>
            </w:r>
            <w:r w:rsidRPr="0088561F">
              <w:rPr>
                <w:rFonts w:ascii="TH SarabunPSK" w:hAnsi="TH SarabunPSK" w:cs="TH SarabunPSK"/>
                <w:sz w:val="32"/>
                <w:szCs w:val="32"/>
                <w:shd w:val="clear" w:color="auto" w:fill="FFFFFF"/>
              </w:rPr>
              <w:t>praecu</w:t>
            </w:r>
            <w:r w:rsidRPr="0088561F">
              <w:rPr>
                <w:rFonts w:ascii="TH SarabunPSK" w:hAnsi="TH SarabunPSK" w:cs="TH SarabunPSK"/>
                <w:sz w:val="32"/>
                <w:szCs w:val="32"/>
              </w:rPr>
              <w:t xml:space="preserve">@gmail.com </w:t>
            </w:r>
          </w:p>
          <w:p w:rsidR="0088561F" w:rsidRPr="00F122E6" w:rsidRDefault="0088561F" w:rsidP="0088561F">
            <w:pPr>
              <w:spacing w:after="0"/>
              <w:rPr>
                <w:rFonts w:ascii="TH SarabunPSK" w:hAnsi="TH SarabunPSK" w:cs="TH SarabunPSK"/>
                <w:b/>
                <w:bCs/>
                <w:sz w:val="32"/>
                <w:szCs w:val="32"/>
                <w:cs/>
              </w:rPr>
            </w:pPr>
            <w:r w:rsidRPr="0088561F">
              <w:rPr>
                <w:rFonts w:ascii="TH SarabunPSK" w:hAnsi="TH SarabunPSK" w:cs="TH SarabunPSK"/>
                <w:b/>
                <w:bCs/>
                <w:sz w:val="32"/>
                <w:szCs w:val="32"/>
                <w:cs/>
              </w:rPr>
              <w:t>สำนักบริหารการสาธารณสุข</w:t>
            </w:r>
          </w:p>
        </w:tc>
      </w:tr>
    </w:tbl>
    <w:p w:rsidR="00965F62" w:rsidRPr="008A0FDE" w:rsidRDefault="00965F62" w:rsidP="00965F62">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jc w:val="thaiDistribute"/>
              <w:rPr>
                <w:rFonts w:ascii="TH SarabunPSK" w:hAnsi="TH SarabunPSK" w:cs="TH SarabunPSK"/>
                <w:b/>
                <w:bCs/>
                <w:color w:val="000000" w:themeColor="text1"/>
                <w:sz w:val="32"/>
                <w:szCs w:val="32"/>
              </w:rPr>
            </w:pP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DB4BD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DB4BD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DB4BD1">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8</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การพัฒนาคุณภาพหน่วยงานบริการด้านสุขภาพ</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0E3DCF" w:rsidP="00DB4BD1">
            <w:pPr>
              <w:spacing w:after="0"/>
              <w:jc w:val="thaiDistribute"/>
              <w:rPr>
                <w:rFonts w:ascii="TH SarabunPSK" w:hAnsi="TH SarabunPSK" w:cs="TH SarabunPSK"/>
                <w:b/>
                <w:bCs/>
                <w:color w:val="000000" w:themeColor="text1"/>
                <w:sz w:val="32"/>
                <w:szCs w:val="32"/>
                <w:cs/>
              </w:rPr>
            </w:pPr>
            <w:r w:rsidRPr="000E3DCF">
              <w:rPr>
                <w:rFonts w:ascii="TH SarabunPSK" w:hAnsi="TH SarabunPSK" w:cs="TH SarabunPSK"/>
                <w:b/>
                <w:bCs/>
                <w:color w:val="000000" w:themeColor="text1"/>
                <w:sz w:val="32"/>
                <w:szCs w:val="32"/>
                <w:cs/>
              </w:rPr>
              <w:t>1. โครงการพัฒนาและรับรองคุณภาพตามมาตรฐาน (</w:t>
            </w:r>
            <w:r w:rsidRPr="000E3DCF">
              <w:rPr>
                <w:rFonts w:ascii="TH SarabunPSK" w:hAnsi="TH SarabunPSK" w:cs="TH SarabunPSK"/>
                <w:b/>
                <w:bCs/>
                <w:color w:val="000000" w:themeColor="text1"/>
                <w:sz w:val="32"/>
                <w:szCs w:val="32"/>
              </w:rPr>
              <w:t xml:space="preserve">HA) </w:t>
            </w:r>
            <w:r w:rsidRPr="000E3DCF">
              <w:rPr>
                <w:rFonts w:ascii="TH SarabunPSK" w:hAnsi="TH SarabunPSK" w:cs="TH SarabunPSK"/>
                <w:b/>
                <w:bCs/>
                <w:color w:val="000000" w:themeColor="text1"/>
                <w:sz w:val="32"/>
                <w:szCs w:val="32"/>
                <w:cs/>
              </w:rPr>
              <w:t>สำหรับสถานพยาบาล</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A376D7" w:rsidRDefault="00DB4BD1" w:rsidP="004E1C64">
            <w:pPr>
              <w:spacing w:after="0"/>
              <w:rPr>
                <w:rFonts w:ascii="TH SarabunPSK" w:hAnsi="TH SarabunPSK" w:cs="TH SarabunPSK"/>
                <w:b/>
                <w:bCs/>
                <w:color w:val="0070C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w:t>
            </w:r>
            <w:r w:rsidRPr="00DD7B4B">
              <w:rPr>
                <w:rFonts w:ascii="TH SarabunPSK" w:hAnsi="TH SarabunPSK" w:cs="TH SarabunPSK" w:hint="cs"/>
                <w:b/>
                <w:bCs/>
                <w:color w:val="FF0000"/>
                <w:sz w:val="32"/>
                <w:szCs w:val="32"/>
                <w:cs/>
              </w:rPr>
              <w:t>คุณภาพ</w:t>
            </w:r>
            <w:r w:rsidRPr="00DD7B4B">
              <w:rPr>
                <w:rFonts w:ascii="TH SarabunPSK" w:hAnsi="TH SarabunPSK" w:cs="TH SarabunPSK"/>
                <w:b/>
                <w:bCs/>
                <w:color w:val="FF0000"/>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B4BD1" w:rsidRPr="00E02737" w:rsidRDefault="000E3DCF" w:rsidP="00AC614A">
            <w:pPr>
              <w:spacing w:after="0"/>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58</w:t>
            </w:r>
            <w:r w:rsidR="00DB4BD1" w:rsidRPr="008A0FDE">
              <w:rPr>
                <w:rFonts w:ascii="TH SarabunPSK" w:hAnsi="TH SarabunPSK" w:cs="TH SarabunPSK" w:hint="cs"/>
                <w:b/>
                <w:bCs/>
                <w:color w:val="000000" w:themeColor="text1"/>
                <w:sz w:val="32"/>
                <w:szCs w:val="32"/>
                <w:cs/>
              </w:rPr>
              <w:t>.</w:t>
            </w:r>
            <w:r w:rsidRPr="000E3DCF">
              <w:rPr>
                <w:rFonts w:ascii="TH SarabunPSK" w:hAnsi="TH SarabunPSK" w:cs="TH SarabunPSK"/>
                <w:b/>
                <w:bCs/>
                <w:color w:val="000000" w:themeColor="text1"/>
                <w:sz w:val="32"/>
                <w:szCs w:val="32"/>
                <w:cs/>
              </w:rPr>
              <w:t>ร้อยละของหน่วยบริการที่ผ่านการรับรองคุณภาพโรงพยาบาล (</w:t>
            </w:r>
            <w:r w:rsidRPr="000E3DCF">
              <w:rPr>
                <w:rFonts w:ascii="TH SarabunPSK" w:hAnsi="TH SarabunPSK" w:cs="TH SarabunPSK"/>
                <w:b/>
                <w:bCs/>
                <w:color w:val="000000" w:themeColor="text1"/>
                <w:sz w:val="32"/>
                <w:szCs w:val="32"/>
              </w:rPr>
              <w:t>HA)</w:t>
            </w:r>
            <w:r w:rsidR="006B7597">
              <w:rPr>
                <w:rFonts w:ascii="TH SarabunPSK" w:hAnsi="TH SarabunPSK" w:cs="TH SarabunPSK" w:hint="cs"/>
                <w:b/>
                <w:bCs/>
                <w:color w:val="000000" w:themeColor="text1"/>
                <w:sz w:val="32"/>
                <w:szCs w:val="32"/>
                <w:cs/>
              </w:rPr>
              <w:t xml:space="preserve"> </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8166EF" w:rsidRDefault="00DB4BD1" w:rsidP="004E1C64">
            <w:pPr>
              <w:spacing w:after="0"/>
              <w:rPr>
                <w:rFonts w:ascii="TH SarabunPSK" w:hAnsi="TH SarabunPSK" w:cs="TH SarabunPSK"/>
                <w:b/>
                <w:bCs/>
                <w:color w:val="000000" w:themeColor="text1"/>
                <w:sz w:val="32"/>
                <w:szCs w:val="32"/>
              </w:rPr>
            </w:pPr>
            <w:r w:rsidRPr="008166EF">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883572">
            <w:pPr>
              <w:spacing w:after="0"/>
              <w:jc w:val="thaiDistribute"/>
              <w:rPr>
                <w:rFonts w:ascii="TH SarabunPSK" w:hAnsi="TH SarabunPSK" w:cs="TH SarabunPSK"/>
                <w:color w:val="000000" w:themeColor="text1"/>
                <w:sz w:val="30"/>
                <w:szCs w:val="30"/>
              </w:rPr>
            </w:pPr>
            <w:r>
              <w:rPr>
                <w:rFonts w:ascii="TH SarabunPSK" w:hAnsi="TH SarabunPSK" w:cs="TH SarabunPSK"/>
                <w:color w:val="000000" w:themeColor="text1"/>
                <w:sz w:val="30"/>
                <w:szCs w:val="30"/>
              </w:rPr>
              <w:t xml:space="preserve">- </w:t>
            </w:r>
            <w:r w:rsidRPr="00B90D34">
              <w:rPr>
                <w:rFonts w:ascii="TH SarabunPSK" w:hAnsi="TH SarabunPSK" w:cs="TH SarabunPSK" w:hint="cs"/>
                <w:color w:val="000000" w:themeColor="text1"/>
                <w:sz w:val="30"/>
                <w:szCs w:val="30"/>
                <w:cs/>
              </w:rPr>
              <w:t>สถานพ</w:t>
            </w:r>
            <w:r>
              <w:rPr>
                <w:rFonts w:ascii="TH SarabunPSK" w:hAnsi="TH SarabunPSK" w:cs="TH SarabunPSK" w:hint="cs"/>
                <w:color w:val="000000" w:themeColor="text1"/>
                <w:sz w:val="30"/>
                <w:szCs w:val="30"/>
                <w:cs/>
              </w:rPr>
              <w:t xml:space="preserve">ยาบาล หมายถึง สถานพยาบาลภาครัฐ </w:t>
            </w:r>
            <w:r w:rsidRPr="00B90D34">
              <w:rPr>
                <w:rFonts w:ascii="TH SarabunPSK" w:hAnsi="TH SarabunPSK" w:cs="TH SarabunPSK" w:hint="cs"/>
                <w:color w:val="000000" w:themeColor="text1"/>
                <w:sz w:val="30"/>
                <w:szCs w:val="30"/>
                <w:cs/>
              </w:rPr>
              <w:t>ภาคเอกชน รัฐวิสาหกิจ หน่วยงานใน</w:t>
            </w:r>
          </w:p>
          <w:p w:rsidR="00883572" w:rsidRPr="00B90D34" w:rsidRDefault="00883572" w:rsidP="00883572">
            <w:pPr>
              <w:spacing w:after="0"/>
              <w:jc w:val="thaiDistribute"/>
              <w:rPr>
                <w:rFonts w:ascii="TH SarabunPSK" w:hAnsi="TH SarabunPSK" w:cs="TH SarabunPSK"/>
                <w:color w:val="000000" w:themeColor="text1"/>
                <w:sz w:val="30"/>
                <w:szCs w:val="30"/>
              </w:rPr>
            </w:pPr>
            <w:r w:rsidRPr="00B90D34">
              <w:rPr>
                <w:rFonts w:ascii="TH SarabunPSK" w:hAnsi="TH SarabunPSK" w:cs="TH SarabunPSK" w:hint="cs"/>
                <w:color w:val="000000" w:themeColor="text1"/>
                <w:sz w:val="30"/>
                <w:szCs w:val="30"/>
                <w:cs/>
              </w:rPr>
              <w:t xml:space="preserve">   กำกับของรัฐ และองค์กรปกครองส่วนท้องถิ่น</w:t>
            </w:r>
          </w:p>
          <w:p w:rsidR="00883572" w:rsidRPr="00B90D34" w:rsidRDefault="00883572" w:rsidP="00883572">
            <w:pPr>
              <w:spacing w:after="0"/>
              <w:jc w:val="thaiDistribute"/>
              <w:rPr>
                <w:rFonts w:ascii="TH SarabunPSK" w:hAnsi="TH SarabunPSK" w:cs="TH SarabunPSK"/>
                <w:color w:val="000000" w:themeColor="text1"/>
                <w:sz w:val="30"/>
                <w:szCs w:val="30"/>
              </w:rPr>
            </w:pPr>
            <w:r>
              <w:rPr>
                <w:rFonts w:ascii="TH SarabunPSK" w:hAnsi="TH SarabunPSK" w:cs="TH SarabunPSK"/>
                <w:color w:val="000000" w:themeColor="text1"/>
                <w:sz w:val="30"/>
                <w:szCs w:val="30"/>
              </w:rPr>
              <w:t xml:space="preserve">- </w:t>
            </w:r>
            <w:r w:rsidRPr="00B90D34">
              <w:rPr>
                <w:rFonts w:ascii="TH SarabunPSK" w:hAnsi="TH SarabunPSK" w:cs="TH SarabunPSK" w:hint="cs"/>
                <w:color w:val="000000" w:themeColor="text1"/>
                <w:sz w:val="30"/>
                <w:szCs w:val="30"/>
                <w:cs/>
              </w:rPr>
              <w:t xml:space="preserve">สถานพยาบาลที่ผ่านการรับรองมาตรฐาน </w:t>
            </w:r>
            <w:r w:rsidRPr="00B90D34">
              <w:rPr>
                <w:rFonts w:ascii="TH SarabunPSK" w:hAnsi="TH SarabunPSK" w:cs="TH SarabunPSK"/>
                <w:color w:val="000000" w:themeColor="text1"/>
                <w:sz w:val="30"/>
                <w:szCs w:val="30"/>
              </w:rPr>
              <w:t xml:space="preserve">HA </w:t>
            </w:r>
            <w:r w:rsidRPr="00B90D34">
              <w:rPr>
                <w:rFonts w:ascii="TH SarabunPSK" w:hAnsi="TH SarabunPSK" w:cs="TH SarabunPSK" w:hint="cs"/>
                <w:color w:val="000000" w:themeColor="text1"/>
                <w:sz w:val="30"/>
                <w:szCs w:val="30"/>
                <w:cs/>
              </w:rPr>
              <w:t>หมายถึง โรงพยาบาลที่ได้รับการรับรอง</w:t>
            </w:r>
          </w:p>
          <w:p w:rsidR="00DB4BD1" w:rsidRPr="00883572" w:rsidRDefault="00883572" w:rsidP="00883572">
            <w:pPr>
              <w:spacing w:after="0"/>
              <w:jc w:val="thaiDistribute"/>
              <w:rPr>
                <w:rFonts w:ascii="TH SarabunPSK" w:hAnsi="TH SarabunPSK" w:cs="TH SarabunPSK"/>
                <w:color w:val="000000" w:themeColor="text1"/>
                <w:sz w:val="30"/>
                <w:szCs w:val="30"/>
                <w:cs/>
              </w:rPr>
            </w:pPr>
            <w:r w:rsidRPr="00B90D34">
              <w:rPr>
                <w:rFonts w:ascii="TH SarabunPSK" w:hAnsi="TH SarabunPSK" w:cs="TH SarabunPSK" w:hint="cs"/>
                <w:color w:val="000000" w:themeColor="text1"/>
                <w:sz w:val="30"/>
                <w:szCs w:val="30"/>
                <w:cs/>
              </w:rPr>
              <w:t xml:space="preserve">   กระบวนการคุณภาพตามมาตรฐาน </w:t>
            </w:r>
            <w:r w:rsidRPr="00B90D34">
              <w:rPr>
                <w:rFonts w:ascii="TH SarabunPSK" w:hAnsi="TH SarabunPSK" w:cs="TH SarabunPSK"/>
                <w:color w:val="000000" w:themeColor="text1"/>
                <w:sz w:val="30"/>
                <w:szCs w:val="30"/>
              </w:rPr>
              <w:t xml:space="preserve">HA </w:t>
            </w:r>
            <w:r w:rsidRPr="00B90D34">
              <w:rPr>
                <w:rFonts w:ascii="TH SarabunPSK" w:hAnsi="TH SarabunPSK" w:cs="TH SarabunPSK" w:hint="cs"/>
                <w:color w:val="000000" w:themeColor="text1"/>
                <w:sz w:val="30"/>
                <w:szCs w:val="30"/>
                <w:cs/>
              </w:rPr>
              <w:t xml:space="preserve">ขั้น </w:t>
            </w:r>
            <w:r w:rsidRPr="00B90D34">
              <w:rPr>
                <w:rFonts w:ascii="TH SarabunPSK" w:hAnsi="TH SarabunPSK" w:cs="TH SarabunPSK"/>
                <w:color w:val="000000" w:themeColor="text1"/>
                <w:sz w:val="30"/>
                <w:szCs w:val="30"/>
              </w:rPr>
              <w:t xml:space="preserve">3 </w:t>
            </w:r>
            <w:r w:rsidRPr="00B90D34">
              <w:rPr>
                <w:rFonts w:ascii="TH SarabunPSK" w:hAnsi="TH SarabunPSK" w:cs="TH SarabunPSK" w:hint="cs"/>
                <w:color w:val="000000" w:themeColor="text1"/>
                <w:sz w:val="30"/>
                <w:szCs w:val="30"/>
                <w:cs/>
              </w:rPr>
              <w:t xml:space="preserve">หรือขั้น </w:t>
            </w:r>
            <w:r w:rsidRPr="00B90D34">
              <w:rPr>
                <w:rFonts w:ascii="TH SarabunPSK" w:hAnsi="TH SarabunPSK" w:cs="TH SarabunPSK"/>
                <w:color w:val="000000" w:themeColor="text1"/>
                <w:sz w:val="30"/>
                <w:szCs w:val="30"/>
              </w:rPr>
              <w:t xml:space="preserve">Advanced HA </w:t>
            </w:r>
            <w:r w:rsidRPr="00B90D34">
              <w:rPr>
                <w:rFonts w:ascii="TH SarabunPSK" w:hAnsi="TH SarabunPSK" w:cs="TH SarabunPSK" w:hint="cs"/>
                <w:color w:val="000000" w:themeColor="text1"/>
                <w:sz w:val="30"/>
                <w:szCs w:val="30"/>
                <w:cs/>
              </w:rPr>
              <w:t>ที่ยังมีอายุการ</w:t>
            </w:r>
            <w:r w:rsidRPr="00883572">
              <w:rPr>
                <w:rFonts w:ascii="TH SarabunPSK" w:hAnsi="TH SarabunPSK" w:cs="TH SarabunPSK" w:hint="cs"/>
                <w:color w:val="000000" w:themeColor="text1"/>
                <w:sz w:val="30"/>
                <w:szCs w:val="30"/>
                <w:cs/>
              </w:rPr>
              <w:t>รับรอง</w:t>
            </w:r>
          </w:p>
        </w:tc>
      </w:tr>
      <w:tr w:rsidR="00DB4BD1" w:rsidRPr="007F2FAB" w:rsidTr="004E1C64">
        <w:trPr>
          <w:trHeight w:val="1573"/>
        </w:trPr>
        <w:tc>
          <w:tcPr>
            <w:tcW w:w="10349" w:type="dxa"/>
            <w:gridSpan w:val="2"/>
            <w:tcBorders>
              <w:top w:val="single" w:sz="4" w:space="0" w:color="auto"/>
              <w:left w:val="single" w:sz="4" w:space="0" w:color="auto"/>
              <w:bottom w:val="single" w:sz="4" w:space="0" w:color="auto"/>
              <w:right w:val="single" w:sz="4" w:space="0" w:color="auto"/>
            </w:tcBorders>
          </w:tcPr>
          <w:p w:rsidR="00DB4BD1" w:rsidRPr="007F2FAB" w:rsidRDefault="00DB4BD1" w:rsidP="004E1C64">
            <w:pPr>
              <w:spacing w:after="0"/>
              <w:rPr>
                <w:rFonts w:ascii="TH SarabunPSK" w:hAnsi="TH SarabunPSK" w:cs="TH SarabunPSK"/>
                <w:color w:val="000000" w:themeColor="text1"/>
                <w:sz w:val="32"/>
                <w:szCs w:val="32"/>
                <w:lang w:val="en-GB"/>
              </w:rPr>
            </w:pPr>
            <w:r w:rsidRPr="007F2FAB">
              <w:rPr>
                <w:rFonts w:ascii="TH SarabunPSK" w:hAnsi="TH SarabunPSK" w:cs="TH SarabunPSK"/>
                <w:b/>
                <w:bCs/>
                <w:color w:val="000000" w:themeColor="text1"/>
                <w:sz w:val="32"/>
                <w:szCs w:val="32"/>
                <w:cs/>
              </w:rPr>
              <w:lastRenderedPageBreak/>
              <w:t>เกณฑ์เป้าหมาย</w:t>
            </w:r>
            <w:r w:rsidRPr="007F2FAB">
              <w:rPr>
                <w:rFonts w:ascii="TH SarabunPSK" w:hAnsi="TH SarabunPSK" w:cs="TH SarabunPSK" w:hint="cs"/>
                <w:b/>
                <w:bCs/>
                <w:color w:val="000000" w:themeColor="text1"/>
                <w:sz w:val="32"/>
                <w:szCs w:val="32"/>
                <w:cs/>
              </w:rPr>
              <w:t xml:space="preserve"> </w:t>
            </w:r>
            <w:r w:rsidRPr="007F2FAB">
              <w:rPr>
                <w:rFonts w:ascii="TH SarabunPSK" w:hAnsi="TH SarabunPSK" w:cs="TH SarabunPSK"/>
                <w:b/>
                <w:bCs/>
                <w:color w:val="000000" w:themeColor="text1"/>
                <w:sz w:val="32"/>
                <w:szCs w:val="32"/>
              </w:rPr>
              <w:t>:</w:t>
            </w:r>
            <w:r w:rsidRPr="007F2FAB">
              <w:rPr>
                <w:rFonts w:ascii="TH SarabunPSK" w:hAnsi="TH SarabunPSK" w:cs="TH SarabunPSK"/>
                <w:color w:val="000000" w:themeColor="text1"/>
                <w:sz w:val="32"/>
                <w:szCs w:val="32"/>
                <w:lang w:val="en-GB"/>
              </w:rPr>
              <w:t xml:space="preserve"> </w:t>
            </w:r>
          </w:p>
          <w:p w:rsidR="00DB4BD1" w:rsidRPr="007F2FAB" w:rsidRDefault="00DB4BD1" w:rsidP="00F82507">
            <w:pPr>
              <w:pStyle w:val="ListParagraph"/>
              <w:numPr>
                <w:ilvl w:val="0"/>
                <w:numId w:val="66"/>
              </w:numPr>
              <w:spacing w:after="0" w:line="240" w:lineRule="auto"/>
              <w:rPr>
                <w:rFonts w:ascii="TH SarabunPSK" w:hAnsi="TH SarabunPSK" w:cs="TH SarabunPSK"/>
                <w:sz w:val="32"/>
                <w:szCs w:val="32"/>
                <w:lang w:val="en-GB"/>
              </w:rPr>
            </w:pPr>
            <w:r w:rsidRPr="007F2FAB">
              <w:rPr>
                <w:rFonts w:ascii="TH SarabunPSK" w:hAnsi="TH SarabunPSK" w:cs="TH SarabunPSK"/>
                <w:sz w:val="32"/>
                <w:szCs w:val="32"/>
                <w:cs/>
                <w:lang w:val="en-GB"/>
              </w:rPr>
              <w:t xml:space="preserve">ร้อยละสถานพยาบาลที่ได้รับการรับรอง </w:t>
            </w:r>
            <w:r w:rsidRPr="007F2FAB">
              <w:rPr>
                <w:rFonts w:ascii="TH SarabunPSK" w:hAnsi="TH SarabunPSK" w:cs="TH SarabunPSK"/>
                <w:sz w:val="32"/>
                <w:szCs w:val="32"/>
                <w:lang w:val="en-GB"/>
              </w:rPr>
              <w:t xml:space="preserve">HA </w:t>
            </w:r>
          </w:p>
          <w:tbl>
            <w:tblPr>
              <w:tblStyle w:val="TableGrid"/>
              <w:tblW w:w="7524" w:type="dxa"/>
              <w:jc w:val="center"/>
              <w:tblLayout w:type="fixed"/>
              <w:tblLook w:val="04A0"/>
            </w:tblPr>
            <w:tblGrid>
              <w:gridCol w:w="837"/>
              <w:gridCol w:w="743"/>
              <w:gridCol w:w="743"/>
              <w:gridCol w:w="743"/>
              <w:gridCol w:w="743"/>
              <w:gridCol w:w="743"/>
              <w:gridCol w:w="743"/>
              <w:gridCol w:w="743"/>
              <w:gridCol w:w="743"/>
              <w:gridCol w:w="743"/>
            </w:tblGrid>
            <w:tr w:rsidR="00DB4BD1" w:rsidRPr="007F2FAB" w:rsidTr="004E1C64">
              <w:trPr>
                <w:jc w:val="center"/>
              </w:trPr>
              <w:tc>
                <w:tcPr>
                  <w:tcW w:w="837"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2560</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2561</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2562</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2563</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2564</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2565</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2566</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2567</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2568</w:t>
                  </w:r>
                </w:p>
              </w:tc>
              <w:tc>
                <w:tcPr>
                  <w:tcW w:w="74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2569</w:t>
                  </w:r>
                </w:p>
              </w:tc>
            </w:tr>
            <w:tr w:rsidR="00883572" w:rsidRPr="007F2FAB" w:rsidTr="004E1C64">
              <w:trPr>
                <w:jc w:val="center"/>
              </w:trPr>
              <w:tc>
                <w:tcPr>
                  <w:tcW w:w="837" w:type="dxa"/>
                </w:tcPr>
                <w:p w:rsidR="00883572" w:rsidRPr="00B90D34" w:rsidRDefault="00883572" w:rsidP="00FE5B37">
                  <w:pPr>
                    <w:pStyle w:val="ListParagraph"/>
                    <w:spacing w:after="0"/>
                    <w:ind w:left="0"/>
                    <w:jc w:val="center"/>
                    <w:rPr>
                      <w:rFonts w:ascii="TH SarabunPSK" w:hAnsi="TH SarabunPSK" w:cs="TH SarabunPSK"/>
                      <w:sz w:val="30"/>
                      <w:szCs w:val="30"/>
                    </w:rPr>
                  </w:pPr>
                  <w:r w:rsidRPr="00B90D34">
                    <w:rPr>
                      <w:rFonts w:ascii="TH SarabunPSK" w:hAnsi="TH SarabunPSK" w:cs="TH SarabunPSK"/>
                      <w:sz w:val="30"/>
                      <w:szCs w:val="30"/>
                    </w:rPr>
                    <w:t>63</w:t>
                  </w:r>
                </w:p>
              </w:tc>
              <w:tc>
                <w:tcPr>
                  <w:tcW w:w="743" w:type="dxa"/>
                </w:tcPr>
                <w:p w:rsidR="00883572" w:rsidRPr="00B90D34" w:rsidRDefault="00883572" w:rsidP="00FE5B37">
                  <w:pPr>
                    <w:pStyle w:val="ListParagraph"/>
                    <w:spacing w:after="0"/>
                    <w:ind w:left="0"/>
                    <w:jc w:val="center"/>
                    <w:rPr>
                      <w:rFonts w:ascii="TH SarabunPSK" w:hAnsi="TH SarabunPSK" w:cs="TH SarabunPSK"/>
                      <w:sz w:val="30"/>
                      <w:szCs w:val="30"/>
                    </w:rPr>
                  </w:pPr>
                  <w:r w:rsidRPr="00B90D34">
                    <w:rPr>
                      <w:rFonts w:ascii="TH SarabunPSK" w:hAnsi="TH SarabunPSK" w:cs="TH SarabunPSK"/>
                      <w:sz w:val="30"/>
                      <w:szCs w:val="30"/>
                    </w:rPr>
                    <w:t>68</w:t>
                  </w:r>
                </w:p>
              </w:tc>
              <w:tc>
                <w:tcPr>
                  <w:tcW w:w="743" w:type="dxa"/>
                </w:tcPr>
                <w:p w:rsidR="00883572" w:rsidRPr="00B90D34" w:rsidRDefault="00883572" w:rsidP="00FE5B37">
                  <w:pPr>
                    <w:pStyle w:val="ListParagraph"/>
                    <w:spacing w:after="0"/>
                    <w:ind w:left="0"/>
                    <w:jc w:val="center"/>
                    <w:rPr>
                      <w:rFonts w:ascii="TH SarabunPSK" w:hAnsi="TH SarabunPSK" w:cs="TH SarabunPSK"/>
                      <w:sz w:val="30"/>
                      <w:szCs w:val="30"/>
                    </w:rPr>
                  </w:pPr>
                  <w:r w:rsidRPr="00B90D34">
                    <w:rPr>
                      <w:rFonts w:ascii="TH SarabunPSK" w:hAnsi="TH SarabunPSK" w:cs="TH SarabunPSK"/>
                      <w:sz w:val="30"/>
                      <w:szCs w:val="30"/>
                    </w:rPr>
                    <w:t>72</w:t>
                  </w:r>
                </w:p>
              </w:tc>
              <w:tc>
                <w:tcPr>
                  <w:tcW w:w="743" w:type="dxa"/>
                </w:tcPr>
                <w:p w:rsidR="00883572" w:rsidRPr="00B90D34" w:rsidRDefault="00883572" w:rsidP="00FE5B37">
                  <w:pPr>
                    <w:pStyle w:val="ListParagraph"/>
                    <w:spacing w:after="0"/>
                    <w:ind w:left="0"/>
                    <w:jc w:val="center"/>
                    <w:rPr>
                      <w:rFonts w:ascii="TH SarabunPSK" w:hAnsi="TH SarabunPSK" w:cs="TH SarabunPSK"/>
                      <w:sz w:val="30"/>
                      <w:szCs w:val="30"/>
                    </w:rPr>
                  </w:pPr>
                  <w:r w:rsidRPr="00B90D34">
                    <w:rPr>
                      <w:rFonts w:ascii="TH SarabunPSK" w:hAnsi="TH SarabunPSK" w:cs="TH SarabunPSK"/>
                      <w:sz w:val="30"/>
                      <w:szCs w:val="30"/>
                    </w:rPr>
                    <w:t>76</w:t>
                  </w:r>
                </w:p>
              </w:tc>
              <w:tc>
                <w:tcPr>
                  <w:tcW w:w="743" w:type="dxa"/>
                </w:tcPr>
                <w:p w:rsidR="00883572" w:rsidRPr="00B90D34" w:rsidRDefault="00883572" w:rsidP="00FE5B37">
                  <w:pPr>
                    <w:pStyle w:val="ListParagraph"/>
                    <w:spacing w:after="0"/>
                    <w:ind w:left="0"/>
                    <w:jc w:val="center"/>
                    <w:rPr>
                      <w:rFonts w:ascii="TH SarabunPSK" w:hAnsi="TH SarabunPSK" w:cs="TH SarabunPSK"/>
                      <w:sz w:val="30"/>
                      <w:szCs w:val="30"/>
                    </w:rPr>
                  </w:pPr>
                  <w:r w:rsidRPr="00B90D34">
                    <w:rPr>
                      <w:rFonts w:ascii="TH SarabunPSK" w:hAnsi="TH SarabunPSK" w:cs="TH SarabunPSK"/>
                      <w:sz w:val="30"/>
                      <w:szCs w:val="30"/>
                    </w:rPr>
                    <w:t>80</w:t>
                  </w:r>
                </w:p>
              </w:tc>
              <w:tc>
                <w:tcPr>
                  <w:tcW w:w="743" w:type="dxa"/>
                </w:tcPr>
                <w:p w:rsidR="00883572" w:rsidRPr="00AE4473" w:rsidRDefault="00883572" w:rsidP="00FE5B37">
                  <w:pPr>
                    <w:pStyle w:val="ListParagraph"/>
                    <w:spacing w:after="0"/>
                    <w:ind w:left="0"/>
                    <w:jc w:val="center"/>
                    <w:rPr>
                      <w:rFonts w:ascii="TH SarabunPSK" w:hAnsi="TH SarabunPSK" w:cs="TH SarabunPSK"/>
                      <w:sz w:val="30"/>
                      <w:szCs w:val="30"/>
                    </w:rPr>
                  </w:pPr>
                  <w:r w:rsidRPr="00AE4473">
                    <w:rPr>
                      <w:rFonts w:ascii="TH SarabunPSK" w:hAnsi="TH SarabunPSK" w:cs="TH SarabunPSK"/>
                      <w:sz w:val="30"/>
                      <w:szCs w:val="30"/>
                    </w:rPr>
                    <w:t>81</w:t>
                  </w:r>
                </w:p>
              </w:tc>
              <w:tc>
                <w:tcPr>
                  <w:tcW w:w="743" w:type="dxa"/>
                </w:tcPr>
                <w:p w:rsidR="00883572" w:rsidRPr="00AE4473" w:rsidRDefault="00883572" w:rsidP="00FE5B37">
                  <w:pPr>
                    <w:pStyle w:val="ListParagraph"/>
                    <w:spacing w:after="0"/>
                    <w:ind w:left="0"/>
                    <w:jc w:val="center"/>
                    <w:rPr>
                      <w:rFonts w:ascii="TH SarabunPSK" w:hAnsi="TH SarabunPSK" w:cs="TH SarabunPSK"/>
                      <w:sz w:val="30"/>
                      <w:szCs w:val="30"/>
                    </w:rPr>
                  </w:pPr>
                  <w:r w:rsidRPr="00AE4473">
                    <w:rPr>
                      <w:rFonts w:ascii="TH SarabunPSK" w:hAnsi="TH SarabunPSK" w:cs="TH SarabunPSK"/>
                      <w:sz w:val="30"/>
                      <w:szCs w:val="30"/>
                    </w:rPr>
                    <w:t>82</w:t>
                  </w:r>
                </w:p>
              </w:tc>
              <w:tc>
                <w:tcPr>
                  <w:tcW w:w="743" w:type="dxa"/>
                </w:tcPr>
                <w:p w:rsidR="00883572" w:rsidRPr="00AE4473" w:rsidRDefault="00883572" w:rsidP="00FE5B37">
                  <w:pPr>
                    <w:pStyle w:val="ListParagraph"/>
                    <w:spacing w:after="0"/>
                    <w:ind w:left="0"/>
                    <w:jc w:val="center"/>
                    <w:rPr>
                      <w:rFonts w:ascii="TH SarabunPSK" w:hAnsi="TH SarabunPSK" w:cs="TH SarabunPSK"/>
                      <w:sz w:val="30"/>
                      <w:szCs w:val="30"/>
                    </w:rPr>
                  </w:pPr>
                  <w:r w:rsidRPr="00AE4473">
                    <w:rPr>
                      <w:rFonts w:ascii="TH SarabunPSK" w:hAnsi="TH SarabunPSK" w:cs="TH SarabunPSK"/>
                      <w:sz w:val="30"/>
                      <w:szCs w:val="30"/>
                    </w:rPr>
                    <w:t>83</w:t>
                  </w:r>
                </w:p>
              </w:tc>
              <w:tc>
                <w:tcPr>
                  <w:tcW w:w="743" w:type="dxa"/>
                </w:tcPr>
                <w:p w:rsidR="00883572" w:rsidRPr="00AE4473" w:rsidRDefault="00883572" w:rsidP="00FE5B37">
                  <w:pPr>
                    <w:pStyle w:val="ListParagraph"/>
                    <w:spacing w:after="0"/>
                    <w:ind w:left="0"/>
                    <w:jc w:val="center"/>
                    <w:rPr>
                      <w:rFonts w:ascii="TH SarabunPSK" w:hAnsi="TH SarabunPSK" w:cs="TH SarabunPSK"/>
                      <w:sz w:val="30"/>
                      <w:szCs w:val="30"/>
                    </w:rPr>
                  </w:pPr>
                  <w:r w:rsidRPr="00AE4473">
                    <w:rPr>
                      <w:rFonts w:ascii="TH SarabunPSK" w:hAnsi="TH SarabunPSK" w:cs="TH SarabunPSK"/>
                      <w:sz w:val="30"/>
                      <w:szCs w:val="30"/>
                    </w:rPr>
                    <w:t>84</w:t>
                  </w:r>
                </w:p>
              </w:tc>
              <w:tc>
                <w:tcPr>
                  <w:tcW w:w="743" w:type="dxa"/>
                </w:tcPr>
                <w:p w:rsidR="00883572" w:rsidRPr="00AE4473" w:rsidRDefault="00883572" w:rsidP="00FE5B37">
                  <w:pPr>
                    <w:pStyle w:val="ListParagraph"/>
                    <w:spacing w:after="0"/>
                    <w:ind w:left="0"/>
                    <w:jc w:val="center"/>
                    <w:rPr>
                      <w:rFonts w:ascii="TH SarabunPSK" w:hAnsi="TH SarabunPSK" w:cs="TH SarabunPSK"/>
                      <w:sz w:val="30"/>
                      <w:szCs w:val="30"/>
                    </w:rPr>
                  </w:pPr>
                  <w:r w:rsidRPr="00AE4473">
                    <w:rPr>
                      <w:rFonts w:ascii="TH SarabunPSK" w:hAnsi="TH SarabunPSK" w:cs="TH SarabunPSK"/>
                      <w:sz w:val="30"/>
                      <w:szCs w:val="30"/>
                    </w:rPr>
                    <w:t>85</w:t>
                  </w:r>
                </w:p>
              </w:tc>
            </w:tr>
          </w:tbl>
          <w:p w:rsidR="00DB4BD1" w:rsidRPr="007F2FAB" w:rsidRDefault="00DB4BD1" w:rsidP="004E1C64">
            <w:pPr>
              <w:spacing w:after="0"/>
              <w:rPr>
                <w:rFonts w:ascii="TH SarabunPSK" w:hAnsi="TH SarabunPSK" w:cs="TH SarabunPSK"/>
                <w:sz w:val="32"/>
                <w:szCs w:val="32"/>
              </w:rPr>
            </w:pPr>
            <w:r w:rsidRPr="007F2FAB">
              <w:rPr>
                <w:rFonts w:ascii="TH SarabunPSK" w:hAnsi="TH SarabunPSK" w:cs="TH SarabunPSK"/>
                <w:sz w:val="32"/>
                <w:szCs w:val="32"/>
                <w:lang w:val="en-GB"/>
              </w:rPr>
              <w:t xml:space="preserve">  </w:t>
            </w:r>
            <w:r w:rsidRPr="007F2FAB">
              <w:rPr>
                <w:rFonts w:ascii="TH SarabunPSK" w:hAnsi="TH SarabunPSK" w:cs="TH SarabunPSK"/>
                <w:sz w:val="32"/>
                <w:szCs w:val="32"/>
                <w:cs/>
                <w:lang w:val="en-GB"/>
              </w:rPr>
              <w:tab/>
            </w:r>
            <w:r w:rsidRPr="007F2FAB">
              <w:rPr>
                <w:rFonts w:ascii="TH SarabunPSK" w:hAnsi="TH SarabunPSK" w:cs="TH SarabunPSK"/>
                <w:sz w:val="32"/>
                <w:szCs w:val="32"/>
                <w:cs/>
                <w:lang w:val="en-GB"/>
              </w:rPr>
              <w:tab/>
            </w:r>
            <w:r w:rsidRPr="007F2FAB">
              <w:rPr>
                <w:rFonts w:ascii="TH SarabunPSK" w:hAnsi="TH SarabunPSK" w:cs="TH SarabunPSK"/>
                <w:sz w:val="32"/>
                <w:szCs w:val="32"/>
                <w:lang w:val="en-GB"/>
              </w:rPr>
              <w:t xml:space="preserve">1.1 </w:t>
            </w:r>
            <w:r w:rsidRPr="007F2FAB">
              <w:rPr>
                <w:rFonts w:ascii="TH SarabunPSK" w:hAnsi="TH SarabunPSK" w:cs="TH SarabunPSK" w:hint="cs"/>
                <w:sz w:val="32"/>
                <w:szCs w:val="32"/>
                <w:cs/>
                <w:lang w:val="en-GB"/>
              </w:rPr>
              <w:t>ร้อยละ</w:t>
            </w:r>
            <w:r w:rsidRPr="007F2FAB">
              <w:rPr>
                <w:rFonts w:ascii="TH SarabunPSK" w:hAnsi="TH SarabunPSK" w:cs="TH SarabunPSK" w:hint="cs"/>
                <w:sz w:val="32"/>
                <w:szCs w:val="32"/>
                <w:cs/>
              </w:rPr>
              <w:t xml:space="preserve">สถานพยาบาลภาครัฐที่ผ่านการรับรอง </w:t>
            </w:r>
            <w:r w:rsidRPr="007F2FAB">
              <w:rPr>
                <w:rFonts w:ascii="TH SarabunPSK" w:hAnsi="TH SarabunPSK" w:cs="TH SarabunPSK"/>
                <w:sz w:val="32"/>
                <w:szCs w:val="32"/>
              </w:rPr>
              <w:t>HA</w:t>
            </w:r>
          </w:p>
          <w:tbl>
            <w:tblPr>
              <w:tblStyle w:val="TableGrid"/>
              <w:tblW w:w="6433" w:type="dxa"/>
              <w:jc w:val="center"/>
              <w:tblLayout w:type="fixed"/>
              <w:tblLook w:val="04A0"/>
            </w:tblPr>
            <w:tblGrid>
              <w:gridCol w:w="1413"/>
              <w:gridCol w:w="1255"/>
              <w:gridCol w:w="1255"/>
              <w:gridCol w:w="1255"/>
              <w:gridCol w:w="1255"/>
            </w:tblGrid>
            <w:tr w:rsidR="00DB4BD1" w:rsidRPr="007F2FAB" w:rsidTr="004E1C64">
              <w:trPr>
                <w:trHeight w:val="411"/>
                <w:jc w:val="center"/>
              </w:trPr>
              <w:tc>
                <w:tcPr>
                  <w:tcW w:w="1413"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2560</w:t>
                  </w:r>
                </w:p>
              </w:tc>
              <w:tc>
                <w:tcPr>
                  <w:tcW w:w="1255"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2561</w:t>
                  </w:r>
                </w:p>
              </w:tc>
              <w:tc>
                <w:tcPr>
                  <w:tcW w:w="1255"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2562</w:t>
                  </w:r>
                </w:p>
              </w:tc>
              <w:tc>
                <w:tcPr>
                  <w:tcW w:w="1255"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2563</w:t>
                  </w:r>
                </w:p>
              </w:tc>
              <w:tc>
                <w:tcPr>
                  <w:tcW w:w="1255" w:type="dxa"/>
                </w:tcPr>
                <w:p w:rsidR="00DB4BD1" w:rsidRPr="007F2FAB" w:rsidRDefault="00DB4BD1" w:rsidP="004E1C64">
                  <w:pPr>
                    <w:pStyle w:val="ListParagraph"/>
                    <w:spacing w:after="0"/>
                    <w:ind w:left="0"/>
                    <w:jc w:val="center"/>
                    <w:rPr>
                      <w:rFonts w:ascii="TH SarabunPSK" w:hAnsi="TH SarabunPSK" w:cs="TH SarabunPSK"/>
                      <w:b/>
                      <w:bCs/>
                    </w:rPr>
                  </w:pPr>
                  <w:r w:rsidRPr="007F2FAB">
                    <w:rPr>
                      <w:rFonts w:ascii="TH SarabunPSK" w:hAnsi="TH SarabunPSK" w:cs="TH SarabunPSK"/>
                      <w:b/>
                      <w:bCs/>
                    </w:rPr>
                    <w:t>2564</w:t>
                  </w:r>
                </w:p>
              </w:tc>
            </w:tr>
            <w:tr w:rsidR="00DB4BD1" w:rsidRPr="007F2FAB" w:rsidTr="004E1C64">
              <w:trPr>
                <w:trHeight w:val="411"/>
                <w:jc w:val="center"/>
              </w:trPr>
              <w:tc>
                <w:tcPr>
                  <w:tcW w:w="1413" w:type="dxa"/>
                </w:tcPr>
                <w:p w:rsidR="00DB4BD1" w:rsidRPr="007F2FAB" w:rsidRDefault="00DB4BD1" w:rsidP="004E1C64">
                  <w:pPr>
                    <w:pStyle w:val="ListParagraph"/>
                    <w:spacing w:after="0"/>
                    <w:ind w:left="0"/>
                    <w:jc w:val="center"/>
                    <w:rPr>
                      <w:rFonts w:ascii="TH SarabunPSK" w:hAnsi="TH SarabunPSK" w:cs="TH SarabunPSK"/>
                      <w:cs/>
                    </w:rPr>
                  </w:pPr>
                  <w:r w:rsidRPr="007F2FAB">
                    <w:rPr>
                      <w:rFonts w:ascii="TH SarabunPSK" w:hAnsi="TH SarabunPSK" w:cs="TH SarabunPSK"/>
                    </w:rPr>
                    <w:t>70</w:t>
                  </w:r>
                </w:p>
              </w:tc>
              <w:tc>
                <w:tcPr>
                  <w:tcW w:w="1255" w:type="dxa"/>
                </w:tcPr>
                <w:p w:rsidR="00DB4BD1" w:rsidRPr="007F2FAB" w:rsidRDefault="00DB4BD1" w:rsidP="004E1C64">
                  <w:pPr>
                    <w:pStyle w:val="ListParagraph"/>
                    <w:spacing w:after="0"/>
                    <w:ind w:left="0"/>
                    <w:jc w:val="center"/>
                    <w:rPr>
                      <w:rFonts w:ascii="TH SarabunPSK" w:hAnsi="TH SarabunPSK" w:cs="TH SarabunPSK"/>
                    </w:rPr>
                  </w:pPr>
                  <w:r w:rsidRPr="007F2FAB">
                    <w:rPr>
                      <w:rFonts w:ascii="TH SarabunPSK" w:hAnsi="TH SarabunPSK" w:cs="TH SarabunPSK"/>
                    </w:rPr>
                    <w:t>75</w:t>
                  </w:r>
                </w:p>
              </w:tc>
              <w:tc>
                <w:tcPr>
                  <w:tcW w:w="1255" w:type="dxa"/>
                </w:tcPr>
                <w:p w:rsidR="00DB4BD1" w:rsidRPr="007F2FAB" w:rsidRDefault="00DB4BD1" w:rsidP="004E1C64">
                  <w:pPr>
                    <w:pStyle w:val="ListParagraph"/>
                    <w:spacing w:after="0"/>
                    <w:ind w:left="0"/>
                    <w:jc w:val="center"/>
                    <w:rPr>
                      <w:rFonts w:ascii="TH SarabunPSK" w:hAnsi="TH SarabunPSK" w:cs="TH SarabunPSK"/>
                    </w:rPr>
                  </w:pPr>
                  <w:r w:rsidRPr="007F2FAB">
                    <w:rPr>
                      <w:rFonts w:ascii="TH SarabunPSK" w:hAnsi="TH SarabunPSK" w:cs="TH SarabunPSK"/>
                    </w:rPr>
                    <w:t>80</w:t>
                  </w:r>
                </w:p>
              </w:tc>
              <w:tc>
                <w:tcPr>
                  <w:tcW w:w="1255" w:type="dxa"/>
                </w:tcPr>
                <w:p w:rsidR="00DB4BD1" w:rsidRPr="007F2FAB" w:rsidRDefault="00DB4BD1" w:rsidP="004E1C64">
                  <w:pPr>
                    <w:pStyle w:val="ListParagraph"/>
                    <w:spacing w:after="0"/>
                    <w:ind w:left="0"/>
                    <w:jc w:val="center"/>
                    <w:rPr>
                      <w:rFonts w:ascii="TH SarabunPSK" w:hAnsi="TH SarabunPSK" w:cs="TH SarabunPSK"/>
                    </w:rPr>
                  </w:pPr>
                  <w:r w:rsidRPr="007F2FAB">
                    <w:rPr>
                      <w:rFonts w:ascii="TH SarabunPSK" w:hAnsi="TH SarabunPSK" w:cs="TH SarabunPSK"/>
                    </w:rPr>
                    <w:t>85</w:t>
                  </w:r>
                </w:p>
              </w:tc>
              <w:tc>
                <w:tcPr>
                  <w:tcW w:w="1255" w:type="dxa"/>
                </w:tcPr>
                <w:p w:rsidR="00DB4BD1" w:rsidRPr="007F2FAB" w:rsidRDefault="00DB4BD1" w:rsidP="004E1C64">
                  <w:pPr>
                    <w:pStyle w:val="ListParagraph"/>
                    <w:spacing w:after="0"/>
                    <w:ind w:left="0"/>
                    <w:jc w:val="center"/>
                    <w:rPr>
                      <w:rFonts w:ascii="TH SarabunPSK" w:hAnsi="TH SarabunPSK" w:cs="TH SarabunPSK"/>
                    </w:rPr>
                  </w:pPr>
                  <w:r w:rsidRPr="007F2FAB">
                    <w:rPr>
                      <w:rFonts w:ascii="TH SarabunPSK" w:hAnsi="TH SarabunPSK" w:cs="TH SarabunPSK"/>
                    </w:rPr>
                    <w:t>90</w:t>
                  </w:r>
                </w:p>
              </w:tc>
            </w:tr>
          </w:tbl>
          <w:p w:rsidR="00DB4BD1" w:rsidRPr="007F2FAB" w:rsidRDefault="00DB4BD1" w:rsidP="004E1C64">
            <w:pPr>
              <w:spacing w:after="0"/>
              <w:rPr>
                <w:rFonts w:ascii="TH SarabunPSK" w:hAnsi="TH SarabunPSK" w:cs="TH SarabunPSK"/>
                <w:color w:val="000000" w:themeColor="text1"/>
                <w:sz w:val="32"/>
                <w:szCs w:val="32"/>
                <w:lang w:val="en-GB"/>
              </w:rPr>
            </w:pP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883572">
            <w:pPr>
              <w:pStyle w:val="ListParagraph"/>
              <w:numPr>
                <w:ilvl w:val="0"/>
                <w:numId w:val="65"/>
              </w:numPr>
              <w:spacing w:after="0" w:line="240" w:lineRule="auto"/>
              <w:ind w:left="346" w:hanging="346"/>
              <w:rPr>
                <w:rFonts w:ascii="TH SarabunPSK" w:hAnsi="TH SarabunPSK" w:cs="TH SarabunPSK"/>
                <w:color w:val="000000" w:themeColor="text1"/>
                <w:sz w:val="30"/>
                <w:szCs w:val="30"/>
                <w:lang w:val="en-GB"/>
              </w:rPr>
            </w:pPr>
            <w:r w:rsidRPr="00B90D34">
              <w:rPr>
                <w:rFonts w:ascii="TH SarabunPSK" w:hAnsi="TH SarabunPSK" w:cs="TH SarabunPSK" w:hint="cs"/>
                <w:color w:val="000000" w:themeColor="text1"/>
                <w:sz w:val="30"/>
                <w:szCs w:val="30"/>
                <w:cs/>
                <w:lang w:val="en-GB"/>
              </w:rPr>
              <w:t>เพื่อพัฒนาระบบการให้บริการด้านสาธารณสุข</w:t>
            </w:r>
          </w:p>
          <w:p w:rsidR="00883572" w:rsidRPr="00B90D34" w:rsidRDefault="00883572" w:rsidP="00FE5B37">
            <w:pPr>
              <w:spacing w:after="0"/>
              <w:rPr>
                <w:rFonts w:ascii="TH SarabunPSK" w:hAnsi="TH SarabunPSK" w:cs="TH SarabunPSK"/>
                <w:color w:val="000000" w:themeColor="text1"/>
                <w:sz w:val="30"/>
                <w:szCs w:val="30"/>
                <w:cs/>
                <w:lang w:val="en-GB"/>
              </w:rPr>
            </w:pPr>
            <w:r w:rsidRPr="00B90D34">
              <w:rPr>
                <w:rFonts w:ascii="TH SarabunPSK" w:hAnsi="TH SarabunPSK" w:cs="TH SarabunPSK" w:hint="cs"/>
                <w:color w:val="000000" w:themeColor="text1"/>
                <w:sz w:val="30"/>
                <w:szCs w:val="30"/>
                <w:cs/>
                <w:lang w:val="en-GB"/>
              </w:rPr>
              <w:t>(</w:t>
            </w:r>
            <w:r w:rsidRPr="00B90D34">
              <w:rPr>
                <w:rFonts w:ascii="TH SarabunPSK" w:hAnsi="TH SarabunPSK" w:cs="TH SarabunPSK"/>
                <w:color w:val="000000" w:themeColor="text1"/>
                <w:sz w:val="30"/>
                <w:szCs w:val="30"/>
              </w:rPr>
              <w:t xml:space="preserve">2) </w:t>
            </w:r>
            <w:r>
              <w:rPr>
                <w:rFonts w:ascii="TH SarabunPSK" w:hAnsi="TH SarabunPSK" w:cs="TH SarabunPSK" w:hint="cs"/>
                <w:color w:val="000000" w:themeColor="text1"/>
                <w:sz w:val="30"/>
                <w:szCs w:val="30"/>
                <w:cs/>
                <w:lang w:val="en-GB"/>
              </w:rPr>
              <w:t xml:space="preserve"> </w:t>
            </w:r>
            <w:r w:rsidRPr="00B90D34">
              <w:rPr>
                <w:rFonts w:ascii="TH SarabunPSK" w:hAnsi="TH SarabunPSK" w:cs="TH SarabunPSK" w:hint="cs"/>
                <w:color w:val="000000" w:themeColor="text1"/>
                <w:sz w:val="30"/>
                <w:szCs w:val="30"/>
                <w:cs/>
                <w:lang w:val="en-GB"/>
              </w:rPr>
              <w:t>เพื่อให้สถานบริหารมีบริการที่ดี มีคุณภาพตามมาตรฐาน</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FE5B37">
            <w:pPr>
              <w:tabs>
                <w:tab w:val="left" w:pos="4335"/>
              </w:tabs>
              <w:spacing w:after="0"/>
              <w:rPr>
                <w:rFonts w:ascii="TH SarabunPSK" w:hAnsi="TH SarabunPSK" w:cs="TH SarabunPSK"/>
                <w:color w:val="000000" w:themeColor="text1"/>
                <w:sz w:val="30"/>
                <w:szCs w:val="30"/>
                <w:cs/>
              </w:rPr>
            </w:pPr>
            <w:r w:rsidRPr="00B90D34">
              <w:rPr>
                <w:rFonts w:ascii="TH SarabunPSK" w:hAnsi="TH SarabunPSK" w:cs="TH SarabunPSK" w:hint="cs"/>
                <w:color w:val="000000" w:themeColor="text1"/>
                <w:sz w:val="30"/>
                <w:szCs w:val="30"/>
                <w:cs/>
              </w:rPr>
              <w:t>สถานพยาบาล</w:t>
            </w:r>
            <w:r w:rsidRPr="008D0D18">
              <w:rPr>
                <w:rFonts w:ascii="TH SarabunPSK" w:hAnsi="TH SarabunPSK" w:cs="TH SarabunPSK"/>
                <w:color w:val="000000" w:themeColor="text1"/>
                <w:sz w:val="30"/>
                <w:szCs w:val="30"/>
                <w:cs/>
              </w:rPr>
              <w:t>ตามกฎหมายว่าด้วยสถานพยาบาลประเภทที่มีเตียงผู้ป่วยไว้ค้างคืน และให้หมายความรวมถึงสถานพยาบาลที่จัดตั้งขึ้นโดยหน่วยงานของรัฐ</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166EF" w:rsidRDefault="00883572" w:rsidP="004E1C64">
            <w:pPr>
              <w:spacing w:after="0"/>
              <w:rPr>
                <w:rFonts w:ascii="TH SarabunPSK" w:hAnsi="TH SarabunPSK" w:cs="TH SarabunPSK"/>
                <w:b/>
                <w:bCs/>
                <w:color w:val="000000" w:themeColor="text1"/>
                <w:sz w:val="32"/>
                <w:szCs w:val="32"/>
              </w:rPr>
            </w:pPr>
            <w:r w:rsidRPr="008166EF">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883572" w:rsidRPr="00A315BD" w:rsidRDefault="00883572" w:rsidP="00FE5B37">
            <w:pPr>
              <w:spacing w:after="0"/>
              <w:rPr>
                <w:rFonts w:ascii="TH SarabunPSK" w:hAnsi="TH SarabunPSK" w:cs="TH SarabunPSK"/>
                <w:color w:val="000000" w:themeColor="text1"/>
                <w:sz w:val="30"/>
                <w:szCs w:val="30"/>
                <w:cs/>
              </w:rPr>
            </w:pPr>
            <w:r w:rsidRPr="00A315BD">
              <w:rPr>
                <w:rFonts w:ascii="TH SarabunPSK" w:hAnsi="TH SarabunPSK" w:cs="TH SarabunPSK" w:hint="cs"/>
                <w:color w:val="000000" w:themeColor="text1"/>
                <w:sz w:val="30"/>
                <w:szCs w:val="30"/>
                <w:cs/>
              </w:rPr>
              <w:t>ฐานข้อมูลในระบบของ สรพ.</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FE5B37">
            <w:pPr>
              <w:spacing w:after="0"/>
              <w:jc w:val="thaiDistribute"/>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cs/>
              </w:rPr>
              <w:t>สรพ.</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FE5B37">
            <w:pPr>
              <w:spacing w:after="0"/>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rPr>
              <w:t xml:space="preserve">A = </w:t>
            </w:r>
            <w:r>
              <w:rPr>
                <w:rFonts w:ascii="TH SarabunPSK" w:hAnsi="TH SarabunPSK" w:cs="TH SarabunPSK" w:hint="cs"/>
                <w:color w:val="000000" w:themeColor="text1"/>
                <w:sz w:val="30"/>
                <w:szCs w:val="30"/>
                <w:cs/>
              </w:rPr>
              <w:t>จำนวนสถานพยาบาล</w:t>
            </w:r>
            <w:r w:rsidRPr="00B90D34">
              <w:rPr>
                <w:rFonts w:ascii="TH SarabunPSK" w:hAnsi="TH SarabunPSK" w:cs="TH SarabunPSK" w:hint="cs"/>
                <w:color w:val="000000" w:themeColor="text1"/>
                <w:sz w:val="30"/>
                <w:szCs w:val="30"/>
                <w:cs/>
              </w:rPr>
              <w:t xml:space="preserve">ที่ผ่านการรับรอง </w:t>
            </w:r>
            <w:r w:rsidRPr="00B90D34">
              <w:rPr>
                <w:rFonts w:ascii="TH SarabunPSK" w:hAnsi="TH SarabunPSK" w:cs="TH SarabunPSK"/>
                <w:color w:val="000000" w:themeColor="text1"/>
                <w:sz w:val="30"/>
                <w:szCs w:val="30"/>
              </w:rPr>
              <w:t>HA</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FE5B37">
            <w:pPr>
              <w:spacing w:after="0"/>
              <w:rPr>
                <w:rFonts w:ascii="TH SarabunPSK" w:hAnsi="TH SarabunPSK" w:cs="TH SarabunPSK"/>
                <w:color w:val="000000" w:themeColor="text1"/>
                <w:sz w:val="30"/>
                <w:szCs w:val="30"/>
                <w:cs/>
              </w:rPr>
            </w:pPr>
            <w:r w:rsidRPr="00B90D34">
              <w:rPr>
                <w:rFonts w:ascii="TH SarabunPSK" w:hAnsi="TH SarabunPSK" w:cs="TH SarabunPSK"/>
                <w:color w:val="000000" w:themeColor="text1"/>
                <w:sz w:val="30"/>
                <w:szCs w:val="30"/>
              </w:rPr>
              <w:t xml:space="preserve">B = </w:t>
            </w:r>
            <w:r w:rsidRPr="00B90D34">
              <w:rPr>
                <w:rFonts w:ascii="TH SarabunPSK" w:hAnsi="TH SarabunPSK" w:cs="TH SarabunPSK" w:hint="cs"/>
                <w:color w:val="000000" w:themeColor="text1"/>
                <w:sz w:val="30"/>
                <w:szCs w:val="30"/>
                <w:cs/>
              </w:rPr>
              <w:t>จำนวน</w:t>
            </w:r>
            <w:r>
              <w:rPr>
                <w:rFonts w:ascii="TH SarabunPSK" w:hAnsi="TH SarabunPSK" w:cs="TH SarabunPSK" w:hint="cs"/>
                <w:color w:val="000000" w:themeColor="text1"/>
                <w:sz w:val="30"/>
                <w:szCs w:val="30"/>
                <w:cs/>
              </w:rPr>
              <w:t>สถานพยาบาล</w:t>
            </w:r>
            <w:r w:rsidRPr="00B90D34">
              <w:rPr>
                <w:rFonts w:ascii="TH SarabunPSK" w:hAnsi="TH SarabunPSK" w:cs="TH SarabunPSK" w:hint="cs"/>
                <w:color w:val="000000" w:themeColor="text1"/>
                <w:sz w:val="30"/>
                <w:szCs w:val="30"/>
                <w:cs/>
              </w:rPr>
              <w:t>ทั้งหมด</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FE5B37">
            <w:pPr>
              <w:spacing w:after="0"/>
              <w:rPr>
                <w:rFonts w:ascii="TH SarabunPSK" w:hAnsi="TH SarabunPSK" w:cs="TH SarabunPSK"/>
                <w:color w:val="000000" w:themeColor="text1"/>
                <w:sz w:val="30"/>
                <w:szCs w:val="30"/>
                <w:cs/>
              </w:rPr>
            </w:pPr>
            <w:r w:rsidRPr="00B90D34">
              <w:rPr>
                <w:rFonts w:ascii="TH SarabunPSK" w:hAnsi="TH SarabunPSK" w:cs="TH SarabunPSK"/>
                <w:color w:val="000000" w:themeColor="text1"/>
                <w:sz w:val="30"/>
                <w:szCs w:val="30"/>
              </w:rPr>
              <w:t xml:space="preserve">(A/B) x 100                                                              </w:t>
            </w:r>
          </w:p>
        </w:tc>
      </w:tr>
      <w:tr w:rsidR="00883572" w:rsidRPr="008A0FDE" w:rsidTr="004E1C64">
        <w:tc>
          <w:tcPr>
            <w:tcW w:w="2694" w:type="dxa"/>
            <w:tcBorders>
              <w:top w:val="single" w:sz="4" w:space="0" w:color="auto"/>
              <w:left w:val="single" w:sz="4" w:space="0" w:color="auto"/>
              <w:bottom w:val="single" w:sz="4" w:space="0" w:color="auto"/>
              <w:right w:val="single" w:sz="4" w:space="0" w:color="auto"/>
            </w:tcBorders>
          </w:tcPr>
          <w:p w:rsidR="00883572" w:rsidRPr="008A0FDE" w:rsidRDefault="00883572"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883572" w:rsidRPr="00B90D34" w:rsidRDefault="00883572" w:rsidP="00FE5B37">
            <w:pPr>
              <w:spacing w:after="0"/>
              <w:rPr>
                <w:rFonts w:ascii="TH SarabunPSK" w:hAnsi="TH SarabunPSK" w:cs="TH SarabunPSK"/>
                <w:color w:val="000000" w:themeColor="text1"/>
                <w:sz w:val="30"/>
                <w:szCs w:val="30"/>
                <w:cs/>
              </w:rPr>
            </w:pPr>
            <w:r w:rsidRPr="00B90D34">
              <w:rPr>
                <w:rFonts w:ascii="TH SarabunPSK" w:hAnsi="TH SarabunPSK" w:cs="TH SarabunPSK" w:hint="cs"/>
                <w:color w:val="000000" w:themeColor="text1"/>
                <w:sz w:val="30"/>
                <w:szCs w:val="30"/>
                <w:cs/>
              </w:rPr>
              <w:t>ทุก 3</w:t>
            </w:r>
            <w:r w:rsidRPr="00B90D34">
              <w:rPr>
                <w:rFonts w:ascii="TH SarabunPSK" w:hAnsi="TH SarabunPSK" w:cs="TH SarabunPSK"/>
                <w:color w:val="000000" w:themeColor="text1"/>
                <w:sz w:val="30"/>
                <w:szCs w:val="30"/>
              </w:rPr>
              <w:t xml:space="preserve"> </w:t>
            </w:r>
            <w:r w:rsidRPr="00B90D34">
              <w:rPr>
                <w:rFonts w:ascii="TH SarabunPSK" w:hAnsi="TH SarabunPSK" w:cs="TH SarabunPSK" w:hint="cs"/>
                <w:color w:val="000000" w:themeColor="text1"/>
                <w:sz w:val="30"/>
                <w:szCs w:val="30"/>
                <w:cs/>
              </w:rPr>
              <w:t>เดือน</w:t>
            </w:r>
          </w:p>
        </w:tc>
      </w:tr>
      <w:tr w:rsidR="00DB4BD1"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B4BD1" w:rsidRPr="008A0FDE" w:rsidRDefault="00DB4BD1"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DB4BD1" w:rsidRPr="008A0FDE" w:rsidRDefault="00DB4BD1" w:rsidP="004E1C64">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Pr>
                <w:rFonts w:ascii="TH SarabunPSK" w:hAnsi="TH SarabunPSK" w:cs="TH SarabunPSK" w:hint="cs"/>
                <w:b/>
                <w:bCs/>
                <w:color w:val="000000" w:themeColor="text1"/>
                <w:sz w:val="32"/>
                <w:szCs w:val="32"/>
                <w:cs/>
              </w:rPr>
              <w:t xml:space="preserve"> - 2564</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3147"/>
            </w:tblGrid>
            <w:tr w:rsidR="00DB4BD1" w:rsidRPr="008A0FDE" w:rsidTr="004E1C64">
              <w:trPr>
                <w:jc w:val="center"/>
              </w:trPr>
              <w:tc>
                <w:tcPr>
                  <w:tcW w:w="2014"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3147"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DB4BD1" w:rsidRPr="008A0FDE" w:rsidTr="004E1C64">
              <w:trPr>
                <w:jc w:val="center"/>
              </w:trPr>
              <w:tc>
                <w:tcPr>
                  <w:tcW w:w="2014" w:type="dxa"/>
                </w:tcPr>
                <w:p w:rsidR="00DB4BD1" w:rsidRPr="00641A79" w:rsidRDefault="00DB4BD1" w:rsidP="004E1C64">
                  <w:pPr>
                    <w:spacing w:after="0"/>
                    <w:jc w:val="center"/>
                    <w:rPr>
                      <w:rFonts w:ascii="TH SarabunPSK" w:hAnsi="TH SarabunPSK" w:cs="TH SarabunPSK"/>
                      <w:sz w:val="32"/>
                      <w:szCs w:val="32"/>
                    </w:rPr>
                  </w:pPr>
                  <w:r>
                    <w:rPr>
                      <w:rFonts w:ascii="TH SarabunPSK" w:hAnsi="TH SarabunPSK" w:cs="TH SarabunPSK"/>
                      <w:sz w:val="32"/>
                      <w:szCs w:val="32"/>
                    </w:rPr>
                    <w:t>58</w:t>
                  </w:r>
                </w:p>
              </w:tc>
              <w:tc>
                <w:tcPr>
                  <w:tcW w:w="1984" w:type="dxa"/>
                </w:tcPr>
                <w:p w:rsidR="00DB4BD1" w:rsidRPr="00641A79" w:rsidRDefault="00DB4BD1" w:rsidP="004E1C64">
                  <w:pPr>
                    <w:pStyle w:val="ListParagraph"/>
                    <w:spacing w:after="0"/>
                    <w:ind w:left="317"/>
                    <w:jc w:val="center"/>
                    <w:rPr>
                      <w:rFonts w:ascii="TH SarabunPSK" w:hAnsi="TH SarabunPSK" w:cs="TH SarabunPSK"/>
                      <w:sz w:val="32"/>
                      <w:szCs w:val="32"/>
                      <w:cs/>
                    </w:rPr>
                  </w:pPr>
                  <w:r>
                    <w:rPr>
                      <w:rFonts w:ascii="TH SarabunPSK" w:hAnsi="TH SarabunPSK" w:cs="TH SarabunPSK"/>
                      <w:sz w:val="32"/>
                      <w:szCs w:val="32"/>
                    </w:rPr>
                    <w:t>60</w:t>
                  </w:r>
                </w:p>
              </w:tc>
              <w:tc>
                <w:tcPr>
                  <w:tcW w:w="1985" w:type="dxa"/>
                </w:tcPr>
                <w:p w:rsidR="00DB4BD1" w:rsidRPr="00641A79" w:rsidRDefault="00DB4BD1" w:rsidP="004E1C64">
                  <w:pPr>
                    <w:spacing w:after="0"/>
                    <w:jc w:val="center"/>
                    <w:rPr>
                      <w:rFonts w:ascii="TH SarabunPSK" w:hAnsi="TH SarabunPSK" w:cs="TH SarabunPSK"/>
                      <w:sz w:val="32"/>
                      <w:szCs w:val="32"/>
                    </w:rPr>
                  </w:pPr>
                  <w:r>
                    <w:rPr>
                      <w:rFonts w:ascii="TH SarabunPSK" w:hAnsi="TH SarabunPSK" w:cs="TH SarabunPSK"/>
                      <w:sz w:val="32"/>
                      <w:szCs w:val="32"/>
                    </w:rPr>
                    <w:t>6</w:t>
                  </w:r>
                  <w:r>
                    <w:rPr>
                      <w:rFonts w:ascii="TH SarabunPSK" w:hAnsi="TH SarabunPSK" w:cs="TH SarabunPSK" w:hint="cs"/>
                      <w:sz w:val="32"/>
                      <w:szCs w:val="32"/>
                      <w:cs/>
                    </w:rPr>
                    <w:t>2</w:t>
                  </w:r>
                </w:p>
              </w:tc>
              <w:tc>
                <w:tcPr>
                  <w:tcW w:w="3147" w:type="dxa"/>
                </w:tcPr>
                <w:p w:rsidR="00DB4BD1" w:rsidRPr="00641A79" w:rsidRDefault="00DB4BD1" w:rsidP="004E1C64">
                  <w:pPr>
                    <w:pStyle w:val="ListParagraph"/>
                    <w:spacing w:after="0"/>
                    <w:ind w:left="317"/>
                    <w:jc w:val="center"/>
                    <w:rPr>
                      <w:rFonts w:ascii="TH SarabunPSK" w:hAnsi="TH SarabunPSK" w:cs="TH SarabunPSK"/>
                      <w:sz w:val="32"/>
                      <w:szCs w:val="32"/>
                    </w:rPr>
                  </w:pPr>
                  <w:r w:rsidRPr="00641A79">
                    <w:rPr>
                      <w:rFonts w:ascii="TH SarabunPSK" w:hAnsi="TH SarabunPSK" w:cs="TH SarabunPSK"/>
                      <w:sz w:val="32"/>
                      <w:szCs w:val="32"/>
                    </w:rPr>
                    <w:t>63</w:t>
                  </w:r>
                </w:p>
              </w:tc>
            </w:tr>
          </w:tbl>
          <w:p w:rsidR="00DB4BD1" w:rsidRPr="008A0FDE" w:rsidRDefault="00DB4BD1" w:rsidP="004E1C64">
            <w:pPr>
              <w:spacing w:after="0"/>
              <w:rPr>
                <w:rFonts w:ascii="TH SarabunPSK" w:hAnsi="TH SarabunPSK" w:cs="TH SarabunPSK"/>
                <w:b/>
                <w:bCs/>
                <w:color w:val="000000" w:themeColor="text1"/>
                <w:sz w:val="32"/>
                <w:szCs w:val="32"/>
              </w:rPr>
            </w:pPr>
          </w:p>
        </w:tc>
      </w:tr>
      <w:tr w:rsidR="00DB4BD1" w:rsidRPr="003C566F" w:rsidTr="004E1C64">
        <w:tc>
          <w:tcPr>
            <w:tcW w:w="2694" w:type="dxa"/>
            <w:tcBorders>
              <w:top w:val="single" w:sz="4" w:space="0" w:color="auto"/>
              <w:left w:val="single" w:sz="4" w:space="0" w:color="auto"/>
              <w:bottom w:val="single" w:sz="4" w:space="0" w:color="auto"/>
              <w:right w:val="single" w:sz="4" w:space="0" w:color="auto"/>
            </w:tcBorders>
          </w:tcPr>
          <w:p w:rsidR="00DB4BD1" w:rsidRPr="003C566F" w:rsidRDefault="00DB4BD1" w:rsidP="004E1C64">
            <w:pPr>
              <w:spacing w:after="0"/>
              <w:rPr>
                <w:rFonts w:ascii="TH SarabunPSK" w:hAnsi="TH SarabunPSK" w:cs="TH SarabunPSK"/>
                <w:b/>
                <w:bCs/>
                <w:sz w:val="32"/>
                <w:szCs w:val="32"/>
                <w:cs/>
              </w:rPr>
            </w:pPr>
            <w:r w:rsidRPr="003C566F">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B4BD1" w:rsidRPr="003C566F" w:rsidRDefault="00883572" w:rsidP="004E1C64">
            <w:pPr>
              <w:spacing w:after="0"/>
              <w:jc w:val="thaiDistribute"/>
              <w:rPr>
                <w:rFonts w:ascii="TH SarabunPSK" w:hAnsi="TH SarabunPSK" w:cs="TH SarabunPSK"/>
                <w:sz w:val="32"/>
                <w:szCs w:val="32"/>
                <w:cs/>
              </w:rPr>
            </w:pPr>
            <w:r>
              <w:rPr>
                <w:rFonts w:ascii="TH SarabunPSK" w:hAnsi="TH SarabunPSK" w:cs="TH SarabunPSK" w:hint="cs"/>
                <w:color w:val="000000" w:themeColor="text1"/>
                <w:sz w:val="30"/>
                <w:szCs w:val="30"/>
                <w:cs/>
              </w:rPr>
              <w:t>การ</w:t>
            </w:r>
            <w:r w:rsidRPr="00A315BD">
              <w:rPr>
                <w:rFonts w:ascii="TH SarabunPSK" w:hAnsi="TH SarabunPSK" w:cs="TH SarabunPSK" w:hint="cs"/>
                <w:color w:val="000000" w:themeColor="text1"/>
                <w:sz w:val="30"/>
                <w:szCs w:val="30"/>
                <w:cs/>
              </w:rPr>
              <w:t xml:space="preserve">สรุปผลการรับรองที่สถานพยาบาลได้รับการเยี่ยมสำรวจตามมาตรฐาน </w:t>
            </w:r>
            <w:r w:rsidRPr="00A315BD">
              <w:rPr>
                <w:rFonts w:ascii="TH SarabunPSK" w:hAnsi="TH SarabunPSK" w:cs="TH SarabunPSK"/>
                <w:color w:val="000000" w:themeColor="text1"/>
                <w:sz w:val="30"/>
                <w:szCs w:val="30"/>
              </w:rPr>
              <w:t xml:space="preserve">HA </w:t>
            </w:r>
            <w:r w:rsidRPr="00A315BD">
              <w:rPr>
                <w:rFonts w:ascii="TH SarabunPSK" w:hAnsi="TH SarabunPSK" w:cs="TH SarabunPSK" w:hint="cs"/>
                <w:color w:val="000000" w:themeColor="text1"/>
                <w:sz w:val="30"/>
                <w:szCs w:val="30"/>
                <w:cs/>
              </w:rPr>
              <w:t>ที่ยังคงมีสถานะอยู่ โดยการคำนวณตามสูตรของตัวชี้วัด</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3C566F" w:rsidRDefault="00DB4BD1" w:rsidP="004E1C64">
            <w:pPr>
              <w:spacing w:after="0"/>
              <w:rPr>
                <w:rFonts w:ascii="TH SarabunPSK" w:hAnsi="TH SarabunPSK" w:cs="TH SarabunPSK"/>
                <w:b/>
                <w:bCs/>
                <w:color w:val="000000" w:themeColor="text1"/>
                <w:sz w:val="32"/>
                <w:szCs w:val="32"/>
                <w:cs/>
              </w:rPr>
            </w:pPr>
            <w:r w:rsidRPr="003C566F">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color w:val="000000" w:themeColor="text1"/>
                <w:sz w:val="32"/>
                <w:szCs w:val="32"/>
                <w:cs/>
              </w:rPr>
            </w:pPr>
            <w:r w:rsidRPr="003C566F">
              <w:rPr>
                <w:rFonts w:ascii="TH SarabunPSK" w:hAnsi="TH SarabunPSK" w:cs="TH SarabunPSK"/>
                <w:color w:val="000000" w:themeColor="text1"/>
                <w:sz w:val="32"/>
                <w:szCs w:val="32"/>
              </w:rPr>
              <w:t xml:space="preserve">1. </w:t>
            </w:r>
            <w:r w:rsidRPr="003C566F">
              <w:rPr>
                <w:rFonts w:ascii="TH SarabunPSK" w:hAnsi="TH SarabunPSK" w:cs="TH SarabunPSK"/>
                <w:color w:val="000000" w:themeColor="text1"/>
                <w:sz w:val="32"/>
                <w:szCs w:val="32"/>
                <w:cs/>
              </w:rPr>
              <w:t>รายงานสรุปผลสถานพยาบาลที่ผ่านการรับรองคุณภาพตามมาตรฐาน</w:t>
            </w:r>
          </w:p>
        </w:tc>
      </w:tr>
      <w:tr w:rsidR="00DB4BD1"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7"/>
              <w:gridCol w:w="1127"/>
              <w:gridCol w:w="1372"/>
              <w:gridCol w:w="1372"/>
              <w:gridCol w:w="1372"/>
            </w:tblGrid>
            <w:tr w:rsidR="00DB4BD1" w:rsidRPr="008A0FDE" w:rsidTr="004E1C64">
              <w:tc>
                <w:tcPr>
                  <w:tcW w:w="1617" w:type="dxa"/>
                  <w:vMerge w:val="restart"/>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127" w:type="dxa"/>
                  <w:vMerge w:val="restart"/>
                </w:tcPr>
                <w:p w:rsidR="00DB4BD1" w:rsidRPr="008A0FDE" w:rsidRDefault="00DB4BD1" w:rsidP="004E1C64">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DB4BD1" w:rsidRPr="008A0FDE" w:rsidRDefault="00DB4BD1"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DB4BD1" w:rsidRPr="008A0FDE" w:rsidTr="004E1C64">
              <w:tc>
                <w:tcPr>
                  <w:tcW w:w="1617" w:type="dxa"/>
                  <w:vMerge/>
                </w:tcPr>
                <w:p w:rsidR="00DB4BD1" w:rsidRPr="008A0FDE" w:rsidRDefault="00DB4BD1" w:rsidP="004E1C64">
                  <w:pPr>
                    <w:spacing w:after="0"/>
                    <w:jc w:val="center"/>
                    <w:rPr>
                      <w:rFonts w:ascii="TH SarabunPSK" w:hAnsi="TH SarabunPSK" w:cs="TH SarabunPSK"/>
                      <w:b/>
                      <w:bCs/>
                      <w:color w:val="000000" w:themeColor="text1"/>
                      <w:sz w:val="32"/>
                      <w:szCs w:val="32"/>
                    </w:rPr>
                  </w:pPr>
                </w:p>
              </w:tc>
              <w:tc>
                <w:tcPr>
                  <w:tcW w:w="1127" w:type="dxa"/>
                  <w:vMerge/>
                </w:tcPr>
                <w:p w:rsidR="00DB4BD1" w:rsidRPr="008A0FDE" w:rsidRDefault="00DB4BD1" w:rsidP="004E1C64">
                  <w:pPr>
                    <w:spacing w:after="0"/>
                    <w:jc w:val="center"/>
                    <w:rPr>
                      <w:rFonts w:ascii="TH SarabunPSK" w:hAnsi="TH SarabunPSK" w:cs="TH SarabunPSK"/>
                      <w:b/>
                      <w:bCs/>
                      <w:color w:val="000000" w:themeColor="text1"/>
                      <w:sz w:val="32"/>
                      <w:szCs w:val="32"/>
                    </w:rPr>
                  </w:pPr>
                </w:p>
              </w:tc>
              <w:tc>
                <w:tcPr>
                  <w:tcW w:w="1372"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DB4BD1" w:rsidRPr="008A0FDE" w:rsidRDefault="00DB4BD1"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883572" w:rsidRPr="008A0FDE" w:rsidTr="004E1C64">
              <w:tc>
                <w:tcPr>
                  <w:tcW w:w="1617" w:type="dxa"/>
                </w:tcPr>
                <w:p w:rsidR="00883572" w:rsidRPr="00B90D34" w:rsidRDefault="00883572" w:rsidP="00FE5B37">
                  <w:pPr>
                    <w:spacing w:after="0"/>
                    <w:rPr>
                      <w:rFonts w:ascii="TH SarabunPSK" w:hAnsi="TH SarabunPSK" w:cs="TH SarabunPSK"/>
                      <w:color w:val="000000" w:themeColor="text1"/>
                      <w:sz w:val="30"/>
                      <w:szCs w:val="30"/>
                    </w:rPr>
                  </w:pPr>
                  <w:r>
                    <w:rPr>
                      <w:rFonts w:ascii="TH SarabunPSK" w:hAnsi="TH SarabunPSK" w:cs="TH SarabunPSK" w:hint="cs"/>
                      <w:color w:val="000000" w:themeColor="text1"/>
                      <w:sz w:val="30"/>
                      <w:szCs w:val="30"/>
                      <w:cs/>
                    </w:rPr>
                    <w:t xml:space="preserve">สถานพยาบาลที่ผ่าน </w:t>
                  </w:r>
                  <w:r>
                    <w:rPr>
                      <w:rFonts w:ascii="TH SarabunPSK" w:hAnsi="TH SarabunPSK" w:cs="TH SarabunPSK"/>
                      <w:color w:val="000000" w:themeColor="text1"/>
                      <w:sz w:val="30"/>
                      <w:szCs w:val="30"/>
                    </w:rPr>
                    <w:t>H</w:t>
                  </w:r>
                  <w:r w:rsidRPr="00B90D34">
                    <w:rPr>
                      <w:rFonts w:ascii="TH SarabunPSK" w:hAnsi="TH SarabunPSK" w:cs="TH SarabunPSK"/>
                      <w:color w:val="000000" w:themeColor="text1"/>
                      <w:sz w:val="30"/>
                      <w:szCs w:val="30"/>
                    </w:rPr>
                    <w:t>A</w:t>
                  </w:r>
                </w:p>
              </w:tc>
              <w:tc>
                <w:tcPr>
                  <w:tcW w:w="1127" w:type="dxa"/>
                </w:tcPr>
                <w:p w:rsidR="00883572" w:rsidRPr="00B90D34" w:rsidRDefault="00883572" w:rsidP="00FE5B37">
                  <w:pPr>
                    <w:spacing w:after="0"/>
                    <w:jc w:val="center"/>
                    <w:rPr>
                      <w:rFonts w:ascii="TH SarabunPSK" w:hAnsi="TH SarabunPSK" w:cs="TH SarabunPSK"/>
                      <w:color w:val="000000" w:themeColor="text1"/>
                      <w:sz w:val="30"/>
                      <w:szCs w:val="30"/>
                      <w:cs/>
                    </w:rPr>
                  </w:pPr>
                  <w:r w:rsidRPr="00B90D34">
                    <w:rPr>
                      <w:rFonts w:ascii="TH SarabunPSK" w:hAnsi="TH SarabunPSK" w:cs="TH SarabunPSK" w:hint="cs"/>
                      <w:color w:val="000000" w:themeColor="text1"/>
                      <w:sz w:val="30"/>
                      <w:szCs w:val="30"/>
                      <w:cs/>
                    </w:rPr>
                    <w:t>ร้อยละ</w:t>
                  </w:r>
                </w:p>
              </w:tc>
              <w:tc>
                <w:tcPr>
                  <w:tcW w:w="1372" w:type="dxa"/>
                </w:tcPr>
                <w:p w:rsidR="00883572" w:rsidRPr="00B90D34" w:rsidRDefault="00883572" w:rsidP="00FE5B37">
                  <w:pPr>
                    <w:spacing w:after="0"/>
                    <w:jc w:val="center"/>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rPr>
                    <w:t>44.82</w:t>
                  </w:r>
                </w:p>
              </w:tc>
              <w:tc>
                <w:tcPr>
                  <w:tcW w:w="1372" w:type="dxa"/>
                </w:tcPr>
                <w:p w:rsidR="00883572" w:rsidRPr="00B90D34" w:rsidRDefault="00883572" w:rsidP="00FE5B37">
                  <w:pPr>
                    <w:spacing w:after="0"/>
                    <w:jc w:val="center"/>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rPr>
                    <w:t>51.97</w:t>
                  </w:r>
                </w:p>
              </w:tc>
              <w:tc>
                <w:tcPr>
                  <w:tcW w:w="1372" w:type="dxa"/>
                </w:tcPr>
                <w:p w:rsidR="00883572" w:rsidRPr="00B90D34" w:rsidRDefault="00883572" w:rsidP="00FE5B37">
                  <w:pPr>
                    <w:spacing w:after="0"/>
                    <w:jc w:val="center"/>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rPr>
                    <w:t>57.20</w:t>
                  </w:r>
                </w:p>
              </w:tc>
            </w:tr>
          </w:tbl>
          <w:p w:rsidR="00DB4BD1" w:rsidRPr="008A0FDE" w:rsidRDefault="00DB4BD1" w:rsidP="004E1C64">
            <w:pPr>
              <w:spacing w:after="0"/>
              <w:rPr>
                <w:rFonts w:ascii="TH SarabunPSK" w:hAnsi="TH SarabunPSK" w:cs="TH SarabunPSK"/>
                <w:color w:val="000000" w:themeColor="text1"/>
                <w:sz w:val="32"/>
                <w:szCs w:val="32"/>
              </w:rPr>
            </w:pP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3C566F" w:rsidRDefault="00DB4BD1" w:rsidP="004E1C64">
            <w:pPr>
              <w:spacing w:after="0"/>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ผู้ให้ข้อมูลทางวิชาการ /</w:t>
            </w:r>
          </w:p>
          <w:p w:rsidR="00DB4BD1" w:rsidRPr="003C566F" w:rsidRDefault="00DB4BD1" w:rsidP="004E1C64">
            <w:pPr>
              <w:spacing w:after="0"/>
              <w:rPr>
                <w:rFonts w:ascii="TH SarabunPSK" w:hAnsi="TH SarabunPSK" w:cs="TH SarabunPSK"/>
                <w:b/>
                <w:bCs/>
                <w:color w:val="000000" w:themeColor="text1"/>
                <w:sz w:val="32"/>
                <w:szCs w:val="32"/>
              </w:rPr>
            </w:pPr>
            <w:r w:rsidRPr="003C566F">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C00FD" w:rsidRPr="00B90D34" w:rsidRDefault="00EC00FD" w:rsidP="00EC00FD">
            <w:pPr>
              <w:spacing w:after="0" w:line="240" w:lineRule="auto"/>
              <w:rPr>
                <w:rFonts w:ascii="TH SarabunPSK" w:hAnsi="TH SarabunPSK" w:cs="TH SarabunPSK"/>
                <w:color w:val="000000" w:themeColor="text1"/>
                <w:sz w:val="30"/>
                <w:szCs w:val="30"/>
                <w:cs/>
              </w:rPr>
            </w:pPr>
            <w:r w:rsidRPr="00B90D34">
              <w:rPr>
                <w:rFonts w:ascii="TH SarabunPSK" w:hAnsi="TH SarabunPSK" w:cs="TH SarabunPSK" w:hint="cs"/>
                <w:color w:val="000000" w:themeColor="text1"/>
                <w:sz w:val="30"/>
                <w:szCs w:val="30"/>
                <w:cs/>
              </w:rPr>
              <w:t xml:space="preserve">ดร.อาภากร สุปัญญา                       ตำแหน่ง </w:t>
            </w:r>
            <w:r w:rsidRPr="00B90D34">
              <w:rPr>
                <w:rFonts w:ascii="TH SarabunPSK" w:hAnsi="TH SarabunPSK" w:cs="TH SarabunPSK"/>
                <w:color w:val="000000" w:themeColor="text1"/>
                <w:sz w:val="30"/>
                <w:szCs w:val="30"/>
              </w:rPr>
              <w:t xml:space="preserve">: </w:t>
            </w:r>
            <w:r w:rsidRPr="00B90D34">
              <w:rPr>
                <w:rFonts w:ascii="TH SarabunPSK" w:hAnsi="TH SarabunPSK" w:cs="TH SarabunPSK" w:hint="cs"/>
                <w:color w:val="000000" w:themeColor="text1"/>
                <w:sz w:val="30"/>
                <w:szCs w:val="30"/>
                <w:cs/>
              </w:rPr>
              <w:t>หัวหน้าสำนักประเมินและรับรอง</w:t>
            </w:r>
          </w:p>
          <w:p w:rsidR="00EC00FD" w:rsidRPr="00B90D34" w:rsidRDefault="00EC00FD" w:rsidP="00EC00FD">
            <w:pPr>
              <w:spacing w:after="0" w:line="240" w:lineRule="auto"/>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cs/>
              </w:rPr>
              <w:t>โทรศัพท์ที่ทำงาน :</w:t>
            </w:r>
            <w:r w:rsidRPr="00B90D34">
              <w:rPr>
                <w:rFonts w:ascii="TH SarabunPSK" w:hAnsi="TH SarabunPSK" w:cs="TH SarabunPSK" w:hint="cs"/>
                <w:color w:val="000000" w:themeColor="text1"/>
                <w:sz w:val="30"/>
                <w:szCs w:val="30"/>
                <w:cs/>
              </w:rPr>
              <w:t xml:space="preserve"> </w:t>
            </w:r>
            <w:r w:rsidRPr="00B90D34">
              <w:rPr>
                <w:rFonts w:ascii="TH SarabunPSK" w:hAnsi="TH SarabunPSK" w:cs="TH SarabunPSK"/>
                <w:color w:val="000000" w:themeColor="text1"/>
                <w:sz w:val="30"/>
                <w:szCs w:val="30"/>
              </w:rPr>
              <w:t>02-832-9492</w:t>
            </w:r>
            <w:r w:rsidRPr="00B90D34">
              <w:rPr>
                <w:rFonts w:ascii="TH SarabunPSK" w:hAnsi="TH SarabunPSK" w:cs="TH SarabunPSK" w:hint="cs"/>
                <w:color w:val="000000" w:themeColor="text1"/>
                <w:sz w:val="30"/>
                <w:szCs w:val="30"/>
                <w:cs/>
              </w:rPr>
              <w:t xml:space="preserve">      </w:t>
            </w:r>
            <w:r w:rsidR="00883572">
              <w:rPr>
                <w:rFonts w:ascii="TH SarabunPSK" w:hAnsi="TH SarabunPSK" w:cs="TH SarabunPSK"/>
                <w:color w:val="000000" w:themeColor="text1"/>
                <w:sz w:val="30"/>
                <w:szCs w:val="30"/>
              </w:rPr>
              <w:t xml:space="preserve"> </w:t>
            </w:r>
            <w:r w:rsidRPr="00B90D34">
              <w:rPr>
                <w:rFonts w:ascii="TH SarabunPSK" w:hAnsi="TH SarabunPSK" w:cs="TH SarabunPSK" w:hint="cs"/>
                <w:color w:val="000000" w:themeColor="text1"/>
                <w:sz w:val="30"/>
                <w:szCs w:val="30"/>
                <w:cs/>
              </w:rPr>
              <w:t xml:space="preserve"> </w:t>
            </w:r>
            <w:r w:rsidRPr="00B90D34">
              <w:rPr>
                <w:rFonts w:ascii="TH SarabunPSK" w:hAnsi="TH SarabunPSK" w:cs="TH SarabunPSK"/>
                <w:color w:val="000000" w:themeColor="text1"/>
                <w:sz w:val="30"/>
                <w:szCs w:val="30"/>
                <w:cs/>
              </w:rPr>
              <w:t xml:space="preserve">โทรศัพท์มือถือ : </w:t>
            </w:r>
            <w:r w:rsidRPr="00B90D34">
              <w:rPr>
                <w:rFonts w:ascii="TH SarabunPSK" w:hAnsi="TH SarabunPSK" w:cs="TH SarabunPSK"/>
                <w:color w:val="000000" w:themeColor="text1"/>
                <w:sz w:val="30"/>
                <w:szCs w:val="30"/>
              </w:rPr>
              <w:t>085-487-2141</w:t>
            </w:r>
          </w:p>
          <w:p w:rsidR="00DB4BD1" w:rsidRDefault="00EC00FD" w:rsidP="00EC00FD">
            <w:pPr>
              <w:spacing w:after="0"/>
              <w:rPr>
                <w:rFonts w:ascii="TH SarabunPSK" w:hAnsi="TH SarabunPSK" w:cs="TH SarabunPSK"/>
                <w:color w:val="000000" w:themeColor="text1"/>
                <w:sz w:val="30"/>
                <w:szCs w:val="30"/>
              </w:rPr>
            </w:pPr>
            <w:r w:rsidRPr="00B90D34">
              <w:rPr>
                <w:rFonts w:ascii="TH SarabunPSK" w:hAnsi="TH SarabunPSK" w:cs="TH SarabunPSK"/>
                <w:color w:val="000000" w:themeColor="text1"/>
                <w:sz w:val="30"/>
                <w:szCs w:val="30"/>
                <w:cs/>
              </w:rPr>
              <w:t>โทรสาร :</w:t>
            </w:r>
            <w:r w:rsidRPr="00B90D34">
              <w:rPr>
                <w:rFonts w:ascii="TH SarabunPSK" w:hAnsi="TH SarabunPSK" w:cs="TH SarabunPSK"/>
                <w:color w:val="000000" w:themeColor="text1"/>
                <w:sz w:val="30"/>
                <w:szCs w:val="30"/>
              </w:rPr>
              <w:t xml:space="preserve"> 02-832-9540</w:t>
            </w:r>
            <w:r w:rsidRPr="00B90D34">
              <w:rPr>
                <w:rFonts w:ascii="TH SarabunPSK" w:hAnsi="TH SarabunPSK" w:cs="TH SarabunPSK"/>
                <w:color w:val="000000" w:themeColor="text1"/>
                <w:sz w:val="30"/>
                <w:szCs w:val="30"/>
                <w:cs/>
              </w:rPr>
              <w:tab/>
            </w:r>
            <w:r w:rsidRPr="00B90D34">
              <w:rPr>
                <w:rFonts w:ascii="TH SarabunPSK" w:hAnsi="TH SarabunPSK" w:cs="TH SarabunPSK"/>
                <w:color w:val="000000" w:themeColor="text1"/>
                <w:sz w:val="30"/>
                <w:szCs w:val="30"/>
              </w:rPr>
              <w:t xml:space="preserve">         </w:t>
            </w:r>
            <w:r>
              <w:rPr>
                <w:rFonts w:ascii="TH SarabunPSK" w:hAnsi="TH SarabunPSK" w:cs="TH SarabunPSK"/>
                <w:color w:val="000000" w:themeColor="text1"/>
                <w:sz w:val="30"/>
                <w:szCs w:val="30"/>
              </w:rPr>
              <w:t xml:space="preserve">      </w:t>
            </w:r>
            <w:r w:rsidR="00883572">
              <w:rPr>
                <w:rFonts w:ascii="TH SarabunPSK" w:hAnsi="TH SarabunPSK" w:cs="TH SarabunPSK"/>
                <w:color w:val="000000" w:themeColor="text1"/>
                <w:sz w:val="30"/>
                <w:szCs w:val="30"/>
              </w:rPr>
              <w:t xml:space="preserve"> </w:t>
            </w:r>
            <w:r w:rsidRPr="00B90D34">
              <w:rPr>
                <w:rFonts w:ascii="TH SarabunPSK" w:hAnsi="TH SarabunPSK" w:cs="TH SarabunPSK"/>
                <w:color w:val="000000" w:themeColor="text1"/>
                <w:sz w:val="30"/>
                <w:szCs w:val="30"/>
              </w:rPr>
              <w:t>E-mail : apakorn@ha.or.th</w:t>
            </w:r>
          </w:p>
          <w:p w:rsidR="00EC00FD" w:rsidRPr="00EC00FD" w:rsidRDefault="00EC00FD" w:rsidP="00EC00FD">
            <w:pPr>
              <w:spacing w:after="0" w:line="240" w:lineRule="auto"/>
              <w:rPr>
                <w:rFonts w:ascii="TH SarabunPSK" w:hAnsi="TH SarabunPSK" w:cs="TH SarabunPSK"/>
                <w:color w:val="000000" w:themeColor="text1"/>
                <w:sz w:val="30"/>
                <w:szCs w:val="30"/>
                <w:cs/>
              </w:rPr>
            </w:pPr>
            <w:r>
              <w:rPr>
                <w:rFonts w:ascii="TH SarabunPSK" w:hAnsi="TH SarabunPSK" w:cs="TH SarabunPSK" w:hint="cs"/>
                <w:color w:val="000000" w:themeColor="text1"/>
                <w:sz w:val="30"/>
                <w:szCs w:val="30"/>
                <w:cs/>
              </w:rPr>
              <w:t>สำนักประเมินและรับรอง สถาบันรับรองคุณภาพสถานพยาบาล (องค์การมหาชน)</w:t>
            </w:r>
          </w:p>
        </w:tc>
      </w:tr>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38587A" w:rsidRDefault="00DB4BD1" w:rsidP="004E1C64">
            <w:pPr>
              <w:spacing w:after="0"/>
              <w:rPr>
                <w:rFonts w:ascii="TH SarabunPSK" w:hAnsi="TH SarabunPSK" w:cs="TH SarabunPSK"/>
                <w:b/>
                <w:bCs/>
                <w:color w:val="000000" w:themeColor="text1"/>
                <w:sz w:val="32"/>
                <w:szCs w:val="32"/>
                <w:cs/>
              </w:rPr>
            </w:pPr>
            <w:r w:rsidRPr="0038587A">
              <w:rPr>
                <w:rFonts w:ascii="TH SarabunPSK" w:hAnsi="TH SarabunPSK" w:cs="TH SarabunPSK"/>
                <w:b/>
                <w:bCs/>
                <w:color w:val="000000" w:themeColor="text1"/>
                <w:sz w:val="32"/>
                <w:szCs w:val="32"/>
                <w:cs/>
              </w:rPr>
              <w:t>หน่วยงานประมวลผลและจัดทำข้อมูล</w:t>
            </w:r>
          </w:p>
          <w:p w:rsidR="00DB4BD1" w:rsidRPr="0038587A" w:rsidRDefault="00DB4BD1" w:rsidP="004E1C64">
            <w:pPr>
              <w:spacing w:after="0"/>
              <w:rPr>
                <w:rFonts w:ascii="TH SarabunPSK" w:hAnsi="TH SarabunPSK" w:cs="TH SarabunPSK"/>
                <w:b/>
                <w:bCs/>
                <w:color w:val="000000" w:themeColor="text1"/>
                <w:sz w:val="32"/>
                <w:szCs w:val="32"/>
                <w:highlight w:val="yellow"/>
                <w:cs/>
              </w:rPr>
            </w:pPr>
            <w:r w:rsidRPr="0038587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B4BD1" w:rsidRPr="008A0FDE" w:rsidRDefault="00DB4BD1" w:rsidP="004E1C64">
            <w:pPr>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สำนักยุทธศาสตร์  สถาบันรับรองคุณภาพสถานพยาบาล (องค์การมหาชน)</w:t>
            </w:r>
          </w:p>
        </w:tc>
      </w:tr>
    </w:tbl>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DB4BD1" w:rsidRPr="008A0FDE" w:rsidTr="004E1C64">
        <w:tc>
          <w:tcPr>
            <w:tcW w:w="2694" w:type="dxa"/>
            <w:tcBorders>
              <w:top w:val="single" w:sz="4" w:space="0" w:color="auto"/>
              <w:left w:val="single" w:sz="4" w:space="0" w:color="auto"/>
              <w:bottom w:val="single" w:sz="4" w:space="0" w:color="auto"/>
              <w:right w:val="single" w:sz="4" w:space="0" w:color="auto"/>
            </w:tcBorders>
          </w:tcPr>
          <w:p w:rsidR="00DB4BD1" w:rsidRPr="003C566F" w:rsidRDefault="00DB4BD1" w:rsidP="004E1C64">
            <w:pPr>
              <w:spacing w:after="0"/>
              <w:rPr>
                <w:rFonts w:ascii="TH SarabunPSK" w:hAnsi="TH SarabunPSK" w:cs="TH SarabunPSK"/>
                <w:b/>
                <w:bCs/>
                <w:color w:val="000000" w:themeColor="text1"/>
                <w:sz w:val="32"/>
                <w:szCs w:val="32"/>
                <w:cs/>
              </w:rPr>
            </w:pPr>
            <w:r w:rsidRPr="003C566F">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C00FD" w:rsidRDefault="00BF3A38" w:rsidP="00EC00FD">
            <w:pPr>
              <w:spacing w:after="0" w:line="240" w:lineRule="auto"/>
              <w:rPr>
                <w:rFonts w:ascii="TH SarabunPSK" w:hAnsi="TH SarabunPSK" w:cs="TH SarabunPSK"/>
                <w:color w:val="000000" w:themeColor="text1"/>
                <w:sz w:val="30"/>
                <w:szCs w:val="30"/>
                <w:cs/>
              </w:rPr>
            </w:pPr>
            <w:r>
              <w:rPr>
                <w:rFonts w:ascii="TH SarabunPSK" w:hAnsi="TH SarabunPSK" w:cs="TH SarabunPSK"/>
                <w:color w:val="000000" w:themeColor="text1"/>
                <w:sz w:val="30"/>
                <w:szCs w:val="30"/>
              </w:rPr>
              <w:t>1.</w:t>
            </w:r>
            <w:r w:rsidR="00EC00FD">
              <w:rPr>
                <w:rFonts w:ascii="TH SarabunPSK" w:hAnsi="TH SarabunPSK" w:cs="TH SarabunPSK" w:hint="cs"/>
                <w:color w:val="000000" w:themeColor="text1"/>
                <w:sz w:val="30"/>
                <w:szCs w:val="30"/>
                <w:cs/>
              </w:rPr>
              <w:t>พญ.ปิยวรรณ ลิ้มปัญญาเลิศ</w:t>
            </w:r>
            <w:r w:rsidR="00EC00FD" w:rsidRPr="00B90D34">
              <w:rPr>
                <w:rFonts w:ascii="TH SarabunPSK" w:hAnsi="TH SarabunPSK" w:cs="TH SarabunPSK"/>
                <w:color w:val="000000" w:themeColor="text1"/>
                <w:sz w:val="30"/>
                <w:szCs w:val="30"/>
                <w:cs/>
              </w:rPr>
              <w:tab/>
            </w:r>
            <w:r w:rsidR="00EC00FD">
              <w:rPr>
                <w:rFonts w:ascii="TH SarabunPSK" w:hAnsi="TH SarabunPSK" w:cs="TH SarabunPSK" w:hint="cs"/>
                <w:color w:val="000000" w:themeColor="text1"/>
                <w:sz w:val="30"/>
                <w:szCs w:val="30"/>
                <w:cs/>
              </w:rPr>
              <w:t xml:space="preserve">       </w:t>
            </w:r>
            <w:r w:rsidR="00EC00FD" w:rsidRPr="00B90D34">
              <w:rPr>
                <w:rFonts w:ascii="TH SarabunPSK" w:hAnsi="TH SarabunPSK" w:cs="TH SarabunPSK" w:hint="cs"/>
                <w:color w:val="000000" w:themeColor="text1"/>
                <w:sz w:val="30"/>
                <w:szCs w:val="30"/>
                <w:cs/>
              </w:rPr>
              <w:t xml:space="preserve">ตำแหน่ง </w:t>
            </w:r>
            <w:r w:rsidR="00EC00FD" w:rsidRPr="00B90D34">
              <w:rPr>
                <w:rFonts w:ascii="TH SarabunPSK" w:hAnsi="TH SarabunPSK" w:cs="TH SarabunPSK"/>
                <w:color w:val="000000" w:themeColor="text1"/>
                <w:sz w:val="30"/>
                <w:szCs w:val="30"/>
              </w:rPr>
              <w:t xml:space="preserve">: </w:t>
            </w:r>
            <w:r w:rsidR="00EC00FD">
              <w:rPr>
                <w:rFonts w:ascii="TH SarabunPSK" w:hAnsi="TH SarabunPSK" w:cs="TH SarabunPSK" w:hint="cs"/>
                <w:color w:val="000000" w:themeColor="text1"/>
                <w:sz w:val="30"/>
                <w:szCs w:val="30"/>
                <w:cs/>
              </w:rPr>
              <w:t>รองผู้อำนวยการ</w:t>
            </w:r>
          </w:p>
          <w:p w:rsidR="00EC00FD" w:rsidRPr="00B90D34" w:rsidRDefault="00BF3A38" w:rsidP="00EC00FD">
            <w:pPr>
              <w:spacing w:after="0" w:line="240" w:lineRule="auto"/>
              <w:rPr>
                <w:rFonts w:ascii="TH SarabunPSK" w:hAnsi="TH SarabunPSK" w:cs="TH SarabunPSK"/>
                <w:color w:val="000000" w:themeColor="text1"/>
                <w:sz w:val="30"/>
                <w:szCs w:val="30"/>
              </w:rPr>
            </w:pPr>
            <w:r>
              <w:rPr>
                <w:rFonts w:ascii="TH SarabunPSK" w:hAnsi="TH SarabunPSK" w:cs="TH SarabunPSK"/>
                <w:color w:val="000000" w:themeColor="text1"/>
                <w:sz w:val="30"/>
                <w:szCs w:val="30"/>
              </w:rPr>
              <w:t xml:space="preserve">  </w:t>
            </w:r>
            <w:r w:rsidR="00EC00FD" w:rsidRPr="00B90D34">
              <w:rPr>
                <w:rFonts w:ascii="TH SarabunPSK" w:hAnsi="TH SarabunPSK" w:cs="TH SarabunPSK"/>
                <w:color w:val="000000" w:themeColor="text1"/>
                <w:sz w:val="30"/>
                <w:szCs w:val="30"/>
                <w:cs/>
              </w:rPr>
              <w:t>โทรศัพท์ที่ทำงาน :</w:t>
            </w:r>
            <w:r w:rsidR="00EC00FD" w:rsidRPr="00B90D34">
              <w:rPr>
                <w:rFonts w:ascii="TH SarabunPSK" w:hAnsi="TH SarabunPSK" w:cs="TH SarabunPSK"/>
                <w:color w:val="000000" w:themeColor="text1"/>
                <w:sz w:val="30"/>
                <w:szCs w:val="30"/>
              </w:rPr>
              <w:t>02-832-9</w:t>
            </w:r>
            <w:r w:rsidR="00EC00FD">
              <w:rPr>
                <w:rFonts w:ascii="TH SarabunPSK" w:hAnsi="TH SarabunPSK" w:cs="TH SarabunPSK"/>
                <w:color w:val="000000" w:themeColor="text1"/>
                <w:sz w:val="30"/>
                <w:szCs w:val="30"/>
              </w:rPr>
              <w:t>519</w:t>
            </w:r>
            <w:r w:rsidR="00EC00FD">
              <w:rPr>
                <w:rFonts w:ascii="TH SarabunPSK" w:hAnsi="TH SarabunPSK" w:cs="TH SarabunPSK" w:hint="cs"/>
                <w:color w:val="000000" w:themeColor="text1"/>
                <w:sz w:val="30"/>
                <w:szCs w:val="30"/>
                <w:cs/>
              </w:rPr>
              <w:t xml:space="preserve">       </w:t>
            </w:r>
            <w:r w:rsidR="00883572">
              <w:rPr>
                <w:rFonts w:ascii="TH SarabunPSK" w:hAnsi="TH SarabunPSK" w:cs="TH SarabunPSK"/>
                <w:color w:val="000000" w:themeColor="text1"/>
                <w:sz w:val="30"/>
                <w:szCs w:val="30"/>
              </w:rPr>
              <w:t xml:space="preserve">    </w:t>
            </w:r>
            <w:r w:rsidR="00EC00FD">
              <w:rPr>
                <w:rFonts w:ascii="TH SarabunPSK" w:hAnsi="TH SarabunPSK" w:cs="TH SarabunPSK" w:hint="cs"/>
                <w:color w:val="000000" w:themeColor="text1"/>
                <w:sz w:val="30"/>
                <w:szCs w:val="30"/>
                <w:cs/>
              </w:rPr>
              <w:t xml:space="preserve"> </w:t>
            </w:r>
            <w:r w:rsidR="00EC00FD" w:rsidRPr="00B90D34">
              <w:rPr>
                <w:rFonts w:ascii="TH SarabunPSK" w:hAnsi="TH SarabunPSK" w:cs="TH SarabunPSK"/>
                <w:color w:val="000000" w:themeColor="text1"/>
                <w:sz w:val="30"/>
                <w:szCs w:val="30"/>
                <w:cs/>
              </w:rPr>
              <w:t xml:space="preserve">โทรศัพท์มือถือ : </w:t>
            </w:r>
            <w:r w:rsidR="00EC00FD" w:rsidRPr="00B90D34">
              <w:rPr>
                <w:rFonts w:ascii="TH SarabunPSK" w:hAnsi="TH SarabunPSK" w:cs="TH SarabunPSK"/>
                <w:color w:val="000000" w:themeColor="text1"/>
                <w:sz w:val="30"/>
                <w:szCs w:val="30"/>
              </w:rPr>
              <w:t>0</w:t>
            </w:r>
            <w:r w:rsidR="00EC00FD">
              <w:rPr>
                <w:rFonts w:ascii="TH SarabunPSK" w:hAnsi="TH SarabunPSK" w:cs="TH SarabunPSK"/>
                <w:color w:val="000000" w:themeColor="text1"/>
                <w:sz w:val="30"/>
                <w:szCs w:val="30"/>
              </w:rPr>
              <w:t>81</w:t>
            </w:r>
            <w:r w:rsidR="00EC00FD" w:rsidRPr="00B90D34">
              <w:rPr>
                <w:rFonts w:ascii="TH SarabunPSK" w:hAnsi="TH SarabunPSK" w:cs="TH SarabunPSK"/>
                <w:color w:val="000000" w:themeColor="text1"/>
                <w:sz w:val="30"/>
                <w:szCs w:val="30"/>
              </w:rPr>
              <w:t>-</w:t>
            </w:r>
            <w:r w:rsidR="00EC00FD">
              <w:rPr>
                <w:rFonts w:ascii="TH SarabunPSK" w:hAnsi="TH SarabunPSK" w:cs="TH SarabunPSK"/>
                <w:color w:val="000000" w:themeColor="text1"/>
                <w:sz w:val="30"/>
                <w:szCs w:val="30"/>
              </w:rPr>
              <w:t>807</w:t>
            </w:r>
            <w:r w:rsidR="00EC00FD" w:rsidRPr="00B90D34">
              <w:rPr>
                <w:rFonts w:ascii="TH SarabunPSK" w:hAnsi="TH SarabunPSK" w:cs="TH SarabunPSK"/>
                <w:color w:val="000000" w:themeColor="text1"/>
                <w:sz w:val="30"/>
                <w:szCs w:val="30"/>
              </w:rPr>
              <w:t>-</w:t>
            </w:r>
            <w:r w:rsidR="00EC00FD">
              <w:rPr>
                <w:rFonts w:ascii="TH SarabunPSK" w:hAnsi="TH SarabunPSK" w:cs="TH SarabunPSK"/>
                <w:color w:val="000000" w:themeColor="text1"/>
                <w:sz w:val="30"/>
                <w:szCs w:val="30"/>
              </w:rPr>
              <w:t>8483</w:t>
            </w:r>
          </w:p>
          <w:p w:rsidR="00EC00FD" w:rsidRDefault="00EC00FD" w:rsidP="00EC00FD">
            <w:pPr>
              <w:spacing w:after="0"/>
              <w:rPr>
                <w:rFonts w:ascii="TH SarabunPSK" w:hAnsi="TH SarabunPSK" w:cs="TH SarabunPSK"/>
                <w:b/>
                <w:bCs/>
                <w:color w:val="000000" w:themeColor="text1"/>
                <w:sz w:val="30"/>
                <w:szCs w:val="30"/>
              </w:rPr>
            </w:pPr>
            <w:r w:rsidRPr="00B90D34">
              <w:rPr>
                <w:rFonts w:ascii="TH SarabunPSK" w:hAnsi="TH SarabunPSK" w:cs="TH SarabunPSK" w:hint="cs"/>
                <w:color w:val="000000" w:themeColor="text1"/>
                <w:sz w:val="30"/>
                <w:szCs w:val="30"/>
                <w:cs/>
              </w:rPr>
              <w:t xml:space="preserve"> </w:t>
            </w:r>
            <w:r w:rsidR="00BF3A38">
              <w:rPr>
                <w:rFonts w:ascii="TH SarabunPSK" w:hAnsi="TH SarabunPSK" w:cs="TH SarabunPSK"/>
                <w:color w:val="000000" w:themeColor="text1"/>
                <w:sz w:val="30"/>
                <w:szCs w:val="30"/>
              </w:rPr>
              <w:t xml:space="preserve"> </w:t>
            </w:r>
            <w:r w:rsidRPr="00B90D34">
              <w:rPr>
                <w:rFonts w:ascii="TH SarabunPSK" w:hAnsi="TH SarabunPSK" w:cs="TH SarabunPSK"/>
                <w:color w:val="000000" w:themeColor="text1"/>
                <w:sz w:val="30"/>
                <w:szCs w:val="30"/>
                <w:cs/>
              </w:rPr>
              <w:t>โทรสาร :</w:t>
            </w:r>
            <w:r w:rsidRPr="00B90D34">
              <w:rPr>
                <w:rFonts w:ascii="TH SarabunPSK" w:hAnsi="TH SarabunPSK" w:cs="TH SarabunPSK"/>
                <w:color w:val="000000" w:themeColor="text1"/>
                <w:sz w:val="30"/>
                <w:szCs w:val="30"/>
              </w:rPr>
              <w:t xml:space="preserve"> 02-832-9540</w:t>
            </w:r>
            <w:r w:rsidRPr="00B90D34">
              <w:rPr>
                <w:rFonts w:ascii="TH SarabunPSK" w:hAnsi="TH SarabunPSK" w:cs="TH SarabunPSK"/>
                <w:color w:val="000000" w:themeColor="text1"/>
                <w:sz w:val="30"/>
                <w:szCs w:val="30"/>
                <w:cs/>
              </w:rPr>
              <w:tab/>
            </w:r>
            <w:r w:rsidRPr="00B90D34">
              <w:rPr>
                <w:rFonts w:ascii="TH SarabunPSK" w:hAnsi="TH SarabunPSK" w:cs="TH SarabunPSK"/>
                <w:color w:val="000000" w:themeColor="text1"/>
                <w:sz w:val="30"/>
                <w:szCs w:val="30"/>
                <w:cs/>
              </w:rPr>
              <w:tab/>
            </w:r>
            <w:r>
              <w:rPr>
                <w:rFonts w:ascii="TH SarabunPSK" w:hAnsi="TH SarabunPSK" w:cs="TH SarabunPSK" w:hint="cs"/>
                <w:color w:val="000000" w:themeColor="text1"/>
                <w:sz w:val="30"/>
                <w:szCs w:val="30"/>
                <w:cs/>
              </w:rPr>
              <w:t xml:space="preserve">       </w:t>
            </w:r>
            <w:r w:rsidRPr="00B90D34">
              <w:rPr>
                <w:rFonts w:ascii="TH SarabunPSK" w:hAnsi="TH SarabunPSK" w:cs="TH SarabunPSK"/>
                <w:color w:val="000000" w:themeColor="text1"/>
                <w:sz w:val="30"/>
                <w:szCs w:val="30"/>
              </w:rPr>
              <w:t>E-mail :</w:t>
            </w:r>
            <w:r>
              <w:rPr>
                <w:rFonts w:ascii="TH SarabunPSK" w:hAnsi="TH SarabunPSK" w:cs="TH SarabunPSK"/>
                <w:color w:val="000000" w:themeColor="text1"/>
                <w:sz w:val="30"/>
                <w:szCs w:val="30"/>
              </w:rPr>
              <w:t xml:space="preserve"> piyawan</w:t>
            </w:r>
            <w:r w:rsidRPr="00B90D34">
              <w:rPr>
                <w:rFonts w:ascii="TH SarabunPSK" w:hAnsi="TH SarabunPSK" w:cs="TH SarabunPSK"/>
                <w:color w:val="000000" w:themeColor="text1"/>
                <w:sz w:val="30"/>
                <w:szCs w:val="30"/>
              </w:rPr>
              <w:t>@ha.or.th</w:t>
            </w:r>
            <w:r w:rsidRPr="00B90D34">
              <w:rPr>
                <w:rFonts w:ascii="TH SarabunPSK" w:hAnsi="TH SarabunPSK" w:cs="TH SarabunPSK" w:hint="cs"/>
                <w:b/>
                <w:bCs/>
                <w:color w:val="000000" w:themeColor="text1"/>
                <w:sz w:val="30"/>
                <w:szCs w:val="30"/>
                <w:cs/>
              </w:rPr>
              <w:t xml:space="preserve"> </w:t>
            </w:r>
          </w:p>
          <w:p w:rsidR="00DB4BD1" w:rsidRDefault="00DB4BD1" w:rsidP="00EC00FD">
            <w:pPr>
              <w:spacing w:after="0"/>
              <w:rPr>
                <w:rFonts w:ascii="TH SarabunPSK" w:hAnsi="TH SarabunPSK" w:cs="TH SarabunPSK"/>
                <w:b/>
                <w:bCs/>
                <w:color w:val="000000" w:themeColor="text1"/>
                <w:sz w:val="32"/>
                <w:szCs w:val="32"/>
              </w:rPr>
            </w:pPr>
            <w:r w:rsidRPr="003C566F">
              <w:rPr>
                <w:rFonts w:ascii="TH SarabunPSK" w:hAnsi="TH SarabunPSK" w:cs="TH SarabunPSK" w:hint="cs"/>
                <w:b/>
                <w:bCs/>
                <w:color w:val="000000" w:themeColor="text1"/>
                <w:sz w:val="32"/>
                <w:szCs w:val="32"/>
                <w:cs/>
              </w:rPr>
              <w:t>สถาบันรับรองคุณภาพสถานพยาบาล (</w:t>
            </w:r>
            <w:r w:rsidRPr="003C566F">
              <w:rPr>
                <w:rFonts w:ascii="TH SarabunPSK" w:hAnsi="TH SarabunPSK" w:cs="TH SarabunPSK"/>
                <w:b/>
                <w:bCs/>
                <w:color w:val="000000" w:themeColor="text1"/>
                <w:sz w:val="32"/>
                <w:szCs w:val="32"/>
                <w:cs/>
              </w:rPr>
              <w:t>องค์การมหาชน</w:t>
            </w:r>
            <w:r w:rsidRPr="003C566F">
              <w:rPr>
                <w:rFonts w:ascii="TH SarabunPSK" w:hAnsi="TH SarabunPSK" w:cs="TH SarabunPSK" w:hint="cs"/>
                <w:b/>
                <w:bCs/>
                <w:color w:val="000000" w:themeColor="text1"/>
                <w:sz w:val="32"/>
                <w:szCs w:val="32"/>
                <w:cs/>
              </w:rPr>
              <w:t>)</w:t>
            </w:r>
          </w:p>
          <w:p w:rsidR="00BF3A38" w:rsidRPr="00E54F21" w:rsidRDefault="00BF3A38" w:rsidP="00BF3A38">
            <w:pPr>
              <w:spacing w:after="0"/>
              <w:rPr>
                <w:rFonts w:ascii="TH SarabunPSK" w:hAnsi="TH SarabunPSK" w:cs="TH SarabunPSK"/>
                <w:color w:val="000000" w:themeColor="text1"/>
                <w:sz w:val="30"/>
                <w:szCs w:val="30"/>
                <w:cs/>
              </w:rPr>
            </w:pPr>
            <w:r>
              <w:rPr>
                <w:rFonts w:ascii="TH SarabunPSK" w:hAnsi="TH SarabunPSK" w:cs="TH SarabunPSK"/>
                <w:color w:val="000000" w:themeColor="text1"/>
                <w:sz w:val="30"/>
                <w:szCs w:val="30"/>
              </w:rPr>
              <w:t xml:space="preserve">2. </w:t>
            </w:r>
            <w:r>
              <w:rPr>
                <w:rFonts w:ascii="TH SarabunPSK" w:hAnsi="TH SarabunPSK" w:cs="TH SarabunPSK" w:hint="cs"/>
                <w:color w:val="000000" w:themeColor="text1"/>
                <w:sz w:val="30"/>
                <w:szCs w:val="30"/>
                <w:cs/>
              </w:rPr>
              <w:t xml:space="preserve">นส.ทวิธนาฒน์ ดีคราม                     ตำแหน่ง </w:t>
            </w:r>
            <w:r>
              <w:rPr>
                <w:rFonts w:ascii="TH SarabunPSK" w:hAnsi="TH SarabunPSK" w:cs="TH SarabunPSK"/>
                <w:color w:val="000000" w:themeColor="text1"/>
                <w:sz w:val="30"/>
                <w:szCs w:val="30"/>
              </w:rPr>
              <w:t xml:space="preserve">: </w:t>
            </w:r>
            <w:r>
              <w:rPr>
                <w:rFonts w:ascii="TH SarabunPSK" w:hAnsi="TH SarabunPSK" w:cs="TH SarabunPSK" w:hint="cs"/>
                <w:color w:val="000000" w:themeColor="text1"/>
                <w:sz w:val="30"/>
                <w:szCs w:val="30"/>
                <w:cs/>
              </w:rPr>
              <w:t>นักวิชาการนโยบายและแผน</w:t>
            </w:r>
          </w:p>
          <w:p w:rsidR="00BF3A38" w:rsidRDefault="00BF3A38" w:rsidP="00BF3A38">
            <w:pPr>
              <w:spacing w:after="0"/>
              <w:rPr>
                <w:rFonts w:ascii="TH SarabunPSK" w:hAnsi="TH SarabunPSK" w:cs="TH SarabunPSK"/>
                <w:color w:val="000000" w:themeColor="text1"/>
                <w:sz w:val="30"/>
                <w:szCs w:val="30"/>
              </w:rPr>
            </w:pPr>
            <w:r>
              <w:rPr>
                <w:rFonts w:ascii="TH SarabunPSK" w:hAnsi="TH SarabunPSK" w:cs="TH SarabunPSK" w:hint="cs"/>
                <w:color w:val="000000" w:themeColor="text1"/>
                <w:sz w:val="30"/>
                <w:szCs w:val="30"/>
                <w:cs/>
              </w:rPr>
              <w:t xml:space="preserve">    โทรศัพท์ที่ทำงาน </w:t>
            </w:r>
            <w:r>
              <w:rPr>
                <w:rFonts w:ascii="TH SarabunPSK" w:hAnsi="TH SarabunPSK" w:cs="TH SarabunPSK"/>
                <w:color w:val="000000" w:themeColor="text1"/>
                <w:sz w:val="30"/>
                <w:szCs w:val="30"/>
              </w:rPr>
              <w:t xml:space="preserve">: 02-832-9494       </w:t>
            </w:r>
            <w:r>
              <w:rPr>
                <w:rFonts w:ascii="TH SarabunPSK" w:hAnsi="TH SarabunPSK" w:cs="TH SarabunPSK" w:hint="cs"/>
                <w:color w:val="000000" w:themeColor="text1"/>
                <w:sz w:val="30"/>
                <w:szCs w:val="30"/>
                <w:cs/>
              </w:rPr>
              <w:t xml:space="preserve">โทรศัพย์มือถือ </w:t>
            </w:r>
            <w:r>
              <w:rPr>
                <w:rFonts w:ascii="TH SarabunPSK" w:hAnsi="TH SarabunPSK" w:cs="TH SarabunPSK"/>
                <w:color w:val="000000" w:themeColor="text1"/>
                <w:sz w:val="30"/>
                <w:szCs w:val="30"/>
              </w:rPr>
              <w:t xml:space="preserve">: 094-958-3651    </w:t>
            </w:r>
          </w:p>
          <w:p w:rsidR="00BF3A38" w:rsidRDefault="00BF3A38" w:rsidP="00BF3A38">
            <w:pPr>
              <w:spacing w:after="0"/>
              <w:rPr>
                <w:rFonts w:ascii="TH SarabunPSK" w:hAnsi="TH SarabunPSK" w:cs="TH SarabunPSK"/>
                <w:color w:val="000000" w:themeColor="text1"/>
                <w:sz w:val="30"/>
                <w:szCs w:val="30"/>
              </w:rPr>
            </w:pPr>
            <w:r>
              <w:rPr>
                <w:rFonts w:ascii="TH SarabunPSK" w:hAnsi="TH SarabunPSK" w:cs="TH SarabunPSK"/>
                <w:color w:val="000000" w:themeColor="text1"/>
                <w:sz w:val="30"/>
                <w:szCs w:val="30"/>
              </w:rPr>
              <w:t xml:space="preserve">    </w:t>
            </w:r>
            <w:r>
              <w:rPr>
                <w:rFonts w:ascii="TH SarabunPSK" w:hAnsi="TH SarabunPSK" w:cs="TH SarabunPSK" w:hint="cs"/>
                <w:color w:val="000000" w:themeColor="text1"/>
                <w:sz w:val="30"/>
                <w:szCs w:val="30"/>
                <w:cs/>
              </w:rPr>
              <w:t xml:space="preserve">โทรสาร </w:t>
            </w:r>
            <w:r>
              <w:rPr>
                <w:rFonts w:ascii="TH SarabunPSK" w:hAnsi="TH SarabunPSK" w:cs="TH SarabunPSK"/>
                <w:color w:val="000000" w:themeColor="text1"/>
                <w:sz w:val="30"/>
                <w:szCs w:val="30"/>
              </w:rPr>
              <w:t xml:space="preserve">: 02-832-9540                  </w:t>
            </w:r>
            <w:r w:rsidRPr="00B90D34">
              <w:rPr>
                <w:rFonts w:ascii="TH SarabunPSK" w:hAnsi="TH SarabunPSK" w:cs="TH SarabunPSK"/>
                <w:color w:val="000000" w:themeColor="text1"/>
                <w:sz w:val="30"/>
                <w:szCs w:val="30"/>
              </w:rPr>
              <w:t>E-mail :</w:t>
            </w:r>
            <w:r>
              <w:rPr>
                <w:rFonts w:ascii="TH SarabunPSK" w:hAnsi="TH SarabunPSK" w:cs="TH SarabunPSK"/>
                <w:color w:val="000000" w:themeColor="text1"/>
                <w:sz w:val="30"/>
                <w:szCs w:val="30"/>
              </w:rPr>
              <w:t xml:space="preserve"> thawithanat</w:t>
            </w:r>
            <w:r w:rsidRPr="00B90D34">
              <w:rPr>
                <w:rFonts w:ascii="TH SarabunPSK" w:hAnsi="TH SarabunPSK" w:cs="TH SarabunPSK"/>
                <w:color w:val="000000" w:themeColor="text1"/>
                <w:sz w:val="30"/>
                <w:szCs w:val="30"/>
              </w:rPr>
              <w:t>@ha.or.th</w:t>
            </w:r>
          </w:p>
          <w:p w:rsidR="00BF3A38" w:rsidRPr="00BF3A38" w:rsidRDefault="00BF3A38" w:rsidP="00BF3A38">
            <w:pPr>
              <w:spacing w:after="0"/>
              <w:rPr>
                <w:rFonts w:ascii="TH SarabunPSK" w:hAnsi="TH SarabunPSK" w:cs="TH SarabunPSK"/>
                <w:color w:val="000000" w:themeColor="text1"/>
                <w:sz w:val="30"/>
                <w:szCs w:val="30"/>
                <w:cs/>
              </w:rPr>
            </w:pPr>
            <w:r w:rsidRPr="00B90D34">
              <w:rPr>
                <w:rFonts w:ascii="TH SarabunPSK" w:hAnsi="TH SarabunPSK" w:cs="TH SarabunPSK"/>
                <w:color w:val="000000" w:themeColor="text1"/>
                <w:sz w:val="30"/>
                <w:szCs w:val="30"/>
                <w:cs/>
              </w:rPr>
              <w:t>สำนักยุทธศาสตร์ สถาบันรับรองคุณภาพสถานพยาบาล (องค์การมหาชน)</w:t>
            </w:r>
          </w:p>
        </w:tc>
      </w:tr>
    </w:tbl>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DB4BD1" w:rsidRDefault="00DB4BD1" w:rsidP="00DB4BD1">
      <w:pPr>
        <w:tabs>
          <w:tab w:val="left" w:pos="1020"/>
        </w:tabs>
        <w:spacing w:after="0" w:line="240" w:lineRule="auto"/>
        <w:rPr>
          <w:color w:val="000000" w:themeColor="text1"/>
        </w:rPr>
      </w:pPr>
    </w:p>
    <w:p w:rsidR="000F6EC8" w:rsidRDefault="000F6EC8" w:rsidP="009A6360">
      <w:pPr>
        <w:tabs>
          <w:tab w:val="left" w:pos="1020"/>
        </w:tabs>
        <w:spacing w:after="0" w:line="240" w:lineRule="auto"/>
        <w:rPr>
          <w:color w:val="000000" w:themeColor="text1"/>
        </w:rPr>
      </w:pPr>
    </w:p>
    <w:p w:rsidR="00DB4BD1" w:rsidRDefault="00DB4BD1" w:rsidP="009A6360">
      <w:pPr>
        <w:tabs>
          <w:tab w:val="left" w:pos="1020"/>
        </w:tabs>
        <w:spacing w:after="0" w:line="240" w:lineRule="auto"/>
        <w:rPr>
          <w:color w:val="000000" w:themeColor="text1"/>
        </w:rPr>
      </w:pPr>
    </w:p>
    <w:p w:rsidR="00DB4BD1" w:rsidRDefault="00DB4BD1" w:rsidP="009A6360">
      <w:pPr>
        <w:tabs>
          <w:tab w:val="left" w:pos="1020"/>
        </w:tabs>
        <w:spacing w:after="0" w:line="240" w:lineRule="auto"/>
        <w:rPr>
          <w:color w:val="000000" w:themeColor="text1"/>
        </w:rPr>
      </w:pPr>
    </w:p>
    <w:p w:rsidR="00DB4BD1" w:rsidRDefault="00DB4BD1"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jc w:val="thaiDistribute"/>
              <w:rPr>
                <w:rFonts w:ascii="TH SarabunPSK" w:hAnsi="TH SarabunPSK" w:cs="TH SarabunPSK"/>
                <w:b/>
                <w:bCs/>
                <w:color w:val="000000" w:themeColor="text1"/>
                <w:sz w:val="32"/>
                <w:szCs w:val="32"/>
                <w:cs/>
              </w:rPr>
            </w:pPr>
          </w:p>
        </w:tc>
      </w:tr>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8</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การพัฒนาคุณภาพหน่วยงานบริการด้านสุขภาพ</w:t>
            </w:r>
          </w:p>
        </w:tc>
      </w:tr>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Pr="005F0BBA">
              <w:rPr>
                <w:rFonts w:ascii="TH SarabunPSK" w:hAnsi="TH SarabunPSK" w:cs="TH SarabunPSK"/>
                <w:b/>
                <w:bCs/>
                <w:color w:val="000000" w:themeColor="text1"/>
                <w:sz w:val="32"/>
                <w:szCs w:val="32"/>
                <w:cs/>
              </w:rPr>
              <w:t>โครงการระดับการพัฒนาคุณภาพ รพ.สต.</w:t>
            </w:r>
          </w:p>
        </w:tc>
      </w:tr>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Leading Indicator</w:t>
            </w:r>
          </w:p>
        </w:tc>
      </w:tr>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เขต</w:t>
            </w:r>
          </w:p>
        </w:tc>
      </w:tr>
      <w:tr w:rsidR="000E3DCF" w:rsidRPr="008A0FDE" w:rsidTr="00D42CA4">
        <w:tc>
          <w:tcPr>
            <w:tcW w:w="2694" w:type="dxa"/>
            <w:tcBorders>
              <w:top w:val="single" w:sz="4" w:space="0" w:color="auto"/>
              <w:left w:val="single" w:sz="4" w:space="0" w:color="auto"/>
              <w:bottom w:val="single" w:sz="4" w:space="0" w:color="auto"/>
              <w:right w:val="single" w:sz="4" w:space="0" w:color="auto"/>
            </w:tcBorders>
          </w:tcPr>
          <w:p w:rsidR="000E3DCF" w:rsidRPr="008A3BCA" w:rsidRDefault="000E3DCF" w:rsidP="00D42CA4">
            <w:pPr>
              <w:spacing w:after="0" w:line="240" w:lineRule="auto"/>
              <w:rPr>
                <w:rFonts w:ascii="TH SarabunPSK" w:hAnsi="TH SarabunPSK" w:cs="TH SarabunPSK"/>
                <w:b/>
                <w:bCs/>
                <w:color w:val="FF0000"/>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0E3DCF" w:rsidRPr="008A0FDE" w:rsidRDefault="000E3DCF" w:rsidP="00746072">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59</w:t>
            </w:r>
            <w:r w:rsidRPr="008A0FDE">
              <w:rPr>
                <w:rFonts w:ascii="TH SarabunPSK" w:hAnsi="TH SarabunPSK" w:cs="TH SarabunPSK" w:hint="cs"/>
                <w:b/>
                <w:bCs/>
                <w:color w:val="000000" w:themeColor="text1"/>
                <w:sz w:val="32"/>
                <w:szCs w:val="32"/>
                <w:cs/>
              </w:rPr>
              <w:t xml:space="preserve">. </w:t>
            </w:r>
            <w:r w:rsidRPr="000E3DCF">
              <w:rPr>
                <w:rFonts w:ascii="TH SarabunPSK" w:hAnsi="TH SarabunPSK" w:cs="TH SarabunPSK"/>
                <w:b/>
                <w:bCs/>
                <w:color w:val="000000" w:themeColor="text1"/>
                <w:sz w:val="32"/>
                <w:szCs w:val="32"/>
                <w:cs/>
              </w:rPr>
              <w:t>ร้อยละของ รพ.สต. ในแต่ละอำเภอที่ผ่านเกณฑ์ระดับการพัฒนาคุณภาพ</w:t>
            </w:r>
            <w:r w:rsidR="006B7597">
              <w:rPr>
                <w:rFonts w:ascii="TH SarabunPSK" w:hAnsi="TH SarabunPSK" w:cs="TH SarabunPSK" w:hint="cs"/>
                <w:b/>
                <w:bCs/>
                <w:color w:val="000000" w:themeColor="text1"/>
                <w:sz w:val="32"/>
                <w:szCs w:val="32"/>
                <w:cs/>
              </w:rPr>
              <w:t xml:space="preserve"> </w:t>
            </w: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rPr>
            </w:pPr>
            <w:r w:rsidRPr="0027511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pStyle w:val="BodyText3"/>
              <w:tabs>
                <w:tab w:val="clear" w:pos="1134"/>
                <w:tab w:val="clear" w:pos="1560"/>
              </w:tabs>
              <w:spacing w:line="240" w:lineRule="auto"/>
              <w:jc w:val="left"/>
              <w:rPr>
                <w:rFonts w:ascii="TH SarabunPSK" w:hAnsi="TH SarabunPSK" w:cs="TH SarabunPSK"/>
              </w:rPr>
            </w:pPr>
            <w:r w:rsidRPr="0027511B">
              <w:rPr>
                <w:rFonts w:ascii="TH SarabunPSK" w:hAnsi="TH SarabunPSK" w:cs="TH SarabunPSK"/>
                <w:b/>
                <w:bCs/>
                <w:color w:val="000000"/>
                <w:cs/>
              </w:rPr>
              <w:t xml:space="preserve">การพัฒนาคุณภาพ รพ.สต. หมายถึง </w:t>
            </w:r>
            <w:r w:rsidRPr="0027511B">
              <w:rPr>
                <w:rFonts w:ascii="TH SarabunPSK" w:hAnsi="TH SarabunPSK" w:cs="TH SarabunPSK"/>
                <w:color w:val="000000"/>
                <w:cs/>
              </w:rPr>
              <w:t xml:space="preserve">โรงพยาบาลส่งเสริมสุขภาพตำบลได้รับการพัฒนาคุณภาพให้ได้ตามเกณฑ์มาตรฐานคุณภาพโรงพยาบาลส่งเสริมสุขภาพตำบลติดดาว ที่กำหนด ได้แก่ </w:t>
            </w:r>
          </w:p>
          <w:p w:rsidR="0027511B" w:rsidRPr="0027511B" w:rsidRDefault="0027511B" w:rsidP="0027511B">
            <w:pPr>
              <w:spacing w:after="0" w:line="240" w:lineRule="auto"/>
              <w:rPr>
                <w:rFonts w:ascii="TH SarabunPSK" w:eastAsia="Times New Roman" w:hAnsi="TH SarabunPSK" w:cs="TH SarabunPSK"/>
                <w:sz w:val="16"/>
                <w:szCs w:val="16"/>
              </w:rPr>
            </w:pPr>
            <w:r w:rsidRPr="0027511B">
              <w:rPr>
                <w:rFonts w:ascii="TH SarabunPSK" w:eastAsia="Times New Roman" w:hAnsi="TH SarabunPSK" w:cs="TH SarabunPSK"/>
                <w:b/>
                <w:bCs/>
                <w:sz w:val="32"/>
                <w:szCs w:val="32"/>
                <w:cs/>
              </w:rPr>
              <w:t xml:space="preserve">เกณฑ์ชี้วัดที่ 1 </w:t>
            </w:r>
            <w:r w:rsidRPr="0027511B">
              <w:rPr>
                <w:rFonts w:ascii="TH SarabunPSK" w:eastAsia="Times New Roman" w:hAnsi="TH SarabunPSK" w:cs="TH SarabunPSK"/>
                <w:sz w:val="32"/>
                <w:szCs w:val="32"/>
                <w:cs/>
              </w:rPr>
              <w:t>เกณฑ์ประเมิน รพ.สต. ๓ ดี เกณฑ์ประเมิน</w:t>
            </w:r>
            <w:r w:rsidRPr="0027511B">
              <w:rPr>
                <w:rFonts w:ascii="TH SarabunPSK" w:eastAsia="Times New Roman" w:hAnsi="TH SarabunPSK" w:cs="TH SarabunPSK"/>
                <w:sz w:val="32"/>
                <w:szCs w:val="32"/>
              </w:rPr>
              <w:t xml:space="preserve"> Healthy work place ,</w:t>
            </w:r>
            <w:r w:rsidRPr="0027511B">
              <w:rPr>
                <w:rFonts w:ascii="TH SarabunPSK" w:eastAsia="Times New Roman" w:hAnsi="TH SarabunPSK" w:cs="TH SarabunPSK" w:hint="cs"/>
                <w:sz w:val="32"/>
                <w:szCs w:val="32"/>
                <w:cs/>
              </w:rPr>
              <w:t>5</w:t>
            </w:r>
            <w:r w:rsidRPr="0027511B">
              <w:rPr>
                <w:rFonts w:ascii="TH SarabunPSK" w:eastAsia="Times New Roman" w:hAnsi="TH SarabunPSK" w:cs="TH SarabunPSK"/>
                <w:sz w:val="32"/>
                <w:szCs w:val="32"/>
                <w:cs/>
              </w:rPr>
              <w:t xml:space="preserve"> ส. </w:t>
            </w:r>
          </w:p>
          <w:p w:rsidR="0027511B" w:rsidRPr="0027511B" w:rsidRDefault="0027511B" w:rsidP="0027511B">
            <w:pPr>
              <w:spacing w:after="0" w:line="240" w:lineRule="auto"/>
              <w:rPr>
                <w:rFonts w:ascii="TH SarabunPSK" w:eastAsia="Times New Roman" w:hAnsi="TH SarabunPSK" w:cs="TH SarabunPSK"/>
                <w:sz w:val="32"/>
                <w:szCs w:val="32"/>
              </w:rPr>
            </w:pPr>
            <w:r w:rsidRPr="0027511B">
              <w:rPr>
                <w:rFonts w:ascii="TH SarabunPSK" w:eastAsia="Times New Roman" w:hAnsi="TH SarabunPSK" w:cs="TH SarabunPSK"/>
                <w:b/>
                <w:bCs/>
                <w:sz w:val="32"/>
                <w:szCs w:val="32"/>
                <w:cs/>
              </w:rPr>
              <w:t xml:space="preserve">เกณฑ์ชี้วัดที่ 2 </w:t>
            </w:r>
            <w:r w:rsidRPr="0027511B">
              <w:rPr>
                <w:rFonts w:ascii="TH SarabunPSK" w:eastAsia="Times New Roman" w:hAnsi="TH SarabunPSK" w:cs="TH SarabunPSK"/>
                <w:sz w:val="32"/>
                <w:szCs w:val="32"/>
                <w:cs/>
              </w:rPr>
              <w:t xml:space="preserve">เกณฑ์ประเมิน </w:t>
            </w:r>
            <w:r w:rsidRPr="0027511B">
              <w:rPr>
                <w:rFonts w:ascii="TH SarabunPSK" w:eastAsia="Times New Roman" w:hAnsi="TH SarabunPSK" w:cs="TH SarabunPSK"/>
                <w:sz w:val="32"/>
                <w:szCs w:val="32"/>
              </w:rPr>
              <w:t xml:space="preserve">PCA  </w:t>
            </w:r>
            <w:r w:rsidRPr="0027511B">
              <w:rPr>
                <w:rFonts w:ascii="TH SarabunPSK" w:eastAsia="Times New Roman" w:hAnsi="TH SarabunPSK" w:cs="TH SarabunPSK"/>
                <w:sz w:val="32"/>
                <w:szCs w:val="32"/>
                <w:cs/>
              </w:rPr>
              <w:t xml:space="preserve">หมวดสำคัญ  (หมวด </w:t>
            </w:r>
            <w:r w:rsidRPr="0027511B">
              <w:rPr>
                <w:rFonts w:ascii="TH SarabunPSK" w:eastAsia="Times New Roman" w:hAnsi="TH SarabunPSK" w:cs="TH SarabunPSK" w:hint="cs"/>
                <w:sz w:val="32"/>
                <w:szCs w:val="32"/>
                <w:cs/>
              </w:rPr>
              <w:t>3</w:t>
            </w:r>
            <w:r w:rsidRPr="0027511B">
              <w:rPr>
                <w:rFonts w:ascii="TH SarabunPSK" w:eastAsia="Times New Roman" w:hAnsi="TH SarabunPSK" w:cs="TH SarabunPSK"/>
                <w:sz w:val="32"/>
                <w:szCs w:val="32"/>
                <w:cs/>
              </w:rPr>
              <w:t>,</w:t>
            </w:r>
            <w:r w:rsidRPr="0027511B">
              <w:rPr>
                <w:rFonts w:ascii="TH SarabunPSK" w:eastAsia="Times New Roman" w:hAnsi="TH SarabunPSK" w:cs="TH SarabunPSK" w:hint="cs"/>
                <w:sz w:val="32"/>
                <w:szCs w:val="32"/>
                <w:cs/>
              </w:rPr>
              <w:t>6</w:t>
            </w:r>
            <w:r w:rsidRPr="0027511B">
              <w:rPr>
                <w:rFonts w:ascii="TH SarabunPSK" w:eastAsia="Times New Roman" w:hAnsi="TH SarabunPSK" w:cs="TH SarabunPSK"/>
                <w:sz w:val="32"/>
                <w:szCs w:val="32"/>
                <w:cs/>
              </w:rPr>
              <w:t xml:space="preserve">) และประเมินความพึงพอใจผู้รับบริการ </w:t>
            </w:r>
          </w:p>
          <w:p w:rsidR="0027511B" w:rsidRPr="0027511B" w:rsidRDefault="0027511B" w:rsidP="0027511B">
            <w:pPr>
              <w:spacing w:after="0" w:line="240" w:lineRule="auto"/>
              <w:rPr>
                <w:rFonts w:ascii="TH SarabunPSK" w:eastAsia="Times New Roman" w:hAnsi="TH SarabunPSK" w:cs="TH SarabunPSK"/>
                <w:sz w:val="32"/>
                <w:szCs w:val="32"/>
              </w:rPr>
            </w:pPr>
            <w:r w:rsidRPr="0027511B">
              <w:rPr>
                <w:rFonts w:ascii="TH SarabunPSK" w:eastAsia="Times New Roman" w:hAnsi="TH SarabunPSK" w:cs="TH SarabunPSK"/>
                <w:b/>
                <w:bCs/>
                <w:sz w:val="32"/>
                <w:szCs w:val="32"/>
                <w:cs/>
              </w:rPr>
              <w:t xml:space="preserve">เกณฑ์ชี้วัดที่ 3 </w:t>
            </w:r>
            <w:r w:rsidRPr="0027511B">
              <w:rPr>
                <w:rFonts w:ascii="TH SarabunPSK" w:eastAsia="Times New Roman" w:hAnsi="TH SarabunPSK" w:cs="TH SarabunPSK"/>
                <w:sz w:val="32"/>
                <w:szCs w:val="32"/>
                <w:cs/>
              </w:rPr>
              <w:t xml:space="preserve">เกณฑ์การประเมินงานป้องกันควบคุมการติดเชื้อใน รพ.สต. </w:t>
            </w:r>
          </w:p>
          <w:p w:rsidR="0027511B" w:rsidRPr="0027511B" w:rsidRDefault="0027511B" w:rsidP="0027511B">
            <w:pPr>
              <w:spacing w:after="0" w:line="240" w:lineRule="auto"/>
              <w:rPr>
                <w:rFonts w:ascii="TH SarabunPSK" w:eastAsia="Times New Roman" w:hAnsi="TH SarabunPSK" w:cs="TH SarabunPSK"/>
                <w:sz w:val="16"/>
                <w:szCs w:val="16"/>
              </w:rPr>
            </w:pPr>
            <w:r w:rsidRPr="0027511B">
              <w:rPr>
                <w:rFonts w:ascii="TH SarabunPSK" w:eastAsia="Times New Roman" w:hAnsi="TH SarabunPSK" w:cs="TH SarabunPSK"/>
                <w:b/>
                <w:bCs/>
                <w:sz w:val="32"/>
                <w:szCs w:val="32"/>
                <w:cs/>
              </w:rPr>
              <w:t xml:space="preserve">เกณฑ์ชี้วัดที่ </w:t>
            </w:r>
            <w:r w:rsidRPr="0027511B">
              <w:rPr>
                <w:rFonts w:ascii="TH SarabunPSK" w:eastAsia="Times New Roman" w:hAnsi="TH SarabunPSK" w:cs="TH SarabunPSK" w:hint="cs"/>
                <w:b/>
                <w:bCs/>
                <w:sz w:val="32"/>
                <w:szCs w:val="32"/>
                <w:cs/>
              </w:rPr>
              <w:t>4</w:t>
            </w:r>
            <w:r w:rsidRPr="0027511B">
              <w:rPr>
                <w:rFonts w:ascii="TH SarabunPSK" w:eastAsia="Times New Roman" w:hAnsi="TH SarabunPSK" w:cs="TH SarabunPSK"/>
                <w:b/>
                <w:bCs/>
                <w:sz w:val="32"/>
                <w:szCs w:val="32"/>
                <w:cs/>
              </w:rPr>
              <w:t xml:space="preserve"> </w:t>
            </w:r>
            <w:r w:rsidRPr="0027511B">
              <w:rPr>
                <w:rFonts w:ascii="TH SarabunPSK" w:eastAsia="Times New Roman" w:hAnsi="TH SarabunPSK" w:cs="TH SarabunPSK"/>
                <w:sz w:val="32"/>
                <w:szCs w:val="32"/>
                <w:cs/>
              </w:rPr>
              <w:t>เกณฑ์ประเมินงานเภสัชกรรม ใน รพ.สต.</w:t>
            </w:r>
            <w:r w:rsidRPr="0027511B">
              <w:rPr>
                <w:rFonts w:ascii="TH SarabunPSK" w:eastAsia="Times New Roman" w:hAnsi="TH SarabunPSK" w:cs="TH SarabunPSK"/>
                <w:sz w:val="32"/>
                <w:szCs w:val="32"/>
              </w:rPr>
              <w:tab/>
            </w:r>
          </w:p>
          <w:p w:rsidR="0027511B" w:rsidRPr="0027511B" w:rsidRDefault="0027511B" w:rsidP="0027511B">
            <w:pPr>
              <w:spacing w:after="0" w:line="240" w:lineRule="auto"/>
              <w:rPr>
                <w:rFonts w:ascii="TH SarabunPSK" w:eastAsia="Times New Roman" w:hAnsi="TH SarabunPSK" w:cs="TH SarabunPSK"/>
                <w:sz w:val="32"/>
                <w:szCs w:val="32"/>
              </w:rPr>
            </w:pPr>
            <w:r w:rsidRPr="0027511B">
              <w:rPr>
                <w:rFonts w:ascii="TH SarabunPSK" w:eastAsia="Times New Roman" w:hAnsi="TH SarabunPSK" w:cs="TH SarabunPSK"/>
                <w:b/>
                <w:bCs/>
                <w:sz w:val="32"/>
                <w:szCs w:val="32"/>
                <w:cs/>
              </w:rPr>
              <w:t xml:space="preserve">เกณฑ์ชี้วัดที่ 5 </w:t>
            </w:r>
            <w:r w:rsidRPr="0027511B">
              <w:rPr>
                <w:rFonts w:ascii="TH SarabunPSK" w:eastAsia="Times New Roman" w:hAnsi="TH SarabunPSK" w:cs="TH SarabunPSK"/>
                <w:sz w:val="32"/>
                <w:szCs w:val="32"/>
                <w:cs/>
              </w:rPr>
              <w:t xml:space="preserve">เกณฑ์ประเมินงานชันสูตร ใน รพ.สต. </w:t>
            </w:r>
          </w:p>
          <w:p w:rsidR="0027511B" w:rsidRPr="0027511B" w:rsidRDefault="0027511B" w:rsidP="0027511B">
            <w:pPr>
              <w:spacing w:after="0" w:line="240" w:lineRule="auto"/>
              <w:rPr>
                <w:rFonts w:ascii="TH SarabunPSK" w:eastAsia="Times New Roman" w:hAnsi="TH SarabunPSK" w:cs="TH SarabunPSK"/>
                <w:b/>
                <w:bCs/>
                <w:sz w:val="32"/>
                <w:szCs w:val="32"/>
              </w:rPr>
            </w:pPr>
            <w:r w:rsidRPr="0027511B">
              <w:rPr>
                <w:rFonts w:ascii="TH SarabunPSK" w:eastAsia="Times New Roman" w:hAnsi="TH SarabunPSK" w:cs="TH SarabunPSK"/>
                <w:b/>
                <w:bCs/>
                <w:sz w:val="32"/>
                <w:szCs w:val="32"/>
                <w:cs/>
              </w:rPr>
              <w:t xml:space="preserve">เกณฑ์ชี้วัดที่ 6 </w:t>
            </w:r>
            <w:r w:rsidRPr="0027511B">
              <w:rPr>
                <w:rFonts w:ascii="TH SarabunPSK" w:eastAsia="Times New Roman" w:hAnsi="TH SarabunPSK" w:cs="TH SarabunPSK"/>
                <w:sz w:val="32"/>
                <w:szCs w:val="32"/>
                <w:cs/>
              </w:rPr>
              <w:t>เกณฑ์ประเมินระบบข้อมูลข่าวสาร เทคโนโลยีสารสนเทศ</w:t>
            </w:r>
            <w:r w:rsidRPr="0027511B">
              <w:rPr>
                <w:rFonts w:ascii="TH SarabunPSK" w:eastAsia="Times New Roman" w:hAnsi="TH SarabunPSK" w:cs="TH SarabunPSK"/>
                <w:sz w:val="32"/>
                <w:szCs w:val="32"/>
              </w:rPr>
              <w:tab/>
            </w:r>
          </w:p>
          <w:p w:rsidR="0027511B" w:rsidRPr="0027511B" w:rsidRDefault="0027511B" w:rsidP="0027511B">
            <w:pPr>
              <w:spacing w:after="0" w:line="240" w:lineRule="auto"/>
              <w:rPr>
                <w:rFonts w:ascii="TH SarabunPSK" w:eastAsia="Times New Roman" w:hAnsi="TH SarabunPSK" w:cs="TH SarabunPSK"/>
                <w:sz w:val="32"/>
                <w:szCs w:val="32"/>
              </w:rPr>
            </w:pPr>
            <w:r w:rsidRPr="0027511B">
              <w:rPr>
                <w:rFonts w:ascii="TH SarabunPSK" w:eastAsia="Times New Roman" w:hAnsi="TH SarabunPSK" w:cs="TH SarabunPSK"/>
                <w:b/>
                <w:bCs/>
                <w:sz w:val="32"/>
                <w:szCs w:val="32"/>
                <w:cs/>
              </w:rPr>
              <w:t xml:space="preserve">เกณฑ์ชี้วัดที่ 7 </w:t>
            </w:r>
            <w:r w:rsidRPr="0027511B">
              <w:rPr>
                <w:rFonts w:ascii="TH SarabunPSK" w:eastAsia="Times New Roman" w:hAnsi="TH SarabunPSK" w:cs="TH SarabunPSK"/>
                <w:kern w:val="24"/>
                <w:sz w:val="32"/>
                <w:szCs w:val="32"/>
                <w:cs/>
              </w:rPr>
              <w:t xml:space="preserve">เกณฑ์ผลลัพธ์งานตาม </w:t>
            </w:r>
            <w:r w:rsidRPr="0027511B">
              <w:rPr>
                <w:rFonts w:ascii="TH SarabunPSK" w:eastAsia="Times New Roman" w:hAnsi="TH SarabunPSK" w:cs="TH SarabunPSK"/>
                <w:kern w:val="24"/>
                <w:sz w:val="32"/>
                <w:szCs w:val="32"/>
              </w:rPr>
              <w:t xml:space="preserve">KPI </w:t>
            </w:r>
            <w:r w:rsidRPr="0027511B">
              <w:rPr>
                <w:rFonts w:ascii="TH SarabunPSK" w:eastAsia="Times New Roman" w:hAnsi="TH SarabunPSK" w:cs="TH SarabunPSK"/>
                <w:kern w:val="24"/>
                <w:sz w:val="32"/>
                <w:szCs w:val="32"/>
                <w:cs/>
              </w:rPr>
              <w:t>ที่สำคัญ</w:t>
            </w:r>
            <w:r w:rsidRPr="0027511B">
              <w:rPr>
                <w:rFonts w:ascii="TH SarabunPSK" w:eastAsia="Times New Roman" w:hAnsi="TH SarabunPSK" w:cs="TH SarabunPSK"/>
                <w:sz w:val="32"/>
                <w:szCs w:val="32"/>
                <w:cs/>
              </w:rPr>
              <w:t xml:space="preserve">ของกระทรวงสาธารณสุขและเขตบริการสุขภาพ </w:t>
            </w:r>
          </w:p>
          <w:p w:rsidR="0027511B" w:rsidRPr="0027511B" w:rsidRDefault="0027511B" w:rsidP="0027511B">
            <w:pPr>
              <w:spacing w:after="0" w:line="240" w:lineRule="auto"/>
              <w:rPr>
                <w:rFonts w:ascii="TH SarabunPSK" w:hAnsi="TH SarabunPSK" w:cs="TH SarabunPSK"/>
                <w:color w:val="000000"/>
                <w:sz w:val="32"/>
                <w:szCs w:val="32"/>
                <w:cs/>
              </w:rPr>
            </w:pPr>
            <w:r w:rsidRPr="0027511B">
              <w:rPr>
                <w:rFonts w:ascii="TH SarabunPSK" w:eastAsia="Times New Roman" w:hAnsi="TH SarabunPSK" w:cs="TH SarabunPSK"/>
                <w:b/>
                <w:bCs/>
                <w:sz w:val="32"/>
                <w:szCs w:val="32"/>
                <w:cs/>
              </w:rPr>
              <w:t>เกณฑ์ชี้วัดที่ 8</w:t>
            </w:r>
            <w:r w:rsidRPr="0027511B">
              <w:rPr>
                <w:rFonts w:ascii="TH SarabunPSK" w:eastAsia="Times New Roman" w:hAnsi="TH SarabunPSK" w:cs="TH SarabunPSK"/>
                <w:sz w:val="32"/>
                <w:szCs w:val="32"/>
                <w:cs/>
              </w:rPr>
              <w:t xml:space="preserve"> เกณฑ์ 8 รพ.สต.มีผลงาน(วิชาการ) นวัตกรรม</w:t>
            </w:r>
            <w:r w:rsidRPr="0027511B">
              <w:rPr>
                <w:rFonts w:ascii="TH SarabunPSK" w:eastAsia="Times New Roman" w:hAnsi="TH SarabunPSK" w:cs="TH SarabunPSK"/>
                <w:sz w:val="32"/>
                <w:szCs w:val="32"/>
              </w:rPr>
              <w:t xml:space="preserve">, </w:t>
            </w:r>
            <w:r w:rsidRPr="0027511B">
              <w:rPr>
                <w:rFonts w:ascii="TH SarabunPSK" w:eastAsia="Times New Roman" w:hAnsi="TH SarabunPSK" w:cs="TH SarabunPSK"/>
                <w:sz w:val="32"/>
                <w:szCs w:val="32"/>
                <w:cs/>
              </w:rPr>
              <w:t xml:space="preserve">งานวิจัย หรือ </w:t>
            </w:r>
            <w:r w:rsidRPr="0027511B">
              <w:rPr>
                <w:rFonts w:ascii="TH SarabunPSK" w:eastAsia="Times New Roman" w:hAnsi="TH SarabunPSK" w:cs="TH SarabunPSK"/>
                <w:sz w:val="32"/>
                <w:szCs w:val="32"/>
              </w:rPr>
              <w:t>R</w:t>
            </w:r>
            <w:r w:rsidRPr="0027511B">
              <w:rPr>
                <w:rFonts w:ascii="TH SarabunPSK" w:eastAsia="Times New Roman" w:hAnsi="TH SarabunPSK" w:cs="TH SarabunPSK" w:hint="cs"/>
                <w:sz w:val="32"/>
                <w:szCs w:val="32"/>
                <w:cs/>
              </w:rPr>
              <w:t>2</w:t>
            </w:r>
            <w:r w:rsidRPr="0027511B">
              <w:rPr>
                <w:rFonts w:ascii="TH SarabunPSK" w:eastAsia="Times New Roman" w:hAnsi="TH SarabunPSK" w:cs="TH SarabunPSK"/>
                <w:sz w:val="32"/>
                <w:szCs w:val="32"/>
              </w:rPr>
              <w:t xml:space="preserve">R  </w:t>
            </w:r>
            <w:r w:rsidRPr="0027511B">
              <w:rPr>
                <w:rFonts w:ascii="TH SarabunPSK" w:eastAsia="Times New Roman" w:hAnsi="TH SarabunPSK" w:cs="TH SarabunPSK"/>
                <w:sz w:val="32"/>
                <w:szCs w:val="32"/>
                <w:cs/>
              </w:rPr>
              <w:t xml:space="preserve">ที่นำสู่การพัฒนาบริการสาธารณสุขอย่างมีประสิทธิภาพ </w:t>
            </w:r>
            <w:r w:rsidRPr="0027511B">
              <w:rPr>
                <w:rFonts w:ascii="TH SarabunPSK" w:hAnsi="TH SarabunPSK" w:cs="TH SarabunPSK"/>
                <w:color w:val="000000"/>
                <w:sz w:val="32"/>
                <w:szCs w:val="32"/>
                <w:cs/>
              </w:rPr>
              <w:t xml:space="preserve"> </w:t>
            </w:r>
          </w:p>
        </w:tc>
      </w:tr>
      <w:tr w:rsidR="0027511B" w:rsidRPr="0027511B" w:rsidTr="00D42CA4">
        <w:tc>
          <w:tcPr>
            <w:tcW w:w="10349" w:type="dxa"/>
            <w:gridSpan w:val="2"/>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color w:val="000000"/>
                <w:sz w:val="32"/>
                <w:szCs w:val="32"/>
                <w:lang w:val="en-GB"/>
              </w:rPr>
            </w:pPr>
            <w:r w:rsidRPr="0027511B">
              <w:rPr>
                <w:rFonts w:ascii="TH SarabunPSK" w:hAnsi="TH SarabunPSK" w:cs="TH SarabunPSK"/>
                <w:b/>
                <w:bCs/>
                <w:color w:val="000000" w:themeColor="text1"/>
                <w:sz w:val="32"/>
                <w:szCs w:val="32"/>
                <w:cs/>
              </w:rPr>
              <w:t>เกณฑ์เป้าหมาย</w:t>
            </w:r>
            <w:r>
              <w:rPr>
                <w:rFonts w:ascii="TH SarabunPSK" w:hAnsi="TH SarabunPSK" w:cs="TH SarabunPSK" w:hint="cs"/>
                <w:b/>
                <w:bCs/>
                <w:color w:val="000000" w:themeColor="text1"/>
                <w:sz w:val="32"/>
                <w:szCs w:val="32"/>
                <w:cs/>
              </w:rPr>
              <w:t xml:space="preserve"> </w:t>
            </w:r>
            <w:r>
              <w:rPr>
                <w:rFonts w:ascii="TH SarabunPSK" w:hAnsi="TH SarabunPSK" w:cs="TH SarabunPSK"/>
                <w:b/>
                <w:bCs/>
                <w:color w:val="000000" w:themeColor="text1"/>
                <w:sz w:val="32"/>
                <w:szCs w:val="32"/>
              </w:rPr>
              <w:t xml:space="preserve">: </w:t>
            </w:r>
            <w:r w:rsidRPr="0027511B">
              <w:rPr>
                <w:rFonts w:ascii="TH SarabunPSK" w:hAnsi="TH SarabunPSK" w:cs="TH SarabunPSK"/>
                <w:color w:val="000000"/>
                <w:sz w:val="32"/>
                <w:szCs w:val="32"/>
                <w:cs/>
                <w:lang w:val="en-GB"/>
              </w:rPr>
              <w:t xml:space="preserve">ร้อยละของโรงพยาบาลส่งเสริมสุขภาพตำบลผ่านเกณฑ์การประเมินคุณภาพ รพ.สต.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27511B" w:rsidRPr="0027511B" w:rsidTr="0027511B">
              <w:trPr>
                <w:jc w:val="center"/>
              </w:trPr>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ปีงบประมาณ </w:t>
                  </w:r>
                  <w:r w:rsidRPr="0027511B">
                    <w:rPr>
                      <w:rFonts w:ascii="TH SarabunPSK" w:hAnsi="TH SarabunPSK" w:cs="TH SarabunPSK"/>
                      <w:b/>
                      <w:bCs/>
                      <w:color w:val="000000"/>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ปีงบประมาณ </w:t>
                  </w:r>
                  <w:r w:rsidRPr="0027511B">
                    <w:rPr>
                      <w:rFonts w:ascii="TH SarabunPSK" w:hAnsi="TH SarabunPSK" w:cs="TH SarabunPSK"/>
                      <w:b/>
                      <w:bCs/>
                      <w:color w:val="000000"/>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ปีงบประมาณ </w:t>
                  </w:r>
                  <w:r w:rsidRPr="0027511B">
                    <w:rPr>
                      <w:rFonts w:ascii="TH SarabunPSK" w:hAnsi="TH SarabunPSK" w:cs="TH SarabunPSK"/>
                      <w:b/>
                      <w:bCs/>
                      <w:color w:val="000000"/>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ปีงบประมาณ </w:t>
                  </w:r>
                  <w:r w:rsidRPr="0027511B">
                    <w:rPr>
                      <w:rFonts w:ascii="TH SarabunPSK" w:hAnsi="TH SarabunPSK" w:cs="TH SarabunPSK"/>
                      <w:b/>
                      <w:bCs/>
                      <w:color w:val="000000"/>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b/>
                      <w:bCs/>
                      <w:color w:val="000000"/>
                      <w:sz w:val="32"/>
                      <w:szCs w:val="32"/>
                      <w:cs/>
                    </w:rPr>
                  </w:pPr>
                  <w:r w:rsidRPr="0027511B">
                    <w:rPr>
                      <w:rFonts w:ascii="TH SarabunPSK" w:hAnsi="TH SarabunPSK" w:cs="TH SarabunPSK"/>
                      <w:b/>
                      <w:bCs/>
                      <w:color w:val="000000"/>
                      <w:sz w:val="32"/>
                      <w:szCs w:val="32"/>
                      <w:cs/>
                    </w:rPr>
                    <w:t xml:space="preserve">ปีงบประมาณ </w:t>
                  </w:r>
                  <w:r w:rsidRPr="0027511B">
                    <w:rPr>
                      <w:rFonts w:ascii="TH SarabunPSK" w:hAnsi="TH SarabunPSK" w:cs="TH SarabunPSK"/>
                      <w:b/>
                      <w:bCs/>
                      <w:color w:val="000000"/>
                      <w:sz w:val="32"/>
                      <w:szCs w:val="32"/>
                    </w:rPr>
                    <w:t>64</w:t>
                  </w:r>
                </w:p>
              </w:tc>
            </w:tr>
            <w:tr w:rsidR="0027511B" w:rsidRPr="0027511B" w:rsidTr="0027511B">
              <w:trPr>
                <w:jc w:val="center"/>
              </w:trPr>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20</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40</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100</w:t>
                  </w:r>
                </w:p>
              </w:tc>
            </w:tr>
          </w:tbl>
          <w:p w:rsidR="0027511B" w:rsidRPr="0027511B" w:rsidRDefault="0027511B" w:rsidP="0027511B">
            <w:pPr>
              <w:spacing w:after="0" w:line="240" w:lineRule="auto"/>
              <w:rPr>
                <w:rFonts w:ascii="TH SarabunPSK" w:hAnsi="TH SarabunPSK" w:cs="TH SarabunPSK"/>
                <w:color w:val="000000" w:themeColor="text1"/>
                <w:sz w:val="32"/>
                <w:szCs w:val="32"/>
                <w:lang w:val="en-GB"/>
              </w:rPr>
            </w:pP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cs/>
              </w:rPr>
            </w:pPr>
            <w:r w:rsidRPr="0027511B">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27511B" w:rsidRPr="008A0FDE" w:rsidRDefault="0027511B" w:rsidP="0027511B">
            <w:pPr>
              <w:spacing w:after="0" w:line="240" w:lineRule="auto"/>
              <w:rPr>
                <w:rFonts w:ascii="TH SarabunPSK" w:hAnsi="TH SarabunPSK" w:cs="TH SarabunPSK"/>
                <w:color w:val="000000" w:themeColor="text1"/>
                <w:sz w:val="32"/>
                <w:szCs w:val="32"/>
                <w:cs/>
                <w:lang w:val="en-GB"/>
              </w:rPr>
            </w:pPr>
            <w:r w:rsidRPr="0027511B">
              <w:rPr>
                <w:rFonts w:ascii="TH SarabunPSK" w:hAnsi="TH SarabunPSK" w:cs="TH SarabunPSK"/>
                <w:color w:val="000000" w:themeColor="text1"/>
                <w:sz w:val="32"/>
                <w:szCs w:val="32"/>
                <w:cs/>
                <w:lang w:val="en-GB"/>
              </w:rPr>
              <w:t xml:space="preserve">เพื่อพัฒนาโรงพยาบาลส่งเสริมสุขภาพตำบลให้มีคุณภาพได้มาตรฐาน เน้นการพัฒนาคุณภาพระบบบริการสุขภาพและกระบวนการบริการ เพื่อตอบสนองความต้องการและความจำเป็น ด้านสุขภาพของประชาชน เพื่อให้สอดคล้องกับการพัฒนาเครือข่ายระบบบริการสุขภาพปฐมภูมิ และแผนยุทธศาสตร์ชาติ ระยะ </w:t>
            </w:r>
            <w:r w:rsidRPr="0027511B">
              <w:rPr>
                <w:rFonts w:ascii="TH SarabunPSK" w:hAnsi="TH SarabunPSK" w:cs="TH SarabunPSK"/>
                <w:color w:val="000000" w:themeColor="text1"/>
                <w:sz w:val="32"/>
                <w:szCs w:val="32"/>
                <w:lang w:val="en-GB"/>
              </w:rPr>
              <w:t>20</w:t>
            </w:r>
            <w:r w:rsidRPr="0027511B">
              <w:rPr>
                <w:rFonts w:ascii="TH SarabunPSK" w:hAnsi="TH SarabunPSK" w:cs="TH SarabunPSK"/>
                <w:color w:val="000000" w:themeColor="text1"/>
                <w:sz w:val="32"/>
                <w:szCs w:val="32"/>
                <w:cs/>
                <w:lang w:val="en-GB"/>
              </w:rPr>
              <w:t xml:space="preserve"> ปี (ด้านสาธารณสุข) ให้</w:t>
            </w:r>
            <w:r w:rsidRPr="0027511B">
              <w:rPr>
                <w:rFonts w:ascii="TH SarabunPSK" w:hAnsi="TH SarabunPSK" w:cs="TH SarabunPSK"/>
                <w:color w:val="000000" w:themeColor="text1"/>
                <w:sz w:val="32"/>
                <w:szCs w:val="32"/>
                <w:cs/>
                <w:lang w:val="en-GB"/>
              </w:rPr>
              <w:lastRenderedPageBreak/>
              <w:t>ครอบคลุมทุกมิติ สามารถขับเคลื่อนไปได้อย่างมีประสิทธิภาพและมีความต่อเนื่อง</w:t>
            </w:r>
          </w:p>
        </w:tc>
      </w:tr>
      <w:tr w:rsidR="0027511B" w:rsidRPr="0027511B"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rPr>
            </w:pPr>
            <w:r w:rsidRPr="0027511B">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tabs>
                <w:tab w:val="left" w:pos="4335"/>
              </w:tabs>
              <w:spacing w:after="0" w:line="240" w:lineRule="auto"/>
              <w:rPr>
                <w:rFonts w:ascii="TH SarabunIT๙" w:hAnsi="TH SarabunIT๙" w:cs="TH SarabunIT๙"/>
                <w:color w:val="000000"/>
                <w:sz w:val="32"/>
                <w:szCs w:val="32"/>
                <w:cs/>
              </w:rPr>
            </w:pPr>
            <w:r w:rsidRPr="0027511B">
              <w:rPr>
                <w:rFonts w:ascii="TH SarabunIT๙" w:hAnsi="TH SarabunIT๙" w:cs="TH SarabunIT๙"/>
                <w:color w:val="000000"/>
                <w:sz w:val="32"/>
                <w:szCs w:val="32"/>
                <w:cs/>
              </w:rPr>
              <w:t>โรงพยาบาลส่งเสริมสุขภาพตำบลทั่วประเทศ จำนวน 9,777 แห่ง</w:t>
            </w:r>
          </w:p>
        </w:tc>
      </w:tr>
      <w:tr w:rsidR="0027511B" w:rsidRPr="0027511B"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rPr>
            </w:pPr>
            <w:r w:rsidRPr="0027511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autoSpaceDE w:val="0"/>
              <w:autoSpaceDN w:val="0"/>
              <w:adjustRightInd w:val="0"/>
              <w:spacing w:after="0" w:line="240" w:lineRule="auto"/>
              <w:rPr>
                <w:rFonts w:ascii="TH SarabunIT๙" w:hAnsi="TH SarabunIT๙" w:cs="TH SarabunIT๙"/>
                <w:color w:val="000000"/>
                <w:sz w:val="32"/>
                <w:szCs w:val="32"/>
                <w:cs/>
              </w:rPr>
            </w:pPr>
            <w:r w:rsidRPr="0027511B">
              <w:rPr>
                <w:rFonts w:ascii="TH SarabunIT๙" w:hAnsi="TH SarabunIT๙" w:cs="TH SarabunIT๙"/>
                <w:sz w:val="32"/>
                <w:szCs w:val="32"/>
                <w:cs/>
              </w:rPr>
              <w:t>สำรวจและประเมินตามเกณฑ์</w:t>
            </w:r>
            <w:r w:rsidRPr="0027511B">
              <w:rPr>
                <w:rFonts w:ascii="TH SarabunIT๙" w:hAnsi="TH SarabunIT๙" w:cs="TH SarabunIT๙"/>
                <w:color w:val="000000"/>
                <w:cs/>
              </w:rPr>
              <w:t>มาตรฐานคุณภาพโรงพยาบาลส่งเสริมสุขภาพ</w:t>
            </w:r>
            <w:r w:rsidRPr="0027511B">
              <w:rPr>
                <w:rFonts w:ascii="TH SarabunIT๙" w:hAnsi="TH SarabunIT๙" w:cs="TH SarabunIT๙" w:hint="cs"/>
                <w:color w:val="000000"/>
                <w:cs/>
              </w:rPr>
              <w:t>ตำบลติดดาว</w:t>
            </w:r>
            <w:r w:rsidRPr="0027511B">
              <w:rPr>
                <w:rFonts w:ascii="TH SarabunIT๙" w:hAnsi="TH SarabunIT๙" w:cs="TH SarabunIT๙"/>
                <w:sz w:val="32"/>
                <w:szCs w:val="32"/>
              </w:rPr>
              <w:t xml:space="preserve"> </w:t>
            </w:r>
            <w:r w:rsidRPr="0027511B">
              <w:rPr>
                <w:rFonts w:ascii="TH SarabunIT๙" w:hAnsi="TH SarabunIT๙" w:cs="TH SarabunIT๙"/>
                <w:sz w:val="32"/>
                <w:szCs w:val="32"/>
                <w:cs/>
              </w:rPr>
              <w:t>โดยทีมนิเทศและตรวจราชการ</w:t>
            </w:r>
            <w:r w:rsidRPr="0027511B">
              <w:rPr>
                <w:rFonts w:ascii="TH SarabunIT๙" w:hAnsi="TH SarabunIT๙" w:cs="TH SarabunIT๙" w:hint="cs"/>
                <w:sz w:val="32"/>
                <w:szCs w:val="32"/>
                <w:cs/>
              </w:rPr>
              <w:t>ของ</w:t>
            </w:r>
            <w:r w:rsidRPr="0027511B">
              <w:rPr>
                <w:rFonts w:ascii="TH SarabunIT๙" w:hAnsi="TH SarabunIT๙" w:cs="TH SarabunIT๙"/>
                <w:sz w:val="32"/>
                <w:szCs w:val="32"/>
                <w:cs/>
              </w:rPr>
              <w:t>กระทรวงสาธารณสุข</w:t>
            </w:r>
          </w:p>
        </w:tc>
      </w:tr>
      <w:tr w:rsidR="0027511B" w:rsidRPr="0027511B"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rPr>
            </w:pPr>
            <w:r w:rsidRPr="0027511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autoSpaceDE w:val="0"/>
              <w:autoSpaceDN w:val="0"/>
              <w:adjustRightInd w:val="0"/>
              <w:spacing w:after="0" w:line="240" w:lineRule="auto"/>
              <w:rPr>
                <w:rFonts w:ascii="TH SarabunIT๙" w:hAnsi="TH SarabunIT๙" w:cs="TH SarabunIT๙"/>
                <w:sz w:val="20"/>
                <w:szCs w:val="20"/>
                <w:cs/>
              </w:rPr>
            </w:pPr>
            <w:r w:rsidRPr="0027511B">
              <w:rPr>
                <w:rFonts w:ascii="TH SarabunIT๙" w:hAnsi="TH SarabunIT๙" w:cs="TH SarabunIT๙"/>
                <w:sz w:val="32"/>
                <w:szCs w:val="32"/>
                <w:cs/>
              </w:rPr>
              <w:t>สำรวจและประเมินตาม</w:t>
            </w:r>
            <w:r w:rsidRPr="0027511B">
              <w:rPr>
                <w:rFonts w:ascii="TH SarabunIT๙" w:hAnsi="TH SarabunIT๙" w:cs="TH SarabunIT๙"/>
                <w:color w:val="000000"/>
                <w:cs/>
              </w:rPr>
              <w:t>เกณฑ์มาตรฐานคุณภาพโรงพยาบาลส่งเสริมสุขภาพ</w:t>
            </w:r>
            <w:r w:rsidRPr="0027511B">
              <w:rPr>
                <w:rFonts w:ascii="TH SarabunIT๙" w:hAnsi="TH SarabunIT๙" w:cs="TH SarabunIT๙" w:hint="cs"/>
                <w:color w:val="000000"/>
                <w:cs/>
              </w:rPr>
              <w:t>ตำบลติดดาว</w:t>
            </w:r>
          </w:p>
        </w:tc>
      </w:tr>
      <w:tr w:rsidR="0027511B" w:rsidRPr="0027511B"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rPr>
            </w:pPr>
            <w:r w:rsidRPr="0027511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F2FAB" w:rsidRDefault="0027511B" w:rsidP="007F2FAB">
            <w:pPr>
              <w:autoSpaceDE w:val="0"/>
              <w:autoSpaceDN w:val="0"/>
              <w:adjustRightInd w:val="0"/>
              <w:spacing w:after="0" w:line="240" w:lineRule="auto"/>
              <w:rPr>
                <w:rFonts w:ascii="TH SarabunPSK" w:hAnsi="TH SarabunPSK" w:cs="TH SarabunPSK"/>
                <w:color w:val="000000"/>
                <w:sz w:val="32"/>
                <w:szCs w:val="32"/>
              </w:rPr>
            </w:pPr>
            <w:r w:rsidRPr="007F2FAB">
              <w:rPr>
                <w:rFonts w:ascii="TH SarabunPSK" w:hAnsi="TH SarabunPSK" w:cs="TH SarabunPSK"/>
                <w:sz w:val="32"/>
                <w:szCs w:val="32"/>
              </w:rPr>
              <w:t>A</w:t>
            </w:r>
            <w:r w:rsidR="007F2FAB" w:rsidRPr="007F2FAB">
              <w:rPr>
                <w:rFonts w:ascii="TH SarabunPSK" w:hAnsi="TH SarabunPSK" w:cs="TH SarabunPSK"/>
                <w:sz w:val="32"/>
                <w:szCs w:val="32"/>
              </w:rPr>
              <w:t xml:space="preserve"> </w:t>
            </w:r>
            <w:r w:rsidRPr="007F2FAB">
              <w:rPr>
                <w:rFonts w:ascii="TH SarabunPSK" w:hAnsi="TH SarabunPSK" w:cs="TH SarabunPSK"/>
                <w:sz w:val="32"/>
                <w:szCs w:val="32"/>
              </w:rPr>
              <w:t>=</w:t>
            </w:r>
            <w:r w:rsidR="007F2FAB" w:rsidRPr="007F2FAB">
              <w:rPr>
                <w:rFonts w:ascii="TH SarabunPSK" w:hAnsi="TH SarabunPSK" w:cs="TH SarabunPSK"/>
                <w:sz w:val="32"/>
                <w:szCs w:val="32"/>
              </w:rPr>
              <w:t xml:space="preserve"> </w:t>
            </w:r>
            <w:r w:rsidRPr="007F2FAB">
              <w:rPr>
                <w:rFonts w:ascii="TH SarabunPSK" w:hAnsi="TH SarabunPSK" w:cs="TH SarabunPSK"/>
                <w:sz w:val="32"/>
                <w:szCs w:val="32"/>
                <w:cs/>
              </w:rPr>
              <w:t>จำนวนโรงพยาบาลส่งเสริมสุขภาพตำบลที่ผ่าน</w:t>
            </w:r>
            <w:r w:rsidRPr="007F2FAB">
              <w:rPr>
                <w:rFonts w:ascii="TH SarabunPSK" w:hAnsi="TH SarabunPSK" w:cs="TH SarabunPSK"/>
                <w:color w:val="000000"/>
                <w:sz w:val="32"/>
                <w:szCs w:val="32"/>
                <w:cs/>
              </w:rPr>
              <w:t>เกณฑ์มาตรฐานคุณภาพโรงพยาบาล</w:t>
            </w:r>
            <w:r w:rsidR="007F2FAB">
              <w:rPr>
                <w:rFonts w:ascii="TH SarabunPSK" w:hAnsi="TH SarabunPSK" w:cs="TH SarabunPSK"/>
                <w:color w:val="000000"/>
                <w:sz w:val="32"/>
                <w:szCs w:val="32"/>
              </w:rPr>
              <w:t xml:space="preserve"> </w:t>
            </w:r>
          </w:p>
          <w:p w:rsidR="0027511B" w:rsidRPr="007F2FAB" w:rsidRDefault="007F2FAB" w:rsidP="007F2FAB">
            <w:pPr>
              <w:autoSpaceDE w:val="0"/>
              <w:autoSpaceDN w:val="0"/>
              <w:adjustRightInd w:val="0"/>
              <w:spacing w:after="0" w:line="240" w:lineRule="auto"/>
              <w:rPr>
                <w:rFonts w:ascii="TH SarabunPSK" w:hAnsi="TH SarabunPSK" w:cs="TH SarabunPSK"/>
                <w:sz w:val="32"/>
                <w:szCs w:val="32"/>
                <w:cs/>
              </w:rPr>
            </w:pPr>
            <w:r>
              <w:rPr>
                <w:rFonts w:ascii="TH SarabunPSK" w:hAnsi="TH SarabunPSK" w:cs="TH SarabunPSK"/>
                <w:color w:val="000000"/>
                <w:sz w:val="32"/>
                <w:szCs w:val="32"/>
              </w:rPr>
              <w:t xml:space="preserve">      </w:t>
            </w:r>
            <w:r w:rsidR="0027511B" w:rsidRPr="007F2FAB">
              <w:rPr>
                <w:rFonts w:ascii="TH SarabunPSK" w:hAnsi="TH SarabunPSK" w:cs="TH SarabunPSK"/>
                <w:color w:val="000000"/>
                <w:sz w:val="32"/>
                <w:szCs w:val="32"/>
                <w:cs/>
              </w:rPr>
              <w:t>ส่งเสริมสุขภาพตำบลติดดาว</w:t>
            </w: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rPr>
            </w:pPr>
            <w:r w:rsidRPr="0027511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27511B" w:rsidRPr="007F2FAB" w:rsidRDefault="0027511B" w:rsidP="007F2FAB">
            <w:pPr>
              <w:autoSpaceDE w:val="0"/>
              <w:autoSpaceDN w:val="0"/>
              <w:adjustRightInd w:val="0"/>
              <w:spacing w:after="0" w:line="240" w:lineRule="auto"/>
              <w:rPr>
                <w:rFonts w:ascii="TH SarabunPSK" w:hAnsi="TH SarabunPSK" w:cs="TH SarabunPSK"/>
                <w:sz w:val="20"/>
                <w:szCs w:val="20"/>
                <w:cs/>
              </w:rPr>
            </w:pPr>
            <w:r w:rsidRPr="007F2FAB">
              <w:rPr>
                <w:rFonts w:ascii="TH SarabunPSK" w:hAnsi="TH SarabunPSK" w:cs="TH SarabunPSK"/>
                <w:sz w:val="32"/>
                <w:szCs w:val="32"/>
              </w:rPr>
              <w:t>B</w:t>
            </w:r>
            <w:r w:rsidR="007F2FAB" w:rsidRPr="007F2FAB">
              <w:rPr>
                <w:rFonts w:ascii="TH SarabunPSK" w:hAnsi="TH SarabunPSK" w:cs="TH SarabunPSK"/>
                <w:sz w:val="32"/>
                <w:szCs w:val="32"/>
              </w:rPr>
              <w:t xml:space="preserve"> = </w:t>
            </w:r>
            <w:r w:rsidRPr="007F2FAB">
              <w:rPr>
                <w:rFonts w:ascii="TH SarabunPSK" w:hAnsi="TH SarabunPSK" w:cs="TH SarabunPSK"/>
                <w:sz w:val="32"/>
                <w:szCs w:val="32"/>
                <w:cs/>
              </w:rPr>
              <w:t>จำนวนจำนวนโรงพยาบาลส่งเสริมสุขภาพตำบลทั้งหมด</w:t>
            </w: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cs/>
              </w:rPr>
            </w:pPr>
            <w:r w:rsidRPr="0027511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(A/B) x 100</w:t>
            </w: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cs/>
              </w:rPr>
            </w:pPr>
            <w:r w:rsidRPr="0027511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27511B" w:rsidRPr="008A0FDE" w:rsidRDefault="0027511B" w:rsidP="0027511B">
            <w:pPr>
              <w:spacing w:after="0" w:line="240" w:lineRule="auto"/>
              <w:rPr>
                <w:rFonts w:ascii="TH SarabunPSK" w:hAnsi="TH SarabunPSK" w:cs="TH SarabunPSK"/>
                <w:color w:val="000000" w:themeColor="text1"/>
                <w:sz w:val="32"/>
                <w:szCs w:val="32"/>
                <w:cs/>
              </w:rPr>
            </w:pPr>
            <w:r w:rsidRPr="0027511B">
              <w:rPr>
                <w:rFonts w:ascii="TH SarabunPSK" w:hAnsi="TH SarabunPSK" w:cs="TH SarabunPSK"/>
                <w:color w:val="000000" w:themeColor="text1"/>
                <w:sz w:val="32"/>
                <w:szCs w:val="32"/>
                <w:cs/>
              </w:rPr>
              <w:t xml:space="preserve">ทุก </w:t>
            </w:r>
            <w:r w:rsidRPr="0027511B">
              <w:rPr>
                <w:rFonts w:ascii="TH SarabunPSK" w:hAnsi="TH SarabunPSK" w:cs="TH SarabunPSK"/>
                <w:color w:val="000000" w:themeColor="text1"/>
                <w:sz w:val="32"/>
                <w:szCs w:val="32"/>
              </w:rPr>
              <w:t xml:space="preserve">6 </w:t>
            </w:r>
            <w:r w:rsidRPr="0027511B">
              <w:rPr>
                <w:rFonts w:ascii="TH SarabunPSK" w:hAnsi="TH SarabunPSK" w:cs="TH SarabunPSK"/>
                <w:color w:val="000000" w:themeColor="text1"/>
                <w:sz w:val="32"/>
                <w:szCs w:val="32"/>
                <w:cs/>
              </w:rPr>
              <w:t>เดือน</w:t>
            </w:r>
          </w:p>
        </w:tc>
      </w:tr>
      <w:tr w:rsidR="0027511B" w:rsidRPr="0027511B" w:rsidTr="0027511B">
        <w:trPr>
          <w:trHeight w:val="6077"/>
        </w:trPr>
        <w:tc>
          <w:tcPr>
            <w:tcW w:w="10349" w:type="dxa"/>
            <w:gridSpan w:val="2"/>
            <w:tcBorders>
              <w:top w:val="single" w:sz="4" w:space="0" w:color="auto"/>
              <w:left w:val="single" w:sz="4" w:space="0" w:color="auto"/>
              <w:bottom w:val="single" w:sz="4" w:space="0" w:color="000000"/>
              <w:right w:val="single" w:sz="4" w:space="0" w:color="auto"/>
            </w:tcBorders>
          </w:tcPr>
          <w:p w:rsidR="0027511B" w:rsidRPr="0027511B" w:rsidRDefault="0027511B" w:rsidP="0027511B">
            <w:pPr>
              <w:spacing w:after="0" w:line="240" w:lineRule="auto"/>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เกณฑ์การประเมิน :</w:t>
            </w:r>
          </w:p>
          <w:p w:rsidR="0027511B" w:rsidRPr="0027511B" w:rsidRDefault="0027511B" w:rsidP="0027511B">
            <w:pPr>
              <w:spacing w:after="0" w:line="240" w:lineRule="auto"/>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ปี 2560</w:t>
            </w:r>
            <w:r w:rsidRPr="0027511B">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3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6 เดือน</w:t>
                  </w:r>
                </w:p>
              </w:tc>
              <w:tc>
                <w:tcPr>
                  <w:tcW w:w="1985"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9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12 เดือน</w:t>
                  </w:r>
                </w:p>
              </w:tc>
            </w:tr>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color w:val="000000"/>
                      <w:sz w:val="32"/>
                      <w:szCs w:val="32"/>
                      <w:cs/>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20</w:t>
                  </w:r>
                </w:p>
              </w:tc>
              <w:tc>
                <w:tcPr>
                  <w:tcW w:w="1985" w:type="dxa"/>
                </w:tcPr>
                <w:p w:rsidR="0027511B" w:rsidRPr="0027511B" w:rsidRDefault="0027511B" w:rsidP="0027511B">
                  <w:pPr>
                    <w:spacing w:after="0" w:line="240" w:lineRule="auto"/>
                    <w:jc w:val="center"/>
                    <w:rPr>
                      <w:rFonts w:ascii="TH SarabunPSK" w:hAnsi="TH SarabunPSK" w:cs="TH SarabunPSK"/>
                      <w:color w:val="000000"/>
                      <w:sz w:val="32"/>
                      <w:szCs w:val="32"/>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 20</w:t>
                  </w:r>
                </w:p>
              </w:tc>
            </w:tr>
          </w:tbl>
          <w:p w:rsidR="0027511B" w:rsidRPr="0027511B" w:rsidRDefault="0027511B" w:rsidP="0027511B">
            <w:pPr>
              <w:spacing w:after="0" w:line="240" w:lineRule="auto"/>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ปี 2561</w:t>
            </w:r>
            <w:r w:rsidRPr="0027511B">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3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6 เดือน</w:t>
                  </w:r>
                </w:p>
              </w:tc>
              <w:tc>
                <w:tcPr>
                  <w:tcW w:w="1985"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9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12 เดือน</w:t>
                  </w:r>
                </w:p>
              </w:tc>
            </w:tr>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color w:val="000000"/>
                      <w:sz w:val="32"/>
                      <w:szCs w:val="32"/>
                      <w:cs/>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40</w:t>
                  </w:r>
                </w:p>
              </w:tc>
              <w:tc>
                <w:tcPr>
                  <w:tcW w:w="1985" w:type="dxa"/>
                </w:tcPr>
                <w:p w:rsidR="0027511B" w:rsidRPr="0027511B" w:rsidRDefault="0027511B" w:rsidP="0027511B">
                  <w:pPr>
                    <w:spacing w:after="0" w:line="240" w:lineRule="auto"/>
                    <w:jc w:val="center"/>
                    <w:rPr>
                      <w:rFonts w:ascii="TH SarabunPSK" w:hAnsi="TH SarabunPSK" w:cs="TH SarabunPSK"/>
                      <w:color w:val="000000"/>
                      <w:sz w:val="32"/>
                      <w:szCs w:val="32"/>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40</w:t>
                  </w:r>
                </w:p>
              </w:tc>
            </w:tr>
          </w:tbl>
          <w:p w:rsidR="0027511B" w:rsidRPr="0027511B" w:rsidRDefault="0027511B" w:rsidP="0027511B">
            <w:pPr>
              <w:spacing w:after="0" w:line="240" w:lineRule="auto"/>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 2562 </w:t>
            </w:r>
            <w:r w:rsidRPr="0027511B">
              <w:rPr>
                <w:rFonts w:ascii="TH SarabunPSK" w:hAnsi="TH SarabunPSK" w:cs="TH SarabunPSK"/>
                <w:b/>
                <w:bCs/>
                <w:color w:val="00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3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6 เดือน</w:t>
                  </w:r>
                </w:p>
              </w:tc>
              <w:tc>
                <w:tcPr>
                  <w:tcW w:w="1985"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9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12 เดือน</w:t>
                  </w:r>
                </w:p>
              </w:tc>
            </w:tr>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color w:val="000000"/>
                      <w:sz w:val="32"/>
                      <w:szCs w:val="32"/>
                      <w:cs/>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60</w:t>
                  </w:r>
                </w:p>
              </w:tc>
              <w:tc>
                <w:tcPr>
                  <w:tcW w:w="1985" w:type="dxa"/>
                </w:tcPr>
                <w:p w:rsidR="0027511B" w:rsidRPr="0027511B" w:rsidRDefault="0027511B" w:rsidP="0027511B">
                  <w:pPr>
                    <w:spacing w:after="0" w:line="240" w:lineRule="auto"/>
                    <w:jc w:val="center"/>
                    <w:rPr>
                      <w:rFonts w:ascii="TH SarabunPSK" w:hAnsi="TH SarabunPSK" w:cs="TH SarabunPSK"/>
                      <w:color w:val="000000"/>
                      <w:sz w:val="32"/>
                      <w:szCs w:val="32"/>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60</w:t>
                  </w:r>
                </w:p>
              </w:tc>
            </w:tr>
          </w:tbl>
          <w:p w:rsidR="0027511B" w:rsidRPr="0027511B" w:rsidRDefault="0027511B" w:rsidP="0027511B">
            <w:pPr>
              <w:spacing w:after="0" w:line="240" w:lineRule="auto"/>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 2563 </w:t>
            </w:r>
            <w:r w:rsidRPr="0027511B">
              <w:rPr>
                <w:rFonts w:ascii="TH SarabunPSK" w:hAnsi="TH SarabunPSK" w:cs="TH SarabunPSK"/>
                <w:b/>
                <w:bCs/>
                <w:color w:val="00000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3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6 เดือน</w:t>
                  </w:r>
                </w:p>
              </w:tc>
              <w:tc>
                <w:tcPr>
                  <w:tcW w:w="1985"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9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12 เดือน</w:t>
                  </w:r>
                </w:p>
              </w:tc>
            </w:tr>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color w:val="000000"/>
                      <w:sz w:val="32"/>
                      <w:szCs w:val="32"/>
                      <w:cs/>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80</w:t>
                  </w:r>
                </w:p>
              </w:tc>
              <w:tc>
                <w:tcPr>
                  <w:tcW w:w="1985" w:type="dxa"/>
                </w:tcPr>
                <w:p w:rsidR="0027511B" w:rsidRPr="0027511B" w:rsidRDefault="0027511B" w:rsidP="0027511B">
                  <w:pPr>
                    <w:spacing w:after="0" w:line="240" w:lineRule="auto"/>
                    <w:jc w:val="center"/>
                    <w:rPr>
                      <w:rFonts w:ascii="TH SarabunPSK" w:hAnsi="TH SarabunPSK" w:cs="TH SarabunPSK"/>
                      <w:color w:val="000000"/>
                      <w:sz w:val="32"/>
                      <w:szCs w:val="32"/>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80</w:t>
                  </w:r>
                </w:p>
              </w:tc>
            </w:tr>
          </w:tbl>
          <w:p w:rsidR="0027511B" w:rsidRPr="0027511B" w:rsidRDefault="0027511B" w:rsidP="0027511B">
            <w:pPr>
              <w:spacing w:after="0" w:line="240" w:lineRule="auto"/>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 xml:space="preserve">ปี 2564 </w:t>
            </w:r>
            <w:r w:rsidRPr="0027511B">
              <w:rPr>
                <w:rFonts w:ascii="TH SarabunPSK" w:hAnsi="TH SarabunPSK" w:cs="TH SarabunPSK"/>
                <w:b/>
                <w:bCs/>
                <w:color w:val="00000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3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6 เดือน</w:t>
                  </w:r>
                </w:p>
              </w:tc>
              <w:tc>
                <w:tcPr>
                  <w:tcW w:w="1985"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9 เดือน</w:t>
                  </w:r>
                </w:p>
              </w:tc>
              <w:tc>
                <w:tcPr>
                  <w:tcW w:w="1984" w:type="dxa"/>
                </w:tcPr>
                <w:p w:rsidR="0027511B" w:rsidRPr="0027511B" w:rsidRDefault="0027511B" w:rsidP="0027511B">
                  <w:pPr>
                    <w:spacing w:after="0" w:line="240" w:lineRule="auto"/>
                    <w:jc w:val="center"/>
                    <w:rPr>
                      <w:rFonts w:ascii="TH SarabunPSK" w:hAnsi="TH SarabunPSK" w:cs="TH SarabunPSK"/>
                      <w:b/>
                      <w:bCs/>
                      <w:color w:val="000000"/>
                      <w:sz w:val="32"/>
                      <w:szCs w:val="32"/>
                    </w:rPr>
                  </w:pPr>
                  <w:r w:rsidRPr="0027511B">
                    <w:rPr>
                      <w:rFonts w:ascii="TH SarabunPSK" w:hAnsi="TH SarabunPSK" w:cs="TH SarabunPSK"/>
                      <w:b/>
                      <w:bCs/>
                      <w:color w:val="000000"/>
                      <w:sz w:val="32"/>
                      <w:szCs w:val="32"/>
                      <w:cs/>
                    </w:rPr>
                    <w:t>รอบ 12 เดือน</w:t>
                  </w:r>
                </w:p>
              </w:tc>
            </w:tr>
            <w:tr w:rsidR="0027511B" w:rsidRPr="0027511B" w:rsidTr="0027511B">
              <w:trPr>
                <w:jc w:val="center"/>
              </w:trPr>
              <w:tc>
                <w:tcPr>
                  <w:tcW w:w="2014" w:type="dxa"/>
                </w:tcPr>
                <w:p w:rsidR="0027511B" w:rsidRPr="0027511B" w:rsidRDefault="0027511B" w:rsidP="0027511B">
                  <w:pPr>
                    <w:spacing w:after="0" w:line="240" w:lineRule="auto"/>
                    <w:jc w:val="center"/>
                    <w:rPr>
                      <w:rFonts w:ascii="TH SarabunPSK" w:hAnsi="TH SarabunPSK" w:cs="TH SarabunPSK"/>
                      <w:color w:val="000000"/>
                      <w:sz w:val="32"/>
                      <w:szCs w:val="32"/>
                      <w:cs/>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rPr>
                  </w:pPr>
                  <w:r w:rsidRPr="0027511B">
                    <w:rPr>
                      <w:rFonts w:ascii="TH SarabunPSK" w:hAnsi="TH SarabunPSK" w:cs="TH SarabunPSK"/>
                      <w:color w:val="000000"/>
                      <w:sz w:val="32"/>
                      <w:szCs w:val="32"/>
                      <w:cs/>
                    </w:rPr>
                    <w:t>ร้อยละ</w:t>
                  </w:r>
                  <w:r w:rsidRPr="0027511B">
                    <w:rPr>
                      <w:rFonts w:ascii="TH SarabunPSK" w:hAnsi="TH SarabunPSK" w:cs="TH SarabunPSK"/>
                      <w:color w:val="000000"/>
                      <w:sz w:val="32"/>
                      <w:szCs w:val="32"/>
                    </w:rPr>
                    <w:t xml:space="preserve"> 100</w:t>
                  </w:r>
                </w:p>
              </w:tc>
              <w:tc>
                <w:tcPr>
                  <w:tcW w:w="1985" w:type="dxa"/>
                </w:tcPr>
                <w:p w:rsidR="0027511B" w:rsidRPr="0027511B" w:rsidRDefault="0027511B" w:rsidP="0027511B">
                  <w:pPr>
                    <w:spacing w:after="0" w:line="240" w:lineRule="auto"/>
                    <w:jc w:val="center"/>
                    <w:rPr>
                      <w:rFonts w:ascii="TH SarabunPSK" w:hAnsi="TH SarabunPSK" w:cs="TH SarabunPSK"/>
                      <w:color w:val="000000"/>
                      <w:sz w:val="32"/>
                      <w:szCs w:val="32"/>
                    </w:rPr>
                  </w:pPr>
                </w:p>
              </w:tc>
              <w:tc>
                <w:tcPr>
                  <w:tcW w:w="1984" w:type="dxa"/>
                </w:tcPr>
                <w:p w:rsidR="0027511B" w:rsidRPr="0027511B" w:rsidRDefault="0027511B" w:rsidP="0027511B">
                  <w:pPr>
                    <w:spacing w:after="0" w:line="240" w:lineRule="auto"/>
                    <w:jc w:val="center"/>
                    <w:rPr>
                      <w:rFonts w:ascii="TH SarabunPSK" w:hAnsi="TH SarabunPSK" w:cs="TH SarabunPSK"/>
                      <w:color w:val="000000"/>
                      <w:sz w:val="32"/>
                      <w:szCs w:val="32"/>
                      <w:cs/>
                    </w:rPr>
                  </w:pPr>
                  <w:r w:rsidRPr="0027511B">
                    <w:rPr>
                      <w:rFonts w:ascii="TH SarabunPSK" w:hAnsi="TH SarabunPSK" w:cs="TH SarabunPSK"/>
                      <w:color w:val="000000"/>
                      <w:sz w:val="32"/>
                      <w:szCs w:val="32"/>
                      <w:cs/>
                    </w:rPr>
                    <w:t>ร้อยละ 100</w:t>
                  </w:r>
                </w:p>
              </w:tc>
            </w:tr>
          </w:tbl>
          <w:p w:rsidR="0027511B" w:rsidRPr="0027511B" w:rsidRDefault="0027511B" w:rsidP="0027511B">
            <w:pPr>
              <w:spacing w:after="0" w:line="240" w:lineRule="auto"/>
              <w:rPr>
                <w:rFonts w:ascii="TH SarabunPSK" w:hAnsi="TH SarabunPSK" w:cs="TH SarabunPSK"/>
                <w:color w:val="000000"/>
                <w:sz w:val="32"/>
                <w:szCs w:val="32"/>
                <w:cs/>
              </w:rPr>
            </w:pP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b/>
                <w:bCs/>
                <w:color w:val="000000" w:themeColor="text1"/>
                <w:sz w:val="32"/>
                <w:szCs w:val="32"/>
                <w:cs/>
              </w:rPr>
            </w:pPr>
            <w:r w:rsidRPr="0027511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1. </w:t>
            </w:r>
            <w:r w:rsidRPr="0027511B">
              <w:rPr>
                <w:rFonts w:ascii="TH SarabunPSK" w:hAnsi="TH SarabunPSK" w:cs="TH SarabunPSK"/>
                <w:color w:val="000000" w:themeColor="text1"/>
                <w:sz w:val="32"/>
                <w:szCs w:val="32"/>
                <w:cs/>
              </w:rPr>
              <w:t>เขต สสจ. ผลักดันและสร้างความเข้าใจขั้นตอน/กระบวนการ/ความเชื่อมโยงของ</w:t>
            </w:r>
          </w:p>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   </w:t>
            </w:r>
            <w:r w:rsidRPr="0027511B">
              <w:rPr>
                <w:rFonts w:ascii="TH SarabunPSK" w:hAnsi="TH SarabunPSK" w:cs="TH SarabunPSK"/>
                <w:color w:val="000000" w:themeColor="text1"/>
                <w:sz w:val="32"/>
                <w:szCs w:val="32"/>
                <w:cs/>
              </w:rPr>
              <w:t>นโยบาย</w:t>
            </w:r>
          </w:p>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2. </w:t>
            </w:r>
            <w:r w:rsidRPr="0027511B">
              <w:rPr>
                <w:rFonts w:ascii="TH SarabunPSK" w:hAnsi="TH SarabunPSK" w:cs="TH SarabunPSK"/>
                <w:color w:val="000000" w:themeColor="text1"/>
                <w:sz w:val="32"/>
                <w:szCs w:val="32"/>
                <w:cs/>
              </w:rPr>
              <w:t>ทีมนิเทศและตรวจราชการของกระทรวงสาธารณสุขทำการสำรวจ</w:t>
            </w:r>
          </w:p>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    </w:t>
            </w:r>
            <w:r w:rsidRPr="0027511B">
              <w:rPr>
                <w:rFonts w:ascii="TH SarabunPSK" w:hAnsi="TH SarabunPSK" w:cs="TH SarabunPSK"/>
                <w:color w:val="000000" w:themeColor="text1"/>
                <w:sz w:val="32"/>
                <w:szCs w:val="32"/>
                <w:cs/>
              </w:rPr>
              <w:t>และประเมินโรงพยาบาลส่งเสริมสุขภาพตำบลตามเกณฑ์มาตรฐานคุณภาพโรงพยาบาล</w:t>
            </w:r>
            <w:r w:rsidRPr="0027511B">
              <w:rPr>
                <w:rFonts w:ascii="TH SarabunPSK" w:hAnsi="TH SarabunPSK" w:cs="TH SarabunPSK"/>
                <w:color w:val="000000" w:themeColor="text1"/>
                <w:sz w:val="32"/>
                <w:szCs w:val="32"/>
              </w:rPr>
              <w:t xml:space="preserve">    </w:t>
            </w:r>
          </w:p>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    </w:t>
            </w:r>
            <w:r w:rsidRPr="0027511B">
              <w:rPr>
                <w:rFonts w:ascii="TH SarabunPSK" w:hAnsi="TH SarabunPSK" w:cs="TH SarabunPSK"/>
                <w:color w:val="000000" w:themeColor="text1"/>
                <w:sz w:val="32"/>
                <w:szCs w:val="32"/>
                <w:cs/>
              </w:rPr>
              <w:t>ส่งเสริมสุขภาพตำบลติดดาว</w:t>
            </w:r>
          </w:p>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3. </w:t>
            </w:r>
            <w:r w:rsidRPr="0027511B">
              <w:rPr>
                <w:rFonts w:ascii="TH SarabunPSK" w:hAnsi="TH SarabunPSK" w:cs="TH SarabunPSK"/>
                <w:color w:val="000000" w:themeColor="text1"/>
                <w:sz w:val="32"/>
                <w:szCs w:val="32"/>
                <w:cs/>
              </w:rPr>
              <w:t>สรุปผลการประเมิน</w:t>
            </w:r>
          </w:p>
          <w:p w:rsidR="0027511B" w:rsidRPr="0027511B" w:rsidRDefault="0027511B" w:rsidP="0027511B">
            <w:pPr>
              <w:spacing w:after="0" w:line="240" w:lineRule="auto"/>
              <w:jc w:val="thaiDistribute"/>
              <w:rPr>
                <w:rFonts w:ascii="TH SarabunPSK" w:hAnsi="TH SarabunPSK" w:cs="TH SarabunPSK"/>
                <w:color w:val="000000" w:themeColor="text1"/>
                <w:sz w:val="32"/>
                <w:szCs w:val="32"/>
              </w:rPr>
            </w:pPr>
            <w:r w:rsidRPr="0027511B">
              <w:rPr>
                <w:rFonts w:ascii="TH SarabunPSK" w:hAnsi="TH SarabunPSK" w:cs="TH SarabunPSK"/>
                <w:color w:val="000000" w:themeColor="text1"/>
                <w:sz w:val="32"/>
                <w:szCs w:val="32"/>
              </w:rPr>
              <w:t xml:space="preserve">4. </w:t>
            </w:r>
            <w:r w:rsidRPr="0027511B">
              <w:rPr>
                <w:rFonts w:ascii="TH SarabunPSK" w:hAnsi="TH SarabunPSK" w:cs="TH SarabunPSK"/>
                <w:color w:val="000000" w:themeColor="text1"/>
                <w:sz w:val="32"/>
                <w:szCs w:val="32"/>
                <w:cs/>
              </w:rPr>
              <w:t>คำนวณอัตราส่วนของโรงพยาบาลส่งเสริมสุขภาพตำบลที่ผ่านเกณฑ์การประเมิน</w:t>
            </w:r>
          </w:p>
          <w:p w:rsidR="0027511B" w:rsidRPr="008A0FDE" w:rsidRDefault="0027511B" w:rsidP="0027511B">
            <w:pPr>
              <w:spacing w:after="0" w:line="240" w:lineRule="auto"/>
              <w:jc w:val="thaiDistribute"/>
              <w:rPr>
                <w:rFonts w:ascii="TH SarabunPSK" w:hAnsi="TH SarabunPSK" w:cs="TH SarabunPSK"/>
                <w:color w:val="000000" w:themeColor="text1"/>
                <w:sz w:val="32"/>
                <w:szCs w:val="32"/>
                <w:cs/>
              </w:rPr>
            </w:pPr>
            <w:r w:rsidRPr="0027511B">
              <w:rPr>
                <w:rFonts w:ascii="TH SarabunPSK" w:hAnsi="TH SarabunPSK" w:cs="TH SarabunPSK"/>
                <w:color w:val="000000" w:themeColor="text1"/>
                <w:sz w:val="32"/>
                <w:szCs w:val="32"/>
              </w:rPr>
              <w:t xml:space="preserve">    </w:t>
            </w:r>
            <w:r w:rsidRPr="0027511B">
              <w:rPr>
                <w:rFonts w:ascii="TH SarabunPSK" w:hAnsi="TH SarabunPSK" w:cs="TH SarabunPSK"/>
                <w:color w:val="000000" w:themeColor="text1"/>
                <w:sz w:val="32"/>
                <w:szCs w:val="32"/>
                <w:cs/>
              </w:rPr>
              <w:t>คุณภาพทั้งหมด</w:t>
            </w: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746072" w:rsidRDefault="0027511B" w:rsidP="0027511B">
            <w:pPr>
              <w:spacing w:after="0" w:line="240" w:lineRule="auto"/>
              <w:rPr>
                <w:rFonts w:ascii="TH SarabunPSK" w:hAnsi="TH SarabunPSK" w:cs="TH SarabunPSK"/>
                <w:b/>
                <w:bCs/>
                <w:color w:val="000000" w:themeColor="text1"/>
                <w:sz w:val="32"/>
                <w:szCs w:val="32"/>
                <w:cs/>
              </w:rPr>
            </w:pPr>
            <w:r w:rsidRPr="00746072">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27511B" w:rsidRPr="008A0FDE" w:rsidRDefault="0027511B" w:rsidP="0027511B">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p>
        </w:tc>
      </w:tr>
      <w:tr w:rsidR="0027511B" w:rsidRPr="008A0FDE" w:rsidTr="00D42CA4">
        <w:trPr>
          <w:trHeight w:val="1069"/>
        </w:trPr>
        <w:tc>
          <w:tcPr>
            <w:tcW w:w="2694" w:type="dxa"/>
            <w:tcBorders>
              <w:top w:val="single" w:sz="4" w:space="0" w:color="auto"/>
              <w:left w:val="single" w:sz="4" w:space="0" w:color="auto"/>
              <w:bottom w:val="single" w:sz="4" w:space="0" w:color="auto"/>
              <w:right w:val="single" w:sz="4" w:space="0" w:color="auto"/>
            </w:tcBorders>
          </w:tcPr>
          <w:p w:rsidR="0027511B" w:rsidRPr="00746072" w:rsidRDefault="0027511B" w:rsidP="0027511B">
            <w:pPr>
              <w:spacing w:after="0" w:line="240" w:lineRule="auto"/>
              <w:rPr>
                <w:rFonts w:ascii="TH SarabunPSK" w:hAnsi="TH SarabunPSK" w:cs="TH SarabunPSK"/>
                <w:b/>
                <w:bCs/>
                <w:color w:val="000000" w:themeColor="text1"/>
                <w:sz w:val="32"/>
                <w:szCs w:val="32"/>
                <w:cs/>
              </w:rPr>
            </w:pPr>
            <w:r w:rsidRPr="00746072">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27511B" w:rsidRPr="008A0FDE" w:rsidTr="00D42CA4">
              <w:trPr>
                <w:jc w:val="center"/>
              </w:trPr>
              <w:tc>
                <w:tcPr>
                  <w:tcW w:w="1372" w:type="dxa"/>
                  <w:vMerge w:val="restart"/>
                </w:tcPr>
                <w:p w:rsidR="0027511B" w:rsidRPr="008A0FDE" w:rsidRDefault="0027511B" w:rsidP="0027511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27511B" w:rsidRPr="008A0FDE" w:rsidRDefault="0027511B" w:rsidP="0027511B">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27511B" w:rsidRPr="008A0FDE" w:rsidRDefault="0027511B" w:rsidP="0027511B">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27511B" w:rsidRPr="008A0FDE" w:rsidTr="00D42CA4">
              <w:trPr>
                <w:jc w:val="center"/>
              </w:trPr>
              <w:tc>
                <w:tcPr>
                  <w:tcW w:w="1372" w:type="dxa"/>
                  <w:vMerge/>
                </w:tcPr>
                <w:p w:rsidR="0027511B" w:rsidRPr="008A0FDE" w:rsidRDefault="0027511B" w:rsidP="0027511B">
                  <w:pPr>
                    <w:spacing w:after="0" w:line="240" w:lineRule="auto"/>
                    <w:jc w:val="center"/>
                    <w:rPr>
                      <w:rFonts w:ascii="TH SarabunPSK" w:hAnsi="TH SarabunPSK" w:cs="TH SarabunPSK"/>
                      <w:b/>
                      <w:bCs/>
                      <w:color w:val="000000" w:themeColor="text1"/>
                      <w:sz w:val="32"/>
                      <w:szCs w:val="32"/>
                    </w:rPr>
                  </w:pPr>
                </w:p>
              </w:tc>
              <w:tc>
                <w:tcPr>
                  <w:tcW w:w="1372" w:type="dxa"/>
                  <w:vMerge/>
                </w:tcPr>
                <w:p w:rsidR="0027511B" w:rsidRPr="008A0FDE" w:rsidRDefault="0027511B" w:rsidP="0027511B">
                  <w:pPr>
                    <w:spacing w:after="0" w:line="240" w:lineRule="auto"/>
                    <w:jc w:val="center"/>
                    <w:rPr>
                      <w:rFonts w:ascii="TH SarabunPSK" w:hAnsi="TH SarabunPSK" w:cs="TH SarabunPSK"/>
                      <w:b/>
                      <w:bCs/>
                      <w:color w:val="000000" w:themeColor="text1"/>
                      <w:sz w:val="32"/>
                      <w:szCs w:val="32"/>
                    </w:rPr>
                  </w:pPr>
                </w:p>
              </w:tc>
              <w:tc>
                <w:tcPr>
                  <w:tcW w:w="1372" w:type="dxa"/>
                </w:tcPr>
                <w:p w:rsidR="0027511B" w:rsidRPr="008A0FDE" w:rsidRDefault="0027511B" w:rsidP="0027511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27511B" w:rsidRPr="008A0FDE" w:rsidRDefault="0027511B" w:rsidP="0027511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27511B" w:rsidRPr="008A0FDE" w:rsidRDefault="0027511B" w:rsidP="0027511B">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27511B" w:rsidRPr="008A0FDE" w:rsidTr="00D42CA4">
              <w:trPr>
                <w:jc w:val="center"/>
              </w:trPr>
              <w:tc>
                <w:tcPr>
                  <w:tcW w:w="1372" w:type="dxa"/>
                </w:tcPr>
                <w:p w:rsidR="0027511B" w:rsidRPr="008A0FDE" w:rsidRDefault="0027511B" w:rsidP="0027511B">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c>
                <w:tcPr>
                  <w:tcW w:w="1372" w:type="dxa"/>
                </w:tcPr>
                <w:p w:rsidR="0027511B" w:rsidRPr="008A0FDE" w:rsidRDefault="0027511B" w:rsidP="0027511B">
                  <w:pPr>
                    <w:spacing w:after="0" w:line="240" w:lineRule="auto"/>
                    <w:jc w:val="cente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p>
              </w:tc>
              <w:tc>
                <w:tcPr>
                  <w:tcW w:w="1372" w:type="dxa"/>
                </w:tcPr>
                <w:p w:rsidR="0027511B" w:rsidRPr="008A0FDE" w:rsidRDefault="0027511B" w:rsidP="0027511B">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c>
                <w:tcPr>
                  <w:tcW w:w="1372" w:type="dxa"/>
                </w:tcPr>
                <w:p w:rsidR="0027511B" w:rsidRPr="008A0FDE" w:rsidRDefault="0027511B" w:rsidP="0027511B">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c>
                <w:tcPr>
                  <w:tcW w:w="1372" w:type="dxa"/>
                </w:tcPr>
                <w:p w:rsidR="0027511B" w:rsidRPr="008A0FDE" w:rsidRDefault="0027511B" w:rsidP="0027511B">
                  <w:pPr>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r>
          </w:tbl>
          <w:p w:rsidR="0027511B" w:rsidRPr="008A0FDE" w:rsidRDefault="0027511B" w:rsidP="0027511B">
            <w:pPr>
              <w:spacing w:after="0" w:line="240" w:lineRule="auto"/>
              <w:rPr>
                <w:rFonts w:ascii="TH SarabunPSK" w:hAnsi="TH SarabunPSK" w:cs="TH SarabunPSK"/>
                <w:color w:val="000000" w:themeColor="text1"/>
                <w:sz w:val="32"/>
                <w:szCs w:val="32"/>
              </w:rPr>
            </w:pP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4359B9" w:rsidRDefault="0027511B" w:rsidP="0027511B">
            <w:pPr>
              <w:spacing w:after="0" w:line="240" w:lineRule="auto"/>
              <w:rPr>
                <w:rFonts w:ascii="TH SarabunPSK" w:hAnsi="TH SarabunPSK" w:cs="TH SarabunPSK"/>
                <w:b/>
                <w:bCs/>
                <w:color w:val="000000" w:themeColor="text1"/>
                <w:sz w:val="32"/>
                <w:szCs w:val="32"/>
                <w:highlight w:val="yellow"/>
              </w:rPr>
            </w:pPr>
            <w:r w:rsidRPr="004359B9">
              <w:rPr>
                <w:rFonts w:ascii="TH SarabunPSK" w:hAnsi="TH SarabunPSK" w:cs="TH SarabunPSK"/>
                <w:b/>
                <w:bCs/>
                <w:color w:val="000000" w:themeColor="text1"/>
                <w:sz w:val="32"/>
                <w:szCs w:val="32"/>
                <w:highlight w:val="yellow"/>
                <w:cs/>
              </w:rPr>
              <w:t>ผู้ให้ข้อมูลทางวิชาการ /</w:t>
            </w:r>
          </w:p>
          <w:p w:rsidR="0027511B" w:rsidRPr="0027511B" w:rsidRDefault="0027511B" w:rsidP="0027511B">
            <w:pPr>
              <w:spacing w:after="0" w:line="240" w:lineRule="auto"/>
              <w:rPr>
                <w:rFonts w:ascii="TH SarabunPSK" w:hAnsi="TH SarabunPSK" w:cs="TH SarabunPSK"/>
                <w:b/>
                <w:bCs/>
                <w:color w:val="000000" w:themeColor="text1"/>
                <w:sz w:val="32"/>
                <w:szCs w:val="32"/>
              </w:rPr>
            </w:pPr>
            <w:r w:rsidRPr="004359B9">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27511B" w:rsidRPr="0027511B" w:rsidRDefault="0027511B" w:rsidP="0027511B">
            <w:pPr>
              <w:spacing w:after="0" w:line="240" w:lineRule="auto"/>
              <w:rPr>
                <w:rFonts w:ascii="TH SarabunPSK" w:hAnsi="TH SarabunPSK" w:cs="TH SarabunPSK"/>
                <w:color w:val="000000"/>
                <w:sz w:val="32"/>
                <w:szCs w:val="32"/>
              </w:rPr>
            </w:pPr>
            <w:r w:rsidRPr="0027511B">
              <w:rPr>
                <w:rFonts w:ascii="TH SarabunPSK" w:hAnsi="TH SarabunPSK" w:cs="TH SarabunPSK"/>
                <w:color w:val="000000"/>
                <w:sz w:val="32"/>
                <w:szCs w:val="32"/>
                <w:cs/>
              </w:rPr>
              <w:t>1</w:t>
            </w:r>
            <w:r w:rsidRPr="0027511B">
              <w:rPr>
                <w:rFonts w:ascii="TH SarabunPSK" w:hAnsi="TH SarabunPSK" w:cs="TH SarabunPSK"/>
                <w:color w:val="000000"/>
                <w:sz w:val="32"/>
                <w:szCs w:val="32"/>
              </w:rPr>
              <w:t xml:space="preserve">. </w:t>
            </w:r>
            <w:r w:rsidRPr="0027511B">
              <w:rPr>
                <w:rFonts w:ascii="TH SarabunPSK" w:hAnsi="TH SarabunPSK" w:cs="TH SarabunPSK"/>
                <w:color w:val="000000"/>
                <w:sz w:val="32"/>
                <w:szCs w:val="32"/>
                <w:cs/>
              </w:rPr>
              <w:t>นายแพทย์พงศธร  พอกเพิ่มดี</w:t>
            </w:r>
            <w:r w:rsidRPr="0027511B">
              <w:rPr>
                <w:rFonts w:ascii="TH SarabunPSK" w:hAnsi="TH SarabunPSK" w:cs="TH SarabunPSK"/>
                <w:color w:val="000000"/>
                <w:sz w:val="32"/>
                <w:szCs w:val="32"/>
                <w:cs/>
              </w:rPr>
              <w:tab/>
            </w:r>
            <w:r>
              <w:rPr>
                <w:rFonts w:ascii="TH SarabunPSK" w:hAnsi="TH SarabunPSK" w:cs="TH SarabunPSK"/>
                <w:color w:val="000000"/>
                <w:sz w:val="32"/>
                <w:szCs w:val="32"/>
              </w:rPr>
              <w:tab/>
            </w:r>
            <w:r w:rsidRPr="0027511B">
              <w:rPr>
                <w:rFonts w:ascii="TH SarabunPSK" w:hAnsi="TH SarabunPSK" w:cs="TH SarabunPSK"/>
                <w:color w:val="000000"/>
                <w:sz w:val="32"/>
                <w:szCs w:val="32"/>
                <w:cs/>
              </w:rPr>
              <w:t>ผู้อำนวยการสำนักนโยบายและยุทธศาสตร์</w:t>
            </w:r>
            <w:r w:rsidRPr="0027511B">
              <w:rPr>
                <w:rFonts w:ascii="TH SarabunPSK" w:hAnsi="TH SarabunPSK" w:cs="TH SarabunPSK"/>
                <w:color w:val="000000"/>
                <w:sz w:val="32"/>
                <w:szCs w:val="32"/>
              </w:rPr>
              <w:t xml:space="preserve"> </w:t>
            </w:r>
          </w:p>
          <w:p w:rsidR="0027511B" w:rsidRPr="0027511B" w:rsidRDefault="0027511B" w:rsidP="0027511B">
            <w:pPr>
              <w:spacing w:after="0" w:line="240" w:lineRule="auto"/>
              <w:rPr>
                <w:rFonts w:ascii="TH SarabunPSK" w:hAnsi="TH SarabunPSK" w:cs="TH SarabunPSK"/>
                <w:color w:val="000000"/>
                <w:sz w:val="32"/>
                <w:szCs w:val="32"/>
              </w:rPr>
            </w:pPr>
            <w:r>
              <w:rPr>
                <w:rFonts w:ascii="TH SarabunPSK" w:hAnsi="TH SarabunPSK" w:cs="TH SarabunPSK"/>
                <w:color w:val="000000"/>
                <w:sz w:val="32"/>
                <w:szCs w:val="32"/>
              </w:rPr>
              <w:t xml:space="preserve">    </w:t>
            </w:r>
            <w:r w:rsidRPr="0027511B">
              <w:rPr>
                <w:rFonts w:ascii="TH SarabunPSK" w:hAnsi="TH SarabunPSK" w:cs="TH SarabunPSK"/>
                <w:color w:val="000000"/>
                <w:sz w:val="32"/>
                <w:szCs w:val="32"/>
                <w:cs/>
              </w:rPr>
              <w:t>โทรศัพท์ที่ทำงาน</w:t>
            </w:r>
            <w:r>
              <w:rPr>
                <w:rFonts w:ascii="TH SarabunPSK" w:hAnsi="TH SarabunPSK" w:cs="TH SarabunPSK"/>
                <w:color w:val="000000"/>
                <w:sz w:val="32"/>
                <w:szCs w:val="32"/>
              </w:rPr>
              <w:t xml:space="preserve"> :</w:t>
            </w:r>
            <w:r>
              <w:rPr>
                <w:rFonts w:ascii="TH SarabunPSK" w:hAnsi="TH SarabunPSK" w:cs="TH SarabunPSK"/>
                <w:color w:val="000000"/>
                <w:sz w:val="32"/>
                <w:szCs w:val="32"/>
                <w:cs/>
              </w:rPr>
              <w:t xml:space="preserve"> 02</w:t>
            </w:r>
            <w:r>
              <w:rPr>
                <w:rFonts w:ascii="TH SarabunPSK" w:hAnsi="TH SarabunPSK" w:cs="TH SarabunPSK"/>
                <w:color w:val="000000"/>
                <w:sz w:val="32"/>
                <w:szCs w:val="32"/>
              </w:rPr>
              <w:t>-</w:t>
            </w:r>
            <w:r w:rsidRPr="0027511B">
              <w:rPr>
                <w:rFonts w:ascii="TH SarabunPSK" w:hAnsi="TH SarabunPSK" w:cs="TH SarabunPSK"/>
                <w:color w:val="000000"/>
                <w:sz w:val="32"/>
                <w:szCs w:val="32"/>
                <w:cs/>
              </w:rPr>
              <w:t xml:space="preserve">5902351 </w:t>
            </w:r>
            <w:r w:rsidRPr="0027511B">
              <w:rPr>
                <w:rFonts w:ascii="TH SarabunPSK" w:hAnsi="TH SarabunPSK" w:cs="TH SarabunPSK"/>
                <w:color w:val="000000"/>
                <w:sz w:val="32"/>
                <w:szCs w:val="32"/>
              </w:rPr>
              <w:tab/>
            </w:r>
            <w:r w:rsidRPr="0027511B">
              <w:rPr>
                <w:rFonts w:ascii="TH SarabunPSK" w:hAnsi="TH SarabunPSK" w:cs="TH SarabunPSK"/>
                <w:color w:val="000000"/>
                <w:sz w:val="32"/>
                <w:szCs w:val="32"/>
                <w:cs/>
              </w:rPr>
              <w:t xml:space="preserve">โทรศัพท์มือถือ : </w:t>
            </w:r>
          </w:p>
          <w:p w:rsidR="0027511B" w:rsidRPr="0027511B" w:rsidRDefault="0027511B" w:rsidP="0027511B">
            <w:pPr>
              <w:spacing w:after="0" w:line="240" w:lineRule="auto"/>
              <w:rPr>
                <w:rFonts w:ascii="TH SarabunPSK" w:hAnsi="TH SarabunPSK" w:cs="TH SarabunPSK"/>
                <w:color w:val="000000"/>
                <w:sz w:val="32"/>
                <w:szCs w:val="32"/>
              </w:rPr>
            </w:pPr>
            <w:r>
              <w:rPr>
                <w:rFonts w:ascii="TH SarabunPSK" w:hAnsi="TH SarabunPSK" w:cs="TH SarabunPSK"/>
                <w:color w:val="000000"/>
                <w:sz w:val="32"/>
                <w:szCs w:val="32"/>
              </w:rPr>
              <w:t xml:space="preserve">    </w:t>
            </w:r>
            <w:r w:rsidRPr="0027511B">
              <w:rPr>
                <w:rFonts w:ascii="TH SarabunPSK" w:hAnsi="TH SarabunPSK" w:cs="TH SarabunPSK"/>
                <w:color w:val="000000"/>
                <w:sz w:val="32"/>
                <w:szCs w:val="32"/>
                <w:cs/>
              </w:rPr>
              <w:t>โทรสาร :</w:t>
            </w:r>
            <w:r w:rsidRPr="0027511B">
              <w:rPr>
                <w:rFonts w:ascii="TH SarabunPSK" w:hAnsi="TH SarabunPSK" w:cs="TH SarabunPSK"/>
                <w:color w:val="000000"/>
                <w:sz w:val="32"/>
                <w:szCs w:val="32"/>
              </w:rPr>
              <w:tab/>
            </w:r>
            <w:r w:rsidRPr="0027511B">
              <w:rPr>
                <w:rFonts w:ascii="TH SarabunPSK" w:hAnsi="TH SarabunPSK" w:cs="TH SarabunPSK"/>
                <w:color w:val="000000"/>
                <w:sz w:val="32"/>
                <w:szCs w:val="32"/>
                <w:cs/>
              </w:rPr>
              <w:tab/>
            </w:r>
            <w:r w:rsidRPr="0027511B">
              <w:rPr>
                <w:rFonts w:ascii="TH SarabunPSK" w:hAnsi="TH SarabunPSK" w:cs="TH SarabunPSK"/>
                <w:color w:val="000000"/>
                <w:sz w:val="32"/>
                <w:szCs w:val="32"/>
                <w:cs/>
              </w:rPr>
              <w:tab/>
            </w:r>
            <w:r w:rsidRPr="0027511B">
              <w:rPr>
                <w:rFonts w:ascii="TH SarabunPSK" w:hAnsi="TH SarabunPSK" w:cs="TH SarabunPSK"/>
                <w:color w:val="000000"/>
                <w:sz w:val="32"/>
                <w:szCs w:val="32"/>
                <w:cs/>
              </w:rPr>
              <w:tab/>
            </w:r>
            <w:r w:rsidRPr="0027511B">
              <w:rPr>
                <w:rFonts w:ascii="TH SarabunPSK" w:hAnsi="TH SarabunPSK" w:cs="TH SarabunPSK"/>
                <w:color w:val="000000"/>
                <w:sz w:val="32"/>
                <w:szCs w:val="32"/>
              </w:rPr>
              <w:t>E-mail :</w:t>
            </w:r>
          </w:p>
          <w:p w:rsidR="0027511B" w:rsidRPr="0027511B" w:rsidRDefault="0027511B" w:rsidP="0027511B">
            <w:pPr>
              <w:spacing w:after="0" w:line="240" w:lineRule="auto"/>
              <w:rPr>
                <w:rFonts w:ascii="TH SarabunPSK" w:hAnsi="TH SarabunPSK" w:cs="TH SarabunPSK"/>
                <w:color w:val="000000"/>
                <w:sz w:val="32"/>
                <w:szCs w:val="32"/>
              </w:rPr>
            </w:pPr>
            <w:r w:rsidRPr="0027511B">
              <w:rPr>
                <w:rFonts w:ascii="TH SarabunPSK" w:hAnsi="TH SarabunPSK" w:cs="TH SarabunPSK"/>
                <w:color w:val="000000"/>
                <w:sz w:val="32"/>
                <w:szCs w:val="32"/>
                <w:cs/>
              </w:rPr>
              <w:t xml:space="preserve">2. นายทองดี  มุ่งดี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27511B">
              <w:rPr>
                <w:rFonts w:ascii="TH SarabunPSK" w:hAnsi="TH SarabunPSK" w:cs="TH SarabunPSK"/>
                <w:color w:val="000000"/>
                <w:sz w:val="32"/>
                <w:szCs w:val="32"/>
                <w:cs/>
              </w:rPr>
              <w:t>นักวิเคราะห์นโยบายและแผนชำนาญการ</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27511B">
              <w:rPr>
                <w:rFonts w:ascii="TH SarabunPSK" w:hAnsi="TH SarabunPSK" w:cs="TH SarabunPSK"/>
                <w:color w:val="000000"/>
                <w:sz w:val="32"/>
                <w:szCs w:val="32"/>
                <w:cs/>
              </w:rPr>
              <w:t>พิเศษ</w:t>
            </w:r>
          </w:p>
          <w:p w:rsidR="0027511B" w:rsidRPr="0027511B" w:rsidRDefault="004359B9" w:rsidP="0027511B">
            <w:pPr>
              <w:spacing w:after="0" w:line="240" w:lineRule="auto"/>
              <w:rPr>
                <w:rFonts w:ascii="TH SarabunPSK" w:hAnsi="TH SarabunPSK" w:cs="TH SarabunPSK"/>
                <w:color w:val="000000"/>
                <w:sz w:val="32"/>
                <w:szCs w:val="32"/>
              </w:rPr>
            </w:pPr>
            <w:r>
              <w:rPr>
                <w:rFonts w:ascii="TH SarabunPSK" w:hAnsi="TH SarabunPSK" w:cs="TH SarabunPSK"/>
                <w:color w:val="000000"/>
                <w:sz w:val="32"/>
                <w:szCs w:val="32"/>
              </w:rPr>
              <w:t xml:space="preserve">    </w:t>
            </w:r>
            <w:r>
              <w:rPr>
                <w:rFonts w:ascii="TH SarabunPSK" w:hAnsi="TH SarabunPSK" w:cs="TH SarabunPSK"/>
                <w:color w:val="000000"/>
                <w:sz w:val="32"/>
                <w:szCs w:val="32"/>
                <w:cs/>
              </w:rPr>
              <w:t xml:space="preserve">โทรศัพท์ที่ทำงาน </w:t>
            </w:r>
            <w:r>
              <w:rPr>
                <w:rFonts w:ascii="TH SarabunPSK" w:hAnsi="TH SarabunPSK" w:cs="TH SarabunPSK"/>
                <w:color w:val="000000"/>
                <w:sz w:val="32"/>
                <w:szCs w:val="32"/>
              </w:rPr>
              <w:t xml:space="preserve">: </w:t>
            </w:r>
            <w:r>
              <w:rPr>
                <w:rFonts w:ascii="TH SarabunPSK" w:hAnsi="TH SarabunPSK" w:cs="TH SarabunPSK"/>
                <w:color w:val="000000"/>
                <w:sz w:val="32"/>
                <w:szCs w:val="32"/>
                <w:cs/>
              </w:rPr>
              <w:t>02</w:t>
            </w:r>
            <w:r>
              <w:rPr>
                <w:rFonts w:ascii="TH SarabunPSK" w:hAnsi="TH SarabunPSK" w:cs="TH SarabunPSK"/>
                <w:color w:val="000000"/>
                <w:sz w:val="32"/>
                <w:szCs w:val="32"/>
              </w:rPr>
              <w:t>-</w:t>
            </w:r>
            <w:r w:rsidR="0027511B" w:rsidRPr="0027511B">
              <w:rPr>
                <w:rFonts w:ascii="TH SarabunPSK" w:hAnsi="TH SarabunPSK" w:cs="TH SarabunPSK"/>
                <w:color w:val="000000"/>
                <w:sz w:val="32"/>
                <w:szCs w:val="32"/>
                <w:cs/>
              </w:rPr>
              <w:t>5902351</w:t>
            </w:r>
            <w:r w:rsidR="0027511B" w:rsidRPr="0027511B">
              <w:rPr>
                <w:rFonts w:ascii="TH SarabunPSK" w:hAnsi="TH SarabunPSK" w:cs="TH SarabunPSK"/>
                <w:color w:val="000000"/>
                <w:sz w:val="32"/>
                <w:szCs w:val="32"/>
              </w:rPr>
              <w:tab/>
            </w:r>
            <w:r w:rsidR="0027511B" w:rsidRPr="0027511B">
              <w:rPr>
                <w:rFonts w:ascii="TH SarabunPSK" w:hAnsi="TH SarabunPSK" w:cs="TH SarabunPSK"/>
                <w:color w:val="000000"/>
                <w:sz w:val="32"/>
                <w:szCs w:val="32"/>
                <w:cs/>
              </w:rPr>
              <w:t xml:space="preserve">โทรศัพท์มือถือ : </w:t>
            </w:r>
          </w:p>
          <w:p w:rsidR="0027511B" w:rsidRPr="0027511B" w:rsidRDefault="004359B9" w:rsidP="004359B9">
            <w:pPr>
              <w:spacing w:after="0" w:line="240" w:lineRule="auto"/>
              <w:rPr>
                <w:rFonts w:ascii="TH SarabunPSK" w:hAnsi="TH SarabunPSK" w:cs="TH SarabunPSK"/>
                <w:color w:val="000000"/>
                <w:sz w:val="32"/>
                <w:szCs w:val="32"/>
                <w:cs/>
              </w:rPr>
            </w:pPr>
            <w:r>
              <w:rPr>
                <w:rFonts w:ascii="TH SarabunPSK" w:hAnsi="TH SarabunPSK" w:cs="TH SarabunPSK"/>
                <w:color w:val="000000"/>
                <w:sz w:val="32"/>
                <w:szCs w:val="32"/>
              </w:rPr>
              <w:t xml:space="preserve">    </w:t>
            </w:r>
            <w:r w:rsidR="0027511B" w:rsidRPr="0027511B">
              <w:rPr>
                <w:rFonts w:ascii="TH SarabunPSK" w:hAnsi="TH SarabunPSK" w:cs="TH SarabunPSK"/>
                <w:color w:val="000000"/>
                <w:sz w:val="32"/>
                <w:szCs w:val="32"/>
                <w:cs/>
              </w:rPr>
              <w:t>โทรสาร :</w:t>
            </w:r>
            <w:r w:rsidR="0027511B" w:rsidRPr="0027511B">
              <w:rPr>
                <w:rFonts w:ascii="TH SarabunPSK" w:hAnsi="TH SarabunPSK" w:cs="TH SarabunPSK"/>
                <w:color w:val="000000"/>
                <w:sz w:val="32"/>
                <w:szCs w:val="32"/>
              </w:rPr>
              <w:t xml:space="preserve"> 02</w:t>
            </w:r>
            <w:r>
              <w:rPr>
                <w:rFonts w:ascii="TH SarabunPSK" w:hAnsi="TH SarabunPSK" w:cs="TH SarabunPSK"/>
                <w:color w:val="000000"/>
                <w:sz w:val="32"/>
                <w:szCs w:val="32"/>
              </w:rPr>
              <w:t>-</w:t>
            </w:r>
            <w:r w:rsidR="0027511B" w:rsidRPr="0027511B">
              <w:rPr>
                <w:rFonts w:ascii="TH SarabunPSK" w:hAnsi="TH SarabunPSK" w:cs="TH SarabunPSK"/>
                <w:color w:val="000000"/>
                <w:sz w:val="32"/>
                <w:szCs w:val="32"/>
              </w:rPr>
              <w:t>5902352</w:t>
            </w:r>
            <w:r w:rsidR="0027511B" w:rsidRPr="0027511B">
              <w:rPr>
                <w:rFonts w:ascii="TH SarabunPSK" w:hAnsi="TH SarabunPSK" w:cs="TH SarabunPSK"/>
                <w:color w:val="000000"/>
                <w:sz w:val="32"/>
                <w:szCs w:val="32"/>
                <w:cs/>
              </w:rPr>
              <w:tab/>
            </w:r>
            <w:r w:rsidR="0027511B" w:rsidRPr="0027511B">
              <w:rPr>
                <w:rFonts w:ascii="TH SarabunPSK" w:hAnsi="TH SarabunPSK" w:cs="TH SarabunPSK"/>
                <w:color w:val="000000"/>
                <w:sz w:val="32"/>
                <w:szCs w:val="32"/>
                <w:cs/>
              </w:rPr>
              <w:tab/>
            </w:r>
            <w:r w:rsidR="0027511B" w:rsidRPr="0027511B">
              <w:rPr>
                <w:rFonts w:ascii="TH SarabunPSK" w:hAnsi="TH SarabunPSK" w:cs="TH SarabunPSK"/>
                <w:color w:val="000000"/>
                <w:sz w:val="32"/>
                <w:szCs w:val="32"/>
              </w:rPr>
              <w:t>E-mail :</w:t>
            </w:r>
            <w:r w:rsidR="0027511B" w:rsidRPr="0027511B">
              <w:rPr>
                <w:rFonts w:ascii="TH SarabunPSK" w:hAnsi="TH SarabunPSK" w:cs="TH SarabunPSK"/>
                <w:color w:val="000000"/>
                <w:sz w:val="32"/>
                <w:szCs w:val="32"/>
                <w:cs/>
              </w:rPr>
              <w:t xml:space="preserve"> </w:t>
            </w:r>
            <w:r w:rsidR="0027511B" w:rsidRPr="0027511B">
              <w:rPr>
                <w:rFonts w:ascii="TH SarabunPSK" w:hAnsi="TH SarabunPSK" w:cs="TH SarabunPSK"/>
                <w:color w:val="000000"/>
                <w:sz w:val="32"/>
                <w:szCs w:val="32"/>
              </w:rPr>
              <w:t>mungdee@health.moph.go.th</w:t>
            </w:r>
          </w:p>
        </w:tc>
      </w:tr>
      <w:tr w:rsidR="0027511B" w:rsidRPr="008A0FDE" w:rsidTr="00D42CA4">
        <w:tc>
          <w:tcPr>
            <w:tcW w:w="2694" w:type="dxa"/>
            <w:tcBorders>
              <w:top w:val="single" w:sz="4" w:space="0" w:color="auto"/>
              <w:left w:val="single" w:sz="4" w:space="0" w:color="auto"/>
              <w:bottom w:val="single" w:sz="4" w:space="0" w:color="auto"/>
              <w:right w:val="single" w:sz="4" w:space="0" w:color="auto"/>
            </w:tcBorders>
          </w:tcPr>
          <w:p w:rsidR="0027511B" w:rsidRPr="004359B9" w:rsidRDefault="0027511B" w:rsidP="0027511B">
            <w:pPr>
              <w:spacing w:after="0" w:line="240" w:lineRule="auto"/>
              <w:rPr>
                <w:rFonts w:ascii="TH SarabunPSK" w:hAnsi="TH SarabunPSK" w:cs="TH SarabunPSK"/>
                <w:b/>
                <w:bCs/>
                <w:color w:val="000000" w:themeColor="text1"/>
                <w:sz w:val="32"/>
                <w:szCs w:val="32"/>
                <w:cs/>
              </w:rPr>
            </w:pPr>
            <w:r w:rsidRPr="004359B9">
              <w:rPr>
                <w:rFonts w:ascii="TH SarabunPSK" w:hAnsi="TH SarabunPSK" w:cs="TH SarabunPSK"/>
                <w:b/>
                <w:bCs/>
                <w:color w:val="000000" w:themeColor="text1"/>
                <w:sz w:val="32"/>
                <w:szCs w:val="32"/>
                <w:cs/>
              </w:rPr>
              <w:t>หน่วยงานประมวลผลและจัดทำข้อมูล</w:t>
            </w:r>
          </w:p>
          <w:p w:rsidR="0027511B" w:rsidRPr="004359B9" w:rsidRDefault="0027511B" w:rsidP="0027511B">
            <w:pPr>
              <w:spacing w:after="0" w:line="240" w:lineRule="auto"/>
              <w:rPr>
                <w:rFonts w:ascii="TH SarabunPSK" w:hAnsi="TH SarabunPSK" w:cs="TH SarabunPSK"/>
                <w:b/>
                <w:bCs/>
                <w:color w:val="000000" w:themeColor="text1"/>
                <w:sz w:val="32"/>
                <w:szCs w:val="32"/>
                <w:cs/>
              </w:rPr>
            </w:pPr>
            <w:r w:rsidRPr="004359B9">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27511B" w:rsidRPr="008A0FDE" w:rsidRDefault="004359B9" w:rsidP="0027511B">
            <w:pPr>
              <w:spacing w:after="0" w:line="240" w:lineRule="auto"/>
              <w:rPr>
                <w:rFonts w:ascii="TH SarabunPSK" w:hAnsi="TH SarabunPSK" w:cs="TH SarabunPSK"/>
                <w:color w:val="000000" w:themeColor="text1"/>
                <w:sz w:val="32"/>
                <w:szCs w:val="32"/>
                <w:cs/>
              </w:rPr>
            </w:pPr>
            <w:r w:rsidRPr="004359B9">
              <w:rPr>
                <w:rFonts w:ascii="TH SarabunPSK" w:hAnsi="TH SarabunPSK" w:cs="TH SarabunPSK"/>
                <w:color w:val="000000" w:themeColor="text1"/>
                <w:sz w:val="32"/>
                <w:szCs w:val="32"/>
                <w:cs/>
              </w:rPr>
              <w:t>สำนักนโยบายและยุทธศาสตร์ สำนักงานปลัดกระทรวงสาธารณสุข</w:t>
            </w:r>
          </w:p>
        </w:tc>
      </w:tr>
      <w:tr w:rsidR="004359B9" w:rsidRPr="008A0FDE" w:rsidTr="00D42CA4">
        <w:tc>
          <w:tcPr>
            <w:tcW w:w="2694" w:type="dxa"/>
            <w:tcBorders>
              <w:top w:val="single" w:sz="4" w:space="0" w:color="auto"/>
              <w:left w:val="single" w:sz="4" w:space="0" w:color="auto"/>
              <w:bottom w:val="single" w:sz="4" w:space="0" w:color="auto"/>
              <w:right w:val="single" w:sz="4" w:space="0" w:color="auto"/>
            </w:tcBorders>
          </w:tcPr>
          <w:p w:rsidR="004359B9" w:rsidRPr="004359B9" w:rsidRDefault="004359B9" w:rsidP="004359B9">
            <w:pPr>
              <w:spacing w:after="0" w:line="240" w:lineRule="auto"/>
              <w:rPr>
                <w:rFonts w:ascii="TH SarabunPSK" w:hAnsi="TH SarabunPSK" w:cs="TH SarabunPSK"/>
                <w:b/>
                <w:bCs/>
                <w:color w:val="000000" w:themeColor="text1"/>
                <w:sz w:val="32"/>
                <w:szCs w:val="32"/>
                <w:cs/>
              </w:rPr>
            </w:pPr>
            <w:r w:rsidRPr="00E50227">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4359B9" w:rsidRPr="00917EBF" w:rsidRDefault="004359B9" w:rsidP="004359B9">
            <w:pPr>
              <w:spacing w:after="0" w:line="240" w:lineRule="auto"/>
              <w:rPr>
                <w:rFonts w:ascii="TH SarabunPSK" w:hAnsi="TH SarabunPSK" w:cs="TH SarabunPSK"/>
                <w:sz w:val="32"/>
                <w:szCs w:val="32"/>
              </w:rPr>
            </w:pPr>
            <w:r w:rsidRPr="00917EBF">
              <w:rPr>
                <w:rFonts w:ascii="TH SarabunPSK" w:hAnsi="TH SarabunPSK" w:cs="TH SarabunPSK"/>
                <w:sz w:val="32"/>
                <w:szCs w:val="32"/>
                <w:cs/>
              </w:rPr>
              <w:t>1</w:t>
            </w:r>
            <w:r w:rsidRPr="00917EBF">
              <w:rPr>
                <w:rFonts w:ascii="TH SarabunPSK" w:hAnsi="TH SarabunPSK" w:cs="TH SarabunPSK"/>
                <w:sz w:val="32"/>
                <w:szCs w:val="32"/>
              </w:rPr>
              <w:t xml:space="preserve">. </w:t>
            </w:r>
            <w:r w:rsidRPr="00917EBF">
              <w:rPr>
                <w:rFonts w:ascii="TH SarabunPSK" w:hAnsi="TH SarabunPSK" w:cs="TH SarabunPSK"/>
                <w:sz w:val="32"/>
                <w:szCs w:val="32"/>
                <w:cs/>
              </w:rPr>
              <w:t>นส.ลินดา  เหล่ารัตนใส</w:t>
            </w:r>
            <w:r w:rsidRPr="00917EBF">
              <w:rPr>
                <w:rFonts w:ascii="TH SarabunPSK" w:hAnsi="TH SarabunPSK" w:cs="TH SarabunPSK"/>
                <w:sz w:val="32"/>
                <w:szCs w:val="32"/>
              </w:rPr>
              <w:t xml:space="preserve">       </w:t>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cs/>
              </w:rPr>
              <w:t>นักวิเคราะห์นโยบายและแผนชำนาญการ</w:t>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cs/>
              </w:rPr>
              <w:t>พิเศษ</w:t>
            </w:r>
            <w:r w:rsidRPr="00917EBF">
              <w:rPr>
                <w:rFonts w:ascii="TH SarabunPSK" w:hAnsi="TH SarabunPSK" w:cs="TH SarabunPSK"/>
                <w:sz w:val="32"/>
                <w:szCs w:val="32"/>
              </w:rPr>
              <w:t xml:space="preserve"> </w:t>
            </w:r>
          </w:p>
          <w:p w:rsidR="004359B9" w:rsidRPr="00917EBF" w:rsidRDefault="004359B9" w:rsidP="004359B9">
            <w:pPr>
              <w:spacing w:after="0" w:line="240" w:lineRule="auto"/>
              <w:rPr>
                <w:rFonts w:ascii="TH SarabunPSK" w:hAnsi="TH SarabunPSK" w:cs="TH SarabunPSK"/>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โทรศัพท์ที่ทำงาน :</w:t>
            </w:r>
            <w:r w:rsidRPr="00917EBF">
              <w:rPr>
                <w:rFonts w:ascii="TH SarabunPSK" w:hAnsi="TH SarabunPSK" w:cs="TH SarabunPSK"/>
                <w:sz w:val="32"/>
                <w:szCs w:val="32"/>
              </w:rPr>
              <w:t xml:space="preserve"> 02-5902356</w:t>
            </w:r>
            <w:r w:rsidRPr="00917EBF">
              <w:rPr>
                <w:rFonts w:ascii="TH SarabunPSK" w:hAnsi="TH SarabunPSK" w:cs="TH SarabunPSK"/>
                <w:sz w:val="32"/>
                <w:szCs w:val="32"/>
                <w:cs/>
              </w:rPr>
              <w:t xml:space="preserve">        </w:t>
            </w:r>
            <w:r w:rsidRPr="00917EBF">
              <w:rPr>
                <w:rFonts w:ascii="TH SarabunPSK" w:hAnsi="TH SarabunPSK" w:cs="TH SarabunPSK"/>
                <w:sz w:val="32"/>
                <w:szCs w:val="32"/>
              </w:rPr>
              <w:tab/>
            </w:r>
            <w:r w:rsidRPr="00917EBF">
              <w:rPr>
                <w:rFonts w:ascii="TH SarabunPSK" w:hAnsi="TH SarabunPSK" w:cs="TH SarabunPSK"/>
                <w:sz w:val="32"/>
                <w:szCs w:val="32"/>
                <w:cs/>
              </w:rPr>
              <w:t xml:space="preserve">โทรศัพท์มือถือ : </w:t>
            </w:r>
          </w:p>
          <w:p w:rsidR="004359B9" w:rsidRPr="00917EBF" w:rsidRDefault="004359B9" w:rsidP="004359B9">
            <w:pPr>
              <w:spacing w:after="0" w:line="240" w:lineRule="auto"/>
              <w:rPr>
                <w:rFonts w:ascii="TH SarabunPSK" w:hAnsi="TH SarabunPSK" w:cs="TH SarabunPSK"/>
                <w:b/>
                <w:bCs/>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โทรสาร :</w:t>
            </w:r>
            <w:r w:rsidRPr="00917EBF">
              <w:rPr>
                <w:rFonts w:ascii="TH SarabunPSK" w:hAnsi="TH SarabunPSK" w:cs="TH SarabunPSK"/>
                <w:sz w:val="32"/>
                <w:szCs w:val="32"/>
              </w:rPr>
              <w:tab/>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rPr>
              <w:t>E-mail : linda@health.moph.go.th</w:t>
            </w:r>
          </w:p>
          <w:p w:rsidR="004359B9" w:rsidRPr="00917EBF" w:rsidRDefault="004359B9" w:rsidP="004359B9">
            <w:pPr>
              <w:spacing w:after="0" w:line="240" w:lineRule="auto"/>
              <w:rPr>
                <w:rFonts w:ascii="TH SarabunPSK" w:hAnsi="TH SarabunPSK" w:cs="TH SarabunPSK"/>
                <w:sz w:val="32"/>
                <w:szCs w:val="32"/>
              </w:rPr>
            </w:pPr>
            <w:r w:rsidRPr="00917EBF">
              <w:rPr>
                <w:rFonts w:ascii="TH SarabunPSK" w:hAnsi="TH SarabunPSK" w:cs="TH SarabunPSK"/>
                <w:sz w:val="32"/>
                <w:szCs w:val="32"/>
                <w:cs/>
              </w:rPr>
              <w:t xml:space="preserve">2. นายทองดี  มุ่งดี    </w:t>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cs/>
              </w:rPr>
              <w:t>นักวิเคราะห์นโยบายและแผนชำนาญการ</w:t>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cs/>
              </w:rPr>
              <w:t>พิเศษ</w:t>
            </w:r>
          </w:p>
          <w:p w:rsidR="004359B9" w:rsidRPr="00917EBF" w:rsidRDefault="004359B9" w:rsidP="004359B9">
            <w:pPr>
              <w:spacing w:after="0" w:line="240" w:lineRule="auto"/>
              <w:rPr>
                <w:rFonts w:ascii="TH SarabunPSK" w:hAnsi="TH SarabunPSK" w:cs="TH SarabunPSK"/>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โทรศัพท์ที่ทำงาน 02</w:t>
            </w:r>
            <w:r w:rsidRPr="00917EBF">
              <w:rPr>
                <w:rFonts w:ascii="TH SarabunPSK" w:hAnsi="TH SarabunPSK" w:cs="TH SarabunPSK"/>
                <w:sz w:val="32"/>
                <w:szCs w:val="32"/>
              </w:rPr>
              <w:t>-</w:t>
            </w:r>
            <w:r w:rsidRPr="00917EBF">
              <w:rPr>
                <w:rFonts w:ascii="TH SarabunPSK" w:hAnsi="TH SarabunPSK" w:cs="TH SarabunPSK"/>
                <w:sz w:val="32"/>
                <w:szCs w:val="32"/>
                <w:cs/>
              </w:rPr>
              <w:t>5902351 :</w:t>
            </w:r>
            <w:r w:rsidRPr="00917EBF">
              <w:rPr>
                <w:rFonts w:ascii="TH SarabunPSK" w:hAnsi="TH SarabunPSK" w:cs="TH SarabunPSK"/>
                <w:sz w:val="32"/>
                <w:szCs w:val="32"/>
              </w:rPr>
              <w:tab/>
            </w:r>
            <w:r w:rsidRPr="00917EBF">
              <w:rPr>
                <w:rFonts w:ascii="TH SarabunPSK" w:hAnsi="TH SarabunPSK" w:cs="TH SarabunPSK"/>
                <w:sz w:val="32"/>
                <w:szCs w:val="32"/>
                <w:cs/>
              </w:rPr>
              <w:t xml:space="preserve">โทรศัพท์มือถือ : </w:t>
            </w:r>
          </w:p>
          <w:p w:rsidR="004359B9" w:rsidRPr="00917EBF" w:rsidRDefault="004359B9" w:rsidP="004359B9">
            <w:pPr>
              <w:spacing w:after="0" w:line="240" w:lineRule="auto"/>
              <w:rPr>
                <w:rFonts w:ascii="TH SarabunPSK" w:hAnsi="TH SarabunPSK" w:cs="TH SarabunPSK"/>
                <w:b/>
                <w:bCs/>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โทรสาร :</w:t>
            </w:r>
            <w:r w:rsidRPr="00917EBF">
              <w:rPr>
                <w:rFonts w:ascii="TH SarabunPSK" w:hAnsi="TH SarabunPSK" w:cs="TH SarabunPSK"/>
                <w:sz w:val="32"/>
                <w:szCs w:val="32"/>
              </w:rPr>
              <w:t xml:space="preserve"> 02-5902352</w:t>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rPr>
              <w:t>E-mail :</w:t>
            </w:r>
            <w:r w:rsidRPr="00917EBF">
              <w:rPr>
                <w:rFonts w:ascii="TH SarabunPSK" w:hAnsi="TH SarabunPSK" w:cs="TH SarabunPSK"/>
                <w:b/>
                <w:bCs/>
                <w:sz w:val="32"/>
                <w:szCs w:val="32"/>
              </w:rPr>
              <w:t xml:space="preserve"> </w:t>
            </w:r>
            <w:hyperlink r:id="rId51" w:history="1">
              <w:r w:rsidRPr="00917EBF">
                <w:rPr>
                  <w:rStyle w:val="Hyperlink"/>
                  <w:rFonts w:ascii="TH SarabunPSK" w:hAnsi="TH SarabunPSK" w:cs="TH SarabunPSK"/>
                  <w:color w:val="auto"/>
                  <w:sz w:val="32"/>
                  <w:szCs w:val="32"/>
                  <w:u w:val="none"/>
                </w:rPr>
                <w:t>mungdee@health.moph.go.th</w:t>
              </w:r>
            </w:hyperlink>
          </w:p>
          <w:p w:rsidR="004359B9" w:rsidRPr="00917EBF" w:rsidRDefault="004359B9" w:rsidP="004359B9">
            <w:pPr>
              <w:spacing w:after="0" w:line="240" w:lineRule="auto"/>
              <w:rPr>
                <w:rFonts w:ascii="TH SarabunPSK" w:hAnsi="TH SarabunPSK" w:cs="TH SarabunPSK"/>
                <w:sz w:val="32"/>
                <w:szCs w:val="32"/>
              </w:rPr>
            </w:pPr>
            <w:r w:rsidRPr="00917EBF">
              <w:rPr>
                <w:rFonts w:ascii="TH SarabunPSK" w:hAnsi="TH SarabunPSK" w:cs="TH SarabunPSK"/>
                <w:sz w:val="32"/>
                <w:szCs w:val="32"/>
                <w:cs/>
              </w:rPr>
              <w:t xml:space="preserve">3. นายสมบูรณ์  ทรัพย์พุ่ม    </w:t>
            </w:r>
            <w:r w:rsidRPr="00917EBF">
              <w:rPr>
                <w:rFonts w:ascii="TH SarabunPSK" w:hAnsi="TH SarabunPSK" w:cs="TH SarabunPSK"/>
                <w:sz w:val="32"/>
                <w:szCs w:val="32"/>
              </w:rPr>
              <w:tab/>
            </w:r>
            <w:r w:rsidRPr="00917EBF">
              <w:rPr>
                <w:rFonts w:ascii="TH SarabunPSK" w:hAnsi="TH SarabunPSK" w:cs="TH SarabunPSK"/>
                <w:sz w:val="32"/>
                <w:szCs w:val="32"/>
              </w:rPr>
              <w:tab/>
            </w:r>
            <w:r w:rsidRPr="00917EBF">
              <w:rPr>
                <w:rFonts w:ascii="TH SarabunPSK" w:hAnsi="TH SarabunPSK" w:cs="TH SarabunPSK"/>
                <w:sz w:val="32"/>
                <w:szCs w:val="32"/>
                <w:cs/>
              </w:rPr>
              <w:t>นักวิเคราะห์นโยบายและแผนชำนาญการ</w:t>
            </w:r>
          </w:p>
          <w:p w:rsidR="004359B9" w:rsidRPr="00917EBF" w:rsidRDefault="004359B9" w:rsidP="004359B9">
            <w:pPr>
              <w:spacing w:after="0" w:line="240" w:lineRule="auto"/>
              <w:rPr>
                <w:rFonts w:ascii="TH SarabunPSK" w:hAnsi="TH SarabunPSK" w:cs="TH SarabunPSK"/>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โทรศัพท์ที่ทำงาน 02</w:t>
            </w:r>
            <w:r w:rsidRPr="00917EBF">
              <w:rPr>
                <w:rFonts w:ascii="TH SarabunPSK" w:hAnsi="TH SarabunPSK" w:cs="TH SarabunPSK"/>
                <w:sz w:val="32"/>
                <w:szCs w:val="32"/>
              </w:rPr>
              <w:t>-</w:t>
            </w:r>
            <w:r w:rsidRPr="00917EBF">
              <w:rPr>
                <w:rFonts w:ascii="TH SarabunPSK" w:hAnsi="TH SarabunPSK" w:cs="TH SarabunPSK"/>
                <w:sz w:val="32"/>
                <w:szCs w:val="32"/>
                <w:cs/>
              </w:rPr>
              <w:t>5902351 :</w:t>
            </w:r>
            <w:r w:rsidRPr="00917EBF">
              <w:rPr>
                <w:rFonts w:ascii="TH SarabunPSK" w:hAnsi="TH SarabunPSK" w:cs="TH SarabunPSK"/>
                <w:sz w:val="32"/>
                <w:szCs w:val="32"/>
              </w:rPr>
              <w:tab/>
            </w:r>
            <w:r w:rsidRPr="00917EBF">
              <w:rPr>
                <w:rFonts w:ascii="TH SarabunPSK" w:hAnsi="TH SarabunPSK" w:cs="TH SarabunPSK"/>
                <w:sz w:val="32"/>
                <w:szCs w:val="32"/>
                <w:cs/>
              </w:rPr>
              <w:t xml:space="preserve">โทรศัพท์มือถือ : </w:t>
            </w:r>
          </w:p>
          <w:p w:rsidR="004359B9" w:rsidRPr="00917EBF" w:rsidRDefault="004359B9" w:rsidP="004359B9">
            <w:pPr>
              <w:spacing w:after="0" w:line="240" w:lineRule="auto"/>
              <w:rPr>
                <w:rFonts w:ascii="TH SarabunPSK" w:hAnsi="TH SarabunPSK" w:cs="TH SarabunPSK"/>
                <w:b/>
                <w:bCs/>
                <w:sz w:val="32"/>
                <w:szCs w:val="32"/>
              </w:rPr>
            </w:pPr>
            <w:r w:rsidRPr="00917EBF">
              <w:rPr>
                <w:rFonts w:ascii="TH SarabunPSK" w:hAnsi="TH SarabunPSK" w:cs="TH SarabunPSK"/>
                <w:sz w:val="32"/>
                <w:szCs w:val="32"/>
              </w:rPr>
              <w:t xml:space="preserve">    </w:t>
            </w:r>
            <w:r w:rsidRPr="00917EBF">
              <w:rPr>
                <w:rFonts w:ascii="TH SarabunPSK" w:hAnsi="TH SarabunPSK" w:cs="TH SarabunPSK"/>
                <w:sz w:val="32"/>
                <w:szCs w:val="32"/>
                <w:cs/>
              </w:rPr>
              <w:t>โทรสาร :</w:t>
            </w:r>
            <w:r w:rsidRPr="00917EBF">
              <w:rPr>
                <w:rFonts w:ascii="TH SarabunPSK" w:hAnsi="TH SarabunPSK" w:cs="TH SarabunPSK"/>
                <w:sz w:val="32"/>
                <w:szCs w:val="32"/>
              </w:rPr>
              <w:t xml:space="preserve"> 02-5902352</w:t>
            </w:r>
            <w:r w:rsidRPr="00917EBF">
              <w:rPr>
                <w:rFonts w:ascii="TH SarabunPSK" w:hAnsi="TH SarabunPSK" w:cs="TH SarabunPSK"/>
                <w:sz w:val="32"/>
                <w:szCs w:val="32"/>
                <w:cs/>
              </w:rPr>
              <w:tab/>
            </w:r>
            <w:r w:rsidRPr="00917EBF">
              <w:rPr>
                <w:rFonts w:ascii="TH SarabunPSK" w:hAnsi="TH SarabunPSK" w:cs="TH SarabunPSK"/>
                <w:sz w:val="32"/>
                <w:szCs w:val="32"/>
                <w:cs/>
              </w:rPr>
              <w:tab/>
            </w:r>
            <w:r w:rsidRPr="00917EBF">
              <w:rPr>
                <w:rFonts w:ascii="TH SarabunPSK" w:hAnsi="TH SarabunPSK" w:cs="TH SarabunPSK"/>
                <w:sz w:val="32"/>
                <w:szCs w:val="32"/>
              </w:rPr>
              <w:t>E-mail :</w:t>
            </w:r>
            <w:r w:rsidRPr="00917EBF">
              <w:rPr>
                <w:rFonts w:ascii="TH SarabunPSK" w:hAnsi="TH SarabunPSK" w:cs="TH SarabunPSK"/>
                <w:b/>
                <w:bCs/>
                <w:sz w:val="32"/>
                <w:szCs w:val="32"/>
              </w:rPr>
              <w:t xml:space="preserve"> </w:t>
            </w:r>
            <w:r w:rsidRPr="00917EBF">
              <w:rPr>
                <w:rFonts w:ascii="TH SarabunPSK" w:hAnsi="TH SarabunPSK" w:cs="TH SarabunPSK"/>
                <w:sz w:val="32"/>
                <w:szCs w:val="32"/>
              </w:rPr>
              <w:t>ssombon@hotmail.com</w:t>
            </w:r>
          </w:p>
          <w:p w:rsidR="004359B9" w:rsidRPr="00917EBF" w:rsidRDefault="004359B9" w:rsidP="004359B9">
            <w:pPr>
              <w:spacing w:after="0" w:line="240" w:lineRule="auto"/>
              <w:rPr>
                <w:rFonts w:ascii="TH SarabunPSK" w:hAnsi="TH SarabunPSK" w:cs="TH SarabunPSK"/>
                <w:b/>
                <w:bCs/>
                <w:sz w:val="32"/>
                <w:szCs w:val="32"/>
                <w:cs/>
              </w:rPr>
            </w:pPr>
            <w:r w:rsidRPr="00917EBF">
              <w:rPr>
                <w:rFonts w:ascii="TH SarabunPSK" w:hAnsi="TH SarabunPSK" w:cs="TH SarabunPSK"/>
                <w:b/>
                <w:bCs/>
                <w:sz w:val="32"/>
                <w:szCs w:val="32"/>
                <w:cs/>
              </w:rPr>
              <w:t>สำนักนโยบายและยุทธศาสตร์ สำนักงานปลัดกระทรวงสาธารณสุข</w:t>
            </w:r>
          </w:p>
        </w:tc>
      </w:tr>
    </w:tbl>
    <w:p w:rsidR="000E3DCF" w:rsidRPr="008A0FDE" w:rsidRDefault="000E3DCF" w:rsidP="000E3DCF">
      <w:pPr>
        <w:tabs>
          <w:tab w:val="left" w:pos="1020"/>
        </w:tabs>
        <w:spacing w:after="0" w:line="240" w:lineRule="auto"/>
        <w:rPr>
          <w:color w:val="000000" w:themeColor="text1"/>
        </w:rPr>
      </w:pPr>
    </w:p>
    <w:p w:rsidR="000E3DCF" w:rsidRPr="008A0FDE" w:rsidRDefault="000E3DCF" w:rsidP="000E3DCF">
      <w:pPr>
        <w:tabs>
          <w:tab w:val="left" w:pos="1020"/>
        </w:tabs>
        <w:spacing w:after="0" w:line="240" w:lineRule="auto"/>
        <w:rPr>
          <w:color w:val="000000" w:themeColor="text1"/>
        </w:rPr>
      </w:pPr>
    </w:p>
    <w:p w:rsidR="000E3DCF" w:rsidRPr="00AC5174" w:rsidRDefault="000E3DCF" w:rsidP="000E3DCF">
      <w:pPr>
        <w:tabs>
          <w:tab w:val="left" w:pos="1020"/>
        </w:tabs>
        <w:spacing w:after="0" w:line="240" w:lineRule="auto"/>
        <w:rPr>
          <w:color w:val="000000" w:themeColor="text1"/>
        </w:rPr>
      </w:pPr>
    </w:p>
    <w:p w:rsidR="000E3DCF" w:rsidRDefault="000E3DCF" w:rsidP="000E3DCF">
      <w:pPr>
        <w:tabs>
          <w:tab w:val="left" w:pos="1020"/>
        </w:tabs>
        <w:spacing w:after="0" w:line="240" w:lineRule="auto"/>
        <w:rPr>
          <w:color w:val="000000" w:themeColor="text1"/>
        </w:rPr>
      </w:pPr>
    </w:p>
    <w:p w:rsidR="000E3DCF" w:rsidRP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p w:rsidR="000E3DCF" w:rsidRDefault="000E3DCF"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jc w:val="thaiDistribute"/>
              <w:rPr>
                <w:rFonts w:ascii="TH SarabunPSK" w:hAnsi="TH SarabunPSK" w:cs="TH SarabunPSK"/>
                <w:b/>
                <w:bCs/>
                <w:color w:val="000000" w:themeColor="text1"/>
                <w:sz w:val="32"/>
                <w:szCs w:val="32"/>
                <w:cs/>
              </w:rPr>
            </w:pP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853646">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853646" w:rsidP="00853646">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b/>
                <w:bCs/>
                <w:color w:val="000000" w:themeColor="text1"/>
                <w:sz w:val="32"/>
                <w:szCs w:val="32"/>
                <w:cs/>
              </w:rPr>
              <w:t>(บริการเป็นเลิศ)</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853646">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13646E" w:rsidP="00853646">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00853646" w:rsidRPr="008A0FDE">
              <w:rPr>
                <w:rFonts w:ascii="TH SarabunPSK" w:hAnsi="TH SarabunPSK" w:cs="TH SarabunPSK" w:hint="cs"/>
                <w:b/>
                <w:bCs/>
                <w:color w:val="000000" w:themeColor="text1"/>
                <w:sz w:val="32"/>
                <w:szCs w:val="32"/>
                <w:cs/>
              </w:rPr>
              <w:t xml:space="preserve">. </w:t>
            </w:r>
            <w:r w:rsidRPr="0013646E">
              <w:rPr>
                <w:rFonts w:ascii="TH SarabunPSK" w:hAnsi="TH SarabunPSK" w:cs="TH SarabunPSK"/>
                <w:b/>
                <w:bCs/>
                <w:color w:val="000000" w:themeColor="text1"/>
                <w:sz w:val="32"/>
                <w:szCs w:val="32"/>
                <w:cs/>
              </w:rPr>
              <w:t>การพัฒนาตามโครงการพระราชดำริและพื้นที่เฉพาะ</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853646">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โครงการที่</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13646E" w:rsidP="00853646">
            <w:pPr>
              <w:spacing w:after="0"/>
              <w:jc w:val="thaiDistribute"/>
              <w:rPr>
                <w:rFonts w:ascii="TH SarabunPSK" w:hAnsi="TH SarabunPSK" w:cs="TH SarabunPSK"/>
                <w:b/>
                <w:bCs/>
                <w:color w:val="000000" w:themeColor="text1"/>
                <w:sz w:val="32"/>
                <w:szCs w:val="32"/>
                <w:cs/>
              </w:rPr>
            </w:pPr>
            <w:r w:rsidRPr="0013646E">
              <w:rPr>
                <w:rFonts w:ascii="TH SarabunPSK" w:hAnsi="TH SarabunPSK" w:cs="TH SarabunPSK"/>
                <w:b/>
                <w:bCs/>
                <w:color w:val="000000" w:themeColor="text1"/>
                <w:sz w:val="32"/>
                <w:szCs w:val="32"/>
                <w:cs/>
              </w:rPr>
              <w:t>1.โครงการพัฒนา รพ.เฉลิมพระเกียรติ 80 พรรษา และรพ.สมเด็จพระยุพราช</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A0FDE" w:rsidRDefault="00853646"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008F0D30">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6E4C02" w:rsidP="004E1C64">
            <w:pPr>
              <w:spacing w:after="0"/>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6</w:t>
            </w:r>
            <w:r w:rsidR="0013646E">
              <w:rPr>
                <w:rFonts w:ascii="TH SarabunPSK" w:hAnsi="TH SarabunPSK" w:cs="TH SarabunPSK"/>
                <w:b/>
                <w:bCs/>
                <w:color w:val="000000" w:themeColor="text1"/>
                <w:sz w:val="32"/>
                <w:szCs w:val="32"/>
              </w:rPr>
              <w:t>0</w:t>
            </w:r>
            <w:r w:rsidR="00853646" w:rsidRPr="008A0FDE">
              <w:rPr>
                <w:rFonts w:ascii="TH SarabunPSK" w:hAnsi="TH SarabunPSK" w:cs="TH SarabunPSK" w:hint="cs"/>
                <w:b/>
                <w:bCs/>
                <w:color w:val="000000" w:themeColor="text1"/>
                <w:sz w:val="32"/>
                <w:szCs w:val="32"/>
                <w:cs/>
              </w:rPr>
              <w:t xml:space="preserve">. </w:t>
            </w:r>
            <w:r w:rsidR="0013646E" w:rsidRPr="0013646E">
              <w:rPr>
                <w:rFonts w:ascii="TH SarabunPSK" w:hAnsi="TH SarabunPSK" w:cs="TH SarabunPSK"/>
                <w:b/>
                <w:bCs/>
                <w:color w:val="000000" w:themeColor="text1"/>
                <w:sz w:val="32"/>
                <w:szCs w:val="32"/>
                <w:cs/>
              </w:rPr>
              <w:t>ร้อยละของโรงพยาบาลชุมชนเฉลิมพระเกียรติ 80 พรรษา ที่ผ่านเกณฑ์คุณภาพที่กำหนด</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F0D30" w:rsidRDefault="00853646" w:rsidP="004E1C64">
            <w:pPr>
              <w:spacing w:after="0"/>
              <w:rPr>
                <w:rFonts w:ascii="TH SarabunPSK" w:hAnsi="TH SarabunPSK" w:cs="TH SarabunPSK"/>
                <w:b/>
                <w:bCs/>
                <w:color w:val="000000" w:themeColor="text1"/>
                <w:sz w:val="32"/>
                <w:szCs w:val="32"/>
              </w:rPr>
            </w:pPr>
            <w:r w:rsidRPr="008F0D30">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8F0D30" w:rsidRDefault="008F0D30" w:rsidP="008F0D30">
            <w:pPr>
              <w:spacing w:after="0"/>
              <w:jc w:val="thaiDistribute"/>
              <w:rPr>
                <w:rFonts w:ascii="TH SarabunPSK" w:hAnsi="TH SarabunPSK" w:cs="TH SarabunPSK"/>
                <w:color w:val="000000" w:themeColor="text1"/>
                <w:sz w:val="32"/>
                <w:szCs w:val="32"/>
              </w:rPr>
            </w:pPr>
            <w:r w:rsidRPr="00F720DC">
              <w:rPr>
                <w:rFonts w:ascii="TH SarabunPSK" w:hAnsi="TH SarabunPSK" w:cs="TH SarabunPSK"/>
                <w:b/>
                <w:bCs/>
                <w:color w:val="000000" w:themeColor="text1"/>
                <w:sz w:val="32"/>
                <w:szCs w:val="32"/>
                <w:cs/>
              </w:rPr>
              <w:t>โรงพยาบาลชุมชนเฉลิมพระเกียรติ 80 พรรษา หมายถึง</w:t>
            </w:r>
            <w:r w:rsidRPr="008F0D30">
              <w:rPr>
                <w:rFonts w:ascii="TH SarabunPSK" w:hAnsi="TH SarabunPSK" w:cs="TH SarabunPSK"/>
                <w:color w:val="000000" w:themeColor="text1"/>
                <w:sz w:val="32"/>
                <w:szCs w:val="32"/>
                <w:cs/>
              </w:rPr>
              <w:t xml:space="preserve"> โรงพยาบาลชุมชนที่ผ่านการ</w:t>
            </w:r>
            <w:r>
              <w:rPr>
                <w:rFonts w:ascii="TH SarabunPSK" w:hAnsi="TH SarabunPSK" w:cs="TH SarabunPSK" w:hint="cs"/>
                <w:color w:val="000000" w:themeColor="text1"/>
                <w:sz w:val="32"/>
                <w:szCs w:val="32"/>
                <w:cs/>
              </w:rPr>
              <w:t xml:space="preserve">   </w:t>
            </w:r>
          </w:p>
          <w:p w:rsidR="008F0D30" w:rsidRDefault="008F0D30" w:rsidP="008F0D30">
            <w:pPr>
              <w:spacing w:after="0"/>
              <w:jc w:val="thaiDistribute"/>
              <w:rPr>
                <w:rFonts w:ascii="TH SarabunPSK" w:hAnsi="TH SarabunPSK" w:cs="TH SarabunPSK"/>
                <w:color w:val="000000" w:themeColor="text1"/>
                <w:sz w:val="32"/>
                <w:szCs w:val="32"/>
              </w:rPr>
            </w:pPr>
            <w:r w:rsidRPr="008F0D30">
              <w:rPr>
                <w:rFonts w:ascii="TH SarabunPSK" w:hAnsi="TH SarabunPSK" w:cs="TH SarabunPSK"/>
                <w:color w:val="000000" w:themeColor="text1"/>
                <w:sz w:val="32"/>
                <w:szCs w:val="32"/>
                <w:cs/>
              </w:rPr>
              <w:t xml:space="preserve">เห็นชอบตามมติการประชุมคณะกรรมการอำนวยการจัดงานเฉลิมพระเกียรติ 80 พรรษา     </w:t>
            </w:r>
            <w:r>
              <w:rPr>
                <w:rFonts w:ascii="TH SarabunPSK" w:hAnsi="TH SarabunPSK" w:cs="TH SarabunPSK" w:hint="cs"/>
                <w:color w:val="000000" w:themeColor="text1"/>
                <w:sz w:val="32"/>
                <w:szCs w:val="32"/>
                <w:cs/>
              </w:rPr>
              <w:t xml:space="preserve"> </w:t>
            </w:r>
          </w:p>
          <w:p w:rsidR="008F0D30" w:rsidRDefault="008F0D30" w:rsidP="008F0D30">
            <w:pPr>
              <w:spacing w:after="0"/>
              <w:jc w:val="thaiDistribute"/>
              <w:rPr>
                <w:rFonts w:ascii="TH SarabunPSK" w:hAnsi="TH SarabunPSK" w:cs="TH SarabunPSK"/>
                <w:color w:val="000000" w:themeColor="text1"/>
                <w:sz w:val="32"/>
                <w:szCs w:val="32"/>
              </w:rPr>
            </w:pPr>
            <w:r w:rsidRPr="008F0D30">
              <w:rPr>
                <w:rFonts w:ascii="TH SarabunPSK" w:hAnsi="TH SarabunPSK" w:cs="TH SarabunPSK"/>
                <w:color w:val="000000" w:themeColor="text1"/>
                <w:sz w:val="32"/>
                <w:szCs w:val="32"/>
                <w:cs/>
              </w:rPr>
              <w:t xml:space="preserve">5 ธันวาคม 2550 ให้เป็นโรงพยาบาลชุมชนเฉลิมพระเกียรติ 80 พรรษา จำนวน 9 แห่ง </w:t>
            </w:r>
          </w:p>
          <w:p w:rsidR="008F0D30" w:rsidRDefault="008F0D30" w:rsidP="008F0D30">
            <w:pPr>
              <w:spacing w:after="0"/>
              <w:jc w:val="thaiDistribute"/>
              <w:rPr>
                <w:rFonts w:ascii="TH SarabunPSK" w:hAnsi="TH SarabunPSK" w:cs="TH SarabunPSK"/>
                <w:color w:val="000000" w:themeColor="text1"/>
                <w:sz w:val="32"/>
                <w:szCs w:val="32"/>
              </w:rPr>
            </w:pPr>
            <w:r w:rsidRPr="008F0D30">
              <w:rPr>
                <w:rFonts w:ascii="TH SarabunPSK" w:hAnsi="TH SarabunPSK" w:cs="TH SarabunPSK"/>
                <w:color w:val="000000" w:themeColor="text1"/>
                <w:sz w:val="32"/>
                <w:szCs w:val="32"/>
                <w:cs/>
              </w:rPr>
              <w:t>และตามหนังสือสำนักเลขาธิการคณะรัฐมนตรี ลงวันที่ 3 กรกฏคม 2552 เรื่อง</w:t>
            </w:r>
          </w:p>
          <w:p w:rsidR="008F0D30" w:rsidRDefault="008F0D30" w:rsidP="008F0D30">
            <w:pPr>
              <w:spacing w:after="0"/>
              <w:jc w:val="thaiDistribute"/>
              <w:rPr>
                <w:rFonts w:ascii="TH SarabunPSK" w:hAnsi="TH SarabunPSK" w:cs="TH SarabunPSK"/>
                <w:color w:val="000000" w:themeColor="text1"/>
                <w:sz w:val="32"/>
                <w:szCs w:val="32"/>
              </w:rPr>
            </w:pPr>
            <w:r w:rsidRPr="008F0D30">
              <w:rPr>
                <w:rFonts w:ascii="TH SarabunPSK" w:hAnsi="TH SarabunPSK" w:cs="TH SarabunPSK"/>
                <w:color w:val="000000" w:themeColor="text1"/>
                <w:sz w:val="32"/>
                <w:szCs w:val="32"/>
                <w:cs/>
              </w:rPr>
              <w:t xml:space="preserve">พระราชทานชื่อโรงพยาบาลเสาไห้เฉลิมพระเกียรติ 80 พรรษา อีก 1 แห่ง รวมทั้งสิ้น </w:t>
            </w:r>
          </w:p>
          <w:p w:rsidR="008F0D30" w:rsidRPr="008F0D30" w:rsidRDefault="008F0D30" w:rsidP="008F0D30">
            <w:pPr>
              <w:spacing w:after="0"/>
              <w:jc w:val="thaiDistribute"/>
              <w:rPr>
                <w:rFonts w:ascii="TH SarabunPSK" w:hAnsi="TH SarabunPSK" w:cs="TH SarabunPSK"/>
                <w:color w:val="000000" w:themeColor="text1"/>
                <w:sz w:val="32"/>
                <w:szCs w:val="32"/>
              </w:rPr>
            </w:pPr>
            <w:r w:rsidRPr="008F0D30">
              <w:rPr>
                <w:rFonts w:ascii="TH SarabunPSK" w:hAnsi="TH SarabunPSK" w:cs="TH SarabunPSK"/>
                <w:color w:val="000000" w:themeColor="text1"/>
                <w:sz w:val="32"/>
                <w:szCs w:val="32"/>
                <w:cs/>
              </w:rPr>
              <w:t>10 แห่ง</w:t>
            </w:r>
          </w:p>
          <w:p w:rsidR="008F0D30" w:rsidRDefault="008F0D30" w:rsidP="004E1C64">
            <w:pPr>
              <w:spacing w:after="0"/>
              <w:jc w:val="thaiDistribute"/>
              <w:rPr>
                <w:rFonts w:ascii="TH SarabunPSK" w:hAnsi="TH SarabunPSK" w:cs="TH SarabunPSK"/>
                <w:color w:val="000000" w:themeColor="text1"/>
                <w:sz w:val="32"/>
                <w:szCs w:val="32"/>
              </w:rPr>
            </w:pPr>
            <w:r w:rsidRPr="00F720DC">
              <w:rPr>
                <w:rFonts w:ascii="TH SarabunPSK" w:hAnsi="TH SarabunPSK" w:cs="TH SarabunPSK"/>
                <w:b/>
                <w:bCs/>
                <w:color w:val="000000" w:themeColor="text1"/>
                <w:sz w:val="32"/>
                <w:szCs w:val="32"/>
                <w:cs/>
              </w:rPr>
              <w:t>เกณฑ์คุณภาพที่กำหนด หมายถึง</w:t>
            </w:r>
            <w:r w:rsidRPr="008F0D30">
              <w:rPr>
                <w:rFonts w:ascii="TH SarabunPSK" w:hAnsi="TH SarabunPSK" w:cs="TH SarabunPSK"/>
                <w:color w:val="000000" w:themeColor="text1"/>
                <w:sz w:val="32"/>
                <w:szCs w:val="32"/>
                <w:cs/>
              </w:rPr>
              <w:t xml:space="preserve"> เกณฑ์รับรองมาตรฐาน </w:t>
            </w:r>
            <w:r w:rsidRPr="008F0D30">
              <w:rPr>
                <w:rFonts w:ascii="TH SarabunPSK" w:hAnsi="TH SarabunPSK" w:cs="TH SarabunPSK"/>
                <w:color w:val="000000" w:themeColor="text1"/>
                <w:sz w:val="32"/>
                <w:szCs w:val="32"/>
              </w:rPr>
              <w:t xml:space="preserve">HA </w:t>
            </w:r>
            <w:r w:rsidRPr="008F0D30">
              <w:rPr>
                <w:rFonts w:ascii="TH SarabunPSK" w:hAnsi="TH SarabunPSK" w:cs="TH SarabunPSK"/>
                <w:color w:val="000000" w:themeColor="text1"/>
                <w:sz w:val="32"/>
                <w:szCs w:val="32"/>
                <w:cs/>
              </w:rPr>
              <w:t>โดยโรงพยาบาลที่ได้รับการ</w:t>
            </w:r>
          </w:p>
          <w:p w:rsidR="00853646" w:rsidRPr="008F0D30" w:rsidRDefault="008F0D30" w:rsidP="004E1C64">
            <w:pPr>
              <w:spacing w:after="0"/>
              <w:jc w:val="thaiDistribute"/>
              <w:rPr>
                <w:rFonts w:ascii="TH SarabunPSK" w:hAnsi="TH SarabunPSK" w:cs="TH SarabunPSK"/>
                <w:color w:val="000000" w:themeColor="text1"/>
                <w:sz w:val="32"/>
                <w:szCs w:val="32"/>
                <w:cs/>
              </w:rPr>
            </w:pPr>
            <w:r w:rsidRPr="008F0D30">
              <w:rPr>
                <w:rFonts w:ascii="TH SarabunPSK" w:hAnsi="TH SarabunPSK" w:cs="TH SarabunPSK"/>
                <w:color w:val="000000" w:themeColor="text1"/>
                <w:sz w:val="32"/>
                <w:szCs w:val="32"/>
                <w:cs/>
              </w:rPr>
              <w:t xml:space="preserve">รับรองกระบวนการคุณภาพมาตรฐาน </w:t>
            </w:r>
            <w:r w:rsidRPr="008F0D30">
              <w:rPr>
                <w:rFonts w:ascii="TH SarabunPSK" w:hAnsi="TH SarabunPSK" w:cs="TH SarabunPSK"/>
                <w:color w:val="000000" w:themeColor="text1"/>
                <w:sz w:val="32"/>
                <w:szCs w:val="32"/>
              </w:rPr>
              <w:t xml:space="preserve">HA </w:t>
            </w:r>
            <w:r w:rsidRPr="008F0D30">
              <w:rPr>
                <w:rFonts w:ascii="TH SarabunPSK" w:hAnsi="TH SarabunPSK" w:cs="TH SarabunPSK"/>
                <w:color w:val="000000" w:themeColor="text1"/>
                <w:sz w:val="32"/>
                <w:szCs w:val="32"/>
                <w:cs/>
              </w:rPr>
              <w:t xml:space="preserve">ขั้นที่ 3 หรือ ผ่าน </w:t>
            </w:r>
            <w:r w:rsidRPr="008F0D30">
              <w:rPr>
                <w:rFonts w:ascii="TH SarabunPSK" w:hAnsi="TH SarabunPSK" w:cs="TH SarabunPSK"/>
                <w:color w:val="000000" w:themeColor="text1"/>
                <w:sz w:val="32"/>
                <w:szCs w:val="32"/>
              </w:rPr>
              <w:t>Re-Accredit</w:t>
            </w:r>
          </w:p>
        </w:tc>
      </w:tr>
      <w:tr w:rsidR="00853646" w:rsidRPr="008F0D30" w:rsidTr="004E1C64">
        <w:tc>
          <w:tcPr>
            <w:tcW w:w="10349" w:type="dxa"/>
            <w:gridSpan w:val="2"/>
            <w:tcBorders>
              <w:top w:val="single" w:sz="4" w:space="0" w:color="auto"/>
              <w:left w:val="single" w:sz="4" w:space="0" w:color="auto"/>
              <w:bottom w:val="single" w:sz="4" w:space="0" w:color="auto"/>
              <w:right w:val="single" w:sz="4" w:space="0" w:color="auto"/>
            </w:tcBorders>
          </w:tcPr>
          <w:p w:rsidR="00853646" w:rsidRPr="008F0D30" w:rsidRDefault="00853646" w:rsidP="008F0D30">
            <w:pPr>
              <w:spacing w:after="0" w:line="240" w:lineRule="auto"/>
              <w:rPr>
                <w:rFonts w:ascii="TH SarabunPSK" w:hAnsi="TH SarabunPSK" w:cs="TH SarabunPSK"/>
                <w:sz w:val="32"/>
                <w:szCs w:val="32"/>
              </w:rPr>
            </w:pPr>
            <w:r w:rsidRPr="008F0D30">
              <w:rPr>
                <w:rFonts w:ascii="TH SarabunPSK" w:hAnsi="TH SarabunPSK" w:cs="TH SarabunPSK"/>
                <w:b/>
                <w:bCs/>
                <w:color w:val="000000" w:themeColor="text1"/>
                <w:sz w:val="32"/>
                <w:szCs w:val="32"/>
                <w:cs/>
              </w:rPr>
              <w:t xml:space="preserve">เกณฑ์เป้าหมาย </w:t>
            </w:r>
            <w:r w:rsidRPr="008F0D3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77"/>
              <w:gridCol w:w="1777"/>
              <w:gridCol w:w="1776"/>
              <w:gridCol w:w="1776"/>
              <w:gridCol w:w="1776"/>
            </w:tblGrid>
            <w:tr w:rsidR="008F0D30" w:rsidRPr="008F0D30" w:rsidTr="00AB154B">
              <w:trPr>
                <w:trHeight w:val="565"/>
                <w:jc w:val="center"/>
              </w:trPr>
              <w:tc>
                <w:tcPr>
                  <w:tcW w:w="1777"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b/>
                      <w:bCs/>
                      <w:sz w:val="32"/>
                      <w:szCs w:val="32"/>
                    </w:rPr>
                  </w:pPr>
                  <w:r w:rsidRPr="008F0D30">
                    <w:rPr>
                      <w:rFonts w:ascii="TH SarabunPSK" w:hAnsi="TH SarabunPSK" w:cs="TH SarabunPSK"/>
                      <w:b/>
                      <w:bCs/>
                      <w:sz w:val="32"/>
                      <w:szCs w:val="32"/>
                      <w:cs/>
                    </w:rPr>
                    <w:t xml:space="preserve">ปีงบประมาณ </w:t>
                  </w:r>
                  <w:r w:rsidRPr="008F0D30">
                    <w:rPr>
                      <w:rFonts w:ascii="TH SarabunPSK" w:hAnsi="TH SarabunPSK" w:cs="TH SarabunPSK"/>
                      <w:b/>
                      <w:bCs/>
                      <w:sz w:val="32"/>
                      <w:szCs w:val="32"/>
                    </w:rPr>
                    <w:t xml:space="preserve">60 </w:t>
                  </w:r>
                </w:p>
              </w:tc>
              <w:tc>
                <w:tcPr>
                  <w:tcW w:w="1777"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b/>
                      <w:bCs/>
                      <w:sz w:val="32"/>
                      <w:szCs w:val="32"/>
                    </w:rPr>
                  </w:pPr>
                  <w:r w:rsidRPr="008F0D30">
                    <w:rPr>
                      <w:rFonts w:ascii="TH SarabunPSK" w:hAnsi="TH SarabunPSK" w:cs="TH SarabunPSK"/>
                      <w:b/>
                      <w:bCs/>
                      <w:sz w:val="32"/>
                      <w:szCs w:val="32"/>
                      <w:cs/>
                    </w:rPr>
                    <w:t xml:space="preserve">ปีงบประมาณ </w:t>
                  </w:r>
                  <w:r w:rsidRPr="008F0D30">
                    <w:rPr>
                      <w:rFonts w:ascii="TH SarabunPSK" w:hAnsi="TH SarabunPSK" w:cs="TH SarabunPSK"/>
                      <w:b/>
                      <w:bCs/>
                      <w:sz w:val="32"/>
                      <w:szCs w:val="32"/>
                    </w:rPr>
                    <w:t>61</w:t>
                  </w:r>
                </w:p>
              </w:tc>
              <w:tc>
                <w:tcPr>
                  <w:tcW w:w="1776"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b/>
                      <w:bCs/>
                      <w:sz w:val="32"/>
                      <w:szCs w:val="32"/>
                    </w:rPr>
                  </w:pPr>
                  <w:r w:rsidRPr="008F0D30">
                    <w:rPr>
                      <w:rFonts w:ascii="TH SarabunPSK" w:hAnsi="TH SarabunPSK" w:cs="TH SarabunPSK"/>
                      <w:b/>
                      <w:bCs/>
                      <w:sz w:val="32"/>
                      <w:szCs w:val="32"/>
                      <w:cs/>
                    </w:rPr>
                    <w:t xml:space="preserve">ปีงบประมาณ </w:t>
                  </w:r>
                  <w:r w:rsidRPr="008F0D30">
                    <w:rPr>
                      <w:rFonts w:ascii="TH SarabunPSK" w:hAnsi="TH SarabunPSK" w:cs="TH SarabunPSK"/>
                      <w:b/>
                      <w:bCs/>
                      <w:sz w:val="32"/>
                      <w:szCs w:val="32"/>
                    </w:rPr>
                    <w:t>62</w:t>
                  </w:r>
                </w:p>
              </w:tc>
              <w:tc>
                <w:tcPr>
                  <w:tcW w:w="1776"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b/>
                      <w:bCs/>
                      <w:sz w:val="32"/>
                      <w:szCs w:val="32"/>
                    </w:rPr>
                  </w:pPr>
                  <w:r w:rsidRPr="008F0D30">
                    <w:rPr>
                      <w:rFonts w:ascii="TH SarabunPSK" w:hAnsi="TH SarabunPSK" w:cs="TH SarabunPSK"/>
                      <w:b/>
                      <w:bCs/>
                      <w:sz w:val="32"/>
                      <w:szCs w:val="32"/>
                      <w:cs/>
                    </w:rPr>
                    <w:t xml:space="preserve">ปีงบประมาณ </w:t>
                  </w:r>
                  <w:r w:rsidRPr="008F0D30">
                    <w:rPr>
                      <w:rFonts w:ascii="TH SarabunPSK" w:hAnsi="TH SarabunPSK" w:cs="TH SarabunPSK"/>
                      <w:b/>
                      <w:bCs/>
                      <w:sz w:val="32"/>
                      <w:szCs w:val="32"/>
                    </w:rPr>
                    <w:t>63</w:t>
                  </w:r>
                </w:p>
              </w:tc>
              <w:tc>
                <w:tcPr>
                  <w:tcW w:w="1776"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b/>
                      <w:bCs/>
                      <w:sz w:val="32"/>
                      <w:szCs w:val="32"/>
                      <w:cs/>
                    </w:rPr>
                  </w:pPr>
                  <w:r w:rsidRPr="008F0D30">
                    <w:rPr>
                      <w:rFonts w:ascii="TH SarabunPSK" w:hAnsi="TH SarabunPSK" w:cs="TH SarabunPSK"/>
                      <w:b/>
                      <w:bCs/>
                      <w:sz w:val="32"/>
                      <w:szCs w:val="32"/>
                      <w:cs/>
                    </w:rPr>
                    <w:t xml:space="preserve">ปีงบประมาณ </w:t>
                  </w:r>
                  <w:r w:rsidRPr="008F0D30">
                    <w:rPr>
                      <w:rFonts w:ascii="TH SarabunPSK" w:hAnsi="TH SarabunPSK" w:cs="TH SarabunPSK"/>
                      <w:b/>
                      <w:bCs/>
                      <w:sz w:val="32"/>
                      <w:szCs w:val="32"/>
                    </w:rPr>
                    <w:t>64</w:t>
                  </w:r>
                </w:p>
              </w:tc>
            </w:tr>
            <w:tr w:rsidR="008F0D30" w:rsidRPr="008F0D30" w:rsidTr="00AB154B">
              <w:trPr>
                <w:trHeight w:val="422"/>
                <w:jc w:val="center"/>
              </w:trPr>
              <w:tc>
                <w:tcPr>
                  <w:tcW w:w="1777"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sz w:val="32"/>
                      <w:szCs w:val="32"/>
                    </w:rPr>
                  </w:pPr>
                  <w:r w:rsidRPr="008F0D30">
                    <w:rPr>
                      <w:rFonts w:ascii="TH SarabunPSK" w:hAnsi="TH SarabunPSK" w:cs="TH SarabunPSK"/>
                      <w:sz w:val="32"/>
                      <w:szCs w:val="32"/>
                    </w:rPr>
                    <w:t>60</w:t>
                  </w:r>
                </w:p>
              </w:tc>
              <w:tc>
                <w:tcPr>
                  <w:tcW w:w="1777"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sz w:val="32"/>
                      <w:szCs w:val="32"/>
                    </w:rPr>
                  </w:pPr>
                  <w:r w:rsidRPr="008F0D30">
                    <w:rPr>
                      <w:rFonts w:ascii="TH SarabunPSK" w:hAnsi="TH SarabunPSK" w:cs="TH SarabunPSK"/>
                      <w:sz w:val="32"/>
                      <w:szCs w:val="32"/>
                    </w:rPr>
                    <w:t>70</w:t>
                  </w:r>
                </w:p>
              </w:tc>
              <w:tc>
                <w:tcPr>
                  <w:tcW w:w="1776"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sz w:val="32"/>
                      <w:szCs w:val="32"/>
                    </w:rPr>
                  </w:pPr>
                  <w:r w:rsidRPr="008F0D30">
                    <w:rPr>
                      <w:rFonts w:ascii="TH SarabunPSK" w:hAnsi="TH SarabunPSK" w:cs="TH SarabunPSK"/>
                      <w:sz w:val="32"/>
                      <w:szCs w:val="32"/>
                    </w:rPr>
                    <w:t>80</w:t>
                  </w:r>
                </w:p>
              </w:tc>
              <w:tc>
                <w:tcPr>
                  <w:tcW w:w="1776"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sz w:val="32"/>
                      <w:szCs w:val="32"/>
                      <w:cs/>
                    </w:rPr>
                  </w:pPr>
                  <w:r w:rsidRPr="008F0D30">
                    <w:rPr>
                      <w:rFonts w:ascii="TH SarabunPSK" w:hAnsi="TH SarabunPSK" w:cs="TH SarabunPSK"/>
                      <w:sz w:val="32"/>
                      <w:szCs w:val="32"/>
                    </w:rPr>
                    <w:t>90</w:t>
                  </w:r>
                </w:p>
              </w:tc>
              <w:tc>
                <w:tcPr>
                  <w:tcW w:w="1776" w:type="dxa"/>
                  <w:tcBorders>
                    <w:top w:val="single" w:sz="4" w:space="0" w:color="000000"/>
                    <w:left w:val="single" w:sz="4" w:space="0" w:color="000000"/>
                    <w:bottom w:val="single" w:sz="4" w:space="0" w:color="000000"/>
                    <w:right w:val="single" w:sz="4" w:space="0" w:color="000000"/>
                  </w:tcBorders>
                </w:tcPr>
                <w:p w:rsidR="008F0D30" w:rsidRPr="008F0D30" w:rsidRDefault="008F0D30" w:rsidP="008F0D30">
                  <w:pPr>
                    <w:spacing w:after="0" w:line="240" w:lineRule="auto"/>
                    <w:jc w:val="center"/>
                    <w:rPr>
                      <w:rFonts w:ascii="TH SarabunPSK" w:hAnsi="TH SarabunPSK" w:cs="TH SarabunPSK"/>
                      <w:sz w:val="32"/>
                      <w:szCs w:val="32"/>
                    </w:rPr>
                  </w:pPr>
                  <w:r w:rsidRPr="008F0D30">
                    <w:rPr>
                      <w:rFonts w:ascii="TH SarabunPSK" w:hAnsi="TH SarabunPSK" w:cs="TH SarabunPSK"/>
                      <w:sz w:val="32"/>
                      <w:szCs w:val="32"/>
                    </w:rPr>
                    <w:t>100</w:t>
                  </w:r>
                </w:p>
              </w:tc>
            </w:tr>
          </w:tbl>
          <w:p w:rsidR="00853646" w:rsidRPr="008F0D30" w:rsidRDefault="00853646" w:rsidP="008F0D30">
            <w:pPr>
              <w:spacing w:after="0" w:line="240" w:lineRule="auto"/>
              <w:jc w:val="center"/>
              <w:rPr>
                <w:rFonts w:ascii="TH SarabunPSK" w:hAnsi="TH SarabunPSK" w:cs="TH SarabunPSK"/>
                <w:color w:val="000000" w:themeColor="text1"/>
                <w:sz w:val="32"/>
                <w:szCs w:val="32"/>
                <w:lang w:val="en-GB"/>
              </w:rPr>
            </w:pP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8F0D30" w:rsidRDefault="00853646" w:rsidP="004E1C64">
            <w:pPr>
              <w:spacing w:after="0"/>
              <w:rPr>
                <w:rFonts w:ascii="TH SarabunPSK" w:hAnsi="TH SarabunPSK" w:cs="TH SarabunPSK"/>
                <w:b/>
                <w:bCs/>
                <w:color w:val="000000" w:themeColor="text1"/>
                <w:sz w:val="32"/>
                <w:szCs w:val="32"/>
                <w:cs/>
              </w:rPr>
            </w:pPr>
            <w:r w:rsidRPr="008F0D30">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8F0D30" w:rsidP="004E1C64">
            <w:pPr>
              <w:spacing w:after="0"/>
              <w:rPr>
                <w:rFonts w:ascii="TH SarabunPSK" w:hAnsi="TH SarabunPSK" w:cs="TH SarabunPSK"/>
                <w:color w:val="000000" w:themeColor="text1"/>
                <w:sz w:val="32"/>
                <w:szCs w:val="32"/>
                <w:cs/>
              </w:rPr>
            </w:pPr>
            <w:r w:rsidRPr="008F0D30">
              <w:rPr>
                <w:rFonts w:ascii="TH SarabunPSK" w:hAnsi="TH SarabunPSK" w:cs="TH SarabunPSK"/>
                <w:color w:val="000000" w:themeColor="text1"/>
                <w:sz w:val="32"/>
                <w:szCs w:val="32"/>
                <w:cs/>
              </w:rPr>
              <w:t xml:space="preserve">เพื่อพัฒนาระบบการให้บริการด้านสาธารณสุขของโรงพยาบาลชุมชนเฉลิมพระเกียรติ 80 พรรษา ให้มีคุณภาพมาตรฐานตามกระบวนการคุณภาพมาตรฐาน </w:t>
            </w:r>
            <w:r w:rsidRPr="008F0D30">
              <w:rPr>
                <w:rFonts w:ascii="TH SarabunPSK" w:hAnsi="TH SarabunPSK" w:cs="TH SarabunPSK"/>
                <w:color w:val="000000" w:themeColor="text1"/>
                <w:sz w:val="32"/>
                <w:szCs w:val="32"/>
              </w:rPr>
              <w:t>HA</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6A0750" w:rsidP="004E1C64">
            <w:pPr>
              <w:tabs>
                <w:tab w:val="left" w:pos="4335"/>
              </w:tabs>
              <w:spacing w:after="0"/>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cs/>
              </w:rPr>
              <w:t>โรงพยาบาลชุมชนเฉลิมพระเกียรติ 80 พรรษา</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6A0750" w:rsidP="004E1C64">
            <w:pPr>
              <w:spacing w:after="0"/>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cs/>
              </w:rPr>
              <w:t>รวบรวมข้อมูลจาก สถาบันรับรองคุณภาพสถานพยาบาล (องค์การมหาชน)</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746072" w:rsidP="004E1C64">
            <w:pPr>
              <w:spacing w:after="0"/>
              <w:jc w:val="thaiDistribute"/>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cs/>
              </w:rPr>
              <w:t>สถาบันรับรองคุณภาพสถานพยาบาล</w:t>
            </w:r>
            <w:r>
              <w:rPr>
                <w:rFonts w:ascii="TH SarabunPSK" w:hAnsi="TH SarabunPSK" w:cs="TH SarabunPSK" w:hint="cs"/>
                <w:color w:val="000000" w:themeColor="text1"/>
                <w:sz w:val="32"/>
                <w:szCs w:val="32"/>
                <w:cs/>
              </w:rPr>
              <w:t xml:space="preserve"> (องค์การมหาชน)</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6A0750" w:rsidP="004E1C64">
            <w:pPr>
              <w:spacing w:after="0"/>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rPr>
              <w:t xml:space="preserve">A = </w:t>
            </w:r>
            <w:r w:rsidRPr="006A0750">
              <w:rPr>
                <w:rFonts w:ascii="TH SarabunPSK" w:hAnsi="TH SarabunPSK" w:cs="TH SarabunPSK"/>
                <w:color w:val="000000" w:themeColor="text1"/>
                <w:sz w:val="32"/>
                <w:szCs w:val="32"/>
                <w:cs/>
              </w:rPr>
              <w:t xml:space="preserve">จำนวนโรงพยาบาลชุมชนเฉลิมพระเกียรติ 80 พรรษา ที่ผ่านเกณฑ์รับรอง </w:t>
            </w:r>
            <w:r w:rsidRPr="006A0750">
              <w:rPr>
                <w:rFonts w:ascii="TH SarabunPSK" w:hAnsi="TH SarabunPSK" w:cs="TH SarabunPSK"/>
                <w:color w:val="000000" w:themeColor="text1"/>
                <w:sz w:val="32"/>
                <w:szCs w:val="32"/>
              </w:rPr>
              <w:t>HA</w:t>
            </w:r>
          </w:p>
        </w:tc>
      </w:tr>
      <w:tr w:rsidR="00853646" w:rsidRPr="006A0750"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853646" w:rsidRPr="006A0750" w:rsidRDefault="006A0750" w:rsidP="004E1C64">
            <w:pPr>
              <w:spacing w:after="0"/>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rPr>
              <w:t xml:space="preserve">B = </w:t>
            </w:r>
            <w:r w:rsidRPr="006A0750">
              <w:rPr>
                <w:rFonts w:ascii="TH SarabunPSK" w:hAnsi="TH SarabunPSK" w:cs="TH SarabunPSK"/>
                <w:color w:val="000000" w:themeColor="text1"/>
                <w:sz w:val="32"/>
                <w:szCs w:val="32"/>
                <w:cs/>
              </w:rPr>
              <w:t>จำนวนโรงพยาบาลชุมชนเฉลิมพระเกียรติ 80 พรรษาทั้งหมด</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740FBC" w:rsidRDefault="00853646" w:rsidP="004E1C64">
            <w:pPr>
              <w:spacing w:after="0"/>
              <w:rPr>
                <w:rFonts w:ascii="TH SarabunPSK" w:hAnsi="TH SarabunPSK" w:cs="TH SarabunPSK"/>
                <w:b/>
                <w:bCs/>
                <w:color w:val="000000" w:themeColor="text1"/>
                <w:sz w:val="32"/>
                <w:szCs w:val="32"/>
                <w:cs/>
              </w:rPr>
            </w:pPr>
            <w:r w:rsidRPr="006A0750">
              <w:rPr>
                <w:rFonts w:ascii="TH SarabunPSK" w:hAnsi="TH SarabunPSK" w:cs="TH SarabunPSK"/>
                <w:b/>
                <w:bCs/>
                <w:color w:val="000000" w:themeColor="text1"/>
                <w:sz w:val="32"/>
                <w:szCs w:val="32"/>
                <w:cs/>
              </w:rPr>
              <w:t>สูตรคำนวณตัวชี้วัด</w:t>
            </w:r>
            <w:r w:rsidRPr="00740FBC">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853646" w:rsidRPr="006A0750" w:rsidRDefault="006A0750" w:rsidP="004E1C64">
            <w:pPr>
              <w:spacing w:after="0"/>
              <w:rPr>
                <w:rFonts w:ascii="TH SarabunPSK" w:hAnsi="TH SarabunPSK" w:cs="TH SarabunPSK"/>
                <w:color w:val="000000" w:themeColor="text1"/>
                <w:sz w:val="32"/>
                <w:szCs w:val="32"/>
              </w:rPr>
            </w:pPr>
            <w:r w:rsidRPr="006A0750">
              <w:rPr>
                <w:rFonts w:ascii="TH SarabunPSK" w:hAnsi="TH SarabunPSK" w:cs="TH SarabunPSK"/>
                <w:color w:val="000000" w:themeColor="text1"/>
                <w:sz w:val="32"/>
                <w:szCs w:val="32"/>
                <w:cs/>
              </w:rPr>
              <w:t>(</w:t>
            </w:r>
            <w:r w:rsidRPr="006A0750">
              <w:rPr>
                <w:rFonts w:ascii="TH SarabunPSK" w:hAnsi="TH SarabunPSK" w:cs="TH SarabunPSK"/>
                <w:color w:val="000000" w:themeColor="text1"/>
                <w:sz w:val="32"/>
                <w:szCs w:val="32"/>
              </w:rPr>
              <w:t xml:space="preserve">A/B) x </w:t>
            </w:r>
            <w:r w:rsidRPr="006A0750">
              <w:rPr>
                <w:rFonts w:ascii="TH SarabunPSK" w:hAnsi="TH SarabunPSK" w:cs="TH SarabunPSK"/>
                <w:color w:val="000000" w:themeColor="text1"/>
                <w:sz w:val="32"/>
                <w:szCs w:val="32"/>
                <w:cs/>
              </w:rPr>
              <w:t>100</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740FBC" w:rsidRDefault="00853646" w:rsidP="004E1C64">
            <w:pPr>
              <w:spacing w:after="0"/>
              <w:rPr>
                <w:rFonts w:ascii="TH SarabunPSK" w:hAnsi="TH SarabunPSK" w:cs="TH SarabunPSK"/>
                <w:b/>
                <w:bCs/>
                <w:color w:val="000000" w:themeColor="text1"/>
                <w:sz w:val="32"/>
                <w:szCs w:val="32"/>
                <w:cs/>
              </w:rPr>
            </w:pPr>
            <w:r w:rsidRPr="00740FBC">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853646" w:rsidRPr="00740FBC" w:rsidRDefault="006A0750" w:rsidP="004E1C64">
            <w:pPr>
              <w:spacing w:after="0"/>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cs/>
              </w:rPr>
              <w:t>12 เดือน</w:t>
            </w:r>
          </w:p>
        </w:tc>
      </w:tr>
      <w:tr w:rsidR="00853646"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853646" w:rsidRPr="00740FBC"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highlight w:val="yellow"/>
                <w:cs/>
              </w:rPr>
              <w:t>เกณฑ์การประเมิน</w:t>
            </w:r>
            <w:r w:rsidRPr="00740FBC">
              <w:rPr>
                <w:rFonts w:ascii="TH SarabunPSK" w:hAnsi="TH SarabunPSK" w:cs="TH SarabunPSK"/>
                <w:b/>
                <w:bCs/>
                <w:color w:val="000000" w:themeColor="text1"/>
                <w:sz w:val="32"/>
                <w:szCs w:val="32"/>
                <w:cs/>
              </w:rPr>
              <w:t xml:space="preserve"> </w:t>
            </w:r>
          </w:p>
          <w:p w:rsidR="00853646" w:rsidRPr="00740FBC" w:rsidRDefault="00853646" w:rsidP="004E1C64">
            <w:pPr>
              <w:spacing w:after="0"/>
              <w:rPr>
                <w:rFonts w:ascii="TH SarabunPSK" w:hAnsi="TH SarabunPSK" w:cs="TH SarabunPSK"/>
                <w:b/>
                <w:bCs/>
                <w:color w:val="000000" w:themeColor="text1"/>
                <w:sz w:val="32"/>
                <w:szCs w:val="32"/>
              </w:rPr>
            </w:pPr>
            <w:r w:rsidRPr="00740FBC">
              <w:rPr>
                <w:rFonts w:ascii="TH SarabunPSK" w:hAnsi="TH SarabunPSK" w:cs="TH SarabunPSK" w:hint="cs"/>
                <w:b/>
                <w:bCs/>
                <w:color w:val="000000" w:themeColor="text1"/>
                <w:sz w:val="32"/>
                <w:szCs w:val="32"/>
                <w:cs/>
              </w:rPr>
              <w:t>ปี 2560</w:t>
            </w:r>
            <w:r w:rsidR="006A0750">
              <w:rPr>
                <w:rFonts w:ascii="TH SarabunPSK" w:hAnsi="TH SarabunPSK" w:cs="TH SarabunPSK" w:hint="cs"/>
                <w:b/>
                <w:bCs/>
                <w:color w:val="000000" w:themeColor="text1"/>
                <w:sz w:val="32"/>
                <w:szCs w:val="32"/>
                <w:cs/>
              </w:rPr>
              <w:t xml:space="preserve"> </w:t>
            </w:r>
            <w:r w:rsidRPr="00740FBC">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53646" w:rsidRPr="00740FBC" w:rsidTr="004E1C64">
              <w:trPr>
                <w:jc w:val="center"/>
              </w:trPr>
              <w:tc>
                <w:tcPr>
                  <w:tcW w:w="2014" w:type="dxa"/>
                </w:tcPr>
                <w:p w:rsidR="00853646" w:rsidRPr="00740FBC" w:rsidRDefault="00853646" w:rsidP="004E1C64">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3 เดือน</w:t>
                  </w:r>
                </w:p>
              </w:tc>
              <w:tc>
                <w:tcPr>
                  <w:tcW w:w="1984" w:type="dxa"/>
                </w:tcPr>
                <w:p w:rsidR="00853646" w:rsidRPr="00740FBC" w:rsidRDefault="00853646" w:rsidP="004E1C64">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6 เดือน</w:t>
                  </w:r>
                </w:p>
              </w:tc>
              <w:tc>
                <w:tcPr>
                  <w:tcW w:w="1985" w:type="dxa"/>
                </w:tcPr>
                <w:p w:rsidR="00853646" w:rsidRPr="00740FBC" w:rsidRDefault="00853646" w:rsidP="004E1C64">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9 เดือน</w:t>
                  </w:r>
                </w:p>
              </w:tc>
              <w:tc>
                <w:tcPr>
                  <w:tcW w:w="1984" w:type="dxa"/>
                </w:tcPr>
                <w:p w:rsidR="00853646" w:rsidRPr="00740FBC" w:rsidRDefault="00853646" w:rsidP="004E1C64">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12 เดือน</w:t>
                  </w:r>
                </w:p>
              </w:tc>
            </w:tr>
            <w:tr w:rsidR="006A0750" w:rsidRPr="00740FBC" w:rsidTr="004E1C64">
              <w:trPr>
                <w:jc w:val="center"/>
              </w:trPr>
              <w:tc>
                <w:tcPr>
                  <w:tcW w:w="2014" w:type="dxa"/>
                </w:tcPr>
                <w:p w:rsidR="006A0750" w:rsidRPr="006A0750" w:rsidRDefault="006A0750" w:rsidP="006A0750">
                  <w:pPr>
                    <w:spacing w:after="0" w:line="240" w:lineRule="auto"/>
                    <w:jc w:val="center"/>
                    <w:rPr>
                      <w:rFonts w:ascii="TH SarabunPSK" w:hAnsi="TH SarabunPSK" w:cs="TH SarabunPSK"/>
                      <w:sz w:val="32"/>
                      <w:szCs w:val="32"/>
                    </w:rPr>
                  </w:pPr>
                  <w:r w:rsidRPr="006A0750">
                    <w:rPr>
                      <w:rFonts w:ascii="TH SarabunPSK" w:hAnsi="TH SarabunPSK" w:cs="TH SarabunPSK"/>
                      <w:sz w:val="32"/>
                      <w:szCs w:val="32"/>
                      <w:cs/>
                    </w:rPr>
                    <w:t xml:space="preserve">ประชุมชี้แจงโรงพยาบาลชุมชนเฉลิมพระเกียรติ </w:t>
                  </w:r>
                  <w:r w:rsidRPr="006A0750">
                    <w:rPr>
                      <w:rFonts w:ascii="TH SarabunPSK" w:hAnsi="TH SarabunPSK" w:cs="TH SarabunPSK"/>
                      <w:sz w:val="32"/>
                      <w:szCs w:val="32"/>
                    </w:rPr>
                    <w:t xml:space="preserve">80 </w:t>
                  </w:r>
                  <w:r w:rsidRPr="006A0750">
                    <w:rPr>
                      <w:rFonts w:ascii="TH SarabunPSK" w:hAnsi="TH SarabunPSK" w:cs="TH SarabunPSK"/>
                      <w:sz w:val="32"/>
                      <w:szCs w:val="32"/>
                      <w:cs/>
                    </w:rPr>
                    <w:t>พรรษา</w:t>
                  </w:r>
                  <w:r w:rsidRPr="006A0750">
                    <w:rPr>
                      <w:rFonts w:ascii="TH SarabunPSK" w:hAnsi="TH SarabunPSK" w:cs="TH SarabunPSK"/>
                      <w:sz w:val="32"/>
                      <w:szCs w:val="32"/>
                    </w:rPr>
                    <w:t xml:space="preserve"> </w:t>
                  </w:r>
                  <w:r w:rsidRPr="006A0750">
                    <w:rPr>
                      <w:rFonts w:ascii="TH SarabunPSK" w:hAnsi="TH SarabunPSK" w:cs="TH SarabunPSK"/>
                      <w:sz w:val="32"/>
                      <w:szCs w:val="32"/>
                      <w:cs/>
                    </w:rPr>
                    <w:t>เพื่อรับทราบตัวชี้วัดและเกณฑ์ประเมิน</w:t>
                  </w:r>
                </w:p>
              </w:tc>
              <w:tc>
                <w:tcPr>
                  <w:tcW w:w="1984" w:type="dxa"/>
                </w:tcPr>
                <w:p w:rsidR="006A0750" w:rsidRPr="006A0750" w:rsidRDefault="006A0750" w:rsidP="006A0750">
                  <w:pPr>
                    <w:spacing w:after="0" w:line="240" w:lineRule="auto"/>
                    <w:jc w:val="center"/>
                    <w:rPr>
                      <w:rFonts w:ascii="TH SarabunPSK" w:hAnsi="TH SarabunPSK" w:cs="TH SarabunPSK"/>
                      <w:sz w:val="32"/>
                      <w:szCs w:val="32"/>
                      <w:cs/>
                    </w:rPr>
                  </w:pPr>
                  <w:r w:rsidRPr="006A0750">
                    <w:rPr>
                      <w:rFonts w:ascii="TH SarabunPSK" w:hAnsi="TH SarabunPSK" w:cs="TH SarabunPSK"/>
                      <w:sz w:val="32"/>
                      <w:szCs w:val="32"/>
                      <w:cs/>
                    </w:rPr>
                    <w:t xml:space="preserve">จัดเวทีแลกเปลี่ยนระหว่างโรงพยาบาลที่ผ่านเกณฑ์ </w:t>
                  </w:r>
                  <w:r w:rsidRPr="006A0750">
                    <w:rPr>
                      <w:rFonts w:ascii="TH SarabunPSK" w:hAnsi="TH SarabunPSK" w:cs="TH SarabunPSK"/>
                      <w:sz w:val="32"/>
                      <w:szCs w:val="32"/>
                    </w:rPr>
                    <w:t xml:space="preserve">HA </w:t>
                  </w:r>
                </w:p>
              </w:tc>
              <w:tc>
                <w:tcPr>
                  <w:tcW w:w="1985" w:type="dxa"/>
                </w:tcPr>
                <w:p w:rsidR="006A0750" w:rsidRPr="006A0750" w:rsidRDefault="006A0750" w:rsidP="006A0750">
                  <w:pPr>
                    <w:spacing w:after="0" w:line="240" w:lineRule="auto"/>
                    <w:jc w:val="center"/>
                    <w:rPr>
                      <w:rFonts w:ascii="TH SarabunPSK" w:hAnsi="TH SarabunPSK" w:cs="TH SarabunPSK"/>
                      <w:sz w:val="32"/>
                      <w:szCs w:val="32"/>
                      <w:cs/>
                    </w:rPr>
                  </w:pPr>
                  <w:r w:rsidRPr="006A0750">
                    <w:rPr>
                      <w:rFonts w:ascii="TH SarabunPSK" w:hAnsi="TH SarabunPSK" w:cs="TH SarabunPSK"/>
                      <w:sz w:val="32"/>
                      <w:szCs w:val="32"/>
                      <w:cs/>
                    </w:rPr>
                    <w:t>ติดตามความก้าวหน้าผลการดำเนินงานและพัฒนาศักยภาพบุคลากรของโรงพยาบาล</w:t>
                  </w:r>
                </w:p>
              </w:tc>
              <w:tc>
                <w:tcPr>
                  <w:tcW w:w="1984" w:type="dxa"/>
                </w:tcPr>
                <w:p w:rsidR="006A0750" w:rsidRPr="006A0750" w:rsidRDefault="006A0750" w:rsidP="006A0750">
                  <w:pPr>
                    <w:spacing w:after="0" w:line="240" w:lineRule="auto"/>
                    <w:jc w:val="center"/>
                    <w:rPr>
                      <w:rFonts w:ascii="TH SarabunPSK" w:hAnsi="TH SarabunPSK" w:cs="TH SarabunPSK"/>
                      <w:sz w:val="32"/>
                      <w:szCs w:val="32"/>
                    </w:rPr>
                  </w:pPr>
                  <w:r w:rsidRPr="006A0750">
                    <w:rPr>
                      <w:rFonts w:ascii="TH SarabunPSK" w:hAnsi="TH SarabunPSK" w:cs="TH SarabunPSK"/>
                      <w:sz w:val="32"/>
                      <w:szCs w:val="32"/>
                      <w:cs/>
                    </w:rPr>
                    <w:t>รวบรวมข้อมูลผลการประเมินจากสถาบันรับรองคุณภาพสถานพยาบาล (องค์การมหาชน)</w:t>
                  </w:r>
                </w:p>
              </w:tc>
            </w:tr>
          </w:tbl>
          <w:p w:rsidR="006A0750" w:rsidRPr="00740FBC" w:rsidRDefault="006A0750" w:rsidP="006A0750">
            <w:pPr>
              <w:spacing w:after="0"/>
              <w:rPr>
                <w:rFonts w:ascii="TH SarabunPSK" w:hAnsi="TH SarabunPSK" w:cs="TH SarabunPSK"/>
                <w:b/>
                <w:bCs/>
                <w:color w:val="000000" w:themeColor="text1"/>
                <w:sz w:val="32"/>
                <w:szCs w:val="32"/>
              </w:rPr>
            </w:pPr>
            <w:r w:rsidRPr="00740FBC">
              <w:rPr>
                <w:rFonts w:ascii="TH SarabunPSK" w:hAnsi="TH SarabunPSK" w:cs="TH SarabunPSK" w:hint="cs"/>
                <w:b/>
                <w:bCs/>
                <w:color w:val="000000" w:themeColor="text1"/>
                <w:sz w:val="32"/>
                <w:szCs w:val="32"/>
                <w:cs/>
              </w:rPr>
              <w:lastRenderedPageBreak/>
              <w:t>ปี 256</w:t>
            </w:r>
            <w:r>
              <w:rPr>
                <w:rFonts w:ascii="TH SarabunPSK" w:hAnsi="TH SarabunPSK" w:cs="TH SarabunPSK" w:hint="cs"/>
                <w:b/>
                <w:bCs/>
                <w:color w:val="000000" w:themeColor="text1"/>
                <w:sz w:val="32"/>
                <w:szCs w:val="32"/>
                <w:cs/>
              </w:rPr>
              <w:t>1</w:t>
            </w:r>
            <w:r w:rsidRPr="00740FB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3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6 เดือน</w:t>
                  </w:r>
                </w:p>
              </w:tc>
              <w:tc>
                <w:tcPr>
                  <w:tcW w:w="1985"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9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12 เดือน</w:t>
                  </w:r>
                </w:p>
              </w:tc>
            </w:tr>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color w:val="000000" w:themeColor="text1"/>
                      <w:sz w:val="32"/>
                      <w:szCs w:val="32"/>
                      <w:cs/>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5"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r>
          </w:tbl>
          <w:p w:rsidR="006A0750" w:rsidRPr="00740FBC" w:rsidRDefault="006A0750" w:rsidP="006A0750">
            <w:pPr>
              <w:spacing w:after="0"/>
              <w:rPr>
                <w:rFonts w:ascii="TH SarabunPSK" w:hAnsi="TH SarabunPSK" w:cs="TH SarabunPSK"/>
                <w:b/>
                <w:bCs/>
                <w:color w:val="000000" w:themeColor="text1"/>
                <w:sz w:val="32"/>
                <w:szCs w:val="32"/>
              </w:rPr>
            </w:pPr>
            <w:r w:rsidRPr="00740FBC">
              <w:rPr>
                <w:rFonts w:ascii="TH SarabunPSK" w:hAnsi="TH SarabunPSK" w:cs="TH SarabunPSK" w:hint="cs"/>
                <w:b/>
                <w:bCs/>
                <w:color w:val="000000" w:themeColor="text1"/>
                <w:sz w:val="32"/>
                <w:szCs w:val="32"/>
                <w:cs/>
              </w:rPr>
              <w:t>ปี 256</w:t>
            </w:r>
            <w:r>
              <w:rPr>
                <w:rFonts w:ascii="TH SarabunPSK" w:hAnsi="TH SarabunPSK" w:cs="TH SarabunPSK" w:hint="cs"/>
                <w:b/>
                <w:bCs/>
                <w:color w:val="000000" w:themeColor="text1"/>
                <w:sz w:val="32"/>
                <w:szCs w:val="32"/>
                <w:cs/>
              </w:rPr>
              <w:t>2</w:t>
            </w:r>
            <w:r w:rsidRPr="00740FB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3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6 เดือน</w:t>
                  </w:r>
                </w:p>
              </w:tc>
              <w:tc>
                <w:tcPr>
                  <w:tcW w:w="1985"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9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12 เดือน</w:t>
                  </w:r>
                </w:p>
              </w:tc>
            </w:tr>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color w:val="000000" w:themeColor="text1"/>
                      <w:sz w:val="32"/>
                      <w:szCs w:val="32"/>
                      <w:cs/>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5"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r>
          </w:tbl>
          <w:p w:rsidR="006A0750" w:rsidRPr="00740FBC" w:rsidRDefault="006A0750" w:rsidP="006A0750">
            <w:pPr>
              <w:spacing w:after="0"/>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 2563</w:t>
            </w:r>
            <w:r w:rsidRPr="00740FB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3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6 เดือน</w:t>
                  </w:r>
                </w:p>
              </w:tc>
              <w:tc>
                <w:tcPr>
                  <w:tcW w:w="1985"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9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12 เดือน</w:t>
                  </w:r>
                </w:p>
              </w:tc>
            </w:tr>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color w:val="000000" w:themeColor="text1"/>
                      <w:sz w:val="32"/>
                      <w:szCs w:val="32"/>
                      <w:cs/>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5"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r>
          </w:tbl>
          <w:p w:rsidR="006A0750" w:rsidRPr="00740FBC" w:rsidRDefault="006A0750" w:rsidP="006A0750">
            <w:pPr>
              <w:spacing w:after="0"/>
              <w:rPr>
                <w:rFonts w:ascii="TH SarabunPSK" w:hAnsi="TH SarabunPSK" w:cs="TH SarabunPSK"/>
                <w:b/>
                <w:bCs/>
                <w:color w:val="000000" w:themeColor="text1"/>
                <w:sz w:val="32"/>
                <w:szCs w:val="32"/>
              </w:rPr>
            </w:pPr>
            <w:r w:rsidRPr="00740FBC">
              <w:rPr>
                <w:rFonts w:ascii="TH SarabunPSK" w:hAnsi="TH SarabunPSK" w:cs="TH SarabunPSK" w:hint="cs"/>
                <w:b/>
                <w:bCs/>
                <w:color w:val="000000" w:themeColor="text1"/>
                <w:sz w:val="32"/>
                <w:szCs w:val="32"/>
                <w:cs/>
              </w:rPr>
              <w:t>ปี 256</w:t>
            </w:r>
            <w:r>
              <w:rPr>
                <w:rFonts w:ascii="TH SarabunPSK" w:hAnsi="TH SarabunPSK" w:cs="TH SarabunPSK" w:hint="cs"/>
                <w:b/>
                <w:bCs/>
                <w:color w:val="000000" w:themeColor="text1"/>
                <w:sz w:val="32"/>
                <w:szCs w:val="32"/>
                <w:cs/>
              </w:rPr>
              <w:t>4</w:t>
            </w:r>
            <w:r w:rsidRPr="00740FB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3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6 เดือน</w:t>
                  </w:r>
                </w:p>
              </w:tc>
              <w:tc>
                <w:tcPr>
                  <w:tcW w:w="1985"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9 เดือน</w:t>
                  </w:r>
                </w:p>
              </w:tc>
              <w:tc>
                <w:tcPr>
                  <w:tcW w:w="1984" w:type="dxa"/>
                </w:tcPr>
                <w:p w:rsidR="006A0750" w:rsidRPr="00740FBC" w:rsidRDefault="006A0750" w:rsidP="006A0750">
                  <w:pPr>
                    <w:spacing w:after="0"/>
                    <w:jc w:val="center"/>
                    <w:rPr>
                      <w:rFonts w:ascii="TH SarabunPSK" w:hAnsi="TH SarabunPSK" w:cs="TH SarabunPSK"/>
                      <w:b/>
                      <w:bCs/>
                      <w:color w:val="000000" w:themeColor="text1"/>
                      <w:sz w:val="32"/>
                      <w:szCs w:val="32"/>
                    </w:rPr>
                  </w:pPr>
                  <w:r w:rsidRPr="00740FBC">
                    <w:rPr>
                      <w:rFonts w:ascii="TH SarabunPSK" w:hAnsi="TH SarabunPSK" w:cs="TH SarabunPSK"/>
                      <w:b/>
                      <w:bCs/>
                      <w:color w:val="000000" w:themeColor="text1"/>
                      <w:sz w:val="32"/>
                      <w:szCs w:val="32"/>
                      <w:cs/>
                    </w:rPr>
                    <w:t>รอบ 12 เดือน</w:t>
                  </w:r>
                </w:p>
              </w:tc>
            </w:tr>
            <w:tr w:rsidR="006A0750" w:rsidRPr="00740FBC" w:rsidTr="00AB154B">
              <w:trPr>
                <w:jc w:val="center"/>
              </w:trPr>
              <w:tc>
                <w:tcPr>
                  <w:tcW w:w="2014" w:type="dxa"/>
                </w:tcPr>
                <w:p w:rsidR="006A0750" w:rsidRPr="00740FBC" w:rsidRDefault="006A0750" w:rsidP="006A0750">
                  <w:pPr>
                    <w:spacing w:after="0"/>
                    <w:jc w:val="center"/>
                    <w:rPr>
                      <w:rFonts w:ascii="TH SarabunPSK" w:hAnsi="TH SarabunPSK" w:cs="TH SarabunPSK"/>
                      <w:color w:val="000000" w:themeColor="text1"/>
                      <w:sz w:val="32"/>
                      <w:szCs w:val="32"/>
                      <w:cs/>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5" w:type="dxa"/>
                </w:tcPr>
                <w:p w:rsidR="006A0750" w:rsidRPr="00740FBC" w:rsidRDefault="006A0750" w:rsidP="006A0750">
                  <w:pPr>
                    <w:spacing w:after="0"/>
                    <w:jc w:val="center"/>
                    <w:rPr>
                      <w:rFonts w:ascii="TH SarabunPSK" w:hAnsi="TH SarabunPSK" w:cs="TH SarabunPSK"/>
                      <w:color w:val="000000" w:themeColor="text1"/>
                      <w:sz w:val="32"/>
                      <w:szCs w:val="32"/>
                    </w:rPr>
                  </w:pPr>
                </w:p>
              </w:tc>
              <w:tc>
                <w:tcPr>
                  <w:tcW w:w="1984" w:type="dxa"/>
                </w:tcPr>
                <w:p w:rsidR="006A0750" w:rsidRPr="00740FBC" w:rsidRDefault="006A0750" w:rsidP="006A0750">
                  <w:pPr>
                    <w:spacing w:after="0"/>
                    <w:jc w:val="center"/>
                    <w:rPr>
                      <w:rFonts w:ascii="TH SarabunPSK" w:hAnsi="TH SarabunPSK" w:cs="TH SarabunPSK"/>
                      <w:color w:val="000000" w:themeColor="text1"/>
                      <w:sz w:val="32"/>
                      <w:szCs w:val="32"/>
                    </w:rPr>
                  </w:pPr>
                </w:p>
              </w:tc>
            </w:tr>
          </w:tbl>
          <w:p w:rsidR="00853646" w:rsidRPr="00740FBC" w:rsidRDefault="00853646" w:rsidP="004E1C64">
            <w:pPr>
              <w:spacing w:after="0"/>
              <w:rPr>
                <w:rFonts w:ascii="TH SarabunPSK" w:hAnsi="TH SarabunPSK" w:cs="TH SarabunPSK"/>
                <w:b/>
                <w:bCs/>
                <w:color w:val="000000" w:themeColor="text1"/>
                <w:sz w:val="32"/>
                <w:szCs w:val="32"/>
              </w:rPr>
            </w:pP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cs/>
              </w:rPr>
            </w:pPr>
            <w:r w:rsidRPr="006A075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A0750" w:rsidRDefault="006A0750" w:rsidP="006A0750">
            <w:pPr>
              <w:spacing w:after="0"/>
              <w:jc w:val="thaiDistribute"/>
              <w:rPr>
                <w:rFonts w:ascii="TH SarabunPSK" w:hAnsi="TH SarabunPSK" w:cs="TH SarabunPSK"/>
                <w:color w:val="000000" w:themeColor="text1"/>
                <w:sz w:val="32"/>
                <w:szCs w:val="32"/>
              </w:rPr>
            </w:pPr>
            <w:r w:rsidRPr="006A0750">
              <w:rPr>
                <w:rFonts w:ascii="TH SarabunPSK" w:hAnsi="TH SarabunPSK" w:cs="TH SarabunPSK"/>
                <w:color w:val="000000" w:themeColor="text1"/>
                <w:sz w:val="32"/>
                <w:szCs w:val="32"/>
                <w:cs/>
              </w:rPr>
              <w:t>รวบรวมผลการประเมินรับรองคุณภาพสถานพยาบาลของโรงพยาบาลชุมชนเฉลิม</w:t>
            </w:r>
            <w:r>
              <w:rPr>
                <w:rFonts w:ascii="TH SarabunPSK" w:hAnsi="TH SarabunPSK" w:cs="TH SarabunPSK" w:hint="cs"/>
                <w:color w:val="000000" w:themeColor="text1"/>
                <w:sz w:val="32"/>
                <w:szCs w:val="32"/>
                <w:cs/>
              </w:rPr>
              <w:t xml:space="preserve">   </w:t>
            </w:r>
          </w:p>
          <w:p w:rsidR="00853646" w:rsidRPr="008A0FDE" w:rsidRDefault="006A0750" w:rsidP="006A0750">
            <w:pPr>
              <w:spacing w:after="0"/>
              <w:jc w:val="thaiDistribute"/>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cs/>
              </w:rPr>
              <w:t>พระเกียรติ 80 พรรษา เมื่อสิ้นสุดปีงบประมาณของทุกปี</w:t>
            </w:r>
          </w:p>
        </w:tc>
      </w:tr>
      <w:tr w:rsidR="00853646" w:rsidRPr="008A0FDE" w:rsidTr="004E1C64">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cs/>
              </w:rPr>
            </w:pPr>
            <w:r w:rsidRPr="006A075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853646" w:rsidRPr="008A0FDE" w:rsidRDefault="006A0750" w:rsidP="004E1C64">
            <w:pPr>
              <w:spacing w:after="0"/>
              <w:rPr>
                <w:rFonts w:ascii="TH SarabunPSK" w:hAnsi="TH SarabunPSK" w:cs="TH SarabunPSK"/>
                <w:color w:val="000000" w:themeColor="text1"/>
                <w:sz w:val="32"/>
                <w:szCs w:val="32"/>
                <w:cs/>
              </w:rPr>
            </w:pPr>
            <w:r w:rsidRPr="006A0750">
              <w:rPr>
                <w:rFonts w:ascii="TH SarabunPSK" w:hAnsi="TH SarabunPSK" w:cs="TH SarabunPSK"/>
                <w:color w:val="000000" w:themeColor="text1"/>
                <w:sz w:val="32"/>
                <w:szCs w:val="32"/>
                <w:cs/>
              </w:rPr>
              <w:t>รายงานผลการดำเนินงานการพัฒนาคุณภาพมาตรฐานของโรงพยาบาลชุมชนเฉลิมพระเกียรติ 80 พรรษา</w:t>
            </w:r>
          </w:p>
        </w:tc>
      </w:tr>
      <w:tr w:rsidR="00853646"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853646" w:rsidRPr="006A0750" w:rsidRDefault="00853646" w:rsidP="004E1C64">
            <w:pPr>
              <w:spacing w:after="0"/>
              <w:rPr>
                <w:rFonts w:ascii="TH SarabunPSK" w:hAnsi="TH SarabunPSK" w:cs="TH SarabunPSK"/>
                <w:b/>
                <w:bCs/>
                <w:color w:val="000000" w:themeColor="text1"/>
                <w:sz w:val="32"/>
                <w:szCs w:val="32"/>
                <w:cs/>
              </w:rPr>
            </w:pPr>
            <w:r w:rsidRPr="006A075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53646" w:rsidRPr="006A0750" w:rsidTr="004E1C64">
              <w:trPr>
                <w:jc w:val="center"/>
              </w:trPr>
              <w:tc>
                <w:tcPr>
                  <w:tcW w:w="1372" w:type="dxa"/>
                  <w:vMerge w:val="restart"/>
                </w:tcPr>
                <w:p w:rsidR="00853646" w:rsidRPr="006A0750" w:rsidRDefault="00853646" w:rsidP="004E1C64">
                  <w:pPr>
                    <w:spacing w:after="0"/>
                    <w:jc w:val="center"/>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rPr>
                    <w:t>Baseline data</w:t>
                  </w:r>
                </w:p>
              </w:tc>
              <w:tc>
                <w:tcPr>
                  <w:tcW w:w="1372" w:type="dxa"/>
                  <w:vMerge w:val="restart"/>
                </w:tcPr>
                <w:p w:rsidR="00853646" w:rsidRPr="006A0750" w:rsidRDefault="00853646" w:rsidP="004E1C64">
                  <w:pPr>
                    <w:spacing w:after="0"/>
                    <w:jc w:val="center"/>
                    <w:rPr>
                      <w:rFonts w:ascii="TH SarabunPSK" w:hAnsi="TH SarabunPSK" w:cs="TH SarabunPSK"/>
                      <w:b/>
                      <w:bCs/>
                      <w:color w:val="000000" w:themeColor="text1"/>
                      <w:sz w:val="32"/>
                      <w:szCs w:val="32"/>
                      <w:cs/>
                    </w:rPr>
                  </w:pPr>
                  <w:r w:rsidRPr="006A0750">
                    <w:rPr>
                      <w:rFonts w:ascii="TH SarabunPSK" w:hAnsi="TH SarabunPSK" w:cs="TH SarabunPSK"/>
                      <w:b/>
                      <w:bCs/>
                      <w:color w:val="000000" w:themeColor="text1"/>
                      <w:sz w:val="32"/>
                      <w:szCs w:val="32"/>
                      <w:cs/>
                    </w:rPr>
                    <w:t>หน่วยวัด</w:t>
                  </w:r>
                </w:p>
              </w:tc>
              <w:tc>
                <w:tcPr>
                  <w:tcW w:w="4116" w:type="dxa"/>
                  <w:gridSpan w:val="3"/>
                </w:tcPr>
                <w:p w:rsidR="00853646" w:rsidRPr="006A0750" w:rsidRDefault="00853646" w:rsidP="004E1C64">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ผลการดำเนินงานในรอบปีงบประมาณ พ.ศ.</w:t>
                  </w:r>
                </w:p>
              </w:tc>
            </w:tr>
            <w:tr w:rsidR="00853646" w:rsidRPr="006A0750" w:rsidTr="004E1C64">
              <w:trPr>
                <w:jc w:val="center"/>
              </w:trPr>
              <w:tc>
                <w:tcPr>
                  <w:tcW w:w="1372" w:type="dxa"/>
                  <w:vMerge/>
                </w:tcPr>
                <w:p w:rsidR="00853646" w:rsidRPr="006A0750" w:rsidRDefault="00853646" w:rsidP="004E1C64">
                  <w:pPr>
                    <w:spacing w:after="0"/>
                    <w:jc w:val="center"/>
                    <w:rPr>
                      <w:rFonts w:ascii="TH SarabunPSK" w:hAnsi="TH SarabunPSK" w:cs="TH SarabunPSK"/>
                      <w:b/>
                      <w:bCs/>
                      <w:color w:val="000000" w:themeColor="text1"/>
                      <w:sz w:val="32"/>
                      <w:szCs w:val="32"/>
                    </w:rPr>
                  </w:pPr>
                </w:p>
              </w:tc>
              <w:tc>
                <w:tcPr>
                  <w:tcW w:w="1372" w:type="dxa"/>
                  <w:vMerge/>
                </w:tcPr>
                <w:p w:rsidR="00853646" w:rsidRPr="006A0750" w:rsidRDefault="00853646" w:rsidP="004E1C64">
                  <w:pPr>
                    <w:spacing w:after="0"/>
                    <w:jc w:val="center"/>
                    <w:rPr>
                      <w:rFonts w:ascii="TH SarabunPSK" w:hAnsi="TH SarabunPSK" w:cs="TH SarabunPSK"/>
                      <w:b/>
                      <w:bCs/>
                      <w:color w:val="000000" w:themeColor="text1"/>
                      <w:sz w:val="32"/>
                      <w:szCs w:val="32"/>
                    </w:rPr>
                  </w:pPr>
                </w:p>
              </w:tc>
              <w:tc>
                <w:tcPr>
                  <w:tcW w:w="1372" w:type="dxa"/>
                </w:tcPr>
                <w:p w:rsidR="00853646" w:rsidRPr="006A0750" w:rsidRDefault="00853646" w:rsidP="004E1C64">
                  <w:pPr>
                    <w:spacing w:after="0"/>
                    <w:jc w:val="center"/>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255</w:t>
                  </w:r>
                  <w:r w:rsidRPr="006A0750">
                    <w:rPr>
                      <w:rFonts w:ascii="TH SarabunPSK" w:hAnsi="TH SarabunPSK" w:cs="TH SarabunPSK" w:hint="cs"/>
                      <w:b/>
                      <w:bCs/>
                      <w:color w:val="000000" w:themeColor="text1"/>
                      <w:sz w:val="32"/>
                      <w:szCs w:val="32"/>
                      <w:cs/>
                    </w:rPr>
                    <w:t>7</w:t>
                  </w:r>
                </w:p>
              </w:tc>
              <w:tc>
                <w:tcPr>
                  <w:tcW w:w="1372" w:type="dxa"/>
                </w:tcPr>
                <w:p w:rsidR="00853646" w:rsidRPr="006A0750" w:rsidRDefault="00853646" w:rsidP="004E1C64">
                  <w:pPr>
                    <w:spacing w:after="0"/>
                    <w:jc w:val="center"/>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2558</w:t>
                  </w:r>
                </w:p>
              </w:tc>
              <w:tc>
                <w:tcPr>
                  <w:tcW w:w="1372" w:type="dxa"/>
                </w:tcPr>
                <w:p w:rsidR="00853646" w:rsidRPr="006A0750" w:rsidRDefault="00853646" w:rsidP="004E1C64">
                  <w:pPr>
                    <w:spacing w:after="0"/>
                    <w:jc w:val="center"/>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2559</w:t>
                  </w:r>
                </w:p>
              </w:tc>
            </w:tr>
            <w:tr w:rsidR="006A0750" w:rsidRPr="008A0FDE" w:rsidTr="004E1C64">
              <w:trPr>
                <w:jc w:val="center"/>
              </w:trPr>
              <w:tc>
                <w:tcPr>
                  <w:tcW w:w="1372" w:type="dxa"/>
                </w:tcPr>
                <w:p w:rsidR="006A0750" w:rsidRPr="006A0750" w:rsidRDefault="006A0750" w:rsidP="006A0750">
                  <w:pPr>
                    <w:spacing w:after="0" w:line="240" w:lineRule="auto"/>
                    <w:jc w:val="center"/>
                    <w:rPr>
                      <w:rFonts w:ascii="TH SarabunPSK" w:hAnsi="TH SarabunPSK" w:cs="TH SarabunPSK"/>
                      <w:sz w:val="32"/>
                      <w:szCs w:val="32"/>
                    </w:rPr>
                  </w:pPr>
                  <w:r w:rsidRPr="006A0750">
                    <w:rPr>
                      <w:rFonts w:ascii="TH SarabunPSK" w:hAnsi="TH SarabunPSK" w:cs="TH SarabunPSK"/>
                      <w:sz w:val="32"/>
                      <w:szCs w:val="32"/>
                      <w:cs/>
                    </w:rPr>
                    <w:t xml:space="preserve">รพ.ที่ผ่าน </w:t>
                  </w:r>
                  <w:r w:rsidRPr="006A0750">
                    <w:rPr>
                      <w:rFonts w:ascii="TH SarabunPSK" w:hAnsi="TH SarabunPSK" w:cs="TH SarabunPSK"/>
                      <w:sz w:val="32"/>
                      <w:szCs w:val="32"/>
                    </w:rPr>
                    <w:t>HA</w:t>
                  </w:r>
                </w:p>
              </w:tc>
              <w:tc>
                <w:tcPr>
                  <w:tcW w:w="1372" w:type="dxa"/>
                </w:tcPr>
                <w:p w:rsidR="006A0750" w:rsidRPr="006A0750" w:rsidRDefault="006A0750" w:rsidP="006A0750">
                  <w:pPr>
                    <w:spacing w:after="0" w:line="240" w:lineRule="auto"/>
                    <w:jc w:val="center"/>
                    <w:rPr>
                      <w:rFonts w:ascii="TH SarabunPSK" w:hAnsi="TH SarabunPSK" w:cs="TH SarabunPSK"/>
                      <w:sz w:val="32"/>
                      <w:szCs w:val="32"/>
                      <w:cs/>
                    </w:rPr>
                  </w:pPr>
                  <w:r w:rsidRPr="006A0750">
                    <w:rPr>
                      <w:rFonts w:ascii="TH SarabunPSK" w:hAnsi="TH SarabunPSK" w:cs="TH SarabunPSK"/>
                      <w:sz w:val="32"/>
                      <w:szCs w:val="32"/>
                      <w:cs/>
                    </w:rPr>
                    <w:t>ร้อยละ</w:t>
                  </w:r>
                </w:p>
              </w:tc>
              <w:tc>
                <w:tcPr>
                  <w:tcW w:w="1372" w:type="dxa"/>
                </w:tcPr>
                <w:p w:rsidR="006A0750" w:rsidRPr="006A0750" w:rsidRDefault="006A0750" w:rsidP="006A0750">
                  <w:pPr>
                    <w:spacing w:after="0" w:line="240" w:lineRule="auto"/>
                    <w:jc w:val="center"/>
                    <w:rPr>
                      <w:rFonts w:ascii="TH SarabunPSK" w:hAnsi="TH SarabunPSK" w:cs="TH SarabunPSK"/>
                      <w:sz w:val="32"/>
                      <w:szCs w:val="32"/>
                      <w:cs/>
                    </w:rPr>
                  </w:pPr>
                  <w:r w:rsidRPr="006A0750">
                    <w:rPr>
                      <w:rFonts w:ascii="TH SarabunPSK" w:hAnsi="TH SarabunPSK" w:cs="TH SarabunPSK"/>
                      <w:sz w:val="32"/>
                      <w:szCs w:val="32"/>
                    </w:rPr>
                    <w:t>20</w:t>
                  </w:r>
                </w:p>
              </w:tc>
              <w:tc>
                <w:tcPr>
                  <w:tcW w:w="1372" w:type="dxa"/>
                </w:tcPr>
                <w:p w:rsidR="006A0750" w:rsidRPr="006A0750" w:rsidRDefault="006A0750" w:rsidP="006A0750">
                  <w:pPr>
                    <w:spacing w:after="0" w:line="240" w:lineRule="auto"/>
                    <w:jc w:val="center"/>
                    <w:rPr>
                      <w:rFonts w:ascii="TH SarabunPSK" w:hAnsi="TH SarabunPSK" w:cs="TH SarabunPSK"/>
                      <w:sz w:val="32"/>
                      <w:szCs w:val="32"/>
                    </w:rPr>
                  </w:pPr>
                  <w:r w:rsidRPr="006A0750">
                    <w:rPr>
                      <w:rFonts w:ascii="TH SarabunPSK" w:hAnsi="TH SarabunPSK" w:cs="TH SarabunPSK"/>
                      <w:sz w:val="32"/>
                      <w:szCs w:val="32"/>
                    </w:rPr>
                    <w:t>30</w:t>
                  </w:r>
                </w:p>
              </w:tc>
              <w:tc>
                <w:tcPr>
                  <w:tcW w:w="1372" w:type="dxa"/>
                </w:tcPr>
                <w:p w:rsidR="006A0750" w:rsidRPr="006A0750" w:rsidRDefault="006A0750" w:rsidP="006A0750">
                  <w:pPr>
                    <w:spacing w:after="0" w:line="240" w:lineRule="auto"/>
                    <w:jc w:val="center"/>
                    <w:rPr>
                      <w:rFonts w:ascii="TH SarabunPSK" w:hAnsi="TH SarabunPSK" w:cs="TH SarabunPSK"/>
                      <w:sz w:val="32"/>
                      <w:szCs w:val="32"/>
                    </w:rPr>
                  </w:pPr>
                  <w:r w:rsidRPr="006A0750">
                    <w:rPr>
                      <w:rFonts w:ascii="TH SarabunPSK" w:hAnsi="TH SarabunPSK" w:cs="TH SarabunPSK"/>
                      <w:sz w:val="32"/>
                      <w:szCs w:val="32"/>
                    </w:rPr>
                    <w:t>50</w:t>
                  </w:r>
                </w:p>
              </w:tc>
            </w:tr>
          </w:tbl>
          <w:p w:rsidR="00853646" w:rsidRPr="008A0FDE" w:rsidRDefault="00853646" w:rsidP="004E1C64">
            <w:pPr>
              <w:spacing w:after="0"/>
              <w:rPr>
                <w:rFonts w:ascii="TH SarabunPSK" w:hAnsi="TH SarabunPSK" w:cs="TH SarabunPSK"/>
                <w:color w:val="000000" w:themeColor="text1"/>
                <w:sz w:val="32"/>
                <w:szCs w:val="32"/>
              </w:rPr>
            </w:pPr>
          </w:p>
        </w:tc>
      </w:tr>
    </w:tbl>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A0750" w:rsidRPr="008A0FDE" w:rsidTr="00AB154B">
        <w:tc>
          <w:tcPr>
            <w:tcW w:w="2694" w:type="dxa"/>
            <w:tcBorders>
              <w:top w:val="single" w:sz="4" w:space="0" w:color="auto"/>
              <w:left w:val="single" w:sz="4" w:space="0" w:color="auto"/>
              <w:bottom w:val="single" w:sz="4" w:space="0" w:color="auto"/>
              <w:right w:val="single" w:sz="4" w:space="0" w:color="auto"/>
            </w:tcBorders>
          </w:tcPr>
          <w:p w:rsidR="006A0750" w:rsidRPr="006A0750" w:rsidRDefault="006A0750" w:rsidP="00AB154B">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ผู้ให้ข้อมูลทางวิชาการ /</w:t>
            </w:r>
          </w:p>
          <w:p w:rsidR="006A0750" w:rsidRPr="006A0750" w:rsidRDefault="006A0750" w:rsidP="00AB154B">
            <w:pPr>
              <w:spacing w:after="0"/>
              <w:rPr>
                <w:rFonts w:ascii="TH SarabunPSK" w:hAnsi="TH SarabunPSK" w:cs="TH SarabunPSK"/>
                <w:b/>
                <w:bCs/>
                <w:color w:val="000000" w:themeColor="text1"/>
                <w:sz w:val="32"/>
                <w:szCs w:val="32"/>
              </w:rPr>
            </w:pPr>
            <w:r w:rsidRPr="006A075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A0750" w:rsidRPr="006A0750" w:rsidRDefault="006A0750" w:rsidP="003F5CDB">
            <w:pPr>
              <w:spacing w:after="0" w:line="240" w:lineRule="auto"/>
              <w:ind w:left="3606" w:hanging="3606"/>
              <w:rPr>
                <w:rFonts w:ascii="TH SarabunPSK" w:hAnsi="TH SarabunPSK" w:cs="TH SarabunPSK"/>
                <w:sz w:val="32"/>
                <w:szCs w:val="32"/>
              </w:rPr>
            </w:pPr>
            <w:r w:rsidRPr="006A0750">
              <w:rPr>
                <w:rFonts w:ascii="TH SarabunPSK" w:hAnsi="TH SarabunPSK" w:cs="TH SarabunPSK"/>
                <w:sz w:val="32"/>
                <w:szCs w:val="32"/>
                <w:cs/>
              </w:rPr>
              <w:t xml:space="preserve">1. นางสาวนิศากร บุญอาจ  </w:t>
            </w:r>
            <w:r w:rsidR="003F5CDB">
              <w:rPr>
                <w:rFonts w:ascii="TH SarabunPSK" w:hAnsi="TH SarabunPSK" w:cs="TH SarabunPSK"/>
                <w:sz w:val="32"/>
                <w:szCs w:val="32"/>
                <w:cs/>
              </w:rPr>
              <w:t xml:space="preserve">           </w:t>
            </w:r>
            <w:r w:rsidR="003F5CDB">
              <w:rPr>
                <w:rFonts w:ascii="TH SarabunPSK" w:hAnsi="TH SarabunPSK" w:cs="TH SarabunPSK"/>
                <w:sz w:val="32"/>
                <w:szCs w:val="32"/>
                <w:cs/>
              </w:rPr>
              <w:tab/>
            </w:r>
            <w:r w:rsidRPr="006A0750">
              <w:rPr>
                <w:rFonts w:ascii="TH SarabunPSK" w:hAnsi="TH SarabunPSK" w:cs="TH SarabunPSK"/>
                <w:spacing w:val="-20"/>
                <w:sz w:val="32"/>
                <w:szCs w:val="32"/>
                <w:cs/>
              </w:rPr>
              <w:t>นักวิเคราะห์นโยบายและแผนชำนาญการพิเศษ</w:t>
            </w:r>
            <w:r w:rsidRPr="006A0750">
              <w:rPr>
                <w:rFonts w:ascii="TH SarabunPSK" w:hAnsi="TH SarabunPSK" w:cs="TH SarabunPSK"/>
                <w:sz w:val="32"/>
                <w:szCs w:val="32"/>
              </w:rPr>
              <w:t xml:space="preserve">   </w:t>
            </w:r>
          </w:p>
          <w:p w:rsidR="006A0750" w:rsidRPr="006A0750" w:rsidRDefault="006A0750" w:rsidP="00AB154B">
            <w:pPr>
              <w:spacing w:after="0" w:line="240" w:lineRule="auto"/>
              <w:rPr>
                <w:rFonts w:ascii="TH SarabunPSK" w:hAnsi="TH SarabunPSK" w:cs="TH SarabunPSK"/>
                <w:sz w:val="32"/>
                <w:szCs w:val="32"/>
              </w:rPr>
            </w:pPr>
            <w:r w:rsidRPr="006A0750">
              <w:rPr>
                <w:rFonts w:ascii="TH SarabunPSK" w:hAnsi="TH SarabunPSK" w:cs="TH SarabunPSK"/>
                <w:sz w:val="32"/>
                <w:szCs w:val="32"/>
              </w:rPr>
              <w:t xml:space="preserve">    </w:t>
            </w:r>
            <w:r w:rsidRPr="006A0750">
              <w:rPr>
                <w:rFonts w:ascii="TH SarabunPSK" w:hAnsi="TH SarabunPSK" w:cs="TH SarabunPSK"/>
                <w:sz w:val="32"/>
                <w:szCs w:val="32"/>
                <w:cs/>
              </w:rPr>
              <w:t>โทรศัพท์ที่ทำงาน :</w:t>
            </w:r>
            <w:r w:rsidR="003F5CDB">
              <w:rPr>
                <w:rFonts w:ascii="TH SarabunPSK" w:hAnsi="TH SarabunPSK" w:cs="TH SarabunPSK"/>
                <w:sz w:val="32"/>
                <w:szCs w:val="32"/>
              </w:rPr>
              <w:t xml:space="preserve"> 02</w:t>
            </w:r>
            <w:r w:rsidR="003F5CDB">
              <w:rPr>
                <w:rFonts w:ascii="TH SarabunPSK" w:hAnsi="TH SarabunPSK" w:cs="TH SarabunPSK" w:hint="cs"/>
                <w:sz w:val="32"/>
                <w:szCs w:val="32"/>
                <w:cs/>
              </w:rPr>
              <w:t>-</w:t>
            </w:r>
            <w:r w:rsidR="003F5CDB">
              <w:rPr>
                <w:rFonts w:ascii="TH SarabunPSK" w:hAnsi="TH SarabunPSK" w:cs="TH SarabunPSK"/>
                <w:sz w:val="32"/>
                <w:szCs w:val="32"/>
              </w:rPr>
              <w:t>590</w:t>
            </w:r>
            <w:r w:rsidRPr="006A0750">
              <w:rPr>
                <w:rFonts w:ascii="TH SarabunPSK" w:hAnsi="TH SarabunPSK" w:cs="TH SarabunPSK"/>
                <w:sz w:val="32"/>
                <w:szCs w:val="32"/>
              </w:rPr>
              <w:t>1562</w:t>
            </w:r>
            <w:r w:rsidR="003F5CDB">
              <w:rPr>
                <w:rFonts w:ascii="TH SarabunPSK" w:hAnsi="TH SarabunPSK" w:cs="TH SarabunPSK"/>
                <w:sz w:val="32"/>
                <w:szCs w:val="32"/>
                <w:cs/>
              </w:rPr>
              <w:tab/>
            </w:r>
            <w:r w:rsidRPr="006A0750">
              <w:rPr>
                <w:rFonts w:ascii="TH SarabunPSK" w:hAnsi="TH SarabunPSK" w:cs="TH SarabunPSK"/>
                <w:sz w:val="32"/>
                <w:szCs w:val="32"/>
                <w:cs/>
              </w:rPr>
              <w:t xml:space="preserve">โทรศัพท์มือถือ : </w:t>
            </w:r>
            <w:r w:rsidR="003F5CDB">
              <w:rPr>
                <w:rFonts w:ascii="TH SarabunPSK" w:hAnsi="TH SarabunPSK" w:cs="TH SarabunPSK"/>
                <w:sz w:val="32"/>
                <w:szCs w:val="32"/>
              </w:rPr>
              <w:t>089</w:t>
            </w:r>
            <w:r w:rsidR="003F5CDB">
              <w:rPr>
                <w:rFonts w:ascii="TH SarabunPSK" w:hAnsi="TH SarabunPSK" w:cs="TH SarabunPSK" w:hint="cs"/>
                <w:sz w:val="32"/>
                <w:szCs w:val="32"/>
                <w:cs/>
              </w:rPr>
              <w:t>-</w:t>
            </w:r>
            <w:r w:rsidR="003F5CDB">
              <w:rPr>
                <w:rFonts w:ascii="TH SarabunPSK" w:hAnsi="TH SarabunPSK" w:cs="TH SarabunPSK"/>
                <w:sz w:val="32"/>
                <w:szCs w:val="32"/>
              </w:rPr>
              <w:t>782</w:t>
            </w:r>
            <w:r w:rsidRPr="006A0750">
              <w:rPr>
                <w:rFonts w:ascii="TH SarabunPSK" w:hAnsi="TH SarabunPSK" w:cs="TH SarabunPSK"/>
                <w:sz w:val="32"/>
                <w:szCs w:val="32"/>
              </w:rPr>
              <w:t>8530</w:t>
            </w:r>
          </w:p>
          <w:p w:rsidR="006A0750" w:rsidRPr="006A0750" w:rsidRDefault="006A0750" w:rsidP="00AB154B">
            <w:pPr>
              <w:spacing w:after="0" w:line="240" w:lineRule="auto"/>
              <w:ind w:left="2019" w:hanging="2019"/>
              <w:rPr>
                <w:rFonts w:ascii="TH SarabunPSK" w:hAnsi="TH SarabunPSK" w:cs="TH SarabunPSK"/>
                <w:b/>
                <w:bCs/>
                <w:sz w:val="32"/>
                <w:szCs w:val="32"/>
              </w:rPr>
            </w:pPr>
            <w:r w:rsidRPr="006A0750">
              <w:rPr>
                <w:rFonts w:ascii="TH SarabunPSK" w:hAnsi="TH SarabunPSK" w:cs="TH SarabunPSK"/>
                <w:sz w:val="32"/>
                <w:szCs w:val="32"/>
                <w:cs/>
              </w:rPr>
              <w:t xml:space="preserve">    โทรสาร :</w:t>
            </w:r>
            <w:r w:rsidR="003F5CDB">
              <w:rPr>
                <w:rFonts w:ascii="TH SarabunPSK" w:hAnsi="TH SarabunPSK" w:cs="TH SarabunPSK"/>
                <w:sz w:val="32"/>
                <w:szCs w:val="32"/>
              </w:rPr>
              <w:t xml:space="preserve"> 02</w:t>
            </w:r>
            <w:r w:rsidR="003F5CDB">
              <w:rPr>
                <w:rFonts w:ascii="TH SarabunPSK" w:hAnsi="TH SarabunPSK" w:cs="TH SarabunPSK" w:hint="cs"/>
                <w:sz w:val="32"/>
                <w:szCs w:val="32"/>
                <w:cs/>
              </w:rPr>
              <w:t>-</w:t>
            </w:r>
            <w:r w:rsidR="003F5CDB">
              <w:rPr>
                <w:rFonts w:ascii="TH SarabunPSK" w:hAnsi="TH SarabunPSK" w:cs="TH SarabunPSK"/>
                <w:sz w:val="32"/>
                <w:szCs w:val="32"/>
              </w:rPr>
              <w:t>590</w:t>
            </w:r>
            <w:r w:rsidRPr="006A0750">
              <w:rPr>
                <w:rFonts w:ascii="TH SarabunPSK" w:hAnsi="TH SarabunPSK" w:cs="TH SarabunPSK"/>
                <w:sz w:val="32"/>
                <w:szCs w:val="32"/>
              </w:rPr>
              <w:t>1562</w:t>
            </w:r>
            <w:r w:rsidRPr="006A0750">
              <w:rPr>
                <w:rFonts w:ascii="TH SarabunPSK" w:hAnsi="TH SarabunPSK" w:cs="TH SarabunPSK"/>
                <w:sz w:val="32"/>
                <w:szCs w:val="32"/>
              </w:rPr>
              <w:tab/>
            </w:r>
            <w:r w:rsidRPr="006A0750">
              <w:rPr>
                <w:rFonts w:ascii="TH SarabunPSK" w:hAnsi="TH SarabunPSK" w:cs="TH SarabunPSK"/>
                <w:sz w:val="32"/>
                <w:szCs w:val="32"/>
              </w:rPr>
              <w:tab/>
              <w:t>E-mail</w:t>
            </w:r>
            <w:r w:rsidRPr="006A0750">
              <w:rPr>
                <w:rFonts w:ascii="TH SarabunPSK" w:hAnsi="TH SarabunPSK" w:cs="TH SarabunPSK"/>
                <w:sz w:val="32"/>
                <w:szCs w:val="32"/>
                <w:cs/>
              </w:rPr>
              <w:t xml:space="preserve"> </w:t>
            </w:r>
            <w:r w:rsidRPr="006A0750">
              <w:rPr>
                <w:rFonts w:ascii="TH SarabunPSK" w:hAnsi="TH SarabunPSK" w:cs="TH SarabunPSK"/>
                <w:sz w:val="32"/>
                <w:szCs w:val="32"/>
              </w:rPr>
              <w:t>: nisakoo@hotmail.com</w:t>
            </w:r>
          </w:p>
        </w:tc>
      </w:tr>
      <w:tr w:rsidR="006A0750" w:rsidRPr="008A0FDE" w:rsidTr="00AB154B">
        <w:tc>
          <w:tcPr>
            <w:tcW w:w="2694" w:type="dxa"/>
            <w:tcBorders>
              <w:top w:val="single" w:sz="4" w:space="0" w:color="auto"/>
              <w:left w:val="single" w:sz="4" w:space="0" w:color="auto"/>
              <w:bottom w:val="single" w:sz="4" w:space="0" w:color="auto"/>
              <w:right w:val="single" w:sz="4" w:space="0" w:color="auto"/>
            </w:tcBorders>
          </w:tcPr>
          <w:p w:rsidR="006A0750" w:rsidRPr="002D34F0" w:rsidRDefault="006A0750" w:rsidP="00AB154B">
            <w:pPr>
              <w:spacing w:after="0"/>
              <w:rPr>
                <w:rFonts w:ascii="TH SarabunPSK" w:hAnsi="TH SarabunPSK" w:cs="TH SarabunPSK"/>
                <w:b/>
                <w:bCs/>
                <w:color w:val="000000" w:themeColor="text1"/>
                <w:sz w:val="32"/>
                <w:szCs w:val="32"/>
                <w:cs/>
              </w:rPr>
            </w:pPr>
            <w:r w:rsidRPr="002D34F0">
              <w:rPr>
                <w:rFonts w:ascii="TH SarabunPSK" w:hAnsi="TH SarabunPSK" w:cs="TH SarabunPSK"/>
                <w:b/>
                <w:bCs/>
                <w:color w:val="000000" w:themeColor="text1"/>
                <w:sz w:val="32"/>
                <w:szCs w:val="32"/>
                <w:cs/>
              </w:rPr>
              <w:t>หน่วยงานประมวลผลและจัดทำข้อมูล</w:t>
            </w:r>
          </w:p>
          <w:p w:rsidR="006A0750" w:rsidRPr="0038587A" w:rsidRDefault="006A0750" w:rsidP="00AB154B">
            <w:pPr>
              <w:spacing w:after="0"/>
              <w:rPr>
                <w:rFonts w:ascii="TH SarabunPSK" w:hAnsi="TH SarabunPSK" w:cs="TH SarabunPSK"/>
                <w:b/>
                <w:bCs/>
                <w:color w:val="000000" w:themeColor="text1"/>
                <w:sz w:val="32"/>
                <w:szCs w:val="32"/>
                <w:highlight w:val="yellow"/>
                <w:cs/>
              </w:rPr>
            </w:pPr>
            <w:r w:rsidRPr="002D34F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A0750" w:rsidRPr="008A0FDE" w:rsidRDefault="003F5CDB" w:rsidP="00AB154B">
            <w:pPr>
              <w:spacing w:after="0"/>
              <w:rPr>
                <w:rFonts w:ascii="TH SarabunPSK" w:hAnsi="TH SarabunPSK" w:cs="TH SarabunPSK"/>
                <w:color w:val="000000" w:themeColor="text1"/>
                <w:sz w:val="32"/>
                <w:szCs w:val="32"/>
                <w:cs/>
              </w:rPr>
            </w:pPr>
            <w:r w:rsidRPr="003F5CDB">
              <w:rPr>
                <w:rFonts w:ascii="TH SarabunPSK" w:hAnsi="TH SarabunPSK" w:cs="TH SarabunPSK"/>
                <w:color w:val="000000" w:themeColor="text1"/>
                <w:sz w:val="32"/>
                <w:szCs w:val="32"/>
                <w:cs/>
              </w:rPr>
              <w:t>สำนักนโยบายและยุทธศาสตร์ สำนักงานปลัดกระทรวงสาธารณสุข</w:t>
            </w:r>
          </w:p>
        </w:tc>
      </w:tr>
      <w:tr w:rsidR="006A0750" w:rsidRPr="008A0FDE" w:rsidTr="00AB154B">
        <w:tc>
          <w:tcPr>
            <w:tcW w:w="2694" w:type="dxa"/>
            <w:tcBorders>
              <w:top w:val="single" w:sz="4" w:space="0" w:color="auto"/>
              <w:left w:val="single" w:sz="4" w:space="0" w:color="auto"/>
              <w:bottom w:val="single" w:sz="4" w:space="0" w:color="auto"/>
              <w:right w:val="single" w:sz="4" w:space="0" w:color="auto"/>
            </w:tcBorders>
          </w:tcPr>
          <w:p w:rsidR="006A0750" w:rsidRPr="003F5CDB" w:rsidRDefault="006A0750" w:rsidP="00AB154B">
            <w:pPr>
              <w:spacing w:after="0"/>
              <w:rPr>
                <w:rFonts w:ascii="TH SarabunPSK" w:hAnsi="TH SarabunPSK" w:cs="TH SarabunPSK"/>
                <w:b/>
                <w:bCs/>
                <w:color w:val="000000" w:themeColor="text1"/>
                <w:sz w:val="32"/>
                <w:szCs w:val="32"/>
                <w:cs/>
              </w:rPr>
            </w:pPr>
            <w:r w:rsidRPr="003F5CD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F5CDB" w:rsidRPr="003F5CDB" w:rsidRDefault="003F5CDB" w:rsidP="003F5CDB">
            <w:pPr>
              <w:spacing w:after="0" w:line="240" w:lineRule="auto"/>
              <w:ind w:left="204" w:hanging="204"/>
              <w:rPr>
                <w:rFonts w:ascii="TH SarabunPSK" w:hAnsi="TH SarabunPSK" w:cs="TH SarabunPSK"/>
                <w:sz w:val="32"/>
                <w:szCs w:val="32"/>
              </w:rPr>
            </w:pPr>
            <w:r w:rsidRPr="003F5CDB">
              <w:rPr>
                <w:rFonts w:ascii="TH SarabunPSK" w:hAnsi="TH SarabunPSK" w:cs="TH SarabunPSK"/>
                <w:sz w:val="32"/>
                <w:szCs w:val="32"/>
                <w:cs/>
              </w:rPr>
              <w:t>1.นพ</w:t>
            </w:r>
            <w:r w:rsidRPr="003F5CDB">
              <w:rPr>
                <w:rFonts w:ascii="TH SarabunPSK" w:hAnsi="TH SarabunPSK" w:cs="TH SarabunPSK"/>
                <w:sz w:val="32"/>
                <w:szCs w:val="32"/>
              </w:rPr>
              <w:t>.</w:t>
            </w:r>
            <w:r w:rsidRPr="003F5CDB">
              <w:rPr>
                <w:rFonts w:ascii="TH SarabunPSK" w:hAnsi="TH SarabunPSK" w:cs="TH SarabunPSK"/>
                <w:sz w:val="32"/>
                <w:szCs w:val="32"/>
                <w:cs/>
              </w:rPr>
              <w:t xml:space="preserve">ประวีณ ตัฒฑประภา                   </w:t>
            </w:r>
            <w:r w:rsidRPr="003F5CDB">
              <w:rPr>
                <w:rFonts w:ascii="TH SarabunPSK" w:hAnsi="TH SarabunPSK" w:cs="TH SarabunPSK"/>
                <w:spacing w:val="-20"/>
                <w:sz w:val="32"/>
                <w:szCs w:val="32"/>
                <w:cs/>
              </w:rPr>
              <w:t>รองผู้อำนวยการสำนักนโยบายและยุทธศาสตร์</w:t>
            </w:r>
            <w:r w:rsidRPr="003F5CDB">
              <w:rPr>
                <w:rFonts w:ascii="TH SarabunPSK" w:hAnsi="TH SarabunPSK" w:cs="TH SarabunPSK"/>
                <w:sz w:val="32"/>
                <w:szCs w:val="32"/>
              </w:rPr>
              <w:t xml:space="preserve">         </w:t>
            </w:r>
            <w:r w:rsidRPr="003F5CDB">
              <w:rPr>
                <w:rFonts w:ascii="TH SarabunPSK" w:hAnsi="TH SarabunPSK" w:cs="TH SarabunPSK"/>
                <w:sz w:val="32"/>
                <w:szCs w:val="32"/>
                <w:cs/>
              </w:rPr>
              <w:t xml:space="preserve">       โทรศัพท์ที่ทำงาน :</w:t>
            </w:r>
            <w:r>
              <w:rPr>
                <w:rFonts w:ascii="TH SarabunPSK" w:hAnsi="TH SarabunPSK" w:cs="TH SarabunPSK"/>
                <w:sz w:val="32"/>
                <w:szCs w:val="32"/>
              </w:rPr>
              <w:t xml:space="preserve"> 02590</w:t>
            </w:r>
            <w:r w:rsidRPr="003F5CDB">
              <w:rPr>
                <w:rFonts w:ascii="TH SarabunPSK" w:hAnsi="TH SarabunPSK" w:cs="TH SarabunPSK"/>
                <w:sz w:val="32"/>
                <w:szCs w:val="32"/>
              </w:rPr>
              <w:t>1562</w:t>
            </w:r>
            <w:r w:rsidRPr="003F5CDB">
              <w:rPr>
                <w:rFonts w:ascii="TH SarabunPSK" w:hAnsi="TH SarabunPSK" w:cs="TH SarabunPSK"/>
                <w:sz w:val="32"/>
                <w:szCs w:val="32"/>
              </w:rPr>
              <w:tab/>
            </w:r>
            <w:r>
              <w:rPr>
                <w:rFonts w:ascii="TH SarabunPSK" w:hAnsi="TH SarabunPSK" w:cs="TH SarabunPSK"/>
                <w:sz w:val="32"/>
                <w:szCs w:val="32"/>
                <w:cs/>
              </w:rPr>
              <w:tab/>
            </w:r>
            <w:r w:rsidRPr="003F5CDB">
              <w:rPr>
                <w:rFonts w:ascii="TH SarabunPSK" w:hAnsi="TH SarabunPSK" w:cs="TH SarabunPSK"/>
                <w:sz w:val="32"/>
                <w:szCs w:val="32"/>
                <w:cs/>
              </w:rPr>
              <w:t xml:space="preserve">โทรศัพท์มือถือ : </w:t>
            </w:r>
            <w:r>
              <w:rPr>
                <w:rFonts w:ascii="TH SarabunPSK" w:hAnsi="TH SarabunPSK" w:cs="TH SarabunPSK"/>
                <w:sz w:val="32"/>
                <w:szCs w:val="32"/>
              </w:rPr>
              <w:t>085</w:t>
            </w:r>
            <w:r>
              <w:rPr>
                <w:rFonts w:ascii="TH SarabunPSK" w:hAnsi="TH SarabunPSK" w:cs="TH SarabunPSK" w:hint="cs"/>
                <w:sz w:val="32"/>
                <w:szCs w:val="32"/>
                <w:cs/>
              </w:rPr>
              <w:t>-</w:t>
            </w:r>
            <w:r w:rsidRPr="003F5CDB">
              <w:rPr>
                <w:rFonts w:ascii="TH SarabunPSK" w:hAnsi="TH SarabunPSK" w:cs="TH SarabunPSK"/>
                <w:sz w:val="32"/>
                <w:szCs w:val="32"/>
              </w:rPr>
              <w:t>4916045</w:t>
            </w:r>
          </w:p>
          <w:p w:rsidR="006A0750" w:rsidRPr="003F5CDB" w:rsidRDefault="003F5CDB" w:rsidP="003F5CDB">
            <w:pPr>
              <w:spacing w:after="0"/>
              <w:rPr>
                <w:rFonts w:ascii="TH SarabunPSK" w:hAnsi="TH SarabunPSK" w:cs="TH SarabunPSK"/>
                <w:b/>
                <w:bCs/>
                <w:color w:val="000000" w:themeColor="text1"/>
                <w:sz w:val="32"/>
                <w:szCs w:val="32"/>
              </w:rPr>
            </w:pPr>
            <w:r w:rsidRPr="003F5CDB">
              <w:rPr>
                <w:rFonts w:ascii="TH SarabunPSK" w:hAnsi="TH SarabunPSK" w:cs="TH SarabunPSK"/>
                <w:sz w:val="32"/>
                <w:szCs w:val="32"/>
                <w:cs/>
              </w:rPr>
              <w:t xml:space="preserve">   โทรสาร :</w:t>
            </w:r>
            <w:r>
              <w:rPr>
                <w:rFonts w:ascii="TH SarabunPSK" w:hAnsi="TH SarabunPSK" w:cs="TH SarabunPSK"/>
                <w:sz w:val="32"/>
                <w:szCs w:val="32"/>
              </w:rPr>
              <w:t xml:space="preserve"> 02</w:t>
            </w:r>
            <w:r>
              <w:rPr>
                <w:rFonts w:ascii="TH SarabunPSK" w:hAnsi="TH SarabunPSK" w:cs="TH SarabunPSK" w:hint="cs"/>
                <w:sz w:val="32"/>
                <w:szCs w:val="32"/>
                <w:cs/>
              </w:rPr>
              <w:t>-</w:t>
            </w:r>
            <w:r>
              <w:rPr>
                <w:rFonts w:ascii="TH SarabunPSK" w:hAnsi="TH SarabunPSK" w:cs="TH SarabunPSK"/>
                <w:sz w:val="32"/>
                <w:szCs w:val="32"/>
              </w:rPr>
              <w:t>590</w:t>
            </w:r>
            <w:r w:rsidRPr="003F5CDB">
              <w:rPr>
                <w:rFonts w:ascii="TH SarabunPSK" w:hAnsi="TH SarabunPSK" w:cs="TH SarabunPSK"/>
                <w:sz w:val="32"/>
                <w:szCs w:val="32"/>
              </w:rPr>
              <w:t>1562</w:t>
            </w:r>
            <w:r w:rsidRPr="003F5CDB">
              <w:rPr>
                <w:rFonts w:ascii="TH SarabunPSK" w:hAnsi="TH SarabunPSK" w:cs="TH SarabunPSK"/>
                <w:sz w:val="32"/>
                <w:szCs w:val="32"/>
              </w:rPr>
              <w:tab/>
            </w:r>
            <w:r w:rsidRPr="003F5CDB">
              <w:rPr>
                <w:rFonts w:ascii="TH SarabunPSK" w:hAnsi="TH SarabunPSK" w:cs="TH SarabunPSK"/>
                <w:sz w:val="32"/>
                <w:szCs w:val="32"/>
              </w:rPr>
              <w:tab/>
            </w:r>
            <w:r>
              <w:rPr>
                <w:rFonts w:ascii="TH SarabunPSK" w:hAnsi="TH SarabunPSK" w:cs="TH SarabunPSK"/>
                <w:sz w:val="32"/>
                <w:szCs w:val="32"/>
                <w:cs/>
              </w:rPr>
              <w:tab/>
            </w:r>
            <w:r w:rsidRPr="003F5CDB">
              <w:rPr>
                <w:rFonts w:ascii="TH SarabunPSK" w:hAnsi="TH SarabunPSK" w:cs="TH SarabunPSK"/>
                <w:sz w:val="32"/>
                <w:szCs w:val="32"/>
              </w:rPr>
              <w:t>E-mail</w:t>
            </w:r>
            <w:r w:rsidRPr="003F5CDB">
              <w:rPr>
                <w:rFonts w:ascii="TH SarabunPSK" w:hAnsi="TH SarabunPSK" w:cs="TH SarabunPSK"/>
                <w:sz w:val="32"/>
                <w:szCs w:val="32"/>
                <w:cs/>
              </w:rPr>
              <w:t xml:space="preserve"> </w:t>
            </w:r>
            <w:r w:rsidRPr="003F5CDB">
              <w:rPr>
                <w:rFonts w:ascii="TH SarabunPSK" w:hAnsi="TH SarabunPSK" w:cs="TH SarabunPSK"/>
                <w:sz w:val="32"/>
                <w:szCs w:val="32"/>
              </w:rPr>
              <w:t>:</w:t>
            </w:r>
            <w:r w:rsidRPr="003F5CDB">
              <w:rPr>
                <w:rFonts w:ascii="TH SarabunPSK" w:hAnsi="TH SarabunPSK" w:cs="TH SarabunPSK"/>
                <w:b/>
                <w:bCs/>
                <w:sz w:val="32"/>
                <w:szCs w:val="32"/>
              </w:rPr>
              <w:t xml:space="preserve"> </w:t>
            </w:r>
            <w:r w:rsidRPr="003F5CDB">
              <w:rPr>
                <w:rFonts w:ascii="TH SarabunPSK" w:hAnsi="TH SarabunPSK" w:cs="TH SarabunPSK" w:hint="cs"/>
                <w:b/>
                <w:bCs/>
                <w:sz w:val="32"/>
                <w:szCs w:val="32"/>
                <w:cs/>
              </w:rPr>
              <w:t>-</w:t>
            </w:r>
          </w:p>
          <w:p w:rsidR="006A0750" w:rsidRPr="003F5CDB" w:rsidRDefault="006A0750" w:rsidP="00AB154B">
            <w:pPr>
              <w:spacing w:after="0"/>
              <w:rPr>
                <w:rFonts w:ascii="TH SarabunPSK" w:hAnsi="TH SarabunPSK" w:cs="TH SarabunPSK"/>
                <w:b/>
                <w:bCs/>
                <w:color w:val="000000" w:themeColor="text1"/>
                <w:sz w:val="32"/>
                <w:szCs w:val="32"/>
              </w:rPr>
            </w:pPr>
            <w:r w:rsidRPr="003F5CDB">
              <w:rPr>
                <w:rFonts w:ascii="TH SarabunPSK" w:hAnsi="TH SarabunPSK" w:cs="TH SarabunPSK"/>
                <w:b/>
                <w:bCs/>
                <w:color w:val="000000" w:themeColor="text1"/>
                <w:sz w:val="32"/>
                <w:szCs w:val="32"/>
                <w:cs/>
              </w:rPr>
              <w:t>สำนักนโยบายและยุทธศาสตร์ สำนักงานปลัดกระทรวงสาธารณสุข</w:t>
            </w:r>
          </w:p>
        </w:tc>
      </w:tr>
    </w:tbl>
    <w:p w:rsidR="006A0750" w:rsidRDefault="006A0750" w:rsidP="006A0750">
      <w:pPr>
        <w:tabs>
          <w:tab w:val="left" w:pos="1020"/>
        </w:tabs>
        <w:spacing w:after="0" w:line="240" w:lineRule="auto"/>
        <w:rPr>
          <w:color w:val="000000" w:themeColor="text1"/>
        </w:rPr>
      </w:pPr>
    </w:p>
    <w:p w:rsidR="006A0750" w:rsidRDefault="006A0750" w:rsidP="006A0750">
      <w:pPr>
        <w:tabs>
          <w:tab w:val="left" w:pos="1020"/>
        </w:tabs>
        <w:spacing w:after="0" w:line="240" w:lineRule="auto"/>
        <w:rPr>
          <w:color w:val="000000" w:themeColor="text1"/>
        </w:rPr>
      </w:pPr>
    </w:p>
    <w:p w:rsidR="00853646" w:rsidRPr="006A0750"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AC5174" w:rsidRDefault="00AC5174" w:rsidP="00853646">
      <w:pPr>
        <w:tabs>
          <w:tab w:val="left" w:pos="1020"/>
        </w:tabs>
        <w:spacing w:after="0" w:line="240" w:lineRule="auto"/>
        <w:rPr>
          <w:color w:val="000000" w:themeColor="text1"/>
        </w:rPr>
      </w:pPr>
    </w:p>
    <w:p w:rsidR="00AC5174" w:rsidRDefault="00AC5174" w:rsidP="00853646">
      <w:pPr>
        <w:tabs>
          <w:tab w:val="left" w:pos="1020"/>
        </w:tabs>
        <w:spacing w:after="0" w:line="240" w:lineRule="auto"/>
        <w:rPr>
          <w:color w:val="000000" w:themeColor="text1"/>
        </w:rPr>
      </w:pPr>
    </w:p>
    <w:p w:rsidR="00AC5174" w:rsidRDefault="00AC5174"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3F5CDB" w:rsidRDefault="003F5CDB" w:rsidP="00853646">
      <w:pPr>
        <w:tabs>
          <w:tab w:val="left" w:pos="1020"/>
        </w:tabs>
        <w:spacing w:after="0" w:line="240" w:lineRule="auto"/>
        <w:rPr>
          <w:color w:val="000000" w:themeColor="text1"/>
        </w:rPr>
      </w:pPr>
    </w:p>
    <w:p w:rsidR="00AC5174" w:rsidRDefault="00AC5174" w:rsidP="00853646">
      <w:pPr>
        <w:tabs>
          <w:tab w:val="left" w:pos="1020"/>
        </w:tabs>
        <w:spacing w:after="0" w:line="240" w:lineRule="auto"/>
        <w:rPr>
          <w:color w:val="000000" w:themeColor="text1"/>
        </w:rPr>
      </w:pPr>
    </w:p>
    <w:p w:rsidR="00AC5174" w:rsidRDefault="00AC5174" w:rsidP="00853646">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jc w:val="thaiDistribute"/>
              <w:rPr>
                <w:rFonts w:ascii="TH SarabunPSK" w:hAnsi="TH SarabunPSK" w:cs="TH SarabunPSK"/>
                <w:b/>
                <w:bCs/>
                <w:color w:val="000000" w:themeColor="text1"/>
                <w:sz w:val="32"/>
                <w:szCs w:val="32"/>
                <w:cs/>
              </w:rPr>
            </w:pP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9</w:t>
            </w:r>
            <w:r w:rsidRPr="008A0FDE">
              <w:rPr>
                <w:rFonts w:ascii="TH SarabunPSK" w:hAnsi="TH SarabunPSK" w:cs="TH SarabunPSK" w:hint="cs"/>
                <w:b/>
                <w:bCs/>
                <w:color w:val="000000" w:themeColor="text1"/>
                <w:sz w:val="32"/>
                <w:szCs w:val="32"/>
                <w:cs/>
              </w:rPr>
              <w:t xml:space="preserve">. </w:t>
            </w:r>
            <w:r w:rsidR="0013646E" w:rsidRPr="0013646E">
              <w:rPr>
                <w:rFonts w:ascii="TH SarabunPSK" w:hAnsi="TH SarabunPSK" w:cs="TH SarabunPSK"/>
                <w:b/>
                <w:bCs/>
                <w:color w:val="000000" w:themeColor="text1"/>
                <w:sz w:val="32"/>
                <w:szCs w:val="32"/>
                <w:cs/>
              </w:rPr>
              <w:t>การพัฒนาตามโครงการพระราชดำริและพื้นที่เฉพาะ</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13646E" w:rsidP="007F6038">
            <w:pPr>
              <w:spacing w:after="0" w:line="240" w:lineRule="auto"/>
              <w:jc w:val="thaiDistribute"/>
              <w:rPr>
                <w:rFonts w:ascii="TH SarabunPSK" w:hAnsi="TH SarabunPSK" w:cs="TH SarabunPSK"/>
                <w:b/>
                <w:bCs/>
                <w:color w:val="000000" w:themeColor="text1"/>
                <w:sz w:val="32"/>
                <w:szCs w:val="32"/>
                <w:cs/>
              </w:rPr>
            </w:pPr>
            <w:r w:rsidRPr="0013646E">
              <w:rPr>
                <w:rFonts w:ascii="TH SarabunPSK" w:hAnsi="TH SarabunPSK" w:cs="TH SarabunPSK"/>
                <w:b/>
                <w:bCs/>
                <w:color w:val="000000" w:themeColor="text1"/>
                <w:sz w:val="32"/>
                <w:szCs w:val="32"/>
                <w:cs/>
              </w:rPr>
              <w:t>2. โครงการพัฒนาเขตเศรษฐกิจพิเศษและสุขภาพแรงงานข้ามชาติ (</w:t>
            </w:r>
            <w:r w:rsidRPr="0013646E">
              <w:rPr>
                <w:rFonts w:ascii="TH SarabunPSK" w:hAnsi="TH SarabunPSK" w:cs="TH SarabunPSK"/>
                <w:b/>
                <w:bCs/>
                <w:color w:val="000000" w:themeColor="text1"/>
                <w:sz w:val="32"/>
                <w:szCs w:val="32"/>
              </w:rPr>
              <w:t>Migrant Health)</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6B7597" w:rsidP="007F603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6E4C02" w:rsidP="007F603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0013646E">
              <w:rPr>
                <w:rFonts w:ascii="TH SarabunPSK" w:hAnsi="TH SarabunPSK" w:cs="TH SarabunPSK"/>
                <w:b/>
                <w:bCs/>
                <w:color w:val="000000" w:themeColor="text1"/>
                <w:sz w:val="32"/>
                <w:szCs w:val="32"/>
              </w:rPr>
              <w:t>1</w:t>
            </w:r>
            <w:r w:rsidR="00C065CF" w:rsidRPr="008A0FDE">
              <w:rPr>
                <w:rFonts w:ascii="TH SarabunPSK" w:hAnsi="TH SarabunPSK" w:cs="TH SarabunPSK" w:hint="cs"/>
                <w:b/>
                <w:bCs/>
                <w:color w:val="000000" w:themeColor="text1"/>
                <w:sz w:val="32"/>
                <w:szCs w:val="32"/>
                <w:cs/>
              </w:rPr>
              <w:t xml:space="preserve">. </w:t>
            </w:r>
            <w:r w:rsidR="00C065CF" w:rsidRPr="00AD66B4">
              <w:rPr>
                <w:rFonts w:ascii="TH SarabunPSK" w:hAnsi="TH SarabunPSK" w:cs="TH SarabunPSK"/>
                <w:b/>
                <w:bCs/>
                <w:color w:val="000000" w:themeColor="text1"/>
                <w:sz w:val="32"/>
                <w:szCs w:val="32"/>
                <w:cs/>
              </w:rPr>
              <w:t>ร้อยละการผ่านเกณฑ์ของหน่วยบริการสาธารณสุข สำหรับการจัดบริการอาชีวอนามัย และเวชกรรมสิ่งแวดล้อมในเขตพัฒนาเศรษฐกิจพิเศษ ตามเกณฑ์ที่กำหนด</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pStyle w:val="NoSpacing"/>
              <w:rPr>
                <w:rFonts w:ascii="TH SarabunPSK" w:hAnsi="TH SarabunPSK" w:cs="TH SarabunPSK"/>
                <w:b/>
                <w:bCs/>
                <w:sz w:val="32"/>
                <w:szCs w:val="32"/>
                <w:cs/>
              </w:rPr>
            </w:pPr>
            <w:r w:rsidRPr="00BF587D">
              <w:rPr>
                <w:rFonts w:ascii="TH SarabunPSK" w:hAnsi="TH SarabunPSK" w:cs="TH SarabunPSK" w:hint="cs"/>
                <w:b/>
                <w:bCs/>
                <w:sz w:val="32"/>
                <w:szCs w:val="32"/>
                <w:cs/>
              </w:rPr>
              <w:t>1. หน่วยบริการสาธารณสุขในเขตพัฒนาเศรษฐกิจพิเศษ</w:t>
            </w:r>
            <w:r w:rsidRPr="00BF587D">
              <w:rPr>
                <w:rFonts w:ascii="TH SarabunPSK" w:hAnsi="TH SarabunPSK" w:cs="TH SarabunPSK" w:hint="cs"/>
                <w:sz w:val="32"/>
                <w:szCs w:val="32"/>
                <w:cs/>
              </w:rPr>
              <w:t xml:space="preserve"> </w:t>
            </w:r>
            <w:r w:rsidRPr="00BF587D">
              <w:rPr>
                <w:rFonts w:ascii="TH SarabunPSK" w:hAnsi="TH SarabunPSK" w:cs="TH SarabunPSK" w:hint="cs"/>
                <w:b/>
                <w:bCs/>
                <w:sz w:val="32"/>
                <w:szCs w:val="32"/>
                <w:cs/>
              </w:rPr>
              <w:t xml:space="preserve">หมายถึง </w:t>
            </w:r>
            <w:r w:rsidRPr="00BF587D">
              <w:rPr>
                <w:rFonts w:ascii="TH SarabunPSK" w:hAnsi="TH SarabunPSK" w:cs="TH SarabunPSK" w:hint="cs"/>
                <w:sz w:val="32"/>
                <w:szCs w:val="32"/>
                <w:cs/>
              </w:rPr>
              <w:t>โรงพยาบาลศูนย์ โรงพยาบาลทั่วไป</w:t>
            </w:r>
            <w:r w:rsidRPr="00BF587D">
              <w:rPr>
                <w:rFonts w:ascii="TH SarabunPSK" w:hAnsi="TH SarabunPSK" w:cs="TH SarabunPSK" w:hint="cs"/>
                <w:b/>
                <w:bCs/>
                <w:sz w:val="32"/>
                <w:szCs w:val="32"/>
                <w:cs/>
              </w:rPr>
              <w:t xml:space="preserve"> </w:t>
            </w:r>
            <w:r w:rsidRPr="00BF587D">
              <w:rPr>
                <w:rFonts w:ascii="TH SarabunPSK" w:hAnsi="TH SarabunPSK" w:cs="TH SarabunPSK" w:hint="cs"/>
                <w:sz w:val="32"/>
                <w:szCs w:val="32"/>
                <w:cs/>
              </w:rPr>
              <w:t>โรงพยาบาลชุมชน ในสังกัดสำนักงานปลัดกระทรวงสาธารณสุข</w:t>
            </w:r>
            <w:r w:rsidRPr="00BF587D">
              <w:rPr>
                <w:rFonts w:ascii="TH SarabunPSK" w:hAnsi="TH SarabunPSK" w:cs="TH SarabunPSK" w:hint="cs"/>
                <w:b/>
                <w:bCs/>
                <w:sz w:val="32"/>
                <w:szCs w:val="32"/>
                <w:cs/>
              </w:rPr>
              <w:t xml:space="preserve"> </w:t>
            </w:r>
            <w:r w:rsidRPr="00BF587D">
              <w:rPr>
                <w:rFonts w:ascii="TH SarabunPSK" w:hAnsi="TH SarabunPSK" w:cs="TH SarabunPSK" w:hint="cs"/>
                <w:sz w:val="32"/>
                <w:szCs w:val="32"/>
                <w:cs/>
              </w:rPr>
              <w:t>ที่ตั้งอยู่ในพื้นที่ที่</w:t>
            </w:r>
            <w:r w:rsidRPr="00BF587D">
              <w:rPr>
                <w:rFonts w:ascii="TH SarabunPSK" w:eastAsia="Times New Roman" w:hAnsi="TH SarabunPSK" w:cs="TH SarabunPSK" w:hint="cs"/>
                <w:sz w:val="32"/>
                <w:szCs w:val="32"/>
                <w:cs/>
              </w:rPr>
              <w:t>รัฐบาลได้กำหนดให้ตั้งเขตพัฒนาเศรษฐกิจพิเศษขึ้น รวม 10 จังหวัด ได้แก่ ตาก สระแก้ว ตราด มุกดาหาร สงขลา เชียงราย หนองคาย  นครพนม กาญจนบุรี และ นราธิวาส</w:t>
            </w:r>
          </w:p>
          <w:p w:rsidR="00C065CF" w:rsidRPr="00BF587D" w:rsidRDefault="00C065CF" w:rsidP="007F6038">
            <w:pPr>
              <w:pStyle w:val="NoSpacing"/>
              <w:rPr>
                <w:rFonts w:ascii="TH SarabunPSK" w:hAnsi="TH SarabunPSK" w:cs="TH SarabunPSK"/>
                <w:sz w:val="32"/>
                <w:szCs w:val="32"/>
              </w:rPr>
            </w:pPr>
            <w:r w:rsidRPr="00BF587D">
              <w:rPr>
                <w:rFonts w:ascii="TH SarabunPSK" w:hAnsi="TH SarabunPSK" w:cs="TH SarabunPSK" w:hint="cs"/>
                <w:b/>
                <w:bCs/>
                <w:sz w:val="32"/>
                <w:szCs w:val="32"/>
                <w:cs/>
              </w:rPr>
              <w:t>2. การจัดบริการอาชีวอนามัย</w:t>
            </w:r>
            <w:r w:rsidRPr="00BF587D">
              <w:rPr>
                <w:rFonts w:ascii="TH SarabunPSK" w:hAnsi="TH SarabunPSK" w:cs="TH SarabunPSK" w:hint="cs"/>
                <w:sz w:val="32"/>
                <w:szCs w:val="32"/>
                <w:cs/>
              </w:rPr>
              <w:t xml:space="preserve"> </w:t>
            </w:r>
            <w:r w:rsidRPr="00BF587D">
              <w:rPr>
                <w:rFonts w:ascii="TH SarabunPSK" w:hAnsi="TH SarabunPSK" w:cs="TH SarabunPSK" w:hint="cs"/>
                <w:b/>
                <w:bCs/>
                <w:sz w:val="32"/>
                <w:szCs w:val="32"/>
                <w:cs/>
              </w:rPr>
              <w:t>หมายถึง</w:t>
            </w:r>
            <w:r>
              <w:rPr>
                <w:rFonts w:ascii="TH SarabunPSK" w:hAnsi="TH SarabunPSK" w:cs="TH SarabunPSK" w:hint="cs"/>
                <w:sz w:val="32"/>
                <w:szCs w:val="32"/>
                <w:cs/>
              </w:rPr>
              <w:t xml:space="preserve"> </w:t>
            </w:r>
            <w:r w:rsidRPr="00BF587D">
              <w:rPr>
                <w:rFonts w:ascii="TH SarabunPSK" w:hAnsi="TH SarabunPSK" w:cs="TH SarabunPSK" w:hint="cs"/>
                <w:sz w:val="32"/>
                <w:szCs w:val="32"/>
                <w:cs/>
              </w:rPr>
              <w:t>กิจกรรมที่ดำเนินงานโดยบุคคลากรที่มีความรู้ด้านอาชีวอนามัยเพื่อให้ผู้ประกอบอาชีพต่างๆ ได้รับการดูแลสุขภาพมีการจัดบริการทั้งเชิงรุกเชิงรับ ที่มุ่งเน้นด้านการป้องกันโรคและการบาดเจ็บจากการทำงาน การส่งเสริมสุขภาพ</w:t>
            </w:r>
            <w:r w:rsidRPr="00BF587D">
              <w:rPr>
                <w:rFonts w:ascii="TH SarabunPSK" w:hAnsi="TH SarabunPSK" w:cs="TH SarabunPSK" w:hint="cs"/>
                <w:sz w:val="32"/>
                <w:szCs w:val="32"/>
                <w:cs/>
              </w:rPr>
              <w:lastRenderedPageBreak/>
              <w:t xml:space="preserve">โดยมีการรักษาและพื้นฟูเป็นส่วนเสริมเพื่อให้ผู้ประกอบอาชีพในสถานประกอบการมีสุขภาพอนามัยที่ดีอยู่ในสิ่งแวดล้อมที่ปลอดภัย  </w:t>
            </w:r>
          </w:p>
          <w:p w:rsidR="00C065CF" w:rsidRPr="00BF587D" w:rsidRDefault="00C065CF" w:rsidP="007F6038">
            <w:pPr>
              <w:autoSpaceDE w:val="0"/>
              <w:autoSpaceDN w:val="0"/>
              <w:adjustRightInd w:val="0"/>
              <w:spacing w:after="0" w:line="240" w:lineRule="auto"/>
              <w:rPr>
                <w:rFonts w:ascii="TH SarabunPSK" w:eastAsia="Calibri" w:hAnsi="TH SarabunPSK" w:cs="TH SarabunPSK"/>
                <w:sz w:val="32"/>
                <w:szCs w:val="32"/>
                <w:shd w:val="clear" w:color="auto" w:fill="FFFFFF"/>
              </w:rPr>
            </w:pPr>
            <w:r w:rsidRPr="00BF587D">
              <w:rPr>
                <w:rFonts w:ascii="TH SarabunPSK" w:eastAsia="Calibri" w:hAnsi="TH SarabunPSK" w:cs="TH SarabunPSK" w:hint="cs"/>
                <w:b/>
                <w:bCs/>
                <w:sz w:val="32"/>
                <w:szCs w:val="32"/>
                <w:cs/>
              </w:rPr>
              <w:t>3. การจัดบริการเวชกรรมสิ่งแวดล้อม</w:t>
            </w:r>
            <w:r w:rsidRPr="00BF587D">
              <w:rPr>
                <w:rFonts w:ascii="TH SarabunPSK" w:eastAsia="Calibri" w:hAnsi="TH SarabunPSK" w:cs="TH SarabunPSK" w:hint="cs"/>
                <w:sz w:val="32"/>
                <w:szCs w:val="32"/>
                <w:cs/>
              </w:rPr>
              <w:t xml:space="preserve"> </w:t>
            </w:r>
            <w:r w:rsidRPr="00BF587D">
              <w:rPr>
                <w:rFonts w:ascii="TH SarabunPSK" w:eastAsia="Calibri" w:hAnsi="TH SarabunPSK" w:cs="TH SarabunPSK" w:hint="cs"/>
                <w:b/>
                <w:bCs/>
                <w:sz w:val="32"/>
                <w:szCs w:val="32"/>
                <w:cs/>
              </w:rPr>
              <w:t>หมายถึง</w:t>
            </w:r>
            <w:r>
              <w:rPr>
                <w:rFonts w:ascii="TH SarabunPSK" w:eastAsia="Calibri" w:hAnsi="TH SarabunPSK" w:cs="TH SarabunPSK" w:hint="cs"/>
                <w:sz w:val="32"/>
                <w:szCs w:val="32"/>
                <w:cs/>
              </w:rPr>
              <w:t xml:space="preserve"> </w:t>
            </w:r>
            <w:r w:rsidRPr="00BF587D">
              <w:rPr>
                <w:rFonts w:ascii="TH SarabunPSK" w:hAnsi="TH SarabunPSK" w:cs="TH SarabunPSK"/>
                <w:sz w:val="32"/>
                <w:szCs w:val="32"/>
                <w:cs/>
              </w:rPr>
              <w:t>กิจกรรมที่ด</w:t>
            </w:r>
            <w:r w:rsidRPr="00BF587D">
              <w:rPr>
                <w:rFonts w:ascii="TH SarabunPSK" w:hAnsi="TH SarabunPSK" w:cs="TH SarabunPSK" w:hint="cs"/>
                <w:sz w:val="32"/>
                <w:szCs w:val="32"/>
                <w:cs/>
              </w:rPr>
              <w:t>ำ</w:t>
            </w:r>
            <w:r w:rsidRPr="00BF587D">
              <w:rPr>
                <w:rFonts w:ascii="TH SarabunPSK" w:hAnsi="TH SarabunPSK" w:cs="TH SarabunPSK"/>
                <w:sz w:val="32"/>
                <w:szCs w:val="32"/>
                <w:cs/>
              </w:rPr>
              <w:t>เนินงานโดยบุคลากรที่มีความรู้ทางด้านอาชีวอนามัยและอนามัยสิ่งแวดล้อม</w:t>
            </w:r>
            <w:r w:rsidRPr="00BF587D">
              <w:rPr>
                <w:rFonts w:ascii="TH SarabunPSK" w:hAnsi="TH SarabunPSK" w:cs="TH SarabunPSK"/>
                <w:sz w:val="32"/>
                <w:szCs w:val="32"/>
              </w:rPr>
              <w:t xml:space="preserve"> </w:t>
            </w:r>
            <w:r w:rsidRPr="00BF587D">
              <w:rPr>
                <w:rFonts w:ascii="TH SarabunPSK" w:hAnsi="TH SarabunPSK" w:cs="TH SarabunPSK"/>
                <w:sz w:val="32"/>
                <w:szCs w:val="32"/>
                <w:cs/>
              </w:rPr>
              <w:t>เพื่อให้ประชาชนผู้ที่ได้รับผลกระทบจากสิ่งแวดล้อมหรืออุบัติภัยฉุกเฉิน</w:t>
            </w:r>
            <w:r w:rsidRPr="00BF587D">
              <w:rPr>
                <w:rFonts w:ascii="TH SarabunPSK" w:hAnsi="TH SarabunPSK" w:cs="TH SarabunPSK" w:hint="cs"/>
                <w:sz w:val="32"/>
                <w:szCs w:val="32"/>
                <w:cs/>
              </w:rPr>
              <w:t xml:space="preserve"> </w:t>
            </w:r>
            <w:r w:rsidRPr="00BF587D">
              <w:rPr>
                <w:rFonts w:ascii="TH SarabunPSK" w:hAnsi="TH SarabunPSK" w:cs="TH SarabunPSK"/>
                <w:sz w:val="32"/>
                <w:szCs w:val="32"/>
                <w:cs/>
              </w:rPr>
              <w:t>ได้รับการดูแลสุขภาพ</w:t>
            </w:r>
            <w:r w:rsidRPr="00BF587D">
              <w:rPr>
                <w:rFonts w:ascii="TH SarabunPSK" w:hAnsi="TH SarabunPSK" w:cs="TH SarabunPSK"/>
                <w:sz w:val="32"/>
                <w:szCs w:val="32"/>
              </w:rPr>
              <w:t xml:space="preserve"> </w:t>
            </w:r>
            <w:r w:rsidRPr="00BF587D">
              <w:rPr>
                <w:rFonts w:ascii="TH SarabunPSK" w:hAnsi="TH SarabunPSK" w:cs="TH SarabunPSK"/>
                <w:sz w:val="32"/>
                <w:szCs w:val="32"/>
                <w:cs/>
              </w:rPr>
              <w:t>มีการจัดบริการทั้งเชิงรุกและเชิงรับ</w:t>
            </w:r>
            <w:r w:rsidRPr="00BF587D">
              <w:rPr>
                <w:rFonts w:ascii="TH SarabunPSK" w:hAnsi="TH SarabunPSK" w:cs="TH SarabunPSK"/>
                <w:sz w:val="32"/>
                <w:szCs w:val="32"/>
              </w:rPr>
              <w:t xml:space="preserve"> </w:t>
            </w:r>
            <w:r w:rsidRPr="00BF587D">
              <w:rPr>
                <w:rFonts w:ascii="TH SarabunPSK" w:hAnsi="TH SarabunPSK" w:cs="TH SarabunPSK"/>
                <w:sz w:val="32"/>
                <w:szCs w:val="32"/>
                <w:cs/>
              </w:rPr>
              <w:t>ที่มุ่งเน้นด้านการป้องกันโรคจากสิ่งแวดล้อมเพื่อให้ประชาชนมีสุขภาพอนามัยที่ดี</w:t>
            </w:r>
            <w:r w:rsidRPr="00BF587D">
              <w:rPr>
                <w:rFonts w:ascii="TH SarabunPSK" w:hAnsi="TH SarabunPSK" w:cs="TH SarabunPSK"/>
                <w:sz w:val="32"/>
                <w:szCs w:val="32"/>
              </w:rPr>
              <w:t xml:space="preserve"> </w:t>
            </w:r>
            <w:r w:rsidRPr="00BF587D">
              <w:rPr>
                <w:rFonts w:ascii="TH SarabunPSK" w:hAnsi="TH SarabunPSK" w:cs="TH SarabunPSK"/>
                <w:sz w:val="32"/>
                <w:szCs w:val="32"/>
                <w:cs/>
              </w:rPr>
              <w:t>อยู่ในสิ่งแวดล้อมที่ปลอดภัย</w:t>
            </w:r>
          </w:p>
          <w:p w:rsidR="00C065CF" w:rsidRPr="00BF587D" w:rsidRDefault="00C065CF" w:rsidP="007F6038">
            <w:pPr>
              <w:autoSpaceDE w:val="0"/>
              <w:autoSpaceDN w:val="0"/>
              <w:adjustRightInd w:val="0"/>
              <w:spacing w:after="0" w:line="240" w:lineRule="auto"/>
              <w:rPr>
                <w:rFonts w:ascii="TH SarabunPSK" w:eastAsia="Calibri" w:hAnsi="TH SarabunPSK" w:cs="TH SarabunPSK"/>
                <w:sz w:val="32"/>
                <w:szCs w:val="32"/>
                <w:shd w:val="clear" w:color="auto" w:fill="FFFFFF"/>
              </w:rPr>
            </w:pPr>
            <w:r w:rsidRPr="00BF587D">
              <w:rPr>
                <w:rFonts w:ascii="TH SarabunPSK" w:eastAsia="Calibri" w:hAnsi="TH SarabunPSK" w:cs="TH SarabunPSK" w:hint="cs"/>
                <w:sz w:val="32"/>
                <w:szCs w:val="32"/>
                <w:cs/>
              </w:rPr>
              <w:t xml:space="preserve">      </w:t>
            </w:r>
            <w:r w:rsidRPr="00BF587D">
              <w:rPr>
                <w:rFonts w:ascii="TH SarabunPSK" w:eastAsia="Calibri" w:hAnsi="TH SarabunPSK" w:cs="TH SarabunPSK"/>
                <w:sz w:val="32"/>
                <w:szCs w:val="32"/>
                <w:cs/>
              </w:rPr>
              <w:t>การจัดบริการอาชีวอนามัย และเวชกรรมสิ่งแวดล้อมในเขต</w:t>
            </w:r>
            <w:r w:rsidRPr="00BF587D">
              <w:rPr>
                <w:rFonts w:ascii="TH SarabunPSK" w:eastAsia="Calibri" w:hAnsi="TH SarabunPSK" w:cs="TH SarabunPSK" w:hint="cs"/>
                <w:sz w:val="32"/>
                <w:szCs w:val="32"/>
                <w:cs/>
              </w:rPr>
              <w:t>พัฒนา</w:t>
            </w:r>
            <w:r w:rsidRPr="00BF587D">
              <w:rPr>
                <w:rFonts w:ascii="TH SarabunPSK" w:eastAsia="Calibri" w:hAnsi="TH SarabunPSK" w:cs="TH SarabunPSK"/>
                <w:sz w:val="32"/>
                <w:szCs w:val="32"/>
                <w:cs/>
              </w:rPr>
              <w:t>เศรษฐกิจพิเศษ</w:t>
            </w:r>
            <w:r w:rsidRPr="00BF587D">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BF587D">
              <w:rPr>
                <w:rFonts w:ascii="TH SarabunPSK" w:eastAsia="Times New Roman" w:hAnsi="TH SarabunPSK" w:cs="TH SarabunPSK" w:hint="cs"/>
                <w:sz w:val="32"/>
                <w:szCs w:val="32"/>
                <w:cs/>
              </w:rPr>
              <w:t>มีประเด็นเพิ่มเติมจากเกณฑ์การจัดบริการ</w:t>
            </w:r>
            <w:r w:rsidRPr="00BF587D">
              <w:rPr>
                <w:rFonts w:ascii="TH SarabunPSK" w:eastAsia="Times New Roman" w:hAnsi="TH SarabunPSK" w:cs="TH SarabunPSK"/>
                <w:sz w:val="32"/>
                <w:szCs w:val="32"/>
                <w:cs/>
              </w:rPr>
              <w:t>อาชีวอนามัย และ</w:t>
            </w:r>
            <w:r w:rsidRPr="00BF587D">
              <w:rPr>
                <w:rFonts w:ascii="TH SarabunPSK" w:eastAsia="Times New Roman" w:hAnsi="TH SarabunPSK" w:cs="TH SarabunPSK" w:hint="cs"/>
                <w:sz w:val="32"/>
                <w:szCs w:val="32"/>
                <w:cs/>
              </w:rPr>
              <w:t>เกณฑ์การจัดบริการ</w:t>
            </w:r>
            <w:r w:rsidRPr="00BF587D">
              <w:rPr>
                <w:rFonts w:ascii="TH SarabunPSK" w:eastAsia="Times New Roman" w:hAnsi="TH SarabunPSK" w:cs="TH SarabunPSK"/>
                <w:sz w:val="32"/>
                <w:szCs w:val="32"/>
                <w:cs/>
              </w:rPr>
              <w:t>เวชกรรมสิ่งแวดล้อม</w:t>
            </w:r>
            <w:r w:rsidRPr="00BF587D">
              <w:rPr>
                <w:rFonts w:ascii="TH SarabunPSK" w:eastAsia="Times New Roman" w:hAnsi="TH SarabunPSK" w:cs="TH SarabunPSK" w:hint="cs"/>
                <w:sz w:val="32"/>
                <w:szCs w:val="32"/>
                <w:cs/>
              </w:rPr>
              <w:t>ทั่วไป คือ เพิ่มการประเมินความเสี่ยงในสถานประกอบการที่ตั้งขึ้นใหม่ในเขตพัฒนาเศรษฐกิจพิเศษ และการเตรียมความพร้อมเพื่อรองรับอุบัติภัย สารเคมีอันตราย และสารกัมมันตรังสี</w:t>
            </w:r>
            <w:r w:rsidRPr="00BF587D">
              <w:rPr>
                <w:rFonts w:ascii="TH SarabunPSK" w:eastAsia="Calibri" w:hAnsi="TH SarabunPSK" w:cs="TH SarabunPSK"/>
                <w:sz w:val="32"/>
                <w:szCs w:val="32"/>
                <w:shd w:val="clear" w:color="auto" w:fill="FFFFFF"/>
              </w:rPr>
              <w:t xml:space="preserve"> </w:t>
            </w:r>
          </w:p>
          <w:p w:rsidR="00C065CF" w:rsidRPr="00BF587D" w:rsidRDefault="00C065CF" w:rsidP="007F6038">
            <w:pPr>
              <w:shd w:val="clear" w:color="auto" w:fill="FFFFFF"/>
              <w:spacing w:after="0" w:line="330" w:lineRule="atLeast"/>
              <w:jc w:val="thaiDistribute"/>
              <w:rPr>
                <w:rFonts w:ascii="TH SarabunPSK" w:eastAsia="Times New Roman" w:hAnsi="TH SarabunPSK" w:cs="TH SarabunPSK"/>
                <w:sz w:val="32"/>
                <w:szCs w:val="32"/>
                <w:cs/>
              </w:rPr>
            </w:pPr>
            <w:r w:rsidRPr="00BF587D">
              <w:rPr>
                <w:rFonts w:ascii="TH SarabunPSK" w:eastAsia="Times New Roman" w:hAnsi="TH SarabunPSK" w:cs="TH SarabunPSK" w:hint="cs"/>
                <w:b/>
                <w:bCs/>
                <w:sz w:val="32"/>
                <w:szCs w:val="32"/>
                <w:cs/>
              </w:rPr>
              <w:t xml:space="preserve">4. ผ่านเกณฑ์ที่กำหนด หมายถึง </w:t>
            </w:r>
            <w:r w:rsidRPr="00BF587D">
              <w:rPr>
                <w:rFonts w:ascii="TH SarabunPSK" w:eastAsia="Calibri" w:hAnsi="TH SarabunPSK" w:cs="TH SarabunPSK" w:hint="cs"/>
                <w:sz w:val="32"/>
                <w:szCs w:val="32"/>
                <w:cs/>
              </w:rPr>
              <w:t>โรงพยาบาลสามารถดำเนินงานตามเกณฑ์ที่กำหนดใน คู่มือการตรวจประเมินคุณภาพตามมาตรฐานการจัดบริการอาชีวอนามัยและเวชกรรมสิ่งแวดล้อม สำหรับโรงพยาบาลศูนย์/ทั่วไป และโรงพยาบาลชุมชนในเขตพัฒนาเศรษฐกิจพิเศษ ตั้งแต่ระดับเริ่มต้นพัฒนา (ขั้นพื้นฐาน)</w:t>
            </w:r>
            <w:r w:rsidRPr="00BF587D">
              <w:rPr>
                <w:rFonts w:ascii="TH SarabunPSK" w:eastAsia="Calibri" w:hAnsi="TH SarabunPSK" w:cs="TH SarabunPSK" w:hint="cs"/>
                <w:b/>
                <w:bCs/>
                <w:sz w:val="32"/>
                <w:szCs w:val="32"/>
                <w:cs/>
              </w:rPr>
              <w:t xml:space="preserve"> </w:t>
            </w:r>
            <w:r w:rsidRPr="00BF587D">
              <w:rPr>
                <w:rFonts w:ascii="TH SarabunPSK" w:eastAsia="Calibri" w:hAnsi="TH SarabunPSK" w:cs="TH SarabunPSK" w:hint="cs"/>
                <w:sz w:val="32"/>
                <w:szCs w:val="32"/>
                <w:cs/>
              </w:rPr>
              <w:t>ขึ้นไป</w:t>
            </w:r>
          </w:p>
        </w:tc>
      </w:tr>
      <w:tr w:rsidR="00C065CF" w:rsidRPr="008A0FDE" w:rsidTr="007F6038">
        <w:tc>
          <w:tcPr>
            <w:tcW w:w="10349" w:type="dxa"/>
            <w:gridSpan w:val="2"/>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rPr>
              <w:t>:</w:t>
            </w:r>
            <w:r w:rsidRPr="008A0FDE">
              <w:rPr>
                <w:rFonts w:ascii="TH SarabunPSK" w:hAnsi="TH SarabunPSK" w:cs="TH SarabunPSK" w:hint="cs"/>
                <w:b/>
                <w:bCs/>
                <w:color w:val="000000" w:themeColor="text1"/>
                <w:sz w:val="32"/>
                <w:szCs w:val="32"/>
                <w:cs/>
              </w:rPr>
              <w:t xml:space="preserve"> </w:t>
            </w:r>
            <w:r w:rsidRPr="00BF587D">
              <w:rPr>
                <w:rFonts w:ascii="TH SarabunPSK" w:hAnsi="TH SarabunPSK" w:cs="TH SarabunPSK"/>
                <w:color w:val="000000" w:themeColor="text1"/>
                <w:sz w:val="32"/>
                <w:szCs w:val="32"/>
                <w:cs/>
              </w:rPr>
              <w:t>ปี 2564 ร้อยละ 95 ของหน่วยบริการสาธารณสุขสามารถผ่านเกณฑ์การประเมิน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 โดยจำแนกเป็นรายปีงบประมาณ ดังนี้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C065CF" w:rsidRPr="008A0FDE"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jc w:val="center"/>
                    <w:rPr>
                      <w:rFonts w:ascii="TH SarabunPSK" w:hAnsi="TH SarabunPSK" w:cs="TH SarabunPSK"/>
                      <w:b/>
                      <w:bCs/>
                      <w:color w:val="000000" w:themeColor="text1"/>
                      <w:sz w:val="32"/>
                      <w:szCs w:val="32"/>
                    </w:rPr>
                  </w:pPr>
                  <w:r w:rsidRPr="00BF587D">
                    <w:rPr>
                      <w:rFonts w:ascii="TH SarabunPSK" w:hAnsi="TH SarabunPSK" w:cs="TH SarabunPSK"/>
                      <w:b/>
                      <w:bCs/>
                      <w:color w:val="000000" w:themeColor="text1"/>
                      <w:sz w:val="32"/>
                      <w:szCs w:val="32"/>
                      <w:cs/>
                    </w:rPr>
                    <w:t xml:space="preserve">ปีงบประมาณ </w:t>
                  </w:r>
                  <w:r w:rsidRPr="00BF587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jc w:val="center"/>
                    <w:rPr>
                      <w:rFonts w:ascii="TH SarabunPSK" w:hAnsi="TH SarabunPSK" w:cs="TH SarabunPSK"/>
                      <w:b/>
                      <w:bCs/>
                      <w:color w:val="000000" w:themeColor="text1"/>
                      <w:sz w:val="32"/>
                      <w:szCs w:val="32"/>
                    </w:rPr>
                  </w:pPr>
                  <w:r w:rsidRPr="00BF587D">
                    <w:rPr>
                      <w:rFonts w:ascii="TH SarabunPSK" w:hAnsi="TH SarabunPSK" w:cs="TH SarabunPSK"/>
                      <w:b/>
                      <w:bCs/>
                      <w:color w:val="000000" w:themeColor="text1"/>
                      <w:sz w:val="32"/>
                      <w:szCs w:val="32"/>
                      <w:cs/>
                    </w:rPr>
                    <w:t xml:space="preserve">ปีงบประมาณ </w:t>
                  </w:r>
                  <w:r w:rsidRPr="00BF587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jc w:val="center"/>
                    <w:rPr>
                      <w:rFonts w:ascii="TH SarabunPSK" w:hAnsi="TH SarabunPSK" w:cs="TH SarabunPSK"/>
                      <w:b/>
                      <w:bCs/>
                      <w:color w:val="000000" w:themeColor="text1"/>
                      <w:sz w:val="32"/>
                      <w:szCs w:val="32"/>
                    </w:rPr>
                  </w:pPr>
                  <w:r w:rsidRPr="00BF587D">
                    <w:rPr>
                      <w:rFonts w:ascii="TH SarabunPSK" w:hAnsi="TH SarabunPSK" w:cs="TH SarabunPSK"/>
                      <w:b/>
                      <w:bCs/>
                      <w:color w:val="000000" w:themeColor="text1"/>
                      <w:sz w:val="32"/>
                      <w:szCs w:val="32"/>
                      <w:cs/>
                    </w:rPr>
                    <w:t xml:space="preserve">ปีงบประมาณ </w:t>
                  </w:r>
                  <w:r w:rsidRPr="00BF587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jc w:val="center"/>
                    <w:rPr>
                      <w:rFonts w:ascii="TH SarabunPSK" w:hAnsi="TH SarabunPSK" w:cs="TH SarabunPSK"/>
                      <w:b/>
                      <w:bCs/>
                      <w:color w:val="000000" w:themeColor="text1"/>
                      <w:sz w:val="32"/>
                      <w:szCs w:val="32"/>
                    </w:rPr>
                  </w:pPr>
                  <w:r w:rsidRPr="00BF587D">
                    <w:rPr>
                      <w:rFonts w:ascii="TH SarabunPSK" w:hAnsi="TH SarabunPSK" w:cs="TH SarabunPSK"/>
                      <w:b/>
                      <w:bCs/>
                      <w:color w:val="000000" w:themeColor="text1"/>
                      <w:sz w:val="32"/>
                      <w:szCs w:val="32"/>
                      <w:cs/>
                    </w:rPr>
                    <w:t xml:space="preserve">ปีงบประมาณ </w:t>
                  </w:r>
                  <w:r w:rsidRPr="00BF587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jc w:val="center"/>
                    <w:rPr>
                      <w:rFonts w:ascii="TH SarabunPSK" w:hAnsi="TH SarabunPSK" w:cs="TH SarabunPSK"/>
                      <w:b/>
                      <w:bCs/>
                      <w:color w:val="000000" w:themeColor="text1"/>
                      <w:sz w:val="32"/>
                      <w:szCs w:val="32"/>
                      <w:cs/>
                    </w:rPr>
                  </w:pPr>
                  <w:r w:rsidRPr="00BF587D">
                    <w:rPr>
                      <w:rFonts w:ascii="TH SarabunPSK" w:hAnsi="TH SarabunPSK" w:cs="TH SarabunPSK"/>
                      <w:b/>
                      <w:bCs/>
                      <w:color w:val="000000" w:themeColor="text1"/>
                      <w:sz w:val="32"/>
                      <w:szCs w:val="32"/>
                      <w:cs/>
                    </w:rPr>
                    <w:t xml:space="preserve">ปีงบประมาณ </w:t>
                  </w:r>
                  <w:r w:rsidRPr="00BF587D">
                    <w:rPr>
                      <w:rFonts w:ascii="TH SarabunPSK" w:hAnsi="TH SarabunPSK" w:cs="TH SarabunPSK"/>
                      <w:b/>
                      <w:bCs/>
                      <w:color w:val="000000" w:themeColor="text1"/>
                      <w:sz w:val="32"/>
                      <w:szCs w:val="32"/>
                    </w:rPr>
                    <w:t>64</w:t>
                  </w:r>
                </w:p>
              </w:tc>
            </w:tr>
            <w:tr w:rsidR="00C065CF" w:rsidRPr="008A0FDE"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jc w:val="center"/>
                    <w:rPr>
                      <w:rFonts w:ascii="TH SarabunPSK" w:hAnsi="TH SarabunPSK" w:cs="TH SarabunPSK"/>
                      <w:color w:val="000000" w:themeColor="text1"/>
                      <w:sz w:val="32"/>
                      <w:szCs w:val="32"/>
                      <w:lang w:val="en-GB"/>
                    </w:rPr>
                  </w:pPr>
                  <w:r>
                    <w:rPr>
                      <w:rFonts w:ascii="TH SarabunPSK" w:hAnsi="TH SarabunPSK" w:cs="TH SarabunPSK"/>
                      <w:color w:val="000000" w:themeColor="text1"/>
                      <w:sz w:val="32"/>
                      <w:szCs w:val="32"/>
                      <w:cs/>
                      <w:lang w:val="en-GB"/>
                    </w:rPr>
                    <w:t>ร้อยละ 25</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jc w:val="center"/>
                    <w:rPr>
                      <w:rFonts w:ascii="TH SarabunPSK" w:hAnsi="TH SarabunPSK" w:cs="TH SarabunPSK"/>
                      <w:color w:val="000000" w:themeColor="text1"/>
                      <w:sz w:val="32"/>
                      <w:szCs w:val="32"/>
                      <w:lang w:val="en-GB"/>
                    </w:rPr>
                  </w:pPr>
                  <w:r>
                    <w:rPr>
                      <w:rFonts w:ascii="TH SarabunPSK" w:hAnsi="TH SarabunPSK" w:cs="TH SarabunPSK"/>
                      <w:color w:val="000000" w:themeColor="text1"/>
                      <w:sz w:val="32"/>
                      <w:szCs w:val="32"/>
                      <w:cs/>
                      <w:lang w:val="en-GB"/>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jc w:val="center"/>
                    <w:rPr>
                      <w:rFonts w:ascii="TH SarabunPSK" w:hAnsi="TH SarabunPSK" w:cs="TH SarabunPSK"/>
                      <w:color w:val="000000" w:themeColor="text1"/>
                      <w:sz w:val="32"/>
                      <w:szCs w:val="32"/>
                      <w:lang w:val="en-GB"/>
                    </w:rPr>
                  </w:pPr>
                  <w:r w:rsidRPr="00BF587D">
                    <w:rPr>
                      <w:rFonts w:ascii="TH SarabunPSK" w:hAnsi="TH SarabunPSK" w:cs="TH SarabunPSK"/>
                      <w:color w:val="000000" w:themeColor="text1"/>
                      <w:sz w:val="32"/>
                      <w:szCs w:val="32"/>
                      <w:cs/>
                      <w:lang w:val="en-GB"/>
                    </w:rPr>
                    <w:t xml:space="preserve">ร้อยละ </w:t>
                  </w:r>
                  <w:r>
                    <w:rPr>
                      <w:rFonts w:ascii="TH SarabunPSK" w:hAnsi="TH SarabunPSK" w:cs="TH SarabunPSK" w:hint="cs"/>
                      <w:color w:val="000000" w:themeColor="text1"/>
                      <w:sz w:val="32"/>
                      <w:szCs w:val="32"/>
                      <w:cs/>
                      <w:lang w:val="en-GB"/>
                    </w:rPr>
                    <w:t>70</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jc w:val="center"/>
                    <w:rPr>
                      <w:rFonts w:ascii="TH SarabunPSK" w:hAnsi="TH SarabunPSK" w:cs="TH SarabunPSK"/>
                      <w:color w:val="000000" w:themeColor="text1"/>
                      <w:sz w:val="32"/>
                      <w:szCs w:val="32"/>
                      <w:lang w:val="en-GB"/>
                    </w:rPr>
                  </w:pPr>
                  <w:r w:rsidRPr="00BF587D">
                    <w:rPr>
                      <w:rFonts w:ascii="TH SarabunPSK" w:hAnsi="TH SarabunPSK" w:cs="TH SarabunPSK"/>
                      <w:color w:val="000000" w:themeColor="text1"/>
                      <w:sz w:val="32"/>
                      <w:szCs w:val="32"/>
                      <w:cs/>
                      <w:lang w:val="en-GB"/>
                    </w:rPr>
                    <w:t xml:space="preserve">ร้อยละ </w:t>
                  </w:r>
                  <w:r>
                    <w:rPr>
                      <w:rFonts w:ascii="TH SarabunPSK" w:hAnsi="TH SarabunPSK" w:cs="TH SarabunPSK" w:hint="cs"/>
                      <w:color w:val="000000" w:themeColor="text1"/>
                      <w:sz w:val="32"/>
                      <w:szCs w:val="32"/>
                      <w:cs/>
                      <w:lang w:val="en-GB"/>
                    </w:rPr>
                    <w:t>90</w:t>
                  </w:r>
                </w:p>
              </w:tc>
              <w:tc>
                <w:tcPr>
                  <w:tcW w:w="1843"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jc w:val="center"/>
                    <w:rPr>
                      <w:rFonts w:ascii="TH SarabunPSK" w:hAnsi="TH SarabunPSK" w:cs="TH SarabunPSK"/>
                      <w:color w:val="000000" w:themeColor="text1"/>
                      <w:sz w:val="32"/>
                      <w:szCs w:val="32"/>
                      <w:lang w:val="en-GB"/>
                    </w:rPr>
                  </w:pPr>
                  <w:r w:rsidRPr="00BF587D">
                    <w:rPr>
                      <w:rFonts w:ascii="TH SarabunPSK" w:hAnsi="TH SarabunPSK" w:cs="TH SarabunPSK"/>
                      <w:color w:val="000000" w:themeColor="text1"/>
                      <w:sz w:val="32"/>
                      <w:szCs w:val="32"/>
                      <w:cs/>
                      <w:lang w:val="en-GB"/>
                    </w:rPr>
                    <w:t xml:space="preserve">ร้อยละ </w:t>
                  </w:r>
                  <w:r>
                    <w:rPr>
                      <w:rFonts w:ascii="TH SarabunPSK" w:hAnsi="TH SarabunPSK" w:cs="TH SarabunPSK" w:hint="cs"/>
                      <w:color w:val="000000" w:themeColor="text1"/>
                      <w:sz w:val="32"/>
                      <w:szCs w:val="32"/>
                      <w:cs/>
                      <w:lang w:val="en-GB"/>
                    </w:rPr>
                    <w:t>95</w:t>
                  </w:r>
                </w:p>
              </w:tc>
            </w:tr>
          </w:tbl>
          <w:p w:rsidR="00C065CF" w:rsidRPr="008A0FDE" w:rsidRDefault="00C065CF" w:rsidP="007F6038">
            <w:pPr>
              <w:spacing w:after="0" w:line="240" w:lineRule="auto"/>
              <w:rPr>
                <w:rFonts w:ascii="TH SarabunPSK" w:hAnsi="TH SarabunPSK" w:cs="TH SarabunPSK"/>
                <w:color w:val="000000" w:themeColor="text1"/>
                <w:sz w:val="32"/>
                <w:szCs w:val="32"/>
                <w:lang w:val="en-GB"/>
              </w:rPr>
            </w:pP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spacing w:after="0" w:line="240" w:lineRule="auto"/>
              <w:rPr>
                <w:rFonts w:ascii="TH SarabunPSK" w:eastAsia="Calibri" w:hAnsi="TH SarabunPSK" w:cs="TH SarabunPSK"/>
                <w:sz w:val="32"/>
                <w:szCs w:val="32"/>
                <w:cs/>
                <w:lang w:val="en-GB"/>
              </w:rPr>
            </w:pPr>
            <w:r w:rsidRPr="00BF587D">
              <w:rPr>
                <w:rFonts w:ascii="TH SarabunPSK" w:eastAsia="Calibri" w:hAnsi="TH SarabunPSK" w:cs="TH SarabunPSK" w:hint="cs"/>
                <w:sz w:val="32"/>
                <w:szCs w:val="32"/>
                <w:cs/>
                <w:lang w:val="en-GB"/>
              </w:rPr>
              <w:t>เพื่อให้ประชาชนในเขตพัฒนาเศรษฐกิจพิเศษสามารถเข้าถึง และได้รับการบริการ</w:t>
            </w:r>
            <w:r w:rsidRPr="00BF587D">
              <w:rPr>
                <w:rFonts w:ascii="TH SarabunPSK" w:eastAsia="Calibri" w:hAnsi="TH SarabunPSK" w:cs="TH SarabunPSK"/>
                <w:sz w:val="32"/>
                <w:szCs w:val="32"/>
                <w:cs/>
                <w:lang w:val="en-GB"/>
              </w:rPr>
              <w:br/>
            </w:r>
            <w:r w:rsidRPr="00BF587D">
              <w:rPr>
                <w:rFonts w:ascii="TH SarabunPSK" w:eastAsia="Calibri" w:hAnsi="TH SarabunPSK" w:cs="TH SarabunPSK"/>
                <w:sz w:val="32"/>
                <w:szCs w:val="32"/>
                <w:cs/>
              </w:rPr>
              <w:t>อาชีวอนามัย และเวชกรรมสิ่งแวดล้อม</w:t>
            </w:r>
            <w:r w:rsidRPr="00BF587D">
              <w:rPr>
                <w:rFonts w:ascii="TH SarabunPSK" w:eastAsia="Calibri" w:hAnsi="TH SarabunPSK" w:cs="TH SarabunPSK" w:hint="cs"/>
                <w:sz w:val="32"/>
                <w:szCs w:val="32"/>
                <w:cs/>
                <w:lang w:val="en-GB"/>
              </w:rPr>
              <w:t>ที่มีคุณภาพ</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C065CF" w:rsidRPr="005E363C" w:rsidRDefault="00C065CF" w:rsidP="007F6038">
            <w:pPr>
              <w:tabs>
                <w:tab w:val="center" w:pos="3719"/>
              </w:tabs>
              <w:spacing w:after="0" w:line="240" w:lineRule="auto"/>
              <w:rPr>
                <w:rFonts w:ascii="TH SarabunPSK" w:eastAsia="Calibri" w:hAnsi="TH SarabunPSK" w:cs="TH SarabunPSK"/>
                <w:sz w:val="32"/>
                <w:szCs w:val="32"/>
                <w:cs/>
              </w:rPr>
            </w:pPr>
            <w:r>
              <w:rPr>
                <w:rFonts w:ascii="TH SarabunPSK" w:eastAsia="Calibri" w:hAnsi="TH SarabunPSK" w:cs="TH SarabunPSK" w:hint="cs"/>
                <w:sz w:val="32"/>
                <w:szCs w:val="32"/>
                <w:cs/>
                <w:lang w:val="en-GB"/>
              </w:rPr>
              <w:t>ประชาชนในเขตพื้นที่เศรษฐกิจพิเศษ 10 จังหวัด</w:t>
            </w:r>
            <w:r w:rsidRPr="005E363C">
              <w:rPr>
                <w:rFonts w:ascii="TH SarabunPSK" w:eastAsia="Calibri" w:hAnsi="TH SarabunPSK" w:cs="TH SarabunPSK"/>
                <w:sz w:val="32"/>
                <w:szCs w:val="32"/>
                <w:cs/>
              </w:rPr>
              <w:tab/>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tabs>
                <w:tab w:val="left" w:pos="851"/>
              </w:tabs>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BF587D">
              <w:rPr>
                <w:rFonts w:ascii="TH SarabunPSK" w:hAnsi="TH SarabunPSK" w:cs="TH SarabunPSK"/>
                <w:sz w:val="32"/>
                <w:szCs w:val="32"/>
              </w:rPr>
              <w:t xml:space="preserve">1) </w:t>
            </w:r>
            <w:r w:rsidRPr="00BF587D">
              <w:rPr>
                <w:rFonts w:ascii="TH SarabunPSK" w:hAnsi="TH SarabunPSK" w:cs="TH SarabunPSK" w:hint="cs"/>
                <w:sz w:val="32"/>
                <w:szCs w:val="32"/>
                <w:cs/>
              </w:rPr>
              <w:t xml:space="preserve">โรงพยาบาลศูนย์ โรงพยาบาลทั่วไป โรงพยาบาลชุมชน ในพื้นที่เป้าหมาย ประเมินตนเองตามแบบประเมินตนเอง (ตามคู่มือที่ระบุในนิยาม) ส่งให้สำนักงานสาธารณสุขจังหวัด </w:t>
            </w:r>
          </w:p>
          <w:p w:rsidR="00C065CF" w:rsidRPr="00BF587D" w:rsidRDefault="00C065CF" w:rsidP="007F6038">
            <w:pPr>
              <w:tabs>
                <w:tab w:val="left" w:pos="851"/>
              </w:tabs>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Pr="00BF587D">
              <w:rPr>
                <w:rFonts w:ascii="TH SarabunPSK" w:hAnsi="TH SarabunPSK" w:cs="TH SarabunPSK"/>
                <w:sz w:val="32"/>
                <w:szCs w:val="32"/>
              </w:rPr>
              <w:t xml:space="preserve">2) </w:t>
            </w:r>
            <w:r w:rsidRPr="00BF587D">
              <w:rPr>
                <w:rFonts w:ascii="TH SarabunPSK" w:hAnsi="TH SarabunPSK" w:cs="TH SarabunPSK"/>
                <w:sz w:val="32"/>
                <w:szCs w:val="32"/>
                <w:cs/>
              </w:rPr>
              <w:t xml:space="preserve">สำนักงานสาธารณสุขจังหวัด รวบรวมรายชื่อโรงพยาบาลทั้งโรงพยาบาลศูนย์/โรงพยาบาลทั่วไป </w:t>
            </w:r>
            <w:r w:rsidRPr="00BF587D">
              <w:rPr>
                <w:rFonts w:ascii="TH SarabunPSK" w:hAnsi="TH SarabunPSK" w:cs="TH SarabunPSK"/>
                <w:spacing w:val="-8"/>
                <w:sz w:val="32"/>
                <w:szCs w:val="32"/>
                <w:cs/>
              </w:rPr>
              <w:t>เป้าหมาย พร้อมผลการประเมินตนเองและแบบรายงานสรุปผลการดำเนินงานตามมาตรฐานการจัดบริการอาชีวอนามัย</w:t>
            </w:r>
            <w:r w:rsidRPr="00BF587D">
              <w:rPr>
                <w:rFonts w:ascii="TH SarabunPSK" w:hAnsi="TH SarabunPSK" w:cs="TH SarabunPSK"/>
                <w:sz w:val="32"/>
                <w:szCs w:val="32"/>
                <w:cs/>
              </w:rPr>
              <w:t>และเวชกรรมสิ่งแวดล้อม</w:t>
            </w:r>
            <w:r w:rsidRPr="00BF587D">
              <w:rPr>
                <w:rFonts w:ascii="TH SarabunPSK" w:hAnsi="TH SarabunPSK" w:cs="TH SarabunPSK" w:hint="cs"/>
                <w:sz w:val="32"/>
                <w:szCs w:val="32"/>
                <w:cs/>
              </w:rPr>
              <w:t xml:space="preserve"> (ดังแบบ </w:t>
            </w:r>
            <w:r w:rsidRPr="00BF587D">
              <w:rPr>
                <w:rFonts w:ascii="TH SarabunPSK" w:hAnsi="TH SarabunPSK" w:cs="TH SarabunPSK"/>
                <w:sz w:val="32"/>
                <w:szCs w:val="32"/>
              </w:rPr>
              <w:t xml:space="preserve">Report_OHS </w:t>
            </w:r>
            <w:r w:rsidRPr="00BF587D">
              <w:rPr>
                <w:rFonts w:ascii="TH SarabunPSK" w:hAnsi="TH SarabunPSK" w:cs="TH SarabunPSK" w:hint="cs"/>
                <w:sz w:val="32"/>
                <w:szCs w:val="32"/>
                <w:cs/>
              </w:rPr>
              <w:t xml:space="preserve">สสจ.) </w:t>
            </w:r>
            <w:r w:rsidRPr="00BF587D">
              <w:rPr>
                <w:rFonts w:ascii="TH SarabunPSK" w:hAnsi="TH SarabunPSK" w:cs="TH SarabunPSK"/>
                <w:sz w:val="32"/>
                <w:szCs w:val="32"/>
                <w:cs/>
              </w:rPr>
              <w:t xml:space="preserve">แจ้งมายังสำนักงานป้องกันควบคุมโรค </w:t>
            </w:r>
          </w:p>
          <w:p w:rsidR="00C065CF" w:rsidRPr="00BF587D" w:rsidRDefault="00C065CF" w:rsidP="007F6038">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BF587D">
              <w:rPr>
                <w:rFonts w:ascii="TH SarabunPSK" w:hAnsi="TH SarabunPSK" w:cs="TH SarabunPSK"/>
                <w:sz w:val="32"/>
                <w:szCs w:val="32"/>
              </w:rPr>
              <w:t xml:space="preserve">3) </w:t>
            </w:r>
            <w:r w:rsidRPr="00BF587D">
              <w:rPr>
                <w:rFonts w:ascii="TH SarabunPSK" w:hAnsi="TH SarabunPSK" w:cs="TH SarabunPSK"/>
                <w:sz w:val="32"/>
                <w:szCs w:val="32"/>
                <w:cs/>
              </w:rPr>
              <w:t>สำนักงานป้องกันควบคุมโรค รวบรวมส่งให้กับสำนักโรคจากการประกอบอาชีพและสิ่งแวดล้อม</w:t>
            </w:r>
            <w:r w:rsidRPr="00BF587D">
              <w:rPr>
                <w:rFonts w:ascii="TH SarabunPSK" w:hAnsi="TH SarabunPSK" w:cs="TH SarabunPSK" w:hint="cs"/>
                <w:sz w:val="32"/>
                <w:szCs w:val="32"/>
                <w:cs/>
              </w:rPr>
              <w:t xml:space="preserve"> </w:t>
            </w:r>
            <w:r w:rsidRPr="00BF587D">
              <w:rPr>
                <w:rFonts w:ascii="TH SarabunPSK" w:hAnsi="TH SarabunPSK" w:cs="TH SarabunPSK"/>
                <w:sz w:val="32"/>
                <w:szCs w:val="32"/>
                <w:cs/>
              </w:rPr>
              <w:t>เพื่อวางแผนจัดเตรียมทีมตรวจประเมิน/สอบทวนและสรุปผลการดำเนินงาน</w:t>
            </w:r>
            <w:r w:rsidRPr="00BF587D">
              <w:rPr>
                <w:rFonts w:ascii="TH SarabunPSK" w:hAnsi="TH SarabunPSK" w:cs="TH SarabunPSK" w:hint="cs"/>
                <w:sz w:val="32"/>
                <w:szCs w:val="32"/>
                <w:cs/>
              </w:rPr>
              <w:t xml:space="preserve"> </w:t>
            </w:r>
          </w:p>
          <w:p w:rsidR="00C065CF" w:rsidRPr="00BF587D" w:rsidRDefault="00C065CF" w:rsidP="007F6038">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BF587D">
              <w:rPr>
                <w:rFonts w:ascii="TH SarabunPSK" w:hAnsi="TH SarabunPSK" w:cs="TH SarabunPSK"/>
                <w:sz w:val="32"/>
                <w:szCs w:val="32"/>
              </w:rPr>
              <w:t xml:space="preserve">4) </w:t>
            </w:r>
            <w:r w:rsidRPr="00BF587D">
              <w:rPr>
                <w:rFonts w:ascii="TH SarabunPSK" w:hAnsi="TH SarabunPSK" w:cs="TH SarabunPSK"/>
                <w:spacing w:val="-14"/>
                <w:sz w:val="32"/>
                <w:szCs w:val="32"/>
                <w:cs/>
              </w:rPr>
              <w:t>สำนักงานป้องกันควบคุมโรคร่วมกับทีมตรวจประเมินระดับจังหวัด และสำนักโรคจากการประกอบอาชีพ</w:t>
            </w:r>
            <w:r w:rsidRPr="00BF587D">
              <w:rPr>
                <w:rFonts w:ascii="TH SarabunPSK" w:hAnsi="TH SarabunPSK" w:cs="TH SarabunPSK"/>
                <w:sz w:val="32"/>
                <w:szCs w:val="32"/>
                <w:cs/>
              </w:rPr>
              <w:t>และสิ่งแวดล้อมตรวจประเมิน</w:t>
            </w:r>
            <w:r w:rsidRPr="00BF587D">
              <w:rPr>
                <w:rFonts w:ascii="TH SarabunPSK" w:hAnsi="TH SarabunPSK" w:cs="TH SarabunPSK" w:hint="cs"/>
                <w:sz w:val="32"/>
                <w:szCs w:val="32"/>
                <w:cs/>
              </w:rPr>
              <w:t xml:space="preserve">ตามแนวทางของสำนักฯ </w:t>
            </w:r>
            <w:r w:rsidRPr="00BF587D">
              <w:rPr>
                <w:rFonts w:ascii="TH SarabunPSK" w:hAnsi="TH SarabunPSK" w:cs="TH SarabunPSK"/>
                <w:sz w:val="32"/>
                <w:szCs w:val="32"/>
                <w:cs/>
              </w:rPr>
              <w:t>และให้ข้อเสนอแนะโรงพยาบาลที่ขอรับการประเมิน</w:t>
            </w:r>
            <w:r w:rsidRPr="00BF587D">
              <w:rPr>
                <w:rFonts w:ascii="TH SarabunPSK" w:hAnsi="TH SarabunPSK" w:cs="TH SarabunPSK"/>
                <w:sz w:val="32"/>
                <w:szCs w:val="32"/>
              </w:rPr>
              <w:t xml:space="preserve"> </w:t>
            </w:r>
          </w:p>
          <w:p w:rsidR="00C065CF" w:rsidRPr="00BF587D" w:rsidRDefault="00C065CF" w:rsidP="007F6038">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Pr="00BF587D">
              <w:rPr>
                <w:rFonts w:ascii="TH SarabunPSK" w:hAnsi="TH SarabunPSK" w:cs="TH SarabunPSK"/>
                <w:sz w:val="32"/>
                <w:szCs w:val="32"/>
              </w:rPr>
              <w:t xml:space="preserve">5) </w:t>
            </w:r>
            <w:r w:rsidRPr="00BF587D">
              <w:rPr>
                <w:rFonts w:ascii="TH SarabunPSK" w:hAnsi="TH SarabunPSK" w:cs="TH SarabunPSK"/>
                <w:sz w:val="32"/>
                <w:szCs w:val="32"/>
                <w:cs/>
              </w:rPr>
              <w:t>สำนักงานป้องกันควบคุมโรค</w:t>
            </w:r>
            <w:r w:rsidRPr="00BF587D">
              <w:rPr>
                <w:rFonts w:ascii="TH SarabunPSK" w:hAnsi="TH SarabunPSK" w:cs="TH SarabunPSK" w:hint="cs"/>
                <w:sz w:val="32"/>
                <w:szCs w:val="32"/>
                <w:cs/>
              </w:rPr>
              <w:t xml:space="preserve"> </w:t>
            </w:r>
            <w:r w:rsidRPr="00BF587D">
              <w:rPr>
                <w:rFonts w:ascii="TH SarabunPSK" w:hAnsi="TH SarabunPSK" w:cs="TH SarabunPSK"/>
                <w:sz w:val="32"/>
                <w:szCs w:val="32"/>
                <w:cs/>
              </w:rPr>
              <w:t>รวบรวมรายชื่อโรงพยาบาลเพื่อเข้าสู่กระบวนการรับรอง</w:t>
            </w:r>
            <w:r w:rsidRPr="00BF587D">
              <w:rPr>
                <w:rFonts w:ascii="TH SarabunPSK" w:hAnsi="TH SarabunPSK" w:cs="TH SarabunPSK" w:hint="cs"/>
                <w:sz w:val="32"/>
                <w:szCs w:val="32"/>
                <w:cs/>
              </w:rPr>
              <w:t xml:space="preserve"> (ดังแบบ </w:t>
            </w:r>
            <w:r w:rsidRPr="00BF587D">
              <w:rPr>
                <w:rFonts w:ascii="TH SarabunPSK" w:hAnsi="TH SarabunPSK" w:cs="TH SarabunPSK"/>
                <w:sz w:val="32"/>
                <w:szCs w:val="32"/>
              </w:rPr>
              <w:t>Report_OHS_</w:t>
            </w:r>
            <w:r w:rsidRPr="00BF587D">
              <w:rPr>
                <w:rFonts w:ascii="TH SarabunPSK" w:hAnsi="TH SarabunPSK" w:cs="TH SarabunPSK" w:hint="cs"/>
                <w:sz w:val="32"/>
                <w:szCs w:val="32"/>
                <w:cs/>
              </w:rPr>
              <w:t xml:space="preserve">สคร.) </w:t>
            </w:r>
          </w:p>
          <w:p w:rsidR="00C065CF" w:rsidRPr="00BF587D" w:rsidRDefault="00C065CF" w:rsidP="007F6038">
            <w:pPr>
              <w:spacing w:after="0" w:line="240" w:lineRule="auto"/>
              <w:rPr>
                <w:rFonts w:ascii="TH SarabunPSK" w:eastAsia="Calibri" w:hAnsi="TH SarabunPSK" w:cs="TH SarabunPSK"/>
                <w:sz w:val="32"/>
                <w:szCs w:val="32"/>
              </w:rPr>
            </w:pPr>
            <w:r>
              <w:rPr>
                <w:rFonts w:ascii="TH SarabunPSK" w:hAnsi="TH SarabunPSK" w:cs="TH SarabunPSK" w:hint="cs"/>
                <w:sz w:val="32"/>
                <w:szCs w:val="32"/>
                <w:cs/>
              </w:rPr>
              <w:lastRenderedPageBreak/>
              <w:t xml:space="preserve">     </w:t>
            </w:r>
            <w:r w:rsidRPr="00BF587D">
              <w:rPr>
                <w:rFonts w:ascii="TH SarabunPSK" w:hAnsi="TH SarabunPSK" w:cs="TH SarabunPSK"/>
                <w:sz w:val="32"/>
                <w:szCs w:val="32"/>
              </w:rPr>
              <w:t xml:space="preserve">6) </w:t>
            </w:r>
            <w:r w:rsidRPr="00BF587D">
              <w:rPr>
                <w:rFonts w:ascii="TH SarabunPSK" w:hAnsi="TH SarabunPSK" w:cs="TH SarabunPSK"/>
                <w:sz w:val="32"/>
                <w:szCs w:val="32"/>
                <w:cs/>
              </w:rPr>
              <w:t>กรรมการรับรองผลประชุมเพื่อพิจารณารับรองผลโรงพยาบาล</w:t>
            </w:r>
            <w:r w:rsidRPr="00BF587D">
              <w:rPr>
                <w:rFonts w:ascii="TH SarabunPSK" w:eastAsia="Calibri" w:hAnsi="TH SarabunPSK" w:cs="TH SarabunPSK" w:hint="cs"/>
                <w:sz w:val="32"/>
                <w:szCs w:val="32"/>
                <w:cs/>
              </w:rPr>
              <w:t xml:space="preserve"> </w:t>
            </w:r>
          </w:p>
          <w:p w:rsidR="00C065CF" w:rsidRPr="00BF587D" w:rsidRDefault="00C065CF" w:rsidP="007F6038">
            <w:pPr>
              <w:spacing w:after="0" w:line="240" w:lineRule="auto"/>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Pr="00BF587D">
              <w:rPr>
                <w:rFonts w:ascii="TH SarabunPSK" w:eastAsia="Calibri" w:hAnsi="TH SarabunPSK" w:cs="TH SarabunPSK" w:hint="cs"/>
                <w:sz w:val="32"/>
                <w:szCs w:val="32"/>
                <w:cs/>
              </w:rPr>
              <w:t>7) สสจ.เก็บข้อมูล</w:t>
            </w:r>
            <w:r w:rsidRPr="00BF587D">
              <w:rPr>
                <w:rFonts w:ascii="TH SarabunPSK" w:eastAsia="Calibri" w:hAnsi="TH SarabunPSK" w:cs="TH SarabunPSK" w:hint="cs"/>
                <w:spacing w:val="-6"/>
                <w:sz w:val="32"/>
                <w:szCs w:val="32"/>
                <w:cs/>
              </w:rPr>
              <w:t>ผลการดำเนินงานตามตัวชี้วัด “</w:t>
            </w:r>
            <w:r w:rsidRPr="00BF587D">
              <w:rPr>
                <w:rFonts w:ascii="TH SarabunPSK" w:eastAsia="Calibri" w:hAnsi="TH SarabunPSK" w:cs="TH SarabunPSK"/>
                <w:spacing w:val="-6"/>
                <w:sz w:val="32"/>
                <w:szCs w:val="32"/>
                <w:cs/>
              </w:rPr>
              <w:t>ร้อยละการผ่านเกณฑ์ของหน่วยบริการสาธารณสุข สำหรับการจัดบริการอาชีวอนามัย</w:t>
            </w:r>
            <w:r w:rsidRPr="00BF587D">
              <w:rPr>
                <w:rFonts w:ascii="TH SarabunPSK" w:eastAsia="Calibri" w:hAnsi="TH SarabunPSK" w:cs="TH SarabunPSK"/>
                <w:sz w:val="32"/>
                <w:szCs w:val="32"/>
                <w:cs/>
              </w:rPr>
              <w:t xml:space="preserve"> และเวชกรรมสิ่งแวดล้อมในเขต</w:t>
            </w:r>
            <w:r w:rsidRPr="00BF587D">
              <w:rPr>
                <w:rFonts w:ascii="TH SarabunPSK" w:eastAsia="Calibri" w:hAnsi="TH SarabunPSK" w:cs="TH SarabunPSK" w:hint="cs"/>
                <w:sz w:val="32"/>
                <w:szCs w:val="32"/>
                <w:cs/>
              </w:rPr>
              <w:t>พัฒนา</w:t>
            </w:r>
            <w:r w:rsidRPr="00BF587D">
              <w:rPr>
                <w:rFonts w:ascii="TH SarabunPSK" w:eastAsia="Calibri" w:hAnsi="TH SarabunPSK" w:cs="TH SarabunPSK"/>
                <w:sz w:val="32"/>
                <w:szCs w:val="32"/>
                <w:cs/>
              </w:rPr>
              <w:t>เศรษฐกิจพิเศษ ตามเกณฑ์ที่กำหนด</w:t>
            </w:r>
            <w:r w:rsidRPr="00BF587D">
              <w:rPr>
                <w:rFonts w:ascii="TH SarabunPSK" w:eastAsia="Calibri" w:hAnsi="TH SarabunPSK" w:cs="TH SarabunPSK" w:hint="cs"/>
                <w:sz w:val="32"/>
                <w:szCs w:val="32"/>
                <w:cs/>
              </w:rPr>
              <w:t>” ตามแบบรายงานผลการดำเนินงาน (ดังเอกสารแนบท้าย) ผ่านระบบบันทึกข้อมูลที่ สนย.จะเป็นผู้พัฒนาขึ้น</w:t>
            </w:r>
          </w:p>
          <w:p w:rsidR="00C065CF" w:rsidRPr="00BF587D" w:rsidRDefault="00C065CF" w:rsidP="007F6038">
            <w:pPr>
              <w:spacing w:after="0" w:line="240" w:lineRule="auto"/>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Pr="00BF587D">
              <w:rPr>
                <w:rFonts w:ascii="TH SarabunPSK" w:eastAsia="Calibri" w:hAnsi="TH SarabunPSK" w:cs="TH SarabunPSK" w:hint="cs"/>
                <w:sz w:val="32"/>
                <w:szCs w:val="32"/>
                <w:cs/>
              </w:rPr>
              <w:t>8) สำนักโรคจากการประกอบอาชีพและสิ่งแวดล้อม สรุปผลภาพรวมของประเทศและรายงานให้ สนย.</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spacing w:after="0" w:line="240" w:lineRule="auto"/>
              <w:jc w:val="thaiDistribute"/>
              <w:rPr>
                <w:rFonts w:ascii="TH SarabunPSK" w:eastAsia="Calibri" w:hAnsi="TH SarabunPSK" w:cs="TH SarabunPSK"/>
                <w:sz w:val="32"/>
                <w:szCs w:val="32"/>
                <w:cs/>
              </w:rPr>
            </w:pPr>
            <w:r w:rsidRPr="00BF587D">
              <w:rPr>
                <w:rFonts w:ascii="TH SarabunPSK" w:eastAsia="Calibri" w:hAnsi="TH SarabunPSK" w:cs="TH SarabunPSK" w:hint="cs"/>
                <w:sz w:val="32"/>
                <w:szCs w:val="32"/>
                <w:cs/>
              </w:rPr>
              <w:t>สำนักงานสาธารณสุขจังหวัดที่มีเขตพัฒนาเศรษฐกิจพิเศษ (10 จังหวัด), สำนักงานป้องกันควบคุมโรคที่ 1-12, สำนักโรคจากการประกอบอาชีพและสิ่งแวดล้อม</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C065CF" w:rsidRDefault="00C065CF" w:rsidP="007F6038">
            <w:pPr>
              <w:spacing w:after="0" w:line="240" w:lineRule="auto"/>
              <w:rPr>
                <w:rFonts w:ascii="TH SarabunPSK" w:eastAsia="Calibri" w:hAnsi="TH SarabunPSK" w:cs="TH SarabunPSK"/>
                <w:sz w:val="32"/>
                <w:szCs w:val="32"/>
              </w:rPr>
            </w:pPr>
            <w:r w:rsidRPr="00BF587D">
              <w:rPr>
                <w:rFonts w:ascii="TH SarabunPSK" w:eastAsia="Calibri" w:hAnsi="TH SarabunPSK" w:cs="TH SarabunPSK"/>
                <w:sz w:val="32"/>
                <w:szCs w:val="32"/>
              </w:rPr>
              <w:t xml:space="preserve">A = </w:t>
            </w:r>
            <w:r w:rsidRPr="00BF587D">
              <w:rPr>
                <w:rFonts w:ascii="TH SarabunPSK" w:eastAsia="Calibri" w:hAnsi="TH SarabunPSK" w:cs="TH SarabunPSK" w:hint="cs"/>
                <w:sz w:val="32"/>
                <w:szCs w:val="32"/>
                <w:cs/>
              </w:rPr>
              <w:t>ผลรวม</w:t>
            </w:r>
            <w:r w:rsidRPr="00BF587D">
              <w:rPr>
                <w:rFonts w:ascii="TH SarabunPSK" w:eastAsia="Calibri" w:hAnsi="TH SarabunPSK" w:cs="TH SarabunPSK"/>
                <w:sz w:val="32"/>
                <w:szCs w:val="32"/>
                <w:cs/>
              </w:rPr>
              <w:t>หน่วยบริการสาธารณสุข</w:t>
            </w:r>
            <w:r w:rsidRPr="00BF587D">
              <w:rPr>
                <w:rFonts w:ascii="TH SarabunPSK" w:eastAsia="Calibri" w:hAnsi="TH SarabunPSK" w:cs="TH SarabunPSK" w:hint="cs"/>
                <w:sz w:val="32"/>
                <w:szCs w:val="32"/>
                <w:cs/>
              </w:rPr>
              <w:t xml:space="preserve"> (รพศ., รพท., รพช.) ในเขตพัฒนาเศรษฐกิจพิเศษที่</w:t>
            </w:r>
            <w:r>
              <w:rPr>
                <w:rFonts w:ascii="TH SarabunPSK" w:eastAsia="Calibri" w:hAnsi="TH SarabunPSK" w:cs="TH SarabunPSK" w:hint="cs"/>
                <w:sz w:val="32"/>
                <w:szCs w:val="32"/>
                <w:cs/>
              </w:rPr>
              <w:t xml:space="preserve"> </w:t>
            </w:r>
          </w:p>
          <w:p w:rsidR="00C065CF" w:rsidRPr="00BF587D" w:rsidRDefault="00C065CF" w:rsidP="007F6038">
            <w:pPr>
              <w:spacing w:after="0" w:line="240" w:lineRule="auto"/>
              <w:rPr>
                <w:rFonts w:ascii="TH SarabunPSK" w:eastAsia="Calibri" w:hAnsi="TH SarabunPSK" w:cs="TH SarabunPSK"/>
                <w:sz w:val="32"/>
                <w:szCs w:val="32"/>
                <w:cs/>
              </w:rPr>
            </w:pPr>
            <w:r>
              <w:rPr>
                <w:rFonts w:ascii="TH SarabunPSK" w:eastAsia="Calibri" w:hAnsi="TH SarabunPSK" w:cs="TH SarabunPSK" w:hint="cs"/>
                <w:sz w:val="32"/>
                <w:szCs w:val="32"/>
                <w:cs/>
              </w:rPr>
              <w:t xml:space="preserve">      </w:t>
            </w:r>
            <w:r w:rsidRPr="00BF587D">
              <w:rPr>
                <w:rFonts w:ascii="TH SarabunPSK" w:eastAsia="Calibri" w:hAnsi="TH SarabunPSK" w:cs="TH SarabunPSK" w:hint="cs"/>
                <w:sz w:val="32"/>
                <w:szCs w:val="32"/>
                <w:cs/>
              </w:rPr>
              <w:t>ผ่านเกณฑ์การประเมินฯ</w:t>
            </w:r>
            <w:r w:rsidRPr="00BF587D">
              <w:rPr>
                <w:rFonts w:ascii="TH SarabunPSK" w:eastAsia="Calibri" w:hAnsi="TH SarabunPSK" w:cs="TH SarabunPSK"/>
                <w:sz w:val="32"/>
                <w:szCs w:val="32"/>
              </w:rPr>
              <w:t xml:space="preserve"> </w:t>
            </w:r>
            <w:r w:rsidRPr="00BF587D">
              <w:rPr>
                <w:rFonts w:ascii="TH SarabunPSK" w:eastAsia="Calibri" w:hAnsi="TH SarabunPSK" w:cs="TH SarabunPSK" w:hint="cs"/>
                <w:sz w:val="32"/>
                <w:szCs w:val="32"/>
                <w:cs/>
              </w:rPr>
              <w:t>ตั้งแต่ระดับเริ่มต้นพัฒนา (ขั้นพื้นฐาน) ขึ้นไป</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C065CF" w:rsidRDefault="00C065CF" w:rsidP="007F6038">
            <w:pPr>
              <w:spacing w:after="0" w:line="240" w:lineRule="auto"/>
              <w:rPr>
                <w:rFonts w:ascii="TH SarabunPSK" w:eastAsia="Times New Roman" w:hAnsi="TH SarabunPSK" w:cs="TH SarabunPSK"/>
                <w:sz w:val="32"/>
                <w:szCs w:val="32"/>
              </w:rPr>
            </w:pPr>
            <w:r w:rsidRPr="00BF587D">
              <w:rPr>
                <w:rFonts w:ascii="TH SarabunPSK" w:eastAsia="Calibri" w:hAnsi="TH SarabunPSK" w:cs="TH SarabunPSK"/>
                <w:sz w:val="32"/>
                <w:szCs w:val="32"/>
              </w:rPr>
              <w:t xml:space="preserve">B = </w:t>
            </w:r>
            <w:r w:rsidRPr="00BF587D">
              <w:rPr>
                <w:rFonts w:ascii="TH SarabunPSK" w:eastAsia="Calibri" w:hAnsi="TH SarabunPSK" w:cs="TH SarabunPSK" w:hint="cs"/>
                <w:sz w:val="32"/>
                <w:szCs w:val="32"/>
                <w:cs/>
              </w:rPr>
              <w:t>จำนวนรวมของ</w:t>
            </w:r>
            <w:r w:rsidRPr="00BF587D">
              <w:rPr>
                <w:rFonts w:ascii="TH SarabunPSK" w:eastAsia="Calibri" w:hAnsi="TH SarabunPSK" w:cs="TH SarabunPSK"/>
                <w:sz w:val="32"/>
                <w:szCs w:val="32"/>
                <w:cs/>
              </w:rPr>
              <w:t>หน่วยบริการสาธารณสุข</w:t>
            </w:r>
            <w:r w:rsidRPr="00BF587D">
              <w:rPr>
                <w:rFonts w:ascii="TH SarabunPSK" w:eastAsia="Calibri" w:hAnsi="TH SarabunPSK" w:cs="TH SarabunPSK" w:hint="cs"/>
                <w:sz w:val="32"/>
                <w:szCs w:val="32"/>
                <w:cs/>
              </w:rPr>
              <w:t xml:space="preserve"> (รพศ./รพท./รพช.) </w:t>
            </w:r>
            <w:r w:rsidRPr="00BF587D">
              <w:rPr>
                <w:rFonts w:ascii="TH SarabunPSK" w:eastAsia="Times New Roman" w:hAnsi="TH SarabunPSK" w:cs="TH SarabunPSK" w:hint="cs"/>
                <w:sz w:val="32"/>
                <w:szCs w:val="32"/>
                <w:cs/>
              </w:rPr>
              <w:t>ในเขตพัฒนาเศรษฐกิจ</w:t>
            </w:r>
          </w:p>
          <w:p w:rsidR="00C065CF" w:rsidRPr="00BF587D" w:rsidRDefault="00C065CF" w:rsidP="007F6038">
            <w:pPr>
              <w:spacing w:after="0" w:line="240" w:lineRule="auto"/>
              <w:rPr>
                <w:rFonts w:ascii="TH SarabunPSK" w:eastAsia="Calibri" w:hAnsi="TH SarabunPSK" w:cs="TH SarabunPSK"/>
                <w:sz w:val="32"/>
                <w:szCs w:val="32"/>
                <w:cs/>
              </w:rPr>
            </w:pPr>
            <w:r>
              <w:rPr>
                <w:rFonts w:ascii="TH SarabunPSK" w:eastAsia="Times New Roman" w:hAnsi="TH SarabunPSK" w:cs="TH SarabunPSK" w:hint="cs"/>
                <w:sz w:val="32"/>
                <w:szCs w:val="32"/>
                <w:cs/>
              </w:rPr>
              <w:t xml:space="preserve">      </w:t>
            </w:r>
            <w:r w:rsidRPr="00BF587D">
              <w:rPr>
                <w:rFonts w:ascii="TH SarabunPSK" w:eastAsia="Times New Roman" w:hAnsi="TH SarabunPSK" w:cs="TH SarabunPSK" w:hint="cs"/>
                <w:sz w:val="32"/>
                <w:szCs w:val="32"/>
                <w:cs/>
              </w:rPr>
              <w:t xml:space="preserve">พิเศษทั้งหมด </w:t>
            </w:r>
            <w:r w:rsidRPr="00BF587D">
              <w:rPr>
                <w:rFonts w:ascii="TH SarabunPSK" w:eastAsia="Calibri" w:hAnsi="TH SarabunPSK" w:cs="TH SarabunPSK" w:hint="cs"/>
                <w:sz w:val="32"/>
                <w:szCs w:val="32"/>
                <w:cs/>
              </w:rPr>
              <w:t>(24 แห่ง)</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spacing w:after="0" w:line="240" w:lineRule="auto"/>
              <w:rPr>
                <w:rFonts w:ascii="TH SarabunPSK" w:eastAsia="Calibri" w:hAnsi="TH SarabunPSK" w:cs="TH SarabunPSK"/>
                <w:sz w:val="32"/>
                <w:szCs w:val="32"/>
              </w:rPr>
            </w:pPr>
            <w:r>
              <w:rPr>
                <w:rFonts w:ascii="TH SarabunPSK" w:eastAsia="Calibri" w:hAnsi="TH SarabunPSK" w:cs="TH SarabunPSK" w:hint="cs"/>
                <w:sz w:val="32"/>
                <w:szCs w:val="32"/>
                <w:cs/>
              </w:rPr>
              <w:t>(</w:t>
            </w:r>
            <w:r>
              <w:rPr>
                <w:rFonts w:ascii="TH SarabunPSK" w:eastAsia="Calibri" w:hAnsi="TH SarabunPSK" w:cs="TH SarabunPSK"/>
                <w:sz w:val="32"/>
                <w:szCs w:val="32"/>
              </w:rPr>
              <w:t>A</w:t>
            </w:r>
            <w:r w:rsidRPr="00BF587D">
              <w:rPr>
                <w:rFonts w:ascii="TH SarabunPSK" w:eastAsia="Calibri" w:hAnsi="TH SarabunPSK" w:cs="TH SarabunPSK"/>
                <w:sz w:val="32"/>
                <w:szCs w:val="32"/>
              </w:rPr>
              <w:t>/B</w:t>
            </w:r>
            <w:r>
              <w:rPr>
                <w:rFonts w:ascii="TH SarabunPSK" w:eastAsia="Calibri" w:hAnsi="TH SarabunPSK" w:cs="TH SarabunPSK" w:hint="cs"/>
                <w:sz w:val="32"/>
                <w:szCs w:val="32"/>
                <w:cs/>
              </w:rPr>
              <w:t xml:space="preserve">) </w:t>
            </w:r>
            <w:r>
              <w:rPr>
                <w:rFonts w:ascii="TH SarabunPSK" w:eastAsia="Calibri" w:hAnsi="TH SarabunPSK" w:cs="TH SarabunPSK"/>
                <w:sz w:val="32"/>
                <w:szCs w:val="32"/>
              </w:rPr>
              <w:t>x 100</w:t>
            </w:r>
            <w:r w:rsidRPr="00BF587D">
              <w:rPr>
                <w:rFonts w:ascii="TH SarabunPSK" w:eastAsia="Calibri" w:hAnsi="TH SarabunPSK" w:cs="TH SarabunPSK"/>
                <w:sz w:val="32"/>
                <w:szCs w:val="32"/>
              </w:rPr>
              <w:tab/>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spacing w:after="0" w:line="240" w:lineRule="auto"/>
              <w:rPr>
                <w:rFonts w:ascii="TH SarabunPSK" w:eastAsia="Calibri" w:hAnsi="TH SarabunPSK" w:cs="TH SarabunPSK"/>
                <w:sz w:val="32"/>
                <w:szCs w:val="32"/>
                <w:cs/>
              </w:rPr>
            </w:pPr>
            <w:r w:rsidRPr="00BF587D">
              <w:rPr>
                <w:rFonts w:ascii="TH SarabunPSK" w:eastAsia="Calibri" w:hAnsi="TH SarabunPSK" w:cs="TH SarabunPSK" w:hint="cs"/>
                <w:sz w:val="32"/>
                <w:szCs w:val="32"/>
                <w:cs/>
              </w:rPr>
              <w:t>รายงานความก้าวหน้าการดำเนินงานรายไตรมาส และสรุปผลปีละ 1 ครั้ง</w:t>
            </w:r>
          </w:p>
        </w:tc>
      </w:tr>
      <w:tr w:rsidR="00C065CF" w:rsidRPr="008A0FDE" w:rsidTr="007F6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C065CF" w:rsidRPr="008A0FDE" w:rsidRDefault="00C065CF" w:rsidP="007F6038">
            <w:pPr>
              <w:tabs>
                <w:tab w:val="left" w:pos="2085"/>
              </w:tabs>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- 2564 :</w:t>
            </w:r>
            <w:r w:rsidRPr="008A0FDE">
              <w:rPr>
                <w:rFonts w:ascii="TH SarabunPSK" w:hAnsi="TH SarabunPSK" w:cs="TH SarabunPSK"/>
                <w:b/>
                <w:bCs/>
                <w:color w:val="000000" w:themeColor="text1"/>
                <w:sz w:val="32"/>
                <w:szCs w:val="32"/>
                <w:cs/>
              </w:rPr>
              <w:tab/>
            </w:r>
          </w:p>
          <w:tbl>
            <w:tblPr>
              <w:tblW w:w="10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27"/>
              <w:gridCol w:w="1417"/>
              <w:gridCol w:w="1559"/>
              <w:gridCol w:w="4962"/>
            </w:tblGrid>
            <w:tr w:rsidR="00C065CF" w:rsidRPr="008A0FDE" w:rsidTr="007F6038">
              <w:tc>
                <w:tcPr>
                  <w:tcW w:w="2327" w:type="dxa"/>
                  <w:tcBorders>
                    <w:top w:val="single" w:sz="4" w:space="0" w:color="000000"/>
                    <w:left w:val="single" w:sz="4" w:space="0" w:color="000000"/>
                    <w:bottom w:val="single" w:sz="4" w:space="0" w:color="000000"/>
                    <w:right w:val="single" w:sz="4" w:space="0" w:color="000000"/>
                  </w:tcBorders>
                </w:tcPr>
                <w:p w:rsidR="00C065CF" w:rsidRPr="008A0FDE" w:rsidRDefault="00C065CF" w:rsidP="007F6038">
                  <w:pPr>
                    <w:spacing w:after="0" w:line="240" w:lineRule="auto"/>
                    <w:jc w:val="center"/>
                    <w:rPr>
                      <w:rFonts w:ascii="TH SarabunPSK" w:eastAsia="Calibri" w:hAnsi="TH SarabunPSK" w:cs="TH SarabunPSK"/>
                      <w:b/>
                      <w:bCs/>
                      <w:color w:val="000000" w:themeColor="text1"/>
                      <w:sz w:val="32"/>
                      <w:szCs w:val="32"/>
                    </w:rPr>
                  </w:pPr>
                  <w:r w:rsidRPr="008A0FDE">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C065CF" w:rsidRPr="008A0FDE" w:rsidRDefault="00C065CF" w:rsidP="007F6038">
                  <w:pPr>
                    <w:spacing w:after="0" w:line="240" w:lineRule="auto"/>
                    <w:jc w:val="center"/>
                    <w:rPr>
                      <w:rFonts w:ascii="TH SarabunPSK" w:eastAsia="Calibri" w:hAnsi="TH SarabunPSK" w:cs="TH SarabunPSK"/>
                      <w:b/>
                      <w:bCs/>
                      <w:color w:val="000000" w:themeColor="text1"/>
                      <w:sz w:val="32"/>
                      <w:szCs w:val="32"/>
                    </w:rPr>
                  </w:pPr>
                  <w:r w:rsidRPr="008A0FDE">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C065CF" w:rsidRPr="008A0FDE" w:rsidRDefault="00C065CF" w:rsidP="007F6038">
                  <w:pPr>
                    <w:spacing w:after="0" w:line="240" w:lineRule="auto"/>
                    <w:jc w:val="center"/>
                    <w:rPr>
                      <w:rFonts w:ascii="TH SarabunPSK" w:eastAsia="Calibri" w:hAnsi="TH SarabunPSK" w:cs="TH SarabunPSK"/>
                      <w:b/>
                      <w:bCs/>
                      <w:color w:val="000000" w:themeColor="text1"/>
                      <w:sz w:val="32"/>
                      <w:szCs w:val="32"/>
                    </w:rPr>
                  </w:pPr>
                  <w:r w:rsidRPr="008A0FDE">
                    <w:rPr>
                      <w:rFonts w:ascii="TH SarabunPSK" w:eastAsia="Calibri" w:hAnsi="TH SarabunPSK" w:cs="TH SarabunPSK"/>
                      <w:b/>
                      <w:bCs/>
                      <w:color w:val="000000" w:themeColor="text1"/>
                      <w:sz w:val="32"/>
                      <w:szCs w:val="32"/>
                      <w:cs/>
                    </w:rPr>
                    <w:t>รอบ 9 เดือน</w:t>
                  </w:r>
                </w:p>
              </w:tc>
              <w:tc>
                <w:tcPr>
                  <w:tcW w:w="4962" w:type="dxa"/>
                  <w:tcBorders>
                    <w:top w:val="single" w:sz="4" w:space="0" w:color="000000"/>
                    <w:left w:val="single" w:sz="4" w:space="0" w:color="000000"/>
                    <w:bottom w:val="single" w:sz="4" w:space="0" w:color="000000"/>
                    <w:right w:val="single" w:sz="4" w:space="0" w:color="000000"/>
                  </w:tcBorders>
                </w:tcPr>
                <w:p w:rsidR="00C065CF" w:rsidRPr="008A0FDE" w:rsidRDefault="00C065CF" w:rsidP="007F6038">
                  <w:pPr>
                    <w:spacing w:after="0" w:line="240" w:lineRule="auto"/>
                    <w:jc w:val="center"/>
                    <w:rPr>
                      <w:rFonts w:ascii="TH SarabunPSK" w:eastAsia="Calibri" w:hAnsi="TH SarabunPSK" w:cs="TH SarabunPSK"/>
                      <w:b/>
                      <w:bCs/>
                      <w:color w:val="000000" w:themeColor="text1"/>
                      <w:sz w:val="32"/>
                      <w:szCs w:val="32"/>
                    </w:rPr>
                  </w:pPr>
                  <w:r w:rsidRPr="008A0FDE">
                    <w:rPr>
                      <w:rFonts w:ascii="TH SarabunPSK" w:eastAsia="Calibri" w:hAnsi="TH SarabunPSK" w:cs="TH SarabunPSK"/>
                      <w:b/>
                      <w:bCs/>
                      <w:color w:val="000000" w:themeColor="text1"/>
                      <w:sz w:val="32"/>
                      <w:szCs w:val="32"/>
                      <w:cs/>
                    </w:rPr>
                    <w:t>รอบ 12 เดือน</w:t>
                  </w:r>
                </w:p>
              </w:tc>
            </w:tr>
            <w:tr w:rsidR="00C065CF" w:rsidRPr="008A0FDE" w:rsidTr="007F6038">
              <w:tc>
                <w:tcPr>
                  <w:tcW w:w="2327"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rPr>
                      <w:rFonts w:ascii="TH SarabunPSK" w:eastAsia="Calibri" w:hAnsi="TH SarabunPSK" w:cs="TH SarabunPSK"/>
                      <w:sz w:val="32"/>
                      <w:szCs w:val="32"/>
                      <w:cs/>
                    </w:rPr>
                  </w:pPr>
                  <w:r w:rsidRPr="00BF587D">
                    <w:rPr>
                      <w:rFonts w:ascii="TH SarabunPSK" w:eastAsia="Calibri" w:hAnsi="TH SarabunPSK" w:cs="TH SarabunPSK" w:hint="cs"/>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rPr>
                      <w:rFonts w:ascii="TH SarabunPSK" w:eastAsia="Calibri" w:hAnsi="TH SarabunPSK" w:cs="TH SarabunPSK"/>
                      <w:sz w:val="32"/>
                      <w:szCs w:val="32"/>
                    </w:rPr>
                  </w:pPr>
                  <w:r w:rsidRPr="00BF587D">
                    <w:rPr>
                      <w:rFonts w:ascii="TH SarabunPSK" w:eastAsia="Calibri" w:hAnsi="TH SarabunPSK" w:cs="TH SarabunPSK" w:hint="cs"/>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C065CF" w:rsidRPr="00BF587D" w:rsidRDefault="00C065CF" w:rsidP="007F6038">
                  <w:pPr>
                    <w:spacing w:after="0" w:line="240" w:lineRule="auto"/>
                    <w:rPr>
                      <w:rFonts w:ascii="TH SarabunPSK" w:eastAsia="Calibri" w:hAnsi="TH SarabunPSK" w:cs="TH SarabunPSK"/>
                      <w:sz w:val="32"/>
                      <w:szCs w:val="32"/>
                    </w:rPr>
                  </w:pPr>
                  <w:r w:rsidRPr="00BF587D">
                    <w:rPr>
                      <w:rFonts w:ascii="TH SarabunPSK" w:eastAsia="Calibri" w:hAnsi="TH SarabunPSK" w:cs="TH SarabunPSK" w:hint="cs"/>
                      <w:sz w:val="32"/>
                      <w:szCs w:val="32"/>
                      <w:cs/>
                    </w:rPr>
                    <w:t>มีสรุปผลการดำเนินงานรอบ 9 เดือน</w:t>
                  </w:r>
                </w:p>
              </w:tc>
              <w:tc>
                <w:tcPr>
                  <w:tcW w:w="4962" w:type="dxa"/>
                  <w:tcBorders>
                    <w:top w:val="single" w:sz="4" w:space="0" w:color="000000"/>
                    <w:left w:val="single" w:sz="4" w:space="0" w:color="000000"/>
                    <w:bottom w:val="single" w:sz="4" w:space="0" w:color="000000"/>
                    <w:right w:val="single" w:sz="4" w:space="0" w:color="000000"/>
                  </w:tcBorders>
                </w:tcPr>
                <w:p w:rsidR="00C065CF" w:rsidRPr="00BF587D" w:rsidRDefault="00C065CF" w:rsidP="00F82507">
                  <w:pPr>
                    <w:pStyle w:val="ListParagraph"/>
                    <w:numPr>
                      <w:ilvl w:val="0"/>
                      <w:numId w:val="68"/>
                    </w:numPr>
                    <w:tabs>
                      <w:tab w:val="left" w:pos="317"/>
                    </w:tabs>
                    <w:spacing w:after="0" w:line="240" w:lineRule="auto"/>
                    <w:ind w:left="34" w:firstLine="0"/>
                    <w:rPr>
                      <w:rFonts w:ascii="TH SarabunPSK" w:hAnsi="TH SarabunPSK" w:cs="TH SarabunPSK"/>
                      <w:sz w:val="32"/>
                      <w:szCs w:val="32"/>
                    </w:rPr>
                  </w:pPr>
                  <w:r w:rsidRPr="00BF587D">
                    <w:rPr>
                      <w:rFonts w:ascii="TH SarabunPSK" w:hAnsi="TH SarabunPSK" w:cs="TH SarabunPSK" w:hint="cs"/>
                      <w:sz w:val="32"/>
                      <w:szCs w:val="32"/>
                      <w:cs/>
                    </w:rPr>
                    <w:t>มีผลร้อยละการผ่านเกณฑ์ของหน่วยบริการสาธารณสุข สำหรับการจัดบริการอาชีวอนามัยและ</w:t>
                  </w:r>
                  <w:r w:rsidRPr="00BF587D">
                    <w:rPr>
                      <w:rFonts w:ascii="TH SarabunPSK" w:hAnsi="TH SarabunPSK" w:cs="TH SarabunPSK"/>
                      <w:sz w:val="32"/>
                      <w:szCs w:val="32"/>
                      <w:cs/>
                    </w:rPr>
                    <w:br/>
                  </w:r>
                  <w:r w:rsidRPr="00BF587D">
                    <w:rPr>
                      <w:rFonts w:ascii="TH SarabunPSK" w:hAnsi="TH SarabunPSK" w:cs="TH SarabunPSK" w:hint="cs"/>
                      <w:spacing w:val="-10"/>
                      <w:sz w:val="32"/>
                      <w:szCs w:val="32"/>
                      <w:cs/>
                    </w:rPr>
                    <w:t xml:space="preserve">เวชกรรมสิ่งแวดล้อม ในจังหวัดเขตเศรษฐกิจพิเศษ </w:t>
                  </w:r>
                  <w:r w:rsidRPr="00FA56CD">
                    <w:rPr>
                      <w:rFonts w:ascii="TH SarabunPSK" w:hAnsi="TH SarabunPSK" w:cs="TH SarabunPSK" w:hint="cs"/>
                      <w:spacing w:val="-10"/>
                      <w:sz w:val="32"/>
                      <w:szCs w:val="32"/>
                      <w:cs/>
                    </w:rPr>
                    <w:t>ร้อยละ 25 ในปี 2560</w:t>
                  </w:r>
                  <w:r w:rsidRPr="00BF587D">
                    <w:rPr>
                      <w:rFonts w:ascii="TH SarabunPSK" w:hAnsi="TH SarabunPSK" w:cs="TH SarabunPSK" w:hint="cs"/>
                      <w:sz w:val="32"/>
                      <w:szCs w:val="32"/>
                      <w:cs/>
                    </w:rPr>
                    <w:t xml:space="preserve"> </w:t>
                  </w:r>
                </w:p>
                <w:p w:rsidR="00C065CF" w:rsidRPr="00BF587D" w:rsidRDefault="00C065CF" w:rsidP="00F82507">
                  <w:pPr>
                    <w:pStyle w:val="ListParagraph"/>
                    <w:numPr>
                      <w:ilvl w:val="0"/>
                      <w:numId w:val="68"/>
                    </w:numPr>
                    <w:tabs>
                      <w:tab w:val="left" w:pos="317"/>
                    </w:tabs>
                    <w:spacing w:after="0" w:line="240" w:lineRule="auto"/>
                    <w:ind w:left="34" w:firstLine="0"/>
                    <w:rPr>
                      <w:rFonts w:ascii="TH SarabunPSK" w:hAnsi="TH SarabunPSK" w:cs="TH SarabunPSK"/>
                      <w:sz w:val="32"/>
                      <w:szCs w:val="32"/>
                    </w:rPr>
                  </w:pPr>
                  <w:r w:rsidRPr="00BF587D">
                    <w:rPr>
                      <w:rFonts w:ascii="TH SarabunPSK" w:hAnsi="TH SarabunPSK" w:cs="TH SarabunPSK" w:hint="cs"/>
                      <w:sz w:val="32"/>
                      <w:szCs w:val="32"/>
                      <w:cs/>
                    </w:rPr>
                    <w:t xml:space="preserve">มีสรุปผลการดำเนินงาน ปัญหาอุปสรรค และข้อเสนอแนะในการดำเนินงานปีต่อไป  </w:t>
                  </w:r>
                </w:p>
              </w:tc>
            </w:tr>
          </w:tbl>
          <w:p w:rsidR="00C065CF" w:rsidRPr="008A0FDE" w:rsidRDefault="00C065CF" w:rsidP="007F6038">
            <w:pPr>
              <w:spacing w:after="0" w:line="240" w:lineRule="auto"/>
              <w:rPr>
                <w:rFonts w:ascii="TH SarabunPSK" w:hAnsi="TH SarabunPSK" w:cs="TH SarabunPSK"/>
                <w:b/>
                <w:bCs/>
                <w:color w:val="000000" w:themeColor="text1"/>
                <w:sz w:val="32"/>
                <w:szCs w:val="32"/>
              </w:rPr>
            </w:pP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BF587D">
              <w:rPr>
                <w:rFonts w:ascii="TH SarabunPSK" w:hAnsi="TH SarabunPSK" w:cs="TH SarabunPSK"/>
                <w:b/>
                <w:bCs/>
                <w:color w:val="000000" w:themeColor="text1"/>
                <w:sz w:val="32"/>
                <w:szCs w:val="32"/>
                <w:cs/>
              </w:rPr>
              <w:t>วิธีการประเมินผล :</w:t>
            </w:r>
            <w:r w:rsidRPr="008A0FDE">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spacing w:after="0" w:line="240" w:lineRule="auto"/>
              <w:jc w:val="thaiDistribute"/>
              <w:rPr>
                <w:rFonts w:ascii="TH SarabunPSK" w:eastAsia="Calibri" w:hAnsi="TH SarabunPSK" w:cs="TH SarabunPSK"/>
                <w:sz w:val="32"/>
                <w:szCs w:val="32"/>
                <w:cs/>
              </w:rPr>
            </w:pPr>
            <w:r w:rsidRPr="00BF587D">
              <w:rPr>
                <w:rFonts w:ascii="TH SarabunPSK" w:eastAsia="Calibri" w:hAnsi="TH SarabunPSK" w:cs="TH SarabunPSK" w:hint="cs"/>
                <w:sz w:val="32"/>
                <w:szCs w:val="32"/>
                <w:cs/>
              </w:rPr>
              <w:t>ตามแนวทางของสำนักโรคจากการประกอบอาชีพและสิ่งแวดล้อม กรมควบคุมโรค</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C065CF" w:rsidRPr="00BF587D" w:rsidRDefault="00C065CF" w:rsidP="00F82507">
            <w:pPr>
              <w:pStyle w:val="ListParagraph"/>
              <w:numPr>
                <w:ilvl w:val="0"/>
                <w:numId w:val="67"/>
              </w:numPr>
              <w:tabs>
                <w:tab w:val="left" w:pos="316"/>
              </w:tabs>
              <w:spacing w:after="0" w:line="240" w:lineRule="auto"/>
              <w:ind w:left="0" w:firstLine="0"/>
              <w:jc w:val="thaiDistribute"/>
              <w:rPr>
                <w:rFonts w:ascii="TH SarabunPSK" w:hAnsi="TH SarabunPSK" w:cs="TH SarabunPSK"/>
                <w:sz w:val="32"/>
                <w:szCs w:val="32"/>
              </w:rPr>
            </w:pPr>
            <w:r w:rsidRPr="00BF587D">
              <w:rPr>
                <w:rFonts w:ascii="TH SarabunPSK" w:hAnsi="TH SarabunPSK" w:cs="TH SarabunPSK" w:hint="cs"/>
                <w:sz w:val="32"/>
                <w:szCs w:val="32"/>
                <w:cs/>
              </w:rPr>
              <w:t>คู่มือการตรวจประเมินคุณภาพตามมาตรฐานการจัดบริการอาชีวอนามัยและ</w:t>
            </w:r>
            <w:r w:rsidRPr="00BF587D">
              <w:rPr>
                <w:rFonts w:ascii="TH SarabunPSK" w:hAnsi="TH SarabunPSK" w:cs="TH SarabunPSK"/>
                <w:sz w:val="32"/>
                <w:szCs w:val="32"/>
                <w:cs/>
              </w:rPr>
              <w:br/>
            </w:r>
            <w:r w:rsidRPr="00BF587D">
              <w:rPr>
                <w:rFonts w:ascii="TH SarabunPSK" w:hAnsi="TH SarabunPSK" w:cs="TH SarabunPSK" w:hint="cs"/>
                <w:sz w:val="32"/>
                <w:szCs w:val="32"/>
                <w:cs/>
              </w:rPr>
              <w:t xml:space="preserve">เวชกรรมสิ่งแวดล้อมสำหรับโรงพยาบาลศูนย์/โรงพยาบาลทั่วไป และโรงพยาบาลชุมชน ในเขตพัฒนาเศรษฐกิจพิเศษ </w:t>
            </w:r>
          </w:p>
          <w:p w:rsidR="00C065CF" w:rsidRPr="00BF587D" w:rsidRDefault="00C065CF" w:rsidP="00F82507">
            <w:pPr>
              <w:pStyle w:val="ListParagraph"/>
              <w:numPr>
                <w:ilvl w:val="0"/>
                <w:numId w:val="67"/>
              </w:numPr>
              <w:tabs>
                <w:tab w:val="left" w:pos="316"/>
              </w:tabs>
              <w:spacing w:after="0" w:line="240" w:lineRule="auto"/>
              <w:ind w:left="0" w:firstLine="0"/>
              <w:jc w:val="thaiDistribute"/>
              <w:rPr>
                <w:rFonts w:ascii="TH SarabunPSK" w:hAnsi="TH SarabunPSK" w:cs="TH SarabunPSK"/>
                <w:sz w:val="32"/>
                <w:szCs w:val="32"/>
                <w:cs/>
              </w:rPr>
            </w:pPr>
            <w:r w:rsidRPr="00BF587D">
              <w:rPr>
                <w:rFonts w:ascii="TH SarabunPSK" w:hAnsi="TH SarabunPSK" w:cs="TH SarabunPSK" w:hint="cs"/>
                <w:sz w:val="32"/>
                <w:szCs w:val="32"/>
                <w:cs/>
              </w:rPr>
              <w:t>แบบรายงานผลการดำเนินงานตามตัวชี้วัด</w:t>
            </w:r>
            <w:r w:rsidRPr="00BF587D">
              <w:rPr>
                <w:rFonts w:ascii="TH SarabunPSK" w:hAnsi="TH SarabunPSK" w:cs="TH SarabunPSK" w:hint="cs"/>
                <w:spacing w:val="-6"/>
                <w:sz w:val="32"/>
                <w:szCs w:val="32"/>
                <w:cs/>
              </w:rPr>
              <w:t xml:space="preserve"> “</w:t>
            </w:r>
            <w:r w:rsidRPr="00BF587D">
              <w:rPr>
                <w:rFonts w:ascii="TH SarabunPSK" w:hAnsi="TH SarabunPSK" w:cs="TH SarabunPSK"/>
                <w:spacing w:val="-6"/>
                <w:sz w:val="32"/>
                <w:szCs w:val="32"/>
                <w:cs/>
              </w:rPr>
              <w:t>ร้อยละการผ่านเกณฑ์ของหน่วยบริการสาธารณสุข สำหรับการจัดบริการอาชีวอนามัย</w:t>
            </w:r>
            <w:r w:rsidRPr="00BF587D">
              <w:rPr>
                <w:rFonts w:ascii="TH SarabunPSK" w:hAnsi="TH SarabunPSK" w:cs="TH SarabunPSK"/>
                <w:sz w:val="32"/>
                <w:szCs w:val="32"/>
                <w:cs/>
              </w:rPr>
              <w:t xml:space="preserve"> และเวชกรรมสิ่งแวดล้อมในเขต</w:t>
            </w:r>
            <w:r w:rsidRPr="00BF587D">
              <w:rPr>
                <w:rFonts w:ascii="TH SarabunPSK" w:hAnsi="TH SarabunPSK" w:cs="TH SarabunPSK" w:hint="cs"/>
                <w:sz w:val="32"/>
                <w:szCs w:val="32"/>
                <w:cs/>
              </w:rPr>
              <w:t>พัฒนา</w:t>
            </w:r>
            <w:r w:rsidRPr="00BF587D">
              <w:rPr>
                <w:rFonts w:ascii="TH SarabunPSK" w:hAnsi="TH SarabunPSK" w:cs="TH SarabunPSK"/>
                <w:sz w:val="32"/>
                <w:szCs w:val="32"/>
                <w:cs/>
              </w:rPr>
              <w:t>เศรษฐกิจพิเศษ ตามเกณฑ์ที่กำหนด</w:t>
            </w:r>
            <w:r w:rsidRPr="00BF587D">
              <w:rPr>
                <w:rFonts w:ascii="TH SarabunPSK" w:hAnsi="TH SarabunPSK" w:cs="TH SarabunPSK" w:hint="cs"/>
                <w:sz w:val="32"/>
                <w:szCs w:val="32"/>
                <w:cs/>
              </w:rPr>
              <w:t>”</w:t>
            </w:r>
          </w:p>
        </w:tc>
      </w:tr>
      <w:tr w:rsidR="00C065CF" w:rsidRPr="008A0FDE" w:rsidTr="007F6038">
        <w:trPr>
          <w:trHeight w:val="1069"/>
        </w:trPr>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BF587D">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850"/>
              <w:gridCol w:w="1418"/>
              <w:gridCol w:w="1417"/>
              <w:gridCol w:w="1276"/>
            </w:tblGrid>
            <w:tr w:rsidR="00C065CF" w:rsidRPr="008A0FDE" w:rsidTr="00C065CF">
              <w:trPr>
                <w:jc w:val="center"/>
              </w:trPr>
              <w:tc>
                <w:tcPr>
                  <w:tcW w:w="2184" w:type="dxa"/>
                  <w:vMerge w:val="restart"/>
                </w:tcPr>
                <w:p w:rsidR="00C065CF" w:rsidRPr="008A0FDE" w:rsidRDefault="00C065CF"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850" w:type="dxa"/>
                  <w:vMerge w:val="restart"/>
                </w:tcPr>
                <w:p w:rsidR="00C065CF" w:rsidRPr="008A0FDE" w:rsidRDefault="00C065CF" w:rsidP="007F603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C065CF" w:rsidRPr="008A0FDE" w:rsidRDefault="00C065CF"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C065CF" w:rsidRPr="008A0FDE" w:rsidTr="00C065CF">
              <w:trPr>
                <w:jc w:val="center"/>
              </w:trPr>
              <w:tc>
                <w:tcPr>
                  <w:tcW w:w="2184" w:type="dxa"/>
                  <w:vMerge/>
                </w:tcPr>
                <w:p w:rsidR="00C065CF" w:rsidRPr="008A0FDE" w:rsidRDefault="00C065CF" w:rsidP="007F6038">
                  <w:pPr>
                    <w:spacing w:after="0" w:line="240" w:lineRule="auto"/>
                    <w:jc w:val="center"/>
                    <w:rPr>
                      <w:rFonts w:ascii="TH SarabunPSK" w:hAnsi="TH SarabunPSK" w:cs="TH SarabunPSK"/>
                      <w:b/>
                      <w:bCs/>
                      <w:color w:val="000000" w:themeColor="text1"/>
                      <w:sz w:val="32"/>
                      <w:szCs w:val="32"/>
                    </w:rPr>
                  </w:pPr>
                </w:p>
              </w:tc>
              <w:tc>
                <w:tcPr>
                  <w:tcW w:w="850" w:type="dxa"/>
                  <w:vMerge/>
                </w:tcPr>
                <w:p w:rsidR="00C065CF" w:rsidRPr="008A0FDE" w:rsidRDefault="00C065CF" w:rsidP="007F6038">
                  <w:pPr>
                    <w:spacing w:after="0" w:line="240" w:lineRule="auto"/>
                    <w:jc w:val="center"/>
                    <w:rPr>
                      <w:rFonts w:ascii="TH SarabunPSK" w:hAnsi="TH SarabunPSK" w:cs="TH SarabunPSK"/>
                      <w:b/>
                      <w:bCs/>
                      <w:color w:val="000000" w:themeColor="text1"/>
                      <w:sz w:val="32"/>
                      <w:szCs w:val="32"/>
                    </w:rPr>
                  </w:pPr>
                </w:p>
              </w:tc>
              <w:tc>
                <w:tcPr>
                  <w:tcW w:w="1418" w:type="dxa"/>
                </w:tcPr>
                <w:p w:rsidR="00C065CF" w:rsidRPr="008A0FDE" w:rsidRDefault="00C065CF"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7" w:type="dxa"/>
                </w:tcPr>
                <w:p w:rsidR="00C065CF" w:rsidRPr="008A0FDE" w:rsidRDefault="00C065CF"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C065CF" w:rsidRPr="008A0FDE" w:rsidRDefault="00C065CF"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C065CF" w:rsidRPr="008A0FDE" w:rsidTr="00C065CF">
              <w:trPr>
                <w:jc w:val="center"/>
              </w:trPr>
              <w:tc>
                <w:tcPr>
                  <w:tcW w:w="2184" w:type="dxa"/>
                </w:tcPr>
                <w:p w:rsidR="00C065CF" w:rsidRPr="00BF587D" w:rsidRDefault="00C065CF" w:rsidP="007F6038">
                  <w:pPr>
                    <w:spacing w:after="0" w:line="240" w:lineRule="auto"/>
                    <w:rPr>
                      <w:rFonts w:ascii="TH SarabunPSK" w:eastAsia="Calibri" w:hAnsi="TH SarabunPSK" w:cs="TH SarabunPSK"/>
                      <w:sz w:val="32"/>
                      <w:szCs w:val="32"/>
                      <w:cs/>
                    </w:rPr>
                  </w:pPr>
                  <w:r w:rsidRPr="00BF587D">
                    <w:rPr>
                      <w:rFonts w:ascii="TH SarabunPSK" w:eastAsia="Calibri" w:hAnsi="TH SarabunPSK" w:cs="TH SarabunPSK"/>
                      <w:spacing w:val="-6"/>
                      <w:sz w:val="32"/>
                      <w:szCs w:val="32"/>
                      <w:cs/>
                    </w:rPr>
                    <w:t>ร้อยละการผ่านเกณฑ์ของหน่วยบริการสาธารณสุข สำหรับการจัดบริการอาชีวอนามัย</w:t>
                  </w:r>
                  <w:r w:rsidRPr="00BF587D">
                    <w:rPr>
                      <w:rFonts w:ascii="TH SarabunPSK" w:eastAsia="Calibri" w:hAnsi="TH SarabunPSK" w:cs="TH SarabunPSK"/>
                      <w:sz w:val="32"/>
                      <w:szCs w:val="32"/>
                      <w:cs/>
                    </w:rPr>
                    <w:t xml:space="preserve"> </w:t>
                  </w:r>
                  <w:r w:rsidRPr="00BF587D">
                    <w:rPr>
                      <w:rFonts w:ascii="TH SarabunPSK" w:eastAsia="Calibri" w:hAnsi="TH SarabunPSK" w:cs="TH SarabunPSK"/>
                      <w:sz w:val="32"/>
                      <w:szCs w:val="32"/>
                      <w:cs/>
                    </w:rPr>
                    <w:lastRenderedPageBreak/>
                    <w:t>และเวชกรรมสิ่งแวดล้อมในเขต</w:t>
                  </w:r>
                  <w:r w:rsidRPr="00BF587D">
                    <w:rPr>
                      <w:rFonts w:ascii="TH SarabunPSK" w:eastAsia="Calibri" w:hAnsi="TH SarabunPSK" w:cs="TH SarabunPSK" w:hint="cs"/>
                      <w:sz w:val="32"/>
                      <w:szCs w:val="32"/>
                      <w:cs/>
                    </w:rPr>
                    <w:t>พัฒนา</w:t>
                  </w:r>
                  <w:r w:rsidRPr="00BF587D">
                    <w:rPr>
                      <w:rFonts w:ascii="TH SarabunPSK" w:eastAsia="Calibri" w:hAnsi="TH SarabunPSK" w:cs="TH SarabunPSK"/>
                      <w:sz w:val="32"/>
                      <w:szCs w:val="32"/>
                      <w:cs/>
                    </w:rPr>
                    <w:t>เศรษฐกิจพิเศษ ตามเกณฑ์ที่กำหนด</w:t>
                  </w:r>
                </w:p>
              </w:tc>
              <w:tc>
                <w:tcPr>
                  <w:tcW w:w="850" w:type="dxa"/>
                </w:tcPr>
                <w:p w:rsidR="00C065CF" w:rsidRPr="00BF587D" w:rsidRDefault="00C065CF" w:rsidP="007F6038">
                  <w:pPr>
                    <w:spacing w:after="0" w:line="240" w:lineRule="auto"/>
                    <w:jc w:val="center"/>
                    <w:rPr>
                      <w:rFonts w:ascii="TH SarabunPSK" w:eastAsia="Calibri" w:hAnsi="TH SarabunPSK" w:cs="TH SarabunPSK"/>
                      <w:sz w:val="32"/>
                      <w:szCs w:val="32"/>
                      <w:cs/>
                    </w:rPr>
                  </w:pPr>
                  <w:r w:rsidRPr="00BF587D">
                    <w:rPr>
                      <w:rFonts w:ascii="TH SarabunPSK" w:eastAsia="Calibri" w:hAnsi="TH SarabunPSK" w:cs="TH SarabunPSK" w:hint="cs"/>
                      <w:sz w:val="32"/>
                      <w:szCs w:val="32"/>
                      <w:cs/>
                    </w:rPr>
                    <w:lastRenderedPageBreak/>
                    <w:t>ร้อยละ</w:t>
                  </w:r>
                </w:p>
              </w:tc>
              <w:tc>
                <w:tcPr>
                  <w:tcW w:w="1418" w:type="dxa"/>
                </w:tcPr>
                <w:p w:rsidR="00C065CF" w:rsidRPr="00BF587D" w:rsidRDefault="00C065CF" w:rsidP="007F6038">
                  <w:pPr>
                    <w:spacing w:after="0" w:line="240" w:lineRule="auto"/>
                    <w:jc w:val="center"/>
                    <w:rPr>
                      <w:rFonts w:ascii="TH SarabunPSK" w:eastAsia="Calibri" w:hAnsi="TH SarabunPSK" w:cs="TH SarabunPSK"/>
                      <w:sz w:val="32"/>
                      <w:szCs w:val="32"/>
                    </w:rPr>
                  </w:pPr>
                  <w:r w:rsidRPr="00BF587D">
                    <w:rPr>
                      <w:rFonts w:ascii="TH SarabunPSK" w:eastAsia="Calibri" w:hAnsi="TH SarabunPSK" w:cs="TH SarabunPSK" w:hint="cs"/>
                      <w:sz w:val="32"/>
                      <w:szCs w:val="32"/>
                      <w:cs/>
                    </w:rPr>
                    <w:t>-</w:t>
                  </w:r>
                </w:p>
              </w:tc>
              <w:tc>
                <w:tcPr>
                  <w:tcW w:w="1417" w:type="dxa"/>
                </w:tcPr>
                <w:p w:rsidR="00C065CF" w:rsidRPr="00BF587D" w:rsidRDefault="00C065CF" w:rsidP="007F6038">
                  <w:pPr>
                    <w:spacing w:after="0" w:line="240" w:lineRule="auto"/>
                    <w:jc w:val="center"/>
                    <w:rPr>
                      <w:rFonts w:ascii="TH SarabunPSK" w:eastAsia="Calibri" w:hAnsi="TH SarabunPSK" w:cs="TH SarabunPSK"/>
                      <w:sz w:val="32"/>
                      <w:szCs w:val="32"/>
                    </w:rPr>
                  </w:pPr>
                  <w:r w:rsidRPr="00BF587D">
                    <w:rPr>
                      <w:rFonts w:ascii="TH SarabunPSK" w:eastAsia="Calibri" w:hAnsi="TH SarabunPSK" w:cs="TH SarabunPSK" w:hint="cs"/>
                      <w:sz w:val="32"/>
                      <w:szCs w:val="32"/>
                      <w:cs/>
                    </w:rPr>
                    <w:t>-</w:t>
                  </w:r>
                </w:p>
              </w:tc>
              <w:tc>
                <w:tcPr>
                  <w:tcW w:w="1276" w:type="dxa"/>
                </w:tcPr>
                <w:p w:rsidR="00C065CF" w:rsidRPr="00BF587D" w:rsidRDefault="00C065CF" w:rsidP="007F6038">
                  <w:pPr>
                    <w:spacing w:after="0" w:line="240" w:lineRule="auto"/>
                    <w:jc w:val="center"/>
                    <w:rPr>
                      <w:rFonts w:ascii="TH SarabunPSK" w:eastAsia="Calibri" w:hAnsi="TH SarabunPSK" w:cs="TH SarabunPSK"/>
                      <w:sz w:val="32"/>
                      <w:szCs w:val="32"/>
                    </w:rPr>
                  </w:pPr>
                  <w:r w:rsidRPr="00BF587D">
                    <w:rPr>
                      <w:rFonts w:ascii="TH SarabunPSK" w:eastAsia="Calibri" w:hAnsi="TH SarabunPSK" w:cs="TH SarabunPSK" w:hint="cs"/>
                      <w:sz w:val="32"/>
                      <w:szCs w:val="32"/>
                      <w:cs/>
                    </w:rPr>
                    <w:t>-</w:t>
                  </w:r>
                </w:p>
              </w:tc>
            </w:tr>
          </w:tbl>
          <w:p w:rsidR="00C065CF" w:rsidRPr="008A0FDE" w:rsidRDefault="00C065CF" w:rsidP="007F6038">
            <w:pPr>
              <w:spacing w:after="0" w:line="240" w:lineRule="auto"/>
              <w:rPr>
                <w:rFonts w:ascii="TH SarabunPSK" w:hAnsi="TH SarabunPSK" w:cs="TH SarabunPSK"/>
                <w:color w:val="000000" w:themeColor="text1"/>
                <w:sz w:val="32"/>
                <w:szCs w:val="32"/>
              </w:rPr>
            </w:pPr>
          </w:p>
        </w:tc>
      </w:tr>
    </w:tbl>
    <w:p w:rsidR="00C065CF" w:rsidRDefault="00C065CF" w:rsidP="00C065CF">
      <w:pPr>
        <w:tabs>
          <w:tab w:val="left" w:pos="1020"/>
        </w:tabs>
        <w:spacing w:after="0" w:line="240" w:lineRule="auto"/>
        <w:rPr>
          <w:color w:val="000000" w:themeColor="text1"/>
        </w:rPr>
      </w:pPr>
    </w:p>
    <w:p w:rsidR="0013646E" w:rsidRDefault="0013646E" w:rsidP="00C065CF">
      <w:pPr>
        <w:tabs>
          <w:tab w:val="left" w:pos="1020"/>
        </w:tabs>
        <w:spacing w:after="0" w:line="240" w:lineRule="auto"/>
        <w:rPr>
          <w:color w:val="000000" w:themeColor="text1"/>
        </w:rPr>
      </w:pPr>
    </w:p>
    <w:p w:rsidR="0013646E" w:rsidRPr="008A0FDE" w:rsidRDefault="0013646E" w:rsidP="00C065CF">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BF587D" w:rsidRDefault="00C065CF" w:rsidP="007F6038">
            <w:pPr>
              <w:spacing w:after="0" w:line="240" w:lineRule="auto"/>
              <w:rPr>
                <w:rFonts w:ascii="TH SarabunPSK" w:hAnsi="TH SarabunPSK" w:cs="TH SarabunPSK"/>
                <w:b/>
                <w:bCs/>
                <w:color w:val="000000" w:themeColor="text1"/>
                <w:sz w:val="32"/>
                <w:szCs w:val="32"/>
              </w:rPr>
            </w:pPr>
            <w:r w:rsidRPr="00BF587D">
              <w:rPr>
                <w:rFonts w:ascii="TH SarabunPSK" w:hAnsi="TH SarabunPSK" w:cs="TH SarabunPSK"/>
                <w:b/>
                <w:bCs/>
                <w:color w:val="000000" w:themeColor="text1"/>
                <w:sz w:val="32"/>
                <w:szCs w:val="32"/>
                <w:cs/>
              </w:rPr>
              <w:t>ผู้ให้ข้อมูลทางวิชาการ /</w:t>
            </w:r>
          </w:p>
          <w:p w:rsidR="00C065CF" w:rsidRPr="008A0FDE" w:rsidRDefault="00C065CF" w:rsidP="007F6038">
            <w:pPr>
              <w:spacing w:after="0" w:line="240" w:lineRule="auto"/>
              <w:rPr>
                <w:rFonts w:ascii="TH SarabunPSK" w:hAnsi="TH SarabunPSK" w:cs="TH SarabunPSK"/>
                <w:b/>
                <w:bCs/>
                <w:color w:val="000000" w:themeColor="text1"/>
                <w:sz w:val="32"/>
                <w:szCs w:val="32"/>
              </w:rPr>
            </w:pPr>
            <w:r w:rsidRPr="00BF587D">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065CF"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3C38D1">
              <w:rPr>
                <w:rFonts w:ascii="TH SarabunPSK" w:hAnsi="TH SarabunPSK" w:cs="TH SarabunPSK" w:hint="cs"/>
                <w:color w:val="000000" w:themeColor="text1"/>
                <w:sz w:val="32"/>
                <w:szCs w:val="32"/>
                <w:cs/>
              </w:rPr>
              <w:t>นางวีณา ภักดีสิริวิชัย</w:t>
            </w:r>
            <w:r w:rsidRPr="003C38D1">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hint="cs"/>
                <w:color w:val="000000" w:themeColor="text1"/>
                <w:sz w:val="32"/>
                <w:szCs w:val="32"/>
                <w:cs/>
              </w:rPr>
              <w:t>รองผู้อำนวยการสำนักโรคจากการ</w:t>
            </w:r>
          </w:p>
          <w:p w:rsidR="00C065CF"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hint="cs"/>
                <w:color w:val="000000" w:themeColor="text1"/>
                <w:sz w:val="32"/>
                <w:szCs w:val="32"/>
                <w:cs/>
              </w:rPr>
              <w:t>ประกอบอาชีพและสิ่งแวดล้อม</w:t>
            </w:r>
          </w:p>
          <w:p w:rsidR="00C065CF"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eastAsia="Calibri" w:hAnsi="TH SarabunPSK" w:cs="TH SarabunPSK" w:hint="cs"/>
                <w:sz w:val="32"/>
                <w:szCs w:val="32"/>
                <w:cs/>
              </w:rPr>
              <w:t>กรมควบคุมโรค</w:t>
            </w:r>
          </w:p>
          <w:p w:rsidR="00C065CF" w:rsidRPr="008A0FDE"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eastAsia="Calibri" w:hAnsi="TH SarabunPSK" w:cs="TH SarabunPSK" w:hint="cs"/>
                <w:sz w:val="32"/>
                <w:szCs w:val="32"/>
                <w:cs/>
              </w:rPr>
              <w:t xml:space="preserve"> 02-5904380</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C065CF" w:rsidRPr="003C38D1"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r w:rsidRPr="00071013">
              <w:rPr>
                <w:rFonts w:ascii="TH SarabunPSK" w:eastAsia="Calibri" w:hAnsi="TH SarabunPSK" w:cs="TH SarabunPSK"/>
                <w:sz w:val="32"/>
                <w:szCs w:val="32"/>
              </w:rPr>
              <w:t xml:space="preserve"> bhakdi2005@yahoo.com</w:t>
            </w:r>
          </w:p>
          <w:p w:rsidR="00C065CF"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2. </w:t>
            </w:r>
            <w:r w:rsidRPr="003C38D1">
              <w:rPr>
                <w:rFonts w:ascii="TH SarabunPSK" w:hAnsi="TH SarabunPSK" w:cs="TH SarabunPSK" w:hint="cs"/>
                <w:color w:val="000000" w:themeColor="text1"/>
                <w:sz w:val="32"/>
                <w:szCs w:val="32"/>
                <w:cs/>
              </w:rPr>
              <w:t xml:space="preserve">ดร.อรพันธ์ อันติมานนท์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hint="cs"/>
                <w:color w:val="000000" w:themeColor="text1"/>
                <w:sz w:val="32"/>
                <w:szCs w:val="32"/>
                <w:cs/>
              </w:rPr>
              <w:t>ผู้อำนวยการศูนย์พัฒนาการจัดบริการ</w:t>
            </w:r>
          </w:p>
          <w:p w:rsidR="00C065CF"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hint="cs"/>
                <w:color w:val="000000" w:themeColor="text1"/>
                <w:sz w:val="32"/>
                <w:szCs w:val="32"/>
                <w:cs/>
              </w:rPr>
              <w:t>อาชีวอนามัย จ.สมุทรปราการ</w:t>
            </w:r>
          </w:p>
          <w:p w:rsidR="00C065CF" w:rsidRPr="008A0FDE"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1B5939">
              <w:rPr>
                <w:rFonts w:ascii="TH SarabunPSK" w:eastAsia="Calibri" w:hAnsi="TH SarabunPSK" w:cs="TH SarabunPSK"/>
                <w:sz w:val="32"/>
                <w:szCs w:val="32"/>
              </w:rPr>
              <w:t xml:space="preserve"> </w:t>
            </w:r>
            <w:r>
              <w:rPr>
                <w:rFonts w:ascii="TH SarabunPSK" w:eastAsia="Calibri" w:hAnsi="TH SarabunPSK" w:cs="TH SarabunPSK"/>
                <w:sz w:val="32"/>
                <w:szCs w:val="32"/>
              </w:rPr>
              <w:t>02-3847935, 02-394</w:t>
            </w:r>
            <w:r w:rsidRPr="001B5939">
              <w:rPr>
                <w:rFonts w:ascii="TH SarabunPSK" w:eastAsia="Calibri" w:hAnsi="TH SarabunPSK" w:cs="TH SarabunPSK"/>
                <w:sz w:val="32"/>
                <w:szCs w:val="32"/>
              </w:rPr>
              <w:t>0166</w:t>
            </w:r>
            <w:r w:rsidRPr="008A0FDE">
              <w:rPr>
                <w:rFonts w:ascii="TH SarabunPSK" w:hAnsi="TH SarabunPSK" w:cs="TH SarabunPSK"/>
                <w:color w:val="000000" w:themeColor="text1"/>
                <w:sz w:val="32"/>
                <w:szCs w:val="32"/>
                <w:cs/>
              </w:rPr>
              <w:tab/>
            </w:r>
            <w:r w:rsidR="00AF5451">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โทรศัพท์มือถือ : </w:t>
            </w:r>
          </w:p>
          <w:p w:rsidR="00C065CF" w:rsidRPr="003C38D1" w:rsidRDefault="00C065CF" w:rsidP="007F6038">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r w:rsidRPr="001B5939">
              <w:rPr>
                <w:rFonts w:ascii="TH SarabunPSK" w:eastAsia="Calibri" w:hAnsi="TH SarabunPSK" w:cs="TH SarabunPSK"/>
                <w:sz w:val="32"/>
                <w:szCs w:val="32"/>
              </w:rPr>
              <w:t xml:space="preserve"> untimanon@gmail.com   </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color w:val="000000" w:themeColor="text1"/>
                <w:sz w:val="32"/>
                <w:szCs w:val="32"/>
                <w:cs/>
              </w:rPr>
            </w:pPr>
            <w:r>
              <w:rPr>
                <w:rFonts w:ascii="TH SarabunPSK" w:eastAsia="Calibri" w:hAnsi="TH SarabunPSK" w:cs="TH SarabunPSK" w:hint="cs"/>
                <w:sz w:val="32"/>
                <w:szCs w:val="32"/>
                <w:cs/>
              </w:rPr>
              <w:t>สำนักโรคจากการประกอบอาชีพและสิ่งแวดล้อม กรมควบคุมโรค</w:t>
            </w:r>
          </w:p>
        </w:tc>
      </w:tr>
      <w:tr w:rsidR="00C065CF" w:rsidRPr="008A0FDE" w:rsidTr="007F6038">
        <w:tc>
          <w:tcPr>
            <w:tcW w:w="2694" w:type="dxa"/>
            <w:tcBorders>
              <w:top w:val="single" w:sz="4" w:space="0" w:color="auto"/>
              <w:left w:val="single" w:sz="4" w:space="0" w:color="auto"/>
              <w:bottom w:val="single" w:sz="4" w:space="0" w:color="auto"/>
              <w:right w:val="single" w:sz="4" w:space="0" w:color="auto"/>
            </w:tcBorders>
          </w:tcPr>
          <w:p w:rsidR="00C065CF" w:rsidRPr="008A0FDE" w:rsidRDefault="00C065CF" w:rsidP="007F6038">
            <w:pPr>
              <w:spacing w:after="0" w:line="240" w:lineRule="auto"/>
              <w:rPr>
                <w:rFonts w:ascii="TH SarabunPSK" w:hAnsi="TH SarabunPSK" w:cs="TH SarabunPSK"/>
                <w:b/>
                <w:bCs/>
                <w:color w:val="000000" w:themeColor="text1"/>
                <w:sz w:val="32"/>
                <w:szCs w:val="32"/>
                <w:cs/>
              </w:rPr>
            </w:pPr>
            <w:r w:rsidRPr="00AF4F83">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065CF"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1. </w:t>
            </w:r>
            <w:r w:rsidRPr="00860F2C">
              <w:rPr>
                <w:rFonts w:ascii="TH SarabunPSK" w:hAnsi="TH SarabunPSK" w:cs="TH SarabunPSK"/>
                <w:color w:val="000000" w:themeColor="text1"/>
                <w:sz w:val="32"/>
                <w:szCs w:val="32"/>
                <w:cs/>
              </w:rPr>
              <w:t>นายแพทย์ปรีชา เปรมปรี</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hint="cs"/>
                <w:color w:val="000000" w:themeColor="text1"/>
                <w:sz w:val="32"/>
                <w:szCs w:val="32"/>
                <w:cs/>
              </w:rPr>
              <w:t>ผู้อำนวยการสำนักโรคจากการประกอบอาชีพ</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hint="cs"/>
                <w:color w:val="000000" w:themeColor="text1"/>
                <w:sz w:val="32"/>
                <w:szCs w:val="32"/>
                <w:cs/>
              </w:rPr>
              <w:t>และสิ่งแวดล้อม</w:t>
            </w:r>
          </w:p>
          <w:p w:rsidR="00C065CF" w:rsidRPr="008A0FDE"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hAnsi="TH SarabunPSK" w:cs="TH SarabunPSK" w:hint="cs"/>
                <w:color w:val="FF0000"/>
                <w:sz w:val="32"/>
                <w:szCs w:val="32"/>
                <w:cs/>
              </w:rPr>
              <w:t xml:space="preserve"> </w:t>
            </w:r>
            <w:r w:rsidRPr="00860F2C">
              <w:rPr>
                <w:rFonts w:ascii="TH SarabunPSK" w:hAnsi="TH SarabunPSK" w:cs="TH SarabunPSK"/>
                <w:color w:val="000000" w:themeColor="text1"/>
                <w:sz w:val="32"/>
                <w:szCs w:val="32"/>
              </w:rPr>
              <w:t>02-591817</w:t>
            </w:r>
            <w:r w:rsidRPr="00860F2C">
              <w:rPr>
                <w:rFonts w:ascii="TH SarabunPSK" w:hAnsi="TH SarabunPSK" w:cs="TH SarabunPSK" w:hint="cs"/>
                <w:color w:val="000000" w:themeColor="text1"/>
                <w:sz w:val="32"/>
                <w:szCs w:val="32"/>
                <w:cs/>
              </w:rPr>
              <w:t>3</w:t>
            </w:r>
            <w:r w:rsidRPr="008A0FDE">
              <w:rPr>
                <w:rFonts w:ascii="TH SarabunPSK" w:hAnsi="TH SarabunPSK" w:cs="TH SarabunPSK"/>
                <w:color w:val="000000" w:themeColor="text1"/>
                <w:sz w:val="32"/>
                <w:szCs w:val="32"/>
                <w:cs/>
              </w:rPr>
              <w:tab/>
              <w:t xml:space="preserve">โทรศัพท์มือถือ : </w:t>
            </w:r>
          </w:p>
          <w:p w:rsidR="00C065CF" w:rsidRPr="003C38D1"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C065CF" w:rsidRPr="008A0FDE" w:rsidRDefault="00C065CF"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2. </w:t>
            </w:r>
            <w:r w:rsidRPr="003C38D1">
              <w:rPr>
                <w:rFonts w:ascii="TH SarabunPSK" w:hAnsi="TH SarabunPSK" w:cs="TH SarabunPSK"/>
                <w:color w:val="000000" w:themeColor="text1"/>
                <w:sz w:val="32"/>
                <w:szCs w:val="32"/>
                <w:cs/>
              </w:rPr>
              <w:t xml:space="preserve">นางวีณา ภักดีสิริวิชัย </w:t>
            </w:r>
            <w:r w:rsidRPr="003C38D1">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color w:val="000000" w:themeColor="text1"/>
                <w:sz w:val="32"/>
                <w:szCs w:val="32"/>
                <w:cs/>
              </w:rPr>
              <w:t>รองผู้อำนวยการสำนักโรคจากการประกอบ</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3C38D1">
              <w:rPr>
                <w:rFonts w:ascii="TH SarabunPSK" w:hAnsi="TH SarabunPSK" w:cs="TH SarabunPSK"/>
                <w:color w:val="000000" w:themeColor="text1"/>
                <w:sz w:val="32"/>
                <w:szCs w:val="32"/>
                <w:cs/>
              </w:rPr>
              <w:t>อาชีพและ</w:t>
            </w:r>
            <w:r w:rsidRPr="008A0FDE">
              <w:rPr>
                <w:rFonts w:ascii="TH SarabunPSK" w:hAnsi="TH SarabunPSK" w:cs="TH SarabunPSK"/>
                <w:color w:val="000000" w:themeColor="text1"/>
                <w:sz w:val="32"/>
                <w:szCs w:val="32"/>
                <w:cs/>
              </w:rPr>
              <w:t>สิ่งแวดล้อม</w:t>
            </w:r>
          </w:p>
          <w:p w:rsidR="00C065CF" w:rsidRPr="008A0FDE" w:rsidRDefault="00C065CF" w:rsidP="007F6038">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eastAsia="Calibri" w:hAnsi="TH SarabunPSK" w:cs="TH SarabunPSK" w:hint="cs"/>
                <w:sz w:val="32"/>
                <w:szCs w:val="32"/>
                <w:cs/>
              </w:rPr>
              <w:t xml:space="preserve"> 02-5904380</w:t>
            </w:r>
            <w:r w:rsidRPr="008A0FDE">
              <w:rPr>
                <w:rFonts w:ascii="TH SarabunPSK" w:hAnsi="TH SarabunPSK" w:cs="TH SarabunPSK"/>
                <w:color w:val="000000" w:themeColor="text1"/>
                <w:sz w:val="32"/>
                <w:szCs w:val="32"/>
                <w:cs/>
              </w:rPr>
              <w:tab/>
              <w:t xml:space="preserve">โทรศัพท์มือถือ : </w:t>
            </w:r>
          </w:p>
          <w:p w:rsidR="00C065CF" w:rsidRPr="008A0FDE" w:rsidRDefault="00C065CF" w:rsidP="007F6038">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E-mail : </w:t>
            </w:r>
            <w:r>
              <w:rPr>
                <w:rFonts w:ascii="TH SarabunPSK" w:eastAsia="Calibri" w:hAnsi="TH SarabunPSK" w:cs="TH SarabunPSK"/>
                <w:sz w:val="32"/>
                <w:szCs w:val="32"/>
              </w:rPr>
              <w:t>bhakdi2005@yahoo.com</w:t>
            </w:r>
          </w:p>
          <w:p w:rsidR="00C065CF" w:rsidRDefault="00C065CF" w:rsidP="007F6038">
            <w:pPr>
              <w:spacing w:after="0"/>
              <w:rPr>
                <w:rFonts w:ascii="TH SarabunPSK" w:eastAsia="Calibri" w:hAnsi="TH SarabunPSK" w:cs="TH SarabunPSK"/>
                <w:sz w:val="32"/>
                <w:szCs w:val="32"/>
              </w:rPr>
            </w:pPr>
            <w:r w:rsidRPr="00980911">
              <w:rPr>
                <w:rFonts w:ascii="TH SarabunPSK" w:hAnsi="TH SarabunPSK" w:cs="TH SarabunPSK" w:hint="cs"/>
                <w:color w:val="000000" w:themeColor="text1"/>
                <w:sz w:val="32"/>
                <w:szCs w:val="32"/>
                <w:cs/>
              </w:rPr>
              <w:t xml:space="preserve">3. </w:t>
            </w:r>
            <w:r w:rsidRPr="00980911">
              <w:rPr>
                <w:rFonts w:ascii="TH SarabunPSK" w:eastAsia="Calibri" w:hAnsi="TH SarabunPSK" w:cs="TH SarabunPSK" w:hint="cs"/>
                <w:sz w:val="32"/>
                <w:szCs w:val="32"/>
                <w:cs/>
              </w:rPr>
              <w:t>นางสาวอังคณา เมธากุล</w:t>
            </w:r>
            <w:r>
              <w:rPr>
                <w:rFonts w:ascii="TH SarabunPSK" w:eastAsia="Calibri" w:hAnsi="TH SarabunPSK" w:cs="TH SarabunPSK"/>
                <w:sz w:val="32"/>
                <w:szCs w:val="32"/>
                <w:cs/>
              </w:rPr>
              <w:tab/>
            </w:r>
            <w:r>
              <w:rPr>
                <w:rFonts w:ascii="TH SarabunPSK" w:eastAsia="Calibri" w:hAnsi="TH SarabunPSK" w:cs="TH SarabunPSK"/>
                <w:sz w:val="32"/>
                <w:szCs w:val="32"/>
                <w:cs/>
              </w:rPr>
              <w:tab/>
            </w:r>
            <w:r w:rsidRPr="00980911">
              <w:rPr>
                <w:rFonts w:ascii="TH SarabunPSK" w:eastAsia="Calibri" w:hAnsi="TH SarabunPSK" w:cs="TH SarabunPSK"/>
                <w:sz w:val="32"/>
                <w:szCs w:val="32"/>
                <w:cs/>
              </w:rPr>
              <w:t>นักวิเคราะห์นโยบายและแผนชำนาญการ</w:t>
            </w:r>
          </w:p>
          <w:p w:rsidR="00C065CF" w:rsidRDefault="00C065CF" w:rsidP="007F6038">
            <w:pPr>
              <w:spacing w:after="0"/>
              <w:rPr>
                <w:rFonts w:ascii="TH SarabunPSK" w:eastAsia="Calibri" w:hAnsi="TH SarabunPSK" w:cs="TH SarabunPSK"/>
                <w:sz w:val="32"/>
                <w:szCs w:val="32"/>
              </w:rPr>
            </w:pPr>
            <w:r>
              <w:rPr>
                <w:rFonts w:ascii="TH SarabunPSK" w:eastAsia="Calibri" w:hAnsi="TH SarabunPSK" w:cs="TH SarabunPSK" w:hint="cs"/>
                <w:sz w:val="32"/>
                <w:szCs w:val="32"/>
                <w:cs/>
              </w:rPr>
              <w:t xml:space="preserve">    โทรศัพท์ที่ทำงาน </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02-5904392</w:t>
            </w:r>
            <w:r>
              <w:rPr>
                <w:rFonts w:ascii="TH SarabunPSK" w:eastAsia="Calibri" w:hAnsi="TH SarabunPSK" w:cs="TH SarabunPSK"/>
                <w:sz w:val="32"/>
                <w:szCs w:val="32"/>
                <w:cs/>
              </w:rPr>
              <w:tab/>
            </w:r>
            <w:r>
              <w:rPr>
                <w:rFonts w:ascii="TH SarabunPSK" w:eastAsia="Calibri" w:hAnsi="TH SarabunPSK" w:cs="TH SarabunPSK" w:hint="cs"/>
                <w:sz w:val="32"/>
                <w:szCs w:val="32"/>
                <w:cs/>
              </w:rPr>
              <w:t xml:space="preserve">โทรศัพท์มือถือ </w:t>
            </w:r>
            <w:r>
              <w:rPr>
                <w:rFonts w:ascii="TH SarabunPSK" w:eastAsia="Calibri" w:hAnsi="TH SarabunPSK" w:cs="TH SarabunPSK"/>
                <w:sz w:val="32"/>
                <w:szCs w:val="32"/>
              </w:rPr>
              <w:t>:</w:t>
            </w:r>
          </w:p>
          <w:p w:rsidR="00C065CF" w:rsidRPr="00980911" w:rsidRDefault="00C065CF" w:rsidP="007F6038">
            <w:pPr>
              <w:spacing w:after="0"/>
              <w:rPr>
                <w:rFonts w:ascii="TH SarabunPSK" w:hAnsi="TH SarabunPSK" w:cs="TH SarabunPSK"/>
                <w:color w:val="000000" w:themeColor="text1"/>
                <w:sz w:val="32"/>
                <w:szCs w:val="32"/>
                <w:cs/>
              </w:rPr>
            </w:pPr>
            <w:r>
              <w:rPr>
                <w:rFonts w:ascii="TH SarabunPSK" w:eastAsia="Calibri" w:hAnsi="TH SarabunPSK" w:cs="TH SarabunPSK" w:hint="cs"/>
                <w:sz w:val="32"/>
                <w:szCs w:val="32"/>
                <w:cs/>
              </w:rPr>
              <w:t xml:space="preserve">    โทรสาร</w:t>
            </w:r>
            <w:r>
              <w:rPr>
                <w:rFonts w:ascii="TH SarabunPSK" w:eastAsia="Calibri" w:hAnsi="TH SarabunPSK" w:cs="TH SarabunPSK"/>
                <w:sz w:val="32"/>
                <w:szCs w:val="32"/>
              </w:rPr>
              <w:t>:</w:t>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cs/>
              </w:rPr>
              <w:tab/>
            </w:r>
            <w:r>
              <w:rPr>
                <w:rFonts w:ascii="TH SarabunPSK" w:eastAsia="Calibri" w:hAnsi="TH SarabunPSK" w:cs="TH SarabunPSK"/>
                <w:sz w:val="32"/>
                <w:szCs w:val="32"/>
              </w:rPr>
              <w:t>E-mail: occupah@gmail.com</w:t>
            </w:r>
          </w:p>
          <w:p w:rsidR="00C065CF" w:rsidRPr="00CF7D48" w:rsidRDefault="00C065CF" w:rsidP="007F6038">
            <w:pPr>
              <w:spacing w:after="0"/>
              <w:rPr>
                <w:rFonts w:ascii="TH SarabunPSK" w:hAnsi="TH SarabunPSK" w:cs="TH SarabunPSK"/>
                <w:b/>
                <w:bCs/>
                <w:strike/>
                <w:color w:val="000000" w:themeColor="text1"/>
                <w:sz w:val="32"/>
                <w:szCs w:val="32"/>
                <w:cs/>
              </w:rPr>
            </w:pPr>
            <w:r w:rsidRPr="00980911">
              <w:rPr>
                <w:rFonts w:ascii="TH SarabunPSK" w:hAnsi="TH SarabunPSK" w:cs="TH SarabunPSK"/>
                <w:b/>
                <w:bCs/>
                <w:color w:val="000000" w:themeColor="text1"/>
                <w:sz w:val="32"/>
                <w:szCs w:val="32"/>
                <w:cs/>
              </w:rPr>
              <w:t>กรมควบคุมโรค</w:t>
            </w:r>
          </w:p>
        </w:tc>
      </w:tr>
    </w:tbl>
    <w:p w:rsidR="00C065CF" w:rsidRPr="008A0FDE"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p w:rsidR="00C065CF" w:rsidRDefault="00C065CF" w:rsidP="00C065CF">
      <w:pPr>
        <w:tabs>
          <w:tab w:val="left" w:pos="1020"/>
        </w:tabs>
        <w:spacing w:after="0" w:line="240" w:lineRule="auto"/>
        <w:rPr>
          <w:color w:val="000000" w:themeColor="text1"/>
        </w:rPr>
      </w:pPr>
    </w:p>
    <w:tbl>
      <w:tblPr>
        <w:tblW w:w="10216" w:type="dxa"/>
        <w:tblInd w:w="-303" w:type="dxa"/>
        <w:tblLayout w:type="fixed"/>
        <w:tblLook w:val="04A0"/>
      </w:tblPr>
      <w:tblGrid>
        <w:gridCol w:w="981"/>
        <w:gridCol w:w="1175"/>
        <w:gridCol w:w="2628"/>
        <w:gridCol w:w="2071"/>
        <w:gridCol w:w="1538"/>
        <w:gridCol w:w="1823"/>
      </w:tblGrid>
      <w:tr w:rsidR="00C065CF" w:rsidRPr="00EC7145" w:rsidTr="007F6038">
        <w:trPr>
          <w:trHeight w:val="875"/>
        </w:trPr>
        <w:tc>
          <w:tcPr>
            <w:tcW w:w="10216" w:type="dxa"/>
            <w:gridSpan w:val="6"/>
            <w:tcBorders>
              <w:top w:val="nil"/>
              <w:left w:val="nil"/>
              <w:bottom w:val="nil"/>
              <w:right w:val="nil"/>
            </w:tcBorders>
            <w:shd w:val="clear" w:color="auto" w:fill="auto"/>
            <w:hideMark/>
          </w:tcPr>
          <w:p w:rsidR="00C065CF" w:rsidRDefault="00C065CF" w:rsidP="007F6038">
            <w:pPr>
              <w:spacing w:after="0" w:line="240" w:lineRule="auto"/>
              <w:jc w:val="center"/>
              <w:rPr>
                <w:rFonts w:ascii="TH SarabunPSK" w:eastAsia="Times New Roman" w:hAnsi="TH SarabunPSK" w:cs="TH SarabunPSK"/>
                <w:color w:val="000000"/>
                <w:sz w:val="32"/>
                <w:szCs w:val="32"/>
              </w:rPr>
            </w:pPr>
            <w:r>
              <w:rPr>
                <w:color w:val="000000" w:themeColor="text1"/>
                <w:cs/>
              </w:rPr>
              <w:tab/>
            </w:r>
            <w:bookmarkStart w:id="4" w:name="RANGE!A1:F28"/>
            <w:r>
              <w:rPr>
                <w:rFonts w:ascii="TH SarabunPSK" w:eastAsia="Times New Roman" w:hAnsi="TH SarabunPSK" w:cs="TH SarabunPSK"/>
                <w:b/>
                <w:bCs/>
                <w:color w:val="000000"/>
                <w:sz w:val="36"/>
                <w:szCs w:val="36"/>
                <w:cs/>
              </w:rPr>
              <w:t>หน่วยบริการสาธารณสุขใน</w:t>
            </w:r>
            <w:r w:rsidRPr="00EC7145">
              <w:rPr>
                <w:rFonts w:ascii="TH SarabunPSK" w:eastAsia="Times New Roman" w:hAnsi="TH SarabunPSK" w:cs="TH SarabunPSK"/>
                <w:b/>
                <w:bCs/>
                <w:color w:val="000000"/>
                <w:sz w:val="36"/>
                <w:szCs w:val="36"/>
                <w:cs/>
              </w:rPr>
              <w:t>เขตพัฒนาเศรษฐกิจพิเศษ</w:t>
            </w:r>
            <w:r w:rsidRPr="00EC7145">
              <w:rPr>
                <w:rFonts w:ascii="TH SarabunPSK" w:eastAsia="Times New Roman" w:hAnsi="TH SarabunPSK" w:cs="TH SarabunPSK"/>
                <w:b/>
                <w:bCs/>
                <w:color w:val="000000"/>
                <w:sz w:val="36"/>
                <w:szCs w:val="36"/>
              </w:rPr>
              <w:t xml:space="preserve"> (24 </w:t>
            </w:r>
            <w:r w:rsidRPr="00EC7145">
              <w:rPr>
                <w:rFonts w:ascii="TH SarabunPSK" w:eastAsia="Times New Roman" w:hAnsi="TH SarabunPSK" w:cs="TH SarabunPSK"/>
                <w:b/>
                <w:bCs/>
                <w:color w:val="000000"/>
                <w:sz w:val="36"/>
                <w:szCs w:val="36"/>
                <w:cs/>
              </w:rPr>
              <w:t>แห่ง)</w:t>
            </w:r>
            <w:r w:rsidRPr="00EC7145">
              <w:rPr>
                <w:rFonts w:ascii="TH SarabunPSK" w:eastAsia="Times New Roman" w:hAnsi="TH SarabunPSK" w:cs="TH SarabunPSK"/>
                <w:b/>
                <w:bCs/>
                <w:color w:val="000000"/>
                <w:sz w:val="36"/>
                <w:szCs w:val="36"/>
              </w:rPr>
              <w:t xml:space="preserve"> </w:t>
            </w:r>
          </w:p>
          <w:p w:rsidR="00C065CF" w:rsidRPr="00EC7145" w:rsidRDefault="00C065CF" w:rsidP="007F6038">
            <w:pPr>
              <w:spacing w:after="0" w:line="240" w:lineRule="auto"/>
              <w:jc w:val="right"/>
              <w:rPr>
                <w:rFonts w:ascii="TH SarabunPSK" w:eastAsia="Times New Roman" w:hAnsi="TH SarabunPSK" w:cs="TH SarabunPSK"/>
                <w:b/>
                <w:bCs/>
                <w:color w:val="000000"/>
                <w:sz w:val="36"/>
                <w:szCs w:val="36"/>
              </w:rPr>
            </w:pPr>
            <w:r w:rsidRPr="00EC7145">
              <w:rPr>
                <w:rFonts w:ascii="TH SarabunPSK" w:eastAsia="Times New Roman" w:hAnsi="TH SarabunPSK" w:cs="TH SarabunPSK"/>
                <w:color w:val="000000"/>
                <w:sz w:val="32"/>
                <w:szCs w:val="32"/>
                <w:cs/>
              </w:rPr>
              <w:t>ข้อมูล</w:t>
            </w:r>
            <w:r>
              <w:rPr>
                <w:rFonts w:ascii="TH SarabunPSK" w:eastAsia="Times New Roman" w:hAnsi="TH SarabunPSK" w:cs="TH SarabunPSK" w:hint="cs"/>
                <w:color w:val="000000"/>
                <w:sz w:val="32"/>
                <w:szCs w:val="32"/>
                <w:cs/>
              </w:rPr>
              <w:t>จากสำนักโรคจากการประกอบอาชีพและสิ่งแวดล้อม</w:t>
            </w:r>
            <w:r w:rsidRPr="00EC7145">
              <w:rPr>
                <w:rFonts w:ascii="TH SarabunPSK" w:eastAsia="Times New Roman" w:hAnsi="TH SarabunPSK" w:cs="TH SarabunPSK"/>
                <w:color w:val="000000"/>
                <w:sz w:val="32"/>
                <w:szCs w:val="32"/>
                <w:cs/>
              </w:rPr>
              <w:t xml:space="preserve"> ณ</w:t>
            </w:r>
            <w:r>
              <w:rPr>
                <w:rFonts w:ascii="TH SarabunPSK" w:eastAsia="Times New Roman" w:hAnsi="TH SarabunPSK" w:cs="TH SarabunPSK" w:hint="cs"/>
                <w:color w:val="000000"/>
                <w:sz w:val="32"/>
                <w:szCs w:val="32"/>
                <w:cs/>
              </w:rPr>
              <w:t xml:space="preserve"> วันที่</w:t>
            </w:r>
            <w:r w:rsidRPr="00EC7145">
              <w:rPr>
                <w:rFonts w:ascii="TH SarabunPSK" w:eastAsia="Times New Roman" w:hAnsi="TH SarabunPSK" w:cs="TH SarabunPSK"/>
                <w:color w:val="000000"/>
                <w:sz w:val="32"/>
                <w:szCs w:val="32"/>
                <w:cs/>
              </w:rPr>
              <w:t xml:space="preserve"> </w:t>
            </w:r>
            <w:r w:rsidRPr="00EC7145">
              <w:rPr>
                <w:rFonts w:ascii="TH SarabunPSK" w:eastAsia="Times New Roman" w:hAnsi="TH SarabunPSK" w:cs="TH SarabunPSK"/>
                <w:color w:val="000000"/>
                <w:sz w:val="32"/>
                <w:szCs w:val="32"/>
              </w:rPr>
              <w:t xml:space="preserve">27 </w:t>
            </w:r>
            <w:r w:rsidRPr="00EC7145">
              <w:rPr>
                <w:rFonts w:ascii="TH SarabunPSK" w:eastAsia="Times New Roman" w:hAnsi="TH SarabunPSK" w:cs="TH SarabunPSK"/>
                <w:color w:val="000000"/>
                <w:sz w:val="32"/>
                <w:szCs w:val="32"/>
                <w:cs/>
              </w:rPr>
              <w:t>ก.ค.</w:t>
            </w:r>
            <w:r w:rsidRPr="00EC7145">
              <w:rPr>
                <w:rFonts w:ascii="TH SarabunPSK" w:eastAsia="Times New Roman" w:hAnsi="TH SarabunPSK" w:cs="TH SarabunPSK"/>
                <w:color w:val="000000"/>
                <w:sz w:val="32"/>
                <w:szCs w:val="32"/>
              </w:rPr>
              <w:t>59</w:t>
            </w:r>
            <w:bookmarkEnd w:id="4"/>
          </w:p>
        </w:tc>
      </w:tr>
      <w:tr w:rsidR="00C065CF" w:rsidRPr="00EC7145" w:rsidTr="007F6038">
        <w:trPr>
          <w:trHeight w:val="612"/>
        </w:trPr>
        <w:tc>
          <w:tcPr>
            <w:tcW w:w="98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สคร.</w:t>
            </w:r>
            <w:r w:rsidRPr="00EC7145">
              <w:rPr>
                <w:rFonts w:ascii="TH SarabunPSK" w:eastAsia="Times New Roman" w:hAnsi="TH SarabunPSK" w:cs="TH SarabunPSK"/>
                <w:b/>
                <w:bCs/>
                <w:color w:val="000000"/>
                <w:sz w:val="32"/>
                <w:szCs w:val="32"/>
              </w:rPr>
              <w:t xml:space="preserve"> </w:t>
            </w:r>
          </w:p>
        </w:tc>
        <w:tc>
          <w:tcPr>
            <w:tcW w:w="5874" w:type="dxa"/>
            <w:gridSpan w:val="3"/>
            <w:tcBorders>
              <w:top w:val="single" w:sz="4" w:space="0" w:color="auto"/>
              <w:left w:val="nil"/>
              <w:bottom w:val="nil"/>
              <w:right w:val="single" w:sz="4" w:space="0" w:color="000000"/>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ชื่อ รพศ.</w:t>
            </w:r>
            <w:r w:rsidRPr="00EC7145">
              <w:rPr>
                <w:rFonts w:ascii="TH SarabunPSK" w:eastAsia="Times New Roman" w:hAnsi="TH SarabunPSK" w:cs="TH SarabunPSK"/>
                <w:b/>
                <w:bCs/>
                <w:color w:val="000000"/>
                <w:sz w:val="32"/>
                <w:szCs w:val="32"/>
              </w:rPr>
              <w:t xml:space="preserve">, </w:t>
            </w:r>
            <w:r w:rsidRPr="00EC7145">
              <w:rPr>
                <w:rFonts w:ascii="TH SarabunPSK" w:eastAsia="Times New Roman" w:hAnsi="TH SarabunPSK" w:cs="TH SarabunPSK"/>
                <w:b/>
                <w:bCs/>
                <w:color w:val="000000"/>
                <w:sz w:val="32"/>
                <w:szCs w:val="32"/>
                <w:cs/>
              </w:rPr>
              <w:t>รพท.</w:t>
            </w:r>
            <w:r w:rsidRPr="00EC7145">
              <w:rPr>
                <w:rFonts w:ascii="TH SarabunPSK" w:eastAsia="Times New Roman" w:hAnsi="TH SarabunPSK" w:cs="TH SarabunPSK"/>
                <w:b/>
                <w:bCs/>
                <w:color w:val="000000"/>
                <w:sz w:val="32"/>
                <w:szCs w:val="32"/>
              </w:rPr>
              <w:t xml:space="preserve">, </w:t>
            </w:r>
            <w:r w:rsidRPr="00EC7145">
              <w:rPr>
                <w:rFonts w:ascii="TH SarabunPSK" w:eastAsia="Times New Roman" w:hAnsi="TH SarabunPSK" w:cs="TH SarabunPSK"/>
                <w:b/>
                <w:bCs/>
                <w:color w:val="000000"/>
                <w:sz w:val="32"/>
                <w:szCs w:val="32"/>
                <w:cs/>
              </w:rPr>
              <w:t>รพช.</w:t>
            </w:r>
            <w:r w:rsidRPr="00EC7145">
              <w:rPr>
                <w:rFonts w:ascii="TH SarabunPSK" w:eastAsia="Times New Roman" w:hAnsi="TH SarabunPSK" w:cs="TH SarabunPSK"/>
                <w:b/>
                <w:bCs/>
                <w:color w:val="000000"/>
                <w:sz w:val="32"/>
                <w:szCs w:val="32"/>
              </w:rPr>
              <w:t xml:space="preserve"> </w:t>
            </w:r>
            <w:r>
              <w:rPr>
                <w:rFonts w:ascii="TH SarabunPSK" w:eastAsia="Times New Roman" w:hAnsi="TH SarabunPSK" w:cs="TH SarabunPSK"/>
                <w:b/>
                <w:bCs/>
                <w:color w:val="000000"/>
                <w:sz w:val="32"/>
                <w:szCs w:val="32"/>
                <w:cs/>
              </w:rPr>
              <w:t>ใน</w:t>
            </w:r>
            <w:r w:rsidRPr="00EC7145">
              <w:rPr>
                <w:rFonts w:ascii="TH SarabunPSK" w:eastAsia="Times New Roman" w:hAnsi="TH SarabunPSK" w:cs="TH SarabunPSK"/>
                <w:b/>
                <w:bCs/>
                <w:color w:val="000000"/>
                <w:sz w:val="32"/>
                <w:szCs w:val="32"/>
                <w:cs/>
              </w:rPr>
              <w:t>เขต</w:t>
            </w:r>
            <w:r>
              <w:rPr>
                <w:rFonts w:ascii="TH SarabunPSK" w:eastAsia="Times New Roman" w:hAnsi="TH SarabunPSK" w:cs="TH SarabunPSK" w:hint="cs"/>
                <w:b/>
                <w:bCs/>
                <w:color w:val="000000"/>
                <w:sz w:val="32"/>
                <w:szCs w:val="32"/>
                <w:cs/>
              </w:rPr>
              <w:t>พัฒนา</w:t>
            </w:r>
            <w:r w:rsidRPr="00EC7145">
              <w:rPr>
                <w:rFonts w:ascii="TH SarabunPSK" w:eastAsia="Times New Roman" w:hAnsi="TH SarabunPSK" w:cs="TH SarabunPSK"/>
                <w:b/>
                <w:bCs/>
                <w:color w:val="000000"/>
                <w:sz w:val="32"/>
                <w:szCs w:val="32"/>
                <w:cs/>
              </w:rPr>
              <w:t>เศรษฐกิจพิเศษ</w:t>
            </w:r>
          </w:p>
        </w:tc>
        <w:tc>
          <w:tcPr>
            <w:tcW w:w="336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ผลการประเมิน</w:t>
            </w:r>
            <w:r w:rsidRPr="00EC7145">
              <w:rPr>
                <w:rFonts w:ascii="TH SarabunPSK" w:eastAsia="Times New Roman" w:hAnsi="TH SarabunPSK" w:cs="TH SarabunPSK"/>
                <w:b/>
                <w:bCs/>
                <w:color w:val="000000"/>
                <w:sz w:val="32"/>
                <w:szCs w:val="32"/>
              </w:rPr>
              <w:t xml:space="preserve"> </w:t>
            </w:r>
            <w:r w:rsidRPr="00EC7145">
              <w:rPr>
                <w:rFonts w:ascii="TH SarabunPSK" w:eastAsia="Times New Roman" w:hAnsi="TH SarabunPSK" w:cs="TH SarabunPSK"/>
                <w:b/>
                <w:bCs/>
                <w:color w:val="000000"/>
                <w:sz w:val="32"/>
                <w:szCs w:val="32"/>
                <w:cs/>
              </w:rPr>
              <w:t xml:space="preserve">ปี </w:t>
            </w:r>
            <w:r w:rsidRPr="00EC7145">
              <w:rPr>
                <w:rFonts w:ascii="TH SarabunPSK" w:eastAsia="Times New Roman" w:hAnsi="TH SarabunPSK" w:cs="TH SarabunPSK"/>
                <w:b/>
                <w:bCs/>
                <w:color w:val="000000"/>
                <w:sz w:val="32"/>
                <w:szCs w:val="32"/>
              </w:rPr>
              <w:t>2558-2559</w:t>
            </w:r>
            <w:r>
              <w:rPr>
                <w:rFonts w:ascii="TH SarabunPSK" w:eastAsia="Times New Roman" w:hAnsi="TH SarabunPSK" w:cs="TH SarabunPSK"/>
                <w:b/>
                <w:bCs/>
                <w:color w:val="000000"/>
                <w:sz w:val="32"/>
                <w:szCs w:val="32"/>
              </w:rPr>
              <w:t xml:space="preserve"> </w:t>
            </w:r>
          </w:p>
        </w:tc>
      </w:tr>
      <w:tr w:rsidR="00C065CF" w:rsidRPr="00EC7145" w:rsidTr="007F6038">
        <w:trPr>
          <w:trHeight w:val="753"/>
        </w:trPr>
        <w:tc>
          <w:tcPr>
            <w:tcW w:w="98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b/>
                <w:bCs/>
                <w:color w:val="000000"/>
                <w:sz w:val="32"/>
                <w:szCs w:val="32"/>
              </w:rPr>
            </w:pPr>
          </w:p>
        </w:tc>
        <w:tc>
          <w:tcPr>
            <w:tcW w:w="1175" w:type="dxa"/>
            <w:tcBorders>
              <w:top w:val="single" w:sz="4" w:space="0" w:color="auto"/>
              <w:left w:val="nil"/>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จังหวัด</w:t>
            </w:r>
          </w:p>
        </w:tc>
        <w:tc>
          <w:tcPr>
            <w:tcW w:w="2628" w:type="dxa"/>
            <w:tcBorders>
              <w:top w:val="single" w:sz="4" w:space="0" w:color="auto"/>
              <w:left w:val="nil"/>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รพศ./รพท.</w:t>
            </w:r>
          </w:p>
        </w:tc>
        <w:tc>
          <w:tcPr>
            <w:tcW w:w="2071" w:type="dxa"/>
            <w:tcBorders>
              <w:top w:val="single" w:sz="4" w:space="0" w:color="auto"/>
              <w:left w:val="nil"/>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รพช.</w:t>
            </w:r>
          </w:p>
        </w:tc>
        <w:tc>
          <w:tcPr>
            <w:tcW w:w="1538" w:type="dxa"/>
            <w:tcBorders>
              <w:top w:val="nil"/>
              <w:left w:val="nil"/>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sz w:val="24"/>
                <w:szCs w:val="24"/>
              </w:rPr>
            </w:pPr>
            <w:r w:rsidRPr="00EC7145">
              <w:rPr>
                <w:rFonts w:ascii="TH SarabunPSK" w:eastAsia="Times New Roman" w:hAnsi="TH SarabunPSK" w:cs="TH SarabunPSK"/>
                <w:b/>
                <w:bCs/>
                <w:sz w:val="24"/>
                <w:szCs w:val="24"/>
                <w:cs/>
              </w:rPr>
              <w:t>การจัดบริการอาชีวอนามัย</w:t>
            </w:r>
          </w:p>
        </w:tc>
        <w:tc>
          <w:tcPr>
            <w:tcW w:w="1823" w:type="dxa"/>
            <w:tcBorders>
              <w:top w:val="nil"/>
              <w:left w:val="nil"/>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jc w:val="center"/>
              <w:rPr>
                <w:rFonts w:ascii="TH SarabunPSK" w:eastAsia="Times New Roman" w:hAnsi="TH SarabunPSK" w:cs="TH SarabunPSK"/>
                <w:b/>
                <w:bCs/>
                <w:sz w:val="24"/>
                <w:szCs w:val="24"/>
              </w:rPr>
            </w:pPr>
            <w:r w:rsidRPr="00EC7145">
              <w:rPr>
                <w:rFonts w:ascii="TH SarabunPSK" w:eastAsia="Times New Roman" w:hAnsi="TH SarabunPSK" w:cs="TH SarabunPSK"/>
                <w:b/>
                <w:bCs/>
                <w:sz w:val="24"/>
                <w:szCs w:val="24"/>
                <w:cs/>
              </w:rPr>
              <w:t>การจัดบริการเวชกรรมสิ่งแวดล้อม</w:t>
            </w:r>
          </w:p>
        </w:tc>
      </w:tr>
      <w:tr w:rsidR="00C065CF" w:rsidRPr="00EC7145" w:rsidTr="007F6038">
        <w:trPr>
          <w:trHeight w:val="450"/>
        </w:trPr>
        <w:tc>
          <w:tcPr>
            <w:tcW w:w="98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สคร.</w:t>
            </w:r>
            <w:r w:rsidRPr="00EC7145">
              <w:rPr>
                <w:rFonts w:ascii="TH SarabunPSK" w:eastAsia="Times New Roman" w:hAnsi="TH SarabunPSK" w:cs="TH SarabunPSK"/>
                <w:color w:val="000000"/>
                <w:sz w:val="32"/>
                <w:szCs w:val="32"/>
              </w:rPr>
              <w:t xml:space="preserve"> 1</w:t>
            </w: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เชียงราย</w:t>
            </w:r>
          </w:p>
        </w:tc>
        <w:tc>
          <w:tcPr>
            <w:tcW w:w="2628" w:type="dxa"/>
            <w:tcBorders>
              <w:top w:val="nil"/>
              <w:left w:val="nil"/>
              <w:bottom w:val="nil"/>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nil"/>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รพช.แม่สาย</w:t>
            </w:r>
          </w:p>
        </w:tc>
        <w:tc>
          <w:tcPr>
            <w:tcW w:w="1538" w:type="dxa"/>
            <w:tcBorders>
              <w:top w:val="nil"/>
              <w:left w:val="nil"/>
              <w:bottom w:val="nil"/>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nil"/>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single" w:sz="4" w:space="0" w:color="auto"/>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single" w:sz="4" w:space="0" w:color="auto"/>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รพช.เชียงแสน</w:t>
            </w:r>
          </w:p>
        </w:tc>
        <w:tc>
          <w:tcPr>
            <w:tcW w:w="153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980911">
              <w:rPr>
                <w:rFonts w:ascii="TH SarabunPSK" w:eastAsia="Times New Roman" w:hAnsi="TH SarabunPSK" w:cs="TH SarabunPSK"/>
                <w:sz w:val="32"/>
                <w:szCs w:val="32"/>
                <w:cs/>
              </w:rPr>
              <w:t>รพช.เชียงของ</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Pr>
                <w:rFonts w:ascii="TH SarabunPSK" w:eastAsia="Times New Roman" w:hAnsi="TH SarabunPSK" w:cs="TH SarabunPSK" w:hint="cs"/>
                <w:color w:val="000000"/>
                <w:sz w:val="32"/>
                <w:szCs w:val="32"/>
                <w:cs/>
              </w:rPr>
              <w:t>(รอผลประเมิน</w:t>
            </w:r>
            <w:r>
              <w:rPr>
                <w:rFonts w:ascii="TH SarabunPSK" w:eastAsia="Times New Roman" w:hAnsi="TH SarabunPSK" w:cs="TH SarabunPSK"/>
                <w:color w:val="000000"/>
                <w:sz w:val="32"/>
                <w:szCs w:val="32"/>
              </w:rPr>
              <w:t>)</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สคร.</w:t>
            </w:r>
            <w:r w:rsidRPr="00EC7145">
              <w:rPr>
                <w:rFonts w:ascii="TH SarabunPSK" w:eastAsia="Times New Roman" w:hAnsi="TH SarabunPSK" w:cs="TH SarabunPSK"/>
                <w:color w:val="000000"/>
                <w:sz w:val="32"/>
                <w:szCs w:val="32"/>
              </w:rPr>
              <w:t xml:space="preserve"> 2</w:t>
            </w: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ตาก</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รพท.แม่สอด</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Wingdings" w:eastAsia="Times New Roman" w:hAnsi="Wingdings" w:cs="Tahoma"/>
                <w:color w:val="000000"/>
                <w:sz w:val="32"/>
                <w:szCs w:val="32"/>
              </w:rPr>
            </w:pPr>
            <w:r w:rsidRPr="00EC7145">
              <w:rPr>
                <w:rFonts w:ascii="Wingdings" w:eastAsia="Times New Roman" w:hAnsi="Wingdings" w:cs="Tahoma"/>
                <w:color w:val="000000"/>
                <w:sz w:val="32"/>
                <w:szCs w:val="32"/>
              </w:rPr>
              <w:t></w:t>
            </w:r>
          </w:p>
        </w:tc>
        <w:tc>
          <w:tcPr>
            <w:tcW w:w="1823"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Wingdings" w:eastAsia="Times New Roman" w:hAnsi="Wingdings" w:cs="Tahoma"/>
                <w:color w:val="000000"/>
                <w:sz w:val="32"/>
                <w:szCs w:val="32"/>
              </w:rPr>
            </w:pPr>
            <w:r w:rsidRPr="00EC7145">
              <w:rPr>
                <w:rFonts w:ascii="Wingdings" w:eastAsia="Times New Roman" w:hAnsi="Wingdings" w:cs="Tahoma"/>
                <w:color w:val="000000"/>
                <w:sz w:val="32"/>
                <w:szCs w:val="32"/>
              </w:rPr>
              <w:t></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รพช.พบพระ</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Pr>
                <w:rFonts w:ascii="TH SarabunPSK" w:eastAsia="Times New Roman" w:hAnsi="TH SarabunPSK" w:cs="TH SarabunPSK" w:hint="cs"/>
                <w:color w:val="000000"/>
                <w:sz w:val="32"/>
                <w:szCs w:val="32"/>
                <w:cs/>
              </w:rPr>
              <w:t>(รอผลประเมิน</w:t>
            </w:r>
            <w:r>
              <w:rPr>
                <w:rFonts w:ascii="TH SarabunPSK" w:eastAsia="Times New Roman" w:hAnsi="TH SarabunPSK" w:cs="TH SarabunPSK"/>
                <w:color w:val="000000"/>
                <w:sz w:val="32"/>
                <w:szCs w:val="32"/>
              </w:rPr>
              <w:t>)</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รพช.แม่ระมาด</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 xml:space="preserve">สคร. </w:t>
            </w:r>
            <w:r w:rsidRPr="00EC7145">
              <w:rPr>
                <w:rFonts w:ascii="TH SarabunPSK" w:eastAsia="Times New Roman" w:hAnsi="TH SarabunPSK" w:cs="TH SarabunPSK"/>
                <w:color w:val="000000"/>
                <w:sz w:val="32"/>
                <w:szCs w:val="32"/>
              </w:rPr>
              <w:t>5</w:t>
            </w:r>
          </w:p>
        </w:tc>
        <w:tc>
          <w:tcPr>
            <w:tcW w:w="1175"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กาญจนบุรี</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รพท.พหลพลพยุหเสนา</w:t>
            </w:r>
            <w:r w:rsidRPr="00EC7145">
              <w:rPr>
                <w:rFonts w:ascii="TH SarabunPSK" w:eastAsia="Times New Roman" w:hAnsi="TH SarabunPSK" w:cs="TH SarabunPSK"/>
                <w:color w:val="000000"/>
                <w:sz w:val="32"/>
                <w:szCs w:val="32"/>
              </w:rPr>
              <w:t xml:space="preserve">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สคร.</w:t>
            </w:r>
            <w:r w:rsidRPr="00EC7145">
              <w:rPr>
                <w:rFonts w:ascii="TH SarabunPSK" w:eastAsia="Times New Roman" w:hAnsi="TH SarabunPSK" w:cs="TH SarabunPSK"/>
                <w:color w:val="000000"/>
                <w:sz w:val="32"/>
                <w:szCs w:val="32"/>
              </w:rPr>
              <w:t xml:space="preserve"> 6</w:t>
            </w:r>
          </w:p>
        </w:tc>
        <w:tc>
          <w:tcPr>
            <w:tcW w:w="1175"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ตราด</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รพช.คลองใหญ่</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val="restart"/>
            <w:tcBorders>
              <w:top w:val="nil"/>
              <w:left w:val="single" w:sz="4" w:space="0" w:color="auto"/>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สระแก้ว</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รพท.อรัญประเทศ</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28"/>
              </w:rPr>
            </w:pPr>
            <w:r w:rsidRPr="00EC7145">
              <w:rPr>
                <w:rFonts w:ascii="TH SarabunPSK" w:eastAsia="Times New Roman" w:hAnsi="TH SarabunPSK" w:cs="TH SarabunPSK"/>
                <w:b/>
                <w:bCs/>
                <w:color w:val="C00000"/>
                <w:sz w:val="28"/>
              </w:rPr>
              <w:t> </w:t>
            </w:r>
          </w:p>
        </w:tc>
        <w:tc>
          <w:tcPr>
            <w:tcW w:w="1823"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รพช.วัฒนานคร</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28"/>
              </w:rPr>
            </w:pPr>
            <w:r w:rsidRPr="00EC7145">
              <w:rPr>
                <w:rFonts w:ascii="TH SarabunPSK" w:eastAsia="Times New Roman" w:hAnsi="TH SarabunPSK" w:cs="TH SarabunPSK"/>
                <w:b/>
                <w:bCs/>
                <w:color w:val="C00000"/>
                <w:sz w:val="28"/>
              </w:rPr>
              <w:t> </w:t>
            </w:r>
          </w:p>
        </w:tc>
        <w:tc>
          <w:tcPr>
            <w:tcW w:w="1823"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สคร.</w:t>
            </w:r>
            <w:r w:rsidRPr="00EC7145">
              <w:rPr>
                <w:rFonts w:ascii="TH SarabunPSK" w:eastAsia="Times New Roman" w:hAnsi="TH SarabunPSK" w:cs="TH SarabunPSK"/>
                <w:color w:val="000000"/>
                <w:sz w:val="32"/>
                <w:szCs w:val="32"/>
              </w:rPr>
              <w:t xml:space="preserve"> 8</w:t>
            </w: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หนองคาย</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รพท.หนองคาย</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รพช.สระใคร</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นครพนม</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รพท.นครพนม</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Wingdings" w:eastAsia="Times New Roman" w:hAnsi="Wingdings" w:cs="Tahoma"/>
                <w:color w:val="000000"/>
                <w:sz w:val="32"/>
                <w:szCs w:val="32"/>
              </w:rPr>
            </w:pPr>
            <w:r w:rsidRPr="00EC7145">
              <w:rPr>
                <w:rFonts w:ascii="Wingdings" w:eastAsia="Times New Roman" w:hAnsi="Wingdings" w:cs="Tahoma"/>
                <w:color w:val="000000"/>
                <w:sz w:val="32"/>
                <w:szCs w:val="32"/>
              </w:rPr>
              <w:t></w:t>
            </w:r>
          </w:p>
        </w:tc>
        <w:tc>
          <w:tcPr>
            <w:tcW w:w="1823"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Wingdings" w:eastAsia="Times New Roman" w:hAnsi="Wingdings" w:cs="Tahoma"/>
                <w:color w:val="000000"/>
                <w:sz w:val="32"/>
                <w:szCs w:val="32"/>
              </w:rPr>
            </w:pPr>
            <w:r w:rsidRPr="00EC7145">
              <w:rPr>
                <w:rFonts w:ascii="Wingdings" w:eastAsia="Times New Roman" w:hAnsi="Wingdings" w:cs="Tahoma"/>
                <w:color w:val="000000"/>
                <w:sz w:val="32"/>
                <w:szCs w:val="32"/>
              </w:rPr>
              <w:t></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nil"/>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nil"/>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รพช.ท่าอุเทน</w:t>
            </w:r>
          </w:p>
        </w:tc>
        <w:tc>
          <w:tcPr>
            <w:tcW w:w="1538" w:type="dxa"/>
            <w:tcBorders>
              <w:top w:val="nil"/>
              <w:left w:val="nil"/>
              <w:bottom w:val="nil"/>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c>
          <w:tcPr>
            <w:tcW w:w="1823" w:type="dxa"/>
            <w:tcBorders>
              <w:top w:val="nil"/>
              <w:left w:val="nil"/>
              <w:bottom w:val="nil"/>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สคร.</w:t>
            </w:r>
            <w:r w:rsidRPr="00EC7145">
              <w:rPr>
                <w:rFonts w:ascii="TH SarabunPSK" w:eastAsia="Times New Roman" w:hAnsi="TH SarabunPSK" w:cs="TH SarabunPSK"/>
                <w:color w:val="000000"/>
                <w:sz w:val="32"/>
                <w:szCs w:val="32"/>
              </w:rPr>
              <w:t xml:space="preserve"> 10</w:t>
            </w: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มุกดาหาร</w:t>
            </w:r>
            <w:r w:rsidRPr="00EC7145">
              <w:rPr>
                <w:rFonts w:ascii="TH SarabunPSK" w:eastAsia="Times New Roman" w:hAnsi="TH SarabunPSK" w:cs="TH SarabunPSK"/>
                <w:color w:val="000000"/>
                <w:sz w:val="32"/>
                <w:szCs w:val="32"/>
              </w:rPr>
              <w:t xml:space="preserve"> </w:t>
            </w:r>
          </w:p>
        </w:tc>
        <w:tc>
          <w:tcPr>
            <w:tcW w:w="2628" w:type="dxa"/>
            <w:tcBorders>
              <w:top w:val="single" w:sz="4" w:space="0" w:color="auto"/>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รพท.มุกดาหาร</w:t>
            </w:r>
          </w:p>
        </w:tc>
        <w:tc>
          <w:tcPr>
            <w:tcW w:w="2071" w:type="dxa"/>
            <w:tcBorders>
              <w:top w:val="single" w:sz="4" w:space="0" w:color="auto"/>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single" w:sz="4" w:space="0" w:color="auto"/>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Wingdings" w:eastAsia="Times New Roman" w:hAnsi="Wingdings" w:cs="Tahoma"/>
                <w:color w:val="000000"/>
                <w:sz w:val="32"/>
                <w:szCs w:val="32"/>
              </w:rPr>
            </w:pPr>
            <w:r w:rsidRPr="00EC7145">
              <w:rPr>
                <w:rFonts w:ascii="Wingdings" w:eastAsia="Times New Roman" w:hAnsi="Wingdings" w:cs="Tahoma"/>
                <w:color w:val="000000"/>
                <w:sz w:val="32"/>
                <w:szCs w:val="32"/>
              </w:rPr>
              <w:t></w:t>
            </w:r>
          </w:p>
        </w:tc>
        <w:tc>
          <w:tcPr>
            <w:tcW w:w="1823" w:type="dxa"/>
            <w:tcBorders>
              <w:top w:val="single" w:sz="4" w:space="0" w:color="auto"/>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Wingdings" w:eastAsia="Times New Roman" w:hAnsi="Wingdings" w:cs="Tahoma"/>
                <w:color w:val="000000"/>
                <w:sz w:val="32"/>
                <w:szCs w:val="32"/>
              </w:rPr>
            </w:pPr>
            <w:r w:rsidRPr="00EC7145">
              <w:rPr>
                <w:rFonts w:ascii="Wingdings" w:eastAsia="Times New Roman" w:hAnsi="Wingdings" w:cs="Tahoma"/>
                <w:color w:val="000000"/>
                <w:sz w:val="32"/>
                <w:szCs w:val="32"/>
              </w:rPr>
              <w:t></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w:t>
            </w:r>
            <w:r w:rsidRPr="00EC7145">
              <w:rPr>
                <w:rFonts w:ascii="TH SarabunPSK" w:eastAsia="Times New Roman" w:hAnsi="TH SarabunPSK" w:cs="TH SarabunPSK"/>
                <w:color w:val="000000"/>
                <w:sz w:val="32"/>
                <w:szCs w:val="32"/>
              </w:rPr>
              <w:t xml:space="preserve"> </w:t>
            </w:r>
            <w:r w:rsidRPr="00EC7145">
              <w:rPr>
                <w:rFonts w:ascii="TH SarabunPSK" w:eastAsia="Times New Roman" w:hAnsi="TH SarabunPSK" w:cs="TH SarabunPSK"/>
                <w:color w:val="000000"/>
                <w:sz w:val="32"/>
                <w:szCs w:val="32"/>
                <w:cs/>
              </w:rPr>
              <w:t>หว้านใหญ่</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w:t>
            </w:r>
            <w:r w:rsidRPr="00EC7145">
              <w:rPr>
                <w:rFonts w:ascii="TH SarabunPSK" w:eastAsia="Times New Roman" w:hAnsi="TH SarabunPSK" w:cs="TH SarabunPSK"/>
                <w:color w:val="000000"/>
                <w:sz w:val="32"/>
                <w:szCs w:val="32"/>
              </w:rPr>
              <w:t xml:space="preserve"> </w:t>
            </w:r>
            <w:r w:rsidRPr="00EC7145">
              <w:rPr>
                <w:rFonts w:ascii="TH SarabunPSK" w:eastAsia="Times New Roman" w:hAnsi="TH SarabunPSK" w:cs="TH SarabunPSK"/>
                <w:color w:val="000000"/>
                <w:sz w:val="32"/>
                <w:szCs w:val="32"/>
                <w:cs/>
              </w:rPr>
              <w:t>ดอนตาล</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สคร.</w:t>
            </w:r>
            <w:r w:rsidRPr="00EC7145">
              <w:rPr>
                <w:rFonts w:ascii="TH SarabunPSK" w:eastAsia="Times New Roman" w:hAnsi="TH SarabunPSK" w:cs="TH SarabunPSK"/>
                <w:color w:val="000000"/>
                <w:sz w:val="32"/>
                <w:szCs w:val="32"/>
              </w:rPr>
              <w:t xml:space="preserve"> 12</w:t>
            </w: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สงขลา</w:t>
            </w:r>
            <w:r w:rsidRPr="00EC7145">
              <w:rPr>
                <w:rFonts w:ascii="TH SarabunPSK" w:eastAsia="Times New Roman" w:hAnsi="TH SarabunPSK" w:cs="TH SarabunPSK"/>
                <w:color w:val="000000"/>
                <w:sz w:val="32"/>
                <w:szCs w:val="32"/>
              </w:rPr>
              <w:t xml:space="preserve"> </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รพช.สะเดา</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รพช.ปาดังเบซาร์</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0000CC"/>
                <w:sz w:val="32"/>
                <w:szCs w:val="32"/>
              </w:rPr>
            </w:pPr>
            <w:r w:rsidRPr="00EC7145">
              <w:rPr>
                <w:rFonts w:ascii="TH SarabunPSK" w:eastAsia="Times New Roman" w:hAnsi="TH SarabunPSK" w:cs="TH SarabunPSK"/>
                <w:b/>
                <w:bCs/>
                <w:color w:val="0000CC"/>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val="restart"/>
            <w:tcBorders>
              <w:top w:val="nil"/>
              <w:left w:val="single" w:sz="4" w:space="0" w:color="auto"/>
              <w:bottom w:val="single" w:sz="4" w:space="0" w:color="000000"/>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นราธิวาส</w:t>
            </w:r>
            <w:r w:rsidRPr="00EC7145">
              <w:rPr>
                <w:rFonts w:ascii="TH SarabunPSK" w:eastAsia="Times New Roman" w:hAnsi="TH SarabunPSK" w:cs="TH SarabunPSK"/>
                <w:color w:val="000000"/>
                <w:sz w:val="32"/>
                <w:szCs w:val="32"/>
              </w:rPr>
              <w:t xml:space="preserve"> </w:t>
            </w: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รพท.นราธิวาสราชนครินทร์</w:t>
            </w:r>
            <w:r w:rsidRPr="00EC7145">
              <w:rPr>
                <w:rFonts w:ascii="TH SarabunPSK" w:eastAsia="Times New Roman" w:hAnsi="TH SarabunPSK" w:cs="TH SarabunPSK"/>
                <w:color w:val="000000"/>
                <w:sz w:val="32"/>
                <w:szCs w:val="32"/>
              </w:rPr>
              <w:t xml:space="preserve">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รพท.สุไหงโกลก</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w:t>
            </w:r>
            <w:r w:rsidRPr="00EC7145">
              <w:rPr>
                <w:rFonts w:ascii="TH SarabunPSK" w:eastAsia="Times New Roman" w:hAnsi="TH SarabunPSK" w:cs="TH SarabunPSK"/>
                <w:color w:val="000000"/>
                <w:sz w:val="32"/>
                <w:szCs w:val="32"/>
              </w:rPr>
              <w:t xml:space="preserve"> </w:t>
            </w:r>
            <w:r w:rsidRPr="00EC7145">
              <w:rPr>
                <w:rFonts w:ascii="TH SarabunPSK" w:eastAsia="Times New Roman" w:hAnsi="TH SarabunPSK" w:cs="TH SarabunPSK"/>
                <w:color w:val="000000"/>
                <w:sz w:val="32"/>
                <w:szCs w:val="32"/>
                <w:cs/>
              </w:rPr>
              <w:t>ตากใบ</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Wingdings" w:eastAsia="Times New Roman" w:hAnsi="Wingdings" w:cs="Tahoma"/>
                <w:color w:val="000000"/>
                <w:sz w:val="32"/>
                <w:szCs w:val="32"/>
              </w:rPr>
              <w:t></w:t>
            </w: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w:t>
            </w:r>
            <w:r w:rsidRPr="00EC7145">
              <w:rPr>
                <w:rFonts w:ascii="TH SarabunPSK" w:eastAsia="Times New Roman" w:hAnsi="TH SarabunPSK" w:cs="TH SarabunPSK"/>
                <w:color w:val="000000"/>
                <w:sz w:val="32"/>
                <w:szCs w:val="32"/>
              </w:rPr>
              <w:t xml:space="preserve"> </w:t>
            </w:r>
            <w:r w:rsidRPr="00EC7145">
              <w:rPr>
                <w:rFonts w:ascii="TH SarabunPSK" w:eastAsia="Times New Roman" w:hAnsi="TH SarabunPSK" w:cs="TH SarabunPSK"/>
                <w:color w:val="000000"/>
                <w:sz w:val="32"/>
                <w:szCs w:val="32"/>
                <w:cs/>
              </w:rPr>
              <w:t>แว้ง</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50"/>
        </w:trPr>
        <w:tc>
          <w:tcPr>
            <w:tcW w:w="98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11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C065CF" w:rsidRPr="00EC7145" w:rsidRDefault="00C065CF" w:rsidP="007F6038">
            <w:pPr>
              <w:spacing w:after="0" w:line="240" w:lineRule="auto"/>
              <w:rPr>
                <w:rFonts w:ascii="TH SarabunPSK" w:eastAsia="Times New Roman" w:hAnsi="TH SarabunPSK" w:cs="TH SarabunPSK"/>
                <w:color w:val="000000"/>
                <w:sz w:val="32"/>
                <w:szCs w:val="32"/>
              </w:rPr>
            </w:pPr>
          </w:p>
        </w:tc>
        <w:tc>
          <w:tcPr>
            <w:tcW w:w="2628"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rPr>
              <w:t> </w:t>
            </w:r>
          </w:p>
        </w:tc>
        <w:tc>
          <w:tcPr>
            <w:tcW w:w="2071" w:type="dxa"/>
            <w:tcBorders>
              <w:top w:val="nil"/>
              <w:left w:val="nil"/>
              <w:bottom w:val="single" w:sz="4" w:space="0" w:color="auto"/>
              <w:right w:val="single" w:sz="4" w:space="0" w:color="auto"/>
            </w:tcBorders>
            <w:shd w:val="clear" w:color="auto" w:fill="FFFFFF" w:themeFill="background1"/>
            <w:hideMark/>
          </w:tcPr>
          <w:p w:rsidR="00C065CF" w:rsidRPr="00EC7145" w:rsidRDefault="00C065CF" w:rsidP="007F6038">
            <w:pPr>
              <w:spacing w:after="0" w:line="240" w:lineRule="auto"/>
              <w:jc w:val="center"/>
              <w:rPr>
                <w:rFonts w:ascii="TH SarabunPSK" w:eastAsia="Times New Roman" w:hAnsi="TH SarabunPSK" w:cs="TH SarabunPSK"/>
                <w:color w:val="000000"/>
                <w:sz w:val="32"/>
                <w:szCs w:val="32"/>
              </w:rPr>
            </w:pPr>
            <w:r w:rsidRPr="00EC7145">
              <w:rPr>
                <w:rFonts w:ascii="TH SarabunPSK" w:eastAsia="Times New Roman" w:hAnsi="TH SarabunPSK" w:cs="TH SarabunPSK"/>
                <w:color w:val="000000"/>
                <w:sz w:val="32"/>
                <w:szCs w:val="32"/>
                <w:cs/>
              </w:rPr>
              <w:t>รพช.</w:t>
            </w:r>
            <w:r w:rsidRPr="00EC7145">
              <w:rPr>
                <w:rFonts w:ascii="TH SarabunPSK" w:eastAsia="Times New Roman" w:hAnsi="TH SarabunPSK" w:cs="TH SarabunPSK"/>
                <w:color w:val="000000"/>
                <w:sz w:val="32"/>
                <w:szCs w:val="32"/>
              </w:rPr>
              <w:t xml:space="preserve"> </w:t>
            </w:r>
            <w:r w:rsidRPr="00EC7145">
              <w:rPr>
                <w:rFonts w:ascii="TH SarabunPSK" w:eastAsia="Times New Roman" w:hAnsi="TH SarabunPSK" w:cs="TH SarabunPSK"/>
                <w:color w:val="000000"/>
                <w:sz w:val="32"/>
                <w:szCs w:val="32"/>
                <w:cs/>
              </w:rPr>
              <w:t>ยี่งอ</w:t>
            </w:r>
          </w:p>
        </w:tc>
        <w:tc>
          <w:tcPr>
            <w:tcW w:w="1538"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color w:val="C00000"/>
                <w:sz w:val="32"/>
                <w:szCs w:val="32"/>
              </w:rPr>
            </w:pPr>
            <w:r w:rsidRPr="00EC7145">
              <w:rPr>
                <w:rFonts w:ascii="TH SarabunPSK" w:eastAsia="Times New Roman" w:hAnsi="TH SarabunPSK" w:cs="TH SarabunPSK"/>
                <w:color w:val="C00000"/>
                <w:sz w:val="32"/>
                <w:szCs w:val="32"/>
              </w:rPr>
              <w:t> </w:t>
            </w:r>
            <w:r w:rsidRPr="00EC7145">
              <w:rPr>
                <w:rFonts w:ascii="Wingdings" w:eastAsia="Times New Roman" w:hAnsi="Wingdings" w:cs="Tahoma"/>
                <w:color w:val="000000"/>
                <w:sz w:val="32"/>
                <w:szCs w:val="32"/>
              </w:rPr>
              <w:t></w:t>
            </w:r>
          </w:p>
        </w:tc>
        <w:tc>
          <w:tcPr>
            <w:tcW w:w="1823" w:type="dxa"/>
            <w:tcBorders>
              <w:top w:val="nil"/>
              <w:left w:val="nil"/>
              <w:bottom w:val="single" w:sz="4" w:space="0" w:color="auto"/>
              <w:right w:val="single" w:sz="4" w:space="0" w:color="auto"/>
            </w:tcBorders>
            <w:shd w:val="clear" w:color="auto" w:fill="FFFFFF" w:themeFill="background1"/>
            <w:noWrap/>
            <w:vAlign w:val="bottom"/>
            <w:hideMark/>
          </w:tcPr>
          <w:p w:rsidR="00C065CF" w:rsidRPr="00EC7145" w:rsidRDefault="00C065CF" w:rsidP="007F6038">
            <w:pPr>
              <w:spacing w:after="0" w:line="240" w:lineRule="auto"/>
              <w:jc w:val="center"/>
              <w:rPr>
                <w:rFonts w:ascii="TH SarabunPSK" w:eastAsia="Times New Roman" w:hAnsi="TH SarabunPSK" w:cs="TH SarabunPSK"/>
                <w:b/>
                <w:bCs/>
                <w:color w:val="C00000"/>
                <w:sz w:val="32"/>
                <w:szCs w:val="32"/>
              </w:rPr>
            </w:pPr>
            <w:r w:rsidRPr="00EC7145">
              <w:rPr>
                <w:rFonts w:ascii="TH SarabunPSK" w:eastAsia="Times New Roman" w:hAnsi="TH SarabunPSK" w:cs="TH SarabunPSK"/>
                <w:b/>
                <w:bCs/>
                <w:color w:val="C00000"/>
                <w:sz w:val="32"/>
                <w:szCs w:val="32"/>
              </w:rPr>
              <w:t> </w:t>
            </w:r>
          </w:p>
        </w:tc>
      </w:tr>
      <w:tr w:rsidR="00C065CF" w:rsidRPr="00EC7145" w:rsidTr="007F6038">
        <w:trPr>
          <w:trHeight w:val="465"/>
        </w:trPr>
        <w:tc>
          <w:tcPr>
            <w:tcW w:w="981"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cs/>
              </w:rPr>
              <w:t>รวม</w:t>
            </w:r>
          </w:p>
        </w:tc>
        <w:tc>
          <w:tcPr>
            <w:tcW w:w="1175" w:type="dxa"/>
            <w:tcBorders>
              <w:top w:val="nil"/>
              <w:left w:val="nil"/>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rPr>
              <w:t>10</w:t>
            </w:r>
          </w:p>
        </w:tc>
        <w:tc>
          <w:tcPr>
            <w:tcW w:w="2628" w:type="dxa"/>
            <w:tcBorders>
              <w:top w:val="nil"/>
              <w:left w:val="nil"/>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rPr>
              <w:t>8</w:t>
            </w:r>
          </w:p>
        </w:tc>
        <w:tc>
          <w:tcPr>
            <w:tcW w:w="2071" w:type="dxa"/>
            <w:tcBorders>
              <w:top w:val="nil"/>
              <w:left w:val="nil"/>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rPr>
              <w:t>16</w:t>
            </w:r>
          </w:p>
        </w:tc>
        <w:tc>
          <w:tcPr>
            <w:tcW w:w="1538" w:type="dxa"/>
            <w:tcBorders>
              <w:top w:val="nil"/>
              <w:left w:val="nil"/>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rPr>
              <w:t> </w:t>
            </w:r>
          </w:p>
        </w:tc>
        <w:tc>
          <w:tcPr>
            <w:tcW w:w="1823" w:type="dxa"/>
            <w:tcBorders>
              <w:top w:val="nil"/>
              <w:left w:val="nil"/>
              <w:bottom w:val="single" w:sz="4" w:space="0" w:color="auto"/>
              <w:right w:val="single" w:sz="4" w:space="0" w:color="auto"/>
            </w:tcBorders>
            <w:shd w:val="clear" w:color="auto" w:fill="FFFFFF" w:themeFill="background1"/>
            <w:noWrap/>
            <w:vAlign w:val="center"/>
            <w:hideMark/>
          </w:tcPr>
          <w:p w:rsidR="00C065CF" w:rsidRPr="00EC7145" w:rsidRDefault="00C065CF" w:rsidP="007F6038">
            <w:pPr>
              <w:spacing w:after="0" w:line="240" w:lineRule="auto"/>
              <w:jc w:val="center"/>
              <w:rPr>
                <w:rFonts w:ascii="TH SarabunPSK" w:eastAsia="Times New Roman" w:hAnsi="TH SarabunPSK" w:cs="TH SarabunPSK"/>
                <w:b/>
                <w:bCs/>
                <w:color w:val="000000"/>
                <w:sz w:val="32"/>
                <w:szCs w:val="32"/>
              </w:rPr>
            </w:pPr>
            <w:r w:rsidRPr="00EC7145">
              <w:rPr>
                <w:rFonts w:ascii="TH SarabunPSK" w:eastAsia="Times New Roman" w:hAnsi="TH SarabunPSK" w:cs="TH SarabunPSK"/>
                <w:b/>
                <w:bCs/>
                <w:color w:val="000000"/>
                <w:sz w:val="32"/>
                <w:szCs w:val="32"/>
              </w:rPr>
              <w:t> </w:t>
            </w:r>
          </w:p>
        </w:tc>
      </w:tr>
    </w:tbl>
    <w:p w:rsidR="00C065CF" w:rsidRPr="00980911" w:rsidRDefault="00C065CF" w:rsidP="00C065CF">
      <w:pPr>
        <w:jc w:val="center"/>
        <w:rPr>
          <w:rFonts w:ascii="TH SarabunPSK" w:eastAsia="Times New Roman" w:hAnsi="TH SarabunPSK" w:cs="TH SarabunPSK"/>
          <w:b/>
          <w:bCs/>
          <w:color w:val="000000"/>
          <w:sz w:val="32"/>
          <w:szCs w:val="32"/>
        </w:rPr>
      </w:pPr>
      <w:r w:rsidRPr="00980911">
        <w:rPr>
          <w:rFonts w:ascii="TH SarabunPSK" w:eastAsia="Times New Roman" w:hAnsi="TH SarabunPSK" w:cs="TH SarabunPSK"/>
          <w:b/>
          <w:bCs/>
          <w:color w:val="000000"/>
          <w:sz w:val="32"/>
          <w:szCs w:val="32"/>
          <w:cs/>
        </w:rPr>
        <w:t xml:space="preserve">แบบรายงานผลการดำเนินงานตามตัวชี้วัด </w:t>
      </w:r>
    </w:p>
    <w:p w:rsidR="00C065CF" w:rsidRPr="00980911" w:rsidRDefault="00C065CF" w:rsidP="00C065CF">
      <w:pPr>
        <w:jc w:val="center"/>
        <w:rPr>
          <w:rFonts w:ascii="TH SarabunPSK" w:eastAsia="Times New Roman" w:hAnsi="TH SarabunPSK" w:cs="TH SarabunPSK"/>
          <w:b/>
          <w:bCs/>
          <w:color w:val="000000"/>
          <w:sz w:val="32"/>
          <w:szCs w:val="32"/>
        </w:rPr>
      </w:pPr>
      <w:r w:rsidRPr="00980911">
        <w:rPr>
          <w:rFonts w:ascii="TH SarabunPSK" w:eastAsia="Times New Roman" w:hAnsi="TH SarabunPSK" w:cs="TH SarabunPSK"/>
          <w:b/>
          <w:bCs/>
          <w:color w:val="000000"/>
          <w:sz w:val="32"/>
          <w:szCs w:val="32"/>
          <w:cs/>
        </w:rPr>
        <w:t>“</w:t>
      </w:r>
      <w:r w:rsidRPr="00980911">
        <w:rPr>
          <w:rFonts w:ascii="TH SarabunPSK" w:eastAsia="Calibri" w:hAnsi="TH SarabunPSK" w:cs="TH SarabunPSK"/>
          <w:b/>
          <w:bCs/>
          <w:spacing w:val="-6"/>
          <w:sz w:val="32"/>
          <w:szCs w:val="32"/>
          <w:cs/>
        </w:rPr>
        <w:t>ร้อยละการผ่านเกณฑ์ของหน่วยบริการสาธารณสุข สำหรับการจัดบริการอาชีวอนามัย และเวชกรรมสิ่งแวดล้อมในเขตพัฒนาเศรษฐกิจพิเศษ ตามเกณฑ์ที่กำหนด</w:t>
      </w:r>
      <w:r w:rsidRPr="00980911">
        <w:rPr>
          <w:rFonts w:ascii="TH SarabunPSK" w:eastAsia="Times New Roman" w:hAnsi="TH SarabunPSK" w:cs="TH SarabunPSK"/>
          <w:b/>
          <w:bCs/>
          <w:color w:val="000000"/>
          <w:sz w:val="32"/>
          <w:szCs w:val="32"/>
          <w:cs/>
        </w:rPr>
        <w:t>”</w:t>
      </w:r>
    </w:p>
    <w:p w:rsidR="00C065CF" w:rsidRPr="00980911" w:rsidRDefault="00C065CF" w:rsidP="00C065CF">
      <w:pPr>
        <w:spacing w:after="0" w:line="240" w:lineRule="auto"/>
        <w:rPr>
          <w:rFonts w:ascii="TH SarabunPSK" w:eastAsia="Times New Roman" w:hAnsi="TH SarabunPSK" w:cs="TH SarabunPSK"/>
          <w:b/>
          <w:bCs/>
          <w:color w:val="000000"/>
          <w:sz w:val="32"/>
          <w:szCs w:val="32"/>
        </w:rPr>
      </w:pPr>
      <w:r w:rsidRPr="00980911">
        <w:rPr>
          <w:rFonts w:ascii="TH SarabunPSK" w:eastAsia="Times New Roman" w:hAnsi="TH SarabunPSK" w:cs="TH SarabunPSK"/>
          <w:b/>
          <w:bCs/>
          <w:color w:val="000000"/>
          <w:sz w:val="32"/>
          <w:szCs w:val="32"/>
          <w:cs/>
        </w:rPr>
        <w:t>สำนักงานสาธารณสุขจังหวัด.................................................................... วันที่รายงาน....................................</w:t>
      </w:r>
    </w:p>
    <w:p w:rsidR="00C065CF" w:rsidRPr="00980911" w:rsidRDefault="00C065CF" w:rsidP="00C065CF">
      <w:pPr>
        <w:spacing w:after="0" w:line="240" w:lineRule="auto"/>
        <w:rPr>
          <w:rFonts w:ascii="TH SarabunPSK" w:eastAsia="Times New Roman" w:hAnsi="TH SarabunPSK" w:cs="TH SarabunPSK"/>
          <w:b/>
          <w:bCs/>
          <w:color w:val="000000"/>
          <w:sz w:val="32"/>
          <w:szCs w:val="32"/>
        </w:rPr>
      </w:pPr>
      <w:r w:rsidRPr="00980911">
        <w:rPr>
          <w:rFonts w:ascii="TH SarabunPSK" w:eastAsia="Times New Roman" w:hAnsi="TH SarabunPSK" w:cs="TH SarabunPSK"/>
          <w:b/>
          <w:bCs/>
          <w:color w:val="000000"/>
          <w:sz w:val="32"/>
          <w:szCs w:val="32"/>
          <w:cs/>
        </w:rPr>
        <w:t>ผู้รายงาน (นาย/นาง/นางสาว....................................................................ตำแหน่ง.........................................</w:t>
      </w:r>
    </w:p>
    <w:p w:rsidR="00C065CF" w:rsidRPr="00980911" w:rsidRDefault="00C065CF" w:rsidP="00C065CF">
      <w:pPr>
        <w:spacing w:after="0" w:line="240" w:lineRule="auto"/>
        <w:rPr>
          <w:rFonts w:ascii="TH SarabunPSK" w:eastAsia="Times New Roman" w:hAnsi="TH SarabunPSK" w:cs="TH SarabunPSK"/>
          <w:b/>
          <w:bCs/>
          <w:color w:val="000000"/>
          <w:sz w:val="32"/>
          <w:szCs w:val="32"/>
        </w:rPr>
      </w:pPr>
      <w:r w:rsidRPr="00980911">
        <w:rPr>
          <w:rFonts w:ascii="TH SarabunPSK" w:eastAsia="Times New Roman" w:hAnsi="TH SarabunPSK" w:cs="TH SarabunPSK"/>
          <w:b/>
          <w:bCs/>
          <w:color w:val="000000"/>
          <w:sz w:val="32"/>
          <w:szCs w:val="32"/>
          <w:cs/>
        </w:rPr>
        <w:t>กลุ่มงาน....................................</w:t>
      </w:r>
      <w:r>
        <w:rPr>
          <w:rFonts w:ascii="TH SarabunPSK" w:eastAsia="Times New Roman" w:hAnsi="TH SarabunPSK" w:cs="TH SarabunPSK" w:hint="cs"/>
          <w:b/>
          <w:bCs/>
          <w:color w:val="000000"/>
          <w:sz w:val="32"/>
          <w:szCs w:val="32"/>
          <w:cs/>
        </w:rPr>
        <w:t>..........................</w:t>
      </w:r>
      <w:r w:rsidRPr="00980911">
        <w:rPr>
          <w:rFonts w:ascii="TH SarabunPSK" w:eastAsia="Times New Roman" w:hAnsi="TH SarabunPSK" w:cs="TH SarabunPSK"/>
          <w:b/>
          <w:bCs/>
          <w:color w:val="000000"/>
          <w:sz w:val="32"/>
          <w:szCs w:val="32"/>
          <w:cs/>
        </w:rPr>
        <w:t>............</w:t>
      </w:r>
      <w:r>
        <w:rPr>
          <w:rFonts w:ascii="TH SarabunPSK" w:eastAsia="Times New Roman" w:hAnsi="TH SarabunPSK" w:cs="TH SarabunPSK" w:hint="cs"/>
          <w:b/>
          <w:bCs/>
          <w:color w:val="000000"/>
          <w:sz w:val="32"/>
          <w:szCs w:val="32"/>
          <w:cs/>
        </w:rPr>
        <w:t>.....................</w:t>
      </w:r>
      <w:r w:rsidRPr="00980911">
        <w:rPr>
          <w:rFonts w:ascii="TH SarabunPSK" w:eastAsia="Times New Roman" w:hAnsi="TH SarabunPSK" w:cs="TH SarabunPSK"/>
          <w:b/>
          <w:bCs/>
          <w:color w:val="000000"/>
          <w:sz w:val="32"/>
          <w:szCs w:val="32"/>
          <w:cs/>
        </w:rPr>
        <w:t>......เบอร์ติดต่อ................</w:t>
      </w:r>
      <w:r>
        <w:rPr>
          <w:rFonts w:ascii="TH SarabunPSK" w:eastAsia="Times New Roman" w:hAnsi="TH SarabunPSK" w:cs="TH SarabunPSK" w:hint="cs"/>
          <w:b/>
          <w:bCs/>
          <w:color w:val="000000"/>
          <w:sz w:val="32"/>
          <w:szCs w:val="32"/>
          <w:cs/>
        </w:rPr>
        <w:t>......</w:t>
      </w:r>
      <w:r w:rsidRPr="00980911">
        <w:rPr>
          <w:rFonts w:ascii="TH SarabunPSK" w:eastAsia="Times New Roman" w:hAnsi="TH SarabunPSK" w:cs="TH SarabunPSK"/>
          <w:b/>
          <w:bCs/>
          <w:color w:val="000000"/>
          <w:sz w:val="32"/>
          <w:szCs w:val="32"/>
          <w:cs/>
        </w:rPr>
        <w:t>................</w:t>
      </w:r>
    </w:p>
    <w:p w:rsidR="00C065CF" w:rsidRPr="00980911" w:rsidRDefault="00C065CF" w:rsidP="00C065CF">
      <w:pPr>
        <w:spacing w:after="0" w:line="240" w:lineRule="auto"/>
        <w:rPr>
          <w:rFonts w:ascii="TH SarabunPSK" w:eastAsia="Times New Roman" w:hAnsi="TH SarabunPSK" w:cs="TH SarabunPSK"/>
          <w:b/>
          <w:bCs/>
          <w:color w:val="000000"/>
          <w:sz w:val="32"/>
          <w:szCs w:val="32"/>
        </w:rPr>
      </w:pPr>
    </w:p>
    <w:tbl>
      <w:tblPr>
        <w:tblStyle w:val="TableGrid"/>
        <w:tblW w:w="0" w:type="auto"/>
        <w:jc w:val="center"/>
        <w:tblLook w:val="04A0"/>
      </w:tblPr>
      <w:tblGrid>
        <w:gridCol w:w="1625"/>
        <w:gridCol w:w="3226"/>
        <w:gridCol w:w="3082"/>
        <w:gridCol w:w="1417"/>
      </w:tblGrid>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r w:rsidRPr="00980911">
              <w:rPr>
                <w:rFonts w:eastAsia="Times New Roman"/>
                <w:b/>
                <w:bCs/>
                <w:color w:val="000000"/>
                <w:cs/>
              </w:rPr>
              <w:t>ลำดับ</w:t>
            </w:r>
          </w:p>
        </w:tc>
        <w:tc>
          <w:tcPr>
            <w:tcW w:w="3226" w:type="dxa"/>
          </w:tcPr>
          <w:p w:rsidR="00C065CF" w:rsidRPr="00980911" w:rsidRDefault="00C065CF" w:rsidP="007F6038">
            <w:pPr>
              <w:jc w:val="center"/>
              <w:rPr>
                <w:rFonts w:eastAsia="Times New Roman"/>
                <w:b/>
                <w:bCs/>
                <w:color w:val="000000"/>
              </w:rPr>
            </w:pPr>
            <w:r w:rsidRPr="00980911">
              <w:rPr>
                <w:rFonts w:eastAsia="Times New Roman"/>
                <w:b/>
                <w:bCs/>
                <w:color w:val="000000"/>
                <w:cs/>
              </w:rPr>
              <w:t>รายชื่อ รพศ.,รพท.,รพช. เป้าหมาย</w:t>
            </w:r>
          </w:p>
          <w:p w:rsidR="00C065CF" w:rsidRPr="00980911" w:rsidRDefault="00C065CF" w:rsidP="007F6038">
            <w:pPr>
              <w:jc w:val="center"/>
              <w:rPr>
                <w:rFonts w:eastAsia="Times New Roman"/>
                <w:b/>
                <w:bCs/>
                <w:color w:val="000000"/>
              </w:rPr>
            </w:pPr>
            <w:r w:rsidRPr="00980911">
              <w:rPr>
                <w:rFonts w:eastAsia="Times New Roman"/>
                <w:b/>
                <w:bCs/>
                <w:color w:val="000000"/>
                <w:cs/>
              </w:rPr>
              <w:t>ในเขตพัฒนาเศรษฐกิจพิเศษ</w:t>
            </w:r>
          </w:p>
        </w:tc>
        <w:tc>
          <w:tcPr>
            <w:tcW w:w="3082" w:type="dxa"/>
          </w:tcPr>
          <w:p w:rsidR="00C065CF" w:rsidRPr="00980911" w:rsidRDefault="00C065CF" w:rsidP="007F6038">
            <w:pPr>
              <w:jc w:val="center"/>
              <w:rPr>
                <w:rFonts w:eastAsia="Times New Roman"/>
                <w:b/>
                <w:bCs/>
                <w:color w:val="000000"/>
                <w:cs/>
              </w:rPr>
            </w:pPr>
            <w:r w:rsidRPr="00980911">
              <w:rPr>
                <w:rFonts w:eastAsia="Times New Roman"/>
                <w:b/>
                <w:bCs/>
                <w:color w:val="000000"/>
                <w:cs/>
              </w:rPr>
              <w:t>ผ่านเกณฑ์การจัดบริการอาชีวอนามัยและเวชกรรมสิ่งแวดล้อมฯ</w:t>
            </w:r>
          </w:p>
        </w:tc>
        <w:tc>
          <w:tcPr>
            <w:tcW w:w="1417" w:type="dxa"/>
          </w:tcPr>
          <w:p w:rsidR="00C065CF" w:rsidRPr="00980911" w:rsidRDefault="00C065CF" w:rsidP="007F6038">
            <w:pPr>
              <w:jc w:val="center"/>
              <w:rPr>
                <w:rFonts w:eastAsia="Times New Roman"/>
                <w:b/>
                <w:bCs/>
                <w:color w:val="000000"/>
              </w:rPr>
            </w:pPr>
            <w:r w:rsidRPr="00980911">
              <w:rPr>
                <w:rFonts w:eastAsia="Times New Roman"/>
                <w:b/>
                <w:bCs/>
                <w:color w:val="000000"/>
                <w:cs/>
              </w:rPr>
              <w:t>หมายเหตุ</w:t>
            </w: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r w:rsidRPr="00980911">
              <w:rPr>
                <w:rFonts w:eastAsia="Times New Roman"/>
                <w:b/>
                <w:bCs/>
                <w:color w:val="000000"/>
              </w:rPr>
              <w:t>1</w:t>
            </w: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r w:rsidRPr="00980911">
              <w:rPr>
                <w:rFonts w:eastAsia="Times New Roman"/>
                <w:b/>
                <w:bCs/>
                <w:color w:val="000000"/>
              </w:rPr>
              <w:t>2</w:t>
            </w: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r w:rsidRPr="00980911">
              <w:rPr>
                <w:rFonts w:eastAsia="Times New Roman"/>
                <w:b/>
                <w:bCs/>
                <w:color w:val="000000"/>
              </w:rPr>
              <w:t>3</w:t>
            </w: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r w:rsidRPr="00980911">
              <w:rPr>
                <w:rFonts w:eastAsia="Times New Roman"/>
                <w:b/>
                <w:bCs/>
                <w:color w:val="000000"/>
              </w:rPr>
              <w:t>4</w:t>
            </w: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r w:rsidRPr="00980911">
              <w:rPr>
                <w:rFonts w:eastAsia="Times New Roman"/>
                <w:b/>
                <w:bCs/>
                <w:color w:val="000000"/>
              </w:rPr>
              <w:t>5</w:t>
            </w: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rPr>
            </w:pPr>
          </w:p>
        </w:tc>
        <w:tc>
          <w:tcPr>
            <w:tcW w:w="3226" w:type="dxa"/>
          </w:tcPr>
          <w:p w:rsidR="00C065CF" w:rsidRPr="00980911" w:rsidRDefault="00C065CF" w:rsidP="007F6038">
            <w:pPr>
              <w:jc w:val="center"/>
              <w:rPr>
                <w:rFonts w:eastAsia="Times New Roman"/>
                <w:b/>
                <w:bCs/>
                <w:color w:val="000000"/>
              </w:rPr>
            </w:pPr>
          </w:p>
        </w:tc>
        <w:tc>
          <w:tcPr>
            <w:tcW w:w="3082" w:type="dxa"/>
          </w:tcPr>
          <w:p w:rsidR="00C065CF" w:rsidRPr="00980911" w:rsidRDefault="00C065CF" w:rsidP="007F6038">
            <w:pPr>
              <w:jc w:val="center"/>
              <w:rPr>
                <w:rFonts w:eastAsia="Times New Roman"/>
                <w:b/>
                <w:bCs/>
                <w:color w:val="000000"/>
              </w:rPr>
            </w:pP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cs/>
              </w:rPr>
            </w:pPr>
            <w:r w:rsidRPr="00980911">
              <w:rPr>
                <w:rFonts w:eastAsia="Times New Roman"/>
                <w:b/>
                <w:bCs/>
                <w:color w:val="000000"/>
                <w:cs/>
              </w:rPr>
              <w:t>รวม</w:t>
            </w:r>
          </w:p>
        </w:tc>
        <w:tc>
          <w:tcPr>
            <w:tcW w:w="3226" w:type="dxa"/>
          </w:tcPr>
          <w:p w:rsidR="00C065CF" w:rsidRPr="00980911" w:rsidRDefault="00C065CF" w:rsidP="007F6038">
            <w:pPr>
              <w:jc w:val="center"/>
              <w:rPr>
                <w:rFonts w:eastAsia="Times New Roman"/>
                <w:b/>
                <w:bCs/>
                <w:color w:val="000000"/>
              </w:rPr>
            </w:pPr>
            <w:r w:rsidRPr="00980911">
              <w:rPr>
                <w:rFonts w:eastAsia="Times New Roman"/>
                <w:b/>
                <w:bCs/>
                <w:color w:val="000000"/>
                <w:cs/>
              </w:rPr>
              <w:t>แห่ง</w:t>
            </w:r>
          </w:p>
        </w:tc>
        <w:tc>
          <w:tcPr>
            <w:tcW w:w="3082" w:type="dxa"/>
          </w:tcPr>
          <w:p w:rsidR="00C065CF" w:rsidRPr="00980911" w:rsidRDefault="00C065CF" w:rsidP="007F6038">
            <w:pPr>
              <w:jc w:val="center"/>
              <w:rPr>
                <w:rFonts w:eastAsia="Times New Roman"/>
                <w:b/>
                <w:bCs/>
                <w:color w:val="000000"/>
              </w:rPr>
            </w:pPr>
            <w:r w:rsidRPr="00980911">
              <w:rPr>
                <w:rFonts w:eastAsia="Times New Roman"/>
                <w:b/>
                <w:bCs/>
                <w:color w:val="000000"/>
                <w:cs/>
              </w:rPr>
              <w:t>แห่ง</w:t>
            </w:r>
          </w:p>
        </w:tc>
        <w:tc>
          <w:tcPr>
            <w:tcW w:w="1417" w:type="dxa"/>
          </w:tcPr>
          <w:p w:rsidR="00C065CF" w:rsidRPr="00980911" w:rsidRDefault="00C065CF" w:rsidP="007F6038">
            <w:pPr>
              <w:rPr>
                <w:rFonts w:eastAsia="Times New Roman"/>
                <w:b/>
                <w:bCs/>
                <w:color w:val="000000"/>
              </w:rPr>
            </w:pPr>
          </w:p>
        </w:tc>
      </w:tr>
      <w:tr w:rsidR="00C065CF" w:rsidRPr="00980911" w:rsidTr="007F6038">
        <w:trPr>
          <w:jc w:val="center"/>
        </w:trPr>
        <w:tc>
          <w:tcPr>
            <w:tcW w:w="1625" w:type="dxa"/>
          </w:tcPr>
          <w:p w:rsidR="00C065CF" w:rsidRPr="00980911" w:rsidRDefault="00C065CF" w:rsidP="007F6038">
            <w:pPr>
              <w:jc w:val="center"/>
              <w:rPr>
                <w:rFonts w:eastAsia="Times New Roman"/>
                <w:b/>
                <w:bCs/>
                <w:color w:val="000000"/>
                <w:cs/>
              </w:rPr>
            </w:pPr>
            <w:r w:rsidRPr="00980911">
              <w:rPr>
                <w:rFonts w:eastAsia="Times New Roman"/>
                <w:b/>
                <w:bCs/>
                <w:color w:val="000000"/>
                <w:cs/>
              </w:rPr>
              <w:t>ร้อยละผ่านเกณฑ์ฯ</w:t>
            </w:r>
          </w:p>
        </w:tc>
        <w:tc>
          <w:tcPr>
            <w:tcW w:w="3226" w:type="dxa"/>
          </w:tcPr>
          <w:p w:rsidR="00C065CF" w:rsidRPr="00980911" w:rsidRDefault="00C065CF" w:rsidP="007F6038">
            <w:pPr>
              <w:jc w:val="center"/>
              <w:rPr>
                <w:rFonts w:eastAsia="Times New Roman"/>
                <w:b/>
                <w:bCs/>
                <w:color w:val="000000"/>
                <w:cs/>
              </w:rPr>
            </w:pPr>
          </w:p>
        </w:tc>
        <w:tc>
          <w:tcPr>
            <w:tcW w:w="3082" w:type="dxa"/>
          </w:tcPr>
          <w:p w:rsidR="00C065CF" w:rsidRPr="00980911" w:rsidRDefault="00C065CF" w:rsidP="007F6038">
            <w:pPr>
              <w:jc w:val="center"/>
              <w:rPr>
                <w:rFonts w:eastAsia="Times New Roman"/>
                <w:b/>
                <w:bCs/>
                <w:color w:val="000000"/>
                <w:cs/>
              </w:rPr>
            </w:pPr>
            <w:r w:rsidRPr="00980911">
              <w:rPr>
                <w:rFonts w:eastAsia="Times New Roman"/>
                <w:b/>
                <w:bCs/>
                <w:color w:val="000000"/>
                <w:cs/>
              </w:rPr>
              <w:t>ร้อยละ............</w:t>
            </w:r>
          </w:p>
        </w:tc>
        <w:tc>
          <w:tcPr>
            <w:tcW w:w="1417" w:type="dxa"/>
          </w:tcPr>
          <w:p w:rsidR="00C065CF" w:rsidRPr="00980911" w:rsidRDefault="00C065CF" w:rsidP="007F6038">
            <w:pPr>
              <w:rPr>
                <w:rFonts w:eastAsia="Times New Roman"/>
                <w:b/>
                <w:bCs/>
                <w:color w:val="000000"/>
              </w:rPr>
            </w:pPr>
          </w:p>
        </w:tc>
      </w:tr>
    </w:tbl>
    <w:p w:rsidR="00C065CF" w:rsidRPr="00980911" w:rsidRDefault="00C065CF" w:rsidP="00C065CF">
      <w:pPr>
        <w:rPr>
          <w:rFonts w:ascii="TH SarabunPSK" w:eastAsia="Times New Roman" w:hAnsi="TH SarabunPSK" w:cs="TH SarabunPSK"/>
          <w:b/>
          <w:bCs/>
          <w:color w:val="000000"/>
          <w:sz w:val="32"/>
          <w:szCs w:val="32"/>
          <w:cs/>
        </w:rPr>
      </w:pPr>
    </w:p>
    <w:p w:rsidR="00C065CF" w:rsidRPr="00980911" w:rsidRDefault="00C065CF" w:rsidP="00C065CF">
      <w:pPr>
        <w:tabs>
          <w:tab w:val="left" w:pos="1020"/>
        </w:tabs>
        <w:spacing w:after="0" w:line="240" w:lineRule="auto"/>
        <w:rPr>
          <w:rFonts w:ascii="TH SarabunPSK" w:hAnsi="TH SarabunPSK" w:cs="TH SarabunPSK"/>
          <w:color w:val="000000" w:themeColor="text1"/>
          <w:sz w:val="32"/>
          <w:szCs w:val="32"/>
        </w:rPr>
      </w:pPr>
    </w:p>
    <w:p w:rsidR="00C065CF" w:rsidRPr="00980911" w:rsidRDefault="00C065CF" w:rsidP="00C065CF">
      <w:pPr>
        <w:tabs>
          <w:tab w:val="left" w:pos="1020"/>
        </w:tabs>
        <w:spacing w:after="0" w:line="240" w:lineRule="auto"/>
        <w:rPr>
          <w:rFonts w:ascii="TH SarabunPSK" w:hAnsi="TH SarabunPSK" w:cs="TH SarabunPSK"/>
          <w:color w:val="000000" w:themeColor="text1"/>
          <w:sz w:val="32"/>
          <w:szCs w:val="32"/>
        </w:rPr>
      </w:pPr>
    </w:p>
    <w:p w:rsidR="00C065CF" w:rsidRPr="00980911" w:rsidRDefault="00C065CF" w:rsidP="00C065CF">
      <w:pPr>
        <w:tabs>
          <w:tab w:val="left" w:pos="1020"/>
        </w:tabs>
        <w:spacing w:after="0" w:line="240" w:lineRule="auto"/>
        <w:rPr>
          <w:rFonts w:ascii="TH SarabunPSK" w:hAnsi="TH SarabunPSK" w:cs="TH SarabunPSK"/>
          <w:color w:val="000000" w:themeColor="text1"/>
          <w:sz w:val="32"/>
          <w:szCs w:val="32"/>
        </w:rPr>
      </w:pPr>
    </w:p>
    <w:p w:rsidR="00C065CF" w:rsidRPr="00980911" w:rsidRDefault="00C065CF" w:rsidP="00C065CF">
      <w:pPr>
        <w:tabs>
          <w:tab w:val="left" w:pos="1020"/>
        </w:tabs>
        <w:spacing w:after="0" w:line="240" w:lineRule="auto"/>
        <w:rPr>
          <w:rFonts w:ascii="TH SarabunPSK" w:hAnsi="TH SarabunPSK" w:cs="TH SarabunPSK"/>
          <w:color w:val="000000" w:themeColor="text1"/>
          <w:sz w:val="32"/>
          <w:szCs w:val="32"/>
        </w:rPr>
      </w:pPr>
    </w:p>
    <w:p w:rsidR="00C065CF" w:rsidRPr="00980911" w:rsidRDefault="00C065CF" w:rsidP="00C065CF">
      <w:pPr>
        <w:tabs>
          <w:tab w:val="left" w:pos="1020"/>
        </w:tabs>
        <w:spacing w:after="0" w:line="240" w:lineRule="auto"/>
        <w:rPr>
          <w:rFonts w:ascii="TH SarabunPSK" w:hAnsi="TH SarabunPSK" w:cs="TH SarabunPSK"/>
          <w:color w:val="000000" w:themeColor="text1"/>
          <w:sz w:val="32"/>
          <w:szCs w:val="32"/>
        </w:rPr>
      </w:pPr>
    </w:p>
    <w:p w:rsidR="00C065CF" w:rsidRPr="00980911" w:rsidRDefault="00C065CF" w:rsidP="00C065CF">
      <w:pPr>
        <w:tabs>
          <w:tab w:val="left" w:pos="1020"/>
        </w:tabs>
        <w:spacing w:after="0" w:line="240" w:lineRule="auto"/>
        <w:rPr>
          <w:rFonts w:ascii="TH SarabunPSK" w:hAnsi="TH SarabunPSK" w:cs="TH SarabunPSK"/>
          <w:color w:val="000000" w:themeColor="text1"/>
          <w:sz w:val="32"/>
          <w:szCs w:val="32"/>
        </w:rPr>
      </w:pPr>
    </w:p>
    <w:p w:rsidR="00C065CF" w:rsidRDefault="00C065CF" w:rsidP="00853646">
      <w:pPr>
        <w:tabs>
          <w:tab w:val="left" w:pos="1020"/>
        </w:tabs>
        <w:spacing w:after="0" w:line="240" w:lineRule="auto"/>
        <w:rPr>
          <w:color w:val="000000" w:themeColor="text1"/>
        </w:rPr>
      </w:pPr>
    </w:p>
    <w:p w:rsidR="00C065CF" w:rsidRDefault="00C065CF" w:rsidP="00853646">
      <w:pPr>
        <w:tabs>
          <w:tab w:val="left" w:pos="1020"/>
        </w:tabs>
        <w:spacing w:after="0" w:line="240" w:lineRule="auto"/>
        <w:rPr>
          <w:color w:val="000000" w:themeColor="text1"/>
        </w:rPr>
      </w:pPr>
    </w:p>
    <w:p w:rsidR="00C065CF" w:rsidRDefault="00C065CF" w:rsidP="00853646">
      <w:pPr>
        <w:tabs>
          <w:tab w:val="left" w:pos="1020"/>
        </w:tabs>
        <w:spacing w:after="0" w:line="240" w:lineRule="auto"/>
        <w:rPr>
          <w:color w:val="000000" w:themeColor="text1"/>
        </w:rPr>
      </w:pPr>
    </w:p>
    <w:p w:rsidR="00C065CF" w:rsidRDefault="00C065CF" w:rsidP="00853646">
      <w:pPr>
        <w:tabs>
          <w:tab w:val="left" w:pos="1020"/>
        </w:tabs>
        <w:spacing w:after="0" w:line="240" w:lineRule="auto"/>
        <w:rPr>
          <w:color w:val="000000" w:themeColor="text1"/>
        </w:rPr>
      </w:pPr>
    </w:p>
    <w:p w:rsidR="00C065CF" w:rsidRDefault="00C065CF" w:rsidP="00853646">
      <w:pPr>
        <w:tabs>
          <w:tab w:val="left" w:pos="1020"/>
        </w:tabs>
        <w:spacing w:after="0" w:line="240" w:lineRule="auto"/>
        <w:rPr>
          <w:color w:val="000000" w:themeColor="text1"/>
        </w:rPr>
      </w:pPr>
    </w:p>
    <w:p w:rsidR="00A4258E" w:rsidRDefault="00A4258E" w:rsidP="0085364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cs/>
              </w:rPr>
            </w:pP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9</w:t>
            </w:r>
            <w:r w:rsidRPr="008A0FDE">
              <w:rPr>
                <w:rFonts w:ascii="TH SarabunPSK" w:hAnsi="TH SarabunPSK" w:cs="TH SarabunPSK" w:hint="cs"/>
                <w:b/>
                <w:bCs/>
                <w:color w:val="000000" w:themeColor="text1"/>
                <w:sz w:val="32"/>
                <w:szCs w:val="32"/>
                <w:cs/>
              </w:rPr>
              <w:t xml:space="preserve">. </w:t>
            </w:r>
            <w:r w:rsidRPr="00A4258E">
              <w:rPr>
                <w:rFonts w:ascii="TH SarabunPSK" w:hAnsi="TH SarabunPSK" w:cs="TH SarabunPSK"/>
                <w:b/>
                <w:bCs/>
                <w:color w:val="000000" w:themeColor="text1"/>
                <w:sz w:val="32"/>
                <w:szCs w:val="32"/>
                <w:cs/>
              </w:rPr>
              <w:t>การพัฒนาตามโครงการพระราชดำริและพื้นที่เฉพาะ</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cs/>
              </w:rPr>
            </w:pPr>
            <w:r w:rsidRPr="00A4258E">
              <w:rPr>
                <w:rFonts w:ascii="TH SarabunPSK" w:hAnsi="TH SarabunPSK" w:cs="TH SarabunPSK"/>
                <w:b/>
                <w:bCs/>
                <w:color w:val="000000" w:themeColor="text1"/>
                <w:sz w:val="32"/>
                <w:szCs w:val="32"/>
                <w:cs/>
              </w:rPr>
              <w:t>2. โครงการพัฒนาเขตเศรษฐกิจพิเศษและสุขภาพแรงงานข้ามชาติ (</w:t>
            </w:r>
            <w:r w:rsidRPr="00A4258E">
              <w:rPr>
                <w:rFonts w:ascii="TH SarabunPSK" w:hAnsi="TH SarabunPSK" w:cs="TH SarabunPSK"/>
                <w:b/>
                <w:bCs/>
                <w:color w:val="000000" w:themeColor="text1"/>
                <w:sz w:val="32"/>
                <w:szCs w:val="32"/>
              </w:rPr>
              <w:t>Migrant Health)</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621F5B" w:rsidRDefault="00A4258E" w:rsidP="00D42CA4">
            <w:pPr>
              <w:spacing w:after="0" w:line="240" w:lineRule="auto"/>
              <w:rPr>
                <w:rFonts w:ascii="TH SarabunPSK" w:hAnsi="TH SarabunPSK" w:cs="TH SarabunPSK"/>
                <w:b/>
                <w:bCs/>
                <w:color w:val="000000" w:themeColor="text1"/>
                <w:sz w:val="32"/>
                <w:szCs w:val="32"/>
                <w:cs/>
              </w:rPr>
            </w:pPr>
            <w:r w:rsidRPr="00621F5B">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rPr>
              <w:t>Leading Indicator</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6F00FE" w:rsidRDefault="00A4258E" w:rsidP="00D42CA4">
            <w:pPr>
              <w:spacing w:after="0" w:line="240" w:lineRule="auto"/>
              <w:rPr>
                <w:rFonts w:ascii="TH SarabunPSK" w:hAnsi="TH SarabunPSK" w:cs="TH SarabunPSK"/>
                <w:b/>
                <w:bCs/>
                <w:color w:val="000000" w:themeColor="text1"/>
                <w:sz w:val="32"/>
                <w:szCs w:val="32"/>
                <w:highlight w:val="yellow"/>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ประเทศ</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Pr>
                <w:rFonts w:ascii="TH SarabunPSK" w:hAnsi="TH SarabunPSK" w:cs="TH SarabunPSK"/>
                <w:b/>
                <w:bCs/>
                <w:color w:val="000000" w:themeColor="text1"/>
                <w:sz w:val="32"/>
                <w:szCs w:val="32"/>
              </w:rPr>
              <w:t>2</w:t>
            </w:r>
            <w:r w:rsidRPr="008A0FDE">
              <w:rPr>
                <w:rFonts w:ascii="TH SarabunPSK" w:hAnsi="TH SarabunPSK" w:cs="TH SarabunPSK" w:hint="cs"/>
                <w:b/>
                <w:bCs/>
                <w:color w:val="000000" w:themeColor="text1"/>
                <w:sz w:val="32"/>
                <w:szCs w:val="32"/>
                <w:cs/>
              </w:rPr>
              <w:t xml:space="preserve">. </w:t>
            </w:r>
            <w:r w:rsidRPr="0075661F">
              <w:rPr>
                <w:rFonts w:ascii="TH SarabunPSK" w:hAnsi="TH SarabunPSK" w:cs="TH SarabunPSK"/>
                <w:b/>
                <w:bCs/>
                <w:color w:val="000000" w:themeColor="text1"/>
                <w:sz w:val="32"/>
                <w:szCs w:val="32"/>
                <w:cs/>
              </w:rPr>
              <w:t>สัดส่วนของแรงงานต่างด้าวที่ได้รับการดูแลรักษาปัญหาสุขภาพที่ตรวจพบ</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621F5B" w:rsidRDefault="00A4258E" w:rsidP="00D42CA4">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b/>
                <w:bCs/>
                <w:color w:val="000000" w:themeColor="text1"/>
                <w:sz w:val="32"/>
                <w:szCs w:val="32"/>
                <w:cs/>
              </w:rPr>
              <w:t>แรงงานข้ามชาติ หมายถึง</w:t>
            </w:r>
            <w:r w:rsidRPr="00621F5B">
              <w:rPr>
                <w:rFonts w:ascii="TH SarabunPSK" w:hAnsi="TH SarabunPSK" w:cs="TH SarabunPSK"/>
                <w:color w:val="000000" w:themeColor="text1"/>
                <w:sz w:val="32"/>
                <w:szCs w:val="32"/>
                <w:cs/>
              </w:rPr>
              <w:t xml:space="preserve"> แรงงานซึ่งไม่มีสัญชาติไทย ซี่งตามมติคณะรัฐมนตรี เมื่อวันที่ 15 มกราคม 2556 เห็นชอบให้กระทรวงสาธารณสุขเป็นหน่วยงานหลักในการให้การดูแลทางด้านการแพทย์และสาธารณสุขแก่คนต่างด้าวทั้งหมดที่ไม่ได้อยู่ในระบบประกันสังคม จึงเป็น แรงงานใน 4 สัญชาติ คือ เมียนมาร์ ลาว กัมพูชา และเวียดนาม ซึ่งได้รับอนุญาตจากอธิบดีกรมการจัดหางานหรือเจ้าพนักงานซึ่งอธิบดีมอบหมายให้ประกอบอาชีพตามประกาศของกระทรวงแรงงาน</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b/>
                <w:bCs/>
                <w:color w:val="000000" w:themeColor="text1"/>
                <w:sz w:val="32"/>
                <w:szCs w:val="32"/>
                <w:cs/>
              </w:rPr>
              <w:t>สุขภาพ ยึดคำนิยามตามร่างพระราชบัญญัติสุขภาพแห่งชาติ คือ</w:t>
            </w:r>
            <w:r w:rsidRPr="00621F5B">
              <w:rPr>
                <w:rFonts w:ascii="TH SarabunPSK" w:hAnsi="TH SarabunPSK" w:cs="TH SarabunPSK"/>
                <w:color w:val="000000" w:themeColor="text1"/>
                <w:sz w:val="32"/>
                <w:szCs w:val="32"/>
                <w:cs/>
              </w:rPr>
              <w:t xml:space="preserve"> ภาวะที่มีความพร้อมสมบูรณ์ทั้งทางร่างกาย คือ ร่างกายที่สมบูรณ์แข็งแรง คล่องแคล่ว มีกำลัง ไม่เป็นโรค ไม่พิการ ไม่มีอุบัติเหตุอันตราย มีสิ่งแวดล้อมที่ส่งเสริมสุขภาพ</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ผลการตรวจ ตามประกาศกระทรวงสาธารณสุข ลงวันที่ 30มีนาคม 2558 จำแนกเป็น 3 ประเภท คือ</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 xml:space="preserve">  ประเภทที่ 1 ผู้ที่มีผลการตรวจสุขภาพปกติ</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 xml:space="preserve">  ประเภทที่ 2 ผู้ที่ผ่านการตรวจสุขภาพ แต่มีภาวะติดเชื้อหรือการเจ็บป่วยด้วยโรคที่จะต้องควบคุม ได้แก่ วัณโรค โรคเรื้อน โรคเท้าช้าง ซิฟิลิส และโรคพยาธิลำไส้ ให้ทำการรักษาต่อเนื่อง</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 xml:space="preserve">  ประเภทที่ 3 ผู้ที่ไม่ผ่านการตรวจสุขภาพ เนื่องจาก</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 xml:space="preserve">    - สุขภาพไม่สมบูรณ์แข็งแรง ที่เป็นอุปสรรคต่อการทำงาน โดยอยู่ในดุลยพินิจของแพทย์ หรือ</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 xml:space="preserve">    - เป็นโรค ต้องห้ามมิให้ทำงาน คือ (1) วัณโรคระยะติดต่อ (2) โรคเรื้อนใน</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 xml:space="preserve">ระยะที่ปรากฏอาการเป็นที่รังเกียจแก่สังคม (3) โรคเท้าช้างในระยะที่ปรากฏอาการเป็นที่รังเกียจแก่สังคม (4) โรคซิฟิลิสในระยะที่ 3 (5) การติดสารเสพติดให้โทษ (6) พิษสุราเรื้อรัง (7) โรคจิต จิตฟั่นเฟือน หรือปัญญาอ่อน </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โดยระบุไว้ในผลการตรวจเป็นประเภทที่ 3 ไม่สามารถอนุญาตให้ทำงานหรืออยู่ในราชอาณาจักรไทยเป็นการชั่วคราวได้</w:t>
            </w:r>
          </w:p>
          <w:p w:rsidR="00A4258E" w:rsidRPr="008A0FDE" w:rsidRDefault="00621F5B" w:rsidP="00621F5B">
            <w:pPr>
              <w:spacing w:after="0" w:line="240" w:lineRule="auto"/>
              <w:jc w:val="thaiDistribute"/>
              <w:rPr>
                <w:rFonts w:ascii="TH SarabunPSK" w:hAnsi="TH SarabunPSK" w:cs="TH SarabunPSK"/>
                <w:color w:val="000000" w:themeColor="text1"/>
                <w:sz w:val="32"/>
                <w:szCs w:val="32"/>
                <w:cs/>
              </w:rPr>
            </w:pPr>
            <w:r w:rsidRPr="00621F5B">
              <w:rPr>
                <w:rFonts w:ascii="TH SarabunPSK" w:hAnsi="TH SarabunPSK" w:cs="TH SarabunPSK"/>
                <w:color w:val="000000" w:themeColor="text1"/>
                <w:sz w:val="32"/>
                <w:szCs w:val="32"/>
                <w:cs/>
              </w:rPr>
              <w:t>ดังนั้น กลุ่มที่จะได้รับการรักษาเมื่อพบปัญหาสุขภาพขณะตรวจร่างกาย และผู้ที่เจ็บป่วยหลังจากได้รับอนุญาตให้พำนักและทำงานในประเทศ ซึ่งสามารถติดตามให้เข้ามารับการรักษาโดยบุคลากรทางการแพทย์และอาสาสมัครสาธารณสุขได้</w:t>
            </w:r>
          </w:p>
        </w:tc>
      </w:tr>
      <w:tr w:rsidR="00A4258E" w:rsidRPr="008A0FDE" w:rsidTr="00D42CA4">
        <w:tc>
          <w:tcPr>
            <w:tcW w:w="10349" w:type="dxa"/>
            <w:gridSpan w:val="2"/>
            <w:tcBorders>
              <w:top w:val="single" w:sz="4" w:space="0" w:color="auto"/>
              <w:left w:val="single" w:sz="4" w:space="0" w:color="auto"/>
              <w:bottom w:val="single" w:sz="4" w:space="0" w:color="auto"/>
              <w:right w:val="single" w:sz="4" w:space="0" w:color="auto"/>
            </w:tcBorders>
          </w:tcPr>
          <w:p w:rsidR="00A4258E" w:rsidRPr="00621F5B" w:rsidRDefault="00A4258E" w:rsidP="00D42CA4">
            <w:pPr>
              <w:spacing w:after="0" w:line="240" w:lineRule="auto"/>
              <w:rPr>
                <w:rFonts w:ascii="TH SarabunPSK" w:hAnsi="TH SarabunPSK" w:cs="TH SarabunPSK"/>
                <w:color w:val="000000" w:themeColor="text1"/>
                <w:sz w:val="32"/>
                <w:szCs w:val="32"/>
                <w:lang w:val="en-GB"/>
              </w:rPr>
            </w:pPr>
            <w:r w:rsidRPr="00621F5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A4258E" w:rsidRPr="00621F5B" w:rsidTr="00D42CA4">
              <w:trPr>
                <w:jc w:val="center"/>
              </w:trPr>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A4258E" w:rsidP="00D42CA4">
                  <w:pPr>
                    <w:spacing w:after="0" w:line="240" w:lineRule="auto"/>
                    <w:jc w:val="center"/>
                    <w:rPr>
                      <w:rFonts w:ascii="TH SarabunPSK" w:hAnsi="TH SarabunPSK" w:cs="TH SarabunPSK"/>
                      <w:b/>
                      <w:bCs/>
                      <w:color w:val="000000" w:themeColor="text1"/>
                      <w:sz w:val="32"/>
                      <w:szCs w:val="32"/>
                    </w:rPr>
                  </w:pPr>
                  <w:r w:rsidRPr="00621F5B">
                    <w:rPr>
                      <w:rFonts w:ascii="TH SarabunPSK" w:hAnsi="TH SarabunPSK" w:cs="TH SarabunPSK" w:hint="cs"/>
                      <w:b/>
                      <w:bCs/>
                      <w:color w:val="000000" w:themeColor="text1"/>
                      <w:sz w:val="32"/>
                      <w:szCs w:val="32"/>
                      <w:cs/>
                    </w:rPr>
                    <w:t xml:space="preserve">ปีงบประมาณ </w:t>
                  </w:r>
                  <w:r w:rsidRPr="00621F5B">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A4258E" w:rsidP="00D42CA4">
                  <w:pPr>
                    <w:spacing w:after="0" w:line="240" w:lineRule="auto"/>
                    <w:jc w:val="center"/>
                    <w:rPr>
                      <w:rFonts w:ascii="TH SarabunPSK" w:hAnsi="TH SarabunPSK" w:cs="TH SarabunPSK"/>
                      <w:b/>
                      <w:bCs/>
                      <w:color w:val="000000" w:themeColor="text1"/>
                      <w:sz w:val="32"/>
                      <w:szCs w:val="32"/>
                    </w:rPr>
                  </w:pPr>
                  <w:r w:rsidRPr="00621F5B">
                    <w:rPr>
                      <w:rFonts w:ascii="TH SarabunPSK" w:hAnsi="TH SarabunPSK" w:cs="TH SarabunPSK" w:hint="cs"/>
                      <w:b/>
                      <w:bCs/>
                      <w:color w:val="000000" w:themeColor="text1"/>
                      <w:sz w:val="32"/>
                      <w:szCs w:val="32"/>
                      <w:cs/>
                    </w:rPr>
                    <w:t xml:space="preserve">ปีงบประมาณ </w:t>
                  </w:r>
                  <w:r w:rsidRPr="00621F5B">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A4258E" w:rsidP="00D42CA4">
                  <w:pPr>
                    <w:spacing w:after="0" w:line="240" w:lineRule="auto"/>
                    <w:jc w:val="center"/>
                    <w:rPr>
                      <w:rFonts w:ascii="TH SarabunPSK" w:hAnsi="TH SarabunPSK" w:cs="TH SarabunPSK"/>
                      <w:b/>
                      <w:bCs/>
                      <w:color w:val="000000" w:themeColor="text1"/>
                      <w:sz w:val="32"/>
                      <w:szCs w:val="32"/>
                    </w:rPr>
                  </w:pPr>
                  <w:r w:rsidRPr="00621F5B">
                    <w:rPr>
                      <w:rFonts w:ascii="TH SarabunPSK" w:hAnsi="TH SarabunPSK" w:cs="TH SarabunPSK" w:hint="cs"/>
                      <w:b/>
                      <w:bCs/>
                      <w:color w:val="000000" w:themeColor="text1"/>
                      <w:sz w:val="32"/>
                      <w:szCs w:val="32"/>
                      <w:cs/>
                    </w:rPr>
                    <w:t xml:space="preserve">ปีงบประมาณ </w:t>
                  </w:r>
                  <w:r w:rsidRPr="00621F5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A4258E" w:rsidP="00D42CA4">
                  <w:pPr>
                    <w:spacing w:after="0" w:line="240" w:lineRule="auto"/>
                    <w:jc w:val="center"/>
                    <w:rPr>
                      <w:rFonts w:ascii="TH SarabunPSK" w:hAnsi="TH SarabunPSK" w:cs="TH SarabunPSK"/>
                      <w:b/>
                      <w:bCs/>
                      <w:color w:val="000000" w:themeColor="text1"/>
                      <w:sz w:val="32"/>
                      <w:szCs w:val="32"/>
                    </w:rPr>
                  </w:pPr>
                  <w:r w:rsidRPr="00621F5B">
                    <w:rPr>
                      <w:rFonts w:ascii="TH SarabunPSK" w:hAnsi="TH SarabunPSK" w:cs="TH SarabunPSK" w:hint="cs"/>
                      <w:b/>
                      <w:bCs/>
                      <w:color w:val="000000" w:themeColor="text1"/>
                      <w:sz w:val="32"/>
                      <w:szCs w:val="32"/>
                      <w:cs/>
                    </w:rPr>
                    <w:t xml:space="preserve">ปีงบประมาณ </w:t>
                  </w:r>
                  <w:r w:rsidRPr="00621F5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A4258E" w:rsidP="00D42CA4">
                  <w:pPr>
                    <w:spacing w:after="0" w:line="240" w:lineRule="auto"/>
                    <w:jc w:val="center"/>
                    <w:rPr>
                      <w:rFonts w:ascii="TH SarabunPSK" w:hAnsi="TH SarabunPSK" w:cs="TH SarabunPSK"/>
                      <w:b/>
                      <w:bCs/>
                      <w:color w:val="000000" w:themeColor="text1"/>
                      <w:sz w:val="32"/>
                      <w:szCs w:val="32"/>
                      <w:cs/>
                    </w:rPr>
                  </w:pPr>
                  <w:r w:rsidRPr="00621F5B">
                    <w:rPr>
                      <w:rFonts w:ascii="TH SarabunPSK" w:hAnsi="TH SarabunPSK" w:cs="TH SarabunPSK" w:hint="cs"/>
                      <w:b/>
                      <w:bCs/>
                      <w:color w:val="000000" w:themeColor="text1"/>
                      <w:sz w:val="32"/>
                      <w:szCs w:val="32"/>
                      <w:cs/>
                    </w:rPr>
                    <w:t xml:space="preserve">ปีงบประมาณ </w:t>
                  </w:r>
                  <w:r w:rsidRPr="00621F5B">
                    <w:rPr>
                      <w:rFonts w:ascii="TH SarabunPSK" w:hAnsi="TH SarabunPSK" w:cs="TH SarabunPSK"/>
                      <w:b/>
                      <w:bCs/>
                      <w:color w:val="000000" w:themeColor="text1"/>
                      <w:sz w:val="32"/>
                      <w:szCs w:val="32"/>
                    </w:rPr>
                    <w:t>64</w:t>
                  </w:r>
                </w:p>
              </w:tc>
            </w:tr>
            <w:tr w:rsidR="00A4258E" w:rsidRPr="008A0FDE" w:rsidTr="00D42CA4">
              <w:trPr>
                <w:jc w:val="center"/>
              </w:trPr>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621F5B" w:rsidP="00D42CA4">
                  <w:pPr>
                    <w:spacing w:after="0" w:line="240" w:lineRule="auto"/>
                    <w:jc w:val="center"/>
                    <w:rPr>
                      <w:rFonts w:ascii="TH SarabunPSK" w:hAnsi="TH SarabunPSK" w:cs="TH SarabunPSK"/>
                      <w:color w:val="000000" w:themeColor="text1"/>
                      <w:sz w:val="32"/>
                      <w:szCs w:val="32"/>
                    </w:rPr>
                  </w:pPr>
                  <w:r w:rsidRPr="00621F5B">
                    <w:rPr>
                      <w:rFonts w:ascii="TH SarabunPSK" w:hAnsi="TH SarabunPSK" w:cs="TH SarabunPSK" w:hint="cs"/>
                      <w:color w:val="000000" w:themeColor="text1"/>
                      <w:sz w:val="32"/>
                      <w:szCs w:val="32"/>
                      <w:cs/>
                    </w:rPr>
                    <w:t>ร้อยละ 75</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621F5B" w:rsidP="00D42CA4">
                  <w:pPr>
                    <w:spacing w:after="0" w:line="240" w:lineRule="auto"/>
                    <w:jc w:val="center"/>
                    <w:rPr>
                      <w:rFonts w:ascii="TH SarabunPSK" w:hAnsi="TH SarabunPSK" w:cs="TH SarabunPSK"/>
                      <w:color w:val="000000" w:themeColor="text1"/>
                      <w:sz w:val="32"/>
                      <w:szCs w:val="32"/>
                    </w:rPr>
                  </w:pPr>
                  <w:r w:rsidRPr="00621F5B">
                    <w:rPr>
                      <w:rFonts w:ascii="TH SarabunPSK" w:hAnsi="TH SarabunPSK" w:cs="TH SarabunPSK" w:hint="cs"/>
                      <w:color w:val="000000" w:themeColor="text1"/>
                      <w:sz w:val="32"/>
                      <w:szCs w:val="32"/>
                      <w:cs/>
                    </w:rPr>
                    <w:t>ร้อยละ 78</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621F5B" w:rsidP="00D42CA4">
                  <w:pPr>
                    <w:spacing w:after="0" w:line="240" w:lineRule="auto"/>
                    <w:jc w:val="center"/>
                    <w:rPr>
                      <w:rFonts w:ascii="TH SarabunPSK" w:hAnsi="TH SarabunPSK" w:cs="TH SarabunPSK"/>
                      <w:color w:val="000000" w:themeColor="text1"/>
                      <w:sz w:val="32"/>
                      <w:szCs w:val="32"/>
                    </w:rPr>
                  </w:pPr>
                  <w:r w:rsidRPr="00621F5B">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A4258E" w:rsidRPr="00621F5B" w:rsidRDefault="00621F5B" w:rsidP="00D42CA4">
                  <w:pPr>
                    <w:spacing w:after="0" w:line="240" w:lineRule="auto"/>
                    <w:jc w:val="center"/>
                    <w:rPr>
                      <w:rFonts w:ascii="TH SarabunPSK" w:hAnsi="TH SarabunPSK" w:cs="TH SarabunPSK"/>
                      <w:color w:val="000000" w:themeColor="text1"/>
                      <w:sz w:val="32"/>
                      <w:szCs w:val="32"/>
                    </w:rPr>
                  </w:pPr>
                  <w:r w:rsidRPr="00621F5B">
                    <w:rPr>
                      <w:rFonts w:ascii="TH SarabunPSK" w:hAnsi="TH SarabunPSK" w:cs="TH SarabunPSK" w:hint="cs"/>
                      <w:color w:val="000000" w:themeColor="text1"/>
                      <w:sz w:val="32"/>
                      <w:szCs w:val="32"/>
                      <w:cs/>
                    </w:rPr>
                    <w:t>ร้อยละ 82</w:t>
                  </w:r>
                </w:p>
              </w:tc>
              <w:tc>
                <w:tcPr>
                  <w:tcW w:w="1843" w:type="dxa"/>
                  <w:tcBorders>
                    <w:top w:val="single" w:sz="4" w:space="0" w:color="000000"/>
                    <w:left w:val="single" w:sz="4" w:space="0" w:color="000000"/>
                    <w:bottom w:val="single" w:sz="4" w:space="0" w:color="000000"/>
                    <w:right w:val="single" w:sz="4" w:space="0" w:color="000000"/>
                  </w:tcBorders>
                </w:tcPr>
                <w:p w:rsidR="00A4258E" w:rsidRPr="008A0FDE" w:rsidRDefault="00621F5B" w:rsidP="00D42CA4">
                  <w:pPr>
                    <w:spacing w:after="0" w:line="240" w:lineRule="auto"/>
                    <w:jc w:val="center"/>
                    <w:rPr>
                      <w:rFonts w:ascii="TH SarabunPSK" w:hAnsi="TH SarabunPSK" w:cs="TH SarabunPSK"/>
                      <w:color w:val="000000" w:themeColor="text1"/>
                      <w:sz w:val="32"/>
                      <w:szCs w:val="32"/>
                    </w:rPr>
                  </w:pPr>
                  <w:r w:rsidRPr="00621F5B">
                    <w:rPr>
                      <w:rFonts w:ascii="TH SarabunPSK" w:hAnsi="TH SarabunPSK" w:cs="TH SarabunPSK" w:hint="cs"/>
                      <w:color w:val="000000" w:themeColor="text1"/>
                      <w:sz w:val="32"/>
                      <w:szCs w:val="32"/>
                      <w:cs/>
                    </w:rPr>
                    <w:t>ร้อยละ 85</w:t>
                  </w:r>
                </w:p>
              </w:tc>
            </w:tr>
          </w:tbl>
          <w:p w:rsidR="00A4258E" w:rsidRPr="008A0FDE" w:rsidRDefault="00A4258E" w:rsidP="00D42CA4">
            <w:pPr>
              <w:spacing w:after="0" w:line="240" w:lineRule="auto"/>
              <w:rPr>
                <w:rFonts w:ascii="TH SarabunPSK" w:hAnsi="TH SarabunPSK" w:cs="TH SarabunPSK"/>
                <w:color w:val="000000" w:themeColor="text1"/>
                <w:sz w:val="32"/>
                <w:szCs w:val="32"/>
                <w:lang w:val="en-GB"/>
              </w:rPr>
            </w:pP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2F153F" w:rsidRDefault="00A4258E" w:rsidP="00D42CA4">
            <w:pPr>
              <w:spacing w:after="0" w:line="240" w:lineRule="auto"/>
              <w:rPr>
                <w:rFonts w:ascii="TH SarabunPSK" w:hAnsi="TH SarabunPSK" w:cs="TH SarabunPSK"/>
                <w:b/>
                <w:bCs/>
                <w:color w:val="000000" w:themeColor="text1"/>
                <w:sz w:val="32"/>
                <w:szCs w:val="32"/>
                <w:highlight w:val="yellow"/>
                <w:cs/>
              </w:rPr>
            </w:pPr>
            <w:r w:rsidRPr="002F153F">
              <w:rPr>
                <w:rFonts w:ascii="TH SarabunPSK" w:hAnsi="TH SarabunPSK" w:cs="TH SarabunPSK" w:hint="cs"/>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D42CA4">
            <w:pPr>
              <w:spacing w:after="0" w:line="240" w:lineRule="auto"/>
              <w:rPr>
                <w:rFonts w:ascii="TH SarabunPSK" w:hAnsi="TH SarabunPSK" w:cs="TH SarabunPSK"/>
                <w:color w:val="000000" w:themeColor="text1"/>
                <w:sz w:val="32"/>
                <w:szCs w:val="32"/>
                <w:cs/>
              </w:rPr>
            </w:pP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621F5B" w:rsidRDefault="00A4258E" w:rsidP="00D42CA4">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621F5B" w:rsidP="00D42CA4">
            <w:pPr>
              <w:tabs>
                <w:tab w:val="left" w:pos="4335"/>
              </w:tabs>
              <w:spacing w:after="0" w:line="240" w:lineRule="auto"/>
              <w:rPr>
                <w:rFonts w:ascii="TH SarabunPSK" w:hAnsi="TH SarabunPSK" w:cs="TH SarabunPSK"/>
                <w:color w:val="000000" w:themeColor="text1"/>
                <w:sz w:val="32"/>
                <w:szCs w:val="32"/>
                <w:cs/>
              </w:rPr>
            </w:pPr>
            <w:r w:rsidRPr="00621F5B">
              <w:rPr>
                <w:rFonts w:ascii="TH SarabunPSK" w:hAnsi="TH SarabunPSK" w:cs="TH SarabunPSK"/>
                <w:color w:val="000000" w:themeColor="text1"/>
                <w:sz w:val="32"/>
                <w:szCs w:val="32"/>
                <w:cs/>
              </w:rPr>
              <w:t xml:space="preserve">แรงงานที่ได้รับอนุญาตให้ประกอบอาชีพในประเทศไทย ใน 4 สัญชาติ คือ เมียนมาร์ ลาว </w:t>
            </w:r>
            <w:r w:rsidRPr="00621F5B">
              <w:rPr>
                <w:rFonts w:ascii="TH SarabunPSK" w:hAnsi="TH SarabunPSK" w:cs="TH SarabunPSK"/>
                <w:color w:val="000000" w:themeColor="text1"/>
                <w:sz w:val="32"/>
                <w:szCs w:val="32"/>
                <w:cs/>
              </w:rPr>
              <w:lastRenderedPageBreak/>
              <w:t>กัมพูชา และเวียดนาม</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621F5B" w:rsidRDefault="00A4258E" w:rsidP="00D42CA4">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621F5B" w:rsidP="00D42CA4">
            <w:pPr>
              <w:spacing w:after="0" w:line="240" w:lineRule="auto"/>
              <w:rPr>
                <w:rFonts w:ascii="TH SarabunPSK" w:hAnsi="TH SarabunPSK" w:cs="TH SarabunPSK"/>
                <w:color w:val="000000" w:themeColor="text1"/>
                <w:sz w:val="32"/>
                <w:szCs w:val="32"/>
                <w:cs/>
              </w:rPr>
            </w:pPr>
            <w:r w:rsidRPr="00621F5B">
              <w:rPr>
                <w:rFonts w:ascii="TH SarabunPSK" w:hAnsi="TH SarabunPSK" w:cs="TH SarabunPSK"/>
                <w:color w:val="000000" w:themeColor="text1"/>
                <w:sz w:val="32"/>
                <w:szCs w:val="32"/>
                <w:cs/>
              </w:rPr>
              <w:t>จากรายงาน</w:t>
            </w:r>
          </w:p>
        </w:tc>
      </w:tr>
      <w:tr w:rsidR="00A4258E" w:rsidRPr="008A0FDE" w:rsidTr="00D42CA4">
        <w:tc>
          <w:tcPr>
            <w:tcW w:w="2694" w:type="dxa"/>
            <w:tcBorders>
              <w:top w:val="single" w:sz="4" w:space="0" w:color="auto"/>
              <w:left w:val="single" w:sz="4" w:space="0" w:color="auto"/>
              <w:bottom w:val="single" w:sz="4" w:space="0" w:color="auto"/>
              <w:right w:val="single" w:sz="4" w:space="0" w:color="auto"/>
            </w:tcBorders>
          </w:tcPr>
          <w:p w:rsidR="00A4258E" w:rsidRPr="00621F5B" w:rsidRDefault="00A4258E" w:rsidP="00D42CA4">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621F5B" w:rsidP="00D42CA4">
            <w:pPr>
              <w:spacing w:after="0" w:line="240" w:lineRule="auto"/>
              <w:jc w:val="thaiDistribute"/>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สำนักงานสาธารณสุขจังหวัด /สำนักงานสาธารณสุขอำเภอ/โรงพยาบาล</w:t>
            </w:r>
          </w:p>
        </w:tc>
      </w:tr>
      <w:tr w:rsidR="00621F5B" w:rsidRPr="00621F5B" w:rsidTr="00D42CA4">
        <w:tc>
          <w:tcPr>
            <w:tcW w:w="2694"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eastAsia="Calibri" w:hAnsi="TH SarabunPSK" w:cs="TH SarabunPSK"/>
                <w:color w:val="000000"/>
                <w:sz w:val="32"/>
                <w:szCs w:val="32"/>
                <w:cs/>
              </w:rPr>
            </w:pPr>
            <w:r w:rsidRPr="00621F5B">
              <w:rPr>
                <w:rFonts w:ascii="TH SarabunPSK" w:eastAsia="Calibri" w:hAnsi="TH SarabunPSK" w:cs="TH SarabunPSK"/>
                <w:color w:val="000000"/>
                <w:sz w:val="32"/>
                <w:szCs w:val="32"/>
              </w:rPr>
              <w:t>A =</w:t>
            </w:r>
            <w:r w:rsidRPr="00621F5B">
              <w:rPr>
                <w:rFonts w:ascii="TH SarabunPSK" w:eastAsia="Calibri" w:hAnsi="TH SarabunPSK" w:cs="TH SarabunPSK" w:hint="cs"/>
                <w:color w:val="000000"/>
                <w:sz w:val="32"/>
                <w:szCs w:val="32"/>
                <w:cs/>
              </w:rPr>
              <w:t xml:space="preserve"> </w:t>
            </w:r>
            <w:r w:rsidRPr="00621F5B">
              <w:rPr>
                <w:rFonts w:ascii="TH SarabunPSK" w:eastAsia="Calibri" w:hAnsi="TH SarabunPSK" w:cs="TH SarabunPSK"/>
                <w:color w:val="000000"/>
                <w:sz w:val="32"/>
                <w:szCs w:val="32"/>
                <w:cs/>
              </w:rPr>
              <w:t>จำนวน</w:t>
            </w:r>
            <w:r w:rsidRPr="00621F5B">
              <w:rPr>
                <w:rFonts w:ascii="TH SarabunPSK" w:eastAsia="Calibri" w:hAnsi="TH SarabunPSK" w:cs="TH SarabunPSK" w:hint="cs"/>
                <w:color w:val="000000"/>
                <w:sz w:val="32"/>
                <w:szCs w:val="32"/>
                <w:cs/>
              </w:rPr>
              <w:t>แรงงานต่างด้าวที่ได้รับการดูแลรักษาปัญหาสุขภาพ</w:t>
            </w:r>
          </w:p>
        </w:tc>
      </w:tr>
      <w:tr w:rsidR="00621F5B" w:rsidRPr="008A0FDE" w:rsidTr="00D42CA4">
        <w:tc>
          <w:tcPr>
            <w:tcW w:w="2694"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21F5B" w:rsidRPr="00322558" w:rsidRDefault="00621F5B" w:rsidP="00621F5B">
            <w:pPr>
              <w:spacing w:after="0" w:line="240" w:lineRule="auto"/>
              <w:rPr>
                <w:rFonts w:ascii="TH SarabunPSK" w:eastAsia="Calibri" w:hAnsi="TH SarabunPSK" w:cs="TH SarabunPSK"/>
                <w:color w:val="000000"/>
                <w:sz w:val="32"/>
                <w:szCs w:val="32"/>
                <w:cs/>
              </w:rPr>
            </w:pPr>
            <w:r w:rsidRPr="00621F5B">
              <w:rPr>
                <w:rFonts w:ascii="TH SarabunPSK" w:eastAsia="Calibri" w:hAnsi="TH SarabunPSK" w:cs="TH SarabunPSK"/>
                <w:color w:val="000000"/>
                <w:sz w:val="32"/>
                <w:szCs w:val="32"/>
              </w:rPr>
              <w:t>B =</w:t>
            </w:r>
            <w:r w:rsidRPr="00621F5B">
              <w:rPr>
                <w:rFonts w:ascii="TH SarabunPSK" w:eastAsia="Calibri" w:hAnsi="TH SarabunPSK" w:cs="TH SarabunPSK" w:hint="cs"/>
                <w:color w:val="000000"/>
                <w:sz w:val="32"/>
                <w:szCs w:val="32"/>
                <w:cs/>
              </w:rPr>
              <w:t xml:space="preserve"> </w:t>
            </w:r>
            <w:r w:rsidRPr="00621F5B">
              <w:rPr>
                <w:rFonts w:ascii="TH SarabunPSK" w:eastAsia="Calibri" w:hAnsi="TH SarabunPSK" w:cs="TH SarabunPSK"/>
                <w:color w:val="000000"/>
                <w:sz w:val="32"/>
                <w:szCs w:val="32"/>
                <w:cs/>
              </w:rPr>
              <w:t>จำนวน</w:t>
            </w:r>
            <w:r w:rsidRPr="00621F5B">
              <w:rPr>
                <w:rFonts w:ascii="TH SarabunPSK" w:eastAsia="Calibri" w:hAnsi="TH SarabunPSK" w:cs="TH SarabunPSK" w:hint="cs"/>
                <w:color w:val="000000"/>
                <w:sz w:val="32"/>
                <w:szCs w:val="32"/>
                <w:cs/>
              </w:rPr>
              <w:t>แรงงานต่างด้าวที่พบมีปัญหาสุขภาพที่สามารถติดตามตัวได้</w:t>
            </w:r>
            <w:r>
              <w:rPr>
                <w:rFonts w:ascii="TH SarabunPSK" w:eastAsia="Calibri" w:hAnsi="TH SarabunPSK" w:cs="TH SarabunPSK" w:hint="cs"/>
                <w:color w:val="000000"/>
                <w:sz w:val="32"/>
                <w:szCs w:val="32"/>
                <w:cs/>
              </w:rPr>
              <w:t xml:space="preserve"> </w:t>
            </w:r>
          </w:p>
        </w:tc>
      </w:tr>
      <w:tr w:rsidR="00621F5B" w:rsidRPr="008A0FDE" w:rsidTr="00D42CA4">
        <w:tc>
          <w:tcPr>
            <w:tcW w:w="2694"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cs/>
              </w:rPr>
            </w:pPr>
            <w:r w:rsidRPr="00621F5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color w:val="000000" w:themeColor="text1"/>
                <w:sz w:val="32"/>
                <w:szCs w:val="32"/>
              </w:rPr>
            </w:pPr>
            <w:r w:rsidRPr="00621F5B">
              <w:rPr>
                <w:rFonts w:ascii="TH SarabunPSK" w:hAnsi="TH SarabunPSK" w:cs="TH SarabunPSK"/>
                <w:color w:val="000000" w:themeColor="text1"/>
                <w:sz w:val="32"/>
                <w:szCs w:val="32"/>
                <w:cs/>
              </w:rPr>
              <w:t>(</w:t>
            </w:r>
            <w:r w:rsidRPr="00621F5B">
              <w:rPr>
                <w:rFonts w:ascii="TH SarabunPSK" w:hAnsi="TH SarabunPSK" w:cs="TH SarabunPSK"/>
                <w:color w:val="000000" w:themeColor="text1"/>
                <w:sz w:val="32"/>
                <w:szCs w:val="32"/>
              </w:rPr>
              <w:t>A/B)</w:t>
            </w:r>
            <w:r>
              <w:rPr>
                <w:rFonts w:ascii="TH SarabunPSK" w:hAnsi="TH SarabunPSK" w:cs="TH SarabunPSK" w:hint="cs"/>
                <w:color w:val="000000" w:themeColor="text1"/>
                <w:sz w:val="32"/>
                <w:szCs w:val="32"/>
                <w:cs/>
              </w:rPr>
              <w:t xml:space="preserve"> </w:t>
            </w:r>
            <w:r w:rsidRPr="00621F5B">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100</w:t>
            </w:r>
          </w:p>
        </w:tc>
      </w:tr>
      <w:tr w:rsidR="00621F5B" w:rsidRPr="008A0FDE" w:rsidTr="00D42CA4">
        <w:tc>
          <w:tcPr>
            <w:tcW w:w="2694"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cs/>
              </w:rPr>
            </w:pPr>
            <w:r w:rsidRPr="00621F5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21F5B" w:rsidRPr="008A0FDE" w:rsidRDefault="00621F5B" w:rsidP="00621F5B">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6</w:t>
            </w:r>
            <w:r w:rsidRPr="00621F5B">
              <w:rPr>
                <w:rFonts w:ascii="TH SarabunPSK" w:hAnsi="TH SarabunPSK" w:cs="TH SarabunPSK"/>
                <w:color w:val="000000" w:themeColor="text1"/>
                <w:sz w:val="32"/>
                <w:szCs w:val="32"/>
                <w:cs/>
              </w:rPr>
              <w:t xml:space="preserve"> เดือน</w:t>
            </w:r>
            <w:r w:rsidRPr="00621F5B">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9</w:t>
            </w:r>
            <w:r w:rsidRPr="00621F5B">
              <w:rPr>
                <w:rFonts w:ascii="TH SarabunPSK" w:hAnsi="TH SarabunPSK" w:cs="TH SarabunPSK"/>
                <w:color w:val="000000" w:themeColor="text1"/>
                <w:sz w:val="32"/>
                <w:szCs w:val="32"/>
                <w:cs/>
              </w:rPr>
              <w:t xml:space="preserve"> เดือน</w:t>
            </w:r>
            <w:r w:rsidRPr="00621F5B">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12</w:t>
            </w:r>
            <w:r w:rsidRPr="00621F5B">
              <w:rPr>
                <w:rFonts w:ascii="TH SarabunPSK" w:hAnsi="TH SarabunPSK" w:cs="TH SarabunPSK"/>
                <w:color w:val="000000" w:themeColor="text1"/>
                <w:sz w:val="32"/>
                <w:szCs w:val="32"/>
                <w:cs/>
              </w:rPr>
              <w:t xml:space="preserve"> เดือน</w:t>
            </w:r>
          </w:p>
        </w:tc>
      </w:tr>
      <w:tr w:rsidR="00621F5B" w:rsidRPr="008A0FDE" w:rsidTr="00D42CA4">
        <w:tc>
          <w:tcPr>
            <w:tcW w:w="10349" w:type="dxa"/>
            <w:gridSpan w:val="2"/>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rPr>
            </w:pPr>
            <w:r w:rsidRPr="00621F5B">
              <w:rPr>
                <w:rFonts w:ascii="TH SarabunPSK" w:hAnsi="TH SarabunPSK" w:cs="TH SarabunPSK"/>
                <w:b/>
                <w:bCs/>
                <w:color w:val="000000" w:themeColor="text1"/>
                <w:sz w:val="32"/>
                <w:szCs w:val="32"/>
                <w:cs/>
              </w:rPr>
              <w:t xml:space="preserve">เกณฑ์การประเมิน </w:t>
            </w:r>
          </w:p>
          <w:p w:rsidR="00621F5B" w:rsidRPr="00621F5B" w:rsidRDefault="00621F5B" w:rsidP="00621F5B">
            <w:pPr>
              <w:spacing w:after="0" w:line="240" w:lineRule="auto"/>
              <w:rPr>
                <w:rFonts w:ascii="TH SarabunPSK" w:hAnsi="TH SarabunPSK" w:cs="TH SarabunPSK"/>
                <w:b/>
                <w:bCs/>
                <w:sz w:val="32"/>
                <w:szCs w:val="32"/>
              </w:rPr>
            </w:pPr>
            <w:r w:rsidRPr="00621F5B">
              <w:rPr>
                <w:rFonts w:ascii="TH SarabunPSK" w:hAnsi="TH SarabunPSK" w:cs="TH SarabunPSK" w:hint="cs"/>
                <w:b/>
                <w:bCs/>
                <w:sz w:val="32"/>
                <w:szCs w:val="32"/>
                <w:cs/>
              </w:rPr>
              <w:t>ปี 2560</w:t>
            </w:r>
            <w:r w:rsidRPr="00621F5B">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3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6 เดือน</w:t>
                  </w:r>
                </w:p>
              </w:tc>
              <w:tc>
                <w:tcPr>
                  <w:tcW w:w="1985"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9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12 เดือน</w:t>
                  </w:r>
                </w:p>
              </w:tc>
            </w:tr>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sz w:val="32"/>
                      <w:szCs w:val="32"/>
                      <w:cs/>
                    </w:rPr>
                  </w:pPr>
                  <w:r w:rsidRPr="00621F5B">
                    <w:rPr>
                      <w:rFonts w:ascii="TH SarabunPSK" w:hAnsi="TH SarabunPSK" w:cs="TH SarabunPSK" w:hint="cs"/>
                      <w:sz w:val="32"/>
                      <w:szCs w:val="32"/>
                      <w:cs/>
                    </w:rPr>
                    <w:t>การคัดกรองแรงงานต่างด้าวที่เข้ามารับบริการตรวจสุขภาพและให้ดูแลรักษาเมื่อพบปัญหาสุขภาพ</w:t>
                  </w:r>
                </w:p>
              </w:tc>
              <w:tc>
                <w:tcPr>
                  <w:tcW w:w="1984"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5"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4" w:type="dxa"/>
                </w:tcPr>
                <w:p w:rsidR="00621F5B" w:rsidRPr="00621F5B" w:rsidRDefault="00621F5B" w:rsidP="00621F5B">
                  <w:pPr>
                    <w:spacing w:after="0" w:line="240" w:lineRule="auto"/>
                    <w:rPr>
                      <w:rFonts w:ascii="TH SarabunPSK" w:hAnsi="TH SarabunPSK" w:cs="TH SarabunPSK"/>
                      <w:sz w:val="32"/>
                      <w:szCs w:val="32"/>
                    </w:rPr>
                  </w:pPr>
                  <w:r w:rsidRPr="00621F5B">
                    <w:rPr>
                      <w:rFonts w:ascii="TH SarabunPSK" w:hAnsi="TH SarabunPSK" w:cs="TH SarabunPSK" w:hint="cs"/>
                      <w:sz w:val="32"/>
                      <w:szCs w:val="32"/>
                      <w:cs/>
                    </w:rPr>
                    <w:t>ประเมินผลความสำเร็จการให้บริการในกลุ่มแรงงานที่พบปัญหาสุขภาพ</w:t>
                  </w:r>
                </w:p>
              </w:tc>
            </w:tr>
          </w:tbl>
          <w:p w:rsidR="00621F5B" w:rsidRPr="00621F5B" w:rsidRDefault="00621F5B" w:rsidP="00621F5B">
            <w:pPr>
              <w:spacing w:after="0" w:line="240" w:lineRule="auto"/>
              <w:rPr>
                <w:rFonts w:ascii="TH SarabunPSK" w:hAnsi="TH SarabunPSK" w:cs="TH SarabunPSK"/>
                <w:b/>
                <w:bCs/>
                <w:sz w:val="32"/>
                <w:szCs w:val="32"/>
              </w:rPr>
            </w:pPr>
            <w:r w:rsidRPr="00621F5B">
              <w:rPr>
                <w:rFonts w:ascii="TH SarabunPSK" w:hAnsi="TH SarabunPSK" w:cs="TH SarabunPSK" w:hint="cs"/>
                <w:b/>
                <w:bCs/>
                <w:sz w:val="32"/>
                <w:szCs w:val="32"/>
                <w:cs/>
              </w:rPr>
              <w:t>ปี 2561</w:t>
            </w:r>
            <w:r w:rsidRPr="00621F5B">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3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6 เดือน</w:t>
                  </w:r>
                </w:p>
              </w:tc>
              <w:tc>
                <w:tcPr>
                  <w:tcW w:w="1985"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9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12 เดือน</w:t>
                  </w:r>
                </w:p>
              </w:tc>
            </w:tr>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sz w:val="32"/>
                      <w:szCs w:val="32"/>
                      <w:cs/>
                    </w:rPr>
                  </w:pPr>
                  <w:r w:rsidRPr="00621F5B">
                    <w:rPr>
                      <w:rFonts w:ascii="TH SarabunPSK" w:hAnsi="TH SarabunPSK" w:cs="TH SarabunPSK" w:hint="cs"/>
                      <w:sz w:val="32"/>
                      <w:szCs w:val="32"/>
                      <w:cs/>
                    </w:rPr>
                    <w:t>การคัดกรองแรงงานต่างด้าวที่เข้ามารับบริการตรวจสุขภาพและให้ดูแลรักษาเมื่อพบปัญหาสุขภาพ</w:t>
                  </w:r>
                </w:p>
              </w:tc>
              <w:tc>
                <w:tcPr>
                  <w:tcW w:w="1984"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5"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4" w:type="dxa"/>
                </w:tcPr>
                <w:p w:rsidR="00621F5B" w:rsidRPr="00621F5B" w:rsidRDefault="00621F5B" w:rsidP="00621F5B">
                  <w:pPr>
                    <w:spacing w:after="0" w:line="240" w:lineRule="auto"/>
                    <w:rPr>
                      <w:rFonts w:ascii="TH SarabunPSK" w:hAnsi="TH SarabunPSK" w:cs="TH SarabunPSK"/>
                      <w:sz w:val="32"/>
                      <w:szCs w:val="32"/>
                    </w:rPr>
                  </w:pPr>
                  <w:r w:rsidRPr="00621F5B">
                    <w:rPr>
                      <w:rFonts w:ascii="TH SarabunPSK" w:hAnsi="TH SarabunPSK" w:cs="TH SarabunPSK" w:hint="cs"/>
                      <w:sz w:val="32"/>
                      <w:szCs w:val="32"/>
                      <w:cs/>
                    </w:rPr>
                    <w:t>ประเมินผลความสำเร็จการให้บริการในกลุ่มแรงงานที่พบปัญหาสุขภาพ</w:t>
                  </w:r>
                </w:p>
              </w:tc>
            </w:tr>
          </w:tbl>
          <w:p w:rsidR="00621F5B" w:rsidRPr="00621F5B" w:rsidRDefault="00621F5B" w:rsidP="00621F5B">
            <w:pPr>
              <w:spacing w:after="0" w:line="240" w:lineRule="auto"/>
              <w:rPr>
                <w:rFonts w:ascii="TH SarabunPSK" w:hAnsi="TH SarabunPSK" w:cs="TH SarabunPSK"/>
                <w:b/>
                <w:bCs/>
                <w:sz w:val="32"/>
                <w:szCs w:val="32"/>
              </w:rPr>
            </w:pPr>
          </w:p>
          <w:p w:rsidR="00621F5B" w:rsidRPr="00621F5B" w:rsidRDefault="00621F5B" w:rsidP="00621F5B">
            <w:pPr>
              <w:spacing w:after="0" w:line="240" w:lineRule="auto"/>
              <w:rPr>
                <w:rFonts w:ascii="TH SarabunPSK" w:hAnsi="TH SarabunPSK" w:cs="TH SarabunPSK"/>
                <w:b/>
                <w:bCs/>
                <w:sz w:val="32"/>
                <w:szCs w:val="32"/>
              </w:rPr>
            </w:pPr>
          </w:p>
          <w:p w:rsidR="00621F5B" w:rsidRPr="00621F5B" w:rsidRDefault="00621F5B" w:rsidP="00621F5B">
            <w:pPr>
              <w:spacing w:after="0" w:line="240" w:lineRule="auto"/>
              <w:rPr>
                <w:rFonts w:ascii="TH SarabunPSK" w:hAnsi="TH SarabunPSK" w:cs="TH SarabunPSK"/>
                <w:b/>
                <w:bCs/>
                <w:sz w:val="32"/>
                <w:szCs w:val="32"/>
              </w:rPr>
            </w:pPr>
            <w:r w:rsidRPr="00621F5B">
              <w:rPr>
                <w:rFonts w:ascii="TH SarabunPSK" w:hAnsi="TH SarabunPSK" w:cs="TH SarabunPSK" w:hint="cs"/>
                <w:b/>
                <w:bCs/>
                <w:sz w:val="32"/>
                <w:szCs w:val="32"/>
                <w:cs/>
              </w:rPr>
              <w:t xml:space="preserve">ปี 2562 </w:t>
            </w:r>
            <w:r w:rsidRPr="00621F5B">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3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6 เดือน</w:t>
                  </w:r>
                </w:p>
              </w:tc>
              <w:tc>
                <w:tcPr>
                  <w:tcW w:w="1985"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9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12 เดือน</w:t>
                  </w:r>
                </w:p>
              </w:tc>
            </w:tr>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sz w:val="32"/>
                      <w:szCs w:val="32"/>
                      <w:cs/>
                    </w:rPr>
                  </w:pPr>
                  <w:r w:rsidRPr="00621F5B">
                    <w:rPr>
                      <w:rFonts w:ascii="TH SarabunPSK" w:hAnsi="TH SarabunPSK" w:cs="TH SarabunPSK" w:hint="cs"/>
                      <w:sz w:val="32"/>
                      <w:szCs w:val="32"/>
                      <w:cs/>
                    </w:rPr>
                    <w:t>การคัดกรองแรงงานต่างด้าวที่เข้ามารับบริการตรวจสุขภาพและให้ดูแลรักษาเมื่อพบปัญหาสุขภาพ</w:t>
                  </w:r>
                </w:p>
              </w:tc>
              <w:tc>
                <w:tcPr>
                  <w:tcW w:w="1984"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5"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4" w:type="dxa"/>
                </w:tcPr>
                <w:p w:rsidR="00621F5B" w:rsidRPr="00621F5B" w:rsidRDefault="00621F5B" w:rsidP="00621F5B">
                  <w:pPr>
                    <w:spacing w:after="0" w:line="240" w:lineRule="auto"/>
                    <w:rPr>
                      <w:rFonts w:ascii="TH SarabunPSK" w:hAnsi="TH SarabunPSK" w:cs="TH SarabunPSK"/>
                      <w:sz w:val="32"/>
                      <w:szCs w:val="32"/>
                    </w:rPr>
                  </w:pPr>
                  <w:r w:rsidRPr="00621F5B">
                    <w:rPr>
                      <w:rFonts w:ascii="TH SarabunPSK" w:hAnsi="TH SarabunPSK" w:cs="TH SarabunPSK" w:hint="cs"/>
                      <w:sz w:val="32"/>
                      <w:szCs w:val="32"/>
                      <w:cs/>
                    </w:rPr>
                    <w:t>ประเมินผลความสำเร็จการให้บริการในกลุ่มแรงงานที่พบปัญหาสุขภาพ</w:t>
                  </w:r>
                </w:p>
              </w:tc>
            </w:tr>
          </w:tbl>
          <w:p w:rsidR="00621F5B" w:rsidRPr="00621F5B" w:rsidRDefault="00621F5B" w:rsidP="00621F5B">
            <w:pPr>
              <w:spacing w:after="0" w:line="240" w:lineRule="auto"/>
              <w:rPr>
                <w:rFonts w:ascii="TH SarabunPSK" w:hAnsi="TH SarabunPSK" w:cs="TH SarabunPSK"/>
                <w:b/>
                <w:bCs/>
                <w:sz w:val="32"/>
                <w:szCs w:val="32"/>
              </w:rPr>
            </w:pPr>
            <w:r w:rsidRPr="00621F5B">
              <w:rPr>
                <w:rFonts w:ascii="TH SarabunPSK" w:hAnsi="TH SarabunPSK" w:cs="TH SarabunPSK" w:hint="cs"/>
                <w:b/>
                <w:bCs/>
                <w:sz w:val="32"/>
                <w:szCs w:val="32"/>
                <w:cs/>
              </w:rPr>
              <w:t xml:space="preserve">ปี 2563 </w:t>
            </w:r>
            <w:r w:rsidRPr="00621F5B">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3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6 เดือน</w:t>
                  </w:r>
                </w:p>
              </w:tc>
              <w:tc>
                <w:tcPr>
                  <w:tcW w:w="1985"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9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12 เดือน</w:t>
                  </w:r>
                </w:p>
              </w:tc>
            </w:tr>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sz w:val="32"/>
                      <w:szCs w:val="32"/>
                      <w:cs/>
                    </w:rPr>
                  </w:pPr>
                  <w:r w:rsidRPr="00621F5B">
                    <w:rPr>
                      <w:rFonts w:ascii="TH SarabunPSK" w:hAnsi="TH SarabunPSK" w:cs="TH SarabunPSK" w:hint="cs"/>
                      <w:sz w:val="32"/>
                      <w:szCs w:val="32"/>
                      <w:cs/>
                    </w:rPr>
                    <w:t>การคัดกรองแรงงานต่างด้าวที่เข้ามารับบริการตรวจสุขภาพและให้ดูแลรักษาเมื่อ</w:t>
                  </w:r>
                  <w:r w:rsidRPr="00621F5B">
                    <w:rPr>
                      <w:rFonts w:ascii="TH SarabunPSK" w:hAnsi="TH SarabunPSK" w:cs="TH SarabunPSK" w:hint="cs"/>
                      <w:sz w:val="32"/>
                      <w:szCs w:val="32"/>
                      <w:cs/>
                    </w:rPr>
                    <w:lastRenderedPageBreak/>
                    <w:t>พบปัญหาสุขภาพ</w:t>
                  </w:r>
                </w:p>
              </w:tc>
              <w:tc>
                <w:tcPr>
                  <w:tcW w:w="1984"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lastRenderedPageBreak/>
                    <w:t>การคัดกรองแรงงานต่างด้าวกลุ่มเสี่ยงในชุมชนโดยอาสาสมัครและให้ดูแลรักษาเมื่อ</w:t>
                  </w:r>
                  <w:r w:rsidRPr="00621F5B">
                    <w:rPr>
                      <w:rFonts w:ascii="TH SarabunPSK" w:hAnsi="TH SarabunPSK" w:cs="TH SarabunPSK" w:hint="cs"/>
                      <w:sz w:val="32"/>
                      <w:szCs w:val="32"/>
                      <w:cs/>
                    </w:rPr>
                    <w:lastRenderedPageBreak/>
                    <w:t>พบปัญหาสุขภาพ</w:t>
                  </w:r>
                </w:p>
              </w:tc>
              <w:tc>
                <w:tcPr>
                  <w:tcW w:w="1985"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lastRenderedPageBreak/>
                    <w:t>การคัดกรองแรงงานต่างด้าวกลุ่มเสี่ยงในชุมชนโดยอาสาสมัครและให้ดูแลรักษาเมื่อ</w:t>
                  </w:r>
                  <w:r w:rsidRPr="00621F5B">
                    <w:rPr>
                      <w:rFonts w:ascii="TH SarabunPSK" w:hAnsi="TH SarabunPSK" w:cs="TH SarabunPSK" w:hint="cs"/>
                      <w:sz w:val="32"/>
                      <w:szCs w:val="32"/>
                      <w:cs/>
                    </w:rPr>
                    <w:lastRenderedPageBreak/>
                    <w:t>พบปัญหาสุขภาพ</w:t>
                  </w:r>
                </w:p>
              </w:tc>
              <w:tc>
                <w:tcPr>
                  <w:tcW w:w="1984" w:type="dxa"/>
                </w:tcPr>
                <w:p w:rsidR="00621F5B" w:rsidRPr="00621F5B" w:rsidRDefault="00621F5B" w:rsidP="00621F5B">
                  <w:pPr>
                    <w:spacing w:after="0" w:line="240" w:lineRule="auto"/>
                    <w:rPr>
                      <w:rFonts w:ascii="TH SarabunPSK" w:hAnsi="TH SarabunPSK" w:cs="TH SarabunPSK"/>
                      <w:sz w:val="32"/>
                      <w:szCs w:val="32"/>
                    </w:rPr>
                  </w:pPr>
                  <w:r w:rsidRPr="00621F5B">
                    <w:rPr>
                      <w:rFonts w:ascii="TH SarabunPSK" w:hAnsi="TH SarabunPSK" w:cs="TH SarabunPSK" w:hint="cs"/>
                      <w:sz w:val="32"/>
                      <w:szCs w:val="32"/>
                      <w:cs/>
                    </w:rPr>
                    <w:lastRenderedPageBreak/>
                    <w:t>ประเมินผลความสำเร็จการให้บริการในกลุ่มแรงงานที่พบปัญหา</w:t>
                  </w:r>
                  <w:r w:rsidRPr="00621F5B">
                    <w:rPr>
                      <w:rFonts w:ascii="TH SarabunPSK" w:hAnsi="TH SarabunPSK" w:cs="TH SarabunPSK" w:hint="cs"/>
                      <w:sz w:val="32"/>
                      <w:szCs w:val="32"/>
                      <w:cs/>
                    </w:rPr>
                    <w:lastRenderedPageBreak/>
                    <w:t>สุขภาพ</w:t>
                  </w:r>
                </w:p>
              </w:tc>
            </w:tr>
          </w:tbl>
          <w:p w:rsidR="00621F5B" w:rsidRPr="00621F5B" w:rsidRDefault="00621F5B" w:rsidP="00621F5B">
            <w:pPr>
              <w:spacing w:after="0" w:line="240" w:lineRule="auto"/>
              <w:rPr>
                <w:rFonts w:ascii="TH SarabunPSK" w:hAnsi="TH SarabunPSK" w:cs="TH SarabunPSK"/>
                <w:b/>
                <w:bCs/>
                <w:sz w:val="32"/>
                <w:szCs w:val="32"/>
              </w:rPr>
            </w:pPr>
            <w:r w:rsidRPr="00621F5B">
              <w:rPr>
                <w:rFonts w:ascii="TH SarabunPSK" w:hAnsi="TH SarabunPSK" w:cs="TH SarabunPSK" w:hint="cs"/>
                <w:b/>
                <w:bCs/>
                <w:sz w:val="32"/>
                <w:szCs w:val="32"/>
                <w:cs/>
              </w:rPr>
              <w:lastRenderedPageBreak/>
              <w:t xml:space="preserve">ปี 2564 </w:t>
            </w:r>
            <w:r w:rsidRPr="00621F5B">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21F5B" w:rsidRPr="00621F5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3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6 เดือน</w:t>
                  </w:r>
                </w:p>
              </w:tc>
              <w:tc>
                <w:tcPr>
                  <w:tcW w:w="1985"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9 เดือน</w:t>
                  </w:r>
                </w:p>
              </w:tc>
              <w:tc>
                <w:tcPr>
                  <w:tcW w:w="1984" w:type="dxa"/>
                </w:tcPr>
                <w:p w:rsidR="00621F5B" w:rsidRPr="00621F5B" w:rsidRDefault="00621F5B" w:rsidP="00621F5B">
                  <w:pPr>
                    <w:spacing w:after="0" w:line="240" w:lineRule="auto"/>
                    <w:jc w:val="center"/>
                    <w:rPr>
                      <w:rFonts w:ascii="TH SarabunPSK" w:hAnsi="TH SarabunPSK" w:cs="TH SarabunPSK"/>
                      <w:b/>
                      <w:bCs/>
                      <w:sz w:val="32"/>
                      <w:szCs w:val="32"/>
                    </w:rPr>
                  </w:pPr>
                  <w:r w:rsidRPr="00621F5B">
                    <w:rPr>
                      <w:rFonts w:ascii="TH SarabunPSK" w:hAnsi="TH SarabunPSK" w:cs="TH SarabunPSK"/>
                      <w:b/>
                      <w:bCs/>
                      <w:sz w:val="32"/>
                      <w:szCs w:val="32"/>
                      <w:cs/>
                    </w:rPr>
                    <w:t>รอบ 12 เดือน</w:t>
                  </w:r>
                </w:p>
              </w:tc>
            </w:tr>
            <w:tr w:rsidR="00621F5B" w:rsidRPr="001B146B" w:rsidTr="00621F5B">
              <w:trPr>
                <w:jc w:val="center"/>
              </w:trPr>
              <w:tc>
                <w:tcPr>
                  <w:tcW w:w="2014" w:type="dxa"/>
                </w:tcPr>
                <w:p w:rsidR="00621F5B" w:rsidRPr="00621F5B" w:rsidRDefault="00621F5B" w:rsidP="00621F5B">
                  <w:pPr>
                    <w:spacing w:after="0" w:line="240" w:lineRule="auto"/>
                    <w:jc w:val="center"/>
                    <w:rPr>
                      <w:rFonts w:ascii="TH SarabunPSK" w:hAnsi="TH SarabunPSK" w:cs="TH SarabunPSK"/>
                      <w:sz w:val="32"/>
                      <w:szCs w:val="32"/>
                      <w:cs/>
                    </w:rPr>
                  </w:pPr>
                  <w:r w:rsidRPr="00621F5B">
                    <w:rPr>
                      <w:rFonts w:ascii="TH SarabunPSK" w:hAnsi="TH SarabunPSK" w:cs="TH SarabunPSK" w:hint="cs"/>
                      <w:sz w:val="32"/>
                      <w:szCs w:val="32"/>
                      <w:cs/>
                    </w:rPr>
                    <w:t>การคัดกรองแรงงานต่างด้าวที่เข้ามารับบริการตรวจสุขภาพและให้ดูแลรักษาเมื่อพบปัญหาสุขภาพ</w:t>
                  </w:r>
                </w:p>
              </w:tc>
              <w:tc>
                <w:tcPr>
                  <w:tcW w:w="1984"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5" w:type="dxa"/>
                </w:tcPr>
                <w:p w:rsidR="00621F5B" w:rsidRPr="00621F5B" w:rsidRDefault="00621F5B" w:rsidP="00621F5B">
                  <w:pPr>
                    <w:spacing w:after="0" w:line="240" w:lineRule="auto"/>
                    <w:jc w:val="center"/>
                    <w:rPr>
                      <w:rFonts w:ascii="TH SarabunPSK" w:hAnsi="TH SarabunPSK" w:cs="TH SarabunPSK"/>
                      <w:sz w:val="32"/>
                      <w:szCs w:val="32"/>
                    </w:rPr>
                  </w:pPr>
                  <w:r w:rsidRPr="00621F5B">
                    <w:rPr>
                      <w:rFonts w:ascii="TH SarabunPSK" w:hAnsi="TH SarabunPSK" w:cs="TH SarabunPSK" w:hint="cs"/>
                      <w:sz w:val="32"/>
                      <w:szCs w:val="32"/>
                      <w:cs/>
                    </w:rPr>
                    <w:t>การคัดกรองแรงงานต่างด้าวกลุ่มเสี่ยงในชุมชนโดยอาสาสมัครและให้ดูแลรักษาเมื่อพบปัญหาสุขภาพ</w:t>
                  </w:r>
                </w:p>
              </w:tc>
              <w:tc>
                <w:tcPr>
                  <w:tcW w:w="1984" w:type="dxa"/>
                </w:tcPr>
                <w:p w:rsidR="00621F5B" w:rsidRPr="00561018" w:rsidRDefault="00621F5B" w:rsidP="00621F5B">
                  <w:pPr>
                    <w:spacing w:after="0" w:line="240" w:lineRule="auto"/>
                    <w:rPr>
                      <w:rFonts w:ascii="TH SarabunPSK" w:hAnsi="TH SarabunPSK" w:cs="TH SarabunPSK"/>
                      <w:sz w:val="32"/>
                      <w:szCs w:val="32"/>
                    </w:rPr>
                  </w:pPr>
                  <w:r w:rsidRPr="00621F5B">
                    <w:rPr>
                      <w:rFonts w:ascii="TH SarabunPSK" w:hAnsi="TH SarabunPSK" w:cs="TH SarabunPSK" w:hint="cs"/>
                      <w:sz w:val="32"/>
                      <w:szCs w:val="32"/>
                      <w:cs/>
                    </w:rPr>
                    <w:t>ประเมินผลความสำเร็จการให้บริการในกลุ่มแรงงานที่พบปัญหาสุขภาพ</w:t>
                  </w:r>
                </w:p>
              </w:tc>
            </w:tr>
          </w:tbl>
          <w:p w:rsidR="00621F5B" w:rsidRPr="00621F5B" w:rsidRDefault="00621F5B" w:rsidP="00621F5B">
            <w:pPr>
              <w:spacing w:after="0" w:line="240" w:lineRule="auto"/>
              <w:rPr>
                <w:rFonts w:ascii="TH SarabunPSK" w:hAnsi="TH SarabunPSK" w:cs="TH SarabunPSK"/>
                <w:color w:val="000000" w:themeColor="text1"/>
                <w:sz w:val="32"/>
                <w:szCs w:val="32"/>
                <w:cs/>
              </w:rPr>
            </w:pPr>
          </w:p>
        </w:tc>
      </w:tr>
      <w:tr w:rsidR="00621F5B" w:rsidRPr="008A0FDE" w:rsidTr="00D42CA4">
        <w:tc>
          <w:tcPr>
            <w:tcW w:w="2694"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cs/>
              </w:rPr>
            </w:pPr>
            <w:r w:rsidRPr="00621F5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21F5B" w:rsidRDefault="00621F5B" w:rsidP="00621F5B">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1</w:t>
            </w:r>
            <w:r w:rsidRPr="00621F5B">
              <w:rPr>
                <w:rFonts w:ascii="TH SarabunPSK" w:hAnsi="TH SarabunPSK" w:cs="TH SarabunPSK"/>
                <w:color w:val="000000" w:themeColor="text1"/>
                <w:sz w:val="32"/>
                <w:szCs w:val="32"/>
                <w:cs/>
              </w:rPr>
              <w:t>. แรงงานต่างด้าวที่มีปัญหาสุขภาพได้รับการขึ้นทะเบียนเป็นผู้ป่วยที่เฝ้าระวังของ</w:t>
            </w:r>
            <w:r>
              <w:rPr>
                <w:rFonts w:ascii="TH SarabunPSK" w:hAnsi="TH SarabunPSK" w:cs="TH SarabunPSK" w:hint="cs"/>
                <w:color w:val="000000" w:themeColor="text1"/>
                <w:sz w:val="32"/>
                <w:szCs w:val="32"/>
                <w:cs/>
              </w:rPr>
              <w:t xml:space="preserve">  </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621F5B">
              <w:rPr>
                <w:rFonts w:ascii="TH SarabunPSK" w:hAnsi="TH SarabunPSK" w:cs="TH SarabunPSK"/>
                <w:color w:val="000000" w:themeColor="text1"/>
                <w:sz w:val="32"/>
                <w:szCs w:val="32"/>
                <w:cs/>
              </w:rPr>
              <w:t xml:space="preserve">สถานพยาบาลที่เป็นผู้ให้บริการตรวจและประกันสุขภาพ </w:t>
            </w:r>
          </w:p>
          <w:p w:rsidR="00621F5B" w:rsidRDefault="00621F5B" w:rsidP="00621F5B">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621F5B">
              <w:rPr>
                <w:rFonts w:ascii="TH SarabunPSK" w:hAnsi="TH SarabunPSK" w:cs="TH SarabunPSK"/>
                <w:color w:val="000000" w:themeColor="text1"/>
                <w:sz w:val="32"/>
                <w:szCs w:val="32"/>
                <w:cs/>
              </w:rPr>
              <w:t>. มีระบบการเฝ้าระวังและคัดกรองโรคในชุมชนของสถานบริการสุขภาพ สำหรับแรงงาน</w:t>
            </w:r>
            <w:r>
              <w:rPr>
                <w:rFonts w:ascii="TH SarabunPSK" w:hAnsi="TH SarabunPSK" w:cs="TH SarabunPSK" w:hint="cs"/>
                <w:color w:val="000000" w:themeColor="text1"/>
                <w:sz w:val="32"/>
                <w:szCs w:val="32"/>
                <w:cs/>
              </w:rPr>
              <w:t xml:space="preserve">   </w:t>
            </w:r>
          </w:p>
          <w:p w:rsidR="00621F5B" w:rsidRPr="00621F5B" w:rsidRDefault="00621F5B" w:rsidP="00621F5B">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621F5B">
              <w:rPr>
                <w:rFonts w:ascii="TH SarabunPSK" w:hAnsi="TH SarabunPSK" w:cs="TH SarabunPSK"/>
                <w:color w:val="000000" w:themeColor="text1"/>
                <w:sz w:val="32"/>
                <w:szCs w:val="32"/>
                <w:cs/>
              </w:rPr>
              <w:t>ต่างด้าวที่พักอาศัยในพื้นที่รับผิดชอบ</w:t>
            </w:r>
          </w:p>
          <w:p w:rsidR="00621F5B" w:rsidRDefault="00621F5B" w:rsidP="00621F5B">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3</w:t>
            </w:r>
            <w:r w:rsidRPr="00621F5B">
              <w:rPr>
                <w:rFonts w:ascii="TH SarabunPSK" w:hAnsi="TH SarabunPSK" w:cs="TH SarabunPSK"/>
                <w:color w:val="000000" w:themeColor="text1"/>
                <w:sz w:val="32"/>
                <w:szCs w:val="32"/>
                <w:cs/>
              </w:rPr>
              <w:t>. สถานบริการสุขภาพมีระบบบริการสุขภาพเชิงรุกสำหรับแรงงานต่างด้าวในพื้นที่เช่น</w:t>
            </w:r>
            <w:r>
              <w:rPr>
                <w:rFonts w:ascii="TH SarabunPSK" w:hAnsi="TH SarabunPSK" w:cs="TH SarabunPSK" w:hint="cs"/>
                <w:color w:val="000000" w:themeColor="text1"/>
                <w:sz w:val="32"/>
                <w:szCs w:val="32"/>
                <w:cs/>
              </w:rPr>
              <w:t xml:space="preserve"> </w:t>
            </w:r>
          </w:p>
          <w:p w:rsidR="00621F5B" w:rsidRPr="008A0FDE" w:rsidRDefault="00621F5B" w:rsidP="00621F5B">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621F5B">
              <w:rPr>
                <w:rFonts w:ascii="TH SarabunPSK" w:hAnsi="TH SarabunPSK" w:cs="TH SarabunPSK"/>
                <w:color w:val="000000" w:themeColor="text1"/>
                <w:sz w:val="32"/>
                <w:szCs w:val="32"/>
                <w:cs/>
              </w:rPr>
              <w:t>เดี่ยวกับคนไทย</w:t>
            </w:r>
            <w:r>
              <w:rPr>
                <w:rFonts w:ascii="TH SarabunPSK" w:hAnsi="TH SarabunPSK" w:cs="TH SarabunPSK" w:hint="cs"/>
                <w:color w:val="000000" w:themeColor="text1"/>
                <w:sz w:val="32"/>
                <w:szCs w:val="32"/>
                <w:cs/>
              </w:rPr>
              <w:t xml:space="preserve">  </w:t>
            </w:r>
          </w:p>
        </w:tc>
      </w:tr>
      <w:tr w:rsidR="00621F5B" w:rsidRPr="008A0FDE" w:rsidTr="00D42CA4">
        <w:tc>
          <w:tcPr>
            <w:tcW w:w="2694" w:type="dxa"/>
            <w:tcBorders>
              <w:top w:val="single" w:sz="4" w:space="0" w:color="auto"/>
              <w:left w:val="single" w:sz="4" w:space="0" w:color="auto"/>
              <w:bottom w:val="single" w:sz="4" w:space="0" w:color="auto"/>
              <w:right w:val="single" w:sz="4" w:space="0" w:color="auto"/>
            </w:tcBorders>
          </w:tcPr>
          <w:p w:rsidR="00621F5B" w:rsidRPr="00621F5B" w:rsidRDefault="00621F5B" w:rsidP="00621F5B">
            <w:pPr>
              <w:spacing w:after="0" w:line="240" w:lineRule="auto"/>
              <w:rPr>
                <w:rFonts w:ascii="TH SarabunPSK" w:hAnsi="TH SarabunPSK" w:cs="TH SarabunPSK"/>
                <w:b/>
                <w:bCs/>
                <w:color w:val="000000" w:themeColor="text1"/>
                <w:sz w:val="32"/>
                <w:szCs w:val="32"/>
                <w:cs/>
              </w:rPr>
            </w:pPr>
            <w:r w:rsidRPr="00621F5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21F5B" w:rsidRDefault="00621F5B" w:rsidP="00621F5B">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1</w:t>
            </w:r>
            <w:r w:rsidRPr="00621F5B">
              <w:rPr>
                <w:rFonts w:ascii="TH SarabunPSK" w:hAnsi="TH SarabunPSK" w:cs="TH SarabunPSK"/>
                <w:color w:val="000000" w:themeColor="text1"/>
                <w:sz w:val="32"/>
                <w:szCs w:val="32"/>
                <w:cs/>
              </w:rPr>
              <w:t xml:space="preserve">. ประกาศประทรวงสาธารณสุขเรื่องการตรวจสุขภาพและประกันสุขภาพแรงงานต่างด้าว </w:t>
            </w:r>
            <w:r>
              <w:rPr>
                <w:rFonts w:ascii="TH SarabunPSK" w:hAnsi="TH SarabunPSK" w:cs="TH SarabunPSK" w:hint="cs"/>
                <w:color w:val="000000" w:themeColor="text1"/>
                <w:sz w:val="32"/>
                <w:szCs w:val="32"/>
                <w:cs/>
              </w:rPr>
              <w:t xml:space="preserve">    </w:t>
            </w:r>
          </w:p>
          <w:p w:rsidR="00621F5B" w:rsidRPr="00621F5B" w:rsidRDefault="00621F5B" w:rsidP="00621F5B">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621F5B">
              <w:rPr>
                <w:rFonts w:ascii="TH SarabunPSK" w:hAnsi="TH SarabunPSK" w:cs="TH SarabunPSK"/>
                <w:color w:val="000000" w:themeColor="text1"/>
                <w:sz w:val="32"/>
                <w:szCs w:val="32"/>
                <w:cs/>
              </w:rPr>
              <w:t>ฉบับ ลงวันที่ 30มีนาคม 2558 และที่แก้ไขเพิ่มเติม</w:t>
            </w:r>
          </w:p>
          <w:p w:rsidR="00621F5B" w:rsidRPr="008A0FDE" w:rsidRDefault="00621F5B" w:rsidP="00621F5B">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t>2</w:t>
            </w:r>
            <w:r w:rsidRPr="00621F5B">
              <w:rPr>
                <w:rFonts w:ascii="TH SarabunPSK" w:hAnsi="TH SarabunPSK" w:cs="TH SarabunPSK"/>
                <w:color w:val="000000" w:themeColor="text1"/>
                <w:sz w:val="32"/>
                <w:szCs w:val="32"/>
                <w:cs/>
              </w:rPr>
              <w:t xml:space="preserve">. </w:t>
            </w:r>
            <w:r w:rsidRPr="00621F5B">
              <w:rPr>
                <w:rFonts w:ascii="TH SarabunPSK" w:hAnsi="TH SarabunPSK" w:cs="TH SarabunPSK"/>
                <w:color w:val="000000" w:themeColor="text1"/>
                <w:sz w:val="32"/>
                <w:szCs w:val="32"/>
              </w:rPr>
              <w:t xml:space="preserve">Clinical Practice guideline </w:t>
            </w:r>
            <w:r w:rsidRPr="00621F5B">
              <w:rPr>
                <w:rFonts w:ascii="TH SarabunPSK" w:hAnsi="TH SarabunPSK" w:cs="TH SarabunPSK"/>
                <w:color w:val="000000" w:themeColor="text1"/>
                <w:sz w:val="32"/>
                <w:szCs w:val="32"/>
                <w:cs/>
              </w:rPr>
              <w:t>ของโรคต่างๆ ตามที่กำหนดโดยราชวิทยาลัยที่เกี่ยวข้อง</w:t>
            </w:r>
          </w:p>
        </w:tc>
      </w:tr>
    </w:tbl>
    <w:p w:rsidR="00A4258E" w:rsidRPr="008A0FDE" w:rsidRDefault="00A4258E" w:rsidP="00A4258E">
      <w:pPr>
        <w:tabs>
          <w:tab w:val="left" w:pos="1020"/>
        </w:tabs>
        <w:spacing w:after="0" w:line="240" w:lineRule="auto"/>
        <w:rPr>
          <w:color w:val="000000" w:themeColor="text1"/>
        </w:rPr>
      </w:pPr>
    </w:p>
    <w:p w:rsidR="00A4258E" w:rsidRPr="008A0FDE" w:rsidRDefault="00A4258E" w:rsidP="00A4258E">
      <w:pPr>
        <w:tabs>
          <w:tab w:val="left" w:pos="1020"/>
        </w:tabs>
        <w:spacing w:after="0" w:line="240" w:lineRule="auto"/>
        <w:rPr>
          <w:color w:val="000000" w:themeColor="text1"/>
        </w:rPr>
      </w:pPr>
    </w:p>
    <w:p w:rsidR="00A4258E" w:rsidRPr="008A0FD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21F5B" w:rsidRPr="008A0FDE" w:rsidTr="00621F5B">
        <w:trPr>
          <w:trHeight w:val="1069"/>
        </w:trPr>
        <w:tc>
          <w:tcPr>
            <w:tcW w:w="2694" w:type="dxa"/>
            <w:tcBorders>
              <w:top w:val="single" w:sz="4" w:space="0" w:color="auto"/>
              <w:left w:val="single" w:sz="4" w:space="0" w:color="auto"/>
              <w:bottom w:val="single" w:sz="4" w:space="0" w:color="auto"/>
              <w:right w:val="single" w:sz="4" w:space="0" w:color="auto"/>
            </w:tcBorders>
          </w:tcPr>
          <w:p w:rsidR="00621F5B" w:rsidRPr="00CA5A8A" w:rsidRDefault="00621F5B" w:rsidP="00621F5B">
            <w:pPr>
              <w:spacing w:after="0" w:line="240" w:lineRule="auto"/>
              <w:rPr>
                <w:rFonts w:ascii="TH SarabunPSK" w:hAnsi="TH SarabunPSK" w:cs="TH SarabunPSK"/>
                <w:b/>
                <w:bCs/>
                <w:color w:val="000000" w:themeColor="text1"/>
                <w:sz w:val="32"/>
                <w:szCs w:val="32"/>
                <w:cs/>
              </w:rPr>
            </w:pPr>
            <w:r w:rsidRPr="00CA5A8A">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621F5B" w:rsidRPr="00CA5A8A" w:rsidTr="00621F5B">
              <w:trPr>
                <w:jc w:val="center"/>
              </w:trPr>
              <w:tc>
                <w:tcPr>
                  <w:tcW w:w="1372" w:type="dxa"/>
                  <w:vMerge w:val="restart"/>
                </w:tcPr>
                <w:p w:rsidR="00621F5B" w:rsidRPr="00CA5A8A" w:rsidRDefault="00621F5B" w:rsidP="00621F5B">
                  <w:pPr>
                    <w:spacing w:after="0" w:line="240" w:lineRule="auto"/>
                    <w:jc w:val="center"/>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rPr>
                    <w:t>Baseline data</w:t>
                  </w:r>
                </w:p>
              </w:tc>
              <w:tc>
                <w:tcPr>
                  <w:tcW w:w="1372" w:type="dxa"/>
                  <w:vMerge w:val="restart"/>
                </w:tcPr>
                <w:p w:rsidR="00621F5B" w:rsidRPr="00CA5A8A" w:rsidRDefault="00621F5B" w:rsidP="00621F5B">
                  <w:pPr>
                    <w:spacing w:after="0" w:line="240" w:lineRule="auto"/>
                    <w:jc w:val="center"/>
                    <w:rPr>
                      <w:rFonts w:ascii="TH SarabunPSK" w:hAnsi="TH SarabunPSK" w:cs="TH SarabunPSK"/>
                      <w:b/>
                      <w:bCs/>
                      <w:color w:val="000000" w:themeColor="text1"/>
                      <w:sz w:val="32"/>
                      <w:szCs w:val="32"/>
                      <w:cs/>
                    </w:rPr>
                  </w:pPr>
                  <w:r w:rsidRPr="00CA5A8A">
                    <w:rPr>
                      <w:rFonts w:ascii="TH SarabunPSK" w:hAnsi="TH SarabunPSK" w:cs="TH SarabunPSK"/>
                      <w:b/>
                      <w:bCs/>
                      <w:color w:val="000000" w:themeColor="text1"/>
                      <w:sz w:val="32"/>
                      <w:szCs w:val="32"/>
                      <w:cs/>
                    </w:rPr>
                    <w:t>หน่วยวัด</w:t>
                  </w:r>
                </w:p>
              </w:tc>
              <w:tc>
                <w:tcPr>
                  <w:tcW w:w="4116" w:type="dxa"/>
                  <w:gridSpan w:val="3"/>
                </w:tcPr>
                <w:p w:rsidR="00621F5B" w:rsidRPr="00CA5A8A" w:rsidRDefault="00621F5B" w:rsidP="00621F5B">
                  <w:pPr>
                    <w:spacing w:after="0" w:line="240" w:lineRule="auto"/>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ผลการดำเนินงานในรอบปีงบประมาณ พ.ศ.</w:t>
                  </w:r>
                </w:p>
              </w:tc>
            </w:tr>
            <w:tr w:rsidR="00621F5B" w:rsidRPr="00CA5A8A" w:rsidTr="00621F5B">
              <w:trPr>
                <w:jc w:val="center"/>
              </w:trPr>
              <w:tc>
                <w:tcPr>
                  <w:tcW w:w="1372" w:type="dxa"/>
                  <w:vMerge/>
                </w:tcPr>
                <w:p w:rsidR="00621F5B" w:rsidRPr="00CA5A8A" w:rsidRDefault="00621F5B" w:rsidP="00621F5B">
                  <w:pPr>
                    <w:spacing w:after="0" w:line="240" w:lineRule="auto"/>
                    <w:jc w:val="center"/>
                    <w:rPr>
                      <w:rFonts w:ascii="TH SarabunPSK" w:hAnsi="TH SarabunPSK" w:cs="TH SarabunPSK"/>
                      <w:b/>
                      <w:bCs/>
                      <w:color w:val="000000" w:themeColor="text1"/>
                      <w:sz w:val="32"/>
                      <w:szCs w:val="32"/>
                    </w:rPr>
                  </w:pPr>
                </w:p>
              </w:tc>
              <w:tc>
                <w:tcPr>
                  <w:tcW w:w="1372" w:type="dxa"/>
                  <w:vMerge/>
                </w:tcPr>
                <w:p w:rsidR="00621F5B" w:rsidRPr="00CA5A8A" w:rsidRDefault="00621F5B" w:rsidP="00621F5B">
                  <w:pPr>
                    <w:spacing w:after="0" w:line="240" w:lineRule="auto"/>
                    <w:jc w:val="center"/>
                    <w:rPr>
                      <w:rFonts w:ascii="TH SarabunPSK" w:hAnsi="TH SarabunPSK" w:cs="TH SarabunPSK"/>
                      <w:b/>
                      <w:bCs/>
                      <w:color w:val="000000" w:themeColor="text1"/>
                      <w:sz w:val="32"/>
                      <w:szCs w:val="32"/>
                    </w:rPr>
                  </w:pPr>
                </w:p>
              </w:tc>
              <w:tc>
                <w:tcPr>
                  <w:tcW w:w="1372" w:type="dxa"/>
                </w:tcPr>
                <w:p w:rsidR="00621F5B" w:rsidRPr="00CA5A8A" w:rsidRDefault="00621F5B" w:rsidP="00621F5B">
                  <w:pPr>
                    <w:spacing w:after="0" w:line="240" w:lineRule="auto"/>
                    <w:jc w:val="center"/>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255</w:t>
                  </w:r>
                  <w:r w:rsidRPr="00CA5A8A">
                    <w:rPr>
                      <w:rFonts w:ascii="TH SarabunPSK" w:hAnsi="TH SarabunPSK" w:cs="TH SarabunPSK" w:hint="cs"/>
                      <w:b/>
                      <w:bCs/>
                      <w:color w:val="000000" w:themeColor="text1"/>
                      <w:sz w:val="32"/>
                      <w:szCs w:val="32"/>
                      <w:cs/>
                    </w:rPr>
                    <w:t>7</w:t>
                  </w:r>
                </w:p>
              </w:tc>
              <w:tc>
                <w:tcPr>
                  <w:tcW w:w="1372" w:type="dxa"/>
                </w:tcPr>
                <w:p w:rsidR="00621F5B" w:rsidRPr="00CA5A8A" w:rsidRDefault="00621F5B" w:rsidP="00621F5B">
                  <w:pPr>
                    <w:spacing w:after="0" w:line="240" w:lineRule="auto"/>
                    <w:jc w:val="center"/>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2558</w:t>
                  </w:r>
                </w:p>
              </w:tc>
              <w:tc>
                <w:tcPr>
                  <w:tcW w:w="1372" w:type="dxa"/>
                </w:tcPr>
                <w:p w:rsidR="00621F5B" w:rsidRPr="00CA5A8A" w:rsidRDefault="00621F5B" w:rsidP="00621F5B">
                  <w:pPr>
                    <w:spacing w:after="0" w:line="240" w:lineRule="auto"/>
                    <w:jc w:val="center"/>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2559</w:t>
                  </w:r>
                </w:p>
              </w:tc>
            </w:tr>
            <w:tr w:rsidR="00621F5B" w:rsidRPr="008A0FDE" w:rsidTr="00621F5B">
              <w:trPr>
                <w:jc w:val="center"/>
              </w:trPr>
              <w:tc>
                <w:tcPr>
                  <w:tcW w:w="1372" w:type="dxa"/>
                </w:tcPr>
                <w:p w:rsidR="00621F5B" w:rsidRPr="00CA5A8A" w:rsidRDefault="00621F5B" w:rsidP="00CA5A8A">
                  <w:pPr>
                    <w:spacing w:after="0" w:line="240" w:lineRule="auto"/>
                    <w:rPr>
                      <w:rFonts w:ascii="TH SarabunPSK" w:hAnsi="TH SarabunPSK" w:cs="TH SarabunPSK"/>
                      <w:spacing w:val="-8"/>
                      <w:sz w:val="32"/>
                      <w:szCs w:val="32"/>
                    </w:rPr>
                  </w:pPr>
                  <w:r w:rsidRPr="00CA5A8A">
                    <w:rPr>
                      <w:rFonts w:ascii="TH SarabunPSK" w:hAnsi="TH SarabunPSK" w:cs="TH SarabunPSK"/>
                      <w:spacing w:val="-8"/>
                      <w:sz w:val="32"/>
                      <w:szCs w:val="32"/>
                      <w:cs/>
                    </w:rPr>
                    <w:t>จำนวนแรงงานต่างด้าวที่พบปัญหาสุขภาพเมื่อมารับบริการตรวจและประกันสุขภาพ</w:t>
                  </w:r>
                  <w:r w:rsidRPr="00CA5A8A">
                    <w:rPr>
                      <w:rFonts w:ascii="TH SarabunPSK" w:hAnsi="TH SarabunPSK" w:cs="TH SarabunPSK"/>
                      <w:spacing w:val="-8"/>
                      <w:sz w:val="32"/>
                      <w:szCs w:val="32"/>
                    </w:rPr>
                    <w:t xml:space="preserve"> </w:t>
                  </w:r>
                  <w:r w:rsidRPr="00CA5A8A">
                    <w:rPr>
                      <w:rFonts w:ascii="TH SarabunPSK" w:hAnsi="TH SarabunPSK" w:cs="TH SarabunPSK"/>
                      <w:spacing w:val="-8"/>
                      <w:sz w:val="32"/>
                      <w:szCs w:val="32"/>
                      <w:cs/>
                    </w:rPr>
                    <w:t xml:space="preserve">ที่ </w:t>
                  </w:r>
                  <w:r w:rsidRPr="00CA5A8A">
                    <w:rPr>
                      <w:rFonts w:ascii="TH SarabunPSK" w:hAnsi="TH SarabunPSK" w:cs="TH SarabunPSK"/>
                      <w:spacing w:val="-8"/>
                      <w:sz w:val="32"/>
                      <w:szCs w:val="32"/>
                    </w:rPr>
                    <w:t>OSS</w:t>
                  </w:r>
                </w:p>
              </w:tc>
              <w:tc>
                <w:tcPr>
                  <w:tcW w:w="1372" w:type="dxa"/>
                </w:tcPr>
                <w:p w:rsidR="00621F5B" w:rsidRPr="00CA5A8A" w:rsidRDefault="00621F5B" w:rsidP="00CA5A8A">
                  <w:pPr>
                    <w:spacing w:after="0" w:line="240" w:lineRule="auto"/>
                    <w:jc w:val="center"/>
                    <w:rPr>
                      <w:rFonts w:ascii="TH SarabunPSK" w:hAnsi="TH SarabunPSK" w:cs="TH SarabunPSK"/>
                      <w:spacing w:val="-8"/>
                      <w:sz w:val="32"/>
                      <w:szCs w:val="32"/>
                    </w:rPr>
                  </w:pPr>
                  <w:r w:rsidRPr="00CA5A8A">
                    <w:rPr>
                      <w:rFonts w:ascii="TH SarabunPSK" w:hAnsi="TH SarabunPSK" w:cs="TH SarabunPSK"/>
                      <w:spacing w:val="-8"/>
                      <w:sz w:val="32"/>
                      <w:szCs w:val="32"/>
                      <w:cs/>
                    </w:rPr>
                    <w:t>ราย</w:t>
                  </w:r>
                </w:p>
              </w:tc>
              <w:tc>
                <w:tcPr>
                  <w:tcW w:w="1372" w:type="dxa"/>
                </w:tcPr>
                <w:p w:rsidR="00621F5B" w:rsidRPr="00CA5A8A" w:rsidRDefault="00621F5B" w:rsidP="00CA5A8A">
                  <w:pPr>
                    <w:spacing w:after="0" w:line="240" w:lineRule="auto"/>
                    <w:jc w:val="center"/>
                    <w:rPr>
                      <w:rFonts w:ascii="TH SarabunPSK" w:hAnsi="TH SarabunPSK" w:cs="TH SarabunPSK"/>
                      <w:sz w:val="32"/>
                      <w:szCs w:val="32"/>
                    </w:rPr>
                  </w:pPr>
                  <w:r w:rsidRPr="00CA5A8A">
                    <w:rPr>
                      <w:rFonts w:ascii="TH SarabunPSK" w:hAnsi="TH SarabunPSK" w:cs="TH SarabunPSK"/>
                      <w:sz w:val="32"/>
                      <w:szCs w:val="32"/>
                      <w:cs/>
                    </w:rPr>
                    <w:t>19,615</w:t>
                  </w:r>
                </w:p>
              </w:tc>
              <w:tc>
                <w:tcPr>
                  <w:tcW w:w="1372" w:type="dxa"/>
                </w:tcPr>
                <w:p w:rsidR="00621F5B" w:rsidRPr="00CA5A8A" w:rsidRDefault="00621F5B" w:rsidP="00CA5A8A">
                  <w:pPr>
                    <w:spacing w:after="0" w:line="240" w:lineRule="auto"/>
                    <w:jc w:val="center"/>
                    <w:rPr>
                      <w:rFonts w:ascii="TH SarabunPSK" w:hAnsi="TH SarabunPSK" w:cs="TH SarabunPSK"/>
                      <w:sz w:val="32"/>
                      <w:szCs w:val="32"/>
                    </w:rPr>
                  </w:pPr>
                  <w:r w:rsidRPr="00CA5A8A">
                    <w:rPr>
                      <w:rFonts w:ascii="TH SarabunPSK" w:hAnsi="TH SarabunPSK" w:cs="TH SarabunPSK"/>
                      <w:sz w:val="32"/>
                      <w:szCs w:val="32"/>
                    </w:rPr>
                    <w:t>1,268</w:t>
                  </w:r>
                </w:p>
              </w:tc>
              <w:tc>
                <w:tcPr>
                  <w:tcW w:w="1372" w:type="dxa"/>
                </w:tcPr>
                <w:p w:rsidR="00621F5B" w:rsidRPr="00CA5A8A" w:rsidRDefault="00621F5B" w:rsidP="00CA5A8A">
                  <w:pPr>
                    <w:spacing w:after="0" w:line="240" w:lineRule="auto"/>
                    <w:jc w:val="center"/>
                    <w:rPr>
                      <w:rFonts w:ascii="TH SarabunPSK" w:hAnsi="TH SarabunPSK" w:cs="TH SarabunPSK"/>
                      <w:sz w:val="32"/>
                      <w:szCs w:val="32"/>
                      <w:cs/>
                    </w:rPr>
                  </w:pPr>
                  <w:r w:rsidRPr="00CA5A8A">
                    <w:rPr>
                      <w:rFonts w:ascii="TH SarabunPSK" w:hAnsi="TH SarabunPSK" w:cs="TH SarabunPSK"/>
                      <w:sz w:val="32"/>
                      <w:szCs w:val="32"/>
                      <w:cs/>
                    </w:rPr>
                    <w:t>8,965</w:t>
                  </w:r>
                </w:p>
              </w:tc>
            </w:tr>
          </w:tbl>
          <w:p w:rsidR="00621F5B" w:rsidRPr="008A0FDE" w:rsidRDefault="00621F5B" w:rsidP="00621F5B">
            <w:pPr>
              <w:spacing w:after="0" w:line="240" w:lineRule="auto"/>
              <w:rPr>
                <w:rFonts w:ascii="TH SarabunPSK" w:hAnsi="TH SarabunPSK" w:cs="TH SarabunPSK"/>
                <w:color w:val="000000" w:themeColor="text1"/>
                <w:sz w:val="32"/>
                <w:szCs w:val="32"/>
              </w:rPr>
            </w:pPr>
          </w:p>
        </w:tc>
      </w:tr>
      <w:tr w:rsidR="00621F5B" w:rsidRPr="008A0FDE" w:rsidTr="00621F5B">
        <w:tc>
          <w:tcPr>
            <w:tcW w:w="2694" w:type="dxa"/>
            <w:tcBorders>
              <w:top w:val="single" w:sz="4" w:space="0" w:color="auto"/>
              <w:left w:val="single" w:sz="4" w:space="0" w:color="auto"/>
              <w:bottom w:val="single" w:sz="4" w:space="0" w:color="auto"/>
              <w:right w:val="single" w:sz="4" w:space="0" w:color="auto"/>
            </w:tcBorders>
          </w:tcPr>
          <w:p w:rsidR="00621F5B" w:rsidRPr="00CA5A8A" w:rsidRDefault="00621F5B" w:rsidP="00621F5B">
            <w:pPr>
              <w:spacing w:after="0" w:line="240" w:lineRule="auto"/>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ผู้ให้ข้อมูลทางวิชาการ /</w:t>
            </w:r>
          </w:p>
          <w:p w:rsidR="00621F5B" w:rsidRPr="00CA5A8A" w:rsidRDefault="00621F5B" w:rsidP="00621F5B">
            <w:pPr>
              <w:spacing w:after="0" w:line="240" w:lineRule="auto"/>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A5A8A" w:rsidRPr="00CA5A8A" w:rsidRDefault="00CA5A8A" w:rsidP="00CA5A8A">
            <w:pPr>
              <w:spacing w:after="0" w:line="240" w:lineRule="auto"/>
              <w:rPr>
                <w:rFonts w:ascii="TH SarabunPSK" w:hAnsi="TH SarabunPSK" w:cs="TH SarabunPSK"/>
                <w:sz w:val="32"/>
                <w:szCs w:val="32"/>
              </w:rPr>
            </w:pPr>
            <w:r w:rsidRPr="00CA5A8A">
              <w:rPr>
                <w:rFonts w:ascii="TH SarabunPSK" w:hAnsi="TH SarabunPSK" w:cs="TH SarabunPSK"/>
                <w:sz w:val="32"/>
                <w:szCs w:val="32"/>
                <w:cs/>
              </w:rPr>
              <w:t>1. นางสาวพัชรา  เสถียรพักตร์</w:t>
            </w:r>
            <w:r w:rsidRPr="00CA5A8A">
              <w:rPr>
                <w:rFonts w:ascii="TH SarabunPSK" w:hAnsi="TH SarabunPSK" w:cs="TH SarabunPSK"/>
                <w:sz w:val="32"/>
                <w:szCs w:val="32"/>
                <w:cs/>
              </w:rPr>
              <w:tab/>
            </w:r>
            <w:r>
              <w:rPr>
                <w:rFonts w:ascii="TH SarabunPSK" w:hAnsi="TH SarabunPSK" w:cs="TH SarabunPSK"/>
                <w:sz w:val="32"/>
                <w:szCs w:val="32"/>
                <w:cs/>
              </w:rPr>
              <w:tab/>
            </w:r>
            <w:r w:rsidRPr="00CA5A8A">
              <w:rPr>
                <w:rFonts w:ascii="TH SarabunPSK" w:hAnsi="TH SarabunPSK" w:cs="TH SarabunPSK"/>
                <w:sz w:val="32"/>
                <w:szCs w:val="32"/>
                <w:cs/>
              </w:rPr>
              <w:t xml:space="preserve">นักวิชาการสาธารณสุขชำนาญการพิเศษ </w:t>
            </w:r>
          </w:p>
          <w:p w:rsidR="00CA5A8A" w:rsidRPr="00CA5A8A" w:rsidRDefault="00CA5A8A" w:rsidP="00CA5A8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CA5A8A">
              <w:rPr>
                <w:rFonts w:ascii="TH SarabunPSK" w:hAnsi="TH SarabunPSK" w:cs="TH SarabunPSK"/>
                <w:sz w:val="32"/>
                <w:szCs w:val="32"/>
                <w:cs/>
              </w:rPr>
              <w:t xml:space="preserve">โทรศัพท์ที่ทำงาน : </w:t>
            </w:r>
            <w:r>
              <w:rPr>
                <w:rFonts w:ascii="TH SarabunPSK" w:hAnsi="TH SarabunPSK" w:cs="TH SarabunPSK" w:hint="cs"/>
                <w:sz w:val="32"/>
                <w:szCs w:val="32"/>
                <w:cs/>
              </w:rPr>
              <w:t>02-5901639</w:t>
            </w:r>
            <w:r w:rsidRPr="00CA5A8A">
              <w:rPr>
                <w:rFonts w:ascii="TH SarabunPSK" w:hAnsi="TH SarabunPSK" w:cs="TH SarabunPSK"/>
                <w:sz w:val="32"/>
                <w:szCs w:val="32"/>
                <w:cs/>
              </w:rPr>
              <w:tab/>
              <w:t xml:space="preserve">โทรศัพท์มือถือ : </w:t>
            </w:r>
            <w:r>
              <w:rPr>
                <w:rFonts w:ascii="TH SarabunPSK" w:hAnsi="TH SarabunPSK" w:cs="TH SarabunPSK" w:hint="cs"/>
                <w:sz w:val="32"/>
                <w:szCs w:val="32"/>
                <w:cs/>
              </w:rPr>
              <w:t>082-3240991</w:t>
            </w:r>
          </w:p>
          <w:p w:rsidR="00CA5A8A" w:rsidRPr="00CA5A8A" w:rsidRDefault="00CA5A8A" w:rsidP="00CA5A8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CA5A8A">
              <w:rPr>
                <w:rFonts w:ascii="TH SarabunPSK" w:hAnsi="TH SarabunPSK" w:cs="TH SarabunPSK"/>
                <w:sz w:val="32"/>
                <w:szCs w:val="32"/>
                <w:cs/>
              </w:rPr>
              <w:t xml:space="preserve">โทรสาร : </w:t>
            </w:r>
            <w:r>
              <w:rPr>
                <w:rFonts w:ascii="TH SarabunPSK" w:hAnsi="TH SarabunPSK" w:cs="TH SarabunPSK" w:hint="cs"/>
                <w:sz w:val="32"/>
                <w:szCs w:val="32"/>
                <w:cs/>
              </w:rPr>
              <w:t>02-5901740</w:t>
            </w:r>
            <w:r w:rsidRPr="00CA5A8A">
              <w:rPr>
                <w:rFonts w:ascii="TH SarabunPSK" w:hAnsi="TH SarabunPSK" w:cs="TH SarabunPSK"/>
                <w:sz w:val="32"/>
                <w:szCs w:val="32"/>
                <w:cs/>
              </w:rPr>
              <w:tab/>
            </w:r>
            <w:r>
              <w:rPr>
                <w:rFonts w:ascii="TH SarabunPSK" w:hAnsi="TH SarabunPSK" w:cs="TH SarabunPSK"/>
                <w:sz w:val="32"/>
                <w:szCs w:val="32"/>
                <w:cs/>
              </w:rPr>
              <w:tab/>
            </w:r>
            <w:r w:rsidRPr="00CA5A8A">
              <w:rPr>
                <w:rFonts w:ascii="TH SarabunPSK" w:hAnsi="TH SarabunPSK" w:cs="TH SarabunPSK"/>
                <w:sz w:val="32"/>
                <w:szCs w:val="32"/>
              </w:rPr>
              <w:t>E-mail : kalyaneester@gmail.com</w:t>
            </w:r>
          </w:p>
          <w:p w:rsidR="00CA5A8A" w:rsidRPr="00CA5A8A" w:rsidRDefault="00CA5A8A" w:rsidP="00CA5A8A">
            <w:pPr>
              <w:spacing w:after="0" w:line="240" w:lineRule="auto"/>
              <w:rPr>
                <w:rFonts w:ascii="TH SarabunPSK" w:hAnsi="TH SarabunPSK" w:cs="TH SarabunPSK"/>
                <w:sz w:val="32"/>
                <w:szCs w:val="32"/>
              </w:rPr>
            </w:pPr>
            <w:r w:rsidRPr="00CA5A8A">
              <w:rPr>
                <w:rFonts w:ascii="TH SarabunPSK" w:hAnsi="TH SarabunPSK" w:cs="TH SarabunPSK"/>
                <w:sz w:val="32"/>
                <w:szCs w:val="32"/>
                <w:cs/>
              </w:rPr>
              <w:t xml:space="preserve">2. นางสุดาฟ้า  วงศ์หาริมาตย์ </w:t>
            </w:r>
            <w:r w:rsidRPr="00CA5A8A">
              <w:rPr>
                <w:rFonts w:ascii="TH SarabunPSK" w:hAnsi="TH SarabunPSK" w:cs="TH SarabunPSK"/>
                <w:sz w:val="32"/>
                <w:szCs w:val="32"/>
                <w:cs/>
              </w:rPr>
              <w:tab/>
            </w:r>
            <w:r>
              <w:rPr>
                <w:rFonts w:ascii="TH SarabunPSK" w:hAnsi="TH SarabunPSK" w:cs="TH SarabunPSK"/>
                <w:sz w:val="32"/>
                <w:szCs w:val="32"/>
                <w:cs/>
              </w:rPr>
              <w:tab/>
            </w:r>
            <w:r w:rsidRPr="00CA5A8A">
              <w:rPr>
                <w:rFonts w:ascii="TH SarabunPSK" w:hAnsi="TH SarabunPSK" w:cs="TH SarabunPSK"/>
                <w:sz w:val="32"/>
                <w:szCs w:val="32"/>
                <w:cs/>
              </w:rPr>
              <w:t>นักวิชาการสาธารณสุขชำนาญการ</w:t>
            </w:r>
          </w:p>
          <w:p w:rsidR="00CA5A8A" w:rsidRPr="00CA5A8A" w:rsidRDefault="00CA5A8A" w:rsidP="00CA5A8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CA5A8A">
              <w:rPr>
                <w:rFonts w:ascii="TH SarabunPSK" w:hAnsi="TH SarabunPSK" w:cs="TH SarabunPSK"/>
                <w:sz w:val="32"/>
                <w:szCs w:val="32"/>
                <w:cs/>
              </w:rPr>
              <w:t xml:space="preserve">โทรศัพท์ที่ทำงาน : </w:t>
            </w:r>
            <w:r>
              <w:rPr>
                <w:rFonts w:ascii="TH SarabunPSK" w:hAnsi="TH SarabunPSK" w:cs="TH SarabunPSK" w:hint="cs"/>
                <w:sz w:val="32"/>
                <w:szCs w:val="32"/>
                <w:cs/>
              </w:rPr>
              <w:t>02-5901639</w:t>
            </w:r>
            <w:r w:rsidRPr="00CA5A8A">
              <w:rPr>
                <w:rFonts w:ascii="TH SarabunPSK" w:hAnsi="TH SarabunPSK" w:cs="TH SarabunPSK"/>
                <w:sz w:val="32"/>
                <w:szCs w:val="32"/>
                <w:cs/>
              </w:rPr>
              <w:tab/>
              <w:t xml:space="preserve">โทรศัพท์มือถือ : </w:t>
            </w:r>
            <w:r>
              <w:rPr>
                <w:rFonts w:ascii="TH SarabunPSK" w:hAnsi="TH SarabunPSK" w:cs="TH SarabunPSK" w:hint="cs"/>
                <w:sz w:val="32"/>
                <w:szCs w:val="32"/>
                <w:cs/>
              </w:rPr>
              <w:t>099-0581777</w:t>
            </w:r>
          </w:p>
          <w:p w:rsidR="00621F5B" w:rsidRPr="00BB386B" w:rsidRDefault="00CA5A8A" w:rsidP="00CA5A8A">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Pr="00CA5A8A">
              <w:rPr>
                <w:rFonts w:ascii="TH SarabunPSK" w:hAnsi="TH SarabunPSK" w:cs="TH SarabunPSK"/>
                <w:sz w:val="32"/>
                <w:szCs w:val="32"/>
                <w:cs/>
              </w:rPr>
              <w:t xml:space="preserve">โทรสาร : </w:t>
            </w:r>
            <w:r>
              <w:rPr>
                <w:rFonts w:ascii="TH SarabunPSK" w:hAnsi="TH SarabunPSK" w:cs="TH SarabunPSK" w:hint="cs"/>
                <w:sz w:val="32"/>
                <w:szCs w:val="32"/>
                <w:cs/>
              </w:rPr>
              <w:t>02-5901740</w:t>
            </w:r>
            <w:r w:rsidRPr="00CA5A8A">
              <w:rPr>
                <w:rFonts w:ascii="TH SarabunPSK" w:hAnsi="TH SarabunPSK" w:cs="TH SarabunPSK"/>
                <w:sz w:val="32"/>
                <w:szCs w:val="32"/>
                <w:cs/>
              </w:rPr>
              <w:tab/>
            </w:r>
            <w:r>
              <w:rPr>
                <w:rFonts w:ascii="TH SarabunPSK" w:hAnsi="TH SarabunPSK" w:cs="TH SarabunPSK"/>
                <w:sz w:val="32"/>
                <w:szCs w:val="32"/>
                <w:cs/>
              </w:rPr>
              <w:tab/>
            </w:r>
            <w:r w:rsidRPr="00CA5A8A">
              <w:rPr>
                <w:rFonts w:ascii="TH SarabunPSK" w:hAnsi="TH SarabunPSK" w:cs="TH SarabunPSK"/>
                <w:sz w:val="32"/>
                <w:szCs w:val="32"/>
              </w:rPr>
              <w:t>E-mail : sudafawongharimat@gmail.com</w:t>
            </w:r>
          </w:p>
        </w:tc>
      </w:tr>
      <w:tr w:rsidR="00621F5B" w:rsidRPr="008A0FDE" w:rsidTr="00621F5B">
        <w:tc>
          <w:tcPr>
            <w:tcW w:w="2694" w:type="dxa"/>
            <w:tcBorders>
              <w:top w:val="single" w:sz="4" w:space="0" w:color="auto"/>
              <w:left w:val="single" w:sz="4" w:space="0" w:color="auto"/>
              <w:bottom w:val="single" w:sz="4" w:space="0" w:color="auto"/>
              <w:right w:val="single" w:sz="4" w:space="0" w:color="auto"/>
            </w:tcBorders>
          </w:tcPr>
          <w:p w:rsidR="00621F5B" w:rsidRPr="00CA5A8A" w:rsidRDefault="00621F5B" w:rsidP="00621F5B">
            <w:pPr>
              <w:spacing w:after="0" w:line="240" w:lineRule="auto"/>
              <w:rPr>
                <w:rFonts w:ascii="TH SarabunPSK" w:hAnsi="TH SarabunPSK" w:cs="TH SarabunPSK"/>
                <w:b/>
                <w:bCs/>
                <w:color w:val="000000" w:themeColor="text1"/>
                <w:sz w:val="32"/>
                <w:szCs w:val="32"/>
                <w:cs/>
              </w:rPr>
            </w:pPr>
            <w:r w:rsidRPr="00CA5A8A">
              <w:rPr>
                <w:rFonts w:ascii="TH SarabunPSK" w:hAnsi="TH SarabunPSK" w:cs="TH SarabunPSK"/>
                <w:b/>
                <w:bCs/>
                <w:color w:val="000000" w:themeColor="text1"/>
                <w:sz w:val="32"/>
                <w:szCs w:val="32"/>
                <w:cs/>
              </w:rPr>
              <w:lastRenderedPageBreak/>
              <w:t>หน่วยงานประมวลผลและจัดทำข้อมูล</w:t>
            </w:r>
          </w:p>
          <w:p w:rsidR="00621F5B" w:rsidRPr="00CA5A8A" w:rsidRDefault="00621F5B" w:rsidP="00621F5B">
            <w:pPr>
              <w:spacing w:after="0" w:line="240" w:lineRule="auto"/>
              <w:rPr>
                <w:rFonts w:ascii="TH SarabunPSK" w:hAnsi="TH SarabunPSK" w:cs="TH SarabunPSK"/>
                <w:b/>
                <w:bCs/>
                <w:color w:val="000000" w:themeColor="text1"/>
                <w:sz w:val="32"/>
                <w:szCs w:val="32"/>
                <w:cs/>
              </w:rPr>
            </w:pPr>
            <w:r w:rsidRPr="00CA5A8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CA5A8A" w:rsidRPr="00CA5A8A" w:rsidRDefault="00CA5A8A" w:rsidP="00CA5A8A">
            <w:pPr>
              <w:spacing w:after="0" w:line="240" w:lineRule="auto"/>
              <w:rPr>
                <w:rFonts w:ascii="TH SarabunPSK" w:hAnsi="TH SarabunPSK" w:cs="TH SarabunPSK"/>
                <w:color w:val="000000" w:themeColor="text1"/>
                <w:sz w:val="32"/>
                <w:szCs w:val="32"/>
              </w:rPr>
            </w:pPr>
            <w:r w:rsidRPr="00CA5A8A">
              <w:rPr>
                <w:rFonts w:ascii="TH SarabunPSK" w:hAnsi="TH SarabunPSK" w:cs="TH SarabunPSK"/>
                <w:color w:val="000000" w:themeColor="text1"/>
                <w:sz w:val="32"/>
                <w:szCs w:val="32"/>
                <w:cs/>
              </w:rPr>
              <w:t>ศูนย์ประสานงานสุขภาพแรงงาน การช่วยเหลือเหยื่อค้ามนุษย์ และโครงการความร่วมมือกับองค์การความร่วมมือระหว่างประเทศของประเทศญี่ปุ่น กระทรวงสาธารณสุข</w:t>
            </w:r>
          </w:p>
          <w:p w:rsidR="00621F5B" w:rsidRPr="008A0FDE" w:rsidRDefault="00CA5A8A" w:rsidP="00CA5A8A">
            <w:pPr>
              <w:spacing w:after="0" w:line="240" w:lineRule="auto"/>
              <w:rPr>
                <w:rFonts w:ascii="TH SarabunPSK" w:hAnsi="TH SarabunPSK" w:cs="TH SarabunPSK"/>
                <w:color w:val="000000" w:themeColor="text1"/>
                <w:sz w:val="32"/>
                <w:szCs w:val="32"/>
                <w:cs/>
              </w:rPr>
            </w:pPr>
            <w:r w:rsidRPr="00CA5A8A">
              <w:rPr>
                <w:rFonts w:ascii="TH SarabunPSK" w:hAnsi="TH SarabunPSK" w:cs="TH SarabunPSK"/>
                <w:color w:val="000000" w:themeColor="text1"/>
                <w:sz w:val="32"/>
                <w:szCs w:val="32"/>
                <w:cs/>
              </w:rPr>
              <w:t>สำนักบริหารการสาธารณสุข สำนักงานปลัดกระทรวงสาธารณสุข</w:t>
            </w:r>
          </w:p>
        </w:tc>
      </w:tr>
      <w:tr w:rsidR="00621F5B" w:rsidRPr="008A0FDE" w:rsidTr="00621F5B">
        <w:tc>
          <w:tcPr>
            <w:tcW w:w="2694" w:type="dxa"/>
            <w:tcBorders>
              <w:top w:val="single" w:sz="4" w:space="0" w:color="auto"/>
              <w:left w:val="single" w:sz="4" w:space="0" w:color="auto"/>
              <w:bottom w:val="single" w:sz="4" w:space="0" w:color="auto"/>
              <w:right w:val="single" w:sz="4" w:space="0" w:color="auto"/>
            </w:tcBorders>
          </w:tcPr>
          <w:p w:rsidR="00621F5B" w:rsidRPr="00CA5A8A" w:rsidRDefault="00621F5B" w:rsidP="00621F5B">
            <w:pPr>
              <w:spacing w:after="0" w:line="240" w:lineRule="auto"/>
              <w:rPr>
                <w:rFonts w:ascii="TH SarabunPSK" w:hAnsi="TH SarabunPSK" w:cs="TH SarabunPSK"/>
                <w:b/>
                <w:bCs/>
                <w:color w:val="000000" w:themeColor="text1"/>
                <w:sz w:val="32"/>
                <w:szCs w:val="32"/>
                <w:cs/>
              </w:rPr>
            </w:pPr>
            <w:r w:rsidRPr="00CA5A8A">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A5A8A" w:rsidRPr="00CA5A8A" w:rsidRDefault="00CA5A8A" w:rsidP="00CA5A8A">
            <w:pPr>
              <w:spacing w:after="0" w:line="240" w:lineRule="auto"/>
              <w:rPr>
                <w:rFonts w:ascii="TH SarabunPSK" w:hAnsi="TH SarabunPSK" w:cs="TH SarabunPSK"/>
                <w:color w:val="000000" w:themeColor="text1"/>
                <w:sz w:val="32"/>
                <w:szCs w:val="32"/>
              </w:rPr>
            </w:pPr>
            <w:r w:rsidRPr="00CA5A8A">
              <w:rPr>
                <w:rFonts w:ascii="TH SarabunPSK" w:hAnsi="TH SarabunPSK" w:cs="TH SarabunPSK"/>
                <w:color w:val="000000" w:themeColor="text1"/>
                <w:sz w:val="32"/>
                <w:szCs w:val="32"/>
                <w:cs/>
              </w:rPr>
              <w:t>1. นางสาวพัชรา  เสถียรพักตร์</w:t>
            </w:r>
            <w:r w:rsidRPr="00CA5A8A">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A5A8A">
              <w:rPr>
                <w:rFonts w:ascii="TH SarabunPSK" w:hAnsi="TH SarabunPSK" w:cs="TH SarabunPSK"/>
                <w:color w:val="000000" w:themeColor="text1"/>
                <w:sz w:val="32"/>
                <w:szCs w:val="32"/>
                <w:cs/>
              </w:rPr>
              <w:t xml:space="preserve">นักวิชาการสาธารณสุขชำนาญการพิเศษ </w:t>
            </w:r>
          </w:p>
          <w:p w:rsidR="00CA5A8A" w:rsidRPr="00CA5A8A" w:rsidRDefault="00CA5A8A" w:rsidP="00CA5A8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A5A8A">
              <w:rPr>
                <w:rFonts w:ascii="TH SarabunPSK" w:hAnsi="TH SarabunPSK" w:cs="TH SarabunPSK"/>
                <w:color w:val="000000" w:themeColor="text1"/>
                <w:sz w:val="32"/>
                <w:szCs w:val="32"/>
                <w:cs/>
              </w:rPr>
              <w:t xml:space="preserve">โทรศัพท์ที่ทำงาน : </w:t>
            </w:r>
            <w:r>
              <w:rPr>
                <w:rFonts w:ascii="TH SarabunPSK" w:hAnsi="TH SarabunPSK" w:cs="TH SarabunPSK" w:hint="cs"/>
                <w:color w:val="000000" w:themeColor="text1"/>
                <w:sz w:val="32"/>
                <w:szCs w:val="32"/>
                <w:cs/>
              </w:rPr>
              <w:t>02-5901639</w:t>
            </w:r>
            <w:r w:rsidRPr="00CA5A8A">
              <w:rPr>
                <w:rFonts w:ascii="TH SarabunPSK" w:hAnsi="TH SarabunPSK" w:cs="TH SarabunPSK"/>
                <w:color w:val="000000" w:themeColor="text1"/>
                <w:sz w:val="32"/>
                <w:szCs w:val="32"/>
                <w:cs/>
              </w:rPr>
              <w:tab/>
              <w:t xml:space="preserve">โทรศัพท์มือถือ : </w:t>
            </w:r>
            <w:r>
              <w:rPr>
                <w:rFonts w:ascii="TH SarabunPSK" w:hAnsi="TH SarabunPSK" w:cs="TH SarabunPSK" w:hint="cs"/>
                <w:color w:val="000000" w:themeColor="text1"/>
                <w:sz w:val="32"/>
                <w:szCs w:val="32"/>
                <w:cs/>
              </w:rPr>
              <w:t>0823240991</w:t>
            </w:r>
          </w:p>
          <w:p w:rsidR="00CA5A8A" w:rsidRPr="00CA5A8A" w:rsidRDefault="00CA5A8A" w:rsidP="00CA5A8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A5A8A">
              <w:rPr>
                <w:rFonts w:ascii="TH SarabunPSK" w:hAnsi="TH SarabunPSK" w:cs="TH SarabunPSK"/>
                <w:color w:val="000000" w:themeColor="text1"/>
                <w:sz w:val="32"/>
                <w:szCs w:val="32"/>
                <w:cs/>
              </w:rPr>
              <w:t xml:space="preserve">โทรสาร : </w:t>
            </w:r>
            <w:r>
              <w:rPr>
                <w:rFonts w:ascii="TH SarabunPSK" w:hAnsi="TH SarabunPSK" w:cs="TH SarabunPSK" w:hint="cs"/>
                <w:color w:val="000000" w:themeColor="text1"/>
                <w:sz w:val="32"/>
                <w:szCs w:val="32"/>
                <w:cs/>
              </w:rPr>
              <w:t>02-5901740</w:t>
            </w:r>
            <w:r w:rsidRPr="00CA5A8A">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A5A8A">
              <w:rPr>
                <w:rFonts w:ascii="TH SarabunPSK" w:hAnsi="TH SarabunPSK" w:cs="TH SarabunPSK"/>
                <w:color w:val="000000" w:themeColor="text1"/>
                <w:sz w:val="32"/>
                <w:szCs w:val="32"/>
              </w:rPr>
              <w:t>E-mail : kalyaneester@gmail.com</w:t>
            </w:r>
          </w:p>
          <w:p w:rsidR="00CA5A8A" w:rsidRPr="00CA5A8A" w:rsidRDefault="00CA5A8A" w:rsidP="00CA5A8A">
            <w:pPr>
              <w:spacing w:after="0" w:line="240" w:lineRule="auto"/>
              <w:rPr>
                <w:rFonts w:ascii="TH SarabunPSK" w:hAnsi="TH SarabunPSK" w:cs="TH SarabunPSK"/>
                <w:color w:val="000000" w:themeColor="text1"/>
                <w:sz w:val="32"/>
                <w:szCs w:val="32"/>
              </w:rPr>
            </w:pPr>
            <w:r w:rsidRPr="00CA5A8A">
              <w:rPr>
                <w:rFonts w:ascii="TH SarabunPSK" w:hAnsi="TH SarabunPSK" w:cs="TH SarabunPSK"/>
                <w:color w:val="000000" w:themeColor="text1"/>
                <w:sz w:val="32"/>
                <w:szCs w:val="32"/>
                <w:cs/>
              </w:rPr>
              <w:t xml:space="preserve">2. นางสุดาฟ้า  วงศ์หาริมาตย์ </w:t>
            </w:r>
            <w:r w:rsidRPr="00CA5A8A">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A5A8A">
              <w:rPr>
                <w:rFonts w:ascii="TH SarabunPSK" w:hAnsi="TH SarabunPSK" w:cs="TH SarabunPSK"/>
                <w:color w:val="000000" w:themeColor="text1"/>
                <w:sz w:val="32"/>
                <w:szCs w:val="32"/>
                <w:cs/>
              </w:rPr>
              <w:t>นักวิชาการสาธารณสุขชำนาญการ</w:t>
            </w:r>
          </w:p>
          <w:p w:rsidR="00CA5A8A" w:rsidRPr="00CA5A8A" w:rsidRDefault="00CA5A8A" w:rsidP="00CA5A8A">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A5A8A">
              <w:rPr>
                <w:rFonts w:ascii="TH SarabunPSK" w:hAnsi="TH SarabunPSK" w:cs="TH SarabunPSK"/>
                <w:color w:val="000000" w:themeColor="text1"/>
                <w:sz w:val="32"/>
                <w:szCs w:val="32"/>
                <w:cs/>
              </w:rPr>
              <w:t xml:space="preserve">โทรศัพท์ที่ทำงาน : </w:t>
            </w:r>
            <w:r>
              <w:rPr>
                <w:rFonts w:ascii="TH SarabunPSK" w:hAnsi="TH SarabunPSK" w:cs="TH SarabunPSK" w:hint="cs"/>
                <w:color w:val="000000" w:themeColor="text1"/>
                <w:sz w:val="32"/>
                <w:szCs w:val="32"/>
                <w:cs/>
              </w:rPr>
              <w:t>02-5901639</w:t>
            </w:r>
            <w:r w:rsidRPr="00CA5A8A">
              <w:rPr>
                <w:rFonts w:ascii="TH SarabunPSK" w:hAnsi="TH SarabunPSK" w:cs="TH SarabunPSK"/>
                <w:color w:val="000000" w:themeColor="text1"/>
                <w:sz w:val="32"/>
                <w:szCs w:val="32"/>
                <w:cs/>
              </w:rPr>
              <w:tab/>
              <w:t xml:space="preserve">โทรศัพท์มือถือ : </w:t>
            </w:r>
            <w:r>
              <w:rPr>
                <w:rFonts w:ascii="TH SarabunPSK" w:hAnsi="TH SarabunPSK" w:cs="TH SarabunPSK" w:hint="cs"/>
                <w:color w:val="000000" w:themeColor="text1"/>
                <w:sz w:val="32"/>
                <w:szCs w:val="32"/>
                <w:cs/>
              </w:rPr>
              <w:t>099-0581777</w:t>
            </w:r>
          </w:p>
          <w:p w:rsidR="00621F5B" w:rsidRPr="00CA5A8A" w:rsidRDefault="00CA5A8A" w:rsidP="00CA5A8A">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CA5A8A">
              <w:rPr>
                <w:rFonts w:ascii="TH SarabunPSK" w:hAnsi="TH SarabunPSK" w:cs="TH SarabunPSK"/>
                <w:color w:val="000000" w:themeColor="text1"/>
                <w:sz w:val="32"/>
                <w:szCs w:val="32"/>
                <w:cs/>
              </w:rPr>
              <w:t xml:space="preserve">โทรสาร : </w:t>
            </w:r>
            <w:r>
              <w:rPr>
                <w:rFonts w:ascii="TH SarabunPSK" w:hAnsi="TH SarabunPSK" w:cs="TH SarabunPSK" w:hint="cs"/>
                <w:color w:val="000000" w:themeColor="text1"/>
                <w:sz w:val="32"/>
                <w:szCs w:val="32"/>
                <w:cs/>
              </w:rPr>
              <w:t>02-5901740</w:t>
            </w:r>
            <w:r w:rsidRPr="00CA5A8A">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A5A8A">
              <w:rPr>
                <w:rFonts w:ascii="TH SarabunPSK" w:hAnsi="TH SarabunPSK" w:cs="TH SarabunPSK"/>
                <w:color w:val="000000" w:themeColor="text1"/>
                <w:sz w:val="32"/>
                <w:szCs w:val="32"/>
              </w:rPr>
              <w:t>E-mail : sudafawongharimat@gmail.com</w:t>
            </w:r>
          </w:p>
          <w:p w:rsidR="00621F5B" w:rsidRPr="008A0FDE" w:rsidRDefault="00621F5B" w:rsidP="00621F5B">
            <w:pPr>
              <w:spacing w:after="0" w:line="240" w:lineRule="auto"/>
              <w:rPr>
                <w:rFonts w:ascii="TH SarabunPSK" w:hAnsi="TH SarabunPSK" w:cs="TH SarabunPSK"/>
                <w:b/>
                <w:bCs/>
                <w:color w:val="000000" w:themeColor="text1"/>
                <w:sz w:val="32"/>
                <w:szCs w:val="32"/>
              </w:rPr>
            </w:pPr>
            <w:r w:rsidRPr="00CA5A8A">
              <w:rPr>
                <w:rFonts w:ascii="TH SarabunPSK" w:hAnsi="TH SarabunPSK" w:cs="TH SarabunPSK"/>
                <w:b/>
                <w:bCs/>
                <w:color w:val="000000" w:themeColor="text1"/>
                <w:sz w:val="32"/>
                <w:szCs w:val="32"/>
                <w:cs/>
              </w:rPr>
              <w:t>สำนักบริหารการสาธารณสุข สำนักงานปลัดกระทรวงสาธารณสุข</w:t>
            </w:r>
          </w:p>
        </w:tc>
      </w:tr>
    </w:tbl>
    <w:p w:rsidR="00621F5B" w:rsidRPr="008A0FDE" w:rsidRDefault="00621F5B" w:rsidP="00621F5B">
      <w:pPr>
        <w:tabs>
          <w:tab w:val="left" w:pos="1020"/>
        </w:tabs>
        <w:spacing w:after="0" w:line="240" w:lineRule="auto"/>
        <w:rPr>
          <w:color w:val="000000" w:themeColor="text1"/>
        </w:rPr>
      </w:pPr>
    </w:p>
    <w:p w:rsidR="00A4258E" w:rsidRPr="00621F5B"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p w:rsidR="00A4258E" w:rsidRDefault="00A4258E" w:rsidP="00A4258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563B8" w:rsidRPr="00980911" w:rsidTr="004E1C64">
        <w:tc>
          <w:tcPr>
            <w:tcW w:w="2694" w:type="dxa"/>
            <w:tcBorders>
              <w:top w:val="single" w:sz="4" w:space="0" w:color="auto"/>
              <w:left w:val="single" w:sz="4" w:space="0" w:color="auto"/>
              <w:bottom w:val="single" w:sz="4" w:space="0" w:color="auto"/>
              <w:right w:val="single" w:sz="4" w:space="0" w:color="auto"/>
            </w:tcBorders>
          </w:tcPr>
          <w:p w:rsidR="006563B8" w:rsidRPr="00980911" w:rsidRDefault="006563B8" w:rsidP="004E1C64">
            <w:pPr>
              <w:spacing w:after="0" w:line="240" w:lineRule="auto"/>
              <w:rPr>
                <w:rFonts w:ascii="TH SarabunPSK" w:hAnsi="TH SarabunPSK" w:cs="TH SarabunPSK"/>
                <w:b/>
                <w:bCs/>
                <w:color w:val="000000" w:themeColor="text1"/>
                <w:sz w:val="32"/>
                <w:szCs w:val="32"/>
                <w:cs/>
              </w:rPr>
            </w:pPr>
            <w:r w:rsidRPr="00980911">
              <w:rPr>
                <w:rFonts w:ascii="TH SarabunPSK" w:hAnsi="TH SarabunPSK" w:cs="TH SarabunPSK"/>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6563B8" w:rsidRPr="00980911" w:rsidRDefault="006563B8" w:rsidP="004E1C64">
            <w:pPr>
              <w:spacing w:after="0" w:line="240" w:lineRule="auto"/>
              <w:jc w:val="thaiDistribute"/>
              <w:rPr>
                <w:rFonts w:ascii="TH SarabunPSK" w:hAnsi="TH SarabunPSK" w:cs="TH SarabunPSK"/>
                <w:b/>
                <w:bCs/>
                <w:color w:val="000000" w:themeColor="text1"/>
                <w:sz w:val="32"/>
                <w:szCs w:val="32"/>
                <w:cs/>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6563B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6563B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6563B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6563B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9</w:t>
            </w:r>
            <w:r w:rsidRPr="008A0FDE">
              <w:rPr>
                <w:rFonts w:ascii="TH SarabunPSK" w:hAnsi="TH SarabunPSK" w:cs="TH SarabunPSK" w:hint="cs"/>
                <w:b/>
                <w:bCs/>
                <w:color w:val="000000" w:themeColor="text1"/>
                <w:sz w:val="32"/>
                <w:szCs w:val="32"/>
                <w:cs/>
              </w:rPr>
              <w:t xml:space="preserve">. </w:t>
            </w:r>
            <w:r w:rsidR="0013646E" w:rsidRPr="0013646E">
              <w:rPr>
                <w:rFonts w:ascii="TH SarabunPSK" w:hAnsi="TH SarabunPSK" w:cs="TH SarabunPSK"/>
                <w:b/>
                <w:bCs/>
                <w:color w:val="000000" w:themeColor="text1"/>
                <w:sz w:val="32"/>
                <w:szCs w:val="32"/>
                <w:cs/>
              </w:rPr>
              <w:t>การพัฒนาตามโครงการพระราชดำริและพื้นที่เฉพาะ</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A4258E" w:rsidP="004E1C64">
            <w:pPr>
              <w:spacing w:after="0" w:line="240" w:lineRule="auto"/>
              <w:jc w:val="thaiDistribute"/>
              <w:rPr>
                <w:rFonts w:ascii="TH SarabunPSK" w:hAnsi="TH SarabunPSK" w:cs="TH SarabunPSK"/>
                <w:b/>
                <w:bCs/>
                <w:color w:val="000000" w:themeColor="text1"/>
                <w:sz w:val="32"/>
                <w:szCs w:val="32"/>
                <w:cs/>
              </w:rPr>
            </w:pPr>
            <w:r w:rsidRPr="00A4258E">
              <w:rPr>
                <w:rFonts w:ascii="TH SarabunPSK" w:hAnsi="TH SarabunPSK" w:cs="TH SarabunPSK"/>
                <w:b/>
                <w:bCs/>
                <w:color w:val="000000" w:themeColor="text1"/>
                <w:sz w:val="32"/>
                <w:szCs w:val="32"/>
                <w:cs/>
              </w:rPr>
              <w:t>3. โครงการเพิ่มการเข้าถึงบริการด้านสุขภาพในชายแดนใต้</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Pr="008A0FDE">
              <w:rPr>
                <w:rFonts w:ascii="TH SarabunPSK" w:hAnsi="TH SarabunPSK" w:cs="TH SarabunPSK"/>
                <w:b/>
                <w:bCs/>
                <w:color w:val="000000" w:themeColor="text1"/>
                <w:sz w:val="32"/>
                <w:szCs w:val="32"/>
              </w:rPr>
              <w:t>ing Indicator</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6563B8" w:rsidRDefault="006563B8"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E4C02" w:rsidP="004E1C6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00A4258E">
              <w:rPr>
                <w:rFonts w:ascii="TH SarabunPSK" w:hAnsi="TH SarabunPSK" w:cs="TH SarabunPSK"/>
                <w:b/>
                <w:bCs/>
                <w:color w:val="000000" w:themeColor="text1"/>
                <w:sz w:val="32"/>
                <w:szCs w:val="32"/>
              </w:rPr>
              <w:t>3</w:t>
            </w:r>
            <w:r w:rsidR="006563B8" w:rsidRPr="008A0FDE">
              <w:rPr>
                <w:rFonts w:ascii="TH SarabunPSK" w:hAnsi="TH SarabunPSK" w:cs="TH SarabunPSK" w:hint="cs"/>
                <w:b/>
                <w:bCs/>
                <w:color w:val="000000" w:themeColor="text1"/>
                <w:sz w:val="32"/>
                <w:szCs w:val="32"/>
                <w:cs/>
              </w:rPr>
              <w:t xml:space="preserve">. </w:t>
            </w:r>
            <w:r w:rsidR="006563B8" w:rsidRPr="008A0FDE">
              <w:rPr>
                <w:rFonts w:ascii="TH SarabunPSK" w:hAnsi="TH SarabunPSK" w:cs="TH SarabunPSK"/>
                <w:b/>
                <w:bCs/>
                <w:color w:val="000000" w:themeColor="text1"/>
                <w:sz w:val="32"/>
                <w:szCs w:val="32"/>
                <w:cs/>
              </w:rPr>
              <w:t xml:space="preserve">ความครอบคลุมเด็กได้รับวัคซีนตาม </w:t>
            </w:r>
            <w:r w:rsidR="006563B8" w:rsidRPr="008A0FDE">
              <w:rPr>
                <w:rFonts w:ascii="TH SarabunPSK" w:hAnsi="TH SarabunPSK" w:cs="TH SarabunPSK"/>
                <w:b/>
                <w:bCs/>
                <w:color w:val="000000" w:themeColor="text1"/>
                <w:sz w:val="32"/>
                <w:szCs w:val="32"/>
              </w:rPr>
              <w:t xml:space="preserve">EPI </w:t>
            </w:r>
            <w:r w:rsidR="006563B8" w:rsidRPr="008A0FDE">
              <w:rPr>
                <w:rFonts w:ascii="TH SarabunPSK" w:hAnsi="TH SarabunPSK" w:cs="TH SarabunPSK"/>
                <w:b/>
                <w:bCs/>
                <w:color w:val="000000" w:themeColor="text1"/>
                <w:sz w:val="32"/>
                <w:szCs w:val="32"/>
                <w:cs/>
              </w:rPr>
              <w:t>ในชายแดนใต้</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ความครอบคลุมของการได้รับวัคซีนพื้นฐานในเด็กอายุครบ </w:t>
            </w: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ปี(</w:t>
            </w:r>
            <w:r w:rsidRPr="008A0FDE">
              <w:rPr>
                <w:rFonts w:ascii="TH SarabunPSK" w:hAnsi="TH SarabunPSK" w:cs="TH SarabunPSK"/>
                <w:color w:val="000000" w:themeColor="text1"/>
                <w:sz w:val="32"/>
                <w:szCs w:val="32"/>
              </w:rPr>
              <w:t xml:space="preserve">BCG- MMR) </w:t>
            </w:r>
            <w:r w:rsidRPr="008A0FDE">
              <w:rPr>
                <w:rFonts w:ascii="TH SarabunPSK" w:hAnsi="TH SarabunPSK" w:cs="TH SarabunPSK"/>
                <w:color w:val="000000" w:themeColor="text1"/>
                <w:sz w:val="32"/>
                <w:szCs w:val="32"/>
                <w:cs/>
              </w:rPr>
              <w:t>โดยเป็นเด็กในพื้นที่รับผิดชอบของสถานบริการ</w:t>
            </w:r>
          </w:p>
        </w:tc>
      </w:tr>
      <w:tr w:rsidR="006563B8"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6563B8"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6563B8"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DTP-HB3 ≥ 90</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 xml:space="preserve">DTP - HB3 ≥ 90 </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 xml:space="preserve">DTP - HB3 ≥ 90 </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 xml:space="preserve">DTP - HB3 ≥ 90 </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 xml:space="preserve">DTP - HB3 ≥ 90 </w:t>
                  </w:r>
                </w:p>
              </w:tc>
            </w:tr>
            <w:tr w:rsidR="006563B8"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jc w:val="center"/>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MMR1 ≥ 95</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jc w:val="center"/>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MMR1 ≥ 95</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jc w:val="center"/>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MMR1 ≥ 95</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jc w:val="center"/>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MMR1 ≥ 95</w:t>
                  </w:r>
                </w:p>
              </w:tc>
              <w:tc>
                <w:tcPr>
                  <w:tcW w:w="1843" w:type="dxa"/>
                  <w:tcBorders>
                    <w:top w:val="single" w:sz="4" w:space="0" w:color="000000"/>
                    <w:left w:val="single" w:sz="4" w:space="0" w:color="000000"/>
                    <w:bottom w:val="single" w:sz="4" w:space="0" w:color="000000"/>
                    <w:right w:val="single" w:sz="4" w:space="0" w:color="000000"/>
                  </w:tcBorders>
                </w:tcPr>
                <w:p w:rsidR="006563B8" w:rsidRPr="00CA42F5" w:rsidRDefault="006563B8" w:rsidP="004E1C64">
                  <w:pPr>
                    <w:spacing w:after="0"/>
                    <w:jc w:val="center"/>
                    <w:rPr>
                      <w:rFonts w:ascii="TH SarabunPSK" w:hAnsi="TH SarabunPSK" w:cs="TH SarabunPSK"/>
                      <w:color w:val="000000" w:themeColor="text1"/>
                      <w:sz w:val="32"/>
                      <w:szCs w:val="32"/>
                    </w:rPr>
                  </w:pPr>
                  <w:r w:rsidRPr="00CA42F5">
                    <w:rPr>
                      <w:rFonts w:ascii="TH SarabunPSK" w:hAnsi="TH SarabunPSK" w:cs="TH SarabunPSK"/>
                      <w:color w:val="000000" w:themeColor="text1"/>
                      <w:sz w:val="32"/>
                      <w:szCs w:val="32"/>
                    </w:rPr>
                    <w:t>MMR1 ≥ 95</w:t>
                  </w:r>
                </w:p>
              </w:tc>
            </w:tr>
          </w:tbl>
          <w:p w:rsidR="006563B8" w:rsidRPr="008A0FDE" w:rsidRDefault="006563B8" w:rsidP="004E1C64">
            <w:pPr>
              <w:spacing w:after="0" w:line="240" w:lineRule="auto"/>
              <w:rPr>
                <w:rFonts w:ascii="TH SarabunPSK" w:hAnsi="TH SarabunPSK" w:cs="TH SarabunPSK"/>
                <w:color w:val="000000" w:themeColor="text1"/>
                <w:sz w:val="32"/>
                <w:szCs w:val="32"/>
                <w:lang w:val="en-GB"/>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pStyle w:val="NormalWeb"/>
              <w:spacing w:before="0" w:beforeAutospacing="0" w:after="0" w:afterAutospacing="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เพื่อพัฒนาการเข้าถึงการให้บริการวัคซีนพื้นฐานในเด็กอายุครบ </w:t>
            </w: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ปี พื้นที่ชายแดนใต้</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pStyle w:val="NormalWeb"/>
              <w:spacing w:before="0" w:beforeAutospacing="0" w:after="0" w:afterAutospacing="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เด็กที่มีอายุครบ </w:t>
            </w: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ปี พื้นที่รับผิดชอบของสถานบริการ</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pStyle w:val="NormalWeb"/>
              <w:spacing w:before="0" w:beforeAutospacing="0" w:after="0" w:afterAutospacing="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เก็บข้อมูลจากความก้าวหน้าการรายงานผลวัคซีนตามไตรมาส</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pStyle w:val="NormalWeb"/>
              <w:spacing w:before="0" w:beforeAutospacing="0" w:after="0" w:afterAutospacing="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วิธีการจัดเก็บข้อมูล เก็บข้อมูลจากความก้าวหน้าการรายงานผลวัคซีนตามไตรมาส</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pStyle w:val="NormalWeb"/>
              <w:spacing w:before="0" w:beforeAutospacing="0" w:after="0" w:afterAutospacing="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จำนวนเด็กอายุครบ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ปี ตามไตรมาส(</w:t>
            </w:r>
            <w:r w:rsidRPr="008A0FDE">
              <w:rPr>
                <w:rFonts w:ascii="TH SarabunPSK" w:hAnsi="TH SarabunPSK" w:cs="TH SarabunPSK"/>
                <w:color w:val="000000" w:themeColor="text1"/>
                <w:sz w:val="32"/>
                <w:szCs w:val="32"/>
              </w:rPr>
              <w:t>1,2,3,4)</w:t>
            </w:r>
            <w:r w:rsidRPr="008A0FDE">
              <w:rPr>
                <w:rFonts w:ascii="TH SarabunPSK" w:hAnsi="TH SarabunPSK" w:cs="TH SarabunPSK"/>
                <w:color w:val="000000" w:themeColor="text1"/>
                <w:sz w:val="32"/>
                <w:szCs w:val="32"/>
                <w:cs/>
              </w:rPr>
              <w:t xml:space="preserve">ได้รับวัคซีน </w:t>
            </w:r>
            <w:r w:rsidRPr="008A0FDE">
              <w:rPr>
                <w:rFonts w:ascii="TH SarabunPSK" w:hAnsi="TH SarabunPSK" w:cs="TH SarabunPSK"/>
                <w:color w:val="000000" w:themeColor="text1"/>
                <w:sz w:val="32"/>
                <w:szCs w:val="32"/>
              </w:rPr>
              <w:t>DTP-HB3</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pStyle w:val="NormalWeb"/>
              <w:spacing w:before="0" w:beforeAutospacing="0" w:after="0" w:afterAutospacing="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จำนวนเด็กอายุครบ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ปี ตามไตรมาส(</w:t>
            </w:r>
            <w:r w:rsidRPr="008A0FDE">
              <w:rPr>
                <w:rFonts w:ascii="TH SarabunPSK" w:hAnsi="TH SarabunPSK" w:cs="TH SarabunPSK"/>
                <w:color w:val="000000" w:themeColor="text1"/>
                <w:sz w:val="32"/>
                <w:szCs w:val="32"/>
              </w:rPr>
              <w:t>1,2,3,4)</w:t>
            </w:r>
            <w:r w:rsidRPr="008A0FDE">
              <w:rPr>
                <w:rFonts w:ascii="TH SarabunPSK" w:hAnsi="TH SarabunPSK" w:cs="TH SarabunPSK"/>
                <w:color w:val="000000" w:themeColor="text1"/>
                <w:sz w:val="32"/>
                <w:szCs w:val="32"/>
                <w:cs/>
              </w:rPr>
              <w:t>ได้รับวัคซีน</w:t>
            </w:r>
            <w:r w:rsidRPr="008A0FDE">
              <w:rPr>
                <w:rFonts w:ascii="TH SarabunPSK" w:hAnsi="TH SarabunPSK" w:cs="TH SarabunPSK"/>
                <w:color w:val="000000" w:themeColor="text1"/>
                <w:sz w:val="32"/>
                <w:szCs w:val="32"/>
              </w:rPr>
              <w:t xml:space="preserve"> MMR1</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จำนวนเด็กอายุครบ </w:t>
            </w: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ปีทั้งหมด ตามไตรมาส(</w:t>
            </w:r>
            <w:r w:rsidRPr="008A0FDE">
              <w:rPr>
                <w:rFonts w:ascii="TH SarabunPSK" w:hAnsi="TH SarabunPSK" w:cs="TH SarabunPSK"/>
                <w:color w:val="000000" w:themeColor="text1"/>
                <w:sz w:val="32"/>
                <w:szCs w:val="32"/>
              </w:rPr>
              <w:t>1,2,3,4)</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 xml:space="preserve">จำนวนเด็กอายุครบ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ปี ตามไตรมาส(</w:t>
            </w:r>
            <w:r w:rsidRPr="008A0FDE">
              <w:rPr>
                <w:rFonts w:ascii="TH SarabunPSK" w:hAnsi="TH SarabunPSK" w:cs="TH SarabunPSK"/>
                <w:color w:val="000000" w:themeColor="text1"/>
                <w:sz w:val="32"/>
                <w:szCs w:val="32"/>
              </w:rPr>
              <w:t>1,2,3,4)</w:t>
            </w:r>
            <w:r w:rsidRPr="008A0FDE">
              <w:rPr>
                <w:rFonts w:ascii="TH SarabunPSK" w:hAnsi="TH SarabunPSK" w:cs="TH SarabunPSK"/>
                <w:color w:val="000000" w:themeColor="text1"/>
                <w:sz w:val="32"/>
                <w:szCs w:val="32"/>
                <w:cs/>
              </w:rPr>
              <w:t xml:space="preserve">ได้รับวัคซีน </w:t>
            </w:r>
            <w:r w:rsidRPr="008A0FDE">
              <w:rPr>
                <w:rFonts w:ascii="TH SarabunPSK" w:hAnsi="TH SarabunPSK" w:cs="TH SarabunPSK"/>
                <w:color w:val="000000" w:themeColor="text1"/>
                <w:sz w:val="32"/>
                <w:szCs w:val="32"/>
              </w:rPr>
              <w:t>DTP-HB3 *100</w:t>
            </w:r>
            <w:r w:rsidRPr="008A0FDE">
              <w:rPr>
                <w:rFonts w:ascii="TH SarabunPSK" w:hAnsi="TH SarabunPSK" w:cs="TH SarabunPSK"/>
                <w:color w:val="000000" w:themeColor="text1"/>
                <w:sz w:val="32"/>
                <w:szCs w:val="32"/>
                <w:cs/>
              </w:rPr>
              <w:t xml:space="preserve"> จำนวนเด็กอายุครบ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ปีทั้งหมด ตามไตรมาส(</w:t>
            </w:r>
            <w:r w:rsidRPr="008A0FDE">
              <w:rPr>
                <w:rFonts w:ascii="TH SarabunPSK" w:hAnsi="TH SarabunPSK" w:cs="TH SarabunPSK"/>
                <w:color w:val="000000" w:themeColor="text1"/>
                <w:sz w:val="32"/>
                <w:szCs w:val="32"/>
              </w:rPr>
              <w:t xml:space="preserve">1,2,3,4) </w:t>
            </w:r>
          </w:p>
          <w:p w:rsidR="006563B8" w:rsidRPr="008A0FDE"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 xml:space="preserve">จำนวนเด็กอายุครบ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ปี ตามไตรมาส(</w:t>
            </w:r>
            <w:r w:rsidRPr="008A0FDE">
              <w:rPr>
                <w:rFonts w:ascii="TH SarabunPSK" w:hAnsi="TH SarabunPSK" w:cs="TH SarabunPSK"/>
                <w:color w:val="000000" w:themeColor="text1"/>
                <w:sz w:val="32"/>
                <w:szCs w:val="32"/>
              </w:rPr>
              <w:t>1,2,3,4)</w:t>
            </w:r>
            <w:r w:rsidRPr="008A0FDE">
              <w:rPr>
                <w:rFonts w:ascii="TH SarabunPSK" w:hAnsi="TH SarabunPSK" w:cs="TH SarabunPSK"/>
                <w:color w:val="000000" w:themeColor="text1"/>
                <w:sz w:val="32"/>
                <w:szCs w:val="32"/>
                <w:cs/>
              </w:rPr>
              <w:t xml:space="preserve">ได้รับวัคซีน </w:t>
            </w:r>
            <w:r w:rsidRPr="008A0FDE">
              <w:rPr>
                <w:rFonts w:ascii="TH SarabunPSK" w:hAnsi="TH SarabunPSK" w:cs="TH SarabunPSK"/>
                <w:color w:val="000000" w:themeColor="text1"/>
                <w:sz w:val="32"/>
                <w:szCs w:val="32"/>
              </w:rPr>
              <w:t xml:space="preserve">MMR1 *100 </w:t>
            </w:r>
            <w:r w:rsidRPr="008A0FDE">
              <w:rPr>
                <w:rFonts w:ascii="TH SarabunPSK" w:hAnsi="TH SarabunPSK" w:cs="TH SarabunPSK"/>
                <w:color w:val="000000" w:themeColor="text1"/>
                <w:sz w:val="32"/>
                <w:szCs w:val="32"/>
                <w:cs/>
              </w:rPr>
              <w:t xml:space="preserve">จำนวนเด็กอายุครบ </w:t>
            </w:r>
            <w:r w:rsidRPr="008A0FDE">
              <w:rPr>
                <w:rFonts w:ascii="TH SarabunPSK" w:hAnsi="TH SarabunPSK" w:cs="TH SarabunPSK"/>
                <w:color w:val="000000" w:themeColor="text1"/>
                <w:sz w:val="32"/>
                <w:szCs w:val="32"/>
              </w:rPr>
              <w:t xml:space="preserve">1 </w:t>
            </w:r>
            <w:r w:rsidRPr="008A0FDE">
              <w:rPr>
                <w:rFonts w:ascii="TH SarabunPSK" w:hAnsi="TH SarabunPSK" w:cs="TH SarabunPSK"/>
                <w:color w:val="000000" w:themeColor="text1"/>
                <w:sz w:val="32"/>
                <w:szCs w:val="32"/>
                <w:cs/>
              </w:rPr>
              <w:t>ปีทั้งหมด ตามไตรมาส(</w:t>
            </w:r>
            <w:r w:rsidRPr="008A0FDE">
              <w:rPr>
                <w:rFonts w:ascii="TH SarabunPSK" w:hAnsi="TH SarabunPSK" w:cs="TH SarabunPSK"/>
                <w:color w:val="000000" w:themeColor="text1"/>
                <w:sz w:val="32"/>
                <w:szCs w:val="32"/>
              </w:rPr>
              <w:t>1,2,3,4)</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ทุกสิ้นไตรมาส(</w:t>
            </w:r>
            <w:r w:rsidRPr="008A0FDE">
              <w:rPr>
                <w:rFonts w:ascii="TH SarabunPSK" w:hAnsi="TH SarabunPSK" w:cs="TH SarabunPSK"/>
                <w:color w:val="000000" w:themeColor="text1"/>
                <w:sz w:val="32"/>
                <w:szCs w:val="32"/>
              </w:rPr>
              <w:t xml:space="preserve">3 </w:t>
            </w:r>
            <w:r w:rsidRPr="008A0FDE">
              <w:rPr>
                <w:rFonts w:ascii="TH SarabunPSK" w:hAnsi="TH SarabunPSK" w:cs="TH SarabunPSK"/>
                <w:color w:val="000000" w:themeColor="text1"/>
                <w:sz w:val="32"/>
                <w:szCs w:val="32"/>
                <w:cs/>
              </w:rPr>
              <w:t>เดือน)</w:t>
            </w:r>
          </w:p>
        </w:tc>
      </w:tr>
      <w:tr w:rsidR="006563B8"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6563B8" w:rsidRPr="008A0FDE" w:rsidRDefault="006563B8"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 :</w:t>
            </w:r>
          </w:p>
          <w:p w:rsidR="006563B8" w:rsidRPr="008A0FDE" w:rsidRDefault="006563B8" w:rsidP="004E1C64">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r>
          </w:tbl>
          <w:p w:rsidR="00AF5451" w:rsidRDefault="00AF5451" w:rsidP="004E1C64">
            <w:pPr>
              <w:spacing w:after="0"/>
              <w:rPr>
                <w:rFonts w:ascii="TH SarabunPSK" w:hAnsi="TH SarabunPSK" w:cs="TH SarabunPSK"/>
                <w:b/>
                <w:bCs/>
                <w:color w:val="000000" w:themeColor="text1"/>
                <w:sz w:val="32"/>
                <w:szCs w:val="32"/>
              </w:rPr>
            </w:pPr>
          </w:p>
          <w:p w:rsidR="006563B8" w:rsidRPr="008A0FDE" w:rsidRDefault="006563B8" w:rsidP="004E1C64">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r>
          </w:tbl>
          <w:p w:rsidR="006563B8" w:rsidRPr="008A0FDE" w:rsidRDefault="006563B8" w:rsidP="004E1C64">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r>
          </w:tbl>
          <w:p w:rsidR="006563B8" w:rsidRPr="008A0FDE" w:rsidRDefault="006563B8" w:rsidP="004E1C64">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r>
          </w:tbl>
          <w:p w:rsidR="006563B8" w:rsidRPr="008A0FDE" w:rsidRDefault="006563B8" w:rsidP="004E1C64">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DTP - HB3 ≥ 90</w:t>
                  </w:r>
                </w:p>
              </w:tc>
            </w:tr>
            <w:tr w:rsidR="006563B8" w:rsidRPr="008A0FDE" w:rsidTr="004E1C64">
              <w:trPr>
                <w:jc w:val="center"/>
              </w:trPr>
              <w:tc>
                <w:tcPr>
                  <w:tcW w:w="201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5"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c>
                <w:tcPr>
                  <w:tcW w:w="1984" w:type="dxa"/>
                </w:tcPr>
                <w:p w:rsidR="006563B8" w:rsidRPr="00746072" w:rsidRDefault="006563B8" w:rsidP="00746072">
                  <w:pPr>
                    <w:spacing w:after="0"/>
                    <w:jc w:val="center"/>
                    <w:rPr>
                      <w:rFonts w:ascii="TH SarabunPSK" w:hAnsi="TH SarabunPSK" w:cs="TH SarabunPSK"/>
                      <w:color w:val="000000" w:themeColor="text1"/>
                      <w:sz w:val="32"/>
                      <w:szCs w:val="32"/>
                    </w:rPr>
                  </w:pPr>
                  <w:r w:rsidRPr="00746072">
                    <w:rPr>
                      <w:rFonts w:ascii="TH SarabunPSK" w:hAnsi="TH SarabunPSK" w:cs="TH SarabunPSK"/>
                      <w:color w:val="000000" w:themeColor="text1"/>
                      <w:sz w:val="32"/>
                      <w:szCs w:val="32"/>
                    </w:rPr>
                    <w:t>MMR1 ≥ 95</w:t>
                  </w:r>
                </w:p>
              </w:tc>
            </w:tr>
          </w:tbl>
          <w:p w:rsidR="006563B8" w:rsidRPr="008A0FDE" w:rsidRDefault="006563B8" w:rsidP="004E1C64">
            <w:pPr>
              <w:spacing w:after="0" w:line="240" w:lineRule="auto"/>
              <w:rPr>
                <w:rFonts w:ascii="TH SarabunPSK" w:hAnsi="TH SarabunPSK" w:cs="TH SarabunPSK"/>
                <w:b/>
                <w:bCs/>
                <w:color w:val="000000" w:themeColor="text1"/>
                <w:sz w:val="32"/>
                <w:szCs w:val="32"/>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ประเมินจากการบันทึกรายงานความครอบคลุมวัคซีนของสถานบริการหลัง</w:t>
            </w:r>
          </w:p>
          <w:p w:rsidR="006563B8" w:rsidRPr="008A0FDE" w:rsidRDefault="006563B8" w:rsidP="004E1C64">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สิ้นแต่ละไตรมาส</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746072" w:rsidRDefault="006563B8" w:rsidP="004E1C64">
            <w:pPr>
              <w:spacing w:after="0" w:line="240" w:lineRule="auto"/>
              <w:rPr>
                <w:rFonts w:ascii="TH SarabunPSK" w:hAnsi="TH SarabunPSK" w:cs="TH SarabunPSK"/>
                <w:b/>
                <w:bCs/>
                <w:color w:val="000000" w:themeColor="text1"/>
                <w:sz w:val="32"/>
                <w:szCs w:val="32"/>
                <w:cs/>
              </w:rPr>
            </w:pPr>
            <w:r w:rsidRPr="00746072">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w:t>
            </w:r>
          </w:p>
        </w:tc>
      </w:tr>
      <w:tr w:rsidR="006563B8"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6563B8" w:rsidRPr="008A0FDE" w:rsidTr="004E1C64">
              <w:trPr>
                <w:jc w:val="center"/>
              </w:trPr>
              <w:tc>
                <w:tcPr>
                  <w:tcW w:w="1372" w:type="dxa"/>
                  <w:vMerge w:val="restart"/>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6563B8" w:rsidRPr="008A0FDE" w:rsidRDefault="006563B8" w:rsidP="004E1C64">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6563B8" w:rsidRPr="008A0FDE" w:rsidTr="004E1C64">
              <w:trPr>
                <w:jc w:val="center"/>
              </w:trPr>
              <w:tc>
                <w:tcPr>
                  <w:tcW w:w="1372" w:type="dxa"/>
                  <w:vMerge/>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p>
              </w:tc>
              <w:tc>
                <w:tcPr>
                  <w:tcW w:w="1372" w:type="dxa"/>
                  <w:vMerge/>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p>
              </w:tc>
              <w:tc>
                <w:tcPr>
                  <w:tcW w:w="1372"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6563B8" w:rsidRPr="008A0FDE" w:rsidTr="004E1C64">
              <w:trPr>
                <w:jc w:val="center"/>
              </w:trPr>
              <w:tc>
                <w:tcPr>
                  <w:tcW w:w="1372" w:type="dxa"/>
                </w:tcPr>
                <w:p w:rsidR="006563B8" w:rsidRPr="008A0FDE" w:rsidRDefault="006563B8" w:rsidP="004E1C64">
                  <w:pPr>
                    <w:spacing w:after="0"/>
                    <w:ind w:right="-4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DTP-HB3</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ร้อยละ</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83.10</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87.73</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85.46</w:t>
                  </w:r>
                </w:p>
              </w:tc>
            </w:tr>
            <w:tr w:rsidR="006563B8" w:rsidRPr="008A0FDE" w:rsidTr="004E1C64">
              <w:trPr>
                <w:jc w:val="center"/>
              </w:trPr>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MMR1</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ร้อยละ</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81.53</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83.87</w:t>
                  </w:r>
                </w:p>
              </w:tc>
              <w:tc>
                <w:tcPr>
                  <w:tcW w:w="1372" w:type="dxa"/>
                </w:tcPr>
                <w:p w:rsidR="006563B8" w:rsidRPr="008A0FDE" w:rsidRDefault="006563B8"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80.39</w:t>
                  </w:r>
                </w:p>
              </w:tc>
            </w:tr>
          </w:tbl>
          <w:p w:rsidR="006563B8" w:rsidRPr="008A0FDE" w:rsidRDefault="006563B8" w:rsidP="004E1C64">
            <w:pPr>
              <w:spacing w:after="0" w:line="240" w:lineRule="auto"/>
              <w:rPr>
                <w:rFonts w:ascii="TH SarabunPSK" w:hAnsi="TH SarabunPSK" w:cs="TH SarabunPSK"/>
                <w:color w:val="000000" w:themeColor="text1"/>
                <w:sz w:val="32"/>
                <w:szCs w:val="32"/>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2F153F" w:rsidRDefault="006563B8" w:rsidP="004E1C64">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6563B8" w:rsidRPr="008A0FDE" w:rsidRDefault="006563B8" w:rsidP="004E1C64">
            <w:pPr>
              <w:spacing w:after="0" w:line="240" w:lineRule="auto"/>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lastRenderedPageBreak/>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6563B8" w:rsidRPr="008A0FDE"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6563B8"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6563B8" w:rsidRPr="008A0FDE" w:rsidRDefault="006563B8" w:rsidP="004E1C6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6563B8" w:rsidRPr="008A0FDE"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6563B8" w:rsidRPr="008A0FDE" w:rsidRDefault="006563B8" w:rsidP="004E1C64">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tc>
      </w:tr>
    </w:tbl>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2F153F" w:rsidRDefault="006563B8" w:rsidP="004E1C64">
            <w:pPr>
              <w:spacing w:after="0" w:line="240" w:lineRule="auto"/>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หน่วยงานประมวลผลและจัดทำข้อมูล</w:t>
            </w:r>
          </w:p>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cs/>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นายสมคิด เพชรชาตรี</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นักวิชาการสาธารณสุขชำนาญการ</w:t>
            </w:r>
          </w:p>
          <w:p w:rsidR="006563B8" w:rsidRPr="008A0FDE" w:rsidRDefault="006563B8" w:rsidP="004E1C6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t xml:space="preserve">โทรศัพท์มือถือ : </w:t>
            </w:r>
            <w:r w:rsidRPr="00BB386B">
              <w:rPr>
                <w:rFonts w:ascii="TH SarabunPSK" w:hAnsi="TH SarabunPSK" w:cs="TH SarabunPSK"/>
                <w:color w:val="000000" w:themeColor="text1"/>
                <w:sz w:val="32"/>
                <w:szCs w:val="32"/>
                <w:highlight w:val="yellow"/>
              </w:rPr>
              <w:t>085-893160</w:t>
            </w:r>
          </w:p>
          <w:p w:rsidR="006563B8" w:rsidRPr="008A0FDE" w:rsidRDefault="006563B8" w:rsidP="004E1C64">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074</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336084</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Pr="008A0FDE">
              <w:rPr>
                <w:rFonts w:ascii="TH SarabunPSK" w:hAnsi="TH SarabunPSK" w:cs="TH SarabunPSK"/>
                <w:b/>
                <w:bCs/>
                <w:color w:val="000000" w:themeColor="text1"/>
                <w:sz w:val="32"/>
                <w:szCs w:val="32"/>
              </w:rPr>
              <w:t xml:space="preserve"> </w:t>
            </w:r>
            <w:r w:rsidRPr="00BB386B">
              <w:rPr>
                <w:rFonts w:ascii="TH SarabunPSK" w:hAnsi="TH SarabunPSK" w:cs="TH SarabunPSK"/>
                <w:color w:val="000000" w:themeColor="text1"/>
                <w:sz w:val="32"/>
                <w:szCs w:val="32"/>
              </w:rPr>
              <w:t>somkitepi@hotmail.com</w:t>
            </w:r>
          </w:p>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สำนักตรวจและประเมินผล สำนักงานปลัดกระทรวงสาธารณสุข</w:t>
            </w:r>
          </w:p>
        </w:tc>
      </w:tr>
    </w:tbl>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Pr="008A0FDE"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jc w:val="thaiDistribute"/>
              <w:rPr>
                <w:rFonts w:ascii="TH SarabunPSK" w:hAnsi="TH SarabunPSK" w:cs="TH SarabunPSK"/>
                <w:b/>
                <w:bCs/>
                <w:color w:val="000000" w:themeColor="text1"/>
                <w:sz w:val="32"/>
                <w:szCs w:val="32"/>
                <w:cs/>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6563B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6563B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A4258E" w:rsidRPr="008A0FDE" w:rsidTr="004E1C6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A4258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A4258E">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9</w:t>
            </w:r>
            <w:r w:rsidRPr="008A0FDE">
              <w:rPr>
                <w:rFonts w:ascii="TH SarabunPSK" w:hAnsi="TH SarabunPSK" w:cs="TH SarabunPSK" w:hint="cs"/>
                <w:b/>
                <w:bCs/>
                <w:color w:val="000000" w:themeColor="text1"/>
                <w:sz w:val="32"/>
                <w:szCs w:val="32"/>
                <w:cs/>
              </w:rPr>
              <w:t xml:space="preserve">. </w:t>
            </w:r>
            <w:r w:rsidRPr="0013646E">
              <w:rPr>
                <w:rFonts w:ascii="TH SarabunPSK" w:hAnsi="TH SarabunPSK" w:cs="TH SarabunPSK"/>
                <w:b/>
                <w:bCs/>
                <w:color w:val="000000" w:themeColor="text1"/>
                <w:sz w:val="32"/>
                <w:szCs w:val="32"/>
                <w:cs/>
              </w:rPr>
              <w:t>การพัฒนาตามโครงการพระราชดำริและพื้นที่เฉพาะ</w:t>
            </w:r>
          </w:p>
        </w:tc>
      </w:tr>
      <w:tr w:rsidR="00A4258E" w:rsidRPr="008A0FDE" w:rsidTr="004E1C64">
        <w:tc>
          <w:tcPr>
            <w:tcW w:w="2694" w:type="dxa"/>
            <w:tcBorders>
              <w:top w:val="single" w:sz="4" w:space="0" w:color="auto"/>
              <w:left w:val="single" w:sz="4" w:space="0" w:color="auto"/>
              <w:bottom w:val="single" w:sz="4" w:space="0" w:color="auto"/>
              <w:right w:val="single" w:sz="4" w:space="0" w:color="auto"/>
            </w:tcBorders>
          </w:tcPr>
          <w:p w:rsidR="00A4258E" w:rsidRPr="008A0FDE" w:rsidRDefault="00A4258E" w:rsidP="00A4258E">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4258E" w:rsidRPr="008A0FDE" w:rsidRDefault="00A4258E" w:rsidP="00A4258E">
            <w:pPr>
              <w:spacing w:after="0" w:line="240" w:lineRule="auto"/>
              <w:jc w:val="thaiDistribute"/>
              <w:rPr>
                <w:rFonts w:ascii="TH SarabunPSK" w:hAnsi="TH SarabunPSK" w:cs="TH SarabunPSK"/>
                <w:b/>
                <w:bCs/>
                <w:color w:val="000000" w:themeColor="text1"/>
                <w:sz w:val="32"/>
                <w:szCs w:val="32"/>
                <w:cs/>
              </w:rPr>
            </w:pPr>
            <w:r w:rsidRPr="00A4258E">
              <w:rPr>
                <w:rFonts w:ascii="TH SarabunPSK" w:hAnsi="TH SarabunPSK" w:cs="TH SarabunPSK"/>
                <w:b/>
                <w:bCs/>
                <w:color w:val="000000" w:themeColor="text1"/>
                <w:sz w:val="32"/>
                <w:szCs w:val="32"/>
                <w:cs/>
              </w:rPr>
              <w:t>3. โครงการเพิ่มการเข้าถึงบริการด้านสุขภาพในชายแดนใต้</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A4258E" w:rsidP="004E1C6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จังหวัด</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E4C02" w:rsidP="00A4258E">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w:t>
            </w:r>
            <w:r w:rsidR="00A4258E">
              <w:rPr>
                <w:rFonts w:ascii="TH SarabunPSK" w:hAnsi="TH SarabunPSK" w:cs="TH SarabunPSK" w:hint="cs"/>
                <w:b/>
                <w:bCs/>
                <w:color w:val="000000" w:themeColor="text1"/>
                <w:sz w:val="32"/>
                <w:szCs w:val="32"/>
                <w:cs/>
              </w:rPr>
              <w:t>4</w:t>
            </w:r>
            <w:r w:rsidR="006563B8" w:rsidRPr="008A0FDE">
              <w:rPr>
                <w:rFonts w:ascii="TH SarabunPSK" w:hAnsi="TH SarabunPSK" w:cs="TH SarabunPSK" w:hint="cs"/>
                <w:b/>
                <w:bCs/>
                <w:color w:val="000000" w:themeColor="text1"/>
                <w:sz w:val="32"/>
                <w:szCs w:val="32"/>
                <w:cs/>
              </w:rPr>
              <w:t xml:space="preserve">. </w:t>
            </w:r>
            <w:r w:rsidR="006563B8" w:rsidRPr="008A0FDE">
              <w:rPr>
                <w:rFonts w:ascii="TH SarabunPSK" w:hAnsi="TH SarabunPSK" w:cs="TH SarabunPSK"/>
                <w:b/>
                <w:bCs/>
                <w:color w:val="000000" w:themeColor="text1"/>
                <w:sz w:val="32"/>
                <w:szCs w:val="32"/>
                <w:cs/>
              </w:rPr>
              <w:t>อัตราการเสียชีวิตของมารดาในชายแดนใต้</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การเสียชีวิตของมารดา หมายถึงการเสียชีวิตของมารดาไทยตั้งแต่ขณะตั้งครรภ์ คลอด และหลังคลอดภายใน 42 วัน ไม่ว่าอายุครรภ์จะเป็นเท่าใด หรือการตั้งครรภ์ที่ตำแหน่งใด จากสาเหตุที่เกี่ยวข้องหรือก่อให้เกิดความรุนแรงขึ้นจากการตั้งครรภ์หรือการดูแลรักษา</w:t>
            </w:r>
            <w:r w:rsidRPr="008A0FDE">
              <w:rPr>
                <w:rFonts w:ascii="TH SarabunIT๙" w:hAnsi="TH SarabunIT๙" w:cs="TH SarabunIT๙"/>
                <w:color w:val="000000" w:themeColor="text1"/>
                <w:spacing w:val="-6"/>
                <w:sz w:val="32"/>
                <w:szCs w:val="32"/>
                <w:cs/>
              </w:rPr>
              <w:t xml:space="preserve">ขณะตั้งครรภ์ และคลอด </w:t>
            </w:r>
            <w:r w:rsidRPr="008A0FDE">
              <w:rPr>
                <w:rFonts w:ascii="TH SarabunIT๙" w:hAnsi="TH SarabunIT๙" w:cs="TH SarabunIT๙" w:hint="cs"/>
                <w:color w:val="000000" w:themeColor="text1"/>
                <w:spacing w:val="-6"/>
                <w:sz w:val="32"/>
                <w:szCs w:val="32"/>
                <w:cs/>
              </w:rPr>
              <w:t>(</w:t>
            </w:r>
            <w:r w:rsidRPr="008A0FDE">
              <w:rPr>
                <w:rFonts w:ascii="TH SarabunIT๙" w:hAnsi="TH SarabunIT๙" w:cs="TH SarabunIT๙"/>
                <w:color w:val="000000" w:themeColor="text1"/>
                <w:spacing w:val="-6"/>
                <w:sz w:val="32"/>
                <w:szCs w:val="32"/>
                <w:cs/>
              </w:rPr>
              <w:t>แต่ไม่ใช่จากอุบัติเหตุ</w:t>
            </w:r>
            <w:r w:rsidRPr="008A0FDE">
              <w:rPr>
                <w:rFonts w:ascii="TH SarabunIT๙" w:hAnsi="TH SarabunIT๙" w:cs="TH SarabunIT๙" w:hint="cs"/>
                <w:color w:val="000000" w:themeColor="text1"/>
                <w:spacing w:val="-6"/>
                <w:sz w:val="32"/>
                <w:szCs w:val="32"/>
                <w:cs/>
              </w:rPr>
              <w:t xml:space="preserve">) </w:t>
            </w:r>
            <w:r w:rsidRPr="008A0FDE">
              <w:rPr>
                <w:rFonts w:ascii="TH SarabunIT๙" w:hAnsi="TH SarabunIT๙" w:cs="TH SarabunIT๙"/>
                <w:color w:val="000000" w:themeColor="text1"/>
                <w:spacing w:val="-6"/>
                <w:sz w:val="32"/>
                <w:szCs w:val="32"/>
                <w:cs/>
              </w:rPr>
              <w:t>ต่อการเกิดมีชีพแสนคน</w:t>
            </w:r>
          </w:p>
        </w:tc>
      </w:tr>
      <w:tr w:rsidR="006563B8"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6563B8"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6563B8"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rPr>
                      <w:rFonts w:ascii="TH SarabunPSK" w:hAnsi="TH SarabunPSK" w:cs="TH SarabunPSK"/>
                      <w:color w:val="000000" w:themeColor="text1"/>
                    </w:rPr>
                  </w:pPr>
                  <w:r w:rsidRPr="008A0FDE">
                    <w:rPr>
                      <w:rFonts w:ascii="TH SarabunPSK" w:hAnsi="TH SarabunPSK" w:cs="TH SarabunPSK"/>
                      <w:color w:val="000000" w:themeColor="text1"/>
                      <w:sz w:val="32"/>
                      <w:szCs w:val="32"/>
                      <w:cs/>
                    </w:rPr>
                    <w:t>ไม่เกิน 15 ต่อการเกิดมีชีพแสนคน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rPr>
                      <w:rFonts w:ascii="TH SarabunPSK" w:hAnsi="TH SarabunPSK" w:cs="TH SarabunPSK"/>
                      <w:color w:val="000000" w:themeColor="text1"/>
                    </w:rPr>
                  </w:pPr>
                  <w:r w:rsidRPr="008A0FDE">
                    <w:rPr>
                      <w:rFonts w:ascii="TH SarabunPSK" w:hAnsi="TH SarabunPSK" w:cs="TH SarabunPSK"/>
                      <w:color w:val="000000" w:themeColor="text1"/>
                      <w:sz w:val="32"/>
                      <w:szCs w:val="32"/>
                      <w:cs/>
                    </w:rPr>
                    <w:t>ไม่เกิน 15 ต่อการเกิดมีชีพแสนคน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rPr>
                      <w:rFonts w:ascii="TH SarabunPSK" w:hAnsi="TH SarabunPSK" w:cs="TH SarabunPSK"/>
                      <w:color w:val="000000" w:themeColor="text1"/>
                    </w:rPr>
                  </w:pPr>
                  <w:r w:rsidRPr="008A0FDE">
                    <w:rPr>
                      <w:rFonts w:ascii="TH SarabunPSK" w:hAnsi="TH SarabunPSK" w:cs="TH SarabunPSK"/>
                      <w:color w:val="000000" w:themeColor="text1"/>
                      <w:sz w:val="32"/>
                      <w:szCs w:val="32"/>
                      <w:cs/>
                    </w:rPr>
                    <w:t>ไม่เกิน 15 ต่อการเกิดมีชีพแสนคน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rPr>
                      <w:rFonts w:ascii="TH SarabunPSK" w:hAnsi="TH SarabunPSK" w:cs="TH SarabunPSK"/>
                      <w:color w:val="000000" w:themeColor="text1"/>
                    </w:rPr>
                  </w:pPr>
                  <w:r w:rsidRPr="008A0FDE">
                    <w:rPr>
                      <w:rFonts w:ascii="TH SarabunPSK" w:hAnsi="TH SarabunPSK" w:cs="TH SarabunPSK"/>
                      <w:color w:val="000000" w:themeColor="text1"/>
                      <w:sz w:val="32"/>
                      <w:szCs w:val="32"/>
                      <w:cs/>
                    </w:rPr>
                    <w:t>ไม่เกิน 15 ต่อการเกิดมีชีพแสนคน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6563B8" w:rsidRPr="008A0FDE" w:rsidRDefault="006563B8" w:rsidP="004E1C64">
                  <w:pPr>
                    <w:rPr>
                      <w:rFonts w:ascii="TH SarabunPSK" w:hAnsi="TH SarabunPSK" w:cs="TH SarabunPSK"/>
                      <w:color w:val="000000" w:themeColor="text1"/>
                    </w:rPr>
                  </w:pPr>
                  <w:r w:rsidRPr="008A0FDE">
                    <w:rPr>
                      <w:rFonts w:ascii="TH SarabunPSK" w:hAnsi="TH SarabunPSK" w:cs="TH SarabunPSK"/>
                      <w:color w:val="000000" w:themeColor="text1"/>
                      <w:sz w:val="32"/>
                      <w:szCs w:val="32"/>
                      <w:cs/>
                    </w:rPr>
                    <w:t>ไม่เกิน 15 ต่อการเกิดมีชีพแสนคน</w:t>
                  </w:r>
                </w:p>
              </w:tc>
            </w:tr>
          </w:tbl>
          <w:p w:rsidR="006563B8" w:rsidRPr="008A0FDE" w:rsidRDefault="006563B8" w:rsidP="004E1C64">
            <w:pPr>
              <w:spacing w:after="0" w:line="240" w:lineRule="auto"/>
              <w:rPr>
                <w:rFonts w:ascii="TH SarabunPSK" w:hAnsi="TH SarabunPSK" w:cs="TH SarabunPSK"/>
                <w:color w:val="000000" w:themeColor="text1"/>
                <w:sz w:val="32"/>
                <w:szCs w:val="32"/>
                <w:lang w:val="en-GB"/>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ลดอัตราตายของมารดาจากสาเหตุที่ป้องกันได้</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tabs>
                <w:tab w:val="left" w:pos="4335"/>
              </w:tabs>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หญิงตั้งครรภ์ หญิงคลอด มารดาหลังคลอด</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ทะเบียนรายงานการตายมารดาไทยจากสถานบริการสาธารณสุข</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ฐานข้อมูลการตายจากสถานบริการสาธารณสุข  รวบรวมโดยสำนักงานสาธารณสุขจังหวัด</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จำนวนมารดาตายระหว่างการตั้งครรภ์ การคลอด หลังคลอด </w:t>
            </w:r>
            <w:r w:rsidRPr="008A0FDE">
              <w:rPr>
                <w:rFonts w:ascii="TH SarabunPSK" w:hAnsi="TH SarabunPSK" w:cs="TH SarabunPSK" w:hint="cs"/>
                <w:color w:val="000000" w:themeColor="text1"/>
                <w:sz w:val="32"/>
                <w:szCs w:val="32"/>
                <w:cs/>
              </w:rPr>
              <w:t>42</w:t>
            </w:r>
            <w:r w:rsidRPr="008A0FDE">
              <w:rPr>
                <w:rFonts w:ascii="TH SarabunPSK" w:hAnsi="TH SarabunPSK" w:cs="TH SarabunPSK"/>
                <w:color w:val="000000" w:themeColor="text1"/>
                <w:sz w:val="32"/>
                <w:szCs w:val="32"/>
                <w:cs/>
              </w:rPr>
              <w:t xml:space="preserve"> วัน ทุกสาเหตุ ยกเว้น อุบัติเหตุในช่วงเวลาที่กำหนด</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360" w:lineRule="exact"/>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rPr>
              <w:t>B =</w:t>
            </w:r>
            <w:r w:rsidRPr="008A0FDE">
              <w:rPr>
                <w:rFonts w:ascii="TH SarabunPSK" w:hAnsi="TH SarabunPSK" w:cs="TH SarabunPSK"/>
                <w:color w:val="000000" w:themeColor="text1"/>
                <w:sz w:val="32"/>
                <w:szCs w:val="32"/>
                <w:cs/>
              </w:rPr>
              <w:t xml:space="preserve"> จำนวนการเกิดมีชีพทั้งหมดในช่วงเวลาเดียวกัน</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360" w:lineRule="exact"/>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A/B</w:t>
            </w: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 xml:space="preserve"> x </w:t>
            </w:r>
            <w:r w:rsidRPr="008A0FDE">
              <w:rPr>
                <w:rFonts w:ascii="TH SarabunPSK" w:hAnsi="TH SarabunPSK" w:cs="TH SarabunPSK" w:hint="cs"/>
                <w:color w:val="000000" w:themeColor="text1"/>
                <w:sz w:val="32"/>
                <w:szCs w:val="32"/>
                <w:cs/>
              </w:rPr>
              <w:t>1</w:t>
            </w:r>
            <w:r w:rsidRPr="008A0FDE">
              <w:rPr>
                <w:rFonts w:ascii="TH SarabunPSK" w:hAnsi="TH SarabunPSK" w:cs="TH SarabunPSK" w:hint="cs"/>
                <w:b/>
                <w:bCs/>
                <w:color w:val="000000" w:themeColor="text1"/>
                <w:sz w:val="32"/>
                <w:szCs w:val="32"/>
                <w:cs/>
              </w:rPr>
              <w:t>00,000</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ทุก 3 เดือน</w:t>
            </w:r>
          </w:p>
        </w:tc>
      </w:tr>
      <w:tr w:rsidR="006563B8"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F505F6">
              <w:rPr>
                <w:rFonts w:ascii="TH SarabunPSK" w:hAnsi="TH SarabunPSK" w:cs="TH SarabunPSK"/>
                <w:b/>
                <w:bCs/>
                <w:color w:val="000000" w:themeColor="text1"/>
                <w:sz w:val="32"/>
                <w:szCs w:val="32"/>
                <w:highlight w:val="yellow"/>
                <w:cs/>
              </w:rPr>
              <w:t>เกณฑ์การประเมิน</w:t>
            </w:r>
            <w:r w:rsidRPr="008A0FDE">
              <w:rPr>
                <w:rFonts w:ascii="TH SarabunPSK" w:hAnsi="TH SarabunPSK" w:cs="TH SarabunPSK"/>
                <w:b/>
                <w:bCs/>
                <w:color w:val="000000" w:themeColor="text1"/>
                <w:sz w:val="32"/>
                <w:szCs w:val="32"/>
                <w:cs/>
              </w:rPr>
              <w:t xml:space="preserve"> </w:t>
            </w:r>
          </w:p>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8A0FDE" w:rsidRDefault="006563B8" w:rsidP="004E1C64">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15 : </w:t>
                  </w:r>
                  <w:r w:rsidRPr="008A0FDE">
                    <w:rPr>
                      <w:rFonts w:ascii="TH SarabunPSK" w:hAnsi="TH SarabunPSK" w:cs="TH SarabunPSK"/>
                      <w:color w:val="000000" w:themeColor="text1"/>
                      <w:sz w:val="32"/>
                      <w:szCs w:val="32"/>
                      <w:cs/>
                    </w:rPr>
                    <w:t xml:space="preserve">แสน </w:t>
                  </w:r>
                  <w:r w:rsidRPr="008A0FDE">
                    <w:rPr>
                      <w:rFonts w:ascii="TH SarabunPSK" w:hAnsi="TH SarabunPSK" w:cs="TH SarabunPSK"/>
                      <w:color w:val="000000" w:themeColor="text1"/>
                      <w:sz w:val="32"/>
                      <w:szCs w:val="32"/>
                    </w:rPr>
                    <w:t>LB</w:t>
                  </w:r>
                </w:p>
              </w:tc>
              <w:tc>
                <w:tcPr>
                  <w:tcW w:w="1984" w:type="dxa"/>
                </w:tcPr>
                <w:p w:rsidR="006563B8" w:rsidRPr="008A0FDE" w:rsidRDefault="006563B8" w:rsidP="004E1C64">
                  <w:pPr>
                    <w:spacing w:after="0"/>
                    <w:jc w:val="center"/>
                    <w:rPr>
                      <w:rFonts w:ascii="TH SarabunPSK" w:hAnsi="TH SarabunPSK" w:cs="TH SarabunPSK"/>
                      <w:color w:val="000000" w:themeColor="text1"/>
                    </w:rPr>
                  </w:pPr>
                  <w:r w:rsidRPr="008A0FDE">
                    <w:rPr>
                      <w:rFonts w:ascii="TH SarabunPSK" w:hAnsi="TH SarabunPSK" w:cs="TH SarabunPSK"/>
                      <w:color w:val="000000" w:themeColor="text1"/>
                      <w:sz w:val="32"/>
                      <w:szCs w:val="32"/>
                    </w:rPr>
                    <w:t xml:space="preserve">15 : </w:t>
                  </w:r>
                  <w:r w:rsidRPr="008A0FDE">
                    <w:rPr>
                      <w:rFonts w:ascii="TH SarabunPSK" w:hAnsi="TH SarabunPSK" w:cs="TH SarabunPSK"/>
                      <w:color w:val="000000" w:themeColor="text1"/>
                      <w:sz w:val="32"/>
                      <w:szCs w:val="32"/>
                      <w:cs/>
                    </w:rPr>
                    <w:t xml:space="preserve">แสน </w:t>
                  </w:r>
                  <w:r w:rsidRPr="008A0FDE">
                    <w:rPr>
                      <w:rFonts w:ascii="TH SarabunPSK" w:hAnsi="TH SarabunPSK" w:cs="TH SarabunPSK"/>
                      <w:color w:val="000000" w:themeColor="text1"/>
                      <w:sz w:val="32"/>
                      <w:szCs w:val="32"/>
                    </w:rPr>
                    <w:t>LB</w:t>
                  </w:r>
                </w:p>
              </w:tc>
              <w:tc>
                <w:tcPr>
                  <w:tcW w:w="1985" w:type="dxa"/>
                </w:tcPr>
                <w:p w:rsidR="006563B8" w:rsidRPr="008A0FDE" w:rsidRDefault="006563B8" w:rsidP="004E1C64">
                  <w:pPr>
                    <w:spacing w:after="0"/>
                    <w:jc w:val="center"/>
                    <w:rPr>
                      <w:rFonts w:ascii="TH SarabunPSK" w:hAnsi="TH SarabunPSK" w:cs="TH SarabunPSK"/>
                      <w:color w:val="000000" w:themeColor="text1"/>
                    </w:rPr>
                  </w:pPr>
                  <w:r w:rsidRPr="008A0FDE">
                    <w:rPr>
                      <w:rFonts w:ascii="TH SarabunPSK" w:hAnsi="TH SarabunPSK" w:cs="TH SarabunPSK"/>
                      <w:color w:val="000000" w:themeColor="text1"/>
                      <w:sz w:val="32"/>
                      <w:szCs w:val="32"/>
                    </w:rPr>
                    <w:t xml:space="preserve">15 : </w:t>
                  </w:r>
                  <w:r w:rsidRPr="008A0FDE">
                    <w:rPr>
                      <w:rFonts w:ascii="TH SarabunPSK" w:hAnsi="TH SarabunPSK" w:cs="TH SarabunPSK"/>
                      <w:color w:val="000000" w:themeColor="text1"/>
                      <w:sz w:val="32"/>
                      <w:szCs w:val="32"/>
                      <w:cs/>
                    </w:rPr>
                    <w:t xml:space="preserve">แสน </w:t>
                  </w:r>
                  <w:r w:rsidRPr="008A0FDE">
                    <w:rPr>
                      <w:rFonts w:ascii="TH SarabunPSK" w:hAnsi="TH SarabunPSK" w:cs="TH SarabunPSK"/>
                      <w:color w:val="000000" w:themeColor="text1"/>
                      <w:sz w:val="32"/>
                      <w:szCs w:val="32"/>
                    </w:rPr>
                    <w:t>LB</w:t>
                  </w:r>
                </w:p>
              </w:tc>
              <w:tc>
                <w:tcPr>
                  <w:tcW w:w="1984" w:type="dxa"/>
                </w:tcPr>
                <w:p w:rsidR="006563B8" w:rsidRPr="008A0FDE" w:rsidRDefault="006563B8" w:rsidP="004E1C64">
                  <w:pPr>
                    <w:spacing w:after="0"/>
                    <w:jc w:val="center"/>
                    <w:rPr>
                      <w:rFonts w:ascii="TH SarabunPSK" w:hAnsi="TH SarabunPSK" w:cs="TH SarabunPSK"/>
                      <w:color w:val="000000" w:themeColor="text1"/>
                    </w:rPr>
                  </w:pPr>
                  <w:r w:rsidRPr="008A0FDE">
                    <w:rPr>
                      <w:rFonts w:ascii="TH SarabunPSK" w:hAnsi="TH SarabunPSK" w:cs="TH SarabunPSK"/>
                      <w:color w:val="000000" w:themeColor="text1"/>
                      <w:sz w:val="32"/>
                      <w:szCs w:val="32"/>
                    </w:rPr>
                    <w:t xml:space="preserve">15 : </w:t>
                  </w:r>
                  <w:r w:rsidRPr="008A0FDE">
                    <w:rPr>
                      <w:rFonts w:ascii="TH SarabunPSK" w:hAnsi="TH SarabunPSK" w:cs="TH SarabunPSK"/>
                      <w:color w:val="000000" w:themeColor="text1"/>
                      <w:sz w:val="32"/>
                      <w:szCs w:val="32"/>
                      <w:cs/>
                    </w:rPr>
                    <w:t xml:space="preserve">แสน </w:t>
                  </w:r>
                  <w:r w:rsidRPr="008A0FDE">
                    <w:rPr>
                      <w:rFonts w:ascii="TH SarabunPSK" w:hAnsi="TH SarabunPSK" w:cs="TH SarabunPSK"/>
                      <w:color w:val="000000" w:themeColor="text1"/>
                      <w:sz w:val="32"/>
                      <w:szCs w:val="32"/>
                    </w:rPr>
                    <w:t>LB</w:t>
                  </w:r>
                </w:p>
              </w:tc>
            </w:tr>
          </w:tbl>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color w:val="000000" w:themeColor="text1"/>
                      <w:sz w:val="32"/>
                      <w:szCs w:val="32"/>
                      <w:cs/>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5"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r>
          </w:tbl>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color w:val="000000" w:themeColor="text1"/>
                      <w:sz w:val="32"/>
                      <w:szCs w:val="32"/>
                      <w:cs/>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5"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r>
          </w:tbl>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color w:val="000000" w:themeColor="text1"/>
                      <w:sz w:val="32"/>
                      <w:szCs w:val="32"/>
                      <w:cs/>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5"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r>
          </w:tbl>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563B8" w:rsidRPr="008A0FDE" w:rsidRDefault="006563B8"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563B8" w:rsidRPr="008A0FDE" w:rsidTr="004E1C64">
              <w:trPr>
                <w:jc w:val="center"/>
              </w:trPr>
              <w:tc>
                <w:tcPr>
                  <w:tcW w:w="2014" w:type="dxa"/>
                </w:tcPr>
                <w:p w:rsidR="006563B8" w:rsidRPr="008A0FDE" w:rsidRDefault="006563B8" w:rsidP="004E1C64">
                  <w:pPr>
                    <w:spacing w:after="0" w:line="240" w:lineRule="auto"/>
                    <w:jc w:val="center"/>
                    <w:rPr>
                      <w:rFonts w:ascii="TH SarabunPSK" w:hAnsi="TH SarabunPSK" w:cs="TH SarabunPSK"/>
                      <w:color w:val="000000" w:themeColor="text1"/>
                      <w:sz w:val="32"/>
                      <w:szCs w:val="32"/>
                      <w:cs/>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5"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c>
                <w:tcPr>
                  <w:tcW w:w="1984" w:type="dxa"/>
                </w:tcPr>
                <w:p w:rsidR="006563B8" w:rsidRPr="008A0FDE" w:rsidRDefault="006563B8" w:rsidP="004E1C64">
                  <w:pPr>
                    <w:spacing w:after="0" w:line="240" w:lineRule="auto"/>
                    <w:jc w:val="center"/>
                    <w:rPr>
                      <w:rFonts w:ascii="TH SarabunPSK" w:hAnsi="TH SarabunPSK" w:cs="TH SarabunPSK"/>
                      <w:color w:val="000000" w:themeColor="text1"/>
                      <w:sz w:val="32"/>
                      <w:szCs w:val="32"/>
                    </w:rPr>
                  </w:pPr>
                </w:p>
              </w:tc>
            </w:tr>
          </w:tbl>
          <w:p w:rsidR="006563B8" w:rsidRPr="008A0FDE" w:rsidRDefault="006563B8" w:rsidP="004E1C64">
            <w:pPr>
              <w:spacing w:after="0" w:line="240" w:lineRule="auto"/>
              <w:rPr>
                <w:rFonts w:ascii="TH SarabunPSK" w:hAnsi="TH SarabunPSK" w:cs="TH SarabunPSK"/>
                <w:b/>
                <w:bCs/>
                <w:color w:val="000000" w:themeColor="text1"/>
                <w:sz w:val="32"/>
                <w:szCs w:val="32"/>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จังหวัดรวบรวมข้อมูลมารดาไทยตายจากระดับอำเภอ ตำบล</w:t>
            </w:r>
          </w:p>
          <w:p w:rsidR="006563B8" w:rsidRPr="008A0FDE" w:rsidRDefault="006563B8" w:rsidP="004E1C64">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ศูนย์อนามัยรวบรวมข้อมูลมารดาไทยตายจากระดับจังหวัด ตรวจสอบความถูกต้องและคำนวณอัตราส่วนการตายของมารดา</w:t>
            </w:r>
          </w:p>
          <w:p w:rsidR="006563B8" w:rsidRPr="008A0FDE" w:rsidRDefault="006563B8" w:rsidP="004E1C64">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3</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ศูนย์อนามัยจัด </w:t>
            </w:r>
            <w:r w:rsidRPr="008A0FDE">
              <w:rPr>
                <w:rFonts w:ascii="TH SarabunPSK" w:hAnsi="TH SarabunPSK" w:cs="TH SarabunPSK"/>
                <w:color w:val="000000" w:themeColor="text1"/>
                <w:sz w:val="32"/>
                <w:szCs w:val="32"/>
              </w:rPr>
              <w:t xml:space="preserve">conference  case </w:t>
            </w:r>
            <w:r w:rsidRPr="008A0FDE">
              <w:rPr>
                <w:rFonts w:ascii="TH SarabunPSK" w:hAnsi="TH SarabunPSK" w:cs="TH SarabunPSK"/>
                <w:color w:val="000000" w:themeColor="text1"/>
                <w:sz w:val="32"/>
                <w:szCs w:val="32"/>
                <w:cs/>
              </w:rPr>
              <w:t>มารดาไทยตายระดับเขต</w:t>
            </w:r>
          </w:p>
          <w:p w:rsidR="006563B8" w:rsidRPr="008A0FDE" w:rsidRDefault="006563B8" w:rsidP="004E1C64">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4</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วิเคราะห์  สรุปสาเหตุการตายของมารดาและแนวทางแก้ไข</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เอกสารสนับสนุน :</w:t>
            </w:r>
            <w:r w:rsidRPr="008A0FDE">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cs/>
              </w:rPr>
            </w:pPr>
          </w:p>
        </w:tc>
      </w:tr>
      <w:tr w:rsidR="006563B8"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3"/>
              <w:gridCol w:w="1581"/>
              <w:gridCol w:w="1372"/>
              <w:gridCol w:w="1372"/>
              <w:gridCol w:w="1372"/>
            </w:tblGrid>
            <w:tr w:rsidR="006563B8" w:rsidRPr="008A0FDE" w:rsidTr="004E1C64">
              <w:tc>
                <w:tcPr>
                  <w:tcW w:w="1163" w:type="dxa"/>
                  <w:vMerge w:val="restart"/>
                </w:tcPr>
                <w:p w:rsidR="006563B8" w:rsidRPr="008A0FDE" w:rsidRDefault="006563B8" w:rsidP="004E1C64">
                  <w:pPr>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581" w:type="dxa"/>
                  <w:vMerge w:val="restart"/>
                </w:tcPr>
                <w:p w:rsidR="006563B8" w:rsidRPr="008A0FDE" w:rsidRDefault="006563B8" w:rsidP="004E1C64">
                  <w:pPr>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6563B8" w:rsidRPr="008A0FDE" w:rsidRDefault="006563B8" w:rsidP="004E1C64">
                  <w:pP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6563B8" w:rsidRPr="008A0FDE" w:rsidTr="004E1C64">
              <w:tc>
                <w:tcPr>
                  <w:tcW w:w="1163" w:type="dxa"/>
                  <w:vMerge/>
                </w:tcPr>
                <w:p w:rsidR="006563B8" w:rsidRPr="008A0FDE" w:rsidRDefault="006563B8" w:rsidP="004E1C64">
                  <w:pPr>
                    <w:jc w:val="center"/>
                    <w:rPr>
                      <w:rFonts w:ascii="TH SarabunPSK" w:hAnsi="TH SarabunPSK" w:cs="TH SarabunPSK"/>
                      <w:b/>
                      <w:bCs/>
                      <w:color w:val="000000" w:themeColor="text1"/>
                      <w:sz w:val="32"/>
                      <w:szCs w:val="32"/>
                    </w:rPr>
                  </w:pPr>
                </w:p>
              </w:tc>
              <w:tc>
                <w:tcPr>
                  <w:tcW w:w="1581" w:type="dxa"/>
                  <w:vMerge/>
                </w:tcPr>
                <w:p w:rsidR="006563B8" w:rsidRPr="008A0FDE" w:rsidRDefault="006563B8" w:rsidP="004E1C64">
                  <w:pPr>
                    <w:jc w:val="center"/>
                    <w:rPr>
                      <w:rFonts w:ascii="TH SarabunPSK" w:hAnsi="TH SarabunPSK" w:cs="TH SarabunPSK"/>
                      <w:b/>
                      <w:bCs/>
                      <w:color w:val="000000" w:themeColor="text1"/>
                      <w:sz w:val="32"/>
                      <w:szCs w:val="32"/>
                    </w:rPr>
                  </w:pPr>
                </w:p>
              </w:tc>
              <w:tc>
                <w:tcPr>
                  <w:tcW w:w="1372" w:type="dxa"/>
                </w:tcPr>
                <w:p w:rsidR="006563B8" w:rsidRPr="008A0FDE" w:rsidRDefault="006563B8" w:rsidP="004E1C64">
                  <w:pPr>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6563B8" w:rsidRPr="008A0FDE" w:rsidRDefault="006563B8" w:rsidP="004E1C64">
                  <w:pPr>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6563B8" w:rsidRPr="008A0FDE" w:rsidRDefault="006563B8" w:rsidP="004E1C64">
                  <w:pPr>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6563B8" w:rsidRPr="008A0FDE" w:rsidTr="004E1C64">
              <w:tc>
                <w:tcPr>
                  <w:tcW w:w="1163" w:type="dxa"/>
                </w:tcPr>
                <w:p w:rsidR="006563B8" w:rsidRPr="008A0FDE" w:rsidRDefault="006563B8" w:rsidP="004E1C64">
                  <w:pPr>
                    <w:jc w:val="center"/>
                    <w:rPr>
                      <w:rFonts w:ascii="TH SarabunPSK" w:hAnsi="TH SarabunPSK" w:cs="TH SarabunPSK"/>
                      <w:color w:val="000000" w:themeColor="text1"/>
                      <w:sz w:val="32"/>
                      <w:szCs w:val="32"/>
                      <w:cs/>
                    </w:rPr>
                  </w:pPr>
                </w:p>
              </w:tc>
              <w:tc>
                <w:tcPr>
                  <w:tcW w:w="1581" w:type="dxa"/>
                </w:tcPr>
                <w:p w:rsidR="006563B8" w:rsidRPr="008A0FDE" w:rsidRDefault="006563B8" w:rsidP="004E1C64">
                  <w:pPr>
                    <w:jc w:val="center"/>
                    <w:rPr>
                      <w:rFonts w:ascii="TH SarabunPSK" w:hAnsi="TH SarabunPSK" w:cs="TH SarabunPSK"/>
                      <w:color w:val="000000" w:themeColor="text1"/>
                      <w:sz w:val="32"/>
                      <w:szCs w:val="32"/>
                      <w:cs/>
                    </w:rPr>
                  </w:pPr>
                  <w:r w:rsidRPr="008A0FDE">
                    <w:rPr>
                      <w:rFonts w:ascii="Angsana New" w:hAnsi="Angsana New"/>
                      <w:color w:val="000000" w:themeColor="text1"/>
                      <w:sz w:val="32"/>
                      <w:szCs w:val="32"/>
                      <w:cs/>
                    </w:rPr>
                    <w:t xml:space="preserve">อัตราส่วนการตายมารดาต่อการเกิดมีชีพ </w:t>
                  </w:r>
                  <w:r w:rsidRPr="008A0FDE">
                    <w:rPr>
                      <w:rFonts w:ascii="Angsana New" w:hAnsi="Angsana New"/>
                      <w:color w:val="000000" w:themeColor="text1"/>
                      <w:sz w:val="32"/>
                      <w:szCs w:val="32"/>
                    </w:rPr>
                    <w:t xml:space="preserve">100,000 </w:t>
                  </w:r>
                  <w:r w:rsidRPr="008A0FDE">
                    <w:rPr>
                      <w:rFonts w:ascii="Angsana New" w:hAnsi="Angsana New"/>
                      <w:color w:val="000000" w:themeColor="text1"/>
                      <w:sz w:val="32"/>
                      <w:szCs w:val="32"/>
                      <w:cs/>
                    </w:rPr>
                    <w:t>คน</w:t>
                  </w:r>
                </w:p>
              </w:tc>
              <w:tc>
                <w:tcPr>
                  <w:tcW w:w="1372" w:type="dxa"/>
                </w:tcPr>
                <w:p w:rsidR="006563B8" w:rsidRPr="008A0FDE" w:rsidRDefault="006563B8" w:rsidP="004E1C64">
                  <w:pPr>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41.</w:t>
                  </w:r>
                  <w:r w:rsidRPr="008A0FDE">
                    <w:rPr>
                      <w:rFonts w:ascii="TH SarabunPSK" w:hAnsi="TH SarabunPSK" w:cs="TH SarabunPSK" w:hint="cs"/>
                      <w:color w:val="000000" w:themeColor="text1"/>
                      <w:sz w:val="32"/>
                      <w:szCs w:val="32"/>
                      <w:cs/>
                    </w:rPr>
                    <w:t>7</w:t>
                  </w:r>
                </w:p>
              </w:tc>
              <w:tc>
                <w:tcPr>
                  <w:tcW w:w="1372" w:type="dxa"/>
                </w:tcPr>
                <w:p w:rsidR="006563B8" w:rsidRPr="008A0FDE" w:rsidRDefault="006563B8" w:rsidP="004E1C64">
                  <w:pPr>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44.3</w:t>
                  </w:r>
                </w:p>
              </w:tc>
              <w:tc>
                <w:tcPr>
                  <w:tcW w:w="1372" w:type="dxa"/>
                </w:tcPr>
                <w:p w:rsidR="006563B8" w:rsidRPr="008A0FDE" w:rsidRDefault="006563B8" w:rsidP="004E1C64">
                  <w:pPr>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54.7</w:t>
                  </w:r>
                </w:p>
              </w:tc>
            </w:tr>
            <w:tr w:rsidR="006563B8" w:rsidRPr="008A0FDE" w:rsidTr="004E1C64">
              <w:tc>
                <w:tcPr>
                  <w:tcW w:w="6860" w:type="dxa"/>
                  <w:gridSpan w:val="5"/>
                </w:tcPr>
                <w:p w:rsidR="006563B8" w:rsidRPr="008A0FDE" w:rsidRDefault="006563B8" w:rsidP="004E1C64">
                  <w:pPr>
                    <w:rPr>
                      <w:rFonts w:ascii="TH SarabunIT๙" w:hAnsi="TH SarabunIT๙" w:cs="TH SarabunIT๙"/>
                      <w:color w:val="000000" w:themeColor="text1"/>
                      <w:sz w:val="32"/>
                      <w:szCs w:val="32"/>
                      <w:cs/>
                    </w:rPr>
                  </w:pPr>
                  <w:r w:rsidRPr="008A0FDE">
                    <w:rPr>
                      <w:rFonts w:ascii="TH SarabunIT๙" w:hAnsi="TH SarabunIT๙" w:cs="TH SarabunIT๙" w:hint="cs"/>
                      <w:color w:val="000000" w:themeColor="text1"/>
                      <w:sz w:val="32"/>
                      <w:szCs w:val="32"/>
                      <w:cs/>
                    </w:rPr>
                    <w:t xml:space="preserve">หมายเหตุ </w:t>
                  </w:r>
                  <w:r w:rsidRPr="008A0FDE">
                    <w:rPr>
                      <w:rFonts w:ascii="TH SarabunIT๙" w:hAnsi="TH SarabunIT๙" w:cs="TH SarabunIT๙"/>
                      <w:color w:val="000000" w:themeColor="text1"/>
                      <w:sz w:val="32"/>
                      <w:szCs w:val="32"/>
                    </w:rPr>
                    <w:t xml:space="preserve">: </w:t>
                  </w:r>
                  <w:r w:rsidRPr="008A0FDE">
                    <w:rPr>
                      <w:rFonts w:ascii="TH SarabunIT๙" w:hAnsi="TH SarabunIT๙" w:cs="TH SarabunIT๙" w:hint="cs"/>
                      <w:color w:val="000000" w:themeColor="text1"/>
                      <w:sz w:val="32"/>
                      <w:szCs w:val="32"/>
                      <w:cs/>
                    </w:rPr>
                    <w:t>รายงานการตายของมารดาตามที่อยู่จริง</w:t>
                  </w:r>
                </w:p>
              </w:tc>
            </w:tr>
          </w:tbl>
          <w:p w:rsidR="006563B8" w:rsidRPr="008A0FDE" w:rsidRDefault="006563B8" w:rsidP="004E1C64">
            <w:pPr>
              <w:spacing w:after="0" w:line="240" w:lineRule="auto"/>
              <w:rPr>
                <w:rFonts w:ascii="TH SarabunPSK" w:hAnsi="TH SarabunPSK" w:cs="TH SarabunPSK"/>
                <w:color w:val="000000" w:themeColor="text1"/>
                <w:sz w:val="32"/>
                <w:szCs w:val="32"/>
              </w:rPr>
            </w:pP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563B8" w:rsidRPr="0088561F" w:rsidRDefault="006563B8" w:rsidP="004E1C64">
            <w:pPr>
              <w:spacing w:after="0"/>
              <w:rPr>
                <w:rFonts w:ascii="TH SarabunPSK" w:hAnsi="TH SarabunPSK" w:cs="TH SarabunPSK"/>
                <w:sz w:val="32"/>
                <w:szCs w:val="32"/>
              </w:rPr>
            </w:pPr>
            <w:r w:rsidRPr="0088561F">
              <w:rPr>
                <w:rFonts w:ascii="TH SarabunPSK" w:hAnsi="TH SarabunPSK" w:cs="TH SarabunPSK"/>
                <w:sz w:val="32"/>
                <w:szCs w:val="32"/>
              </w:rPr>
              <w:t>1</w:t>
            </w:r>
            <w:r w:rsidRPr="0088561F">
              <w:rPr>
                <w:rFonts w:ascii="TH SarabunPSK" w:hAnsi="TH SarabunPSK" w:cs="TH SarabunPSK"/>
                <w:sz w:val="32"/>
                <w:szCs w:val="32"/>
                <w:cs/>
              </w:rPr>
              <w:t>. ดร.สุดารัตน์  ธีระวร</w:t>
            </w:r>
            <w:r w:rsidRPr="0088561F">
              <w:rPr>
                <w:rFonts w:ascii="TH SarabunPSK" w:hAnsi="TH SarabunPSK" w:cs="TH SarabunPSK"/>
                <w:sz w:val="32"/>
                <w:szCs w:val="32"/>
              </w:rPr>
              <w:t xml:space="preserve">  </w:t>
            </w:r>
            <w:r w:rsidRPr="0088561F">
              <w:rPr>
                <w:rFonts w:ascii="TH SarabunPSK" w:hAnsi="TH SarabunPSK" w:cs="TH SarabunPSK"/>
                <w:sz w:val="32"/>
                <w:szCs w:val="32"/>
              </w:rPr>
              <w:tab/>
            </w:r>
            <w:r w:rsidRPr="0088561F">
              <w:rPr>
                <w:rFonts w:ascii="TH SarabunPSK" w:hAnsi="TH SarabunPSK" w:cs="TH SarabunPSK"/>
                <w:sz w:val="32"/>
                <w:szCs w:val="32"/>
              </w:rPr>
              <w:tab/>
            </w:r>
            <w:r w:rsidRPr="0088561F">
              <w:rPr>
                <w:rFonts w:ascii="TH SarabunPSK" w:hAnsi="TH SarabunPSK" w:cs="TH SarabunPSK"/>
                <w:sz w:val="32"/>
                <w:szCs w:val="32"/>
              </w:rPr>
              <w:tab/>
              <w:t xml:space="preserve"> </w:t>
            </w:r>
          </w:p>
          <w:p w:rsidR="006563B8" w:rsidRPr="0088561F" w:rsidRDefault="006563B8" w:rsidP="004E1C64">
            <w:pPr>
              <w:spacing w:after="0"/>
              <w:rPr>
                <w:rFonts w:ascii="TH SarabunPSK" w:hAnsi="TH SarabunPSK" w:cs="TH SarabunPSK"/>
                <w:sz w:val="32"/>
                <w:szCs w:val="32"/>
              </w:rPr>
            </w:pPr>
            <w:r w:rsidRPr="0088561F">
              <w:rPr>
                <w:rFonts w:ascii="TH SarabunPSK" w:hAnsi="TH SarabunPSK" w:cs="TH SarabunPSK"/>
                <w:sz w:val="32"/>
                <w:szCs w:val="32"/>
              </w:rPr>
              <w:t xml:space="preserve">    </w:t>
            </w:r>
            <w:r w:rsidRPr="0088561F">
              <w:rPr>
                <w:rFonts w:ascii="TH SarabunPSK" w:hAnsi="TH SarabunPSK" w:cs="TH SarabunPSK"/>
                <w:sz w:val="32"/>
                <w:szCs w:val="32"/>
                <w:cs/>
              </w:rPr>
              <w:t>โทรศัพท์ที่ทำงาน :</w:t>
            </w:r>
            <w:r w:rsidRPr="0088561F">
              <w:rPr>
                <w:rFonts w:ascii="TH SarabunPSK" w:hAnsi="TH SarabunPSK" w:cs="TH SarabunPSK"/>
                <w:sz w:val="32"/>
                <w:szCs w:val="32"/>
              </w:rPr>
              <w:t xml:space="preserve"> 073-216767       </w:t>
            </w:r>
            <w:r w:rsidRPr="0088561F">
              <w:rPr>
                <w:rFonts w:ascii="TH SarabunPSK" w:hAnsi="TH SarabunPSK" w:cs="TH SarabunPSK"/>
                <w:sz w:val="32"/>
                <w:szCs w:val="32"/>
              </w:rPr>
              <w:tab/>
            </w:r>
            <w:r w:rsidRPr="0088561F">
              <w:rPr>
                <w:rFonts w:ascii="TH SarabunPSK" w:hAnsi="TH SarabunPSK" w:cs="TH SarabunPSK"/>
                <w:sz w:val="32"/>
                <w:szCs w:val="32"/>
                <w:cs/>
              </w:rPr>
              <w:t xml:space="preserve">โทรศัพท์มือถือ : </w:t>
            </w:r>
            <w:r w:rsidRPr="0088561F">
              <w:rPr>
                <w:rFonts w:ascii="TH SarabunPSK" w:hAnsi="TH SarabunPSK" w:cs="TH SarabunPSK"/>
                <w:sz w:val="32"/>
                <w:szCs w:val="32"/>
              </w:rPr>
              <w:t xml:space="preserve">081-6982466     </w:t>
            </w:r>
          </w:p>
          <w:p w:rsidR="006563B8" w:rsidRPr="0088561F" w:rsidRDefault="006563B8" w:rsidP="004E1C64">
            <w:pPr>
              <w:spacing w:after="0"/>
              <w:rPr>
                <w:rFonts w:ascii="TH SarabunPSK" w:hAnsi="TH SarabunPSK" w:cs="TH SarabunPSK"/>
                <w:sz w:val="32"/>
                <w:szCs w:val="32"/>
              </w:rPr>
            </w:pPr>
            <w:r w:rsidRPr="0088561F">
              <w:rPr>
                <w:rFonts w:ascii="TH SarabunPSK" w:hAnsi="TH SarabunPSK" w:cs="TH SarabunPSK"/>
                <w:sz w:val="32"/>
                <w:szCs w:val="32"/>
              </w:rPr>
              <w:t xml:space="preserve">    </w:t>
            </w:r>
            <w:r w:rsidRPr="0088561F">
              <w:rPr>
                <w:rFonts w:ascii="TH SarabunPSK" w:hAnsi="TH SarabunPSK" w:cs="TH SarabunPSK"/>
                <w:sz w:val="32"/>
                <w:szCs w:val="32"/>
                <w:cs/>
              </w:rPr>
              <w:t xml:space="preserve">โทรสาร </w:t>
            </w:r>
            <w:r w:rsidRPr="0088561F">
              <w:rPr>
                <w:rFonts w:ascii="TH SarabunPSK" w:hAnsi="TH SarabunPSK" w:cs="TH SarabunPSK"/>
                <w:sz w:val="32"/>
                <w:szCs w:val="32"/>
              </w:rPr>
              <w:t>:</w:t>
            </w:r>
            <w:r w:rsidRPr="0088561F">
              <w:rPr>
                <w:rFonts w:ascii="TH SarabunPSK" w:hAnsi="TH SarabunPSK" w:cs="TH SarabunPSK"/>
                <w:sz w:val="32"/>
                <w:szCs w:val="32"/>
              </w:rPr>
              <w:tab/>
            </w:r>
            <w:r w:rsidRPr="0088561F">
              <w:rPr>
                <w:rFonts w:ascii="TH SarabunPSK" w:hAnsi="TH SarabunPSK" w:cs="TH SarabunPSK"/>
                <w:sz w:val="32"/>
                <w:szCs w:val="32"/>
              </w:rPr>
              <w:tab/>
            </w:r>
            <w:r w:rsidRPr="0088561F">
              <w:rPr>
                <w:rFonts w:ascii="TH SarabunPSK" w:hAnsi="TH SarabunPSK" w:cs="TH SarabunPSK"/>
                <w:sz w:val="32"/>
                <w:szCs w:val="32"/>
              </w:rPr>
              <w:tab/>
            </w:r>
            <w:r w:rsidRPr="0088561F">
              <w:rPr>
                <w:rFonts w:ascii="TH SarabunPSK" w:hAnsi="TH SarabunPSK" w:cs="TH SarabunPSK"/>
                <w:sz w:val="32"/>
                <w:szCs w:val="32"/>
              </w:rPr>
              <w:tab/>
              <w:t xml:space="preserve">E-mail : </w:t>
            </w:r>
            <w:hyperlink r:id="rId52" w:history="1">
              <w:r w:rsidRPr="0088561F">
                <w:rPr>
                  <w:rStyle w:val="Hyperlink"/>
                  <w:rFonts w:ascii="TH SarabunPSK" w:hAnsi="TH SarabunPSK" w:cs="TH SarabunPSK"/>
                  <w:color w:val="auto"/>
                  <w:sz w:val="32"/>
                  <w:szCs w:val="32"/>
                  <w:u w:val="none"/>
                </w:rPr>
                <w:t>sudaratipsr@gmail.com</w:t>
              </w:r>
            </w:hyperlink>
          </w:p>
          <w:p w:rsidR="006563B8" w:rsidRPr="0088561F" w:rsidRDefault="006563B8" w:rsidP="004E1C64">
            <w:pPr>
              <w:spacing w:after="0"/>
              <w:rPr>
                <w:rFonts w:ascii="TH SarabunPSK" w:hAnsi="TH SarabunPSK" w:cs="TH SarabunPSK"/>
                <w:b/>
                <w:bCs/>
                <w:sz w:val="32"/>
                <w:szCs w:val="32"/>
              </w:rPr>
            </w:pPr>
            <w:r w:rsidRPr="0088561F">
              <w:rPr>
                <w:rFonts w:ascii="TH SarabunPSK" w:hAnsi="TH SarabunPSK" w:cs="TH SarabunPSK"/>
                <w:b/>
                <w:bCs/>
                <w:sz w:val="32"/>
                <w:szCs w:val="32"/>
                <w:cs/>
              </w:rPr>
              <w:t xml:space="preserve">ศูนย์อนามัยที่ </w:t>
            </w:r>
            <w:r w:rsidRPr="0088561F">
              <w:rPr>
                <w:rFonts w:ascii="TH SarabunPSK" w:hAnsi="TH SarabunPSK" w:cs="TH SarabunPSK"/>
                <w:b/>
                <w:bCs/>
                <w:sz w:val="32"/>
                <w:szCs w:val="32"/>
              </w:rPr>
              <w:t>12</w:t>
            </w:r>
            <w:r w:rsidRPr="0088561F">
              <w:rPr>
                <w:rFonts w:ascii="TH SarabunPSK" w:hAnsi="TH SarabunPSK" w:cs="TH SarabunPSK"/>
                <w:b/>
                <w:bCs/>
                <w:sz w:val="32"/>
                <w:szCs w:val="32"/>
                <w:cs/>
              </w:rPr>
              <w:t xml:space="preserve"> ยะลา</w:t>
            </w:r>
          </w:p>
          <w:p w:rsidR="006563B8" w:rsidRPr="0088561F" w:rsidRDefault="006563B8" w:rsidP="004E1C64">
            <w:pPr>
              <w:spacing w:after="0"/>
              <w:rPr>
                <w:rFonts w:ascii="TH SarabunPSK" w:hAnsi="TH SarabunPSK" w:cs="TH SarabunPSK"/>
                <w:sz w:val="32"/>
                <w:szCs w:val="32"/>
              </w:rPr>
            </w:pPr>
            <w:r w:rsidRPr="0088561F">
              <w:rPr>
                <w:rFonts w:ascii="TH SarabunPSK" w:hAnsi="TH SarabunPSK" w:cs="TH SarabunPSK"/>
                <w:sz w:val="32"/>
                <w:szCs w:val="32"/>
                <w:cs/>
              </w:rPr>
              <w:t>2</w:t>
            </w:r>
            <w:r w:rsidRPr="0088561F">
              <w:rPr>
                <w:rFonts w:ascii="TH SarabunPSK" w:hAnsi="TH SarabunPSK" w:cs="TH SarabunPSK"/>
                <w:sz w:val="32"/>
                <w:szCs w:val="32"/>
              </w:rPr>
              <w:t xml:space="preserve">. </w:t>
            </w:r>
            <w:r w:rsidRPr="0088561F">
              <w:rPr>
                <w:rFonts w:ascii="TH SarabunPSK" w:hAnsi="TH SarabunPSK" w:cs="TH SarabunPSK"/>
                <w:sz w:val="32"/>
                <w:szCs w:val="32"/>
                <w:cs/>
              </w:rPr>
              <w:t>นางเริงฤทัย  หลีเส็น</w:t>
            </w:r>
            <w:r w:rsidRPr="0088561F">
              <w:rPr>
                <w:rFonts w:ascii="TH SarabunPSK" w:hAnsi="TH SarabunPSK" w:cs="TH SarabunPSK"/>
                <w:sz w:val="32"/>
                <w:szCs w:val="32"/>
                <w:cs/>
              </w:rPr>
              <w:tab/>
            </w:r>
            <w:r w:rsidRPr="0088561F">
              <w:rPr>
                <w:rFonts w:ascii="TH SarabunPSK" w:hAnsi="TH SarabunPSK" w:cs="TH SarabunPSK"/>
                <w:sz w:val="32"/>
                <w:szCs w:val="32"/>
                <w:cs/>
              </w:rPr>
              <w:tab/>
            </w:r>
          </w:p>
          <w:p w:rsidR="006563B8" w:rsidRPr="0088561F" w:rsidRDefault="006563B8" w:rsidP="004E1C64">
            <w:pPr>
              <w:spacing w:after="0"/>
              <w:rPr>
                <w:rFonts w:ascii="TH SarabunPSK" w:hAnsi="TH SarabunPSK" w:cs="TH SarabunPSK"/>
                <w:sz w:val="32"/>
                <w:szCs w:val="32"/>
              </w:rPr>
            </w:pPr>
            <w:r w:rsidRPr="0088561F">
              <w:rPr>
                <w:rFonts w:ascii="TH SarabunPSK" w:hAnsi="TH SarabunPSK" w:cs="TH SarabunPSK"/>
                <w:sz w:val="32"/>
                <w:szCs w:val="32"/>
              </w:rPr>
              <w:t xml:space="preserve">    </w:t>
            </w:r>
            <w:r w:rsidRPr="0088561F">
              <w:rPr>
                <w:rFonts w:ascii="TH SarabunPSK" w:hAnsi="TH SarabunPSK" w:cs="TH SarabunPSK"/>
                <w:sz w:val="32"/>
                <w:szCs w:val="32"/>
                <w:cs/>
              </w:rPr>
              <w:t>โทรศัพท์ที่ทำงาน :</w:t>
            </w:r>
            <w:r w:rsidRPr="0088561F">
              <w:rPr>
                <w:rFonts w:ascii="TH SarabunPSK" w:hAnsi="TH SarabunPSK" w:cs="TH SarabunPSK"/>
                <w:sz w:val="32"/>
                <w:szCs w:val="32"/>
              </w:rPr>
              <w:t xml:space="preserve"> 073-216767   </w:t>
            </w:r>
            <w:r w:rsidRPr="0088561F">
              <w:rPr>
                <w:rFonts w:ascii="TH SarabunPSK" w:hAnsi="TH SarabunPSK" w:cs="TH SarabunPSK"/>
                <w:sz w:val="32"/>
                <w:szCs w:val="32"/>
                <w:cs/>
              </w:rPr>
              <w:t xml:space="preserve">   </w:t>
            </w:r>
            <w:r w:rsidRPr="0088561F">
              <w:rPr>
                <w:rFonts w:ascii="TH SarabunPSK" w:hAnsi="TH SarabunPSK" w:cs="TH SarabunPSK"/>
                <w:sz w:val="32"/>
                <w:szCs w:val="32"/>
              </w:rPr>
              <w:tab/>
            </w:r>
            <w:r w:rsidRPr="0088561F">
              <w:rPr>
                <w:rFonts w:ascii="TH SarabunPSK" w:hAnsi="TH SarabunPSK" w:cs="TH SarabunPSK"/>
                <w:sz w:val="32"/>
                <w:szCs w:val="32"/>
                <w:cs/>
              </w:rPr>
              <w:t xml:space="preserve">โทรศัพท์มือถือ : </w:t>
            </w:r>
            <w:r w:rsidRPr="0088561F">
              <w:rPr>
                <w:rFonts w:ascii="TH SarabunPSK" w:hAnsi="TH SarabunPSK" w:cs="TH SarabunPSK"/>
                <w:sz w:val="32"/>
                <w:szCs w:val="32"/>
              </w:rPr>
              <w:t>085-8941540</w:t>
            </w:r>
          </w:p>
          <w:p w:rsidR="006563B8" w:rsidRPr="0088561F" w:rsidRDefault="006563B8" w:rsidP="004E1C64">
            <w:pPr>
              <w:spacing w:after="0"/>
              <w:rPr>
                <w:rFonts w:ascii="TH SarabunPSK" w:hAnsi="TH SarabunPSK" w:cs="TH SarabunPSK"/>
                <w:sz w:val="32"/>
                <w:szCs w:val="32"/>
                <w:cs/>
              </w:rPr>
            </w:pPr>
            <w:r w:rsidRPr="0088561F">
              <w:rPr>
                <w:rFonts w:ascii="TH SarabunPSK" w:hAnsi="TH SarabunPSK" w:cs="TH SarabunPSK"/>
                <w:sz w:val="32"/>
                <w:szCs w:val="32"/>
              </w:rPr>
              <w:t xml:space="preserve">    </w:t>
            </w:r>
            <w:r w:rsidRPr="0088561F">
              <w:rPr>
                <w:rFonts w:ascii="TH SarabunPSK" w:hAnsi="TH SarabunPSK" w:cs="TH SarabunPSK"/>
                <w:sz w:val="32"/>
                <w:szCs w:val="32"/>
                <w:cs/>
              </w:rPr>
              <w:t xml:space="preserve">โทรสาร </w:t>
            </w:r>
            <w:r w:rsidRPr="0088561F">
              <w:rPr>
                <w:rFonts w:ascii="TH SarabunPSK" w:hAnsi="TH SarabunPSK" w:cs="TH SarabunPSK"/>
                <w:sz w:val="32"/>
                <w:szCs w:val="32"/>
              </w:rPr>
              <w:t>:</w:t>
            </w:r>
            <w:r w:rsidRPr="0088561F">
              <w:rPr>
                <w:rFonts w:ascii="TH SarabunPSK" w:hAnsi="TH SarabunPSK" w:cs="TH SarabunPSK"/>
                <w:sz w:val="32"/>
                <w:szCs w:val="32"/>
              </w:rPr>
              <w:tab/>
            </w:r>
            <w:r w:rsidRPr="0088561F">
              <w:rPr>
                <w:rFonts w:ascii="TH SarabunPSK" w:hAnsi="TH SarabunPSK" w:cs="TH SarabunPSK"/>
                <w:sz w:val="32"/>
                <w:szCs w:val="32"/>
              </w:rPr>
              <w:tab/>
            </w:r>
            <w:r w:rsidRPr="0088561F">
              <w:rPr>
                <w:rFonts w:ascii="TH SarabunPSK" w:hAnsi="TH SarabunPSK" w:cs="TH SarabunPSK"/>
                <w:sz w:val="32"/>
                <w:szCs w:val="32"/>
              </w:rPr>
              <w:tab/>
            </w:r>
            <w:r w:rsidRPr="0088561F">
              <w:rPr>
                <w:rFonts w:ascii="TH SarabunPSK" w:hAnsi="TH SarabunPSK" w:cs="TH SarabunPSK"/>
                <w:sz w:val="32"/>
                <w:szCs w:val="32"/>
              </w:rPr>
              <w:tab/>
              <w:t>E-mail : neabigbike@hotmail.com</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ศูนย์อนามัยที่ </w:t>
            </w:r>
            <w:r w:rsidRPr="008A0FDE">
              <w:rPr>
                <w:rFonts w:ascii="TH SarabunPSK" w:hAnsi="TH SarabunPSK" w:cs="TH SarabunPSK"/>
                <w:color w:val="000000" w:themeColor="text1"/>
                <w:sz w:val="32"/>
                <w:szCs w:val="32"/>
              </w:rPr>
              <w:t xml:space="preserve">12 </w:t>
            </w:r>
            <w:r w:rsidRPr="008A0FDE">
              <w:rPr>
                <w:rFonts w:ascii="TH SarabunPSK" w:hAnsi="TH SarabunPSK" w:cs="TH SarabunPSK"/>
                <w:color w:val="000000" w:themeColor="text1"/>
                <w:sz w:val="32"/>
                <w:szCs w:val="32"/>
                <w:cs/>
              </w:rPr>
              <w:t>ยะลา กรมอนามัย</w:t>
            </w:r>
          </w:p>
        </w:tc>
      </w:tr>
      <w:tr w:rsidR="006563B8" w:rsidRPr="008A0FDE" w:rsidTr="004E1C64">
        <w:tc>
          <w:tcPr>
            <w:tcW w:w="2694"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563B8" w:rsidRPr="008A0FDE" w:rsidRDefault="006563B8"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 ดร.สุดารัตน์  ธีระวร</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นักวิชาการสาธารณสุขชำนาญการพิเศษ</w:t>
            </w:r>
          </w:p>
          <w:p w:rsidR="006563B8" w:rsidRPr="008A0FDE" w:rsidRDefault="006563B8" w:rsidP="004E1C6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 073</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217767</w:t>
            </w:r>
            <w:r w:rsidRPr="008A0FDE">
              <w:rPr>
                <w:rFonts w:ascii="TH SarabunPSK" w:hAnsi="TH SarabunPSK" w:cs="TH SarabunPSK"/>
                <w:color w:val="000000" w:themeColor="text1"/>
                <w:sz w:val="32"/>
                <w:szCs w:val="32"/>
                <w:cs/>
              </w:rPr>
              <w:tab/>
              <w:t>โทรศัพท์มือถือ : 081</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6982466</w:t>
            </w:r>
          </w:p>
          <w:p w:rsidR="006563B8" w:rsidRPr="008A0FDE" w:rsidRDefault="006563B8" w:rsidP="004E1C64">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 073</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213747</w:t>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E-mail : neabigbike@hotmail.com</w:t>
            </w:r>
          </w:p>
          <w:p w:rsidR="006563B8" w:rsidRPr="008A0FDE" w:rsidRDefault="006563B8"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สำนักตรวจและประเมินผล สำนักงานปลัดกระทรวงสาธารณสุข</w:t>
            </w:r>
          </w:p>
        </w:tc>
      </w:tr>
    </w:tbl>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6563B8" w:rsidRDefault="006563B8" w:rsidP="006563B8">
      <w:pPr>
        <w:tabs>
          <w:tab w:val="left" w:pos="1020"/>
        </w:tabs>
        <w:spacing w:after="0" w:line="240" w:lineRule="auto"/>
        <w:rPr>
          <w:color w:val="000000" w:themeColor="text1"/>
        </w:rPr>
      </w:pPr>
    </w:p>
    <w:p w:rsidR="00EB12E1" w:rsidRPr="006563B8" w:rsidRDefault="00EB12E1" w:rsidP="00EB12E1">
      <w:pPr>
        <w:tabs>
          <w:tab w:val="left" w:pos="1020"/>
        </w:tabs>
        <w:spacing w:after="0" w:line="240" w:lineRule="auto"/>
        <w:rPr>
          <w:color w:val="000000" w:themeColor="text1"/>
        </w:rPr>
      </w:pPr>
    </w:p>
    <w:p w:rsidR="00EB12E1" w:rsidRDefault="00EB12E1" w:rsidP="00EB12E1">
      <w:pPr>
        <w:tabs>
          <w:tab w:val="left" w:pos="1020"/>
        </w:tabs>
        <w:spacing w:after="0" w:line="240" w:lineRule="auto"/>
        <w:rPr>
          <w:color w:val="000000" w:themeColor="text1"/>
        </w:rPr>
      </w:pPr>
    </w:p>
    <w:p w:rsidR="00EB12E1" w:rsidRDefault="00EB12E1" w:rsidP="00EB12E1">
      <w:pPr>
        <w:tabs>
          <w:tab w:val="left" w:pos="1020"/>
        </w:tabs>
        <w:spacing w:after="0" w:line="240" w:lineRule="auto"/>
        <w:rPr>
          <w:color w:val="000000" w:themeColor="text1"/>
        </w:rPr>
      </w:pPr>
    </w:p>
    <w:p w:rsidR="00EB12E1" w:rsidRDefault="00EB12E1" w:rsidP="00EB12E1">
      <w:pPr>
        <w:tabs>
          <w:tab w:val="left" w:pos="1020"/>
        </w:tabs>
        <w:spacing w:after="0" w:line="240" w:lineRule="auto"/>
        <w:rPr>
          <w:color w:val="000000" w:themeColor="text1"/>
        </w:rPr>
      </w:pPr>
    </w:p>
    <w:p w:rsidR="00853646" w:rsidRDefault="00853646" w:rsidP="00853646">
      <w:pPr>
        <w:tabs>
          <w:tab w:val="left" w:pos="1020"/>
        </w:tabs>
        <w:spacing w:after="0" w:line="240" w:lineRule="auto"/>
        <w:rPr>
          <w:color w:val="000000" w:themeColor="text1"/>
        </w:rPr>
      </w:pPr>
    </w:p>
    <w:p w:rsidR="00DB4BD1" w:rsidRPr="00853646" w:rsidRDefault="00DB4BD1" w:rsidP="009A6360">
      <w:pPr>
        <w:tabs>
          <w:tab w:val="left" w:pos="1020"/>
        </w:tabs>
        <w:spacing w:after="0" w:line="240" w:lineRule="auto"/>
        <w:rPr>
          <w:color w:val="000000" w:themeColor="text1"/>
        </w:rPr>
      </w:pPr>
    </w:p>
    <w:p w:rsidR="00DB4BD1" w:rsidRDefault="00DB4BD1" w:rsidP="009A6360">
      <w:pPr>
        <w:tabs>
          <w:tab w:val="left" w:pos="1020"/>
        </w:tabs>
        <w:spacing w:after="0" w:line="240" w:lineRule="auto"/>
        <w:rPr>
          <w:color w:val="000000" w:themeColor="text1"/>
        </w:rPr>
      </w:pPr>
    </w:p>
    <w:p w:rsidR="006563B8" w:rsidRDefault="006563B8" w:rsidP="009A6360">
      <w:pPr>
        <w:tabs>
          <w:tab w:val="left" w:pos="1020"/>
        </w:tabs>
        <w:spacing w:after="0" w:line="240" w:lineRule="auto"/>
        <w:rPr>
          <w:color w:val="000000" w:themeColor="text1"/>
        </w:rPr>
      </w:pPr>
    </w:p>
    <w:p w:rsidR="006563B8" w:rsidRDefault="006563B8" w:rsidP="009A6360">
      <w:pPr>
        <w:tabs>
          <w:tab w:val="left" w:pos="1020"/>
        </w:tabs>
        <w:spacing w:after="0" w:line="240" w:lineRule="auto"/>
        <w:rPr>
          <w:color w:val="000000" w:themeColor="text1"/>
        </w:rPr>
      </w:pPr>
    </w:p>
    <w:p w:rsidR="006563B8" w:rsidRDefault="006563B8" w:rsidP="009A6360">
      <w:pPr>
        <w:tabs>
          <w:tab w:val="left" w:pos="1020"/>
        </w:tabs>
        <w:spacing w:after="0" w:line="240" w:lineRule="auto"/>
        <w:rPr>
          <w:color w:val="000000" w:themeColor="text1"/>
        </w:rPr>
      </w:pPr>
    </w:p>
    <w:p w:rsidR="006563B8" w:rsidRDefault="006563B8" w:rsidP="009A6360">
      <w:pPr>
        <w:tabs>
          <w:tab w:val="left" w:pos="1020"/>
        </w:tabs>
        <w:spacing w:after="0" w:line="240" w:lineRule="auto"/>
        <w:rPr>
          <w:color w:val="000000" w:themeColor="text1"/>
        </w:rPr>
      </w:pPr>
    </w:p>
    <w:p w:rsidR="006563B8" w:rsidRDefault="006563B8" w:rsidP="009A6360">
      <w:pPr>
        <w:tabs>
          <w:tab w:val="left" w:pos="1020"/>
        </w:tabs>
        <w:spacing w:after="0" w:line="240" w:lineRule="auto"/>
        <w:rPr>
          <w:color w:val="000000" w:themeColor="text1"/>
        </w:rPr>
      </w:pPr>
    </w:p>
    <w:p w:rsidR="00AF5451" w:rsidRDefault="00AF5451" w:rsidP="009A6360">
      <w:pPr>
        <w:tabs>
          <w:tab w:val="left" w:pos="1020"/>
        </w:tabs>
        <w:spacing w:after="0" w:line="240" w:lineRule="auto"/>
        <w:rPr>
          <w:color w:val="000000" w:themeColor="text1"/>
        </w:rPr>
      </w:pPr>
    </w:p>
    <w:p w:rsidR="00AF5451" w:rsidRDefault="00AF5451" w:rsidP="009A6360">
      <w:pPr>
        <w:tabs>
          <w:tab w:val="left" w:pos="1020"/>
        </w:tabs>
        <w:spacing w:after="0" w:line="240" w:lineRule="auto"/>
        <w:rPr>
          <w:color w:val="000000" w:themeColor="text1"/>
        </w:rPr>
      </w:pPr>
    </w:p>
    <w:p w:rsidR="00AF5451" w:rsidRDefault="00AF5451" w:rsidP="009A6360">
      <w:pPr>
        <w:tabs>
          <w:tab w:val="left" w:pos="1020"/>
        </w:tabs>
        <w:spacing w:after="0" w:line="240" w:lineRule="auto"/>
        <w:rPr>
          <w:color w:val="000000" w:themeColor="text1"/>
        </w:rPr>
      </w:pPr>
    </w:p>
    <w:p w:rsidR="00A4258E" w:rsidRDefault="00A4258E" w:rsidP="009A6360">
      <w:pPr>
        <w:tabs>
          <w:tab w:val="left" w:pos="1020"/>
        </w:tabs>
        <w:spacing w:after="0" w:line="240" w:lineRule="auto"/>
        <w:rPr>
          <w:color w:val="000000" w:themeColor="text1"/>
        </w:rPr>
      </w:pPr>
    </w:p>
    <w:p w:rsidR="006563B8" w:rsidRDefault="006563B8"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jc w:val="thaiDistribute"/>
              <w:rPr>
                <w:rFonts w:ascii="TH SarabunPSK" w:hAnsi="TH SarabunPSK" w:cs="TH SarabunPSK"/>
                <w:b/>
                <w:bCs/>
                <w:color w:val="000000" w:themeColor="text1"/>
                <w:sz w:val="32"/>
                <w:szCs w:val="32"/>
                <w:cs/>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10</w:t>
            </w:r>
            <w:r w:rsidRPr="008A0FDE">
              <w:rPr>
                <w:rFonts w:ascii="TH SarabunPSK" w:hAnsi="TH SarabunPSK" w:cs="TH SarabunPSK" w:hint="cs"/>
                <w:b/>
                <w:bCs/>
                <w:color w:val="000000" w:themeColor="text1"/>
                <w:sz w:val="32"/>
                <w:szCs w:val="32"/>
                <w:cs/>
              </w:rPr>
              <w:t>.</w:t>
            </w:r>
            <w:r w:rsidRPr="008A0FDE">
              <w:rPr>
                <w:rFonts w:ascii="TH SarabunPSK" w:hAnsi="TH SarabunPSK" w:cs="TH SarabunPSK"/>
                <w:b/>
                <w:bCs/>
                <w:color w:val="000000" w:themeColor="text1"/>
                <w:sz w:val="32"/>
                <w:szCs w:val="32"/>
              </w:rPr>
              <w:t xml:space="preserve"> </w:t>
            </w:r>
            <w:r w:rsidRPr="0012654E">
              <w:rPr>
                <w:rFonts w:ascii="TH SarabunPSK" w:hAnsi="TH SarabunPSK" w:cs="TH SarabunPSK"/>
                <w:b/>
                <w:bCs/>
                <w:color w:val="000000" w:themeColor="text1"/>
                <w:sz w:val="32"/>
                <w:szCs w:val="32"/>
                <w:cs/>
              </w:rPr>
              <w:t xml:space="preserve">ประเทศไทย 4.0 ด้านสาธารณสุข </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6443EA" w:rsidP="004E1C64">
            <w:pPr>
              <w:spacing w:after="0" w:line="240" w:lineRule="auto"/>
              <w:jc w:val="thaiDistribute"/>
              <w:rPr>
                <w:rFonts w:ascii="TH SarabunPSK" w:hAnsi="TH SarabunPSK" w:cs="TH SarabunPSK"/>
                <w:b/>
                <w:bCs/>
                <w:color w:val="000000" w:themeColor="text1"/>
                <w:sz w:val="32"/>
                <w:szCs w:val="32"/>
                <w:cs/>
              </w:rPr>
            </w:pPr>
            <w:r w:rsidRPr="006443EA">
              <w:rPr>
                <w:rFonts w:ascii="TH SarabunPSK" w:hAnsi="TH SarabunPSK" w:cs="TH SarabunPSK"/>
                <w:b/>
                <w:bCs/>
                <w:color w:val="000000" w:themeColor="text1"/>
                <w:sz w:val="32"/>
                <w:szCs w:val="32"/>
                <w:cs/>
              </w:rPr>
              <w:t>1. โครงการพัฒนาสถานบริการด้านสุขภาพ</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lastRenderedPageBreak/>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D42CA4" w:rsidP="004E1C64">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42257" w:rsidRPr="00E42257" w:rsidRDefault="00D346B9" w:rsidP="00E42257">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6</w:t>
            </w:r>
            <w:r w:rsidR="00D42CA4">
              <w:rPr>
                <w:rFonts w:ascii="TH SarabunPSK" w:hAnsi="TH SarabunPSK" w:cs="TH SarabunPSK" w:hint="cs"/>
                <w:b/>
                <w:bCs/>
                <w:color w:val="000000" w:themeColor="text1"/>
                <w:sz w:val="32"/>
                <w:szCs w:val="32"/>
                <w:cs/>
              </w:rPr>
              <w:t>5</w:t>
            </w:r>
            <w:r w:rsidR="004E1C64" w:rsidRPr="008A0FDE">
              <w:rPr>
                <w:rFonts w:ascii="TH SarabunPSK" w:hAnsi="TH SarabunPSK" w:cs="TH SarabunPSK" w:hint="cs"/>
                <w:b/>
                <w:bCs/>
                <w:color w:val="000000" w:themeColor="text1"/>
                <w:sz w:val="32"/>
                <w:szCs w:val="32"/>
                <w:cs/>
              </w:rPr>
              <w:t xml:space="preserve">. </w:t>
            </w:r>
            <w:r w:rsidR="00E42257" w:rsidRPr="00E42257">
              <w:rPr>
                <w:rFonts w:ascii="TH SarabunPSK" w:hAnsi="TH SarabunPSK" w:cs="TH SarabunPSK"/>
                <w:b/>
                <w:bCs/>
                <w:color w:val="000000" w:themeColor="text1"/>
                <w:sz w:val="32"/>
                <w:szCs w:val="32"/>
                <w:cs/>
              </w:rPr>
              <w:t>ร้อยละของสถานพยาบาลกลุ่มเป้าหมายได้รับการส่งเสริมพัฒนาร</w:t>
            </w:r>
            <w:r>
              <w:rPr>
                <w:rFonts w:ascii="TH SarabunPSK" w:hAnsi="TH SarabunPSK" w:cs="TH SarabunPSK"/>
                <w:b/>
                <w:bCs/>
                <w:color w:val="000000" w:themeColor="text1"/>
                <w:sz w:val="32"/>
                <w:szCs w:val="32"/>
                <w:cs/>
              </w:rPr>
              <w:t>ะบบบริการสุขภาพให้มีมาตรฐานสากล</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b/>
                <w:bCs/>
                <w:color w:val="000000" w:themeColor="text1"/>
                <w:sz w:val="32"/>
                <w:szCs w:val="32"/>
                <w:cs/>
              </w:rPr>
              <w:t>สถานพยาบาลกลุ่มเป้าหมาย หมายถึง</w:t>
            </w:r>
            <w:r w:rsidRPr="002A529D">
              <w:rPr>
                <w:rFonts w:ascii="TH SarabunPSK" w:hAnsi="TH SarabunPSK" w:cs="TH SarabunPSK"/>
                <w:color w:val="000000" w:themeColor="text1"/>
                <w:sz w:val="32"/>
                <w:szCs w:val="32"/>
                <w:cs/>
              </w:rPr>
              <w:t xml:space="preserve"> สถานพยาบาลทั้งภาครัฐและภาคเอกชนที่จัดไว้ เพื่อการประกอบโรคศิลปะ ตามกฎหมายว่าด้วยการประกอบโรคศิลปะ การประกอบวิชาชีพเวชกรรมตามกฎหมายว่าด้วยวิชาชีพเวชกรรม การประกอบวิชาชีพการพยาบาลและการผดุงครรภ์ตามกฎหมายว่าด้วยวิชาชีพการพยาบาลและการผดุงครรภ์  การประกอบวิชาชีพทันตกรรมตามกฎหมายวิชาชีพทันตกรรม การประกอบวิชาชีพกายภาพบำบัดตามกฎหมายว่าด้วยวิชาชีพกายภาพบำบัด หรือการประกอบวิชาชีพเทคนิคการแพทย์ตามกฎหมายว่าด้วยวิชาชีพเทคนิคการแพทย์ ทั้งนี้ โดยกระทำเป็นปกติธุระไม่ว่าจะได้รับประโยชน์ตอบแทนหรือไม่ แต่ไม่รวมถึงสถานที่ขายยาตามกฎหมายว่าด้วยยา ซึ่งประกอบธุรกิจการขายยาโดยเฉพาะ โดยจัดให้มีบริการสุขภาพประเภทต่างๆ แก่ผู้รับบริการ โดยจำแนกสถานพยาบาลกลุ่มเป้าหมายได้ ดังนี้</w:t>
            </w:r>
          </w:p>
          <w:p w:rsidR="004E1C64" w:rsidRPr="002A529D" w:rsidRDefault="004E1C64" w:rsidP="00F82507">
            <w:pPr>
              <w:pStyle w:val="ListParagraph"/>
              <w:numPr>
                <w:ilvl w:val="0"/>
                <w:numId w:val="69"/>
              </w:numPr>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color w:val="000000" w:themeColor="text1"/>
                <w:sz w:val="32"/>
                <w:szCs w:val="32"/>
                <w:cs/>
              </w:rPr>
              <w:t>สถานพยาบาลภาครัฐ ได้แก่ โรงพยาบาลศูนย์ โรงพยาบาลทั่วไป และ</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color w:val="000000" w:themeColor="text1"/>
                <w:sz w:val="32"/>
                <w:szCs w:val="32"/>
                <w:cs/>
              </w:rPr>
              <w:t xml:space="preserve">โรงพยาบาลชุมชนที่มีศักยภาพในสังกัดกระทรวงสาธารณสุข และโรงพยาบาลนอกสังกัดกระทรวงสาธารณสุข ที่ตั้งอยู่ในพื้นที่จังหวัดท่องเที่ยว ได้แก่ กรุงเทพมหานคร กระบี่ ขอนแก่น ชลบุรี เชียงราย เชียงใหม่ ตราด นครราชสีมา นนทบุรี  พระนครศรีอยุธยา ประจวบคีรีขันธ์ ภูเก็ต ระยอง สงขลา และสุราษฎร์ธานี </w:t>
            </w:r>
          </w:p>
          <w:p w:rsidR="004E1C64" w:rsidRPr="002A529D" w:rsidRDefault="004E1C64" w:rsidP="00F82507">
            <w:pPr>
              <w:pStyle w:val="ListParagraph"/>
              <w:numPr>
                <w:ilvl w:val="0"/>
                <w:numId w:val="69"/>
              </w:num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color w:val="000000" w:themeColor="text1"/>
                <w:sz w:val="32"/>
                <w:szCs w:val="32"/>
                <w:cs/>
              </w:rPr>
              <w:t>สถานพยาบาลภาคเอกชน ได้แก่ สถานพยาบาลตามกฎหมายว่าด้วย</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color w:val="000000" w:themeColor="text1"/>
                <w:sz w:val="32"/>
                <w:szCs w:val="32"/>
                <w:cs/>
              </w:rPr>
              <w:t xml:space="preserve">พระราชบัญญัติสถานพยาบาลพ.ศ. 2541 พระราชบัญญัติสถานพยาบาล (ฉบับที่ 2) พ.ศ. 2547 พร้อมด้วยกฎกระทรวง และประกาศกระทรวงสาธารณสุขที่ออกตามความในพระราชบัญญัติสถานพยาบาล พ.ศ. 2541 ซึ่งมี 2 ประเภท คือ </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color w:val="000000" w:themeColor="text1"/>
                <w:sz w:val="32"/>
                <w:szCs w:val="32"/>
                <w:cs/>
              </w:rPr>
              <w:t xml:space="preserve">           2.1 สถานพยาบาลประเภทที่รับผู้ป่วยไว้ค้างคืนที่มีจำนวนเตียง 100 เตียงขึ้นไป </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color w:val="000000" w:themeColor="text1"/>
                <w:sz w:val="32"/>
                <w:szCs w:val="32"/>
                <w:cs/>
              </w:rPr>
              <w:t xml:space="preserve">           2.2 สถานพยาบาลประเภทที่ไม่รับผู้ป่วยไว้ค้างคืนที่มีศักยภาพในการให้บริการผู้ป่วยชาวต่างชาติ</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b/>
                <w:bCs/>
                <w:color w:val="000000" w:themeColor="text1"/>
                <w:sz w:val="32"/>
                <w:szCs w:val="32"/>
                <w:cs/>
              </w:rPr>
              <w:t>มาตรฐานสากล หมายถึง</w:t>
            </w:r>
            <w:r w:rsidRPr="002A529D">
              <w:rPr>
                <w:rFonts w:ascii="TH SarabunPSK" w:hAnsi="TH SarabunPSK" w:cs="TH SarabunPSK"/>
                <w:color w:val="000000" w:themeColor="text1"/>
                <w:sz w:val="32"/>
                <w:szCs w:val="32"/>
                <w:cs/>
              </w:rPr>
              <w:t xml:space="preserve"> กระบวนการผ่านข้อกำหนดหรือขั้นตอนตามเกณฑ์คุณภาพมาตรฐานสากลของสหรัฐอเมริกาแบบ </w:t>
            </w:r>
            <w:r w:rsidRPr="002A529D">
              <w:rPr>
                <w:rFonts w:ascii="TH SarabunPSK" w:hAnsi="TH SarabunPSK" w:cs="TH SarabunPSK"/>
                <w:color w:val="000000" w:themeColor="text1"/>
                <w:sz w:val="32"/>
                <w:szCs w:val="32"/>
              </w:rPr>
              <w:t xml:space="preserve">JCI (Joint Commission International Accredited Organization) </w:t>
            </w:r>
            <w:r w:rsidRPr="002A529D">
              <w:rPr>
                <w:rFonts w:ascii="TH SarabunPSK" w:hAnsi="TH SarabunPSK" w:cs="TH SarabunPSK"/>
                <w:color w:val="000000" w:themeColor="text1"/>
                <w:sz w:val="32"/>
                <w:szCs w:val="32"/>
                <w:cs/>
              </w:rPr>
              <w:t xml:space="preserve">หรือของประเทศไทยแบบ </w:t>
            </w:r>
            <w:r w:rsidRPr="002A529D">
              <w:rPr>
                <w:rFonts w:ascii="TH SarabunPSK" w:hAnsi="TH SarabunPSK" w:cs="TH SarabunPSK"/>
                <w:color w:val="000000" w:themeColor="text1"/>
                <w:sz w:val="32"/>
                <w:szCs w:val="32"/>
              </w:rPr>
              <w:t xml:space="preserve">HA </w:t>
            </w:r>
            <w:r w:rsidRPr="002A529D">
              <w:rPr>
                <w:rFonts w:ascii="TH SarabunPSK" w:hAnsi="TH SarabunPSK" w:cs="TH SarabunPSK"/>
                <w:color w:val="000000" w:themeColor="text1"/>
                <w:sz w:val="32"/>
                <w:szCs w:val="32"/>
                <w:cs/>
              </w:rPr>
              <w:t xml:space="preserve">หรือ </w:t>
            </w:r>
            <w:r w:rsidRPr="002A529D">
              <w:rPr>
                <w:rFonts w:ascii="TH SarabunPSK" w:hAnsi="TH SarabunPSK" w:cs="TH SarabunPSK"/>
                <w:color w:val="000000" w:themeColor="text1"/>
                <w:sz w:val="32"/>
                <w:szCs w:val="32"/>
              </w:rPr>
              <w:t>Advanced HA</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rPr>
            </w:pPr>
            <w:r w:rsidRPr="002A529D">
              <w:rPr>
                <w:rFonts w:ascii="TH SarabunPSK" w:hAnsi="TH SarabunPSK" w:cs="TH SarabunPSK"/>
                <w:b/>
                <w:bCs/>
                <w:color w:val="000000" w:themeColor="text1"/>
                <w:sz w:val="32"/>
                <w:szCs w:val="32"/>
                <w:cs/>
              </w:rPr>
              <w:t>การส่งเสริม พัฒนา หมายถึง</w:t>
            </w:r>
            <w:r w:rsidRPr="002A529D">
              <w:rPr>
                <w:rFonts w:ascii="TH SarabunPSK" w:hAnsi="TH SarabunPSK" w:cs="TH SarabunPSK"/>
                <w:color w:val="000000" w:themeColor="text1"/>
                <w:sz w:val="32"/>
                <w:szCs w:val="32"/>
                <w:cs/>
              </w:rPr>
              <w:t xml:space="preserve"> กิจกรรมที่จัดให้หรือการกระทำที่มีผลต่อสถานพยาบาลทั้งภาครัฐและภาคเอกชน การได้เข้าร่วมประชุม อบรม สัมมนา การออกเยี่ยมตรวจ การชี้แจงในพื้นที่ การให้คำปรึกษา การปรับปรุงรูปแบบการจัดบริการ การสนับสนุนเอกสารวิชาการ คู่มือ แนวทาง ฯลฯ เพื่อเป็นการเตรียมพร้อมโรงพยาบาล/คลินิก ในการพัฒนาตนเองโดยการอบรมความรู้ตามเกณฑ์คุณภาพมาตรฐานสากล (</w:t>
            </w:r>
            <w:r w:rsidRPr="002A529D">
              <w:rPr>
                <w:rFonts w:ascii="TH SarabunPSK" w:hAnsi="TH SarabunPSK" w:cs="TH SarabunPSK"/>
                <w:color w:val="000000" w:themeColor="text1"/>
                <w:sz w:val="32"/>
                <w:szCs w:val="32"/>
              </w:rPr>
              <w:t xml:space="preserve">Certified body) </w:t>
            </w:r>
            <w:r w:rsidRPr="002A529D">
              <w:rPr>
                <w:rFonts w:ascii="TH SarabunPSK" w:hAnsi="TH SarabunPSK" w:cs="TH SarabunPSK"/>
                <w:color w:val="000000" w:themeColor="text1"/>
                <w:sz w:val="32"/>
                <w:szCs w:val="32"/>
                <w:cs/>
              </w:rPr>
              <w:t xml:space="preserve">ของสหรัฐอเมริกาแบบ </w:t>
            </w:r>
            <w:r w:rsidRPr="002A529D">
              <w:rPr>
                <w:rFonts w:ascii="TH SarabunPSK" w:hAnsi="TH SarabunPSK" w:cs="TH SarabunPSK"/>
                <w:color w:val="000000" w:themeColor="text1"/>
                <w:sz w:val="32"/>
                <w:szCs w:val="32"/>
              </w:rPr>
              <w:t xml:space="preserve">JCI (Joint Commission International Accredited Organization) </w:t>
            </w:r>
            <w:r w:rsidRPr="002A529D">
              <w:rPr>
                <w:rFonts w:ascii="TH SarabunPSK" w:hAnsi="TH SarabunPSK" w:cs="TH SarabunPSK"/>
                <w:color w:val="000000" w:themeColor="text1"/>
                <w:sz w:val="32"/>
                <w:szCs w:val="32"/>
                <w:cs/>
              </w:rPr>
              <w:t xml:space="preserve">หรือของประเทศไทยแบบ </w:t>
            </w:r>
            <w:r w:rsidRPr="002A529D">
              <w:rPr>
                <w:rFonts w:ascii="TH SarabunPSK" w:hAnsi="TH SarabunPSK" w:cs="TH SarabunPSK"/>
                <w:color w:val="000000" w:themeColor="text1"/>
                <w:sz w:val="32"/>
                <w:szCs w:val="32"/>
              </w:rPr>
              <w:t xml:space="preserve">HA </w:t>
            </w:r>
            <w:r w:rsidRPr="002A529D">
              <w:rPr>
                <w:rFonts w:ascii="TH SarabunPSK" w:hAnsi="TH SarabunPSK" w:cs="TH SarabunPSK"/>
                <w:color w:val="000000" w:themeColor="text1"/>
                <w:sz w:val="32"/>
                <w:szCs w:val="32"/>
                <w:cs/>
              </w:rPr>
              <w:t xml:space="preserve">หรือ </w:t>
            </w:r>
            <w:r w:rsidRPr="002A529D">
              <w:rPr>
                <w:rFonts w:ascii="TH SarabunPSK" w:hAnsi="TH SarabunPSK" w:cs="TH SarabunPSK"/>
                <w:color w:val="000000" w:themeColor="text1"/>
                <w:sz w:val="32"/>
                <w:szCs w:val="32"/>
              </w:rPr>
              <w:t>Advanced HA</w:t>
            </w:r>
          </w:p>
          <w:p w:rsidR="004E1C64" w:rsidRPr="002A529D" w:rsidRDefault="004E1C64" w:rsidP="004E1C64">
            <w:pPr>
              <w:tabs>
                <w:tab w:val="left" w:pos="1134"/>
                <w:tab w:val="left" w:pos="1843"/>
              </w:tabs>
              <w:spacing w:after="0" w:line="240" w:lineRule="auto"/>
              <w:jc w:val="thaiDistribute"/>
              <w:rPr>
                <w:rFonts w:ascii="TH SarabunPSK" w:hAnsi="TH SarabunPSK" w:cs="TH SarabunPSK"/>
                <w:color w:val="000000" w:themeColor="text1"/>
                <w:sz w:val="32"/>
                <w:szCs w:val="32"/>
                <w:cs/>
              </w:rPr>
            </w:pPr>
            <w:r w:rsidRPr="002A529D">
              <w:rPr>
                <w:rFonts w:ascii="TH SarabunPSK" w:hAnsi="TH SarabunPSK" w:cs="TH SarabunPSK"/>
                <w:b/>
                <w:bCs/>
                <w:color w:val="000000" w:themeColor="text1"/>
                <w:sz w:val="32"/>
                <w:szCs w:val="32"/>
                <w:cs/>
              </w:rPr>
              <w:t>สถานพยาบาลได้รับการส่งเสริมองค์ความรู้ด้านมาตรฐานสถานพยาบาลระดับสากล หมายถึง</w:t>
            </w:r>
            <w:r w:rsidRPr="002A529D">
              <w:rPr>
                <w:rFonts w:ascii="TH SarabunPSK" w:hAnsi="TH SarabunPSK" w:cs="TH SarabunPSK"/>
                <w:color w:val="000000" w:themeColor="text1"/>
                <w:sz w:val="32"/>
                <w:szCs w:val="32"/>
                <w:cs/>
              </w:rPr>
              <w:t xml:space="preserve"> สถานพยาบาลทั้งภาครัฐและเอกชนได้รับการอบรมความรู้ตามเกณฑ์คุณภาพมาตรฐานสากลทั้งแบบ </w:t>
            </w:r>
            <w:r w:rsidRPr="002A529D">
              <w:rPr>
                <w:rFonts w:ascii="TH SarabunPSK" w:hAnsi="TH SarabunPSK" w:cs="TH SarabunPSK"/>
                <w:color w:val="000000" w:themeColor="text1"/>
                <w:sz w:val="32"/>
                <w:szCs w:val="32"/>
              </w:rPr>
              <w:t xml:space="preserve">JCI </w:t>
            </w:r>
            <w:r w:rsidRPr="002A529D">
              <w:rPr>
                <w:rFonts w:ascii="TH SarabunPSK" w:hAnsi="TH SarabunPSK" w:cs="TH SarabunPSK"/>
                <w:color w:val="000000" w:themeColor="text1"/>
                <w:sz w:val="32"/>
                <w:szCs w:val="32"/>
                <w:cs/>
              </w:rPr>
              <w:t xml:space="preserve">และ </w:t>
            </w:r>
            <w:r w:rsidRPr="002A529D">
              <w:rPr>
                <w:rFonts w:ascii="TH SarabunPSK" w:hAnsi="TH SarabunPSK" w:cs="TH SarabunPSK"/>
                <w:color w:val="000000" w:themeColor="text1"/>
                <w:sz w:val="32"/>
                <w:szCs w:val="32"/>
              </w:rPr>
              <w:t xml:space="preserve">HA/Advanced HA </w:t>
            </w:r>
            <w:r w:rsidRPr="002A529D">
              <w:rPr>
                <w:rFonts w:ascii="TH SarabunPSK" w:hAnsi="TH SarabunPSK" w:cs="TH SarabunPSK"/>
                <w:color w:val="000000" w:themeColor="text1"/>
                <w:sz w:val="32"/>
                <w:szCs w:val="32"/>
                <w:cs/>
              </w:rPr>
              <w:t xml:space="preserve">โดยมีกองสุขภาพระหว่างประเทศ </w:t>
            </w:r>
            <w:r w:rsidRPr="002A529D">
              <w:rPr>
                <w:rFonts w:ascii="TH SarabunPSK" w:hAnsi="TH SarabunPSK" w:cs="TH SarabunPSK"/>
                <w:color w:val="000000" w:themeColor="text1"/>
                <w:sz w:val="32"/>
                <w:szCs w:val="32"/>
                <w:cs/>
              </w:rPr>
              <w:lastRenderedPageBreak/>
              <w:t>เป็นผู้ส่งเสริมพัฒนาศักยภาพบุคลากรของสถานบริการต่างๆ เพื่อเข้าสู่กระบวนการรับรองมาตรฐาน ทั้งนี้ สถานพยาบาลทุกแห่งเป็นผู้สมัครใจเข้าสู่การรรับรองมาตรฐานด้วยตนเอง</w:t>
            </w:r>
          </w:p>
        </w:tc>
      </w:tr>
      <w:tr w:rsidR="004E1C64" w:rsidRPr="002A529D" w:rsidTr="004E1C64">
        <w:tc>
          <w:tcPr>
            <w:tcW w:w="10349" w:type="dxa"/>
            <w:gridSpan w:val="2"/>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highlight w:val="yellow"/>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E1C64" w:rsidRPr="002A529D"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 xml:space="preserve">ปีงบประมาณ </w:t>
                  </w:r>
                  <w:r w:rsidRPr="002A529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 xml:space="preserve">ปีงบประมาณ </w:t>
                  </w:r>
                  <w:r w:rsidRPr="002A529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 xml:space="preserve">ปีงบประมาณ </w:t>
                  </w:r>
                  <w:r w:rsidRPr="002A529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 xml:space="preserve">ปีงบประมาณ </w:t>
                  </w:r>
                  <w:r w:rsidRPr="002A529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cs/>
                    </w:rPr>
                    <w:t xml:space="preserve">ปีงบประมาณ </w:t>
                  </w:r>
                  <w:r w:rsidRPr="002A529D">
                    <w:rPr>
                      <w:rFonts w:ascii="TH SarabunPSK" w:hAnsi="TH SarabunPSK" w:cs="TH SarabunPSK"/>
                      <w:b/>
                      <w:bCs/>
                      <w:color w:val="000000" w:themeColor="text1"/>
                      <w:sz w:val="32"/>
                      <w:szCs w:val="32"/>
                    </w:rPr>
                    <w:t>64</w:t>
                  </w:r>
                </w:p>
              </w:tc>
            </w:tr>
            <w:tr w:rsidR="004E1C64" w:rsidRPr="002A529D"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r>
          </w:tbl>
          <w:p w:rsidR="0063608C" w:rsidRPr="002A529D" w:rsidRDefault="0063608C" w:rsidP="0063608C">
            <w:pPr>
              <w:tabs>
                <w:tab w:val="left" w:pos="1134"/>
                <w:tab w:val="left" w:pos="1843"/>
              </w:tabs>
              <w:spacing w:after="0" w:line="240" w:lineRule="auto"/>
              <w:rPr>
                <w:rFonts w:ascii="TH SarabunPSK" w:hAnsi="TH SarabunPSK" w:cs="TH SarabunPSK"/>
                <w:sz w:val="32"/>
                <w:szCs w:val="32"/>
              </w:rPr>
            </w:pPr>
            <w:r w:rsidRPr="002A529D">
              <w:rPr>
                <w:rFonts w:ascii="TH SarabunPSK" w:hAnsi="TH SarabunPSK" w:cs="TH SarabunPSK"/>
                <w:sz w:val="32"/>
                <w:szCs w:val="32"/>
                <w:cs/>
              </w:rPr>
              <w:t>เกณฑ์การให้คะแนน</w:t>
            </w:r>
          </w:p>
          <w:tbl>
            <w:tblPr>
              <w:tblStyle w:val="TableGrid"/>
              <w:tblW w:w="0" w:type="auto"/>
              <w:jc w:val="center"/>
              <w:tblLayout w:type="fixed"/>
              <w:tblLook w:val="04A0"/>
            </w:tblPr>
            <w:tblGrid>
              <w:gridCol w:w="1901"/>
              <w:gridCol w:w="1843"/>
              <w:gridCol w:w="1842"/>
              <w:gridCol w:w="1843"/>
              <w:gridCol w:w="1843"/>
            </w:tblGrid>
            <w:tr w:rsidR="0063608C" w:rsidRPr="002A529D" w:rsidTr="007F2FAB">
              <w:trPr>
                <w:trHeight w:val="571"/>
                <w:jc w:val="center"/>
              </w:trPr>
              <w:tc>
                <w:tcPr>
                  <w:tcW w:w="1901" w:type="dxa"/>
                </w:tcPr>
                <w:p w:rsidR="0063608C" w:rsidRPr="002A529D" w:rsidRDefault="0063608C" w:rsidP="0063608C">
                  <w:pPr>
                    <w:tabs>
                      <w:tab w:val="left" w:pos="1134"/>
                      <w:tab w:val="left" w:pos="1843"/>
                    </w:tabs>
                    <w:jc w:val="center"/>
                    <w:rPr>
                      <w:b/>
                      <w:bCs/>
                    </w:rPr>
                  </w:pPr>
                  <w:r w:rsidRPr="002A529D">
                    <w:rPr>
                      <w:b/>
                      <w:bCs/>
                      <w:cs/>
                    </w:rPr>
                    <w:t>ระดับ 1</w:t>
                  </w:r>
                </w:p>
              </w:tc>
              <w:tc>
                <w:tcPr>
                  <w:tcW w:w="1843" w:type="dxa"/>
                </w:tcPr>
                <w:p w:rsidR="0063608C" w:rsidRPr="002A529D" w:rsidRDefault="0063608C" w:rsidP="0063608C">
                  <w:pPr>
                    <w:tabs>
                      <w:tab w:val="left" w:pos="1134"/>
                      <w:tab w:val="left" w:pos="1843"/>
                    </w:tabs>
                    <w:jc w:val="center"/>
                    <w:rPr>
                      <w:b/>
                      <w:bCs/>
                    </w:rPr>
                  </w:pPr>
                  <w:r w:rsidRPr="002A529D">
                    <w:rPr>
                      <w:b/>
                      <w:bCs/>
                      <w:cs/>
                    </w:rPr>
                    <w:t>ระดับ 2</w:t>
                  </w:r>
                </w:p>
              </w:tc>
              <w:tc>
                <w:tcPr>
                  <w:tcW w:w="1842" w:type="dxa"/>
                </w:tcPr>
                <w:p w:rsidR="0063608C" w:rsidRPr="002A529D" w:rsidRDefault="0063608C" w:rsidP="0063608C">
                  <w:pPr>
                    <w:tabs>
                      <w:tab w:val="left" w:pos="1134"/>
                      <w:tab w:val="left" w:pos="1843"/>
                    </w:tabs>
                    <w:jc w:val="center"/>
                    <w:rPr>
                      <w:b/>
                      <w:bCs/>
                    </w:rPr>
                  </w:pPr>
                  <w:r w:rsidRPr="002A529D">
                    <w:rPr>
                      <w:b/>
                      <w:bCs/>
                      <w:cs/>
                    </w:rPr>
                    <w:t>ระดับ 3</w:t>
                  </w:r>
                </w:p>
              </w:tc>
              <w:tc>
                <w:tcPr>
                  <w:tcW w:w="1843" w:type="dxa"/>
                </w:tcPr>
                <w:p w:rsidR="0063608C" w:rsidRPr="002A529D" w:rsidRDefault="0063608C" w:rsidP="0063608C">
                  <w:pPr>
                    <w:tabs>
                      <w:tab w:val="left" w:pos="1134"/>
                      <w:tab w:val="left" w:pos="1843"/>
                    </w:tabs>
                    <w:jc w:val="center"/>
                    <w:rPr>
                      <w:b/>
                      <w:bCs/>
                    </w:rPr>
                  </w:pPr>
                  <w:r w:rsidRPr="002A529D">
                    <w:rPr>
                      <w:b/>
                      <w:bCs/>
                      <w:cs/>
                    </w:rPr>
                    <w:t>ระดับ 4</w:t>
                  </w:r>
                </w:p>
              </w:tc>
              <w:tc>
                <w:tcPr>
                  <w:tcW w:w="1843" w:type="dxa"/>
                </w:tcPr>
                <w:p w:rsidR="0063608C" w:rsidRPr="002A529D" w:rsidRDefault="0063608C" w:rsidP="0063608C">
                  <w:pPr>
                    <w:tabs>
                      <w:tab w:val="left" w:pos="1134"/>
                      <w:tab w:val="left" w:pos="1843"/>
                    </w:tabs>
                    <w:jc w:val="center"/>
                    <w:rPr>
                      <w:b/>
                      <w:bCs/>
                    </w:rPr>
                  </w:pPr>
                  <w:r w:rsidRPr="002A529D">
                    <w:rPr>
                      <w:b/>
                      <w:bCs/>
                      <w:cs/>
                    </w:rPr>
                    <w:t>ระดับ 5</w:t>
                  </w:r>
                </w:p>
              </w:tc>
            </w:tr>
            <w:tr w:rsidR="0063608C" w:rsidRPr="002A529D" w:rsidTr="007F2FAB">
              <w:trPr>
                <w:trHeight w:val="331"/>
                <w:jc w:val="center"/>
              </w:trPr>
              <w:tc>
                <w:tcPr>
                  <w:tcW w:w="1901" w:type="dxa"/>
                </w:tcPr>
                <w:p w:rsidR="0063608C" w:rsidRPr="002A529D" w:rsidRDefault="0063608C" w:rsidP="0063608C">
                  <w:pPr>
                    <w:tabs>
                      <w:tab w:val="left" w:pos="1134"/>
                      <w:tab w:val="left" w:pos="1843"/>
                    </w:tabs>
                    <w:jc w:val="center"/>
                    <w:rPr>
                      <w:cs/>
                    </w:rPr>
                  </w:pPr>
                  <w:r w:rsidRPr="002A529D">
                    <w:rPr>
                      <w:cs/>
                    </w:rPr>
                    <w:t>ร้อยละ 20</w:t>
                  </w:r>
                </w:p>
              </w:tc>
              <w:tc>
                <w:tcPr>
                  <w:tcW w:w="1843" w:type="dxa"/>
                </w:tcPr>
                <w:p w:rsidR="0063608C" w:rsidRPr="002A529D" w:rsidRDefault="0063608C" w:rsidP="0063608C">
                  <w:pPr>
                    <w:tabs>
                      <w:tab w:val="left" w:pos="1134"/>
                      <w:tab w:val="left" w:pos="1843"/>
                    </w:tabs>
                    <w:jc w:val="center"/>
                  </w:pPr>
                  <w:r w:rsidRPr="002A529D">
                    <w:rPr>
                      <w:cs/>
                    </w:rPr>
                    <w:t>ร้อยละ 25</w:t>
                  </w:r>
                </w:p>
              </w:tc>
              <w:tc>
                <w:tcPr>
                  <w:tcW w:w="1842" w:type="dxa"/>
                </w:tcPr>
                <w:p w:rsidR="0063608C" w:rsidRPr="002A529D" w:rsidRDefault="0063608C" w:rsidP="0063608C">
                  <w:pPr>
                    <w:tabs>
                      <w:tab w:val="left" w:pos="1134"/>
                      <w:tab w:val="left" w:pos="1843"/>
                    </w:tabs>
                    <w:jc w:val="center"/>
                  </w:pPr>
                  <w:r w:rsidRPr="002A529D">
                    <w:rPr>
                      <w:cs/>
                    </w:rPr>
                    <w:t>ร้อยละ 30</w:t>
                  </w:r>
                </w:p>
              </w:tc>
              <w:tc>
                <w:tcPr>
                  <w:tcW w:w="1843" w:type="dxa"/>
                </w:tcPr>
                <w:p w:rsidR="0063608C" w:rsidRPr="002A529D" w:rsidRDefault="0063608C" w:rsidP="0063608C">
                  <w:pPr>
                    <w:tabs>
                      <w:tab w:val="left" w:pos="1134"/>
                      <w:tab w:val="left" w:pos="1843"/>
                    </w:tabs>
                    <w:jc w:val="center"/>
                    <w:rPr>
                      <w:cs/>
                    </w:rPr>
                  </w:pPr>
                  <w:r w:rsidRPr="002A529D">
                    <w:rPr>
                      <w:cs/>
                    </w:rPr>
                    <w:t>ร้อยละ 35</w:t>
                  </w:r>
                </w:p>
              </w:tc>
              <w:tc>
                <w:tcPr>
                  <w:tcW w:w="1843" w:type="dxa"/>
                </w:tcPr>
                <w:p w:rsidR="0063608C" w:rsidRPr="002A529D" w:rsidRDefault="0063608C" w:rsidP="0063608C">
                  <w:pPr>
                    <w:tabs>
                      <w:tab w:val="left" w:pos="1134"/>
                      <w:tab w:val="left" w:pos="1843"/>
                    </w:tabs>
                    <w:jc w:val="center"/>
                    <w:rPr>
                      <w:cs/>
                    </w:rPr>
                  </w:pPr>
                  <w:r w:rsidRPr="002A529D">
                    <w:rPr>
                      <w:cs/>
                    </w:rPr>
                    <w:t>ร้อยละ 40</w:t>
                  </w:r>
                </w:p>
              </w:tc>
            </w:tr>
          </w:tbl>
          <w:p w:rsidR="004E1C64" w:rsidRPr="002A529D" w:rsidRDefault="004E1C64" w:rsidP="004E1C64">
            <w:pPr>
              <w:spacing w:after="0" w:line="240" w:lineRule="auto"/>
              <w:rPr>
                <w:rFonts w:ascii="TH SarabunPSK" w:hAnsi="TH SarabunPSK" w:cs="TH SarabunPSK"/>
                <w:color w:val="000000" w:themeColor="text1"/>
                <w:sz w:val="32"/>
                <w:szCs w:val="32"/>
                <w:lang w:val="en-GB"/>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hint="cs"/>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color w:val="000000" w:themeColor="text1"/>
                <w:sz w:val="32"/>
                <w:szCs w:val="32"/>
                <w:cs/>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color w:val="000000" w:themeColor="text1"/>
                <w:sz w:val="32"/>
                <w:szCs w:val="32"/>
                <w:cs/>
              </w:rPr>
            </w:pPr>
            <w:r w:rsidRPr="002A529D">
              <w:rPr>
                <w:rFonts w:ascii="TH SarabunPSK" w:hAnsi="TH SarabunPSK" w:cs="TH SarabunPSK"/>
                <w:color w:val="000000" w:themeColor="text1"/>
                <w:sz w:val="32"/>
                <w:szCs w:val="32"/>
                <w:cs/>
              </w:rPr>
              <w:t>สถานพยาบาลภาครัฐ ได้แก่ โรงพยาบาลศูนย์ โรงพยาบาลทั่วไป โรงพยาบาลชุมชนที่ตั้งอยู่ในจังหวัดท่องเที่ยว 15 จังหวัด สถานพยาบาลเอกชนที่มีศักยภาพในการให้บริการ (100 เตียงขึ้นไป) และคลินิกเอกชนที่มีศักยภาพในการให้บริการผู้ป่วยชาวต่างชาติที่ตั้งอยู่ในพื้นที่จังหวัดท่องเที่ยว  15 จังหวัด</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4E1C64" w:rsidRPr="00334A1C" w:rsidRDefault="004E1C64" w:rsidP="004E1C64">
            <w:pPr>
              <w:spacing w:after="0"/>
              <w:rPr>
                <w:rFonts w:ascii="TH SarabunIT๙" w:hAnsi="TH SarabunIT๙" w:cs="TH SarabunIT๙"/>
                <w:sz w:val="32"/>
                <w:szCs w:val="32"/>
              </w:rPr>
            </w:pPr>
            <w:r w:rsidRPr="00334A1C">
              <w:rPr>
                <w:rFonts w:ascii="TH SarabunIT๙" w:hAnsi="TH SarabunIT๙" w:cs="TH SarabunIT๙" w:hint="cs"/>
                <w:sz w:val="32"/>
                <w:szCs w:val="32"/>
                <w:cs/>
              </w:rPr>
              <w:t>จากแบบฟอร์มการลงทะเบียนผู้เข้าร่วมการประชุมจำแนกตามจำนวนแห่งของสถานพยาบาล</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IT๙" w:hAnsi="TH SarabunIT๙" w:cs="TH SarabunIT๙" w:hint="cs"/>
                <w:b/>
                <w:bCs/>
                <w:color w:val="000000" w:themeColor="text1"/>
                <w:sz w:val="32"/>
                <w:szCs w:val="32"/>
                <w:cs/>
              </w:rPr>
              <w:t>ระดับการจัดเก็บข้อมูล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4E1C64" w:rsidRPr="00DA4837" w:rsidRDefault="004E1C64" w:rsidP="004E1C64">
            <w:pPr>
              <w:spacing w:after="0" w:line="240" w:lineRule="auto"/>
              <w:jc w:val="thaiDistribute"/>
              <w:rPr>
                <w:rFonts w:ascii="TH SarabunPSK" w:hAnsi="TH SarabunPSK" w:cs="TH SarabunPSK"/>
                <w:color w:val="FF0000"/>
                <w:sz w:val="32"/>
                <w:szCs w:val="32"/>
              </w:rPr>
            </w:pPr>
            <w:r>
              <w:rPr>
                <w:rFonts w:ascii="TH SarabunIT๙" w:hAnsi="TH SarabunIT๙" w:cs="TH SarabunIT๙" w:hint="cs"/>
                <w:sz w:val="32"/>
                <w:szCs w:val="32"/>
                <w:cs/>
              </w:rPr>
              <w:t>สำนัก/กอง</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4E1C64" w:rsidRPr="00334A1C" w:rsidRDefault="004E1C64" w:rsidP="004E1C64">
            <w:pPr>
              <w:spacing w:after="0" w:line="240" w:lineRule="auto"/>
              <w:jc w:val="thaiDistribute"/>
              <w:rPr>
                <w:rFonts w:ascii="TH SarabunPSK" w:hAnsi="TH SarabunPSK" w:cs="TH SarabunPSK"/>
                <w:sz w:val="32"/>
                <w:szCs w:val="32"/>
              </w:rPr>
            </w:pPr>
            <w:r w:rsidRPr="00334A1C">
              <w:rPr>
                <w:rFonts w:ascii="TH SarabunIT๙" w:hAnsi="TH SarabunIT๙" w:cs="TH SarabunIT๙" w:hint="cs"/>
                <w:sz w:val="32"/>
                <w:szCs w:val="32"/>
                <w:cs/>
              </w:rPr>
              <w:t>กลุ่มพัฒนาการศึกษาและผลิตภัณฑ์สุขภาพระหว่างประเทศ</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F2FAB" w:rsidRDefault="004E1C64" w:rsidP="007F2FAB">
            <w:pPr>
              <w:spacing w:after="0" w:line="240" w:lineRule="auto"/>
              <w:jc w:val="thaiDistribute"/>
              <w:rPr>
                <w:rFonts w:ascii="TH SarabunPSK" w:hAnsi="TH SarabunPSK" w:cs="TH SarabunPSK"/>
                <w:sz w:val="32"/>
                <w:szCs w:val="32"/>
              </w:rPr>
            </w:pPr>
            <w:r w:rsidRPr="00334A1C">
              <w:rPr>
                <w:rFonts w:ascii="TH SarabunPSK" w:hAnsi="TH SarabunPSK" w:cs="TH SarabunPSK"/>
                <w:sz w:val="32"/>
                <w:szCs w:val="32"/>
              </w:rPr>
              <w:t xml:space="preserve">A = </w:t>
            </w:r>
            <w:r w:rsidRPr="00334A1C">
              <w:rPr>
                <w:rFonts w:ascii="TH SarabunPSK" w:hAnsi="TH SarabunPSK" w:cs="TH SarabunPSK"/>
                <w:sz w:val="32"/>
                <w:szCs w:val="32"/>
                <w:cs/>
              </w:rPr>
              <w:t>จำนวนสถานพยาบาลกลุ่มเป้าหมายที่ได้รับการส่งเสริมองค์ความรู้ด้านมาตรฐาน</w:t>
            </w:r>
          </w:p>
          <w:p w:rsidR="004E1C64" w:rsidRPr="00334A1C" w:rsidRDefault="007F2FAB" w:rsidP="007F2FAB">
            <w:pPr>
              <w:spacing w:after="0" w:line="240" w:lineRule="auto"/>
              <w:jc w:val="thaiDistribute"/>
              <w:rPr>
                <w:rFonts w:ascii="TH SarabunPSK" w:hAnsi="TH SarabunPSK" w:cs="TH SarabunPSK"/>
                <w:sz w:val="32"/>
                <w:szCs w:val="32"/>
                <w:cs/>
              </w:rPr>
            </w:pPr>
            <w:r>
              <w:rPr>
                <w:rFonts w:ascii="TH SarabunPSK" w:hAnsi="TH SarabunPSK" w:cs="TH SarabunPSK"/>
                <w:sz w:val="32"/>
                <w:szCs w:val="32"/>
              </w:rPr>
              <w:t xml:space="preserve">      </w:t>
            </w:r>
            <w:r w:rsidR="004E1C64" w:rsidRPr="00334A1C">
              <w:rPr>
                <w:rFonts w:ascii="TH SarabunPSK" w:hAnsi="TH SarabunPSK" w:cs="TH SarabunPSK"/>
                <w:sz w:val="32"/>
                <w:szCs w:val="32"/>
                <w:cs/>
              </w:rPr>
              <w:t xml:space="preserve">สถานพยาบาลระดับสากล </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4E1C64" w:rsidRPr="00334A1C" w:rsidRDefault="004E1C64" w:rsidP="004E1C64">
            <w:pPr>
              <w:spacing w:after="0"/>
              <w:jc w:val="thaiDistribute"/>
              <w:rPr>
                <w:rFonts w:ascii="TH SarabunPSK" w:hAnsi="TH SarabunPSK" w:cs="TH SarabunPSK"/>
                <w:sz w:val="32"/>
                <w:szCs w:val="32"/>
              </w:rPr>
            </w:pPr>
            <w:r w:rsidRPr="00334A1C">
              <w:rPr>
                <w:rFonts w:ascii="TH SarabunPSK" w:hAnsi="TH SarabunPSK" w:cs="TH SarabunPSK"/>
                <w:sz w:val="32"/>
                <w:szCs w:val="32"/>
              </w:rPr>
              <w:t xml:space="preserve">B = </w:t>
            </w:r>
            <w:r w:rsidRPr="00334A1C">
              <w:rPr>
                <w:rFonts w:ascii="TH SarabunPSK" w:hAnsi="TH SarabunPSK" w:cs="TH SarabunPSK"/>
                <w:sz w:val="32"/>
                <w:szCs w:val="32"/>
                <w:cs/>
              </w:rPr>
              <w:t xml:space="preserve">จำนวนสถานพยาบาลกลุ่มเป้าหมายทั้งหมด </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4E1C64" w:rsidRPr="00334A1C" w:rsidRDefault="004E1C64" w:rsidP="004E1C64">
            <w:pPr>
              <w:spacing w:after="0"/>
              <w:rPr>
                <w:rFonts w:ascii="TH SarabunPSK" w:hAnsi="TH SarabunPSK" w:cs="TH SarabunPSK"/>
                <w:sz w:val="32"/>
                <w:szCs w:val="32"/>
              </w:rPr>
            </w:pPr>
            <w:r>
              <w:rPr>
                <w:rFonts w:ascii="TH SarabunPSK" w:hAnsi="TH SarabunPSK" w:cs="TH SarabunPSK"/>
                <w:sz w:val="32"/>
                <w:szCs w:val="32"/>
              </w:rPr>
              <w:t>(A/B) x 100</w:t>
            </w:r>
            <w:r w:rsidRPr="00334A1C">
              <w:rPr>
                <w:rFonts w:ascii="TH SarabunPSK" w:hAnsi="TH SarabunPSK" w:cs="TH SarabunPSK"/>
                <w:sz w:val="32"/>
                <w:szCs w:val="32"/>
              </w:rPr>
              <w:t xml:space="preserve">  </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color w:val="000000" w:themeColor="text1"/>
                <w:sz w:val="32"/>
                <w:szCs w:val="32"/>
                <w:cs/>
              </w:rPr>
            </w:pPr>
            <w:r w:rsidRPr="00334A1C">
              <w:rPr>
                <w:rFonts w:ascii="TH SarabunPSK" w:hAnsi="TH SarabunPSK" w:cs="TH SarabunPSK"/>
                <w:sz w:val="32"/>
                <w:szCs w:val="32"/>
                <w:cs/>
              </w:rPr>
              <w:t>การรายงานรอบ 12 เดือน</w:t>
            </w:r>
          </w:p>
        </w:tc>
      </w:tr>
      <w:tr w:rsidR="004E1C64" w:rsidRPr="008A0FDE" w:rsidTr="004E1C6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highlight w:val="yellow"/>
                <w:cs/>
              </w:rPr>
              <w:t>เกณฑ์การประเมิน :</w:t>
            </w:r>
          </w:p>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hint="cs"/>
                <w:b/>
                <w:bCs/>
                <w:color w:val="000000" w:themeColor="text1"/>
                <w:sz w:val="32"/>
                <w:szCs w:val="32"/>
                <w:cs/>
              </w:rPr>
              <w:t>ปี 2560</w:t>
            </w:r>
            <w:r w:rsidRPr="002A529D">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3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6 เดือน</w:t>
                  </w:r>
                </w:p>
              </w:tc>
              <w:tc>
                <w:tcPr>
                  <w:tcW w:w="1985"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9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12 เดือน</w:t>
                  </w:r>
                </w:p>
              </w:tc>
            </w:tr>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color w:val="000000" w:themeColor="text1"/>
                      <w:sz w:val="32"/>
                      <w:szCs w:val="32"/>
                      <w:cs/>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5"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r>
          </w:tbl>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hint="cs"/>
                <w:b/>
                <w:bCs/>
                <w:color w:val="000000" w:themeColor="text1"/>
                <w:sz w:val="32"/>
                <w:szCs w:val="32"/>
                <w:cs/>
              </w:rPr>
              <w:t>ปี 2561</w:t>
            </w:r>
            <w:r w:rsidRPr="002A529D">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3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6 เดือน</w:t>
                  </w:r>
                </w:p>
              </w:tc>
              <w:tc>
                <w:tcPr>
                  <w:tcW w:w="1985"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9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12 เดือน</w:t>
                  </w:r>
                </w:p>
              </w:tc>
            </w:tr>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color w:val="000000" w:themeColor="text1"/>
                      <w:sz w:val="32"/>
                      <w:szCs w:val="32"/>
                      <w:cs/>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5"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r>
          </w:tbl>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hint="cs"/>
                <w:b/>
                <w:bCs/>
                <w:color w:val="000000" w:themeColor="text1"/>
                <w:sz w:val="32"/>
                <w:szCs w:val="32"/>
                <w:cs/>
              </w:rPr>
              <w:t xml:space="preserve">ปี 2562 </w:t>
            </w:r>
            <w:r w:rsidRPr="002A529D">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3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6 เดือน</w:t>
                  </w:r>
                </w:p>
              </w:tc>
              <w:tc>
                <w:tcPr>
                  <w:tcW w:w="1985"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9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12 เดือน</w:t>
                  </w:r>
                </w:p>
              </w:tc>
            </w:tr>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color w:val="000000" w:themeColor="text1"/>
                      <w:sz w:val="32"/>
                      <w:szCs w:val="32"/>
                      <w:cs/>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5"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r>
          </w:tbl>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hint="cs"/>
                <w:b/>
                <w:bCs/>
                <w:color w:val="000000" w:themeColor="text1"/>
                <w:sz w:val="32"/>
                <w:szCs w:val="32"/>
                <w:cs/>
              </w:rPr>
              <w:t xml:space="preserve">ปี 2563 </w:t>
            </w:r>
            <w:r w:rsidRPr="002A529D">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3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6 เดือน</w:t>
                  </w:r>
                </w:p>
              </w:tc>
              <w:tc>
                <w:tcPr>
                  <w:tcW w:w="1985"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9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12 เดือน</w:t>
                  </w:r>
                </w:p>
              </w:tc>
            </w:tr>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color w:val="000000" w:themeColor="text1"/>
                      <w:sz w:val="32"/>
                      <w:szCs w:val="32"/>
                      <w:cs/>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5"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r>
          </w:tbl>
          <w:p w:rsidR="004E1C64" w:rsidRPr="002A529D" w:rsidRDefault="004E1C64" w:rsidP="004E1C64">
            <w:pPr>
              <w:spacing w:after="0" w:line="240" w:lineRule="auto"/>
              <w:rPr>
                <w:rFonts w:ascii="TH SarabunPSK" w:hAnsi="TH SarabunPSK" w:cs="TH SarabunPSK"/>
                <w:b/>
                <w:bCs/>
                <w:color w:val="000000" w:themeColor="text1"/>
                <w:sz w:val="32"/>
                <w:szCs w:val="32"/>
              </w:rPr>
            </w:pPr>
            <w:r w:rsidRPr="002A529D">
              <w:rPr>
                <w:rFonts w:ascii="TH SarabunPSK" w:hAnsi="TH SarabunPSK" w:cs="TH SarabunPSK" w:hint="cs"/>
                <w:b/>
                <w:bCs/>
                <w:color w:val="000000" w:themeColor="text1"/>
                <w:sz w:val="32"/>
                <w:szCs w:val="32"/>
                <w:cs/>
              </w:rPr>
              <w:t xml:space="preserve">ปี 2564 </w:t>
            </w:r>
            <w:r w:rsidRPr="002A529D">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lastRenderedPageBreak/>
                    <w:t>รอบ 3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6 เดือน</w:t>
                  </w:r>
                </w:p>
              </w:tc>
              <w:tc>
                <w:tcPr>
                  <w:tcW w:w="1985"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9 เดือน</w:t>
                  </w:r>
                </w:p>
              </w:tc>
              <w:tc>
                <w:tcPr>
                  <w:tcW w:w="1984" w:type="dxa"/>
                </w:tcPr>
                <w:p w:rsidR="004E1C64" w:rsidRPr="002A529D" w:rsidRDefault="004E1C64" w:rsidP="004E1C64">
                  <w:pPr>
                    <w:spacing w:after="0" w:line="240" w:lineRule="auto"/>
                    <w:jc w:val="center"/>
                    <w:rPr>
                      <w:rFonts w:ascii="TH SarabunPSK" w:hAnsi="TH SarabunPSK" w:cs="TH SarabunPSK"/>
                      <w:b/>
                      <w:bCs/>
                      <w:color w:val="000000" w:themeColor="text1"/>
                      <w:sz w:val="32"/>
                      <w:szCs w:val="32"/>
                    </w:rPr>
                  </w:pPr>
                  <w:r w:rsidRPr="002A529D">
                    <w:rPr>
                      <w:rFonts w:ascii="TH SarabunPSK" w:hAnsi="TH SarabunPSK" w:cs="TH SarabunPSK"/>
                      <w:b/>
                      <w:bCs/>
                      <w:color w:val="000000" w:themeColor="text1"/>
                      <w:sz w:val="32"/>
                      <w:szCs w:val="32"/>
                      <w:cs/>
                    </w:rPr>
                    <w:t>รอบ 12 เดือน</w:t>
                  </w:r>
                </w:p>
              </w:tc>
            </w:tr>
            <w:tr w:rsidR="004E1C64" w:rsidRPr="002A529D" w:rsidTr="004E1C64">
              <w:trPr>
                <w:jc w:val="center"/>
              </w:trPr>
              <w:tc>
                <w:tcPr>
                  <w:tcW w:w="2014" w:type="dxa"/>
                </w:tcPr>
                <w:p w:rsidR="004E1C64" w:rsidRPr="002A529D" w:rsidRDefault="004E1C64" w:rsidP="004E1C64">
                  <w:pPr>
                    <w:spacing w:after="0" w:line="240" w:lineRule="auto"/>
                    <w:jc w:val="center"/>
                    <w:rPr>
                      <w:rFonts w:ascii="TH SarabunPSK" w:hAnsi="TH SarabunPSK" w:cs="TH SarabunPSK"/>
                      <w:color w:val="000000" w:themeColor="text1"/>
                      <w:sz w:val="32"/>
                      <w:szCs w:val="32"/>
                      <w:cs/>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5"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c>
                <w:tcPr>
                  <w:tcW w:w="1984" w:type="dxa"/>
                </w:tcPr>
                <w:p w:rsidR="004E1C64" w:rsidRPr="002A529D" w:rsidRDefault="004E1C64" w:rsidP="004E1C64">
                  <w:pPr>
                    <w:spacing w:after="0" w:line="240" w:lineRule="auto"/>
                    <w:jc w:val="center"/>
                    <w:rPr>
                      <w:rFonts w:ascii="TH SarabunPSK" w:hAnsi="TH SarabunPSK" w:cs="TH SarabunPSK"/>
                      <w:color w:val="000000" w:themeColor="text1"/>
                      <w:sz w:val="32"/>
                      <w:szCs w:val="32"/>
                    </w:rPr>
                  </w:pPr>
                </w:p>
              </w:tc>
            </w:tr>
          </w:tbl>
          <w:p w:rsidR="004E1C64" w:rsidRPr="002A529D" w:rsidRDefault="004E1C64" w:rsidP="004E1C64">
            <w:pPr>
              <w:spacing w:after="0" w:line="240" w:lineRule="auto"/>
              <w:rPr>
                <w:rFonts w:ascii="TH SarabunPSK" w:hAnsi="TH SarabunPSK" w:cs="TH SarabunPSK"/>
                <w:b/>
                <w:bCs/>
                <w:color w:val="000000" w:themeColor="text1"/>
                <w:sz w:val="32"/>
                <w:szCs w:val="32"/>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jc w:val="thaiDistribute"/>
              <w:rPr>
                <w:rFonts w:ascii="TH SarabunPSK" w:hAnsi="TH SarabunPSK" w:cs="TH SarabunPSK"/>
                <w:color w:val="000000" w:themeColor="text1"/>
                <w:sz w:val="32"/>
                <w:szCs w:val="32"/>
                <w:cs/>
              </w:rPr>
            </w:pPr>
            <w:r w:rsidRPr="00334A1C">
              <w:rPr>
                <w:rFonts w:ascii="TH SarabunIT๙" w:hAnsi="TH SarabunIT๙" w:cs="TH SarabunIT๙"/>
                <w:sz w:val="32"/>
                <w:szCs w:val="32"/>
                <w:cs/>
              </w:rPr>
              <w:t>รายงานสรุปผลการดำเนินงานตามแผนงาน/โครงการ</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highlight w:val="yellow"/>
                <w:cs/>
              </w:rPr>
              <w:t>เอกสารสนับสนุน :</w:t>
            </w:r>
            <w:r w:rsidRPr="002A529D">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color w:val="000000" w:themeColor="text1"/>
                <w:sz w:val="32"/>
                <w:szCs w:val="32"/>
                <w:cs/>
              </w:rPr>
            </w:pPr>
          </w:p>
        </w:tc>
      </w:tr>
      <w:tr w:rsidR="004E1C64" w:rsidRPr="008A0FDE" w:rsidTr="004E1C64">
        <w:trPr>
          <w:trHeight w:val="1069"/>
        </w:trPr>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4E1C64" w:rsidRPr="008A0FDE" w:rsidTr="004E1C64">
              <w:tc>
                <w:tcPr>
                  <w:tcW w:w="1372" w:type="dxa"/>
                  <w:vMerge w:val="restart"/>
                </w:tcPr>
                <w:p w:rsidR="004E1C64" w:rsidRPr="008A0FDE" w:rsidRDefault="004E1C64"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4E1C64" w:rsidRPr="008A0FDE" w:rsidRDefault="004E1C64" w:rsidP="004E1C64">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4E1C64" w:rsidRPr="008A0FDE" w:rsidRDefault="004E1C64" w:rsidP="004E1C64">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4E1C64" w:rsidRPr="008A0FDE" w:rsidTr="004E1C64">
              <w:tc>
                <w:tcPr>
                  <w:tcW w:w="1372" w:type="dxa"/>
                  <w:vMerge/>
                </w:tcPr>
                <w:p w:rsidR="004E1C64" w:rsidRPr="008A0FDE" w:rsidRDefault="004E1C64" w:rsidP="004E1C64">
                  <w:pPr>
                    <w:spacing w:after="0" w:line="240" w:lineRule="auto"/>
                    <w:jc w:val="center"/>
                    <w:rPr>
                      <w:rFonts w:ascii="TH SarabunPSK" w:hAnsi="TH SarabunPSK" w:cs="TH SarabunPSK"/>
                      <w:b/>
                      <w:bCs/>
                      <w:color w:val="000000" w:themeColor="text1"/>
                      <w:sz w:val="32"/>
                      <w:szCs w:val="32"/>
                    </w:rPr>
                  </w:pPr>
                </w:p>
              </w:tc>
              <w:tc>
                <w:tcPr>
                  <w:tcW w:w="1372" w:type="dxa"/>
                  <w:vMerge/>
                </w:tcPr>
                <w:p w:rsidR="004E1C64" w:rsidRPr="008A0FDE" w:rsidRDefault="004E1C64" w:rsidP="004E1C64">
                  <w:pPr>
                    <w:spacing w:after="0" w:line="240" w:lineRule="auto"/>
                    <w:jc w:val="center"/>
                    <w:rPr>
                      <w:rFonts w:ascii="TH SarabunPSK" w:hAnsi="TH SarabunPSK" w:cs="TH SarabunPSK"/>
                      <w:b/>
                      <w:bCs/>
                      <w:color w:val="000000" w:themeColor="text1"/>
                      <w:sz w:val="32"/>
                      <w:szCs w:val="32"/>
                    </w:rPr>
                  </w:pPr>
                </w:p>
              </w:tc>
              <w:tc>
                <w:tcPr>
                  <w:tcW w:w="1372" w:type="dxa"/>
                </w:tcPr>
                <w:p w:rsidR="004E1C64" w:rsidRPr="008A0FDE" w:rsidRDefault="004E1C64"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4E1C64" w:rsidRPr="008A0FDE" w:rsidRDefault="004E1C64"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4E1C64" w:rsidRPr="008A0FDE" w:rsidRDefault="004E1C64" w:rsidP="004E1C64">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4E1C64" w:rsidRPr="008A0FDE" w:rsidTr="004E1C64">
              <w:tc>
                <w:tcPr>
                  <w:tcW w:w="1372" w:type="dxa"/>
                </w:tcPr>
                <w:p w:rsidR="004E1C64" w:rsidRPr="008A0FDE" w:rsidRDefault="004E1C64" w:rsidP="004E1C64">
                  <w:pPr>
                    <w:spacing w:after="0" w:line="240" w:lineRule="auto"/>
                    <w:jc w:val="center"/>
                    <w:rPr>
                      <w:rFonts w:ascii="TH SarabunPSK" w:hAnsi="TH SarabunPSK" w:cs="TH SarabunPSK"/>
                      <w:color w:val="000000" w:themeColor="text1"/>
                      <w:sz w:val="32"/>
                      <w:szCs w:val="32"/>
                      <w:cs/>
                    </w:rPr>
                  </w:pPr>
                </w:p>
              </w:tc>
              <w:tc>
                <w:tcPr>
                  <w:tcW w:w="1372" w:type="dxa"/>
                </w:tcPr>
                <w:p w:rsidR="004E1C64" w:rsidRPr="008A0FDE" w:rsidRDefault="004E1C64" w:rsidP="004E1C64">
                  <w:pPr>
                    <w:spacing w:after="0" w:line="240" w:lineRule="auto"/>
                    <w:jc w:val="center"/>
                    <w:rPr>
                      <w:rFonts w:ascii="TH SarabunPSK" w:hAnsi="TH SarabunPSK" w:cs="TH SarabunPSK"/>
                      <w:color w:val="000000" w:themeColor="text1"/>
                      <w:sz w:val="32"/>
                      <w:szCs w:val="32"/>
                      <w:cs/>
                    </w:rPr>
                  </w:pPr>
                </w:p>
              </w:tc>
              <w:tc>
                <w:tcPr>
                  <w:tcW w:w="1372" w:type="dxa"/>
                </w:tcPr>
                <w:p w:rsidR="004E1C64" w:rsidRPr="008A0FDE" w:rsidRDefault="004E1C64" w:rsidP="004E1C64">
                  <w:pPr>
                    <w:spacing w:after="0" w:line="240" w:lineRule="auto"/>
                    <w:jc w:val="center"/>
                    <w:rPr>
                      <w:rFonts w:ascii="TH SarabunPSK" w:hAnsi="TH SarabunPSK" w:cs="TH SarabunPSK"/>
                      <w:color w:val="000000" w:themeColor="text1"/>
                      <w:sz w:val="32"/>
                      <w:szCs w:val="32"/>
                    </w:rPr>
                  </w:pPr>
                </w:p>
              </w:tc>
              <w:tc>
                <w:tcPr>
                  <w:tcW w:w="1372" w:type="dxa"/>
                </w:tcPr>
                <w:p w:rsidR="004E1C64" w:rsidRPr="008A0FDE" w:rsidRDefault="004E1C64" w:rsidP="004E1C64">
                  <w:pPr>
                    <w:spacing w:after="0" w:line="240" w:lineRule="auto"/>
                    <w:jc w:val="center"/>
                    <w:rPr>
                      <w:rFonts w:ascii="TH SarabunPSK" w:hAnsi="TH SarabunPSK" w:cs="TH SarabunPSK"/>
                      <w:color w:val="000000" w:themeColor="text1"/>
                      <w:sz w:val="32"/>
                      <w:szCs w:val="32"/>
                    </w:rPr>
                  </w:pPr>
                </w:p>
              </w:tc>
              <w:tc>
                <w:tcPr>
                  <w:tcW w:w="1372" w:type="dxa"/>
                </w:tcPr>
                <w:p w:rsidR="004E1C64" w:rsidRPr="008A0FDE" w:rsidRDefault="004E1C64" w:rsidP="004E1C64">
                  <w:pPr>
                    <w:spacing w:after="0" w:line="240" w:lineRule="auto"/>
                    <w:jc w:val="center"/>
                    <w:rPr>
                      <w:rFonts w:ascii="TH SarabunPSK" w:hAnsi="TH SarabunPSK" w:cs="TH SarabunPSK"/>
                      <w:color w:val="000000" w:themeColor="text1"/>
                      <w:sz w:val="32"/>
                      <w:szCs w:val="32"/>
                    </w:rPr>
                  </w:pPr>
                </w:p>
              </w:tc>
            </w:tr>
          </w:tbl>
          <w:p w:rsidR="004E1C64" w:rsidRPr="008A0FDE" w:rsidRDefault="004E1C64" w:rsidP="004E1C64">
            <w:pPr>
              <w:spacing w:after="0" w:line="240" w:lineRule="auto"/>
              <w:rPr>
                <w:rFonts w:ascii="TH SarabunPSK" w:hAnsi="TH SarabunPSK" w:cs="TH SarabunPSK"/>
                <w:color w:val="000000" w:themeColor="text1"/>
                <w:sz w:val="32"/>
                <w:szCs w:val="32"/>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2A529D" w:rsidRDefault="004E1C64" w:rsidP="004E1C64">
            <w:pPr>
              <w:spacing w:after="0" w:line="240" w:lineRule="auto"/>
              <w:rPr>
                <w:rFonts w:ascii="TH SarabunPSK" w:hAnsi="TH SarabunPSK" w:cs="TH SarabunPSK"/>
                <w:b/>
                <w:bCs/>
                <w:color w:val="000000" w:themeColor="text1"/>
                <w:sz w:val="32"/>
                <w:szCs w:val="32"/>
                <w:highlight w:val="yellow"/>
              </w:rPr>
            </w:pPr>
            <w:r w:rsidRPr="002A529D">
              <w:rPr>
                <w:rFonts w:ascii="TH SarabunPSK" w:hAnsi="TH SarabunPSK" w:cs="TH SarabunPSK"/>
                <w:b/>
                <w:bCs/>
                <w:color w:val="000000" w:themeColor="text1"/>
                <w:sz w:val="32"/>
                <w:szCs w:val="32"/>
                <w:highlight w:val="yellow"/>
                <w:cs/>
              </w:rPr>
              <w:t>ผู้ให้ข้อมูลทางวิชาการ /</w:t>
            </w:r>
          </w:p>
          <w:p w:rsidR="004E1C64" w:rsidRPr="002A529D" w:rsidRDefault="004E1C64" w:rsidP="004E1C64">
            <w:pPr>
              <w:spacing w:after="0" w:line="240" w:lineRule="auto"/>
              <w:rPr>
                <w:rFonts w:ascii="TH SarabunPSK" w:hAnsi="TH SarabunPSK" w:cs="TH SarabunPSK"/>
                <w:b/>
                <w:bCs/>
                <w:color w:val="000000" w:themeColor="text1"/>
                <w:sz w:val="32"/>
                <w:szCs w:val="32"/>
                <w:highlight w:val="yellow"/>
              </w:rPr>
            </w:pPr>
            <w:r w:rsidRPr="002A529D">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4E1C64" w:rsidRPr="008A0FDE" w:rsidRDefault="004E1C64"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4E1C64" w:rsidRDefault="004E1C64"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4E1C64" w:rsidRPr="008A0FDE" w:rsidRDefault="004E1C64" w:rsidP="004E1C6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4E1C64" w:rsidRPr="008A0FDE" w:rsidRDefault="004E1C64" w:rsidP="004E1C64">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4E1C64" w:rsidRPr="008A0FDE" w:rsidRDefault="004E1C64" w:rsidP="004E1C64">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tc>
      </w:tr>
    </w:tbl>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C1117F" w:rsidRPr="008A0FDE" w:rsidTr="007F2FAB">
        <w:tc>
          <w:tcPr>
            <w:tcW w:w="2694" w:type="dxa"/>
            <w:tcBorders>
              <w:top w:val="single" w:sz="4" w:space="0" w:color="auto"/>
              <w:left w:val="single" w:sz="4" w:space="0" w:color="auto"/>
              <w:bottom w:val="single" w:sz="4" w:space="0" w:color="auto"/>
              <w:right w:val="single" w:sz="4" w:space="0" w:color="auto"/>
            </w:tcBorders>
          </w:tcPr>
          <w:p w:rsidR="00C1117F" w:rsidRPr="002A529D" w:rsidRDefault="00C1117F" w:rsidP="007F2FAB">
            <w:pPr>
              <w:spacing w:after="0" w:line="240" w:lineRule="auto"/>
              <w:rPr>
                <w:rFonts w:ascii="TH SarabunPSK" w:hAnsi="TH SarabunPSK" w:cs="TH SarabunPSK"/>
                <w:b/>
                <w:bCs/>
                <w:color w:val="000000" w:themeColor="text1"/>
                <w:sz w:val="32"/>
                <w:szCs w:val="32"/>
                <w:highlight w:val="yellow"/>
                <w:cs/>
              </w:rPr>
            </w:pPr>
            <w:r w:rsidRPr="002A529D">
              <w:rPr>
                <w:rFonts w:ascii="TH SarabunPSK" w:hAnsi="TH SarabunPSK" w:cs="TH SarabunPSK"/>
                <w:b/>
                <w:bCs/>
                <w:color w:val="000000" w:themeColor="text1"/>
                <w:sz w:val="32"/>
                <w:szCs w:val="32"/>
                <w:highlight w:val="yellow"/>
                <w:cs/>
              </w:rPr>
              <w:t>หน่วยงานประมวลผลและจัดทำข้อมูล</w:t>
            </w:r>
          </w:p>
          <w:p w:rsidR="00C1117F" w:rsidRPr="002A529D" w:rsidRDefault="00C1117F" w:rsidP="007F2FAB">
            <w:pPr>
              <w:spacing w:after="0" w:line="240" w:lineRule="auto"/>
              <w:rPr>
                <w:rFonts w:ascii="TH SarabunPSK" w:hAnsi="TH SarabunPSK" w:cs="TH SarabunPSK"/>
                <w:b/>
                <w:bCs/>
                <w:color w:val="000000" w:themeColor="text1"/>
                <w:sz w:val="32"/>
                <w:szCs w:val="32"/>
                <w:highlight w:val="yellow"/>
                <w:cs/>
              </w:rPr>
            </w:pPr>
            <w:r w:rsidRPr="002A529D">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C1117F" w:rsidRPr="008A0FDE" w:rsidRDefault="00C1117F" w:rsidP="007F2FAB">
            <w:pPr>
              <w:spacing w:after="0" w:line="240" w:lineRule="auto"/>
              <w:rPr>
                <w:rFonts w:ascii="TH SarabunPSK" w:hAnsi="TH SarabunPSK" w:cs="TH SarabunPSK"/>
                <w:color w:val="000000" w:themeColor="text1"/>
                <w:sz w:val="32"/>
                <w:szCs w:val="32"/>
                <w:cs/>
              </w:rPr>
            </w:pPr>
          </w:p>
        </w:tc>
      </w:tr>
      <w:tr w:rsidR="00C1117F" w:rsidRPr="008A0FDE" w:rsidTr="007F2FAB">
        <w:tc>
          <w:tcPr>
            <w:tcW w:w="2694" w:type="dxa"/>
            <w:tcBorders>
              <w:top w:val="single" w:sz="4" w:space="0" w:color="auto"/>
              <w:left w:val="single" w:sz="4" w:space="0" w:color="auto"/>
              <w:bottom w:val="single" w:sz="4" w:space="0" w:color="auto"/>
              <w:right w:val="single" w:sz="4" w:space="0" w:color="auto"/>
            </w:tcBorders>
          </w:tcPr>
          <w:p w:rsidR="00C1117F" w:rsidRPr="002A529D" w:rsidRDefault="00C1117F" w:rsidP="007F2FAB">
            <w:pPr>
              <w:spacing w:after="0" w:line="240" w:lineRule="auto"/>
              <w:rPr>
                <w:rFonts w:ascii="TH SarabunPSK" w:hAnsi="TH SarabunPSK" w:cs="TH SarabunPSK"/>
                <w:b/>
                <w:bCs/>
                <w:color w:val="000000" w:themeColor="text1"/>
                <w:sz w:val="32"/>
                <w:szCs w:val="32"/>
                <w:cs/>
              </w:rPr>
            </w:pPr>
            <w:r w:rsidRPr="002A529D">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1117F" w:rsidRPr="008A0FDE" w:rsidRDefault="00C1117F" w:rsidP="007F2FAB">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ภญ.ศิริณา  รติพิชยกุล</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t>หัวหน้ากลุ่มพัฒนาการศึกษาและผลิตภัณฑ์สุขภาพ</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ระหว่างประเทศ</w:t>
            </w:r>
          </w:p>
          <w:p w:rsidR="00C1117F" w:rsidRPr="008A0FDE" w:rsidRDefault="00C1117F" w:rsidP="007F2FAB">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t xml:space="preserve">โทรศัพท์มือถือ : </w:t>
            </w:r>
          </w:p>
          <w:p w:rsidR="00C1117F" w:rsidRPr="008A0FDE" w:rsidRDefault="00C1117F" w:rsidP="007F2FAB">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C1117F" w:rsidRPr="008A0FDE" w:rsidRDefault="00C1117F" w:rsidP="007F2FAB">
            <w:pPr>
              <w:spacing w:after="0" w:line="240" w:lineRule="auto"/>
              <w:rPr>
                <w:rFonts w:ascii="TH SarabunPSK" w:hAnsi="TH SarabunPSK" w:cs="TH SarabunPSK"/>
                <w:b/>
                <w:bCs/>
                <w:color w:val="000000" w:themeColor="text1"/>
                <w:sz w:val="32"/>
                <w:szCs w:val="32"/>
              </w:rPr>
            </w:pPr>
            <w:r w:rsidRPr="00697F7E">
              <w:rPr>
                <w:rFonts w:ascii="TH SarabunPSK" w:hAnsi="TH SarabunPSK" w:cs="TH SarabunPSK"/>
                <w:b/>
                <w:bCs/>
                <w:color w:val="000000" w:themeColor="text1"/>
                <w:sz w:val="32"/>
                <w:szCs w:val="32"/>
                <w:cs/>
              </w:rPr>
              <w:t>กองสุขภาพระหว่างประเทศ กรมสนับสนุนบริการสุขภาพ</w:t>
            </w:r>
          </w:p>
        </w:tc>
      </w:tr>
    </w:tbl>
    <w:p w:rsidR="00C1117F" w:rsidRPr="008A0FDE" w:rsidRDefault="00C1117F" w:rsidP="00C1117F">
      <w:pPr>
        <w:tabs>
          <w:tab w:val="left" w:pos="1020"/>
        </w:tabs>
        <w:spacing w:after="0" w:line="240" w:lineRule="auto"/>
        <w:rPr>
          <w:color w:val="000000" w:themeColor="text1"/>
        </w:rPr>
      </w:pPr>
    </w:p>
    <w:p w:rsidR="004E1C64" w:rsidRPr="00C1117F"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C1117F" w:rsidRDefault="00C1117F" w:rsidP="004E1C64">
      <w:pPr>
        <w:tabs>
          <w:tab w:val="left" w:pos="1020"/>
        </w:tabs>
        <w:spacing w:after="0" w:line="240" w:lineRule="auto"/>
        <w:rPr>
          <w:color w:val="000000" w:themeColor="text1"/>
        </w:rPr>
      </w:pPr>
    </w:p>
    <w:p w:rsidR="00C1117F" w:rsidRDefault="00C1117F" w:rsidP="004E1C64">
      <w:pPr>
        <w:tabs>
          <w:tab w:val="left" w:pos="1020"/>
        </w:tabs>
        <w:spacing w:after="0" w:line="240" w:lineRule="auto"/>
        <w:rPr>
          <w:color w:val="000000" w:themeColor="text1"/>
        </w:rPr>
      </w:pPr>
    </w:p>
    <w:p w:rsidR="00C1117F" w:rsidRDefault="00C1117F"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jc w:val="thaiDistribute"/>
              <w:rPr>
                <w:rFonts w:ascii="TH SarabunPSK" w:hAnsi="TH SarabunPSK" w:cs="TH SarabunPSK"/>
                <w:b/>
                <w:bCs/>
                <w:color w:val="000000" w:themeColor="text1"/>
                <w:sz w:val="32"/>
                <w:szCs w:val="32"/>
                <w:cs/>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10</w:t>
            </w:r>
            <w:r w:rsidRPr="008A0FDE">
              <w:rPr>
                <w:rFonts w:ascii="TH SarabunPSK" w:hAnsi="TH SarabunPSK" w:cs="TH SarabunPSK" w:hint="cs"/>
                <w:b/>
                <w:bCs/>
                <w:color w:val="000000" w:themeColor="text1"/>
                <w:sz w:val="32"/>
                <w:szCs w:val="32"/>
                <w:cs/>
              </w:rPr>
              <w:t xml:space="preserve">. </w:t>
            </w:r>
            <w:r w:rsidRPr="004E1C64">
              <w:rPr>
                <w:rFonts w:ascii="TH SarabunPSK" w:hAnsi="TH SarabunPSK" w:cs="TH SarabunPSK"/>
                <w:b/>
                <w:bCs/>
                <w:color w:val="000000" w:themeColor="text1"/>
                <w:sz w:val="32"/>
                <w:szCs w:val="32"/>
                <w:cs/>
              </w:rPr>
              <w:t>ประเทศไทย 4.0 ด้านสาธารณ</w:t>
            </w:r>
            <w:r>
              <w:rPr>
                <w:rFonts w:ascii="TH SarabunPSK" w:hAnsi="TH SarabunPSK" w:cs="TH SarabunPSK"/>
                <w:b/>
                <w:bCs/>
                <w:color w:val="000000" w:themeColor="text1"/>
                <w:sz w:val="32"/>
                <w:szCs w:val="32"/>
                <w:cs/>
              </w:rPr>
              <w:t xml:space="preserve">สุข </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D42CA4" w:rsidP="007F6038">
            <w:pPr>
              <w:spacing w:after="0" w:line="240" w:lineRule="auto"/>
              <w:rPr>
                <w:rFonts w:ascii="TH SarabunPSK" w:hAnsi="TH SarabunPSK" w:cs="TH SarabunPSK"/>
                <w:b/>
                <w:bCs/>
                <w:color w:val="000000" w:themeColor="text1"/>
                <w:sz w:val="32"/>
                <w:szCs w:val="32"/>
                <w:cs/>
              </w:rPr>
            </w:pPr>
            <w:r w:rsidRPr="00D42CA4">
              <w:rPr>
                <w:rFonts w:ascii="TH SarabunPSK" w:hAnsi="TH SarabunPSK" w:cs="TH SarabunPSK"/>
                <w:b/>
                <w:bCs/>
                <w:color w:val="000000" w:themeColor="text1"/>
                <w:sz w:val="32"/>
                <w:szCs w:val="32"/>
                <w:cs/>
              </w:rPr>
              <w:t>2. โครงการพัฒนาผลิตภัณฑ์สุขภาพและเทคโนโลยีทางการแพทย์</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D42CA4" w:rsidP="007F603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6</w:t>
            </w:r>
            <w:r>
              <w:rPr>
                <w:rFonts w:ascii="TH SarabunPSK" w:hAnsi="TH SarabunPSK" w:cs="TH SarabunPSK" w:hint="cs"/>
                <w:b/>
                <w:bCs/>
                <w:color w:val="000000" w:themeColor="text1"/>
                <w:sz w:val="32"/>
                <w:szCs w:val="32"/>
                <w:cs/>
              </w:rPr>
              <w:t>6</w:t>
            </w:r>
            <w:r w:rsidR="006443EA" w:rsidRPr="008A0FDE">
              <w:rPr>
                <w:rFonts w:ascii="TH SarabunPSK" w:hAnsi="TH SarabunPSK" w:cs="TH SarabunPSK" w:hint="cs"/>
                <w:b/>
                <w:bCs/>
                <w:color w:val="000000" w:themeColor="text1"/>
                <w:sz w:val="32"/>
                <w:szCs w:val="32"/>
                <w:cs/>
              </w:rPr>
              <w:t xml:space="preserve">. </w:t>
            </w:r>
            <w:r w:rsidR="006443EA" w:rsidRPr="00C95BB6">
              <w:rPr>
                <w:rFonts w:ascii="TH SarabunPSK" w:hAnsi="TH SarabunPSK" w:cs="TH SarabunPSK"/>
                <w:b/>
                <w:bCs/>
                <w:color w:val="000000" w:themeColor="text1"/>
                <w:sz w:val="32"/>
                <w:szCs w:val="32"/>
                <w:cs/>
              </w:rPr>
              <w:t>ร้อยละของยากลุ่มเป้าหมายที่ผลิตหรือนำเข้าเพื่อทดแทนยาต้นแบบเพิ่มขึ้น</w:t>
            </w:r>
          </w:p>
        </w:tc>
      </w:tr>
      <w:tr w:rsidR="004A7EFE" w:rsidRPr="008A0FDE" w:rsidTr="007F6038">
        <w:tc>
          <w:tcPr>
            <w:tcW w:w="2694" w:type="dxa"/>
            <w:tcBorders>
              <w:top w:val="single" w:sz="4" w:space="0" w:color="auto"/>
              <w:left w:val="single" w:sz="4" w:space="0" w:color="auto"/>
              <w:bottom w:val="single" w:sz="4" w:space="0" w:color="auto"/>
              <w:right w:val="single" w:sz="4" w:space="0" w:color="auto"/>
            </w:tcBorders>
          </w:tcPr>
          <w:p w:rsidR="004A7EFE" w:rsidRPr="00D0708D" w:rsidRDefault="004A7EFE" w:rsidP="004A7EFE">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4A7EFE" w:rsidRPr="0056588E" w:rsidRDefault="004A7EFE" w:rsidP="004A7EFE">
            <w:pPr>
              <w:spacing w:after="0"/>
              <w:rPr>
                <w:rFonts w:ascii="TH SarabunPSK" w:hAnsi="TH SarabunPSK" w:cs="TH SarabunPSK"/>
                <w:color w:val="000000"/>
                <w:sz w:val="32"/>
                <w:szCs w:val="32"/>
              </w:rPr>
            </w:pPr>
            <w:r w:rsidRPr="0056588E">
              <w:rPr>
                <w:rFonts w:ascii="TH SarabunPSK" w:hAnsi="TH SarabunPSK" w:cs="TH SarabunPSK"/>
                <w:b/>
                <w:bCs/>
                <w:color w:val="000000"/>
                <w:sz w:val="32"/>
                <w:szCs w:val="32"/>
                <w:cs/>
              </w:rPr>
              <w:t>ยากลุ่มเป้าหมาย</w:t>
            </w:r>
            <w:r w:rsidRPr="0056588E">
              <w:rPr>
                <w:rFonts w:ascii="TH SarabunPSK" w:hAnsi="TH SarabunPSK" w:cs="TH SarabunPSK"/>
                <w:b/>
                <w:bCs/>
                <w:color w:val="000000"/>
                <w:sz w:val="32"/>
                <w:szCs w:val="32"/>
              </w:rPr>
              <w:t>/</w:t>
            </w:r>
            <w:r w:rsidRPr="0056588E">
              <w:rPr>
                <w:rFonts w:ascii="TH SarabunPSK" w:hAnsi="TH SarabunPSK" w:cs="TH SarabunPSK"/>
                <w:b/>
                <w:bCs/>
                <w:color w:val="000000"/>
                <w:sz w:val="32"/>
                <w:szCs w:val="32"/>
                <w:cs/>
              </w:rPr>
              <w:t>รายการยากลุ่มเป้าหมาย คือ</w:t>
            </w:r>
            <w:r w:rsidRPr="0056588E">
              <w:rPr>
                <w:rFonts w:ascii="TH SarabunPSK" w:hAnsi="TH SarabunPSK" w:cs="TH SarabunPSK"/>
                <w:color w:val="000000"/>
                <w:sz w:val="32"/>
                <w:szCs w:val="32"/>
                <w:cs/>
              </w:rPr>
              <w:t xml:space="preserve"> ยา</w:t>
            </w:r>
            <w:r w:rsidRPr="0056588E">
              <w:rPr>
                <w:rFonts w:ascii="TH SarabunPSK" w:hAnsi="TH SarabunPSK" w:cs="TH SarabunPSK"/>
                <w:color w:val="000000"/>
                <w:sz w:val="32"/>
                <w:szCs w:val="32"/>
              </w:rPr>
              <w:t>/</w:t>
            </w:r>
            <w:r w:rsidRPr="0056588E">
              <w:rPr>
                <w:rFonts w:ascii="TH SarabunPSK" w:hAnsi="TH SarabunPSK" w:cs="TH SarabunPSK"/>
                <w:color w:val="000000"/>
                <w:sz w:val="32"/>
                <w:szCs w:val="32"/>
                <w:cs/>
              </w:rPr>
              <w:t xml:space="preserve">รายการยาที่มีมูลค่าการผลิตและนำเข้าสูง (เรียงลำดับ) โดยผลรวมมีมูลค่าร้อยละ </w:t>
            </w:r>
            <w:r w:rsidRPr="0056588E">
              <w:rPr>
                <w:rFonts w:ascii="TH SarabunPSK" w:hAnsi="TH SarabunPSK" w:cs="TH SarabunPSK"/>
                <w:color w:val="000000"/>
                <w:sz w:val="32"/>
                <w:szCs w:val="32"/>
              </w:rPr>
              <w:t>50</w:t>
            </w:r>
            <w:r w:rsidRPr="0056588E">
              <w:rPr>
                <w:rFonts w:ascii="TH SarabunPSK" w:hAnsi="TH SarabunPSK" w:cs="TH SarabunPSK"/>
                <w:color w:val="000000"/>
                <w:sz w:val="32"/>
                <w:szCs w:val="32"/>
                <w:cs/>
              </w:rPr>
              <w:t xml:space="preserve"> ของมูลค่าทั้งหมด โดยมี </w:t>
            </w:r>
            <w:r w:rsidRPr="0056588E">
              <w:rPr>
                <w:rFonts w:ascii="TH SarabunPSK" w:hAnsi="TH SarabunPSK" w:cs="TH SarabunPSK"/>
                <w:color w:val="000000"/>
                <w:sz w:val="32"/>
                <w:szCs w:val="32"/>
              </w:rPr>
              <w:t>3</w:t>
            </w:r>
            <w:r w:rsidRPr="0056588E">
              <w:rPr>
                <w:rFonts w:ascii="TH SarabunPSK" w:hAnsi="TH SarabunPSK" w:cs="TH SarabunPSK"/>
                <w:color w:val="000000"/>
                <w:sz w:val="32"/>
                <w:szCs w:val="32"/>
                <w:cs/>
              </w:rPr>
              <w:t xml:space="preserve"> เงื่อนไข คือ </w:t>
            </w:r>
            <w:r w:rsidRPr="0056588E">
              <w:rPr>
                <w:rFonts w:ascii="TH SarabunPSK" w:hAnsi="TH SarabunPSK" w:cs="TH SarabunPSK"/>
                <w:color w:val="000000"/>
                <w:sz w:val="32"/>
                <w:szCs w:val="32"/>
              </w:rPr>
              <w:t>1</w:t>
            </w:r>
            <w:r w:rsidRPr="0056588E">
              <w:rPr>
                <w:rFonts w:ascii="TH SarabunPSK" w:hAnsi="TH SarabunPSK" w:cs="TH SarabunPSK"/>
                <w:color w:val="000000"/>
                <w:sz w:val="32"/>
                <w:szCs w:val="32"/>
                <w:cs/>
              </w:rPr>
              <w:t xml:space="preserve">) ต้องเป็นยาที่มีความจำเป็นทางสาธารณสุข </w:t>
            </w:r>
            <w:r w:rsidRPr="0056588E">
              <w:rPr>
                <w:rFonts w:ascii="TH SarabunPSK" w:hAnsi="TH SarabunPSK" w:cs="TH SarabunPSK"/>
                <w:color w:val="000000"/>
                <w:sz w:val="32"/>
                <w:szCs w:val="32"/>
              </w:rPr>
              <w:t>2</w:t>
            </w:r>
            <w:r w:rsidRPr="0056588E">
              <w:rPr>
                <w:rFonts w:ascii="TH SarabunPSK" w:hAnsi="TH SarabunPSK" w:cs="TH SarabunPSK"/>
                <w:color w:val="000000"/>
                <w:sz w:val="32"/>
                <w:szCs w:val="32"/>
                <w:cs/>
              </w:rPr>
              <w:t xml:space="preserve">) ไม่สามารถผลิตได้เองหรือผลิตเองน้อย  </w:t>
            </w:r>
            <w:r w:rsidRPr="0056588E">
              <w:rPr>
                <w:rFonts w:ascii="TH SarabunPSK" w:hAnsi="TH SarabunPSK" w:cs="TH SarabunPSK"/>
                <w:color w:val="000000"/>
                <w:sz w:val="32"/>
                <w:szCs w:val="32"/>
              </w:rPr>
              <w:t>3</w:t>
            </w:r>
            <w:r w:rsidRPr="0056588E">
              <w:rPr>
                <w:rFonts w:ascii="TH SarabunPSK" w:hAnsi="TH SarabunPSK" w:cs="TH SarabunPSK"/>
                <w:color w:val="000000"/>
                <w:sz w:val="32"/>
                <w:szCs w:val="32"/>
                <w:cs/>
              </w:rPr>
              <w:t>) มีความเป็นไปได้ในการผลิตทดแทน</w:t>
            </w:r>
          </w:p>
        </w:tc>
      </w:tr>
      <w:tr w:rsidR="006443EA" w:rsidRPr="008A0FDE" w:rsidTr="007F6038">
        <w:tc>
          <w:tcPr>
            <w:tcW w:w="10349" w:type="dxa"/>
            <w:gridSpan w:val="2"/>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color w:val="000000" w:themeColor="text1"/>
                <w:sz w:val="32"/>
                <w:szCs w:val="32"/>
                <w:lang w:val="en-GB"/>
              </w:rPr>
            </w:pPr>
            <w:r w:rsidRPr="00D0708D">
              <w:rPr>
                <w:rFonts w:ascii="TH SarabunPSK" w:hAnsi="TH SarabunPSK" w:cs="TH SarabunPSK"/>
                <w:b/>
                <w:bCs/>
                <w:color w:val="000000" w:themeColor="text1"/>
                <w:sz w:val="32"/>
                <w:szCs w:val="32"/>
                <w:highlight w:val="yellow"/>
                <w:cs/>
              </w:rPr>
              <w:t>เกณฑ์เป้าหมาย</w:t>
            </w:r>
            <w:r w:rsidRPr="00D0708D">
              <w:rPr>
                <w:rFonts w:ascii="TH SarabunPSK" w:hAnsi="TH SarabunPSK" w:cs="TH SarabunPSK" w:hint="cs"/>
                <w:b/>
                <w:bCs/>
                <w:color w:val="000000" w:themeColor="text1"/>
                <w:sz w:val="32"/>
                <w:szCs w:val="32"/>
                <w:highlight w:val="yellow"/>
                <w:cs/>
              </w:rPr>
              <w:t xml:space="preserve"> </w:t>
            </w:r>
            <w:r w:rsidRPr="00D0708D">
              <w:rPr>
                <w:rFonts w:ascii="TH SarabunPSK" w:hAnsi="TH SarabunPSK" w:cs="TH SarabunPSK"/>
                <w:b/>
                <w:bCs/>
                <w:color w:val="000000" w:themeColor="text1"/>
                <w:sz w:val="32"/>
                <w:szCs w:val="32"/>
                <w:highlight w:val="yellow"/>
              </w:rPr>
              <w:t>:</w:t>
            </w:r>
            <w:r w:rsidRPr="00D0708D">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6443EA" w:rsidRPr="00D0708D"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hint="cs"/>
                      <w:b/>
                      <w:bCs/>
                      <w:color w:val="000000" w:themeColor="text1"/>
                      <w:sz w:val="32"/>
                      <w:szCs w:val="32"/>
                      <w:cs/>
                    </w:rPr>
                    <w:t xml:space="preserve">ปีงบประมาณ </w:t>
                  </w:r>
                  <w:r w:rsidRPr="00D0708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hint="cs"/>
                      <w:b/>
                      <w:bCs/>
                      <w:color w:val="000000" w:themeColor="text1"/>
                      <w:sz w:val="32"/>
                      <w:szCs w:val="32"/>
                      <w:cs/>
                    </w:rPr>
                    <w:t xml:space="preserve">ปีงบประมาณ </w:t>
                  </w:r>
                  <w:r w:rsidRPr="00D0708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hint="cs"/>
                      <w:b/>
                      <w:bCs/>
                      <w:color w:val="000000" w:themeColor="text1"/>
                      <w:sz w:val="32"/>
                      <w:szCs w:val="32"/>
                      <w:cs/>
                    </w:rPr>
                    <w:t xml:space="preserve">ปีงบประมาณ </w:t>
                  </w:r>
                  <w:r w:rsidRPr="00D0708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hint="cs"/>
                      <w:b/>
                      <w:bCs/>
                      <w:color w:val="000000" w:themeColor="text1"/>
                      <w:sz w:val="32"/>
                      <w:szCs w:val="32"/>
                      <w:cs/>
                    </w:rPr>
                    <w:t xml:space="preserve">ปีงบประมาณ </w:t>
                  </w:r>
                  <w:r w:rsidRPr="00D0708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443EA" w:rsidRPr="00D0708D" w:rsidRDefault="006443EA" w:rsidP="007F6038">
                  <w:pPr>
                    <w:spacing w:after="0" w:line="240" w:lineRule="auto"/>
                    <w:jc w:val="center"/>
                    <w:rPr>
                      <w:rFonts w:ascii="TH SarabunPSK" w:hAnsi="TH SarabunPSK" w:cs="TH SarabunPSK"/>
                      <w:b/>
                      <w:bCs/>
                      <w:color w:val="000000" w:themeColor="text1"/>
                      <w:sz w:val="32"/>
                      <w:szCs w:val="32"/>
                      <w:cs/>
                    </w:rPr>
                  </w:pPr>
                  <w:r w:rsidRPr="00D0708D">
                    <w:rPr>
                      <w:rFonts w:ascii="TH SarabunPSK" w:hAnsi="TH SarabunPSK" w:cs="TH SarabunPSK" w:hint="cs"/>
                      <w:b/>
                      <w:bCs/>
                      <w:color w:val="000000" w:themeColor="text1"/>
                      <w:sz w:val="32"/>
                      <w:szCs w:val="32"/>
                      <w:cs/>
                    </w:rPr>
                    <w:t xml:space="preserve">ปีงบประมาณ </w:t>
                  </w:r>
                  <w:r w:rsidRPr="00D0708D">
                    <w:rPr>
                      <w:rFonts w:ascii="TH SarabunPSK" w:hAnsi="TH SarabunPSK" w:cs="TH SarabunPSK"/>
                      <w:b/>
                      <w:bCs/>
                      <w:color w:val="000000" w:themeColor="text1"/>
                      <w:sz w:val="32"/>
                      <w:szCs w:val="32"/>
                    </w:rPr>
                    <w:t>64</w:t>
                  </w:r>
                </w:p>
              </w:tc>
            </w:tr>
            <w:tr w:rsidR="004A7EFE" w:rsidRPr="00D0708D"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4A7EFE" w:rsidRPr="0056588E" w:rsidRDefault="004A7EFE" w:rsidP="004A7EFE">
                  <w:pPr>
                    <w:spacing w:after="0" w:line="240" w:lineRule="auto"/>
                    <w:jc w:val="center"/>
                    <w:rPr>
                      <w:rFonts w:ascii="TH SarabunPSK" w:hAnsi="TH SarabunPSK" w:cs="TH SarabunPSK"/>
                      <w:color w:val="000000"/>
                      <w:sz w:val="32"/>
                      <w:szCs w:val="32"/>
                    </w:rPr>
                  </w:pPr>
                  <w:r w:rsidRPr="0056588E">
                    <w:rPr>
                      <w:rFonts w:ascii="TH SarabunPSK" w:hAnsi="TH SarabunPSK" w:cs="TH SarabunPSK"/>
                      <w:color w:val="000000"/>
                      <w:sz w:val="32"/>
                      <w:szCs w:val="32"/>
                      <w:cs/>
                    </w:rPr>
                    <w:t>มีรายการยาเป้าหมาย และ รายชื่อผู้ผลิตยาที่มีความเป็นไปได้ในการผลิตยาตามรายการดังกล่าว</w:t>
                  </w:r>
                </w:p>
              </w:tc>
              <w:tc>
                <w:tcPr>
                  <w:tcW w:w="1843" w:type="dxa"/>
                  <w:tcBorders>
                    <w:top w:val="single" w:sz="4" w:space="0" w:color="000000"/>
                    <w:left w:val="single" w:sz="4" w:space="0" w:color="000000"/>
                    <w:bottom w:val="single" w:sz="4" w:space="0" w:color="000000"/>
                    <w:right w:val="single" w:sz="4" w:space="0" w:color="000000"/>
                  </w:tcBorders>
                </w:tcPr>
                <w:p w:rsidR="004A7EFE" w:rsidRPr="0056588E" w:rsidRDefault="004A7EFE" w:rsidP="004A7EFE">
                  <w:pPr>
                    <w:spacing w:after="0" w:line="240" w:lineRule="auto"/>
                    <w:jc w:val="center"/>
                    <w:rPr>
                      <w:rFonts w:ascii="TH SarabunPSK" w:hAnsi="TH SarabunPSK" w:cs="TH SarabunPSK"/>
                      <w:color w:val="000000"/>
                      <w:sz w:val="32"/>
                      <w:szCs w:val="32"/>
                    </w:rPr>
                  </w:pPr>
                  <w:r w:rsidRPr="0056588E">
                    <w:rPr>
                      <w:rFonts w:ascii="TH SarabunPSK" w:hAnsi="TH SarabunPSK" w:cs="TH SarabunPSK"/>
                      <w:color w:val="000000"/>
                      <w:sz w:val="32"/>
                      <w:szCs w:val="32"/>
                      <w:cs/>
                    </w:rPr>
                    <w:t xml:space="preserve">ร้อยละ </w:t>
                  </w:r>
                  <w:r w:rsidRPr="0056588E">
                    <w:rPr>
                      <w:rFonts w:ascii="TH SarabunPSK" w:hAnsi="TH SarabunPSK" w:cs="TH SarabunPSK"/>
                      <w:color w:val="000000"/>
                      <w:sz w:val="32"/>
                      <w:szCs w:val="32"/>
                    </w:rPr>
                    <w:t>20</w:t>
                  </w:r>
                  <w:r w:rsidRPr="0056588E">
                    <w:rPr>
                      <w:rFonts w:ascii="TH SarabunPSK" w:hAnsi="TH SarabunPSK" w:cs="TH SarabunPSK"/>
                      <w:color w:val="000000"/>
                      <w:sz w:val="32"/>
                      <w:szCs w:val="32"/>
                      <w:cs/>
                    </w:rPr>
                    <w:t xml:space="preserve"> ของรายการยากลุ่มเป้าหมายมีความพร้อมในการยื่นขึ้นทะเบียนตำรับ</w:t>
                  </w:r>
                </w:p>
              </w:tc>
              <w:tc>
                <w:tcPr>
                  <w:tcW w:w="1843" w:type="dxa"/>
                  <w:tcBorders>
                    <w:top w:val="single" w:sz="4" w:space="0" w:color="000000"/>
                    <w:left w:val="single" w:sz="4" w:space="0" w:color="000000"/>
                    <w:bottom w:val="single" w:sz="4" w:space="0" w:color="000000"/>
                    <w:right w:val="single" w:sz="4" w:space="0" w:color="000000"/>
                  </w:tcBorders>
                </w:tcPr>
                <w:p w:rsidR="004A7EFE" w:rsidRPr="0056588E" w:rsidRDefault="004A7EFE" w:rsidP="004A7EFE">
                  <w:pPr>
                    <w:spacing w:after="0" w:line="240" w:lineRule="auto"/>
                    <w:jc w:val="center"/>
                    <w:rPr>
                      <w:rFonts w:ascii="TH SarabunPSK" w:hAnsi="TH SarabunPSK" w:cs="TH SarabunPSK"/>
                      <w:color w:val="000000"/>
                      <w:sz w:val="32"/>
                      <w:szCs w:val="32"/>
                    </w:rPr>
                  </w:pPr>
                  <w:r w:rsidRPr="0056588E">
                    <w:rPr>
                      <w:rFonts w:ascii="TH SarabunPSK" w:hAnsi="TH SarabunPSK" w:cs="TH SarabunPSK"/>
                      <w:color w:val="000000"/>
                      <w:sz w:val="32"/>
                      <w:szCs w:val="32"/>
                      <w:cs/>
                    </w:rPr>
                    <w:t xml:space="preserve">ร้อยละ </w:t>
                  </w:r>
                  <w:r w:rsidRPr="0056588E">
                    <w:rPr>
                      <w:rFonts w:ascii="TH SarabunPSK" w:hAnsi="TH SarabunPSK" w:cs="TH SarabunPSK"/>
                      <w:color w:val="000000"/>
                      <w:sz w:val="32"/>
                      <w:szCs w:val="32"/>
                    </w:rPr>
                    <w:t>20</w:t>
                  </w:r>
                  <w:r w:rsidRPr="0056588E">
                    <w:rPr>
                      <w:rFonts w:ascii="TH SarabunPSK" w:hAnsi="TH SarabunPSK" w:cs="TH SarabunPSK"/>
                      <w:color w:val="000000"/>
                      <w:sz w:val="32"/>
                      <w:szCs w:val="32"/>
                      <w:cs/>
                    </w:rPr>
                    <w:t xml:space="preserve"> ของรายการยากลุ่มเป้าหมายได้รับทะเบียนตำรับและผลิตจำหน่ายในเชิงในเชิงพาณิชย์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4A7EFE" w:rsidRPr="00D0708D" w:rsidRDefault="004A7EFE" w:rsidP="004A7EFE">
                  <w:pPr>
                    <w:spacing w:after="0" w:line="240" w:lineRule="auto"/>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4A7EFE" w:rsidRPr="00D0708D" w:rsidRDefault="004A7EFE" w:rsidP="004A7EFE">
                  <w:pPr>
                    <w:spacing w:after="0" w:line="240" w:lineRule="auto"/>
                    <w:jc w:val="center"/>
                    <w:rPr>
                      <w:rFonts w:ascii="TH SarabunPSK" w:hAnsi="TH SarabunPSK" w:cs="TH SarabunPSK"/>
                      <w:color w:val="000000" w:themeColor="text1"/>
                      <w:sz w:val="32"/>
                      <w:szCs w:val="32"/>
                    </w:rPr>
                  </w:pPr>
                </w:p>
              </w:tc>
            </w:tr>
          </w:tbl>
          <w:p w:rsidR="006443EA" w:rsidRPr="00D0708D" w:rsidRDefault="006443EA" w:rsidP="007F6038">
            <w:pPr>
              <w:spacing w:after="0" w:line="240" w:lineRule="auto"/>
              <w:rPr>
                <w:rFonts w:ascii="TH SarabunPSK" w:hAnsi="TH SarabunPSK" w:cs="TH SarabunPSK"/>
                <w:color w:val="000000" w:themeColor="text1"/>
                <w:sz w:val="32"/>
                <w:szCs w:val="32"/>
                <w:lang w:val="en-GB"/>
              </w:rPr>
            </w:pPr>
          </w:p>
        </w:tc>
      </w:tr>
      <w:tr w:rsidR="004A7EFE" w:rsidRPr="008A0FDE" w:rsidTr="007F6038">
        <w:tc>
          <w:tcPr>
            <w:tcW w:w="2694" w:type="dxa"/>
            <w:tcBorders>
              <w:top w:val="single" w:sz="4" w:space="0" w:color="auto"/>
              <w:left w:val="single" w:sz="4" w:space="0" w:color="auto"/>
              <w:bottom w:val="single" w:sz="4" w:space="0" w:color="auto"/>
              <w:right w:val="single" w:sz="4" w:space="0" w:color="auto"/>
            </w:tcBorders>
          </w:tcPr>
          <w:p w:rsidR="004A7EFE" w:rsidRPr="00D0708D" w:rsidRDefault="004A7EFE" w:rsidP="004A7EFE">
            <w:pPr>
              <w:spacing w:after="0" w:line="240" w:lineRule="auto"/>
              <w:rPr>
                <w:rFonts w:ascii="TH SarabunPSK" w:hAnsi="TH SarabunPSK" w:cs="TH SarabunPSK"/>
                <w:b/>
                <w:bCs/>
                <w:color w:val="000000" w:themeColor="text1"/>
                <w:sz w:val="32"/>
                <w:szCs w:val="32"/>
                <w:cs/>
              </w:rPr>
            </w:pPr>
            <w:r w:rsidRPr="00D0708D">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4A7EFE" w:rsidRPr="0056588E" w:rsidRDefault="004A7EFE" w:rsidP="004A7EFE">
            <w:pPr>
              <w:spacing w:after="0"/>
              <w:rPr>
                <w:rFonts w:ascii="TH SarabunPSK" w:hAnsi="TH SarabunPSK" w:cs="TH SarabunPSK"/>
                <w:color w:val="000000"/>
                <w:sz w:val="32"/>
                <w:szCs w:val="32"/>
              </w:rPr>
            </w:pPr>
            <w:r w:rsidRPr="0056588E">
              <w:rPr>
                <w:rFonts w:ascii="TH SarabunPSK" w:hAnsi="TH SarabunPSK" w:cs="TH SarabunPSK"/>
                <w:color w:val="000000"/>
                <w:sz w:val="32"/>
                <w:szCs w:val="32"/>
                <w:cs/>
              </w:rPr>
              <w:t>เพื่อให้ประชาชนสามารถเข้าถึงยาและวัคซีนในราคาที่สามารถซื้อได้ที่ตั้งอยู่บนหลักความยั่งยืน ภายในระบบประกันสุขภาพ สามารถลดค่าใช้จ่ายในระบบสาธารณสุข</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rPr>
                <w:rFonts w:ascii="TH SarabunPSK" w:hAnsi="TH SarabunPSK" w:cs="TH SarabunPSK"/>
                <w:color w:val="000000" w:themeColor="text1"/>
                <w:sz w:val="32"/>
                <w:szCs w:val="32"/>
                <w:cs/>
              </w:rPr>
            </w:pPr>
            <w:r w:rsidRPr="00D0708D">
              <w:rPr>
                <w:rFonts w:ascii="TH SarabunPSK" w:hAnsi="TH SarabunPSK" w:cs="TH SarabunPSK"/>
                <w:color w:val="000000" w:themeColor="text1"/>
                <w:sz w:val="32"/>
                <w:szCs w:val="32"/>
                <w:cs/>
              </w:rPr>
              <w:t xml:space="preserve">ผู้บริโภคยา กองทุนประกันสุขภาพ </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cs/>
              </w:rPr>
            </w:pPr>
            <w:r w:rsidRPr="00D0708D">
              <w:rPr>
                <w:rFonts w:ascii="TH SarabunPSK" w:hAnsi="TH SarabunPSK" w:cs="TH SarabunPSK"/>
                <w:color w:val="000000" w:themeColor="text1"/>
                <w:sz w:val="32"/>
                <w:szCs w:val="32"/>
                <w:cs/>
              </w:rPr>
              <w:t>สืบค้นจากฐานข้อมูลทะเบียนตำรับยา สำนักงานคณะกรรมการอาหารและยา</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rPr>
            </w:pPr>
            <w:r w:rsidRPr="00D0708D">
              <w:rPr>
                <w:rFonts w:ascii="TH SarabunPSK" w:hAnsi="TH SarabunPSK" w:cs="TH SarabunPSK"/>
                <w:color w:val="000000" w:themeColor="text1"/>
                <w:sz w:val="32"/>
                <w:szCs w:val="32"/>
                <w:cs/>
              </w:rPr>
              <w:t>ฐานข้อมูลทะเบียนตำรับยา สำนักงานคณะกรรมการอาหารและยา</w:t>
            </w:r>
          </w:p>
        </w:tc>
      </w:tr>
      <w:tr w:rsidR="006443EA" w:rsidRPr="00826CB5"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lang w:val="en-GB"/>
              </w:rPr>
            </w:pPr>
            <w:r>
              <w:rPr>
                <w:rFonts w:ascii="TH SarabunPSK" w:hAnsi="TH SarabunPSK" w:cs="TH SarabunPSK"/>
                <w:color w:val="000000" w:themeColor="text1"/>
                <w:sz w:val="32"/>
                <w:szCs w:val="32"/>
                <w:lang w:val="en-GB"/>
              </w:rPr>
              <w:t xml:space="preserve">A = </w:t>
            </w:r>
            <w:r w:rsidRPr="00B5017C">
              <w:rPr>
                <w:rFonts w:ascii="TH SarabunPSK" w:hAnsi="TH SarabunPSK" w:cs="TH SarabunPSK"/>
                <w:color w:val="000000"/>
                <w:sz w:val="32"/>
                <w:szCs w:val="32"/>
                <w:cs/>
              </w:rPr>
              <w:t>จำนวนยา</w:t>
            </w:r>
            <w:r>
              <w:rPr>
                <w:rFonts w:ascii="TH SarabunPSK" w:hAnsi="TH SarabunPSK" w:cs="TH SarabunPSK" w:hint="cs"/>
                <w:color w:val="000000"/>
                <w:sz w:val="32"/>
                <w:szCs w:val="32"/>
                <w:cs/>
              </w:rPr>
              <w:t>กลุ่มเป้าหมาย</w:t>
            </w:r>
            <w:r>
              <w:rPr>
                <w:rFonts w:ascii="TH SarabunPSK" w:eastAsia="Times New Roman" w:hAnsi="TH SarabunPSK" w:cs="TH SarabunPSK" w:hint="cs"/>
                <w:sz w:val="32"/>
                <w:szCs w:val="32"/>
                <w:cs/>
              </w:rPr>
              <w:t>ที่ผลิตหรือนำเข้าเพื่อทดแทนยาต้นแบบ</w:t>
            </w:r>
          </w:p>
        </w:tc>
      </w:tr>
      <w:tr w:rsidR="006443EA" w:rsidRPr="00826CB5"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cs/>
              </w:rPr>
            </w:pPr>
            <w:r w:rsidRPr="00D0708D">
              <w:rPr>
                <w:rFonts w:ascii="TH SarabunPSK" w:hAnsi="TH SarabunPSK" w:cs="TH SarabunPSK"/>
                <w:color w:val="000000" w:themeColor="text1"/>
                <w:sz w:val="32"/>
                <w:szCs w:val="32"/>
              </w:rPr>
              <w:t xml:space="preserve">B = </w:t>
            </w:r>
            <w:r w:rsidRPr="00D0708D">
              <w:rPr>
                <w:rFonts w:ascii="TH SarabunPSK" w:hAnsi="TH SarabunPSK" w:cs="TH SarabunPSK"/>
                <w:color w:val="000000"/>
                <w:sz w:val="32"/>
                <w:szCs w:val="32"/>
                <w:cs/>
              </w:rPr>
              <w:t>จำนวนยา</w:t>
            </w:r>
            <w:r w:rsidRPr="00D0708D">
              <w:rPr>
                <w:rFonts w:ascii="TH SarabunPSK" w:hAnsi="TH SarabunPSK" w:cs="TH SarabunPSK" w:hint="cs"/>
                <w:color w:val="000000"/>
                <w:sz w:val="32"/>
                <w:szCs w:val="32"/>
                <w:cs/>
              </w:rPr>
              <w:t>กลุ่มเป้าหมายทั้งหมด</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cs/>
              </w:rPr>
            </w:pPr>
            <w:r w:rsidRPr="00D0708D">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cs/>
              </w:rPr>
            </w:pPr>
            <w:r w:rsidRPr="00D0708D">
              <w:rPr>
                <w:rFonts w:ascii="TH SarabunPSK" w:hAnsi="TH SarabunPSK" w:cs="TH SarabunPSK"/>
                <w:color w:val="000000" w:themeColor="text1"/>
                <w:sz w:val="32"/>
                <w:szCs w:val="32"/>
              </w:rPr>
              <w:t>(A/B) x 100</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cs/>
              </w:rPr>
            </w:pPr>
            <w:r w:rsidRPr="00D0708D">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cs/>
              </w:rPr>
            </w:pPr>
            <w:r w:rsidRPr="00D0708D">
              <w:rPr>
                <w:rFonts w:ascii="TH SarabunPSK" w:hAnsi="TH SarabunPSK" w:cs="TH SarabunPSK"/>
                <w:color w:val="000000" w:themeColor="text1"/>
                <w:sz w:val="32"/>
                <w:szCs w:val="32"/>
              </w:rPr>
              <w:t>1</w:t>
            </w:r>
            <w:r w:rsidRPr="00D0708D">
              <w:rPr>
                <w:rFonts w:ascii="TH SarabunPSK" w:hAnsi="TH SarabunPSK" w:cs="TH SarabunPSK"/>
                <w:color w:val="000000" w:themeColor="text1"/>
                <w:sz w:val="32"/>
                <w:szCs w:val="32"/>
                <w:cs/>
              </w:rPr>
              <w:t xml:space="preserve"> ครั้งต่อปี ณ สิ้นสุดปีงบประมาณ</w:t>
            </w:r>
          </w:p>
        </w:tc>
      </w:tr>
    </w:tbl>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6443EA" w:rsidRPr="008A0FDE" w:rsidTr="007F6038">
        <w:trPr>
          <w:trHeight w:val="1333"/>
        </w:trPr>
        <w:tc>
          <w:tcPr>
            <w:tcW w:w="10349" w:type="dxa"/>
            <w:gridSpan w:val="2"/>
          </w:tcPr>
          <w:p w:rsidR="006443EA" w:rsidRPr="00D0708D" w:rsidRDefault="006443EA" w:rsidP="007F6038">
            <w:pPr>
              <w:spacing w:after="0" w:line="240" w:lineRule="auto"/>
              <w:rPr>
                <w:rFonts w:ascii="TH SarabunPSK" w:hAnsi="TH SarabunPSK" w:cs="TH SarabunPSK"/>
                <w:b/>
                <w:bCs/>
                <w:color w:val="000000" w:themeColor="text1"/>
                <w:sz w:val="36"/>
                <w:szCs w:val="36"/>
              </w:rPr>
            </w:pPr>
            <w:r w:rsidRPr="00D0708D">
              <w:rPr>
                <w:rFonts w:ascii="TH SarabunPSK" w:hAnsi="TH SarabunPSK" w:cs="TH SarabunPSK"/>
                <w:b/>
                <w:bCs/>
                <w:color w:val="000000" w:themeColor="text1"/>
                <w:sz w:val="32"/>
                <w:szCs w:val="32"/>
                <w:cs/>
              </w:rPr>
              <w:t>เกณฑ์การประเมิน :</w:t>
            </w:r>
            <w:r w:rsidRPr="00D0708D">
              <w:rPr>
                <w:rFonts w:ascii="TH SarabunPSK" w:hAnsi="TH SarabunPSK" w:cs="TH SarabunPSK"/>
                <w:b/>
                <w:bCs/>
                <w:color w:val="000000" w:themeColor="text1"/>
                <w:sz w:val="32"/>
                <w:szCs w:val="32"/>
              </w:rPr>
              <w:t xml:space="preserve"> </w:t>
            </w:r>
          </w:p>
          <w:p w:rsidR="006443EA" w:rsidRPr="00D0708D" w:rsidRDefault="006443EA" w:rsidP="007F6038">
            <w:pPr>
              <w:spacing w:after="0" w:line="240" w:lineRule="auto"/>
              <w:rPr>
                <w:rFonts w:ascii="TH SarabunPSK" w:hAnsi="TH SarabunPSK" w:cs="TH SarabunPSK"/>
                <w:b/>
                <w:bCs/>
                <w:color w:val="000000" w:themeColor="text1"/>
                <w:sz w:val="32"/>
                <w:szCs w:val="32"/>
              </w:rPr>
            </w:pPr>
            <w:r w:rsidRPr="00D0708D">
              <w:rPr>
                <w:rFonts w:ascii="TH SarabunPSK" w:hAnsi="TH SarabunPSK" w:cs="TH SarabunPSK" w:hint="cs"/>
                <w:b/>
                <w:bCs/>
                <w:color w:val="000000" w:themeColor="text1"/>
                <w:sz w:val="32"/>
                <w:szCs w:val="32"/>
                <w:cs/>
              </w:rPr>
              <w:t>ปี 2560</w:t>
            </w:r>
            <w:r>
              <w:rPr>
                <w:rFonts w:ascii="TH SarabunPSK" w:hAnsi="TH SarabunPSK" w:cs="TH SarabunPSK"/>
                <w:b/>
                <w:bCs/>
                <w:color w:val="000000" w:themeColor="text1"/>
                <w:sz w:val="32"/>
                <w:szCs w:val="32"/>
              </w:rPr>
              <w:t xml:space="preserve"> - 2564</w:t>
            </w:r>
            <w:r w:rsidRPr="00D0708D">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443EA" w:rsidRPr="00D0708D" w:rsidTr="007F6038">
              <w:trPr>
                <w:jc w:val="center"/>
              </w:trPr>
              <w:tc>
                <w:tcPr>
                  <w:tcW w:w="2014" w:type="dxa"/>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รอบ 3 เดือน</w:t>
                  </w:r>
                </w:p>
              </w:tc>
              <w:tc>
                <w:tcPr>
                  <w:tcW w:w="1984" w:type="dxa"/>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รอบ 6 เดือน</w:t>
                  </w:r>
                </w:p>
              </w:tc>
              <w:tc>
                <w:tcPr>
                  <w:tcW w:w="1985" w:type="dxa"/>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รอบ 9 เดือน</w:t>
                  </w:r>
                </w:p>
              </w:tc>
              <w:tc>
                <w:tcPr>
                  <w:tcW w:w="1984" w:type="dxa"/>
                </w:tcPr>
                <w:p w:rsidR="006443EA" w:rsidRPr="00D0708D" w:rsidRDefault="006443EA" w:rsidP="007F6038">
                  <w:pPr>
                    <w:spacing w:after="0" w:line="240" w:lineRule="auto"/>
                    <w:jc w:val="center"/>
                    <w:rPr>
                      <w:rFonts w:ascii="TH SarabunPSK" w:hAnsi="TH SarabunPSK" w:cs="TH SarabunPSK"/>
                      <w:b/>
                      <w:bCs/>
                      <w:color w:val="000000" w:themeColor="text1"/>
                      <w:sz w:val="32"/>
                      <w:szCs w:val="32"/>
                    </w:rPr>
                  </w:pPr>
                  <w:r w:rsidRPr="00D0708D">
                    <w:rPr>
                      <w:rFonts w:ascii="TH SarabunPSK" w:hAnsi="TH SarabunPSK" w:cs="TH SarabunPSK"/>
                      <w:b/>
                      <w:bCs/>
                      <w:color w:val="000000" w:themeColor="text1"/>
                      <w:sz w:val="32"/>
                      <w:szCs w:val="32"/>
                      <w:cs/>
                    </w:rPr>
                    <w:t>รอบ 12 เดือน</w:t>
                  </w:r>
                </w:p>
              </w:tc>
            </w:tr>
            <w:tr w:rsidR="006443EA" w:rsidRPr="00D0708D" w:rsidTr="007F6038">
              <w:trPr>
                <w:jc w:val="center"/>
              </w:trPr>
              <w:tc>
                <w:tcPr>
                  <w:tcW w:w="2014" w:type="dxa"/>
                </w:tcPr>
                <w:p w:rsidR="006443EA" w:rsidRPr="00353380" w:rsidRDefault="006443EA" w:rsidP="007F6038">
                  <w:pPr>
                    <w:spacing w:after="0" w:line="276" w:lineRule="auto"/>
                    <w:contextualSpacing/>
                    <w:rPr>
                      <w:rFonts w:ascii="TH SarabunPSK" w:eastAsia="Times New Roman" w:hAnsi="TH SarabunPSK" w:cs="TH SarabunPSK"/>
                      <w:sz w:val="32"/>
                      <w:szCs w:val="32"/>
                    </w:rPr>
                  </w:pPr>
                  <w:r>
                    <w:rPr>
                      <w:rFonts w:ascii="TH SarabunPSK" w:eastAsia="Times New Roman" w:hAnsi="TH SarabunPSK" w:cs="TH SarabunPSK" w:hint="cs"/>
                      <w:sz w:val="32"/>
                      <w:szCs w:val="32"/>
                      <w:cs/>
                    </w:rPr>
                    <w:t>จัดทำ “</w:t>
                  </w:r>
                  <w:r w:rsidRPr="00353380">
                    <w:rPr>
                      <w:rFonts w:ascii="TH SarabunPSK" w:eastAsia="Times New Roman" w:hAnsi="TH SarabunPSK" w:cs="TH SarabunPSK" w:hint="cs"/>
                      <w:sz w:val="32"/>
                      <w:szCs w:val="32"/>
                      <w:cs/>
                    </w:rPr>
                    <w:t>รายการยาเป้าหมาย</w:t>
                  </w:r>
                  <w:r>
                    <w:rPr>
                      <w:rFonts w:ascii="TH SarabunPSK" w:eastAsia="Times New Roman" w:hAnsi="TH SarabunPSK" w:cs="TH SarabunPSK" w:hint="cs"/>
                      <w:sz w:val="32"/>
                      <w:szCs w:val="32"/>
                      <w:cs/>
                    </w:rPr>
                    <w:t xml:space="preserve">” และ </w:t>
                  </w:r>
                  <w:r w:rsidRPr="00353380">
                    <w:rPr>
                      <w:rFonts w:ascii="TH SarabunPSK" w:eastAsia="Times New Roman" w:hAnsi="TH SarabunPSK" w:cs="TH SarabunPSK" w:hint="cs"/>
                      <w:sz w:val="32"/>
                      <w:szCs w:val="32"/>
                      <w:cs/>
                    </w:rPr>
                    <w:t>มีช่องทางเร่งด่วนในการขึ้นทะเบียนตำรับยากลุ่มเป้าหมาย</w:t>
                  </w:r>
                  <w:r w:rsidRPr="00353380">
                    <w:rPr>
                      <w:rFonts w:ascii="TH SarabunPSK" w:eastAsia="Times New Roman" w:hAnsi="TH SarabunPSK" w:cs="TH SarabunPSK"/>
                      <w:sz w:val="32"/>
                      <w:szCs w:val="32"/>
                    </w:rPr>
                    <w:t xml:space="preserve"> </w:t>
                  </w:r>
                </w:p>
                <w:p w:rsidR="006443EA" w:rsidRPr="00A02C62" w:rsidRDefault="006443EA" w:rsidP="007F6038">
                  <w:pPr>
                    <w:spacing w:after="0" w:line="276" w:lineRule="auto"/>
                    <w:contextualSpacing/>
                    <w:rPr>
                      <w:rFonts w:ascii="TH SarabunPSK" w:eastAsia="Times New Roman" w:hAnsi="TH SarabunPSK" w:cs="TH SarabunPSK"/>
                      <w:sz w:val="32"/>
                      <w:szCs w:val="32"/>
                    </w:rPr>
                  </w:pPr>
                </w:p>
                <w:p w:rsidR="006443EA" w:rsidRPr="00B5017C" w:rsidRDefault="006443EA" w:rsidP="007F6038">
                  <w:pPr>
                    <w:spacing w:after="0"/>
                    <w:jc w:val="center"/>
                    <w:rPr>
                      <w:rFonts w:ascii="TH SarabunPSK" w:hAnsi="TH SarabunPSK" w:cs="TH SarabunPSK"/>
                      <w:color w:val="000000"/>
                      <w:sz w:val="32"/>
                      <w:szCs w:val="32"/>
                    </w:rPr>
                  </w:pPr>
                </w:p>
              </w:tc>
              <w:tc>
                <w:tcPr>
                  <w:tcW w:w="1984" w:type="dxa"/>
                </w:tcPr>
                <w:p w:rsidR="006443EA" w:rsidRPr="00A02C62" w:rsidRDefault="006443EA" w:rsidP="007F6038">
                  <w:pPr>
                    <w:spacing w:after="0" w:line="276" w:lineRule="auto"/>
                    <w:contextualSpacing/>
                    <w:rPr>
                      <w:rFonts w:ascii="TH SarabunPSK" w:eastAsia="Times New Roman" w:hAnsi="TH SarabunPSK" w:cs="TH SarabunPSK"/>
                      <w:sz w:val="32"/>
                      <w:szCs w:val="32"/>
                    </w:rPr>
                  </w:pPr>
                  <w:r w:rsidRPr="00353380">
                    <w:rPr>
                      <w:rFonts w:ascii="TH SarabunPSK" w:eastAsia="Times New Roman" w:hAnsi="TH SarabunPSK" w:cs="TH SarabunPSK" w:hint="cs"/>
                      <w:sz w:val="32"/>
                      <w:szCs w:val="32"/>
                      <w:cs/>
                    </w:rPr>
                    <w:t>มีข้อมูลสิทธิบัตรยากลุ่มเป้าหมาย</w:t>
                  </w:r>
                  <w:r>
                    <w:rPr>
                      <w:rFonts w:ascii="TH SarabunPSK" w:eastAsia="Times New Roman" w:hAnsi="TH SarabunPSK" w:cs="TH SarabunPSK" w:hint="cs"/>
                      <w:sz w:val="32"/>
                      <w:szCs w:val="32"/>
                      <w:cs/>
                    </w:rPr>
                    <w:t>และ</w:t>
                  </w:r>
                  <w:r w:rsidRPr="00353380">
                    <w:rPr>
                      <w:rFonts w:ascii="TH SarabunPSK" w:eastAsia="Times New Roman" w:hAnsi="TH SarabunPSK" w:cs="TH SarabunPSK" w:hint="cs"/>
                      <w:sz w:val="32"/>
                      <w:szCs w:val="32"/>
                      <w:cs/>
                    </w:rPr>
                    <w:t xml:space="preserve">มีนโยบายสนับสนุนการจัดซื้อยาของภาครัฐจากผู้ผลิตในประเทศที่ได้รับ </w:t>
                  </w:r>
                  <w:r w:rsidRPr="00353380">
                    <w:rPr>
                      <w:rFonts w:ascii="TH SarabunPSK" w:eastAsia="Times New Roman" w:hAnsi="TH SarabunPSK" w:cs="TH SarabunPSK"/>
                      <w:sz w:val="32"/>
                      <w:szCs w:val="32"/>
                    </w:rPr>
                    <w:t>GMP PIC</w:t>
                  </w:r>
                  <w:r w:rsidRPr="00353380">
                    <w:rPr>
                      <w:rFonts w:ascii="TH SarabunPSK" w:eastAsia="Times New Roman" w:hAnsi="TH SarabunPSK" w:cs="TH SarabunPSK" w:hint="cs"/>
                      <w:sz w:val="32"/>
                      <w:szCs w:val="32"/>
                      <w:cs/>
                    </w:rPr>
                    <w:t>/</w:t>
                  </w:r>
                  <w:r w:rsidRPr="00353380">
                    <w:rPr>
                      <w:rFonts w:ascii="TH SarabunPSK" w:eastAsia="Times New Roman" w:hAnsi="TH SarabunPSK" w:cs="TH SarabunPSK"/>
                      <w:sz w:val="32"/>
                      <w:szCs w:val="32"/>
                    </w:rPr>
                    <w:t xml:space="preserve">s </w:t>
                  </w:r>
                </w:p>
              </w:tc>
              <w:tc>
                <w:tcPr>
                  <w:tcW w:w="1985" w:type="dxa"/>
                </w:tcPr>
                <w:p w:rsidR="006443EA" w:rsidRPr="00353380" w:rsidRDefault="006443EA" w:rsidP="007F6038">
                  <w:pPr>
                    <w:spacing w:after="0" w:line="276" w:lineRule="auto"/>
                    <w:contextualSpacing/>
                    <w:rPr>
                      <w:rFonts w:ascii="TH SarabunPSK" w:eastAsia="Times New Roman" w:hAnsi="TH SarabunPSK" w:cs="TH SarabunPSK"/>
                      <w:sz w:val="32"/>
                      <w:szCs w:val="32"/>
                    </w:rPr>
                  </w:pPr>
                  <w:r w:rsidRPr="00353380">
                    <w:rPr>
                      <w:rFonts w:ascii="TH SarabunPSK" w:eastAsia="Times New Roman" w:hAnsi="TH SarabunPSK" w:cs="TH SarabunPSK" w:hint="cs"/>
                      <w:sz w:val="32"/>
                      <w:szCs w:val="32"/>
                      <w:cs/>
                    </w:rPr>
                    <w:t>มี</w:t>
                  </w:r>
                  <w:r w:rsidRPr="00353380">
                    <w:rPr>
                      <w:rFonts w:ascii="TH SarabunPSK" w:eastAsia="Times New Roman" w:hAnsi="TH SarabunPSK" w:cs="TH SarabunPSK"/>
                      <w:sz w:val="32"/>
                      <w:szCs w:val="32"/>
                      <w:cs/>
                    </w:rPr>
                    <w:t>นโยบายราคายา</w:t>
                  </w:r>
                  <w:r w:rsidRPr="00353380">
                    <w:rPr>
                      <w:rFonts w:ascii="TH SarabunPSK" w:eastAsia="Times New Roman" w:hAnsi="TH SarabunPSK" w:cs="TH SarabunPSK" w:hint="cs"/>
                      <w:sz w:val="32"/>
                      <w:szCs w:val="32"/>
                      <w:cs/>
                    </w:rPr>
                    <w:t>ที่</w:t>
                  </w:r>
                  <w:r w:rsidRPr="00353380">
                    <w:rPr>
                      <w:rFonts w:ascii="TH SarabunPSK" w:eastAsia="Times New Roman" w:hAnsi="TH SarabunPSK" w:cs="TH SarabunPSK"/>
                      <w:sz w:val="32"/>
                      <w:szCs w:val="32"/>
                      <w:cs/>
                    </w:rPr>
                    <w:t>เหมาะสมกับยาที่มีการแข่งขันและสนับสนุนยาที่มีการผลิตในประเทศ</w:t>
                  </w:r>
                  <w:r w:rsidRPr="00353380">
                    <w:rPr>
                      <w:rFonts w:ascii="TH SarabunPSK" w:eastAsia="Times New Roman" w:hAnsi="TH SarabunPSK" w:cs="TH SarabunPSK"/>
                      <w:sz w:val="32"/>
                      <w:szCs w:val="32"/>
                    </w:rPr>
                    <w:t xml:space="preserve"> </w:t>
                  </w:r>
                </w:p>
                <w:p w:rsidR="006443EA" w:rsidRPr="00A02C62" w:rsidRDefault="006443EA" w:rsidP="007F6038">
                  <w:pPr>
                    <w:spacing w:after="0"/>
                    <w:jc w:val="center"/>
                    <w:rPr>
                      <w:rFonts w:ascii="TH SarabunPSK" w:hAnsi="TH SarabunPSK" w:cs="TH SarabunPSK"/>
                      <w:color w:val="000000"/>
                    </w:rPr>
                  </w:pPr>
                </w:p>
              </w:tc>
              <w:tc>
                <w:tcPr>
                  <w:tcW w:w="1984" w:type="dxa"/>
                </w:tcPr>
                <w:p w:rsidR="006443EA" w:rsidRPr="00B5017C" w:rsidRDefault="006443EA" w:rsidP="007F6038">
                  <w:pPr>
                    <w:spacing w:after="0"/>
                    <w:jc w:val="thaiDistribute"/>
                    <w:rPr>
                      <w:rFonts w:ascii="TH SarabunPSK" w:eastAsia="Times New Roman" w:hAnsi="TH SarabunPSK" w:cs="TH SarabunPSK"/>
                      <w:sz w:val="32"/>
                      <w:szCs w:val="32"/>
                    </w:rPr>
                  </w:pPr>
                  <w:r>
                    <w:rPr>
                      <w:rFonts w:ascii="TH SarabunPSK" w:eastAsia="Times New Roman" w:hAnsi="TH SarabunPSK" w:cs="TH SarabunPSK"/>
                      <w:sz w:val="32"/>
                      <w:szCs w:val="32"/>
                      <w:cs/>
                    </w:rPr>
                    <w:t>มีผู้ผลิตยาในประเทศรับผิดชอบรายการยาเป้าหมาย ชัดเจน</w:t>
                  </w:r>
                </w:p>
              </w:tc>
            </w:tr>
          </w:tbl>
          <w:p w:rsidR="006443EA" w:rsidRPr="00D0708D" w:rsidRDefault="006443EA" w:rsidP="007F6038">
            <w:pPr>
              <w:spacing w:after="0" w:line="240" w:lineRule="auto"/>
              <w:rPr>
                <w:rFonts w:ascii="TH SarabunPSK" w:hAnsi="TH SarabunPSK" w:cs="TH SarabunPSK"/>
                <w:b/>
                <w:bCs/>
                <w:color w:val="000000" w:themeColor="text1"/>
                <w:sz w:val="32"/>
                <w:szCs w:val="32"/>
              </w:rPr>
            </w:pPr>
          </w:p>
        </w:tc>
      </w:tr>
      <w:tr w:rsidR="006443EA" w:rsidRPr="00D0708D" w:rsidTr="007F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spacing w:after="0" w:line="240" w:lineRule="auto"/>
              <w:rPr>
                <w:rFonts w:ascii="TH SarabunPSK" w:hAnsi="TH SarabunPSK" w:cs="TH SarabunPSK"/>
                <w:b/>
                <w:bCs/>
                <w:color w:val="000000" w:themeColor="text1"/>
                <w:sz w:val="32"/>
                <w:szCs w:val="32"/>
                <w:cs/>
              </w:rPr>
            </w:pPr>
            <w:r w:rsidRPr="00D0708D">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443EA" w:rsidRPr="00D0708D" w:rsidRDefault="006443EA" w:rsidP="007F6038">
            <w:pPr>
              <w:tabs>
                <w:tab w:val="left" w:pos="1260"/>
                <w:tab w:val="left" w:pos="8460"/>
              </w:tabs>
              <w:spacing w:after="0" w:line="240" w:lineRule="auto"/>
              <w:rPr>
                <w:rFonts w:ascii="TH SarabunPSK" w:hAnsi="TH SarabunPSK" w:cs="TH SarabunPSK"/>
                <w:color w:val="000000" w:themeColor="text1"/>
                <w:sz w:val="32"/>
                <w:szCs w:val="32"/>
                <w:cs/>
              </w:rPr>
            </w:pPr>
            <w:r w:rsidRPr="00D0708D">
              <w:rPr>
                <w:rFonts w:ascii="TH SarabunPSK" w:hAnsi="TH SarabunPSK" w:cs="TH SarabunPSK"/>
                <w:color w:val="000000" w:themeColor="text1"/>
                <w:sz w:val="32"/>
                <w:szCs w:val="32"/>
                <w:cs/>
              </w:rPr>
              <w:t>พิจารณาจากรายงานสรุปผลการดำเนินงาน</w:t>
            </w:r>
          </w:p>
        </w:tc>
      </w:tr>
      <w:tr w:rsidR="006443EA" w:rsidRPr="008A0FDE" w:rsidTr="007F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6443EA" w:rsidRPr="00C95BB6" w:rsidRDefault="006443EA" w:rsidP="007F6038">
            <w:pPr>
              <w:spacing w:after="0" w:line="240" w:lineRule="auto"/>
              <w:rPr>
                <w:rFonts w:ascii="TH SarabunPSK" w:hAnsi="TH SarabunPSK" w:cs="TH SarabunPSK"/>
                <w:b/>
                <w:bCs/>
                <w:color w:val="000000" w:themeColor="text1"/>
                <w:sz w:val="32"/>
                <w:szCs w:val="32"/>
                <w:highlight w:val="yellow"/>
                <w:cs/>
              </w:rPr>
            </w:pPr>
            <w:r w:rsidRPr="00C95BB6">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tabs>
                <w:tab w:val="left" w:pos="1260"/>
                <w:tab w:val="left" w:pos="8460"/>
              </w:tabs>
              <w:spacing w:after="0" w:line="240" w:lineRule="auto"/>
              <w:rPr>
                <w:rFonts w:ascii="TH SarabunPSK" w:hAnsi="TH SarabunPSK" w:cs="TH SarabunPSK"/>
                <w:color w:val="000000" w:themeColor="text1"/>
                <w:sz w:val="30"/>
                <w:szCs w:val="30"/>
                <w:cs/>
              </w:rPr>
            </w:pPr>
          </w:p>
        </w:tc>
      </w:tr>
      <w:tr w:rsidR="006443EA" w:rsidRPr="008A0FDE" w:rsidTr="007F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6443EA" w:rsidRPr="00C95BB6" w:rsidRDefault="006443EA" w:rsidP="007F6038">
            <w:pPr>
              <w:spacing w:after="0" w:line="240" w:lineRule="auto"/>
              <w:rPr>
                <w:rFonts w:ascii="TH SarabunPSK" w:hAnsi="TH SarabunPSK" w:cs="TH SarabunPSK"/>
                <w:b/>
                <w:bCs/>
                <w:color w:val="000000" w:themeColor="text1"/>
                <w:sz w:val="32"/>
                <w:szCs w:val="32"/>
                <w:highlight w:val="yellow"/>
                <w:cs/>
              </w:rPr>
            </w:pPr>
            <w:r w:rsidRPr="00AF5451">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0"/>
              <w:gridCol w:w="1134"/>
              <w:gridCol w:w="1418"/>
              <w:gridCol w:w="1417"/>
              <w:gridCol w:w="1418"/>
            </w:tblGrid>
            <w:tr w:rsidR="006443EA" w:rsidRPr="008A0FDE" w:rsidTr="007F6038">
              <w:tc>
                <w:tcPr>
                  <w:tcW w:w="1900" w:type="dxa"/>
                  <w:vMerge w:val="restart"/>
                </w:tcPr>
                <w:p w:rsidR="006443EA" w:rsidRPr="008A0FDE" w:rsidRDefault="006443EA"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134" w:type="dxa"/>
                  <w:vMerge w:val="restart"/>
                </w:tcPr>
                <w:p w:rsidR="006443EA" w:rsidRPr="008A0FDE" w:rsidRDefault="006443EA" w:rsidP="007F603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253" w:type="dxa"/>
                  <w:gridSpan w:val="3"/>
                </w:tcPr>
                <w:p w:rsidR="006443EA" w:rsidRPr="008A0FDE" w:rsidRDefault="006443EA" w:rsidP="007F603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6443EA" w:rsidRPr="008A0FDE" w:rsidTr="007F6038">
              <w:tc>
                <w:tcPr>
                  <w:tcW w:w="1900" w:type="dxa"/>
                  <w:vMerge/>
                </w:tcPr>
                <w:p w:rsidR="006443EA" w:rsidRPr="008A0FDE" w:rsidRDefault="006443EA" w:rsidP="007F6038">
                  <w:pPr>
                    <w:spacing w:after="0" w:line="240" w:lineRule="auto"/>
                    <w:jc w:val="center"/>
                    <w:rPr>
                      <w:rFonts w:ascii="TH SarabunPSK" w:hAnsi="TH SarabunPSK" w:cs="TH SarabunPSK"/>
                      <w:b/>
                      <w:bCs/>
                      <w:color w:val="000000" w:themeColor="text1"/>
                      <w:sz w:val="32"/>
                      <w:szCs w:val="32"/>
                    </w:rPr>
                  </w:pPr>
                </w:p>
              </w:tc>
              <w:tc>
                <w:tcPr>
                  <w:tcW w:w="1134" w:type="dxa"/>
                  <w:vMerge/>
                </w:tcPr>
                <w:p w:rsidR="006443EA" w:rsidRPr="008A0FDE" w:rsidRDefault="006443EA" w:rsidP="007F6038">
                  <w:pPr>
                    <w:spacing w:after="0" w:line="240" w:lineRule="auto"/>
                    <w:jc w:val="center"/>
                    <w:rPr>
                      <w:rFonts w:ascii="TH SarabunPSK" w:hAnsi="TH SarabunPSK" w:cs="TH SarabunPSK"/>
                      <w:b/>
                      <w:bCs/>
                      <w:color w:val="000000" w:themeColor="text1"/>
                      <w:sz w:val="32"/>
                      <w:szCs w:val="32"/>
                    </w:rPr>
                  </w:pPr>
                </w:p>
              </w:tc>
              <w:tc>
                <w:tcPr>
                  <w:tcW w:w="1418" w:type="dxa"/>
                </w:tcPr>
                <w:p w:rsidR="006443EA" w:rsidRPr="008A0FDE" w:rsidRDefault="006443EA"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7" w:type="dxa"/>
                </w:tcPr>
                <w:p w:rsidR="006443EA" w:rsidRPr="008A0FDE" w:rsidRDefault="006443EA"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418" w:type="dxa"/>
                </w:tcPr>
                <w:p w:rsidR="006443EA" w:rsidRPr="008A0FDE" w:rsidRDefault="006443EA" w:rsidP="007F603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6443EA" w:rsidRPr="008A0FDE" w:rsidTr="007F6038">
              <w:tc>
                <w:tcPr>
                  <w:tcW w:w="1900" w:type="dxa"/>
                </w:tcPr>
                <w:p w:rsidR="006443EA" w:rsidRPr="008A0FDE" w:rsidRDefault="006443EA" w:rsidP="004A7EFE">
                  <w:pPr>
                    <w:tabs>
                      <w:tab w:val="left" w:pos="1260"/>
                      <w:tab w:val="left" w:pos="8460"/>
                    </w:tabs>
                    <w:spacing w:after="0" w:line="240" w:lineRule="auto"/>
                    <w:jc w:val="center"/>
                    <w:rPr>
                      <w:rFonts w:ascii="TH SarabunPSK" w:hAnsi="TH SarabunPSK" w:cs="TH SarabunPSK"/>
                      <w:color w:val="000000" w:themeColor="text1"/>
                      <w:spacing w:val="-6"/>
                      <w:sz w:val="30"/>
                      <w:szCs w:val="30"/>
                      <w:cs/>
                    </w:rPr>
                  </w:pPr>
                  <w:r>
                    <w:rPr>
                      <w:rFonts w:ascii="TH SarabunPSK" w:hAnsi="TH SarabunPSK" w:cs="TH SarabunPSK" w:hint="cs"/>
                      <w:color w:val="000000" w:themeColor="text1"/>
                      <w:spacing w:val="-6"/>
                      <w:sz w:val="30"/>
                      <w:szCs w:val="30"/>
                      <w:cs/>
                    </w:rPr>
                    <w:t>ไม่มี</w:t>
                  </w:r>
                </w:p>
              </w:tc>
              <w:tc>
                <w:tcPr>
                  <w:tcW w:w="1134" w:type="dxa"/>
                </w:tcPr>
                <w:p w:rsidR="006443EA" w:rsidRPr="008A0FDE" w:rsidRDefault="006443EA" w:rsidP="007F6038">
                  <w:pPr>
                    <w:tabs>
                      <w:tab w:val="left" w:pos="1260"/>
                      <w:tab w:val="left" w:pos="8460"/>
                    </w:tabs>
                    <w:spacing w:after="0" w:line="240" w:lineRule="auto"/>
                    <w:jc w:val="center"/>
                    <w:rPr>
                      <w:rFonts w:ascii="TH SarabunPSK" w:hAnsi="TH SarabunPSK" w:cs="TH SarabunPSK"/>
                      <w:color w:val="000000" w:themeColor="text1"/>
                      <w:spacing w:val="-6"/>
                      <w:sz w:val="30"/>
                      <w:szCs w:val="30"/>
                      <w:cs/>
                    </w:rPr>
                  </w:pPr>
                </w:p>
              </w:tc>
              <w:tc>
                <w:tcPr>
                  <w:tcW w:w="1418" w:type="dxa"/>
                </w:tcPr>
                <w:p w:rsidR="006443EA" w:rsidRPr="008A0FDE" w:rsidRDefault="006443EA" w:rsidP="007F6038">
                  <w:pPr>
                    <w:tabs>
                      <w:tab w:val="left" w:pos="1260"/>
                      <w:tab w:val="left" w:pos="8460"/>
                    </w:tabs>
                    <w:spacing w:after="0" w:line="240" w:lineRule="auto"/>
                    <w:jc w:val="center"/>
                    <w:rPr>
                      <w:rFonts w:ascii="TH SarabunPSK" w:hAnsi="TH SarabunPSK" w:cs="TH SarabunPSK"/>
                      <w:color w:val="000000" w:themeColor="text1"/>
                      <w:spacing w:val="-6"/>
                      <w:sz w:val="30"/>
                      <w:szCs w:val="30"/>
                      <w:cs/>
                    </w:rPr>
                  </w:pPr>
                  <w:r>
                    <w:rPr>
                      <w:rFonts w:ascii="TH SarabunPSK" w:hAnsi="TH SarabunPSK" w:cs="TH SarabunPSK" w:hint="cs"/>
                      <w:color w:val="000000" w:themeColor="text1"/>
                      <w:spacing w:val="-6"/>
                      <w:sz w:val="30"/>
                      <w:szCs w:val="30"/>
                      <w:cs/>
                    </w:rPr>
                    <w:t>-</w:t>
                  </w:r>
                </w:p>
              </w:tc>
              <w:tc>
                <w:tcPr>
                  <w:tcW w:w="1417" w:type="dxa"/>
                </w:tcPr>
                <w:p w:rsidR="006443EA" w:rsidRPr="008A0FDE" w:rsidRDefault="006443EA" w:rsidP="007F6038">
                  <w:pPr>
                    <w:tabs>
                      <w:tab w:val="left" w:pos="1260"/>
                      <w:tab w:val="left" w:pos="8460"/>
                    </w:tabs>
                    <w:spacing w:after="0" w:line="240" w:lineRule="auto"/>
                    <w:jc w:val="center"/>
                    <w:rPr>
                      <w:rFonts w:ascii="TH SarabunPSK" w:hAnsi="TH SarabunPSK" w:cs="TH SarabunPSK"/>
                      <w:color w:val="000000" w:themeColor="text1"/>
                      <w:spacing w:val="-6"/>
                      <w:sz w:val="30"/>
                      <w:szCs w:val="30"/>
                    </w:rPr>
                  </w:pPr>
                  <w:r>
                    <w:rPr>
                      <w:rFonts w:ascii="TH SarabunPSK" w:hAnsi="TH SarabunPSK" w:cs="TH SarabunPSK" w:hint="cs"/>
                      <w:color w:val="000000" w:themeColor="text1"/>
                      <w:spacing w:val="-6"/>
                      <w:sz w:val="30"/>
                      <w:szCs w:val="30"/>
                      <w:cs/>
                    </w:rPr>
                    <w:t>-</w:t>
                  </w:r>
                </w:p>
              </w:tc>
              <w:tc>
                <w:tcPr>
                  <w:tcW w:w="1418" w:type="dxa"/>
                </w:tcPr>
                <w:p w:rsidR="006443EA" w:rsidRPr="008A0FDE" w:rsidRDefault="006443EA" w:rsidP="007F6038">
                  <w:pPr>
                    <w:tabs>
                      <w:tab w:val="left" w:pos="1260"/>
                      <w:tab w:val="left" w:pos="8460"/>
                    </w:tabs>
                    <w:spacing w:after="0" w:line="240" w:lineRule="auto"/>
                    <w:jc w:val="center"/>
                    <w:rPr>
                      <w:rFonts w:ascii="TH SarabunPSK" w:hAnsi="TH SarabunPSK" w:cs="TH SarabunPSK"/>
                      <w:color w:val="000000" w:themeColor="text1"/>
                      <w:spacing w:val="-6"/>
                      <w:sz w:val="30"/>
                      <w:szCs w:val="30"/>
                      <w:lang w:val="en-GB"/>
                    </w:rPr>
                  </w:pPr>
                  <w:r>
                    <w:rPr>
                      <w:rFonts w:ascii="TH SarabunPSK" w:hAnsi="TH SarabunPSK" w:cs="TH SarabunPSK" w:hint="cs"/>
                      <w:color w:val="000000" w:themeColor="text1"/>
                      <w:spacing w:val="-6"/>
                      <w:sz w:val="30"/>
                      <w:szCs w:val="30"/>
                      <w:cs/>
                      <w:lang w:val="en-GB"/>
                    </w:rPr>
                    <w:t>-</w:t>
                  </w:r>
                </w:p>
              </w:tc>
            </w:tr>
          </w:tbl>
          <w:p w:rsidR="006443EA" w:rsidRPr="008A0FDE" w:rsidRDefault="006443EA" w:rsidP="007F6038">
            <w:pPr>
              <w:spacing w:after="0" w:line="240" w:lineRule="auto"/>
              <w:rPr>
                <w:rFonts w:ascii="TH SarabunPSK" w:hAnsi="TH SarabunPSK" w:cs="TH SarabunPSK"/>
                <w:color w:val="000000" w:themeColor="text1"/>
                <w:sz w:val="32"/>
                <w:szCs w:val="32"/>
              </w:rPr>
            </w:pPr>
          </w:p>
        </w:tc>
      </w:tr>
      <w:tr w:rsidR="006443EA" w:rsidRPr="008A0FDE" w:rsidTr="007F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6443EA" w:rsidRPr="004A7EFE" w:rsidRDefault="006443EA" w:rsidP="007F6038">
            <w:pPr>
              <w:spacing w:after="0" w:line="240" w:lineRule="auto"/>
              <w:rPr>
                <w:rFonts w:ascii="TH SarabunPSK" w:hAnsi="TH SarabunPSK" w:cs="TH SarabunPSK"/>
                <w:b/>
                <w:bCs/>
                <w:color w:val="000000" w:themeColor="text1"/>
                <w:sz w:val="32"/>
                <w:szCs w:val="32"/>
              </w:rPr>
            </w:pPr>
            <w:r w:rsidRPr="004A7EFE">
              <w:rPr>
                <w:rFonts w:ascii="TH SarabunPSK" w:hAnsi="TH SarabunPSK" w:cs="TH SarabunPSK"/>
                <w:b/>
                <w:bCs/>
                <w:color w:val="000000" w:themeColor="text1"/>
                <w:sz w:val="32"/>
                <w:szCs w:val="32"/>
                <w:cs/>
              </w:rPr>
              <w:t>ผู้ให้ข้อมูลทางวิชาการ /</w:t>
            </w:r>
          </w:p>
          <w:p w:rsidR="006443EA" w:rsidRPr="004A7EFE" w:rsidRDefault="006443EA" w:rsidP="007F6038">
            <w:pPr>
              <w:spacing w:after="0" w:line="240" w:lineRule="auto"/>
              <w:rPr>
                <w:rFonts w:ascii="TH SarabunPSK" w:hAnsi="TH SarabunPSK" w:cs="TH SarabunPSK"/>
                <w:b/>
                <w:bCs/>
                <w:color w:val="000000" w:themeColor="text1"/>
                <w:sz w:val="32"/>
                <w:szCs w:val="32"/>
              </w:rPr>
            </w:pPr>
            <w:r w:rsidRPr="004A7EF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443EA" w:rsidRPr="004A7EFE" w:rsidRDefault="006443EA" w:rsidP="007F6038">
            <w:pPr>
              <w:pStyle w:val="2"/>
              <w:spacing w:after="0" w:line="240" w:lineRule="auto"/>
              <w:ind w:left="0"/>
              <w:rPr>
                <w:rFonts w:ascii="TH SarabunPSK" w:hAnsi="TH SarabunPSK" w:cs="TH SarabunPSK"/>
                <w:color w:val="000000" w:themeColor="text1"/>
                <w:sz w:val="32"/>
                <w:szCs w:val="32"/>
              </w:rPr>
            </w:pPr>
            <w:r w:rsidRPr="004A7EFE">
              <w:rPr>
                <w:rFonts w:ascii="TH SarabunPSK" w:hAnsi="TH SarabunPSK" w:cs="TH SarabunPSK" w:hint="cs"/>
                <w:color w:val="000000" w:themeColor="text1"/>
                <w:sz w:val="32"/>
                <w:szCs w:val="32"/>
                <w:cs/>
              </w:rPr>
              <w:t xml:space="preserve">1. </w:t>
            </w:r>
            <w:r w:rsidRPr="004A7EFE">
              <w:rPr>
                <w:rFonts w:ascii="TH SarabunPSK" w:hAnsi="TH SarabunPSK" w:cs="TH SarabunPSK"/>
                <w:color w:val="000000" w:themeColor="text1"/>
                <w:sz w:val="32"/>
                <w:szCs w:val="32"/>
                <w:cs/>
              </w:rPr>
              <w:t>ภญ วรสุดา ยูงทอง</w:t>
            </w:r>
            <w:r w:rsidRPr="004A7EFE">
              <w:rPr>
                <w:rFonts w:ascii="TH SarabunPSK" w:hAnsi="TH SarabunPSK" w:cs="TH SarabunPSK" w:hint="cs"/>
                <w:color w:val="000000" w:themeColor="text1"/>
                <w:sz w:val="32"/>
                <w:szCs w:val="32"/>
                <w:cs/>
              </w:rPr>
              <w:t xml:space="preserve">     </w:t>
            </w:r>
            <w:r w:rsidRPr="004A7EFE">
              <w:rPr>
                <w:rFonts w:ascii="TH SarabunPSK" w:hAnsi="TH SarabunPSK" w:cs="TH SarabunPSK"/>
                <w:color w:val="000000" w:themeColor="text1"/>
                <w:sz w:val="32"/>
                <w:szCs w:val="32"/>
              </w:rPr>
              <w:tab/>
            </w:r>
            <w:r w:rsidRPr="004A7EFE">
              <w:rPr>
                <w:rFonts w:ascii="TH SarabunPSK" w:hAnsi="TH SarabunPSK" w:cs="TH SarabunPSK"/>
                <w:color w:val="000000" w:themeColor="text1"/>
                <w:sz w:val="32"/>
                <w:szCs w:val="32"/>
              </w:rPr>
              <w:tab/>
            </w:r>
            <w:r w:rsidRPr="004A7EFE">
              <w:rPr>
                <w:rFonts w:ascii="TH SarabunPSK" w:hAnsi="TH SarabunPSK" w:cs="TH SarabunPSK"/>
                <w:color w:val="000000" w:themeColor="text1"/>
                <w:sz w:val="32"/>
                <w:szCs w:val="32"/>
                <w:cs/>
              </w:rPr>
              <w:tab/>
              <w:t>ผู้อำนวยการสำนักงานนำร่องประเมิน</w:t>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t>ผลิตภัณฑ์และขึ้นทะเบียนตำรับยาวิจัยและ</w:t>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t xml:space="preserve">ผลิตภัณฑ์สมุนไพร </w:t>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t>สำนักงานคณะกรรมการอาหารและยา</w:t>
            </w:r>
          </w:p>
          <w:p w:rsidR="004A7EFE" w:rsidRPr="004A7EFE" w:rsidRDefault="006443EA" w:rsidP="004A7EFE">
            <w:pPr>
              <w:pStyle w:val="2"/>
              <w:spacing w:after="0" w:line="240" w:lineRule="auto"/>
              <w:ind w:left="0"/>
              <w:rPr>
                <w:rFonts w:ascii="TH SarabunPSK" w:hAnsi="TH SarabunPSK" w:cs="TH SarabunPSK"/>
                <w:color w:val="000000"/>
                <w:sz w:val="32"/>
                <w:szCs w:val="32"/>
              </w:rPr>
            </w:pPr>
            <w:r w:rsidRPr="004A7EFE">
              <w:rPr>
                <w:rFonts w:ascii="TH SarabunPSK" w:hAnsi="TH SarabunPSK" w:cs="TH SarabunPSK" w:hint="cs"/>
                <w:color w:val="000000" w:themeColor="text1"/>
                <w:sz w:val="32"/>
                <w:szCs w:val="32"/>
                <w:cs/>
              </w:rPr>
              <w:t xml:space="preserve">    </w:t>
            </w:r>
            <w:r w:rsidR="004A7EFE" w:rsidRPr="004A7EFE">
              <w:rPr>
                <w:rFonts w:ascii="TH SarabunPSK" w:hAnsi="TH SarabunPSK" w:cs="TH SarabunPSK"/>
                <w:color w:val="000000"/>
                <w:sz w:val="32"/>
                <w:szCs w:val="32"/>
                <w:cs/>
              </w:rPr>
              <w:t xml:space="preserve">โทรศัพท์ที่ทำงาน </w:t>
            </w:r>
            <w:r w:rsidR="004A7EFE" w:rsidRPr="004A7EFE">
              <w:rPr>
                <w:rFonts w:ascii="TH SarabunPSK" w:hAnsi="TH SarabunPSK" w:cs="TH SarabunPSK"/>
                <w:color w:val="000000"/>
                <w:sz w:val="32"/>
                <w:szCs w:val="32"/>
              </w:rPr>
              <w:t>: 02-5907155</w:t>
            </w:r>
            <w:r w:rsidR="004A7EFE" w:rsidRPr="004A7EFE">
              <w:rPr>
                <w:rFonts w:ascii="TH SarabunPSK" w:hAnsi="TH SarabunPSK" w:cs="TH SarabunPSK"/>
                <w:color w:val="000000"/>
                <w:sz w:val="32"/>
                <w:szCs w:val="32"/>
                <w:cs/>
              </w:rPr>
              <w:tab/>
              <w:t xml:space="preserve">โทรศัพท์มือถือ </w:t>
            </w:r>
            <w:r w:rsidR="004A7EFE" w:rsidRPr="004A7EFE">
              <w:rPr>
                <w:rFonts w:ascii="TH SarabunPSK" w:hAnsi="TH SarabunPSK" w:cs="TH SarabunPSK"/>
                <w:color w:val="000000"/>
                <w:sz w:val="32"/>
                <w:szCs w:val="32"/>
              </w:rPr>
              <w:t>: 086-3109302</w:t>
            </w:r>
          </w:p>
          <w:p w:rsidR="006443EA" w:rsidRPr="004A7EFE" w:rsidRDefault="004A7EFE" w:rsidP="004A7EFE">
            <w:pPr>
              <w:tabs>
                <w:tab w:val="left" w:pos="3606"/>
                <w:tab w:val="left" w:pos="8460"/>
              </w:tabs>
              <w:spacing w:after="0" w:line="240" w:lineRule="auto"/>
              <w:rPr>
                <w:rFonts w:ascii="TH SarabunPSK" w:hAnsi="TH SarabunPSK" w:cs="TH SarabunPSK"/>
                <w:color w:val="000000" w:themeColor="text1"/>
                <w:sz w:val="32"/>
                <w:szCs w:val="32"/>
              </w:rPr>
            </w:pPr>
            <w:r w:rsidRPr="004A7EFE">
              <w:rPr>
                <w:rFonts w:ascii="TH SarabunPSK" w:hAnsi="TH SarabunPSK" w:cs="TH SarabunPSK"/>
                <w:color w:val="000000"/>
                <w:sz w:val="32"/>
                <w:szCs w:val="32"/>
                <w:cs/>
              </w:rPr>
              <w:t xml:space="preserve">    โทรสาร </w:t>
            </w:r>
            <w:r w:rsidRPr="004A7EFE">
              <w:rPr>
                <w:rFonts w:ascii="TH SarabunPSK" w:hAnsi="TH SarabunPSK" w:cs="TH SarabunPSK"/>
                <w:color w:val="000000"/>
                <w:sz w:val="32"/>
                <w:szCs w:val="32"/>
              </w:rPr>
              <w:t>:</w:t>
            </w:r>
            <w:r w:rsidRPr="004A7EFE">
              <w:rPr>
                <w:rFonts w:ascii="TH SarabunPSK" w:hAnsi="TH SarabunPSK" w:cs="TH SarabunPSK" w:hint="cs"/>
                <w:color w:val="000000"/>
                <w:sz w:val="32"/>
                <w:szCs w:val="32"/>
                <w:cs/>
              </w:rPr>
              <w:t xml:space="preserve"> 02-5907341</w:t>
            </w:r>
            <w:r w:rsidRPr="004A7EFE">
              <w:rPr>
                <w:rFonts w:ascii="TH SarabunPSK" w:hAnsi="TH SarabunPSK" w:cs="TH SarabunPSK"/>
                <w:color w:val="000000"/>
                <w:sz w:val="32"/>
                <w:szCs w:val="32"/>
                <w:cs/>
              </w:rPr>
              <w:tab/>
            </w:r>
            <w:r w:rsidRPr="004A7EFE">
              <w:rPr>
                <w:rFonts w:ascii="TH SarabunPSK" w:hAnsi="TH SarabunPSK" w:cs="TH SarabunPSK"/>
                <w:color w:val="000000"/>
                <w:sz w:val="32"/>
                <w:szCs w:val="32"/>
              </w:rPr>
              <w:t>E-mail : worasuda@fda.moph.go.th</w:t>
            </w:r>
          </w:p>
          <w:p w:rsidR="006443EA" w:rsidRPr="004A7EFE" w:rsidRDefault="006443EA" w:rsidP="007F6038">
            <w:pPr>
              <w:pStyle w:val="2"/>
              <w:spacing w:after="0" w:line="240" w:lineRule="auto"/>
              <w:ind w:left="0"/>
              <w:rPr>
                <w:rFonts w:ascii="TH SarabunPSK" w:hAnsi="TH SarabunPSK" w:cs="TH SarabunPSK"/>
                <w:color w:val="000000" w:themeColor="text1"/>
                <w:sz w:val="32"/>
                <w:szCs w:val="32"/>
              </w:rPr>
            </w:pPr>
            <w:r w:rsidRPr="004A7EFE">
              <w:rPr>
                <w:rFonts w:ascii="TH SarabunPSK" w:hAnsi="TH SarabunPSK" w:cs="TH SarabunPSK"/>
                <w:color w:val="000000" w:themeColor="text1"/>
                <w:sz w:val="32"/>
                <w:szCs w:val="32"/>
              </w:rPr>
              <w:t>2</w:t>
            </w:r>
            <w:r w:rsidRPr="004A7EFE">
              <w:rPr>
                <w:rFonts w:ascii="TH SarabunPSK" w:hAnsi="TH SarabunPSK" w:cs="TH SarabunPSK" w:hint="cs"/>
                <w:color w:val="000000" w:themeColor="text1"/>
                <w:sz w:val="32"/>
                <w:szCs w:val="32"/>
                <w:cs/>
              </w:rPr>
              <w:t xml:space="preserve">. </w:t>
            </w:r>
            <w:r w:rsidRPr="004A7EFE">
              <w:rPr>
                <w:rFonts w:ascii="TH SarabunPSK" w:hAnsi="TH SarabunPSK" w:cs="TH SarabunPSK"/>
                <w:color w:val="000000" w:themeColor="text1"/>
                <w:sz w:val="32"/>
                <w:szCs w:val="32"/>
                <w:cs/>
              </w:rPr>
              <w:t>ภญ ดร ธารกมล จันทรประภาส</w:t>
            </w:r>
            <w:r w:rsidRPr="004A7EFE">
              <w:rPr>
                <w:rFonts w:ascii="TH SarabunPSK" w:hAnsi="TH SarabunPSK" w:cs="TH SarabunPSK" w:hint="cs"/>
                <w:color w:val="000000" w:themeColor="text1"/>
                <w:sz w:val="32"/>
                <w:szCs w:val="32"/>
                <w:cs/>
              </w:rPr>
              <w:t xml:space="preserve">     </w:t>
            </w:r>
            <w:r w:rsidRPr="004A7EFE">
              <w:rPr>
                <w:rFonts w:ascii="TH SarabunPSK" w:hAnsi="TH SarabunPSK" w:cs="TH SarabunPSK"/>
                <w:color w:val="000000" w:themeColor="text1"/>
                <w:sz w:val="32"/>
                <w:szCs w:val="32"/>
                <w:cs/>
              </w:rPr>
              <w:tab/>
              <w:t>หัวหน้ากลุ่มงานกำกับดูแลยาก่อนออกตลาด</w:t>
            </w:r>
          </w:p>
          <w:p w:rsidR="006443EA" w:rsidRPr="004A7EFE" w:rsidRDefault="006443EA" w:rsidP="007F6038">
            <w:pPr>
              <w:pStyle w:val="2"/>
              <w:spacing w:after="0" w:line="240" w:lineRule="auto"/>
              <w:ind w:left="0"/>
              <w:rPr>
                <w:rFonts w:ascii="TH SarabunPSK" w:hAnsi="TH SarabunPSK" w:cs="TH SarabunPSK"/>
                <w:color w:val="000000" w:themeColor="text1"/>
                <w:sz w:val="32"/>
                <w:szCs w:val="32"/>
              </w:rPr>
            </w:pP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t>สำนักยา สำนักงานคณะกรรมการอาหาร</w:t>
            </w:r>
          </w:p>
          <w:p w:rsidR="006443EA" w:rsidRPr="004A7EFE" w:rsidRDefault="006443EA" w:rsidP="007F6038">
            <w:pPr>
              <w:pStyle w:val="2"/>
              <w:spacing w:after="0" w:line="240" w:lineRule="auto"/>
              <w:ind w:left="0"/>
              <w:rPr>
                <w:rFonts w:ascii="TH SarabunPSK" w:hAnsi="TH SarabunPSK" w:cs="TH SarabunPSK"/>
                <w:color w:val="000000" w:themeColor="text1"/>
                <w:sz w:val="32"/>
                <w:szCs w:val="32"/>
              </w:rPr>
            </w:pP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r>
            <w:r w:rsidRPr="004A7EFE">
              <w:rPr>
                <w:rFonts w:ascii="TH SarabunPSK" w:hAnsi="TH SarabunPSK" w:cs="TH SarabunPSK"/>
                <w:color w:val="000000" w:themeColor="text1"/>
                <w:sz w:val="32"/>
                <w:szCs w:val="32"/>
                <w:cs/>
              </w:rPr>
              <w:tab/>
              <w:t>และยา</w:t>
            </w:r>
            <w:r w:rsidRPr="004A7EFE">
              <w:rPr>
                <w:rFonts w:ascii="TH SarabunPSK" w:hAnsi="TH SarabunPSK" w:cs="TH SarabunPSK" w:hint="cs"/>
                <w:color w:val="000000" w:themeColor="text1"/>
                <w:sz w:val="32"/>
                <w:szCs w:val="32"/>
                <w:cs/>
              </w:rPr>
              <w:t xml:space="preserve"> </w:t>
            </w:r>
            <w:r w:rsidRPr="004A7EFE">
              <w:rPr>
                <w:rFonts w:ascii="TH SarabunPSK" w:hAnsi="TH SarabunPSK" w:cs="TH SarabunPSK"/>
                <w:color w:val="000000" w:themeColor="text1"/>
                <w:sz w:val="32"/>
                <w:szCs w:val="32"/>
                <w:cs/>
              </w:rPr>
              <w:t>(ด้านการขึ้นทะเบียนตำรับ)</w:t>
            </w:r>
          </w:p>
          <w:p w:rsidR="004A7EFE" w:rsidRDefault="006443EA" w:rsidP="004A7EFE">
            <w:pPr>
              <w:pStyle w:val="2"/>
              <w:spacing w:after="0" w:line="240" w:lineRule="auto"/>
              <w:ind w:left="0"/>
              <w:rPr>
                <w:rFonts w:ascii="TH SarabunPSK" w:hAnsi="TH SarabunPSK" w:cs="TH SarabunPSK"/>
                <w:color w:val="000000"/>
                <w:sz w:val="32"/>
                <w:szCs w:val="32"/>
              </w:rPr>
            </w:pPr>
            <w:r w:rsidRPr="004A7EFE">
              <w:rPr>
                <w:rFonts w:ascii="TH SarabunPSK" w:hAnsi="TH SarabunPSK" w:cs="TH SarabunPSK" w:hint="cs"/>
                <w:color w:val="000000" w:themeColor="text1"/>
                <w:sz w:val="32"/>
                <w:szCs w:val="32"/>
                <w:cs/>
              </w:rPr>
              <w:t xml:space="preserve">    โทรศัพท์ที่ทำงาน </w:t>
            </w:r>
            <w:r w:rsidRPr="004A7EFE">
              <w:rPr>
                <w:rFonts w:ascii="TH SarabunPSK" w:hAnsi="TH SarabunPSK" w:cs="TH SarabunPSK"/>
                <w:color w:val="000000" w:themeColor="text1"/>
                <w:sz w:val="32"/>
                <w:szCs w:val="32"/>
              </w:rPr>
              <w:t>:</w:t>
            </w:r>
            <w:r w:rsidR="004A7EFE">
              <w:rPr>
                <w:rFonts w:ascii="TH SarabunPSK" w:hAnsi="TH SarabunPSK" w:cs="TH SarabunPSK"/>
                <w:color w:val="000000"/>
                <w:sz w:val="32"/>
                <w:szCs w:val="32"/>
              </w:rPr>
              <w:t xml:space="preserve"> 02-590</w:t>
            </w:r>
            <w:r w:rsidR="004A7EFE">
              <w:rPr>
                <w:rFonts w:ascii="TH SarabunPSK" w:hAnsi="TH SarabunPSK" w:cs="TH SarabunPSK" w:hint="cs"/>
                <w:color w:val="000000"/>
                <w:sz w:val="32"/>
                <w:szCs w:val="32"/>
                <w:cs/>
              </w:rPr>
              <w:t xml:space="preserve">7028      </w:t>
            </w:r>
            <w:r w:rsidR="004A7EFE">
              <w:rPr>
                <w:rFonts w:ascii="TH SarabunPSK" w:hAnsi="TH SarabunPSK" w:cs="TH SarabunPSK"/>
                <w:color w:val="000000"/>
                <w:sz w:val="32"/>
                <w:szCs w:val="32"/>
                <w:cs/>
              </w:rPr>
              <w:tab/>
            </w:r>
            <w:r w:rsidR="004A7EFE">
              <w:rPr>
                <w:rFonts w:ascii="TH SarabunPSK" w:hAnsi="TH SarabunPSK" w:cs="TH SarabunPSK" w:hint="cs"/>
                <w:color w:val="000000"/>
                <w:sz w:val="32"/>
                <w:szCs w:val="32"/>
                <w:cs/>
              </w:rPr>
              <w:t>โทร</w:t>
            </w:r>
            <w:r w:rsidR="004A7EFE">
              <w:rPr>
                <w:rFonts w:ascii="TH SarabunPSK" w:hAnsi="TH SarabunPSK" w:cs="TH SarabunPSK"/>
                <w:color w:val="000000"/>
                <w:sz w:val="32"/>
                <w:szCs w:val="32"/>
                <w:cs/>
              </w:rPr>
              <w:t xml:space="preserve">ศัพท์มือถือ </w:t>
            </w:r>
            <w:r w:rsidR="004A7EFE">
              <w:rPr>
                <w:rFonts w:ascii="TH SarabunPSK" w:hAnsi="TH SarabunPSK" w:cs="TH SarabunPSK"/>
                <w:color w:val="000000"/>
                <w:sz w:val="32"/>
                <w:szCs w:val="32"/>
              </w:rPr>
              <w:t>: 089-1420456</w:t>
            </w:r>
          </w:p>
          <w:p w:rsidR="006443EA" w:rsidRPr="00826CB5" w:rsidRDefault="004A7EFE" w:rsidP="004A7EFE">
            <w:pPr>
              <w:tabs>
                <w:tab w:val="left" w:pos="3606"/>
                <w:tab w:val="left" w:pos="8460"/>
              </w:tabs>
              <w:spacing w:after="0" w:line="240" w:lineRule="auto"/>
              <w:rPr>
                <w:rFonts w:ascii="TH SarabunPSK" w:hAnsi="TH SarabunPSK" w:cs="TH SarabunPSK"/>
                <w:b/>
                <w:bCs/>
                <w:color w:val="000000" w:themeColor="text1"/>
                <w:sz w:val="32"/>
                <w:szCs w:val="32"/>
                <w:lang w:val="en-GB"/>
              </w:rPr>
            </w:pPr>
            <w:r w:rsidRPr="0056588E">
              <w:rPr>
                <w:rFonts w:ascii="TH SarabunPSK" w:hAnsi="TH SarabunPSK" w:cs="TH SarabunPSK"/>
                <w:color w:val="000000"/>
                <w:sz w:val="32"/>
                <w:szCs w:val="32"/>
                <w:cs/>
              </w:rPr>
              <w:t xml:space="preserve">    โทรสาร </w:t>
            </w:r>
            <w:r w:rsidRPr="0056588E">
              <w:rPr>
                <w:rFonts w:ascii="TH SarabunPSK" w:hAnsi="TH SarabunPSK" w:cs="TH SarabunPSK"/>
                <w:color w:val="000000"/>
                <w:sz w:val="32"/>
                <w:szCs w:val="32"/>
              </w:rPr>
              <w:t>:</w:t>
            </w:r>
            <w:r>
              <w:rPr>
                <w:rFonts w:ascii="TH SarabunPSK" w:hAnsi="TH SarabunPSK" w:cs="TH SarabunPSK"/>
                <w:color w:val="000000"/>
                <w:sz w:val="32"/>
                <w:szCs w:val="32"/>
              </w:rPr>
              <w:t xml:space="preserve"> 02-5918463</w:t>
            </w:r>
            <w:r w:rsidRPr="0056588E">
              <w:rPr>
                <w:rFonts w:ascii="TH SarabunPSK" w:hAnsi="TH SarabunPSK" w:cs="TH SarabunPSK"/>
                <w:color w:val="000000"/>
                <w:sz w:val="32"/>
                <w:szCs w:val="32"/>
              </w:rPr>
              <w:tab/>
              <w:t>E-mail :</w:t>
            </w:r>
            <w:r>
              <w:rPr>
                <w:rFonts w:ascii="TH SarabunPSK" w:hAnsi="TH SarabunPSK" w:cs="TH SarabunPSK"/>
                <w:b/>
                <w:bCs/>
                <w:color w:val="000000"/>
                <w:sz w:val="32"/>
                <w:szCs w:val="32"/>
                <w:lang w:val="en-GB"/>
              </w:rPr>
              <w:t xml:space="preserve"> </w:t>
            </w:r>
            <w:r w:rsidRPr="003E57C5">
              <w:rPr>
                <w:rFonts w:ascii="TH SarabunPSK" w:hAnsi="TH SarabunPSK" w:cs="TH SarabunPSK"/>
                <w:color w:val="000000"/>
                <w:sz w:val="32"/>
                <w:szCs w:val="32"/>
                <w:lang w:val="en-GB"/>
              </w:rPr>
              <w:t>ta</w:t>
            </w:r>
            <w:r>
              <w:rPr>
                <w:rFonts w:ascii="TH SarabunPSK" w:hAnsi="TH SarabunPSK" w:cs="TH SarabunPSK"/>
                <w:color w:val="000000"/>
                <w:sz w:val="32"/>
                <w:szCs w:val="32"/>
                <w:lang w:val="en-GB"/>
              </w:rPr>
              <w:t>n</w:t>
            </w:r>
            <w:r w:rsidRPr="003E57C5">
              <w:rPr>
                <w:rFonts w:ascii="TH SarabunPSK" w:hAnsi="TH SarabunPSK" w:cs="TH SarabunPSK"/>
                <w:color w:val="000000"/>
                <w:sz w:val="32"/>
                <w:szCs w:val="32"/>
                <w:lang w:val="en-GB"/>
              </w:rPr>
              <w:t>kamol@fda.moph.go.th</w:t>
            </w:r>
          </w:p>
        </w:tc>
      </w:tr>
      <w:tr w:rsidR="006443EA" w:rsidRPr="008A0FDE" w:rsidTr="007F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6443EA" w:rsidRPr="009F30FC" w:rsidRDefault="006443EA" w:rsidP="007F6038">
            <w:pPr>
              <w:spacing w:after="0" w:line="240" w:lineRule="auto"/>
              <w:rPr>
                <w:rFonts w:ascii="TH SarabunPSK" w:hAnsi="TH SarabunPSK" w:cs="TH SarabunPSK"/>
                <w:b/>
                <w:bCs/>
                <w:color w:val="000000" w:themeColor="text1"/>
                <w:sz w:val="32"/>
                <w:szCs w:val="32"/>
                <w:cs/>
              </w:rPr>
            </w:pPr>
            <w:r w:rsidRPr="009F30FC">
              <w:rPr>
                <w:rFonts w:ascii="TH SarabunPSK" w:hAnsi="TH SarabunPSK" w:cs="TH SarabunPSK"/>
                <w:b/>
                <w:bCs/>
                <w:color w:val="000000" w:themeColor="text1"/>
                <w:sz w:val="32"/>
                <w:szCs w:val="32"/>
                <w:cs/>
              </w:rPr>
              <w:lastRenderedPageBreak/>
              <w:t>หน่วยงานประมวลผลและจัดทำข้อมูล</w:t>
            </w:r>
          </w:p>
          <w:p w:rsidR="006443EA" w:rsidRPr="009F30FC" w:rsidRDefault="006443EA" w:rsidP="007F6038">
            <w:pPr>
              <w:spacing w:after="0" w:line="240" w:lineRule="auto"/>
              <w:rPr>
                <w:rFonts w:ascii="TH SarabunPSK" w:hAnsi="TH SarabunPSK" w:cs="TH SarabunPSK"/>
                <w:b/>
                <w:bCs/>
                <w:color w:val="000000" w:themeColor="text1"/>
                <w:sz w:val="32"/>
                <w:szCs w:val="32"/>
                <w:cs/>
              </w:rPr>
            </w:pPr>
            <w:r w:rsidRPr="009F30FC">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pStyle w:val="2"/>
              <w:spacing w:after="0" w:line="240" w:lineRule="auto"/>
              <w:ind w:left="0"/>
              <w:rPr>
                <w:rFonts w:ascii="TH SarabunPSK" w:hAnsi="TH SarabunPSK" w:cs="TH SarabunPSK"/>
                <w:color w:val="000000" w:themeColor="text1"/>
                <w:sz w:val="30"/>
                <w:szCs w:val="30"/>
                <w:cs/>
              </w:rPr>
            </w:pPr>
            <w:r w:rsidRPr="009F30FC">
              <w:rPr>
                <w:rFonts w:ascii="TH SarabunPSK" w:hAnsi="TH SarabunPSK" w:cs="TH SarabunPSK" w:hint="cs"/>
                <w:sz w:val="32"/>
                <w:szCs w:val="32"/>
                <w:cs/>
              </w:rPr>
              <w:t>สำนักงานคณะกรรมการอาหารและยา</w:t>
            </w:r>
          </w:p>
        </w:tc>
      </w:tr>
    </w:tbl>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C95BB6" w:rsidRDefault="006443EA" w:rsidP="007F6038">
            <w:pPr>
              <w:spacing w:after="0" w:line="240" w:lineRule="auto"/>
              <w:rPr>
                <w:rFonts w:ascii="TH SarabunPSK" w:hAnsi="TH SarabunPSK" w:cs="TH SarabunPSK"/>
                <w:b/>
                <w:bCs/>
                <w:color w:val="000000" w:themeColor="text1"/>
                <w:sz w:val="32"/>
                <w:szCs w:val="32"/>
                <w:highlight w:val="yellow"/>
                <w:cs/>
              </w:rPr>
            </w:pPr>
            <w:r w:rsidRPr="00C95BB6">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4A7EFE" w:rsidRPr="00AF5451" w:rsidRDefault="004A7EFE" w:rsidP="004A7EFE">
            <w:pPr>
              <w:pStyle w:val="2"/>
              <w:spacing w:after="0" w:line="240" w:lineRule="auto"/>
              <w:ind w:left="0"/>
              <w:rPr>
                <w:rFonts w:ascii="TH SarabunPSK" w:hAnsi="TH SarabunPSK" w:cs="TH SarabunPSK"/>
                <w:color w:val="000000"/>
                <w:sz w:val="32"/>
                <w:szCs w:val="32"/>
              </w:rPr>
            </w:pPr>
            <w:r w:rsidRPr="00AF5451">
              <w:rPr>
                <w:rFonts w:ascii="TH SarabunPSK" w:hAnsi="TH SarabunPSK" w:cs="TH SarabunPSK" w:hint="cs"/>
                <w:color w:val="000000"/>
                <w:sz w:val="32"/>
                <w:szCs w:val="32"/>
                <w:cs/>
              </w:rPr>
              <w:t>1.</w:t>
            </w:r>
            <w:r w:rsidRPr="00AF5451">
              <w:rPr>
                <w:rFonts w:ascii="TH SarabunPSK" w:hAnsi="TH SarabunPSK" w:cs="TH SarabunPSK"/>
                <w:color w:val="000000"/>
                <w:sz w:val="32"/>
                <w:szCs w:val="32"/>
                <w:cs/>
              </w:rPr>
              <w:t xml:space="preserve"> ภญ วรสุดา ยูงทอง     </w:t>
            </w:r>
            <w:r w:rsidRPr="00AF5451">
              <w:rPr>
                <w:rFonts w:ascii="TH SarabunPSK" w:hAnsi="TH SarabunPSK" w:cs="TH SarabunPSK"/>
                <w:color w:val="000000"/>
                <w:sz w:val="32"/>
                <w:szCs w:val="32"/>
              </w:rPr>
              <w:tab/>
            </w:r>
            <w:r w:rsidRPr="00AF5451">
              <w:rPr>
                <w:rFonts w:ascii="TH SarabunPSK" w:hAnsi="TH SarabunPSK" w:cs="TH SarabunPSK"/>
                <w:color w:val="000000"/>
                <w:sz w:val="32"/>
                <w:szCs w:val="32"/>
              </w:rPr>
              <w:tab/>
            </w:r>
            <w:r w:rsidRPr="00AF5451">
              <w:rPr>
                <w:rFonts w:ascii="TH SarabunPSK" w:hAnsi="TH SarabunPSK" w:cs="TH SarabunPSK"/>
                <w:color w:val="000000"/>
                <w:sz w:val="32"/>
                <w:szCs w:val="32"/>
                <w:cs/>
              </w:rPr>
              <w:tab/>
            </w:r>
          </w:p>
          <w:p w:rsidR="004A7EFE" w:rsidRPr="00AF5451" w:rsidRDefault="004A7EFE" w:rsidP="004A7EFE">
            <w:pPr>
              <w:pStyle w:val="2"/>
              <w:spacing w:after="0" w:line="240" w:lineRule="auto"/>
              <w:ind w:left="0"/>
              <w:rPr>
                <w:rFonts w:ascii="TH SarabunPSK" w:hAnsi="TH SarabunPSK" w:cs="TH SarabunPSK"/>
                <w:color w:val="000000"/>
                <w:sz w:val="32"/>
                <w:szCs w:val="32"/>
              </w:rPr>
            </w:pPr>
            <w:r w:rsidRPr="00AF5451">
              <w:rPr>
                <w:rFonts w:ascii="TH SarabunPSK" w:hAnsi="TH SarabunPSK" w:cs="TH SarabunPSK"/>
                <w:color w:val="000000"/>
                <w:sz w:val="32"/>
                <w:szCs w:val="32"/>
                <w:cs/>
              </w:rPr>
              <w:t xml:space="preserve">    โทรศัพท์ที่ทำงาน </w:t>
            </w:r>
            <w:r w:rsidRPr="00AF5451">
              <w:rPr>
                <w:rFonts w:ascii="TH SarabunPSK" w:hAnsi="TH SarabunPSK" w:cs="TH SarabunPSK"/>
                <w:color w:val="000000"/>
                <w:sz w:val="32"/>
                <w:szCs w:val="32"/>
              </w:rPr>
              <w:t>: 02-5907155</w:t>
            </w:r>
            <w:r w:rsidRPr="00AF5451">
              <w:rPr>
                <w:rFonts w:ascii="TH SarabunPSK" w:hAnsi="TH SarabunPSK" w:cs="TH SarabunPSK"/>
                <w:color w:val="000000"/>
                <w:sz w:val="32"/>
                <w:szCs w:val="32"/>
                <w:cs/>
              </w:rPr>
              <w:tab/>
              <w:t xml:space="preserve">โทรศัพท์มือถือ </w:t>
            </w:r>
            <w:r w:rsidRPr="00AF5451">
              <w:rPr>
                <w:rFonts w:ascii="TH SarabunPSK" w:hAnsi="TH SarabunPSK" w:cs="TH SarabunPSK"/>
                <w:color w:val="000000"/>
                <w:sz w:val="32"/>
                <w:szCs w:val="32"/>
              </w:rPr>
              <w:t>: 086-3109302</w:t>
            </w:r>
          </w:p>
          <w:p w:rsidR="004A7EFE" w:rsidRPr="00AF5451" w:rsidRDefault="004A7EFE" w:rsidP="004A7EFE">
            <w:pPr>
              <w:tabs>
                <w:tab w:val="left" w:pos="3606"/>
                <w:tab w:val="left" w:pos="8460"/>
              </w:tabs>
              <w:spacing w:after="0" w:line="240" w:lineRule="auto"/>
              <w:rPr>
                <w:rFonts w:ascii="TH SarabunPSK" w:hAnsi="TH SarabunPSK" w:cs="TH SarabunPSK"/>
                <w:color w:val="000000"/>
                <w:sz w:val="32"/>
                <w:szCs w:val="32"/>
              </w:rPr>
            </w:pPr>
            <w:r w:rsidRPr="00AF5451">
              <w:rPr>
                <w:rFonts w:ascii="TH SarabunPSK" w:hAnsi="TH SarabunPSK" w:cs="TH SarabunPSK"/>
                <w:color w:val="000000"/>
                <w:sz w:val="32"/>
                <w:szCs w:val="32"/>
                <w:cs/>
              </w:rPr>
              <w:t xml:space="preserve">    โทรสาร </w:t>
            </w:r>
            <w:r w:rsidRPr="00AF5451">
              <w:rPr>
                <w:rFonts w:ascii="TH SarabunPSK" w:hAnsi="TH SarabunPSK" w:cs="TH SarabunPSK"/>
                <w:color w:val="000000"/>
                <w:sz w:val="32"/>
                <w:szCs w:val="32"/>
              </w:rPr>
              <w:t>:</w:t>
            </w:r>
            <w:r w:rsidRPr="00AF5451">
              <w:rPr>
                <w:rFonts w:ascii="TH SarabunPSK" w:hAnsi="TH SarabunPSK" w:cs="TH SarabunPSK" w:hint="cs"/>
                <w:color w:val="000000"/>
                <w:sz w:val="32"/>
                <w:szCs w:val="32"/>
                <w:cs/>
              </w:rPr>
              <w:t xml:space="preserve"> 02-5907341</w:t>
            </w:r>
            <w:r w:rsidRPr="00AF5451">
              <w:rPr>
                <w:rFonts w:ascii="TH SarabunPSK" w:hAnsi="TH SarabunPSK" w:cs="TH SarabunPSK"/>
                <w:color w:val="000000"/>
                <w:sz w:val="32"/>
                <w:szCs w:val="32"/>
                <w:cs/>
              </w:rPr>
              <w:tab/>
            </w:r>
            <w:r w:rsidRPr="00AF5451">
              <w:rPr>
                <w:rFonts w:ascii="TH SarabunPSK" w:hAnsi="TH SarabunPSK" w:cs="TH SarabunPSK"/>
                <w:color w:val="000000"/>
                <w:sz w:val="32"/>
                <w:szCs w:val="32"/>
              </w:rPr>
              <w:t>E-mail : worasuda@fda.moph.go.th</w:t>
            </w:r>
          </w:p>
          <w:p w:rsidR="004A7EFE" w:rsidRPr="00AF5451" w:rsidRDefault="004A7EFE" w:rsidP="004A7EFE">
            <w:pPr>
              <w:pStyle w:val="2"/>
              <w:tabs>
                <w:tab w:val="left" w:pos="2732"/>
              </w:tabs>
              <w:spacing w:after="0" w:line="240" w:lineRule="auto"/>
              <w:ind w:left="0"/>
              <w:rPr>
                <w:rFonts w:ascii="TH SarabunPSK" w:hAnsi="TH SarabunPSK" w:cs="TH SarabunPSK"/>
                <w:color w:val="000000"/>
                <w:sz w:val="32"/>
                <w:szCs w:val="32"/>
              </w:rPr>
            </w:pPr>
            <w:r w:rsidRPr="00AF5451">
              <w:rPr>
                <w:rFonts w:ascii="TH SarabunPSK" w:hAnsi="TH SarabunPSK" w:cs="TH SarabunPSK" w:hint="cs"/>
                <w:color w:val="000000"/>
                <w:sz w:val="32"/>
                <w:szCs w:val="32"/>
                <w:cs/>
              </w:rPr>
              <w:t>2</w:t>
            </w:r>
            <w:r w:rsidRPr="00AF5451">
              <w:rPr>
                <w:rFonts w:ascii="TH SarabunPSK" w:hAnsi="TH SarabunPSK" w:cs="TH SarabunPSK"/>
                <w:color w:val="000000"/>
                <w:sz w:val="32"/>
                <w:szCs w:val="32"/>
                <w:cs/>
              </w:rPr>
              <w:t xml:space="preserve">. ภญ สุกัญญา เจียรพงษ์     </w:t>
            </w:r>
            <w:r w:rsidRPr="00AF5451">
              <w:rPr>
                <w:rFonts w:ascii="TH SarabunPSK" w:hAnsi="TH SarabunPSK" w:cs="TH SarabunPSK"/>
                <w:color w:val="000000"/>
                <w:sz w:val="32"/>
                <w:szCs w:val="32"/>
                <w:cs/>
              </w:rPr>
              <w:tab/>
            </w:r>
            <w:r w:rsidRPr="00AF5451">
              <w:rPr>
                <w:rFonts w:ascii="TH SarabunPSK" w:hAnsi="TH SarabunPSK" w:cs="TH SarabunPSK"/>
                <w:color w:val="000000"/>
                <w:sz w:val="32"/>
                <w:szCs w:val="32"/>
                <w:cs/>
              </w:rPr>
              <w:tab/>
            </w:r>
            <w:r w:rsidRPr="00AF5451">
              <w:rPr>
                <w:rFonts w:ascii="TH SarabunPSK" w:hAnsi="TH SarabunPSK" w:cs="TH SarabunPSK"/>
                <w:color w:val="000000"/>
                <w:sz w:val="32"/>
                <w:szCs w:val="32"/>
                <w:cs/>
              </w:rPr>
              <w:tab/>
            </w:r>
            <w:r w:rsidRPr="00AF5451">
              <w:rPr>
                <w:rFonts w:ascii="TH SarabunPSK" w:hAnsi="TH SarabunPSK" w:cs="TH SarabunPSK" w:hint="cs"/>
                <w:color w:val="000000"/>
                <w:sz w:val="32"/>
                <w:szCs w:val="32"/>
                <w:cs/>
              </w:rPr>
              <w:t>ผู้อำนวยการสำนักยา</w:t>
            </w:r>
            <w:r w:rsidRPr="00AF5451">
              <w:rPr>
                <w:rFonts w:ascii="TH SarabunPSK" w:hAnsi="TH SarabunPSK" w:cs="TH SarabunPSK"/>
                <w:color w:val="000000"/>
                <w:sz w:val="32"/>
                <w:szCs w:val="32"/>
                <w:cs/>
              </w:rPr>
              <w:t xml:space="preserve">   </w:t>
            </w:r>
            <w:r w:rsidRPr="00AF5451">
              <w:rPr>
                <w:rFonts w:ascii="TH SarabunPSK" w:hAnsi="TH SarabunPSK" w:cs="TH SarabunPSK"/>
                <w:color w:val="000000"/>
                <w:sz w:val="32"/>
                <w:szCs w:val="32"/>
                <w:cs/>
              </w:rPr>
              <w:tab/>
              <w:t xml:space="preserve">    </w:t>
            </w:r>
            <w:r w:rsidRPr="00AF5451">
              <w:rPr>
                <w:rFonts w:ascii="TH SarabunPSK" w:hAnsi="TH SarabunPSK" w:cs="TH SarabunPSK"/>
                <w:color w:val="000000"/>
                <w:sz w:val="32"/>
                <w:szCs w:val="32"/>
                <w:cs/>
              </w:rPr>
              <w:tab/>
            </w:r>
          </w:p>
          <w:p w:rsidR="004A7EFE" w:rsidRPr="00AF5451" w:rsidRDefault="004A7EFE" w:rsidP="004A7EFE">
            <w:pPr>
              <w:pStyle w:val="2"/>
              <w:tabs>
                <w:tab w:val="left" w:pos="2732"/>
              </w:tabs>
              <w:spacing w:after="0" w:line="240" w:lineRule="auto"/>
              <w:ind w:left="0"/>
              <w:rPr>
                <w:rFonts w:ascii="TH SarabunPSK" w:hAnsi="TH SarabunPSK" w:cs="TH SarabunPSK"/>
                <w:color w:val="000000"/>
                <w:sz w:val="32"/>
                <w:szCs w:val="32"/>
              </w:rPr>
            </w:pPr>
            <w:r w:rsidRPr="00AF5451">
              <w:rPr>
                <w:rFonts w:ascii="TH SarabunPSK" w:hAnsi="TH SarabunPSK" w:cs="TH SarabunPSK"/>
                <w:color w:val="000000"/>
                <w:sz w:val="32"/>
                <w:szCs w:val="32"/>
                <w:cs/>
              </w:rPr>
              <w:t xml:space="preserve">    โทรศัพท์ที่ทำงาน </w:t>
            </w:r>
            <w:r w:rsidRPr="00AF5451">
              <w:rPr>
                <w:rFonts w:ascii="TH SarabunPSK" w:hAnsi="TH SarabunPSK" w:cs="TH SarabunPSK"/>
                <w:color w:val="000000"/>
                <w:sz w:val="32"/>
                <w:szCs w:val="32"/>
              </w:rPr>
              <w:t>: 02-5907162</w:t>
            </w:r>
            <w:r w:rsidRPr="00AF5451">
              <w:rPr>
                <w:rFonts w:ascii="TH SarabunPSK" w:hAnsi="TH SarabunPSK" w:cs="TH SarabunPSK"/>
                <w:color w:val="000000"/>
                <w:sz w:val="32"/>
                <w:szCs w:val="32"/>
              </w:rPr>
              <w:tab/>
            </w:r>
            <w:r w:rsidRPr="00AF5451">
              <w:rPr>
                <w:rFonts w:ascii="TH SarabunPSK" w:hAnsi="TH SarabunPSK" w:cs="TH SarabunPSK"/>
                <w:color w:val="000000"/>
                <w:sz w:val="32"/>
                <w:szCs w:val="32"/>
                <w:cs/>
              </w:rPr>
              <w:t xml:space="preserve">โทรศัพท์มือถือ </w:t>
            </w:r>
            <w:r w:rsidRPr="00AF5451">
              <w:rPr>
                <w:rFonts w:ascii="TH SarabunPSK" w:hAnsi="TH SarabunPSK" w:cs="TH SarabunPSK"/>
                <w:color w:val="000000"/>
                <w:sz w:val="32"/>
                <w:szCs w:val="32"/>
              </w:rPr>
              <w:t>: 089-0416563</w:t>
            </w:r>
          </w:p>
          <w:p w:rsidR="006443EA" w:rsidRPr="00AF5451" w:rsidRDefault="004A7EFE" w:rsidP="004A7EFE">
            <w:pPr>
              <w:pStyle w:val="2"/>
              <w:tabs>
                <w:tab w:val="left" w:pos="2732"/>
              </w:tabs>
              <w:spacing w:after="0" w:line="240" w:lineRule="auto"/>
              <w:ind w:left="0"/>
              <w:rPr>
                <w:rFonts w:ascii="TH SarabunPSK" w:hAnsi="TH SarabunPSK" w:cs="TH SarabunPSK"/>
                <w:color w:val="000000" w:themeColor="text1"/>
                <w:sz w:val="32"/>
                <w:szCs w:val="32"/>
              </w:rPr>
            </w:pPr>
            <w:r w:rsidRPr="00AF5451">
              <w:rPr>
                <w:rFonts w:ascii="TH SarabunPSK" w:hAnsi="TH SarabunPSK" w:cs="TH SarabunPSK"/>
                <w:color w:val="000000"/>
                <w:sz w:val="32"/>
                <w:szCs w:val="32"/>
                <w:cs/>
              </w:rPr>
              <w:t xml:space="preserve">    โทรสาร </w:t>
            </w:r>
            <w:r w:rsidRPr="00AF5451">
              <w:rPr>
                <w:rFonts w:ascii="TH SarabunPSK" w:hAnsi="TH SarabunPSK" w:cs="TH SarabunPSK"/>
                <w:color w:val="000000"/>
                <w:sz w:val="32"/>
                <w:szCs w:val="32"/>
              </w:rPr>
              <w:t>: 02-5918390</w:t>
            </w:r>
            <w:r w:rsidRPr="00AF5451">
              <w:rPr>
                <w:rFonts w:ascii="TH SarabunPSK" w:hAnsi="TH SarabunPSK" w:cs="TH SarabunPSK"/>
                <w:color w:val="000000"/>
                <w:sz w:val="32"/>
                <w:szCs w:val="32"/>
                <w:cs/>
              </w:rPr>
              <w:tab/>
            </w:r>
            <w:r w:rsidRPr="00AF5451">
              <w:rPr>
                <w:rFonts w:ascii="TH SarabunPSK" w:hAnsi="TH SarabunPSK" w:cs="TH SarabunPSK"/>
                <w:color w:val="000000"/>
                <w:sz w:val="32"/>
                <w:szCs w:val="32"/>
                <w:cs/>
              </w:rPr>
              <w:tab/>
            </w:r>
            <w:r w:rsidRPr="00AF5451">
              <w:rPr>
                <w:rFonts w:ascii="TH SarabunPSK" w:hAnsi="TH SarabunPSK" w:cs="TH SarabunPSK"/>
                <w:color w:val="000000"/>
                <w:sz w:val="32"/>
                <w:szCs w:val="32"/>
                <w:cs/>
              </w:rPr>
              <w:tab/>
            </w:r>
            <w:r w:rsidRPr="00AF5451">
              <w:rPr>
                <w:rFonts w:ascii="TH SarabunPSK" w:hAnsi="TH SarabunPSK" w:cs="TH SarabunPSK"/>
                <w:color w:val="000000"/>
                <w:sz w:val="32"/>
                <w:szCs w:val="32"/>
              </w:rPr>
              <w:t>E-mail :</w:t>
            </w:r>
          </w:p>
          <w:p w:rsidR="006443EA" w:rsidRPr="00AF5451" w:rsidRDefault="006443EA" w:rsidP="007F6038">
            <w:pPr>
              <w:pStyle w:val="2"/>
              <w:tabs>
                <w:tab w:val="left" w:pos="2732"/>
              </w:tabs>
              <w:spacing w:after="0" w:line="240" w:lineRule="auto"/>
              <w:ind w:left="0"/>
              <w:rPr>
                <w:rFonts w:ascii="TH SarabunPSK" w:hAnsi="TH SarabunPSK" w:cs="TH SarabunPSK"/>
                <w:b/>
                <w:bCs/>
                <w:color w:val="000000" w:themeColor="text1"/>
                <w:sz w:val="32"/>
                <w:szCs w:val="32"/>
                <w:cs/>
              </w:rPr>
            </w:pPr>
            <w:r w:rsidRPr="00AF5451">
              <w:rPr>
                <w:rFonts w:ascii="TH SarabunPSK" w:hAnsi="TH SarabunPSK" w:cs="TH SarabunPSK"/>
                <w:b/>
                <w:bCs/>
                <w:color w:val="000000" w:themeColor="text1"/>
                <w:sz w:val="32"/>
                <w:szCs w:val="32"/>
                <w:cs/>
              </w:rPr>
              <w:t>ส</w:t>
            </w:r>
            <w:r w:rsidRPr="00AF5451">
              <w:rPr>
                <w:rFonts w:ascii="TH SarabunPSK" w:hAnsi="TH SarabunPSK" w:cs="TH SarabunPSK" w:hint="cs"/>
                <w:b/>
                <w:bCs/>
                <w:color w:val="000000" w:themeColor="text1"/>
                <w:sz w:val="32"/>
                <w:szCs w:val="32"/>
                <w:cs/>
              </w:rPr>
              <w:t>ำนักงาน</w:t>
            </w:r>
            <w:r w:rsidRPr="00AF5451">
              <w:rPr>
                <w:rFonts w:ascii="TH SarabunPSK" w:hAnsi="TH SarabunPSK" w:cs="TH SarabunPSK"/>
                <w:b/>
                <w:bCs/>
                <w:color w:val="000000" w:themeColor="text1"/>
                <w:sz w:val="32"/>
                <w:szCs w:val="32"/>
                <w:cs/>
              </w:rPr>
              <w:t>คณะกรรมการอาหารและยา</w:t>
            </w:r>
          </w:p>
        </w:tc>
      </w:tr>
    </w:tbl>
    <w:p w:rsidR="006443EA" w:rsidRPr="008A0FDE" w:rsidRDefault="006443EA" w:rsidP="006443EA">
      <w:pPr>
        <w:tabs>
          <w:tab w:val="left" w:pos="1020"/>
        </w:tabs>
        <w:spacing w:after="0" w:line="240" w:lineRule="auto"/>
        <w:rPr>
          <w:color w:val="000000" w:themeColor="text1"/>
        </w:rPr>
      </w:pPr>
    </w:p>
    <w:p w:rsidR="006443EA" w:rsidRPr="009F30FC"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P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4E1C64" w:rsidRDefault="004E1C64"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jc w:val="thaiDistribute"/>
              <w:rPr>
                <w:rFonts w:ascii="TH SarabunPSK" w:hAnsi="TH SarabunPSK" w:cs="TH SarabunPSK"/>
                <w:b/>
                <w:bCs/>
                <w:color w:val="000000" w:themeColor="text1"/>
                <w:sz w:val="32"/>
                <w:szCs w:val="32"/>
                <w:cs/>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10</w:t>
            </w:r>
            <w:r w:rsidRPr="008A0FDE">
              <w:rPr>
                <w:rFonts w:ascii="TH SarabunPSK" w:hAnsi="TH SarabunPSK" w:cs="TH SarabunPSK" w:hint="cs"/>
                <w:b/>
                <w:bCs/>
                <w:color w:val="000000" w:themeColor="text1"/>
                <w:sz w:val="32"/>
                <w:szCs w:val="32"/>
                <w:cs/>
              </w:rPr>
              <w:t xml:space="preserve">. </w:t>
            </w:r>
            <w:r w:rsidRPr="004E1C64">
              <w:rPr>
                <w:rFonts w:ascii="TH SarabunPSK" w:hAnsi="TH SarabunPSK" w:cs="TH SarabunPSK"/>
                <w:b/>
                <w:bCs/>
                <w:color w:val="000000" w:themeColor="text1"/>
                <w:sz w:val="32"/>
                <w:szCs w:val="32"/>
                <w:cs/>
              </w:rPr>
              <w:t>ประเทศไทย 4.0 ด้านสาธารณ</w:t>
            </w:r>
            <w:r>
              <w:rPr>
                <w:rFonts w:ascii="TH SarabunPSK" w:hAnsi="TH SarabunPSK" w:cs="TH SarabunPSK"/>
                <w:b/>
                <w:bCs/>
                <w:color w:val="000000" w:themeColor="text1"/>
                <w:sz w:val="32"/>
                <w:szCs w:val="32"/>
                <w:cs/>
              </w:rPr>
              <w:t xml:space="preserve">สุข </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D42CA4" w:rsidP="007F6038">
            <w:pPr>
              <w:spacing w:after="0" w:line="240" w:lineRule="auto"/>
              <w:rPr>
                <w:rFonts w:ascii="TH SarabunPSK" w:hAnsi="TH SarabunPSK" w:cs="TH SarabunPSK"/>
                <w:b/>
                <w:bCs/>
                <w:color w:val="000000" w:themeColor="text1"/>
                <w:sz w:val="32"/>
                <w:szCs w:val="32"/>
                <w:cs/>
              </w:rPr>
            </w:pPr>
            <w:r w:rsidRPr="00D42CA4">
              <w:rPr>
                <w:rFonts w:ascii="TH SarabunPSK" w:hAnsi="TH SarabunPSK" w:cs="TH SarabunPSK"/>
                <w:b/>
                <w:bCs/>
                <w:color w:val="000000" w:themeColor="text1"/>
                <w:sz w:val="32"/>
                <w:szCs w:val="32"/>
                <w:cs/>
              </w:rPr>
              <w:t>2. โครงการพัฒนาผลิตภัณฑ์สุขภาพและเทคโนโลยีทางการแพทย์</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D42CA4" w:rsidP="006443E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67</w:t>
            </w:r>
            <w:r w:rsidR="006443EA" w:rsidRPr="008A0FDE">
              <w:rPr>
                <w:rFonts w:ascii="TH SarabunPSK" w:hAnsi="TH SarabunPSK" w:cs="TH SarabunPSK" w:hint="cs"/>
                <w:b/>
                <w:bCs/>
                <w:color w:val="000000" w:themeColor="text1"/>
                <w:sz w:val="32"/>
                <w:szCs w:val="32"/>
                <w:cs/>
              </w:rPr>
              <w:t xml:space="preserve">. </w:t>
            </w:r>
            <w:r w:rsidR="004466D8" w:rsidRPr="004466D8">
              <w:rPr>
                <w:rFonts w:ascii="TH SarabunPSK" w:hAnsi="TH SarabunPSK" w:cs="TH SarabunPSK"/>
                <w:b/>
                <w:bCs/>
                <w:color w:val="000000" w:themeColor="text1"/>
                <w:sz w:val="32"/>
                <w:szCs w:val="32"/>
                <w:cs/>
              </w:rPr>
              <w:t>ร้อยละรายการยาและเครื่องมือแพทย์ที่ได้รับการขึ้นทะเบียน</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tabs>
                <w:tab w:val="left" w:pos="342"/>
                <w:tab w:val="left" w:pos="8460"/>
              </w:tabs>
              <w:spacing w:after="0" w:line="240" w:lineRule="auto"/>
              <w:ind w:left="72"/>
              <w:jc w:val="thaiDistribute"/>
              <w:rPr>
                <w:rFonts w:ascii="TH SarabunPSK" w:hAnsi="TH SarabunPSK" w:cs="TH SarabunPSK"/>
                <w:b/>
                <w:bCs/>
                <w:sz w:val="32"/>
                <w:szCs w:val="32"/>
              </w:rPr>
            </w:pPr>
            <w:r w:rsidRPr="004359B9">
              <w:rPr>
                <w:rFonts w:ascii="TH SarabunPSK" w:hAnsi="TH SarabunPSK" w:cs="TH SarabunPSK"/>
                <w:b/>
                <w:bCs/>
                <w:sz w:val="32"/>
                <w:szCs w:val="32"/>
                <w:cs/>
              </w:rPr>
              <w:t>ผลิตภัณฑ์ยา</w:t>
            </w:r>
          </w:p>
          <w:p w:rsidR="006443EA" w:rsidRPr="004359B9" w:rsidRDefault="006443EA" w:rsidP="00F82507">
            <w:pPr>
              <w:numPr>
                <w:ilvl w:val="0"/>
                <w:numId w:val="70"/>
              </w:numPr>
              <w:tabs>
                <w:tab w:val="left" w:pos="342"/>
                <w:tab w:val="left" w:pos="8460"/>
              </w:tabs>
              <w:spacing w:after="0" w:line="240" w:lineRule="auto"/>
              <w:ind w:left="342" w:hanging="270"/>
              <w:rPr>
                <w:rFonts w:ascii="TH SarabunPSK" w:hAnsi="TH SarabunPSK" w:cs="TH SarabunPSK"/>
                <w:sz w:val="32"/>
                <w:szCs w:val="32"/>
              </w:rPr>
            </w:pPr>
            <w:r w:rsidRPr="00746072">
              <w:rPr>
                <w:rFonts w:ascii="TH SarabunPSK" w:hAnsi="TH SarabunPSK" w:cs="TH SarabunPSK"/>
                <w:b/>
                <w:bCs/>
                <w:sz w:val="32"/>
                <w:szCs w:val="32"/>
                <w:cs/>
              </w:rPr>
              <w:t>ระบบการให้คำปรึกษาการขึ้นทะเบียนยาระหว่างวิจัย หมายถึง</w:t>
            </w:r>
            <w:r w:rsidRPr="004359B9">
              <w:rPr>
                <w:rFonts w:ascii="TH SarabunPSK" w:hAnsi="TH SarabunPSK" w:cs="TH SarabunPSK"/>
                <w:sz w:val="32"/>
                <w:szCs w:val="32"/>
                <w:cs/>
              </w:rPr>
              <w:t xml:space="preserve"> ระบบการให้คำปรึกษา แนะนำให้กับผู้รับอนุญาตผลิตยาที่มียานวัตกรรมที่อยู่ระหว่างวิจัยพัฒนา (โดยเฉพาะยาที่มีความจำเป็นในระบบสาธารณสุข เป็นภาระค่าใช้จ่ายสูงในระบบสาธารณสุขมีศั</w:t>
            </w:r>
            <w:r w:rsidRPr="004359B9">
              <w:rPr>
                <w:rFonts w:ascii="TH SarabunPSK" w:hAnsi="TH SarabunPSK" w:cs="TH SarabunPSK" w:hint="cs"/>
                <w:sz w:val="32"/>
                <w:szCs w:val="32"/>
                <w:cs/>
              </w:rPr>
              <w:t>ก</w:t>
            </w:r>
            <w:r w:rsidRPr="004359B9">
              <w:rPr>
                <w:rFonts w:ascii="TH SarabunPSK" w:hAnsi="TH SarabunPSK" w:cs="TH SarabunPSK"/>
                <w:sz w:val="32"/>
                <w:szCs w:val="32"/>
                <w:cs/>
              </w:rPr>
              <w:t xml:space="preserve">ยภาพทางการตลาด) เพื่อสนับสนุนให้มีข้อมูลผลิตภัณฑ์ที่ครบถ้วนและมีคุณภาพเพียงพอในการขึ้นทะเบียนตำรับยา โดยกระบวนการให้คำปรึกษา </w:t>
            </w:r>
            <w:r w:rsidRPr="004359B9">
              <w:rPr>
                <w:rFonts w:ascii="TH SarabunPSK" w:hAnsi="TH SarabunPSK" w:cs="TH SarabunPSK" w:hint="cs"/>
                <w:sz w:val="32"/>
                <w:szCs w:val="32"/>
                <w:cs/>
              </w:rPr>
              <w:t>3</w:t>
            </w:r>
            <w:r w:rsidRPr="004359B9">
              <w:rPr>
                <w:rFonts w:ascii="TH SarabunPSK" w:hAnsi="TH SarabunPSK" w:cs="TH SarabunPSK"/>
                <w:sz w:val="32"/>
                <w:szCs w:val="32"/>
                <w:cs/>
              </w:rPr>
              <w:t xml:space="preserve"> รูปแบบ คือ </w:t>
            </w:r>
          </w:p>
          <w:p w:rsidR="006443EA" w:rsidRPr="004359B9" w:rsidRDefault="006443EA" w:rsidP="007F6038">
            <w:pPr>
              <w:tabs>
                <w:tab w:val="left" w:pos="342"/>
                <w:tab w:val="left" w:pos="8460"/>
              </w:tabs>
              <w:spacing w:after="0" w:line="240" w:lineRule="auto"/>
              <w:ind w:left="342"/>
              <w:rPr>
                <w:rFonts w:ascii="TH SarabunPSK" w:hAnsi="TH SarabunPSK" w:cs="TH SarabunPSK"/>
                <w:sz w:val="32"/>
                <w:szCs w:val="32"/>
                <w:lang w:val="en-GB"/>
              </w:rPr>
            </w:pPr>
            <w:r w:rsidRPr="004359B9">
              <w:rPr>
                <w:rFonts w:ascii="TH SarabunPSK" w:hAnsi="TH SarabunPSK" w:cs="TH SarabunPSK" w:hint="cs"/>
                <w:sz w:val="32"/>
                <w:szCs w:val="32"/>
                <w:cs/>
              </w:rPr>
              <w:t>1</w:t>
            </w:r>
            <w:r w:rsidRPr="004359B9">
              <w:rPr>
                <w:rFonts w:ascii="TH SarabunPSK" w:hAnsi="TH SarabunPSK" w:cs="TH SarabunPSK"/>
                <w:sz w:val="32"/>
                <w:szCs w:val="32"/>
                <w:cs/>
              </w:rPr>
              <w:t xml:space="preserve">) </w:t>
            </w:r>
            <w:r w:rsidRPr="004359B9">
              <w:rPr>
                <w:rFonts w:ascii="TH SarabunPSK" w:hAnsi="TH SarabunPSK" w:cs="TH SarabunPSK"/>
                <w:sz w:val="32"/>
                <w:szCs w:val="32"/>
                <w:lang w:val="en-GB"/>
              </w:rPr>
              <w:t>Pre-application consultation</w:t>
            </w:r>
            <w:r w:rsidRPr="004359B9">
              <w:rPr>
                <w:rFonts w:ascii="TH SarabunPSK" w:hAnsi="TH SarabunPSK" w:cs="TH SarabunPSK"/>
                <w:sz w:val="32"/>
                <w:szCs w:val="32"/>
                <w:cs/>
                <w:lang w:val="en-GB"/>
              </w:rPr>
              <w:t xml:space="preserve"> </w:t>
            </w:r>
          </w:p>
          <w:p w:rsidR="006443EA" w:rsidRPr="004359B9" w:rsidRDefault="006443EA" w:rsidP="007F6038">
            <w:pPr>
              <w:tabs>
                <w:tab w:val="left" w:pos="342"/>
                <w:tab w:val="left" w:pos="8460"/>
              </w:tabs>
              <w:spacing w:after="0" w:line="240" w:lineRule="auto"/>
              <w:ind w:left="342"/>
              <w:rPr>
                <w:rFonts w:ascii="TH SarabunPSK" w:hAnsi="TH SarabunPSK" w:cs="TH SarabunPSK"/>
                <w:sz w:val="32"/>
                <w:szCs w:val="32"/>
              </w:rPr>
            </w:pPr>
            <w:r w:rsidRPr="004359B9">
              <w:rPr>
                <w:rFonts w:ascii="TH SarabunPSK" w:hAnsi="TH SarabunPSK" w:cs="TH SarabunPSK" w:hint="cs"/>
                <w:sz w:val="32"/>
                <w:szCs w:val="32"/>
                <w:cs/>
                <w:lang w:val="en-GB"/>
              </w:rPr>
              <w:t>2</w:t>
            </w:r>
            <w:r w:rsidRPr="004359B9">
              <w:rPr>
                <w:rFonts w:ascii="TH SarabunPSK" w:hAnsi="TH SarabunPSK" w:cs="TH SarabunPSK"/>
                <w:sz w:val="32"/>
                <w:szCs w:val="32"/>
                <w:cs/>
                <w:lang w:val="en-GB"/>
              </w:rPr>
              <w:t>)</w:t>
            </w:r>
            <w:r w:rsidRPr="004359B9">
              <w:rPr>
                <w:rFonts w:ascii="TH SarabunPSK" w:hAnsi="TH SarabunPSK" w:cs="TH SarabunPSK" w:hint="cs"/>
                <w:sz w:val="32"/>
                <w:szCs w:val="32"/>
                <w:cs/>
                <w:lang w:val="en-GB"/>
              </w:rPr>
              <w:t xml:space="preserve"> </w:t>
            </w:r>
            <w:r w:rsidRPr="004359B9">
              <w:rPr>
                <w:rFonts w:ascii="TH SarabunPSK" w:hAnsi="TH SarabunPSK" w:cs="TH SarabunPSK"/>
                <w:sz w:val="32"/>
                <w:szCs w:val="32"/>
              </w:rPr>
              <w:t>Prior assessment consultation</w:t>
            </w:r>
            <w:r w:rsidRPr="004359B9">
              <w:rPr>
                <w:rFonts w:ascii="TH SarabunPSK" w:hAnsi="TH SarabunPSK" w:cs="TH SarabunPSK"/>
                <w:sz w:val="32"/>
                <w:szCs w:val="32"/>
                <w:cs/>
              </w:rPr>
              <w:t xml:space="preserve"> </w:t>
            </w:r>
          </w:p>
          <w:p w:rsidR="006443EA" w:rsidRPr="004359B9" w:rsidRDefault="006443EA" w:rsidP="007F6038">
            <w:pPr>
              <w:tabs>
                <w:tab w:val="left" w:pos="342"/>
                <w:tab w:val="left" w:pos="8460"/>
              </w:tabs>
              <w:spacing w:after="0" w:line="240" w:lineRule="auto"/>
              <w:ind w:left="342"/>
              <w:rPr>
                <w:rFonts w:ascii="TH SarabunPSK" w:hAnsi="TH SarabunPSK" w:cs="TH SarabunPSK"/>
                <w:sz w:val="32"/>
                <w:szCs w:val="32"/>
              </w:rPr>
            </w:pPr>
            <w:r w:rsidRPr="004359B9">
              <w:rPr>
                <w:rFonts w:ascii="TH SarabunPSK" w:hAnsi="TH SarabunPSK" w:cs="TH SarabunPSK" w:hint="cs"/>
                <w:sz w:val="32"/>
                <w:szCs w:val="32"/>
                <w:cs/>
              </w:rPr>
              <w:t>3</w:t>
            </w:r>
            <w:r w:rsidRPr="004359B9">
              <w:rPr>
                <w:rFonts w:ascii="TH SarabunPSK" w:hAnsi="TH SarabunPSK" w:cs="TH SarabunPSK"/>
                <w:sz w:val="32"/>
                <w:szCs w:val="32"/>
                <w:cs/>
              </w:rPr>
              <w:t xml:space="preserve">) </w:t>
            </w:r>
            <w:r w:rsidRPr="004359B9">
              <w:rPr>
                <w:rFonts w:ascii="TH SarabunPSK" w:hAnsi="TH SarabunPSK" w:cs="TH SarabunPSK"/>
                <w:sz w:val="32"/>
                <w:szCs w:val="32"/>
                <w:lang w:val="en-GB"/>
              </w:rPr>
              <w:t>Scientific advice</w:t>
            </w:r>
            <w:r w:rsidRPr="004359B9">
              <w:rPr>
                <w:rFonts w:ascii="TH SarabunPSK" w:hAnsi="TH SarabunPSK" w:cs="TH SarabunPSK"/>
                <w:sz w:val="32"/>
                <w:szCs w:val="32"/>
                <w:cs/>
              </w:rPr>
              <w:t xml:space="preserve"> </w:t>
            </w:r>
          </w:p>
          <w:p w:rsidR="006443EA" w:rsidRPr="004359B9" w:rsidRDefault="006443EA" w:rsidP="00F82507">
            <w:pPr>
              <w:numPr>
                <w:ilvl w:val="0"/>
                <w:numId w:val="70"/>
              </w:numPr>
              <w:tabs>
                <w:tab w:val="left" w:pos="342"/>
                <w:tab w:val="left" w:pos="8460"/>
              </w:tabs>
              <w:spacing w:after="0" w:line="240" w:lineRule="auto"/>
              <w:ind w:left="342" w:hanging="270"/>
              <w:rPr>
                <w:rFonts w:ascii="TH SarabunPSK" w:hAnsi="TH SarabunPSK" w:cs="TH SarabunPSK"/>
                <w:b/>
                <w:bCs/>
                <w:sz w:val="32"/>
                <w:szCs w:val="32"/>
              </w:rPr>
            </w:pPr>
            <w:r w:rsidRPr="00746072">
              <w:rPr>
                <w:rFonts w:ascii="TH SarabunPSK" w:hAnsi="TH SarabunPSK" w:cs="TH SarabunPSK"/>
                <w:b/>
                <w:bCs/>
                <w:sz w:val="32"/>
                <w:szCs w:val="32"/>
                <w:cs/>
              </w:rPr>
              <w:t>ยานวัตกรรม หมายถึง</w:t>
            </w:r>
            <w:r w:rsidRPr="004359B9">
              <w:rPr>
                <w:rFonts w:ascii="TH SarabunPSK" w:hAnsi="TH SarabunPSK" w:cs="TH SarabunPSK"/>
                <w:sz w:val="32"/>
                <w:szCs w:val="32"/>
                <w:cs/>
              </w:rPr>
              <w:t xml:space="preserve"> ยาแผนปัจจุบัน(ยาเคมี และ ยาชีววัตถุ) ยาจากสมุนไพรที่วิจัยพัฒนาและผลิตในประเทศไทย</w:t>
            </w:r>
          </w:p>
          <w:p w:rsidR="006443EA" w:rsidRPr="004359B9" w:rsidRDefault="006443EA" w:rsidP="007F6038">
            <w:pPr>
              <w:tabs>
                <w:tab w:val="left" w:pos="342"/>
                <w:tab w:val="left" w:pos="8460"/>
              </w:tabs>
              <w:spacing w:after="0" w:line="240" w:lineRule="auto"/>
              <w:ind w:left="72"/>
              <w:jc w:val="thaiDistribute"/>
              <w:rPr>
                <w:rFonts w:ascii="TH SarabunPSK" w:hAnsi="TH SarabunPSK" w:cs="TH SarabunPSK"/>
                <w:b/>
                <w:bCs/>
                <w:sz w:val="32"/>
                <w:szCs w:val="32"/>
                <w:lang w:val="en-GB"/>
              </w:rPr>
            </w:pPr>
            <w:r w:rsidRPr="004359B9">
              <w:rPr>
                <w:rFonts w:ascii="TH SarabunPSK" w:hAnsi="TH SarabunPSK" w:cs="TH SarabunPSK"/>
                <w:b/>
                <w:bCs/>
                <w:sz w:val="32"/>
                <w:szCs w:val="32"/>
                <w:cs/>
                <w:lang w:val="en-GB"/>
              </w:rPr>
              <w:t>ผลิตภัณฑ์เครื่องมือแพทย์</w:t>
            </w:r>
          </w:p>
          <w:p w:rsidR="006443EA" w:rsidRPr="004359B9" w:rsidRDefault="006443EA" w:rsidP="00F82507">
            <w:pPr>
              <w:numPr>
                <w:ilvl w:val="0"/>
                <w:numId w:val="70"/>
              </w:numPr>
              <w:tabs>
                <w:tab w:val="left" w:pos="342"/>
                <w:tab w:val="left" w:pos="8460"/>
              </w:tabs>
              <w:spacing w:after="0" w:line="240" w:lineRule="auto"/>
              <w:ind w:left="342" w:hanging="270"/>
              <w:rPr>
                <w:rFonts w:ascii="TH SarabunPSK" w:hAnsi="TH SarabunPSK" w:cs="TH SarabunPSK"/>
                <w:sz w:val="32"/>
                <w:szCs w:val="32"/>
              </w:rPr>
            </w:pPr>
            <w:r w:rsidRPr="00746072">
              <w:rPr>
                <w:rFonts w:ascii="TH SarabunPSK" w:hAnsi="TH SarabunPSK" w:cs="TH SarabunPSK"/>
                <w:b/>
                <w:bCs/>
                <w:sz w:val="32"/>
                <w:szCs w:val="32"/>
                <w:cs/>
              </w:rPr>
              <w:t>ระบบการให้คำปรึกษาการขึ้นทะเบียนเครื่องมือแพทย์ระหว่างวิจัย หมายถึง</w:t>
            </w:r>
            <w:r w:rsidRPr="004359B9">
              <w:rPr>
                <w:rFonts w:ascii="TH SarabunPSK" w:hAnsi="TH SarabunPSK" w:cs="TH SarabunPSK"/>
                <w:sz w:val="32"/>
                <w:szCs w:val="32"/>
                <w:cs/>
              </w:rPr>
              <w:t xml:space="preserve"> ระบบการให้คำปรึกษา แนะนำให้กับผู้ผลิตเครื่องมือแพทย์  นักวิจัย  ที่มีเครื่องมือแพทย์นวัตกรรมใหม่ที่อยู่ระหว่างการวิจัยพัฒนา เพื่อสนับสนุนให้มีข้อมูลวิชาการด้านคุณภาพ  ประสิทธิภาพและความปลอดภัยเพียงพอในการขึ้นทะเบียนเครื่องมือแพทย์  ทั้งนี้  รูปแบบการให้คำปรึกษามี 3 รูปแบบ คือ </w:t>
            </w:r>
          </w:p>
          <w:p w:rsidR="006443EA" w:rsidRPr="004359B9" w:rsidRDefault="006443EA" w:rsidP="007F6038">
            <w:pPr>
              <w:tabs>
                <w:tab w:val="left" w:pos="342"/>
                <w:tab w:val="left" w:pos="8460"/>
              </w:tabs>
              <w:spacing w:after="0" w:line="240" w:lineRule="auto"/>
              <w:ind w:left="342"/>
              <w:rPr>
                <w:rFonts w:ascii="TH SarabunPSK" w:hAnsi="TH SarabunPSK" w:cs="TH SarabunPSK"/>
                <w:sz w:val="32"/>
                <w:szCs w:val="32"/>
                <w:lang w:val="en-GB"/>
              </w:rPr>
            </w:pPr>
            <w:r w:rsidRPr="004359B9">
              <w:rPr>
                <w:rFonts w:ascii="TH SarabunPSK" w:hAnsi="TH SarabunPSK" w:cs="TH SarabunPSK"/>
                <w:sz w:val="32"/>
                <w:szCs w:val="32"/>
                <w:cs/>
              </w:rPr>
              <w:t xml:space="preserve">1) </w:t>
            </w:r>
            <w:r w:rsidRPr="004359B9">
              <w:rPr>
                <w:rFonts w:ascii="TH SarabunPSK" w:hAnsi="TH SarabunPSK" w:cs="TH SarabunPSK"/>
                <w:sz w:val="32"/>
                <w:szCs w:val="32"/>
                <w:lang w:val="en-GB"/>
              </w:rPr>
              <w:t>Pre-application consultation</w:t>
            </w:r>
            <w:r w:rsidRPr="004359B9">
              <w:rPr>
                <w:rFonts w:ascii="TH SarabunPSK" w:hAnsi="TH SarabunPSK" w:cs="TH SarabunPSK"/>
                <w:sz w:val="32"/>
                <w:szCs w:val="32"/>
                <w:cs/>
                <w:lang w:val="en-GB"/>
              </w:rPr>
              <w:t xml:space="preserve"> </w:t>
            </w:r>
          </w:p>
          <w:p w:rsidR="006443EA" w:rsidRPr="004359B9" w:rsidRDefault="006443EA" w:rsidP="007F6038">
            <w:pPr>
              <w:tabs>
                <w:tab w:val="left" w:pos="342"/>
                <w:tab w:val="left" w:pos="8460"/>
              </w:tabs>
              <w:spacing w:after="0" w:line="240" w:lineRule="auto"/>
              <w:ind w:left="342"/>
              <w:rPr>
                <w:rFonts w:ascii="TH SarabunPSK" w:hAnsi="TH SarabunPSK" w:cs="TH SarabunPSK"/>
                <w:sz w:val="32"/>
                <w:szCs w:val="32"/>
              </w:rPr>
            </w:pPr>
            <w:r w:rsidRPr="004359B9">
              <w:rPr>
                <w:rFonts w:ascii="TH SarabunPSK" w:hAnsi="TH SarabunPSK" w:cs="TH SarabunPSK"/>
                <w:sz w:val="32"/>
                <w:szCs w:val="32"/>
                <w:cs/>
                <w:lang w:val="en-GB"/>
              </w:rPr>
              <w:t>2)</w:t>
            </w:r>
            <w:r w:rsidRPr="004359B9">
              <w:rPr>
                <w:rFonts w:ascii="TH SarabunPSK" w:hAnsi="TH SarabunPSK" w:cs="TH SarabunPSK"/>
                <w:sz w:val="32"/>
                <w:szCs w:val="32"/>
              </w:rPr>
              <w:t xml:space="preserve"> Prior assessment consultation</w:t>
            </w:r>
            <w:r w:rsidRPr="004359B9">
              <w:rPr>
                <w:rFonts w:ascii="TH SarabunPSK" w:hAnsi="TH SarabunPSK" w:cs="TH SarabunPSK"/>
                <w:sz w:val="32"/>
                <w:szCs w:val="32"/>
                <w:cs/>
              </w:rPr>
              <w:t xml:space="preserve"> </w:t>
            </w:r>
          </w:p>
          <w:p w:rsidR="006443EA" w:rsidRPr="004359B9" w:rsidRDefault="006443EA" w:rsidP="007F6038">
            <w:pPr>
              <w:tabs>
                <w:tab w:val="left" w:pos="342"/>
                <w:tab w:val="left" w:pos="8460"/>
              </w:tabs>
              <w:spacing w:after="0" w:line="240" w:lineRule="auto"/>
              <w:ind w:left="342"/>
              <w:rPr>
                <w:rFonts w:ascii="TH SarabunPSK" w:hAnsi="TH SarabunPSK" w:cs="TH SarabunPSK"/>
                <w:sz w:val="32"/>
                <w:szCs w:val="32"/>
              </w:rPr>
            </w:pPr>
            <w:r w:rsidRPr="004359B9">
              <w:rPr>
                <w:rFonts w:ascii="TH SarabunPSK" w:hAnsi="TH SarabunPSK" w:cs="TH SarabunPSK"/>
                <w:sz w:val="32"/>
                <w:szCs w:val="32"/>
                <w:cs/>
              </w:rPr>
              <w:t xml:space="preserve">3) </w:t>
            </w:r>
            <w:r w:rsidRPr="004359B9">
              <w:rPr>
                <w:rFonts w:ascii="TH SarabunPSK" w:hAnsi="TH SarabunPSK" w:cs="TH SarabunPSK"/>
                <w:sz w:val="32"/>
                <w:szCs w:val="32"/>
                <w:lang w:val="en-GB"/>
              </w:rPr>
              <w:t>Scientific advice</w:t>
            </w:r>
            <w:r w:rsidRPr="004359B9">
              <w:rPr>
                <w:rFonts w:ascii="TH SarabunPSK" w:hAnsi="TH SarabunPSK" w:cs="TH SarabunPSK"/>
                <w:sz w:val="32"/>
                <w:szCs w:val="32"/>
                <w:cs/>
              </w:rPr>
              <w:t xml:space="preserve"> </w:t>
            </w:r>
          </w:p>
          <w:p w:rsidR="004359B9" w:rsidRPr="004359B9" w:rsidRDefault="006443EA" w:rsidP="00746072">
            <w:pPr>
              <w:numPr>
                <w:ilvl w:val="0"/>
                <w:numId w:val="70"/>
              </w:numPr>
              <w:tabs>
                <w:tab w:val="left" w:pos="342"/>
                <w:tab w:val="left" w:pos="8460"/>
              </w:tabs>
              <w:spacing w:after="0" w:line="240" w:lineRule="auto"/>
              <w:ind w:left="342" w:hanging="270"/>
              <w:jc w:val="thaiDistribute"/>
              <w:rPr>
                <w:rFonts w:ascii="TH SarabunPSK" w:hAnsi="TH SarabunPSK" w:cs="TH SarabunPSK"/>
                <w:sz w:val="32"/>
                <w:szCs w:val="32"/>
                <w:cs/>
              </w:rPr>
            </w:pPr>
            <w:r w:rsidRPr="00746072">
              <w:rPr>
                <w:rFonts w:ascii="TH SarabunPSK" w:hAnsi="TH SarabunPSK" w:cs="TH SarabunPSK"/>
                <w:b/>
                <w:bCs/>
                <w:sz w:val="32"/>
                <w:szCs w:val="32"/>
                <w:cs/>
              </w:rPr>
              <w:t>เครื่องมือแพทย์นวัตกรรม หมายถึง</w:t>
            </w:r>
            <w:r w:rsidRPr="004359B9">
              <w:rPr>
                <w:rFonts w:ascii="TH SarabunPSK" w:hAnsi="TH SarabunPSK" w:cs="TH SarabunPSK"/>
                <w:sz w:val="32"/>
                <w:szCs w:val="32"/>
                <w:cs/>
              </w:rPr>
              <w:t xml:space="preserve"> เครื่องมือแพทย์ที่ไม่ใช่เครื่องมือแพทย์สำหรับ          การวินิจฉัยภายนอกร่างกาย  </w:t>
            </w:r>
            <w:r w:rsidRPr="004359B9">
              <w:rPr>
                <w:rFonts w:ascii="TH SarabunPSK" w:hAnsi="TH SarabunPSK" w:cs="TH SarabunPSK"/>
                <w:sz w:val="32"/>
                <w:szCs w:val="32"/>
              </w:rPr>
              <w:t xml:space="preserve">(non-IVD)  </w:t>
            </w:r>
            <w:r w:rsidRPr="004359B9">
              <w:rPr>
                <w:rFonts w:ascii="TH SarabunPSK" w:hAnsi="TH SarabunPSK" w:cs="TH SarabunPSK"/>
                <w:sz w:val="32"/>
                <w:szCs w:val="32"/>
                <w:cs/>
              </w:rPr>
              <w:t xml:space="preserve">และเครื่องมือแพทย์สำหรับการวินิจฉัยภายนอกร่างกาย </w:t>
            </w:r>
            <w:r w:rsidRPr="004359B9">
              <w:rPr>
                <w:rFonts w:ascii="TH SarabunPSK" w:hAnsi="TH SarabunPSK" w:cs="TH SarabunPSK"/>
                <w:sz w:val="32"/>
                <w:szCs w:val="32"/>
              </w:rPr>
              <w:t xml:space="preserve">(in vitro diagnostic: IVD)  </w:t>
            </w:r>
            <w:r w:rsidRPr="004359B9">
              <w:rPr>
                <w:rFonts w:ascii="TH SarabunPSK" w:hAnsi="TH SarabunPSK" w:cs="TH SarabunPSK"/>
                <w:sz w:val="32"/>
                <w:szCs w:val="32"/>
                <w:cs/>
              </w:rPr>
              <w:t>ที่อยู่ระหว่างการวิจัยพัฒนาและผลิตในประเทศไทย</w:t>
            </w:r>
          </w:p>
        </w:tc>
      </w:tr>
      <w:tr w:rsidR="004359B9" w:rsidRPr="004359B9" w:rsidTr="007F6038">
        <w:tc>
          <w:tcPr>
            <w:tcW w:w="10349" w:type="dxa"/>
            <w:gridSpan w:val="2"/>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sz w:val="32"/>
                <w:szCs w:val="32"/>
                <w:lang w:val="en-GB"/>
              </w:rPr>
            </w:pPr>
            <w:r w:rsidRPr="004359B9">
              <w:rPr>
                <w:rFonts w:ascii="TH SarabunPSK" w:hAnsi="TH SarabunPSK" w:cs="TH SarabunPSK"/>
                <w:b/>
                <w:bCs/>
                <w:sz w:val="32"/>
                <w:szCs w:val="32"/>
                <w:cs/>
              </w:rPr>
              <w:lastRenderedPageBreak/>
              <w:t xml:space="preserve">เกณฑ์เป้าหมาย </w:t>
            </w:r>
            <w:r w:rsidRPr="004359B9">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33"/>
              <w:gridCol w:w="1933"/>
              <w:gridCol w:w="1933"/>
              <w:gridCol w:w="1933"/>
              <w:gridCol w:w="1933"/>
            </w:tblGrid>
            <w:tr w:rsidR="004359B9" w:rsidRPr="004359B9" w:rsidTr="004359B9">
              <w:trPr>
                <w:trHeight w:val="430"/>
                <w:jc w:val="center"/>
              </w:trPr>
              <w:tc>
                <w:tcPr>
                  <w:tcW w:w="1933" w:type="dxa"/>
                  <w:tcBorders>
                    <w:top w:val="single" w:sz="4" w:space="0" w:color="000000"/>
                    <w:left w:val="single" w:sz="4" w:space="0" w:color="000000"/>
                    <w:bottom w:val="single" w:sz="4" w:space="0" w:color="000000"/>
                    <w:right w:val="single" w:sz="4" w:space="0" w:color="000000"/>
                  </w:tcBorders>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 xml:space="preserve">ปีงบประมาณ </w:t>
                  </w:r>
                  <w:r w:rsidRPr="004359B9">
                    <w:rPr>
                      <w:rFonts w:ascii="TH SarabunPSK" w:hAnsi="TH SarabunPSK" w:cs="TH SarabunPSK"/>
                      <w:b/>
                      <w:bCs/>
                      <w:sz w:val="32"/>
                      <w:szCs w:val="32"/>
                    </w:rPr>
                    <w:t xml:space="preserve">60 </w:t>
                  </w:r>
                </w:p>
              </w:tc>
              <w:tc>
                <w:tcPr>
                  <w:tcW w:w="1933" w:type="dxa"/>
                  <w:tcBorders>
                    <w:top w:val="single" w:sz="4" w:space="0" w:color="000000"/>
                    <w:left w:val="single" w:sz="4" w:space="0" w:color="000000"/>
                    <w:bottom w:val="single" w:sz="4" w:space="0" w:color="000000"/>
                    <w:right w:val="single" w:sz="4" w:space="0" w:color="000000"/>
                  </w:tcBorders>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 xml:space="preserve">ปีงบประมาณ </w:t>
                  </w:r>
                  <w:r w:rsidRPr="004359B9">
                    <w:rPr>
                      <w:rFonts w:ascii="TH SarabunPSK" w:hAnsi="TH SarabunPSK" w:cs="TH SarabunPSK"/>
                      <w:b/>
                      <w:bCs/>
                      <w:sz w:val="32"/>
                      <w:szCs w:val="32"/>
                    </w:rPr>
                    <w:t>61</w:t>
                  </w:r>
                </w:p>
              </w:tc>
              <w:tc>
                <w:tcPr>
                  <w:tcW w:w="1933" w:type="dxa"/>
                  <w:tcBorders>
                    <w:top w:val="single" w:sz="4" w:space="0" w:color="000000"/>
                    <w:left w:val="single" w:sz="4" w:space="0" w:color="000000"/>
                    <w:bottom w:val="single" w:sz="4" w:space="0" w:color="000000"/>
                    <w:right w:val="single" w:sz="4" w:space="0" w:color="000000"/>
                  </w:tcBorders>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 xml:space="preserve">ปีงบประมาณ </w:t>
                  </w:r>
                  <w:r w:rsidRPr="004359B9">
                    <w:rPr>
                      <w:rFonts w:ascii="TH SarabunPSK" w:hAnsi="TH SarabunPSK" w:cs="TH SarabunPSK"/>
                      <w:b/>
                      <w:bCs/>
                      <w:sz w:val="32"/>
                      <w:szCs w:val="32"/>
                    </w:rPr>
                    <w:t>62</w:t>
                  </w:r>
                </w:p>
              </w:tc>
              <w:tc>
                <w:tcPr>
                  <w:tcW w:w="1933" w:type="dxa"/>
                  <w:tcBorders>
                    <w:top w:val="single" w:sz="4" w:space="0" w:color="000000"/>
                    <w:left w:val="single" w:sz="4" w:space="0" w:color="000000"/>
                    <w:bottom w:val="single" w:sz="4" w:space="0" w:color="000000"/>
                    <w:right w:val="single" w:sz="4" w:space="0" w:color="000000"/>
                  </w:tcBorders>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 xml:space="preserve">ปีงบประมาณ </w:t>
                  </w:r>
                  <w:r w:rsidRPr="004359B9">
                    <w:rPr>
                      <w:rFonts w:ascii="TH SarabunPSK" w:hAnsi="TH SarabunPSK" w:cs="TH SarabunPSK"/>
                      <w:b/>
                      <w:bCs/>
                      <w:sz w:val="32"/>
                      <w:szCs w:val="32"/>
                    </w:rPr>
                    <w:t>63</w:t>
                  </w:r>
                </w:p>
              </w:tc>
              <w:tc>
                <w:tcPr>
                  <w:tcW w:w="1933" w:type="dxa"/>
                  <w:tcBorders>
                    <w:top w:val="single" w:sz="4" w:space="0" w:color="000000"/>
                    <w:left w:val="single" w:sz="4" w:space="0" w:color="000000"/>
                    <w:bottom w:val="single" w:sz="4" w:space="0" w:color="000000"/>
                    <w:right w:val="single" w:sz="4" w:space="0" w:color="000000"/>
                  </w:tcBorders>
                </w:tcPr>
                <w:p w:rsidR="006443EA" w:rsidRPr="004359B9" w:rsidRDefault="006443EA" w:rsidP="007F6038">
                  <w:pPr>
                    <w:spacing w:after="0" w:line="240" w:lineRule="auto"/>
                    <w:jc w:val="center"/>
                    <w:rPr>
                      <w:rFonts w:ascii="TH SarabunPSK" w:hAnsi="TH SarabunPSK" w:cs="TH SarabunPSK"/>
                      <w:b/>
                      <w:bCs/>
                      <w:sz w:val="32"/>
                      <w:szCs w:val="32"/>
                      <w:cs/>
                    </w:rPr>
                  </w:pPr>
                  <w:r w:rsidRPr="004359B9">
                    <w:rPr>
                      <w:rFonts w:ascii="TH SarabunPSK" w:hAnsi="TH SarabunPSK" w:cs="TH SarabunPSK"/>
                      <w:b/>
                      <w:bCs/>
                      <w:sz w:val="32"/>
                      <w:szCs w:val="32"/>
                      <w:cs/>
                    </w:rPr>
                    <w:t xml:space="preserve">ปีงบประมาณ </w:t>
                  </w:r>
                  <w:r w:rsidRPr="004359B9">
                    <w:rPr>
                      <w:rFonts w:ascii="TH SarabunPSK" w:hAnsi="TH SarabunPSK" w:cs="TH SarabunPSK"/>
                      <w:b/>
                      <w:bCs/>
                      <w:sz w:val="32"/>
                      <w:szCs w:val="32"/>
                    </w:rPr>
                    <w:t>64</w:t>
                  </w:r>
                </w:p>
              </w:tc>
            </w:tr>
            <w:tr w:rsidR="004359B9" w:rsidRPr="004359B9" w:rsidTr="004359B9">
              <w:trPr>
                <w:trHeight w:val="2568"/>
                <w:jc w:val="center"/>
              </w:trPr>
              <w:tc>
                <w:tcPr>
                  <w:tcW w:w="1933" w:type="dxa"/>
                  <w:tcBorders>
                    <w:top w:val="single" w:sz="4" w:space="0" w:color="000000"/>
                    <w:left w:val="single" w:sz="4" w:space="0" w:color="000000"/>
                    <w:bottom w:val="single" w:sz="4" w:space="0" w:color="000000"/>
                    <w:right w:val="single" w:sz="4" w:space="0" w:color="000000"/>
                  </w:tcBorders>
                </w:tcPr>
                <w:p w:rsidR="004359B9" w:rsidRPr="004359B9" w:rsidRDefault="004359B9" w:rsidP="00A433E3">
                  <w:pPr>
                    <w:spacing w:after="0" w:line="240" w:lineRule="auto"/>
                    <w:jc w:val="center"/>
                    <w:rPr>
                      <w:rFonts w:ascii="TH SarabunPSK" w:hAnsi="TH SarabunPSK" w:cs="TH SarabunPSK"/>
                      <w:sz w:val="32"/>
                      <w:szCs w:val="32"/>
                      <w:lang w:val="en-GB"/>
                    </w:rPr>
                  </w:pPr>
                  <w:r w:rsidRPr="004359B9">
                    <w:rPr>
                      <w:rFonts w:ascii="TH SarabunPSK" w:hAnsi="TH SarabunPSK" w:cs="TH SarabunPSK"/>
                      <w:sz w:val="32"/>
                      <w:szCs w:val="32"/>
                      <w:cs/>
                    </w:rPr>
                    <w:t>จำนวนรายการยา  และเครื่องมือแพทย์นวัตกรรมที่ผ่านกระบวนการให้         คำปรึกษาฯ ได้รับ   การขึ้นทะเบียน</w:t>
                  </w:r>
                </w:p>
              </w:tc>
              <w:tc>
                <w:tcPr>
                  <w:tcW w:w="1933" w:type="dxa"/>
                  <w:tcBorders>
                    <w:top w:val="single" w:sz="4" w:space="0" w:color="000000"/>
                    <w:left w:val="single" w:sz="4" w:space="0" w:color="000000"/>
                    <w:bottom w:val="single" w:sz="4" w:space="0" w:color="000000"/>
                    <w:right w:val="single" w:sz="4" w:space="0" w:color="000000"/>
                  </w:tcBorders>
                </w:tcPr>
                <w:p w:rsidR="004359B9" w:rsidRPr="004359B9" w:rsidRDefault="004359B9" w:rsidP="00A433E3">
                  <w:pPr>
                    <w:spacing w:after="0" w:line="240" w:lineRule="auto"/>
                    <w:jc w:val="center"/>
                    <w:rPr>
                      <w:rFonts w:ascii="TH SarabunPSK" w:hAnsi="TH SarabunPSK" w:cs="TH SarabunPSK"/>
                      <w:b/>
                      <w:bCs/>
                      <w:sz w:val="32"/>
                      <w:szCs w:val="32"/>
                      <w:lang w:val="en-GB"/>
                    </w:rPr>
                  </w:pPr>
                  <w:r w:rsidRPr="004359B9">
                    <w:rPr>
                      <w:rFonts w:ascii="TH SarabunPSK" w:hAnsi="TH SarabunPSK" w:cs="TH SarabunPSK"/>
                      <w:b/>
                      <w:bCs/>
                      <w:sz w:val="32"/>
                      <w:szCs w:val="32"/>
                      <w:lang w:val="en-GB"/>
                    </w:rPr>
                    <w:t>5</w:t>
                  </w:r>
                </w:p>
                <w:p w:rsidR="004359B9" w:rsidRPr="004359B9" w:rsidRDefault="004359B9" w:rsidP="00A433E3">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cs/>
                      <w:lang w:val="en-GB"/>
                    </w:rPr>
                    <w:t>ยา</w:t>
                  </w:r>
                  <w:r w:rsidRPr="004359B9">
                    <w:rPr>
                      <w:rFonts w:ascii="TH SarabunPSK" w:hAnsi="TH SarabunPSK" w:cs="TH SarabunPSK"/>
                      <w:sz w:val="32"/>
                      <w:szCs w:val="32"/>
                    </w:rPr>
                    <w:t xml:space="preserve"> = 2</w:t>
                  </w:r>
                </w:p>
                <w:p w:rsidR="004359B9" w:rsidRPr="004359B9" w:rsidRDefault="004359B9" w:rsidP="00A433E3">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cs/>
                    </w:rPr>
                    <w:t xml:space="preserve">เครื่องมือแพทย์ </w:t>
                  </w:r>
                  <w:r w:rsidRPr="004359B9">
                    <w:rPr>
                      <w:rFonts w:ascii="TH SarabunPSK" w:hAnsi="TH SarabunPSK" w:cs="TH SarabunPSK"/>
                      <w:sz w:val="32"/>
                      <w:szCs w:val="32"/>
                    </w:rPr>
                    <w:t>= 3</w:t>
                  </w:r>
                </w:p>
              </w:tc>
              <w:tc>
                <w:tcPr>
                  <w:tcW w:w="1933" w:type="dxa"/>
                  <w:tcBorders>
                    <w:top w:val="single" w:sz="4" w:space="0" w:color="000000"/>
                    <w:left w:val="single" w:sz="4" w:space="0" w:color="000000"/>
                    <w:bottom w:val="single" w:sz="4" w:space="0" w:color="000000"/>
                    <w:right w:val="single" w:sz="4" w:space="0" w:color="000000"/>
                  </w:tcBorders>
                </w:tcPr>
                <w:p w:rsidR="004359B9" w:rsidRPr="004359B9" w:rsidRDefault="004359B9" w:rsidP="00A433E3">
                  <w:pPr>
                    <w:spacing w:after="0" w:line="240" w:lineRule="auto"/>
                    <w:jc w:val="center"/>
                    <w:rPr>
                      <w:rFonts w:ascii="TH SarabunPSK" w:hAnsi="TH SarabunPSK" w:cs="TH SarabunPSK"/>
                      <w:b/>
                      <w:bCs/>
                      <w:sz w:val="32"/>
                      <w:szCs w:val="32"/>
                      <w:lang w:val="en-GB"/>
                    </w:rPr>
                  </w:pPr>
                  <w:r w:rsidRPr="004359B9">
                    <w:rPr>
                      <w:rFonts w:ascii="TH SarabunPSK" w:hAnsi="TH SarabunPSK" w:cs="TH SarabunPSK"/>
                      <w:b/>
                      <w:bCs/>
                      <w:sz w:val="32"/>
                      <w:szCs w:val="32"/>
                      <w:lang w:val="en-GB"/>
                    </w:rPr>
                    <w:t>7</w:t>
                  </w:r>
                </w:p>
                <w:p w:rsidR="004359B9" w:rsidRPr="004359B9" w:rsidRDefault="004359B9" w:rsidP="00A433E3">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cs/>
                      <w:lang w:val="en-GB"/>
                    </w:rPr>
                    <w:t>ยา</w:t>
                  </w:r>
                  <w:r w:rsidRPr="004359B9">
                    <w:rPr>
                      <w:rFonts w:ascii="TH SarabunPSK" w:hAnsi="TH SarabunPSK" w:cs="TH SarabunPSK"/>
                      <w:sz w:val="32"/>
                      <w:szCs w:val="32"/>
                    </w:rPr>
                    <w:t xml:space="preserve"> = 3</w:t>
                  </w:r>
                </w:p>
                <w:p w:rsidR="004359B9" w:rsidRPr="004359B9" w:rsidRDefault="004359B9" w:rsidP="00A433E3">
                  <w:pPr>
                    <w:spacing w:after="0" w:line="240" w:lineRule="auto"/>
                    <w:jc w:val="center"/>
                    <w:rPr>
                      <w:rFonts w:ascii="TH SarabunPSK" w:hAnsi="TH SarabunPSK" w:cs="TH SarabunPSK"/>
                      <w:sz w:val="32"/>
                      <w:szCs w:val="32"/>
                      <w:lang w:val="en-GB"/>
                    </w:rPr>
                  </w:pPr>
                  <w:r w:rsidRPr="004359B9">
                    <w:rPr>
                      <w:rFonts w:ascii="TH SarabunPSK" w:hAnsi="TH SarabunPSK" w:cs="TH SarabunPSK"/>
                      <w:sz w:val="32"/>
                      <w:szCs w:val="32"/>
                      <w:cs/>
                    </w:rPr>
                    <w:t xml:space="preserve">เครื่องมือแพทย์ </w:t>
                  </w:r>
                  <w:r w:rsidRPr="004359B9">
                    <w:rPr>
                      <w:rFonts w:ascii="TH SarabunPSK" w:hAnsi="TH SarabunPSK" w:cs="TH SarabunPSK"/>
                      <w:sz w:val="32"/>
                      <w:szCs w:val="32"/>
                    </w:rPr>
                    <w:t xml:space="preserve">= </w:t>
                  </w:r>
                  <w:r w:rsidRPr="004359B9">
                    <w:rPr>
                      <w:rFonts w:ascii="TH SarabunPSK" w:hAnsi="TH SarabunPSK" w:cs="TH SarabunPSK"/>
                      <w:sz w:val="32"/>
                      <w:szCs w:val="32"/>
                      <w:lang w:val="en-GB"/>
                    </w:rPr>
                    <w:t>4</w:t>
                  </w:r>
                </w:p>
              </w:tc>
              <w:tc>
                <w:tcPr>
                  <w:tcW w:w="1933" w:type="dxa"/>
                  <w:tcBorders>
                    <w:top w:val="single" w:sz="4" w:space="0" w:color="000000"/>
                    <w:left w:val="single" w:sz="4" w:space="0" w:color="000000"/>
                    <w:bottom w:val="single" w:sz="4" w:space="0" w:color="000000"/>
                    <w:right w:val="single" w:sz="4" w:space="0" w:color="000000"/>
                  </w:tcBorders>
                </w:tcPr>
                <w:p w:rsidR="004359B9" w:rsidRPr="004359B9" w:rsidRDefault="004359B9" w:rsidP="00A433E3">
                  <w:pPr>
                    <w:spacing w:after="0" w:line="240" w:lineRule="auto"/>
                    <w:jc w:val="center"/>
                    <w:rPr>
                      <w:rFonts w:ascii="TH SarabunPSK" w:hAnsi="TH SarabunPSK" w:cs="TH SarabunPSK"/>
                      <w:b/>
                      <w:bCs/>
                      <w:sz w:val="32"/>
                      <w:szCs w:val="32"/>
                      <w:lang w:val="en-GB"/>
                    </w:rPr>
                  </w:pPr>
                  <w:r w:rsidRPr="004359B9">
                    <w:rPr>
                      <w:rFonts w:ascii="TH SarabunPSK" w:hAnsi="TH SarabunPSK" w:cs="TH SarabunPSK"/>
                      <w:b/>
                      <w:bCs/>
                      <w:sz w:val="32"/>
                      <w:szCs w:val="32"/>
                      <w:cs/>
                      <w:lang w:val="en-GB"/>
                    </w:rPr>
                    <w:t>10</w:t>
                  </w:r>
                </w:p>
                <w:p w:rsidR="004359B9" w:rsidRPr="004359B9" w:rsidRDefault="004359B9" w:rsidP="00A433E3">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cs/>
                      <w:lang w:val="en-GB"/>
                    </w:rPr>
                    <w:t>ยา</w:t>
                  </w:r>
                  <w:r w:rsidRPr="004359B9">
                    <w:rPr>
                      <w:rFonts w:ascii="TH SarabunPSK" w:hAnsi="TH SarabunPSK" w:cs="TH SarabunPSK"/>
                      <w:sz w:val="32"/>
                      <w:szCs w:val="32"/>
                    </w:rPr>
                    <w:t xml:space="preserve"> = 5</w:t>
                  </w:r>
                </w:p>
                <w:p w:rsidR="004359B9" w:rsidRPr="004359B9" w:rsidRDefault="004359B9" w:rsidP="00A433E3">
                  <w:pPr>
                    <w:spacing w:after="0" w:line="240" w:lineRule="auto"/>
                    <w:jc w:val="center"/>
                    <w:rPr>
                      <w:rFonts w:ascii="TH SarabunPSK" w:hAnsi="TH SarabunPSK" w:cs="TH SarabunPSK"/>
                      <w:sz w:val="32"/>
                      <w:szCs w:val="32"/>
                      <w:lang w:val="en-GB"/>
                    </w:rPr>
                  </w:pPr>
                  <w:r w:rsidRPr="004359B9">
                    <w:rPr>
                      <w:rFonts w:ascii="TH SarabunPSK" w:hAnsi="TH SarabunPSK" w:cs="TH SarabunPSK"/>
                      <w:sz w:val="32"/>
                      <w:szCs w:val="32"/>
                      <w:cs/>
                    </w:rPr>
                    <w:t xml:space="preserve">เครื่องมือแพทย์ </w:t>
                  </w:r>
                  <w:r w:rsidRPr="004359B9">
                    <w:rPr>
                      <w:rFonts w:ascii="TH SarabunPSK" w:hAnsi="TH SarabunPSK" w:cs="TH SarabunPSK"/>
                      <w:sz w:val="32"/>
                      <w:szCs w:val="32"/>
                    </w:rPr>
                    <w:t xml:space="preserve">= </w:t>
                  </w:r>
                  <w:r w:rsidRPr="004359B9">
                    <w:rPr>
                      <w:rFonts w:ascii="TH SarabunPSK" w:hAnsi="TH SarabunPSK" w:cs="TH SarabunPSK"/>
                      <w:sz w:val="32"/>
                      <w:szCs w:val="32"/>
                      <w:lang w:val="en-GB"/>
                    </w:rPr>
                    <w:t>5</w:t>
                  </w:r>
                </w:p>
              </w:tc>
              <w:tc>
                <w:tcPr>
                  <w:tcW w:w="1933" w:type="dxa"/>
                  <w:tcBorders>
                    <w:top w:val="single" w:sz="4" w:space="0" w:color="000000"/>
                    <w:left w:val="single" w:sz="4" w:space="0" w:color="000000"/>
                    <w:bottom w:val="single" w:sz="4" w:space="0" w:color="000000"/>
                    <w:right w:val="single" w:sz="4" w:space="0" w:color="000000"/>
                  </w:tcBorders>
                </w:tcPr>
                <w:p w:rsidR="004359B9" w:rsidRPr="004359B9" w:rsidRDefault="004359B9" w:rsidP="00A433E3">
                  <w:pPr>
                    <w:spacing w:after="0" w:line="240" w:lineRule="auto"/>
                    <w:jc w:val="center"/>
                    <w:rPr>
                      <w:rFonts w:ascii="TH SarabunPSK" w:hAnsi="TH SarabunPSK" w:cs="TH SarabunPSK"/>
                      <w:b/>
                      <w:bCs/>
                      <w:sz w:val="32"/>
                      <w:szCs w:val="32"/>
                      <w:lang w:val="en-GB"/>
                    </w:rPr>
                  </w:pPr>
                  <w:r w:rsidRPr="004359B9">
                    <w:rPr>
                      <w:rFonts w:ascii="TH SarabunPSK" w:hAnsi="TH SarabunPSK" w:cs="TH SarabunPSK"/>
                      <w:b/>
                      <w:bCs/>
                      <w:sz w:val="32"/>
                      <w:szCs w:val="32"/>
                      <w:lang w:val="en-GB"/>
                    </w:rPr>
                    <w:t>14</w:t>
                  </w:r>
                </w:p>
                <w:p w:rsidR="004359B9" w:rsidRPr="004359B9" w:rsidRDefault="004359B9" w:rsidP="00A433E3">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cs/>
                      <w:lang w:val="en-GB"/>
                    </w:rPr>
                    <w:t>ยา</w:t>
                  </w:r>
                  <w:r w:rsidRPr="004359B9">
                    <w:rPr>
                      <w:rFonts w:ascii="TH SarabunPSK" w:hAnsi="TH SarabunPSK" w:cs="TH SarabunPSK"/>
                      <w:sz w:val="32"/>
                      <w:szCs w:val="32"/>
                    </w:rPr>
                    <w:t xml:space="preserve"> = 8</w:t>
                  </w:r>
                </w:p>
                <w:p w:rsidR="004359B9" w:rsidRPr="004359B9" w:rsidRDefault="004359B9" w:rsidP="00A433E3">
                  <w:pPr>
                    <w:spacing w:after="0" w:line="240" w:lineRule="auto"/>
                    <w:jc w:val="center"/>
                    <w:rPr>
                      <w:rFonts w:ascii="TH SarabunPSK" w:hAnsi="TH SarabunPSK" w:cs="TH SarabunPSK"/>
                      <w:sz w:val="32"/>
                      <w:szCs w:val="32"/>
                      <w:lang w:val="en-GB"/>
                    </w:rPr>
                  </w:pPr>
                  <w:r w:rsidRPr="004359B9">
                    <w:rPr>
                      <w:rFonts w:ascii="TH SarabunPSK" w:hAnsi="TH SarabunPSK" w:cs="TH SarabunPSK"/>
                      <w:sz w:val="32"/>
                      <w:szCs w:val="32"/>
                      <w:cs/>
                    </w:rPr>
                    <w:t xml:space="preserve">เครื่องมือแพทย์ </w:t>
                  </w:r>
                  <w:r w:rsidRPr="004359B9">
                    <w:rPr>
                      <w:rFonts w:ascii="TH SarabunPSK" w:hAnsi="TH SarabunPSK" w:cs="TH SarabunPSK"/>
                      <w:sz w:val="32"/>
                      <w:szCs w:val="32"/>
                    </w:rPr>
                    <w:t xml:space="preserve">= </w:t>
                  </w:r>
                  <w:r w:rsidRPr="004359B9">
                    <w:rPr>
                      <w:rFonts w:ascii="TH SarabunPSK" w:hAnsi="TH SarabunPSK" w:cs="TH SarabunPSK"/>
                      <w:sz w:val="32"/>
                      <w:szCs w:val="32"/>
                      <w:lang w:val="en-GB"/>
                    </w:rPr>
                    <w:t>6</w:t>
                  </w:r>
                </w:p>
              </w:tc>
            </w:tr>
          </w:tbl>
          <w:p w:rsidR="006443EA" w:rsidRPr="004359B9" w:rsidRDefault="006443EA" w:rsidP="007F6038">
            <w:pPr>
              <w:spacing w:after="0" w:line="240" w:lineRule="auto"/>
              <w:rPr>
                <w:rFonts w:ascii="TH SarabunPSK" w:hAnsi="TH SarabunPSK" w:cs="TH SarabunPSK"/>
                <w:sz w:val="32"/>
                <w:szCs w:val="32"/>
                <w:lang w:val="en-GB"/>
              </w:rPr>
            </w:pP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cs/>
              </w:rPr>
            </w:pPr>
            <w:r w:rsidRPr="004359B9">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sidRPr="004359B9">
              <w:rPr>
                <w:rFonts w:ascii="TH SarabunPSK" w:hAnsi="TH SarabunPSK" w:cs="TH SarabunPSK"/>
                <w:sz w:val="32"/>
                <w:szCs w:val="32"/>
                <w:cs/>
              </w:rPr>
              <w:t>เพื่อสนับสนุนให้เกิดนวัตกรรมด้านยาและเครื่องมือแพทย์ที่มีความจำเป็นในระบบสาธารณสุขยาและเครื่องมือแพทย์ที่เป็นภาระค่าใช้จ่ายสูงในระบบสาธารณสุขและมีศักยภาพทางการตลาด เพื่อการพึ่งพาตนเองของประเทศ อันจะนำไปสู่ความมั่นคงด้านยาและเครื่องมือแพทย์ในท้ายที่สุด</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sidRPr="004359B9">
              <w:rPr>
                <w:rFonts w:ascii="TH SarabunPSK" w:hAnsi="TH SarabunPSK" w:cs="TH SarabunPSK"/>
                <w:sz w:val="32"/>
                <w:szCs w:val="32"/>
                <w:cs/>
              </w:rPr>
              <w:t>ผู้บริโภค ผู้ผลิตผลิตภัณฑ์ยาและเครื่องมือแพทย์ทั้งประเทศ</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sidRPr="004359B9">
              <w:rPr>
                <w:rFonts w:ascii="TH SarabunPSK" w:hAnsi="TH SarabunPSK" w:cs="TH SarabunPSK"/>
                <w:sz w:val="32"/>
                <w:szCs w:val="32"/>
                <w:cs/>
              </w:rPr>
              <w:t>รายงานจากสำนักงานคณะกรรมการอาหารและยา</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4359B9" w:rsidRPr="004359B9" w:rsidRDefault="004359B9" w:rsidP="004359B9">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4359B9" w:rsidRPr="004359B9" w:rsidRDefault="004359B9" w:rsidP="00F82507">
            <w:pPr>
              <w:numPr>
                <w:ilvl w:val="0"/>
                <w:numId w:val="71"/>
              </w:numPr>
              <w:tabs>
                <w:tab w:val="clear" w:pos="720"/>
                <w:tab w:val="num" w:pos="252"/>
                <w:tab w:val="left" w:pos="1260"/>
                <w:tab w:val="left" w:pos="8460"/>
              </w:tabs>
              <w:spacing w:after="0" w:line="240" w:lineRule="auto"/>
              <w:ind w:left="252" w:hanging="252"/>
              <w:rPr>
                <w:rFonts w:ascii="TH SarabunPSK" w:hAnsi="TH SarabunPSK" w:cs="TH SarabunPSK"/>
                <w:sz w:val="30"/>
                <w:szCs w:val="30"/>
              </w:rPr>
            </w:pPr>
            <w:r w:rsidRPr="004359B9">
              <w:rPr>
                <w:rFonts w:ascii="TH SarabunPSK" w:hAnsi="TH SarabunPSK" w:cs="TH SarabunPSK"/>
                <w:sz w:val="30"/>
                <w:szCs w:val="30"/>
                <w:cs/>
              </w:rPr>
              <w:t xml:space="preserve">รายงานจากสำนักงานนำร่องประเมินผลิตภัณฑ์และขึ้นทะเบียนตำรับยาวิจัยและผลิตภัณฑ์สมุนไพร </w:t>
            </w:r>
          </w:p>
          <w:p w:rsidR="004359B9" w:rsidRPr="004359B9" w:rsidRDefault="004359B9" w:rsidP="00F82507">
            <w:pPr>
              <w:numPr>
                <w:ilvl w:val="0"/>
                <w:numId w:val="71"/>
              </w:numPr>
              <w:tabs>
                <w:tab w:val="clear" w:pos="720"/>
                <w:tab w:val="num" w:pos="252"/>
                <w:tab w:val="left" w:pos="1260"/>
                <w:tab w:val="left" w:pos="8460"/>
              </w:tabs>
              <w:spacing w:after="0" w:line="240" w:lineRule="auto"/>
              <w:ind w:left="252" w:hanging="252"/>
              <w:rPr>
                <w:rFonts w:ascii="TH SarabunPSK" w:hAnsi="TH SarabunPSK" w:cs="TH SarabunPSK"/>
                <w:sz w:val="30"/>
                <w:szCs w:val="30"/>
              </w:rPr>
            </w:pPr>
            <w:r w:rsidRPr="004359B9">
              <w:rPr>
                <w:rFonts w:ascii="TH SarabunPSK" w:hAnsi="TH SarabunPSK" w:cs="TH SarabunPSK"/>
                <w:sz w:val="30"/>
                <w:szCs w:val="30"/>
                <w:cs/>
              </w:rPr>
              <w:t>รายงานจากหน่วยให้คำปรึกษาและส่งเสริมนวัตกรรมเครื่องมือแพทย์</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4359B9" w:rsidRDefault="004359B9" w:rsidP="004359B9">
            <w:pPr>
              <w:tabs>
                <w:tab w:val="left" w:pos="1260"/>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A = </w:t>
            </w:r>
            <w:r w:rsidRPr="004359B9">
              <w:rPr>
                <w:rFonts w:ascii="TH SarabunPSK" w:hAnsi="TH SarabunPSK" w:cs="TH SarabunPSK"/>
                <w:sz w:val="32"/>
                <w:szCs w:val="32"/>
                <w:cs/>
              </w:rPr>
              <w:t xml:space="preserve">จำนวนรายการยาและเครื่องมือแพทย์นวัตกรรมที่ผ่านกระบวนการให้คำปรึกษาฯ </w:t>
            </w:r>
          </w:p>
          <w:p w:rsidR="006443EA" w:rsidRPr="004359B9" w:rsidRDefault="004359B9" w:rsidP="004359B9">
            <w:pPr>
              <w:tabs>
                <w:tab w:val="left" w:pos="1260"/>
                <w:tab w:val="left" w:pos="8460"/>
              </w:tabs>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4359B9">
              <w:rPr>
                <w:rFonts w:ascii="TH SarabunPSK" w:hAnsi="TH SarabunPSK" w:cs="TH SarabunPSK"/>
                <w:sz w:val="32"/>
                <w:szCs w:val="32"/>
                <w:cs/>
              </w:rPr>
              <w:t>และพร้อมยื่นขึ้นทะเบียน</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4359B9" w:rsidRDefault="006443EA" w:rsidP="007F6038">
            <w:pPr>
              <w:tabs>
                <w:tab w:val="left" w:pos="1260"/>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B = </w:t>
            </w:r>
            <w:r w:rsidR="004359B9" w:rsidRPr="004359B9">
              <w:rPr>
                <w:rFonts w:ascii="TH SarabunPSK" w:hAnsi="TH SarabunPSK" w:cs="TH SarabunPSK"/>
                <w:sz w:val="32"/>
                <w:szCs w:val="32"/>
                <w:cs/>
              </w:rPr>
              <w:t xml:space="preserve">จำนวนรายการยาและเครื่องมือแพทย์นวัตกรรมที่ผ่านกระบวนการให้คำปรึกษาฯ </w:t>
            </w:r>
          </w:p>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sidRPr="004359B9">
              <w:rPr>
                <w:rFonts w:ascii="TH SarabunPSK" w:hAnsi="TH SarabunPSK" w:cs="TH SarabunPSK"/>
                <w:sz w:val="32"/>
                <w:szCs w:val="32"/>
                <w:cs/>
              </w:rPr>
              <w:t>ผ่านการขึ้นทะเบียนตำรับยา</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cs/>
              </w:rPr>
            </w:pPr>
            <w:r w:rsidRPr="004359B9">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4359B9">
            <w:pPr>
              <w:tabs>
                <w:tab w:val="left" w:pos="1260"/>
                <w:tab w:val="left" w:pos="8460"/>
              </w:tabs>
              <w:spacing w:after="0" w:line="240" w:lineRule="auto"/>
              <w:rPr>
                <w:rFonts w:ascii="TH SarabunPSK" w:hAnsi="TH SarabunPSK" w:cs="TH SarabunPSK"/>
                <w:sz w:val="30"/>
                <w:szCs w:val="30"/>
                <w:cs/>
              </w:rPr>
            </w:pPr>
            <w:r w:rsidRPr="004359B9">
              <w:rPr>
                <w:rFonts w:ascii="TH SarabunPSK" w:hAnsi="TH SarabunPSK" w:cs="TH SarabunPSK"/>
                <w:sz w:val="32"/>
                <w:szCs w:val="32"/>
                <w:cs/>
              </w:rPr>
              <w:t>ใช้วิธีนับรายการยาและเครื่องมือแพทย์นวัตกรรม</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cs/>
              </w:rPr>
            </w:pPr>
            <w:r w:rsidRPr="004359B9">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sidRPr="004359B9">
              <w:rPr>
                <w:rFonts w:ascii="TH SarabunPSK" w:hAnsi="TH SarabunPSK" w:cs="TH SarabunPSK"/>
                <w:sz w:val="32"/>
                <w:szCs w:val="32"/>
                <w:cs/>
              </w:rPr>
              <w:t>1 ครั้งต่อปี ณ สิ้นสุดปีงบประมาณ</w:t>
            </w:r>
          </w:p>
        </w:tc>
      </w:tr>
      <w:tr w:rsidR="004359B9" w:rsidRPr="004359B9" w:rsidTr="007F6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4359B9" w:rsidRPr="004359B9" w:rsidRDefault="006443EA" w:rsidP="007F6038">
            <w:pPr>
              <w:spacing w:after="0" w:line="240" w:lineRule="auto"/>
              <w:rPr>
                <w:rFonts w:ascii="TH SarabunPSK" w:hAnsi="TH SarabunPSK" w:cs="TH SarabunPSK"/>
                <w:sz w:val="32"/>
                <w:szCs w:val="32"/>
              </w:rPr>
            </w:pPr>
            <w:r w:rsidRPr="004359B9">
              <w:rPr>
                <w:rFonts w:ascii="TH SarabunPSK" w:hAnsi="TH SarabunPSK" w:cs="TH SarabunPSK"/>
                <w:b/>
                <w:bCs/>
                <w:sz w:val="32"/>
                <w:szCs w:val="32"/>
                <w:cs/>
              </w:rPr>
              <w:t>เกณฑ์การประเมิน :</w:t>
            </w:r>
            <w:r w:rsidRPr="004359B9">
              <w:rPr>
                <w:rFonts w:ascii="TH SarabunPSK" w:hAnsi="TH SarabunPSK" w:cs="TH SarabunPSK"/>
                <w:b/>
                <w:bCs/>
                <w:sz w:val="32"/>
                <w:szCs w:val="32"/>
              </w:rPr>
              <w:t xml:space="preserve"> </w:t>
            </w:r>
            <w:r w:rsidR="004359B9" w:rsidRPr="004359B9">
              <w:rPr>
                <w:rFonts w:ascii="TH SarabunPSK" w:hAnsi="TH SarabunPSK" w:cs="TH SarabunPSK"/>
                <w:sz w:val="32"/>
                <w:szCs w:val="32"/>
                <w:cs/>
              </w:rPr>
              <w:t xml:space="preserve">จำนวนรายการยาและเครื่องมือแพทย์นวัตกรรมที่ผ่านกระบวนการให้คำปรึกษาฯ และได้รับการ     </w:t>
            </w:r>
          </w:p>
          <w:p w:rsidR="006443EA" w:rsidRPr="004359B9" w:rsidRDefault="004359B9" w:rsidP="007F6038">
            <w:pPr>
              <w:spacing w:after="0" w:line="240" w:lineRule="auto"/>
              <w:rPr>
                <w:rFonts w:ascii="TH SarabunPSK" w:hAnsi="TH SarabunPSK" w:cs="TH SarabunPSK"/>
                <w:b/>
                <w:bCs/>
                <w:sz w:val="36"/>
                <w:szCs w:val="36"/>
              </w:rPr>
            </w:pPr>
            <w:r w:rsidRPr="004359B9">
              <w:rPr>
                <w:rFonts w:ascii="TH SarabunPSK" w:hAnsi="TH SarabunPSK" w:cs="TH SarabunPSK"/>
                <w:sz w:val="32"/>
                <w:szCs w:val="32"/>
              </w:rPr>
              <w:t xml:space="preserve">                          </w:t>
            </w:r>
            <w:r w:rsidRPr="004359B9">
              <w:rPr>
                <w:rFonts w:ascii="TH SarabunPSK" w:hAnsi="TH SarabunPSK" w:cs="TH SarabunPSK"/>
                <w:sz w:val="32"/>
                <w:szCs w:val="32"/>
                <w:cs/>
              </w:rPr>
              <w:t>ขึ้นทะเบียนตำรับยา</w:t>
            </w:r>
          </w:p>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hint="cs"/>
                <w:b/>
                <w:bCs/>
                <w:sz w:val="32"/>
                <w:szCs w:val="32"/>
                <w:cs/>
              </w:rPr>
              <w:t>ปี 2560</w:t>
            </w:r>
            <w:r w:rsidRPr="004359B9">
              <w:rPr>
                <w:rFonts w:ascii="TH SarabunPSK" w:hAnsi="TH SarabunPSK" w:cs="TH SarabunPSK"/>
                <w:b/>
                <w:bCs/>
                <w:sz w:val="32"/>
                <w:szCs w:val="32"/>
              </w:rPr>
              <w:t xml:space="preserve">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359B9" w:rsidRPr="004359B9" w:rsidTr="007F6038">
              <w:trPr>
                <w:jc w:val="center"/>
              </w:trPr>
              <w:tc>
                <w:tcPr>
                  <w:tcW w:w="2014"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รอบ 3 เดือน</w:t>
                  </w:r>
                </w:p>
              </w:tc>
              <w:tc>
                <w:tcPr>
                  <w:tcW w:w="1984"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รอบ 6 เดือน</w:t>
                  </w:r>
                </w:p>
              </w:tc>
              <w:tc>
                <w:tcPr>
                  <w:tcW w:w="1985"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รอบ 9 เดือน</w:t>
                  </w:r>
                </w:p>
              </w:tc>
              <w:tc>
                <w:tcPr>
                  <w:tcW w:w="1984"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รอบ 12 เดือน</w:t>
                  </w:r>
                </w:p>
              </w:tc>
            </w:tr>
            <w:tr w:rsidR="004359B9" w:rsidRPr="004359B9" w:rsidTr="007F6038">
              <w:trPr>
                <w:jc w:val="center"/>
              </w:trPr>
              <w:tc>
                <w:tcPr>
                  <w:tcW w:w="2014" w:type="dxa"/>
                </w:tcPr>
                <w:p w:rsidR="006443EA" w:rsidRPr="004359B9" w:rsidRDefault="006443EA" w:rsidP="007F6038">
                  <w:pPr>
                    <w:spacing w:after="0" w:line="240" w:lineRule="auto"/>
                    <w:jc w:val="center"/>
                    <w:rPr>
                      <w:rFonts w:ascii="TH SarabunPSK" w:hAnsi="TH SarabunPSK" w:cs="TH SarabunPSK"/>
                      <w:sz w:val="32"/>
                      <w:szCs w:val="32"/>
                      <w:cs/>
                    </w:rPr>
                  </w:pPr>
                  <w:r w:rsidRPr="004359B9">
                    <w:rPr>
                      <w:rFonts w:ascii="TH SarabunPSK" w:hAnsi="TH SarabunPSK" w:cs="TH SarabunPSK"/>
                      <w:sz w:val="32"/>
                      <w:szCs w:val="32"/>
                    </w:rPr>
                    <w:t>20</w:t>
                  </w:r>
                </w:p>
              </w:tc>
              <w:tc>
                <w:tcPr>
                  <w:tcW w:w="1984" w:type="dxa"/>
                </w:tcPr>
                <w:p w:rsidR="006443EA" w:rsidRPr="004359B9" w:rsidRDefault="006443EA" w:rsidP="007F6038">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rPr>
                    <w:t>40</w:t>
                  </w:r>
                  <w:r w:rsidRPr="004359B9">
                    <w:rPr>
                      <w:rFonts w:ascii="TH SarabunPSK" w:hAnsi="TH SarabunPSK" w:cs="TH SarabunPSK" w:hint="cs"/>
                      <w:sz w:val="32"/>
                      <w:szCs w:val="32"/>
                      <w:cs/>
                    </w:rPr>
                    <w:t xml:space="preserve"> (สะสม)</w:t>
                  </w:r>
                </w:p>
              </w:tc>
              <w:tc>
                <w:tcPr>
                  <w:tcW w:w="1985" w:type="dxa"/>
                </w:tcPr>
                <w:p w:rsidR="006443EA" w:rsidRPr="004359B9" w:rsidRDefault="006443EA" w:rsidP="007F6038">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rPr>
                    <w:t>70</w:t>
                  </w:r>
                  <w:r w:rsidRPr="004359B9">
                    <w:rPr>
                      <w:rFonts w:ascii="TH SarabunPSK" w:hAnsi="TH SarabunPSK" w:cs="TH SarabunPSK" w:hint="cs"/>
                      <w:sz w:val="32"/>
                      <w:szCs w:val="32"/>
                      <w:cs/>
                    </w:rPr>
                    <w:t>(สะสม)</w:t>
                  </w:r>
                </w:p>
              </w:tc>
              <w:tc>
                <w:tcPr>
                  <w:tcW w:w="1984" w:type="dxa"/>
                </w:tcPr>
                <w:p w:rsidR="006443EA" w:rsidRPr="004359B9" w:rsidRDefault="006443EA" w:rsidP="007F6038">
                  <w:pPr>
                    <w:spacing w:after="0" w:line="240" w:lineRule="auto"/>
                    <w:jc w:val="center"/>
                    <w:rPr>
                      <w:rFonts w:ascii="TH SarabunPSK" w:hAnsi="TH SarabunPSK" w:cs="TH SarabunPSK"/>
                      <w:sz w:val="32"/>
                      <w:szCs w:val="32"/>
                    </w:rPr>
                  </w:pPr>
                  <w:r w:rsidRPr="004359B9">
                    <w:rPr>
                      <w:rFonts w:ascii="TH SarabunPSK" w:hAnsi="TH SarabunPSK" w:cs="TH SarabunPSK"/>
                      <w:sz w:val="32"/>
                      <w:szCs w:val="32"/>
                    </w:rPr>
                    <w:t>100</w:t>
                  </w:r>
                  <w:r w:rsidRPr="004359B9">
                    <w:rPr>
                      <w:rFonts w:ascii="TH SarabunPSK" w:hAnsi="TH SarabunPSK" w:cs="TH SarabunPSK" w:hint="cs"/>
                      <w:sz w:val="32"/>
                      <w:szCs w:val="32"/>
                      <w:cs/>
                    </w:rPr>
                    <w:t>(สะสม)</w:t>
                  </w:r>
                </w:p>
              </w:tc>
            </w:tr>
          </w:tbl>
          <w:p w:rsidR="006443EA" w:rsidRPr="004359B9" w:rsidRDefault="006443EA" w:rsidP="007F6038">
            <w:pPr>
              <w:spacing w:after="0" w:line="240" w:lineRule="auto"/>
              <w:rPr>
                <w:rFonts w:ascii="TH SarabunPSK" w:hAnsi="TH SarabunPSK" w:cs="TH SarabunPSK"/>
                <w:b/>
                <w:bCs/>
                <w:sz w:val="32"/>
                <w:szCs w:val="32"/>
              </w:rPr>
            </w:pP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cs/>
              </w:rPr>
            </w:pPr>
            <w:r w:rsidRPr="004359B9">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sidRPr="004359B9">
              <w:rPr>
                <w:rFonts w:ascii="TH SarabunPSK" w:hAnsi="TH SarabunPSK" w:cs="TH SarabunPSK"/>
                <w:sz w:val="32"/>
                <w:szCs w:val="32"/>
                <w:cs/>
              </w:rPr>
              <w:t>พิจารณาจากรายงานสรุปผลการให้คำปรึกษาการขึ้นทะเบียนยาและเครื่องมือแพทย์ระหว่างวิจัย</w:t>
            </w: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cs/>
              </w:rPr>
            </w:pPr>
            <w:r w:rsidRPr="004359B9">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443EA" w:rsidRPr="004359B9" w:rsidRDefault="004359B9" w:rsidP="007F6038">
            <w:pPr>
              <w:tabs>
                <w:tab w:val="left" w:pos="1260"/>
                <w:tab w:val="left" w:pos="8460"/>
              </w:tabs>
              <w:spacing w:after="0" w:line="240" w:lineRule="auto"/>
              <w:rPr>
                <w:rFonts w:ascii="TH SarabunPSK" w:hAnsi="TH SarabunPSK" w:cs="TH SarabunPSK"/>
                <w:sz w:val="32"/>
                <w:szCs w:val="32"/>
                <w:cs/>
              </w:rPr>
            </w:pPr>
            <w:r w:rsidRPr="004359B9">
              <w:rPr>
                <w:rFonts w:ascii="TH SarabunPSK" w:hAnsi="TH SarabunPSK" w:cs="TH SarabunPSK"/>
                <w:sz w:val="32"/>
                <w:szCs w:val="32"/>
                <w:cs/>
              </w:rPr>
              <w:t>รายงานสรุปผลการให้คำปรึกษาการขึ้นทะเบียนยาและเครื่องมือแพทย์ระหว่างวิจัย</w:t>
            </w:r>
          </w:p>
        </w:tc>
      </w:tr>
      <w:tr w:rsidR="004359B9" w:rsidRPr="004359B9" w:rsidTr="007F6038">
        <w:trPr>
          <w:trHeight w:val="1069"/>
        </w:trPr>
        <w:tc>
          <w:tcPr>
            <w:tcW w:w="2694" w:type="dxa"/>
            <w:tcBorders>
              <w:top w:val="single" w:sz="4" w:space="0" w:color="auto"/>
              <w:left w:val="single" w:sz="4" w:space="0" w:color="auto"/>
              <w:bottom w:val="single" w:sz="4" w:space="0" w:color="auto"/>
              <w:right w:val="single" w:sz="4" w:space="0" w:color="auto"/>
            </w:tcBorders>
          </w:tcPr>
          <w:p w:rsidR="006443EA" w:rsidRPr="004359B9" w:rsidRDefault="006443EA" w:rsidP="007F6038">
            <w:pPr>
              <w:spacing w:after="0" w:line="240" w:lineRule="auto"/>
              <w:rPr>
                <w:rFonts w:ascii="TH SarabunPSK" w:hAnsi="TH SarabunPSK" w:cs="TH SarabunPSK"/>
                <w:b/>
                <w:bCs/>
                <w:sz w:val="32"/>
                <w:szCs w:val="32"/>
                <w:cs/>
              </w:rPr>
            </w:pPr>
            <w:r w:rsidRPr="004359B9">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5"/>
              <w:gridCol w:w="851"/>
              <w:gridCol w:w="1417"/>
              <w:gridCol w:w="1418"/>
              <w:gridCol w:w="1276"/>
            </w:tblGrid>
            <w:tr w:rsidR="004359B9" w:rsidRPr="004359B9" w:rsidTr="007F6038">
              <w:tc>
                <w:tcPr>
                  <w:tcW w:w="2325" w:type="dxa"/>
                  <w:vMerge w:val="restart"/>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rPr>
                    <w:t>Baseline data</w:t>
                  </w:r>
                </w:p>
              </w:tc>
              <w:tc>
                <w:tcPr>
                  <w:tcW w:w="851" w:type="dxa"/>
                  <w:vMerge w:val="restart"/>
                </w:tcPr>
                <w:p w:rsidR="006443EA" w:rsidRPr="004359B9" w:rsidRDefault="006443EA" w:rsidP="007F6038">
                  <w:pPr>
                    <w:spacing w:after="0" w:line="240" w:lineRule="auto"/>
                    <w:jc w:val="center"/>
                    <w:rPr>
                      <w:rFonts w:ascii="TH SarabunPSK" w:hAnsi="TH SarabunPSK" w:cs="TH SarabunPSK"/>
                      <w:b/>
                      <w:bCs/>
                      <w:sz w:val="32"/>
                      <w:szCs w:val="32"/>
                      <w:cs/>
                    </w:rPr>
                  </w:pPr>
                  <w:r w:rsidRPr="004359B9">
                    <w:rPr>
                      <w:rFonts w:ascii="TH SarabunPSK" w:hAnsi="TH SarabunPSK" w:cs="TH SarabunPSK"/>
                      <w:b/>
                      <w:bCs/>
                      <w:sz w:val="32"/>
                      <w:szCs w:val="32"/>
                      <w:cs/>
                    </w:rPr>
                    <w:t>หน่วยวัด</w:t>
                  </w:r>
                </w:p>
              </w:tc>
              <w:tc>
                <w:tcPr>
                  <w:tcW w:w="4111" w:type="dxa"/>
                  <w:gridSpan w:val="3"/>
                </w:tcPr>
                <w:p w:rsidR="006443EA" w:rsidRPr="004359B9" w:rsidRDefault="006443EA" w:rsidP="007F6038">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ผลการดำเนินงานในรอบปีงบประมาณ พ.ศ.</w:t>
                  </w:r>
                </w:p>
              </w:tc>
            </w:tr>
            <w:tr w:rsidR="004359B9" w:rsidRPr="004359B9" w:rsidTr="007F6038">
              <w:tc>
                <w:tcPr>
                  <w:tcW w:w="2325" w:type="dxa"/>
                  <w:vMerge/>
                </w:tcPr>
                <w:p w:rsidR="006443EA" w:rsidRPr="004359B9" w:rsidRDefault="006443EA" w:rsidP="007F6038">
                  <w:pPr>
                    <w:spacing w:after="0" w:line="240" w:lineRule="auto"/>
                    <w:jc w:val="center"/>
                    <w:rPr>
                      <w:rFonts w:ascii="TH SarabunPSK" w:hAnsi="TH SarabunPSK" w:cs="TH SarabunPSK"/>
                      <w:b/>
                      <w:bCs/>
                      <w:sz w:val="32"/>
                      <w:szCs w:val="32"/>
                    </w:rPr>
                  </w:pPr>
                </w:p>
              </w:tc>
              <w:tc>
                <w:tcPr>
                  <w:tcW w:w="851" w:type="dxa"/>
                  <w:vMerge/>
                </w:tcPr>
                <w:p w:rsidR="006443EA" w:rsidRPr="004359B9" w:rsidRDefault="006443EA" w:rsidP="007F6038">
                  <w:pPr>
                    <w:spacing w:after="0" w:line="240" w:lineRule="auto"/>
                    <w:jc w:val="center"/>
                    <w:rPr>
                      <w:rFonts w:ascii="TH SarabunPSK" w:hAnsi="TH SarabunPSK" w:cs="TH SarabunPSK"/>
                      <w:b/>
                      <w:bCs/>
                      <w:sz w:val="32"/>
                      <w:szCs w:val="32"/>
                    </w:rPr>
                  </w:pPr>
                </w:p>
              </w:tc>
              <w:tc>
                <w:tcPr>
                  <w:tcW w:w="1417"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255</w:t>
                  </w:r>
                  <w:r w:rsidRPr="004359B9">
                    <w:rPr>
                      <w:rFonts w:ascii="TH SarabunPSK" w:hAnsi="TH SarabunPSK" w:cs="TH SarabunPSK" w:hint="cs"/>
                      <w:b/>
                      <w:bCs/>
                      <w:sz w:val="32"/>
                      <w:szCs w:val="32"/>
                      <w:cs/>
                    </w:rPr>
                    <w:t>7</w:t>
                  </w:r>
                </w:p>
              </w:tc>
              <w:tc>
                <w:tcPr>
                  <w:tcW w:w="1418"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2558</w:t>
                  </w:r>
                </w:p>
              </w:tc>
              <w:tc>
                <w:tcPr>
                  <w:tcW w:w="1276" w:type="dxa"/>
                </w:tcPr>
                <w:p w:rsidR="006443EA" w:rsidRPr="004359B9" w:rsidRDefault="006443EA" w:rsidP="007F6038">
                  <w:pPr>
                    <w:spacing w:after="0" w:line="240" w:lineRule="auto"/>
                    <w:jc w:val="center"/>
                    <w:rPr>
                      <w:rFonts w:ascii="TH SarabunPSK" w:hAnsi="TH SarabunPSK" w:cs="TH SarabunPSK"/>
                      <w:b/>
                      <w:bCs/>
                      <w:sz w:val="32"/>
                      <w:szCs w:val="32"/>
                    </w:rPr>
                  </w:pPr>
                  <w:r w:rsidRPr="004359B9">
                    <w:rPr>
                      <w:rFonts w:ascii="TH SarabunPSK" w:hAnsi="TH SarabunPSK" w:cs="TH SarabunPSK"/>
                      <w:b/>
                      <w:bCs/>
                      <w:sz w:val="32"/>
                      <w:szCs w:val="32"/>
                      <w:cs/>
                    </w:rPr>
                    <w:t>2559</w:t>
                  </w:r>
                </w:p>
              </w:tc>
            </w:tr>
            <w:tr w:rsidR="004359B9" w:rsidRPr="004359B9" w:rsidTr="007F6038">
              <w:tc>
                <w:tcPr>
                  <w:tcW w:w="2325" w:type="dxa"/>
                </w:tcPr>
                <w:p w:rsidR="004359B9" w:rsidRPr="004359B9" w:rsidRDefault="004359B9" w:rsidP="00F82507">
                  <w:pPr>
                    <w:numPr>
                      <w:ilvl w:val="0"/>
                      <w:numId w:val="72"/>
                    </w:numPr>
                    <w:tabs>
                      <w:tab w:val="clear" w:pos="720"/>
                      <w:tab w:val="num" w:pos="373"/>
                      <w:tab w:val="left" w:pos="1260"/>
                      <w:tab w:val="left" w:pos="8460"/>
                    </w:tabs>
                    <w:spacing w:after="0" w:line="340" w:lineRule="exact"/>
                    <w:ind w:left="373"/>
                    <w:rPr>
                      <w:rFonts w:ascii="TH SarabunPSK" w:hAnsi="TH SarabunPSK" w:cs="TH SarabunPSK"/>
                      <w:spacing w:val="-6"/>
                      <w:sz w:val="32"/>
                      <w:szCs w:val="32"/>
                    </w:rPr>
                  </w:pPr>
                  <w:r w:rsidRPr="004359B9">
                    <w:rPr>
                      <w:rFonts w:ascii="TH SarabunPSK" w:hAnsi="TH SarabunPSK" w:cs="TH SarabunPSK"/>
                      <w:spacing w:val="-6"/>
                      <w:sz w:val="32"/>
                      <w:szCs w:val="32"/>
                      <w:cs/>
                    </w:rPr>
                    <w:t>จำนวนรายการยาและเวชภัณฑ์ที่ผ่านระบบการให้คำปรึกษา</w:t>
                  </w:r>
                </w:p>
                <w:p w:rsidR="004359B9" w:rsidRPr="004359B9" w:rsidRDefault="004359B9" w:rsidP="00F82507">
                  <w:pPr>
                    <w:numPr>
                      <w:ilvl w:val="0"/>
                      <w:numId w:val="72"/>
                    </w:numPr>
                    <w:tabs>
                      <w:tab w:val="clear" w:pos="720"/>
                      <w:tab w:val="num" w:pos="373"/>
                      <w:tab w:val="left" w:pos="1260"/>
                      <w:tab w:val="left" w:pos="8460"/>
                    </w:tabs>
                    <w:spacing w:after="0" w:line="340" w:lineRule="exact"/>
                    <w:ind w:left="373"/>
                    <w:rPr>
                      <w:rFonts w:ascii="TH SarabunPSK" w:hAnsi="TH SarabunPSK" w:cs="TH SarabunPSK"/>
                      <w:spacing w:val="-6"/>
                      <w:sz w:val="32"/>
                      <w:szCs w:val="32"/>
                    </w:rPr>
                  </w:pPr>
                  <w:r w:rsidRPr="004359B9">
                    <w:rPr>
                      <w:rFonts w:ascii="TH SarabunPSK" w:hAnsi="TH SarabunPSK" w:cs="TH SarabunPSK"/>
                      <w:spacing w:val="-6"/>
                      <w:sz w:val="32"/>
                      <w:szCs w:val="32"/>
                      <w:cs/>
                    </w:rPr>
                    <w:lastRenderedPageBreak/>
                    <w:t>จำนวนรายการเครื่องมือแพทย์ที่ผ่านระบบการให้คำปรึกษา</w:t>
                  </w:r>
                </w:p>
              </w:tc>
              <w:tc>
                <w:tcPr>
                  <w:tcW w:w="851" w:type="dxa"/>
                </w:tcPr>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r w:rsidRPr="004359B9">
                    <w:rPr>
                      <w:rFonts w:ascii="TH SarabunPSK" w:hAnsi="TH SarabunPSK" w:cs="TH SarabunPSK"/>
                      <w:spacing w:val="-6"/>
                      <w:sz w:val="32"/>
                      <w:szCs w:val="32"/>
                      <w:cs/>
                    </w:rPr>
                    <w:lastRenderedPageBreak/>
                    <w:t>รายการ</w:t>
                  </w: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r w:rsidRPr="004359B9">
                    <w:rPr>
                      <w:rFonts w:ascii="TH SarabunPSK" w:hAnsi="TH SarabunPSK" w:cs="TH SarabunPSK"/>
                      <w:spacing w:val="-6"/>
                      <w:sz w:val="32"/>
                      <w:szCs w:val="32"/>
                      <w:cs/>
                    </w:rPr>
                    <w:lastRenderedPageBreak/>
                    <w:t>รายการ</w:t>
                  </w:r>
                </w:p>
              </w:tc>
              <w:tc>
                <w:tcPr>
                  <w:tcW w:w="1417" w:type="dxa"/>
                </w:tcPr>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r w:rsidRPr="004359B9">
                    <w:rPr>
                      <w:rFonts w:ascii="TH SarabunPSK" w:hAnsi="TH SarabunPSK" w:cs="TH SarabunPSK"/>
                      <w:spacing w:val="-6"/>
                      <w:sz w:val="32"/>
                      <w:szCs w:val="32"/>
                      <w:cs/>
                    </w:rPr>
                    <w:lastRenderedPageBreak/>
                    <w:t>-</w:t>
                  </w: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r w:rsidRPr="004359B9">
                    <w:rPr>
                      <w:rFonts w:ascii="TH SarabunPSK" w:hAnsi="TH SarabunPSK" w:cs="TH SarabunPSK"/>
                      <w:spacing w:val="-6"/>
                      <w:sz w:val="32"/>
                      <w:szCs w:val="32"/>
                      <w:cs/>
                    </w:rPr>
                    <w:lastRenderedPageBreak/>
                    <w:t>-</w:t>
                  </w:r>
                </w:p>
              </w:tc>
              <w:tc>
                <w:tcPr>
                  <w:tcW w:w="1418" w:type="dxa"/>
                </w:tcPr>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r w:rsidRPr="004359B9">
                    <w:rPr>
                      <w:rFonts w:ascii="TH SarabunPSK" w:hAnsi="TH SarabunPSK" w:cs="TH SarabunPSK"/>
                      <w:spacing w:val="-6"/>
                      <w:sz w:val="32"/>
                      <w:szCs w:val="32"/>
                      <w:cs/>
                    </w:rPr>
                    <w:lastRenderedPageBreak/>
                    <w:t>-</w:t>
                  </w: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rPr>
                  </w:pPr>
                  <w:r w:rsidRPr="004359B9">
                    <w:rPr>
                      <w:rFonts w:ascii="TH SarabunPSK" w:hAnsi="TH SarabunPSK" w:cs="TH SarabunPSK"/>
                      <w:spacing w:val="-6"/>
                      <w:sz w:val="32"/>
                      <w:szCs w:val="32"/>
                    </w:rPr>
                    <w:lastRenderedPageBreak/>
                    <w:t>-</w:t>
                  </w:r>
                </w:p>
              </w:tc>
              <w:tc>
                <w:tcPr>
                  <w:tcW w:w="1276" w:type="dxa"/>
                </w:tcPr>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lang w:val="en-GB"/>
                    </w:rPr>
                  </w:pPr>
                  <w:r w:rsidRPr="004359B9">
                    <w:rPr>
                      <w:rFonts w:ascii="TH SarabunPSK" w:hAnsi="TH SarabunPSK" w:cs="TH SarabunPSK"/>
                      <w:spacing w:val="-6"/>
                      <w:sz w:val="32"/>
                      <w:szCs w:val="32"/>
                      <w:lang w:val="en-GB"/>
                    </w:rPr>
                    <w:lastRenderedPageBreak/>
                    <w:t>12</w:t>
                  </w: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lang w:val="en-GB"/>
                    </w:rPr>
                  </w:pPr>
                </w:p>
                <w:p w:rsidR="004359B9" w:rsidRPr="004359B9" w:rsidRDefault="004359B9" w:rsidP="004359B9">
                  <w:pPr>
                    <w:tabs>
                      <w:tab w:val="left" w:pos="1260"/>
                      <w:tab w:val="left" w:pos="8460"/>
                    </w:tabs>
                    <w:spacing w:line="340" w:lineRule="exact"/>
                    <w:jc w:val="center"/>
                    <w:rPr>
                      <w:rFonts w:ascii="TH SarabunPSK" w:hAnsi="TH SarabunPSK" w:cs="TH SarabunPSK"/>
                      <w:spacing w:val="-6"/>
                      <w:sz w:val="32"/>
                      <w:szCs w:val="32"/>
                      <w:lang w:val="en-GB"/>
                    </w:rPr>
                  </w:pPr>
                  <w:r w:rsidRPr="004359B9">
                    <w:rPr>
                      <w:rFonts w:ascii="TH SarabunPSK" w:hAnsi="TH SarabunPSK" w:cs="TH SarabunPSK"/>
                      <w:spacing w:val="-6"/>
                      <w:sz w:val="32"/>
                      <w:szCs w:val="32"/>
                      <w:lang w:val="en-GB"/>
                    </w:rPr>
                    <w:lastRenderedPageBreak/>
                    <w:t>10</w:t>
                  </w:r>
                </w:p>
              </w:tc>
            </w:tr>
          </w:tbl>
          <w:p w:rsidR="006443EA" w:rsidRPr="004359B9" w:rsidRDefault="006443EA" w:rsidP="007F6038">
            <w:pPr>
              <w:spacing w:after="0" w:line="240" w:lineRule="auto"/>
              <w:rPr>
                <w:rFonts w:ascii="TH SarabunPSK" w:hAnsi="TH SarabunPSK" w:cs="TH SarabunPSK"/>
                <w:sz w:val="32"/>
                <w:szCs w:val="32"/>
              </w:rPr>
            </w:pPr>
          </w:p>
        </w:tc>
      </w:tr>
      <w:tr w:rsidR="004359B9" w:rsidRPr="004359B9" w:rsidTr="007F6038">
        <w:tc>
          <w:tcPr>
            <w:tcW w:w="2694" w:type="dxa"/>
            <w:tcBorders>
              <w:top w:val="single" w:sz="4" w:space="0" w:color="auto"/>
              <w:left w:val="single" w:sz="4" w:space="0" w:color="auto"/>
              <w:bottom w:val="single" w:sz="4" w:space="0" w:color="auto"/>
              <w:right w:val="single" w:sz="4" w:space="0" w:color="auto"/>
            </w:tcBorders>
          </w:tcPr>
          <w:p w:rsidR="004359B9" w:rsidRPr="004359B9" w:rsidRDefault="004359B9" w:rsidP="004359B9">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lastRenderedPageBreak/>
              <w:t>ผู้ให้ข้อมูลทางวิชาการ /</w:t>
            </w:r>
          </w:p>
          <w:p w:rsidR="004359B9" w:rsidRPr="004359B9" w:rsidRDefault="004359B9" w:rsidP="004359B9">
            <w:pPr>
              <w:spacing w:after="0" w:line="240" w:lineRule="auto"/>
              <w:rPr>
                <w:rFonts w:ascii="TH SarabunPSK" w:hAnsi="TH SarabunPSK" w:cs="TH SarabunPSK"/>
                <w:b/>
                <w:bCs/>
                <w:sz w:val="32"/>
                <w:szCs w:val="32"/>
              </w:rPr>
            </w:pPr>
            <w:r w:rsidRPr="004359B9">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359B9" w:rsidRPr="004359B9" w:rsidRDefault="004359B9" w:rsidP="004359B9">
            <w:pPr>
              <w:tabs>
                <w:tab w:val="left" w:pos="612"/>
                <w:tab w:val="left" w:pos="3152"/>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1. </w:t>
            </w:r>
            <w:r w:rsidRPr="004359B9">
              <w:rPr>
                <w:rFonts w:ascii="TH SarabunPSK" w:hAnsi="TH SarabunPSK" w:cs="TH SarabunPSK"/>
                <w:sz w:val="32"/>
                <w:szCs w:val="32"/>
                <w:cs/>
              </w:rPr>
              <w:t>ภญ</w:t>
            </w:r>
            <w:r w:rsidRPr="004359B9">
              <w:rPr>
                <w:rFonts w:ascii="TH SarabunPSK" w:hAnsi="TH SarabunPSK" w:cs="TH SarabunPSK"/>
                <w:sz w:val="32"/>
                <w:szCs w:val="32"/>
              </w:rPr>
              <w:t>.</w:t>
            </w:r>
            <w:r w:rsidRPr="004359B9">
              <w:rPr>
                <w:rFonts w:ascii="TH SarabunPSK" w:hAnsi="TH SarabunPSK" w:cs="TH SarabunPSK"/>
                <w:sz w:val="32"/>
                <w:szCs w:val="32"/>
                <w:cs/>
              </w:rPr>
              <w:t>วรสุดา</w:t>
            </w:r>
            <w:r w:rsidRPr="004359B9">
              <w:rPr>
                <w:rFonts w:ascii="TH SarabunPSK" w:hAnsi="TH SarabunPSK" w:cs="TH SarabunPSK"/>
                <w:sz w:val="32"/>
                <w:szCs w:val="32"/>
              </w:rPr>
              <w:t xml:space="preserve"> </w:t>
            </w:r>
            <w:r w:rsidRPr="004359B9">
              <w:rPr>
                <w:rFonts w:ascii="TH SarabunPSK" w:hAnsi="TH SarabunPSK" w:cs="TH SarabunPSK"/>
                <w:sz w:val="32"/>
                <w:szCs w:val="32"/>
                <w:cs/>
              </w:rPr>
              <w:t xml:space="preserve"> ยูงทอง </w:t>
            </w:r>
            <w:r w:rsidRPr="004359B9">
              <w:rPr>
                <w:rFonts w:ascii="TH SarabunPSK" w:hAnsi="TH SarabunPSK" w:cs="TH SarabunPSK"/>
                <w:sz w:val="32"/>
                <w:szCs w:val="32"/>
              </w:rPr>
              <w:t xml:space="preserve">          </w:t>
            </w:r>
            <w:r w:rsidRPr="004359B9">
              <w:rPr>
                <w:rFonts w:ascii="TH SarabunPSK" w:hAnsi="TH SarabunPSK" w:cs="TH SarabunPSK"/>
                <w:sz w:val="32"/>
                <w:szCs w:val="32"/>
              </w:rPr>
              <w:tab/>
            </w:r>
            <w:r w:rsidRPr="004359B9">
              <w:rPr>
                <w:rFonts w:ascii="TH SarabunPSK" w:hAnsi="TH SarabunPSK" w:cs="TH SarabunPSK"/>
                <w:sz w:val="32"/>
                <w:szCs w:val="32"/>
                <w:cs/>
              </w:rPr>
              <w:t xml:space="preserve">ผู้อำนวยการสำนักงานนำร่องประเมินผลิตภัณฑ์และ  </w:t>
            </w:r>
          </w:p>
          <w:p w:rsidR="004359B9" w:rsidRPr="004359B9" w:rsidRDefault="004359B9" w:rsidP="004359B9">
            <w:pPr>
              <w:tabs>
                <w:tab w:val="left" w:pos="612"/>
                <w:tab w:val="left" w:pos="3152"/>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                                     </w:t>
            </w:r>
            <w:r w:rsidRPr="004359B9">
              <w:rPr>
                <w:rFonts w:ascii="TH SarabunPSK" w:hAnsi="TH SarabunPSK" w:cs="TH SarabunPSK"/>
                <w:sz w:val="32"/>
                <w:szCs w:val="32"/>
              </w:rPr>
              <w:tab/>
            </w:r>
            <w:r w:rsidRPr="004359B9">
              <w:rPr>
                <w:rFonts w:ascii="TH SarabunPSK" w:hAnsi="TH SarabunPSK" w:cs="TH SarabunPSK"/>
                <w:sz w:val="32"/>
                <w:szCs w:val="32"/>
                <w:cs/>
              </w:rPr>
              <w:t xml:space="preserve">ขึ้นทะเบียนตำรับยาวิจัยและผลิตภัณฑ์สมุนไพร </w:t>
            </w:r>
          </w:p>
          <w:p w:rsidR="004359B9" w:rsidRPr="004359B9" w:rsidRDefault="004359B9" w:rsidP="004359B9">
            <w:pPr>
              <w:tabs>
                <w:tab w:val="left" w:pos="612"/>
                <w:tab w:val="left" w:pos="3152"/>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                                    </w:t>
            </w:r>
            <w:r w:rsidRPr="004359B9">
              <w:rPr>
                <w:rFonts w:ascii="TH SarabunPSK" w:hAnsi="TH SarabunPSK" w:cs="TH SarabunPSK"/>
                <w:sz w:val="32"/>
                <w:szCs w:val="32"/>
              </w:rPr>
              <w:tab/>
            </w:r>
            <w:r w:rsidRPr="004359B9">
              <w:rPr>
                <w:rFonts w:ascii="TH SarabunPSK" w:hAnsi="TH SarabunPSK" w:cs="TH SarabunPSK"/>
                <w:sz w:val="32"/>
                <w:szCs w:val="32"/>
                <w:cs/>
              </w:rPr>
              <w:t xml:space="preserve">สำนักงานคณะกรรมการอาหารและยา </w:t>
            </w:r>
          </w:p>
          <w:p w:rsidR="004359B9" w:rsidRPr="004359B9" w:rsidRDefault="004359B9" w:rsidP="004359B9">
            <w:pPr>
              <w:tabs>
                <w:tab w:val="left" w:pos="612"/>
                <w:tab w:val="left" w:pos="2756"/>
                <w:tab w:val="left" w:pos="3117"/>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    </w:t>
            </w:r>
            <w:r w:rsidRPr="004359B9">
              <w:rPr>
                <w:rFonts w:ascii="TH SarabunPSK" w:hAnsi="TH SarabunPSK" w:cs="TH SarabunPSK"/>
                <w:sz w:val="32"/>
                <w:szCs w:val="32"/>
                <w:cs/>
                <w:lang w:val="en-GB"/>
              </w:rPr>
              <w:t xml:space="preserve">โทรศัพท์ที่ทำงาน </w:t>
            </w:r>
            <w:r w:rsidRPr="004359B9">
              <w:rPr>
                <w:rFonts w:ascii="TH SarabunPSK" w:hAnsi="TH SarabunPSK" w:cs="TH SarabunPSK"/>
                <w:sz w:val="32"/>
                <w:szCs w:val="32"/>
              </w:rPr>
              <w:t>:</w:t>
            </w:r>
            <w:r w:rsidRPr="004359B9">
              <w:rPr>
                <w:rFonts w:ascii="TH SarabunPSK" w:hAnsi="TH SarabunPSK" w:cs="TH SarabunPSK"/>
                <w:sz w:val="32"/>
                <w:szCs w:val="32"/>
                <w:cs/>
                <w:lang w:val="en-GB"/>
              </w:rPr>
              <w:t xml:space="preserve"> </w:t>
            </w:r>
            <w:r w:rsidRPr="004359B9">
              <w:rPr>
                <w:rFonts w:ascii="TH SarabunPSK" w:hAnsi="TH SarabunPSK" w:cs="TH SarabunPSK"/>
                <w:sz w:val="32"/>
                <w:szCs w:val="32"/>
                <w:lang w:val="en-GB"/>
              </w:rPr>
              <w:t xml:space="preserve">02-5907155 </w:t>
            </w:r>
            <w:r w:rsidRPr="004359B9">
              <w:rPr>
                <w:rFonts w:ascii="TH SarabunPSK" w:hAnsi="TH SarabunPSK" w:cs="TH SarabunPSK"/>
                <w:sz w:val="32"/>
                <w:szCs w:val="32"/>
                <w:lang w:val="en-GB"/>
              </w:rPr>
              <w:tab/>
            </w:r>
            <w:r w:rsidRPr="004359B9">
              <w:rPr>
                <w:rFonts w:ascii="TH SarabunPSK" w:hAnsi="TH SarabunPSK" w:cs="TH SarabunPSK"/>
                <w:sz w:val="32"/>
                <w:szCs w:val="32"/>
                <w:cs/>
                <w:lang w:val="en-GB"/>
              </w:rPr>
              <w:t xml:space="preserve">โทรศัพท์มือถือ </w:t>
            </w:r>
            <w:r w:rsidRPr="004359B9">
              <w:rPr>
                <w:rFonts w:ascii="TH SarabunPSK" w:hAnsi="TH SarabunPSK" w:cs="TH SarabunPSK"/>
                <w:sz w:val="32"/>
                <w:szCs w:val="32"/>
              </w:rPr>
              <w:t>:</w:t>
            </w:r>
            <w:r w:rsidR="00464EE3">
              <w:rPr>
                <w:rFonts w:ascii="TH SarabunPSK" w:hAnsi="TH SarabunPSK" w:cs="TH SarabunPSK"/>
                <w:sz w:val="32"/>
                <w:szCs w:val="32"/>
              </w:rPr>
              <w:t xml:space="preserve"> 086-310</w:t>
            </w:r>
            <w:r w:rsidRPr="004359B9">
              <w:rPr>
                <w:rFonts w:ascii="TH SarabunPSK" w:hAnsi="TH SarabunPSK" w:cs="TH SarabunPSK"/>
                <w:sz w:val="32"/>
                <w:szCs w:val="32"/>
              </w:rPr>
              <w:t>9302</w:t>
            </w:r>
          </w:p>
          <w:p w:rsidR="004359B9" w:rsidRPr="004359B9" w:rsidRDefault="004359B9" w:rsidP="004359B9">
            <w:pPr>
              <w:tabs>
                <w:tab w:val="left" w:pos="612"/>
                <w:tab w:val="left" w:pos="2756"/>
                <w:tab w:val="left" w:pos="3117"/>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    </w:t>
            </w:r>
            <w:r w:rsidRPr="004359B9">
              <w:rPr>
                <w:rFonts w:ascii="TH SarabunPSK" w:hAnsi="TH SarabunPSK" w:cs="TH SarabunPSK"/>
                <w:sz w:val="32"/>
                <w:szCs w:val="32"/>
                <w:cs/>
              </w:rPr>
              <w:t xml:space="preserve">โทรสาร </w:t>
            </w:r>
            <w:r w:rsidRPr="004359B9">
              <w:rPr>
                <w:rFonts w:ascii="TH SarabunPSK" w:hAnsi="TH SarabunPSK" w:cs="TH SarabunPSK"/>
                <w:sz w:val="32"/>
                <w:szCs w:val="32"/>
              </w:rPr>
              <w:t>: 02</w:t>
            </w:r>
            <w:r w:rsidR="00464EE3">
              <w:rPr>
                <w:rFonts w:ascii="TH SarabunPSK" w:hAnsi="TH SarabunPSK" w:cs="TH SarabunPSK"/>
                <w:sz w:val="32"/>
                <w:szCs w:val="32"/>
              </w:rPr>
              <w:t>-590</w:t>
            </w:r>
            <w:r w:rsidRPr="004359B9">
              <w:rPr>
                <w:rFonts w:ascii="TH SarabunPSK" w:hAnsi="TH SarabunPSK" w:cs="TH SarabunPSK"/>
                <w:sz w:val="32"/>
                <w:szCs w:val="32"/>
              </w:rPr>
              <w:t xml:space="preserve">7341            </w:t>
            </w:r>
            <w:r w:rsidR="00AF5451">
              <w:rPr>
                <w:rFonts w:ascii="TH SarabunPSK" w:hAnsi="TH SarabunPSK" w:cs="TH SarabunPSK" w:hint="cs"/>
                <w:sz w:val="32"/>
                <w:szCs w:val="32"/>
                <w:cs/>
              </w:rPr>
              <w:t xml:space="preserve"> </w:t>
            </w:r>
            <w:r w:rsidRPr="004359B9">
              <w:rPr>
                <w:rFonts w:ascii="TH SarabunPSK" w:hAnsi="TH SarabunPSK" w:cs="TH SarabunPSK"/>
                <w:sz w:val="32"/>
                <w:szCs w:val="32"/>
              </w:rPr>
              <w:t>E-mail : worasuda@fda.moph.go.th</w:t>
            </w:r>
          </w:p>
          <w:p w:rsidR="004359B9" w:rsidRPr="004359B9" w:rsidRDefault="004359B9" w:rsidP="004359B9">
            <w:pPr>
              <w:tabs>
                <w:tab w:val="left" w:pos="3152"/>
                <w:tab w:val="left" w:pos="8460"/>
              </w:tabs>
              <w:spacing w:after="0" w:line="240" w:lineRule="auto"/>
              <w:rPr>
                <w:rFonts w:ascii="TH SarabunPSK" w:hAnsi="TH SarabunPSK" w:cs="TH SarabunPSK"/>
                <w:sz w:val="32"/>
                <w:szCs w:val="32"/>
                <w:lang w:val="en-GB"/>
              </w:rPr>
            </w:pPr>
            <w:r w:rsidRPr="004359B9">
              <w:rPr>
                <w:rFonts w:ascii="TH SarabunPSK" w:hAnsi="TH SarabunPSK" w:cs="TH SarabunPSK"/>
                <w:sz w:val="32"/>
                <w:szCs w:val="32"/>
                <w:lang w:val="en-GB"/>
              </w:rPr>
              <w:t xml:space="preserve">2. </w:t>
            </w:r>
            <w:r w:rsidRPr="004359B9">
              <w:rPr>
                <w:rFonts w:ascii="TH SarabunPSK" w:hAnsi="TH SarabunPSK" w:cs="TH SarabunPSK" w:hint="cs"/>
                <w:sz w:val="32"/>
                <w:szCs w:val="32"/>
                <w:cs/>
                <w:lang w:val="en-GB"/>
              </w:rPr>
              <w:t>นางสิรินมาส  คัชมาตย์</w:t>
            </w:r>
            <w:r w:rsidRPr="004359B9">
              <w:rPr>
                <w:rFonts w:ascii="TH SarabunPSK" w:hAnsi="TH SarabunPSK" w:cs="TH SarabunPSK"/>
                <w:sz w:val="32"/>
                <w:szCs w:val="32"/>
                <w:lang w:val="en-GB"/>
              </w:rPr>
              <w:t xml:space="preserve">      </w:t>
            </w:r>
            <w:r w:rsidRPr="004359B9">
              <w:rPr>
                <w:rFonts w:ascii="TH SarabunPSK" w:hAnsi="TH SarabunPSK" w:cs="TH SarabunPSK"/>
                <w:sz w:val="32"/>
                <w:szCs w:val="32"/>
                <w:lang w:val="en-GB"/>
              </w:rPr>
              <w:tab/>
            </w:r>
            <w:r w:rsidRPr="004359B9">
              <w:rPr>
                <w:rFonts w:ascii="TH SarabunPSK" w:hAnsi="TH SarabunPSK" w:cs="TH SarabunPSK"/>
                <w:sz w:val="32"/>
                <w:szCs w:val="32"/>
                <w:cs/>
                <w:lang w:val="en-GB"/>
              </w:rPr>
              <w:t xml:space="preserve">ตำแหน่ง </w:t>
            </w:r>
            <w:r w:rsidRPr="004359B9">
              <w:rPr>
                <w:rFonts w:ascii="TH SarabunPSK" w:hAnsi="TH SarabunPSK" w:cs="TH SarabunPSK"/>
                <w:sz w:val="32"/>
                <w:szCs w:val="32"/>
              </w:rPr>
              <w:t>:</w:t>
            </w:r>
            <w:r w:rsidRPr="004359B9">
              <w:rPr>
                <w:rFonts w:ascii="TH SarabunPSK" w:hAnsi="TH SarabunPSK" w:cs="TH SarabunPSK"/>
                <w:sz w:val="32"/>
                <w:szCs w:val="32"/>
                <w:lang w:val="en-GB"/>
              </w:rPr>
              <w:t xml:space="preserve"> </w:t>
            </w:r>
            <w:r w:rsidRPr="004359B9">
              <w:rPr>
                <w:rFonts w:ascii="TH SarabunPSK" w:hAnsi="TH SarabunPSK" w:cs="TH SarabunPSK" w:hint="cs"/>
                <w:sz w:val="32"/>
                <w:szCs w:val="32"/>
                <w:cs/>
                <w:lang w:val="en-GB"/>
              </w:rPr>
              <w:t>เภสัชกรชำนาญการพิเศษ</w:t>
            </w:r>
            <w:r w:rsidRPr="004359B9">
              <w:rPr>
                <w:rFonts w:ascii="TH SarabunPSK" w:hAnsi="TH SarabunPSK" w:cs="TH SarabunPSK"/>
                <w:sz w:val="32"/>
                <w:szCs w:val="32"/>
                <w:lang w:val="en-GB"/>
              </w:rPr>
              <w:t xml:space="preserve"> </w:t>
            </w:r>
          </w:p>
          <w:p w:rsidR="004359B9" w:rsidRPr="004359B9" w:rsidRDefault="004359B9" w:rsidP="004359B9">
            <w:pPr>
              <w:tabs>
                <w:tab w:val="left" w:pos="612"/>
                <w:tab w:val="left" w:pos="2756"/>
                <w:tab w:val="left" w:pos="3117"/>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cs/>
                <w:lang w:val="en-GB"/>
              </w:rPr>
              <w:t xml:space="preserve"> </w:t>
            </w:r>
            <w:r w:rsidRPr="004359B9">
              <w:rPr>
                <w:rFonts w:ascii="TH SarabunPSK" w:hAnsi="TH SarabunPSK" w:cs="TH SarabunPSK"/>
                <w:sz w:val="32"/>
                <w:szCs w:val="32"/>
                <w:lang w:val="en-GB"/>
              </w:rPr>
              <w:t xml:space="preserve">   </w:t>
            </w:r>
            <w:r w:rsidRPr="004359B9">
              <w:rPr>
                <w:rFonts w:ascii="TH SarabunPSK" w:hAnsi="TH SarabunPSK" w:cs="TH SarabunPSK"/>
                <w:sz w:val="32"/>
                <w:szCs w:val="32"/>
                <w:cs/>
                <w:lang w:val="en-GB"/>
              </w:rPr>
              <w:t xml:space="preserve">โทรศัพท์ที่ทำงาน </w:t>
            </w:r>
            <w:r w:rsidRPr="004359B9">
              <w:rPr>
                <w:rFonts w:ascii="TH SarabunPSK" w:hAnsi="TH SarabunPSK" w:cs="TH SarabunPSK"/>
                <w:sz w:val="32"/>
                <w:szCs w:val="32"/>
              </w:rPr>
              <w:t>:</w:t>
            </w:r>
            <w:r w:rsidRPr="004359B9">
              <w:rPr>
                <w:rFonts w:ascii="TH SarabunPSK" w:hAnsi="TH SarabunPSK" w:cs="TH SarabunPSK"/>
                <w:sz w:val="32"/>
                <w:szCs w:val="32"/>
                <w:cs/>
                <w:lang w:val="en-GB"/>
              </w:rPr>
              <w:t xml:space="preserve"> 02-5907149</w:t>
            </w:r>
            <w:r w:rsidRPr="004359B9">
              <w:rPr>
                <w:rFonts w:ascii="TH SarabunPSK" w:hAnsi="TH SarabunPSK" w:cs="TH SarabunPSK"/>
                <w:sz w:val="32"/>
                <w:szCs w:val="32"/>
                <w:lang w:val="en-GB"/>
              </w:rPr>
              <w:tab/>
            </w:r>
            <w:r w:rsidRPr="004359B9">
              <w:rPr>
                <w:rFonts w:ascii="TH SarabunPSK" w:hAnsi="TH SarabunPSK" w:cs="TH SarabunPSK"/>
                <w:sz w:val="32"/>
                <w:szCs w:val="32"/>
                <w:cs/>
                <w:lang w:val="en-GB"/>
              </w:rPr>
              <w:t xml:space="preserve">โทรศัพท์มือถือ </w:t>
            </w:r>
            <w:r w:rsidRPr="004359B9">
              <w:rPr>
                <w:rFonts w:ascii="TH SarabunPSK" w:hAnsi="TH SarabunPSK" w:cs="TH SarabunPSK"/>
                <w:sz w:val="32"/>
                <w:szCs w:val="32"/>
              </w:rPr>
              <w:t>:</w:t>
            </w:r>
            <w:r w:rsidR="00464EE3">
              <w:rPr>
                <w:rFonts w:ascii="TH SarabunPSK" w:hAnsi="TH SarabunPSK" w:cs="TH SarabunPSK"/>
                <w:sz w:val="32"/>
                <w:szCs w:val="32"/>
              </w:rPr>
              <w:t xml:space="preserve"> 094-068</w:t>
            </w:r>
            <w:r w:rsidRPr="004359B9">
              <w:rPr>
                <w:rFonts w:ascii="TH SarabunPSK" w:hAnsi="TH SarabunPSK" w:cs="TH SarabunPSK"/>
                <w:sz w:val="32"/>
                <w:szCs w:val="32"/>
              </w:rPr>
              <w:t>0068</w:t>
            </w:r>
          </w:p>
          <w:p w:rsidR="004359B9" w:rsidRPr="004359B9" w:rsidRDefault="004359B9" w:rsidP="004359B9">
            <w:pPr>
              <w:tabs>
                <w:tab w:val="left" w:pos="612"/>
                <w:tab w:val="left" w:pos="3152"/>
                <w:tab w:val="left" w:pos="8460"/>
              </w:tabs>
              <w:spacing w:after="0" w:line="240" w:lineRule="auto"/>
              <w:rPr>
                <w:rFonts w:ascii="TH SarabunPSK" w:hAnsi="TH SarabunPSK" w:cs="TH SarabunPSK"/>
                <w:sz w:val="32"/>
                <w:szCs w:val="32"/>
              </w:rPr>
            </w:pPr>
            <w:r w:rsidRPr="004359B9">
              <w:rPr>
                <w:rFonts w:ascii="TH SarabunPSK" w:hAnsi="TH SarabunPSK" w:cs="TH SarabunPSK"/>
                <w:sz w:val="32"/>
                <w:szCs w:val="32"/>
              </w:rPr>
              <w:t xml:space="preserve">    </w:t>
            </w:r>
            <w:r w:rsidRPr="004359B9">
              <w:rPr>
                <w:rFonts w:ascii="TH SarabunPSK" w:hAnsi="TH SarabunPSK" w:cs="TH SarabunPSK"/>
                <w:sz w:val="32"/>
                <w:szCs w:val="32"/>
                <w:cs/>
              </w:rPr>
              <w:t xml:space="preserve">โทรสาร </w:t>
            </w:r>
            <w:r w:rsidRPr="004359B9">
              <w:rPr>
                <w:rFonts w:ascii="TH SarabunPSK" w:hAnsi="TH SarabunPSK" w:cs="TH SarabunPSK"/>
                <w:sz w:val="32"/>
                <w:szCs w:val="32"/>
              </w:rPr>
              <w:t>:</w:t>
            </w:r>
            <w:r w:rsidR="00464EE3">
              <w:rPr>
                <w:rFonts w:ascii="TH SarabunPSK" w:hAnsi="TH SarabunPSK" w:cs="TH SarabunPSK"/>
                <w:sz w:val="32"/>
                <w:szCs w:val="32"/>
              </w:rPr>
              <w:t xml:space="preserve"> 02-591</w:t>
            </w:r>
            <w:r w:rsidRPr="004359B9">
              <w:rPr>
                <w:rFonts w:ascii="TH SarabunPSK" w:hAnsi="TH SarabunPSK" w:cs="TH SarabunPSK"/>
                <w:sz w:val="32"/>
                <w:szCs w:val="32"/>
              </w:rPr>
              <w:t>8445</w:t>
            </w:r>
            <w:r w:rsidRPr="004359B9">
              <w:rPr>
                <w:rFonts w:ascii="TH SarabunPSK" w:hAnsi="TH SarabunPSK" w:cs="TH SarabunPSK"/>
                <w:sz w:val="32"/>
                <w:szCs w:val="32"/>
              </w:rPr>
              <w:tab/>
              <w:t>E-mail :</w:t>
            </w:r>
            <w:r w:rsidRPr="004359B9">
              <w:rPr>
                <w:rFonts w:ascii="TH SarabunPSK" w:hAnsi="TH SarabunPSK" w:cs="TH SarabunPSK"/>
                <w:sz w:val="32"/>
                <w:szCs w:val="32"/>
                <w:lang w:val="en-GB"/>
              </w:rPr>
              <w:t xml:space="preserve"> katchams@fda.moph.go.th</w:t>
            </w:r>
          </w:p>
          <w:p w:rsidR="004359B9" w:rsidRPr="004359B9" w:rsidRDefault="004359B9" w:rsidP="004359B9">
            <w:pPr>
              <w:tabs>
                <w:tab w:val="left" w:pos="612"/>
                <w:tab w:val="left" w:pos="8460"/>
              </w:tabs>
              <w:spacing w:after="0" w:line="240" w:lineRule="auto"/>
              <w:rPr>
                <w:rFonts w:ascii="TH SarabunPSK" w:hAnsi="TH SarabunPSK" w:cs="TH SarabunPSK"/>
                <w:b/>
                <w:bCs/>
                <w:sz w:val="32"/>
                <w:szCs w:val="32"/>
                <w:lang w:val="en-GB"/>
              </w:rPr>
            </w:pPr>
            <w:r w:rsidRPr="004359B9">
              <w:rPr>
                <w:rFonts w:ascii="TH SarabunPSK" w:hAnsi="TH SarabunPSK" w:cs="TH SarabunPSK"/>
                <w:b/>
                <w:bCs/>
                <w:sz w:val="32"/>
                <w:szCs w:val="32"/>
                <w:cs/>
                <w:lang w:val="en-GB"/>
              </w:rPr>
              <w:t>หน่วยให้คำปรึกษาและส่งเสริมนวัตกรรมเครื่องมือแพทย์ กองควบคุมเครื่องมือแพทย์</w:t>
            </w:r>
          </w:p>
        </w:tc>
      </w:tr>
      <w:tr w:rsidR="00464EE3" w:rsidRPr="00464EE3" w:rsidTr="007F6038">
        <w:tc>
          <w:tcPr>
            <w:tcW w:w="2694" w:type="dxa"/>
            <w:tcBorders>
              <w:top w:val="single" w:sz="4" w:space="0" w:color="auto"/>
              <w:left w:val="single" w:sz="4" w:space="0" w:color="auto"/>
              <w:bottom w:val="single" w:sz="4" w:space="0" w:color="auto"/>
              <w:right w:val="single" w:sz="4" w:space="0" w:color="auto"/>
            </w:tcBorders>
          </w:tcPr>
          <w:p w:rsidR="006443EA" w:rsidRPr="00464EE3" w:rsidRDefault="006443EA" w:rsidP="007F6038">
            <w:pPr>
              <w:spacing w:after="0" w:line="240" w:lineRule="auto"/>
              <w:rPr>
                <w:rFonts w:ascii="TH SarabunPSK" w:hAnsi="TH SarabunPSK" w:cs="TH SarabunPSK"/>
                <w:b/>
                <w:bCs/>
                <w:sz w:val="32"/>
                <w:szCs w:val="32"/>
                <w:cs/>
              </w:rPr>
            </w:pPr>
            <w:r w:rsidRPr="00464EE3">
              <w:rPr>
                <w:rFonts w:ascii="TH SarabunPSK" w:hAnsi="TH SarabunPSK" w:cs="TH SarabunPSK"/>
                <w:b/>
                <w:bCs/>
                <w:sz w:val="32"/>
                <w:szCs w:val="32"/>
                <w:cs/>
              </w:rPr>
              <w:t>หน่วยงานประมวลผลและจัดทำข้อมูล</w:t>
            </w:r>
          </w:p>
          <w:p w:rsidR="006443EA" w:rsidRPr="00464EE3" w:rsidRDefault="006443EA" w:rsidP="007F6038">
            <w:pPr>
              <w:spacing w:after="0" w:line="240" w:lineRule="auto"/>
              <w:rPr>
                <w:rFonts w:ascii="TH SarabunPSK" w:hAnsi="TH SarabunPSK" w:cs="TH SarabunPSK"/>
                <w:b/>
                <w:bCs/>
                <w:sz w:val="32"/>
                <w:szCs w:val="32"/>
                <w:cs/>
              </w:rPr>
            </w:pPr>
            <w:r w:rsidRPr="00464EE3">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443EA" w:rsidRPr="00AF5451" w:rsidRDefault="006443EA" w:rsidP="007F6038">
            <w:pPr>
              <w:pStyle w:val="2"/>
              <w:spacing w:after="0" w:line="240" w:lineRule="auto"/>
              <w:ind w:left="0"/>
              <w:rPr>
                <w:rFonts w:ascii="TH SarabunPSK" w:hAnsi="TH SarabunPSK" w:cs="TH SarabunPSK"/>
                <w:sz w:val="32"/>
                <w:szCs w:val="32"/>
                <w:cs/>
              </w:rPr>
            </w:pPr>
            <w:r w:rsidRPr="00AF5451">
              <w:rPr>
                <w:rFonts w:ascii="TH SarabunPSK" w:hAnsi="TH SarabunPSK" w:cs="TH SarabunPSK"/>
                <w:sz w:val="32"/>
                <w:szCs w:val="32"/>
                <w:cs/>
              </w:rPr>
              <w:t xml:space="preserve">สำนักงานคณะกรรมการอาหารและยา </w:t>
            </w:r>
          </w:p>
        </w:tc>
      </w:tr>
      <w:tr w:rsidR="00464EE3" w:rsidRPr="00464EE3" w:rsidTr="007F6038">
        <w:tc>
          <w:tcPr>
            <w:tcW w:w="2694" w:type="dxa"/>
            <w:tcBorders>
              <w:top w:val="single" w:sz="4" w:space="0" w:color="auto"/>
              <w:left w:val="single" w:sz="4" w:space="0" w:color="auto"/>
              <w:bottom w:val="single" w:sz="4" w:space="0" w:color="auto"/>
              <w:right w:val="single" w:sz="4" w:space="0" w:color="auto"/>
            </w:tcBorders>
          </w:tcPr>
          <w:p w:rsidR="00464EE3" w:rsidRPr="00464EE3" w:rsidRDefault="00464EE3" w:rsidP="00464EE3">
            <w:pPr>
              <w:spacing w:after="0" w:line="240" w:lineRule="auto"/>
              <w:rPr>
                <w:rFonts w:ascii="TH SarabunPSK" w:hAnsi="TH SarabunPSK" w:cs="TH SarabunPSK"/>
                <w:b/>
                <w:bCs/>
                <w:sz w:val="32"/>
                <w:szCs w:val="32"/>
                <w:cs/>
              </w:rPr>
            </w:pPr>
            <w:r w:rsidRPr="00464EE3">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464EE3" w:rsidRPr="00464EE3" w:rsidRDefault="00464EE3" w:rsidP="00464EE3">
            <w:pPr>
              <w:tabs>
                <w:tab w:val="left" w:pos="612"/>
                <w:tab w:val="left" w:pos="3152"/>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rPr>
              <w:t xml:space="preserve">1. </w:t>
            </w:r>
            <w:r w:rsidRPr="00464EE3">
              <w:rPr>
                <w:rFonts w:ascii="TH SarabunPSK" w:hAnsi="TH SarabunPSK" w:cs="TH SarabunPSK"/>
                <w:sz w:val="32"/>
                <w:szCs w:val="32"/>
                <w:cs/>
              </w:rPr>
              <w:t>ภญ</w:t>
            </w:r>
            <w:r w:rsidRPr="00464EE3">
              <w:rPr>
                <w:rFonts w:ascii="TH SarabunPSK" w:hAnsi="TH SarabunPSK" w:cs="TH SarabunPSK"/>
                <w:sz w:val="32"/>
                <w:szCs w:val="32"/>
              </w:rPr>
              <w:t>.</w:t>
            </w:r>
            <w:r w:rsidRPr="00464EE3">
              <w:rPr>
                <w:rFonts w:ascii="TH SarabunPSK" w:hAnsi="TH SarabunPSK" w:cs="TH SarabunPSK"/>
                <w:sz w:val="32"/>
                <w:szCs w:val="32"/>
                <w:cs/>
              </w:rPr>
              <w:t>วรสุดา</w:t>
            </w:r>
            <w:r w:rsidRPr="00464EE3">
              <w:rPr>
                <w:rFonts w:ascii="TH SarabunPSK" w:hAnsi="TH SarabunPSK" w:cs="TH SarabunPSK"/>
                <w:sz w:val="32"/>
                <w:szCs w:val="32"/>
              </w:rPr>
              <w:t xml:space="preserve"> </w:t>
            </w:r>
            <w:r w:rsidRPr="00464EE3">
              <w:rPr>
                <w:rFonts w:ascii="TH SarabunPSK" w:hAnsi="TH SarabunPSK" w:cs="TH SarabunPSK"/>
                <w:sz w:val="32"/>
                <w:szCs w:val="32"/>
                <w:cs/>
              </w:rPr>
              <w:t xml:space="preserve"> ยูงทอง </w:t>
            </w:r>
            <w:r w:rsidRPr="00464EE3">
              <w:rPr>
                <w:rFonts w:ascii="TH SarabunPSK" w:hAnsi="TH SarabunPSK" w:cs="TH SarabunPSK"/>
                <w:sz w:val="32"/>
                <w:szCs w:val="32"/>
              </w:rPr>
              <w:t xml:space="preserve">          </w:t>
            </w:r>
            <w:r w:rsidRPr="00464EE3">
              <w:rPr>
                <w:rFonts w:ascii="TH SarabunPSK" w:hAnsi="TH SarabunPSK" w:cs="TH SarabunPSK"/>
                <w:sz w:val="32"/>
                <w:szCs w:val="32"/>
              </w:rPr>
              <w:tab/>
            </w:r>
            <w:r w:rsidRPr="00464EE3">
              <w:rPr>
                <w:rFonts w:ascii="TH SarabunPSK" w:hAnsi="TH SarabunPSK" w:cs="TH SarabunPSK"/>
                <w:sz w:val="32"/>
                <w:szCs w:val="32"/>
                <w:cs/>
              </w:rPr>
              <w:t xml:space="preserve">ผู้อำนวยการสำนักงานนำร่องประเมินผลิตภัณฑ์และ  </w:t>
            </w:r>
          </w:p>
          <w:p w:rsidR="00464EE3" w:rsidRPr="00464EE3" w:rsidRDefault="00464EE3" w:rsidP="00464EE3">
            <w:pPr>
              <w:tabs>
                <w:tab w:val="left" w:pos="612"/>
                <w:tab w:val="left" w:pos="3152"/>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rPr>
              <w:t xml:space="preserve">                                     </w:t>
            </w:r>
            <w:r w:rsidRPr="00464EE3">
              <w:rPr>
                <w:rFonts w:ascii="TH SarabunPSK" w:hAnsi="TH SarabunPSK" w:cs="TH SarabunPSK"/>
                <w:sz w:val="32"/>
                <w:szCs w:val="32"/>
              </w:rPr>
              <w:tab/>
            </w:r>
            <w:r w:rsidRPr="00464EE3">
              <w:rPr>
                <w:rFonts w:ascii="TH SarabunPSK" w:hAnsi="TH SarabunPSK" w:cs="TH SarabunPSK"/>
                <w:sz w:val="32"/>
                <w:szCs w:val="32"/>
                <w:cs/>
              </w:rPr>
              <w:t xml:space="preserve">ขึ้นทะเบียนตำรับยาวิจัยและผลิตภัณฑ์สมุนไพร </w:t>
            </w:r>
          </w:p>
          <w:p w:rsidR="00464EE3" w:rsidRPr="00464EE3" w:rsidRDefault="00464EE3" w:rsidP="00464EE3">
            <w:pPr>
              <w:tabs>
                <w:tab w:val="left" w:pos="612"/>
                <w:tab w:val="left" w:pos="3152"/>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rPr>
              <w:t xml:space="preserve">                                    </w:t>
            </w:r>
            <w:r w:rsidRPr="00464EE3">
              <w:rPr>
                <w:rFonts w:ascii="TH SarabunPSK" w:hAnsi="TH SarabunPSK" w:cs="TH SarabunPSK"/>
                <w:sz w:val="32"/>
                <w:szCs w:val="32"/>
              </w:rPr>
              <w:tab/>
            </w:r>
            <w:r w:rsidRPr="00464EE3">
              <w:rPr>
                <w:rFonts w:ascii="TH SarabunPSK" w:hAnsi="TH SarabunPSK" w:cs="TH SarabunPSK"/>
                <w:sz w:val="32"/>
                <w:szCs w:val="32"/>
                <w:cs/>
              </w:rPr>
              <w:t xml:space="preserve">สำนักงานคณะกรรมการอาหารและยา </w:t>
            </w:r>
          </w:p>
          <w:p w:rsidR="00464EE3" w:rsidRPr="00464EE3" w:rsidRDefault="00464EE3" w:rsidP="00464EE3">
            <w:pPr>
              <w:tabs>
                <w:tab w:val="left" w:pos="612"/>
                <w:tab w:val="left" w:pos="2756"/>
                <w:tab w:val="left" w:pos="3117"/>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rPr>
              <w:t xml:space="preserve">    </w:t>
            </w:r>
            <w:r w:rsidRPr="00464EE3">
              <w:rPr>
                <w:rFonts w:ascii="TH SarabunPSK" w:hAnsi="TH SarabunPSK" w:cs="TH SarabunPSK"/>
                <w:sz w:val="32"/>
                <w:szCs w:val="32"/>
                <w:cs/>
                <w:lang w:val="en-GB"/>
              </w:rPr>
              <w:t xml:space="preserve">โทรศัพท์ที่ทำงาน </w:t>
            </w:r>
            <w:r w:rsidRPr="00464EE3">
              <w:rPr>
                <w:rFonts w:ascii="TH SarabunPSK" w:hAnsi="TH SarabunPSK" w:cs="TH SarabunPSK"/>
                <w:sz w:val="32"/>
                <w:szCs w:val="32"/>
              </w:rPr>
              <w:t>:</w:t>
            </w:r>
            <w:r w:rsidRPr="00464EE3">
              <w:rPr>
                <w:rFonts w:ascii="TH SarabunPSK" w:hAnsi="TH SarabunPSK" w:cs="TH SarabunPSK"/>
                <w:sz w:val="32"/>
                <w:szCs w:val="32"/>
                <w:cs/>
                <w:lang w:val="en-GB"/>
              </w:rPr>
              <w:t xml:space="preserve"> </w:t>
            </w:r>
            <w:r w:rsidRPr="00464EE3">
              <w:rPr>
                <w:rFonts w:ascii="TH SarabunPSK" w:hAnsi="TH SarabunPSK" w:cs="TH SarabunPSK"/>
                <w:sz w:val="32"/>
                <w:szCs w:val="32"/>
                <w:lang w:val="en-GB"/>
              </w:rPr>
              <w:t xml:space="preserve">02-5907155 </w:t>
            </w:r>
            <w:r w:rsidRPr="00464EE3">
              <w:rPr>
                <w:rFonts w:ascii="TH SarabunPSK" w:hAnsi="TH SarabunPSK" w:cs="TH SarabunPSK"/>
                <w:sz w:val="32"/>
                <w:szCs w:val="32"/>
                <w:lang w:val="en-GB"/>
              </w:rPr>
              <w:tab/>
            </w:r>
            <w:r w:rsidRPr="00464EE3">
              <w:rPr>
                <w:rFonts w:ascii="TH SarabunPSK" w:hAnsi="TH SarabunPSK" w:cs="TH SarabunPSK"/>
                <w:sz w:val="32"/>
                <w:szCs w:val="32"/>
                <w:cs/>
                <w:lang w:val="en-GB"/>
              </w:rPr>
              <w:t xml:space="preserve">โทรศัพท์มือถือ </w:t>
            </w:r>
            <w:r w:rsidRPr="00464EE3">
              <w:rPr>
                <w:rFonts w:ascii="TH SarabunPSK" w:hAnsi="TH SarabunPSK" w:cs="TH SarabunPSK"/>
                <w:sz w:val="32"/>
                <w:szCs w:val="32"/>
              </w:rPr>
              <w:t>:</w:t>
            </w:r>
            <w:r>
              <w:rPr>
                <w:rFonts w:ascii="TH SarabunPSK" w:hAnsi="TH SarabunPSK" w:cs="TH SarabunPSK"/>
                <w:sz w:val="32"/>
                <w:szCs w:val="32"/>
              </w:rPr>
              <w:t xml:space="preserve"> 086-310</w:t>
            </w:r>
            <w:r w:rsidRPr="00464EE3">
              <w:rPr>
                <w:rFonts w:ascii="TH SarabunPSK" w:hAnsi="TH SarabunPSK" w:cs="TH SarabunPSK"/>
                <w:sz w:val="32"/>
                <w:szCs w:val="32"/>
              </w:rPr>
              <w:t>9302</w:t>
            </w:r>
          </w:p>
          <w:p w:rsidR="00464EE3" w:rsidRPr="00464EE3" w:rsidRDefault="00464EE3" w:rsidP="00464EE3">
            <w:pPr>
              <w:tabs>
                <w:tab w:val="left" w:pos="612"/>
                <w:tab w:val="left" w:pos="2756"/>
                <w:tab w:val="left" w:pos="3117"/>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rPr>
              <w:t xml:space="preserve">    </w:t>
            </w:r>
            <w:r w:rsidRPr="00464EE3">
              <w:rPr>
                <w:rFonts w:ascii="TH SarabunPSK" w:hAnsi="TH SarabunPSK" w:cs="TH SarabunPSK"/>
                <w:sz w:val="32"/>
                <w:szCs w:val="32"/>
                <w:cs/>
              </w:rPr>
              <w:t xml:space="preserve">โทรสาร </w:t>
            </w:r>
            <w:r w:rsidRPr="00464EE3">
              <w:rPr>
                <w:rFonts w:ascii="TH SarabunPSK" w:hAnsi="TH SarabunPSK" w:cs="TH SarabunPSK"/>
                <w:sz w:val="32"/>
                <w:szCs w:val="32"/>
              </w:rPr>
              <w:t>:</w:t>
            </w:r>
            <w:r>
              <w:rPr>
                <w:rFonts w:ascii="TH SarabunPSK" w:hAnsi="TH SarabunPSK" w:cs="TH SarabunPSK"/>
                <w:sz w:val="32"/>
                <w:szCs w:val="32"/>
              </w:rPr>
              <w:t xml:space="preserve"> 02-590</w:t>
            </w:r>
            <w:r w:rsidRPr="00464EE3">
              <w:rPr>
                <w:rFonts w:ascii="TH SarabunPSK" w:hAnsi="TH SarabunPSK" w:cs="TH SarabunPSK"/>
                <w:sz w:val="32"/>
                <w:szCs w:val="32"/>
              </w:rPr>
              <w:t>7341             E-mail : worasuda@fda.moph.go.th</w:t>
            </w:r>
          </w:p>
          <w:p w:rsidR="00464EE3" w:rsidRPr="00464EE3" w:rsidRDefault="00464EE3" w:rsidP="00464EE3">
            <w:pPr>
              <w:tabs>
                <w:tab w:val="left" w:pos="3152"/>
                <w:tab w:val="left" w:pos="8460"/>
              </w:tabs>
              <w:spacing w:after="0" w:line="240" w:lineRule="auto"/>
              <w:rPr>
                <w:rFonts w:ascii="TH SarabunPSK" w:hAnsi="TH SarabunPSK" w:cs="TH SarabunPSK"/>
                <w:sz w:val="32"/>
                <w:szCs w:val="32"/>
                <w:lang w:val="en-GB"/>
              </w:rPr>
            </w:pPr>
            <w:r w:rsidRPr="00464EE3">
              <w:rPr>
                <w:rFonts w:ascii="TH SarabunPSK" w:hAnsi="TH SarabunPSK" w:cs="TH SarabunPSK"/>
                <w:sz w:val="32"/>
                <w:szCs w:val="32"/>
                <w:lang w:val="en-GB"/>
              </w:rPr>
              <w:t xml:space="preserve">2. </w:t>
            </w:r>
            <w:r w:rsidRPr="00464EE3">
              <w:rPr>
                <w:rFonts w:ascii="TH SarabunPSK" w:hAnsi="TH SarabunPSK" w:cs="TH SarabunPSK" w:hint="cs"/>
                <w:sz w:val="32"/>
                <w:szCs w:val="32"/>
                <w:cs/>
                <w:lang w:val="en-GB"/>
              </w:rPr>
              <w:t>นางสิรินมาส  คัชมาตย์</w:t>
            </w:r>
            <w:r w:rsidRPr="00464EE3">
              <w:rPr>
                <w:rFonts w:ascii="TH SarabunPSK" w:hAnsi="TH SarabunPSK" w:cs="TH SarabunPSK"/>
                <w:sz w:val="32"/>
                <w:szCs w:val="32"/>
                <w:lang w:val="en-GB"/>
              </w:rPr>
              <w:t xml:space="preserve">      </w:t>
            </w:r>
            <w:r w:rsidRPr="00464EE3">
              <w:rPr>
                <w:rFonts w:ascii="TH SarabunPSK" w:hAnsi="TH SarabunPSK" w:cs="TH SarabunPSK"/>
                <w:sz w:val="32"/>
                <w:szCs w:val="32"/>
                <w:lang w:val="en-GB"/>
              </w:rPr>
              <w:tab/>
            </w:r>
            <w:r w:rsidRPr="00464EE3">
              <w:rPr>
                <w:rFonts w:ascii="TH SarabunPSK" w:hAnsi="TH SarabunPSK" w:cs="TH SarabunPSK" w:hint="cs"/>
                <w:sz w:val="32"/>
                <w:szCs w:val="32"/>
                <w:cs/>
                <w:lang w:val="en-GB"/>
              </w:rPr>
              <w:t>เภสัชกรชำนาญการพิเศษ</w:t>
            </w:r>
            <w:r w:rsidRPr="00464EE3">
              <w:rPr>
                <w:rFonts w:ascii="TH SarabunPSK" w:hAnsi="TH SarabunPSK" w:cs="TH SarabunPSK"/>
                <w:sz w:val="32"/>
                <w:szCs w:val="32"/>
                <w:lang w:val="en-GB"/>
              </w:rPr>
              <w:t xml:space="preserve"> </w:t>
            </w:r>
          </w:p>
          <w:p w:rsidR="00464EE3" w:rsidRPr="00464EE3" w:rsidRDefault="00464EE3" w:rsidP="00464EE3">
            <w:pPr>
              <w:tabs>
                <w:tab w:val="left" w:pos="612"/>
                <w:tab w:val="left" w:pos="2756"/>
                <w:tab w:val="left" w:pos="3117"/>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cs/>
                <w:lang w:val="en-GB"/>
              </w:rPr>
              <w:t xml:space="preserve"> </w:t>
            </w:r>
            <w:r w:rsidRPr="00464EE3">
              <w:rPr>
                <w:rFonts w:ascii="TH SarabunPSK" w:hAnsi="TH SarabunPSK" w:cs="TH SarabunPSK"/>
                <w:sz w:val="32"/>
                <w:szCs w:val="32"/>
                <w:lang w:val="en-GB"/>
              </w:rPr>
              <w:t xml:space="preserve">   </w:t>
            </w:r>
            <w:r w:rsidRPr="00464EE3">
              <w:rPr>
                <w:rFonts w:ascii="TH SarabunPSK" w:hAnsi="TH SarabunPSK" w:cs="TH SarabunPSK"/>
                <w:sz w:val="32"/>
                <w:szCs w:val="32"/>
                <w:cs/>
                <w:lang w:val="en-GB"/>
              </w:rPr>
              <w:t xml:space="preserve">โทรศัพท์ที่ทำงาน </w:t>
            </w:r>
            <w:r w:rsidRPr="00464EE3">
              <w:rPr>
                <w:rFonts w:ascii="TH SarabunPSK" w:hAnsi="TH SarabunPSK" w:cs="TH SarabunPSK"/>
                <w:sz w:val="32"/>
                <w:szCs w:val="32"/>
              </w:rPr>
              <w:t>:</w:t>
            </w:r>
            <w:r w:rsidRPr="00464EE3">
              <w:rPr>
                <w:rFonts w:ascii="TH SarabunPSK" w:hAnsi="TH SarabunPSK" w:cs="TH SarabunPSK"/>
                <w:sz w:val="32"/>
                <w:szCs w:val="32"/>
                <w:cs/>
                <w:lang w:val="en-GB"/>
              </w:rPr>
              <w:t xml:space="preserve"> 02-5907149</w:t>
            </w:r>
            <w:r w:rsidRPr="00464EE3">
              <w:rPr>
                <w:rFonts w:ascii="TH SarabunPSK" w:hAnsi="TH SarabunPSK" w:cs="TH SarabunPSK"/>
                <w:sz w:val="32"/>
                <w:szCs w:val="32"/>
                <w:lang w:val="en-GB"/>
              </w:rPr>
              <w:tab/>
            </w:r>
            <w:r w:rsidRPr="00464EE3">
              <w:rPr>
                <w:rFonts w:ascii="TH SarabunPSK" w:hAnsi="TH SarabunPSK" w:cs="TH SarabunPSK"/>
                <w:sz w:val="32"/>
                <w:szCs w:val="32"/>
                <w:cs/>
                <w:lang w:val="en-GB"/>
              </w:rPr>
              <w:t xml:space="preserve">โทรศัพท์มือถือ </w:t>
            </w:r>
            <w:r w:rsidRPr="00464EE3">
              <w:rPr>
                <w:rFonts w:ascii="TH SarabunPSK" w:hAnsi="TH SarabunPSK" w:cs="TH SarabunPSK"/>
                <w:sz w:val="32"/>
                <w:szCs w:val="32"/>
              </w:rPr>
              <w:t>:</w:t>
            </w:r>
            <w:r>
              <w:rPr>
                <w:rFonts w:ascii="TH SarabunPSK" w:hAnsi="TH SarabunPSK" w:cs="TH SarabunPSK"/>
                <w:sz w:val="32"/>
                <w:szCs w:val="32"/>
              </w:rPr>
              <w:t xml:space="preserve"> 094-068</w:t>
            </w:r>
            <w:r w:rsidRPr="00464EE3">
              <w:rPr>
                <w:rFonts w:ascii="TH SarabunPSK" w:hAnsi="TH SarabunPSK" w:cs="TH SarabunPSK"/>
                <w:sz w:val="32"/>
                <w:szCs w:val="32"/>
              </w:rPr>
              <w:t>0068</w:t>
            </w:r>
          </w:p>
          <w:p w:rsidR="00464EE3" w:rsidRPr="00464EE3" w:rsidRDefault="00464EE3" w:rsidP="00464EE3">
            <w:pPr>
              <w:tabs>
                <w:tab w:val="left" w:pos="612"/>
                <w:tab w:val="left" w:pos="3152"/>
                <w:tab w:val="left" w:pos="8460"/>
              </w:tabs>
              <w:spacing w:after="0" w:line="240" w:lineRule="auto"/>
              <w:rPr>
                <w:rFonts w:ascii="TH SarabunPSK" w:hAnsi="TH SarabunPSK" w:cs="TH SarabunPSK"/>
                <w:sz w:val="32"/>
                <w:szCs w:val="32"/>
              </w:rPr>
            </w:pPr>
            <w:r w:rsidRPr="00464EE3">
              <w:rPr>
                <w:rFonts w:ascii="TH SarabunPSK" w:hAnsi="TH SarabunPSK" w:cs="TH SarabunPSK"/>
                <w:sz w:val="32"/>
                <w:szCs w:val="32"/>
              </w:rPr>
              <w:t xml:space="preserve">    </w:t>
            </w:r>
            <w:r w:rsidRPr="00464EE3">
              <w:rPr>
                <w:rFonts w:ascii="TH SarabunPSK" w:hAnsi="TH SarabunPSK" w:cs="TH SarabunPSK"/>
                <w:sz w:val="32"/>
                <w:szCs w:val="32"/>
                <w:cs/>
              </w:rPr>
              <w:t xml:space="preserve">โทรสาร </w:t>
            </w:r>
            <w:r w:rsidRPr="00464EE3">
              <w:rPr>
                <w:rFonts w:ascii="TH SarabunPSK" w:hAnsi="TH SarabunPSK" w:cs="TH SarabunPSK"/>
                <w:sz w:val="32"/>
                <w:szCs w:val="32"/>
              </w:rPr>
              <w:t>:</w:t>
            </w:r>
            <w:r>
              <w:rPr>
                <w:rFonts w:ascii="TH SarabunPSK" w:hAnsi="TH SarabunPSK" w:cs="TH SarabunPSK"/>
                <w:sz w:val="32"/>
                <w:szCs w:val="32"/>
              </w:rPr>
              <w:t xml:space="preserve"> 02-591</w:t>
            </w:r>
            <w:r w:rsidRPr="00464EE3">
              <w:rPr>
                <w:rFonts w:ascii="TH SarabunPSK" w:hAnsi="TH SarabunPSK" w:cs="TH SarabunPSK"/>
                <w:sz w:val="32"/>
                <w:szCs w:val="32"/>
              </w:rPr>
              <w:t>8445</w:t>
            </w:r>
            <w:r w:rsidRPr="00464EE3">
              <w:rPr>
                <w:rFonts w:ascii="TH SarabunPSK" w:hAnsi="TH SarabunPSK" w:cs="TH SarabunPSK"/>
                <w:sz w:val="32"/>
                <w:szCs w:val="32"/>
              </w:rPr>
              <w:tab/>
              <w:t>E-mail :</w:t>
            </w:r>
            <w:r w:rsidRPr="00464EE3">
              <w:rPr>
                <w:rFonts w:ascii="TH SarabunPSK" w:hAnsi="TH SarabunPSK" w:cs="TH SarabunPSK"/>
                <w:sz w:val="32"/>
                <w:szCs w:val="32"/>
                <w:lang w:val="en-GB"/>
              </w:rPr>
              <w:t xml:space="preserve"> katchams@fda.moph.go.th</w:t>
            </w:r>
          </w:p>
          <w:p w:rsidR="00464EE3" w:rsidRPr="00464EE3" w:rsidRDefault="00464EE3" w:rsidP="00464EE3">
            <w:pPr>
              <w:tabs>
                <w:tab w:val="left" w:pos="612"/>
                <w:tab w:val="left" w:pos="8460"/>
              </w:tabs>
              <w:spacing w:after="0" w:line="240" w:lineRule="auto"/>
              <w:rPr>
                <w:rFonts w:ascii="TH SarabunPSK" w:hAnsi="TH SarabunPSK" w:cs="TH SarabunPSK"/>
                <w:b/>
                <w:bCs/>
                <w:sz w:val="32"/>
                <w:szCs w:val="32"/>
                <w:lang w:val="en-GB"/>
              </w:rPr>
            </w:pPr>
            <w:r w:rsidRPr="00464EE3">
              <w:rPr>
                <w:rFonts w:ascii="TH SarabunPSK" w:hAnsi="TH SarabunPSK" w:cs="TH SarabunPSK"/>
                <w:b/>
                <w:bCs/>
                <w:sz w:val="32"/>
                <w:szCs w:val="32"/>
                <w:cs/>
                <w:lang w:val="en-GB"/>
              </w:rPr>
              <w:t>หน่วยให้คำปรึกษาและส่งเสริมนวัตกรรมเครื่องมือแพทย์ กองควบคุมเครื่องมือแพทย์</w:t>
            </w:r>
          </w:p>
        </w:tc>
      </w:tr>
    </w:tbl>
    <w:p w:rsidR="006443EA" w:rsidRPr="004466D8" w:rsidRDefault="006443EA" w:rsidP="006443EA">
      <w:pPr>
        <w:tabs>
          <w:tab w:val="left" w:pos="1020"/>
        </w:tabs>
        <w:spacing w:after="0" w:line="240" w:lineRule="auto"/>
        <w:rPr>
          <w:color w:val="FF0000"/>
        </w:rPr>
      </w:pPr>
    </w:p>
    <w:p w:rsidR="006443EA" w:rsidRPr="008A0FDE"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b/>
                <w:bCs/>
                <w:color w:val="000000" w:themeColor="text1"/>
                <w:sz w:val="32"/>
                <w:szCs w:val="32"/>
                <w:cs/>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10</w:t>
            </w:r>
            <w:r w:rsidRPr="008A0FDE">
              <w:rPr>
                <w:rFonts w:ascii="TH SarabunPSK" w:hAnsi="TH SarabunPSK" w:cs="TH SarabunPSK" w:hint="cs"/>
                <w:b/>
                <w:bCs/>
                <w:color w:val="000000" w:themeColor="text1"/>
                <w:sz w:val="32"/>
                <w:szCs w:val="32"/>
                <w:cs/>
              </w:rPr>
              <w:t xml:space="preserve">. </w:t>
            </w:r>
            <w:r w:rsidRPr="004E1C64">
              <w:rPr>
                <w:rFonts w:ascii="TH SarabunPSK" w:hAnsi="TH SarabunPSK" w:cs="TH SarabunPSK"/>
                <w:b/>
                <w:bCs/>
                <w:color w:val="000000" w:themeColor="text1"/>
                <w:sz w:val="32"/>
                <w:szCs w:val="32"/>
                <w:cs/>
              </w:rPr>
              <w:t>ประเทศไทย 4.0 ด้านสาธารณ</w:t>
            </w:r>
            <w:r>
              <w:rPr>
                <w:rFonts w:ascii="TH SarabunPSK" w:hAnsi="TH SarabunPSK" w:cs="TH SarabunPSK"/>
                <w:b/>
                <w:bCs/>
                <w:color w:val="000000" w:themeColor="text1"/>
                <w:sz w:val="32"/>
                <w:szCs w:val="32"/>
                <w:cs/>
              </w:rPr>
              <w:t xml:space="preserve">สุข </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D42CA4" w:rsidP="007F6038">
            <w:pPr>
              <w:spacing w:after="0"/>
              <w:rPr>
                <w:rFonts w:ascii="TH SarabunPSK" w:hAnsi="TH SarabunPSK" w:cs="TH SarabunPSK"/>
                <w:b/>
                <w:bCs/>
                <w:color w:val="000000" w:themeColor="text1"/>
                <w:sz w:val="32"/>
                <w:szCs w:val="32"/>
              </w:rPr>
            </w:pPr>
            <w:r w:rsidRPr="00D42CA4">
              <w:rPr>
                <w:rFonts w:ascii="TH SarabunPSK" w:hAnsi="TH SarabunPSK" w:cs="TH SarabunPSK"/>
                <w:b/>
                <w:bCs/>
                <w:color w:val="000000" w:themeColor="text1"/>
                <w:sz w:val="32"/>
                <w:szCs w:val="32"/>
                <w:cs/>
              </w:rPr>
              <w:t>2. โครงการพัฒนาผลิตภัณฑ์สุขภาพและเทคโนโลยีทางการแพทย์</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D42CA4" w:rsidP="007F603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68</w:t>
            </w:r>
            <w:r w:rsidR="006443EA" w:rsidRPr="008A0FDE">
              <w:rPr>
                <w:rFonts w:ascii="TH SarabunPSK" w:hAnsi="TH SarabunPSK" w:cs="TH SarabunPSK" w:hint="cs"/>
                <w:b/>
                <w:bCs/>
                <w:color w:val="000000" w:themeColor="text1"/>
                <w:sz w:val="32"/>
                <w:szCs w:val="32"/>
                <w:cs/>
              </w:rPr>
              <w:t xml:space="preserve">. </w:t>
            </w:r>
            <w:r w:rsidR="006443EA">
              <w:rPr>
                <w:rFonts w:ascii="TH SarabunPSK" w:hAnsi="TH SarabunPSK" w:cs="TH SarabunPSK" w:hint="cs"/>
                <w:b/>
                <w:bCs/>
                <w:color w:val="000000" w:themeColor="text1"/>
                <w:sz w:val="32"/>
                <w:szCs w:val="32"/>
                <w:cs/>
              </w:rPr>
              <w:t>จำนวนตำรับยาแผนไทยแห่งชาติ อย่างน้อย 100 ตำรับ/ปี</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6443EA" w:rsidRPr="008238B6" w:rsidRDefault="006443EA" w:rsidP="007F6038">
            <w:pPr>
              <w:spacing w:after="0"/>
              <w:jc w:val="thaiDistribute"/>
              <w:rPr>
                <w:rFonts w:ascii="TH SarabunPSK" w:hAnsi="TH SarabunPSK" w:cs="TH SarabunPSK"/>
                <w:color w:val="000000" w:themeColor="text1"/>
                <w:sz w:val="32"/>
                <w:szCs w:val="32"/>
                <w:cs/>
              </w:rPr>
            </w:pPr>
            <w:r w:rsidRPr="008238B6">
              <w:rPr>
                <w:rFonts w:ascii="TH SarabunPSK" w:hAnsi="TH SarabunPSK" w:cs="TH SarabunPSK"/>
                <w:b/>
                <w:bCs/>
                <w:color w:val="000000" w:themeColor="text1"/>
                <w:sz w:val="32"/>
                <w:szCs w:val="32"/>
                <w:cs/>
              </w:rPr>
              <w:t>ตำรับยาแผนไทยแห่งชาติ หมายถึง</w:t>
            </w:r>
            <w:r w:rsidRPr="008238B6">
              <w:rPr>
                <w:rFonts w:ascii="TH SarabunPSK" w:hAnsi="TH SarabunPSK" w:cs="TH SarabunPSK"/>
                <w:color w:val="000000" w:themeColor="text1"/>
                <w:sz w:val="32"/>
                <w:szCs w:val="32"/>
                <w:cs/>
              </w:rPr>
              <w:t xml:space="preserve"> ตำรับยาแผนไทยของชาติ ที่รัฐมนตรีว่าการกระทรวงสาธารณสุขลงนามในประกาศกระทรวงสาธารณสุข ตามพระราชบัญญัติคุ้มครองและส่งเสริมภูมิปัญญาการแพทย์แผนไทย พ.ศ.2542 โดยผ่านการกลั่นกรอง คัดเลือกจากผู้ทรงคุณวุฒิ และผู้เชี่ยวชาญ ให้เป็นตำรับยาแผนไทยแห่งชาติ ที่เหมาะสมกับการนำไปผลิตและใช้ในการดูแลสุขภาพ และรักษาโรคในยุคปัจจุบันตามศาสตร์การแพทย์แผนไทย</w:t>
            </w:r>
          </w:p>
        </w:tc>
      </w:tr>
      <w:tr w:rsidR="006443EA" w:rsidRPr="008A0FDE" w:rsidTr="007F6038">
        <w:tc>
          <w:tcPr>
            <w:tcW w:w="10349" w:type="dxa"/>
            <w:gridSpan w:val="2"/>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6443EA" w:rsidRPr="008A0FDE"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6443EA" w:rsidRPr="008A0FDE"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line="257" w:lineRule="auto"/>
                    <w:jc w:val="center"/>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100</w:t>
                  </w:r>
                  <w:r w:rsidRPr="008A0FDE">
                    <w:rPr>
                      <w:rFonts w:ascii="TH SarabunPSK" w:hAnsi="TH SarabunPSK" w:cs="TH SarabunPSK" w:hint="cs"/>
                      <w:color w:val="000000" w:themeColor="text1"/>
                      <w:sz w:val="32"/>
                      <w:szCs w:val="32"/>
                      <w:cs/>
                    </w:rPr>
                    <w:t xml:space="preserve"> ตำรับ</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line="257" w:lineRule="auto"/>
                    <w:jc w:val="center"/>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100</w:t>
                  </w:r>
                  <w:r w:rsidRPr="008A0FDE">
                    <w:rPr>
                      <w:rFonts w:ascii="TH SarabunPSK" w:hAnsi="TH SarabunPSK" w:cs="TH SarabunPSK" w:hint="cs"/>
                      <w:color w:val="000000" w:themeColor="text1"/>
                      <w:sz w:val="32"/>
                      <w:szCs w:val="32"/>
                      <w:cs/>
                    </w:rPr>
                    <w:t xml:space="preserve"> ตำรับ</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line="257" w:lineRule="auto"/>
                    <w:jc w:val="center"/>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100 </w:t>
                  </w:r>
                  <w:r w:rsidRPr="008A0FDE">
                    <w:rPr>
                      <w:rFonts w:ascii="TH SarabunPSK" w:hAnsi="TH SarabunPSK" w:cs="TH SarabunPSK" w:hint="cs"/>
                      <w:color w:val="000000" w:themeColor="text1"/>
                      <w:sz w:val="32"/>
                      <w:szCs w:val="32"/>
                      <w:cs/>
                    </w:rPr>
                    <w:t>ตำรับ</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line="257" w:lineRule="auto"/>
                    <w:jc w:val="center"/>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100</w:t>
                  </w:r>
                  <w:r w:rsidRPr="008A0FDE">
                    <w:rPr>
                      <w:rFonts w:ascii="TH SarabunPSK" w:hAnsi="TH SarabunPSK" w:cs="TH SarabunPSK" w:hint="cs"/>
                      <w:color w:val="000000" w:themeColor="text1"/>
                      <w:sz w:val="32"/>
                      <w:szCs w:val="32"/>
                      <w:cs/>
                    </w:rPr>
                    <w:t xml:space="preserve"> ตำรับ</w:t>
                  </w:r>
                </w:p>
              </w:tc>
              <w:tc>
                <w:tcPr>
                  <w:tcW w:w="1843" w:type="dxa"/>
                  <w:tcBorders>
                    <w:top w:val="single" w:sz="4" w:space="0" w:color="000000"/>
                    <w:left w:val="single" w:sz="4" w:space="0" w:color="000000"/>
                    <w:bottom w:val="single" w:sz="4" w:space="0" w:color="000000"/>
                    <w:right w:val="single" w:sz="4" w:space="0" w:color="000000"/>
                  </w:tcBorders>
                </w:tcPr>
                <w:p w:rsidR="006443EA" w:rsidRPr="008A0FDE" w:rsidRDefault="006443EA" w:rsidP="007F6038">
                  <w:pPr>
                    <w:spacing w:after="0" w:line="257"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100</w:t>
                  </w:r>
                  <w:r w:rsidRPr="008A0FDE">
                    <w:rPr>
                      <w:rFonts w:ascii="TH SarabunPSK" w:hAnsi="TH SarabunPSK" w:cs="TH SarabunPSK" w:hint="cs"/>
                      <w:color w:val="000000" w:themeColor="text1"/>
                      <w:sz w:val="32"/>
                      <w:szCs w:val="32"/>
                      <w:cs/>
                    </w:rPr>
                    <w:t xml:space="preserve"> ตำรับ</w:t>
                  </w:r>
                </w:p>
              </w:tc>
            </w:tr>
          </w:tbl>
          <w:p w:rsidR="006443EA" w:rsidRPr="008A0FDE" w:rsidRDefault="006443EA" w:rsidP="007F6038">
            <w:pPr>
              <w:spacing w:after="0"/>
              <w:rPr>
                <w:rFonts w:ascii="TH SarabunPSK" w:hAnsi="TH SarabunPSK" w:cs="TH SarabunPSK"/>
                <w:color w:val="000000" w:themeColor="text1"/>
                <w:sz w:val="32"/>
                <w:szCs w:val="32"/>
                <w:lang w:val="en-GB"/>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cs/>
              </w:rPr>
              <w:t>เพื่อเพิ่มจำนวนของตำรับยาสมุนไพรแห่งชาติที่มีคุณภาพ ปลอดภัย ครอบคลุมการรักษาโรค และเสริมสร้างสุขภาพ นำไปสู่การขึ้นทะเบียน ผลิตและจำหน่ายอย่างเพียงพอ สามารถทดแทนการนำเข้ายาจากต่างประเทศ</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tabs>
                <w:tab w:val="left" w:pos="175"/>
                <w:tab w:val="left" w:pos="1260"/>
                <w:tab w:val="left" w:pos="8460"/>
              </w:tabs>
              <w:spacing w:after="0"/>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cs/>
                <w:lang w:val="en-GB"/>
              </w:rPr>
              <w:t>ตำรับยาแผนไทยของชาติ ที่รัฐมนตรีว่าการกระทรวงสาธารณสุขลงนามในประกาศกระทรวงสาธารณสุข ตามพระราชบัญญัติคุ้มครองและส่งเสริมภูมิปัญญาการแพทย์แผนไทย พ.ศ.2542 จำนวน 12</w:t>
            </w:r>
            <w:r w:rsidRPr="008238B6">
              <w:rPr>
                <w:rFonts w:ascii="TH SarabunPSK" w:hAnsi="TH SarabunPSK" w:cs="TH SarabunPSK"/>
                <w:color w:val="000000" w:themeColor="text1"/>
                <w:sz w:val="32"/>
                <w:szCs w:val="32"/>
                <w:lang w:val="en-GB"/>
              </w:rPr>
              <w:t>,</w:t>
            </w:r>
            <w:r w:rsidRPr="008238B6">
              <w:rPr>
                <w:rFonts w:ascii="TH SarabunPSK" w:hAnsi="TH SarabunPSK" w:cs="TH SarabunPSK"/>
                <w:color w:val="000000" w:themeColor="text1"/>
                <w:sz w:val="32"/>
                <w:szCs w:val="32"/>
                <w:cs/>
                <w:lang w:val="en-GB"/>
              </w:rPr>
              <w:t>000 ตำรับ</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tabs>
                <w:tab w:val="left" w:pos="1260"/>
                <w:tab w:val="left" w:pos="8460"/>
              </w:tabs>
              <w:spacing w:after="0"/>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cs/>
              </w:rPr>
              <w:t>ฐานข้อมูลพัฒนาระบบสารสนเทศ องค์ความรู้และส่งเสริมภูมิปัญญาการแพทย์แผนไทยและการแพทย์ทางเลือก (</w:t>
            </w:r>
            <w:r w:rsidRPr="008238B6">
              <w:rPr>
                <w:rFonts w:ascii="TH SarabunPSK" w:hAnsi="TH SarabunPSK" w:cs="TH SarabunPSK"/>
                <w:color w:val="000000" w:themeColor="text1"/>
                <w:sz w:val="32"/>
                <w:szCs w:val="32"/>
              </w:rPr>
              <w:t>Thai Traditional Digital Knowledge: TTDK)</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tabs>
                <w:tab w:val="left" w:pos="1260"/>
                <w:tab w:val="left" w:pos="8460"/>
              </w:tabs>
              <w:spacing w:after="0"/>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cs/>
              </w:rPr>
              <w:t>ฐานข้อมูลพัฒนาระบบสารสนเทศ องค์ความรู้และส่งเสริมภูมิปัญญาการแพทย์แผนไทยและการแพทย์ทางเลือก (</w:t>
            </w:r>
            <w:r w:rsidRPr="008238B6">
              <w:rPr>
                <w:rFonts w:ascii="TH SarabunPSK" w:hAnsi="TH SarabunPSK" w:cs="TH SarabunPSK"/>
                <w:color w:val="000000" w:themeColor="text1"/>
                <w:sz w:val="32"/>
                <w:szCs w:val="32"/>
              </w:rPr>
              <w:t>Thai Traditional Digital Knowledge: TTDK)</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rPr>
              <w:t xml:space="preserve">A = </w:t>
            </w:r>
            <w:r w:rsidRPr="008238B6">
              <w:rPr>
                <w:rFonts w:ascii="TH SarabunPSK" w:hAnsi="TH SarabunPSK" w:cs="TH SarabunPSK"/>
                <w:color w:val="000000" w:themeColor="text1"/>
                <w:sz w:val="32"/>
                <w:szCs w:val="32"/>
                <w:cs/>
              </w:rPr>
              <w:t>จำนวนตำรับยาแผนไทยแห่งชาติ</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rPr>
              <w:t xml:space="preserve">A = </w:t>
            </w:r>
            <w:r w:rsidRPr="008238B6">
              <w:rPr>
                <w:rFonts w:ascii="TH SarabunPSK" w:hAnsi="TH SarabunPSK" w:cs="TH SarabunPSK"/>
                <w:color w:val="000000" w:themeColor="text1"/>
                <w:sz w:val="32"/>
                <w:szCs w:val="32"/>
                <w:cs/>
              </w:rPr>
              <w:t xml:space="preserve">จำนวนตำรับยาแผนไทยแห่งชาติ อย่างน้อย </w:t>
            </w:r>
            <w:r w:rsidRPr="008238B6">
              <w:rPr>
                <w:rFonts w:ascii="TH SarabunPSK" w:hAnsi="TH SarabunPSK" w:cs="TH SarabunPSK"/>
                <w:color w:val="000000" w:themeColor="text1"/>
                <w:sz w:val="32"/>
                <w:szCs w:val="32"/>
              </w:rPr>
              <w:t xml:space="preserve">100 </w:t>
            </w:r>
            <w:r w:rsidRPr="008238B6">
              <w:rPr>
                <w:rFonts w:ascii="TH SarabunPSK" w:hAnsi="TH SarabunPSK" w:cs="TH SarabunPSK"/>
                <w:color w:val="000000" w:themeColor="text1"/>
                <w:sz w:val="32"/>
                <w:szCs w:val="32"/>
                <w:cs/>
              </w:rPr>
              <w:t>ตำรับ/ปี</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tabs>
                <w:tab w:val="left" w:pos="1260"/>
                <w:tab w:val="left" w:pos="8460"/>
              </w:tabs>
              <w:spacing w:after="0"/>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cs/>
              </w:rPr>
              <w:t>ปีละ 1 ครั้ง (เมื่อสิ้นไตรมาสที่ 4)</w:t>
            </w:r>
          </w:p>
        </w:tc>
      </w:tr>
      <w:tr w:rsidR="006443EA" w:rsidRPr="008A0FDE" w:rsidTr="007F6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443EA" w:rsidRPr="008A0FDE" w:rsidTr="007F6038">
              <w:trPr>
                <w:jc w:val="center"/>
              </w:trPr>
              <w:tc>
                <w:tcPr>
                  <w:tcW w:w="201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443EA" w:rsidRPr="008A0FDE" w:rsidTr="007F6038">
              <w:trPr>
                <w:jc w:val="center"/>
              </w:trPr>
              <w:tc>
                <w:tcPr>
                  <w:tcW w:w="2014" w:type="dxa"/>
                </w:tcPr>
                <w:p w:rsidR="006443EA" w:rsidRPr="008A0FDE" w:rsidRDefault="006443EA" w:rsidP="007F6038">
                  <w:pPr>
                    <w:spacing w:after="0"/>
                    <w:jc w:val="center"/>
                    <w:rPr>
                      <w:rFonts w:ascii="TH SarabunPSK" w:hAnsi="TH SarabunPSK" w:cs="TH SarabunPSK"/>
                      <w:color w:val="000000" w:themeColor="text1"/>
                      <w:sz w:val="32"/>
                      <w:szCs w:val="32"/>
                      <w:cs/>
                    </w:rPr>
                  </w:pPr>
                </w:p>
              </w:tc>
              <w:tc>
                <w:tcPr>
                  <w:tcW w:w="1984" w:type="dxa"/>
                </w:tcPr>
                <w:p w:rsidR="006443EA" w:rsidRPr="008A0FDE" w:rsidRDefault="006443EA" w:rsidP="007F6038">
                  <w:pPr>
                    <w:spacing w:after="0"/>
                    <w:jc w:val="center"/>
                    <w:rPr>
                      <w:rFonts w:ascii="TH SarabunPSK" w:hAnsi="TH SarabunPSK" w:cs="TH SarabunPSK"/>
                      <w:color w:val="000000" w:themeColor="text1"/>
                      <w:sz w:val="32"/>
                      <w:szCs w:val="32"/>
                    </w:rPr>
                  </w:pPr>
                </w:p>
              </w:tc>
              <w:tc>
                <w:tcPr>
                  <w:tcW w:w="1985" w:type="dxa"/>
                </w:tcPr>
                <w:p w:rsidR="006443EA" w:rsidRPr="008A0FDE" w:rsidRDefault="006443EA" w:rsidP="007F6038">
                  <w:pPr>
                    <w:spacing w:after="0"/>
                    <w:jc w:val="center"/>
                    <w:rPr>
                      <w:rFonts w:ascii="TH SarabunPSK" w:hAnsi="TH SarabunPSK" w:cs="TH SarabunPSK"/>
                      <w:color w:val="000000" w:themeColor="text1"/>
                      <w:sz w:val="32"/>
                      <w:szCs w:val="32"/>
                    </w:rPr>
                  </w:pPr>
                </w:p>
              </w:tc>
              <w:tc>
                <w:tcPr>
                  <w:tcW w:w="1984" w:type="dxa"/>
                </w:tcPr>
                <w:p w:rsidR="006443EA" w:rsidRPr="008A0FDE" w:rsidRDefault="006443EA" w:rsidP="007F6038">
                  <w:pPr>
                    <w:spacing w:after="0" w:line="240" w:lineRule="auto"/>
                    <w:jc w:val="center"/>
                    <w:rPr>
                      <w:rFonts w:ascii="TH SarabunPSK" w:hAnsi="TH SarabunPSK" w:cs="TH SarabunPSK"/>
                      <w:color w:val="000000" w:themeColor="text1"/>
                      <w:sz w:val="32"/>
                      <w:szCs w:val="32"/>
                    </w:rPr>
                  </w:pPr>
                  <w:r w:rsidRPr="008238B6">
                    <w:rPr>
                      <w:rFonts w:ascii="TH SarabunPSK" w:hAnsi="TH SarabunPSK" w:cs="TH SarabunPSK"/>
                      <w:color w:val="000000" w:themeColor="text1"/>
                      <w:sz w:val="32"/>
                      <w:szCs w:val="32"/>
                      <w:cs/>
                    </w:rPr>
                    <w:t>100 ตำรับ</w:t>
                  </w:r>
                </w:p>
              </w:tc>
            </w:tr>
          </w:tbl>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443EA" w:rsidRPr="008A0FDE" w:rsidTr="007F6038">
              <w:trPr>
                <w:jc w:val="center"/>
              </w:trPr>
              <w:tc>
                <w:tcPr>
                  <w:tcW w:w="201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443EA" w:rsidRPr="008A0FDE" w:rsidTr="007F6038">
              <w:trPr>
                <w:jc w:val="center"/>
              </w:trPr>
              <w:tc>
                <w:tcPr>
                  <w:tcW w:w="2014"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color w:val="000000" w:themeColor="text1"/>
                    </w:rPr>
                  </w:pPr>
                </w:p>
              </w:tc>
              <w:tc>
                <w:tcPr>
                  <w:tcW w:w="1985"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100</w:t>
                  </w:r>
                  <w:r w:rsidRPr="008A0FDE">
                    <w:rPr>
                      <w:rFonts w:ascii="TH SarabunPSK" w:hAnsi="TH SarabunPSK" w:cs="TH SarabunPSK"/>
                      <w:color w:val="000000" w:themeColor="text1"/>
                      <w:sz w:val="32"/>
                      <w:szCs w:val="32"/>
                      <w:cs/>
                    </w:rPr>
                    <w:t xml:space="preserve"> ตำรับ</w:t>
                  </w:r>
                </w:p>
              </w:tc>
            </w:tr>
          </w:tbl>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443EA" w:rsidRPr="008A0FDE" w:rsidTr="007F6038">
              <w:trPr>
                <w:jc w:val="center"/>
              </w:trPr>
              <w:tc>
                <w:tcPr>
                  <w:tcW w:w="201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443EA" w:rsidRPr="008A0FDE" w:rsidTr="007F6038">
              <w:trPr>
                <w:jc w:val="center"/>
              </w:trPr>
              <w:tc>
                <w:tcPr>
                  <w:tcW w:w="2014" w:type="dxa"/>
                </w:tcPr>
                <w:p w:rsidR="006443EA" w:rsidRPr="008A0FDE" w:rsidRDefault="006443EA" w:rsidP="007F6038">
                  <w:pPr>
                    <w:spacing w:after="0"/>
                    <w:jc w:val="center"/>
                    <w:rPr>
                      <w:color w:val="000000" w:themeColor="text1"/>
                      <w:cs/>
                    </w:rPr>
                  </w:pPr>
                </w:p>
              </w:tc>
              <w:tc>
                <w:tcPr>
                  <w:tcW w:w="1984" w:type="dxa"/>
                </w:tcPr>
                <w:p w:rsidR="006443EA" w:rsidRPr="008A0FDE" w:rsidRDefault="006443EA" w:rsidP="007F6038">
                  <w:pPr>
                    <w:spacing w:after="0"/>
                    <w:jc w:val="center"/>
                    <w:rPr>
                      <w:color w:val="000000" w:themeColor="text1"/>
                    </w:rPr>
                  </w:pPr>
                </w:p>
              </w:tc>
              <w:tc>
                <w:tcPr>
                  <w:tcW w:w="1985"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100</w:t>
                  </w:r>
                  <w:r w:rsidRPr="008A0FDE">
                    <w:rPr>
                      <w:rFonts w:ascii="TH SarabunPSK" w:hAnsi="TH SarabunPSK" w:cs="TH SarabunPSK" w:hint="cs"/>
                      <w:color w:val="000000" w:themeColor="text1"/>
                      <w:sz w:val="32"/>
                      <w:szCs w:val="32"/>
                      <w:cs/>
                    </w:rPr>
                    <w:t xml:space="preserve"> ตำรับ</w:t>
                  </w:r>
                </w:p>
              </w:tc>
            </w:tr>
          </w:tbl>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443EA" w:rsidRPr="008A0FDE" w:rsidTr="007F6038">
              <w:trPr>
                <w:jc w:val="center"/>
              </w:trPr>
              <w:tc>
                <w:tcPr>
                  <w:tcW w:w="201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443EA" w:rsidRPr="008A0FDE" w:rsidTr="007F6038">
              <w:trPr>
                <w:jc w:val="center"/>
              </w:trPr>
              <w:tc>
                <w:tcPr>
                  <w:tcW w:w="2014"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color w:val="000000" w:themeColor="text1"/>
                    </w:rPr>
                  </w:pPr>
                </w:p>
              </w:tc>
              <w:tc>
                <w:tcPr>
                  <w:tcW w:w="1985"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rFonts w:ascii="TH SarabunPSK" w:hAnsi="TH SarabunPSK" w:cs="TH SarabunPSK"/>
                      <w:color w:val="000000" w:themeColor="text1"/>
                    </w:rPr>
                  </w:pPr>
                  <w:r>
                    <w:rPr>
                      <w:rFonts w:ascii="TH SarabunPSK" w:hAnsi="TH SarabunPSK" w:cs="TH SarabunPSK"/>
                      <w:color w:val="000000" w:themeColor="text1"/>
                      <w:sz w:val="32"/>
                      <w:szCs w:val="32"/>
                    </w:rPr>
                    <w:t>100</w:t>
                  </w:r>
                  <w:r w:rsidRPr="008A0FDE">
                    <w:rPr>
                      <w:rFonts w:ascii="TH SarabunPSK" w:hAnsi="TH SarabunPSK" w:cs="TH SarabunPSK" w:hint="cs"/>
                      <w:color w:val="000000" w:themeColor="text1"/>
                      <w:sz w:val="32"/>
                      <w:szCs w:val="32"/>
                      <w:cs/>
                    </w:rPr>
                    <w:t xml:space="preserve"> ตำรับ</w:t>
                  </w:r>
                </w:p>
              </w:tc>
            </w:tr>
          </w:tbl>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lastRenderedPageBreak/>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6443EA" w:rsidRPr="008A0FDE" w:rsidTr="007F6038">
              <w:trPr>
                <w:jc w:val="center"/>
              </w:trPr>
              <w:tc>
                <w:tcPr>
                  <w:tcW w:w="201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6443EA" w:rsidRPr="008A0FDE" w:rsidTr="007F6038">
              <w:trPr>
                <w:jc w:val="center"/>
              </w:trPr>
              <w:tc>
                <w:tcPr>
                  <w:tcW w:w="2014"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color w:val="000000" w:themeColor="text1"/>
                    </w:rPr>
                  </w:pPr>
                </w:p>
              </w:tc>
              <w:tc>
                <w:tcPr>
                  <w:tcW w:w="1985" w:type="dxa"/>
                </w:tcPr>
                <w:p w:rsidR="006443EA" w:rsidRPr="008A0FDE" w:rsidRDefault="006443EA" w:rsidP="007F6038">
                  <w:pPr>
                    <w:spacing w:after="0"/>
                    <w:jc w:val="center"/>
                    <w:rPr>
                      <w:color w:val="000000" w:themeColor="text1"/>
                    </w:rPr>
                  </w:pPr>
                </w:p>
              </w:tc>
              <w:tc>
                <w:tcPr>
                  <w:tcW w:w="1984" w:type="dxa"/>
                </w:tcPr>
                <w:p w:rsidR="006443EA" w:rsidRPr="008A0FDE" w:rsidRDefault="006443EA" w:rsidP="007F6038">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100</w:t>
                  </w:r>
                  <w:r w:rsidRPr="008A0FDE">
                    <w:rPr>
                      <w:rFonts w:ascii="TH SarabunPSK" w:hAnsi="TH SarabunPSK" w:cs="TH SarabunPSK" w:hint="cs"/>
                      <w:color w:val="000000" w:themeColor="text1"/>
                      <w:sz w:val="32"/>
                      <w:szCs w:val="32"/>
                      <w:cs/>
                    </w:rPr>
                    <w:t xml:space="preserve"> ตำรับ</w:t>
                  </w:r>
                </w:p>
              </w:tc>
            </w:tr>
          </w:tbl>
          <w:p w:rsidR="006443EA" w:rsidRPr="008A0FDE" w:rsidRDefault="006443EA" w:rsidP="007F6038">
            <w:pPr>
              <w:spacing w:after="0"/>
              <w:rPr>
                <w:rFonts w:ascii="TH SarabunPSK" w:hAnsi="TH SarabunPSK" w:cs="TH SarabunPSK"/>
                <w:b/>
                <w:bCs/>
                <w:color w:val="000000" w:themeColor="text1"/>
                <w:sz w:val="32"/>
                <w:szCs w:val="32"/>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color w:val="000000" w:themeColor="text1"/>
                <w:sz w:val="32"/>
                <w:szCs w:val="32"/>
                <w:cs/>
              </w:rPr>
            </w:pPr>
            <w:r w:rsidRPr="008238B6">
              <w:rPr>
                <w:rFonts w:ascii="TH SarabunPSK" w:hAnsi="TH SarabunPSK" w:cs="TH SarabunPSK"/>
                <w:color w:val="000000" w:themeColor="text1"/>
                <w:sz w:val="32"/>
                <w:szCs w:val="32"/>
                <w:cs/>
              </w:rPr>
              <w:t>จำนวนตำรับยาแผนไทยแห่งชาติ ที่ได้รับการตีพิมพ์ในตำรายาแผนไทยแห่งชาติ</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jc w:val="thaiDistribute"/>
              <w:rPr>
                <w:rFonts w:ascii="TH SarabunPSK" w:hAnsi="TH SarabunPSK" w:cs="TH SarabunPSK"/>
                <w:color w:val="000000" w:themeColor="text1"/>
                <w:sz w:val="32"/>
                <w:szCs w:val="32"/>
              </w:rPr>
            </w:pPr>
            <w:r w:rsidRPr="008238B6">
              <w:rPr>
                <w:rFonts w:ascii="TH SarabunPSK" w:hAnsi="TH SarabunPSK" w:cs="TH SarabunPSK"/>
                <w:color w:val="000000" w:themeColor="text1"/>
                <w:sz w:val="32"/>
                <w:szCs w:val="32"/>
                <w:cs/>
                <w:lang w:val="en-GB"/>
              </w:rPr>
              <w:t>ตำรับยาแผนไทยของชาติ ที่รัฐมนตรีว่าการกระทรวงสาธารณสุขลงนามในประกาศกระทรวงสาธารณสุข ตามพระราชบัญญัติคุ้มครองและส่งเสริมภูมิปัญญาการแพทย์แผนไทย พ.ศ.2542</w:t>
            </w:r>
          </w:p>
        </w:tc>
      </w:tr>
      <w:tr w:rsidR="006443EA" w:rsidRPr="008A0FDE" w:rsidTr="007F6038">
        <w:trPr>
          <w:trHeight w:val="1850"/>
        </w:trPr>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6443EA" w:rsidRPr="008A0FDE" w:rsidTr="007F6038">
              <w:trPr>
                <w:jc w:val="center"/>
              </w:trPr>
              <w:tc>
                <w:tcPr>
                  <w:tcW w:w="1372" w:type="dxa"/>
                  <w:vMerge w:val="restart"/>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6443EA" w:rsidRPr="008A0FDE" w:rsidRDefault="006443EA" w:rsidP="007F603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6443EA" w:rsidRPr="008A0FDE" w:rsidRDefault="006443EA"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6443EA" w:rsidRPr="008A0FDE" w:rsidTr="007F6038">
              <w:trPr>
                <w:jc w:val="center"/>
              </w:trPr>
              <w:tc>
                <w:tcPr>
                  <w:tcW w:w="1372" w:type="dxa"/>
                  <w:vMerge/>
                </w:tcPr>
                <w:p w:rsidR="006443EA" w:rsidRPr="008A0FDE" w:rsidRDefault="006443EA" w:rsidP="007F6038">
                  <w:pPr>
                    <w:spacing w:after="0"/>
                    <w:jc w:val="center"/>
                    <w:rPr>
                      <w:rFonts w:ascii="TH SarabunPSK" w:hAnsi="TH SarabunPSK" w:cs="TH SarabunPSK"/>
                      <w:b/>
                      <w:bCs/>
                      <w:color w:val="000000" w:themeColor="text1"/>
                      <w:sz w:val="32"/>
                      <w:szCs w:val="32"/>
                    </w:rPr>
                  </w:pPr>
                </w:p>
              </w:tc>
              <w:tc>
                <w:tcPr>
                  <w:tcW w:w="1372" w:type="dxa"/>
                  <w:vMerge/>
                </w:tcPr>
                <w:p w:rsidR="006443EA" w:rsidRPr="008A0FDE" w:rsidRDefault="006443EA" w:rsidP="007F6038">
                  <w:pPr>
                    <w:spacing w:after="0"/>
                    <w:jc w:val="center"/>
                    <w:rPr>
                      <w:rFonts w:ascii="TH SarabunPSK" w:hAnsi="TH SarabunPSK" w:cs="TH SarabunPSK"/>
                      <w:b/>
                      <w:bCs/>
                      <w:color w:val="000000" w:themeColor="text1"/>
                      <w:sz w:val="32"/>
                      <w:szCs w:val="32"/>
                    </w:rPr>
                  </w:pPr>
                </w:p>
              </w:tc>
              <w:tc>
                <w:tcPr>
                  <w:tcW w:w="1372"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6443EA" w:rsidRPr="008A0FDE" w:rsidRDefault="006443EA"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6443EA" w:rsidRPr="008A0FDE" w:rsidTr="007F6038">
              <w:trPr>
                <w:jc w:val="center"/>
              </w:trPr>
              <w:tc>
                <w:tcPr>
                  <w:tcW w:w="1372" w:type="dxa"/>
                </w:tcPr>
                <w:p w:rsidR="006443EA" w:rsidRPr="008A0FDE" w:rsidRDefault="006443EA" w:rsidP="007F6038">
                  <w:pPr>
                    <w:spacing w:after="0"/>
                    <w:jc w:val="thaiDistribute"/>
                    <w:rPr>
                      <w:rFonts w:ascii="TH SarabunPSK" w:hAnsi="TH SarabunPSK" w:cs="TH SarabunPSK"/>
                      <w:color w:val="000000" w:themeColor="text1"/>
                      <w:sz w:val="32"/>
                      <w:szCs w:val="32"/>
                    </w:rPr>
                  </w:pPr>
                </w:p>
              </w:tc>
              <w:tc>
                <w:tcPr>
                  <w:tcW w:w="1372" w:type="dxa"/>
                </w:tcPr>
                <w:p w:rsidR="006443EA" w:rsidRPr="008A0FDE" w:rsidRDefault="006443EA" w:rsidP="007F6038">
                  <w:pPr>
                    <w:spacing w:after="0"/>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ตำรับ</w:t>
                  </w:r>
                </w:p>
              </w:tc>
              <w:tc>
                <w:tcPr>
                  <w:tcW w:w="1372" w:type="dxa"/>
                </w:tcPr>
                <w:p w:rsidR="006443EA" w:rsidRPr="008A0FDE" w:rsidRDefault="006443EA" w:rsidP="007F6038">
                  <w:pPr>
                    <w:spacing w:after="0"/>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ไม่มี</w:t>
                  </w:r>
                </w:p>
              </w:tc>
              <w:tc>
                <w:tcPr>
                  <w:tcW w:w="1372" w:type="dxa"/>
                </w:tcPr>
                <w:p w:rsidR="006443EA" w:rsidRPr="008A0FDE" w:rsidRDefault="006443EA" w:rsidP="007F6038">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ไม่มี</w:t>
                  </w:r>
                </w:p>
              </w:tc>
              <w:tc>
                <w:tcPr>
                  <w:tcW w:w="1372" w:type="dxa"/>
                </w:tcPr>
                <w:p w:rsidR="006443EA" w:rsidRPr="008A0FDE" w:rsidRDefault="006443EA" w:rsidP="007F6038">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ไม่มี</w:t>
                  </w:r>
                </w:p>
              </w:tc>
            </w:tr>
            <w:tr w:rsidR="006443EA" w:rsidRPr="008A0FDE" w:rsidTr="007F6038">
              <w:trPr>
                <w:jc w:val="center"/>
              </w:trPr>
              <w:tc>
                <w:tcPr>
                  <w:tcW w:w="1372" w:type="dxa"/>
                </w:tcPr>
                <w:p w:rsidR="006443EA" w:rsidRPr="008A0FDE" w:rsidRDefault="006443EA" w:rsidP="007F6038">
                  <w:pPr>
                    <w:spacing w:after="0"/>
                    <w:jc w:val="thaiDistribute"/>
                    <w:rPr>
                      <w:rFonts w:ascii="TH SarabunPSK" w:hAnsi="TH SarabunPSK" w:cs="TH SarabunPSK"/>
                      <w:color w:val="000000" w:themeColor="text1"/>
                      <w:sz w:val="32"/>
                      <w:szCs w:val="32"/>
                    </w:rPr>
                  </w:pPr>
                </w:p>
              </w:tc>
              <w:tc>
                <w:tcPr>
                  <w:tcW w:w="1372" w:type="dxa"/>
                </w:tcPr>
                <w:p w:rsidR="006443EA" w:rsidRPr="008A0FDE" w:rsidRDefault="006443EA" w:rsidP="007F6038">
                  <w:pPr>
                    <w:spacing w:after="0"/>
                    <w:jc w:val="thaiDistribute"/>
                    <w:rPr>
                      <w:rFonts w:ascii="TH SarabunPSK" w:hAnsi="TH SarabunPSK" w:cs="TH SarabunPSK"/>
                      <w:color w:val="000000" w:themeColor="text1"/>
                      <w:sz w:val="32"/>
                      <w:szCs w:val="32"/>
                      <w:cs/>
                    </w:rPr>
                  </w:pPr>
                </w:p>
              </w:tc>
              <w:tc>
                <w:tcPr>
                  <w:tcW w:w="1372" w:type="dxa"/>
                </w:tcPr>
                <w:p w:rsidR="006443EA" w:rsidRPr="008A0FDE" w:rsidRDefault="006443EA" w:rsidP="007F6038">
                  <w:pPr>
                    <w:spacing w:after="0"/>
                    <w:jc w:val="thaiDistribute"/>
                    <w:rPr>
                      <w:rFonts w:ascii="TH SarabunPSK" w:hAnsi="TH SarabunPSK" w:cs="TH SarabunPSK"/>
                      <w:color w:val="000000" w:themeColor="text1"/>
                      <w:sz w:val="32"/>
                      <w:szCs w:val="32"/>
                    </w:rPr>
                  </w:pPr>
                </w:p>
              </w:tc>
              <w:tc>
                <w:tcPr>
                  <w:tcW w:w="1372" w:type="dxa"/>
                </w:tcPr>
                <w:p w:rsidR="006443EA" w:rsidRPr="008A0FDE" w:rsidRDefault="006443EA" w:rsidP="007F6038">
                  <w:pPr>
                    <w:spacing w:after="0"/>
                    <w:jc w:val="thaiDistribute"/>
                    <w:rPr>
                      <w:rFonts w:ascii="TH SarabunPSK" w:hAnsi="TH SarabunPSK" w:cs="TH SarabunPSK"/>
                      <w:color w:val="000000" w:themeColor="text1"/>
                      <w:sz w:val="32"/>
                      <w:szCs w:val="32"/>
                    </w:rPr>
                  </w:pPr>
                </w:p>
              </w:tc>
              <w:tc>
                <w:tcPr>
                  <w:tcW w:w="1372" w:type="dxa"/>
                </w:tcPr>
                <w:p w:rsidR="006443EA" w:rsidRPr="008A0FDE" w:rsidRDefault="006443EA" w:rsidP="007F6038">
                  <w:pPr>
                    <w:spacing w:after="0"/>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(เริ่มปี </w:t>
                  </w:r>
                  <w:r w:rsidRPr="008A0FDE">
                    <w:rPr>
                      <w:rFonts w:ascii="TH SarabunPSK" w:hAnsi="TH SarabunPSK" w:cs="TH SarabunPSK"/>
                      <w:color w:val="000000" w:themeColor="text1"/>
                      <w:sz w:val="32"/>
                      <w:szCs w:val="32"/>
                    </w:rPr>
                    <w:t>60</w:t>
                  </w:r>
                  <w:r w:rsidRPr="008A0FDE">
                    <w:rPr>
                      <w:rFonts w:ascii="TH SarabunPSK" w:hAnsi="TH SarabunPSK" w:cs="TH SarabunPSK" w:hint="cs"/>
                      <w:color w:val="000000" w:themeColor="text1"/>
                      <w:sz w:val="32"/>
                      <w:szCs w:val="32"/>
                      <w:cs/>
                    </w:rPr>
                    <w:t>)</w:t>
                  </w:r>
                </w:p>
              </w:tc>
            </w:tr>
          </w:tbl>
          <w:p w:rsidR="006443EA" w:rsidRPr="008A0FDE" w:rsidRDefault="006443EA" w:rsidP="007F6038">
            <w:pPr>
              <w:spacing w:after="0"/>
              <w:rPr>
                <w:rFonts w:ascii="TH SarabunPSK" w:hAnsi="TH SarabunPSK" w:cs="TH SarabunPSK"/>
                <w:color w:val="000000" w:themeColor="text1"/>
                <w:sz w:val="32"/>
                <w:szCs w:val="32"/>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AF5451" w:rsidRDefault="006443EA" w:rsidP="007F6038">
            <w:pPr>
              <w:spacing w:after="0"/>
              <w:rPr>
                <w:rFonts w:ascii="TH SarabunPSK" w:hAnsi="TH SarabunPSK" w:cs="TH SarabunPSK"/>
                <w:b/>
                <w:bCs/>
                <w:color w:val="000000" w:themeColor="text1"/>
                <w:sz w:val="32"/>
                <w:szCs w:val="32"/>
                <w:highlight w:val="yellow"/>
              </w:rPr>
            </w:pPr>
            <w:r w:rsidRPr="00AF5451">
              <w:rPr>
                <w:rFonts w:ascii="TH SarabunPSK" w:hAnsi="TH SarabunPSK" w:cs="TH SarabunPSK"/>
                <w:b/>
                <w:bCs/>
                <w:color w:val="000000" w:themeColor="text1"/>
                <w:sz w:val="32"/>
                <w:szCs w:val="32"/>
                <w:highlight w:val="yellow"/>
                <w:cs/>
              </w:rPr>
              <w:t>ผู้ให้ข้อมูลทางวิชาการ /</w:t>
            </w:r>
          </w:p>
          <w:p w:rsidR="006443EA" w:rsidRPr="008A0FDE" w:rsidRDefault="006443EA" w:rsidP="007F6038">
            <w:pPr>
              <w:spacing w:after="0"/>
              <w:rPr>
                <w:rFonts w:ascii="TH SarabunPSK" w:hAnsi="TH SarabunPSK" w:cs="TH SarabunPSK"/>
                <w:b/>
                <w:bCs/>
                <w:color w:val="000000" w:themeColor="text1"/>
                <w:sz w:val="32"/>
                <w:szCs w:val="32"/>
              </w:rPr>
            </w:pPr>
            <w:r w:rsidRPr="00AF5451">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443EA" w:rsidRDefault="006443EA" w:rsidP="007F603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238B6">
              <w:rPr>
                <w:rFonts w:ascii="TH SarabunPSK" w:hAnsi="TH SarabunPSK" w:cs="TH SarabunPSK"/>
                <w:color w:val="000000" w:themeColor="text1"/>
                <w:sz w:val="32"/>
                <w:szCs w:val="32"/>
                <w:cs/>
              </w:rPr>
              <w:t>ภญ.ดร.อัญชลี จูฑะพุทธิ</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238B6">
              <w:rPr>
                <w:rFonts w:ascii="TH SarabunPSK" w:hAnsi="TH SarabunPSK" w:cs="TH SarabunPSK"/>
                <w:color w:val="000000" w:themeColor="text1"/>
                <w:sz w:val="32"/>
                <w:szCs w:val="32"/>
                <w:cs/>
              </w:rPr>
              <w:t>ผู้ช่วยอธิบดีกรมพัฒนาการแพทย์แผนไทยและ</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238B6">
              <w:rPr>
                <w:rFonts w:ascii="TH SarabunPSK" w:hAnsi="TH SarabunPSK" w:cs="TH SarabunPSK"/>
                <w:color w:val="000000" w:themeColor="text1"/>
                <w:sz w:val="32"/>
                <w:szCs w:val="32"/>
                <w:cs/>
              </w:rPr>
              <w:t xml:space="preserve">การแพทย์ทางเลือก และ </w:t>
            </w:r>
          </w:p>
          <w:p w:rsidR="006443EA" w:rsidRDefault="006443EA" w:rsidP="007F603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238B6">
              <w:rPr>
                <w:rFonts w:ascii="TH SarabunPSK" w:hAnsi="TH SarabunPSK" w:cs="TH SarabunPSK"/>
                <w:color w:val="000000" w:themeColor="text1"/>
                <w:sz w:val="32"/>
                <w:szCs w:val="32"/>
                <w:cs/>
              </w:rPr>
              <w:t>ผู้อำนวยการสำนักงานวิชาการแพทย์ดั้งเดิม</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238B6">
              <w:rPr>
                <w:rFonts w:ascii="TH SarabunPSK" w:hAnsi="TH SarabunPSK" w:cs="TH SarabunPSK"/>
                <w:color w:val="000000" w:themeColor="text1"/>
                <w:sz w:val="32"/>
                <w:szCs w:val="32"/>
                <w:cs/>
              </w:rPr>
              <w:t>ระหว่างประเทศ</w:t>
            </w:r>
          </w:p>
          <w:p w:rsidR="006443EA" w:rsidRDefault="006443EA" w:rsidP="007F603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w:t>
            </w:r>
            <w:r>
              <w:t xml:space="preserve"> </w:t>
            </w:r>
            <w:r w:rsidRPr="008238B6">
              <w:rPr>
                <w:rFonts w:ascii="TH SarabunPSK" w:hAnsi="TH SarabunPSK" w:cs="TH SarabunPSK"/>
                <w:color w:val="000000" w:themeColor="text1"/>
                <w:sz w:val="32"/>
                <w:szCs w:val="32"/>
              </w:rPr>
              <w:t>02-5914409</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r>
              <w:t xml:space="preserve"> </w:t>
            </w:r>
            <w:r w:rsidRPr="008238B6">
              <w:rPr>
                <w:rFonts w:ascii="TH SarabunPSK" w:hAnsi="TH SarabunPSK" w:cs="TH SarabunPSK"/>
                <w:color w:val="000000" w:themeColor="text1"/>
                <w:sz w:val="32"/>
                <w:szCs w:val="32"/>
              </w:rPr>
              <w:t>085-4856900</w:t>
            </w:r>
          </w:p>
          <w:p w:rsidR="006443EA" w:rsidRDefault="006443EA" w:rsidP="007F603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t xml:space="preserve"> </w:t>
            </w:r>
            <w:r w:rsidRPr="008238B6">
              <w:rPr>
                <w:rFonts w:ascii="TH SarabunPSK" w:hAnsi="TH SarabunPSK" w:cs="TH SarabunPSK"/>
                <w:color w:val="000000" w:themeColor="text1"/>
                <w:sz w:val="32"/>
                <w:szCs w:val="32"/>
              </w:rPr>
              <w:t>02-5914409</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r>
              <w:t xml:space="preserve"> </w:t>
            </w:r>
            <w:r w:rsidRPr="008238B6">
              <w:rPr>
                <w:rFonts w:ascii="TH SarabunPSK" w:hAnsi="TH SarabunPSK" w:cs="TH SarabunPSK"/>
                <w:color w:val="000000" w:themeColor="text1"/>
                <w:sz w:val="32"/>
                <w:szCs w:val="32"/>
              </w:rPr>
              <w:t>anchaleeuan@gmial.com</w:t>
            </w:r>
          </w:p>
          <w:p w:rsidR="006443EA" w:rsidRDefault="006443EA" w:rsidP="007F6038">
            <w:pPr>
              <w:spacing w:after="0"/>
              <w:jc w:val="thaiDistribute"/>
              <w:rPr>
                <w:rFonts w:ascii="TH SarabunPSK" w:hAnsi="TH SarabunPSK" w:cs="TH SarabunPSK"/>
                <w:color w:val="000000" w:themeColor="text1"/>
                <w:sz w:val="32"/>
                <w:szCs w:val="32"/>
              </w:rPr>
            </w:pPr>
            <w:r w:rsidRPr="008238B6">
              <w:rPr>
                <w:rFonts w:ascii="TH SarabunPSK" w:hAnsi="TH SarabunPSK" w:cs="TH SarabunPSK"/>
                <w:color w:val="000000" w:themeColor="text1"/>
                <w:sz w:val="32"/>
                <w:szCs w:val="32"/>
              </w:rPr>
              <w:t xml:space="preserve">2. </w:t>
            </w:r>
            <w:r w:rsidRPr="001B1830">
              <w:rPr>
                <w:rFonts w:ascii="TH SarabunPSK" w:hAnsi="TH SarabunPSK" w:cs="TH SarabunPSK"/>
                <w:color w:val="000000" w:themeColor="text1"/>
                <w:sz w:val="32"/>
                <w:szCs w:val="32"/>
                <w:cs/>
              </w:rPr>
              <w:t xml:space="preserve">นายแพทย์ ขวัญชัย วิศิษฐานนท์ </w:t>
            </w:r>
            <w:r w:rsidRPr="001B1830">
              <w:rPr>
                <w:rFonts w:ascii="TH SarabunPSK" w:hAnsi="TH SarabunPSK" w:cs="TH SarabunPSK"/>
                <w:color w:val="000000" w:themeColor="text1"/>
                <w:sz w:val="32"/>
                <w:szCs w:val="32"/>
                <w:cs/>
              </w:rPr>
              <w:tab/>
              <w:t>ผู้อำนวยการสถาบันการแพทย์แผนไทย</w:t>
            </w:r>
          </w:p>
          <w:p w:rsidR="006443EA" w:rsidRDefault="006443EA" w:rsidP="007F6038">
            <w:pPr>
              <w:spacing w:after="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w:t>
            </w:r>
            <w:r>
              <w:t xml:space="preserve"> </w:t>
            </w:r>
            <w:r>
              <w:rPr>
                <w:rFonts w:ascii="TH SarabunPSK" w:hAnsi="TH SarabunPSK" w:cs="TH SarabunPSK"/>
                <w:color w:val="000000" w:themeColor="text1"/>
                <w:sz w:val="32"/>
                <w:szCs w:val="32"/>
              </w:rPr>
              <w:t>0-2149</w:t>
            </w:r>
            <w:r w:rsidRPr="001B1830">
              <w:rPr>
                <w:rFonts w:ascii="TH SarabunPSK" w:hAnsi="TH SarabunPSK" w:cs="TH SarabunPSK"/>
                <w:color w:val="000000" w:themeColor="text1"/>
                <w:sz w:val="32"/>
                <w:szCs w:val="32"/>
              </w:rPr>
              <w:t>5653</w:t>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โทรศัพท์มือถือ </w:t>
            </w:r>
            <w:r>
              <w:rPr>
                <w:rFonts w:ascii="TH SarabunPSK" w:hAnsi="TH SarabunPSK" w:cs="TH SarabunPSK"/>
                <w:color w:val="000000" w:themeColor="text1"/>
                <w:sz w:val="32"/>
                <w:szCs w:val="32"/>
              </w:rPr>
              <w:t>:</w:t>
            </w:r>
            <w:r>
              <w:t xml:space="preserve"> </w:t>
            </w:r>
            <w:r>
              <w:rPr>
                <w:rFonts w:ascii="TH SarabunPSK" w:hAnsi="TH SarabunPSK" w:cs="TH SarabunPSK"/>
                <w:color w:val="000000" w:themeColor="text1"/>
                <w:sz w:val="32"/>
                <w:szCs w:val="32"/>
              </w:rPr>
              <w:t>081-973</w:t>
            </w:r>
            <w:r w:rsidRPr="001B1830">
              <w:rPr>
                <w:rFonts w:ascii="TH SarabunPSK" w:hAnsi="TH SarabunPSK" w:cs="TH SarabunPSK"/>
                <w:color w:val="000000" w:themeColor="text1"/>
                <w:sz w:val="32"/>
                <w:szCs w:val="32"/>
              </w:rPr>
              <w:t>5292</w:t>
            </w:r>
          </w:p>
          <w:p w:rsidR="006443EA" w:rsidRPr="008238B6" w:rsidRDefault="006443EA" w:rsidP="007F6038">
            <w:pPr>
              <w:spacing w:after="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t>E-mail :</w:t>
            </w:r>
            <w:r>
              <w:t xml:space="preserve"> </w:t>
            </w:r>
          </w:p>
          <w:p w:rsidR="006443EA" w:rsidRPr="002336AC" w:rsidRDefault="006443EA" w:rsidP="007F6038">
            <w:pPr>
              <w:spacing w:after="0"/>
              <w:jc w:val="thaiDistribute"/>
              <w:rPr>
                <w:rFonts w:ascii="TH SarabunPSK" w:hAnsi="TH SarabunPSK" w:cs="TH SarabunPSK"/>
                <w:b/>
                <w:bCs/>
                <w:color w:val="000000" w:themeColor="text1"/>
                <w:sz w:val="32"/>
                <w:szCs w:val="32"/>
                <w:cs/>
              </w:rPr>
            </w:pPr>
            <w:r w:rsidRPr="002336AC">
              <w:rPr>
                <w:rFonts w:ascii="TH SarabunPSK" w:hAnsi="TH SarabunPSK" w:cs="TH SarabunPSK" w:hint="cs"/>
                <w:b/>
                <w:bCs/>
                <w:color w:val="000000" w:themeColor="text1"/>
                <w:sz w:val="32"/>
                <w:szCs w:val="32"/>
                <w:cs/>
              </w:rPr>
              <w:t>สำนักยุทธศาสตร์ กรมพัฒนาการแพทย์แผนไทยและการแพทย์ทางเลือก</w:t>
            </w: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สำนักยุทธศาสตร์ กรมพัฒนาการแพทย์แผนไทยและการแพทย์ทางเลือก</w:t>
            </w:r>
          </w:p>
          <w:p w:rsidR="006443EA" w:rsidRPr="008A0FDE" w:rsidRDefault="006443EA" w:rsidP="007F6038">
            <w:pPr>
              <w:spacing w:after="0"/>
              <w:rPr>
                <w:rFonts w:ascii="TH SarabunPSK" w:hAnsi="TH SarabunPSK" w:cs="TH SarabunPSK"/>
                <w:color w:val="000000" w:themeColor="text1"/>
                <w:sz w:val="32"/>
                <w:szCs w:val="32"/>
                <w:cs/>
              </w:rPr>
            </w:pPr>
          </w:p>
        </w:tc>
      </w:tr>
      <w:tr w:rsidR="006443EA" w:rsidRPr="008A0FDE" w:rsidTr="007F6038">
        <w:tc>
          <w:tcPr>
            <w:tcW w:w="2694" w:type="dxa"/>
            <w:tcBorders>
              <w:top w:val="single" w:sz="4" w:space="0" w:color="auto"/>
              <w:left w:val="single" w:sz="4" w:space="0" w:color="auto"/>
              <w:bottom w:val="single" w:sz="4" w:space="0" w:color="auto"/>
              <w:right w:val="single" w:sz="4" w:space="0" w:color="auto"/>
            </w:tcBorders>
          </w:tcPr>
          <w:p w:rsidR="006443EA" w:rsidRPr="008A0FDE" w:rsidRDefault="006443EA"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443EA" w:rsidRPr="00AF5451" w:rsidRDefault="006443EA" w:rsidP="007F6038">
            <w:pPr>
              <w:spacing w:after="0"/>
              <w:jc w:val="thaiDistribute"/>
              <w:rPr>
                <w:rFonts w:ascii="TH SarabunPSK" w:hAnsi="TH SarabunPSK" w:cs="TH SarabunPSK"/>
                <w:sz w:val="32"/>
                <w:szCs w:val="32"/>
              </w:rPr>
            </w:pPr>
            <w:r w:rsidRPr="00AF5451">
              <w:rPr>
                <w:rFonts w:ascii="TH SarabunPSK" w:hAnsi="TH SarabunPSK" w:cs="TH SarabunPSK"/>
                <w:sz w:val="32"/>
                <w:szCs w:val="32"/>
              </w:rPr>
              <w:t xml:space="preserve">1. </w:t>
            </w:r>
            <w:r w:rsidRPr="00AF5451">
              <w:rPr>
                <w:rFonts w:ascii="TH SarabunPSK" w:hAnsi="TH SarabunPSK" w:cs="TH SarabunPSK"/>
                <w:sz w:val="32"/>
                <w:szCs w:val="32"/>
                <w:cs/>
              </w:rPr>
              <w:t xml:space="preserve">นางสาวศศิธร  ใหญ่สถิตย์ </w:t>
            </w:r>
            <w:r w:rsidRPr="00AF5451">
              <w:rPr>
                <w:rFonts w:ascii="TH SarabunPSK" w:hAnsi="TH SarabunPSK" w:cs="TH SarabunPSK"/>
                <w:sz w:val="32"/>
                <w:szCs w:val="32"/>
                <w:cs/>
              </w:rPr>
              <w:tab/>
            </w:r>
            <w:r w:rsidRPr="00AF5451">
              <w:rPr>
                <w:rFonts w:ascii="TH SarabunPSK" w:hAnsi="TH SarabunPSK" w:cs="TH SarabunPSK"/>
                <w:sz w:val="32"/>
                <w:szCs w:val="32"/>
                <w:cs/>
              </w:rPr>
              <w:tab/>
            </w:r>
            <w:r w:rsidRPr="00AF5451">
              <w:rPr>
                <w:rFonts w:ascii="TH SarabunPSK" w:hAnsi="TH SarabunPSK" w:cs="TH SarabunPSK"/>
                <w:spacing w:val="-10"/>
                <w:sz w:val="32"/>
                <w:szCs w:val="32"/>
                <w:cs/>
              </w:rPr>
              <w:t>นักวิเคราะห์นโยบายและแผนปฏิบัติการ</w:t>
            </w:r>
            <w:r w:rsidRPr="00AF5451">
              <w:rPr>
                <w:rFonts w:ascii="TH SarabunPSK" w:hAnsi="TH SarabunPSK" w:cs="TH SarabunPSK"/>
                <w:sz w:val="32"/>
                <w:szCs w:val="32"/>
                <w:cs/>
              </w:rPr>
              <w:t xml:space="preserve"> </w:t>
            </w:r>
          </w:p>
          <w:p w:rsidR="006443EA" w:rsidRPr="00AF5451" w:rsidRDefault="006443EA" w:rsidP="007F6038">
            <w:pPr>
              <w:spacing w:after="0"/>
              <w:jc w:val="thaiDistribute"/>
              <w:rPr>
                <w:rFonts w:ascii="TH SarabunPSK" w:hAnsi="TH SarabunPSK" w:cs="TH SarabunPSK"/>
                <w:sz w:val="32"/>
                <w:szCs w:val="32"/>
              </w:rPr>
            </w:pPr>
            <w:r w:rsidRPr="00AF5451">
              <w:rPr>
                <w:rFonts w:ascii="TH SarabunPSK" w:hAnsi="TH SarabunPSK" w:cs="TH SarabunPSK"/>
                <w:sz w:val="32"/>
                <w:szCs w:val="32"/>
                <w:cs/>
              </w:rPr>
              <w:t xml:space="preserve">   โทรศัพท์ที่ทำงาน </w:t>
            </w:r>
            <w:r w:rsidRPr="00AF5451">
              <w:rPr>
                <w:rFonts w:ascii="TH SarabunPSK" w:hAnsi="TH SarabunPSK" w:cs="TH SarabunPSK"/>
                <w:sz w:val="32"/>
                <w:szCs w:val="32"/>
              </w:rPr>
              <w:t>:</w:t>
            </w:r>
            <w:r w:rsidRPr="00AF5451">
              <w:rPr>
                <w:rFonts w:ascii="TH SarabunPSK" w:hAnsi="TH SarabunPSK" w:cs="TH SarabunPSK"/>
                <w:sz w:val="32"/>
                <w:szCs w:val="32"/>
                <w:cs/>
              </w:rPr>
              <w:t xml:space="preserve"> 0-29659490 </w:t>
            </w:r>
            <w:r w:rsidRPr="00AF5451">
              <w:rPr>
                <w:rFonts w:ascii="TH SarabunPSK" w:hAnsi="TH SarabunPSK" w:cs="TH SarabunPSK"/>
                <w:sz w:val="32"/>
                <w:szCs w:val="32"/>
                <w:cs/>
              </w:rPr>
              <w:tab/>
              <w:t>โทรศัพท์มือถือ</w:t>
            </w: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 0</w:t>
            </w:r>
            <w:r w:rsidRPr="00AF5451">
              <w:rPr>
                <w:rFonts w:ascii="TH SarabunPSK" w:hAnsi="TH SarabunPSK" w:cs="TH SarabunPSK"/>
                <w:sz w:val="32"/>
                <w:szCs w:val="32"/>
              </w:rPr>
              <w:t>86</w:t>
            </w:r>
            <w:r w:rsidRPr="00AF5451">
              <w:rPr>
                <w:rFonts w:ascii="TH SarabunPSK" w:hAnsi="TH SarabunPSK" w:cs="TH SarabunPSK"/>
                <w:sz w:val="32"/>
                <w:szCs w:val="32"/>
                <w:cs/>
              </w:rPr>
              <w:t>-</w:t>
            </w:r>
            <w:r w:rsidRPr="00AF5451">
              <w:rPr>
                <w:rFonts w:ascii="TH SarabunPSK" w:hAnsi="TH SarabunPSK" w:cs="TH SarabunPSK"/>
                <w:sz w:val="32"/>
                <w:szCs w:val="32"/>
              </w:rPr>
              <w:t>881252</w:t>
            </w:r>
            <w:r w:rsidRPr="00AF5451">
              <w:rPr>
                <w:rFonts w:ascii="TH SarabunPSK" w:hAnsi="TH SarabunPSK" w:cs="TH SarabunPSK"/>
                <w:sz w:val="32"/>
                <w:szCs w:val="32"/>
                <w:cs/>
              </w:rPr>
              <w:t xml:space="preserve">1 </w:t>
            </w:r>
          </w:p>
          <w:p w:rsidR="006443EA" w:rsidRPr="00AF5451" w:rsidRDefault="006443EA" w:rsidP="007F6038">
            <w:pPr>
              <w:spacing w:after="0"/>
              <w:rPr>
                <w:rFonts w:ascii="TH SarabunPSK" w:hAnsi="TH SarabunPSK" w:cs="TH SarabunPSK"/>
                <w:b/>
                <w:bCs/>
                <w:sz w:val="32"/>
                <w:szCs w:val="32"/>
              </w:rPr>
            </w:pPr>
            <w:r w:rsidRPr="00AF5451">
              <w:rPr>
                <w:rFonts w:ascii="TH SarabunPSK" w:hAnsi="TH SarabunPSK" w:cs="TH SarabunPSK"/>
                <w:sz w:val="32"/>
                <w:szCs w:val="32"/>
              </w:rPr>
              <w:t xml:space="preserve">   </w:t>
            </w:r>
            <w:r w:rsidRPr="00AF5451">
              <w:rPr>
                <w:rFonts w:ascii="TH SarabunPSK" w:hAnsi="TH SarabunPSK" w:cs="TH SarabunPSK"/>
                <w:sz w:val="32"/>
                <w:szCs w:val="32"/>
                <w:cs/>
              </w:rPr>
              <w:t xml:space="preserve">โทรสาร </w:t>
            </w:r>
            <w:r w:rsidRPr="00AF5451">
              <w:rPr>
                <w:rFonts w:ascii="TH SarabunPSK" w:hAnsi="TH SarabunPSK" w:cs="TH SarabunPSK"/>
                <w:sz w:val="32"/>
                <w:szCs w:val="32"/>
              </w:rPr>
              <w:t>:</w:t>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r>
            <w:r w:rsidRPr="00AF5451">
              <w:rPr>
                <w:rFonts w:ascii="TH SarabunPSK" w:hAnsi="TH SarabunPSK" w:cs="TH SarabunPSK"/>
                <w:sz w:val="32"/>
                <w:szCs w:val="32"/>
              </w:rPr>
              <w:tab/>
              <w:t xml:space="preserve">E-mail : </w:t>
            </w:r>
            <w:hyperlink r:id="rId53" w:history="1">
              <w:r w:rsidRPr="00AF5451">
                <w:rPr>
                  <w:rStyle w:val="Hyperlink"/>
                  <w:rFonts w:ascii="TH SarabunPSK" w:hAnsi="TH SarabunPSK" w:cs="TH SarabunPSK"/>
                  <w:color w:val="auto"/>
                  <w:sz w:val="32"/>
                  <w:szCs w:val="32"/>
                  <w:u w:val="none"/>
                </w:rPr>
                <w:t>kiwi_sida29@hotmail.com</w:t>
              </w:r>
            </w:hyperlink>
          </w:p>
          <w:p w:rsidR="006443EA" w:rsidRPr="00AF5451" w:rsidRDefault="006443EA" w:rsidP="007F6038">
            <w:pPr>
              <w:spacing w:after="0"/>
              <w:rPr>
                <w:rFonts w:ascii="TH SarabunPSK" w:hAnsi="TH SarabunPSK" w:cs="TH SarabunPSK"/>
                <w:b/>
                <w:bCs/>
                <w:sz w:val="32"/>
                <w:szCs w:val="32"/>
                <w:cs/>
              </w:rPr>
            </w:pPr>
            <w:r w:rsidRPr="00AF5451">
              <w:rPr>
                <w:rFonts w:ascii="TH SarabunPSK" w:hAnsi="TH SarabunPSK" w:cs="TH SarabunPSK"/>
                <w:b/>
                <w:bCs/>
                <w:sz w:val="32"/>
                <w:szCs w:val="32"/>
                <w:cs/>
              </w:rPr>
              <w:t>สำนักยุทธศาสตร์ กรมพัฒนาการแพทย์แผนไทยและการแพทย์ทางเลือก</w:t>
            </w:r>
          </w:p>
        </w:tc>
      </w:tr>
    </w:tbl>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Default="006443EA" w:rsidP="006443EA">
      <w:pPr>
        <w:tabs>
          <w:tab w:val="left" w:pos="1020"/>
        </w:tabs>
        <w:spacing w:after="0" w:line="240" w:lineRule="auto"/>
        <w:rPr>
          <w:color w:val="000000" w:themeColor="text1"/>
        </w:rPr>
      </w:pPr>
    </w:p>
    <w:p w:rsidR="006443EA" w:rsidRP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jc w:val="thaiDistribute"/>
              <w:rPr>
                <w:rFonts w:ascii="TH SarabunPSK" w:hAnsi="TH SarabunPSK" w:cs="TH SarabunPSK"/>
                <w:b/>
                <w:bCs/>
                <w:color w:val="000000" w:themeColor="text1"/>
                <w:sz w:val="32"/>
                <w:szCs w:val="32"/>
                <w:cs/>
              </w:rPr>
            </w:pP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jc w:val="thaiDistribute"/>
              <w:rPr>
                <w:rFonts w:ascii="TH SarabunPSK" w:hAnsi="TH SarabunPSK" w:cs="TH SarabunPSK"/>
                <w:b/>
                <w:bCs/>
                <w:color w:val="000000" w:themeColor="text1"/>
                <w:sz w:val="32"/>
                <w:szCs w:val="32"/>
                <w:cs/>
              </w:rPr>
            </w:pPr>
            <w:r w:rsidRPr="00A13678">
              <w:rPr>
                <w:rFonts w:ascii="TH SarabunPSK" w:hAnsi="TH SarabunPSK" w:cs="TH SarabunPSK"/>
                <w:b/>
                <w:bCs/>
                <w:color w:val="000000" w:themeColor="text1"/>
                <w:sz w:val="32"/>
                <w:szCs w:val="32"/>
              </w:rPr>
              <w:t>Service Excellence (</w:t>
            </w:r>
            <w:r w:rsidRPr="00A13678">
              <w:rPr>
                <w:rFonts w:ascii="TH SarabunPSK" w:hAnsi="TH SarabunPSK" w:cs="TH SarabunPSK"/>
                <w:b/>
                <w:bCs/>
                <w:color w:val="000000" w:themeColor="text1"/>
                <w:sz w:val="32"/>
                <w:szCs w:val="32"/>
                <w:cs/>
              </w:rPr>
              <w:t>บริการเป็นเลิศ)</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10</w:t>
            </w:r>
            <w:r w:rsidRPr="008A0FDE">
              <w:rPr>
                <w:rFonts w:ascii="TH SarabunPSK" w:hAnsi="TH SarabunPSK" w:cs="TH SarabunPSK" w:hint="cs"/>
                <w:b/>
                <w:bCs/>
                <w:color w:val="000000" w:themeColor="text1"/>
                <w:sz w:val="32"/>
                <w:szCs w:val="32"/>
                <w:cs/>
              </w:rPr>
              <w:t xml:space="preserve">. </w:t>
            </w:r>
            <w:r w:rsidRPr="00A13678">
              <w:rPr>
                <w:rFonts w:ascii="TH SarabunPSK" w:hAnsi="TH SarabunPSK" w:cs="TH SarabunPSK"/>
                <w:b/>
                <w:bCs/>
                <w:color w:val="000000" w:themeColor="text1"/>
                <w:sz w:val="32"/>
                <w:szCs w:val="32"/>
                <w:cs/>
              </w:rPr>
              <w:t xml:space="preserve">ประเทศไทย 4.0 ด้านสาธารณสุข </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D42CA4" w:rsidP="007F6038">
            <w:pPr>
              <w:spacing w:after="0"/>
              <w:jc w:val="thaiDistribute"/>
              <w:rPr>
                <w:rFonts w:ascii="TH SarabunPSK" w:hAnsi="TH SarabunPSK" w:cs="TH SarabunPSK"/>
                <w:b/>
                <w:bCs/>
                <w:color w:val="000000" w:themeColor="text1"/>
                <w:sz w:val="32"/>
                <w:szCs w:val="32"/>
                <w:cs/>
              </w:rPr>
            </w:pPr>
            <w:r w:rsidRPr="00D42CA4">
              <w:rPr>
                <w:rFonts w:ascii="TH SarabunPSK" w:hAnsi="TH SarabunPSK" w:cs="TH SarabunPSK"/>
                <w:b/>
                <w:bCs/>
                <w:color w:val="000000" w:themeColor="text1"/>
                <w:sz w:val="32"/>
                <w:szCs w:val="32"/>
                <w:cs/>
              </w:rPr>
              <w:t>2. โครงการพัฒนาผลิตภัณฑ์สุขภาพและเทคโนโลยีทางการแพทย์</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A1367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A1367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ประเทศ</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D42CA4" w:rsidP="007F603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69</w:t>
            </w:r>
            <w:r w:rsidR="00A13678" w:rsidRPr="008A0FDE">
              <w:rPr>
                <w:rFonts w:ascii="TH SarabunPSK" w:hAnsi="TH SarabunPSK" w:cs="TH SarabunPSK" w:hint="cs"/>
                <w:b/>
                <w:bCs/>
                <w:color w:val="000000" w:themeColor="text1"/>
                <w:sz w:val="32"/>
                <w:szCs w:val="32"/>
                <w:cs/>
              </w:rPr>
              <w:t xml:space="preserve">. </w:t>
            </w:r>
            <w:r w:rsidR="00A13678" w:rsidRPr="00FE2C4B">
              <w:rPr>
                <w:rFonts w:ascii="TH SarabunPSK" w:hAnsi="TH SarabunPSK" w:cs="TH SarabunPSK"/>
                <w:b/>
                <w:bCs/>
                <w:color w:val="000000" w:themeColor="text1"/>
                <w:sz w:val="32"/>
                <w:szCs w:val="32"/>
                <w:cs/>
              </w:rPr>
              <w:t>จำนวนนวัตกรรมที่คิดค้นใหม่ เทคโนโลยีสุขภาพ หรือพัฒนาต่อยอดการให้บริการด้านสุขภาพ</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b/>
                <w:bCs/>
                <w:color w:val="000000" w:themeColor="text1"/>
                <w:sz w:val="32"/>
                <w:szCs w:val="32"/>
              </w:rPr>
            </w:pPr>
            <w:r w:rsidRPr="00FE2C4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jc w:val="thaiDistribute"/>
              <w:rPr>
                <w:rFonts w:ascii="TH SarabunPSK" w:hAnsi="TH SarabunPSK" w:cs="TH SarabunPSK"/>
                <w:color w:val="000000" w:themeColor="text1"/>
                <w:sz w:val="32"/>
                <w:szCs w:val="32"/>
              </w:rPr>
            </w:pPr>
            <w:r w:rsidRPr="00FE2C4B">
              <w:rPr>
                <w:rFonts w:ascii="TH SarabunPSK" w:hAnsi="TH SarabunPSK" w:cs="TH SarabunPSK"/>
                <w:b/>
                <w:bCs/>
                <w:color w:val="000000" w:themeColor="text1"/>
                <w:sz w:val="32"/>
                <w:szCs w:val="32"/>
                <w:cs/>
              </w:rPr>
              <w:t>1. นวัตกรรมที่คิดค้นใหม่ เทคโนโลยีสุขภาพ หมายถึง</w:t>
            </w:r>
            <w:r w:rsidRPr="00FE2C4B">
              <w:rPr>
                <w:rFonts w:ascii="TH SarabunPSK" w:hAnsi="TH SarabunPSK" w:cs="TH SarabunPSK"/>
                <w:color w:val="000000" w:themeColor="text1"/>
                <w:sz w:val="32"/>
                <w:szCs w:val="32"/>
                <w:cs/>
              </w:rPr>
              <w:t xml:space="preserve"> นวัตกรรมด้านวิทยาศาสตร์การแพทย์ที่ครอบคลุมทั้งด้านชันสูตรโรคและด้านคุ้มครองผู้บริโภค </w:t>
            </w:r>
          </w:p>
          <w:p w:rsidR="00A13678" w:rsidRPr="00FE2C4B" w:rsidRDefault="00A13678" w:rsidP="007F6038">
            <w:pPr>
              <w:spacing w:after="0"/>
              <w:jc w:val="thaiDistribute"/>
              <w:rPr>
                <w:rFonts w:ascii="TH SarabunPSK" w:hAnsi="TH SarabunPSK" w:cs="TH SarabunPSK"/>
                <w:color w:val="000000" w:themeColor="text1"/>
                <w:sz w:val="32"/>
                <w:szCs w:val="32"/>
              </w:rPr>
            </w:pPr>
            <w:r w:rsidRPr="00FE2C4B">
              <w:rPr>
                <w:rFonts w:ascii="TH SarabunPSK" w:hAnsi="TH SarabunPSK" w:cs="TH SarabunPSK"/>
                <w:b/>
                <w:bCs/>
                <w:color w:val="000000" w:themeColor="text1"/>
                <w:sz w:val="32"/>
                <w:szCs w:val="32"/>
                <w:cs/>
              </w:rPr>
              <w:t>2. การพัฒนาต่อยอดการให้บริการด้านสุขภาพ หมายถึง</w:t>
            </w:r>
            <w:r w:rsidRPr="00FE2C4B">
              <w:rPr>
                <w:rFonts w:ascii="TH SarabunPSK" w:hAnsi="TH SarabunPSK" w:cs="TH SarabunPSK"/>
                <w:color w:val="000000" w:themeColor="text1"/>
                <w:sz w:val="32"/>
                <w:szCs w:val="32"/>
                <w:cs/>
              </w:rPr>
              <w:t xml:space="preserve"> การนำนวัตกรรมด้านวิทยาศาสตร์การแพทย์ที่ครอบคลุมทั้งด้านชันสูตรโรคและด้านคุ้มครองผู้บริโภคไปใช้ต่อยอดให้เกิดประโยชน์ในงานด้านการแพทย์และสาธารณสุขของประเทศ</w:t>
            </w:r>
          </w:p>
          <w:p w:rsidR="00A13678" w:rsidRPr="008A0FDE" w:rsidRDefault="00A13678" w:rsidP="007F6038">
            <w:pPr>
              <w:spacing w:after="0"/>
              <w:jc w:val="thaiDistribute"/>
              <w:rPr>
                <w:rFonts w:ascii="TH SarabunPSK" w:hAnsi="TH SarabunPSK" w:cs="TH SarabunPSK"/>
                <w:color w:val="000000" w:themeColor="text1"/>
                <w:sz w:val="32"/>
                <w:szCs w:val="32"/>
                <w:cs/>
              </w:rPr>
            </w:pPr>
            <w:r w:rsidRPr="00FE2C4B">
              <w:rPr>
                <w:rFonts w:ascii="TH SarabunPSK" w:hAnsi="TH SarabunPSK" w:cs="TH SarabunPSK"/>
                <w:b/>
                <w:bCs/>
                <w:color w:val="000000" w:themeColor="text1"/>
                <w:sz w:val="32"/>
                <w:szCs w:val="32"/>
                <w:cs/>
              </w:rPr>
              <w:t>3. คำจำจัดความของคำว่า "นวัตกรรม" คือ</w:t>
            </w:r>
            <w:r w:rsidRPr="00FE2C4B">
              <w:rPr>
                <w:rFonts w:ascii="TH SarabunPSK" w:hAnsi="TH SarabunPSK" w:cs="TH SarabunPSK"/>
                <w:color w:val="000000" w:themeColor="text1"/>
                <w:sz w:val="32"/>
                <w:szCs w:val="32"/>
                <w:cs/>
              </w:rPr>
              <w:t xml:space="preserve"> เป็นผลงานที่มีความใหม่ ที่ผ่านการทดสอบว่าสามารถใช้ได้จริง และมีการนำไปใช้ประโยชน์เรียบร้อยแล้ว เช่น การทดสอบใหม่ที่ผ่านการ </w:t>
            </w:r>
            <w:r w:rsidRPr="00FE2C4B">
              <w:rPr>
                <w:rFonts w:ascii="TH SarabunPSK" w:hAnsi="TH SarabunPSK" w:cs="TH SarabunPSK"/>
                <w:color w:val="000000" w:themeColor="text1"/>
                <w:sz w:val="32"/>
                <w:szCs w:val="32"/>
              </w:rPr>
              <w:t xml:space="preserve">validate </w:t>
            </w:r>
            <w:r w:rsidRPr="00FE2C4B">
              <w:rPr>
                <w:rFonts w:ascii="TH SarabunPSK" w:hAnsi="TH SarabunPSK" w:cs="TH SarabunPSK"/>
                <w:color w:val="000000" w:themeColor="text1"/>
                <w:sz w:val="32"/>
                <w:szCs w:val="32"/>
                <w:cs/>
              </w:rPr>
              <w:t>แล้ว นำไปเปิดให้บริการ และมีผู้ส่งตัวอย่างมาขอรับบริการแล้ว โดยระดับความเป็นนวัตกรรมสามารถแบ่งเป็นนวัตกรรมระดับกรม ระดับชาติ หรือระดับนานาชาติ</w:t>
            </w:r>
          </w:p>
        </w:tc>
      </w:tr>
      <w:tr w:rsidR="00A13678" w:rsidRPr="008A0FDE" w:rsidTr="007F6038">
        <w:tc>
          <w:tcPr>
            <w:tcW w:w="10349" w:type="dxa"/>
            <w:gridSpan w:val="2"/>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color w:val="000000" w:themeColor="text1"/>
                <w:sz w:val="32"/>
                <w:szCs w:val="32"/>
                <w:lang w:val="en-GB"/>
              </w:rPr>
            </w:pPr>
            <w:r w:rsidRPr="00FE2C4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A13678" w:rsidRPr="00FE2C4B"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jc w:val="center"/>
                    <w:rPr>
                      <w:rFonts w:ascii="TH SarabunPSK" w:hAnsi="TH SarabunPSK" w:cs="TH SarabunPSK"/>
                      <w:b/>
                      <w:bCs/>
                      <w:color w:val="000000" w:themeColor="text1"/>
                      <w:sz w:val="32"/>
                      <w:szCs w:val="32"/>
                    </w:rPr>
                  </w:pPr>
                  <w:r w:rsidRPr="00FE2C4B">
                    <w:rPr>
                      <w:rFonts w:ascii="TH SarabunPSK" w:hAnsi="TH SarabunPSK" w:cs="TH SarabunPSK" w:hint="cs"/>
                      <w:b/>
                      <w:bCs/>
                      <w:color w:val="000000" w:themeColor="text1"/>
                      <w:sz w:val="32"/>
                      <w:szCs w:val="32"/>
                      <w:cs/>
                    </w:rPr>
                    <w:lastRenderedPageBreak/>
                    <w:t xml:space="preserve">ปีงบประมาณ </w:t>
                  </w:r>
                  <w:r w:rsidRPr="00FE2C4B">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jc w:val="center"/>
                    <w:rPr>
                      <w:rFonts w:ascii="TH SarabunPSK" w:hAnsi="TH SarabunPSK" w:cs="TH SarabunPSK"/>
                      <w:b/>
                      <w:bCs/>
                      <w:color w:val="000000" w:themeColor="text1"/>
                      <w:sz w:val="32"/>
                      <w:szCs w:val="32"/>
                    </w:rPr>
                  </w:pPr>
                  <w:r w:rsidRPr="00FE2C4B">
                    <w:rPr>
                      <w:rFonts w:ascii="TH SarabunPSK" w:hAnsi="TH SarabunPSK" w:cs="TH SarabunPSK" w:hint="cs"/>
                      <w:b/>
                      <w:bCs/>
                      <w:color w:val="000000" w:themeColor="text1"/>
                      <w:sz w:val="32"/>
                      <w:szCs w:val="32"/>
                      <w:cs/>
                    </w:rPr>
                    <w:t xml:space="preserve">ปีงบประมาณ </w:t>
                  </w:r>
                  <w:r w:rsidRPr="00FE2C4B">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jc w:val="center"/>
                    <w:rPr>
                      <w:rFonts w:ascii="TH SarabunPSK" w:hAnsi="TH SarabunPSK" w:cs="TH SarabunPSK"/>
                      <w:b/>
                      <w:bCs/>
                      <w:color w:val="000000" w:themeColor="text1"/>
                      <w:sz w:val="32"/>
                      <w:szCs w:val="32"/>
                    </w:rPr>
                  </w:pPr>
                  <w:r w:rsidRPr="00FE2C4B">
                    <w:rPr>
                      <w:rFonts w:ascii="TH SarabunPSK" w:hAnsi="TH SarabunPSK" w:cs="TH SarabunPSK" w:hint="cs"/>
                      <w:b/>
                      <w:bCs/>
                      <w:color w:val="000000" w:themeColor="text1"/>
                      <w:sz w:val="32"/>
                      <w:szCs w:val="32"/>
                      <w:cs/>
                    </w:rPr>
                    <w:t xml:space="preserve">ปีงบประมาณ </w:t>
                  </w:r>
                  <w:r w:rsidRPr="00FE2C4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jc w:val="center"/>
                    <w:rPr>
                      <w:rFonts w:ascii="TH SarabunPSK" w:hAnsi="TH SarabunPSK" w:cs="TH SarabunPSK"/>
                      <w:b/>
                      <w:bCs/>
                      <w:color w:val="000000" w:themeColor="text1"/>
                      <w:sz w:val="32"/>
                      <w:szCs w:val="32"/>
                    </w:rPr>
                  </w:pPr>
                  <w:r w:rsidRPr="00FE2C4B">
                    <w:rPr>
                      <w:rFonts w:ascii="TH SarabunPSK" w:hAnsi="TH SarabunPSK" w:cs="TH SarabunPSK" w:hint="cs"/>
                      <w:b/>
                      <w:bCs/>
                      <w:color w:val="000000" w:themeColor="text1"/>
                      <w:sz w:val="32"/>
                      <w:szCs w:val="32"/>
                      <w:cs/>
                    </w:rPr>
                    <w:t xml:space="preserve">ปีงบประมาณ </w:t>
                  </w:r>
                  <w:r w:rsidRPr="00FE2C4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jc w:val="center"/>
                    <w:rPr>
                      <w:rFonts w:ascii="TH SarabunPSK" w:hAnsi="TH SarabunPSK" w:cs="TH SarabunPSK"/>
                      <w:b/>
                      <w:bCs/>
                      <w:color w:val="000000" w:themeColor="text1"/>
                      <w:sz w:val="32"/>
                      <w:szCs w:val="32"/>
                      <w:cs/>
                    </w:rPr>
                  </w:pPr>
                  <w:r w:rsidRPr="00FE2C4B">
                    <w:rPr>
                      <w:rFonts w:ascii="TH SarabunPSK" w:hAnsi="TH SarabunPSK" w:cs="TH SarabunPSK" w:hint="cs"/>
                      <w:b/>
                      <w:bCs/>
                      <w:color w:val="000000" w:themeColor="text1"/>
                      <w:sz w:val="32"/>
                      <w:szCs w:val="32"/>
                      <w:cs/>
                    </w:rPr>
                    <w:t xml:space="preserve">ปีงบประมาณ </w:t>
                  </w:r>
                  <w:r w:rsidRPr="00FE2C4B">
                    <w:rPr>
                      <w:rFonts w:ascii="TH SarabunPSK" w:hAnsi="TH SarabunPSK" w:cs="TH SarabunPSK"/>
                      <w:b/>
                      <w:bCs/>
                      <w:color w:val="000000" w:themeColor="text1"/>
                      <w:sz w:val="32"/>
                      <w:szCs w:val="32"/>
                    </w:rPr>
                    <w:t>64</w:t>
                  </w:r>
                </w:p>
              </w:tc>
            </w:tr>
            <w:tr w:rsidR="00A13678" w:rsidRPr="008A0FDE" w:rsidTr="007F6038">
              <w:trPr>
                <w:jc w:val="center"/>
              </w:trPr>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line="256" w:lineRule="auto"/>
                    <w:rPr>
                      <w:rFonts w:ascii="TH SarabunPSK" w:hAnsi="TH SarabunPSK" w:cs="TH SarabunPSK"/>
                      <w:sz w:val="32"/>
                      <w:szCs w:val="32"/>
                    </w:rPr>
                  </w:pPr>
                  <w:r w:rsidRPr="00FE2C4B">
                    <w:rPr>
                      <w:rFonts w:ascii="TH SarabunPSK" w:hAnsi="TH SarabunPSK" w:cs="TH SarabunPSK"/>
                      <w:sz w:val="32"/>
                      <w:szCs w:val="32"/>
                      <w:cs/>
                    </w:rPr>
                    <w:t>จัดทำฐานข้อมูลนวัตกรรมด้านวิทยาศาสตร์การแพทย์</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line="256" w:lineRule="auto"/>
                    <w:rPr>
                      <w:rFonts w:ascii="TH SarabunPSK" w:hAnsi="TH SarabunPSK" w:cs="TH SarabunPSK"/>
                      <w:sz w:val="32"/>
                      <w:szCs w:val="32"/>
                    </w:rPr>
                  </w:pPr>
                  <w:r w:rsidRPr="00FE2C4B">
                    <w:rPr>
                      <w:rFonts w:ascii="TH SarabunPSK" w:hAnsi="TH SarabunPSK" w:cs="TH SarabunPSK"/>
                      <w:sz w:val="32"/>
                      <w:szCs w:val="32"/>
                      <w:cs/>
                    </w:rPr>
                    <w:t>ร้อยของนวัตกรรมของกรมวิทยาศาสตร์</w:t>
                  </w:r>
                  <w:r w:rsidRPr="00FE2C4B">
                    <w:rPr>
                      <w:rFonts w:ascii="TH SarabunPSK" w:hAnsi="TH SarabunPSK" w:cs="TH SarabunPSK" w:hint="cs"/>
                      <w:sz w:val="32"/>
                      <w:szCs w:val="32"/>
                      <w:cs/>
                    </w:rPr>
                    <w:t>-</w:t>
                  </w:r>
                  <w:r w:rsidRPr="00FE2C4B">
                    <w:rPr>
                      <w:rFonts w:ascii="TH SarabunPSK" w:hAnsi="TH SarabunPSK" w:cs="TH SarabunPSK"/>
                      <w:sz w:val="32"/>
                      <w:szCs w:val="32"/>
                      <w:cs/>
                    </w:rPr>
                    <w:t>การแพทย์มีการนำไปใช้ให้เกิดประโยชน์ ร้อยละ 25</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rPr>
                      <w:rFonts w:ascii="TH SarabunPSK" w:hAnsi="TH SarabunPSK" w:cs="TH SarabunPSK"/>
                      <w:sz w:val="32"/>
                      <w:szCs w:val="32"/>
                    </w:rPr>
                  </w:pPr>
                  <w:r w:rsidRPr="00FE2C4B">
                    <w:rPr>
                      <w:rFonts w:ascii="TH SarabunPSK" w:hAnsi="TH SarabunPSK" w:cs="TH SarabunPSK"/>
                      <w:sz w:val="32"/>
                      <w:szCs w:val="32"/>
                      <w:cs/>
                    </w:rPr>
                    <w:t>ร้อยของนวัตกรรมของกรมวิทยาศาสตร์การ</w:t>
                  </w:r>
                </w:p>
                <w:p w:rsidR="00A13678" w:rsidRPr="00FE2C4B" w:rsidRDefault="00A13678" w:rsidP="007F6038">
                  <w:pPr>
                    <w:spacing w:after="0"/>
                    <w:rPr>
                      <w:rFonts w:ascii="TH SarabunPSK" w:hAnsi="TH SarabunPSK" w:cs="TH SarabunPSK"/>
                      <w:sz w:val="32"/>
                      <w:szCs w:val="32"/>
                    </w:rPr>
                  </w:pPr>
                  <w:r w:rsidRPr="00FE2C4B">
                    <w:rPr>
                      <w:rFonts w:ascii="TH SarabunPSK" w:hAnsi="TH SarabunPSK" w:cs="TH SarabunPSK"/>
                      <w:sz w:val="32"/>
                      <w:szCs w:val="32"/>
                      <w:cs/>
                    </w:rPr>
                    <w:t xml:space="preserve">แพทย์มีการนำไปใช้ให้เกิดประโยชน์ ร้อยละ </w:t>
                  </w:r>
                  <w:r w:rsidRPr="00FE2C4B">
                    <w:rPr>
                      <w:rFonts w:ascii="TH SarabunPSK" w:hAnsi="TH SarabunPSK" w:cs="TH SarabunPSK"/>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A13678" w:rsidRPr="00FE2C4B" w:rsidRDefault="00A13678" w:rsidP="007F6038">
                  <w:pPr>
                    <w:spacing w:after="0"/>
                    <w:rPr>
                      <w:rFonts w:ascii="TH SarabunPSK" w:hAnsi="TH SarabunPSK" w:cs="TH SarabunPSK"/>
                      <w:sz w:val="32"/>
                      <w:szCs w:val="32"/>
                    </w:rPr>
                  </w:pPr>
                  <w:r w:rsidRPr="00FE2C4B">
                    <w:rPr>
                      <w:rFonts w:ascii="TH SarabunPSK" w:hAnsi="TH SarabunPSK" w:cs="TH SarabunPSK"/>
                      <w:sz w:val="32"/>
                      <w:szCs w:val="32"/>
                      <w:cs/>
                    </w:rPr>
                    <w:t>ร้อยของนวัตกรรมของกรมวิทยาศาสตร์</w:t>
                  </w:r>
                  <w:r w:rsidRPr="00FE2C4B">
                    <w:rPr>
                      <w:rFonts w:ascii="TH SarabunPSK" w:hAnsi="TH SarabunPSK" w:cs="TH SarabunPSK" w:hint="cs"/>
                      <w:sz w:val="32"/>
                      <w:szCs w:val="32"/>
                      <w:cs/>
                    </w:rPr>
                    <w:t>-</w:t>
                  </w:r>
                  <w:r w:rsidRPr="00FE2C4B">
                    <w:rPr>
                      <w:rFonts w:ascii="TH SarabunPSK" w:hAnsi="TH SarabunPSK" w:cs="TH SarabunPSK"/>
                      <w:sz w:val="32"/>
                      <w:szCs w:val="32"/>
                      <w:cs/>
                    </w:rPr>
                    <w:t xml:space="preserve">การแพทย์มีการนำไปใช้ให้เกิดประโยชน์ ร้อยละ </w:t>
                  </w:r>
                  <w:r w:rsidRPr="00FE2C4B">
                    <w:rPr>
                      <w:rFonts w:ascii="TH SarabunPSK" w:hAnsi="TH SarabunPSK" w:cs="TH SarabunPSK"/>
                      <w:sz w:val="32"/>
                      <w:szCs w:val="32"/>
                    </w:rPr>
                    <w:t>75</w:t>
                  </w:r>
                </w:p>
              </w:tc>
              <w:tc>
                <w:tcPr>
                  <w:tcW w:w="1843" w:type="dxa"/>
                  <w:tcBorders>
                    <w:top w:val="single" w:sz="4" w:space="0" w:color="000000"/>
                    <w:left w:val="single" w:sz="4" w:space="0" w:color="000000"/>
                    <w:bottom w:val="single" w:sz="4" w:space="0" w:color="000000"/>
                    <w:right w:val="single" w:sz="4" w:space="0" w:color="000000"/>
                  </w:tcBorders>
                </w:tcPr>
                <w:p w:rsidR="00A13678" w:rsidRPr="0040054E" w:rsidRDefault="00A13678" w:rsidP="007F6038">
                  <w:pPr>
                    <w:spacing w:after="0"/>
                    <w:rPr>
                      <w:rFonts w:ascii="TH SarabunPSK" w:hAnsi="TH SarabunPSK" w:cs="TH SarabunPSK"/>
                      <w:sz w:val="32"/>
                      <w:szCs w:val="32"/>
                    </w:rPr>
                  </w:pPr>
                  <w:r w:rsidRPr="00FE2C4B">
                    <w:rPr>
                      <w:rFonts w:ascii="TH SarabunPSK" w:hAnsi="TH SarabunPSK" w:cs="TH SarabunPSK"/>
                      <w:sz w:val="32"/>
                      <w:szCs w:val="32"/>
                      <w:cs/>
                    </w:rPr>
                    <w:t>ร้อยของนวัตกรรมของกรมวิทยาศาสตร์</w:t>
                  </w:r>
                  <w:r w:rsidRPr="00FE2C4B">
                    <w:rPr>
                      <w:rFonts w:ascii="TH SarabunPSK" w:hAnsi="TH SarabunPSK" w:cs="TH SarabunPSK" w:hint="cs"/>
                      <w:sz w:val="32"/>
                      <w:szCs w:val="32"/>
                      <w:cs/>
                    </w:rPr>
                    <w:t>-</w:t>
                  </w:r>
                  <w:r w:rsidRPr="00FE2C4B">
                    <w:rPr>
                      <w:rFonts w:ascii="TH SarabunPSK" w:hAnsi="TH SarabunPSK" w:cs="TH SarabunPSK"/>
                      <w:sz w:val="32"/>
                      <w:szCs w:val="32"/>
                      <w:cs/>
                    </w:rPr>
                    <w:t xml:space="preserve">การแพทย์มีการนำไปใช้ให้เกิดประโยชน์ ร้อยละ </w:t>
                  </w:r>
                  <w:r w:rsidRPr="00FE2C4B">
                    <w:rPr>
                      <w:rFonts w:ascii="TH SarabunPSK" w:hAnsi="TH SarabunPSK" w:cs="TH SarabunPSK"/>
                      <w:sz w:val="32"/>
                      <w:szCs w:val="32"/>
                    </w:rPr>
                    <w:t>100</w:t>
                  </w:r>
                </w:p>
              </w:tc>
            </w:tr>
          </w:tbl>
          <w:p w:rsidR="00A13678" w:rsidRPr="008A0FDE" w:rsidRDefault="00A13678" w:rsidP="007F6038">
            <w:pPr>
              <w:spacing w:after="0"/>
              <w:rPr>
                <w:rFonts w:ascii="TH SarabunPSK" w:hAnsi="TH SarabunPSK" w:cs="TH SarabunPSK"/>
                <w:color w:val="000000" w:themeColor="text1"/>
                <w:sz w:val="32"/>
                <w:szCs w:val="32"/>
                <w:lang w:val="en-GB"/>
              </w:rPr>
            </w:pP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b/>
                <w:bCs/>
                <w:color w:val="000000" w:themeColor="text1"/>
                <w:sz w:val="32"/>
                <w:szCs w:val="32"/>
                <w:cs/>
              </w:rPr>
            </w:pPr>
            <w:r w:rsidRPr="00FE2C4B">
              <w:rPr>
                <w:rFonts w:ascii="TH SarabunPSK" w:hAnsi="TH SarabunPSK" w:cs="TH SarabunPSK" w:hint="cs"/>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color w:val="000000" w:themeColor="text1"/>
                <w:sz w:val="32"/>
                <w:szCs w:val="32"/>
                <w:cs/>
              </w:rPr>
            </w:pPr>
            <w:r w:rsidRPr="00FE2C4B">
              <w:rPr>
                <w:rFonts w:ascii="TH SarabunPSK" w:hAnsi="TH SarabunPSK" w:cs="TH SarabunPSK"/>
                <w:color w:val="000000" w:themeColor="text1"/>
                <w:sz w:val="32"/>
                <w:szCs w:val="32"/>
                <w:cs/>
              </w:rPr>
              <w:t>เพื่อให้นวัตกรรมด้านวิทยาศาสตร์การแพทย์ที่ครอบคลุมทั้งด้านชันสูตรโรคและด้านคุ้มครองผู้บริโภคมีการนำไปใช้ต่อยอดให้เกิดประโยชน์ในภารกิจด้านการแพทย์และสาธารณสุขของประเทศ</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b/>
                <w:bCs/>
                <w:color w:val="000000" w:themeColor="text1"/>
                <w:sz w:val="32"/>
                <w:szCs w:val="32"/>
              </w:rPr>
            </w:pPr>
            <w:r w:rsidRPr="00FE2C4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tabs>
                <w:tab w:val="left" w:pos="4335"/>
              </w:tabs>
              <w:spacing w:after="0"/>
              <w:rPr>
                <w:rFonts w:ascii="TH SarabunPSK" w:hAnsi="TH SarabunPSK" w:cs="TH SarabunPSK"/>
                <w:color w:val="000000" w:themeColor="text1"/>
                <w:sz w:val="32"/>
                <w:szCs w:val="32"/>
                <w:cs/>
              </w:rPr>
            </w:pPr>
            <w:r w:rsidRPr="00FE2C4B">
              <w:rPr>
                <w:rFonts w:ascii="TH SarabunPSK" w:hAnsi="TH SarabunPSK" w:cs="TH SarabunPSK"/>
                <w:color w:val="000000" w:themeColor="text1"/>
                <w:sz w:val="32"/>
                <w:szCs w:val="32"/>
                <w:cs/>
              </w:rPr>
              <w:t>ประชาชนชาวไทย</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b/>
                <w:bCs/>
                <w:color w:val="000000" w:themeColor="text1"/>
                <w:sz w:val="32"/>
                <w:szCs w:val="32"/>
              </w:rPr>
            </w:pPr>
            <w:r w:rsidRPr="00FE2C4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color w:val="000000" w:themeColor="text1"/>
                <w:sz w:val="32"/>
                <w:szCs w:val="32"/>
              </w:rPr>
            </w:pPr>
            <w:r w:rsidRPr="00FE2C4B">
              <w:rPr>
                <w:rFonts w:ascii="TH SarabunPSK" w:hAnsi="TH SarabunPSK" w:cs="TH SarabunPSK"/>
                <w:color w:val="000000" w:themeColor="text1"/>
                <w:sz w:val="32"/>
                <w:szCs w:val="32"/>
                <w:cs/>
              </w:rPr>
              <w:t>1. จัดทำฐานข้อมูลนวัตกรรม</w:t>
            </w:r>
          </w:p>
          <w:p w:rsidR="00A13678" w:rsidRPr="008A0FDE" w:rsidRDefault="00A13678" w:rsidP="007F6038">
            <w:pPr>
              <w:spacing w:after="0"/>
              <w:rPr>
                <w:rFonts w:ascii="TH SarabunPSK" w:hAnsi="TH SarabunPSK" w:cs="TH SarabunPSK"/>
                <w:color w:val="000000" w:themeColor="text1"/>
                <w:sz w:val="32"/>
                <w:szCs w:val="32"/>
                <w:cs/>
              </w:rPr>
            </w:pPr>
            <w:r w:rsidRPr="00FE2C4B">
              <w:rPr>
                <w:rFonts w:ascii="TH SarabunPSK" w:hAnsi="TH SarabunPSK" w:cs="TH SarabunPSK"/>
                <w:color w:val="000000" w:themeColor="text1"/>
                <w:sz w:val="32"/>
                <w:szCs w:val="32"/>
                <w:cs/>
              </w:rPr>
              <w:t>2. ประเมินผลนวัตกรรมที่มีการนำไปใช้</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FE2C4B" w:rsidRDefault="00A13678" w:rsidP="007F6038">
            <w:pPr>
              <w:spacing w:after="0"/>
              <w:rPr>
                <w:rFonts w:ascii="TH SarabunPSK" w:hAnsi="TH SarabunPSK" w:cs="TH SarabunPSK"/>
                <w:b/>
                <w:bCs/>
                <w:color w:val="000000" w:themeColor="text1"/>
                <w:sz w:val="32"/>
                <w:szCs w:val="32"/>
              </w:rPr>
            </w:pPr>
            <w:r w:rsidRPr="00FE2C4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jc w:val="thaiDistribute"/>
              <w:rPr>
                <w:rFonts w:ascii="TH SarabunPSK" w:hAnsi="TH SarabunPSK" w:cs="TH SarabunPSK"/>
                <w:color w:val="000000" w:themeColor="text1"/>
                <w:sz w:val="32"/>
                <w:szCs w:val="32"/>
              </w:rPr>
            </w:pPr>
            <w:r w:rsidRPr="00FE2C4B">
              <w:rPr>
                <w:rFonts w:ascii="TH SarabunPSK" w:hAnsi="TH SarabunPSK" w:cs="TH SarabunPSK"/>
                <w:color w:val="000000" w:themeColor="text1"/>
                <w:sz w:val="32"/>
                <w:szCs w:val="32"/>
                <w:cs/>
              </w:rPr>
              <w:t>กรมวิทยาศาสตร์การแพทย์</w:t>
            </w:r>
          </w:p>
        </w:tc>
      </w:tr>
      <w:tr w:rsidR="00A13678" w:rsidRPr="002243BA"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rPr>
            </w:pPr>
            <w:r w:rsidRPr="002243BA">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sz w:val="32"/>
                <w:szCs w:val="32"/>
                <w:cs/>
              </w:rPr>
            </w:pPr>
            <w:r w:rsidRPr="002243BA">
              <w:rPr>
                <w:rFonts w:ascii="TH SarabunPSK" w:hAnsi="TH SarabunPSK" w:cs="TH SarabunPSK"/>
                <w:sz w:val="32"/>
                <w:szCs w:val="32"/>
              </w:rPr>
              <w:t xml:space="preserve">A </w:t>
            </w:r>
            <w:r w:rsidRPr="002243BA">
              <w:rPr>
                <w:rFonts w:ascii="TH SarabunPSK" w:hAnsi="TH SarabunPSK" w:cs="TH SarabunPSK"/>
                <w:sz w:val="32"/>
                <w:szCs w:val="32"/>
                <w:cs/>
              </w:rPr>
              <w:t xml:space="preserve">= </w:t>
            </w:r>
            <w:r w:rsidRPr="002243BA">
              <w:rPr>
                <w:rFonts w:ascii="TH SarabunPSK" w:hAnsi="TH SarabunPSK" w:cs="TH SarabunPSK" w:hint="cs"/>
                <w:sz w:val="32"/>
                <w:szCs w:val="32"/>
                <w:cs/>
              </w:rPr>
              <w:t>จำนวนนวัตกรรมกรมวิทยาศาสตร์การแพทย์ที่ถูกนำไปใช้</w:t>
            </w:r>
          </w:p>
        </w:tc>
      </w:tr>
      <w:tr w:rsidR="00A13678" w:rsidRPr="002243BA"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rPr>
            </w:pPr>
            <w:r w:rsidRPr="002243BA">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sz w:val="32"/>
                <w:szCs w:val="32"/>
                <w:cs/>
              </w:rPr>
            </w:pPr>
            <w:r w:rsidRPr="002243BA">
              <w:rPr>
                <w:rFonts w:ascii="TH SarabunPSK" w:hAnsi="TH SarabunPSK" w:cs="TH SarabunPSK"/>
                <w:sz w:val="32"/>
                <w:szCs w:val="32"/>
              </w:rPr>
              <w:t xml:space="preserve">B </w:t>
            </w:r>
            <w:r w:rsidRPr="002243BA">
              <w:rPr>
                <w:rFonts w:ascii="TH SarabunPSK" w:hAnsi="TH SarabunPSK" w:cs="TH SarabunPSK"/>
                <w:sz w:val="32"/>
                <w:szCs w:val="32"/>
                <w:cs/>
              </w:rPr>
              <w:t>= จำนวนนวัตกรรมกรมวิทยาศาสตร์การแพทย์</w:t>
            </w:r>
            <w:r w:rsidRPr="002243BA">
              <w:rPr>
                <w:rFonts w:ascii="TH SarabunPSK" w:hAnsi="TH SarabunPSK" w:cs="TH SarabunPSK" w:hint="cs"/>
                <w:sz w:val="32"/>
                <w:szCs w:val="32"/>
                <w:cs/>
              </w:rPr>
              <w:t>ในฐานข้อมูลทั้งหมด</w:t>
            </w:r>
          </w:p>
        </w:tc>
      </w:tr>
      <w:tr w:rsidR="00A13678" w:rsidRPr="002243BA"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cs/>
              </w:rPr>
            </w:pPr>
            <w:r w:rsidRPr="002243BA">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line="240" w:lineRule="auto"/>
              <w:rPr>
                <w:rFonts w:ascii="TH SarabunPSK" w:hAnsi="TH SarabunPSK" w:cs="TH SarabunPSK"/>
                <w:color w:val="000000" w:themeColor="text1"/>
                <w:sz w:val="32"/>
                <w:szCs w:val="32"/>
              </w:rPr>
            </w:pPr>
            <w:r w:rsidRPr="002243BA">
              <w:rPr>
                <w:rFonts w:ascii="TH SarabunPSK" w:hAnsi="TH SarabunPSK" w:cs="TH SarabunPSK" w:hint="cs"/>
                <w:color w:val="000000" w:themeColor="text1"/>
                <w:sz w:val="32"/>
                <w:szCs w:val="32"/>
                <w:cs/>
              </w:rPr>
              <w:t>(</w:t>
            </w:r>
            <w:r w:rsidRPr="002243BA">
              <w:rPr>
                <w:rFonts w:ascii="TH SarabunPSK" w:hAnsi="TH SarabunPSK" w:cs="TH SarabunPSK"/>
                <w:color w:val="000000" w:themeColor="text1"/>
                <w:sz w:val="32"/>
                <w:szCs w:val="32"/>
              </w:rPr>
              <w:t>A/B</w:t>
            </w:r>
            <w:r w:rsidRPr="002243BA">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rPr>
              <w:t xml:space="preserve">x </w:t>
            </w:r>
            <w:r w:rsidRPr="002243BA">
              <w:rPr>
                <w:rFonts w:ascii="TH SarabunPSK" w:hAnsi="TH SarabunPSK" w:cs="TH SarabunPSK"/>
                <w:color w:val="000000" w:themeColor="text1"/>
                <w:sz w:val="32"/>
                <w:szCs w:val="32"/>
                <w:cs/>
              </w:rPr>
              <w:t>100</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cs/>
              </w:rPr>
            </w:pPr>
            <w:r w:rsidRPr="002243BA">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A13678" w:rsidRPr="00DB1C04" w:rsidRDefault="00A13678" w:rsidP="007F6038">
            <w:pPr>
              <w:spacing w:after="0" w:line="240" w:lineRule="auto"/>
              <w:rPr>
                <w:rFonts w:ascii="TH SarabunPSK" w:hAnsi="TH SarabunPSK" w:cs="TH SarabunPSK"/>
                <w:color w:val="000000" w:themeColor="text1"/>
                <w:sz w:val="32"/>
                <w:szCs w:val="32"/>
                <w:cs/>
              </w:rPr>
            </w:pPr>
            <w:r w:rsidRPr="002243BA">
              <w:rPr>
                <w:rFonts w:ascii="TH SarabunPSK" w:hAnsi="TH SarabunPSK" w:cs="TH SarabunPSK"/>
                <w:color w:val="000000" w:themeColor="text1"/>
                <w:sz w:val="32"/>
                <w:szCs w:val="32"/>
                <w:cs/>
              </w:rPr>
              <w:t>5 ปี โดยตลอดระยะเวลา 5 ปี จะมีการประเมินผลทุกปี</w:t>
            </w:r>
          </w:p>
        </w:tc>
      </w:tr>
      <w:tr w:rsidR="00A13678" w:rsidRPr="008A0FDE" w:rsidTr="007F6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A13678" w:rsidRPr="00DB1C04" w:rsidRDefault="00A13678" w:rsidP="007F6038">
            <w:pPr>
              <w:spacing w:after="0" w:line="240" w:lineRule="auto"/>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เกณฑ์การประเมิน :</w:t>
            </w:r>
          </w:p>
          <w:p w:rsidR="00A13678" w:rsidRPr="00DB1C04" w:rsidRDefault="00A13678" w:rsidP="007F6038">
            <w:pPr>
              <w:spacing w:after="0" w:line="240" w:lineRule="auto"/>
              <w:rPr>
                <w:rFonts w:ascii="TH SarabunPSK" w:hAnsi="TH SarabunPSK" w:cs="TH SarabunPSK"/>
                <w:b/>
                <w:bCs/>
                <w:color w:val="000000" w:themeColor="text1"/>
                <w:sz w:val="32"/>
                <w:szCs w:val="32"/>
              </w:rPr>
            </w:pPr>
            <w:r w:rsidRPr="00DB1C04">
              <w:rPr>
                <w:rFonts w:ascii="TH SarabunPSK" w:hAnsi="TH SarabunPSK" w:cs="TH SarabunPSK" w:hint="cs"/>
                <w:b/>
                <w:bCs/>
                <w:color w:val="000000" w:themeColor="text1"/>
                <w:sz w:val="32"/>
                <w:szCs w:val="32"/>
                <w:cs/>
              </w:rPr>
              <w:t>ปี 2560</w:t>
            </w:r>
            <w:r w:rsidRPr="00DB1C04">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3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6 เดือน</w:t>
                  </w:r>
                </w:p>
              </w:tc>
              <w:tc>
                <w:tcPr>
                  <w:tcW w:w="1985"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9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12 เดือน</w:t>
                  </w:r>
                </w:p>
              </w:tc>
            </w:tr>
            <w:tr w:rsidR="00A13678" w:rsidRPr="00DB1C04" w:rsidTr="007F6038">
              <w:trPr>
                <w:jc w:val="center"/>
              </w:trPr>
              <w:tc>
                <w:tcPr>
                  <w:tcW w:w="2014" w:type="dxa"/>
                </w:tcPr>
                <w:p w:rsidR="00A13678" w:rsidRPr="001B146B" w:rsidRDefault="00A13678" w:rsidP="007F6038">
                  <w:pPr>
                    <w:spacing w:after="0"/>
                    <w:jc w:val="center"/>
                    <w:rPr>
                      <w:rFonts w:ascii="TH SarabunPSK" w:hAnsi="TH SarabunPSK" w:cs="TH SarabunPSK"/>
                      <w:sz w:val="32"/>
                      <w:szCs w:val="32"/>
                      <w:cs/>
                    </w:rPr>
                  </w:pPr>
                </w:p>
              </w:tc>
              <w:tc>
                <w:tcPr>
                  <w:tcW w:w="1984" w:type="dxa"/>
                </w:tcPr>
                <w:p w:rsidR="00A13678" w:rsidRPr="001B146B" w:rsidRDefault="00A13678" w:rsidP="007F6038">
                  <w:pPr>
                    <w:spacing w:after="0"/>
                    <w:jc w:val="center"/>
                    <w:rPr>
                      <w:rFonts w:ascii="TH SarabunPSK" w:hAnsi="TH SarabunPSK" w:cs="TH SarabunPSK"/>
                      <w:sz w:val="32"/>
                      <w:szCs w:val="32"/>
                    </w:rPr>
                  </w:pPr>
                </w:p>
              </w:tc>
              <w:tc>
                <w:tcPr>
                  <w:tcW w:w="1985" w:type="dxa"/>
                </w:tcPr>
                <w:p w:rsidR="00A13678" w:rsidRPr="00F7762E" w:rsidRDefault="00A13678" w:rsidP="007F6038">
                  <w:pPr>
                    <w:spacing w:after="0"/>
                    <w:jc w:val="center"/>
                    <w:rPr>
                      <w:rFonts w:ascii="TH SarabunPSK" w:hAnsi="TH SarabunPSK" w:cs="TH SarabunPSK"/>
                      <w:sz w:val="32"/>
                      <w:szCs w:val="32"/>
                    </w:rPr>
                  </w:pPr>
                </w:p>
              </w:tc>
              <w:tc>
                <w:tcPr>
                  <w:tcW w:w="1984" w:type="dxa"/>
                </w:tcPr>
                <w:p w:rsidR="00A13678" w:rsidRPr="001B146B" w:rsidRDefault="00A13678" w:rsidP="007F6038">
                  <w:pPr>
                    <w:spacing w:after="0"/>
                    <w:jc w:val="center"/>
                    <w:rPr>
                      <w:rFonts w:ascii="TH SarabunPSK" w:hAnsi="TH SarabunPSK" w:cs="TH SarabunPSK"/>
                      <w:sz w:val="32"/>
                      <w:szCs w:val="32"/>
                    </w:rPr>
                  </w:pPr>
                  <w:r>
                    <w:rPr>
                      <w:rFonts w:ascii="TH SarabunPSK" w:hAnsi="TH SarabunPSK" w:cs="TH SarabunPSK" w:hint="cs"/>
                      <w:sz w:val="32"/>
                      <w:szCs w:val="32"/>
                      <w:cs/>
                    </w:rPr>
                    <w:t>ฐานข้อมูลนวัตกรรม 1 ฐานข้อมูล</w:t>
                  </w:r>
                </w:p>
              </w:tc>
            </w:tr>
          </w:tbl>
          <w:p w:rsidR="00A13678" w:rsidRPr="00DB1C04" w:rsidRDefault="00A13678" w:rsidP="007F6038">
            <w:pPr>
              <w:spacing w:after="0" w:line="240" w:lineRule="auto"/>
              <w:rPr>
                <w:rFonts w:ascii="TH SarabunPSK" w:hAnsi="TH SarabunPSK" w:cs="TH SarabunPSK"/>
                <w:b/>
                <w:bCs/>
                <w:color w:val="000000" w:themeColor="text1"/>
                <w:sz w:val="32"/>
                <w:szCs w:val="32"/>
              </w:rPr>
            </w:pPr>
            <w:r w:rsidRPr="00DB1C04">
              <w:rPr>
                <w:rFonts w:ascii="TH SarabunPSK" w:hAnsi="TH SarabunPSK" w:cs="TH SarabunPSK" w:hint="cs"/>
                <w:b/>
                <w:bCs/>
                <w:color w:val="000000" w:themeColor="text1"/>
                <w:sz w:val="32"/>
                <w:szCs w:val="32"/>
                <w:cs/>
              </w:rPr>
              <w:t>ปี 2561</w:t>
            </w:r>
            <w:r w:rsidRPr="00DB1C04">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3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6 เดือน</w:t>
                  </w:r>
                </w:p>
              </w:tc>
              <w:tc>
                <w:tcPr>
                  <w:tcW w:w="1985"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9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12 เดือน</w:t>
                  </w:r>
                </w:p>
              </w:tc>
            </w:tr>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color w:val="000000" w:themeColor="text1"/>
                      <w:sz w:val="32"/>
                      <w:szCs w:val="32"/>
                      <w:cs/>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5"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25</w:t>
                  </w:r>
                </w:p>
              </w:tc>
            </w:tr>
          </w:tbl>
          <w:p w:rsidR="00A13678" w:rsidRPr="00DB1C04" w:rsidRDefault="00A13678" w:rsidP="007F6038">
            <w:pPr>
              <w:spacing w:after="0" w:line="240" w:lineRule="auto"/>
              <w:rPr>
                <w:rFonts w:ascii="TH SarabunPSK" w:hAnsi="TH SarabunPSK" w:cs="TH SarabunPSK"/>
                <w:b/>
                <w:bCs/>
                <w:color w:val="000000" w:themeColor="text1"/>
                <w:sz w:val="32"/>
                <w:szCs w:val="32"/>
              </w:rPr>
            </w:pPr>
            <w:r w:rsidRPr="00DB1C04">
              <w:rPr>
                <w:rFonts w:ascii="TH SarabunPSK" w:hAnsi="TH SarabunPSK" w:cs="TH SarabunPSK" w:hint="cs"/>
                <w:b/>
                <w:bCs/>
                <w:color w:val="000000" w:themeColor="text1"/>
                <w:sz w:val="32"/>
                <w:szCs w:val="32"/>
                <w:cs/>
              </w:rPr>
              <w:t xml:space="preserve">ปี 2562 </w:t>
            </w:r>
            <w:r w:rsidRPr="00DB1C04">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3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6 เดือน</w:t>
                  </w:r>
                </w:p>
              </w:tc>
              <w:tc>
                <w:tcPr>
                  <w:tcW w:w="1985"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9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12 เดือน</w:t>
                  </w:r>
                </w:p>
              </w:tc>
            </w:tr>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color w:val="000000" w:themeColor="text1"/>
                      <w:sz w:val="32"/>
                      <w:szCs w:val="32"/>
                      <w:cs/>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5"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50</w:t>
                  </w:r>
                </w:p>
              </w:tc>
            </w:tr>
          </w:tbl>
          <w:p w:rsidR="00A13678" w:rsidRPr="00DB1C04" w:rsidRDefault="00A13678" w:rsidP="007F6038">
            <w:pPr>
              <w:spacing w:after="0" w:line="240" w:lineRule="auto"/>
              <w:rPr>
                <w:rFonts w:ascii="TH SarabunPSK" w:hAnsi="TH SarabunPSK" w:cs="TH SarabunPSK"/>
                <w:b/>
                <w:bCs/>
                <w:color w:val="000000" w:themeColor="text1"/>
                <w:sz w:val="32"/>
                <w:szCs w:val="32"/>
              </w:rPr>
            </w:pPr>
            <w:r w:rsidRPr="00DB1C04">
              <w:rPr>
                <w:rFonts w:ascii="TH SarabunPSK" w:hAnsi="TH SarabunPSK" w:cs="TH SarabunPSK" w:hint="cs"/>
                <w:b/>
                <w:bCs/>
                <w:color w:val="000000" w:themeColor="text1"/>
                <w:sz w:val="32"/>
                <w:szCs w:val="32"/>
                <w:cs/>
              </w:rPr>
              <w:t xml:space="preserve">ปี 2563 </w:t>
            </w:r>
            <w:r w:rsidRPr="00DB1C04">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3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6 เดือน</w:t>
                  </w:r>
                </w:p>
              </w:tc>
              <w:tc>
                <w:tcPr>
                  <w:tcW w:w="1985"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9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12 เดือน</w:t>
                  </w:r>
                </w:p>
              </w:tc>
            </w:tr>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color w:val="000000" w:themeColor="text1"/>
                      <w:sz w:val="32"/>
                      <w:szCs w:val="32"/>
                      <w:cs/>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5"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75</w:t>
                  </w:r>
                </w:p>
              </w:tc>
            </w:tr>
          </w:tbl>
          <w:p w:rsidR="00A13678" w:rsidRPr="00DB1C04" w:rsidRDefault="00A13678" w:rsidP="007F6038">
            <w:pPr>
              <w:spacing w:after="0" w:line="240" w:lineRule="auto"/>
              <w:rPr>
                <w:rFonts w:ascii="TH SarabunPSK" w:hAnsi="TH SarabunPSK" w:cs="TH SarabunPSK"/>
                <w:b/>
                <w:bCs/>
                <w:color w:val="000000" w:themeColor="text1"/>
                <w:sz w:val="32"/>
                <w:szCs w:val="32"/>
              </w:rPr>
            </w:pPr>
            <w:r w:rsidRPr="00DB1C04">
              <w:rPr>
                <w:rFonts w:ascii="TH SarabunPSK" w:hAnsi="TH SarabunPSK" w:cs="TH SarabunPSK" w:hint="cs"/>
                <w:b/>
                <w:bCs/>
                <w:color w:val="000000" w:themeColor="text1"/>
                <w:sz w:val="32"/>
                <w:szCs w:val="32"/>
                <w:cs/>
              </w:rPr>
              <w:t xml:space="preserve">ปี 2564 </w:t>
            </w:r>
            <w:r w:rsidRPr="00DB1C04">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3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6 เดือน</w:t>
                  </w:r>
                </w:p>
              </w:tc>
              <w:tc>
                <w:tcPr>
                  <w:tcW w:w="1985"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9 เดือน</w:t>
                  </w:r>
                </w:p>
              </w:tc>
              <w:tc>
                <w:tcPr>
                  <w:tcW w:w="1984" w:type="dxa"/>
                </w:tcPr>
                <w:p w:rsidR="00A13678" w:rsidRPr="00DB1C04" w:rsidRDefault="00A13678" w:rsidP="007F6038">
                  <w:pPr>
                    <w:spacing w:after="0" w:line="240" w:lineRule="auto"/>
                    <w:jc w:val="center"/>
                    <w:rPr>
                      <w:rFonts w:ascii="TH SarabunPSK" w:hAnsi="TH SarabunPSK" w:cs="TH SarabunPSK"/>
                      <w:b/>
                      <w:bCs/>
                      <w:color w:val="000000" w:themeColor="text1"/>
                      <w:sz w:val="32"/>
                      <w:szCs w:val="32"/>
                    </w:rPr>
                  </w:pPr>
                  <w:r w:rsidRPr="00DB1C04">
                    <w:rPr>
                      <w:rFonts w:ascii="TH SarabunPSK" w:hAnsi="TH SarabunPSK" w:cs="TH SarabunPSK"/>
                      <w:b/>
                      <w:bCs/>
                      <w:color w:val="000000" w:themeColor="text1"/>
                      <w:sz w:val="32"/>
                      <w:szCs w:val="32"/>
                      <w:cs/>
                    </w:rPr>
                    <w:t>รอบ 12 เดือน</w:t>
                  </w:r>
                </w:p>
              </w:tc>
            </w:tr>
            <w:tr w:rsidR="00A13678" w:rsidRPr="00DB1C04" w:rsidTr="007F6038">
              <w:trPr>
                <w:jc w:val="center"/>
              </w:trPr>
              <w:tc>
                <w:tcPr>
                  <w:tcW w:w="2014" w:type="dxa"/>
                </w:tcPr>
                <w:p w:rsidR="00A13678" w:rsidRPr="00DB1C04" w:rsidRDefault="00A13678" w:rsidP="007F6038">
                  <w:pPr>
                    <w:spacing w:after="0" w:line="240" w:lineRule="auto"/>
                    <w:jc w:val="center"/>
                    <w:rPr>
                      <w:rFonts w:ascii="TH SarabunPSK" w:hAnsi="TH SarabunPSK" w:cs="TH SarabunPSK"/>
                      <w:color w:val="000000" w:themeColor="text1"/>
                      <w:sz w:val="32"/>
                      <w:szCs w:val="32"/>
                      <w:cs/>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5"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p>
              </w:tc>
              <w:tc>
                <w:tcPr>
                  <w:tcW w:w="1984" w:type="dxa"/>
                </w:tcPr>
                <w:p w:rsidR="00A13678" w:rsidRPr="00DB1C04" w:rsidRDefault="00A13678" w:rsidP="007F6038">
                  <w:pPr>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100</w:t>
                  </w:r>
                </w:p>
              </w:tc>
            </w:tr>
          </w:tbl>
          <w:p w:rsidR="00A13678" w:rsidRPr="008A0FDE" w:rsidRDefault="00A13678" w:rsidP="007F6038">
            <w:pPr>
              <w:spacing w:after="0"/>
              <w:rPr>
                <w:rFonts w:ascii="TH SarabunPSK" w:hAnsi="TH SarabunPSK" w:cs="TH SarabunPSK"/>
                <w:b/>
                <w:bCs/>
                <w:color w:val="000000" w:themeColor="text1"/>
                <w:sz w:val="32"/>
                <w:szCs w:val="32"/>
              </w:rPr>
            </w:pP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cs/>
              </w:rPr>
            </w:pPr>
            <w:r w:rsidRPr="002243BA">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jc w:val="thaiDistribute"/>
              <w:rPr>
                <w:rFonts w:ascii="TH SarabunPSK" w:hAnsi="TH SarabunPSK" w:cs="TH SarabunPSK"/>
                <w:color w:val="000000" w:themeColor="text1"/>
                <w:sz w:val="32"/>
                <w:szCs w:val="32"/>
                <w:cs/>
              </w:rPr>
            </w:pPr>
            <w:r w:rsidRPr="002243BA">
              <w:rPr>
                <w:rFonts w:ascii="TH SarabunPSK" w:hAnsi="TH SarabunPSK" w:cs="TH SarabunPSK"/>
                <w:color w:val="000000" w:themeColor="text1"/>
                <w:sz w:val="32"/>
                <w:szCs w:val="32"/>
                <w:cs/>
              </w:rPr>
              <w:t>ประเมินผลจากจำนวนนวัตกรรมที่นำไปใช้แก้ปัญหาทางการแพทย์และสาธารณสุข</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2F153F" w:rsidRDefault="00A13678" w:rsidP="007F603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A13678" w:rsidRPr="008A0FDE" w:rsidRDefault="00A13678" w:rsidP="007F6038">
            <w:pPr>
              <w:spacing w:after="0"/>
              <w:rPr>
                <w:rFonts w:ascii="TH SarabunPSK" w:hAnsi="TH SarabunPSK" w:cs="TH SarabunPSK"/>
                <w:color w:val="000000" w:themeColor="text1"/>
                <w:sz w:val="32"/>
                <w:szCs w:val="32"/>
                <w:cs/>
              </w:rPr>
            </w:pPr>
          </w:p>
        </w:tc>
      </w:tr>
      <w:tr w:rsidR="00A13678" w:rsidRPr="008A0FDE" w:rsidTr="007F6038">
        <w:trPr>
          <w:trHeight w:val="1069"/>
        </w:trPr>
        <w:tc>
          <w:tcPr>
            <w:tcW w:w="2694" w:type="dxa"/>
            <w:tcBorders>
              <w:top w:val="single" w:sz="4" w:space="0" w:color="auto"/>
              <w:left w:val="single" w:sz="4" w:space="0" w:color="auto"/>
              <w:bottom w:val="single" w:sz="4" w:space="0" w:color="auto"/>
              <w:right w:val="single" w:sz="4" w:space="0" w:color="auto"/>
            </w:tcBorders>
          </w:tcPr>
          <w:p w:rsidR="00A13678" w:rsidRPr="002F153F" w:rsidRDefault="00A13678" w:rsidP="007F603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A13678" w:rsidRPr="008A0FDE" w:rsidTr="007F6038">
              <w:trPr>
                <w:jc w:val="center"/>
              </w:trPr>
              <w:tc>
                <w:tcPr>
                  <w:tcW w:w="1372" w:type="dxa"/>
                  <w:vMerge w:val="restart"/>
                </w:tcPr>
                <w:p w:rsidR="00A13678" w:rsidRPr="008A0FDE" w:rsidRDefault="00A13678"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A13678" w:rsidRPr="008A0FDE" w:rsidRDefault="00A13678" w:rsidP="007F603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A13678" w:rsidRPr="008A0FDE" w:rsidRDefault="00A13678" w:rsidP="007F603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A13678" w:rsidRPr="008A0FDE" w:rsidTr="007F6038">
              <w:trPr>
                <w:jc w:val="center"/>
              </w:trPr>
              <w:tc>
                <w:tcPr>
                  <w:tcW w:w="1372" w:type="dxa"/>
                  <w:vMerge/>
                </w:tcPr>
                <w:p w:rsidR="00A13678" w:rsidRPr="008A0FDE" w:rsidRDefault="00A13678" w:rsidP="007F6038">
                  <w:pPr>
                    <w:spacing w:after="0"/>
                    <w:jc w:val="center"/>
                    <w:rPr>
                      <w:rFonts w:ascii="TH SarabunPSK" w:hAnsi="TH SarabunPSK" w:cs="TH SarabunPSK"/>
                      <w:b/>
                      <w:bCs/>
                      <w:color w:val="000000" w:themeColor="text1"/>
                      <w:sz w:val="32"/>
                      <w:szCs w:val="32"/>
                    </w:rPr>
                  </w:pPr>
                </w:p>
              </w:tc>
              <w:tc>
                <w:tcPr>
                  <w:tcW w:w="1372" w:type="dxa"/>
                  <w:vMerge/>
                </w:tcPr>
                <w:p w:rsidR="00A13678" w:rsidRPr="008A0FDE" w:rsidRDefault="00A13678" w:rsidP="007F6038">
                  <w:pPr>
                    <w:spacing w:after="0"/>
                    <w:jc w:val="center"/>
                    <w:rPr>
                      <w:rFonts w:ascii="TH SarabunPSK" w:hAnsi="TH SarabunPSK" w:cs="TH SarabunPSK"/>
                      <w:b/>
                      <w:bCs/>
                      <w:color w:val="000000" w:themeColor="text1"/>
                      <w:sz w:val="32"/>
                      <w:szCs w:val="32"/>
                    </w:rPr>
                  </w:pPr>
                </w:p>
              </w:tc>
              <w:tc>
                <w:tcPr>
                  <w:tcW w:w="1372" w:type="dxa"/>
                </w:tcPr>
                <w:p w:rsidR="00A13678" w:rsidRPr="008A0FDE" w:rsidRDefault="00A13678"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A13678" w:rsidRPr="008A0FDE" w:rsidRDefault="00A13678"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A13678" w:rsidRPr="008A0FDE" w:rsidRDefault="00A13678" w:rsidP="007F603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A13678" w:rsidRPr="008A0FDE" w:rsidTr="007F6038">
              <w:trPr>
                <w:jc w:val="center"/>
              </w:trPr>
              <w:tc>
                <w:tcPr>
                  <w:tcW w:w="1372" w:type="dxa"/>
                </w:tcPr>
                <w:p w:rsidR="00A13678" w:rsidRPr="008A0FDE" w:rsidRDefault="00A13678" w:rsidP="007F6038">
                  <w:pPr>
                    <w:spacing w:after="0"/>
                    <w:jc w:val="center"/>
                    <w:rPr>
                      <w:rFonts w:ascii="TH SarabunPSK" w:hAnsi="TH SarabunPSK" w:cs="TH SarabunPSK"/>
                      <w:color w:val="000000" w:themeColor="text1"/>
                      <w:sz w:val="32"/>
                      <w:szCs w:val="32"/>
                      <w:cs/>
                    </w:rPr>
                  </w:pPr>
                </w:p>
              </w:tc>
              <w:tc>
                <w:tcPr>
                  <w:tcW w:w="1372" w:type="dxa"/>
                </w:tcPr>
                <w:p w:rsidR="00A13678" w:rsidRPr="008A0FDE" w:rsidRDefault="00A13678" w:rsidP="007F6038">
                  <w:pPr>
                    <w:spacing w:after="0"/>
                    <w:jc w:val="center"/>
                    <w:rPr>
                      <w:rFonts w:ascii="TH SarabunPSK" w:hAnsi="TH SarabunPSK" w:cs="TH SarabunPSK"/>
                      <w:color w:val="000000" w:themeColor="text1"/>
                      <w:sz w:val="32"/>
                      <w:szCs w:val="32"/>
                      <w:cs/>
                    </w:rPr>
                  </w:pPr>
                </w:p>
              </w:tc>
              <w:tc>
                <w:tcPr>
                  <w:tcW w:w="1372" w:type="dxa"/>
                </w:tcPr>
                <w:p w:rsidR="00A13678" w:rsidRPr="008A0FDE" w:rsidRDefault="00A13678" w:rsidP="007F6038">
                  <w:pPr>
                    <w:spacing w:after="0"/>
                    <w:jc w:val="center"/>
                    <w:rPr>
                      <w:rFonts w:ascii="TH SarabunPSK" w:hAnsi="TH SarabunPSK" w:cs="TH SarabunPSK"/>
                      <w:color w:val="000000" w:themeColor="text1"/>
                      <w:sz w:val="32"/>
                      <w:szCs w:val="32"/>
                    </w:rPr>
                  </w:pPr>
                </w:p>
              </w:tc>
              <w:tc>
                <w:tcPr>
                  <w:tcW w:w="1372" w:type="dxa"/>
                </w:tcPr>
                <w:p w:rsidR="00A13678" w:rsidRPr="008A0FDE" w:rsidRDefault="00A13678" w:rsidP="007F6038">
                  <w:pPr>
                    <w:spacing w:after="0"/>
                    <w:jc w:val="center"/>
                    <w:rPr>
                      <w:rFonts w:ascii="TH SarabunPSK" w:hAnsi="TH SarabunPSK" w:cs="TH SarabunPSK"/>
                      <w:color w:val="000000" w:themeColor="text1"/>
                      <w:sz w:val="32"/>
                      <w:szCs w:val="32"/>
                    </w:rPr>
                  </w:pPr>
                </w:p>
              </w:tc>
              <w:tc>
                <w:tcPr>
                  <w:tcW w:w="1372" w:type="dxa"/>
                </w:tcPr>
                <w:p w:rsidR="00A13678" w:rsidRPr="008A0FDE" w:rsidRDefault="00A13678" w:rsidP="007F6038">
                  <w:pPr>
                    <w:spacing w:after="0"/>
                    <w:jc w:val="center"/>
                    <w:rPr>
                      <w:rFonts w:ascii="TH SarabunPSK" w:hAnsi="TH SarabunPSK" w:cs="TH SarabunPSK"/>
                      <w:color w:val="000000" w:themeColor="text1"/>
                      <w:sz w:val="32"/>
                      <w:szCs w:val="32"/>
                    </w:rPr>
                  </w:pPr>
                </w:p>
              </w:tc>
            </w:tr>
          </w:tbl>
          <w:p w:rsidR="00A13678" w:rsidRPr="008A0FDE" w:rsidRDefault="00A13678" w:rsidP="007F6038">
            <w:pPr>
              <w:spacing w:after="0"/>
              <w:rPr>
                <w:rFonts w:ascii="TH SarabunPSK" w:hAnsi="TH SarabunPSK" w:cs="TH SarabunPSK"/>
                <w:color w:val="000000" w:themeColor="text1"/>
                <w:sz w:val="32"/>
                <w:szCs w:val="32"/>
              </w:rPr>
            </w:pPr>
          </w:p>
        </w:tc>
      </w:tr>
    </w:tbl>
    <w:p w:rsidR="00A13678"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13678" w:rsidRPr="002243BA" w:rsidTr="007F6038">
        <w:tc>
          <w:tcPr>
            <w:tcW w:w="2694" w:type="dxa"/>
            <w:tcBorders>
              <w:top w:val="single" w:sz="4" w:space="0" w:color="auto"/>
              <w:left w:val="single" w:sz="4" w:space="0" w:color="auto"/>
              <w:bottom w:val="single" w:sz="4" w:space="0" w:color="auto"/>
              <w:right w:val="single" w:sz="4" w:space="0" w:color="auto"/>
            </w:tcBorders>
          </w:tcPr>
          <w:p w:rsidR="00A13678" w:rsidRPr="004466D8" w:rsidRDefault="00A13678" w:rsidP="007F6038">
            <w:pPr>
              <w:spacing w:after="0"/>
              <w:rPr>
                <w:rFonts w:ascii="TH SarabunPSK" w:hAnsi="TH SarabunPSK" w:cs="TH SarabunPSK"/>
                <w:b/>
                <w:bCs/>
                <w:color w:val="000000" w:themeColor="text1"/>
                <w:sz w:val="32"/>
                <w:szCs w:val="32"/>
                <w:highlight w:val="yellow"/>
              </w:rPr>
            </w:pPr>
            <w:r w:rsidRPr="004466D8">
              <w:rPr>
                <w:rFonts w:ascii="TH SarabunPSK" w:hAnsi="TH SarabunPSK" w:cs="TH SarabunPSK"/>
                <w:b/>
                <w:bCs/>
                <w:color w:val="000000" w:themeColor="text1"/>
                <w:sz w:val="32"/>
                <w:szCs w:val="32"/>
                <w:highlight w:val="yellow"/>
                <w:cs/>
              </w:rPr>
              <w:t>ผู้ให้ข้อมูลทางวิชาการ /</w:t>
            </w:r>
          </w:p>
          <w:p w:rsidR="00A13678" w:rsidRPr="002243BA" w:rsidRDefault="00A13678" w:rsidP="007F6038">
            <w:pPr>
              <w:spacing w:after="0"/>
              <w:rPr>
                <w:rFonts w:ascii="TH SarabunPSK" w:hAnsi="TH SarabunPSK" w:cs="TH SarabunPSK"/>
                <w:b/>
                <w:bCs/>
                <w:color w:val="000000" w:themeColor="text1"/>
                <w:sz w:val="32"/>
                <w:szCs w:val="32"/>
              </w:rPr>
            </w:pPr>
            <w:r w:rsidRPr="004466D8">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line="240" w:lineRule="auto"/>
              <w:rPr>
                <w:rFonts w:ascii="TH SarabunPSK" w:hAnsi="TH SarabunPSK" w:cs="TH SarabunPSK"/>
                <w:color w:val="000000" w:themeColor="text1"/>
                <w:sz w:val="32"/>
                <w:szCs w:val="32"/>
              </w:rPr>
            </w:pPr>
            <w:r w:rsidRPr="002243BA">
              <w:rPr>
                <w:rFonts w:ascii="TH SarabunPSK" w:hAnsi="TH SarabunPSK" w:cs="TH SarabunPSK"/>
                <w:color w:val="000000" w:themeColor="text1"/>
                <w:sz w:val="32"/>
                <w:szCs w:val="32"/>
                <w:cs/>
              </w:rPr>
              <w:t>1</w:t>
            </w:r>
            <w:r w:rsidRPr="002243BA">
              <w:rPr>
                <w:rFonts w:ascii="TH SarabunPSK" w:hAnsi="TH SarabunPSK" w:cs="TH SarabunPSK"/>
                <w:color w:val="000000" w:themeColor="text1"/>
                <w:sz w:val="32"/>
                <w:szCs w:val="32"/>
              </w:rPr>
              <w:t>.</w:t>
            </w:r>
            <w:r w:rsidRPr="002243BA">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นางสาววรางคณา อ่อนทรวง</w:t>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t>ผู้อำนวยการกองแผนงานและวิชาการ</w:t>
            </w:r>
            <w:r w:rsidRPr="002243BA">
              <w:rPr>
                <w:rFonts w:ascii="TH SarabunPSK" w:hAnsi="TH SarabunPSK" w:cs="TH SarabunPSK"/>
                <w:color w:val="000000" w:themeColor="text1"/>
                <w:sz w:val="32"/>
                <w:szCs w:val="32"/>
              </w:rPr>
              <w:t xml:space="preserve"> </w:t>
            </w:r>
          </w:p>
          <w:p w:rsidR="00A13678" w:rsidRPr="002243BA" w:rsidRDefault="00A1367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โทรศัพท์ที่ทำงาน :</w:t>
            </w:r>
            <w:r w:rsidRPr="002243BA">
              <w:rPr>
                <w:rFonts w:ascii="TH SarabunPSK" w:hAnsi="TH SarabunPSK" w:cs="TH SarabunPSK"/>
                <w:sz w:val="32"/>
                <w:szCs w:val="32"/>
              </w:rPr>
              <w:t xml:space="preserve"> 02-5899868</w:t>
            </w:r>
            <w:r w:rsidRPr="002243BA">
              <w:rPr>
                <w:rFonts w:ascii="TH SarabunPSK" w:hAnsi="TH SarabunPSK" w:cs="TH SarabunPSK"/>
                <w:color w:val="000000" w:themeColor="text1"/>
                <w:sz w:val="32"/>
                <w:szCs w:val="32"/>
                <w:cs/>
              </w:rPr>
              <w:tab/>
              <w:t xml:space="preserve">โทรศัพท์มือถือ : </w:t>
            </w:r>
          </w:p>
          <w:p w:rsidR="00A13678" w:rsidRPr="002243BA" w:rsidRDefault="00A1367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โทรสาร :</w:t>
            </w:r>
            <w:r w:rsidRPr="002243BA">
              <w:rPr>
                <w:rFonts w:ascii="TH SarabunPSK" w:hAnsi="TH SarabunPSK" w:cs="TH SarabunPSK"/>
                <w:color w:val="000000" w:themeColor="text1"/>
                <w:sz w:val="32"/>
                <w:szCs w:val="32"/>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rPr>
              <w:t>E-mail :</w:t>
            </w:r>
          </w:p>
          <w:p w:rsidR="00A13678" w:rsidRPr="002243BA" w:rsidRDefault="00A13678" w:rsidP="007F6038">
            <w:pPr>
              <w:spacing w:after="0" w:line="240" w:lineRule="auto"/>
              <w:rPr>
                <w:rFonts w:ascii="TH SarabunPSK" w:hAnsi="TH SarabunPSK" w:cs="TH SarabunPSK"/>
                <w:color w:val="000000" w:themeColor="text1"/>
                <w:sz w:val="32"/>
                <w:szCs w:val="32"/>
                <w:cs/>
              </w:rPr>
            </w:pPr>
            <w:r w:rsidRPr="002243BA">
              <w:rPr>
                <w:rFonts w:ascii="TH SarabunPSK" w:hAnsi="TH SarabunPSK" w:cs="TH SarabunPSK"/>
                <w:b/>
                <w:bCs/>
                <w:color w:val="000000" w:themeColor="text1"/>
                <w:sz w:val="32"/>
                <w:szCs w:val="32"/>
                <w:cs/>
              </w:rPr>
              <w:t>กรมวิทยาศาสตร์การแพทย์</w:t>
            </w:r>
          </w:p>
        </w:tc>
      </w:tr>
      <w:tr w:rsidR="00A13678" w:rsidRPr="002243BA"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cs/>
              </w:rPr>
            </w:pPr>
            <w:r w:rsidRPr="002243BA">
              <w:rPr>
                <w:rFonts w:ascii="TH SarabunPSK" w:hAnsi="TH SarabunPSK" w:cs="TH SarabunPSK"/>
                <w:b/>
                <w:bCs/>
                <w:color w:val="000000" w:themeColor="text1"/>
                <w:sz w:val="32"/>
                <w:szCs w:val="32"/>
                <w:cs/>
              </w:rPr>
              <w:t>หน่วยงานประมวลผลและจัดทำข้อมูล</w:t>
            </w:r>
          </w:p>
          <w:p w:rsidR="00A13678" w:rsidRPr="002243BA" w:rsidRDefault="00A13678" w:rsidP="007F6038">
            <w:pPr>
              <w:spacing w:after="0"/>
              <w:rPr>
                <w:rFonts w:ascii="TH SarabunPSK" w:hAnsi="TH SarabunPSK" w:cs="TH SarabunPSK"/>
                <w:b/>
                <w:bCs/>
                <w:color w:val="000000" w:themeColor="text1"/>
                <w:sz w:val="32"/>
                <w:szCs w:val="32"/>
                <w:cs/>
              </w:rPr>
            </w:pPr>
            <w:r w:rsidRPr="002243B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line="240" w:lineRule="auto"/>
              <w:rPr>
                <w:rFonts w:ascii="TH SarabunPSK" w:hAnsi="TH SarabunPSK" w:cs="TH SarabunPSK"/>
                <w:color w:val="000000" w:themeColor="text1"/>
                <w:sz w:val="32"/>
                <w:szCs w:val="32"/>
              </w:rPr>
            </w:pPr>
            <w:r w:rsidRPr="002243BA">
              <w:rPr>
                <w:rFonts w:ascii="TH SarabunPSK" w:hAnsi="TH SarabunPSK" w:cs="TH SarabunPSK"/>
                <w:color w:val="000000" w:themeColor="text1"/>
                <w:sz w:val="32"/>
                <w:szCs w:val="32"/>
                <w:cs/>
              </w:rPr>
              <w:t>1</w:t>
            </w:r>
            <w:r w:rsidRPr="002243BA">
              <w:rPr>
                <w:rFonts w:ascii="TH SarabunPSK" w:hAnsi="TH SarabunPSK" w:cs="TH SarabunPSK"/>
                <w:color w:val="000000" w:themeColor="text1"/>
                <w:sz w:val="32"/>
                <w:szCs w:val="32"/>
              </w:rPr>
              <w:t>.</w:t>
            </w:r>
            <w:r w:rsidRPr="002243BA">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นางเดือนถนอม พรหมขัติแก้ว</w:t>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t xml:space="preserve">นักวิทยาศาสตร์ทรงคุณวุฒิ </w:t>
            </w:r>
          </w:p>
          <w:p w:rsidR="00A13678" w:rsidRPr="002243BA" w:rsidRDefault="00A13678" w:rsidP="007F6038">
            <w:pPr>
              <w:spacing w:after="0" w:line="240" w:lineRule="auto"/>
              <w:rPr>
                <w:rFonts w:ascii="TH SarabunPSK" w:hAnsi="TH SarabunPSK" w:cs="TH SarabunPSK"/>
                <w:color w:val="000000" w:themeColor="text1"/>
                <w:sz w:val="32"/>
                <w:szCs w:val="32"/>
              </w:rPr>
            </w:pP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t>สำนักวิชาการวิทยาศาสตร์การแพทย์</w:t>
            </w:r>
            <w:r w:rsidRPr="002243BA">
              <w:rPr>
                <w:rFonts w:ascii="TH SarabunPSK" w:hAnsi="TH SarabunPSK" w:cs="TH SarabunPSK"/>
                <w:color w:val="000000" w:themeColor="text1"/>
                <w:sz w:val="32"/>
                <w:szCs w:val="32"/>
              </w:rPr>
              <w:t xml:space="preserve"> </w:t>
            </w:r>
          </w:p>
          <w:p w:rsidR="00A13678" w:rsidRPr="002243BA" w:rsidRDefault="00A1367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โ</w:t>
            </w:r>
            <w:r w:rsidRPr="002243BA">
              <w:rPr>
                <w:rFonts w:ascii="TH SarabunPSK" w:hAnsi="TH SarabunPSK" w:cs="TH SarabunPSK"/>
                <w:color w:val="000000" w:themeColor="text1"/>
                <w:sz w:val="32"/>
                <w:szCs w:val="32"/>
                <w:cs/>
              </w:rPr>
              <w:t>ทรศัพท์ที่ทำงาน :</w:t>
            </w:r>
            <w:r w:rsidRPr="002243BA">
              <w:rPr>
                <w:rFonts w:ascii="TH SarabunPSK" w:hAnsi="TH SarabunPSK" w:cs="TH SarabunPSK"/>
                <w:color w:val="000000" w:themeColor="text1"/>
                <w:sz w:val="32"/>
                <w:szCs w:val="32"/>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t xml:space="preserve">โทรศัพท์มือถือ : </w:t>
            </w:r>
          </w:p>
          <w:p w:rsidR="00A13678" w:rsidRPr="002243BA" w:rsidRDefault="00A13678" w:rsidP="007F6038">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โทรสาร :</w:t>
            </w:r>
            <w:r w:rsidRPr="002243BA">
              <w:rPr>
                <w:rFonts w:ascii="TH SarabunPSK" w:hAnsi="TH SarabunPSK" w:cs="TH SarabunPSK"/>
                <w:color w:val="000000" w:themeColor="text1"/>
                <w:sz w:val="32"/>
                <w:szCs w:val="32"/>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rPr>
              <w:t>E-mail :</w:t>
            </w:r>
          </w:p>
        </w:tc>
      </w:tr>
      <w:tr w:rsidR="00A13678" w:rsidRPr="008A0FDE" w:rsidTr="007F6038">
        <w:tc>
          <w:tcPr>
            <w:tcW w:w="2694"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rPr>
                <w:rFonts w:ascii="TH SarabunPSK" w:hAnsi="TH SarabunPSK" w:cs="TH SarabunPSK"/>
                <w:b/>
                <w:bCs/>
                <w:color w:val="000000" w:themeColor="text1"/>
                <w:sz w:val="32"/>
                <w:szCs w:val="32"/>
                <w:cs/>
              </w:rPr>
            </w:pPr>
            <w:r w:rsidRPr="004466D8">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A13678" w:rsidRPr="002243BA" w:rsidRDefault="00A13678" w:rsidP="007F6038">
            <w:pPr>
              <w:spacing w:after="0" w:line="240" w:lineRule="auto"/>
              <w:rPr>
                <w:rFonts w:ascii="TH SarabunPSK" w:hAnsi="TH SarabunPSK" w:cs="TH SarabunPSK"/>
                <w:color w:val="000000" w:themeColor="text1"/>
                <w:sz w:val="32"/>
                <w:szCs w:val="32"/>
              </w:rPr>
            </w:pPr>
            <w:r w:rsidRPr="002243BA">
              <w:rPr>
                <w:rFonts w:ascii="TH SarabunPSK" w:hAnsi="TH SarabunPSK" w:cs="TH SarabunPSK"/>
                <w:color w:val="000000" w:themeColor="text1"/>
                <w:sz w:val="32"/>
                <w:szCs w:val="32"/>
                <w:cs/>
              </w:rPr>
              <w:t>1</w:t>
            </w:r>
            <w:r w:rsidRPr="002243BA">
              <w:rPr>
                <w:rFonts w:ascii="TH SarabunPSK" w:hAnsi="TH SarabunPSK" w:cs="TH SarabunPSK"/>
                <w:color w:val="000000" w:themeColor="text1"/>
                <w:sz w:val="32"/>
                <w:szCs w:val="32"/>
              </w:rPr>
              <w:t>.</w:t>
            </w:r>
            <w:r w:rsidRPr="002243BA">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นางสาววรางคณา อ่อนทรวง</w:t>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t>ผู้อำนวยการกองแผนงานและวิชาการ</w:t>
            </w:r>
            <w:r w:rsidRPr="002243BA">
              <w:rPr>
                <w:rFonts w:ascii="TH SarabunPSK" w:hAnsi="TH SarabunPSK" w:cs="TH SarabunPSK"/>
                <w:color w:val="000000" w:themeColor="text1"/>
                <w:sz w:val="32"/>
                <w:szCs w:val="32"/>
              </w:rPr>
              <w:t xml:space="preserve"> </w:t>
            </w:r>
          </w:p>
          <w:p w:rsidR="00A13678" w:rsidRPr="002243BA" w:rsidRDefault="00A1367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โทรศัพท์ที่ทำงาน :</w:t>
            </w:r>
            <w:r w:rsidRPr="002243BA">
              <w:rPr>
                <w:rFonts w:ascii="TH SarabunPSK" w:hAnsi="TH SarabunPSK" w:cs="TH SarabunPSK"/>
                <w:sz w:val="32"/>
                <w:szCs w:val="32"/>
              </w:rPr>
              <w:t xml:space="preserve"> 02-5899868</w:t>
            </w:r>
            <w:r w:rsidRPr="002243BA">
              <w:rPr>
                <w:rFonts w:ascii="TH SarabunPSK" w:hAnsi="TH SarabunPSK" w:cs="TH SarabunPSK"/>
                <w:color w:val="000000" w:themeColor="text1"/>
                <w:sz w:val="32"/>
                <w:szCs w:val="32"/>
                <w:cs/>
              </w:rPr>
              <w:tab/>
              <w:t xml:space="preserve">โทรศัพท์มือถือ : </w:t>
            </w:r>
          </w:p>
          <w:p w:rsidR="00A13678" w:rsidRPr="002243BA" w:rsidRDefault="00A1367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โทรสาร :</w:t>
            </w:r>
            <w:r w:rsidRPr="002243BA">
              <w:rPr>
                <w:rFonts w:ascii="TH SarabunPSK" w:hAnsi="TH SarabunPSK" w:cs="TH SarabunPSK"/>
                <w:color w:val="000000" w:themeColor="text1"/>
                <w:sz w:val="32"/>
                <w:szCs w:val="32"/>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rPr>
              <w:t>E-mail :</w:t>
            </w:r>
          </w:p>
          <w:p w:rsidR="00A13678" w:rsidRPr="002243BA" w:rsidRDefault="00A13678" w:rsidP="007F6038">
            <w:pPr>
              <w:spacing w:after="0" w:line="240" w:lineRule="auto"/>
              <w:rPr>
                <w:rFonts w:ascii="TH SarabunPSK" w:hAnsi="TH SarabunPSK" w:cs="TH SarabunPSK"/>
                <w:color w:val="000000" w:themeColor="text1"/>
                <w:sz w:val="32"/>
                <w:szCs w:val="32"/>
              </w:rPr>
            </w:pPr>
            <w:r w:rsidRPr="002243BA">
              <w:rPr>
                <w:rFonts w:ascii="TH SarabunPSK" w:hAnsi="TH SarabunPSK" w:cs="TH SarabunPSK"/>
                <w:color w:val="000000" w:themeColor="text1"/>
                <w:sz w:val="32"/>
                <w:szCs w:val="32"/>
                <w:cs/>
              </w:rPr>
              <w:t>2</w:t>
            </w:r>
            <w:r w:rsidRPr="002243BA">
              <w:rPr>
                <w:rFonts w:ascii="TH SarabunPSK" w:hAnsi="TH SarabunPSK" w:cs="TH SarabunPSK"/>
                <w:color w:val="000000" w:themeColor="text1"/>
                <w:sz w:val="32"/>
                <w:szCs w:val="32"/>
              </w:rPr>
              <w:t>.</w:t>
            </w:r>
            <w:r w:rsidRPr="002243BA">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นางสาวสมฤดี พินินจอักษร</w:t>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t>นักวิเคราะห์นโยบายและแผนชำนาญการ</w:t>
            </w:r>
            <w:r w:rsidRPr="002243BA">
              <w:rPr>
                <w:rFonts w:ascii="TH SarabunPSK" w:hAnsi="TH SarabunPSK" w:cs="TH SarabunPSK"/>
                <w:color w:val="000000" w:themeColor="text1"/>
                <w:sz w:val="32"/>
                <w:szCs w:val="32"/>
              </w:rPr>
              <w:t xml:space="preserve"> </w:t>
            </w:r>
          </w:p>
          <w:p w:rsidR="00A13678" w:rsidRPr="002243BA" w:rsidRDefault="00A1367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โทรศัพท์ที่ทำงาน :</w:t>
            </w:r>
            <w:r w:rsidRPr="002243BA">
              <w:rPr>
                <w:rFonts w:ascii="TH SarabunPSK" w:hAnsi="TH SarabunPSK" w:cs="TH SarabunPSK"/>
                <w:sz w:val="32"/>
                <w:szCs w:val="32"/>
              </w:rPr>
              <w:t xml:space="preserve"> 02-5899868</w:t>
            </w:r>
            <w:r w:rsidRPr="002243BA">
              <w:rPr>
                <w:rFonts w:ascii="TH SarabunPSK" w:hAnsi="TH SarabunPSK" w:cs="TH SarabunPSK"/>
                <w:color w:val="000000" w:themeColor="text1"/>
                <w:sz w:val="32"/>
                <w:szCs w:val="32"/>
                <w:cs/>
              </w:rPr>
              <w:tab/>
              <w:t xml:space="preserve">โทรศัพท์มือถือ : </w:t>
            </w:r>
          </w:p>
          <w:p w:rsidR="00A13678" w:rsidRPr="008A0FDE" w:rsidRDefault="00A13678" w:rsidP="007F6038">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2243BA">
              <w:rPr>
                <w:rFonts w:ascii="TH SarabunPSK" w:hAnsi="TH SarabunPSK" w:cs="TH SarabunPSK"/>
                <w:color w:val="000000" w:themeColor="text1"/>
                <w:sz w:val="32"/>
                <w:szCs w:val="32"/>
                <w:cs/>
              </w:rPr>
              <w:t>โทรสาร :</w:t>
            </w:r>
            <w:r w:rsidRPr="002243BA">
              <w:rPr>
                <w:rFonts w:ascii="TH SarabunPSK" w:hAnsi="TH SarabunPSK" w:cs="TH SarabunPSK"/>
                <w:color w:val="000000" w:themeColor="text1"/>
                <w:sz w:val="32"/>
                <w:szCs w:val="32"/>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cs/>
              </w:rPr>
              <w:tab/>
            </w:r>
            <w:r w:rsidRPr="002243BA">
              <w:rPr>
                <w:rFonts w:ascii="TH SarabunPSK" w:hAnsi="TH SarabunPSK" w:cs="TH SarabunPSK"/>
                <w:color w:val="000000" w:themeColor="text1"/>
                <w:sz w:val="32"/>
                <w:szCs w:val="32"/>
              </w:rPr>
              <w:t>E-mail :</w:t>
            </w:r>
            <w:r w:rsidRPr="002243BA">
              <w:rPr>
                <w:rFonts w:ascii="TH SarabunPSK" w:hAnsi="TH SarabunPSK" w:cs="TH SarabunPSK"/>
                <w:sz w:val="32"/>
                <w:szCs w:val="32"/>
              </w:rPr>
              <w:t xml:space="preserve"> budget_plan@dmsc.mail.go.th</w:t>
            </w:r>
            <w:r w:rsidRPr="00DB1C04">
              <w:rPr>
                <w:rFonts w:ascii="TH SarabunPSK" w:hAnsi="TH SarabunPSK" w:cs="TH SarabunPSK"/>
                <w:b/>
                <w:bCs/>
                <w:color w:val="000000" w:themeColor="text1"/>
                <w:sz w:val="32"/>
                <w:szCs w:val="32"/>
                <w:cs/>
              </w:rPr>
              <w:t xml:space="preserve"> </w:t>
            </w:r>
          </w:p>
        </w:tc>
      </w:tr>
    </w:tbl>
    <w:p w:rsidR="00A13678" w:rsidRPr="008A0FDE"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p w:rsidR="00A13678" w:rsidRDefault="00A13678" w:rsidP="00A13678">
      <w:pPr>
        <w:tabs>
          <w:tab w:val="left" w:pos="1020"/>
        </w:tabs>
        <w:spacing w:after="0" w:line="240" w:lineRule="auto"/>
        <w:rPr>
          <w:color w:val="000000" w:themeColor="text1"/>
        </w:rPr>
      </w:pPr>
    </w:p>
    <w:p w:rsidR="00A13678" w:rsidRP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A13678" w:rsidRDefault="00A13678" w:rsidP="004E1C64">
      <w:pPr>
        <w:tabs>
          <w:tab w:val="left" w:pos="1020"/>
        </w:tabs>
        <w:spacing w:after="0" w:line="240" w:lineRule="auto"/>
        <w:rPr>
          <w:color w:val="000000" w:themeColor="text1"/>
        </w:rPr>
      </w:pPr>
    </w:p>
    <w:p w:rsidR="006443EA" w:rsidRDefault="006443EA" w:rsidP="004E1C64">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jc w:val="thaiDistribute"/>
              <w:rPr>
                <w:rFonts w:ascii="TH SarabunPSK" w:hAnsi="TH SarabunPSK" w:cs="TH SarabunPSK"/>
                <w:b/>
                <w:bCs/>
                <w:color w:val="000000" w:themeColor="text1"/>
                <w:sz w:val="32"/>
                <w:szCs w:val="32"/>
                <w:cs/>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 xml:space="preserve">Service Excellence </w:t>
            </w:r>
            <w:r w:rsidRPr="008A0FDE">
              <w:rPr>
                <w:rFonts w:ascii="TH SarabunPSK" w:hAnsi="TH SarabunPSK" w:cs="TH SarabunPSK" w:hint="cs"/>
                <w:b/>
                <w:bCs/>
                <w:color w:val="000000" w:themeColor="text1"/>
                <w:sz w:val="32"/>
                <w:szCs w:val="32"/>
                <w:cs/>
              </w:rPr>
              <w:t>(บริการเป็นเลิศ)</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10</w:t>
            </w:r>
            <w:r w:rsidRPr="008A0FDE">
              <w:rPr>
                <w:rFonts w:ascii="TH SarabunPSK" w:hAnsi="TH SarabunPSK" w:cs="TH SarabunPSK" w:hint="cs"/>
                <w:b/>
                <w:bCs/>
                <w:color w:val="000000" w:themeColor="text1"/>
                <w:sz w:val="32"/>
                <w:szCs w:val="32"/>
                <w:cs/>
              </w:rPr>
              <w:t xml:space="preserve">. </w:t>
            </w:r>
            <w:r w:rsidRPr="004E1C64">
              <w:rPr>
                <w:rFonts w:ascii="TH SarabunPSK" w:hAnsi="TH SarabunPSK" w:cs="TH SarabunPSK"/>
                <w:b/>
                <w:bCs/>
                <w:color w:val="000000" w:themeColor="text1"/>
                <w:sz w:val="32"/>
                <w:szCs w:val="32"/>
                <w:cs/>
              </w:rPr>
              <w:t>ประเทศไทย 4.0 ด้านสาธารณ</w:t>
            </w:r>
            <w:r>
              <w:rPr>
                <w:rFonts w:ascii="TH SarabunPSK" w:hAnsi="TH SarabunPSK" w:cs="TH SarabunPSK"/>
                <w:b/>
                <w:bCs/>
                <w:color w:val="000000" w:themeColor="text1"/>
                <w:sz w:val="32"/>
                <w:szCs w:val="32"/>
                <w:cs/>
              </w:rPr>
              <w:t xml:space="preserve">สุข </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D42CA4" w:rsidP="004E1C64">
            <w:pPr>
              <w:spacing w:after="0"/>
              <w:jc w:val="thaiDistribute"/>
              <w:rPr>
                <w:rFonts w:ascii="TH SarabunPSK" w:hAnsi="TH SarabunPSK" w:cs="TH SarabunPSK"/>
                <w:b/>
                <w:bCs/>
                <w:color w:val="000000" w:themeColor="text1"/>
                <w:sz w:val="32"/>
                <w:szCs w:val="32"/>
                <w:cs/>
              </w:rPr>
            </w:pPr>
            <w:r w:rsidRPr="00D42CA4">
              <w:rPr>
                <w:rFonts w:ascii="TH SarabunPSK" w:hAnsi="TH SarabunPSK" w:cs="TH SarabunPSK"/>
                <w:b/>
                <w:bCs/>
                <w:color w:val="000000" w:themeColor="text1"/>
                <w:sz w:val="32"/>
                <w:szCs w:val="32"/>
                <w:cs/>
              </w:rPr>
              <w:t>2. โครงการพัฒนาผลิตภัณฑ์สุขภาพและเทคโนโลยีทางการแพทย์</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A13678" w:rsidP="00D42CA4">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7</w:t>
            </w:r>
            <w:r w:rsidR="00D42CA4">
              <w:rPr>
                <w:rFonts w:ascii="TH SarabunPSK" w:hAnsi="TH SarabunPSK" w:cs="TH SarabunPSK" w:hint="cs"/>
                <w:b/>
                <w:bCs/>
                <w:color w:val="000000" w:themeColor="text1"/>
                <w:sz w:val="32"/>
                <w:szCs w:val="32"/>
                <w:cs/>
              </w:rPr>
              <w:t>0</w:t>
            </w:r>
            <w:r w:rsidR="004E1C64" w:rsidRPr="008A0FDE">
              <w:rPr>
                <w:rFonts w:ascii="TH SarabunPSK" w:hAnsi="TH SarabunPSK" w:cs="TH SarabunPSK" w:hint="cs"/>
                <w:b/>
                <w:bCs/>
                <w:color w:val="000000" w:themeColor="text1"/>
                <w:sz w:val="32"/>
                <w:szCs w:val="32"/>
                <w:cs/>
              </w:rPr>
              <w:t xml:space="preserve">. </w:t>
            </w:r>
            <w:r w:rsidR="004E1C64" w:rsidRPr="004E1C64">
              <w:rPr>
                <w:rFonts w:ascii="TH SarabunPSK" w:hAnsi="TH SarabunPSK" w:cs="TH SarabunPSK"/>
                <w:b/>
                <w:bCs/>
                <w:color w:val="000000" w:themeColor="text1"/>
                <w:sz w:val="32"/>
                <w:szCs w:val="32"/>
                <w:cs/>
              </w:rPr>
              <w:t>จำนวนงานวิจัยสมุนไพรที่นำมาใช้จริงทางการแพทย์ หรือการตลาดอย่างน้อย 10 เรื่องต่อปี</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C83AC2" w:rsidP="00C83AC2">
            <w:pPr>
              <w:spacing w:after="0" w:line="276" w:lineRule="auto"/>
              <w:jc w:val="thaiDistribute"/>
              <w:rPr>
                <w:rFonts w:ascii="TH SarabunPSK" w:hAnsi="TH SarabunPSK" w:cs="TH SarabunPSK"/>
                <w:color w:val="000000" w:themeColor="text1"/>
                <w:sz w:val="32"/>
                <w:szCs w:val="32"/>
                <w:cs/>
              </w:rPr>
            </w:pPr>
            <w:r w:rsidRPr="00C83AC2">
              <w:rPr>
                <w:rFonts w:ascii="TH SarabunPSK" w:hAnsi="TH SarabunPSK" w:cs="TH SarabunPSK"/>
                <w:b/>
                <w:bCs/>
                <w:color w:val="000000" w:themeColor="text1"/>
                <w:sz w:val="32"/>
                <w:szCs w:val="32"/>
                <w:cs/>
              </w:rPr>
              <w:t xml:space="preserve">งานวิจัยสมุนไพร หมายถึง </w:t>
            </w:r>
            <w:r w:rsidRPr="00C83AC2">
              <w:rPr>
                <w:rFonts w:ascii="TH SarabunPSK" w:hAnsi="TH SarabunPSK" w:cs="TH SarabunPSK"/>
                <w:color w:val="000000" w:themeColor="text1"/>
                <w:sz w:val="32"/>
                <w:szCs w:val="32"/>
                <w:cs/>
              </w:rPr>
              <w:t>จำนวนงานวิจัยจากชุดโครงการวิจัยสมุนไพรทั้งเดี่ยวและตำรับ รวมถึงงานวิจัยด้านการแพทย์แผนไทยที่ครบห่วงโซ่คุณค่า สามารถส่งต่อเพื่อใช้ประโยชน์ในระบบบริการสุขภาพและ/หรือ ทางเศรษฐกิจ</w:t>
            </w:r>
          </w:p>
        </w:tc>
      </w:tr>
      <w:tr w:rsidR="004E1C64" w:rsidRPr="008A0FDE" w:rsidTr="004E1C64">
        <w:tc>
          <w:tcPr>
            <w:tcW w:w="10349" w:type="dxa"/>
            <w:gridSpan w:val="2"/>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E1C64"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4E1C64" w:rsidRPr="008A0FDE" w:rsidRDefault="004E1C64"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4E1C64" w:rsidRPr="008A0FDE" w:rsidRDefault="004E1C64"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4E1C64" w:rsidRPr="008A0FDE" w:rsidRDefault="004E1C64"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4E1C64" w:rsidRPr="008A0FDE" w:rsidRDefault="004E1C64" w:rsidP="004E1C64">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4E1C64" w:rsidRPr="008A0FDE" w:rsidRDefault="004E1C64" w:rsidP="004E1C64">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C83AC2" w:rsidRPr="008A0FDE" w:rsidTr="004E1C64">
              <w:trPr>
                <w:jc w:val="center"/>
              </w:trPr>
              <w:tc>
                <w:tcPr>
                  <w:tcW w:w="1843" w:type="dxa"/>
                  <w:tcBorders>
                    <w:top w:val="single" w:sz="4" w:space="0" w:color="000000"/>
                    <w:left w:val="single" w:sz="4" w:space="0" w:color="000000"/>
                    <w:bottom w:val="single" w:sz="4" w:space="0" w:color="000000"/>
                    <w:right w:val="single" w:sz="4" w:space="0" w:color="000000"/>
                  </w:tcBorders>
                </w:tcPr>
                <w:p w:rsidR="00C83AC2" w:rsidRPr="008A0FDE" w:rsidRDefault="00C83AC2" w:rsidP="00C83AC2">
                  <w:pPr>
                    <w:spacing w:after="0" w:line="257"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10 </w:t>
                  </w:r>
                  <w:r>
                    <w:rPr>
                      <w:rFonts w:ascii="TH SarabunPSK" w:hAnsi="TH SarabunPSK" w:cs="TH SarabunPSK" w:hint="cs"/>
                      <w:color w:val="000000" w:themeColor="text1"/>
                      <w:sz w:val="32"/>
                      <w:szCs w:val="32"/>
                      <w:cs/>
                    </w:rPr>
                    <w:t>เรื่อง</w:t>
                  </w:r>
                </w:p>
              </w:tc>
              <w:tc>
                <w:tcPr>
                  <w:tcW w:w="1843" w:type="dxa"/>
                  <w:tcBorders>
                    <w:top w:val="single" w:sz="4" w:space="0" w:color="000000"/>
                    <w:left w:val="single" w:sz="4" w:space="0" w:color="000000"/>
                    <w:bottom w:val="single" w:sz="4" w:space="0" w:color="000000"/>
                    <w:right w:val="single" w:sz="4" w:space="0" w:color="000000"/>
                  </w:tcBorders>
                </w:tcPr>
                <w:p w:rsidR="00C83AC2" w:rsidRPr="008A0FDE" w:rsidRDefault="00C83AC2" w:rsidP="00C83AC2">
                  <w:pPr>
                    <w:spacing w:after="0" w:line="257"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10 </w:t>
                  </w:r>
                  <w:r>
                    <w:rPr>
                      <w:rFonts w:ascii="TH SarabunPSK" w:hAnsi="TH SarabunPSK" w:cs="TH SarabunPSK" w:hint="cs"/>
                      <w:color w:val="000000" w:themeColor="text1"/>
                      <w:sz w:val="32"/>
                      <w:szCs w:val="32"/>
                      <w:cs/>
                    </w:rPr>
                    <w:t>เรื่อง</w:t>
                  </w:r>
                </w:p>
              </w:tc>
              <w:tc>
                <w:tcPr>
                  <w:tcW w:w="1843" w:type="dxa"/>
                  <w:tcBorders>
                    <w:top w:val="single" w:sz="4" w:space="0" w:color="000000"/>
                    <w:left w:val="single" w:sz="4" w:space="0" w:color="000000"/>
                    <w:bottom w:val="single" w:sz="4" w:space="0" w:color="000000"/>
                    <w:right w:val="single" w:sz="4" w:space="0" w:color="000000"/>
                  </w:tcBorders>
                </w:tcPr>
                <w:p w:rsidR="00C83AC2" w:rsidRPr="008A0FDE" w:rsidRDefault="00C83AC2" w:rsidP="00C83AC2">
                  <w:pPr>
                    <w:spacing w:after="0" w:line="257"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2</w:t>
                  </w: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เรื่อง</w:t>
                  </w:r>
                </w:p>
              </w:tc>
              <w:tc>
                <w:tcPr>
                  <w:tcW w:w="1843" w:type="dxa"/>
                  <w:tcBorders>
                    <w:top w:val="single" w:sz="4" w:space="0" w:color="000000"/>
                    <w:left w:val="single" w:sz="4" w:space="0" w:color="000000"/>
                    <w:bottom w:val="single" w:sz="4" w:space="0" w:color="000000"/>
                    <w:right w:val="single" w:sz="4" w:space="0" w:color="000000"/>
                  </w:tcBorders>
                </w:tcPr>
                <w:p w:rsidR="00C83AC2" w:rsidRPr="008A0FDE" w:rsidRDefault="00C83AC2" w:rsidP="00C83AC2">
                  <w:pPr>
                    <w:spacing w:after="0" w:line="257"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2</w:t>
                  </w: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เรื่อง</w:t>
                  </w:r>
                </w:p>
              </w:tc>
              <w:tc>
                <w:tcPr>
                  <w:tcW w:w="1843" w:type="dxa"/>
                  <w:tcBorders>
                    <w:top w:val="single" w:sz="4" w:space="0" w:color="000000"/>
                    <w:left w:val="single" w:sz="4" w:space="0" w:color="000000"/>
                    <w:bottom w:val="single" w:sz="4" w:space="0" w:color="000000"/>
                    <w:right w:val="single" w:sz="4" w:space="0" w:color="000000"/>
                  </w:tcBorders>
                </w:tcPr>
                <w:p w:rsidR="00C83AC2" w:rsidRPr="008A0FDE" w:rsidRDefault="00C83AC2" w:rsidP="00C83AC2">
                  <w:pPr>
                    <w:spacing w:after="0" w:line="257"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5</w:t>
                  </w: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เรื่อง</w:t>
                  </w:r>
                </w:p>
              </w:tc>
            </w:tr>
          </w:tbl>
          <w:p w:rsidR="004E1C64" w:rsidRPr="008A0FDE" w:rsidRDefault="004E1C64" w:rsidP="004E1C64">
            <w:pPr>
              <w:spacing w:after="0"/>
              <w:rPr>
                <w:rFonts w:ascii="TH SarabunPSK" w:hAnsi="TH SarabunPSK" w:cs="TH SarabunPSK"/>
                <w:color w:val="000000" w:themeColor="text1"/>
                <w:sz w:val="32"/>
                <w:szCs w:val="32"/>
                <w:lang w:val="en-GB"/>
              </w:rPr>
            </w:pP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C83AC2" w:rsidRDefault="00C83AC2" w:rsidP="00C83AC2">
            <w:pPr>
              <w:spacing w:after="0"/>
              <w:rPr>
                <w:rFonts w:ascii="TH SarabunPSK" w:hAnsi="TH SarabunPSK" w:cs="TH SarabunPSK"/>
                <w:color w:val="000000" w:themeColor="text1"/>
                <w:sz w:val="32"/>
                <w:szCs w:val="32"/>
              </w:rPr>
            </w:pPr>
            <w:r w:rsidRPr="00C83AC2">
              <w:rPr>
                <w:rFonts w:ascii="TH SarabunPSK" w:hAnsi="TH SarabunPSK" w:cs="TH SarabunPSK"/>
                <w:color w:val="000000" w:themeColor="text1"/>
                <w:sz w:val="32"/>
                <w:szCs w:val="32"/>
                <w:cs/>
              </w:rPr>
              <w:t>1. เพื่อเพิ่มศักยภาพทางการแข่งขันของประเทศของสมุนไพรด้วยนวัตกรรมและผลิตภัณฑ์</w:t>
            </w:r>
            <w:r>
              <w:rPr>
                <w:rFonts w:ascii="TH SarabunPSK" w:hAnsi="TH SarabunPSK" w:cs="TH SarabunPSK" w:hint="cs"/>
                <w:color w:val="000000" w:themeColor="text1"/>
                <w:sz w:val="32"/>
                <w:szCs w:val="32"/>
                <w:cs/>
              </w:rPr>
              <w:t xml:space="preserve">   </w:t>
            </w:r>
          </w:p>
          <w:p w:rsidR="00C83AC2" w:rsidRPr="00C83AC2" w:rsidRDefault="00C83AC2" w:rsidP="00C83AC2">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83AC2">
              <w:rPr>
                <w:rFonts w:ascii="TH SarabunPSK" w:hAnsi="TH SarabunPSK" w:cs="TH SarabunPSK"/>
                <w:color w:val="000000" w:themeColor="text1"/>
                <w:sz w:val="32"/>
                <w:szCs w:val="32"/>
                <w:cs/>
              </w:rPr>
              <w:t>สมุนไพรจากการวิจัย</w:t>
            </w:r>
          </w:p>
          <w:p w:rsidR="00C83AC2" w:rsidRPr="00C83AC2" w:rsidRDefault="00C83AC2" w:rsidP="00C83AC2">
            <w:pPr>
              <w:spacing w:after="0"/>
              <w:rPr>
                <w:rFonts w:ascii="TH SarabunPSK" w:hAnsi="TH SarabunPSK" w:cs="TH SarabunPSK"/>
                <w:color w:val="000000" w:themeColor="text1"/>
                <w:sz w:val="32"/>
                <w:szCs w:val="32"/>
              </w:rPr>
            </w:pPr>
            <w:r w:rsidRPr="00C83AC2">
              <w:rPr>
                <w:rFonts w:ascii="TH SarabunPSK" w:hAnsi="TH SarabunPSK" w:cs="TH SarabunPSK"/>
                <w:color w:val="000000" w:themeColor="text1"/>
                <w:sz w:val="32"/>
                <w:szCs w:val="32"/>
                <w:cs/>
              </w:rPr>
              <w:t>2. เพื่อลดมูลค่าการนำเข้าและการพึ่งพายาจากต่างประเทศ</w:t>
            </w:r>
          </w:p>
          <w:p w:rsidR="004E1C64" w:rsidRPr="008A0FDE" w:rsidRDefault="00C83AC2" w:rsidP="00C83AC2">
            <w:pPr>
              <w:spacing w:after="0"/>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3. เพิ่มทางเลือกให้แก่แพทย์และผู้ป่วยในการรักษาพยาบาล</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C83AC2" w:rsidP="004E1C64">
            <w:pPr>
              <w:tabs>
                <w:tab w:val="left" w:pos="4335"/>
              </w:tabs>
              <w:spacing w:after="0"/>
              <w:jc w:val="thaiDistribute"/>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สมุนไพรเดี่ยว สมุนไพรตำรับ และองค์ความรู้การแพทย์แผนไทย</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C83AC2" w:rsidP="004E1C64">
            <w:pPr>
              <w:spacing w:after="0"/>
              <w:jc w:val="thaiDistribute"/>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การสำรวจและดำเนินงานร่วมกับเครือข่ายการวิจัย โดยมีกรมพัฒนาการแพทย์แผนไทยและการแพทย์ทางเลือกเป็นศูนย์กลางเชื่อมต่อ</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C83AC2" w:rsidRPr="00C83AC2" w:rsidRDefault="00C83AC2" w:rsidP="00C83AC2">
            <w:pPr>
              <w:spacing w:after="0"/>
              <w:jc w:val="thaiDistribute"/>
              <w:rPr>
                <w:rFonts w:ascii="TH SarabunPSK" w:hAnsi="TH SarabunPSK" w:cs="TH SarabunPSK"/>
                <w:color w:val="000000" w:themeColor="text1"/>
                <w:sz w:val="32"/>
                <w:szCs w:val="32"/>
              </w:rPr>
            </w:pPr>
            <w:r w:rsidRPr="00C83AC2">
              <w:rPr>
                <w:rFonts w:ascii="TH SarabunPSK" w:hAnsi="TH SarabunPSK" w:cs="TH SarabunPSK"/>
                <w:color w:val="000000" w:themeColor="text1"/>
                <w:sz w:val="32"/>
                <w:szCs w:val="32"/>
                <w:cs/>
              </w:rPr>
              <w:t>กรมพัฒนาการแพทย์แผนไทยและการแพทย์ทางเลือก</w:t>
            </w:r>
          </w:p>
          <w:p w:rsidR="004E1C64" w:rsidRPr="008A0FDE" w:rsidRDefault="00C83AC2" w:rsidP="00C83AC2">
            <w:pPr>
              <w:spacing w:after="0"/>
              <w:jc w:val="thaiDistribute"/>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สำนักงานคณะกรรมการวิจัยแห่งชาติ</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C83AC2" w:rsidP="004E1C64">
            <w:pPr>
              <w:spacing w:after="0"/>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rPr>
              <w:t xml:space="preserve">A = </w:t>
            </w:r>
            <w:r w:rsidRPr="00C83AC2">
              <w:rPr>
                <w:rFonts w:ascii="TH SarabunPSK" w:hAnsi="TH SarabunPSK" w:cs="TH SarabunPSK"/>
                <w:color w:val="000000" w:themeColor="text1"/>
                <w:sz w:val="32"/>
                <w:szCs w:val="32"/>
                <w:cs/>
              </w:rPr>
              <w:t>จำนวนงานวิจัยสมุนไพรที่นำมาใช้จริงทางการแพทย์ หรือการตลาด</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C83AC2" w:rsidRDefault="00C83AC2" w:rsidP="004E1C64">
            <w:pPr>
              <w:spacing w:after="0"/>
              <w:jc w:val="thaiDistribute"/>
              <w:rPr>
                <w:rFonts w:ascii="TH SarabunPSK" w:hAnsi="TH SarabunPSK" w:cs="TH SarabunPSK"/>
                <w:color w:val="000000" w:themeColor="text1"/>
                <w:sz w:val="32"/>
                <w:szCs w:val="32"/>
              </w:rPr>
            </w:pPr>
            <w:r w:rsidRPr="00C83AC2">
              <w:rPr>
                <w:rFonts w:ascii="TH SarabunPSK" w:hAnsi="TH SarabunPSK" w:cs="TH SarabunPSK"/>
                <w:color w:val="000000" w:themeColor="text1"/>
                <w:sz w:val="32"/>
                <w:szCs w:val="32"/>
              </w:rPr>
              <w:t>A =</w:t>
            </w:r>
            <w:r w:rsidRPr="00C83AC2">
              <w:rPr>
                <w:rFonts w:ascii="TH SarabunPSK" w:hAnsi="TH SarabunPSK" w:cs="TH SarabunPSK"/>
                <w:color w:val="000000" w:themeColor="text1"/>
                <w:sz w:val="32"/>
                <w:szCs w:val="32"/>
                <w:cs/>
              </w:rPr>
              <w:t xml:space="preserve">จำนวนงานวิจัยสมุนไพรที่นำมาใช้จริงทางการแพทย์ หรือการตลาดอย่างน้อย </w:t>
            </w:r>
            <w:r w:rsidRPr="00C83AC2">
              <w:rPr>
                <w:rFonts w:ascii="TH SarabunPSK" w:hAnsi="TH SarabunPSK" w:cs="TH SarabunPSK"/>
                <w:color w:val="000000" w:themeColor="text1"/>
                <w:sz w:val="32"/>
                <w:szCs w:val="32"/>
              </w:rPr>
              <w:t xml:space="preserve">10 </w:t>
            </w:r>
            <w:r w:rsidRPr="00C83AC2">
              <w:rPr>
                <w:rFonts w:ascii="TH SarabunPSK" w:hAnsi="TH SarabunPSK" w:cs="TH SarabunPSK"/>
                <w:color w:val="000000" w:themeColor="text1"/>
                <w:sz w:val="32"/>
                <w:szCs w:val="32"/>
                <w:cs/>
              </w:rPr>
              <w:t>เรื่อง</w:t>
            </w:r>
          </w:p>
          <w:p w:rsidR="004E1C64" w:rsidRPr="008A0FDE" w:rsidRDefault="00C83AC2" w:rsidP="004E1C64">
            <w:pPr>
              <w:spacing w:after="0"/>
              <w:jc w:val="thaiDistribute"/>
              <w:rPr>
                <w:rFonts w:ascii="TH SarabunPSK" w:hAnsi="TH SarabunPSK" w:cs="TH SarabunPSK"/>
                <w:color w:val="000000" w:themeColor="text1"/>
                <w:sz w:val="32"/>
                <w:szCs w:val="32"/>
                <w:u w:val="single"/>
              </w:rPr>
            </w:pPr>
            <w:r>
              <w:rPr>
                <w:rFonts w:ascii="TH SarabunPSK" w:hAnsi="TH SarabunPSK" w:cs="TH SarabunPSK" w:hint="cs"/>
                <w:color w:val="000000" w:themeColor="text1"/>
                <w:sz w:val="32"/>
                <w:szCs w:val="32"/>
                <w:cs/>
              </w:rPr>
              <w:t xml:space="preserve">     </w:t>
            </w:r>
            <w:r w:rsidRPr="00C83AC2">
              <w:rPr>
                <w:rFonts w:ascii="TH SarabunPSK" w:hAnsi="TH SarabunPSK" w:cs="TH SarabunPSK"/>
                <w:color w:val="000000" w:themeColor="text1"/>
                <w:sz w:val="32"/>
                <w:szCs w:val="32"/>
                <w:cs/>
              </w:rPr>
              <w:t>ต่อปี</w:t>
            </w:r>
          </w:p>
        </w:tc>
      </w:tr>
      <w:tr w:rsidR="004E1C64" w:rsidRPr="008A0FDE" w:rsidTr="004E1C64">
        <w:tc>
          <w:tcPr>
            <w:tcW w:w="2694" w:type="dxa"/>
            <w:tcBorders>
              <w:top w:val="single" w:sz="4" w:space="0" w:color="auto"/>
              <w:left w:val="single" w:sz="4" w:space="0" w:color="auto"/>
              <w:bottom w:val="single" w:sz="4" w:space="0" w:color="auto"/>
              <w:right w:val="single" w:sz="4" w:space="0" w:color="auto"/>
            </w:tcBorders>
          </w:tcPr>
          <w:p w:rsidR="004E1C64" w:rsidRPr="008A0FDE" w:rsidRDefault="004E1C64" w:rsidP="004E1C64">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4E1C64" w:rsidRPr="008A0FDE" w:rsidRDefault="00C83AC2" w:rsidP="004E1C64">
            <w:pPr>
              <w:spacing w:after="0"/>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ทุก 1 ปี(เมื่อสิ้นไตรมาสที่ 4)</w:t>
            </w:r>
          </w:p>
        </w:tc>
      </w:tr>
    </w:tbl>
    <w:p w:rsidR="004E1C64" w:rsidRDefault="004E1C64" w:rsidP="004E1C64">
      <w:pPr>
        <w:tabs>
          <w:tab w:val="left" w:pos="1020"/>
        </w:tabs>
        <w:spacing w:after="0" w:line="240" w:lineRule="auto"/>
        <w:rPr>
          <w:color w:val="000000" w:themeColor="text1"/>
        </w:rPr>
      </w:pPr>
    </w:p>
    <w:p w:rsidR="00C83AC2" w:rsidRDefault="00C83AC2" w:rsidP="004E1C64">
      <w:pPr>
        <w:tabs>
          <w:tab w:val="left" w:pos="1020"/>
        </w:tabs>
        <w:spacing w:after="0" w:line="240" w:lineRule="auto"/>
        <w:rPr>
          <w:color w:val="000000" w:themeColor="text1"/>
        </w:rPr>
      </w:pPr>
    </w:p>
    <w:p w:rsidR="00C83AC2" w:rsidRDefault="00C83AC2" w:rsidP="004E1C64">
      <w:pPr>
        <w:tabs>
          <w:tab w:val="left" w:pos="1020"/>
        </w:tabs>
        <w:spacing w:after="0" w:line="240" w:lineRule="auto"/>
        <w:rPr>
          <w:color w:val="000000" w:themeColor="text1"/>
        </w:rPr>
      </w:pPr>
    </w:p>
    <w:p w:rsidR="00C83AC2" w:rsidRDefault="00C83AC2" w:rsidP="004E1C64">
      <w:pPr>
        <w:tabs>
          <w:tab w:val="left" w:pos="1020"/>
        </w:tabs>
        <w:spacing w:after="0" w:line="240" w:lineRule="auto"/>
        <w:rPr>
          <w:color w:val="000000" w:themeColor="text1"/>
        </w:rPr>
      </w:pPr>
    </w:p>
    <w:p w:rsidR="00C83AC2" w:rsidRDefault="00C83AC2" w:rsidP="004E1C64">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C83AC2" w:rsidRPr="008A0FDE" w:rsidTr="00B854C8">
        <w:trPr>
          <w:trHeight w:val="1333"/>
        </w:trPr>
        <w:tc>
          <w:tcPr>
            <w:tcW w:w="10349" w:type="dxa"/>
            <w:gridSpan w:val="2"/>
          </w:tcPr>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color w:val="000000" w:themeColor="text1"/>
                      <w:sz w:val="32"/>
                      <w:szCs w:val="32"/>
                      <w:cs/>
                    </w:rPr>
                  </w:pPr>
                </w:p>
              </w:tc>
              <w:tc>
                <w:tcPr>
                  <w:tcW w:w="1984"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5"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4" w:type="dxa"/>
                </w:tcPr>
                <w:p w:rsidR="00C83AC2" w:rsidRPr="008A0FDE" w:rsidRDefault="00C83AC2" w:rsidP="00C83AC2">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10 </w:t>
                  </w:r>
                  <w:r>
                    <w:rPr>
                      <w:rFonts w:ascii="TH SarabunPSK" w:hAnsi="TH SarabunPSK" w:cs="TH SarabunPSK" w:hint="cs"/>
                      <w:color w:val="000000" w:themeColor="text1"/>
                      <w:sz w:val="32"/>
                      <w:szCs w:val="32"/>
                      <w:cs/>
                    </w:rPr>
                    <w:t>เรื่อง</w:t>
                  </w:r>
                </w:p>
              </w:tc>
            </w:tr>
          </w:tbl>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color w:val="000000" w:themeColor="text1"/>
                      <w:sz w:val="32"/>
                      <w:szCs w:val="32"/>
                      <w:cs/>
                    </w:rPr>
                  </w:pPr>
                </w:p>
              </w:tc>
              <w:tc>
                <w:tcPr>
                  <w:tcW w:w="1984"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5"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4" w:type="dxa"/>
                </w:tcPr>
                <w:p w:rsidR="00C83AC2" w:rsidRPr="008A0FDE" w:rsidRDefault="00C83AC2" w:rsidP="00B854C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10 เรื่อง</w:t>
                  </w:r>
                </w:p>
              </w:tc>
            </w:tr>
          </w:tbl>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color w:val="000000" w:themeColor="text1"/>
                      <w:sz w:val="32"/>
                      <w:szCs w:val="32"/>
                      <w:cs/>
                    </w:rPr>
                  </w:pPr>
                </w:p>
              </w:tc>
              <w:tc>
                <w:tcPr>
                  <w:tcW w:w="1984"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5"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4" w:type="dxa"/>
                </w:tcPr>
                <w:p w:rsidR="00C83AC2" w:rsidRPr="008A0FDE" w:rsidRDefault="00C83AC2" w:rsidP="00C83AC2">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12</w:t>
                  </w: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เรื่อง</w:t>
                  </w:r>
                </w:p>
              </w:tc>
            </w:tr>
          </w:tbl>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color w:val="000000" w:themeColor="text1"/>
                      <w:sz w:val="32"/>
                      <w:szCs w:val="32"/>
                      <w:cs/>
                    </w:rPr>
                  </w:pPr>
                </w:p>
              </w:tc>
              <w:tc>
                <w:tcPr>
                  <w:tcW w:w="1984"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5"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4" w:type="dxa"/>
                </w:tcPr>
                <w:p w:rsidR="00C83AC2" w:rsidRPr="008A0FDE" w:rsidRDefault="00C83AC2" w:rsidP="00C83AC2">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w:t>
                  </w:r>
                  <w:r>
                    <w:rPr>
                      <w:rFonts w:ascii="TH SarabunPSK" w:hAnsi="TH SarabunPSK" w:cs="TH SarabunPSK" w:hint="cs"/>
                      <w:color w:val="000000" w:themeColor="text1"/>
                      <w:sz w:val="32"/>
                      <w:szCs w:val="32"/>
                      <w:cs/>
                    </w:rPr>
                    <w:t>2</w:t>
                  </w: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เรื่อง</w:t>
                  </w:r>
                </w:p>
              </w:tc>
            </w:tr>
          </w:tbl>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C83AC2" w:rsidRPr="008A0FDE" w:rsidTr="00B854C8">
              <w:trPr>
                <w:jc w:val="center"/>
              </w:trPr>
              <w:tc>
                <w:tcPr>
                  <w:tcW w:w="2014" w:type="dxa"/>
                </w:tcPr>
                <w:p w:rsidR="00C83AC2" w:rsidRPr="008A0FDE" w:rsidRDefault="00C83AC2" w:rsidP="00B854C8">
                  <w:pPr>
                    <w:spacing w:after="0"/>
                    <w:jc w:val="center"/>
                    <w:rPr>
                      <w:rFonts w:ascii="TH SarabunPSK" w:hAnsi="TH SarabunPSK" w:cs="TH SarabunPSK"/>
                      <w:color w:val="000000" w:themeColor="text1"/>
                      <w:sz w:val="32"/>
                      <w:szCs w:val="32"/>
                      <w:cs/>
                    </w:rPr>
                  </w:pPr>
                </w:p>
              </w:tc>
              <w:tc>
                <w:tcPr>
                  <w:tcW w:w="1984"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5" w:type="dxa"/>
                </w:tcPr>
                <w:p w:rsidR="00C83AC2" w:rsidRPr="008A0FDE" w:rsidRDefault="00C83AC2" w:rsidP="00B854C8">
                  <w:pPr>
                    <w:spacing w:after="0"/>
                    <w:jc w:val="center"/>
                    <w:rPr>
                      <w:rFonts w:ascii="TH SarabunPSK" w:hAnsi="TH SarabunPSK" w:cs="TH SarabunPSK"/>
                      <w:color w:val="000000" w:themeColor="text1"/>
                      <w:sz w:val="32"/>
                      <w:szCs w:val="32"/>
                    </w:rPr>
                  </w:pPr>
                </w:p>
              </w:tc>
              <w:tc>
                <w:tcPr>
                  <w:tcW w:w="1984" w:type="dxa"/>
                </w:tcPr>
                <w:p w:rsidR="00C83AC2" w:rsidRPr="008A0FDE" w:rsidRDefault="00C83AC2" w:rsidP="00C83AC2">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15</w:t>
                  </w:r>
                  <w:r w:rsidRPr="008A0FDE">
                    <w:rPr>
                      <w:rFonts w:ascii="TH SarabunPSK" w:hAnsi="TH SarabunPSK" w:cs="TH SarabunPSK" w:hint="cs"/>
                      <w:color w:val="000000" w:themeColor="text1"/>
                      <w:sz w:val="32"/>
                      <w:szCs w:val="32"/>
                      <w:cs/>
                    </w:rPr>
                    <w:t xml:space="preserve"> </w:t>
                  </w:r>
                  <w:r>
                    <w:rPr>
                      <w:rFonts w:ascii="TH SarabunPSK" w:hAnsi="TH SarabunPSK" w:cs="TH SarabunPSK" w:hint="cs"/>
                      <w:color w:val="000000" w:themeColor="text1"/>
                      <w:sz w:val="32"/>
                      <w:szCs w:val="32"/>
                      <w:cs/>
                    </w:rPr>
                    <w:t>เรื่อง</w:t>
                  </w:r>
                </w:p>
              </w:tc>
            </w:tr>
          </w:tbl>
          <w:p w:rsidR="00C83AC2" w:rsidRPr="008A0FDE" w:rsidRDefault="00C83AC2" w:rsidP="00B854C8">
            <w:pPr>
              <w:spacing w:after="0"/>
              <w:rPr>
                <w:rFonts w:ascii="TH SarabunPSK" w:hAnsi="TH SarabunPSK" w:cs="TH SarabunPSK"/>
                <w:b/>
                <w:bCs/>
                <w:color w:val="000000" w:themeColor="text1"/>
                <w:sz w:val="32"/>
                <w:szCs w:val="32"/>
              </w:rPr>
            </w:pPr>
          </w:p>
        </w:tc>
      </w:tr>
      <w:tr w:rsidR="00C83AC2"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jc w:val="thaiDistribute"/>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การสำรวจงานวิจัยสมุนไพร</w:t>
            </w:r>
          </w:p>
        </w:tc>
      </w:tr>
      <w:tr w:rsidR="00C83AC2"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color w:val="000000" w:themeColor="text1"/>
                <w:sz w:val="32"/>
                <w:szCs w:val="32"/>
                <w:cs/>
              </w:rPr>
            </w:pPr>
            <w:r w:rsidRPr="00C83AC2">
              <w:rPr>
                <w:rFonts w:ascii="TH SarabunPSK" w:hAnsi="TH SarabunPSK" w:cs="TH SarabunPSK"/>
                <w:color w:val="000000" w:themeColor="text1"/>
                <w:sz w:val="32"/>
                <w:szCs w:val="32"/>
                <w:cs/>
              </w:rPr>
              <w:t>แผนแม่บทแห่งชาติ ว่าด้วยการพัฒนาสมุนไพรไทย ฉบับที่ 1 พ.ศ.2560-2564</w:t>
            </w:r>
          </w:p>
        </w:tc>
      </w:tr>
      <w:tr w:rsidR="00C83AC2" w:rsidRPr="008A0FDE" w:rsidTr="00AF5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7"/>
        </w:trPr>
        <w:tc>
          <w:tcPr>
            <w:tcW w:w="2694"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b/>
                <w:bCs/>
                <w:color w:val="000000" w:themeColor="text1"/>
                <w:sz w:val="32"/>
                <w:szCs w:val="32"/>
                <w:cs/>
              </w:rPr>
            </w:pPr>
            <w:r w:rsidRPr="00E50227">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C83AC2" w:rsidRPr="008A0FDE" w:rsidTr="00B854C8">
              <w:trPr>
                <w:jc w:val="center"/>
              </w:trPr>
              <w:tc>
                <w:tcPr>
                  <w:tcW w:w="1372" w:type="dxa"/>
                  <w:vMerge w:val="restart"/>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C83AC2" w:rsidRPr="008A0FDE" w:rsidRDefault="00C83AC2" w:rsidP="00B854C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C83AC2" w:rsidRPr="008A0FDE" w:rsidRDefault="00C83AC2" w:rsidP="00B854C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C83AC2" w:rsidRPr="008A0FDE" w:rsidTr="00B854C8">
              <w:trPr>
                <w:jc w:val="center"/>
              </w:trPr>
              <w:tc>
                <w:tcPr>
                  <w:tcW w:w="1372" w:type="dxa"/>
                  <w:vMerge/>
                </w:tcPr>
                <w:p w:rsidR="00C83AC2" w:rsidRPr="008A0FDE" w:rsidRDefault="00C83AC2" w:rsidP="00B854C8">
                  <w:pPr>
                    <w:spacing w:after="0"/>
                    <w:jc w:val="center"/>
                    <w:rPr>
                      <w:rFonts w:ascii="TH SarabunPSK" w:hAnsi="TH SarabunPSK" w:cs="TH SarabunPSK"/>
                      <w:b/>
                      <w:bCs/>
                      <w:color w:val="000000" w:themeColor="text1"/>
                      <w:sz w:val="32"/>
                      <w:szCs w:val="32"/>
                    </w:rPr>
                  </w:pPr>
                </w:p>
              </w:tc>
              <w:tc>
                <w:tcPr>
                  <w:tcW w:w="1372" w:type="dxa"/>
                  <w:vMerge/>
                </w:tcPr>
                <w:p w:rsidR="00C83AC2" w:rsidRPr="008A0FDE" w:rsidRDefault="00C83AC2" w:rsidP="00B854C8">
                  <w:pPr>
                    <w:spacing w:after="0"/>
                    <w:jc w:val="center"/>
                    <w:rPr>
                      <w:rFonts w:ascii="TH SarabunPSK" w:hAnsi="TH SarabunPSK" w:cs="TH SarabunPSK"/>
                      <w:b/>
                      <w:bCs/>
                      <w:color w:val="000000" w:themeColor="text1"/>
                      <w:sz w:val="32"/>
                      <w:szCs w:val="32"/>
                    </w:rPr>
                  </w:pPr>
                </w:p>
              </w:tc>
              <w:tc>
                <w:tcPr>
                  <w:tcW w:w="1372"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C83AC2" w:rsidRPr="008A0FDE" w:rsidRDefault="00C83AC2"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C83AC2" w:rsidRPr="008A0FDE" w:rsidTr="00B854C8">
              <w:trPr>
                <w:jc w:val="center"/>
              </w:trPr>
              <w:tc>
                <w:tcPr>
                  <w:tcW w:w="1372" w:type="dxa"/>
                </w:tcPr>
                <w:p w:rsidR="00C83AC2" w:rsidRPr="008A0FDE" w:rsidRDefault="004036F7" w:rsidP="00B854C8">
                  <w:pPr>
                    <w:spacing w:after="0"/>
                    <w:jc w:val="cente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p>
              </w:tc>
              <w:tc>
                <w:tcPr>
                  <w:tcW w:w="1372" w:type="dxa"/>
                </w:tcPr>
                <w:p w:rsidR="00C83AC2" w:rsidRPr="008A0FDE" w:rsidRDefault="004036F7" w:rsidP="00B854C8">
                  <w:pPr>
                    <w:spacing w:after="0"/>
                    <w:jc w:val="center"/>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p>
              </w:tc>
              <w:tc>
                <w:tcPr>
                  <w:tcW w:w="1372" w:type="dxa"/>
                </w:tcPr>
                <w:p w:rsidR="00C83AC2" w:rsidRPr="008A0FDE" w:rsidRDefault="004036F7" w:rsidP="00B854C8">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c>
                <w:tcPr>
                  <w:tcW w:w="1372" w:type="dxa"/>
                </w:tcPr>
                <w:p w:rsidR="00C83AC2" w:rsidRPr="008A0FDE" w:rsidRDefault="004036F7" w:rsidP="00B854C8">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c>
                <w:tcPr>
                  <w:tcW w:w="1372" w:type="dxa"/>
                </w:tcPr>
                <w:p w:rsidR="00C83AC2" w:rsidRPr="008A0FDE" w:rsidRDefault="004036F7" w:rsidP="00B854C8">
                  <w:pPr>
                    <w:spacing w:after="0"/>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rPr>
                    <w:t>-</w:t>
                  </w:r>
                </w:p>
              </w:tc>
            </w:tr>
          </w:tbl>
          <w:p w:rsidR="00C83AC2" w:rsidRPr="008A0FDE" w:rsidRDefault="00C83AC2" w:rsidP="00B854C8">
            <w:pPr>
              <w:spacing w:after="0"/>
              <w:rPr>
                <w:rFonts w:ascii="TH SarabunPSK" w:hAnsi="TH SarabunPSK" w:cs="TH SarabunPSK"/>
                <w:color w:val="000000" w:themeColor="text1"/>
                <w:sz w:val="32"/>
                <w:szCs w:val="32"/>
              </w:rPr>
            </w:pPr>
          </w:p>
        </w:tc>
      </w:tr>
      <w:tr w:rsidR="00C83AC2"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C83AC2" w:rsidRPr="008A0FDE" w:rsidRDefault="00C83AC2" w:rsidP="00C83AC2">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C83AC2" w:rsidRPr="008A0FDE" w:rsidRDefault="00C83AC2" w:rsidP="00C83AC2">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C83AC2" w:rsidRPr="00C83AC2" w:rsidRDefault="00C83AC2" w:rsidP="00C83AC2">
            <w:pPr>
              <w:spacing w:after="0" w:line="240" w:lineRule="auto"/>
              <w:jc w:val="thaiDistribute"/>
              <w:rPr>
                <w:rFonts w:ascii="TH SarabunPSK" w:hAnsi="TH SarabunPSK" w:cs="TH SarabunPSK"/>
                <w:color w:val="000000" w:themeColor="text1"/>
                <w:sz w:val="32"/>
                <w:szCs w:val="32"/>
              </w:rPr>
            </w:pPr>
            <w:r w:rsidRPr="00C83AC2">
              <w:rPr>
                <w:rFonts w:ascii="TH SarabunPSK" w:hAnsi="TH SarabunPSK" w:cs="TH SarabunPSK"/>
                <w:color w:val="000000" w:themeColor="text1"/>
                <w:sz w:val="32"/>
                <w:szCs w:val="32"/>
              </w:rPr>
              <w:t>1.</w:t>
            </w:r>
            <w:r w:rsidRPr="00C83AC2">
              <w:rPr>
                <w:rFonts w:ascii="TH SarabunPSK" w:hAnsi="TH SarabunPSK" w:cs="TH SarabunPSK"/>
                <w:color w:val="000000" w:themeColor="text1"/>
                <w:sz w:val="32"/>
                <w:szCs w:val="32"/>
                <w:cs/>
              </w:rPr>
              <w:t>ดร.ภญ.มณฑกา ธีรชัยสกุล</w:t>
            </w:r>
            <w:r w:rsidRPr="00C83AC2">
              <w:rPr>
                <w:rFonts w:ascii="TH SarabunPSK" w:hAnsi="TH SarabunPSK" w:cs="TH SarabunPSK"/>
                <w:color w:val="000000" w:themeColor="text1"/>
                <w:sz w:val="32"/>
                <w:szCs w:val="32"/>
                <w:cs/>
              </w:rPr>
              <w:tab/>
            </w:r>
            <w:r w:rsidRPr="00C83AC2">
              <w:rPr>
                <w:rFonts w:ascii="TH SarabunPSK" w:hAnsi="TH SarabunPSK" w:cs="TH SarabunPSK"/>
                <w:color w:val="000000" w:themeColor="text1"/>
                <w:sz w:val="32"/>
                <w:szCs w:val="32"/>
                <w:cs/>
              </w:rPr>
              <w:tab/>
              <w:t>ผู้อำนวยการสถาบันวิจัย</w:t>
            </w:r>
          </w:p>
          <w:p w:rsidR="00C83AC2" w:rsidRPr="00C83AC2" w:rsidRDefault="00C83AC2" w:rsidP="00C83AC2">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C83AC2">
              <w:rPr>
                <w:rFonts w:ascii="TH SarabunPSK" w:hAnsi="TH SarabunPSK" w:cs="TH SarabunPSK"/>
                <w:color w:val="000000" w:themeColor="text1"/>
                <w:sz w:val="32"/>
                <w:szCs w:val="32"/>
                <w:cs/>
              </w:rPr>
              <w:t xml:space="preserve">โทรศัพท์ที่ทำงาน </w:t>
            </w:r>
            <w:r w:rsidRPr="00C83AC2">
              <w:rPr>
                <w:rFonts w:ascii="TH SarabunPSK" w:hAnsi="TH SarabunPSK" w:cs="TH SarabunPSK"/>
                <w:color w:val="000000" w:themeColor="text1"/>
                <w:sz w:val="32"/>
                <w:szCs w:val="32"/>
              </w:rPr>
              <w:t>:</w:t>
            </w:r>
            <w:r w:rsidRPr="00C83AC2">
              <w:rPr>
                <w:rFonts w:ascii="TH SarabunPSK" w:hAnsi="TH SarabunPSK" w:cs="TH SarabunPSK"/>
                <w:color w:val="000000" w:themeColor="text1"/>
                <w:sz w:val="32"/>
                <w:szCs w:val="32"/>
                <w:cs/>
              </w:rPr>
              <w:t xml:space="preserve"> 0-2224-3247</w:t>
            </w:r>
            <w:r w:rsidRPr="00C83AC2">
              <w:rPr>
                <w:rFonts w:ascii="TH SarabunPSK" w:hAnsi="TH SarabunPSK" w:cs="TH SarabunPSK"/>
                <w:color w:val="000000" w:themeColor="text1"/>
                <w:sz w:val="32"/>
                <w:szCs w:val="32"/>
                <w:cs/>
              </w:rPr>
              <w:tab/>
              <w:t>โทรศัพท์มือถือ</w:t>
            </w:r>
            <w:r w:rsidRPr="00C83AC2">
              <w:rPr>
                <w:rFonts w:ascii="TH SarabunPSK" w:hAnsi="TH SarabunPSK" w:cs="TH SarabunPSK"/>
                <w:color w:val="000000" w:themeColor="text1"/>
                <w:sz w:val="32"/>
                <w:szCs w:val="32"/>
              </w:rPr>
              <w:t xml:space="preserve"> :</w:t>
            </w:r>
            <w:r w:rsidRPr="00C83AC2">
              <w:rPr>
                <w:rFonts w:ascii="TH SarabunPSK" w:hAnsi="TH SarabunPSK" w:cs="TH SarabunPSK"/>
                <w:color w:val="000000" w:themeColor="text1"/>
                <w:sz w:val="32"/>
                <w:szCs w:val="32"/>
                <w:cs/>
              </w:rPr>
              <w:t xml:space="preserve"> 083-1174297</w:t>
            </w:r>
          </w:p>
          <w:p w:rsidR="00C83AC2" w:rsidRPr="00C83AC2" w:rsidRDefault="00C83AC2" w:rsidP="00C83AC2">
            <w:pPr>
              <w:spacing w:after="0" w:line="240" w:lineRule="auto"/>
              <w:rPr>
                <w:rStyle w:val="Hyperlink"/>
                <w:rFonts w:ascii="TH SarabunPSK" w:hAnsi="TH SarabunPSK" w:cs="TH SarabunPSK"/>
                <w:color w:val="000000" w:themeColor="text1"/>
                <w:sz w:val="32"/>
                <w:szCs w:val="32"/>
                <w:u w:val="none"/>
              </w:rPr>
            </w:pPr>
            <w:r>
              <w:rPr>
                <w:rFonts w:ascii="TH SarabunPSK" w:hAnsi="TH SarabunPSK" w:cs="TH SarabunPSK" w:hint="cs"/>
                <w:color w:val="000000" w:themeColor="text1"/>
                <w:sz w:val="32"/>
                <w:szCs w:val="32"/>
                <w:cs/>
              </w:rPr>
              <w:t xml:space="preserve">   </w:t>
            </w:r>
            <w:r w:rsidRPr="00C83AC2">
              <w:rPr>
                <w:rFonts w:ascii="TH SarabunPSK" w:hAnsi="TH SarabunPSK" w:cs="TH SarabunPSK"/>
                <w:color w:val="000000" w:themeColor="text1"/>
                <w:sz w:val="32"/>
                <w:szCs w:val="32"/>
                <w:cs/>
              </w:rPr>
              <w:t xml:space="preserve">โทรสาร </w:t>
            </w:r>
            <w:r w:rsidRPr="00C83AC2">
              <w:rPr>
                <w:rFonts w:ascii="TH SarabunPSK" w:hAnsi="TH SarabunPSK" w:cs="TH SarabunPSK"/>
                <w:color w:val="000000" w:themeColor="text1"/>
                <w:sz w:val="32"/>
                <w:szCs w:val="32"/>
              </w:rPr>
              <w:t>:</w:t>
            </w:r>
            <w:r w:rsidRPr="00C83AC2">
              <w:rPr>
                <w:rFonts w:ascii="TH SarabunPSK" w:hAnsi="TH SarabunPSK" w:cs="TH SarabunPSK"/>
                <w:color w:val="000000" w:themeColor="text1"/>
                <w:sz w:val="32"/>
                <w:szCs w:val="32"/>
                <w:cs/>
              </w:rPr>
              <w:t>0-2224-3247</w:t>
            </w:r>
            <w:r w:rsidRPr="00C83AC2">
              <w:rPr>
                <w:rFonts w:ascii="TH SarabunPSK" w:hAnsi="TH SarabunPSK" w:cs="TH SarabunPSK"/>
                <w:color w:val="000000" w:themeColor="text1"/>
                <w:sz w:val="32"/>
                <w:szCs w:val="32"/>
              </w:rPr>
              <w:tab/>
            </w:r>
            <w:r w:rsidRPr="00C83AC2">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C83AC2">
              <w:rPr>
                <w:rFonts w:ascii="TH SarabunPSK" w:hAnsi="TH SarabunPSK" w:cs="TH SarabunPSK"/>
                <w:color w:val="000000" w:themeColor="text1"/>
                <w:sz w:val="32"/>
                <w:szCs w:val="32"/>
              </w:rPr>
              <w:t xml:space="preserve">E-mail : </w:t>
            </w:r>
            <w:hyperlink r:id="rId54" w:history="1">
              <w:r w:rsidRPr="00C83AC2">
                <w:rPr>
                  <w:rStyle w:val="Hyperlink"/>
                  <w:rFonts w:ascii="TH SarabunPSK" w:hAnsi="TH SarabunPSK" w:cs="TH SarabunPSK"/>
                  <w:color w:val="000000" w:themeColor="text1"/>
                  <w:sz w:val="32"/>
                  <w:szCs w:val="32"/>
                  <w:u w:val="none"/>
                </w:rPr>
                <w:t>kungfu55@gmail.com</w:t>
              </w:r>
            </w:hyperlink>
          </w:p>
          <w:p w:rsidR="00C83AC2" w:rsidRPr="00C83AC2" w:rsidRDefault="00C83AC2" w:rsidP="00C83AC2">
            <w:pPr>
              <w:spacing w:after="0" w:line="240" w:lineRule="auto"/>
              <w:jc w:val="thaiDistribute"/>
              <w:rPr>
                <w:rFonts w:ascii="TH SarabunPSK" w:hAnsi="TH SarabunPSK" w:cs="TH SarabunPSK"/>
                <w:sz w:val="32"/>
                <w:szCs w:val="32"/>
              </w:rPr>
            </w:pPr>
            <w:r w:rsidRPr="00C83AC2">
              <w:rPr>
                <w:rFonts w:ascii="TH SarabunPSK" w:hAnsi="TH SarabunPSK" w:cs="TH SarabunPSK"/>
                <w:sz w:val="32"/>
                <w:szCs w:val="32"/>
                <w:cs/>
              </w:rPr>
              <w:t xml:space="preserve">2. นายวัฒนศักดิ์ ศรรุ่ง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C83AC2">
              <w:rPr>
                <w:rFonts w:ascii="TH SarabunPSK" w:hAnsi="TH SarabunPSK" w:cs="TH SarabunPSK"/>
                <w:sz w:val="32"/>
                <w:szCs w:val="32"/>
                <w:cs/>
              </w:rPr>
              <w:t>ผู้อำนวยการสำนักงานคณะกรรมการนโยบาย</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C83AC2">
              <w:rPr>
                <w:rFonts w:ascii="TH SarabunPSK" w:hAnsi="TH SarabunPSK" w:cs="TH SarabunPSK"/>
                <w:sz w:val="32"/>
                <w:szCs w:val="32"/>
                <w:cs/>
              </w:rPr>
              <w:t>สมุนไพรแห่งชาติ</w:t>
            </w:r>
          </w:p>
          <w:p w:rsidR="00C83AC2" w:rsidRPr="00C83AC2" w:rsidRDefault="00C83AC2" w:rsidP="00C83AC2">
            <w:pPr>
              <w:spacing w:after="0" w:line="240" w:lineRule="auto"/>
              <w:jc w:val="thaiDistribute"/>
              <w:rPr>
                <w:rFonts w:ascii="TH SarabunPSK" w:hAnsi="TH SarabunPSK" w:cs="TH SarabunPSK"/>
                <w:sz w:val="32"/>
                <w:szCs w:val="32"/>
              </w:rPr>
            </w:pPr>
            <w:r w:rsidRPr="00C83AC2">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C83AC2">
              <w:rPr>
                <w:rFonts w:ascii="TH SarabunPSK" w:hAnsi="TH SarabunPSK" w:cs="TH SarabunPSK"/>
                <w:sz w:val="32"/>
                <w:szCs w:val="32"/>
                <w:cs/>
              </w:rPr>
              <w:t>โทรศัพท์</w:t>
            </w:r>
            <w:r>
              <w:rPr>
                <w:rFonts w:ascii="TH SarabunPSK" w:hAnsi="TH SarabunPSK" w:cs="TH SarabunPSK" w:hint="cs"/>
                <w:sz w:val="32"/>
                <w:szCs w:val="32"/>
                <w:cs/>
              </w:rPr>
              <w:t xml:space="preserve">ที่ทำงาน </w:t>
            </w:r>
            <w:r>
              <w:rPr>
                <w:rFonts w:ascii="TH SarabunPSK" w:hAnsi="TH SarabunPSK" w:cs="TH SarabunPSK"/>
                <w:sz w:val="32"/>
                <w:szCs w:val="32"/>
              </w:rPr>
              <w:t>:</w:t>
            </w:r>
            <w:r>
              <w:rPr>
                <w:rFonts w:ascii="TH SarabunPSK" w:hAnsi="TH SarabunPSK" w:cs="TH SarabunPSK"/>
                <w:sz w:val="32"/>
                <w:szCs w:val="32"/>
                <w:cs/>
              </w:rPr>
              <w:t xml:space="preserve"> 0</w:t>
            </w:r>
            <w:r w:rsidRPr="00C83AC2">
              <w:rPr>
                <w:rFonts w:ascii="TH SarabunPSK" w:hAnsi="TH SarabunPSK" w:cs="TH SarabunPSK"/>
                <w:sz w:val="32"/>
                <w:szCs w:val="32"/>
                <w:cs/>
              </w:rPr>
              <w:t>2</w:t>
            </w:r>
            <w:r>
              <w:rPr>
                <w:rFonts w:ascii="TH SarabunPSK" w:hAnsi="TH SarabunPSK" w:cs="TH SarabunPSK"/>
                <w:sz w:val="32"/>
                <w:szCs w:val="32"/>
              </w:rPr>
              <w:t>-</w:t>
            </w:r>
            <w:r w:rsidRPr="00C83AC2">
              <w:rPr>
                <w:rFonts w:ascii="TH SarabunPSK" w:hAnsi="TH SarabunPSK" w:cs="TH SarabunPSK"/>
                <w:sz w:val="32"/>
                <w:szCs w:val="32"/>
                <w:cs/>
              </w:rPr>
              <w:t xml:space="preserve">1495653 </w:t>
            </w:r>
            <w:r w:rsidRPr="00C83AC2">
              <w:rPr>
                <w:rFonts w:ascii="TH SarabunPSK" w:hAnsi="TH SarabunPSK" w:cs="TH SarabunPSK"/>
                <w:sz w:val="32"/>
                <w:szCs w:val="32"/>
                <w:cs/>
              </w:rPr>
              <w:tab/>
              <w:t>โทรศัพท์มือถือ</w:t>
            </w:r>
            <w:r>
              <w:rPr>
                <w:rFonts w:ascii="TH SarabunPSK" w:hAnsi="TH SarabunPSK" w:cs="TH SarabunPSK"/>
                <w:sz w:val="32"/>
                <w:szCs w:val="32"/>
              </w:rPr>
              <w:t xml:space="preserve"> :</w:t>
            </w:r>
            <w:r w:rsidRPr="00C83AC2">
              <w:rPr>
                <w:rFonts w:ascii="TH SarabunPSK" w:hAnsi="TH SarabunPSK" w:cs="TH SarabunPSK"/>
                <w:sz w:val="32"/>
                <w:szCs w:val="32"/>
                <w:cs/>
              </w:rPr>
              <w:t xml:space="preserve"> 081-9735292 </w:t>
            </w:r>
          </w:p>
          <w:p w:rsidR="00C83AC2" w:rsidRPr="00C83AC2" w:rsidRDefault="00C83AC2" w:rsidP="00C83AC2">
            <w:pPr>
              <w:spacing w:after="0" w:line="240" w:lineRule="auto"/>
              <w:jc w:val="thaiDistribute"/>
              <w:rPr>
                <w:rFonts w:ascii="TH SarabunPSK" w:hAnsi="TH SarabunPSK" w:cs="TH SarabunPSK"/>
                <w:sz w:val="32"/>
                <w:szCs w:val="32"/>
              </w:rPr>
            </w:pPr>
            <w:r w:rsidRPr="00C83AC2">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โทรสาร </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C83AC2">
              <w:rPr>
                <w:rFonts w:ascii="TH SarabunPSK" w:hAnsi="TH SarabunPSK" w:cs="TH SarabunPSK"/>
                <w:sz w:val="32"/>
                <w:szCs w:val="32"/>
              </w:rPr>
              <w:t>E-mail : wsornrung@gmail.com</w:t>
            </w:r>
          </w:p>
          <w:p w:rsidR="00C83AC2" w:rsidRDefault="00C83AC2" w:rsidP="00C83AC2">
            <w:pPr>
              <w:spacing w:after="0" w:line="240" w:lineRule="auto"/>
              <w:jc w:val="thaiDistribute"/>
              <w:rPr>
                <w:rFonts w:ascii="TH SarabunPSK" w:hAnsi="TH SarabunPSK" w:cs="TH SarabunPSK"/>
                <w:color w:val="000000" w:themeColor="text1"/>
                <w:sz w:val="32"/>
                <w:szCs w:val="32"/>
              </w:rPr>
            </w:pPr>
          </w:p>
          <w:p w:rsidR="00AF5451" w:rsidRDefault="00AF5451" w:rsidP="00C83AC2">
            <w:pPr>
              <w:spacing w:after="0" w:line="240" w:lineRule="auto"/>
              <w:jc w:val="thaiDistribute"/>
              <w:rPr>
                <w:rFonts w:ascii="TH SarabunPSK" w:hAnsi="TH SarabunPSK" w:cs="TH SarabunPSK"/>
                <w:color w:val="000000" w:themeColor="text1"/>
                <w:sz w:val="32"/>
                <w:szCs w:val="32"/>
              </w:rPr>
            </w:pPr>
          </w:p>
          <w:p w:rsidR="00C83AC2" w:rsidRPr="00C83AC2" w:rsidRDefault="00C83AC2" w:rsidP="00C83AC2">
            <w:pPr>
              <w:spacing w:after="0" w:line="240" w:lineRule="auto"/>
              <w:jc w:val="thaiDistribute"/>
              <w:rPr>
                <w:rFonts w:ascii="TH SarabunPSK" w:hAnsi="TH SarabunPSK" w:cs="TH SarabunPSK"/>
                <w:color w:val="000000" w:themeColor="text1"/>
                <w:sz w:val="32"/>
                <w:szCs w:val="32"/>
              </w:rPr>
            </w:pPr>
            <w:r w:rsidRPr="00C83AC2">
              <w:rPr>
                <w:rFonts w:ascii="TH SarabunPSK" w:hAnsi="TH SarabunPSK" w:cs="TH SarabunPSK"/>
                <w:color w:val="000000" w:themeColor="text1"/>
                <w:sz w:val="32"/>
                <w:szCs w:val="32"/>
                <w:cs/>
              </w:rPr>
              <w:lastRenderedPageBreak/>
              <w:t>3</w:t>
            </w:r>
            <w:r w:rsidRPr="00C83AC2">
              <w:rPr>
                <w:rFonts w:ascii="TH SarabunPSK" w:hAnsi="TH SarabunPSK" w:cs="TH SarabunPSK"/>
                <w:color w:val="000000" w:themeColor="text1"/>
                <w:sz w:val="32"/>
                <w:szCs w:val="32"/>
              </w:rPr>
              <w:t xml:space="preserve">. </w:t>
            </w:r>
            <w:r w:rsidRPr="00C83AC2">
              <w:rPr>
                <w:rFonts w:ascii="TH SarabunPSK" w:hAnsi="TH SarabunPSK" w:cs="TH SarabunPSK"/>
                <w:color w:val="000000" w:themeColor="text1"/>
                <w:sz w:val="32"/>
                <w:szCs w:val="32"/>
                <w:cs/>
              </w:rPr>
              <w:t xml:space="preserve">นางศรีจรรยา โชตึก </w:t>
            </w:r>
            <w:r w:rsidRPr="00C83AC2">
              <w:rPr>
                <w:rFonts w:ascii="TH SarabunPSK" w:hAnsi="TH SarabunPSK" w:cs="TH SarabunPSK"/>
                <w:color w:val="000000" w:themeColor="text1"/>
                <w:sz w:val="32"/>
                <w:szCs w:val="32"/>
                <w:cs/>
              </w:rPr>
              <w:tab/>
            </w:r>
            <w:r w:rsidRPr="00C83AC2">
              <w:rPr>
                <w:rFonts w:ascii="TH SarabunPSK" w:hAnsi="TH SarabunPSK" w:cs="TH SarabunPSK"/>
                <w:color w:val="000000" w:themeColor="text1"/>
                <w:sz w:val="32"/>
                <w:szCs w:val="32"/>
                <w:cs/>
              </w:rPr>
              <w:tab/>
            </w:r>
            <w:r w:rsidRPr="00C83AC2">
              <w:rPr>
                <w:rFonts w:ascii="TH SarabunPSK" w:hAnsi="TH SarabunPSK" w:cs="TH SarabunPSK"/>
                <w:color w:val="000000" w:themeColor="text1"/>
                <w:sz w:val="32"/>
                <w:szCs w:val="32"/>
                <w:cs/>
              </w:rPr>
              <w:tab/>
            </w:r>
            <w:r w:rsidRPr="00C83AC2">
              <w:rPr>
                <w:rFonts w:ascii="TH SarabunPSK" w:hAnsi="TH SarabunPSK" w:cs="TH SarabunPSK"/>
                <w:color w:val="000000" w:themeColor="text1"/>
                <w:spacing w:val="-10"/>
                <w:sz w:val="32"/>
                <w:szCs w:val="32"/>
                <w:cs/>
              </w:rPr>
              <w:t>นักวิเคราะห์นโยบายและแผนชำนาญการพิเศษ</w:t>
            </w:r>
          </w:p>
          <w:p w:rsidR="00C83AC2" w:rsidRPr="00C83AC2" w:rsidRDefault="00C83AC2" w:rsidP="00C83AC2">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C83AC2">
              <w:rPr>
                <w:rFonts w:ascii="TH SarabunPSK" w:hAnsi="TH SarabunPSK" w:cs="TH SarabunPSK"/>
                <w:color w:val="000000" w:themeColor="text1"/>
                <w:sz w:val="32"/>
                <w:szCs w:val="32"/>
                <w:cs/>
              </w:rPr>
              <w:t xml:space="preserve">โทรศัพท์ที่ทำงาน </w:t>
            </w:r>
            <w:r w:rsidRPr="00C83AC2">
              <w:rPr>
                <w:rFonts w:ascii="TH SarabunPSK" w:hAnsi="TH SarabunPSK" w:cs="TH SarabunPSK"/>
                <w:color w:val="000000" w:themeColor="text1"/>
                <w:sz w:val="32"/>
                <w:szCs w:val="32"/>
              </w:rPr>
              <w:t>:</w:t>
            </w:r>
            <w:r w:rsidRPr="00C83AC2">
              <w:rPr>
                <w:rFonts w:ascii="TH SarabunPSK" w:hAnsi="TH SarabunPSK" w:cs="TH SarabunPSK"/>
                <w:color w:val="000000" w:themeColor="text1"/>
                <w:sz w:val="32"/>
                <w:szCs w:val="32"/>
                <w:cs/>
              </w:rPr>
              <w:t xml:space="preserve"> 0-2965-9490 </w:t>
            </w:r>
            <w:r w:rsidRPr="00C83AC2">
              <w:rPr>
                <w:rFonts w:ascii="TH SarabunPSK" w:hAnsi="TH SarabunPSK" w:cs="TH SarabunPSK"/>
                <w:color w:val="000000" w:themeColor="text1"/>
                <w:sz w:val="32"/>
                <w:szCs w:val="32"/>
                <w:cs/>
              </w:rPr>
              <w:tab/>
              <w:t>โทรศัพท์มือถือ</w:t>
            </w:r>
            <w:r w:rsidRPr="00C83AC2">
              <w:rPr>
                <w:rFonts w:ascii="TH SarabunPSK" w:hAnsi="TH SarabunPSK" w:cs="TH SarabunPSK"/>
                <w:color w:val="000000" w:themeColor="text1"/>
                <w:sz w:val="32"/>
                <w:szCs w:val="32"/>
              </w:rPr>
              <w:t xml:space="preserve"> :</w:t>
            </w:r>
            <w:r w:rsidRPr="00C83AC2">
              <w:rPr>
                <w:rFonts w:ascii="TH SarabunPSK" w:hAnsi="TH SarabunPSK" w:cs="TH SarabunPSK"/>
                <w:color w:val="000000" w:themeColor="text1"/>
                <w:sz w:val="32"/>
                <w:szCs w:val="32"/>
                <w:cs/>
              </w:rPr>
              <w:t xml:space="preserve"> 099-2459791 </w:t>
            </w:r>
          </w:p>
          <w:p w:rsidR="00C83AC2" w:rsidRPr="00C83AC2" w:rsidRDefault="00C83AC2" w:rsidP="00C83AC2">
            <w:pPr>
              <w:spacing w:after="0" w:line="240" w:lineRule="auto"/>
              <w:rPr>
                <w:rStyle w:val="Hyperlink"/>
                <w:rFonts w:ascii="TH SarabunPSK" w:hAnsi="TH SarabunPSK" w:cs="TH SarabunPSK"/>
                <w:color w:val="000000" w:themeColor="text1"/>
                <w:sz w:val="32"/>
                <w:szCs w:val="32"/>
                <w:u w:val="none"/>
              </w:rPr>
            </w:pPr>
            <w:r>
              <w:rPr>
                <w:rFonts w:ascii="TH SarabunPSK" w:hAnsi="TH SarabunPSK" w:cs="TH SarabunPSK"/>
                <w:color w:val="000000" w:themeColor="text1"/>
                <w:sz w:val="32"/>
                <w:szCs w:val="32"/>
              </w:rPr>
              <w:t xml:space="preserve">     </w:t>
            </w:r>
            <w:r w:rsidRPr="00C83AC2">
              <w:rPr>
                <w:rFonts w:ascii="TH SarabunPSK" w:hAnsi="TH SarabunPSK" w:cs="TH SarabunPSK"/>
                <w:color w:val="000000" w:themeColor="text1"/>
                <w:sz w:val="32"/>
                <w:szCs w:val="32"/>
                <w:cs/>
              </w:rPr>
              <w:t xml:space="preserve">โทรสาร </w:t>
            </w:r>
            <w:r w:rsidRPr="00C83AC2">
              <w:rPr>
                <w:rFonts w:ascii="TH SarabunPSK" w:hAnsi="TH SarabunPSK" w:cs="TH SarabunPSK"/>
                <w:color w:val="000000" w:themeColor="text1"/>
                <w:sz w:val="32"/>
                <w:szCs w:val="32"/>
              </w:rPr>
              <w:t>:</w:t>
            </w:r>
            <w:r w:rsidRPr="00C83AC2">
              <w:rPr>
                <w:rFonts w:ascii="TH SarabunPSK" w:hAnsi="TH SarabunPSK" w:cs="TH SarabunPSK"/>
                <w:color w:val="000000" w:themeColor="text1"/>
                <w:sz w:val="32"/>
                <w:szCs w:val="32"/>
              </w:rPr>
              <w:tab/>
            </w:r>
            <w:r w:rsidRPr="00C83AC2">
              <w:rPr>
                <w:rFonts w:ascii="TH SarabunPSK" w:hAnsi="TH SarabunPSK" w:cs="TH SarabunPSK"/>
                <w:color w:val="000000" w:themeColor="text1"/>
                <w:sz w:val="32"/>
                <w:szCs w:val="32"/>
              </w:rPr>
              <w:tab/>
            </w:r>
            <w:r w:rsidRPr="00C83AC2">
              <w:rPr>
                <w:rFonts w:ascii="TH SarabunPSK" w:hAnsi="TH SarabunPSK" w:cs="TH SarabunPSK"/>
                <w:color w:val="000000" w:themeColor="text1"/>
                <w:sz w:val="32"/>
                <w:szCs w:val="32"/>
              </w:rPr>
              <w:tab/>
            </w:r>
            <w:r w:rsidRPr="00C83AC2">
              <w:rPr>
                <w:rFonts w:ascii="TH SarabunPSK" w:hAnsi="TH SarabunPSK" w:cs="TH SarabunPSK"/>
                <w:color w:val="000000" w:themeColor="text1"/>
                <w:sz w:val="32"/>
                <w:szCs w:val="32"/>
              </w:rPr>
              <w:tab/>
              <w:t xml:space="preserve">E-mail : </w:t>
            </w:r>
            <w:hyperlink r:id="rId55" w:history="1">
              <w:r w:rsidRPr="00C83AC2">
                <w:rPr>
                  <w:rStyle w:val="Hyperlink"/>
                  <w:rFonts w:ascii="TH SarabunPSK" w:hAnsi="TH SarabunPSK" w:cs="TH SarabunPSK"/>
                  <w:color w:val="000000" w:themeColor="text1"/>
                  <w:sz w:val="32"/>
                  <w:szCs w:val="32"/>
                  <w:u w:val="none"/>
                </w:rPr>
                <w:t>kungfu55@gmail.com</w:t>
              </w:r>
            </w:hyperlink>
          </w:p>
          <w:p w:rsidR="00C83AC2" w:rsidRPr="00C83AC2" w:rsidRDefault="00C83AC2" w:rsidP="00C83AC2">
            <w:pPr>
              <w:spacing w:after="0" w:line="240" w:lineRule="auto"/>
              <w:rPr>
                <w:rFonts w:ascii="TH SarabunPSK" w:hAnsi="TH SarabunPSK" w:cs="TH SarabunPSK"/>
                <w:b/>
                <w:bCs/>
                <w:color w:val="000000" w:themeColor="text1"/>
                <w:sz w:val="32"/>
                <w:szCs w:val="32"/>
                <w:cs/>
              </w:rPr>
            </w:pPr>
            <w:r w:rsidRPr="00C83AC2">
              <w:rPr>
                <w:rFonts w:ascii="TH SarabunPSK" w:hAnsi="TH SarabunPSK" w:cs="TH SarabunPSK"/>
                <w:b/>
                <w:bCs/>
                <w:color w:val="000000" w:themeColor="text1"/>
                <w:sz w:val="32"/>
                <w:szCs w:val="32"/>
                <w:cs/>
              </w:rPr>
              <w:t>สำนักยุทธศาสตร์ กรมพัฒนาการแพทย์แผนไทยและการแพทย์ทางเลือก</w:t>
            </w:r>
          </w:p>
        </w:tc>
      </w:tr>
      <w:tr w:rsidR="00C83AC2"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C83AC2" w:rsidRPr="008A0FDE" w:rsidRDefault="00C83AC2"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สำนักยุทธศาสตร์ กรมพัฒนาการแพทย์แผนไทยและการแพทย์ทางเลือก</w:t>
            </w:r>
          </w:p>
        </w:tc>
      </w:tr>
      <w:tr w:rsidR="00C83AC2"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C83AC2" w:rsidRPr="008A0FDE" w:rsidRDefault="00C83AC2"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C83AC2" w:rsidRPr="003B6946" w:rsidRDefault="00C83AC2" w:rsidP="00B854C8">
            <w:pPr>
              <w:spacing w:after="0"/>
              <w:jc w:val="thaiDistribute"/>
              <w:rPr>
                <w:rFonts w:ascii="TH SarabunPSK" w:hAnsi="TH SarabunPSK" w:cs="TH SarabunPSK"/>
                <w:color w:val="000000" w:themeColor="text1"/>
                <w:sz w:val="32"/>
                <w:szCs w:val="32"/>
              </w:rPr>
            </w:pPr>
            <w:r w:rsidRPr="003B6946">
              <w:rPr>
                <w:rFonts w:ascii="TH SarabunPSK" w:hAnsi="TH SarabunPSK" w:cs="TH SarabunPSK"/>
                <w:color w:val="000000" w:themeColor="text1"/>
                <w:sz w:val="32"/>
                <w:szCs w:val="32"/>
                <w:cs/>
              </w:rPr>
              <w:t>1</w:t>
            </w:r>
            <w:r w:rsidRPr="003B6946">
              <w:rPr>
                <w:rFonts w:ascii="TH SarabunPSK" w:hAnsi="TH SarabunPSK" w:cs="TH SarabunPSK"/>
                <w:color w:val="000000" w:themeColor="text1"/>
                <w:sz w:val="32"/>
                <w:szCs w:val="32"/>
              </w:rPr>
              <w:t xml:space="preserve">. </w:t>
            </w:r>
            <w:r w:rsidRPr="003B6946">
              <w:rPr>
                <w:rFonts w:ascii="TH SarabunPSK" w:hAnsi="TH SarabunPSK" w:cs="TH SarabunPSK"/>
                <w:color w:val="000000" w:themeColor="text1"/>
                <w:sz w:val="32"/>
                <w:szCs w:val="32"/>
                <w:cs/>
              </w:rPr>
              <w:t xml:space="preserve">นางสาวศศิธร  ใหญ่สถิตย์ </w:t>
            </w:r>
            <w:r w:rsidRPr="003B6946">
              <w:rPr>
                <w:rFonts w:ascii="TH SarabunPSK" w:hAnsi="TH SarabunPSK" w:cs="TH SarabunPSK"/>
                <w:color w:val="000000" w:themeColor="text1"/>
                <w:sz w:val="32"/>
                <w:szCs w:val="32"/>
                <w:cs/>
              </w:rPr>
              <w:tab/>
            </w:r>
            <w:r w:rsidRPr="003B6946">
              <w:rPr>
                <w:rFonts w:ascii="TH SarabunPSK" w:hAnsi="TH SarabunPSK" w:cs="TH SarabunPSK"/>
                <w:color w:val="000000" w:themeColor="text1"/>
                <w:sz w:val="32"/>
                <w:szCs w:val="32"/>
                <w:cs/>
              </w:rPr>
              <w:tab/>
              <w:t xml:space="preserve">นักวิเคราะห์นโยบายและแผนปฏิบัติการ </w:t>
            </w:r>
          </w:p>
          <w:p w:rsidR="00C83AC2" w:rsidRPr="003B6946" w:rsidRDefault="00C83AC2" w:rsidP="00B854C8">
            <w:pPr>
              <w:spacing w:after="0"/>
              <w:jc w:val="thaiDistribute"/>
              <w:rPr>
                <w:rFonts w:ascii="TH SarabunPSK" w:hAnsi="TH SarabunPSK" w:cs="TH SarabunPSK"/>
                <w:color w:val="000000" w:themeColor="text1"/>
                <w:sz w:val="32"/>
                <w:szCs w:val="32"/>
              </w:rPr>
            </w:pPr>
            <w:r w:rsidRPr="003B6946">
              <w:rPr>
                <w:rFonts w:ascii="TH SarabunPSK" w:hAnsi="TH SarabunPSK" w:cs="TH SarabunPSK"/>
                <w:color w:val="000000" w:themeColor="text1"/>
                <w:sz w:val="32"/>
                <w:szCs w:val="32"/>
                <w:cs/>
              </w:rPr>
              <w:t xml:space="preserve">   โทรศัพท์ที่ทำงาน </w:t>
            </w:r>
            <w:r w:rsidRPr="003B6946">
              <w:rPr>
                <w:rFonts w:ascii="TH SarabunPSK" w:hAnsi="TH SarabunPSK" w:cs="TH SarabunPSK"/>
                <w:color w:val="000000" w:themeColor="text1"/>
                <w:sz w:val="32"/>
                <w:szCs w:val="32"/>
              </w:rPr>
              <w:t>:</w:t>
            </w:r>
            <w:r w:rsidRPr="003B6946">
              <w:rPr>
                <w:rFonts w:ascii="TH SarabunPSK" w:hAnsi="TH SarabunPSK" w:cs="TH SarabunPSK"/>
                <w:color w:val="000000" w:themeColor="text1"/>
                <w:sz w:val="32"/>
                <w:szCs w:val="32"/>
                <w:cs/>
              </w:rPr>
              <w:t xml:space="preserve"> 02</w:t>
            </w:r>
            <w:r w:rsidRPr="003B6946">
              <w:rPr>
                <w:rFonts w:ascii="TH SarabunPSK" w:hAnsi="TH SarabunPSK" w:cs="TH SarabunPSK"/>
                <w:color w:val="000000" w:themeColor="text1"/>
                <w:sz w:val="32"/>
                <w:szCs w:val="32"/>
              </w:rPr>
              <w:t>-</w:t>
            </w:r>
            <w:r w:rsidRPr="003B6946">
              <w:rPr>
                <w:rFonts w:ascii="TH SarabunPSK" w:hAnsi="TH SarabunPSK" w:cs="TH SarabunPSK"/>
                <w:color w:val="000000" w:themeColor="text1"/>
                <w:sz w:val="32"/>
                <w:szCs w:val="32"/>
                <w:cs/>
              </w:rPr>
              <w:t>9659490</w:t>
            </w:r>
            <w:r w:rsidRPr="003B6946">
              <w:rPr>
                <w:rFonts w:ascii="TH SarabunPSK" w:hAnsi="TH SarabunPSK" w:cs="TH SarabunPSK"/>
                <w:color w:val="000000" w:themeColor="text1"/>
                <w:sz w:val="32"/>
                <w:szCs w:val="32"/>
                <w:cs/>
              </w:rPr>
              <w:tab/>
              <w:t>โทรศัพท์มือถือ</w:t>
            </w:r>
            <w:r w:rsidRPr="003B6946">
              <w:rPr>
                <w:rFonts w:ascii="TH SarabunPSK" w:hAnsi="TH SarabunPSK" w:cs="TH SarabunPSK"/>
                <w:color w:val="000000" w:themeColor="text1"/>
                <w:sz w:val="32"/>
                <w:szCs w:val="32"/>
              </w:rPr>
              <w:t xml:space="preserve"> :</w:t>
            </w:r>
            <w:r w:rsidRPr="003B6946">
              <w:rPr>
                <w:rFonts w:ascii="TH SarabunPSK" w:hAnsi="TH SarabunPSK" w:cs="TH SarabunPSK"/>
                <w:color w:val="000000" w:themeColor="text1"/>
                <w:sz w:val="32"/>
                <w:szCs w:val="32"/>
                <w:cs/>
              </w:rPr>
              <w:t xml:space="preserve"> 0</w:t>
            </w:r>
            <w:r w:rsidRPr="003B6946">
              <w:rPr>
                <w:rFonts w:ascii="TH SarabunPSK" w:hAnsi="TH SarabunPSK" w:cs="TH SarabunPSK"/>
                <w:color w:val="000000" w:themeColor="text1"/>
                <w:sz w:val="32"/>
                <w:szCs w:val="32"/>
              </w:rPr>
              <w:t>86</w:t>
            </w:r>
            <w:r w:rsidRPr="003B6946">
              <w:rPr>
                <w:rFonts w:ascii="TH SarabunPSK" w:hAnsi="TH SarabunPSK" w:cs="TH SarabunPSK"/>
                <w:color w:val="000000" w:themeColor="text1"/>
                <w:sz w:val="32"/>
                <w:szCs w:val="32"/>
                <w:cs/>
              </w:rPr>
              <w:t>-</w:t>
            </w:r>
            <w:r w:rsidRPr="003B6946">
              <w:rPr>
                <w:rFonts w:ascii="TH SarabunPSK" w:hAnsi="TH SarabunPSK" w:cs="TH SarabunPSK"/>
                <w:color w:val="000000" w:themeColor="text1"/>
                <w:sz w:val="32"/>
                <w:szCs w:val="32"/>
              </w:rPr>
              <w:t>881252</w:t>
            </w:r>
            <w:r w:rsidRPr="003B6946">
              <w:rPr>
                <w:rFonts w:ascii="TH SarabunPSK" w:hAnsi="TH SarabunPSK" w:cs="TH SarabunPSK"/>
                <w:color w:val="000000" w:themeColor="text1"/>
                <w:sz w:val="32"/>
                <w:szCs w:val="32"/>
                <w:cs/>
              </w:rPr>
              <w:t xml:space="preserve">1 </w:t>
            </w:r>
          </w:p>
          <w:p w:rsidR="00C83AC2" w:rsidRPr="003B6946" w:rsidRDefault="00C83AC2" w:rsidP="00B854C8">
            <w:pPr>
              <w:spacing w:after="0"/>
              <w:rPr>
                <w:rFonts w:ascii="TH SarabunPSK" w:hAnsi="TH SarabunPSK" w:cs="TH SarabunPSK"/>
                <w:b/>
                <w:bCs/>
                <w:color w:val="000000" w:themeColor="text1"/>
                <w:sz w:val="32"/>
                <w:szCs w:val="32"/>
              </w:rPr>
            </w:pPr>
            <w:r w:rsidRPr="003B6946">
              <w:rPr>
                <w:rFonts w:ascii="TH SarabunPSK" w:hAnsi="TH SarabunPSK" w:cs="TH SarabunPSK"/>
                <w:color w:val="000000" w:themeColor="text1"/>
                <w:sz w:val="32"/>
                <w:szCs w:val="32"/>
              </w:rPr>
              <w:t xml:space="preserve">   </w:t>
            </w:r>
            <w:r w:rsidRPr="003B6946">
              <w:rPr>
                <w:rFonts w:ascii="TH SarabunPSK" w:hAnsi="TH SarabunPSK" w:cs="TH SarabunPSK"/>
                <w:color w:val="000000" w:themeColor="text1"/>
                <w:sz w:val="32"/>
                <w:szCs w:val="32"/>
                <w:cs/>
              </w:rPr>
              <w:t xml:space="preserve">โทรสาร </w:t>
            </w:r>
            <w:r w:rsidRPr="003B6946">
              <w:rPr>
                <w:rFonts w:ascii="TH SarabunPSK" w:hAnsi="TH SarabunPSK" w:cs="TH SarabunPSK"/>
                <w:color w:val="000000" w:themeColor="text1"/>
                <w:sz w:val="32"/>
                <w:szCs w:val="32"/>
              </w:rPr>
              <w:t>:</w:t>
            </w:r>
            <w:r w:rsidRPr="003B6946">
              <w:rPr>
                <w:rFonts w:ascii="TH SarabunPSK" w:hAnsi="TH SarabunPSK" w:cs="TH SarabunPSK"/>
                <w:color w:val="000000" w:themeColor="text1"/>
                <w:sz w:val="32"/>
                <w:szCs w:val="32"/>
              </w:rPr>
              <w:tab/>
            </w:r>
            <w:r w:rsidRPr="003B6946">
              <w:rPr>
                <w:rFonts w:ascii="TH SarabunPSK" w:hAnsi="TH SarabunPSK" w:cs="TH SarabunPSK"/>
                <w:color w:val="000000" w:themeColor="text1"/>
                <w:sz w:val="32"/>
                <w:szCs w:val="32"/>
              </w:rPr>
              <w:tab/>
            </w:r>
            <w:r w:rsidRPr="003B6946">
              <w:rPr>
                <w:rFonts w:ascii="TH SarabunPSK" w:hAnsi="TH SarabunPSK" w:cs="TH SarabunPSK"/>
                <w:color w:val="000000" w:themeColor="text1"/>
                <w:sz w:val="32"/>
                <w:szCs w:val="32"/>
              </w:rPr>
              <w:tab/>
            </w:r>
            <w:r w:rsidRPr="003B6946">
              <w:rPr>
                <w:rFonts w:ascii="TH SarabunPSK" w:hAnsi="TH SarabunPSK" w:cs="TH SarabunPSK"/>
                <w:color w:val="000000" w:themeColor="text1"/>
                <w:sz w:val="32"/>
                <w:szCs w:val="32"/>
              </w:rPr>
              <w:tab/>
              <w:t xml:space="preserve">E-mail : </w:t>
            </w:r>
            <w:hyperlink r:id="rId56" w:history="1">
              <w:r w:rsidRPr="003B6946">
                <w:rPr>
                  <w:rStyle w:val="Hyperlink"/>
                  <w:rFonts w:ascii="TH SarabunPSK" w:hAnsi="TH SarabunPSK" w:cs="TH SarabunPSK"/>
                  <w:color w:val="000000" w:themeColor="text1"/>
                  <w:sz w:val="32"/>
                  <w:szCs w:val="32"/>
                  <w:u w:val="none"/>
                </w:rPr>
                <w:t>kiwi_sida29@hotmail.com</w:t>
              </w:r>
            </w:hyperlink>
          </w:p>
          <w:p w:rsidR="00C83AC2" w:rsidRPr="003B6946" w:rsidRDefault="00C83AC2" w:rsidP="00B854C8">
            <w:pPr>
              <w:spacing w:after="0"/>
              <w:rPr>
                <w:rFonts w:ascii="TH SarabunPSK" w:hAnsi="TH SarabunPSK" w:cs="TH SarabunPSK"/>
                <w:b/>
                <w:bCs/>
                <w:color w:val="000000" w:themeColor="text1"/>
                <w:sz w:val="32"/>
                <w:szCs w:val="32"/>
              </w:rPr>
            </w:pPr>
            <w:r w:rsidRPr="003B6946">
              <w:rPr>
                <w:rFonts w:ascii="TH SarabunPSK" w:hAnsi="TH SarabunPSK" w:cs="TH SarabunPSK"/>
                <w:b/>
                <w:bCs/>
                <w:color w:val="000000" w:themeColor="text1"/>
                <w:sz w:val="32"/>
                <w:szCs w:val="32"/>
                <w:cs/>
              </w:rPr>
              <w:t>สำนักยุทธศาสตร์ กรมพัฒนาการแพทย์แผนไทยและการแพทย์ทางเลือก</w:t>
            </w:r>
          </w:p>
        </w:tc>
      </w:tr>
    </w:tbl>
    <w:p w:rsidR="00C83AC2" w:rsidRPr="008A0FDE" w:rsidRDefault="00C83AC2" w:rsidP="00C83AC2">
      <w:pPr>
        <w:tabs>
          <w:tab w:val="left" w:pos="1020"/>
        </w:tabs>
        <w:spacing w:after="0" w:line="240" w:lineRule="auto"/>
        <w:rPr>
          <w:color w:val="000000" w:themeColor="text1"/>
        </w:rPr>
      </w:pPr>
    </w:p>
    <w:p w:rsidR="00C83AC2" w:rsidRPr="008A0FDE" w:rsidRDefault="00C83AC2" w:rsidP="00C83AC2">
      <w:pPr>
        <w:tabs>
          <w:tab w:val="left" w:pos="1020"/>
        </w:tabs>
        <w:spacing w:after="0" w:line="240" w:lineRule="auto"/>
        <w:rPr>
          <w:color w:val="000000" w:themeColor="text1"/>
        </w:rPr>
      </w:pPr>
    </w:p>
    <w:p w:rsidR="00C83AC2" w:rsidRPr="008A0FDE" w:rsidRDefault="00C83AC2" w:rsidP="00C83AC2">
      <w:pPr>
        <w:tabs>
          <w:tab w:val="left" w:pos="1020"/>
        </w:tabs>
        <w:spacing w:after="0" w:line="240" w:lineRule="auto"/>
        <w:rPr>
          <w:color w:val="000000" w:themeColor="text1"/>
        </w:rPr>
      </w:pPr>
    </w:p>
    <w:p w:rsidR="00C83AC2" w:rsidRPr="008A0FDE" w:rsidRDefault="00C83AC2" w:rsidP="00C83AC2">
      <w:pPr>
        <w:tabs>
          <w:tab w:val="left" w:pos="1020"/>
        </w:tabs>
        <w:spacing w:after="0" w:line="240" w:lineRule="auto"/>
        <w:rPr>
          <w:color w:val="000000" w:themeColor="text1"/>
        </w:rPr>
      </w:pPr>
    </w:p>
    <w:p w:rsidR="00C83AC2" w:rsidRDefault="00C83AC2" w:rsidP="00C83AC2">
      <w:pPr>
        <w:tabs>
          <w:tab w:val="left" w:pos="1020"/>
        </w:tabs>
        <w:spacing w:after="0" w:line="240" w:lineRule="auto"/>
        <w:rPr>
          <w:color w:val="000000" w:themeColor="text1"/>
        </w:rPr>
      </w:pPr>
    </w:p>
    <w:p w:rsidR="00C83AC2" w:rsidRPr="008A0FDE" w:rsidRDefault="00C83AC2" w:rsidP="00C83AC2">
      <w:pPr>
        <w:tabs>
          <w:tab w:val="left" w:pos="1020"/>
        </w:tabs>
        <w:spacing w:after="0" w:line="240" w:lineRule="auto"/>
        <w:rPr>
          <w:color w:val="000000" w:themeColor="text1"/>
        </w:rPr>
      </w:pPr>
    </w:p>
    <w:p w:rsidR="00C83AC2" w:rsidRPr="00C83AC2" w:rsidRDefault="00C83AC2" w:rsidP="004E1C64">
      <w:pPr>
        <w:tabs>
          <w:tab w:val="left" w:pos="1020"/>
        </w:tabs>
        <w:spacing w:after="0" w:line="240" w:lineRule="auto"/>
        <w:rPr>
          <w:color w:val="000000" w:themeColor="text1"/>
        </w:rPr>
      </w:pPr>
    </w:p>
    <w:p w:rsidR="004E1C64" w:rsidRPr="008A0FDE" w:rsidRDefault="004E1C64" w:rsidP="004E1C64">
      <w:pPr>
        <w:tabs>
          <w:tab w:val="left" w:pos="1020"/>
        </w:tabs>
        <w:spacing w:after="0" w:line="240" w:lineRule="auto"/>
        <w:rPr>
          <w:color w:val="000000" w:themeColor="text1"/>
        </w:rPr>
      </w:pPr>
    </w:p>
    <w:p w:rsidR="004E1C64" w:rsidRPr="004E1C64" w:rsidRDefault="004E1C64" w:rsidP="004E1C64">
      <w:pPr>
        <w:tabs>
          <w:tab w:val="left" w:pos="1020"/>
        </w:tabs>
        <w:spacing w:after="0" w:line="240" w:lineRule="auto"/>
        <w:rPr>
          <w:color w:val="000000" w:themeColor="text1"/>
        </w:rPr>
      </w:pPr>
    </w:p>
    <w:p w:rsidR="004E1C64" w:rsidRDefault="004E1C64"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jc w:val="thaiDistribute"/>
              <w:rPr>
                <w:rFonts w:ascii="TH SarabunPSK" w:hAnsi="TH SarabunPSK" w:cs="TH SarabunPSK"/>
                <w:b/>
                <w:bCs/>
                <w:color w:val="000000" w:themeColor="text1"/>
                <w:sz w:val="32"/>
                <w:szCs w:val="32"/>
                <w:cs/>
              </w:rPr>
            </w:pPr>
          </w:p>
        </w:tc>
      </w:tr>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B35886" w:rsidRPr="008A0FDE" w:rsidRDefault="00B35886" w:rsidP="00B35886">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11</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การพัฒนาระบบบริหารจัดการ</w:t>
            </w:r>
            <w:r>
              <w:rPr>
                <w:rFonts w:ascii="TH SarabunPSK" w:hAnsi="TH SarabunPSK" w:cs="TH SarabunPSK"/>
                <w:b/>
                <w:bCs/>
                <w:color w:val="000000" w:themeColor="text1"/>
                <w:sz w:val="32"/>
                <w:szCs w:val="32"/>
                <w:cs/>
              </w:rPr>
              <w:t>กำลังคนด้านสุขภาพ</w:t>
            </w:r>
          </w:p>
        </w:tc>
      </w:tr>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35886" w:rsidRPr="008A0FDE" w:rsidRDefault="00B35886" w:rsidP="00D42CA4">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โครงการพัฒนาการวางแผนกำลังคนด้านสุขภาพ</w:t>
            </w:r>
          </w:p>
        </w:tc>
      </w:tr>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Leading</w:t>
            </w:r>
            <w:r w:rsidRPr="008A0FDE">
              <w:rPr>
                <w:rFonts w:ascii="TH SarabunPSK" w:hAnsi="TH SarabunPSK" w:cs="TH SarabunPSK"/>
                <w:b/>
                <w:bCs/>
                <w:color w:val="000000" w:themeColor="text1"/>
                <w:sz w:val="32"/>
                <w:szCs w:val="32"/>
              </w:rPr>
              <w:t xml:space="preserve"> Indicator</w:t>
            </w:r>
          </w:p>
        </w:tc>
      </w:tr>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35886" w:rsidRDefault="00B35886" w:rsidP="00B854C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B35886" w:rsidRPr="008A0FDE" w:rsidTr="00B854C8">
        <w:tc>
          <w:tcPr>
            <w:tcW w:w="2694" w:type="dxa"/>
            <w:tcBorders>
              <w:top w:val="single" w:sz="4" w:space="0" w:color="auto"/>
              <w:left w:val="single" w:sz="4" w:space="0" w:color="auto"/>
              <w:bottom w:val="single" w:sz="4" w:space="0" w:color="auto"/>
              <w:right w:val="single" w:sz="4" w:space="0" w:color="auto"/>
            </w:tcBorders>
          </w:tcPr>
          <w:p w:rsidR="00B35886" w:rsidRPr="008A0FDE" w:rsidRDefault="00B35886"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C65701" w:rsidRPr="00585501" w:rsidRDefault="004466D8" w:rsidP="004466D8">
            <w:pPr>
              <w:spacing w:after="0" w:line="240" w:lineRule="auto"/>
              <w:jc w:val="thaiDistribute"/>
              <w:rPr>
                <w:rFonts w:ascii="TH SarabunPSK" w:hAnsi="TH SarabunPSK" w:cs="TH SarabunPSK"/>
                <w:sz w:val="32"/>
                <w:szCs w:val="32"/>
                <w:cs/>
              </w:rPr>
            </w:pPr>
            <w:r w:rsidRPr="00585501">
              <w:rPr>
                <w:rFonts w:ascii="TH SarabunPSK" w:hAnsi="TH SarabunPSK" w:cs="TH SarabunPSK" w:hint="cs"/>
                <w:b/>
                <w:bCs/>
                <w:sz w:val="32"/>
                <w:szCs w:val="32"/>
                <w:cs/>
              </w:rPr>
              <w:t>7</w:t>
            </w:r>
            <w:r w:rsidR="00D42CA4" w:rsidRPr="00585501">
              <w:rPr>
                <w:rFonts w:ascii="TH SarabunPSK" w:hAnsi="TH SarabunPSK" w:cs="TH SarabunPSK" w:hint="cs"/>
                <w:b/>
                <w:bCs/>
                <w:sz w:val="32"/>
                <w:szCs w:val="32"/>
                <w:cs/>
              </w:rPr>
              <w:t>1</w:t>
            </w:r>
            <w:r w:rsidR="00B35886" w:rsidRPr="00585501">
              <w:rPr>
                <w:rFonts w:ascii="TH SarabunPSK" w:hAnsi="TH SarabunPSK" w:cs="TH SarabunPSK" w:hint="cs"/>
                <w:b/>
                <w:bCs/>
                <w:sz w:val="32"/>
                <w:szCs w:val="32"/>
                <w:cs/>
              </w:rPr>
              <w:t xml:space="preserve">. </w:t>
            </w:r>
            <w:r w:rsidR="00D056FF" w:rsidRPr="00585501">
              <w:rPr>
                <w:rFonts w:ascii="TH SarabunPSK" w:hAnsi="TH SarabunPSK" w:cs="TH SarabunPSK"/>
                <w:b/>
                <w:bCs/>
                <w:sz w:val="32"/>
                <w:szCs w:val="32"/>
                <w:cs/>
              </w:rPr>
              <w:t>ระดับความสำเร็จในการวางแผนกำลังคนด้านสุขภาพ</w:t>
            </w:r>
          </w:p>
        </w:tc>
      </w:tr>
      <w:tr w:rsidR="00042AC4" w:rsidRPr="008A0FDE" w:rsidTr="00B854C8">
        <w:tc>
          <w:tcPr>
            <w:tcW w:w="2694" w:type="dxa"/>
            <w:tcBorders>
              <w:top w:val="single" w:sz="4" w:space="0" w:color="auto"/>
              <w:left w:val="single" w:sz="4" w:space="0" w:color="auto"/>
              <w:bottom w:val="single" w:sz="4" w:space="0" w:color="auto"/>
              <w:right w:val="single" w:sz="4" w:space="0" w:color="auto"/>
            </w:tcBorders>
          </w:tcPr>
          <w:p w:rsidR="00042AC4" w:rsidRPr="008A0FDE" w:rsidRDefault="00042AC4" w:rsidP="00042AC4">
            <w:pPr>
              <w:spacing w:after="0" w:line="240" w:lineRule="auto"/>
              <w:rPr>
                <w:rFonts w:ascii="TH SarabunPSK" w:hAnsi="TH SarabunPSK" w:cs="TH SarabunPSK"/>
                <w:b/>
                <w:bCs/>
                <w:color w:val="000000" w:themeColor="text1"/>
                <w:sz w:val="32"/>
                <w:szCs w:val="32"/>
              </w:rPr>
            </w:pPr>
            <w:r w:rsidRPr="00E7520A">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042AC4" w:rsidRDefault="00042AC4" w:rsidP="00042AC4">
            <w:pPr>
              <w:spacing w:after="0"/>
              <w:jc w:val="thaiDistribute"/>
              <w:rPr>
                <w:rFonts w:ascii="TH SarabunPSK" w:hAnsi="TH SarabunPSK" w:cs="TH SarabunPSK"/>
                <w:color w:val="000000" w:themeColor="text1"/>
                <w:sz w:val="32"/>
                <w:szCs w:val="32"/>
              </w:rPr>
            </w:pPr>
            <w:r w:rsidRPr="00042AC4">
              <w:rPr>
                <w:rFonts w:ascii="TH SarabunPSK" w:hAnsi="TH SarabunPSK" w:cs="TH SarabunPSK" w:hint="cs"/>
                <w:b/>
                <w:bCs/>
                <w:color w:val="000000" w:themeColor="text1"/>
                <w:sz w:val="32"/>
                <w:szCs w:val="32"/>
                <w:cs/>
              </w:rPr>
              <w:t>แผนกำลังคนด้านสุขภาพ  หมายถึง</w:t>
            </w:r>
            <w:r w:rsidRPr="00427730">
              <w:rPr>
                <w:rFonts w:ascii="TH SarabunPSK" w:hAnsi="TH SarabunPSK" w:cs="TH SarabunPSK" w:hint="cs"/>
                <w:color w:val="000000" w:themeColor="text1"/>
                <w:sz w:val="32"/>
                <w:szCs w:val="32"/>
                <w:cs/>
              </w:rPr>
              <w:t xml:space="preserve">  แผนกำลังคนด้านสุขภาพของเขตสุขภาพแต่ละเขตที่ได้ดำเนินการกำหนดแผนอัตรากำลัง แผนการพัฒนากำลังคน และแผนบริหารกำลังคนของเขตสุขภาพไว้</w:t>
            </w:r>
            <w:r>
              <w:rPr>
                <w:rFonts w:ascii="TH SarabunPSK" w:hAnsi="TH SarabunPSK" w:cs="TH SarabunPSK" w:hint="cs"/>
                <w:color w:val="000000" w:themeColor="text1"/>
                <w:sz w:val="32"/>
                <w:szCs w:val="32"/>
                <w:cs/>
              </w:rPr>
              <w:t xml:space="preserve"> </w:t>
            </w:r>
          </w:p>
          <w:p w:rsidR="00042AC4" w:rsidRPr="00427730" w:rsidRDefault="00042AC4" w:rsidP="00042AC4">
            <w:pPr>
              <w:spacing w:after="0"/>
              <w:jc w:val="thaiDistribute"/>
              <w:rPr>
                <w:rFonts w:ascii="TH SarabunPSK" w:hAnsi="TH SarabunPSK" w:cs="TH SarabunPSK"/>
                <w:color w:val="000000" w:themeColor="text1"/>
                <w:sz w:val="32"/>
                <w:szCs w:val="32"/>
              </w:rPr>
            </w:pPr>
            <w:r w:rsidRPr="00042AC4">
              <w:rPr>
                <w:rFonts w:ascii="TH SarabunPSK" w:hAnsi="TH SarabunPSK" w:cs="TH SarabunPSK" w:hint="cs"/>
                <w:b/>
                <w:bCs/>
                <w:color w:val="000000" w:themeColor="text1"/>
                <w:sz w:val="32"/>
                <w:szCs w:val="32"/>
                <w:cs/>
              </w:rPr>
              <w:t>หน่วยบริการ หมายถึง</w:t>
            </w:r>
            <w:r w:rsidRPr="00427730">
              <w:rPr>
                <w:rFonts w:ascii="TH SarabunPSK" w:hAnsi="TH SarabunPSK" w:cs="TH SarabunPSK"/>
                <w:color w:val="000000" w:themeColor="text1"/>
                <w:sz w:val="32"/>
                <w:szCs w:val="32"/>
              </w:rPr>
              <w:t xml:space="preserve"> </w:t>
            </w:r>
            <w:r w:rsidRPr="00427730">
              <w:rPr>
                <w:rFonts w:ascii="TH SarabunPSK" w:hAnsi="TH SarabunPSK" w:cs="TH SarabunPSK" w:hint="cs"/>
                <w:color w:val="000000" w:themeColor="text1"/>
                <w:sz w:val="32"/>
                <w:szCs w:val="32"/>
                <w:cs/>
              </w:rPr>
              <w:t xml:space="preserve">หน่วยบริการสาธารณสุขในสังกัดสำนักงานปลัดกระทรวงสาธารณสุข </w:t>
            </w:r>
            <w:r>
              <w:rPr>
                <w:rFonts w:ascii="TH SarabunPSK" w:hAnsi="TH SarabunPSK" w:cs="TH SarabunPSK" w:hint="cs"/>
                <w:color w:val="000000" w:themeColor="text1"/>
                <w:sz w:val="32"/>
                <w:szCs w:val="32"/>
                <w:cs/>
              </w:rPr>
              <w:t>ทุกระดับ</w:t>
            </w:r>
          </w:p>
          <w:p w:rsidR="00042AC4" w:rsidRPr="00427730" w:rsidRDefault="00042AC4" w:rsidP="00042AC4">
            <w:pPr>
              <w:spacing w:after="0"/>
              <w:ind w:left="34"/>
              <w:jc w:val="thaiDistribute"/>
              <w:rPr>
                <w:rFonts w:ascii="TH SarabunPSK" w:hAnsi="TH SarabunPSK" w:cs="TH SarabunPSK"/>
                <w:color w:val="000000" w:themeColor="text1"/>
                <w:sz w:val="32"/>
                <w:szCs w:val="32"/>
                <w:cs/>
              </w:rPr>
            </w:pPr>
            <w:r w:rsidRPr="00042AC4">
              <w:rPr>
                <w:rFonts w:ascii="TH SarabunPSK" w:hAnsi="TH SarabunPSK" w:cs="TH SarabunPSK" w:hint="cs"/>
                <w:b/>
                <w:bCs/>
                <w:color w:val="000000" w:themeColor="text1"/>
                <w:sz w:val="32"/>
                <w:szCs w:val="32"/>
                <w:cs/>
              </w:rPr>
              <w:t>อัตรากำลัง หมายถึง</w:t>
            </w:r>
            <w:r w:rsidRPr="00427730">
              <w:rPr>
                <w:rFonts w:ascii="TH SarabunPSK" w:hAnsi="TH SarabunPSK" w:cs="TH SarabunPSK"/>
                <w:color w:val="000000" w:themeColor="text1"/>
                <w:sz w:val="32"/>
                <w:szCs w:val="32"/>
              </w:rPr>
              <w:t xml:space="preserve"> </w:t>
            </w:r>
            <w:r w:rsidRPr="00427730">
              <w:rPr>
                <w:rFonts w:ascii="TH SarabunPSK" w:hAnsi="TH SarabunPSK" w:cs="TH SarabunPSK" w:hint="cs"/>
                <w:color w:val="000000" w:themeColor="text1"/>
                <w:sz w:val="32"/>
                <w:szCs w:val="32"/>
                <w:cs/>
              </w:rPr>
              <w:t xml:space="preserve">จำนวนและประเภทบุคลากรที่ปฏิบัติงานจริงอยู่ที่หน่วยบริการสาธารณสุขในสังกัดสำนักงานปลัดกระทรวงสาธารณสุข  ซึ่งได้จากระบบข้อมูล </w:t>
            </w:r>
            <w:r w:rsidRPr="00427730">
              <w:rPr>
                <w:rFonts w:ascii="TH SarabunPSK" w:hAnsi="TH SarabunPSK" w:cs="TH SarabunPSK"/>
                <w:color w:val="000000" w:themeColor="text1"/>
                <w:sz w:val="32"/>
                <w:szCs w:val="32"/>
              </w:rPr>
              <w:t xml:space="preserve">HROPS </w:t>
            </w:r>
            <w:r w:rsidRPr="00427730">
              <w:rPr>
                <w:rFonts w:ascii="TH SarabunPSK" w:hAnsi="TH SarabunPSK" w:cs="TH SarabunPSK" w:hint="cs"/>
                <w:color w:val="000000" w:themeColor="text1"/>
                <w:sz w:val="32"/>
                <w:szCs w:val="32"/>
                <w:cs/>
              </w:rPr>
              <w:t>ของกลุ่มบริหารงานบุคคล สป.</w:t>
            </w:r>
          </w:p>
          <w:p w:rsidR="00042AC4" w:rsidRPr="00427730" w:rsidRDefault="00042AC4" w:rsidP="00042AC4">
            <w:pPr>
              <w:spacing w:after="0"/>
              <w:jc w:val="thaiDistribute"/>
              <w:rPr>
                <w:rFonts w:ascii="TH SarabunPSK" w:hAnsi="TH SarabunPSK" w:cs="TH SarabunPSK"/>
                <w:color w:val="000000" w:themeColor="text1"/>
                <w:sz w:val="32"/>
                <w:szCs w:val="32"/>
                <w:cs/>
              </w:rPr>
            </w:pPr>
            <w:r w:rsidRPr="00042AC4">
              <w:rPr>
                <w:rFonts w:ascii="TH SarabunPSK" w:hAnsi="TH SarabunPSK" w:cs="TH SarabunPSK" w:hint="cs"/>
                <w:b/>
                <w:bCs/>
                <w:color w:val="000000" w:themeColor="text1"/>
                <w:sz w:val="32"/>
                <w:szCs w:val="32"/>
                <w:cs/>
              </w:rPr>
              <w:t>หน่วยบริการที่มีอัตรากำลังสอดคล้องกับแผนกำลังคนด้านสุขภาพ หมายถึง</w:t>
            </w:r>
            <w:r>
              <w:rPr>
                <w:rFonts w:ascii="TH SarabunPSK" w:hAnsi="TH SarabunPSK" w:cs="TH SarabunPSK"/>
                <w:b/>
                <w:bCs/>
                <w:color w:val="000000" w:themeColor="text1"/>
                <w:sz w:val="32"/>
                <w:szCs w:val="32"/>
              </w:rPr>
              <w:t xml:space="preserve"> </w:t>
            </w:r>
            <w:r w:rsidRPr="00427730">
              <w:rPr>
                <w:rFonts w:ascii="TH SarabunPSK" w:hAnsi="TH SarabunPSK" w:cs="TH SarabunPSK" w:hint="cs"/>
                <w:color w:val="000000" w:themeColor="text1"/>
                <w:sz w:val="32"/>
                <w:szCs w:val="32"/>
                <w:cs/>
              </w:rPr>
              <w:t>หน่วยบริการสาธารณสุขในสังกัดสำนักงานปลัดกระทรวงสาธารณสุข ที่มีอัตรากำลัง</w:t>
            </w:r>
            <w:r>
              <w:rPr>
                <w:rFonts w:ascii="TH SarabunPSK" w:hAnsi="TH SarabunPSK" w:cs="TH SarabunPSK" w:hint="cs"/>
                <w:color w:val="000000" w:themeColor="text1"/>
                <w:sz w:val="32"/>
                <w:szCs w:val="32"/>
                <w:cs/>
              </w:rPr>
              <w:t xml:space="preserve"> 80-100</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ของแผนอัตรากำลังใน</w:t>
            </w:r>
            <w:r w:rsidRPr="00427730">
              <w:rPr>
                <w:rFonts w:ascii="TH SarabunPSK" w:hAnsi="TH SarabunPSK" w:cs="TH SarabunPSK" w:hint="cs"/>
                <w:color w:val="000000" w:themeColor="text1"/>
                <w:sz w:val="32"/>
                <w:szCs w:val="32"/>
                <w:cs/>
              </w:rPr>
              <w:t>แผนกำลังคนด้านสุขภาพ</w:t>
            </w:r>
          </w:p>
        </w:tc>
      </w:tr>
      <w:tr w:rsidR="00B35886" w:rsidRPr="008A0FDE" w:rsidTr="00B854C8">
        <w:tc>
          <w:tcPr>
            <w:tcW w:w="10349" w:type="dxa"/>
            <w:gridSpan w:val="2"/>
            <w:tcBorders>
              <w:top w:val="single" w:sz="4" w:space="0" w:color="auto"/>
              <w:left w:val="single" w:sz="4" w:space="0" w:color="auto"/>
              <w:bottom w:val="single" w:sz="4" w:space="0" w:color="auto"/>
              <w:right w:val="single" w:sz="4" w:space="0" w:color="auto"/>
            </w:tcBorders>
          </w:tcPr>
          <w:p w:rsidR="00B35886" w:rsidRPr="00042AC4" w:rsidRDefault="00B35886" w:rsidP="00B854C8">
            <w:pPr>
              <w:spacing w:after="0" w:line="240" w:lineRule="auto"/>
              <w:rPr>
                <w:rFonts w:ascii="TH SarabunPSK" w:hAnsi="TH SarabunPSK" w:cs="TH SarabunPSK"/>
                <w:color w:val="000000" w:themeColor="text1"/>
                <w:sz w:val="32"/>
                <w:szCs w:val="32"/>
                <w:lang w:val="en-GB"/>
              </w:rPr>
            </w:pPr>
            <w:r w:rsidRPr="00042AC4">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35886" w:rsidRPr="00042AC4"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35886" w:rsidRPr="00042AC4" w:rsidRDefault="00B35886" w:rsidP="00B854C8">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hint="cs"/>
                      <w:b/>
                      <w:bCs/>
                      <w:color w:val="000000" w:themeColor="text1"/>
                      <w:sz w:val="32"/>
                      <w:szCs w:val="32"/>
                      <w:cs/>
                    </w:rPr>
                    <w:t xml:space="preserve">ปีงบประมาณ </w:t>
                  </w:r>
                  <w:r w:rsidRPr="00042AC4">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35886" w:rsidRPr="00042AC4" w:rsidRDefault="00B35886" w:rsidP="00B854C8">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hint="cs"/>
                      <w:b/>
                      <w:bCs/>
                      <w:color w:val="000000" w:themeColor="text1"/>
                      <w:sz w:val="32"/>
                      <w:szCs w:val="32"/>
                      <w:cs/>
                    </w:rPr>
                    <w:t xml:space="preserve">ปีงบประมาณ </w:t>
                  </w:r>
                  <w:r w:rsidRPr="00042AC4">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35886" w:rsidRPr="00042AC4" w:rsidRDefault="00B35886" w:rsidP="00B854C8">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hint="cs"/>
                      <w:b/>
                      <w:bCs/>
                      <w:color w:val="000000" w:themeColor="text1"/>
                      <w:sz w:val="32"/>
                      <w:szCs w:val="32"/>
                      <w:cs/>
                    </w:rPr>
                    <w:t xml:space="preserve">ปีงบประมาณ </w:t>
                  </w:r>
                  <w:r w:rsidRPr="00042AC4">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35886" w:rsidRPr="00042AC4" w:rsidRDefault="00B35886" w:rsidP="00B854C8">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hint="cs"/>
                      <w:b/>
                      <w:bCs/>
                      <w:color w:val="000000" w:themeColor="text1"/>
                      <w:sz w:val="32"/>
                      <w:szCs w:val="32"/>
                      <w:cs/>
                    </w:rPr>
                    <w:t xml:space="preserve">ปีงบประมาณ </w:t>
                  </w:r>
                  <w:r w:rsidRPr="00042AC4">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35886" w:rsidRPr="00042AC4" w:rsidRDefault="00B35886" w:rsidP="00B854C8">
                  <w:pPr>
                    <w:spacing w:after="0" w:line="240" w:lineRule="auto"/>
                    <w:jc w:val="center"/>
                    <w:rPr>
                      <w:rFonts w:ascii="TH SarabunPSK" w:hAnsi="TH SarabunPSK" w:cs="TH SarabunPSK"/>
                      <w:b/>
                      <w:bCs/>
                      <w:color w:val="000000" w:themeColor="text1"/>
                      <w:sz w:val="32"/>
                      <w:szCs w:val="32"/>
                      <w:cs/>
                    </w:rPr>
                  </w:pPr>
                  <w:r w:rsidRPr="00042AC4">
                    <w:rPr>
                      <w:rFonts w:ascii="TH SarabunPSK" w:hAnsi="TH SarabunPSK" w:cs="TH SarabunPSK" w:hint="cs"/>
                      <w:b/>
                      <w:bCs/>
                      <w:color w:val="000000" w:themeColor="text1"/>
                      <w:sz w:val="32"/>
                      <w:szCs w:val="32"/>
                      <w:cs/>
                    </w:rPr>
                    <w:t xml:space="preserve">ปีงบประมาณ </w:t>
                  </w:r>
                  <w:r w:rsidRPr="00042AC4">
                    <w:rPr>
                      <w:rFonts w:ascii="TH SarabunPSK" w:hAnsi="TH SarabunPSK" w:cs="TH SarabunPSK"/>
                      <w:b/>
                      <w:bCs/>
                      <w:color w:val="000000" w:themeColor="text1"/>
                      <w:sz w:val="32"/>
                      <w:szCs w:val="32"/>
                    </w:rPr>
                    <w:t>64</w:t>
                  </w:r>
                </w:p>
              </w:tc>
            </w:tr>
            <w:tr w:rsidR="00042AC4"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hint="cs"/>
                      <w:color w:val="000000" w:themeColor="text1"/>
                      <w:sz w:val="32"/>
                      <w:szCs w:val="32"/>
                      <w:cs/>
                    </w:rPr>
                    <w:t xml:space="preserve">มีแผนกำลังคนด้านสุขภาพระดับเขตสุขภาพ </w:t>
                  </w:r>
                  <w:r w:rsidRPr="00042AC4">
                    <w:rPr>
                      <w:rFonts w:ascii="TH SarabunPSK" w:hAnsi="TH SarabunPSK" w:cs="TH SarabunPSK"/>
                      <w:color w:val="000000" w:themeColor="text1"/>
                      <w:sz w:val="32"/>
                      <w:szCs w:val="32"/>
                      <w:cs/>
                    </w:rPr>
                    <w:br/>
                  </w:r>
                  <w:r w:rsidRPr="00042AC4">
                    <w:rPr>
                      <w:rFonts w:ascii="TH SarabunPSK" w:hAnsi="TH SarabunPSK" w:cs="TH SarabunPSK" w:hint="cs"/>
                      <w:color w:val="000000" w:themeColor="text1"/>
                      <w:sz w:val="32"/>
                      <w:szCs w:val="32"/>
                      <w:cs/>
                    </w:rPr>
                    <w:t>จำนวน 4 เขต</w:t>
                  </w:r>
                </w:p>
              </w:tc>
              <w:tc>
                <w:tcPr>
                  <w:tcW w:w="1843" w:type="dxa"/>
                  <w:tcBorders>
                    <w:top w:val="single" w:sz="4" w:space="0" w:color="000000"/>
                    <w:left w:val="single" w:sz="4" w:space="0" w:color="000000"/>
                    <w:bottom w:val="single" w:sz="4" w:space="0" w:color="000000"/>
                    <w:right w:val="single" w:sz="4" w:space="0" w:color="000000"/>
                  </w:tcBorders>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hint="cs"/>
                      <w:color w:val="000000" w:themeColor="text1"/>
                      <w:sz w:val="32"/>
                      <w:szCs w:val="32"/>
                      <w:cs/>
                    </w:rPr>
                    <w:t xml:space="preserve">มีแผนกำลังคนด้านสุขภาพระดับเขตสุขภาพ </w:t>
                  </w:r>
                  <w:r w:rsidRPr="00042AC4">
                    <w:rPr>
                      <w:rFonts w:ascii="TH SarabunPSK" w:hAnsi="TH SarabunPSK" w:cs="TH SarabunPSK"/>
                      <w:color w:val="000000" w:themeColor="text1"/>
                      <w:sz w:val="32"/>
                      <w:szCs w:val="32"/>
                      <w:cs/>
                    </w:rPr>
                    <w:br/>
                  </w:r>
                  <w:r w:rsidRPr="00042AC4">
                    <w:rPr>
                      <w:rFonts w:ascii="TH SarabunPSK" w:hAnsi="TH SarabunPSK" w:cs="TH SarabunPSK" w:hint="cs"/>
                      <w:color w:val="000000" w:themeColor="text1"/>
                      <w:sz w:val="32"/>
                      <w:szCs w:val="32"/>
                      <w:cs/>
                    </w:rPr>
                    <w:t>จำนวน 6 เขต</w:t>
                  </w:r>
                </w:p>
              </w:tc>
              <w:tc>
                <w:tcPr>
                  <w:tcW w:w="1843" w:type="dxa"/>
                  <w:tcBorders>
                    <w:top w:val="single" w:sz="4" w:space="0" w:color="000000"/>
                    <w:left w:val="single" w:sz="4" w:space="0" w:color="000000"/>
                    <w:bottom w:val="single" w:sz="4" w:space="0" w:color="000000"/>
                    <w:right w:val="single" w:sz="4" w:space="0" w:color="000000"/>
                  </w:tcBorders>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hint="cs"/>
                      <w:color w:val="000000" w:themeColor="text1"/>
                      <w:sz w:val="32"/>
                      <w:szCs w:val="32"/>
                      <w:cs/>
                    </w:rPr>
                    <w:t xml:space="preserve">มีแผนกำลังคนด้านสุขภาพระดับเขตสุขภาพ </w:t>
                  </w:r>
                  <w:r w:rsidRPr="00042AC4">
                    <w:rPr>
                      <w:rFonts w:ascii="TH SarabunPSK" w:hAnsi="TH SarabunPSK" w:cs="TH SarabunPSK"/>
                      <w:color w:val="000000" w:themeColor="text1"/>
                      <w:sz w:val="32"/>
                      <w:szCs w:val="32"/>
                      <w:cs/>
                    </w:rPr>
                    <w:br/>
                  </w:r>
                  <w:r w:rsidRPr="00042AC4">
                    <w:rPr>
                      <w:rFonts w:ascii="TH SarabunPSK" w:hAnsi="TH SarabunPSK" w:cs="TH SarabunPSK" w:hint="cs"/>
                      <w:color w:val="000000" w:themeColor="text1"/>
                      <w:sz w:val="32"/>
                      <w:szCs w:val="32"/>
                      <w:cs/>
                    </w:rPr>
                    <w:t>จำนวน 8 เขต</w:t>
                  </w:r>
                </w:p>
              </w:tc>
              <w:tc>
                <w:tcPr>
                  <w:tcW w:w="1843" w:type="dxa"/>
                  <w:tcBorders>
                    <w:top w:val="single" w:sz="4" w:space="0" w:color="000000"/>
                    <w:left w:val="single" w:sz="4" w:space="0" w:color="000000"/>
                    <w:bottom w:val="single" w:sz="4" w:space="0" w:color="000000"/>
                    <w:right w:val="single" w:sz="4" w:space="0" w:color="000000"/>
                  </w:tcBorders>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hint="cs"/>
                      <w:color w:val="000000" w:themeColor="text1"/>
                      <w:sz w:val="32"/>
                      <w:szCs w:val="32"/>
                      <w:cs/>
                    </w:rPr>
                    <w:t xml:space="preserve">มีแผนกำลังคนด้านสุขภาพระดับเขตสุขภาพ </w:t>
                  </w:r>
                  <w:r w:rsidRPr="00042AC4">
                    <w:rPr>
                      <w:rFonts w:ascii="TH SarabunPSK" w:hAnsi="TH SarabunPSK" w:cs="TH SarabunPSK"/>
                      <w:color w:val="000000" w:themeColor="text1"/>
                      <w:sz w:val="32"/>
                      <w:szCs w:val="32"/>
                      <w:cs/>
                    </w:rPr>
                    <w:br/>
                  </w:r>
                  <w:r w:rsidRPr="00042AC4">
                    <w:rPr>
                      <w:rFonts w:ascii="TH SarabunPSK" w:hAnsi="TH SarabunPSK" w:cs="TH SarabunPSK" w:hint="cs"/>
                      <w:color w:val="000000" w:themeColor="text1"/>
                      <w:sz w:val="32"/>
                      <w:szCs w:val="32"/>
                      <w:cs/>
                    </w:rPr>
                    <w:t>จำนวน 10 เขต</w:t>
                  </w:r>
                </w:p>
              </w:tc>
              <w:tc>
                <w:tcPr>
                  <w:tcW w:w="1843" w:type="dxa"/>
                  <w:tcBorders>
                    <w:top w:val="single" w:sz="4" w:space="0" w:color="000000"/>
                    <w:left w:val="single" w:sz="4" w:space="0" w:color="000000"/>
                    <w:bottom w:val="single" w:sz="4" w:space="0" w:color="000000"/>
                    <w:right w:val="single" w:sz="4" w:space="0" w:color="000000"/>
                  </w:tcBorders>
                </w:tcPr>
                <w:p w:rsidR="00042AC4" w:rsidRPr="008A0FDE"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hint="cs"/>
                      <w:color w:val="000000" w:themeColor="text1"/>
                      <w:sz w:val="32"/>
                      <w:szCs w:val="32"/>
                      <w:cs/>
                    </w:rPr>
                    <w:t xml:space="preserve">มีแผนกำลังคนด้านสุขภาพระดับเขตสุขภาพ </w:t>
                  </w:r>
                  <w:r w:rsidRPr="00042AC4">
                    <w:rPr>
                      <w:rFonts w:ascii="TH SarabunPSK" w:hAnsi="TH SarabunPSK" w:cs="TH SarabunPSK"/>
                      <w:color w:val="000000" w:themeColor="text1"/>
                      <w:sz w:val="32"/>
                      <w:szCs w:val="32"/>
                      <w:cs/>
                    </w:rPr>
                    <w:br/>
                  </w:r>
                  <w:r w:rsidRPr="00042AC4">
                    <w:rPr>
                      <w:rFonts w:ascii="TH SarabunPSK" w:hAnsi="TH SarabunPSK" w:cs="TH SarabunPSK" w:hint="cs"/>
                      <w:color w:val="000000" w:themeColor="text1"/>
                      <w:sz w:val="32"/>
                      <w:szCs w:val="32"/>
                      <w:cs/>
                    </w:rPr>
                    <w:t>จำนวน 12 เขต</w:t>
                  </w:r>
                </w:p>
              </w:tc>
            </w:tr>
          </w:tbl>
          <w:p w:rsidR="00B35886" w:rsidRPr="008A0FDE" w:rsidRDefault="00B35886" w:rsidP="00B854C8">
            <w:pPr>
              <w:spacing w:after="0" w:line="240" w:lineRule="auto"/>
              <w:jc w:val="center"/>
              <w:rPr>
                <w:rFonts w:ascii="TH SarabunPSK" w:hAnsi="TH SarabunPSK" w:cs="TH SarabunPSK"/>
                <w:color w:val="000000" w:themeColor="text1"/>
                <w:sz w:val="32"/>
                <w:szCs w:val="32"/>
                <w:lang w:val="en-GB"/>
              </w:rPr>
            </w:pPr>
          </w:p>
        </w:tc>
      </w:tr>
      <w:tr w:rsidR="00042AC4" w:rsidRPr="00042AC4" w:rsidTr="00B854C8">
        <w:tc>
          <w:tcPr>
            <w:tcW w:w="2694" w:type="dxa"/>
            <w:tcBorders>
              <w:top w:val="single" w:sz="4" w:space="0" w:color="auto"/>
              <w:left w:val="single" w:sz="4" w:space="0" w:color="auto"/>
              <w:bottom w:val="single" w:sz="4" w:space="0" w:color="auto"/>
              <w:right w:val="single" w:sz="4" w:space="0" w:color="auto"/>
            </w:tcBorders>
          </w:tcPr>
          <w:p w:rsidR="00B35886" w:rsidRPr="00042AC4" w:rsidRDefault="00B35886" w:rsidP="00B854C8">
            <w:pPr>
              <w:spacing w:after="0" w:line="240" w:lineRule="auto"/>
              <w:rPr>
                <w:rFonts w:ascii="TH SarabunPSK" w:hAnsi="TH SarabunPSK" w:cs="TH SarabunPSK"/>
                <w:b/>
                <w:bCs/>
                <w:sz w:val="32"/>
                <w:szCs w:val="32"/>
                <w:cs/>
              </w:rPr>
            </w:pPr>
            <w:r w:rsidRPr="00042AC4">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35886" w:rsidRPr="00042AC4" w:rsidRDefault="00042AC4" w:rsidP="00B854C8">
            <w:pPr>
              <w:spacing w:after="0" w:line="240" w:lineRule="auto"/>
              <w:rPr>
                <w:rFonts w:ascii="TH SarabunPSK" w:hAnsi="TH SarabunPSK" w:cs="TH SarabunPSK"/>
                <w:sz w:val="32"/>
                <w:szCs w:val="32"/>
                <w:cs/>
              </w:rPr>
            </w:pPr>
            <w:r w:rsidRPr="00042AC4">
              <w:rPr>
                <w:rFonts w:ascii="TH SarabunPSK" w:hAnsi="TH SarabunPSK" w:cs="TH SarabunPSK"/>
                <w:sz w:val="32"/>
                <w:szCs w:val="32"/>
                <w:cs/>
              </w:rPr>
              <w:t>เพื่อให้มีกำลังคนด้านสุขภาพที่เพียงพอ มีการกระจายที่เหมาะสม ได้รับการพัฒนาคุณภาพ หน่วยงานตระหนักถึงความสมเหตุสมผลในการพัฒนาคน ให้สามารถตอบสนองต่อทิศทางการของกระทรวงสาธารณสุขที่กำหนดเป้าหมาย “ประชาชนสุขภาพดี เจ้าหน้าที่มีความสุข ระบบสุขภาพยั่งยืน”</w:t>
            </w:r>
          </w:p>
        </w:tc>
      </w:tr>
      <w:tr w:rsidR="00042AC4" w:rsidRPr="00042AC4" w:rsidTr="00B854C8">
        <w:tc>
          <w:tcPr>
            <w:tcW w:w="2694" w:type="dxa"/>
            <w:tcBorders>
              <w:top w:val="single" w:sz="4" w:space="0" w:color="auto"/>
              <w:left w:val="single" w:sz="4" w:space="0" w:color="auto"/>
              <w:bottom w:val="single" w:sz="4" w:space="0" w:color="auto"/>
              <w:right w:val="single" w:sz="4" w:space="0" w:color="auto"/>
            </w:tcBorders>
          </w:tcPr>
          <w:p w:rsidR="00B35886" w:rsidRPr="00042AC4" w:rsidRDefault="00B35886" w:rsidP="00B854C8">
            <w:pPr>
              <w:spacing w:after="0" w:line="240" w:lineRule="auto"/>
              <w:rPr>
                <w:rFonts w:ascii="TH SarabunPSK" w:hAnsi="TH SarabunPSK" w:cs="TH SarabunPSK"/>
                <w:b/>
                <w:bCs/>
                <w:sz w:val="32"/>
                <w:szCs w:val="32"/>
              </w:rPr>
            </w:pPr>
            <w:r w:rsidRPr="00042AC4">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35886" w:rsidRPr="00042AC4" w:rsidRDefault="00042AC4" w:rsidP="00B854C8">
            <w:pPr>
              <w:tabs>
                <w:tab w:val="left" w:pos="4335"/>
              </w:tabs>
              <w:spacing w:after="0" w:line="240" w:lineRule="auto"/>
              <w:rPr>
                <w:rFonts w:ascii="TH SarabunPSK" w:hAnsi="TH SarabunPSK" w:cs="TH SarabunPSK"/>
                <w:sz w:val="32"/>
                <w:szCs w:val="32"/>
                <w:cs/>
              </w:rPr>
            </w:pPr>
            <w:r w:rsidRPr="00042AC4">
              <w:rPr>
                <w:rFonts w:ascii="TH SarabunPSK" w:hAnsi="TH SarabunPSK" w:cs="TH SarabunPSK"/>
                <w:sz w:val="32"/>
                <w:szCs w:val="32"/>
                <w:cs/>
              </w:rPr>
              <w:t>หน่วยบริการสาธารณสุขในสังกัดสำนักงานปลัดกระทรวงสาธารณสุขทุกระดับ</w:t>
            </w:r>
          </w:p>
        </w:tc>
      </w:tr>
      <w:tr w:rsidR="00042AC4" w:rsidRPr="00042AC4" w:rsidTr="00B854C8">
        <w:tc>
          <w:tcPr>
            <w:tcW w:w="2694" w:type="dxa"/>
            <w:tcBorders>
              <w:top w:val="single" w:sz="4" w:space="0" w:color="auto"/>
              <w:left w:val="single" w:sz="4" w:space="0" w:color="auto"/>
              <w:bottom w:val="single" w:sz="4" w:space="0" w:color="auto"/>
              <w:right w:val="single" w:sz="4" w:space="0" w:color="auto"/>
            </w:tcBorders>
          </w:tcPr>
          <w:p w:rsidR="00B35886" w:rsidRPr="00042AC4" w:rsidRDefault="00B35886" w:rsidP="00B854C8">
            <w:pPr>
              <w:spacing w:after="0" w:line="240" w:lineRule="auto"/>
              <w:rPr>
                <w:rFonts w:ascii="TH SarabunPSK" w:hAnsi="TH SarabunPSK" w:cs="TH SarabunPSK"/>
                <w:b/>
                <w:bCs/>
                <w:sz w:val="32"/>
                <w:szCs w:val="32"/>
              </w:rPr>
            </w:pPr>
            <w:r w:rsidRPr="00042AC4">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35886" w:rsidRPr="00042AC4" w:rsidRDefault="00042AC4" w:rsidP="00B854C8">
            <w:pPr>
              <w:spacing w:after="0" w:line="240" w:lineRule="auto"/>
              <w:rPr>
                <w:rFonts w:ascii="TH SarabunPSK" w:hAnsi="TH SarabunPSK" w:cs="TH SarabunPSK"/>
                <w:sz w:val="32"/>
                <w:szCs w:val="32"/>
                <w:cs/>
              </w:rPr>
            </w:pPr>
            <w:r w:rsidRPr="00042AC4">
              <w:rPr>
                <w:rFonts w:ascii="TH SarabunPSK" w:hAnsi="TH SarabunPSK" w:cs="TH SarabunPSK"/>
                <w:sz w:val="32"/>
                <w:szCs w:val="32"/>
                <w:cs/>
              </w:rPr>
              <w:t xml:space="preserve">วิเคราะห์จากระบบข้อมูล </w:t>
            </w:r>
            <w:r w:rsidRPr="00042AC4">
              <w:rPr>
                <w:rFonts w:ascii="TH SarabunPSK" w:hAnsi="TH SarabunPSK" w:cs="TH SarabunPSK"/>
                <w:sz w:val="32"/>
                <w:szCs w:val="32"/>
              </w:rPr>
              <w:t xml:space="preserve">HROPS </w:t>
            </w:r>
            <w:r w:rsidRPr="00042AC4">
              <w:rPr>
                <w:rFonts w:ascii="TH SarabunPSK" w:hAnsi="TH SarabunPSK" w:cs="TH SarabunPSK"/>
                <w:sz w:val="32"/>
                <w:szCs w:val="32"/>
                <w:cs/>
              </w:rPr>
              <w:t>เทียบกับแผนกำลังคนของเขตสุขภาพ</w:t>
            </w:r>
          </w:p>
        </w:tc>
      </w:tr>
    </w:tbl>
    <w:p w:rsidR="00B35886" w:rsidRPr="008A0FDE" w:rsidRDefault="00B35886" w:rsidP="00B35886">
      <w:pPr>
        <w:tabs>
          <w:tab w:val="left" w:pos="1020"/>
        </w:tabs>
        <w:spacing w:after="0" w:line="240" w:lineRule="auto"/>
        <w:rPr>
          <w:color w:val="000000" w:themeColor="text1"/>
        </w:rPr>
      </w:pPr>
    </w:p>
    <w:p w:rsidR="00B35886" w:rsidRPr="008A0FDE" w:rsidRDefault="00B35886" w:rsidP="00B3588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E7520A" w:rsidRDefault="00042AC4" w:rsidP="00EF7D11">
            <w:pPr>
              <w:spacing w:after="0" w:line="240" w:lineRule="auto"/>
              <w:rPr>
                <w:rFonts w:ascii="TH SarabunPSK" w:hAnsi="TH SarabunPSK" w:cs="TH SarabunPSK"/>
                <w:b/>
                <w:bCs/>
                <w:color w:val="000000" w:themeColor="text1"/>
                <w:sz w:val="32"/>
                <w:szCs w:val="32"/>
              </w:rPr>
            </w:pPr>
            <w:r w:rsidRPr="00E7520A">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042AC4" w:rsidRPr="00427730" w:rsidRDefault="00042AC4" w:rsidP="00F82507">
            <w:pPr>
              <w:pStyle w:val="ListParagraph"/>
              <w:numPr>
                <w:ilvl w:val="0"/>
                <w:numId w:val="89"/>
              </w:numPr>
              <w:spacing w:after="0" w:line="240" w:lineRule="auto"/>
              <w:ind w:left="318" w:hanging="318"/>
              <w:jc w:val="thaiDistribute"/>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ข้อมูลอัตรากำลัง ใช้ข้อมูลจากระบบข้อมูล </w:t>
            </w:r>
            <w:r w:rsidRPr="00427730">
              <w:rPr>
                <w:rFonts w:ascii="TH SarabunPSK" w:hAnsi="TH SarabunPSK" w:cs="TH SarabunPSK"/>
                <w:color w:val="000000" w:themeColor="text1"/>
                <w:sz w:val="32"/>
                <w:szCs w:val="32"/>
              </w:rPr>
              <w:t xml:space="preserve">HROPS </w:t>
            </w:r>
            <w:r w:rsidRPr="00427730">
              <w:rPr>
                <w:rFonts w:ascii="TH SarabunPSK" w:hAnsi="TH SarabunPSK" w:cs="TH SarabunPSK" w:hint="cs"/>
                <w:color w:val="000000" w:themeColor="text1"/>
                <w:sz w:val="32"/>
                <w:szCs w:val="32"/>
                <w:cs/>
              </w:rPr>
              <w:t>ของกลุ่มบริหารงานบุคคล สป.</w:t>
            </w:r>
          </w:p>
          <w:p w:rsidR="00042AC4" w:rsidRPr="00427730" w:rsidRDefault="00042AC4" w:rsidP="00F82507">
            <w:pPr>
              <w:pStyle w:val="ListParagraph"/>
              <w:numPr>
                <w:ilvl w:val="0"/>
                <w:numId w:val="89"/>
              </w:numPr>
              <w:spacing w:after="0" w:line="240" w:lineRule="auto"/>
              <w:ind w:left="318" w:hanging="318"/>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แผนกำลังคนด้านสุขภาพ ใ</w:t>
            </w:r>
            <w:r w:rsidRPr="00427730">
              <w:rPr>
                <w:rFonts w:ascii="TH SarabunPSK" w:hAnsi="TH SarabunPSK" w:cs="TH SarabunPSK" w:hint="cs"/>
                <w:color w:val="000000" w:themeColor="text1"/>
                <w:sz w:val="32"/>
                <w:szCs w:val="32"/>
                <w:cs/>
              </w:rPr>
              <w:t>ช้ข้อมูลจากเอกสารแผนกำลังคนด้านสุขภาพของแต่ละเขตสุขภาพ</w:t>
            </w:r>
          </w:p>
        </w:tc>
      </w:tr>
      <w:tr w:rsidR="00042AC4" w:rsidRPr="00E7520A" w:rsidTr="00EF7D11">
        <w:tc>
          <w:tcPr>
            <w:tcW w:w="2694" w:type="dxa"/>
            <w:tcBorders>
              <w:top w:val="single" w:sz="4" w:space="0" w:color="auto"/>
              <w:left w:val="single" w:sz="4" w:space="0" w:color="auto"/>
              <w:bottom w:val="single" w:sz="4" w:space="0" w:color="auto"/>
              <w:right w:val="single" w:sz="4" w:space="0" w:color="auto"/>
            </w:tcBorders>
          </w:tcPr>
          <w:p w:rsidR="00042AC4" w:rsidRPr="00042AC4" w:rsidRDefault="00042AC4" w:rsidP="00EF7D11">
            <w:pPr>
              <w:spacing w:after="0" w:line="240" w:lineRule="auto"/>
              <w:rPr>
                <w:rFonts w:ascii="TH SarabunPSK" w:hAnsi="TH SarabunPSK" w:cs="TH SarabunPSK"/>
                <w:b/>
                <w:bCs/>
                <w:color w:val="000000" w:themeColor="text1"/>
                <w:sz w:val="32"/>
                <w:szCs w:val="32"/>
                <w:highlight w:val="yellow"/>
              </w:rPr>
            </w:pPr>
            <w:r w:rsidRPr="00042AC4">
              <w:rPr>
                <w:rFonts w:ascii="TH SarabunPSK" w:hAnsi="TH SarabunPSK" w:cs="TH SarabunPSK"/>
                <w:b/>
                <w:bCs/>
                <w:color w:val="000000" w:themeColor="text1"/>
                <w:sz w:val="32"/>
                <w:szCs w:val="32"/>
                <w:highlight w:val="yellow"/>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042AC4" w:rsidRPr="00B35886" w:rsidRDefault="00042AC4" w:rsidP="00EF7D11">
            <w:pPr>
              <w:spacing w:after="0"/>
              <w:rPr>
                <w:rFonts w:ascii="TH SarabunPSK" w:hAnsi="TH SarabunPSK" w:cs="TH SarabunPSK"/>
                <w:color w:val="FF0000"/>
                <w:sz w:val="32"/>
                <w:szCs w:val="32"/>
                <w:cs/>
              </w:rPr>
            </w:pPr>
          </w:p>
        </w:tc>
      </w:tr>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042AC4" w:rsidRDefault="00042AC4" w:rsidP="00EF7D11">
            <w:pPr>
              <w:spacing w:after="0" w:line="240" w:lineRule="auto"/>
              <w:rPr>
                <w:rFonts w:ascii="TH SarabunPSK" w:hAnsi="TH SarabunPSK" w:cs="TH SarabunPSK"/>
                <w:b/>
                <w:bCs/>
                <w:color w:val="000000" w:themeColor="text1"/>
                <w:sz w:val="32"/>
                <w:szCs w:val="32"/>
                <w:highlight w:val="yellow"/>
              </w:rPr>
            </w:pPr>
            <w:r w:rsidRPr="00042AC4">
              <w:rPr>
                <w:rFonts w:ascii="TH SarabunPSK" w:hAnsi="TH SarabunPSK" w:cs="TH SarabunPSK"/>
                <w:b/>
                <w:bCs/>
                <w:color w:val="000000" w:themeColor="text1"/>
                <w:sz w:val="32"/>
                <w:szCs w:val="32"/>
                <w:highlight w:val="yellow"/>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042AC4" w:rsidRPr="00B35886" w:rsidRDefault="00042AC4" w:rsidP="00EF7D11">
            <w:pPr>
              <w:spacing w:after="0"/>
              <w:rPr>
                <w:rFonts w:ascii="TH SarabunPSK" w:hAnsi="TH SarabunPSK" w:cs="TH SarabunPSK"/>
                <w:color w:val="FF0000"/>
                <w:sz w:val="32"/>
                <w:szCs w:val="32"/>
                <w:cs/>
              </w:rPr>
            </w:pPr>
          </w:p>
        </w:tc>
      </w:tr>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042AC4" w:rsidRDefault="00042AC4" w:rsidP="00EF7D11">
            <w:pPr>
              <w:spacing w:after="0" w:line="240" w:lineRule="auto"/>
              <w:rPr>
                <w:rFonts w:ascii="TH SarabunPSK" w:hAnsi="TH SarabunPSK" w:cs="TH SarabunPSK"/>
                <w:b/>
                <w:bCs/>
                <w:color w:val="000000" w:themeColor="text1"/>
                <w:sz w:val="32"/>
                <w:szCs w:val="32"/>
                <w:highlight w:val="yellow"/>
                <w:cs/>
              </w:rPr>
            </w:pPr>
            <w:r w:rsidRPr="00042AC4">
              <w:rPr>
                <w:rFonts w:ascii="TH SarabunPSK" w:hAnsi="TH SarabunPSK" w:cs="TH SarabunPSK"/>
                <w:b/>
                <w:bCs/>
                <w:color w:val="000000" w:themeColor="text1"/>
                <w:sz w:val="32"/>
                <w:szCs w:val="32"/>
                <w:highlight w:val="yellow"/>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42AC4" w:rsidRPr="00B35886" w:rsidRDefault="00042AC4" w:rsidP="00EF7D11">
            <w:pPr>
              <w:spacing w:after="0" w:line="240" w:lineRule="auto"/>
              <w:rPr>
                <w:rFonts w:ascii="TH SarabunPSK" w:hAnsi="TH SarabunPSK" w:cs="TH SarabunPSK"/>
                <w:color w:val="FF0000"/>
                <w:sz w:val="32"/>
                <w:szCs w:val="32"/>
              </w:rPr>
            </w:pPr>
          </w:p>
        </w:tc>
      </w:tr>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E7520A" w:rsidRDefault="00042AC4" w:rsidP="00042AC4">
            <w:pPr>
              <w:spacing w:after="0" w:line="240" w:lineRule="auto"/>
              <w:rPr>
                <w:rFonts w:ascii="TH SarabunPSK" w:hAnsi="TH SarabunPSK" w:cs="TH SarabunPSK"/>
                <w:b/>
                <w:bCs/>
                <w:color w:val="000000" w:themeColor="text1"/>
                <w:sz w:val="32"/>
                <w:szCs w:val="32"/>
                <w:cs/>
              </w:rPr>
            </w:pPr>
            <w:r w:rsidRPr="00E7520A">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042AC4" w:rsidRPr="00427730" w:rsidRDefault="00042AC4" w:rsidP="00042AC4">
            <w:pPr>
              <w:spacing w:after="0"/>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1 ปี</w:t>
            </w:r>
          </w:p>
        </w:tc>
      </w:tr>
      <w:tr w:rsidR="00042AC4" w:rsidRPr="00042AC4" w:rsidTr="00EF7D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042AC4" w:rsidRPr="00042AC4" w:rsidRDefault="00042AC4" w:rsidP="00042AC4">
            <w:pPr>
              <w:spacing w:after="0" w:line="240" w:lineRule="auto"/>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lastRenderedPageBreak/>
              <w:t xml:space="preserve">เกณฑ์การประเมิน </w:t>
            </w:r>
          </w:p>
          <w:p w:rsidR="00042AC4" w:rsidRPr="00042AC4" w:rsidRDefault="00042AC4" w:rsidP="00042AC4">
            <w:pPr>
              <w:spacing w:after="0" w:line="240" w:lineRule="auto"/>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ปี 2560</w:t>
            </w:r>
            <w:r w:rsidRPr="00042AC4">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3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6 เดือน</w:t>
                  </w:r>
                </w:p>
              </w:tc>
              <w:tc>
                <w:tcPr>
                  <w:tcW w:w="1985"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9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12 เดือน</w:t>
                  </w:r>
                </w:p>
              </w:tc>
            </w:tr>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4 </w:t>
                  </w:r>
                  <w:r w:rsidRPr="00042AC4">
                    <w:rPr>
                      <w:rFonts w:ascii="TH SarabunPSK" w:hAnsi="TH SarabunPSK" w:cs="TH SarabunPSK"/>
                      <w:color w:val="000000" w:themeColor="text1"/>
                      <w:sz w:val="32"/>
                      <w:szCs w:val="32"/>
                      <w:cs/>
                    </w:rPr>
                    <w:t>เขตนำร่อง มีการจัดทำฐานข้อมูลเพื่อประกอบการจัดทำแผนที่ถูกต้อง ครบถ้วน</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cs/>
                    </w:rPr>
                    <w:t xml:space="preserve">4 เขตนำร่อง </w:t>
                  </w:r>
                  <w:r w:rsidRPr="00042AC4">
                    <w:rPr>
                      <w:rFonts w:ascii="TH SarabunPSK" w:hAnsi="TH SarabunPSK" w:cs="TH SarabunPSK"/>
                      <w:color w:val="000000" w:themeColor="text1"/>
                      <w:sz w:val="32"/>
                      <w:szCs w:val="32"/>
                      <w:cs/>
                    </w:rPr>
                    <w:br/>
                    <w:t xml:space="preserve">มีแผนกำลังคนด้านสุขภาพ </w:t>
                  </w:r>
                  <w:r w:rsidRPr="00042AC4">
                    <w:rPr>
                      <w:rFonts w:ascii="TH SarabunPSK" w:hAnsi="TH SarabunPSK" w:cs="TH SarabunPSK"/>
                      <w:color w:val="000000" w:themeColor="text1"/>
                      <w:sz w:val="32"/>
                      <w:szCs w:val="32"/>
                    </w:rPr>
                    <w:t>(HRP)</w:t>
                  </w:r>
                </w:p>
              </w:tc>
              <w:tc>
                <w:tcPr>
                  <w:tcW w:w="1985"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cs/>
                    </w:rPr>
                    <w:t xml:space="preserve">4 เขตนำร่อง </w:t>
                  </w:r>
                  <w:r w:rsidRPr="00042AC4">
                    <w:rPr>
                      <w:rFonts w:ascii="TH SarabunPSK" w:hAnsi="TH SarabunPSK" w:cs="TH SarabunPSK"/>
                      <w:color w:val="000000" w:themeColor="text1"/>
                      <w:sz w:val="32"/>
                      <w:szCs w:val="32"/>
                      <w:cs/>
                    </w:rPr>
                    <w:br/>
                    <w:t>มีแผนพัฒนากำลังคน (</w:t>
                  </w:r>
                  <w:r w:rsidRPr="00042AC4">
                    <w:rPr>
                      <w:rFonts w:ascii="TH SarabunPSK" w:hAnsi="TH SarabunPSK" w:cs="TH SarabunPSK"/>
                      <w:color w:val="000000" w:themeColor="text1"/>
                      <w:sz w:val="32"/>
                      <w:szCs w:val="32"/>
                    </w:rPr>
                    <w:t>HRD)</w:t>
                  </w:r>
                  <w:r w:rsidRPr="00042AC4">
                    <w:rPr>
                      <w:rFonts w:ascii="TH SarabunPSK" w:hAnsi="TH SarabunPSK" w:cs="TH SarabunPSK"/>
                      <w:color w:val="000000" w:themeColor="text1"/>
                      <w:sz w:val="32"/>
                      <w:szCs w:val="32"/>
                      <w:cs/>
                    </w:rPr>
                    <w:t xml:space="preserve"> และแผนบริหารจัดการกำลังคน </w:t>
                  </w:r>
                  <w:r w:rsidRPr="00042AC4">
                    <w:rPr>
                      <w:rFonts w:ascii="TH SarabunPSK" w:hAnsi="TH SarabunPSK" w:cs="TH SarabunPSK"/>
                      <w:color w:val="000000" w:themeColor="text1"/>
                      <w:sz w:val="32"/>
                      <w:szCs w:val="32"/>
                    </w:rPr>
                    <w:t>(HRM)</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color w:val="000000" w:themeColor="text1"/>
                      <w:sz w:val="32"/>
                      <w:szCs w:val="32"/>
                      <w:cs/>
                    </w:rPr>
                    <w:t xml:space="preserve">4 เขตนำร่องมีแผนกำลังคนด้านสุขภาพครอบคลุมทุกมิติ ทั้ง </w:t>
                  </w:r>
                  <w:r w:rsidRPr="00042AC4">
                    <w:rPr>
                      <w:rFonts w:ascii="TH SarabunPSK" w:hAnsi="TH SarabunPSK" w:cs="TH SarabunPSK"/>
                      <w:color w:val="000000" w:themeColor="text1"/>
                      <w:sz w:val="32"/>
                      <w:szCs w:val="32"/>
                    </w:rPr>
                    <w:t>HRP, HRD</w:t>
                  </w:r>
                  <w:r w:rsidRPr="00042AC4">
                    <w:rPr>
                      <w:rFonts w:ascii="TH SarabunPSK" w:hAnsi="TH SarabunPSK" w:cs="TH SarabunPSK"/>
                      <w:color w:val="000000" w:themeColor="text1"/>
                      <w:sz w:val="32"/>
                      <w:szCs w:val="32"/>
                      <w:cs/>
                    </w:rPr>
                    <w:t xml:space="preserve"> และ </w:t>
                  </w:r>
                  <w:r w:rsidRPr="00042AC4">
                    <w:rPr>
                      <w:rFonts w:ascii="TH SarabunPSK" w:hAnsi="TH SarabunPSK" w:cs="TH SarabunPSK"/>
                      <w:color w:val="000000" w:themeColor="text1"/>
                      <w:sz w:val="32"/>
                      <w:szCs w:val="32"/>
                    </w:rPr>
                    <w:t>HRM</w:t>
                  </w:r>
                </w:p>
              </w:tc>
            </w:tr>
          </w:tbl>
          <w:p w:rsidR="00042AC4" w:rsidRPr="00042AC4" w:rsidRDefault="00042AC4" w:rsidP="00042AC4">
            <w:pPr>
              <w:spacing w:after="0" w:line="240" w:lineRule="auto"/>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ปี 2561</w:t>
            </w:r>
            <w:r w:rsidRPr="00042AC4">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3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6 เดือน</w:t>
                  </w:r>
                </w:p>
              </w:tc>
              <w:tc>
                <w:tcPr>
                  <w:tcW w:w="1985"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9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12 เดือน</w:t>
                  </w:r>
                </w:p>
              </w:tc>
            </w:tr>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6 </w:t>
                  </w:r>
                  <w:r w:rsidRPr="00042AC4">
                    <w:rPr>
                      <w:rFonts w:ascii="TH SarabunPSK" w:hAnsi="TH SarabunPSK" w:cs="TH SarabunPSK"/>
                      <w:color w:val="000000" w:themeColor="text1"/>
                      <w:sz w:val="32"/>
                      <w:szCs w:val="32"/>
                      <w:cs/>
                    </w:rPr>
                    <w:t>เขตสุขภาพ มีการจัดทำฐานข้อมูลเพื่อประกอบการจัดทำแผนที่ถูกต้อง ครบถ้วน</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6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 xml:space="preserve">มีแผนกำลังคนด้านสุขภาพ </w:t>
                  </w:r>
                  <w:r w:rsidRPr="00042AC4">
                    <w:rPr>
                      <w:rFonts w:ascii="TH SarabunPSK" w:hAnsi="TH SarabunPSK" w:cs="TH SarabunPSK"/>
                      <w:color w:val="000000" w:themeColor="text1"/>
                      <w:sz w:val="32"/>
                      <w:szCs w:val="32"/>
                    </w:rPr>
                    <w:t>(HRP)</w:t>
                  </w:r>
                </w:p>
              </w:tc>
              <w:tc>
                <w:tcPr>
                  <w:tcW w:w="1985"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6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มีแผนพัฒนากำลังคน (</w:t>
                  </w:r>
                  <w:r w:rsidRPr="00042AC4">
                    <w:rPr>
                      <w:rFonts w:ascii="TH SarabunPSK" w:hAnsi="TH SarabunPSK" w:cs="TH SarabunPSK"/>
                      <w:color w:val="000000" w:themeColor="text1"/>
                      <w:sz w:val="32"/>
                      <w:szCs w:val="32"/>
                    </w:rPr>
                    <w:t>HRD)</w:t>
                  </w:r>
                  <w:r w:rsidRPr="00042AC4">
                    <w:rPr>
                      <w:rFonts w:ascii="TH SarabunPSK" w:hAnsi="TH SarabunPSK" w:cs="TH SarabunPSK"/>
                      <w:color w:val="000000" w:themeColor="text1"/>
                      <w:sz w:val="32"/>
                      <w:szCs w:val="32"/>
                      <w:cs/>
                    </w:rPr>
                    <w:t xml:space="preserve"> และแผนบริหารจัดการกำลังคน </w:t>
                  </w:r>
                  <w:r w:rsidRPr="00042AC4">
                    <w:rPr>
                      <w:rFonts w:ascii="TH SarabunPSK" w:hAnsi="TH SarabunPSK" w:cs="TH SarabunPSK"/>
                      <w:color w:val="000000" w:themeColor="text1"/>
                      <w:sz w:val="32"/>
                      <w:szCs w:val="32"/>
                    </w:rPr>
                    <w:t>(HRM)</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color w:val="000000" w:themeColor="text1"/>
                      <w:sz w:val="32"/>
                      <w:szCs w:val="32"/>
                    </w:rPr>
                    <w:t xml:space="preserve">6 </w:t>
                  </w:r>
                  <w:r w:rsidRPr="00042AC4">
                    <w:rPr>
                      <w:rFonts w:ascii="TH SarabunPSK" w:hAnsi="TH SarabunPSK" w:cs="TH SarabunPSK"/>
                      <w:color w:val="000000" w:themeColor="text1"/>
                      <w:sz w:val="32"/>
                      <w:szCs w:val="32"/>
                      <w:cs/>
                    </w:rPr>
                    <w:t>เขตสุขภาพ</w:t>
                  </w:r>
                  <w:r w:rsidRPr="00042AC4">
                    <w:rPr>
                      <w:rFonts w:ascii="TH SarabunPSK" w:hAnsi="TH SarabunPSK" w:cs="TH SarabunPSK"/>
                      <w:color w:val="000000" w:themeColor="text1"/>
                      <w:sz w:val="32"/>
                      <w:szCs w:val="32"/>
                      <w:cs/>
                    </w:rPr>
                    <w:br/>
                    <w:t>มีแผนกำลังคนด้านสุขภาพครอบคลุม</w:t>
                  </w:r>
                  <w:r w:rsidRPr="00042AC4">
                    <w:rPr>
                      <w:rFonts w:ascii="TH SarabunPSK" w:hAnsi="TH SarabunPSK" w:cs="TH SarabunPSK"/>
                      <w:color w:val="000000" w:themeColor="text1"/>
                      <w:sz w:val="32"/>
                      <w:szCs w:val="32"/>
                      <w:cs/>
                    </w:rPr>
                    <w:br/>
                    <w:t xml:space="preserve">ทุกมิติ ทั้ง </w:t>
                  </w:r>
                  <w:r w:rsidRPr="00042AC4">
                    <w:rPr>
                      <w:rFonts w:ascii="TH SarabunPSK" w:hAnsi="TH SarabunPSK" w:cs="TH SarabunPSK"/>
                      <w:color w:val="000000" w:themeColor="text1"/>
                      <w:sz w:val="32"/>
                      <w:szCs w:val="32"/>
                    </w:rPr>
                    <w:t>HRP, HRD</w:t>
                  </w:r>
                  <w:r w:rsidRPr="00042AC4">
                    <w:rPr>
                      <w:rFonts w:ascii="TH SarabunPSK" w:hAnsi="TH SarabunPSK" w:cs="TH SarabunPSK"/>
                      <w:color w:val="000000" w:themeColor="text1"/>
                      <w:sz w:val="32"/>
                      <w:szCs w:val="32"/>
                      <w:cs/>
                    </w:rPr>
                    <w:t xml:space="preserve"> และ </w:t>
                  </w:r>
                  <w:r w:rsidRPr="00042AC4">
                    <w:rPr>
                      <w:rFonts w:ascii="TH SarabunPSK" w:hAnsi="TH SarabunPSK" w:cs="TH SarabunPSK"/>
                      <w:color w:val="000000" w:themeColor="text1"/>
                      <w:sz w:val="32"/>
                      <w:szCs w:val="32"/>
                    </w:rPr>
                    <w:t>HRM</w:t>
                  </w:r>
                </w:p>
              </w:tc>
            </w:tr>
          </w:tbl>
          <w:p w:rsidR="00042AC4" w:rsidRPr="00042AC4" w:rsidRDefault="00042AC4" w:rsidP="00042AC4">
            <w:pPr>
              <w:spacing w:after="0" w:line="240" w:lineRule="auto"/>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 xml:space="preserve">ปี 2562 </w:t>
            </w:r>
            <w:r w:rsidRPr="00042AC4">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3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6 เดือน</w:t>
                  </w:r>
                </w:p>
              </w:tc>
              <w:tc>
                <w:tcPr>
                  <w:tcW w:w="1985"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9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12 เดือน</w:t>
                  </w:r>
                </w:p>
              </w:tc>
            </w:tr>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8 </w:t>
                  </w:r>
                  <w:r w:rsidRPr="00042AC4">
                    <w:rPr>
                      <w:rFonts w:ascii="TH SarabunPSK" w:hAnsi="TH SarabunPSK" w:cs="TH SarabunPSK"/>
                      <w:color w:val="000000" w:themeColor="text1"/>
                      <w:sz w:val="32"/>
                      <w:szCs w:val="32"/>
                      <w:cs/>
                    </w:rPr>
                    <w:t>เขตสุขภาพ มีการจัดทำฐานข้อมูลเพื่อประกอบการจัดทำแผนที่ถูกต้อง ครบถ้วน</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8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 xml:space="preserve">มีแผนกำลังคนด้านสุขภาพ </w:t>
                  </w:r>
                  <w:r w:rsidRPr="00042AC4">
                    <w:rPr>
                      <w:rFonts w:ascii="TH SarabunPSK" w:hAnsi="TH SarabunPSK" w:cs="TH SarabunPSK"/>
                      <w:color w:val="000000" w:themeColor="text1"/>
                      <w:sz w:val="32"/>
                      <w:szCs w:val="32"/>
                    </w:rPr>
                    <w:t>(HRP)</w:t>
                  </w:r>
                </w:p>
              </w:tc>
              <w:tc>
                <w:tcPr>
                  <w:tcW w:w="1985"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8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มีแผนพัฒนากำลังคน (</w:t>
                  </w:r>
                  <w:r w:rsidRPr="00042AC4">
                    <w:rPr>
                      <w:rFonts w:ascii="TH SarabunPSK" w:hAnsi="TH SarabunPSK" w:cs="TH SarabunPSK"/>
                      <w:color w:val="000000" w:themeColor="text1"/>
                      <w:sz w:val="32"/>
                      <w:szCs w:val="32"/>
                    </w:rPr>
                    <w:t>HRD)</w:t>
                  </w:r>
                  <w:r w:rsidRPr="00042AC4">
                    <w:rPr>
                      <w:rFonts w:ascii="TH SarabunPSK" w:hAnsi="TH SarabunPSK" w:cs="TH SarabunPSK"/>
                      <w:color w:val="000000" w:themeColor="text1"/>
                      <w:sz w:val="32"/>
                      <w:szCs w:val="32"/>
                      <w:cs/>
                    </w:rPr>
                    <w:t xml:space="preserve"> และแผนบริหารจัดการกำลังคน </w:t>
                  </w:r>
                  <w:r w:rsidRPr="00042AC4">
                    <w:rPr>
                      <w:rFonts w:ascii="TH SarabunPSK" w:hAnsi="TH SarabunPSK" w:cs="TH SarabunPSK"/>
                      <w:color w:val="000000" w:themeColor="text1"/>
                      <w:sz w:val="32"/>
                      <w:szCs w:val="32"/>
                    </w:rPr>
                    <w:t>(HRM)</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color w:val="000000" w:themeColor="text1"/>
                      <w:sz w:val="32"/>
                      <w:szCs w:val="32"/>
                    </w:rPr>
                    <w:t xml:space="preserve">8 </w:t>
                  </w:r>
                  <w:r w:rsidRPr="00042AC4">
                    <w:rPr>
                      <w:rFonts w:ascii="TH SarabunPSK" w:hAnsi="TH SarabunPSK" w:cs="TH SarabunPSK"/>
                      <w:color w:val="000000" w:themeColor="text1"/>
                      <w:sz w:val="32"/>
                      <w:szCs w:val="32"/>
                      <w:cs/>
                    </w:rPr>
                    <w:t>เขตสุขภาพ</w:t>
                  </w:r>
                  <w:r w:rsidRPr="00042AC4">
                    <w:rPr>
                      <w:rFonts w:ascii="TH SarabunPSK" w:hAnsi="TH SarabunPSK" w:cs="TH SarabunPSK"/>
                      <w:color w:val="000000" w:themeColor="text1"/>
                      <w:sz w:val="32"/>
                      <w:szCs w:val="32"/>
                      <w:cs/>
                    </w:rPr>
                    <w:br/>
                    <w:t>มีแผนกำลังคนด้านสุขภาพครอบคลุม</w:t>
                  </w:r>
                  <w:r w:rsidRPr="00042AC4">
                    <w:rPr>
                      <w:rFonts w:ascii="TH SarabunPSK" w:hAnsi="TH SarabunPSK" w:cs="TH SarabunPSK"/>
                      <w:color w:val="000000" w:themeColor="text1"/>
                      <w:sz w:val="32"/>
                      <w:szCs w:val="32"/>
                      <w:cs/>
                    </w:rPr>
                    <w:br/>
                    <w:t xml:space="preserve">ทุกมิติ ทั้ง </w:t>
                  </w:r>
                  <w:r w:rsidRPr="00042AC4">
                    <w:rPr>
                      <w:rFonts w:ascii="TH SarabunPSK" w:hAnsi="TH SarabunPSK" w:cs="TH SarabunPSK"/>
                      <w:color w:val="000000" w:themeColor="text1"/>
                      <w:sz w:val="32"/>
                      <w:szCs w:val="32"/>
                    </w:rPr>
                    <w:t>HRP, HRD</w:t>
                  </w:r>
                  <w:r w:rsidRPr="00042AC4">
                    <w:rPr>
                      <w:rFonts w:ascii="TH SarabunPSK" w:hAnsi="TH SarabunPSK" w:cs="TH SarabunPSK"/>
                      <w:color w:val="000000" w:themeColor="text1"/>
                      <w:sz w:val="32"/>
                      <w:szCs w:val="32"/>
                      <w:cs/>
                    </w:rPr>
                    <w:t xml:space="preserve"> และ </w:t>
                  </w:r>
                  <w:r w:rsidRPr="00042AC4">
                    <w:rPr>
                      <w:rFonts w:ascii="TH SarabunPSK" w:hAnsi="TH SarabunPSK" w:cs="TH SarabunPSK"/>
                      <w:color w:val="000000" w:themeColor="text1"/>
                      <w:sz w:val="32"/>
                      <w:szCs w:val="32"/>
                    </w:rPr>
                    <w:t>HRM</w:t>
                  </w:r>
                </w:p>
              </w:tc>
            </w:tr>
          </w:tbl>
          <w:p w:rsidR="00042AC4" w:rsidRDefault="00042AC4" w:rsidP="00042AC4">
            <w:pPr>
              <w:spacing w:after="0" w:line="240" w:lineRule="auto"/>
              <w:rPr>
                <w:rFonts w:ascii="TH SarabunPSK" w:hAnsi="TH SarabunPSK" w:cs="TH SarabunPSK"/>
                <w:b/>
                <w:bCs/>
                <w:color w:val="000000" w:themeColor="text1"/>
                <w:sz w:val="32"/>
                <w:szCs w:val="32"/>
              </w:rPr>
            </w:pPr>
          </w:p>
          <w:p w:rsidR="00042AC4" w:rsidRDefault="00042AC4" w:rsidP="00042AC4">
            <w:pPr>
              <w:spacing w:after="0" w:line="240" w:lineRule="auto"/>
              <w:rPr>
                <w:rFonts w:ascii="TH SarabunPSK" w:hAnsi="TH SarabunPSK" w:cs="TH SarabunPSK"/>
                <w:b/>
                <w:bCs/>
                <w:color w:val="000000" w:themeColor="text1"/>
                <w:sz w:val="32"/>
                <w:szCs w:val="32"/>
              </w:rPr>
            </w:pPr>
          </w:p>
          <w:p w:rsidR="00042AC4" w:rsidRDefault="00042AC4" w:rsidP="00042AC4">
            <w:pPr>
              <w:spacing w:after="0" w:line="240" w:lineRule="auto"/>
              <w:rPr>
                <w:rFonts w:ascii="TH SarabunPSK" w:hAnsi="TH SarabunPSK" w:cs="TH SarabunPSK"/>
                <w:b/>
                <w:bCs/>
                <w:color w:val="000000" w:themeColor="text1"/>
                <w:sz w:val="32"/>
                <w:szCs w:val="32"/>
              </w:rPr>
            </w:pPr>
          </w:p>
          <w:p w:rsidR="00042AC4" w:rsidRPr="00042AC4" w:rsidRDefault="00042AC4" w:rsidP="00042AC4">
            <w:pPr>
              <w:spacing w:after="0" w:line="240" w:lineRule="auto"/>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 xml:space="preserve">ปี 2563 </w:t>
            </w:r>
            <w:r w:rsidRPr="00042AC4">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3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6 เดือน</w:t>
                  </w:r>
                </w:p>
              </w:tc>
              <w:tc>
                <w:tcPr>
                  <w:tcW w:w="1985"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9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12 เดือน</w:t>
                  </w:r>
                </w:p>
              </w:tc>
            </w:tr>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10 </w:t>
                  </w:r>
                  <w:r w:rsidRPr="00042AC4">
                    <w:rPr>
                      <w:rFonts w:ascii="TH SarabunPSK" w:hAnsi="TH SarabunPSK" w:cs="TH SarabunPSK"/>
                      <w:color w:val="000000" w:themeColor="text1"/>
                      <w:sz w:val="32"/>
                      <w:szCs w:val="32"/>
                      <w:cs/>
                    </w:rPr>
                    <w:t>เขตสุขภาพ มีการจัดทำฐานข้อมูลเพื่อประกอบการจัดทำแผนที่ถูกต้อง ครบถ้วน</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10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 xml:space="preserve">มีแผนกำลังคนด้านสุขภาพ </w:t>
                  </w:r>
                  <w:r w:rsidRPr="00042AC4">
                    <w:rPr>
                      <w:rFonts w:ascii="TH SarabunPSK" w:hAnsi="TH SarabunPSK" w:cs="TH SarabunPSK"/>
                      <w:color w:val="000000" w:themeColor="text1"/>
                      <w:sz w:val="32"/>
                      <w:szCs w:val="32"/>
                    </w:rPr>
                    <w:t>(HRP)</w:t>
                  </w:r>
                </w:p>
              </w:tc>
              <w:tc>
                <w:tcPr>
                  <w:tcW w:w="1985"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10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มีแผนพัฒนากำลังคน (</w:t>
                  </w:r>
                  <w:r w:rsidRPr="00042AC4">
                    <w:rPr>
                      <w:rFonts w:ascii="TH SarabunPSK" w:hAnsi="TH SarabunPSK" w:cs="TH SarabunPSK"/>
                      <w:color w:val="000000" w:themeColor="text1"/>
                      <w:sz w:val="32"/>
                      <w:szCs w:val="32"/>
                    </w:rPr>
                    <w:t>HRD)</w:t>
                  </w:r>
                  <w:r w:rsidRPr="00042AC4">
                    <w:rPr>
                      <w:rFonts w:ascii="TH SarabunPSK" w:hAnsi="TH SarabunPSK" w:cs="TH SarabunPSK"/>
                      <w:color w:val="000000" w:themeColor="text1"/>
                      <w:sz w:val="32"/>
                      <w:szCs w:val="32"/>
                      <w:cs/>
                    </w:rPr>
                    <w:t xml:space="preserve"> และแผนบริหารจัดการกำลังคน </w:t>
                  </w:r>
                  <w:r w:rsidRPr="00042AC4">
                    <w:rPr>
                      <w:rFonts w:ascii="TH SarabunPSK" w:hAnsi="TH SarabunPSK" w:cs="TH SarabunPSK"/>
                      <w:color w:val="000000" w:themeColor="text1"/>
                      <w:sz w:val="32"/>
                      <w:szCs w:val="32"/>
                    </w:rPr>
                    <w:t>(HRM)</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color w:val="000000" w:themeColor="text1"/>
                      <w:sz w:val="32"/>
                      <w:szCs w:val="32"/>
                    </w:rPr>
                    <w:t xml:space="preserve">10 </w:t>
                  </w:r>
                  <w:r w:rsidRPr="00042AC4">
                    <w:rPr>
                      <w:rFonts w:ascii="TH SarabunPSK" w:hAnsi="TH SarabunPSK" w:cs="TH SarabunPSK"/>
                      <w:color w:val="000000" w:themeColor="text1"/>
                      <w:sz w:val="32"/>
                      <w:szCs w:val="32"/>
                      <w:cs/>
                    </w:rPr>
                    <w:t>เขตสุขภาพ</w:t>
                  </w:r>
                  <w:r w:rsidRPr="00042AC4">
                    <w:rPr>
                      <w:rFonts w:ascii="TH SarabunPSK" w:hAnsi="TH SarabunPSK" w:cs="TH SarabunPSK"/>
                      <w:color w:val="000000" w:themeColor="text1"/>
                      <w:sz w:val="32"/>
                      <w:szCs w:val="32"/>
                      <w:cs/>
                    </w:rPr>
                    <w:br/>
                    <w:t>มีแผนกำลังคนด้านสุขภาพครอบคลุม</w:t>
                  </w:r>
                  <w:r w:rsidRPr="00042AC4">
                    <w:rPr>
                      <w:rFonts w:ascii="TH SarabunPSK" w:hAnsi="TH SarabunPSK" w:cs="TH SarabunPSK"/>
                      <w:color w:val="000000" w:themeColor="text1"/>
                      <w:sz w:val="32"/>
                      <w:szCs w:val="32"/>
                      <w:cs/>
                    </w:rPr>
                    <w:br/>
                    <w:t xml:space="preserve">ทุกมิติ ทั้ง </w:t>
                  </w:r>
                  <w:r w:rsidRPr="00042AC4">
                    <w:rPr>
                      <w:rFonts w:ascii="TH SarabunPSK" w:hAnsi="TH SarabunPSK" w:cs="TH SarabunPSK"/>
                      <w:color w:val="000000" w:themeColor="text1"/>
                      <w:sz w:val="32"/>
                      <w:szCs w:val="32"/>
                    </w:rPr>
                    <w:t>HRP, HRD</w:t>
                  </w:r>
                  <w:r w:rsidRPr="00042AC4">
                    <w:rPr>
                      <w:rFonts w:ascii="TH SarabunPSK" w:hAnsi="TH SarabunPSK" w:cs="TH SarabunPSK"/>
                      <w:color w:val="000000" w:themeColor="text1"/>
                      <w:sz w:val="32"/>
                      <w:szCs w:val="32"/>
                      <w:cs/>
                    </w:rPr>
                    <w:t xml:space="preserve"> และ </w:t>
                  </w:r>
                  <w:r w:rsidRPr="00042AC4">
                    <w:rPr>
                      <w:rFonts w:ascii="TH SarabunPSK" w:hAnsi="TH SarabunPSK" w:cs="TH SarabunPSK"/>
                      <w:color w:val="000000" w:themeColor="text1"/>
                      <w:sz w:val="32"/>
                      <w:szCs w:val="32"/>
                    </w:rPr>
                    <w:t>HRM</w:t>
                  </w:r>
                </w:p>
              </w:tc>
            </w:tr>
          </w:tbl>
          <w:p w:rsidR="00042AC4" w:rsidRPr="00042AC4" w:rsidRDefault="00042AC4" w:rsidP="00042AC4">
            <w:pPr>
              <w:spacing w:after="0" w:line="240" w:lineRule="auto"/>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 xml:space="preserve">ปี 2564 </w:t>
            </w:r>
            <w:r w:rsidRPr="00042AC4">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3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6 เดือน</w:t>
                  </w:r>
                </w:p>
              </w:tc>
              <w:tc>
                <w:tcPr>
                  <w:tcW w:w="1985"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9 เดือน</w:t>
                  </w:r>
                </w:p>
              </w:tc>
              <w:tc>
                <w:tcPr>
                  <w:tcW w:w="1984" w:type="dxa"/>
                </w:tcPr>
                <w:p w:rsidR="00042AC4" w:rsidRPr="00042AC4" w:rsidRDefault="00042AC4" w:rsidP="00042AC4">
                  <w:pPr>
                    <w:spacing w:after="0" w:line="240" w:lineRule="auto"/>
                    <w:jc w:val="center"/>
                    <w:rPr>
                      <w:rFonts w:ascii="TH SarabunPSK" w:hAnsi="TH SarabunPSK" w:cs="TH SarabunPSK"/>
                      <w:b/>
                      <w:bCs/>
                      <w:color w:val="000000" w:themeColor="text1"/>
                      <w:sz w:val="32"/>
                      <w:szCs w:val="32"/>
                    </w:rPr>
                  </w:pPr>
                  <w:r w:rsidRPr="00042AC4">
                    <w:rPr>
                      <w:rFonts w:ascii="TH SarabunPSK" w:hAnsi="TH SarabunPSK" w:cs="TH SarabunPSK"/>
                      <w:b/>
                      <w:bCs/>
                      <w:color w:val="000000" w:themeColor="text1"/>
                      <w:sz w:val="32"/>
                      <w:szCs w:val="32"/>
                      <w:cs/>
                    </w:rPr>
                    <w:t>รอบ 12 เดือน</w:t>
                  </w:r>
                </w:p>
              </w:tc>
            </w:tr>
            <w:tr w:rsidR="00042AC4" w:rsidRPr="00042AC4" w:rsidTr="00EF7D11">
              <w:trPr>
                <w:jc w:val="center"/>
              </w:trPr>
              <w:tc>
                <w:tcPr>
                  <w:tcW w:w="201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12 </w:t>
                  </w:r>
                  <w:r w:rsidRPr="00042AC4">
                    <w:rPr>
                      <w:rFonts w:ascii="TH SarabunPSK" w:hAnsi="TH SarabunPSK" w:cs="TH SarabunPSK"/>
                      <w:color w:val="000000" w:themeColor="text1"/>
                      <w:sz w:val="32"/>
                      <w:szCs w:val="32"/>
                      <w:cs/>
                    </w:rPr>
                    <w:t>เขตสุขภาพ มีการจัดทำฐานข้อมูลเพื่อประกอบการจัดทำ</w:t>
                  </w:r>
                  <w:r w:rsidRPr="00042AC4">
                    <w:rPr>
                      <w:rFonts w:ascii="TH SarabunPSK" w:hAnsi="TH SarabunPSK" w:cs="TH SarabunPSK"/>
                      <w:color w:val="000000" w:themeColor="text1"/>
                      <w:sz w:val="32"/>
                      <w:szCs w:val="32"/>
                      <w:cs/>
                    </w:rPr>
                    <w:lastRenderedPageBreak/>
                    <w:t>แผนที่ถูกต้อง ครบถ้วน</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lastRenderedPageBreak/>
                    <w:t xml:space="preserve">12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 xml:space="preserve">มีแผนกำลังคนด้านสุขภาพ </w:t>
                  </w:r>
                  <w:r w:rsidRPr="00042AC4">
                    <w:rPr>
                      <w:rFonts w:ascii="TH SarabunPSK" w:hAnsi="TH SarabunPSK" w:cs="TH SarabunPSK"/>
                      <w:color w:val="000000" w:themeColor="text1"/>
                      <w:sz w:val="32"/>
                      <w:szCs w:val="32"/>
                    </w:rPr>
                    <w:t>(HRP)</w:t>
                  </w:r>
                </w:p>
              </w:tc>
              <w:tc>
                <w:tcPr>
                  <w:tcW w:w="1985" w:type="dxa"/>
                </w:tcPr>
                <w:p w:rsidR="00042AC4" w:rsidRPr="00042AC4" w:rsidRDefault="00042AC4" w:rsidP="00042AC4">
                  <w:pPr>
                    <w:spacing w:after="0" w:line="240" w:lineRule="auto"/>
                    <w:jc w:val="center"/>
                    <w:rPr>
                      <w:rFonts w:ascii="TH SarabunPSK" w:hAnsi="TH SarabunPSK" w:cs="TH SarabunPSK"/>
                      <w:color w:val="000000" w:themeColor="text1"/>
                      <w:sz w:val="32"/>
                      <w:szCs w:val="32"/>
                      <w:cs/>
                    </w:rPr>
                  </w:pPr>
                  <w:r w:rsidRPr="00042AC4">
                    <w:rPr>
                      <w:rFonts w:ascii="TH SarabunPSK" w:hAnsi="TH SarabunPSK" w:cs="TH SarabunPSK"/>
                      <w:color w:val="000000" w:themeColor="text1"/>
                      <w:sz w:val="32"/>
                      <w:szCs w:val="32"/>
                    </w:rPr>
                    <w:t xml:space="preserve">12 </w:t>
                  </w:r>
                  <w:r w:rsidRPr="00042AC4">
                    <w:rPr>
                      <w:rFonts w:ascii="TH SarabunPSK" w:hAnsi="TH SarabunPSK" w:cs="TH SarabunPSK"/>
                      <w:color w:val="000000" w:themeColor="text1"/>
                      <w:sz w:val="32"/>
                      <w:szCs w:val="32"/>
                      <w:cs/>
                    </w:rPr>
                    <w:t xml:space="preserve">เขตสุขภาพ </w:t>
                  </w:r>
                  <w:r w:rsidRPr="00042AC4">
                    <w:rPr>
                      <w:rFonts w:ascii="TH SarabunPSK" w:hAnsi="TH SarabunPSK" w:cs="TH SarabunPSK"/>
                      <w:color w:val="000000" w:themeColor="text1"/>
                      <w:sz w:val="32"/>
                      <w:szCs w:val="32"/>
                      <w:cs/>
                    </w:rPr>
                    <w:br/>
                    <w:t>มีแผนพัฒนากำลังคน (</w:t>
                  </w:r>
                  <w:r w:rsidRPr="00042AC4">
                    <w:rPr>
                      <w:rFonts w:ascii="TH SarabunPSK" w:hAnsi="TH SarabunPSK" w:cs="TH SarabunPSK"/>
                      <w:color w:val="000000" w:themeColor="text1"/>
                      <w:sz w:val="32"/>
                      <w:szCs w:val="32"/>
                    </w:rPr>
                    <w:t>HRD)</w:t>
                  </w:r>
                  <w:r w:rsidRPr="00042AC4">
                    <w:rPr>
                      <w:rFonts w:ascii="TH SarabunPSK" w:hAnsi="TH SarabunPSK" w:cs="TH SarabunPSK"/>
                      <w:color w:val="000000" w:themeColor="text1"/>
                      <w:sz w:val="32"/>
                      <w:szCs w:val="32"/>
                      <w:cs/>
                    </w:rPr>
                    <w:t xml:space="preserve"> และแผน</w:t>
                  </w:r>
                  <w:r w:rsidRPr="00042AC4">
                    <w:rPr>
                      <w:rFonts w:ascii="TH SarabunPSK" w:hAnsi="TH SarabunPSK" w:cs="TH SarabunPSK"/>
                      <w:color w:val="000000" w:themeColor="text1"/>
                      <w:sz w:val="32"/>
                      <w:szCs w:val="32"/>
                      <w:cs/>
                    </w:rPr>
                    <w:lastRenderedPageBreak/>
                    <w:t xml:space="preserve">บริหารจัดการกำลังคน </w:t>
                  </w:r>
                  <w:r w:rsidRPr="00042AC4">
                    <w:rPr>
                      <w:rFonts w:ascii="TH SarabunPSK" w:hAnsi="TH SarabunPSK" w:cs="TH SarabunPSK"/>
                      <w:color w:val="000000" w:themeColor="text1"/>
                      <w:sz w:val="32"/>
                      <w:szCs w:val="32"/>
                    </w:rPr>
                    <w:t>(HRM)</w:t>
                  </w:r>
                </w:p>
              </w:tc>
              <w:tc>
                <w:tcPr>
                  <w:tcW w:w="1984" w:type="dxa"/>
                </w:tcPr>
                <w:p w:rsidR="00042AC4" w:rsidRPr="00042AC4" w:rsidRDefault="00042AC4" w:rsidP="00042AC4">
                  <w:pPr>
                    <w:spacing w:after="0" w:line="240" w:lineRule="auto"/>
                    <w:jc w:val="center"/>
                    <w:rPr>
                      <w:rFonts w:ascii="TH SarabunPSK" w:hAnsi="TH SarabunPSK" w:cs="TH SarabunPSK"/>
                      <w:color w:val="000000" w:themeColor="text1"/>
                      <w:sz w:val="32"/>
                      <w:szCs w:val="32"/>
                    </w:rPr>
                  </w:pPr>
                  <w:r w:rsidRPr="00042AC4">
                    <w:rPr>
                      <w:rFonts w:ascii="TH SarabunPSK" w:hAnsi="TH SarabunPSK" w:cs="TH SarabunPSK"/>
                      <w:color w:val="000000" w:themeColor="text1"/>
                      <w:sz w:val="32"/>
                      <w:szCs w:val="32"/>
                    </w:rPr>
                    <w:lastRenderedPageBreak/>
                    <w:t xml:space="preserve">12 </w:t>
                  </w:r>
                  <w:r w:rsidRPr="00042AC4">
                    <w:rPr>
                      <w:rFonts w:ascii="TH SarabunPSK" w:hAnsi="TH SarabunPSK" w:cs="TH SarabunPSK"/>
                      <w:color w:val="000000" w:themeColor="text1"/>
                      <w:sz w:val="32"/>
                      <w:szCs w:val="32"/>
                      <w:cs/>
                    </w:rPr>
                    <w:t>เขตสุขภาพ</w:t>
                  </w:r>
                  <w:r w:rsidRPr="00042AC4">
                    <w:rPr>
                      <w:rFonts w:ascii="TH SarabunPSK" w:hAnsi="TH SarabunPSK" w:cs="TH SarabunPSK"/>
                      <w:color w:val="000000" w:themeColor="text1"/>
                      <w:sz w:val="32"/>
                      <w:szCs w:val="32"/>
                      <w:cs/>
                    </w:rPr>
                    <w:br/>
                    <w:t>มีแผนกำลังคนด้านสุขภาพครอบคลุม</w:t>
                  </w:r>
                  <w:r w:rsidRPr="00042AC4">
                    <w:rPr>
                      <w:rFonts w:ascii="TH SarabunPSK" w:hAnsi="TH SarabunPSK" w:cs="TH SarabunPSK"/>
                      <w:color w:val="000000" w:themeColor="text1"/>
                      <w:sz w:val="32"/>
                      <w:szCs w:val="32"/>
                      <w:cs/>
                    </w:rPr>
                    <w:br/>
                  </w:r>
                  <w:r w:rsidRPr="00042AC4">
                    <w:rPr>
                      <w:rFonts w:ascii="TH SarabunPSK" w:hAnsi="TH SarabunPSK" w:cs="TH SarabunPSK"/>
                      <w:color w:val="000000" w:themeColor="text1"/>
                      <w:sz w:val="32"/>
                      <w:szCs w:val="32"/>
                      <w:cs/>
                    </w:rPr>
                    <w:lastRenderedPageBreak/>
                    <w:t xml:space="preserve">ทุกมิติ ทั้ง </w:t>
                  </w:r>
                  <w:r w:rsidRPr="00042AC4">
                    <w:rPr>
                      <w:rFonts w:ascii="TH SarabunPSK" w:hAnsi="TH SarabunPSK" w:cs="TH SarabunPSK"/>
                      <w:color w:val="000000" w:themeColor="text1"/>
                      <w:sz w:val="32"/>
                      <w:szCs w:val="32"/>
                    </w:rPr>
                    <w:t>HRP, HRD</w:t>
                  </w:r>
                  <w:r w:rsidRPr="00042AC4">
                    <w:rPr>
                      <w:rFonts w:ascii="TH SarabunPSK" w:hAnsi="TH SarabunPSK" w:cs="TH SarabunPSK"/>
                      <w:color w:val="000000" w:themeColor="text1"/>
                      <w:sz w:val="32"/>
                      <w:szCs w:val="32"/>
                      <w:cs/>
                    </w:rPr>
                    <w:t xml:space="preserve"> และ </w:t>
                  </w:r>
                  <w:r w:rsidRPr="00042AC4">
                    <w:rPr>
                      <w:rFonts w:ascii="TH SarabunPSK" w:hAnsi="TH SarabunPSK" w:cs="TH SarabunPSK"/>
                      <w:color w:val="000000" w:themeColor="text1"/>
                      <w:sz w:val="32"/>
                      <w:szCs w:val="32"/>
                    </w:rPr>
                    <w:t>HRM</w:t>
                  </w:r>
                </w:p>
              </w:tc>
            </w:tr>
          </w:tbl>
          <w:p w:rsidR="00042AC4" w:rsidRPr="00042AC4" w:rsidRDefault="00042AC4" w:rsidP="00042AC4">
            <w:pPr>
              <w:spacing w:after="0" w:line="240" w:lineRule="auto"/>
              <w:rPr>
                <w:rFonts w:ascii="TH SarabunPSK" w:hAnsi="TH SarabunPSK" w:cs="TH SarabunPSK"/>
                <w:b/>
                <w:bCs/>
                <w:sz w:val="32"/>
                <w:szCs w:val="32"/>
              </w:rPr>
            </w:pPr>
          </w:p>
        </w:tc>
      </w:tr>
      <w:tr w:rsidR="00042AC4" w:rsidRPr="00042AC4" w:rsidTr="00EF7D11">
        <w:tc>
          <w:tcPr>
            <w:tcW w:w="2694" w:type="dxa"/>
            <w:tcBorders>
              <w:top w:val="single" w:sz="4" w:space="0" w:color="auto"/>
              <w:left w:val="single" w:sz="4" w:space="0" w:color="auto"/>
              <w:bottom w:val="single" w:sz="4" w:space="0" w:color="auto"/>
              <w:right w:val="single" w:sz="4" w:space="0" w:color="auto"/>
            </w:tcBorders>
          </w:tcPr>
          <w:p w:rsidR="00042AC4" w:rsidRPr="00042AC4" w:rsidRDefault="00042AC4" w:rsidP="00042AC4">
            <w:pPr>
              <w:spacing w:after="0" w:line="240" w:lineRule="auto"/>
              <w:rPr>
                <w:rFonts w:ascii="TH SarabunPSK" w:hAnsi="TH SarabunPSK" w:cs="TH SarabunPSK"/>
                <w:b/>
                <w:bCs/>
                <w:sz w:val="32"/>
                <w:szCs w:val="32"/>
                <w:cs/>
              </w:rPr>
            </w:pPr>
            <w:r w:rsidRPr="00042AC4">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042AC4" w:rsidRPr="00042AC4" w:rsidRDefault="00042AC4" w:rsidP="00042AC4">
            <w:pPr>
              <w:spacing w:after="0" w:line="240" w:lineRule="auto"/>
              <w:jc w:val="thaiDistribute"/>
              <w:rPr>
                <w:rFonts w:ascii="TH SarabunPSK" w:hAnsi="TH SarabunPSK" w:cs="TH SarabunPSK"/>
                <w:sz w:val="32"/>
                <w:szCs w:val="32"/>
                <w:cs/>
              </w:rPr>
            </w:pPr>
            <w:r w:rsidRPr="00042AC4">
              <w:rPr>
                <w:rFonts w:ascii="TH SarabunPSK" w:hAnsi="TH SarabunPSK" w:cs="TH SarabunPSK"/>
                <w:sz w:val="32"/>
                <w:szCs w:val="32"/>
                <w:cs/>
              </w:rPr>
              <w:t xml:space="preserve">ประเมินจากข้อมูลในระบบ </w:t>
            </w:r>
            <w:r w:rsidRPr="00042AC4">
              <w:rPr>
                <w:rFonts w:ascii="TH SarabunPSK" w:hAnsi="TH SarabunPSK" w:cs="TH SarabunPSK"/>
                <w:sz w:val="32"/>
                <w:szCs w:val="32"/>
              </w:rPr>
              <w:t xml:space="preserve">HROPS </w:t>
            </w:r>
            <w:r w:rsidRPr="00042AC4">
              <w:rPr>
                <w:rFonts w:ascii="TH SarabunPSK" w:hAnsi="TH SarabunPSK" w:cs="TH SarabunPSK"/>
                <w:sz w:val="32"/>
                <w:szCs w:val="32"/>
                <w:cs/>
              </w:rPr>
              <w:t>เปรียบเทียบกับเอกสารแผนกำลังคนด้านสุขภาพของเขต</w:t>
            </w:r>
          </w:p>
        </w:tc>
      </w:tr>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7A49B7" w:rsidRDefault="00042AC4" w:rsidP="00042AC4">
            <w:pPr>
              <w:spacing w:after="0" w:line="240" w:lineRule="auto"/>
              <w:rPr>
                <w:rFonts w:ascii="TH SarabunPSK" w:hAnsi="TH SarabunPSK" w:cs="TH SarabunPSK"/>
                <w:b/>
                <w:bCs/>
                <w:color w:val="000000" w:themeColor="text1"/>
                <w:sz w:val="32"/>
                <w:szCs w:val="32"/>
                <w:cs/>
              </w:rPr>
            </w:pPr>
            <w:r w:rsidRPr="00042AC4">
              <w:rPr>
                <w:rFonts w:ascii="TH SarabunPSK" w:hAnsi="TH SarabunPSK" w:cs="TH SarabunPSK"/>
                <w:b/>
                <w:bCs/>
                <w:color w:val="000000" w:themeColor="text1"/>
                <w:sz w:val="32"/>
                <w:szCs w:val="32"/>
                <w:highlight w:val="yellow"/>
                <w:cs/>
              </w:rPr>
              <w:t>เอกสารสนับสนุน :</w:t>
            </w:r>
            <w:r w:rsidRPr="007A49B7">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042AC4" w:rsidRPr="00B35886" w:rsidRDefault="00042AC4" w:rsidP="00042AC4">
            <w:pPr>
              <w:spacing w:after="0" w:line="240" w:lineRule="auto"/>
              <w:rPr>
                <w:rFonts w:ascii="TH SarabunPSK" w:hAnsi="TH SarabunPSK" w:cs="TH SarabunPSK"/>
                <w:color w:val="FF0000"/>
                <w:sz w:val="32"/>
                <w:szCs w:val="32"/>
                <w:cs/>
              </w:rPr>
            </w:pPr>
          </w:p>
        </w:tc>
      </w:tr>
      <w:tr w:rsidR="00042AC4" w:rsidRPr="008A0FDE" w:rsidTr="00EF7D11">
        <w:trPr>
          <w:trHeight w:val="1069"/>
        </w:trPr>
        <w:tc>
          <w:tcPr>
            <w:tcW w:w="2694" w:type="dxa"/>
            <w:tcBorders>
              <w:top w:val="single" w:sz="4" w:space="0" w:color="auto"/>
              <w:left w:val="single" w:sz="4" w:space="0" w:color="auto"/>
              <w:bottom w:val="single" w:sz="4" w:space="0" w:color="auto"/>
              <w:right w:val="single" w:sz="4" w:space="0" w:color="auto"/>
            </w:tcBorders>
          </w:tcPr>
          <w:p w:rsidR="00042AC4" w:rsidRPr="002B3006" w:rsidRDefault="00042AC4" w:rsidP="00042AC4">
            <w:pPr>
              <w:spacing w:after="0" w:line="240" w:lineRule="auto"/>
              <w:rPr>
                <w:rFonts w:ascii="TH SarabunPSK" w:hAnsi="TH SarabunPSK" w:cs="TH SarabunPSK"/>
                <w:b/>
                <w:bCs/>
                <w:color w:val="000000" w:themeColor="text1"/>
                <w:sz w:val="32"/>
                <w:szCs w:val="32"/>
                <w:highlight w:val="yellow"/>
                <w:cs/>
              </w:rPr>
            </w:pPr>
            <w:r w:rsidRPr="002B3006">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XSpec="center" w:tblpY="23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042AC4" w:rsidRPr="00EC1358" w:rsidTr="00EF7D11">
              <w:tc>
                <w:tcPr>
                  <w:tcW w:w="1372" w:type="dxa"/>
                  <w:vMerge w:val="restart"/>
                </w:tcPr>
                <w:p w:rsidR="00042AC4" w:rsidRPr="00EC1358" w:rsidRDefault="00042AC4" w:rsidP="00042AC4">
                  <w:pPr>
                    <w:spacing w:after="0"/>
                    <w:jc w:val="center"/>
                    <w:rPr>
                      <w:rFonts w:ascii="TH SarabunPSK" w:hAnsi="TH SarabunPSK" w:cs="TH SarabunPSK"/>
                      <w:b/>
                      <w:bCs/>
                      <w:sz w:val="32"/>
                      <w:szCs w:val="32"/>
                    </w:rPr>
                  </w:pPr>
                  <w:r w:rsidRPr="00EC1358">
                    <w:rPr>
                      <w:rFonts w:ascii="TH SarabunPSK" w:hAnsi="TH SarabunPSK" w:cs="TH SarabunPSK"/>
                      <w:b/>
                      <w:bCs/>
                      <w:sz w:val="32"/>
                      <w:szCs w:val="32"/>
                    </w:rPr>
                    <w:t>Baseline data</w:t>
                  </w:r>
                </w:p>
              </w:tc>
              <w:tc>
                <w:tcPr>
                  <w:tcW w:w="1372" w:type="dxa"/>
                  <w:vMerge w:val="restart"/>
                </w:tcPr>
                <w:p w:rsidR="00042AC4" w:rsidRPr="00EC1358" w:rsidRDefault="00042AC4" w:rsidP="00042AC4">
                  <w:pPr>
                    <w:spacing w:after="0"/>
                    <w:jc w:val="center"/>
                    <w:rPr>
                      <w:rFonts w:ascii="TH SarabunPSK" w:hAnsi="TH SarabunPSK" w:cs="TH SarabunPSK"/>
                      <w:b/>
                      <w:bCs/>
                      <w:sz w:val="32"/>
                      <w:szCs w:val="32"/>
                      <w:cs/>
                    </w:rPr>
                  </w:pPr>
                  <w:r w:rsidRPr="00EC1358">
                    <w:rPr>
                      <w:rFonts w:ascii="TH SarabunPSK" w:hAnsi="TH SarabunPSK" w:cs="TH SarabunPSK"/>
                      <w:b/>
                      <w:bCs/>
                      <w:sz w:val="32"/>
                      <w:szCs w:val="32"/>
                      <w:cs/>
                    </w:rPr>
                    <w:t>หน่วยวัด</w:t>
                  </w:r>
                </w:p>
              </w:tc>
              <w:tc>
                <w:tcPr>
                  <w:tcW w:w="4116" w:type="dxa"/>
                  <w:gridSpan w:val="3"/>
                </w:tcPr>
                <w:p w:rsidR="00042AC4" w:rsidRPr="00EC1358" w:rsidRDefault="00042AC4" w:rsidP="00042AC4">
                  <w:pPr>
                    <w:spacing w:after="0"/>
                    <w:rPr>
                      <w:rFonts w:ascii="TH SarabunPSK" w:hAnsi="TH SarabunPSK" w:cs="TH SarabunPSK"/>
                      <w:b/>
                      <w:bCs/>
                      <w:sz w:val="32"/>
                      <w:szCs w:val="32"/>
                    </w:rPr>
                  </w:pPr>
                  <w:r w:rsidRPr="00EC1358">
                    <w:rPr>
                      <w:rFonts w:ascii="TH SarabunPSK" w:hAnsi="TH SarabunPSK" w:cs="TH SarabunPSK"/>
                      <w:b/>
                      <w:bCs/>
                      <w:sz w:val="32"/>
                      <w:szCs w:val="32"/>
                      <w:cs/>
                    </w:rPr>
                    <w:t>ผลการดำเนินงานในรอบปีงบประมาณ พ.ศ.</w:t>
                  </w:r>
                </w:p>
              </w:tc>
            </w:tr>
            <w:tr w:rsidR="00042AC4" w:rsidRPr="00EC1358" w:rsidTr="00EF7D11">
              <w:tc>
                <w:tcPr>
                  <w:tcW w:w="1372" w:type="dxa"/>
                  <w:vMerge/>
                </w:tcPr>
                <w:p w:rsidR="00042AC4" w:rsidRPr="00EC1358" w:rsidRDefault="00042AC4" w:rsidP="00042AC4">
                  <w:pPr>
                    <w:spacing w:after="0"/>
                    <w:jc w:val="center"/>
                    <w:rPr>
                      <w:rFonts w:ascii="TH SarabunPSK" w:hAnsi="TH SarabunPSK" w:cs="TH SarabunPSK"/>
                      <w:b/>
                      <w:bCs/>
                      <w:sz w:val="32"/>
                      <w:szCs w:val="32"/>
                    </w:rPr>
                  </w:pPr>
                </w:p>
              </w:tc>
              <w:tc>
                <w:tcPr>
                  <w:tcW w:w="1372" w:type="dxa"/>
                  <w:vMerge/>
                </w:tcPr>
                <w:p w:rsidR="00042AC4" w:rsidRPr="00EC1358" w:rsidRDefault="00042AC4" w:rsidP="00042AC4">
                  <w:pPr>
                    <w:spacing w:after="0"/>
                    <w:jc w:val="center"/>
                    <w:rPr>
                      <w:rFonts w:ascii="TH SarabunPSK" w:hAnsi="TH SarabunPSK" w:cs="TH SarabunPSK"/>
                      <w:b/>
                      <w:bCs/>
                      <w:sz w:val="32"/>
                      <w:szCs w:val="32"/>
                    </w:rPr>
                  </w:pPr>
                </w:p>
              </w:tc>
              <w:tc>
                <w:tcPr>
                  <w:tcW w:w="1372" w:type="dxa"/>
                </w:tcPr>
                <w:p w:rsidR="00042AC4" w:rsidRPr="00EC1358" w:rsidRDefault="00042AC4" w:rsidP="00042AC4">
                  <w:pPr>
                    <w:spacing w:after="0"/>
                    <w:jc w:val="center"/>
                    <w:rPr>
                      <w:rFonts w:ascii="TH SarabunPSK" w:hAnsi="TH SarabunPSK" w:cs="TH SarabunPSK"/>
                      <w:b/>
                      <w:bCs/>
                      <w:sz w:val="32"/>
                      <w:szCs w:val="32"/>
                    </w:rPr>
                  </w:pPr>
                  <w:r>
                    <w:rPr>
                      <w:rFonts w:ascii="TH SarabunPSK" w:hAnsi="TH SarabunPSK" w:cs="TH SarabunPSK"/>
                      <w:b/>
                      <w:bCs/>
                      <w:sz w:val="32"/>
                      <w:szCs w:val="32"/>
                      <w:cs/>
                    </w:rPr>
                    <w:t>255</w:t>
                  </w:r>
                  <w:r>
                    <w:rPr>
                      <w:rFonts w:ascii="TH SarabunPSK" w:hAnsi="TH SarabunPSK" w:cs="TH SarabunPSK" w:hint="cs"/>
                      <w:b/>
                      <w:bCs/>
                      <w:sz w:val="32"/>
                      <w:szCs w:val="32"/>
                      <w:cs/>
                    </w:rPr>
                    <w:t>7</w:t>
                  </w:r>
                </w:p>
              </w:tc>
              <w:tc>
                <w:tcPr>
                  <w:tcW w:w="1372" w:type="dxa"/>
                </w:tcPr>
                <w:p w:rsidR="00042AC4" w:rsidRPr="00EC1358" w:rsidRDefault="00042AC4" w:rsidP="00042AC4">
                  <w:pPr>
                    <w:spacing w:after="0"/>
                    <w:jc w:val="center"/>
                    <w:rPr>
                      <w:rFonts w:ascii="TH SarabunPSK" w:hAnsi="TH SarabunPSK" w:cs="TH SarabunPSK"/>
                      <w:b/>
                      <w:bCs/>
                      <w:sz w:val="32"/>
                      <w:szCs w:val="32"/>
                    </w:rPr>
                  </w:pPr>
                  <w:r>
                    <w:rPr>
                      <w:rFonts w:ascii="TH SarabunPSK" w:hAnsi="TH SarabunPSK" w:cs="TH SarabunPSK"/>
                      <w:b/>
                      <w:bCs/>
                      <w:sz w:val="32"/>
                      <w:szCs w:val="32"/>
                      <w:cs/>
                    </w:rPr>
                    <w:t>2558</w:t>
                  </w:r>
                </w:p>
              </w:tc>
              <w:tc>
                <w:tcPr>
                  <w:tcW w:w="1372" w:type="dxa"/>
                </w:tcPr>
                <w:p w:rsidR="00042AC4" w:rsidRPr="00EC1358" w:rsidRDefault="00042AC4" w:rsidP="00042AC4">
                  <w:pPr>
                    <w:spacing w:after="0"/>
                    <w:jc w:val="center"/>
                    <w:rPr>
                      <w:rFonts w:ascii="TH SarabunPSK" w:hAnsi="TH SarabunPSK" w:cs="TH SarabunPSK"/>
                      <w:b/>
                      <w:bCs/>
                      <w:sz w:val="32"/>
                      <w:szCs w:val="32"/>
                    </w:rPr>
                  </w:pPr>
                  <w:r>
                    <w:rPr>
                      <w:rFonts w:ascii="TH SarabunPSK" w:hAnsi="TH SarabunPSK" w:cs="TH SarabunPSK"/>
                      <w:b/>
                      <w:bCs/>
                      <w:sz w:val="32"/>
                      <w:szCs w:val="32"/>
                      <w:cs/>
                    </w:rPr>
                    <w:t>2559</w:t>
                  </w:r>
                </w:p>
              </w:tc>
            </w:tr>
            <w:tr w:rsidR="00042AC4" w:rsidRPr="00EC1358" w:rsidTr="00EF7D11">
              <w:tc>
                <w:tcPr>
                  <w:tcW w:w="1372" w:type="dxa"/>
                </w:tcPr>
                <w:p w:rsidR="00042AC4" w:rsidRPr="00EC1358" w:rsidRDefault="00042AC4" w:rsidP="00042AC4">
                  <w:pPr>
                    <w:spacing w:after="0"/>
                    <w:jc w:val="center"/>
                    <w:rPr>
                      <w:rFonts w:ascii="TH SarabunPSK" w:hAnsi="TH SarabunPSK" w:cs="TH SarabunPSK"/>
                      <w:sz w:val="32"/>
                      <w:szCs w:val="32"/>
                    </w:rPr>
                  </w:pPr>
                </w:p>
              </w:tc>
              <w:tc>
                <w:tcPr>
                  <w:tcW w:w="1372" w:type="dxa"/>
                </w:tcPr>
                <w:p w:rsidR="00042AC4" w:rsidRPr="00EC1358" w:rsidRDefault="00042AC4" w:rsidP="00042AC4">
                  <w:pPr>
                    <w:spacing w:after="0"/>
                    <w:jc w:val="center"/>
                    <w:rPr>
                      <w:rFonts w:ascii="TH SarabunPSK" w:hAnsi="TH SarabunPSK" w:cs="TH SarabunPSK"/>
                      <w:sz w:val="32"/>
                      <w:szCs w:val="32"/>
                      <w:cs/>
                    </w:rPr>
                  </w:pPr>
                </w:p>
              </w:tc>
              <w:tc>
                <w:tcPr>
                  <w:tcW w:w="1372" w:type="dxa"/>
                </w:tcPr>
                <w:p w:rsidR="00042AC4" w:rsidRPr="00EC1358" w:rsidRDefault="00042AC4" w:rsidP="00042AC4">
                  <w:pPr>
                    <w:spacing w:after="0"/>
                    <w:jc w:val="center"/>
                    <w:rPr>
                      <w:rFonts w:ascii="TH SarabunPSK" w:hAnsi="TH SarabunPSK" w:cs="TH SarabunPSK"/>
                      <w:sz w:val="32"/>
                      <w:szCs w:val="32"/>
                    </w:rPr>
                  </w:pPr>
                </w:p>
              </w:tc>
              <w:tc>
                <w:tcPr>
                  <w:tcW w:w="1372" w:type="dxa"/>
                </w:tcPr>
                <w:p w:rsidR="00042AC4" w:rsidRPr="00EC1358" w:rsidRDefault="00042AC4" w:rsidP="00042AC4">
                  <w:pPr>
                    <w:spacing w:after="0"/>
                    <w:jc w:val="center"/>
                    <w:rPr>
                      <w:rFonts w:ascii="TH SarabunPSK" w:hAnsi="TH SarabunPSK" w:cs="TH SarabunPSK"/>
                      <w:sz w:val="32"/>
                      <w:szCs w:val="32"/>
                    </w:rPr>
                  </w:pPr>
                </w:p>
              </w:tc>
              <w:tc>
                <w:tcPr>
                  <w:tcW w:w="1372" w:type="dxa"/>
                </w:tcPr>
                <w:p w:rsidR="00042AC4" w:rsidRPr="00EC1358" w:rsidRDefault="00042AC4" w:rsidP="00042AC4">
                  <w:pPr>
                    <w:spacing w:after="0"/>
                    <w:jc w:val="center"/>
                    <w:rPr>
                      <w:rFonts w:ascii="TH SarabunPSK" w:hAnsi="TH SarabunPSK" w:cs="TH SarabunPSK"/>
                      <w:sz w:val="32"/>
                      <w:szCs w:val="32"/>
                    </w:rPr>
                  </w:pPr>
                </w:p>
              </w:tc>
            </w:tr>
            <w:tr w:rsidR="00042AC4" w:rsidRPr="00EC1358" w:rsidTr="00EF7D11">
              <w:tc>
                <w:tcPr>
                  <w:tcW w:w="1372" w:type="dxa"/>
                </w:tcPr>
                <w:p w:rsidR="00042AC4" w:rsidRDefault="00042AC4" w:rsidP="00042AC4">
                  <w:pPr>
                    <w:spacing w:after="0"/>
                    <w:jc w:val="center"/>
                    <w:rPr>
                      <w:rFonts w:ascii="TH SarabunPSK" w:hAnsi="TH SarabunPSK" w:cs="TH SarabunPSK"/>
                      <w:sz w:val="32"/>
                      <w:szCs w:val="32"/>
                    </w:rPr>
                  </w:pPr>
                </w:p>
              </w:tc>
              <w:tc>
                <w:tcPr>
                  <w:tcW w:w="1372" w:type="dxa"/>
                </w:tcPr>
                <w:p w:rsidR="00042AC4" w:rsidRPr="00EC1358" w:rsidRDefault="00042AC4" w:rsidP="00042AC4">
                  <w:pPr>
                    <w:spacing w:after="0"/>
                    <w:jc w:val="center"/>
                    <w:rPr>
                      <w:rFonts w:ascii="TH SarabunPSK" w:hAnsi="TH SarabunPSK" w:cs="TH SarabunPSK"/>
                      <w:sz w:val="32"/>
                      <w:szCs w:val="32"/>
                      <w:cs/>
                    </w:rPr>
                  </w:pPr>
                </w:p>
              </w:tc>
              <w:tc>
                <w:tcPr>
                  <w:tcW w:w="1372" w:type="dxa"/>
                </w:tcPr>
                <w:p w:rsidR="00042AC4" w:rsidRPr="00EC1358" w:rsidRDefault="00042AC4" w:rsidP="00042AC4">
                  <w:pPr>
                    <w:spacing w:after="0"/>
                    <w:jc w:val="center"/>
                    <w:rPr>
                      <w:rFonts w:ascii="TH SarabunPSK" w:hAnsi="TH SarabunPSK" w:cs="TH SarabunPSK"/>
                      <w:sz w:val="32"/>
                      <w:szCs w:val="32"/>
                    </w:rPr>
                  </w:pPr>
                </w:p>
              </w:tc>
              <w:tc>
                <w:tcPr>
                  <w:tcW w:w="1372" w:type="dxa"/>
                </w:tcPr>
                <w:p w:rsidR="00042AC4" w:rsidRPr="00EC1358" w:rsidRDefault="00042AC4" w:rsidP="00042AC4">
                  <w:pPr>
                    <w:spacing w:after="0"/>
                    <w:jc w:val="center"/>
                    <w:rPr>
                      <w:rFonts w:ascii="TH SarabunPSK" w:hAnsi="TH SarabunPSK" w:cs="TH SarabunPSK"/>
                      <w:sz w:val="32"/>
                      <w:szCs w:val="32"/>
                    </w:rPr>
                  </w:pPr>
                </w:p>
              </w:tc>
              <w:tc>
                <w:tcPr>
                  <w:tcW w:w="1372" w:type="dxa"/>
                </w:tcPr>
                <w:p w:rsidR="00042AC4" w:rsidRPr="00EC1358" w:rsidRDefault="00042AC4" w:rsidP="00042AC4">
                  <w:pPr>
                    <w:spacing w:after="0"/>
                    <w:jc w:val="center"/>
                    <w:rPr>
                      <w:rFonts w:ascii="TH SarabunPSK" w:hAnsi="TH SarabunPSK" w:cs="TH SarabunPSK"/>
                      <w:sz w:val="32"/>
                      <w:szCs w:val="32"/>
                    </w:rPr>
                  </w:pPr>
                </w:p>
              </w:tc>
            </w:tr>
          </w:tbl>
          <w:p w:rsidR="00042AC4" w:rsidRPr="008A0FDE" w:rsidRDefault="00042AC4" w:rsidP="00042AC4">
            <w:pPr>
              <w:spacing w:after="0" w:line="240" w:lineRule="auto"/>
              <w:rPr>
                <w:rFonts w:ascii="TH SarabunPSK" w:hAnsi="TH SarabunPSK" w:cs="TH SarabunPSK"/>
                <w:color w:val="000000" w:themeColor="text1"/>
                <w:sz w:val="32"/>
                <w:szCs w:val="32"/>
              </w:rPr>
            </w:pPr>
          </w:p>
        </w:tc>
      </w:tr>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2F153F" w:rsidRDefault="00042AC4" w:rsidP="00042AC4">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042AC4" w:rsidRPr="002F153F" w:rsidRDefault="00042AC4" w:rsidP="00042AC4">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42AC4" w:rsidRPr="00042AC4" w:rsidRDefault="00042AC4" w:rsidP="00042AC4">
            <w:pPr>
              <w:spacing w:after="0" w:line="240" w:lineRule="auto"/>
              <w:rPr>
                <w:rFonts w:ascii="TH SarabunPSK" w:hAnsi="TH SarabunPSK" w:cs="TH SarabunPSK"/>
                <w:sz w:val="32"/>
                <w:szCs w:val="32"/>
              </w:rPr>
            </w:pPr>
            <w:r w:rsidRPr="00042AC4">
              <w:rPr>
                <w:rFonts w:ascii="TH SarabunPSK" w:hAnsi="TH SarabunPSK" w:cs="TH SarabunPSK"/>
                <w:sz w:val="32"/>
                <w:szCs w:val="32"/>
                <w:cs/>
              </w:rPr>
              <w:t xml:space="preserve">1. นายแพทย์สุวิชา สฤงคารพูนเพิ่ม  </w:t>
            </w:r>
            <w:r w:rsidRPr="00042AC4">
              <w:rPr>
                <w:rFonts w:ascii="TH SarabunPSK" w:hAnsi="TH SarabunPSK" w:cs="TH SarabunPSK"/>
                <w:sz w:val="32"/>
                <w:szCs w:val="32"/>
              </w:rPr>
              <w:tab/>
            </w:r>
            <w:r w:rsidRPr="00042AC4">
              <w:rPr>
                <w:rFonts w:ascii="TH SarabunPSK" w:hAnsi="TH SarabunPSK" w:cs="TH SarabunPSK"/>
                <w:sz w:val="32"/>
                <w:szCs w:val="32"/>
                <w:cs/>
              </w:rPr>
              <w:t>รองผู้อำนวยการสำนักนโยบายและยุทธศาสตร์</w:t>
            </w:r>
          </w:p>
          <w:p w:rsidR="00042AC4" w:rsidRPr="00042AC4" w:rsidRDefault="00042AC4" w:rsidP="00042AC4">
            <w:pPr>
              <w:spacing w:after="0" w:line="240" w:lineRule="auto"/>
              <w:rPr>
                <w:rFonts w:ascii="TH SarabunPSK" w:hAnsi="TH SarabunPSK" w:cs="TH SarabunPSK"/>
                <w:sz w:val="32"/>
                <w:szCs w:val="32"/>
              </w:rPr>
            </w:pPr>
            <w:r w:rsidRPr="00042AC4">
              <w:rPr>
                <w:rFonts w:ascii="TH SarabunPSK" w:hAnsi="TH SarabunPSK" w:cs="TH SarabunPSK"/>
                <w:sz w:val="32"/>
                <w:szCs w:val="32"/>
              </w:rPr>
              <w:t xml:space="preserve">    </w:t>
            </w:r>
            <w:r w:rsidRPr="00042AC4">
              <w:rPr>
                <w:rFonts w:ascii="TH SarabunPSK" w:hAnsi="TH SarabunPSK" w:cs="TH SarabunPSK" w:hint="cs"/>
                <w:sz w:val="32"/>
                <w:szCs w:val="32"/>
                <w:cs/>
              </w:rPr>
              <w:t xml:space="preserve">โทรศัพท์ที่ทำงาน </w:t>
            </w:r>
            <w:r w:rsidRPr="00042AC4">
              <w:rPr>
                <w:rFonts w:ascii="TH SarabunPSK" w:hAnsi="TH SarabunPSK" w:cs="TH SarabunPSK"/>
                <w:sz w:val="32"/>
                <w:szCs w:val="32"/>
              </w:rPr>
              <w:t>:</w:t>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hint="cs"/>
                <w:sz w:val="32"/>
                <w:szCs w:val="32"/>
                <w:cs/>
              </w:rPr>
              <w:t xml:space="preserve">โทรศัพท์มือถือ </w:t>
            </w:r>
            <w:r w:rsidRPr="00042AC4">
              <w:rPr>
                <w:rFonts w:ascii="TH SarabunPSK" w:hAnsi="TH SarabunPSK" w:cs="TH SarabunPSK"/>
                <w:sz w:val="32"/>
                <w:szCs w:val="32"/>
              </w:rPr>
              <w:t>:</w:t>
            </w:r>
          </w:p>
          <w:p w:rsidR="00042AC4" w:rsidRPr="00042AC4" w:rsidRDefault="00042AC4" w:rsidP="00042AC4">
            <w:pPr>
              <w:spacing w:after="0" w:line="240" w:lineRule="auto"/>
              <w:rPr>
                <w:rFonts w:ascii="TH SarabunPSK" w:hAnsi="TH SarabunPSK" w:cs="TH SarabunPSK"/>
                <w:sz w:val="32"/>
                <w:szCs w:val="32"/>
              </w:rPr>
            </w:pPr>
            <w:r w:rsidRPr="00042AC4">
              <w:rPr>
                <w:rFonts w:ascii="TH SarabunPSK" w:hAnsi="TH SarabunPSK" w:cs="TH SarabunPSK"/>
                <w:sz w:val="32"/>
                <w:szCs w:val="32"/>
              </w:rPr>
              <w:t xml:space="preserve">    </w:t>
            </w:r>
            <w:r w:rsidRPr="00042AC4">
              <w:rPr>
                <w:rFonts w:ascii="TH SarabunPSK" w:hAnsi="TH SarabunPSK" w:cs="TH SarabunPSK" w:hint="cs"/>
                <w:sz w:val="32"/>
                <w:szCs w:val="32"/>
                <w:cs/>
              </w:rPr>
              <w:t xml:space="preserve">โทรสาร </w:t>
            </w:r>
            <w:r w:rsidRPr="00042AC4">
              <w:rPr>
                <w:rFonts w:ascii="TH SarabunPSK" w:hAnsi="TH SarabunPSK" w:cs="TH SarabunPSK"/>
                <w:sz w:val="32"/>
                <w:szCs w:val="32"/>
              </w:rPr>
              <w:t>:</w:t>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t>E-mail :</w:t>
            </w:r>
          </w:p>
          <w:p w:rsidR="00042AC4" w:rsidRPr="00042AC4" w:rsidRDefault="00042AC4" w:rsidP="00042AC4">
            <w:pPr>
              <w:spacing w:after="0" w:line="240" w:lineRule="auto"/>
              <w:rPr>
                <w:rFonts w:ascii="TH SarabunPSK" w:hAnsi="TH SarabunPSK" w:cs="TH SarabunPSK"/>
                <w:sz w:val="32"/>
                <w:szCs w:val="32"/>
              </w:rPr>
            </w:pPr>
            <w:r w:rsidRPr="00042AC4">
              <w:rPr>
                <w:rFonts w:ascii="TH SarabunPSK" w:hAnsi="TH SarabunPSK" w:cs="TH SarabunPSK"/>
                <w:sz w:val="32"/>
                <w:szCs w:val="32"/>
              </w:rPr>
              <w:t xml:space="preserve">2. </w:t>
            </w:r>
            <w:r w:rsidRPr="00042AC4">
              <w:rPr>
                <w:rFonts w:ascii="TH SarabunPSK" w:hAnsi="TH SarabunPSK" w:cs="TH SarabunPSK"/>
                <w:sz w:val="32"/>
                <w:szCs w:val="32"/>
                <w:cs/>
              </w:rPr>
              <w:t xml:space="preserve">นางธิติภัทร คูหา  </w:t>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cs/>
              </w:rPr>
              <w:t>นักวิเคราะห์นโยบายและแผนชำนาญการ</w:t>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cs/>
              </w:rPr>
              <w:t>พิเศษ</w:t>
            </w:r>
          </w:p>
          <w:p w:rsidR="00042AC4" w:rsidRPr="00042AC4" w:rsidRDefault="00042AC4" w:rsidP="00042AC4">
            <w:pPr>
              <w:spacing w:after="0" w:line="240" w:lineRule="auto"/>
              <w:rPr>
                <w:rFonts w:ascii="TH SarabunPSK" w:hAnsi="TH SarabunPSK" w:cs="TH SarabunPSK"/>
                <w:sz w:val="32"/>
                <w:szCs w:val="32"/>
              </w:rPr>
            </w:pPr>
            <w:r w:rsidRPr="00042AC4">
              <w:rPr>
                <w:rFonts w:ascii="TH SarabunPSK" w:hAnsi="TH SarabunPSK" w:cs="TH SarabunPSK"/>
                <w:sz w:val="32"/>
                <w:szCs w:val="32"/>
              </w:rPr>
              <w:t xml:space="preserve">    </w:t>
            </w:r>
            <w:r w:rsidRPr="00042AC4">
              <w:rPr>
                <w:rFonts w:ascii="TH SarabunPSK" w:hAnsi="TH SarabunPSK" w:cs="TH SarabunPSK" w:hint="cs"/>
                <w:sz w:val="32"/>
                <w:szCs w:val="32"/>
                <w:cs/>
              </w:rPr>
              <w:t xml:space="preserve">โทรศัพท์ที่ทำงาน </w:t>
            </w:r>
            <w:r w:rsidRPr="00042AC4">
              <w:rPr>
                <w:rFonts w:ascii="TH SarabunPSK" w:hAnsi="TH SarabunPSK" w:cs="TH SarabunPSK"/>
                <w:sz w:val="32"/>
                <w:szCs w:val="32"/>
              </w:rPr>
              <w:t>:</w:t>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hint="cs"/>
                <w:sz w:val="32"/>
                <w:szCs w:val="32"/>
                <w:cs/>
              </w:rPr>
              <w:t xml:space="preserve">โทรศัพท์มือถือ </w:t>
            </w:r>
            <w:r w:rsidRPr="00042AC4">
              <w:rPr>
                <w:rFonts w:ascii="TH SarabunPSK" w:hAnsi="TH SarabunPSK" w:cs="TH SarabunPSK"/>
                <w:sz w:val="32"/>
                <w:szCs w:val="32"/>
              </w:rPr>
              <w:t>:</w:t>
            </w:r>
          </w:p>
          <w:p w:rsidR="00042AC4" w:rsidRPr="00042AC4" w:rsidRDefault="00042AC4" w:rsidP="00042AC4">
            <w:pPr>
              <w:spacing w:after="0" w:line="240" w:lineRule="auto"/>
              <w:rPr>
                <w:rFonts w:ascii="TH SarabunPSK" w:hAnsi="TH SarabunPSK" w:cs="TH SarabunPSK"/>
                <w:sz w:val="32"/>
                <w:szCs w:val="32"/>
              </w:rPr>
            </w:pPr>
            <w:r w:rsidRPr="00042AC4">
              <w:rPr>
                <w:rFonts w:ascii="TH SarabunPSK" w:hAnsi="TH SarabunPSK" w:cs="TH SarabunPSK"/>
                <w:sz w:val="32"/>
                <w:szCs w:val="32"/>
              </w:rPr>
              <w:t xml:space="preserve">    </w:t>
            </w:r>
            <w:r w:rsidRPr="00042AC4">
              <w:rPr>
                <w:rFonts w:ascii="TH SarabunPSK" w:hAnsi="TH SarabunPSK" w:cs="TH SarabunPSK" w:hint="cs"/>
                <w:sz w:val="32"/>
                <w:szCs w:val="32"/>
                <w:cs/>
              </w:rPr>
              <w:t xml:space="preserve">โทรสาร </w:t>
            </w:r>
            <w:r w:rsidRPr="00042AC4">
              <w:rPr>
                <w:rFonts w:ascii="TH SarabunPSK" w:hAnsi="TH SarabunPSK" w:cs="TH SarabunPSK"/>
                <w:sz w:val="32"/>
                <w:szCs w:val="32"/>
              </w:rPr>
              <w:t>:</w:t>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r>
            <w:r w:rsidRPr="00042AC4">
              <w:rPr>
                <w:rFonts w:ascii="TH SarabunPSK" w:hAnsi="TH SarabunPSK" w:cs="TH SarabunPSK"/>
                <w:sz w:val="32"/>
                <w:szCs w:val="32"/>
              </w:rPr>
              <w:tab/>
              <w:t>E-mail :</w:t>
            </w:r>
          </w:p>
          <w:p w:rsidR="00042AC4" w:rsidRPr="00042AC4" w:rsidRDefault="00042AC4" w:rsidP="00042AC4">
            <w:pPr>
              <w:spacing w:after="0" w:line="240" w:lineRule="auto"/>
              <w:rPr>
                <w:rFonts w:ascii="TH SarabunPSK" w:hAnsi="TH SarabunPSK" w:cs="TH SarabunPSK"/>
                <w:b/>
                <w:bCs/>
                <w:sz w:val="32"/>
                <w:szCs w:val="32"/>
              </w:rPr>
            </w:pPr>
            <w:r w:rsidRPr="00042AC4">
              <w:rPr>
                <w:rFonts w:ascii="TH SarabunPSK" w:hAnsi="TH SarabunPSK" w:cs="TH SarabunPSK"/>
                <w:b/>
                <w:bCs/>
                <w:sz w:val="32"/>
                <w:szCs w:val="32"/>
                <w:cs/>
              </w:rPr>
              <w:t>กลุ่มภารกิจกำลังคนด้านสุขภาพ สำนักนโยบายและยุทธศาสตร์</w:t>
            </w:r>
          </w:p>
        </w:tc>
      </w:tr>
    </w:tbl>
    <w:p w:rsidR="00B35886" w:rsidRPr="008A0FDE" w:rsidRDefault="00B35886" w:rsidP="00B35886">
      <w:pPr>
        <w:tabs>
          <w:tab w:val="left" w:pos="1020"/>
        </w:tabs>
        <w:spacing w:after="0" w:line="240" w:lineRule="auto"/>
        <w:rPr>
          <w:color w:val="000000" w:themeColor="text1"/>
        </w:rPr>
      </w:pPr>
    </w:p>
    <w:p w:rsidR="00B35886" w:rsidRPr="008A0FDE" w:rsidRDefault="00B35886" w:rsidP="00B35886">
      <w:pPr>
        <w:tabs>
          <w:tab w:val="left" w:pos="1020"/>
        </w:tabs>
        <w:spacing w:after="0" w:line="240" w:lineRule="auto"/>
        <w:rPr>
          <w:color w:val="000000" w:themeColor="text1"/>
        </w:rPr>
      </w:pPr>
    </w:p>
    <w:p w:rsidR="00B35886" w:rsidRPr="008A0FDE" w:rsidRDefault="00B35886" w:rsidP="00B35886">
      <w:pPr>
        <w:tabs>
          <w:tab w:val="left" w:pos="1020"/>
        </w:tabs>
        <w:spacing w:after="0" w:line="240" w:lineRule="auto"/>
        <w:rPr>
          <w:color w:val="000000" w:themeColor="text1"/>
        </w:rPr>
      </w:pPr>
    </w:p>
    <w:p w:rsidR="00B35886" w:rsidRPr="008A0FDE" w:rsidRDefault="00B35886" w:rsidP="00B3588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042AC4" w:rsidRPr="00042AC4" w:rsidTr="00EF7D11">
        <w:tc>
          <w:tcPr>
            <w:tcW w:w="2694" w:type="dxa"/>
            <w:tcBorders>
              <w:top w:val="single" w:sz="4" w:space="0" w:color="auto"/>
              <w:left w:val="single" w:sz="4" w:space="0" w:color="auto"/>
              <w:bottom w:val="single" w:sz="4" w:space="0" w:color="auto"/>
              <w:right w:val="single" w:sz="4" w:space="0" w:color="auto"/>
            </w:tcBorders>
          </w:tcPr>
          <w:p w:rsidR="00042AC4" w:rsidRPr="00042AC4" w:rsidRDefault="00042AC4" w:rsidP="00EF7D11">
            <w:pPr>
              <w:spacing w:after="0" w:line="240" w:lineRule="auto"/>
              <w:rPr>
                <w:rFonts w:ascii="TH SarabunPSK" w:hAnsi="TH SarabunPSK" w:cs="TH SarabunPSK"/>
                <w:b/>
                <w:bCs/>
                <w:sz w:val="32"/>
                <w:szCs w:val="32"/>
                <w:cs/>
              </w:rPr>
            </w:pPr>
            <w:r w:rsidRPr="00042AC4">
              <w:rPr>
                <w:rFonts w:ascii="TH SarabunPSK" w:hAnsi="TH SarabunPSK" w:cs="TH SarabunPSK"/>
                <w:b/>
                <w:bCs/>
                <w:sz w:val="32"/>
                <w:szCs w:val="32"/>
                <w:cs/>
              </w:rPr>
              <w:t>หน่วยงานประมวลผลและจัดทำข้อมูล</w:t>
            </w:r>
          </w:p>
          <w:p w:rsidR="00042AC4" w:rsidRPr="00042AC4" w:rsidRDefault="00042AC4" w:rsidP="00EF7D11">
            <w:pPr>
              <w:spacing w:after="0" w:line="240" w:lineRule="auto"/>
              <w:rPr>
                <w:rFonts w:ascii="TH SarabunPSK" w:hAnsi="TH SarabunPSK" w:cs="TH SarabunPSK"/>
                <w:b/>
                <w:bCs/>
                <w:sz w:val="32"/>
                <w:szCs w:val="32"/>
                <w:highlight w:val="yellow"/>
                <w:cs/>
              </w:rPr>
            </w:pPr>
            <w:r w:rsidRPr="00042AC4">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42AC4" w:rsidRPr="00042AC4" w:rsidRDefault="00042AC4" w:rsidP="00EF7D11">
            <w:pPr>
              <w:spacing w:after="0" w:line="240" w:lineRule="auto"/>
              <w:rPr>
                <w:rFonts w:ascii="TH SarabunPSK" w:hAnsi="TH SarabunPSK" w:cs="TH SarabunPSK"/>
                <w:sz w:val="32"/>
                <w:szCs w:val="32"/>
              </w:rPr>
            </w:pPr>
            <w:r w:rsidRPr="00042AC4">
              <w:rPr>
                <w:rFonts w:ascii="TH SarabunPSK" w:hAnsi="TH SarabunPSK" w:cs="TH SarabunPSK"/>
                <w:sz w:val="32"/>
                <w:szCs w:val="32"/>
                <w:cs/>
              </w:rPr>
              <w:t>กลุ่มภารกิจกำลังคนด้านสุขภาพ สำนักนโยบายและยุทธศาสตร์ สป.</w:t>
            </w:r>
          </w:p>
          <w:p w:rsidR="00042AC4" w:rsidRPr="00042AC4" w:rsidRDefault="00042AC4" w:rsidP="00EF7D11">
            <w:pPr>
              <w:spacing w:after="0" w:line="240" w:lineRule="auto"/>
              <w:rPr>
                <w:rFonts w:ascii="TH SarabunPSK" w:hAnsi="TH SarabunPSK" w:cs="TH SarabunPSK"/>
                <w:sz w:val="32"/>
                <w:szCs w:val="32"/>
                <w:cs/>
              </w:rPr>
            </w:pPr>
            <w:r w:rsidRPr="00042AC4">
              <w:rPr>
                <w:rFonts w:ascii="TH SarabunPSK" w:hAnsi="TH SarabunPSK" w:cs="TH SarabunPSK"/>
                <w:sz w:val="32"/>
                <w:szCs w:val="32"/>
                <w:cs/>
              </w:rPr>
              <w:t>กลุ่มบริหารงานบุคคล สำนักบริหารกลาง สป.</w:t>
            </w:r>
          </w:p>
        </w:tc>
      </w:tr>
      <w:tr w:rsidR="00042AC4" w:rsidRPr="008A0FDE" w:rsidTr="00EF7D11">
        <w:tc>
          <w:tcPr>
            <w:tcW w:w="2694" w:type="dxa"/>
            <w:tcBorders>
              <w:top w:val="single" w:sz="4" w:space="0" w:color="auto"/>
              <w:left w:val="single" w:sz="4" w:space="0" w:color="auto"/>
              <w:bottom w:val="single" w:sz="4" w:space="0" w:color="auto"/>
              <w:right w:val="single" w:sz="4" w:space="0" w:color="auto"/>
            </w:tcBorders>
          </w:tcPr>
          <w:p w:rsidR="00042AC4" w:rsidRPr="002F153F" w:rsidRDefault="00042AC4" w:rsidP="00042AC4">
            <w:pPr>
              <w:spacing w:after="0" w:line="240" w:lineRule="auto"/>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42AC4" w:rsidRPr="00042AC4" w:rsidRDefault="00042AC4" w:rsidP="00585501">
            <w:pPr>
              <w:spacing w:after="0" w:line="240" w:lineRule="auto"/>
              <w:rPr>
                <w:rFonts w:ascii="TH SarabunPSK" w:hAnsi="TH SarabunPSK" w:cs="TH SarabunPSK"/>
                <w:sz w:val="32"/>
                <w:szCs w:val="32"/>
                <w:cs/>
              </w:rPr>
            </w:pPr>
            <w:r w:rsidRPr="00042AC4">
              <w:rPr>
                <w:rFonts w:ascii="TH SarabunPSK" w:hAnsi="TH SarabunPSK" w:cs="TH SarabunPSK"/>
                <w:b/>
                <w:bCs/>
                <w:sz w:val="32"/>
                <w:szCs w:val="32"/>
                <w:cs/>
              </w:rPr>
              <w:t xml:space="preserve">1. </w:t>
            </w:r>
            <w:r w:rsidRPr="00042AC4">
              <w:rPr>
                <w:rStyle w:val="Emphasis"/>
                <w:rFonts w:ascii="TH SarabunPSK" w:hAnsi="TH SarabunPSK" w:cs="TH SarabunPSK"/>
                <w:i w:val="0"/>
                <w:iCs w:val="0"/>
                <w:sz w:val="32"/>
                <w:szCs w:val="32"/>
                <w:shd w:val="clear" w:color="auto" w:fill="FFFFFF"/>
                <w:cs/>
              </w:rPr>
              <w:t>นางภาวิณี ธนกิจไพบูลย์</w:t>
            </w:r>
            <w:r w:rsidRPr="00042AC4">
              <w:rPr>
                <w:rFonts w:ascii="TH SarabunPSK" w:hAnsi="TH SarabunPSK" w:cs="TH SarabunPSK"/>
                <w:sz w:val="32"/>
                <w:szCs w:val="32"/>
                <w:cs/>
              </w:rPr>
              <w:tab/>
            </w:r>
            <w:r w:rsidRPr="00042AC4">
              <w:rPr>
                <w:rFonts w:ascii="TH SarabunPSK" w:hAnsi="TH SarabunPSK" w:cs="TH SarabunPSK"/>
                <w:sz w:val="32"/>
                <w:szCs w:val="32"/>
                <w:cs/>
              </w:rPr>
              <w:tab/>
              <w:t>นักวิเทศสัมพันธ์ชำนาญการ</w:t>
            </w:r>
          </w:p>
          <w:p w:rsidR="00042AC4" w:rsidRPr="00042AC4" w:rsidRDefault="00585501" w:rsidP="00585501">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042AC4" w:rsidRPr="00042AC4">
              <w:rPr>
                <w:rFonts w:ascii="TH SarabunPSK" w:hAnsi="TH SarabunPSK" w:cs="TH SarabunPSK"/>
                <w:sz w:val="32"/>
                <w:szCs w:val="32"/>
                <w:cs/>
              </w:rPr>
              <w:t>โทรศัพท์ที่ทำงาน :</w:t>
            </w:r>
            <w:r w:rsidR="00042AC4" w:rsidRPr="00042AC4">
              <w:rPr>
                <w:rFonts w:ascii="TH SarabunPSK" w:hAnsi="TH SarabunPSK" w:cs="TH SarabunPSK"/>
                <w:sz w:val="32"/>
                <w:szCs w:val="32"/>
              </w:rPr>
              <w:t xml:space="preserve"> 02 590 2459</w:t>
            </w:r>
            <w:r w:rsidR="00042AC4" w:rsidRPr="00042AC4">
              <w:rPr>
                <w:rFonts w:ascii="TH SarabunPSK" w:hAnsi="TH SarabunPSK" w:cs="TH SarabunPSK"/>
                <w:sz w:val="32"/>
                <w:szCs w:val="32"/>
                <w:cs/>
              </w:rPr>
              <w:tab/>
              <w:t xml:space="preserve">โทรศัพท์มือถือ : </w:t>
            </w:r>
            <w:r w:rsidR="00042AC4" w:rsidRPr="00042AC4">
              <w:rPr>
                <w:rFonts w:ascii="TH SarabunPSK" w:hAnsi="TH SarabunPSK" w:cs="TH SarabunPSK"/>
                <w:sz w:val="32"/>
                <w:szCs w:val="32"/>
              </w:rPr>
              <w:t>084 933 5346</w:t>
            </w:r>
          </w:p>
          <w:p w:rsidR="00042AC4" w:rsidRPr="00042AC4" w:rsidRDefault="00585501" w:rsidP="00585501">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00042AC4" w:rsidRPr="00042AC4">
              <w:rPr>
                <w:rFonts w:ascii="TH SarabunPSK" w:hAnsi="TH SarabunPSK" w:cs="TH SarabunPSK"/>
                <w:sz w:val="32"/>
                <w:szCs w:val="32"/>
                <w:cs/>
              </w:rPr>
              <w:t>โทรสาร :</w:t>
            </w:r>
            <w:r w:rsidR="00042AC4" w:rsidRPr="00042AC4">
              <w:rPr>
                <w:rFonts w:ascii="TH SarabunPSK" w:hAnsi="TH SarabunPSK" w:cs="TH SarabunPSK"/>
                <w:sz w:val="32"/>
                <w:szCs w:val="32"/>
              </w:rPr>
              <w:t xml:space="preserve"> 02 590 2459</w:t>
            </w:r>
            <w:r w:rsidR="00042AC4" w:rsidRPr="00042AC4">
              <w:rPr>
                <w:rFonts w:ascii="TH SarabunPSK" w:hAnsi="TH SarabunPSK" w:cs="TH SarabunPSK"/>
                <w:sz w:val="32"/>
                <w:szCs w:val="32"/>
                <w:cs/>
              </w:rPr>
              <w:tab/>
            </w:r>
            <w:r w:rsidR="00042AC4" w:rsidRPr="00042AC4">
              <w:rPr>
                <w:rFonts w:ascii="TH SarabunPSK" w:hAnsi="TH SarabunPSK" w:cs="TH SarabunPSK"/>
                <w:sz w:val="32"/>
                <w:szCs w:val="32"/>
                <w:cs/>
              </w:rPr>
              <w:tab/>
            </w:r>
            <w:r w:rsidR="00042AC4" w:rsidRPr="00042AC4">
              <w:rPr>
                <w:rFonts w:ascii="TH SarabunPSK" w:hAnsi="TH SarabunPSK" w:cs="TH SarabunPSK"/>
                <w:sz w:val="32"/>
                <w:szCs w:val="32"/>
              </w:rPr>
              <w:t>E-mail :</w:t>
            </w:r>
            <w:r w:rsidR="00042AC4" w:rsidRPr="00042AC4">
              <w:rPr>
                <w:rFonts w:ascii="TH SarabunPSK" w:hAnsi="TH SarabunPSK" w:cs="TH SarabunPSK"/>
                <w:b/>
                <w:bCs/>
                <w:sz w:val="32"/>
                <w:szCs w:val="32"/>
              </w:rPr>
              <w:t xml:space="preserve"> </w:t>
            </w:r>
            <w:r w:rsidR="00042AC4" w:rsidRPr="00042AC4">
              <w:rPr>
                <w:rFonts w:ascii="TH SarabunPSK" w:hAnsi="TH SarabunPSK" w:cs="TH SarabunPSK"/>
                <w:sz w:val="32"/>
                <w:szCs w:val="32"/>
              </w:rPr>
              <w:t>hrh.bps@gmail.com</w:t>
            </w:r>
          </w:p>
          <w:p w:rsidR="00585501" w:rsidRDefault="00042AC4" w:rsidP="00585501">
            <w:pPr>
              <w:spacing w:after="0" w:line="240" w:lineRule="auto"/>
              <w:rPr>
                <w:rFonts w:ascii="TH SarabunPSK" w:hAnsi="TH SarabunPSK" w:cs="TH SarabunPSK"/>
                <w:b/>
                <w:bCs/>
                <w:sz w:val="32"/>
                <w:szCs w:val="32"/>
              </w:rPr>
            </w:pPr>
            <w:r w:rsidRPr="00585501">
              <w:rPr>
                <w:rFonts w:ascii="TH SarabunPSK" w:hAnsi="TH SarabunPSK" w:cs="TH SarabunPSK"/>
                <w:b/>
                <w:bCs/>
                <w:sz w:val="32"/>
                <w:szCs w:val="32"/>
                <w:cs/>
              </w:rPr>
              <w:t xml:space="preserve">กลุ่มภารกิจกำลังคนด้านสุขภาพ สำนักนโยบายและยุทธศาสตร์ </w:t>
            </w:r>
          </w:p>
          <w:p w:rsidR="00042AC4" w:rsidRPr="00585501" w:rsidRDefault="00585501" w:rsidP="00585501">
            <w:pPr>
              <w:spacing w:after="0" w:line="240" w:lineRule="auto"/>
              <w:rPr>
                <w:rFonts w:ascii="TH SarabunPSK" w:hAnsi="TH SarabunPSK" w:cs="TH SarabunPSK"/>
                <w:b/>
                <w:bCs/>
                <w:sz w:val="32"/>
                <w:szCs w:val="32"/>
                <w:cs/>
              </w:rPr>
            </w:pPr>
            <w:r>
              <w:rPr>
                <w:rFonts w:ascii="TH SarabunPSK" w:hAnsi="TH SarabunPSK" w:cs="TH SarabunPSK"/>
                <w:b/>
                <w:bCs/>
                <w:sz w:val="32"/>
                <w:szCs w:val="32"/>
                <w:cs/>
              </w:rPr>
              <w:t>สำนักงานปลัดกระทรวง</w:t>
            </w:r>
            <w:r>
              <w:rPr>
                <w:rFonts w:ascii="TH SarabunPSK" w:hAnsi="TH SarabunPSK" w:cs="TH SarabunPSK" w:hint="cs"/>
                <w:b/>
                <w:bCs/>
                <w:sz w:val="32"/>
                <w:szCs w:val="32"/>
                <w:cs/>
              </w:rPr>
              <w:t>สาธารณสุข</w:t>
            </w:r>
          </w:p>
          <w:p w:rsidR="00042AC4" w:rsidRPr="00042AC4" w:rsidRDefault="00042AC4" w:rsidP="00585501">
            <w:pPr>
              <w:spacing w:after="0" w:line="240" w:lineRule="auto"/>
              <w:rPr>
                <w:rFonts w:ascii="TH SarabunPSK" w:hAnsi="TH SarabunPSK" w:cs="TH SarabunPSK"/>
                <w:b/>
                <w:bCs/>
                <w:sz w:val="32"/>
                <w:szCs w:val="32"/>
              </w:rPr>
            </w:pPr>
            <w:r w:rsidRPr="00042AC4">
              <w:rPr>
                <w:rFonts w:ascii="TH SarabunPSK" w:hAnsi="TH SarabunPSK" w:cs="TH SarabunPSK"/>
                <w:b/>
                <w:bCs/>
                <w:sz w:val="32"/>
                <w:szCs w:val="32"/>
                <w:cs/>
              </w:rPr>
              <w:t xml:space="preserve">2. </w:t>
            </w:r>
            <w:r w:rsidRPr="00042AC4">
              <w:rPr>
                <w:rStyle w:val="Emphasis"/>
                <w:rFonts w:ascii="TH SarabunPSK" w:hAnsi="TH SarabunPSK" w:cs="TH SarabunPSK"/>
                <w:i w:val="0"/>
                <w:iCs w:val="0"/>
                <w:sz w:val="32"/>
                <w:szCs w:val="32"/>
                <w:shd w:val="clear" w:color="auto" w:fill="FFFFFF"/>
                <w:cs/>
              </w:rPr>
              <w:t>นางมัธยัสถ์</w:t>
            </w:r>
            <w:r w:rsidRPr="00042AC4">
              <w:rPr>
                <w:rStyle w:val="apple-converted-space"/>
                <w:rFonts w:ascii="TH SarabunPSK" w:hAnsi="TH SarabunPSK" w:cs="TH SarabunPSK"/>
                <w:i/>
                <w:iCs/>
                <w:sz w:val="32"/>
                <w:szCs w:val="32"/>
                <w:shd w:val="clear" w:color="auto" w:fill="FFFFFF"/>
              </w:rPr>
              <w:t> </w:t>
            </w:r>
            <w:r w:rsidRPr="00042AC4">
              <w:rPr>
                <w:rFonts w:ascii="TH SarabunPSK" w:hAnsi="TH SarabunPSK" w:cs="TH SarabunPSK"/>
                <w:sz w:val="32"/>
                <w:szCs w:val="32"/>
                <w:shd w:val="clear" w:color="auto" w:fill="FFFFFF"/>
                <w:cs/>
              </w:rPr>
              <w:t>เหล่าสุรสุนทร</w:t>
            </w:r>
            <w:r w:rsidRPr="00042AC4">
              <w:rPr>
                <w:rStyle w:val="apple-converted-space"/>
                <w:rFonts w:ascii="TH SarabunPSK" w:hAnsi="TH SarabunPSK" w:cs="TH SarabunPSK"/>
                <w:sz w:val="32"/>
                <w:szCs w:val="32"/>
                <w:shd w:val="clear" w:color="auto" w:fill="FFFFFF"/>
              </w:rPr>
              <w:t> </w:t>
            </w:r>
            <w:r w:rsidRPr="00042AC4">
              <w:rPr>
                <w:rFonts w:ascii="TH SarabunPSK" w:hAnsi="TH SarabunPSK" w:cs="TH SarabunPSK"/>
                <w:sz w:val="32"/>
                <w:szCs w:val="32"/>
              </w:rPr>
              <w:tab/>
            </w:r>
            <w:r w:rsidRPr="00042AC4">
              <w:rPr>
                <w:rFonts w:ascii="TH SarabunPSK" w:hAnsi="TH SarabunPSK" w:cs="TH SarabunPSK"/>
                <w:sz w:val="32"/>
                <w:szCs w:val="32"/>
                <w:cs/>
              </w:rPr>
              <w:tab/>
            </w:r>
            <w:r w:rsidR="00585501">
              <w:rPr>
                <w:rFonts w:ascii="TH SarabunPSK" w:hAnsi="TH SarabunPSK" w:cs="TH SarabunPSK" w:hint="cs"/>
                <w:sz w:val="32"/>
                <w:szCs w:val="32"/>
                <w:cs/>
              </w:rPr>
              <w:t>ตำ</w:t>
            </w:r>
            <w:r w:rsidRPr="00042AC4">
              <w:rPr>
                <w:rFonts w:ascii="TH SarabunPSK" w:hAnsi="TH SarabunPSK" w:cs="TH SarabunPSK"/>
                <w:sz w:val="32"/>
                <w:szCs w:val="32"/>
                <w:cs/>
              </w:rPr>
              <w:t xml:space="preserve">แหน่ง </w:t>
            </w:r>
            <w:r w:rsidRPr="00042AC4">
              <w:rPr>
                <w:rFonts w:ascii="TH SarabunPSK" w:hAnsi="TH SarabunPSK" w:cs="TH SarabunPSK"/>
                <w:sz w:val="32"/>
                <w:szCs w:val="32"/>
              </w:rPr>
              <w:t xml:space="preserve">: </w:t>
            </w:r>
          </w:p>
          <w:p w:rsidR="00042AC4" w:rsidRPr="00042AC4" w:rsidRDefault="00585501" w:rsidP="00585501">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042AC4" w:rsidRPr="00042AC4">
              <w:rPr>
                <w:rFonts w:ascii="TH SarabunPSK" w:hAnsi="TH SarabunPSK" w:cs="TH SarabunPSK"/>
                <w:sz w:val="32"/>
                <w:szCs w:val="32"/>
                <w:cs/>
              </w:rPr>
              <w:t>โทรศัพท์ที่ทำงาน :</w:t>
            </w:r>
            <w:r w:rsidR="00042AC4" w:rsidRPr="00042AC4">
              <w:rPr>
                <w:rFonts w:ascii="TH SarabunPSK" w:hAnsi="TH SarabunPSK" w:cs="TH SarabunPSK"/>
                <w:sz w:val="32"/>
                <w:szCs w:val="32"/>
              </w:rPr>
              <w:tab/>
            </w:r>
            <w:r w:rsidR="00042AC4" w:rsidRPr="00042AC4">
              <w:rPr>
                <w:rFonts w:ascii="TH SarabunPSK" w:hAnsi="TH SarabunPSK" w:cs="TH SarabunPSK"/>
                <w:sz w:val="32"/>
                <w:szCs w:val="32"/>
                <w:cs/>
              </w:rPr>
              <w:tab/>
            </w:r>
            <w:r w:rsidR="00042AC4" w:rsidRPr="00042AC4">
              <w:rPr>
                <w:rFonts w:ascii="TH SarabunPSK" w:hAnsi="TH SarabunPSK" w:cs="TH SarabunPSK"/>
                <w:sz w:val="32"/>
                <w:szCs w:val="32"/>
                <w:cs/>
              </w:rPr>
              <w:tab/>
              <w:t xml:space="preserve">โทรศัพท์มือถือ : </w:t>
            </w:r>
          </w:p>
          <w:p w:rsidR="00042AC4" w:rsidRPr="00042AC4" w:rsidRDefault="00585501" w:rsidP="00585501">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00042AC4" w:rsidRPr="00042AC4">
              <w:rPr>
                <w:rFonts w:ascii="TH SarabunPSK" w:hAnsi="TH SarabunPSK" w:cs="TH SarabunPSK"/>
                <w:sz w:val="32"/>
                <w:szCs w:val="32"/>
                <w:cs/>
              </w:rPr>
              <w:t>โทรสาร :</w:t>
            </w:r>
            <w:r w:rsidR="00042AC4" w:rsidRPr="00042AC4">
              <w:rPr>
                <w:rFonts w:ascii="TH SarabunPSK" w:hAnsi="TH SarabunPSK" w:cs="TH SarabunPSK"/>
                <w:sz w:val="32"/>
                <w:szCs w:val="32"/>
              </w:rPr>
              <w:tab/>
            </w:r>
            <w:r w:rsidR="00042AC4" w:rsidRPr="00042AC4">
              <w:rPr>
                <w:rFonts w:ascii="TH SarabunPSK" w:hAnsi="TH SarabunPSK" w:cs="TH SarabunPSK"/>
                <w:sz w:val="32"/>
                <w:szCs w:val="32"/>
                <w:cs/>
              </w:rPr>
              <w:tab/>
            </w:r>
            <w:r w:rsidR="00042AC4" w:rsidRPr="00042AC4">
              <w:rPr>
                <w:rFonts w:ascii="TH SarabunPSK" w:hAnsi="TH SarabunPSK" w:cs="TH SarabunPSK"/>
                <w:sz w:val="32"/>
                <w:szCs w:val="32"/>
                <w:cs/>
              </w:rPr>
              <w:tab/>
            </w:r>
            <w:r w:rsidR="00042AC4" w:rsidRPr="00042AC4">
              <w:rPr>
                <w:rFonts w:ascii="TH SarabunPSK" w:hAnsi="TH SarabunPSK" w:cs="TH SarabunPSK"/>
                <w:sz w:val="32"/>
                <w:szCs w:val="32"/>
                <w:cs/>
              </w:rPr>
              <w:tab/>
            </w:r>
            <w:r w:rsidR="00042AC4" w:rsidRPr="00042AC4">
              <w:rPr>
                <w:rFonts w:ascii="TH SarabunPSK" w:hAnsi="TH SarabunPSK" w:cs="TH SarabunPSK"/>
                <w:sz w:val="32"/>
                <w:szCs w:val="32"/>
              </w:rPr>
              <w:t>E-mail :</w:t>
            </w:r>
          </w:p>
          <w:p w:rsidR="00042AC4" w:rsidRPr="00042AC4" w:rsidRDefault="00042AC4" w:rsidP="00585501">
            <w:pPr>
              <w:spacing w:after="0" w:line="240" w:lineRule="auto"/>
              <w:rPr>
                <w:rFonts w:ascii="TH SarabunPSK" w:hAnsi="TH SarabunPSK" w:cs="TH SarabunPSK"/>
                <w:b/>
                <w:bCs/>
                <w:sz w:val="32"/>
                <w:szCs w:val="32"/>
              </w:rPr>
            </w:pPr>
            <w:r w:rsidRPr="00585501">
              <w:rPr>
                <w:rFonts w:ascii="TH SarabunPSK" w:hAnsi="TH SarabunPSK" w:cs="TH SarabunPSK"/>
                <w:b/>
                <w:bCs/>
                <w:sz w:val="32"/>
                <w:szCs w:val="32"/>
                <w:cs/>
              </w:rPr>
              <w:t>กลุ่มบริหารงานบุคคล สำนักงานปลัดกระทรวงสาธารณสุข</w:t>
            </w:r>
          </w:p>
        </w:tc>
      </w:tr>
    </w:tbl>
    <w:p w:rsidR="00042AC4" w:rsidRPr="008A0FDE" w:rsidRDefault="00042AC4" w:rsidP="00042AC4">
      <w:pPr>
        <w:tabs>
          <w:tab w:val="left" w:pos="1020"/>
        </w:tabs>
        <w:spacing w:after="0" w:line="240" w:lineRule="auto"/>
        <w:rPr>
          <w:color w:val="000000" w:themeColor="text1"/>
        </w:rPr>
      </w:pPr>
    </w:p>
    <w:p w:rsidR="00042AC4" w:rsidRPr="008A0FDE" w:rsidRDefault="00042AC4" w:rsidP="00042AC4">
      <w:pPr>
        <w:tabs>
          <w:tab w:val="left" w:pos="1020"/>
        </w:tabs>
        <w:spacing w:after="0" w:line="240" w:lineRule="auto"/>
        <w:rPr>
          <w:color w:val="000000" w:themeColor="text1"/>
        </w:rPr>
      </w:pPr>
    </w:p>
    <w:p w:rsidR="00042AC4" w:rsidRPr="008A0FDE" w:rsidRDefault="00042AC4" w:rsidP="00042AC4">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Pr="008A0FDE"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p w:rsidR="00B35886" w:rsidRDefault="00B35886" w:rsidP="00B3588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D42CA4">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11</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การพัฒนา</w:t>
            </w:r>
            <w:r w:rsidR="00D42CA4">
              <w:rPr>
                <w:rFonts w:ascii="TH SarabunPSK" w:hAnsi="TH SarabunPSK" w:cs="TH SarabunPSK" w:hint="cs"/>
                <w:b/>
                <w:bCs/>
                <w:color w:val="000000" w:themeColor="text1"/>
                <w:sz w:val="32"/>
                <w:szCs w:val="32"/>
                <w:cs/>
              </w:rPr>
              <w:t>ร</w:t>
            </w:r>
            <w:r>
              <w:rPr>
                <w:rFonts w:ascii="TH SarabunPSK" w:hAnsi="TH SarabunPSK" w:cs="TH SarabunPSK" w:hint="cs"/>
                <w:b/>
                <w:bCs/>
                <w:color w:val="000000" w:themeColor="text1"/>
                <w:sz w:val="32"/>
                <w:szCs w:val="32"/>
                <w:cs/>
              </w:rPr>
              <w:t>ะบบบริหารจัดการกำลังคนด้านสุขภาพ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โครงการผลิตและพัฒนากำลังคนด้านสุขภาพสู่ความเป็นมืออาชีพ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4466D8" w:rsidP="00EA1F7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7</w:t>
            </w:r>
            <w:r w:rsidR="00D42CA4">
              <w:rPr>
                <w:rFonts w:ascii="TH SarabunPSK" w:hAnsi="TH SarabunPSK" w:cs="TH SarabunPSK" w:hint="cs"/>
                <w:b/>
                <w:bCs/>
                <w:color w:val="000000" w:themeColor="text1"/>
                <w:sz w:val="32"/>
                <w:szCs w:val="32"/>
                <w:cs/>
              </w:rPr>
              <w:t>2</w:t>
            </w:r>
            <w:r w:rsidR="00B854C8" w:rsidRPr="008A0FDE">
              <w:rPr>
                <w:rFonts w:ascii="TH SarabunPSK" w:hAnsi="TH SarabunPSK" w:cs="TH SarabunPSK" w:hint="cs"/>
                <w:b/>
                <w:bCs/>
                <w:color w:val="000000" w:themeColor="text1"/>
                <w:sz w:val="32"/>
                <w:szCs w:val="32"/>
                <w:cs/>
              </w:rPr>
              <w:t xml:space="preserve">. </w:t>
            </w:r>
            <w:r w:rsidR="00B854C8" w:rsidRPr="008A0FDE">
              <w:rPr>
                <w:rFonts w:ascii="TH SarabunPSK" w:hAnsi="TH SarabunPSK" w:cs="TH SarabunPSK"/>
                <w:b/>
                <w:bCs/>
                <w:color w:val="000000" w:themeColor="text1"/>
                <w:sz w:val="32"/>
                <w:szCs w:val="32"/>
                <w:cs/>
              </w:rPr>
              <w:t>ร้อยละของเขตสุขภาพที่มีการบริหารจัดการระบบการผลิตและพัฒนากำลังคนได้ตามเกณฑ์เป้าหมายที่กำหนด</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b/>
                <w:bCs/>
                <w:sz w:val="32"/>
                <w:szCs w:val="32"/>
                <w:cs/>
              </w:rPr>
              <w:t>การบริหารจัดการระบบการผลิตและพัฒนากำลังคน หมายถึง</w:t>
            </w:r>
            <w:r w:rsidRPr="00B02B5F">
              <w:rPr>
                <w:rFonts w:ascii="TH SarabunPSK" w:hAnsi="TH SarabunPSK" w:cs="TH SarabunPSK"/>
                <w:sz w:val="32"/>
                <w:szCs w:val="32"/>
                <w:cs/>
              </w:rPr>
              <w:t xml:space="preserve"> เขตสุขภาพมีกระบวนการในการดำเนินการเพื่อให้กำลังคนด้านสุขภาพของเขตมีปริมาณที่เพียงพอ มีขีดสมรรถนะอย่างมืออาชีพ และมีศักยภาพตามเกณฑ์มาตรฐานในทุกระดับการบริการสุขภาพ  ประชาชนเข้าถึงบริการได้อย่างครอบคลุมทุกสิทธิ รวมทั้งการพัฒนาสู่การบริการสุขภาพในระดับนานาชาติ และพื้นที่เศรษฐกิจพิเศษ</w:t>
            </w:r>
            <w:r w:rsidRPr="00B02B5F">
              <w:rPr>
                <w:rFonts w:ascii="TH SarabunPSK" w:hAnsi="TH SarabunPSK" w:cs="TH SarabunPSK"/>
                <w:sz w:val="32"/>
                <w:szCs w:val="32"/>
              </w:rPr>
              <w:t xml:space="preserve"> </w:t>
            </w:r>
            <w:r w:rsidRPr="00B02B5F">
              <w:rPr>
                <w:rFonts w:ascii="TH SarabunPSK" w:hAnsi="TH SarabunPSK" w:cs="TH SarabunPSK"/>
                <w:sz w:val="32"/>
                <w:szCs w:val="32"/>
                <w:cs/>
              </w:rPr>
              <w:t xml:space="preserve"> โดยในกระบวนการต้องมีองค์ประกอบดังนี้</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b/>
                <w:bCs/>
                <w:sz w:val="32"/>
                <w:szCs w:val="32"/>
                <w:cs/>
              </w:rPr>
              <w:t>1.การวางแผนกำลังคนของเขต</w:t>
            </w:r>
            <w:r w:rsidRPr="00B02B5F">
              <w:rPr>
                <w:rFonts w:ascii="TH SarabunPSK" w:hAnsi="TH SarabunPSK" w:cs="TH SarabunPSK"/>
                <w:b/>
                <w:bCs/>
                <w:sz w:val="32"/>
                <w:szCs w:val="32"/>
              </w:rPr>
              <w:t xml:space="preserve"> </w:t>
            </w:r>
            <w:r w:rsidRPr="00B02B5F">
              <w:rPr>
                <w:rFonts w:ascii="TH SarabunPSK" w:hAnsi="TH SarabunPSK" w:cs="TH SarabunPSK"/>
                <w:b/>
                <w:bCs/>
                <w:sz w:val="32"/>
                <w:szCs w:val="32"/>
                <w:cs/>
              </w:rPr>
              <w:t>หมายถึง</w:t>
            </w:r>
            <w:r w:rsidRPr="00B02B5F">
              <w:rPr>
                <w:rFonts w:ascii="TH SarabunPSK" w:hAnsi="TH SarabunPSK" w:cs="TH SarabunPSK"/>
                <w:sz w:val="32"/>
                <w:szCs w:val="32"/>
                <w:cs/>
              </w:rPr>
              <w:t xml:space="preserve"> กระบวนการกำหนดอัตรากำลังบุคลากรด้านสุขภาพในระยะ 5 ปี ครอบคลุม 5 กลุ่ม ประกอบด้วย </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rPr>
              <w:t>1.</w:t>
            </w:r>
            <w:r w:rsidRPr="00B02B5F">
              <w:rPr>
                <w:rFonts w:ascii="TH SarabunPSK" w:hAnsi="TH SarabunPSK" w:cs="TH SarabunPSK"/>
                <w:sz w:val="32"/>
                <w:szCs w:val="32"/>
                <w:cs/>
              </w:rPr>
              <w:t>บุคลากรวิชาชีพ  (</w:t>
            </w:r>
            <w:r w:rsidRPr="00B02B5F">
              <w:rPr>
                <w:rFonts w:ascii="TH SarabunPSK" w:hAnsi="TH SarabunPSK" w:cs="TH SarabunPSK"/>
                <w:sz w:val="32"/>
                <w:szCs w:val="32"/>
              </w:rPr>
              <w:t xml:space="preserve">Health professionals) </w:t>
            </w:r>
            <w:r w:rsidRPr="00B02B5F">
              <w:rPr>
                <w:rFonts w:ascii="TH SarabunPSK" w:hAnsi="TH SarabunPSK" w:cs="TH SarabunPSK"/>
                <w:sz w:val="32"/>
                <w:szCs w:val="32"/>
                <w:cs/>
              </w:rPr>
              <w:t xml:space="preserve">มี 6 สายงาน   ได้แก่  ทันตแพทย์ เภสัชกร พยาบาลวิชาชีพ นักเทคนิคการแพทย์ นักกายภาพบำบัด และ นักวิชาการสาธารณสุข </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rPr>
              <w:lastRenderedPageBreak/>
              <w:t>2.</w:t>
            </w:r>
            <w:r w:rsidRPr="00B02B5F">
              <w:rPr>
                <w:rFonts w:ascii="TH SarabunPSK" w:hAnsi="TH SarabunPSK" w:cs="TH SarabunPSK"/>
                <w:sz w:val="32"/>
                <w:szCs w:val="32"/>
                <w:cs/>
              </w:rPr>
              <w:t>บุคลากรสหวิชาชีพ (</w:t>
            </w:r>
            <w:r w:rsidRPr="00B02B5F">
              <w:rPr>
                <w:rFonts w:ascii="TH SarabunPSK" w:hAnsi="TH SarabunPSK" w:cs="TH SarabunPSK"/>
                <w:sz w:val="32"/>
                <w:szCs w:val="32"/>
              </w:rPr>
              <w:t>Allied  Health professionals)</w:t>
            </w:r>
            <w:r w:rsidRPr="00B02B5F">
              <w:rPr>
                <w:rFonts w:ascii="TH SarabunPSK" w:hAnsi="TH SarabunPSK" w:cs="TH SarabunPSK"/>
                <w:sz w:val="32"/>
                <w:szCs w:val="32"/>
                <w:cs/>
              </w:rPr>
              <w:t>ได้แก่</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rPr>
              <w:t xml:space="preserve">  </w:t>
            </w:r>
            <w:r>
              <w:rPr>
                <w:rFonts w:ascii="TH SarabunPSK" w:hAnsi="TH SarabunPSK" w:cs="TH SarabunPSK" w:hint="cs"/>
                <w:sz w:val="32"/>
                <w:szCs w:val="32"/>
                <w:cs/>
              </w:rPr>
              <w:t xml:space="preserve">   </w:t>
            </w:r>
            <w:r w:rsidRPr="00B02B5F">
              <w:rPr>
                <w:rFonts w:ascii="TH SarabunPSK" w:hAnsi="TH SarabunPSK" w:cs="TH SarabunPSK"/>
                <w:sz w:val="32"/>
                <w:szCs w:val="32"/>
              </w:rPr>
              <w:t>2.1</w:t>
            </w:r>
            <w:r w:rsidRPr="00B02B5F">
              <w:rPr>
                <w:rFonts w:ascii="TH SarabunPSK" w:hAnsi="TH SarabunPSK" w:cs="TH SarabunPSK"/>
                <w:sz w:val="32"/>
                <w:szCs w:val="32"/>
                <w:cs/>
              </w:rPr>
              <w:t xml:space="preserve"> บุคลากรซึ่งเป็นผู้ประกอบโรคศิลปะ </w:t>
            </w:r>
            <w:r w:rsidRPr="00B02B5F">
              <w:rPr>
                <w:rFonts w:ascii="TH SarabunPSK" w:hAnsi="TH SarabunPSK" w:cs="TH SarabunPSK"/>
                <w:sz w:val="32"/>
                <w:szCs w:val="32"/>
              </w:rPr>
              <w:t>7</w:t>
            </w:r>
            <w:r w:rsidRPr="00B02B5F">
              <w:rPr>
                <w:rFonts w:ascii="TH SarabunPSK" w:hAnsi="TH SarabunPSK" w:cs="TH SarabunPSK"/>
                <w:sz w:val="32"/>
                <w:szCs w:val="32"/>
                <w:cs/>
              </w:rPr>
              <w:t xml:space="preserve"> สายงาน  ได้แก่ นักรังสีการแพทย์ นักกิจกรรมบำบัด นักจิตวิทยาคลินิก นักเวชศาสตร์การสื่อความหมาย นักเทคโนโลยีหัวใจและทรวงอก นักฟิสิกส์รังสี และนักการแพทย์แผนไทย </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rPr>
              <w:t xml:space="preserve">  </w:t>
            </w:r>
            <w:r>
              <w:rPr>
                <w:rFonts w:ascii="TH SarabunPSK" w:hAnsi="TH SarabunPSK" w:cs="TH SarabunPSK" w:hint="cs"/>
                <w:sz w:val="32"/>
                <w:szCs w:val="32"/>
                <w:cs/>
              </w:rPr>
              <w:t xml:space="preserve">   </w:t>
            </w:r>
            <w:r w:rsidRPr="00B02B5F">
              <w:rPr>
                <w:rFonts w:ascii="TH SarabunPSK" w:hAnsi="TH SarabunPSK" w:cs="TH SarabunPSK"/>
                <w:sz w:val="32"/>
                <w:szCs w:val="32"/>
              </w:rPr>
              <w:t>2.2</w:t>
            </w:r>
            <w:r w:rsidRPr="00B02B5F">
              <w:rPr>
                <w:rFonts w:ascii="TH SarabunPSK" w:hAnsi="TH SarabunPSK" w:cs="TH SarabunPSK"/>
                <w:sz w:val="32"/>
                <w:szCs w:val="32"/>
                <w:cs/>
              </w:rPr>
              <w:t xml:space="preserve"> บุคลากรอื่น มี </w:t>
            </w:r>
            <w:r w:rsidRPr="00B02B5F">
              <w:rPr>
                <w:rFonts w:ascii="TH SarabunPSK" w:hAnsi="TH SarabunPSK" w:cs="TH SarabunPSK"/>
                <w:sz w:val="32"/>
                <w:szCs w:val="32"/>
              </w:rPr>
              <w:t>7</w:t>
            </w:r>
            <w:r w:rsidRPr="00B02B5F">
              <w:rPr>
                <w:rFonts w:ascii="TH SarabunPSK" w:hAnsi="TH SarabunPSK" w:cs="TH SarabunPSK"/>
                <w:sz w:val="32"/>
                <w:szCs w:val="32"/>
                <w:cs/>
              </w:rPr>
              <w:t xml:space="preserve"> สายงาน ได้แก่ นักวิชาการทันตสาธารณสุข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rPr>
              <w:t xml:space="preserve">3. </w:t>
            </w:r>
            <w:r w:rsidRPr="00B02B5F">
              <w:rPr>
                <w:rFonts w:ascii="TH SarabunPSK" w:hAnsi="TH SarabunPSK" w:cs="TH SarabunPSK"/>
                <w:sz w:val="32"/>
                <w:szCs w:val="32"/>
                <w:cs/>
              </w:rPr>
              <w:t>บุคลากรสนับสนุน (</w:t>
            </w:r>
            <w:r w:rsidRPr="00B02B5F">
              <w:rPr>
                <w:rFonts w:ascii="TH SarabunPSK" w:hAnsi="TH SarabunPSK" w:cs="TH SarabunPSK"/>
                <w:sz w:val="32"/>
                <w:szCs w:val="32"/>
              </w:rPr>
              <w:t xml:space="preserve">Associates Health personal) </w:t>
            </w:r>
            <w:r w:rsidRPr="00B02B5F">
              <w:rPr>
                <w:rFonts w:ascii="TH SarabunPSK" w:hAnsi="TH SarabunPSK" w:cs="TH SarabunPSK"/>
                <w:sz w:val="32"/>
                <w:szCs w:val="32"/>
                <w:cs/>
              </w:rPr>
              <w:t>ประกอบด้วย เจ้าพนักงาน</w:t>
            </w:r>
            <w:r w:rsidRPr="00B02B5F">
              <w:rPr>
                <w:rFonts w:ascii="TH SarabunPSK" w:hAnsi="TH SarabunPSK" w:cs="TH SarabunPSK"/>
                <w:sz w:val="32"/>
                <w:szCs w:val="32"/>
                <w:cs/>
              </w:rPr>
              <w:br/>
              <w:t>ทันตสาธารณสุข  เจ้าพนักงานเภสัชกรรม เจ้าพนักงานสาธารณสุข เจ้าพนักงานเวชสถิติ   และเจ้าพนักงานรังสีการแพทย์</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rPr>
              <w:t>4.</w:t>
            </w:r>
            <w:r w:rsidRPr="00B02B5F">
              <w:rPr>
                <w:rFonts w:ascii="TH SarabunPSK" w:hAnsi="TH SarabunPSK" w:cs="TH SarabunPSK"/>
                <w:sz w:val="32"/>
                <w:szCs w:val="32"/>
                <w:cs/>
              </w:rPr>
              <w:t>บุคลากรสายสนับสนุน (</w:t>
            </w:r>
            <w:r w:rsidRPr="00B02B5F">
              <w:rPr>
                <w:rFonts w:ascii="TH SarabunPSK" w:hAnsi="TH SarabunPSK" w:cs="TH SarabunPSK"/>
                <w:sz w:val="32"/>
                <w:szCs w:val="32"/>
              </w:rPr>
              <w:t>Back office</w:t>
            </w:r>
            <w:r w:rsidRPr="00B02B5F">
              <w:rPr>
                <w:rFonts w:ascii="TH SarabunPSK" w:hAnsi="TH SarabunPSK" w:cs="TH SarabunPSK"/>
                <w:sz w:val="32"/>
                <w:szCs w:val="32"/>
                <w:cs/>
              </w:rPr>
              <w:t xml:space="preserve">) ประกอบด้วย  ธุรการ  การเงิน พัสดุ นิติกรฯลฯ </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sz w:val="32"/>
                <w:szCs w:val="32"/>
                <w:cs/>
              </w:rPr>
              <w:t>5.บุคลากรผู้ทำหน้าที่บริหารงาน ประกอบด้วย ระดับสูง ระดับกลาง ระดับ</w:t>
            </w:r>
            <w:r w:rsidR="008C736F">
              <w:rPr>
                <w:rFonts w:ascii="TH SarabunPSK" w:hAnsi="TH SarabunPSK" w:cs="TH SarabunPSK" w:hint="cs"/>
                <w:sz w:val="32"/>
                <w:szCs w:val="32"/>
                <w:cs/>
              </w:rPr>
              <w:t>ต้น</w:t>
            </w:r>
          </w:p>
          <w:p w:rsidR="00B02B5F" w:rsidRPr="00B02B5F" w:rsidRDefault="00B02B5F" w:rsidP="00B02B5F">
            <w:pPr>
              <w:spacing w:after="0" w:line="240" w:lineRule="auto"/>
              <w:jc w:val="thaiDistribute"/>
              <w:rPr>
                <w:rFonts w:ascii="TH SarabunPSK" w:hAnsi="TH SarabunPSK" w:cs="TH SarabunPSK"/>
                <w:sz w:val="32"/>
                <w:szCs w:val="32"/>
                <w:cs/>
              </w:rPr>
            </w:pP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b/>
                <w:bCs/>
                <w:sz w:val="32"/>
                <w:szCs w:val="32"/>
                <w:cs/>
              </w:rPr>
              <w:t>2.การสร้างความร่วมมือด้านการผลิตและพัฒนากำลังคน</w:t>
            </w:r>
            <w:r w:rsidRPr="00B02B5F">
              <w:rPr>
                <w:rFonts w:ascii="TH SarabunPSK" w:hAnsi="TH SarabunPSK" w:cs="TH SarabunPSK"/>
                <w:b/>
                <w:bCs/>
                <w:sz w:val="32"/>
                <w:szCs w:val="32"/>
              </w:rPr>
              <w:t xml:space="preserve"> </w:t>
            </w:r>
            <w:r w:rsidRPr="00B02B5F">
              <w:rPr>
                <w:rFonts w:ascii="TH SarabunPSK" w:hAnsi="TH SarabunPSK" w:cs="TH SarabunPSK"/>
                <w:b/>
                <w:bCs/>
                <w:sz w:val="32"/>
                <w:szCs w:val="32"/>
                <w:cs/>
              </w:rPr>
              <w:t>หมายถึง</w:t>
            </w:r>
            <w:r w:rsidRPr="00B02B5F">
              <w:rPr>
                <w:rFonts w:ascii="TH SarabunPSK" w:hAnsi="TH SarabunPSK" w:cs="TH SarabunPSK"/>
                <w:sz w:val="32"/>
                <w:szCs w:val="32"/>
                <w:cs/>
              </w:rPr>
              <w:t xml:space="preserve">  กระบวนการสร้างและพัฒนาความร่วมมือกับสถาบันการผลิตและพัฒนากำลังคนในเขตเพื่อใช้ประโยชน์การสร้างบุคลากรที่มีความเป็นมืออาชีพให้บริการแก่ประชาชนในเขตสุขภาพ</w:t>
            </w:r>
          </w:p>
          <w:p w:rsidR="00B02B5F" w:rsidRPr="00B02B5F" w:rsidRDefault="00B02B5F" w:rsidP="00B02B5F">
            <w:pPr>
              <w:spacing w:after="0" w:line="240" w:lineRule="auto"/>
              <w:jc w:val="thaiDistribute"/>
              <w:rPr>
                <w:rFonts w:ascii="TH SarabunPSK" w:hAnsi="TH SarabunPSK" w:cs="TH SarabunPSK"/>
                <w:sz w:val="32"/>
                <w:szCs w:val="32"/>
                <w:cs/>
              </w:rPr>
            </w:pPr>
            <w:r w:rsidRPr="00B02B5F">
              <w:rPr>
                <w:rFonts w:ascii="TH SarabunPSK" w:hAnsi="TH SarabunPSK" w:cs="TH SarabunPSK"/>
                <w:b/>
                <w:bCs/>
                <w:sz w:val="32"/>
                <w:szCs w:val="32"/>
                <w:cs/>
              </w:rPr>
              <w:t>3.การบริหารงบประมาณด้านกำลังคน</w:t>
            </w:r>
            <w:r w:rsidRPr="00B02B5F">
              <w:rPr>
                <w:rFonts w:ascii="TH SarabunPSK" w:hAnsi="TH SarabunPSK" w:cs="TH SarabunPSK"/>
                <w:b/>
                <w:bCs/>
                <w:sz w:val="32"/>
                <w:szCs w:val="32"/>
              </w:rPr>
              <w:t xml:space="preserve"> </w:t>
            </w:r>
            <w:r w:rsidRPr="00B02B5F">
              <w:rPr>
                <w:rFonts w:ascii="TH SarabunPSK" w:hAnsi="TH SarabunPSK" w:cs="TH SarabunPSK"/>
                <w:b/>
                <w:bCs/>
                <w:sz w:val="32"/>
                <w:szCs w:val="32"/>
                <w:cs/>
              </w:rPr>
              <w:t>หมายถึง</w:t>
            </w:r>
            <w:r w:rsidRPr="00B02B5F">
              <w:rPr>
                <w:rFonts w:ascii="TH SarabunPSK" w:hAnsi="TH SarabunPSK" w:cs="TH SarabunPSK"/>
                <w:sz w:val="32"/>
                <w:szCs w:val="32"/>
                <w:cs/>
              </w:rPr>
              <w:t xml:space="preserve"> กระบวนการในการใช้งบประมาณพัฒนาบุคลากรที่ตอบสนองยุทธศาสตร์ โดยพิจารณาจากการกำหนดเป้าหมายการพัฒนา  ผลการพัฒนา และร้อยละการใช้งบประมาณได้ตามแผนที่กำหนด</w:t>
            </w:r>
          </w:p>
          <w:p w:rsidR="00B02B5F" w:rsidRPr="00B02B5F" w:rsidRDefault="00B02B5F" w:rsidP="00B02B5F">
            <w:pPr>
              <w:spacing w:after="0" w:line="240" w:lineRule="auto"/>
              <w:jc w:val="thaiDistribute"/>
              <w:rPr>
                <w:rFonts w:ascii="TH SarabunPSK" w:hAnsi="TH SarabunPSK" w:cs="TH SarabunPSK"/>
                <w:sz w:val="32"/>
                <w:szCs w:val="32"/>
                <w:cs/>
              </w:rPr>
            </w:pPr>
            <w:r w:rsidRPr="00B02B5F">
              <w:rPr>
                <w:rFonts w:ascii="TH SarabunPSK" w:hAnsi="TH SarabunPSK" w:cs="TH SarabunPSK"/>
                <w:b/>
                <w:bCs/>
                <w:sz w:val="32"/>
                <w:szCs w:val="32"/>
                <w:cs/>
              </w:rPr>
              <w:t>4.การบริหารจัดการด้านการผลิตและพัฒนากำลังคน</w:t>
            </w:r>
            <w:r w:rsidRPr="00B02B5F">
              <w:rPr>
                <w:rFonts w:ascii="TH SarabunPSK" w:hAnsi="TH SarabunPSK" w:cs="TH SarabunPSK"/>
                <w:b/>
                <w:bCs/>
                <w:sz w:val="32"/>
                <w:szCs w:val="32"/>
              </w:rPr>
              <w:t xml:space="preserve"> </w:t>
            </w:r>
            <w:r w:rsidRPr="00B02B5F">
              <w:rPr>
                <w:rFonts w:ascii="TH SarabunPSK" w:hAnsi="TH SarabunPSK" w:cs="TH SarabunPSK"/>
                <w:b/>
                <w:bCs/>
                <w:sz w:val="32"/>
                <w:szCs w:val="32"/>
                <w:cs/>
              </w:rPr>
              <w:t xml:space="preserve">หมายถึง </w:t>
            </w:r>
            <w:r w:rsidRPr="00B02B5F">
              <w:rPr>
                <w:rFonts w:ascii="TH SarabunPSK" w:hAnsi="TH SarabunPSK" w:cs="TH SarabunPSK"/>
                <w:sz w:val="32"/>
                <w:szCs w:val="32"/>
                <w:cs/>
              </w:rPr>
              <w:t>กระบวนการในการสรรหา จัดสรร กระจาย บุคลากร โดยกำหนดจากความต้องการนำไปสู่การวางแผนการผลิตและพัฒนาที่สอดคล้องกัน รวมทั้ง การกำหนดเนื้อหาหลักสูตรด้านการผลิตและพัฒนาที่ตอบสนองยุทธศาสตร์</w:t>
            </w:r>
          </w:p>
          <w:p w:rsidR="00B02B5F" w:rsidRPr="00B02B5F" w:rsidRDefault="00B02B5F" w:rsidP="00B02B5F">
            <w:pPr>
              <w:spacing w:after="0" w:line="240" w:lineRule="auto"/>
              <w:jc w:val="thaiDistribute"/>
              <w:rPr>
                <w:rFonts w:ascii="TH SarabunPSK" w:hAnsi="TH SarabunPSK" w:cs="TH SarabunPSK"/>
                <w:sz w:val="32"/>
                <w:szCs w:val="32"/>
                <w:cs/>
              </w:rPr>
            </w:pPr>
            <w:r w:rsidRPr="00B02B5F">
              <w:rPr>
                <w:rFonts w:ascii="TH SarabunPSK" w:hAnsi="TH SarabunPSK" w:cs="TH SarabunPSK"/>
                <w:b/>
                <w:bCs/>
                <w:sz w:val="32"/>
                <w:szCs w:val="32"/>
                <w:cs/>
              </w:rPr>
              <w:t>5.การประเมินผลกระทบจากปัญหากำลังคนของเขตและการแก้ไขปัญหา หมายถึง</w:t>
            </w:r>
            <w:r w:rsidRPr="00B02B5F">
              <w:rPr>
                <w:rFonts w:ascii="TH SarabunPSK" w:hAnsi="TH SarabunPSK" w:cs="TH SarabunPSK"/>
                <w:sz w:val="32"/>
                <w:szCs w:val="32"/>
                <w:cs/>
              </w:rPr>
              <w:t xml:space="preserve"> กระบวนการในการป้องกันและแก้ไขปัญหาที่เกี่ยวข้องกับบุคลากรในเขตเพื่อมิให้เกิดผลกระทบต่อการบริการแก่ประชาชน โดยต้องการการประเมินสถานการณ์ ข้อขัดแย้งทางวิชาชีพ สถานการณ์ที่ก่อให้เกิดการประท้วง ฯลฯ จนเกิดผลเสียในภาพรวม</w:t>
            </w:r>
          </w:p>
          <w:p w:rsidR="00B02B5F" w:rsidRPr="00B02B5F" w:rsidRDefault="00B02B5F" w:rsidP="00B02B5F">
            <w:pPr>
              <w:spacing w:after="0" w:line="240" w:lineRule="auto"/>
              <w:jc w:val="thaiDistribute"/>
              <w:rPr>
                <w:rFonts w:ascii="TH SarabunPSK" w:hAnsi="TH SarabunPSK" w:cs="TH SarabunPSK"/>
                <w:sz w:val="32"/>
                <w:szCs w:val="32"/>
              </w:rPr>
            </w:pPr>
            <w:r w:rsidRPr="00B02B5F">
              <w:rPr>
                <w:rFonts w:ascii="TH SarabunPSK" w:hAnsi="TH SarabunPSK" w:cs="TH SarabunPSK"/>
                <w:b/>
                <w:bCs/>
                <w:sz w:val="32"/>
                <w:szCs w:val="32"/>
                <w:cs/>
              </w:rPr>
              <w:t xml:space="preserve">เกณฑ์เป้าหมายที่กำหนด หมายถึง  </w:t>
            </w:r>
            <w:r w:rsidRPr="00B02B5F">
              <w:rPr>
                <w:rFonts w:ascii="TH SarabunPSK" w:hAnsi="TH SarabunPSK" w:cs="TH SarabunPSK"/>
                <w:sz w:val="32"/>
                <w:szCs w:val="32"/>
                <w:cs/>
              </w:rPr>
              <w:t>ผลลัพธ์ที่คาดหวังของการดำเนินการทั้ง 5 องค์ประกอบ ตามรายละเอียดที่กำหนด ดังนี้</w:t>
            </w:r>
          </w:p>
          <w:tbl>
            <w:tblPr>
              <w:tblStyle w:val="TableGrid"/>
              <w:tblW w:w="0" w:type="auto"/>
              <w:tblLayout w:type="fixed"/>
              <w:tblLook w:val="04A0"/>
            </w:tblPr>
            <w:tblGrid>
              <w:gridCol w:w="1333"/>
              <w:gridCol w:w="2835"/>
              <w:gridCol w:w="1843"/>
              <w:gridCol w:w="1413"/>
            </w:tblGrid>
            <w:tr w:rsidR="00B02B5F" w:rsidRPr="00B02B5F" w:rsidTr="00B02B5F">
              <w:tc>
                <w:tcPr>
                  <w:tcW w:w="1333" w:type="dxa"/>
                </w:tcPr>
                <w:p w:rsidR="00B02B5F" w:rsidRPr="00B02B5F" w:rsidRDefault="00B02B5F" w:rsidP="00B02B5F">
                  <w:pPr>
                    <w:jc w:val="center"/>
                    <w:rPr>
                      <w:b/>
                      <w:bCs/>
                      <w:sz w:val="30"/>
                      <w:szCs w:val="30"/>
                      <w:cs/>
                    </w:rPr>
                  </w:pPr>
                  <w:r w:rsidRPr="00B02B5F">
                    <w:rPr>
                      <w:b/>
                      <w:bCs/>
                      <w:sz w:val="30"/>
                      <w:szCs w:val="30"/>
                      <w:cs/>
                    </w:rPr>
                    <w:t>องค์ประกอบ</w:t>
                  </w:r>
                </w:p>
              </w:tc>
              <w:tc>
                <w:tcPr>
                  <w:tcW w:w="2835" w:type="dxa"/>
                </w:tcPr>
                <w:p w:rsidR="00B02B5F" w:rsidRPr="00B02B5F" w:rsidRDefault="00B02B5F" w:rsidP="00B02B5F">
                  <w:pPr>
                    <w:jc w:val="center"/>
                    <w:rPr>
                      <w:b/>
                      <w:bCs/>
                      <w:sz w:val="30"/>
                      <w:szCs w:val="30"/>
                      <w:cs/>
                    </w:rPr>
                  </w:pPr>
                  <w:r w:rsidRPr="00B02B5F">
                    <w:rPr>
                      <w:b/>
                      <w:bCs/>
                      <w:sz w:val="30"/>
                      <w:szCs w:val="30"/>
                      <w:cs/>
                    </w:rPr>
                    <w:t>วัตถุประสงค์ที่ต้องการวัดผล</w:t>
                  </w:r>
                </w:p>
              </w:tc>
              <w:tc>
                <w:tcPr>
                  <w:tcW w:w="1843" w:type="dxa"/>
                </w:tcPr>
                <w:p w:rsidR="00B02B5F" w:rsidRPr="00B02B5F" w:rsidRDefault="00B02B5F" w:rsidP="00B02B5F">
                  <w:pPr>
                    <w:jc w:val="center"/>
                    <w:rPr>
                      <w:b/>
                      <w:bCs/>
                      <w:sz w:val="30"/>
                      <w:szCs w:val="30"/>
                    </w:rPr>
                  </w:pPr>
                  <w:r w:rsidRPr="00B02B5F">
                    <w:rPr>
                      <w:b/>
                      <w:bCs/>
                      <w:sz w:val="30"/>
                      <w:szCs w:val="30"/>
                      <w:cs/>
                    </w:rPr>
                    <w:t>เกณฑ์เป้าหมาย</w:t>
                  </w:r>
                </w:p>
              </w:tc>
              <w:tc>
                <w:tcPr>
                  <w:tcW w:w="1413" w:type="dxa"/>
                </w:tcPr>
                <w:p w:rsidR="00B02B5F" w:rsidRPr="00B02B5F" w:rsidRDefault="00B02B5F" w:rsidP="00B02B5F">
                  <w:pPr>
                    <w:jc w:val="center"/>
                    <w:rPr>
                      <w:b/>
                      <w:bCs/>
                      <w:sz w:val="30"/>
                      <w:szCs w:val="30"/>
                      <w:cs/>
                    </w:rPr>
                  </w:pPr>
                  <w:r w:rsidRPr="00B02B5F">
                    <w:rPr>
                      <w:b/>
                      <w:bCs/>
                      <w:sz w:val="30"/>
                      <w:szCs w:val="30"/>
                      <w:cs/>
                    </w:rPr>
                    <w:t>ค่าเป้าหมาย</w:t>
                  </w:r>
                </w:p>
              </w:tc>
            </w:tr>
            <w:tr w:rsidR="00B02B5F" w:rsidRPr="00B02B5F" w:rsidTr="00B02B5F">
              <w:tc>
                <w:tcPr>
                  <w:tcW w:w="1333" w:type="dxa"/>
                </w:tcPr>
                <w:p w:rsidR="00B02B5F" w:rsidRPr="00B02B5F" w:rsidRDefault="00B02B5F" w:rsidP="00B02B5F">
                  <w:pPr>
                    <w:rPr>
                      <w:sz w:val="30"/>
                      <w:szCs w:val="30"/>
                    </w:rPr>
                  </w:pPr>
                  <w:r w:rsidRPr="00B02B5F">
                    <w:rPr>
                      <w:sz w:val="30"/>
                      <w:szCs w:val="30"/>
                      <w:cs/>
                    </w:rPr>
                    <w:t>1.การวางแผนกำลังคนของเขต</w:t>
                  </w:r>
                </w:p>
                <w:p w:rsidR="00B02B5F" w:rsidRPr="00B02B5F" w:rsidRDefault="00B02B5F" w:rsidP="00B02B5F">
                  <w:pPr>
                    <w:rPr>
                      <w:sz w:val="30"/>
                      <w:szCs w:val="30"/>
                    </w:rPr>
                  </w:pPr>
                </w:p>
              </w:tc>
              <w:tc>
                <w:tcPr>
                  <w:tcW w:w="2835" w:type="dxa"/>
                </w:tcPr>
                <w:p w:rsidR="00B02B5F" w:rsidRPr="00B02B5F" w:rsidRDefault="00B02B5F" w:rsidP="00B02B5F">
                  <w:pPr>
                    <w:rPr>
                      <w:sz w:val="30"/>
                      <w:szCs w:val="30"/>
                    </w:rPr>
                  </w:pPr>
                  <w:r w:rsidRPr="00B02B5F">
                    <w:rPr>
                      <w:sz w:val="30"/>
                      <w:szCs w:val="30"/>
                      <w:cs/>
                    </w:rPr>
                    <w:t>1.การแผนกำลังคนของเขตมีความครอบคลุมกำลังคนทุกกลุ่ม และทุกมิติของการพัฒนา</w:t>
                  </w:r>
                </w:p>
                <w:p w:rsidR="00B02B5F" w:rsidRPr="00B02B5F" w:rsidRDefault="00B02B5F" w:rsidP="00B02B5F">
                  <w:pPr>
                    <w:rPr>
                      <w:sz w:val="30"/>
                      <w:szCs w:val="30"/>
                      <w:cs/>
                    </w:rPr>
                  </w:pPr>
                  <w:r w:rsidRPr="00B02B5F">
                    <w:rPr>
                      <w:sz w:val="30"/>
                      <w:szCs w:val="30"/>
                      <w:cs/>
                    </w:rPr>
                    <w:t>2.การแผนกำลังคนของเขตมีความเชื่อมโยงกับยุทธศาสตร์เขตและประเทศ</w:t>
                  </w:r>
                </w:p>
              </w:tc>
              <w:tc>
                <w:tcPr>
                  <w:tcW w:w="1843" w:type="dxa"/>
                </w:tcPr>
                <w:p w:rsidR="00B02B5F" w:rsidRPr="00B02B5F" w:rsidRDefault="00B02B5F" w:rsidP="00B02B5F">
                  <w:pPr>
                    <w:jc w:val="center"/>
                    <w:rPr>
                      <w:sz w:val="30"/>
                      <w:szCs w:val="30"/>
                    </w:rPr>
                  </w:pPr>
                  <w:r w:rsidRPr="00B02B5F">
                    <w:rPr>
                      <w:sz w:val="30"/>
                      <w:szCs w:val="30"/>
                      <w:cs/>
                    </w:rPr>
                    <w:t>1..เน้นการวางแผนกำลังคน   5 กลุ่ม</w:t>
                  </w:r>
                </w:p>
                <w:p w:rsidR="00B02B5F" w:rsidRPr="00B02B5F" w:rsidRDefault="00B02B5F" w:rsidP="00B02B5F">
                  <w:pPr>
                    <w:jc w:val="center"/>
                    <w:rPr>
                      <w:sz w:val="30"/>
                      <w:szCs w:val="30"/>
                    </w:rPr>
                  </w:pPr>
                  <w:r w:rsidRPr="00B02B5F">
                    <w:rPr>
                      <w:sz w:val="30"/>
                      <w:szCs w:val="30"/>
                      <w:cs/>
                    </w:rPr>
                    <w:t>(ตามที่กำหนด)ในทุกระดับบริการสุขภาพ</w:t>
                  </w:r>
                </w:p>
                <w:p w:rsidR="00B02B5F" w:rsidRPr="00B02B5F" w:rsidRDefault="00B02B5F" w:rsidP="00B02B5F">
                  <w:pPr>
                    <w:jc w:val="center"/>
                    <w:rPr>
                      <w:sz w:val="30"/>
                      <w:szCs w:val="30"/>
                      <w:cs/>
                    </w:rPr>
                  </w:pPr>
                  <w:r w:rsidRPr="00B02B5F">
                    <w:rPr>
                      <w:sz w:val="30"/>
                      <w:szCs w:val="30"/>
                      <w:cs/>
                    </w:rPr>
                    <w:t xml:space="preserve">2.เน้นการวางแผนกำลังคนใน 4 </w:t>
                  </w:r>
                  <w:r w:rsidRPr="00B02B5F">
                    <w:rPr>
                      <w:sz w:val="30"/>
                      <w:szCs w:val="30"/>
                    </w:rPr>
                    <w:t xml:space="preserve">Excellence </w:t>
                  </w:r>
                  <w:r w:rsidRPr="00B02B5F">
                    <w:rPr>
                      <w:sz w:val="30"/>
                      <w:szCs w:val="30"/>
                      <w:cs/>
                    </w:rPr>
                    <w:t>ตามยุทธศาสตร์ 20 ปี</w:t>
                  </w:r>
                </w:p>
              </w:tc>
              <w:tc>
                <w:tcPr>
                  <w:tcW w:w="1413" w:type="dxa"/>
                </w:tcPr>
                <w:p w:rsidR="00B02B5F" w:rsidRPr="00B02B5F" w:rsidRDefault="00B02B5F" w:rsidP="00B02B5F">
                  <w:pPr>
                    <w:jc w:val="center"/>
                    <w:rPr>
                      <w:sz w:val="30"/>
                      <w:szCs w:val="30"/>
                    </w:rPr>
                  </w:pPr>
                  <w:r w:rsidRPr="00B02B5F">
                    <w:rPr>
                      <w:sz w:val="30"/>
                      <w:szCs w:val="30"/>
                      <w:cs/>
                    </w:rPr>
                    <w:t>เฉลี่ย 5 ปี</w:t>
                  </w:r>
                </w:p>
                <w:p w:rsidR="00B02B5F" w:rsidRPr="00B02B5F" w:rsidRDefault="00B02B5F" w:rsidP="00B02B5F">
                  <w:pPr>
                    <w:jc w:val="center"/>
                    <w:rPr>
                      <w:sz w:val="30"/>
                      <w:szCs w:val="30"/>
                    </w:rPr>
                  </w:pPr>
                  <w:r w:rsidRPr="00B02B5F">
                    <w:rPr>
                      <w:sz w:val="30"/>
                      <w:szCs w:val="30"/>
                      <w:cs/>
                    </w:rPr>
                    <w:t>ที่ระดับ 3</w:t>
                  </w:r>
                </w:p>
                <w:p w:rsidR="00B02B5F" w:rsidRPr="00B02B5F" w:rsidRDefault="00B02B5F" w:rsidP="00B02B5F">
                  <w:pPr>
                    <w:jc w:val="center"/>
                    <w:rPr>
                      <w:sz w:val="30"/>
                      <w:szCs w:val="30"/>
                      <w:cs/>
                    </w:rPr>
                  </w:pPr>
                  <w:r w:rsidRPr="00B02B5F">
                    <w:rPr>
                      <w:sz w:val="30"/>
                      <w:szCs w:val="30"/>
                      <w:cs/>
                    </w:rPr>
                    <w:t>และเป้าหมายรายปีที่ระดับ 5</w:t>
                  </w:r>
                </w:p>
              </w:tc>
            </w:tr>
            <w:tr w:rsidR="00B02B5F" w:rsidRPr="00B02B5F" w:rsidTr="00B02B5F">
              <w:tc>
                <w:tcPr>
                  <w:tcW w:w="1333" w:type="dxa"/>
                </w:tcPr>
                <w:p w:rsidR="00B02B5F" w:rsidRPr="00B02B5F" w:rsidRDefault="00B02B5F" w:rsidP="00B02B5F">
                  <w:pPr>
                    <w:rPr>
                      <w:sz w:val="30"/>
                      <w:szCs w:val="30"/>
                    </w:rPr>
                  </w:pPr>
                  <w:r w:rsidRPr="00B02B5F">
                    <w:rPr>
                      <w:sz w:val="30"/>
                      <w:szCs w:val="30"/>
                      <w:cs/>
                    </w:rPr>
                    <w:lastRenderedPageBreak/>
                    <w:t>2.การสร้างความร่วมมือด้านการผลิตและพัฒนากำลังคน</w:t>
                  </w:r>
                </w:p>
                <w:p w:rsidR="00B02B5F" w:rsidRPr="00B02B5F" w:rsidRDefault="00B02B5F" w:rsidP="00B02B5F">
                  <w:pPr>
                    <w:rPr>
                      <w:sz w:val="30"/>
                      <w:szCs w:val="30"/>
                      <w:cs/>
                    </w:rPr>
                  </w:pPr>
                </w:p>
              </w:tc>
              <w:tc>
                <w:tcPr>
                  <w:tcW w:w="2835" w:type="dxa"/>
                </w:tcPr>
                <w:p w:rsidR="00B02B5F" w:rsidRPr="00B02B5F" w:rsidRDefault="00B02B5F" w:rsidP="00B02B5F">
                  <w:pPr>
                    <w:rPr>
                      <w:sz w:val="30"/>
                      <w:szCs w:val="30"/>
                      <w:cs/>
                    </w:rPr>
                  </w:pPr>
                  <w:r w:rsidRPr="00B02B5F">
                    <w:rPr>
                      <w:sz w:val="30"/>
                      <w:szCs w:val="30"/>
                    </w:rPr>
                    <w:t>1.</w:t>
                  </w:r>
                  <w:r w:rsidRPr="00B02B5F">
                    <w:rPr>
                      <w:sz w:val="30"/>
                      <w:szCs w:val="30"/>
                      <w:cs/>
                    </w:rPr>
                    <w:t>ประเมินการบริหารการใช้ทรัพยากรด้านการผลิตและพัฒนากำลังคนในเขตที่มีประสิทธิภาพ</w:t>
                  </w:r>
                </w:p>
                <w:p w:rsidR="00B02B5F" w:rsidRPr="00B02B5F" w:rsidRDefault="00B02B5F" w:rsidP="00B02B5F">
                  <w:pPr>
                    <w:rPr>
                      <w:sz w:val="30"/>
                      <w:szCs w:val="30"/>
                      <w:cs/>
                    </w:rPr>
                  </w:pPr>
                  <w:r w:rsidRPr="00B02B5F">
                    <w:rPr>
                      <w:sz w:val="30"/>
                      <w:szCs w:val="30"/>
                      <w:cs/>
                    </w:rPr>
                    <w:t>2.ประเมินผลการพัฒนาเครือข่ายด้านการผลิตและพัฒนากำลังคนในเขตและการมีส่วนร่วมในการผลิตและพัฒนากำลังคนในภาพรวมของเขต</w:t>
                  </w:r>
                </w:p>
              </w:tc>
              <w:tc>
                <w:tcPr>
                  <w:tcW w:w="1843" w:type="dxa"/>
                </w:tcPr>
                <w:p w:rsidR="00B02B5F" w:rsidRPr="00B02B5F" w:rsidRDefault="00B02B5F" w:rsidP="00B02B5F">
                  <w:pPr>
                    <w:jc w:val="center"/>
                    <w:rPr>
                      <w:sz w:val="30"/>
                      <w:szCs w:val="30"/>
                      <w:cs/>
                    </w:rPr>
                  </w:pPr>
                  <w:r w:rsidRPr="00B02B5F">
                    <w:rPr>
                      <w:sz w:val="30"/>
                      <w:szCs w:val="30"/>
                      <w:cs/>
                    </w:rPr>
                    <w:t>ความครอบคลุมร้อยละ100ของสถาบันการผลิตและพัฒนากำลังคนที่ตั้งอยู่ในพื้นที่ของเขตสุขภาพ</w:t>
                  </w:r>
                </w:p>
              </w:tc>
              <w:tc>
                <w:tcPr>
                  <w:tcW w:w="1413" w:type="dxa"/>
                </w:tcPr>
                <w:p w:rsidR="00B02B5F" w:rsidRPr="00B02B5F" w:rsidRDefault="00B02B5F" w:rsidP="00B02B5F">
                  <w:pPr>
                    <w:jc w:val="center"/>
                    <w:rPr>
                      <w:sz w:val="30"/>
                      <w:szCs w:val="30"/>
                    </w:rPr>
                  </w:pPr>
                  <w:r w:rsidRPr="00B02B5F">
                    <w:rPr>
                      <w:sz w:val="30"/>
                      <w:szCs w:val="30"/>
                      <w:cs/>
                    </w:rPr>
                    <w:t>เฉลี่ย 5 ปี</w:t>
                  </w:r>
                </w:p>
                <w:p w:rsidR="00B02B5F" w:rsidRPr="00B02B5F" w:rsidRDefault="00B02B5F" w:rsidP="00B02B5F">
                  <w:pPr>
                    <w:jc w:val="center"/>
                    <w:rPr>
                      <w:sz w:val="30"/>
                      <w:szCs w:val="30"/>
                    </w:rPr>
                  </w:pPr>
                  <w:r w:rsidRPr="00B02B5F">
                    <w:rPr>
                      <w:sz w:val="30"/>
                      <w:szCs w:val="30"/>
                      <w:cs/>
                    </w:rPr>
                    <w:t>ที่ระดับ 3</w:t>
                  </w:r>
                </w:p>
                <w:p w:rsidR="00B02B5F" w:rsidRPr="00B02B5F" w:rsidRDefault="00B02B5F" w:rsidP="00B02B5F">
                  <w:pPr>
                    <w:jc w:val="center"/>
                    <w:rPr>
                      <w:sz w:val="30"/>
                      <w:szCs w:val="30"/>
                      <w:cs/>
                    </w:rPr>
                  </w:pPr>
                  <w:r w:rsidRPr="00B02B5F">
                    <w:rPr>
                      <w:sz w:val="30"/>
                      <w:szCs w:val="30"/>
                      <w:cs/>
                    </w:rPr>
                    <w:t>และเป้าหมายรายปีที่ระดับ 5</w:t>
                  </w: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tc>
            </w:tr>
            <w:tr w:rsidR="00B02B5F" w:rsidRPr="00B02B5F" w:rsidTr="00B02B5F">
              <w:tc>
                <w:tcPr>
                  <w:tcW w:w="1333" w:type="dxa"/>
                </w:tcPr>
                <w:p w:rsidR="00B02B5F" w:rsidRPr="00B02B5F" w:rsidRDefault="00B02B5F" w:rsidP="00B02B5F">
                  <w:pPr>
                    <w:jc w:val="center"/>
                    <w:rPr>
                      <w:b/>
                      <w:bCs/>
                      <w:sz w:val="30"/>
                      <w:szCs w:val="30"/>
                      <w:cs/>
                    </w:rPr>
                  </w:pPr>
                  <w:r w:rsidRPr="00B02B5F">
                    <w:rPr>
                      <w:b/>
                      <w:bCs/>
                      <w:sz w:val="30"/>
                      <w:szCs w:val="30"/>
                      <w:cs/>
                    </w:rPr>
                    <w:t>องค์ประกอบ</w:t>
                  </w:r>
                </w:p>
              </w:tc>
              <w:tc>
                <w:tcPr>
                  <w:tcW w:w="2835" w:type="dxa"/>
                </w:tcPr>
                <w:p w:rsidR="00B02B5F" w:rsidRPr="00B02B5F" w:rsidRDefault="00B02B5F" w:rsidP="00B02B5F">
                  <w:pPr>
                    <w:jc w:val="center"/>
                    <w:rPr>
                      <w:b/>
                      <w:bCs/>
                      <w:sz w:val="30"/>
                      <w:szCs w:val="30"/>
                      <w:cs/>
                    </w:rPr>
                  </w:pPr>
                  <w:r w:rsidRPr="00B02B5F">
                    <w:rPr>
                      <w:b/>
                      <w:bCs/>
                      <w:sz w:val="30"/>
                      <w:szCs w:val="30"/>
                      <w:cs/>
                    </w:rPr>
                    <w:t>วัตถุประสงค์ที่ต้องการวัดผล</w:t>
                  </w:r>
                </w:p>
              </w:tc>
              <w:tc>
                <w:tcPr>
                  <w:tcW w:w="1843" w:type="dxa"/>
                </w:tcPr>
                <w:p w:rsidR="00B02B5F" w:rsidRPr="00B02B5F" w:rsidRDefault="00B02B5F" w:rsidP="00B02B5F">
                  <w:pPr>
                    <w:jc w:val="center"/>
                    <w:rPr>
                      <w:b/>
                      <w:bCs/>
                      <w:sz w:val="30"/>
                      <w:szCs w:val="30"/>
                    </w:rPr>
                  </w:pPr>
                  <w:r w:rsidRPr="00B02B5F">
                    <w:rPr>
                      <w:b/>
                      <w:bCs/>
                      <w:sz w:val="30"/>
                      <w:szCs w:val="30"/>
                      <w:cs/>
                    </w:rPr>
                    <w:t>เกณฑ์เป้าหมาย</w:t>
                  </w:r>
                </w:p>
              </w:tc>
              <w:tc>
                <w:tcPr>
                  <w:tcW w:w="1413" w:type="dxa"/>
                </w:tcPr>
                <w:p w:rsidR="00B02B5F" w:rsidRPr="00B02B5F" w:rsidRDefault="00B02B5F" w:rsidP="00B02B5F">
                  <w:pPr>
                    <w:jc w:val="center"/>
                    <w:rPr>
                      <w:b/>
                      <w:bCs/>
                      <w:sz w:val="30"/>
                      <w:szCs w:val="30"/>
                    </w:rPr>
                  </w:pPr>
                  <w:r w:rsidRPr="00B02B5F">
                    <w:rPr>
                      <w:b/>
                      <w:bCs/>
                      <w:sz w:val="30"/>
                      <w:szCs w:val="30"/>
                      <w:cs/>
                    </w:rPr>
                    <w:t>ค่าคะแนน</w:t>
                  </w:r>
                </w:p>
              </w:tc>
            </w:tr>
            <w:tr w:rsidR="00B02B5F" w:rsidRPr="00B02B5F" w:rsidTr="00B02B5F">
              <w:tc>
                <w:tcPr>
                  <w:tcW w:w="1333" w:type="dxa"/>
                </w:tcPr>
                <w:p w:rsidR="00B02B5F" w:rsidRPr="00B02B5F" w:rsidRDefault="00B02B5F" w:rsidP="00B02B5F">
                  <w:pPr>
                    <w:rPr>
                      <w:sz w:val="30"/>
                      <w:szCs w:val="30"/>
                    </w:rPr>
                  </w:pPr>
                  <w:r w:rsidRPr="00B02B5F">
                    <w:rPr>
                      <w:sz w:val="30"/>
                      <w:szCs w:val="30"/>
                      <w:cs/>
                    </w:rPr>
                    <w:t>3.การบริหารงบประมาณด้านการพัฒนากำลังคน</w:t>
                  </w:r>
                </w:p>
                <w:p w:rsidR="00B02B5F" w:rsidRPr="00B02B5F" w:rsidRDefault="00B02B5F" w:rsidP="00B02B5F">
                  <w:pPr>
                    <w:jc w:val="thaiDistribute"/>
                    <w:rPr>
                      <w:sz w:val="30"/>
                      <w:szCs w:val="30"/>
                    </w:rPr>
                  </w:pPr>
                </w:p>
              </w:tc>
              <w:tc>
                <w:tcPr>
                  <w:tcW w:w="2835" w:type="dxa"/>
                </w:tcPr>
                <w:p w:rsidR="00B02B5F" w:rsidRPr="00B02B5F" w:rsidRDefault="00B02B5F" w:rsidP="00B02B5F">
                  <w:pPr>
                    <w:jc w:val="thaiDistribute"/>
                    <w:rPr>
                      <w:sz w:val="30"/>
                      <w:szCs w:val="30"/>
                    </w:rPr>
                  </w:pPr>
                  <w:r w:rsidRPr="00B02B5F">
                    <w:rPr>
                      <w:sz w:val="30"/>
                      <w:szCs w:val="30"/>
                      <w:cs/>
                    </w:rPr>
                    <w:t>1.การใช้งบประมาณได้อย่างมีประสิทธิภาพ และทันเวลา</w:t>
                  </w:r>
                </w:p>
              </w:tc>
              <w:tc>
                <w:tcPr>
                  <w:tcW w:w="1843" w:type="dxa"/>
                </w:tcPr>
                <w:p w:rsidR="00B02B5F" w:rsidRPr="00B02B5F" w:rsidRDefault="00B02B5F" w:rsidP="00B02B5F">
                  <w:pPr>
                    <w:rPr>
                      <w:sz w:val="30"/>
                      <w:szCs w:val="30"/>
                    </w:rPr>
                  </w:pPr>
                  <w:r w:rsidRPr="00B02B5F">
                    <w:rPr>
                      <w:sz w:val="30"/>
                      <w:szCs w:val="30"/>
                      <w:cs/>
                    </w:rPr>
                    <w:t xml:space="preserve">ใช้เกณฑ์ของการเบิกจ่ายงบประมาณภาครัฐตามมติ ครม. ในแต่ละปี </w:t>
                  </w:r>
                </w:p>
              </w:tc>
              <w:tc>
                <w:tcPr>
                  <w:tcW w:w="1413" w:type="dxa"/>
                </w:tcPr>
                <w:p w:rsidR="00B02B5F" w:rsidRPr="00B02B5F" w:rsidRDefault="00B02B5F" w:rsidP="00B02B5F">
                  <w:pPr>
                    <w:jc w:val="center"/>
                    <w:rPr>
                      <w:sz w:val="30"/>
                      <w:szCs w:val="30"/>
                    </w:rPr>
                  </w:pPr>
                  <w:r w:rsidRPr="00B02B5F">
                    <w:rPr>
                      <w:sz w:val="30"/>
                      <w:szCs w:val="30"/>
                      <w:cs/>
                    </w:rPr>
                    <w:t>เฉลี่ย 5 ปี</w:t>
                  </w:r>
                </w:p>
                <w:p w:rsidR="00B02B5F" w:rsidRPr="00B02B5F" w:rsidRDefault="00B02B5F" w:rsidP="00B02B5F">
                  <w:pPr>
                    <w:jc w:val="center"/>
                    <w:rPr>
                      <w:sz w:val="30"/>
                      <w:szCs w:val="30"/>
                    </w:rPr>
                  </w:pPr>
                  <w:r w:rsidRPr="00B02B5F">
                    <w:rPr>
                      <w:sz w:val="30"/>
                      <w:szCs w:val="30"/>
                      <w:cs/>
                    </w:rPr>
                    <w:t>ที่ระดับ 3</w:t>
                  </w:r>
                </w:p>
                <w:p w:rsidR="00B02B5F" w:rsidRPr="00B02B5F" w:rsidRDefault="00B02B5F" w:rsidP="00B02B5F">
                  <w:pPr>
                    <w:jc w:val="center"/>
                    <w:rPr>
                      <w:sz w:val="30"/>
                      <w:szCs w:val="30"/>
                    </w:rPr>
                  </w:pPr>
                  <w:r w:rsidRPr="00B02B5F">
                    <w:rPr>
                      <w:sz w:val="30"/>
                      <w:szCs w:val="30"/>
                      <w:cs/>
                    </w:rPr>
                    <w:t>และเป้าหมายรายปีที่ระดับ 5</w:t>
                  </w:r>
                </w:p>
              </w:tc>
            </w:tr>
            <w:tr w:rsidR="00B02B5F" w:rsidRPr="00B02B5F" w:rsidTr="00B02B5F">
              <w:trPr>
                <w:trHeight w:val="1576"/>
              </w:trPr>
              <w:tc>
                <w:tcPr>
                  <w:tcW w:w="1333" w:type="dxa"/>
                  <w:tcBorders>
                    <w:bottom w:val="single" w:sz="4" w:space="0" w:color="auto"/>
                  </w:tcBorders>
                </w:tcPr>
                <w:p w:rsidR="00B02B5F" w:rsidRPr="00B02B5F" w:rsidRDefault="00B02B5F" w:rsidP="00B02B5F">
                  <w:pPr>
                    <w:rPr>
                      <w:sz w:val="30"/>
                      <w:szCs w:val="30"/>
                    </w:rPr>
                  </w:pPr>
                  <w:r w:rsidRPr="00B02B5F">
                    <w:rPr>
                      <w:sz w:val="30"/>
                      <w:szCs w:val="30"/>
                      <w:cs/>
                    </w:rPr>
                    <w:t>4.การบริหารจัดการด้านการผลิตและพัฒนากำลังคน</w:t>
                  </w:r>
                </w:p>
                <w:p w:rsidR="00B02B5F" w:rsidRPr="00B02B5F" w:rsidRDefault="00B02B5F" w:rsidP="00B02B5F">
                  <w:pPr>
                    <w:jc w:val="thaiDistribute"/>
                    <w:rPr>
                      <w:sz w:val="30"/>
                      <w:szCs w:val="30"/>
                      <w:cs/>
                    </w:rPr>
                  </w:pPr>
                </w:p>
              </w:tc>
              <w:tc>
                <w:tcPr>
                  <w:tcW w:w="2835" w:type="dxa"/>
                  <w:tcBorders>
                    <w:bottom w:val="single" w:sz="4" w:space="0" w:color="auto"/>
                  </w:tcBorders>
                </w:tcPr>
                <w:p w:rsidR="00B02B5F" w:rsidRPr="00B02B5F" w:rsidRDefault="00B02B5F" w:rsidP="00B02B5F">
                  <w:pPr>
                    <w:rPr>
                      <w:sz w:val="30"/>
                      <w:szCs w:val="30"/>
                    </w:rPr>
                  </w:pPr>
                  <w:r w:rsidRPr="00B02B5F">
                    <w:rPr>
                      <w:sz w:val="30"/>
                      <w:szCs w:val="30"/>
                      <w:cs/>
                    </w:rPr>
                    <w:t>1.การจัดสรรบุคลากรมีการกระจายอย่างเหมาะสม</w:t>
                  </w:r>
                </w:p>
                <w:p w:rsidR="00B02B5F" w:rsidRPr="00B02B5F" w:rsidRDefault="00B02B5F" w:rsidP="00B02B5F">
                  <w:pPr>
                    <w:jc w:val="thaiDistribute"/>
                    <w:rPr>
                      <w:sz w:val="30"/>
                      <w:szCs w:val="30"/>
                      <w:cs/>
                    </w:rPr>
                  </w:pPr>
                  <w:r w:rsidRPr="00B02B5F">
                    <w:rPr>
                      <w:sz w:val="30"/>
                      <w:szCs w:val="30"/>
                      <w:cs/>
                    </w:rPr>
                    <w:t>2.การกำหนดเป้าหมายการผลิตและพัฒนาบุคลากรมีความสอดคล้องกับความต้องการของเขต</w:t>
                  </w:r>
                </w:p>
              </w:tc>
              <w:tc>
                <w:tcPr>
                  <w:tcW w:w="1843" w:type="dxa"/>
                  <w:tcBorders>
                    <w:bottom w:val="single" w:sz="4" w:space="0" w:color="auto"/>
                  </w:tcBorders>
                </w:tcPr>
                <w:p w:rsidR="00B02B5F" w:rsidRPr="00B02B5F" w:rsidRDefault="00B02B5F" w:rsidP="00B02B5F">
                  <w:pPr>
                    <w:rPr>
                      <w:sz w:val="30"/>
                      <w:szCs w:val="30"/>
                      <w:cs/>
                    </w:rPr>
                  </w:pPr>
                  <w:r w:rsidRPr="00B02B5F">
                    <w:rPr>
                      <w:sz w:val="30"/>
                      <w:szCs w:val="30"/>
                      <w:cs/>
                    </w:rPr>
                    <w:t xml:space="preserve">1.มีกำลังคนทดแทนอย่างเพียงพอตามเกณฑ์ของ </w:t>
                  </w:r>
                  <w:r w:rsidRPr="00B02B5F">
                    <w:rPr>
                      <w:sz w:val="30"/>
                      <w:szCs w:val="30"/>
                    </w:rPr>
                    <w:t>FTE</w:t>
                  </w:r>
                  <w:r w:rsidRPr="00B02B5F">
                    <w:rPr>
                      <w:sz w:val="30"/>
                      <w:szCs w:val="30"/>
                      <w:cs/>
                    </w:rPr>
                    <w:t>และมาตรฐานต่อประชากร</w:t>
                  </w:r>
                </w:p>
                <w:p w:rsidR="00B02B5F" w:rsidRPr="00B02B5F" w:rsidRDefault="00B02B5F" w:rsidP="00B02B5F">
                  <w:pPr>
                    <w:rPr>
                      <w:sz w:val="30"/>
                      <w:szCs w:val="30"/>
                      <w:cs/>
                    </w:rPr>
                  </w:pPr>
                  <w:r w:rsidRPr="00B02B5F">
                    <w:rPr>
                      <w:sz w:val="30"/>
                      <w:szCs w:val="30"/>
                    </w:rPr>
                    <w:t>2.</w:t>
                  </w:r>
                  <w:r w:rsidRPr="00B02B5F">
                    <w:rPr>
                      <w:sz w:val="30"/>
                      <w:szCs w:val="30"/>
                      <w:cs/>
                    </w:rPr>
                    <w:t>มีการพัฒนาบุคลากรได้ตามเกณฑ์ที่กำหนดทั้งวิชาชีพ คุณธรรมและค่านิยมองค์กร</w:t>
                  </w:r>
                  <w:r w:rsidRPr="00B02B5F">
                    <w:rPr>
                      <w:b/>
                      <w:bCs/>
                      <w:sz w:val="30"/>
                      <w:szCs w:val="30"/>
                      <w:cs/>
                    </w:rPr>
                    <w:t>(</w:t>
                  </w:r>
                  <w:r w:rsidRPr="00B02B5F">
                    <w:rPr>
                      <w:b/>
                      <w:bCs/>
                      <w:sz w:val="30"/>
                      <w:szCs w:val="30"/>
                    </w:rPr>
                    <w:t>MOPH</w:t>
                  </w:r>
                  <w:r w:rsidRPr="00B02B5F">
                    <w:rPr>
                      <w:sz w:val="30"/>
                      <w:szCs w:val="30"/>
                      <w:cs/>
                    </w:rPr>
                    <w:t>)</w:t>
                  </w:r>
                </w:p>
              </w:tc>
              <w:tc>
                <w:tcPr>
                  <w:tcW w:w="1413" w:type="dxa"/>
                  <w:tcBorders>
                    <w:bottom w:val="single" w:sz="4" w:space="0" w:color="auto"/>
                  </w:tcBorders>
                </w:tcPr>
                <w:p w:rsidR="00B02B5F" w:rsidRPr="00B02B5F" w:rsidRDefault="00B02B5F" w:rsidP="00B02B5F">
                  <w:pPr>
                    <w:jc w:val="center"/>
                    <w:rPr>
                      <w:sz w:val="30"/>
                      <w:szCs w:val="30"/>
                    </w:rPr>
                  </w:pPr>
                  <w:r w:rsidRPr="00B02B5F">
                    <w:rPr>
                      <w:sz w:val="30"/>
                      <w:szCs w:val="30"/>
                      <w:cs/>
                    </w:rPr>
                    <w:t>เฉลี่ย 5 ปี</w:t>
                  </w:r>
                </w:p>
                <w:p w:rsidR="00B02B5F" w:rsidRPr="00B02B5F" w:rsidRDefault="00B02B5F" w:rsidP="00B02B5F">
                  <w:pPr>
                    <w:jc w:val="center"/>
                    <w:rPr>
                      <w:sz w:val="30"/>
                      <w:szCs w:val="30"/>
                    </w:rPr>
                  </w:pPr>
                  <w:r w:rsidRPr="00B02B5F">
                    <w:rPr>
                      <w:sz w:val="30"/>
                      <w:szCs w:val="30"/>
                      <w:cs/>
                    </w:rPr>
                    <w:t>ที่ระดับ 3</w:t>
                  </w:r>
                </w:p>
                <w:p w:rsidR="00B02B5F" w:rsidRPr="00B02B5F" w:rsidRDefault="00B02B5F" w:rsidP="00B02B5F">
                  <w:pPr>
                    <w:jc w:val="center"/>
                    <w:rPr>
                      <w:sz w:val="30"/>
                      <w:szCs w:val="30"/>
                    </w:rPr>
                  </w:pPr>
                  <w:r w:rsidRPr="00B02B5F">
                    <w:rPr>
                      <w:sz w:val="30"/>
                      <w:szCs w:val="30"/>
                      <w:cs/>
                    </w:rPr>
                    <w:t>และเป้าหมายรายปีที่ระดับ 5</w:t>
                  </w: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tc>
            </w:tr>
            <w:tr w:rsidR="00B02B5F" w:rsidRPr="00B02B5F" w:rsidTr="00B02B5F">
              <w:trPr>
                <w:trHeight w:val="2214"/>
              </w:trPr>
              <w:tc>
                <w:tcPr>
                  <w:tcW w:w="1333" w:type="dxa"/>
                  <w:tcBorders>
                    <w:top w:val="single" w:sz="4" w:space="0" w:color="auto"/>
                  </w:tcBorders>
                </w:tcPr>
                <w:p w:rsidR="00B02B5F" w:rsidRPr="00B02B5F" w:rsidRDefault="00B02B5F" w:rsidP="00B02B5F">
                  <w:pPr>
                    <w:rPr>
                      <w:sz w:val="30"/>
                      <w:szCs w:val="30"/>
                      <w:cs/>
                    </w:rPr>
                  </w:pPr>
                  <w:r w:rsidRPr="00B02B5F">
                    <w:rPr>
                      <w:sz w:val="30"/>
                      <w:szCs w:val="30"/>
                      <w:cs/>
                    </w:rPr>
                    <w:t>5.การประเมินผลกระทบจากปัญหากำลังคนของเขตและการแก้ไขปัญหา</w:t>
                  </w:r>
                </w:p>
                <w:p w:rsidR="00B02B5F" w:rsidRPr="00B02B5F" w:rsidRDefault="00B02B5F" w:rsidP="00B02B5F">
                  <w:pPr>
                    <w:jc w:val="thaiDistribute"/>
                    <w:rPr>
                      <w:sz w:val="30"/>
                      <w:szCs w:val="30"/>
                      <w:cs/>
                    </w:rPr>
                  </w:pPr>
                </w:p>
              </w:tc>
              <w:tc>
                <w:tcPr>
                  <w:tcW w:w="2835" w:type="dxa"/>
                  <w:tcBorders>
                    <w:top w:val="single" w:sz="4" w:space="0" w:color="auto"/>
                  </w:tcBorders>
                </w:tcPr>
                <w:p w:rsidR="00B02B5F" w:rsidRPr="00B02B5F" w:rsidRDefault="00B02B5F" w:rsidP="00B02B5F">
                  <w:pPr>
                    <w:rPr>
                      <w:sz w:val="30"/>
                      <w:szCs w:val="30"/>
                    </w:rPr>
                  </w:pPr>
                  <w:r w:rsidRPr="00B02B5F">
                    <w:rPr>
                      <w:sz w:val="30"/>
                      <w:szCs w:val="30"/>
                      <w:cs/>
                    </w:rPr>
                    <w:t>1.ประสิทธิภาพในการแก้ไขปัญหากำลังคนของเขตมีความเหมาะสม</w:t>
                  </w:r>
                </w:p>
                <w:p w:rsidR="00B02B5F" w:rsidRPr="00B02B5F" w:rsidRDefault="00B02B5F" w:rsidP="00B02B5F">
                  <w:pPr>
                    <w:rPr>
                      <w:sz w:val="30"/>
                      <w:szCs w:val="30"/>
                      <w:cs/>
                    </w:rPr>
                  </w:pPr>
                  <w:r w:rsidRPr="00B02B5F">
                    <w:rPr>
                      <w:sz w:val="30"/>
                      <w:szCs w:val="30"/>
                      <w:cs/>
                    </w:rPr>
                    <w:t>2.การลดข้อร้องเรียนและ การต่อรองทางวิชาชีพที่อาจก่อให้เกิดความเสียหายในระดับประเทศ</w:t>
                  </w:r>
                </w:p>
              </w:tc>
              <w:tc>
                <w:tcPr>
                  <w:tcW w:w="1843" w:type="dxa"/>
                  <w:tcBorders>
                    <w:top w:val="single" w:sz="4" w:space="0" w:color="auto"/>
                  </w:tcBorders>
                </w:tcPr>
                <w:p w:rsidR="00B02B5F" w:rsidRPr="00B02B5F" w:rsidRDefault="00B02B5F" w:rsidP="00B02B5F">
                  <w:pPr>
                    <w:rPr>
                      <w:sz w:val="30"/>
                      <w:szCs w:val="30"/>
                    </w:rPr>
                  </w:pPr>
                  <w:r w:rsidRPr="00B02B5F">
                    <w:rPr>
                      <w:sz w:val="30"/>
                      <w:szCs w:val="30"/>
                      <w:cs/>
                    </w:rPr>
                    <w:t>จำนวนข้อร้องเรียน/อัตราการย้าย ลาออก/จำนวนการขาดแคลนบุคลากร ในระดับเขตลดลงปีละร้อยละ10</w:t>
                  </w:r>
                </w:p>
              </w:tc>
              <w:tc>
                <w:tcPr>
                  <w:tcW w:w="1413" w:type="dxa"/>
                  <w:tcBorders>
                    <w:top w:val="single" w:sz="4" w:space="0" w:color="auto"/>
                  </w:tcBorders>
                </w:tcPr>
                <w:p w:rsidR="00B02B5F" w:rsidRPr="00B02B5F" w:rsidRDefault="00B02B5F" w:rsidP="00B02B5F">
                  <w:pPr>
                    <w:rPr>
                      <w:sz w:val="30"/>
                      <w:szCs w:val="30"/>
                    </w:rPr>
                  </w:pPr>
                  <w:r w:rsidRPr="00B02B5F">
                    <w:rPr>
                      <w:sz w:val="30"/>
                      <w:szCs w:val="30"/>
                      <w:cs/>
                    </w:rPr>
                    <w:t>เฉลี่ย 5 ปี</w:t>
                  </w:r>
                </w:p>
                <w:p w:rsidR="00B02B5F" w:rsidRPr="00B02B5F" w:rsidRDefault="00B02B5F" w:rsidP="00B02B5F">
                  <w:pPr>
                    <w:rPr>
                      <w:sz w:val="30"/>
                      <w:szCs w:val="30"/>
                    </w:rPr>
                  </w:pPr>
                  <w:r w:rsidRPr="00B02B5F">
                    <w:rPr>
                      <w:sz w:val="30"/>
                      <w:szCs w:val="30"/>
                      <w:cs/>
                    </w:rPr>
                    <w:t>ที่ระดับ 3</w:t>
                  </w:r>
                </w:p>
                <w:p w:rsidR="00B02B5F" w:rsidRPr="00B02B5F" w:rsidRDefault="00B02B5F" w:rsidP="00B02B5F">
                  <w:pPr>
                    <w:rPr>
                      <w:sz w:val="30"/>
                      <w:szCs w:val="30"/>
                    </w:rPr>
                  </w:pPr>
                  <w:r w:rsidRPr="00B02B5F">
                    <w:rPr>
                      <w:sz w:val="30"/>
                      <w:szCs w:val="30"/>
                      <w:cs/>
                    </w:rPr>
                    <w:t>และเป้าหมายรายปีที่ระดับ 5</w:t>
                  </w: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p w:rsidR="00B02B5F" w:rsidRPr="00B02B5F" w:rsidRDefault="00B02B5F" w:rsidP="00B02B5F">
                  <w:pPr>
                    <w:jc w:val="thaiDistribute"/>
                    <w:rPr>
                      <w:sz w:val="30"/>
                      <w:szCs w:val="30"/>
                    </w:rPr>
                  </w:pPr>
                </w:p>
              </w:tc>
            </w:tr>
          </w:tbl>
          <w:p w:rsidR="00B854C8" w:rsidRPr="00B02B5F" w:rsidRDefault="00B854C8" w:rsidP="00B02B5F">
            <w:pPr>
              <w:spacing w:after="0" w:line="240" w:lineRule="auto"/>
              <w:jc w:val="thaiDistribute"/>
              <w:rPr>
                <w:rFonts w:ascii="TH SarabunPSK" w:hAnsi="TH SarabunPSK" w:cs="TH SarabunPSK"/>
                <w:color w:val="000000" w:themeColor="text1"/>
                <w:sz w:val="32"/>
                <w:szCs w:val="32"/>
                <w:cs/>
              </w:rPr>
            </w:pPr>
          </w:p>
        </w:tc>
      </w:tr>
      <w:tr w:rsidR="00B854C8" w:rsidRPr="008A0FDE" w:rsidTr="00B854C8">
        <w:tc>
          <w:tcPr>
            <w:tcW w:w="10349" w:type="dxa"/>
            <w:gridSpan w:val="2"/>
            <w:tcBorders>
              <w:top w:val="single" w:sz="4" w:space="0" w:color="auto"/>
              <w:left w:val="single" w:sz="4" w:space="0" w:color="auto"/>
              <w:bottom w:val="single" w:sz="4" w:space="0" w:color="auto"/>
              <w:right w:val="single" w:sz="4" w:space="0" w:color="auto"/>
            </w:tcBorders>
          </w:tcPr>
          <w:p w:rsidR="00B854C8" w:rsidRPr="00B02B5F" w:rsidRDefault="00B854C8" w:rsidP="00B854C8">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r w:rsidR="00B02B5F">
              <w:rPr>
                <w:rFonts w:ascii="TH SarabunPSK" w:hAnsi="TH SarabunPSK" w:cs="TH SarabunPSK" w:hint="cs"/>
                <w:b/>
                <w:bCs/>
                <w:color w:val="000000" w:themeColor="text1"/>
                <w:sz w:val="32"/>
                <w:szCs w:val="32"/>
                <w:cs/>
              </w:rPr>
              <w:t xml:space="preserve"> </w:t>
            </w:r>
            <w:r w:rsidR="00B02B5F">
              <w:rPr>
                <w:rFonts w:ascii="TH SarabunPSK" w:hAnsi="TH SarabunPSK" w:cs="TH SarabunPSK"/>
                <w:b/>
                <w:bCs/>
                <w:color w:val="000000" w:themeColor="text1"/>
                <w:sz w:val="32"/>
                <w:szCs w:val="32"/>
              </w:rPr>
              <w:t xml:space="preserve">: </w:t>
            </w:r>
            <w:r w:rsidR="00B02B5F" w:rsidRPr="00B02B5F">
              <w:rPr>
                <w:rFonts w:ascii="TH SarabunPSK" w:hAnsi="TH SarabunPSK" w:cs="TH SarabunPSK"/>
                <w:color w:val="000000" w:themeColor="text1"/>
                <w:sz w:val="32"/>
                <w:szCs w:val="32"/>
                <w:cs/>
              </w:rPr>
              <w:t xml:space="preserve">เฉลี่ย </w:t>
            </w:r>
            <w:r w:rsidR="00B02B5F" w:rsidRPr="00B02B5F">
              <w:rPr>
                <w:rFonts w:ascii="TH SarabunPSK" w:hAnsi="TH SarabunPSK" w:cs="TH SarabunPSK"/>
                <w:color w:val="000000" w:themeColor="text1"/>
                <w:sz w:val="32"/>
                <w:szCs w:val="32"/>
              </w:rPr>
              <w:t xml:space="preserve">5 </w:t>
            </w:r>
            <w:r w:rsidR="00B02B5F" w:rsidRPr="00B02B5F">
              <w:rPr>
                <w:rFonts w:ascii="TH SarabunPSK" w:hAnsi="TH SarabunPSK" w:cs="TH SarabunPSK"/>
                <w:color w:val="000000" w:themeColor="text1"/>
                <w:sz w:val="32"/>
                <w:szCs w:val="32"/>
                <w:cs/>
              </w:rPr>
              <w:t xml:space="preserve">ปีเขตสุขภาพต้องผ่านเกณฑ์ระดับ </w:t>
            </w:r>
            <w:r w:rsidR="00B02B5F" w:rsidRPr="00B02B5F">
              <w:rPr>
                <w:rFonts w:ascii="TH SarabunPSK" w:hAnsi="TH SarabunPSK" w:cs="TH SarabunPSK"/>
                <w:color w:val="000000" w:themeColor="text1"/>
                <w:sz w:val="32"/>
                <w:szCs w:val="32"/>
              </w:rPr>
              <w:t xml:space="preserve">3 </w:t>
            </w:r>
            <w:r w:rsidR="00B02B5F" w:rsidRPr="00B02B5F">
              <w:rPr>
                <w:rFonts w:ascii="TH SarabunPSK" w:hAnsi="TH SarabunPSK" w:cs="TH SarabunPSK"/>
                <w:color w:val="000000" w:themeColor="text1"/>
                <w:sz w:val="32"/>
                <w:szCs w:val="32"/>
                <w:cs/>
              </w:rPr>
              <w:t>ขึ้นไปร้อยละ</w:t>
            </w:r>
            <w:r w:rsidR="00B02B5F" w:rsidRPr="00B02B5F">
              <w:rPr>
                <w:rFonts w:ascii="TH SarabunPSK" w:hAnsi="TH SarabunPSK" w:cs="TH SarabunPSK"/>
                <w:color w:val="000000" w:themeColor="text1"/>
                <w:sz w:val="32"/>
                <w:szCs w:val="32"/>
              </w:rPr>
              <w:t xml:space="preserve">100  </w:t>
            </w:r>
            <w:r w:rsidR="00B02B5F" w:rsidRPr="00B02B5F">
              <w:rPr>
                <w:rFonts w:ascii="TH SarabunPSK" w:hAnsi="TH SarabunPSK" w:cs="TH SarabunPSK"/>
                <w:color w:val="000000" w:themeColor="text1"/>
                <w:sz w:val="32"/>
                <w:szCs w:val="32"/>
                <w:cs/>
              </w:rPr>
              <w:t xml:space="preserve">และในแต่ละปี กำหนดให้ร้อยละของเขตที่ผ่านระดับ </w:t>
            </w:r>
            <w:r w:rsidR="00B02B5F">
              <w:rPr>
                <w:rFonts w:ascii="TH SarabunPSK" w:hAnsi="TH SarabunPSK" w:cs="TH SarabunPSK"/>
                <w:color w:val="000000" w:themeColor="text1"/>
                <w:sz w:val="32"/>
                <w:szCs w:val="32"/>
              </w:rPr>
              <w:t xml:space="preserve">5 </w:t>
            </w:r>
            <w:r w:rsidR="00B02B5F" w:rsidRPr="00B02B5F">
              <w:rPr>
                <w:rFonts w:ascii="TH SarabunPSK" w:hAnsi="TH SarabunPSK" w:cs="TH SarabunPSK"/>
                <w:color w:val="000000" w:themeColor="text1"/>
                <w:sz w:val="32"/>
                <w:szCs w:val="32"/>
                <w:cs/>
              </w:rPr>
              <w:t>ไว้ดังตารางนี้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A460C0" w:rsidRDefault="00B854C8" w:rsidP="00B854C8">
                  <w:pPr>
                    <w:spacing w:after="0" w:line="240" w:lineRule="auto"/>
                    <w:jc w:val="center"/>
                    <w:rPr>
                      <w:rFonts w:ascii="TH SarabunPSK" w:hAnsi="TH SarabunPSK" w:cs="TH SarabunPSK"/>
                      <w:color w:val="000000" w:themeColor="text1"/>
                      <w:sz w:val="32"/>
                      <w:szCs w:val="32"/>
                    </w:rPr>
                  </w:pPr>
                  <w:r w:rsidRPr="00A460C0">
                    <w:rPr>
                      <w:rFonts w:ascii="TH SarabunPSK" w:hAnsi="TH SarabunPSK" w:cs="TH SarabunPSK" w:hint="cs"/>
                      <w:color w:val="000000" w:themeColor="text1"/>
                      <w:sz w:val="32"/>
                      <w:szCs w:val="32"/>
                      <w:cs/>
                    </w:rPr>
                    <w:t>ร้อยละ60</w:t>
                  </w:r>
                </w:p>
              </w:tc>
              <w:tc>
                <w:tcPr>
                  <w:tcW w:w="1843" w:type="dxa"/>
                  <w:tcBorders>
                    <w:top w:val="single" w:sz="4" w:space="0" w:color="000000"/>
                    <w:left w:val="single" w:sz="4" w:space="0" w:color="000000"/>
                    <w:bottom w:val="single" w:sz="4" w:space="0" w:color="000000"/>
                    <w:right w:val="single" w:sz="4" w:space="0" w:color="000000"/>
                  </w:tcBorders>
                </w:tcPr>
                <w:p w:rsidR="00B854C8" w:rsidRPr="00A460C0" w:rsidRDefault="00B854C8" w:rsidP="00B854C8">
                  <w:pPr>
                    <w:spacing w:after="0" w:line="240" w:lineRule="auto"/>
                    <w:jc w:val="center"/>
                    <w:rPr>
                      <w:rFonts w:ascii="TH SarabunPSK" w:hAnsi="TH SarabunPSK" w:cs="TH SarabunPSK"/>
                      <w:color w:val="000000" w:themeColor="text1"/>
                      <w:sz w:val="32"/>
                      <w:szCs w:val="32"/>
                    </w:rPr>
                  </w:pPr>
                  <w:r w:rsidRPr="00A460C0">
                    <w:rPr>
                      <w:rFonts w:ascii="TH SarabunPSK" w:hAnsi="TH SarabunPSK" w:cs="TH SarabunPSK" w:hint="cs"/>
                      <w:color w:val="000000" w:themeColor="text1"/>
                      <w:sz w:val="32"/>
                      <w:szCs w:val="32"/>
                      <w:cs/>
                    </w:rPr>
                    <w:t>ร้อยละ70</w:t>
                  </w:r>
                </w:p>
              </w:tc>
              <w:tc>
                <w:tcPr>
                  <w:tcW w:w="1843" w:type="dxa"/>
                  <w:tcBorders>
                    <w:top w:val="single" w:sz="4" w:space="0" w:color="000000"/>
                    <w:left w:val="single" w:sz="4" w:space="0" w:color="000000"/>
                    <w:bottom w:val="single" w:sz="4" w:space="0" w:color="000000"/>
                    <w:right w:val="single" w:sz="4" w:space="0" w:color="000000"/>
                  </w:tcBorders>
                </w:tcPr>
                <w:p w:rsidR="00B854C8" w:rsidRPr="00A460C0" w:rsidRDefault="00B854C8" w:rsidP="00B854C8">
                  <w:pPr>
                    <w:spacing w:after="0" w:line="240" w:lineRule="auto"/>
                    <w:jc w:val="center"/>
                    <w:rPr>
                      <w:rFonts w:ascii="TH SarabunPSK" w:hAnsi="TH SarabunPSK" w:cs="TH SarabunPSK"/>
                      <w:color w:val="000000" w:themeColor="text1"/>
                      <w:sz w:val="32"/>
                      <w:szCs w:val="32"/>
                    </w:rPr>
                  </w:pPr>
                  <w:r w:rsidRPr="00A460C0">
                    <w:rPr>
                      <w:rFonts w:ascii="TH SarabunPSK" w:hAnsi="TH SarabunPSK" w:cs="TH SarabunPSK" w:hint="cs"/>
                      <w:color w:val="000000" w:themeColor="text1"/>
                      <w:sz w:val="32"/>
                      <w:szCs w:val="32"/>
                      <w:cs/>
                    </w:rPr>
                    <w:t>ร้อยละ80</w:t>
                  </w:r>
                </w:p>
              </w:tc>
              <w:tc>
                <w:tcPr>
                  <w:tcW w:w="1843" w:type="dxa"/>
                  <w:tcBorders>
                    <w:top w:val="single" w:sz="4" w:space="0" w:color="000000"/>
                    <w:left w:val="single" w:sz="4" w:space="0" w:color="000000"/>
                    <w:bottom w:val="single" w:sz="4" w:space="0" w:color="000000"/>
                    <w:right w:val="single" w:sz="4" w:space="0" w:color="000000"/>
                  </w:tcBorders>
                </w:tcPr>
                <w:p w:rsidR="00B854C8" w:rsidRPr="00A460C0" w:rsidRDefault="00B854C8" w:rsidP="00B854C8">
                  <w:pPr>
                    <w:spacing w:after="0" w:line="240" w:lineRule="auto"/>
                    <w:jc w:val="center"/>
                    <w:rPr>
                      <w:rFonts w:ascii="TH SarabunPSK" w:hAnsi="TH SarabunPSK" w:cs="TH SarabunPSK"/>
                      <w:color w:val="000000" w:themeColor="text1"/>
                      <w:sz w:val="32"/>
                      <w:szCs w:val="32"/>
                    </w:rPr>
                  </w:pPr>
                  <w:r w:rsidRPr="00A460C0">
                    <w:rPr>
                      <w:rFonts w:ascii="TH SarabunPSK" w:hAnsi="TH SarabunPSK" w:cs="TH SarabunPSK" w:hint="cs"/>
                      <w:color w:val="000000" w:themeColor="text1"/>
                      <w:sz w:val="32"/>
                      <w:szCs w:val="32"/>
                      <w:cs/>
                    </w:rPr>
                    <w:t>ร้อยละ90</w:t>
                  </w:r>
                </w:p>
              </w:tc>
              <w:tc>
                <w:tcPr>
                  <w:tcW w:w="1843" w:type="dxa"/>
                  <w:tcBorders>
                    <w:top w:val="single" w:sz="4" w:space="0" w:color="000000"/>
                    <w:left w:val="single" w:sz="4" w:space="0" w:color="000000"/>
                    <w:bottom w:val="single" w:sz="4" w:space="0" w:color="000000"/>
                    <w:right w:val="single" w:sz="4" w:space="0" w:color="000000"/>
                  </w:tcBorders>
                </w:tcPr>
                <w:p w:rsidR="00B854C8" w:rsidRPr="00A460C0" w:rsidRDefault="00B854C8" w:rsidP="00B854C8">
                  <w:pPr>
                    <w:spacing w:after="0" w:line="240" w:lineRule="auto"/>
                    <w:jc w:val="center"/>
                    <w:rPr>
                      <w:rFonts w:ascii="TH SarabunPSK" w:hAnsi="TH SarabunPSK" w:cs="TH SarabunPSK"/>
                      <w:color w:val="000000" w:themeColor="text1"/>
                      <w:sz w:val="32"/>
                      <w:szCs w:val="32"/>
                    </w:rPr>
                  </w:pPr>
                  <w:r w:rsidRPr="00A460C0">
                    <w:rPr>
                      <w:rFonts w:ascii="TH SarabunPSK" w:hAnsi="TH SarabunPSK" w:cs="TH SarabunPSK" w:hint="cs"/>
                      <w:color w:val="000000" w:themeColor="text1"/>
                      <w:sz w:val="32"/>
                      <w:szCs w:val="32"/>
                      <w:cs/>
                    </w:rPr>
                    <w:t>ร้อยละ100</w:t>
                  </w:r>
                </w:p>
              </w:tc>
            </w:tr>
          </w:tbl>
          <w:p w:rsidR="00B854C8" w:rsidRPr="008A0FDE" w:rsidRDefault="00B854C8" w:rsidP="00B854C8">
            <w:pPr>
              <w:spacing w:after="0" w:line="240" w:lineRule="auto"/>
              <w:rPr>
                <w:rFonts w:ascii="TH SarabunPSK" w:hAnsi="TH SarabunPSK" w:cs="TH SarabunPSK"/>
                <w:color w:val="000000" w:themeColor="text1"/>
                <w:sz w:val="32"/>
                <w:szCs w:val="32"/>
                <w:lang w:val="en-GB"/>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lang w:val="en-GB"/>
              </w:rPr>
            </w:pPr>
            <w:r w:rsidRPr="008A0FDE">
              <w:rPr>
                <w:rFonts w:ascii="TH SarabunPSK" w:hAnsi="TH SarabunPSK" w:cs="TH SarabunPSK" w:hint="cs"/>
                <w:color w:val="000000" w:themeColor="text1"/>
                <w:sz w:val="32"/>
                <w:szCs w:val="32"/>
                <w:cs/>
                <w:lang w:val="en-GB"/>
              </w:rPr>
              <w:t>เพื่อให้เขตสุขภาพมีการบริหารจัดการกำลังคนของเขตได้อย่างมีประสิทธิภาพ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เขตสุขภาพ 12 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การสำรวจ /การรวบรายงานรายไตรมาส/วิเคราะห์ผลการนิเทศตรวจราชการ</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หน่วย </w:t>
            </w:r>
            <w:r w:rsidRPr="008A0FDE">
              <w:rPr>
                <w:rFonts w:ascii="TH SarabunPSK" w:hAnsi="TH SarabunPSK" w:cs="TH SarabunPSK"/>
                <w:color w:val="000000" w:themeColor="text1"/>
                <w:sz w:val="32"/>
                <w:szCs w:val="32"/>
              </w:rPr>
              <w:t xml:space="preserve">CHRO </w:t>
            </w:r>
            <w:r w:rsidRPr="008A0FDE">
              <w:rPr>
                <w:rFonts w:ascii="TH SarabunPSK" w:hAnsi="TH SarabunPSK" w:cs="TH SarabunPSK" w:hint="cs"/>
                <w:color w:val="000000" w:themeColor="text1"/>
                <w:sz w:val="32"/>
                <w:szCs w:val="32"/>
                <w:cs/>
              </w:rPr>
              <w:t>ของเขต หรือ จังหวัด</w:t>
            </w:r>
            <w:r w:rsidRPr="008A0FDE">
              <w:rPr>
                <w:rFonts w:ascii="TH SarabunPSK" w:hAnsi="TH SarabunPSK" w:cs="TH SarabunPSK"/>
                <w:color w:val="000000" w:themeColor="text1"/>
                <w:sz w:val="32"/>
                <w:szCs w:val="32"/>
              </w:rPr>
              <w:t xml:space="preserve"> </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จำนวนอัตรากำลังทุกสายงานของทุกจังหวัดในเขต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จำนวนทรัพยากรด้านการบริหารกำลังคนของเขต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แผนยุทธศาสตร์ของเขต /แผนกำลังคนของเขต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3E04C8" w:rsidRDefault="00B854C8" w:rsidP="00B854C8">
            <w:pPr>
              <w:spacing w:after="0" w:line="240" w:lineRule="auto"/>
              <w:rPr>
                <w:rFonts w:ascii="TH SarabunPSK" w:hAnsi="TH SarabunPSK" w:cs="TH SarabunPSK"/>
                <w:b/>
                <w:bCs/>
                <w:color w:val="000000" w:themeColor="text1"/>
                <w:sz w:val="32"/>
                <w:szCs w:val="32"/>
                <w:highlight w:val="yellow"/>
                <w:cs/>
              </w:rPr>
            </w:pPr>
            <w:r w:rsidRPr="003E04C8">
              <w:rPr>
                <w:rFonts w:ascii="TH SarabunPSK" w:hAnsi="TH SarabunPSK" w:cs="TH SarabunPSK"/>
                <w:b/>
                <w:bCs/>
                <w:color w:val="000000" w:themeColor="text1"/>
                <w:sz w:val="32"/>
                <w:szCs w:val="32"/>
                <w:highlight w:val="yellow"/>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854C8" w:rsidRPr="003E04C8" w:rsidRDefault="006B4942" w:rsidP="00B854C8">
            <w:pPr>
              <w:spacing w:after="0" w:line="240" w:lineRule="auto"/>
              <w:rPr>
                <w:rFonts w:ascii="TH SarabunPSK" w:hAnsi="TH SarabunPSK" w:cs="TH SarabunPSK"/>
                <w:color w:val="000000" w:themeColor="text1"/>
                <w:sz w:val="32"/>
                <w:szCs w:val="32"/>
                <w:highlight w:val="yellow"/>
              </w:rPr>
            </w:pPr>
            <w:r w:rsidRPr="006B4942">
              <w:rPr>
                <w:rFonts w:ascii="TH SarabunPSK" w:hAnsi="TH SarabunPSK" w:cs="TH SarabunPSK"/>
                <w:noProof/>
                <w:color w:val="000000" w:themeColor="text1"/>
                <w:sz w:val="32"/>
                <w:szCs w:val="32"/>
                <w:highlight w:val="yellow"/>
              </w:rPr>
              <w:pict>
                <v:line id="Straight Connector 5" o:spid="_x0000_s1032" style="position:absolute;z-index:251661312;visibility:visible;mso-wrap-distance-top:-3e-5mm;mso-wrap-distance-bottom:-3e-5mm;mso-position-horizontal-relative:text;mso-position-vertical-relative:text" from=".85pt,19.15pt" to="129.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" strokecolor="black [3213]" strokeweight=".5pt">
                  <v:stroke joinstyle="miter"/>
                  <o:lock v:ext="edit" shapetype="f"/>
                </v:line>
              </w:pict>
            </w:r>
            <w:r w:rsidR="00B854C8" w:rsidRPr="003E04C8">
              <w:rPr>
                <w:rFonts w:ascii="TH SarabunPSK" w:hAnsi="TH SarabunPSK" w:cs="TH SarabunPSK" w:hint="cs"/>
                <w:color w:val="000000" w:themeColor="text1"/>
                <w:sz w:val="32"/>
                <w:szCs w:val="32"/>
                <w:highlight w:val="yellow"/>
                <w:cs/>
              </w:rPr>
              <w:t xml:space="preserve">จำนวนเขตสุขภาพที่ผ่านเกณฑ์ </w:t>
            </w:r>
            <w:r w:rsidR="00B854C8" w:rsidRPr="003E04C8">
              <w:rPr>
                <w:rFonts w:ascii="TH SarabunPSK" w:hAnsi="TH SarabunPSK" w:cs="TH SarabunPSK"/>
                <w:color w:val="000000" w:themeColor="text1"/>
                <w:sz w:val="32"/>
                <w:szCs w:val="32"/>
                <w:highlight w:val="yellow"/>
              </w:rPr>
              <w:t>x 100</w:t>
            </w:r>
          </w:p>
          <w:p w:rsidR="00B854C8" w:rsidRPr="003E04C8" w:rsidRDefault="00B854C8" w:rsidP="00B854C8">
            <w:pPr>
              <w:spacing w:after="0" w:line="240" w:lineRule="auto"/>
              <w:rPr>
                <w:rFonts w:ascii="TH SarabunPSK" w:hAnsi="TH SarabunPSK" w:cs="TH SarabunPSK"/>
                <w:color w:val="000000" w:themeColor="text1"/>
                <w:sz w:val="32"/>
                <w:szCs w:val="32"/>
                <w:highlight w:val="yellow"/>
                <w:cs/>
              </w:rPr>
            </w:pPr>
            <w:r w:rsidRPr="003E04C8">
              <w:rPr>
                <w:rFonts w:ascii="TH SarabunPSK" w:hAnsi="TH SarabunPSK" w:cs="TH SarabunPSK" w:hint="cs"/>
                <w:color w:val="000000" w:themeColor="text1"/>
                <w:sz w:val="32"/>
                <w:szCs w:val="32"/>
                <w:highlight w:val="yellow"/>
                <w:cs/>
              </w:rPr>
              <w:t xml:space="preserve"> จำนวนเขตสุขภาพทั้งหมด(12)</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2  ครั้ง (ตามรอบการตรวจราชการ)</w:t>
            </w:r>
          </w:p>
        </w:tc>
      </w:tr>
      <w:tr w:rsidR="00B854C8" w:rsidRPr="008A0FDE" w:rsidTr="00B854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475AF3" w:rsidRDefault="00475AF3" w:rsidP="00475AF3">
            <w:pPr>
              <w:spacing w:after="0" w:line="240" w:lineRule="auto"/>
              <w:rPr>
                <w:rFonts w:ascii="TH SarabunPSK" w:hAnsi="TH SarabunPSK" w:cs="TH SarabunPSK"/>
                <w:b/>
                <w:bCs/>
                <w:sz w:val="32"/>
                <w:szCs w:val="32"/>
              </w:rPr>
            </w:pPr>
            <w:r w:rsidRPr="00EC1358">
              <w:rPr>
                <w:rFonts w:ascii="TH SarabunPSK" w:hAnsi="TH SarabunPSK" w:cs="TH SarabunPSK"/>
                <w:b/>
                <w:bCs/>
                <w:sz w:val="32"/>
                <w:szCs w:val="32"/>
                <w:cs/>
              </w:rPr>
              <w:t>เกณฑ์การประเมิน :</w:t>
            </w:r>
          </w:p>
          <w:p w:rsidR="00475AF3" w:rsidRDefault="00475AF3" w:rsidP="00475AF3">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ปี 2560</w:t>
            </w:r>
            <w:r>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ตามองค์ประกอบข้อ1และ2ที่ระดับคะแนน 1</w:t>
                  </w:r>
                </w:p>
              </w:tc>
              <w:tc>
                <w:tcPr>
                  <w:tcW w:w="198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ตามองค์ประกอบข้อ3-4ที่ระดับคะแนน 1</w:t>
                  </w:r>
                </w:p>
              </w:tc>
              <w:tc>
                <w:tcPr>
                  <w:tcW w:w="1985"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ตามองค์ประกอบทุกข้อที่ระดับคะแนน 1</w:t>
                  </w:r>
                </w:p>
              </w:tc>
              <w:tc>
                <w:tcPr>
                  <w:tcW w:w="198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7 เขต ผ่านเกณฑ์ ทั้ง 5 องค์ประกอบที่ระดับคะแนน2</w:t>
                  </w:r>
                </w:p>
              </w:tc>
            </w:tr>
          </w:tbl>
          <w:p w:rsidR="00475AF3" w:rsidRDefault="00475AF3" w:rsidP="00475AF3">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ปี 2561</w:t>
            </w:r>
            <w:r>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ตามองค์ประกอบข้อ1และ2ที่ระดับคะแนน 2</w:t>
                  </w:r>
                </w:p>
              </w:tc>
              <w:tc>
                <w:tcPr>
                  <w:tcW w:w="198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ตามองค์ประกอบข้อ3 -4ที่ระดับคะแนน 2</w:t>
                  </w:r>
                </w:p>
              </w:tc>
              <w:tc>
                <w:tcPr>
                  <w:tcW w:w="1985"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ทุกเขตผ่านเกณฑ์ ตามองค์ประกอบทุกข้อที่ระดับคะแนน2</w:t>
                  </w:r>
                </w:p>
              </w:tc>
              <w:tc>
                <w:tcPr>
                  <w:tcW w:w="1984"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8 เขต ผ่านเกณฑ์ ทั้ง 5 องค์ประกอบที่ระดับคะแนน3</w:t>
                  </w:r>
                </w:p>
              </w:tc>
            </w:tr>
          </w:tbl>
          <w:p w:rsidR="00475AF3" w:rsidRDefault="00475AF3" w:rsidP="00475AF3">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ปี 2562 </w:t>
            </w:r>
            <w:r>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cs/>
                    </w:rPr>
                  </w:pPr>
                  <w:r w:rsidRPr="001B146B">
                    <w:rPr>
                      <w:rFonts w:ascii="TH SarabunPSK" w:hAnsi="TH SarabunPSK" w:cs="TH SarabunPSK"/>
                      <w:b/>
                      <w:bCs/>
                      <w:sz w:val="32"/>
                      <w:szCs w:val="32"/>
                      <w:cs/>
                    </w:rPr>
                    <w:t>รอบ 12 เดือน</w:t>
                  </w:r>
                </w:p>
              </w:tc>
            </w:tr>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ตามองค์ประกอบข้อ1และ2ที่ระดับคะแนน3</w:t>
                  </w:r>
                </w:p>
              </w:tc>
              <w:tc>
                <w:tcPr>
                  <w:tcW w:w="198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ตามองค์ประกอบข้อ3-4ที่ระดับคะแนน3</w:t>
                  </w:r>
                </w:p>
              </w:tc>
              <w:tc>
                <w:tcPr>
                  <w:tcW w:w="1985"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ทุกเขตผ่านเกณฑ์ ตามองค์ประกอบทุกข้อที่ระดับคะแนน3</w:t>
                  </w:r>
                </w:p>
              </w:tc>
              <w:tc>
                <w:tcPr>
                  <w:tcW w:w="198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9 เขต ผ่านเกณฑ์ ทั้ง 5 องค์ประกอบที่ระดับคะแนน 4</w:t>
                  </w:r>
                </w:p>
              </w:tc>
            </w:tr>
          </w:tbl>
          <w:p w:rsidR="00475AF3" w:rsidRDefault="00475AF3" w:rsidP="00475AF3">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ปี 2563 </w:t>
            </w:r>
            <w:r>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ทุกเขตผ่านเกณฑ์ ตามองค์ประกอบข้อ1และ2ที่ระดับคะแนน4</w:t>
                  </w:r>
                </w:p>
              </w:tc>
              <w:tc>
                <w:tcPr>
                  <w:tcW w:w="1984"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ทุกเขตผ่านเกณฑ์ ตามองค์ประกอบข้อ3-4ที่ระดับคะแนน4</w:t>
                  </w:r>
                </w:p>
              </w:tc>
              <w:tc>
                <w:tcPr>
                  <w:tcW w:w="1985"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ทุกเขตผ่านเกณฑ์ ตามองค์ประกอบทุกข้อที่ระดับคะแนน4</w:t>
                  </w:r>
                </w:p>
              </w:tc>
              <w:tc>
                <w:tcPr>
                  <w:tcW w:w="1984"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10 เขต ผ่านเกณฑ์ ทั้ง 5 องค์ประกอบที่ระดับคะแนน5</w:t>
                  </w:r>
                </w:p>
              </w:tc>
            </w:tr>
          </w:tbl>
          <w:p w:rsidR="00475AF3" w:rsidRDefault="00475AF3" w:rsidP="00475AF3">
            <w:pPr>
              <w:spacing w:after="0" w:line="240" w:lineRule="auto"/>
              <w:rPr>
                <w:rFonts w:ascii="TH SarabunPSK" w:hAnsi="TH SarabunPSK" w:cs="TH SarabunPSK"/>
                <w:b/>
                <w:bCs/>
                <w:sz w:val="32"/>
                <w:szCs w:val="32"/>
              </w:rPr>
            </w:pPr>
          </w:p>
          <w:p w:rsidR="00475AF3" w:rsidRDefault="00475AF3" w:rsidP="00475AF3">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 xml:space="preserve">ปี 2564 </w:t>
            </w:r>
            <w:r>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475AF3" w:rsidRPr="001B146B" w:rsidRDefault="00475AF3" w:rsidP="00475AF3">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475AF3" w:rsidRPr="001B146B" w:rsidTr="00D341F7">
              <w:trPr>
                <w:jc w:val="center"/>
              </w:trPr>
              <w:tc>
                <w:tcPr>
                  <w:tcW w:w="2014" w:type="dxa"/>
                </w:tcPr>
                <w:p w:rsidR="00475AF3" w:rsidRPr="001B146B" w:rsidRDefault="00475AF3" w:rsidP="00475AF3">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lastRenderedPageBreak/>
                    <w:t>ทุกเขตผ่านเกณฑ์ ตามองค์ประกอบข้อ1และ2ที่ระดับคะแนน5</w:t>
                  </w:r>
                </w:p>
              </w:tc>
              <w:tc>
                <w:tcPr>
                  <w:tcW w:w="1984"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ทุกเขตผ่านเกณฑ์ ตามองค์ประกอบข้อ3ที่ระดับคะแนน 5</w:t>
                  </w:r>
                </w:p>
              </w:tc>
              <w:tc>
                <w:tcPr>
                  <w:tcW w:w="1985"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ทุกเขตผ่านเกณฑ์ ตามองค์ประกอบข้อ4 ที่ระดับคะแนน 5</w:t>
                  </w:r>
                </w:p>
              </w:tc>
              <w:tc>
                <w:tcPr>
                  <w:tcW w:w="1984" w:type="dxa"/>
                </w:tcPr>
                <w:p w:rsidR="00475AF3" w:rsidRPr="001B146B" w:rsidRDefault="00475AF3" w:rsidP="00475AF3">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ทุกเขต (12 เขต) ผ่านเกณฑ์ ทั้ง 5 องค์ประกอบที่ระดับคะแนน 5</w:t>
                  </w:r>
                </w:p>
              </w:tc>
            </w:tr>
          </w:tbl>
          <w:p w:rsidR="00B854C8" w:rsidRPr="008A0FDE" w:rsidRDefault="00B854C8" w:rsidP="00475AF3">
            <w:pPr>
              <w:spacing w:after="0" w:line="240" w:lineRule="auto"/>
              <w:rPr>
                <w:rFonts w:ascii="TH SarabunPSK" w:hAnsi="TH SarabunPSK" w:cs="TH SarabunPSK"/>
                <w:b/>
                <w:bCs/>
                <w:color w:val="000000" w:themeColor="text1"/>
                <w:sz w:val="32"/>
                <w:szCs w:val="32"/>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วิเคราะห์ผลเปรียบเทียบเกณฑ์ และคำนวนตามสูตร</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475AF3" w:rsidP="00B854C8">
            <w:pPr>
              <w:spacing w:after="0"/>
              <w:rPr>
                <w:rFonts w:ascii="TH SarabunPSK" w:hAnsi="TH SarabunPSK" w:cs="TH SarabunPSK"/>
                <w:color w:val="000000" w:themeColor="text1"/>
                <w:sz w:val="32"/>
                <w:szCs w:val="32"/>
                <w:cs/>
              </w:rPr>
            </w:pPr>
            <w:r w:rsidRPr="00475AF3">
              <w:rPr>
                <w:rFonts w:ascii="TH SarabunPSK" w:hAnsi="TH SarabunPSK" w:cs="TH SarabunPSK"/>
                <w:color w:val="000000" w:themeColor="text1"/>
                <w:sz w:val="32"/>
                <w:szCs w:val="32"/>
                <w:cs/>
              </w:rPr>
              <w:t>แผนกำลังคนของเขต/เรื่องร้องเรียนที่เกี่ยวข้องกับเขต</w:t>
            </w:r>
          </w:p>
        </w:tc>
      </w:tr>
      <w:tr w:rsidR="00B854C8" w:rsidRPr="008A0FDE" w:rsidTr="00B854C8">
        <w:trPr>
          <w:trHeight w:val="1069"/>
        </w:trPr>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B854C8" w:rsidRPr="008A0FDE" w:rsidTr="00B854C8">
              <w:trPr>
                <w:jc w:val="center"/>
              </w:trPr>
              <w:tc>
                <w:tcPr>
                  <w:tcW w:w="1372" w:type="dxa"/>
                  <w:vMerge w:val="restart"/>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B854C8" w:rsidRPr="008A0FDE" w:rsidRDefault="00B854C8" w:rsidP="00B854C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B854C8" w:rsidRPr="008A0FDE" w:rsidTr="00B854C8">
              <w:trPr>
                <w:jc w:val="center"/>
              </w:trPr>
              <w:tc>
                <w:tcPr>
                  <w:tcW w:w="1372" w:type="dxa"/>
                  <w:vMerge/>
                </w:tcPr>
                <w:p w:rsidR="00B854C8" w:rsidRPr="008A0FDE" w:rsidRDefault="00B854C8" w:rsidP="00B854C8">
                  <w:pPr>
                    <w:spacing w:after="0"/>
                    <w:jc w:val="center"/>
                    <w:rPr>
                      <w:rFonts w:ascii="TH SarabunPSK" w:hAnsi="TH SarabunPSK" w:cs="TH SarabunPSK"/>
                      <w:b/>
                      <w:bCs/>
                      <w:color w:val="000000" w:themeColor="text1"/>
                      <w:sz w:val="32"/>
                      <w:szCs w:val="32"/>
                    </w:rPr>
                  </w:pPr>
                </w:p>
              </w:tc>
              <w:tc>
                <w:tcPr>
                  <w:tcW w:w="1372" w:type="dxa"/>
                  <w:vMerge/>
                </w:tcPr>
                <w:p w:rsidR="00B854C8" w:rsidRPr="008A0FDE" w:rsidRDefault="00B854C8" w:rsidP="00B854C8">
                  <w:pPr>
                    <w:spacing w:after="0"/>
                    <w:jc w:val="center"/>
                    <w:rPr>
                      <w:rFonts w:ascii="TH SarabunPSK" w:hAnsi="TH SarabunPSK" w:cs="TH SarabunPSK"/>
                      <w:b/>
                      <w:bCs/>
                      <w:color w:val="000000" w:themeColor="text1"/>
                      <w:sz w:val="32"/>
                      <w:szCs w:val="32"/>
                    </w:rPr>
                  </w:pP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B854C8" w:rsidRPr="008A0FDE" w:rsidTr="00B854C8">
              <w:trPr>
                <w:jc w:val="center"/>
              </w:trPr>
              <w:tc>
                <w:tcPr>
                  <w:tcW w:w="1372" w:type="dxa"/>
                </w:tcPr>
                <w:p w:rsidR="00B854C8" w:rsidRPr="008A0FDE" w:rsidRDefault="00475AF3" w:rsidP="00475AF3">
                  <w:pPr>
                    <w:spacing w:after="0"/>
                    <w:jc w:val="center"/>
                    <w:rPr>
                      <w:rFonts w:ascii="TH SarabunPSK" w:hAnsi="TH SarabunPSK" w:cs="TH SarabunPSK"/>
                      <w:color w:val="000000" w:themeColor="text1"/>
                      <w:sz w:val="32"/>
                      <w:szCs w:val="32"/>
                    </w:rPr>
                  </w:pPr>
                  <w:r w:rsidRPr="00475AF3">
                    <w:rPr>
                      <w:rFonts w:ascii="TH SarabunPSK" w:hAnsi="TH SarabunPSK" w:cs="TH SarabunPSK"/>
                      <w:color w:val="000000" w:themeColor="text1"/>
                      <w:sz w:val="32"/>
                      <w:szCs w:val="32"/>
                      <w:cs/>
                    </w:rPr>
                    <w:t>เขตสุขภาพมีการบริหารจัดการระบบการผลิตและพัฒนากำลังคนได้ตามเกณฑ์เป้าหมายที่กำหนด</w:t>
                  </w: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ร้อยละ</w:t>
                  </w: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w:t>
                  </w: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50</w:t>
                  </w:r>
                </w:p>
              </w:tc>
            </w:tr>
          </w:tbl>
          <w:p w:rsidR="00B854C8" w:rsidRPr="008A0FDE" w:rsidRDefault="00B854C8" w:rsidP="00B854C8">
            <w:pPr>
              <w:spacing w:after="0"/>
              <w:rPr>
                <w:rFonts w:ascii="TH SarabunPSK" w:hAnsi="TH SarabunPSK" w:cs="TH SarabunPSK"/>
                <w:color w:val="000000" w:themeColor="text1"/>
                <w:sz w:val="32"/>
                <w:szCs w:val="32"/>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B854C8" w:rsidRPr="008A0FDE" w:rsidRDefault="00B854C8" w:rsidP="00B854C8">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75AF3"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w:t>
            </w: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นางอริยา สุขลิ้ม </w:t>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sidRPr="00475AF3">
              <w:rPr>
                <w:rFonts w:ascii="TH SarabunPSK" w:hAnsi="TH SarabunPSK" w:cs="TH SarabunPSK"/>
                <w:color w:val="000000" w:themeColor="text1"/>
                <w:sz w:val="32"/>
                <w:szCs w:val="32"/>
                <w:cs/>
              </w:rPr>
              <w:t>นักวิเคราะห์นโยบายและแผนชำนาญการ</w:t>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rPr>
              <w:tab/>
            </w:r>
            <w:r w:rsidR="00475AF3">
              <w:rPr>
                <w:rFonts w:ascii="TH SarabunPSK" w:hAnsi="TH SarabunPSK" w:cs="TH SarabunPSK"/>
                <w:color w:val="000000" w:themeColor="text1"/>
                <w:sz w:val="32"/>
                <w:szCs w:val="32"/>
                <w:cs/>
              </w:rPr>
              <w:t xml:space="preserve">พิเศษ </w:t>
            </w:r>
            <w:r w:rsidR="00475AF3" w:rsidRPr="00475AF3">
              <w:rPr>
                <w:rFonts w:ascii="TH SarabunPSK" w:hAnsi="TH SarabunPSK" w:cs="TH SarabunPSK"/>
                <w:color w:val="000000" w:themeColor="text1"/>
                <w:sz w:val="32"/>
                <w:szCs w:val="32"/>
                <w:cs/>
              </w:rPr>
              <w:t xml:space="preserve">กลุ่มนโยบายและยุทธศาสตร์ </w:t>
            </w:r>
          </w:p>
          <w:p w:rsidR="00B854C8" w:rsidRDefault="00475AF3" w:rsidP="00B854C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475AF3">
              <w:rPr>
                <w:rFonts w:ascii="TH SarabunPSK" w:hAnsi="TH SarabunPSK" w:cs="TH SarabunPSK"/>
                <w:color w:val="000000" w:themeColor="text1"/>
                <w:sz w:val="32"/>
                <w:szCs w:val="32"/>
                <w:cs/>
              </w:rPr>
              <w:t>สถาบันพระบรมราชชนก</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00F20E16">
              <w:rPr>
                <w:rFonts w:ascii="TH SarabunPSK" w:hAnsi="TH SarabunPSK" w:cs="TH SarabunPSK"/>
                <w:color w:val="000000" w:themeColor="text1"/>
                <w:sz w:val="32"/>
                <w:szCs w:val="32"/>
              </w:rPr>
              <w:t xml:space="preserve"> 02-5901819</w:t>
            </w:r>
            <w:r w:rsidRPr="008A0FDE">
              <w:rPr>
                <w:rFonts w:ascii="TH SarabunPSK" w:hAnsi="TH SarabunPSK" w:cs="TH SarabunPSK"/>
                <w:color w:val="000000" w:themeColor="text1"/>
                <w:sz w:val="32"/>
                <w:szCs w:val="32"/>
                <w:cs/>
              </w:rPr>
              <w:tab/>
              <w:t>โทรศัพท์มือถือ :</w:t>
            </w:r>
            <w:r>
              <w:rPr>
                <w:rFonts w:ascii="TH SarabunPSK" w:hAnsi="TH SarabunPSK" w:cs="TH SarabunPSK" w:hint="cs"/>
                <w:color w:val="000000" w:themeColor="text1"/>
                <w:sz w:val="32"/>
                <w:szCs w:val="32"/>
                <w:cs/>
              </w:rPr>
              <w:t xml:space="preserve"> 081-8576870</w:t>
            </w:r>
            <w:r w:rsidRPr="008A0FDE">
              <w:rPr>
                <w:rFonts w:ascii="TH SarabunPSK" w:hAnsi="TH SarabunPSK" w:cs="TH SarabunPSK"/>
                <w:color w:val="000000" w:themeColor="text1"/>
                <w:sz w:val="32"/>
                <w:szCs w:val="32"/>
                <w:cs/>
              </w:rPr>
              <w:t xml:space="preserve"> </w:t>
            </w:r>
          </w:p>
          <w:p w:rsidR="00B854C8" w:rsidRDefault="00B854C8" w:rsidP="00B854C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ariya975@yahoo.com</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w:t>
            </w: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นางกัลยา เนติประวัติ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00F20E16">
              <w:rPr>
                <w:rFonts w:ascii="TH SarabunPSK" w:hAnsi="TH SarabunPSK" w:cs="TH SarabunPSK"/>
                <w:color w:val="000000" w:themeColor="text1"/>
                <w:sz w:val="32"/>
                <w:szCs w:val="32"/>
              </w:rPr>
              <w:t xml:space="preserve"> 02-5901818</w:t>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r w:rsidR="008C736F">
              <w:t xml:space="preserve"> </w:t>
            </w:r>
            <w:r w:rsidR="008C736F" w:rsidRPr="008C736F">
              <w:rPr>
                <w:rFonts w:ascii="TH SarabunPSK" w:hAnsi="TH SarabunPSK" w:cs="TH SarabunPSK"/>
                <w:color w:val="000000" w:themeColor="text1"/>
                <w:sz w:val="32"/>
                <w:szCs w:val="32"/>
              </w:rPr>
              <w:t>Catypakdee@gmail.com</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3.</w:t>
            </w: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นางเบญจพร ทิพยผลาผลกุล</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Pr="008A0FDE" w:rsidRDefault="00B854C8" w:rsidP="00B854C8">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tc>
      </w:tr>
      <w:tr w:rsidR="00475AF3" w:rsidRPr="008A0FDE" w:rsidTr="00B854C8">
        <w:tc>
          <w:tcPr>
            <w:tcW w:w="2694" w:type="dxa"/>
            <w:tcBorders>
              <w:top w:val="single" w:sz="4" w:space="0" w:color="auto"/>
              <w:left w:val="single" w:sz="4" w:space="0" w:color="auto"/>
              <w:bottom w:val="single" w:sz="4" w:space="0" w:color="auto"/>
              <w:right w:val="single" w:sz="4" w:space="0" w:color="auto"/>
            </w:tcBorders>
          </w:tcPr>
          <w:p w:rsidR="00475AF3" w:rsidRPr="008A0FDE" w:rsidRDefault="00475AF3" w:rsidP="00475A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475AF3" w:rsidRPr="008A0FDE" w:rsidRDefault="00475AF3" w:rsidP="00475A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(ระดับส่วนกลาง)</w:t>
            </w:r>
          </w:p>
          <w:p w:rsidR="00475AF3" w:rsidRPr="008A0FDE" w:rsidRDefault="00475AF3" w:rsidP="00475AF3">
            <w:pPr>
              <w:spacing w:after="0"/>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p w:rsidR="00475AF3" w:rsidRPr="00EC1358" w:rsidRDefault="00475AF3" w:rsidP="00475AF3">
            <w:pPr>
              <w:rPr>
                <w:rFonts w:ascii="TH SarabunPSK" w:hAnsi="TH SarabunPSK" w:cs="TH SarabunPSK"/>
                <w:sz w:val="32"/>
                <w:szCs w:val="32"/>
                <w:cs/>
              </w:rPr>
            </w:pPr>
            <w:r>
              <w:rPr>
                <w:rFonts w:ascii="TH SarabunPSK" w:hAnsi="TH SarabunPSK" w:cs="TH SarabunPSK" w:hint="cs"/>
                <w:sz w:val="32"/>
                <w:szCs w:val="32"/>
                <w:cs/>
              </w:rPr>
              <w:t>สถาบันพระบรมราชชนก/สำนักนโยบายและยุทธศาสตร์/บริหารงานบุคคล สป/สบพช</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C736F">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นางกัลยา เนติประวัติ</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นักทรัพยากรบุคคลชำนาญการพิเศษ</w:t>
            </w:r>
          </w:p>
          <w:p w:rsidR="00B854C8" w:rsidRPr="008A0FDE"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02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5901818</w:t>
            </w:r>
            <w:r w:rsidRPr="008A0FDE">
              <w:rPr>
                <w:rFonts w:ascii="TH SarabunPSK" w:hAnsi="TH SarabunPSK" w:cs="TH SarabunPSK"/>
                <w:color w:val="000000" w:themeColor="text1"/>
                <w:sz w:val="32"/>
                <w:szCs w:val="32"/>
                <w:cs/>
              </w:rPr>
              <w:tab/>
              <w:t xml:space="preserve">โทรศัพท์มือถือ : </w:t>
            </w:r>
          </w:p>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ab/>
              <w:t>E-mail :</w:t>
            </w:r>
            <w:r w:rsidR="008C736F">
              <w:t xml:space="preserve"> </w:t>
            </w:r>
            <w:r w:rsidR="008C736F" w:rsidRPr="008C736F">
              <w:rPr>
                <w:rFonts w:ascii="TH SarabunPSK" w:hAnsi="TH SarabunPSK" w:cs="TH SarabunPSK"/>
                <w:color w:val="000000" w:themeColor="text1"/>
                <w:sz w:val="32"/>
                <w:szCs w:val="32"/>
              </w:rPr>
              <w:t>Catypakdee@gmail.com</w:t>
            </w:r>
          </w:p>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สถาบันพระบรมราชชนก</w:t>
            </w:r>
          </w:p>
        </w:tc>
      </w:tr>
    </w:tbl>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475AF3" w:rsidRDefault="00475AF3"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Pr="00D16348" w:rsidRDefault="00882279" w:rsidP="008C37A7">
      <w:pPr>
        <w:pBdr>
          <w:top w:val="single" w:sz="4" w:space="1" w:color="auto"/>
          <w:left w:val="single" w:sz="4" w:space="4" w:color="auto"/>
          <w:bottom w:val="single" w:sz="4" w:space="1" w:color="auto"/>
          <w:right w:val="single" w:sz="4" w:space="4" w:color="auto"/>
        </w:pBdr>
        <w:jc w:val="center"/>
        <w:rPr>
          <w:b/>
          <w:bCs/>
          <w:sz w:val="36"/>
          <w:szCs w:val="36"/>
        </w:rPr>
      </w:pPr>
      <w:r w:rsidRPr="00D16348">
        <w:rPr>
          <w:rFonts w:hint="cs"/>
          <w:b/>
          <w:bCs/>
          <w:sz w:val="36"/>
          <w:szCs w:val="36"/>
          <w:cs/>
        </w:rPr>
        <w:t>แบบรายงานข้อมูลผลการดำเนินงานตามตัวชี้วัด</w:t>
      </w:r>
    </w:p>
    <w:p w:rsidR="00882279" w:rsidRDefault="00882279" w:rsidP="00882279">
      <w:r>
        <w:rPr>
          <w:rFonts w:hint="cs"/>
          <w:cs/>
        </w:rPr>
        <w:t>เขตสุขภาพที่.........................วันที่....................................ชื่อผู้รายงาน................</w:t>
      </w:r>
      <w:r w:rsidR="008C37A7">
        <w:rPr>
          <w:rFonts w:hint="cs"/>
          <w:cs/>
        </w:rPr>
        <w:t>.....................</w:t>
      </w:r>
      <w:r>
        <w:rPr>
          <w:rFonts w:hint="cs"/>
          <w:cs/>
        </w:rPr>
        <w:t>.........................................</w:t>
      </w:r>
    </w:p>
    <w:p w:rsidR="00882279" w:rsidRPr="00886AC6" w:rsidRDefault="00882279" w:rsidP="00882279">
      <w:pPr>
        <w:pBdr>
          <w:top w:val="single" w:sz="4" w:space="1" w:color="auto"/>
          <w:left w:val="single" w:sz="4" w:space="4" w:color="auto"/>
          <w:bottom w:val="single" w:sz="4" w:space="1" w:color="auto"/>
          <w:right w:val="single" w:sz="4" w:space="4" w:color="auto"/>
        </w:pBdr>
        <w:rPr>
          <w:cs/>
        </w:rPr>
      </w:pPr>
      <w:r w:rsidRPr="00886AC6">
        <w:rPr>
          <w:rFonts w:ascii="TH SarabunPSK" w:hAnsi="TH SarabunPSK" w:cs="TH SarabunPSK"/>
          <w:sz w:val="32"/>
          <w:szCs w:val="32"/>
          <w:cs/>
        </w:rPr>
        <w:t>ร้อยละของเขตสุขภาพที่มีการบริหารจัดการระบบการผลิตและพัฒนากำลังคนได้ตามเกณฑ์เป้าหมายที่กำหนด</w:t>
      </w:r>
    </w:p>
    <w:tbl>
      <w:tblPr>
        <w:tblStyle w:val="TableGrid"/>
        <w:tblW w:w="9348" w:type="dxa"/>
        <w:tblLook w:val="04A0"/>
      </w:tblPr>
      <w:tblGrid>
        <w:gridCol w:w="2525"/>
        <w:gridCol w:w="861"/>
        <w:gridCol w:w="2978"/>
        <w:gridCol w:w="2126"/>
        <w:gridCol w:w="858"/>
      </w:tblGrid>
      <w:tr w:rsidR="00882279" w:rsidTr="003D6347">
        <w:trPr>
          <w:trHeight w:val="768"/>
          <w:tblHeader/>
        </w:trPr>
        <w:tc>
          <w:tcPr>
            <w:tcW w:w="2547" w:type="dxa"/>
          </w:tcPr>
          <w:p w:rsidR="00882279" w:rsidRPr="003D6347" w:rsidRDefault="00882279" w:rsidP="00B73E6F">
            <w:pPr>
              <w:jc w:val="center"/>
              <w:rPr>
                <w:b/>
                <w:bCs/>
              </w:rPr>
            </w:pPr>
            <w:r w:rsidRPr="003D6347">
              <w:rPr>
                <w:rFonts w:hint="cs"/>
                <w:b/>
                <w:bCs/>
                <w:cs/>
              </w:rPr>
              <w:t>องค์ประกอบ</w:t>
            </w:r>
          </w:p>
        </w:tc>
        <w:tc>
          <w:tcPr>
            <w:tcW w:w="861" w:type="dxa"/>
          </w:tcPr>
          <w:p w:rsidR="00882279" w:rsidRPr="003D6347" w:rsidRDefault="00882279" w:rsidP="00B73E6F">
            <w:pPr>
              <w:jc w:val="center"/>
              <w:rPr>
                <w:b/>
                <w:bCs/>
              </w:rPr>
            </w:pPr>
            <w:r w:rsidRPr="003D6347">
              <w:rPr>
                <w:rFonts w:hint="cs"/>
                <w:b/>
                <w:bCs/>
                <w:cs/>
              </w:rPr>
              <w:t>ระดับคะแนน</w:t>
            </w:r>
          </w:p>
        </w:tc>
        <w:tc>
          <w:tcPr>
            <w:tcW w:w="3010" w:type="dxa"/>
          </w:tcPr>
          <w:p w:rsidR="00882279" w:rsidRPr="003D6347" w:rsidRDefault="00882279" w:rsidP="00B73E6F">
            <w:pPr>
              <w:jc w:val="center"/>
              <w:rPr>
                <w:b/>
                <w:bCs/>
              </w:rPr>
            </w:pPr>
            <w:r w:rsidRPr="003D6347">
              <w:rPr>
                <w:rFonts w:hint="cs"/>
                <w:b/>
                <w:bCs/>
                <w:cs/>
              </w:rPr>
              <w:t>เกณฑ์การดำเนินงานในแต่ละระดับ</w:t>
            </w:r>
          </w:p>
        </w:tc>
        <w:tc>
          <w:tcPr>
            <w:tcW w:w="2142" w:type="dxa"/>
          </w:tcPr>
          <w:p w:rsidR="00882279" w:rsidRPr="003D6347" w:rsidRDefault="00882279" w:rsidP="00B73E6F">
            <w:pPr>
              <w:jc w:val="center"/>
              <w:rPr>
                <w:b/>
                <w:bCs/>
              </w:rPr>
            </w:pPr>
            <w:r w:rsidRPr="003D6347">
              <w:rPr>
                <w:rFonts w:hint="cs"/>
                <w:b/>
                <w:bCs/>
                <w:cs/>
              </w:rPr>
              <w:t>รายละเอียดข้อมูลผลการดำเนินงาน</w:t>
            </w:r>
          </w:p>
        </w:tc>
        <w:tc>
          <w:tcPr>
            <w:tcW w:w="788" w:type="dxa"/>
          </w:tcPr>
          <w:p w:rsidR="00882279" w:rsidRPr="003D6347" w:rsidRDefault="00882279" w:rsidP="00B73E6F">
            <w:pPr>
              <w:jc w:val="center"/>
              <w:rPr>
                <w:b/>
                <w:bCs/>
              </w:rPr>
            </w:pPr>
            <w:r w:rsidRPr="003D6347">
              <w:rPr>
                <w:rFonts w:hint="cs"/>
                <w:b/>
                <w:bCs/>
                <w:cs/>
              </w:rPr>
              <w:t>คะแนนที่ได้</w:t>
            </w:r>
          </w:p>
        </w:tc>
      </w:tr>
      <w:tr w:rsidR="00882279" w:rsidRPr="000B1AC4" w:rsidTr="00D341F7">
        <w:trPr>
          <w:trHeight w:val="1137"/>
        </w:trPr>
        <w:tc>
          <w:tcPr>
            <w:tcW w:w="2547" w:type="dxa"/>
          </w:tcPr>
          <w:p w:rsidR="00882279" w:rsidRPr="00D56ACF" w:rsidRDefault="00882279" w:rsidP="00D341F7">
            <w:pPr>
              <w:rPr>
                <w:sz w:val="28"/>
              </w:rPr>
            </w:pPr>
            <w:r w:rsidRPr="00D56ACF">
              <w:rPr>
                <w:sz w:val="28"/>
                <w:cs/>
              </w:rPr>
              <w:lastRenderedPageBreak/>
              <w:t>1.การวางแผนกำลังคนของเขต</w:t>
            </w:r>
          </w:p>
          <w:p w:rsidR="00882279" w:rsidRDefault="00882279" w:rsidP="00D341F7"/>
        </w:tc>
        <w:tc>
          <w:tcPr>
            <w:tcW w:w="861" w:type="dxa"/>
          </w:tcPr>
          <w:p w:rsidR="00882279" w:rsidRDefault="00882279" w:rsidP="00882279">
            <w:pPr>
              <w:jc w:val="center"/>
            </w:pPr>
            <w:r>
              <w:rPr>
                <w:rFonts w:hint="cs"/>
                <w:cs/>
              </w:rPr>
              <w:t>5</w:t>
            </w:r>
          </w:p>
        </w:tc>
        <w:tc>
          <w:tcPr>
            <w:tcW w:w="3010" w:type="dxa"/>
          </w:tcPr>
          <w:p w:rsidR="00882279" w:rsidRDefault="00882279" w:rsidP="00D341F7">
            <w:r>
              <w:rPr>
                <w:rFonts w:hint="cs"/>
                <w:cs/>
              </w:rPr>
              <w:t xml:space="preserve">แผนกำลังคนเชื่อมโยงกับยุทธศาสตร์4 </w:t>
            </w:r>
            <w:r>
              <w:t xml:space="preserve">Excellence </w:t>
            </w:r>
            <w:r>
              <w:rPr>
                <w:rFonts w:hint="cs"/>
                <w:cs/>
              </w:rPr>
              <w:t xml:space="preserve"> และ ครอบคลุมทุกกลุ่มทุกระดับบริการ</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137"/>
        </w:trPr>
        <w:tc>
          <w:tcPr>
            <w:tcW w:w="2547" w:type="dxa"/>
          </w:tcPr>
          <w:p w:rsidR="00882279" w:rsidRPr="00D56ACF" w:rsidRDefault="00882279" w:rsidP="00D341F7">
            <w:pPr>
              <w:rPr>
                <w:sz w:val="28"/>
                <w:cs/>
              </w:rPr>
            </w:pPr>
          </w:p>
        </w:tc>
        <w:tc>
          <w:tcPr>
            <w:tcW w:w="861" w:type="dxa"/>
          </w:tcPr>
          <w:p w:rsidR="00882279" w:rsidRDefault="00882279" w:rsidP="00882279">
            <w:pPr>
              <w:jc w:val="center"/>
              <w:rPr>
                <w:cs/>
              </w:rPr>
            </w:pPr>
            <w:r>
              <w:t>4</w:t>
            </w:r>
          </w:p>
        </w:tc>
        <w:tc>
          <w:tcPr>
            <w:tcW w:w="3010" w:type="dxa"/>
          </w:tcPr>
          <w:p w:rsidR="00882279" w:rsidRDefault="00882279" w:rsidP="00D341F7">
            <w:pPr>
              <w:rPr>
                <w:cs/>
              </w:rPr>
            </w:pPr>
            <w:r>
              <w:rPr>
                <w:rFonts w:hint="cs"/>
                <w:cs/>
              </w:rPr>
              <w:t xml:space="preserve">แผนกำลังคนเชื่อมโยงกับยุทธศาสตร์4 </w:t>
            </w:r>
            <w:r>
              <w:t xml:space="preserve">Excellence </w:t>
            </w:r>
            <w:r>
              <w:rPr>
                <w:rFonts w:hint="cs"/>
                <w:cs/>
              </w:rPr>
              <w:t xml:space="preserve"> ครอบคลุม 4 กลุ่มในทุกระดับบริการ</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152"/>
        </w:trPr>
        <w:tc>
          <w:tcPr>
            <w:tcW w:w="2547" w:type="dxa"/>
          </w:tcPr>
          <w:p w:rsidR="00882279" w:rsidRPr="00D56ACF" w:rsidRDefault="00882279" w:rsidP="00D341F7">
            <w:pPr>
              <w:rPr>
                <w:sz w:val="28"/>
                <w:cs/>
              </w:rPr>
            </w:pPr>
          </w:p>
        </w:tc>
        <w:tc>
          <w:tcPr>
            <w:tcW w:w="861" w:type="dxa"/>
          </w:tcPr>
          <w:p w:rsidR="00882279" w:rsidRDefault="00882279" w:rsidP="00882279">
            <w:pPr>
              <w:jc w:val="center"/>
            </w:pPr>
            <w:r>
              <w:rPr>
                <w:rFonts w:hint="cs"/>
                <w:cs/>
              </w:rPr>
              <w:t>3</w:t>
            </w:r>
          </w:p>
        </w:tc>
        <w:tc>
          <w:tcPr>
            <w:tcW w:w="3010" w:type="dxa"/>
          </w:tcPr>
          <w:p w:rsidR="00882279" w:rsidRDefault="00882279" w:rsidP="00D341F7">
            <w:pPr>
              <w:rPr>
                <w:cs/>
              </w:rPr>
            </w:pPr>
            <w:r>
              <w:rPr>
                <w:rFonts w:hint="cs"/>
                <w:cs/>
              </w:rPr>
              <w:t xml:space="preserve">แผนกำลังคนเชื่อมโยงกับยุทธศาสตร์4 </w:t>
            </w:r>
            <w:r>
              <w:t xml:space="preserve">Excellence </w:t>
            </w:r>
            <w:r>
              <w:rPr>
                <w:rFonts w:hint="cs"/>
                <w:cs/>
              </w:rPr>
              <w:t xml:space="preserve"> ครอบคลุม 3 กลุ่มในทุกระดับบริการ</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137"/>
        </w:trPr>
        <w:tc>
          <w:tcPr>
            <w:tcW w:w="2547" w:type="dxa"/>
          </w:tcPr>
          <w:p w:rsidR="00882279" w:rsidRPr="00D56ACF" w:rsidRDefault="00882279" w:rsidP="00D341F7">
            <w:pPr>
              <w:rPr>
                <w:sz w:val="28"/>
                <w:cs/>
              </w:rPr>
            </w:pPr>
          </w:p>
        </w:tc>
        <w:tc>
          <w:tcPr>
            <w:tcW w:w="861" w:type="dxa"/>
          </w:tcPr>
          <w:p w:rsidR="00882279" w:rsidRDefault="00882279" w:rsidP="00882279">
            <w:pPr>
              <w:jc w:val="center"/>
              <w:rPr>
                <w:cs/>
              </w:rPr>
            </w:pPr>
            <w:r>
              <w:rPr>
                <w:rFonts w:hint="cs"/>
                <w:cs/>
              </w:rPr>
              <w:t>2</w:t>
            </w:r>
          </w:p>
        </w:tc>
        <w:tc>
          <w:tcPr>
            <w:tcW w:w="3010" w:type="dxa"/>
          </w:tcPr>
          <w:p w:rsidR="00882279" w:rsidRDefault="00882279" w:rsidP="00D341F7">
            <w:pPr>
              <w:rPr>
                <w:cs/>
              </w:rPr>
            </w:pPr>
            <w:r>
              <w:rPr>
                <w:rFonts w:hint="cs"/>
                <w:cs/>
              </w:rPr>
              <w:t xml:space="preserve">แผนกำลังคนเชื่อมโยงกับยุทธศาสตร์4 </w:t>
            </w:r>
            <w:r>
              <w:t xml:space="preserve">Excellence </w:t>
            </w:r>
            <w:r>
              <w:rPr>
                <w:rFonts w:hint="cs"/>
                <w:cs/>
              </w:rPr>
              <w:t xml:space="preserve"> ครอบคลุม 2 กลุ่มในทุกระดับบริการ</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137"/>
        </w:trPr>
        <w:tc>
          <w:tcPr>
            <w:tcW w:w="2547" w:type="dxa"/>
          </w:tcPr>
          <w:p w:rsidR="00882279" w:rsidRPr="00D56ACF" w:rsidRDefault="00882279" w:rsidP="00D341F7">
            <w:pPr>
              <w:rPr>
                <w:sz w:val="28"/>
                <w:cs/>
              </w:rPr>
            </w:pPr>
          </w:p>
        </w:tc>
        <w:tc>
          <w:tcPr>
            <w:tcW w:w="861" w:type="dxa"/>
          </w:tcPr>
          <w:p w:rsidR="00882279" w:rsidRDefault="00882279" w:rsidP="00882279">
            <w:pPr>
              <w:jc w:val="center"/>
              <w:rPr>
                <w:cs/>
              </w:rPr>
            </w:pPr>
            <w:r>
              <w:rPr>
                <w:rFonts w:hint="cs"/>
                <w:cs/>
              </w:rPr>
              <w:t>1</w:t>
            </w:r>
          </w:p>
        </w:tc>
        <w:tc>
          <w:tcPr>
            <w:tcW w:w="3010" w:type="dxa"/>
          </w:tcPr>
          <w:p w:rsidR="00882279" w:rsidRDefault="00882279" w:rsidP="00D341F7">
            <w:pPr>
              <w:rPr>
                <w:cs/>
              </w:rPr>
            </w:pPr>
            <w:r>
              <w:rPr>
                <w:rFonts w:hint="cs"/>
                <w:cs/>
              </w:rPr>
              <w:t xml:space="preserve">แผนกำลังคนเชื่อมโยงกับยุทธศาสตร์4 </w:t>
            </w:r>
            <w:r>
              <w:t xml:space="preserve">Excellence </w:t>
            </w:r>
            <w:r>
              <w:rPr>
                <w:rFonts w:hint="cs"/>
                <w:cs/>
              </w:rPr>
              <w:t>ครอบคลุม 1 กลุ่มในทุกระดับบริการ</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447"/>
        </w:trPr>
        <w:tc>
          <w:tcPr>
            <w:tcW w:w="2547" w:type="dxa"/>
          </w:tcPr>
          <w:p w:rsidR="00882279" w:rsidRPr="00D56ACF" w:rsidRDefault="00882279" w:rsidP="00D341F7">
            <w:pPr>
              <w:rPr>
                <w:sz w:val="28"/>
              </w:rPr>
            </w:pPr>
            <w:r w:rsidRPr="00D56ACF">
              <w:rPr>
                <w:sz w:val="28"/>
                <w:cs/>
              </w:rPr>
              <w:t>2.การสร้างความร่วมมือด้านการผลิตและพัฒนากำลังคน</w:t>
            </w:r>
          </w:p>
          <w:p w:rsidR="00882279" w:rsidRPr="00D56ACF" w:rsidRDefault="00882279" w:rsidP="00D341F7">
            <w:pPr>
              <w:rPr>
                <w:sz w:val="28"/>
                <w:cs/>
              </w:rPr>
            </w:pPr>
          </w:p>
        </w:tc>
        <w:tc>
          <w:tcPr>
            <w:tcW w:w="861" w:type="dxa"/>
          </w:tcPr>
          <w:p w:rsidR="00882279" w:rsidRDefault="00882279" w:rsidP="00882279">
            <w:pPr>
              <w:jc w:val="center"/>
              <w:rPr>
                <w:cs/>
              </w:rPr>
            </w:pPr>
            <w:r>
              <w:rPr>
                <w:rFonts w:hint="cs"/>
                <w:cs/>
              </w:rPr>
              <w:t>5</w:t>
            </w:r>
          </w:p>
        </w:tc>
        <w:tc>
          <w:tcPr>
            <w:tcW w:w="3010" w:type="dxa"/>
          </w:tcPr>
          <w:p w:rsidR="00882279" w:rsidRDefault="00882279" w:rsidP="00D341F7">
            <w:pPr>
              <w:rPr>
                <w:cs/>
              </w:rPr>
            </w:pPr>
            <w:r>
              <w:rPr>
                <w:rFonts w:hint="cs"/>
                <w:sz w:val="28"/>
                <w:cs/>
              </w:rPr>
              <w:t xml:space="preserve">มีการสร้างความร่วมมือของสถาบันการผลิตและพัฒนากำลังคนที่ตั้งอยู่ในพื้นที่ของเขตสุขภาพ </w:t>
            </w:r>
            <w:r w:rsidRPr="00D56ACF">
              <w:rPr>
                <w:sz w:val="28"/>
                <w:cs/>
              </w:rPr>
              <w:t>ครอบคลุมร้อยละ100</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432"/>
        </w:trPr>
        <w:tc>
          <w:tcPr>
            <w:tcW w:w="2547" w:type="dxa"/>
          </w:tcPr>
          <w:p w:rsidR="00882279" w:rsidRPr="00D56ACF" w:rsidRDefault="00882279" w:rsidP="00D341F7">
            <w:pPr>
              <w:rPr>
                <w:sz w:val="28"/>
                <w:cs/>
              </w:rPr>
            </w:pPr>
          </w:p>
        </w:tc>
        <w:tc>
          <w:tcPr>
            <w:tcW w:w="861" w:type="dxa"/>
          </w:tcPr>
          <w:p w:rsidR="00882279" w:rsidRDefault="00882279" w:rsidP="00882279">
            <w:pPr>
              <w:jc w:val="center"/>
              <w:rPr>
                <w:cs/>
              </w:rPr>
            </w:pPr>
            <w:r>
              <w:t>4</w:t>
            </w:r>
          </w:p>
        </w:tc>
        <w:tc>
          <w:tcPr>
            <w:tcW w:w="3010" w:type="dxa"/>
          </w:tcPr>
          <w:p w:rsidR="00882279" w:rsidRDefault="00882279" w:rsidP="00D341F7">
            <w:pPr>
              <w:rPr>
                <w:sz w:val="28"/>
                <w:cs/>
              </w:rPr>
            </w:pPr>
            <w:r>
              <w:rPr>
                <w:rFonts w:hint="cs"/>
                <w:sz w:val="28"/>
                <w:cs/>
              </w:rPr>
              <w:t xml:space="preserve">มีการสร้างความร่วมมือของสถาบันการผลิตและพัฒนากำลังคนที่ตั้งอยู่ในพื้นที่ของเขตสุขภาพ </w:t>
            </w:r>
            <w:r w:rsidRPr="00D56ACF">
              <w:rPr>
                <w:sz w:val="28"/>
                <w:cs/>
              </w:rPr>
              <w:t>ครอบคลุมร้อยละ</w:t>
            </w:r>
            <w:r>
              <w:rPr>
                <w:rFonts w:hint="cs"/>
                <w:sz w:val="28"/>
                <w:cs/>
              </w:rPr>
              <w:t>8</w:t>
            </w:r>
            <w:r w:rsidRPr="00D56ACF">
              <w:rPr>
                <w:sz w:val="28"/>
                <w:cs/>
              </w:rPr>
              <w:t>0</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816"/>
        </w:trPr>
        <w:tc>
          <w:tcPr>
            <w:tcW w:w="2547" w:type="dxa"/>
          </w:tcPr>
          <w:p w:rsidR="00882279" w:rsidRPr="00D56ACF" w:rsidRDefault="00882279" w:rsidP="00D341F7">
            <w:pPr>
              <w:rPr>
                <w:sz w:val="28"/>
                <w:cs/>
              </w:rPr>
            </w:pPr>
          </w:p>
        </w:tc>
        <w:tc>
          <w:tcPr>
            <w:tcW w:w="861" w:type="dxa"/>
          </w:tcPr>
          <w:p w:rsidR="00882279" w:rsidRDefault="00882279" w:rsidP="00882279">
            <w:pPr>
              <w:jc w:val="center"/>
            </w:pPr>
            <w:r>
              <w:t>3</w:t>
            </w:r>
          </w:p>
        </w:tc>
        <w:tc>
          <w:tcPr>
            <w:tcW w:w="3010" w:type="dxa"/>
          </w:tcPr>
          <w:p w:rsidR="00882279" w:rsidRDefault="00882279" w:rsidP="00D341F7">
            <w:pPr>
              <w:rPr>
                <w:sz w:val="28"/>
              </w:rPr>
            </w:pPr>
            <w:r>
              <w:rPr>
                <w:rFonts w:hint="cs"/>
                <w:sz w:val="28"/>
                <w:cs/>
              </w:rPr>
              <w:t xml:space="preserve">มีการสร้างความร่วมมือของสถาบันการผลิตและพัฒนากำลังคนที่ตั้งอยู่ในพื้นที่ของเขตสุขภาพ </w:t>
            </w:r>
            <w:r w:rsidRPr="00D56ACF">
              <w:rPr>
                <w:sz w:val="28"/>
                <w:cs/>
              </w:rPr>
              <w:t>ครอบคลุมร้อยละ</w:t>
            </w:r>
            <w:r>
              <w:rPr>
                <w:rFonts w:hint="cs"/>
                <w:sz w:val="28"/>
                <w:cs/>
              </w:rPr>
              <w:t>6</w:t>
            </w:r>
            <w:r w:rsidRPr="00D56ACF">
              <w:rPr>
                <w:sz w:val="28"/>
                <w:cs/>
              </w:rPr>
              <w:t>0</w:t>
            </w:r>
          </w:p>
          <w:p w:rsidR="00882279" w:rsidRDefault="00882279" w:rsidP="00D341F7">
            <w:pPr>
              <w:rPr>
                <w:sz w:val="28"/>
                <w:cs/>
              </w:rPr>
            </w:pPr>
          </w:p>
        </w:tc>
        <w:tc>
          <w:tcPr>
            <w:tcW w:w="2142" w:type="dxa"/>
          </w:tcPr>
          <w:p w:rsidR="00882279" w:rsidRDefault="00882279" w:rsidP="00D341F7"/>
        </w:tc>
        <w:tc>
          <w:tcPr>
            <w:tcW w:w="788" w:type="dxa"/>
          </w:tcPr>
          <w:p w:rsidR="00882279" w:rsidRDefault="00882279" w:rsidP="00D341F7"/>
        </w:tc>
      </w:tr>
      <w:tr w:rsidR="00882279" w:rsidRPr="000B1AC4" w:rsidTr="00D341F7">
        <w:trPr>
          <w:trHeight w:val="1432"/>
        </w:trPr>
        <w:tc>
          <w:tcPr>
            <w:tcW w:w="2547" w:type="dxa"/>
          </w:tcPr>
          <w:p w:rsidR="00882279" w:rsidRPr="00D56ACF" w:rsidRDefault="00882279" w:rsidP="00D341F7">
            <w:pPr>
              <w:rPr>
                <w:sz w:val="28"/>
                <w:cs/>
              </w:rPr>
            </w:pPr>
          </w:p>
        </w:tc>
        <w:tc>
          <w:tcPr>
            <w:tcW w:w="861" w:type="dxa"/>
          </w:tcPr>
          <w:p w:rsidR="00882279" w:rsidRDefault="00882279" w:rsidP="00882279">
            <w:pPr>
              <w:jc w:val="center"/>
            </w:pPr>
            <w:r>
              <w:rPr>
                <w:rFonts w:hint="cs"/>
                <w:cs/>
              </w:rPr>
              <w:t>2</w:t>
            </w:r>
          </w:p>
        </w:tc>
        <w:tc>
          <w:tcPr>
            <w:tcW w:w="3010" w:type="dxa"/>
          </w:tcPr>
          <w:p w:rsidR="00882279" w:rsidRDefault="00882279" w:rsidP="00D341F7">
            <w:pPr>
              <w:rPr>
                <w:sz w:val="28"/>
                <w:cs/>
              </w:rPr>
            </w:pPr>
            <w:r>
              <w:rPr>
                <w:rFonts w:hint="cs"/>
                <w:sz w:val="28"/>
                <w:cs/>
              </w:rPr>
              <w:t xml:space="preserve">มีการสร้างความร่วมมือของสถาบันการผลิตและพัฒนากำลังคนที่ตั้งอยู่ในพื้นที่ของเขตสุขภาพ </w:t>
            </w:r>
            <w:r w:rsidRPr="00D56ACF">
              <w:rPr>
                <w:sz w:val="28"/>
                <w:cs/>
              </w:rPr>
              <w:t>ครอบคลุมร้อยละ</w:t>
            </w:r>
            <w:r>
              <w:rPr>
                <w:rFonts w:hint="cs"/>
                <w:sz w:val="28"/>
                <w:cs/>
              </w:rPr>
              <w:t>4</w:t>
            </w:r>
            <w:r w:rsidRPr="00D56ACF">
              <w:rPr>
                <w:sz w:val="28"/>
                <w:cs/>
              </w:rPr>
              <w:t>0</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447"/>
        </w:trPr>
        <w:tc>
          <w:tcPr>
            <w:tcW w:w="2547" w:type="dxa"/>
          </w:tcPr>
          <w:p w:rsidR="00882279" w:rsidRPr="00D56ACF" w:rsidRDefault="00882279" w:rsidP="00D341F7">
            <w:pPr>
              <w:rPr>
                <w:sz w:val="28"/>
                <w:cs/>
              </w:rPr>
            </w:pPr>
          </w:p>
        </w:tc>
        <w:tc>
          <w:tcPr>
            <w:tcW w:w="861" w:type="dxa"/>
          </w:tcPr>
          <w:p w:rsidR="00882279" w:rsidRDefault="00882279" w:rsidP="00882279">
            <w:pPr>
              <w:jc w:val="center"/>
            </w:pPr>
            <w:r>
              <w:rPr>
                <w:rFonts w:hint="cs"/>
                <w:cs/>
              </w:rPr>
              <w:t>1</w:t>
            </w:r>
          </w:p>
        </w:tc>
        <w:tc>
          <w:tcPr>
            <w:tcW w:w="3010" w:type="dxa"/>
          </w:tcPr>
          <w:p w:rsidR="00882279" w:rsidRDefault="00882279" w:rsidP="00D341F7">
            <w:pPr>
              <w:rPr>
                <w:sz w:val="28"/>
                <w:cs/>
              </w:rPr>
            </w:pPr>
            <w:r>
              <w:rPr>
                <w:rFonts w:hint="cs"/>
                <w:sz w:val="28"/>
                <w:cs/>
              </w:rPr>
              <w:t xml:space="preserve">มีการสร้างความร่วมมือของสถาบันการผลิตและพัฒนากำลังคนที่ตั้งอยู่ในพื้นที่ของเขตสุขภาพ </w:t>
            </w:r>
            <w:r w:rsidRPr="00D56ACF">
              <w:rPr>
                <w:sz w:val="28"/>
                <w:cs/>
              </w:rPr>
              <w:t>ครอบคลุมร้อยละ</w:t>
            </w:r>
            <w:r>
              <w:rPr>
                <w:rFonts w:hint="cs"/>
                <w:sz w:val="28"/>
                <w:cs/>
              </w:rPr>
              <w:t>2</w:t>
            </w:r>
            <w:r w:rsidRPr="00D56ACF">
              <w:rPr>
                <w:sz w:val="28"/>
                <w:cs/>
              </w:rPr>
              <w:t>0</w:t>
            </w:r>
          </w:p>
        </w:tc>
        <w:tc>
          <w:tcPr>
            <w:tcW w:w="2142" w:type="dxa"/>
          </w:tcPr>
          <w:p w:rsidR="00882279" w:rsidRDefault="00882279" w:rsidP="00D341F7"/>
        </w:tc>
        <w:tc>
          <w:tcPr>
            <w:tcW w:w="788" w:type="dxa"/>
          </w:tcPr>
          <w:p w:rsidR="00882279" w:rsidRDefault="00882279" w:rsidP="00D341F7"/>
        </w:tc>
      </w:tr>
      <w:tr w:rsidR="00882279" w:rsidRPr="000B1AC4" w:rsidTr="00D341F7">
        <w:trPr>
          <w:trHeight w:val="1092"/>
        </w:trPr>
        <w:tc>
          <w:tcPr>
            <w:tcW w:w="2547" w:type="dxa"/>
          </w:tcPr>
          <w:p w:rsidR="00882279" w:rsidRPr="00D56ACF" w:rsidRDefault="00882279" w:rsidP="00D341F7">
            <w:pPr>
              <w:jc w:val="thaiDistribute"/>
              <w:rPr>
                <w:sz w:val="28"/>
              </w:rPr>
            </w:pPr>
            <w:r w:rsidRPr="00D56ACF">
              <w:rPr>
                <w:sz w:val="28"/>
                <w:cs/>
              </w:rPr>
              <w:t>3.การบริหารงบประมาณด้านกำลังคน</w:t>
            </w:r>
          </w:p>
          <w:p w:rsidR="00882279" w:rsidRPr="00D56ACF" w:rsidRDefault="00882279" w:rsidP="00D341F7">
            <w:pPr>
              <w:rPr>
                <w:sz w:val="28"/>
                <w:cs/>
              </w:rPr>
            </w:pPr>
          </w:p>
        </w:tc>
        <w:tc>
          <w:tcPr>
            <w:tcW w:w="861" w:type="dxa"/>
          </w:tcPr>
          <w:p w:rsidR="00882279" w:rsidRDefault="00882279" w:rsidP="00882279">
            <w:pPr>
              <w:jc w:val="center"/>
              <w:rPr>
                <w:cs/>
              </w:rPr>
            </w:pPr>
            <w:r>
              <w:rPr>
                <w:rFonts w:hint="cs"/>
                <w:cs/>
              </w:rPr>
              <w:t>5</w:t>
            </w:r>
          </w:p>
        </w:tc>
        <w:tc>
          <w:tcPr>
            <w:tcW w:w="3010" w:type="dxa"/>
          </w:tcPr>
          <w:p w:rsidR="00882279" w:rsidRDefault="00882279" w:rsidP="00D341F7">
            <w:pPr>
              <w:rPr>
                <w:sz w:val="28"/>
                <w:cs/>
              </w:rPr>
            </w:pPr>
            <w:r>
              <w:rPr>
                <w:rFonts w:hint="cs"/>
                <w:sz w:val="28"/>
                <w:cs/>
              </w:rPr>
              <w:t>การเบิกจ่ายงบประมาณร้อยละ80</w:t>
            </w:r>
          </w:p>
        </w:tc>
        <w:tc>
          <w:tcPr>
            <w:tcW w:w="2142" w:type="dxa"/>
          </w:tcPr>
          <w:p w:rsidR="00882279" w:rsidRDefault="00882279" w:rsidP="00D341F7"/>
        </w:tc>
        <w:tc>
          <w:tcPr>
            <w:tcW w:w="788" w:type="dxa"/>
          </w:tcPr>
          <w:p w:rsidR="00882279" w:rsidRDefault="00882279" w:rsidP="00D341F7"/>
        </w:tc>
      </w:tr>
      <w:tr w:rsidR="00882279" w:rsidRPr="005B5E55"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4</w:t>
            </w:r>
          </w:p>
        </w:tc>
        <w:tc>
          <w:tcPr>
            <w:tcW w:w="3010" w:type="dxa"/>
          </w:tcPr>
          <w:p w:rsidR="00882279" w:rsidRDefault="00882279" w:rsidP="00D341F7">
            <w:pPr>
              <w:rPr>
                <w:sz w:val="28"/>
                <w:cs/>
              </w:rPr>
            </w:pPr>
            <w:r>
              <w:rPr>
                <w:rFonts w:hint="cs"/>
                <w:sz w:val="28"/>
                <w:cs/>
              </w:rPr>
              <w:t>การเบิกจ่ายงบประมาณร้อยละ70</w:t>
            </w:r>
          </w:p>
        </w:tc>
        <w:tc>
          <w:tcPr>
            <w:tcW w:w="2142" w:type="dxa"/>
          </w:tcPr>
          <w:p w:rsidR="00882279" w:rsidRDefault="00882279" w:rsidP="00D341F7"/>
        </w:tc>
        <w:tc>
          <w:tcPr>
            <w:tcW w:w="788" w:type="dxa"/>
          </w:tcPr>
          <w:p w:rsidR="00882279" w:rsidRDefault="00882279" w:rsidP="00D341F7"/>
        </w:tc>
      </w:tr>
      <w:tr w:rsidR="00882279" w:rsidRPr="005B5E55"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3</w:t>
            </w:r>
          </w:p>
        </w:tc>
        <w:tc>
          <w:tcPr>
            <w:tcW w:w="3010" w:type="dxa"/>
          </w:tcPr>
          <w:p w:rsidR="00882279" w:rsidRDefault="00882279" w:rsidP="00D341F7">
            <w:pPr>
              <w:rPr>
                <w:sz w:val="28"/>
                <w:cs/>
              </w:rPr>
            </w:pPr>
            <w:r>
              <w:rPr>
                <w:rFonts w:hint="cs"/>
                <w:sz w:val="28"/>
                <w:cs/>
              </w:rPr>
              <w:t>การเบิกจ่ายงบประมาณร้อยละ60</w:t>
            </w:r>
          </w:p>
        </w:tc>
        <w:tc>
          <w:tcPr>
            <w:tcW w:w="2142" w:type="dxa"/>
          </w:tcPr>
          <w:p w:rsidR="00882279" w:rsidRDefault="00882279" w:rsidP="00D341F7"/>
        </w:tc>
        <w:tc>
          <w:tcPr>
            <w:tcW w:w="788" w:type="dxa"/>
          </w:tcPr>
          <w:p w:rsidR="00882279" w:rsidRDefault="00882279" w:rsidP="00D341F7"/>
        </w:tc>
      </w:tr>
      <w:tr w:rsidR="00882279" w:rsidRPr="005B5E55"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2</w:t>
            </w:r>
          </w:p>
        </w:tc>
        <w:tc>
          <w:tcPr>
            <w:tcW w:w="3010" w:type="dxa"/>
          </w:tcPr>
          <w:p w:rsidR="00882279" w:rsidRDefault="00882279" w:rsidP="00D341F7">
            <w:pPr>
              <w:rPr>
                <w:sz w:val="28"/>
                <w:cs/>
              </w:rPr>
            </w:pPr>
            <w:r>
              <w:rPr>
                <w:rFonts w:hint="cs"/>
                <w:sz w:val="28"/>
                <w:cs/>
              </w:rPr>
              <w:t>การเบิกจ่ายงบประมาณร้อยละ50</w:t>
            </w:r>
          </w:p>
        </w:tc>
        <w:tc>
          <w:tcPr>
            <w:tcW w:w="2142" w:type="dxa"/>
          </w:tcPr>
          <w:p w:rsidR="00882279" w:rsidRDefault="00882279" w:rsidP="00D341F7"/>
        </w:tc>
        <w:tc>
          <w:tcPr>
            <w:tcW w:w="788" w:type="dxa"/>
          </w:tcPr>
          <w:p w:rsidR="00882279" w:rsidRDefault="00882279" w:rsidP="00D341F7"/>
        </w:tc>
      </w:tr>
      <w:tr w:rsidR="00882279" w:rsidRPr="005B5E55"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1</w:t>
            </w:r>
          </w:p>
        </w:tc>
        <w:tc>
          <w:tcPr>
            <w:tcW w:w="3010" w:type="dxa"/>
          </w:tcPr>
          <w:p w:rsidR="00882279" w:rsidRDefault="00882279" w:rsidP="00D341F7">
            <w:pPr>
              <w:rPr>
                <w:sz w:val="28"/>
                <w:cs/>
              </w:rPr>
            </w:pPr>
            <w:r>
              <w:rPr>
                <w:rFonts w:hint="cs"/>
                <w:sz w:val="28"/>
                <w:cs/>
              </w:rPr>
              <w:t>การเบิกจ่ายงบประมาณต่ำกว่าร้อยละ50</w:t>
            </w:r>
          </w:p>
        </w:tc>
        <w:tc>
          <w:tcPr>
            <w:tcW w:w="2142" w:type="dxa"/>
          </w:tcPr>
          <w:p w:rsidR="00882279" w:rsidRDefault="00882279" w:rsidP="00D341F7"/>
        </w:tc>
        <w:tc>
          <w:tcPr>
            <w:tcW w:w="788" w:type="dxa"/>
          </w:tcPr>
          <w:p w:rsidR="00882279" w:rsidRDefault="00882279" w:rsidP="00D341F7"/>
        </w:tc>
      </w:tr>
      <w:tr w:rsidR="00882279" w:rsidRPr="005B5E55" w:rsidTr="00D341F7">
        <w:trPr>
          <w:trHeight w:val="1092"/>
        </w:trPr>
        <w:tc>
          <w:tcPr>
            <w:tcW w:w="2547" w:type="dxa"/>
          </w:tcPr>
          <w:p w:rsidR="00882279" w:rsidRPr="00D56ACF" w:rsidRDefault="00882279" w:rsidP="00D341F7">
            <w:pPr>
              <w:jc w:val="thaiDistribute"/>
              <w:rPr>
                <w:sz w:val="28"/>
              </w:rPr>
            </w:pPr>
            <w:r w:rsidRPr="00D56ACF">
              <w:rPr>
                <w:sz w:val="28"/>
                <w:cs/>
              </w:rPr>
              <w:t>4.การบริหารจัดการด้านการผลิตและพัฒนากำลังคน</w:t>
            </w:r>
          </w:p>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5</w:t>
            </w:r>
          </w:p>
        </w:tc>
        <w:tc>
          <w:tcPr>
            <w:tcW w:w="3010" w:type="dxa"/>
          </w:tcPr>
          <w:p w:rsidR="00882279" w:rsidRDefault="00882279" w:rsidP="00D341F7">
            <w:pPr>
              <w:rPr>
                <w:sz w:val="28"/>
              </w:rPr>
            </w:pPr>
            <w:r>
              <w:rPr>
                <w:rFonts w:hint="cs"/>
                <w:sz w:val="28"/>
                <w:cs/>
              </w:rPr>
              <w:t xml:space="preserve">1.ด้านการผลิต มีการบริหารจัดการกำลังคนทดแทนอย่างเพียงพอตามเกณฑ์ของ </w:t>
            </w:r>
            <w:r>
              <w:rPr>
                <w:sz w:val="28"/>
              </w:rPr>
              <w:t>FTE2</w:t>
            </w:r>
            <w:r>
              <w:rPr>
                <w:rFonts w:hint="cs"/>
                <w:sz w:val="28"/>
                <w:cs/>
              </w:rPr>
              <w:t xml:space="preserve"> เฉลี่ยร้อยละ 80ของเป้าหมาย</w:t>
            </w:r>
          </w:p>
          <w:p w:rsidR="00882279" w:rsidRPr="005B5E55" w:rsidRDefault="00882279" w:rsidP="00D341F7">
            <w:pPr>
              <w:rPr>
                <w:sz w:val="28"/>
                <w:cs/>
              </w:rPr>
            </w:pPr>
            <w:r>
              <w:rPr>
                <w:rFonts w:hint="cs"/>
                <w:sz w:val="28"/>
                <w:cs/>
              </w:rPr>
              <w:t>2.ด้านการพัฒนา มีการบริหารจัดการพัฒนาบุคลากรได้ตามเป้าหมาย</w:t>
            </w:r>
          </w:p>
        </w:tc>
        <w:tc>
          <w:tcPr>
            <w:tcW w:w="2142" w:type="dxa"/>
          </w:tcPr>
          <w:p w:rsidR="00882279" w:rsidRDefault="00882279" w:rsidP="00D341F7"/>
        </w:tc>
        <w:tc>
          <w:tcPr>
            <w:tcW w:w="788" w:type="dxa"/>
          </w:tcPr>
          <w:p w:rsidR="00882279" w:rsidRDefault="00882279" w:rsidP="00D341F7"/>
        </w:tc>
      </w:tr>
      <w:tr w:rsidR="00882279" w:rsidRPr="005B5E55"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4</w:t>
            </w:r>
          </w:p>
        </w:tc>
        <w:tc>
          <w:tcPr>
            <w:tcW w:w="3010" w:type="dxa"/>
          </w:tcPr>
          <w:p w:rsidR="00882279" w:rsidRDefault="00882279" w:rsidP="00D341F7">
            <w:pPr>
              <w:rPr>
                <w:sz w:val="28"/>
              </w:rPr>
            </w:pPr>
            <w:r>
              <w:rPr>
                <w:rFonts w:hint="cs"/>
                <w:sz w:val="28"/>
                <w:cs/>
              </w:rPr>
              <w:t xml:space="preserve">1.ด้านการผลิต มีการบริหารจัดการกำลังคนทดแทนอย่างเพียงพอตามเกณฑ์ของ </w:t>
            </w:r>
            <w:r>
              <w:rPr>
                <w:sz w:val="28"/>
              </w:rPr>
              <w:t>FTE2</w:t>
            </w:r>
            <w:r>
              <w:rPr>
                <w:rFonts w:hint="cs"/>
                <w:sz w:val="28"/>
                <w:cs/>
              </w:rPr>
              <w:t xml:space="preserve"> เฉลี่ยร้อยละ 60ของเป้าหมาย</w:t>
            </w:r>
          </w:p>
          <w:p w:rsidR="00882279" w:rsidRDefault="00882279" w:rsidP="00D341F7">
            <w:pPr>
              <w:rPr>
                <w:sz w:val="28"/>
                <w:cs/>
              </w:rPr>
            </w:pPr>
            <w:r>
              <w:rPr>
                <w:rFonts w:hint="cs"/>
                <w:sz w:val="28"/>
                <w:cs/>
              </w:rPr>
              <w:t>2.ด้านการพัฒนา มีการบริหาร</w:t>
            </w:r>
            <w:r>
              <w:rPr>
                <w:rFonts w:hint="cs"/>
                <w:sz w:val="28"/>
                <w:cs/>
              </w:rPr>
              <w:lastRenderedPageBreak/>
              <w:t>จัดการพัฒนาบุคลากรได้ตามเป้าหมาย</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3</w:t>
            </w:r>
          </w:p>
        </w:tc>
        <w:tc>
          <w:tcPr>
            <w:tcW w:w="3010" w:type="dxa"/>
          </w:tcPr>
          <w:p w:rsidR="00882279" w:rsidRDefault="00882279" w:rsidP="00D341F7">
            <w:pPr>
              <w:rPr>
                <w:sz w:val="28"/>
                <w:cs/>
              </w:rPr>
            </w:pPr>
            <w:r>
              <w:rPr>
                <w:rFonts w:hint="cs"/>
                <w:sz w:val="28"/>
                <w:cs/>
              </w:rPr>
              <w:t xml:space="preserve">มีกำลังคนทดแทนอย่างเพียงพอตามเกณฑ์ของ </w:t>
            </w:r>
            <w:r>
              <w:rPr>
                <w:sz w:val="28"/>
              </w:rPr>
              <w:t>FTE2</w:t>
            </w:r>
            <w:r>
              <w:rPr>
                <w:rFonts w:hint="cs"/>
                <w:sz w:val="28"/>
                <w:cs/>
              </w:rPr>
              <w:t xml:space="preserve"> เฉลี่ยร้อยละ 40</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2</w:t>
            </w:r>
          </w:p>
        </w:tc>
        <w:tc>
          <w:tcPr>
            <w:tcW w:w="3010" w:type="dxa"/>
          </w:tcPr>
          <w:p w:rsidR="00882279" w:rsidRDefault="00882279" w:rsidP="00D341F7">
            <w:pPr>
              <w:rPr>
                <w:sz w:val="28"/>
                <w:cs/>
              </w:rPr>
            </w:pPr>
            <w:r>
              <w:rPr>
                <w:rFonts w:hint="cs"/>
                <w:sz w:val="28"/>
                <w:cs/>
              </w:rPr>
              <w:t xml:space="preserve">มีกำลังคนทดแทนอย่างเพียงพอตามเกณฑ์ของ </w:t>
            </w:r>
            <w:r>
              <w:rPr>
                <w:sz w:val="28"/>
              </w:rPr>
              <w:t>FTE2</w:t>
            </w:r>
            <w:r>
              <w:rPr>
                <w:rFonts w:hint="cs"/>
                <w:sz w:val="28"/>
                <w:cs/>
              </w:rPr>
              <w:t xml:space="preserve"> เฉลี่ยร้อยละ 20</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1</w:t>
            </w:r>
          </w:p>
        </w:tc>
        <w:tc>
          <w:tcPr>
            <w:tcW w:w="3010" w:type="dxa"/>
          </w:tcPr>
          <w:p w:rsidR="00882279" w:rsidRDefault="00882279" w:rsidP="00D341F7">
            <w:pPr>
              <w:rPr>
                <w:sz w:val="28"/>
                <w:cs/>
              </w:rPr>
            </w:pPr>
            <w:r>
              <w:rPr>
                <w:rFonts w:hint="cs"/>
                <w:sz w:val="28"/>
                <w:cs/>
              </w:rPr>
              <w:t xml:space="preserve">มีกำลังคนทดแทนอย่างเพียงพอตามเกณฑ์ของ </w:t>
            </w:r>
            <w:r>
              <w:rPr>
                <w:sz w:val="28"/>
              </w:rPr>
              <w:t>FTE2</w:t>
            </w:r>
            <w:r>
              <w:rPr>
                <w:rFonts w:hint="cs"/>
                <w:sz w:val="28"/>
                <w:cs/>
              </w:rPr>
              <w:t xml:space="preserve"> เฉลี่ยต่ำกว่าร้อยละ 20</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r w:rsidRPr="00D56ACF">
              <w:rPr>
                <w:sz w:val="28"/>
                <w:cs/>
              </w:rPr>
              <w:t>5.การประเมินผลกระทบจากปัญหากำลังคนของเขตและการแก้ไขปัญหา</w:t>
            </w:r>
          </w:p>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5</w:t>
            </w:r>
          </w:p>
        </w:tc>
        <w:tc>
          <w:tcPr>
            <w:tcW w:w="3010" w:type="dxa"/>
          </w:tcPr>
          <w:p w:rsidR="00882279" w:rsidRPr="004442C7" w:rsidRDefault="00882279" w:rsidP="00D341F7">
            <w:pPr>
              <w:rPr>
                <w:sz w:val="28"/>
                <w:cs/>
              </w:rPr>
            </w:pPr>
            <w:r>
              <w:rPr>
                <w:rFonts w:hint="cs"/>
                <w:sz w:val="28"/>
                <w:cs/>
              </w:rPr>
              <w:t>ไม่มีปัญหาเรื่องกำลังคนของเขต หรือมีน้อยกว่าร้อยละ 10</w:t>
            </w:r>
            <w:r>
              <w:rPr>
                <w:sz w:val="28"/>
              </w:rPr>
              <w:t xml:space="preserve"> </w:t>
            </w:r>
            <w:r>
              <w:rPr>
                <w:rFonts w:hint="cs"/>
                <w:sz w:val="28"/>
                <w:cs/>
              </w:rPr>
              <w:t>ของภาพรวมกระทรวง</w:t>
            </w:r>
          </w:p>
          <w:p w:rsidR="00882279" w:rsidRDefault="00882279" w:rsidP="00D341F7">
            <w:pPr>
              <w:rPr>
                <w:sz w:val="28"/>
                <w:cs/>
              </w:rPr>
            </w:pPr>
            <w:r>
              <w:rPr>
                <w:rFonts w:hint="cs"/>
                <w:sz w:val="28"/>
                <w:cs/>
              </w:rPr>
              <w:t>(จำนวนข้อร้องเรียน/อัตราการย้าย ลาออก/จำนวนการขาดแคลนบุคลากร ในระดับเขต)</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4</w:t>
            </w:r>
          </w:p>
        </w:tc>
        <w:tc>
          <w:tcPr>
            <w:tcW w:w="3010" w:type="dxa"/>
          </w:tcPr>
          <w:p w:rsidR="00882279" w:rsidRPr="004442C7" w:rsidRDefault="00882279" w:rsidP="00D341F7">
            <w:pPr>
              <w:rPr>
                <w:sz w:val="28"/>
                <w:cs/>
              </w:rPr>
            </w:pPr>
            <w:r>
              <w:rPr>
                <w:rFonts w:hint="cs"/>
                <w:sz w:val="28"/>
                <w:cs/>
              </w:rPr>
              <w:t>มีปัญหาเรื่องกำลังคนของเขต ร้อยละ 15 ของภาพรวมกระทรวง</w:t>
            </w:r>
          </w:p>
          <w:p w:rsidR="00882279" w:rsidRDefault="00882279" w:rsidP="00D341F7">
            <w:pPr>
              <w:rPr>
                <w:sz w:val="28"/>
                <w:cs/>
              </w:rPr>
            </w:pPr>
            <w:r>
              <w:rPr>
                <w:rFonts w:hint="cs"/>
                <w:sz w:val="28"/>
                <w:cs/>
              </w:rPr>
              <w:t>(จำนวนข้อร้องเรียน/อัตราการย้าย ลาออก/จำนวนการขาดแคลนบุคลากร ในระดับเขต)</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3</w:t>
            </w:r>
          </w:p>
        </w:tc>
        <w:tc>
          <w:tcPr>
            <w:tcW w:w="3010" w:type="dxa"/>
          </w:tcPr>
          <w:p w:rsidR="00882279" w:rsidRPr="004442C7" w:rsidRDefault="00882279" w:rsidP="00D341F7">
            <w:pPr>
              <w:rPr>
                <w:sz w:val="28"/>
                <w:cs/>
              </w:rPr>
            </w:pPr>
            <w:r>
              <w:rPr>
                <w:rFonts w:hint="cs"/>
                <w:sz w:val="28"/>
                <w:cs/>
              </w:rPr>
              <w:t>มีปัญหาเรื่องกำลังคนของเขต ร้อยละ 20 ของภาพรวมกระทรวง</w:t>
            </w:r>
          </w:p>
          <w:p w:rsidR="00882279" w:rsidRDefault="00882279" w:rsidP="00D341F7">
            <w:pPr>
              <w:rPr>
                <w:sz w:val="28"/>
                <w:cs/>
              </w:rPr>
            </w:pPr>
            <w:r>
              <w:rPr>
                <w:rFonts w:hint="cs"/>
                <w:sz w:val="28"/>
                <w:cs/>
              </w:rPr>
              <w:t>(จำนวนข้อร้องเรียน/อัตราการย้าย ลาออก/จำนวนการขาดแคลนบุคลากร ในระดับเขต)</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2</w:t>
            </w:r>
          </w:p>
        </w:tc>
        <w:tc>
          <w:tcPr>
            <w:tcW w:w="3010" w:type="dxa"/>
          </w:tcPr>
          <w:p w:rsidR="00882279" w:rsidRPr="004442C7" w:rsidRDefault="00882279" w:rsidP="00D341F7">
            <w:pPr>
              <w:rPr>
                <w:sz w:val="28"/>
                <w:cs/>
              </w:rPr>
            </w:pPr>
            <w:r>
              <w:rPr>
                <w:rFonts w:hint="cs"/>
                <w:sz w:val="28"/>
                <w:cs/>
              </w:rPr>
              <w:t>มีปัญหาเรื่องกำลังคนของเขต ร้อยละ 25 ของภาพรวมกระทรวง</w:t>
            </w:r>
          </w:p>
          <w:p w:rsidR="00882279" w:rsidRDefault="00882279" w:rsidP="00D341F7">
            <w:pPr>
              <w:rPr>
                <w:sz w:val="28"/>
                <w:cs/>
              </w:rPr>
            </w:pPr>
            <w:r>
              <w:rPr>
                <w:rFonts w:hint="cs"/>
                <w:sz w:val="28"/>
                <w:cs/>
              </w:rPr>
              <w:t>(จำนวนข้อร้องเรียน/อัตราการย้าย ลาออก/จำนวนการขาด</w:t>
            </w:r>
            <w:r>
              <w:rPr>
                <w:rFonts w:hint="cs"/>
                <w:sz w:val="28"/>
                <w:cs/>
              </w:rPr>
              <w:lastRenderedPageBreak/>
              <w:t>แคลนบุคลากร ในระดับเขต)</w:t>
            </w:r>
          </w:p>
        </w:tc>
        <w:tc>
          <w:tcPr>
            <w:tcW w:w="2142" w:type="dxa"/>
          </w:tcPr>
          <w:p w:rsidR="00882279" w:rsidRDefault="00882279" w:rsidP="00D341F7"/>
        </w:tc>
        <w:tc>
          <w:tcPr>
            <w:tcW w:w="788" w:type="dxa"/>
          </w:tcPr>
          <w:p w:rsidR="00882279" w:rsidRDefault="00882279" w:rsidP="00D341F7"/>
        </w:tc>
      </w:tr>
      <w:tr w:rsidR="00882279" w:rsidRPr="003B2A0A" w:rsidTr="00D341F7">
        <w:trPr>
          <w:trHeight w:val="1092"/>
        </w:trPr>
        <w:tc>
          <w:tcPr>
            <w:tcW w:w="2547" w:type="dxa"/>
          </w:tcPr>
          <w:p w:rsidR="00882279" w:rsidRPr="00D56ACF" w:rsidRDefault="00882279" w:rsidP="00D341F7">
            <w:pPr>
              <w:jc w:val="thaiDistribute"/>
              <w:rPr>
                <w:sz w:val="28"/>
                <w:cs/>
              </w:rPr>
            </w:pPr>
          </w:p>
        </w:tc>
        <w:tc>
          <w:tcPr>
            <w:tcW w:w="861" w:type="dxa"/>
          </w:tcPr>
          <w:p w:rsidR="00882279" w:rsidRDefault="00882279" w:rsidP="00882279">
            <w:pPr>
              <w:jc w:val="center"/>
              <w:rPr>
                <w:cs/>
              </w:rPr>
            </w:pPr>
            <w:r>
              <w:rPr>
                <w:rFonts w:hint="cs"/>
                <w:cs/>
              </w:rPr>
              <w:t>1</w:t>
            </w:r>
          </w:p>
        </w:tc>
        <w:tc>
          <w:tcPr>
            <w:tcW w:w="3010" w:type="dxa"/>
          </w:tcPr>
          <w:p w:rsidR="00882279" w:rsidRPr="004442C7" w:rsidRDefault="00882279" w:rsidP="00D341F7">
            <w:pPr>
              <w:rPr>
                <w:sz w:val="28"/>
                <w:cs/>
              </w:rPr>
            </w:pPr>
            <w:r>
              <w:rPr>
                <w:rFonts w:hint="cs"/>
                <w:sz w:val="28"/>
                <w:cs/>
              </w:rPr>
              <w:t>มีปัญหาเรื่องกำลังคนของเขต ร้อยละ 30 ของภาพรวมกระทรวง</w:t>
            </w:r>
          </w:p>
          <w:p w:rsidR="00882279" w:rsidRDefault="00882279" w:rsidP="00D341F7">
            <w:pPr>
              <w:rPr>
                <w:sz w:val="28"/>
                <w:cs/>
              </w:rPr>
            </w:pPr>
            <w:r>
              <w:rPr>
                <w:rFonts w:hint="cs"/>
                <w:sz w:val="28"/>
                <w:cs/>
              </w:rPr>
              <w:t>(จำนวนข้อร้องเรียน/อัตราการย้าย ลาออก/จำนวนการขาดแคลนบุคลากร ในระดับเขต)</w:t>
            </w:r>
          </w:p>
        </w:tc>
        <w:tc>
          <w:tcPr>
            <w:tcW w:w="2142" w:type="dxa"/>
          </w:tcPr>
          <w:p w:rsidR="00882279" w:rsidRDefault="00882279" w:rsidP="00D341F7"/>
        </w:tc>
        <w:tc>
          <w:tcPr>
            <w:tcW w:w="788" w:type="dxa"/>
          </w:tcPr>
          <w:p w:rsidR="00882279" w:rsidRDefault="00882279" w:rsidP="00D341F7"/>
        </w:tc>
      </w:tr>
    </w:tbl>
    <w:p w:rsidR="00882279" w:rsidRDefault="00882279" w:rsidP="00882279"/>
    <w:p w:rsidR="00882279" w:rsidRDefault="00882279" w:rsidP="00882279"/>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11</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การพัฒนาระบบบริหารจัดการกำลังคนด้านสุขภาพ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โครงการผลิตและพัฒนากำลังคนด้านสุขภาพสู่ความเป็นมืออาชีพ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sz w:val="32"/>
                <w:szCs w:val="32"/>
              </w:rPr>
              <w:t>Lagging Indicator</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854C8" w:rsidRDefault="00B854C8" w:rsidP="00B854C8">
            <w:pPr>
              <w:spacing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B854C8" w:rsidRPr="000E6DE7" w:rsidRDefault="00B854C8" w:rsidP="004466D8">
            <w:pPr>
              <w:spacing w:after="0" w:line="240" w:lineRule="auto"/>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7</w:t>
            </w:r>
            <w:r w:rsidR="00D42CA4">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 xml:space="preserve">. </w:t>
            </w:r>
            <w:r w:rsidRPr="006F00FE">
              <w:rPr>
                <w:rFonts w:ascii="TH SarabunPSK" w:hAnsi="TH SarabunPSK" w:cs="TH SarabunPSK"/>
                <w:b/>
                <w:bCs/>
                <w:sz w:val="32"/>
                <w:szCs w:val="32"/>
                <w:cs/>
              </w:rPr>
              <w:t>ร้อยละของ</w:t>
            </w:r>
            <w:r w:rsidRPr="006F00FE">
              <w:rPr>
                <w:rFonts w:ascii="TH SarabunPSK" w:hAnsi="TH SarabunPSK" w:cs="TH SarabunPSK" w:hint="cs"/>
                <w:b/>
                <w:bCs/>
                <w:sz w:val="32"/>
                <w:szCs w:val="32"/>
                <w:cs/>
              </w:rPr>
              <w:t>บุคลากรที่ได้รับการพัฒนาตาม</w:t>
            </w:r>
            <w:r w:rsidRPr="006F00FE">
              <w:rPr>
                <w:rFonts w:ascii="TH SarabunPSK" w:hAnsi="TH SarabunPSK" w:cs="TH SarabunPSK"/>
                <w:b/>
                <w:bCs/>
                <w:sz w:val="32"/>
                <w:szCs w:val="32"/>
                <w:cs/>
              </w:rPr>
              <w:t>เกณฑ์ที่กำหนด</w:t>
            </w:r>
          </w:p>
        </w:tc>
      </w:tr>
      <w:tr w:rsidR="00A048E8" w:rsidRPr="008A0FDE" w:rsidTr="00B854C8">
        <w:tc>
          <w:tcPr>
            <w:tcW w:w="2694" w:type="dxa"/>
            <w:tcBorders>
              <w:top w:val="single" w:sz="4" w:space="0" w:color="auto"/>
              <w:left w:val="single" w:sz="4" w:space="0" w:color="auto"/>
              <w:bottom w:val="single" w:sz="4" w:space="0" w:color="auto"/>
              <w:right w:val="single" w:sz="4" w:space="0" w:color="auto"/>
            </w:tcBorders>
          </w:tcPr>
          <w:p w:rsidR="00A048E8" w:rsidRPr="008A0FDE" w:rsidRDefault="00A048E8" w:rsidP="00A048E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A048E8" w:rsidRPr="000A3296" w:rsidRDefault="00A048E8" w:rsidP="00A048E8">
            <w:pPr>
              <w:spacing w:after="0"/>
              <w:jc w:val="thaiDistribute"/>
              <w:rPr>
                <w:rFonts w:ascii="TH SarabunPSK" w:hAnsi="TH SarabunPSK" w:cs="TH SarabunPSK"/>
                <w:b/>
                <w:bCs/>
                <w:sz w:val="32"/>
                <w:szCs w:val="32"/>
              </w:rPr>
            </w:pPr>
            <w:r w:rsidRPr="000A3296">
              <w:rPr>
                <w:rFonts w:ascii="TH SarabunPSK" w:hAnsi="TH SarabunPSK" w:cs="TH SarabunPSK"/>
                <w:b/>
                <w:bCs/>
                <w:sz w:val="32"/>
                <w:szCs w:val="32"/>
                <w:cs/>
              </w:rPr>
              <w:t>สถานการณ์ปัญหาด้านกำลังคน</w:t>
            </w:r>
          </w:p>
          <w:p w:rsidR="00A048E8" w:rsidRPr="00A048E8" w:rsidRDefault="00A048E8" w:rsidP="00A048E8">
            <w:pPr>
              <w:spacing w:after="0"/>
              <w:jc w:val="thaiDistribute"/>
              <w:rPr>
                <w:rFonts w:ascii="TH SarabunPSK" w:hAnsi="TH SarabunPSK" w:cs="TH SarabunPSK"/>
                <w:sz w:val="32"/>
                <w:szCs w:val="32"/>
              </w:rPr>
            </w:pPr>
            <w:r w:rsidRPr="00A048E8">
              <w:rPr>
                <w:rFonts w:ascii="TH SarabunPSK" w:hAnsi="TH SarabunPSK" w:cs="TH SarabunPSK"/>
                <w:sz w:val="32"/>
                <w:szCs w:val="32"/>
                <w:cs/>
              </w:rPr>
              <w:t xml:space="preserve">  ปัญหาการขาดแคลนกำลังคนด้านสุขภาพ ยังคงเป็นปัญหาสำคัญในระดับภูมิภาคของประเทศ ส่งผลต่อการบริการประชาชนที่ไม่ครอบคลุม ในขณะที่ประเทศกำลังปฏิรูประบบบริการสุขภาพ มีการกำหนดยุทธศาสตร์การพัฒนาประเทศในระยะ 20 ปีข้างหน้า มุ่งเน้นให้ประชาชนไทยมีสุขภาพดีอย่างยั่งยืน  ดังนั้นการพัฒนาบุคลากรจึงมีความสำคัญและจำเป็น</w:t>
            </w:r>
          </w:p>
          <w:p w:rsidR="00A048E8" w:rsidRPr="00A048E8" w:rsidRDefault="00A048E8" w:rsidP="00A048E8">
            <w:pPr>
              <w:spacing w:after="0"/>
              <w:jc w:val="thaiDistribute"/>
              <w:rPr>
                <w:rFonts w:ascii="TH SarabunPSK" w:hAnsi="TH SarabunPSK" w:cs="TH SarabunPSK"/>
                <w:sz w:val="32"/>
                <w:szCs w:val="32"/>
              </w:rPr>
            </w:pPr>
            <w:r w:rsidRPr="00A048E8">
              <w:rPr>
                <w:rFonts w:ascii="TH SarabunPSK" w:hAnsi="TH SarabunPSK" w:cs="TH SarabunPSK"/>
                <w:b/>
                <w:bCs/>
                <w:sz w:val="32"/>
                <w:szCs w:val="32"/>
                <w:cs/>
              </w:rPr>
              <w:t>ตามเกณฑ์การพัฒนาคุณภาพการบริหารจัดการภาครัฐ</w:t>
            </w:r>
            <w:r w:rsidRPr="00A048E8">
              <w:rPr>
                <w:rFonts w:ascii="TH SarabunPSK" w:hAnsi="TH SarabunPSK" w:cs="TH SarabunPSK"/>
                <w:sz w:val="32"/>
                <w:szCs w:val="32"/>
                <w:cs/>
              </w:rPr>
              <w:t xml:space="preserve"> ได้กำหนดให้ ส่วนราชการต้องดำเนินการตามแผนกลยุทธ์การบริหารทรัพยากรบุคคลเพื่อให้มีขีดสมรรถนะที่เหมาะสม สามารถปฏิบัติงานให้บรรลุตามเป้าหมายเชิงยุทธศาสตร์</w:t>
            </w:r>
            <w:r w:rsidRPr="00A048E8">
              <w:rPr>
                <w:rFonts w:ascii="TH SarabunPSK" w:hAnsi="TH SarabunPSK" w:cs="TH SarabunPSK"/>
                <w:sz w:val="32"/>
                <w:szCs w:val="32"/>
              </w:rPr>
              <w:t xml:space="preserve"> </w:t>
            </w:r>
            <w:r w:rsidRPr="00A048E8">
              <w:rPr>
                <w:rFonts w:ascii="TH SarabunPSK" w:hAnsi="TH SarabunPSK" w:cs="TH SarabunPSK"/>
                <w:sz w:val="32"/>
                <w:szCs w:val="32"/>
                <w:cs/>
              </w:rPr>
              <w:t>ประกอบด้วย</w:t>
            </w:r>
          </w:p>
          <w:p w:rsidR="00A048E8" w:rsidRPr="00A048E8" w:rsidRDefault="00A048E8" w:rsidP="00F82507">
            <w:pPr>
              <w:pStyle w:val="ListParagraph"/>
              <w:numPr>
                <w:ilvl w:val="0"/>
                <w:numId w:val="73"/>
              </w:numPr>
              <w:spacing w:after="0" w:line="240" w:lineRule="auto"/>
              <w:jc w:val="thaiDistribute"/>
              <w:rPr>
                <w:rFonts w:ascii="TH SarabunPSK" w:hAnsi="TH SarabunPSK" w:cs="TH SarabunPSK"/>
                <w:sz w:val="32"/>
                <w:szCs w:val="32"/>
              </w:rPr>
            </w:pPr>
            <w:r w:rsidRPr="00A048E8">
              <w:rPr>
                <w:rFonts w:ascii="TH SarabunPSK" w:hAnsi="TH SarabunPSK" w:cs="TH SarabunPSK"/>
                <w:sz w:val="32"/>
                <w:szCs w:val="32"/>
                <w:cs/>
              </w:rPr>
              <w:t>จัดทำแผนกลยุทธ์การบริหารทรัพยากรบุคคล ให้สอดคล้องกับเป้าหมายเชิงยุทธศาสตร์ขององค์กร</w:t>
            </w:r>
            <w:r w:rsidRPr="00A048E8">
              <w:rPr>
                <w:rFonts w:ascii="TH SarabunPSK" w:hAnsi="TH SarabunPSK" w:cs="TH SarabunPSK"/>
                <w:sz w:val="32"/>
                <w:szCs w:val="32"/>
              </w:rPr>
              <w:t xml:space="preserve"> </w:t>
            </w:r>
            <w:r w:rsidRPr="00A048E8">
              <w:rPr>
                <w:rFonts w:ascii="TH SarabunPSK" w:hAnsi="TH SarabunPSK" w:cs="TH SarabunPSK"/>
                <w:sz w:val="32"/>
                <w:szCs w:val="32"/>
                <w:cs/>
              </w:rPr>
              <w:t>โดยวางแผนบริหารอัตรากำลังให้ครอบคลุมกิจกรรมดังนี้</w:t>
            </w:r>
          </w:p>
          <w:p w:rsidR="00A048E8" w:rsidRPr="00A048E8" w:rsidRDefault="00A048E8" w:rsidP="00F82507">
            <w:pPr>
              <w:pStyle w:val="ListParagraph"/>
              <w:numPr>
                <w:ilvl w:val="1"/>
                <w:numId w:val="73"/>
              </w:numPr>
              <w:spacing w:after="0" w:line="240" w:lineRule="auto"/>
              <w:jc w:val="thaiDistribute"/>
              <w:rPr>
                <w:rFonts w:ascii="TH SarabunPSK" w:hAnsi="TH SarabunPSK" w:cs="TH SarabunPSK"/>
                <w:sz w:val="32"/>
                <w:szCs w:val="32"/>
              </w:rPr>
            </w:pPr>
            <w:r w:rsidRPr="00A048E8">
              <w:rPr>
                <w:rFonts w:ascii="TH SarabunPSK" w:hAnsi="TH SarabunPSK" w:cs="TH SarabunPSK"/>
                <w:sz w:val="32"/>
                <w:szCs w:val="32"/>
                <w:cs/>
              </w:rPr>
              <w:lastRenderedPageBreak/>
              <w:t>การวางแผนอัตรากำลัง</w:t>
            </w:r>
          </w:p>
          <w:p w:rsidR="00A048E8" w:rsidRPr="00A048E8" w:rsidRDefault="00A048E8" w:rsidP="00F82507">
            <w:pPr>
              <w:pStyle w:val="ListParagraph"/>
              <w:numPr>
                <w:ilvl w:val="1"/>
                <w:numId w:val="73"/>
              </w:numPr>
              <w:spacing w:after="0" w:line="240" w:lineRule="auto"/>
              <w:jc w:val="thaiDistribute"/>
              <w:rPr>
                <w:rFonts w:ascii="TH SarabunPSK" w:hAnsi="TH SarabunPSK" w:cs="TH SarabunPSK"/>
                <w:sz w:val="32"/>
                <w:szCs w:val="32"/>
              </w:rPr>
            </w:pPr>
            <w:r w:rsidRPr="00A048E8">
              <w:rPr>
                <w:rFonts w:ascii="TH SarabunPSK" w:hAnsi="TH SarabunPSK" w:cs="TH SarabunPSK"/>
                <w:sz w:val="32"/>
                <w:szCs w:val="32"/>
                <w:cs/>
              </w:rPr>
              <w:t>พัฒนาและเพิ่มขีดสมรรถนะบุคลากร</w:t>
            </w:r>
          </w:p>
          <w:p w:rsidR="00A048E8" w:rsidRPr="00A048E8" w:rsidRDefault="00A048E8" w:rsidP="00F82507">
            <w:pPr>
              <w:pStyle w:val="ListParagraph"/>
              <w:numPr>
                <w:ilvl w:val="1"/>
                <w:numId w:val="73"/>
              </w:numPr>
              <w:spacing w:after="0" w:line="240" w:lineRule="auto"/>
              <w:jc w:val="thaiDistribute"/>
              <w:rPr>
                <w:rFonts w:ascii="TH SarabunPSK" w:hAnsi="TH SarabunPSK" w:cs="TH SarabunPSK"/>
                <w:sz w:val="32"/>
                <w:szCs w:val="32"/>
              </w:rPr>
            </w:pPr>
            <w:r w:rsidRPr="00A048E8">
              <w:rPr>
                <w:rFonts w:ascii="TH SarabunPSK" w:hAnsi="TH SarabunPSK" w:cs="TH SarabunPSK"/>
                <w:sz w:val="32"/>
                <w:szCs w:val="32"/>
                <w:cs/>
              </w:rPr>
              <w:t>บริหารบุคลากรที่มีทักษะหรือสมรรถนะสูงในสายงานหลัก</w:t>
            </w:r>
          </w:p>
          <w:p w:rsidR="00A048E8" w:rsidRPr="00A048E8" w:rsidRDefault="00A048E8" w:rsidP="00F82507">
            <w:pPr>
              <w:pStyle w:val="ListParagraph"/>
              <w:numPr>
                <w:ilvl w:val="1"/>
                <w:numId w:val="73"/>
              </w:numPr>
              <w:spacing w:after="0" w:line="240" w:lineRule="auto"/>
              <w:jc w:val="thaiDistribute"/>
              <w:rPr>
                <w:rFonts w:ascii="TH SarabunPSK" w:hAnsi="TH SarabunPSK" w:cs="TH SarabunPSK"/>
                <w:sz w:val="32"/>
                <w:szCs w:val="32"/>
              </w:rPr>
            </w:pPr>
            <w:r w:rsidRPr="00A048E8">
              <w:rPr>
                <w:rFonts w:ascii="TH SarabunPSK" w:hAnsi="TH SarabunPSK" w:cs="TH SarabunPSK"/>
                <w:sz w:val="32"/>
                <w:szCs w:val="32"/>
                <w:cs/>
              </w:rPr>
              <w:t>การสร้าง/พัฒนาข้าราชการเพื่อสืบทอดตำแหน่งผู้บริหาร</w:t>
            </w:r>
          </w:p>
          <w:p w:rsidR="00A048E8" w:rsidRPr="00A048E8" w:rsidRDefault="00A048E8" w:rsidP="00F82507">
            <w:pPr>
              <w:pStyle w:val="ListParagraph"/>
              <w:numPr>
                <w:ilvl w:val="1"/>
                <w:numId w:val="73"/>
              </w:numPr>
              <w:spacing w:after="0" w:line="240" w:lineRule="auto"/>
              <w:jc w:val="thaiDistribute"/>
              <w:rPr>
                <w:rFonts w:ascii="TH SarabunPSK" w:hAnsi="TH SarabunPSK" w:cs="TH SarabunPSK"/>
                <w:sz w:val="32"/>
                <w:szCs w:val="32"/>
              </w:rPr>
            </w:pPr>
            <w:r w:rsidRPr="00A048E8">
              <w:rPr>
                <w:rFonts w:ascii="TH SarabunPSK" w:hAnsi="TH SarabunPSK" w:cs="TH SarabunPSK"/>
                <w:sz w:val="32"/>
                <w:szCs w:val="32"/>
                <w:cs/>
              </w:rPr>
              <w:t>การสร้างความก้าวหน้าในหน้าที่การงานให้แก่บุคลากร</w:t>
            </w:r>
          </w:p>
          <w:p w:rsidR="00A048E8" w:rsidRPr="00A048E8" w:rsidRDefault="00A048E8" w:rsidP="00F82507">
            <w:pPr>
              <w:pStyle w:val="ListParagraph"/>
              <w:numPr>
                <w:ilvl w:val="1"/>
                <w:numId w:val="73"/>
              </w:numPr>
              <w:spacing w:after="0" w:line="240" w:lineRule="auto"/>
              <w:jc w:val="thaiDistribute"/>
              <w:rPr>
                <w:rFonts w:ascii="TH SarabunPSK" w:hAnsi="TH SarabunPSK" w:cs="TH SarabunPSK"/>
                <w:sz w:val="32"/>
                <w:szCs w:val="32"/>
                <w:cs/>
              </w:rPr>
            </w:pPr>
            <w:r w:rsidRPr="00A048E8">
              <w:rPr>
                <w:rFonts w:ascii="TH SarabunPSK" w:hAnsi="TH SarabunPSK" w:cs="TH SarabunPSK"/>
                <w:sz w:val="32"/>
                <w:szCs w:val="32"/>
                <w:cs/>
              </w:rPr>
              <w:t>การจัดระบบฐานข้อมูลด้านการบริหารทรัพยากรบุคคล โดยใช้เทคโนโลยีสารสนเทศ</w:t>
            </w:r>
          </w:p>
          <w:p w:rsidR="00A048E8" w:rsidRDefault="00A048E8" w:rsidP="00F82507">
            <w:pPr>
              <w:pStyle w:val="ListParagraph"/>
              <w:numPr>
                <w:ilvl w:val="0"/>
                <w:numId w:val="73"/>
              </w:numPr>
              <w:spacing w:after="0" w:line="240" w:lineRule="auto"/>
              <w:jc w:val="thaiDistribute"/>
              <w:rPr>
                <w:rFonts w:ascii="TH SarabunPSK" w:hAnsi="TH SarabunPSK" w:cs="TH SarabunPSK"/>
                <w:sz w:val="32"/>
                <w:szCs w:val="32"/>
              </w:rPr>
            </w:pPr>
            <w:r w:rsidRPr="000A3296">
              <w:rPr>
                <w:rFonts w:ascii="TH SarabunPSK" w:hAnsi="TH SarabunPSK" w:cs="TH SarabunPSK"/>
                <w:sz w:val="32"/>
                <w:szCs w:val="32"/>
                <w:cs/>
              </w:rPr>
              <w:t>การพัฒนาบุคลากร</w:t>
            </w:r>
            <w:r w:rsidRPr="00A048E8">
              <w:rPr>
                <w:rFonts w:ascii="TH SarabunPSK" w:hAnsi="TH SarabunPSK" w:cs="TH SarabunPSK"/>
                <w:sz w:val="32"/>
                <w:szCs w:val="32"/>
                <w:cs/>
              </w:rPr>
              <w:t xml:space="preserve"> ซึ่งเป็นกระบวนการบริหารงานบุคคลที่ต้องปฏิบัติอยู่ตลอดเวลาเพื่อเพิ่มประสิทธิภาพให้กับบุคลากร ตลอดจนทำให้บุคลากรมีความเติบโตก้าวหน้าและทันต่อการเปลี่ยนแปลง ซึ่งการพัฒนาบุคลากรสามารถดำเนินการได้ 2 รูปแบบ คือ แบบที่เป็นทางการ เช่นการบรรยาย การฝึกอบรมเป็นต้น และแบบที่ไม่เป็นทางการ เช่น การสอนงาน การเป็นพี่เลี้ยง การสอนแนะ(</w:t>
            </w:r>
            <w:r w:rsidRPr="00A048E8">
              <w:rPr>
                <w:rFonts w:ascii="TH SarabunPSK" w:hAnsi="TH SarabunPSK" w:cs="TH SarabunPSK"/>
                <w:sz w:val="32"/>
                <w:szCs w:val="32"/>
              </w:rPr>
              <w:t>Coaching</w:t>
            </w:r>
            <w:r w:rsidRPr="00A048E8">
              <w:rPr>
                <w:rFonts w:ascii="TH SarabunPSK" w:hAnsi="TH SarabunPSK" w:cs="TH SarabunPSK"/>
                <w:sz w:val="32"/>
                <w:szCs w:val="32"/>
                <w:cs/>
              </w:rPr>
              <w:t>) และการสอนงานอย่างใกล้ชิด</w:t>
            </w:r>
          </w:p>
          <w:p w:rsidR="00A048E8" w:rsidRPr="00A048E8" w:rsidRDefault="00A048E8" w:rsidP="00A048E8">
            <w:pPr>
              <w:spacing w:after="0" w:line="240" w:lineRule="auto"/>
              <w:jc w:val="thaiDistribute"/>
              <w:rPr>
                <w:rFonts w:ascii="TH SarabunPSK" w:hAnsi="TH SarabunPSK" w:cs="TH SarabunPSK"/>
                <w:sz w:val="32"/>
                <w:szCs w:val="32"/>
              </w:rPr>
            </w:pPr>
          </w:p>
          <w:p w:rsidR="00A048E8" w:rsidRPr="00A048E8" w:rsidRDefault="00A048E8" w:rsidP="00A048E8">
            <w:pPr>
              <w:spacing w:after="0" w:line="256" w:lineRule="auto"/>
              <w:jc w:val="thaiDistribute"/>
              <w:rPr>
                <w:rFonts w:ascii="TH SarabunPSK" w:hAnsi="TH SarabunPSK" w:cs="TH SarabunPSK"/>
                <w:sz w:val="32"/>
                <w:szCs w:val="32"/>
              </w:rPr>
            </w:pPr>
            <w:r w:rsidRPr="000A3296">
              <w:rPr>
                <w:rFonts w:ascii="TH SarabunPSK" w:hAnsi="TH SarabunPSK" w:cs="TH SarabunPSK"/>
                <w:b/>
                <w:bCs/>
                <w:sz w:val="32"/>
                <w:szCs w:val="32"/>
                <w:cs/>
              </w:rPr>
              <w:t>บุคลากร</w:t>
            </w:r>
            <w:r w:rsidR="000A3296" w:rsidRPr="000A3296">
              <w:rPr>
                <w:rFonts w:ascii="TH SarabunPSK" w:hAnsi="TH SarabunPSK" w:cs="TH SarabunPSK"/>
                <w:b/>
                <w:bCs/>
                <w:sz w:val="32"/>
                <w:szCs w:val="32"/>
                <w:cs/>
              </w:rPr>
              <w:t xml:space="preserve"> </w:t>
            </w:r>
            <w:r w:rsidRPr="000A3296">
              <w:rPr>
                <w:rFonts w:ascii="TH SarabunPSK" w:hAnsi="TH SarabunPSK" w:cs="TH SarabunPSK"/>
                <w:b/>
                <w:bCs/>
                <w:sz w:val="32"/>
                <w:szCs w:val="32"/>
                <w:cs/>
              </w:rPr>
              <w:t>หมายถึง</w:t>
            </w:r>
            <w:r w:rsidR="000A3296">
              <w:rPr>
                <w:rFonts w:ascii="TH SarabunPSK" w:hAnsi="TH SarabunPSK" w:cs="TH SarabunPSK" w:hint="cs"/>
                <w:sz w:val="32"/>
                <w:szCs w:val="32"/>
                <w:cs/>
              </w:rPr>
              <w:t xml:space="preserve"> </w:t>
            </w:r>
            <w:r w:rsidRPr="00A048E8">
              <w:rPr>
                <w:rFonts w:ascii="TH SarabunPSK" w:hAnsi="TH SarabunPSK" w:cs="TH SarabunPSK"/>
                <w:sz w:val="32"/>
                <w:szCs w:val="32"/>
                <w:cs/>
              </w:rPr>
              <w:t>บุคลากร 5 กลุ่ม ดังนี้</w:t>
            </w:r>
          </w:p>
          <w:p w:rsidR="000A3296" w:rsidRDefault="00A048E8" w:rsidP="000A3296">
            <w:pPr>
              <w:spacing w:after="0" w:line="256" w:lineRule="auto"/>
              <w:rPr>
                <w:rFonts w:ascii="TH SarabunPSK" w:hAnsi="TH SarabunPSK" w:cs="TH SarabunPSK"/>
                <w:sz w:val="32"/>
                <w:szCs w:val="32"/>
              </w:rPr>
            </w:pPr>
            <w:r w:rsidRPr="00A048E8">
              <w:rPr>
                <w:rFonts w:ascii="TH SarabunPSK" w:hAnsi="TH SarabunPSK" w:cs="TH SarabunPSK"/>
                <w:sz w:val="32"/>
                <w:szCs w:val="32"/>
              </w:rPr>
              <w:t>1.</w:t>
            </w:r>
            <w:r w:rsidR="000A3296">
              <w:rPr>
                <w:rFonts w:ascii="TH SarabunPSK" w:hAnsi="TH SarabunPSK" w:cs="TH SarabunPSK" w:hint="cs"/>
                <w:sz w:val="32"/>
                <w:szCs w:val="32"/>
                <w:cs/>
              </w:rPr>
              <w:t xml:space="preserve"> </w:t>
            </w:r>
            <w:r w:rsidRPr="00A048E8">
              <w:rPr>
                <w:rFonts w:ascii="TH SarabunPSK" w:hAnsi="TH SarabunPSK" w:cs="TH SarabunPSK"/>
                <w:sz w:val="32"/>
                <w:szCs w:val="32"/>
                <w:cs/>
              </w:rPr>
              <w:t>บุคลากรวิชาชีพ  (</w:t>
            </w:r>
            <w:r w:rsidRPr="00A048E8">
              <w:rPr>
                <w:rFonts w:ascii="TH SarabunPSK" w:hAnsi="TH SarabunPSK" w:cs="TH SarabunPSK"/>
                <w:sz w:val="32"/>
                <w:szCs w:val="32"/>
              </w:rPr>
              <w:t xml:space="preserve">Health professionals) </w:t>
            </w:r>
            <w:r w:rsidR="000A3296">
              <w:rPr>
                <w:rFonts w:ascii="TH SarabunPSK" w:hAnsi="TH SarabunPSK" w:cs="TH SarabunPSK"/>
                <w:sz w:val="32"/>
                <w:szCs w:val="32"/>
                <w:cs/>
              </w:rPr>
              <w:t xml:space="preserve">มี 6 สายงาน ได้แก่ </w:t>
            </w:r>
            <w:r w:rsidRPr="00A048E8">
              <w:rPr>
                <w:rFonts w:ascii="TH SarabunPSK" w:hAnsi="TH SarabunPSK" w:cs="TH SarabunPSK"/>
                <w:sz w:val="32"/>
                <w:szCs w:val="32"/>
                <w:cs/>
              </w:rPr>
              <w:t xml:space="preserve">ทันตแพทย์ เภสัชกร </w:t>
            </w:r>
            <w:r w:rsidR="000A3296">
              <w:rPr>
                <w:rFonts w:ascii="TH SarabunPSK" w:hAnsi="TH SarabunPSK" w:cs="TH SarabunPSK" w:hint="cs"/>
                <w:sz w:val="32"/>
                <w:szCs w:val="32"/>
                <w:cs/>
              </w:rPr>
              <w:t xml:space="preserve">   </w:t>
            </w:r>
          </w:p>
          <w:p w:rsidR="00A048E8" w:rsidRPr="00A048E8" w:rsidRDefault="000A3296" w:rsidP="000A3296">
            <w:pPr>
              <w:spacing w:after="0" w:line="256" w:lineRule="auto"/>
              <w:rPr>
                <w:rFonts w:ascii="TH SarabunPSK" w:hAnsi="TH SarabunPSK" w:cs="TH SarabunPSK"/>
                <w:sz w:val="32"/>
                <w:szCs w:val="32"/>
              </w:rPr>
            </w:pPr>
            <w:r>
              <w:rPr>
                <w:rFonts w:ascii="TH SarabunPSK" w:hAnsi="TH SarabunPSK" w:cs="TH SarabunPSK" w:hint="cs"/>
                <w:sz w:val="32"/>
                <w:szCs w:val="32"/>
                <w:cs/>
              </w:rPr>
              <w:t xml:space="preserve">   </w:t>
            </w:r>
            <w:r w:rsidR="00A048E8" w:rsidRPr="00A048E8">
              <w:rPr>
                <w:rFonts w:ascii="TH SarabunPSK" w:hAnsi="TH SarabunPSK" w:cs="TH SarabunPSK"/>
                <w:sz w:val="32"/>
                <w:szCs w:val="32"/>
                <w:cs/>
              </w:rPr>
              <w:t xml:space="preserve">พยาบาลวิชาชีพ นักเทคนิคการแพทย์ นักกายภาพบำบัด และ นักวิชาการสาธารณสุข </w:t>
            </w:r>
          </w:p>
          <w:p w:rsidR="00A048E8" w:rsidRPr="00A048E8" w:rsidRDefault="00A048E8" w:rsidP="00A048E8">
            <w:pPr>
              <w:spacing w:after="0" w:line="256" w:lineRule="auto"/>
              <w:jc w:val="thaiDistribute"/>
              <w:rPr>
                <w:rFonts w:ascii="TH SarabunPSK" w:hAnsi="TH SarabunPSK" w:cs="TH SarabunPSK"/>
                <w:sz w:val="32"/>
                <w:szCs w:val="32"/>
              </w:rPr>
            </w:pPr>
            <w:r w:rsidRPr="00A048E8">
              <w:rPr>
                <w:rFonts w:ascii="TH SarabunPSK" w:hAnsi="TH SarabunPSK" w:cs="TH SarabunPSK"/>
                <w:sz w:val="32"/>
                <w:szCs w:val="32"/>
              </w:rPr>
              <w:t>2.</w:t>
            </w:r>
            <w:r w:rsidR="000A3296">
              <w:rPr>
                <w:rFonts w:ascii="TH SarabunPSK" w:hAnsi="TH SarabunPSK" w:cs="TH SarabunPSK" w:hint="cs"/>
                <w:sz w:val="32"/>
                <w:szCs w:val="32"/>
                <w:cs/>
              </w:rPr>
              <w:t xml:space="preserve"> </w:t>
            </w:r>
            <w:r w:rsidRPr="00A048E8">
              <w:rPr>
                <w:rFonts w:ascii="TH SarabunPSK" w:hAnsi="TH SarabunPSK" w:cs="TH SarabunPSK"/>
                <w:sz w:val="32"/>
                <w:szCs w:val="32"/>
                <w:cs/>
              </w:rPr>
              <w:t>บุคลากรสหวิชาชีพ (</w:t>
            </w:r>
            <w:r w:rsidRPr="00A048E8">
              <w:rPr>
                <w:rFonts w:ascii="TH SarabunPSK" w:hAnsi="TH SarabunPSK" w:cs="TH SarabunPSK"/>
                <w:sz w:val="32"/>
                <w:szCs w:val="32"/>
              </w:rPr>
              <w:t>Allied  Health professionals)</w:t>
            </w:r>
            <w:r w:rsidRPr="00A048E8">
              <w:rPr>
                <w:rFonts w:ascii="TH SarabunPSK" w:hAnsi="TH SarabunPSK" w:cs="TH SarabunPSK"/>
                <w:sz w:val="32"/>
                <w:szCs w:val="32"/>
                <w:cs/>
              </w:rPr>
              <w:t>ได้แก่</w:t>
            </w:r>
          </w:p>
          <w:p w:rsidR="000A3296" w:rsidRDefault="00A048E8" w:rsidP="000A3296">
            <w:pPr>
              <w:spacing w:after="0" w:line="256" w:lineRule="auto"/>
              <w:rPr>
                <w:rFonts w:ascii="TH SarabunPSK" w:hAnsi="TH SarabunPSK" w:cs="TH SarabunPSK"/>
                <w:sz w:val="32"/>
                <w:szCs w:val="32"/>
              </w:rPr>
            </w:pPr>
            <w:r w:rsidRPr="00A048E8">
              <w:rPr>
                <w:rFonts w:ascii="TH SarabunPSK" w:hAnsi="TH SarabunPSK" w:cs="TH SarabunPSK"/>
                <w:sz w:val="32"/>
                <w:szCs w:val="32"/>
              </w:rPr>
              <w:t xml:space="preserve">  2.1</w:t>
            </w:r>
            <w:r w:rsidRPr="00A048E8">
              <w:rPr>
                <w:rFonts w:ascii="TH SarabunPSK" w:hAnsi="TH SarabunPSK" w:cs="TH SarabunPSK"/>
                <w:sz w:val="32"/>
                <w:szCs w:val="32"/>
                <w:cs/>
              </w:rPr>
              <w:t xml:space="preserve">  บุคลากรซึ่งเป็นผู้ประกอบโรคศิลปะ </w:t>
            </w:r>
            <w:r w:rsidRPr="00A048E8">
              <w:rPr>
                <w:rFonts w:ascii="TH SarabunPSK" w:hAnsi="TH SarabunPSK" w:cs="TH SarabunPSK"/>
                <w:sz w:val="32"/>
                <w:szCs w:val="32"/>
              </w:rPr>
              <w:t>7</w:t>
            </w:r>
            <w:r w:rsidR="000A3296">
              <w:rPr>
                <w:rFonts w:ascii="TH SarabunPSK" w:hAnsi="TH SarabunPSK" w:cs="TH SarabunPSK"/>
                <w:sz w:val="32"/>
                <w:szCs w:val="32"/>
                <w:cs/>
              </w:rPr>
              <w:t xml:space="preserve"> สายงาน </w:t>
            </w:r>
            <w:r w:rsidRPr="00A048E8">
              <w:rPr>
                <w:rFonts w:ascii="TH SarabunPSK" w:hAnsi="TH SarabunPSK" w:cs="TH SarabunPSK"/>
                <w:sz w:val="32"/>
                <w:szCs w:val="32"/>
                <w:cs/>
              </w:rPr>
              <w:t>ได้แก่ นักรังสีการแพทย์ นัก</w:t>
            </w:r>
            <w:r w:rsidR="000A3296">
              <w:rPr>
                <w:rFonts w:ascii="TH SarabunPSK" w:hAnsi="TH SarabunPSK" w:cs="TH SarabunPSK" w:hint="cs"/>
                <w:sz w:val="32"/>
                <w:szCs w:val="32"/>
                <w:cs/>
              </w:rPr>
              <w:t xml:space="preserve">  </w:t>
            </w:r>
          </w:p>
          <w:p w:rsidR="000A3296" w:rsidRDefault="000A3296" w:rsidP="000A3296">
            <w:pPr>
              <w:spacing w:after="0" w:line="256" w:lineRule="auto"/>
              <w:rPr>
                <w:rFonts w:ascii="TH SarabunPSK" w:hAnsi="TH SarabunPSK" w:cs="TH SarabunPSK"/>
                <w:sz w:val="32"/>
                <w:szCs w:val="32"/>
              </w:rPr>
            </w:pPr>
            <w:r>
              <w:rPr>
                <w:rFonts w:ascii="TH SarabunPSK" w:hAnsi="TH SarabunPSK" w:cs="TH SarabunPSK" w:hint="cs"/>
                <w:sz w:val="32"/>
                <w:szCs w:val="32"/>
                <w:cs/>
              </w:rPr>
              <w:t xml:space="preserve">         </w:t>
            </w:r>
            <w:r w:rsidR="00A048E8" w:rsidRPr="00A048E8">
              <w:rPr>
                <w:rFonts w:ascii="TH SarabunPSK" w:hAnsi="TH SarabunPSK" w:cs="TH SarabunPSK"/>
                <w:sz w:val="32"/>
                <w:szCs w:val="32"/>
                <w:cs/>
              </w:rPr>
              <w:t>กิจกรรมบำบัด นักจิตวิทยาคลินิก นักเวชศาสตร์การสื่อความหมาย นักเทคโนโลยี</w:t>
            </w:r>
          </w:p>
          <w:p w:rsidR="00A048E8" w:rsidRPr="00A048E8" w:rsidRDefault="000A3296" w:rsidP="000A3296">
            <w:pPr>
              <w:spacing w:after="0" w:line="256" w:lineRule="auto"/>
              <w:rPr>
                <w:rFonts w:ascii="TH SarabunPSK" w:hAnsi="TH SarabunPSK" w:cs="TH SarabunPSK"/>
                <w:sz w:val="32"/>
                <w:szCs w:val="32"/>
              </w:rPr>
            </w:pPr>
            <w:r>
              <w:rPr>
                <w:rFonts w:ascii="TH SarabunPSK" w:hAnsi="TH SarabunPSK" w:cs="TH SarabunPSK" w:hint="cs"/>
                <w:sz w:val="32"/>
                <w:szCs w:val="32"/>
                <w:cs/>
              </w:rPr>
              <w:t xml:space="preserve">         </w:t>
            </w:r>
            <w:r w:rsidR="00A048E8" w:rsidRPr="00A048E8">
              <w:rPr>
                <w:rFonts w:ascii="TH SarabunPSK" w:hAnsi="TH SarabunPSK" w:cs="TH SarabunPSK"/>
                <w:sz w:val="32"/>
                <w:szCs w:val="32"/>
                <w:cs/>
              </w:rPr>
              <w:t xml:space="preserve">หัวใจและทรวงอก นักฟิสิกส์รังสี และนักการแพทย์แผนไทย </w:t>
            </w:r>
          </w:p>
          <w:p w:rsidR="000A3296" w:rsidRDefault="00A048E8" w:rsidP="000A3296">
            <w:pPr>
              <w:spacing w:after="0" w:line="256" w:lineRule="auto"/>
              <w:rPr>
                <w:rFonts w:ascii="TH SarabunPSK" w:hAnsi="TH SarabunPSK" w:cs="TH SarabunPSK"/>
                <w:sz w:val="32"/>
                <w:szCs w:val="32"/>
              </w:rPr>
            </w:pPr>
            <w:r w:rsidRPr="00A048E8">
              <w:rPr>
                <w:rFonts w:ascii="TH SarabunPSK" w:hAnsi="TH SarabunPSK" w:cs="TH SarabunPSK"/>
                <w:sz w:val="32"/>
                <w:szCs w:val="32"/>
              </w:rPr>
              <w:t xml:space="preserve">  2.2</w:t>
            </w:r>
            <w:r w:rsidRPr="00A048E8">
              <w:rPr>
                <w:rFonts w:ascii="TH SarabunPSK" w:hAnsi="TH SarabunPSK" w:cs="TH SarabunPSK"/>
                <w:sz w:val="32"/>
                <w:szCs w:val="32"/>
                <w:cs/>
              </w:rPr>
              <w:t xml:space="preserve">  บุคลากรอื่น มี </w:t>
            </w:r>
            <w:r w:rsidRPr="00A048E8">
              <w:rPr>
                <w:rFonts w:ascii="TH SarabunPSK" w:hAnsi="TH SarabunPSK" w:cs="TH SarabunPSK"/>
                <w:sz w:val="32"/>
                <w:szCs w:val="32"/>
              </w:rPr>
              <w:t>7</w:t>
            </w:r>
            <w:r w:rsidRPr="00A048E8">
              <w:rPr>
                <w:rFonts w:ascii="TH SarabunPSK" w:hAnsi="TH SarabunPSK" w:cs="TH SarabunPSK"/>
                <w:sz w:val="32"/>
                <w:szCs w:val="32"/>
                <w:cs/>
              </w:rPr>
              <w:t xml:space="preserve"> สายงาน ได้แก่ นักวิชาการทันตสาธารณสุข  นักโภชนาการ </w:t>
            </w:r>
            <w:r w:rsidR="000A3296">
              <w:rPr>
                <w:rFonts w:ascii="TH SarabunPSK" w:hAnsi="TH SarabunPSK" w:cs="TH SarabunPSK" w:hint="cs"/>
                <w:sz w:val="32"/>
                <w:szCs w:val="32"/>
                <w:cs/>
              </w:rPr>
              <w:t xml:space="preserve">   </w:t>
            </w:r>
          </w:p>
          <w:p w:rsidR="000A3296" w:rsidRDefault="000A3296" w:rsidP="000A3296">
            <w:pPr>
              <w:spacing w:after="0" w:line="256" w:lineRule="auto"/>
              <w:rPr>
                <w:rFonts w:ascii="TH SarabunPSK" w:hAnsi="TH SarabunPSK" w:cs="TH SarabunPSK"/>
                <w:sz w:val="32"/>
                <w:szCs w:val="32"/>
              </w:rPr>
            </w:pPr>
            <w:r>
              <w:rPr>
                <w:rFonts w:ascii="TH SarabunPSK" w:hAnsi="TH SarabunPSK" w:cs="TH SarabunPSK" w:hint="cs"/>
                <w:sz w:val="32"/>
                <w:szCs w:val="32"/>
                <w:cs/>
              </w:rPr>
              <w:t xml:space="preserve">        </w:t>
            </w:r>
            <w:r w:rsidR="00A048E8" w:rsidRPr="00A048E8">
              <w:rPr>
                <w:rFonts w:ascii="TH SarabunPSK" w:hAnsi="TH SarabunPSK" w:cs="TH SarabunPSK"/>
                <w:sz w:val="32"/>
                <w:szCs w:val="32"/>
                <w:cs/>
              </w:rPr>
              <w:t>นักวิทยาศาสตร์การแพทย์ นักสังคมสงเคราะห์ นักวิชาการศึกษาพิเศษ นักกาย</w:t>
            </w:r>
          </w:p>
          <w:p w:rsidR="00A048E8" w:rsidRPr="00A048E8" w:rsidRDefault="000A3296" w:rsidP="000A3296">
            <w:pPr>
              <w:spacing w:after="0" w:line="256" w:lineRule="auto"/>
              <w:rPr>
                <w:rFonts w:ascii="TH SarabunPSK" w:hAnsi="TH SarabunPSK" w:cs="TH SarabunPSK"/>
                <w:sz w:val="32"/>
                <w:szCs w:val="32"/>
              </w:rPr>
            </w:pPr>
            <w:r>
              <w:rPr>
                <w:rFonts w:ascii="TH SarabunPSK" w:hAnsi="TH SarabunPSK" w:cs="TH SarabunPSK" w:hint="cs"/>
                <w:sz w:val="32"/>
                <w:szCs w:val="32"/>
                <w:cs/>
              </w:rPr>
              <w:t xml:space="preserve">        </w:t>
            </w:r>
            <w:r w:rsidR="00A048E8" w:rsidRPr="00A048E8">
              <w:rPr>
                <w:rFonts w:ascii="TH SarabunPSK" w:hAnsi="TH SarabunPSK" w:cs="TH SarabunPSK"/>
                <w:sz w:val="32"/>
                <w:szCs w:val="32"/>
                <w:cs/>
              </w:rPr>
              <w:t>อุปกรณ์ นักวิชาการอาหารและยา</w:t>
            </w:r>
          </w:p>
          <w:p w:rsidR="000A3296" w:rsidRDefault="00A048E8" w:rsidP="000A3296">
            <w:pPr>
              <w:spacing w:after="0" w:line="256" w:lineRule="auto"/>
              <w:rPr>
                <w:rFonts w:ascii="TH SarabunPSK" w:hAnsi="TH SarabunPSK" w:cs="TH SarabunPSK"/>
                <w:sz w:val="32"/>
                <w:szCs w:val="32"/>
              </w:rPr>
            </w:pPr>
            <w:r w:rsidRPr="00A048E8">
              <w:rPr>
                <w:rFonts w:ascii="TH SarabunPSK" w:hAnsi="TH SarabunPSK" w:cs="TH SarabunPSK"/>
                <w:sz w:val="32"/>
                <w:szCs w:val="32"/>
              </w:rPr>
              <w:t xml:space="preserve">3. </w:t>
            </w:r>
            <w:r w:rsidRPr="00A048E8">
              <w:rPr>
                <w:rFonts w:ascii="TH SarabunPSK" w:hAnsi="TH SarabunPSK" w:cs="TH SarabunPSK"/>
                <w:sz w:val="32"/>
                <w:szCs w:val="32"/>
                <w:cs/>
              </w:rPr>
              <w:t>บุคลากรสนับสนุน  (</w:t>
            </w:r>
            <w:r w:rsidRPr="00A048E8">
              <w:rPr>
                <w:rFonts w:ascii="TH SarabunPSK" w:hAnsi="TH SarabunPSK" w:cs="TH SarabunPSK"/>
                <w:sz w:val="32"/>
                <w:szCs w:val="32"/>
              </w:rPr>
              <w:t xml:space="preserve">Associates Health personal) </w:t>
            </w:r>
            <w:r w:rsidRPr="00A048E8">
              <w:rPr>
                <w:rFonts w:ascii="TH SarabunPSK" w:hAnsi="TH SarabunPSK" w:cs="TH SarabunPSK"/>
                <w:sz w:val="32"/>
                <w:szCs w:val="32"/>
                <w:cs/>
              </w:rPr>
              <w:t>ประกอบด้วย เจ้าพนักงาน</w:t>
            </w:r>
            <w:r w:rsidRPr="00A048E8">
              <w:rPr>
                <w:rFonts w:ascii="TH SarabunPSK" w:hAnsi="TH SarabunPSK" w:cs="TH SarabunPSK"/>
                <w:sz w:val="32"/>
                <w:szCs w:val="32"/>
                <w:cs/>
              </w:rPr>
              <w:br/>
            </w:r>
            <w:r w:rsidR="000A3296">
              <w:rPr>
                <w:rFonts w:ascii="TH SarabunPSK" w:hAnsi="TH SarabunPSK" w:cs="TH SarabunPSK" w:hint="cs"/>
                <w:sz w:val="32"/>
                <w:szCs w:val="32"/>
                <w:cs/>
              </w:rPr>
              <w:t xml:space="preserve">    </w:t>
            </w:r>
            <w:r w:rsidRPr="00A048E8">
              <w:rPr>
                <w:rFonts w:ascii="TH SarabunPSK" w:hAnsi="TH SarabunPSK" w:cs="TH SarabunPSK"/>
                <w:sz w:val="32"/>
                <w:szCs w:val="32"/>
                <w:cs/>
              </w:rPr>
              <w:t xml:space="preserve">ทันตสาธารณสุข  เจ้าพนักงานเภสัชกรรม เจ้าพนักงานสาธารณสุข </w:t>
            </w:r>
          </w:p>
          <w:p w:rsidR="00A048E8" w:rsidRPr="00A048E8" w:rsidRDefault="000A3296" w:rsidP="000A3296">
            <w:pPr>
              <w:spacing w:after="0" w:line="256" w:lineRule="auto"/>
              <w:rPr>
                <w:rFonts w:ascii="TH SarabunPSK" w:hAnsi="TH SarabunPSK" w:cs="TH SarabunPSK"/>
                <w:sz w:val="32"/>
                <w:szCs w:val="32"/>
              </w:rPr>
            </w:pPr>
            <w:r>
              <w:rPr>
                <w:rFonts w:ascii="TH SarabunPSK" w:hAnsi="TH SarabunPSK" w:cs="TH SarabunPSK" w:hint="cs"/>
                <w:sz w:val="32"/>
                <w:szCs w:val="32"/>
                <w:cs/>
              </w:rPr>
              <w:t xml:space="preserve">    </w:t>
            </w:r>
            <w:r w:rsidR="00A048E8" w:rsidRPr="00A048E8">
              <w:rPr>
                <w:rFonts w:ascii="TH SarabunPSK" w:hAnsi="TH SarabunPSK" w:cs="TH SarabunPSK"/>
                <w:sz w:val="32"/>
                <w:szCs w:val="32"/>
                <w:cs/>
              </w:rPr>
              <w:t>เจ้าพนักงานเวชสถิติ   และเจ้าพนักงานรังสีการแพทย์</w:t>
            </w:r>
          </w:p>
          <w:p w:rsidR="00A048E8" w:rsidRPr="00A048E8" w:rsidRDefault="00A048E8" w:rsidP="000A3296">
            <w:pPr>
              <w:spacing w:after="0" w:line="256" w:lineRule="auto"/>
              <w:rPr>
                <w:rFonts w:ascii="TH SarabunPSK" w:hAnsi="TH SarabunPSK" w:cs="TH SarabunPSK"/>
                <w:sz w:val="32"/>
                <w:szCs w:val="32"/>
              </w:rPr>
            </w:pPr>
            <w:r w:rsidRPr="00A048E8">
              <w:rPr>
                <w:rFonts w:ascii="TH SarabunPSK" w:hAnsi="TH SarabunPSK" w:cs="TH SarabunPSK"/>
                <w:sz w:val="32"/>
                <w:szCs w:val="32"/>
              </w:rPr>
              <w:t>4.</w:t>
            </w:r>
            <w:r w:rsidR="000A3296">
              <w:rPr>
                <w:rFonts w:ascii="TH SarabunPSK" w:hAnsi="TH SarabunPSK" w:cs="TH SarabunPSK" w:hint="cs"/>
                <w:sz w:val="32"/>
                <w:szCs w:val="32"/>
                <w:cs/>
              </w:rPr>
              <w:t xml:space="preserve"> </w:t>
            </w:r>
            <w:r w:rsidRPr="00A048E8">
              <w:rPr>
                <w:rFonts w:ascii="TH SarabunPSK" w:hAnsi="TH SarabunPSK" w:cs="TH SarabunPSK"/>
                <w:sz w:val="32"/>
                <w:szCs w:val="32"/>
                <w:cs/>
              </w:rPr>
              <w:t>บุคลากรสายสนับสนุน (</w:t>
            </w:r>
            <w:r w:rsidRPr="00A048E8">
              <w:rPr>
                <w:rFonts w:ascii="TH SarabunPSK" w:hAnsi="TH SarabunPSK" w:cs="TH SarabunPSK"/>
                <w:sz w:val="32"/>
                <w:szCs w:val="32"/>
              </w:rPr>
              <w:t>Back office</w:t>
            </w:r>
            <w:r w:rsidRPr="00A048E8">
              <w:rPr>
                <w:rFonts w:ascii="TH SarabunPSK" w:hAnsi="TH SarabunPSK" w:cs="TH SarabunPSK"/>
                <w:sz w:val="32"/>
                <w:szCs w:val="32"/>
                <w:cs/>
              </w:rPr>
              <w:t xml:space="preserve">) ประกอบด้วย  ธุรการ  การเงิน พัสดุ นิติกรฯลฯ </w:t>
            </w:r>
          </w:p>
          <w:p w:rsidR="00A048E8" w:rsidRPr="00A048E8" w:rsidRDefault="00A048E8" w:rsidP="000A3296">
            <w:pPr>
              <w:spacing w:after="0"/>
              <w:rPr>
                <w:rFonts w:ascii="TH SarabunPSK" w:hAnsi="TH SarabunPSK" w:cs="TH SarabunPSK"/>
                <w:sz w:val="32"/>
                <w:szCs w:val="32"/>
              </w:rPr>
            </w:pPr>
            <w:r w:rsidRPr="00A048E8">
              <w:rPr>
                <w:rFonts w:ascii="TH SarabunPSK" w:hAnsi="TH SarabunPSK" w:cs="TH SarabunPSK"/>
                <w:sz w:val="32"/>
                <w:szCs w:val="32"/>
                <w:cs/>
              </w:rPr>
              <w:t>5.</w:t>
            </w:r>
            <w:r w:rsidR="000A3296">
              <w:rPr>
                <w:rFonts w:ascii="TH SarabunPSK" w:hAnsi="TH SarabunPSK" w:cs="TH SarabunPSK" w:hint="cs"/>
                <w:sz w:val="32"/>
                <w:szCs w:val="32"/>
                <w:cs/>
              </w:rPr>
              <w:t xml:space="preserve"> </w:t>
            </w:r>
            <w:r w:rsidRPr="00A048E8">
              <w:rPr>
                <w:rFonts w:ascii="TH SarabunPSK" w:hAnsi="TH SarabunPSK" w:cs="TH SarabunPSK"/>
                <w:sz w:val="32"/>
                <w:szCs w:val="32"/>
                <w:cs/>
              </w:rPr>
              <w:t>บุคลากรผู้ทำหน้าที่บริหารงาน ประกอบด้วย ระดับสูง ระดับกลาง ระดับต้น</w:t>
            </w:r>
          </w:p>
          <w:p w:rsidR="00A048E8" w:rsidRPr="00A048E8" w:rsidRDefault="00A048E8" w:rsidP="00A048E8">
            <w:pPr>
              <w:spacing w:after="0"/>
              <w:jc w:val="thaiDistribute"/>
              <w:rPr>
                <w:rFonts w:ascii="TH SarabunPSK" w:hAnsi="TH SarabunPSK" w:cs="TH SarabunPSK"/>
                <w:sz w:val="32"/>
                <w:szCs w:val="32"/>
                <w:cs/>
              </w:rPr>
            </w:pPr>
            <w:r w:rsidRPr="000A3296">
              <w:rPr>
                <w:rFonts w:ascii="TH SarabunPSK" w:hAnsi="TH SarabunPSK" w:cs="TH SarabunPSK"/>
                <w:b/>
                <w:bCs/>
                <w:sz w:val="32"/>
                <w:szCs w:val="32"/>
                <w:cs/>
              </w:rPr>
              <w:t>ร้อยละบุคลากรได้รับการพัฒนาตามเกณฑ์ที่กำหนด</w:t>
            </w:r>
            <w:r w:rsidRPr="00A048E8">
              <w:rPr>
                <w:rFonts w:ascii="TH SarabunPSK" w:hAnsi="TH SarabunPSK" w:cs="TH SarabunPSK"/>
                <w:sz w:val="32"/>
                <w:szCs w:val="32"/>
                <w:cs/>
              </w:rPr>
              <w:t xml:space="preserve">  </w:t>
            </w:r>
            <w:r w:rsidRPr="000A3296">
              <w:rPr>
                <w:rFonts w:ascii="TH SarabunPSK" w:hAnsi="TH SarabunPSK" w:cs="TH SarabunPSK"/>
                <w:b/>
                <w:bCs/>
                <w:sz w:val="32"/>
                <w:szCs w:val="32"/>
                <w:cs/>
              </w:rPr>
              <w:t>หมายถึง</w:t>
            </w:r>
            <w:r w:rsidRPr="00A048E8">
              <w:rPr>
                <w:rFonts w:ascii="TH SarabunPSK" w:hAnsi="TH SarabunPSK" w:cs="TH SarabunPSK"/>
                <w:sz w:val="32"/>
                <w:szCs w:val="32"/>
                <w:cs/>
              </w:rPr>
              <w:t xml:space="preserve"> จำนวนบุคลากรทั้ง 5 กลุ่มที่ได้รับการพัฒนาตามเกณฑ์การบริหารกิจการบ้านเมืองที่ดี พ.ศ 2546 มาตรา 47  เทียบกับเป้าหมายที่กำหนดไว้ในแผนบริหารอัตรากำลังของเขตสุขภาพ</w:t>
            </w:r>
          </w:p>
        </w:tc>
      </w:tr>
      <w:tr w:rsidR="00B854C8" w:rsidRPr="008A0FDE" w:rsidTr="00B854C8">
        <w:tc>
          <w:tcPr>
            <w:tcW w:w="10349" w:type="dxa"/>
            <w:gridSpan w:val="2"/>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292056" w:rsidRDefault="00B854C8" w:rsidP="00B854C8">
                  <w:pPr>
                    <w:spacing w:after="0" w:line="240" w:lineRule="auto"/>
                    <w:jc w:val="center"/>
                    <w:rPr>
                      <w:rFonts w:ascii="TH SarabunPSK" w:hAnsi="TH SarabunPSK" w:cs="TH SarabunPSK"/>
                      <w:color w:val="000000" w:themeColor="text1"/>
                      <w:sz w:val="32"/>
                      <w:szCs w:val="32"/>
                    </w:rPr>
                  </w:pPr>
                  <w:r w:rsidRPr="00292056">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B854C8" w:rsidRPr="00292056" w:rsidRDefault="00B854C8" w:rsidP="00B854C8">
                  <w:pPr>
                    <w:spacing w:after="0" w:line="240" w:lineRule="auto"/>
                    <w:jc w:val="center"/>
                    <w:rPr>
                      <w:rFonts w:ascii="TH SarabunPSK" w:hAnsi="TH SarabunPSK" w:cs="TH SarabunPSK"/>
                      <w:color w:val="000000" w:themeColor="text1"/>
                      <w:sz w:val="32"/>
                      <w:szCs w:val="32"/>
                    </w:rPr>
                  </w:pPr>
                  <w:r w:rsidRPr="00292056">
                    <w:rPr>
                      <w:rFonts w:ascii="TH SarabunPSK" w:hAnsi="TH SarabunPSK" w:cs="TH SarabunPSK" w:hint="cs"/>
                      <w:color w:val="000000" w:themeColor="text1"/>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B854C8" w:rsidRPr="00292056" w:rsidRDefault="00B854C8" w:rsidP="00B854C8">
                  <w:pPr>
                    <w:spacing w:after="0" w:line="240" w:lineRule="auto"/>
                    <w:jc w:val="center"/>
                    <w:rPr>
                      <w:rFonts w:ascii="TH SarabunPSK" w:hAnsi="TH SarabunPSK" w:cs="TH SarabunPSK"/>
                      <w:color w:val="000000" w:themeColor="text1"/>
                      <w:sz w:val="32"/>
                      <w:szCs w:val="32"/>
                    </w:rPr>
                  </w:pPr>
                  <w:r w:rsidRPr="00292056">
                    <w:rPr>
                      <w:rFonts w:ascii="TH SarabunPSK" w:hAnsi="TH SarabunPSK" w:cs="TH SarabunPSK" w:hint="cs"/>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B854C8" w:rsidRPr="00292056" w:rsidRDefault="00B854C8" w:rsidP="00B854C8">
                  <w:pPr>
                    <w:spacing w:after="0" w:line="240" w:lineRule="auto"/>
                    <w:jc w:val="center"/>
                    <w:rPr>
                      <w:rFonts w:ascii="TH SarabunPSK" w:hAnsi="TH SarabunPSK" w:cs="TH SarabunPSK"/>
                      <w:color w:val="000000" w:themeColor="text1"/>
                      <w:sz w:val="32"/>
                      <w:szCs w:val="32"/>
                    </w:rPr>
                  </w:pPr>
                  <w:r w:rsidRPr="00292056">
                    <w:rPr>
                      <w:rFonts w:ascii="TH SarabunPSK" w:hAnsi="TH SarabunPSK" w:cs="TH SarabunPSK" w:hint="cs"/>
                      <w:color w:val="000000" w:themeColor="text1"/>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rsidR="00B854C8" w:rsidRPr="00292056" w:rsidRDefault="00B854C8" w:rsidP="00B854C8">
                  <w:pPr>
                    <w:spacing w:after="0" w:line="240" w:lineRule="auto"/>
                    <w:rPr>
                      <w:rFonts w:ascii="TH SarabunPSK" w:hAnsi="TH SarabunPSK" w:cs="TH SarabunPSK"/>
                      <w:color w:val="000000" w:themeColor="text1"/>
                      <w:sz w:val="32"/>
                      <w:szCs w:val="32"/>
                    </w:rPr>
                  </w:pPr>
                  <w:r w:rsidRPr="00292056">
                    <w:rPr>
                      <w:rFonts w:ascii="TH SarabunPSK" w:hAnsi="TH SarabunPSK" w:cs="TH SarabunPSK" w:hint="cs"/>
                      <w:color w:val="000000" w:themeColor="text1"/>
                      <w:sz w:val="32"/>
                      <w:szCs w:val="32"/>
                      <w:cs/>
                    </w:rPr>
                    <w:t xml:space="preserve">   ร้อยละ 10</w:t>
                  </w:r>
                  <w:r w:rsidRPr="00292056">
                    <w:rPr>
                      <w:rFonts w:ascii="TH SarabunPSK" w:hAnsi="TH SarabunPSK" w:cs="TH SarabunPSK"/>
                      <w:color w:val="000000" w:themeColor="text1"/>
                      <w:sz w:val="32"/>
                      <w:szCs w:val="32"/>
                    </w:rPr>
                    <w:t>0</w:t>
                  </w:r>
                </w:p>
              </w:tc>
            </w:tr>
          </w:tbl>
          <w:p w:rsidR="00B854C8" w:rsidRPr="008A0FDE" w:rsidRDefault="00B854C8" w:rsidP="00B854C8">
            <w:pPr>
              <w:spacing w:after="0" w:line="240" w:lineRule="auto"/>
              <w:rPr>
                <w:rFonts w:ascii="TH SarabunPSK" w:hAnsi="TH SarabunPSK" w:cs="TH SarabunPSK"/>
                <w:color w:val="000000" w:themeColor="text1"/>
                <w:sz w:val="32"/>
                <w:szCs w:val="32"/>
                <w:lang w:val="en-GB"/>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854C8" w:rsidRPr="00EC1358" w:rsidRDefault="00B854C8" w:rsidP="00B854C8">
            <w:pPr>
              <w:spacing w:after="0"/>
              <w:rPr>
                <w:rFonts w:ascii="TH SarabunPSK" w:hAnsi="TH SarabunPSK" w:cs="TH SarabunPSK"/>
                <w:sz w:val="32"/>
                <w:szCs w:val="32"/>
                <w:cs/>
                <w:lang w:val="en-GB"/>
              </w:rPr>
            </w:pPr>
            <w:r>
              <w:rPr>
                <w:rFonts w:ascii="TH SarabunPSK" w:hAnsi="TH SarabunPSK" w:cs="TH SarabunPSK" w:hint="cs"/>
                <w:sz w:val="32"/>
                <w:szCs w:val="32"/>
                <w:cs/>
                <w:lang w:val="en-GB"/>
              </w:rPr>
              <w:t>ให้บุคลากรในระบบสุขภาพได้รับการพัฒนาให้มีขีดสมรรถนะสูงอย่างมืออาชีพเพื่อ</w:t>
            </w:r>
            <w:r>
              <w:rPr>
                <w:rFonts w:ascii="TH SarabunPSK" w:hAnsi="TH SarabunPSK" w:cs="TH SarabunPSK" w:hint="cs"/>
                <w:sz w:val="32"/>
                <w:szCs w:val="32"/>
                <w:cs/>
                <w:lang w:val="en-GB"/>
              </w:rPr>
              <w:lastRenderedPageBreak/>
              <w:t>ตอบสนองยุทธศาสตร์ของประเทศ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854C8" w:rsidRPr="00EC1358" w:rsidRDefault="00A048E8" w:rsidP="00B854C8">
            <w:pPr>
              <w:tabs>
                <w:tab w:val="left" w:pos="4335"/>
              </w:tabs>
              <w:spacing w:after="0"/>
              <w:rPr>
                <w:rFonts w:ascii="TH SarabunPSK" w:hAnsi="TH SarabunPSK" w:cs="TH SarabunPSK"/>
                <w:sz w:val="32"/>
                <w:szCs w:val="32"/>
                <w:cs/>
              </w:rPr>
            </w:pPr>
            <w:r w:rsidRPr="00A048E8">
              <w:rPr>
                <w:rFonts w:ascii="TH SarabunPSK" w:hAnsi="TH SarabunPSK" w:cs="TH SarabunPSK"/>
                <w:sz w:val="32"/>
                <w:szCs w:val="32"/>
                <w:cs/>
              </w:rPr>
              <w:t>บุคลากรกระทรวงสาธารณสุขทุกระดับ/เขตบริการสุขภาพ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Pr>
                <w:rFonts w:ascii="TH SarabunPSK" w:hAnsi="TH SarabunPSK" w:cs="TH SarabunPSK" w:hint="cs"/>
                <w:sz w:val="32"/>
                <w:szCs w:val="32"/>
                <w:cs/>
              </w:rPr>
              <w:t>ระบบรายงาน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854C8" w:rsidRPr="002F0A1F" w:rsidRDefault="00B854C8" w:rsidP="00B854C8">
            <w:pPr>
              <w:spacing w:after="0"/>
              <w:jc w:val="thaiDistribute"/>
              <w:rPr>
                <w:rFonts w:ascii="TH SarabunPSK" w:hAnsi="TH SarabunPSK" w:cs="TH SarabunPSK"/>
                <w:sz w:val="32"/>
                <w:szCs w:val="32"/>
              </w:rPr>
            </w:pPr>
            <w:r>
              <w:rPr>
                <w:rFonts w:ascii="TH SarabunPSK" w:hAnsi="TH SarabunPSK" w:cs="TH SarabunPSK" w:hint="cs"/>
                <w:sz w:val="32"/>
                <w:szCs w:val="32"/>
                <w:cs/>
              </w:rPr>
              <w:t>จังหวัด/เขตบริการสุขภาพ/สำนักนโยบายและยุทธศาสตร์/กลุ่มบริหารงานบุคคล/สถาบันพระบรมราชชนก</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r>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B854C8" w:rsidRPr="00316C61" w:rsidRDefault="00B854C8" w:rsidP="00B854C8">
            <w:pPr>
              <w:spacing w:after="0"/>
              <w:rPr>
                <w:rFonts w:ascii="TH SarabunPSK" w:hAnsi="TH SarabunPSK" w:cs="TH SarabunPSK"/>
                <w:sz w:val="32"/>
                <w:szCs w:val="32"/>
                <w:cs/>
              </w:rPr>
            </w:pPr>
            <w:r>
              <w:rPr>
                <w:rFonts w:ascii="TH SarabunPSK" w:hAnsi="TH SarabunPSK" w:cs="TH SarabunPSK" w:hint="cs"/>
                <w:sz w:val="32"/>
                <w:szCs w:val="32"/>
                <w:cs/>
              </w:rPr>
              <w:t>แผนบริหารอัตรากำลังทุกระดับที่มีการกำหนดหรือระบุเป้าหมายการพัฒนาตามเกณฑ์</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r>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B854C8" w:rsidRPr="00316C61" w:rsidRDefault="00B854C8" w:rsidP="00A048E8">
            <w:pPr>
              <w:spacing w:after="0"/>
              <w:rPr>
                <w:rFonts w:ascii="TH SarabunPSK" w:hAnsi="TH SarabunPSK" w:cs="TH SarabunPSK"/>
                <w:sz w:val="32"/>
                <w:szCs w:val="32"/>
                <w:cs/>
              </w:rPr>
            </w:pPr>
            <w:r>
              <w:rPr>
                <w:rFonts w:ascii="TH SarabunPSK" w:hAnsi="TH SarabunPSK" w:cs="TH SarabunPSK"/>
                <w:sz w:val="32"/>
                <w:szCs w:val="32"/>
              </w:rPr>
              <w:t xml:space="preserve">A = </w:t>
            </w:r>
            <w:r w:rsidR="00A048E8">
              <w:rPr>
                <w:rFonts w:ascii="TH SarabunPSK" w:hAnsi="TH SarabunPSK" w:cs="TH SarabunPSK" w:hint="cs"/>
                <w:sz w:val="32"/>
                <w:szCs w:val="32"/>
                <w:cs/>
              </w:rPr>
              <w:t>จำนวนบุคลากรที่ได้รับการพัฒนาในปีที่วัดผล</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A048E8" w:rsidRPr="00316C61" w:rsidRDefault="00B854C8" w:rsidP="00A048E8">
            <w:pPr>
              <w:spacing w:after="0"/>
              <w:rPr>
                <w:rFonts w:ascii="TH SarabunPSK" w:hAnsi="TH SarabunPSK" w:cs="TH SarabunPSK"/>
                <w:sz w:val="32"/>
                <w:szCs w:val="32"/>
                <w:cs/>
              </w:rPr>
            </w:pPr>
            <w:r>
              <w:rPr>
                <w:rFonts w:ascii="TH SarabunPSK" w:hAnsi="TH SarabunPSK" w:cs="TH SarabunPSK"/>
                <w:sz w:val="32"/>
                <w:szCs w:val="32"/>
              </w:rPr>
              <w:t xml:space="preserve">B = </w:t>
            </w:r>
            <w:r w:rsidR="00A048E8">
              <w:rPr>
                <w:rFonts w:ascii="TH SarabunPSK" w:hAnsi="TH SarabunPSK" w:cs="TH SarabunPSK" w:hint="cs"/>
                <w:sz w:val="32"/>
                <w:szCs w:val="32"/>
                <w:cs/>
              </w:rPr>
              <w:t>จำนวนบุคลากรทั้งหมดจำแนกตามกลุ่มตามคำนิยาม</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854C8" w:rsidRPr="00292056" w:rsidRDefault="00A048E8" w:rsidP="00B854C8">
            <w:pPr>
              <w:spacing w:after="0"/>
              <w:rPr>
                <w:rFonts w:ascii="TH SarabunPSK" w:hAnsi="TH SarabunPSK" w:cs="TH SarabunPSK"/>
                <w:sz w:val="32"/>
                <w:szCs w:val="32"/>
              </w:rPr>
            </w:pPr>
            <w:r>
              <w:rPr>
                <w:rFonts w:ascii="TH SarabunPSK" w:hAnsi="TH SarabunPSK" w:cs="TH SarabunPSK"/>
                <w:sz w:val="32"/>
                <w:szCs w:val="32"/>
              </w:rPr>
              <w:t xml:space="preserve"> (</w:t>
            </w:r>
            <w:r w:rsidR="00B854C8" w:rsidRPr="00292056">
              <w:rPr>
                <w:rFonts w:ascii="TH SarabunPSK" w:hAnsi="TH SarabunPSK" w:cs="TH SarabunPSK"/>
                <w:sz w:val="32"/>
                <w:szCs w:val="32"/>
              </w:rPr>
              <w:t>A</w:t>
            </w:r>
            <w:r>
              <w:rPr>
                <w:rFonts w:ascii="TH SarabunPSK" w:hAnsi="TH SarabunPSK" w:cs="TH SarabunPSK"/>
                <w:sz w:val="32"/>
                <w:szCs w:val="32"/>
              </w:rPr>
              <w:t>/B</w:t>
            </w:r>
            <w:r w:rsidR="00B854C8" w:rsidRPr="00292056">
              <w:rPr>
                <w:rFonts w:ascii="TH SarabunPSK" w:hAnsi="TH SarabunPSK" w:cs="TH SarabunPSK"/>
                <w:sz w:val="32"/>
                <w:szCs w:val="32"/>
              </w:rPr>
              <w:t>) x 100</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854C8" w:rsidRPr="00EC1358" w:rsidRDefault="00B854C8" w:rsidP="00B854C8">
            <w:pPr>
              <w:spacing w:after="0"/>
              <w:rPr>
                <w:rFonts w:ascii="TH SarabunPSK" w:hAnsi="TH SarabunPSK" w:cs="TH SarabunPSK"/>
                <w:sz w:val="32"/>
                <w:szCs w:val="32"/>
                <w:cs/>
              </w:rPr>
            </w:pPr>
            <w:r>
              <w:rPr>
                <w:rFonts w:ascii="TH SarabunPSK" w:hAnsi="TH SarabunPSK" w:cs="TH SarabunPSK" w:hint="cs"/>
                <w:sz w:val="32"/>
                <w:szCs w:val="32"/>
                <w:cs/>
              </w:rPr>
              <w:t>ปีละ 2 ครั้ง</w:t>
            </w:r>
          </w:p>
        </w:tc>
      </w:tr>
      <w:tr w:rsidR="00B854C8" w:rsidRPr="008A0FDE" w:rsidTr="00B854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B854C8" w:rsidRDefault="00B854C8" w:rsidP="00B854C8">
            <w:pPr>
              <w:spacing w:after="0"/>
              <w:rPr>
                <w:rFonts w:ascii="TH SarabunPSK" w:hAnsi="TH SarabunPSK" w:cs="TH SarabunPSK"/>
                <w:b/>
                <w:bCs/>
                <w:sz w:val="32"/>
                <w:szCs w:val="32"/>
              </w:rPr>
            </w:pPr>
            <w:r w:rsidRPr="00EC1358">
              <w:rPr>
                <w:rFonts w:ascii="TH SarabunPSK" w:hAnsi="TH SarabunPSK" w:cs="TH SarabunPSK"/>
                <w:b/>
                <w:bCs/>
                <w:sz w:val="32"/>
                <w:szCs w:val="32"/>
                <w:cs/>
              </w:rPr>
              <w:t>เกณฑ์การประเมิน :</w:t>
            </w:r>
          </w:p>
          <w:p w:rsidR="00B854C8" w:rsidRDefault="00B854C8" w:rsidP="00B854C8">
            <w:pPr>
              <w:spacing w:after="0"/>
              <w:rPr>
                <w:rFonts w:ascii="TH SarabunPSK" w:hAnsi="TH SarabunPSK" w:cs="TH SarabunPSK"/>
                <w:b/>
                <w:bCs/>
                <w:sz w:val="32"/>
                <w:szCs w:val="32"/>
              </w:rPr>
            </w:pPr>
            <w:r>
              <w:rPr>
                <w:rFonts w:ascii="TH SarabunPSK" w:hAnsi="TH SarabunPSK" w:cs="TH SarabunPSK" w:hint="cs"/>
                <w:b/>
                <w:bCs/>
                <w:sz w:val="32"/>
                <w:szCs w:val="32"/>
                <w:cs/>
              </w:rPr>
              <w:t>ปี 2560</w:t>
            </w:r>
            <w:r>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มีการกำหนดเป้าหมายการพัฒนาพัฒนาบุคลากรรายกลุ่มเฉลี่ย ร้อยละ80</w:t>
                  </w:r>
                </w:p>
              </w:tc>
              <w:tc>
                <w:tcPr>
                  <w:tcW w:w="1984" w:type="dxa"/>
                </w:tcPr>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มีผลการพัฒนาบุคลากรร้อยละ 50 ของเป้าหมาย</w:t>
                  </w:r>
                </w:p>
              </w:tc>
              <w:tc>
                <w:tcPr>
                  <w:tcW w:w="1985"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80ของเป้าหมาย</w:t>
                  </w:r>
                </w:p>
              </w:tc>
              <w:tc>
                <w:tcPr>
                  <w:tcW w:w="1984" w:type="dxa"/>
                </w:tcPr>
                <w:p w:rsidR="00B854C8"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w:t>
                  </w:r>
                </w:p>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ร้อยละ100</w:t>
                  </w:r>
                </w:p>
              </w:tc>
            </w:tr>
          </w:tbl>
          <w:p w:rsidR="00B854C8" w:rsidRDefault="00B854C8" w:rsidP="00B854C8">
            <w:pPr>
              <w:spacing w:after="0"/>
              <w:rPr>
                <w:rFonts w:ascii="TH SarabunPSK" w:hAnsi="TH SarabunPSK" w:cs="TH SarabunPSK"/>
                <w:b/>
                <w:bCs/>
                <w:sz w:val="32"/>
                <w:szCs w:val="32"/>
              </w:rPr>
            </w:pPr>
            <w:r>
              <w:rPr>
                <w:rFonts w:ascii="TH SarabunPSK" w:hAnsi="TH SarabunPSK" w:cs="TH SarabunPSK" w:hint="cs"/>
                <w:b/>
                <w:bCs/>
                <w:sz w:val="32"/>
                <w:szCs w:val="32"/>
                <w:cs/>
              </w:rPr>
              <w:t>ปี 2561</w:t>
            </w:r>
            <w:r>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มีการกำหนดเป้าหมายการพัฒนาบุคลากรรายกลุ่มเฉลี่ย ร้อยละ 85</w:t>
                  </w:r>
                </w:p>
              </w:tc>
              <w:tc>
                <w:tcPr>
                  <w:tcW w:w="1984"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50 ของเป้าหมาย</w:t>
                  </w:r>
                </w:p>
              </w:tc>
              <w:tc>
                <w:tcPr>
                  <w:tcW w:w="1985"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80ของเป้าหมาย</w:t>
                  </w:r>
                </w:p>
              </w:tc>
              <w:tc>
                <w:tcPr>
                  <w:tcW w:w="1984" w:type="dxa"/>
                </w:tcPr>
                <w:p w:rsidR="00B854C8"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w:t>
                  </w:r>
                </w:p>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ร้อยละ100</w:t>
                  </w:r>
                </w:p>
              </w:tc>
            </w:tr>
          </w:tbl>
          <w:p w:rsidR="00B854C8" w:rsidRDefault="00B854C8" w:rsidP="00B854C8">
            <w:pPr>
              <w:spacing w:after="0"/>
              <w:rPr>
                <w:rFonts w:ascii="TH SarabunPSK" w:hAnsi="TH SarabunPSK" w:cs="TH SarabunPSK"/>
                <w:b/>
                <w:bCs/>
                <w:sz w:val="32"/>
                <w:szCs w:val="32"/>
              </w:rPr>
            </w:pPr>
            <w:r>
              <w:rPr>
                <w:rFonts w:ascii="TH SarabunPSK" w:hAnsi="TH SarabunPSK" w:cs="TH SarabunPSK" w:hint="cs"/>
                <w:b/>
                <w:bCs/>
                <w:sz w:val="32"/>
                <w:szCs w:val="32"/>
                <w:cs/>
              </w:rPr>
              <w:t xml:space="preserve">ปี 2562 </w:t>
            </w:r>
            <w:r>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มีการกำหนดเป้าหมายการพัฒนาบุคลากรรายกลุ่มเฉลี่ย ร้อยละ 90</w:t>
                  </w:r>
                </w:p>
              </w:tc>
              <w:tc>
                <w:tcPr>
                  <w:tcW w:w="1984"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50 ของเป้าหมาย</w:t>
                  </w:r>
                </w:p>
              </w:tc>
              <w:tc>
                <w:tcPr>
                  <w:tcW w:w="1985"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80ของเป้าหมาย</w:t>
                  </w:r>
                </w:p>
              </w:tc>
              <w:tc>
                <w:tcPr>
                  <w:tcW w:w="1984" w:type="dxa"/>
                </w:tcPr>
                <w:p w:rsidR="00B854C8"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w:t>
                  </w:r>
                </w:p>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ร้อยละ100</w:t>
                  </w:r>
                </w:p>
              </w:tc>
            </w:tr>
          </w:tbl>
          <w:p w:rsidR="00B854C8" w:rsidRDefault="00B854C8" w:rsidP="00B854C8">
            <w:pPr>
              <w:spacing w:after="0"/>
              <w:rPr>
                <w:rFonts w:ascii="TH SarabunPSK" w:hAnsi="TH SarabunPSK" w:cs="TH SarabunPSK"/>
                <w:b/>
                <w:bCs/>
                <w:sz w:val="32"/>
                <w:szCs w:val="32"/>
              </w:rPr>
            </w:pPr>
            <w:r>
              <w:rPr>
                <w:rFonts w:ascii="TH SarabunPSK" w:hAnsi="TH SarabunPSK" w:cs="TH SarabunPSK" w:hint="cs"/>
                <w:b/>
                <w:bCs/>
                <w:sz w:val="32"/>
                <w:szCs w:val="32"/>
                <w:cs/>
              </w:rPr>
              <w:t xml:space="preserve">ปี 2563 </w:t>
            </w:r>
            <w:r>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มีการกำหนดเป้าหมายการพัฒนาบุคลากรรายกลุ่ม</w:t>
                  </w:r>
                  <w:r>
                    <w:rPr>
                      <w:rFonts w:ascii="TH SarabunPSK" w:hAnsi="TH SarabunPSK" w:cs="TH SarabunPSK" w:hint="cs"/>
                      <w:sz w:val="32"/>
                      <w:szCs w:val="32"/>
                      <w:cs/>
                    </w:rPr>
                    <w:lastRenderedPageBreak/>
                    <w:t>เฉลี่ย ร้อยละ 85</w:t>
                  </w:r>
                </w:p>
              </w:tc>
              <w:tc>
                <w:tcPr>
                  <w:tcW w:w="1984"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lastRenderedPageBreak/>
                    <w:t>มีผลการพัฒนาบุคลากรร้อยละ 50 ของเป้าหมาย</w:t>
                  </w:r>
                </w:p>
              </w:tc>
              <w:tc>
                <w:tcPr>
                  <w:tcW w:w="1985"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80ของเป้าหมาย</w:t>
                  </w:r>
                </w:p>
              </w:tc>
              <w:tc>
                <w:tcPr>
                  <w:tcW w:w="1984" w:type="dxa"/>
                </w:tcPr>
                <w:p w:rsidR="00B854C8"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w:t>
                  </w:r>
                </w:p>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ร้อยละ100</w:t>
                  </w:r>
                </w:p>
              </w:tc>
            </w:tr>
          </w:tbl>
          <w:p w:rsidR="00B854C8" w:rsidRDefault="00B854C8" w:rsidP="00B854C8">
            <w:pPr>
              <w:spacing w:after="0"/>
              <w:rPr>
                <w:rFonts w:ascii="TH SarabunPSK" w:hAnsi="TH SarabunPSK" w:cs="TH SarabunPSK"/>
                <w:b/>
                <w:bCs/>
                <w:sz w:val="32"/>
                <w:szCs w:val="32"/>
              </w:rPr>
            </w:pPr>
          </w:p>
          <w:p w:rsidR="00F20E16" w:rsidRDefault="00F20E16" w:rsidP="00B854C8">
            <w:pPr>
              <w:spacing w:after="0"/>
              <w:rPr>
                <w:rFonts w:ascii="TH SarabunPSK" w:hAnsi="TH SarabunPSK" w:cs="TH SarabunPSK"/>
                <w:b/>
                <w:bCs/>
                <w:sz w:val="32"/>
                <w:szCs w:val="32"/>
              </w:rPr>
            </w:pPr>
          </w:p>
          <w:p w:rsidR="00F20E16" w:rsidRDefault="00F20E16" w:rsidP="00B854C8">
            <w:pPr>
              <w:spacing w:after="0"/>
              <w:rPr>
                <w:rFonts w:ascii="TH SarabunPSK" w:hAnsi="TH SarabunPSK" w:cs="TH SarabunPSK"/>
                <w:b/>
                <w:bCs/>
                <w:sz w:val="32"/>
                <w:szCs w:val="32"/>
              </w:rPr>
            </w:pPr>
          </w:p>
          <w:p w:rsidR="00B854C8" w:rsidRDefault="00B854C8" w:rsidP="00B854C8">
            <w:pPr>
              <w:spacing w:after="0"/>
              <w:rPr>
                <w:rFonts w:ascii="TH SarabunPSK" w:hAnsi="TH SarabunPSK" w:cs="TH SarabunPSK"/>
                <w:b/>
                <w:bCs/>
                <w:sz w:val="32"/>
                <w:szCs w:val="32"/>
              </w:rPr>
            </w:pPr>
            <w:r>
              <w:rPr>
                <w:rFonts w:ascii="TH SarabunPSK" w:hAnsi="TH SarabunPSK" w:cs="TH SarabunPSK" w:hint="cs"/>
                <w:b/>
                <w:bCs/>
                <w:sz w:val="32"/>
                <w:szCs w:val="32"/>
                <w:cs/>
              </w:rPr>
              <w:t xml:space="preserve">ปี 2564 </w:t>
            </w:r>
            <w:r>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B854C8" w:rsidRPr="001B146B" w:rsidRDefault="00B854C8" w:rsidP="00B854C8">
                  <w:pPr>
                    <w:spacing w:after="0"/>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B854C8" w:rsidRPr="001B146B" w:rsidTr="00B854C8">
              <w:trPr>
                <w:jc w:val="center"/>
              </w:trPr>
              <w:tc>
                <w:tcPr>
                  <w:tcW w:w="2014" w:type="dxa"/>
                </w:tcPr>
                <w:p w:rsidR="00B854C8" w:rsidRPr="001B146B" w:rsidRDefault="00B854C8" w:rsidP="00B854C8">
                  <w:pPr>
                    <w:spacing w:after="0"/>
                    <w:jc w:val="center"/>
                    <w:rPr>
                      <w:rFonts w:ascii="TH SarabunPSK" w:hAnsi="TH SarabunPSK" w:cs="TH SarabunPSK"/>
                      <w:sz w:val="32"/>
                      <w:szCs w:val="32"/>
                      <w:cs/>
                    </w:rPr>
                  </w:pPr>
                  <w:r>
                    <w:rPr>
                      <w:rFonts w:ascii="TH SarabunPSK" w:hAnsi="TH SarabunPSK" w:cs="TH SarabunPSK" w:hint="cs"/>
                      <w:sz w:val="32"/>
                      <w:szCs w:val="32"/>
                      <w:cs/>
                    </w:rPr>
                    <w:t>มีการกำหนดเป้าหมายการพัฒนาบุคลากรรายกลุ่มเฉลี่ย ร้อยละ 85</w:t>
                  </w:r>
                </w:p>
              </w:tc>
              <w:tc>
                <w:tcPr>
                  <w:tcW w:w="1984"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50 ของเป้าหมาย</w:t>
                  </w:r>
                </w:p>
              </w:tc>
              <w:tc>
                <w:tcPr>
                  <w:tcW w:w="1985" w:type="dxa"/>
                </w:tcPr>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มีผลการพัฒนาบุคลากรร้อยละ 80ของเป้าหมาย</w:t>
                  </w:r>
                </w:p>
              </w:tc>
              <w:tc>
                <w:tcPr>
                  <w:tcW w:w="1984" w:type="dxa"/>
                </w:tcPr>
                <w:p w:rsidR="00B854C8"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มีผลการพัฒนาบุคลากร</w:t>
                  </w:r>
                </w:p>
                <w:p w:rsidR="00B854C8" w:rsidRPr="001B146B" w:rsidRDefault="00B854C8" w:rsidP="00B854C8">
                  <w:pPr>
                    <w:spacing w:after="0"/>
                    <w:jc w:val="center"/>
                    <w:rPr>
                      <w:rFonts w:ascii="TH SarabunPSK" w:hAnsi="TH SarabunPSK" w:cs="TH SarabunPSK"/>
                      <w:sz w:val="32"/>
                      <w:szCs w:val="32"/>
                    </w:rPr>
                  </w:pPr>
                  <w:r>
                    <w:rPr>
                      <w:rFonts w:ascii="TH SarabunPSK" w:hAnsi="TH SarabunPSK" w:cs="TH SarabunPSK" w:hint="cs"/>
                      <w:sz w:val="32"/>
                      <w:szCs w:val="32"/>
                      <w:cs/>
                    </w:rPr>
                    <w:t>ร้อยละ100</w:t>
                  </w:r>
                </w:p>
              </w:tc>
            </w:tr>
          </w:tbl>
          <w:p w:rsidR="00B854C8" w:rsidRPr="008A0FDE" w:rsidRDefault="00B854C8" w:rsidP="00B854C8">
            <w:pPr>
              <w:spacing w:after="0" w:line="240" w:lineRule="auto"/>
              <w:rPr>
                <w:rFonts w:ascii="TH SarabunPSK" w:hAnsi="TH SarabunPSK" w:cs="TH SarabunPSK"/>
                <w:b/>
                <w:bCs/>
                <w:color w:val="000000" w:themeColor="text1"/>
                <w:sz w:val="32"/>
                <w:szCs w:val="32"/>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854C8" w:rsidRPr="00EC1358" w:rsidRDefault="00B854C8" w:rsidP="00B854C8">
            <w:pPr>
              <w:spacing w:after="0"/>
              <w:jc w:val="thaiDistribute"/>
              <w:rPr>
                <w:rFonts w:ascii="TH SarabunPSK" w:hAnsi="TH SarabunPSK" w:cs="TH SarabunPSK"/>
                <w:sz w:val="32"/>
                <w:szCs w:val="32"/>
                <w:cs/>
              </w:rPr>
            </w:pPr>
            <w:r>
              <w:rPr>
                <w:rFonts w:ascii="TH SarabunPSK" w:hAnsi="TH SarabunPSK" w:cs="TH SarabunPSK" w:hint="cs"/>
                <w:sz w:val="32"/>
                <w:szCs w:val="32"/>
                <w:cs/>
              </w:rPr>
              <w:t>รวบรวมข้อมูล นำมาวิเคราะห์ผลเปรียบเทียบเกณฑ์ และคำนวนตามสูตรที่กำหนด</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854C8" w:rsidRPr="00EC1358" w:rsidRDefault="00B854C8" w:rsidP="00B854C8">
            <w:pPr>
              <w:spacing w:after="0"/>
              <w:rPr>
                <w:rFonts w:ascii="TH SarabunPSK" w:hAnsi="TH SarabunPSK" w:cs="TH SarabunPSK"/>
                <w:sz w:val="32"/>
                <w:szCs w:val="32"/>
                <w:cs/>
              </w:rPr>
            </w:pPr>
            <w:r>
              <w:rPr>
                <w:rFonts w:ascii="TH SarabunPSK" w:hAnsi="TH SarabunPSK" w:cs="TH SarabunPSK" w:hint="cs"/>
                <w:sz w:val="32"/>
                <w:szCs w:val="32"/>
                <w:cs/>
              </w:rPr>
              <w:t>แผนยุทธศาสตร์ 20 ปีของกระทรวง</w:t>
            </w:r>
          </w:p>
        </w:tc>
      </w:tr>
      <w:tr w:rsidR="00B854C8" w:rsidRPr="008A0FDE" w:rsidTr="00B854C8">
        <w:trPr>
          <w:trHeight w:val="1069"/>
        </w:trPr>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8"/>
              <w:gridCol w:w="1276"/>
              <w:gridCol w:w="1276"/>
              <w:gridCol w:w="1417"/>
              <w:gridCol w:w="1418"/>
            </w:tblGrid>
            <w:tr w:rsidR="00B854C8" w:rsidRPr="008A0FDE" w:rsidTr="00B854C8">
              <w:tc>
                <w:tcPr>
                  <w:tcW w:w="1758" w:type="dxa"/>
                  <w:vMerge w:val="restart"/>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276" w:type="dxa"/>
                  <w:vMerge w:val="restart"/>
                </w:tcPr>
                <w:p w:rsidR="00B854C8" w:rsidRPr="008A0FDE" w:rsidRDefault="00B854C8" w:rsidP="00B854C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B854C8" w:rsidRPr="008A0FDE" w:rsidTr="00B854C8">
              <w:tc>
                <w:tcPr>
                  <w:tcW w:w="1758" w:type="dxa"/>
                  <w:vMerge/>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p>
              </w:tc>
              <w:tc>
                <w:tcPr>
                  <w:tcW w:w="1276" w:type="dxa"/>
                  <w:vMerge/>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p>
              </w:tc>
              <w:tc>
                <w:tcPr>
                  <w:tcW w:w="1276"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417"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418"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B854C8" w:rsidRPr="008A0FDE" w:rsidTr="00B854C8">
              <w:tc>
                <w:tcPr>
                  <w:tcW w:w="1758" w:type="dxa"/>
                </w:tcPr>
                <w:p w:rsidR="00B854C8" w:rsidRPr="00EC1358" w:rsidRDefault="00B854C8" w:rsidP="00B854C8">
                  <w:pPr>
                    <w:jc w:val="center"/>
                    <w:rPr>
                      <w:rFonts w:ascii="TH SarabunPSK" w:hAnsi="TH SarabunPSK" w:cs="TH SarabunPSK"/>
                      <w:sz w:val="32"/>
                      <w:szCs w:val="32"/>
                    </w:rPr>
                  </w:pPr>
                  <w:r>
                    <w:rPr>
                      <w:rFonts w:ascii="TH SarabunPSK" w:hAnsi="TH SarabunPSK" w:cs="TH SarabunPSK" w:hint="cs"/>
                      <w:sz w:val="32"/>
                      <w:szCs w:val="32"/>
                      <w:cs/>
                    </w:rPr>
                    <w:t>77</w:t>
                  </w:r>
                </w:p>
              </w:tc>
              <w:tc>
                <w:tcPr>
                  <w:tcW w:w="1276" w:type="dxa"/>
                </w:tcPr>
                <w:p w:rsidR="00B854C8" w:rsidRPr="00EC1358" w:rsidRDefault="00B854C8" w:rsidP="00B854C8">
                  <w:pPr>
                    <w:jc w:val="center"/>
                    <w:rPr>
                      <w:rFonts w:ascii="TH SarabunPSK" w:hAnsi="TH SarabunPSK" w:cs="TH SarabunPSK"/>
                      <w:sz w:val="32"/>
                      <w:szCs w:val="32"/>
                      <w:cs/>
                    </w:rPr>
                  </w:pPr>
                  <w:r>
                    <w:rPr>
                      <w:rFonts w:ascii="TH SarabunPSK" w:hAnsi="TH SarabunPSK" w:cs="TH SarabunPSK" w:hint="cs"/>
                      <w:sz w:val="32"/>
                      <w:szCs w:val="32"/>
                      <w:cs/>
                    </w:rPr>
                    <w:t>ร้อยละ</w:t>
                  </w:r>
                </w:p>
              </w:tc>
              <w:tc>
                <w:tcPr>
                  <w:tcW w:w="1276" w:type="dxa"/>
                </w:tcPr>
                <w:p w:rsidR="00B854C8" w:rsidRPr="00EC1358" w:rsidRDefault="00B854C8" w:rsidP="00B854C8">
                  <w:pPr>
                    <w:jc w:val="center"/>
                    <w:rPr>
                      <w:rFonts w:ascii="TH SarabunPSK" w:hAnsi="TH SarabunPSK" w:cs="TH SarabunPSK"/>
                      <w:sz w:val="32"/>
                      <w:szCs w:val="32"/>
                    </w:rPr>
                  </w:pPr>
                  <w:r>
                    <w:rPr>
                      <w:rFonts w:ascii="TH SarabunPSK" w:hAnsi="TH SarabunPSK" w:cs="TH SarabunPSK" w:hint="cs"/>
                      <w:sz w:val="32"/>
                      <w:szCs w:val="32"/>
                      <w:cs/>
                    </w:rPr>
                    <w:t>77</w:t>
                  </w:r>
                </w:p>
              </w:tc>
              <w:tc>
                <w:tcPr>
                  <w:tcW w:w="1417" w:type="dxa"/>
                </w:tcPr>
                <w:p w:rsidR="00B854C8" w:rsidRPr="00EC1358" w:rsidRDefault="00B854C8" w:rsidP="00B854C8">
                  <w:pPr>
                    <w:jc w:val="center"/>
                    <w:rPr>
                      <w:rFonts w:ascii="TH SarabunPSK" w:hAnsi="TH SarabunPSK" w:cs="TH SarabunPSK"/>
                      <w:sz w:val="32"/>
                      <w:szCs w:val="32"/>
                    </w:rPr>
                  </w:pPr>
                  <w:r>
                    <w:rPr>
                      <w:rFonts w:ascii="TH SarabunPSK" w:hAnsi="TH SarabunPSK" w:cs="TH SarabunPSK" w:hint="cs"/>
                      <w:sz w:val="32"/>
                      <w:szCs w:val="32"/>
                      <w:cs/>
                    </w:rPr>
                    <w:t>77</w:t>
                  </w:r>
                </w:p>
              </w:tc>
              <w:tc>
                <w:tcPr>
                  <w:tcW w:w="1418" w:type="dxa"/>
                </w:tcPr>
                <w:p w:rsidR="00B854C8" w:rsidRPr="00EC1358" w:rsidRDefault="00B854C8" w:rsidP="00B854C8">
                  <w:pPr>
                    <w:jc w:val="center"/>
                    <w:rPr>
                      <w:rFonts w:ascii="TH SarabunPSK" w:hAnsi="TH SarabunPSK" w:cs="TH SarabunPSK"/>
                      <w:sz w:val="32"/>
                      <w:szCs w:val="32"/>
                    </w:rPr>
                  </w:pPr>
                  <w:r>
                    <w:rPr>
                      <w:rFonts w:ascii="TH SarabunPSK" w:hAnsi="TH SarabunPSK" w:cs="TH SarabunPSK" w:hint="cs"/>
                      <w:sz w:val="32"/>
                      <w:szCs w:val="32"/>
                      <w:cs/>
                    </w:rPr>
                    <w:t>77</w:t>
                  </w:r>
                </w:p>
              </w:tc>
            </w:tr>
          </w:tbl>
          <w:p w:rsidR="00B854C8" w:rsidRPr="008A0FDE" w:rsidRDefault="00B854C8" w:rsidP="00B854C8">
            <w:pPr>
              <w:spacing w:after="0" w:line="240" w:lineRule="auto"/>
              <w:rPr>
                <w:rFonts w:ascii="TH SarabunPSK" w:hAnsi="TH SarabunPSK" w:cs="TH SarabunPSK"/>
                <w:color w:val="000000" w:themeColor="text1"/>
                <w:sz w:val="32"/>
                <w:szCs w:val="32"/>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F20E16" w:rsidRDefault="00B854C8" w:rsidP="00B854C8">
            <w:pPr>
              <w:spacing w:after="0" w:line="240" w:lineRule="auto"/>
              <w:rPr>
                <w:rFonts w:ascii="TH SarabunPSK" w:hAnsi="TH SarabunPSK" w:cs="TH SarabunPSK"/>
                <w:b/>
                <w:bCs/>
                <w:color w:val="000000" w:themeColor="text1"/>
                <w:sz w:val="32"/>
                <w:szCs w:val="32"/>
              </w:rPr>
            </w:pPr>
            <w:r w:rsidRPr="00F20E16">
              <w:rPr>
                <w:rFonts w:ascii="TH SarabunPSK" w:hAnsi="TH SarabunPSK" w:cs="TH SarabunPSK"/>
                <w:b/>
                <w:bCs/>
                <w:color w:val="000000" w:themeColor="text1"/>
                <w:sz w:val="32"/>
                <w:szCs w:val="32"/>
                <w:cs/>
              </w:rPr>
              <w:t>ผู้ให้ข้อมูลทางวิชาการ /</w:t>
            </w:r>
          </w:p>
          <w:p w:rsidR="00B854C8" w:rsidRPr="00F20E16" w:rsidRDefault="00B854C8" w:rsidP="00B854C8">
            <w:pPr>
              <w:spacing w:after="0" w:line="240" w:lineRule="auto"/>
              <w:rPr>
                <w:rFonts w:ascii="TH SarabunPSK" w:hAnsi="TH SarabunPSK" w:cs="TH SarabunPSK"/>
                <w:b/>
                <w:bCs/>
                <w:color w:val="000000" w:themeColor="text1"/>
                <w:sz w:val="32"/>
                <w:szCs w:val="32"/>
              </w:rPr>
            </w:pPr>
            <w:r w:rsidRPr="00F20E16">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854C8"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w:t>
            </w:r>
            <w:r>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นางอริยา สุขลิ้ม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00F20E16">
              <w:rPr>
                <w:rFonts w:ascii="TH SarabunPSK" w:hAnsi="TH SarabunPSK" w:cs="TH SarabunPSK"/>
                <w:color w:val="000000" w:themeColor="text1"/>
                <w:sz w:val="32"/>
                <w:szCs w:val="32"/>
              </w:rPr>
              <w:t xml:space="preserve"> 02-5901819</w:t>
            </w:r>
            <w:r w:rsidRPr="008A0FDE">
              <w:rPr>
                <w:rFonts w:ascii="TH SarabunPSK" w:hAnsi="TH SarabunPSK" w:cs="TH SarabunPSK"/>
                <w:color w:val="000000" w:themeColor="text1"/>
                <w:sz w:val="32"/>
                <w:szCs w:val="32"/>
                <w:cs/>
              </w:rPr>
              <w:tab/>
              <w:t>โทรศัพท์มือถือ :</w:t>
            </w:r>
            <w:r>
              <w:rPr>
                <w:rFonts w:ascii="TH SarabunPSK" w:hAnsi="TH SarabunPSK" w:cs="TH SarabunPSK" w:hint="cs"/>
                <w:color w:val="000000" w:themeColor="text1"/>
                <w:sz w:val="32"/>
                <w:szCs w:val="32"/>
                <w:cs/>
              </w:rPr>
              <w:t xml:space="preserve"> 081-8576870</w:t>
            </w:r>
            <w:r w:rsidRPr="008A0FDE">
              <w:rPr>
                <w:rFonts w:ascii="TH SarabunPSK" w:hAnsi="TH SarabunPSK" w:cs="TH SarabunPSK"/>
                <w:color w:val="000000" w:themeColor="text1"/>
                <w:sz w:val="32"/>
                <w:szCs w:val="32"/>
                <w:cs/>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ariya975@yahoo.com</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สถาบันพระบรมราชชนก</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3D6347">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นางกัลยา เนติประวัติ</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นักทรัพยากรบุคคลชำนาญการพิเศษ</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00F20E16">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02</w:t>
            </w:r>
            <w:r>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5901818</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r w:rsidR="00F20E16" w:rsidRPr="008C736F">
              <w:rPr>
                <w:rFonts w:ascii="TH SarabunPSK" w:hAnsi="TH SarabunPSK" w:cs="TH SarabunPSK"/>
                <w:color w:val="000000" w:themeColor="text1"/>
                <w:sz w:val="32"/>
                <w:szCs w:val="32"/>
              </w:rPr>
              <w:t xml:space="preserve"> Catypakdee@gmail.com</w:t>
            </w:r>
          </w:p>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สถาบันพระบรมราชชนก</w:t>
            </w:r>
          </w:p>
        </w:tc>
      </w:tr>
    </w:tbl>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cs/>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Pr="003D6347" w:rsidRDefault="00882279" w:rsidP="00882279">
      <w:pPr>
        <w:pBdr>
          <w:top w:val="single" w:sz="4" w:space="1" w:color="auto"/>
          <w:left w:val="single" w:sz="4" w:space="4" w:color="auto"/>
          <w:bottom w:val="single" w:sz="4" w:space="1" w:color="auto"/>
          <w:right w:val="single" w:sz="4" w:space="4" w:color="auto"/>
        </w:pBdr>
        <w:rPr>
          <w:rFonts w:ascii="TH SarabunPSK" w:hAnsi="TH SarabunPSK" w:cs="TH SarabunPSK"/>
          <w:b/>
          <w:bCs/>
          <w:sz w:val="32"/>
          <w:szCs w:val="32"/>
          <w:cs/>
        </w:rPr>
      </w:pPr>
      <w:r w:rsidRPr="003D6347">
        <w:rPr>
          <w:rFonts w:ascii="TH SarabunPSK" w:hAnsi="TH SarabunPSK" w:cs="TH SarabunPSK"/>
          <w:b/>
          <w:bCs/>
          <w:sz w:val="32"/>
          <w:szCs w:val="32"/>
          <w:cs/>
        </w:rPr>
        <w:t>แบบรายงานข้อมูลผลการดำเนินงานตามตัวชี้วัด</w:t>
      </w:r>
      <w:r w:rsidRPr="003D6347">
        <w:rPr>
          <w:rFonts w:ascii="TH SarabunPSK" w:hAnsi="TH SarabunPSK" w:cs="TH SarabunPSK"/>
          <w:b/>
          <w:bCs/>
          <w:sz w:val="32"/>
          <w:szCs w:val="32"/>
        </w:rPr>
        <w:t xml:space="preserve">: </w:t>
      </w:r>
      <w:r w:rsidRPr="003D6347">
        <w:rPr>
          <w:rFonts w:ascii="TH SarabunPSK" w:hAnsi="TH SarabunPSK" w:cs="TH SarabunPSK"/>
          <w:b/>
          <w:bCs/>
          <w:sz w:val="32"/>
          <w:szCs w:val="32"/>
          <w:cs/>
        </w:rPr>
        <w:t>ร้อยละของบุคลากรที่ได้รับการพัฒนาตามเกณฑ์ที่กำหนด</w:t>
      </w:r>
    </w:p>
    <w:p w:rsidR="00882279" w:rsidRPr="003D6347" w:rsidRDefault="00882279" w:rsidP="00882279">
      <w:pPr>
        <w:tabs>
          <w:tab w:val="left" w:pos="2925"/>
        </w:tabs>
        <w:rPr>
          <w:rFonts w:ascii="TH SarabunPSK" w:hAnsi="TH SarabunPSK" w:cs="TH SarabunPSK"/>
          <w:sz w:val="32"/>
          <w:szCs w:val="32"/>
        </w:rPr>
      </w:pPr>
      <w:r w:rsidRPr="003D6347">
        <w:rPr>
          <w:rFonts w:ascii="TH SarabunPSK" w:hAnsi="TH SarabunPSK" w:cs="TH SarabunPSK"/>
          <w:sz w:val="32"/>
          <w:szCs w:val="32"/>
          <w:cs/>
        </w:rPr>
        <w:t>ระดับบริการ................ชื่อ-สกุล..............</w:t>
      </w:r>
      <w:r w:rsidR="00E77A3D">
        <w:rPr>
          <w:rFonts w:ascii="TH SarabunPSK" w:hAnsi="TH SarabunPSK" w:cs="TH SarabunPSK"/>
          <w:sz w:val="32"/>
          <w:szCs w:val="32"/>
        </w:rPr>
        <w:t>..............................</w:t>
      </w:r>
      <w:r w:rsidRPr="003D6347">
        <w:rPr>
          <w:rFonts w:ascii="TH SarabunPSK" w:hAnsi="TH SarabunPSK" w:cs="TH SarabunPSK"/>
          <w:sz w:val="32"/>
          <w:szCs w:val="32"/>
          <w:cs/>
        </w:rPr>
        <w:t>.........ตำแหน่ง.......................................ผู้รวบรวมข้อมูล</w:t>
      </w:r>
    </w:p>
    <w:p w:rsidR="00882279" w:rsidRPr="003D6347" w:rsidRDefault="00882279" w:rsidP="00F82507">
      <w:pPr>
        <w:pStyle w:val="ListParagraph"/>
        <w:numPr>
          <w:ilvl w:val="0"/>
          <w:numId w:val="81"/>
        </w:numPr>
        <w:tabs>
          <w:tab w:val="left" w:pos="2925"/>
        </w:tabs>
        <w:rPr>
          <w:rFonts w:ascii="TH SarabunPSK" w:hAnsi="TH SarabunPSK" w:cs="TH SarabunPSK"/>
          <w:sz w:val="32"/>
          <w:szCs w:val="32"/>
        </w:rPr>
      </w:pPr>
      <w:r w:rsidRPr="003D6347">
        <w:rPr>
          <w:rFonts w:ascii="TH SarabunPSK" w:hAnsi="TH SarabunPSK" w:cs="TH SarabunPSK"/>
          <w:sz w:val="32"/>
          <w:szCs w:val="32"/>
          <w:cs/>
        </w:rPr>
        <w:t>ระดับปฐมภูมิ  2.ระดับทุติยภูมิ 3.ระดับตติยภูมิ 4.ระดับ</w:t>
      </w:r>
      <w:r w:rsidRPr="003D6347">
        <w:rPr>
          <w:rFonts w:ascii="TH SarabunPSK" w:hAnsi="TH SarabunPSK" w:cs="TH SarabunPSK"/>
          <w:sz w:val="32"/>
          <w:szCs w:val="32"/>
        </w:rPr>
        <w:t xml:space="preserve">Excellence </w:t>
      </w:r>
      <w:r w:rsidRPr="003D6347">
        <w:rPr>
          <w:rFonts w:ascii="TH SarabunPSK" w:hAnsi="TH SarabunPSK" w:cs="TH SarabunPSK"/>
          <w:sz w:val="32"/>
          <w:szCs w:val="32"/>
          <w:cs/>
        </w:rPr>
        <w:t>5.เขตเศรษฐกิจพิเศษ</w:t>
      </w:r>
    </w:p>
    <w:tbl>
      <w:tblPr>
        <w:tblStyle w:val="TableGrid"/>
        <w:tblW w:w="0" w:type="auto"/>
        <w:tblLook w:val="04A0"/>
      </w:tblPr>
      <w:tblGrid>
        <w:gridCol w:w="2376"/>
        <w:gridCol w:w="3544"/>
        <w:gridCol w:w="1134"/>
        <w:gridCol w:w="1134"/>
        <w:gridCol w:w="1054"/>
      </w:tblGrid>
      <w:tr w:rsidR="00882279" w:rsidRPr="003D6347" w:rsidTr="003D6347">
        <w:trPr>
          <w:tblHeader/>
        </w:trPr>
        <w:tc>
          <w:tcPr>
            <w:tcW w:w="2376" w:type="dxa"/>
          </w:tcPr>
          <w:p w:rsidR="00882279" w:rsidRPr="003D6347" w:rsidRDefault="00882279" w:rsidP="00D341F7">
            <w:pPr>
              <w:tabs>
                <w:tab w:val="left" w:pos="2925"/>
              </w:tabs>
              <w:rPr>
                <w:b/>
                <w:bCs/>
              </w:rPr>
            </w:pPr>
            <w:r w:rsidRPr="003D6347">
              <w:rPr>
                <w:b/>
                <w:bCs/>
                <w:cs/>
              </w:rPr>
              <w:t xml:space="preserve">      กลุ่มบุคลากร</w:t>
            </w:r>
          </w:p>
        </w:tc>
        <w:tc>
          <w:tcPr>
            <w:tcW w:w="3544" w:type="dxa"/>
          </w:tcPr>
          <w:p w:rsidR="00882279" w:rsidRPr="003D6347" w:rsidRDefault="00882279" w:rsidP="00D341F7">
            <w:pPr>
              <w:tabs>
                <w:tab w:val="left" w:pos="2925"/>
              </w:tabs>
              <w:rPr>
                <w:b/>
                <w:bCs/>
              </w:rPr>
            </w:pPr>
            <w:r w:rsidRPr="003D6347">
              <w:rPr>
                <w:b/>
                <w:bCs/>
                <w:cs/>
              </w:rPr>
              <w:t xml:space="preserve">              ชื่อวิชาชีพ</w:t>
            </w:r>
          </w:p>
        </w:tc>
        <w:tc>
          <w:tcPr>
            <w:tcW w:w="1134" w:type="dxa"/>
          </w:tcPr>
          <w:p w:rsidR="00882279" w:rsidRPr="003D6347" w:rsidRDefault="00882279" w:rsidP="00D341F7">
            <w:pPr>
              <w:tabs>
                <w:tab w:val="left" w:pos="2925"/>
              </w:tabs>
              <w:rPr>
                <w:b/>
                <w:bCs/>
                <w:cs/>
              </w:rPr>
            </w:pPr>
            <w:r w:rsidRPr="003D6347">
              <w:rPr>
                <w:b/>
                <w:bCs/>
                <w:cs/>
              </w:rPr>
              <w:t>จำนวนที่ต้องการพัฒนา(แผน)</w:t>
            </w:r>
          </w:p>
        </w:tc>
        <w:tc>
          <w:tcPr>
            <w:tcW w:w="1134" w:type="dxa"/>
          </w:tcPr>
          <w:p w:rsidR="00882279" w:rsidRPr="003D6347" w:rsidRDefault="00882279" w:rsidP="00D341F7">
            <w:pPr>
              <w:tabs>
                <w:tab w:val="left" w:pos="2925"/>
              </w:tabs>
              <w:rPr>
                <w:b/>
                <w:bCs/>
              </w:rPr>
            </w:pPr>
            <w:r w:rsidRPr="003D6347">
              <w:rPr>
                <w:b/>
                <w:bCs/>
                <w:cs/>
              </w:rPr>
              <w:t>จำนวนที่ได้รับการพัฒนา(ผล)</w:t>
            </w:r>
          </w:p>
        </w:tc>
        <w:tc>
          <w:tcPr>
            <w:tcW w:w="1054" w:type="dxa"/>
          </w:tcPr>
          <w:p w:rsidR="00882279" w:rsidRPr="003D6347" w:rsidRDefault="00882279" w:rsidP="00D341F7">
            <w:pPr>
              <w:tabs>
                <w:tab w:val="left" w:pos="2925"/>
              </w:tabs>
              <w:rPr>
                <w:b/>
                <w:bCs/>
              </w:rPr>
            </w:pPr>
            <w:r w:rsidRPr="003D6347">
              <w:rPr>
                <w:b/>
                <w:bCs/>
                <w:cs/>
              </w:rPr>
              <w:t>ร้อยละที่ได้รับการพัฒนา</w:t>
            </w:r>
          </w:p>
        </w:tc>
      </w:tr>
      <w:tr w:rsidR="00882279" w:rsidRPr="003D6347" w:rsidTr="00D341F7">
        <w:tc>
          <w:tcPr>
            <w:tcW w:w="2376" w:type="dxa"/>
          </w:tcPr>
          <w:p w:rsidR="00882279" w:rsidRPr="003D6347" w:rsidRDefault="00882279" w:rsidP="00D341F7">
            <w:pPr>
              <w:tabs>
                <w:tab w:val="left" w:pos="2925"/>
              </w:tabs>
            </w:pPr>
            <w:r w:rsidRPr="003D6347">
              <w:rPr>
                <w:cs/>
              </w:rPr>
              <w:t>1.กลุ่มวิชาชีพ</w:t>
            </w:r>
          </w:p>
        </w:tc>
        <w:tc>
          <w:tcPr>
            <w:tcW w:w="3544" w:type="dxa"/>
          </w:tcPr>
          <w:p w:rsidR="00882279" w:rsidRPr="003D6347" w:rsidRDefault="00882279" w:rsidP="00D341F7">
            <w:pPr>
              <w:tabs>
                <w:tab w:val="left" w:pos="2925"/>
              </w:tabs>
            </w:pPr>
            <w:r w:rsidRPr="003D6347">
              <w:rPr>
                <w:cs/>
              </w:rPr>
              <w:t>1.แพทย์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2.ทันตแพทย์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3.เภสัชกร</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4.พยาบาล</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5.นักเทคนิคการแพทย์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6.นักกายภาพบำบัด</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7.นักวิชาการสาธารณสุข</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r w:rsidRPr="003D6347">
              <w:rPr>
                <w:cs/>
              </w:rPr>
              <w:t>2.กลุ่มสหวิชาชีพ</w:t>
            </w:r>
          </w:p>
        </w:tc>
        <w:tc>
          <w:tcPr>
            <w:tcW w:w="3544" w:type="dxa"/>
          </w:tcPr>
          <w:p w:rsidR="00882279" w:rsidRPr="003D6347" w:rsidRDefault="00882279" w:rsidP="00D341F7">
            <w:pPr>
              <w:tabs>
                <w:tab w:val="left" w:pos="2925"/>
              </w:tabs>
              <w:rPr>
                <w:cs/>
              </w:rPr>
            </w:pPr>
            <w:r w:rsidRPr="003D6347">
              <w:rPr>
                <w:cs/>
              </w:rPr>
              <w:t>8.นักรังสีการแพทย์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9.นักกิจกรรมบำบัด</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10.นักจิตวิทยาคลีนิค</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11.นักเวชศาสตร์การสื่อความหมาย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12.นักเทคโนโลยีหัวใจและทรวงอก</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13.นักฟิสิกส์รังสี</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14.แพทย์แผนไทย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15.นักวิชาการทันตสาธารณสุข</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16.นักโภชนาการ</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17.นักวิทยาศาสตร์การแพทย์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18.นักสังคมสงเคราะห์</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19.นักวิชาการศึกษาพิเศษ</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20.นักกายอุปกรณ์</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21.นักวิชาการอาหารและยา</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r w:rsidRPr="003D6347">
              <w:rPr>
                <w:cs/>
              </w:rPr>
              <w:t>3.บุคลากรสนับสนุน</w:t>
            </w:r>
          </w:p>
        </w:tc>
        <w:tc>
          <w:tcPr>
            <w:tcW w:w="3544" w:type="dxa"/>
          </w:tcPr>
          <w:p w:rsidR="00882279" w:rsidRPr="003D6347" w:rsidRDefault="00882279" w:rsidP="00D341F7">
            <w:pPr>
              <w:tabs>
                <w:tab w:val="left" w:pos="2925"/>
              </w:tabs>
              <w:rPr>
                <w:cs/>
              </w:rPr>
            </w:pPr>
            <w:r w:rsidRPr="003D6347">
              <w:rPr>
                <w:cs/>
              </w:rPr>
              <w:t>22.เจ้าพนักงานทันตสาธารณสุข</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23.เจ้าพนักงานเภสัชกรรม</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24.เจ้าพนักงานสาธารณสุข</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25.เจ้าพนักงานเวชสถิติ</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26.เจ้าพนักงานรังสีการแพทย์</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r w:rsidRPr="003D6347">
              <w:rPr>
                <w:cs/>
              </w:rPr>
              <w:t>4.บุคลากรสนับสนุน</w:t>
            </w:r>
          </w:p>
        </w:tc>
        <w:tc>
          <w:tcPr>
            <w:tcW w:w="3544" w:type="dxa"/>
          </w:tcPr>
          <w:p w:rsidR="00882279" w:rsidRPr="003D6347" w:rsidRDefault="00882279" w:rsidP="00D341F7">
            <w:pPr>
              <w:tabs>
                <w:tab w:val="left" w:pos="2925"/>
              </w:tabs>
              <w:rPr>
                <w:cs/>
              </w:rPr>
            </w:pPr>
            <w:r w:rsidRPr="003D6347">
              <w:rPr>
                <w:cs/>
              </w:rPr>
              <w:t>1.การเงิน</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2.พัสดุ</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3.ธุรการ</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4.นิติกร</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r w:rsidRPr="003D6347">
              <w:rPr>
                <w:cs/>
              </w:rPr>
              <w:t>5.ผู้บริหาร</w:t>
            </w:r>
          </w:p>
        </w:tc>
        <w:tc>
          <w:tcPr>
            <w:tcW w:w="3544" w:type="dxa"/>
          </w:tcPr>
          <w:p w:rsidR="00882279" w:rsidRPr="003D6347" w:rsidRDefault="00882279" w:rsidP="00D341F7">
            <w:pPr>
              <w:tabs>
                <w:tab w:val="left" w:pos="2925"/>
              </w:tabs>
              <w:rPr>
                <w:cs/>
              </w:rPr>
            </w:pPr>
            <w:r w:rsidRPr="003D6347">
              <w:rPr>
                <w:cs/>
              </w:rPr>
              <w:t>ระดับสูง</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ระดับกลาง</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p>
        </w:tc>
        <w:tc>
          <w:tcPr>
            <w:tcW w:w="3544" w:type="dxa"/>
          </w:tcPr>
          <w:p w:rsidR="00882279" w:rsidRPr="003D6347" w:rsidRDefault="00882279" w:rsidP="00D341F7">
            <w:pPr>
              <w:tabs>
                <w:tab w:val="left" w:pos="2925"/>
              </w:tabs>
              <w:rPr>
                <w:cs/>
              </w:rPr>
            </w:pPr>
            <w:r w:rsidRPr="003D6347">
              <w:rPr>
                <w:cs/>
              </w:rPr>
              <w:t>ระดับต้น</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r w:rsidR="00882279" w:rsidRPr="003D6347" w:rsidTr="00D341F7">
        <w:tc>
          <w:tcPr>
            <w:tcW w:w="2376" w:type="dxa"/>
          </w:tcPr>
          <w:p w:rsidR="00882279" w:rsidRPr="003D6347" w:rsidRDefault="00882279" w:rsidP="00D341F7">
            <w:pPr>
              <w:tabs>
                <w:tab w:val="left" w:pos="2925"/>
              </w:tabs>
              <w:rPr>
                <w:cs/>
              </w:rPr>
            </w:pPr>
            <w:r w:rsidRPr="003D6347">
              <w:rPr>
                <w:cs/>
              </w:rPr>
              <w:t xml:space="preserve">  </w:t>
            </w:r>
          </w:p>
        </w:tc>
        <w:tc>
          <w:tcPr>
            <w:tcW w:w="3544" w:type="dxa"/>
          </w:tcPr>
          <w:p w:rsidR="00882279" w:rsidRPr="003D6347" w:rsidRDefault="00882279" w:rsidP="00D341F7">
            <w:pPr>
              <w:tabs>
                <w:tab w:val="left" w:pos="2925"/>
              </w:tabs>
              <w:rPr>
                <w:b/>
                <w:bCs/>
                <w:cs/>
              </w:rPr>
            </w:pPr>
            <w:r w:rsidRPr="003D6347">
              <w:rPr>
                <w:b/>
                <w:bCs/>
                <w:cs/>
              </w:rPr>
              <w:t>รวมทั้งสิ้น</w:t>
            </w:r>
          </w:p>
        </w:tc>
        <w:tc>
          <w:tcPr>
            <w:tcW w:w="1134" w:type="dxa"/>
          </w:tcPr>
          <w:p w:rsidR="00882279" w:rsidRPr="003D6347" w:rsidRDefault="00882279" w:rsidP="00D341F7">
            <w:pPr>
              <w:tabs>
                <w:tab w:val="left" w:pos="2925"/>
              </w:tabs>
            </w:pPr>
          </w:p>
        </w:tc>
        <w:tc>
          <w:tcPr>
            <w:tcW w:w="1134" w:type="dxa"/>
          </w:tcPr>
          <w:p w:rsidR="00882279" w:rsidRPr="003D6347" w:rsidRDefault="00882279" w:rsidP="00D341F7">
            <w:pPr>
              <w:tabs>
                <w:tab w:val="left" w:pos="2925"/>
              </w:tabs>
            </w:pPr>
          </w:p>
        </w:tc>
        <w:tc>
          <w:tcPr>
            <w:tcW w:w="1054" w:type="dxa"/>
          </w:tcPr>
          <w:p w:rsidR="00882279" w:rsidRPr="003D6347" w:rsidRDefault="00882279" w:rsidP="00D341F7">
            <w:pPr>
              <w:tabs>
                <w:tab w:val="left" w:pos="2925"/>
              </w:tabs>
            </w:pPr>
          </w:p>
        </w:tc>
      </w:tr>
    </w:tbl>
    <w:p w:rsidR="00882279" w:rsidRPr="003D6347" w:rsidRDefault="00882279" w:rsidP="00882279">
      <w:pPr>
        <w:tabs>
          <w:tab w:val="left" w:pos="2925"/>
        </w:tabs>
        <w:rPr>
          <w:rFonts w:ascii="TH SarabunPSK" w:hAnsi="TH SarabunPSK" w:cs="TH SarabunPSK"/>
          <w:b/>
          <w:bCs/>
          <w:sz w:val="32"/>
          <w:szCs w:val="32"/>
          <w:cs/>
        </w:rPr>
      </w:pPr>
      <w:r w:rsidRPr="003D6347">
        <w:rPr>
          <w:rFonts w:ascii="TH SarabunPSK" w:hAnsi="TH SarabunPSK" w:cs="TH SarabunPSK"/>
          <w:b/>
          <w:bCs/>
          <w:sz w:val="32"/>
          <w:szCs w:val="32"/>
          <w:cs/>
        </w:rPr>
        <w:t>หมายเหตุ</w:t>
      </w:r>
      <w:r w:rsidRPr="003D6347">
        <w:rPr>
          <w:rFonts w:ascii="TH SarabunPSK" w:hAnsi="TH SarabunPSK" w:cs="TH SarabunPSK"/>
          <w:b/>
          <w:bCs/>
          <w:sz w:val="32"/>
          <w:szCs w:val="32"/>
        </w:rPr>
        <w:t xml:space="preserve">   </w:t>
      </w:r>
      <w:r w:rsidRPr="003D6347">
        <w:rPr>
          <w:rFonts w:ascii="TH SarabunPSK" w:hAnsi="TH SarabunPSK" w:cs="TH SarabunPSK"/>
          <w:b/>
          <w:bCs/>
          <w:sz w:val="32"/>
          <w:szCs w:val="32"/>
          <w:cs/>
        </w:rPr>
        <w:t>เกณฑ์การให้คะแนน</w:t>
      </w:r>
    </w:p>
    <w:p w:rsidR="00882279" w:rsidRPr="003D6347" w:rsidRDefault="00882279" w:rsidP="00882279">
      <w:pPr>
        <w:tabs>
          <w:tab w:val="left" w:pos="2925"/>
        </w:tabs>
        <w:rPr>
          <w:rFonts w:ascii="TH SarabunPSK" w:hAnsi="TH SarabunPSK" w:cs="TH SarabunPSK"/>
          <w:sz w:val="32"/>
          <w:szCs w:val="32"/>
        </w:rPr>
      </w:pPr>
      <w:r w:rsidRPr="003D6347">
        <w:rPr>
          <w:rFonts w:ascii="TH SarabunPSK" w:hAnsi="TH SarabunPSK" w:cs="TH SarabunPSK"/>
          <w:sz w:val="32"/>
          <w:szCs w:val="32"/>
          <w:cs/>
        </w:rPr>
        <w:t>ระดับ 5    เท่ากับร้อยละ    80-100</w:t>
      </w:r>
    </w:p>
    <w:p w:rsidR="00882279" w:rsidRPr="003D6347" w:rsidRDefault="00882279" w:rsidP="00882279">
      <w:pPr>
        <w:tabs>
          <w:tab w:val="left" w:pos="2925"/>
        </w:tabs>
        <w:rPr>
          <w:rFonts w:ascii="TH SarabunPSK" w:hAnsi="TH SarabunPSK" w:cs="TH SarabunPSK"/>
          <w:sz w:val="32"/>
          <w:szCs w:val="32"/>
        </w:rPr>
      </w:pPr>
      <w:r w:rsidRPr="003D6347">
        <w:rPr>
          <w:rFonts w:ascii="TH SarabunPSK" w:hAnsi="TH SarabunPSK" w:cs="TH SarabunPSK"/>
          <w:sz w:val="32"/>
          <w:szCs w:val="32"/>
          <w:cs/>
        </w:rPr>
        <w:t>ระดับ 4    เท่ากับร้อยละ    60-80</w:t>
      </w:r>
    </w:p>
    <w:p w:rsidR="00882279" w:rsidRPr="003D6347" w:rsidRDefault="00882279" w:rsidP="00882279">
      <w:pPr>
        <w:tabs>
          <w:tab w:val="left" w:pos="2925"/>
        </w:tabs>
        <w:rPr>
          <w:rFonts w:ascii="TH SarabunPSK" w:hAnsi="TH SarabunPSK" w:cs="TH SarabunPSK"/>
          <w:sz w:val="32"/>
          <w:szCs w:val="32"/>
        </w:rPr>
      </w:pPr>
      <w:r w:rsidRPr="003D6347">
        <w:rPr>
          <w:rFonts w:ascii="TH SarabunPSK" w:hAnsi="TH SarabunPSK" w:cs="TH SarabunPSK"/>
          <w:sz w:val="32"/>
          <w:szCs w:val="32"/>
          <w:cs/>
        </w:rPr>
        <w:t>ระดับ 3   เท่ากับร้อยละ     40-60</w:t>
      </w:r>
    </w:p>
    <w:p w:rsidR="00882279" w:rsidRPr="003D6347" w:rsidRDefault="00882279" w:rsidP="00882279">
      <w:pPr>
        <w:tabs>
          <w:tab w:val="left" w:pos="2925"/>
        </w:tabs>
        <w:rPr>
          <w:rFonts w:ascii="TH SarabunPSK" w:hAnsi="TH SarabunPSK" w:cs="TH SarabunPSK"/>
          <w:sz w:val="32"/>
          <w:szCs w:val="32"/>
        </w:rPr>
      </w:pPr>
      <w:r w:rsidRPr="003D6347">
        <w:rPr>
          <w:rFonts w:ascii="TH SarabunPSK" w:hAnsi="TH SarabunPSK" w:cs="TH SarabunPSK"/>
          <w:sz w:val="32"/>
          <w:szCs w:val="32"/>
          <w:cs/>
        </w:rPr>
        <w:t>ระดับ 2    เท่ากับร้อยละ    20-40</w:t>
      </w:r>
    </w:p>
    <w:p w:rsidR="00882279" w:rsidRPr="003D6347" w:rsidRDefault="00882279" w:rsidP="00882279">
      <w:pPr>
        <w:tabs>
          <w:tab w:val="left" w:pos="2925"/>
        </w:tabs>
        <w:rPr>
          <w:rFonts w:ascii="TH SarabunPSK" w:hAnsi="TH SarabunPSK" w:cs="TH SarabunPSK"/>
          <w:sz w:val="32"/>
          <w:szCs w:val="32"/>
        </w:rPr>
      </w:pPr>
      <w:r w:rsidRPr="003D6347">
        <w:rPr>
          <w:rFonts w:ascii="TH SarabunPSK" w:hAnsi="TH SarabunPSK" w:cs="TH SarabunPSK"/>
          <w:sz w:val="32"/>
          <w:szCs w:val="32"/>
          <w:cs/>
        </w:rPr>
        <w:t>ระดับ 1    เท่ากับร้อยละ    ต่ำกว่าร้อยละ 20</w:t>
      </w:r>
    </w:p>
    <w:p w:rsidR="00882279" w:rsidRPr="00B53803" w:rsidRDefault="00882279" w:rsidP="00882279">
      <w:pPr>
        <w:tabs>
          <w:tab w:val="left" w:pos="2925"/>
        </w:tabs>
        <w:rPr>
          <w:sz w:val="32"/>
          <w:szCs w:val="32"/>
          <w:cs/>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Default="00882279" w:rsidP="00B854C8">
      <w:pPr>
        <w:tabs>
          <w:tab w:val="left" w:pos="1020"/>
        </w:tabs>
        <w:spacing w:after="0" w:line="240" w:lineRule="auto"/>
        <w:rPr>
          <w:color w:val="000000" w:themeColor="text1"/>
        </w:rPr>
      </w:pPr>
    </w:p>
    <w:p w:rsidR="00882279" w:rsidRPr="008A0FDE" w:rsidRDefault="00882279" w:rsidP="00B854C8">
      <w:pPr>
        <w:tabs>
          <w:tab w:val="left" w:pos="1020"/>
        </w:tabs>
        <w:spacing w:after="0" w:line="240" w:lineRule="auto"/>
        <w:rPr>
          <w:color w:val="000000" w:themeColor="text1"/>
        </w:rPr>
      </w:pPr>
    </w:p>
    <w:p w:rsidR="00B854C8" w:rsidRPr="00B854C8" w:rsidRDefault="00B854C8" w:rsidP="00B854C8">
      <w:pPr>
        <w:tabs>
          <w:tab w:val="left" w:pos="1020"/>
        </w:tabs>
        <w:spacing w:after="0" w:line="240" w:lineRule="auto"/>
        <w:rPr>
          <w:color w:val="000000" w:themeColor="text1"/>
        </w:rPr>
      </w:pPr>
    </w:p>
    <w:p w:rsidR="00B35886" w:rsidRPr="00B854C8" w:rsidRDefault="00B35886" w:rsidP="00B35886">
      <w:pPr>
        <w:tabs>
          <w:tab w:val="left" w:pos="1020"/>
        </w:tabs>
        <w:spacing w:after="0" w:line="240" w:lineRule="auto"/>
        <w:rPr>
          <w:color w:val="000000" w:themeColor="text1"/>
        </w:rPr>
      </w:pPr>
    </w:p>
    <w:p w:rsidR="006D673E" w:rsidRDefault="006D673E" w:rsidP="006D673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11. </w:t>
            </w:r>
            <w:r w:rsidRPr="008A0FDE">
              <w:rPr>
                <w:rFonts w:ascii="TH SarabunPSK" w:hAnsi="TH SarabunPSK" w:cs="TH SarabunPSK"/>
                <w:b/>
                <w:bCs/>
                <w:color w:val="000000" w:themeColor="text1"/>
                <w:sz w:val="32"/>
                <w:szCs w:val="32"/>
                <w:cs/>
              </w:rPr>
              <w:t>การพัฒนาระบ</w:t>
            </w:r>
            <w:r>
              <w:rPr>
                <w:rFonts w:ascii="TH SarabunPSK" w:hAnsi="TH SarabunPSK" w:cs="TH SarabunPSK"/>
                <w:b/>
                <w:bCs/>
                <w:color w:val="000000" w:themeColor="text1"/>
                <w:sz w:val="32"/>
                <w:szCs w:val="32"/>
                <w:cs/>
              </w:rPr>
              <w:t>บบริหารจัดการกำลังคนด้านสุขภาพ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โครงการเพิ่มประสิทธิภาพการบริหารจัดการกำลังคน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B854C8" w:rsidRPr="00291E26" w:rsidRDefault="00B854C8" w:rsidP="005D1BE6">
            <w:pPr>
              <w:spacing w:after="0"/>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7</w:t>
            </w:r>
            <w:r w:rsidR="00D42CA4">
              <w:rPr>
                <w:rFonts w:ascii="TH SarabunPSK" w:hAnsi="TH SarabunPSK" w:cs="TH SarabunPSK" w:hint="cs"/>
                <w:b/>
                <w:bCs/>
                <w:color w:val="000000" w:themeColor="text1"/>
                <w:sz w:val="32"/>
                <w:szCs w:val="32"/>
                <w:cs/>
              </w:rPr>
              <w:t>4</w:t>
            </w:r>
            <w:r w:rsidRPr="008A0FDE">
              <w:rPr>
                <w:rFonts w:ascii="TH SarabunPSK" w:hAnsi="TH SarabunPSK" w:cs="TH SarabunPSK" w:hint="cs"/>
                <w:b/>
                <w:bCs/>
                <w:color w:val="000000" w:themeColor="text1"/>
                <w:sz w:val="32"/>
                <w:szCs w:val="32"/>
                <w:cs/>
              </w:rPr>
              <w:t xml:space="preserve">. </w:t>
            </w:r>
            <w:r w:rsidR="00B6342A" w:rsidRPr="00B6342A">
              <w:rPr>
                <w:rFonts w:ascii="TH SarabunPSK" w:hAnsi="TH SarabunPSK" w:cs="TH SarabunPSK"/>
                <w:b/>
                <w:bCs/>
                <w:sz w:val="32"/>
                <w:szCs w:val="32"/>
                <w:cs/>
              </w:rPr>
              <w:t>ร้อยละของหน่วยงานที่มีการนำดัชนีความสุขของคนทำงาน (</w:t>
            </w:r>
            <w:r w:rsidR="00B6342A" w:rsidRPr="00B6342A">
              <w:rPr>
                <w:rFonts w:ascii="TH SarabunPSK" w:hAnsi="TH SarabunPSK" w:cs="TH SarabunPSK"/>
                <w:b/>
                <w:bCs/>
                <w:sz w:val="32"/>
                <w:szCs w:val="32"/>
              </w:rPr>
              <w:t xml:space="preserve">Happy Work Life </w:t>
            </w:r>
            <w:r w:rsidR="00B6342A" w:rsidRPr="00B6342A">
              <w:rPr>
                <w:rFonts w:ascii="TH SarabunPSK" w:hAnsi="TH SarabunPSK" w:cs="TH SarabunPSK"/>
                <w:b/>
                <w:bCs/>
                <w:sz w:val="32"/>
                <w:szCs w:val="32"/>
              </w:rPr>
              <w:lastRenderedPageBreak/>
              <w:t>Index)</w:t>
            </w:r>
            <w:r w:rsidR="00B6342A" w:rsidRPr="00B6342A">
              <w:rPr>
                <w:rFonts w:ascii="TH SarabunPSK" w:hAnsi="TH SarabunPSK" w:cs="TH SarabunPSK"/>
                <w:b/>
                <w:bCs/>
                <w:sz w:val="32"/>
                <w:szCs w:val="32"/>
                <w:cs/>
              </w:rPr>
              <w:t xml:space="preserve"> และ</w:t>
            </w:r>
            <w:r w:rsidR="00746072">
              <w:rPr>
                <w:rFonts w:ascii="TH SarabunPSK" w:hAnsi="TH SarabunPSK" w:cs="TH SarabunPSK" w:hint="cs"/>
                <w:b/>
                <w:bCs/>
                <w:sz w:val="32"/>
                <w:szCs w:val="32"/>
                <w:cs/>
              </w:rPr>
              <w:t xml:space="preserve"> </w:t>
            </w:r>
            <w:r w:rsidR="00746072">
              <w:rPr>
                <w:rFonts w:ascii="TH SarabunPSK" w:hAnsi="TH SarabunPSK" w:cs="TH SarabunPSK"/>
                <w:b/>
                <w:bCs/>
                <w:sz w:val="32"/>
                <w:szCs w:val="32"/>
              </w:rPr>
              <w:t>Core Value</w:t>
            </w:r>
            <w:r w:rsidR="00B6342A" w:rsidRPr="00B6342A">
              <w:rPr>
                <w:rFonts w:ascii="TH SarabunPSK" w:hAnsi="TH SarabunPSK" w:cs="TH SarabunPSK"/>
                <w:b/>
                <w:bCs/>
                <w:sz w:val="32"/>
                <w:szCs w:val="32"/>
              </w:rPr>
              <w:t xml:space="preserve"> </w:t>
            </w:r>
            <w:r w:rsidR="005D1BE6">
              <w:rPr>
                <w:rFonts w:ascii="TH SarabunPSK" w:hAnsi="TH SarabunPSK" w:cs="TH SarabunPSK"/>
                <w:b/>
                <w:bCs/>
                <w:sz w:val="32"/>
                <w:szCs w:val="32"/>
              </w:rPr>
              <w:t>“</w:t>
            </w:r>
            <w:r w:rsidR="00B6342A" w:rsidRPr="00B6342A">
              <w:rPr>
                <w:rFonts w:ascii="TH SarabunPSK" w:hAnsi="TH SarabunPSK" w:cs="TH SarabunPSK"/>
                <w:b/>
                <w:bCs/>
                <w:sz w:val="32"/>
                <w:szCs w:val="32"/>
              </w:rPr>
              <w:t>MOPH</w:t>
            </w:r>
            <w:r w:rsidR="005D1BE6">
              <w:rPr>
                <w:rFonts w:ascii="TH SarabunPSK" w:hAnsi="TH SarabunPSK" w:cs="TH SarabunPSK"/>
                <w:b/>
                <w:bCs/>
                <w:sz w:val="32"/>
                <w:szCs w:val="32"/>
              </w:rPr>
              <w:t>”</w:t>
            </w:r>
            <w:r w:rsidR="00B6342A" w:rsidRPr="00B6342A">
              <w:rPr>
                <w:rFonts w:ascii="TH SarabunPSK" w:hAnsi="TH SarabunPSK" w:cs="TH SarabunPSK"/>
                <w:b/>
                <w:bCs/>
                <w:sz w:val="32"/>
                <w:szCs w:val="32"/>
              </w:rPr>
              <w:t xml:space="preserve"> </w:t>
            </w:r>
            <w:r w:rsidR="00B6342A" w:rsidRPr="00B6342A">
              <w:rPr>
                <w:rFonts w:ascii="TH SarabunPSK" w:hAnsi="TH SarabunPSK" w:cs="TH SarabunPSK"/>
                <w:b/>
                <w:bCs/>
                <w:sz w:val="32"/>
                <w:szCs w:val="32"/>
                <w:cs/>
              </w:rPr>
              <w:t>ไปใช้</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AF5451" w:rsidRPr="00C3103A" w:rsidRDefault="00AF5451" w:rsidP="00AF5451">
            <w:pPr>
              <w:spacing w:after="0"/>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AF5451" w:rsidRPr="00C3103A" w:rsidRDefault="00AF5451" w:rsidP="00AF5451">
            <w:pPr>
              <w:pStyle w:val="ListParagraph"/>
              <w:spacing w:after="0" w:line="240" w:lineRule="auto"/>
              <w:ind w:left="0" w:firstLine="317"/>
              <w:jc w:val="thaiDistribute"/>
              <w:rPr>
                <w:rFonts w:ascii="TH SarabunPSK" w:hAnsi="TH SarabunPSK" w:cs="TH SarabunPSK"/>
                <w:color w:val="FF0000"/>
                <w:sz w:val="32"/>
                <w:szCs w:val="32"/>
              </w:rPr>
            </w:pPr>
            <w:r w:rsidRPr="00C3103A">
              <w:rPr>
                <w:rFonts w:ascii="TH SarabunPSK" w:hAnsi="TH SarabunPSK" w:cs="TH SarabunPSK" w:hint="cs"/>
                <w:color w:val="FF0000"/>
                <w:sz w:val="32"/>
                <w:szCs w:val="32"/>
                <w:cs/>
              </w:rPr>
              <w:t>หน่วยงานที่มีการนำดัชนีความสุขของคนทำงานไปใช้ หมายถึง หน่วยงานในสังกัดกระทรวงสาธารณสุขที่มีการประเมินดัชนีความสุขของคนทำงาน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hint="cs"/>
                <w:color w:val="FF0000"/>
                <w:sz w:val="32"/>
                <w:szCs w:val="32"/>
                <w:cs/>
              </w:rPr>
              <w:t xml:space="preserve">รายบุคคลโดยผ่านระบบ </w:t>
            </w:r>
            <w:r w:rsidRPr="00C3103A">
              <w:rPr>
                <w:rFonts w:ascii="TH SarabunPSK" w:hAnsi="TH SarabunPSK" w:cs="TH SarabunPSK"/>
                <w:color w:val="FF0000"/>
                <w:sz w:val="32"/>
                <w:szCs w:val="32"/>
              </w:rPr>
              <w:t>Online-based</w:t>
            </w:r>
            <w:r w:rsidRPr="00C3103A">
              <w:rPr>
                <w:rFonts w:ascii="TH SarabunPSK" w:hAnsi="TH SarabunPSK" w:cs="TH SarabunPSK"/>
                <w:color w:val="FF0000"/>
                <w:sz w:val="32"/>
                <w:szCs w:val="32"/>
                <w:cs/>
              </w:rPr>
              <w:t xml:space="preserve">หรือ </w:t>
            </w:r>
            <w:r w:rsidRPr="00C3103A">
              <w:rPr>
                <w:rFonts w:ascii="TH SarabunPSK" w:hAnsi="TH SarabunPSK" w:cs="TH SarabunPSK"/>
                <w:color w:val="FF0000"/>
                <w:sz w:val="32"/>
                <w:szCs w:val="32"/>
              </w:rPr>
              <w:t>Mobile App-based</w:t>
            </w:r>
            <w:r w:rsidRPr="00C3103A">
              <w:rPr>
                <w:rFonts w:ascii="TH SarabunPSK" w:hAnsi="TH SarabunPSK" w:cs="TH SarabunPSK" w:hint="cs"/>
                <w:color w:val="FF0000"/>
                <w:sz w:val="32"/>
                <w:szCs w:val="32"/>
                <w:cs/>
              </w:rPr>
              <w:t xml:space="preserve">  หน่วยงานนั้นมีการวิเคราะห์ผลการประเมิน  และนำผลการวิเคราะห์นั้นมาใช้ โดยแบ่งเป็น 5 ระดับ ได้แก่</w:t>
            </w:r>
          </w:p>
          <w:p w:rsidR="00AF5451" w:rsidRPr="00C3103A" w:rsidRDefault="00AF5451" w:rsidP="00AF5451">
            <w:pPr>
              <w:pStyle w:val="ListParagraph"/>
              <w:spacing w:after="0" w:line="240" w:lineRule="auto"/>
              <w:ind w:left="317"/>
              <w:jc w:val="thaiDistribute"/>
              <w:rPr>
                <w:rFonts w:ascii="TH SarabunPSK" w:hAnsi="TH SarabunPSK" w:cs="TH SarabunPSK"/>
                <w:color w:val="FF0000"/>
                <w:sz w:val="32"/>
                <w:szCs w:val="32"/>
              </w:rPr>
            </w:pPr>
            <w:r w:rsidRPr="00C3103A">
              <w:rPr>
                <w:rFonts w:ascii="TH SarabunPSK" w:hAnsi="TH SarabunPSK" w:cs="TH SarabunPSK"/>
                <w:color w:val="FF0000"/>
                <w:sz w:val="32"/>
                <w:szCs w:val="32"/>
                <w:cs/>
              </w:rPr>
              <w:t>ระดับที่ 1  ชี้แจงแนวทางการวัดดัชนีความสุขของคนทำงานและการนำดัชนีความสุขของคนทำงานไปใช้</w:t>
            </w:r>
          </w:p>
          <w:p w:rsidR="00AF5451" w:rsidRPr="00C3103A" w:rsidRDefault="00AF5451" w:rsidP="00AF5451">
            <w:pPr>
              <w:pStyle w:val="ListParagraph"/>
              <w:spacing w:after="0" w:line="240" w:lineRule="auto"/>
              <w:ind w:left="317"/>
              <w:jc w:val="thaiDistribute"/>
              <w:rPr>
                <w:rFonts w:ascii="TH SarabunPSK" w:hAnsi="TH SarabunPSK" w:cs="TH SarabunPSK"/>
                <w:color w:val="FF0000"/>
                <w:sz w:val="32"/>
                <w:szCs w:val="32"/>
                <w:cs/>
              </w:rPr>
            </w:pPr>
            <w:r w:rsidRPr="00C3103A">
              <w:rPr>
                <w:rFonts w:ascii="TH SarabunPSK" w:hAnsi="TH SarabunPSK" w:cs="TH SarabunPSK"/>
                <w:color w:val="FF0000"/>
                <w:sz w:val="32"/>
                <w:szCs w:val="32"/>
                <w:cs/>
              </w:rPr>
              <w:t>ระดับที่ 2  มีการสำรวจข้อมูล</w:t>
            </w:r>
          </w:p>
          <w:p w:rsidR="00AF5451" w:rsidRPr="00C3103A" w:rsidRDefault="00AF5451" w:rsidP="00AF5451">
            <w:pPr>
              <w:pStyle w:val="ListParagraph"/>
              <w:spacing w:after="0" w:line="240" w:lineRule="auto"/>
              <w:ind w:left="317"/>
              <w:jc w:val="thaiDistribute"/>
              <w:rPr>
                <w:rFonts w:ascii="TH SarabunPSK" w:hAnsi="TH SarabunPSK" w:cs="TH SarabunPSK"/>
                <w:color w:val="FF0000"/>
                <w:sz w:val="32"/>
                <w:szCs w:val="32"/>
                <w:cs/>
              </w:rPr>
            </w:pPr>
            <w:r w:rsidRPr="00C3103A">
              <w:rPr>
                <w:rFonts w:ascii="TH SarabunPSK" w:hAnsi="TH SarabunPSK" w:cs="TH SarabunPSK"/>
                <w:color w:val="FF0000"/>
                <w:sz w:val="32"/>
                <w:szCs w:val="32"/>
                <w:cs/>
              </w:rPr>
              <w:t>ระดับที่ 3  มีการวิเคราะห์ สังเคราะห์ข้อมูล</w:t>
            </w:r>
          </w:p>
          <w:p w:rsidR="00AF5451" w:rsidRPr="00C3103A" w:rsidRDefault="00AF5451" w:rsidP="00AF5451">
            <w:pPr>
              <w:pStyle w:val="ListParagraph"/>
              <w:spacing w:after="0" w:line="240" w:lineRule="auto"/>
              <w:ind w:left="317"/>
              <w:jc w:val="thaiDistribute"/>
              <w:rPr>
                <w:rFonts w:ascii="TH SarabunPSK" w:hAnsi="TH SarabunPSK" w:cs="TH SarabunPSK"/>
                <w:color w:val="FF0000"/>
                <w:sz w:val="32"/>
                <w:szCs w:val="32"/>
                <w:cs/>
              </w:rPr>
            </w:pPr>
            <w:r w:rsidRPr="00C3103A">
              <w:rPr>
                <w:rFonts w:ascii="TH SarabunPSK" w:hAnsi="TH SarabunPSK" w:cs="TH SarabunPSK"/>
                <w:color w:val="FF0000"/>
                <w:sz w:val="32"/>
                <w:szCs w:val="32"/>
                <w:cs/>
              </w:rPr>
              <w:t>ระดับที่ 4  มีการทำแผนพัฒนาความสุขของคนทำงาน</w:t>
            </w:r>
          </w:p>
          <w:p w:rsidR="00AF5451" w:rsidRPr="00C3103A" w:rsidRDefault="00AF5451" w:rsidP="00AF5451">
            <w:pPr>
              <w:pStyle w:val="ListParagraph"/>
              <w:spacing w:after="0" w:line="240" w:lineRule="auto"/>
              <w:ind w:left="317"/>
              <w:jc w:val="thaiDistribute"/>
              <w:rPr>
                <w:rFonts w:ascii="TH SarabunPSK" w:hAnsi="TH SarabunPSK" w:cs="TH SarabunPSK"/>
                <w:color w:val="FF0000"/>
                <w:sz w:val="32"/>
                <w:szCs w:val="32"/>
                <w:cs/>
              </w:rPr>
            </w:pPr>
            <w:r w:rsidRPr="00C3103A">
              <w:rPr>
                <w:rFonts w:ascii="TH SarabunPSK" w:hAnsi="TH SarabunPSK" w:cs="TH SarabunPSK"/>
                <w:color w:val="FF0000"/>
                <w:sz w:val="32"/>
                <w:szCs w:val="32"/>
                <w:cs/>
              </w:rPr>
              <w:t>ระดับที่ 5  มีการใช้แผนพัฒนาความสุขของคนทำงาน</w:t>
            </w:r>
          </w:p>
        </w:tc>
      </w:tr>
      <w:tr w:rsidR="00C3103A" w:rsidRPr="00C3103A" w:rsidTr="00B854C8">
        <w:tc>
          <w:tcPr>
            <w:tcW w:w="10349" w:type="dxa"/>
            <w:gridSpan w:val="2"/>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lang w:val="en-GB"/>
              </w:rPr>
            </w:pPr>
            <w:r w:rsidRPr="00C3103A">
              <w:rPr>
                <w:rFonts w:ascii="TH SarabunPSK" w:hAnsi="TH SarabunPSK" w:cs="TH SarabunPSK"/>
                <w:b/>
                <w:bCs/>
                <w:color w:val="FF0000"/>
                <w:sz w:val="32"/>
                <w:szCs w:val="32"/>
                <w:cs/>
              </w:rPr>
              <w:t>เกณฑ์เป้าหมาย</w:t>
            </w:r>
            <w:r w:rsidRPr="00C3103A">
              <w:rPr>
                <w:rFonts w:ascii="TH SarabunPSK" w:hAnsi="TH SarabunPSK" w:cs="TH SarabunPSK" w:hint="cs"/>
                <w:b/>
                <w:bCs/>
                <w:color w:val="FF0000"/>
                <w:sz w:val="32"/>
                <w:szCs w:val="32"/>
                <w:cs/>
              </w:rPr>
              <w:t xml:space="preserve"> </w:t>
            </w:r>
            <w:r w:rsidRPr="00C3103A">
              <w:rPr>
                <w:rFonts w:ascii="TH SarabunPSK" w:hAnsi="TH SarabunPSK" w:cs="TH SarabunPSK"/>
                <w:b/>
                <w:bCs/>
                <w:color w:val="FF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C3103A" w:rsidRPr="00C3103A"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ปีงบประมาณ </w:t>
                  </w:r>
                  <w:r w:rsidRPr="00C3103A">
                    <w:rPr>
                      <w:rFonts w:ascii="TH SarabunPSK" w:hAnsi="TH SarabunPSK" w:cs="TH SarabunPSK"/>
                      <w:b/>
                      <w:bCs/>
                      <w:color w:val="FF0000"/>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ปีงบประมาณ </w:t>
                  </w:r>
                  <w:r w:rsidRPr="00C3103A">
                    <w:rPr>
                      <w:rFonts w:ascii="TH SarabunPSK" w:hAnsi="TH SarabunPSK" w:cs="TH SarabunPSK"/>
                      <w:b/>
                      <w:bCs/>
                      <w:color w:val="FF0000"/>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ปีงบประมาณ </w:t>
                  </w:r>
                  <w:r w:rsidRPr="00C3103A">
                    <w:rPr>
                      <w:rFonts w:ascii="TH SarabunPSK" w:hAnsi="TH SarabunPSK" w:cs="TH SarabunPSK"/>
                      <w:b/>
                      <w:bCs/>
                      <w:color w:val="FF0000"/>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ปีงบประมาณ </w:t>
                  </w:r>
                  <w:r w:rsidRPr="00C3103A">
                    <w:rPr>
                      <w:rFonts w:ascii="TH SarabunPSK" w:hAnsi="TH SarabunPSK" w:cs="TH SarabunPSK"/>
                      <w:b/>
                      <w:bCs/>
                      <w:color w:val="FF0000"/>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b/>
                      <w:bCs/>
                      <w:color w:val="FF0000"/>
                      <w:sz w:val="32"/>
                      <w:szCs w:val="32"/>
                      <w:cs/>
                    </w:rPr>
                  </w:pPr>
                  <w:r w:rsidRPr="00C3103A">
                    <w:rPr>
                      <w:rFonts w:ascii="TH SarabunPSK" w:hAnsi="TH SarabunPSK" w:cs="TH SarabunPSK" w:hint="cs"/>
                      <w:b/>
                      <w:bCs/>
                      <w:color w:val="FF0000"/>
                      <w:sz w:val="32"/>
                      <w:szCs w:val="32"/>
                      <w:cs/>
                    </w:rPr>
                    <w:t xml:space="preserve">ปีงบประมาณ </w:t>
                  </w:r>
                  <w:r w:rsidRPr="00C3103A">
                    <w:rPr>
                      <w:rFonts w:ascii="TH SarabunPSK" w:hAnsi="TH SarabunPSK" w:cs="TH SarabunPSK"/>
                      <w:b/>
                      <w:bCs/>
                      <w:color w:val="FF0000"/>
                      <w:sz w:val="32"/>
                      <w:szCs w:val="32"/>
                    </w:rPr>
                    <w:t>64</w:t>
                  </w:r>
                </w:p>
              </w:tc>
            </w:tr>
            <w:tr w:rsidR="00C3103A" w:rsidRPr="00C3103A"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ร้อยละ 90</w:t>
                  </w:r>
                </w:p>
              </w:tc>
            </w:tr>
          </w:tbl>
          <w:p w:rsidR="00B854C8" w:rsidRPr="00C3103A" w:rsidRDefault="00B854C8" w:rsidP="00B854C8">
            <w:pPr>
              <w:spacing w:after="0"/>
              <w:rPr>
                <w:rFonts w:ascii="TH SarabunPSK" w:hAnsi="TH SarabunPSK" w:cs="TH SarabunPSK"/>
                <w:color w:val="FF0000"/>
                <w:sz w:val="32"/>
                <w:szCs w:val="32"/>
                <w:lang w:val="en-GB"/>
              </w:rPr>
            </w:pP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AF5451" w:rsidRPr="00C3103A" w:rsidRDefault="00AF5451" w:rsidP="00AF5451">
            <w:pPr>
              <w:spacing w:after="0"/>
              <w:rPr>
                <w:rFonts w:ascii="TH SarabunPSK" w:hAnsi="TH SarabunPSK" w:cs="TH SarabunPSK"/>
                <w:b/>
                <w:bCs/>
                <w:color w:val="FF0000"/>
                <w:sz w:val="32"/>
                <w:szCs w:val="32"/>
                <w:highlight w:val="yellow"/>
                <w:cs/>
              </w:rPr>
            </w:pPr>
            <w:r w:rsidRPr="00C3103A">
              <w:rPr>
                <w:rFonts w:ascii="TH SarabunPSK" w:hAnsi="TH SarabunPSK" w:cs="TH SarabunPSK" w:hint="cs"/>
                <w:b/>
                <w:bCs/>
                <w:color w:val="FF0000"/>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F5451" w:rsidRPr="00C3103A" w:rsidRDefault="00AF5451" w:rsidP="00AF5451">
            <w:pPr>
              <w:spacing w:after="0"/>
              <w:rPr>
                <w:rFonts w:ascii="TH SarabunPSK" w:hAnsi="TH SarabunPSK" w:cs="TH SarabunPSK"/>
                <w:color w:val="FF0000"/>
                <w:sz w:val="32"/>
                <w:szCs w:val="32"/>
                <w:cs/>
              </w:rPr>
            </w:pPr>
            <w:r w:rsidRPr="00C3103A">
              <w:rPr>
                <w:rFonts w:ascii="TH SarabunPSK" w:hAnsi="TH SarabunPSK" w:cs="TH SarabunPSK"/>
                <w:color w:val="FF0000"/>
                <w:sz w:val="32"/>
                <w:szCs w:val="32"/>
                <w:cs/>
              </w:rPr>
              <w:t>เพื่อนำผลการประเมินดัชนีความสุขของคนทำงาน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color w:val="FF0000"/>
                <w:sz w:val="32"/>
                <w:szCs w:val="32"/>
                <w:cs/>
              </w:rPr>
              <w:t>มาใช้ในการพัฒนาองค์กร การบริหารงาน การดำเนินการต่างๆเพื่อส่งเสริมความสุขในการทำงานอย่างตรงประเด็น ซึ่งจะส่งผลให้บุคล</w:t>
            </w:r>
            <w:r w:rsidRPr="00C3103A">
              <w:rPr>
                <w:rFonts w:ascii="TH SarabunPSK" w:hAnsi="TH SarabunPSK" w:cs="TH SarabunPSK" w:hint="cs"/>
                <w:color w:val="FF0000"/>
                <w:sz w:val="32"/>
                <w:szCs w:val="32"/>
                <w:cs/>
              </w:rPr>
              <w:t>า</w:t>
            </w:r>
            <w:r w:rsidRPr="00C3103A">
              <w:rPr>
                <w:rFonts w:ascii="TH SarabunPSK" w:hAnsi="TH SarabunPSK" w:cs="TH SarabunPSK"/>
                <w:color w:val="FF0000"/>
                <w:sz w:val="32"/>
                <w:szCs w:val="32"/>
                <w:cs/>
              </w:rPr>
              <w:t>กรเพิ่มประสิทธิภาพและประสิทธิผลในการทำงานให้บรรลุเป้าหมายร่วมขององค์กร “ประชาชนสุขภาพดี เจ้าหน้าที่มีความสุข ระบบสุขภาพยั่งยืน”</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tabs>
                <w:tab w:val="left" w:pos="4335"/>
              </w:tabs>
              <w:spacing w:after="0"/>
              <w:rPr>
                <w:rFonts w:ascii="TH SarabunPSK" w:hAnsi="TH SarabunPSK" w:cs="TH SarabunPSK"/>
                <w:color w:val="FF0000"/>
                <w:sz w:val="32"/>
                <w:szCs w:val="32"/>
                <w:cs/>
              </w:rPr>
            </w:pPr>
            <w:r w:rsidRPr="00C3103A">
              <w:rPr>
                <w:rFonts w:ascii="TH SarabunPSK" w:hAnsi="TH SarabunPSK" w:cs="TH SarabunPSK"/>
                <w:color w:val="FF0000"/>
                <w:sz w:val="32"/>
                <w:szCs w:val="32"/>
                <w:cs/>
              </w:rPr>
              <w:t>ทุกหน่วยงานสังกัดกระทรวงสาธารณสุข</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rPr>
            </w:pPr>
            <w:r w:rsidRPr="00C3103A">
              <w:rPr>
                <w:rFonts w:ascii="TH SarabunPSK" w:hAnsi="TH SarabunPSK" w:cs="TH SarabunPSK"/>
                <w:color w:val="FF0000"/>
                <w:sz w:val="32"/>
                <w:szCs w:val="32"/>
                <w:cs/>
              </w:rPr>
              <w:t xml:space="preserve">1.สำรวจโดย </w:t>
            </w:r>
            <w:r w:rsidRPr="00C3103A">
              <w:rPr>
                <w:rFonts w:ascii="TH SarabunPSK" w:hAnsi="TH SarabunPSK" w:cs="TH SarabunPSK"/>
                <w:color w:val="FF0000"/>
                <w:sz w:val="32"/>
                <w:szCs w:val="32"/>
              </w:rPr>
              <w:t xml:space="preserve">Paper-based </w:t>
            </w:r>
            <w:r w:rsidRPr="00C3103A">
              <w:rPr>
                <w:rFonts w:ascii="TH SarabunPSK" w:hAnsi="TH SarabunPSK" w:cs="TH SarabunPSK"/>
                <w:color w:val="FF0000"/>
                <w:sz w:val="32"/>
                <w:szCs w:val="32"/>
                <w:cs/>
              </w:rPr>
              <w:t xml:space="preserve">หรือ </w:t>
            </w:r>
            <w:r w:rsidRPr="00C3103A">
              <w:rPr>
                <w:rFonts w:ascii="TH SarabunPSK" w:hAnsi="TH SarabunPSK" w:cs="TH SarabunPSK"/>
                <w:color w:val="FF0000"/>
                <w:sz w:val="32"/>
                <w:szCs w:val="32"/>
              </w:rPr>
              <w:t xml:space="preserve">Online-based </w:t>
            </w:r>
            <w:r w:rsidRPr="00C3103A">
              <w:rPr>
                <w:rFonts w:ascii="TH SarabunPSK" w:hAnsi="TH SarabunPSK" w:cs="TH SarabunPSK"/>
                <w:color w:val="FF0000"/>
                <w:sz w:val="32"/>
                <w:szCs w:val="32"/>
                <w:cs/>
              </w:rPr>
              <w:t xml:space="preserve">หรือ </w:t>
            </w:r>
            <w:r w:rsidRPr="00C3103A">
              <w:rPr>
                <w:rFonts w:ascii="TH SarabunPSK" w:hAnsi="TH SarabunPSK" w:cs="TH SarabunPSK"/>
                <w:color w:val="FF0000"/>
                <w:sz w:val="32"/>
                <w:szCs w:val="32"/>
              </w:rPr>
              <w:t xml:space="preserve">Mobile App-based </w:t>
            </w:r>
          </w:p>
          <w:p w:rsidR="00B854C8" w:rsidRPr="00C3103A" w:rsidRDefault="00B854C8" w:rsidP="00B854C8">
            <w:pPr>
              <w:spacing w:after="0"/>
              <w:rPr>
                <w:rFonts w:ascii="TH SarabunPSK" w:hAnsi="TH SarabunPSK" w:cs="TH SarabunPSK"/>
                <w:color w:val="FF0000"/>
                <w:sz w:val="32"/>
                <w:szCs w:val="32"/>
                <w:cs/>
              </w:rPr>
            </w:pPr>
            <w:r w:rsidRPr="00C3103A">
              <w:rPr>
                <w:rFonts w:ascii="TH SarabunPSK" w:hAnsi="TH SarabunPSK" w:cs="TH SarabunPSK"/>
                <w:color w:val="FF0000"/>
                <w:sz w:val="32"/>
                <w:szCs w:val="32"/>
                <w:cs/>
              </w:rPr>
              <w:t>2.รายงานของหน่วยบริการ</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jc w:val="thaiDistribute"/>
              <w:rPr>
                <w:rFonts w:ascii="TH SarabunPSK" w:hAnsi="TH SarabunPSK" w:cs="TH SarabunPSK"/>
                <w:color w:val="FF0000"/>
                <w:sz w:val="32"/>
                <w:szCs w:val="32"/>
              </w:rPr>
            </w:pPr>
            <w:r w:rsidRPr="00C3103A">
              <w:rPr>
                <w:rFonts w:ascii="TH SarabunPSK" w:hAnsi="TH SarabunPSK" w:cs="TH SarabunPSK"/>
                <w:color w:val="FF0000"/>
                <w:sz w:val="32"/>
                <w:szCs w:val="32"/>
              </w:rPr>
              <w:t xml:space="preserve">Server </w:t>
            </w:r>
            <w:r w:rsidRPr="00C3103A">
              <w:rPr>
                <w:rFonts w:ascii="TH SarabunPSK" w:hAnsi="TH SarabunPSK" w:cs="TH SarabunPSK"/>
                <w:color w:val="FF0000"/>
                <w:sz w:val="32"/>
                <w:szCs w:val="32"/>
                <w:cs/>
              </w:rPr>
              <w:t>กลางของกระทรวงสาธารณสุข</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rPr>
            </w:pPr>
            <w:r w:rsidRPr="00C3103A">
              <w:rPr>
                <w:rFonts w:ascii="TH SarabunPSK" w:hAnsi="TH SarabunPSK" w:cs="TH SarabunPSK"/>
                <w:color w:val="FF0000"/>
                <w:sz w:val="32"/>
                <w:szCs w:val="32"/>
              </w:rPr>
              <w:t xml:space="preserve">A = </w:t>
            </w:r>
            <w:r w:rsidRPr="00C3103A">
              <w:rPr>
                <w:rFonts w:ascii="TH SarabunPSK" w:hAnsi="TH SarabunPSK" w:cs="TH SarabunPSK"/>
                <w:color w:val="FF0000"/>
                <w:sz w:val="32"/>
                <w:szCs w:val="32"/>
                <w:cs/>
              </w:rPr>
              <w:t>จำนวนหน่วยงานที่มีการนำดัชนีความสุขของคนทำงาน (</w:t>
            </w:r>
            <w:r w:rsidRPr="00C3103A">
              <w:rPr>
                <w:rFonts w:ascii="TH SarabunPSK" w:hAnsi="TH SarabunPSK" w:cs="TH SarabunPSK"/>
                <w:color w:val="FF0000"/>
                <w:sz w:val="32"/>
                <w:szCs w:val="32"/>
              </w:rPr>
              <w:t xml:space="preserve">Happy Work Life Index)  </w:t>
            </w:r>
          </w:p>
          <w:p w:rsidR="00B854C8" w:rsidRPr="00C3103A" w:rsidRDefault="00B854C8" w:rsidP="00B854C8">
            <w:pPr>
              <w:spacing w:after="0"/>
              <w:rPr>
                <w:rFonts w:ascii="TH SarabunPSK" w:hAnsi="TH SarabunPSK" w:cs="TH SarabunPSK"/>
                <w:color w:val="FF0000"/>
                <w:sz w:val="32"/>
                <w:szCs w:val="32"/>
                <w:cs/>
              </w:rPr>
            </w:pPr>
            <w:r w:rsidRPr="00C3103A">
              <w:rPr>
                <w:rFonts w:ascii="TH SarabunPSK" w:hAnsi="TH SarabunPSK" w:cs="TH SarabunPSK"/>
                <w:color w:val="FF0000"/>
                <w:sz w:val="32"/>
                <w:szCs w:val="32"/>
              </w:rPr>
              <w:t xml:space="preserve">      </w:t>
            </w:r>
            <w:r w:rsidRPr="00C3103A">
              <w:rPr>
                <w:rFonts w:ascii="TH SarabunPSK" w:hAnsi="TH SarabunPSK" w:cs="TH SarabunPSK"/>
                <w:color w:val="FF0000"/>
                <w:sz w:val="32"/>
                <w:szCs w:val="32"/>
                <w:cs/>
              </w:rPr>
              <w:t>ไปใช้</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cs/>
              </w:rPr>
            </w:pPr>
            <w:r w:rsidRPr="00C3103A">
              <w:rPr>
                <w:rFonts w:ascii="TH SarabunPSK" w:hAnsi="TH SarabunPSK" w:cs="TH SarabunPSK"/>
                <w:color w:val="FF0000"/>
                <w:sz w:val="32"/>
                <w:szCs w:val="32"/>
              </w:rPr>
              <w:t xml:space="preserve">B = </w:t>
            </w:r>
            <w:r w:rsidRPr="00C3103A">
              <w:rPr>
                <w:rFonts w:ascii="TH SarabunPSK" w:hAnsi="TH SarabunPSK" w:cs="TH SarabunPSK"/>
                <w:color w:val="FF0000"/>
                <w:sz w:val="32"/>
                <w:szCs w:val="32"/>
                <w:cs/>
              </w:rPr>
              <w:t>จำนวนหน่วยงานในสังกัดกระทรวงสาธารณสุข</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cs/>
              </w:rPr>
            </w:pPr>
            <w:r w:rsidRPr="00C3103A">
              <w:rPr>
                <w:rFonts w:ascii="TH SarabunPSK" w:hAnsi="TH SarabunPSK" w:cs="TH SarabunPSK"/>
                <w:b/>
                <w:bCs/>
                <w:color w:val="FF0000"/>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u w:val="single"/>
              </w:rPr>
            </w:pPr>
            <w:r w:rsidRPr="00C3103A">
              <w:rPr>
                <w:rFonts w:ascii="TH SarabunPSK" w:hAnsi="TH SarabunPSK" w:cs="TH SarabunPSK"/>
                <w:color w:val="FF0000"/>
                <w:sz w:val="32"/>
                <w:szCs w:val="32"/>
              </w:rPr>
              <w:t xml:space="preserve">(A/B) x 100  </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cs/>
              </w:rPr>
            </w:pPr>
            <w:r w:rsidRPr="00C3103A">
              <w:rPr>
                <w:rFonts w:ascii="TH SarabunPSK" w:hAnsi="TH SarabunPSK" w:cs="TH SarabunPSK"/>
                <w:b/>
                <w:bCs/>
                <w:color w:val="FF0000"/>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cs/>
              </w:rPr>
            </w:pPr>
            <w:r w:rsidRPr="00C3103A">
              <w:rPr>
                <w:rFonts w:ascii="TH SarabunPSK" w:hAnsi="TH SarabunPSK" w:cs="TH SarabunPSK" w:hint="cs"/>
                <w:color w:val="FF0000"/>
                <w:sz w:val="32"/>
                <w:szCs w:val="32"/>
                <w:cs/>
              </w:rPr>
              <w:t>ทุก</w:t>
            </w:r>
            <w:r w:rsidRPr="00C3103A">
              <w:rPr>
                <w:rFonts w:ascii="TH SarabunPSK" w:hAnsi="TH SarabunPSK" w:cs="TH SarabunPSK"/>
                <w:color w:val="FF0000"/>
                <w:sz w:val="32"/>
                <w:szCs w:val="32"/>
                <w:cs/>
              </w:rPr>
              <w:t xml:space="preserve"> </w:t>
            </w:r>
            <w:r w:rsidRPr="00C3103A">
              <w:rPr>
                <w:rFonts w:ascii="TH SarabunPSK" w:hAnsi="TH SarabunPSK" w:cs="TH SarabunPSK"/>
                <w:color w:val="FF0000"/>
                <w:sz w:val="32"/>
                <w:szCs w:val="32"/>
              </w:rPr>
              <w:t xml:space="preserve">1 </w:t>
            </w:r>
            <w:r w:rsidRPr="00C3103A">
              <w:rPr>
                <w:rFonts w:ascii="TH SarabunPSK" w:hAnsi="TH SarabunPSK" w:cs="TH SarabunPSK"/>
                <w:color w:val="FF0000"/>
                <w:sz w:val="32"/>
                <w:szCs w:val="32"/>
                <w:cs/>
              </w:rPr>
              <w:t>ปี</w:t>
            </w:r>
          </w:p>
        </w:tc>
      </w:tr>
      <w:tr w:rsidR="00C3103A" w:rsidRPr="00C3103A" w:rsidTr="00B854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AF5451" w:rsidRPr="00C3103A" w:rsidRDefault="00AF5451" w:rsidP="00AF5451">
            <w:pPr>
              <w:spacing w:after="0" w:line="240" w:lineRule="auto"/>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 xml:space="preserve">เกณฑ์การประเมิน </w:t>
            </w:r>
          </w:p>
          <w:p w:rsidR="00AF5451" w:rsidRPr="00C3103A" w:rsidRDefault="00AF5451" w:rsidP="00AF5451">
            <w:pPr>
              <w:spacing w:after="0" w:line="240" w:lineRule="auto"/>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ปี 2560</w:t>
            </w:r>
            <w:r w:rsidRPr="00C3103A">
              <w:rPr>
                <w:rFonts w:ascii="TH SarabunPSK" w:hAnsi="TH SarabunPSK" w:cs="TH SarabunPSK"/>
                <w:b/>
                <w:bCs/>
                <w:color w:val="FF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1"/>
              <w:gridCol w:w="2467"/>
              <w:gridCol w:w="2353"/>
              <w:gridCol w:w="2239"/>
            </w:tblGrid>
            <w:tr w:rsidR="00C3103A" w:rsidRPr="00C3103A" w:rsidTr="0088561F">
              <w:trPr>
                <w:jc w:val="center"/>
              </w:trPr>
              <w:tc>
                <w:tcPr>
                  <w:tcW w:w="1531"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3 เดือน</w:t>
                  </w:r>
                </w:p>
              </w:tc>
              <w:tc>
                <w:tcPr>
                  <w:tcW w:w="2467"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6 เดือน</w:t>
                  </w:r>
                </w:p>
              </w:tc>
              <w:tc>
                <w:tcPr>
                  <w:tcW w:w="2353"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9 เดือน</w:t>
                  </w:r>
                </w:p>
              </w:tc>
              <w:tc>
                <w:tcPr>
                  <w:tcW w:w="2239"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12 เดือน</w:t>
                  </w:r>
                </w:p>
              </w:tc>
            </w:tr>
            <w:tr w:rsidR="00C3103A" w:rsidRPr="00C3103A" w:rsidTr="0088561F">
              <w:trPr>
                <w:jc w:val="center"/>
              </w:trPr>
              <w:tc>
                <w:tcPr>
                  <w:tcW w:w="1531" w:type="dxa"/>
                </w:tcPr>
                <w:p w:rsidR="00AF5451" w:rsidRPr="00C3103A" w:rsidRDefault="00AF5451" w:rsidP="00AF5451">
                  <w:pPr>
                    <w:spacing w:after="0" w:line="240" w:lineRule="auto"/>
                    <w:jc w:val="center"/>
                    <w:rPr>
                      <w:rFonts w:ascii="TH SarabunPSK" w:hAnsi="TH SarabunPSK" w:cs="TH SarabunPSK"/>
                      <w:color w:val="FF0000"/>
                      <w:sz w:val="32"/>
                      <w:szCs w:val="32"/>
                      <w:cs/>
                    </w:rPr>
                  </w:pPr>
                  <w:r w:rsidRPr="00C3103A">
                    <w:rPr>
                      <w:rFonts w:ascii="TH SarabunPSK" w:hAnsi="TH SarabunPSK" w:cs="TH SarabunPSK" w:hint="cs"/>
                      <w:color w:val="FF0000"/>
                      <w:sz w:val="32"/>
                      <w:szCs w:val="32"/>
                      <w:cs/>
                    </w:rPr>
                    <w:t>-</w:t>
                  </w:r>
                </w:p>
              </w:tc>
              <w:tc>
                <w:tcPr>
                  <w:tcW w:w="2467" w:type="dxa"/>
                </w:tcPr>
                <w:p w:rsidR="00AF5451" w:rsidRPr="00C3103A" w:rsidRDefault="00AF5451" w:rsidP="00AF5451">
                  <w:pPr>
                    <w:spacing w:after="0" w:line="240" w:lineRule="auto"/>
                    <w:ind w:firstLine="176"/>
                    <w:rPr>
                      <w:rFonts w:ascii="TH SarabunPSK" w:hAnsi="TH SarabunPSK" w:cs="TH SarabunPSK"/>
                      <w:color w:val="FF0000"/>
                      <w:sz w:val="32"/>
                      <w:szCs w:val="32"/>
                      <w:cs/>
                    </w:rPr>
                  </w:pPr>
                  <w:r w:rsidRPr="00C3103A">
                    <w:rPr>
                      <w:rFonts w:ascii="TH SarabunPSK" w:hAnsi="TH SarabunPSK" w:cs="TH SarabunPSK" w:hint="cs"/>
                      <w:color w:val="FF0000"/>
                      <w:sz w:val="32"/>
                      <w:szCs w:val="32"/>
                      <w:cs/>
                    </w:rPr>
                    <w:t>- มีการชี้แจงทำความเข้าใจแ</w:t>
                  </w:r>
                  <w:r w:rsidRPr="00C3103A">
                    <w:rPr>
                      <w:rFonts w:ascii="TH SarabunPSK" w:hAnsi="TH SarabunPSK" w:cs="TH SarabunPSK"/>
                      <w:color w:val="FF0000"/>
                      <w:sz w:val="32"/>
                      <w:szCs w:val="32"/>
                      <w:cs/>
                    </w:rPr>
                    <w:t>นวทางการวัดดัชนีความสุขของคนทำงานและการนำดัชนีความสุขของ</w:t>
                  </w:r>
                  <w:r w:rsidRPr="00C3103A">
                    <w:rPr>
                      <w:rFonts w:ascii="TH SarabunPSK" w:hAnsi="TH SarabunPSK" w:cs="TH SarabunPSK"/>
                      <w:color w:val="FF0000"/>
                      <w:sz w:val="32"/>
                      <w:szCs w:val="32"/>
                      <w:cs/>
                    </w:rPr>
                    <w:lastRenderedPageBreak/>
                    <w:t>คนทำงานไปใช้</w:t>
                  </w:r>
                </w:p>
              </w:tc>
              <w:tc>
                <w:tcPr>
                  <w:tcW w:w="2353" w:type="dxa"/>
                </w:tcPr>
                <w:p w:rsidR="00AF5451" w:rsidRPr="00C3103A" w:rsidRDefault="00AF5451" w:rsidP="00AF5451">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lastRenderedPageBreak/>
                    <w:t>หน่วยงานมีการประเมินดัชนีความสุขของคนทำงาน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color w:val="FF0000"/>
                      <w:sz w:val="32"/>
                      <w:szCs w:val="32"/>
                      <w:cs/>
                    </w:rPr>
                    <w:t>รายบุคคล</w:t>
                  </w:r>
                  <w:r w:rsidRPr="00C3103A">
                    <w:rPr>
                      <w:rFonts w:ascii="TH SarabunPSK" w:hAnsi="TH SarabunPSK" w:cs="TH SarabunPSK"/>
                      <w:color w:val="FF0000"/>
                      <w:sz w:val="32"/>
                      <w:szCs w:val="32"/>
                      <w:cs/>
                    </w:rPr>
                    <w:lastRenderedPageBreak/>
                    <w:t>มากกว่าร้อยละ 60 ของจำนวนบุคลากรของหน่วยงานนั้น</w:t>
                  </w:r>
                </w:p>
              </w:tc>
              <w:tc>
                <w:tcPr>
                  <w:tcW w:w="2239" w:type="dxa"/>
                </w:tcPr>
                <w:p w:rsidR="00AF5451" w:rsidRPr="00C3103A" w:rsidRDefault="00AF5451" w:rsidP="00AF5451">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lastRenderedPageBreak/>
                    <w:t>ร้อยละ 50 ของหน่วยงาน</w:t>
                  </w:r>
                  <w:r w:rsidRPr="00C3103A">
                    <w:rPr>
                      <w:rFonts w:ascii="TH SarabunPSK" w:hAnsi="TH SarabunPSK" w:cs="TH SarabunPSK"/>
                      <w:color w:val="FF0000"/>
                      <w:sz w:val="32"/>
                      <w:szCs w:val="32"/>
                      <w:cs/>
                    </w:rPr>
                    <w:t>มีการนำดัชนีความสุขของคนทำงาน (</w:t>
                  </w:r>
                  <w:r w:rsidRPr="00C3103A">
                    <w:rPr>
                      <w:rFonts w:ascii="TH SarabunPSK" w:hAnsi="TH SarabunPSK" w:cs="TH SarabunPSK"/>
                      <w:color w:val="FF0000"/>
                      <w:sz w:val="32"/>
                      <w:szCs w:val="32"/>
                    </w:rPr>
                    <w:t xml:space="preserve">Happy Work life </w:t>
                  </w:r>
                  <w:r w:rsidRPr="00C3103A">
                    <w:rPr>
                      <w:rFonts w:ascii="TH SarabunPSK" w:hAnsi="TH SarabunPSK" w:cs="TH SarabunPSK"/>
                      <w:color w:val="FF0000"/>
                      <w:sz w:val="32"/>
                      <w:szCs w:val="32"/>
                    </w:rPr>
                    <w:lastRenderedPageBreak/>
                    <w:t xml:space="preserve">Index) </w:t>
                  </w:r>
                  <w:r w:rsidRPr="00C3103A">
                    <w:rPr>
                      <w:rFonts w:ascii="TH SarabunPSK" w:hAnsi="TH SarabunPSK" w:cs="TH SarabunPSK"/>
                      <w:color w:val="FF0000"/>
                      <w:sz w:val="32"/>
                      <w:szCs w:val="32"/>
                      <w:cs/>
                    </w:rPr>
                    <w:t xml:space="preserve">ไปใช้ </w:t>
                  </w:r>
                  <w:r w:rsidRPr="00C3103A">
                    <w:rPr>
                      <w:rFonts w:ascii="TH SarabunPSK" w:hAnsi="TH SarabunPSK" w:cs="TH SarabunPSK" w:hint="cs"/>
                      <w:color w:val="FF0000"/>
                      <w:sz w:val="32"/>
                      <w:szCs w:val="32"/>
                      <w:cs/>
                    </w:rPr>
                    <w:t>ตั้งแต่ระดับที่ 3 ขึ้นไป</w:t>
                  </w:r>
                </w:p>
              </w:tc>
            </w:tr>
          </w:tbl>
          <w:p w:rsidR="00AF5451" w:rsidRPr="00C3103A" w:rsidRDefault="00AF5451" w:rsidP="00AF5451">
            <w:pPr>
              <w:spacing w:after="0" w:line="240" w:lineRule="auto"/>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lastRenderedPageBreak/>
              <w:t>ปี 2561</w:t>
            </w:r>
            <w:r w:rsidRPr="00C3103A">
              <w:rPr>
                <w:rFonts w:ascii="TH SarabunPSK" w:hAnsi="TH SarabunPSK" w:cs="TH SarabunPSK"/>
                <w:b/>
                <w:bCs/>
                <w:color w:val="FF000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7"/>
              <w:gridCol w:w="2552"/>
              <w:gridCol w:w="2254"/>
              <w:gridCol w:w="2239"/>
            </w:tblGrid>
            <w:tr w:rsidR="00C3103A" w:rsidRPr="00C3103A" w:rsidTr="0088561F">
              <w:trPr>
                <w:jc w:val="center"/>
              </w:trPr>
              <w:tc>
                <w:tcPr>
                  <w:tcW w:w="1517"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3 เดือน</w:t>
                  </w:r>
                </w:p>
              </w:tc>
              <w:tc>
                <w:tcPr>
                  <w:tcW w:w="2552"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6 เดือน</w:t>
                  </w:r>
                </w:p>
              </w:tc>
              <w:tc>
                <w:tcPr>
                  <w:tcW w:w="2254"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9 เดือน</w:t>
                  </w:r>
                </w:p>
              </w:tc>
              <w:tc>
                <w:tcPr>
                  <w:tcW w:w="2239"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12 เดือน</w:t>
                  </w:r>
                </w:p>
              </w:tc>
            </w:tr>
            <w:tr w:rsidR="00C3103A" w:rsidRPr="00C3103A" w:rsidTr="0088561F">
              <w:trPr>
                <w:jc w:val="center"/>
              </w:trPr>
              <w:tc>
                <w:tcPr>
                  <w:tcW w:w="1517" w:type="dxa"/>
                </w:tcPr>
                <w:p w:rsidR="00AF5451" w:rsidRPr="00C3103A" w:rsidRDefault="00AF5451" w:rsidP="00AF5451">
                  <w:pPr>
                    <w:spacing w:after="0" w:line="240" w:lineRule="auto"/>
                    <w:jc w:val="center"/>
                    <w:rPr>
                      <w:rFonts w:ascii="TH SarabunPSK" w:hAnsi="TH SarabunPSK" w:cs="TH SarabunPSK"/>
                      <w:color w:val="FF0000"/>
                      <w:sz w:val="32"/>
                      <w:szCs w:val="32"/>
                      <w:cs/>
                    </w:rPr>
                  </w:pPr>
                  <w:r w:rsidRPr="00C3103A">
                    <w:rPr>
                      <w:rFonts w:ascii="TH SarabunPSK" w:hAnsi="TH SarabunPSK" w:cs="TH SarabunPSK" w:hint="cs"/>
                      <w:color w:val="FF0000"/>
                      <w:sz w:val="32"/>
                      <w:szCs w:val="32"/>
                      <w:cs/>
                    </w:rPr>
                    <w:t>-</w:t>
                  </w:r>
                </w:p>
              </w:tc>
              <w:tc>
                <w:tcPr>
                  <w:tcW w:w="2552" w:type="dxa"/>
                </w:tcPr>
                <w:p w:rsidR="00AF5451" w:rsidRPr="00C3103A" w:rsidRDefault="00AF5451" w:rsidP="00AF5451">
                  <w:pPr>
                    <w:spacing w:after="0" w:line="240" w:lineRule="auto"/>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w:t>
                  </w:r>
                </w:p>
              </w:tc>
              <w:tc>
                <w:tcPr>
                  <w:tcW w:w="2254" w:type="dxa"/>
                </w:tcPr>
                <w:p w:rsidR="00AF5451" w:rsidRPr="00C3103A" w:rsidRDefault="00AF5451" w:rsidP="00AF5451">
                  <w:pPr>
                    <w:spacing w:after="0" w:line="240" w:lineRule="auto"/>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w:t>
                  </w:r>
                </w:p>
              </w:tc>
              <w:tc>
                <w:tcPr>
                  <w:tcW w:w="2239" w:type="dxa"/>
                </w:tcPr>
                <w:p w:rsidR="00AF5451" w:rsidRPr="00C3103A" w:rsidRDefault="00AF5451" w:rsidP="00AF5451">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หน่วยงานที่มีการนำดัชนีความสุขของคนทำงาน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color w:val="FF0000"/>
                      <w:sz w:val="32"/>
                      <w:szCs w:val="32"/>
                      <w:cs/>
                    </w:rPr>
                    <w:t xml:space="preserve">ไปใช้  </w:t>
                  </w:r>
                  <w:r w:rsidRPr="00C3103A">
                    <w:rPr>
                      <w:rFonts w:ascii="TH SarabunPSK" w:hAnsi="TH SarabunPSK" w:cs="TH SarabunPSK" w:hint="cs"/>
                      <w:color w:val="FF0000"/>
                      <w:sz w:val="32"/>
                      <w:szCs w:val="32"/>
                      <w:cs/>
                    </w:rPr>
                    <w:t>ร้อยละ 60</w:t>
                  </w:r>
                </w:p>
              </w:tc>
            </w:tr>
          </w:tbl>
          <w:p w:rsidR="00AF5451" w:rsidRPr="00C3103A" w:rsidRDefault="00AF5451" w:rsidP="00AF5451">
            <w:pPr>
              <w:spacing w:after="0" w:line="240" w:lineRule="auto"/>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 2562 </w:t>
            </w:r>
            <w:r w:rsidRPr="00C3103A">
              <w:rPr>
                <w:rFonts w:ascii="TH SarabunPSK" w:hAnsi="TH SarabunPSK" w:cs="TH SarabunPSK"/>
                <w:b/>
                <w:bCs/>
                <w:color w:val="FF0000"/>
                <w:sz w:val="32"/>
                <w:szCs w:val="32"/>
              </w:rPr>
              <w:t xml:space="preserve">: </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1560"/>
              <w:gridCol w:w="1417"/>
              <w:gridCol w:w="4259"/>
            </w:tblGrid>
            <w:tr w:rsidR="00C3103A" w:rsidRPr="00C3103A" w:rsidTr="0088561F">
              <w:trPr>
                <w:jc w:val="center"/>
              </w:trPr>
              <w:tc>
                <w:tcPr>
                  <w:tcW w:w="1484"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3 เดือน</w:t>
                  </w:r>
                </w:p>
              </w:tc>
              <w:tc>
                <w:tcPr>
                  <w:tcW w:w="1560"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6 เดือน</w:t>
                  </w:r>
                </w:p>
              </w:tc>
              <w:tc>
                <w:tcPr>
                  <w:tcW w:w="1417"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9 เดือน</w:t>
                  </w:r>
                </w:p>
              </w:tc>
              <w:tc>
                <w:tcPr>
                  <w:tcW w:w="4259"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12 เดือน</w:t>
                  </w:r>
                </w:p>
              </w:tc>
            </w:tr>
            <w:tr w:rsidR="00C3103A" w:rsidRPr="00C3103A" w:rsidTr="0088561F">
              <w:trPr>
                <w:jc w:val="center"/>
              </w:trPr>
              <w:tc>
                <w:tcPr>
                  <w:tcW w:w="1484" w:type="dxa"/>
                </w:tcPr>
                <w:p w:rsidR="00AF5451" w:rsidRPr="00C3103A" w:rsidRDefault="00AF5451" w:rsidP="00AF5451">
                  <w:pPr>
                    <w:spacing w:after="0" w:line="240" w:lineRule="auto"/>
                    <w:jc w:val="center"/>
                    <w:rPr>
                      <w:rFonts w:ascii="TH SarabunPSK" w:hAnsi="TH SarabunPSK" w:cs="TH SarabunPSK"/>
                      <w:color w:val="FF0000"/>
                      <w:sz w:val="32"/>
                      <w:szCs w:val="32"/>
                      <w:cs/>
                    </w:rPr>
                  </w:pPr>
                </w:p>
              </w:tc>
              <w:tc>
                <w:tcPr>
                  <w:tcW w:w="1560" w:type="dxa"/>
                </w:tcPr>
                <w:p w:rsidR="00AF5451" w:rsidRPr="00C3103A" w:rsidRDefault="00AF5451" w:rsidP="00AF5451">
                  <w:pPr>
                    <w:spacing w:after="0" w:line="240" w:lineRule="auto"/>
                    <w:jc w:val="center"/>
                    <w:rPr>
                      <w:rFonts w:ascii="TH SarabunPSK" w:hAnsi="TH SarabunPSK" w:cs="TH SarabunPSK"/>
                      <w:color w:val="FF0000"/>
                      <w:sz w:val="32"/>
                      <w:szCs w:val="32"/>
                    </w:rPr>
                  </w:pPr>
                </w:p>
              </w:tc>
              <w:tc>
                <w:tcPr>
                  <w:tcW w:w="1417" w:type="dxa"/>
                </w:tcPr>
                <w:p w:rsidR="00AF5451" w:rsidRPr="00C3103A" w:rsidRDefault="00AF5451" w:rsidP="00AF5451">
                  <w:pPr>
                    <w:spacing w:after="0" w:line="240" w:lineRule="auto"/>
                    <w:jc w:val="center"/>
                    <w:rPr>
                      <w:rFonts w:ascii="TH SarabunPSK" w:hAnsi="TH SarabunPSK" w:cs="TH SarabunPSK"/>
                      <w:color w:val="FF0000"/>
                      <w:sz w:val="32"/>
                      <w:szCs w:val="32"/>
                    </w:rPr>
                  </w:pPr>
                </w:p>
              </w:tc>
              <w:tc>
                <w:tcPr>
                  <w:tcW w:w="4259" w:type="dxa"/>
                </w:tcPr>
                <w:p w:rsidR="00AF5451" w:rsidRPr="00C3103A" w:rsidRDefault="00AF5451" w:rsidP="00AF5451">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หน่วยงานที่มีการนำดัชนีความสุขของคนทำงาน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color w:val="FF0000"/>
                      <w:sz w:val="32"/>
                      <w:szCs w:val="32"/>
                      <w:cs/>
                    </w:rPr>
                    <w:t xml:space="preserve">ไปใช้  </w:t>
                  </w:r>
                  <w:r w:rsidRPr="00C3103A">
                    <w:rPr>
                      <w:rFonts w:ascii="TH SarabunPSK" w:hAnsi="TH SarabunPSK" w:cs="TH SarabunPSK" w:hint="cs"/>
                      <w:color w:val="FF0000"/>
                      <w:sz w:val="32"/>
                      <w:szCs w:val="32"/>
                      <w:cs/>
                    </w:rPr>
                    <w:t>ร้อยละ 70</w:t>
                  </w:r>
                </w:p>
              </w:tc>
            </w:tr>
          </w:tbl>
          <w:p w:rsidR="00AF5451" w:rsidRPr="00C3103A" w:rsidRDefault="00AF5451" w:rsidP="00AF5451">
            <w:pPr>
              <w:spacing w:after="0" w:line="240" w:lineRule="auto"/>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 2563 </w:t>
            </w:r>
            <w:r w:rsidRPr="00C3103A">
              <w:rPr>
                <w:rFonts w:ascii="TH SarabunPSK" w:hAnsi="TH SarabunPSK" w:cs="TH SarabunPSK"/>
                <w:b/>
                <w:bCs/>
                <w:color w:val="FF0000"/>
                <w:sz w:val="32"/>
                <w:szCs w:val="32"/>
              </w:rPr>
              <w:t>:</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1560"/>
              <w:gridCol w:w="1417"/>
              <w:gridCol w:w="4259"/>
            </w:tblGrid>
            <w:tr w:rsidR="00C3103A" w:rsidRPr="00C3103A" w:rsidTr="0088561F">
              <w:trPr>
                <w:jc w:val="center"/>
              </w:trPr>
              <w:tc>
                <w:tcPr>
                  <w:tcW w:w="1484"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3 เดือน</w:t>
                  </w:r>
                </w:p>
              </w:tc>
              <w:tc>
                <w:tcPr>
                  <w:tcW w:w="1560"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6 เดือน</w:t>
                  </w:r>
                </w:p>
              </w:tc>
              <w:tc>
                <w:tcPr>
                  <w:tcW w:w="1417"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9 เดือน</w:t>
                  </w:r>
                </w:p>
              </w:tc>
              <w:tc>
                <w:tcPr>
                  <w:tcW w:w="4259" w:type="dxa"/>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12 เดือน</w:t>
                  </w:r>
                </w:p>
              </w:tc>
            </w:tr>
            <w:tr w:rsidR="00C3103A" w:rsidRPr="00C3103A" w:rsidTr="0088561F">
              <w:trPr>
                <w:jc w:val="center"/>
              </w:trPr>
              <w:tc>
                <w:tcPr>
                  <w:tcW w:w="1484" w:type="dxa"/>
                </w:tcPr>
                <w:p w:rsidR="00AF5451" w:rsidRPr="00C3103A" w:rsidRDefault="00AF5451" w:rsidP="00AF5451">
                  <w:pPr>
                    <w:spacing w:after="0" w:line="240" w:lineRule="auto"/>
                    <w:jc w:val="center"/>
                    <w:rPr>
                      <w:rFonts w:ascii="TH SarabunPSK" w:hAnsi="TH SarabunPSK" w:cs="TH SarabunPSK"/>
                      <w:color w:val="FF0000"/>
                      <w:sz w:val="32"/>
                      <w:szCs w:val="32"/>
                      <w:cs/>
                    </w:rPr>
                  </w:pPr>
                </w:p>
              </w:tc>
              <w:tc>
                <w:tcPr>
                  <w:tcW w:w="1560" w:type="dxa"/>
                </w:tcPr>
                <w:p w:rsidR="00AF5451" w:rsidRPr="00C3103A" w:rsidRDefault="00AF5451" w:rsidP="00AF5451">
                  <w:pPr>
                    <w:spacing w:after="0" w:line="240" w:lineRule="auto"/>
                    <w:jc w:val="center"/>
                    <w:rPr>
                      <w:rFonts w:ascii="TH SarabunPSK" w:hAnsi="TH SarabunPSK" w:cs="TH SarabunPSK"/>
                      <w:color w:val="FF0000"/>
                      <w:sz w:val="32"/>
                      <w:szCs w:val="32"/>
                    </w:rPr>
                  </w:pPr>
                </w:p>
              </w:tc>
              <w:tc>
                <w:tcPr>
                  <w:tcW w:w="1417" w:type="dxa"/>
                </w:tcPr>
                <w:p w:rsidR="00AF5451" w:rsidRPr="00C3103A" w:rsidRDefault="00AF5451" w:rsidP="00AF5451">
                  <w:pPr>
                    <w:spacing w:after="0" w:line="240" w:lineRule="auto"/>
                    <w:jc w:val="center"/>
                    <w:rPr>
                      <w:rFonts w:ascii="TH SarabunPSK" w:hAnsi="TH SarabunPSK" w:cs="TH SarabunPSK"/>
                      <w:color w:val="FF0000"/>
                      <w:sz w:val="32"/>
                      <w:szCs w:val="32"/>
                    </w:rPr>
                  </w:pPr>
                </w:p>
              </w:tc>
              <w:tc>
                <w:tcPr>
                  <w:tcW w:w="4259" w:type="dxa"/>
                </w:tcPr>
                <w:p w:rsidR="00AF5451" w:rsidRPr="00C3103A" w:rsidRDefault="00AF5451" w:rsidP="00AF5451">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หน่วยงานที่มีการนำดัชนีความสุขของคนทำงาน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color w:val="FF0000"/>
                      <w:sz w:val="32"/>
                      <w:szCs w:val="32"/>
                      <w:cs/>
                    </w:rPr>
                    <w:t xml:space="preserve">ไปใช้  </w:t>
                  </w:r>
                  <w:r w:rsidRPr="00C3103A">
                    <w:rPr>
                      <w:rFonts w:ascii="TH SarabunPSK" w:hAnsi="TH SarabunPSK" w:cs="TH SarabunPSK" w:hint="cs"/>
                      <w:color w:val="FF0000"/>
                      <w:sz w:val="32"/>
                      <w:szCs w:val="32"/>
                      <w:cs/>
                    </w:rPr>
                    <w:t>ร้อยละ 80</w:t>
                  </w:r>
                </w:p>
              </w:tc>
            </w:tr>
          </w:tbl>
          <w:p w:rsidR="00AF5451" w:rsidRPr="00C3103A" w:rsidRDefault="00AF5451" w:rsidP="00AF5451">
            <w:pPr>
              <w:spacing w:after="0" w:line="240" w:lineRule="auto"/>
              <w:rPr>
                <w:rFonts w:ascii="TH SarabunPSK" w:hAnsi="TH SarabunPSK" w:cs="TH SarabunPSK"/>
                <w:b/>
                <w:bCs/>
                <w:color w:val="FF0000"/>
                <w:sz w:val="32"/>
                <w:szCs w:val="32"/>
              </w:rPr>
            </w:pPr>
          </w:p>
          <w:p w:rsidR="00AF5451" w:rsidRPr="00C3103A" w:rsidRDefault="00AF5451" w:rsidP="00AF5451">
            <w:pPr>
              <w:spacing w:after="0" w:line="240" w:lineRule="auto"/>
              <w:rPr>
                <w:rFonts w:ascii="TH SarabunPSK" w:hAnsi="TH SarabunPSK" w:cs="TH SarabunPSK"/>
                <w:b/>
                <w:bCs/>
                <w:color w:val="FF0000"/>
                <w:sz w:val="32"/>
                <w:szCs w:val="32"/>
              </w:rPr>
            </w:pPr>
          </w:p>
          <w:p w:rsidR="00AF5451" w:rsidRPr="00C3103A" w:rsidRDefault="00AF5451" w:rsidP="00AF5451">
            <w:pPr>
              <w:spacing w:after="0" w:line="240" w:lineRule="auto"/>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 xml:space="preserve">ปี 2564 </w:t>
            </w:r>
            <w:r w:rsidRPr="00C3103A">
              <w:rPr>
                <w:rFonts w:ascii="TH SarabunPSK" w:hAnsi="TH SarabunPSK" w:cs="TH SarabunPSK"/>
                <w:b/>
                <w:bCs/>
                <w:color w:val="FF0000"/>
                <w:sz w:val="32"/>
                <w:szCs w:val="32"/>
              </w:rPr>
              <w:t>:</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4"/>
              <w:gridCol w:w="1560"/>
              <w:gridCol w:w="1417"/>
              <w:gridCol w:w="4259"/>
            </w:tblGrid>
            <w:tr w:rsidR="00C3103A" w:rsidRPr="00C3103A" w:rsidTr="0088561F">
              <w:trPr>
                <w:jc w:val="center"/>
              </w:trPr>
              <w:tc>
                <w:tcPr>
                  <w:tcW w:w="1484" w:type="dxa"/>
                  <w:tcBorders>
                    <w:bottom w:val="single" w:sz="4" w:space="0" w:color="000000"/>
                  </w:tcBorders>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3 เดือน</w:t>
                  </w:r>
                </w:p>
              </w:tc>
              <w:tc>
                <w:tcPr>
                  <w:tcW w:w="1560" w:type="dxa"/>
                  <w:tcBorders>
                    <w:bottom w:val="single" w:sz="4" w:space="0" w:color="000000"/>
                  </w:tcBorders>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6 เดือน</w:t>
                  </w:r>
                </w:p>
              </w:tc>
              <w:tc>
                <w:tcPr>
                  <w:tcW w:w="1417" w:type="dxa"/>
                  <w:tcBorders>
                    <w:bottom w:val="single" w:sz="4" w:space="0" w:color="000000"/>
                  </w:tcBorders>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9 เดือน</w:t>
                  </w:r>
                </w:p>
              </w:tc>
              <w:tc>
                <w:tcPr>
                  <w:tcW w:w="4259" w:type="dxa"/>
                  <w:tcBorders>
                    <w:bottom w:val="single" w:sz="4" w:space="0" w:color="000000"/>
                  </w:tcBorders>
                </w:tcPr>
                <w:p w:rsidR="00AF5451" w:rsidRPr="00C3103A" w:rsidRDefault="00AF5451" w:rsidP="00AF5451">
                  <w:pPr>
                    <w:spacing w:after="0" w:line="240" w:lineRule="auto"/>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รอบ 12 เดือน</w:t>
                  </w:r>
                </w:p>
              </w:tc>
            </w:tr>
            <w:tr w:rsidR="00C3103A" w:rsidRPr="00C3103A" w:rsidTr="0088561F">
              <w:trPr>
                <w:jc w:val="center"/>
              </w:trPr>
              <w:tc>
                <w:tcPr>
                  <w:tcW w:w="1484" w:type="dxa"/>
                  <w:tcBorders>
                    <w:bottom w:val="nil"/>
                  </w:tcBorders>
                </w:tcPr>
                <w:p w:rsidR="00AF5451" w:rsidRPr="00C3103A" w:rsidRDefault="00AF5451" w:rsidP="00AF5451">
                  <w:pPr>
                    <w:spacing w:after="0" w:line="240" w:lineRule="auto"/>
                    <w:jc w:val="center"/>
                    <w:rPr>
                      <w:rFonts w:ascii="TH SarabunPSK" w:hAnsi="TH SarabunPSK" w:cs="TH SarabunPSK"/>
                      <w:color w:val="FF0000"/>
                      <w:sz w:val="32"/>
                      <w:szCs w:val="32"/>
                      <w:cs/>
                    </w:rPr>
                  </w:pPr>
                </w:p>
              </w:tc>
              <w:tc>
                <w:tcPr>
                  <w:tcW w:w="1560" w:type="dxa"/>
                  <w:tcBorders>
                    <w:bottom w:val="nil"/>
                  </w:tcBorders>
                </w:tcPr>
                <w:p w:rsidR="00AF5451" w:rsidRPr="00C3103A" w:rsidRDefault="00AF5451" w:rsidP="00AF5451">
                  <w:pPr>
                    <w:spacing w:after="0" w:line="240" w:lineRule="auto"/>
                    <w:jc w:val="center"/>
                    <w:rPr>
                      <w:rFonts w:ascii="TH SarabunPSK" w:hAnsi="TH SarabunPSK" w:cs="TH SarabunPSK"/>
                      <w:color w:val="FF0000"/>
                      <w:sz w:val="32"/>
                      <w:szCs w:val="32"/>
                    </w:rPr>
                  </w:pPr>
                </w:p>
              </w:tc>
              <w:tc>
                <w:tcPr>
                  <w:tcW w:w="1417" w:type="dxa"/>
                  <w:tcBorders>
                    <w:bottom w:val="nil"/>
                  </w:tcBorders>
                </w:tcPr>
                <w:p w:rsidR="00AF5451" w:rsidRPr="00C3103A" w:rsidRDefault="00AF5451" w:rsidP="00AF5451">
                  <w:pPr>
                    <w:spacing w:after="0" w:line="240" w:lineRule="auto"/>
                    <w:jc w:val="center"/>
                    <w:rPr>
                      <w:rFonts w:ascii="TH SarabunPSK" w:hAnsi="TH SarabunPSK" w:cs="TH SarabunPSK"/>
                      <w:color w:val="FF0000"/>
                      <w:sz w:val="32"/>
                      <w:szCs w:val="32"/>
                    </w:rPr>
                  </w:pPr>
                </w:p>
              </w:tc>
              <w:tc>
                <w:tcPr>
                  <w:tcW w:w="4259" w:type="dxa"/>
                  <w:tcBorders>
                    <w:bottom w:val="nil"/>
                  </w:tcBorders>
                </w:tcPr>
                <w:p w:rsidR="00AF5451" w:rsidRPr="00C3103A" w:rsidRDefault="00AF5451" w:rsidP="00AF5451">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หน่วยงานที่มีการนำดัชนีความสุขของคนทำงาน (</w:t>
                  </w:r>
                  <w:r w:rsidRPr="00C3103A">
                    <w:rPr>
                      <w:rFonts w:ascii="TH SarabunPSK" w:hAnsi="TH SarabunPSK" w:cs="TH SarabunPSK"/>
                      <w:color w:val="FF0000"/>
                      <w:sz w:val="32"/>
                      <w:szCs w:val="32"/>
                    </w:rPr>
                    <w:t xml:space="preserve">Happy Work Life Index) </w:t>
                  </w:r>
                  <w:r w:rsidRPr="00C3103A">
                    <w:rPr>
                      <w:rFonts w:ascii="TH SarabunPSK" w:hAnsi="TH SarabunPSK" w:cs="TH SarabunPSK"/>
                      <w:color w:val="FF0000"/>
                      <w:sz w:val="32"/>
                      <w:szCs w:val="32"/>
                      <w:cs/>
                    </w:rPr>
                    <w:t xml:space="preserve">ไปใช้  </w:t>
                  </w:r>
                  <w:r w:rsidRPr="00C3103A">
                    <w:rPr>
                      <w:rFonts w:ascii="TH SarabunPSK" w:hAnsi="TH SarabunPSK" w:cs="TH SarabunPSK" w:hint="cs"/>
                      <w:color w:val="FF0000"/>
                      <w:sz w:val="32"/>
                      <w:szCs w:val="32"/>
                      <w:cs/>
                    </w:rPr>
                    <w:t>ร้อยละ 90</w:t>
                  </w:r>
                </w:p>
              </w:tc>
            </w:tr>
          </w:tbl>
          <w:p w:rsidR="00B854C8" w:rsidRPr="00C3103A" w:rsidRDefault="00B854C8" w:rsidP="00AF5451">
            <w:pPr>
              <w:spacing w:after="0" w:line="240" w:lineRule="auto"/>
              <w:rPr>
                <w:rFonts w:ascii="TH SarabunPSK" w:hAnsi="TH SarabunPSK" w:cs="TH SarabunPSK"/>
                <w:b/>
                <w:bCs/>
                <w:color w:val="FF0000"/>
                <w:sz w:val="32"/>
                <w:szCs w:val="32"/>
              </w:rPr>
            </w:pP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cs/>
              </w:rPr>
            </w:pPr>
            <w:r w:rsidRPr="00C3103A">
              <w:rPr>
                <w:rFonts w:ascii="TH SarabunPSK" w:hAnsi="TH SarabunPSK" w:cs="TH SarabunPSK"/>
                <w:b/>
                <w:bCs/>
                <w:color w:val="FF0000"/>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jc w:val="thaiDistribute"/>
              <w:rPr>
                <w:rFonts w:ascii="TH SarabunPSK" w:hAnsi="TH SarabunPSK" w:cs="TH SarabunPSK"/>
                <w:color w:val="FF0000"/>
                <w:sz w:val="32"/>
                <w:szCs w:val="32"/>
                <w:cs/>
              </w:rPr>
            </w:pPr>
            <w:r w:rsidRPr="00C3103A">
              <w:rPr>
                <w:rFonts w:ascii="TH SarabunPSK" w:hAnsi="TH SarabunPSK" w:cs="TH SarabunPSK"/>
                <w:color w:val="FF0000"/>
                <w:sz w:val="32"/>
                <w:szCs w:val="32"/>
                <w:cs/>
              </w:rPr>
              <w:t>สำรวจ</w:t>
            </w: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cs/>
              </w:rPr>
            </w:pPr>
            <w:r w:rsidRPr="00C3103A">
              <w:rPr>
                <w:rFonts w:ascii="TH SarabunPSK" w:hAnsi="TH SarabunPSK" w:cs="TH SarabunPSK"/>
                <w:b/>
                <w:bCs/>
                <w:color w:val="FF0000"/>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color w:val="FF0000"/>
                <w:sz w:val="32"/>
                <w:szCs w:val="32"/>
                <w:cs/>
              </w:rPr>
            </w:pPr>
            <w:r w:rsidRPr="00C3103A">
              <w:rPr>
                <w:rFonts w:ascii="TH SarabunPSK" w:hAnsi="TH SarabunPSK" w:cs="TH SarabunPSK" w:hint="cs"/>
                <w:color w:val="FF0000"/>
                <w:sz w:val="32"/>
                <w:szCs w:val="32"/>
                <w:cs/>
              </w:rPr>
              <w:t>-</w:t>
            </w:r>
          </w:p>
        </w:tc>
      </w:tr>
      <w:tr w:rsidR="00C3103A" w:rsidRPr="00C3103A" w:rsidTr="00B854C8">
        <w:trPr>
          <w:trHeight w:val="1069"/>
        </w:trPr>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cs/>
              </w:rPr>
            </w:pPr>
            <w:r w:rsidRPr="00C3103A">
              <w:rPr>
                <w:rFonts w:ascii="TH SarabunPSK" w:hAnsi="TH SarabunPSK" w:cs="TH SarabunPSK"/>
                <w:b/>
                <w:bCs/>
                <w:color w:val="FF0000"/>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C3103A" w:rsidRPr="00C3103A" w:rsidTr="00B854C8">
              <w:trPr>
                <w:jc w:val="center"/>
              </w:trPr>
              <w:tc>
                <w:tcPr>
                  <w:tcW w:w="1372" w:type="dxa"/>
                  <w:vMerge w:val="restart"/>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rPr>
                    <w:t>Baseline data</w:t>
                  </w:r>
                </w:p>
              </w:tc>
              <w:tc>
                <w:tcPr>
                  <w:tcW w:w="1372" w:type="dxa"/>
                  <w:vMerge w:val="restart"/>
                </w:tcPr>
                <w:p w:rsidR="00B854C8" w:rsidRPr="00C3103A" w:rsidRDefault="00B854C8" w:rsidP="00B854C8">
                  <w:pPr>
                    <w:spacing w:after="0"/>
                    <w:jc w:val="center"/>
                    <w:rPr>
                      <w:rFonts w:ascii="TH SarabunPSK" w:hAnsi="TH SarabunPSK" w:cs="TH SarabunPSK"/>
                      <w:b/>
                      <w:bCs/>
                      <w:color w:val="FF0000"/>
                      <w:sz w:val="32"/>
                      <w:szCs w:val="32"/>
                      <w:cs/>
                    </w:rPr>
                  </w:pPr>
                  <w:r w:rsidRPr="00C3103A">
                    <w:rPr>
                      <w:rFonts w:ascii="TH SarabunPSK" w:hAnsi="TH SarabunPSK" w:cs="TH SarabunPSK"/>
                      <w:b/>
                      <w:bCs/>
                      <w:color w:val="FF0000"/>
                      <w:sz w:val="32"/>
                      <w:szCs w:val="32"/>
                      <w:cs/>
                    </w:rPr>
                    <w:t>หน่วยวัด</w:t>
                  </w:r>
                </w:p>
              </w:tc>
              <w:tc>
                <w:tcPr>
                  <w:tcW w:w="4116" w:type="dxa"/>
                  <w:gridSpan w:val="3"/>
                </w:tcPr>
                <w:p w:rsidR="00B854C8" w:rsidRPr="00C3103A" w:rsidRDefault="00B854C8" w:rsidP="00B854C8">
                  <w:pPr>
                    <w:spacing w:after="0"/>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ผลการดำเนินงานในรอบปีงบประมาณ พ.ศ.</w:t>
                  </w:r>
                </w:p>
              </w:tc>
            </w:tr>
            <w:tr w:rsidR="00C3103A" w:rsidRPr="00C3103A" w:rsidTr="00B854C8">
              <w:trPr>
                <w:jc w:val="center"/>
              </w:trPr>
              <w:tc>
                <w:tcPr>
                  <w:tcW w:w="1372" w:type="dxa"/>
                  <w:vMerge/>
                </w:tcPr>
                <w:p w:rsidR="00B854C8" w:rsidRPr="00C3103A" w:rsidRDefault="00B854C8" w:rsidP="00B854C8">
                  <w:pPr>
                    <w:spacing w:after="0"/>
                    <w:jc w:val="center"/>
                    <w:rPr>
                      <w:rFonts w:ascii="TH SarabunPSK" w:hAnsi="TH SarabunPSK" w:cs="TH SarabunPSK"/>
                      <w:b/>
                      <w:bCs/>
                      <w:color w:val="FF0000"/>
                      <w:sz w:val="32"/>
                      <w:szCs w:val="32"/>
                    </w:rPr>
                  </w:pPr>
                </w:p>
              </w:tc>
              <w:tc>
                <w:tcPr>
                  <w:tcW w:w="1372" w:type="dxa"/>
                  <w:vMerge/>
                </w:tcPr>
                <w:p w:rsidR="00B854C8" w:rsidRPr="00C3103A" w:rsidRDefault="00B854C8" w:rsidP="00B854C8">
                  <w:pPr>
                    <w:spacing w:after="0"/>
                    <w:jc w:val="center"/>
                    <w:rPr>
                      <w:rFonts w:ascii="TH SarabunPSK" w:hAnsi="TH SarabunPSK" w:cs="TH SarabunPSK"/>
                      <w:b/>
                      <w:bCs/>
                      <w:color w:val="FF0000"/>
                      <w:sz w:val="32"/>
                      <w:szCs w:val="32"/>
                    </w:rPr>
                  </w:pPr>
                </w:p>
              </w:tc>
              <w:tc>
                <w:tcPr>
                  <w:tcW w:w="1372" w:type="dxa"/>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255</w:t>
                  </w:r>
                  <w:r w:rsidRPr="00C3103A">
                    <w:rPr>
                      <w:rFonts w:ascii="TH SarabunPSK" w:hAnsi="TH SarabunPSK" w:cs="TH SarabunPSK" w:hint="cs"/>
                      <w:b/>
                      <w:bCs/>
                      <w:color w:val="FF0000"/>
                      <w:sz w:val="32"/>
                      <w:szCs w:val="32"/>
                      <w:cs/>
                    </w:rPr>
                    <w:t>7</w:t>
                  </w:r>
                </w:p>
              </w:tc>
              <w:tc>
                <w:tcPr>
                  <w:tcW w:w="1372" w:type="dxa"/>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2558</w:t>
                  </w:r>
                </w:p>
              </w:tc>
              <w:tc>
                <w:tcPr>
                  <w:tcW w:w="1372" w:type="dxa"/>
                </w:tcPr>
                <w:p w:rsidR="00B854C8" w:rsidRPr="00C3103A" w:rsidRDefault="00B854C8" w:rsidP="00B854C8">
                  <w:pPr>
                    <w:spacing w:after="0"/>
                    <w:jc w:val="center"/>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2559</w:t>
                  </w:r>
                </w:p>
              </w:tc>
            </w:tr>
            <w:tr w:rsidR="00C3103A" w:rsidRPr="00C3103A" w:rsidTr="00B854C8">
              <w:trPr>
                <w:jc w:val="center"/>
              </w:trPr>
              <w:tc>
                <w:tcPr>
                  <w:tcW w:w="1372" w:type="dxa"/>
                </w:tcPr>
                <w:p w:rsidR="00B854C8" w:rsidRPr="00C3103A" w:rsidRDefault="00B854C8" w:rsidP="00B854C8">
                  <w:pPr>
                    <w:spacing w:after="0"/>
                    <w:jc w:val="center"/>
                    <w:rPr>
                      <w:rFonts w:ascii="TH SarabunPSK" w:hAnsi="TH SarabunPSK" w:cs="TH SarabunPSK"/>
                      <w:color w:val="FF0000"/>
                      <w:sz w:val="32"/>
                      <w:szCs w:val="32"/>
                      <w:cs/>
                    </w:rPr>
                  </w:pPr>
                  <w:r w:rsidRPr="00C3103A">
                    <w:rPr>
                      <w:rFonts w:ascii="TH SarabunPSK" w:hAnsi="TH SarabunPSK" w:cs="TH SarabunPSK" w:hint="cs"/>
                      <w:color w:val="FF0000"/>
                      <w:sz w:val="32"/>
                      <w:szCs w:val="32"/>
                      <w:cs/>
                    </w:rPr>
                    <w:t>-</w:t>
                  </w:r>
                </w:p>
              </w:tc>
              <w:tc>
                <w:tcPr>
                  <w:tcW w:w="1372" w:type="dxa"/>
                </w:tcPr>
                <w:p w:rsidR="00B854C8" w:rsidRPr="00C3103A" w:rsidRDefault="00B854C8" w:rsidP="00B854C8">
                  <w:pPr>
                    <w:spacing w:after="0"/>
                    <w:jc w:val="center"/>
                    <w:rPr>
                      <w:rFonts w:ascii="TH SarabunPSK" w:hAnsi="TH SarabunPSK" w:cs="TH SarabunPSK"/>
                      <w:color w:val="FF0000"/>
                      <w:sz w:val="32"/>
                      <w:szCs w:val="32"/>
                      <w:cs/>
                    </w:rPr>
                  </w:pPr>
                  <w:r w:rsidRPr="00C3103A">
                    <w:rPr>
                      <w:rFonts w:ascii="TH SarabunPSK" w:hAnsi="TH SarabunPSK" w:cs="TH SarabunPSK" w:hint="cs"/>
                      <w:color w:val="FF0000"/>
                      <w:sz w:val="32"/>
                      <w:szCs w:val="32"/>
                      <w:cs/>
                    </w:rPr>
                    <w:t>ร้อยละ</w:t>
                  </w:r>
                </w:p>
              </w:tc>
              <w:tc>
                <w:tcPr>
                  <w:tcW w:w="1372" w:type="dxa"/>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w:t>
                  </w:r>
                </w:p>
              </w:tc>
              <w:tc>
                <w:tcPr>
                  <w:tcW w:w="1372" w:type="dxa"/>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w:t>
                  </w:r>
                </w:p>
              </w:tc>
              <w:tc>
                <w:tcPr>
                  <w:tcW w:w="1372" w:type="dxa"/>
                </w:tcPr>
                <w:p w:rsidR="00B854C8" w:rsidRPr="00C3103A" w:rsidRDefault="00B854C8" w:rsidP="00B854C8">
                  <w:pPr>
                    <w:spacing w:after="0"/>
                    <w:jc w:val="center"/>
                    <w:rPr>
                      <w:rFonts w:ascii="TH SarabunPSK" w:hAnsi="TH SarabunPSK" w:cs="TH SarabunPSK"/>
                      <w:color w:val="FF0000"/>
                      <w:sz w:val="32"/>
                      <w:szCs w:val="32"/>
                    </w:rPr>
                  </w:pPr>
                  <w:r w:rsidRPr="00C3103A">
                    <w:rPr>
                      <w:rFonts w:ascii="TH SarabunPSK" w:hAnsi="TH SarabunPSK" w:cs="TH SarabunPSK" w:hint="cs"/>
                      <w:color w:val="FF0000"/>
                      <w:sz w:val="32"/>
                      <w:szCs w:val="32"/>
                      <w:cs/>
                    </w:rPr>
                    <w:t>-</w:t>
                  </w:r>
                </w:p>
              </w:tc>
            </w:tr>
          </w:tbl>
          <w:p w:rsidR="00B854C8" w:rsidRPr="00C3103A" w:rsidRDefault="00B854C8" w:rsidP="00B854C8">
            <w:pPr>
              <w:spacing w:after="0"/>
              <w:rPr>
                <w:rFonts w:ascii="TH SarabunPSK" w:hAnsi="TH SarabunPSK" w:cs="TH SarabunPSK"/>
                <w:color w:val="FF0000"/>
                <w:sz w:val="32"/>
                <w:szCs w:val="32"/>
              </w:rPr>
            </w:pPr>
          </w:p>
        </w:tc>
      </w:tr>
      <w:tr w:rsidR="00C3103A" w:rsidRPr="00C3103A" w:rsidTr="00B854C8">
        <w:tc>
          <w:tcPr>
            <w:tcW w:w="2694"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highlight w:val="yellow"/>
                <w:cs/>
              </w:rPr>
              <w:t>ผู้ให้ข้อมูลทางวิชาการ /</w:t>
            </w:r>
          </w:p>
          <w:p w:rsidR="00B854C8" w:rsidRPr="00C3103A" w:rsidRDefault="00B854C8" w:rsidP="00B854C8">
            <w:pPr>
              <w:spacing w:after="0"/>
              <w:rPr>
                <w:rFonts w:ascii="TH SarabunPSK" w:hAnsi="TH SarabunPSK" w:cs="TH SarabunPSK"/>
                <w:b/>
                <w:bCs/>
                <w:color w:val="FF0000"/>
                <w:sz w:val="32"/>
                <w:szCs w:val="32"/>
                <w:highlight w:val="yellow"/>
              </w:rPr>
            </w:pPr>
            <w:r w:rsidRPr="00C3103A">
              <w:rPr>
                <w:rFonts w:ascii="TH SarabunPSK" w:hAnsi="TH SarabunPSK" w:cs="TH SarabunPSK"/>
                <w:b/>
                <w:bCs/>
                <w:color w:val="FF0000"/>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854C8" w:rsidRPr="00C3103A" w:rsidRDefault="00B854C8" w:rsidP="00B854C8">
            <w:pPr>
              <w:spacing w:after="0" w:line="240" w:lineRule="auto"/>
              <w:rPr>
                <w:rFonts w:ascii="TH SarabunPSK" w:hAnsi="TH SarabunPSK" w:cs="TH SarabunPSK"/>
                <w:color w:val="FF0000"/>
                <w:sz w:val="32"/>
                <w:szCs w:val="32"/>
                <w:u w:val="single"/>
              </w:rPr>
            </w:pPr>
            <w:r w:rsidRPr="00C3103A">
              <w:rPr>
                <w:rFonts w:ascii="TH SarabunPSK" w:hAnsi="TH SarabunPSK" w:cs="TH SarabunPSK"/>
                <w:color w:val="FF0000"/>
                <w:sz w:val="32"/>
                <w:szCs w:val="32"/>
                <w:u w:val="single"/>
                <w:cs/>
              </w:rPr>
              <w:t>ผู้ให้ข้อมูลทางวิชาการ</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1</w:t>
            </w:r>
            <w:r w:rsidRPr="00C3103A">
              <w:rPr>
                <w:rFonts w:ascii="TH SarabunPSK" w:hAnsi="TH SarabunPSK" w:cs="TH SarabunPSK"/>
                <w:color w:val="FF0000"/>
                <w:sz w:val="32"/>
                <w:szCs w:val="32"/>
              </w:rPr>
              <w:t>.</w:t>
            </w:r>
            <w:r w:rsidRPr="00C3103A">
              <w:rPr>
                <w:color w:val="FF0000"/>
              </w:rPr>
              <w:t xml:space="preserve"> </w:t>
            </w:r>
            <w:r w:rsidRPr="00C3103A">
              <w:rPr>
                <w:rFonts w:ascii="TH SarabunPSK" w:hAnsi="TH SarabunPSK" w:cs="TH SarabunPSK"/>
                <w:color w:val="FF0000"/>
                <w:sz w:val="32"/>
                <w:szCs w:val="32"/>
                <w:cs/>
              </w:rPr>
              <w:t>นพ.ยงยุทธ วงศ์ภิรมย์ศานติ์</w:t>
            </w:r>
            <w:r w:rsidRPr="00C3103A">
              <w:rPr>
                <w:rFonts w:ascii="TH SarabunPSK" w:hAnsi="TH SarabunPSK" w:cs="TH SarabunPSK"/>
                <w:color w:val="FF0000"/>
                <w:sz w:val="32"/>
                <w:szCs w:val="32"/>
              </w:rPr>
              <w:t xml:space="preserve"> </w:t>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หัวหน้ากลุ่มที่ปรึกษากรมสุขภาพจิต</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t xml:space="preserve">    </w:t>
            </w: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B854C8" w:rsidRPr="00C3103A" w:rsidRDefault="00B854C8" w:rsidP="00B854C8">
            <w:pPr>
              <w:spacing w:after="0"/>
              <w:rPr>
                <w:rFonts w:ascii="TH SarabunPSK" w:hAnsi="TH SarabunPSK" w:cs="TH SarabunPSK"/>
                <w:color w:val="FF0000"/>
                <w:sz w:val="32"/>
                <w:szCs w:val="32"/>
              </w:rPr>
            </w:pPr>
            <w:r w:rsidRPr="00C3103A">
              <w:rPr>
                <w:rFonts w:ascii="TH SarabunPSK" w:hAnsi="TH SarabunPSK" w:cs="TH SarabunPSK" w:hint="cs"/>
                <w:color w:val="FF0000"/>
                <w:sz w:val="32"/>
                <w:szCs w:val="32"/>
                <w:cs/>
              </w:rPr>
              <w:t xml:space="preserve">    โ</w:t>
            </w:r>
            <w:r w:rsidRPr="00C3103A">
              <w:rPr>
                <w:rFonts w:ascii="TH SarabunPSK" w:hAnsi="TH SarabunPSK" w:cs="TH SarabunPSK"/>
                <w:color w:val="FF0000"/>
                <w:sz w:val="32"/>
                <w:szCs w:val="32"/>
                <w:cs/>
              </w:rPr>
              <w:t>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rPr>
              <w:t>2.</w:t>
            </w:r>
            <w:r w:rsidRPr="00C3103A">
              <w:rPr>
                <w:color w:val="FF0000"/>
              </w:rPr>
              <w:t xml:space="preserve"> </w:t>
            </w:r>
            <w:r w:rsidRPr="00C3103A">
              <w:rPr>
                <w:rFonts w:ascii="TH SarabunPSK" w:hAnsi="TH SarabunPSK" w:cs="TH SarabunPSK"/>
                <w:color w:val="FF0000"/>
                <w:sz w:val="32"/>
                <w:szCs w:val="32"/>
                <w:cs/>
              </w:rPr>
              <w:t>นายสรรเสริญ นามพรหม</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t xml:space="preserve">ผู้อำนวยการกลุ่มบริหารงานบุคคล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สำนักงานปลัดกระทรวงสาธารณสุข</w:t>
            </w:r>
            <w:r w:rsidRPr="00C3103A">
              <w:rPr>
                <w:rFonts w:ascii="TH SarabunPSK" w:hAnsi="TH SarabunPSK" w:cs="TH SarabunPSK"/>
                <w:color w:val="FF0000"/>
                <w:sz w:val="32"/>
                <w:szCs w:val="32"/>
              </w:rPr>
              <w:t xml:space="preserve">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t xml:space="preserve">    </w:t>
            </w: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B854C8" w:rsidRPr="00C3103A" w:rsidRDefault="00B854C8" w:rsidP="00B854C8">
            <w:pPr>
              <w:spacing w:after="0"/>
              <w:rPr>
                <w:rFonts w:ascii="TH SarabunPSK" w:hAnsi="TH SarabunPSK" w:cs="TH SarabunPSK"/>
                <w:color w:val="FF0000"/>
                <w:sz w:val="32"/>
                <w:szCs w:val="32"/>
              </w:rPr>
            </w:pPr>
            <w:r w:rsidRPr="00C3103A">
              <w:rPr>
                <w:rFonts w:ascii="TH SarabunPSK" w:hAnsi="TH SarabunPSK" w:cs="TH SarabunPSK" w:hint="cs"/>
                <w:color w:val="FF0000"/>
                <w:sz w:val="32"/>
                <w:szCs w:val="32"/>
                <w:cs/>
              </w:rPr>
              <w:t xml:space="preserve">    </w:t>
            </w:r>
            <w:r w:rsidRPr="00C3103A">
              <w:rPr>
                <w:rFonts w:ascii="TH SarabunPSK" w:hAnsi="TH SarabunPSK" w:cs="TH SarabunPSK"/>
                <w:color w:val="FF0000"/>
                <w:sz w:val="32"/>
                <w:szCs w:val="32"/>
                <w:cs/>
              </w:rPr>
              <w:t>โทรสาร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lastRenderedPageBreak/>
              <w:t>3</w:t>
            </w:r>
            <w:r w:rsidRPr="00C3103A">
              <w:rPr>
                <w:rFonts w:ascii="TH SarabunPSK" w:hAnsi="TH SarabunPSK" w:cs="TH SarabunPSK"/>
                <w:color w:val="FF0000"/>
                <w:sz w:val="32"/>
                <w:szCs w:val="32"/>
              </w:rPr>
              <w:t>.</w:t>
            </w:r>
            <w:r w:rsidRPr="00C3103A">
              <w:rPr>
                <w:color w:val="FF0000"/>
              </w:rPr>
              <w:t xml:space="preserve"> </w:t>
            </w:r>
            <w:r w:rsidRPr="00C3103A">
              <w:rPr>
                <w:rFonts w:ascii="TH SarabunPSK" w:hAnsi="TH SarabunPSK" w:cs="TH SarabunPSK"/>
                <w:color w:val="FF0000"/>
                <w:sz w:val="32"/>
                <w:szCs w:val="32"/>
                <w:cs/>
              </w:rPr>
              <w:t>นายสุวิชา สฤงคารพูนเพิ่ม</w:t>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รองผู้อำนวยการสำนักนโยบายและยุทธศาสตร์</w:t>
            </w:r>
            <w:r w:rsidRPr="00C3103A">
              <w:rPr>
                <w:rFonts w:ascii="TH SarabunPSK" w:hAnsi="TH SarabunPSK" w:cs="TH SarabunPSK"/>
                <w:color w:val="FF0000"/>
                <w:sz w:val="32"/>
                <w:szCs w:val="32"/>
              </w:rPr>
              <w:t xml:space="preserve">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t xml:space="preserve">    </w:t>
            </w: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B854C8" w:rsidRPr="00C3103A" w:rsidRDefault="00B854C8" w:rsidP="00B854C8">
            <w:pPr>
              <w:spacing w:after="0"/>
              <w:rPr>
                <w:rFonts w:ascii="TH SarabunPSK" w:hAnsi="TH SarabunPSK" w:cs="TH SarabunPSK"/>
                <w:color w:val="FF0000"/>
                <w:sz w:val="32"/>
                <w:szCs w:val="32"/>
              </w:rPr>
            </w:pPr>
            <w:r w:rsidRPr="00C3103A">
              <w:rPr>
                <w:rFonts w:ascii="TH SarabunPSK" w:hAnsi="TH SarabunPSK" w:cs="TH SarabunPSK" w:hint="cs"/>
                <w:color w:val="FF0000"/>
                <w:sz w:val="32"/>
                <w:szCs w:val="32"/>
                <w:cs/>
              </w:rPr>
              <w:t xml:space="preserve">    </w:t>
            </w:r>
            <w:r w:rsidRPr="00C3103A">
              <w:rPr>
                <w:rFonts w:ascii="TH SarabunPSK" w:hAnsi="TH SarabunPSK" w:cs="TH SarabunPSK"/>
                <w:color w:val="FF0000"/>
                <w:sz w:val="32"/>
                <w:szCs w:val="32"/>
                <w:cs/>
              </w:rPr>
              <w:t>โทรสาร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B854C8" w:rsidRPr="00C3103A" w:rsidRDefault="00B854C8" w:rsidP="00B854C8">
            <w:pPr>
              <w:spacing w:after="0"/>
              <w:rPr>
                <w:rFonts w:ascii="TH SarabunPSK" w:hAnsi="TH SarabunPSK" w:cs="TH SarabunPSK"/>
                <w:color w:val="FF0000"/>
                <w:sz w:val="32"/>
                <w:szCs w:val="32"/>
                <w:u w:val="single"/>
              </w:rPr>
            </w:pPr>
            <w:r w:rsidRPr="00C3103A">
              <w:rPr>
                <w:rFonts w:ascii="TH SarabunPSK" w:hAnsi="TH SarabunPSK" w:cs="TH SarabunPSK" w:hint="cs"/>
                <w:color w:val="FF0000"/>
                <w:sz w:val="32"/>
                <w:szCs w:val="32"/>
                <w:u w:val="single"/>
                <w:cs/>
              </w:rPr>
              <w:t>ผู้ประสานงานตัวชี้วัด</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t>1</w:t>
            </w:r>
            <w:r w:rsidRPr="00C3103A">
              <w:rPr>
                <w:rFonts w:ascii="TH SarabunPSK" w:hAnsi="TH SarabunPSK" w:cs="TH SarabunPSK"/>
                <w:color w:val="FF0000"/>
                <w:sz w:val="32"/>
                <w:szCs w:val="32"/>
              </w:rPr>
              <w:t>.</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hint="cs"/>
                <w:color w:val="FF0000"/>
                <w:sz w:val="32"/>
                <w:szCs w:val="32"/>
                <w:cs/>
              </w:rPr>
              <w:t xml:space="preserve">ตำแหน่ง </w:t>
            </w:r>
            <w:r w:rsidRPr="00C3103A">
              <w:rPr>
                <w:rFonts w:ascii="TH SarabunPSK" w:hAnsi="TH SarabunPSK" w:cs="TH SarabunPSK"/>
                <w:color w:val="FF0000"/>
                <w:sz w:val="32"/>
                <w:szCs w:val="32"/>
              </w:rPr>
              <w:t xml:space="preserve">: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โทรสาร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B854C8" w:rsidRPr="00C3103A" w:rsidRDefault="00B854C8" w:rsidP="00B854C8">
            <w:pPr>
              <w:spacing w:after="0" w:line="240" w:lineRule="auto"/>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กลุ่มบริหารงานบุคคล สำนักงานปลัดกระทรวงสาธารณสุข</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hint="cs"/>
                <w:color w:val="FF0000"/>
                <w:sz w:val="32"/>
                <w:szCs w:val="32"/>
                <w:cs/>
              </w:rPr>
              <w:t>2</w:t>
            </w:r>
            <w:r w:rsidRPr="00C3103A">
              <w:rPr>
                <w:rFonts w:ascii="TH SarabunPSK" w:hAnsi="TH SarabunPSK" w:cs="TH SarabunPSK"/>
                <w:color w:val="FF0000"/>
                <w:sz w:val="32"/>
                <w:szCs w:val="32"/>
              </w:rPr>
              <w:t>.</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hint="cs"/>
                <w:color w:val="FF0000"/>
                <w:sz w:val="32"/>
                <w:szCs w:val="32"/>
                <w:cs/>
              </w:rPr>
              <w:t xml:space="preserve">ตำแหน่ง </w:t>
            </w:r>
            <w:r w:rsidRPr="00C3103A">
              <w:rPr>
                <w:rFonts w:ascii="TH SarabunPSK" w:hAnsi="TH SarabunPSK" w:cs="TH SarabunPSK"/>
                <w:color w:val="FF0000"/>
                <w:sz w:val="32"/>
                <w:szCs w:val="32"/>
              </w:rPr>
              <w:t xml:space="preserve">: </w:t>
            </w:r>
          </w:p>
          <w:p w:rsidR="00B854C8" w:rsidRPr="00C3103A" w:rsidRDefault="00B854C8" w:rsidP="00B854C8">
            <w:pPr>
              <w:spacing w:after="0" w:line="240" w:lineRule="auto"/>
              <w:rPr>
                <w:rFonts w:ascii="TH SarabunPSK" w:hAnsi="TH SarabunPSK" w:cs="TH SarabunPSK"/>
                <w:color w:val="FF0000"/>
                <w:sz w:val="32"/>
                <w:szCs w:val="32"/>
              </w:rPr>
            </w:pP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B854C8" w:rsidRPr="00C3103A" w:rsidRDefault="00B854C8" w:rsidP="00B854C8">
            <w:pPr>
              <w:spacing w:after="0"/>
              <w:rPr>
                <w:rFonts w:ascii="TH SarabunPSK" w:hAnsi="TH SarabunPSK" w:cs="TH SarabunPSK"/>
                <w:color w:val="FF0000"/>
                <w:sz w:val="32"/>
                <w:szCs w:val="32"/>
              </w:rPr>
            </w:pPr>
            <w:r w:rsidRPr="00C3103A">
              <w:rPr>
                <w:rFonts w:ascii="TH SarabunPSK" w:hAnsi="TH SarabunPSK" w:cs="TH SarabunPSK"/>
                <w:color w:val="FF0000"/>
                <w:sz w:val="32"/>
                <w:szCs w:val="32"/>
                <w:cs/>
              </w:rPr>
              <w:t>โทรสาร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B854C8" w:rsidRPr="00C3103A" w:rsidRDefault="00B854C8" w:rsidP="00B854C8">
            <w:pPr>
              <w:spacing w:after="0"/>
              <w:rPr>
                <w:rFonts w:ascii="TH SarabunPSK" w:hAnsi="TH SarabunPSK" w:cs="TH SarabunPSK"/>
                <w:b/>
                <w:bCs/>
                <w:color w:val="FF0000"/>
                <w:sz w:val="32"/>
                <w:szCs w:val="32"/>
                <w:cs/>
              </w:rPr>
            </w:pPr>
            <w:r w:rsidRPr="00C3103A">
              <w:rPr>
                <w:rFonts w:ascii="TH SarabunPSK" w:hAnsi="TH SarabunPSK" w:cs="TH SarabunPSK"/>
                <w:b/>
                <w:bCs/>
                <w:color w:val="FF0000"/>
                <w:sz w:val="32"/>
                <w:szCs w:val="32"/>
                <w:cs/>
              </w:rPr>
              <w:t>สำนักนโยบายและยุทธศาสตร์ สำนักงานปลัดกระทรวงสาธารณสุข</w:t>
            </w:r>
          </w:p>
        </w:tc>
      </w:tr>
    </w:tbl>
    <w:p w:rsidR="00B854C8" w:rsidRPr="00C3103A" w:rsidRDefault="00B854C8" w:rsidP="00B854C8">
      <w:pPr>
        <w:tabs>
          <w:tab w:val="left" w:pos="1020"/>
        </w:tabs>
        <w:spacing w:after="0" w:line="240" w:lineRule="auto"/>
        <w:rPr>
          <w:color w:val="FF0000"/>
        </w:rPr>
      </w:pPr>
    </w:p>
    <w:p w:rsidR="00B854C8" w:rsidRPr="00C3103A" w:rsidRDefault="00B854C8" w:rsidP="00B854C8">
      <w:pPr>
        <w:tabs>
          <w:tab w:val="left" w:pos="1020"/>
        </w:tabs>
        <w:spacing w:after="0" w:line="240" w:lineRule="auto"/>
        <w:rPr>
          <w:color w:val="FF0000"/>
        </w:rPr>
      </w:pPr>
    </w:p>
    <w:p w:rsidR="00B854C8" w:rsidRPr="00C3103A" w:rsidRDefault="00B854C8" w:rsidP="00B854C8">
      <w:pPr>
        <w:tabs>
          <w:tab w:val="left" w:pos="1020"/>
        </w:tabs>
        <w:spacing w:after="0" w:line="240" w:lineRule="auto"/>
        <w:rPr>
          <w:color w:val="FF0000"/>
        </w:rPr>
      </w:pPr>
    </w:p>
    <w:p w:rsidR="00B854C8" w:rsidRPr="00C3103A" w:rsidRDefault="00B854C8" w:rsidP="00B854C8">
      <w:pPr>
        <w:tabs>
          <w:tab w:val="left" w:pos="1020"/>
        </w:tabs>
        <w:spacing w:after="0" w:line="240" w:lineRule="auto"/>
        <w:rPr>
          <w:color w:val="FF000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C3103A" w:rsidRPr="00C3103A" w:rsidTr="0088561F">
        <w:tc>
          <w:tcPr>
            <w:tcW w:w="2694" w:type="dxa"/>
            <w:tcBorders>
              <w:top w:val="single" w:sz="4" w:space="0" w:color="auto"/>
              <w:left w:val="single" w:sz="4" w:space="0" w:color="auto"/>
              <w:bottom w:val="single" w:sz="4" w:space="0" w:color="auto"/>
              <w:right w:val="single" w:sz="4" w:space="0" w:color="auto"/>
            </w:tcBorders>
          </w:tcPr>
          <w:p w:rsidR="00810A0C" w:rsidRPr="00C3103A" w:rsidRDefault="00810A0C" w:rsidP="0088561F">
            <w:pPr>
              <w:spacing w:after="0"/>
              <w:rPr>
                <w:rFonts w:ascii="TH SarabunPSK" w:hAnsi="TH SarabunPSK" w:cs="TH SarabunPSK"/>
                <w:b/>
                <w:bCs/>
                <w:color w:val="FF0000"/>
                <w:sz w:val="32"/>
                <w:szCs w:val="32"/>
                <w:cs/>
              </w:rPr>
            </w:pPr>
            <w:r w:rsidRPr="00C3103A">
              <w:rPr>
                <w:rFonts w:ascii="TH SarabunPSK" w:hAnsi="TH SarabunPSK" w:cs="TH SarabunPSK"/>
                <w:b/>
                <w:bCs/>
                <w:color w:val="FF0000"/>
                <w:sz w:val="32"/>
                <w:szCs w:val="32"/>
                <w:cs/>
              </w:rPr>
              <w:t>หน่วยงานประมวลผลและจัดทำข้อมูล</w:t>
            </w:r>
          </w:p>
          <w:p w:rsidR="00810A0C" w:rsidRPr="00C3103A" w:rsidRDefault="00810A0C" w:rsidP="0088561F">
            <w:pPr>
              <w:spacing w:after="0"/>
              <w:rPr>
                <w:rFonts w:ascii="TH SarabunPSK" w:hAnsi="TH SarabunPSK" w:cs="TH SarabunPSK"/>
                <w:b/>
                <w:bCs/>
                <w:color w:val="FF0000"/>
                <w:sz w:val="32"/>
                <w:szCs w:val="32"/>
                <w:highlight w:val="yellow"/>
                <w:cs/>
              </w:rPr>
            </w:pPr>
            <w:r w:rsidRPr="00C3103A">
              <w:rPr>
                <w:rFonts w:ascii="TH SarabunPSK" w:hAnsi="TH SarabunPSK" w:cs="TH SarabunPSK"/>
                <w:b/>
                <w:bCs/>
                <w:color w:val="FF0000"/>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810A0C" w:rsidRPr="00C3103A" w:rsidRDefault="00810A0C" w:rsidP="0088561F">
            <w:pPr>
              <w:spacing w:after="0"/>
              <w:rPr>
                <w:rFonts w:ascii="TH SarabunPSK" w:hAnsi="TH SarabunPSK" w:cs="TH SarabunPSK"/>
                <w:color w:val="FF0000"/>
                <w:sz w:val="32"/>
                <w:szCs w:val="32"/>
                <w:cs/>
              </w:rPr>
            </w:pPr>
            <w:r w:rsidRPr="00C3103A">
              <w:rPr>
                <w:rFonts w:ascii="TH SarabunPSK" w:hAnsi="TH SarabunPSK" w:cs="TH SarabunPSK"/>
                <w:color w:val="FF0000"/>
                <w:sz w:val="32"/>
                <w:szCs w:val="32"/>
                <w:cs/>
              </w:rPr>
              <w:t>ศูนย์เทคโนโลยีสารสนเทศและการสื่อสาร สำนักงานปลัดกระทรวงสาธารณสุข</w:t>
            </w:r>
          </w:p>
        </w:tc>
      </w:tr>
      <w:tr w:rsidR="00C3103A" w:rsidRPr="00C3103A" w:rsidTr="0088561F">
        <w:tc>
          <w:tcPr>
            <w:tcW w:w="2694" w:type="dxa"/>
            <w:tcBorders>
              <w:top w:val="single" w:sz="4" w:space="0" w:color="auto"/>
              <w:left w:val="single" w:sz="4" w:space="0" w:color="auto"/>
              <w:bottom w:val="single" w:sz="4" w:space="0" w:color="auto"/>
              <w:right w:val="single" w:sz="4" w:space="0" w:color="auto"/>
            </w:tcBorders>
          </w:tcPr>
          <w:p w:rsidR="00810A0C" w:rsidRPr="00C3103A" w:rsidRDefault="00810A0C" w:rsidP="0088561F">
            <w:pPr>
              <w:spacing w:after="0"/>
              <w:rPr>
                <w:rFonts w:ascii="TH SarabunPSK" w:hAnsi="TH SarabunPSK" w:cs="TH SarabunPSK"/>
                <w:b/>
                <w:bCs/>
                <w:color w:val="FF0000"/>
                <w:sz w:val="32"/>
                <w:szCs w:val="32"/>
                <w:cs/>
              </w:rPr>
            </w:pPr>
            <w:r w:rsidRPr="00C3103A">
              <w:rPr>
                <w:rFonts w:ascii="TH SarabunPSK" w:hAnsi="TH SarabunPSK" w:cs="TH SarabunPSK"/>
                <w:b/>
                <w:bCs/>
                <w:color w:val="FF0000"/>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810A0C" w:rsidRPr="00C3103A" w:rsidRDefault="00810A0C" w:rsidP="0088561F">
            <w:pPr>
              <w:spacing w:after="0"/>
              <w:rPr>
                <w:rFonts w:ascii="TH SarabunPSK" w:hAnsi="TH SarabunPSK" w:cs="TH SarabunPSK"/>
                <w:color w:val="FF0000"/>
                <w:sz w:val="32"/>
                <w:szCs w:val="32"/>
              </w:rPr>
            </w:pPr>
            <w:r w:rsidRPr="00C3103A">
              <w:rPr>
                <w:rFonts w:ascii="TH SarabunPSK" w:hAnsi="TH SarabunPSK" w:cs="TH SarabunPSK"/>
                <w:color w:val="FF0000"/>
                <w:sz w:val="32"/>
                <w:szCs w:val="32"/>
                <w:cs/>
              </w:rPr>
              <w:t>1</w:t>
            </w:r>
            <w:r w:rsidRPr="00C3103A">
              <w:rPr>
                <w:rFonts w:ascii="TH SarabunPSK" w:hAnsi="TH SarabunPSK" w:cs="TH SarabunPSK"/>
                <w:color w:val="FF0000"/>
                <w:sz w:val="32"/>
                <w:szCs w:val="32"/>
              </w:rPr>
              <w:t>.</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hint="cs"/>
                <w:color w:val="FF0000"/>
                <w:sz w:val="32"/>
                <w:szCs w:val="32"/>
                <w:cs/>
              </w:rPr>
              <w:t xml:space="preserve">ตำแหน่ง </w:t>
            </w:r>
            <w:r w:rsidRPr="00C3103A">
              <w:rPr>
                <w:rFonts w:ascii="TH SarabunPSK" w:hAnsi="TH SarabunPSK" w:cs="TH SarabunPSK"/>
                <w:color w:val="FF0000"/>
                <w:sz w:val="32"/>
                <w:szCs w:val="32"/>
              </w:rPr>
              <w:t xml:space="preserve">: </w:t>
            </w:r>
          </w:p>
          <w:p w:rsidR="00810A0C" w:rsidRPr="00C3103A" w:rsidRDefault="00810A0C" w:rsidP="0088561F">
            <w:pPr>
              <w:spacing w:after="0"/>
              <w:rPr>
                <w:rFonts w:ascii="TH SarabunPSK" w:hAnsi="TH SarabunPSK" w:cs="TH SarabunPSK"/>
                <w:color w:val="FF0000"/>
                <w:sz w:val="32"/>
                <w:szCs w:val="32"/>
              </w:rPr>
            </w:pP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810A0C" w:rsidRPr="00C3103A" w:rsidRDefault="00810A0C" w:rsidP="0088561F">
            <w:pPr>
              <w:spacing w:after="0"/>
              <w:rPr>
                <w:rFonts w:ascii="TH SarabunPSK" w:hAnsi="TH SarabunPSK" w:cs="TH SarabunPSK"/>
                <w:b/>
                <w:bCs/>
                <w:color w:val="FF0000"/>
                <w:sz w:val="32"/>
                <w:szCs w:val="32"/>
              </w:rPr>
            </w:pPr>
            <w:r w:rsidRPr="00C3103A">
              <w:rPr>
                <w:rFonts w:ascii="TH SarabunPSK" w:hAnsi="TH SarabunPSK" w:cs="TH SarabunPSK"/>
                <w:color w:val="FF0000"/>
                <w:sz w:val="32"/>
                <w:szCs w:val="32"/>
                <w:cs/>
              </w:rPr>
              <w:t>โทรสาร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810A0C" w:rsidRPr="00C3103A" w:rsidRDefault="00810A0C" w:rsidP="0088561F">
            <w:pPr>
              <w:spacing w:after="0"/>
              <w:rPr>
                <w:rFonts w:ascii="TH SarabunPSK" w:hAnsi="TH SarabunPSK" w:cs="TH SarabunPSK"/>
                <w:b/>
                <w:bCs/>
                <w:color w:val="FF0000"/>
                <w:sz w:val="32"/>
                <w:szCs w:val="32"/>
              </w:rPr>
            </w:pPr>
            <w:r w:rsidRPr="00C3103A">
              <w:rPr>
                <w:rFonts w:ascii="TH SarabunPSK" w:hAnsi="TH SarabunPSK" w:cs="TH SarabunPSK"/>
                <w:b/>
                <w:bCs/>
                <w:color w:val="FF0000"/>
                <w:sz w:val="32"/>
                <w:szCs w:val="32"/>
                <w:cs/>
              </w:rPr>
              <w:t>กลุ่มบริหารงานบุคคล สำนักงานปลัดกระทรวงสาธารณสุข</w:t>
            </w:r>
          </w:p>
          <w:p w:rsidR="00810A0C" w:rsidRPr="00C3103A" w:rsidRDefault="00810A0C" w:rsidP="0088561F">
            <w:pPr>
              <w:spacing w:after="0"/>
              <w:rPr>
                <w:rFonts w:ascii="TH SarabunPSK" w:hAnsi="TH SarabunPSK" w:cs="TH SarabunPSK"/>
                <w:color w:val="FF0000"/>
                <w:sz w:val="32"/>
                <w:szCs w:val="32"/>
              </w:rPr>
            </w:pPr>
            <w:r w:rsidRPr="00C3103A">
              <w:rPr>
                <w:rFonts w:ascii="TH SarabunPSK" w:hAnsi="TH SarabunPSK" w:cs="TH SarabunPSK"/>
                <w:color w:val="FF0000"/>
                <w:sz w:val="32"/>
                <w:szCs w:val="32"/>
                <w:cs/>
              </w:rPr>
              <w:t>2</w:t>
            </w:r>
            <w:r w:rsidRPr="00C3103A">
              <w:rPr>
                <w:rFonts w:ascii="TH SarabunPSK" w:hAnsi="TH SarabunPSK" w:cs="TH SarabunPSK"/>
                <w:color w:val="FF0000"/>
                <w:sz w:val="32"/>
                <w:szCs w:val="32"/>
              </w:rPr>
              <w:t>.</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hint="cs"/>
                <w:color w:val="FF0000"/>
                <w:sz w:val="32"/>
                <w:szCs w:val="32"/>
                <w:cs/>
              </w:rPr>
              <w:t xml:space="preserve">ตำแหน่ง </w:t>
            </w:r>
            <w:r w:rsidRPr="00C3103A">
              <w:rPr>
                <w:rFonts w:ascii="TH SarabunPSK" w:hAnsi="TH SarabunPSK" w:cs="TH SarabunPSK"/>
                <w:color w:val="FF0000"/>
                <w:sz w:val="32"/>
                <w:szCs w:val="32"/>
              </w:rPr>
              <w:t xml:space="preserve">: </w:t>
            </w:r>
          </w:p>
          <w:p w:rsidR="00810A0C" w:rsidRPr="00C3103A" w:rsidRDefault="00810A0C" w:rsidP="0088561F">
            <w:pPr>
              <w:spacing w:after="0"/>
              <w:rPr>
                <w:rFonts w:ascii="TH SarabunPSK" w:hAnsi="TH SarabunPSK" w:cs="TH SarabunPSK"/>
                <w:color w:val="FF0000"/>
                <w:sz w:val="32"/>
                <w:szCs w:val="32"/>
              </w:rPr>
            </w:pPr>
            <w:r w:rsidRPr="00C3103A">
              <w:rPr>
                <w:rFonts w:ascii="TH SarabunPSK" w:hAnsi="TH SarabunPSK" w:cs="TH SarabunPSK"/>
                <w:color w:val="FF0000"/>
                <w:sz w:val="32"/>
                <w:szCs w:val="32"/>
                <w:cs/>
              </w:rPr>
              <w:t>โทรศัพท์ที่ทำงาน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t xml:space="preserve">โทรศัพท์มือถือ : </w:t>
            </w:r>
          </w:p>
          <w:p w:rsidR="00810A0C" w:rsidRPr="00C3103A" w:rsidRDefault="00810A0C" w:rsidP="0088561F">
            <w:pPr>
              <w:spacing w:after="0"/>
              <w:rPr>
                <w:rFonts w:ascii="TH SarabunPSK" w:hAnsi="TH SarabunPSK" w:cs="TH SarabunPSK"/>
                <w:b/>
                <w:bCs/>
                <w:color w:val="FF0000"/>
                <w:sz w:val="32"/>
                <w:szCs w:val="32"/>
              </w:rPr>
            </w:pPr>
            <w:r w:rsidRPr="00C3103A">
              <w:rPr>
                <w:rFonts w:ascii="TH SarabunPSK" w:hAnsi="TH SarabunPSK" w:cs="TH SarabunPSK"/>
                <w:color w:val="FF0000"/>
                <w:sz w:val="32"/>
                <w:szCs w:val="32"/>
                <w:cs/>
              </w:rPr>
              <w:t>โทรสาร :</w:t>
            </w:r>
            <w:r w:rsidRPr="00C3103A">
              <w:rPr>
                <w:rFonts w:ascii="TH SarabunPSK" w:hAnsi="TH SarabunPSK" w:cs="TH SarabunPSK"/>
                <w:color w:val="FF0000"/>
                <w:sz w:val="32"/>
                <w:szCs w:val="32"/>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cs/>
              </w:rPr>
              <w:tab/>
            </w:r>
            <w:r w:rsidRPr="00C3103A">
              <w:rPr>
                <w:rFonts w:ascii="TH SarabunPSK" w:hAnsi="TH SarabunPSK" w:cs="TH SarabunPSK"/>
                <w:color w:val="FF0000"/>
                <w:sz w:val="32"/>
                <w:szCs w:val="32"/>
              </w:rPr>
              <w:t>E-mail :</w:t>
            </w:r>
          </w:p>
          <w:p w:rsidR="00810A0C" w:rsidRPr="00C3103A" w:rsidRDefault="00810A0C" w:rsidP="0088561F">
            <w:pPr>
              <w:spacing w:after="0"/>
              <w:rPr>
                <w:rFonts w:ascii="TH SarabunPSK" w:hAnsi="TH SarabunPSK" w:cs="TH SarabunPSK"/>
                <w:b/>
                <w:bCs/>
                <w:color w:val="FF0000"/>
                <w:sz w:val="32"/>
                <w:szCs w:val="32"/>
              </w:rPr>
            </w:pPr>
            <w:r w:rsidRPr="00C3103A">
              <w:rPr>
                <w:rFonts w:ascii="TH SarabunPSK" w:hAnsi="TH SarabunPSK" w:cs="TH SarabunPSK" w:hint="cs"/>
                <w:b/>
                <w:bCs/>
                <w:color w:val="FF0000"/>
                <w:sz w:val="32"/>
                <w:szCs w:val="32"/>
                <w:cs/>
              </w:rPr>
              <w:t>สำนักนโยบายและยุทธศาสตร์</w:t>
            </w:r>
            <w:r w:rsidRPr="00C3103A">
              <w:rPr>
                <w:rFonts w:ascii="TH SarabunPSK" w:hAnsi="TH SarabunPSK" w:cs="TH SarabunPSK"/>
                <w:b/>
                <w:bCs/>
                <w:color w:val="FF0000"/>
                <w:sz w:val="32"/>
                <w:szCs w:val="32"/>
                <w:cs/>
              </w:rPr>
              <w:t xml:space="preserve"> สำนักงานปลัดกระทรวงสาธารณสุข</w:t>
            </w:r>
          </w:p>
        </w:tc>
      </w:tr>
    </w:tbl>
    <w:p w:rsidR="00810A0C" w:rsidRPr="008A0FDE" w:rsidRDefault="00810A0C" w:rsidP="00810A0C">
      <w:pPr>
        <w:tabs>
          <w:tab w:val="left" w:pos="1020"/>
        </w:tabs>
        <w:spacing w:after="0" w:line="240" w:lineRule="auto"/>
        <w:rPr>
          <w:color w:val="000000" w:themeColor="text1"/>
        </w:rPr>
      </w:pPr>
    </w:p>
    <w:p w:rsidR="00810A0C" w:rsidRPr="008A0FDE" w:rsidRDefault="00810A0C" w:rsidP="00810A0C">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Default="00810A0C" w:rsidP="00B854C8">
      <w:pPr>
        <w:tabs>
          <w:tab w:val="left" w:pos="1020"/>
        </w:tabs>
        <w:spacing w:after="0" w:line="240" w:lineRule="auto"/>
        <w:rPr>
          <w:color w:val="000000" w:themeColor="text1"/>
        </w:rPr>
      </w:pPr>
    </w:p>
    <w:p w:rsidR="00810A0C" w:rsidRPr="00810A0C" w:rsidRDefault="00810A0C"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6D673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11. </w:t>
            </w:r>
            <w:r w:rsidRPr="008A0FDE">
              <w:rPr>
                <w:rFonts w:ascii="TH SarabunPSK" w:hAnsi="TH SarabunPSK" w:cs="TH SarabunPSK"/>
                <w:b/>
                <w:bCs/>
                <w:color w:val="000000" w:themeColor="text1"/>
                <w:sz w:val="32"/>
                <w:szCs w:val="32"/>
                <w:cs/>
              </w:rPr>
              <w:t>การพัฒนาระบ</w:t>
            </w:r>
            <w:r>
              <w:rPr>
                <w:rFonts w:ascii="TH SarabunPSK" w:hAnsi="TH SarabunPSK" w:cs="TH SarabunPSK"/>
                <w:b/>
                <w:bCs/>
                <w:color w:val="000000" w:themeColor="text1"/>
                <w:sz w:val="32"/>
                <w:szCs w:val="32"/>
                <w:cs/>
              </w:rPr>
              <w:t>บบริหารจัดการกำลังคนด้านสุขภาพ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โครงการเพิ่มประสิทธิภาพการบริหารจัดการกำลังคน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B854C8" w:rsidRPr="008A3929" w:rsidRDefault="00B854C8" w:rsidP="00C65701">
            <w:pPr>
              <w:spacing w:after="0"/>
              <w:jc w:val="thaiDistribute"/>
              <w:rPr>
                <w:rFonts w:ascii="TH SarabunPSK" w:hAnsi="TH SarabunPSK" w:cs="TH SarabunPSK"/>
                <w:color w:val="000000" w:themeColor="text1"/>
                <w:sz w:val="32"/>
                <w:szCs w:val="32"/>
                <w:cs/>
              </w:rPr>
            </w:pPr>
            <w:r>
              <w:rPr>
                <w:rFonts w:ascii="TH SarabunPSK" w:hAnsi="TH SarabunPSK" w:cs="TH SarabunPSK" w:hint="cs"/>
                <w:b/>
                <w:bCs/>
                <w:color w:val="000000" w:themeColor="text1"/>
                <w:sz w:val="32"/>
                <w:szCs w:val="32"/>
                <w:cs/>
              </w:rPr>
              <w:t>7</w:t>
            </w:r>
            <w:r w:rsidR="00D42CA4">
              <w:rPr>
                <w:rFonts w:ascii="TH SarabunPSK" w:hAnsi="TH SarabunPSK" w:cs="TH SarabunPSK" w:hint="cs"/>
                <w:b/>
                <w:bCs/>
                <w:color w:val="000000" w:themeColor="text1"/>
                <w:sz w:val="32"/>
                <w:szCs w:val="32"/>
                <w:cs/>
              </w:rPr>
              <w:t>5</w:t>
            </w:r>
            <w:r w:rsidRPr="008A0FDE">
              <w:rPr>
                <w:rFonts w:ascii="TH SarabunPSK" w:hAnsi="TH SarabunPSK" w:cs="TH SarabunPSK" w:hint="cs"/>
                <w:b/>
                <w:bCs/>
                <w:color w:val="000000" w:themeColor="text1"/>
                <w:sz w:val="32"/>
                <w:szCs w:val="32"/>
                <w:cs/>
              </w:rPr>
              <w:t xml:space="preserve">. </w:t>
            </w:r>
            <w:r w:rsidRPr="00D74152">
              <w:rPr>
                <w:rFonts w:ascii="TH SarabunPSK" w:hAnsi="TH SarabunPSK" w:cs="TH SarabunPSK"/>
                <w:b/>
                <w:bCs/>
                <w:color w:val="000000" w:themeColor="text1"/>
                <w:sz w:val="32"/>
                <w:szCs w:val="32"/>
                <w:cs/>
              </w:rPr>
              <w:t xml:space="preserve">ร้อยละของหน่วยงานที่มีการนำดัชนีองค์กรที่มีความสุข </w:t>
            </w:r>
            <w:r w:rsidR="00C65701" w:rsidRPr="00C65701">
              <w:rPr>
                <w:rFonts w:ascii="TH SarabunPSK" w:hAnsi="TH SarabunPSK" w:cs="TH SarabunPSK"/>
                <w:b/>
                <w:bCs/>
                <w:color w:val="000000" w:themeColor="text1"/>
                <w:sz w:val="32"/>
                <w:szCs w:val="32"/>
                <w:cs/>
              </w:rPr>
              <w:t>(</w:t>
            </w:r>
            <w:r w:rsidR="00C65701" w:rsidRPr="00C65701">
              <w:rPr>
                <w:rFonts w:ascii="TH SarabunPSK" w:hAnsi="TH SarabunPSK" w:cs="TH SarabunPSK"/>
                <w:b/>
                <w:bCs/>
                <w:color w:val="000000" w:themeColor="text1"/>
                <w:sz w:val="32"/>
                <w:szCs w:val="32"/>
              </w:rPr>
              <w:t xml:space="preserve">Happy work place index) </w:t>
            </w:r>
            <w:r w:rsidRPr="00D74152">
              <w:rPr>
                <w:rFonts w:ascii="TH SarabunPSK" w:hAnsi="TH SarabunPSK" w:cs="TH SarabunPSK"/>
                <w:b/>
                <w:bCs/>
                <w:color w:val="000000" w:themeColor="text1"/>
                <w:sz w:val="32"/>
                <w:szCs w:val="32"/>
                <w:cs/>
              </w:rPr>
              <w:t>ไปใช้</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rPr>
            </w:pPr>
            <w:r w:rsidRPr="008A3929">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color w:val="000000" w:themeColor="text1"/>
                <w:sz w:val="32"/>
                <w:szCs w:val="32"/>
                <w:cs/>
              </w:rPr>
            </w:pPr>
            <w:r w:rsidRPr="00D74152">
              <w:rPr>
                <w:rFonts w:ascii="TH SarabunPSK" w:hAnsi="TH SarabunPSK" w:cs="TH SarabunPSK"/>
                <w:color w:val="000000" w:themeColor="text1"/>
                <w:sz w:val="32"/>
                <w:szCs w:val="32"/>
                <w:cs/>
              </w:rPr>
              <w:t>หน่วยงานในสังกัดกระทรวงสาธารณสุขที่มีการประเมินดัชนีองค์กรที่มีความสุข (</w:t>
            </w:r>
            <w:r w:rsidRPr="00D74152">
              <w:rPr>
                <w:rFonts w:ascii="TH SarabunPSK" w:hAnsi="TH SarabunPSK" w:cs="TH SarabunPSK"/>
                <w:color w:val="000000" w:themeColor="text1"/>
                <w:sz w:val="32"/>
                <w:szCs w:val="32"/>
              </w:rPr>
              <w:t xml:space="preserve">Happy work place index) </w:t>
            </w:r>
            <w:r w:rsidRPr="00D74152">
              <w:rPr>
                <w:rFonts w:ascii="TH SarabunPSK" w:hAnsi="TH SarabunPSK" w:cs="TH SarabunPSK"/>
                <w:color w:val="000000" w:themeColor="text1"/>
                <w:sz w:val="32"/>
                <w:szCs w:val="32"/>
                <w:cs/>
              </w:rPr>
              <w:t xml:space="preserve">โดยผ่านระบบ </w:t>
            </w:r>
            <w:r w:rsidRPr="00D74152">
              <w:rPr>
                <w:rFonts w:ascii="TH SarabunPSK" w:hAnsi="TH SarabunPSK" w:cs="TH SarabunPSK"/>
                <w:color w:val="000000" w:themeColor="text1"/>
                <w:sz w:val="32"/>
                <w:szCs w:val="32"/>
              </w:rPr>
              <w:t xml:space="preserve">Paper-based </w:t>
            </w:r>
            <w:r w:rsidRPr="00D74152">
              <w:rPr>
                <w:rFonts w:ascii="TH SarabunPSK" w:hAnsi="TH SarabunPSK" w:cs="TH SarabunPSK"/>
                <w:color w:val="000000" w:themeColor="text1"/>
                <w:sz w:val="32"/>
                <w:szCs w:val="32"/>
                <w:cs/>
              </w:rPr>
              <w:t xml:space="preserve">หรือ </w:t>
            </w:r>
            <w:r w:rsidRPr="00D74152">
              <w:rPr>
                <w:rFonts w:ascii="TH SarabunPSK" w:hAnsi="TH SarabunPSK" w:cs="TH SarabunPSK"/>
                <w:color w:val="000000" w:themeColor="text1"/>
                <w:sz w:val="32"/>
                <w:szCs w:val="32"/>
              </w:rPr>
              <w:t xml:space="preserve">Online-based </w:t>
            </w:r>
            <w:r w:rsidRPr="00D74152">
              <w:rPr>
                <w:rFonts w:ascii="TH SarabunPSK" w:hAnsi="TH SarabunPSK" w:cs="TH SarabunPSK"/>
                <w:color w:val="000000" w:themeColor="text1"/>
                <w:sz w:val="32"/>
                <w:szCs w:val="32"/>
                <w:cs/>
              </w:rPr>
              <w:t xml:space="preserve">หรือ </w:t>
            </w:r>
            <w:r w:rsidRPr="00D74152">
              <w:rPr>
                <w:rFonts w:ascii="TH SarabunPSK" w:hAnsi="TH SarabunPSK" w:cs="TH SarabunPSK"/>
                <w:color w:val="000000" w:themeColor="text1"/>
                <w:sz w:val="32"/>
                <w:szCs w:val="32"/>
              </w:rPr>
              <w:t xml:space="preserve">Mobile App-based  </w:t>
            </w:r>
            <w:r w:rsidRPr="00D74152">
              <w:rPr>
                <w:rFonts w:ascii="TH SarabunPSK" w:hAnsi="TH SarabunPSK" w:cs="TH SarabunPSK"/>
                <w:color w:val="000000" w:themeColor="text1"/>
                <w:sz w:val="32"/>
                <w:szCs w:val="32"/>
                <w:cs/>
              </w:rPr>
              <w:t>หน่วยงานนั้นมีการวิเคราะห์ผลการประเมิน  และหน่วยงานนั้นนำผลการวิเคราะห์นั้นมาใช้ในการพัฒนาหน่วยงานเพื่อพัฒนาสู่องค์กรที่มีความสุข</w:t>
            </w:r>
          </w:p>
        </w:tc>
      </w:tr>
      <w:tr w:rsidR="00B854C8" w:rsidRPr="008A0FDE" w:rsidTr="00B854C8">
        <w:tc>
          <w:tcPr>
            <w:tcW w:w="10349" w:type="dxa"/>
            <w:gridSpan w:val="2"/>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lang w:val="en-GB"/>
              </w:rPr>
            </w:pPr>
            <w:r w:rsidRPr="00D74152">
              <w:rPr>
                <w:rFonts w:ascii="TH SarabunPSK" w:hAnsi="TH SarabunPSK" w:cs="TH SarabunPSK"/>
                <w:b/>
                <w:bCs/>
                <w:color w:val="000000" w:themeColor="text1"/>
                <w:sz w:val="32"/>
                <w:szCs w:val="32"/>
                <w:cs/>
              </w:rPr>
              <w:t>เกณฑ์เป้าหมาย</w:t>
            </w:r>
            <w:r>
              <w:rPr>
                <w:rFonts w:ascii="TH SarabunPSK" w:hAnsi="TH SarabunPSK" w:cs="TH SarabunPSK"/>
                <w:b/>
                <w:bCs/>
                <w:color w:val="000000" w:themeColor="text1"/>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D74152" w:rsidRDefault="00B854C8" w:rsidP="00B854C8">
                  <w:pPr>
                    <w:spacing w:after="0"/>
                    <w:jc w:val="center"/>
                    <w:rPr>
                      <w:rFonts w:ascii="TH SarabunPSK" w:hAnsi="TH SarabunPSK" w:cs="TH SarabunPSK"/>
                      <w:sz w:val="32"/>
                      <w:szCs w:val="32"/>
                      <w:cs/>
                    </w:rPr>
                  </w:pPr>
                  <w:r w:rsidRPr="00D74152">
                    <w:rPr>
                      <w:rFonts w:ascii="TH SarabunPSK" w:hAnsi="TH SarabunPSK" w:cs="TH SarabunPSK" w:hint="cs"/>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B854C8" w:rsidRPr="00D74152" w:rsidRDefault="00B854C8" w:rsidP="00B854C8">
                  <w:pPr>
                    <w:spacing w:after="0"/>
                    <w:jc w:val="center"/>
                    <w:rPr>
                      <w:rFonts w:ascii="TH SarabunPSK" w:hAnsi="TH SarabunPSK" w:cs="TH SarabunPSK"/>
                      <w:sz w:val="32"/>
                      <w:szCs w:val="32"/>
                    </w:rPr>
                  </w:pPr>
                  <w:r w:rsidRPr="00D74152">
                    <w:rPr>
                      <w:rFonts w:ascii="TH SarabunPSK" w:hAnsi="TH SarabunPSK" w:cs="TH SarabunPSK" w:hint="cs"/>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B854C8" w:rsidRPr="00D74152" w:rsidRDefault="00B854C8" w:rsidP="00B854C8">
                  <w:pPr>
                    <w:spacing w:after="0"/>
                    <w:jc w:val="center"/>
                    <w:rPr>
                      <w:rFonts w:ascii="TH SarabunPSK" w:hAnsi="TH SarabunPSK" w:cs="TH SarabunPSK"/>
                      <w:sz w:val="32"/>
                      <w:szCs w:val="32"/>
                    </w:rPr>
                  </w:pPr>
                  <w:r w:rsidRPr="00D74152">
                    <w:rPr>
                      <w:rFonts w:ascii="TH SarabunPSK" w:hAnsi="TH SarabunPSK" w:cs="TH SarabunPSK" w:hint="cs"/>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B854C8" w:rsidRPr="00D74152" w:rsidRDefault="00B854C8" w:rsidP="00B854C8">
                  <w:pPr>
                    <w:spacing w:after="0"/>
                    <w:jc w:val="center"/>
                    <w:rPr>
                      <w:rFonts w:ascii="TH SarabunPSK" w:hAnsi="TH SarabunPSK" w:cs="TH SarabunPSK"/>
                      <w:sz w:val="32"/>
                      <w:szCs w:val="32"/>
                    </w:rPr>
                  </w:pPr>
                  <w:r w:rsidRPr="00D74152">
                    <w:rPr>
                      <w:rFonts w:ascii="TH SarabunPSK" w:hAnsi="TH SarabunPSK" w:cs="TH SarabunPSK" w:hint="cs"/>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B854C8" w:rsidRPr="00D74152" w:rsidRDefault="00B854C8" w:rsidP="00B854C8">
                  <w:pPr>
                    <w:spacing w:after="0"/>
                    <w:jc w:val="center"/>
                    <w:rPr>
                      <w:rFonts w:ascii="TH SarabunPSK" w:hAnsi="TH SarabunPSK" w:cs="TH SarabunPSK"/>
                      <w:sz w:val="32"/>
                      <w:szCs w:val="32"/>
                    </w:rPr>
                  </w:pPr>
                  <w:r w:rsidRPr="00D74152">
                    <w:rPr>
                      <w:rFonts w:ascii="TH SarabunPSK" w:hAnsi="TH SarabunPSK" w:cs="TH SarabunPSK" w:hint="cs"/>
                      <w:sz w:val="32"/>
                      <w:szCs w:val="32"/>
                      <w:cs/>
                    </w:rPr>
                    <w:t>ร้อยละ 90</w:t>
                  </w:r>
                </w:p>
              </w:tc>
            </w:tr>
          </w:tbl>
          <w:p w:rsidR="00B854C8" w:rsidRPr="008A0FDE" w:rsidRDefault="00B854C8" w:rsidP="00B854C8">
            <w:pPr>
              <w:spacing w:after="0"/>
              <w:rPr>
                <w:rFonts w:ascii="TH SarabunPSK" w:hAnsi="TH SarabunPSK" w:cs="TH SarabunPSK"/>
                <w:color w:val="000000" w:themeColor="text1"/>
                <w:sz w:val="32"/>
                <w:szCs w:val="32"/>
                <w:lang w:val="en-GB"/>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D74152" w:rsidRDefault="00B854C8" w:rsidP="00B854C8">
            <w:pPr>
              <w:spacing w:after="0"/>
              <w:rPr>
                <w:rFonts w:ascii="TH SarabunPSK" w:hAnsi="TH SarabunPSK" w:cs="TH SarabunPSK"/>
                <w:b/>
                <w:bCs/>
                <w:color w:val="000000" w:themeColor="text1"/>
                <w:sz w:val="32"/>
                <w:szCs w:val="32"/>
                <w:cs/>
              </w:rPr>
            </w:pPr>
            <w:r w:rsidRPr="00D74152">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sidRPr="00D74152">
              <w:rPr>
                <w:rFonts w:ascii="TH SarabunPSK" w:hAnsi="TH SarabunPSK" w:cs="TH SarabunPSK"/>
                <w:color w:val="000000" w:themeColor="text1"/>
                <w:sz w:val="32"/>
                <w:szCs w:val="32"/>
                <w:cs/>
              </w:rPr>
              <w:t>เพื่อนำผลการประเมินดัชนีองค์กรที่มีความสุข (</w:t>
            </w:r>
            <w:r w:rsidRPr="00D74152">
              <w:rPr>
                <w:rFonts w:ascii="TH SarabunPSK" w:hAnsi="TH SarabunPSK" w:cs="TH SarabunPSK"/>
                <w:color w:val="000000" w:themeColor="text1"/>
                <w:sz w:val="32"/>
                <w:szCs w:val="32"/>
              </w:rPr>
              <w:t xml:space="preserve">Happy Work Place Index) </w:t>
            </w:r>
            <w:r w:rsidRPr="00D74152">
              <w:rPr>
                <w:rFonts w:ascii="TH SarabunPSK" w:hAnsi="TH SarabunPSK" w:cs="TH SarabunPSK"/>
                <w:color w:val="000000" w:themeColor="text1"/>
                <w:sz w:val="32"/>
                <w:szCs w:val="32"/>
                <w:cs/>
              </w:rPr>
              <w:t>มาใช้ในการพัฒนาองค์กร การบริหารงาน การดำเนินการต่างๆเพื่อส่งเสริมความสุขในการทำงานอย่างตรงประเด็น ซึ่งจะส่งผลให้บุคลากรเพิ่มประสิทธิภาพและประสิทธิผลในการทำงานให้บรรลุเป้าหมายร่วมขององค์กร “ประชาชนสุขภาพดี เจ้าหน้าที่มีความสุข ระบบสุขภาพยั่งยืน”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8A3929">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tabs>
                <w:tab w:val="left" w:pos="4335"/>
              </w:tabs>
              <w:spacing w:after="0"/>
              <w:rPr>
                <w:rFonts w:ascii="TH SarabunPSK" w:hAnsi="TH SarabunPSK" w:cs="TH SarabunPSK"/>
                <w:color w:val="000000" w:themeColor="text1"/>
                <w:sz w:val="32"/>
                <w:szCs w:val="32"/>
                <w:cs/>
              </w:rPr>
            </w:pPr>
            <w:r w:rsidRPr="00D74152">
              <w:rPr>
                <w:rFonts w:ascii="TH SarabunPSK" w:hAnsi="TH SarabunPSK" w:cs="TH SarabunPSK"/>
                <w:color w:val="000000" w:themeColor="text1"/>
                <w:sz w:val="32"/>
                <w:szCs w:val="32"/>
                <w:cs/>
              </w:rPr>
              <w:t>ทุกหน่วยงานสังกัดกระทรวงสาธารณสุข</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8A3929">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854C8" w:rsidRPr="00D74152" w:rsidRDefault="00B854C8" w:rsidP="00B854C8">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1.</w:t>
            </w:r>
            <w:r w:rsidRPr="00D74152">
              <w:rPr>
                <w:rFonts w:ascii="TH SarabunPSK" w:hAnsi="TH SarabunPSK" w:cs="TH SarabunPSK"/>
                <w:color w:val="000000" w:themeColor="text1"/>
                <w:sz w:val="32"/>
                <w:szCs w:val="32"/>
                <w:cs/>
              </w:rPr>
              <w:t xml:space="preserve">สำรวจโดย </w:t>
            </w:r>
            <w:r w:rsidRPr="00D74152">
              <w:rPr>
                <w:rFonts w:ascii="TH SarabunPSK" w:hAnsi="TH SarabunPSK" w:cs="TH SarabunPSK"/>
                <w:color w:val="000000" w:themeColor="text1"/>
                <w:sz w:val="32"/>
                <w:szCs w:val="32"/>
              </w:rPr>
              <w:t xml:space="preserve">Paper-based </w:t>
            </w:r>
            <w:r w:rsidRPr="00D74152">
              <w:rPr>
                <w:rFonts w:ascii="TH SarabunPSK" w:hAnsi="TH SarabunPSK" w:cs="TH SarabunPSK"/>
                <w:color w:val="000000" w:themeColor="text1"/>
                <w:sz w:val="32"/>
                <w:szCs w:val="32"/>
                <w:cs/>
              </w:rPr>
              <w:t xml:space="preserve">หรือ </w:t>
            </w:r>
            <w:r w:rsidRPr="00D74152">
              <w:rPr>
                <w:rFonts w:ascii="TH SarabunPSK" w:hAnsi="TH SarabunPSK" w:cs="TH SarabunPSK"/>
                <w:color w:val="000000" w:themeColor="text1"/>
                <w:sz w:val="32"/>
                <w:szCs w:val="32"/>
              </w:rPr>
              <w:t xml:space="preserve">Online-based </w:t>
            </w:r>
            <w:r w:rsidRPr="00D74152">
              <w:rPr>
                <w:rFonts w:ascii="TH SarabunPSK" w:hAnsi="TH SarabunPSK" w:cs="TH SarabunPSK"/>
                <w:color w:val="000000" w:themeColor="text1"/>
                <w:sz w:val="32"/>
                <w:szCs w:val="32"/>
                <w:cs/>
              </w:rPr>
              <w:t xml:space="preserve">หรือ </w:t>
            </w:r>
            <w:r w:rsidRPr="00D74152">
              <w:rPr>
                <w:rFonts w:ascii="TH SarabunPSK" w:hAnsi="TH SarabunPSK" w:cs="TH SarabunPSK"/>
                <w:color w:val="000000" w:themeColor="text1"/>
                <w:sz w:val="32"/>
                <w:szCs w:val="32"/>
              </w:rPr>
              <w:t xml:space="preserve">Mobile App-based </w:t>
            </w:r>
          </w:p>
          <w:p w:rsidR="00B854C8" w:rsidRPr="008A0FDE" w:rsidRDefault="00B854C8" w:rsidP="00B854C8">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lastRenderedPageBreak/>
              <w:t>2.</w:t>
            </w:r>
            <w:r w:rsidRPr="00D74152">
              <w:rPr>
                <w:rFonts w:ascii="TH SarabunPSK" w:hAnsi="TH SarabunPSK" w:cs="TH SarabunPSK"/>
                <w:color w:val="000000" w:themeColor="text1"/>
                <w:sz w:val="32"/>
                <w:szCs w:val="32"/>
                <w:cs/>
              </w:rPr>
              <w:t>รายงานของหน่วยบริการ</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8A3929">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color w:val="000000" w:themeColor="text1"/>
                <w:sz w:val="32"/>
                <w:szCs w:val="32"/>
              </w:rPr>
            </w:pPr>
            <w:r w:rsidRPr="00D74152">
              <w:rPr>
                <w:rFonts w:ascii="TH SarabunPSK" w:hAnsi="TH SarabunPSK" w:cs="TH SarabunPSK"/>
                <w:color w:val="000000" w:themeColor="text1"/>
                <w:sz w:val="32"/>
                <w:szCs w:val="32"/>
              </w:rPr>
              <w:t xml:space="preserve">Server </w:t>
            </w:r>
            <w:r w:rsidRPr="00D74152">
              <w:rPr>
                <w:rFonts w:ascii="TH SarabunPSK" w:hAnsi="TH SarabunPSK" w:cs="TH SarabunPSK"/>
                <w:color w:val="000000" w:themeColor="text1"/>
                <w:sz w:val="32"/>
                <w:szCs w:val="32"/>
                <w:cs/>
              </w:rPr>
              <w:t>กลางของกระทรวงสาธารณสุข</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8A3929">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854C8" w:rsidRPr="00D74152" w:rsidRDefault="00B854C8" w:rsidP="00B854C8">
            <w:pPr>
              <w:spacing w:after="0"/>
              <w:rPr>
                <w:rFonts w:ascii="TH SarabunPSK" w:hAnsi="TH SarabunPSK" w:cs="TH SarabunPSK"/>
                <w:color w:val="000000" w:themeColor="text1"/>
                <w:sz w:val="32"/>
                <w:szCs w:val="32"/>
              </w:rPr>
            </w:pPr>
            <w:r w:rsidRPr="008A3929">
              <w:rPr>
                <w:rFonts w:ascii="TH SarabunPSK" w:hAnsi="TH SarabunPSK" w:cs="TH SarabunPSK"/>
                <w:color w:val="000000" w:themeColor="text1"/>
                <w:sz w:val="32"/>
                <w:szCs w:val="32"/>
              </w:rPr>
              <w:t xml:space="preserve">A = </w:t>
            </w:r>
            <w:r w:rsidRPr="00D74152">
              <w:rPr>
                <w:rFonts w:ascii="TH SarabunPSK" w:hAnsi="TH SarabunPSK" w:cs="TH SarabunPSK"/>
                <w:color w:val="000000" w:themeColor="text1"/>
                <w:sz w:val="32"/>
                <w:szCs w:val="32"/>
                <w:cs/>
              </w:rPr>
              <w:t>จำนวนหน่วยงานที่มีการนำดัชนีองค์กรที่มีความสุข (</w:t>
            </w:r>
            <w:r w:rsidRPr="00D74152">
              <w:rPr>
                <w:rFonts w:ascii="TH SarabunPSK" w:hAnsi="TH SarabunPSK" w:cs="TH SarabunPSK"/>
                <w:color w:val="000000" w:themeColor="text1"/>
                <w:sz w:val="32"/>
                <w:szCs w:val="32"/>
              </w:rPr>
              <w:t xml:space="preserve">Happy Work Place Index) </w:t>
            </w:r>
          </w:p>
          <w:p w:rsidR="00B854C8" w:rsidRPr="008A0FDE" w:rsidRDefault="00B854C8" w:rsidP="00B854C8">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D74152">
              <w:rPr>
                <w:rFonts w:ascii="TH SarabunPSK" w:hAnsi="TH SarabunPSK" w:cs="TH SarabunPSK"/>
                <w:color w:val="000000" w:themeColor="text1"/>
                <w:sz w:val="32"/>
                <w:szCs w:val="32"/>
                <w:cs/>
              </w:rPr>
              <w:t>ไปใช้</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8A3929">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sidRPr="008A3929">
              <w:rPr>
                <w:rFonts w:ascii="TH SarabunPSK" w:hAnsi="TH SarabunPSK" w:cs="TH SarabunPSK"/>
                <w:color w:val="000000" w:themeColor="text1"/>
                <w:sz w:val="32"/>
                <w:szCs w:val="32"/>
              </w:rPr>
              <w:t xml:space="preserve">B = </w:t>
            </w:r>
            <w:r w:rsidRPr="00D74152">
              <w:rPr>
                <w:rFonts w:ascii="TH SarabunPSK" w:hAnsi="TH SarabunPSK" w:cs="TH SarabunPSK"/>
                <w:color w:val="000000" w:themeColor="text1"/>
                <w:sz w:val="32"/>
                <w:szCs w:val="32"/>
                <w:cs/>
              </w:rPr>
              <w:t>จำนวนหน่วยงานในสังกัดกระทรวงสาธารณสุข</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8A3929">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ind w:left="1429" w:hanging="1429"/>
              <w:rPr>
                <w:rFonts w:ascii="TH SarabunPSK" w:hAnsi="TH SarabunPSK" w:cs="TH SarabunPSK"/>
                <w:color w:val="000000" w:themeColor="text1"/>
                <w:sz w:val="32"/>
                <w:szCs w:val="32"/>
                <w:u w:val="single"/>
              </w:rPr>
            </w:pPr>
            <w:r>
              <w:rPr>
                <w:rFonts w:ascii="TH SarabunPSK" w:hAnsi="TH SarabunPSK" w:cs="TH SarabunPSK" w:hint="cs"/>
                <w:noProof/>
                <w:sz w:val="32"/>
                <w:szCs w:val="32"/>
                <w:cs/>
              </w:rPr>
              <w:t>(</w:t>
            </w:r>
            <w:r w:rsidRPr="007119D5">
              <w:rPr>
                <w:rFonts w:ascii="TH SarabunPSK" w:hAnsi="TH SarabunPSK" w:cs="TH SarabunPSK"/>
                <w:noProof/>
                <w:sz w:val="32"/>
                <w:szCs w:val="32"/>
              </w:rPr>
              <w:t>A</w:t>
            </w:r>
            <w:r>
              <w:rPr>
                <w:rFonts w:ascii="TH SarabunPSK" w:hAnsi="TH SarabunPSK" w:cs="TH SarabunPSK" w:hint="cs"/>
                <w:noProof/>
                <w:sz w:val="32"/>
                <w:szCs w:val="32"/>
                <w:cs/>
              </w:rPr>
              <w:t>/</w:t>
            </w:r>
            <w:r w:rsidRPr="00D74152">
              <w:rPr>
                <w:rFonts w:ascii="TH SarabunPSK" w:hAnsi="TH SarabunPSK" w:cs="TH SarabunPSK"/>
                <w:noProof/>
                <w:sz w:val="32"/>
                <w:szCs w:val="32"/>
              </w:rPr>
              <w:t>B</w:t>
            </w:r>
            <w:r w:rsidRPr="007119D5">
              <w:rPr>
                <w:rFonts w:ascii="TH SarabunPSK" w:hAnsi="TH SarabunPSK" w:cs="TH SarabunPSK"/>
                <w:noProof/>
                <w:sz w:val="32"/>
                <w:szCs w:val="32"/>
              </w:rPr>
              <w:t>) x 100</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8A3929">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Pr>
                <w:rFonts w:ascii="TH SarabunPSK" w:hAnsi="TH SarabunPSK" w:cs="TH SarabunPSK" w:hint="cs"/>
                <w:sz w:val="32"/>
                <w:szCs w:val="32"/>
                <w:cs/>
              </w:rPr>
              <w:t>ทุก 1 ปี</w:t>
            </w:r>
          </w:p>
        </w:tc>
      </w:tr>
    </w:tbl>
    <w:p w:rsidR="00B854C8" w:rsidRDefault="00B854C8" w:rsidP="00B854C8">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B854C8" w:rsidRPr="008A0FDE" w:rsidTr="00B854C8">
        <w:trPr>
          <w:trHeight w:val="416"/>
        </w:trPr>
        <w:tc>
          <w:tcPr>
            <w:tcW w:w="10349" w:type="dxa"/>
            <w:gridSpan w:val="2"/>
          </w:tcPr>
          <w:p w:rsidR="00B854C8" w:rsidRPr="008A0FDE" w:rsidRDefault="00B854C8" w:rsidP="00B854C8">
            <w:pPr>
              <w:spacing w:after="0"/>
              <w:rPr>
                <w:rFonts w:ascii="TH SarabunPSK" w:hAnsi="TH SarabunPSK" w:cs="TH SarabunPSK"/>
                <w:b/>
                <w:bCs/>
                <w:color w:val="000000" w:themeColor="text1"/>
                <w:sz w:val="32"/>
                <w:szCs w:val="32"/>
              </w:rPr>
            </w:pPr>
            <w:r w:rsidRPr="00D74152">
              <w:rPr>
                <w:rFonts w:ascii="TH SarabunPSK" w:hAnsi="TH SarabunPSK" w:cs="TH SarabunPSK"/>
                <w:b/>
                <w:bCs/>
                <w:color w:val="000000" w:themeColor="text1"/>
                <w:sz w:val="32"/>
                <w:szCs w:val="32"/>
                <w:cs/>
              </w:rPr>
              <w:t>เกณฑ์การประเมิน</w:t>
            </w:r>
            <w:r w:rsidRPr="008A0FDE">
              <w:rPr>
                <w:rFonts w:ascii="TH SarabunPSK" w:hAnsi="TH SarabunPSK" w:cs="TH SarabunPSK"/>
                <w:b/>
                <w:bCs/>
                <w:color w:val="000000" w:themeColor="text1"/>
                <w:sz w:val="32"/>
                <w:szCs w:val="32"/>
                <w:cs/>
              </w:rPr>
              <w:t xml:space="preserve"> </w:t>
            </w:r>
          </w:p>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7E3E11" w:rsidRDefault="00B854C8" w:rsidP="00B854C8">
                  <w:pPr>
                    <w:spacing w:after="0"/>
                    <w:jc w:val="center"/>
                    <w:rPr>
                      <w:rFonts w:ascii="TH SarabunPSK" w:hAnsi="TH SarabunPSK" w:cs="TH SarabunPSK"/>
                      <w:color w:val="FF0000"/>
                      <w:sz w:val="32"/>
                      <w:szCs w:val="32"/>
                      <w:cs/>
                    </w:rPr>
                  </w:pPr>
                  <w:r>
                    <w:rPr>
                      <w:rFonts w:ascii="TH SarabunPSK" w:hAnsi="TH SarabunPSK" w:cs="TH SarabunPSK" w:hint="cs"/>
                      <w:color w:val="000000" w:themeColor="text1"/>
                      <w:sz w:val="32"/>
                      <w:szCs w:val="32"/>
                      <w:cs/>
                    </w:rPr>
                    <w:t>-</w:t>
                  </w:r>
                </w:p>
              </w:tc>
              <w:tc>
                <w:tcPr>
                  <w:tcW w:w="1984" w:type="dxa"/>
                </w:tcPr>
                <w:p w:rsidR="00B854C8" w:rsidRPr="00D131BF" w:rsidRDefault="00B854C8" w:rsidP="00B854C8">
                  <w:pPr>
                    <w:spacing w:after="0"/>
                    <w:rPr>
                      <w:rFonts w:ascii="TH SarabunPSK" w:hAnsi="TH SarabunPSK" w:cs="TH SarabunPSK"/>
                      <w:color w:val="000000" w:themeColor="text1"/>
                      <w:sz w:val="32"/>
                      <w:szCs w:val="32"/>
                      <w:cs/>
                    </w:rPr>
                  </w:pPr>
                  <w:r w:rsidRPr="00D131BF">
                    <w:rPr>
                      <w:rFonts w:ascii="TH SarabunPSK" w:hAnsi="TH SarabunPSK" w:cs="TH SarabunPSK" w:hint="cs"/>
                      <w:color w:val="000000" w:themeColor="text1"/>
                      <w:sz w:val="32"/>
                      <w:szCs w:val="32"/>
                      <w:cs/>
                    </w:rPr>
                    <w:t>ร้อยละ 50 ของหน่วยงาน มีการประเมินดัชนี</w:t>
                  </w:r>
                  <w:r w:rsidRPr="00D131BF">
                    <w:rPr>
                      <w:rFonts w:ascii="TH SarabunPSK" w:hAnsi="TH SarabunPSK" w:cs="TH SarabunPSK"/>
                      <w:color w:val="000000" w:themeColor="text1"/>
                      <w:sz w:val="32"/>
                      <w:szCs w:val="32"/>
                      <w:cs/>
                    </w:rPr>
                    <w:t>องค์กรที่มีความสุข (</w:t>
                  </w:r>
                  <w:r w:rsidRPr="00D131BF">
                    <w:rPr>
                      <w:rFonts w:ascii="TH SarabunPSK" w:hAnsi="TH SarabunPSK" w:cs="TH SarabunPSK"/>
                      <w:color w:val="000000" w:themeColor="text1"/>
                      <w:sz w:val="32"/>
                      <w:szCs w:val="32"/>
                    </w:rPr>
                    <w:t xml:space="preserve">Happy work place) </w:t>
                  </w:r>
                  <w:r w:rsidRPr="00D131BF">
                    <w:rPr>
                      <w:rFonts w:ascii="TH SarabunPSK" w:hAnsi="TH SarabunPSK" w:cs="TH SarabunPSK" w:hint="cs"/>
                      <w:color w:val="000000" w:themeColor="text1"/>
                      <w:sz w:val="32"/>
                      <w:szCs w:val="32"/>
                      <w:cs/>
                    </w:rPr>
                    <w:t>โดยมีผู้ประเมินมากกว่าร้อยละ 50 ของจำนวนบุคลากรของหน่วยงานนั้น</w:t>
                  </w:r>
                </w:p>
              </w:tc>
              <w:tc>
                <w:tcPr>
                  <w:tcW w:w="1985" w:type="dxa"/>
                </w:tcPr>
                <w:p w:rsidR="00B854C8" w:rsidRPr="007E3E11" w:rsidRDefault="00B854C8" w:rsidP="00B854C8">
                  <w:pPr>
                    <w:spacing w:after="0"/>
                    <w:jc w:val="center"/>
                    <w:rPr>
                      <w:rFonts w:ascii="TH SarabunPSK" w:hAnsi="TH SarabunPSK" w:cs="TH SarabunPSK"/>
                      <w:color w:val="FF0000"/>
                      <w:sz w:val="32"/>
                      <w:szCs w:val="32"/>
                    </w:rPr>
                  </w:pPr>
                  <w:r w:rsidRPr="00D131BF">
                    <w:rPr>
                      <w:rFonts w:ascii="TH SarabunPSK" w:hAnsi="TH SarabunPSK" w:cs="TH SarabunPSK" w:hint="cs"/>
                      <w:color w:val="000000" w:themeColor="text1"/>
                      <w:sz w:val="32"/>
                      <w:szCs w:val="32"/>
                      <w:cs/>
                    </w:rPr>
                    <w:t>ร้อยละ 50 ของหน่วยงาน มีการประเมินดัชนี</w:t>
                  </w:r>
                  <w:r w:rsidRPr="00D131BF">
                    <w:rPr>
                      <w:rFonts w:ascii="TH SarabunPSK" w:hAnsi="TH SarabunPSK" w:cs="TH SarabunPSK"/>
                      <w:color w:val="000000" w:themeColor="text1"/>
                      <w:sz w:val="32"/>
                      <w:szCs w:val="32"/>
                      <w:cs/>
                    </w:rPr>
                    <w:t>องค์กรที่มีความสุข (</w:t>
                  </w:r>
                  <w:r w:rsidRPr="00D131BF">
                    <w:rPr>
                      <w:rFonts w:ascii="TH SarabunPSK" w:hAnsi="TH SarabunPSK" w:cs="TH SarabunPSK"/>
                      <w:color w:val="000000" w:themeColor="text1"/>
                      <w:sz w:val="32"/>
                      <w:szCs w:val="32"/>
                    </w:rPr>
                    <w:t xml:space="preserve">Happy work place) </w:t>
                  </w:r>
                  <w:r w:rsidRPr="00D131BF">
                    <w:rPr>
                      <w:rFonts w:ascii="TH SarabunPSK" w:hAnsi="TH SarabunPSK" w:cs="TH SarabunPSK" w:hint="cs"/>
                      <w:color w:val="000000" w:themeColor="text1"/>
                      <w:sz w:val="32"/>
                      <w:szCs w:val="32"/>
                      <w:cs/>
                    </w:rPr>
                    <w:t>โดยมีผู้ประเมิน</w:t>
                  </w:r>
                  <w:r>
                    <w:rPr>
                      <w:rFonts w:ascii="TH SarabunPSK" w:hAnsi="TH SarabunPSK" w:cs="TH SarabunPSK" w:hint="cs"/>
                      <w:color w:val="000000" w:themeColor="text1"/>
                      <w:sz w:val="32"/>
                      <w:szCs w:val="32"/>
                      <w:cs/>
                    </w:rPr>
                    <w:t>มากกว่าร้อยละ 7</w:t>
                  </w:r>
                  <w:r w:rsidRPr="00D131BF">
                    <w:rPr>
                      <w:rFonts w:ascii="TH SarabunPSK" w:hAnsi="TH SarabunPSK" w:cs="TH SarabunPSK" w:hint="cs"/>
                      <w:color w:val="000000" w:themeColor="text1"/>
                      <w:sz w:val="32"/>
                      <w:szCs w:val="32"/>
                      <w:cs/>
                    </w:rPr>
                    <w:t>0 ของจำนวนบุคลากรของหน่วยงานนั้น</w:t>
                  </w:r>
                </w:p>
              </w:tc>
              <w:tc>
                <w:tcPr>
                  <w:tcW w:w="1984" w:type="dxa"/>
                </w:tcPr>
                <w:p w:rsidR="00B854C8" w:rsidRPr="007E3E11" w:rsidRDefault="00B854C8" w:rsidP="00B854C8">
                  <w:pPr>
                    <w:spacing w:after="0"/>
                    <w:rPr>
                      <w:rFonts w:ascii="TH SarabunPSK" w:hAnsi="TH SarabunPSK" w:cs="TH SarabunPSK"/>
                      <w:color w:val="FF0000"/>
                      <w:sz w:val="32"/>
                      <w:szCs w:val="32"/>
                    </w:rPr>
                  </w:pPr>
                  <w:r w:rsidRPr="00A357D6">
                    <w:rPr>
                      <w:rFonts w:ascii="TH SarabunPSK" w:hAnsi="TH SarabunPSK" w:cs="TH SarabunPSK" w:hint="cs"/>
                      <w:color w:val="000000" w:themeColor="text1"/>
                      <w:sz w:val="32"/>
                      <w:szCs w:val="32"/>
                      <w:cs/>
                    </w:rPr>
                    <w:t>ร้อยละ 50</w:t>
                  </w:r>
                  <w:r>
                    <w:rPr>
                      <w:rFonts w:ascii="TH SarabunPSK" w:hAnsi="TH SarabunPSK" w:cs="TH SarabunPSK" w:hint="cs"/>
                      <w:color w:val="000000" w:themeColor="text1"/>
                      <w:sz w:val="32"/>
                      <w:szCs w:val="32"/>
                      <w:cs/>
                    </w:rPr>
                    <w:t xml:space="preserve"> ของหน่วยงาน</w:t>
                  </w:r>
                  <w:r w:rsidRPr="00A357D6">
                    <w:rPr>
                      <w:rFonts w:ascii="TH SarabunPSK" w:hAnsi="TH SarabunPSK" w:cs="TH SarabunPSK"/>
                      <w:color w:val="000000" w:themeColor="text1"/>
                      <w:sz w:val="32"/>
                      <w:szCs w:val="32"/>
                      <w:cs/>
                    </w:rPr>
                    <w:t>มีการนำดัชนี</w:t>
                  </w:r>
                  <w:r w:rsidRPr="00FE39F8">
                    <w:rPr>
                      <w:rFonts w:ascii="TH SarabunPSK" w:hAnsi="TH SarabunPSK" w:cs="TH SarabunPSK"/>
                      <w:sz w:val="32"/>
                      <w:szCs w:val="32"/>
                      <w:cs/>
                    </w:rPr>
                    <w:t>องค์กรที่มีความสุข (</w:t>
                  </w:r>
                  <w:r w:rsidRPr="00FE39F8">
                    <w:rPr>
                      <w:rFonts w:ascii="TH SarabunPSK" w:hAnsi="TH SarabunPSK" w:cs="TH SarabunPSK"/>
                      <w:sz w:val="32"/>
                      <w:szCs w:val="32"/>
                    </w:rPr>
                    <w:t>Happy work place)</w:t>
                  </w:r>
                  <w:r w:rsidRPr="00A357D6">
                    <w:rPr>
                      <w:rFonts w:ascii="TH SarabunPSK" w:hAnsi="TH SarabunPSK" w:cs="TH SarabunPSK"/>
                      <w:color w:val="000000" w:themeColor="text1"/>
                      <w:sz w:val="32"/>
                      <w:szCs w:val="32"/>
                      <w:cs/>
                    </w:rPr>
                    <w:t xml:space="preserve">ไปใช้  </w:t>
                  </w:r>
                </w:p>
              </w:tc>
            </w:tr>
          </w:tbl>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7E3E11" w:rsidRDefault="00B854C8" w:rsidP="00B854C8">
                  <w:pPr>
                    <w:spacing w:after="0"/>
                    <w:jc w:val="center"/>
                    <w:rPr>
                      <w:rFonts w:ascii="TH SarabunPSK" w:hAnsi="TH SarabunPSK" w:cs="TH SarabunPSK"/>
                      <w:color w:val="FF0000"/>
                      <w:sz w:val="32"/>
                      <w:szCs w:val="32"/>
                      <w:cs/>
                    </w:rPr>
                  </w:pPr>
                  <w:r>
                    <w:rPr>
                      <w:rFonts w:ascii="TH SarabunPSK" w:hAnsi="TH SarabunPSK" w:cs="TH SarabunPSK" w:hint="cs"/>
                      <w:color w:val="FF0000"/>
                      <w:sz w:val="32"/>
                      <w:szCs w:val="32"/>
                      <w:cs/>
                    </w:rPr>
                    <w:t>-</w:t>
                  </w:r>
                </w:p>
              </w:tc>
              <w:tc>
                <w:tcPr>
                  <w:tcW w:w="1984" w:type="dxa"/>
                </w:tcPr>
                <w:p w:rsidR="00B854C8" w:rsidRPr="007E3E11" w:rsidRDefault="00B854C8" w:rsidP="00B854C8">
                  <w:pPr>
                    <w:spacing w:after="0"/>
                    <w:jc w:val="center"/>
                    <w:rPr>
                      <w:rFonts w:ascii="TH SarabunPSK" w:hAnsi="TH SarabunPSK" w:cs="TH SarabunPSK"/>
                      <w:color w:val="FF0000"/>
                      <w:sz w:val="32"/>
                      <w:szCs w:val="32"/>
                    </w:rPr>
                  </w:pPr>
                  <w:r>
                    <w:rPr>
                      <w:rFonts w:ascii="TH SarabunPSK" w:hAnsi="TH SarabunPSK" w:cs="TH SarabunPSK" w:hint="cs"/>
                      <w:color w:val="FF0000"/>
                      <w:sz w:val="32"/>
                      <w:szCs w:val="32"/>
                      <w:cs/>
                    </w:rPr>
                    <w:t>-</w:t>
                  </w:r>
                </w:p>
              </w:tc>
              <w:tc>
                <w:tcPr>
                  <w:tcW w:w="1985" w:type="dxa"/>
                </w:tcPr>
                <w:p w:rsidR="00B854C8" w:rsidRPr="007E3E11" w:rsidRDefault="00B854C8" w:rsidP="00B854C8">
                  <w:pPr>
                    <w:spacing w:after="0"/>
                    <w:jc w:val="center"/>
                    <w:rPr>
                      <w:rFonts w:ascii="TH SarabunPSK" w:hAnsi="TH SarabunPSK" w:cs="TH SarabunPSK"/>
                      <w:color w:val="FF0000"/>
                      <w:sz w:val="32"/>
                      <w:szCs w:val="32"/>
                    </w:rPr>
                  </w:pPr>
                  <w:r>
                    <w:rPr>
                      <w:rFonts w:ascii="TH SarabunPSK" w:hAnsi="TH SarabunPSK" w:cs="TH SarabunPSK" w:hint="cs"/>
                      <w:color w:val="FF0000"/>
                      <w:sz w:val="32"/>
                      <w:szCs w:val="32"/>
                      <w:cs/>
                    </w:rPr>
                    <w:t>-</w:t>
                  </w:r>
                </w:p>
              </w:tc>
              <w:tc>
                <w:tcPr>
                  <w:tcW w:w="1984" w:type="dxa"/>
                </w:tcPr>
                <w:p w:rsidR="00B854C8" w:rsidRPr="007E3E11" w:rsidRDefault="00B854C8" w:rsidP="00B854C8">
                  <w:pPr>
                    <w:spacing w:after="0"/>
                    <w:rPr>
                      <w:rFonts w:ascii="TH SarabunPSK" w:hAnsi="TH SarabunPSK" w:cs="TH SarabunPSK"/>
                      <w:color w:val="FF0000"/>
                      <w:sz w:val="32"/>
                      <w:szCs w:val="32"/>
                    </w:rPr>
                  </w:pPr>
                  <w:r w:rsidRPr="00A357D6">
                    <w:rPr>
                      <w:rFonts w:ascii="TH SarabunPSK" w:hAnsi="TH SarabunPSK" w:cs="TH SarabunPSK" w:hint="cs"/>
                      <w:color w:val="000000" w:themeColor="text1"/>
                      <w:sz w:val="32"/>
                      <w:szCs w:val="32"/>
                      <w:cs/>
                    </w:rPr>
                    <w:t xml:space="preserve">ร้อยละ </w:t>
                  </w:r>
                  <w:r>
                    <w:rPr>
                      <w:rFonts w:ascii="TH SarabunPSK" w:hAnsi="TH SarabunPSK" w:cs="TH SarabunPSK" w:hint="cs"/>
                      <w:color w:val="000000" w:themeColor="text1"/>
                      <w:sz w:val="32"/>
                      <w:szCs w:val="32"/>
                      <w:cs/>
                    </w:rPr>
                    <w:t>6</w:t>
                  </w:r>
                  <w:r w:rsidRPr="00A357D6">
                    <w:rPr>
                      <w:rFonts w:ascii="TH SarabunPSK" w:hAnsi="TH SarabunPSK" w:cs="TH SarabunPSK" w:hint="cs"/>
                      <w:color w:val="000000" w:themeColor="text1"/>
                      <w:sz w:val="32"/>
                      <w:szCs w:val="32"/>
                      <w:cs/>
                    </w:rPr>
                    <w:t>0</w:t>
                  </w:r>
                  <w:r>
                    <w:rPr>
                      <w:rFonts w:ascii="TH SarabunPSK" w:hAnsi="TH SarabunPSK" w:cs="TH SarabunPSK" w:hint="cs"/>
                      <w:color w:val="000000" w:themeColor="text1"/>
                      <w:sz w:val="32"/>
                      <w:szCs w:val="32"/>
                      <w:cs/>
                    </w:rPr>
                    <w:t xml:space="preserve"> ของหน่วยงาน</w:t>
                  </w:r>
                  <w:r w:rsidRPr="00A357D6">
                    <w:rPr>
                      <w:rFonts w:ascii="TH SarabunPSK" w:hAnsi="TH SarabunPSK" w:cs="TH SarabunPSK"/>
                      <w:color w:val="000000" w:themeColor="text1"/>
                      <w:sz w:val="32"/>
                      <w:szCs w:val="32"/>
                      <w:cs/>
                    </w:rPr>
                    <w:t>มีการนำดัชนี</w:t>
                  </w:r>
                  <w:r w:rsidRPr="00FE39F8">
                    <w:rPr>
                      <w:rFonts w:ascii="TH SarabunPSK" w:hAnsi="TH SarabunPSK" w:cs="TH SarabunPSK"/>
                      <w:sz w:val="32"/>
                      <w:szCs w:val="32"/>
                      <w:cs/>
                    </w:rPr>
                    <w:t>องค์กรที่มีความสุข (</w:t>
                  </w:r>
                  <w:r w:rsidRPr="00FE39F8">
                    <w:rPr>
                      <w:rFonts w:ascii="TH SarabunPSK" w:hAnsi="TH SarabunPSK" w:cs="TH SarabunPSK"/>
                      <w:sz w:val="32"/>
                      <w:szCs w:val="32"/>
                    </w:rPr>
                    <w:t>Happy work place)</w:t>
                  </w:r>
                  <w:r w:rsidRPr="00A357D6">
                    <w:rPr>
                      <w:rFonts w:ascii="TH SarabunPSK" w:hAnsi="TH SarabunPSK" w:cs="TH SarabunPSK"/>
                      <w:color w:val="000000" w:themeColor="text1"/>
                      <w:sz w:val="32"/>
                      <w:szCs w:val="32"/>
                      <w:cs/>
                    </w:rPr>
                    <w:t xml:space="preserve">ไปใช้  </w:t>
                  </w:r>
                </w:p>
              </w:tc>
            </w:tr>
          </w:tbl>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7E3E11" w:rsidRDefault="00B854C8" w:rsidP="00B854C8">
                  <w:pPr>
                    <w:spacing w:after="0"/>
                    <w:jc w:val="center"/>
                    <w:rPr>
                      <w:rFonts w:ascii="TH SarabunPSK" w:hAnsi="TH SarabunPSK" w:cs="TH SarabunPSK"/>
                      <w:color w:val="FF0000"/>
                      <w:sz w:val="32"/>
                      <w:szCs w:val="32"/>
                      <w:cs/>
                    </w:rPr>
                  </w:pPr>
                </w:p>
              </w:tc>
              <w:tc>
                <w:tcPr>
                  <w:tcW w:w="1984" w:type="dxa"/>
                </w:tcPr>
                <w:p w:rsidR="00B854C8" w:rsidRPr="007E3E11" w:rsidRDefault="00B854C8" w:rsidP="00B854C8">
                  <w:pPr>
                    <w:spacing w:after="0"/>
                    <w:jc w:val="center"/>
                    <w:rPr>
                      <w:rFonts w:ascii="TH SarabunPSK" w:hAnsi="TH SarabunPSK" w:cs="TH SarabunPSK"/>
                      <w:color w:val="FF0000"/>
                      <w:sz w:val="32"/>
                      <w:szCs w:val="32"/>
                    </w:rPr>
                  </w:pPr>
                </w:p>
              </w:tc>
              <w:tc>
                <w:tcPr>
                  <w:tcW w:w="1985" w:type="dxa"/>
                </w:tcPr>
                <w:p w:rsidR="00B854C8" w:rsidRPr="007E3E11" w:rsidRDefault="00B854C8" w:rsidP="00B854C8">
                  <w:pPr>
                    <w:spacing w:after="0"/>
                    <w:jc w:val="center"/>
                    <w:rPr>
                      <w:rFonts w:ascii="TH SarabunPSK" w:hAnsi="TH SarabunPSK" w:cs="TH SarabunPSK"/>
                      <w:color w:val="FF0000"/>
                      <w:sz w:val="32"/>
                      <w:szCs w:val="32"/>
                    </w:rPr>
                  </w:pPr>
                </w:p>
              </w:tc>
              <w:tc>
                <w:tcPr>
                  <w:tcW w:w="1984" w:type="dxa"/>
                </w:tcPr>
                <w:p w:rsidR="00B854C8" w:rsidRPr="007E3E11" w:rsidRDefault="00B854C8" w:rsidP="00B854C8">
                  <w:pPr>
                    <w:spacing w:after="0"/>
                    <w:rPr>
                      <w:rFonts w:ascii="TH SarabunPSK" w:hAnsi="TH SarabunPSK" w:cs="TH SarabunPSK"/>
                      <w:color w:val="FF0000"/>
                      <w:sz w:val="32"/>
                      <w:szCs w:val="32"/>
                    </w:rPr>
                  </w:pPr>
                  <w:r w:rsidRPr="00A357D6">
                    <w:rPr>
                      <w:rFonts w:ascii="TH SarabunPSK" w:hAnsi="TH SarabunPSK" w:cs="TH SarabunPSK" w:hint="cs"/>
                      <w:color w:val="000000" w:themeColor="text1"/>
                      <w:sz w:val="32"/>
                      <w:szCs w:val="32"/>
                      <w:cs/>
                    </w:rPr>
                    <w:t xml:space="preserve">ร้อยละ </w:t>
                  </w:r>
                  <w:r>
                    <w:rPr>
                      <w:rFonts w:ascii="TH SarabunPSK" w:hAnsi="TH SarabunPSK" w:cs="TH SarabunPSK" w:hint="cs"/>
                      <w:color w:val="000000" w:themeColor="text1"/>
                      <w:sz w:val="32"/>
                      <w:szCs w:val="32"/>
                      <w:cs/>
                    </w:rPr>
                    <w:t>7</w:t>
                  </w:r>
                  <w:r w:rsidRPr="00A357D6">
                    <w:rPr>
                      <w:rFonts w:ascii="TH SarabunPSK" w:hAnsi="TH SarabunPSK" w:cs="TH SarabunPSK" w:hint="cs"/>
                      <w:color w:val="000000" w:themeColor="text1"/>
                      <w:sz w:val="32"/>
                      <w:szCs w:val="32"/>
                      <w:cs/>
                    </w:rPr>
                    <w:t>0</w:t>
                  </w:r>
                  <w:r>
                    <w:rPr>
                      <w:rFonts w:ascii="TH SarabunPSK" w:hAnsi="TH SarabunPSK" w:cs="TH SarabunPSK" w:hint="cs"/>
                      <w:color w:val="000000" w:themeColor="text1"/>
                      <w:sz w:val="32"/>
                      <w:szCs w:val="32"/>
                      <w:cs/>
                    </w:rPr>
                    <w:t xml:space="preserve"> ของหน่วยงาน</w:t>
                  </w:r>
                  <w:r w:rsidRPr="00A357D6">
                    <w:rPr>
                      <w:rFonts w:ascii="TH SarabunPSK" w:hAnsi="TH SarabunPSK" w:cs="TH SarabunPSK"/>
                      <w:color w:val="000000" w:themeColor="text1"/>
                      <w:sz w:val="32"/>
                      <w:szCs w:val="32"/>
                      <w:cs/>
                    </w:rPr>
                    <w:t>มีการนำดัชนี</w:t>
                  </w:r>
                  <w:r w:rsidRPr="00FE39F8">
                    <w:rPr>
                      <w:rFonts w:ascii="TH SarabunPSK" w:hAnsi="TH SarabunPSK" w:cs="TH SarabunPSK"/>
                      <w:sz w:val="32"/>
                      <w:szCs w:val="32"/>
                      <w:cs/>
                    </w:rPr>
                    <w:t>องค์กรที่มีความสุข (</w:t>
                  </w:r>
                  <w:r w:rsidRPr="00FE39F8">
                    <w:rPr>
                      <w:rFonts w:ascii="TH SarabunPSK" w:hAnsi="TH SarabunPSK" w:cs="TH SarabunPSK"/>
                      <w:sz w:val="32"/>
                      <w:szCs w:val="32"/>
                    </w:rPr>
                    <w:t>Happy work place)</w:t>
                  </w:r>
                  <w:r w:rsidRPr="00A357D6">
                    <w:rPr>
                      <w:rFonts w:ascii="TH SarabunPSK" w:hAnsi="TH SarabunPSK" w:cs="TH SarabunPSK"/>
                      <w:color w:val="000000" w:themeColor="text1"/>
                      <w:sz w:val="32"/>
                      <w:szCs w:val="32"/>
                      <w:cs/>
                    </w:rPr>
                    <w:t xml:space="preserve">ไปใช้  </w:t>
                  </w:r>
                </w:p>
              </w:tc>
            </w:tr>
          </w:tbl>
          <w:p w:rsidR="00B854C8" w:rsidRDefault="00B854C8" w:rsidP="00B854C8">
            <w:pPr>
              <w:spacing w:after="0"/>
              <w:rPr>
                <w:rFonts w:ascii="TH SarabunPSK" w:hAnsi="TH SarabunPSK" w:cs="TH SarabunPSK"/>
                <w:b/>
                <w:bCs/>
                <w:color w:val="000000" w:themeColor="text1"/>
                <w:sz w:val="32"/>
                <w:szCs w:val="32"/>
              </w:rPr>
            </w:pPr>
          </w:p>
          <w:p w:rsidR="00B854C8" w:rsidRDefault="00B854C8" w:rsidP="00B854C8">
            <w:pPr>
              <w:spacing w:after="0"/>
              <w:rPr>
                <w:rFonts w:ascii="TH SarabunPSK" w:hAnsi="TH SarabunPSK" w:cs="TH SarabunPSK"/>
                <w:b/>
                <w:bCs/>
                <w:color w:val="000000" w:themeColor="text1"/>
                <w:sz w:val="32"/>
                <w:szCs w:val="32"/>
              </w:rPr>
            </w:pPr>
          </w:p>
          <w:p w:rsidR="00B854C8" w:rsidRDefault="00B854C8" w:rsidP="00B854C8">
            <w:pPr>
              <w:spacing w:after="0"/>
              <w:rPr>
                <w:rFonts w:ascii="TH SarabunPSK" w:hAnsi="TH SarabunPSK" w:cs="TH SarabunPSK"/>
                <w:b/>
                <w:bCs/>
                <w:color w:val="000000" w:themeColor="text1"/>
                <w:sz w:val="32"/>
                <w:szCs w:val="32"/>
              </w:rPr>
            </w:pPr>
          </w:p>
          <w:p w:rsidR="00B854C8" w:rsidRDefault="00B854C8" w:rsidP="00B854C8">
            <w:pPr>
              <w:spacing w:after="0"/>
              <w:rPr>
                <w:rFonts w:ascii="TH SarabunPSK" w:hAnsi="TH SarabunPSK" w:cs="TH SarabunPSK"/>
                <w:b/>
                <w:bCs/>
                <w:color w:val="000000" w:themeColor="text1"/>
                <w:sz w:val="32"/>
                <w:szCs w:val="32"/>
              </w:rPr>
            </w:pPr>
          </w:p>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7E3E11" w:rsidRDefault="00B854C8" w:rsidP="00B854C8">
                  <w:pPr>
                    <w:spacing w:after="0"/>
                    <w:jc w:val="center"/>
                    <w:rPr>
                      <w:rFonts w:ascii="TH SarabunPSK" w:hAnsi="TH SarabunPSK" w:cs="TH SarabunPSK"/>
                      <w:color w:val="FF0000"/>
                      <w:sz w:val="32"/>
                      <w:szCs w:val="32"/>
                      <w:cs/>
                    </w:rPr>
                  </w:pPr>
                </w:p>
              </w:tc>
              <w:tc>
                <w:tcPr>
                  <w:tcW w:w="1984" w:type="dxa"/>
                </w:tcPr>
                <w:p w:rsidR="00B854C8" w:rsidRPr="007E3E11" w:rsidRDefault="00B854C8" w:rsidP="00B854C8">
                  <w:pPr>
                    <w:spacing w:after="0"/>
                    <w:jc w:val="center"/>
                    <w:rPr>
                      <w:rFonts w:ascii="TH SarabunPSK" w:hAnsi="TH SarabunPSK" w:cs="TH SarabunPSK"/>
                      <w:color w:val="FF0000"/>
                      <w:sz w:val="32"/>
                      <w:szCs w:val="32"/>
                    </w:rPr>
                  </w:pPr>
                </w:p>
              </w:tc>
              <w:tc>
                <w:tcPr>
                  <w:tcW w:w="1985" w:type="dxa"/>
                </w:tcPr>
                <w:p w:rsidR="00B854C8" w:rsidRPr="007E3E11" w:rsidRDefault="00B854C8" w:rsidP="00B854C8">
                  <w:pPr>
                    <w:spacing w:after="0"/>
                    <w:jc w:val="center"/>
                    <w:rPr>
                      <w:rFonts w:ascii="TH SarabunPSK" w:hAnsi="TH SarabunPSK" w:cs="TH SarabunPSK"/>
                      <w:color w:val="FF0000"/>
                      <w:sz w:val="32"/>
                      <w:szCs w:val="32"/>
                    </w:rPr>
                  </w:pPr>
                </w:p>
              </w:tc>
              <w:tc>
                <w:tcPr>
                  <w:tcW w:w="1984" w:type="dxa"/>
                </w:tcPr>
                <w:p w:rsidR="00B854C8" w:rsidRPr="007E3E11" w:rsidRDefault="00B854C8" w:rsidP="00B854C8">
                  <w:pPr>
                    <w:spacing w:after="0"/>
                    <w:rPr>
                      <w:rFonts w:ascii="TH SarabunPSK" w:hAnsi="TH SarabunPSK" w:cs="TH SarabunPSK"/>
                      <w:color w:val="FF0000"/>
                      <w:sz w:val="32"/>
                      <w:szCs w:val="32"/>
                    </w:rPr>
                  </w:pPr>
                  <w:r w:rsidRPr="00A357D6">
                    <w:rPr>
                      <w:rFonts w:ascii="TH SarabunPSK" w:hAnsi="TH SarabunPSK" w:cs="TH SarabunPSK" w:hint="cs"/>
                      <w:color w:val="000000" w:themeColor="text1"/>
                      <w:sz w:val="32"/>
                      <w:szCs w:val="32"/>
                      <w:cs/>
                    </w:rPr>
                    <w:t xml:space="preserve">ร้อยละ </w:t>
                  </w:r>
                  <w:r>
                    <w:rPr>
                      <w:rFonts w:ascii="TH SarabunPSK" w:hAnsi="TH SarabunPSK" w:cs="TH SarabunPSK" w:hint="cs"/>
                      <w:color w:val="000000" w:themeColor="text1"/>
                      <w:sz w:val="32"/>
                      <w:szCs w:val="32"/>
                      <w:cs/>
                    </w:rPr>
                    <w:t>8</w:t>
                  </w:r>
                  <w:r w:rsidRPr="00A357D6">
                    <w:rPr>
                      <w:rFonts w:ascii="TH SarabunPSK" w:hAnsi="TH SarabunPSK" w:cs="TH SarabunPSK" w:hint="cs"/>
                      <w:color w:val="000000" w:themeColor="text1"/>
                      <w:sz w:val="32"/>
                      <w:szCs w:val="32"/>
                      <w:cs/>
                    </w:rPr>
                    <w:t>0</w:t>
                  </w:r>
                  <w:r>
                    <w:rPr>
                      <w:rFonts w:ascii="TH SarabunPSK" w:hAnsi="TH SarabunPSK" w:cs="TH SarabunPSK" w:hint="cs"/>
                      <w:color w:val="000000" w:themeColor="text1"/>
                      <w:sz w:val="32"/>
                      <w:szCs w:val="32"/>
                      <w:cs/>
                    </w:rPr>
                    <w:t xml:space="preserve"> ของหน่วยงาน</w:t>
                  </w:r>
                  <w:r w:rsidRPr="00A357D6">
                    <w:rPr>
                      <w:rFonts w:ascii="TH SarabunPSK" w:hAnsi="TH SarabunPSK" w:cs="TH SarabunPSK"/>
                      <w:color w:val="000000" w:themeColor="text1"/>
                      <w:sz w:val="32"/>
                      <w:szCs w:val="32"/>
                      <w:cs/>
                    </w:rPr>
                    <w:t>มีการนำดัชนี</w:t>
                  </w:r>
                  <w:r w:rsidRPr="00FE39F8">
                    <w:rPr>
                      <w:rFonts w:ascii="TH SarabunPSK" w:hAnsi="TH SarabunPSK" w:cs="TH SarabunPSK"/>
                      <w:sz w:val="32"/>
                      <w:szCs w:val="32"/>
                      <w:cs/>
                    </w:rPr>
                    <w:t>องค์กรที่มีความสุข (</w:t>
                  </w:r>
                  <w:r w:rsidRPr="00FE39F8">
                    <w:rPr>
                      <w:rFonts w:ascii="TH SarabunPSK" w:hAnsi="TH SarabunPSK" w:cs="TH SarabunPSK"/>
                      <w:sz w:val="32"/>
                      <w:szCs w:val="32"/>
                    </w:rPr>
                    <w:t>Happy work place)</w:t>
                  </w:r>
                  <w:r w:rsidRPr="00A357D6">
                    <w:rPr>
                      <w:rFonts w:ascii="TH SarabunPSK" w:hAnsi="TH SarabunPSK" w:cs="TH SarabunPSK"/>
                      <w:color w:val="000000" w:themeColor="text1"/>
                      <w:sz w:val="32"/>
                      <w:szCs w:val="32"/>
                      <w:cs/>
                    </w:rPr>
                    <w:t xml:space="preserve">ไปใช้  </w:t>
                  </w:r>
                </w:p>
              </w:tc>
            </w:tr>
          </w:tbl>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7E3E11" w:rsidRDefault="00B854C8" w:rsidP="00B854C8">
                  <w:pPr>
                    <w:spacing w:after="0"/>
                    <w:jc w:val="center"/>
                    <w:rPr>
                      <w:rFonts w:ascii="TH SarabunPSK" w:hAnsi="TH SarabunPSK" w:cs="TH SarabunPSK"/>
                      <w:color w:val="FF0000"/>
                      <w:sz w:val="32"/>
                      <w:szCs w:val="32"/>
                      <w:cs/>
                    </w:rPr>
                  </w:pPr>
                </w:p>
              </w:tc>
              <w:tc>
                <w:tcPr>
                  <w:tcW w:w="1984" w:type="dxa"/>
                </w:tcPr>
                <w:p w:rsidR="00B854C8" w:rsidRPr="007E3E11" w:rsidRDefault="00B854C8" w:rsidP="00B854C8">
                  <w:pPr>
                    <w:spacing w:after="0"/>
                    <w:jc w:val="center"/>
                    <w:rPr>
                      <w:rFonts w:ascii="TH SarabunPSK" w:hAnsi="TH SarabunPSK" w:cs="TH SarabunPSK"/>
                      <w:color w:val="FF0000"/>
                      <w:sz w:val="32"/>
                      <w:szCs w:val="32"/>
                    </w:rPr>
                  </w:pPr>
                </w:p>
              </w:tc>
              <w:tc>
                <w:tcPr>
                  <w:tcW w:w="1985" w:type="dxa"/>
                </w:tcPr>
                <w:p w:rsidR="00B854C8" w:rsidRPr="007E3E11" w:rsidRDefault="00B854C8" w:rsidP="00B854C8">
                  <w:pPr>
                    <w:spacing w:after="0"/>
                    <w:jc w:val="center"/>
                    <w:rPr>
                      <w:rFonts w:ascii="TH SarabunPSK" w:hAnsi="TH SarabunPSK" w:cs="TH SarabunPSK"/>
                      <w:color w:val="FF0000"/>
                      <w:sz w:val="32"/>
                      <w:szCs w:val="32"/>
                    </w:rPr>
                  </w:pPr>
                </w:p>
              </w:tc>
              <w:tc>
                <w:tcPr>
                  <w:tcW w:w="1984" w:type="dxa"/>
                </w:tcPr>
                <w:p w:rsidR="00B854C8" w:rsidRPr="007E3E11" w:rsidRDefault="00B854C8" w:rsidP="00B854C8">
                  <w:pPr>
                    <w:spacing w:after="0"/>
                    <w:rPr>
                      <w:rFonts w:ascii="TH SarabunPSK" w:hAnsi="TH SarabunPSK" w:cs="TH SarabunPSK"/>
                      <w:color w:val="FF0000"/>
                      <w:sz w:val="32"/>
                      <w:szCs w:val="32"/>
                    </w:rPr>
                  </w:pPr>
                  <w:r w:rsidRPr="00A357D6">
                    <w:rPr>
                      <w:rFonts w:ascii="TH SarabunPSK" w:hAnsi="TH SarabunPSK" w:cs="TH SarabunPSK" w:hint="cs"/>
                      <w:color w:val="000000" w:themeColor="text1"/>
                      <w:sz w:val="32"/>
                      <w:szCs w:val="32"/>
                      <w:cs/>
                    </w:rPr>
                    <w:t xml:space="preserve">ร้อยละ </w:t>
                  </w:r>
                  <w:r>
                    <w:rPr>
                      <w:rFonts w:ascii="TH SarabunPSK" w:hAnsi="TH SarabunPSK" w:cs="TH SarabunPSK" w:hint="cs"/>
                      <w:color w:val="000000" w:themeColor="text1"/>
                      <w:sz w:val="32"/>
                      <w:szCs w:val="32"/>
                      <w:cs/>
                    </w:rPr>
                    <w:t>8</w:t>
                  </w:r>
                  <w:r w:rsidRPr="00A357D6">
                    <w:rPr>
                      <w:rFonts w:ascii="TH SarabunPSK" w:hAnsi="TH SarabunPSK" w:cs="TH SarabunPSK" w:hint="cs"/>
                      <w:color w:val="000000" w:themeColor="text1"/>
                      <w:sz w:val="32"/>
                      <w:szCs w:val="32"/>
                      <w:cs/>
                    </w:rPr>
                    <w:t>0</w:t>
                  </w:r>
                  <w:r>
                    <w:rPr>
                      <w:rFonts w:ascii="TH SarabunPSK" w:hAnsi="TH SarabunPSK" w:cs="TH SarabunPSK" w:hint="cs"/>
                      <w:color w:val="000000" w:themeColor="text1"/>
                      <w:sz w:val="32"/>
                      <w:szCs w:val="32"/>
                      <w:cs/>
                    </w:rPr>
                    <w:t xml:space="preserve"> ของหน่วยงาน</w:t>
                  </w:r>
                  <w:r w:rsidRPr="00A357D6">
                    <w:rPr>
                      <w:rFonts w:ascii="TH SarabunPSK" w:hAnsi="TH SarabunPSK" w:cs="TH SarabunPSK"/>
                      <w:color w:val="000000" w:themeColor="text1"/>
                      <w:sz w:val="32"/>
                      <w:szCs w:val="32"/>
                      <w:cs/>
                    </w:rPr>
                    <w:t>มีการนำดัชนี</w:t>
                  </w:r>
                  <w:r w:rsidRPr="00FE39F8">
                    <w:rPr>
                      <w:rFonts w:ascii="TH SarabunPSK" w:hAnsi="TH SarabunPSK" w:cs="TH SarabunPSK"/>
                      <w:sz w:val="32"/>
                      <w:szCs w:val="32"/>
                      <w:cs/>
                    </w:rPr>
                    <w:t>องค์กรที่มีความสุข (</w:t>
                  </w:r>
                  <w:r w:rsidRPr="00FE39F8">
                    <w:rPr>
                      <w:rFonts w:ascii="TH SarabunPSK" w:hAnsi="TH SarabunPSK" w:cs="TH SarabunPSK"/>
                      <w:sz w:val="32"/>
                      <w:szCs w:val="32"/>
                    </w:rPr>
                    <w:t>Happy work place)</w:t>
                  </w:r>
                  <w:r w:rsidRPr="00A357D6">
                    <w:rPr>
                      <w:rFonts w:ascii="TH SarabunPSK" w:hAnsi="TH SarabunPSK" w:cs="TH SarabunPSK"/>
                      <w:color w:val="000000" w:themeColor="text1"/>
                      <w:sz w:val="32"/>
                      <w:szCs w:val="32"/>
                      <w:cs/>
                    </w:rPr>
                    <w:t xml:space="preserve">ไปใช้  </w:t>
                  </w:r>
                </w:p>
              </w:tc>
            </w:tr>
          </w:tbl>
          <w:p w:rsidR="00B854C8" w:rsidRPr="008A0FDE" w:rsidRDefault="00B854C8" w:rsidP="00B854C8">
            <w:pPr>
              <w:spacing w:after="0"/>
              <w:rPr>
                <w:rFonts w:ascii="TH SarabunPSK" w:hAnsi="TH SarabunPSK" w:cs="TH SarabunPSK"/>
                <w:b/>
                <w:bCs/>
                <w:color w:val="000000" w:themeColor="text1"/>
                <w:sz w:val="32"/>
                <w:szCs w:val="32"/>
              </w:rPr>
            </w:pP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cs/>
              </w:rPr>
            </w:pPr>
            <w:r w:rsidRPr="00C3065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jc w:val="thaiDistribute"/>
              <w:rPr>
                <w:rFonts w:ascii="TH SarabunPSK" w:hAnsi="TH SarabunPSK" w:cs="TH SarabunPSK"/>
                <w:sz w:val="32"/>
                <w:szCs w:val="32"/>
                <w:cs/>
              </w:rPr>
            </w:pPr>
            <w:r w:rsidRPr="00C30650">
              <w:rPr>
                <w:rFonts w:ascii="TH SarabunPSK" w:hAnsi="TH SarabunPSK" w:cs="TH SarabunPSK" w:hint="cs"/>
                <w:sz w:val="32"/>
                <w:szCs w:val="32"/>
                <w:cs/>
              </w:rPr>
              <w:t>สำรวจ</w:t>
            </w: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cs/>
              </w:rPr>
            </w:pPr>
            <w:r w:rsidRPr="00C3065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sz w:val="32"/>
                <w:szCs w:val="32"/>
                <w:cs/>
              </w:rPr>
            </w:pPr>
            <w:r w:rsidRPr="00C30650">
              <w:rPr>
                <w:rFonts w:ascii="TH SarabunPSK" w:hAnsi="TH SarabunPSK" w:cs="TH SarabunPSK" w:hint="cs"/>
                <w:sz w:val="32"/>
                <w:szCs w:val="32"/>
                <w:cs/>
              </w:rPr>
              <w:t>-</w:t>
            </w: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C3065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B854C8" w:rsidRPr="008A0FDE" w:rsidTr="00B854C8">
              <w:trPr>
                <w:jc w:val="center"/>
              </w:trPr>
              <w:tc>
                <w:tcPr>
                  <w:tcW w:w="1372" w:type="dxa"/>
                  <w:vMerge w:val="restart"/>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B854C8" w:rsidRPr="008A0FDE" w:rsidRDefault="00B854C8" w:rsidP="00B854C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B854C8" w:rsidRPr="008A0FDE" w:rsidTr="00B854C8">
              <w:trPr>
                <w:jc w:val="center"/>
              </w:trPr>
              <w:tc>
                <w:tcPr>
                  <w:tcW w:w="1372" w:type="dxa"/>
                  <w:vMerge/>
                </w:tcPr>
                <w:p w:rsidR="00B854C8" w:rsidRPr="008A0FDE" w:rsidRDefault="00B854C8" w:rsidP="00B854C8">
                  <w:pPr>
                    <w:spacing w:after="0"/>
                    <w:jc w:val="center"/>
                    <w:rPr>
                      <w:rFonts w:ascii="TH SarabunPSK" w:hAnsi="TH SarabunPSK" w:cs="TH SarabunPSK"/>
                      <w:b/>
                      <w:bCs/>
                      <w:color w:val="000000" w:themeColor="text1"/>
                      <w:sz w:val="32"/>
                      <w:szCs w:val="32"/>
                    </w:rPr>
                  </w:pPr>
                </w:p>
              </w:tc>
              <w:tc>
                <w:tcPr>
                  <w:tcW w:w="1372" w:type="dxa"/>
                  <w:vMerge/>
                </w:tcPr>
                <w:p w:rsidR="00B854C8" w:rsidRPr="008A0FDE" w:rsidRDefault="00B854C8" w:rsidP="00B854C8">
                  <w:pPr>
                    <w:spacing w:after="0"/>
                    <w:jc w:val="center"/>
                    <w:rPr>
                      <w:rFonts w:ascii="TH SarabunPSK" w:hAnsi="TH SarabunPSK" w:cs="TH SarabunPSK"/>
                      <w:b/>
                      <w:bCs/>
                      <w:color w:val="000000" w:themeColor="text1"/>
                      <w:sz w:val="32"/>
                      <w:szCs w:val="32"/>
                    </w:rPr>
                  </w:pP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B854C8" w:rsidRPr="008A0FDE" w:rsidTr="00B854C8">
              <w:trPr>
                <w:jc w:val="center"/>
              </w:trPr>
              <w:tc>
                <w:tcPr>
                  <w:tcW w:w="1372" w:type="dxa"/>
                </w:tcPr>
                <w:p w:rsidR="00B854C8" w:rsidRPr="00C30650" w:rsidRDefault="00B854C8" w:rsidP="00B854C8">
                  <w:pPr>
                    <w:spacing w:after="0"/>
                    <w:jc w:val="center"/>
                    <w:rPr>
                      <w:rFonts w:ascii="TH SarabunPSK" w:hAnsi="TH SarabunPSK" w:cs="TH SarabunPSK"/>
                      <w:sz w:val="32"/>
                      <w:szCs w:val="32"/>
                      <w:cs/>
                    </w:rPr>
                  </w:pPr>
                  <w:r w:rsidRPr="00C30650">
                    <w:rPr>
                      <w:rFonts w:ascii="TH SarabunPSK" w:hAnsi="TH SarabunPSK" w:cs="TH SarabunPSK" w:hint="cs"/>
                      <w:sz w:val="32"/>
                      <w:szCs w:val="32"/>
                      <w:cs/>
                    </w:rPr>
                    <w:t>-</w:t>
                  </w:r>
                </w:p>
              </w:tc>
              <w:tc>
                <w:tcPr>
                  <w:tcW w:w="1372" w:type="dxa"/>
                </w:tcPr>
                <w:p w:rsidR="00B854C8" w:rsidRPr="00C30650" w:rsidRDefault="00B854C8" w:rsidP="00B854C8">
                  <w:pPr>
                    <w:spacing w:after="0"/>
                    <w:jc w:val="center"/>
                    <w:rPr>
                      <w:rFonts w:ascii="TH SarabunPSK" w:hAnsi="TH SarabunPSK" w:cs="TH SarabunPSK"/>
                      <w:sz w:val="32"/>
                      <w:szCs w:val="32"/>
                      <w:cs/>
                    </w:rPr>
                  </w:pPr>
                  <w:r w:rsidRPr="00C30650">
                    <w:rPr>
                      <w:rFonts w:ascii="TH SarabunPSK" w:hAnsi="TH SarabunPSK" w:cs="TH SarabunPSK" w:hint="cs"/>
                      <w:sz w:val="32"/>
                      <w:szCs w:val="32"/>
                      <w:cs/>
                    </w:rPr>
                    <w:t>ร้อยละ</w:t>
                  </w:r>
                </w:p>
              </w:tc>
              <w:tc>
                <w:tcPr>
                  <w:tcW w:w="1372" w:type="dxa"/>
                </w:tcPr>
                <w:p w:rsidR="00B854C8" w:rsidRPr="00C30650" w:rsidRDefault="00B854C8" w:rsidP="00B854C8">
                  <w:pPr>
                    <w:spacing w:after="0"/>
                    <w:jc w:val="center"/>
                    <w:rPr>
                      <w:rFonts w:ascii="TH SarabunPSK" w:hAnsi="TH SarabunPSK" w:cs="TH SarabunPSK"/>
                      <w:sz w:val="32"/>
                      <w:szCs w:val="32"/>
                    </w:rPr>
                  </w:pPr>
                  <w:r w:rsidRPr="00C30650">
                    <w:rPr>
                      <w:rFonts w:ascii="TH SarabunPSK" w:hAnsi="TH SarabunPSK" w:cs="TH SarabunPSK" w:hint="cs"/>
                      <w:sz w:val="32"/>
                      <w:szCs w:val="32"/>
                      <w:cs/>
                    </w:rPr>
                    <w:t>-</w:t>
                  </w:r>
                </w:p>
              </w:tc>
              <w:tc>
                <w:tcPr>
                  <w:tcW w:w="1372" w:type="dxa"/>
                </w:tcPr>
                <w:p w:rsidR="00B854C8" w:rsidRPr="00C30650" w:rsidRDefault="00B854C8" w:rsidP="00B854C8">
                  <w:pPr>
                    <w:spacing w:after="0"/>
                    <w:jc w:val="center"/>
                    <w:rPr>
                      <w:rFonts w:ascii="TH SarabunPSK" w:hAnsi="TH SarabunPSK" w:cs="TH SarabunPSK"/>
                      <w:sz w:val="32"/>
                      <w:szCs w:val="32"/>
                    </w:rPr>
                  </w:pPr>
                  <w:r w:rsidRPr="00C30650">
                    <w:rPr>
                      <w:rFonts w:ascii="TH SarabunPSK" w:hAnsi="TH SarabunPSK" w:cs="TH SarabunPSK" w:hint="cs"/>
                      <w:sz w:val="32"/>
                      <w:szCs w:val="32"/>
                      <w:cs/>
                    </w:rPr>
                    <w:t>-</w:t>
                  </w:r>
                </w:p>
              </w:tc>
              <w:tc>
                <w:tcPr>
                  <w:tcW w:w="1372" w:type="dxa"/>
                </w:tcPr>
                <w:p w:rsidR="00B854C8" w:rsidRPr="00C30650" w:rsidRDefault="00B854C8" w:rsidP="00B854C8">
                  <w:pPr>
                    <w:spacing w:after="0"/>
                    <w:jc w:val="center"/>
                    <w:rPr>
                      <w:rFonts w:ascii="TH SarabunPSK" w:hAnsi="TH SarabunPSK" w:cs="TH SarabunPSK"/>
                      <w:sz w:val="32"/>
                      <w:szCs w:val="32"/>
                    </w:rPr>
                  </w:pPr>
                  <w:r w:rsidRPr="00C30650">
                    <w:rPr>
                      <w:rFonts w:ascii="TH SarabunPSK" w:hAnsi="TH SarabunPSK" w:cs="TH SarabunPSK" w:hint="cs"/>
                      <w:sz w:val="32"/>
                      <w:szCs w:val="32"/>
                      <w:cs/>
                    </w:rPr>
                    <w:t>-</w:t>
                  </w:r>
                </w:p>
              </w:tc>
            </w:tr>
          </w:tbl>
          <w:p w:rsidR="00B854C8" w:rsidRPr="008A0FDE" w:rsidRDefault="00B854C8" w:rsidP="00B854C8">
            <w:pPr>
              <w:spacing w:after="0"/>
              <w:rPr>
                <w:rFonts w:ascii="TH SarabunPSK" w:hAnsi="TH SarabunPSK" w:cs="TH SarabunPSK"/>
                <w:color w:val="000000" w:themeColor="text1"/>
                <w:sz w:val="32"/>
                <w:szCs w:val="32"/>
              </w:rPr>
            </w:pP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B854C8" w:rsidRPr="002F153F" w:rsidRDefault="00B854C8" w:rsidP="00B854C8">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line="240" w:lineRule="auto"/>
              <w:rPr>
                <w:rFonts w:ascii="TH SarabunPSK" w:hAnsi="TH SarabunPSK" w:cs="TH SarabunPSK"/>
                <w:color w:val="000000" w:themeColor="text1"/>
                <w:sz w:val="32"/>
                <w:szCs w:val="32"/>
                <w:u w:val="single"/>
              </w:rPr>
            </w:pPr>
            <w:r w:rsidRPr="00C30650">
              <w:rPr>
                <w:rFonts w:ascii="TH SarabunPSK" w:hAnsi="TH SarabunPSK" w:cs="TH SarabunPSK"/>
                <w:color w:val="000000" w:themeColor="text1"/>
                <w:sz w:val="32"/>
                <w:szCs w:val="32"/>
                <w:u w:val="single"/>
                <w:cs/>
              </w:rPr>
              <w:t>ผู้ให้ข้อมูลทางวิชาการ</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t xml:space="preserve"> </w:t>
            </w:r>
            <w:r w:rsidRPr="00C30650">
              <w:rPr>
                <w:rFonts w:ascii="TH SarabunPSK" w:hAnsi="TH SarabunPSK" w:cs="TH SarabunPSK"/>
                <w:color w:val="000000" w:themeColor="text1"/>
                <w:sz w:val="32"/>
                <w:szCs w:val="32"/>
                <w:cs/>
              </w:rPr>
              <w:t>นพ.ยงยุทธ วงศ์ภิรมย์ศานติ์</w:t>
            </w:r>
            <w:r w:rsidRPr="00C30650">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30650">
              <w:rPr>
                <w:rFonts w:ascii="TH SarabunPSK" w:hAnsi="TH SarabunPSK" w:cs="TH SarabunPSK"/>
                <w:color w:val="000000" w:themeColor="text1"/>
                <w:sz w:val="32"/>
                <w:szCs w:val="32"/>
                <w:cs/>
              </w:rPr>
              <w:t>หัวหน้ากลุ่มที่ปรึกษากรมสุขภาพจิต</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C30650">
              <w:rPr>
                <w:rFonts w:ascii="TH SarabunPSK" w:hAnsi="TH SarabunPSK" w:cs="TH SarabunPSK"/>
                <w:color w:val="000000" w:themeColor="text1"/>
                <w:sz w:val="32"/>
                <w:szCs w:val="32"/>
                <w:cs/>
              </w:rPr>
              <w:t>นายสรรเสริญ นามพรหม</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C30650">
              <w:rPr>
                <w:rFonts w:ascii="TH SarabunPSK" w:hAnsi="TH SarabunPSK" w:cs="TH SarabunPSK"/>
                <w:color w:val="000000" w:themeColor="text1"/>
                <w:sz w:val="32"/>
                <w:szCs w:val="32"/>
                <w:cs/>
              </w:rPr>
              <w:t xml:space="preserve">ผู้อำนวยการกลุ่มบริหารงานบุคคล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C30650">
              <w:rPr>
                <w:rFonts w:ascii="TH SarabunPSK" w:hAnsi="TH SarabunPSK" w:cs="TH SarabunPSK"/>
                <w:color w:val="000000" w:themeColor="text1"/>
                <w:sz w:val="32"/>
                <w:szCs w:val="32"/>
                <w:cs/>
              </w:rPr>
              <w:t>สำนักงานปลัดกระทรวงสาธารณสุข</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C30650">
              <w:rPr>
                <w:rFonts w:ascii="TH SarabunPSK" w:hAnsi="TH SarabunPSK" w:cs="TH SarabunPSK"/>
                <w:color w:val="000000" w:themeColor="text1"/>
                <w:sz w:val="32"/>
                <w:szCs w:val="32"/>
                <w:cs/>
              </w:rPr>
              <w:t>นายสุวิชา สฤงคารพูนเพิ่ม</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C30650">
              <w:rPr>
                <w:rFonts w:ascii="TH SarabunPSK" w:hAnsi="TH SarabunPSK" w:cs="TH SarabunPSK"/>
                <w:color w:val="000000" w:themeColor="text1"/>
                <w:sz w:val="32"/>
                <w:szCs w:val="32"/>
                <w:cs/>
              </w:rPr>
              <w:t>รองผู้อำนวยการสำนักนโยบายและยุทธศาสตร์</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C30650" w:rsidRDefault="00B854C8" w:rsidP="00B854C8">
            <w:pPr>
              <w:spacing w:after="0"/>
              <w:rPr>
                <w:rFonts w:ascii="TH SarabunPSK" w:hAnsi="TH SarabunPSK" w:cs="TH SarabunPSK"/>
                <w:color w:val="000000" w:themeColor="text1"/>
                <w:sz w:val="32"/>
                <w:szCs w:val="32"/>
                <w:u w:val="single"/>
              </w:rPr>
            </w:pPr>
            <w:r w:rsidRPr="00C30650">
              <w:rPr>
                <w:rFonts w:ascii="TH SarabunPSK" w:hAnsi="TH SarabunPSK" w:cs="TH SarabunPSK"/>
                <w:color w:val="000000" w:themeColor="text1"/>
                <w:sz w:val="32"/>
                <w:szCs w:val="32"/>
                <w:u w:val="single"/>
                <w:cs/>
              </w:rPr>
              <w:t>ผู้ประสานงานตัวชี้วัด</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กลุ่มบริหารงานบุคคล สำนักงานปลัดกระทรวงสาธารณสุข</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C30650" w:rsidRDefault="00B854C8" w:rsidP="00B854C8">
            <w:pPr>
              <w:spacing w:after="0"/>
              <w:rPr>
                <w:rFonts w:ascii="TH SarabunPSK" w:hAnsi="TH SarabunPSK" w:cs="TH SarabunPSK"/>
                <w:b/>
                <w:bCs/>
                <w:color w:val="000000" w:themeColor="text1"/>
                <w:sz w:val="32"/>
                <w:szCs w:val="32"/>
                <w:cs/>
              </w:rPr>
            </w:pPr>
            <w:r w:rsidRPr="00C30650">
              <w:rPr>
                <w:rFonts w:ascii="TH SarabunPSK" w:hAnsi="TH SarabunPSK" w:cs="TH SarabunPSK"/>
                <w:b/>
                <w:bCs/>
                <w:color w:val="000000" w:themeColor="text1"/>
                <w:sz w:val="32"/>
                <w:szCs w:val="32"/>
                <w:cs/>
              </w:rPr>
              <w:t>สำนักนโยบายและยุทธศาสตร์ สำนักงานปลัดกระทรวงสาธารณสุข</w:t>
            </w: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cs/>
              </w:rPr>
            </w:pPr>
            <w:r w:rsidRPr="00C30650">
              <w:rPr>
                <w:rFonts w:ascii="TH SarabunPSK" w:hAnsi="TH SarabunPSK" w:cs="TH SarabunPSK"/>
                <w:b/>
                <w:bCs/>
                <w:color w:val="000000" w:themeColor="text1"/>
                <w:sz w:val="32"/>
                <w:szCs w:val="32"/>
                <w:cs/>
              </w:rPr>
              <w:lastRenderedPageBreak/>
              <w:t>หน่วยงานประมวลผลและจัดทำข้อมูล</w:t>
            </w:r>
          </w:p>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C3065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sidRPr="00C30650">
              <w:rPr>
                <w:rFonts w:ascii="TH SarabunPSK" w:hAnsi="TH SarabunPSK" w:cs="TH SarabunPSK"/>
                <w:color w:val="000000" w:themeColor="text1"/>
                <w:sz w:val="32"/>
                <w:szCs w:val="32"/>
                <w:cs/>
              </w:rPr>
              <w:t>ศูนย์เทคโนโลยีสารสนเทศและการสื่อสาร สำนักงานปลัดกระทรวงสาธารณสุข</w:t>
            </w: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กลุ่มบริหารงานบุคคล สำนักงานปลัดกระทรวงสาธารณสุข</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8A0FDE"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สำนักนโยบายและยุทธศาสตร์ สำนักงานปลัดกระทรวงสาธารณสุข</w:t>
            </w:r>
          </w:p>
        </w:tc>
      </w:tr>
    </w:tbl>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C30650"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936EFD" w:rsidRDefault="00936EFD" w:rsidP="009A6360">
      <w:pPr>
        <w:tabs>
          <w:tab w:val="left" w:pos="1020"/>
        </w:tabs>
        <w:spacing w:after="0" w:line="240" w:lineRule="auto"/>
        <w:rPr>
          <w:color w:val="000000" w:themeColor="text1"/>
        </w:rPr>
      </w:pPr>
    </w:p>
    <w:p w:rsidR="00B854C8" w:rsidRDefault="00B854C8"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11. </w:t>
            </w:r>
            <w:r w:rsidRPr="008A0FDE">
              <w:rPr>
                <w:rFonts w:ascii="TH SarabunPSK" w:hAnsi="TH SarabunPSK" w:cs="TH SarabunPSK"/>
                <w:b/>
                <w:bCs/>
                <w:color w:val="000000" w:themeColor="text1"/>
                <w:sz w:val="32"/>
                <w:szCs w:val="32"/>
                <w:cs/>
              </w:rPr>
              <w:t>การพัฒนาระบ</w:t>
            </w:r>
            <w:r>
              <w:rPr>
                <w:rFonts w:ascii="TH SarabunPSK" w:hAnsi="TH SarabunPSK" w:cs="TH SarabunPSK"/>
                <w:b/>
                <w:bCs/>
                <w:color w:val="000000" w:themeColor="text1"/>
                <w:sz w:val="32"/>
                <w:szCs w:val="32"/>
                <w:cs/>
              </w:rPr>
              <w:t>บบริหารจัดการกำลังคนด้านสุขภาพ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3</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โครงการเพิ่มประสิทธิภาพการบริหารจัดการกำลังคน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lastRenderedPageBreak/>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42DA3" w:rsidP="007F603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7</w:t>
            </w:r>
            <w:r>
              <w:rPr>
                <w:rFonts w:ascii="TH SarabunPSK" w:hAnsi="TH SarabunPSK" w:cs="TH SarabunPSK" w:hint="cs"/>
                <w:b/>
                <w:bCs/>
                <w:color w:val="000000" w:themeColor="text1"/>
                <w:sz w:val="32"/>
                <w:szCs w:val="32"/>
                <w:cs/>
              </w:rPr>
              <w:t>6</w:t>
            </w:r>
            <w:r w:rsidR="00B854C8" w:rsidRPr="008A0FDE">
              <w:rPr>
                <w:rFonts w:ascii="TH SarabunPSK" w:hAnsi="TH SarabunPSK" w:cs="TH SarabunPSK" w:hint="cs"/>
                <w:b/>
                <w:bCs/>
                <w:color w:val="000000" w:themeColor="text1"/>
                <w:sz w:val="32"/>
                <w:szCs w:val="32"/>
                <w:cs/>
              </w:rPr>
              <w:t xml:space="preserve">. </w:t>
            </w:r>
            <w:r w:rsidR="00B854C8" w:rsidRPr="008A0FDE">
              <w:rPr>
                <w:rFonts w:ascii="TH SarabunPSK" w:hAnsi="TH SarabunPSK" w:cs="TH SarabunPSK"/>
                <w:b/>
                <w:bCs/>
                <w:color w:val="000000" w:themeColor="text1"/>
                <w:sz w:val="32"/>
                <w:szCs w:val="32"/>
                <w:cs/>
              </w:rPr>
              <w:t>อัตราการสูญเสียบุคลากรด้านสุขภาพ (</w:t>
            </w:r>
            <w:r w:rsidR="00B854C8" w:rsidRPr="008A0FDE">
              <w:rPr>
                <w:rFonts w:ascii="TH SarabunPSK" w:hAnsi="TH SarabunPSK" w:cs="TH SarabunPSK"/>
                <w:b/>
                <w:bCs/>
                <w:color w:val="000000" w:themeColor="text1"/>
                <w:sz w:val="32"/>
                <w:szCs w:val="32"/>
              </w:rPr>
              <w:t>loss rate)</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jc w:val="thaiDistribute"/>
              <w:rPr>
                <w:rFonts w:ascii="TH SarabunPSK" w:hAnsi="TH SarabunPSK" w:cs="TH SarabunPSK"/>
                <w:color w:val="000000" w:themeColor="text1"/>
                <w:sz w:val="32"/>
                <w:szCs w:val="32"/>
                <w:cs/>
              </w:rPr>
            </w:pPr>
            <w:r w:rsidRPr="00C30650">
              <w:rPr>
                <w:rFonts w:ascii="TH SarabunPSK" w:hAnsi="TH SarabunPSK" w:cs="TH SarabunPSK"/>
                <w:color w:val="000000" w:themeColor="text1"/>
                <w:sz w:val="32"/>
                <w:szCs w:val="32"/>
                <w:cs/>
              </w:rPr>
              <w:t>อัตราการสูญเสียบุคลากรด้านสุขภาพ หมายความรวมถึงการออกจากงานทุกเหตุผลโดยเปรียบเทียบจำนวนบุคลากรที่ออกจากงานกับจำนวนบุคลากรของหน่วยงาน  ทั้งนี้ รวมถึงการลาออก การถูกให้ออกโดยมีความผิด การลดกำลังคนเนื่องจากการลดขนาดเกษียณอายุ และเสียชีวิต</w:t>
            </w:r>
          </w:p>
        </w:tc>
      </w:tr>
      <w:tr w:rsidR="00B854C8" w:rsidRPr="008A0FDE" w:rsidTr="00B854C8">
        <w:tc>
          <w:tcPr>
            <w:tcW w:w="10349" w:type="dxa"/>
            <w:gridSpan w:val="2"/>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lang w:val="en-GB"/>
              </w:rPr>
            </w:pPr>
            <w:r w:rsidRPr="002F153F">
              <w:rPr>
                <w:rFonts w:ascii="TH SarabunPSK" w:hAnsi="TH SarabunPSK" w:cs="TH SarabunPSK"/>
                <w:b/>
                <w:bCs/>
                <w:color w:val="000000" w:themeColor="text1"/>
                <w:sz w:val="32"/>
                <w:szCs w:val="32"/>
                <w:highlight w:val="yellow"/>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Pr="008A0FDE" w:rsidRDefault="00B854C8" w:rsidP="00B854C8">
            <w:pPr>
              <w:spacing w:after="0"/>
              <w:rPr>
                <w:rFonts w:ascii="TH SarabunPSK" w:hAnsi="TH SarabunPSK" w:cs="TH SarabunPSK"/>
                <w:color w:val="000000" w:themeColor="text1"/>
                <w:sz w:val="32"/>
                <w:szCs w:val="32"/>
                <w:lang w:val="en-GB"/>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C30650">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sidRPr="00C30650">
              <w:rPr>
                <w:rFonts w:ascii="TH SarabunPSK" w:hAnsi="TH SarabunPSK" w:cs="TH SarabunPSK"/>
                <w:color w:val="000000" w:themeColor="text1"/>
                <w:sz w:val="32"/>
                <w:szCs w:val="32"/>
                <w:cs/>
              </w:rPr>
              <w:t>เพื่อสะท้อนให้เห็นถึงความสามารถในการจัดการบุคลากรของหน่วยงาน ในเรื่องที่ควรจะสามารถป้องกันหรือลดการสูญเสียบุคลากรได้</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tabs>
                <w:tab w:val="left" w:pos="4335"/>
              </w:tabs>
              <w:spacing w:after="0"/>
              <w:rPr>
                <w:rFonts w:ascii="TH SarabunPSK" w:hAnsi="TH SarabunPSK" w:cs="TH SarabunPSK"/>
                <w:sz w:val="32"/>
                <w:szCs w:val="32"/>
                <w:cs/>
              </w:rPr>
            </w:pPr>
            <w:r w:rsidRPr="00C30650">
              <w:rPr>
                <w:rFonts w:ascii="TH SarabunPSK" w:hAnsi="TH SarabunPSK" w:cs="TH SarabunPSK" w:hint="cs"/>
                <w:sz w:val="32"/>
                <w:szCs w:val="32"/>
                <w:cs/>
              </w:rPr>
              <w:t>ทุกหน่วยงานในสังกัดกระทรวงสาธารณสุข</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sz w:val="32"/>
                <w:szCs w:val="32"/>
                <w:cs/>
              </w:rPr>
            </w:pPr>
            <w:r w:rsidRPr="00C30650">
              <w:rPr>
                <w:rFonts w:ascii="TH SarabunPSK" w:hAnsi="TH SarabunPSK" w:cs="TH SarabunPSK" w:hint="cs"/>
                <w:sz w:val="32"/>
                <w:szCs w:val="32"/>
                <w:cs/>
              </w:rPr>
              <w:t>จัดเก็บจากรายงานการสูญเสียบุคลากรของหน่วยงาน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jc w:val="thaiDistribute"/>
              <w:rPr>
                <w:rFonts w:ascii="TH SarabunPSK" w:hAnsi="TH SarabunPSK" w:cs="TH SarabunPSK"/>
                <w:sz w:val="32"/>
                <w:szCs w:val="32"/>
              </w:rPr>
            </w:pPr>
            <w:r w:rsidRPr="00C30650">
              <w:rPr>
                <w:rFonts w:ascii="TH SarabunPSK" w:hAnsi="TH SarabunPSK" w:cs="TH SarabunPSK" w:hint="cs"/>
                <w:sz w:val="32"/>
                <w:szCs w:val="32"/>
                <w:cs/>
              </w:rPr>
              <w:t>กลุ่มบริหารงานบุคลของทุกหน่วยงาน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color w:val="FF0000"/>
                <w:sz w:val="32"/>
                <w:szCs w:val="32"/>
                <w:cs/>
              </w:rPr>
            </w:pPr>
            <w:r w:rsidRPr="00C30650">
              <w:rPr>
                <w:rFonts w:ascii="TH SarabunPSK" w:hAnsi="TH SarabunPSK" w:cs="TH SarabunPSK"/>
                <w:color w:val="000000" w:themeColor="text1"/>
                <w:sz w:val="32"/>
                <w:szCs w:val="32"/>
              </w:rPr>
              <w:t xml:space="preserve">A = </w:t>
            </w:r>
            <w:r w:rsidRPr="00C30650">
              <w:rPr>
                <w:rFonts w:ascii="TH SarabunPSK" w:hAnsi="TH SarabunPSK" w:cs="TH SarabunPSK"/>
                <w:color w:val="000000" w:themeColor="text1"/>
                <w:sz w:val="32"/>
                <w:szCs w:val="32"/>
                <w:cs/>
              </w:rPr>
              <w:t>จำนวนบุคลากรที่สูญเสีย</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rPr>
            </w:pPr>
            <w:r w:rsidRPr="00C3065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color w:val="FF0000"/>
                <w:sz w:val="32"/>
                <w:szCs w:val="32"/>
                <w:cs/>
              </w:rPr>
            </w:pPr>
            <w:r w:rsidRPr="00C30650">
              <w:rPr>
                <w:rFonts w:ascii="TH SarabunPSK" w:hAnsi="TH SarabunPSK" w:cs="TH SarabunPSK"/>
                <w:color w:val="000000" w:themeColor="text1"/>
                <w:sz w:val="32"/>
                <w:szCs w:val="32"/>
              </w:rPr>
              <w:t xml:space="preserve">B = </w:t>
            </w:r>
            <w:r w:rsidRPr="00C30650">
              <w:rPr>
                <w:rFonts w:ascii="TH SarabunPSK" w:hAnsi="TH SarabunPSK" w:cs="TH SarabunPSK"/>
                <w:color w:val="000000" w:themeColor="text1"/>
                <w:sz w:val="32"/>
                <w:szCs w:val="32"/>
                <w:cs/>
              </w:rPr>
              <w:t>จำนวนบุคลากรที่มีอยู่</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cs/>
              </w:rPr>
            </w:pPr>
            <w:r w:rsidRPr="00C3065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sz w:val="32"/>
                <w:szCs w:val="32"/>
              </w:rPr>
            </w:pPr>
            <w:r>
              <w:rPr>
                <w:rFonts w:ascii="TH SarabunPSK" w:hAnsi="TH SarabunPSK" w:cs="TH SarabunPSK"/>
                <w:sz w:val="32"/>
                <w:szCs w:val="32"/>
              </w:rPr>
              <w:t>(A/B) x 100</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C30650" w:rsidRDefault="00B854C8" w:rsidP="00B854C8">
            <w:pPr>
              <w:spacing w:after="0"/>
              <w:rPr>
                <w:rFonts w:ascii="TH SarabunPSK" w:hAnsi="TH SarabunPSK" w:cs="TH SarabunPSK"/>
                <w:b/>
                <w:bCs/>
                <w:color w:val="000000" w:themeColor="text1"/>
                <w:sz w:val="32"/>
                <w:szCs w:val="32"/>
                <w:cs/>
              </w:rPr>
            </w:pPr>
            <w:r w:rsidRPr="00C3065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ทุก 1 ปี</w:t>
            </w:r>
          </w:p>
        </w:tc>
      </w:tr>
      <w:tr w:rsidR="00B854C8" w:rsidRPr="008A0FDE" w:rsidTr="00B854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B854C8" w:rsidRPr="008A0FDE" w:rsidRDefault="00B854C8" w:rsidP="00B854C8">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เกณฑ์การประเมิน</w:t>
            </w:r>
            <w:r w:rsidRPr="008A0FDE">
              <w:rPr>
                <w:rFonts w:ascii="TH SarabunPSK" w:hAnsi="TH SarabunPSK" w:cs="TH SarabunPSK"/>
                <w:b/>
                <w:bCs/>
                <w:color w:val="000000" w:themeColor="text1"/>
                <w:sz w:val="32"/>
                <w:szCs w:val="32"/>
                <w:cs/>
              </w:rPr>
              <w:t xml:space="preserve"> </w:t>
            </w:r>
          </w:p>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color w:val="000000" w:themeColor="text1"/>
                      <w:sz w:val="32"/>
                      <w:szCs w:val="32"/>
                      <w:cs/>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5"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Default="00B854C8" w:rsidP="00B854C8">
            <w:pPr>
              <w:spacing w:after="0"/>
              <w:rPr>
                <w:rFonts w:ascii="TH SarabunPSK" w:hAnsi="TH SarabunPSK" w:cs="TH SarabunPSK"/>
                <w:b/>
                <w:bCs/>
                <w:color w:val="000000" w:themeColor="text1"/>
                <w:sz w:val="32"/>
                <w:szCs w:val="32"/>
              </w:rPr>
            </w:pPr>
          </w:p>
          <w:p w:rsidR="00B854C8" w:rsidRDefault="00B854C8" w:rsidP="00B854C8">
            <w:pPr>
              <w:spacing w:after="0"/>
              <w:rPr>
                <w:rFonts w:ascii="TH SarabunPSK" w:hAnsi="TH SarabunPSK" w:cs="TH SarabunPSK"/>
                <w:b/>
                <w:bCs/>
                <w:color w:val="000000" w:themeColor="text1"/>
                <w:sz w:val="32"/>
                <w:szCs w:val="32"/>
              </w:rPr>
            </w:pPr>
          </w:p>
          <w:p w:rsidR="00B854C8" w:rsidRDefault="00B854C8" w:rsidP="00B854C8">
            <w:pPr>
              <w:spacing w:after="0"/>
              <w:rPr>
                <w:rFonts w:ascii="TH SarabunPSK" w:hAnsi="TH SarabunPSK" w:cs="TH SarabunPSK"/>
                <w:b/>
                <w:bCs/>
                <w:color w:val="000000" w:themeColor="text1"/>
                <w:sz w:val="32"/>
                <w:szCs w:val="32"/>
              </w:rPr>
            </w:pPr>
          </w:p>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color w:val="000000" w:themeColor="text1"/>
                      <w:sz w:val="32"/>
                      <w:szCs w:val="32"/>
                      <w:cs/>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5"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color w:val="000000" w:themeColor="text1"/>
                      <w:sz w:val="32"/>
                      <w:szCs w:val="32"/>
                      <w:cs/>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5"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color w:val="000000" w:themeColor="text1"/>
                      <w:sz w:val="32"/>
                      <w:szCs w:val="32"/>
                      <w:cs/>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5"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lastRenderedPageBreak/>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8A0FDE" w:rsidRDefault="00B854C8" w:rsidP="00B854C8">
                  <w:pPr>
                    <w:spacing w:after="0"/>
                    <w:jc w:val="center"/>
                    <w:rPr>
                      <w:rFonts w:ascii="TH SarabunPSK" w:hAnsi="TH SarabunPSK" w:cs="TH SarabunPSK"/>
                      <w:color w:val="000000" w:themeColor="text1"/>
                      <w:sz w:val="32"/>
                      <w:szCs w:val="32"/>
                      <w:cs/>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5"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984" w:type="dxa"/>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Pr="008A0FDE" w:rsidRDefault="00B854C8" w:rsidP="00B854C8">
            <w:pPr>
              <w:spacing w:after="0"/>
              <w:rPr>
                <w:rFonts w:ascii="TH SarabunPSK" w:hAnsi="TH SarabunPSK" w:cs="TH SarabunPSK"/>
                <w:b/>
                <w:bCs/>
                <w:color w:val="000000" w:themeColor="text1"/>
                <w:sz w:val="32"/>
                <w:szCs w:val="32"/>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564C91">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854C8" w:rsidRPr="00354D80" w:rsidRDefault="00B854C8" w:rsidP="00B854C8">
            <w:r w:rsidRPr="00354D80">
              <w:rPr>
                <w:cs/>
              </w:rPr>
              <w:t>วิเคราะห์จากรายงานการสูญเสียบุคลกรของหน่วยงาน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854C8" w:rsidRDefault="00B854C8" w:rsidP="00B854C8">
            <w:r w:rsidRPr="00354D80">
              <w:t>-</w:t>
            </w:r>
          </w:p>
        </w:tc>
      </w:tr>
      <w:tr w:rsidR="00B854C8" w:rsidRPr="008A0FDE" w:rsidTr="00B854C8">
        <w:trPr>
          <w:trHeight w:val="1069"/>
        </w:trPr>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B854C8" w:rsidRPr="008A0FDE" w:rsidTr="00B854C8">
              <w:trPr>
                <w:jc w:val="center"/>
              </w:trPr>
              <w:tc>
                <w:tcPr>
                  <w:tcW w:w="1372" w:type="dxa"/>
                  <w:vMerge w:val="restart"/>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B854C8" w:rsidRPr="008A0FDE" w:rsidRDefault="00B854C8" w:rsidP="00B854C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B854C8" w:rsidRPr="008A0FDE" w:rsidRDefault="00B854C8" w:rsidP="00B854C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B854C8" w:rsidRPr="008A0FDE" w:rsidTr="00B854C8">
              <w:trPr>
                <w:jc w:val="center"/>
              </w:trPr>
              <w:tc>
                <w:tcPr>
                  <w:tcW w:w="1372" w:type="dxa"/>
                  <w:vMerge/>
                </w:tcPr>
                <w:p w:rsidR="00B854C8" w:rsidRPr="008A0FDE" w:rsidRDefault="00B854C8" w:rsidP="00B854C8">
                  <w:pPr>
                    <w:spacing w:after="0"/>
                    <w:jc w:val="center"/>
                    <w:rPr>
                      <w:rFonts w:ascii="TH SarabunPSK" w:hAnsi="TH SarabunPSK" w:cs="TH SarabunPSK"/>
                      <w:b/>
                      <w:bCs/>
                      <w:color w:val="000000" w:themeColor="text1"/>
                      <w:sz w:val="32"/>
                      <w:szCs w:val="32"/>
                    </w:rPr>
                  </w:pPr>
                </w:p>
              </w:tc>
              <w:tc>
                <w:tcPr>
                  <w:tcW w:w="1372" w:type="dxa"/>
                  <w:vMerge/>
                </w:tcPr>
                <w:p w:rsidR="00B854C8" w:rsidRPr="008A0FDE" w:rsidRDefault="00B854C8" w:rsidP="00B854C8">
                  <w:pPr>
                    <w:spacing w:after="0"/>
                    <w:jc w:val="center"/>
                    <w:rPr>
                      <w:rFonts w:ascii="TH SarabunPSK" w:hAnsi="TH SarabunPSK" w:cs="TH SarabunPSK"/>
                      <w:b/>
                      <w:bCs/>
                      <w:color w:val="000000" w:themeColor="text1"/>
                      <w:sz w:val="32"/>
                      <w:szCs w:val="32"/>
                    </w:rPr>
                  </w:pP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B854C8" w:rsidRPr="008A0FDE" w:rsidRDefault="00B854C8" w:rsidP="00B854C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B854C8" w:rsidRPr="008A0FDE" w:rsidTr="00B854C8">
              <w:trPr>
                <w:jc w:val="center"/>
              </w:trPr>
              <w:tc>
                <w:tcPr>
                  <w:tcW w:w="1372" w:type="dxa"/>
                </w:tcPr>
                <w:p w:rsidR="00B854C8" w:rsidRPr="008A0FDE" w:rsidRDefault="00B854C8" w:rsidP="00B854C8">
                  <w:pPr>
                    <w:spacing w:after="0"/>
                    <w:jc w:val="center"/>
                    <w:rPr>
                      <w:rFonts w:ascii="TH SarabunPSK" w:hAnsi="TH SarabunPSK" w:cs="TH SarabunPSK"/>
                      <w:color w:val="000000" w:themeColor="text1"/>
                      <w:sz w:val="32"/>
                      <w:szCs w:val="32"/>
                      <w:cs/>
                    </w:rPr>
                  </w:pP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cs/>
                    </w:rPr>
                  </w:pPr>
                  <w:r w:rsidRPr="00564C91">
                    <w:rPr>
                      <w:rFonts w:ascii="TH SarabunPSK" w:hAnsi="TH SarabunPSK" w:cs="TH SarabunPSK"/>
                      <w:color w:val="000000" w:themeColor="text1"/>
                      <w:sz w:val="32"/>
                      <w:szCs w:val="32"/>
                      <w:cs/>
                    </w:rPr>
                    <w:t>ร้อยละ</w:t>
                  </w: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rPr>
                  </w:pPr>
                </w:p>
              </w:tc>
              <w:tc>
                <w:tcPr>
                  <w:tcW w:w="1372" w:type="dxa"/>
                </w:tcPr>
                <w:p w:rsidR="00B854C8" w:rsidRPr="008A0FDE" w:rsidRDefault="00B854C8" w:rsidP="00B854C8">
                  <w:pPr>
                    <w:spacing w:after="0"/>
                    <w:jc w:val="center"/>
                    <w:rPr>
                      <w:rFonts w:ascii="TH SarabunPSK" w:hAnsi="TH SarabunPSK" w:cs="TH SarabunPSK"/>
                      <w:color w:val="000000" w:themeColor="text1"/>
                      <w:sz w:val="32"/>
                      <w:szCs w:val="32"/>
                    </w:rPr>
                  </w:pPr>
                </w:p>
              </w:tc>
            </w:tr>
          </w:tbl>
          <w:p w:rsidR="00B854C8" w:rsidRPr="008A0FDE" w:rsidRDefault="00B854C8" w:rsidP="00B854C8">
            <w:pPr>
              <w:spacing w:after="0"/>
              <w:rPr>
                <w:rFonts w:ascii="TH SarabunPSK" w:hAnsi="TH SarabunPSK" w:cs="TH SarabunPSK"/>
                <w:color w:val="000000" w:themeColor="text1"/>
                <w:sz w:val="32"/>
                <w:szCs w:val="32"/>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B854C8" w:rsidRPr="002F153F" w:rsidRDefault="00B854C8" w:rsidP="00B854C8">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854C8" w:rsidRPr="00564C91" w:rsidRDefault="00B854C8" w:rsidP="00B854C8">
            <w:pPr>
              <w:spacing w:after="0" w:line="240" w:lineRule="auto"/>
              <w:rPr>
                <w:rFonts w:ascii="TH SarabunPSK" w:hAnsi="TH SarabunPSK" w:cs="TH SarabunPSK"/>
                <w:color w:val="000000" w:themeColor="text1"/>
                <w:sz w:val="32"/>
                <w:szCs w:val="32"/>
                <w:u w:val="single"/>
              </w:rPr>
            </w:pPr>
            <w:r w:rsidRPr="00564C91">
              <w:rPr>
                <w:rFonts w:ascii="TH SarabunPSK" w:hAnsi="TH SarabunPSK" w:cs="TH SarabunPSK"/>
                <w:color w:val="000000" w:themeColor="text1"/>
                <w:sz w:val="32"/>
                <w:szCs w:val="32"/>
                <w:u w:val="single"/>
                <w:cs/>
              </w:rPr>
              <w:t>ผู้ให้ข้อมูลทางวิชาการ</w:t>
            </w:r>
          </w:p>
          <w:p w:rsidR="00B854C8"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t xml:space="preserve"> </w:t>
            </w:r>
            <w:r w:rsidRPr="00564C91">
              <w:rPr>
                <w:rFonts w:ascii="TH SarabunPSK" w:hAnsi="TH SarabunPSK" w:cs="TH SarabunPSK"/>
                <w:color w:val="000000" w:themeColor="text1"/>
                <w:sz w:val="32"/>
                <w:szCs w:val="32"/>
                <w:cs/>
              </w:rPr>
              <w:t>นายสรรเสริญ นามพรหม</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 xml:space="preserve">ผู้อำนวยการกลุ่มบริหารงานบุคคล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564C91">
              <w:rPr>
                <w:rFonts w:ascii="TH SarabunPSK" w:hAnsi="TH SarabunPSK" w:cs="TH SarabunPSK"/>
                <w:color w:val="000000" w:themeColor="text1"/>
                <w:sz w:val="32"/>
                <w:szCs w:val="32"/>
                <w:cs/>
              </w:rPr>
              <w:t>สำนักงานปลัดกระทรวงสาธารณสุข</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t xml:space="preserve"> </w:t>
            </w:r>
            <w:r w:rsidRPr="00564C91">
              <w:rPr>
                <w:rFonts w:ascii="TH SarabunPSK" w:hAnsi="TH SarabunPSK" w:cs="TH SarabunPSK"/>
                <w:color w:val="000000" w:themeColor="text1"/>
                <w:sz w:val="32"/>
                <w:szCs w:val="32"/>
                <w:cs/>
              </w:rPr>
              <w:t>นายสุวิชา สฤงคารพูนเพิ่ม</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564C91">
              <w:rPr>
                <w:rFonts w:ascii="TH SarabunPSK" w:hAnsi="TH SarabunPSK" w:cs="TH SarabunPSK"/>
                <w:color w:val="000000" w:themeColor="text1"/>
                <w:sz w:val="32"/>
                <w:szCs w:val="32"/>
                <w:cs/>
              </w:rPr>
              <w:t>รองผู้อำนวยการสำนักนโยบายและยุทธศาสตร์</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Default="00B854C8" w:rsidP="00B854C8">
            <w:pPr>
              <w:spacing w:after="0"/>
              <w:rPr>
                <w:rFonts w:ascii="TH SarabunPSK" w:hAnsi="TH SarabunPSK" w:cs="TH SarabunPSK"/>
                <w:color w:val="000000" w:themeColor="text1"/>
                <w:sz w:val="32"/>
                <w:szCs w:val="32"/>
                <w:u w:val="single"/>
              </w:rPr>
            </w:pPr>
            <w:r w:rsidRPr="00564C91">
              <w:rPr>
                <w:rFonts w:ascii="TH SarabunPSK" w:hAnsi="TH SarabunPSK" w:cs="TH SarabunPSK"/>
                <w:color w:val="000000" w:themeColor="text1"/>
                <w:sz w:val="32"/>
                <w:szCs w:val="32"/>
                <w:u w:val="single"/>
                <w:cs/>
              </w:rPr>
              <w:t>ผู้ประสานงานตัวชี้วัด</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564C91" w:rsidRDefault="00B854C8" w:rsidP="00B854C8">
            <w:pPr>
              <w:spacing w:after="0"/>
              <w:rPr>
                <w:rFonts w:ascii="TH SarabunPSK" w:hAnsi="TH SarabunPSK" w:cs="TH SarabunPSK"/>
                <w:b/>
                <w:bCs/>
                <w:color w:val="000000" w:themeColor="text1"/>
                <w:sz w:val="32"/>
                <w:szCs w:val="32"/>
              </w:rPr>
            </w:pPr>
            <w:r w:rsidRPr="00564C91">
              <w:rPr>
                <w:rFonts w:ascii="TH SarabunPSK" w:hAnsi="TH SarabunPSK" w:cs="TH SarabunPSK" w:hint="cs"/>
                <w:b/>
                <w:bCs/>
                <w:color w:val="000000" w:themeColor="text1"/>
                <w:sz w:val="32"/>
                <w:szCs w:val="32"/>
                <w:cs/>
              </w:rPr>
              <w:t>กลุ่มบริหารงานบุคคล สำนักงานปลัดกระทรวงสาธารณสุข</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564C91" w:rsidRDefault="00B854C8" w:rsidP="00B854C8">
            <w:pPr>
              <w:spacing w:after="0"/>
              <w:rPr>
                <w:rFonts w:ascii="TH SarabunPSK" w:hAnsi="TH SarabunPSK" w:cs="TH SarabunPSK"/>
                <w:b/>
                <w:bCs/>
                <w:color w:val="000000" w:themeColor="text1"/>
                <w:sz w:val="32"/>
                <w:szCs w:val="32"/>
                <w:cs/>
              </w:rPr>
            </w:pPr>
            <w:r w:rsidRPr="00564C91">
              <w:rPr>
                <w:rFonts w:ascii="TH SarabunPSK" w:hAnsi="TH SarabunPSK" w:cs="TH SarabunPSK" w:hint="cs"/>
                <w:b/>
                <w:bCs/>
                <w:color w:val="000000" w:themeColor="text1"/>
                <w:sz w:val="32"/>
                <w:szCs w:val="32"/>
                <w:cs/>
              </w:rPr>
              <w:t>สำนักนโยบายและยุทธศาสตร์ สำนักงานปลัดกระทรวงสาธารณสุข</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หน่วยงานประมวลผลและจัดทำข้อมูล</w:t>
            </w:r>
          </w:p>
          <w:p w:rsidR="00B854C8" w:rsidRPr="002F153F" w:rsidRDefault="00B854C8" w:rsidP="00B854C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color w:val="000000" w:themeColor="text1"/>
                <w:sz w:val="32"/>
                <w:szCs w:val="32"/>
                <w:cs/>
              </w:rPr>
            </w:pPr>
            <w:r w:rsidRPr="00564C91">
              <w:rPr>
                <w:rFonts w:ascii="TH SarabunPSK" w:hAnsi="TH SarabunPSK" w:cs="TH SarabunPSK"/>
                <w:color w:val="000000" w:themeColor="text1"/>
                <w:sz w:val="32"/>
                <w:szCs w:val="32"/>
                <w:cs/>
              </w:rPr>
              <w:t>กลุ่มบริหารงานบุคคล สป</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854C8" w:rsidRPr="00564C91" w:rsidRDefault="00B854C8" w:rsidP="00B854C8">
            <w:pPr>
              <w:spacing w:after="0"/>
              <w:rPr>
                <w:rFonts w:ascii="TH SarabunPSK" w:hAnsi="TH SarabunPSK" w:cs="TH SarabunPSK"/>
                <w:color w:val="000000" w:themeColor="text1"/>
                <w:sz w:val="32"/>
                <w:szCs w:val="32"/>
              </w:rPr>
            </w:pPr>
            <w:r w:rsidRPr="00564C91">
              <w:rPr>
                <w:rFonts w:ascii="TH SarabunPSK" w:hAnsi="TH SarabunPSK" w:cs="TH SarabunPSK"/>
                <w:color w:val="000000" w:themeColor="text1"/>
                <w:sz w:val="32"/>
                <w:szCs w:val="32"/>
                <w:cs/>
              </w:rPr>
              <w:t>1.</w:t>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t xml:space="preserve">ตำแหน่ง : </w:t>
            </w:r>
          </w:p>
          <w:p w:rsidR="00B854C8" w:rsidRPr="00564C91" w:rsidRDefault="00B854C8" w:rsidP="00B854C8">
            <w:pPr>
              <w:spacing w:after="0"/>
              <w:rPr>
                <w:rFonts w:ascii="TH SarabunPSK" w:hAnsi="TH SarabunPSK" w:cs="TH SarabunPSK"/>
                <w:color w:val="000000" w:themeColor="text1"/>
                <w:sz w:val="32"/>
                <w:szCs w:val="32"/>
              </w:rPr>
            </w:pPr>
            <w:r w:rsidRPr="00564C91">
              <w:rPr>
                <w:rFonts w:ascii="TH SarabunPSK" w:hAnsi="TH SarabunPSK" w:cs="TH SarabunPSK"/>
                <w:color w:val="000000" w:themeColor="text1"/>
                <w:sz w:val="32"/>
                <w:szCs w:val="32"/>
                <w:cs/>
              </w:rPr>
              <w:t>โทรศัพท์ที่ทำงาน :</w:t>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t xml:space="preserve">โทรศัพท์มือถือ : </w:t>
            </w:r>
          </w:p>
          <w:p w:rsidR="00B854C8" w:rsidRPr="00564C91" w:rsidRDefault="00B854C8" w:rsidP="00B854C8">
            <w:pPr>
              <w:spacing w:after="0"/>
              <w:rPr>
                <w:rFonts w:ascii="TH SarabunPSK" w:hAnsi="TH SarabunPSK" w:cs="TH SarabunPSK"/>
                <w:color w:val="000000" w:themeColor="text1"/>
                <w:sz w:val="32"/>
                <w:szCs w:val="32"/>
              </w:rPr>
            </w:pPr>
            <w:r w:rsidRPr="00564C91">
              <w:rPr>
                <w:rFonts w:ascii="TH SarabunPSK" w:hAnsi="TH SarabunPSK" w:cs="TH SarabunPSK"/>
                <w:color w:val="000000" w:themeColor="text1"/>
                <w:sz w:val="32"/>
                <w:szCs w:val="32"/>
                <w:cs/>
              </w:rPr>
              <w:t>โทรสาร :</w:t>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rPr>
              <w:t>E-mail :</w:t>
            </w:r>
          </w:p>
          <w:p w:rsidR="00B854C8" w:rsidRPr="00564C91" w:rsidRDefault="00B854C8" w:rsidP="00B854C8">
            <w:pPr>
              <w:spacing w:after="0"/>
              <w:rPr>
                <w:rFonts w:ascii="TH SarabunPSK" w:hAnsi="TH SarabunPSK" w:cs="TH SarabunPSK"/>
                <w:b/>
                <w:bCs/>
                <w:color w:val="000000" w:themeColor="text1"/>
                <w:sz w:val="32"/>
                <w:szCs w:val="32"/>
              </w:rPr>
            </w:pPr>
            <w:r w:rsidRPr="00564C91">
              <w:rPr>
                <w:rFonts w:ascii="TH SarabunPSK" w:hAnsi="TH SarabunPSK" w:cs="TH SarabunPSK"/>
                <w:b/>
                <w:bCs/>
                <w:color w:val="000000" w:themeColor="text1"/>
                <w:sz w:val="32"/>
                <w:szCs w:val="32"/>
                <w:cs/>
              </w:rPr>
              <w:t>กลุ่มบริหารงานบุคคล สำนักงานปลัดกระทรวงสาธารณสุข</w:t>
            </w:r>
          </w:p>
          <w:p w:rsidR="00B854C8" w:rsidRPr="00564C91" w:rsidRDefault="00B854C8" w:rsidP="00B854C8">
            <w:pPr>
              <w:spacing w:after="0"/>
              <w:rPr>
                <w:rFonts w:ascii="TH SarabunPSK" w:hAnsi="TH SarabunPSK" w:cs="TH SarabunPSK"/>
                <w:color w:val="000000" w:themeColor="text1"/>
                <w:sz w:val="32"/>
                <w:szCs w:val="32"/>
              </w:rPr>
            </w:pPr>
            <w:r w:rsidRPr="00564C91">
              <w:rPr>
                <w:rFonts w:ascii="TH SarabunPSK" w:hAnsi="TH SarabunPSK" w:cs="TH SarabunPSK"/>
                <w:color w:val="000000" w:themeColor="text1"/>
                <w:sz w:val="32"/>
                <w:szCs w:val="32"/>
                <w:cs/>
              </w:rPr>
              <w:t>2.</w:t>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t xml:space="preserve">ตำแหน่ง : </w:t>
            </w:r>
          </w:p>
          <w:p w:rsidR="00B854C8" w:rsidRPr="00564C91" w:rsidRDefault="00B854C8" w:rsidP="00B854C8">
            <w:pPr>
              <w:spacing w:after="0"/>
              <w:rPr>
                <w:rFonts w:ascii="TH SarabunPSK" w:hAnsi="TH SarabunPSK" w:cs="TH SarabunPSK"/>
                <w:color w:val="000000" w:themeColor="text1"/>
                <w:sz w:val="32"/>
                <w:szCs w:val="32"/>
              </w:rPr>
            </w:pPr>
            <w:r w:rsidRPr="00564C91">
              <w:rPr>
                <w:rFonts w:ascii="TH SarabunPSK" w:hAnsi="TH SarabunPSK" w:cs="TH SarabunPSK"/>
                <w:color w:val="000000" w:themeColor="text1"/>
                <w:sz w:val="32"/>
                <w:szCs w:val="32"/>
                <w:cs/>
              </w:rPr>
              <w:t>โทรศัพท์ที่ทำงาน :</w:t>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t xml:space="preserve">โทรศัพท์มือถือ : </w:t>
            </w:r>
          </w:p>
          <w:p w:rsidR="00B854C8" w:rsidRPr="00564C91" w:rsidRDefault="00B854C8" w:rsidP="00B854C8">
            <w:pPr>
              <w:spacing w:after="0"/>
              <w:rPr>
                <w:rFonts w:ascii="TH SarabunPSK" w:hAnsi="TH SarabunPSK" w:cs="TH SarabunPSK"/>
                <w:color w:val="000000" w:themeColor="text1"/>
                <w:sz w:val="32"/>
                <w:szCs w:val="32"/>
              </w:rPr>
            </w:pPr>
            <w:r w:rsidRPr="00564C91">
              <w:rPr>
                <w:rFonts w:ascii="TH SarabunPSK" w:hAnsi="TH SarabunPSK" w:cs="TH SarabunPSK"/>
                <w:color w:val="000000" w:themeColor="text1"/>
                <w:sz w:val="32"/>
                <w:szCs w:val="32"/>
                <w:cs/>
              </w:rPr>
              <w:lastRenderedPageBreak/>
              <w:t>โทรสาร :</w:t>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cs/>
              </w:rPr>
              <w:tab/>
            </w:r>
            <w:r w:rsidRPr="00564C91">
              <w:rPr>
                <w:rFonts w:ascii="TH SarabunPSK" w:hAnsi="TH SarabunPSK" w:cs="TH SarabunPSK"/>
                <w:color w:val="000000" w:themeColor="text1"/>
                <w:sz w:val="32"/>
                <w:szCs w:val="32"/>
              </w:rPr>
              <w:t>E-mail :</w:t>
            </w:r>
          </w:p>
          <w:p w:rsidR="00B854C8" w:rsidRPr="00564C91" w:rsidRDefault="00B854C8" w:rsidP="00B854C8">
            <w:pPr>
              <w:spacing w:after="0"/>
              <w:rPr>
                <w:rFonts w:ascii="TH SarabunPSK" w:hAnsi="TH SarabunPSK" w:cs="TH SarabunPSK"/>
                <w:b/>
                <w:bCs/>
                <w:color w:val="000000" w:themeColor="text1"/>
                <w:sz w:val="32"/>
                <w:szCs w:val="32"/>
              </w:rPr>
            </w:pPr>
            <w:r w:rsidRPr="00564C91">
              <w:rPr>
                <w:rFonts w:ascii="TH SarabunPSK" w:hAnsi="TH SarabunPSK" w:cs="TH SarabunPSK"/>
                <w:b/>
                <w:bCs/>
                <w:color w:val="000000" w:themeColor="text1"/>
                <w:sz w:val="32"/>
                <w:szCs w:val="32"/>
                <w:cs/>
              </w:rPr>
              <w:t>สำนักนโยบายและยุทธศาสตร์ สำนักงานปลัดกระทรวงสาธารณสุข</w:t>
            </w:r>
          </w:p>
        </w:tc>
      </w:tr>
    </w:tbl>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Pr="008A0FDE" w:rsidRDefault="00B854C8" w:rsidP="00B854C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11</w:t>
            </w:r>
            <w:r w:rsidRPr="008A0FDE">
              <w:rPr>
                <w:rFonts w:ascii="TH SarabunPSK" w:hAnsi="TH SarabunPSK" w:cs="TH SarabunPSK" w:hint="cs"/>
                <w:b/>
                <w:bCs/>
                <w:color w:val="000000" w:themeColor="text1"/>
                <w:sz w:val="32"/>
                <w:szCs w:val="32"/>
                <w:cs/>
              </w:rPr>
              <w:t>.</w:t>
            </w:r>
            <w:r w:rsidR="00C601D6">
              <w:rPr>
                <w:rFonts w:ascii="TH SarabunPSK" w:hAnsi="TH SarabunPSK" w:cs="TH SarabunPSK" w:hint="cs"/>
                <w:b/>
                <w:bCs/>
                <w:color w:val="000000" w:themeColor="text1"/>
                <w:sz w:val="32"/>
                <w:szCs w:val="32"/>
                <w:cs/>
              </w:rPr>
              <w:t xml:space="preserve"> การพัฒนาระบบบริหารจัดการกำลังคนด้านสุขภาพ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C601D6" w:rsidP="00C601D6">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3</w:t>
            </w:r>
            <w:r w:rsidR="00B854C8" w:rsidRPr="008A0FDE">
              <w:rPr>
                <w:rFonts w:ascii="TH SarabunPSK" w:hAnsi="TH SarabunPSK" w:cs="TH SarabunPSK" w:hint="cs"/>
                <w:b/>
                <w:bCs/>
                <w:color w:val="000000" w:themeColor="text1"/>
                <w:sz w:val="32"/>
                <w:szCs w:val="32"/>
                <w:cs/>
              </w:rPr>
              <w:t xml:space="preserve">. </w:t>
            </w:r>
            <w:r w:rsidR="00B854C8" w:rsidRPr="008A0FDE">
              <w:rPr>
                <w:rFonts w:ascii="TH SarabunPSK" w:hAnsi="TH SarabunPSK" w:cs="TH SarabunPSK"/>
                <w:b/>
                <w:bCs/>
                <w:color w:val="000000" w:themeColor="text1"/>
                <w:sz w:val="32"/>
                <w:szCs w:val="32"/>
                <w:cs/>
              </w:rPr>
              <w:t>โครงการ</w:t>
            </w:r>
            <w:r>
              <w:rPr>
                <w:rFonts w:ascii="TH SarabunPSK" w:hAnsi="TH SarabunPSK" w:cs="TH SarabunPSK" w:hint="cs"/>
                <w:b/>
                <w:bCs/>
                <w:color w:val="000000" w:themeColor="text1"/>
                <w:sz w:val="32"/>
                <w:szCs w:val="32"/>
                <w:cs/>
              </w:rPr>
              <w:t>เพิ่มประสิทธิภาพการบริหารจัดการกำลังคน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Lagg</w:t>
            </w:r>
            <w:r w:rsidRPr="008A0FDE">
              <w:rPr>
                <w:rFonts w:ascii="TH SarabunPSK" w:hAnsi="TH SarabunPSK" w:cs="TH SarabunPSK"/>
                <w:b/>
                <w:bCs/>
                <w:color w:val="000000" w:themeColor="text1"/>
                <w:sz w:val="32"/>
                <w:szCs w:val="32"/>
              </w:rPr>
              <w:t>ing Indicator</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B854C8" w:rsidRDefault="00B854C8" w:rsidP="00B854C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sidRPr="000C11F3">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42DA3" w:rsidP="00EA1F7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77</w:t>
            </w:r>
            <w:r w:rsidR="00B854C8" w:rsidRPr="008A0FDE">
              <w:rPr>
                <w:rFonts w:ascii="TH SarabunPSK" w:hAnsi="TH SarabunPSK" w:cs="TH SarabunPSK" w:hint="cs"/>
                <w:b/>
                <w:bCs/>
                <w:color w:val="000000" w:themeColor="text1"/>
                <w:sz w:val="32"/>
                <w:szCs w:val="32"/>
                <w:cs/>
              </w:rPr>
              <w:t xml:space="preserve">. </w:t>
            </w:r>
            <w:r w:rsidR="00B854C8" w:rsidRPr="00427730">
              <w:rPr>
                <w:rFonts w:ascii="TH SarabunPSK" w:hAnsi="TH SarabunPSK" w:cs="TH SarabunPSK" w:hint="cs"/>
                <w:b/>
                <w:bCs/>
                <w:color w:val="000000" w:themeColor="text1"/>
                <w:sz w:val="32"/>
                <w:szCs w:val="32"/>
                <w:cs/>
              </w:rPr>
              <w:t>ร้อยละของ</w:t>
            </w:r>
            <w:r w:rsidR="00B854C8">
              <w:rPr>
                <w:rFonts w:ascii="TH SarabunPSK" w:hAnsi="TH SarabunPSK" w:cs="TH SarabunPSK" w:hint="cs"/>
                <w:b/>
                <w:bCs/>
                <w:color w:val="000000" w:themeColor="text1"/>
                <w:sz w:val="32"/>
                <w:szCs w:val="32"/>
                <w:cs/>
              </w:rPr>
              <w:t>อำ</w:t>
            </w:r>
            <w:r w:rsidR="00EA1F78">
              <w:rPr>
                <w:rFonts w:ascii="TH SarabunPSK" w:hAnsi="TH SarabunPSK" w:cs="TH SarabunPSK" w:hint="cs"/>
                <w:b/>
                <w:bCs/>
                <w:color w:val="000000" w:themeColor="text1"/>
                <w:sz w:val="32"/>
                <w:szCs w:val="32"/>
                <w:cs/>
              </w:rPr>
              <w:t>เภอที่มีบุคลากรสาธารณสุขเพียงพอ</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AC5329">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color w:val="000000" w:themeColor="text1"/>
                <w:sz w:val="32"/>
                <w:szCs w:val="32"/>
                <w:cs/>
              </w:rPr>
            </w:pPr>
            <w:r w:rsidRPr="00AC5329">
              <w:rPr>
                <w:rFonts w:ascii="TH SarabunPSK" w:hAnsi="TH SarabunPSK" w:cs="TH SarabunPSK"/>
                <w:b/>
                <w:bCs/>
                <w:color w:val="000000" w:themeColor="text1"/>
                <w:sz w:val="32"/>
                <w:szCs w:val="32"/>
                <w:cs/>
              </w:rPr>
              <w:t>หมายถึง</w:t>
            </w:r>
            <w:r w:rsidRPr="00AC5329">
              <w:rPr>
                <w:rFonts w:ascii="TH SarabunPSK" w:hAnsi="TH SarabunPSK" w:cs="TH SarabunPSK"/>
                <w:color w:val="000000" w:themeColor="text1"/>
                <w:sz w:val="32"/>
                <w:szCs w:val="32"/>
                <w:cs/>
              </w:rPr>
              <w:t xml:space="preserve"> อำเภอที่มีหน่วยบริการสาธารณสุขสังกัดสำนักงานปลัดกระทรวงสาธารณสุขทุกระดับที่มีที่ตั้งอยู่ในอำเภอนั้นๆ มีอัตรากำลังบุคลากร ไม่ต่ำกว่า </w:t>
            </w:r>
            <w:r w:rsidRPr="00AC5329">
              <w:rPr>
                <w:rFonts w:ascii="TH SarabunPSK" w:hAnsi="TH SarabunPSK" w:cs="TH SarabunPSK"/>
                <w:color w:val="000000" w:themeColor="text1"/>
                <w:sz w:val="32"/>
                <w:szCs w:val="32"/>
              </w:rPr>
              <w:t xml:space="preserve">80 % </w:t>
            </w:r>
            <w:r w:rsidRPr="00AC5329">
              <w:rPr>
                <w:rFonts w:ascii="TH SarabunPSK" w:hAnsi="TH SarabunPSK" w:cs="TH SarabunPSK"/>
                <w:color w:val="000000" w:themeColor="text1"/>
                <w:sz w:val="32"/>
                <w:szCs w:val="32"/>
                <w:cs/>
              </w:rPr>
              <w:t>ของแผนกำลังคนซึ่งกำหนดไว้ในอัตรากำลังของแผนกำลังคนของเขตสุขภาพ</w:t>
            </w:r>
          </w:p>
        </w:tc>
      </w:tr>
      <w:tr w:rsidR="00B854C8" w:rsidRPr="008A0FDE" w:rsidTr="00B854C8">
        <w:tc>
          <w:tcPr>
            <w:tcW w:w="10349" w:type="dxa"/>
            <w:gridSpan w:val="2"/>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lang w:val="en-GB"/>
              </w:rPr>
            </w:pPr>
            <w:r w:rsidRPr="00AC5329">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854C8" w:rsidRPr="008A0FDE" w:rsidRDefault="00B854C8" w:rsidP="00B854C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B854C8" w:rsidRPr="008A0FDE" w:rsidTr="00B854C8">
              <w:trPr>
                <w:jc w:val="center"/>
              </w:trPr>
              <w:tc>
                <w:tcPr>
                  <w:tcW w:w="1843" w:type="dxa"/>
                  <w:tcBorders>
                    <w:top w:val="single" w:sz="4" w:space="0" w:color="000000"/>
                    <w:left w:val="single" w:sz="4" w:space="0" w:color="000000"/>
                    <w:bottom w:val="single" w:sz="4" w:space="0" w:color="000000"/>
                    <w:right w:val="single" w:sz="4" w:space="0" w:color="000000"/>
                  </w:tcBorders>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ร้อยละ 50 </w:t>
                  </w:r>
                </w:p>
              </w:tc>
              <w:tc>
                <w:tcPr>
                  <w:tcW w:w="1843" w:type="dxa"/>
                  <w:tcBorders>
                    <w:top w:val="single" w:sz="4" w:space="0" w:color="000000"/>
                    <w:left w:val="single" w:sz="4" w:space="0" w:color="000000"/>
                    <w:bottom w:val="single" w:sz="4" w:space="0" w:color="000000"/>
                    <w:right w:val="single" w:sz="4" w:space="0" w:color="000000"/>
                  </w:tcBorders>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ร้อยละ </w:t>
                  </w:r>
                  <w:r>
                    <w:rPr>
                      <w:rFonts w:ascii="TH SarabunPSK" w:hAnsi="TH SarabunPSK" w:cs="TH SarabunPSK" w:hint="cs"/>
                      <w:color w:val="000000" w:themeColor="text1"/>
                      <w:sz w:val="32"/>
                      <w:szCs w:val="32"/>
                      <w:cs/>
                    </w:rPr>
                    <w:t>60</w:t>
                  </w:r>
                </w:p>
              </w:tc>
              <w:tc>
                <w:tcPr>
                  <w:tcW w:w="1843" w:type="dxa"/>
                  <w:tcBorders>
                    <w:top w:val="single" w:sz="4" w:space="0" w:color="000000"/>
                    <w:left w:val="single" w:sz="4" w:space="0" w:color="000000"/>
                    <w:bottom w:val="single" w:sz="4" w:space="0" w:color="000000"/>
                    <w:right w:val="single" w:sz="4" w:space="0" w:color="000000"/>
                  </w:tcBorders>
                </w:tcPr>
                <w:p w:rsidR="00B854C8" w:rsidRPr="00427730" w:rsidRDefault="00B854C8" w:rsidP="00B854C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B854C8" w:rsidRPr="00427730" w:rsidRDefault="00B854C8" w:rsidP="00B854C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B854C8" w:rsidRPr="00427730" w:rsidRDefault="00B854C8" w:rsidP="00B854C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90</w:t>
                  </w:r>
                </w:p>
              </w:tc>
            </w:tr>
          </w:tbl>
          <w:p w:rsidR="00B854C8" w:rsidRPr="008A0FDE" w:rsidRDefault="00B854C8" w:rsidP="00B854C8">
            <w:pPr>
              <w:spacing w:after="0" w:line="240" w:lineRule="auto"/>
              <w:rPr>
                <w:rFonts w:ascii="TH SarabunPSK" w:hAnsi="TH SarabunPSK" w:cs="TH SarabunPSK"/>
                <w:color w:val="000000" w:themeColor="text1"/>
                <w:sz w:val="32"/>
                <w:szCs w:val="32"/>
                <w:lang w:val="en-GB"/>
              </w:rPr>
            </w:pP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AC5329">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AC5329">
              <w:rPr>
                <w:rFonts w:ascii="TH SarabunPSK" w:hAnsi="TH SarabunPSK" w:cs="TH SarabunPSK"/>
                <w:color w:val="000000" w:themeColor="text1"/>
                <w:sz w:val="32"/>
                <w:szCs w:val="32"/>
                <w:cs/>
              </w:rPr>
              <w:t>เพื่อให้มีกำลังคนด้านสุขภาพที่เพียงพอ มีการกระจายที่เหมาะสม ได้รับการพัฒนาคุณภาพหน่วยงานตระหนักถึงความสมเหตุสมผลในการพัฒนาคน ให้สามารถตอบสนองต่อทิศทางการของกระทรวงสาธารณสุขที่กำหนดเป้าหมาย  “ประชาชนสุขภาพดี เจ้าหน้าที่มี</w:t>
            </w:r>
            <w:r w:rsidRPr="00AC5329">
              <w:rPr>
                <w:rFonts w:ascii="TH SarabunPSK" w:hAnsi="TH SarabunPSK" w:cs="TH SarabunPSK"/>
                <w:color w:val="000000" w:themeColor="text1"/>
                <w:sz w:val="32"/>
                <w:szCs w:val="32"/>
                <w:cs/>
              </w:rPr>
              <w:lastRenderedPageBreak/>
              <w:t>ความสุข ระบบสุขภาพยั่งยืน”</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rPr>
            </w:pPr>
            <w:r w:rsidRPr="00AC5329">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tabs>
                <w:tab w:val="left" w:pos="4335"/>
              </w:tabs>
              <w:spacing w:after="0" w:line="240" w:lineRule="auto"/>
              <w:rPr>
                <w:rFonts w:ascii="TH SarabunPSK" w:hAnsi="TH SarabunPSK" w:cs="TH SarabunPSK"/>
                <w:color w:val="000000" w:themeColor="text1"/>
                <w:sz w:val="32"/>
                <w:szCs w:val="32"/>
                <w:cs/>
              </w:rPr>
            </w:pPr>
            <w:r w:rsidRPr="00AC5329">
              <w:rPr>
                <w:rFonts w:ascii="TH SarabunPSK" w:hAnsi="TH SarabunPSK" w:cs="TH SarabunPSK"/>
                <w:color w:val="000000" w:themeColor="text1"/>
                <w:sz w:val="32"/>
                <w:szCs w:val="32"/>
                <w:cs/>
              </w:rPr>
              <w:t>หน่วยบริการสาธารณสุขในสังกัดสำนักงานปลัดกระทรวงสาธารณสุขทุกระดับ</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rPr>
            </w:pPr>
            <w:r w:rsidRPr="00AC5329">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sidRPr="00AC5329">
              <w:rPr>
                <w:rFonts w:ascii="TH SarabunPSK" w:hAnsi="TH SarabunPSK" w:cs="TH SarabunPSK"/>
                <w:color w:val="000000" w:themeColor="text1"/>
                <w:sz w:val="32"/>
                <w:szCs w:val="32"/>
                <w:cs/>
              </w:rPr>
              <w:t xml:space="preserve">วิเคราะห์จากระบบข้อมูล </w:t>
            </w:r>
            <w:r w:rsidRPr="00AC5329">
              <w:rPr>
                <w:rFonts w:ascii="TH SarabunPSK" w:hAnsi="TH SarabunPSK" w:cs="TH SarabunPSK"/>
                <w:color w:val="000000" w:themeColor="text1"/>
                <w:sz w:val="32"/>
                <w:szCs w:val="32"/>
              </w:rPr>
              <w:t xml:space="preserve">HROPS </w:t>
            </w:r>
            <w:r w:rsidRPr="00AC5329">
              <w:rPr>
                <w:rFonts w:ascii="TH SarabunPSK" w:hAnsi="TH SarabunPSK" w:cs="TH SarabunPSK"/>
                <w:color w:val="000000" w:themeColor="text1"/>
                <w:sz w:val="32"/>
                <w:szCs w:val="32"/>
                <w:cs/>
              </w:rPr>
              <w:t>เทียบกับแผนกำลังคนของเขตสุขภาพ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AC5329" w:rsidRDefault="00B854C8" w:rsidP="00B854C8">
            <w:pPr>
              <w:spacing w:after="0" w:line="240" w:lineRule="auto"/>
              <w:rPr>
                <w:rFonts w:ascii="TH SarabunPSK" w:hAnsi="TH SarabunPSK" w:cs="TH SarabunPSK"/>
                <w:b/>
                <w:bCs/>
                <w:color w:val="000000" w:themeColor="text1"/>
                <w:sz w:val="32"/>
                <w:szCs w:val="32"/>
              </w:rPr>
            </w:pPr>
            <w:r w:rsidRPr="00AC5329">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854C8" w:rsidRPr="00A932E4" w:rsidRDefault="00B854C8" w:rsidP="00F82507">
            <w:pPr>
              <w:pStyle w:val="ListParagraph"/>
              <w:numPr>
                <w:ilvl w:val="0"/>
                <w:numId w:val="74"/>
              </w:numPr>
              <w:spacing w:after="0"/>
              <w:ind w:left="266" w:hanging="266"/>
              <w:jc w:val="thaiDistribute"/>
              <w:rPr>
                <w:rFonts w:ascii="TH SarabunPSK" w:hAnsi="TH SarabunPSK" w:cs="TH SarabunPSK"/>
                <w:color w:val="000000" w:themeColor="text1"/>
                <w:sz w:val="32"/>
                <w:szCs w:val="32"/>
              </w:rPr>
            </w:pPr>
            <w:r w:rsidRPr="00A932E4">
              <w:rPr>
                <w:rFonts w:ascii="TH SarabunPSK" w:hAnsi="TH SarabunPSK" w:cs="TH SarabunPSK" w:hint="cs"/>
                <w:color w:val="000000" w:themeColor="text1"/>
                <w:sz w:val="32"/>
                <w:szCs w:val="32"/>
                <w:cs/>
              </w:rPr>
              <w:t xml:space="preserve">ข้อมูลอัตรากำลัง ใช้ข้อมูลจากระบบข้อมูล </w:t>
            </w:r>
            <w:r w:rsidRPr="00A932E4">
              <w:rPr>
                <w:rFonts w:ascii="TH SarabunPSK" w:hAnsi="TH SarabunPSK" w:cs="TH SarabunPSK"/>
                <w:color w:val="000000" w:themeColor="text1"/>
                <w:sz w:val="32"/>
                <w:szCs w:val="32"/>
              </w:rPr>
              <w:t xml:space="preserve">HROPS </w:t>
            </w:r>
            <w:r w:rsidRPr="00A932E4">
              <w:rPr>
                <w:rFonts w:ascii="TH SarabunPSK" w:hAnsi="TH SarabunPSK" w:cs="TH SarabunPSK" w:hint="cs"/>
                <w:color w:val="000000" w:themeColor="text1"/>
                <w:sz w:val="32"/>
                <w:szCs w:val="32"/>
                <w:cs/>
              </w:rPr>
              <w:t>ของกลุ่มบริหารงานบุคคล สป.</w:t>
            </w:r>
          </w:p>
          <w:p w:rsidR="00B854C8" w:rsidRPr="00427730" w:rsidRDefault="00B854C8" w:rsidP="00F82507">
            <w:pPr>
              <w:pStyle w:val="ListParagraph"/>
              <w:numPr>
                <w:ilvl w:val="0"/>
                <w:numId w:val="74"/>
              </w:numPr>
              <w:spacing w:after="0"/>
              <w:ind w:left="266" w:hanging="266"/>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แผนกำลังคนด้านสุขภาพ ใ</w:t>
            </w:r>
            <w:r w:rsidRPr="00427730">
              <w:rPr>
                <w:rFonts w:ascii="TH SarabunPSK" w:hAnsi="TH SarabunPSK" w:cs="TH SarabunPSK" w:hint="cs"/>
                <w:color w:val="000000" w:themeColor="text1"/>
                <w:sz w:val="32"/>
                <w:szCs w:val="32"/>
                <w:cs/>
              </w:rPr>
              <w:t>ช้ข้อมูลจากเอกสารแผนกำลังคนด้านสุขภาพของแต่ละเขตสุขภาพ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AC5329" w:rsidRDefault="00B854C8" w:rsidP="00B854C8">
            <w:pPr>
              <w:spacing w:after="0" w:line="240" w:lineRule="auto"/>
              <w:rPr>
                <w:rFonts w:ascii="TH SarabunPSK" w:hAnsi="TH SarabunPSK" w:cs="TH SarabunPSK"/>
                <w:b/>
                <w:bCs/>
                <w:color w:val="000000" w:themeColor="text1"/>
                <w:sz w:val="32"/>
                <w:szCs w:val="32"/>
              </w:rPr>
            </w:pPr>
            <w:r w:rsidRPr="00AC5329">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854C8" w:rsidRPr="006F15B9" w:rsidRDefault="00B854C8" w:rsidP="00B854C8">
            <w:pPr>
              <w:spacing w:after="0"/>
              <w:jc w:val="thaiDistribute"/>
              <w:rPr>
                <w:rFonts w:ascii="TH SarabunPSK" w:hAnsi="TH SarabunPSK" w:cs="TH SarabunPSK"/>
                <w:color w:val="000000" w:themeColor="text1"/>
                <w:sz w:val="32"/>
                <w:szCs w:val="32"/>
                <w:cs/>
              </w:rPr>
            </w:pPr>
            <w:r w:rsidRPr="006F15B9">
              <w:rPr>
                <w:rFonts w:ascii="TH SarabunPSK" w:hAnsi="TH SarabunPSK" w:cs="TH SarabunPSK"/>
                <w:color w:val="000000" w:themeColor="text1"/>
                <w:sz w:val="32"/>
                <w:szCs w:val="32"/>
              </w:rPr>
              <w:t xml:space="preserve">A = </w:t>
            </w:r>
            <w:r w:rsidRPr="006F15B9">
              <w:rPr>
                <w:rFonts w:ascii="TH SarabunPSK" w:hAnsi="TH SarabunPSK" w:cs="TH SarabunPSK"/>
                <w:color w:val="000000" w:themeColor="text1"/>
                <w:sz w:val="32"/>
                <w:szCs w:val="32"/>
                <w:cs/>
              </w:rPr>
              <w:t xml:space="preserve">จำนวนอำเภอที่มีบุคลากรสาธารณสุขไม่ต่ำกว่า 80 </w:t>
            </w:r>
            <w:r w:rsidRPr="006F15B9">
              <w:rPr>
                <w:rFonts w:ascii="TH SarabunPSK" w:hAnsi="TH SarabunPSK" w:cs="TH SarabunPSK"/>
                <w:color w:val="000000" w:themeColor="text1"/>
                <w:sz w:val="32"/>
                <w:szCs w:val="32"/>
              </w:rPr>
              <w:t xml:space="preserve">% </w:t>
            </w:r>
            <w:r w:rsidRPr="006F15B9">
              <w:rPr>
                <w:rFonts w:ascii="TH SarabunPSK" w:hAnsi="TH SarabunPSK" w:cs="TH SarabunPSK"/>
                <w:color w:val="000000" w:themeColor="text1"/>
                <w:sz w:val="32"/>
                <w:szCs w:val="32"/>
                <w:cs/>
              </w:rPr>
              <w:t>ของแผนกำลังคนด้านสุขภาพ</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AC5329" w:rsidRDefault="00B854C8" w:rsidP="00B854C8">
            <w:pPr>
              <w:spacing w:after="0" w:line="240" w:lineRule="auto"/>
              <w:rPr>
                <w:rFonts w:ascii="TH SarabunPSK" w:hAnsi="TH SarabunPSK" w:cs="TH SarabunPSK"/>
                <w:b/>
                <w:bCs/>
                <w:color w:val="000000" w:themeColor="text1"/>
                <w:sz w:val="32"/>
                <w:szCs w:val="32"/>
              </w:rPr>
            </w:pPr>
            <w:r w:rsidRPr="00AC5329">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854C8" w:rsidRPr="006F15B9" w:rsidRDefault="00B854C8" w:rsidP="00B854C8">
            <w:pPr>
              <w:spacing w:after="0"/>
              <w:rPr>
                <w:rFonts w:ascii="TH SarabunPSK" w:hAnsi="TH SarabunPSK" w:cs="TH SarabunPSK"/>
                <w:color w:val="000000" w:themeColor="text1"/>
                <w:sz w:val="32"/>
                <w:szCs w:val="32"/>
                <w:cs/>
              </w:rPr>
            </w:pPr>
            <w:r w:rsidRPr="006F15B9">
              <w:rPr>
                <w:rFonts w:ascii="TH SarabunPSK" w:hAnsi="TH SarabunPSK" w:cs="TH SarabunPSK"/>
                <w:color w:val="000000" w:themeColor="text1"/>
                <w:sz w:val="32"/>
                <w:szCs w:val="32"/>
              </w:rPr>
              <w:t xml:space="preserve">B = </w:t>
            </w:r>
            <w:r w:rsidRPr="006F15B9">
              <w:rPr>
                <w:rFonts w:ascii="TH SarabunPSK" w:hAnsi="TH SarabunPSK" w:cs="TH SarabunPSK"/>
                <w:color w:val="000000" w:themeColor="text1"/>
                <w:sz w:val="32"/>
                <w:szCs w:val="32"/>
                <w:cs/>
              </w:rPr>
              <w:t>จำนวนอำเภอทั้งหมด</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rPr>
            </w:pPr>
            <w:r w:rsidRPr="00AC5329">
              <w:rPr>
                <w:rFonts w:ascii="TH SarabunPSK" w:hAnsi="TH SarabunPSK" w:cs="TH SarabunPSK"/>
                <w:b/>
                <w:bCs/>
                <w:color w:val="000000" w:themeColor="text1"/>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B854C8" w:rsidRPr="006F15B9" w:rsidRDefault="00B854C8" w:rsidP="00B854C8">
            <w:pPr>
              <w:spacing w:after="0"/>
              <w:rPr>
                <w:rFonts w:ascii="TH SarabunPSK" w:hAnsi="TH SarabunPSK" w:cs="TH SarabunPSK"/>
                <w:color w:val="000000" w:themeColor="text1"/>
                <w:sz w:val="32"/>
                <w:szCs w:val="32"/>
              </w:rPr>
            </w:pPr>
            <w:r w:rsidRPr="006F15B9">
              <w:rPr>
                <w:rFonts w:ascii="TH SarabunPSK" w:hAnsi="TH SarabunPSK" w:cs="TH SarabunPSK"/>
                <w:color w:val="000000" w:themeColor="text1"/>
                <w:sz w:val="32"/>
                <w:szCs w:val="32"/>
              </w:rPr>
              <w:t>(A/B) x 100</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AC5329">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854C8" w:rsidRPr="00427730" w:rsidRDefault="00B854C8" w:rsidP="00B854C8">
            <w:pPr>
              <w:spacing w:after="0"/>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1 ปี</w:t>
            </w:r>
          </w:p>
        </w:tc>
      </w:tr>
    </w:tbl>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B854C8" w:rsidRPr="008A0FDE" w:rsidTr="00B854C8">
        <w:trPr>
          <w:trHeight w:val="1333"/>
        </w:trPr>
        <w:tc>
          <w:tcPr>
            <w:tcW w:w="10349" w:type="dxa"/>
            <w:gridSpan w:val="2"/>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AC5329">
              <w:rPr>
                <w:rFonts w:ascii="TH SarabunPSK" w:hAnsi="TH SarabunPSK" w:cs="TH SarabunPSK"/>
                <w:b/>
                <w:bCs/>
                <w:color w:val="000000" w:themeColor="text1"/>
                <w:sz w:val="32"/>
                <w:szCs w:val="32"/>
                <w:cs/>
              </w:rPr>
              <w:t>เกณฑ์การประเมิน</w:t>
            </w:r>
            <w:r w:rsidRPr="008A0FDE">
              <w:rPr>
                <w:rFonts w:ascii="TH SarabunPSK" w:hAnsi="TH SarabunPSK" w:cs="TH SarabunPSK"/>
                <w:b/>
                <w:bCs/>
                <w:color w:val="000000" w:themeColor="text1"/>
                <w:sz w:val="32"/>
                <w:szCs w:val="32"/>
                <w:cs/>
              </w:rPr>
              <w:t xml:space="preserve"> </w:t>
            </w:r>
          </w:p>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Default="00B854C8" w:rsidP="00B854C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หน่วยบริการมีการบันทึก</w:t>
                  </w:r>
                  <w:r w:rsidRPr="00427730">
                    <w:rPr>
                      <w:rFonts w:ascii="TH SarabunPSK" w:hAnsi="TH SarabunPSK" w:cs="TH SarabunPSK" w:hint="cs"/>
                      <w:color w:val="000000" w:themeColor="text1"/>
                      <w:sz w:val="32"/>
                      <w:szCs w:val="32"/>
                      <w:cs/>
                    </w:rPr>
                    <w:t xml:space="preserve">ข้อมูลบุคลากรในระบบ </w:t>
                  </w:r>
                  <w:r w:rsidRPr="00427730">
                    <w:rPr>
                      <w:rFonts w:ascii="TH SarabunPSK" w:hAnsi="TH SarabunPSK" w:cs="TH SarabunPSK"/>
                      <w:color w:val="000000" w:themeColor="text1"/>
                      <w:sz w:val="32"/>
                      <w:szCs w:val="32"/>
                    </w:rPr>
                    <w:t xml:space="preserve">HROPS </w:t>
                  </w:r>
                </w:p>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ครบถ้วน </w:t>
                  </w:r>
                  <w:r w:rsidRPr="00427730">
                    <w:rPr>
                      <w:rFonts w:ascii="TH SarabunPSK" w:hAnsi="TH SarabunPSK" w:cs="TH SarabunPSK"/>
                      <w:color w:val="000000" w:themeColor="text1"/>
                      <w:sz w:val="32"/>
                      <w:szCs w:val="32"/>
                    </w:rPr>
                    <w:t>&gt; 90%</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ทุกเขตสุขภาพมี</w:t>
                  </w:r>
                  <w:r w:rsidRPr="00427730">
                    <w:rPr>
                      <w:rFonts w:ascii="TH SarabunPSK" w:hAnsi="TH SarabunPSK" w:cs="TH SarabunPSK" w:hint="cs"/>
                      <w:color w:val="000000" w:themeColor="text1"/>
                      <w:sz w:val="32"/>
                      <w:szCs w:val="32"/>
                      <w:cs/>
                    </w:rPr>
                    <w:t>แผนกำลังคนด้านสุขภาพ</w:t>
                  </w:r>
                </w:p>
              </w:tc>
              <w:tc>
                <w:tcPr>
                  <w:tcW w:w="1985" w:type="dxa"/>
                </w:tcPr>
                <w:p w:rsidR="00B854C8" w:rsidRPr="00605543" w:rsidRDefault="00B854C8" w:rsidP="00B854C8">
                  <w:pPr>
                    <w:spacing w:after="0"/>
                    <w:jc w:val="center"/>
                    <w:rPr>
                      <w:rFonts w:ascii="TH SarabunPSK" w:hAnsi="TH SarabunPSK" w:cs="TH SarabunPSK"/>
                      <w:color w:val="000000" w:themeColor="text1"/>
                      <w:sz w:val="32"/>
                      <w:szCs w:val="32"/>
                    </w:rPr>
                  </w:pPr>
                  <w:r w:rsidRPr="00605543">
                    <w:rPr>
                      <w:rFonts w:ascii="TH SarabunPSK" w:hAnsi="TH SarabunPSK" w:cs="TH SarabunPSK" w:hint="cs"/>
                      <w:color w:val="000000" w:themeColor="text1"/>
                      <w:sz w:val="32"/>
                      <w:szCs w:val="32"/>
                      <w:cs/>
                    </w:rPr>
                    <w:t>ร้อยละ</w:t>
                  </w:r>
                  <w:r>
                    <w:rPr>
                      <w:rFonts w:ascii="TH SarabunPSK" w:hAnsi="TH SarabunPSK" w:cs="TH SarabunPSK" w:hint="cs"/>
                      <w:color w:val="000000" w:themeColor="text1"/>
                      <w:sz w:val="32"/>
                      <w:szCs w:val="32"/>
                      <w:cs/>
                    </w:rPr>
                    <w:t xml:space="preserve"> 50 </w:t>
                  </w:r>
                  <w:r w:rsidRPr="00605543">
                    <w:rPr>
                      <w:rFonts w:ascii="TH SarabunPSK" w:hAnsi="TH SarabunPSK" w:cs="TH SarabunPSK" w:hint="cs"/>
                      <w:color w:val="000000" w:themeColor="text1"/>
                      <w:sz w:val="32"/>
                      <w:szCs w:val="32"/>
                      <w:cs/>
                    </w:rPr>
                    <w:t>ของอำเภอที่มีบุคลากรสาธารณสุขเพียงพอ ไม่ต่ำกว่า 80</w:t>
                  </w:r>
                  <w:r w:rsidRPr="00605543">
                    <w:rPr>
                      <w:rFonts w:ascii="TH SarabunPSK" w:hAnsi="TH SarabunPSK" w:cs="TH SarabunPSK"/>
                      <w:color w:val="000000" w:themeColor="text1"/>
                      <w:sz w:val="32"/>
                      <w:szCs w:val="32"/>
                    </w:rPr>
                    <w:t xml:space="preserve">% </w:t>
                  </w:r>
                  <w:r w:rsidRPr="00605543">
                    <w:rPr>
                      <w:rFonts w:ascii="TH SarabunPSK" w:hAnsi="TH SarabunPSK" w:cs="TH SarabunPSK" w:hint="cs"/>
                      <w:color w:val="000000" w:themeColor="text1"/>
                      <w:sz w:val="32"/>
                      <w:szCs w:val="32"/>
                      <w:cs/>
                    </w:rPr>
                    <w:t>ของแผนกำลังคน</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605543">
                    <w:rPr>
                      <w:rFonts w:ascii="TH SarabunPSK" w:hAnsi="TH SarabunPSK" w:cs="TH SarabunPSK" w:hint="cs"/>
                      <w:color w:val="000000" w:themeColor="text1"/>
                      <w:sz w:val="32"/>
                      <w:szCs w:val="32"/>
                      <w:cs/>
                    </w:rPr>
                    <w:t>ร้อยละ</w:t>
                  </w:r>
                  <w:r>
                    <w:rPr>
                      <w:rFonts w:ascii="TH SarabunPSK" w:hAnsi="TH SarabunPSK" w:cs="TH SarabunPSK" w:hint="cs"/>
                      <w:color w:val="000000" w:themeColor="text1"/>
                      <w:sz w:val="32"/>
                      <w:szCs w:val="32"/>
                      <w:cs/>
                    </w:rPr>
                    <w:t xml:space="preserve"> 50 </w:t>
                  </w:r>
                  <w:r w:rsidRPr="00605543">
                    <w:rPr>
                      <w:rFonts w:ascii="TH SarabunPSK" w:hAnsi="TH SarabunPSK" w:cs="TH SarabunPSK" w:hint="cs"/>
                      <w:color w:val="000000" w:themeColor="text1"/>
                      <w:sz w:val="32"/>
                      <w:szCs w:val="32"/>
                      <w:cs/>
                    </w:rPr>
                    <w:t>ของอำเภอที่มีบุคลากรสาธารณสุขเพียงพอ ไม่ต่ำกว่า 80</w:t>
                  </w:r>
                  <w:r w:rsidRPr="00605543">
                    <w:rPr>
                      <w:rFonts w:ascii="TH SarabunPSK" w:hAnsi="TH SarabunPSK" w:cs="TH SarabunPSK"/>
                      <w:color w:val="000000" w:themeColor="text1"/>
                      <w:sz w:val="32"/>
                      <w:szCs w:val="32"/>
                    </w:rPr>
                    <w:t xml:space="preserve">% </w:t>
                  </w:r>
                  <w:r w:rsidRPr="00605543">
                    <w:rPr>
                      <w:rFonts w:ascii="TH SarabunPSK" w:hAnsi="TH SarabunPSK" w:cs="TH SarabunPSK" w:hint="cs"/>
                      <w:color w:val="000000" w:themeColor="text1"/>
                      <w:sz w:val="32"/>
                      <w:szCs w:val="32"/>
                      <w:cs/>
                    </w:rPr>
                    <w:t>ของแผนกำลังคน</w:t>
                  </w:r>
                </w:p>
              </w:tc>
            </w:tr>
          </w:tbl>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427730" w:rsidRDefault="00B854C8" w:rsidP="00B854C8">
                  <w:pPr>
                    <w:spacing w:after="0"/>
                    <w:jc w:val="center"/>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5"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ร้อยละ 60 </w:t>
                  </w:r>
                </w:p>
              </w:tc>
            </w:tr>
          </w:tbl>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427730" w:rsidRDefault="00B854C8" w:rsidP="00B854C8">
                  <w:pPr>
                    <w:spacing w:after="0"/>
                    <w:jc w:val="center"/>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5"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ร้อยละ 70 </w:t>
                  </w:r>
                </w:p>
              </w:tc>
            </w:tr>
          </w:tbl>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427730" w:rsidRDefault="00B854C8" w:rsidP="00B854C8">
                  <w:pPr>
                    <w:spacing w:after="0"/>
                    <w:jc w:val="center"/>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5"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ร้อยละ 80 </w:t>
                  </w:r>
                </w:p>
              </w:tc>
            </w:tr>
          </w:tbl>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854C8" w:rsidRPr="008A0FDE" w:rsidTr="00B854C8">
              <w:trPr>
                <w:jc w:val="center"/>
              </w:trPr>
              <w:tc>
                <w:tcPr>
                  <w:tcW w:w="201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B854C8" w:rsidRPr="008A0FDE" w:rsidTr="00B854C8">
              <w:trPr>
                <w:jc w:val="center"/>
              </w:trPr>
              <w:tc>
                <w:tcPr>
                  <w:tcW w:w="2014" w:type="dxa"/>
                </w:tcPr>
                <w:p w:rsidR="00B854C8" w:rsidRPr="00427730" w:rsidRDefault="00B854C8" w:rsidP="00B854C8">
                  <w:pPr>
                    <w:spacing w:after="0"/>
                    <w:jc w:val="center"/>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5"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w:t>
                  </w:r>
                </w:p>
              </w:tc>
              <w:tc>
                <w:tcPr>
                  <w:tcW w:w="1984"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hint="cs"/>
                      <w:color w:val="000000" w:themeColor="text1"/>
                      <w:sz w:val="32"/>
                      <w:szCs w:val="32"/>
                      <w:cs/>
                    </w:rPr>
                    <w:t xml:space="preserve">ร้อยละ 90 </w:t>
                  </w:r>
                </w:p>
              </w:tc>
            </w:tr>
          </w:tbl>
          <w:p w:rsidR="00B854C8" w:rsidRPr="008A0FDE" w:rsidRDefault="00B854C8" w:rsidP="00B854C8">
            <w:pPr>
              <w:spacing w:after="0" w:line="240" w:lineRule="auto"/>
              <w:rPr>
                <w:rFonts w:ascii="TH SarabunPSK" w:hAnsi="TH SarabunPSK" w:cs="TH SarabunPSK"/>
                <w:b/>
                <w:bCs/>
                <w:color w:val="000000" w:themeColor="text1"/>
                <w:sz w:val="32"/>
                <w:szCs w:val="32"/>
              </w:rPr>
            </w:pP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6B25AD">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jc w:val="thaiDistribute"/>
              <w:rPr>
                <w:rFonts w:ascii="TH SarabunPSK" w:hAnsi="TH SarabunPSK" w:cs="TH SarabunPSK"/>
                <w:color w:val="000000" w:themeColor="text1"/>
                <w:sz w:val="32"/>
                <w:szCs w:val="32"/>
                <w:cs/>
              </w:rPr>
            </w:pPr>
            <w:r w:rsidRPr="006B25AD">
              <w:rPr>
                <w:rFonts w:ascii="TH SarabunPSK" w:hAnsi="TH SarabunPSK" w:cs="TH SarabunPSK"/>
                <w:color w:val="000000" w:themeColor="text1"/>
                <w:sz w:val="32"/>
                <w:szCs w:val="32"/>
                <w:cs/>
              </w:rPr>
              <w:t xml:space="preserve">ประเมินจากข้อมูลในระบบ </w:t>
            </w:r>
            <w:r w:rsidRPr="006B25AD">
              <w:rPr>
                <w:rFonts w:ascii="TH SarabunPSK" w:hAnsi="TH SarabunPSK" w:cs="TH SarabunPSK"/>
                <w:color w:val="000000" w:themeColor="text1"/>
                <w:sz w:val="32"/>
                <w:szCs w:val="32"/>
              </w:rPr>
              <w:t xml:space="preserve">HROPS </w:t>
            </w:r>
            <w:r w:rsidRPr="006B25AD">
              <w:rPr>
                <w:rFonts w:ascii="TH SarabunPSK" w:hAnsi="TH SarabunPSK" w:cs="TH SarabunPSK"/>
                <w:color w:val="000000" w:themeColor="text1"/>
                <w:sz w:val="32"/>
                <w:szCs w:val="32"/>
                <w:cs/>
              </w:rPr>
              <w:t>เปรียบเทียบกับเอกสารแผนกำลังคนด้านสุขภาพของ</w:t>
            </w:r>
            <w:r w:rsidRPr="006B25AD">
              <w:rPr>
                <w:rFonts w:ascii="TH SarabunPSK" w:hAnsi="TH SarabunPSK" w:cs="TH SarabunPSK"/>
                <w:color w:val="000000" w:themeColor="text1"/>
                <w:sz w:val="32"/>
                <w:szCs w:val="32"/>
                <w:cs/>
              </w:rPr>
              <w:lastRenderedPageBreak/>
              <w:t>เขต</w:t>
            </w: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w:t>
            </w:r>
          </w:p>
        </w:tc>
      </w:tr>
      <w:tr w:rsidR="00B854C8" w:rsidRPr="008A0FDE" w:rsidTr="00B854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6F15B9">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B854C8" w:rsidRPr="008A0FDE" w:rsidTr="00B854C8">
              <w:trPr>
                <w:jc w:val="center"/>
              </w:trPr>
              <w:tc>
                <w:tcPr>
                  <w:tcW w:w="1372" w:type="dxa"/>
                  <w:vMerge w:val="restart"/>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B854C8" w:rsidRPr="008A0FDE" w:rsidRDefault="00B854C8" w:rsidP="00B854C8">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B854C8" w:rsidRPr="008A0FDE" w:rsidRDefault="00B854C8" w:rsidP="00B854C8">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B854C8" w:rsidRPr="008A0FDE" w:rsidTr="00B854C8">
              <w:trPr>
                <w:jc w:val="center"/>
              </w:trPr>
              <w:tc>
                <w:tcPr>
                  <w:tcW w:w="1372" w:type="dxa"/>
                  <w:vMerge/>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p>
              </w:tc>
              <w:tc>
                <w:tcPr>
                  <w:tcW w:w="1372" w:type="dxa"/>
                  <w:vMerge/>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p>
              </w:tc>
              <w:tc>
                <w:tcPr>
                  <w:tcW w:w="1372"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B854C8" w:rsidRPr="008A0FDE" w:rsidRDefault="00B854C8" w:rsidP="00B854C8">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B854C8" w:rsidRPr="008A0FDE" w:rsidTr="00B854C8">
              <w:trPr>
                <w:jc w:val="center"/>
              </w:trPr>
              <w:tc>
                <w:tcPr>
                  <w:tcW w:w="1372" w:type="dxa"/>
                </w:tcPr>
                <w:p w:rsidR="00B854C8" w:rsidRPr="00427730" w:rsidRDefault="00B854C8" w:rsidP="00B854C8">
                  <w:pPr>
                    <w:spacing w:after="0"/>
                    <w:jc w:val="center"/>
                    <w:rPr>
                      <w:rFonts w:ascii="TH SarabunPSK" w:hAnsi="TH SarabunPSK" w:cs="TH SarabunPSK"/>
                      <w:color w:val="000000" w:themeColor="text1"/>
                      <w:sz w:val="32"/>
                      <w:szCs w:val="32"/>
                      <w:cs/>
                    </w:rPr>
                  </w:pPr>
                  <w:r w:rsidRPr="00427730">
                    <w:rPr>
                      <w:rFonts w:ascii="TH SarabunPSK" w:hAnsi="TH SarabunPSK" w:cs="TH SarabunPSK"/>
                      <w:color w:val="000000" w:themeColor="text1"/>
                      <w:sz w:val="32"/>
                      <w:szCs w:val="32"/>
                    </w:rPr>
                    <w:t>-</w:t>
                  </w:r>
                </w:p>
              </w:tc>
              <w:tc>
                <w:tcPr>
                  <w:tcW w:w="1372" w:type="dxa"/>
                </w:tcPr>
                <w:p w:rsidR="00B854C8" w:rsidRPr="00427730" w:rsidRDefault="00B854C8" w:rsidP="00B854C8">
                  <w:pPr>
                    <w:spacing w:after="0"/>
                    <w:jc w:val="center"/>
                    <w:rPr>
                      <w:rFonts w:ascii="TH SarabunPSK" w:hAnsi="TH SarabunPSK" w:cs="TH SarabunPSK"/>
                      <w:color w:val="000000" w:themeColor="text1"/>
                      <w:sz w:val="32"/>
                      <w:szCs w:val="32"/>
                      <w:cs/>
                    </w:rPr>
                  </w:pPr>
                  <w:r w:rsidRPr="00427730">
                    <w:rPr>
                      <w:rFonts w:ascii="TH SarabunPSK" w:hAnsi="TH SarabunPSK" w:cs="TH SarabunPSK" w:hint="cs"/>
                      <w:color w:val="000000" w:themeColor="text1"/>
                      <w:sz w:val="32"/>
                      <w:szCs w:val="32"/>
                      <w:cs/>
                    </w:rPr>
                    <w:t>ร้อยละ</w:t>
                  </w:r>
                </w:p>
              </w:tc>
              <w:tc>
                <w:tcPr>
                  <w:tcW w:w="1372"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color w:val="000000" w:themeColor="text1"/>
                      <w:sz w:val="32"/>
                      <w:szCs w:val="32"/>
                    </w:rPr>
                    <w:t>-</w:t>
                  </w:r>
                </w:p>
              </w:tc>
              <w:tc>
                <w:tcPr>
                  <w:tcW w:w="1372"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color w:val="000000" w:themeColor="text1"/>
                      <w:sz w:val="32"/>
                      <w:szCs w:val="32"/>
                    </w:rPr>
                    <w:t>-</w:t>
                  </w:r>
                </w:p>
              </w:tc>
              <w:tc>
                <w:tcPr>
                  <w:tcW w:w="1372" w:type="dxa"/>
                </w:tcPr>
                <w:p w:rsidR="00B854C8" w:rsidRPr="00427730" w:rsidRDefault="00B854C8" w:rsidP="00B854C8">
                  <w:pPr>
                    <w:spacing w:after="0"/>
                    <w:jc w:val="center"/>
                    <w:rPr>
                      <w:rFonts w:ascii="TH SarabunPSK" w:hAnsi="TH SarabunPSK" w:cs="TH SarabunPSK"/>
                      <w:color w:val="000000" w:themeColor="text1"/>
                      <w:sz w:val="32"/>
                      <w:szCs w:val="32"/>
                    </w:rPr>
                  </w:pPr>
                  <w:r w:rsidRPr="00427730">
                    <w:rPr>
                      <w:rFonts w:ascii="TH SarabunPSK" w:hAnsi="TH SarabunPSK" w:cs="TH SarabunPSK"/>
                      <w:color w:val="000000" w:themeColor="text1"/>
                      <w:sz w:val="32"/>
                      <w:szCs w:val="32"/>
                    </w:rPr>
                    <w:t>-</w:t>
                  </w:r>
                </w:p>
              </w:tc>
            </w:tr>
          </w:tbl>
          <w:p w:rsidR="00B854C8" w:rsidRPr="008A0FDE" w:rsidRDefault="00B854C8" w:rsidP="00B854C8">
            <w:pPr>
              <w:spacing w:after="0" w:line="240" w:lineRule="auto"/>
              <w:rPr>
                <w:rFonts w:ascii="TH SarabunPSK" w:hAnsi="TH SarabunPSK" w:cs="TH SarabunPSK"/>
                <w:color w:val="000000" w:themeColor="text1"/>
                <w:sz w:val="32"/>
                <w:szCs w:val="32"/>
              </w:rPr>
            </w:pPr>
          </w:p>
        </w:tc>
      </w:tr>
    </w:tbl>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B854C8" w:rsidRPr="002F153F" w:rsidRDefault="00B854C8" w:rsidP="00B854C8">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t xml:space="preserve"> </w:t>
            </w:r>
            <w:r w:rsidRPr="006B25AD">
              <w:rPr>
                <w:rFonts w:ascii="TH SarabunPSK" w:hAnsi="TH SarabunPSK" w:cs="TH SarabunPSK"/>
                <w:color w:val="000000" w:themeColor="text1"/>
                <w:sz w:val="32"/>
                <w:szCs w:val="32"/>
                <w:cs/>
              </w:rPr>
              <w:t>นายแพทย์สุวิชชา สฤงคารพูนเพิ่ม</w:t>
            </w:r>
            <w:r w:rsidRPr="008A0FDE">
              <w:rPr>
                <w:rFonts w:ascii="TH SarabunPSK" w:hAnsi="TH SarabunPSK" w:cs="TH SarabunPSK"/>
                <w:color w:val="000000" w:themeColor="text1"/>
                <w:sz w:val="32"/>
                <w:szCs w:val="32"/>
                <w:cs/>
              </w:rPr>
              <w:tab/>
            </w:r>
            <w:r w:rsidRPr="006B25AD">
              <w:rPr>
                <w:rFonts w:ascii="TH SarabunPSK" w:hAnsi="TH SarabunPSK" w:cs="TH SarabunPSK"/>
                <w:color w:val="000000" w:themeColor="text1"/>
                <w:sz w:val="32"/>
                <w:szCs w:val="32"/>
                <w:cs/>
              </w:rPr>
              <w:t>รองผู้อำนวยการสำนักนโยบายและยุทธศาสตร์</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t xml:space="preserve"> </w:t>
            </w:r>
            <w:r w:rsidRPr="006B25AD">
              <w:rPr>
                <w:rFonts w:ascii="TH SarabunPSK" w:hAnsi="TH SarabunPSK" w:cs="TH SarabunPSK"/>
                <w:color w:val="000000" w:themeColor="text1"/>
                <w:sz w:val="32"/>
                <w:szCs w:val="32"/>
                <w:cs/>
              </w:rPr>
              <w:t>นางธิติภัทร คูหา</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6B25AD">
              <w:rPr>
                <w:rFonts w:ascii="TH SarabunPSK" w:hAnsi="TH SarabunPSK" w:cs="TH SarabunPSK"/>
                <w:color w:val="000000" w:themeColor="text1"/>
                <w:sz w:val="32"/>
                <w:szCs w:val="32"/>
                <w:cs/>
              </w:rPr>
              <w:t>นักวิเคราะห์นโยบายและแผนชำนาญการ</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6B25AD">
              <w:rPr>
                <w:rFonts w:ascii="TH SarabunPSK" w:hAnsi="TH SarabunPSK" w:cs="TH SarabunPSK"/>
                <w:color w:val="000000" w:themeColor="text1"/>
                <w:sz w:val="32"/>
                <w:szCs w:val="32"/>
                <w:cs/>
              </w:rPr>
              <w:t>พิเศษ</w:t>
            </w:r>
            <w:r w:rsidRPr="008A0FDE">
              <w:rPr>
                <w:rFonts w:ascii="TH SarabunPSK" w:hAnsi="TH SarabunPSK" w:cs="TH SarabunPSK"/>
                <w:color w:val="000000" w:themeColor="text1"/>
                <w:sz w:val="32"/>
                <w:szCs w:val="32"/>
              </w:rPr>
              <w:t xml:space="preserve"> </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B854C8"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B854C8" w:rsidRPr="006B25AD" w:rsidRDefault="00B854C8" w:rsidP="00B854C8">
            <w:pPr>
              <w:spacing w:after="0" w:line="240" w:lineRule="auto"/>
              <w:rPr>
                <w:rFonts w:ascii="TH SarabunPSK" w:hAnsi="TH SarabunPSK" w:cs="TH SarabunPSK"/>
                <w:b/>
                <w:bCs/>
                <w:color w:val="000000" w:themeColor="text1"/>
                <w:sz w:val="32"/>
                <w:szCs w:val="32"/>
                <w:cs/>
              </w:rPr>
            </w:pPr>
            <w:r w:rsidRPr="006B25AD">
              <w:rPr>
                <w:rFonts w:ascii="TH SarabunPSK" w:hAnsi="TH SarabunPSK" w:cs="TH SarabunPSK"/>
                <w:b/>
                <w:bCs/>
                <w:color w:val="000000" w:themeColor="text1"/>
                <w:sz w:val="32"/>
                <w:szCs w:val="32"/>
                <w:cs/>
              </w:rPr>
              <w:t>กลุ่มภารกิจกำลังคนด้านสุขภาพ สำนักนโยบายและยุทธศาสตร์</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9B567D" w:rsidRDefault="00B854C8" w:rsidP="00B854C8">
            <w:pPr>
              <w:spacing w:after="0" w:line="240" w:lineRule="auto"/>
              <w:rPr>
                <w:rFonts w:ascii="TH SarabunPSK" w:hAnsi="TH SarabunPSK" w:cs="TH SarabunPSK"/>
                <w:b/>
                <w:bCs/>
                <w:color w:val="000000" w:themeColor="text1"/>
                <w:sz w:val="32"/>
                <w:szCs w:val="32"/>
                <w:cs/>
              </w:rPr>
            </w:pPr>
            <w:r w:rsidRPr="009B567D">
              <w:rPr>
                <w:rFonts w:ascii="TH SarabunPSK" w:hAnsi="TH SarabunPSK" w:cs="TH SarabunPSK"/>
                <w:b/>
                <w:bCs/>
                <w:color w:val="000000" w:themeColor="text1"/>
                <w:sz w:val="32"/>
                <w:szCs w:val="32"/>
                <w:cs/>
              </w:rPr>
              <w:t>หน่วยงานประมวลผลและจัดทำข้อมูล</w:t>
            </w:r>
          </w:p>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9B567D">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854C8" w:rsidRPr="006B25AD" w:rsidRDefault="00B854C8" w:rsidP="00B854C8">
            <w:pPr>
              <w:spacing w:after="0" w:line="240" w:lineRule="auto"/>
              <w:rPr>
                <w:rFonts w:ascii="TH SarabunPSK" w:hAnsi="TH SarabunPSK" w:cs="TH SarabunPSK"/>
                <w:color w:val="000000" w:themeColor="text1"/>
                <w:sz w:val="32"/>
                <w:szCs w:val="32"/>
              </w:rPr>
            </w:pPr>
            <w:r w:rsidRPr="006B25AD">
              <w:rPr>
                <w:rFonts w:ascii="TH SarabunPSK" w:hAnsi="TH SarabunPSK" w:cs="TH SarabunPSK"/>
                <w:color w:val="000000" w:themeColor="text1"/>
                <w:sz w:val="32"/>
                <w:szCs w:val="32"/>
                <w:cs/>
              </w:rPr>
              <w:t>กลุ่มภารกิจกำลังคนด้านสุขภาพ สำนักนโยบายและยุทธศาสตร์ สป.</w:t>
            </w:r>
          </w:p>
          <w:p w:rsidR="00B854C8" w:rsidRPr="008A0FDE" w:rsidRDefault="00B854C8" w:rsidP="00B854C8">
            <w:pPr>
              <w:spacing w:after="0" w:line="240" w:lineRule="auto"/>
              <w:rPr>
                <w:rFonts w:ascii="TH SarabunPSK" w:hAnsi="TH SarabunPSK" w:cs="TH SarabunPSK"/>
                <w:color w:val="000000" w:themeColor="text1"/>
                <w:sz w:val="32"/>
                <w:szCs w:val="32"/>
                <w:cs/>
              </w:rPr>
            </w:pPr>
            <w:r w:rsidRPr="006B25AD">
              <w:rPr>
                <w:rFonts w:ascii="TH SarabunPSK" w:hAnsi="TH SarabunPSK" w:cs="TH SarabunPSK"/>
                <w:color w:val="000000" w:themeColor="text1"/>
                <w:sz w:val="32"/>
                <w:szCs w:val="32"/>
                <w:cs/>
              </w:rPr>
              <w:t>กลุ่มบริหารงานบุคคล สำนักบริหารกลาง สป.</w:t>
            </w:r>
          </w:p>
        </w:tc>
      </w:tr>
      <w:tr w:rsidR="00B854C8" w:rsidRPr="008A0FDE" w:rsidTr="00B854C8">
        <w:tc>
          <w:tcPr>
            <w:tcW w:w="2694" w:type="dxa"/>
            <w:tcBorders>
              <w:top w:val="single" w:sz="4" w:space="0" w:color="auto"/>
              <w:left w:val="single" w:sz="4" w:space="0" w:color="auto"/>
              <w:bottom w:val="single" w:sz="4" w:space="0" w:color="auto"/>
              <w:right w:val="single" w:sz="4" w:space="0" w:color="auto"/>
            </w:tcBorders>
          </w:tcPr>
          <w:p w:rsidR="00B854C8" w:rsidRPr="002F153F" w:rsidRDefault="00B854C8" w:rsidP="00B854C8">
            <w:pPr>
              <w:spacing w:after="0" w:line="240" w:lineRule="auto"/>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854C8" w:rsidRPr="008A0FDE" w:rsidRDefault="00B854C8" w:rsidP="00B854C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6B25AD">
              <w:rPr>
                <w:rFonts w:ascii="TH SarabunPSK" w:hAnsi="TH SarabunPSK" w:cs="TH SarabunPSK"/>
                <w:color w:val="000000" w:themeColor="text1"/>
                <w:sz w:val="32"/>
                <w:szCs w:val="32"/>
                <w:cs/>
              </w:rPr>
              <w:t>นางภาวิณี ธนกิจไพบูลย์</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6B25AD">
              <w:rPr>
                <w:rFonts w:ascii="TH SarabunPSK" w:hAnsi="TH SarabunPSK" w:cs="TH SarabunPSK"/>
                <w:color w:val="000000" w:themeColor="text1"/>
                <w:sz w:val="32"/>
                <w:szCs w:val="32"/>
                <w:cs/>
              </w:rPr>
              <w:t>นักวิเทศสัมพันธ์ชำนาญการ</w:t>
            </w:r>
            <w:r w:rsidRPr="008A0FDE">
              <w:rPr>
                <w:rFonts w:ascii="TH SarabunPSK" w:hAnsi="TH SarabunPSK" w:cs="TH SarabunPSK"/>
                <w:color w:val="000000" w:themeColor="text1"/>
                <w:sz w:val="32"/>
                <w:szCs w:val="32"/>
              </w:rPr>
              <w:t xml:space="preserve"> </w:t>
            </w:r>
          </w:p>
          <w:p w:rsidR="00B854C8" w:rsidRPr="008A0FDE" w:rsidRDefault="003D6347"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B854C8" w:rsidRPr="008A0FDE">
              <w:rPr>
                <w:rFonts w:ascii="TH SarabunPSK" w:hAnsi="TH SarabunPSK" w:cs="TH SarabunPSK"/>
                <w:color w:val="000000" w:themeColor="text1"/>
                <w:sz w:val="32"/>
                <w:szCs w:val="32"/>
                <w:cs/>
              </w:rPr>
              <w:t>โทรศัพท์ที่ทำงาน :</w:t>
            </w:r>
            <w:r w:rsidR="00B854C8">
              <w:t xml:space="preserve"> </w:t>
            </w:r>
            <w:r w:rsidR="00B854C8">
              <w:rPr>
                <w:rFonts w:ascii="TH SarabunPSK" w:hAnsi="TH SarabunPSK" w:cs="TH SarabunPSK"/>
                <w:color w:val="000000" w:themeColor="text1"/>
                <w:sz w:val="32"/>
                <w:szCs w:val="32"/>
                <w:cs/>
              </w:rPr>
              <w:t>02</w:t>
            </w:r>
            <w:r w:rsidR="00B854C8">
              <w:rPr>
                <w:rFonts w:ascii="TH SarabunPSK" w:hAnsi="TH SarabunPSK" w:cs="TH SarabunPSK"/>
                <w:color w:val="000000" w:themeColor="text1"/>
                <w:sz w:val="32"/>
                <w:szCs w:val="32"/>
              </w:rPr>
              <w:t>-</w:t>
            </w:r>
            <w:r w:rsidR="00B854C8">
              <w:rPr>
                <w:rFonts w:ascii="TH SarabunPSK" w:hAnsi="TH SarabunPSK" w:cs="TH SarabunPSK"/>
                <w:color w:val="000000" w:themeColor="text1"/>
                <w:sz w:val="32"/>
                <w:szCs w:val="32"/>
                <w:cs/>
              </w:rPr>
              <w:t>590</w:t>
            </w:r>
            <w:r w:rsidR="00B854C8" w:rsidRPr="006B25AD">
              <w:rPr>
                <w:rFonts w:ascii="TH SarabunPSK" w:hAnsi="TH SarabunPSK" w:cs="TH SarabunPSK"/>
                <w:color w:val="000000" w:themeColor="text1"/>
                <w:sz w:val="32"/>
                <w:szCs w:val="32"/>
                <w:cs/>
              </w:rPr>
              <w:t>2459</w:t>
            </w:r>
            <w:r w:rsidR="00B854C8" w:rsidRPr="008A0FDE">
              <w:rPr>
                <w:rFonts w:ascii="TH SarabunPSK" w:hAnsi="TH SarabunPSK" w:cs="TH SarabunPSK"/>
                <w:color w:val="000000" w:themeColor="text1"/>
                <w:sz w:val="32"/>
                <w:szCs w:val="32"/>
              </w:rPr>
              <w:tab/>
            </w:r>
            <w:r w:rsidR="00B854C8" w:rsidRPr="008A0FDE">
              <w:rPr>
                <w:rFonts w:ascii="TH SarabunPSK" w:hAnsi="TH SarabunPSK" w:cs="TH SarabunPSK"/>
                <w:color w:val="000000" w:themeColor="text1"/>
                <w:sz w:val="32"/>
                <w:szCs w:val="32"/>
                <w:cs/>
              </w:rPr>
              <w:t xml:space="preserve">โทรศัพท์มือถือ : </w:t>
            </w:r>
            <w:r w:rsidR="00B854C8">
              <w:rPr>
                <w:rFonts w:ascii="TH SarabunPSK" w:hAnsi="TH SarabunPSK" w:cs="TH SarabunPSK"/>
                <w:color w:val="000000" w:themeColor="text1"/>
                <w:sz w:val="32"/>
                <w:szCs w:val="32"/>
                <w:cs/>
              </w:rPr>
              <w:t>084</w:t>
            </w:r>
            <w:r w:rsidR="00B854C8">
              <w:rPr>
                <w:rFonts w:ascii="TH SarabunPSK" w:hAnsi="TH SarabunPSK" w:cs="TH SarabunPSK"/>
                <w:color w:val="000000" w:themeColor="text1"/>
                <w:sz w:val="32"/>
                <w:szCs w:val="32"/>
              </w:rPr>
              <w:t>-</w:t>
            </w:r>
            <w:r w:rsidR="00B854C8">
              <w:rPr>
                <w:rFonts w:ascii="TH SarabunPSK" w:hAnsi="TH SarabunPSK" w:cs="TH SarabunPSK"/>
                <w:color w:val="000000" w:themeColor="text1"/>
                <w:sz w:val="32"/>
                <w:szCs w:val="32"/>
                <w:cs/>
              </w:rPr>
              <w:t>933</w:t>
            </w:r>
            <w:r w:rsidR="00B854C8" w:rsidRPr="006B25AD">
              <w:rPr>
                <w:rFonts w:ascii="TH SarabunPSK" w:hAnsi="TH SarabunPSK" w:cs="TH SarabunPSK"/>
                <w:color w:val="000000" w:themeColor="text1"/>
                <w:sz w:val="32"/>
                <w:szCs w:val="32"/>
                <w:cs/>
              </w:rPr>
              <w:t>5346</w:t>
            </w:r>
          </w:p>
          <w:p w:rsidR="00B854C8" w:rsidRDefault="003D6347"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B854C8" w:rsidRPr="008A0FDE">
              <w:rPr>
                <w:rFonts w:ascii="TH SarabunPSK" w:hAnsi="TH SarabunPSK" w:cs="TH SarabunPSK"/>
                <w:color w:val="000000" w:themeColor="text1"/>
                <w:sz w:val="32"/>
                <w:szCs w:val="32"/>
                <w:cs/>
              </w:rPr>
              <w:t>โทรสาร :</w:t>
            </w:r>
            <w:r w:rsidR="00B854C8">
              <w:t xml:space="preserve"> </w:t>
            </w:r>
            <w:r w:rsidR="00B854C8">
              <w:rPr>
                <w:rFonts w:ascii="TH SarabunPSK" w:hAnsi="TH SarabunPSK" w:cs="TH SarabunPSK"/>
                <w:color w:val="000000" w:themeColor="text1"/>
                <w:sz w:val="32"/>
                <w:szCs w:val="32"/>
                <w:cs/>
              </w:rPr>
              <w:t>02</w:t>
            </w:r>
            <w:r w:rsidR="00B854C8">
              <w:rPr>
                <w:rFonts w:ascii="TH SarabunPSK" w:hAnsi="TH SarabunPSK" w:cs="TH SarabunPSK"/>
                <w:color w:val="000000" w:themeColor="text1"/>
                <w:sz w:val="32"/>
                <w:szCs w:val="32"/>
              </w:rPr>
              <w:t>-</w:t>
            </w:r>
            <w:r w:rsidR="00B854C8">
              <w:rPr>
                <w:rFonts w:ascii="TH SarabunPSK" w:hAnsi="TH SarabunPSK" w:cs="TH SarabunPSK"/>
                <w:color w:val="000000" w:themeColor="text1"/>
                <w:sz w:val="32"/>
                <w:szCs w:val="32"/>
                <w:cs/>
              </w:rPr>
              <w:t>590</w:t>
            </w:r>
            <w:r w:rsidR="00B854C8" w:rsidRPr="006B25AD">
              <w:rPr>
                <w:rFonts w:ascii="TH SarabunPSK" w:hAnsi="TH SarabunPSK" w:cs="TH SarabunPSK"/>
                <w:color w:val="000000" w:themeColor="text1"/>
                <w:sz w:val="32"/>
                <w:szCs w:val="32"/>
                <w:cs/>
              </w:rPr>
              <w:t>2459</w:t>
            </w:r>
            <w:r w:rsidR="00B854C8" w:rsidRPr="008A0FDE">
              <w:rPr>
                <w:rFonts w:ascii="TH SarabunPSK" w:hAnsi="TH SarabunPSK" w:cs="TH SarabunPSK"/>
                <w:color w:val="000000" w:themeColor="text1"/>
                <w:sz w:val="32"/>
                <w:szCs w:val="32"/>
              </w:rPr>
              <w:tab/>
            </w:r>
            <w:r w:rsidR="00B854C8" w:rsidRPr="008A0FDE">
              <w:rPr>
                <w:rFonts w:ascii="TH SarabunPSK" w:hAnsi="TH SarabunPSK" w:cs="TH SarabunPSK"/>
                <w:color w:val="000000" w:themeColor="text1"/>
                <w:sz w:val="32"/>
                <w:szCs w:val="32"/>
                <w:cs/>
              </w:rPr>
              <w:tab/>
            </w:r>
            <w:r w:rsidR="00B854C8" w:rsidRPr="008A0FDE">
              <w:rPr>
                <w:rFonts w:ascii="TH SarabunPSK" w:hAnsi="TH SarabunPSK" w:cs="TH SarabunPSK"/>
                <w:color w:val="000000" w:themeColor="text1"/>
                <w:sz w:val="32"/>
                <w:szCs w:val="32"/>
                <w:cs/>
              </w:rPr>
              <w:tab/>
            </w:r>
            <w:r w:rsidR="00B854C8" w:rsidRPr="008A0FDE">
              <w:rPr>
                <w:rFonts w:ascii="TH SarabunPSK" w:hAnsi="TH SarabunPSK" w:cs="TH SarabunPSK"/>
                <w:color w:val="000000" w:themeColor="text1"/>
                <w:sz w:val="32"/>
                <w:szCs w:val="32"/>
              </w:rPr>
              <w:t>E-mail :</w:t>
            </w:r>
            <w:r w:rsidR="00B854C8">
              <w:t xml:space="preserve"> </w:t>
            </w:r>
            <w:r w:rsidR="00B854C8" w:rsidRPr="006B25AD">
              <w:rPr>
                <w:rFonts w:ascii="TH SarabunPSK" w:hAnsi="TH SarabunPSK" w:cs="TH SarabunPSK"/>
                <w:color w:val="000000" w:themeColor="text1"/>
                <w:sz w:val="32"/>
                <w:szCs w:val="32"/>
              </w:rPr>
              <w:t>hrh.bps@gmail.com</w:t>
            </w:r>
          </w:p>
          <w:p w:rsidR="00B854C8" w:rsidRDefault="00B854C8" w:rsidP="00B854C8">
            <w:pPr>
              <w:spacing w:after="0"/>
              <w:rPr>
                <w:rFonts w:ascii="TH SarabunPSK" w:hAnsi="TH SarabunPSK" w:cs="TH SarabunPSK"/>
                <w:b/>
                <w:bCs/>
                <w:color w:val="000000" w:themeColor="text1"/>
                <w:sz w:val="32"/>
                <w:szCs w:val="32"/>
              </w:rPr>
            </w:pPr>
            <w:r w:rsidRPr="006B25AD">
              <w:rPr>
                <w:rFonts w:ascii="TH SarabunPSK" w:hAnsi="TH SarabunPSK" w:cs="TH SarabunPSK" w:hint="cs"/>
                <w:b/>
                <w:bCs/>
                <w:color w:val="000000" w:themeColor="text1"/>
                <w:sz w:val="32"/>
                <w:szCs w:val="32"/>
                <w:cs/>
              </w:rPr>
              <w:t xml:space="preserve">กลุ่มภารกิจกำลังคนด้านสุขภาพ สำนักนโยบายและยุทธศาสตร์ </w:t>
            </w:r>
          </w:p>
          <w:p w:rsidR="00B854C8" w:rsidRPr="006B25AD" w:rsidRDefault="00B854C8" w:rsidP="00B854C8">
            <w:pPr>
              <w:spacing w:after="0"/>
              <w:rPr>
                <w:rFonts w:ascii="TH SarabunPSK" w:hAnsi="TH SarabunPSK" w:cs="TH SarabunPSK"/>
                <w:b/>
                <w:bCs/>
                <w:color w:val="000000" w:themeColor="text1"/>
                <w:sz w:val="32"/>
                <w:szCs w:val="32"/>
                <w:cs/>
              </w:rPr>
            </w:pPr>
            <w:r w:rsidRPr="006B25AD">
              <w:rPr>
                <w:rFonts w:ascii="TH SarabunPSK" w:hAnsi="TH SarabunPSK" w:cs="TH SarabunPSK" w:hint="cs"/>
                <w:b/>
                <w:bCs/>
                <w:color w:val="000000" w:themeColor="text1"/>
                <w:sz w:val="32"/>
                <w:szCs w:val="32"/>
                <w:cs/>
              </w:rPr>
              <w:t>สำนักงานปลัดกระทรวงฯ</w:t>
            </w:r>
          </w:p>
          <w:p w:rsidR="00B854C8" w:rsidRPr="008A0FDE" w:rsidRDefault="00B854C8"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6B25AD">
              <w:rPr>
                <w:rFonts w:ascii="TH SarabunPSK" w:hAnsi="TH SarabunPSK" w:cs="TH SarabunPSK"/>
                <w:color w:val="000000" w:themeColor="text1"/>
                <w:sz w:val="32"/>
                <w:szCs w:val="32"/>
                <w:cs/>
              </w:rPr>
              <w:t>นางมัธยัสถ์ เหล่าสุรสุนทร</w:t>
            </w:r>
            <w:r w:rsidRPr="008A0FDE">
              <w:rPr>
                <w:rFonts w:ascii="TH SarabunPSK" w:hAnsi="TH SarabunPSK" w:cs="TH SarabunPSK"/>
                <w:color w:val="000000" w:themeColor="text1"/>
                <w:sz w:val="32"/>
                <w:szCs w:val="32"/>
              </w:rPr>
              <w:tab/>
              <w:t xml:space="preserve"> </w:t>
            </w:r>
          </w:p>
          <w:p w:rsidR="00B854C8" w:rsidRPr="008A0FDE" w:rsidRDefault="003D6347" w:rsidP="00B854C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B854C8" w:rsidRPr="008A0FDE">
              <w:rPr>
                <w:rFonts w:ascii="TH SarabunPSK" w:hAnsi="TH SarabunPSK" w:cs="TH SarabunPSK"/>
                <w:color w:val="000000" w:themeColor="text1"/>
                <w:sz w:val="32"/>
                <w:szCs w:val="32"/>
                <w:cs/>
              </w:rPr>
              <w:t>โทรศัพท์ที่ทำงาน :</w:t>
            </w:r>
            <w:r w:rsidR="00B854C8" w:rsidRPr="008A0FDE">
              <w:rPr>
                <w:rFonts w:ascii="TH SarabunPSK" w:hAnsi="TH SarabunPSK" w:cs="TH SarabunPSK"/>
                <w:color w:val="000000" w:themeColor="text1"/>
                <w:sz w:val="32"/>
                <w:szCs w:val="32"/>
              </w:rPr>
              <w:tab/>
            </w:r>
            <w:r w:rsidR="00B854C8" w:rsidRPr="008A0FDE">
              <w:rPr>
                <w:rFonts w:ascii="TH SarabunPSK" w:hAnsi="TH SarabunPSK" w:cs="TH SarabunPSK"/>
                <w:color w:val="000000" w:themeColor="text1"/>
                <w:sz w:val="32"/>
                <w:szCs w:val="32"/>
                <w:cs/>
              </w:rPr>
              <w:tab/>
            </w:r>
            <w:r w:rsidR="00B854C8" w:rsidRPr="008A0FDE">
              <w:rPr>
                <w:rFonts w:ascii="TH SarabunPSK" w:hAnsi="TH SarabunPSK" w:cs="TH SarabunPSK"/>
                <w:color w:val="000000" w:themeColor="text1"/>
                <w:sz w:val="32"/>
                <w:szCs w:val="32"/>
                <w:cs/>
              </w:rPr>
              <w:tab/>
              <w:t xml:space="preserve">โทรศัพท์มือถือ : </w:t>
            </w:r>
          </w:p>
          <w:p w:rsidR="00B854C8" w:rsidRPr="008A0FDE" w:rsidRDefault="003D6347" w:rsidP="00B854C8">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00B854C8" w:rsidRPr="008A0FDE">
              <w:rPr>
                <w:rFonts w:ascii="TH SarabunPSK" w:hAnsi="TH SarabunPSK" w:cs="TH SarabunPSK"/>
                <w:color w:val="000000" w:themeColor="text1"/>
                <w:sz w:val="32"/>
                <w:szCs w:val="32"/>
                <w:cs/>
              </w:rPr>
              <w:t>โทรสาร :</w:t>
            </w:r>
            <w:r w:rsidR="00B854C8" w:rsidRPr="008A0FDE">
              <w:rPr>
                <w:rFonts w:ascii="TH SarabunPSK" w:hAnsi="TH SarabunPSK" w:cs="TH SarabunPSK"/>
                <w:color w:val="000000" w:themeColor="text1"/>
                <w:sz w:val="32"/>
                <w:szCs w:val="32"/>
              </w:rPr>
              <w:tab/>
            </w:r>
            <w:r w:rsidR="00B854C8" w:rsidRPr="008A0FDE">
              <w:rPr>
                <w:rFonts w:ascii="TH SarabunPSK" w:hAnsi="TH SarabunPSK" w:cs="TH SarabunPSK"/>
                <w:color w:val="000000" w:themeColor="text1"/>
                <w:sz w:val="32"/>
                <w:szCs w:val="32"/>
                <w:cs/>
              </w:rPr>
              <w:tab/>
            </w:r>
            <w:r w:rsidR="00B854C8" w:rsidRPr="008A0FDE">
              <w:rPr>
                <w:rFonts w:ascii="TH SarabunPSK" w:hAnsi="TH SarabunPSK" w:cs="TH SarabunPSK"/>
                <w:color w:val="000000" w:themeColor="text1"/>
                <w:sz w:val="32"/>
                <w:szCs w:val="32"/>
                <w:cs/>
              </w:rPr>
              <w:tab/>
            </w:r>
            <w:r w:rsidR="00B854C8" w:rsidRPr="008A0FDE">
              <w:rPr>
                <w:rFonts w:ascii="TH SarabunPSK" w:hAnsi="TH SarabunPSK" w:cs="TH SarabunPSK"/>
                <w:color w:val="000000" w:themeColor="text1"/>
                <w:sz w:val="32"/>
                <w:szCs w:val="32"/>
                <w:cs/>
              </w:rPr>
              <w:tab/>
            </w:r>
            <w:r w:rsidR="00B854C8" w:rsidRPr="008A0FDE">
              <w:rPr>
                <w:rFonts w:ascii="TH SarabunPSK" w:hAnsi="TH SarabunPSK" w:cs="TH SarabunPSK"/>
                <w:color w:val="000000" w:themeColor="text1"/>
                <w:sz w:val="32"/>
                <w:szCs w:val="32"/>
              </w:rPr>
              <w:t>E-mail :</w:t>
            </w:r>
          </w:p>
          <w:p w:rsidR="00B854C8" w:rsidRPr="008A0FDE" w:rsidRDefault="00B854C8" w:rsidP="00B854C8">
            <w:pPr>
              <w:spacing w:after="0" w:line="240" w:lineRule="auto"/>
              <w:rPr>
                <w:rFonts w:ascii="TH SarabunPSK" w:hAnsi="TH SarabunPSK" w:cs="TH SarabunPSK"/>
                <w:b/>
                <w:bCs/>
                <w:color w:val="000000" w:themeColor="text1"/>
                <w:sz w:val="32"/>
                <w:szCs w:val="32"/>
                <w:cs/>
              </w:rPr>
            </w:pPr>
            <w:r w:rsidRPr="009B567D">
              <w:rPr>
                <w:rFonts w:ascii="TH SarabunPSK" w:hAnsi="TH SarabunPSK" w:cs="TH SarabunPSK"/>
                <w:b/>
                <w:bCs/>
                <w:color w:val="000000" w:themeColor="text1"/>
                <w:sz w:val="32"/>
                <w:szCs w:val="32"/>
                <w:cs/>
              </w:rPr>
              <w:t>กลุ่มบริหารงานบุคคล สำนักงานปลัดกระทรวงสาธารณสุข</w:t>
            </w:r>
          </w:p>
        </w:tc>
      </w:tr>
    </w:tbl>
    <w:p w:rsidR="00B854C8" w:rsidRPr="004E1413"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B854C8" w:rsidRDefault="00B854C8" w:rsidP="00B854C8">
      <w:pPr>
        <w:tabs>
          <w:tab w:val="left" w:pos="1020"/>
        </w:tabs>
        <w:spacing w:after="0" w:line="240" w:lineRule="auto"/>
        <w:rPr>
          <w:color w:val="000000" w:themeColor="text1"/>
        </w:rPr>
      </w:pPr>
    </w:p>
    <w:p w:rsidR="007F6038" w:rsidRDefault="007F6038" w:rsidP="00B854C8">
      <w:pPr>
        <w:tabs>
          <w:tab w:val="left" w:pos="1020"/>
        </w:tabs>
        <w:spacing w:after="0" w:line="240" w:lineRule="auto"/>
        <w:rPr>
          <w:color w:val="000000" w:themeColor="text1"/>
        </w:rPr>
      </w:pPr>
    </w:p>
    <w:p w:rsidR="007F6038" w:rsidRDefault="007F6038" w:rsidP="00B854C8">
      <w:pPr>
        <w:tabs>
          <w:tab w:val="left" w:pos="1020"/>
        </w:tabs>
        <w:spacing w:after="0" w:line="240" w:lineRule="auto"/>
        <w:rPr>
          <w:color w:val="000000" w:themeColor="text1"/>
        </w:rPr>
      </w:pPr>
    </w:p>
    <w:p w:rsidR="007F6038" w:rsidRDefault="007F6038" w:rsidP="00B854C8">
      <w:pPr>
        <w:tabs>
          <w:tab w:val="left" w:pos="1020"/>
        </w:tabs>
        <w:spacing w:after="0" w:line="240" w:lineRule="auto"/>
        <w:rPr>
          <w:color w:val="000000" w:themeColor="text1"/>
        </w:rPr>
      </w:pPr>
    </w:p>
    <w:p w:rsidR="007F6038" w:rsidRDefault="007F6038" w:rsidP="00B854C8">
      <w:pPr>
        <w:tabs>
          <w:tab w:val="left" w:pos="1020"/>
        </w:tabs>
        <w:spacing w:after="0" w:line="240" w:lineRule="auto"/>
        <w:rPr>
          <w:color w:val="000000" w:themeColor="text1"/>
        </w:rPr>
      </w:pPr>
    </w:p>
    <w:p w:rsidR="007F6038" w:rsidRDefault="007F6038" w:rsidP="00B854C8">
      <w:pPr>
        <w:tabs>
          <w:tab w:val="left" w:pos="1020"/>
        </w:tabs>
        <w:spacing w:after="0" w:line="240" w:lineRule="auto"/>
        <w:rPr>
          <w:color w:val="000000" w:themeColor="text1"/>
        </w:rPr>
      </w:pPr>
    </w:p>
    <w:p w:rsidR="007F6038" w:rsidRDefault="007F6038" w:rsidP="00B854C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jc w:val="thaiDistribute"/>
              <w:rPr>
                <w:rFonts w:ascii="TH SarabunPSK" w:hAnsi="TH SarabunPSK" w:cs="TH SarabunPSK"/>
                <w:b/>
                <w:bCs/>
                <w:color w:val="000000" w:themeColor="text1"/>
                <w:sz w:val="32"/>
                <w:szCs w:val="32"/>
                <w:cs/>
              </w:rPr>
            </w:pP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People Excellence (</w:t>
            </w:r>
            <w:r w:rsidRPr="008A0FDE">
              <w:rPr>
                <w:rFonts w:ascii="TH SarabunPSK" w:hAnsi="TH SarabunPSK" w:cs="TH SarabunPSK"/>
                <w:b/>
                <w:bCs/>
                <w:color w:val="000000" w:themeColor="text1"/>
                <w:sz w:val="32"/>
                <w:szCs w:val="32"/>
                <w:cs/>
              </w:rPr>
              <w:t>บุคลากรเป็นเลิศ)</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Pr>
                <w:rFonts w:ascii="TH SarabunPSK" w:hAnsi="TH SarabunPSK" w:cs="TH SarabunPSK" w:hint="cs"/>
                <w:b/>
                <w:bCs/>
                <w:color w:val="000000" w:themeColor="text1"/>
                <w:sz w:val="32"/>
                <w:szCs w:val="32"/>
                <w:cs/>
              </w:rPr>
              <w:t>1</w:t>
            </w:r>
            <w:r w:rsidRPr="008A0FDE">
              <w:rPr>
                <w:rFonts w:ascii="TH SarabunPSK" w:hAnsi="TH SarabunPSK" w:cs="TH SarabunPSK" w:hint="cs"/>
                <w:b/>
                <w:bCs/>
                <w:color w:val="000000" w:themeColor="text1"/>
                <w:sz w:val="32"/>
                <w:szCs w:val="32"/>
                <w:cs/>
              </w:rPr>
              <w:t xml:space="preserve">. </w:t>
            </w:r>
            <w:r w:rsidRPr="007F6038">
              <w:rPr>
                <w:rFonts w:ascii="TH SarabunPSK" w:hAnsi="TH SarabunPSK" w:cs="TH SarabunPSK"/>
                <w:b/>
                <w:bCs/>
                <w:color w:val="000000" w:themeColor="text1"/>
                <w:sz w:val="32"/>
                <w:szCs w:val="32"/>
                <w:cs/>
              </w:rPr>
              <w:t>การพัฒนาระบบบริหารจัดการกำลังคนด้านสุขภาพ</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jc w:val="thaiDistribute"/>
              <w:rPr>
                <w:rFonts w:ascii="TH SarabunPSK" w:hAnsi="TH SarabunPSK" w:cs="TH SarabunPSK"/>
                <w:b/>
                <w:bCs/>
                <w:color w:val="000000" w:themeColor="text1"/>
                <w:sz w:val="32"/>
                <w:szCs w:val="32"/>
                <w:cs/>
              </w:rPr>
            </w:pPr>
            <w:r w:rsidRPr="007F6038">
              <w:rPr>
                <w:rFonts w:ascii="TH SarabunPSK" w:hAnsi="TH SarabunPSK" w:cs="TH SarabunPSK"/>
                <w:b/>
                <w:bCs/>
                <w:color w:val="000000" w:themeColor="text1"/>
                <w:sz w:val="32"/>
                <w:szCs w:val="32"/>
                <w:cs/>
              </w:rPr>
              <w:t>4.</w:t>
            </w:r>
            <w:r>
              <w:rPr>
                <w:rFonts w:ascii="TH SarabunPSK" w:hAnsi="TH SarabunPSK" w:cs="TH SarabunPSK" w:hint="cs"/>
                <w:b/>
                <w:bCs/>
                <w:color w:val="000000" w:themeColor="text1"/>
                <w:sz w:val="32"/>
                <w:szCs w:val="32"/>
                <w:cs/>
              </w:rPr>
              <w:t xml:space="preserve"> </w:t>
            </w:r>
            <w:r w:rsidRPr="007F6038">
              <w:rPr>
                <w:rFonts w:ascii="TH SarabunPSK" w:hAnsi="TH SarabunPSK" w:cs="TH SarabunPSK"/>
                <w:b/>
                <w:bCs/>
                <w:color w:val="000000" w:themeColor="text1"/>
                <w:sz w:val="32"/>
                <w:szCs w:val="32"/>
                <w:cs/>
              </w:rPr>
              <w:t>โครงการพัฒนาเครือข่ายกำลังคนด้านสุขภาพ</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Lagg</w:t>
            </w:r>
            <w:r w:rsidRPr="008A0FDE">
              <w:rPr>
                <w:rFonts w:ascii="TH SarabunPSK" w:hAnsi="TH SarabunPSK" w:cs="TH SarabunPSK"/>
                <w:b/>
                <w:bCs/>
                <w:color w:val="000000" w:themeColor="text1"/>
                <w:sz w:val="32"/>
                <w:szCs w:val="32"/>
              </w:rPr>
              <w:t>ing Indicator</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B42DA3" w:rsidP="007F6038">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9C1A6D" w:rsidRPr="008B60E2" w:rsidRDefault="00B42DA3" w:rsidP="00EA1F7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78</w:t>
            </w:r>
            <w:r w:rsidR="007F6038" w:rsidRPr="008A0FDE">
              <w:rPr>
                <w:rFonts w:ascii="TH SarabunPSK" w:hAnsi="TH SarabunPSK" w:cs="TH SarabunPSK" w:hint="cs"/>
                <w:b/>
                <w:bCs/>
                <w:color w:val="000000" w:themeColor="text1"/>
                <w:sz w:val="32"/>
                <w:szCs w:val="32"/>
                <w:cs/>
              </w:rPr>
              <w:t xml:space="preserve">. </w:t>
            </w:r>
            <w:r w:rsidR="007F6038" w:rsidRPr="006D666B">
              <w:rPr>
                <w:rFonts w:ascii="TH SarabunPSK" w:hAnsi="TH SarabunPSK" w:cs="TH SarabunPSK"/>
                <w:b/>
                <w:bCs/>
                <w:color w:val="000000" w:themeColor="text1"/>
                <w:sz w:val="32"/>
                <w:szCs w:val="32"/>
                <w:cs/>
              </w:rPr>
              <w:t>ร้อยละของครอบครัวที่มีศักยภาพในการดูแลสุขภาพตนเองได้ตามเกณฑ์ที่กำหนด</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rPr>
            </w:pPr>
            <w:r w:rsidRPr="00D158CA">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jc w:val="thaiDistribute"/>
              <w:rPr>
                <w:rFonts w:ascii="TH SarabunPSK" w:hAnsi="TH SarabunPSK" w:cs="TH SarabunPSK"/>
                <w:color w:val="000000" w:themeColor="text1"/>
                <w:sz w:val="32"/>
                <w:szCs w:val="32"/>
              </w:rPr>
            </w:pPr>
            <w:r w:rsidRPr="00D158CA">
              <w:rPr>
                <w:rFonts w:ascii="TH SarabunPSK" w:hAnsi="TH SarabunPSK" w:cs="TH SarabunPSK"/>
                <w:b/>
                <w:bCs/>
                <w:color w:val="000000" w:themeColor="text1"/>
                <w:sz w:val="32"/>
                <w:szCs w:val="32"/>
                <w:cs/>
              </w:rPr>
              <w:t>อาสาสมัครประจำครอบครัว หรือ อสค. หมายถึง</w:t>
            </w:r>
            <w:r w:rsidRPr="00D158CA">
              <w:rPr>
                <w:rFonts w:ascii="TH SarabunPSK" w:hAnsi="TH SarabunPSK" w:cs="TH SarabunPSK"/>
                <w:color w:val="000000" w:themeColor="text1"/>
                <w:sz w:val="32"/>
                <w:szCs w:val="32"/>
                <w:cs/>
              </w:rPr>
              <w:t xml:space="preserve"> สมาชิกคนใดคนหนึ่งของแต่ละครอบครัวที่ได้รับการคัดเลือกและผ่านการฝึกอบรมตามหลักสูตร อสค. ที่กระทรวงสาธารณสุขกำหนด เพื่อให้ทำหน้าที่ดูแลสุขภาพของสมาชิกในครอบครัวตนเอง (กรณีที่ครอบครัวนั้นอยู่คนเดียวและอยู่ในภาวะพึ่งพิงอาจคัดเลือกเพื่อนบ้านให้เข้ารับการอบรมและทำหน้าที่ อสค. ให้ครอบครัวนั้นได้)</w:t>
            </w:r>
          </w:p>
          <w:p w:rsidR="007F6038" w:rsidRPr="008A0FDE" w:rsidRDefault="007F6038" w:rsidP="007F6038">
            <w:pPr>
              <w:spacing w:after="0" w:line="240" w:lineRule="auto"/>
              <w:jc w:val="thaiDistribute"/>
              <w:rPr>
                <w:rFonts w:ascii="TH SarabunPSK" w:hAnsi="TH SarabunPSK" w:cs="TH SarabunPSK"/>
                <w:color w:val="000000" w:themeColor="text1"/>
                <w:sz w:val="32"/>
                <w:szCs w:val="32"/>
                <w:cs/>
              </w:rPr>
            </w:pPr>
            <w:r w:rsidRPr="00D158CA">
              <w:rPr>
                <w:rFonts w:ascii="TH SarabunPSK" w:hAnsi="TH SarabunPSK" w:cs="TH SarabunPSK"/>
                <w:b/>
                <w:bCs/>
                <w:color w:val="000000" w:themeColor="text1"/>
                <w:sz w:val="32"/>
                <w:szCs w:val="32"/>
                <w:cs/>
              </w:rPr>
              <w:t>ศักยภาพในการดูแลสุขภาพตนเองของครอบครัว หมายถึง</w:t>
            </w:r>
            <w:r w:rsidRPr="00D158CA">
              <w:rPr>
                <w:rFonts w:ascii="TH SarabunPSK" w:hAnsi="TH SarabunPSK" w:cs="TH SarabunPSK"/>
                <w:color w:val="000000" w:themeColor="text1"/>
                <w:sz w:val="32"/>
                <w:szCs w:val="32"/>
                <w:cs/>
              </w:rPr>
              <w:t xml:space="preserve"> กระบวนการ วิธีการที่สมาชิกในครอบครัวสามารถดูแลสุขภาพตนเองได้ทั้งในภาวะปกติ ภาวะเจ็บป่วย และภาวะฉุกเฉิน</w:t>
            </w:r>
          </w:p>
        </w:tc>
      </w:tr>
      <w:tr w:rsidR="007F6038" w:rsidRPr="008A0FDE" w:rsidTr="007F6038">
        <w:tc>
          <w:tcPr>
            <w:tcW w:w="10349" w:type="dxa"/>
            <w:gridSpan w:val="2"/>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color w:val="000000" w:themeColor="text1"/>
                <w:sz w:val="32"/>
                <w:szCs w:val="32"/>
                <w:lang w:val="en-GB"/>
              </w:rPr>
            </w:pPr>
            <w:r w:rsidRPr="00D158CA">
              <w:rPr>
                <w:rFonts w:ascii="TH SarabunPSK" w:hAnsi="TH SarabunPSK" w:cs="TH SarabunPSK"/>
                <w:b/>
                <w:bCs/>
                <w:color w:val="000000" w:themeColor="text1"/>
                <w:sz w:val="32"/>
                <w:szCs w:val="32"/>
                <w:cs/>
              </w:rPr>
              <w:t>เกณฑ์เป้าหมาย</w:t>
            </w:r>
          </w:p>
          <w:tbl>
            <w:tblPr>
              <w:tblW w:w="8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88"/>
              <w:gridCol w:w="1701"/>
              <w:gridCol w:w="1701"/>
              <w:gridCol w:w="1701"/>
              <w:gridCol w:w="1748"/>
            </w:tblGrid>
            <w:tr w:rsidR="00B73E6F" w:rsidRPr="00D158CA" w:rsidTr="00B73E6F">
              <w:trPr>
                <w:trHeight w:val="163"/>
                <w:jc w:val="center"/>
              </w:trPr>
              <w:tc>
                <w:tcPr>
                  <w:tcW w:w="1788" w:type="dxa"/>
                  <w:tcBorders>
                    <w:top w:val="single" w:sz="4" w:space="0" w:color="000000"/>
                    <w:left w:val="single" w:sz="4" w:space="0" w:color="000000"/>
                    <w:bottom w:val="single" w:sz="4" w:space="0" w:color="000000"/>
                    <w:right w:val="single" w:sz="4" w:space="0" w:color="000000"/>
                  </w:tcBorders>
                </w:tcPr>
                <w:p w:rsidR="00B73E6F" w:rsidRPr="00D158CA" w:rsidRDefault="00B73E6F" w:rsidP="007F6038">
                  <w:pPr>
                    <w:spacing w:after="0" w:line="240" w:lineRule="auto"/>
                    <w:jc w:val="center"/>
                    <w:rPr>
                      <w:rFonts w:ascii="TH SarabunPSK" w:hAnsi="TH SarabunPSK" w:cs="TH SarabunPSK"/>
                      <w:b/>
                      <w:bCs/>
                      <w:color w:val="000000" w:themeColor="text1"/>
                      <w:sz w:val="32"/>
                      <w:szCs w:val="32"/>
                    </w:rPr>
                  </w:pPr>
                  <w:r w:rsidRPr="00D158CA">
                    <w:rPr>
                      <w:rFonts w:ascii="TH SarabunPSK" w:hAnsi="TH SarabunPSK" w:cs="TH SarabunPSK" w:hint="cs"/>
                      <w:b/>
                      <w:bCs/>
                      <w:color w:val="000000" w:themeColor="text1"/>
                      <w:sz w:val="32"/>
                      <w:szCs w:val="32"/>
                      <w:cs/>
                    </w:rPr>
                    <w:t xml:space="preserve">ปีงบประมาณ </w:t>
                  </w:r>
                  <w:r w:rsidRPr="00D158CA">
                    <w:rPr>
                      <w:rFonts w:ascii="TH SarabunPSK" w:hAnsi="TH SarabunPSK" w:cs="TH SarabunPSK"/>
                      <w:b/>
                      <w:bCs/>
                      <w:color w:val="000000" w:themeColor="text1"/>
                      <w:sz w:val="32"/>
                      <w:szCs w:val="32"/>
                    </w:rPr>
                    <w:t xml:space="preserve">60 </w:t>
                  </w:r>
                </w:p>
              </w:tc>
              <w:tc>
                <w:tcPr>
                  <w:tcW w:w="1701" w:type="dxa"/>
                  <w:tcBorders>
                    <w:top w:val="single" w:sz="4" w:space="0" w:color="000000"/>
                    <w:left w:val="single" w:sz="4" w:space="0" w:color="000000"/>
                    <w:bottom w:val="single" w:sz="4" w:space="0" w:color="000000"/>
                    <w:right w:val="single" w:sz="4" w:space="0" w:color="000000"/>
                  </w:tcBorders>
                </w:tcPr>
                <w:p w:rsidR="00B73E6F" w:rsidRPr="00D158CA" w:rsidRDefault="00B73E6F" w:rsidP="007F6038">
                  <w:pPr>
                    <w:spacing w:after="0" w:line="240" w:lineRule="auto"/>
                    <w:jc w:val="center"/>
                    <w:rPr>
                      <w:rFonts w:ascii="TH SarabunPSK" w:hAnsi="TH SarabunPSK" w:cs="TH SarabunPSK"/>
                      <w:b/>
                      <w:bCs/>
                      <w:color w:val="000000" w:themeColor="text1"/>
                      <w:sz w:val="32"/>
                      <w:szCs w:val="32"/>
                    </w:rPr>
                  </w:pPr>
                  <w:r w:rsidRPr="00D158CA">
                    <w:rPr>
                      <w:rFonts w:ascii="TH SarabunPSK" w:hAnsi="TH SarabunPSK" w:cs="TH SarabunPSK" w:hint="cs"/>
                      <w:b/>
                      <w:bCs/>
                      <w:color w:val="000000" w:themeColor="text1"/>
                      <w:sz w:val="32"/>
                      <w:szCs w:val="32"/>
                      <w:cs/>
                    </w:rPr>
                    <w:t xml:space="preserve">ปีงบประมาณ </w:t>
                  </w:r>
                  <w:r w:rsidRPr="00D158CA">
                    <w:rPr>
                      <w:rFonts w:ascii="TH SarabunPSK" w:hAnsi="TH SarabunPSK" w:cs="TH SarabunPSK"/>
                      <w:b/>
                      <w:bCs/>
                      <w:color w:val="000000" w:themeColor="text1"/>
                      <w:sz w:val="32"/>
                      <w:szCs w:val="32"/>
                    </w:rPr>
                    <w:t>61</w:t>
                  </w:r>
                </w:p>
              </w:tc>
              <w:tc>
                <w:tcPr>
                  <w:tcW w:w="1701" w:type="dxa"/>
                  <w:tcBorders>
                    <w:top w:val="single" w:sz="4" w:space="0" w:color="000000"/>
                    <w:left w:val="single" w:sz="4" w:space="0" w:color="000000"/>
                    <w:bottom w:val="single" w:sz="4" w:space="0" w:color="000000"/>
                    <w:right w:val="single" w:sz="4" w:space="0" w:color="000000"/>
                  </w:tcBorders>
                </w:tcPr>
                <w:p w:rsidR="00B73E6F" w:rsidRPr="00D158CA" w:rsidRDefault="00B73E6F" w:rsidP="007F6038">
                  <w:pPr>
                    <w:spacing w:after="0" w:line="240" w:lineRule="auto"/>
                    <w:jc w:val="center"/>
                    <w:rPr>
                      <w:rFonts w:ascii="TH SarabunPSK" w:hAnsi="TH SarabunPSK" w:cs="TH SarabunPSK"/>
                      <w:b/>
                      <w:bCs/>
                      <w:color w:val="000000" w:themeColor="text1"/>
                      <w:sz w:val="32"/>
                      <w:szCs w:val="32"/>
                    </w:rPr>
                  </w:pPr>
                  <w:r w:rsidRPr="00D158CA">
                    <w:rPr>
                      <w:rFonts w:ascii="TH SarabunPSK" w:hAnsi="TH SarabunPSK" w:cs="TH SarabunPSK" w:hint="cs"/>
                      <w:b/>
                      <w:bCs/>
                      <w:color w:val="000000" w:themeColor="text1"/>
                      <w:sz w:val="32"/>
                      <w:szCs w:val="32"/>
                      <w:cs/>
                    </w:rPr>
                    <w:t xml:space="preserve">ปีงบประมาณ </w:t>
                  </w:r>
                  <w:r w:rsidRPr="00D158CA">
                    <w:rPr>
                      <w:rFonts w:ascii="TH SarabunPSK" w:hAnsi="TH SarabunPSK" w:cs="TH SarabunPSK"/>
                      <w:b/>
                      <w:bCs/>
                      <w:color w:val="000000" w:themeColor="text1"/>
                      <w:sz w:val="32"/>
                      <w:szCs w:val="32"/>
                    </w:rPr>
                    <w:t>62</w:t>
                  </w:r>
                </w:p>
              </w:tc>
              <w:tc>
                <w:tcPr>
                  <w:tcW w:w="1701" w:type="dxa"/>
                  <w:tcBorders>
                    <w:top w:val="single" w:sz="4" w:space="0" w:color="000000"/>
                    <w:left w:val="single" w:sz="4" w:space="0" w:color="000000"/>
                    <w:bottom w:val="single" w:sz="4" w:space="0" w:color="000000"/>
                    <w:right w:val="single" w:sz="4" w:space="0" w:color="000000"/>
                  </w:tcBorders>
                </w:tcPr>
                <w:p w:rsidR="00B73E6F" w:rsidRPr="00D158CA" w:rsidRDefault="00B73E6F" w:rsidP="007F6038">
                  <w:pPr>
                    <w:spacing w:after="0" w:line="240" w:lineRule="auto"/>
                    <w:jc w:val="center"/>
                    <w:rPr>
                      <w:rFonts w:ascii="TH SarabunPSK" w:hAnsi="TH SarabunPSK" w:cs="TH SarabunPSK"/>
                      <w:b/>
                      <w:bCs/>
                      <w:color w:val="000000" w:themeColor="text1"/>
                      <w:sz w:val="32"/>
                      <w:szCs w:val="32"/>
                    </w:rPr>
                  </w:pPr>
                  <w:r w:rsidRPr="00D158CA">
                    <w:rPr>
                      <w:rFonts w:ascii="TH SarabunPSK" w:hAnsi="TH SarabunPSK" w:cs="TH SarabunPSK" w:hint="cs"/>
                      <w:b/>
                      <w:bCs/>
                      <w:color w:val="000000" w:themeColor="text1"/>
                      <w:sz w:val="32"/>
                      <w:szCs w:val="32"/>
                      <w:cs/>
                    </w:rPr>
                    <w:t xml:space="preserve">ปีงบประมาณ </w:t>
                  </w:r>
                  <w:r w:rsidRPr="00D158CA">
                    <w:rPr>
                      <w:rFonts w:ascii="TH SarabunPSK" w:hAnsi="TH SarabunPSK" w:cs="TH SarabunPSK"/>
                      <w:b/>
                      <w:bCs/>
                      <w:color w:val="000000" w:themeColor="text1"/>
                      <w:sz w:val="32"/>
                      <w:szCs w:val="32"/>
                    </w:rPr>
                    <w:t>63</w:t>
                  </w:r>
                </w:p>
              </w:tc>
              <w:tc>
                <w:tcPr>
                  <w:tcW w:w="1748" w:type="dxa"/>
                  <w:tcBorders>
                    <w:top w:val="single" w:sz="4" w:space="0" w:color="000000"/>
                    <w:left w:val="single" w:sz="4" w:space="0" w:color="000000"/>
                    <w:bottom w:val="single" w:sz="4" w:space="0" w:color="000000"/>
                    <w:right w:val="single" w:sz="4" w:space="0" w:color="000000"/>
                  </w:tcBorders>
                </w:tcPr>
                <w:p w:rsidR="00B73E6F" w:rsidRPr="00D158CA" w:rsidRDefault="00B73E6F" w:rsidP="007F6038">
                  <w:pPr>
                    <w:spacing w:after="0" w:line="240" w:lineRule="auto"/>
                    <w:jc w:val="center"/>
                    <w:rPr>
                      <w:rFonts w:ascii="TH SarabunPSK" w:hAnsi="TH SarabunPSK" w:cs="TH SarabunPSK"/>
                      <w:b/>
                      <w:bCs/>
                      <w:color w:val="000000" w:themeColor="text1"/>
                      <w:sz w:val="32"/>
                      <w:szCs w:val="32"/>
                      <w:cs/>
                    </w:rPr>
                  </w:pPr>
                  <w:r w:rsidRPr="00D158CA">
                    <w:rPr>
                      <w:rFonts w:ascii="TH SarabunPSK" w:hAnsi="TH SarabunPSK" w:cs="TH SarabunPSK" w:hint="cs"/>
                      <w:b/>
                      <w:bCs/>
                      <w:color w:val="000000" w:themeColor="text1"/>
                      <w:sz w:val="32"/>
                      <w:szCs w:val="32"/>
                      <w:cs/>
                    </w:rPr>
                    <w:t xml:space="preserve">ปีงบประมาณ </w:t>
                  </w:r>
                  <w:r w:rsidRPr="00D158CA">
                    <w:rPr>
                      <w:rFonts w:ascii="TH SarabunPSK" w:hAnsi="TH SarabunPSK" w:cs="TH SarabunPSK"/>
                      <w:b/>
                      <w:bCs/>
                      <w:color w:val="000000" w:themeColor="text1"/>
                      <w:sz w:val="32"/>
                      <w:szCs w:val="32"/>
                    </w:rPr>
                    <w:t>64</w:t>
                  </w:r>
                </w:p>
              </w:tc>
            </w:tr>
            <w:tr w:rsidR="00B73E6F" w:rsidRPr="00D158CA" w:rsidTr="00B73E6F">
              <w:trPr>
                <w:trHeight w:val="163"/>
                <w:jc w:val="center"/>
              </w:trPr>
              <w:tc>
                <w:tcPr>
                  <w:tcW w:w="1788" w:type="dxa"/>
                  <w:tcBorders>
                    <w:top w:val="single" w:sz="4" w:space="0" w:color="000000"/>
                    <w:left w:val="single" w:sz="4" w:space="0" w:color="000000"/>
                    <w:bottom w:val="single" w:sz="4" w:space="0" w:color="000000"/>
                    <w:right w:val="single" w:sz="4" w:space="0" w:color="000000"/>
                  </w:tcBorders>
                </w:tcPr>
                <w:p w:rsidR="00B73E6F" w:rsidRPr="006D666B" w:rsidRDefault="00B73E6F" w:rsidP="007F6038">
                  <w:pPr>
                    <w:pStyle w:val="Normal1"/>
                    <w:spacing w:line="257" w:lineRule="auto"/>
                    <w:jc w:val="center"/>
                    <w:rPr>
                      <w:rFonts w:ascii="TH SarabunPSK" w:hAnsi="TH SarabunPSK" w:cs="TH SarabunPSK"/>
                      <w:sz w:val="32"/>
                      <w:szCs w:val="32"/>
                    </w:rPr>
                  </w:pPr>
                  <w:r w:rsidRPr="006D666B">
                    <w:rPr>
                      <w:rFonts w:ascii="TH SarabunPSK" w:hAnsi="TH SarabunPSK" w:cs="TH SarabunPSK"/>
                      <w:sz w:val="32"/>
                      <w:szCs w:val="32"/>
                      <w:cs/>
                    </w:rPr>
                    <w:t>50</w:t>
                  </w:r>
                </w:p>
              </w:tc>
              <w:tc>
                <w:tcPr>
                  <w:tcW w:w="1701" w:type="dxa"/>
                  <w:tcBorders>
                    <w:top w:val="single" w:sz="4" w:space="0" w:color="000000"/>
                    <w:left w:val="single" w:sz="4" w:space="0" w:color="000000"/>
                    <w:bottom w:val="single" w:sz="4" w:space="0" w:color="000000"/>
                    <w:right w:val="single" w:sz="4" w:space="0" w:color="000000"/>
                  </w:tcBorders>
                </w:tcPr>
                <w:p w:rsidR="00B73E6F" w:rsidRPr="006D666B" w:rsidRDefault="00B73E6F" w:rsidP="007F6038">
                  <w:pPr>
                    <w:pStyle w:val="Normal1"/>
                    <w:spacing w:line="257" w:lineRule="auto"/>
                    <w:jc w:val="center"/>
                    <w:rPr>
                      <w:rFonts w:ascii="TH SarabunPSK" w:hAnsi="TH SarabunPSK" w:cs="TH SarabunPSK"/>
                      <w:sz w:val="32"/>
                      <w:szCs w:val="32"/>
                    </w:rPr>
                  </w:pPr>
                  <w:r w:rsidRPr="006D666B">
                    <w:rPr>
                      <w:rFonts w:ascii="TH SarabunPSK" w:hAnsi="TH SarabunPSK" w:cs="TH SarabunPSK"/>
                      <w:sz w:val="32"/>
                      <w:szCs w:val="32"/>
                      <w:cs/>
                    </w:rPr>
                    <w:t>55</w:t>
                  </w:r>
                </w:p>
              </w:tc>
              <w:tc>
                <w:tcPr>
                  <w:tcW w:w="1701" w:type="dxa"/>
                  <w:tcBorders>
                    <w:top w:val="single" w:sz="4" w:space="0" w:color="000000"/>
                    <w:left w:val="single" w:sz="4" w:space="0" w:color="000000"/>
                    <w:bottom w:val="single" w:sz="4" w:space="0" w:color="000000"/>
                    <w:right w:val="single" w:sz="4" w:space="0" w:color="000000"/>
                  </w:tcBorders>
                </w:tcPr>
                <w:p w:rsidR="00B73E6F" w:rsidRPr="006D666B" w:rsidRDefault="00B73E6F" w:rsidP="007F6038">
                  <w:pPr>
                    <w:pStyle w:val="Normal1"/>
                    <w:spacing w:line="257" w:lineRule="auto"/>
                    <w:jc w:val="center"/>
                    <w:rPr>
                      <w:rFonts w:ascii="TH SarabunPSK" w:hAnsi="TH SarabunPSK" w:cs="TH SarabunPSK"/>
                      <w:sz w:val="32"/>
                      <w:szCs w:val="32"/>
                    </w:rPr>
                  </w:pPr>
                  <w:r w:rsidRPr="006D666B">
                    <w:rPr>
                      <w:rFonts w:ascii="TH SarabunPSK" w:hAnsi="TH SarabunPSK" w:cs="TH SarabunPSK"/>
                      <w:sz w:val="32"/>
                      <w:szCs w:val="32"/>
                      <w:cs/>
                    </w:rPr>
                    <w:t>60</w:t>
                  </w:r>
                </w:p>
              </w:tc>
              <w:tc>
                <w:tcPr>
                  <w:tcW w:w="1701" w:type="dxa"/>
                  <w:tcBorders>
                    <w:top w:val="single" w:sz="4" w:space="0" w:color="000000"/>
                    <w:left w:val="single" w:sz="4" w:space="0" w:color="000000"/>
                    <w:bottom w:val="single" w:sz="4" w:space="0" w:color="000000"/>
                    <w:right w:val="single" w:sz="4" w:space="0" w:color="000000"/>
                  </w:tcBorders>
                </w:tcPr>
                <w:p w:rsidR="00B73E6F" w:rsidRPr="006D666B" w:rsidRDefault="00B73E6F" w:rsidP="007F6038">
                  <w:pPr>
                    <w:pStyle w:val="Normal1"/>
                    <w:spacing w:line="257" w:lineRule="auto"/>
                    <w:jc w:val="center"/>
                    <w:rPr>
                      <w:rFonts w:ascii="TH SarabunPSK" w:hAnsi="TH SarabunPSK" w:cs="TH SarabunPSK"/>
                      <w:sz w:val="32"/>
                      <w:szCs w:val="32"/>
                    </w:rPr>
                  </w:pPr>
                  <w:r w:rsidRPr="006D666B">
                    <w:rPr>
                      <w:rFonts w:ascii="TH SarabunPSK" w:hAnsi="TH SarabunPSK" w:cs="TH SarabunPSK"/>
                      <w:sz w:val="32"/>
                      <w:szCs w:val="32"/>
                      <w:cs/>
                    </w:rPr>
                    <w:t>65</w:t>
                  </w:r>
                </w:p>
              </w:tc>
              <w:tc>
                <w:tcPr>
                  <w:tcW w:w="1748" w:type="dxa"/>
                  <w:tcBorders>
                    <w:top w:val="single" w:sz="4" w:space="0" w:color="000000"/>
                    <w:left w:val="single" w:sz="4" w:space="0" w:color="000000"/>
                    <w:bottom w:val="single" w:sz="4" w:space="0" w:color="000000"/>
                    <w:right w:val="single" w:sz="4" w:space="0" w:color="000000"/>
                  </w:tcBorders>
                </w:tcPr>
                <w:p w:rsidR="00B73E6F" w:rsidRPr="006D666B" w:rsidRDefault="00B73E6F" w:rsidP="007F6038">
                  <w:pPr>
                    <w:pStyle w:val="Normal1"/>
                    <w:spacing w:line="257" w:lineRule="auto"/>
                    <w:jc w:val="center"/>
                    <w:rPr>
                      <w:rFonts w:ascii="TH SarabunPSK" w:hAnsi="TH SarabunPSK" w:cs="TH SarabunPSK"/>
                      <w:sz w:val="32"/>
                      <w:szCs w:val="32"/>
                    </w:rPr>
                  </w:pPr>
                  <w:r w:rsidRPr="006D666B">
                    <w:rPr>
                      <w:rFonts w:ascii="TH SarabunPSK" w:hAnsi="TH SarabunPSK" w:cs="TH SarabunPSK"/>
                      <w:sz w:val="32"/>
                      <w:szCs w:val="32"/>
                      <w:cs/>
                    </w:rPr>
                    <w:t>70</w:t>
                  </w:r>
                </w:p>
              </w:tc>
            </w:tr>
          </w:tbl>
          <w:p w:rsidR="007F6038" w:rsidRPr="00D158CA" w:rsidRDefault="007F6038" w:rsidP="007F6038">
            <w:pPr>
              <w:spacing w:after="0" w:line="240" w:lineRule="auto"/>
              <w:rPr>
                <w:rFonts w:ascii="TH SarabunPSK" w:hAnsi="TH SarabunPSK" w:cs="TH SarabunPSK"/>
                <w:color w:val="000000" w:themeColor="text1"/>
                <w:sz w:val="32"/>
                <w:szCs w:val="32"/>
                <w:lang w:val="en-GB"/>
              </w:rPr>
            </w:pP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cs/>
              </w:rPr>
            </w:pPr>
            <w:r w:rsidRPr="00D158CA">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7F6038" w:rsidRPr="00DE62EA"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sidRPr="00DE62EA">
              <w:rPr>
                <w:rFonts w:ascii="TH SarabunPSK" w:hAnsi="TH SarabunPSK" w:cs="TH SarabunPSK"/>
                <w:color w:val="000000" w:themeColor="text1"/>
                <w:sz w:val="32"/>
                <w:szCs w:val="32"/>
                <w:cs/>
              </w:rPr>
              <w:t>. เพื่อต่อยอดการสร้างความรู้จากชุมชนไปถึงทุกครัวเรือน</w:t>
            </w:r>
          </w:p>
          <w:p w:rsidR="007F6038" w:rsidRPr="00DE62EA"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DE62EA">
              <w:rPr>
                <w:rFonts w:ascii="TH SarabunPSK" w:hAnsi="TH SarabunPSK" w:cs="TH SarabunPSK"/>
                <w:color w:val="000000" w:themeColor="text1"/>
                <w:sz w:val="32"/>
                <w:szCs w:val="32"/>
                <w:cs/>
              </w:rPr>
              <w:t>. เพื่อให้ครอบครัวได้รับการดูแลสุขภาพและถ่ายทอดความรู้สม่ำเสมอ</w:t>
            </w:r>
          </w:p>
          <w:p w:rsidR="007F6038"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3</w:t>
            </w:r>
            <w:r w:rsidRPr="00DE62EA">
              <w:rPr>
                <w:rFonts w:ascii="TH SarabunPSK" w:hAnsi="TH SarabunPSK" w:cs="TH SarabunPSK"/>
                <w:color w:val="000000" w:themeColor="text1"/>
                <w:sz w:val="32"/>
                <w:szCs w:val="32"/>
                <w:cs/>
              </w:rPr>
              <w:t>. เพื่อให้คนในแต่ละครอบครัวทำหน้าที่ในการดูแลสุขภาพครอบครัวของตนเอง เนื่องจาก</w:t>
            </w:r>
            <w:r>
              <w:rPr>
                <w:rFonts w:ascii="TH SarabunPSK" w:hAnsi="TH SarabunPSK" w:cs="TH SarabunPSK" w:hint="cs"/>
                <w:color w:val="000000" w:themeColor="text1"/>
                <w:sz w:val="32"/>
                <w:szCs w:val="32"/>
                <w:cs/>
              </w:rPr>
              <w:t xml:space="preserve"> </w:t>
            </w:r>
          </w:p>
          <w:p w:rsidR="007F6038" w:rsidRPr="00DE62EA"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DE62EA">
              <w:rPr>
                <w:rFonts w:ascii="TH SarabunPSK" w:hAnsi="TH SarabunPSK" w:cs="TH SarabunPSK"/>
                <w:color w:val="000000" w:themeColor="text1"/>
                <w:sz w:val="32"/>
                <w:szCs w:val="32"/>
                <w:cs/>
              </w:rPr>
              <w:t xml:space="preserve">คนในครอบครัวเป็นบุคคลที่ดีที่สุด เหมาะสมที่สุด </w:t>
            </w:r>
          </w:p>
          <w:p w:rsidR="007F6038"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4</w:t>
            </w:r>
            <w:r w:rsidRPr="00DE62EA">
              <w:rPr>
                <w:rFonts w:ascii="TH SarabunPSK" w:hAnsi="TH SarabunPSK" w:cs="TH SarabunPSK"/>
                <w:color w:val="000000" w:themeColor="text1"/>
                <w:sz w:val="32"/>
                <w:szCs w:val="32"/>
                <w:cs/>
              </w:rPr>
              <w:t xml:space="preserve">. เพื่อให้แต่ละครอบครัว มี อสค. อย่างน้อย </w:t>
            </w:r>
            <w:r>
              <w:rPr>
                <w:rFonts w:ascii="TH SarabunPSK" w:hAnsi="TH SarabunPSK" w:cs="TH SarabunPSK"/>
                <w:color w:val="000000" w:themeColor="text1"/>
                <w:sz w:val="32"/>
                <w:szCs w:val="32"/>
              </w:rPr>
              <w:t>1</w:t>
            </w:r>
            <w:r w:rsidRPr="00DE62EA">
              <w:rPr>
                <w:rFonts w:ascii="TH SarabunPSK" w:hAnsi="TH SarabunPSK" w:cs="TH SarabunPSK"/>
                <w:color w:val="000000" w:themeColor="text1"/>
                <w:sz w:val="32"/>
                <w:szCs w:val="32"/>
                <w:cs/>
              </w:rPr>
              <w:t xml:space="preserve"> คน เป็นผู้ดูแลสุขภาพ ประสานและ</w:t>
            </w:r>
          </w:p>
          <w:p w:rsidR="007F6038" w:rsidRPr="00DE62EA" w:rsidRDefault="007F6038" w:rsidP="007F6038">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Pr="00DE62EA">
              <w:rPr>
                <w:rFonts w:ascii="TH SarabunPSK" w:hAnsi="TH SarabunPSK" w:cs="TH SarabunPSK"/>
                <w:color w:val="000000" w:themeColor="text1"/>
                <w:sz w:val="32"/>
                <w:szCs w:val="32"/>
                <w:cs/>
              </w:rPr>
              <w:t>เชื่อมโยง ส่งต่อกับ อสม. ซึ่งเป็นแกนนำขับเคลื่อนการดูแลและจัดการสุขภาพของชุมชน</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rPr>
            </w:pPr>
            <w:r w:rsidRPr="00D158CA">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tabs>
                <w:tab w:val="left" w:pos="4335"/>
              </w:tabs>
              <w:spacing w:after="0" w:line="240" w:lineRule="auto"/>
              <w:rPr>
                <w:rFonts w:ascii="TH SarabunPSK" w:hAnsi="TH SarabunPSK" w:cs="TH SarabunPSK"/>
                <w:color w:val="000000" w:themeColor="text1"/>
                <w:sz w:val="32"/>
                <w:szCs w:val="32"/>
                <w:cs/>
              </w:rPr>
            </w:pPr>
            <w:r w:rsidRPr="00DE62EA">
              <w:rPr>
                <w:rFonts w:ascii="TH SarabunPSK" w:hAnsi="TH SarabunPSK" w:cs="TH SarabunPSK"/>
                <w:color w:val="000000" w:themeColor="text1"/>
                <w:sz w:val="32"/>
                <w:szCs w:val="32"/>
                <w:cs/>
              </w:rPr>
              <w:t>ประชาชนซึ่งเป็นสมาชิกของแต่ละครอบครัว</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rPr>
            </w:pPr>
            <w:r w:rsidRPr="00D158CA">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color w:val="000000" w:themeColor="text1"/>
                <w:sz w:val="32"/>
                <w:szCs w:val="32"/>
                <w:cs/>
              </w:rPr>
            </w:pPr>
            <w:r w:rsidRPr="00DE62EA">
              <w:rPr>
                <w:rFonts w:ascii="TH SarabunPSK" w:hAnsi="TH SarabunPSK" w:cs="TH SarabunPSK"/>
                <w:color w:val="000000" w:themeColor="text1"/>
                <w:sz w:val="32"/>
                <w:szCs w:val="32"/>
                <w:cs/>
              </w:rPr>
              <w:t xml:space="preserve">เก็บรวบรวมข้อมูลจากรายงานตามฐานข้อมูลและหรือโปรแกรมบนเว็บไซต์กองสนับสนุนสุขภาพภาคประชาชน </w:t>
            </w:r>
            <w:r w:rsidRPr="00DE62EA">
              <w:rPr>
                <w:rFonts w:ascii="TH SarabunPSK" w:hAnsi="TH SarabunPSK" w:cs="TH SarabunPSK"/>
                <w:color w:val="000000" w:themeColor="text1"/>
                <w:sz w:val="32"/>
                <w:szCs w:val="32"/>
              </w:rPr>
              <w:t>www.thaiphc.net</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rPr>
            </w:pPr>
            <w:r w:rsidRPr="00D158CA">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jc w:val="thaiDistribute"/>
              <w:rPr>
                <w:rFonts w:ascii="TH SarabunPSK" w:hAnsi="TH SarabunPSK" w:cs="TH SarabunPSK"/>
                <w:color w:val="000000" w:themeColor="text1"/>
                <w:sz w:val="32"/>
                <w:szCs w:val="32"/>
              </w:rPr>
            </w:pPr>
            <w:r w:rsidRPr="00DE62EA">
              <w:rPr>
                <w:rFonts w:ascii="TH SarabunPSK" w:hAnsi="TH SarabunPSK" w:cs="TH SarabunPSK"/>
                <w:color w:val="000000" w:themeColor="text1"/>
                <w:sz w:val="32"/>
                <w:szCs w:val="32"/>
                <w:cs/>
              </w:rPr>
              <w:t>โรงพยาบาลส่งเสริมสุขภาพตำบล</w:t>
            </w:r>
            <w:r w:rsidRPr="00DE62EA">
              <w:rPr>
                <w:rFonts w:ascii="TH SarabunPSK" w:hAnsi="TH SarabunPSK" w:cs="TH SarabunPSK"/>
                <w:color w:val="000000" w:themeColor="text1"/>
                <w:sz w:val="32"/>
                <w:szCs w:val="32"/>
              </w:rPr>
              <w:t xml:space="preserve">, </w:t>
            </w:r>
            <w:r w:rsidRPr="00DE62EA">
              <w:rPr>
                <w:rFonts w:ascii="TH SarabunPSK" w:hAnsi="TH SarabunPSK" w:cs="TH SarabunPSK"/>
                <w:color w:val="000000" w:themeColor="text1"/>
                <w:sz w:val="32"/>
                <w:szCs w:val="32"/>
                <w:cs/>
              </w:rPr>
              <w:t>สถานบริการสุขภาพภาครัฐ</w:t>
            </w:r>
            <w:r w:rsidRPr="00DE62EA">
              <w:rPr>
                <w:rFonts w:ascii="TH SarabunPSK" w:hAnsi="TH SarabunPSK" w:cs="TH SarabunPSK"/>
                <w:color w:val="000000" w:themeColor="text1"/>
                <w:sz w:val="32"/>
                <w:szCs w:val="32"/>
              </w:rPr>
              <w:t xml:space="preserve">, </w:t>
            </w:r>
            <w:r w:rsidRPr="00DE62EA">
              <w:rPr>
                <w:rFonts w:ascii="TH SarabunPSK" w:hAnsi="TH SarabunPSK" w:cs="TH SarabunPSK"/>
                <w:color w:val="000000" w:themeColor="text1"/>
                <w:sz w:val="32"/>
                <w:szCs w:val="32"/>
                <w:cs/>
              </w:rPr>
              <w:t>สำนักงานสาธารณสุขจังหวัด</w:t>
            </w:r>
          </w:p>
        </w:tc>
      </w:tr>
      <w:tr w:rsidR="007F6038" w:rsidRPr="006D666B" w:rsidTr="007F6038">
        <w:tc>
          <w:tcPr>
            <w:tcW w:w="2694" w:type="dxa"/>
            <w:tcBorders>
              <w:top w:val="single" w:sz="4" w:space="0" w:color="auto"/>
              <w:left w:val="single" w:sz="4" w:space="0" w:color="auto"/>
              <w:bottom w:val="single" w:sz="4" w:space="0" w:color="auto"/>
              <w:right w:val="single" w:sz="4" w:space="0" w:color="auto"/>
            </w:tcBorders>
          </w:tcPr>
          <w:p w:rsidR="007F6038" w:rsidRPr="006D666B" w:rsidRDefault="007F6038" w:rsidP="007F6038">
            <w:pPr>
              <w:spacing w:after="0" w:line="240" w:lineRule="auto"/>
              <w:rPr>
                <w:rFonts w:ascii="TH SarabunPSK" w:hAnsi="TH SarabunPSK" w:cs="TH SarabunPSK"/>
                <w:b/>
                <w:bCs/>
                <w:color w:val="000000" w:themeColor="text1"/>
                <w:sz w:val="32"/>
                <w:szCs w:val="32"/>
                <w:cs/>
              </w:rPr>
            </w:pPr>
            <w:r w:rsidRPr="006D666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F6038" w:rsidRPr="006D666B" w:rsidRDefault="007F6038" w:rsidP="007F6038">
            <w:pPr>
              <w:spacing w:after="0"/>
              <w:rPr>
                <w:rFonts w:ascii="TH SarabunPSK" w:hAnsi="TH SarabunPSK" w:cs="TH SarabunPSK"/>
                <w:sz w:val="32"/>
                <w:szCs w:val="32"/>
              </w:rPr>
            </w:pPr>
            <w:r>
              <w:rPr>
                <w:rFonts w:ascii="TH SarabunPSK" w:hAnsi="TH SarabunPSK" w:cs="TH SarabunPSK"/>
                <w:sz w:val="32"/>
                <w:szCs w:val="32"/>
              </w:rPr>
              <w:t xml:space="preserve">A = </w:t>
            </w:r>
            <w:r w:rsidRPr="006D666B">
              <w:rPr>
                <w:rFonts w:ascii="TH SarabunPSK" w:hAnsi="TH SarabunPSK" w:cs="TH SarabunPSK"/>
                <w:sz w:val="32"/>
                <w:szCs w:val="32"/>
                <w:cs/>
              </w:rPr>
              <w:t>จำนวนครอบครัวที่มีศักยภาพในการดูแลสุขภาพตนเองได้ตามเกณฑ์ที่กำหนด</w:t>
            </w:r>
          </w:p>
        </w:tc>
      </w:tr>
      <w:tr w:rsidR="007F6038" w:rsidRPr="006D666B" w:rsidTr="007F6038">
        <w:tc>
          <w:tcPr>
            <w:tcW w:w="2694" w:type="dxa"/>
            <w:tcBorders>
              <w:top w:val="single" w:sz="4" w:space="0" w:color="auto"/>
              <w:left w:val="single" w:sz="4" w:space="0" w:color="auto"/>
              <w:bottom w:val="single" w:sz="4" w:space="0" w:color="auto"/>
              <w:right w:val="single" w:sz="4" w:space="0" w:color="auto"/>
            </w:tcBorders>
          </w:tcPr>
          <w:p w:rsidR="007F6038" w:rsidRPr="006D666B" w:rsidRDefault="007F6038" w:rsidP="007F6038">
            <w:pPr>
              <w:spacing w:after="0" w:line="240" w:lineRule="auto"/>
              <w:rPr>
                <w:rFonts w:ascii="TH SarabunPSK" w:hAnsi="TH SarabunPSK" w:cs="TH SarabunPSK"/>
                <w:b/>
                <w:bCs/>
                <w:color w:val="000000" w:themeColor="text1"/>
                <w:sz w:val="32"/>
                <w:szCs w:val="32"/>
              </w:rPr>
            </w:pPr>
            <w:r w:rsidRPr="006D666B">
              <w:rPr>
                <w:rFonts w:ascii="TH SarabunPSK" w:hAnsi="TH SarabunPSK" w:cs="TH SarabunPSK"/>
                <w:b/>
                <w:bCs/>
                <w:color w:val="000000" w:themeColor="text1"/>
                <w:sz w:val="32"/>
                <w:szCs w:val="32"/>
                <w:cs/>
              </w:rPr>
              <w:t xml:space="preserve">รายการข้อมูล </w:t>
            </w:r>
            <w:r w:rsidRPr="006D666B">
              <w:rPr>
                <w:rFonts w:ascii="TH SarabunPSK" w:hAnsi="TH SarabunPSK" w:cs="TH SarabunPSK"/>
                <w:b/>
                <w:bCs/>
                <w:color w:val="000000" w:themeColor="text1"/>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7F6038" w:rsidRPr="006D666B" w:rsidRDefault="007F6038" w:rsidP="007F6038">
            <w:pPr>
              <w:spacing w:after="0"/>
              <w:rPr>
                <w:rFonts w:ascii="TH SarabunPSK" w:hAnsi="TH SarabunPSK" w:cs="TH SarabunPSK"/>
                <w:sz w:val="32"/>
                <w:szCs w:val="32"/>
              </w:rPr>
            </w:pPr>
            <w:r>
              <w:rPr>
                <w:rFonts w:ascii="TH SarabunPSK" w:hAnsi="TH SarabunPSK" w:cs="TH SarabunPSK"/>
                <w:sz w:val="32"/>
                <w:szCs w:val="32"/>
              </w:rPr>
              <w:t xml:space="preserve">B = </w:t>
            </w:r>
            <w:r w:rsidRPr="006D666B">
              <w:rPr>
                <w:rFonts w:ascii="TH SarabunPSK" w:hAnsi="TH SarabunPSK" w:cs="TH SarabunPSK"/>
                <w:sz w:val="32"/>
                <w:szCs w:val="32"/>
                <w:cs/>
              </w:rPr>
              <w:t>จำนวนครอบครัวเป้าหมายที่มี อสค.</w:t>
            </w:r>
          </w:p>
        </w:tc>
      </w:tr>
    </w:tbl>
    <w:p w:rsidR="007F6038" w:rsidRPr="006D666B" w:rsidRDefault="007F6038" w:rsidP="007F6038">
      <w:pPr>
        <w:tabs>
          <w:tab w:val="left" w:pos="1020"/>
        </w:tabs>
        <w:spacing w:after="0" w:line="240" w:lineRule="auto"/>
        <w:rPr>
          <w:rFonts w:ascii="TH SarabunPSK" w:hAnsi="TH SarabunPSK" w:cs="TH SarabunPSK"/>
          <w:color w:val="000000" w:themeColor="text1"/>
          <w:sz w:val="32"/>
          <w:szCs w:val="32"/>
        </w:rPr>
      </w:pPr>
    </w:p>
    <w:p w:rsidR="007F6038"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0A5F62" w:rsidRDefault="007F6038" w:rsidP="00B73E6F">
            <w:pPr>
              <w:spacing w:after="0" w:line="240" w:lineRule="auto"/>
              <w:rPr>
                <w:rFonts w:ascii="TH SarabunPSK" w:hAnsi="TH SarabunPSK" w:cs="TH SarabunPSK"/>
                <w:b/>
                <w:bCs/>
                <w:color w:val="000000" w:themeColor="text1"/>
                <w:sz w:val="32"/>
                <w:szCs w:val="32"/>
                <w:highlight w:val="yellow"/>
                <w:cs/>
              </w:rPr>
            </w:pPr>
            <w:r w:rsidRPr="006D666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F6038" w:rsidRPr="00D95E5E" w:rsidRDefault="007F6038" w:rsidP="00B73E6F">
            <w:pPr>
              <w:pStyle w:val="Normal1"/>
              <w:rPr>
                <w:rFonts w:ascii="TH SarabunPSK" w:hAnsi="TH SarabunPSK" w:cs="TH SarabunPSK"/>
                <w:sz w:val="32"/>
                <w:szCs w:val="32"/>
              </w:rPr>
            </w:pPr>
            <w:r>
              <w:rPr>
                <w:rFonts w:ascii="TH SarabunPSK" w:hAnsi="TH SarabunPSK" w:cs="TH SarabunPSK"/>
                <w:sz w:val="32"/>
                <w:szCs w:val="32"/>
              </w:rPr>
              <w:t xml:space="preserve">(A/B) X 100 </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cs/>
              </w:rPr>
            </w:pPr>
            <w:r w:rsidRPr="00D158CA">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color w:val="000000" w:themeColor="text1"/>
                <w:sz w:val="32"/>
                <w:szCs w:val="32"/>
                <w:cs/>
              </w:rPr>
            </w:pPr>
            <w:r w:rsidRPr="000A5F62">
              <w:rPr>
                <w:rFonts w:ascii="TH SarabunPSK" w:hAnsi="TH SarabunPSK" w:cs="TH SarabunPSK"/>
                <w:color w:val="000000" w:themeColor="text1"/>
                <w:sz w:val="32"/>
                <w:szCs w:val="32"/>
                <w:cs/>
              </w:rPr>
              <w:t>รายไตรมาส</w:t>
            </w:r>
          </w:p>
        </w:tc>
      </w:tr>
      <w:tr w:rsidR="007F6038" w:rsidRPr="000A5F62" w:rsidTr="007F60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F6038" w:rsidRPr="000A5F62" w:rsidRDefault="007F6038" w:rsidP="007F6038">
            <w:pPr>
              <w:spacing w:after="0" w:line="240" w:lineRule="auto"/>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 xml:space="preserve">เกณฑ์การประเมิน </w:t>
            </w:r>
          </w:p>
          <w:p w:rsidR="007F6038" w:rsidRPr="000A5F62" w:rsidRDefault="007F6038" w:rsidP="007F6038">
            <w:pPr>
              <w:spacing w:after="0" w:line="240" w:lineRule="auto"/>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ปี 2560</w:t>
            </w:r>
            <w:r w:rsidRPr="000A5F62">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73E6F" w:rsidRPr="000A5F62" w:rsidTr="007F6038">
              <w:trPr>
                <w:jc w:val="center"/>
              </w:trPr>
              <w:tc>
                <w:tcPr>
                  <w:tcW w:w="201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3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6 เดือน</w:t>
                  </w:r>
                </w:p>
              </w:tc>
              <w:tc>
                <w:tcPr>
                  <w:tcW w:w="1985"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9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12 เดือน</w:t>
                  </w:r>
                </w:p>
              </w:tc>
            </w:tr>
            <w:tr w:rsidR="00B73E6F" w:rsidRPr="000A5F62" w:rsidTr="007F6038">
              <w:trPr>
                <w:jc w:val="center"/>
              </w:trPr>
              <w:tc>
                <w:tcPr>
                  <w:tcW w:w="2014" w:type="dxa"/>
                </w:tcPr>
                <w:p w:rsidR="00B73E6F" w:rsidRPr="00B076A4" w:rsidRDefault="00B73E6F" w:rsidP="007F6038">
                  <w:pPr>
                    <w:pStyle w:val="Normal1"/>
                    <w:jc w:val="center"/>
                    <w:rPr>
                      <w:rFonts w:ascii="TH SarabunPSK" w:hAnsi="TH SarabunPSK" w:cs="TH SarabunPSK"/>
                      <w:sz w:val="32"/>
                      <w:szCs w:val="32"/>
                    </w:rPr>
                  </w:pPr>
                  <w:r w:rsidRPr="00B076A4">
                    <w:rPr>
                      <w:rFonts w:ascii="TH SarabunPSK" w:hAnsi="TH SarabunPSK" w:cs="TH SarabunPSK"/>
                      <w:sz w:val="32"/>
                      <w:szCs w:val="32"/>
                      <w:cs/>
                    </w:rPr>
                    <w:t>10</w:t>
                  </w:r>
                </w:p>
              </w:tc>
              <w:tc>
                <w:tcPr>
                  <w:tcW w:w="1984" w:type="dxa"/>
                </w:tcPr>
                <w:p w:rsidR="00B73E6F" w:rsidRPr="00B076A4" w:rsidRDefault="00B73E6F" w:rsidP="007F6038">
                  <w:pPr>
                    <w:pStyle w:val="Normal1"/>
                    <w:jc w:val="center"/>
                    <w:rPr>
                      <w:rFonts w:ascii="TH SarabunPSK" w:hAnsi="TH SarabunPSK" w:cs="TH SarabunPSK"/>
                      <w:sz w:val="32"/>
                      <w:szCs w:val="32"/>
                    </w:rPr>
                  </w:pPr>
                  <w:r w:rsidRPr="00B076A4">
                    <w:rPr>
                      <w:rFonts w:ascii="TH SarabunPSK" w:hAnsi="TH SarabunPSK" w:cs="TH SarabunPSK"/>
                      <w:sz w:val="32"/>
                      <w:szCs w:val="32"/>
                      <w:cs/>
                    </w:rPr>
                    <w:t>20</w:t>
                  </w:r>
                </w:p>
              </w:tc>
              <w:tc>
                <w:tcPr>
                  <w:tcW w:w="1985" w:type="dxa"/>
                </w:tcPr>
                <w:p w:rsidR="00B73E6F" w:rsidRPr="00B076A4" w:rsidRDefault="00B73E6F" w:rsidP="007F6038">
                  <w:pPr>
                    <w:pStyle w:val="Normal1"/>
                    <w:jc w:val="center"/>
                    <w:rPr>
                      <w:rFonts w:ascii="TH SarabunPSK" w:hAnsi="TH SarabunPSK" w:cs="TH SarabunPSK"/>
                      <w:sz w:val="32"/>
                      <w:szCs w:val="32"/>
                    </w:rPr>
                  </w:pPr>
                  <w:r w:rsidRPr="00B076A4">
                    <w:rPr>
                      <w:rFonts w:ascii="TH SarabunPSK" w:hAnsi="TH SarabunPSK" w:cs="TH SarabunPSK"/>
                      <w:sz w:val="32"/>
                      <w:szCs w:val="32"/>
                      <w:cs/>
                    </w:rPr>
                    <w:t>30</w:t>
                  </w:r>
                </w:p>
              </w:tc>
              <w:tc>
                <w:tcPr>
                  <w:tcW w:w="1984" w:type="dxa"/>
                </w:tcPr>
                <w:p w:rsidR="00B73E6F" w:rsidRPr="00B076A4" w:rsidRDefault="00B73E6F" w:rsidP="007F6038">
                  <w:pPr>
                    <w:pStyle w:val="Normal1"/>
                    <w:jc w:val="center"/>
                    <w:rPr>
                      <w:rFonts w:ascii="TH SarabunPSK" w:hAnsi="TH SarabunPSK" w:cs="TH SarabunPSK"/>
                      <w:sz w:val="32"/>
                      <w:szCs w:val="32"/>
                    </w:rPr>
                  </w:pPr>
                  <w:r w:rsidRPr="00B076A4">
                    <w:rPr>
                      <w:rFonts w:ascii="TH SarabunPSK" w:hAnsi="TH SarabunPSK" w:cs="TH SarabunPSK"/>
                      <w:sz w:val="32"/>
                      <w:szCs w:val="32"/>
                      <w:cs/>
                    </w:rPr>
                    <w:t>50</w:t>
                  </w:r>
                </w:p>
              </w:tc>
            </w:tr>
          </w:tbl>
          <w:p w:rsidR="007F6038" w:rsidRPr="000A5F62" w:rsidRDefault="007F6038" w:rsidP="007F6038">
            <w:pPr>
              <w:spacing w:after="0" w:line="240" w:lineRule="auto"/>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ปี 2561</w:t>
            </w:r>
            <w:r w:rsidRPr="000A5F62">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73E6F" w:rsidRPr="000A5F62" w:rsidTr="007F6038">
              <w:trPr>
                <w:jc w:val="center"/>
              </w:trPr>
              <w:tc>
                <w:tcPr>
                  <w:tcW w:w="201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3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6 เดือน</w:t>
                  </w:r>
                </w:p>
              </w:tc>
              <w:tc>
                <w:tcPr>
                  <w:tcW w:w="1985"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9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12 เดือน</w:t>
                  </w:r>
                </w:p>
              </w:tc>
            </w:tr>
            <w:tr w:rsidR="00B73E6F" w:rsidRPr="000A5F62" w:rsidTr="007F6038">
              <w:trPr>
                <w:jc w:val="center"/>
              </w:trPr>
              <w:tc>
                <w:tcPr>
                  <w:tcW w:w="201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10</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20</w:t>
                  </w:r>
                </w:p>
              </w:tc>
              <w:tc>
                <w:tcPr>
                  <w:tcW w:w="1985"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30</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55</w:t>
                  </w:r>
                </w:p>
              </w:tc>
            </w:tr>
          </w:tbl>
          <w:p w:rsidR="007F6038" w:rsidRPr="000A5F62" w:rsidRDefault="007F6038" w:rsidP="007F6038">
            <w:pPr>
              <w:spacing w:after="0" w:line="240" w:lineRule="auto"/>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 xml:space="preserve">ปี 2562 </w:t>
            </w:r>
            <w:r w:rsidRPr="000A5F62">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73E6F" w:rsidRPr="000A5F62" w:rsidTr="007F6038">
              <w:trPr>
                <w:jc w:val="center"/>
              </w:trPr>
              <w:tc>
                <w:tcPr>
                  <w:tcW w:w="201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3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6 เดือน</w:t>
                  </w:r>
                </w:p>
              </w:tc>
              <w:tc>
                <w:tcPr>
                  <w:tcW w:w="1985"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9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12 เดือน</w:t>
                  </w:r>
                </w:p>
              </w:tc>
            </w:tr>
            <w:tr w:rsidR="00B73E6F" w:rsidRPr="000A5F62" w:rsidTr="007F6038">
              <w:trPr>
                <w:jc w:val="center"/>
              </w:trPr>
              <w:tc>
                <w:tcPr>
                  <w:tcW w:w="201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10</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20</w:t>
                  </w:r>
                </w:p>
              </w:tc>
              <w:tc>
                <w:tcPr>
                  <w:tcW w:w="1985"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30</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60</w:t>
                  </w:r>
                </w:p>
              </w:tc>
            </w:tr>
          </w:tbl>
          <w:p w:rsidR="007F6038" w:rsidRPr="000A5F62" w:rsidRDefault="007F6038" w:rsidP="007F6038">
            <w:pPr>
              <w:spacing w:after="0" w:line="240" w:lineRule="auto"/>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 xml:space="preserve">ปี 2563 </w:t>
            </w:r>
            <w:r w:rsidRPr="000A5F62">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73E6F" w:rsidRPr="000A5F62" w:rsidTr="007F6038">
              <w:trPr>
                <w:jc w:val="center"/>
              </w:trPr>
              <w:tc>
                <w:tcPr>
                  <w:tcW w:w="201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3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6 เดือน</w:t>
                  </w:r>
                </w:p>
              </w:tc>
              <w:tc>
                <w:tcPr>
                  <w:tcW w:w="1985"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9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12 เดือน</w:t>
                  </w:r>
                </w:p>
              </w:tc>
            </w:tr>
            <w:tr w:rsidR="00B73E6F" w:rsidRPr="000A5F62" w:rsidTr="007F6038">
              <w:trPr>
                <w:jc w:val="center"/>
              </w:trPr>
              <w:tc>
                <w:tcPr>
                  <w:tcW w:w="201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10</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20</w:t>
                  </w:r>
                </w:p>
              </w:tc>
              <w:tc>
                <w:tcPr>
                  <w:tcW w:w="1985"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35</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65</w:t>
                  </w:r>
                </w:p>
              </w:tc>
            </w:tr>
          </w:tbl>
          <w:p w:rsidR="007F6038" w:rsidRPr="000A5F62" w:rsidRDefault="007F6038" w:rsidP="007F6038">
            <w:pPr>
              <w:spacing w:after="0" w:line="240" w:lineRule="auto"/>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 xml:space="preserve">ปี 2564 </w:t>
            </w:r>
            <w:r w:rsidRPr="000A5F62">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B73E6F" w:rsidRPr="000A5F62" w:rsidTr="007F6038">
              <w:trPr>
                <w:jc w:val="center"/>
              </w:trPr>
              <w:tc>
                <w:tcPr>
                  <w:tcW w:w="201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3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6 เดือน</w:t>
                  </w:r>
                </w:p>
              </w:tc>
              <w:tc>
                <w:tcPr>
                  <w:tcW w:w="1985"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9 เดือน</w:t>
                  </w:r>
                </w:p>
              </w:tc>
              <w:tc>
                <w:tcPr>
                  <w:tcW w:w="1984" w:type="dxa"/>
                </w:tcPr>
                <w:p w:rsidR="00B73E6F" w:rsidRPr="000A5F62" w:rsidRDefault="00B73E6F" w:rsidP="007F6038">
                  <w:pPr>
                    <w:spacing w:after="0" w:line="240" w:lineRule="auto"/>
                    <w:jc w:val="center"/>
                    <w:rPr>
                      <w:rFonts w:ascii="TH SarabunPSK" w:hAnsi="TH SarabunPSK" w:cs="TH SarabunPSK"/>
                      <w:b/>
                      <w:bCs/>
                      <w:color w:val="000000" w:themeColor="text1"/>
                      <w:sz w:val="32"/>
                      <w:szCs w:val="32"/>
                    </w:rPr>
                  </w:pPr>
                  <w:r w:rsidRPr="000A5F62">
                    <w:rPr>
                      <w:rFonts w:ascii="TH SarabunPSK" w:hAnsi="TH SarabunPSK" w:cs="TH SarabunPSK"/>
                      <w:b/>
                      <w:bCs/>
                      <w:color w:val="000000" w:themeColor="text1"/>
                      <w:sz w:val="32"/>
                      <w:szCs w:val="32"/>
                      <w:cs/>
                    </w:rPr>
                    <w:t>รอบ 12 เดือน</w:t>
                  </w:r>
                </w:p>
              </w:tc>
            </w:tr>
            <w:tr w:rsidR="00B73E6F" w:rsidRPr="000A5F62" w:rsidTr="007F6038">
              <w:trPr>
                <w:jc w:val="center"/>
              </w:trPr>
              <w:tc>
                <w:tcPr>
                  <w:tcW w:w="201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10</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20</w:t>
                  </w:r>
                </w:p>
              </w:tc>
              <w:tc>
                <w:tcPr>
                  <w:tcW w:w="1985"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35</w:t>
                  </w:r>
                </w:p>
              </w:tc>
              <w:tc>
                <w:tcPr>
                  <w:tcW w:w="1984" w:type="dxa"/>
                </w:tcPr>
                <w:p w:rsidR="00B73E6F" w:rsidRPr="006D666B" w:rsidRDefault="00B73E6F"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70</w:t>
                  </w:r>
                </w:p>
              </w:tc>
            </w:tr>
          </w:tbl>
          <w:p w:rsidR="007F6038" w:rsidRPr="000A5F62" w:rsidRDefault="007F6038" w:rsidP="007F6038">
            <w:pPr>
              <w:spacing w:after="0" w:line="240" w:lineRule="auto"/>
              <w:rPr>
                <w:rFonts w:ascii="TH SarabunPSK" w:hAnsi="TH SarabunPSK" w:cs="TH SarabunPSK"/>
                <w:b/>
                <w:bCs/>
                <w:color w:val="000000" w:themeColor="text1"/>
                <w:sz w:val="32"/>
                <w:szCs w:val="32"/>
              </w:rPr>
            </w:pP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152B5F" w:rsidRDefault="007F6038" w:rsidP="007F6038">
            <w:pPr>
              <w:spacing w:after="0" w:line="240" w:lineRule="auto"/>
              <w:rPr>
                <w:rFonts w:ascii="TH SarabunPSK" w:hAnsi="TH SarabunPSK" w:cs="TH SarabunPSK"/>
                <w:b/>
                <w:bCs/>
                <w:color w:val="000000" w:themeColor="text1"/>
                <w:sz w:val="32"/>
                <w:szCs w:val="32"/>
                <w:cs/>
              </w:rPr>
            </w:pPr>
            <w:r w:rsidRPr="00152B5F">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F6038" w:rsidRPr="00152B5F" w:rsidRDefault="007F6038" w:rsidP="007F6038">
            <w:pPr>
              <w:spacing w:after="0"/>
              <w:rPr>
                <w:rFonts w:ascii="TH SarabunPSK" w:hAnsi="TH SarabunPSK" w:cs="TH SarabunPSK"/>
                <w:sz w:val="32"/>
                <w:szCs w:val="32"/>
                <w:cs/>
              </w:rPr>
            </w:pPr>
            <w:r w:rsidRPr="00152B5F">
              <w:rPr>
                <w:rFonts w:ascii="TH SarabunPSK" w:hAnsi="TH SarabunPSK" w:cs="TH SarabunPSK"/>
                <w:sz w:val="32"/>
                <w:szCs w:val="32"/>
                <w:cs/>
              </w:rPr>
              <w:t>1.</w:t>
            </w:r>
            <w:r w:rsidRPr="00152B5F">
              <w:rPr>
                <w:rFonts w:ascii="TH SarabunPSK" w:hAnsi="TH SarabunPSK" w:cs="TH SarabunPSK"/>
                <w:sz w:val="32"/>
                <w:szCs w:val="32"/>
              </w:rPr>
              <w:t xml:space="preserve"> </w:t>
            </w:r>
            <w:r w:rsidRPr="00152B5F">
              <w:rPr>
                <w:rFonts w:ascii="TH SarabunPSK" w:hAnsi="TH SarabunPSK" w:cs="TH SarabunPSK"/>
                <w:sz w:val="32"/>
                <w:szCs w:val="32"/>
                <w:cs/>
              </w:rPr>
              <w:t>มีการประเมินตนเอง (</w:t>
            </w:r>
            <w:r w:rsidRPr="00152B5F">
              <w:rPr>
                <w:rFonts w:ascii="TH SarabunPSK" w:hAnsi="TH SarabunPSK" w:cs="TH SarabunPSK"/>
                <w:sz w:val="32"/>
                <w:szCs w:val="32"/>
              </w:rPr>
              <w:t xml:space="preserve">self-Assessment) </w:t>
            </w:r>
            <w:r w:rsidRPr="00152B5F">
              <w:rPr>
                <w:rFonts w:ascii="TH SarabunPSK" w:hAnsi="TH SarabunPSK" w:cs="TH SarabunPSK"/>
                <w:sz w:val="32"/>
                <w:szCs w:val="32"/>
                <w:cs/>
              </w:rPr>
              <w:t>โดย อสค. ประเมินครอบครัวตนเอง</w:t>
            </w:r>
          </w:p>
          <w:p w:rsidR="007F6038" w:rsidRPr="00152B5F" w:rsidRDefault="007F6038" w:rsidP="007F6038">
            <w:pPr>
              <w:spacing w:after="0"/>
              <w:rPr>
                <w:rFonts w:ascii="TH SarabunPSK" w:hAnsi="TH SarabunPSK" w:cs="TH SarabunPSK"/>
                <w:sz w:val="32"/>
                <w:szCs w:val="32"/>
              </w:rPr>
            </w:pPr>
            <w:r w:rsidRPr="00152B5F">
              <w:rPr>
                <w:rFonts w:ascii="TH SarabunPSK" w:hAnsi="TH SarabunPSK" w:cs="TH SarabunPSK"/>
                <w:sz w:val="32"/>
                <w:szCs w:val="32"/>
                <w:cs/>
              </w:rPr>
              <w:t>2. การสุ่มประเมินตามลำดับชั้น ตั้งแต่โรงพยาบาลส่งเสริมสุขภาพตำบลขึ้นไป</w:t>
            </w:r>
          </w:p>
          <w:p w:rsidR="007F6038" w:rsidRPr="00152B5F" w:rsidRDefault="007F6038" w:rsidP="007F6038">
            <w:pPr>
              <w:spacing w:after="0" w:line="240" w:lineRule="auto"/>
              <w:jc w:val="thaiDistribute"/>
              <w:rPr>
                <w:rFonts w:ascii="TH SarabunPSK" w:hAnsi="TH SarabunPSK" w:cs="TH SarabunPSK"/>
                <w:color w:val="000000" w:themeColor="text1"/>
                <w:sz w:val="32"/>
                <w:szCs w:val="32"/>
                <w:cs/>
              </w:rPr>
            </w:pPr>
            <w:r w:rsidRPr="00152B5F">
              <w:rPr>
                <w:rFonts w:ascii="TH SarabunPSK" w:hAnsi="TH SarabunPSK" w:cs="TH SarabunPSK"/>
                <w:sz w:val="32"/>
                <w:szCs w:val="32"/>
              </w:rPr>
              <w:t xml:space="preserve">3. </w:t>
            </w:r>
            <w:r w:rsidRPr="00152B5F">
              <w:rPr>
                <w:rFonts w:ascii="TH SarabunPSK" w:hAnsi="TH SarabunPSK" w:cs="TH SarabunPSK"/>
                <w:sz w:val="32"/>
                <w:szCs w:val="32"/>
                <w:cs/>
              </w:rPr>
              <w:t>การประเมินคุณภาพ อสค.</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cs/>
              </w:rPr>
            </w:pPr>
            <w:r w:rsidRPr="00D158CA">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F6038" w:rsidRPr="00152B5F" w:rsidRDefault="007F6038" w:rsidP="007F6038">
            <w:pPr>
              <w:spacing w:after="0" w:line="240" w:lineRule="auto"/>
              <w:rPr>
                <w:rFonts w:ascii="TH SarabunPSK" w:hAnsi="TH SarabunPSK" w:cs="TH SarabunPSK"/>
                <w:color w:val="000000" w:themeColor="text1"/>
                <w:sz w:val="32"/>
                <w:szCs w:val="32"/>
              </w:rPr>
            </w:pPr>
            <w:r w:rsidRPr="00152B5F">
              <w:rPr>
                <w:rFonts w:ascii="TH SarabunPSK" w:hAnsi="TH SarabunPSK" w:cs="TH SarabunPSK"/>
                <w:color w:val="000000" w:themeColor="text1"/>
                <w:sz w:val="32"/>
                <w:szCs w:val="32"/>
                <w:cs/>
              </w:rPr>
              <w:t>1. แนวทางการดำเนินงานอาสาสมัครประจำครอบครัว (อสค.)</w:t>
            </w:r>
          </w:p>
          <w:p w:rsidR="007F6038" w:rsidRPr="00152B5F" w:rsidRDefault="007F6038" w:rsidP="007F6038">
            <w:pPr>
              <w:spacing w:after="0" w:line="240" w:lineRule="auto"/>
              <w:rPr>
                <w:rFonts w:ascii="TH SarabunPSK" w:hAnsi="TH SarabunPSK" w:cs="TH SarabunPSK"/>
                <w:color w:val="000000" w:themeColor="text1"/>
                <w:sz w:val="32"/>
                <w:szCs w:val="32"/>
              </w:rPr>
            </w:pPr>
            <w:r w:rsidRPr="00152B5F">
              <w:rPr>
                <w:rFonts w:ascii="TH SarabunPSK" w:hAnsi="TH SarabunPSK" w:cs="TH SarabunPSK"/>
                <w:color w:val="000000" w:themeColor="text1"/>
                <w:sz w:val="32"/>
                <w:szCs w:val="32"/>
                <w:cs/>
              </w:rPr>
              <w:t>2. หลักสูตร อสค.</w:t>
            </w:r>
          </w:p>
          <w:p w:rsidR="007F6038" w:rsidRPr="00152B5F" w:rsidRDefault="007F6038" w:rsidP="007F6038">
            <w:pPr>
              <w:spacing w:after="0" w:line="240" w:lineRule="auto"/>
              <w:rPr>
                <w:rFonts w:ascii="TH SarabunPSK" w:hAnsi="TH SarabunPSK" w:cs="TH SarabunPSK"/>
                <w:color w:val="000000" w:themeColor="text1"/>
                <w:sz w:val="32"/>
                <w:szCs w:val="32"/>
              </w:rPr>
            </w:pPr>
            <w:r w:rsidRPr="00152B5F">
              <w:rPr>
                <w:rFonts w:ascii="TH SarabunPSK" w:hAnsi="TH SarabunPSK" w:cs="TH SarabunPSK"/>
                <w:color w:val="000000" w:themeColor="text1"/>
                <w:sz w:val="32"/>
                <w:szCs w:val="32"/>
                <w:cs/>
              </w:rPr>
              <w:t xml:space="preserve">3. คู่มือ อสค. </w:t>
            </w:r>
          </w:p>
          <w:p w:rsidR="007F6038" w:rsidRPr="00152B5F" w:rsidRDefault="007F6038" w:rsidP="007F6038">
            <w:pPr>
              <w:spacing w:after="0" w:line="240" w:lineRule="auto"/>
              <w:rPr>
                <w:rFonts w:ascii="TH SarabunPSK" w:hAnsi="TH SarabunPSK" w:cs="TH SarabunPSK"/>
                <w:color w:val="000000" w:themeColor="text1"/>
                <w:sz w:val="32"/>
                <w:szCs w:val="32"/>
              </w:rPr>
            </w:pPr>
            <w:r w:rsidRPr="00152B5F">
              <w:rPr>
                <w:rFonts w:ascii="TH SarabunPSK" w:hAnsi="TH SarabunPSK" w:cs="TH SarabunPSK"/>
                <w:color w:val="000000" w:themeColor="text1"/>
                <w:sz w:val="32"/>
                <w:szCs w:val="32"/>
                <w:cs/>
              </w:rPr>
              <w:t>4. ประกาศนียบัตร อสค.</w:t>
            </w:r>
          </w:p>
          <w:p w:rsidR="007F6038" w:rsidRPr="00152B5F" w:rsidRDefault="007F6038" w:rsidP="007F6038">
            <w:pPr>
              <w:spacing w:after="0" w:line="240" w:lineRule="auto"/>
              <w:rPr>
                <w:rFonts w:ascii="TH SarabunPSK" w:hAnsi="TH SarabunPSK" w:cs="TH SarabunPSK"/>
                <w:color w:val="000000" w:themeColor="text1"/>
                <w:sz w:val="32"/>
                <w:szCs w:val="32"/>
              </w:rPr>
            </w:pPr>
            <w:r w:rsidRPr="00152B5F">
              <w:rPr>
                <w:rFonts w:ascii="TH SarabunPSK" w:hAnsi="TH SarabunPSK" w:cs="TH SarabunPSK"/>
                <w:color w:val="000000" w:themeColor="text1"/>
                <w:sz w:val="32"/>
                <w:szCs w:val="32"/>
                <w:cs/>
              </w:rPr>
              <w:t>5. บัตรประจำตัว</w:t>
            </w:r>
          </w:p>
          <w:p w:rsidR="007F6038" w:rsidRPr="00152B5F" w:rsidRDefault="007F6038" w:rsidP="007F6038">
            <w:pPr>
              <w:spacing w:after="0" w:line="240" w:lineRule="auto"/>
              <w:rPr>
                <w:rFonts w:ascii="TH SarabunPSK" w:hAnsi="TH SarabunPSK" w:cs="TH SarabunPSK"/>
                <w:color w:val="000000" w:themeColor="text1"/>
                <w:sz w:val="32"/>
                <w:szCs w:val="32"/>
              </w:rPr>
            </w:pPr>
            <w:r w:rsidRPr="00152B5F">
              <w:rPr>
                <w:rFonts w:ascii="TH SarabunPSK" w:hAnsi="TH SarabunPSK" w:cs="TH SarabunPSK"/>
                <w:color w:val="000000" w:themeColor="text1"/>
                <w:sz w:val="32"/>
                <w:szCs w:val="32"/>
                <w:cs/>
              </w:rPr>
              <w:t>6. แบบบันทึกการขึ้นทะเบียน อสค.</w:t>
            </w:r>
          </w:p>
          <w:p w:rsidR="007F6038" w:rsidRPr="008A0FDE" w:rsidRDefault="007F6038" w:rsidP="007F6038">
            <w:pPr>
              <w:spacing w:after="0" w:line="240" w:lineRule="auto"/>
              <w:rPr>
                <w:rFonts w:ascii="TH SarabunPSK" w:hAnsi="TH SarabunPSK" w:cs="TH SarabunPSK"/>
                <w:color w:val="000000" w:themeColor="text1"/>
                <w:sz w:val="32"/>
                <w:szCs w:val="32"/>
                <w:cs/>
              </w:rPr>
            </w:pPr>
            <w:r w:rsidRPr="00152B5F">
              <w:rPr>
                <w:rFonts w:ascii="TH SarabunPSK" w:hAnsi="TH SarabunPSK" w:cs="TH SarabunPSK"/>
                <w:color w:val="000000" w:themeColor="text1"/>
                <w:sz w:val="32"/>
                <w:szCs w:val="32"/>
                <w:cs/>
              </w:rPr>
              <w:t>7. แบบรายงานผลการดำเนินงาน อสค. ระดับจังหวัด</w:t>
            </w:r>
          </w:p>
        </w:tc>
      </w:tr>
    </w:tbl>
    <w:p w:rsidR="007F6038" w:rsidRPr="00BE1E5B"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7F6038" w:rsidRPr="00152B5F" w:rsidTr="007F6038">
        <w:trPr>
          <w:trHeight w:val="1069"/>
        </w:trPr>
        <w:tc>
          <w:tcPr>
            <w:tcW w:w="2694" w:type="dxa"/>
            <w:tcBorders>
              <w:top w:val="single" w:sz="4" w:space="0" w:color="auto"/>
              <w:left w:val="single" w:sz="4" w:space="0" w:color="auto"/>
              <w:bottom w:val="single" w:sz="4" w:space="0" w:color="auto"/>
              <w:right w:val="single" w:sz="4" w:space="0" w:color="auto"/>
            </w:tcBorders>
          </w:tcPr>
          <w:p w:rsidR="007F6038" w:rsidRPr="00152B5F" w:rsidRDefault="007F6038" w:rsidP="007F6038">
            <w:pPr>
              <w:spacing w:after="0" w:line="240" w:lineRule="auto"/>
              <w:rPr>
                <w:rFonts w:ascii="TH SarabunPSK" w:hAnsi="TH SarabunPSK" w:cs="TH SarabunPSK"/>
                <w:b/>
                <w:bCs/>
                <w:color w:val="000000" w:themeColor="text1"/>
                <w:sz w:val="32"/>
                <w:szCs w:val="32"/>
                <w:cs/>
              </w:rPr>
            </w:pPr>
            <w:r w:rsidRPr="00152B5F">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4"/>
              <w:gridCol w:w="851"/>
              <w:gridCol w:w="1701"/>
              <w:gridCol w:w="1275"/>
              <w:gridCol w:w="1055"/>
            </w:tblGrid>
            <w:tr w:rsidR="007F6038" w:rsidRPr="00152B5F" w:rsidTr="007F6038">
              <w:trPr>
                <w:jc w:val="center"/>
              </w:trPr>
              <w:tc>
                <w:tcPr>
                  <w:tcW w:w="2614" w:type="dxa"/>
                  <w:vMerge w:val="restart"/>
                </w:tcPr>
                <w:p w:rsidR="007F6038" w:rsidRPr="00152B5F" w:rsidRDefault="007F6038" w:rsidP="007F6038">
                  <w:pPr>
                    <w:spacing w:after="0" w:line="240" w:lineRule="auto"/>
                    <w:jc w:val="center"/>
                    <w:rPr>
                      <w:rFonts w:ascii="TH SarabunPSK" w:hAnsi="TH SarabunPSK" w:cs="TH SarabunPSK"/>
                      <w:b/>
                      <w:bCs/>
                      <w:color w:val="000000" w:themeColor="text1"/>
                      <w:sz w:val="32"/>
                      <w:szCs w:val="32"/>
                    </w:rPr>
                  </w:pPr>
                  <w:r w:rsidRPr="00152B5F">
                    <w:rPr>
                      <w:rFonts w:ascii="TH SarabunPSK" w:hAnsi="TH SarabunPSK" w:cs="TH SarabunPSK"/>
                      <w:b/>
                      <w:bCs/>
                      <w:color w:val="000000" w:themeColor="text1"/>
                      <w:sz w:val="32"/>
                      <w:szCs w:val="32"/>
                    </w:rPr>
                    <w:t>Baseline data</w:t>
                  </w:r>
                </w:p>
              </w:tc>
              <w:tc>
                <w:tcPr>
                  <w:tcW w:w="851" w:type="dxa"/>
                  <w:vMerge w:val="restart"/>
                </w:tcPr>
                <w:p w:rsidR="007F6038" w:rsidRPr="00152B5F" w:rsidRDefault="007F6038" w:rsidP="007F6038">
                  <w:pPr>
                    <w:spacing w:after="0" w:line="240" w:lineRule="auto"/>
                    <w:jc w:val="center"/>
                    <w:rPr>
                      <w:rFonts w:ascii="TH SarabunPSK" w:hAnsi="TH SarabunPSK" w:cs="TH SarabunPSK"/>
                      <w:b/>
                      <w:bCs/>
                      <w:color w:val="000000" w:themeColor="text1"/>
                      <w:sz w:val="32"/>
                      <w:szCs w:val="32"/>
                      <w:cs/>
                    </w:rPr>
                  </w:pPr>
                  <w:r w:rsidRPr="00152B5F">
                    <w:rPr>
                      <w:rFonts w:ascii="TH SarabunPSK" w:hAnsi="TH SarabunPSK" w:cs="TH SarabunPSK"/>
                      <w:b/>
                      <w:bCs/>
                      <w:color w:val="000000" w:themeColor="text1"/>
                      <w:sz w:val="32"/>
                      <w:szCs w:val="32"/>
                      <w:cs/>
                    </w:rPr>
                    <w:t>หน่วยวัด</w:t>
                  </w:r>
                </w:p>
              </w:tc>
              <w:tc>
                <w:tcPr>
                  <w:tcW w:w="4031" w:type="dxa"/>
                  <w:gridSpan w:val="3"/>
                </w:tcPr>
                <w:p w:rsidR="007F6038" w:rsidRPr="00152B5F" w:rsidRDefault="007F6038" w:rsidP="007F6038">
                  <w:pPr>
                    <w:spacing w:after="0" w:line="240" w:lineRule="auto"/>
                    <w:rPr>
                      <w:rFonts w:ascii="TH SarabunPSK" w:hAnsi="TH SarabunPSK" w:cs="TH SarabunPSK"/>
                      <w:b/>
                      <w:bCs/>
                      <w:color w:val="000000" w:themeColor="text1"/>
                      <w:sz w:val="32"/>
                      <w:szCs w:val="32"/>
                    </w:rPr>
                  </w:pPr>
                  <w:r w:rsidRPr="00152B5F">
                    <w:rPr>
                      <w:rFonts w:ascii="TH SarabunPSK" w:hAnsi="TH SarabunPSK" w:cs="TH SarabunPSK"/>
                      <w:b/>
                      <w:bCs/>
                      <w:color w:val="000000" w:themeColor="text1"/>
                      <w:sz w:val="32"/>
                      <w:szCs w:val="32"/>
                      <w:cs/>
                    </w:rPr>
                    <w:t>ผลการดำเนินงานในรอบปีงบประมาณ พ.ศ.</w:t>
                  </w:r>
                </w:p>
              </w:tc>
            </w:tr>
            <w:tr w:rsidR="007F6038" w:rsidRPr="00152B5F" w:rsidTr="007F6038">
              <w:trPr>
                <w:jc w:val="center"/>
              </w:trPr>
              <w:tc>
                <w:tcPr>
                  <w:tcW w:w="2614" w:type="dxa"/>
                  <w:vMerge/>
                </w:tcPr>
                <w:p w:rsidR="007F6038" w:rsidRPr="00152B5F" w:rsidRDefault="007F6038" w:rsidP="007F6038">
                  <w:pPr>
                    <w:spacing w:after="0" w:line="240" w:lineRule="auto"/>
                    <w:jc w:val="center"/>
                    <w:rPr>
                      <w:rFonts w:ascii="TH SarabunPSK" w:hAnsi="TH SarabunPSK" w:cs="TH SarabunPSK"/>
                      <w:b/>
                      <w:bCs/>
                      <w:color w:val="000000" w:themeColor="text1"/>
                      <w:sz w:val="32"/>
                      <w:szCs w:val="32"/>
                    </w:rPr>
                  </w:pPr>
                </w:p>
              </w:tc>
              <w:tc>
                <w:tcPr>
                  <w:tcW w:w="851" w:type="dxa"/>
                  <w:vMerge/>
                </w:tcPr>
                <w:p w:rsidR="007F6038" w:rsidRPr="00152B5F" w:rsidRDefault="007F6038" w:rsidP="007F6038">
                  <w:pPr>
                    <w:spacing w:after="0" w:line="240" w:lineRule="auto"/>
                    <w:jc w:val="center"/>
                    <w:rPr>
                      <w:rFonts w:ascii="TH SarabunPSK" w:hAnsi="TH SarabunPSK" w:cs="TH SarabunPSK"/>
                      <w:b/>
                      <w:bCs/>
                      <w:color w:val="000000" w:themeColor="text1"/>
                      <w:sz w:val="32"/>
                      <w:szCs w:val="32"/>
                    </w:rPr>
                  </w:pPr>
                </w:p>
              </w:tc>
              <w:tc>
                <w:tcPr>
                  <w:tcW w:w="1701" w:type="dxa"/>
                </w:tcPr>
                <w:p w:rsidR="007F6038" w:rsidRPr="00152B5F" w:rsidRDefault="007F6038" w:rsidP="007F6038">
                  <w:pPr>
                    <w:spacing w:after="0" w:line="240" w:lineRule="auto"/>
                    <w:jc w:val="center"/>
                    <w:rPr>
                      <w:rFonts w:ascii="TH SarabunPSK" w:hAnsi="TH SarabunPSK" w:cs="TH SarabunPSK"/>
                      <w:b/>
                      <w:bCs/>
                      <w:color w:val="000000" w:themeColor="text1"/>
                      <w:sz w:val="32"/>
                      <w:szCs w:val="32"/>
                    </w:rPr>
                  </w:pPr>
                  <w:r w:rsidRPr="00152B5F">
                    <w:rPr>
                      <w:rFonts w:ascii="TH SarabunPSK" w:hAnsi="TH SarabunPSK" w:cs="TH SarabunPSK"/>
                      <w:b/>
                      <w:bCs/>
                      <w:color w:val="000000" w:themeColor="text1"/>
                      <w:sz w:val="32"/>
                      <w:szCs w:val="32"/>
                      <w:cs/>
                    </w:rPr>
                    <w:t>2557</w:t>
                  </w:r>
                </w:p>
              </w:tc>
              <w:tc>
                <w:tcPr>
                  <w:tcW w:w="1275" w:type="dxa"/>
                </w:tcPr>
                <w:p w:rsidR="007F6038" w:rsidRPr="00152B5F" w:rsidRDefault="007F6038" w:rsidP="007F6038">
                  <w:pPr>
                    <w:spacing w:after="0" w:line="240" w:lineRule="auto"/>
                    <w:jc w:val="center"/>
                    <w:rPr>
                      <w:rFonts w:ascii="TH SarabunPSK" w:hAnsi="TH SarabunPSK" w:cs="TH SarabunPSK"/>
                      <w:b/>
                      <w:bCs/>
                      <w:color w:val="000000" w:themeColor="text1"/>
                      <w:sz w:val="32"/>
                      <w:szCs w:val="32"/>
                    </w:rPr>
                  </w:pPr>
                  <w:r w:rsidRPr="00152B5F">
                    <w:rPr>
                      <w:rFonts w:ascii="TH SarabunPSK" w:hAnsi="TH SarabunPSK" w:cs="TH SarabunPSK"/>
                      <w:b/>
                      <w:bCs/>
                      <w:color w:val="000000" w:themeColor="text1"/>
                      <w:sz w:val="32"/>
                      <w:szCs w:val="32"/>
                      <w:cs/>
                    </w:rPr>
                    <w:t>2558</w:t>
                  </w:r>
                </w:p>
              </w:tc>
              <w:tc>
                <w:tcPr>
                  <w:tcW w:w="1055" w:type="dxa"/>
                </w:tcPr>
                <w:p w:rsidR="007F6038" w:rsidRPr="00152B5F" w:rsidRDefault="007F6038" w:rsidP="007F6038">
                  <w:pPr>
                    <w:spacing w:after="0" w:line="240" w:lineRule="auto"/>
                    <w:jc w:val="center"/>
                    <w:rPr>
                      <w:rFonts w:ascii="TH SarabunPSK" w:hAnsi="TH SarabunPSK" w:cs="TH SarabunPSK"/>
                      <w:b/>
                      <w:bCs/>
                      <w:color w:val="000000" w:themeColor="text1"/>
                      <w:sz w:val="32"/>
                      <w:szCs w:val="32"/>
                    </w:rPr>
                  </w:pPr>
                  <w:r w:rsidRPr="00152B5F">
                    <w:rPr>
                      <w:rFonts w:ascii="TH SarabunPSK" w:hAnsi="TH SarabunPSK" w:cs="TH SarabunPSK"/>
                      <w:b/>
                      <w:bCs/>
                      <w:color w:val="000000" w:themeColor="text1"/>
                      <w:sz w:val="32"/>
                      <w:szCs w:val="32"/>
                      <w:cs/>
                    </w:rPr>
                    <w:t>2559</w:t>
                  </w:r>
                </w:p>
              </w:tc>
            </w:tr>
            <w:tr w:rsidR="007F6038" w:rsidRPr="00152B5F" w:rsidTr="007F6038">
              <w:trPr>
                <w:jc w:val="center"/>
              </w:trPr>
              <w:tc>
                <w:tcPr>
                  <w:tcW w:w="2614" w:type="dxa"/>
                </w:tcPr>
                <w:p w:rsidR="007F6038" w:rsidRPr="006D666B" w:rsidRDefault="007F6038" w:rsidP="007F6038">
                  <w:pPr>
                    <w:pStyle w:val="Normal1"/>
                    <w:rPr>
                      <w:rFonts w:ascii="TH SarabunPSK" w:hAnsi="TH SarabunPSK" w:cs="TH SarabunPSK"/>
                      <w:sz w:val="32"/>
                      <w:szCs w:val="32"/>
                    </w:rPr>
                  </w:pPr>
                  <w:r w:rsidRPr="006D666B">
                    <w:rPr>
                      <w:rFonts w:ascii="TH SarabunPSK" w:hAnsi="TH SarabunPSK" w:cs="TH SarabunPSK"/>
                      <w:sz w:val="32"/>
                      <w:szCs w:val="32"/>
                      <w:cs/>
                    </w:rPr>
                    <w:t>ร้อยละของครอบครัวที่มี</w:t>
                  </w:r>
                  <w:r w:rsidRPr="006D666B">
                    <w:rPr>
                      <w:rFonts w:ascii="TH SarabunPSK" w:hAnsi="TH SarabunPSK" w:cs="TH SarabunPSK"/>
                      <w:sz w:val="32"/>
                      <w:szCs w:val="32"/>
                      <w:cs/>
                    </w:rPr>
                    <w:lastRenderedPageBreak/>
                    <w:t>ศักยภาพในการดูแลสุขภาพตนเองได้ตามเกณฑ์ที่กำหนด</w:t>
                  </w:r>
                </w:p>
              </w:tc>
              <w:tc>
                <w:tcPr>
                  <w:tcW w:w="851" w:type="dxa"/>
                </w:tcPr>
                <w:p w:rsidR="007F6038" w:rsidRPr="006D666B" w:rsidRDefault="007F6038" w:rsidP="007F6038">
                  <w:pPr>
                    <w:pStyle w:val="Normal1"/>
                    <w:jc w:val="center"/>
                    <w:rPr>
                      <w:rFonts w:ascii="TH SarabunPSK" w:hAnsi="TH SarabunPSK" w:cs="TH SarabunPSK"/>
                      <w:sz w:val="32"/>
                      <w:szCs w:val="32"/>
                      <w:cs/>
                    </w:rPr>
                  </w:pPr>
                  <w:r w:rsidRPr="006D666B">
                    <w:rPr>
                      <w:rFonts w:ascii="TH SarabunPSK" w:hAnsi="TH SarabunPSK" w:cs="TH SarabunPSK"/>
                      <w:sz w:val="32"/>
                      <w:szCs w:val="32"/>
                      <w:cs/>
                    </w:rPr>
                    <w:lastRenderedPageBreak/>
                    <w:t>ร้อยละ</w:t>
                  </w:r>
                </w:p>
              </w:tc>
              <w:tc>
                <w:tcPr>
                  <w:tcW w:w="1701" w:type="dxa"/>
                </w:tcPr>
                <w:p w:rsidR="007F6038" w:rsidRPr="006D666B" w:rsidRDefault="007F6038"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w:t>
                  </w:r>
                </w:p>
              </w:tc>
              <w:tc>
                <w:tcPr>
                  <w:tcW w:w="1275" w:type="dxa"/>
                </w:tcPr>
                <w:p w:rsidR="007F6038" w:rsidRPr="006D666B" w:rsidRDefault="007F6038"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w:t>
                  </w:r>
                </w:p>
              </w:tc>
              <w:tc>
                <w:tcPr>
                  <w:tcW w:w="1055" w:type="dxa"/>
                </w:tcPr>
                <w:p w:rsidR="007F6038" w:rsidRPr="006D666B" w:rsidRDefault="007F6038" w:rsidP="007F6038">
                  <w:pPr>
                    <w:pStyle w:val="Normal1"/>
                    <w:jc w:val="center"/>
                    <w:rPr>
                      <w:rFonts w:ascii="TH SarabunPSK" w:hAnsi="TH SarabunPSK" w:cs="TH SarabunPSK"/>
                      <w:sz w:val="32"/>
                      <w:szCs w:val="32"/>
                    </w:rPr>
                  </w:pPr>
                  <w:r w:rsidRPr="006D666B">
                    <w:rPr>
                      <w:rFonts w:ascii="TH SarabunPSK" w:hAnsi="TH SarabunPSK" w:cs="TH SarabunPSK"/>
                      <w:sz w:val="32"/>
                      <w:szCs w:val="32"/>
                      <w:cs/>
                    </w:rPr>
                    <w:t>-</w:t>
                  </w:r>
                </w:p>
              </w:tc>
            </w:tr>
          </w:tbl>
          <w:p w:rsidR="007F6038" w:rsidRPr="00152B5F" w:rsidRDefault="007F6038" w:rsidP="007F6038">
            <w:pPr>
              <w:spacing w:after="0" w:line="240" w:lineRule="auto"/>
              <w:rPr>
                <w:rFonts w:ascii="TH SarabunPSK" w:hAnsi="TH SarabunPSK" w:cs="TH SarabunPSK"/>
                <w:color w:val="000000" w:themeColor="text1"/>
                <w:sz w:val="32"/>
                <w:szCs w:val="32"/>
              </w:rPr>
            </w:pP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4714C8" w:rsidRDefault="007F6038" w:rsidP="007F6038">
            <w:pPr>
              <w:spacing w:after="0" w:line="240" w:lineRule="auto"/>
              <w:rPr>
                <w:rFonts w:ascii="TH SarabunPSK" w:hAnsi="TH SarabunPSK" w:cs="TH SarabunPSK"/>
                <w:b/>
                <w:bCs/>
                <w:color w:val="000000" w:themeColor="text1"/>
                <w:sz w:val="32"/>
                <w:szCs w:val="32"/>
                <w:highlight w:val="yellow"/>
              </w:rPr>
            </w:pPr>
            <w:r w:rsidRPr="004714C8">
              <w:rPr>
                <w:rFonts w:ascii="TH SarabunPSK" w:hAnsi="TH SarabunPSK" w:cs="TH SarabunPSK"/>
                <w:b/>
                <w:bCs/>
                <w:color w:val="000000" w:themeColor="text1"/>
                <w:sz w:val="32"/>
                <w:szCs w:val="32"/>
                <w:highlight w:val="yellow"/>
                <w:cs/>
              </w:rPr>
              <w:lastRenderedPageBreak/>
              <w:t>ผู้ให้ข้อมูลทางวิชาการ /</w:t>
            </w:r>
          </w:p>
          <w:p w:rsidR="007F6038" w:rsidRPr="00D158CA" w:rsidRDefault="007F6038" w:rsidP="007F6038">
            <w:pPr>
              <w:spacing w:after="0" w:line="240" w:lineRule="auto"/>
              <w:rPr>
                <w:rFonts w:ascii="TH SarabunPSK" w:hAnsi="TH SarabunPSK" w:cs="TH SarabunPSK"/>
                <w:b/>
                <w:bCs/>
                <w:color w:val="000000" w:themeColor="text1"/>
                <w:sz w:val="32"/>
                <w:szCs w:val="32"/>
              </w:rPr>
            </w:pPr>
            <w:r w:rsidRPr="004714C8">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152B5F">
              <w:rPr>
                <w:rFonts w:ascii="TH SarabunPSK" w:hAnsi="TH SarabunPSK" w:cs="TH SarabunPSK"/>
                <w:color w:val="000000" w:themeColor="text1"/>
                <w:sz w:val="32"/>
                <w:szCs w:val="32"/>
                <w:cs/>
              </w:rPr>
              <w:t>นางอัญธิกา  ชัชวาลยางกูร</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152B5F">
              <w:rPr>
                <w:rFonts w:ascii="TH SarabunPSK" w:hAnsi="TH SarabunPSK" w:cs="TH SarabunPSK"/>
                <w:color w:val="000000" w:themeColor="text1"/>
                <w:sz w:val="32"/>
                <w:szCs w:val="32"/>
                <w:cs/>
              </w:rPr>
              <w:t>ผู้อำนวยการกองสนับสนุนสุขภาพ</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152B5F">
              <w:rPr>
                <w:rFonts w:ascii="TH SarabunPSK" w:hAnsi="TH SarabunPSK" w:cs="TH SarabunPSK"/>
                <w:color w:val="000000" w:themeColor="text1"/>
                <w:sz w:val="32"/>
                <w:szCs w:val="32"/>
                <w:cs/>
              </w:rPr>
              <w:t>ภาคประชาชน</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 xml:space="preserve"> </w:t>
            </w:r>
          </w:p>
          <w:p w:rsidR="007F6038" w:rsidRPr="008A0FDE"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152B5F">
              <w:rPr>
                <w:rFonts w:ascii="TH SarabunPSK" w:hAnsi="TH SarabunPSK" w:cs="TH SarabunPSK"/>
                <w:sz w:val="32"/>
                <w:szCs w:val="32"/>
                <w:cs/>
              </w:rPr>
              <w:t xml:space="preserve"> 0</w:t>
            </w:r>
            <w:r w:rsidRPr="00152B5F">
              <w:rPr>
                <w:rFonts w:ascii="TH SarabunPSK" w:hAnsi="TH SarabunPSK" w:cs="TH SarabunPSK"/>
                <w:sz w:val="32"/>
                <w:szCs w:val="32"/>
              </w:rPr>
              <w:t>2</w:t>
            </w:r>
            <w:r>
              <w:rPr>
                <w:rFonts w:ascii="TH SarabunPSK" w:hAnsi="TH SarabunPSK" w:cs="TH SarabunPSK" w:hint="cs"/>
                <w:sz w:val="32"/>
                <w:szCs w:val="32"/>
                <w:cs/>
              </w:rPr>
              <w:t>-</w:t>
            </w:r>
            <w:r w:rsidRPr="00152B5F">
              <w:rPr>
                <w:rFonts w:ascii="TH SarabunPSK" w:hAnsi="TH SarabunPSK" w:cs="TH SarabunPSK"/>
                <w:sz w:val="32"/>
                <w:szCs w:val="32"/>
              </w:rPr>
              <w:t xml:space="preserve">1937000 </w:t>
            </w:r>
            <w:r w:rsidRPr="00152B5F">
              <w:rPr>
                <w:rFonts w:ascii="TH SarabunPSK" w:hAnsi="TH SarabunPSK" w:cs="TH SarabunPSK"/>
                <w:sz w:val="32"/>
                <w:szCs w:val="32"/>
                <w:cs/>
              </w:rPr>
              <w:t xml:space="preserve">ต่อ </w:t>
            </w:r>
            <w:r w:rsidRPr="00152B5F">
              <w:rPr>
                <w:rFonts w:ascii="TH SarabunPSK" w:hAnsi="TH SarabunPSK" w:cs="TH SarabunPSK"/>
                <w:sz w:val="32"/>
                <w:szCs w:val="32"/>
              </w:rPr>
              <w:t>18710</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7F6038" w:rsidRDefault="007F6038" w:rsidP="007F6038">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7F6038" w:rsidRPr="00152B5F" w:rsidRDefault="007F6038" w:rsidP="007F6038">
            <w:pPr>
              <w:spacing w:after="0"/>
              <w:rPr>
                <w:rFonts w:ascii="TH SarabunPSK" w:hAnsi="TH SarabunPSK" w:cs="TH SarabunPSK"/>
                <w:b/>
                <w:bCs/>
                <w:color w:val="000000" w:themeColor="text1"/>
                <w:sz w:val="32"/>
                <w:szCs w:val="32"/>
                <w:cs/>
              </w:rPr>
            </w:pPr>
            <w:r w:rsidRPr="00152B5F">
              <w:rPr>
                <w:rFonts w:ascii="TH SarabunPSK" w:hAnsi="TH SarabunPSK" w:cs="TH SarabunPSK"/>
                <w:b/>
                <w:bCs/>
                <w:color w:val="000000" w:themeColor="text1"/>
                <w:sz w:val="32"/>
                <w:szCs w:val="32"/>
                <w:cs/>
              </w:rPr>
              <w:t>กองสนับสนุนสุขภาพภาคประชาชน กรมสนับสนุนบริการสุขภาพ</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cs/>
              </w:rPr>
            </w:pPr>
            <w:r w:rsidRPr="00D158CA">
              <w:rPr>
                <w:rFonts w:ascii="TH SarabunPSK" w:hAnsi="TH SarabunPSK" w:cs="TH SarabunPSK"/>
                <w:b/>
                <w:bCs/>
                <w:color w:val="000000" w:themeColor="text1"/>
                <w:sz w:val="32"/>
                <w:szCs w:val="32"/>
                <w:cs/>
              </w:rPr>
              <w:t>หน่วยงานประมวลผลและจัดทำข้อมูล</w:t>
            </w:r>
          </w:p>
          <w:p w:rsidR="007F6038" w:rsidRPr="00D158CA" w:rsidRDefault="007F6038" w:rsidP="007F6038">
            <w:pPr>
              <w:spacing w:after="0" w:line="240" w:lineRule="auto"/>
              <w:rPr>
                <w:rFonts w:ascii="TH SarabunPSK" w:hAnsi="TH SarabunPSK" w:cs="TH SarabunPSK"/>
                <w:b/>
                <w:bCs/>
                <w:color w:val="000000" w:themeColor="text1"/>
                <w:sz w:val="32"/>
                <w:szCs w:val="32"/>
                <w:cs/>
              </w:rPr>
            </w:pPr>
            <w:r w:rsidRPr="00D158C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color w:val="000000" w:themeColor="text1"/>
                <w:sz w:val="32"/>
                <w:szCs w:val="32"/>
                <w:cs/>
              </w:rPr>
            </w:pPr>
            <w:r w:rsidRPr="00152B5F">
              <w:rPr>
                <w:rFonts w:ascii="TH SarabunPSK" w:hAnsi="TH SarabunPSK" w:cs="TH SarabunPSK"/>
                <w:color w:val="000000" w:themeColor="text1"/>
                <w:sz w:val="32"/>
                <w:szCs w:val="32"/>
                <w:cs/>
              </w:rPr>
              <w:t>กองสนับสนุนสุขภาพภาคประชาชน กรมสนับสนุนบริการสุขภาพ</w:t>
            </w:r>
          </w:p>
        </w:tc>
      </w:tr>
      <w:tr w:rsidR="007F6038" w:rsidRPr="008A0FDE" w:rsidTr="007F6038">
        <w:tc>
          <w:tcPr>
            <w:tcW w:w="2694" w:type="dxa"/>
            <w:tcBorders>
              <w:top w:val="single" w:sz="4" w:space="0" w:color="auto"/>
              <w:left w:val="single" w:sz="4" w:space="0" w:color="auto"/>
              <w:bottom w:val="single" w:sz="4" w:space="0" w:color="auto"/>
              <w:right w:val="single" w:sz="4" w:space="0" w:color="auto"/>
            </w:tcBorders>
          </w:tcPr>
          <w:p w:rsidR="007F6038" w:rsidRPr="00D158CA" w:rsidRDefault="007F6038" w:rsidP="007F6038">
            <w:pPr>
              <w:spacing w:after="0" w:line="240" w:lineRule="auto"/>
              <w:rPr>
                <w:rFonts w:ascii="TH SarabunPSK" w:hAnsi="TH SarabunPSK" w:cs="TH SarabunPSK"/>
                <w:b/>
                <w:bCs/>
                <w:color w:val="000000" w:themeColor="text1"/>
                <w:sz w:val="32"/>
                <w:szCs w:val="32"/>
                <w:cs/>
              </w:rPr>
            </w:pPr>
            <w:r w:rsidRPr="004714C8">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F6038" w:rsidRPr="008A0FDE" w:rsidRDefault="007F6038" w:rsidP="007F6038">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152B5F">
              <w:rPr>
                <w:rFonts w:ascii="TH SarabunPSK" w:hAnsi="TH SarabunPSK" w:cs="TH SarabunPSK"/>
                <w:color w:val="000000" w:themeColor="text1"/>
                <w:sz w:val="32"/>
                <w:szCs w:val="32"/>
                <w:cs/>
              </w:rPr>
              <w:t>นางอัญธิกา  ชัชวาลยางกูร</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152B5F">
              <w:rPr>
                <w:rFonts w:ascii="TH SarabunPSK" w:hAnsi="TH SarabunPSK" w:cs="TH SarabunPSK"/>
                <w:color w:val="000000" w:themeColor="text1"/>
                <w:sz w:val="32"/>
                <w:szCs w:val="32"/>
                <w:cs/>
              </w:rPr>
              <w:t>ผู้อำนวยการกองสนับสนุนสุขภาพ</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152B5F">
              <w:rPr>
                <w:rFonts w:ascii="TH SarabunPSK" w:hAnsi="TH SarabunPSK" w:cs="TH SarabunPSK"/>
                <w:color w:val="000000" w:themeColor="text1"/>
                <w:sz w:val="32"/>
                <w:szCs w:val="32"/>
                <w:cs/>
              </w:rPr>
              <w:t>ภาคประชาชน</w:t>
            </w:r>
            <w:r w:rsidRPr="008A0FDE">
              <w:rPr>
                <w:rFonts w:ascii="TH SarabunPSK" w:hAnsi="TH SarabunPSK" w:cs="TH SarabunPSK"/>
                <w:color w:val="000000" w:themeColor="text1"/>
                <w:sz w:val="32"/>
                <w:szCs w:val="32"/>
              </w:rPr>
              <w:t xml:space="preserve"> </w:t>
            </w:r>
          </w:p>
          <w:p w:rsidR="007F6038" w:rsidRPr="008A0FDE" w:rsidRDefault="007F6038" w:rsidP="007F6038">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1C3E75">
              <w:rPr>
                <w:rFonts w:ascii="TH SarabunIT๙" w:hAnsi="TH SarabunIT๙" w:cs="TH SarabunIT๙"/>
                <w:sz w:val="32"/>
                <w:szCs w:val="32"/>
                <w:cs/>
              </w:rPr>
              <w:t xml:space="preserve"> </w:t>
            </w:r>
            <w:r>
              <w:rPr>
                <w:rFonts w:ascii="TH SarabunPSK" w:hAnsi="TH SarabunPSK" w:cs="TH SarabunPSK"/>
                <w:sz w:val="32"/>
                <w:szCs w:val="32"/>
                <w:cs/>
              </w:rPr>
              <w:t>0</w:t>
            </w:r>
            <w:r>
              <w:rPr>
                <w:rFonts w:ascii="TH SarabunPSK" w:hAnsi="TH SarabunPSK" w:cs="TH SarabunPSK"/>
                <w:sz w:val="32"/>
                <w:szCs w:val="32"/>
              </w:rPr>
              <w:t>2</w:t>
            </w:r>
            <w:r>
              <w:rPr>
                <w:rFonts w:ascii="TH SarabunPSK" w:hAnsi="TH SarabunPSK" w:cs="TH SarabunPSK" w:hint="cs"/>
                <w:sz w:val="32"/>
                <w:szCs w:val="32"/>
                <w:cs/>
              </w:rPr>
              <w:t>-</w:t>
            </w:r>
            <w:r>
              <w:rPr>
                <w:rFonts w:ascii="TH SarabunPSK" w:hAnsi="TH SarabunPSK" w:cs="TH SarabunPSK"/>
                <w:sz w:val="32"/>
                <w:szCs w:val="32"/>
              </w:rPr>
              <w:t>193</w:t>
            </w:r>
            <w:r w:rsidRPr="00152B5F">
              <w:rPr>
                <w:rFonts w:ascii="TH SarabunPSK" w:hAnsi="TH SarabunPSK" w:cs="TH SarabunPSK"/>
                <w:sz w:val="32"/>
                <w:szCs w:val="32"/>
              </w:rPr>
              <w:t xml:space="preserve">7000 </w:t>
            </w:r>
            <w:r w:rsidRPr="00152B5F">
              <w:rPr>
                <w:rFonts w:ascii="TH SarabunPSK" w:hAnsi="TH SarabunPSK" w:cs="TH SarabunPSK"/>
                <w:sz w:val="32"/>
                <w:szCs w:val="32"/>
                <w:cs/>
              </w:rPr>
              <w:t xml:space="preserve">ต่อ </w:t>
            </w:r>
            <w:r w:rsidRPr="00152B5F">
              <w:rPr>
                <w:rFonts w:ascii="TH SarabunPSK" w:hAnsi="TH SarabunPSK" w:cs="TH SarabunPSK"/>
                <w:sz w:val="32"/>
                <w:szCs w:val="32"/>
              </w:rPr>
              <w:t>18710</w:t>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 xml:space="preserve">โทรศัพท์มือถือ : </w:t>
            </w:r>
          </w:p>
          <w:p w:rsidR="007F6038" w:rsidRPr="008A0FDE" w:rsidRDefault="007F6038" w:rsidP="007F6038">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7F6038" w:rsidRPr="008A0FDE" w:rsidRDefault="007F6038" w:rsidP="007F6038">
            <w:pPr>
              <w:spacing w:after="0" w:line="240" w:lineRule="auto"/>
              <w:rPr>
                <w:rFonts w:ascii="TH SarabunPSK" w:hAnsi="TH SarabunPSK" w:cs="TH SarabunPSK"/>
                <w:b/>
                <w:bCs/>
                <w:color w:val="000000" w:themeColor="text1"/>
                <w:sz w:val="32"/>
                <w:szCs w:val="32"/>
              </w:rPr>
            </w:pPr>
            <w:r w:rsidRPr="00152B5F">
              <w:rPr>
                <w:rFonts w:ascii="TH SarabunPSK" w:hAnsi="TH SarabunPSK" w:cs="TH SarabunPSK"/>
                <w:b/>
                <w:bCs/>
                <w:color w:val="000000" w:themeColor="text1"/>
                <w:sz w:val="32"/>
                <w:szCs w:val="32"/>
                <w:cs/>
              </w:rPr>
              <w:t>กองสนับสนุนสุขภาพภาคประชาชน กรมสนับสนุนบริการสุขภาพ</w:t>
            </w:r>
          </w:p>
        </w:tc>
      </w:tr>
    </w:tbl>
    <w:p w:rsidR="007F6038" w:rsidRPr="008A0FDE" w:rsidRDefault="007F6038" w:rsidP="007F6038">
      <w:pPr>
        <w:tabs>
          <w:tab w:val="left" w:pos="1020"/>
        </w:tabs>
        <w:spacing w:after="0" w:line="240" w:lineRule="auto"/>
        <w:rPr>
          <w:color w:val="000000" w:themeColor="text1"/>
        </w:rPr>
      </w:pPr>
    </w:p>
    <w:p w:rsidR="007F6038" w:rsidRPr="00BE1E5B"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Pr="008A0FDE" w:rsidRDefault="007F6038"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8B60E2" w:rsidRDefault="008B60E2" w:rsidP="007F6038">
      <w:pPr>
        <w:tabs>
          <w:tab w:val="left" w:pos="1020"/>
        </w:tabs>
        <w:spacing w:after="0" w:line="240" w:lineRule="auto"/>
        <w:rPr>
          <w:color w:val="000000" w:themeColor="text1"/>
        </w:rPr>
      </w:pPr>
    </w:p>
    <w:p w:rsidR="008B60E2" w:rsidRDefault="008B60E2" w:rsidP="007F6038">
      <w:pPr>
        <w:tabs>
          <w:tab w:val="left" w:pos="1020"/>
        </w:tabs>
        <w:spacing w:after="0" w:line="240" w:lineRule="auto"/>
        <w:rPr>
          <w:color w:val="000000" w:themeColor="text1"/>
        </w:rPr>
      </w:pPr>
    </w:p>
    <w:p w:rsidR="007F6038" w:rsidRDefault="007F6038" w:rsidP="007F6038">
      <w:pPr>
        <w:tabs>
          <w:tab w:val="left" w:pos="1020"/>
        </w:tabs>
        <w:spacing w:after="0" w:line="240" w:lineRule="auto"/>
        <w:rPr>
          <w:color w:val="000000" w:themeColor="text1"/>
        </w:rPr>
      </w:pPr>
    </w:p>
    <w:p w:rsidR="007F6038" w:rsidRPr="007F6038" w:rsidRDefault="007F6038" w:rsidP="00B854C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cs/>
              </w:rPr>
            </w:pP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4D5616">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Pr>
                <w:rFonts w:ascii="TH SarabunPSK" w:hAnsi="TH SarabunPSK" w:cs="TH SarabunPSK"/>
                <w:b/>
                <w:bCs/>
                <w:color w:val="000000" w:themeColor="text1"/>
                <w:sz w:val="32"/>
                <w:szCs w:val="32"/>
              </w:rPr>
              <w:t>2</w:t>
            </w:r>
            <w:r w:rsidRPr="008A0FDE">
              <w:rPr>
                <w:rFonts w:ascii="TH SarabunPSK" w:hAnsi="TH SarabunPSK" w:cs="TH SarabunPSK" w:hint="cs"/>
                <w:b/>
                <w:bCs/>
                <w:color w:val="000000" w:themeColor="text1"/>
                <w:sz w:val="32"/>
                <w:szCs w:val="32"/>
                <w:cs/>
              </w:rPr>
              <w:t xml:space="preserve">. </w:t>
            </w:r>
            <w:r w:rsidR="00EE0240" w:rsidRPr="00EE0240">
              <w:rPr>
                <w:rFonts w:ascii="TH SarabunPSK" w:hAnsi="TH SarabunPSK" w:cs="TH SarabunPSK"/>
                <w:b/>
                <w:bCs/>
                <w:color w:val="000000" w:themeColor="text1"/>
                <w:sz w:val="32"/>
                <w:szCs w:val="32"/>
                <w:cs/>
              </w:rPr>
              <w:t>การพัฒนาระบบธรรมาภิบาลและคุณภาพการบริการจัดการภาครัฐ</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1. </w:t>
            </w:r>
            <w:r w:rsidR="00EE0240" w:rsidRPr="00EE0240">
              <w:rPr>
                <w:rFonts w:ascii="TH SarabunPSK" w:hAnsi="TH SarabunPSK" w:cs="TH SarabunPSK"/>
                <w:b/>
                <w:bCs/>
                <w:color w:val="000000" w:themeColor="text1"/>
                <w:sz w:val="32"/>
                <w:szCs w:val="32"/>
                <w:cs/>
              </w:rPr>
              <w:t>โครงการประเมินคุณธรรมและความโปร่งใส</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lastRenderedPageBreak/>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จังหวัด</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9C1A6D" w:rsidRPr="008A0FDE" w:rsidRDefault="00EE0240" w:rsidP="00EA1F7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79</w:t>
            </w:r>
            <w:r w:rsidR="004D5616">
              <w:rPr>
                <w:rFonts w:ascii="TH SarabunPSK" w:hAnsi="TH SarabunPSK" w:cs="TH SarabunPSK" w:hint="cs"/>
                <w:b/>
                <w:bCs/>
                <w:color w:val="000000" w:themeColor="text1"/>
                <w:sz w:val="32"/>
                <w:szCs w:val="32"/>
                <w:cs/>
              </w:rPr>
              <w:t>.</w:t>
            </w:r>
            <w:r w:rsidR="004D5616" w:rsidRPr="008A0FDE">
              <w:rPr>
                <w:rFonts w:ascii="TH SarabunPSK" w:hAnsi="TH SarabunPSK" w:cs="TH SarabunPSK" w:hint="cs"/>
                <w:b/>
                <w:bCs/>
                <w:color w:val="000000" w:themeColor="text1"/>
                <w:sz w:val="32"/>
                <w:szCs w:val="32"/>
                <w:cs/>
              </w:rPr>
              <w:t xml:space="preserve"> </w:t>
            </w:r>
            <w:r w:rsidR="004D5616" w:rsidRPr="008A0FDE">
              <w:rPr>
                <w:rFonts w:ascii="TH SarabunPSK" w:hAnsi="TH SarabunPSK" w:cs="TH SarabunPSK"/>
                <w:b/>
                <w:bCs/>
                <w:color w:val="000000" w:themeColor="text1"/>
                <w:sz w:val="32"/>
                <w:szCs w:val="32"/>
                <w:cs/>
              </w:rPr>
              <w:t xml:space="preserve">ร้อยละของหน่วยงานในสังกัดกระทรวงสาธารณสุขผ่านเกณฑ์การประเมิน </w:t>
            </w:r>
            <w:r w:rsidR="004D5616" w:rsidRPr="008A0FDE">
              <w:rPr>
                <w:rFonts w:ascii="TH SarabunPSK" w:hAnsi="TH SarabunPSK" w:cs="TH SarabunPSK"/>
                <w:b/>
                <w:bCs/>
                <w:color w:val="000000" w:themeColor="text1"/>
                <w:sz w:val="32"/>
                <w:szCs w:val="32"/>
              </w:rPr>
              <w:t>ITA</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การประเมินคุณธรรมและความโปร่งใสในการดำเนินงานของหน่วยงานภาครัฐ(</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เป็นการประยุกต์แนวคิดของการแประเมินคุณธรรมการดำเนินงาน (</w:t>
            </w:r>
            <w:r w:rsidRPr="008A0FDE">
              <w:rPr>
                <w:rFonts w:ascii="TH SarabunPSK" w:hAnsi="TH SarabunPSK" w:cs="TH SarabunPSK"/>
                <w:color w:val="000000" w:themeColor="text1"/>
                <w:sz w:val="32"/>
                <w:szCs w:val="32"/>
              </w:rPr>
              <w:t>Integrity Assessment</w:t>
            </w:r>
            <w:r w:rsidRPr="008A0FDE">
              <w:rPr>
                <w:rFonts w:ascii="TH SarabunPSK" w:hAnsi="TH SarabunPSK" w:cs="TH SarabunPSK"/>
                <w:color w:val="000000" w:themeColor="text1"/>
                <w:sz w:val="32"/>
                <w:szCs w:val="32"/>
                <w:cs/>
              </w:rPr>
              <w:t>) ของคณะกรรมการต่อต้านการทุจริตและสิทธิพลเมือง สาธารณรัฐเกาหลี (</w:t>
            </w:r>
            <w:r w:rsidRPr="008A0FDE">
              <w:rPr>
                <w:rFonts w:ascii="TH SarabunPSK" w:hAnsi="TH SarabunPSK" w:cs="TH SarabunPSK"/>
                <w:color w:val="000000" w:themeColor="text1"/>
                <w:sz w:val="32"/>
                <w:szCs w:val="32"/>
              </w:rPr>
              <w:t>Anti-Corruption and Civil Right Commission :ACRC</w:t>
            </w:r>
            <w:r w:rsidRPr="008A0FDE">
              <w:rPr>
                <w:rFonts w:ascii="TH SarabunPSK" w:hAnsi="TH SarabunPSK" w:cs="TH SarabunPSK"/>
                <w:color w:val="000000" w:themeColor="text1"/>
                <w:sz w:val="32"/>
                <w:szCs w:val="32"/>
                <w:cs/>
              </w:rPr>
              <w:t xml:space="preserve">) บูรณาการเข้ากับดัชนีวัดความโปร่งใสของหน่วยงานภาครัฐ </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ซึ่งดำเนินการโดยสำนักงาน ป.ป.ช. แล้วนำมากำหนดเป็นกรอบแนวคิดการประเมินคุณธรรมและความโปร่งใสในการดำเนินงานของหน่วยงานภาครัฐ และสังเคราะห์เป็นองค์ประกอบหลักที่สำคัญและจำเป็นในการประเมิน การประเมินดังกล่าวได้จำแนกองค์ประกอบหลัก องค์ประกอบย่อย ประเด็นการประเมิน และแปลงไปสู่คำถามที่ใช้</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ในการสอบถามความคิดเห็นหรือรวบรวมจากข้อมูลเอกสาร/หลักฐานของหน่วยงานไป</w:t>
            </w:r>
          </w:p>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cs/>
              </w:rPr>
              <w:tab/>
              <w:t>องค์ประกอบการประเมินคุณธรรมและความโปร่งใสในการดำเนินงานของหน่วยงานภาครัฐ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w:t>
            </w:r>
            <w:r w:rsidRPr="008A0FDE">
              <w:rPr>
                <w:rFonts w:ascii="TH SarabunPSK" w:hAnsi="TH SarabunPSK" w:cs="TH SarabunPSK"/>
                <w:color w:val="000000" w:themeColor="text1"/>
                <w:sz w:val="32"/>
                <w:szCs w:val="32"/>
                <w:cs/>
              </w:rPr>
              <w:t>) แบ่งเป็น 5 องค์ประกอบ ดังนี้</w:t>
            </w:r>
          </w:p>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ab/>
              <w:t>1</w:t>
            </w:r>
            <w:r w:rsidRPr="008A0FDE">
              <w:rPr>
                <w:rFonts w:ascii="TH SarabunPSK" w:hAnsi="TH SarabunPSK" w:cs="TH SarabunPSK"/>
                <w:b/>
                <w:bCs/>
                <w:color w:val="000000" w:themeColor="text1"/>
                <w:sz w:val="32"/>
                <w:szCs w:val="32"/>
                <w:cs/>
              </w:rPr>
              <w:t>. ความโปร่งใส (</w:t>
            </w:r>
            <w:r w:rsidRPr="008A0FDE">
              <w:rPr>
                <w:rFonts w:ascii="TH SarabunPSK" w:hAnsi="TH SarabunPSK" w:cs="TH SarabunPSK"/>
                <w:b/>
                <w:bCs/>
                <w:color w:val="000000" w:themeColor="text1"/>
                <w:sz w:val="32"/>
                <w:szCs w:val="32"/>
              </w:rPr>
              <w:t>Transparency)</w:t>
            </w:r>
            <w:r w:rsidRPr="008A0FDE">
              <w:rPr>
                <w:rFonts w:ascii="TH SarabunPSK" w:hAnsi="TH SarabunPSK" w:cs="TH SarabunPSK"/>
                <w:color w:val="000000" w:themeColor="text1"/>
                <w:sz w:val="32"/>
                <w:szCs w:val="32"/>
                <w:cs/>
              </w:rPr>
              <w:t xml:space="preserve"> ประเมินจากความคิดเห็นหรือประสบการณ์ของประชาชน ผู้รับบริการหรือผู้มีส่วนได้ส่วนเสียในการรับบริการจากหน่วยงานภ</w:t>
            </w:r>
            <w:r w:rsidRPr="008A0FDE">
              <w:rPr>
                <w:rFonts w:ascii="TH SarabunPSK" w:hAnsi="TH SarabunPSK" w:cs="TH SarabunPSK" w:hint="cs"/>
                <w:color w:val="000000" w:themeColor="text1"/>
                <w:sz w:val="32"/>
                <w:szCs w:val="32"/>
                <w:cs/>
              </w:rPr>
              <w:t>า</w:t>
            </w:r>
            <w:r w:rsidRPr="008A0FDE">
              <w:rPr>
                <w:rFonts w:ascii="TH SarabunPSK" w:hAnsi="TH SarabunPSK" w:cs="TH SarabunPSK"/>
                <w:color w:val="000000" w:themeColor="text1"/>
                <w:sz w:val="32"/>
                <w:szCs w:val="32"/>
                <w:cs/>
              </w:rPr>
              <w:t>ครัฐ และประเมินจากข้อมูลเอกสารหลักฐานเชิงประจักษ์บนพื้นฐานของข้อเท็จจริงในการดำเนินงานของหน่วยงาน</w:t>
            </w:r>
          </w:p>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ab/>
              <w:t>2</w:t>
            </w:r>
            <w:r w:rsidRPr="008A0FDE">
              <w:rPr>
                <w:rFonts w:ascii="TH SarabunPSK" w:hAnsi="TH SarabunPSK" w:cs="TH SarabunPSK"/>
                <w:b/>
                <w:bCs/>
                <w:color w:val="000000" w:themeColor="text1"/>
                <w:sz w:val="32"/>
                <w:szCs w:val="32"/>
                <w:cs/>
              </w:rPr>
              <w:t>. ความพร้อมรับผิด (</w:t>
            </w:r>
            <w:r w:rsidRPr="008A0FDE">
              <w:rPr>
                <w:rFonts w:ascii="TH SarabunPSK" w:hAnsi="TH SarabunPSK" w:cs="TH SarabunPSK"/>
                <w:b/>
                <w:bCs/>
                <w:color w:val="000000" w:themeColor="text1"/>
                <w:sz w:val="32"/>
                <w:szCs w:val="32"/>
              </w:rPr>
              <w:t>Accountability)</w:t>
            </w:r>
            <w:r w:rsidRPr="008A0FDE">
              <w:rPr>
                <w:rFonts w:ascii="TH SarabunPSK" w:hAnsi="TH SarabunPSK" w:cs="TH SarabunPSK"/>
                <w:color w:val="000000" w:themeColor="text1"/>
                <w:sz w:val="32"/>
                <w:szCs w:val="32"/>
                <w:cs/>
              </w:rPr>
              <w:t xml:space="preserve"> ประเมินจากความคิดเห็นหรือประสบการณ์ของประชาชน ผู้รับบริการหรือผู้มีส่วนได้ส่วนเสียในการรับบริการจากหน่วยงานภาครัฐ</w:t>
            </w:r>
          </w:p>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ab/>
              <w:t>3</w:t>
            </w:r>
            <w:r w:rsidRPr="008A0FDE">
              <w:rPr>
                <w:rFonts w:ascii="TH SarabunPSK" w:hAnsi="TH SarabunPSK" w:cs="TH SarabunPSK"/>
                <w:b/>
                <w:bCs/>
                <w:color w:val="000000" w:themeColor="text1"/>
                <w:sz w:val="32"/>
                <w:szCs w:val="32"/>
                <w:cs/>
              </w:rPr>
              <w:t>. คุณธรรมการให้บริการของหน่วยงาน หรือปัญหาการทุจริตคอร์รัปชั่นในองค์กร(</w:t>
            </w:r>
            <w:r w:rsidRPr="008A0FDE">
              <w:rPr>
                <w:rFonts w:ascii="TH SarabunPSK" w:hAnsi="TH SarabunPSK" w:cs="TH SarabunPSK"/>
                <w:b/>
                <w:bCs/>
                <w:color w:val="000000" w:themeColor="text1"/>
                <w:sz w:val="32"/>
                <w:szCs w:val="32"/>
              </w:rPr>
              <w:t>Integrityin Service Delivery</w:t>
            </w:r>
            <w:r w:rsidRPr="008A0FDE">
              <w:rPr>
                <w:rFonts w:ascii="TH SarabunPSK" w:hAnsi="TH SarabunPSK" w:cs="TH SarabunPSK"/>
                <w:b/>
                <w:bCs/>
                <w:color w:val="000000" w:themeColor="text1"/>
                <w:sz w:val="32"/>
                <w:szCs w:val="32"/>
                <w:cs/>
              </w:rPr>
              <w:t>)</w:t>
            </w:r>
            <w:r w:rsidRPr="008A0FDE">
              <w:rPr>
                <w:rFonts w:ascii="TH SarabunPSK" w:hAnsi="TH SarabunPSK" w:cs="TH SarabunPSK"/>
                <w:color w:val="000000" w:themeColor="text1"/>
                <w:sz w:val="32"/>
                <w:szCs w:val="32"/>
                <w:cs/>
              </w:rPr>
              <w:t xml:space="preserve"> ประเมินจากการรับรู้ และประสบการณ์ตรงของประชาชนผู้รับบริการหรือผู้มีส่วนได้ส่วนเสียที่มีต่อการให้บริการของหน่วยงานภาครัฐ</w:t>
            </w:r>
          </w:p>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ab/>
              <w:t>4</w:t>
            </w:r>
            <w:r w:rsidRPr="008A0FDE">
              <w:rPr>
                <w:rFonts w:ascii="TH SarabunPSK" w:hAnsi="TH SarabunPSK" w:cs="TH SarabunPSK"/>
                <w:b/>
                <w:bCs/>
                <w:color w:val="000000" w:themeColor="text1"/>
                <w:sz w:val="32"/>
                <w:szCs w:val="32"/>
                <w:cs/>
              </w:rPr>
              <w:t>. วัฒนธรรมคุณธรรมในองค์กร (</w:t>
            </w:r>
            <w:r w:rsidRPr="008A0FDE">
              <w:rPr>
                <w:rFonts w:ascii="TH SarabunPSK" w:hAnsi="TH SarabunPSK" w:cs="TH SarabunPSK"/>
                <w:b/>
                <w:bCs/>
                <w:color w:val="000000" w:themeColor="text1"/>
                <w:sz w:val="32"/>
                <w:szCs w:val="32"/>
              </w:rPr>
              <w:t>Integrity Culture)</w:t>
            </w:r>
            <w:r w:rsidRPr="008A0FDE">
              <w:rPr>
                <w:rFonts w:ascii="TH SarabunPSK" w:hAnsi="TH SarabunPSK" w:cs="TH SarabunPSK"/>
                <w:color w:val="000000" w:themeColor="text1"/>
                <w:sz w:val="32"/>
                <w:szCs w:val="32"/>
                <w:cs/>
              </w:rPr>
              <w:t xml:space="preserve"> ประเมินจากความคิดเห็นของเจ้าหน้าที่ภายในหน่วยงานภาครัฐ และจากข้อมูลเอกสารหลักฐาน</w:t>
            </w:r>
            <w:r w:rsidRPr="008A0FDE">
              <w:rPr>
                <w:rFonts w:ascii="TH SarabunPSK" w:hAnsi="TH SarabunPSK" w:cs="TH SarabunPSK"/>
                <w:color w:val="000000" w:themeColor="text1"/>
                <w:sz w:val="32"/>
                <w:szCs w:val="32"/>
                <w:cs/>
              </w:rPr>
              <w:br/>
              <w:t>เชิงประจักษ์บนพื้นฐานของข้อเท็จจริงในการดำเนินงานของหน่วยงาน</w:t>
            </w:r>
          </w:p>
          <w:p w:rsidR="004D5616" w:rsidRPr="008A0FDE" w:rsidRDefault="004D5616" w:rsidP="008A1FD8">
            <w:pPr>
              <w:spacing w:after="0" w:line="360" w:lineRule="exact"/>
              <w:jc w:val="thaiDistribute"/>
              <w:rPr>
                <w:rFonts w:ascii="TH SarabunPSK" w:hAnsi="TH SarabunPSK" w:cs="TH SarabunPSK"/>
                <w:b/>
                <w:bCs/>
                <w:color w:val="000000" w:themeColor="text1"/>
                <w:spacing w:val="-6"/>
                <w:sz w:val="32"/>
                <w:szCs w:val="32"/>
              </w:rPr>
            </w:pPr>
            <w:r w:rsidRPr="008A0FDE">
              <w:rPr>
                <w:rFonts w:ascii="TH SarabunPSK" w:hAnsi="TH SarabunPSK" w:cs="TH SarabunPSK"/>
                <w:b/>
                <w:bCs/>
                <w:color w:val="000000" w:themeColor="text1"/>
                <w:sz w:val="32"/>
                <w:szCs w:val="32"/>
              </w:rPr>
              <w:tab/>
              <w:t>5</w:t>
            </w:r>
            <w:r w:rsidRPr="008A0FDE">
              <w:rPr>
                <w:rFonts w:ascii="TH SarabunPSK" w:hAnsi="TH SarabunPSK" w:cs="TH SarabunPSK"/>
                <w:b/>
                <w:bCs/>
                <w:color w:val="000000" w:themeColor="text1"/>
                <w:sz w:val="32"/>
                <w:szCs w:val="32"/>
                <w:cs/>
              </w:rPr>
              <w:t>. คุณธรรมการทำงานในหน่วยงาน (</w:t>
            </w:r>
            <w:r w:rsidRPr="008A0FDE">
              <w:rPr>
                <w:rFonts w:ascii="TH SarabunPSK" w:hAnsi="TH SarabunPSK" w:cs="TH SarabunPSK"/>
                <w:b/>
                <w:bCs/>
                <w:color w:val="000000" w:themeColor="text1"/>
                <w:sz w:val="32"/>
                <w:szCs w:val="32"/>
              </w:rPr>
              <w:t>Work Integrity)</w:t>
            </w:r>
            <w:r w:rsidRPr="008A0FDE">
              <w:rPr>
                <w:rFonts w:ascii="TH SarabunPSK" w:hAnsi="TH SarabunPSK" w:cs="TH SarabunPSK"/>
                <w:color w:val="000000" w:themeColor="text1"/>
                <w:sz w:val="32"/>
                <w:szCs w:val="32"/>
                <w:cs/>
              </w:rPr>
              <w:t xml:space="preserve"> ประเมินจาก</w:t>
            </w:r>
            <w:r w:rsidRPr="008A0FDE">
              <w:rPr>
                <w:rFonts w:ascii="TH SarabunPSK" w:hAnsi="TH SarabunPSK" w:cs="TH SarabunPSK"/>
                <w:color w:val="000000" w:themeColor="text1"/>
                <w:sz w:val="32"/>
                <w:szCs w:val="32"/>
                <w:cs/>
              </w:rPr>
              <w:br/>
              <w:t>ความคิดเห็นของเจ้าหน้าที่ภายในหน่วยงานภาครัฐที่มีต่อการดำเนินงานของหน่วยงาน</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t>กระทรวงสาธารณสุข ดำเนินการตามนโยบายรัฐบาลข้อ 10 การส่งเสริม</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การบริหารราชการแผ่นดินที่มีธรรมาภิบาลและการป้องกันปราบปรามการทุจริตและประพฤติมิชอบในภาครัฐ นโยบายรัฐมนตรีว่าการกระทรวงสาธารณสุข และนโยบายของปลัดกระทรวงสาธารณสุขมุ่งกลยุทธ์การดำเนินงานโดยใช้หลักธรรมาภิบาลเป็นหลัก</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 xml:space="preserve">ในการขับเคลื่อนงาน จึงกำหนดให้หน่วยงานทั้งส่วนกลางและส่วนภูมิภาคในสังกัดกระทรวงสาธารณสุข </w:t>
            </w:r>
            <w:r w:rsidRPr="008A0FDE">
              <w:rPr>
                <w:rFonts w:ascii="TH SarabunPSK" w:hAnsi="TH SarabunPSK" w:cs="TH SarabunPSK" w:hint="cs"/>
                <w:color w:val="000000" w:themeColor="text1"/>
                <w:sz w:val="32"/>
                <w:szCs w:val="32"/>
                <w:cs/>
              </w:rPr>
              <w:t xml:space="preserve">จำนวน 1,838 แห่ง </w:t>
            </w:r>
            <w:r w:rsidRPr="008A0FDE">
              <w:rPr>
                <w:rFonts w:ascii="TH SarabunPSK" w:hAnsi="TH SarabunPSK" w:cs="TH SarabunPSK"/>
                <w:color w:val="000000" w:themeColor="text1"/>
                <w:sz w:val="32"/>
                <w:szCs w:val="32"/>
                <w:cs/>
              </w:rPr>
              <w:t>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โดยเฉพาะประเมินตนเอง (</w:t>
            </w:r>
            <w:r w:rsidRPr="008A0FDE">
              <w:rPr>
                <w:rFonts w:ascii="TH SarabunPSK" w:hAnsi="TH SarabunPSK" w:cs="TH SarabunPSK"/>
                <w:color w:val="000000" w:themeColor="text1"/>
                <w:sz w:val="32"/>
                <w:szCs w:val="32"/>
              </w:rPr>
              <w:t>Self-Assessment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b/>
                <w:bCs/>
                <w:color w:val="000000" w:themeColor="text1"/>
                <w:sz w:val="32"/>
                <w:szCs w:val="32"/>
                <w:cs/>
              </w:rPr>
              <w:t>สำหรับหลักฐานเชิงประจักษ์</w:t>
            </w:r>
            <w:r w:rsidRPr="008A0FDE">
              <w:rPr>
                <w:rFonts w:ascii="TH SarabunPSK" w:hAnsi="TH SarabunPSK" w:cs="TH SarabunPSK"/>
                <w:b/>
                <w:bCs/>
                <w:color w:val="000000" w:themeColor="text1"/>
                <w:sz w:val="32"/>
                <w:szCs w:val="32"/>
              </w:rPr>
              <w:t xml:space="preserve"> (Evidence </w:t>
            </w:r>
            <w:r w:rsidRPr="008A0FDE">
              <w:rPr>
                <w:rFonts w:ascii="TH SarabunPSK" w:hAnsi="TH SarabunPSK" w:cs="TH SarabunPSK"/>
                <w:b/>
                <w:bCs/>
                <w:color w:val="000000" w:themeColor="text1"/>
                <w:sz w:val="32"/>
                <w:szCs w:val="32"/>
              </w:rPr>
              <w:lastRenderedPageBreak/>
              <w:t>Based Integrity and Transparency Assessment : EBIT)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เพื่อการปรับปรุงและพัฒนากระบวนการปฏิบัติงานเกิดความโปร่งใส ตรวจสอบได้</w:t>
            </w:r>
          </w:p>
          <w:p w:rsidR="004D5616" w:rsidRPr="008A0FDE" w:rsidRDefault="004D5616" w:rsidP="008A1FD8">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หากผลการประเมินคุณธรรมและความโปร่งใสในการดำเนินงานของหน่วยงานภาครัฐ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สำหรับหลักฐาน</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เชิงประจักษ์</w:t>
            </w:r>
            <w:r w:rsidRPr="008A0FDE">
              <w:rPr>
                <w:rFonts w:ascii="TH SarabunPSK" w:hAnsi="TH SarabunPSK" w:cs="TH SarabunPSK"/>
                <w:color w:val="000000" w:themeColor="text1"/>
                <w:sz w:val="32"/>
                <w:szCs w:val="32"/>
              </w:rPr>
              <w:t xml:space="preserve"> (Evidence Based Integrity and Transparency Assessment : EBIT)</w:t>
            </w:r>
            <w:r w:rsidRPr="008A0FDE">
              <w:rPr>
                <w:rFonts w:ascii="TH SarabunPSK" w:hAnsi="TH SarabunPSK" w:cs="TH SarabunPSK"/>
                <w:color w:val="000000" w:themeColor="text1"/>
                <w:sz w:val="32"/>
                <w:szCs w:val="32"/>
                <w:cs/>
              </w:rPr>
              <w:t xml:space="preserve">ของกระทรวงสาธารณสุข </w:t>
            </w:r>
            <w:r w:rsidRPr="008A0FDE">
              <w:rPr>
                <w:rFonts w:ascii="TH SarabunPSK" w:hAnsi="TH SarabunPSK" w:cs="TH SarabunPSK" w:hint="cs"/>
                <w:b/>
                <w:bCs/>
                <w:color w:val="000000" w:themeColor="text1"/>
                <w:sz w:val="32"/>
                <w:szCs w:val="32"/>
                <w:cs/>
              </w:rPr>
              <w:t>ผ่านเกณฑ์มากกว่าร้อยละ</w:t>
            </w:r>
            <w:r w:rsidRPr="008A0FDE">
              <w:rPr>
                <w:rFonts w:ascii="TH SarabunPSK" w:hAnsi="TH SarabunPSK" w:cs="TH SarabunPSK"/>
                <w:b/>
                <w:bCs/>
                <w:color w:val="000000" w:themeColor="text1"/>
                <w:sz w:val="32"/>
                <w:szCs w:val="32"/>
              </w:rPr>
              <w:t>90</w:t>
            </w:r>
            <w:r w:rsidRPr="008A0FDE">
              <w:rPr>
                <w:rFonts w:ascii="TH SarabunPSK" w:hAnsi="TH SarabunPSK" w:cs="TH SarabunPSK"/>
                <w:color w:val="000000" w:themeColor="text1"/>
                <w:sz w:val="32"/>
                <w:szCs w:val="32"/>
                <w:cs/>
              </w:rPr>
              <w:t xml:space="preserve"> จะส่งผลต่อค่าดัชนี</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วัดภาพลักษณ์คอร์รัปชั่น (</w:t>
            </w:r>
            <w:r w:rsidRPr="008A0FDE">
              <w:rPr>
                <w:rFonts w:ascii="TH SarabunPSK" w:hAnsi="TH SarabunPSK" w:cs="TH SarabunPSK"/>
                <w:color w:val="000000" w:themeColor="text1"/>
                <w:sz w:val="32"/>
                <w:szCs w:val="32"/>
              </w:rPr>
              <w:t>CPI</w:t>
            </w:r>
            <w:r w:rsidRPr="008A0FDE">
              <w:rPr>
                <w:rFonts w:ascii="TH SarabunPSK" w:hAnsi="TH SarabunPSK" w:cs="TH SarabunPSK"/>
                <w:color w:val="000000" w:themeColor="text1"/>
                <w:sz w:val="32"/>
                <w:szCs w:val="32"/>
                <w:cs/>
              </w:rPr>
              <w:t>) ของประเทศไทย</w:t>
            </w:r>
            <w:r w:rsidRPr="008A0FDE">
              <w:rPr>
                <w:rFonts w:ascii="TH SarabunPSK" w:hAnsi="TH SarabunPSK" w:cs="TH SarabunPSK" w:hint="cs"/>
                <w:color w:val="000000" w:themeColor="text1"/>
                <w:sz w:val="32"/>
                <w:szCs w:val="32"/>
                <w:cs/>
              </w:rPr>
              <w:t>ให้</w:t>
            </w:r>
            <w:r w:rsidRPr="008A0FDE">
              <w:rPr>
                <w:rFonts w:ascii="TH SarabunPSK" w:hAnsi="TH SarabunPSK" w:cs="TH SarabunPSK"/>
                <w:color w:val="000000" w:themeColor="text1"/>
                <w:sz w:val="32"/>
                <w:szCs w:val="32"/>
                <w:cs/>
              </w:rPr>
              <w:t>ดีขึ้น</w:t>
            </w:r>
          </w:p>
        </w:tc>
      </w:tr>
      <w:tr w:rsidR="004D5616" w:rsidRPr="008A0FDE" w:rsidTr="008A1FD8">
        <w:tc>
          <w:tcPr>
            <w:tcW w:w="10349" w:type="dxa"/>
            <w:gridSpan w:val="2"/>
            <w:tcBorders>
              <w:top w:val="single" w:sz="4" w:space="0" w:color="auto"/>
              <w:left w:val="single" w:sz="4" w:space="0" w:color="auto"/>
              <w:bottom w:val="single" w:sz="4" w:space="0" w:color="auto"/>
              <w:right w:val="single" w:sz="4" w:space="0" w:color="auto"/>
            </w:tcBorders>
          </w:tcPr>
          <w:p w:rsidR="004D5616" w:rsidRPr="00EE0240" w:rsidRDefault="004D5616" w:rsidP="008A1FD8">
            <w:pPr>
              <w:spacing w:after="0"/>
              <w:rPr>
                <w:rFonts w:ascii="TH SarabunPSK" w:hAnsi="TH SarabunPSK" w:cs="TH SarabunPSK"/>
                <w:color w:val="000000" w:themeColor="text1"/>
                <w:sz w:val="32"/>
                <w:szCs w:val="32"/>
              </w:rPr>
            </w:pPr>
            <w:r w:rsidRPr="00EE0240">
              <w:rPr>
                <w:rFonts w:ascii="TH SarabunPSK" w:hAnsi="TH SarabunPSK" w:cs="TH SarabunPSK"/>
                <w:b/>
                <w:bCs/>
                <w:color w:val="000000" w:themeColor="text1"/>
                <w:sz w:val="32"/>
                <w:szCs w:val="32"/>
                <w:cs/>
              </w:rPr>
              <w:lastRenderedPageBreak/>
              <w:t>เกณฑ์เป้าหมาย</w:t>
            </w:r>
            <w:r w:rsidRPr="00EE0240">
              <w:rPr>
                <w:rFonts w:ascii="TH SarabunPSK" w:hAnsi="TH SarabunPSK" w:cs="TH SarabunPSK" w:hint="cs"/>
                <w:b/>
                <w:bCs/>
                <w:color w:val="000000" w:themeColor="text1"/>
                <w:sz w:val="32"/>
                <w:szCs w:val="32"/>
                <w:cs/>
              </w:rPr>
              <w:t xml:space="preserve"> </w:t>
            </w:r>
            <w:r w:rsidRPr="00EE0240">
              <w:rPr>
                <w:rFonts w:ascii="TH SarabunPSK" w:hAnsi="TH SarabunPSK" w:cs="TH SarabunPSK"/>
                <w:color w:val="000000" w:themeColor="text1"/>
                <w:sz w:val="32"/>
                <w:szCs w:val="32"/>
              </w:rPr>
              <w:t xml:space="preserve">: </w:t>
            </w:r>
            <w:r w:rsidRPr="00EE0240">
              <w:rPr>
                <w:rFonts w:ascii="TH SarabunPSK" w:hAnsi="TH SarabunPSK" w:cs="TH SarabunPSK"/>
                <w:color w:val="000000" w:themeColor="text1"/>
                <w:sz w:val="32"/>
                <w:szCs w:val="32"/>
                <w:cs/>
              </w:rPr>
              <w:t>คุณธรรมและความโปร่งใส</w:t>
            </w:r>
            <w:r w:rsidRPr="00EE0240">
              <w:rPr>
                <w:rFonts w:ascii="TH SarabunPSK" w:hAnsi="TH SarabunPSK" w:cs="TH SarabunPSK" w:hint="cs"/>
                <w:color w:val="000000" w:themeColor="text1"/>
                <w:sz w:val="32"/>
                <w:szCs w:val="32"/>
                <w:cs/>
              </w:rPr>
              <w:t>ในการดำเนินงานอยู่ในระดับสูง ถึงสูงมาก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D5616" w:rsidRPr="00EE0240" w:rsidTr="008A1FD8">
              <w:trPr>
                <w:jc w:val="center"/>
              </w:trPr>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4D5616" w:rsidP="008A1FD8">
                  <w:pPr>
                    <w:spacing w:after="0"/>
                    <w:jc w:val="center"/>
                    <w:rPr>
                      <w:rFonts w:ascii="TH SarabunPSK" w:hAnsi="TH SarabunPSK" w:cs="TH SarabunPSK"/>
                      <w:b/>
                      <w:bCs/>
                      <w:color w:val="000000" w:themeColor="text1"/>
                      <w:sz w:val="32"/>
                      <w:szCs w:val="32"/>
                    </w:rPr>
                  </w:pPr>
                  <w:r w:rsidRPr="00EE0240">
                    <w:rPr>
                      <w:rFonts w:ascii="TH SarabunPSK" w:hAnsi="TH SarabunPSK" w:cs="TH SarabunPSK" w:hint="cs"/>
                      <w:b/>
                      <w:bCs/>
                      <w:color w:val="000000" w:themeColor="text1"/>
                      <w:sz w:val="32"/>
                      <w:szCs w:val="32"/>
                      <w:cs/>
                    </w:rPr>
                    <w:t xml:space="preserve">ปีงบประมาณ </w:t>
                  </w:r>
                  <w:r w:rsidRPr="00EE0240">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4D5616" w:rsidP="008A1FD8">
                  <w:pPr>
                    <w:spacing w:after="0"/>
                    <w:jc w:val="center"/>
                    <w:rPr>
                      <w:rFonts w:ascii="TH SarabunPSK" w:hAnsi="TH SarabunPSK" w:cs="TH SarabunPSK"/>
                      <w:b/>
                      <w:bCs/>
                      <w:color w:val="000000" w:themeColor="text1"/>
                      <w:sz w:val="32"/>
                      <w:szCs w:val="32"/>
                    </w:rPr>
                  </w:pPr>
                  <w:r w:rsidRPr="00EE0240">
                    <w:rPr>
                      <w:rFonts w:ascii="TH SarabunPSK" w:hAnsi="TH SarabunPSK" w:cs="TH SarabunPSK" w:hint="cs"/>
                      <w:b/>
                      <w:bCs/>
                      <w:color w:val="000000" w:themeColor="text1"/>
                      <w:sz w:val="32"/>
                      <w:szCs w:val="32"/>
                      <w:cs/>
                    </w:rPr>
                    <w:t xml:space="preserve">ปีงบประมาณ </w:t>
                  </w:r>
                  <w:r w:rsidRPr="00EE024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4D5616" w:rsidP="008A1FD8">
                  <w:pPr>
                    <w:spacing w:after="0"/>
                    <w:jc w:val="center"/>
                    <w:rPr>
                      <w:rFonts w:ascii="TH SarabunPSK" w:hAnsi="TH SarabunPSK" w:cs="TH SarabunPSK"/>
                      <w:b/>
                      <w:bCs/>
                      <w:color w:val="000000" w:themeColor="text1"/>
                      <w:sz w:val="32"/>
                      <w:szCs w:val="32"/>
                    </w:rPr>
                  </w:pPr>
                  <w:r w:rsidRPr="00EE0240">
                    <w:rPr>
                      <w:rFonts w:ascii="TH SarabunPSK" w:hAnsi="TH SarabunPSK" w:cs="TH SarabunPSK" w:hint="cs"/>
                      <w:b/>
                      <w:bCs/>
                      <w:color w:val="000000" w:themeColor="text1"/>
                      <w:sz w:val="32"/>
                      <w:szCs w:val="32"/>
                      <w:cs/>
                    </w:rPr>
                    <w:t xml:space="preserve">ปีงบประมาณ </w:t>
                  </w:r>
                  <w:r w:rsidRPr="00EE024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4D5616" w:rsidP="008A1FD8">
                  <w:pPr>
                    <w:spacing w:after="0"/>
                    <w:jc w:val="center"/>
                    <w:rPr>
                      <w:rFonts w:ascii="TH SarabunPSK" w:hAnsi="TH SarabunPSK" w:cs="TH SarabunPSK"/>
                      <w:b/>
                      <w:bCs/>
                      <w:color w:val="000000" w:themeColor="text1"/>
                      <w:sz w:val="32"/>
                      <w:szCs w:val="32"/>
                    </w:rPr>
                  </w:pPr>
                  <w:r w:rsidRPr="00EE0240">
                    <w:rPr>
                      <w:rFonts w:ascii="TH SarabunPSK" w:hAnsi="TH SarabunPSK" w:cs="TH SarabunPSK" w:hint="cs"/>
                      <w:b/>
                      <w:bCs/>
                      <w:color w:val="000000" w:themeColor="text1"/>
                      <w:sz w:val="32"/>
                      <w:szCs w:val="32"/>
                      <w:cs/>
                    </w:rPr>
                    <w:t xml:space="preserve">ปีงบประมาณ </w:t>
                  </w:r>
                  <w:r w:rsidRPr="00EE024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4D5616" w:rsidP="008A1FD8">
                  <w:pPr>
                    <w:spacing w:after="0"/>
                    <w:jc w:val="center"/>
                    <w:rPr>
                      <w:rFonts w:ascii="TH SarabunPSK" w:hAnsi="TH SarabunPSK" w:cs="TH SarabunPSK"/>
                      <w:b/>
                      <w:bCs/>
                      <w:color w:val="000000" w:themeColor="text1"/>
                      <w:sz w:val="32"/>
                      <w:szCs w:val="32"/>
                      <w:cs/>
                    </w:rPr>
                  </w:pPr>
                  <w:r w:rsidRPr="00EE0240">
                    <w:rPr>
                      <w:rFonts w:ascii="TH SarabunPSK" w:hAnsi="TH SarabunPSK" w:cs="TH SarabunPSK" w:hint="cs"/>
                      <w:b/>
                      <w:bCs/>
                      <w:color w:val="000000" w:themeColor="text1"/>
                      <w:sz w:val="32"/>
                      <w:szCs w:val="32"/>
                      <w:cs/>
                    </w:rPr>
                    <w:t xml:space="preserve">ปีงบประมาณ </w:t>
                  </w:r>
                  <w:r w:rsidRPr="00EE0240">
                    <w:rPr>
                      <w:rFonts w:ascii="TH SarabunPSK" w:hAnsi="TH SarabunPSK" w:cs="TH SarabunPSK"/>
                      <w:b/>
                      <w:bCs/>
                      <w:color w:val="000000" w:themeColor="text1"/>
                      <w:sz w:val="32"/>
                      <w:szCs w:val="32"/>
                    </w:rPr>
                    <w:t>64</w:t>
                  </w:r>
                </w:p>
              </w:tc>
            </w:tr>
            <w:tr w:rsidR="004D5616" w:rsidRPr="008A0FDE" w:rsidTr="008A1FD8">
              <w:trPr>
                <w:jc w:val="center"/>
              </w:trPr>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EE0240" w:rsidP="008A1FD8">
                  <w:pPr>
                    <w:spacing w:after="0"/>
                    <w:jc w:val="center"/>
                    <w:rPr>
                      <w:rFonts w:ascii="TH SarabunPSK" w:hAnsi="TH SarabunPSK" w:cs="TH SarabunPSK"/>
                      <w:color w:val="000000" w:themeColor="text1"/>
                      <w:sz w:val="32"/>
                      <w:szCs w:val="32"/>
                    </w:rPr>
                  </w:pPr>
                  <w:r w:rsidRPr="00EE0240">
                    <w:rPr>
                      <w:rFonts w:ascii="TH SarabunPSK" w:hAnsi="TH SarabunPSK" w:cs="TH SarabunPSK" w:hint="cs"/>
                      <w:color w:val="000000" w:themeColor="text1"/>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EE0240" w:rsidP="008A1FD8">
                  <w:pPr>
                    <w:spacing w:after="0"/>
                    <w:jc w:val="center"/>
                    <w:rPr>
                      <w:rFonts w:ascii="TH SarabunPSK" w:hAnsi="TH SarabunPSK" w:cs="TH SarabunPSK"/>
                      <w:color w:val="000000" w:themeColor="text1"/>
                      <w:sz w:val="32"/>
                      <w:szCs w:val="32"/>
                    </w:rPr>
                  </w:pPr>
                  <w:r w:rsidRPr="00EE0240">
                    <w:rPr>
                      <w:rFonts w:ascii="TH SarabunPSK" w:hAnsi="TH SarabunPSK" w:cs="TH SarabunPSK" w:hint="cs"/>
                      <w:color w:val="000000" w:themeColor="text1"/>
                      <w:sz w:val="32"/>
                      <w:szCs w:val="32"/>
                      <w:cs/>
                    </w:rPr>
                    <w:t xml:space="preserve">ร้อยละ 85 </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EE0240" w:rsidP="008A1FD8">
                  <w:pPr>
                    <w:spacing w:after="0"/>
                    <w:jc w:val="center"/>
                    <w:rPr>
                      <w:rFonts w:ascii="TH SarabunPSK" w:hAnsi="TH SarabunPSK" w:cs="TH SarabunPSK"/>
                      <w:color w:val="000000" w:themeColor="text1"/>
                      <w:sz w:val="32"/>
                      <w:szCs w:val="32"/>
                    </w:rPr>
                  </w:pPr>
                  <w:r w:rsidRPr="00EE0240">
                    <w:rPr>
                      <w:rFonts w:ascii="TH SarabunPSK" w:hAnsi="TH SarabunPSK" w:cs="TH SarabunPSK" w:hint="cs"/>
                      <w:color w:val="000000" w:themeColor="text1"/>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4D5616" w:rsidRPr="00EE0240" w:rsidRDefault="00EE0240" w:rsidP="008A1FD8">
                  <w:pPr>
                    <w:spacing w:after="0"/>
                    <w:jc w:val="center"/>
                    <w:rPr>
                      <w:rFonts w:ascii="TH SarabunPSK" w:hAnsi="TH SarabunPSK" w:cs="TH SarabunPSK"/>
                      <w:color w:val="000000" w:themeColor="text1"/>
                      <w:sz w:val="32"/>
                      <w:szCs w:val="32"/>
                    </w:rPr>
                  </w:pPr>
                  <w:r w:rsidRPr="00EE0240">
                    <w:rPr>
                      <w:rFonts w:ascii="TH SarabunPSK" w:hAnsi="TH SarabunPSK" w:cs="TH SarabunPSK" w:hint="cs"/>
                      <w:color w:val="000000" w:themeColor="text1"/>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4D5616" w:rsidRPr="008A0FDE" w:rsidRDefault="00EE0240" w:rsidP="008A1FD8">
                  <w:pPr>
                    <w:spacing w:after="0"/>
                    <w:jc w:val="center"/>
                    <w:rPr>
                      <w:rFonts w:ascii="TH SarabunPSK" w:hAnsi="TH SarabunPSK" w:cs="TH SarabunPSK"/>
                      <w:color w:val="000000" w:themeColor="text1"/>
                      <w:sz w:val="32"/>
                      <w:szCs w:val="32"/>
                    </w:rPr>
                  </w:pPr>
                  <w:r w:rsidRPr="00EE0240">
                    <w:rPr>
                      <w:rFonts w:ascii="TH SarabunPSK" w:hAnsi="TH SarabunPSK" w:cs="TH SarabunPSK" w:hint="cs"/>
                      <w:color w:val="000000" w:themeColor="text1"/>
                      <w:sz w:val="32"/>
                      <w:szCs w:val="32"/>
                      <w:cs/>
                    </w:rPr>
                    <w:t>ร้อยละ 85</w:t>
                  </w:r>
                </w:p>
              </w:tc>
            </w:tr>
          </w:tbl>
          <w:p w:rsidR="004D5616" w:rsidRPr="008A0FDE" w:rsidRDefault="004D5616" w:rsidP="008A1FD8">
            <w:pPr>
              <w:spacing w:after="0"/>
              <w:rPr>
                <w:rFonts w:ascii="TH SarabunPSK" w:hAnsi="TH SarabunPSK" w:cs="TH SarabunPSK"/>
                <w:color w:val="000000" w:themeColor="text1"/>
                <w:sz w:val="32"/>
                <w:szCs w:val="32"/>
                <w:lang w:val="en-GB"/>
              </w:rPr>
            </w:pP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26CB5">
              <w:rPr>
                <w:rFonts w:ascii="TH SarabunPSK" w:hAnsi="TH SarabunPSK" w:cs="TH SarabunPSK" w:hint="cs"/>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color w:val="000000" w:themeColor="text1"/>
                <w:sz w:val="32"/>
                <w:szCs w:val="32"/>
                <w:cs/>
              </w:rPr>
            </w:pP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hint="cs"/>
                <w:b/>
                <w:bCs/>
                <w:color w:val="000000" w:themeColor="text1"/>
                <w:sz w:val="32"/>
                <w:szCs w:val="32"/>
                <w:cs/>
              </w:rPr>
              <w:t>หน่วยงาน</w:t>
            </w:r>
            <w:r w:rsidRPr="008A0FDE">
              <w:rPr>
                <w:rFonts w:ascii="TH SarabunPSK" w:hAnsi="TH SarabunPSK" w:cs="TH SarabunPSK"/>
                <w:b/>
                <w:bCs/>
                <w:color w:val="000000" w:themeColor="text1"/>
                <w:sz w:val="32"/>
                <w:szCs w:val="32"/>
                <w:cs/>
              </w:rPr>
              <w:t>ประเมิน</w:t>
            </w:r>
            <w:r w:rsidRPr="008A0FDE">
              <w:rPr>
                <w:rFonts w:ascii="TH SarabunPSK" w:hAnsi="TH SarabunPSK" w:cs="TH SarabunPSK" w:hint="cs"/>
                <w:b/>
                <w:bCs/>
                <w:color w:val="000000" w:themeColor="text1"/>
                <w:sz w:val="32"/>
                <w:szCs w:val="32"/>
                <w:cs/>
              </w:rPr>
              <w:t>หลักฐานเชิงประจักษ์ (</w:t>
            </w:r>
            <w:r w:rsidRPr="008A0FDE">
              <w:rPr>
                <w:rFonts w:ascii="TH SarabunPSK" w:hAnsi="TH SarabunPSK" w:cs="TH SarabunPSK"/>
                <w:b/>
                <w:bCs/>
                <w:color w:val="000000" w:themeColor="text1"/>
                <w:sz w:val="32"/>
                <w:szCs w:val="32"/>
              </w:rPr>
              <w:t>Evidence Base Integrity and Transparency Assessment : EBIT</w:t>
            </w:r>
            <w:r w:rsidRPr="008A0FDE">
              <w:rPr>
                <w:rFonts w:ascii="TH SarabunPSK" w:hAnsi="TH SarabunPSK" w:cs="TH SarabunPSK" w:hint="cs"/>
                <w:b/>
                <w:bCs/>
                <w:color w:val="000000" w:themeColor="text1"/>
                <w:sz w:val="32"/>
                <w:szCs w:val="32"/>
                <w:cs/>
              </w:rPr>
              <w:t>) รวมทั้งสิ้น 1,731 หน่วยงาน</w:t>
            </w:r>
            <w:r w:rsidRPr="008A0FDE">
              <w:rPr>
                <w:rFonts w:ascii="TH SarabunPSK" w:hAnsi="TH SarabunPSK" w:cs="TH SarabunPSK" w:hint="cs"/>
                <w:color w:val="000000" w:themeColor="text1"/>
                <w:sz w:val="32"/>
                <w:szCs w:val="32"/>
                <w:cs/>
              </w:rPr>
              <w:t xml:space="preserve"> จำแนกดังต่อไปนี้</w:t>
            </w:r>
          </w:p>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 สำนักงานสาธารณสุขจังหวัด + โรงพยาบาลศูนย์ + โรงพยาบาลทั่วไป) จำนวน 76 หน่วยงาน (จังหวัด) และหน่วยงานระดับกรม จำนวน 9 หน่วยงานรวมทั้งสิ้น 85 หน่วยงานประเมิน</w:t>
            </w:r>
            <w:r w:rsidRPr="008A0FDE">
              <w:rPr>
                <w:rFonts w:ascii="TH SarabunPSK" w:hAnsi="TH SarabunPSK" w:cs="TH SarabunPSK"/>
                <w:color w:val="000000" w:themeColor="text1"/>
                <w:sz w:val="32"/>
                <w:szCs w:val="32"/>
                <w:cs/>
              </w:rPr>
              <w:t>ตนเองเพื่อปรับปรุงและพัฒนา</w:t>
            </w:r>
            <w:r w:rsidRPr="008A0FDE">
              <w:rPr>
                <w:rFonts w:ascii="TH SarabunPSK" w:hAnsi="TH SarabunPSK" w:cs="TH SarabunPSK" w:hint="cs"/>
                <w:color w:val="000000" w:themeColor="text1"/>
                <w:sz w:val="32"/>
                <w:szCs w:val="32"/>
                <w:cs/>
              </w:rPr>
              <w:t>กระบวนการปฏิบัติงานเกิดความโปร่งใส ตรวจสอบได้</w:t>
            </w:r>
            <w:r w:rsidRPr="008A0FDE">
              <w:rPr>
                <w:rFonts w:ascii="TH SarabunPSK" w:hAnsi="TH SarabunPSK" w:cs="TH SarabunPSK"/>
                <w:color w:val="000000" w:themeColor="text1"/>
                <w:sz w:val="32"/>
                <w:szCs w:val="32"/>
                <w:cs/>
              </w:rPr>
              <w:t xml:space="preserve"> ตามแบบประเมิน</w:t>
            </w:r>
            <w:r w:rsidRPr="008A0FDE">
              <w:rPr>
                <w:rFonts w:ascii="TH SarabunPSK" w:hAnsi="TH SarabunPSK" w:cs="TH SarabunPSK" w:hint="cs"/>
                <w:color w:val="000000" w:themeColor="text1"/>
                <w:sz w:val="32"/>
                <w:szCs w:val="32"/>
                <w:cs/>
              </w:rPr>
              <w:t>หลักฐานเชิงประจักษ์ (</w:t>
            </w:r>
            <w:r w:rsidRPr="008A0FDE">
              <w:rPr>
                <w:rFonts w:ascii="TH SarabunPSK" w:hAnsi="TH SarabunPSK" w:cs="TH SarabunPSK"/>
                <w:color w:val="000000" w:themeColor="text1"/>
                <w:sz w:val="32"/>
                <w:szCs w:val="32"/>
              </w:rPr>
              <w:t>Evidence Base Integrity and Transparency Assessment : EBIT</w:t>
            </w:r>
            <w:r w:rsidRPr="008A0FDE">
              <w:rPr>
                <w:rFonts w:ascii="TH SarabunPSK" w:hAnsi="TH SarabunPSK" w:cs="TH SarabunPSK" w:hint="cs"/>
                <w:color w:val="000000" w:themeColor="text1"/>
                <w:sz w:val="32"/>
                <w:szCs w:val="32"/>
                <w:cs/>
              </w:rPr>
              <w:t>)</w:t>
            </w:r>
          </w:p>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2. โรงพยาบาลชุมชนระดับ </w:t>
            </w:r>
            <w:r w:rsidRPr="008A0FDE">
              <w:rPr>
                <w:rFonts w:ascii="TH SarabunPSK" w:hAnsi="TH SarabunPSK" w:cs="TH SarabunPSK"/>
                <w:color w:val="000000" w:themeColor="text1"/>
                <w:sz w:val="32"/>
                <w:szCs w:val="32"/>
              </w:rPr>
              <w:t xml:space="preserve">M1 </w:t>
            </w:r>
            <w:r w:rsidRPr="008A0FDE">
              <w:rPr>
                <w:rFonts w:ascii="TH SarabunPSK" w:hAnsi="TH SarabunPSK" w:cs="TH SarabunPSK" w:hint="cs"/>
                <w:color w:val="000000" w:themeColor="text1"/>
                <w:sz w:val="32"/>
                <w:szCs w:val="32"/>
                <w:cs/>
              </w:rPr>
              <w:t xml:space="preserve">โรงพยาบาลชุมชนระดับ </w:t>
            </w:r>
            <w:r w:rsidRPr="008A0FDE">
              <w:rPr>
                <w:rFonts w:ascii="TH SarabunPSK" w:hAnsi="TH SarabunPSK" w:cs="TH SarabunPSK"/>
                <w:color w:val="000000" w:themeColor="text1"/>
                <w:sz w:val="32"/>
                <w:szCs w:val="32"/>
              </w:rPr>
              <w:t xml:space="preserve">M2 </w:t>
            </w:r>
            <w:r w:rsidRPr="008A0FDE">
              <w:rPr>
                <w:rFonts w:ascii="TH SarabunPSK" w:hAnsi="TH SarabunPSK" w:cs="TH SarabunPSK" w:hint="cs"/>
                <w:color w:val="000000" w:themeColor="text1"/>
                <w:sz w:val="32"/>
                <w:szCs w:val="32"/>
                <w:cs/>
              </w:rPr>
              <w:t xml:space="preserve">โรงพยาบาลชุมชนระดับ </w:t>
            </w:r>
            <w:r w:rsidRPr="008A0FDE">
              <w:rPr>
                <w:rFonts w:ascii="TH SarabunPSK" w:hAnsi="TH SarabunPSK" w:cs="TH SarabunPSK"/>
                <w:color w:val="000000" w:themeColor="text1"/>
                <w:sz w:val="32"/>
                <w:szCs w:val="32"/>
              </w:rPr>
              <w:t xml:space="preserve">F1 </w:t>
            </w:r>
            <w:r w:rsidRPr="008A0FDE">
              <w:rPr>
                <w:rFonts w:ascii="TH SarabunPSK" w:hAnsi="TH SarabunPSK" w:cs="TH SarabunPSK" w:hint="cs"/>
                <w:color w:val="000000" w:themeColor="text1"/>
                <w:sz w:val="32"/>
                <w:szCs w:val="32"/>
                <w:cs/>
              </w:rPr>
              <w:t xml:space="preserve">โรงพยาบาลชุมชนระดับ </w:t>
            </w:r>
            <w:r w:rsidRPr="008A0FDE">
              <w:rPr>
                <w:rFonts w:ascii="TH SarabunPSK" w:hAnsi="TH SarabunPSK" w:cs="TH SarabunPSK"/>
                <w:color w:val="000000" w:themeColor="text1"/>
                <w:sz w:val="32"/>
                <w:szCs w:val="32"/>
              </w:rPr>
              <w:t xml:space="preserve">F2 </w:t>
            </w:r>
            <w:r w:rsidRPr="008A0FDE">
              <w:rPr>
                <w:rFonts w:ascii="TH SarabunPSK" w:hAnsi="TH SarabunPSK" w:cs="TH SarabunPSK" w:hint="cs"/>
                <w:color w:val="000000" w:themeColor="text1"/>
                <w:sz w:val="32"/>
                <w:szCs w:val="32"/>
                <w:cs/>
              </w:rPr>
              <w:t xml:space="preserve">โรงพยาบาลชุมชนระดับ </w:t>
            </w:r>
            <w:r w:rsidRPr="008A0FDE">
              <w:rPr>
                <w:rFonts w:ascii="TH SarabunPSK" w:hAnsi="TH SarabunPSK" w:cs="TH SarabunPSK"/>
                <w:color w:val="000000" w:themeColor="text1"/>
                <w:sz w:val="32"/>
                <w:szCs w:val="32"/>
              </w:rPr>
              <w:t xml:space="preserve">F3 </w:t>
            </w:r>
            <w:r w:rsidRPr="008A0FDE">
              <w:rPr>
                <w:rFonts w:ascii="TH SarabunPSK" w:hAnsi="TH SarabunPSK" w:cs="TH SarabunPSK" w:hint="cs"/>
                <w:color w:val="000000" w:themeColor="text1"/>
                <w:sz w:val="32"/>
                <w:szCs w:val="32"/>
                <w:cs/>
              </w:rPr>
              <w:t>และสำนักงานสาธารณสุขอำเภอ จำนวน 1,646หน่วยงาน ประเมิน</w:t>
            </w:r>
            <w:r w:rsidRPr="008A0FDE">
              <w:rPr>
                <w:rFonts w:ascii="TH SarabunPSK" w:hAnsi="TH SarabunPSK" w:cs="TH SarabunPSK"/>
                <w:color w:val="000000" w:themeColor="text1"/>
                <w:sz w:val="32"/>
                <w:szCs w:val="32"/>
                <w:cs/>
              </w:rPr>
              <w:t>ตนเองเพื่อปรับปรุงและพัฒนา</w:t>
            </w:r>
            <w:r w:rsidRPr="008A0FDE">
              <w:rPr>
                <w:rFonts w:ascii="TH SarabunPSK" w:hAnsi="TH SarabunPSK" w:cs="TH SarabunPSK" w:hint="cs"/>
                <w:color w:val="000000" w:themeColor="text1"/>
                <w:sz w:val="32"/>
                <w:szCs w:val="32"/>
                <w:cs/>
              </w:rPr>
              <w:t>กระบวนการปฏิบัติงานเกิดความโปร่งใส ตรวจสอบได้</w:t>
            </w:r>
            <w:r w:rsidRPr="008A0FDE">
              <w:rPr>
                <w:rFonts w:ascii="TH SarabunPSK" w:hAnsi="TH SarabunPSK" w:cs="TH SarabunPSK"/>
                <w:color w:val="000000" w:themeColor="text1"/>
                <w:sz w:val="32"/>
                <w:szCs w:val="32"/>
                <w:cs/>
              </w:rPr>
              <w:t xml:space="preserve"> ตามแบบประเมิน</w:t>
            </w:r>
            <w:r w:rsidRPr="008A0FDE">
              <w:rPr>
                <w:rFonts w:ascii="TH SarabunPSK" w:hAnsi="TH SarabunPSK" w:cs="TH SarabunPSK" w:hint="cs"/>
                <w:color w:val="000000" w:themeColor="text1"/>
                <w:sz w:val="32"/>
                <w:szCs w:val="32"/>
                <w:cs/>
              </w:rPr>
              <w:t>หลักฐานเชิงประจักษ์ (</w:t>
            </w:r>
            <w:r w:rsidRPr="008A0FDE">
              <w:rPr>
                <w:rFonts w:ascii="TH SarabunPSK" w:hAnsi="TH SarabunPSK" w:cs="TH SarabunPSK"/>
                <w:color w:val="000000" w:themeColor="text1"/>
                <w:sz w:val="32"/>
                <w:szCs w:val="32"/>
              </w:rPr>
              <w:t>Evidence Base Integrity and Transparency Assessment : EBIT</w:t>
            </w:r>
            <w:r w:rsidRPr="008A0FDE">
              <w:rPr>
                <w:rFonts w:ascii="TH SarabunPSK" w:hAnsi="TH SarabunPSK" w:cs="TH SarabunPSK" w:hint="cs"/>
                <w:color w:val="000000" w:themeColor="text1"/>
                <w:sz w:val="32"/>
                <w:szCs w:val="32"/>
                <w:cs/>
              </w:rPr>
              <w:t>)</w:t>
            </w:r>
          </w:p>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หน่วยงาน</w:t>
            </w:r>
            <w:r w:rsidRPr="008A0FDE">
              <w:rPr>
                <w:rFonts w:ascii="TH SarabunPSK" w:hAnsi="TH SarabunPSK" w:cs="TH SarabunPSK"/>
                <w:b/>
                <w:bCs/>
                <w:color w:val="000000" w:themeColor="text1"/>
                <w:sz w:val="32"/>
                <w:szCs w:val="32"/>
                <w:cs/>
              </w:rPr>
              <w:t>รองรับการประเมินจากสำนักงาน ป.ป.</w:t>
            </w:r>
            <w:r w:rsidRPr="008A0FDE">
              <w:rPr>
                <w:rFonts w:ascii="TH SarabunPSK" w:hAnsi="TH SarabunPSK" w:cs="TH SarabunPSK" w:hint="cs"/>
                <w:b/>
                <w:bCs/>
                <w:color w:val="000000" w:themeColor="text1"/>
                <w:sz w:val="32"/>
                <w:szCs w:val="32"/>
                <w:cs/>
              </w:rPr>
              <w:t>ท</w:t>
            </w:r>
            <w:r w:rsidRPr="008A0FDE">
              <w:rPr>
                <w:rFonts w:ascii="TH SarabunPSK" w:hAnsi="TH SarabunPSK" w:cs="TH SarabunPSK"/>
                <w:b/>
                <w:bCs/>
                <w:color w:val="000000" w:themeColor="text1"/>
                <w:sz w:val="32"/>
                <w:szCs w:val="32"/>
                <w:cs/>
              </w:rPr>
              <w:t>.</w:t>
            </w:r>
            <w:r w:rsidRPr="008A0FDE">
              <w:rPr>
                <w:rFonts w:ascii="TH SarabunPSK" w:hAnsi="TH SarabunPSK" w:cs="TH SarabunPSK" w:hint="cs"/>
                <w:b/>
                <w:bCs/>
                <w:color w:val="000000" w:themeColor="text1"/>
                <w:sz w:val="32"/>
                <w:szCs w:val="32"/>
                <w:cs/>
              </w:rPr>
              <w:t xml:space="preserve">(ระดับประเทศ) จำนวน 85 หน่วยงาน </w:t>
            </w:r>
          </w:p>
          <w:p w:rsidR="004D5616" w:rsidRPr="008A0FDE" w:rsidRDefault="004D5616" w:rsidP="008A1FD8">
            <w:pPr>
              <w:tabs>
                <w:tab w:val="left" w:pos="4335"/>
              </w:tabs>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 สำนักงานสาธารณสุขจังหวัด + โรงพยาบาลศูนย์ + โรงพยาบาลทั่วไป) </w:t>
            </w:r>
            <w:r w:rsidRPr="008A0FDE">
              <w:rPr>
                <w:rFonts w:ascii="TH SarabunPSK" w:hAnsi="TH SarabunPSK" w:cs="TH SarabunPSK" w:hint="cs"/>
                <w:b/>
                <w:bCs/>
                <w:color w:val="000000" w:themeColor="text1"/>
                <w:sz w:val="32"/>
                <w:szCs w:val="32"/>
                <w:cs/>
              </w:rPr>
              <w:t>จำนวน 76 หน่วยงาน (จังหวัด)</w:t>
            </w:r>
            <w:r w:rsidRPr="008A0FDE">
              <w:rPr>
                <w:rFonts w:ascii="TH SarabunPSK" w:hAnsi="TH SarabunPSK" w:cs="TH SarabunPSK" w:hint="cs"/>
                <w:color w:val="000000" w:themeColor="text1"/>
                <w:sz w:val="32"/>
                <w:szCs w:val="32"/>
                <w:cs/>
              </w:rPr>
              <w:t xml:space="preserve">และหน่วยงานระดับกรม </w:t>
            </w:r>
            <w:r w:rsidRPr="008A0FDE">
              <w:rPr>
                <w:rFonts w:ascii="TH SarabunPSK" w:hAnsi="TH SarabunPSK" w:cs="TH SarabunPSK" w:hint="cs"/>
                <w:b/>
                <w:bCs/>
                <w:color w:val="000000" w:themeColor="text1"/>
                <w:sz w:val="32"/>
                <w:szCs w:val="32"/>
                <w:cs/>
              </w:rPr>
              <w:t>จำนวน 9 หน่วยงานรวมทั้งสิ้น 85 หน่วยงาน</w:t>
            </w:r>
            <w:r w:rsidRPr="008A0FDE">
              <w:rPr>
                <w:rFonts w:ascii="TH SarabunPSK" w:hAnsi="TH SarabunPSK" w:cs="TH SarabunPSK"/>
                <w:color w:val="000000" w:themeColor="text1"/>
                <w:sz w:val="32"/>
                <w:szCs w:val="32"/>
                <w:cs/>
              </w:rPr>
              <w:t>รองรับการประเมินจากสำนักงาน ป.ป.</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 (ประมาณเดือน</w:t>
            </w:r>
            <w:r w:rsidRPr="008A0FDE">
              <w:rPr>
                <w:rFonts w:ascii="TH SarabunPSK" w:hAnsi="TH SarabunPSK" w:cs="TH SarabunPSK" w:hint="cs"/>
                <w:color w:val="000000" w:themeColor="text1"/>
                <w:sz w:val="32"/>
                <w:szCs w:val="32"/>
                <w:cs/>
              </w:rPr>
              <w:t>มีนาคม</w:t>
            </w:r>
            <w:r w:rsidRPr="008A0FDE">
              <w:rPr>
                <w:rFonts w:ascii="TH SarabunPSK" w:hAnsi="TH SarabunPSK" w:cs="TH SarabunPSK"/>
                <w:color w:val="000000" w:themeColor="text1"/>
                <w:sz w:val="32"/>
                <w:szCs w:val="32"/>
                <w:cs/>
              </w:rPr>
              <w:t>ถึงเดือน</w:t>
            </w:r>
            <w:r w:rsidRPr="008A0FDE">
              <w:rPr>
                <w:rFonts w:ascii="TH SarabunPSK" w:hAnsi="TH SarabunPSK" w:cs="TH SarabunPSK" w:hint="cs"/>
                <w:color w:val="000000" w:themeColor="text1"/>
                <w:sz w:val="32"/>
                <w:szCs w:val="32"/>
                <w:cs/>
              </w:rPr>
              <w:t>พฤษภา</w:t>
            </w:r>
            <w:r w:rsidRPr="008A0FDE">
              <w:rPr>
                <w:rFonts w:ascii="TH SarabunPSK" w:hAnsi="TH SarabunPSK" w:cs="TH SarabunPSK"/>
                <w:color w:val="000000" w:themeColor="text1"/>
                <w:sz w:val="32"/>
                <w:szCs w:val="32"/>
                <w:cs/>
              </w:rPr>
              <w:t>คม)ตามแบบประเมินคุณธรรมและความโปร่งใสในการดำเนินงานของหน่วยงานภาครัฐ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ของสำนักงาน ป.ป.</w:t>
            </w:r>
            <w:r w:rsidRPr="008A0FDE">
              <w:rPr>
                <w:rFonts w:ascii="TH SarabunPSK" w:hAnsi="TH SarabunPSK" w:cs="TH SarabunPSK" w:hint="cs"/>
                <w:color w:val="000000" w:themeColor="text1"/>
                <w:sz w:val="32"/>
                <w:szCs w:val="32"/>
                <w:cs/>
              </w:rPr>
              <w:t>ช</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(ใช้</w:t>
            </w:r>
            <w:r w:rsidRPr="008A0FDE">
              <w:rPr>
                <w:rFonts w:ascii="TH SarabunPSK" w:hAnsi="TH SarabunPSK" w:cs="TH SarabunPSK"/>
                <w:color w:val="000000" w:themeColor="text1"/>
                <w:sz w:val="32"/>
                <w:szCs w:val="32"/>
                <w:cs/>
              </w:rPr>
              <w:t>เครื่องมือ 3 เครื่องมือ</w:t>
            </w:r>
            <w:r w:rsidRPr="008A0FDE">
              <w:rPr>
                <w:rFonts w:ascii="TH SarabunPSK" w:hAnsi="TH SarabunPSK" w:cs="TH SarabunPSK" w:hint="cs"/>
                <w:color w:val="000000" w:themeColor="text1"/>
                <w:sz w:val="32"/>
                <w:szCs w:val="32"/>
                <w:cs/>
              </w:rPr>
              <w:t>)</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pacing w:val="-10"/>
                <w:sz w:val="32"/>
                <w:szCs w:val="32"/>
              </w:rPr>
            </w:pPr>
            <w:r w:rsidRPr="008A0FDE">
              <w:rPr>
                <w:rFonts w:ascii="TH SarabunPSK" w:hAnsi="TH SarabunPSK" w:cs="TH SarabunPSK"/>
                <w:b/>
                <w:bCs/>
                <w:color w:val="000000" w:themeColor="text1"/>
                <w:sz w:val="32"/>
                <w:szCs w:val="32"/>
                <w:cs/>
              </w:rPr>
              <w:t>ส่วนที่ 1</w:t>
            </w:r>
          </w:p>
          <w:p w:rsidR="004D5616" w:rsidRPr="008A0FDE" w:rsidRDefault="004D5616" w:rsidP="008A1FD8">
            <w:pPr>
              <w:tabs>
                <w:tab w:val="left" w:pos="726"/>
                <w:tab w:val="left" w:pos="1026"/>
              </w:tabs>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color w:val="000000" w:themeColor="text1"/>
                <w:spacing w:val="-10"/>
                <w:sz w:val="32"/>
                <w:szCs w:val="32"/>
                <w:cs/>
              </w:rPr>
              <w:tab/>
            </w:r>
            <w:r w:rsidRPr="008A0FDE">
              <w:rPr>
                <w:rFonts w:ascii="TH SarabunPSK" w:hAnsi="TH SarabunPSK" w:cs="TH SarabunPSK" w:hint="cs"/>
                <w:color w:val="000000" w:themeColor="text1"/>
                <w:spacing w:val="-10"/>
                <w:sz w:val="32"/>
                <w:szCs w:val="32"/>
                <w:cs/>
              </w:rPr>
              <w:t xml:space="preserve">หน่วยงานเป้าหมาย จำนวน </w:t>
            </w:r>
            <w:r w:rsidRPr="008A0FDE">
              <w:rPr>
                <w:rFonts w:ascii="TH SarabunPSK" w:hAnsi="TH SarabunPSK" w:cs="TH SarabunPSK" w:hint="cs"/>
                <w:color w:val="000000" w:themeColor="text1"/>
                <w:sz w:val="32"/>
                <w:szCs w:val="32"/>
                <w:cs/>
              </w:rPr>
              <w:t>1,731หน่วยงาน</w:t>
            </w:r>
            <w:r w:rsidRPr="008A0FDE">
              <w:rPr>
                <w:rFonts w:ascii="TH SarabunPSK" w:hAnsi="TH SarabunPSK" w:cs="TH SarabunPSK"/>
                <w:color w:val="000000" w:themeColor="text1"/>
                <w:sz w:val="32"/>
                <w:szCs w:val="32"/>
                <w:cs/>
              </w:rPr>
              <w:t>จัดเก็บข้อมูลประเมินตนเองเพื่อปรับปรุงและพัฒนา</w:t>
            </w:r>
            <w:r w:rsidRPr="008A0FDE">
              <w:rPr>
                <w:rFonts w:ascii="TH SarabunPSK" w:hAnsi="TH SarabunPSK" w:cs="TH SarabunPSK" w:hint="cs"/>
                <w:color w:val="000000" w:themeColor="text1"/>
                <w:sz w:val="32"/>
                <w:szCs w:val="32"/>
                <w:cs/>
              </w:rPr>
              <w:t>กระบวนการปฏิบัติงานเกิดความโปร่งใส ตรวจสอบได้</w:t>
            </w:r>
            <w:r w:rsidRPr="008A0FDE">
              <w:rPr>
                <w:rFonts w:ascii="TH SarabunPSK" w:hAnsi="TH SarabunPSK" w:cs="TH SarabunPSK"/>
                <w:color w:val="000000" w:themeColor="text1"/>
                <w:sz w:val="32"/>
                <w:szCs w:val="32"/>
                <w:cs/>
              </w:rPr>
              <w:t xml:space="preserve"> ตามแบบประเมิน</w:t>
            </w:r>
            <w:r w:rsidRPr="008A0FDE">
              <w:rPr>
                <w:rFonts w:ascii="TH SarabunPSK" w:hAnsi="TH SarabunPSK" w:cs="TH SarabunPSK" w:hint="cs"/>
                <w:color w:val="000000" w:themeColor="text1"/>
                <w:sz w:val="32"/>
                <w:szCs w:val="32"/>
                <w:cs/>
              </w:rPr>
              <w:t>หลักฐานเชิงประจักษ์ (</w:t>
            </w:r>
            <w:r w:rsidRPr="008A0FDE">
              <w:rPr>
                <w:rFonts w:ascii="TH SarabunPSK" w:hAnsi="TH SarabunPSK" w:cs="TH SarabunPSK"/>
                <w:color w:val="000000" w:themeColor="text1"/>
                <w:sz w:val="32"/>
                <w:szCs w:val="32"/>
              </w:rPr>
              <w:t>Evidence Base Integrity and Transparency Assessment : EBIT</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 xml:space="preserve"> ใน</w:t>
            </w:r>
            <w:r w:rsidRPr="008A0FDE">
              <w:rPr>
                <w:rFonts w:ascii="TH SarabunPSK" w:hAnsi="TH SarabunPSK" w:cs="TH SarabunPSK" w:hint="cs"/>
                <w:color w:val="000000" w:themeColor="text1"/>
                <w:sz w:val="32"/>
                <w:szCs w:val="32"/>
                <w:cs/>
              </w:rPr>
              <w:t xml:space="preserve">ไตรมาสที่ 2 รอบ 6 เดือน (เดือนมีนาคมของทุกปี) ไตรมาสที่ 3 </w:t>
            </w:r>
            <w:r w:rsidRPr="008A0FDE">
              <w:rPr>
                <w:rFonts w:ascii="TH SarabunPSK" w:hAnsi="TH SarabunPSK" w:cs="TH SarabunPSK" w:hint="cs"/>
                <w:color w:val="000000" w:themeColor="text1"/>
                <w:sz w:val="32"/>
                <w:szCs w:val="32"/>
                <w:cs/>
              </w:rPr>
              <w:lastRenderedPageBreak/>
              <w:t>รอบ 9 เดือน (เดือนมิถุนายนของทุกปี) และไตรมาสที่ 4 (เดือนกันยายนของทุกปี)</w:t>
            </w:r>
          </w:p>
          <w:p w:rsidR="004D5616" w:rsidRPr="008A0FDE" w:rsidRDefault="004D5616" w:rsidP="008A1FD8">
            <w:pPr>
              <w:tabs>
                <w:tab w:val="left" w:pos="726"/>
                <w:tab w:val="left" w:pos="1026"/>
              </w:tabs>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ส่วนที่ 2</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หน่วยงานเป้าหมายระดับประเทศ (สำนักงานสาธารณสุขจังหวัด + โรงพยาบาลศูนย์ + โรงพยาบาลทั่วไป) นับจำนวน 76 หน่วยงาน (จังหวัด) และหน่วยงานระดับกรม จำนวน 9 หน่วยงาน รวม 85 หน่วยงาน</w:t>
            </w:r>
          </w:p>
          <w:p w:rsidR="004D5616" w:rsidRPr="008A0FDE" w:rsidRDefault="004D5616" w:rsidP="008A1FD8">
            <w:pPr>
              <w:tabs>
                <w:tab w:val="left" w:pos="726"/>
                <w:tab w:val="left" w:pos="1026"/>
              </w:tabs>
              <w:spacing w:after="0" w:line="360" w:lineRule="exact"/>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ab/>
              <w:t>เตรียมรองรับการประเมินจากสำนักงาน ป.ป.</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 (ประมาณเดือน</w:t>
            </w:r>
            <w:r w:rsidRPr="008A0FDE">
              <w:rPr>
                <w:rFonts w:ascii="TH SarabunPSK" w:hAnsi="TH SarabunPSK" w:cs="TH SarabunPSK" w:hint="cs"/>
                <w:color w:val="000000" w:themeColor="text1"/>
                <w:sz w:val="32"/>
                <w:szCs w:val="32"/>
                <w:cs/>
              </w:rPr>
              <w:t>มีนาคม</w:t>
            </w:r>
            <w:r w:rsidRPr="008A0FDE">
              <w:rPr>
                <w:rFonts w:ascii="TH SarabunPSK" w:hAnsi="TH SarabunPSK" w:cs="TH SarabunPSK"/>
                <w:color w:val="000000" w:themeColor="text1"/>
                <w:sz w:val="32"/>
                <w:szCs w:val="32"/>
                <w:cs/>
              </w:rPr>
              <w:br/>
              <w:t>ถึงเดือน</w:t>
            </w:r>
            <w:r w:rsidRPr="008A0FDE">
              <w:rPr>
                <w:rFonts w:ascii="TH SarabunPSK" w:hAnsi="TH SarabunPSK" w:cs="TH SarabunPSK" w:hint="cs"/>
                <w:color w:val="000000" w:themeColor="text1"/>
                <w:sz w:val="32"/>
                <w:szCs w:val="32"/>
                <w:cs/>
              </w:rPr>
              <w:t>พฤษภา</w:t>
            </w:r>
            <w:r w:rsidRPr="008A0FDE">
              <w:rPr>
                <w:rFonts w:ascii="TH SarabunPSK" w:hAnsi="TH SarabunPSK" w:cs="TH SarabunPSK"/>
                <w:color w:val="000000" w:themeColor="text1"/>
                <w:sz w:val="32"/>
                <w:szCs w:val="32"/>
                <w:cs/>
              </w:rPr>
              <w:t>คม)ตามแบบประเมินคุณธรรมและความโปร่งใสในการดำเนินงานของหน่วยงานภาครัฐ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ของสำนักงาน ป.ป.</w:t>
            </w:r>
            <w:r w:rsidRPr="008A0FDE">
              <w:rPr>
                <w:rFonts w:ascii="TH SarabunPSK" w:hAnsi="TH SarabunPSK" w:cs="TH SarabunPSK" w:hint="cs"/>
                <w:color w:val="000000" w:themeColor="text1"/>
                <w:sz w:val="32"/>
                <w:szCs w:val="32"/>
                <w:cs/>
              </w:rPr>
              <w:t>ช</w:t>
            </w:r>
            <w:r w:rsidRPr="008A0FDE">
              <w:rPr>
                <w:rFonts w:ascii="TH SarabunPSK" w:hAnsi="TH SarabunPSK" w:cs="TH SarabunPSK"/>
                <w:color w:val="000000" w:themeColor="text1"/>
                <w:sz w:val="32"/>
                <w:szCs w:val="32"/>
                <w:cs/>
              </w:rPr>
              <w:t>. ประกอบด้วยเครื่องมือ 3 เครื่องมือ ดังนี้</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rPr>
              <w:tab/>
            </w: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การ</w:t>
            </w:r>
            <w:r w:rsidRPr="008A0FDE">
              <w:rPr>
                <w:rFonts w:ascii="TH SarabunPSK" w:hAnsi="TH SarabunPSK" w:cs="TH SarabunPSK"/>
                <w:color w:val="000000" w:themeColor="text1"/>
                <w:sz w:val="32"/>
                <w:szCs w:val="32"/>
                <w:cs/>
              </w:rPr>
              <w:t xml:space="preserve">ประเมิน </w:t>
            </w:r>
            <w:r w:rsidRPr="008A0FDE">
              <w:rPr>
                <w:rFonts w:ascii="TH SarabunPSK" w:hAnsi="TH SarabunPSK" w:cs="TH SarabunPSK"/>
                <w:color w:val="000000" w:themeColor="text1"/>
                <w:sz w:val="32"/>
                <w:szCs w:val="32"/>
              </w:rPr>
              <w:t xml:space="preserve">Internal Integrity and Transparency Assessment : IIT </w:t>
            </w:r>
            <w:r w:rsidRPr="008A0FDE">
              <w:rPr>
                <w:rFonts w:ascii="TH SarabunPSK" w:hAnsi="TH SarabunPSK" w:cs="TH SarabunPSK"/>
                <w:color w:val="000000" w:themeColor="text1"/>
                <w:sz w:val="32"/>
                <w:szCs w:val="32"/>
                <w:cs/>
              </w:rPr>
              <w:t>เป็นการประเมิน</w:t>
            </w:r>
            <w:r w:rsidRPr="008A0FDE">
              <w:rPr>
                <w:rFonts w:ascii="TH SarabunPSK" w:hAnsi="TH SarabunPSK" w:cs="TH SarabunPSK" w:hint="cs"/>
                <w:color w:val="000000" w:themeColor="text1"/>
                <w:sz w:val="32"/>
                <w:szCs w:val="32"/>
                <w:cs/>
              </w:rPr>
              <w:t xml:space="preserve">บุคลากรภายในหน่วยงาน </w:t>
            </w:r>
            <w:r w:rsidRPr="008A0FDE">
              <w:rPr>
                <w:rFonts w:ascii="TH SarabunPSK" w:hAnsi="TH SarabunPSK" w:cs="TH SarabunPSK" w:hint="cs"/>
                <w:b/>
                <w:bCs/>
                <w:color w:val="000000" w:themeColor="text1"/>
                <w:sz w:val="32"/>
                <w:szCs w:val="32"/>
                <w:cs/>
              </w:rPr>
              <w:t>(ประชากรเป้าหมาย ส่วนที่ 2)</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1.1)</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เกณฑ์การคัดเลือกกลุ่มตัวอย่าง</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หน่วยงานจัดเก็บข้อมูลบุคลากรภายในหน่วยงานที่เข้ารับการประเมิน ประกอบด้วย ข้าราชการ เจ้าหน้าที่ หรือลูกจ้าง </w:t>
            </w:r>
            <w:r w:rsidRPr="008A0FDE">
              <w:rPr>
                <w:rFonts w:ascii="TH SarabunPSK" w:hAnsi="TH SarabunPSK" w:cs="TH SarabunPSK"/>
                <w:color w:val="000000" w:themeColor="text1"/>
                <w:sz w:val="32"/>
                <w:szCs w:val="32"/>
                <w:cs/>
              </w:rPr>
              <w:t>ที่</w:t>
            </w:r>
            <w:r w:rsidRPr="008A0FDE">
              <w:rPr>
                <w:rFonts w:ascii="TH SarabunPSK" w:hAnsi="TH SarabunPSK" w:cs="TH SarabunPSK" w:hint="cs"/>
                <w:color w:val="000000" w:themeColor="text1"/>
                <w:sz w:val="32"/>
                <w:szCs w:val="32"/>
                <w:cs/>
              </w:rPr>
              <w:t xml:space="preserve">มีอายุการทำงานตั้งแต่ 1 ปีขึ้นไป จำนวน 120 รายชื่อ/หน่วยงาน (กรณีหน่วยงานมีบุคลากรน้อยกว่า 120 คน ให้จัดส่งรายชื่อทั้งหมด) ให้ครอบคลุมทุกระดับตามสายการบังคับบัญชา ประกอบด้วย </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ชื่อ-นามสกุล สังกัด ตำแหน่ง ระดับ ที่อยู่ (ที่สามารถติดต่อได้) เบอร์โทรศัพท์ (ที่ทำงาน/</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 xml:space="preserve">มือถือ) และ </w:t>
            </w:r>
            <w:r w:rsidRPr="008A0FDE">
              <w:rPr>
                <w:rFonts w:ascii="TH SarabunPSK" w:hAnsi="TH SarabunPSK" w:cs="TH SarabunPSK"/>
                <w:color w:val="000000" w:themeColor="text1"/>
                <w:sz w:val="32"/>
                <w:szCs w:val="32"/>
              </w:rPr>
              <w:t>E-mail</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1.2)</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วิธีเก็บรวบรวมข้อมูล</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ใช้วิธีการ</w:t>
            </w:r>
            <w:r w:rsidRPr="008A0FDE">
              <w:rPr>
                <w:rFonts w:ascii="TH SarabunPSK" w:hAnsi="TH SarabunPSK" w:cs="TH SarabunPSK" w:hint="cs"/>
                <w:color w:val="000000" w:themeColor="text1"/>
                <w:sz w:val="32"/>
                <w:szCs w:val="32"/>
                <w:cs/>
              </w:rPr>
              <w:t>ตอบแบบ</w:t>
            </w:r>
            <w:r w:rsidRPr="008A0FDE">
              <w:rPr>
                <w:rFonts w:ascii="TH SarabunPSK" w:hAnsi="TH SarabunPSK" w:cs="TH SarabunPSK"/>
                <w:color w:val="000000" w:themeColor="text1"/>
                <w:sz w:val="32"/>
                <w:szCs w:val="32"/>
                <w:cs/>
              </w:rPr>
              <w:t>สำรวจ</w:t>
            </w:r>
            <w:r w:rsidRPr="008A0FDE">
              <w:rPr>
                <w:rFonts w:ascii="TH SarabunPSK" w:hAnsi="TH SarabunPSK" w:cs="TH SarabunPSK" w:hint="cs"/>
                <w:color w:val="000000" w:themeColor="text1"/>
                <w:sz w:val="32"/>
                <w:szCs w:val="32"/>
                <w:cs/>
              </w:rPr>
              <w:t>ด้วยตนเอง(</w:t>
            </w:r>
            <w:r w:rsidRPr="008A0FDE">
              <w:rPr>
                <w:rFonts w:ascii="TH SarabunPSK" w:hAnsi="TH SarabunPSK" w:cs="TH SarabunPSK"/>
                <w:color w:val="000000" w:themeColor="text1"/>
                <w:sz w:val="32"/>
                <w:szCs w:val="32"/>
              </w:rPr>
              <w:t>Self-Administered</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Questionnaire Survey</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 xml:space="preserve"> การสัมภาษณ์แบบเผชิญหน้า (</w:t>
            </w:r>
            <w:r w:rsidRPr="008A0FDE">
              <w:rPr>
                <w:rFonts w:ascii="TH SarabunPSK" w:hAnsi="TH SarabunPSK" w:cs="TH SarabunPSK"/>
                <w:color w:val="000000" w:themeColor="text1"/>
                <w:sz w:val="32"/>
                <w:szCs w:val="32"/>
              </w:rPr>
              <w:t>Face-to-Face interview</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การสัมภาษณ์ทางโทรศัพท์ การสำรวจทางไปรษณีย์ หรือ</w:t>
            </w:r>
            <w:r w:rsidRPr="008A0FDE">
              <w:rPr>
                <w:rFonts w:ascii="TH SarabunPSK" w:hAnsi="TH SarabunPSK" w:cs="TH SarabunPSK"/>
                <w:color w:val="000000" w:themeColor="text1"/>
                <w:sz w:val="32"/>
                <w:szCs w:val="32"/>
                <w:cs/>
              </w:rPr>
              <w:t>ไปรษณีย์</w:t>
            </w:r>
            <w:r w:rsidRPr="008A0FDE">
              <w:rPr>
                <w:rFonts w:ascii="TH SarabunPSK" w:hAnsi="TH SarabunPSK" w:cs="TH SarabunPSK" w:hint="cs"/>
                <w:color w:val="000000" w:themeColor="text1"/>
                <w:sz w:val="32"/>
                <w:szCs w:val="32"/>
                <w:cs/>
              </w:rPr>
              <w:t>อิเล็กทรอนิกส์โดยคำนึงถึงความเหมาะสมและเป็นไปได้ทางสถิติสำหรับการจัดเก็บข้อมูล</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ab/>
            </w:r>
            <w:r w:rsidRPr="008A0FDE">
              <w:rPr>
                <w:rFonts w:ascii="TH SarabunPSK" w:hAnsi="TH SarabunPSK" w:cs="TH SarabunPSK"/>
                <w:color w:val="000000" w:themeColor="text1"/>
                <w:sz w:val="32"/>
                <w:szCs w:val="32"/>
                <w:cs/>
              </w:rPr>
              <w:t>2)</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การ</w:t>
            </w:r>
            <w:r w:rsidRPr="008A0FDE">
              <w:rPr>
                <w:rFonts w:ascii="TH SarabunPSK" w:hAnsi="TH SarabunPSK" w:cs="TH SarabunPSK"/>
                <w:color w:val="000000" w:themeColor="text1"/>
                <w:sz w:val="32"/>
                <w:szCs w:val="32"/>
                <w:cs/>
              </w:rPr>
              <w:t xml:space="preserve">ประเมิน </w:t>
            </w:r>
            <w:r w:rsidRPr="008A0FDE">
              <w:rPr>
                <w:rFonts w:ascii="TH SarabunPSK" w:hAnsi="TH SarabunPSK" w:cs="TH SarabunPSK"/>
                <w:color w:val="000000" w:themeColor="text1"/>
                <w:sz w:val="32"/>
                <w:szCs w:val="32"/>
              </w:rPr>
              <w:t xml:space="preserve">External Integrity and Transparency Assessment : EIT </w:t>
            </w:r>
            <w:r w:rsidRPr="008A0FDE">
              <w:rPr>
                <w:rFonts w:ascii="TH SarabunPSK" w:hAnsi="TH SarabunPSK" w:cs="TH SarabunPSK"/>
                <w:color w:val="000000" w:themeColor="text1"/>
                <w:sz w:val="32"/>
                <w:szCs w:val="32"/>
                <w:cs/>
              </w:rPr>
              <w:t>เป็นการประเมินผู้รับบริการ</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ผู้มีส่วนได้ส่วนเสียของหน่วยงาน</w:t>
            </w:r>
            <w:r w:rsidRPr="008A0FDE">
              <w:rPr>
                <w:rFonts w:ascii="TH SarabunPSK" w:hAnsi="TH SarabunPSK" w:cs="TH SarabunPSK" w:hint="cs"/>
                <w:color w:val="000000" w:themeColor="text1"/>
                <w:sz w:val="32"/>
                <w:szCs w:val="32"/>
                <w:cs/>
              </w:rPr>
              <w:t>ที่เข้ารับการประเมิน</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 xml:space="preserve">ในปีงบประมาณนั้น </w:t>
            </w:r>
            <w:r w:rsidRPr="008A0FDE">
              <w:rPr>
                <w:rFonts w:ascii="TH SarabunPSK" w:hAnsi="TH SarabunPSK" w:cs="TH SarabunPSK" w:hint="cs"/>
                <w:b/>
                <w:bCs/>
                <w:color w:val="000000" w:themeColor="text1"/>
                <w:sz w:val="32"/>
                <w:szCs w:val="32"/>
                <w:cs/>
              </w:rPr>
              <w:t>(ประชากรเป้าหมาย ส่วนที่ 2)</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2.1)</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เกณฑ์การคัดเลือกกลุ่มตัวอย่าง</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หน่วยงานจัดเก็บข้อมูล</w:t>
            </w:r>
            <w:r w:rsidRPr="008A0FDE">
              <w:rPr>
                <w:rFonts w:ascii="TH SarabunPSK" w:hAnsi="TH SarabunPSK" w:cs="TH SarabunPSK"/>
                <w:color w:val="000000" w:themeColor="text1"/>
                <w:sz w:val="32"/>
                <w:szCs w:val="32"/>
                <w:cs/>
              </w:rPr>
              <w:t>ผู้รับบริการ</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ผู้มีส่วนได้ส่วนเสียของหน่วยงาน</w:t>
            </w:r>
            <w:r w:rsidRPr="008A0FDE">
              <w:rPr>
                <w:rFonts w:ascii="TH SarabunPSK" w:hAnsi="TH SarabunPSK" w:cs="TH SarabunPSK" w:hint="cs"/>
                <w:color w:val="000000" w:themeColor="text1"/>
                <w:sz w:val="32"/>
                <w:szCs w:val="32"/>
                <w:cs/>
              </w:rPr>
              <w:t>จำนวน 120 รายชื่อ/หน่วยงาน (กรณีหน่วยงานมี</w:t>
            </w:r>
            <w:r w:rsidRPr="008A0FDE">
              <w:rPr>
                <w:rFonts w:ascii="TH SarabunPSK" w:hAnsi="TH SarabunPSK" w:cs="TH SarabunPSK"/>
                <w:color w:val="000000" w:themeColor="text1"/>
                <w:sz w:val="32"/>
                <w:szCs w:val="32"/>
                <w:cs/>
              </w:rPr>
              <w:t>ผู้รับบริการ</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ผู้มีส่วนได้ส่วนเสีย</w:t>
            </w:r>
            <w:r w:rsidRPr="008A0FDE">
              <w:rPr>
                <w:rFonts w:ascii="TH SarabunPSK" w:hAnsi="TH SarabunPSK" w:cs="TH SarabunPSK" w:hint="cs"/>
                <w:color w:val="000000" w:themeColor="text1"/>
                <w:sz w:val="32"/>
                <w:szCs w:val="32"/>
                <w:cs/>
              </w:rPr>
              <w:t xml:space="preserve">น้อยกว่า 120 คน ให้จัดส่งรายชื่อทั้งหมด)โดยระบุประเภทของการมีส่วนได้ส่วนเสียในการปฏิบัติราชการตามภารกิจหลักของหน่วยงาน ประกอบด้วย ชื่อ-นามสกุลผู้มารับบริการหรือผู้มีส่วนได้ส่วนเสีย ประเภท/เรื่องในการติดต่อกับหน่วยงาน สถานที่ทำงาน ตำแหน่ง ระดับ ที่อยู่ (ที่สามารถติดต่อได้) เบอร์โทรศัพท์ (ที่ทำงาน/มือถือ) และ </w:t>
            </w:r>
            <w:r w:rsidRPr="008A0FDE">
              <w:rPr>
                <w:rFonts w:ascii="TH SarabunPSK" w:hAnsi="TH SarabunPSK" w:cs="TH SarabunPSK"/>
                <w:color w:val="000000" w:themeColor="text1"/>
                <w:sz w:val="32"/>
                <w:szCs w:val="32"/>
              </w:rPr>
              <w:t>E-mail</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2.2)</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วิธีเก็บรวบรวมข้อมูล</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ใช้วิธีการ</w:t>
            </w:r>
            <w:r w:rsidRPr="008A0FDE">
              <w:rPr>
                <w:rFonts w:ascii="TH SarabunPSK" w:hAnsi="TH SarabunPSK" w:cs="TH SarabunPSK" w:hint="cs"/>
                <w:color w:val="000000" w:themeColor="text1"/>
                <w:sz w:val="32"/>
                <w:szCs w:val="32"/>
                <w:cs/>
              </w:rPr>
              <w:t>ตอบแบบ</w:t>
            </w:r>
            <w:r w:rsidRPr="008A0FDE">
              <w:rPr>
                <w:rFonts w:ascii="TH SarabunPSK" w:hAnsi="TH SarabunPSK" w:cs="TH SarabunPSK"/>
                <w:color w:val="000000" w:themeColor="text1"/>
                <w:sz w:val="32"/>
                <w:szCs w:val="32"/>
                <w:cs/>
              </w:rPr>
              <w:t>สำรวจ</w:t>
            </w:r>
            <w:r w:rsidRPr="008A0FDE">
              <w:rPr>
                <w:rFonts w:ascii="TH SarabunPSK" w:hAnsi="TH SarabunPSK" w:cs="TH SarabunPSK" w:hint="cs"/>
                <w:color w:val="000000" w:themeColor="text1"/>
                <w:sz w:val="32"/>
                <w:szCs w:val="32"/>
                <w:cs/>
              </w:rPr>
              <w:t>ด้วยตนเอง(</w:t>
            </w:r>
            <w:r w:rsidRPr="008A0FDE">
              <w:rPr>
                <w:rFonts w:ascii="TH SarabunPSK" w:hAnsi="TH SarabunPSK" w:cs="TH SarabunPSK"/>
                <w:color w:val="000000" w:themeColor="text1"/>
                <w:sz w:val="32"/>
                <w:szCs w:val="32"/>
              </w:rPr>
              <w:t>Self-Administered</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Questionnaire Survey</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 xml:space="preserve"> การสัมภาษณ์แบบเผชิญหน้า (</w:t>
            </w:r>
            <w:r w:rsidRPr="008A0FDE">
              <w:rPr>
                <w:rFonts w:ascii="TH SarabunPSK" w:hAnsi="TH SarabunPSK" w:cs="TH SarabunPSK"/>
                <w:color w:val="000000" w:themeColor="text1"/>
                <w:sz w:val="32"/>
                <w:szCs w:val="32"/>
              </w:rPr>
              <w:t>Face-to-Face interview</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การสัมภาษณ์ทางโทรศัพท์ การสำรวจทางไปรษณีย์ หรือ</w:t>
            </w:r>
            <w:r w:rsidRPr="008A0FDE">
              <w:rPr>
                <w:rFonts w:ascii="TH SarabunPSK" w:hAnsi="TH SarabunPSK" w:cs="TH SarabunPSK"/>
                <w:color w:val="000000" w:themeColor="text1"/>
                <w:sz w:val="32"/>
                <w:szCs w:val="32"/>
                <w:cs/>
              </w:rPr>
              <w:t>ไปรษณีย์</w:t>
            </w:r>
            <w:r w:rsidRPr="008A0FDE">
              <w:rPr>
                <w:rFonts w:ascii="TH SarabunPSK" w:hAnsi="TH SarabunPSK" w:cs="TH SarabunPSK" w:hint="cs"/>
                <w:color w:val="000000" w:themeColor="text1"/>
                <w:sz w:val="32"/>
                <w:szCs w:val="32"/>
                <w:cs/>
              </w:rPr>
              <w:t xml:space="preserve">อิเล็กทรอนิกส์ โดยคำนึงถึงความเหมาะสมและเป็นไปได้ทางสถิติสำหรับการจัดเก็บข้อมูล </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lastRenderedPageBreak/>
              <w:tab/>
            </w:r>
            <w:r w:rsidRPr="008A0FDE">
              <w:rPr>
                <w:rFonts w:ascii="TH SarabunPSK" w:hAnsi="TH SarabunPSK" w:cs="TH SarabunPSK"/>
                <w:color w:val="000000" w:themeColor="text1"/>
                <w:sz w:val="32"/>
                <w:szCs w:val="32"/>
                <w:cs/>
              </w:rPr>
              <w:t>3)</w:t>
            </w:r>
            <w:r w:rsidRPr="008A0FDE">
              <w:rPr>
                <w:rFonts w:ascii="TH SarabunPSK" w:hAnsi="TH SarabunPSK" w:cs="TH SarabunPSK"/>
                <w:color w:val="000000" w:themeColor="text1"/>
                <w:sz w:val="32"/>
                <w:szCs w:val="32"/>
                <w:cs/>
              </w:rPr>
              <w:tab/>
            </w:r>
            <w:r w:rsidRPr="008A0FDE">
              <w:rPr>
                <w:rFonts w:ascii="TH SarabunPSK" w:hAnsi="TH SarabunPSK" w:cs="TH SarabunPSK" w:hint="cs"/>
                <w:b/>
                <w:bCs/>
                <w:color w:val="000000" w:themeColor="text1"/>
                <w:sz w:val="32"/>
                <w:szCs w:val="32"/>
                <w:cs/>
              </w:rPr>
              <w:t>การ</w:t>
            </w:r>
            <w:r w:rsidRPr="008A0FDE">
              <w:rPr>
                <w:rFonts w:ascii="TH SarabunPSK" w:hAnsi="TH SarabunPSK" w:cs="TH SarabunPSK"/>
                <w:b/>
                <w:bCs/>
                <w:color w:val="000000" w:themeColor="text1"/>
                <w:sz w:val="32"/>
                <w:szCs w:val="32"/>
                <w:cs/>
              </w:rPr>
              <w:t xml:space="preserve">ประเมิน </w:t>
            </w:r>
            <w:r w:rsidRPr="008A0FDE">
              <w:rPr>
                <w:rFonts w:ascii="TH SarabunPSK" w:hAnsi="TH SarabunPSK" w:cs="TH SarabunPSK"/>
                <w:b/>
                <w:bCs/>
                <w:color w:val="000000" w:themeColor="text1"/>
                <w:sz w:val="32"/>
                <w:szCs w:val="32"/>
              </w:rPr>
              <w:t xml:space="preserve">Evidence Based Integrity and Transparency Assessment : EBIT </w:t>
            </w:r>
            <w:r w:rsidRPr="008A0FDE">
              <w:rPr>
                <w:rFonts w:ascii="TH SarabunPSK" w:hAnsi="TH SarabunPSK" w:cs="TH SarabunPSK"/>
                <w:color w:val="000000" w:themeColor="text1"/>
                <w:sz w:val="32"/>
                <w:szCs w:val="32"/>
                <w:cs/>
              </w:rPr>
              <w:t xml:space="preserve">เป็นการประเมินการปฏิบัติงานของหน่วยงานภาครัฐโดยใช้หลักฐานเชิงประจักษ์ </w:t>
            </w:r>
            <w:r w:rsidRPr="008A0FDE">
              <w:rPr>
                <w:rFonts w:ascii="TH SarabunPSK" w:hAnsi="TH SarabunPSK" w:cs="TH SarabunPSK" w:hint="cs"/>
                <w:color w:val="000000" w:themeColor="text1"/>
                <w:sz w:val="32"/>
                <w:szCs w:val="32"/>
                <w:cs/>
              </w:rPr>
              <w:t>ที่สำนักงาน ป.ป.ช. กำหนด</w:t>
            </w:r>
          </w:p>
          <w:p w:rsidR="004D5616" w:rsidRPr="008A0FDE" w:rsidRDefault="004D5616" w:rsidP="008A1FD8">
            <w:pPr>
              <w:tabs>
                <w:tab w:val="left" w:pos="726"/>
                <w:tab w:val="left" w:pos="1026"/>
              </w:tabs>
              <w:spacing w:after="0" w:line="360" w:lineRule="exact"/>
              <w:jc w:val="thaiDistribute"/>
              <w:rPr>
                <w:rFonts w:ascii="TH SarabunPSK" w:hAnsi="TH SarabunPSK" w:cs="TH SarabunPSK"/>
                <w:b/>
                <w:bCs/>
                <w:color w:val="000000" w:themeColor="text1"/>
                <w:sz w:val="32"/>
                <w:szCs w:val="32"/>
                <w:cs/>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3.1)</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ประชากรเป้าหมายทั้งส่วนที่ 1 และส่วนที่ 2</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น่วยงานภาครัฐที่เข้ารับการประเมินคุณธรรมและความโปร่งใสในการดำเนินงานของหน่วยงานภาครัฐทุกปีงบประมาณ ใช้แบบสำรวจ</w:t>
            </w:r>
            <w:r w:rsidRPr="008A0FDE">
              <w:rPr>
                <w:rFonts w:ascii="TH SarabunPSK" w:hAnsi="TH SarabunPSK" w:cs="TH SarabunPSK"/>
                <w:color w:val="000000" w:themeColor="text1"/>
                <w:sz w:val="32"/>
                <w:szCs w:val="32"/>
                <w:cs/>
              </w:rPr>
              <w:t>หลักฐานเชิงประจักษ์</w:t>
            </w:r>
            <w:r w:rsidRPr="008A0FDE">
              <w:rPr>
                <w:rFonts w:ascii="TH SarabunPSK" w:hAnsi="TH SarabunPSK" w:cs="TH SarabunPSK"/>
                <w:color w:val="000000" w:themeColor="text1"/>
                <w:sz w:val="32"/>
                <w:szCs w:val="32"/>
              </w:rPr>
              <w:t xml:space="preserve"> Evidence Based Integrity and Transparency Assessment : EBIT </w:t>
            </w:r>
            <w:r w:rsidRPr="008A0FDE">
              <w:rPr>
                <w:rFonts w:ascii="TH SarabunPSK" w:hAnsi="TH SarabunPSK" w:cs="TH SarabunPSK" w:hint="cs"/>
                <w:color w:val="000000" w:themeColor="text1"/>
                <w:sz w:val="32"/>
                <w:szCs w:val="32"/>
                <w:cs/>
              </w:rPr>
              <w:t>จำนวน 1 ชุด</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ต่อ 1 หน่วยงาน โดยหน่วยงานภาครัฐที่เข้ารับการประเมินจัดเตรียมเอกสาร/หลักฐาน หรือเอกสารอื่นที่เกี่ยวข้องเพื่อประกอบการอ้างอิงคำตอบในแต่ละข้อคำถามตาม</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ความเป็นจริง</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3.2)</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วิธีเก็บรวบรวมข้อมูล</w:t>
            </w:r>
          </w:p>
          <w:p w:rsidR="004D5616" w:rsidRPr="008A0FDE" w:rsidRDefault="004D5616" w:rsidP="008A1FD8">
            <w:pPr>
              <w:tabs>
                <w:tab w:val="left" w:pos="726"/>
                <w:tab w:val="left" w:pos="1026"/>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หน่วยงานดำเนินการรวบรวมแบบสำรวจที่ได้ตอบคำถามตามแบบสำรวจ</w:t>
            </w:r>
            <w:r w:rsidRPr="008A0FDE">
              <w:rPr>
                <w:rFonts w:ascii="TH SarabunPSK" w:hAnsi="TH SarabunPSK" w:cs="TH SarabunPSK"/>
                <w:color w:val="000000" w:themeColor="text1"/>
                <w:sz w:val="32"/>
                <w:szCs w:val="32"/>
                <w:cs/>
              </w:rPr>
              <w:t>หลักฐานเชิงประจักษ์</w:t>
            </w:r>
            <w:r w:rsidRPr="008A0FDE">
              <w:rPr>
                <w:rFonts w:ascii="TH SarabunPSK" w:hAnsi="TH SarabunPSK" w:cs="TH SarabunPSK"/>
                <w:color w:val="000000" w:themeColor="text1"/>
                <w:sz w:val="32"/>
                <w:szCs w:val="32"/>
              </w:rPr>
              <w:t xml:space="preserve"> Evidence Based Integrity and Transparency Assessment : EBIT</w:t>
            </w:r>
            <w:r w:rsidRPr="008A0FDE">
              <w:rPr>
                <w:rFonts w:ascii="TH SarabunPSK" w:hAnsi="TH SarabunPSK" w:cs="TH SarabunPSK" w:hint="cs"/>
                <w:color w:val="000000" w:themeColor="text1"/>
                <w:sz w:val="32"/>
                <w:szCs w:val="32"/>
                <w:cs/>
              </w:rPr>
              <w:t xml:space="preserve"> รวมถึงเอกสาร/หลักฐาน หรือเอกสารอื่นที่เกี่ยวข้องเพื่อประกอบการอ้างอิงคำตอบในแต่ละข้อคำถามตามความเป็นจริง</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แบบประเมินคุณธรรมและความโปร่งใสในการดำเนินงานของหน่วยงานภาครัฐ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xml:space="preserve">) ของสำนักงาน ป.ป.ช. จำนวน </w:t>
            </w:r>
            <w:r w:rsidRPr="008A0FDE">
              <w:rPr>
                <w:rFonts w:ascii="TH SarabunPSK" w:hAnsi="TH SarabunPSK" w:cs="TH SarabunPSK"/>
                <w:color w:val="000000" w:themeColor="text1"/>
                <w:sz w:val="32"/>
                <w:szCs w:val="32"/>
              </w:rPr>
              <w:t xml:space="preserve">3 </w:t>
            </w:r>
            <w:r w:rsidRPr="008A0FDE">
              <w:rPr>
                <w:rFonts w:ascii="TH SarabunPSK" w:hAnsi="TH SarabunPSK" w:cs="TH SarabunPSK"/>
                <w:color w:val="000000" w:themeColor="text1"/>
                <w:sz w:val="32"/>
                <w:szCs w:val="32"/>
                <w:cs/>
              </w:rPr>
              <w:t>เครื่องมือ ประกอบด้วย</w:t>
            </w:r>
          </w:p>
          <w:p w:rsidR="004D5616" w:rsidRPr="008A0FDE" w:rsidRDefault="004D5616" w:rsidP="008A1FD8">
            <w:pPr>
              <w:tabs>
                <w:tab w:val="left" w:pos="726"/>
                <w:tab w:val="left" w:pos="1026"/>
              </w:tabs>
              <w:spacing w:after="0"/>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ab/>
              <w:t>1)</w:t>
            </w:r>
            <w:r w:rsidRPr="008A0FDE">
              <w:rPr>
                <w:rFonts w:ascii="TH SarabunPSK" w:hAnsi="TH SarabunPSK" w:cs="TH SarabunPSK"/>
                <w:b/>
                <w:bCs/>
                <w:color w:val="000000" w:themeColor="text1"/>
                <w:sz w:val="32"/>
                <w:szCs w:val="32"/>
                <w:cs/>
              </w:rPr>
              <w:tab/>
              <w:t xml:space="preserve">แบบประเมิน </w:t>
            </w:r>
            <w:r w:rsidRPr="008A0FDE">
              <w:rPr>
                <w:rFonts w:ascii="TH SarabunPSK" w:hAnsi="TH SarabunPSK" w:cs="TH SarabunPSK"/>
                <w:b/>
                <w:bCs/>
                <w:color w:val="000000" w:themeColor="text1"/>
                <w:sz w:val="32"/>
                <w:szCs w:val="32"/>
              </w:rPr>
              <w:t>Internal Integrity and Transparency Assessment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เป็นการประเมินจากข้อคิดเห็นของเจ้าหน้าที่ภายในหน่วยงานภาครัฐที่ปฏิบัติงาน</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ในรอบ 1 ปี</w:t>
            </w:r>
          </w:p>
          <w:p w:rsidR="004D5616" w:rsidRPr="008A0FDE" w:rsidRDefault="004D5616" w:rsidP="008A1FD8">
            <w:pPr>
              <w:tabs>
                <w:tab w:val="left" w:pos="743"/>
                <w:tab w:val="left" w:pos="1009"/>
              </w:tabs>
              <w:spacing w:after="0"/>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rPr>
              <w:tab/>
            </w:r>
            <w:r w:rsidRPr="008A0FDE">
              <w:rPr>
                <w:rFonts w:ascii="TH SarabunPSK" w:hAnsi="TH SarabunPSK" w:cs="TH SarabunPSK"/>
                <w:b/>
                <w:bCs/>
                <w:color w:val="000000" w:themeColor="text1"/>
                <w:sz w:val="32"/>
                <w:szCs w:val="32"/>
                <w:cs/>
              </w:rPr>
              <w:t>2)</w:t>
            </w:r>
            <w:r w:rsidRPr="008A0FDE">
              <w:rPr>
                <w:rFonts w:ascii="TH SarabunPSK" w:hAnsi="TH SarabunPSK" w:cs="TH SarabunPSK"/>
                <w:b/>
                <w:bCs/>
                <w:color w:val="000000" w:themeColor="text1"/>
                <w:sz w:val="32"/>
                <w:szCs w:val="32"/>
                <w:cs/>
              </w:rPr>
              <w:tab/>
              <w:t xml:space="preserve">แบบประเมิน </w:t>
            </w:r>
            <w:r w:rsidRPr="008A0FDE">
              <w:rPr>
                <w:rFonts w:ascii="TH SarabunPSK" w:hAnsi="TH SarabunPSK" w:cs="TH SarabunPSK"/>
                <w:b/>
                <w:bCs/>
                <w:color w:val="000000" w:themeColor="text1"/>
                <w:sz w:val="32"/>
                <w:szCs w:val="32"/>
              </w:rPr>
              <w:t>External Integrity and Transparency Assessment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 xml:space="preserve">เป็นการประเมินจากข้อคิดเห็นของผู้รับบริการหรือผู้มีส่วนได้ส่วนเสียของหน่วยงานภาครัฐในรอบ 1 ปี </w:t>
            </w:r>
          </w:p>
          <w:p w:rsidR="004D5616" w:rsidRPr="008A0FDE" w:rsidRDefault="004D5616" w:rsidP="008A1FD8">
            <w:pPr>
              <w:spacing w:after="0"/>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ab/>
              <w:t>3)แบบประเมิ</w:t>
            </w:r>
            <w:r w:rsidRPr="008A0FDE">
              <w:rPr>
                <w:rFonts w:ascii="TH SarabunPSK" w:hAnsi="TH SarabunPSK" w:cs="TH SarabunPSK" w:hint="cs"/>
                <w:b/>
                <w:bCs/>
                <w:color w:val="000000" w:themeColor="text1"/>
                <w:sz w:val="32"/>
                <w:szCs w:val="32"/>
                <w:cs/>
              </w:rPr>
              <w:t>น</w:t>
            </w:r>
            <w:r w:rsidRPr="008A0FDE">
              <w:rPr>
                <w:rFonts w:ascii="TH SarabunPSK" w:hAnsi="TH SarabunPSK" w:cs="TH SarabunPSK"/>
                <w:b/>
                <w:bCs/>
                <w:color w:val="000000" w:themeColor="text1"/>
                <w:sz w:val="32"/>
                <w:szCs w:val="32"/>
              </w:rPr>
              <w:t>Evidence Base Integrity and Transparency Assessment</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เป็นการประเมินการปฏิบัติงานของหน่วยงานภาครัฐโดยใช้หลักฐาน</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cs/>
              </w:rPr>
              <w:t>เชิงประจักษ์ เกี่ยวกับความโปร่งใส (</w:t>
            </w:r>
            <w:r w:rsidRPr="008A0FDE">
              <w:rPr>
                <w:rFonts w:ascii="TH SarabunPSK" w:hAnsi="TH SarabunPSK" w:cs="TH SarabunPSK"/>
                <w:color w:val="000000" w:themeColor="text1"/>
                <w:sz w:val="32"/>
                <w:szCs w:val="32"/>
              </w:rPr>
              <w:t>Transparency</w:t>
            </w:r>
            <w:r w:rsidRPr="008A0FDE">
              <w:rPr>
                <w:rFonts w:ascii="TH SarabunPSK" w:hAnsi="TH SarabunPSK" w:cs="TH SarabunPSK"/>
                <w:color w:val="000000" w:themeColor="text1"/>
                <w:sz w:val="32"/>
                <w:szCs w:val="32"/>
                <w:cs/>
              </w:rPr>
              <w:t>) และวัฒนธรรมคุณธรรม (</w:t>
            </w:r>
            <w:r w:rsidRPr="008A0FDE">
              <w:rPr>
                <w:rFonts w:ascii="TH SarabunPSK" w:hAnsi="TH SarabunPSK" w:cs="TH SarabunPSK"/>
                <w:color w:val="000000" w:themeColor="text1"/>
                <w:sz w:val="32"/>
                <w:szCs w:val="32"/>
              </w:rPr>
              <w:t>Integrity Culture</w:t>
            </w:r>
            <w:r w:rsidRPr="008A0FDE">
              <w:rPr>
                <w:rFonts w:ascii="TH SarabunPSK" w:hAnsi="TH SarabunPSK" w:cs="TH SarabunPSK"/>
                <w:color w:val="000000" w:themeColor="text1"/>
                <w:sz w:val="32"/>
                <w:szCs w:val="32"/>
                <w:cs/>
              </w:rPr>
              <w:t>) ของหน่วยงานภาครัฐ</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จำนวนหน่วยงานที่ผ่านเกณฑ์การประเมินตนเองตามแบบประเมิน </w:t>
            </w:r>
            <w:r w:rsidRPr="008A0FDE">
              <w:rPr>
                <w:rFonts w:ascii="TH SarabunPSK" w:hAnsi="TH SarabunPSK" w:cs="TH SarabunPSK"/>
                <w:color w:val="000000" w:themeColor="text1"/>
                <w:sz w:val="32"/>
                <w:szCs w:val="32"/>
              </w:rPr>
              <w:t xml:space="preserve">Evidence Base </w:t>
            </w:r>
          </w:p>
          <w:p w:rsidR="004D5616" w:rsidRPr="008A0FDE" w:rsidRDefault="004D5616" w:rsidP="008A1FD8">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Integrity &amp; Transparency Assessment</w:t>
            </w:r>
            <w:r w:rsidRPr="008A0FDE">
              <w:rPr>
                <w:rFonts w:ascii="TH SarabunPSK" w:hAnsi="TH SarabunPSK" w:cs="TH SarabunPSK"/>
                <w:color w:val="000000" w:themeColor="text1"/>
                <w:sz w:val="32"/>
                <w:szCs w:val="32"/>
                <w:cs/>
              </w:rPr>
              <w:t xml:space="preserve"> มากกว่าร้อยละ </w:t>
            </w:r>
            <w:r w:rsidRPr="008A0FDE">
              <w:rPr>
                <w:rFonts w:ascii="TH SarabunPSK" w:hAnsi="TH SarabunPSK" w:cs="TH SarabunPSK" w:hint="cs"/>
                <w:color w:val="000000" w:themeColor="text1"/>
                <w:sz w:val="32"/>
                <w:szCs w:val="32"/>
                <w:cs/>
              </w:rPr>
              <w:t>90</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 xml:space="preserve">จำนวนหน่วยงานทั้งหมดที่ได้รับการประเมิน </w:t>
            </w:r>
            <w:r w:rsidRPr="008A0FDE">
              <w:rPr>
                <w:rFonts w:ascii="TH SarabunPSK" w:hAnsi="TH SarabunPSK" w:cs="TH SarabunPSK"/>
                <w:color w:val="000000" w:themeColor="text1"/>
                <w:sz w:val="32"/>
                <w:szCs w:val="32"/>
              </w:rPr>
              <w:t>ITA</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w:t>
            </w:r>
            <w:r w:rsidRPr="008A0FDE">
              <w:rPr>
                <w:rFonts w:ascii="TH SarabunPSK" w:hAnsi="TH SarabunPSK" w:cs="TH SarabunPSK"/>
                <w:color w:val="000000" w:themeColor="text1"/>
                <w:sz w:val="32"/>
                <w:szCs w:val="32"/>
              </w:rPr>
              <w:t>A/B</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sym w:font="Symbol" w:char="F0B4"/>
            </w:r>
            <w:r w:rsidRPr="008A0FDE">
              <w:rPr>
                <w:rFonts w:ascii="TH SarabunPSK" w:hAnsi="TH SarabunPSK" w:cs="TH SarabunPSK"/>
                <w:color w:val="000000" w:themeColor="text1"/>
                <w:sz w:val="32"/>
                <w:szCs w:val="32"/>
                <w:cs/>
              </w:rPr>
              <w:t xml:space="preserve"> 100</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ส่วนที่ 1</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hint="cs"/>
                <w:b/>
                <w:bCs/>
                <w:color w:val="000000" w:themeColor="text1"/>
                <w:spacing w:val="-10"/>
                <w:sz w:val="32"/>
                <w:szCs w:val="32"/>
                <w:cs/>
              </w:rPr>
              <w:t xml:space="preserve">หน่วยงานจำนวน </w:t>
            </w:r>
            <w:r w:rsidRPr="008A0FDE">
              <w:rPr>
                <w:rFonts w:ascii="TH SarabunPSK" w:hAnsi="TH SarabunPSK" w:cs="TH SarabunPSK" w:hint="cs"/>
                <w:b/>
                <w:bCs/>
                <w:color w:val="000000" w:themeColor="text1"/>
                <w:sz w:val="32"/>
                <w:szCs w:val="32"/>
                <w:cs/>
              </w:rPr>
              <w:t>1,</w:t>
            </w:r>
            <w:r w:rsidRPr="008A0FDE">
              <w:rPr>
                <w:rFonts w:ascii="TH SarabunPSK" w:hAnsi="TH SarabunPSK" w:cs="TH SarabunPSK"/>
                <w:b/>
                <w:bCs/>
                <w:color w:val="000000" w:themeColor="text1"/>
                <w:sz w:val="32"/>
                <w:szCs w:val="32"/>
              </w:rPr>
              <w:t>731</w:t>
            </w:r>
            <w:r w:rsidRPr="008A0FDE">
              <w:rPr>
                <w:rFonts w:ascii="TH SarabunPSK" w:hAnsi="TH SarabunPSK" w:cs="TH SarabunPSK" w:hint="cs"/>
                <w:b/>
                <w:bCs/>
                <w:color w:val="000000" w:themeColor="text1"/>
                <w:spacing w:val="-10"/>
                <w:sz w:val="32"/>
                <w:szCs w:val="32"/>
                <w:cs/>
              </w:rPr>
              <w:t>หน่วยงาน</w:t>
            </w:r>
            <w:r w:rsidRPr="008A0FDE">
              <w:rPr>
                <w:rFonts w:ascii="TH SarabunPSK" w:hAnsi="TH SarabunPSK" w:cs="TH SarabunPSK"/>
                <w:color w:val="000000" w:themeColor="text1"/>
                <w:spacing w:val="-10"/>
                <w:sz w:val="32"/>
                <w:szCs w:val="32"/>
                <w:cs/>
              </w:rPr>
              <w:t>ประเมินตนเองเพื่อปรับปรุงและพัฒนา</w:t>
            </w:r>
            <w:r w:rsidRPr="008A0FDE">
              <w:rPr>
                <w:rFonts w:ascii="TH SarabunPSK" w:hAnsi="TH SarabunPSK" w:cs="TH SarabunPSK" w:hint="cs"/>
                <w:color w:val="000000" w:themeColor="text1"/>
                <w:sz w:val="32"/>
                <w:szCs w:val="32"/>
                <w:cs/>
              </w:rPr>
              <w:t>กระบวนการปฏิบัติงานเกิดความโปร่งใสตรวจสอบได้</w:t>
            </w:r>
            <w:r w:rsidRPr="008A0FDE">
              <w:rPr>
                <w:rFonts w:ascii="TH SarabunPSK" w:hAnsi="TH SarabunPSK" w:cs="TH SarabunPSK"/>
                <w:color w:val="000000" w:themeColor="text1"/>
                <w:sz w:val="32"/>
                <w:szCs w:val="32"/>
                <w:cs/>
              </w:rPr>
              <w:t xml:space="preserve">ตามแบบประเมิน </w:t>
            </w:r>
            <w:r w:rsidRPr="008A0FDE">
              <w:rPr>
                <w:rFonts w:ascii="TH SarabunPSK" w:hAnsi="TH SarabunPSK" w:cs="TH SarabunPSK"/>
                <w:color w:val="000000" w:themeColor="text1"/>
                <w:sz w:val="32"/>
                <w:szCs w:val="32"/>
              </w:rPr>
              <w:t>Evidence BasedIntegrityand Transparency Assessment</w:t>
            </w:r>
            <w:r w:rsidRPr="008A0FDE">
              <w:rPr>
                <w:rFonts w:ascii="TH SarabunPSK" w:hAnsi="TH SarabunPSK" w:cs="TH SarabunPSK"/>
                <w:color w:val="000000" w:themeColor="text1"/>
                <w:sz w:val="32"/>
                <w:szCs w:val="32"/>
                <w:cs/>
              </w:rPr>
              <w:t>ประเมินตนเองใน</w:t>
            </w:r>
            <w:r w:rsidRPr="008A0FDE">
              <w:rPr>
                <w:rFonts w:ascii="TH SarabunPSK" w:hAnsi="TH SarabunPSK" w:cs="TH SarabunPSK" w:hint="cs"/>
                <w:color w:val="000000" w:themeColor="text1"/>
                <w:sz w:val="32"/>
                <w:szCs w:val="32"/>
                <w:cs/>
              </w:rPr>
              <w:t>ไตรมาสที่ 2 รอบ 6 เดือน (เดือนมีนาคม) ไตรมาสที่ 3 รอบ 9 เดือน (เดือนมิถุนายน) และไตรมาสที่ 4 (เดือน</w:t>
            </w:r>
            <w:r w:rsidRPr="008A0FDE">
              <w:rPr>
                <w:rFonts w:ascii="TH SarabunPSK" w:hAnsi="TH SarabunPSK" w:cs="TH SarabunPSK" w:hint="cs"/>
                <w:color w:val="000000" w:themeColor="text1"/>
                <w:sz w:val="32"/>
                <w:szCs w:val="32"/>
                <w:cs/>
              </w:rPr>
              <w:lastRenderedPageBreak/>
              <w:t>กันยายน)</w:t>
            </w:r>
          </w:p>
          <w:p w:rsidR="004D5616" w:rsidRPr="008A0FDE" w:rsidRDefault="004D5616" w:rsidP="008A1FD8">
            <w:pPr>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cs/>
              </w:rPr>
              <w:t>ส่วนที่ 2</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hint="cs"/>
                <w:b/>
                <w:bCs/>
                <w:color w:val="000000" w:themeColor="text1"/>
                <w:spacing w:val="-10"/>
                <w:sz w:val="32"/>
                <w:szCs w:val="32"/>
                <w:cs/>
              </w:rPr>
              <w:t>หน่วยงานจำนวน 85 หน่วยงาน</w:t>
            </w:r>
            <w:r w:rsidRPr="008A0FDE">
              <w:rPr>
                <w:rFonts w:ascii="TH SarabunPSK" w:hAnsi="TH SarabunPSK" w:cs="TH SarabunPSK"/>
                <w:color w:val="000000" w:themeColor="text1"/>
                <w:spacing w:val="-10"/>
                <w:sz w:val="32"/>
                <w:szCs w:val="32"/>
                <w:cs/>
              </w:rPr>
              <w:t>เตรียมรองรับการประเมินจากสำนักงาน ป.ป.</w:t>
            </w:r>
            <w:r w:rsidRPr="008A0FDE">
              <w:rPr>
                <w:rFonts w:ascii="TH SarabunPSK" w:hAnsi="TH SarabunPSK" w:cs="TH SarabunPSK" w:hint="cs"/>
                <w:color w:val="000000" w:themeColor="text1"/>
                <w:spacing w:val="-10"/>
                <w:sz w:val="32"/>
                <w:szCs w:val="32"/>
                <w:cs/>
              </w:rPr>
              <w:t>ท</w:t>
            </w:r>
            <w:r w:rsidRPr="008A0FDE">
              <w:rPr>
                <w:rFonts w:ascii="TH SarabunPSK" w:hAnsi="TH SarabunPSK" w:cs="TH SarabunPSK"/>
                <w:color w:val="000000" w:themeColor="text1"/>
                <w:spacing w:val="-10"/>
                <w:sz w:val="32"/>
                <w:szCs w:val="32"/>
                <w:cs/>
              </w:rPr>
              <w:t xml:space="preserve">. </w:t>
            </w:r>
            <w:r w:rsidRPr="008A0FDE">
              <w:rPr>
                <w:rFonts w:ascii="TH SarabunPSK" w:hAnsi="TH SarabunPSK" w:cs="TH SarabunPSK" w:hint="cs"/>
                <w:color w:val="000000" w:themeColor="text1"/>
                <w:sz w:val="32"/>
                <w:szCs w:val="32"/>
                <w:cs/>
              </w:rPr>
              <w:t xml:space="preserve">ระดับประเทศ </w:t>
            </w:r>
            <w:r w:rsidRPr="008A0FDE">
              <w:rPr>
                <w:rFonts w:ascii="TH SarabunPSK" w:hAnsi="TH SarabunPSK" w:cs="TH SarabunPSK"/>
                <w:color w:val="000000" w:themeColor="text1"/>
                <w:sz w:val="32"/>
                <w:szCs w:val="32"/>
                <w:cs/>
              </w:rPr>
              <w:t>(ประมาณเดือนเมษายนถึงเดือนตุลาคม)</w:t>
            </w:r>
          </w:p>
        </w:tc>
      </w:tr>
      <w:tr w:rsidR="004D5616" w:rsidRPr="008A0FDE" w:rsidTr="008A1F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4D5616" w:rsidRPr="008A0FDE" w:rsidRDefault="004D5616" w:rsidP="008A1FD8">
            <w:pPr>
              <w:spacing w:after="0"/>
              <w:rPr>
                <w:rFonts w:ascii="TH SarabunPSK" w:hAnsi="TH SarabunPSK" w:cs="TH SarabunPSK"/>
                <w:b/>
                <w:bCs/>
                <w:color w:val="000000" w:themeColor="text1"/>
                <w:sz w:val="32"/>
                <w:szCs w:val="32"/>
              </w:rPr>
            </w:pPr>
            <w:r w:rsidRPr="00826CB5">
              <w:rPr>
                <w:rFonts w:ascii="TH SarabunPSK" w:hAnsi="TH SarabunPSK" w:cs="TH SarabunPSK"/>
                <w:b/>
                <w:bCs/>
                <w:color w:val="000000" w:themeColor="text1"/>
                <w:sz w:val="32"/>
                <w:szCs w:val="32"/>
                <w:highlight w:val="yellow"/>
                <w:cs/>
              </w:rPr>
              <w:lastRenderedPageBreak/>
              <w:t>เกณฑ์การประเมิน</w:t>
            </w:r>
            <w:r w:rsidRPr="008A0FDE">
              <w:rPr>
                <w:rFonts w:ascii="TH SarabunPSK" w:hAnsi="TH SarabunPSK" w:cs="TH SarabunPSK"/>
                <w:b/>
                <w:bCs/>
                <w:color w:val="000000" w:themeColor="text1"/>
                <w:sz w:val="32"/>
                <w:szCs w:val="32"/>
                <w:cs/>
              </w:rPr>
              <w:t xml:space="preserve"> </w:t>
            </w:r>
          </w:p>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5"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r>
          </w:tbl>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5"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r>
          </w:tbl>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5"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r>
          </w:tbl>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5"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r>
          </w:tbl>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4D5616" w:rsidRPr="008A0FDE" w:rsidTr="008A1FD8">
              <w:trPr>
                <w:jc w:val="center"/>
              </w:trPr>
              <w:tc>
                <w:tcPr>
                  <w:tcW w:w="2014"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5"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984" w:type="dxa"/>
                </w:tcPr>
                <w:p w:rsidR="004D5616" w:rsidRPr="008A0FDE" w:rsidRDefault="004D5616" w:rsidP="008A1FD8">
                  <w:pPr>
                    <w:spacing w:after="0"/>
                    <w:jc w:val="center"/>
                    <w:rPr>
                      <w:rFonts w:ascii="TH SarabunPSK" w:hAnsi="TH SarabunPSK" w:cs="TH SarabunPSK"/>
                      <w:color w:val="000000" w:themeColor="text1"/>
                      <w:sz w:val="32"/>
                      <w:szCs w:val="32"/>
                    </w:rPr>
                  </w:pPr>
                </w:p>
              </w:tc>
            </w:tr>
          </w:tbl>
          <w:p w:rsidR="004D5616" w:rsidRPr="008A0FDE" w:rsidRDefault="004D5616" w:rsidP="008A1FD8">
            <w:pPr>
              <w:spacing w:after="0"/>
              <w:rPr>
                <w:rFonts w:ascii="TH SarabunPSK" w:hAnsi="TH SarabunPSK" w:cs="TH SarabunPSK"/>
                <w:b/>
                <w:bCs/>
                <w:color w:val="000000" w:themeColor="text1"/>
                <w:sz w:val="32"/>
                <w:szCs w:val="32"/>
              </w:rPr>
            </w:pP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tabs>
                <w:tab w:val="left" w:pos="318"/>
                <w:tab w:val="left" w:pos="1158"/>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หน่วยงานจำนวน 1,731 หน่วยงาน </w:t>
            </w:r>
            <w:r w:rsidRPr="008A0FDE">
              <w:rPr>
                <w:rFonts w:ascii="TH SarabunPSK" w:hAnsi="TH SarabunPSK" w:cs="TH SarabunPSK"/>
                <w:color w:val="000000" w:themeColor="text1"/>
                <w:sz w:val="32"/>
                <w:szCs w:val="32"/>
                <w:cs/>
              </w:rPr>
              <w:t>ประเมินตนเองเพื่อปรับปรุงและพัฒนา</w:t>
            </w:r>
            <w:r w:rsidRPr="008A0FDE">
              <w:rPr>
                <w:rFonts w:ascii="TH SarabunPSK" w:hAnsi="TH SarabunPSK" w:cs="TH SarabunPSK" w:hint="cs"/>
                <w:color w:val="000000" w:themeColor="text1"/>
                <w:sz w:val="32"/>
                <w:szCs w:val="32"/>
                <w:cs/>
              </w:rPr>
              <w:t>กระบวนการปฏิบัติงานเกิดความโปร่งใส ตรวจสอบได้</w:t>
            </w:r>
            <w:r w:rsidRPr="008A0FDE">
              <w:rPr>
                <w:rFonts w:ascii="TH SarabunPSK" w:hAnsi="TH SarabunPSK" w:cs="TH SarabunPSK"/>
                <w:color w:val="000000" w:themeColor="text1"/>
                <w:sz w:val="32"/>
                <w:szCs w:val="32"/>
                <w:cs/>
              </w:rPr>
              <w:t xml:space="preserve"> ตามแบบประเมิน </w:t>
            </w:r>
            <w:r w:rsidRPr="008A0FDE">
              <w:rPr>
                <w:rFonts w:ascii="TH SarabunPSK" w:hAnsi="TH SarabunPSK" w:cs="TH SarabunPSK"/>
                <w:color w:val="000000" w:themeColor="text1"/>
                <w:sz w:val="32"/>
                <w:szCs w:val="32"/>
              </w:rPr>
              <w:t>Evidence Based Integrity and Transparency Assessment</w:t>
            </w:r>
            <w:r w:rsidRPr="008A0FDE">
              <w:rPr>
                <w:rFonts w:ascii="TH SarabunPSK" w:hAnsi="TH SarabunPSK" w:cs="TH SarabunPSK"/>
                <w:color w:val="000000" w:themeColor="text1"/>
                <w:sz w:val="32"/>
                <w:szCs w:val="32"/>
                <w:cs/>
              </w:rPr>
              <w:t>ประเมินตนเองใน</w:t>
            </w:r>
            <w:r w:rsidRPr="008A0FDE">
              <w:rPr>
                <w:rFonts w:ascii="TH SarabunPSK" w:hAnsi="TH SarabunPSK" w:cs="TH SarabunPSK" w:hint="cs"/>
                <w:color w:val="000000" w:themeColor="text1"/>
                <w:sz w:val="32"/>
                <w:szCs w:val="32"/>
                <w:cs/>
              </w:rPr>
              <w:t>ไตรมาสที่ 2 รอบ 6 เดือน (เดือนมีนาคมของทุกปี) ไตรมาสที่ 3 รอบ 9 เดือน (เดือนมิถุนายนของทุกปี) และ</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ไตรมาสที่ 4 (เดือนกันยายนของทุกปี) รายละเอียดดังนี้</w:t>
            </w:r>
          </w:p>
          <w:p w:rsidR="004D5616" w:rsidRPr="008A0FDE" w:rsidRDefault="004D5616" w:rsidP="008A1FD8">
            <w:pPr>
              <w:tabs>
                <w:tab w:val="left" w:pos="688"/>
                <w:tab w:val="left" w:pos="1538"/>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ab/>
              <w:t>ส่วนที่ 1</w:t>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จัดเก็บ</w:t>
            </w:r>
            <w:r w:rsidRPr="008A0FDE">
              <w:rPr>
                <w:rFonts w:ascii="TH SarabunPSK" w:hAnsi="TH SarabunPSK" w:cs="TH SarabunPSK" w:hint="cs"/>
                <w:color w:val="000000" w:themeColor="text1"/>
                <w:sz w:val="32"/>
                <w:szCs w:val="32"/>
                <w:cs/>
              </w:rPr>
              <w:t>หลักฐานเชิงประจักษ์</w:t>
            </w:r>
            <w:r w:rsidRPr="008A0FDE">
              <w:rPr>
                <w:rFonts w:ascii="TH SarabunPSK" w:hAnsi="TH SarabunPSK" w:cs="TH SarabunPSK"/>
                <w:color w:val="000000" w:themeColor="text1"/>
                <w:sz w:val="32"/>
                <w:szCs w:val="32"/>
                <w:cs/>
              </w:rPr>
              <w:t>ตามแบบ</w:t>
            </w:r>
            <w:r w:rsidRPr="008A0FDE">
              <w:rPr>
                <w:rFonts w:ascii="TH SarabunPSK" w:hAnsi="TH SarabunPSK" w:cs="TH SarabunPSK" w:hint="cs"/>
                <w:color w:val="000000" w:themeColor="text1"/>
                <w:sz w:val="32"/>
                <w:szCs w:val="32"/>
                <w:cs/>
              </w:rPr>
              <w:t>สำรวจการใช้หลักฐาน</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เชิงประจักษ์(</w:t>
            </w:r>
            <w:r w:rsidRPr="008A0FDE">
              <w:rPr>
                <w:rFonts w:ascii="TH SarabunPSK" w:hAnsi="TH SarabunPSK" w:cs="TH SarabunPSK"/>
                <w:color w:val="000000" w:themeColor="text1"/>
                <w:sz w:val="32"/>
                <w:szCs w:val="32"/>
              </w:rPr>
              <w:t>Evidence Based Integrity and Transparency Assessment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ใน</w:t>
            </w:r>
            <w:r w:rsidRPr="008A0FDE">
              <w:rPr>
                <w:rFonts w:ascii="TH SarabunPSK" w:hAnsi="TH SarabunPSK" w:cs="TH SarabunPSK" w:hint="cs"/>
                <w:color w:val="000000" w:themeColor="text1"/>
                <w:sz w:val="32"/>
                <w:szCs w:val="32"/>
                <w:cs/>
              </w:rPr>
              <w:t>ไตรมาสที่ 2 รอบ 6 เดือน (เดือนมีนาคมของทุกปี) ไตรมาสที่ 3 รอบ 9 เดือน (เดือนมิถุนายนของทุกปี) และไตรมาสที่ 4 (เดือนกันยายนของทุกปี)</w:t>
            </w:r>
          </w:p>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t>เกณฑ์การให้คะแนน</w:t>
            </w:r>
            <w:r w:rsidRPr="008A0FDE">
              <w:rPr>
                <w:rFonts w:ascii="TH SarabunPSK" w:hAnsi="TH SarabunPSK" w:cs="TH SarabunPSK"/>
                <w:color w:val="000000" w:themeColor="text1"/>
                <w:sz w:val="32"/>
                <w:szCs w:val="32"/>
              </w:rPr>
              <w:t xml:space="preserve">: </w:t>
            </w:r>
          </w:p>
          <w:p w:rsidR="004D5616" w:rsidRPr="008A0FDE" w:rsidRDefault="004D5616" w:rsidP="00061205">
            <w:pPr>
              <w:spacing w:after="12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t xml:space="preserve">ช่วงปรับเกณฑ์การให้คะแนน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ร้อยละ</w:t>
            </w:r>
            <w:r w:rsidRPr="008A0FDE">
              <w:rPr>
                <w:rFonts w:ascii="TH SarabunPSK" w:hAnsi="TH SarabunPSK" w:cs="TH SarabunPSK"/>
                <w:color w:val="000000" w:themeColor="text1"/>
                <w:sz w:val="32"/>
                <w:szCs w:val="32"/>
              </w:rPr>
              <w:t xml:space="preserve"> 5 </w:t>
            </w:r>
            <w:r w:rsidRPr="008A0FDE">
              <w:rPr>
                <w:rFonts w:ascii="TH SarabunPSK" w:hAnsi="TH SarabunPSK" w:cs="TH SarabunPSK"/>
                <w:color w:val="000000" w:themeColor="text1"/>
                <w:sz w:val="32"/>
                <w:szCs w:val="32"/>
                <w:cs/>
              </w:rPr>
              <w:t>ต่อ 1 คะแนน โดยกำหนดเกณฑ์การให้คะแนนดังนี้</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5"/>
              <w:gridCol w:w="1185"/>
              <w:gridCol w:w="1185"/>
              <w:gridCol w:w="1185"/>
              <w:gridCol w:w="1185"/>
            </w:tblGrid>
            <w:tr w:rsidR="004D5616" w:rsidRPr="008A0FDE" w:rsidTr="008A1FD8">
              <w:trPr>
                <w:jc w:val="center"/>
              </w:trPr>
              <w:tc>
                <w:tcPr>
                  <w:tcW w:w="1185" w:type="dxa"/>
                  <w:shd w:val="clear" w:color="auto" w:fill="auto"/>
                </w:tcPr>
                <w:p w:rsidR="004D5616" w:rsidRPr="008A0FDE" w:rsidRDefault="004D5616" w:rsidP="008A1FD8">
                  <w:pPr>
                    <w:spacing w:after="0" w:line="360" w:lineRule="exact"/>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 1</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ระดับ 2</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ระดับ 3</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ระดับ 4</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ระดับ 5</w:t>
                  </w:r>
                </w:p>
              </w:tc>
            </w:tr>
            <w:tr w:rsidR="004D5616" w:rsidRPr="008A0FDE" w:rsidTr="008A1FD8">
              <w:trPr>
                <w:jc w:val="center"/>
              </w:trPr>
              <w:tc>
                <w:tcPr>
                  <w:tcW w:w="1185" w:type="dxa"/>
                  <w:shd w:val="clear" w:color="auto" w:fill="auto"/>
                </w:tcPr>
                <w:p w:rsidR="004D5616" w:rsidRPr="008A0FDE" w:rsidRDefault="004D5616" w:rsidP="008A1FD8">
                  <w:pPr>
                    <w:spacing w:after="0" w:line="360" w:lineRule="exact"/>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75</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85</w:t>
                  </w:r>
                </w:p>
              </w:tc>
              <w:tc>
                <w:tcPr>
                  <w:tcW w:w="1185" w:type="dxa"/>
                  <w:shd w:val="clear" w:color="auto" w:fill="auto"/>
                </w:tcPr>
                <w:p w:rsidR="004D5616" w:rsidRPr="008A0FDE" w:rsidRDefault="004D5616" w:rsidP="008A1FD8">
                  <w:pPr>
                    <w:spacing w:after="0" w:line="360" w:lineRule="exact"/>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90</w:t>
                  </w:r>
                </w:p>
              </w:tc>
            </w:tr>
          </w:tbl>
          <w:p w:rsidR="004D5616" w:rsidRPr="008A0FDE" w:rsidRDefault="004D5616" w:rsidP="008A1FD8">
            <w:pPr>
              <w:spacing w:after="0" w:line="360" w:lineRule="exact"/>
              <w:jc w:val="thaiDistribute"/>
              <w:rPr>
                <w:rFonts w:ascii="TH SarabunPSK" w:hAnsi="TH SarabunPSK" w:cs="TH SarabunPSK"/>
                <w:b/>
                <w:bCs/>
                <w:color w:val="000000" w:themeColor="text1"/>
                <w:sz w:val="32"/>
                <w:szCs w:val="32"/>
              </w:rPr>
            </w:pPr>
            <w:r w:rsidRPr="008A0FDE">
              <w:rPr>
                <w:rFonts w:ascii="TH SarabunPSK" w:hAnsi="TH SarabunPSK" w:cs="TH SarabunPSK" w:hint="cs"/>
                <w:color w:val="000000" w:themeColor="text1"/>
                <w:sz w:val="32"/>
                <w:szCs w:val="32"/>
                <w:cs/>
              </w:rPr>
              <w:t>หน่วยงานจำนวน 85 หน่วยงาน</w:t>
            </w:r>
          </w:p>
          <w:p w:rsidR="004D5616" w:rsidRPr="008A0FDE" w:rsidRDefault="004D5616" w:rsidP="008A1FD8">
            <w:pPr>
              <w:tabs>
                <w:tab w:val="left" w:pos="720"/>
                <w:tab w:val="left" w:pos="1538"/>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ab/>
              <w:t>ส่วนที่ 2</w:t>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เตรียมรองรับการประเมินจากสำนักงาน ป.ป.</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 (ประมาณเดือนมีนาคมถึงเดือนพฤษภาคม</w:t>
            </w:r>
            <w:r w:rsidRPr="008A0FDE">
              <w:rPr>
                <w:rFonts w:ascii="TH SarabunPSK" w:hAnsi="TH SarabunPSK" w:cs="TH SarabunPSK" w:hint="cs"/>
                <w:color w:val="000000" w:themeColor="text1"/>
                <w:sz w:val="32"/>
                <w:szCs w:val="32"/>
                <w:cs/>
              </w:rPr>
              <w:t>ของทุกปี</w:t>
            </w:r>
            <w:r w:rsidRPr="008A0FDE">
              <w:rPr>
                <w:rFonts w:ascii="TH SarabunPSK" w:hAnsi="TH SarabunPSK" w:cs="TH SarabunPSK"/>
                <w:color w:val="000000" w:themeColor="text1"/>
                <w:sz w:val="32"/>
                <w:szCs w:val="32"/>
                <w:cs/>
              </w:rPr>
              <w:t>)</w:t>
            </w:r>
          </w:p>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ab/>
              <w:t>เกณฑ์การให้คะแนนการประเมินคุณธรรมและความโปร่งใสการดำเนินงานหน่วยงานภาครัฐ (</w:t>
            </w:r>
            <w:r w:rsidRPr="008A0FDE">
              <w:rPr>
                <w:rFonts w:ascii="TH SarabunPSK" w:hAnsi="TH SarabunPSK" w:cs="TH SarabunPSK"/>
                <w:color w:val="000000" w:themeColor="text1"/>
                <w:sz w:val="32"/>
                <w:szCs w:val="32"/>
              </w:rPr>
              <w:t>Integrity &amp; Transparency Assessment : ITA</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ของสำนักงาน ป.ป.ช. จำนวน 3 เครื่องมือ </w:t>
            </w:r>
            <w:r w:rsidRPr="008A0FDE">
              <w:rPr>
                <w:rFonts w:ascii="TH SarabunPSK" w:hAnsi="TH SarabunPSK" w:cs="TH SarabunPSK"/>
                <w:color w:val="000000" w:themeColor="text1"/>
                <w:sz w:val="32"/>
                <w:szCs w:val="32"/>
                <w:cs/>
              </w:rPr>
              <w:t>แบ่งเป็น 5 ระดับ ดังนี้</w:t>
            </w:r>
          </w:p>
          <w:p w:rsidR="004D5616" w:rsidRPr="008A0FDE" w:rsidRDefault="004D5616" w:rsidP="008A1FD8">
            <w:pPr>
              <w:spacing w:after="0" w:line="360" w:lineRule="exact"/>
              <w:jc w:val="thaiDistribute"/>
              <w:rPr>
                <w:rFonts w:ascii="TH SarabunPSK" w:hAnsi="TH SarabunPSK" w:cs="TH SarabunPSK"/>
                <w:color w:val="000000" w:themeColor="text1"/>
                <w:sz w:val="32"/>
                <w:szCs w:val="32"/>
              </w:rPr>
            </w:pPr>
          </w:p>
          <w:tbl>
            <w:tblPr>
              <w:tblW w:w="7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7"/>
              <w:gridCol w:w="5103"/>
            </w:tblGrid>
            <w:tr w:rsidR="004D5616" w:rsidRPr="008A0FDE" w:rsidTr="008A1FD8">
              <w:tc>
                <w:tcPr>
                  <w:tcW w:w="2047" w:type="dxa"/>
                  <w:shd w:val="clear" w:color="auto" w:fill="auto"/>
                </w:tcPr>
                <w:p w:rsidR="004D5616" w:rsidRPr="008A0FDE" w:rsidRDefault="004D5616" w:rsidP="008A1FD8">
                  <w:pPr>
                    <w:tabs>
                      <w:tab w:val="left" w:pos="1000"/>
                    </w:tabs>
                    <w:spacing w:after="0" w:line="360" w:lineRule="exact"/>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80–100</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คะแนน</w:t>
                  </w:r>
                </w:p>
              </w:tc>
              <w:tc>
                <w:tcPr>
                  <w:tcW w:w="5103" w:type="dxa"/>
                  <w:shd w:val="clear" w:color="auto" w:fill="auto"/>
                </w:tcPr>
                <w:p w:rsidR="004D5616" w:rsidRPr="008A0FDE" w:rsidRDefault="004D5616" w:rsidP="008A1FD8">
                  <w:pPr>
                    <w:spacing w:after="0" w:line="360" w:lineRule="exact"/>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มีระดับคุณธรรมและความโปร่งใสการดำเนินงานสูงมาก</w:t>
                  </w:r>
                </w:p>
              </w:tc>
            </w:tr>
            <w:tr w:rsidR="004D5616" w:rsidRPr="008A0FDE" w:rsidTr="008A1FD8">
              <w:tc>
                <w:tcPr>
                  <w:tcW w:w="2047" w:type="dxa"/>
                  <w:shd w:val="clear" w:color="auto" w:fill="auto"/>
                </w:tcPr>
                <w:p w:rsidR="004D5616" w:rsidRPr="008A0FDE" w:rsidRDefault="004D5616" w:rsidP="008A1FD8">
                  <w:pPr>
                    <w:tabs>
                      <w:tab w:val="left" w:pos="1034"/>
                    </w:tabs>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60–79.99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คะแนน</w:t>
                  </w:r>
                </w:p>
              </w:tc>
              <w:tc>
                <w:tcPr>
                  <w:tcW w:w="5103" w:type="dxa"/>
                  <w:shd w:val="clear" w:color="auto" w:fill="auto"/>
                </w:tcPr>
                <w:p w:rsidR="004D5616" w:rsidRPr="008A0FDE" w:rsidRDefault="004D5616" w:rsidP="008A1FD8">
                  <w:pPr>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มีระดับคุณธรรมและความโปร่งใสการดำเนินงานสูง</w:t>
                  </w:r>
                </w:p>
              </w:tc>
            </w:tr>
            <w:tr w:rsidR="004D5616" w:rsidRPr="008A0FDE" w:rsidTr="008A1FD8">
              <w:tc>
                <w:tcPr>
                  <w:tcW w:w="2047" w:type="dxa"/>
                  <w:shd w:val="clear" w:color="auto" w:fill="auto"/>
                </w:tcPr>
                <w:p w:rsidR="004D5616" w:rsidRPr="008A0FDE" w:rsidRDefault="004D5616" w:rsidP="008A1FD8">
                  <w:pPr>
                    <w:tabs>
                      <w:tab w:val="left" w:pos="1025"/>
                    </w:tabs>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40–59.99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คะแนน</w:t>
                  </w:r>
                </w:p>
              </w:tc>
              <w:tc>
                <w:tcPr>
                  <w:tcW w:w="5103" w:type="dxa"/>
                  <w:shd w:val="clear" w:color="auto" w:fill="auto"/>
                </w:tcPr>
                <w:p w:rsidR="004D5616" w:rsidRPr="008A0FDE" w:rsidRDefault="004D5616" w:rsidP="008A1FD8">
                  <w:pPr>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มีระดับคุณธรรมและความโปร่งใสการดำเนินงานปานกลาง</w:t>
                  </w:r>
                </w:p>
              </w:tc>
            </w:tr>
            <w:tr w:rsidR="004D5616" w:rsidRPr="008A0FDE" w:rsidTr="008A1FD8">
              <w:tc>
                <w:tcPr>
                  <w:tcW w:w="2047" w:type="dxa"/>
                  <w:shd w:val="clear" w:color="auto" w:fill="auto"/>
                </w:tcPr>
                <w:p w:rsidR="004D5616" w:rsidRPr="008A0FDE" w:rsidRDefault="004D5616" w:rsidP="008A1FD8">
                  <w:pPr>
                    <w:tabs>
                      <w:tab w:val="left" w:pos="1025"/>
                    </w:tabs>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20–39.99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คะแนน</w:t>
                  </w:r>
                </w:p>
              </w:tc>
              <w:tc>
                <w:tcPr>
                  <w:tcW w:w="5103" w:type="dxa"/>
                  <w:shd w:val="clear" w:color="auto" w:fill="auto"/>
                </w:tcPr>
                <w:p w:rsidR="004D5616" w:rsidRPr="008A0FDE" w:rsidRDefault="004D5616" w:rsidP="008A1FD8">
                  <w:pPr>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มีระดับคุณธรรมและความโปร่งใสการดำเนินงานต่ำ</w:t>
                  </w:r>
                </w:p>
              </w:tc>
            </w:tr>
            <w:tr w:rsidR="004D5616" w:rsidRPr="008A0FDE" w:rsidTr="008A1FD8">
              <w:tc>
                <w:tcPr>
                  <w:tcW w:w="2047" w:type="dxa"/>
                  <w:shd w:val="clear" w:color="auto" w:fill="auto"/>
                </w:tcPr>
                <w:p w:rsidR="004D5616" w:rsidRPr="008A0FDE" w:rsidRDefault="004D5616" w:rsidP="008A1FD8">
                  <w:pPr>
                    <w:tabs>
                      <w:tab w:val="left" w:pos="1034"/>
                    </w:tabs>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0–19.99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คะแนน</w:t>
                  </w:r>
                </w:p>
              </w:tc>
              <w:tc>
                <w:tcPr>
                  <w:tcW w:w="5103" w:type="dxa"/>
                  <w:shd w:val="clear" w:color="auto" w:fill="auto"/>
                </w:tcPr>
                <w:p w:rsidR="004D5616" w:rsidRPr="008A0FDE" w:rsidRDefault="004D5616" w:rsidP="008A1FD8">
                  <w:pPr>
                    <w:spacing w:after="0" w:line="360" w:lineRule="exact"/>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มีระดับคุณธรรมและความโปร่งใสการดำเนินงานต่ำมาก</w:t>
                  </w:r>
                </w:p>
              </w:tc>
            </w:tr>
          </w:tbl>
          <w:p w:rsidR="004D5616" w:rsidRPr="008A0FDE" w:rsidRDefault="004D5616" w:rsidP="008A1FD8">
            <w:pPr>
              <w:tabs>
                <w:tab w:val="left" w:pos="546"/>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ab/>
              <w:t>เงื่อนไข</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p>
          <w:p w:rsidR="004D5616" w:rsidRPr="008A0FDE" w:rsidRDefault="004D5616" w:rsidP="008A1FD8">
            <w:pPr>
              <w:tabs>
                <w:tab w:val="left" w:pos="596"/>
                <w:tab w:val="left" w:pos="885"/>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1)</w:t>
            </w:r>
            <w:r w:rsidRPr="008A0FDE">
              <w:rPr>
                <w:rFonts w:ascii="TH SarabunPSK" w:hAnsi="TH SarabunPSK" w:cs="TH SarabunPSK"/>
                <w:color w:val="000000" w:themeColor="text1"/>
                <w:sz w:val="32"/>
                <w:szCs w:val="32"/>
                <w:cs/>
              </w:rPr>
              <w:tab/>
              <w:t>หน่วยงานประเมินตนเองตามแบบ</w:t>
            </w:r>
            <w:r w:rsidRPr="008A0FDE">
              <w:rPr>
                <w:rFonts w:ascii="TH SarabunPSK" w:hAnsi="TH SarabunPSK" w:cs="TH SarabunPSK" w:hint="cs"/>
                <w:color w:val="000000" w:themeColor="text1"/>
                <w:sz w:val="32"/>
                <w:szCs w:val="32"/>
                <w:cs/>
              </w:rPr>
              <w:t>สำรวจการใช้หลักฐานเชิงประจักษ์(</w:t>
            </w:r>
            <w:r w:rsidRPr="008A0FDE">
              <w:rPr>
                <w:rFonts w:ascii="TH SarabunPSK" w:hAnsi="TH SarabunPSK" w:cs="TH SarabunPSK"/>
                <w:color w:val="000000" w:themeColor="text1"/>
                <w:sz w:val="32"/>
                <w:szCs w:val="32"/>
              </w:rPr>
              <w:t>Evidence Based Integrity &amp; Transparency Assessment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ใน</w:t>
            </w:r>
            <w:r w:rsidRPr="008A0FDE">
              <w:rPr>
                <w:rFonts w:ascii="TH SarabunPSK" w:hAnsi="TH SarabunPSK" w:cs="TH SarabunPSK" w:hint="cs"/>
                <w:color w:val="000000" w:themeColor="text1"/>
                <w:sz w:val="32"/>
                <w:szCs w:val="32"/>
                <w:cs/>
              </w:rPr>
              <w:t xml:space="preserve">ไตรมาสที่ 2 รอบ 6 เดือน (เดือนมีนาคมของทุกปี) </w:t>
            </w:r>
            <w:r w:rsidRPr="008A0FDE">
              <w:rPr>
                <w:rFonts w:ascii="TH SarabunPSK" w:hAnsi="TH SarabunPSK" w:cs="TH SarabunPSK"/>
                <w:color w:val="000000" w:themeColor="text1"/>
                <w:sz w:val="32"/>
                <w:szCs w:val="32"/>
                <w:cs/>
              </w:rPr>
              <w:t xml:space="preserve">ไตรมาสที่ </w:t>
            </w:r>
            <w:r w:rsidRPr="008A0FDE">
              <w:rPr>
                <w:rFonts w:ascii="TH SarabunPSK" w:hAnsi="TH SarabunPSK" w:cs="TH SarabunPSK"/>
                <w:color w:val="000000" w:themeColor="text1"/>
                <w:sz w:val="32"/>
                <w:szCs w:val="32"/>
              </w:rPr>
              <w:t xml:space="preserve">3 </w:t>
            </w:r>
            <w:r w:rsidRPr="008A0FDE">
              <w:rPr>
                <w:rFonts w:ascii="TH SarabunPSK" w:hAnsi="TH SarabunPSK" w:cs="TH SarabunPSK"/>
                <w:color w:val="000000" w:themeColor="text1"/>
                <w:sz w:val="32"/>
                <w:szCs w:val="32"/>
                <w:cs/>
              </w:rPr>
              <w:t>(เดือนมิถุนายน</w:t>
            </w:r>
            <w:r w:rsidRPr="008A0FDE">
              <w:rPr>
                <w:rFonts w:ascii="TH SarabunPSK" w:hAnsi="TH SarabunPSK" w:cs="TH SarabunPSK" w:hint="cs"/>
                <w:color w:val="000000" w:themeColor="text1"/>
                <w:sz w:val="32"/>
                <w:szCs w:val="32"/>
                <w:cs/>
              </w:rPr>
              <w:t>ของทุกปี</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และไตรมาสที่ 4 (เดือนกันยายนของทุกปี) </w:t>
            </w:r>
            <w:r w:rsidRPr="008A0FDE">
              <w:rPr>
                <w:rFonts w:ascii="TH SarabunPSK" w:hAnsi="TH SarabunPSK" w:cs="TH SarabunPSK"/>
                <w:color w:val="000000" w:themeColor="text1"/>
                <w:sz w:val="32"/>
                <w:szCs w:val="32"/>
                <w:cs/>
              </w:rPr>
              <w:t>เพื่อปรับปรุงและพัฒนา</w:t>
            </w:r>
            <w:r w:rsidRPr="008A0FDE">
              <w:rPr>
                <w:rFonts w:ascii="TH SarabunPSK" w:hAnsi="TH SarabunPSK" w:cs="TH SarabunPSK" w:hint="cs"/>
                <w:color w:val="000000" w:themeColor="text1"/>
                <w:sz w:val="32"/>
                <w:szCs w:val="32"/>
                <w:cs/>
              </w:rPr>
              <w:t>กระบวนการปฏิบัติงานเกิด</w:t>
            </w:r>
            <w:r w:rsidRPr="008A0FDE">
              <w:rPr>
                <w:rFonts w:ascii="TH SarabunPSK" w:hAnsi="TH SarabunPSK" w:cs="TH SarabunPSK"/>
                <w:color w:val="000000" w:themeColor="text1"/>
                <w:sz w:val="32"/>
                <w:szCs w:val="32"/>
                <w:cs/>
              </w:rPr>
              <w:br/>
            </w:r>
            <w:r w:rsidRPr="008A0FDE">
              <w:rPr>
                <w:rFonts w:ascii="TH SarabunPSK" w:hAnsi="TH SarabunPSK" w:cs="TH SarabunPSK" w:hint="cs"/>
                <w:color w:val="000000" w:themeColor="text1"/>
                <w:sz w:val="32"/>
                <w:szCs w:val="32"/>
                <w:cs/>
              </w:rPr>
              <w:t>ความโปร่งใส ตรวจสอบได้</w:t>
            </w:r>
          </w:p>
          <w:p w:rsidR="004D5616" w:rsidRPr="008A0FDE" w:rsidRDefault="004D5616" w:rsidP="008A1FD8">
            <w:pPr>
              <w:tabs>
                <w:tab w:val="left" w:pos="596"/>
                <w:tab w:val="left" w:pos="885"/>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t>2</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หน่วยงาน</w:t>
            </w:r>
            <w:r w:rsidRPr="008A0FDE">
              <w:rPr>
                <w:rFonts w:ascii="TH SarabunPSK" w:hAnsi="TH SarabunPSK" w:cs="TH SarabunPSK"/>
                <w:color w:val="000000" w:themeColor="text1"/>
                <w:sz w:val="32"/>
                <w:szCs w:val="32"/>
                <w:cs/>
              </w:rPr>
              <w:t>เตรียมรองรับการประเมินจากสำนักงาน ป.ป.</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 (ประมาณเดือนมีนาคม ถึงเดือน</w:t>
            </w:r>
            <w:r w:rsidRPr="008A0FDE">
              <w:rPr>
                <w:rFonts w:ascii="TH SarabunPSK" w:hAnsi="TH SarabunPSK" w:cs="TH SarabunPSK" w:hint="cs"/>
                <w:color w:val="000000" w:themeColor="text1"/>
                <w:sz w:val="32"/>
                <w:szCs w:val="32"/>
                <w:cs/>
              </w:rPr>
              <w:t>พฤษภา</w:t>
            </w:r>
            <w:r w:rsidRPr="008A0FDE">
              <w:rPr>
                <w:rFonts w:ascii="TH SarabunPSK" w:hAnsi="TH SarabunPSK" w:cs="TH SarabunPSK"/>
                <w:color w:val="000000" w:themeColor="text1"/>
                <w:sz w:val="32"/>
                <w:szCs w:val="32"/>
                <w:cs/>
              </w:rPr>
              <w:t>คม</w:t>
            </w:r>
            <w:r w:rsidRPr="008A0FDE">
              <w:rPr>
                <w:rFonts w:ascii="TH SarabunPSK" w:hAnsi="TH SarabunPSK" w:cs="TH SarabunPSK" w:hint="cs"/>
                <w:color w:val="000000" w:themeColor="text1"/>
                <w:sz w:val="32"/>
                <w:szCs w:val="32"/>
                <w:cs/>
              </w:rPr>
              <w:t>ของทุกปี</w:t>
            </w:r>
            <w:r w:rsidRPr="008A0FDE">
              <w:rPr>
                <w:rFonts w:ascii="TH SarabunPSK" w:hAnsi="TH SarabunPSK" w:cs="TH SarabunPSK"/>
                <w:color w:val="000000" w:themeColor="text1"/>
                <w:sz w:val="32"/>
                <w:szCs w:val="32"/>
                <w:cs/>
              </w:rPr>
              <w:t>)</w:t>
            </w:r>
            <w:r w:rsidRPr="008A0FDE">
              <w:rPr>
                <w:rFonts w:ascii="TH SarabunPSK" w:hAnsi="TH SarabunPSK" w:cs="TH SarabunPSK" w:hint="cs"/>
                <w:color w:val="000000" w:themeColor="text1"/>
                <w:sz w:val="32"/>
                <w:szCs w:val="32"/>
                <w:cs/>
              </w:rPr>
              <w:t xml:space="preserve"> ดังนี้</w:t>
            </w:r>
          </w:p>
          <w:p w:rsidR="004D5616" w:rsidRPr="008A0FDE" w:rsidRDefault="004D5616" w:rsidP="008A1FD8">
            <w:pPr>
              <w:tabs>
                <w:tab w:val="left" w:pos="596"/>
                <w:tab w:val="left" w:pos="885"/>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2.1)</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การประเมิน </w:t>
            </w:r>
            <w:r w:rsidRPr="008A0FDE">
              <w:rPr>
                <w:rFonts w:ascii="TH SarabunPSK" w:hAnsi="TH SarabunPSK" w:cs="TH SarabunPSK"/>
                <w:color w:val="000000" w:themeColor="text1"/>
                <w:sz w:val="32"/>
                <w:szCs w:val="32"/>
              </w:rPr>
              <w:t>Internal Integrity &amp; Transparency Assessment</w:t>
            </w:r>
          </w:p>
          <w:p w:rsidR="004D5616" w:rsidRPr="008A0FDE" w:rsidRDefault="004D5616" w:rsidP="008A1FD8">
            <w:pPr>
              <w:tabs>
                <w:tab w:val="left" w:pos="596"/>
                <w:tab w:val="left" w:pos="885"/>
              </w:tabs>
              <w:spacing w:after="0" w:line="360" w:lineRule="exact"/>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2.2)</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การ</w:t>
            </w:r>
            <w:r w:rsidRPr="008A0FDE">
              <w:rPr>
                <w:rFonts w:ascii="TH SarabunPSK" w:hAnsi="TH SarabunPSK" w:cs="TH SarabunPSK"/>
                <w:color w:val="000000" w:themeColor="text1"/>
                <w:sz w:val="32"/>
                <w:szCs w:val="32"/>
                <w:cs/>
              </w:rPr>
              <w:t xml:space="preserve">ประเมิน </w:t>
            </w:r>
            <w:r w:rsidRPr="008A0FDE">
              <w:rPr>
                <w:rFonts w:ascii="TH SarabunPSK" w:hAnsi="TH SarabunPSK" w:cs="TH SarabunPSK"/>
                <w:color w:val="000000" w:themeColor="text1"/>
                <w:sz w:val="32"/>
                <w:szCs w:val="32"/>
              </w:rPr>
              <w:t>External Integrity &amp; Transparency Assessment</w:t>
            </w:r>
          </w:p>
          <w:p w:rsidR="004D5616" w:rsidRPr="008A0FDE" w:rsidRDefault="004D5616" w:rsidP="008A1FD8">
            <w:pPr>
              <w:tabs>
                <w:tab w:val="left" w:pos="596"/>
                <w:tab w:val="left" w:pos="885"/>
              </w:tabs>
              <w:spacing w:after="0" w:line="360" w:lineRule="exact"/>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2.3</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หน่วยงาน</w:t>
            </w:r>
            <w:r w:rsidRPr="008A0FDE">
              <w:rPr>
                <w:rFonts w:ascii="TH SarabunPSK" w:hAnsi="TH SarabunPSK" w:cs="TH SarabunPSK" w:hint="cs"/>
                <w:color w:val="000000" w:themeColor="text1"/>
                <w:sz w:val="32"/>
                <w:szCs w:val="32"/>
                <w:cs/>
              </w:rPr>
              <w:t>ส่งเ</w:t>
            </w:r>
            <w:r w:rsidRPr="008A0FDE">
              <w:rPr>
                <w:rFonts w:ascii="TH SarabunPSK" w:hAnsi="TH SarabunPSK" w:cs="TH SarabunPSK"/>
                <w:color w:val="000000" w:themeColor="text1"/>
                <w:sz w:val="32"/>
                <w:szCs w:val="32"/>
                <w:cs/>
              </w:rPr>
              <w:t>อกสารหลักฐานเชิงประจักษ์ตามแบบ</w:t>
            </w:r>
            <w:r w:rsidRPr="008A0FDE">
              <w:rPr>
                <w:rFonts w:ascii="TH SarabunPSK" w:hAnsi="TH SarabunPSK" w:cs="TH SarabunPSK" w:hint="cs"/>
                <w:color w:val="000000" w:themeColor="text1"/>
                <w:sz w:val="32"/>
                <w:szCs w:val="32"/>
                <w:cs/>
              </w:rPr>
              <w:t>สำรวจใช้หลักฐานเชิงประจักษ์(</w:t>
            </w:r>
            <w:r w:rsidRPr="008A0FDE">
              <w:rPr>
                <w:rFonts w:ascii="TH SarabunPSK" w:hAnsi="TH SarabunPSK" w:cs="TH SarabunPSK"/>
                <w:color w:val="000000" w:themeColor="text1"/>
                <w:sz w:val="32"/>
                <w:szCs w:val="32"/>
              </w:rPr>
              <w:t>Evidence Based Integrity &amp; Transparency Assessment</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ส่งให้สำนักงาน ป.ป.</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 ประมาณเดือนพฤษภาคม</w:t>
            </w:r>
            <w:r w:rsidRPr="008A0FDE">
              <w:rPr>
                <w:rFonts w:ascii="TH SarabunPSK" w:hAnsi="TH SarabunPSK" w:cs="TH SarabunPSK" w:hint="cs"/>
                <w:color w:val="000000" w:themeColor="text1"/>
                <w:sz w:val="32"/>
                <w:szCs w:val="32"/>
                <w:cs/>
              </w:rPr>
              <w:t>ของทุกปี</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E77A3D">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แบบประเมินคุณธรรมและความโปร่งใสในการดำเนินงานของหน่วยงานภาครัฐ (</w:t>
            </w:r>
            <w:r w:rsidRPr="008A0FDE">
              <w:rPr>
                <w:rFonts w:ascii="TH SarabunPSK" w:hAnsi="TH SarabunPSK" w:cs="TH SarabunPSK"/>
                <w:color w:val="000000" w:themeColor="text1"/>
                <w:sz w:val="32"/>
                <w:szCs w:val="32"/>
              </w:rPr>
              <w:t>Integrity and Transparency Assessment : ITA</w:t>
            </w:r>
            <w:r w:rsidRPr="008A0FDE">
              <w:rPr>
                <w:rFonts w:ascii="TH SarabunPSK" w:hAnsi="TH SarabunPSK" w:cs="TH SarabunPSK"/>
                <w:color w:val="000000" w:themeColor="text1"/>
                <w:sz w:val="32"/>
                <w:szCs w:val="32"/>
                <w:cs/>
              </w:rPr>
              <w:t xml:space="preserve">) ของสำนักงาน ป.ป.ช. จำนวน </w:t>
            </w:r>
            <w:r w:rsidRPr="008A0FDE">
              <w:rPr>
                <w:rFonts w:ascii="TH SarabunPSK" w:hAnsi="TH SarabunPSK" w:cs="TH SarabunPSK" w:hint="cs"/>
                <w:color w:val="000000" w:themeColor="text1"/>
                <w:sz w:val="32"/>
                <w:szCs w:val="32"/>
                <w:cs/>
              </w:rPr>
              <w:br/>
            </w:r>
            <w:r w:rsidRPr="008A0FDE">
              <w:rPr>
                <w:rFonts w:ascii="TH SarabunPSK" w:hAnsi="TH SarabunPSK" w:cs="TH SarabunPSK"/>
                <w:color w:val="000000" w:themeColor="text1"/>
                <w:sz w:val="32"/>
                <w:szCs w:val="32"/>
              </w:rPr>
              <w:t xml:space="preserve">3 </w:t>
            </w:r>
            <w:r w:rsidRPr="008A0FDE">
              <w:rPr>
                <w:rFonts w:ascii="TH SarabunPSK" w:hAnsi="TH SarabunPSK" w:cs="TH SarabunPSK"/>
                <w:color w:val="000000" w:themeColor="text1"/>
                <w:sz w:val="32"/>
                <w:szCs w:val="32"/>
                <w:cs/>
              </w:rPr>
              <w:t>เครื่องมือ ประกอบด้วย</w:t>
            </w:r>
          </w:p>
          <w:p w:rsidR="004D5616" w:rsidRPr="008A0FDE" w:rsidRDefault="004D5616" w:rsidP="008A1FD8">
            <w:pPr>
              <w:tabs>
                <w:tab w:val="left" w:pos="726"/>
                <w:tab w:val="left" w:pos="1026"/>
              </w:tabs>
              <w:spacing w:after="0"/>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z w:val="32"/>
                <w:szCs w:val="32"/>
                <w:cs/>
              </w:rPr>
              <w:tab/>
            </w: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cs/>
              </w:rPr>
              <w:tab/>
              <w:t xml:space="preserve">แบบประเมิน </w:t>
            </w:r>
            <w:r w:rsidRPr="008A0FDE">
              <w:rPr>
                <w:rFonts w:ascii="TH SarabunPSK" w:hAnsi="TH SarabunPSK" w:cs="TH SarabunPSK"/>
                <w:color w:val="000000" w:themeColor="text1"/>
                <w:sz w:val="32"/>
                <w:szCs w:val="32"/>
              </w:rPr>
              <w:t xml:space="preserve">Internal Integrity &amp; Transparency Assessment </w:t>
            </w:r>
          </w:p>
          <w:p w:rsidR="004D5616" w:rsidRPr="008A0FDE" w:rsidRDefault="004D5616" w:rsidP="008A1FD8">
            <w:pPr>
              <w:tabs>
                <w:tab w:val="left" w:pos="743"/>
                <w:tab w:val="left" w:pos="1009"/>
              </w:tabs>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2)</w:t>
            </w:r>
            <w:r w:rsidRPr="008A0FDE">
              <w:rPr>
                <w:rFonts w:ascii="TH SarabunPSK" w:hAnsi="TH SarabunPSK" w:cs="TH SarabunPSK"/>
                <w:color w:val="000000" w:themeColor="text1"/>
                <w:sz w:val="32"/>
                <w:szCs w:val="32"/>
                <w:cs/>
              </w:rPr>
              <w:tab/>
              <w:t xml:space="preserve">แบบประเมิน </w:t>
            </w:r>
            <w:r w:rsidRPr="008A0FDE">
              <w:rPr>
                <w:rFonts w:ascii="TH SarabunPSK" w:hAnsi="TH SarabunPSK" w:cs="TH SarabunPSK"/>
                <w:color w:val="000000" w:themeColor="text1"/>
                <w:sz w:val="32"/>
                <w:szCs w:val="32"/>
              </w:rPr>
              <w:t>External Integrity &amp; Transparency Assessment</w:t>
            </w:r>
          </w:p>
          <w:p w:rsidR="004D5616" w:rsidRPr="008A0FDE" w:rsidRDefault="004D5616" w:rsidP="008A1FD8">
            <w:pPr>
              <w:tabs>
                <w:tab w:val="left" w:pos="743"/>
                <w:tab w:val="left" w:pos="1009"/>
              </w:tabs>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ab/>
              <w:t>3)</w:t>
            </w:r>
            <w:r w:rsidRPr="008A0FDE">
              <w:rPr>
                <w:rFonts w:ascii="TH SarabunPSK" w:hAnsi="TH SarabunPSK" w:cs="TH SarabunPSK"/>
                <w:color w:val="000000" w:themeColor="text1"/>
                <w:sz w:val="32"/>
                <w:szCs w:val="32"/>
                <w:cs/>
              </w:rPr>
              <w:tab/>
              <w:t xml:space="preserve">แบบประเมิน </w:t>
            </w:r>
            <w:r w:rsidRPr="008A0FDE">
              <w:rPr>
                <w:rFonts w:ascii="TH SarabunPSK" w:hAnsi="TH SarabunPSK" w:cs="TH SarabunPSK"/>
                <w:color w:val="000000" w:themeColor="text1"/>
                <w:sz w:val="32"/>
                <w:szCs w:val="32"/>
              </w:rPr>
              <w:t>Evidence Base Integrity &amp; Transparency Assessment</w:t>
            </w:r>
          </w:p>
        </w:tc>
      </w:tr>
      <w:tr w:rsidR="004D5616" w:rsidRPr="008A0FDE" w:rsidTr="008A1FD8">
        <w:trPr>
          <w:trHeight w:val="1069"/>
        </w:trPr>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26CB5">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4D5616" w:rsidRPr="008A0FDE" w:rsidTr="008A1FD8">
              <w:trPr>
                <w:jc w:val="center"/>
              </w:trPr>
              <w:tc>
                <w:tcPr>
                  <w:tcW w:w="1372" w:type="dxa"/>
                  <w:vMerge w:val="restart"/>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4D5616" w:rsidRPr="008A0FDE" w:rsidRDefault="004D5616" w:rsidP="008A1FD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4D5616" w:rsidRPr="008A0FDE" w:rsidTr="008A1FD8">
              <w:trPr>
                <w:jc w:val="center"/>
              </w:trPr>
              <w:tc>
                <w:tcPr>
                  <w:tcW w:w="1372" w:type="dxa"/>
                  <w:vMerge/>
                </w:tcPr>
                <w:p w:rsidR="004D5616" w:rsidRPr="008A0FDE" w:rsidRDefault="004D5616" w:rsidP="008A1FD8">
                  <w:pPr>
                    <w:spacing w:after="0"/>
                    <w:jc w:val="center"/>
                    <w:rPr>
                      <w:rFonts w:ascii="TH SarabunPSK" w:hAnsi="TH SarabunPSK" w:cs="TH SarabunPSK"/>
                      <w:b/>
                      <w:bCs/>
                      <w:color w:val="000000" w:themeColor="text1"/>
                      <w:sz w:val="32"/>
                      <w:szCs w:val="32"/>
                    </w:rPr>
                  </w:pPr>
                </w:p>
              </w:tc>
              <w:tc>
                <w:tcPr>
                  <w:tcW w:w="1372" w:type="dxa"/>
                  <w:vMerge/>
                </w:tcPr>
                <w:p w:rsidR="004D5616" w:rsidRPr="008A0FDE" w:rsidRDefault="004D5616" w:rsidP="008A1FD8">
                  <w:pPr>
                    <w:spacing w:after="0"/>
                    <w:jc w:val="center"/>
                    <w:rPr>
                      <w:rFonts w:ascii="TH SarabunPSK" w:hAnsi="TH SarabunPSK" w:cs="TH SarabunPSK"/>
                      <w:b/>
                      <w:bCs/>
                      <w:color w:val="000000" w:themeColor="text1"/>
                      <w:sz w:val="32"/>
                      <w:szCs w:val="32"/>
                    </w:rPr>
                  </w:pPr>
                </w:p>
              </w:tc>
              <w:tc>
                <w:tcPr>
                  <w:tcW w:w="1372"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4D5616" w:rsidRPr="008A0FDE" w:rsidRDefault="004D5616"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4D5616" w:rsidRPr="008A0FDE" w:rsidTr="008A1FD8">
              <w:trPr>
                <w:jc w:val="center"/>
              </w:trPr>
              <w:tc>
                <w:tcPr>
                  <w:tcW w:w="1372"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372" w:type="dxa"/>
                </w:tcPr>
                <w:p w:rsidR="004D5616" w:rsidRPr="008A0FDE" w:rsidRDefault="004D5616" w:rsidP="008A1FD8">
                  <w:pPr>
                    <w:spacing w:after="0"/>
                    <w:jc w:val="center"/>
                    <w:rPr>
                      <w:rFonts w:ascii="TH SarabunPSK" w:hAnsi="TH SarabunPSK" w:cs="TH SarabunPSK"/>
                      <w:color w:val="000000" w:themeColor="text1"/>
                      <w:sz w:val="32"/>
                      <w:szCs w:val="32"/>
                      <w:cs/>
                    </w:rPr>
                  </w:pPr>
                </w:p>
              </w:tc>
              <w:tc>
                <w:tcPr>
                  <w:tcW w:w="1372"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372" w:type="dxa"/>
                </w:tcPr>
                <w:p w:rsidR="004D5616" w:rsidRPr="008A0FDE" w:rsidRDefault="004D5616" w:rsidP="008A1FD8">
                  <w:pPr>
                    <w:spacing w:after="0"/>
                    <w:jc w:val="center"/>
                    <w:rPr>
                      <w:rFonts w:ascii="TH SarabunPSK" w:hAnsi="TH SarabunPSK" w:cs="TH SarabunPSK"/>
                      <w:color w:val="000000" w:themeColor="text1"/>
                      <w:sz w:val="32"/>
                      <w:szCs w:val="32"/>
                    </w:rPr>
                  </w:pPr>
                </w:p>
              </w:tc>
              <w:tc>
                <w:tcPr>
                  <w:tcW w:w="1372" w:type="dxa"/>
                </w:tcPr>
                <w:p w:rsidR="004D5616" w:rsidRPr="008A0FDE" w:rsidRDefault="004D5616" w:rsidP="008A1FD8">
                  <w:pPr>
                    <w:spacing w:after="0"/>
                    <w:jc w:val="center"/>
                    <w:rPr>
                      <w:rFonts w:ascii="TH SarabunPSK" w:hAnsi="TH SarabunPSK" w:cs="TH SarabunPSK"/>
                      <w:color w:val="000000" w:themeColor="text1"/>
                      <w:sz w:val="32"/>
                      <w:szCs w:val="32"/>
                    </w:rPr>
                  </w:pPr>
                </w:p>
              </w:tc>
            </w:tr>
          </w:tbl>
          <w:p w:rsidR="004D5616" w:rsidRPr="008A0FDE" w:rsidRDefault="004D5616" w:rsidP="008A1FD8">
            <w:pPr>
              <w:spacing w:after="0"/>
              <w:rPr>
                <w:rFonts w:ascii="TH SarabunPSK" w:hAnsi="TH SarabunPSK" w:cs="TH SarabunPSK"/>
                <w:color w:val="000000" w:themeColor="text1"/>
                <w:sz w:val="32"/>
                <w:szCs w:val="32"/>
              </w:rPr>
            </w:pP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4D5616" w:rsidRPr="008A0FDE" w:rsidRDefault="004D5616"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 </w:t>
            </w:r>
            <w:r w:rsidRPr="008A0FDE">
              <w:rPr>
                <w:rFonts w:ascii="TH SarabunPSK" w:hAnsi="TH SarabunPSK" w:cs="TH SarabunPSK"/>
                <w:color w:val="000000" w:themeColor="text1"/>
                <w:sz w:val="32"/>
                <w:szCs w:val="32"/>
                <w:cs/>
              </w:rPr>
              <w:t>นางสาวสุชาฎา</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วรินทร์เวช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นักวิเคราะห์นโยบายและแผนชำนาญการ    </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 xml:space="preserve"> 0</w:t>
            </w:r>
            <w:r w:rsidRPr="008A0FDE">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5901330  </w:t>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w:t>
            </w:r>
            <w:r>
              <w:rPr>
                <w:rFonts w:ascii="TH SarabunPSK" w:hAnsi="TH SarabunPSK" w:cs="TH SarabunPSK" w:hint="cs"/>
                <w:color w:val="000000" w:themeColor="text1"/>
                <w:sz w:val="32"/>
                <w:szCs w:val="32"/>
                <w:cs/>
              </w:rPr>
              <w:t xml:space="preserve">มือถือ </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081</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9315388</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w:t>
            </w:r>
            <w:r>
              <w:rPr>
                <w:rFonts w:ascii="TH SarabunPSK" w:hAnsi="TH SarabunPSK" w:cs="TH SarabunPSK"/>
                <w:color w:val="000000" w:themeColor="text1"/>
                <w:sz w:val="32"/>
                <w:szCs w:val="32"/>
              </w:rPr>
              <w:t xml:space="preserve"> : </w:t>
            </w:r>
            <w:r>
              <w:rPr>
                <w:rFonts w:ascii="TH SarabunPSK" w:hAnsi="TH SarabunPSK" w:cs="TH SarabunPSK"/>
                <w:color w:val="000000" w:themeColor="text1"/>
                <w:sz w:val="32"/>
                <w:szCs w:val="32"/>
                <w:cs/>
              </w:rPr>
              <w:t>0</w:t>
            </w:r>
            <w:r w:rsidRPr="008A0FDE">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5901330</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Mail : pankung08@gmail.com</w:t>
            </w:r>
          </w:p>
          <w:p w:rsidR="004D5616" w:rsidRPr="008A0FDE" w:rsidRDefault="004D5616"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ศูนย์ปฏิบัติการต่อต้านการทุจริต กระทรวงสาธารณสุข</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w:t>
            </w:r>
            <w:r w:rsidRPr="008A0FDE">
              <w:rPr>
                <w:rFonts w:ascii="TH SarabunPSK" w:hAnsi="TH SarabunPSK" w:cs="TH SarabunPSK"/>
                <w:b/>
                <w:bCs/>
                <w:color w:val="000000" w:themeColor="text1"/>
                <w:sz w:val="32"/>
                <w:szCs w:val="32"/>
                <w:cs/>
              </w:rPr>
              <w:lastRenderedPageBreak/>
              <w:t>จัดทำข้อมูล</w:t>
            </w:r>
          </w:p>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lastRenderedPageBreak/>
              <w:t xml:space="preserve">1. </w:t>
            </w:r>
            <w:r w:rsidRPr="008A0FDE">
              <w:rPr>
                <w:rFonts w:ascii="TH SarabunPSK" w:hAnsi="TH SarabunPSK" w:cs="TH SarabunPSK"/>
                <w:color w:val="000000" w:themeColor="text1"/>
                <w:sz w:val="32"/>
                <w:szCs w:val="32"/>
                <w:cs/>
              </w:rPr>
              <w:t>นางสาวสุชาฎา</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วรินทร์เวช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นักวิเคราะห์นโยบายและแผนชำนาญการ    </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lastRenderedPageBreak/>
              <w:t xml:space="preserve">    </w:t>
            </w:r>
            <w:r>
              <w:rPr>
                <w:rFonts w:ascii="TH SarabunPSK" w:hAnsi="TH SarabunPSK" w:cs="TH SarabunPSK"/>
                <w:color w:val="000000" w:themeColor="text1"/>
                <w:sz w:val="32"/>
                <w:szCs w:val="32"/>
                <w:cs/>
              </w:rPr>
              <w:t>โทรศัพท์</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 xml:space="preserve"> 0</w:t>
            </w:r>
            <w:r w:rsidRPr="008A0FDE">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5901330  </w:t>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w:t>
            </w:r>
            <w:r>
              <w:rPr>
                <w:rFonts w:ascii="TH SarabunPSK" w:hAnsi="TH SarabunPSK" w:cs="TH SarabunPSK" w:hint="cs"/>
                <w:color w:val="000000" w:themeColor="text1"/>
                <w:sz w:val="32"/>
                <w:szCs w:val="32"/>
                <w:cs/>
              </w:rPr>
              <w:t xml:space="preserve">มือถือ </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081</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9315388</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w:t>
            </w:r>
            <w:r>
              <w:rPr>
                <w:rFonts w:ascii="TH SarabunPSK" w:hAnsi="TH SarabunPSK" w:cs="TH SarabunPSK"/>
                <w:color w:val="000000" w:themeColor="text1"/>
                <w:sz w:val="32"/>
                <w:szCs w:val="32"/>
              </w:rPr>
              <w:t xml:space="preserve"> : </w:t>
            </w:r>
            <w:r>
              <w:rPr>
                <w:rFonts w:ascii="TH SarabunPSK" w:hAnsi="TH SarabunPSK" w:cs="TH SarabunPSK"/>
                <w:color w:val="000000" w:themeColor="text1"/>
                <w:sz w:val="32"/>
                <w:szCs w:val="32"/>
                <w:cs/>
              </w:rPr>
              <w:t>0</w:t>
            </w:r>
            <w:r w:rsidRPr="008A0FDE">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5901330</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Mail : pankung08@gmail.com</w:t>
            </w:r>
          </w:p>
          <w:p w:rsidR="004D5616" w:rsidRPr="008A0FDE" w:rsidRDefault="004D5616"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ศูนย์ปฏิบัติการต่อต้านการทุจริต กระทรวงสาธารณสุข</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1. </w:t>
            </w:r>
            <w:r w:rsidRPr="008A0FDE">
              <w:rPr>
                <w:rFonts w:ascii="TH SarabunPSK" w:hAnsi="TH SarabunPSK" w:cs="TH SarabunPSK"/>
                <w:color w:val="000000" w:themeColor="text1"/>
                <w:sz w:val="32"/>
                <w:szCs w:val="32"/>
                <w:cs/>
              </w:rPr>
              <w:t>นางสาวสุชาฎา</w:t>
            </w: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วรินทร์เวช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นักวิเคราะห์นโยบายและแผนชำนาญการ    </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โทรศัพท์</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 xml:space="preserve"> 0</w:t>
            </w:r>
            <w:r w:rsidRPr="008A0FDE">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5901330  </w:t>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โทรศัพท์</w:t>
            </w:r>
            <w:r>
              <w:rPr>
                <w:rFonts w:ascii="TH SarabunPSK" w:hAnsi="TH SarabunPSK" w:cs="TH SarabunPSK" w:hint="cs"/>
                <w:color w:val="000000" w:themeColor="text1"/>
                <w:sz w:val="32"/>
                <w:szCs w:val="32"/>
                <w:cs/>
              </w:rPr>
              <w:t xml:space="preserve">มือถือ </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 xml:space="preserve"> 081</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9315388</w:t>
            </w:r>
          </w:p>
          <w:p w:rsidR="004D5616" w:rsidRPr="008A0FDE" w:rsidRDefault="004D5616" w:rsidP="008A1FD8">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w:t>
            </w:r>
            <w:r>
              <w:rPr>
                <w:rFonts w:ascii="TH SarabunPSK" w:hAnsi="TH SarabunPSK" w:cs="TH SarabunPSK"/>
                <w:color w:val="000000" w:themeColor="text1"/>
                <w:sz w:val="32"/>
                <w:szCs w:val="32"/>
              </w:rPr>
              <w:t xml:space="preserve"> : </w:t>
            </w:r>
            <w:r>
              <w:rPr>
                <w:rFonts w:ascii="TH SarabunPSK" w:hAnsi="TH SarabunPSK" w:cs="TH SarabunPSK"/>
                <w:color w:val="000000" w:themeColor="text1"/>
                <w:sz w:val="32"/>
                <w:szCs w:val="32"/>
                <w:cs/>
              </w:rPr>
              <w:t>0</w:t>
            </w:r>
            <w:r w:rsidRPr="008A0FDE">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cs/>
              </w:rPr>
              <w:t>5901330</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E</w:t>
            </w:r>
            <w:r w:rsidRPr="008A0FDE">
              <w:rPr>
                <w:rFonts w:ascii="TH SarabunPSK" w:hAnsi="TH SarabunPSK" w:cs="TH SarabunPSK" w:hint="cs"/>
                <w:color w:val="000000" w:themeColor="text1"/>
                <w:sz w:val="32"/>
                <w:szCs w:val="32"/>
                <w:cs/>
              </w:rPr>
              <w:t>-</w:t>
            </w:r>
            <w:r w:rsidRPr="008A0FDE">
              <w:rPr>
                <w:rFonts w:ascii="TH SarabunPSK" w:hAnsi="TH SarabunPSK" w:cs="TH SarabunPSK"/>
                <w:color w:val="000000" w:themeColor="text1"/>
                <w:sz w:val="32"/>
                <w:szCs w:val="32"/>
              </w:rPr>
              <w:t>Mail : pankung08@gmail.com</w:t>
            </w:r>
          </w:p>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ศูนย์ปฏิบัติการต่อต้านการทุจริต กระทรวงสาธารณสุข</w:t>
            </w:r>
          </w:p>
        </w:tc>
      </w:tr>
    </w:tbl>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cs/>
              </w:rPr>
            </w:pP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4D5616">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00A33C94" w:rsidRPr="00EE0240">
              <w:rPr>
                <w:rFonts w:ascii="TH SarabunPSK" w:hAnsi="TH SarabunPSK" w:cs="TH SarabunPSK"/>
                <w:b/>
                <w:bCs/>
                <w:color w:val="000000" w:themeColor="text1"/>
                <w:sz w:val="32"/>
                <w:szCs w:val="32"/>
                <w:cs/>
              </w:rPr>
              <w:t>การพัฒนาระบบธรรมาภิบาลและคุณภาพการบริการจัดการภาครัฐ</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1. โครงการประเมินคุณธรรมและความโปร่งใส</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w:t>
            </w:r>
            <w:r>
              <w:rPr>
                <w:rFonts w:ascii="TH SarabunPSK" w:hAnsi="TH SarabunPSK" w:cs="TH SarabunPSK"/>
                <w:b/>
                <w:bCs/>
                <w:color w:val="000000" w:themeColor="text1"/>
                <w:sz w:val="32"/>
                <w:szCs w:val="32"/>
              </w:rPr>
              <w:t>ead</w:t>
            </w:r>
            <w:r w:rsidRPr="008A0FDE">
              <w:rPr>
                <w:rFonts w:ascii="TH SarabunPSK" w:hAnsi="TH SarabunPSK" w:cs="TH SarabunPSK"/>
                <w:b/>
                <w:bCs/>
                <w:color w:val="000000" w:themeColor="text1"/>
                <w:sz w:val="32"/>
                <w:szCs w:val="32"/>
              </w:rPr>
              <w:t>ing Indicator</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8A0FDE" w:rsidRDefault="004D5616"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4D5616" w:rsidRPr="008A0FDE" w:rsidRDefault="004466D8" w:rsidP="00EA1F7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w:t>
            </w:r>
            <w:r w:rsidR="00A33C94">
              <w:rPr>
                <w:rFonts w:ascii="TH SarabunPSK" w:hAnsi="TH SarabunPSK" w:cs="TH SarabunPSK" w:hint="cs"/>
                <w:b/>
                <w:bCs/>
                <w:color w:val="000000" w:themeColor="text1"/>
                <w:sz w:val="32"/>
                <w:szCs w:val="32"/>
                <w:cs/>
              </w:rPr>
              <w:t>0</w:t>
            </w:r>
            <w:r w:rsidR="004D5616" w:rsidRPr="008A0FDE">
              <w:rPr>
                <w:rFonts w:ascii="TH SarabunPSK" w:hAnsi="TH SarabunPSK" w:cs="TH SarabunPSK" w:hint="cs"/>
                <w:b/>
                <w:bCs/>
                <w:color w:val="000000" w:themeColor="text1"/>
                <w:sz w:val="32"/>
                <w:szCs w:val="32"/>
                <w:cs/>
              </w:rPr>
              <w:t xml:space="preserve">. </w:t>
            </w:r>
            <w:r w:rsidR="00A33C94">
              <w:rPr>
                <w:rFonts w:ascii="TH SarabunPSK" w:hAnsi="TH SarabunPSK" w:cs="TH SarabunPSK" w:hint="cs"/>
                <w:b/>
                <w:bCs/>
                <w:color w:val="000000" w:themeColor="text1"/>
                <w:sz w:val="32"/>
                <w:szCs w:val="32"/>
                <w:cs/>
              </w:rPr>
              <w:t>ร้อยละของ</w:t>
            </w:r>
            <w:r w:rsidR="004D5616" w:rsidRPr="008A0FDE">
              <w:rPr>
                <w:rFonts w:ascii="TH SarabunPSK" w:hAnsi="TH SarabunPSK" w:cs="TH SarabunPSK"/>
                <w:b/>
                <w:bCs/>
                <w:color w:val="000000" w:themeColor="text1"/>
                <w:sz w:val="32"/>
                <w:szCs w:val="32"/>
                <w:cs/>
              </w:rPr>
              <w:t>การจัดซื้อร่วม</w:t>
            </w:r>
            <w:r w:rsidR="00A33C94">
              <w:rPr>
                <w:rFonts w:ascii="TH SarabunPSK" w:hAnsi="TH SarabunPSK" w:cs="TH SarabunPSK" w:hint="cs"/>
                <w:b/>
                <w:bCs/>
                <w:color w:val="000000" w:themeColor="text1"/>
                <w:sz w:val="32"/>
                <w:szCs w:val="32"/>
                <w:cs/>
              </w:rPr>
              <w:t>ของ</w:t>
            </w:r>
            <w:r w:rsidR="004D5616" w:rsidRPr="008A0FDE">
              <w:rPr>
                <w:rFonts w:ascii="TH SarabunPSK" w:hAnsi="TH SarabunPSK" w:cs="TH SarabunPSK"/>
                <w:b/>
                <w:bCs/>
                <w:color w:val="000000" w:themeColor="text1"/>
                <w:sz w:val="32"/>
                <w:szCs w:val="32"/>
                <w:cs/>
              </w:rPr>
              <w:t>ยา เวชภัณฑ์ที่</w:t>
            </w:r>
            <w:r w:rsidR="00A33C94">
              <w:rPr>
                <w:rFonts w:ascii="TH SarabunPSK" w:hAnsi="TH SarabunPSK" w:cs="TH SarabunPSK" w:hint="cs"/>
                <w:b/>
                <w:bCs/>
                <w:color w:val="000000" w:themeColor="text1"/>
                <w:sz w:val="32"/>
                <w:szCs w:val="32"/>
                <w:cs/>
              </w:rPr>
              <w:t>ไม่</w:t>
            </w:r>
            <w:r w:rsidR="004D5616" w:rsidRPr="008A0FDE">
              <w:rPr>
                <w:rFonts w:ascii="TH SarabunPSK" w:hAnsi="TH SarabunPSK" w:cs="TH SarabunPSK"/>
                <w:b/>
                <w:bCs/>
                <w:color w:val="000000" w:themeColor="text1"/>
                <w:sz w:val="32"/>
                <w:szCs w:val="32"/>
                <w:cs/>
              </w:rPr>
              <w:t>ใช่ยา วัสดุวิทยาศาสตร์ และวัสดุ</w:t>
            </w:r>
            <w:r w:rsidR="00A36C2C">
              <w:rPr>
                <w:rFonts w:ascii="TH SarabunPSK" w:hAnsi="TH SarabunPSK" w:cs="TH SarabunPSK" w:hint="cs"/>
                <w:b/>
                <w:bCs/>
                <w:color w:val="000000" w:themeColor="text1"/>
                <w:sz w:val="32"/>
                <w:szCs w:val="32"/>
                <w:cs/>
              </w:rPr>
              <w:t xml:space="preserve">  </w:t>
            </w:r>
            <w:r w:rsidR="004D5616" w:rsidRPr="008A0FDE">
              <w:rPr>
                <w:rFonts w:ascii="TH SarabunPSK" w:hAnsi="TH SarabunPSK" w:cs="TH SarabunPSK"/>
                <w:b/>
                <w:bCs/>
                <w:color w:val="000000" w:themeColor="text1"/>
                <w:sz w:val="32"/>
                <w:szCs w:val="32"/>
                <w:cs/>
              </w:rPr>
              <w:t>ทันตกรรม</w:t>
            </w:r>
          </w:p>
        </w:tc>
      </w:tr>
      <w:tr w:rsidR="004D5616" w:rsidRPr="008A0FDE" w:rsidTr="008A1FD8">
        <w:tc>
          <w:tcPr>
            <w:tcW w:w="2694" w:type="dxa"/>
            <w:tcBorders>
              <w:top w:val="single" w:sz="4" w:space="0" w:color="auto"/>
              <w:left w:val="single" w:sz="4" w:space="0" w:color="auto"/>
              <w:bottom w:val="single" w:sz="4" w:space="0" w:color="auto"/>
              <w:right w:val="single" w:sz="4" w:space="0" w:color="auto"/>
            </w:tcBorders>
          </w:tcPr>
          <w:p w:rsidR="004D5616" w:rsidRPr="00A36C2C" w:rsidRDefault="004D5616" w:rsidP="008A1FD8">
            <w:pPr>
              <w:spacing w:after="0"/>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jc w:val="thaiDistribute"/>
              <w:rPr>
                <w:rFonts w:ascii="TH SarabunPSK" w:hAnsi="TH SarabunPSK" w:cs="TH SarabunPSK"/>
                <w:color w:val="000000" w:themeColor="text1"/>
                <w:sz w:val="32"/>
                <w:szCs w:val="32"/>
              </w:rPr>
            </w:pPr>
            <w:r w:rsidRPr="00A36C2C">
              <w:rPr>
                <w:rFonts w:ascii="TH SarabunPSK" w:hAnsi="TH SarabunPSK" w:cs="TH SarabunPSK"/>
                <w:b/>
                <w:bCs/>
                <w:color w:val="000000" w:themeColor="text1"/>
                <w:sz w:val="32"/>
                <w:szCs w:val="32"/>
                <w:cs/>
              </w:rPr>
              <w:t>การจัดซื้อร่วมของยา เวชภัณฑ์ที่มิใช่ยา วัสดุวิทยาศาสตร์ และวัสดุทันตกรรม หมายถึง</w:t>
            </w:r>
            <w:r w:rsidRPr="00A36C2C">
              <w:rPr>
                <w:rFonts w:ascii="TH SarabunPSK" w:hAnsi="TH SarabunPSK" w:cs="TH SarabunPSK"/>
                <w:color w:val="000000" w:themeColor="text1"/>
                <w:sz w:val="32"/>
                <w:szCs w:val="32"/>
                <w:cs/>
              </w:rPr>
              <w:t xml:space="preserve"> การจัดซื้อร่วมระดับจังหวัด/กรม และระดับเขต ของยาและเวชภัณฑ์ที่มิใช่ยา ตามระเบียบกระทรวงสาธารณสุขว่าด้วยการบริหารจัดการด้านยาและเวชภัณฑ์ที่มิใช่ยา ของส่วนราชการและหน่วยงานในสังกัดกระทรวงสาธารณสุข พ.ศ. 2557  </w:t>
            </w:r>
          </w:p>
          <w:p w:rsidR="00A36C2C" w:rsidRPr="00A36C2C" w:rsidRDefault="00A36C2C" w:rsidP="00A36C2C">
            <w:pPr>
              <w:spacing w:after="0"/>
              <w:jc w:val="thaiDistribute"/>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cs/>
              </w:rPr>
              <w:t>ทั้งนี้ ในระยะ 1-3 ปีแรก การจัดซื้อร่วมให้นับรวมการจัดซื้อด้วยวิธีต่อรองราคาร่วมในรูปคณะกรรมการระดับจังหวัด/เขต</w:t>
            </w:r>
          </w:p>
          <w:p w:rsidR="004D5616" w:rsidRPr="008A0FDE" w:rsidRDefault="00A36C2C" w:rsidP="00A36C2C">
            <w:pPr>
              <w:spacing w:after="0"/>
              <w:jc w:val="thaiDistribute"/>
              <w:rPr>
                <w:rFonts w:ascii="TH SarabunPSK" w:hAnsi="TH SarabunPSK" w:cs="TH SarabunPSK"/>
                <w:color w:val="000000" w:themeColor="text1"/>
                <w:sz w:val="32"/>
                <w:szCs w:val="32"/>
                <w:cs/>
              </w:rPr>
            </w:pPr>
            <w:r w:rsidRPr="00A36C2C">
              <w:rPr>
                <w:rFonts w:ascii="TH SarabunPSK" w:hAnsi="TH SarabunPSK" w:cs="TH SarabunPSK"/>
                <w:b/>
                <w:bCs/>
                <w:color w:val="000000" w:themeColor="text1"/>
                <w:sz w:val="32"/>
                <w:szCs w:val="32"/>
                <w:cs/>
              </w:rPr>
              <w:t>การจัดซื้อเดี่ยว หมายถึง</w:t>
            </w:r>
            <w:r w:rsidRPr="00A36C2C">
              <w:rPr>
                <w:rFonts w:ascii="TH SarabunPSK" w:hAnsi="TH SarabunPSK" w:cs="TH SarabunPSK"/>
                <w:color w:val="000000" w:themeColor="text1"/>
                <w:sz w:val="32"/>
                <w:szCs w:val="32"/>
                <w:cs/>
              </w:rPr>
              <w:t xml:space="preserve"> การจัดซื้อยาและเวชภัณฑ์ที่มิใช่ยาของหน่วยงาน ที่มิได้ใช้ผลการดำเนินงานของการจัดซื้อร่วม</w:t>
            </w:r>
          </w:p>
        </w:tc>
      </w:tr>
      <w:tr w:rsidR="004D5616" w:rsidRPr="008A0FDE" w:rsidTr="008A1FD8">
        <w:tc>
          <w:tcPr>
            <w:tcW w:w="10349" w:type="dxa"/>
            <w:gridSpan w:val="2"/>
            <w:tcBorders>
              <w:top w:val="single" w:sz="4" w:space="0" w:color="auto"/>
              <w:left w:val="single" w:sz="4" w:space="0" w:color="auto"/>
              <w:bottom w:val="single" w:sz="4" w:space="0" w:color="auto"/>
              <w:right w:val="single" w:sz="4" w:space="0" w:color="auto"/>
            </w:tcBorders>
          </w:tcPr>
          <w:p w:rsidR="004D5616" w:rsidRPr="00A36C2C" w:rsidRDefault="004D5616" w:rsidP="008A1FD8">
            <w:pPr>
              <w:spacing w:after="0"/>
              <w:rPr>
                <w:rFonts w:ascii="TH SarabunPSK" w:hAnsi="TH SarabunPSK" w:cs="TH SarabunPSK"/>
                <w:color w:val="000000" w:themeColor="text1"/>
                <w:sz w:val="32"/>
                <w:szCs w:val="32"/>
                <w:lang w:val="en-GB"/>
              </w:rPr>
            </w:pPr>
            <w:r w:rsidRPr="00A36C2C">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4D5616" w:rsidRPr="00A36C2C" w:rsidTr="008A1FD8">
              <w:trPr>
                <w:jc w:val="center"/>
              </w:trPr>
              <w:tc>
                <w:tcPr>
                  <w:tcW w:w="1843" w:type="dxa"/>
                  <w:tcBorders>
                    <w:top w:val="single" w:sz="4" w:space="0" w:color="000000"/>
                    <w:left w:val="single" w:sz="4" w:space="0" w:color="000000"/>
                    <w:bottom w:val="single" w:sz="4" w:space="0" w:color="000000"/>
                    <w:right w:val="single" w:sz="4" w:space="0" w:color="000000"/>
                  </w:tcBorders>
                </w:tcPr>
                <w:p w:rsidR="004D5616" w:rsidRPr="00A36C2C" w:rsidRDefault="004D5616" w:rsidP="008A1FD8">
                  <w:pPr>
                    <w:spacing w:after="0"/>
                    <w:jc w:val="center"/>
                    <w:rPr>
                      <w:rFonts w:ascii="TH SarabunPSK" w:hAnsi="TH SarabunPSK" w:cs="TH SarabunPSK"/>
                      <w:b/>
                      <w:bCs/>
                      <w:color w:val="000000" w:themeColor="text1"/>
                      <w:sz w:val="32"/>
                      <w:szCs w:val="32"/>
                    </w:rPr>
                  </w:pPr>
                  <w:r w:rsidRPr="00A36C2C">
                    <w:rPr>
                      <w:rFonts w:ascii="TH SarabunPSK" w:hAnsi="TH SarabunPSK" w:cs="TH SarabunPSK" w:hint="cs"/>
                      <w:b/>
                      <w:bCs/>
                      <w:color w:val="000000" w:themeColor="text1"/>
                      <w:sz w:val="32"/>
                      <w:szCs w:val="32"/>
                      <w:cs/>
                    </w:rPr>
                    <w:t xml:space="preserve">ปีงบประมาณ </w:t>
                  </w:r>
                  <w:r w:rsidRPr="00A36C2C">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4D5616" w:rsidRPr="00A36C2C" w:rsidRDefault="004D5616" w:rsidP="008A1FD8">
                  <w:pPr>
                    <w:spacing w:after="0"/>
                    <w:jc w:val="center"/>
                    <w:rPr>
                      <w:rFonts w:ascii="TH SarabunPSK" w:hAnsi="TH SarabunPSK" w:cs="TH SarabunPSK"/>
                      <w:b/>
                      <w:bCs/>
                      <w:color w:val="000000" w:themeColor="text1"/>
                      <w:sz w:val="32"/>
                      <w:szCs w:val="32"/>
                    </w:rPr>
                  </w:pPr>
                  <w:r w:rsidRPr="00A36C2C">
                    <w:rPr>
                      <w:rFonts w:ascii="TH SarabunPSK" w:hAnsi="TH SarabunPSK" w:cs="TH SarabunPSK" w:hint="cs"/>
                      <w:b/>
                      <w:bCs/>
                      <w:color w:val="000000" w:themeColor="text1"/>
                      <w:sz w:val="32"/>
                      <w:szCs w:val="32"/>
                      <w:cs/>
                    </w:rPr>
                    <w:t xml:space="preserve">ปีงบประมาณ </w:t>
                  </w:r>
                  <w:r w:rsidRPr="00A36C2C">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4D5616" w:rsidRPr="00A36C2C" w:rsidRDefault="004D5616" w:rsidP="008A1FD8">
                  <w:pPr>
                    <w:spacing w:after="0"/>
                    <w:jc w:val="center"/>
                    <w:rPr>
                      <w:rFonts w:ascii="TH SarabunPSK" w:hAnsi="TH SarabunPSK" w:cs="TH SarabunPSK"/>
                      <w:b/>
                      <w:bCs/>
                      <w:color w:val="000000" w:themeColor="text1"/>
                      <w:sz w:val="32"/>
                      <w:szCs w:val="32"/>
                    </w:rPr>
                  </w:pPr>
                  <w:r w:rsidRPr="00A36C2C">
                    <w:rPr>
                      <w:rFonts w:ascii="TH SarabunPSK" w:hAnsi="TH SarabunPSK" w:cs="TH SarabunPSK" w:hint="cs"/>
                      <w:b/>
                      <w:bCs/>
                      <w:color w:val="000000" w:themeColor="text1"/>
                      <w:sz w:val="32"/>
                      <w:szCs w:val="32"/>
                      <w:cs/>
                    </w:rPr>
                    <w:t xml:space="preserve">ปีงบประมาณ </w:t>
                  </w:r>
                  <w:r w:rsidRPr="00A36C2C">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4D5616" w:rsidRPr="00A36C2C" w:rsidRDefault="004D5616" w:rsidP="008A1FD8">
                  <w:pPr>
                    <w:spacing w:after="0"/>
                    <w:jc w:val="center"/>
                    <w:rPr>
                      <w:rFonts w:ascii="TH SarabunPSK" w:hAnsi="TH SarabunPSK" w:cs="TH SarabunPSK"/>
                      <w:b/>
                      <w:bCs/>
                      <w:color w:val="000000" w:themeColor="text1"/>
                      <w:sz w:val="32"/>
                      <w:szCs w:val="32"/>
                    </w:rPr>
                  </w:pPr>
                  <w:r w:rsidRPr="00A36C2C">
                    <w:rPr>
                      <w:rFonts w:ascii="TH SarabunPSK" w:hAnsi="TH SarabunPSK" w:cs="TH SarabunPSK" w:hint="cs"/>
                      <w:b/>
                      <w:bCs/>
                      <w:color w:val="000000" w:themeColor="text1"/>
                      <w:sz w:val="32"/>
                      <w:szCs w:val="32"/>
                      <w:cs/>
                    </w:rPr>
                    <w:t xml:space="preserve">ปีงบประมาณ </w:t>
                  </w:r>
                  <w:r w:rsidRPr="00A36C2C">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4D5616" w:rsidRPr="00A36C2C" w:rsidRDefault="004D5616" w:rsidP="008A1FD8">
                  <w:pPr>
                    <w:spacing w:after="0"/>
                    <w:jc w:val="center"/>
                    <w:rPr>
                      <w:rFonts w:ascii="TH SarabunPSK" w:hAnsi="TH SarabunPSK" w:cs="TH SarabunPSK"/>
                      <w:b/>
                      <w:bCs/>
                      <w:color w:val="000000" w:themeColor="text1"/>
                      <w:sz w:val="32"/>
                      <w:szCs w:val="32"/>
                      <w:cs/>
                    </w:rPr>
                  </w:pPr>
                  <w:r w:rsidRPr="00A36C2C">
                    <w:rPr>
                      <w:rFonts w:ascii="TH SarabunPSK" w:hAnsi="TH SarabunPSK" w:cs="TH SarabunPSK" w:hint="cs"/>
                      <w:b/>
                      <w:bCs/>
                      <w:color w:val="000000" w:themeColor="text1"/>
                      <w:sz w:val="32"/>
                      <w:szCs w:val="32"/>
                      <w:cs/>
                    </w:rPr>
                    <w:t xml:space="preserve">ปีงบประมาณ </w:t>
                  </w:r>
                  <w:r w:rsidRPr="00A36C2C">
                    <w:rPr>
                      <w:rFonts w:ascii="TH SarabunPSK" w:hAnsi="TH SarabunPSK" w:cs="TH SarabunPSK"/>
                      <w:b/>
                      <w:bCs/>
                      <w:color w:val="000000" w:themeColor="text1"/>
                      <w:sz w:val="32"/>
                      <w:szCs w:val="32"/>
                    </w:rPr>
                    <w:t>64</w:t>
                  </w:r>
                </w:p>
              </w:tc>
            </w:tr>
            <w:tr w:rsidR="00A36C2C" w:rsidRPr="008A0FDE" w:rsidTr="008A1FD8">
              <w:trPr>
                <w:jc w:val="center"/>
              </w:trPr>
              <w:tc>
                <w:tcPr>
                  <w:tcW w:w="1843" w:type="dxa"/>
                  <w:tcBorders>
                    <w:top w:val="single" w:sz="4" w:space="0" w:color="000000"/>
                    <w:left w:val="single" w:sz="4" w:space="0" w:color="000000"/>
                    <w:bottom w:val="single" w:sz="4" w:space="0" w:color="000000"/>
                    <w:right w:val="single" w:sz="4" w:space="0" w:color="000000"/>
                  </w:tcBorders>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hint="cs"/>
                      <w:color w:val="000000" w:themeColor="text1"/>
                      <w:sz w:val="32"/>
                      <w:szCs w:val="32"/>
                      <w:cs/>
                    </w:rPr>
                    <w:t>0.25</w:t>
                  </w:r>
                </w:p>
              </w:tc>
              <w:tc>
                <w:tcPr>
                  <w:tcW w:w="1843" w:type="dxa"/>
                  <w:tcBorders>
                    <w:top w:val="single" w:sz="4" w:space="0" w:color="000000"/>
                    <w:left w:val="single" w:sz="4" w:space="0" w:color="000000"/>
                    <w:bottom w:val="single" w:sz="4" w:space="0" w:color="000000"/>
                    <w:right w:val="single" w:sz="4" w:space="0" w:color="000000"/>
                  </w:tcBorders>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hint="cs"/>
                      <w:color w:val="000000" w:themeColor="text1"/>
                      <w:sz w:val="32"/>
                      <w:szCs w:val="32"/>
                      <w:cs/>
                    </w:rPr>
                    <w:t>0.25</w:t>
                  </w:r>
                </w:p>
              </w:tc>
              <w:tc>
                <w:tcPr>
                  <w:tcW w:w="1843" w:type="dxa"/>
                  <w:tcBorders>
                    <w:top w:val="single" w:sz="4" w:space="0" w:color="000000"/>
                    <w:left w:val="single" w:sz="4" w:space="0" w:color="000000"/>
                    <w:bottom w:val="single" w:sz="4" w:space="0" w:color="000000"/>
                    <w:right w:val="single" w:sz="4" w:space="0" w:color="000000"/>
                  </w:tcBorders>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hint="cs"/>
                      <w:color w:val="000000" w:themeColor="text1"/>
                      <w:sz w:val="32"/>
                      <w:szCs w:val="32"/>
                      <w:cs/>
                    </w:rPr>
                    <w:t>0.25</w:t>
                  </w:r>
                </w:p>
              </w:tc>
              <w:tc>
                <w:tcPr>
                  <w:tcW w:w="1843" w:type="dxa"/>
                  <w:tcBorders>
                    <w:top w:val="single" w:sz="4" w:space="0" w:color="000000"/>
                    <w:left w:val="single" w:sz="4" w:space="0" w:color="000000"/>
                    <w:bottom w:val="single" w:sz="4" w:space="0" w:color="000000"/>
                    <w:right w:val="single" w:sz="4" w:space="0" w:color="000000"/>
                  </w:tcBorders>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hint="cs"/>
                      <w:color w:val="000000" w:themeColor="text1"/>
                      <w:sz w:val="32"/>
                      <w:szCs w:val="32"/>
                      <w:cs/>
                    </w:rPr>
                    <w:t>0.3</w:t>
                  </w:r>
                  <w:r w:rsidRPr="00A36C2C">
                    <w:rPr>
                      <w:rFonts w:ascii="TH SarabunPSK" w:hAnsi="TH SarabunPSK" w:cs="TH SarabunPSK"/>
                      <w:color w:val="000000" w:themeColor="text1"/>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A36C2C" w:rsidRPr="00C9303B"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hint="cs"/>
                      <w:color w:val="000000" w:themeColor="text1"/>
                      <w:sz w:val="32"/>
                      <w:szCs w:val="32"/>
                      <w:cs/>
                    </w:rPr>
                    <w:t>0.3</w:t>
                  </w:r>
                  <w:r w:rsidRPr="00A36C2C">
                    <w:rPr>
                      <w:rFonts w:ascii="TH SarabunPSK" w:hAnsi="TH SarabunPSK" w:cs="TH SarabunPSK"/>
                      <w:color w:val="000000" w:themeColor="text1"/>
                      <w:sz w:val="32"/>
                      <w:szCs w:val="32"/>
                    </w:rPr>
                    <w:t>0</w:t>
                  </w:r>
                </w:p>
              </w:tc>
            </w:tr>
          </w:tbl>
          <w:p w:rsidR="004D5616" w:rsidRPr="008A0FDE" w:rsidRDefault="004D5616" w:rsidP="008A1FD8">
            <w:pPr>
              <w:spacing w:after="0"/>
              <w:rPr>
                <w:rFonts w:ascii="TH SarabunPSK" w:hAnsi="TH SarabunPSK" w:cs="TH SarabunPSK"/>
                <w:color w:val="000000" w:themeColor="text1"/>
                <w:sz w:val="32"/>
                <w:szCs w:val="32"/>
                <w:lang w:val="en-GB"/>
              </w:rPr>
            </w:pP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b/>
                <w:bCs/>
                <w:color w:val="000000" w:themeColor="text1"/>
                <w:sz w:val="32"/>
                <w:szCs w:val="32"/>
                <w:cs/>
              </w:rPr>
            </w:pPr>
            <w:r w:rsidRPr="00A36C2C">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color w:val="000000" w:themeColor="text1"/>
                <w:sz w:val="32"/>
                <w:szCs w:val="32"/>
                <w:cs/>
              </w:rPr>
            </w:pPr>
            <w:r w:rsidRPr="00A36C2C">
              <w:rPr>
                <w:rFonts w:ascii="TH SarabunPSK" w:hAnsi="TH SarabunPSK" w:cs="TH SarabunPSK" w:hint="cs"/>
                <w:color w:val="000000" w:themeColor="text1"/>
                <w:sz w:val="32"/>
                <w:szCs w:val="32"/>
                <w:cs/>
              </w:rPr>
              <w:t>การจัดซื้อยาและเวชภัณฑ์ที่มิใช่ยามีการดำเนินการด้วยความโปร่งใส และมีประสิทธิภาพ</w:t>
            </w: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tabs>
                <w:tab w:val="left" w:pos="4335"/>
              </w:tabs>
              <w:spacing w:after="0" w:line="240" w:lineRule="auto"/>
              <w:rPr>
                <w:rFonts w:ascii="TH SarabunPSK" w:hAnsi="TH SarabunPSK" w:cs="TH SarabunPSK"/>
                <w:color w:val="000000" w:themeColor="text1"/>
                <w:sz w:val="32"/>
                <w:szCs w:val="32"/>
                <w:cs/>
              </w:rPr>
            </w:pPr>
            <w:r w:rsidRPr="00A36C2C">
              <w:rPr>
                <w:rFonts w:ascii="TH SarabunPSK" w:hAnsi="TH SarabunPSK" w:cs="TH SarabunPSK"/>
                <w:sz w:val="32"/>
                <w:szCs w:val="32"/>
                <w:cs/>
              </w:rPr>
              <w:t>โรงพยาบาลศูนย์ โรงพยาบาลทั่วไป โรงพยาบาลชุมชน</w:t>
            </w: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color w:val="000000" w:themeColor="text1"/>
                <w:sz w:val="32"/>
                <w:szCs w:val="32"/>
                <w:cs/>
              </w:rPr>
            </w:pPr>
            <w:r w:rsidRPr="00A36C2C">
              <w:rPr>
                <w:rFonts w:ascii="TH SarabunPSK" w:hAnsi="TH SarabunPSK" w:cs="TH SarabunPSK"/>
                <w:sz w:val="32"/>
                <w:szCs w:val="32"/>
                <w:cs/>
              </w:rPr>
              <w:t xml:space="preserve">รายงานข้อมูลผลการจัดซื้อยาและเวชภัณฑ์ที่มิใช่ยาของหน่วยงาน แยกประเภทจัดซื้อเอง และจัดซื้อร่วม </w:t>
            </w: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jc w:val="thaiDistribute"/>
              <w:rPr>
                <w:rFonts w:ascii="TH SarabunPSK" w:hAnsi="TH SarabunPSK" w:cs="TH SarabunPSK"/>
                <w:color w:val="000000" w:themeColor="text1"/>
                <w:sz w:val="32"/>
                <w:szCs w:val="32"/>
              </w:rPr>
            </w:pPr>
            <w:r w:rsidRPr="00A36C2C">
              <w:rPr>
                <w:rFonts w:ascii="TH SarabunPSK" w:hAnsi="TH SarabunPSK" w:cs="TH SarabunPSK"/>
                <w:sz w:val="32"/>
                <w:szCs w:val="32"/>
                <w:cs/>
              </w:rPr>
              <w:t>โรงพยาบาลศูนย์ โรงพยาบาลทั่วไป โรงพยาบาลชุมชน</w:t>
            </w: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A36C2C" w:rsidRDefault="00A36C2C" w:rsidP="00A36C2C">
            <w:pPr>
              <w:spacing w:after="0" w:line="240" w:lineRule="auto"/>
              <w:rPr>
                <w:rFonts w:ascii="TH SarabunPSK" w:hAnsi="TH SarabunPSK" w:cs="TH SarabunPSK"/>
                <w:sz w:val="32"/>
                <w:szCs w:val="32"/>
              </w:rPr>
            </w:pPr>
            <w:r w:rsidRPr="00A36C2C">
              <w:rPr>
                <w:rFonts w:ascii="TH SarabunPSK" w:hAnsi="TH SarabunPSK" w:cs="TH SarabunPSK"/>
                <w:sz w:val="32"/>
                <w:szCs w:val="32"/>
              </w:rPr>
              <w:t>A =</w:t>
            </w:r>
            <w:r w:rsidRPr="00A36C2C">
              <w:rPr>
                <w:rFonts w:ascii="TH SarabunPSK" w:hAnsi="TH SarabunPSK" w:cs="TH SarabunPSK"/>
                <w:sz w:val="32"/>
                <w:szCs w:val="32"/>
                <w:cs/>
              </w:rPr>
              <w:t xml:space="preserve"> มูลค่าการจัดซื้อร่วม</w:t>
            </w:r>
            <w:r w:rsidRPr="00A36C2C">
              <w:rPr>
                <w:rFonts w:ascii="TH SarabunPSK" w:hAnsi="TH SarabunPSK" w:cs="TH SarabunPSK" w:hint="cs"/>
                <w:sz w:val="32"/>
                <w:szCs w:val="32"/>
                <w:cs/>
              </w:rPr>
              <w:t xml:space="preserve"> </w:t>
            </w:r>
            <w:r w:rsidRPr="00A36C2C">
              <w:rPr>
                <w:rFonts w:ascii="TH SarabunPSK" w:hAnsi="TH SarabunPSK" w:cs="TH SarabunPSK"/>
                <w:sz w:val="32"/>
                <w:szCs w:val="32"/>
                <w:cs/>
              </w:rPr>
              <w:t>ของยาและเวชภัณฑ์ที่มิใช่ยาของหน่วยงานในสังกัดสำนักงาน</w:t>
            </w:r>
            <w:r>
              <w:rPr>
                <w:rFonts w:ascii="TH SarabunPSK" w:hAnsi="TH SarabunPSK" w:cs="TH SarabunPSK" w:hint="cs"/>
                <w:sz w:val="32"/>
                <w:szCs w:val="32"/>
                <w:cs/>
              </w:rPr>
              <w:t xml:space="preserve"> </w:t>
            </w:r>
          </w:p>
          <w:p w:rsidR="00A36C2C" w:rsidRPr="00A36C2C" w:rsidRDefault="00A36C2C" w:rsidP="00A36C2C">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A36C2C">
              <w:rPr>
                <w:rFonts w:ascii="TH SarabunPSK" w:hAnsi="TH SarabunPSK" w:cs="TH SarabunPSK"/>
                <w:sz w:val="32"/>
                <w:szCs w:val="32"/>
                <w:cs/>
              </w:rPr>
              <w:t>ปลัดกระทรวงสาธารณสุข</w:t>
            </w: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A36C2C" w:rsidRDefault="00A36C2C" w:rsidP="00A36C2C">
            <w:pPr>
              <w:spacing w:after="0" w:line="240" w:lineRule="auto"/>
              <w:rPr>
                <w:rFonts w:ascii="TH SarabunPSK" w:hAnsi="TH SarabunPSK" w:cs="TH SarabunPSK"/>
                <w:sz w:val="32"/>
                <w:szCs w:val="32"/>
              </w:rPr>
            </w:pPr>
            <w:r w:rsidRPr="00A36C2C">
              <w:rPr>
                <w:rFonts w:ascii="TH SarabunPSK" w:hAnsi="TH SarabunPSK" w:cs="TH SarabunPSK"/>
                <w:sz w:val="32"/>
                <w:szCs w:val="32"/>
              </w:rPr>
              <w:t>B =</w:t>
            </w:r>
            <w:r w:rsidRPr="00A36C2C">
              <w:rPr>
                <w:rFonts w:ascii="TH SarabunPSK" w:hAnsi="TH SarabunPSK" w:cs="TH SarabunPSK"/>
                <w:sz w:val="32"/>
                <w:szCs w:val="32"/>
                <w:cs/>
              </w:rPr>
              <w:t xml:space="preserve"> มูลค่าการจัดซื้อ</w:t>
            </w:r>
            <w:r w:rsidRPr="00A36C2C">
              <w:rPr>
                <w:rFonts w:ascii="TH SarabunPSK" w:hAnsi="TH SarabunPSK" w:cs="TH SarabunPSK" w:hint="cs"/>
                <w:sz w:val="32"/>
                <w:szCs w:val="32"/>
                <w:cs/>
              </w:rPr>
              <w:t>เดี่ยวของ</w:t>
            </w:r>
            <w:r w:rsidRPr="00A36C2C">
              <w:rPr>
                <w:rFonts w:ascii="TH SarabunPSK" w:hAnsi="TH SarabunPSK" w:cs="TH SarabunPSK"/>
                <w:sz w:val="32"/>
                <w:szCs w:val="32"/>
                <w:cs/>
              </w:rPr>
              <w:t>ยาและเวชภัณฑ์ที่มิใช่ยาของหน่วยงานในสังกัดสำนักงาน</w:t>
            </w:r>
          </w:p>
          <w:p w:rsidR="00A36C2C" w:rsidRPr="00A36C2C" w:rsidRDefault="00A36C2C" w:rsidP="00A36C2C">
            <w:pPr>
              <w:spacing w:after="0" w:line="240" w:lineRule="auto"/>
              <w:rPr>
                <w:rFonts w:ascii="TH SarabunPSK" w:hAnsi="TH SarabunPSK" w:cs="TH SarabunPSK"/>
                <w:spacing w:val="-10"/>
                <w:sz w:val="32"/>
                <w:szCs w:val="32"/>
                <w:cs/>
              </w:rPr>
            </w:pPr>
            <w:r>
              <w:rPr>
                <w:rFonts w:ascii="TH SarabunPSK" w:hAnsi="TH SarabunPSK" w:cs="TH SarabunPSK" w:hint="cs"/>
                <w:sz w:val="32"/>
                <w:szCs w:val="32"/>
                <w:cs/>
              </w:rPr>
              <w:t xml:space="preserve">      </w:t>
            </w:r>
            <w:r w:rsidRPr="00A36C2C">
              <w:rPr>
                <w:rFonts w:ascii="TH SarabunPSK" w:hAnsi="TH SarabunPSK" w:cs="TH SarabunPSK"/>
                <w:sz w:val="32"/>
                <w:szCs w:val="32"/>
                <w:cs/>
              </w:rPr>
              <w:t>ปลัดกระทรวงสาธารณสุข</w:t>
            </w: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rPr>
                <w:rFonts w:ascii="TH SarabunPSK" w:hAnsi="TH SarabunPSK" w:cs="TH SarabunPSK"/>
                <w:b/>
                <w:bCs/>
                <w:color w:val="000000" w:themeColor="text1"/>
                <w:sz w:val="32"/>
                <w:szCs w:val="32"/>
                <w:cs/>
              </w:rPr>
            </w:pPr>
            <w:r w:rsidRPr="00A36C2C">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rPr>
              <w:t>A/B</w:t>
            </w:r>
          </w:p>
        </w:tc>
      </w:tr>
      <w:tr w:rsidR="00A36C2C" w:rsidRPr="008A0FDE"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rPr>
                <w:rFonts w:ascii="TH SarabunPSK" w:hAnsi="TH SarabunPSK" w:cs="TH SarabunPSK"/>
                <w:b/>
                <w:bCs/>
                <w:color w:val="000000" w:themeColor="text1"/>
                <w:sz w:val="32"/>
                <w:szCs w:val="32"/>
                <w:cs/>
              </w:rPr>
            </w:pPr>
            <w:r w:rsidRPr="00A36C2C">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A36C2C" w:rsidRPr="008A0FDE" w:rsidRDefault="00A36C2C" w:rsidP="00A36C2C">
            <w:pPr>
              <w:spacing w:after="0"/>
              <w:rPr>
                <w:rFonts w:ascii="TH SarabunPSK" w:hAnsi="TH SarabunPSK" w:cs="TH SarabunPSK"/>
                <w:color w:val="000000" w:themeColor="text1"/>
                <w:sz w:val="32"/>
                <w:szCs w:val="32"/>
                <w:cs/>
              </w:rPr>
            </w:pPr>
            <w:r w:rsidRPr="00A36C2C">
              <w:rPr>
                <w:rFonts w:ascii="TH SarabunPSK" w:hAnsi="TH SarabunPSK" w:cs="TH SarabunPSK"/>
                <w:color w:val="000000" w:themeColor="text1"/>
                <w:sz w:val="32"/>
                <w:szCs w:val="32"/>
              </w:rPr>
              <w:t xml:space="preserve">6 </w:t>
            </w:r>
            <w:r w:rsidRPr="00A36C2C">
              <w:rPr>
                <w:rFonts w:ascii="TH SarabunPSK" w:hAnsi="TH SarabunPSK" w:cs="TH SarabunPSK"/>
                <w:color w:val="000000" w:themeColor="text1"/>
                <w:sz w:val="32"/>
                <w:szCs w:val="32"/>
                <w:cs/>
              </w:rPr>
              <w:t>เดือน</w:t>
            </w:r>
            <w:r w:rsidRPr="00A36C2C">
              <w:rPr>
                <w:rFonts w:ascii="TH SarabunPSK" w:hAnsi="TH SarabunPSK" w:cs="TH SarabunPSK"/>
                <w:color w:val="000000" w:themeColor="text1"/>
                <w:sz w:val="32"/>
                <w:szCs w:val="32"/>
              </w:rPr>
              <w:t xml:space="preserve">, 12 </w:t>
            </w:r>
            <w:r w:rsidRPr="00A36C2C">
              <w:rPr>
                <w:rFonts w:ascii="TH SarabunPSK" w:hAnsi="TH SarabunPSK" w:cs="TH SarabunPSK"/>
                <w:color w:val="000000" w:themeColor="text1"/>
                <w:sz w:val="32"/>
                <w:szCs w:val="32"/>
                <w:cs/>
              </w:rPr>
              <w:t>เดือน</w:t>
            </w:r>
          </w:p>
        </w:tc>
      </w:tr>
      <w:tr w:rsidR="00A36C2C" w:rsidRPr="00A36C2C" w:rsidTr="008A1F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 xml:space="preserve">เกณฑ์การประเมิน </w:t>
            </w:r>
          </w:p>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ปี 2560</w:t>
            </w:r>
            <w:r w:rsidRPr="00A36C2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3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6 เดือน</w:t>
                  </w:r>
                </w:p>
              </w:tc>
              <w:tc>
                <w:tcPr>
                  <w:tcW w:w="1985"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9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12 เดือน</w:t>
                  </w:r>
                </w:p>
              </w:tc>
            </w:tr>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color w:val="000000" w:themeColor="text1"/>
                      <w:sz w:val="32"/>
                      <w:szCs w:val="32"/>
                      <w:cs/>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cs/>
                    </w:rPr>
                  </w:pPr>
                </w:p>
              </w:tc>
              <w:tc>
                <w:tcPr>
                  <w:tcW w:w="1985"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cs/>
                    </w:rPr>
                    <w:t>0.25</w:t>
                  </w:r>
                </w:p>
              </w:tc>
            </w:tr>
          </w:tbl>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ปี 2561</w:t>
            </w:r>
            <w:r w:rsidRPr="00A36C2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3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6 เดือน</w:t>
                  </w:r>
                </w:p>
              </w:tc>
              <w:tc>
                <w:tcPr>
                  <w:tcW w:w="1985"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9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12 เดือน</w:t>
                  </w:r>
                </w:p>
              </w:tc>
            </w:tr>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color w:val="000000" w:themeColor="text1"/>
                      <w:sz w:val="32"/>
                      <w:szCs w:val="32"/>
                      <w:cs/>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5"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cs/>
                    </w:rPr>
                    <w:t>0.25</w:t>
                  </w:r>
                </w:p>
              </w:tc>
            </w:tr>
          </w:tbl>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 xml:space="preserve">ปี 2562 </w:t>
            </w:r>
            <w:r w:rsidRPr="00A36C2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3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6 เดือน</w:t>
                  </w:r>
                </w:p>
              </w:tc>
              <w:tc>
                <w:tcPr>
                  <w:tcW w:w="1985"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9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12 เดือน</w:t>
                  </w:r>
                </w:p>
              </w:tc>
            </w:tr>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color w:val="000000" w:themeColor="text1"/>
                      <w:sz w:val="32"/>
                      <w:szCs w:val="32"/>
                      <w:cs/>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5"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cs/>
                    </w:rPr>
                    <w:t>0.25</w:t>
                  </w:r>
                </w:p>
              </w:tc>
            </w:tr>
          </w:tbl>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 xml:space="preserve">ปี 2563 </w:t>
            </w:r>
            <w:r w:rsidRPr="00A36C2C">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3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6 เดือน</w:t>
                  </w:r>
                </w:p>
              </w:tc>
              <w:tc>
                <w:tcPr>
                  <w:tcW w:w="1985"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9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12 เดือน</w:t>
                  </w:r>
                </w:p>
              </w:tc>
            </w:tr>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color w:val="000000" w:themeColor="text1"/>
                      <w:sz w:val="32"/>
                      <w:szCs w:val="32"/>
                      <w:cs/>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5"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cs/>
                    </w:rPr>
                    <w:t>0.3</w:t>
                  </w:r>
                </w:p>
              </w:tc>
            </w:tr>
          </w:tbl>
          <w:p w:rsidR="00A36C2C" w:rsidRPr="00A36C2C" w:rsidRDefault="00A36C2C" w:rsidP="00A36C2C">
            <w:pPr>
              <w:spacing w:after="0" w:line="240" w:lineRule="auto"/>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 xml:space="preserve">ปี 2564 </w:t>
            </w:r>
            <w:r w:rsidRPr="00A36C2C">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3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6 เดือน</w:t>
                  </w:r>
                </w:p>
              </w:tc>
              <w:tc>
                <w:tcPr>
                  <w:tcW w:w="1985"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9 เดือน</w:t>
                  </w:r>
                </w:p>
              </w:tc>
              <w:tc>
                <w:tcPr>
                  <w:tcW w:w="1984" w:type="dxa"/>
                </w:tcPr>
                <w:p w:rsidR="00A36C2C" w:rsidRPr="00A36C2C" w:rsidRDefault="00A36C2C" w:rsidP="00A36C2C">
                  <w:pPr>
                    <w:spacing w:after="0" w:line="240" w:lineRule="auto"/>
                    <w:jc w:val="center"/>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รอบ 12 เดือน</w:t>
                  </w:r>
                </w:p>
              </w:tc>
            </w:tr>
            <w:tr w:rsidR="00A36C2C" w:rsidRPr="00A36C2C" w:rsidTr="00A4649D">
              <w:trPr>
                <w:jc w:val="center"/>
              </w:trPr>
              <w:tc>
                <w:tcPr>
                  <w:tcW w:w="2014" w:type="dxa"/>
                </w:tcPr>
                <w:p w:rsidR="00A36C2C" w:rsidRPr="00A36C2C" w:rsidRDefault="00A36C2C" w:rsidP="00A36C2C">
                  <w:pPr>
                    <w:spacing w:after="0" w:line="240" w:lineRule="auto"/>
                    <w:jc w:val="center"/>
                    <w:rPr>
                      <w:rFonts w:ascii="TH SarabunPSK" w:hAnsi="TH SarabunPSK" w:cs="TH SarabunPSK"/>
                      <w:color w:val="000000" w:themeColor="text1"/>
                      <w:sz w:val="32"/>
                      <w:szCs w:val="32"/>
                      <w:cs/>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5"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p>
              </w:tc>
              <w:tc>
                <w:tcPr>
                  <w:tcW w:w="1984" w:type="dxa"/>
                </w:tcPr>
                <w:p w:rsidR="00A36C2C" w:rsidRPr="00A36C2C" w:rsidRDefault="00A36C2C" w:rsidP="00A36C2C">
                  <w:pPr>
                    <w:spacing w:after="0" w:line="240" w:lineRule="auto"/>
                    <w:jc w:val="center"/>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cs/>
                    </w:rPr>
                    <w:t>0.3</w:t>
                  </w:r>
                </w:p>
              </w:tc>
            </w:tr>
          </w:tbl>
          <w:p w:rsidR="00A36C2C" w:rsidRPr="00A36C2C" w:rsidRDefault="00A36C2C" w:rsidP="00A36C2C">
            <w:pPr>
              <w:spacing w:after="0" w:line="240" w:lineRule="auto"/>
              <w:rPr>
                <w:rFonts w:ascii="TH SarabunPSK" w:hAnsi="TH SarabunPSK" w:cs="TH SarabunPSK"/>
                <w:b/>
                <w:bCs/>
                <w:color w:val="000000" w:themeColor="text1"/>
                <w:sz w:val="32"/>
                <w:szCs w:val="32"/>
              </w:rPr>
            </w:pPr>
          </w:p>
        </w:tc>
      </w:tr>
      <w:tr w:rsidR="00A36C2C" w:rsidRPr="008A0FDE"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rPr>
                <w:rFonts w:ascii="TH SarabunPSK" w:hAnsi="TH SarabunPSK" w:cs="TH SarabunPSK"/>
                <w:b/>
                <w:bCs/>
                <w:color w:val="000000" w:themeColor="text1"/>
                <w:sz w:val="32"/>
                <w:szCs w:val="32"/>
                <w:cs/>
              </w:rPr>
            </w:pPr>
            <w:r w:rsidRPr="00A36C2C">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A36C2C" w:rsidRPr="008A0FDE" w:rsidRDefault="00A36C2C" w:rsidP="00A36C2C">
            <w:pPr>
              <w:spacing w:after="0"/>
              <w:jc w:val="thaiDistribute"/>
              <w:rPr>
                <w:rFonts w:ascii="TH SarabunPSK" w:hAnsi="TH SarabunPSK" w:cs="TH SarabunPSK"/>
                <w:color w:val="000000" w:themeColor="text1"/>
                <w:sz w:val="32"/>
                <w:szCs w:val="32"/>
                <w:cs/>
              </w:rPr>
            </w:pPr>
            <w:r w:rsidRPr="00A36C2C">
              <w:rPr>
                <w:rFonts w:ascii="TH SarabunPSK" w:hAnsi="TH SarabunPSK" w:cs="TH SarabunPSK"/>
                <w:color w:val="000000" w:themeColor="text1"/>
                <w:sz w:val="32"/>
                <w:szCs w:val="32"/>
                <w:cs/>
              </w:rPr>
              <w:t>เขตสุขภาพดำเนินการได้ตามเกณฑ์เป้าหมาย</w:t>
            </w:r>
          </w:p>
        </w:tc>
      </w:tr>
      <w:tr w:rsidR="00A36C2C" w:rsidRPr="008A0FDE" w:rsidTr="008A1FD8">
        <w:tc>
          <w:tcPr>
            <w:tcW w:w="2694" w:type="dxa"/>
            <w:tcBorders>
              <w:top w:val="single" w:sz="4" w:space="0" w:color="auto"/>
              <w:left w:val="single" w:sz="4" w:space="0" w:color="auto"/>
              <w:bottom w:val="single" w:sz="4" w:space="0" w:color="auto"/>
              <w:right w:val="single" w:sz="4" w:space="0" w:color="auto"/>
            </w:tcBorders>
          </w:tcPr>
          <w:p w:rsidR="00A36C2C" w:rsidRPr="00826CB5" w:rsidRDefault="00A36C2C" w:rsidP="00A36C2C">
            <w:pPr>
              <w:spacing w:after="0"/>
              <w:rPr>
                <w:rFonts w:ascii="TH SarabunPSK" w:hAnsi="TH SarabunPSK" w:cs="TH SarabunPSK"/>
                <w:b/>
                <w:bCs/>
                <w:color w:val="000000" w:themeColor="text1"/>
                <w:sz w:val="32"/>
                <w:szCs w:val="32"/>
                <w:highlight w:val="yellow"/>
                <w:cs/>
              </w:rPr>
            </w:pPr>
            <w:r w:rsidRPr="00826CB5">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A36C2C" w:rsidRPr="008A0FDE" w:rsidRDefault="00A36C2C" w:rsidP="00A36C2C">
            <w:pPr>
              <w:spacing w:after="0"/>
              <w:rPr>
                <w:rFonts w:ascii="TH SarabunPSK" w:hAnsi="TH SarabunPSK" w:cs="TH SarabunPSK"/>
                <w:color w:val="000000" w:themeColor="text1"/>
                <w:sz w:val="32"/>
                <w:szCs w:val="32"/>
                <w:cs/>
              </w:rPr>
            </w:pPr>
          </w:p>
        </w:tc>
      </w:tr>
      <w:tr w:rsidR="00A36C2C" w:rsidRPr="008A0FDE" w:rsidTr="008A1FD8">
        <w:trPr>
          <w:trHeight w:val="1069"/>
        </w:trPr>
        <w:tc>
          <w:tcPr>
            <w:tcW w:w="2694" w:type="dxa"/>
            <w:tcBorders>
              <w:top w:val="single" w:sz="4" w:space="0" w:color="auto"/>
              <w:left w:val="single" w:sz="4" w:space="0" w:color="auto"/>
              <w:bottom w:val="single" w:sz="4" w:space="0" w:color="auto"/>
              <w:right w:val="single" w:sz="4" w:space="0" w:color="auto"/>
            </w:tcBorders>
          </w:tcPr>
          <w:p w:rsidR="00A36C2C" w:rsidRPr="00826CB5" w:rsidRDefault="00A36C2C" w:rsidP="00A36C2C">
            <w:pPr>
              <w:spacing w:after="0"/>
              <w:rPr>
                <w:rFonts w:ascii="TH SarabunPSK" w:hAnsi="TH SarabunPSK" w:cs="TH SarabunPSK"/>
                <w:b/>
                <w:bCs/>
                <w:color w:val="000000" w:themeColor="text1"/>
                <w:sz w:val="32"/>
                <w:szCs w:val="32"/>
                <w:highlight w:val="yellow"/>
                <w:cs/>
              </w:rPr>
            </w:pPr>
            <w:r w:rsidRPr="00826CB5">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A36C2C" w:rsidRPr="008A0FDE" w:rsidTr="008A1FD8">
              <w:trPr>
                <w:jc w:val="center"/>
              </w:trPr>
              <w:tc>
                <w:tcPr>
                  <w:tcW w:w="1372" w:type="dxa"/>
                  <w:vMerge w:val="restart"/>
                </w:tcPr>
                <w:p w:rsidR="00A36C2C" w:rsidRPr="008A0FDE" w:rsidRDefault="00A36C2C" w:rsidP="00A36C2C">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A36C2C" w:rsidRPr="008A0FDE" w:rsidRDefault="00A36C2C" w:rsidP="00A36C2C">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A36C2C" w:rsidRPr="008A0FDE" w:rsidRDefault="00A36C2C" w:rsidP="00A36C2C">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A36C2C" w:rsidRPr="008A0FDE" w:rsidTr="008A1FD8">
              <w:trPr>
                <w:jc w:val="center"/>
              </w:trPr>
              <w:tc>
                <w:tcPr>
                  <w:tcW w:w="1372" w:type="dxa"/>
                  <w:vMerge/>
                </w:tcPr>
                <w:p w:rsidR="00A36C2C" w:rsidRPr="008A0FDE" w:rsidRDefault="00A36C2C" w:rsidP="00A36C2C">
                  <w:pPr>
                    <w:spacing w:after="0"/>
                    <w:jc w:val="center"/>
                    <w:rPr>
                      <w:rFonts w:ascii="TH SarabunPSK" w:hAnsi="TH SarabunPSK" w:cs="TH SarabunPSK"/>
                      <w:b/>
                      <w:bCs/>
                      <w:color w:val="000000" w:themeColor="text1"/>
                      <w:sz w:val="32"/>
                      <w:szCs w:val="32"/>
                    </w:rPr>
                  </w:pPr>
                </w:p>
              </w:tc>
              <w:tc>
                <w:tcPr>
                  <w:tcW w:w="1372" w:type="dxa"/>
                  <w:vMerge/>
                </w:tcPr>
                <w:p w:rsidR="00A36C2C" w:rsidRPr="008A0FDE" w:rsidRDefault="00A36C2C" w:rsidP="00A36C2C">
                  <w:pPr>
                    <w:spacing w:after="0"/>
                    <w:jc w:val="center"/>
                    <w:rPr>
                      <w:rFonts w:ascii="TH SarabunPSK" w:hAnsi="TH SarabunPSK" w:cs="TH SarabunPSK"/>
                      <w:b/>
                      <w:bCs/>
                      <w:color w:val="000000" w:themeColor="text1"/>
                      <w:sz w:val="32"/>
                      <w:szCs w:val="32"/>
                    </w:rPr>
                  </w:pPr>
                </w:p>
              </w:tc>
              <w:tc>
                <w:tcPr>
                  <w:tcW w:w="1372" w:type="dxa"/>
                </w:tcPr>
                <w:p w:rsidR="00A36C2C" w:rsidRPr="008A0FDE" w:rsidRDefault="00A36C2C" w:rsidP="00A36C2C">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A36C2C" w:rsidRPr="008A0FDE" w:rsidRDefault="00A36C2C" w:rsidP="00A36C2C">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A36C2C" w:rsidRPr="008A0FDE" w:rsidRDefault="00A36C2C" w:rsidP="00A36C2C">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A36C2C" w:rsidRPr="008A0FDE" w:rsidTr="008A1FD8">
              <w:trPr>
                <w:jc w:val="center"/>
              </w:trPr>
              <w:tc>
                <w:tcPr>
                  <w:tcW w:w="1372" w:type="dxa"/>
                </w:tcPr>
                <w:p w:rsidR="00A36C2C" w:rsidRPr="008A0FDE" w:rsidRDefault="00A36C2C" w:rsidP="00A36C2C">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c>
                <w:tcPr>
                  <w:tcW w:w="1372" w:type="dxa"/>
                </w:tcPr>
                <w:p w:rsidR="00A36C2C" w:rsidRPr="008A0FDE" w:rsidRDefault="00A36C2C" w:rsidP="00A36C2C">
                  <w:pPr>
                    <w:spacing w:after="0"/>
                    <w:jc w:val="center"/>
                    <w:rPr>
                      <w:rFonts w:ascii="TH SarabunPSK" w:hAnsi="TH SarabunPSK" w:cs="TH SarabunPSK"/>
                      <w:color w:val="000000" w:themeColor="text1"/>
                      <w:sz w:val="32"/>
                      <w:szCs w:val="32"/>
                      <w:cs/>
                    </w:rPr>
                  </w:pPr>
                </w:p>
              </w:tc>
              <w:tc>
                <w:tcPr>
                  <w:tcW w:w="1372" w:type="dxa"/>
                </w:tcPr>
                <w:p w:rsidR="00A36C2C" w:rsidRPr="008A0FDE" w:rsidRDefault="00A36C2C" w:rsidP="00A36C2C">
                  <w:pPr>
                    <w:spacing w:after="0"/>
                    <w:jc w:val="center"/>
                    <w:rPr>
                      <w:rFonts w:ascii="TH SarabunPSK" w:hAnsi="TH SarabunPSK" w:cs="TH SarabunPSK"/>
                      <w:color w:val="000000" w:themeColor="text1"/>
                      <w:sz w:val="32"/>
                      <w:szCs w:val="32"/>
                    </w:rPr>
                  </w:pPr>
                </w:p>
              </w:tc>
              <w:tc>
                <w:tcPr>
                  <w:tcW w:w="1372" w:type="dxa"/>
                </w:tcPr>
                <w:p w:rsidR="00A36C2C" w:rsidRPr="008A0FDE" w:rsidRDefault="00A36C2C" w:rsidP="00A36C2C">
                  <w:pPr>
                    <w:spacing w:after="0"/>
                    <w:jc w:val="center"/>
                    <w:rPr>
                      <w:rFonts w:ascii="TH SarabunPSK" w:hAnsi="TH SarabunPSK" w:cs="TH SarabunPSK"/>
                      <w:color w:val="000000" w:themeColor="text1"/>
                      <w:sz w:val="32"/>
                      <w:szCs w:val="32"/>
                    </w:rPr>
                  </w:pPr>
                </w:p>
              </w:tc>
              <w:tc>
                <w:tcPr>
                  <w:tcW w:w="1372" w:type="dxa"/>
                </w:tcPr>
                <w:p w:rsidR="00A36C2C" w:rsidRPr="008A0FDE" w:rsidRDefault="00A36C2C" w:rsidP="00A36C2C">
                  <w:pPr>
                    <w:spacing w:after="0"/>
                    <w:jc w:val="center"/>
                    <w:rPr>
                      <w:rFonts w:ascii="TH SarabunPSK" w:hAnsi="TH SarabunPSK" w:cs="TH SarabunPSK"/>
                      <w:color w:val="000000" w:themeColor="text1"/>
                      <w:sz w:val="32"/>
                      <w:szCs w:val="32"/>
                    </w:rPr>
                  </w:pPr>
                </w:p>
              </w:tc>
            </w:tr>
          </w:tbl>
          <w:p w:rsidR="00A36C2C" w:rsidRPr="008A0FDE" w:rsidRDefault="00A36C2C" w:rsidP="00A36C2C">
            <w:pPr>
              <w:spacing w:after="0"/>
              <w:rPr>
                <w:rFonts w:ascii="TH SarabunPSK" w:hAnsi="TH SarabunPSK" w:cs="TH SarabunPSK"/>
                <w:color w:val="000000" w:themeColor="text1"/>
                <w:sz w:val="32"/>
                <w:szCs w:val="32"/>
              </w:rPr>
            </w:pPr>
          </w:p>
        </w:tc>
      </w:tr>
      <w:tr w:rsidR="00A36C2C" w:rsidRPr="00A36C2C"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ผู้ให้ข้อมูลทางวิชาการ /</w:t>
            </w:r>
          </w:p>
          <w:p w:rsidR="00A36C2C" w:rsidRPr="00A36C2C" w:rsidRDefault="00A36C2C" w:rsidP="00A36C2C">
            <w:pPr>
              <w:spacing w:after="0"/>
              <w:rPr>
                <w:rFonts w:ascii="TH SarabunPSK" w:hAnsi="TH SarabunPSK" w:cs="TH SarabunPSK"/>
                <w:b/>
                <w:bCs/>
                <w:color w:val="000000" w:themeColor="text1"/>
                <w:sz w:val="32"/>
                <w:szCs w:val="32"/>
              </w:rPr>
            </w:pPr>
            <w:r w:rsidRPr="00A36C2C">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color w:val="000000" w:themeColor="text1"/>
                <w:sz w:val="32"/>
                <w:szCs w:val="32"/>
                <w:cs/>
              </w:rPr>
            </w:pPr>
            <w:r w:rsidRPr="00A36C2C">
              <w:rPr>
                <w:rFonts w:ascii="TH SarabunPSK" w:hAnsi="TH SarabunPSK" w:cs="TH SarabunPSK"/>
                <w:color w:val="000000" w:themeColor="text1"/>
                <w:sz w:val="32"/>
                <w:szCs w:val="32"/>
                <w:cs/>
              </w:rPr>
              <w:t>1</w:t>
            </w:r>
            <w:r w:rsidRPr="00A36C2C">
              <w:rPr>
                <w:rFonts w:ascii="TH SarabunPSK" w:hAnsi="TH SarabunPSK" w:cs="TH SarabunPSK"/>
                <w:color w:val="000000" w:themeColor="text1"/>
                <w:sz w:val="32"/>
                <w:szCs w:val="32"/>
              </w:rPr>
              <w:t>.</w:t>
            </w:r>
            <w:r w:rsidRPr="00A36C2C">
              <w:rPr>
                <w:rFonts w:ascii="TH SarabunPSK" w:hAnsi="TH SarabunPSK" w:cs="TH SarabunPSK"/>
                <w:sz w:val="32"/>
                <w:szCs w:val="32"/>
                <w:cs/>
              </w:rPr>
              <w:t>นางภัทร์อนงค์ จองศิริเลิศ</w:t>
            </w:r>
            <w:r w:rsidRPr="00A36C2C">
              <w:rPr>
                <w:rFonts w:ascii="TH SarabunPSK" w:hAnsi="TH SarabunPSK" w:cs="TH SarabunPSK"/>
                <w:color w:val="000000" w:themeColor="text1"/>
                <w:sz w:val="32"/>
                <w:szCs w:val="32"/>
              </w:rPr>
              <w:tab/>
            </w:r>
            <w:r w:rsidRPr="00A36C2C">
              <w:rPr>
                <w:rFonts w:ascii="TH SarabunPSK" w:hAnsi="TH SarabunPSK" w:cs="TH SarabunPSK"/>
                <w:color w:val="000000" w:themeColor="text1"/>
                <w:sz w:val="32"/>
                <w:szCs w:val="32"/>
              </w:rPr>
              <w:tab/>
            </w:r>
            <w:r w:rsidRPr="00A36C2C">
              <w:rPr>
                <w:rFonts w:ascii="TH SarabunPSK" w:hAnsi="TH SarabunPSK" w:cs="TH SarabunPSK" w:hint="cs"/>
                <w:color w:val="000000" w:themeColor="text1"/>
                <w:sz w:val="32"/>
                <w:szCs w:val="32"/>
                <w:cs/>
              </w:rPr>
              <w:t>เภสัชกรเชี่ยวชาญ</w:t>
            </w:r>
          </w:p>
          <w:p w:rsidR="00A36C2C" w:rsidRPr="00A36C2C" w:rsidRDefault="00AC61DF" w:rsidP="00A36C2C">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A36C2C" w:rsidRPr="00A36C2C">
              <w:rPr>
                <w:rFonts w:ascii="TH SarabunPSK" w:hAnsi="TH SarabunPSK" w:cs="TH SarabunPSK"/>
                <w:color w:val="000000" w:themeColor="text1"/>
                <w:sz w:val="32"/>
                <w:szCs w:val="32"/>
                <w:cs/>
              </w:rPr>
              <w:t>โทรศัพท์ที่ทำงาน :</w:t>
            </w:r>
            <w:r w:rsidR="00FF560A">
              <w:rPr>
                <w:rFonts w:ascii="TH SarabunPSK" w:hAnsi="TH SarabunPSK" w:cs="TH SarabunPSK"/>
                <w:sz w:val="32"/>
                <w:szCs w:val="32"/>
              </w:rPr>
              <w:t xml:space="preserve"> 0</w:t>
            </w:r>
            <w:r w:rsidR="00A36C2C" w:rsidRPr="00A36C2C">
              <w:rPr>
                <w:rFonts w:ascii="TH SarabunPSK" w:hAnsi="TH SarabunPSK" w:cs="TH SarabunPSK"/>
                <w:sz w:val="32"/>
                <w:szCs w:val="32"/>
              </w:rPr>
              <w:t>2</w:t>
            </w:r>
            <w:r w:rsidR="00FF560A">
              <w:rPr>
                <w:rFonts w:ascii="TH SarabunPSK" w:hAnsi="TH SarabunPSK" w:cs="TH SarabunPSK" w:hint="cs"/>
                <w:sz w:val="32"/>
                <w:szCs w:val="32"/>
                <w:cs/>
              </w:rPr>
              <w:t>-</w:t>
            </w:r>
            <w:r w:rsidR="00FF560A">
              <w:rPr>
                <w:rFonts w:ascii="TH SarabunPSK" w:hAnsi="TH SarabunPSK" w:cs="TH SarabunPSK"/>
                <w:sz w:val="32"/>
                <w:szCs w:val="32"/>
              </w:rPr>
              <w:t>590</w:t>
            </w:r>
            <w:r w:rsidR="00A36C2C" w:rsidRPr="00A36C2C">
              <w:rPr>
                <w:rFonts w:ascii="TH SarabunPSK" w:hAnsi="TH SarabunPSK" w:cs="TH SarabunPSK"/>
                <w:sz w:val="32"/>
                <w:szCs w:val="32"/>
              </w:rPr>
              <w:t>1628</w:t>
            </w:r>
            <w:r w:rsidR="00A36C2C" w:rsidRPr="00A36C2C">
              <w:rPr>
                <w:rFonts w:ascii="TH SarabunPSK" w:hAnsi="TH SarabunPSK" w:cs="TH SarabunPSK"/>
                <w:color w:val="000000" w:themeColor="text1"/>
                <w:sz w:val="32"/>
                <w:szCs w:val="32"/>
              </w:rPr>
              <w:tab/>
            </w:r>
            <w:r w:rsidR="00A36C2C" w:rsidRPr="00A36C2C">
              <w:rPr>
                <w:rFonts w:ascii="TH SarabunPSK" w:hAnsi="TH SarabunPSK" w:cs="TH SarabunPSK"/>
                <w:color w:val="000000" w:themeColor="text1"/>
                <w:sz w:val="32"/>
                <w:szCs w:val="32"/>
                <w:cs/>
              </w:rPr>
              <w:t xml:space="preserve">โทรศัพท์มือถือ : </w:t>
            </w:r>
            <w:r w:rsidR="00A36C2C" w:rsidRPr="00A36C2C">
              <w:rPr>
                <w:rFonts w:ascii="TH SarabunPSK" w:hAnsi="TH SarabunPSK" w:cs="TH SarabunPSK"/>
                <w:color w:val="000000" w:themeColor="text1"/>
                <w:sz w:val="32"/>
                <w:szCs w:val="32"/>
              </w:rPr>
              <w:t>081</w:t>
            </w:r>
            <w:r w:rsidR="00FF560A">
              <w:rPr>
                <w:rFonts w:ascii="TH SarabunPSK" w:hAnsi="TH SarabunPSK" w:cs="TH SarabunPSK" w:hint="cs"/>
                <w:color w:val="000000" w:themeColor="text1"/>
                <w:sz w:val="32"/>
                <w:szCs w:val="32"/>
                <w:cs/>
              </w:rPr>
              <w:t>-</w:t>
            </w:r>
            <w:r w:rsidR="00A36C2C" w:rsidRPr="00A36C2C">
              <w:rPr>
                <w:rFonts w:ascii="TH SarabunPSK" w:hAnsi="TH SarabunPSK" w:cs="TH SarabunPSK"/>
                <w:color w:val="000000" w:themeColor="text1"/>
                <w:sz w:val="32"/>
                <w:szCs w:val="32"/>
              </w:rPr>
              <w:t>4384207</w:t>
            </w:r>
          </w:p>
          <w:p w:rsidR="00A36C2C" w:rsidRPr="00A36C2C" w:rsidRDefault="00AC61DF" w:rsidP="00A36C2C">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A36C2C" w:rsidRPr="00A36C2C">
              <w:rPr>
                <w:rFonts w:ascii="TH SarabunPSK" w:hAnsi="TH SarabunPSK" w:cs="TH SarabunPSK"/>
                <w:color w:val="000000" w:themeColor="text1"/>
                <w:sz w:val="32"/>
                <w:szCs w:val="32"/>
                <w:cs/>
              </w:rPr>
              <w:t>โทรสาร :</w:t>
            </w:r>
            <w:r w:rsidR="00A36C2C" w:rsidRPr="00A36C2C">
              <w:rPr>
                <w:rFonts w:ascii="TH SarabunPSK" w:hAnsi="TH SarabunPSK" w:cs="TH SarabunPSK"/>
                <w:color w:val="000000" w:themeColor="text1"/>
                <w:sz w:val="32"/>
                <w:szCs w:val="32"/>
              </w:rPr>
              <w:t xml:space="preserve"> </w:t>
            </w:r>
            <w:r w:rsidR="00FF560A">
              <w:rPr>
                <w:rFonts w:ascii="TH SarabunPSK" w:hAnsi="TH SarabunPSK" w:cs="TH SarabunPSK"/>
                <w:sz w:val="32"/>
                <w:szCs w:val="32"/>
              </w:rPr>
              <w:t>0</w:t>
            </w:r>
            <w:r w:rsidR="00A36C2C" w:rsidRPr="00A36C2C">
              <w:rPr>
                <w:rFonts w:ascii="TH SarabunPSK" w:hAnsi="TH SarabunPSK" w:cs="TH SarabunPSK"/>
                <w:sz w:val="32"/>
                <w:szCs w:val="32"/>
              </w:rPr>
              <w:t>2</w:t>
            </w:r>
            <w:r w:rsidR="00FF560A">
              <w:rPr>
                <w:rFonts w:ascii="TH SarabunPSK" w:hAnsi="TH SarabunPSK" w:cs="TH SarabunPSK" w:hint="cs"/>
                <w:sz w:val="32"/>
                <w:szCs w:val="32"/>
                <w:cs/>
              </w:rPr>
              <w:t>-</w:t>
            </w:r>
            <w:r w:rsidR="00FF560A">
              <w:rPr>
                <w:rFonts w:ascii="TH SarabunPSK" w:hAnsi="TH SarabunPSK" w:cs="TH SarabunPSK"/>
                <w:sz w:val="32"/>
                <w:szCs w:val="32"/>
              </w:rPr>
              <w:t>590</w:t>
            </w:r>
            <w:r w:rsidR="00A36C2C" w:rsidRPr="00A36C2C">
              <w:rPr>
                <w:rFonts w:ascii="TH SarabunPSK" w:hAnsi="TH SarabunPSK" w:cs="TH SarabunPSK"/>
                <w:sz w:val="32"/>
                <w:szCs w:val="32"/>
              </w:rPr>
              <w:t>16</w:t>
            </w:r>
            <w:r w:rsidR="00A36C2C" w:rsidRPr="00A36C2C">
              <w:rPr>
                <w:rFonts w:ascii="TH SarabunPSK" w:hAnsi="TH SarabunPSK" w:cs="TH SarabunPSK" w:hint="cs"/>
                <w:sz w:val="32"/>
                <w:szCs w:val="32"/>
                <w:cs/>
              </w:rPr>
              <w:t>28</w:t>
            </w:r>
            <w:r w:rsidR="00A36C2C" w:rsidRPr="00A36C2C">
              <w:rPr>
                <w:rFonts w:ascii="TH SarabunPSK" w:hAnsi="TH SarabunPSK" w:cs="TH SarabunPSK"/>
                <w:color w:val="000000" w:themeColor="text1"/>
                <w:sz w:val="32"/>
                <w:szCs w:val="32"/>
                <w:cs/>
              </w:rPr>
              <w:tab/>
            </w:r>
            <w:r w:rsidR="00A36C2C" w:rsidRPr="00A36C2C">
              <w:rPr>
                <w:rFonts w:ascii="TH SarabunPSK" w:hAnsi="TH SarabunPSK" w:cs="TH SarabunPSK"/>
                <w:color w:val="000000" w:themeColor="text1"/>
                <w:sz w:val="32"/>
                <w:szCs w:val="32"/>
                <w:cs/>
              </w:rPr>
              <w:tab/>
            </w:r>
            <w:r w:rsidR="00FF560A">
              <w:rPr>
                <w:rFonts w:ascii="TH SarabunPSK" w:hAnsi="TH SarabunPSK" w:cs="TH SarabunPSK"/>
                <w:color w:val="000000" w:themeColor="text1"/>
                <w:sz w:val="32"/>
                <w:szCs w:val="32"/>
                <w:cs/>
              </w:rPr>
              <w:tab/>
            </w:r>
            <w:r w:rsidR="00A36C2C" w:rsidRPr="00A36C2C">
              <w:rPr>
                <w:rFonts w:ascii="TH SarabunPSK" w:hAnsi="TH SarabunPSK" w:cs="TH SarabunPSK"/>
                <w:color w:val="000000" w:themeColor="text1"/>
                <w:sz w:val="32"/>
                <w:szCs w:val="32"/>
              </w:rPr>
              <w:t>E-mail : jprapai@gmail.com</w:t>
            </w:r>
          </w:p>
          <w:p w:rsidR="00A36C2C" w:rsidRPr="00A36C2C" w:rsidRDefault="00A36C2C" w:rsidP="00A36C2C">
            <w:pPr>
              <w:spacing w:after="0" w:line="240" w:lineRule="auto"/>
              <w:rPr>
                <w:rFonts w:ascii="TH SarabunPSK" w:hAnsi="TH SarabunPSK" w:cs="TH SarabunPSK"/>
                <w:color w:val="000000" w:themeColor="text1"/>
                <w:sz w:val="32"/>
                <w:szCs w:val="32"/>
              </w:rPr>
            </w:pPr>
            <w:r w:rsidRPr="00A36C2C">
              <w:rPr>
                <w:rFonts w:ascii="TH SarabunPSK" w:hAnsi="TH SarabunPSK" w:cs="TH SarabunPSK"/>
                <w:color w:val="000000" w:themeColor="text1"/>
                <w:sz w:val="32"/>
                <w:szCs w:val="32"/>
              </w:rPr>
              <w:t>2.</w:t>
            </w:r>
            <w:r w:rsidRPr="00A36C2C">
              <w:rPr>
                <w:rFonts w:ascii="TH SarabunPSK" w:hAnsi="TH SarabunPSK" w:cs="TH SarabunPSK"/>
                <w:sz w:val="32"/>
                <w:szCs w:val="32"/>
                <w:cs/>
              </w:rPr>
              <w:t xml:space="preserve"> นางสาวไพทิพย์  เหลืองเรืองรอง</w:t>
            </w:r>
            <w:r w:rsidRPr="00A36C2C">
              <w:rPr>
                <w:rFonts w:ascii="TH SarabunPSK" w:hAnsi="TH SarabunPSK" w:cs="TH SarabunPSK"/>
                <w:sz w:val="32"/>
                <w:szCs w:val="32"/>
              </w:rPr>
              <w:t xml:space="preserve">     </w:t>
            </w:r>
            <w:r w:rsidRPr="00A36C2C">
              <w:rPr>
                <w:rFonts w:ascii="TH SarabunPSK" w:hAnsi="TH SarabunPSK" w:cs="TH SarabunPSK"/>
                <w:color w:val="000000" w:themeColor="text1"/>
                <w:sz w:val="32"/>
                <w:szCs w:val="32"/>
              </w:rPr>
              <w:tab/>
            </w:r>
            <w:r w:rsidRPr="00A36C2C">
              <w:rPr>
                <w:rFonts w:ascii="TH SarabunPSK" w:hAnsi="TH SarabunPSK" w:cs="TH SarabunPSK"/>
                <w:color w:val="000000" w:themeColor="text1"/>
                <w:sz w:val="32"/>
                <w:szCs w:val="32"/>
                <w:cs/>
              </w:rPr>
              <w:t xml:space="preserve">ตำแหน่ง </w:t>
            </w:r>
            <w:r w:rsidRPr="00A36C2C">
              <w:rPr>
                <w:rFonts w:ascii="TH SarabunPSK" w:hAnsi="TH SarabunPSK" w:cs="TH SarabunPSK"/>
                <w:color w:val="000000" w:themeColor="text1"/>
                <w:sz w:val="32"/>
                <w:szCs w:val="32"/>
              </w:rPr>
              <w:t xml:space="preserve">: </w:t>
            </w:r>
            <w:r w:rsidRPr="00A36C2C">
              <w:rPr>
                <w:rFonts w:ascii="TH SarabunPSK" w:hAnsi="TH SarabunPSK" w:cs="TH SarabunPSK" w:hint="cs"/>
                <w:color w:val="000000" w:themeColor="text1"/>
                <w:sz w:val="32"/>
                <w:szCs w:val="32"/>
                <w:cs/>
              </w:rPr>
              <w:t>เภสัชกรชำนาญการพิเศษ</w:t>
            </w:r>
          </w:p>
          <w:p w:rsidR="00A36C2C" w:rsidRPr="00A36C2C" w:rsidRDefault="00AC61DF" w:rsidP="00A36C2C">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A36C2C" w:rsidRPr="00A36C2C">
              <w:rPr>
                <w:rFonts w:ascii="TH SarabunPSK" w:hAnsi="TH SarabunPSK" w:cs="TH SarabunPSK"/>
                <w:color w:val="000000" w:themeColor="text1"/>
                <w:sz w:val="32"/>
                <w:szCs w:val="32"/>
                <w:cs/>
              </w:rPr>
              <w:t>โทรศัพท์ที่ทำงาน :</w:t>
            </w:r>
            <w:r w:rsidR="00A36C2C" w:rsidRPr="00A36C2C">
              <w:rPr>
                <w:rFonts w:ascii="TH SarabunPSK" w:hAnsi="TH SarabunPSK" w:cs="TH SarabunPSK" w:hint="cs"/>
                <w:color w:val="000000" w:themeColor="text1"/>
                <w:sz w:val="32"/>
                <w:szCs w:val="32"/>
                <w:cs/>
              </w:rPr>
              <w:t xml:space="preserve"> </w:t>
            </w:r>
            <w:r w:rsidR="00FF560A">
              <w:rPr>
                <w:rFonts w:ascii="TH SarabunPSK" w:hAnsi="TH SarabunPSK" w:cs="TH SarabunPSK"/>
                <w:sz w:val="32"/>
                <w:szCs w:val="32"/>
              </w:rPr>
              <w:t>0</w:t>
            </w:r>
            <w:r w:rsidR="00A36C2C" w:rsidRPr="00A36C2C">
              <w:rPr>
                <w:rFonts w:ascii="TH SarabunPSK" w:hAnsi="TH SarabunPSK" w:cs="TH SarabunPSK"/>
                <w:sz w:val="32"/>
                <w:szCs w:val="32"/>
              </w:rPr>
              <w:t>2</w:t>
            </w:r>
            <w:r w:rsidR="00FF560A">
              <w:rPr>
                <w:rFonts w:ascii="TH SarabunPSK" w:hAnsi="TH SarabunPSK" w:cs="TH SarabunPSK" w:hint="cs"/>
                <w:sz w:val="32"/>
                <w:szCs w:val="32"/>
                <w:cs/>
              </w:rPr>
              <w:t>-</w:t>
            </w:r>
            <w:r w:rsidR="00FF560A">
              <w:rPr>
                <w:rFonts w:ascii="TH SarabunPSK" w:hAnsi="TH SarabunPSK" w:cs="TH SarabunPSK"/>
                <w:sz w:val="32"/>
                <w:szCs w:val="32"/>
              </w:rPr>
              <w:t>590</w:t>
            </w:r>
            <w:r w:rsidR="00A36C2C" w:rsidRPr="00A36C2C">
              <w:rPr>
                <w:rFonts w:ascii="TH SarabunPSK" w:hAnsi="TH SarabunPSK" w:cs="TH SarabunPSK"/>
                <w:sz w:val="32"/>
                <w:szCs w:val="32"/>
              </w:rPr>
              <w:t>1641</w:t>
            </w:r>
            <w:r w:rsidR="00A36C2C" w:rsidRPr="00A36C2C">
              <w:rPr>
                <w:rFonts w:ascii="TH SarabunPSK" w:hAnsi="TH SarabunPSK" w:cs="TH SarabunPSK"/>
                <w:color w:val="000000" w:themeColor="text1"/>
                <w:sz w:val="32"/>
                <w:szCs w:val="32"/>
                <w:cs/>
              </w:rPr>
              <w:tab/>
              <w:t xml:space="preserve">โทรศัพท์มือถือ : </w:t>
            </w:r>
            <w:r w:rsidR="00A36C2C" w:rsidRPr="00A36C2C">
              <w:rPr>
                <w:rFonts w:ascii="TH SarabunPSK" w:hAnsi="TH SarabunPSK" w:cs="TH SarabunPSK"/>
                <w:color w:val="000000" w:themeColor="text1"/>
                <w:sz w:val="32"/>
                <w:szCs w:val="32"/>
              </w:rPr>
              <w:t>081</w:t>
            </w:r>
            <w:r w:rsidR="00FF560A">
              <w:rPr>
                <w:rFonts w:ascii="TH SarabunPSK" w:hAnsi="TH SarabunPSK" w:cs="TH SarabunPSK" w:hint="cs"/>
                <w:color w:val="000000" w:themeColor="text1"/>
                <w:sz w:val="32"/>
                <w:szCs w:val="32"/>
                <w:cs/>
              </w:rPr>
              <w:t>-</w:t>
            </w:r>
            <w:r w:rsidR="00A36C2C" w:rsidRPr="00A36C2C">
              <w:rPr>
                <w:rFonts w:ascii="TH SarabunPSK" w:hAnsi="TH SarabunPSK" w:cs="TH SarabunPSK"/>
                <w:color w:val="000000" w:themeColor="text1"/>
                <w:sz w:val="32"/>
                <w:szCs w:val="32"/>
              </w:rPr>
              <w:t>6137997</w:t>
            </w:r>
          </w:p>
          <w:p w:rsidR="00A36C2C" w:rsidRPr="00A36C2C" w:rsidRDefault="00AC61DF" w:rsidP="00FF560A">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   </w:t>
            </w:r>
            <w:r w:rsidR="00A36C2C" w:rsidRPr="00A36C2C">
              <w:rPr>
                <w:rFonts w:ascii="TH SarabunPSK" w:hAnsi="TH SarabunPSK" w:cs="TH SarabunPSK"/>
                <w:color w:val="000000" w:themeColor="text1"/>
                <w:sz w:val="32"/>
                <w:szCs w:val="32"/>
                <w:cs/>
              </w:rPr>
              <w:t>โทรสาร :</w:t>
            </w:r>
            <w:r w:rsidR="00A36C2C" w:rsidRPr="00A36C2C">
              <w:rPr>
                <w:rFonts w:ascii="TH SarabunPSK" w:hAnsi="TH SarabunPSK" w:cs="TH SarabunPSK"/>
                <w:color w:val="000000" w:themeColor="text1"/>
                <w:sz w:val="32"/>
                <w:szCs w:val="32"/>
              </w:rPr>
              <w:t xml:space="preserve"> </w:t>
            </w:r>
            <w:r w:rsidR="00FF560A">
              <w:rPr>
                <w:rFonts w:ascii="TH SarabunPSK" w:hAnsi="TH SarabunPSK" w:cs="TH SarabunPSK"/>
                <w:sz w:val="32"/>
                <w:szCs w:val="32"/>
              </w:rPr>
              <w:t>02</w:t>
            </w:r>
            <w:r w:rsidR="00FF560A">
              <w:rPr>
                <w:rFonts w:ascii="TH SarabunPSK" w:hAnsi="TH SarabunPSK" w:cs="TH SarabunPSK" w:hint="cs"/>
                <w:sz w:val="32"/>
                <w:szCs w:val="32"/>
                <w:cs/>
              </w:rPr>
              <w:t>-</w:t>
            </w:r>
            <w:r w:rsidR="00FF560A">
              <w:rPr>
                <w:rFonts w:ascii="TH SarabunPSK" w:hAnsi="TH SarabunPSK" w:cs="TH SarabunPSK"/>
                <w:sz w:val="32"/>
                <w:szCs w:val="32"/>
              </w:rPr>
              <w:t>590</w:t>
            </w:r>
            <w:r w:rsidR="00A36C2C" w:rsidRPr="00A36C2C">
              <w:rPr>
                <w:rFonts w:ascii="TH SarabunPSK" w:hAnsi="TH SarabunPSK" w:cs="TH SarabunPSK"/>
                <w:sz w:val="32"/>
                <w:szCs w:val="32"/>
              </w:rPr>
              <w:t>1641</w:t>
            </w:r>
            <w:r w:rsidR="00A36C2C" w:rsidRPr="00A36C2C">
              <w:rPr>
                <w:rFonts w:ascii="TH SarabunPSK" w:hAnsi="TH SarabunPSK" w:cs="TH SarabunPSK"/>
                <w:color w:val="000000" w:themeColor="text1"/>
                <w:sz w:val="32"/>
                <w:szCs w:val="32"/>
              </w:rPr>
              <w:tab/>
            </w:r>
            <w:r w:rsidR="00A36C2C" w:rsidRPr="00A36C2C">
              <w:rPr>
                <w:rFonts w:ascii="TH SarabunPSK" w:hAnsi="TH SarabunPSK" w:cs="TH SarabunPSK"/>
                <w:color w:val="000000" w:themeColor="text1"/>
                <w:sz w:val="32"/>
                <w:szCs w:val="32"/>
                <w:cs/>
              </w:rPr>
              <w:tab/>
            </w:r>
            <w:r w:rsidR="00FF560A">
              <w:rPr>
                <w:rFonts w:ascii="TH SarabunPSK" w:hAnsi="TH SarabunPSK" w:cs="TH SarabunPSK"/>
                <w:color w:val="000000" w:themeColor="text1"/>
                <w:sz w:val="32"/>
                <w:szCs w:val="32"/>
                <w:cs/>
              </w:rPr>
              <w:tab/>
            </w:r>
            <w:r w:rsidR="00A36C2C" w:rsidRPr="00A36C2C">
              <w:rPr>
                <w:rFonts w:ascii="TH SarabunPSK" w:hAnsi="TH SarabunPSK" w:cs="TH SarabunPSK"/>
                <w:color w:val="000000" w:themeColor="text1"/>
                <w:sz w:val="32"/>
                <w:szCs w:val="32"/>
              </w:rPr>
              <w:t>E-mail :</w:t>
            </w:r>
            <w:r w:rsidR="00A36C2C" w:rsidRPr="00A36C2C">
              <w:rPr>
                <w:rFonts w:ascii="TH SarabunPSK" w:hAnsi="TH SarabunPSK" w:cs="TH SarabunPSK" w:hint="cs"/>
                <w:color w:val="000000" w:themeColor="text1"/>
                <w:sz w:val="32"/>
                <w:szCs w:val="32"/>
                <w:cs/>
              </w:rPr>
              <w:t xml:space="preserve"> </w:t>
            </w:r>
            <w:r w:rsidR="00A36C2C" w:rsidRPr="00A36C2C">
              <w:rPr>
                <w:rFonts w:ascii="TH SarabunPSK" w:hAnsi="TH SarabunPSK" w:cs="TH SarabunPSK"/>
                <w:color w:val="000000" w:themeColor="text1"/>
                <w:sz w:val="32"/>
                <w:szCs w:val="32"/>
              </w:rPr>
              <w:t>paithip@gmail.com</w:t>
            </w:r>
          </w:p>
        </w:tc>
      </w:tr>
      <w:tr w:rsidR="00A36C2C" w:rsidRPr="008A0FDE" w:rsidTr="008A1FD8">
        <w:tc>
          <w:tcPr>
            <w:tcW w:w="2694"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rPr>
                <w:rFonts w:ascii="TH SarabunPSK" w:hAnsi="TH SarabunPSK" w:cs="TH SarabunPSK"/>
                <w:b/>
                <w:bCs/>
                <w:color w:val="000000" w:themeColor="text1"/>
                <w:sz w:val="32"/>
                <w:szCs w:val="32"/>
                <w:cs/>
              </w:rPr>
            </w:pPr>
            <w:r w:rsidRPr="00A36C2C">
              <w:rPr>
                <w:rFonts w:ascii="TH SarabunPSK" w:hAnsi="TH SarabunPSK" w:cs="TH SarabunPSK"/>
                <w:b/>
                <w:bCs/>
                <w:color w:val="000000" w:themeColor="text1"/>
                <w:sz w:val="32"/>
                <w:szCs w:val="32"/>
                <w:cs/>
              </w:rPr>
              <w:t>หน่วยงานประมวลผลและจัดทำข้อมูล</w:t>
            </w:r>
          </w:p>
          <w:p w:rsidR="00A36C2C" w:rsidRPr="00A36C2C" w:rsidRDefault="00A36C2C" w:rsidP="00A36C2C">
            <w:pPr>
              <w:spacing w:after="0"/>
              <w:rPr>
                <w:rFonts w:ascii="TH SarabunPSK" w:hAnsi="TH SarabunPSK" w:cs="TH SarabunPSK"/>
                <w:b/>
                <w:bCs/>
                <w:color w:val="000000" w:themeColor="text1"/>
                <w:sz w:val="32"/>
                <w:szCs w:val="32"/>
                <w:cs/>
              </w:rPr>
            </w:pPr>
            <w:r w:rsidRPr="00A36C2C">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A36C2C" w:rsidRPr="00A36C2C" w:rsidRDefault="00A36C2C" w:rsidP="00A36C2C">
            <w:pPr>
              <w:spacing w:after="0" w:line="240" w:lineRule="auto"/>
              <w:rPr>
                <w:rFonts w:ascii="TH SarabunPSK" w:hAnsi="TH SarabunPSK" w:cs="TH SarabunPSK"/>
                <w:color w:val="000000" w:themeColor="text1"/>
                <w:sz w:val="32"/>
                <w:szCs w:val="32"/>
                <w:cs/>
              </w:rPr>
            </w:pPr>
            <w:r w:rsidRPr="00A36C2C">
              <w:rPr>
                <w:rFonts w:ascii="TH SarabunPSK" w:hAnsi="TH SarabunPSK" w:cs="TH SarabunPSK"/>
                <w:sz w:val="32"/>
                <w:szCs w:val="32"/>
                <w:cs/>
              </w:rPr>
              <w:t>สำนักบริหารการสาธารณสุข สำนักงานปลัดกระทรวงสาธารณสุข</w:t>
            </w:r>
          </w:p>
        </w:tc>
      </w:tr>
      <w:tr w:rsidR="00A36C2C" w:rsidRPr="008A0FDE" w:rsidTr="008A1FD8">
        <w:tc>
          <w:tcPr>
            <w:tcW w:w="2694" w:type="dxa"/>
            <w:tcBorders>
              <w:top w:val="single" w:sz="4" w:space="0" w:color="auto"/>
              <w:left w:val="single" w:sz="4" w:space="0" w:color="auto"/>
              <w:bottom w:val="single" w:sz="4" w:space="0" w:color="auto"/>
              <w:right w:val="single" w:sz="4" w:space="0" w:color="auto"/>
            </w:tcBorders>
          </w:tcPr>
          <w:p w:rsidR="00A36C2C" w:rsidRPr="00FF560A" w:rsidRDefault="00A36C2C" w:rsidP="00A36C2C">
            <w:pPr>
              <w:spacing w:after="0"/>
              <w:rPr>
                <w:rFonts w:ascii="TH SarabunPSK" w:hAnsi="TH SarabunPSK" w:cs="TH SarabunPSK"/>
                <w:b/>
                <w:bCs/>
                <w:color w:val="000000" w:themeColor="text1"/>
                <w:sz w:val="32"/>
                <w:szCs w:val="32"/>
                <w:cs/>
              </w:rPr>
            </w:pPr>
            <w:r w:rsidRPr="00FF560A">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FF560A" w:rsidRPr="00FF560A" w:rsidRDefault="00FF560A" w:rsidP="00FF560A">
            <w:pPr>
              <w:spacing w:after="0" w:line="240" w:lineRule="auto"/>
              <w:rPr>
                <w:rFonts w:ascii="TH SarabunPSK" w:hAnsi="TH SarabunPSK" w:cs="TH SarabunPSK"/>
                <w:color w:val="000000" w:themeColor="text1"/>
                <w:sz w:val="32"/>
                <w:szCs w:val="32"/>
              </w:rPr>
            </w:pPr>
            <w:r w:rsidRPr="00FF560A">
              <w:rPr>
                <w:rFonts w:ascii="TH SarabunPSK" w:hAnsi="TH SarabunPSK" w:cs="TH SarabunPSK"/>
                <w:color w:val="000000" w:themeColor="text1"/>
                <w:sz w:val="32"/>
                <w:szCs w:val="32"/>
                <w:cs/>
              </w:rPr>
              <w:t>1</w:t>
            </w:r>
            <w:r w:rsidRPr="00FF560A">
              <w:rPr>
                <w:rFonts w:ascii="TH SarabunPSK" w:hAnsi="TH SarabunPSK" w:cs="TH SarabunPSK"/>
                <w:color w:val="000000" w:themeColor="text1"/>
                <w:sz w:val="32"/>
                <w:szCs w:val="32"/>
              </w:rPr>
              <w:t>.</w:t>
            </w:r>
            <w:r w:rsidRPr="00FF560A">
              <w:rPr>
                <w:rFonts w:ascii="TH SarabunPSK" w:hAnsi="TH SarabunPSK" w:cs="TH SarabunPSK"/>
                <w:sz w:val="32"/>
                <w:szCs w:val="32"/>
                <w:cs/>
              </w:rPr>
              <w:t xml:space="preserve"> นางสาวไพทิพย์  เหลืองเรืองรอง</w:t>
            </w:r>
            <w:r w:rsidRPr="00FF560A">
              <w:rPr>
                <w:rFonts w:ascii="TH SarabunPSK" w:hAnsi="TH SarabunPSK" w:cs="TH SarabunPSK"/>
                <w:sz w:val="32"/>
                <w:szCs w:val="32"/>
              </w:rPr>
              <w:t xml:space="preserve">     </w:t>
            </w:r>
            <w:r w:rsidRPr="00FF560A">
              <w:rPr>
                <w:rFonts w:ascii="TH SarabunPSK" w:hAnsi="TH SarabunPSK" w:cs="TH SarabunPSK"/>
                <w:color w:val="000000" w:themeColor="text1"/>
                <w:sz w:val="32"/>
                <w:szCs w:val="32"/>
              </w:rPr>
              <w:tab/>
            </w:r>
            <w:r w:rsidRPr="00FF560A">
              <w:rPr>
                <w:rFonts w:ascii="TH SarabunPSK" w:hAnsi="TH SarabunPSK" w:cs="TH SarabunPSK" w:hint="cs"/>
                <w:color w:val="000000" w:themeColor="text1"/>
                <w:sz w:val="32"/>
                <w:szCs w:val="32"/>
                <w:cs/>
              </w:rPr>
              <w:t>เภสัชกรชำนาญการพิเศษ</w:t>
            </w:r>
          </w:p>
          <w:p w:rsidR="00FF560A" w:rsidRPr="00FF560A" w:rsidRDefault="00FF560A" w:rsidP="00FF560A">
            <w:pPr>
              <w:spacing w:after="0" w:line="240" w:lineRule="auto"/>
              <w:rPr>
                <w:rFonts w:ascii="TH SarabunPSK" w:hAnsi="TH SarabunPSK" w:cs="TH SarabunPSK"/>
                <w:color w:val="000000" w:themeColor="text1"/>
                <w:sz w:val="32"/>
                <w:szCs w:val="32"/>
              </w:rPr>
            </w:pPr>
            <w:r w:rsidRPr="00FF560A">
              <w:rPr>
                <w:rFonts w:ascii="TH SarabunPSK" w:hAnsi="TH SarabunPSK" w:cs="TH SarabunPSK" w:hint="cs"/>
                <w:color w:val="000000" w:themeColor="text1"/>
                <w:sz w:val="32"/>
                <w:szCs w:val="32"/>
                <w:cs/>
              </w:rPr>
              <w:t xml:space="preserve">    </w:t>
            </w:r>
            <w:r w:rsidRPr="00FF560A">
              <w:rPr>
                <w:rFonts w:ascii="TH SarabunPSK" w:hAnsi="TH SarabunPSK" w:cs="TH SarabunPSK"/>
                <w:color w:val="000000" w:themeColor="text1"/>
                <w:sz w:val="32"/>
                <w:szCs w:val="32"/>
                <w:cs/>
              </w:rPr>
              <w:t>โทรศัพท์ที่ทำงาน :</w:t>
            </w:r>
            <w:r w:rsidRPr="00FF560A">
              <w:rPr>
                <w:rFonts w:ascii="TH SarabunPSK" w:hAnsi="TH SarabunPSK" w:cs="TH SarabunPSK" w:hint="cs"/>
                <w:color w:val="000000" w:themeColor="text1"/>
                <w:sz w:val="32"/>
                <w:szCs w:val="32"/>
                <w:cs/>
              </w:rPr>
              <w:t xml:space="preserve"> </w:t>
            </w:r>
            <w:r w:rsidRPr="00FF560A">
              <w:rPr>
                <w:rFonts w:ascii="TH SarabunPSK" w:hAnsi="TH SarabunPSK" w:cs="TH SarabunPSK"/>
                <w:sz w:val="32"/>
                <w:szCs w:val="32"/>
              </w:rPr>
              <w:t>02</w:t>
            </w:r>
            <w:r w:rsidRPr="00FF560A">
              <w:rPr>
                <w:rFonts w:ascii="TH SarabunPSK" w:hAnsi="TH SarabunPSK" w:cs="TH SarabunPSK" w:hint="cs"/>
                <w:sz w:val="32"/>
                <w:szCs w:val="32"/>
                <w:cs/>
              </w:rPr>
              <w:t>-</w:t>
            </w:r>
            <w:r w:rsidRPr="00FF560A">
              <w:rPr>
                <w:rFonts w:ascii="TH SarabunPSK" w:hAnsi="TH SarabunPSK" w:cs="TH SarabunPSK"/>
                <w:sz w:val="32"/>
                <w:szCs w:val="32"/>
              </w:rPr>
              <w:t>5901641</w:t>
            </w:r>
            <w:r w:rsidRPr="00FF560A">
              <w:rPr>
                <w:rFonts w:ascii="TH SarabunPSK" w:hAnsi="TH SarabunPSK" w:cs="TH SarabunPSK"/>
                <w:color w:val="000000" w:themeColor="text1"/>
                <w:sz w:val="32"/>
                <w:szCs w:val="32"/>
                <w:cs/>
              </w:rPr>
              <w:tab/>
              <w:t xml:space="preserve">โทรศัพท์มือถือ : </w:t>
            </w:r>
            <w:r w:rsidRPr="00FF560A">
              <w:rPr>
                <w:rFonts w:ascii="TH SarabunPSK" w:hAnsi="TH SarabunPSK" w:cs="TH SarabunPSK"/>
                <w:color w:val="000000" w:themeColor="text1"/>
                <w:sz w:val="32"/>
                <w:szCs w:val="32"/>
              </w:rPr>
              <w:t>081</w:t>
            </w:r>
            <w:r w:rsidRPr="00FF560A">
              <w:rPr>
                <w:rFonts w:ascii="TH SarabunPSK" w:hAnsi="TH SarabunPSK" w:cs="TH SarabunPSK" w:hint="cs"/>
                <w:color w:val="000000" w:themeColor="text1"/>
                <w:sz w:val="32"/>
                <w:szCs w:val="32"/>
                <w:cs/>
              </w:rPr>
              <w:t>-</w:t>
            </w:r>
            <w:r w:rsidRPr="00FF560A">
              <w:rPr>
                <w:rFonts w:ascii="TH SarabunPSK" w:hAnsi="TH SarabunPSK" w:cs="TH SarabunPSK"/>
                <w:color w:val="000000" w:themeColor="text1"/>
                <w:sz w:val="32"/>
                <w:szCs w:val="32"/>
              </w:rPr>
              <w:t>6137997</w:t>
            </w:r>
          </w:p>
          <w:p w:rsidR="00A36C2C" w:rsidRPr="00FF560A" w:rsidRDefault="00FF560A" w:rsidP="00FF560A">
            <w:pPr>
              <w:spacing w:after="0"/>
              <w:rPr>
                <w:rFonts w:ascii="TH SarabunPSK" w:hAnsi="TH SarabunPSK" w:cs="TH SarabunPSK"/>
                <w:b/>
                <w:bCs/>
                <w:color w:val="000000" w:themeColor="text1"/>
                <w:sz w:val="32"/>
                <w:szCs w:val="32"/>
              </w:rPr>
            </w:pPr>
            <w:r w:rsidRPr="00FF560A">
              <w:rPr>
                <w:rFonts w:ascii="TH SarabunPSK" w:hAnsi="TH SarabunPSK" w:cs="TH SarabunPSK" w:hint="cs"/>
                <w:color w:val="000000" w:themeColor="text1"/>
                <w:sz w:val="32"/>
                <w:szCs w:val="32"/>
                <w:cs/>
              </w:rPr>
              <w:t xml:space="preserve">    </w:t>
            </w:r>
            <w:r w:rsidRPr="00FF560A">
              <w:rPr>
                <w:rFonts w:ascii="TH SarabunPSK" w:hAnsi="TH SarabunPSK" w:cs="TH SarabunPSK"/>
                <w:color w:val="000000" w:themeColor="text1"/>
                <w:sz w:val="32"/>
                <w:szCs w:val="32"/>
                <w:cs/>
              </w:rPr>
              <w:t>โทรสาร :</w:t>
            </w:r>
            <w:r w:rsidRPr="00FF560A">
              <w:rPr>
                <w:rFonts w:ascii="TH SarabunPSK" w:hAnsi="TH SarabunPSK" w:cs="TH SarabunPSK"/>
                <w:color w:val="000000" w:themeColor="text1"/>
                <w:sz w:val="32"/>
                <w:szCs w:val="32"/>
              </w:rPr>
              <w:t xml:space="preserve"> </w:t>
            </w:r>
            <w:r w:rsidRPr="00FF560A">
              <w:rPr>
                <w:rFonts w:ascii="TH SarabunPSK" w:hAnsi="TH SarabunPSK" w:cs="TH SarabunPSK"/>
                <w:sz w:val="32"/>
                <w:szCs w:val="32"/>
              </w:rPr>
              <w:t>02</w:t>
            </w:r>
            <w:r w:rsidRPr="00FF560A">
              <w:rPr>
                <w:rFonts w:ascii="TH SarabunPSK" w:hAnsi="TH SarabunPSK" w:cs="TH SarabunPSK" w:hint="cs"/>
                <w:sz w:val="32"/>
                <w:szCs w:val="32"/>
                <w:cs/>
              </w:rPr>
              <w:t>-</w:t>
            </w:r>
            <w:r w:rsidRPr="00FF560A">
              <w:rPr>
                <w:rFonts w:ascii="TH SarabunPSK" w:hAnsi="TH SarabunPSK" w:cs="TH SarabunPSK"/>
                <w:sz w:val="32"/>
                <w:szCs w:val="32"/>
              </w:rPr>
              <w:t>5901641</w:t>
            </w:r>
            <w:r w:rsidRPr="00FF560A">
              <w:rPr>
                <w:rFonts w:ascii="TH SarabunPSK" w:hAnsi="TH SarabunPSK" w:cs="TH SarabunPSK"/>
                <w:color w:val="000000" w:themeColor="text1"/>
                <w:sz w:val="32"/>
                <w:szCs w:val="32"/>
              </w:rPr>
              <w:tab/>
            </w:r>
            <w:r w:rsidRPr="00FF560A">
              <w:rPr>
                <w:rFonts w:ascii="TH SarabunPSK" w:hAnsi="TH SarabunPSK" w:cs="TH SarabunPSK"/>
                <w:color w:val="000000" w:themeColor="text1"/>
                <w:sz w:val="32"/>
                <w:szCs w:val="32"/>
                <w:cs/>
              </w:rPr>
              <w:tab/>
            </w:r>
            <w:r w:rsidRPr="00FF560A">
              <w:rPr>
                <w:rFonts w:ascii="TH SarabunPSK" w:hAnsi="TH SarabunPSK" w:cs="TH SarabunPSK"/>
                <w:color w:val="000000" w:themeColor="text1"/>
                <w:sz w:val="32"/>
                <w:szCs w:val="32"/>
              </w:rPr>
              <w:t>E-mail :</w:t>
            </w:r>
            <w:r w:rsidRPr="00FF560A">
              <w:rPr>
                <w:rFonts w:ascii="TH SarabunPSK" w:hAnsi="TH SarabunPSK" w:cs="TH SarabunPSK" w:hint="cs"/>
                <w:color w:val="000000" w:themeColor="text1"/>
                <w:sz w:val="32"/>
                <w:szCs w:val="32"/>
                <w:cs/>
              </w:rPr>
              <w:t xml:space="preserve"> </w:t>
            </w:r>
            <w:r w:rsidRPr="00FF560A">
              <w:rPr>
                <w:rFonts w:ascii="TH SarabunPSK" w:hAnsi="TH SarabunPSK" w:cs="TH SarabunPSK"/>
                <w:color w:val="000000" w:themeColor="text1"/>
                <w:sz w:val="32"/>
                <w:szCs w:val="32"/>
              </w:rPr>
              <w:t>paithip@gmail.com</w:t>
            </w:r>
          </w:p>
          <w:p w:rsidR="00A36C2C" w:rsidRPr="008A0FDE" w:rsidRDefault="00A36C2C" w:rsidP="00A36C2C">
            <w:pPr>
              <w:spacing w:after="0"/>
              <w:rPr>
                <w:rFonts w:ascii="TH SarabunPSK" w:hAnsi="TH SarabunPSK" w:cs="TH SarabunPSK"/>
                <w:b/>
                <w:bCs/>
                <w:color w:val="000000" w:themeColor="text1"/>
                <w:sz w:val="32"/>
                <w:szCs w:val="32"/>
              </w:rPr>
            </w:pPr>
            <w:r w:rsidRPr="00FF560A">
              <w:rPr>
                <w:rFonts w:ascii="TH SarabunPSK" w:hAnsi="TH SarabunPSK" w:cs="TH SarabunPSK"/>
                <w:b/>
                <w:bCs/>
                <w:color w:val="000000" w:themeColor="text1"/>
                <w:sz w:val="32"/>
                <w:szCs w:val="32"/>
                <w:cs/>
              </w:rPr>
              <w:t>สำนักบริหารการสาธารณสุข</w:t>
            </w:r>
          </w:p>
        </w:tc>
      </w:tr>
    </w:tbl>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p w:rsidR="004D5616" w:rsidRDefault="004D5616"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Default="00FF560A" w:rsidP="004D5616">
      <w:pPr>
        <w:tabs>
          <w:tab w:val="left" w:pos="1020"/>
        </w:tabs>
        <w:spacing w:after="0" w:line="240" w:lineRule="auto"/>
        <w:rPr>
          <w:color w:val="000000" w:themeColor="text1"/>
        </w:rPr>
      </w:pPr>
    </w:p>
    <w:p w:rsidR="00FF560A" w:rsidRPr="008A0FDE" w:rsidRDefault="00FF560A"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p w:rsidR="004D5616" w:rsidRPr="008A0FDE" w:rsidRDefault="004D5616" w:rsidP="004D561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jc w:val="thaiDistribute"/>
              <w:rPr>
                <w:rFonts w:ascii="TH SarabunPSK" w:hAnsi="TH SarabunPSK" w:cs="TH SarabunPSK"/>
                <w:b/>
                <w:bCs/>
                <w:color w:val="000000" w:themeColor="text1"/>
                <w:sz w:val="32"/>
                <w:szCs w:val="32"/>
                <w:cs/>
              </w:rPr>
            </w:pP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00A33C94" w:rsidRPr="00EE0240">
              <w:rPr>
                <w:rFonts w:ascii="TH SarabunPSK" w:hAnsi="TH SarabunPSK" w:cs="TH SarabunPSK"/>
                <w:b/>
                <w:bCs/>
                <w:color w:val="000000" w:themeColor="text1"/>
                <w:sz w:val="32"/>
                <w:szCs w:val="32"/>
                <w:cs/>
              </w:rPr>
              <w:t>การพัฒนาระบบธรรมาภิบาลและคุณภาพการบริการจัดการภาครัฐ</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A33C94">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2. </w:t>
            </w:r>
            <w:r w:rsidR="00A33C94">
              <w:rPr>
                <w:rFonts w:ascii="TH SarabunPSK" w:hAnsi="TH SarabunPSK" w:cs="TH SarabunPSK" w:hint="cs"/>
                <w:b/>
                <w:bCs/>
                <w:color w:val="000000" w:themeColor="text1"/>
                <w:sz w:val="32"/>
                <w:szCs w:val="32"/>
                <w:cs/>
              </w:rPr>
              <w:t>พัฒนาระบบควบคุมภายในและบริหารความเสี่ยง</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4466D8" w:rsidP="008A1FD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w:t>
            </w:r>
            <w:r w:rsidR="00A33C94">
              <w:rPr>
                <w:rFonts w:ascii="TH SarabunPSK" w:hAnsi="TH SarabunPSK" w:cs="TH SarabunPSK" w:hint="cs"/>
                <w:b/>
                <w:bCs/>
                <w:color w:val="000000" w:themeColor="text1"/>
                <w:sz w:val="32"/>
                <w:szCs w:val="32"/>
                <w:cs/>
              </w:rPr>
              <w:t>1</w:t>
            </w:r>
            <w:r w:rsidR="008A1FD8" w:rsidRPr="008A0FDE">
              <w:rPr>
                <w:rFonts w:ascii="TH SarabunPSK" w:hAnsi="TH SarabunPSK" w:cs="TH SarabunPSK" w:hint="cs"/>
                <w:b/>
                <w:bCs/>
                <w:color w:val="000000" w:themeColor="text1"/>
                <w:sz w:val="32"/>
                <w:szCs w:val="32"/>
                <w:cs/>
              </w:rPr>
              <w:t xml:space="preserve">. </w:t>
            </w:r>
            <w:r w:rsidR="00B51EFF" w:rsidRPr="00B51EFF">
              <w:rPr>
                <w:rFonts w:ascii="TH SarabunPSK" w:hAnsi="TH SarabunPSK" w:cs="TH SarabunPSK"/>
                <w:sz w:val="32"/>
                <w:szCs w:val="32"/>
                <w:cs/>
              </w:rPr>
              <w:t>ร้อยละของหน่วยงานภายในกระทรวงสาธารณสุขผ่านเกณฑ์การประเมิน           ระบบการควบคุมภายใน</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w:t>
            </w:r>
            <w:r w:rsidRPr="002B24BE">
              <w:rPr>
                <w:rFonts w:ascii="TH SarabunPSK" w:hAnsi="TH SarabunPSK" w:cs="TH SarabunPSK"/>
                <w:b/>
                <w:bCs/>
                <w:sz w:val="32"/>
                <w:szCs w:val="32"/>
                <w:cs/>
              </w:rPr>
              <w:t>การควบคุมภายใน</w:t>
            </w:r>
            <w:r w:rsidRPr="002B24BE">
              <w:rPr>
                <w:rFonts w:ascii="TH SarabunPSK" w:hAnsi="TH SarabunPSK" w:cs="TH SarabunPSK"/>
                <w:sz w:val="32"/>
                <w:szCs w:val="32"/>
                <w:cs/>
              </w:rPr>
              <w:t xml:space="preserve"> หมายถึง กระบวนการที่ผู้กำกับดูแลฝ่ายบริหารและบุคลากรทุกระดับของหน่วยรับตรวจ กำหนดให้มีขึ้นเพื่อให้มีความมั่นใจอย่างสมเหตุสมผลว่าการดำเนินงานจะบรรลุผลสำเร็จตามวัตถุประสงค์ ดังต่อไปนี้</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w:t>
            </w:r>
            <w:r w:rsidRPr="002B24BE">
              <w:rPr>
                <w:rFonts w:ascii="TH SarabunPSK" w:hAnsi="TH SarabunPSK" w:cs="TH SarabunPSK"/>
                <w:b/>
                <w:bCs/>
                <w:sz w:val="32"/>
                <w:szCs w:val="32"/>
                <w:cs/>
              </w:rPr>
              <w:t>1. การดำเนินงาน (</w:t>
            </w:r>
            <w:r w:rsidRPr="002B24BE">
              <w:rPr>
                <w:rFonts w:ascii="TH SarabunPSK" w:hAnsi="TH SarabunPSK" w:cs="TH SarabunPSK"/>
                <w:b/>
                <w:bCs/>
                <w:sz w:val="32"/>
                <w:szCs w:val="32"/>
              </w:rPr>
              <w:t>Operation : O)</w:t>
            </w:r>
            <w:r w:rsidRPr="002B24BE">
              <w:rPr>
                <w:rFonts w:ascii="TH SarabunPSK" w:hAnsi="TH SarabunPSK" w:cs="TH SarabunPSK"/>
                <w:sz w:val="32"/>
                <w:szCs w:val="32"/>
              </w:rPr>
              <w:t xml:space="preserve"> </w:t>
            </w:r>
            <w:r w:rsidRPr="002B24BE">
              <w:rPr>
                <w:rFonts w:ascii="TH SarabunPSK" w:hAnsi="TH SarabunPSK" w:cs="TH SarabunPSK"/>
                <w:sz w:val="32"/>
                <w:szCs w:val="32"/>
                <w:cs/>
              </w:rPr>
              <w:t>หมายถึง การบริหารจัดการ การใช้ทรัพยากรให้เป็นไปอย่างมีประสิทธิภาพและประสิทธิผล รวมถึงการดูแลรักษาทรัพย์สิน การป้องกันหรือลดความผิดพลาด ความเสียหาย การรั่วไหล การสิ้นเปลืองหรือการทุจริตของหน่วยรับตรวจ</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w:t>
            </w:r>
            <w:r w:rsidRPr="002B24BE">
              <w:rPr>
                <w:rFonts w:ascii="TH SarabunPSK" w:hAnsi="TH SarabunPSK" w:cs="TH SarabunPSK"/>
                <w:b/>
                <w:bCs/>
                <w:sz w:val="32"/>
                <w:szCs w:val="32"/>
                <w:cs/>
              </w:rPr>
              <w:t>2. การรายงานทางการเงิน (</w:t>
            </w:r>
            <w:r w:rsidRPr="002B24BE">
              <w:rPr>
                <w:rFonts w:ascii="TH SarabunPSK" w:hAnsi="TH SarabunPSK" w:cs="TH SarabunPSK"/>
                <w:b/>
                <w:bCs/>
                <w:sz w:val="32"/>
                <w:szCs w:val="32"/>
              </w:rPr>
              <w:t>Financial : F)</w:t>
            </w:r>
            <w:r w:rsidRPr="002B24BE">
              <w:rPr>
                <w:rFonts w:ascii="TH SarabunPSK" w:hAnsi="TH SarabunPSK" w:cs="TH SarabunPSK"/>
                <w:sz w:val="32"/>
                <w:szCs w:val="32"/>
              </w:rPr>
              <w:t xml:space="preserve"> </w:t>
            </w:r>
            <w:r w:rsidRPr="002B24BE">
              <w:rPr>
                <w:rFonts w:ascii="TH SarabunPSK" w:hAnsi="TH SarabunPSK" w:cs="TH SarabunPSK"/>
                <w:sz w:val="32"/>
                <w:szCs w:val="32"/>
                <w:cs/>
              </w:rPr>
              <w:t>หมายถึง รายงานทางการเงินที่จัดทำขึ้นเพื่อใช้ภายในและภายนอกหน่วยรับตรวจ เป็นไปอย่างถูกต้อง เชื่อถือได้ และทันเวลา</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w:t>
            </w:r>
            <w:r w:rsidRPr="002B24BE">
              <w:rPr>
                <w:rFonts w:ascii="TH SarabunPSK" w:hAnsi="TH SarabunPSK" w:cs="TH SarabunPSK"/>
                <w:b/>
                <w:bCs/>
                <w:sz w:val="32"/>
                <w:szCs w:val="32"/>
                <w:cs/>
              </w:rPr>
              <w:t>3. การปฏิบัติตามกฎหมายและระเบียบข้อบังคับที่เกี่ยวข้อง (</w:t>
            </w:r>
            <w:r w:rsidRPr="002B24BE">
              <w:rPr>
                <w:rFonts w:ascii="TH SarabunPSK" w:hAnsi="TH SarabunPSK" w:cs="TH SarabunPSK"/>
                <w:b/>
                <w:bCs/>
                <w:sz w:val="32"/>
                <w:szCs w:val="32"/>
              </w:rPr>
              <w:t>Compliance : C)</w:t>
            </w:r>
            <w:r w:rsidRPr="002B24BE">
              <w:rPr>
                <w:rFonts w:ascii="TH SarabunPSK" w:hAnsi="TH SarabunPSK" w:cs="TH SarabunPSK"/>
                <w:sz w:val="32"/>
                <w:szCs w:val="32"/>
              </w:rPr>
              <w:t xml:space="preserve"> </w:t>
            </w:r>
            <w:r w:rsidRPr="002B24BE">
              <w:rPr>
                <w:rFonts w:ascii="TH SarabunPSK" w:hAnsi="TH SarabunPSK" w:cs="TH SarabunPSK"/>
                <w:sz w:val="32"/>
                <w:szCs w:val="32"/>
                <w:cs/>
              </w:rPr>
              <w:t>ได้แก่ การปฏิบัติตามกฎหมาย ระเบียบ ข้อบังคับ หรือมติคณะรัฐมนตรีที่เกี่ยวข้องกับการดำเนินงานของหน่วย รับตรวจ รวมทั้งการปฏิบัติตามนโยบายและวิธีการปฏิบัติงานที่องค์กรได้กำหนดขึ้น</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แนวคิดของการควบคุมภายใน</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1. การควบคุมภายในเป็นกระบวนการที่รวมไว้หรือเป็นส่วนหนึ่งในการปฏิบัติงานตามปกติการควบคุมภายในมิใช่เหตุการณ์ใดเหตุการณ์หนึ่ง และมิใช่ผลสุดท้ายของกรกระทำแต่เป็นกระบวนการ (</w:t>
            </w:r>
            <w:r w:rsidRPr="002B24BE">
              <w:rPr>
                <w:rFonts w:ascii="TH SarabunPSK" w:hAnsi="TH SarabunPSK" w:cs="TH SarabunPSK"/>
                <w:sz w:val="32"/>
                <w:szCs w:val="32"/>
              </w:rPr>
              <w:t xml:space="preserve">Process) </w:t>
            </w:r>
            <w:r w:rsidRPr="002B24BE">
              <w:rPr>
                <w:rFonts w:ascii="TH SarabunPSK" w:hAnsi="TH SarabunPSK" w:cs="TH SarabunPSK"/>
                <w:sz w:val="32"/>
                <w:szCs w:val="32"/>
                <w:cs/>
              </w:rPr>
              <w:t>ที่มีการปฏิบัติอย่างต่อเนื่อง ซึ่งกำหนดไว้ในกระบวนการปฏิบัติงาน (</w:t>
            </w:r>
            <w:r w:rsidRPr="002B24BE">
              <w:rPr>
                <w:rFonts w:ascii="TH SarabunPSK" w:hAnsi="TH SarabunPSK" w:cs="TH SarabunPSK"/>
                <w:sz w:val="32"/>
                <w:szCs w:val="32"/>
              </w:rPr>
              <w:t xml:space="preserve">Built in) </w:t>
            </w:r>
            <w:r w:rsidRPr="002B24BE">
              <w:rPr>
                <w:rFonts w:ascii="TH SarabunPSK" w:hAnsi="TH SarabunPSK" w:cs="TH SarabunPSK"/>
                <w:sz w:val="32"/>
                <w:szCs w:val="32"/>
                <w:cs/>
              </w:rPr>
              <w:t>ประจำวันตามปกติของหน่วยรับตรวจ ดังนั้นฝ่ายบริหารจึงควรนำการควบคุมภายในมาใช้โดยรวมเป็นส่วนหนึ่งของกระบวนการบริหารงาน ซึ่งได้แก่ การวางแผน (</w:t>
            </w:r>
            <w:r w:rsidRPr="002B24BE">
              <w:rPr>
                <w:rFonts w:ascii="TH SarabunPSK" w:hAnsi="TH SarabunPSK" w:cs="TH SarabunPSK"/>
                <w:sz w:val="32"/>
                <w:szCs w:val="32"/>
              </w:rPr>
              <w:t xml:space="preserve">Planning) </w:t>
            </w:r>
            <w:r w:rsidRPr="002B24BE">
              <w:rPr>
                <w:rFonts w:ascii="TH SarabunPSK" w:hAnsi="TH SarabunPSK" w:cs="TH SarabunPSK"/>
                <w:sz w:val="32"/>
                <w:szCs w:val="32"/>
                <w:cs/>
              </w:rPr>
              <w:t>การดำเนินการ (</w:t>
            </w:r>
            <w:r w:rsidRPr="002B24BE">
              <w:rPr>
                <w:rFonts w:ascii="TH SarabunPSK" w:hAnsi="TH SarabunPSK" w:cs="TH SarabunPSK"/>
                <w:sz w:val="32"/>
                <w:szCs w:val="32"/>
              </w:rPr>
              <w:t xml:space="preserve">Executing) </w:t>
            </w:r>
            <w:r w:rsidRPr="002B24BE">
              <w:rPr>
                <w:rFonts w:ascii="TH SarabunPSK" w:hAnsi="TH SarabunPSK" w:cs="TH SarabunPSK"/>
                <w:sz w:val="32"/>
                <w:szCs w:val="32"/>
                <w:cs/>
              </w:rPr>
              <w:t>และการติดตามผล (</w:t>
            </w:r>
            <w:r w:rsidRPr="002B24BE">
              <w:rPr>
                <w:rFonts w:ascii="TH SarabunPSK" w:hAnsi="TH SarabunPSK" w:cs="TH SarabunPSK"/>
                <w:sz w:val="32"/>
                <w:szCs w:val="32"/>
              </w:rPr>
              <w:t xml:space="preserve">Monitoring) </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2. การควบคุมภายในเกิดขึ้นได้โดยบุคลากรของหน่วยรับตรวจ บุคลากรทุกระดับเป็นผู้มีบทบาทสำคัญในการให้ความสนับสนุนระบบการควบคุมภายในของหน่วยรับตรวจให้มีประสิทธิผล ผู้บริหารเป็นผู้รับผิดชอบในการกำหนดและจัดให้มีระบบการควบคุมภายในที่มีประสิทธิผลด้วยการสร้างบรรยากาศ สภาพแวดล้อมการควบคุม กำหนดทิศทาง กลไกการควบคุมและกิจกรรมต่าง ๆ รวมทั้งการติดตามผลการควบคุมภายใน ส่วนบุคลากรอื่นของหน่วยรับตรวจมีหน้าที่รับผิดชอบโดยการปฏิบัติตามระบบการควบคุมภายในที่ฝ่ายบริหารกำหนดขึ้น </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lastRenderedPageBreak/>
              <w:t xml:space="preserve">     3. การควบคุมภายในให้ความมั่นใจอย่างสมเหตุสมผลว่าการปฏิบัติงานจะบรรลุผลสำเร็จตามวัตถุประสงค์ที่กำหนดถึงแม้ว่าการควบคุมภายในจะออกแบบไว้ให้มีประสิทธิผลเพียงใดก็ตามก็ไม่สามารถให้ความมั่นใจว่าจะทำให้การดำเนินงานบรรลุผลสำเร็จตามวัตถุประสงค์ได้อย่างสมบูรณ์ตามที่ตั้งใจไว้ ทั้งนี้เพราะการควบคุมภายในมีข้อจำกัด เช่น โอกาสที่จะเกิดข้อผิดพลาดจากบุคลากร เนื่องจากความไม่ระมัดระวัง ไม่เข้าใจคำสั่ง หรือการใช้ดุลยพินิจผิดพลาด การสมรู้ร่วมคิด การปฏิบัติผิดกฎหมายระเบียบและกฎเกณฑ์ที่กำหนดไว้ ที่สำคัญที่สุด คือ การที่ผู้บริหารหลีกเลี่ยงขั้นตอนของระบบการควบคุมภายในหรือใช้อำนาจในทางที่ผิด นอกจากนี้การวางระบบการควบคุมภายในจะต้องคำนึงถึงต้นทุนและผลประโยชน์ที่เกี่ยวข้องกันว่าผลประโยชน์ที่ได้รับจากการควบคุมภายในจะคุ้มค่ากับต้นทุนที่เกิดขึ้น</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ความรับผิดชอบของฝ่ายบริหารต่อการควบคุมภายใน</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rPr>
              <w:t xml:space="preserve">     “</w:t>
            </w:r>
            <w:r w:rsidRPr="002B24BE">
              <w:rPr>
                <w:rFonts w:ascii="TH SarabunPSK" w:hAnsi="TH SarabunPSK" w:cs="TH SarabunPSK"/>
                <w:sz w:val="32"/>
                <w:szCs w:val="32"/>
                <w:cs/>
              </w:rPr>
              <w:t>การควบคุมภายในเป็นเครื่องมือที่ผู้บริหารนำมาใช้เพื่อให้ความมั่นใจอย่างสมเหตุสมผลว่าการดำเนินงานจะบรรลุผลสำเร็จตามวัตถุประสงค์ที่กำหนด</w:t>
            </w:r>
            <w:r w:rsidRPr="002B24BE">
              <w:rPr>
                <w:rFonts w:ascii="TH SarabunPSK" w:hAnsi="TH SarabunPSK" w:cs="TH SarabunPSK"/>
                <w:sz w:val="32"/>
                <w:szCs w:val="32"/>
              </w:rPr>
              <w:t>”</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คำว่า </w:t>
            </w:r>
            <w:r w:rsidRPr="002B24BE">
              <w:rPr>
                <w:rFonts w:ascii="TH SarabunPSK" w:hAnsi="TH SarabunPSK" w:cs="TH SarabunPSK"/>
                <w:sz w:val="32"/>
                <w:szCs w:val="32"/>
              </w:rPr>
              <w:t>“</w:t>
            </w:r>
            <w:r w:rsidRPr="002B24BE">
              <w:rPr>
                <w:rFonts w:ascii="TH SarabunPSK" w:hAnsi="TH SarabunPSK" w:cs="TH SarabunPSK"/>
                <w:sz w:val="32"/>
                <w:szCs w:val="32"/>
                <w:cs/>
              </w:rPr>
              <w:t>การควบคุมภายใน</w:t>
            </w:r>
            <w:r w:rsidRPr="002B24BE">
              <w:rPr>
                <w:rFonts w:ascii="TH SarabunPSK" w:hAnsi="TH SarabunPSK" w:cs="TH SarabunPSK"/>
                <w:sz w:val="32"/>
                <w:szCs w:val="32"/>
              </w:rPr>
              <w:t xml:space="preserve">” </w:t>
            </w:r>
            <w:r w:rsidRPr="002B24BE">
              <w:rPr>
                <w:rFonts w:ascii="TH SarabunPSK" w:hAnsi="TH SarabunPSK" w:cs="TH SarabunPSK"/>
                <w:sz w:val="32"/>
                <w:szCs w:val="32"/>
                <w:cs/>
              </w:rPr>
              <w:t xml:space="preserve">หรือ </w:t>
            </w:r>
            <w:r w:rsidRPr="002B24BE">
              <w:rPr>
                <w:rFonts w:ascii="TH SarabunPSK" w:hAnsi="TH SarabunPSK" w:cs="TH SarabunPSK"/>
                <w:sz w:val="32"/>
                <w:szCs w:val="32"/>
              </w:rPr>
              <w:t>“</w:t>
            </w:r>
            <w:r w:rsidRPr="002B24BE">
              <w:rPr>
                <w:rFonts w:ascii="TH SarabunPSK" w:hAnsi="TH SarabunPSK" w:cs="TH SarabunPSK"/>
                <w:sz w:val="32"/>
                <w:szCs w:val="32"/>
                <w:cs/>
              </w:rPr>
              <w:t>ระบบการควบคุมภายใน</w:t>
            </w:r>
            <w:r w:rsidRPr="002B24BE">
              <w:rPr>
                <w:rFonts w:ascii="TH SarabunPSK" w:hAnsi="TH SarabunPSK" w:cs="TH SarabunPSK"/>
                <w:sz w:val="32"/>
                <w:szCs w:val="32"/>
              </w:rPr>
              <w:t xml:space="preserve">” </w:t>
            </w:r>
            <w:r w:rsidRPr="002B24BE">
              <w:rPr>
                <w:rFonts w:ascii="TH SarabunPSK" w:hAnsi="TH SarabunPSK" w:cs="TH SarabunPSK"/>
                <w:sz w:val="32"/>
                <w:szCs w:val="32"/>
                <w:cs/>
              </w:rPr>
              <w:t>เป็นสิ่งที่ผู้บริหารระดับสูงของหน่วยรับตรวจทุกคนควรให้ความสำคัญเพราะเป็นพันธกรณีที่สำคัญ ซึ่งจะช่วยให้สามารถปฏิบัติงานได้อย่างสำเร็จลุล่วงตามนโยบายและวัตถุประสงค์ของหน่วยรับตรวจ ดังนั้นการออกแบบการควบคุมภายในอย่างเหมาะสม และการติดตามผลการปฏิบัติตามระบบการควบคุมภายในที่ฝ่ายบริหารกำหนด รวมทั้งการประเมินผลอย่างต่อเนื่อง จะช่วยให้ผู้บริหารได้รับทราบจุดอ่อนต่าง ๆ ที่เกิดขึ้นเพื่อนำมาปรับปรุงแก้ไขให้หน่วยรับตรวจสามารถปฏิบัติงานได้สำเร็จตามนโยบายและวัตถุประสงค์อย่างต่อเนื่อง</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มาตรฐานการควบคุมภายใน</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 xml:space="preserve">     มาตรฐานการควบคุมภายในที่คณะกรรมการตรวจเงินแผ่นดินกำหนด  มี 5 องค์ประกอบ ดังนี้</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 xml:space="preserve">     1. สภาพแวดล้อมของการควบคุม (</w:t>
            </w:r>
            <w:r w:rsidRPr="002B24BE">
              <w:rPr>
                <w:rFonts w:ascii="TH SarabunPSK" w:hAnsi="TH SarabunPSK" w:cs="TH SarabunPSK"/>
                <w:b/>
                <w:bCs/>
                <w:sz w:val="32"/>
                <w:szCs w:val="32"/>
              </w:rPr>
              <w:t>Control Environment)</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 xml:space="preserve">     2. การประเมินความเสี่ยง (</w:t>
            </w:r>
            <w:r w:rsidRPr="002B24BE">
              <w:rPr>
                <w:rFonts w:ascii="TH SarabunPSK" w:hAnsi="TH SarabunPSK" w:cs="TH SarabunPSK"/>
                <w:b/>
                <w:bCs/>
                <w:sz w:val="32"/>
                <w:szCs w:val="32"/>
              </w:rPr>
              <w:t>Risk Assessment)</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 xml:space="preserve">     3. กิจกรรมการควบคุม (</w:t>
            </w:r>
            <w:r w:rsidRPr="002B24BE">
              <w:rPr>
                <w:rFonts w:ascii="TH SarabunPSK" w:hAnsi="TH SarabunPSK" w:cs="TH SarabunPSK"/>
                <w:b/>
                <w:bCs/>
                <w:sz w:val="32"/>
                <w:szCs w:val="32"/>
              </w:rPr>
              <w:t>Control Activities)</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 xml:space="preserve">     4. สารสนเทศและการสื่อสาร (</w:t>
            </w:r>
            <w:r w:rsidRPr="002B24BE">
              <w:rPr>
                <w:rFonts w:ascii="TH SarabunPSK" w:hAnsi="TH SarabunPSK" w:cs="TH SarabunPSK"/>
                <w:b/>
                <w:bCs/>
                <w:sz w:val="32"/>
                <w:szCs w:val="32"/>
              </w:rPr>
              <w:t>Information and Communications)</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 xml:space="preserve">     5. การติดตามประเมินผล (</w:t>
            </w:r>
            <w:r w:rsidRPr="002B24BE">
              <w:rPr>
                <w:rFonts w:ascii="TH SarabunPSK" w:hAnsi="TH SarabunPSK" w:cs="TH SarabunPSK"/>
                <w:b/>
                <w:bCs/>
                <w:sz w:val="32"/>
                <w:szCs w:val="32"/>
              </w:rPr>
              <w:t xml:space="preserve">Monitoring) </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องค์ประกอบทั้ง 5 ประการ มีความเกี่ยวเนื่องสัมพันธ์กันโดยมีสภาพแวดล้อมของการควบคุมเป็นรากฐานที่สำคัญขององค์ประกอบอื่น ๆ องค์ประกอบทั้ง 5 นี้ เป็นสิ่งจำเป็นที่มีอยู่ในการดำเนินงานตามภารกิจของหน่วยรับตรวจเพื่อให้การปฏิบัติงานบรรลุผลสำเร็จตามวัตถุประสงค์ของหน่วยรับตรวจ 3 ประการ คือ</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 การดำเนินงานเกิดประสิทธิผลและประสิทธิภาพ</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 รายงานทางการเงินน่าเชื่อถือ</w:t>
            </w:r>
          </w:p>
          <w:p w:rsidR="00B51EFF"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 มีการปฏิบัติตามกฎ ระเบียบและข้อบังคับที่เกี่ยวข้อง</w:t>
            </w:r>
          </w:p>
          <w:p w:rsidR="00B51EFF" w:rsidRPr="002B24BE" w:rsidRDefault="00B51EFF" w:rsidP="00B51EFF">
            <w:pPr>
              <w:spacing w:after="0"/>
              <w:jc w:val="thaiDistribute"/>
              <w:rPr>
                <w:rFonts w:ascii="TH SarabunPSK" w:hAnsi="TH SarabunPSK" w:cs="TH SarabunPSK"/>
                <w:spacing w:val="-6"/>
                <w:sz w:val="32"/>
                <w:szCs w:val="32"/>
              </w:rPr>
            </w:pPr>
            <w:r w:rsidRPr="002B24BE">
              <w:rPr>
                <w:rFonts w:ascii="TH SarabunPSK" w:hAnsi="TH SarabunPSK" w:cs="TH SarabunPSK"/>
                <w:sz w:val="32"/>
                <w:szCs w:val="32"/>
                <w:cs/>
              </w:rPr>
              <w:lastRenderedPageBreak/>
              <w:t xml:space="preserve">     </w:t>
            </w:r>
            <w:r w:rsidRPr="002B24BE">
              <w:rPr>
                <w:rFonts w:ascii="TH SarabunPSK" w:hAnsi="TH SarabunPSK" w:cs="TH SarabunPSK"/>
                <w:spacing w:val="-6"/>
                <w:sz w:val="32"/>
                <w:szCs w:val="32"/>
                <w:cs/>
              </w:rPr>
              <w:t>การรายงานต่อคณะกรรมการตรวจเงินแผ่นดินและคณะกรรมการตรวจสอบและประเมินผล ประจำประทรวงสาธารณสุข (ส่วนกลาง) หรือคณะกรรมการตรวจสอบและประเมินผลประจำจังหวัด (ส่วนภูมิภาค) ภายในวันที่ 30 ธันวาคม โดยให้หน่วยรับตรวจจัดส่งเฉพาะหนังสือรับรองการประเมินผลการควบคุมภายในเพียงฉบับเดียว สำหรับรายงานอื่นให้จัดเก็บไว้ที่หน่วยรับตรวจเพื่อให้หัวหน้าส่วนราชการและเจ้าหน้าที่สำนักงานการตรวจเงินแผ่นดินและบุคคลอื่นที่เกี่ยวข้องเรียกดูและสอบทานต่อไป</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การติดตามประเมินผล</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w:t>
            </w:r>
            <w:r w:rsidRPr="002B24BE">
              <w:rPr>
                <w:rFonts w:ascii="TH SarabunPSK" w:hAnsi="TH SarabunPSK" w:cs="TH SarabunPSK"/>
                <w:b/>
                <w:bCs/>
                <w:sz w:val="32"/>
                <w:szCs w:val="32"/>
                <w:cs/>
              </w:rPr>
              <w:t>การติดตามประเมินผล</w:t>
            </w:r>
            <w:r w:rsidRPr="002B24BE">
              <w:rPr>
                <w:rFonts w:ascii="TH SarabunPSK" w:hAnsi="TH SarabunPSK" w:cs="TH SarabunPSK"/>
                <w:sz w:val="32"/>
                <w:szCs w:val="32"/>
                <w:cs/>
              </w:rPr>
              <w:t xml:space="preserve"> เป็นวิธีการที่ช่วยให้ฝ่ายบริหารมีความมั่นใจว่าระบบการควบคุมภายในมีการปฏิบัติตาม ฝ่ายบริหารต้องจัดให้มีการติดตามประเมินผล โดยการติดตามผลในระหว่างการปฏิบัติงานและการประเมินผลเป็นรายครั้ง อย่างต่อเนื่องและสม่ำเสมอ เพื่อให้ความมั่นใจว่าระบบการควบคุมภายในที่กำหนดหรือออกแบบไว้เพียงพอ เหมาะสม มีประสิทธิผลหรือต้องปรับปรุง</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w:t>
            </w:r>
            <w:r w:rsidRPr="002B24BE">
              <w:rPr>
                <w:rFonts w:ascii="TH SarabunPSK" w:hAnsi="TH SarabunPSK" w:cs="TH SarabunPSK"/>
                <w:b/>
                <w:bCs/>
                <w:sz w:val="32"/>
                <w:szCs w:val="32"/>
                <w:cs/>
              </w:rPr>
              <w:t>การติดตามประเมินผล</w:t>
            </w:r>
            <w:r w:rsidRPr="002B24BE">
              <w:rPr>
                <w:rFonts w:ascii="TH SarabunPSK" w:hAnsi="TH SarabunPSK" w:cs="TH SarabunPSK"/>
                <w:sz w:val="32"/>
                <w:szCs w:val="32"/>
                <w:cs/>
              </w:rPr>
              <w:t xml:space="preserve"> หมายถึง การะบวนการประเมินคุณภาพการปฏิบัติงานและประเมินประสิทธิผลของกาควบคุมภายในที่กำหนดไว้อย่างต่อเนื่องและสม่ำเสมอ 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b/>
                <w:bCs/>
                <w:sz w:val="32"/>
                <w:szCs w:val="32"/>
                <w:cs/>
              </w:rPr>
              <w:t>ความรับผิดชอบของผู้บริหารต่อการติดตามประเมินผล</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ผู้บริหารต้องกำหนดให้มีผู้รับผิดชอบการติดตามประเมินผลเกี่ยวกับความเพียงพอและประสิทธิผลของการควบคุมภายในอย่างต่อเนื่อง และกำหนดให้การติดตามประเมินผลเป็นส่วนหนึ่งของการปฏิบัติงานและจัดทำรายงานเสนอต่อผู้บริหารและคณะกรรมการตรวจสอบหรือคณะกรรมการตรวจสอบและประเมินผลภาคราชการโดยตรง ผู้บริหารได้รับรายงานการติดตามการประเมินผล ควรดำเนินการดังนี้</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 พิจารณาวิธีการปรับปรุงแก้ไขการควบคุมจากผลการประเมินฯ</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 กำหนดมาตรการที่เหมาะสมสำหรับการดำเนินการตามข้อเสนอแนะ</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 สั่งการให้ผู้ที่เกี่ยวข้องดำเนินการแก้ไขข้อบกพร่อง</w:t>
            </w:r>
          </w:p>
          <w:p w:rsidR="00B51EFF" w:rsidRPr="002B24BE" w:rsidRDefault="00B51EFF" w:rsidP="00B51EFF">
            <w:pPr>
              <w:spacing w:after="0"/>
              <w:jc w:val="thaiDistribute"/>
              <w:rPr>
                <w:rFonts w:ascii="TH SarabunPSK" w:hAnsi="TH SarabunPSK" w:cs="TH SarabunPSK"/>
                <w:b/>
                <w:bCs/>
                <w:sz w:val="32"/>
                <w:szCs w:val="32"/>
              </w:rPr>
            </w:pPr>
            <w:r w:rsidRPr="002B24BE">
              <w:rPr>
                <w:rFonts w:ascii="TH SarabunPSK" w:hAnsi="TH SarabunPSK" w:cs="TH SarabunPSK"/>
                <w:sz w:val="32"/>
                <w:szCs w:val="32"/>
                <w:cs/>
              </w:rPr>
              <w:t xml:space="preserve">     - ชี้แจงถึงเหตุผลที่ไม่จำเป็นต้องดำเนินการใด ๆ ตามข้อเสนอแนะ</w:t>
            </w:r>
          </w:p>
          <w:p w:rsidR="00B51EFF" w:rsidRPr="002B24BE" w:rsidRDefault="00B51EFF" w:rsidP="00B51EFF">
            <w:pPr>
              <w:spacing w:after="0"/>
              <w:jc w:val="thaiDistribute"/>
              <w:rPr>
                <w:rFonts w:ascii="TH SarabunPSK" w:hAnsi="TH SarabunPSK" w:cs="TH SarabunPSK"/>
                <w:b/>
                <w:bCs/>
                <w:sz w:val="32"/>
                <w:szCs w:val="32"/>
                <w:cs/>
              </w:rPr>
            </w:pPr>
            <w:r w:rsidRPr="002B24BE">
              <w:rPr>
                <w:rFonts w:ascii="TH SarabunPSK" w:hAnsi="TH SarabunPSK" w:cs="TH SarabunPSK"/>
                <w:b/>
                <w:bCs/>
                <w:sz w:val="32"/>
                <w:szCs w:val="32"/>
                <w:cs/>
              </w:rPr>
              <w:t>การจัดทำรายงานผลการติดตามและประเมินผลระบบการควบคุมภายใน</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cs/>
              </w:rPr>
              <w:t xml:space="preserve">     คณะกรรมการติดตามและประเมินผลระบบการควบคุมภายในดำเนินการติดตามประเมินผลระบบการควบคุมภายในเป็นรายครั้ง (</w:t>
            </w:r>
            <w:r w:rsidRPr="002B24BE">
              <w:rPr>
                <w:rFonts w:ascii="TH SarabunPSK" w:hAnsi="TH SarabunPSK" w:cs="TH SarabunPSK"/>
                <w:sz w:val="32"/>
                <w:szCs w:val="32"/>
              </w:rPr>
              <w:t>6</w:t>
            </w:r>
            <w:r w:rsidRPr="002B24BE">
              <w:rPr>
                <w:rFonts w:ascii="TH SarabunPSK" w:hAnsi="TH SarabunPSK" w:cs="TH SarabunPSK"/>
                <w:sz w:val="32"/>
                <w:szCs w:val="32"/>
                <w:cs/>
              </w:rPr>
              <w:t xml:space="preserve"> เดือน : ครั้ง) และสรุปรายงานผลเสนอต่อผู้บริหารและจัดส่งให้คณะกรรมการตรวจสอบและประเมินผล (คตป.) ประจำกระทรวง / ประจำจังหวัด เพื่อให้คณะกรรมการจัดทำรายงานเสนอต่อคณะกรรมการตรวจสอบและประเมินผลภาคราชการต่อไปและส่งสำนักงานสาธารณสุขจังหวัด</w:t>
            </w:r>
          </w:p>
          <w:p w:rsidR="00B51EFF" w:rsidRPr="002B24BE" w:rsidRDefault="00B51EFF" w:rsidP="00B51EFF">
            <w:pPr>
              <w:spacing w:after="0"/>
              <w:jc w:val="thaiDistribute"/>
              <w:rPr>
                <w:rFonts w:ascii="TH SarabunPSK" w:hAnsi="TH SarabunPSK" w:cs="TH SarabunPSK"/>
                <w:sz w:val="32"/>
                <w:szCs w:val="32"/>
              </w:rPr>
            </w:pPr>
            <w:r w:rsidRPr="002B24BE">
              <w:rPr>
                <w:rFonts w:ascii="TH SarabunPSK" w:hAnsi="TH SarabunPSK" w:cs="TH SarabunPSK"/>
                <w:sz w:val="32"/>
                <w:szCs w:val="32"/>
              </w:rPr>
              <w:t xml:space="preserve"> </w:t>
            </w:r>
            <w:r w:rsidRPr="002B24BE">
              <w:rPr>
                <w:rFonts w:ascii="TH SarabunPSK" w:hAnsi="TH SarabunPSK" w:cs="TH SarabunPSK"/>
                <w:sz w:val="32"/>
                <w:szCs w:val="32"/>
              </w:rPr>
              <w:tab/>
              <w:t xml:space="preserve">   - </w:t>
            </w:r>
            <w:r w:rsidRPr="002B24BE">
              <w:rPr>
                <w:rFonts w:ascii="TH SarabunPSK" w:hAnsi="TH SarabunPSK" w:cs="TH SarabunPSK"/>
                <w:sz w:val="32"/>
                <w:szCs w:val="32"/>
                <w:cs/>
              </w:rPr>
              <w:t xml:space="preserve">รอบ </w:t>
            </w:r>
            <w:r w:rsidRPr="002B24BE">
              <w:rPr>
                <w:rFonts w:ascii="TH SarabunPSK" w:hAnsi="TH SarabunPSK" w:cs="TH SarabunPSK"/>
                <w:sz w:val="32"/>
                <w:szCs w:val="32"/>
              </w:rPr>
              <w:t>6</w:t>
            </w:r>
            <w:r w:rsidRPr="002B24BE">
              <w:rPr>
                <w:rFonts w:ascii="TH SarabunPSK" w:hAnsi="TH SarabunPSK" w:cs="TH SarabunPSK"/>
                <w:sz w:val="32"/>
                <w:szCs w:val="32"/>
                <w:cs/>
              </w:rPr>
              <w:t xml:space="preserve"> เดือน ภายในวันที่ </w:t>
            </w:r>
            <w:r w:rsidRPr="002B24BE">
              <w:rPr>
                <w:rFonts w:ascii="TH SarabunPSK" w:hAnsi="TH SarabunPSK" w:cs="TH SarabunPSK"/>
                <w:sz w:val="32"/>
                <w:szCs w:val="32"/>
              </w:rPr>
              <w:t>30</w:t>
            </w:r>
            <w:r w:rsidRPr="002B24BE">
              <w:rPr>
                <w:rFonts w:ascii="TH SarabunPSK" w:hAnsi="TH SarabunPSK" w:cs="TH SarabunPSK"/>
                <w:sz w:val="32"/>
                <w:szCs w:val="32"/>
                <w:cs/>
              </w:rPr>
              <w:t xml:space="preserve"> เมษายน ของทุกปี</w:t>
            </w:r>
          </w:p>
          <w:p w:rsidR="008A1FD8" w:rsidRPr="003C7965" w:rsidRDefault="00B51EFF" w:rsidP="002C79C6">
            <w:pPr>
              <w:spacing w:after="0"/>
              <w:jc w:val="thaiDistribute"/>
              <w:rPr>
                <w:rFonts w:ascii="TH SarabunPSK" w:hAnsi="TH SarabunPSK" w:cs="TH SarabunPSK"/>
                <w:sz w:val="32"/>
                <w:szCs w:val="32"/>
                <w:cs/>
              </w:rPr>
            </w:pPr>
            <w:r w:rsidRPr="002B24BE">
              <w:rPr>
                <w:rFonts w:ascii="TH SarabunPSK" w:hAnsi="TH SarabunPSK" w:cs="TH SarabunPSK"/>
                <w:sz w:val="32"/>
                <w:szCs w:val="32"/>
              </w:rPr>
              <w:tab/>
              <w:t xml:space="preserve">   - </w:t>
            </w:r>
            <w:r w:rsidRPr="002B24BE">
              <w:rPr>
                <w:rFonts w:ascii="TH SarabunPSK" w:hAnsi="TH SarabunPSK" w:cs="TH SarabunPSK"/>
                <w:sz w:val="32"/>
                <w:szCs w:val="32"/>
                <w:cs/>
              </w:rPr>
              <w:t xml:space="preserve">รอบ </w:t>
            </w:r>
            <w:r w:rsidRPr="002B24BE">
              <w:rPr>
                <w:rFonts w:ascii="TH SarabunPSK" w:hAnsi="TH SarabunPSK" w:cs="TH SarabunPSK"/>
                <w:sz w:val="32"/>
                <w:szCs w:val="32"/>
              </w:rPr>
              <w:t>12</w:t>
            </w:r>
            <w:r w:rsidRPr="002B24BE">
              <w:rPr>
                <w:rFonts w:ascii="TH SarabunPSK" w:hAnsi="TH SarabunPSK" w:cs="TH SarabunPSK"/>
                <w:sz w:val="32"/>
                <w:szCs w:val="32"/>
                <w:cs/>
              </w:rPr>
              <w:t xml:space="preserve"> เดือน ภายในวันที่ </w:t>
            </w:r>
            <w:r w:rsidRPr="002B24BE">
              <w:rPr>
                <w:rFonts w:ascii="TH SarabunPSK" w:hAnsi="TH SarabunPSK" w:cs="TH SarabunPSK"/>
                <w:sz w:val="32"/>
                <w:szCs w:val="32"/>
              </w:rPr>
              <w:t>30</w:t>
            </w:r>
            <w:r w:rsidRPr="002B24BE">
              <w:rPr>
                <w:rFonts w:ascii="TH SarabunPSK" w:hAnsi="TH SarabunPSK" w:cs="TH SarabunPSK"/>
                <w:sz w:val="32"/>
                <w:szCs w:val="32"/>
                <w:cs/>
              </w:rPr>
              <w:t xml:space="preserve"> ตุลาคม ของทุกปี</w:t>
            </w:r>
          </w:p>
        </w:tc>
      </w:tr>
      <w:tr w:rsidR="008A1FD8" w:rsidRPr="008A0FDE" w:rsidTr="008A1FD8">
        <w:tc>
          <w:tcPr>
            <w:tcW w:w="10349" w:type="dxa"/>
            <w:gridSpan w:val="2"/>
            <w:tcBorders>
              <w:top w:val="single" w:sz="4" w:space="0" w:color="auto"/>
              <w:left w:val="single" w:sz="4" w:space="0" w:color="auto"/>
              <w:bottom w:val="single" w:sz="4" w:space="0" w:color="auto"/>
              <w:right w:val="single" w:sz="4" w:space="0" w:color="auto"/>
            </w:tcBorders>
          </w:tcPr>
          <w:p w:rsidR="008A1FD8" w:rsidRPr="008A1FD8" w:rsidRDefault="008A1FD8" w:rsidP="008A1FD8">
            <w:pPr>
              <w:spacing w:after="0"/>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r>
              <w:rPr>
                <w:rFonts w:ascii="TH SarabunPSK" w:hAnsi="TH SarabunPSK" w:cs="TH SarabunPSK" w:hint="cs"/>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8A1FD8" w:rsidRPr="008A0FDE" w:rsidTr="008A1FD8">
              <w:trPr>
                <w:jc w:val="center"/>
              </w:trPr>
              <w:tc>
                <w:tcPr>
                  <w:tcW w:w="1843" w:type="dxa"/>
                  <w:tcBorders>
                    <w:top w:val="single" w:sz="4" w:space="0" w:color="000000"/>
                    <w:left w:val="single" w:sz="4" w:space="0" w:color="000000"/>
                    <w:bottom w:val="single" w:sz="4" w:space="0" w:color="000000"/>
                    <w:right w:val="single" w:sz="4" w:space="0" w:color="000000"/>
                  </w:tcBorders>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8A1FD8" w:rsidRPr="008A0FDE" w:rsidRDefault="008A1FD8" w:rsidP="008A1FD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B51EFF" w:rsidRPr="008A0FDE" w:rsidTr="008A1FD8">
              <w:trPr>
                <w:jc w:val="center"/>
              </w:trPr>
              <w:tc>
                <w:tcPr>
                  <w:tcW w:w="1843" w:type="dxa"/>
                  <w:tcBorders>
                    <w:top w:val="single" w:sz="4" w:space="0" w:color="000000"/>
                    <w:left w:val="single" w:sz="4" w:space="0" w:color="000000"/>
                    <w:bottom w:val="single" w:sz="4" w:space="0" w:color="000000"/>
                    <w:right w:val="single" w:sz="4" w:space="0" w:color="000000"/>
                  </w:tcBorders>
                </w:tcPr>
                <w:p w:rsidR="00B51EFF" w:rsidRPr="00B51EFF" w:rsidRDefault="00B51EFF" w:rsidP="00FE5B37">
                  <w:pPr>
                    <w:jc w:val="center"/>
                    <w:rPr>
                      <w:rFonts w:ascii="TH SarabunPSK" w:hAnsi="TH SarabunPSK" w:cs="TH SarabunPSK"/>
                      <w:b/>
                      <w:bCs/>
                      <w:sz w:val="32"/>
                      <w:szCs w:val="32"/>
                    </w:rPr>
                  </w:pPr>
                  <w:r w:rsidRPr="00B51EFF">
                    <w:rPr>
                      <w:rFonts w:ascii="TH SarabunPSK" w:hAnsi="TH SarabunPSK" w:cs="TH SarabunPSK"/>
                      <w:b/>
                      <w:bCs/>
                      <w:sz w:val="32"/>
                      <w:szCs w:val="32"/>
                      <w:cs/>
                    </w:rPr>
                    <w:t>ร้อยละ 2</w:t>
                  </w:r>
                </w:p>
              </w:tc>
              <w:tc>
                <w:tcPr>
                  <w:tcW w:w="1843" w:type="dxa"/>
                  <w:tcBorders>
                    <w:top w:val="single" w:sz="4" w:space="0" w:color="000000"/>
                    <w:left w:val="single" w:sz="4" w:space="0" w:color="000000"/>
                    <w:bottom w:val="single" w:sz="4" w:space="0" w:color="000000"/>
                    <w:right w:val="single" w:sz="4" w:space="0" w:color="000000"/>
                  </w:tcBorders>
                </w:tcPr>
                <w:p w:rsidR="00B51EFF" w:rsidRPr="00B51EFF" w:rsidRDefault="00B51EFF" w:rsidP="00FE5B37">
                  <w:pPr>
                    <w:jc w:val="center"/>
                    <w:rPr>
                      <w:rFonts w:ascii="TH SarabunPSK" w:hAnsi="TH SarabunPSK" w:cs="TH SarabunPSK"/>
                      <w:b/>
                      <w:bCs/>
                      <w:sz w:val="32"/>
                      <w:szCs w:val="32"/>
                    </w:rPr>
                  </w:pPr>
                  <w:r w:rsidRPr="00B51EFF">
                    <w:rPr>
                      <w:rFonts w:ascii="TH SarabunPSK" w:hAnsi="TH SarabunPSK" w:cs="TH SarabunPSK"/>
                      <w:b/>
                      <w:bCs/>
                      <w:sz w:val="32"/>
                      <w:szCs w:val="32"/>
                      <w:cs/>
                    </w:rPr>
                    <w:t>ร้อยละ 4</w:t>
                  </w:r>
                </w:p>
              </w:tc>
              <w:tc>
                <w:tcPr>
                  <w:tcW w:w="1843" w:type="dxa"/>
                  <w:tcBorders>
                    <w:top w:val="single" w:sz="4" w:space="0" w:color="000000"/>
                    <w:left w:val="single" w:sz="4" w:space="0" w:color="000000"/>
                    <w:bottom w:val="single" w:sz="4" w:space="0" w:color="000000"/>
                    <w:right w:val="single" w:sz="4" w:space="0" w:color="000000"/>
                  </w:tcBorders>
                </w:tcPr>
                <w:p w:rsidR="00B51EFF" w:rsidRPr="00B51EFF" w:rsidRDefault="00B51EFF" w:rsidP="00FE5B37">
                  <w:pPr>
                    <w:jc w:val="center"/>
                    <w:rPr>
                      <w:rFonts w:ascii="TH SarabunPSK" w:hAnsi="TH SarabunPSK" w:cs="TH SarabunPSK"/>
                      <w:b/>
                      <w:bCs/>
                      <w:sz w:val="32"/>
                      <w:szCs w:val="32"/>
                    </w:rPr>
                  </w:pPr>
                  <w:r w:rsidRPr="00B51EFF">
                    <w:rPr>
                      <w:rFonts w:ascii="TH SarabunPSK" w:hAnsi="TH SarabunPSK" w:cs="TH SarabunPSK"/>
                      <w:b/>
                      <w:bCs/>
                      <w:sz w:val="32"/>
                      <w:szCs w:val="32"/>
                      <w:cs/>
                    </w:rPr>
                    <w:t>ร้อยละ 6</w:t>
                  </w:r>
                </w:p>
              </w:tc>
              <w:tc>
                <w:tcPr>
                  <w:tcW w:w="1843" w:type="dxa"/>
                  <w:tcBorders>
                    <w:top w:val="single" w:sz="4" w:space="0" w:color="000000"/>
                    <w:left w:val="single" w:sz="4" w:space="0" w:color="000000"/>
                    <w:bottom w:val="single" w:sz="4" w:space="0" w:color="000000"/>
                    <w:right w:val="single" w:sz="4" w:space="0" w:color="000000"/>
                  </w:tcBorders>
                </w:tcPr>
                <w:p w:rsidR="00B51EFF" w:rsidRPr="00B51EFF" w:rsidRDefault="00B51EFF" w:rsidP="00FE5B37">
                  <w:pPr>
                    <w:jc w:val="center"/>
                    <w:rPr>
                      <w:rFonts w:ascii="TH SarabunPSK" w:hAnsi="TH SarabunPSK" w:cs="TH SarabunPSK"/>
                      <w:b/>
                      <w:bCs/>
                      <w:sz w:val="32"/>
                      <w:szCs w:val="32"/>
                    </w:rPr>
                  </w:pPr>
                  <w:r w:rsidRPr="00B51EFF">
                    <w:rPr>
                      <w:rFonts w:ascii="TH SarabunPSK" w:hAnsi="TH SarabunPSK" w:cs="TH SarabunPSK"/>
                      <w:b/>
                      <w:bCs/>
                      <w:sz w:val="32"/>
                      <w:szCs w:val="32"/>
                      <w:cs/>
                    </w:rPr>
                    <w:t>ร้อยละ 8</w:t>
                  </w:r>
                </w:p>
              </w:tc>
              <w:tc>
                <w:tcPr>
                  <w:tcW w:w="1843" w:type="dxa"/>
                  <w:tcBorders>
                    <w:top w:val="single" w:sz="4" w:space="0" w:color="000000"/>
                    <w:left w:val="single" w:sz="4" w:space="0" w:color="000000"/>
                    <w:bottom w:val="single" w:sz="4" w:space="0" w:color="000000"/>
                    <w:right w:val="single" w:sz="4" w:space="0" w:color="000000"/>
                  </w:tcBorders>
                </w:tcPr>
                <w:p w:rsidR="00B51EFF" w:rsidRPr="00B51EFF" w:rsidRDefault="00B51EFF" w:rsidP="00FE5B37">
                  <w:pPr>
                    <w:jc w:val="center"/>
                    <w:rPr>
                      <w:rFonts w:ascii="TH SarabunPSK" w:hAnsi="TH SarabunPSK" w:cs="TH SarabunPSK"/>
                      <w:b/>
                      <w:bCs/>
                      <w:sz w:val="32"/>
                      <w:szCs w:val="32"/>
                    </w:rPr>
                  </w:pPr>
                  <w:r w:rsidRPr="00B51EFF">
                    <w:rPr>
                      <w:rFonts w:ascii="TH SarabunPSK" w:hAnsi="TH SarabunPSK" w:cs="TH SarabunPSK"/>
                      <w:b/>
                      <w:bCs/>
                      <w:sz w:val="32"/>
                      <w:szCs w:val="32"/>
                      <w:cs/>
                    </w:rPr>
                    <w:t>ร้อยละ 10</w:t>
                  </w:r>
                </w:p>
              </w:tc>
            </w:tr>
          </w:tbl>
          <w:p w:rsidR="008A1FD8" w:rsidRPr="008A0FDE" w:rsidRDefault="008A1FD8" w:rsidP="008A1FD8">
            <w:pPr>
              <w:spacing w:after="0"/>
              <w:rPr>
                <w:rFonts w:ascii="TH SarabunPSK" w:hAnsi="TH SarabunPSK" w:cs="TH SarabunPSK"/>
                <w:color w:val="000000" w:themeColor="text1"/>
                <w:sz w:val="32"/>
                <w:szCs w:val="32"/>
                <w:lang w:val="en-GB"/>
              </w:rPr>
            </w:pPr>
          </w:p>
        </w:tc>
      </w:tr>
      <w:tr w:rsidR="003C7965" w:rsidRPr="008A0FDE" w:rsidTr="008A1FD8">
        <w:tc>
          <w:tcPr>
            <w:tcW w:w="2694" w:type="dxa"/>
            <w:tcBorders>
              <w:top w:val="single" w:sz="4" w:space="0" w:color="auto"/>
              <w:left w:val="single" w:sz="4" w:space="0" w:color="auto"/>
              <w:bottom w:val="single" w:sz="4" w:space="0" w:color="auto"/>
              <w:right w:val="single" w:sz="4" w:space="0" w:color="auto"/>
            </w:tcBorders>
          </w:tcPr>
          <w:p w:rsidR="003C7965" w:rsidRPr="008A0FDE" w:rsidRDefault="003C7965"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jc w:val="thaiDistribute"/>
              <w:rPr>
                <w:rFonts w:ascii="TH SarabunPSK" w:hAnsi="TH SarabunPSK" w:cs="TH SarabunPSK"/>
                <w:sz w:val="32"/>
                <w:szCs w:val="32"/>
                <w:lang w:val="en-GB"/>
              </w:rPr>
            </w:pPr>
            <w:r w:rsidRPr="002B24BE">
              <w:rPr>
                <w:rFonts w:ascii="TH SarabunPSK" w:hAnsi="TH SarabunPSK" w:cs="TH SarabunPSK"/>
                <w:sz w:val="32"/>
                <w:szCs w:val="32"/>
                <w:cs/>
                <w:lang w:val="en-GB"/>
              </w:rPr>
              <w:t xml:space="preserve">    1. เพื่อให้ผู้บริหารและเจ้าหน้าที่ที่เกี่ยวข้องของกระทรวงสาธารณสุข มีความรู้ ความเข้าใจ ในการจัดการระบบการควบคุมภายในที่ถูกต้อง รวมทั้งมีความตระหนักและเห็นความสำคัญต่อการใช้ประโยชน์ของระบบการควบคุมภายใน</w:t>
            </w:r>
          </w:p>
          <w:p w:rsidR="00B51EFF" w:rsidRPr="002B24BE" w:rsidRDefault="00B51EFF" w:rsidP="00B51EFF">
            <w:pPr>
              <w:spacing w:after="0"/>
              <w:jc w:val="thaiDistribute"/>
              <w:rPr>
                <w:rFonts w:ascii="TH SarabunPSK" w:hAnsi="TH SarabunPSK" w:cs="TH SarabunPSK"/>
                <w:sz w:val="32"/>
                <w:szCs w:val="32"/>
                <w:lang w:val="en-GB"/>
              </w:rPr>
            </w:pPr>
            <w:r w:rsidRPr="002B24BE">
              <w:rPr>
                <w:rFonts w:ascii="TH SarabunPSK" w:hAnsi="TH SarabunPSK" w:cs="TH SarabunPSK"/>
                <w:sz w:val="32"/>
                <w:szCs w:val="32"/>
                <w:cs/>
                <w:lang w:val="en-GB"/>
              </w:rPr>
              <w:t xml:space="preserve">    2. เพื่อให้การจัดทำรายงานการควบคุมภายในของหน่วยงานภายในกระทรวงสาธารณสุข มีระบบการควบคุมภายในที่ได้มาตรฐานตามที่สำนักงานการตรวจเงินแผ่นดินกำหนด</w:t>
            </w:r>
          </w:p>
          <w:p w:rsidR="003C7965" w:rsidRPr="002B24BE" w:rsidRDefault="00B51EFF" w:rsidP="00B51EFF">
            <w:pPr>
              <w:spacing w:after="0"/>
              <w:jc w:val="thaiDistribute"/>
              <w:rPr>
                <w:rFonts w:ascii="TH SarabunPSK" w:eastAsia="Calibri" w:hAnsi="TH SarabunPSK" w:cs="TH SarabunPSK"/>
                <w:sz w:val="32"/>
                <w:szCs w:val="32"/>
                <w:cs/>
                <w:lang w:val="en-GB"/>
              </w:rPr>
            </w:pPr>
            <w:r w:rsidRPr="002B24BE">
              <w:rPr>
                <w:rFonts w:ascii="TH SarabunPSK" w:hAnsi="TH SarabunPSK" w:cs="TH SarabunPSK"/>
                <w:sz w:val="32"/>
                <w:szCs w:val="32"/>
                <w:cs/>
                <w:lang w:val="en-GB"/>
              </w:rPr>
              <w:t xml:space="preserve">    3. เพื่อให้การจัดวางระบบการควบคุมภายในของกระทรวงสาธารณสุข มีความครอบคลุมทุกภารกิจได้อย่างมีประสิทธิผลและประสิทธิภาพ รวมทั้งเป็นการป้องกันและลดความผิดพลาด ความเสียหาย การรั่วไหล สิ้นเปลื้อง หรือการทุจริตในหน่วยงาน</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tabs>
                <w:tab w:val="left" w:pos="4335"/>
              </w:tabs>
              <w:spacing w:after="0"/>
              <w:jc w:val="thaiDistribute"/>
              <w:rPr>
                <w:rFonts w:ascii="TH SarabunPSK" w:hAnsi="TH SarabunPSK" w:cs="TH SarabunPSK"/>
                <w:sz w:val="32"/>
                <w:szCs w:val="32"/>
                <w:cs/>
              </w:rPr>
            </w:pPr>
            <w:r w:rsidRPr="002B24BE">
              <w:rPr>
                <w:rFonts w:ascii="TH SarabunPSK" w:hAnsi="TH SarabunPSK" w:cs="TH SarabunPSK"/>
                <w:sz w:val="32"/>
                <w:szCs w:val="32"/>
                <w:cs/>
              </w:rPr>
              <w:t>ส่วนราชการในสังกัดกระทรวงสาธารณสุข (9 กรม) สำนักงานสาธารณสุขจังหวัด (76 แห่ง) และโรงพยาบาลทุกระดับของกระทรวงสาธารณสุข (845 แห่ง)</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rPr>
                <w:rFonts w:ascii="TH SarabunPSK" w:hAnsi="TH SarabunPSK" w:cs="TH SarabunPSK"/>
                <w:sz w:val="32"/>
                <w:szCs w:val="32"/>
                <w:cs/>
              </w:rPr>
            </w:pPr>
            <w:r w:rsidRPr="002B24BE">
              <w:rPr>
                <w:rFonts w:ascii="TH SarabunPSK" w:hAnsi="TH SarabunPSK" w:cs="TH SarabunPSK"/>
                <w:sz w:val="32"/>
                <w:szCs w:val="32"/>
                <w:cs/>
              </w:rPr>
              <w:t>ดำเนินการนิเทศงานโดยใช้การประเมินงานระบบการควบคุมภายใน  พร้อมรอบการตรวจราชการ</w:t>
            </w:r>
            <w:r w:rsidRPr="002B24BE">
              <w:rPr>
                <w:rFonts w:ascii="TH SarabunPSK" w:hAnsi="TH SarabunPSK" w:cs="TH SarabunPSK"/>
                <w:sz w:val="32"/>
                <w:szCs w:val="32"/>
              </w:rPr>
              <w:t xml:space="preserve"> </w:t>
            </w:r>
            <w:r w:rsidRPr="002B24BE">
              <w:rPr>
                <w:rFonts w:ascii="TH SarabunPSK" w:hAnsi="TH SarabunPSK" w:cs="TH SarabunPSK"/>
                <w:sz w:val="32"/>
                <w:szCs w:val="32"/>
                <w:cs/>
              </w:rPr>
              <w:t>และการเข้าตรวจสอบตามแผนปฏิบัติงานของหน่วยงาน</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jc w:val="thaiDistribute"/>
              <w:rPr>
                <w:rFonts w:ascii="TH SarabunPSK" w:hAnsi="TH SarabunPSK" w:cs="TH SarabunPSK"/>
                <w:sz w:val="32"/>
                <w:szCs w:val="32"/>
                <w:cs/>
              </w:rPr>
            </w:pPr>
            <w:r w:rsidRPr="002B24BE">
              <w:rPr>
                <w:rFonts w:ascii="TH SarabunPSK" w:hAnsi="TH SarabunPSK" w:cs="TH SarabunPSK"/>
                <w:sz w:val="32"/>
                <w:szCs w:val="32"/>
                <w:cs/>
              </w:rPr>
              <w:t xml:space="preserve">ลงพื้นที่นิเทศงานกลุ่มเป้าหมาย </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rPr>
                <w:rFonts w:ascii="TH SarabunPSK" w:hAnsi="TH SarabunPSK" w:cs="TH SarabunPSK"/>
                <w:sz w:val="32"/>
                <w:szCs w:val="32"/>
                <w:cs/>
              </w:rPr>
            </w:pPr>
            <w:r w:rsidRPr="002B24BE">
              <w:rPr>
                <w:rFonts w:ascii="TH SarabunPSK" w:hAnsi="TH SarabunPSK" w:cs="TH SarabunPSK"/>
                <w:sz w:val="32"/>
                <w:szCs w:val="32"/>
              </w:rPr>
              <w:t xml:space="preserve">A = </w:t>
            </w:r>
            <w:r w:rsidRPr="002B24BE">
              <w:rPr>
                <w:rFonts w:ascii="TH SarabunPSK" w:hAnsi="TH SarabunPSK" w:cs="TH SarabunPSK"/>
                <w:sz w:val="32"/>
                <w:szCs w:val="32"/>
                <w:cs/>
              </w:rPr>
              <w:t>จำนวนหน่วยงานภายในกระทรวงสาธารณสุข ได้คะแนนประเมิน 5 คะแนน</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rPr>
                <w:rFonts w:ascii="TH SarabunPSK" w:hAnsi="TH SarabunPSK" w:cs="TH SarabunPSK"/>
                <w:sz w:val="32"/>
                <w:szCs w:val="32"/>
                <w:cs/>
              </w:rPr>
            </w:pPr>
            <w:r w:rsidRPr="002B24BE">
              <w:rPr>
                <w:rFonts w:ascii="TH SarabunPSK" w:hAnsi="TH SarabunPSK" w:cs="TH SarabunPSK"/>
                <w:sz w:val="32"/>
                <w:szCs w:val="32"/>
              </w:rPr>
              <w:t>B =</w:t>
            </w:r>
            <w:r w:rsidRPr="002B24BE">
              <w:rPr>
                <w:rFonts w:ascii="TH SarabunPSK" w:hAnsi="TH SarabunPSK" w:cs="TH SarabunPSK"/>
                <w:sz w:val="32"/>
                <w:szCs w:val="32"/>
                <w:cs/>
              </w:rPr>
              <w:t xml:space="preserve"> จำนวนหน่วยงานทั้งหมดที่ถูกประเมิน</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jc w:val="thaiDistribute"/>
              <w:rPr>
                <w:rFonts w:ascii="TH SarabunPSK" w:hAnsi="TH SarabunPSK" w:cs="TH SarabunPSK"/>
                <w:sz w:val="32"/>
                <w:szCs w:val="32"/>
                <w:cs/>
              </w:rPr>
            </w:pPr>
            <w:r w:rsidRPr="002B24BE">
              <w:rPr>
                <w:rFonts w:ascii="TH SarabunPSK" w:hAnsi="TH SarabunPSK" w:cs="TH SarabunPSK"/>
                <w:sz w:val="32"/>
                <w:szCs w:val="32"/>
              </w:rPr>
              <w:t>(A/B) x 100</w:t>
            </w:r>
          </w:p>
        </w:tc>
      </w:tr>
      <w:tr w:rsidR="00B51EFF" w:rsidRPr="008A0FDE" w:rsidTr="008A1FD8">
        <w:tc>
          <w:tcPr>
            <w:tcW w:w="2694" w:type="dxa"/>
            <w:tcBorders>
              <w:top w:val="single" w:sz="4" w:space="0" w:color="auto"/>
              <w:left w:val="single" w:sz="4" w:space="0" w:color="auto"/>
              <w:bottom w:val="single" w:sz="4" w:space="0" w:color="auto"/>
              <w:right w:val="single" w:sz="4" w:space="0" w:color="auto"/>
            </w:tcBorders>
          </w:tcPr>
          <w:p w:rsidR="00B51EFF" w:rsidRPr="008A0FDE" w:rsidRDefault="00B51EFF"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rPr>
                <w:rFonts w:ascii="TH SarabunPSK" w:hAnsi="TH SarabunPSK" w:cs="TH SarabunPSK"/>
                <w:sz w:val="32"/>
                <w:szCs w:val="32"/>
                <w:cs/>
              </w:rPr>
            </w:pPr>
            <w:r w:rsidRPr="002B24BE">
              <w:rPr>
                <w:rFonts w:ascii="TH SarabunPSK" w:hAnsi="TH SarabunPSK" w:cs="TH SarabunPSK"/>
                <w:sz w:val="32"/>
                <w:szCs w:val="32"/>
                <w:cs/>
              </w:rPr>
              <w:t xml:space="preserve">มกราคม 2560 </w:t>
            </w:r>
            <w:r w:rsidRPr="002B24BE">
              <w:rPr>
                <w:rFonts w:ascii="TH SarabunPSK" w:hAnsi="TH SarabunPSK" w:cs="TH SarabunPSK"/>
                <w:sz w:val="32"/>
                <w:szCs w:val="32"/>
              </w:rPr>
              <w:t xml:space="preserve">– </w:t>
            </w:r>
            <w:r w:rsidRPr="002B24BE">
              <w:rPr>
                <w:rFonts w:ascii="TH SarabunPSK" w:hAnsi="TH SarabunPSK" w:cs="TH SarabunPSK"/>
                <w:sz w:val="32"/>
                <w:szCs w:val="32"/>
                <w:cs/>
              </w:rPr>
              <w:t>กันยายน 256</w:t>
            </w:r>
            <w:r>
              <w:rPr>
                <w:rFonts w:ascii="TH SarabunPSK" w:hAnsi="TH SarabunPSK" w:cs="TH SarabunPSK" w:hint="cs"/>
                <w:sz w:val="32"/>
                <w:szCs w:val="32"/>
                <w:cs/>
              </w:rPr>
              <w:t>4</w:t>
            </w:r>
          </w:p>
        </w:tc>
      </w:tr>
      <w:tr w:rsidR="008A1FD8" w:rsidRPr="008A0FDE" w:rsidTr="008A1F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8A1FD8" w:rsidRPr="006B259C" w:rsidRDefault="008A1FD8" w:rsidP="008A1FD8">
            <w:pPr>
              <w:spacing w:after="0"/>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highlight w:val="yellow"/>
                <w:cs/>
              </w:rPr>
              <w:t>เกณฑ์การประเมิน</w:t>
            </w:r>
            <w:r w:rsidRPr="006B259C">
              <w:rPr>
                <w:rFonts w:ascii="TH SarabunPSK" w:hAnsi="TH SarabunPSK" w:cs="TH SarabunPSK"/>
                <w:b/>
                <w:bCs/>
                <w:color w:val="000000" w:themeColor="text1"/>
                <w:sz w:val="32"/>
                <w:szCs w:val="32"/>
                <w:cs/>
              </w:rPr>
              <w:t xml:space="preserve"> </w:t>
            </w:r>
          </w:p>
          <w:p w:rsidR="008A1FD8" w:rsidRPr="006B259C" w:rsidRDefault="008A1FD8" w:rsidP="008A1FD8">
            <w:pPr>
              <w:spacing w:after="0"/>
              <w:rPr>
                <w:rFonts w:ascii="TH SarabunPSK" w:hAnsi="TH SarabunPSK" w:cs="TH SarabunPSK"/>
                <w:b/>
                <w:bCs/>
                <w:color w:val="000000" w:themeColor="text1"/>
                <w:sz w:val="32"/>
                <w:szCs w:val="32"/>
              </w:rPr>
            </w:pPr>
            <w:r w:rsidRPr="006B259C">
              <w:rPr>
                <w:rFonts w:ascii="TH SarabunPSK" w:hAnsi="TH SarabunPSK" w:cs="TH SarabunPSK" w:hint="cs"/>
                <w:b/>
                <w:bCs/>
                <w:color w:val="000000" w:themeColor="text1"/>
                <w:sz w:val="32"/>
                <w:szCs w:val="32"/>
                <w:cs/>
              </w:rPr>
              <w:t>ปี 2560</w:t>
            </w:r>
            <w:r w:rsidRPr="006B259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A1FD8" w:rsidRPr="006B259C" w:rsidTr="008A1FD8">
              <w:trPr>
                <w:jc w:val="center"/>
              </w:trPr>
              <w:tc>
                <w:tcPr>
                  <w:tcW w:w="201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3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6 เดือน</w:t>
                  </w:r>
                </w:p>
              </w:tc>
              <w:tc>
                <w:tcPr>
                  <w:tcW w:w="1985"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9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12 เดือน</w:t>
                  </w:r>
                </w:p>
              </w:tc>
            </w:tr>
            <w:tr w:rsidR="00B51EFF" w:rsidRPr="006B259C" w:rsidTr="008A1FD8">
              <w:trPr>
                <w:jc w:val="center"/>
              </w:trPr>
              <w:tc>
                <w:tcPr>
                  <w:tcW w:w="2014"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rPr>
                      <w:rFonts w:ascii="TH SarabunPSK" w:hAnsi="TH SarabunPSK" w:cs="TH SarabunPSK"/>
                      <w:b/>
                      <w:bCs/>
                      <w:sz w:val="32"/>
                      <w:szCs w:val="32"/>
                    </w:rPr>
                  </w:pPr>
                </w:p>
              </w:tc>
              <w:tc>
                <w:tcPr>
                  <w:tcW w:w="1985"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jc w:val="center"/>
                    <w:rPr>
                      <w:rFonts w:ascii="TH SarabunPSK" w:hAnsi="TH SarabunPSK" w:cs="TH SarabunPSK"/>
                      <w:b/>
                      <w:bCs/>
                      <w:sz w:val="32"/>
                      <w:szCs w:val="32"/>
                      <w:cs/>
                    </w:rPr>
                  </w:pPr>
                  <w:r>
                    <w:rPr>
                      <w:rFonts w:ascii="TH SarabunPSK" w:hAnsi="TH SarabunPSK" w:cs="TH SarabunPSK" w:hint="cs"/>
                      <w:b/>
                      <w:bCs/>
                      <w:sz w:val="32"/>
                      <w:szCs w:val="32"/>
                      <w:cs/>
                    </w:rPr>
                    <w:t>ร้อยละ 2</w:t>
                  </w:r>
                </w:p>
              </w:tc>
            </w:tr>
          </w:tbl>
          <w:p w:rsidR="008A1FD8" w:rsidRPr="006B259C" w:rsidRDefault="008A1FD8" w:rsidP="008A1FD8">
            <w:pPr>
              <w:spacing w:after="0"/>
              <w:rPr>
                <w:rFonts w:ascii="TH SarabunPSK" w:hAnsi="TH SarabunPSK" w:cs="TH SarabunPSK"/>
                <w:b/>
                <w:bCs/>
                <w:color w:val="000000" w:themeColor="text1"/>
                <w:sz w:val="32"/>
                <w:szCs w:val="32"/>
              </w:rPr>
            </w:pPr>
            <w:r w:rsidRPr="006B259C">
              <w:rPr>
                <w:rFonts w:ascii="TH SarabunPSK" w:hAnsi="TH SarabunPSK" w:cs="TH SarabunPSK" w:hint="cs"/>
                <w:b/>
                <w:bCs/>
                <w:color w:val="000000" w:themeColor="text1"/>
                <w:sz w:val="32"/>
                <w:szCs w:val="32"/>
                <w:cs/>
              </w:rPr>
              <w:t>ปี 2561</w:t>
            </w:r>
            <w:r w:rsidRPr="006B259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A1FD8" w:rsidRPr="006B259C" w:rsidTr="008A1FD8">
              <w:trPr>
                <w:jc w:val="center"/>
              </w:trPr>
              <w:tc>
                <w:tcPr>
                  <w:tcW w:w="201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3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6 เดือน</w:t>
                  </w:r>
                </w:p>
              </w:tc>
              <w:tc>
                <w:tcPr>
                  <w:tcW w:w="1985"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9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12 เดือน</w:t>
                  </w:r>
                </w:p>
              </w:tc>
            </w:tr>
            <w:tr w:rsidR="00B51EFF" w:rsidRPr="006B259C" w:rsidTr="008A1FD8">
              <w:trPr>
                <w:jc w:val="center"/>
              </w:trPr>
              <w:tc>
                <w:tcPr>
                  <w:tcW w:w="2014"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rPr>
                      <w:rFonts w:ascii="TH SarabunPSK" w:hAnsi="TH SarabunPSK" w:cs="TH SarabunPSK"/>
                      <w:b/>
                      <w:bCs/>
                      <w:sz w:val="32"/>
                      <w:szCs w:val="32"/>
                    </w:rPr>
                  </w:pPr>
                </w:p>
              </w:tc>
              <w:tc>
                <w:tcPr>
                  <w:tcW w:w="1985"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jc w:val="center"/>
                    <w:rPr>
                      <w:rFonts w:ascii="TH SarabunPSK" w:hAnsi="TH SarabunPSK" w:cs="TH SarabunPSK"/>
                      <w:b/>
                      <w:bCs/>
                      <w:sz w:val="32"/>
                      <w:szCs w:val="32"/>
                    </w:rPr>
                  </w:pPr>
                  <w:r>
                    <w:rPr>
                      <w:rFonts w:ascii="TH SarabunPSK" w:hAnsi="TH SarabunPSK" w:cs="TH SarabunPSK" w:hint="cs"/>
                      <w:b/>
                      <w:bCs/>
                      <w:sz w:val="32"/>
                      <w:szCs w:val="32"/>
                      <w:cs/>
                    </w:rPr>
                    <w:t>ร้อยละ 4</w:t>
                  </w:r>
                </w:p>
              </w:tc>
            </w:tr>
          </w:tbl>
          <w:p w:rsidR="008A1FD8" w:rsidRPr="006B259C" w:rsidRDefault="008A1FD8" w:rsidP="008A1FD8">
            <w:pPr>
              <w:spacing w:after="0"/>
              <w:rPr>
                <w:rFonts w:ascii="TH SarabunPSK" w:hAnsi="TH SarabunPSK" w:cs="TH SarabunPSK"/>
                <w:b/>
                <w:bCs/>
                <w:color w:val="000000" w:themeColor="text1"/>
                <w:sz w:val="32"/>
                <w:szCs w:val="32"/>
              </w:rPr>
            </w:pPr>
            <w:r w:rsidRPr="006B259C">
              <w:rPr>
                <w:rFonts w:ascii="TH SarabunPSK" w:hAnsi="TH SarabunPSK" w:cs="TH SarabunPSK" w:hint="cs"/>
                <w:b/>
                <w:bCs/>
                <w:color w:val="000000" w:themeColor="text1"/>
                <w:sz w:val="32"/>
                <w:szCs w:val="32"/>
                <w:cs/>
              </w:rPr>
              <w:t xml:space="preserve">ปี 2562 </w:t>
            </w:r>
            <w:r w:rsidRPr="006B259C">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A1FD8" w:rsidRPr="006B259C" w:rsidTr="008A1FD8">
              <w:trPr>
                <w:jc w:val="center"/>
              </w:trPr>
              <w:tc>
                <w:tcPr>
                  <w:tcW w:w="201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3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6 เดือน</w:t>
                  </w:r>
                </w:p>
              </w:tc>
              <w:tc>
                <w:tcPr>
                  <w:tcW w:w="1985"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9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12 เดือน</w:t>
                  </w:r>
                </w:p>
              </w:tc>
            </w:tr>
            <w:tr w:rsidR="00B51EFF" w:rsidRPr="006B259C" w:rsidTr="008A1FD8">
              <w:trPr>
                <w:jc w:val="center"/>
              </w:trPr>
              <w:tc>
                <w:tcPr>
                  <w:tcW w:w="2014"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rPr>
                      <w:rFonts w:ascii="TH SarabunPSK" w:hAnsi="TH SarabunPSK" w:cs="TH SarabunPSK"/>
                      <w:b/>
                      <w:bCs/>
                      <w:sz w:val="32"/>
                      <w:szCs w:val="32"/>
                    </w:rPr>
                  </w:pPr>
                </w:p>
              </w:tc>
              <w:tc>
                <w:tcPr>
                  <w:tcW w:w="1985"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jc w:val="center"/>
                    <w:rPr>
                      <w:rFonts w:ascii="TH SarabunPSK" w:hAnsi="TH SarabunPSK" w:cs="TH SarabunPSK"/>
                      <w:b/>
                      <w:bCs/>
                      <w:sz w:val="32"/>
                      <w:szCs w:val="32"/>
                      <w:cs/>
                    </w:rPr>
                  </w:pPr>
                  <w:r w:rsidRPr="00BE1F88">
                    <w:rPr>
                      <w:rFonts w:ascii="TH SarabunPSK" w:hAnsi="TH SarabunPSK" w:cs="TH SarabunPSK" w:hint="cs"/>
                      <w:b/>
                      <w:bCs/>
                      <w:sz w:val="32"/>
                      <w:szCs w:val="32"/>
                      <w:cs/>
                    </w:rPr>
                    <w:t>ร้อยละ 6</w:t>
                  </w:r>
                </w:p>
              </w:tc>
            </w:tr>
          </w:tbl>
          <w:p w:rsidR="008A1FD8" w:rsidRPr="006B259C" w:rsidRDefault="008A1FD8" w:rsidP="008A1FD8">
            <w:pPr>
              <w:spacing w:after="0"/>
              <w:rPr>
                <w:rFonts w:ascii="TH SarabunPSK" w:hAnsi="TH SarabunPSK" w:cs="TH SarabunPSK"/>
                <w:b/>
                <w:bCs/>
                <w:color w:val="000000" w:themeColor="text1"/>
                <w:sz w:val="32"/>
                <w:szCs w:val="32"/>
              </w:rPr>
            </w:pPr>
            <w:r w:rsidRPr="006B259C">
              <w:rPr>
                <w:rFonts w:ascii="TH SarabunPSK" w:hAnsi="TH SarabunPSK" w:cs="TH SarabunPSK" w:hint="cs"/>
                <w:b/>
                <w:bCs/>
                <w:color w:val="000000" w:themeColor="text1"/>
                <w:sz w:val="32"/>
                <w:szCs w:val="32"/>
                <w:cs/>
              </w:rPr>
              <w:t xml:space="preserve">ปี 2563 </w:t>
            </w:r>
            <w:r w:rsidRPr="006B259C">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A1FD8" w:rsidRPr="006B259C" w:rsidTr="008A1FD8">
              <w:trPr>
                <w:jc w:val="center"/>
              </w:trPr>
              <w:tc>
                <w:tcPr>
                  <w:tcW w:w="201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3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6 เดือน</w:t>
                  </w:r>
                </w:p>
              </w:tc>
              <w:tc>
                <w:tcPr>
                  <w:tcW w:w="1985"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9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12 เดือน</w:t>
                  </w:r>
                </w:p>
              </w:tc>
            </w:tr>
            <w:tr w:rsidR="00B51EFF" w:rsidRPr="006B259C" w:rsidTr="008A1FD8">
              <w:trPr>
                <w:jc w:val="center"/>
              </w:trPr>
              <w:tc>
                <w:tcPr>
                  <w:tcW w:w="2014"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rPr>
                      <w:rFonts w:ascii="TH SarabunPSK" w:hAnsi="TH SarabunPSK" w:cs="TH SarabunPSK"/>
                      <w:b/>
                      <w:bCs/>
                      <w:sz w:val="32"/>
                      <w:szCs w:val="32"/>
                    </w:rPr>
                  </w:pPr>
                </w:p>
              </w:tc>
              <w:tc>
                <w:tcPr>
                  <w:tcW w:w="1985"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jc w:val="center"/>
                    <w:rPr>
                      <w:rFonts w:ascii="TH SarabunPSK" w:hAnsi="TH SarabunPSK" w:cs="TH SarabunPSK"/>
                      <w:b/>
                      <w:bCs/>
                      <w:sz w:val="32"/>
                      <w:szCs w:val="32"/>
                    </w:rPr>
                  </w:pPr>
                  <w:r w:rsidRPr="00BE1F88">
                    <w:rPr>
                      <w:rFonts w:ascii="TH SarabunPSK" w:hAnsi="TH SarabunPSK" w:cs="TH SarabunPSK" w:hint="cs"/>
                      <w:b/>
                      <w:bCs/>
                      <w:sz w:val="32"/>
                      <w:szCs w:val="32"/>
                      <w:highlight w:val="yellow"/>
                      <w:cs/>
                    </w:rPr>
                    <w:t>ร้อยละ 8</w:t>
                  </w:r>
                </w:p>
              </w:tc>
            </w:tr>
          </w:tbl>
          <w:p w:rsidR="008A1FD8" w:rsidRPr="006B259C" w:rsidRDefault="008A1FD8" w:rsidP="008A1FD8">
            <w:pPr>
              <w:spacing w:after="0"/>
              <w:rPr>
                <w:rFonts w:ascii="TH SarabunPSK" w:hAnsi="TH SarabunPSK" w:cs="TH SarabunPSK"/>
                <w:b/>
                <w:bCs/>
                <w:color w:val="000000" w:themeColor="text1"/>
                <w:sz w:val="32"/>
                <w:szCs w:val="32"/>
              </w:rPr>
            </w:pPr>
            <w:r w:rsidRPr="006B259C">
              <w:rPr>
                <w:rFonts w:ascii="TH SarabunPSK" w:hAnsi="TH SarabunPSK" w:cs="TH SarabunPSK" w:hint="cs"/>
                <w:b/>
                <w:bCs/>
                <w:color w:val="000000" w:themeColor="text1"/>
                <w:sz w:val="32"/>
                <w:szCs w:val="32"/>
                <w:cs/>
              </w:rPr>
              <w:lastRenderedPageBreak/>
              <w:t xml:space="preserve">ปี 2564 </w:t>
            </w:r>
            <w:r w:rsidRPr="006B259C">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A1FD8" w:rsidRPr="006B259C" w:rsidTr="008A1FD8">
              <w:trPr>
                <w:jc w:val="center"/>
              </w:trPr>
              <w:tc>
                <w:tcPr>
                  <w:tcW w:w="201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3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6 เดือน</w:t>
                  </w:r>
                </w:p>
              </w:tc>
              <w:tc>
                <w:tcPr>
                  <w:tcW w:w="1985"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9 เดือน</w:t>
                  </w:r>
                </w:p>
              </w:tc>
              <w:tc>
                <w:tcPr>
                  <w:tcW w:w="1984" w:type="dxa"/>
                </w:tcPr>
                <w:p w:rsidR="008A1FD8" w:rsidRPr="006B259C" w:rsidRDefault="008A1FD8" w:rsidP="008A1FD8">
                  <w:pPr>
                    <w:spacing w:after="0"/>
                    <w:jc w:val="center"/>
                    <w:rPr>
                      <w:rFonts w:ascii="TH SarabunPSK" w:hAnsi="TH SarabunPSK" w:cs="TH SarabunPSK"/>
                      <w:b/>
                      <w:bCs/>
                      <w:color w:val="000000" w:themeColor="text1"/>
                      <w:sz w:val="32"/>
                      <w:szCs w:val="32"/>
                    </w:rPr>
                  </w:pPr>
                  <w:r w:rsidRPr="006B259C">
                    <w:rPr>
                      <w:rFonts w:ascii="TH SarabunPSK" w:hAnsi="TH SarabunPSK" w:cs="TH SarabunPSK"/>
                      <w:b/>
                      <w:bCs/>
                      <w:color w:val="000000" w:themeColor="text1"/>
                      <w:sz w:val="32"/>
                      <w:szCs w:val="32"/>
                      <w:cs/>
                    </w:rPr>
                    <w:t>รอบ 12 เดือน</w:t>
                  </w:r>
                </w:p>
              </w:tc>
            </w:tr>
            <w:tr w:rsidR="00B51EFF" w:rsidRPr="006B259C" w:rsidTr="008A1FD8">
              <w:trPr>
                <w:jc w:val="center"/>
              </w:trPr>
              <w:tc>
                <w:tcPr>
                  <w:tcW w:w="2014"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rPr>
                      <w:rFonts w:ascii="TH SarabunPSK" w:hAnsi="TH SarabunPSK" w:cs="TH SarabunPSK"/>
                      <w:b/>
                      <w:bCs/>
                      <w:sz w:val="32"/>
                      <w:szCs w:val="32"/>
                    </w:rPr>
                  </w:pPr>
                </w:p>
              </w:tc>
              <w:tc>
                <w:tcPr>
                  <w:tcW w:w="1985" w:type="dxa"/>
                </w:tcPr>
                <w:p w:rsidR="00B51EFF" w:rsidRDefault="00B51EFF" w:rsidP="00B51EFF">
                  <w:pPr>
                    <w:spacing w:after="0"/>
                    <w:rPr>
                      <w:rFonts w:ascii="TH SarabunPSK" w:hAnsi="TH SarabunPSK" w:cs="TH SarabunPSK"/>
                      <w:b/>
                      <w:bCs/>
                      <w:sz w:val="32"/>
                      <w:szCs w:val="32"/>
                    </w:rPr>
                  </w:pPr>
                </w:p>
              </w:tc>
              <w:tc>
                <w:tcPr>
                  <w:tcW w:w="1984" w:type="dxa"/>
                </w:tcPr>
                <w:p w:rsidR="00B51EFF" w:rsidRDefault="00B51EFF" w:rsidP="00B51EFF">
                  <w:pPr>
                    <w:spacing w:after="0"/>
                    <w:jc w:val="center"/>
                    <w:rPr>
                      <w:rFonts w:ascii="TH SarabunPSK" w:hAnsi="TH SarabunPSK" w:cs="TH SarabunPSK"/>
                      <w:b/>
                      <w:bCs/>
                      <w:sz w:val="32"/>
                      <w:szCs w:val="32"/>
                    </w:rPr>
                  </w:pPr>
                  <w:r w:rsidRPr="00BE1F88">
                    <w:rPr>
                      <w:rFonts w:ascii="TH SarabunPSK" w:hAnsi="TH SarabunPSK" w:cs="TH SarabunPSK"/>
                      <w:b/>
                      <w:bCs/>
                      <w:sz w:val="32"/>
                      <w:szCs w:val="32"/>
                      <w:highlight w:val="yellow"/>
                      <w:cs/>
                    </w:rPr>
                    <w:t xml:space="preserve">ร้อยละ </w:t>
                  </w:r>
                  <w:r w:rsidRPr="00BE1F88">
                    <w:rPr>
                      <w:rFonts w:ascii="TH SarabunPSK" w:hAnsi="TH SarabunPSK" w:cs="TH SarabunPSK" w:hint="cs"/>
                      <w:b/>
                      <w:bCs/>
                      <w:sz w:val="32"/>
                      <w:szCs w:val="32"/>
                      <w:highlight w:val="yellow"/>
                      <w:cs/>
                    </w:rPr>
                    <w:t>10</w:t>
                  </w:r>
                </w:p>
              </w:tc>
            </w:tr>
          </w:tbl>
          <w:p w:rsidR="008A1FD8" w:rsidRPr="006B259C" w:rsidRDefault="008A1FD8" w:rsidP="008A1FD8">
            <w:pPr>
              <w:spacing w:after="0"/>
              <w:rPr>
                <w:rFonts w:ascii="TH SarabunPSK" w:hAnsi="TH SarabunPSK" w:cs="TH SarabunPSK"/>
                <w:b/>
                <w:bCs/>
                <w:color w:val="000000" w:themeColor="text1"/>
                <w:sz w:val="32"/>
                <w:szCs w:val="32"/>
              </w:rPr>
            </w:pP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การผ่านเกณฑ์แต่ละหน่วยงานต้องดำเนินการตามระบบควบคุมภายในตั้งแต่ระดับที่ </w:t>
            </w:r>
            <w:r w:rsidRPr="008A0FDE">
              <w:rPr>
                <w:rFonts w:ascii="TH SarabunPSK" w:hAnsi="TH SarabunPSK" w:cs="TH SarabunPSK"/>
                <w:color w:val="000000" w:themeColor="text1"/>
                <w:sz w:val="32"/>
                <w:szCs w:val="32"/>
              </w:rPr>
              <w:t xml:space="preserve">       1 – 5</w:t>
            </w:r>
            <w:r w:rsidRPr="008A0FDE">
              <w:rPr>
                <w:rFonts w:ascii="TH SarabunPSK" w:hAnsi="TH SarabunPSK" w:cs="TH SarabunPSK"/>
                <w:color w:val="000000" w:themeColor="text1"/>
                <w:sz w:val="32"/>
                <w:szCs w:val="32"/>
                <w:cs/>
              </w:rPr>
              <w:t xml:space="preserve"> จึงจะถือว่าผ่านเกณฑ์</w:t>
            </w:r>
          </w:p>
          <w:p w:rsidR="008A1FD8" w:rsidRDefault="008A1FD8" w:rsidP="008A1FD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เกณฑ์การให้คะแนนแบ่งเป็น </w:t>
            </w:r>
            <w:r w:rsidRPr="008A0FDE">
              <w:rPr>
                <w:rFonts w:ascii="TH SarabunPSK" w:hAnsi="TH SarabunPSK" w:cs="TH SarabunPSK"/>
                <w:color w:val="000000" w:themeColor="text1"/>
                <w:sz w:val="32"/>
                <w:szCs w:val="32"/>
              </w:rPr>
              <w:t xml:space="preserve">5 </w:t>
            </w:r>
            <w:r w:rsidRPr="008A0FDE">
              <w:rPr>
                <w:rFonts w:ascii="TH SarabunPSK" w:hAnsi="TH SarabunPSK" w:cs="TH SarabunPSK"/>
                <w:color w:val="000000" w:themeColor="text1"/>
                <w:sz w:val="32"/>
                <w:szCs w:val="32"/>
                <w:cs/>
              </w:rPr>
              <w:t>ระดับ ดังนี้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8"/>
              <w:gridCol w:w="5245"/>
              <w:gridCol w:w="1134"/>
            </w:tblGrid>
            <w:tr w:rsidR="008A1FD8" w:rsidRPr="008A0FDE" w:rsidTr="008A1FD8">
              <w:tc>
                <w:tcPr>
                  <w:tcW w:w="908" w:type="dxa"/>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ระดับที่</w:t>
                  </w:r>
                </w:p>
              </w:tc>
              <w:tc>
                <w:tcPr>
                  <w:tcW w:w="5245" w:type="dxa"/>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กิจกรรม</w:t>
                  </w:r>
                </w:p>
              </w:tc>
              <w:tc>
                <w:tcPr>
                  <w:tcW w:w="1134" w:type="dxa"/>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ได้คะแนน</w:t>
                  </w:r>
                </w:p>
              </w:tc>
            </w:tr>
            <w:tr w:rsidR="008A1FD8" w:rsidRPr="008A0FDE" w:rsidTr="008A1FD8">
              <w:tc>
                <w:tcPr>
                  <w:tcW w:w="908"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w:t>
                  </w:r>
                </w:p>
              </w:tc>
              <w:tc>
                <w:tcPr>
                  <w:tcW w:w="5245" w:type="dxa"/>
                </w:tcPr>
                <w:p w:rsidR="008A1FD8" w:rsidRPr="008A0FDE" w:rsidRDefault="008A1FD8" w:rsidP="008A1FD8">
                  <w:pPr>
                    <w:tabs>
                      <w:tab w:val="left" w:pos="993"/>
                      <w:tab w:val="left" w:pos="1418"/>
                    </w:tabs>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มีการกำหนดผู้รับผิดชอบในการจัดวางระบบการควบคุมภายใน และผู้ติดตามประเมินผลระบบควบคุมภายในของหน่วยงาน โดยบุคคลทั้งสองคณะต้องไม่มีชื่อซ้ำกัน</w:t>
                  </w:r>
                </w:p>
              </w:tc>
              <w:tc>
                <w:tcPr>
                  <w:tcW w:w="1134"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w:t>
                  </w:r>
                </w:p>
              </w:tc>
            </w:tr>
            <w:tr w:rsidR="008A1FD8" w:rsidRPr="008A0FDE" w:rsidTr="008A1FD8">
              <w:tc>
                <w:tcPr>
                  <w:tcW w:w="908"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2</w:t>
                  </w:r>
                </w:p>
              </w:tc>
              <w:tc>
                <w:tcPr>
                  <w:tcW w:w="5245" w:type="dxa"/>
                </w:tcPr>
                <w:p w:rsidR="008A1FD8" w:rsidRPr="008A0FDE" w:rsidRDefault="008A1FD8" w:rsidP="008A1FD8">
                  <w:pPr>
                    <w:tabs>
                      <w:tab w:val="left" w:pos="993"/>
                      <w:tab w:val="left" w:pos="1418"/>
                    </w:tabs>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ดำเนินการจัดวางระบบการควบคุมภายในครบทุกหน่วยรับตรวจและทุกส่วนงานย่อย และดำเนินการถูกต้องตามแนวทาง : การจัดวางระบบการควบคุมภายในและการประเมินผลการควบคุมภายในของสำนักงานการตรวจเงินแผ่นดิน</w:t>
                  </w:r>
                </w:p>
              </w:tc>
              <w:tc>
                <w:tcPr>
                  <w:tcW w:w="1134"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2</w:t>
                  </w:r>
                </w:p>
              </w:tc>
            </w:tr>
            <w:tr w:rsidR="008A1FD8" w:rsidRPr="008A0FDE" w:rsidTr="008A1FD8">
              <w:tc>
                <w:tcPr>
                  <w:tcW w:w="908"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3</w:t>
                  </w:r>
                </w:p>
              </w:tc>
              <w:tc>
                <w:tcPr>
                  <w:tcW w:w="5245" w:type="dxa"/>
                </w:tcPr>
                <w:p w:rsidR="008A1FD8" w:rsidRPr="008A0FDE" w:rsidRDefault="008A1FD8" w:rsidP="008A1FD8">
                  <w:pPr>
                    <w:tabs>
                      <w:tab w:val="left" w:pos="993"/>
                      <w:tab w:val="left" w:pos="1418"/>
                    </w:tabs>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การจัดทำรายงานระดับหน่วยรับตรวจ (ระดับองค์กร) แบบ ปอ.1 แบบ ปอ. 2  แบบ ปอ.3 กรณีหน่วยงานย่อย แบบ ปย.1 แบบ ปย.2 และแล้วเสร็จภายในระยะเวลาที่ระเบียบกำหนดได้ครบถ้วนและถูกต้อง ตามแนวทาง : การจัดวางระบบการควบคุมภายในและการประเมินผลการควบคุมภายในของสำนักงานการตรวจเงินแผ่นดิน </w:t>
                  </w:r>
                </w:p>
              </w:tc>
              <w:tc>
                <w:tcPr>
                  <w:tcW w:w="1134"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3</w:t>
                  </w:r>
                </w:p>
              </w:tc>
            </w:tr>
            <w:tr w:rsidR="008A1FD8" w:rsidRPr="008A0FDE" w:rsidTr="008A1FD8">
              <w:tc>
                <w:tcPr>
                  <w:tcW w:w="908"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4</w:t>
                  </w:r>
                </w:p>
              </w:tc>
              <w:tc>
                <w:tcPr>
                  <w:tcW w:w="5245" w:type="dxa"/>
                </w:tcPr>
                <w:p w:rsidR="008A1FD8" w:rsidRPr="008A0FDE" w:rsidRDefault="008A1FD8" w:rsidP="008A1FD8">
                  <w:pPr>
                    <w:tabs>
                      <w:tab w:val="left" w:pos="993"/>
                      <w:tab w:val="left" w:pos="1418"/>
                    </w:tabs>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มีการนำระบบการควบคุมภายในที่กำหนดไปสู่การปฏิบัติครบทุกกระบวนงาน</w:t>
                  </w:r>
                </w:p>
              </w:tc>
              <w:tc>
                <w:tcPr>
                  <w:tcW w:w="1134"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4</w:t>
                  </w:r>
                </w:p>
              </w:tc>
            </w:tr>
            <w:tr w:rsidR="008A1FD8" w:rsidRPr="008A0FDE" w:rsidTr="008A1FD8">
              <w:tc>
                <w:tcPr>
                  <w:tcW w:w="908"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5</w:t>
                  </w:r>
                </w:p>
              </w:tc>
              <w:tc>
                <w:tcPr>
                  <w:tcW w:w="5245" w:type="dxa"/>
                </w:tcPr>
                <w:p w:rsidR="008A1FD8" w:rsidRPr="008A0FDE" w:rsidRDefault="008A1FD8" w:rsidP="008A1FD8">
                  <w:pPr>
                    <w:tabs>
                      <w:tab w:val="left" w:pos="993"/>
                      <w:tab w:val="left" w:pos="1418"/>
                    </w:tabs>
                    <w:spacing w:after="0"/>
                    <w:ind w:right="-33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มีการติดตามประเมินผลระบบการควบคุมภายใน ปีละ 2 ครั้ง </w:t>
                  </w:r>
                </w:p>
                <w:p w:rsidR="008A1FD8" w:rsidRPr="008A0FDE" w:rsidRDefault="008A1FD8" w:rsidP="008A1FD8">
                  <w:pPr>
                    <w:tabs>
                      <w:tab w:val="left" w:pos="993"/>
                      <w:tab w:val="left" w:pos="1418"/>
                    </w:tabs>
                    <w:spacing w:after="0"/>
                    <w:ind w:right="-33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(6 เดือน : ครั้ง) และมีการปรับปรุง   ระบบการควบคุมภายใน</w:t>
                  </w:r>
                </w:p>
                <w:p w:rsidR="008A1FD8" w:rsidRPr="008A0FDE" w:rsidRDefault="008A1FD8" w:rsidP="008A1FD8">
                  <w:pPr>
                    <w:tabs>
                      <w:tab w:val="left" w:pos="993"/>
                      <w:tab w:val="left" w:pos="1418"/>
                    </w:tabs>
                    <w:spacing w:after="0"/>
                    <w:ind w:right="-108"/>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ให้เป็นปัจจุบันอยู่เสมอ</w:t>
                  </w:r>
                </w:p>
              </w:tc>
              <w:tc>
                <w:tcPr>
                  <w:tcW w:w="1134"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5</w:t>
                  </w:r>
                </w:p>
              </w:tc>
            </w:tr>
          </w:tbl>
          <w:p w:rsidR="008A1FD8" w:rsidRPr="008A0FDE" w:rsidRDefault="008A1FD8" w:rsidP="008A1FD8">
            <w:pPr>
              <w:spacing w:after="0"/>
              <w:jc w:val="thaiDistribute"/>
              <w:rPr>
                <w:rFonts w:ascii="TH SarabunPSK" w:hAnsi="TH SarabunPSK" w:cs="TH SarabunPSK"/>
                <w:color w:val="000000" w:themeColor="text1"/>
                <w:sz w:val="32"/>
                <w:szCs w:val="32"/>
                <w:cs/>
              </w:rPr>
            </w:pP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หนังสือแนวทาง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 xml:space="preserve">การจัดวางระบบการควบคุมภายในและการประเมินผลการควบคุมภายในของสำนักงานการตรวจเงินแผ่นดิน พิมพ์ครั้งที่ </w:t>
            </w:r>
            <w:r w:rsidRPr="008A0FDE">
              <w:rPr>
                <w:rFonts w:ascii="TH SarabunPSK" w:hAnsi="TH SarabunPSK" w:cs="TH SarabunPSK"/>
                <w:color w:val="000000" w:themeColor="text1"/>
                <w:sz w:val="32"/>
                <w:szCs w:val="32"/>
              </w:rPr>
              <w:t xml:space="preserve">2: </w:t>
            </w:r>
            <w:r w:rsidRPr="008A0FDE">
              <w:rPr>
                <w:rFonts w:ascii="TH SarabunPSK" w:hAnsi="TH SarabunPSK" w:cs="TH SarabunPSK"/>
                <w:color w:val="000000" w:themeColor="text1"/>
                <w:sz w:val="32"/>
                <w:szCs w:val="32"/>
                <w:cs/>
              </w:rPr>
              <w:t>ตุลาคม ๒๕๕๒</w:t>
            </w:r>
          </w:p>
        </w:tc>
      </w:tr>
      <w:tr w:rsidR="008A1FD8" w:rsidRPr="008A0FDE" w:rsidTr="008A1FD8">
        <w:trPr>
          <w:trHeight w:val="1069"/>
        </w:trPr>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134"/>
              <w:gridCol w:w="1559"/>
              <w:gridCol w:w="1276"/>
              <w:gridCol w:w="1276"/>
            </w:tblGrid>
            <w:tr w:rsidR="008A1FD8" w:rsidRPr="008A0FDE" w:rsidTr="008A1FD8">
              <w:trPr>
                <w:jc w:val="center"/>
              </w:trPr>
              <w:tc>
                <w:tcPr>
                  <w:tcW w:w="2042" w:type="dxa"/>
                  <w:vMerge w:val="restart"/>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134" w:type="dxa"/>
                  <w:vMerge w:val="restart"/>
                </w:tcPr>
                <w:p w:rsidR="008A1FD8" w:rsidRPr="008A0FDE" w:rsidRDefault="008A1FD8" w:rsidP="008A1FD8">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1" w:type="dxa"/>
                  <w:gridSpan w:val="3"/>
                </w:tcPr>
                <w:p w:rsidR="008A1FD8" w:rsidRPr="008A0FDE" w:rsidRDefault="008A1FD8" w:rsidP="008A1FD8">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8A1FD8" w:rsidRPr="008A0FDE" w:rsidTr="008A1FD8">
              <w:trPr>
                <w:jc w:val="center"/>
              </w:trPr>
              <w:tc>
                <w:tcPr>
                  <w:tcW w:w="2042" w:type="dxa"/>
                  <w:vMerge/>
                </w:tcPr>
                <w:p w:rsidR="008A1FD8" w:rsidRPr="008A0FDE" w:rsidRDefault="008A1FD8" w:rsidP="008A1FD8">
                  <w:pPr>
                    <w:spacing w:after="0"/>
                    <w:jc w:val="center"/>
                    <w:rPr>
                      <w:rFonts w:ascii="TH SarabunPSK" w:hAnsi="TH SarabunPSK" w:cs="TH SarabunPSK"/>
                      <w:b/>
                      <w:bCs/>
                      <w:color w:val="000000" w:themeColor="text1"/>
                      <w:sz w:val="32"/>
                      <w:szCs w:val="32"/>
                    </w:rPr>
                  </w:pPr>
                </w:p>
              </w:tc>
              <w:tc>
                <w:tcPr>
                  <w:tcW w:w="1134" w:type="dxa"/>
                  <w:vMerge/>
                </w:tcPr>
                <w:p w:rsidR="008A1FD8" w:rsidRPr="008A0FDE" w:rsidRDefault="008A1FD8" w:rsidP="008A1FD8">
                  <w:pPr>
                    <w:spacing w:after="0"/>
                    <w:jc w:val="center"/>
                    <w:rPr>
                      <w:rFonts w:ascii="TH SarabunPSK" w:hAnsi="TH SarabunPSK" w:cs="TH SarabunPSK"/>
                      <w:b/>
                      <w:bCs/>
                      <w:color w:val="000000" w:themeColor="text1"/>
                      <w:sz w:val="32"/>
                      <w:szCs w:val="32"/>
                    </w:rPr>
                  </w:pPr>
                </w:p>
              </w:tc>
              <w:tc>
                <w:tcPr>
                  <w:tcW w:w="1559" w:type="dxa"/>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276" w:type="dxa"/>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276" w:type="dxa"/>
                </w:tcPr>
                <w:p w:rsidR="008A1FD8" w:rsidRPr="008A0FDE" w:rsidRDefault="008A1FD8" w:rsidP="008A1FD8">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8A1FD8" w:rsidRPr="008A0FDE" w:rsidTr="008A1FD8">
              <w:trPr>
                <w:jc w:val="center"/>
              </w:trPr>
              <w:tc>
                <w:tcPr>
                  <w:tcW w:w="2042" w:type="dxa"/>
                </w:tcPr>
                <w:p w:rsidR="008A1FD8" w:rsidRPr="008A0FDE" w:rsidRDefault="008A1FD8" w:rsidP="008A1FD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หน่วยงานในกระทรวงสาธารณสุขมีระบบการควบคุมภายในที่ได้มาตรฐานตามที่</w:t>
                  </w:r>
                  <w:r w:rsidRPr="008A0FDE">
                    <w:rPr>
                      <w:rFonts w:ascii="TH SarabunPSK" w:hAnsi="TH SarabunPSK" w:cs="TH SarabunPSK"/>
                      <w:color w:val="000000" w:themeColor="text1"/>
                      <w:sz w:val="32"/>
                      <w:szCs w:val="32"/>
                      <w:cs/>
                    </w:rPr>
                    <w:lastRenderedPageBreak/>
                    <w:t>สำนักงานการตรวจเงินแผ่นดินกำหนด</w:t>
                  </w:r>
                </w:p>
              </w:tc>
              <w:tc>
                <w:tcPr>
                  <w:tcW w:w="1134" w:type="dxa"/>
                </w:tcPr>
                <w:p w:rsidR="008A1FD8" w:rsidRPr="008A0FDE" w:rsidRDefault="008A1FD8" w:rsidP="008A1FD8">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lastRenderedPageBreak/>
                    <w:t>ร้อยละ</w:t>
                  </w:r>
                </w:p>
              </w:tc>
              <w:tc>
                <w:tcPr>
                  <w:tcW w:w="1559" w:type="dxa"/>
                </w:tcPr>
                <w:p w:rsidR="008A1FD8" w:rsidRPr="008A0FDE" w:rsidRDefault="008A1FD8" w:rsidP="008A1FD8">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1.11</w:t>
                  </w:r>
                </w:p>
              </w:tc>
              <w:tc>
                <w:tcPr>
                  <w:tcW w:w="1276" w:type="dxa"/>
                </w:tcPr>
                <w:p w:rsidR="008A1FD8" w:rsidRPr="008A0FDE" w:rsidRDefault="008A1FD8" w:rsidP="008A1FD8">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1.11</w:t>
                  </w:r>
                </w:p>
              </w:tc>
              <w:tc>
                <w:tcPr>
                  <w:tcW w:w="1276" w:type="dxa"/>
                </w:tcPr>
                <w:p w:rsidR="008A1FD8" w:rsidRPr="008A0FDE" w:rsidRDefault="008A1FD8" w:rsidP="008A1FD8">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w:t>
                  </w:r>
                </w:p>
              </w:tc>
            </w:tr>
          </w:tbl>
          <w:p w:rsidR="008A1FD8" w:rsidRPr="008A0FDE" w:rsidRDefault="008A1FD8" w:rsidP="008A1FD8">
            <w:pPr>
              <w:spacing w:after="0"/>
              <w:rPr>
                <w:rFonts w:ascii="TH SarabunPSK" w:hAnsi="TH SarabunPSK" w:cs="TH SarabunPSK"/>
                <w:color w:val="000000" w:themeColor="text1"/>
                <w:sz w:val="32"/>
                <w:szCs w:val="32"/>
              </w:rPr>
            </w:pP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1318A7" w:rsidRDefault="008A1FD8" w:rsidP="008A1FD8">
            <w:pPr>
              <w:spacing w:after="0"/>
              <w:rPr>
                <w:rFonts w:ascii="TH SarabunPSK" w:hAnsi="TH SarabunPSK" w:cs="TH SarabunPSK"/>
                <w:b/>
                <w:bCs/>
                <w:color w:val="000000" w:themeColor="text1"/>
                <w:sz w:val="32"/>
                <w:szCs w:val="32"/>
              </w:rPr>
            </w:pPr>
            <w:r w:rsidRPr="001318A7">
              <w:rPr>
                <w:rFonts w:ascii="TH SarabunPSK" w:hAnsi="TH SarabunPSK" w:cs="TH SarabunPSK"/>
                <w:b/>
                <w:bCs/>
                <w:color w:val="000000" w:themeColor="text1"/>
                <w:sz w:val="32"/>
                <w:szCs w:val="32"/>
                <w:cs/>
              </w:rPr>
              <w:lastRenderedPageBreak/>
              <w:t>ผู้ให้ข้อมูลทางวิชาการ /</w:t>
            </w:r>
          </w:p>
          <w:p w:rsidR="008A1FD8" w:rsidRPr="008A0FDE" w:rsidRDefault="008A1FD8" w:rsidP="008A1FD8">
            <w:pPr>
              <w:spacing w:after="0"/>
              <w:rPr>
                <w:rFonts w:ascii="TH SarabunPSK" w:hAnsi="TH SarabunPSK" w:cs="TH SarabunPSK"/>
                <w:b/>
                <w:bCs/>
                <w:color w:val="000000" w:themeColor="text1"/>
                <w:sz w:val="32"/>
                <w:szCs w:val="32"/>
              </w:rPr>
            </w:pPr>
            <w:r w:rsidRPr="001318A7">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51EFF" w:rsidRPr="002B24BE" w:rsidRDefault="00B51EFF" w:rsidP="00B51EFF">
            <w:pPr>
              <w:spacing w:after="0"/>
              <w:rPr>
                <w:rFonts w:ascii="TH SarabunPSK" w:hAnsi="TH SarabunPSK" w:cs="TH SarabunPSK"/>
                <w:sz w:val="32"/>
                <w:szCs w:val="32"/>
              </w:rPr>
            </w:pPr>
            <w:r>
              <w:rPr>
                <w:rFonts w:ascii="TH SarabunPSK" w:hAnsi="TH SarabunPSK" w:cs="TH SarabunPSK" w:hint="cs"/>
                <w:sz w:val="32"/>
                <w:szCs w:val="32"/>
                <w:cs/>
              </w:rPr>
              <w:t xml:space="preserve">1. </w:t>
            </w:r>
            <w:r w:rsidRPr="002B24BE">
              <w:rPr>
                <w:rFonts w:ascii="TH SarabunPSK" w:hAnsi="TH SarabunPSK" w:cs="TH SarabunPSK"/>
                <w:sz w:val="32"/>
                <w:szCs w:val="32"/>
                <w:cs/>
              </w:rPr>
              <w:t xml:space="preserve">นางสาวเครือพันธุ์  บุกบุญ  </w:t>
            </w:r>
            <w:r w:rsidRPr="002B24BE">
              <w:rPr>
                <w:rFonts w:ascii="TH SarabunPSK" w:hAnsi="TH SarabunPSK" w:cs="TH SarabunPSK"/>
                <w:sz w:val="32"/>
                <w:szCs w:val="32"/>
              </w:rPr>
              <w:tab/>
            </w:r>
            <w:r w:rsidRPr="002B24BE">
              <w:rPr>
                <w:rFonts w:ascii="TH SarabunPSK" w:hAnsi="TH SarabunPSK" w:cs="TH SarabunPSK"/>
                <w:sz w:val="32"/>
                <w:szCs w:val="32"/>
              </w:rPr>
              <w:tab/>
            </w:r>
            <w:r w:rsidRPr="002B24BE">
              <w:rPr>
                <w:rFonts w:ascii="TH SarabunPSK" w:hAnsi="TH SarabunPSK" w:cs="TH SarabunPSK"/>
                <w:sz w:val="32"/>
                <w:szCs w:val="32"/>
                <w:cs/>
              </w:rPr>
              <w:t>นักวิชาการตรวจสอบภายในชำนาญการพิเศษ</w:t>
            </w:r>
          </w:p>
          <w:p w:rsidR="00B51EFF" w:rsidRPr="004843D0" w:rsidRDefault="00B51EFF" w:rsidP="00B51EFF">
            <w:pPr>
              <w:spacing w:after="0"/>
              <w:rPr>
                <w:rFonts w:ascii="TH SarabunPSK" w:hAnsi="TH SarabunPSK" w:cs="TH SarabunPSK"/>
                <w:sz w:val="32"/>
                <w:szCs w:val="32"/>
              </w:rPr>
            </w:pPr>
            <w:r w:rsidRPr="002B24BE">
              <w:rPr>
                <w:rFonts w:ascii="TH SarabunPSK" w:hAnsi="TH SarabunPSK" w:cs="TH SarabunPSK"/>
                <w:sz w:val="32"/>
                <w:szCs w:val="32"/>
              </w:rPr>
              <w:t xml:space="preserve">    </w:t>
            </w:r>
            <w:r w:rsidRPr="004843D0">
              <w:rPr>
                <w:rFonts w:ascii="TH SarabunPSK" w:hAnsi="TH SarabunPSK" w:cs="TH SarabunPSK"/>
                <w:sz w:val="32"/>
                <w:szCs w:val="32"/>
                <w:cs/>
              </w:rPr>
              <w:t>โทรศัพท์ที่ทำงาน</w:t>
            </w:r>
            <w:r w:rsidRPr="004843D0">
              <w:rPr>
                <w:rFonts w:ascii="TH SarabunPSK" w:hAnsi="TH SarabunPSK" w:cs="TH SarabunPSK"/>
                <w:sz w:val="32"/>
                <w:szCs w:val="32"/>
              </w:rPr>
              <w:t xml:space="preserve"> :</w:t>
            </w:r>
            <w:r w:rsidRPr="004843D0">
              <w:rPr>
                <w:rFonts w:ascii="TH SarabunPSK" w:hAnsi="TH SarabunPSK" w:cs="TH SarabunPSK"/>
                <w:sz w:val="32"/>
                <w:szCs w:val="32"/>
                <w:cs/>
              </w:rPr>
              <w:t xml:space="preserve"> 02-590-2341      </w:t>
            </w:r>
            <w:r w:rsidRPr="004843D0">
              <w:rPr>
                <w:rFonts w:ascii="TH SarabunPSK" w:hAnsi="TH SarabunPSK" w:cs="TH SarabunPSK"/>
                <w:sz w:val="32"/>
                <w:szCs w:val="32"/>
              </w:rPr>
              <w:tab/>
            </w:r>
            <w:r w:rsidRPr="004843D0">
              <w:rPr>
                <w:rFonts w:ascii="TH SarabunPSK" w:hAnsi="TH SarabunPSK" w:cs="TH SarabunPSK"/>
                <w:sz w:val="32"/>
                <w:szCs w:val="32"/>
                <w:cs/>
              </w:rPr>
              <w:t xml:space="preserve">โทรศัพท์มือถือ </w:t>
            </w:r>
            <w:r w:rsidRPr="004843D0">
              <w:rPr>
                <w:rFonts w:ascii="TH SarabunPSK" w:hAnsi="TH SarabunPSK" w:cs="TH SarabunPSK"/>
                <w:sz w:val="32"/>
                <w:szCs w:val="32"/>
              </w:rPr>
              <w:t>:</w:t>
            </w:r>
            <w:r w:rsidRPr="004843D0">
              <w:rPr>
                <w:rFonts w:ascii="TH SarabunPSK" w:hAnsi="TH SarabunPSK" w:cs="TH SarabunPSK"/>
                <w:sz w:val="32"/>
                <w:szCs w:val="32"/>
                <w:cs/>
              </w:rPr>
              <w:t xml:space="preserve"> 085-485-6980</w:t>
            </w:r>
          </w:p>
          <w:p w:rsidR="00B51EFF" w:rsidRPr="004843D0" w:rsidRDefault="00B51EFF" w:rsidP="00B51EFF">
            <w:pPr>
              <w:spacing w:after="0"/>
              <w:rPr>
                <w:rFonts w:ascii="TH SarabunPSK" w:hAnsi="TH SarabunPSK" w:cs="TH SarabunPSK"/>
                <w:sz w:val="32"/>
                <w:szCs w:val="32"/>
                <w:cs/>
              </w:rPr>
            </w:pPr>
            <w:r w:rsidRPr="004843D0">
              <w:rPr>
                <w:rFonts w:ascii="TH SarabunPSK" w:hAnsi="TH SarabunPSK" w:cs="TH SarabunPSK" w:hint="cs"/>
                <w:sz w:val="32"/>
                <w:szCs w:val="32"/>
                <w:cs/>
              </w:rPr>
              <w:t xml:space="preserve">    โทรสาร </w:t>
            </w:r>
            <w:r w:rsidRPr="004843D0">
              <w:rPr>
                <w:rFonts w:ascii="TH SarabunPSK" w:hAnsi="TH SarabunPSK" w:cs="TH SarabunPSK"/>
                <w:sz w:val="32"/>
                <w:szCs w:val="32"/>
              </w:rPr>
              <w:t xml:space="preserve">: 02-590-2337                   </w:t>
            </w:r>
            <w:r w:rsidRPr="004843D0">
              <w:rPr>
                <w:rFonts w:ascii="TH SarabunPSK" w:hAnsi="TH SarabunPSK" w:cs="TH SarabunPSK"/>
                <w:spacing w:val="-6"/>
                <w:sz w:val="32"/>
                <w:szCs w:val="32"/>
              </w:rPr>
              <w:t>E – mail  :</w:t>
            </w:r>
            <w:r w:rsidRPr="004843D0">
              <w:rPr>
                <w:rFonts w:ascii="TH SarabunPSK" w:hAnsi="TH SarabunPSK" w:cs="TH SarabunPSK" w:hint="cs"/>
                <w:spacing w:val="-6"/>
                <w:sz w:val="32"/>
                <w:szCs w:val="32"/>
                <w:cs/>
              </w:rPr>
              <w:t xml:space="preserve"> </w:t>
            </w:r>
            <w:r w:rsidRPr="004843D0">
              <w:rPr>
                <w:rFonts w:ascii="TH SarabunPSK" w:hAnsi="TH SarabunPSK" w:cs="TH SarabunPSK"/>
                <w:spacing w:val="-6"/>
                <w:sz w:val="32"/>
                <w:szCs w:val="32"/>
              </w:rPr>
              <w:t>boonboonboon</w:t>
            </w:r>
            <w:r w:rsidRPr="004843D0">
              <w:rPr>
                <w:rFonts w:ascii="TH SarabunPSK" w:hAnsi="TH SarabunPSK" w:cs="TH SarabunPSK"/>
                <w:spacing w:val="-6"/>
                <w:sz w:val="32"/>
                <w:szCs w:val="32"/>
                <w:cs/>
              </w:rPr>
              <w:t>05</w:t>
            </w:r>
            <w:r w:rsidRPr="004843D0">
              <w:rPr>
                <w:rFonts w:ascii="TH SarabunPSK" w:hAnsi="TH SarabunPSK" w:cs="TH SarabunPSK"/>
                <w:spacing w:val="-6"/>
                <w:sz w:val="32"/>
                <w:szCs w:val="32"/>
              </w:rPr>
              <w:t>@gmail.com</w:t>
            </w:r>
          </w:p>
          <w:p w:rsidR="00B51EFF" w:rsidRPr="004843D0" w:rsidRDefault="00B51EFF" w:rsidP="00B51EFF">
            <w:pPr>
              <w:spacing w:after="0"/>
              <w:rPr>
                <w:rFonts w:ascii="TH SarabunPSK" w:hAnsi="TH SarabunPSK" w:cs="TH SarabunPSK"/>
                <w:sz w:val="32"/>
                <w:szCs w:val="32"/>
              </w:rPr>
            </w:pPr>
            <w:r w:rsidRPr="004843D0">
              <w:rPr>
                <w:rFonts w:ascii="TH SarabunPSK" w:hAnsi="TH SarabunPSK" w:cs="TH SarabunPSK"/>
                <w:sz w:val="32"/>
                <w:szCs w:val="32"/>
              </w:rPr>
              <w:t xml:space="preserve">2. </w:t>
            </w:r>
            <w:r w:rsidRPr="004843D0">
              <w:rPr>
                <w:rFonts w:ascii="TH SarabunPSK" w:hAnsi="TH SarabunPSK" w:cs="TH SarabunPSK"/>
                <w:sz w:val="32"/>
                <w:szCs w:val="32"/>
                <w:cs/>
              </w:rPr>
              <w:t xml:space="preserve">นางธัญชนก  เสาวรัจ         </w:t>
            </w:r>
            <w:r w:rsidRPr="004843D0">
              <w:rPr>
                <w:rFonts w:ascii="TH SarabunPSK" w:hAnsi="TH SarabunPSK" w:cs="TH SarabunPSK"/>
                <w:sz w:val="32"/>
                <w:szCs w:val="32"/>
              </w:rPr>
              <w:tab/>
            </w:r>
            <w:r w:rsidRPr="004843D0">
              <w:rPr>
                <w:rFonts w:ascii="TH SarabunPSK" w:hAnsi="TH SarabunPSK" w:cs="TH SarabunPSK"/>
                <w:sz w:val="32"/>
                <w:szCs w:val="32"/>
              </w:rPr>
              <w:tab/>
            </w:r>
            <w:r w:rsidRPr="004843D0">
              <w:rPr>
                <w:rFonts w:ascii="TH SarabunPSK" w:hAnsi="TH SarabunPSK" w:cs="TH SarabunPSK"/>
                <w:sz w:val="32"/>
                <w:szCs w:val="32"/>
                <w:cs/>
              </w:rPr>
              <w:t>นักวิชาการตรวจสอบภายในชำนาญการพิเศษ</w:t>
            </w:r>
          </w:p>
          <w:p w:rsidR="00B51EFF" w:rsidRPr="004843D0" w:rsidRDefault="00B51EFF" w:rsidP="00B51EFF">
            <w:pPr>
              <w:spacing w:after="0"/>
              <w:rPr>
                <w:rFonts w:ascii="TH SarabunPSK" w:hAnsi="TH SarabunPSK" w:cs="TH SarabunPSK"/>
                <w:sz w:val="32"/>
                <w:szCs w:val="32"/>
              </w:rPr>
            </w:pPr>
            <w:r w:rsidRPr="004843D0">
              <w:rPr>
                <w:rFonts w:ascii="TH SarabunPSK" w:hAnsi="TH SarabunPSK" w:cs="TH SarabunPSK"/>
                <w:sz w:val="32"/>
                <w:szCs w:val="32"/>
              </w:rPr>
              <w:t xml:space="preserve">    </w:t>
            </w:r>
            <w:r w:rsidRPr="004843D0">
              <w:rPr>
                <w:rFonts w:ascii="TH SarabunPSK" w:hAnsi="TH SarabunPSK" w:cs="TH SarabunPSK"/>
                <w:sz w:val="32"/>
                <w:szCs w:val="32"/>
                <w:cs/>
              </w:rPr>
              <w:t>โทรศัพท์ที่ทำงาน</w:t>
            </w:r>
            <w:r w:rsidRPr="004843D0">
              <w:rPr>
                <w:rFonts w:ascii="TH SarabunPSK" w:hAnsi="TH SarabunPSK" w:cs="TH SarabunPSK"/>
                <w:sz w:val="32"/>
                <w:szCs w:val="32"/>
              </w:rPr>
              <w:t xml:space="preserve"> :</w:t>
            </w:r>
            <w:r w:rsidRPr="004843D0">
              <w:rPr>
                <w:rFonts w:ascii="TH SarabunPSK" w:hAnsi="TH SarabunPSK" w:cs="TH SarabunPSK"/>
                <w:sz w:val="32"/>
                <w:szCs w:val="32"/>
                <w:cs/>
              </w:rPr>
              <w:t xml:space="preserve"> 02-590-2339 </w:t>
            </w:r>
            <w:r w:rsidRPr="004843D0">
              <w:rPr>
                <w:rFonts w:ascii="TH SarabunPSK" w:hAnsi="TH SarabunPSK" w:cs="TH SarabunPSK"/>
                <w:sz w:val="32"/>
                <w:szCs w:val="32"/>
              </w:rPr>
              <w:t xml:space="preserve">     </w:t>
            </w:r>
            <w:r w:rsidRPr="004843D0">
              <w:rPr>
                <w:rFonts w:ascii="TH SarabunPSK" w:hAnsi="TH SarabunPSK" w:cs="TH SarabunPSK"/>
                <w:sz w:val="32"/>
                <w:szCs w:val="32"/>
              </w:rPr>
              <w:tab/>
            </w:r>
            <w:r w:rsidRPr="004843D0">
              <w:rPr>
                <w:rFonts w:ascii="TH SarabunPSK" w:hAnsi="TH SarabunPSK" w:cs="TH SarabunPSK"/>
                <w:sz w:val="32"/>
                <w:szCs w:val="32"/>
                <w:cs/>
              </w:rPr>
              <w:t xml:space="preserve">โทรศัพท์มือถือ </w:t>
            </w:r>
            <w:r w:rsidRPr="004843D0">
              <w:rPr>
                <w:rFonts w:ascii="TH SarabunPSK" w:hAnsi="TH SarabunPSK" w:cs="TH SarabunPSK"/>
                <w:sz w:val="32"/>
                <w:szCs w:val="32"/>
              </w:rPr>
              <w:t>:</w:t>
            </w:r>
            <w:r w:rsidRPr="004843D0">
              <w:rPr>
                <w:rFonts w:ascii="TH SarabunPSK" w:hAnsi="TH SarabunPSK" w:cs="TH SarabunPSK"/>
                <w:sz w:val="32"/>
                <w:szCs w:val="32"/>
                <w:cs/>
              </w:rPr>
              <w:t xml:space="preserve"> </w:t>
            </w:r>
            <w:r w:rsidRPr="004843D0">
              <w:rPr>
                <w:rFonts w:ascii="TH SarabunPSK" w:hAnsi="TH SarabunPSK" w:cs="TH SarabunPSK"/>
                <w:sz w:val="32"/>
                <w:szCs w:val="32"/>
              </w:rPr>
              <w:t>085-485-698</w:t>
            </w:r>
            <w:r w:rsidRPr="004843D0">
              <w:rPr>
                <w:rFonts w:ascii="TH SarabunPSK" w:hAnsi="TH SarabunPSK" w:cs="TH SarabunPSK"/>
                <w:sz w:val="32"/>
                <w:szCs w:val="32"/>
                <w:cs/>
              </w:rPr>
              <w:t>1</w:t>
            </w:r>
          </w:p>
          <w:p w:rsidR="00B51EFF" w:rsidRPr="004843D0" w:rsidRDefault="00B51EFF" w:rsidP="00B51EFF">
            <w:pPr>
              <w:spacing w:after="0"/>
              <w:rPr>
                <w:rFonts w:ascii="TH SarabunPSK" w:hAnsi="TH SarabunPSK" w:cs="TH SarabunPSK"/>
                <w:sz w:val="32"/>
                <w:szCs w:val="32"/>
              </w:rPr>
            </w:pPr>
            <w:r w:rsidRPr="004843D0">
              <w:rPr>
                <w:rFonts w:ascii="TH SarabunPSK" w:hAnsi="TH SarabunPSK" w:cs="TH SarabunPSK"/>
                <w:sz w:val="32"/>
                <w:szCs w:val="32"/>
              </w:rPr>
              <w:t xml:space="preserve">    </w:t>
            </w:r>
            <w:r w:rsidRPr="004843D0">
              <w:rPr>
                <w:rFonts w:ascii="TH SarabunPSK" w:hAnsi="TH SarabunPSK" w:cs="TH SarabunPSK" w:hint="cs"/>
                <w:sz w:val="32"/>
                <w:szCs w:val="32"/>
                <w:cs/>
              </w:rPr>
              <w:t xml:space="preserve">โทรสาร </w:t>
            </w:r>
            <w:r w:rsidRPr="004843D0">
              <w:rPr>
                <w:rFonts w:ascii="TH SarabunPSK" w:hAnsi="TH SarabunPSK" w:cs="TH SarabunPSK"/>
                <w:sz w:val="32"/>
                <w:szCs w:val="32"/>
              </w:rPr>
              <w:t>: 02-590-2337                   E – mail  : thancha9@hotmail.com</w:t>
            </w:r>
          </w:p>
          <w:p w:rsidR="00B51EFF" w:rsidRPr="004843D0" w:rsidRDefault="00B51EFF" w:rsidP="00B51EFF">
            <w:pPr>
              <w:spacing w:after="0"/>
              <w:rPr>
                <w:rFonts w:ascii="TH SarabunPSK" w:hAnsi="TH SarabunPSK" w:cs="TH SarabunPSK"/>
                <w:sz w:val="32"/>
                <w:szCs w:val="32"/>
              </w:rPr>
            </w:pPr>
            <w:r w:rsidRPr="004843D0">
              <w:rPr>
                <w:rFonts w:ascii="TH SarabunPSK" w:hAnsi="TH SarabunPSK" w:cs="TH SarabunPSK"/>
                <w:sz w:val="32"/>
                <w:szCs w:val="32"/>
              </w:rPr>
              <w:t xml:space="preserve">3. </w:t>
            </w:r>
            <w:r w:rsidRPr="004843D0">
              <w:rPr>
                <w:rFonts w:ascii="TH SarabunPSK" w:hAnsi="TH SarabunPSK" w:cs="TH SarabunPSK"/>
                <w:sz w:val="32"/>
                <w:szCs w:val="32"/>
                <w:cs/>
              </w:rPr>
              <w:t xml:space="preserve">นางสาวดารณี  บุญรอต      </w:t>
            </w:r>
            <w:r w:rsidRPr="004843D0">
              <w:rPr>
                <w:rFonts w:ascii="TH SarabunPSK" w:hAnsi="TH SarabunPSK" w:cs="TH SarabunPSK"/>
                <w:sz w:val="32"/>
                <w:szCs w:val="32"/>
              </w:rPr>
              <w:tab/>
            </w:r>
            <w:r w:rsidRPr="004843D0">
              <w:rPr>
                <w:rFonts w:ascii="TH SarabunPSK" w:hAnsi="TH SarabunPSK" w:cs="TH SarabunPSK"/>
                <w:sz w:val="32"/>
                <w:szCs w:val="32"/>
              </w:rPr>
              <w:tab/>
            </w:r>
            <w:r w:rsidRPr="004843D0">
              <w:rPr>
                <w:rFonts w:ascii="TH SarabunPSK" w:hAnsi="TH SarabunPSK" w:cs="TH SarabunPSK"/>
                <w:sz w:val="32"/>
                <w:szCs w:val="32"/>
                <w:cs/>
              </w:rPr>
              <w:t>นักวิชาการตรวจสอบภายใน</w:t>
            </w:r>
          </w:p>
          <w:p w:rsidR="00B51EFF" w:rsidRPr="004843D0" w:rsidRDefault="00B51EFF" w:rsidP="00B51EFF">
            <w:pPr>
              <w:spacing w:after="0"/>
              <w:rPr>
                <w:rFonts w:ascii="TH SarabunPSK" w:hAnsi="TH SarabunPSK" w:cs="TH SarabunPSK"/>
                <w:sz w:val="32"/>
                <w:szCs w:val="32"/>
              </w:rPr>
            </w:pPr>
            <w:r w:rsidRPr="004843D0">
              <w:rPr>
                <w:rFonts w:ascii="TH SarabunPSK" w:hAnsi="TH SarabunPSK" w:cs="TH SarabunPSK"/>
                <w:sz w:val="32"/>
                <w:szCs w:val="32"/>
              </w:rPr>
              <w:t xml:space="preserve">   </w:t>
            </w:r>
            <w:r w:rsidRPr="004843D0">
              <w:rPr>
                <w:rFonts w:ascii="TH SarabunPSK" w:hAnsi="TH SarabunPSK" w:cs="TH SarabunPSK"/>
                <w:sz w:val="32"/>
                <w:szCs w:val="32"/>
                <w:cs/>
              </w:rPr>
              <w:t xml:space="preserve">โทรศัพท์ (ที่ทำงาน) 02-590-2339      </w:t>
            </w:r>
            <w:r w:rsidRPr="004843D0">
              <w:rPr>
                <w:rFonts w:ascii="TH SarabunPSK" w:hAnsi="TH SarabunPSK" w:cs="TH SarabunPSK"/>
                <w:sz w:val="32"/>
                <w:szCs w:val="32"/>
              </w:rPr>
              <w:tab/>
            </w:r>
            <w:r w:rsidRPr="004843D0">
              <w:rPr>
                <w:rFonts w:ascii="TH SarabunPSK" w:hAnsi="TH SarabunPSK" w:cs="TH SarabunPSK"/>
                <w:sz w:val="32"/>
                <w:szCs w:val="32"/>
                <w:cs/>
              </w:rPr>
              <w:t>โทรศัพท์มือถือ  089-990-0975</w:t>
            </w:r>
          </w:p>
          <w:p w:rsidR="00B51EFF" w:rsidRPr="002B24BE" w:rsidRDefault="00B51EFF" w:rsidP="00B51EFF">
            <w:pPr>
              <w:spacing w:after="0"/>
              <w:rPr>
                <w:rFonts w:ascii="TH SarabunPSK" w:hAnsi="TH SarabunPSK" w:cs="TH SarabunPSK"/>
                <w:sz w:val="32"/>
                <w:szCs w:val="32"/>
              </w:rPr>
            </w:pPr>
            <w:r w:rsidRPr="004843D0">
              <w:rPr>
                <w:rFonts w:ascii="TH SarabunPSK" w:hAnsi="TH SarabunPSK" w:cs="TH SarabunPSK"/>
                <w:sz w:val="32"/>
                <w:szCs w:val="32"/>
              </w:rPr>
              <w:t xml:space="preserve">   </w:t>
            </w:r>
            <w:r w:rsidRPr="004843D0">
              <w:rPr>
                <w:rFonts w:ascii="TH SarabunPSK" w:hAnsi="TH SarabunPSK" w:cs="TH SarabunPSK" w:hint="cs"/>
                <w:sz w:val="32"/>
                <w:szCs w:val="32"/>
                <w:cs/>
              </w:rPr>
              <w:t xml:space="preserve">โทรสาร </w:t>
            </w:r>
            <w:r w:rsidRPr="004843D0">
              <w:rPr>
                <w:rFonts w:ascii="TH SarabunPSK" w:hAnsi="TH SarabunPSK" w:cs="TH SarabunPSK"/>
                <w:sz w:val="32"/>
                <w:szCs w:val="32"/>
              </w:rPr>
              <w:t>: 02-590-2337                    E – mail  : bowy.97@gmail.com</w:t>
            </w:r>
            <w:r w:rsidRPr="002B24BE">
              <w:rPr>
                <w:rFonts w:ascii="TH SarabunPSK" w:hAnsi="TH SarabunPSK" w:cs="TH SarabunPSK"/>
                <w:sz w:val="32"/>
                <w:szCs w:val="32"/>
              </w:rPr>
              <w:t xml:space="preserve">    </w:t>
            </w:r>
          </w:p>
          <w:p w:rsidR="003C7965" w:rsidRPr="008A0FDE" w:rsidRDefault="00B51EFF" w:rsidP="00B51EFF">
            <w:pPr>
              <w:spacing w:after="0"/>
              <w:rPr>
                <w:rFonts w:ascii="TH SarabunPSK" w:hAnsi="TH SarabunPSK" w:cs="TH SarabunPSK"/>
                <w:b/>
                <w:bCs/>
                <w:color w:val="000000" w:themeColor="text1"/>
                <w:sz w:val="32"/>
                <w:szCs w:val="32"/>
              </w:rPr>
            </w:pPr>
            <w:r w:rsidRPr="00BE1F88">
              <w:rPr>
                <w:rFonts w:ascii="TH SarabunPSK" w:hAnsi="TH SarabunPSK" w:cs="TH SarabunPSK"/>
                <w:b/>
                <w:bCs/>
                <w:sz w:val="32"/>
                <w:szCs w:val="32"/>
                <w:cs/>
              </w:rPr>
              <w:t>กลุ่มตรวจสอบภายในระดับกระทรวง กระทรวงสาธารณสุข</w:t>
            </w: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กลุ่มตรวจสอบภายในระดับกระทรวง สำนักงานปลัดกระทรวง กระทรวงสาธารณสุข</w:t>
            </w:r>
          </w:p>
          <w:p w:rsidR="008A1FD8" w:rsidRPr="008A0FDE" w:rsidRDefault="008A1FD8" w:rsidP="008A1FD8">
            <w:pPr>
              <w:spacing w:after="0"/>
              <w:rPr>
                <w:rFonts w:ascii="TH SarabunPSK" w:hAnsi="TH SarabunPSK" w:cs="TH SarabunPSK"/>
                <w:color w:val="000000" w:themeColor="text1"/>
                <w:sz w:val="32"/>
                <w:szCs w:val="32"/>
                <w:cs/>
              </w:rPr>
            </w:pPr>
          </w:p>
        </w:tc>
      </w:tr>
      <w:tr w:rsidR="008A1FD8" w:rsidRPr="008A0FDE" w:rsidTr="008A1FD8">
        <w:tc>
          <w:tcPr>
            <w:tcW w:w="2694" w:type="dxa"/>
            <w:tcBorders>
              <w:top w:val="single" w:sz="4" w:space="0" w:color="auto"/>
              <w:left w:val="single" w:sz="4" w:space="0" w:color="auto"/>
              <w:bottom w:val="single" w:sz="4" w:space="0" w:color="auto"/>
              <w:right w:val="single" w:sz="4" w:space="0" w:color="auto"/>
            </w:tcBorders>
          </w:tcPr>
          <w:p w:rsidR="008A1FD8" w:rsidRPr="008A0FDE" w:rsidRDefault="008A1FD8" w:rsidP="008A1FD8">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B6666" w:rsidRPr="002B24BE" w:rsidRDefault="003B6666" w:rsidP="003B6666">
            <w:pPr>
              <w:spacing w:after="0"/>
              <w:rPr>
                <w:rFonts w:ascii="TH SarabunPSK" w:hAnsi="TH SarabunPSK" w:cs="TH SarabunPSK"/>
                <w:sz w:val="32"/>
                <w:szCs w:val="32"/>
              </w:rPr>
            </w:pPr>
            <w:r w:rsidRPr="002B24BE">
              <w:rPr>
                <w:rFonts w:ascii="TH SarabunPSK" w:hAnsi="TH SarabunPSK" w:cs="TH SarabunPSK"/>
                <w:sz w:val="32"/>
                <w:szCs w:val="32"/>
              </w:rPr>
              <w:t>1.</w:t>
            </w:r>
            <w:r w:rsidRPr="002B24BE">
              <w:rPr>
                <w:rFonts w:ascii="TH SarabunPSK" w:hAnsi="TH SarabunPSK" w:cs="TH SarabunPSK"/>
                <w:sz w:val="32"/>
                <w:szCs w:val="32"/>
                <w:cs/>
              </w:rPr>
              <w:t xml:space="preserve"> นางธัญชนก  เสาวรัจ         </w:t>
            </w:r>
            <w:r w:rsidRPr="002B24BE">
              <w:rPr>
                <w:rFonts w:ascii="TH SarabunPSK" w:hAnsi="TH SarabunPSK" w:cs="TH SarabunPSK"/>
                <w:sz w:val="32"/>
                <w:szCs w:val="32"/>
              </w:rPr>
              <w:tab/>
            </w:r>
            <w:r w:rsidRPr="002B24BE">
              <w:rPr>
                <w:rFonts w:ascii="TH SarabunPSK" w:hAnsi="TH SarabunPSK" w:cs="TH SarabunPSK"/>
                <w:sz w:val="32"/>
                <w:szCs w:val="32"/>
              </w:rPr>
              <w:tab/>
            </w:r>
            <w:r w:rsidRPr="002B24BE">
              <w:rPr>
                <w:rFonts w:ascii="TH SarabunPSK" w:hAnsi="TH SarabunPSK" w:cs="TH SarabunPSK"/>
                <w:sz w:val="32"/>
                <w:szCs w:val="32"/>
                <w:cs/>
              </w:rPr>
              <w:t>นักวิชาการตรวจสอบภายในชำนาญการพิเศษ</w:t>
            </w:r>
          </w:p>
          <w:p w:rsidR="003B6666" w:rsidRPr="002B24BE" w:rsidRDefault="003B6666" w:rsidP="003B6666">
            <w:pPr>
              <w:spacing w:after="0"/>
              <w:rPr>
                <w:rFonts w:ascii="TH SarabunPSK" w:hAnsi="TH SarabunPSK" w:cs="TH SarabunPSK"/>
                <w:sz w:val="32"/>
                <w:szCs w:val="32"/>
              </w:rPr>
            </w:pPr>
            <w:r w:rsidRPr="002B24BE">
              <w:rPr>
                <w:rFonts w:ascii="TH SarabunPSK" w:hAnsi="TH SarabunPSK" w:cs="TH SarabunPSK"/>
                <w:sz w:val="32"/>
                <w:szCs w:val="32"/>
              </w:rPr>
              <w:t xml:space="preserve">   </w:t>
            </w:r>
            <w:r w:rsidRPr="002B24BE">
              <w:rPr>
                <w:rFonts w:ascii="TH SarabunPSK" w:hAnsi="TH SarabunPSK" w:cs="TH SarabunPSK"/>
                <w:sz w:val="32"/>
                <w:szCs w:val="32"/>
                <w:cs/>
              </w:rPr>
              <w:t>โทรศัพท์ที่ทำงาน</w:t>
            </w:r>
            <w:r w:rsidRPr="002B24BE">
              <w:rPr>
                <w:rFonts w:ascii="TH SarabunPSK" w:hAnsi="TH SarabunPSK" w:cs="TH SarabunPSK"/>
                <w:sz w:val="32"/>
                <w:szCs w:val="32"/>
              </w:rPr>
              <w:t xml:space="preserve"> :</w:t>
            </w:r>
            <w:r w:rsidRPr="002B24BE">
              <w:rPr>
                <w:rFonts w:ascii="TH SarabunPSK" w:hAnsi="TH SarabunPSK" w:cs="TH SarabunPSK"/>
                <w:sz w:val="32"/>
                <w:szCs w:val="32"/>
                <w:cs/>
              </w:rPr>
              <w:t xml:space="preserve"> 02-590-2339 </w:t>
            </w:r>
            <w:r w:rsidRPr="002B24BE">
              <w:rPr>
                <w:rFonts w:ascii="TH SarabunPSK" w:hAnsi="TH SarabunPSK" w:cs="TH SarabunPSK"/>
                <w:sz w:val="32"/>
                <w:szCs w:val="32"/>
              </w:rPr>
              <w:t xml:space="preserve">     </w:t>
            </w:r>
            <w:r w:rsidRPr="002B24BE">
              <w:rPr>
                <w:rFonts w:ascii="TH SarabunPSK" w:hAnsi="TH SarabunPSK" w:cs="TH SarabunPSK"/>
                <w:sz w:val="32"/>
                <w:szCs w:val="32"/>
              </w:rPr>
              <w:tab/>
            </w:r>
            <w:r w:rsidRPr="002B24BE">
              <w:rPr>
                <w:rFonts w:ascii="TH SarabunPSK" w:hAnsi="TH SarabunPSK" w:cs="TH SarabunPSK"/>
                <w:sz w:val="32"/>
                <w:szCs w:val="32"/>
                <w:cs/>
              </w:rPr>
              <w:t xml:space="preserve">โทรศัพท์มือถือ  </w:t>
            </w:r>
            <w:r w:rsidRPr="002B24BE">
              <w:rPr>
                <w:rFonts w:ascii="TH SarabunPSK" w:hAnsi="TH SarabunPSK" w:cs="TH SarabunPSK"/>
                <w:sz w:val="32"/>
                <w:szCs w:val="32"/>
              </w:rPr>
              <w:t>085-485-698</w:t>
            </w:r>
            <w:r w:rsidRPr="002B24BE">
              <w:rPr>
                <w:rFonts w:ascii="TH SarabunPSK" w:hAnsi="TH SarabunPSK" w:cs="TH SarabunPSK"/>
                <w:sz w:val="32"/>
                <w:szCs w:val="32"/>
                <w:cs/>
              </w:rPr>
              <w:t>1</w:t>
            </w:r>
          </w:p>
          <w:p w:rsidR="003B6666" w:rsidRPr="002B24BE" w:rsidRDefault="003B6666" w:rsidP="003B6666">
            <w:pPr>
              <w:spacing w:after="0"/>
              <w:rPr>
                <w:rFonts w:ascii="TH SarabunPSK" w:hAnsi="TH SarabunPSK" w:cs="TH SarabunPSK"/>
                <w:sz w:val="32"/>
                <w:szCs w:val="32"/>
              </w:rPr>
            </w:pPr>
            <w:r w:rsidRPr="002B24BE">
              <w:rPr>
                <w:rFonts w:ascii="TH SarabunPSK" w:hAnsi="TH SarabunPSK" w:cs="TH SarabunPSK"/>
                <w:sz w:val="32"/>
                <w:szCs w:val="32"/>
              </w:rPr>
              <w:t xml:space="preserve">   </w:t>
            </w:r>
            <w:r w:rsidRPr="00BE1F88">
              <w:rPr>
                <w:rFonts w:ascii="TH SarabunPSK" w:hAnsi="TH SarabunPSK" w:cs="TH SarabunPSK" w:hint="cs"/>
                <w:sz w:val="32"/>
                <w:szCs w:val="32"/>
                <w:highlight w:val="yellow"/>
                <w:cs/>
              </w:rPr>
              <w:t xml:space="preserve">โทรสาร </w:t>
            </w:r>
            <w:r w:rsidRPr="00BE1F88">
              <w:rPr>
                <w:rFonts w:ascii="TH SarabunPSK" w:hAnsi="TH SarabunPSK" w:cs="TH SarabunPSK"/>
                <w:sz w:val="32"/>
                <w:szCs w:val="32"/>
                <w:highlight w:val="yellow"/>
              </w:rPr>
              <w:t>: 02-590-2337</w:t>
            </w:r>
            <w:r>
              <w:rPr>
                <w:rFonts w:ascii="TH SarabunPSK" w:hAnsi="TH SarabunPSK" w:cs="TH SarabunPSK"/>
                <w:sz w:val="32"/>
                <w:szCs w:val="32"/>
              </w:rPr>
              <w:t xml:space="preserve">                    </w:t>
            </w:r>
            <w:r w:rsidRPr="002B24BE">
              <w:rPr>
                <w:rFonts w:ascii="TH SarabunPSK" w:hAnsi="TH SarabunPSK" w:cs="TH SarabunPSK"/>
                <w:sz w:val="32"/>
                <w:szCs w:val="32"/>
              </w:rPr>
              <w:t>E – mail  : thancha9@hotmail.com</w:t>
            </w:r>
          </w:p>
          <w:p w:rsidR="003B6666" w:rsidRPr="002B24BE" w:rsidRDefault="003B6666" w:rsidP="003B6666">
            <w:pPr>
              <w:spacing w:after="0"/>
              <w:rPr>
                <w:rFonts w:ascii="TH SarabunPSK" w:hAnsi="TH SarabunPSK" w:cs="TH SarabunPSK"/>
                <w:sz w:val="32"/>
                <w:szCs w:val="32"/>
              </w:rPr>
            </w:pPr>
            <w:r w:rsidRPr="002B24BE">
              <w:rPr>
                <w:rFonts w:ascii="TH SarabunPSK" w:hAnsi="TH SarabunPSK" w:cs="TH SarabunPSK"/>
                <w:sz w:val="32"/>
                <w:szCs w:val="32"/>
              </w:rPr>
              <w:t>2.</w:t>
            </w:r>
            <w:r w:rsidRPr="002B24BE">
              <w:rPr>
                <w:rFonts w:ascii="TH SarabunPSK" w:hAnsi="TH SarabunPSK" w:cs="TH SarabunPSK"/>
                <w:sz w:val="32"/>
                <w:szCs w:val="32"/>
                <w:cs/>
              </w:rPr>
              <w:t xml:space="preserve"> นางสาวดารณี  บุญรอต      </w:t>
            </w:r>
            <w:r w:rsidRPr="002B24BE">
              <w:rPr>
                <w:rFonts w:ascii="TH SarabunPSK" w:hAnsi="TH SarabunPSK" w:cs="TH SarabunPSK"/>
                <w:sz w:val="32"/>
                <w:szCs w:val="32"/>
              </w:rPr>
              <w:tab/>
            </w:r>
            <w:r w:rsidRPr="002B24BE">
              <w:rPr>
                <w:rFonts w:ascii="TH SarabunPSK" w:hAnsi="TH SarabunPSK" w:cs="TH SarabunPSK"/>
                <w:sz w:val="32"/>
                <w:szCs w:val="32"/>
              </w:rPr>
              <w:tab/>
            </w:r>
            <w:r w:rsidRPr="002B24BE">
              <w:rPr>
                <w:rFonts w:ascii="TH SarabunPSK" w:hAnsi="TH SarabunPSK" w:cs="TH SarabunPSK"/>
                <w:sz w:val="32"/>
                <w:szCs w:val="32"/>
                <w:cs/>
              </w:rPr>
              <w:t>นักวิชาการตรวจสอบภายใน</w:t>
            </w:r>
          </w:p>
          <w:p w:rsidR="003B6666" w:rsidRPr="002B24BE" w:rsidRDefault="003B6666" w:rsidP="003B6666">
            <w:pPr>
              <w:spacing w:after="0"/>
              <w:rPr>
                <w:rFonts w:ascii="TH SarabunPSK" w:hAnsi="TH SarabunPSK" w:cs="TH SarabunPSK"/>
                <w:sz w:val="32"/>
                <w:szCs w:val="32"/>
              </w:rPr>
            </w:pPr>
            <w:r w:rsidRPr="002B24BE">
              <w:rPr>
                <w:rFonts w:ascii="TH SarabunPSK" w:hAnsi="TH SarabunPSK" w:cs="TH SarabunPSK"/>
                <w:sz w:val="32"/>
                <w:szCs w:val="32"/>
              </w:rPr>
              <w:t xml:space="preserve">    </w:t>
            </w:r>
            <w:r w:rsidRPr="002B24BE">
              <w:rPr>
                <w:rFonts w:ascii="TH SarabunPSK" w:hAnsi="TH SarabunPSK" w:cs="TH SarabunPSK"/>
                <w:sz w:val="32"/>
                <w:szCs w:val="32"/>
                <w:cs/>
              </w:rPr>
              <w:t xml:space="preserve">โทรศัพท์ (ที่ทำงาน) 02-590-2339      </w:t>
            </w:r>
            <w:r w:rsidRPr="002B24BE">
              <w:rPr>
                <w:rFonts w:ascii="TH SarabunPSK" w:hAnsi="TH SarabunPSK" w:cs="TH SarabunPSK"/>
                <w:sz w:val="32"/>
                <w:szCs w:val="32"/>
              </w:rPr>
              <w:tab/>
            </w:r>
            <w:r w:rsidRPr="002B24BE">
              <w:rPr>
                <w:rFonts w:ascii="TH SarabunPSK" w:hAnsi="TH SarabunPSK" w:cs="TH SarabunPSK"/>
                <w:sz w:val="32"/>
                <w:szCs w:val="32"/>
                <w:cs/>
              </w:rPr>
              <w:t>โทรศัพท์มือถือ  089-990-0975</w:t>
            </w:r>
          </w:p>
          <w:p w:rsidR="003B6666" w:rsidRPr="002B24BE" w:rsidRDefault="003B6666" w:rsidP="003B6666">
            <w:pPr>
              <w:spacing w:after="0"/>
              <w:rPr>
                <w:rFonts w:ascii="TH SarabunPSK" w:hAnsi="TH SarabunPSK" w:cs="TH SarabunPSK"/>
                <w:sz w:val="32"/>
                <w:szCs w:val="32"/>
              </w:rPr>
            </w:pPr>
            <w:r w:rsidRPr="002B24BE">
              <w:rPr>
                <w:rFonts w:ascii="TH SarabunPSK" w:hAnsi="TH SarabunPSK" w:cs="TH SarabunPSK"/>
                <w:sz w:val="32"/>
                <w:szCs w:val="32"/>
              </w:rPr>
              <w:t xml:space="preserve">    </w:t>
            </w:r>
            <w:r w:rsidRPr="00BE1F88">
              <w:rPr>
                <w:rFonts w:ascii="TH SarabunPSK" w:hAnsi="TH SarabunPSK" w:cs="TH SarabunPSK" w:hint="cs"/>
                <w:sz w:val="32"/>
                <w:szCs w:val="32"/>
                <w:highlight w:val="yellow"/>
                <w:cs/>
              </w:rPr>
              <w:t xml:space="preserve">โทรสาร </w:t>
            </w:r>
            <w:r w:rsidRPr="00BE1F88">
              <w:rPr>
                <w:rFonts w:ascii="TH SarabunPSK" w:hAnsi="TH SarabunPSK" w:cs="TH SarabunPSK"/>
                <w:sz w:val="32"/>
                <w:szCs w:val="32"/>
                <w:highlight w:val="yellow"/>
              </w:rPr>
              <w:t>: 02-590-2337</w:t>
            </w:r>
            <w:r>
              <w:rPr>
                <w:rFonts w:ascii="TH SarabunPSK" w:hAnsi="TH SarabunPSK" w:cs="TH SarabunPSK"/>
                <w:sz w:val="32"/>
                <w:szCs w:val="32"/>
              </w:rPr>
              <w:t xml:space="preserve">                   </w:t>
            </w:r>
            <w:r w:rsidRPr="002B24BE">
              <w:rPr>
                <w:rFonts w:ascii="TH SarabunPSK" w:hAnsi="TH SarabunPSK" w:cs="TH SarabunPSK"/>
                <w:sz w:val="32"/>
                <w:szCs w:val="32"/>
              </w:rPr>
              <w:t xml:space="preserve">E – mail  : bowy.97@gmail.com   </w:t>
            </w:r>
          </w:p>
          <w:p w:rsidR="008A1FD8" w:rsidRPr="008A0FDE" w:rsidRDefault="003B6666" w:rsidP="003B6666">
            <w:pPr>
              <w:spacing w:after="0"/>
              <w:rPr>
                <w:rFonts w:ascii="TH SarabunPSK" w:hAnsi="TH SarabunPSK" w:cs="TH SarabunPSK"/>
                <w:b/>
                <w:bCs/>
                <w:color w:val="000000" w:themeColor="text1"/>
                <w:sz w:val="32"/>
                <w:szCs w:val="32"/>
                <w:cs/>
              </w:rPr>
            </w:pPr>
            <w:r w:rsidRPr="00BE1F88">
              <w:rPr>
                <w:rFonts w:ascii="TH SarabunPSK" w:hAnsi="TH SarabunPSK" w:cs="TH SarabunPSK"/>
                <w:b/>
                <w:bCs/>
                <w:sz w:val="32"/>
                <w:szCs w:val="32"/>
                <w:cs/>
              </w:rPr>
              <w:t>กลุ่มตรวจสอบภายในระดับกระทรวง สำนักงานปลัดกระทรวง กระทรวงสาธารณสุข</w:t>
            </w:r>
          </w:p>
        </w:tc>
      </w:tr>
    </w:tbl>
    <w:p w:rsidR="008A1FD8" w:rsidRPr="008A0FDE" w:rsidRDefault="008A1FD8" w:rsidP="008A1FD8">
      <w:pPr>
        <w:tabs>
          <w:tab w:val="left" w:pos="1020"/>
        </w:tabs>
        <w:spacing w:after="0" w:line="240" w:lineRule="auto"/>
        <w:rPr>
          <w:color w:val="000000" w:themeColor="text1"/>
        </w:rPr>
      </w:pPr>
    </w:p>
    <w:p w:rsidR="008A1FD8" w:rsidRPr="008A0FDE" w:rsidRDefault="008A1FD8" w:rsidP="008A1FD8">
      <w:pPr>
        <w:tabs>
          <w:tab w:val="left" w:pos="1020"/>
        </w:tabs>
        <w:spacing w:after="0" w:line="240" w:lineRule="auto"/>
        <w:rPr>
          <w:color w:val="000000" w:themeColor="text1"/>
        </w:rPr>
      </w:pPr>
    </w:p>
    <w:p w:rsidR="008A1FD8" w:rsidRPr="008A0FDE" w:rsidRDefault="008A1FD8" w:rsidP="008A1FD8">
      <w:pPr>
        <w:tabs>
          <w:tab w:val="left" w:pos="1020"/>
        </w:tabs>
        <w:spacing w:after="0" w:line="240" w:lineRule="auto"/>
        <w:rPr>
          <w:color w:val="000000" w:themeColor="text1"/>
        </w:rPr>
      </w:pPr>
    </w:p>
    <w:p w:rsidR="008A1FD8" w:rsidRPr="008A0FDE" w:rsidRDefault="008A1FD8" w:rsidP="008A1FD8">
      <w:pPr>
        <w:tabs>
          <w:tab w:val="left" w:pos="1020"/>
        </w:tabs>
        <w:spacing w:after="0" w:line="240" w:lineRule="auto"/>
        <w:rPr>
          <w:color w:val="000000" w:themeColor="text1"/>
        </w:rPr>
      </w:pPr>
    </w:p>
    <w:p w:rsidR="008A1FD8" w:rsidRPr="008A0FDE" w:rsidRDefault="008A1FD8" w:rsidP="008A1FD8">
      <w:pPr>
        <w:tabs>
          <w:tab w:val="left" w:pos="1020"/>
        </w:tabs>
        <w:spacing w:after="0" w:line="240" w:lineRule="auto"/>
        <w:rPr>
          <w:color w:val="000000" w:themeColor="text1"/>
        </w:rPr>
      </w:pPr>
    </w:p>
    <w:p w:rsidR="008A1FD8" w:rsidRPr="008A0FDE"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sectPr w:rsidR="008A1FD8" w:rsidSect="008D780B">
          <w:pgSz w:w="12240" w:h="15840"/>
          <w:pgMar w:top="709" w:right="1440" w:bottom="567" w:left="1440" w:header="720" w:footer="720" w:gutter="0"/>
          <w:cols w:space="720"/>
          <w:docGrid w:linePitch="360"/>
        </w:sect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jc w:val="thaiDistribute"/>
              <w:rPr>
                <w:rFonts w:ascii="TH SarabunPSK" w:hAnsi="TH SarabunPSK" w:cs="TH SarabunPSK"/>
                <w:b/>
                <w:bCs/>
                <w:color w:val="000000" w:themeColor="text1"/>
                <w:sz w:val="32"/>
                <w:szCs w:val="32"/>
                <w:cs/>
              </w:rPr>
            </w:pP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sidR="00A33C94" w:rsidRPr="00EE0240">
              <w:rPr>
                <w:rFonts w:ascii="TH SarabunPSK" w:hAnsi="TH SarabunPSK" w:cs="TH SarabunPSK"/>
                <w:b/>
                <w:bCs/>
                <w:color w:val="000000" w:themeColor="text1"/>
                <w:sz w:val="32"/>
                <w:szCs w:val="32"/>
                <w:cs/>
              </w:rPr>
              <w:t>การพัฒนาระบบธรรมาภิบาลและคุณภาพการบริการจัดการภาครัฐ</w:t>
            </w: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D62A1C" w:rsidP="00A33C94">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2</w:t>
            </w:r>
            <w:r>
              <w:rPr>
                <w:rFonts w:ascii="TH SarabunPSK" w:hAnsi="TH SarabunPSK" w:cs="TH SarabunPSK"/>
                <w:b/>
                <w:bCs/>
                <w:color w:val="000000" w:themeColor="text1"/>
                <w:sz w:val="32"/>
                <w:szCs w:val="32"/>
                <w:cs/>
              </w:rPr>
              <w:t xml:space="preserve">. </w:t>
            </w:r>
            <w:r w:rsidR="00A33C94">
              <w:rPr>
                <w:rFonts w:ascii="TH SarabunPSK" w:hAnsi="TH SarabunPSK" w:cs="TH SarabunPSK" w:hint="cs"/>
                <w:b/>
                <w:bCs/>
                <w:color w:val="000000" w:themeColor="text1"/>
                <w:sz w:val="32"/>
                <w:szCs w:val="32"/>
                <w:cs/>
              </w:rPr>
              <w:t>พัฒนาระบบควบคุมภายในและบริหารความเสี่ยง</w:t>
            </w: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w:t>
            </w:r>
            <w:r>
              <w:rPr>
                <w:rFonts w:ascii="TH SarabunPSK" w:hAnsi="TH SarabunPSK" w:cs="TH SarabunPSK"/>
                <w:b/>
                <w:bCs/>
                <w:color w:val="000000" w:themeColor="text1"/>
                <w:sz w:val="32"/>
                <w:szCs w:val="32"/>
              </w:rPr>
              <w:t>ead</w:t>
            </w:r>
            <w:r w:rsidRPr="008A0FDE">
              <w:rPr>
                <w:rFonts w:ascii="TH SarabunPSK" w:hAnsi="TH SarabunPSK" w:cs="TH SarabunPSK"/>
                <w:b/>
                <w:bCs/>
                <w:color w:val="000000" w:themeColor="text1"/>
                <w:sz w:val="32"/>
                <w:szCs w:val="32"/>
              </w:rPr>
              <w:t>ing Indicator</w:t>
            </w: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A33C94" w:rsidP="00EA6AB1">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8A0FDE" w:rsidRDefault="00D62A1C"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D62A1C" w:rsidRPr="008A0FDE" w:rsidRDefault="00D62A1C" w:rsidP="00A33C94">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8</w:t>
            </w:r>
            <w:r w:rsidR="00A33C94">
              <w:rPr>
                <w:rFonts w:ascii="TH SarabunPSK" w:hAnsi="TH SarabunPSK" w:cs="TH SarabunPSK" w:hint="cs"/>
                <w:b/>
                <w:bCs/>
                <w:color w:val="000000" w:themeColor="text1"/>
                <w:sz w:val="32"/>
                <w:szCs w:val="32"/>
                <w:cs/>
              </w:rPr>
              <w:t>2</w:t>
            </w:r>
            <w:r w:rsidRPr="008A0FDE">
              <w:rPr>
                <w:rFonts w:ascii="TH SarabunPSK" w:hAnsi="TH SarabunPSK" w:cs="TH SarabunPSK" w:hint="cs"/>
                <w:b/>
                <w:bCs/>
                <w:color w:val="000000" w:themeColor="text1"/>
                <w:sz w:val="32"/>
                <w:szCs w:val="32"/>
                <w:cs/>
              </w:rPr>
              <w:t xml:space="preserve">. </w:t>
            </w:r>
            <w:r>
              <w:rPr>
                <w:rFonts w:ascii="TH SarabunPSK" w:hAnsi="TH SarabunPSK" w:cs="TH SarabunPSK" w:hint="cs"/>
                <w:b/>
                <w:bCs/>
                <w:color w:val="000000" w:themeColor="text1"/>
                <w:sz w:val="32"/>
                <w:szCs w:val="32"/>
                <w:cs/>
              </w:rPr>
              <w:t xml:space="preserve">ร้อยละหน่วยงานที่ผ่านเกณฑ์ </w:t>
            </w:r>
            <w:r>
              <w:rPr>
                <w:rFonts w:ascii="TH SarabunPSK" w:hAnsi="TH SarabunPSK" w:cs="TH SarabunPSK"/>
                <w:b/>
                <w:bCs/>
                <w:color w:val="000000" w:themeColor="text1"/>
                <w:sz w:val="32"/>
                <w:szCs w:val="32"/>
              </w:rPr>
              <w:t>PMQA</w:t>
            </w:r>
          </w:p>
        </w:tc>
      </w:tr>
      <w:tr w:rsidR="00D62A1C" w:rsidRPr="008A0FDE" w:rsidTr="00EA6AB1">
        <w:tc>
          <w:tcPr>
            <w:tcW w:w="2694" w:type="dxa"/>
            <w:tcBorders>
              <w:top w:val="single" w:sz="4" w:space="0" w:color="auto"/>
              <w:left w:val="single" w:sz="4" w:space="0" w:color="auto"/>
              <w:bottom w:val="single" w:sz="4" w:space="0" w:color="auto"/>
              <w:right w:val="single" w:sz="4" w:space="0" w:color="auto"/>
            </w:tcBorders>
          </w:tcPr>
          <w:p w:rsidR="00D62A1C" w:rsidRPr="00385424" w:rsidRDefault="00D62A1C" w:rsidP="00EA6AB1">
            <w:pPr>
              <w:spacing w:after="0"/>
              <w:rPr>
                <w:rFonts w:ascii="TH SarabunPSK" w:hAnsi="TH SarabunPSK" w:cs="TH SarabunPSK"/>
                <w:b/>
                <w:bCs/>
                <w:color w:val="000000" w:themeColor="text1"/>
                <w:sz w:val="32"/>
                <w:szCs w:val="32"/>
              </w:rPr>
            </w:pPr>
            <w:r w:rsidRPr="00385424">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b/>
                <w:bCs/>
                <w:color w:val="000000" w:themeColor="text1"/>
                <w:sz w:val="32"/>
                <w:szCs w:val="32"/>
                <w:cs/>
              </w:rPr>
              <w:t>หน่วยงาน หมายถึง</w:t>
            </w:r>
            <w:r w:rsidRPr="00385424">
              <w:rPr>
                <w:rFonts w:ascii="TH SarabunPSK" w:hAnsi="TH SarabunPSK" w:cs="TH SarabunPSK"/>
                <w:color w:val="000000" w:themeColor="text1"/>
                <w:sz w:val="32"/>
                <w:szCs w:val="32"/>
                <w:cs/>
              </w:rPr>
              <w:t xml:space="preserve"> หน่วยงานที่ปรากฏตามพระราชบัญญัติปรับปรุงกระทรวง ทบวง กรม พ.ศ. 2554 หมวด 19 มาตรา 43 กระทรวงสาธารณสุข มีส่วนราชการ ดังนี้</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1. สำนักงานปลัดกระทรวง กระทรวงสาธารณสุข</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2. กรมสุขภาพจิต</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3. กรมควบคุมโรค</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4. กรมอนามัย</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5. กรมการแพทย์</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6. กรมวิทยาศาสตร์การแพทย์</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7. กรมสนับสนุนบริการสุขภาพ</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8. กรมพัฒนาการแพทย์แผนไทยและการแพทย์ทางเลือก</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9. สำนักงานคณะกรรมการอาหารและยา</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b/>
                <w:bCs/>
                <w:color w:val="000000" w:themeColor="text1"/>
                <w:sz w:val="32"/>
                <w:szCs w:val="32"/>
                <w:cs/>
              </w:rPr>
              <w:t>เกณฑ์คุณภาพการบริหารจัดการภาครัฐ พ.ศ.2558 (</w:t>
            </w:r>
            <w:r w:rsidRPr="00385424">
              <w:rPr>
                <w:rFonts w:ascii="TH SarabunPSK" w:hAnsi="TH SarabunPSK" w:cs="TH SarabunPSK"/>
                <w:b/>
                <w:bCs/>
                <w:color w:val="000000" w:themeColor="text1"/>
                <w:sz w:val="32"/>
                <w:szCs w:val="32"/>
              </w:rPr>
              <w:t xml:space="preserve">Public Sector Management Quality Award : PMQA) </w:t>
            </w:r>
            <w:r w:rsidRPr="00385424">
              <w:rPr>
                <w:rFonts w:ascii="TH SarabunPSK" w:hAnsi="TH SarabunPSK" w:cs="TH SarabunPSK"/>
                <w:b/>
                <w:bCs/>
                <w:color w:val="000000" w:themeColor="text1"/>
                <w:sz w:val="32"/>
                <w:szCs w:val="32"/>
                <w:cs/>
              </w:rPr>
              <w:t>หมายถึง</w:t>
            </w:r>
            <w:r w:rsidRPr="00385424">
              <w:rPr>
                <w:rFonts w:ascii="TH SarabunPSK" w:hAnsi="TH SarabunPSK" w:cs="TH SarabunPSK"/>
                <w:color w:val="000000" w:themeColor="text1"/>
                <w:sz w:val="32"/>
                <w:szCs w:val="32"/>
                <w:cs/>
              </w:rPr>
              <w:t xml:space="preserve"> เกณฑ์ที่หน่วยงานนำมาใช้เป็นเครื่องมือในการตรวจสอบทุกภาคส่วนของระบบ บริหารงาน การพัฒนาปรับปรุงกระบวนการและผลลัพธ์ โดยตระหนักถึงคุณค่าที่ส่งมอบแก่ผู้รับบริการและ ผู้มีส่วนได้ส่วนเสียทุกกลุ่ม เกณฑ์ </w:t>
            </w:r>
            <w:r w:rsidRPr="00385424">
              <w:rPr>
                <w:rFonts w:ascii="TH SarabunPSK" w:hAnsi="TH SarabunPSK" w:cs="TH SarabunPSK"/>
                <w:color w:val="000000" w:themeColor="text1"/>
                <w:sz w:val="32"/>
                <w:szCs w:val="32"/>
              </w:rPr>
              <w:t xml:space="preserve">PMQA </w:t>
            </w:r>
            <w:r w:rsidRPr="00385424">
              <w:rPr>
                <w:rFonts w:ascii="TH SarabunPSK" w:hAnsi="TH SarabunPSK" w:cs="TH SarabunPSK"/>
                <w:color w:val="000000" w:themeColor="text1"/>
                <w:sz w:val="32"/>
                <w:szCs w:val="32"/>
                <w:cs/>
              </w:rPr>
              <w:t xml:space="preserve">เป็นชุดของคำถามเกี่ยวกับเรื่องสำคัญ 7 ด้านในการบริหารและดำเนินงานของหน่วยงาน ได้แก่ 1. การนำองค์การ </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 xml:space="preserve">2. การวางแผนเชิงยุทธศาสตร์ </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 xml:space="preserve">3. การให้ความสำคัญกับผู้รับบริการและผู้มีส่วนได้ส่วนเสีย </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 xml:space="preserve">4. การวัด การวิเคราะห์และการจัดการความรู้ </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 xml:space="preserve">5. การมุ่งเน้นบุคลากร </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 xml:space="preserve">6. การมุ่งเน้นระบบปฏิบัติการ </w:t>
            </w:r>
          </w:p>
          <w:p w:rsidR="00385424" w:rsidRPr="00385424" w:rsidRDefault="00385424" w:rsidP="00385424">
            <w:pPr>
              <w:spacing w:after="0"/>
              <w:jc w:val="thaiDistribute"/>
              <w:rPr>
                <w:rFonts w:ascii="TH SarabunPSK" w:hAnsi="TH SarabunPSK" w:cs="TH SarabunPSK"/>
                <w:color w:val="000000" w:themeColor="text1"/>
                <w:sz w:val="32"/>
                <w:szCs w:val="32"/>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 xml:space="preserve">7. ผลลัพธ์การดำเนินการ </w:t>
            </w:r>
          </w:p>
          <w:p w:rsidR="00385424" w:rsidRPr="008A0FDE" w:rsidRDefault="00385424" w:rsidP="00385424">
            <w:pPr>
              <w:spacing w:after="0"/>
              <w:jc w:val="thaiDistribute"/>
              <w:rPr>
                <w:rFonts w:ascii="TH SarabunPSK" w:hAnsi="TH SarabunPSK" w:cs="TH SarabunPSK"/>
                <w:color w:val="000000" w:themeColor="text1"/>
                <w:sz w:val="32"/>
                <w:szCs w:val="32"/>
                <w:cs/>
              </w:rPr>
            </w:pPr>
            <w:r w:rsidRPr="00385424">
              <w:rPr>
                <w:rFonts w:ascii="TH SarabunPSK" w:hAnsi="TH SarabunPSK" w:cs="TH SarabunPSK"/>
                <w:noProof/>
                <w:sz w:val="32"/>
                <w:szCs w:val="32"/>
              </w:rPr>
              <w:lastRenderedPageBreak/>
              <w:drawing>
                <wp:anchor distT="0" distB="0" distL="114300" distR="114300" simplePos="0" relativeHeight="251663360" behindDoc="1" locked="0" layoutInCell="1" allowOverlap="1">
                  <wp:simplePos x="0" y="0"/>
                  <wp:positionH relativeFrom="column">
                    <wp:posOffset>106045</wp:posOffset>
                  </wp:positionH>
                  <wp:positionV relativeFrom="paragraph">
                    <wp:posOffset>2686050</wp:posOffset>
                  </wp:positionV>
                  <wp:extent cx="4467225" cy="57054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55"/>
                          <a:stretch/>
                        </pic:blipFill>
                        <pic:spPr bwMode="auto">
                          <a:xfrm>
                            <a:off x="0" y="0"/>
                            <a:ext cx="4467225" cy="5705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85424">
              <w:rPr>
                <w:rFonts w:ascii="TH SarabunPSK" w:hAnsi="TH SarabunPSK" w:cs="TH SarabunPSK"/>
                <w:color w:val="000000" w:themeColor="text1"/>
                <w:sz w:val="32"/>
                <w:szCs w:val="32"/>
                <w:cs/>
              </w:rPr>
              <w:t>ซึ่งคำถามทั้งหมดผูกโยงกันเป็นกรอบการบริหารผลการดำเนินการที่มีการบูรณาการเป็นหนึ่งเดียว การตอบคำถามเหล่านี้จะช่วยให้หน่วยงานจัดการเรื่องทรัพยากรให้สอดคล้องกัน ค้นหาจุดแข็งและโอกาส ในการพัฒนา การปรับปรุงการสื่อสาร การเพิ่มประสิทธิภาพและความมีประสิทธิผล รวมทั้งบรรลุเป้าประสงค์ เชิงยุทธศาสตร์ ที่จะส่งผลให้หน่วยงานก้าวหน้าสู่ความเป็นเลิศ โดยส่งมอบคุณค่าที่ดีขึ้นอย่างต่อเนื่องให้กับผู้รับบริการและผู้มีส่วนได้ส่วนเสีย เกิดประโยชน์สุข แก่ประชาชน และความสามารถในการแข่งขันของประเทศ ปรับปรุงประสิทธิผลการดำเนินการและขีดความสามารถของหน่วยงาน มีการปรับปรุงและเกิดการเรียนรู้ของหน่วยงาน และบุคลากรทุกระดับในหน่วยงานมีการเรียนรู้และพัฒนา โดยมี คะแนนของเกณฑ์คุณภาพการบริหารจัดการภาครัฐ  7 หมวด ดังนี้</w:t>
            </w:r>
          </w:p>
        </w:tc>
      </w:tr>
    </w:tbl>
    <w:p w:rsidR="00D62A1C" w:rsidRDefault="00D62A1C" w:rsidP="00D62A1C">
      <w:pPr>
        <w:tabs>
          <w:tab w:val="left" w:pos="1020"/>
        </w:tabs>
        <w:spacing w:after="0" w:line="240" w:lineRule="auto"/>
        <w:rPr>
          <w:color w:val="000000" w:themeColor="text1"/>
        </w:rPr>
      </w:pPr>
    </w:p>
    <w:p w:rsidR="00385424" w:rsidRDefault="00385424" w:rsidP="00D62A1C">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85424" w:rsidRPr="008A0FDE" w:rsidTr="00380F27">
        <w:tc>
          <w:tcPr>
            <w:tcW w:w="10349" w:type="dxa"/>
            <w:gridSpan w:val="2"/>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color w:val="000000" w:themeColor="text1"/>
                <w:sz w:val="32"/>
                <w:szCs w:val="32"/>
                <w:lang w:val="en-GB"/>
              </w:rPr>
            </w:pPr>
            <w:r w:rsidRPr="00753853">
              <w:rPr>
                <w:rFonts w:ascii="TH SarabunPSK" w:hAnsi="TH SarabunPSK" w:cs="TH SarabunPSK"/>
                <w:b/>
                <w:bCs/>
                <w:color w:val="000000" w:themeColor="text1"/>
                <w:sz w:val="32"/>
                <w:szCs w:val="32"/>
                <w:highlight w:val="yellow"/>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85424" w:rsidRPr="00385424"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0F27">
                  <w:pPr>
                    <w:spacing w:after="0"/>
                    <w:jc w:val="center"/>
                    <w:rPr>
                      <w:rFonts w:ascii="TH SarabunPSK" w:hAnsi="TH SarabunPSK" w:cs="TH SarabunPSK"/>
                      <w:b/>
                      <w:bCs/>
                      <w:color w:val="000000" w:themeColor="text1"/>
                      <w:sz w:val="32"/>
                      <w:szCs w:val="32"/>
                    </w:rPr>
                  </w:pPr>
                  <w:r w:rsidRPr="00385424">
                    <w:rPr>
                      <w:rFonts w:ascii="TH SarabunPSK" w:hAnsi="TH SarabunPSK" w:cs="TH SarabunPSK" w:hint="cs"/>
                      <w:b/>
                      <w:bCs/>
                      <w:color w:val="000000" w:themeColor="text1"/>
                      <w:sz w:val="32"/>
                      <w:szCs w:val="32"/>
                      <w:cs/>
                    </w:rPr>
                    <w:t xml:space="preserve">ปีงบประมาณ </w:t>
                  </w:r>
                  <w:r w:rsidRPr="00385424">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0F27">
                  <w:pPr>
                    <w:spacing w:after="0"/>
                    <w:jc w:val="center"/>
                    <w:rPr>
                      <w:rFonts w:ascii="TH SarabunPSK" w:hAnsi="TH SarabunPSK" w:cs="TH SarabunPSK"/>
                      <w:b/>
                      <w:bCs/>
                      <w:color w:val="000000" w:themeColor="text1"/>
                      <w:sz w:val="32"/>
                      <w:szCs w:val="32"/>
                    </w:rPr>
                  </w:pPr>
                  <w:r w:rsidRPr="00385424">
                    <w:rPr>
                      <w:rFonts w:ascii="TH SarabunPSK" w:hAnsi="TH SarabunPSK" w:cs="TH SarabunPSK" w:hint="cs"/>
                      <w:b/>
                      <w:bCs/>
                      <w:color w:val="000000" w:themeColor="text1"/>
                      <w:sz w:val="32"/>
                      <w:szCs w:val="32"/>
                      <w:cs/>
                    </w:rPr>
                    <w:t xml:space="preserve">ปีงบประมาณ </w:t>
                  </w:r>
                  <w:r w:rsidRPr="00385424">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0F27">
                  <w:pPr>
                    <w:spacing w:after="0"/>
                    <w:jc w:val="center"/>
                    <w:rPr>
                      <w:rFonts w:ascii="TH SarabunPSK" w:hAnsi="TH SarabunPSK" w:cs="TH SarabunPSK"/>
                      <w:b/>
                      <w:bCs/>
                      <w:color w:val="000000" w:themeColor="text1"/>
                      <w:sz w:val="32"/>
                      <w:szCs w:val="32"/>
                    </w:rPr>
                  </w:pPr>
                  <w:r w:rsidRPr="00385424">
                    <w:rPr>
                      <w:rFonts w:ascii="TH SarabunPSK" w:hAnsi="TH SarabunPSK" w:cs="TH SarabunPSK" w:hint="cs"/>
                      <w:b/>
                      <w:bCs/>
                      <w:color w:val="000000" w:themeColor="text1"/>
                      <w:sz w:val="32"/>
                      <w:szCs w:val="32"/>
                      <w:cs/>
                    </w:rPr>
                    <w:t xml:space="preserve">ปีงบประมาณ </w:t>
                  </w:r>
                  <w:r w:rsidRPr="00385424">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0F27">
                  <w:pPr>
                    <w:spacing w:after="0"/>
                    <w:jc w:val="center"/>
                    <w:rPr>
                      <w:rFonts w:ascii="TH SarabunPSK" w:hAnsi="TH SarabunPSK" w:cs="TH SarabunPSK"/>
                      <w:b/>
                      <w:bCs/>
                      <w:color w:val="000000" w:themeColor="text1"/>
                      <w:sz w:val="32"/>
                      <w:szCs w:val="32"/>
                    </w:rPr>
                  </w:pPr>
                  <w:r w:rsidRPr="00385424">
                    <w:rPr>
                      <w:rFonts w:ascii="TH SarabunPSK" w:hAnsi="TH SarabunPSK" w:cs="TH SarabunPSK" w:hint="cs"/>
                      <w:b/>
                      <w:bCs/>
                      <w:color w:val="000000" w:themeColor="text1"/>
                      <w:sz w:val="32"/>
                      <w:szCs w:val="32"/>
                      <w:cs/>
                    </w:rPr>
                    <w:t xml:space="preserve">ปีงบประมาณ </w:t>
                  </w:r>
                  <w:r w:rsidRPr="00385424">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0F27">
                  <w:pPr>
                    <w:spacing w:after="0"/>
                    <w:jc w:val="center"/>
                    <w:rPr>
                      <w:rFonts w:ascii="TH SarabunPSK" w:hAnsi="TH SarabunPSK" w:cs="TH SarabunPSK"/>
                      <w:b/>
                      <w:bCs/>
                      <w:color w:val="FF0000"/>
                      <w:sz w:val="32"/>
                      <w:szCs w:val="32"/>
                      <w:cs/>
                    </w:rPr>
                  </w:pPr>
                  <w:r w:rsidRPr="00385424">
                    <w:rPr>
                      <w:rFonts w:ascii="TH SarabunPSK" w:hAnsi="TH SarabunPSK" w:cs="TH SarabunPSK" w:hint="cs"/>
                      <w:b/>
                      <w:bCs/>
                      <w:color w:val="FF0000"/>
                      <w:sz w:val="32"/>
                      <w:szCs w:val="32"/>
                      <w:cs/>
                    </w:rPr>
                    <w:t xml:space="preserve">ปีงบประมาณ </w:t>
                  </w:r>
                  <w:r w:rsidRPr="00385424">
                    <w:rPr>
                      <w:rFonts w:ascii="TH SarabunPSK" w:hAnsi="TH SarabunPSK" w:cs="TH SarabunPSK"/>
                      <w:b/>
                      <w:bCs/>
                      <w:color w:val="FF0000"/>
                      <w:sz w:val="32"/>
                      <w:szCs w:val="32"/>
                    </w:rPr>
                    <w:t>64</w:t>
                  </w:r>
                </w:p>
              </w:tc>
            </w:tr>
            <w:tr w:rsidR="00385424" w:rsidRPr="008A0FDE" w:rsidTr="00380F27">
              <w:trPr>
                <w:jc w:val="center"/>
              </w:trPr>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ผ่าน </w:t>
                  </w:r>
                  <w:r w:rsidRPr="00385424">
                    <w:rPr>
                      <w:rFonts w:ascii="TH SarabunPSK" w:hAnsi="TH SarabunPSK" w:cs="TH SarabunPSK"/>
                      <w:sz w:val="32"/>
                      <w:szCs w:val="32"/>
                    </w:rPr>
                    <w:t xml:space="preserve">280 </w:t>
                  </w:r>
                  <w:r w:rsidRPr="00385424">
                    <w:rPr>
                      <w:rFonts w:ascii="TH SarabunPSK" w:hAnsi="TH SarabunPSK" w:cs="TH SarabunPSK" w:hint="cs"/>
                      <w:sz w:val="32"/>
                      <w:szCs w:val="32"/>
                      <w:cs/>
                    </w:rPr>
                    <w:t>คะแนน</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ร้อยละ </w:t>
                  </w:r>
                  <w:r w:rsidRPr="00385424">
                    <w:rPr>
                      <w:rFonts w:ascii="TH SarabunPSK" w:hAnsi="TH SarabunPSK" w:cs="TH SarabunPSK"/>
                      <w:sz w:val="32"/>
                      <w:szCs w:val="32"/>
                    </w:rPr>
                    <w:t>55.55</w:t>
                  </w:r>
                </w:p>
                <w:p w:rsidR="00385424" w:rsidRPr="00385424" w:rsidRDefault="00385424" w:rsidP="00385424">
                  <w:pPr>
                    <w:spacing w:after="0" w:line="240" w:lineRule="auto"/>
                    <w:jc w:val="center"/>
                    <w:rPr>
                      <w:rFonts w:ascii="TH SarabunPSK" w:hAnsi="TH SarabunPSK" w:cs="TH SarabunPSK"/>
                      <w:sz w:val="32"/>
                      <w:szCs w:val="32"/>
                      <w:cs/>
                    </w:rPr>
                  </w:pPr>
                  <w:r w:rsidRPr="00385424">
                    <w:rPr>
                      <w:rFonts w:ascii="TH SarabunPSK" w:hAnsi="TH SarabunPSK" w:cs="TH SarabunPSK" w:hint="cs"/>
                      <w:sz w:val="32"/>
                      <w:szCs w:val="32"/>
                      <w:cs/>
                    </w:rPr>
                    <w:t>(</w:t>
                  </w:r>
                  <w:r w:rsidRPr="00385424">
                    <w:rPr>
                      <w:rFonts w:ascii="TH SarabunPSK" w:hAnsi="TH SarabunPSK" w:cs="TH SarabunPSK"/>
                      <w:sz w:val="32"/>
                      <w:szCs w:val="32"/>
                    </w:rPr>
                    <w:t xml:space="preserve">5 </w:t>
                  </w:r>
                  <w:r w:rsidRPr="00385424">
                    <w:rPr>
                      <w:rFonts w:ascii="TH SarabunPSK" w:hAnsi="TH SarabunPSK" w:cs="TH SarabunPSK" w:hint="cs"/>
                      <w:sz w:val="32"/>
                      <w:szCs w:val="32"/>
                      <w:cs/>
                    </w:rPr>
                    <w:t>กรม)</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ผ่าน </w:t>
                  </w:r>
                  <w:r w:rsidRPr="00385424">
                    <w:rPr>
                      <w:rFonts w:ascii="TH SarabunPSK" w:hAnsi="TH SarabunPSK" w:cs="TH SarabunPSK"/>
                      <w:sz w:val="32"/>
                      <w:szCs w:val="32"/>
                    </w:rPr>
                    <w:t xml:space="preserve">285 </w:t>
                  </w:r>
                  <w:r w:rsidRPr="00385424">
                    <w:rPr>
                      <w:rFonts w:ascii="TH SarabunPSK" w:hAnsi="TH SarabunPSK" w:cs="TH SarabunPSK" w:hint="cs"/>
                      <w:sz w:val="32"/>
                      <w:szCs w:val="32"/>
                      <w:cs/>
                    </w:rPr>
                    <w:t>คะแนน</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ร้อยละ </w:t>
                  </w:r>
                  <w:r w:rsidRPr="00385424">
                    <w:rPr>
                      <w:rFonts w:ascii="TH SarabunPSK" w:hAnsi="TH SarabunPSK" w:cs="TH SarabunPSK"/>
                      <w:sz w:val="32"/>
                      <w:szCs w:val="32"/>
                    </w:rPr>
                    <w:t>66.66</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w:t>
                  </w:r>
                  <w:r w:rsidRPr="00385424">
                    <w:rPr>
                      <w:rFonts w:ascii="TH SarabunPSK" w:hAnsi="TH SarabunPSK" w:cs="TH SarabunPSK"/>
                      <w:sz w:val="32"/>
                      <w:szCs w:val="32"/>
                    </w:rPr>
                    <w:t xml:space="preserve">6 </w:t>
                  </w:r>
                  <w:r w:rsidRPr="00385424">
                    <w:rPr>
                      <w:rFonts w:ascii="TH SarabunPSK" w:hAnsi="TH SarabunPSK" w:cs="TH SarabunPSK" w:hint="cs"/>
                      <w:sz w:val="32"/>
                      <w:szCs w:val="32"/>
                      <w:cs/>
                    </w:rPr>
                    <w:t>กรม)</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ผ่าน </w:t>
                  </w:r>
                  <w:r w:rsidRPr="00385424">
                    <w:rPr>
                      <w:rFonts w:ascii="TH SarabunPSK" w:hAnsi="TH SarabunPSK" w:cs="TH SarabunPSK"/>
                      <w:sz w:val="32"/>
                      <w:szCs w:val="32"/>
                    </w:rPr>
                    <w:t xml:space="preserve">290 </w:t>
                  </w:r>
                  <w:r w:rsidRPr="00385424">
                    <w:rPr>
                      <w:rFonts w:ascii="TH SarabunPSK" w:hAnsi="TH SarabunPSK" w:cs="TH SarabunPSK" w:hint="cs"/>
                      <w:sz w:val="32"/>
                      <w:szCs w:val="32"/>
                      <w:cs/>
                    </w:rPr>
                    <w:t>คะแนน</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ร้อยละ </w:t>
                  </w:r>
                  <w:r w:rsidRPr="00385424">
                    <w:rPr>
                      <w:rFonts w:ascii="TH SarabunPSK" w:hAnsi="TH SarabunPSK" w:cs="TH SarabunPSK"/>
                      <w:sz w:val="32"/>
                      <w:szCs w:val="32"/>
                    </w:rPr>
                    <w:t>77.77</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w:t>
                  </w:r>
                  <w:r w:rsidRPr="00385424">
                    <w:rPr>
                      <w:rFonts w:ascii="TH SarabunPSK" w:hAnsi="TH SarabunPSK" w:cs="TH SarabunPSK"/>
                      <w:sz w:val="32"/>
                      <w:szCs w:val="32"/>
                    </w:rPr>
                    <w:t xml:space="preserve">7 </w:t>
                  </w:r>
                  <w:r w:rsidRPr="00385424">
                    <w:rPr>
                      <w:rFonts w:ascii="TH SarabunPSK" w:hAnsi="TH SarabunPSK" w:cs="TH SarabunPSK" w:hint="cs"/>
                      <w:sz w:val="32"/>
                      <w:szCs w:val="32"/>
                      <w:cs/>
                    </w:rPr>
                    <w:t>กรม)</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ผ่าน </w:t>
                  </w:r>
                  <w:r w:rsidRPr="00385424">
                    <w:rPr>
                      <w:rFonts w:ascii="TH SarabunPSK" w:hAnsi="TH SarabunPSK" w:cs="TH SarabunPSK"/>
                      <w:sz w:val="32"/>
                      <w:szCs w:val="32"/>
                    </w:rPr>
                    <w:t xml:space="preserve">295 </w:t>
                  </w:r>
                  <w:r w:rsidRPr="00385424">
                    <w:rPr>
                      <w:rFonts w:ascii="TH SarabunPSK" w:hAnsi="TH SarabunPSK" w:cs="TH SarabunPSK" w:hint="cs"/>
                      <w:sz w:val="32"/>
                      <w:szCs w:val="32"/>
                      <w:cs/>
                    </w:rPr>
                    <w:t>คะแนน</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 xml:space="preserve">ร้อยละ </w:t>
                  </w:r>
                  <w:r w:rsidRPr="00385424">
                    <w:rPr>
                      <w:rFonts w:ascii="TH SarabunPSK" w:hAnsi="TH SarabunPSK" w:cs="TH SarabunPSK"/>
                      <w:sz w:val="32"/>
                      <w:szCs w:val="32"/>
                    </w:rPr>
                    <w:t>88.88</w:t>
                  </w:r>
                </w:p>
                <w:p w:rsidR="00385424" w:rsidRPr="00385424" w:rsidRDefault="00385424" w:rsidP="00385424">
                  <w:pPr>
                    <w:spacing w:after="0" w:line="240" w:lineRule="auto"/>
                    <w:jc w:val="center"/>
                    <w:rPr>
                      <w:rFonts w:ascii="TH SarabunPSK" w:hAnsi="TH SarabunPSK" w:cs="TH SarabunPSK"/>
                      <w:sz w:val="32"/>
                      <w:szCs w:val="32"/>
                    </w:rPr>
                  </w:pPr>
                  <w:r w:rsidRPr="00385424">
                    <w:rPr>
                      <w:rFonts w:ascii="TH SarabunPSK" w:hAnsi="TH SarabunPSK" w:cs="TH SarabunPSK" w:hint="cs"/>
                      <w:sz w:val="32"/>
                      <w:szCs w:val="32"/>
                      <w:cs/>
                    </w:rPr>
                    <w:t>(</w:t>
                  </w:r>
                  <w:r w:rsidRPr="00385424">
                    <w:rPr>
                      <w:rFonts w:ascii="TH SarabunPSK" w:hAnsi="TH SarabunPSK" w:cs="TH SarabunPSK"/>
                      <w:sz w:val="32"/>
                      <w:szCs w:val="32"/>
                    </w:rPr>
                    <w:t xml:space="preserve">8 </w:t>
                  </w:r>
                  <w:r w:rsidRPr="00385424">
                    <w:rPr>
                      <w:rFonts w:ascii="TH SarabunPSK" w:hAnsi="TH SarabunPSK" w:cs="TH SarabunPSK" w:hint="cs"/>
                      <w:sz w:val="32"/>
                      <w:szCs w:val="32"/>
                      <w:cs/>
                    </w:rPr>
                    <w:t>กรม)</w:t>
                  </w:r>
                </w:p>
              </w:tc>
              <w:tc>
                <w:tcPr>
                  <w:tcW w:w="1843" w:type="dxa"/>
                  <w:tcBorders>
                    <w:top w:val="single" w:sz="4" w:space="0" w:color="000000"/>
                    <w:left w:val="single" w:sz="4" w:space="0" w:color="000000"/>
                    <w:bottom w:val="single" w:sz="4" w:space="0" w:color="000000"/>
                    <w:right w:val="single" w:sz="4" w:space="0" w:color="000000"/>
                  </w:tcBorders>
                </w:tcPr>
                <w:p w:rsidR="00385424" w:rsidRPr="00385424" w:rsidRDefault="00385424" w:rsidP="00385424">
                  <w:pPr>
                    <w:spacing w:after="0" w:line="240" w:lineRule="auto"/>
                    <w:jc w:val="center"/>
                    <w:rPr>
                      <w:rFonts w:ascii="TH SarabunPSK" w:hAnsi="TH SarabunPSK" w:cs="TH SarabunPSK"/>
                      <w:color w:val="FF0000"/>
                      <w:sz w:val="32"/>
                      <w:szCs w:val="32"/>
                    </w:rPr>
                  </w:pPr>
                  <w:r w:rsidRPr="00385424">
                    <w:rPr>
                      <w:rFonts w:ascii="TH SarabunPSK" w:hAnsi="TH SarabunPSK" w:cs="TH SarabunPSK" w:hint="cs"/>
                      <w:color w:val="FF0000"/>
                      <w:sz w:val="32"/>
                      <w:szCs w:val="32"/>
                      <w:cs/>
                    </w:rPr>
                    <w:t xml:space="preserve">ผ่าน </w:t>
                  </w:r>
                  <w:r w:rsidRPr="00385424">
                    <w:rPr>
                      <w:rFonts w:ascii="TH SarabunPSK" w:hAnsi="TH SarabunPSK" w:cs="TH SarabunPSK"/>
                      <w:color w:val="FF0000"/>
                      <w:sz w:val="32"/>
                      <w:szCs w:val="32"/>
                    </w:rPr>
                    <w:t xml:space="preserve">300 </w:t>
                  </w:r>
                  <w:r w:rsidRPr="00385424">
                    <w:rPr>
                      <w:rFonts w:ascii="TH SarabunPSK" w:hAnsi="TH SarabunPSK" w:cs="TH SarabunPSK" w:hint="cs"/>
                      <w:color w:val="FF0000"/>
                      <w:sz w:val="32"/>
                      <w:szCs w:val="32"/>
                      <w:cs/>
                    </w:rPr>
                    <w:t>คะแนน</w:t>
                  </w:r>
                </w:p>
                <w:p w:rsidR="00385424" w:rsidRPr="00385424" w:rsidRDefault="00385424" w:rsidP="00385424">
                  <w:pPr>
                    <w:spacing w:after="0" w:line="240" w:lineRule="auto"/>
                    <w:jc w:val="center"/>
                    <w:rPr>
                      <w:rFonts w:ascii="TH SarabunPSK" w:hAnsi="TH SarabunPSK" w:cs="TH SarabunPSK"/>
                      <w:color w:val="FF0000"/>
                      <w:sz w:val="32"/>
                      <w:szCs w:val="32"/>
                    </w:rPr>
                  </w:pPr>
                  <w:r w:rsidRPr="00385424">
                    <w:rPr>
                      <w:rFonts w:ascii="TH SarabunPSK" w:hAnsi="TH SarabunPSK" w:cs="TH SarabunPSK" w:hint="cs"/>
                      <w:color w:val="FF0000"/>
                      <w:sz w:val="32"/>
                      <w:szCs w:val="32"/>
                      <w:cs/>
                    </w:rPr>
                    <w:t xml:space="preserve">ร้อยละ </w:t>
                  </w:r>
                  <w:r w:rsidRPr="00385424">
                    <w:rPr>
                      <w:rFonts w:ascii="TH SarabunPSK" w:hAnsi="TH SarabunPSK" w:cs="TH SarabunPSK"/>
                      <w:color w:val="FF0000"/>
                      <w:sz w:val="32"/>
                      <w:szCs w:val="32"/>
                    </w:rPr>
                    <w:t>100</w:t>
                  </w:r>
                </w:p>
                <w:p w:rsidR="00385424" w:rsidRPr="00385424" w:rsidRDefault="00385424" w:rsidP="00385424">
                  <w:pPr>
                    <w:spacing w:after="0" w:line="240" w:lineRule="auto"/>
                    <w:jc w:val="center"/>
                    <w:rPr>
                      <w:rFonts w:ascii="TH SarabunPSK" w:hAnsi="TH SarabunPSK" w:cs="TH SarabunPSK"/>
                      <w:color w:val="FF0000"/>
                      <w:sz w:val="32"/>
                      <w:szCs w:val="32"/>
                    </w:rPr>
                  </w:pPr>
                  <w:r w:rsidRPr="00385424">
                    <w:rPr>
                      <w:rFonts w:ascii="TH SarabunPSK" w:hAnsi="TH SarabunPSK" w:cs="TH SarabunPSK" w:hint="cs"/>
                      <w:color w:val="FF0000"/>
                      <w:sz w:val="32"/>
                      <w:szCs w:val="32"/>
                      <w:cs/>
                    </w:rPr>
                    <w:t>(</w:t>
                  </w:r>
                  <w:r w:rsidRPr="00385424">
                    <w:rPr>
                      <w:rFonts w:ascii="TH SarabunPSK" w:hAnsi="TH SarabunPSK" w:cs="TH SarabunPSK"/>
                      <w:color w:val="FF0000"/>
                      <w:sz w:val="32"/>
                      <w:szCs w:val="32"/>
                    </w:rPr>
                    <w:t xml:space="preserve">9 </w:t>
                  </w:r>
                  <w:r w:rsidRPr="00385424">
                    <w:rPr>
                      <w:rFonts w:ascii="TH SarabunPSK" w:hAnsi="TH SarabunPSK" w:cs="TH SarabunPSK" w:hint="cs"/>
                      <w:color w:val="FF0000"/>
                      <w:sz w:val="32"/>
                      <w:szCs w:val="32"/>
                      <w:cs/>
                    </w:rPr>
                    <w:t>กรม)</w:t>
                  </w:r>
                </w:p>
              </w:tc>
            </w:tr>
          </w:tbl>
          <w:p w:rsidR="00385424" w:rsidRPr="008A0FDE" w:rsidRDefault="00385424" w:rsidP="00380F27">
            <w:pPr>
              <w:spacing w:after="0"/>
              <w:rPr>
                <w:rFonts w:ascii="TH SarabunPSK" w:hAnsi="TH SarabunPSK" w:cs="TH SarabunPSK"/>
                <w:color w:val="000000" w:themeColor="text1"/>
                <w:sz w:val="32"/>
                <w:szCs w:val="32"/>
                <w:lang w:val="en-GB"/>
              </w:rPr>
            </w:pP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b/>
                <w:bCs/>
                <w:color w:val="000000" w:themeColor="text1"/>
                <w:sz w:val="32"/>
                <w:szCs w:val="32"/>
                <w:cs/>
              </w:rPr>
            </w:pPr>
            <w:r w:rsidRPr="00385424">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85424" w:rsidRPr="00753853" w:rsidRDefault="00385424" w:rsidP="00753853">
            <w:pPr>
              <w:pStyle w:val="ListParagraph"/>
              <w:numPr>
                <w:ilvl w:val="0"/>
                <w:numId w:val="96"/>
              </w:numPr>
              <w:spacing w:after="0" w:line="240" w:lineRule="auto"/>
              <w:ind w:left="346"/>
              <w:rPr>
                <w:rFonts w:ascii="TH SarabunPSK" w:hAnsi="TH SarabunPSK" w:cs="TH SarabunPSK"/>
                <w:color w:val="000000" w:themeColor="text1"/>
                <w:sz w:val="32"/>
                <w:szCs w:val="32"/>
              </w:rPr>
            </w:pPr>
            <w:r w:rsidRPr="00753853">
              <w:rPr>
                <w:rFonts w:ascii="TH SarabunPSK" w:hAnsi="TH SarabunPSK" w:cs="TH SarabunPSK"/>
                <w:color w:val="000000" w:themeColor="text1"/>
                <w:sz w:val="32"/>
                <w:szCs w:val="32"/>
                <w:cs/>
              </w:rPr>
              <w:t>เพื่อยกระดับคุณภาพการปฏิบัติงานของภาครัฐให้สอดคล้องกับพระราชกฤษฎีกาว่าด้วยหลักเกณฑ์และวิธีการบริหารกิจการบ้านเมืองที่ดี พ.ศ. 2546</w:t>
            </w:r>
          </w:p>
          <w:p w:rsidR="00385424" w:rsidRPr="00385424" w:rsidRDefault="00385424" w:rsidP="00753853">
            <w:pPr>
              <w:pStyle w:val="ListParagraph"/>
              <w:numPr>
                <w:ilvl w:val="0"/>
                <w:numId w:val="96"/>
              </w:numPr>
              <w:spacing w:after="0" w:line="240" w:lineRule="auto"/>
              <w:ind w:left="346"/>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เพื่อให้หน่วยงานในสังกัดนำไปใช้เป็นแนวทางในการพัฒนาคุณภาพการ</w:t>
            </w:r>
          </w:p>
          <w:p w:rsidR="00385424" w:rsidRPr="00385424" w:rsidRDefault="00385424" w:rsidP="00753853">
            <w:pPr>
              <w:spacing w:after="0" w:line="240" w:lineRule="auto"/>
              <w:ind w:left="346"/>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 xml:space="preserve">บริหารจัดการของหน่วยงาน สู่ระดับมาตรฐานสากล </w:t>
            </w:r>
          </w:p>
          <w:p w:rsidR="00385424" w:rsidRPr="00753853" w:rsidRDefault="00385424" w:rsidP="00753853">
            <w:pPr>
              <w:pStyle w:val="ListParagraph"/>
              <w:numPr>
                <w:ilvl w:val="0"/>
                <w:numId w:val="96"/>
              </w:numPr>
              <w:spacing w:after="0" w:line="240" w:lineRule="auto"/>
              <w:ind w:left="346"/>
              <w:rPr>
                <w:rFonts w:ascii="TH SarabunPSK" w:hAnsi="TH SarabunPSK" w:cs="TH SarabunPSK"/>
                <w:color w:val="000000" w:themeColor="text1"/>
                <w:sz w:val="32"/>
                <w:szCs w:val="32"/>
                <w:cs/>
              </w:rPr>
            </w:pPr>
            <w:r w:rsidRPr="00753853">
              <w:rPr>
                <w:rFonts w:ascii="TH SarabunPSK" w:hAnsi="TH SarabunPSK" w:cs="TH SarabunPSK"/>
                <w:color w:val="000000" w:themeColor="text1"/>
                <w:sz w:val="32"/>
                <w:szCs w:val="32"/>
                <w:cs/>
              </w:rPr>
              <w:t>เพื่อใช้เป็นกรอบแนวทางในการประเมินตนเองและเป็นบรรทัดฐานการติดตามและประเมินผลการบริหารจัดการของหน่วยงานในสังกัด</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826CB5" w:rsidRDefault="00385424" w:rsidP="00380F27">
            <w:pPr>
              <w:spacing w:after="0"/>
              <w:rPr>
                <w:rFonts w:ascii="TH SarabunPSK" w:hAnsi="TH SarabunPSK" w:cs="TH SarabunPSK"/>
                <w:b/>
                <w:bCs/>
                <w:color w:val="000000" w:themeColor="text1"/>
                <w:sz w:val="32"/>
                <w:szCs w:val="32"/>
                <w:highlight w:val="yellow"/>
              </w:rPr>
            </w:pPr>
            <w:r w:rsidRPr="00826CB5">
              <w:rPr>
                <w:rFonts w:ascii="TH SarabunPSK" w:hAnsi="TH SarabunPSK" w:cs="TH SarabunPSK"/>
                <w:b/>
                <w:bCs/>
                <w:color w:val="000000" w:themeColor="text1"/>
                <w:sz w:val="32"/>
                <w:szCs w:val="32"/>
                <w:highlight w:val="yellow"/>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5424">
            <w:pPr>
              <w:tabs>
                <w:tab w:val="left" w:pos="4335"/>
              </w:tabs>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b/>
                <w:bCs/>
                <w:color w:val="000000" w:themeColor="text1"/>
                <w:sz w:val="32"/>
                <w:szCs w:val="32"/>
              </w:rPr>
            </w:pPr>
            <w:r w:rsidRPr="00385424">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0F27">
            <w:pPr>
              <w:spacing w:after="0"/>
              <w:rPr>
                <w:rFonts w:ascii="TH SarabunPSK" w:hAnsi="TH SarabunPSK" w:cs="TH SarabunPSK"/>
                <w:color w:val="000000" w:themeColor="text1"/>
                <w:sz w:val="32"/>
                <w:szCs w:val="32"/>
                <w:cs/>
              </w:rPr>
            </w:pPr>
            <w:r w:rsidRPr="00385424">
              <w:rPr>
                <w:rFonts w:ascii="TH SarabunPSK" w:hAnsi="TH SarabunPSK" w:cs="TH SarabunPSK"/>
                <w:color w:val="000000" w:themeColor="text1"/>
                <w:sz w:val="32"/>
                <w:szCs w:val="32"/>
                <w:cs/>
              </w:rPr>
              <w:t>จากรายงานผลการตรวจประเมินของสำนักงาน ก.พ.ร.</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b/>
                <w:bCs/>
                <w:color w:val="000000" w:themeColor="text1"/>
                <w:sz w:val="32"/>
                <w:szCs w:val="32"/>
              </w:rPr>
            </w:pPr>
            <w:r w:rsidRPr="00385424">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0F27">
            <w:pPr>
              <w:spacing w:after="0"/>
              <w:jc w:val="thaiDistribute"/>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cs/>
              </w:rPr>
              <w:t>สำนักงาน ก.พ.ร./ กลุ่มพัฒนาระบบริหารทุกกรมในสังกัดกระทรวงสาธารณสุข</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b/>
                <w:bCs/>
                <w:color w:val="000000" w:themeColor="text1"/>
                <w:sz w:val="32"/>
                <w:szCs w:val="32"/>
              </w:rPr>
            </w:pPr>
            <w:r w:rsidRPr="00385424">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color w:val="000000" w:themeColor="text1"/>
                <w:sz w:val="32"/>
                <w:szCs w:val="32"/>
              </w:rPr>
            </w:pPr>
            <w:r w:rsidRPr="00385424">
              <w:rPr>
                <w:rFonts w:ascii="TH SarabunPSK" w:hAnsi="TH SarabunPSK" w:cs="TH SarabunPSK"/>
                <w:color w:val="000000" w:themeColor="text1"/>
                <w:sz w:val="32"/>
                <w:szCs w:val="32"/>
              </w:rPr>
              <w:t xml:space="preserve">A = </w:t>
            </w:r>
            <w:r w:rsidRPr="00385424">
              <w:rPr>
                <w:rFonts w:ascii="TH SarabunPSK" w:hAnsi="TH SarabunPSK" w:cs="TH SarabunPSK"/>
                <w:color w:val="000000" w:themeColor="text1"/>
                <w:sz w:val="32"/>
                <w:szCs w:val="32"/>
                <w:cs/>
              </w:rPr>
              <w:t>จำนวนหน่วยงานที่มีผลคะแนนการตรวจประเมินจากสำนักงาน ก.พ.ร. ≥ คะแนน</w:t>
            </w:r>
          </w:p>
          <w:p w:rsidR="00385424" w:rsidRPr="008A0FDE" w:rsidRDefault="00385424" w:rsidP="00380F27">
            <w:pPr>
              <w:spacing w:after="0"/>
              <w:rPr>
                <w:rFonts w:ascii="TH SarabunPSK" w:hAnsi="TH SarabunPSK" w:cs="TH SarabunPSK"/>
                <w:color w:val="000000" w:themeColor="text1"/>
                <w:sz w:val="32"/>
                <w:szCs w:val="32"/>
                <w:cs/>
              </w:rPr>
            </w:pPr>
            <w:r w:rsidRPr="00385424">
              <w:rPr>
                <w:rFonts w:ascii="TH SarabunPSK" w:hAnsi="TH SarabunPSK" w:cs="TH SarabunPSK" w:hint="cs"/>
                <w:color w:val="000000" w:themeColor="text1"/>
                <w:sz w:val="32"/>
                <w:szCs w:val="32"/>
                <w:cs/>
              </w:rPr>
              <w:t xml:space="preserve">      </w:t>
            </w:r>
            <w:r w:rsidRPr="00385424">
              <w:rPr>
                <w:rFonts w:ascii="TH SarabunPSK" w:hAnsi="TH SarabunPSK" w:cs="TH SarabunPSK"/>
                <w:color w:val="000000" w:themeColor="text1"/>
                <w:sz w:val="32"/>
                <w:szCs w:val="32"/>
                <w:cs/>
              </w:rPr>
              <w:t>เกณฑ์เป้าหมายในแต่ละปี</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b/>
                <w:bCs/>
                <w:color w:val="000000" w:themeColor="text1"/>
                <w:sz w:val="32"/>
                <w:szCs w:val="32"/>
              </w:rPr>
            </w:pPr>
            <w:r w:rsidRPr="00385424">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0F27">
            <w:pPr>
              <w:spacing w:after="0"/>
              <w:rPr>
                <w:rFonts w:ascii="TH SarabunPSK" w:hAnsi="TH SarabunPSK" w:cs="TH SarabunPSK"/>
                <w:color w:val="000000" w:themeColor="text1"/>
                <w:sz w:val="32"/>
                <w:szCs w:val="32"/>
                <w:cs/>
              </w:rPr>
            </w:pPr>
            <w:r w:rsidRPr="00385424">
              <w:rPr>
                <w:rFonts w:ascii="TH SarabunPSK" w:hAnsi="TH SarabunPSK" w:cs="TH SarabunPSK" w:hint="cs"/>
                <w:color w:val="000000" w:themeColor="text1"/>
                <w:sz w:val="32"/>
                <w:szCs w:val="32"/>
                <w:cs/>
              </w:rPr>
              <w:t>-</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385424" w:rsidRDefault="00385424" w:rsidP="00380F27">
            <w:pPr>
              <w:spacing w:after="0"/>
              <w:rPr>
                <w:rFonts w:ascii="TH SarabunPSK" w:hAnsi="TH SarabunPSK" w:cs="TH SarabunPSK"/>
                <w:b/>
                <w:bCs/>
                <w:color w:val="000000" w:themeColor="text1"/>
                <w:sz w:val="32"/>
                <w:szCs w:val="32"/>
                <w:cs/>
              </w:rPr>
            </w:pPr>
            <w:r w:rsidRPr="00385424">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85424" w:rsidRPr="00385424" w:rsidRDefault="00385424" w:rsidP="00385424">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(A/9) x 100</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0F5B00" w:rsidRDefault="00385424" w:rsidP="00380F27">
            <w:pPr>
              <w:spacing w:after="0"/>
              <w:rPr>
                <w:rFonts w:ascii="TH SarabunPSK" w:hAnsi="TH SarabunPSK" w:cs="TH SarabunPSK"/>
                <w:b/>
                <w:bCs/>
                <w:color w:val="000000" w:themeColor="text1"/>
                <w:sz w:val="32"/>
                <w:szCs w:val="32"/>
                <w:cs/>
              </w:rPr>
            </w:pPr>
            <w:r w:rsidRPr="000F5B0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0F5B00" w:rsidP="00380F27">
            <w:pPr>
              <w:spacing w:after="0"/>
              <w:rPr>
                <w:rFonts w:ascii="TH SarabunPSK" w:hAnsi="TH SarabunPSK" w:cs="TH SarabunPSK"/>
                <w:color w:val="000000" w:themeColor="text1"/>
                <w:sz w:val="32"/>
                <w:szCs w:val="32"/>
                <w:cs/>
              </w:rPr>
            </w:pPr>
            <w:r w:rsidRPr="000F5B00">
              <w:rPr>
                <w:rFonts w:ascii="TH SarabunPSK" w:hAnsi="TH SarabunPSK" w:cs="TH SarabunPSK"/>
                <w:color w:val="000000" w:themeColor="text1"/>
                <w:sz w:val="32"/>
                <w:szCs w:val="32"/>
                <w:cs/>
              </w:rPr>
              <w:t xml:space="preserve">ปีละ </w:t>
            </w:r>
            <w:r w:rsidRPr="000F5B00">
              <w:rPr>
                <w:rFonts w:ascii="TH SarabunPSK" w:hAnsi="TH SarabunPSK" w:cs="TH SarabunPSK"/>
                <w:color w:val="000000" w:themeColor="text1"/>
                <w:sz w:val="32"/>
                <w:szCs w:val="32"/>
              </w:rPr>
              <w:t xml:space="preserve">1 </w:t>
            </w:r>
            <w:r w:rsidRPr="000F5B00">
              <w:rPr>
                <w:rFonts w:ascii="TH SarabunPSK" w:hAnsi="TH SarabunPSK" w:cs="TH SarabunPSK"/>
                <w:color w:val="000000" w:themeColor="text1"/>
                <w:sz w:val="32"/>
                <w:szCs w:val="32"/>
                <w:cs/>
              </w:rPr>
              <w:t>ครั้ง</w:t>
            </w:r>
          </w:p>
        </w:tc>
      </w:tr>
      <w:tr w:rsidR="00385424" w:rsidRPr="008A0FDE" w:rsidTr="00380F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385424" w:rsidRPr="008A0FDE" w:rsidRDefault="00385424" w:rsidP="00380F27">
            <w:pPr>
              <w:spacing w:after="0"/>
              <w:rPr>
                <w:rFonts w:ascii="TH SarabunPSK" w:hAnsi="TH SarabunPSK" w:cs="TH SarabunPSK"/>
                <w:b/>
                <w:bCs/>
                <w:color w:val="000000" w:themeColor="text1"/>
                <w:sz w:val="32"/>
                <w:szCs w:val="32"/>
              </w:rPr>
            </w:pPr>
            <w:r w:rsidRPr="00826CB5">
              <w:rPr>
                <w:rFonts w:ascii="TH SarabunPSK" w:hAnsi="TH SarabunPSK" w:cs="TH SarabunPSK"/>
                <w:b/>
                <w:bCs/>
                <w:color w:val="000000" w:themeColor="text1"/>
                <w:sz w:val="32"/>
                <w:szCs w:val="32"/>
                <w:highlight w:val="yellow"/>
                <w:cs/>
              </w:rPr>
              <w:t>เกณฑ์การประเมิน</w:t>
            </w:r>
            <w:r w:rsidRPr="008A0FDE">
              <w:rPr>
                <w:rFonts w:ascii="TH SarabunPSK" w:hAnsi="TH SarabunPSK" w:cs="TH SarabunPSK"/>
                <w:b/>
                <w:bCs/>
                <w:color w:val="000000" w:themeColor="text1"/>
                <w:sz w:val="32"/>
                <w:szCs w:val="32"/>
                <w:cs/>
              </w:rPr>
              <w:t xml:space="preserve"> </w:t>
            </w:r>
          </w:p>
          <w:p w:rsidR="00385424" w:rsidRPr="008A0FDE" w:rsidRDefault="00385424" w:rsidP="00380F27">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color w:val="000000" w:themeColor="text1"/>
                      <w:sz w:val="32"/>
                      <w:szCs w:val="32"/>
                      <w:cs/>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5"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r>
          </w:tbl>
          <w:p w:rsidR="00385424" w:rsidRPr="008A0FDE" w:rsidRDefault="00385424" w:rsidP="00380F27">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color w:val="000000" w:themeColor="text1"/>
                      <w:sz w:val="32"/>
                      <w:szCs w:val="32"/>
                      <w:cs/>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5"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r>
          </w:tbl>
          <w:p w:rsidR="00385424" w:rsidRPr="008A0FDE" w:rsidRDefault="00385424" w:rsidP="00380F27">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color w:val="000000" w:themeColor="text1"/>
                      <w:sz w:val="32"/>
                      <w:szCs w:val="32"/>
                      <w:cs/>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5"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r>
          </w:tbl>
          <w:p w:rsidR="00E77A3D" w:rsidRDefault="00E77A3D" w:rsidP="00380F27">
            <w:pPr>
              <w:spacing w:after="0"/>
              <w:rPr>
                <w:rFonts w:ascii="TH SarabunPSK" w:hAnsi="TH SarabunPSK" w:cs="TH SarabunPSK"/>
                <w:b/>
                <w:bCs/>
                <w:color w:val="000000" w:themeColor="text1"/>
                <w:sz w:val="32"/>
                <w:szCs w:val="32"/>
              </w:rPr>
            </w:pPr>
          </w:p>
          <w:p w:rsidR="00385424" w:rsidRPr="008A0FDE" w:rsidRDefault="00385424" w:rsidP="00380F27">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color w:val="000000" w:themeColor="text1"/>
                      <w:sz w:val="32"/>
                      <w:szCs w:val="32"/>
                      <w:cs/>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5"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r>
          </w:tbl>
          <w:p w:rsidR="00385424" w:rsidRPr="008A0FDE" w:rsidRDefault="00385424" w:rsidP="00380F27">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85424" w:rsidRPr="008A0FDE" w:rsidRDefault="00385424" w:rsidP="00380F27">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85424" w:rsidRPr="008A0FDE" w:rsidTr="00380F27">
              <w:trPr>
                <w:jc w:val="center"/>
              </w:trPr>
              <w:tc>
                <w:tcPr>
                  <w:tcW w:w="2014" w:type="dxa"/>
                </w:tcPr>
                <w:p w:rsidR="00385424" w:rsidRPr="008A0FDE" w:rsidRDefault="00385424" w:rsidP="00380F27">
                  <w:pPr>
                    <w:spacing w:after="0"/>
                    <w:jc w:val="center"/>
                    <w:rPr>
                      <w:rFonts w:ascii="TH SarabunPSK" w:hAnsi="TH SarabunPSK" w:cs="TH SarabunPSK"/>
                      <w:color w:val="000000" w:themeColor="text1"/>
                      <w:sz w:val="32"/>
                      <w:szCs w:val="32"/>
                      <w:cs/>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5" w:type="dxa"/>
                </w:tcPr>
                <w:p w:rsidR="00385424" w:rsidRPr="008A0FDE" w:rsidRDefault="00385424" w:rsidP="00380F27">
                  <w:pPr>
                    <w:spacing w:after="0"/>
                    <w:jc w:val="center"/>
                    <w:rPr>
                      <w:rFonts w:ascii="TH SarabunPSK" w:hAnsi="TH SarabunPSK" w:cs="TH SarabunPSK"/>
                      <w:color w:val="000000" w:themeColor="text1"/>
                      <w:sz w:val="32"/>
                      <w:szCs w:val="32"/>
                    </w:rPr>
                  </w:pPr>
                </w:p>
              </w:tc>
              <w:tc>
                <w:tcPr>
                  <w:tcW w:w="1984" w:type="dxa"/>
                </w:tcPr>
                <w:p w:rsidR="00385424" w:rsidRPr="008A0FDE" w:rsidRDefault="00385424" w:rsidP="00380F27">
                  <w:pPr>
                    <w:spacing w:after="0"/>
                    <w:jc w:val="center"/>
                    <w:rPr>
                      <w:rFonts w:ascii="TH SarabunPSK" w:hAnsi="TH SarabunPSK" w:cs="TH SarabunPSK"/>
                      <w:color w:val="000000" w:themeColor="text1"/>
                      <w:sz w:val="32"/>
                      <w:szCs w:val="32"/>
                    </w:rPr>
                  </w:pPr>
                </w:p>
              </w:tc>
            </w:tr>
          </w:tbl>
          <w:p w:rsidR="00385424" w:rsidRPr="008A0FDE" w:rsidRDefault="000F5B00" w:rsidP="00380F27">
            <w:pPr>
              <w:spacing w:after="0"/>
              <w:rPr>
                <w:rFonts w:ascii="TH SarabunPSK" w:hAnsi="TH SarabunPSK" w:cs="TH SarabunPSK"/>
                <w:b/>
                <w:bCs/>
                <w:color w:val="000000" w:themeColor="text1"/>
                <w:sz w:val="32"/>
                <w:szCs w:val="32"/>
              </w:rPr>
            </w:pPr>
            <w:r>
              <w:rPr>
                <w:rFonts w:ascii="TH SarabunPSK" w:hAnsi="TH SarabunPSK" w:cs="TH SarabunPSK" w:hint="cs"/>
                <w:sz w:val="32"/>
                <w:szCs w:val="32"/>
                <w:cs/>
              </w:rPr>
              <w:t>เงื่อนไข</w:t>
            </w:r>
            <w:r>
              <w:rPr>
                <w:rFonts w:ascii="TH SarabunPSK" w:hAnsi="TH SarabunPSK" w:cs="TH SarabunPSK"/>
                <w:sz w:val="32"/>
                <w:szCs w:val="32"/>
              </w:rPr>
              <w:t xml:space="preserve">: </w:t>
            </w:r>
            <w:r>
              <w:rPr>
                <w:rFonts w:ascii="TH SarabunPSK" w:hAnsi="TH SarabunPSK" w:cs="TH SarabunPSK" w:hint="cs"/>
                <w:sz w:val="32"/>
                <w:szCs w:val="32"/>
                <w:cs/>
              </w:rPr>
              <w:t>ใช้ผลการตรวจประเมินจากสำนักงาน ก</w:t>
            </w:r>
            <w:r>
              <w:rPr>
                <w:rFonts w:ascii="TH SarabunPSK" w:hAnsi="TH SarabunPSK" w:cs="TH SarabunPSK"/>
                <w:sz w:val="32"/>
                <w:szCs w:val="32"/>
              </w:rPr>
              <w:t>.</w:t>
            </w:r>
            <w:r>
              <w:rPr>
                <w:rFonts w:ascii="TH SarabunPSK" w:hAnsi="TH SarabunPSK" w:cs="TH SarabunPSK" w:hint="cs"/>
                <w:sz w:val="32"/>
                <w:szCs w:val="32"/>
                <w:cs/>
              </w:rPr>
              <w:t>พ</w:t>
            </w:r>
            <w:r>
              <w:rPr>
                <w:rFonts w:ascii="TH SarabunPSK" w:hAnsi="TH SarabunPSK" w:cs="TH SarabunPSK"/>
                <w:sz w:val="32"/>
                <w:szCs w:val="32"/>
              </w:rPr>
              <w:t>.</w:t>
            </w:r>
            <w:r>
              <w:rPr>
                <w:rFonts w:ascii="TH SarabunPSK" w:hAnsi="TH SarabunPSK" w:cs="TH SarabunPSK" w:hint="cs"/>
                <w:sz w:val="32"/>
                <w:szCs w:val="32"/>
                <w:cs/>
              </w:rPr>
              <w:t>ร</w:t>
            </w:r>
            <w:r>
              <w:rPr>
                <w:rFonts w:ascii="TH SarabunPSK" w:hAnsi="TH SarabunPSK" w:cs="TH SarabunPSK"/>
                <w:sz w:val="32"/>
                <w:szCs w:val="32"/>
              </w:rPr>
              <w:t xml:space="preserve">. </w:t>
            </w:r>
            <w:r>
              <w:rPr>
                <w:rFonts w:ascii="TH SarabunPSK" w:hAnsi="TH SarabunPSK" w:cs="TH SarabunPSK" w:hint="cs"/>
                <w:sz w:val="32"/>
                <w:szCs w:val="32"/>
                <w:cs/>
              </w:rPr>
              <w:t xml:space="preserve">ปีละ </w:t>
            </w:r>
            <w:r>
              <w:rPr>
                <w:rFonts w:ascii="TH SarabunPSK" w:hAnsi="TH SarabunPSK" w:cs="TH SarabunPSK"/>
                <w:sz w:val="32"/>
                <w:szCs w:val="32"/>
              </w:rPr>
              <w:t>1</w:t>
            </w:r>
            <w:r>
              <w:rPr>
                <w:rFonts w:ascii="TH SarabunPSK" w:hAnsi="TH SarabunPSK" w:cs="TH SarabunPSK" w:hint="cs"/>
                <w:sz w:val="32"/>
                <w:szCs w:val="32"/>
                <w:cs/>
              </w:rPr>
              <w:t xml:space="preserve"> ครั้ง</w:t>
            </w:r>
            <w:r>
              <w:rPr>
                <w:rFonts w:ascii="TH SarabunPSK" w:hAnsi="TH SarabunPSK" w:cs="TH SarabunPSK"/>
                <w:sz w:val="32"/>
                <w:szCs w:val="32"/>
              </w:rPr>
              <w:t xml:space="preserve"> </w:t>
            </w:r>
            <w:r>
              <w:rPr>
                <w:rFonts w:ascii="TH SarabunPSK" w:hAnsi="TH SarabunPSK" w:cs="TH SarabunPSK" w:hint="cs"/>
                <w:sz w:val="32"/>
                <w:szCs w:val="32"/>
                <w:cs/>
              </w:rPr>
              <w:t>ช่วงเดือนตุลาคม</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826CB5" w:rsidRDefault="00385424" w:rsidP="00380F27">
            <w:pPr>
              <w:spacing w:after="0"/>
              <w:rPr>
                <w:rFonts w:ascii="TH SarabunPSK" w:hAnsi="TH SarabunPSK" w:cs="TH SarabunPSK"/>
                <w:b/>
                <w:bCs/>
                <w:color w:val="000000" w:themeColor="text1"/>
                <w:sz w:val="32"/>
                <w:szCs w:val="32"/>
                <w:highlight w:val="yellow"/>
                <w:cs/>
              </w:rPr>
            </w:pPr>
            <w:r w:rsidRPr="00826CB5">
              <w:rPr>
                <w:rFonts w:ascii="TH SarabunPSK" w:hAnsi="TH SarabunPSK" w:cs="TH SarabunPSK"/>
                <w:b/>
                <w:bCs/>
                <w:color w:val="000000" w:themeColor="text1"/>
                <w:sz w:val="32"/>
                <w:szCs w:val="32"/>
                <w:highlight w:val="yellow"/>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0F27">
            <w:pPr>
              <w:spacing w:after="0"/>
              <w:jc w:val="thaiDistribute"/>
              <w:rPr>
                <w:rFonts w:ascii="TH SarabunPSK" w:hAnsi="TH SarabunPSK" w:cs="TH SarabunPSK"/>
                <w:color w:val="000000" w:themeColor="text1"/>
                <w:sz w:val="32"/>
                <w:szCs w:val="32"/>
                <w:cs/>
              </w:rPr>
            </w:pP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0F5B00" w:rsidRDefault="00385424" w:rsidP="00380F27">
            <w:pPr>
              <w:spacing w:after="0"/>
              <w:rPr>
                <w:rFonts w:ascii="TH SarabunPSK" w:hAnsi="TH SarabunPSK" w:cs="TH SarabunPSK"/>
                <w:b/>
                <w:bCs/>
                <w:color w:val="000000" w:themeColor="text1"/>
                <w:sz w:val="32"/>
                <w:szCs w:val="32"/>
                <w:cs/>
              </w:rPr>
            </w:pPr>
            <w:r w:rsidRPr="000F5B0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0F5B00" w:rsidP="00380F27">
            <w:pPr>
              <w:spacing w:after="0"/>
              <w:rPr>
                <w:rFonts w:ascii="TH SarabunPSK" w:hAnsi="TH SarabunPSK" w:cs="TH SarabunPSK"/>
                <w:color w:val="000000" w:themeColor="text1"/>
                <w:sz w:val="32"/>
                <w:szCs w:val="32"/>
                <w:cs/>
              </w:rPr>
            </w:pPr>
            <w:r w:rsidRPr="000F5B00">
              <w:rPr>
                <w:rFonts w:ascii="TH SarabunPSK" w:hAnsi="TH SarabunPSK" w:cs="TH SarabunPSK"/>
                <w:color w:val="000000" w:themeColor="text1"/>
                <w:sz w:val="32"/>
                <w:szCs w:val="32"/>
                <w:cs/>
              </w:rPr>
              <w:t>เกณฑ์คุณภาพการบริหารจัดการภาครัฐ พ.ศ.</w:t>
            </w:r>
            <w:r w:rsidRPr="000F5B00">
              <w:rPr>
                <w:rFonts w:ascii="TH SarabunPSK" w:hAnsi="TH SarabunPSK" w:cs="TH SarabunPSK"/>
                <w:color w:val="000000" w:themeColor="text1"/>
                <w:sz w:val="32"/>
                <w:szCs w:val="32"/>
              </w:rPr>
              <w:t xml:space="preserve">2558 </w:t>
            </w:r>
            <w:r w:rsidRPr="000F5B00">
              <w:rPr>
                <w:rFonts w:ascii="TH SarabunPSK" w:hAnsi="TH SarabunPSK" w:cs="TH SarabunPSK"/>
                <w:color w:val="000000" w:themeColor="text1"/>
                <w:sz w:val="32"/>
                <w:szCs w:val="32"/>
                <w:cs/>
              </w:rPr>
              <w:t>สามารถดาวน์โหลดได้ที่</w:t>
            </w:r>
            <w:r w:rsidRPr="000F5B00">
              <w:rPr>
                <w:rFonts w:ascii="TH SarabunPSK" w:hAnsi="TH SarabunPSK" w:cs="TH SarabunPSK"/>
                <w:color w:val="000000" w:themeColor="text1"/>
                <w:sz w:val="32"/>
                <w:szCs w:val="32"/>
              </w:rPr>
              <w:t>http://www.opdc.go.th/</w:t>
            </w:r>
          </w:p>
        </w:tc>
      </w:tr>
      <w:tr w:rsidR="00385424" w:rsidRPr="008A0FDE" w:rsidTr="00380F27">
        <w:trPr>
          <w:trHeight w:val="1069"/>
        </w:trPr>
        <w:tc>
          <w:tcPr>
            <w:tcW w:w="2694" w:type="dxa"/>
            <w:tcBorders>
              <w:top w:val="single" w:sz="4" w:space="0" w:color="auto"/>
              <w:left w:val="single" w:sz="4" w:space="0" w:color="auto"/>
              <w:bottom w:val="single" w:sz="4" w:space="0" w:color="auto"/>
              <w:right w:val="single" w:sz="4" w:space="0" w:color="auto"/>
            </w:tcBorders>
          </w:tcPr>
          <w:p w:rsidR="00385424" w:rsidRPr="000F5B00" w:rsidRDefault="00385424" w:rsidP="00380F27">
            <w:pPr>
              <w:spacing w:after="0"/>
              <w:rPr>
                <w:rFonts w:ascii="TH SarabunPSK" w:hAnsi="TH SarabunPSK" w:cs="TH SarabunPSK"/>
                <w:b/>
                <w:bCs/>
                <w:color w:val="000000" w:themeColor="text1"/>
                <w:sz w:val="32"/>
                <w:szCs w:val="32"/>
                <w:cs/>
              </w:rPr>
            </w:pPr>
            <w:r w:rsidRPr="000F5B0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385424" w:rsidRDefault="000F5B00" w:rsidP="00380F27">
            <w:pPr>
              <w:spacing w:after="0"/>
              <w:rPr>
                <w:rFonts w:ascii="TH SarabunPSK" w:hAnsi="TH SarabunPSK" w:cs="TH SarabunPSK"/>
                <w:color w:val="000000" w:themeColor="text1"/>
                <w:sz w:val="32"/>
                <w:szCs w:val="32"/>
              </w:rPr>
            </w:pPr>
            <w:r w:rsidRPr="000F5B00">
              <w:rPr>
                <w:rFonts w:ascii="TH SarabunPSK" w:hAnsi="TH SarabunPSK" w:cs="TH SarabunPSK"/>
                <w:color w:val="000000" w:themeColor="text1"/>
                <w:sz w:val="32"/>
                <w:szCs w:val="32"/>
              </w:rPr>
              <w:t xml:space="preserve">- </w:t>
            </w:r>
            <w:r w:rsidRPr="000F5B00">
              <w:rPr>
                <w:rFonts w:ascii="TH SarabunPSK" w:hAnsi="TH SarabunPSK" w:cs="TH SarabunPSK"/>
                <w:color w:val="000000" w:themeColor="text1"/>
                <w:sz w:val="32"/>
                <w:szCs w:val="32"/>
                <w:cs/>
              </w:rPr>
              <w:t>ตัวชี้วัดใหม่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0F5B00" w:rsidRPr="000F5B00" w:rsidTr="00380F27">
              <w:trPr>
                <w:jc w:val="center"/>
              </w:trPr>
              <w:tc>
                <w:tcPr>
                  <w:tcW w:w="1372" w:type="dxa"/>
                  <w:vMerge w:val="restart"/>
                </w:tcPr>
                <w:p w:rsidR="000F5B00" w:rsidRPr="000F5B00" w:rsidRDefault="000F5B00" w:rsidP="000F5B00">
                  <w:pPr>
                    <w:spacing w:after="0"/>
                    <w:jc w:val="center"/>
                    <w:rPr>
                      <w:rFonts w:ascii="TH SarabunPSK" w:hAnsi="TH SarabunPSK" w:cs="TH SarabunPSK"/>
                      <w:b/>
                      <w:bCs/>
                      <w:color w:val="000000" w:themeColor="text1"/>
                      <w:sz w:val="32"/>
                      <w:szCs w:val="32"/>
                    </w:rPr>
                  </w:pPr>
                  <w:r w:rsidRPr="000F5B00">
                    <w:rPr>
                      <w:rFonts w:ascii="TH SarabunPSK" w:hAnsi="TH SarabunPSK" w:cs="TH SarabunPSK"/>
                      <w:b/>
                      <w:bCs/>
                      <w:color w:val="000000" w:themeColor="text1"/>
                      <w:sz w:val="32"/>
                      <w:szCs w:val="32"/>
                    </w:rPr>
                    <w:t>Baseline data</w:t>
                  </w:r>
                </w:p>
              </w:tc>
              <w:tc>
                <w:tcPr>
                  <w:tcW w:w="1372" w:type="dxa"/>
                  <w:vMerge w:val="restart"/>
                </w:tcPr>
                <w:p w:rsidR="000F5B00" w:rsidRPr="000F5B00" w:rsidRDefault="000F5B00" w:rsidP="000F5B00">
                  <w:pPr>
                    <w:spacing w:after="0"/>
                    <w:jc w:val="center"/>
                    <w:rPr>
                      <w:rFonts w:ascii="TH SarabunPSK" w:hAnsi="TH SarabunPSK" w:cs="TH SarabunPSK"/>
                      <w:b/>
                      <w:bCs/>
                      <w:color w:val="000000" w:themeColor="text1"/>
                      <w:sz w:val="32"/>
                      <w:szCs w:val="32"/>
                      <w:cs/>
                    </w:rPr>
                  </w:pPr>
                  <w:r w:rsidRPr="000F5B00">
                    <w:rPr>
                      <w:rFonts w:ascii="TH SarabunPSK" w:hAnsi="TH SarabunPSK" w:cs="TH SarabunPSK"/>
                      <w:b/>
                      <w:bCs/>
                      <w:color w:val="000000" w:themeColor="text1"/>
                      <w:sz w:val="32"/>
                      <w:szCs w:val="32"/>
                      <w:cs/>
                    </w:rPr>
                    <w:t>หน่วยวัด</w:t>
                  </w:r>
                </w:p>
              </w:tc>
              <w:tc>
                <w:tcPr>
                  <w:tcW w:w="4116" w:type="dxa"/>
                  <w:gridSpan w:val="3"/>
                </w:tcPr>
                <w:p w:rsidR="000F5B00" w:rsidRPr="000F5B00" w:rsidRDefault="000F5B00" w:rsidP="000F5B00">
                  <w:pPr>
                    <w:spacing w:after="0"/>
                    <w:rPr>
                      <w:rFonts w:ascii="TH SarabunPSK" w:hAnsi="TH SarabunPSK" w:cs="TH SarabunPSK"/>
                      <w:b/>
                      <w:bCs/>
                      <w:color w:val="000000" w:themeColor="text1"/>
                      <w:sz w:val="32"/>
                      <w:szCs w:val="32"/>
                    </w:rPr>
                  </w:pPr>
                  <w:r w:rsidRPr="000F5B00">
                    <w:rPr>
                      <w:rFonts w:ascii="TH SarabunPSK" w:hAnsi="TH SarabunPSK" w:cs="TH SarabunPSK"/>
                      <w:b/>
                      <w:bCs/>
                      <w:color w:val="000000" w:themeColor="text1"/>
                      <w:sz w:val="32"/>
                      <w:szCs w:val="32"/>
                      <w:cs/>
                    </w:rPr>
                    <w:t>ผลการดำเนินงานในรอบปีงบประมาณ พ.ศ.</w:t>
                  </w:r>
                </w:p>
              </w:tc>
            </w:tr>
            <w:tr w:rsidR="000F5B00" w:rsidRPr="000F5B00" w:rsidTr="00380F27">
              <w:trPr>
                <w:jc w:val="center"/>
              </w:trPr>
              <w:tc>
                <w:tcPr>
                  <w:tcW w:w="1372" w:type="dxa"/>
                  <w:vMerge/>
                </w:tcPr>
                <w:p w:rsidR="000F5B00" w:rsidRPr="000F5B00" w:rsidRDefault="000F5B00" w:rsidP="000F5B00">
                  <w:pPr>
                    <w:spacing w:after="0"/>
                    <w:jc w:val="center"/>
                    <w:rPr>
                      <w:rFonts w:ascii="TH SarabunPSK" w:hAnsi="TH SarabunPSK" w:cs="TH SarabunPSK"/>
                      <w:b/>
                      <w:bCs/>
                      <w:color w:val="000000" w:themeColor="text1"/>
                      <w:sz w:val="32"/>
                      <w:szCs w:val="32"/>
                    </w:rPr>
                  </w:pPr>
                </w:p>
              </w:tc>
              <w:tc>
                <w:tcPr>
                  <w:tcW w:w="1372" w:type="dxa"/>
                  <w:vMerge/>
                </w:tcPr>
                <w:p w:rsidR="000F5B00" w:rsidRPr="000F5B00" w:rsidRDefault="000F5B00" w:rsidP="000F5B00">
                  <w:pPr>
                    <w:spacing w:after="0"/>
                    <w:jc w:val="center"/>
                    <w:rPr>
                      <w:rFonts w:ascii="TH SarabunPSK" w:hAnsi="TH SarabunPSK" w:cs="TH SarabunPSK"/>
                      <w:b/>
                      <w:bCs/>
                      <w:color w:val="000000" w:themeColor="text1"/>
                      <w:sz w:val="32"/>
                      <w:szCs w:val="32"/>
                    </w:rPr>
                  </w:pPr>
                </w:p>
              </w:tc>
              <w:tc>
                <w:tcPr>
                  <w:tcW w:w="1372" w:type="dxa"/>
                </w:tcPr>
                <w:p w:rsidR="000F5B00" w:rsidRPr="000F5B00" w:rsidRDefault="000F5B00" w:rsidP="000F5B00">
                  <w:pPr>
                    <w:spacing w:after="0"/>
                    <w:jc w:val="center"/>
                    <w:rPr>
                      <w:rFonts w:ascii="TH SarabunPSK" w:hAnsi="TH SarabunPSK" w:cs="TH SarabunPSK"/>
                      <w:b/>
                      <w:bCs/>
                      <w:color w:val="000000" w:themeColor="text1"/>
                      <w:sz w:val="32"/>
                      <w:szCs w:val="32"/>
                    </w:rPr>
                  </w:pPr>
                  <w:r w:rsidRPr="000F5B00">
                    <w:rPr>
                      <w:rFonts w:ascii="TH SarabunPSK" w:hAnsi="TH SarabunPSK" w:cs="TH SarabunPSK"/>
                      <w:b/>
                      <w:bCs/>
                      <w:color w:val="000000" w:themeColor="text1"/>
                      <w:sz w:val="32"/>
                      <w:szCs w:val="32"/>
                      <w:cs/>
                    </w:rPr>
                    <w:t>255</w:t>
                  </w:r>
                  <w:r w:rsidRPr="000F5B00">
                    <w:rPr>
                      <w:rFonts w:ascii="TH SarabunPSK" w:hAnsi="TH SarabunPSK" w:cs="TH SarabunPSK" w:hint="cs"/>
                      <w:b/>
                      <w:bCs/>
                      <w:color w:val="000000" w:themeColor="text1"/>
                      <w:sz w:val="32"/>
                      <w:szCs w:val="32"/>
                      <w:cs/>
                    </w:rPr>
                    <w:t>7</w:t>
                  </w:r>
                </w:p>
              </w:tc>
              <w:tc>
                <w:tcPr>
                  <w:tcW w:w="1372" w:type="dxa"/>
                </w:tcPr>
                <w:p w:rsidR="000F5B00" w:rsidRPr="000F5B00" w:rsidRDefault="000F5B00" w:rsidP="000F5B00">
                  <w:pPr>
                    <w:spacing w:after="0"/>
                    <w:jc w:val="center"/>
                    <w:rPr>
                      <w:rFonts w:ascii="TH SarabunPSK" w:hAnsi="TH SarabunPSK" w:cs="TH SarabunPSK"/>
                      <w:b/>
                      <w:bCs/>
                      <w:color w:val="000000" w:themeColor="text1"/>
                      <w:sz w:val="32"/>
                      <w:szCs w:val="32"/>
                    </w:rPr>
                  </w:pPr>
                  <w:r w:rsidRPr="000F5B00">
                    <w:rPr>
                      <w:rFonts w:ascii="TH SarabunPSK" w:hAnsi="TH SarabunPSK" w:cs="TH SarabunPSK"/>
                      <w:b/>
                      <w:bCs/>
                      <w:color w:val="000000" w:themeColor="text1"/>
                      <w:sz w:val="32"/>
                      <w:szCs w:val="32"/>
                      <w:cs/>
                    </w:rPr>
                    <w:t>2558</w:t>
                  </w:r>
                </w:p>
              </w:tc>
              <w:tc>
                <w:tcPr>
                  <w:tcW w:w="1372" w:type="dxa"/>
                </w:tcPr>
                <w:p w:rsidR="000F5B00" w:rsidRPr="000F5B00" w:rsidRDefault="000F5B00" w:rsidP="000F5B00">
                  <w:pPr>
                    <w:spacing w:after="0"/>
                    <w:jc w:val="center"/>
                    <w:rPr>
                      <w:rFonts w:ascii="TH SarabunPSK" w:hAnsi="TH SarabunPSK" w:cs="TH SarabunPSK"/>
                      <w:b/>
                      <w:bCs/>
                      <w:color w:val="000000" w:themeColor="text1"/>
                      <w:sz w:val="32"/>
                      <w:szCs w:val="32"/>
                    </w:rPr>
                  </w:pPr>
                  <w:r w:rsidRPr="000F5B00">
                    <w:rPr>
                      <w:rFonts w:ascii="TH SarabunPSK" w:hAnsi="TH SarabunPSK" w:cs="TH SarabunPSK"/>
                      <w:b/>
                      <w:bCs/>
                      <w:color w:val="000000" w:themeColor="text1"/>
                      <w:sz w:val="32"/>
                      <w:szCs w:val="32"/>
                      <w:cs/>
                    </w:rPr>
                    <w:t>2559</w:t>
                  </w:r>
                </w:p>
              </w:tc>
            </w:tr>
            <w:tr w:rsidR="000F5B00" w:rsidRPr="000F5B00" w:rsidTr="00380F27">
              <w:trPr>
                <w:jc w:val="center"/>
              </w:trPr>
              <w:tc>
                <w:tcPr>
                  <w:tcW w:w="1372" w:type="dxa"/>
                </w:tcPr>
                <w:p w:rsidR="000F5B00" w:rsidRPr="000F5B00" w:rsidRDefault="000F5B00" w:rsidP="000F5B00">
                  <w:pPr>
                    <w:spacing w:after="0"/>
                    <w:jc w:val="center"/>
                    <w:rPr>
                      <w:rFonts w:ascii="TH SarabunPSK" w:hAnsi="TH SarabunPSK" w:cs="TH SarabunPSK"/>
                      <w:color w:val="000000" w:themeColor="text1"/>
                      <w:sz w:val="32"/>
                      <w:szCs w:val="32"/>
                      <w:cs/>
                    </w:rPr>
                  </w:pPr>
                </w:p>
              </w:tc>
              <w:tc>
                <w:tcPr>
                  <w:tcW w:w="1372" w:type="dxa"/>
                </w:tcPr>
                <w:p w:rsidR="000F5B00" w:rsidRPr="000F5B00" w:rsidRDefault="000F5B00" w:rsidP="000F5B00">
                  <w:pPr>
                    <w:spacing w:after="0"/>
                    <w:jc w:val="center"/>
                    <w:rPr>
                      <w:rFonts w:ascii="TH SarabunPSK" w:hAnsi="TH SarabunPSK" w:cs="TH SarabunPSK"/>
                      <w:color w:val="000000" w:themeColor="text1"/>
                      <w:sz w:val="32"/>
                      <w:szCs w:val="32"/>
                      <w:cs/>
                    </w:rPr>
                  </w:pPr>
                </w:p>
              </w:tc>
              <w:tc>
                <w:tcPr>
                  <w:tcW w:w="1372" w:type="dxa"/>
                </w:tcPr>
                <w:p w:rsidR="000F5B00" w:rsidRPr="000F5B00" w:rsidRDefault="000F5B00" w:rsidP="000F5B00">
                  <w:pPr>
                    <w:spacing w:after="0"/>
                    <w:jc w:val="center"/>
                    <w:rPr>
                      <w:rFonts w:ascii="TH SarabunPSK" w:hAnsi="TH SarabunPSK" w:cs="TH SarabunPSK"/>
                      <w:color w:val="000000" w:themeColor="text1"/>
                      <w:sz w:val="32"/>
                      <w:szCs w:val="32"/>
                    </w:rPr>
                  </w:pPr>
                </w:p>
              </w:tc>
              <w:tc>
                <w:tcPr>
                  <w:tcW w:w="1372" w:type="dxa"/>
                </w:tcPr>
                <w:p w:rsidR="000F5B00" w:rsidRPr="000F5B00" w:rsidRDefault="000F5B00" w:rsidP="000F5B00">
                  <w:pPr>
                    <w:spacing w:after="0"/>
                    <w:jc w:val="center"/>
                    <w:rPr>
                      <w:rFonts w:ascii="TH SarabunPSK" w:hAnsi="TH SarabunPSK" w:cs="TH SarabunPSK"/>
                      <w:color w:val="000000" w:themeColor="text1"/>
                      <w:sz w:val="32"/>
                      <w:szCs w:val="32"/>
                    </w:rPr>
                  </w:pPr>
                </w:p>
              </w:tc>
              <w:tc>
                <w:tcPr>
                  <w:tcW w:w="1372" w:type="dxa"/>
                </w:tcPr>
                <w:p w:rsidR="000F5B00" w:rsidRPr="000F5B00" w:rsidRDefault="000F5B00" w:rsidP="000F5B00">
                  <w:pPr>
                    <w:spacing w:after="0"/>
                    <w:jc w:val="center"/>
                    <w:rPr>
                      <w:rFonts w:ascii="TH SarabunPSK" w:hAnsi="TH SarabunPSK" w:cs="TH SarabunPSK"/>
                      <w:color w:val="000000" w:themeColor="text1"/>
                      <w:sz w:val="32"/>
                      <w:szCs w:val="32"/>
                    </w:rPr>
                  </w:pPr>
                </w:p>
              </w:tc>
            </w:tr>
          </w:tbl>
          <w:p w:rsidR="000F5B00" w:rsidRPr="008A0FDE" w:rsidRDefault="000F5B00" w:rsidP="00380F27">
            <w:pPr>
              <w:spacing w:after="0"/>
              <w:rPr>
                <w:rFonts w:ascii="TH SarabunPSK" w:hAnsi="TH SarabunPSK" w:cs="TH SarabunPSK"/>
                <w:color w:val="000000" w:themeColor="text1"/>
                <w:sz w:val="32"/>
                <w:szCs w:val="32"/>
              </w:rPr>
            </w:pP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826CB5" w:rsidRDefault="00385424" w:rsidP="00380F27">
            <w:pPr>
              <w:spacing w:after="0"/>
              <w:rPr>
                <w:rFonts w:ascii="TH SarabunPSK" w:hAnsi="TH SarabunPSK" w:cs="TH SarabunPSK"/>
                <w:b/>
                <w:bCs/>
                <w:color w:val="000000" w:themeColor="text1"/>
                <w:sz w:val="32"/>
                <w:szCs w:val="32"/>
                <w:highlight w:val="yellow"/>
              </w:rPr>
            </w:pPr>
            <w:r w:rsidRPr="00826CB5">
              <w:rPr>
                <w:rFonts w:ascii="TH SarabunPSK" w:hAnsi="TH SarabunPSK" w:cs="TH SarabunPSK"/>
                <w:b/>
                <w:bCs/>
                <w:color w:val="000000" w:themeColor="text1"/>
                <w:sz w:val="32"/>
                <w:szCs w:val="32"/>
                <w:highlight w:val="yellow"/>
                <w:cs/>
              </w:rPr>
              <w:t>ผู้ให้ข้อมูลทางวิชาการ /</w:t>
            </w:r>
          </w:p>
          <w:p w:rsidR="00385424" w:rsidRPr="00826CB5" w:rsidRDefault="00385424" w:rsidP="00380F27">
            <w:pPr>
              <w:spacing w:after="0"/>
              <w:rPr>
                <w:rFonts w:ascii="TH SarabunPSK" w:hAnsi="TH SarabunPSK" w:cs="TH SarabunPSK"/>
                <w:b/>
                <w:bCs/>
                <w:color w:val="000000" w:themeColor="text1"/>
                <w:sz w:val="32"/>
                <w:szCs w:val="32"/>
                <w:highlight w:val="yellow"/>
              </w:rPr>
            </w:pPr>
            <w:r w:rsidRPr="00826CB5">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0F27">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000F5B00">
              <w:t xml:space="preserve"> </w:t>
            </w:r>
            <w:r w:rsidR="000F5B00" w:rsidRPr="000F5B00">
              <w:rPr>
                <w:rFonts w:ascii="TH SarabunPSK" w:hAnsi="TH SarabunPSK" w:cs="TH SarabunPSK"/>
                <w:color w:val="000000" w:themeColor="text1"/>
                <w:sz w:val="32"/>
                <w:szCs w:val="32"/>
                <w:cs/>
              </w:rPr>
              <w:t>นางสุวรรณา  เจริญสวรรค์</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000F5B00" w:rsidRPr="000F5B00">
              <w:rPr>
                <w:rFonts w:ascii="TH SarabunPSK" w:hAnsi="TH SarabunPSK" w:cs="TH SarabunPSK"/>
                <w:color w:val="000000" w:themeColor="text1"/>
                <w:sz w:val="32"/>
                <w:szCs w:val="32"/>
                <w:cs/>
              </w:rPr>
              <w:t>นักวิเคราะห์นโยบายและแผนชำนาญการ</w:t>
            </w:r>
            <w:r w:rsidR="000F5B00">
              <w:rPr>
                <w:rFonts w:ascii="TH SarabunPSK" w:hAnsi="TH SarabunPSK" w:cs="TH SarabunPSK"/>
                <w:color w:val="000000" w:themeColor="text1"/>
                <w:sz w:val="32"/>
                <w:szCs w:val="32"/>
              </w:rPr>
              <w:tab/>
            </w:r>
            <w:r w:rsidR="000F5B00">
              <w:rPr>
                <w:rFonts w:ascii="TH SarabunPSK" w:hAnsi="TH SarabunPSK" w:cs="TH SarabunPSK"/>
                <w:color w:val="000000" w:themeColor="text1"/>
                <w:sz w:val="32"/>
                <w:szCs w:val="32"/>
              </w:rPr>
              <w:tab/>
            </w:r>
            <w:r w:rsidR="000F5B00">
              <w:rPr>
                <w:rFonts w:ascii="TH SarabunPSK" w:hAnsi="TH SarabunPSK" w:cs="TH SarabunPSK"/>
                <w:color w:val="000000" w:themeColor="text1"/>
                <w:sz w:val="32"/>
                <w:szCs w:val="32"/>
              </w:rPr>
              <w:tab/>
            </w:r>
            <w:r w:rsidR="000F5B00">
              <w:rPr>
                <w:rFonts w:ascii="TH SarabunPSK" w:hAnsi="TH SarabunPSK" w:cs="TH SarabunPSK"/>
                <w:color w:val="000000" w:themeColor="text1"/>
                <w:sz w:val="32"/>
                <w:szCs w:val="32"/>
              </w:rPr>
              <w:tab/>
            </w:r>
            <w:r w:rsidR="000F5B00">
              <w:rPr>
                <w:rFonts w:ascii="TH SarabunPSK" w:hAnsi="TH SarabunPSK" w:cs="TH SarabunPSK"/>
                <w:color w:val="000000" w:themeColor="text1"/>
                <w:sz w:val="32"/>
                <w:szCs w:val="32"/>
              </w:rPr>
              <w:tab/>
            </w:r>
            <w:r w:rsidR="000F5B00">
              <w:rPr>
                <w:rFonts w:ascii="TH SarabunPSK" w:hAnsi="TH SarabunPSK" w:cs="TH SarabunPSK"/>
                <w:color w:val="000000" w:themeColor="text1"/>
                <w:sz w:val="32"/>
                <w:szCs w:val="32"/>
              </w:rPr>
              <w:tab/>
            </w:r>
            <w:r w:rsidR="000F5B00" w:rsidRPr="000F5B00">
              <w:rPr>
                <w:rFonts w:ascii="TH SarabunPSK" w:hAnsi="TH SarabunPSK" w:cs="TH SarabunPSK"/>
                <w:color w:val="000000" w:themeColor="text1"/>
                <w:sz w:val="32"/>
                <w:szCs w:val="32"/>
                <w:cs/>
              </w:rPr>
              <w:t>พิเศษ</w:t>
            </w:r>
            <w:r w:rsidRPr="008A0FDE">
              <w:rPr>
                <w:rFonts w:ascii="TH SarabunPSK" w:hAnsi="TH SarabunPSK" w:cs="TH SarabunPSK"/>
                <w:color w:val="000000" w:themeColor="text1"/>
                <w:sz w:val="32"/>
                <w:szCs w:val="32"/>
              </w:rPr>
              <w:t xml:space="preserve"> </w:t>
            </w:r>
          </w:p>
          <w:p w:rsidR="00385424" w:rsidRPr="008A0FDE" w:rsidRDefault="000F5B00" w:rsidP="00380F27">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385424" w:rsidRPr="008A0FDE">
              <w:rPr>
                <w:rFonts w:ascii="TH SarabunPSK" w:hAnsi="TH SarabunPSK" w:cs="TH SarabunPSK"/>
                <w:color w:val="000000" w:themeColor="text1"/>
                <w:sz w:val="32"/>
                <w:szCs w:val="32"/>
                <w:cs/>
              </w:rPr>
              <w:t>โทรศัพท์ที่ทำงาน :</w:t>
            </w:r>
            <w:r w:rsidR="00385424" w:rsidRPr="008A0FDE">
              <w:rPr>
                <w:rFonts w:ascii="TH SarabunPSK" w:hAnsi="TH SarabunPSK" w:cs="TH SarabunPSK"/>
                <w:color w:val="000000" w:themeColor="text1"/>
                <w:sz w:val="32"/>
                <w:szCs w:val="32"/>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t xml:space="preserve">โทรศัพท์มือถือ : </w:t>
            </w:r>
          </w:p>
          <w:p w:rsidR="00385424" w:rsidRDefault="000F5B00" w:rsidP="00380F27">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385424" w:rsidRPr="008A0FDE">
              <w:rPr>
                <w:rFonts w:ascii="TH SarabunPSK" w:hAnsi="TH SarabunPSK" w:cs="TH SarabunPSK"/>
                <w:color w:val="000000" w:themeColor="text1"/>
                <w:sz w:val="32"/>
                <w:szCs w:val="32"/>
                <w:cs/>
              </w:rPr>
              <w:t>โทรสาร :</w:t>
            </w:r>
            <w:r w:rsidR="00385424" w:rsidRPr="008A0FDE">
              <w:rPr>
                <w:rFonts w:ascii="TH SarabunPSK" w:hAnsi="TH SarabunPSK" w:cs="TH SarabunPSK"/>
                <w:color w:val="000000" w:themeColor="text1"/>
                <w:sz w:val="32"/>
                <w:szCs w:val="32"/>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rPr>
              <w:t>E-mail :</w:t>
            </w:r>
          </w:p>
          <w:p w:rsidR="00385424" w:rsidRPr="008A0FDE" w:rsidRDefault="00385424" w:rsidP="00380F27">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sidR="000F5B00">
              <w:rPr>
                <w:rFonts w:ascii="TH SarabunPSK" w:hAnsi="TH SarabunPSK" w:cs="TH SarabunPSK"/>
                <w:color w:val="000000" w:themeColor="text1"/>
                <w:sz w:val="32"/>
                <w:szCs w:val="32"/>
              </w:rPr>
              <w:t xml:space="preserve"> </w:t>
            </w:r>
            <w:r w:rsidR="000F5B00" w:rsidRPr="000F5B00">
              <w:rPr>
                <w:rFonts w:ascii="TH SarabunPSK" w:hAnsi="TH SarabunPSK" w:cs="TH SarabunPSK"/>
                <w:color w:val="000000" w:themeColor="text1"/>
                <w:sz w:val="32"/>
                <w:szCs w:val="32"/>
                <w:cs/>
              </w:rPr>
              <w:t>น.ส.อังคณางค์  หัวเมืองวิเชียร</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000F5B00" w:rsidRPr="000F5B00">
              <w:rPr>
                <w:rFonts w:ascii="TH SarabunPSK" w:hAnsi="TH SarabunPSK" w:cs="TH SarabunPSK"/>
                <w:color w:val="000000" w:themeColor="text1"/>
                <w:sz w:val="32"/>
                <w:szCs w:val="32"/>
                <w:cs/>
              </w:rPr>
              <w:t>นักวิเคราห์นโยบายและแผน</w:t>
            </w:r>
            <w:r w:rsidRPr="008A0FDE">
              <w:rPr>
                <w:rFonts w:ascii="TH SarabunPSK" w:hAnsi="TH SarabunPSK" w:cs="TH SarabunPSK"/>
                <w:color w:val="000000" w:themeColor="text1"/>
                <w:sz w:val="32"/>
                <w:szCs w:val="32"/>
              </w:rPr>
              <w:t xml:space="preserve"> </w:t>
            </w:r>
          </w:p>
          <w:p w:rsidR="00385424" w:rsidRPr="008A0FDE" w:rsidRDefault="000F5B00" w:rsidP="00380F27">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385424" w:rsidRPr="008A0FDE">
              <w:rPr>
                <w:rFonts w:ascii="TH SarabunPSK" w:hAnsi="TH SarabunPSK" w:cs="TH SarabunPSK"/>
                <w:color w:val="000000" w:themeColor="text1"/>
                <w:sz w:val="32"/>
                <w:szCs w:val="32"/>
                <w:cs/>
              </w:rPr>
              <w:t>โทรศัพท์ที่ทำงาน :</w:t>
            </w:r>
            <w:r w:rsidR="00385424" w:rsidRPr="008A0FDE">
              <w:rPr>
                <w:rFonts w:ascii="TH SarabunPSK" w:hAnsi="TH SarabunPSK" w:cs="TH SarabunPSK"/>
                <w:color w:val="000000" w:themeColor="text1"/>
                <w:sz w:val="32"/>
                <w:szCs w:val="32"/>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t xml:space="preserve">โทรศัพท์มือถือ : </w:t>
            </w:r>
          </w:p>
          <w:p w:rsidR="00385424" w:rsidRDefault="000F5B00" w:rsidP="00380F27">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385424" w:rsidRPr="008A0FDE">
              <w:rPr>
                <w:rFonts w:ascii="TH SarabunPSK" w:hAnsi="TH SarabunPSK" w:cs="TH SarabunPSK"/>
                <w:color w:val="000000" w:themeColor="text1"/>
                <w:sz w:val="32"/>
                <w:szCs w:val="32"/>
                <w:cs/>
              </w:rPr>
              <w:t>โทรสาร :</w:t>
            </w:r>
            <w:r w:rsidR="00385424" w:rsidRPr="008A0FDE">
              <w:rPr>
                <w:rFonts w:ascii="TH SarabunPSK" w:hAnsi="TH SarabunPSK" w:cs="TH SarabunPSK"/>
                <w:color w:val="000000" w:themeColor="text1"/>
                <w:sz w:val="32"/>
                <w:szCs w:val="32"/>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rPr>
              <w:t>E-mail :</w:t>
            </w:r>
          </w:p>
          <w:p w:rsidR="000F5B00" w:rsidRPr="008A0FDE" w:rsidRDefault="000F5B00" w:rsidP="000F5B00">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0F5B00">
              <w:rPr>
                <w:rFonts w:ascii="TH SarabunPSK" w:hAnsi="TH SarabunPSK" w:cs="TH SarabunPSK"/>
                <w:color w:val="000000" w:themeColor="text1"/>
                <w:sz w:val="32"/>
                <w:szCs w:val="32"/>
                <w:cs/>
              </w:rPr>
              <w:t>นายอภิรัฐ  ดีทองอ่อน</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0F5B00">
              <w:rPr>
                <w:rFonts w:ascii="TH SarabunPSK" w:hAnsi="TH SarabunPSK" w:cs="TH SarabunPSK"/>
                <w:color w:val="000000" w:themeColor="text1"/>
                <w:sz w:val="32"/>
                <w:szCs w:val="32"/>
                <w:cs/>
              </w:rPr>
              <w:t>นักวิเคราห์นโยบายและแผน</w:t>
            </w:r>
            <w:r w:rsidRPr="008A0FDE">
              <w:rPr>
                <w:rFonts w:ascii="TH SarabunPSK" w:hAnsi="TH SarabunPSK" w:cs="TH SarabunPSK"/>
                <w:color w:val="000000" w:themeColor="text1"/>
                <w:sz w:val="32"/>
                <w:szCs w:val="32"/>
              </w:rPr>
              <w:t xml:space="preserve"> </w:t>
            </w:r>
          </w:p>
          <w:p w:rsidR="000F5B00" w:rsidRPr="008A0FDE" w:rsidRDefault="000F5B00" w:rsidP="000F5B00">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0F5B00" w:rsidRDefault="000F5B00" w:rsidP="000F5B00">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0F5B00" w:rsidRPr="008A0FDE" w:rsidRDefault="000F5B00" w:rsidP="000F5B00">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4</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0F5B00">
              <w:rPr>
                <w:rFonts w:ascii="TH SarabunPSK" w:hAnsi="TH SarabunPSK" w:cs="TH SarabunPSK"/>
                <w:color w:val="000000" w:themeColor="text1"/>
                <w:sz w:val="32"/>
                <w:szCs w:val="32"/>
                <w:cs/>
              </w:rPr>
              <w:t>น.ส.กฤติกา ทรีย์มาติพันธ์</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0F5B00">
              <w:rPr>
                <w:rFonts w:ascii="TH SarabunPSK" w:hAnsi="TH SarabunPSK" w:cs="TH SarabunPSK"/>
                <w:color w:val="000000" w:themeColor="text1"/>
                <w:sz w:val="32"/>
                <w:szCs w:val="32"/>
                <w:cs/>
              </w:rPr>
              <w:t>นักวิเคราห์นโยบายและแผน</w:t>
            </w:r>
            <w:r w:rsidRPr="008A0FDE">
              <w:rPr>
                <w:rFonts w:ascii="TH SarabunPSK" w:hAnsi="TH SarabunPSK" w:cs="TH SarabunPSK"/>
                <w:color w:val="000000" w:themeColor="text1"/>
                <w:sz w:val="32"/>
                <w:szCs w:val="32"/>
              </w:rPr>
              <w:t xml:space="preserve"> </w:t>
            </w:r>
          </w:p>
          <w:p w:rsidR="000F5B00" w:rsidRPr="008A0FDE" w:rsidRDefault="000F5B00" w:rsidP="000F5B00">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590</w:t>
            </w:r>
            <w:r w:rsidRPr="000F5B00">
              <w:rPr>
                <w:rFonts w:ascii="TH SarabunPSK" w:hAnsi="TH SarabunPSK" w:cs="TH SarabunPSK"/>
                <w:color w:val="000000" w:themeColor="text1"/>
                <w:sz w:val="32"/>
                <w:szCs w:val="32"/>
                <w:cs/>
              </w:rPr>
              <w:t>1038</w:t>
            </w:r>
            <w:r w:rsidRPr="008A0FDE">
              <w:rPr>
                <w:rFonts w:ascii="TH SarabunPSK" w:hAnsi="TH SarabunPSK" w:cs="TH SarabunPSK"/>
                <w:color w:val="000000" w:themeColor="text1"/>
                <w:sz w:val="32"/>
                <w:szCs w:val="32"/>
                <w:cs/>
              </w:rPr>
              <w:tab/>
              <w:t xml:space="preserve">โทรศัพท์มือถือ : </w:t>
            </w:r>
          </w:p>
          <w:p w:rsidR="000F5B00" w:rsidRPr="008A0FDE" w:rsidRDefault="000F5B00" w:rsidP="000F5B00">
            <w:pPr>
              <w:spacing w:after="0"/>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rPr>
              <w:t>-</w:t>
            </w:r>
            <w:r w:rsidRPr="000F5B00">
              <w:rPr>
                <w:rFonts w:ascii="TH SarabunPSK" w:hAnsi="TH SarabunPSK" w:cs="TH SarabunPSK"/>
                <w:color w:val="000000" w:themeColor="text1"/>
                <w:sz w:val="32"/>
                <w:szCs w:val="32"/>
                <w:cs/>
              </w:rPr>
              <w:t>5901406</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0F5B00" w:rsidRDefault="00385424" w:rsidP="00380F27">
            <w:pPr>
              <w:spacing w:after="0"/>
              <w:rPr>
                <w:rFonts w:ascii="TH SarabunPSK" w:hAnsi="TH SarabunPSK" w:cs="TH SarabunPSK"/>
                <w:b/>
                <w:bCs/>
                <w:color w:val="000000" w:themeColor="text1"/>
                <w:sz w:val="32"/>
                <w:szCs w:val="32"/>
                <w:cs/>
              </w:rPr>
            </w:pPr>
            <w:r w:rsidRPr="000F5B00">
              <w:rPr>
                <w:rFonts w:ascii="TH SarabunPSK" w:hAnsi="TH SarabunPSK" w:cs="TH SarabunPSK"/>
                <w:b/>
                <w:bCs/>
                <w:color w:val="000000" w:themeColor="text1"/>
                <w:sz w:val="32"/>
                <w:szCs w:val="32"/>
                <w:cs/>
              </w:rPr>
              <w:t>หน่วยงานประมวลผลและจัดทำข้อมูล</w:t>
            </w:r>
          </w:p>
          <w:p w:rsidR="00385424" w:rsidRPr="000F5B00" w:rsidRDefault="00385424" w:rsidP="00380F27">
            <w:pPr>
              <w:spacing w:after="0"/>
              <w:rPr>
                <w:rFonts w:ascii="TH SarabunPSK" w:hAnsi="TH SarabunPSK" w:cs="TH SarabunPSK"/>
                <w:b/>
                <w:bCs/>
                <w:color w:val="000000" w:themeColor="text1"/>
                <w:sz w:val="32"/>
                <w:szCs w:val="32"/>
                <w:cs/>
              </w:rPr>
            </w:pPr>
            <w:r w:rsidRPr="000F5B0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0F5B00" w:rsidP="00380F27">
            <w:pPr>
              <w:spacing w:after="0"/>
              <w:rPr>
                <w:rFonts w:ascii="TH SarabunPSK" w:hAnsi="TH SarabunPSK" w:cs="TH SarabunPSK"/>
                <w:color w:val="000000" w:themeColor="text1"/>
                <w:sz w:val="32"/>
                <w:szCs w:val="32"/>
                <w:cs/>
              </w:rPr>
            </w:pPr>
            <w:r w:rsidRPr="000F5B00">
              <w:rPr>
                <w:rFonts w:ascii="TH SarabunPSK" w:hAnsi="TH SarabunPSK" w:cs="TH SarabunPSK"/>
                <w:color w:val="000000" w:themeColor="text1"/>
                <w:sz w:val="32"/>
                <w:szCs w:val="32"/>
                <w:cs/>
              </w:rPr>
              <w:t>กลุ่มพัฒนาระบบริหาร สำนักงานปลัดกระทรวงสาธารณสุข</w:t>
            </w:r>
          </w:p>
        </w:tc>
      </w:tr>
      <w:tr w:rsidR="00385424" w:rsidRPr="008A0FDE" w:rsidTr="00380F27">
        <w:tc>
          <w:tcPr>
            <w:tcW w:w="2694" w:type="dxa"/>
            <w:tcBorders>
              <w:top w:val="single" w:sz="4" w:space="0" w:color="auto"/>
              <w:left w:val="single" w:sz="4" w:space="0" w:color="auto"/>
              <w:bottom w:val="single" w:sz="4" w:space="0" w:color="auto"/>
              <w:right w:val="single" w:sz="4" w:space="0" w:color="auto"/>
            </w:tcBorders>
          </w:tcPr>
          <w:p w:rsidR="00385424" w:rsidRPr="00826CB5" w:rsidRDefault="00385424" w:rsidP="00380F27">
            <w:pPr>
              <w:spacing w:after="0"/>
              <w:rPr>
                <w:rFonts w:ascii="TH SarabunPSK" w:hAnsi="TH SarabunPSK" w:cs="TH SarabunPSK"/>
                <w:b/>
                <w:bCs/>
                <w:color w:val="000000" w:themeColor="text1"/>
                <w:sz w:val="32"/>
                <w:szCs w:val="32"/>
                <w:highlight w:val="yellow"/>
                <w:cs/>
              </w:rPr>
            </w:pPr>
            <w:r w:rsidRPr="00826CB5">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385424" w:rsidRPr="008A0FDE" w:rsidRDefault="00385424" w:rsidP="00380F27">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000F5B00">
              <w:rPr>
                <w:rFonts w:ascii="TH SarabunPSK" w:hAnsi="TH SarabunPSK" w:cs="TH SarabunPSK"/>
                <w:color w:val="000000" w:themeColor="text1"/>
                <w:sz w:val="32"/>
                <w:szCs w:val="32"/>
              </w:rPr>
              <w:t xml:space="preserve"> </w:t>
            </w:r>
            <w:r w:rsidR="000F5B00" w:rsidRPr="000F5B00">
              <w:rPr>
                <w:rFonts w:ascii="TH SarabunPSK" w:hAnsi="TH SarabunPSK" w:cs="TH SarabunPSK"/>
                <w:color w:val="000000" w:themeColor="text1"/>
                <w:sz w:val="32"/>
                <w:szCs w:val="32"/>
                <w:cs/>
              </w:rPr>
              <w:t>นางภารวี แก้วพันนา</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000F5B00" w:rsidRPr="000F5B00">
              <w:rPr>
                <w:rFonts w:ascii="TH SarabunPSK" w:hAnsi="TH SarabunPSK" w:cs="TH SarabunPSK"/>
                <w:color w:val="000000" w:themeColor="text1"/>
                <w:sz w:val="32"/>
                <w:szCs w:val="32"/>
                <w:cs/>
              </w:rPr>
              <w:t>ผู้อำนวยการกลุ่มพัฒนาระบบริหาร</w:t>
            </w:r>
            <w:r w:rsidRPr="008A0FDE">
              <w:rPr>
                <w:rFonts w:ascii="TH SarabunPSK" w:hAnsi="TH SarabunPSK" w:cs="TH SarabunPSK"/>
                <w:color w:val="000000" w:themeColor="text1"/>
                <w:sz w:val="32"/>
                <w:szCs w:val="32"/>
              </w:rPr>
              <w:t xml:space="preserve"> </w:t>
            </w:r>
          </w:p>
          <w:p w:rsidR="00385424" w:rsidRPr="008A0FDE" w:rsidRDefault="000F5B00" w:rsidP="00380F27">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385424" w:rsidRPr="008A0FDE">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rPr>
              <w:t>-</w:t>
            </w:r>
            <w:r w:rsidRPr="000F5B00">
              <w:rPr>
                <w:rFonts w:ascii="TH SarabunPSK" w:hAnsi="TH SarabunPSK" w:cs="TH SarabunPSK"/>
                <w:color w:val="000000" w:themeColor="text1"/>
                <w:sz w:val="32"/>
                <w:szCs w:val="32"/>
                <w:cs/>
              </w:rPr>
              <w:t>5901018</w:t>
            </w:r>
            <w:r w:rsidR="00385424" w:rsidRPr="008A0FDE">
              <w:rPr>
                <w:rFonts w:ascii="TH SarabunPSK" w:hAnsi="TH SarabunPSK" w:cs="TH SarabunPSK"/>
                <w:color w:val="000000" w:themeColor="text1"/>
                <w:sz w:val="32"/>
                <w:szCs w:val="32"/>
              </w:rPr>
              <w:tab/>
            </w:r>
            <w:r w:rsidR="00385424" w:rsidRPr="008A0FDE">
              <w:rPr>
                <w:rFonts w:ascii="TH SarabunPSK" w:hAnsi="TH SarabunPSK" w:cs="TH SarabunPSK"/>
                <w:color w:val="000000" w:themeColor="text1"/>
                <w:sz w:val="32"/>
                <w:szCs w:val="32"/>
                <w:cs/>
              </w:rPr>
              <w:t xml:space="preserve">โทรศัพท์มือถือ : </w:t>
            </w:r>
          </w:p>
          <w:p w:rsidR="00385424" w:rsidRPr="008A0FDE" w:rsidRDefault="000F5B00" w:rsidP="00380F27">
            <w:pPr>
              <w:spacing w:after="0"/>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00385424" w:rsidRPr="008A0FDE">
              <w:rPr>
                <w:rFonts w:ascii="TH SarabunPSK" w:hAnsi="TH SarabunPSK" w:cs="TH SarabunPSK"/>
                <w:color w:val="000000" w:themeColor="text1"/>
                <w:sz w:val="32"/>
                <w:szCs w:val="32"/>
                <w:cs/>
              </w:rPr>
              <w:t>โทรสาร :</w:t>
            </w:r>
            <w:r>
              <w:t xml:space="preserve"> </w:t>
            </w:r>
            <w:r>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590</w:t>
            </w:r>
            <w:r w:rsidRPr="000F5B00">
              <w:rPr>
                <w:rFonts w:ascii="TH SarabunPSK" w:hAnsi="TH SarabunPSK" w:cs="TH SarabunPSK"/>
                <w:color w:val="000000" w:themeColor="text1"/>
                <w:sz w:val="32"/>
                <w:szCs w:val="32"/>
                <w:cs/>
              </w:rPr>
              <w:t>1406</w:t>
            </w:r>
            <w:r w:rsidR="00385424" w:rsidRPr="008A0FDE">
              <w:rPr>
                <w:rFonts w:ascii="TH SarabunPSK" w:hAnsi="TH SarabunPSK" w:cs="TH SarabunPSK"/>
                <w:color w:val="000000" w:themeColor="text1"/>
                <w:sz w:val="32"/>
                <w:szCs w:val="32"/>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cs/>
              </w:rPr>
              <w:tab/>
            </w:r>
            <w:r w:rsidR="00385424" w:rsidRPr="008A0FDE">
              <w:rPr>
                <w:rFonts w:ascii="TH SarabunPSK" w:hAnsi="TH SarabunPSK" w:cs="TH SarabunPSK"/>
                <w:color w:val="000000" w:themeColor="text1"/>
                <w:sz w:val="32"/>
                <w:szCs w:val="32"/>
              </w:rPr>
              <w:t>E-mail :</w:t>
            </w:r>
          </w:p>
          <w:p w:rsidR="00385424" w:rsidRPr="008A0FDE" w:rsidRDefault="003E50F0" w:rsidP="00380F27">
            <w:pPr>
              <w:spacing w:after="0"/>
              <w:rPr>
                <w:rFonts w:ascii="TH SarabunPSK" w:hAnsi="TH SarabunPSK" w:cs="TH SarabunPSK"/>
                <w:b/>
                <w:bCs/>
                <w:color w:val="000000" w:themeColor="text1"/>
                <w:sz w:val="32"/>
                <w:szCs w:val="32"/>
              </w:rPr>
            </w:pPr>
            <w:r w:rsidRPr="003E50F0">
              <w:rPr>
                <w:rFonts w:ascii="TH SarabunPSK" w:hAnsi="TH SarabunPSK" w:cs="TH SarabunPSK"/>
                <w:b/>
                <w:bCs/>
                <w:color w:val="000000" w:themeColor="text1"/>
                <w:sz w:val="32"/>
                <w:szCs w:val="32"/>
                <w:cs/>
              </w:rPr>
              <w:t>กลุ่มพัฒนาระบบบริหาร สำนักงานปลัดกระทรวงสาธารณสุข</w:t>
            </w:r>
          </w:p>
        </w:tc>
      </w:tr>
    </w:tbl>
    <w:p w:rsidR="00385424" w:rsidRPr="008A0FDE" w:rsidRDefault="00385424" w:rsidP="00385424">
      <w:pPr>
        <w:tabs>
          <w:tab w:val="left" w:pos="1020"/>
        </w:tabs>
        <w:spacing w:after="0" w:line="240" w:lineRule="auto"/>
        <w:rPr>
          <w:color w:val="000000" w:themeColor="text1"/>
        </w:rPr>
      </w:pPr>
    </w:p>
    <w:p w:rsidR="00385424" w:rsidRPr="00385424" w:rsidRDefault="00385424" w:rsidP="00D62A1C">
      <w:pPr>
        <w:tabs>
          <w:tab w:val="left" w:pos="1020"/>
        </w:tabs>
        <w:spacing w:after="0" w:line="240" w:lineRule="auto"/>
        <w:rPr>
          <w:color w:val="000000" w:themeColor="text1"/>
        </w:rPr>
      </w:pPr>
    </w:p>
    <w:p w:rsidR="00385424" w:rsidRDefault="00385424" w:rsidP="00D62A1C">
      <w:pPr>
        <w:tabs>
          <w:tab w:val="left" w:pos="1020"/>
        </w:tabs>
        <w:spacing w:after="0" w:line="240" w:lineRule="auto"/>
        <w:rPr>
          <w:color w:val="000000" w:themeColor="text1"/>
        </w:rPr>
      </w:pPr>
    </w:p>
    <w:p w:rsidR="00385424" w:rsidRDefault="00385424" w:rsidP="00D62A1C">
      <w:pPr>
        <w:tabs>
          <w:tab w:val="left" w:pos="1020"/>
        </w:tabs>
        <w:spacing w:after="0" w:line="240" w:lineRule="auto"/>
        <w:rPr>
          <w:color w:val="000000" w:themeColor="text1"/>
        </w:rPr>
      </w:pPr>
    </w:p>
    <w:p w:rsidR="00385424" w:rsidRPr="008A0FDE" w:rsidRDefault="00385424" w:rsidP="00D62A1C">
      <w:pPr>
        <w:tabs>
          <w:tab w:val="left" w:pos="1020"/>
        </w:tabs>
        <w:spacing w:after="0" w:line="240" w:lineRule="auto"/>
        <w:rPr>
          <w:color w:val="000000" w:themeColor="text1"/>
        </w:rPr>
      </w:pPr>
    </w:p>
    <w:p w:rsidR="00D62A1C" w:rsidRPr="008A0FDE" w:rsidRDefault="00D62A1C" w:rsidP="00D62A1C">
      <w:pPr>
        <w:tabs>
          <w:tab w:val="left" w:pos="1020"/>
        </w:tabs>
        <w:spacing w:after="0" w:line="240" w:lineRule="auto"/>
        <w:rPr>
          <w:color w:val="000000" w:themeColor="text1"/>
        </w:rPr>
      </w:pPr>
    </w:p>
    <w:p w:rsidR="008A1FD8" w:rsidRDefault="008A1FD8"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810A0C" w:rsidRDefault="00810A0C" w:rsidP="008A1FD8">
      <w:pPr>
        <w:tabs>
          <w:tab w:val="left" w:pos="1020"/>
        </w:tabs>
        <w:spacing w:after="0" w:line="240" w:lineRule="auto"/>
        <w:rPr>
          <w:color w:val="000000" w:themeColor="text1"/>
        </w:rPr>
      </w:pPr>
    </w:p>
    <w:p w:rsidR="00810A0C" w:rsidRDefault="00810A0C" w:rsidP="008A1FD8">
      <w:pPr>
        <w:tabs>
          <w:tab w:val="left" w:pos="1020"/>
        </w:tabs>
        <w:spacing w:after="0" w:line="240" w:lineRule="auto"/>
        <w:rPr>
          <w:color w:val="000000" w:themeColor="text1"/>
        </w:rPr>
      </w:pPr>
    </w:p>
    <w:p w:rsidR="00810A0C" w:rsidRDefault="00810A0C" w:rsidP="008A1FD8">
      <w:pPr>
        <w:tabs>
          <w:tab w:val="left" w:pos="1020"/>
        </w:tabs>
        <w:spacing w:after="0" w:line="240" w:lineRule="auto"/>
        <w:rPr>
          <w:color w:val="000000" w:themeColor="text1"/>
        </w:rPr>
      </w:pPr>
    </w:p>
    <w:p w:rsidR="00810A0C" w:rsidRDefault="00810A0C"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p w:rsidR="000F5B00" w:rsidRDefault="000F5B00" w:rsidP="008A1FD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jc w:val="thaiDistribute"/>
              <w:rPr>
                <w:rFonts w:ascii="TH SarabunPSK" w:hAnsi="TH SarabunPSK" w:cs="TH SarabunPSK"/>
                <w:b/>
                <w:bCs/>
                <w:color w:val="000000" w:themeColor="text1"/>
                <w:sz w:val="32"/>
                <w:szCs w:val="32"/>
                <w:cs/>
              </w:rPr>
            </w:pP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237FFD">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13. </w:t>
            </w:r>
            <w:r w:rsidR="00A33C94">
              <w:rPr>
                <w:rFonts w:ascii="TH SarabunPSK" w:hAnsi="TH SarabunPSK" w:cs="TH SarabunPSK" w:hint="cs"/>
                <w:b/>
                <w:bCs/>
                <w:color w:val="000000" w:themeColor="text1"/>
                <w:sz w:val="32"/>
                <w:szCs w:val="32"/>
                <w:cs/>
              </w:rPr>
              <w:t>การพัฒนา</w:t>
            </w:r>
            <w:r w:rsidRPr="008A0FDE">
              <w:rPr>
                <w:rFonts w:ascii="TH SarabunPSK" w:hAnsi="TH SarabunPSK" w:cs="TH SarabunPSK"/>
                <w:b/>
                <w:bCs/>
                <w:color w:val="000000" w:themeColor="text1"/>
                <w:sz w:val="32"/>
                <w:szCs w:val="32"/>
                <w:cs/>
              </w:rPr>
              <w:t>ระบบข้อมูลสารสนเทศด้านสุขภาพ</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โครงการพัฒนาระบบข้อมูลข่าวสารเทคโนโลยีสุขภาพแห่งชาติ (</w:t>
            </w:r>
            <w:r w:rsidRPr="008A0FDE">
              <w:rPr>
                <w:rFonts w:ascii="TH SarabunPSK" w:hAnsi="TH SarabunPSK" w:cs="TH SarabunPSK"/>
                <w:b/>
                <w:bCs/>
                <w:color w:val="000000" w:themeColor="text1"/>
                <w:sz w:val="32"/>
                <w:szCs w:val="32"/>
              </w:rPr>
              <w:t>NHIS)</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237FFD" w:rsidP="001D2F0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8</w:t>
            </w:r>
            <w:r w:rsidR="00A33C94">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 xml:space="preserve">. </w:t>
            </w:r>
            <w:r w:rsidR="00467934" w:rsidRPr="00467934">
              <w:rPr>
                <w:rFonts w:ascii="TH SarabunPSK" w:hAnsi="TH SarabunPSK" w:cs="TH SarabunPSK"/>
                <w:b/>
                <w:bCs/>
                <w:color w:val="000000" w:themeColor="text1"/>
                <w:sz w:val="32"/>
                <w:szCs w:val="32"/>
                <w:cs/>
              </w:rPr>
              <w:t>ร้อยละของจังหวัดและหน่วยบริการที่ผ่านเกณฑ์คุณภาพข้อมูล</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D17060" w:rsidP="00EA6AB1">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คุณภาพข้อมูล ประกอบด้วย</w:t>
            </w:r>
          </w:p>
          <w:p w:rsidR="00D17060" w:rsidRDefault="003C0510" w:rsidP="00F82507">
            <w:pPr>
              <w:pStyle w:val="ListParagraph"/>
              <w:numPr>
                <w:ilvl w:val="0"/>
                <w:numId w:val="75"/>
              </w:numPr>
              <w:tabs>
                <w:tab w:val="left" w:pos="392"/>
              </w:tabs>
              <w:spacing w:after="0" w:line="240" w:lineRule="auto"/>
              <w:ind w:left="0" w:firstLine="204"/>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00D17060" w:rsidRPr="00D17060">
              <w:rPr>
                <w:rFonts w:ascii="TH SarabunPSK" w:hAnsi="TH SarabunPSK" w:cs="TH SarabunPSK" w:hint="cs"/>
                <w:b/>
                <w:bCs/>
                <w:color w:val="000000" w:themeColor="text1"/>
                <w:sz w:val="32"/>
                <w:szCs w:val="32"/>
                <w:cs/>
              </w:rPr>
              <w:t>คุณภาพข้อมูล</w:t>
            </w:r>
            <w:r w:rsidRPr="00D17060">
              <w:rPr>
                <w:rFonts w:ascii="TH SarabunPSK" w:hAnsi="TH SarabunPSK" w:cs="TH SarabunPSK" w:hint="cs"/>
                <w:b/>
                <w:bCs/>
                <w:color w:val="000000" w:themeColor="text1"/>
                <w:sz w:val="32"/>
                <w:szCs w:val="32"/>
                <w:cs/>
              </w:rPr>
              <w:t>สาเหตุการ</w:t>
            </w:r>
            <w:r w:rsidR="00CA5BEC">
              <w:rPr>
                <w:rFonts w:ascii="TH SarabunPSK" w:hAnsi="TH SarabunPSK" w:cs="TH SarabunPSK" w:hint="cs"/>
                <w:b/>
                <w:bCs/>
                <w:color w:val="000000" w:themeColor="text1"/>
                <w:sz w:val="32"/>
                <w:szCs w:val="32"/>
                <w:cs/>
              </w:rPr>
              <w:t>ตาย</w:t>
            </w:r>
            <w:r w:rsidR="00D17060" w:rsidRPr="00D17060">
              <w:rPr>
                <w:rFonts w:ascii="TH SarabunPSK" w:hAnsi="TH SarabunPSK" w:cs="TH SarabunPSK" w:hint="cs"/>
                <w:b/>
                <w:bCs/>
                <w:color w:val="000000" w:themeColor="text1"/>
                <w:sz w:val="32"/>
                <w:szCs w:val="32"/>
                <w:cs/>
              </w:rPr>
              <w:t xml:space="preserve"> หมายถึง</w:t>
            </w:r>
            <w:r w:rsidR="00D17060" w:rsidRPr="00D17060">
              <w:rPr>
                <w:rFonts w:ascii="TH SarabunPSK" w:hAnsi="TH SarabunPSK" w:cs="TH SarabunPSK" w:hint="cs"/>
                <w:color w:val="000000" w:themeColor="text1"/>
                <w:sz w:val="32"/>
                <w:szCs w:val="32"/>
                <w:cs/>
              </w:rPr>
              <w:t xml:space="preserve"> ข้อมูลสาเหตุการตาย</w:t>
            </w:r>
            <w:r w:rsidRPr="00D17060">
              <w:rPr>
                <w:rFonts w:ascii="TH SarabunPSK" w:hAnsi="TH SarabunPSK" w:cs="TH SarabunPSK" w:hint="cs"/>
                <w:color w:val="000000" w:themeColor="text1"/>
                <w:sz w:val="32"/>
                <w:szCs w:val="32"/>
                <w:cs/>
              </w:rPr>
              <w:t xml:space="preserve">ที่ไม่ทราบสาเหตุ </w:t>
            </w:r>
            <w:r w:rsidRPr="00D17060">
              <w:rPr>
                <w:rFonts w:ascii="TH SarabunPSK" w:hAnsi="TH SarabunPSK" w:cs="TH SarabunPSK"/>
                <w:color w:val="000000" w:themeColor="text1"/>
                <w:sz w:val="32"/>
                <w:szCs w:val="32"/>
              </w:rPr>
              <w:t xml:space="preserve">(Ill </w:t>
            </w:r>
            <w:r w:rsidRPr="00D17060">
              <w:rPr>
                <w:rFonts w:ascii="TH SarabunPSK" w:hAnsi="TH SarabunPSK" w:cs="TH SarabunPSK"/>
                <w:color w:val="000000" w:themeColor="text1"/>
                <w:sz w:val="32"/>
                <w:szCs w:val="32"/>
              </w:rPr>
              <w:lastRenderedPageBreak/>
              <w:t>Defined)</w:t>
            </w:r>
            <w:r w:rsidR="00D17060">
              <w:rPr>
                <w:rFonts w:ascii="TH SarabunPSK" w:hAnsi="TH SarabunPSK" w:cs="TH SarabunPSK" w:hint="cs"/>
                <w:b/>
                <w:bCs/>
                <w:color w:val="000000" w:themeColor="text1"/>
                <w:sz w:val="32"/>
                <w:szCs w:val="32"/>
                <w:cs/>
              </w:rPr>
              <w:t xml:space="preserve"> </w:t>
            </w:r>
            <w:r w:rsidR="00CA5BEC" w:rsidRPr="00CA5BEC">
              <w:rPr>
                <w:rFonts w:ascii="TH SarabunPSK" w:hAnsi="TH SarabunPSK" w:cs="TH SarabunPSK" w:hint="cs"/>
                <w:color w:val="000000" w:themeColor="text1"/>
                <w:sz w:val="32"/>
                <w:szCs w:val="32"/>
                <w:cs/>
              </w:rPr>
              <w:t>ของจังหวัด</w:t>
            </w:r>
            <w:r w:rsidR="00D17060">
              <w:rPr>
                <w:rFonts w:ascii="TH SarabunPSK" w:hAnsi="TH SarabunPSK" w:cs="TH SarabunPSK" w:hint="cs"/>
                <w:sz w:val="32"/>
                <w:szCs w:val="32"/>
                <w:cs/>
              </w:rPr>
              <w:t xml:space="preserve">ไม่เกินร้อยละ </w:t>
            </w:r>
            <w:r w:rsidR="00D17060">
              <w:rPr>
                <w:rFonts w:ascii="TH SarabunPSK" w:hAnsi="TH SarabunPSK" w:cs="TH SarabunPSK"/>
                <w:sz w:val="32"/>
                <w:szCs w:val="32"/>
              </w:rPr>
              <w:t xml:space="preserve">25 </w:t>
            </w:r>
            <w:r w:rsidR="00D17060">
              <w:rPr>
                <w:rFonts w:ascii="TH SarabunPSK" w:hAnsi="TH SarabunPSK" w:cs="TH SarabunPSK" w:hint="cs"/>
                <w:sz w:val="32"/>
                <w:szCs w:val="32"/>
                <w:cs/>
              </w:rPr>
              <w:t>ของการตายทั้งหมด</w:t>
            </w:r>
            <w:r w:rsidR="00D17060">
              <w:rPr>
                <w:rFonts w:ascii="TH SarabunPSK" w:hAnsi="TH SarabunPSK" w:cs="TH SarabunPSK" w:hint="cs"/>
                <w:color w:val="000000" w:themeColor="text1"/>
                <w:sz w:val="32"/>
                <w:szCs w:val="32"/>
                <w:cs/>
              </w:rPr>
              <w:t xml:space="preserve"> </w:t>
            </w:r>
          </w:p>
          <w:p w:rsidR="003C0510" w:rsidRDefault="00D17060" w:rsidP="00D17060">
            <w:pPr>
              <w:pStyle w:val="ListParagraph"/>
              <w:tabs>
                <w:tab w:val="left" w:pos="392"/>
              </w:tabs>
              <w:spacing w:after="0" w:line="240" w:lineRule="auto"/>
              <w:ind w:left="204"/>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ข้อมูลสาเหตุการตายที่ไม่ทราบสาเหตุ หมายถึง </w:t>
            </w:r>
            <w:r w:rsidR="003C0510">
              <w:rPr>
                <w:rFonts w:ascii="TH SarabunPSK" w:hAnsi="TH SarabunPSK" w:cs="TH SarabunPSK" w:hint="cs"/>
                <w:sz w:val="32"/>
                <w:szCs w:val="32"/>
                <w:cs/>
              </w:rPr>
              <w:t>การเขียนรูปแบบการตายเป็นสาเหตุการตาย และการระบุสาเหตุไม่ชัดแจ้ง เช่น หัวใจล้มเหลว หายใจล้มเหลว ชรา ฯลฯ</w:t>
            </w:r>
            <w:r>
              <w:rPr>
                <w:rFonts w:ascii="TH SarabunPSK" w:hAnsi="TH SarabunPSK" w:cs="TH SarabunPSK"/>
                <w:sz w:val="32"/>
                <w:szCs w:val="32"/>
              </w:rPr>
              <w:t xml:space="preserve"> </w:t>
            </w:r>
          </w:p>
          <w:p w:rsidR="00237FFD" w:rsidRPr="00D17060" w:rsidRDefault="00D17060" w:rsidP="00F82507">
            <w:pPr>
              <w:pStyle w:val="ListParagraph"/>
              <w:numPr>
                <w:ilvl w:val="0"/>
                <w:numId w:val="75"/>
              </w:numPr>
              <w:tabs>
                <w:tab w:val="left" w:pos="392"/>
              </w:tabs>
              <w:spacing w:after="0" w:line="240" w:lineRule="auto"/>
              <w:ind w:left="0" w:firstLine="204"/>
              <w:jc w:val="thaiDistribute"/>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D17060">
              <w:rPr>
                <w:rFonts w:ascii="TH SarabunPSK" w:hAnsi="TH SarabunPSK" w:cs="TH SarabunPSK" w:hint="cs"/>
                <w:b/>
                <w:bCs/>
                <w:color w:val="000000" w:themeColor="text1"/>
                <w:sz w:val="32"/>
                <w:szCs w:val="32"/>
                <w:cs/>
              </w:rPr>
              <w:t>คุณภาพ</w:t>
            </w:r>
            <w:r w:rsidR="00237FFD" w:rsidRPr="00D17060">
              <w:rPr>
                <w:rFonts w:ascii="TH SarabunPSK" w:hAnsi="TH SarabunPSK" w:cs="TH SarabunPSK" w:hint="cs"/>
                <w:b/>
                <w:bCs/>
                <w:color w:val="000000" w:themeColor="text1"/>
                <w:sz w:val="32"/>
                <w:szCs w:val="32"/>
                <w:cs/>
              </w:rPr>
              <w:t xml:space="preserve">ข้อมูลบริการสุขภาพ </w:t>
            </w:r>
            <w:r w:rsidRPr="00D17060">
              <w:rPr>
                <w:rFonts w:ascii="TH SarabunPSK" w:hAnsi="TH SarabunPSK" w:cs="TH SarabunPSK" w:hint="cs"/>
                <w:b/>
                <w:bCs/>
                <w:color w:val="000000" w:themeColor="text1"/>
                <w:sz w:val="32"/>
                <w:szCs w:val="32"/>
                <w:cs/>
              </w:rPr>
              <w:t xml:space="preserve">หมายถึง </w:t>
            </w:r>
            <w:r>
              <w:rPr>
                <w:rFonts w:ascii="TH SarabunPSK" w:hAnsi="TH SarabunPSK" w:cs="TH SarabunPSK" w:hint="cs"/>
                <w:color w:val="000000" w:themeColor="text1"/>
                <w:sz w:val="32"/>
                <w:szCs w:val="32"/>
                <w:cs/>
              </w:rPr>
              <w:t>คุณภาพข้อมูลเวชระเบียนและการวินิจฉัยโรค และคุณภาพการบันทึกข้อมูล ประกอบด้วย</w:t>
            </w:r>
            <w:r w:rsidR="00237FFD" w:rsidRPr="00D17060">
              <w:rPr>
                <w:rFonts w:ascii="TH SarabunPSK" w:hAnsi="TH SarabunPSK" w:cs="TH SarabunPSK"/>
                <w:b/>
                <w:bCs/>
                <w:color w:val="000000" w:themeColor="text1"/>
                <w:sz w:val="32"/>
                <w:szCs w:val="32"/>
              </w:rPr>
              <w:t xml:space="preserve"> </w:t>
            </w:r>
          </w:p>
          <w:p w:rsidR="00237FFD" w:rsidRPr="008A0FDE" w:rsidRDefault="00237FFD" w:rsidP="00F82507">
            <w:pPr>
              <w:pStyle w:val="ListParagraph"/>
              <w:numPr>
                <w:ilvl w:val="1"/>
                <w:numId w:val="75"/>
              </w:numPr>
              <w:tabs>
                <w:tab w:val="left" w:pos="1026"/>
              </w:tabs>
              <w:spacing w:after="0" w:line="240" w:lineRule="auto"/>
              <w:ind w:left="913"/>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คุณภาพเวชระเบียนและก</w:t>
            </w:r>
            <w:r w:rsidR="003C0510">
              <w:rPr>
                <w:rFonts w:ascii="TH SarabunPSK" w:hAnsi="TH SarabunPSK" w:cs="TH SarabunPSK" w:hint="cs"/>
                <w:color w:val="000000" w:themeColor="text1"/>
                <w:sz w:val="32"/>
                <w:szCs w:val="32"/>
                <w:cs/>
              </w:rPr>
              <w:t>ารวินิจฉัยโรค</w:t>
            </w:r>
            <w:r w:rsidR="00390DCE">
              <w:rPr>
                <w:rFonts w:ascii="TH SarabunPSK" w:hAnsi="TH SarabunPSK" w:cs="TH SarabunPSK" w:hint="cs"/>
                <w:color w:val="000000" w:themeColor="text1"/>
                <w:sz w:val="32"/>
                <w:szCs w:val="32"/>
                <w:cs/>
              </w:rPr>
              <w:t>มีความถูกต้องครบถ้วน</w:t>
            </w:r>
            <w:r w:rsidR="00D17060">
              <w:rPr>
                <w:rFonts w:ascii="TH SarabunPSK" w:hAnsi="TH SarabunPSK" w:cs="TH SarabunPSK" w:hint="cs"/>
                <w:color w:val="000000" w:themeColor="text1"/>
                <w:sz w:val="32"/>
                <w:szCs w:val="32"/>
                <w:cs/>
              </w:rPr>
              <w:t xml:space="preserve"> ไม่น้อยกว่า</w:t>
            </w:r>
            <w:r w:rsidR="00390DCE">
              <w:rPr>
                <w:rFonts w:ascii="TH SarabunPSK" w:hAnsi="TH SarabunPSK" w:cs="TH SarabunPSK" w:hint="cs"/>
                <w:color w:val="000000" w:themeColor="text1"/>
                <w:sz w:val="32"/>
                <w:szCs w:val="32"/>
                <w:cs/>
              </w:rPr>
              <w:t xml:space="preserve">  </w:t>
            </w:r>
            <w:r w:rsidR="00D17060">
              <w:rPr>
                <w:rFonts w:ascii="TH SarabunPSK" w:hAnsi="TH SarabunPSK" w:cs="TH SarabunPSK" w:hint="cs"/>
                <w:color w:val="000000" w:themeColor="text1"/>
                <w:sz w:val="32"/>
                <w:szCs w:val="32"/>
                <w:cs/>
              </w:rPr>
              <w:t xml:space="preserve">ร้อยละ </w:t>
            </w:r>
            <w:r w:rsidR="00D17060">
              <w:rPr>
                <w:rFonts w:ascii="TH SarabunPSK" w:hAnsi="TH SarabunPSK" w:cs="TH SarabunPSK"/>
                <w:color w:val="000000" w:themeColor="text1"/>
                <w:sz w:val="32"/>
                <w:szCs w:val="32"/>
              </w:rPr>
              <w:t>75</w:t>
            </w:r>
          </w:p>
          <w:p w:rsidR="00237FFD" w:rsidRPr="008A0FDE" w:rsidRDefault="00237FFD" w:rsidP="003C0510">
            <w:pPr>
              <w:pStyle w:val="ListParagraph"/>
              <w:numPr>
                <w:ilvl w:val="1"/>
                <w:numId w:val="75"/>
              </w:numPr>
              <w:tabs>
                <w:tab w:val="left" w:pos="1026"/>
              </w:tabs>
              <w:spacing w:after="0" w:line="240" w:lineRule="auto"/>
              <w:ind w:left="913"/>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คุณภาพการบันทึกข้อมูลตามมาตรฐานโครงสร้าง</w:t>
            </w:r>
            <w:r w:rsidR="003C0510">
              <w:rPr>
                <w:rFonts w:ascii="TH SarabunPSK" w:hAnsi="TH SarabunPSK" w:cs="TH SarabunPSK" w:hint="cs"/>
                <w:color w:val="000000" w:themeColor="text1"/>
                <w:sz w:val="32"/>
                <w:szCs w:val="32"/>
                <w:cs/>
              </w:rPr>
              <w:t>มาตรฐานด้านการแพทย์และสุขภาพ</w:t>
            </w:r>
            <w:r w:rsidRPr="008A0FDE">
              <w:rPr>
                <w:rFonts w:ascii="TH SarabunPSK" w:hAnsi="TH SarabunPSK" w:cs="TH SarabunPSK" w:hint="cs"/>
                <w:color w:val="000000" w:themeColor="text1"/>
                <w:sz w:val="32"/>
                <w:szCs w:val="32"/>
                <w:cs/>
              </w:rPr>
              <w:t>ตามเอกสาร</w:t>
            </w:r>
            <w:r w:rsidR="003C0510">
              <w:rPr>
                <w:rFonts w:ascii="TH SarabunPSK" w:hAnsi="TH SarabunPSK" w:cs="TH SarabunPSK" w:hint="cs"/>
                <w:color w:val="000000" w:themeColor="text1"/>
                <w:sz w:val="32"/>
                <w:szCs w:val="32"/>
                <w:cs/>
              </w:rPr>
              <w:t>การประเมินคุณภาพข้อมูลฯ</w:t>
            </w:r>
            <w:r w:rsidR="00D17060">
              <w:rPr>
                <w:rFonts w:ascii="TH SarabunPSK" w:hAnsi="TH SarabunPSK" w:cs="TH SarabunPSK"/>
                <w:color w:val="000000" w:themeColor="text1"/>
                <w:sz w:val="32"/>
                <w:szCs w:val="32"/>
              </w:rPr>
              <w:t xml:space="preserve"> </w:t>
            </w:r>
            <w:r w:rsidR="00D17060">
              <w:rPr>
                <w:rFonts w:ascii="TH SarabunPSK" w:hAnsi="TH SarabunPSK" w:cs="TH SarabunPSK" w:hint="cs"/>
                <w:color w:val="000000" w:themeColor="text1"/>
                <w:sz w:val="32"/>
                <w:szCs w:val="32"/>
                <w:cs/>
              </w:rPr>
              <w:t xml:space="preserve">ไม่น้อยกว่าร้อยละ </w:t>
            </w:r>
            <w:r w:rsidR="00D17060">
              <w:rPr>
                <w:rFonts w:ascii="TH SarabunPSK" w:hAnsi="TH SarabunPSK" w:cs="TH SarabunPSK"/>
                <w:color w:val="000000" w:themeColor="text1"/>
                <w:sz w:val="32"/>
                <w:szCs w:val="32"/>
              </w:rPr>
              <w:t>75</w:t>
            </w:r>
          </w:p>
        </w:tc>
      </w:tr>
      <w:tr w:rsidR="00237FFD" w:rsidRPr="008A0FDE" w:rsidTr="00EA6AB1">
        <w:tc>
          <w:tcPr>
            <w:tcW w:w="10349" w:type="dxa"/>
            <w:gridSpan w:val="2"/>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4"/>
              <w:gridCol w:w="1950"/>
              <w:gridCol w:w="1985"/>
              <w:gridCol w:w="2219"/>
              <w:gridCol w:w="1984"/>
            </w:tblGrid>
            <w:tr w:rsidR="00237FFD" w:rsidRPr="008A0FDE" w:rsidTr="00EA6AB1">
              <w:trPr>
                <w:jc w:val="center"/>
              </w:trPr>
              <w:tc>
                <w:tcPr>
                  <w:tcW w:w="1984"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950"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985"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2219"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237FFD" w:rsidRPr="008A0FDE" w:rsidTr="00EA6AB1">
              <w:trPr>
                <w:jc w:val="center"/>
              </w:trPr>
              <w:tc>
                <w:tcPr>
                  <w:tcW w:w="1984" w:type="dxa"/>
                  <w:tcBorders>
                    <w:top w:val="single" w:sz="4" w:space="0" w:color="000000"/>
                    <w:left w:val="single" w:sz="4" w:space="0" w:color="000000"/>
                    <w:bottom w:val="single" w:sz="4" w:space="0" w:color="000000"/>
                    <w:right w:val="single" w:sz="4" w:space="0" w:color="000000"/>
                  </w:tcBorders>
                </w:tcPr>
                <w:p w:rsidR="00237FFD" w:rsidRPr="008A0FDE" w:rsidRDefault="00390DCE" w:rsidP="00F82507">
                  <w:pPr>
                    <w:pStyle w:val="ListParagraph"/>
                    <w:numPr>
                      <w:ilvl w:val="0"/>
                      <w:numId w:val="76"/>
                    </w:numPr>
                    <w:spacing w:after="0" w:line="256" w:lineRule="auto"/>
                    <w:ind w:left="176" w:hanging="176"/>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ไม่น้อย</w:t>
                  </w:r>
                  <w:r w:rsidR="00237FFD" w:rsidRPr="008A0FDE">
                    <w:rPr>
                      <w:rFonts w:ascii="TH SarabunPSK" w:hAnsi="TH SarabunPSK" w:cs="TH SarabunPSK" w:hint="cs"/>
                      <w:color w:val="000000" w:themeColor="text1"/>
                      <w:sz w:val="32"/>
                      <w:szCs w:val="32"/>
                      <w:cs/>
                    </w:rPr>
                    <w:t xml:space="preserve">กว่า </w:t>
                  </w:r>
                  <w:r>
                    <w:rPr>
                      <w:rFonts w:ascii="TH SarabunPSK" w:hAnsi="TH SarabunPSK" w:cs="TH SarabunPSK"/>
                      <w:color w:val="000000" w:themeColor="text1"/>
                      <w:sz w:val="32"/>
                      <w:szCs w:val="32"/>
                    </w:rPr>
                    <w:t>25</w:t>
                  </w:r>
                  <w:r w:rsidR="00237FFD" w:rsidRPr="008A0FDE">
                    <w:rPr>
                      <w:rFonts w:ascii="TH SarabunPSK" w:hAnsi="TH SarabunPSK" w:cs="TH SarabunPSK" w:hint="cs"/>
                      <w:color w:val="000000" w:themeColor="text1"/>
                      <w:sz w:val="32"/>
                      <w:szCs w:val="32"/>
                      <w:cs/>
                    </w:rPr>
                    <w:t xml:space="preserve"> </w:t>
                  </w:r>
                  <w:r w:rsidR="00237FFD" w:rsidRPr="008A0FDE">
                    <w:rPr>
                      <w:rFonts w:ascii="TH SarabunPSK" w:hAnsi="TH SarabunPSK" w:cs="TH SarabunPSK"/>
                      <w:color w:val="000000" w:themeColor="text1"/>
                      <w:sz w:val="32"/>
                      <w:szCs w:val="32"/>
                    </w:rPr>
                    <w:t>%</w:t>
                  </w:r>
                </w:p>
                <w:p w:rsidR="00237FFD" w:rsidRPr="008A0FDE" w:rsidRDefault="00237FFD" w:rsidP="00F82507">
                  <w:pPr>
                    <w:pStyle w:val="ListParagraph"/>
                    <w:numPr>
                      <w:ilvl w:val="0"/>
                      <w:numId w:val="76"/>
                    </w:numPr>
                    <w:spacing w:after="0" w:line="256" w:lineRule="auto"/>
                    <w:ind w:left="176" w:hanging="176"/>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ไม่น้อยกว่า </w:t>
                  </w:r>
                  <w:r w:rsidR="003C0510">
                    <w:rPr>
                      <w:rFonts w:ascii="TH SarabunPSK" w:hAnsi="TH SarabunPSK" w:cs="TH SarabunPSK"/>
                      <w:color w:val="000000" w:themeColor="text1"/>
                      <w:sz w:val="32"/>
                      <w:szCs w:val="32"/>
                    </w:rPr>
                    <w:t>80</w:t>
                  </w:r>
                  <w:r w:rsidRPr="008A0FDE">
                    <w:rPr>
                      <w:rFonts w:ascii="TH SarabunPSK" w:hAnsi="TH SarabunPSK" w:cs="TH SarabunPSK"/>
                      <w:color w:val="000000" w:themeColor="text1"/>
                      <w:sz w:val="32"/>
                      <w:szCs w:val="32"/>
                    </w:rPr>
                    <w:t xml:space="preserve"> %</w:t>
                  </w:r>
                </w:p>
              </w:tc>
              <w:tc>
                <w:tcPr>
                  <w:tcW w:w="1950"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line="256"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00390DCE">
                    <w:rPr>
                      <w:rFonts w:ascii="TH SarabunPSK" w:hAnsi="TH SarabunPSK" w:cs="TH SarabunPSK" w:hint="cs"/>
                      <w:color w:val="000000" w:themeColor="text1"/>
                      <w:sz w:val="32"/>
                      <w:szCs w:val="32"/>
                      <w:cs/>
                    </w:rPr>
                    <w:t>ไม่น้อย</w:t>
                  </w:r>
                  <w:r w:rsidR="00390DCE" w:rsidRPr="008A0FDE">
                    <w:rPr>
                      <w:rFonts w:ascii="TH SarabunPSK" w:hAnsi="TH SarabunPSK" w:cs="TH SarabunPSK" w:hint="cs"/>
                      <w:color w:val="000000" w:themeColor="text1"/>
                      <w:sz w:val="32"/>
                      <w:szCs w:val="32"/>
                      <w:cs/>
                    </w:rPr>
                    <w:t xml:space="preserve">กว่า </w:t>
                  </w:r>
                  <w:r w:rsidR="00390DCE">
                    <w:rPr>
                      <w:rFonts w:ascii="TH SarabunPSK" w:hAnsi="TH SarabunPSK" w:cs="TH SarabunPSK"/>
                      <w:color w:val="000000" w:themeColor="text1"/>
                      <w:sz w:val="32"/>
                      <w:szCs w:val="32"/>
                    </w:rPr>
                    <w:t>30</w:t>
                  </w:r>
                  <w:r w:rsidR="00390DCE" w:rsidRPr="008A0FDE">
                    <w:rPr>
                      <w:rFonts w:ascii="TH SarabunPSK" w:hAnsi="TH SarabunPSK" w:cs="TH SarabunPSK" w:hint="cs"/>
                      <w:color w:val="000000" w:themeColor="text1"/>
                      <w:sz w:val="32"/>
                      <w:szCs w:val="32"/>
                      <w:cs/>
                    </w:rPr>
                    <w:t xml:space="preserve"> </w:t>
                  </w:r>
                  <w:r w:rsidR="00390DCE" w:rsidRPr="008A0FDE">
                    <w:rPr>
                      <w:rFonts w:ascii="TH SarabunPSK" w:hAnsi="TH SarabunPSK" w:cs="TH SarabunPSK"/>
                      <w:color w:val="000000" w:themeColor="text1"/>
                      <w:sz w:val="32"/>
                      <w:szCs w:val="32"/>
                    </w:rPr>
                    <w:t>%</w:t>
                  </w:r>
                </w:p>
                <w:p w:rsidR="00237FFD" w:rsidRPr="008A0FDE" w:rsidRDefault="00237FFD" w:rsidP="00EA6AB1">
                  <w:pPr>
                    <w:spacing w:after="0" w:line="256"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 xml:space="preserve">ไม่น้อยกว่า </w:t>
                  </w:r>
                  <w:r w:rsidR="003C0510">
                    <w:rPr>
                      <w:rFonts w:ascii="TH SarabunPSK" w:hAnsi="TH SarabunPSK" w:cs="TH SarabunPSK"/>
                      <w:color w:val="000000" w:themeColor="text1"/>
                      <w:sz w:val="32"/>
                      <w:szCs w:val="32"/>
                    </w:rPr>
                    <w:t>90</w:t>
                  </w:r>
                  <w:r w:rsidRPr="008A0FDE">
                    <w:rPr>
                      <w:rFonts w:ascii="TH SarabunPSK" w:hAnsi="TH SarabunPSK" w:cs="TH SarabunPSK"/>
                      <w:color w:val="000000" w:themeColor="text1"/>
                      <w:sz w:val="32"/>
                      <w:szCs w:val="32"/>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line="256"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00390DCE">
                    <w:rPr>
                      <w:rFonts w:ascii="TH SarabunPSK" w:hAnsi="TH SarabunPSK" w:cs="TH SarabunPSK" w:hint="cs"/>
                      <w:color w:val="000000" w:themeColor="text1"/>
                      <w:sz w:val="32"/>
                      <w:szCs w:val="32"/>
                      <w:cs/>
                    </w:rPr>
                    <w:t>ไม่น้อย</w:t>
                  </w:r>
                  <w:r w:rsidR="00390DCE" w:rsidRPr="008A0FDE">
                    <w:rPr>
                      <w:rFonts w:ascii="TH SarabunPSK" w:hAnsi="TH SarabunPSK" w:cs="TH SarabunPSK" w:hint="cs"/>
                      <w:color w:val="000000" w:themeColor="text1"/>
                      <w:sz w:val="32"/>
                      <w:szCs w:val="32"/>
                      <w:cs/>
                    </w:rPr>
                    <w:t xml:space="preserve">กว่า </w:t>
                  </w:r>
                  <w:r w:rsidR="00390DCE">
                    <w:rPr>
                      <w:rFonts w:ascii="TH SarabunPSK" w:hAnsi="TH SarabunPSK" w:cs="TH SarabunPSK"/>
                      <w:color w:val="000000" w:themeColor="text1"/>
                      <w:sz w:val="32"/>
                      <w:szCs w:val="32"/>
                    </w:rPr>
                    <w:t>35</w:t>
                  </w:r>
                  <w:r w:rsidR="00390DCE" w:rsidRPr="008A0FDE">
                    <w:rPr>
                      <w:rFonts w:ascii="TH SarabunPSK" w:hAnsi="TH SarabunPSK" w:cs="TH SarabunPSK" w:hint="cs"/>
                      <w:color w:val="000000" w:themeColor="text1"/>
                      <w:sz w:val="32"/>
                      <w:szCs w:val="32"/>
                      <w:cs/>
                    </w:rPr>
                    <w:t xml:space="preserve"> </w:t>
                  </w:r>
                  <w:r w:rsidR="00390DCE" w:rsidRPr="008A0FDE">
                    <w:rPr>
                      <w:rFonts w:ascii="TH SarabunPSK" w:hAnsi="TH SarabunPSK" w:cs="TH SarabunPSK"/>
                      <w:color w:val="000000" w:themeColor="text1"/>
                      <w:sz w:val="32"/>
                      <w:szCs w:val="32"/>
                    </w:rPr>
                    <w:t>%</w:t>
                  </w:r>
                </w:p>
                <w:p w:rsidR="00237FFD" w:rsidRPr="008A0FDE" w:rsidRDefault="00237FFD" w:rsidP="00EA6AB1">
                  <w:pPr>
                    <w:spacing w:after="0" w:line="256"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 xml:space="preserve">ไม่น้อยกว่า </w:t>
                  </w:r>
                  <w:r w:rsidRPr="008A0FDE">
                    <w:rPr>
                      <w:rFonts w:ascii="TH SarabunPSK" w:hAnsi="TH SarabunPSK" w:cs="TH SarabunPSK"/>
                      <w:color w:val="000000" w:themeColor="text1"/>
                      <w:sz w:val="32"/>
                      <w:szCs w:val="32"/>
                    </w:rPr>
                    <w:t>95 %</w:t>
                  </w:r>
                </w:p>
              </w:tc>
              <w:tc>
                <w:tcPr>
                  <w:tcW w:w="2219" w:type="dxa"/>
                  <w:tcBorders>
                    <w:top w:val="single" w:sz="4" w:space="0" w:color="000000"/>
                    <w:left w:val="single" w:sz="4" w:space="0" w:color="000000"/>
                    <w:bottom w:val="single" w:sz="4" w:space="0" w:color="000000"/>
                    <w:right w:val="single" w:sz="4" w:space="0" w:color="000000"/>
                  </w:tcBorders>
                </w:tcPr>
                <w:p w:rsidR="00237FFD" w:rsidRPr="008A0FDE" w:rsidRDefault="00237FFD" w:rsidP="00EA6AB1">
                  <w:pPr>
                    <w:spacing w:after="0" w:line="256"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00390DCE">
                    <w:rPr>
                      <w:rFonts w:ascii="TH SarabunPSK" w:hAnsi="TH SarabunPSK" w:cs="TH SarabunPSK" w:hint="cs"/>
                      <w:color w:val="000000" w:themeColor="text1"/>
                      <w:sz w:val="32"/>
                      <w:szCs w:val="32"/>
                      <w:cs/>
                    </w:rPr>
                    <w:t>ไม่น้อย</w:t>
                  </w:r>
                  <w:r w:rsidR="00390DCE" w:rsidRPr="008A0FDE">
                    <w:rPr>
                      <w:rFonts w:ascii="TH SarabunPSK" w:hAnsi="TH SarabunPSK" w:cs="TH SarabunPSK" w:hint="cs"/>
                      <w:color w:val="000000" w:themeColor="text1"/>
                      <w:sz w:val="32"/>
                      <w:szCs w:val="32"/>
                      <w:cs/>
                    </w:rPr>
                    <w:t xml:space="preserve">กว่า </w:t>
                  </w:r>
                  <w:r w:rsidR="00390DCE">
                    <w:rPr>
                      <w:rFonts w:ascii="TH SarabunPSK" w:hAnsi="TH SarabunPSK" w:cs="TH SarabunPSK"/>
                      <w:color w:val="000000" w:themeColor="text1"/>
                      <w:sz w:val="32"/>
                      <w:szCs w:val="32"/>
                    </w:rPr>
                    <w:t>40</w:t>
                  </w:r>
                  <w:r w:rsidR="00390DCE" w:rsidRPr="008A0FDE">
                    <w:rPr>
                      <w:rFonts w:ascii="TH SarabunPSK" w:hAnsi="TH SarabunPSK" w:cs="TH SarabunPSK" w:hint="cs"/>
                      <w:color w:val="000000" w:themeColor="text1"/>
                      <w:sz w:val="32"/>
                      <w:szCs w:val="32"/>
                      <w:cs/>
                    </w:rPr>
                    <w:t xml:space="preserve"> </w:t>
                  </w:r>
                  <w:r w:rsidR="00390DCE" w:rsidRPr="008A0FDE">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rsidR="00237FFD" w:rsidRPr="008A0FDE" w:rsidRDefault="00390DCE" w:rsidP="006A7DC3">
                  <w:pPr>
                    <w:spacing w:after="0" w:line="256"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ไม่น้อย</w:t>
                  </w:r>
                  <w:r w:rsidRPr="008A0FDE">
                    <w:rPr>
                      <w:rFonts w:ascii="TH SarabunPSK" w:hAnsi="TH SarabunPSK" w:cs="TH SarabunPSK" w:hint="cs"/>
                      <w:color w:val="000000" w:themeColor="text1"/>
                      <w:sz w:val="32"/>
                      <w:szCs w:val="32"/>
                      <w:cs/>
                    </w:rPr>
                    <w:t xml:space="preserve">กว่า </w:t>
                  </w:r>
                  <w:r>
                    <w:rPr>
                      <w:rFonts w:ascii="TH SarabunPSK" w:hAnsi="TH SarabunPSK" w:cs="TH SarabunPSK"/>
                      <w:color w:val="000000" w:themeColor="text1"/>
                      <w:sz w:val="32"/>
                      <w:szCs w:val="32"/>
                    </w:rPr>
                    <w:t>45</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w:t>
                  </w:r>
                </w:p>
              </w:tc>
            </w:tr>
          </w:tbl>
          <w:p w:rsidR="00237FFD" w:rsidRPr="008A0FDE" w:rsidRDefault="00237FFD" w:rsidP="00EA6AB1">
            <w:pPr>
              <w:spacing w:after="0"/>
              <w:rPr>
                <w:rFonts w:ascii="TH SarabunPSK" w:hAnsi="TH SarabunPSK" w:cs="TH SarabunPSK"/>
                <w:color w:val="000000" w:themeColor="text1"/>
                <w:sz w:val="32"/>
                <w:szCs w:val="32"/>
                <w:lang w:val="en-GB"/>
              </w:rPr>
            </w:pP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237FFD" w:rsidRPr="008A0FDE" w:rsidRDefault="003C0510" w:rsidP="00F82507">
            <w:pPr>
              <w:pStyle w:val="ListParagraph"/>
              <w:numPr>
                <w:ilvl w:val="0"/>
                <w:numId w:val="77"/>
              </w:numPr>
              <w:spacing w:after="0" w:line="240" w:lineRule="auto"/>
              <w:ind w:left="317" w:hanging="317"/>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เพื่อพัฒนา</w:t>
            </w:r>
            <w:r w:rsidR="00237FFD" w:rsidRPr="008A0FDE">
              <w:rPr>
                <w:rFonts w:ascii="TH SarabunPSK" w:hAnsi="TH SarabunPSK" w:cs="TH SarabunPSK" w:hint="cs"/>
                <w:color w:val="000000" w:themeColor="text1"/>
                <w:sz w:val="32"/>
                <w:szCs w:val="32"/>
                <w:cs/>
              </w:rPr>
              <w:t>คุณภาพข้อมูลสาเหตุการตาย</w:t>
            </w:r>
            <w:r>
              <w:rPr>
                <w:rFonts w:ascii="TH SarabunPSK" w:hAnsi="TH SarabunPSK" w:cs="TH SarabunPSK" w:hint="cs"/>
                <w:color w:val="000000" w:themeColor="text1"/>
                <w:sz w:val="32"/>
                <w:szCs w:val="32"/>
                <w:cs/>
              </w:rPr>
              <w:t>ให้สอดคล้องตาม</w:t>
            </w:r>
            <w:r w:rsidR="00237FFD" w:rsidRPr="008A0FDE">
              <w:rPr>
                <w:rFonts w:ascii="TH SarabunPSK" w:hAnsi="TH SarabunPSK" w:cs="TH SarabunPSK" w:hint="cs"/>
                <w:color w:val="000000" w:themeColor="text1"/>
                <w:sz w:val="32"/>
                <w:szCs w:val="32"/>
                <w:cs/>
              </w:rPr>
              <w:t>มาตรฐาน</w:t>
            </w:r>
            <w:r>
              <w:rPr>
                <w:rFonts w:ascii="TH SarabunPSK" w:hAnsi="TH SarabunPSK" w:cs="TH SarabunPSK" w:hint="cs"/>
                <w:color w:val="000000" w:themeColor="text1"/>
                <w:sz w:val="32"/>
                <w:szCs w:val="32"/>
                <w:cs/>
              </w:rPr>
              <w:t>ขององค์การอนามัยโลก สำหรับใช้ในการวิเคราะห์สถานการณ์ด้านสุขภาพและประกอบการ</w:t>
            </w:r>
            <w:r w:rsidR="00237FFD" w:rsidRPr="008A0FDE">
              <w:rPr>
                <w:rFonts w:ascii="TH SarabunPSK" w:hAnsi="TH SarabunPSK" w:cs="TH SarabunPSK" w:hint="cs"/>
                <w:color w:val="000000" w:themeColor="text1"/>
                <w:sz w:val="32"/>
                <w:szCs w:val="32"/>
                <w:cs/>
              </w:rPr>
              <w:t>จัดทำนโยบายด้านสุขภาพของกระทรวงสาธารณสุข</w:t>
            </w:r>
          </w:p>
          <w:p w:rsidR="00237FFD" w:rsidRPr="008A0FDE" w:rsidRDefault="00237FFD" w:rsidP="00F82507">
            <w:pPr>
              <w:pStyle w:val="ListParagraph"/>
              <w:numPr>
                <w:ilvl w:val="0"/>
                <w:numId w:val="77"/>
              </w:numPr>
              <w:spacing w:after="0" w:line="240" w:lineRule="auto"/>
              <w:ind w:left="317" w:hanging="317"/>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เพื่อปรับปรุงคุณภาพข้อมูลในคลังข้อมูลสุขภาพ </w:t>
            </w:r>
            <w:r w:rsidRPr="008A0FDE">
              <w:rPr>
                <w:rFonts w:ascii="TH SarabunPSK" w:hAnsi="TH SarabunPSK" w:cs="TH SarabunPSK"/>
                <w:color w:val="000000" w:themeColor="text1"/>
                <w:sz w:val="32"/>
                <w:szCs w:val="32"/>
              </w:rPr>
              <w:t>(Health Data Center : HDC)</w:t>
            </w:r>
          </w:p>
        </w:tc>
      </w:tr>
      <w:tr w:rsidR="00237FFD" w:rsidRPr="008A0FDE" w:rsidTr="00EA6AB1">
        <w:tc>
          <w:tcPr>
            <w:tcW w:w="2694" w:type="dxa"/>
            <w:tcBorders>
              <w:top w:val="single" w:sz="4" w:space="0" w:color="auto"/>
              <w:left w:val="single" w:sz="4" w:space="0" w:color="auto"/>
              <w:bottom w:val="single" w:sz="4" w:space="0" w:color="auto"/>
              <w:right w:val="single" w:sz="4" w:space="0" w:color="auto"/>
            </w:tcBorders>
          </w:tcPr>
          <w:p w:rsidR="00237FFD" w:rsidRPr="008A0FDE" w:rsidRDefault="00237FFD"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w:t>
            </w:r>
            <w:r w:rsidR="003C0510">
              <w:rPr>
                <w:rFonts w:ascii="TH SarabunPSK" w:hAnsi="TH SarabunPSK" w:cs="TH SarabunPSK"/>
                <w:b/>
                <w:bCs/>
                <w:color w:val="000000" w:themeColor="text1"/>
                <w:sz w:val="32"/>
                <w:szCs w:val="32"/>
              </w:rPr>
              <w:t>/</w:t>
            </w:r>
            <w:r w:rsidRPr="008A0FDE">
              <w:rPr>
                <w:rFonts w:ascii="TH SarabunPSK" w:hAnsi="TH SarabunPSK" w:cs="TH SarabunPSK"/>
                <w:b/>
                <w:bCs/>
                <w:color w:val="000000" w:themeColor="text1"/>
                <w:sz w:val="32"/>
                <w:szCs w:val="32"/>
                <w:cs/>
              </w:rPr>
              <w:t>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A7DC3" w:rsidRPr="006A7DC3" w:rsidRDefault="006A7DC3" w:rsidP="006A7DC3">
            <w:pPr>
              <w:tabs>
                <w:tab w:val="left" w:pos="4335"/>
              </w:tabs>
              <w:spacing w:after="0"/>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cs/>
              </w:rPr>
              <w:t>1.</w:t>
            </w:r>
            <w:r>
              <w:rPr>
                <w:rFonts w:ascii="TH SarabunPSK" w:hAnsi="TH SarabunPSK" w:cs="TH SarabunPSK"/>
                <w:color w:val="000000" w:themeColor="text1"/>
                <w:sz w:val="32"/>
                <w:szCs w:val="32"/>
              </w:rPr>
              <w:t xml:space="preserve"> </w:t>
            </w:r>
            <w:r w:rsidRPr="006A7DC3">
              <w:rPr>
                <w:rFonts w:ascii="TH SarabunPSK" w:hAnsi="TH SarabunPSK" w:cs="TH SarabunPSK"/>
                <w:color w:val="000000" w:themeColor="text1"/>
                <w:sz w:val="32"/>
                <w:szCs w:val="32"/>
                <w:cs/>
              </w:rPr>
              <w:t xml:space="preserve">สาเหตุการตาย : </w:t>
            </w:r>
            <w:r w:rsidR="003C0510">
              <w:rPr>
                <w:rFonts w:ascii="TH SarabunPSK" w:hAnsi="TH SarabunPSK" w:cs="TH SarabunPSK"/>
                <w:color w:val="000000" w:themeColor="text1"/>
                <w:sz w:val="32"/>
                <w:szCs w:val="32"/>
              </w:rPr>
              <w:t xml:space="preserve">76 </w:t>
            </w:r>
            <w:r w:rsidRPr="006A7DC3">
              <w:rPr>
                <w:rFonts w:ascii="TH SarabunPSK" w:hAnsi="TH SarabunPSK" w:cs="TH SarabunPSK"/>
                <w:color w:val="000000" w:themeColor="text1"/>
                <w:sz w:val="32"/>
                <w:szCs w:val="32"/>
                <w:cs/>
              </w:rPr>
              <w:t>จังหวัด (ยกเว้น กทม.)</w:t>
            </w:r>
          </w:p>
          <w:p w:rsidR="00237FFD" w:rsidRPr="008A0FDE" w:rsidRDefault="006A7DC3" w:rsidP="006A7DC3">
            <w:pPr>
              <w:tabs>
                <w:tab w:val="left" w:pos="4335"/>
              </w:tabs>
              <w:spacing w:after="0"/>
              <w:rPr>
                <w:rFonts w:ascii="TH SarabunPSK" w:hAnsi="TH SarabunPSK" w:cs="TH SarabunPSK"/>
                <w:color w:val="000000" w:themeColor="text1"/>
                <w:sz w:val="32"/>
                <w:szCs w:val="32"/>
                <w:cs/>
              </w:rPr>
            </w:pPr>
            <w:r w:rsidRPr="006A7DC3">
              <w:rPr>
                <w:rFonts w:ascii="TH SarabunPSK" w:hAnsi="TH SarabunPSK" w:cs="TH SarabunPSK"/>
                <w:color w:val="000000" w:themeColor="text1"/>
                <w:sz w:val="32"/>
                <w:szCs w:val="32"/>
                <w:cs/>
              </w:rPr>
              <w:t>2.</w:t>
            </w:r>
            <w:r>
              <w:rPr>
                <w:rFonts w:ascii="TH SarabunPSK" w:hAnsi="TH SarabunPSK" w:cs="TH SarabunPSK"/>
                <w:color w:val="000000" w:themeColor="text1"/>
                <w:sz w:val="32"/>
                <w:szCs w:val="32"/>
              </w:rPr>
              <w:t xml:space="preserve"> </w:t>
            </w:r>
            <w:r w:rsidRPr="006A7DC3">
              <w:rPr>
                <w:rFonts w:ascii="TH SarabunPSK" w:hAnsi="TH SarabunPSK" w:cs="TH SarabunPSK"/>
                <w:color w:val="000000" w:themeColor="text1"/>
                <w:sz w:val="32"/>
                <w:szCs w:val="32"/>
                <w:cs/>
              </w:rPr>
              <w:t>ข้อมูลบริการสุขภาพ : หน่วยบริการภายใต้สังกัดสำนักงานปลัดกระทรวงสาธารณสุข</w:t>
            </w:r>
          </w:p>
        </w:tc>
      </w:tr>
    </w:tbl>
    <w:p w:rsidR="00E1238B" w:rsidRDefault="00E1238B" w:rsidP="001D2F08">
      <w:pPr>
        <w:tabs>
          <w:tab w:val="left" w:pos="1020"/>
        </w:tabs>
        <w:spacing w:after="0" w:line="240" w:lineRule="auto"/>
        <w:rPr>
          <w:color w:val="000000" w:themeColor="text1"/>
        </w:rPr>
      </w:pPr>
    </w:p>
    <w:p w:rsidR="00A674CB" w:rsidRDefault="00A674CB" w:rsidP="001D2F08">
      <w:pPr>
        <w:tabs>
          <w:tab w:val="left" w:pos="1020"/>
        </w:tabs>
        <w:spacing w:after="0" w:line="240" w:lineRule="auto"/>
        <w:rPr>
          <w:color w:val="000000" w:themeColor="text1"/>
        </w:rPr>
      </w:pPr>
    </w:p>
    <w:p w:rsidR="00A674CB" w:rsidRDefault="00A674CB" w:rsidP="001D2F08">
      <w:pPr>
        <w:tabs>
          <w:tab w:val="left" w:pos="1020"/>
        </w:tabs>
        <w:spacing w:after="0" w:line="240" w:lineRule="auto"/>
        <w:rPr>
          <w:color w:val="000000" w:themeColor="text1"/>
        </w:rPr>
      </w:pPr>
    </w:p>
    <w:p w:rsidR="00A674CB" w:rsidRDefault="00A674CB" w:rsidP="001D2F0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A674CB" w:rsidRPr="006A7DC3" w:rsidRDefault="00A674CB" w:rsidP="007F31FA">
            <w:pPr>
              <w:pStyle w:val="ListParagraph"/>
              <w:numPr>
                <w:ilvl w:val="0"/>
                <w:numId w:val="78"/>
              </w:numPr>
              <w:spacing w:after="0" w:line="240" w:lineRule="auto"/>
              <w:ind w:left="346"/>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cs/>
              </w:rPr>
              <w:t xml:space="preserve">สาเหตุการตาย อ้างอิงจากฐานมรณบัตร กระทรวงมหาดไทย </w:t>
            </w:r>
          </w:p>
          <w:p w:rsidR="00A674CB" w:rsidRPr="006A7DC3" w:rsidRDefault="00A674CB" w:rsidP="007F31FA">
            <w:pPr>
              <w:pStyle w:val="ListParagraph"/>
              <w:numPr>
                <w:ilvl w:val="0"/>
                <w:numId w:val="78"/>
              </w:numPr>
              <w:spacing w:after="0" w:line="240" w:lineRule="auto"/>
              <w:ind w:left="346"/>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cs/>
              </w:rPr>
              <w:t>การบันทึกข้อมูลการให้บริการของหน่วยบริการในโปรแกรมพื้นฐานของหน่วยบริการ</w:t>
            </w:r>
          </w:p>
          <w:p w:rsidR="00A674CB" w:rsidRPr="006A7DC3" w:rsidRDefault="00A674CB" w:rsidP="007F31FA">
            <w:pPr>
              <w:pStyle w:val="ListParagraph"/>
              <w:numPr>
                <w:ilvl w:val="0"/>
                <w:numId w:val="78"/>
              </w:numPr>
              <w:spacing w:after="0" w:line="240" w:lineRule="auto"/>
              <w:ind w:left="346"/>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cs/>
              </w:rPr>
              <w:t>การบันทึกข้อมูลประวัติการให้บริการในเวชระเบียนของผู้ป่วย</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A674CB" w:rsidRPr="006A7DC3" w:rsidRDefault="00A674CB" w:rsidP="007F31FA">
            <w:pPr>
              <w:spacing w:after="0"/>
              <w:jc w:val="thaiDistribute"/>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rPr>
              <w:t xml:space="preserve">1. </w:t>
            </w:r>
            <w:r w:rsidRPr="006A7DC3">
              <w:rPr>
                <w:rFonts w:ascii="TH SarabunPSK" w:hAnsi="TH SarabunPSK" w:cs="TH SarabunPSK"/>
                <w:color w:val="000000" w:themeColor="text1"/>
                <w:sz w:val="32"/>
                <w:szCs w:val="32"/>
                <w:cs/>
              </w:rPr>
              <w:t>สำนักนโยบายและยุทธศาสตร์</w:t>
            </w:r>
          </w:p>
          <w:p w:rsidR="00A674CB" w:rsidRPr="006A7DC3" w:rsidRDefault="00A674CB" w:rsidP="007F31FA">
            <w:pPr>
              <w:spacing w:after="0"/>
              <w:jc w:val="thaiDistribute"/>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rPr>
              <w:t xml:space="preserve">2. </w:t>
            </w:r>
            <w:r w:rsidRPr="006A7DC3">
              <w:rPr>
                <w:rFonts w:ascii="TH SarabunPSK" w:hAnsi="TH SarabunPSK" w:cs="TH SarabunPSK"/>
                <w:color w:val="000000" w:themeColor="text1"/>
                <w:sz w:val="32"/>
                <w:szCs w:val="32"/>
                <w:cs/>
              </w:rPr>
              <w:t>ศูนย์เทคโนโลยีสารสนเทศและการสื่อสาร สำนักงานปลัดกระทรวงสาธารณสุข</w:t>
            </w:r>
          </w:p>
          <w:p w:rsidR="00A674CB" w:rsidRPr="008A0FDE" w:rsidRDefault="00A674CB" w:rsidP="007F31FA">
            <w:pPr>
              <w:spacing w:after="0"/>
              <w:jc w:val="thaiDistribute"/>
              <w:rPr>
                <w:rFonts w:ascii="TH SarabunPSK" w:hAnsi="TH SarabunPSK" w:cs="TH SarabunPSK"/>
                <w:color w:val="000000" w:themeColor="text1"/>
                <w:sz w:val="32"/>
                <w:szCs w:val="32"/>
                <w:cs/>
              </w:rPr>
            </w:pPr>
            <w:r w:rsidRPr="006A7DC3">
              <w:rPr>
                <w:rFonts w:ascii="TH SarabunPSK" w:hAnsi="TH SarabunPSK" w:cs="TH SarabunPSK"/>
                <w:color w:val="000000" w:themeColor="text1"/>
                <w:sz w:val="32"/>
                <w:szCs w:val="32"/>
              </w:rPr>
              <w:t xml:space="preserve">3. </w:t>
            </w:r>
            <w:r w:rsidRPr="006A7DC3">
              <w:rPr>
                <w:rFonts w:ascii="TH SarabunPSK" w:hAnsi="TH SarabunPSK" w:cs="TH SarabunPSK"/>
                <w:color w:val="000000" w:themeColor="text1"/>
                <w:sz w:val="32"/>
                <w:szCs w:val="32"/>
                <w:cs/>
              </w:rPr>
              <w:t>หน่วยบริการสังกัดสำนักงานปลัดกระทรวงสาธารณสุข</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A674CB" w:rsidRPr="00316C61" w:rsidRDefault="00A674CB" w:rsidP="007F31FA">
            <w:pPr>
              <w:spacing w:after="0" w:line="240" w:lineRule="auto"/>
              <w:rPr>
                <w:rFonts w:ascii="TH SarabunPSK" w:hAnsi="TH SarabunPSK" w:cs="TH SarabunPSK"/>
                <w:sz w:val="32"/>
                <w:szCs w:val="32"/>
                <w:cs/>
              </w:rPr>
            </w:pPr>
            <w:r>
              <w:rPr>
                <w:rFonts w:ascii="TH SarabunPSK" w:hAnsi="TH SarabunPSK" w:cs="TH SarabunPSK"/>
                <w:sz w:val="32"/>
                <w:szCs w:val="32"/>
              </w:rPr>
              <w:t>A =</w:t>
            </w:r>
            <w:r>
              <w:rPr>
                <w:rFonts w:ascii="TH SarabunPSK" w:hAnsi="TH SarabunPSK" w:cs="TH SarabunPSK" w:hint="cs"/>
                <w:sz w:val="32"/>
                <w:szCs w:val="32"/>
                <w:cs/>
              </w:rPr>
              <w:t xml:space="preserve"> จำนวนจังหวัดผ่านเกณฑ์คุณภาพข้อมูลสาเหตุการตาย</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A674CB" w:rsidRPr="00316C61" w:rsidRDefault="00A674CB" w:rsidP="007F31FA">
            <w:pPr>
              <w:spacing w:after="0" w:line="240" w:lineRule="auto"/>
              <w:rPr>
                <w:rFonts w:ascii="TH SarabunPSK" w:hAnsi="TH SarabunPSK" w:cs="TH SarabunPSK"/>
                <w:sz w:val="32"/>
                <w:szCs w:val="32"/>
                <w:cs/>
              </w:rPr>
            </w:pPr>
            <w:r>
              <w:rPr>
                <w:rFonts w:ascii="TH SarabunPSK" w:hAnsi="TH SarabunPSK" w:cs="TH SarabunPSK"/>
                <w:sz w:val="32"/>
                <w:szCs w:val="32"/>
              </w:rPr>
              <w:t xml:space="preserve">B = </w:t>
            </w:r>
            <w:r>
              <w:rPr>
                <w:rFonts w:ascii="TH SarabunPSK" w:hAnsi="TH SarabunPSK" w:cs="TH SarabunPSK" w:hint="cs"/>
                <w:sz w:val="32"/>
                <w:szCs w:val="32"/>
                <w:cs/>
              </w:rPr>
              <w:t>จำนวนจังหวัดทั้งหมด (ยกเว้น กทม.)</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รายการข้อมูล </w:t>
            </w:r>
            <w:r w:rsidRPr="008A0FDE">
              <w:rPr>
                <w:rFonts w:ascii="TH SarabunPSK" w:hAnsi="TH SarabunPSK" w:cs="TH SarabunPSK"/>
                <w:b/>
                <w:bCs/>
                <w:color w:val="000000" w:themeColor="text1"/>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A674CB" w:rsidRDefault="00A674CB" w:rsidP="007F31FA">
            <w:pPr>
              <w:spacing w:after="0" w:line="240" w:lineRule="auto"/>
              <w:rPr>
                <w:rFonts w:ascii="TH SarabunPSK" w:hAnsi="TH SarabunPSK" w:cs="TH SarabunPSK"/>
                <w:sz w:val="32"/>
                <w:szCs w:val="32"/>
              </w:rPr>
            </w:pPr>
            <w:r>
              <w:rPr>
                <w:rFonts w:ascii="TH SarabunPSK" w:hAnsi="TH SarabunPSK" w:cs="TH SarabunPSK"/>
                <w:sz w:val="32"/>
                <w:szCs w:val="32"/>
              </w:rPr>
              <w:t xml:space="preserve">C = </w:t>
            </w:r>
            <w:r>
              <w:rPr>
                <w:rFonts w:ascii="TH SarabunPSK" w:hAnsi="TH SarabunPSK" w:cs="TH SarabunPSK" w:hint="cs"/>
                <w:sz w:val="32"/>
                <w:szCs w:val="32"/>
                <w:cs/>
              </w:rPr>
              <w:t>จำนวนหน่วยบริการที่ผ่านเกณฑ์คุณภาพข้อมูลบริการสุขภาพ</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รายการข้อมูล </w:t>
            </w:r>
            <w:r>
              <w:rPr>
                <w:rFonts w:ascii="TH SarabunPSK" w:hAnsi="TH SarabunPSK" w:cs="TH SarabunPSK"/>
                <w:b/>
                <w:bCs/>
                <w:color w:val="000000" w:themeColor="text1"/>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A674CB" w:rsidRDefault="00A674CB" w:rsidP="007F31FA">
            <w:pPr>
              <w:spacing w:after="0" w:line="240" w:lineRule="auto"/>
              <w:rPr>
                <w:rFonts w:ascii="TH SarabunPSK" w:hAnsi="TH SarabunPSK" w:cs="TH SarabunPSK"/>
                <w:sz w:val="32"/>
                <w:szCs w:val="32"/>
              </w:rPr>
            </w:pPr>
            <w:r>
              <w:rPr>
                <w:rFonts w:ascii="TH SarabunPSK" w:hAnsi="TH SarabunPSK" w:cs="TH SarabunPSK"/>
                <w:sz w:val="32"/>
                <w:szCs w:val="32"/>
              </w:rPr>
              <w:t xml:space="preserve">D = </w:t>
            </w:r>
            <w:r>
              <w:rPr>
                <w:rFonts w:ascii="TH SarabunPSK" w:hAnsi="TH SarabunPSK" w:cs="TH SarabunPSK" w:hint="cs"/>
                <w:sz w:val="32"/>
                <w:szCs w:val="32"/>
                <w:cs/>
              </w:rPr>
              <w:t>จำนวนหน่วยบริการทั้งหมด</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A674CB" w:rsidRPr="006A7DC3" w:rsidRDefault="00A674CB" w:rsidP="007F31FA">
            <w:pPr>
              <w:spacing w:after="0"/>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rPr>
              <w:t xml:space="preserve">1. </w:t>
            </w:r>
            <w:r w:rsidRPr="006A7DC3">
              <w:rPr>
                <w:rFonts w:ascii="TH SarabunPSK" w:hAnsi="TH SarabunPSK" w:cs="TH SarabunPSK"/>
                <w:color w:val="000000" w:themeColor="text1"/>
                <w:sz w:val="32"/>
                <w:szCs w:val="32"/>
                <w:cs/>
              </w:rPr>
              <w:t>สาเหตุการตาย : (</w:t>
            </w:r>
            <w:r w:rsidRPr="006A7DC3">
              <w:rPr>
                <w:rFonts w:ascii="TH SarabunPSK" w:hAnsi="TH SarabunPSK" w:cs="TH SarabunPSK"/>
                <w:color w:val="000000" w:themeColor="text1"/>
                <w:sz w:val="32"/>
                <w:szCs w:val="32"/>
              </w:rPr>
              <w:t>A/B) x 100</w:t>
            </w:r>
          </w:p>
          <w:p w:rsidR="00A674CB" w:rsidRPr="008A0FDE" w:rsidRDefault="00A674CB" w:rsidP="007F31FA">
            <w:pPr>
              <w:spacing w:after="0"/>
              <w:rPr>
                <w:rFonts w:ascii="TH SarabunPSK" w:hAnsi="TH SarabunPSK" w:cs="TH SarabunPSK"/>
                <w:color w:val="000000" w:themeColor="text1"/>
                <w:sz w:val="32"/>
                <w:szCs w:val="32"/>
              </w:rPr>
            </w:pPr>
            <w:r w:rsidRPr="006A7DC3">
              <w:rPr>
                <w:rFonts w:ascii="TH SarabunPSK" w:hAnsi="TH SarabunPSK" w:cs="TH SarabunPSK"/>
                <w:color w:val="000000" w:themeColor="text1"/>
                <w:sz w:val="32"/>
                <w:szCs w:val="32"/>
              </w:rPr>
              <w:t xml:space="preserve">2. </w:t>
            </w:r>
            <w:r>
              <w:rPr>
                <w:rFonts w:ascii="TH SarabunPSK" w:hAnsi="TH SarabunPSK" w:cs="TH SarabunPSK" w:hint="cs"/>
                <w:color w:val="000000" w:themeColor="text1"/>
                <w:sz w:val="32"/>
                <w:szCs w:val="32"/>
                <w:cs/>
              </w:rPr>
              <w:t>ข้อมูล</w:t>
            </w:r>
            <w:r w:rsidRPr="006A7DC3">
              <w:rPr>
                <w:rFonts w:ascii="TH SarabunPSK" w:hAnsi="TH SarabunPSK" w:cs="TH SarabunPSK"/>
                <w:color w:val="000000" w:themeColor="text1"/>
                <w:sz w:val="32"/>
                <w:szCs w:val="32"/>
                <w:cs/>
              </w:rPr>
              <w:t>บริการสุขภาพ : (</w:t>
            </w:r>
            <w:r w:rsidRPr="006A7DC3">
              <w:rPr>
                <w:rFonts w:ascii="TH SarabunPSK" w:hAnsi="TH SarabunPSK" w:cs="TH SarabunPSK"/>
                <w:color w:val="000000" w:themeColor="text1"/>
                <w:sz w:val="32"/>
                <w:szCs w:val="32"/>
              </w:rPr>
              <w:t>C/D) x 100</w:t>
            </w: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ทุก </w:t>
            </w:r>
            <w:r w:rsidRPr="008A0FDE">
              <w:rPr>
                <w:rFonts w:ascii="TH SarabunPSK" w:hAnsi="TH SarabunPSK" w:cs="TH SarabunPSK"/>
                <w:color w:val="000000" w:themeColor="text1"/>
                <w:sz w:val="32"/>
                <w:szCs w:val="32"/>
              </w:rPr>
              <w:t>6</w:t>
            </w:r>
            <w:r w:rsidRPr="008A0FDE">
              <w:rPr>
                <w:rFonts w:ascii="TH SarabunPSK" w:hAnsi="TH SarabunPSK" w:cs="TH SarabunPSK" w:hint="cs"/>
                <w:color w:val="000000" w:themeColor="text1"/>
                <w:sz w:val="32"/>
                <w:szCs w:val="32"/>
                <w:cs/>
              </w:rPr>
              <w:t xml:space="preserve"> เดือน</w:t>
            </w:r>
          </w:p>
        </w:tc>
      </w:tr>
      <w:tr w:rsidR="00A674CB" w:rsidRPr="006A7DC3" w:rsidTr="007F31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A674CB" w:rsidRDefault="00A674CB" w:rsidP="007F31FA">
            <w:pPr>
              <w:spacing w:after="0" w:line="240" w:lineRule="auto"/>
              <w:rPr>
                <w:rFonts w:ascii="TH SarabunPSK" w:hAnsi="TH SarabunPSK" w:cs="TH SarabunPSK"/>
                <w:b/>
                <w:bCs/>
                <w:sz w:val="32"/>
                <w:szCs w:val="32"/>
              </w:rPr>
            </w:pPr>
            <w:r w:rsidRPr="00E1238B">
              <w:rPr>
                <w:rFonts w:ascii="TH SarabunPSK" w:hAnsi="TH SarabunPSK" w:cs="TH SarabunPSK"/>
                <w:b/>
                <w:bCs/>
                <w:sz w:val="32"/>
                <w:szCs w:val="32"/>
                <w:highlight w:val="yellow"/>
                <w:cs/>
              </w:rPr>
              <w:lastRenderedPageBreak/>
              <w:t>เกณฑ์การประเมิน</w:t>
            </w:r>
            <w:r w:rsidRPr="00EC1358">
              <w:rPr>
                <w:rFonts w:ascii="TH SarabunPSK" w:hAnsi="TH SarabunPSK" w:cs="TH SarabunPSK"/>
                <w:b/>
                <w:bCs/>
                <w:sz w:val="32"/>
                <w:szCs w:val="32"/>
                <w:cs/>
              </w:rPr>
              <w:t xml:space="preserve"> :</w:t>
            </w:r>
          </w:p>
          <w:p w:rsidR="00A674CB" w:rsidRDefault="00A674CB" w:rsidP="007F31FA">
            <w:pPr>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สาเหตุการตาย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2014"/>
              <w:gridCol w:w="1984"/>
              <w:gridCol w:w="1985"/>
              <w:gridCol w:w="1984"/>
            </w:tblGrid>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b/>
                      <w:bCs/>
                      <w:sz w:val="32"/>
                      <w:szCs w:val="32"/>
                      <w:cs/>
                    </w:rPr>
                  </w:pPr>
                  <w:r>
                    <w:rPr>
                      <w:rFonts w:ascii="TH SarabunPSK" w:hAnsi="TH SarabunPSK" w:cs="TH SarabunPSK" w:hint="cs"/>
                      <w:b/>
                      <w:bCs/>
                      <w:sz w:val="32"/>
                      <w:szCs w:val="32"/>
                      <w:cs/>
                    </w:rPr>
                    <w:t>ปี</w:t>
                  </w:r>
                </w:p>
              </w:tc>
              <w:tc>
                <w:tcPr>
                  <w:tcW w:w="2014"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2560</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Pr="001B146B" w:rsidRDefault="00A674CB" w:rsidP="007F31FA">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 xml:space="preserve">ไม่น้อยกว่า </w:t>
                  </w:r>
                  <w:r>
                    <w:rPr>
                      <w:rFonts w:ascii="TH SarabunPSK" w:hAnsi="TH SarabunPSK" w:cs="TH SarabunPSK"/>
                      <w:sz w:val="32"/>
                      <w:szCs w:val="32"/>
                    </w:rPr>
                    <w:t>25 %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Pr="001B146B" w:rsidRDefault="00A674CB" w:rsidP="007F31FA">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 xml:space="preserve">ไม่น้อยกว่า </w:t>
                  </w:r>
                  <w:r>
                    <w:rPr>
                      <w:rFonts w:ascii="TH SarabunPSK" w:hAnsi="TH SarabunPSK" w:cs="TH SarabunPSK"/>
                      <w:sz w:val="32"/>
                      <w:szCs w:val="32"/>
                    </w:rPr>
                    <w:t>25 %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2561</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30 %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30 %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2562</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35 %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35 %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2563</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40 %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40 %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2564</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45 %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45 %</w:t>
                  </w:r>
                </w:p>
              </w:tc>
            </w:tr>
          </w:tbl>
          <w:p w:rsidR="00A674CB" w:rsidRPr="00EE2D3B" w:rsidRDefault="00A674CB" w:rsidP="007F31FA">
            <w:pPr>
              <w:spacing w:after="0" w:line="240" w:lineRule="auto"/>
              <w:rPr>
                <w:rFonts w:ascii="TH SarabunPSK" w:hAnsi="TH SarabunPSK" w:cs="TH SarabunPSK"/>
                <w:b/>
                <w:bCs/>
                <w:sz w:val="28"/>
              </w:rPr>
            </w:pPr>
          </w:p>
          <w:p w:rsidR="00A674CB" w:rsidRDefault="00A674CB" w:rsidP="007F31FA">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ข้อมูลบริการสุขภาพ</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2014"/>
              <w:gridCol w:w="1984"/>
              <w:gridCol w:w="1985"/>
              <w:gridCol w:w="1984"/>
            </w:tblGrid>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b/>
                      <w:bCs/>
                      <w:sz w:val="32"/>
                      <w:szCs w:val="32"/>
                      <w:cs/>
                    </w:rPr>
                  </w:pPr>
                  <w:r>
                    <w:rPr>
                      <w:rFonts w:ascii="TH SarabunPSK" w:hAnsi="TH SarabunPSK" w:cs="TH SarabunPSK" w:hint="cs"/>
                      <w:b/>
                      <w:bCs/>
                      <w:sz w:val="32"/>
                      <w:szCs w:val="32"/>
                      <w:cs/>
                    </w:rPr>
                    <w:t>ปี</w:t>
                  </w:r>
                </w:p>
              </w:tc>
              <w:tc>
                <w:tcPr>
                  <w:tcW w:w="2014"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3 เดือน</w:t>
                  </w:r>
                </w:p>
              </w:tc>
              <w:tc>
                <w:tcPr>
                  <w:tcW w:w="1984"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6 เดือน</w:t>
                  </w:r>
                </w:p>
              </w:tc>
              <w:tc>
                <w:tcPr>
                  <w:tcW w:w="1985"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9 เดือน</w:t>
                  </w:r>
                </w:p>
              </w:tc>
              <w:tc>
                <w:tcPr>
                  <w:tcW w:w="1984" w:type="dxa"/>
                </w:tcPr>
                <w:p w:rsidR="00A674CB" w:rsidRPr="001B146B" w:rsidRDefault="00A674CB" w:rsidP="007F31FA">
                  <w:pPr>
                    <w:spacing w:after="0" w:line="240" w:lineRule="auto"/>
                    <w:jc w:val="center"/>
                    <w:rPr>
                      <w:rFonts w:ascii="TH SarabunPSK" w:hAnsi="TH SarabunPSK" w:cs="TH SarabunPSK"/>
                      <w:b/>
                      <w:bCs/>
                      <w:sz w:val="32"/>
                      <w:szCs w:val="32"/>
                    </w:rPr>
                  </w:pPr>
                  <w:r w:rsidRPr="001B146B">
                    <w:rPr>
                      <w:rFonts w:ascii="TH SarabunPSK" w:hAnsi="TH SarabunPSK" w:cs="TH SarabunPSK"/>
                      <w:b/>
                      <w:bCs/>
                      <w:sz w:val="32"/>
                      <w:szCs w:val="32"/>
                      <w:cs/>
                    </w:rPr>
                    <w:t>รอบ 12 เดือน</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2560</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Pr="001B146B" w:rsidRDefault="00A674CB" w:rsidP="007F31FA">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 xml:space="preserve">ไม่น้อยกว่า </w:t>
                  </w:r>
                  <w:r>
                    <w:rPr>
                      <w:rFonts w:ascii="TH SarabunPSK" w:hAnsi="TH SarabunPSK" w:cs="TH SarabunPSK"/>
                      <w:sz w:val="32"/>
                      <w:szCs w:val="32"/>
                    </w:rPr>
                    <w:t>80 %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Pr="001B146B" w:rsidRDefault="00A674CB" w:rsidP="007F31FA">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 xml:space="preserve">ไม่น้อยกว่า </w:t>
                  </w:r>
                  <w:r>
                    <w:rPr>
                      <w:rFonts w:ascii="TH SarabunPSK" w:hAnsi="TH SarabunPSK" w:cs="TH SarabunPSK"/>
                      <w:sz w:val="32"/>
                      <w:szCs w:val="32"/>
                    </w:rPr>
                    <w:t>80 %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2561</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90 %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90 %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2562</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95 %</w:t>
                  </w: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 xml:space="preserve">ไม่น้อยกว่า </w:t>
                  </w:r>
                  <w:r>
                    <w:rPr>
                      <w:rFonts w:ascii="TH SarabunPSK" w:hAnsi="TH SarabunPSK" w:cs="TH SarabunPSK"/>
                      <w:sz w:val="32"/>
                      <w:szCs w:val="32"/>
                    </w:rPr>
                    <w:t>95 %</w:t>
                  </w: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2563</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p>
              </w:tc>
            </w:tr>
            <w:tr w:rsidR="00A674CB" w:rsidRPr="001B146B" w:rsidTr="007F31FA">
              <w:trPr>
                <w:jc w:val="center"/>
              </w:trPr>
              <w:tc>
                <w:tcPr>
                  <w:tcW w:w="2014" w:type="dxa"/>
                </w:tcPr>
                <w:p w:rsidR="00A674CB" w:rsidRPr="001B146B" w:rsidRDefault="00A674CB" w:rsidP="007F31FA">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2564</w:t>
                  </w:r>
                </w:p>
              </w:tc>
              <w:tc>
                <w:tcPr>
                  <w:tcW w:w="2014" w:type="dxa"/>
                </w:tcPr>
                <w:p w:rsidR="00A674CB" w:rsidRPr="001B146B" w:rsidRDefault="00A674CB" w:rsidP="007F31FA">
                  <w:pPr>
                    <w:spacing w:after="0" w:line="240" w:lineRule="auto"/>
                    <w:jc w:val="center"/>
                    <w:rPr>
                      <w:rFonts w:ascii="TH SarabunPSK" w:hAnsi="TH SarabunPSK" w:cs="TH SarabunPSK"/>
                      <w:sz w:val="32"/>
                      <w:szCs w:val="32"/>
                      <w:cs/>
                    </w:rPr>
                  </w:pPr>
                </w:p>
              </w:tc>
              <w:tc>
                <w:tcPr>
                  <w:tcW w:w="1984" w:type="dxa"/>
                </w:tcPr>
                <w:p w:rsidR="00A674CB" w:rsidRDefault="00A674CB" w:rsidP="007F31FA">
                  <w:pPr>
                    <w:spacing w:after="0" w:line="240" w:lineRule="auto"/>
                    <w:jc w:val="center"/>
                    <w:rPr>
                      <w:rFonts w:ascii="TH SarabunPSK" w:hAnsi="TH SarabunPSK" w:cs="TH SarabunPSK"/>
                      <w:sz w:val="32"/>
                      <w:szCs w:val="32"/>
                      <w:cs/>
                    </w:rPr>
                  </w:pPr>
                </w:p>
              </w:tc>
              <w:tc>
                <w:tcPr>
                  <w:tcW w:w="1985" w:type="dxa"/>
                </w:tcPr>
                <w:p w:rsidR="00A674CB" w:rsidRPr="001B146B" w:rsidRDefault="00A674CB" w:rsidP="007F31FA">
                  <w:pPr>
                    <w:spacing w:after="0" w:line="240" w:lineRule="auto"/>
                    <w:jc w:val="center"/>
                    <w:rPr>
                      <w:rFonts w:ascii="TH SarabunPSK" w:hAnsi="TH SarabunPSK" w:cs="TH SarabunPSK"/>
                      <w:sz w:val="32"/>
                      <w:szCs w:val="32"/>
                    </w:rPr>
                  </w:pPr>
                </w:p>
              </w:tc>
              <w:tc>
                <w:tcPr>
                  <w:tcW w:w="1984" w:type="dxa"/>
                </w:tcPr>
                <w:p w:rsidR="00A674CB" w:rsidRDefault="00A674CB" w:rsidP="007F31FA">
                  <w:pPr>
                    <w:spacing w:after="0" w:line="240" w:lineRule="auto"/>
                    <w:jc w:val="center"/>
                    <w:rPr>
                      <w:rFonts w:ascii="TH SarabunPSK" w:hAnsi="TH SarabunPSK" w:cs="TH SarabunPSK"/>
                      <w:sz w:val="32"/>
                      <w:szCs w:val="32"/>
                      <w:cs/>
                    </w:rPr>
                  </w:pPr>
                </w:p>
              </w:tc>
            </w:tr>
          </w:tbl>
          <w:p w:rsidR="00A674CB" w:rsidRPr="006A7DC3" w:rsidRDefault="00A674CB" w:rsidP="007F31FA">
            <w:pPr>
              <w:spacing w:after="0" w:line="240" w:lineRule="auto"/>
              <w:rPr>
                <w:rFonts w:ascii="TH SarabunPSK" w:hAnsi="TH SarabunPSK" w:cs="TH SarabunPSK"/>
                <w:b/>
                <w:bCs/>
                <w:sz w:val="32"/>
                <w:szCs w:val="32"/>
              </w:rPr>
            </w:pPr>
          </w:p>
        </w:tc>
      </w:tr>
      <w:tr w:rsidR="00A674CB" w:rsidRPr="008A0FDE" w:rsidTr="007F31FA">
        <w:tc>
          <w:tcPr>
            <w:tcW w:w="2694" w:type="dxa"/>
            <w:tcBorders>
              <w:top w:val="single" w:sz="4" w:space="0" w:color="auto"/>
              <w:left w:val="single" w:sz="4" w:space="0" w:color="auto"/>
              <w:bottom w:val="single" w:sz="4" w:space="0" w:color="auto"/>
              <w:right w:val="single" w:sz="4" w:space="0" w:color="auto"/>
            </w:tcBorders>
          </w:tcPr>
          <w:p w:rsidR="00A674CB" w:rsidRPr="008A0FDE" w:rsidRDefault="00A674CB" w:rsidP="007F31FA">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A674CB" w:rsidRDefault="00A674CB" w:rsidP="007F31FA">
            <w:pPr>
              <w:spacing w:after="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w:t>
            </w:r>
            <w:r w:rsidRPr="00E1238B">
              <w:rPr>
                <w:rFonts w:ascii="TH SarabunPSK" w:hAnsi="TH SarabunPSK" w:cs="TH SarabunPSK"/>
                <w:color w:val="000000" w:themeColor="text1"/>
                <w:sz w:val="32"/>
                <w:szCs w:val="32"/>
                <w:cs/>
              </w:rPr>
              <w:t>สาเหตุการตาย : ประเมินจากสาเหตุการต</w:t>
            </w:r>
            <w:r>
              <w:rPr>
                <w:rFonts w:ascii="TH SarabunPSK" w:hAnsi="TH SarabunPSK" w:cs="TH SarabunPSK"/>
                <w:color w:val="000000" w:themeColor="text1"/>
                <w:sz w:val="32"/>
                <w:szCs w:val="32"/>
                <w:cs/>
              </w:rPr>
              <w:t xml:space="preserve">ายตามฐานข้อมูลจดทะเบียนการตาย </w:t>
            </w:r>
          </w:p>
          <w:p w:rsidR="00A674CB" w:rsidRPr="00E1238B" w:rsidRDefault="00A674CB" w:rsidP="007F31FA">
            <w:pPr>
              <w:spacing w:after="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E1238B">
              <w:rPr>
                <w:rFonts w:ascii="TH SarabunPSK" w:hAnsi="TH SarabunPSK" w:cs="TH SarabunPSK"/>
                <w:color w:val="000000" w:themeColor="text1"/>
                <w:sz w:val="32"/>
                <w:szCs w:val="32"/>
                <w:cs/>
              </w:rPr>
              <w:t>(มรณบัตร)</w:t>
            </w:r>
          </w:p>
          <w:p w:rsidR="00A674CB" w:rsidRDefault="00A674CB" w:rsidP="007F31FA">
            <w:pPr>
              <w:spacing w:after="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E1238B">
              <w:rPr>
                <w:rFonts w:ascii="TH SarabunPSK" w:hAnsi="TH SarabunPSK" w:cs="TH SarabunPSK"/>
                <w:color w:val="000000" w:themeColor="text1"/>
                <w:sz w:val="32"/>
                <w:szCs w:val="32"/>
                <w:cs/>
              </w:rPr>
              <w:t>ข้อมูลบริการสุขภาพ : คำนวณอัตราความผิดพลาดของข้อมูลตามเอกสารประเมิน</w:t>
            </w:r>
            <w:r>
              <w:rPr>
                <w:rFonts w:ascii="TH SarabunPSK" w:hAnsi="TH SarabunPSK" w:cs="TH SarabunPSK"/>
                <w:color w:val="000000" w:themeColor="text1"/>
                <w:sz w:val="32"/>
                <w:szCs w:val="32"/>
              </w:rPr>
              <w:t xml:space="preserve">  </w:t>
            </w:r>
          </w:p>
          <w:p w:rsidR="00A674CB" w:rsidRPr="008A0FDE" w:rsidRDefault="00A674CB" w:rsidP="007F31FA">
            <w:pPr>
              <w:spacing w:after="0"/>
              <w:jc w:val="thaiDistribute"/>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 xml:space="preserve">   </w:t>
            </w:r>
            <w:r w:rsidRPr="00E1238B">
              <w:rPr>
                <w:rFonts w:ascii="TH SarabunPSK" w:hAnsi="TH SarabunPSK" w:cs="TH SarabunPSK"/>
                <w:color w:val="000000" w:themeColor="text1"/>
                <w:sz w:val="32"/>
                <w:szCs w:val="32"/>
                <w:cs/>
              </w:rPr>
              <w:t>คุณภาพข้อมูล</w:t>
            </w:r>
          </w:p>
        </w:tc>
      </w:tr>
      <w:tr w:rsidR="00467934" w:rsidRPr="008A0FDE" w:rsidTr="003C0510">
        <w:tc>
          <w:tcPr>
            <w:tcW w:w="2694"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467934" w:rsidRDefault="00467934" w:rsidP="003C0510">
            <w:pPr>
              <w:spacing w:after="0"/>
              <w:rPr>
                <w:rFonts w:ascii="TH SarabunPSK" w:hAnsi="TH SarabunPSK" w:cs="TH SarabunPSK"/>
                <w:color w:val="000000" w:themeColor="text1"/>
                <w:sz w:val="32"/>
                <w:szCs w:val="32"/>
              </w:rPr>
            </w:pPr>
            <w:r w:rsidRPr="00E1238B">
              <w:rPr>
                <w:rFonts w:ascii="TH SarabunPSK" w:hAnsi="TH SarabunPSK" w:cs="TH SarabunPSK"/>
                <w:color w:val="000000" w:themeColor="text1"/>
                <w:sz w:val="32"/>
                <w:szCs w:val="32"/>
              </w:rPr>
              <w:t xml:space="preserve">1. </w:t>
            </w:r>
            <w:r w:rsidRPr="00E1238B">
              <w:rPr>
                <w:rFonts w:ascii="TH SarabunPSK" w:hAnsi="TH SarabunPSK" w:cs="TH SarabunPSK"/>
                <w:color w:val="000000" w:themeColor="text1"/>
                <w:sz w:val="32"/>
                <w:szCs w:val="32"/>
                <w:cs/>
              </w:rPr>
              <w:t xml:space="preserve">คู่มือแนวทางมาตรฐานการบันทึกข้อมูลตามมาตรฐานโครงสร้างด้านสุขภาพ </w:t>
            </w:r>
            <w:r>
              <w:rPr>
                <w:rFonts w:ascii="TH SarabunPSK" w:hAnsi="TH SarabunPSK" w:cs="TH SarabunPSK"/>
                <w:color w:val="000000" w:themeColor="text1"/>
                <w:sz w:val="32"/>
                <w:szCs w:val="32"/>
              </w:rPr>
              <w:t xml:space="preserve">     </w:t>
            </w:r>
          </w:p>
          <w:p w:rsidR="00467934" w:rsidRPr="00E1238B" w:rsidRDefault="00467934" w:rsidP="003C0510">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E1238B">
              <w:rPr>
                <w:rFonts w:ascii="TH SarabunPSK" w:hAnsi="TH SarabunPSK" w:cs="TH SarabunPSK"/>
                <w:color w:val="000000" w:themeColor="text1"/>
                <w:sz w:val="32"/>
                <w:szCs w:val="32"/>
                <w:cs/>
              </w:rPr>
              <w:t>(</w:t>
            </w:r>
            <w:r w:rsidRPr="00E1238B">
              <w:rPr>
                <w:rFonts w:ascii="TH SarabunPSK" w:hAnsi="TH SarabunPSK" w:cs="TH SarabunPSK"/>
                <w:color w:val="000000" w:themeColor="text1"/>
                <w:sz w:val="32"/>
                <w:szCs w:val="32"/>
              </w:rPr>
              <w:t>http://thcc.or.th/ebook.html)</w:t>
            </w:r>
          </w:p>
          <w:p w:rsidR="00467934" w:rsidRPr="00E1238B" w:rsidRDefault="00467934" w:rsidP="003C0510">
            <w:pPr>
              <w:spacing w:after="0"/>
              <w:rPr>
                <w:rFonts w:ascii="TH SarabunPSK" w:hAnsi="TH SarabunPSK" w:cs="TH SarabunPSK"/>
                <w:color w:val="000000" w:themeColor="text1"/>
                <w:sz w:val="32"/>
                <w:szCs w:val="32"/>
              </w:rPr>
            </w:pPr>
            <w:r w:rsidRPr="00E1238B">
              <w:rPr>
                <w:rFonts w:ascii="TH SarabunPSK" w:hAnsi="TH SarabunPSK" w:cs="TH SarabunPSK"/>
                <w:color w:val="000000" w:themeColor="text1"/>
                <w:sz w:val="32"/>
                <w:szCs w:val="32"/>
              </w:rPr>
              <w:t xml:space="preserve">2. </w:t>
            </w:r>
            <w:r w:rsidRPr="00E1238B">
              <w:rPr>
                <w:rFonts w:ascii="TH SarabunPSK" w:hAnsi="TH SarabunPSK" w:cs="TH SarabunPSK"/>
                <w:color w:val="000000" w:themeColor="text1"/>
                <w:sz w:val="32"/>
                <w:szCs w:val="32"/>
                <w:cs/>
              </w:rPr>
              <w:t>คู่มือการตรวจสอบและควบคุมคุณภาพข้อมูล (</w:t>
            </w:r>
            <w:r w:rsidRPr="00E1238B">
              <w:rPr>
                <w:rFonts w:ascii="TH SarabunPSK" w:hAnsi="TH SarabunPSK" w:cs="TH SarabunPSK"/>
                <w:color w:val="000000" w:themeColor="text1"/>
                <w:sz w:val="32"/>
                <w:szCs w:val="32"/>
              </w:rPr>
              <w:t>http://thcc.or.th/ebook.html)</w:t>
            </w:r>
          </w:p>
          <w:p w:rsidR="00467934" w:rsidRPr="008A0FDE" w:rsidRDefault="00467934" w:rsidP="003C0510">
            <w:pPr>
              <w:spacing w:after="0"/>
              <w:rPr>
                <w:rFonts w:ascii="TH SarabunPSK" w:hAnsi="TH SarabunPSK" w:cs="TH SarabunPSK"/>
                <w:color w:val="000000" w:themeColor="text1"/>
                <w:sz w:val="32"/>
                <w:szCs w:val="32"/>
              </w:rPr>
            </w:pPr>
            <w:r w:rsidRPr="00E1238B">
              <w:rPr>
                <w:rFonts w:ascii="TH SarabunPSK" w:hAnsi="TH SarabunPSK" w:cs="TH SarabunPSK"/>
                <w:color w:val="000000" w:themeColor="text1"/>
                <w:sz w:val="32"/>
                <w:szCs w:val="32"/>
              </w:rPr>
              <w:t xml:space="preserve">3. </w:t>
            </w:r>
            <w:r w:rsidRPr="00E1238B">
              <w:rPr>
                <w:rFonts w:ascii="TH SarabunPSK" w:hAnsi="TH SarabunPSK" w:cs="TH SarabunPSK"/>
                <w:color w:val="000000" w:themeColor="text1"/>
                <w:sz w:val="32"/>
                <w:szCs w:val="32"/>
                <w:cs/>
              </w:rPr>
              <w:t>คู่มือการสรุปสาเหตุการตาย และการรับรองสาเหตุการตาย</w:t>
            </w:r>
          </w:p>
        </w:tc>
      </w:tr>
      <w:tr w:rsidR="00467934" w:rsidRPr="008A0FDE" w:rsidTr="003C0510">
        <w:trPr>
          <w:trHeight w:val="1069"/>
        </w:trPr>
        <w:tc>
          <w:tcPr>
            <w:tcW w:w="2694"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line="240" w:lineRule="auto"/>
              <w:rPr>
                <w:rFonts w:ascii="TH SarabunPSK" w:hAnsi="TH SarabunPSK" w:cs="TH SarabunPSK"/>
                <w:b/>
                <w:bCs/>
                <w:color w:val="000000" w:themeColor="text1"/>
                <w:sz w:val="32"/>
                <w:szCs w:val="32"/>
                <w:cs/>
              </w:rPr>
            </w:pPr>
            <w:r w:rsidRPr="00E1238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5"/>
              <w:gridCol w:w="992"/>
              <w:gridCol w:w="1276"/>
              <w:gridCol w:w="1417"/>
              <w:gridCol w:w="1418"/>
            </w:tblGrid>
            <w:tr w:rsidR="00467934" w:rsidRPr="00EC1358" w:rsidTr="003C0510">
              <w:tc>
                <w:tcPr>
                  <w:tcW w:w="2155" w:type="dxa"/>
                  <w:vMerge w:val="restart"/>
                </w:tcPr>
                <w:p w:rsidR="00467934" w:rsidRPr="00EC1358" w:rsidRDefault="00467934" w:rsidP="003C0510">
                  <w:pPr>
                    <w:spacing w:after="0" w:line="240" w:lineRule="auto"/>
                    <w:jc w:val="center"/>
                    <w:rPr>
                      <w:rFonts w:ascii="TH SarabunPSK" w:hAnsi="TH SarabunPSK" w:cs="TH SarabunPSK"/>
                      <w:b/>
                      <w:bCs/>
                      <w:sz w:val="32"/>
                      <w:szCs w:val="32"/>
                    </w:rPr>
                  </w:pPr>
                  <w:r w:rsidRPr="00EC1358">
                    <w:rPr>
                      <w:rFonts w:ascii="TH SarabunPSK" w:hAnsi="TH SarabunPSK" w:cs="TH SarabunPSK"/>
                      <w:b/>
                      <w:bCs/>
                      <w:sz w:val="32"/>
                      <w:szCs w:val="32"/>
                    </w:rPr>
                    <w:t>Baseline data</w:t>
                  </w:r>
                </w:p>
              </w:tc>
              <w:tc>
                <w:tcPr>
                  <w:tcW w:w="992" w:type="dxa"/>
                  <w:vMerge w:val="restart"/>
                </w:tcPr>
                <w:p w:rsidR="00467934" w:rsidRPr="00EC1358" w:rsidRDefault="00467934" w:rsidP="003C0510">
                  <w:pPr>
                    <w:spacing w:after="0" w:line="240" w:lineRule="auto"/>
                    <w:jc w:val="center"/>
                    <w:rPr>
                      <w:rFonts w:ascii="TH SarabunPSK" w:hAnsi="TH SarabunPSK" w:cs="TH SarabunPSK"/>
                      <w:b/>
                      <w:bCs/>
                      <w:sz w:val="32"/>
                      <w:szCs w:val="32"/>
                      <w:cs/>
                    </w:rPr>
                  </w:pPr>
                  <w:r w:rsidRPr="00EC1358">
                    <w:rPr>
                      <w:rFonts w:ascii="TH SarabunPSK" w:hAnsi="TH SarabunPSK" w:cs="TH SarabunPSK"/>
                      <w:b/>
                      <w:bCs/>
                      <w:sz w:val="32"/>
                      <w:szCs w:val="32"/>
                      <w:cs/>
                    </w:rPr>
                    <w:t>หน่วยวัด</w:t>
                  </w:r>
                </w:p>
              </w:tc>
              <w:tc>
                <w:tcPr>
                  <w:tcW w:w="4111" w:type="dxa"/>
                  <w:gridSpan w:val="3"/>
                </w:tcPr>
                <w:p w:rsidR="00467934" w:rsidRPr="00EC1358" w:rsidRDefault="00467934" w:rsidP="003C0510">
                  <w:pPr>
                    <w:spacing w:after="0" w:line="240" w:lineRule="auto"/>
                    <w:rPr>
                      <w:rFonts w:ascii="TH SarabunPSK" w:hAnsi="TH SarabunPSK" w:cs="TH SarabunPSK"/>
                      <w:b/>
                      <w:bCs/>
                      <w:sz w:val="32"/>
                      <w:szCs w:val="32"/>
                    </w:rPr>
                  </w:pPr>
                  <w:r w:rsidRPr="00EC1358">
                    <w:rPr>
                      <w:rFonts w:ascii="TH SarabunPSK" w:hAnsi="TH SarabunPSK" w:cs="TH SarabunPSK"/>
                      <w:b/>
                      <w:bCs/>
                      <w:sz w:val="32"/>
                      <w:szCs w:val="32"/>
                      <w:cs/>
                    </w:rPr>
                    <w:t>ผลการดำเนินงานในรอบปีงบประมาณ พ.ศ.</w:t>
                  </w:r>
                </w:p>
              </w:tc>
            </w:tr>
            <w:tr w:rsidR="00467934" w:rsidRPr="00EC1358" w:rsidTr="003C0510">
              <w:tc>
                <w:tcPr>
                  <w:tcW w:w="2155" w:type="dxa"/>
                  <w:vMerge/>
                </w:tcPr>
                <w:p w:rsidR="00467934" w:rsidRPr="00EC1358" w:rsidRDefault="00467934" w:rsidP="003C0510">
                  <w:pPr>
                    <w:spacing w:after="0" w:line="240" w:lineRule="auto"/>
                    <w:jc w:val="center"/>
                    <w:rPr>
                      <w:rFonts w:ascii="TH SarabunPSK" w:hAnsi="TH SarabunPSK" w:cs="TH SarabunPSK"/>
                      <w:b/>
                      <w:bCs/>
                      <w:sz w:val="32"/>
                      <w:szCs w:val="32"/>
                    </w:rPr>
                  </w:pPr>
                </w:p>
              </w:tc>
              <w:tc>
                <w:tcPr>
                  <w:tcW w:w="992" w:type="dxa"/>
                  <w:vMerge/>
                </w:tcPr>
                <w:p w:rsidR="00467934" w:rsidRPr="00EC1358" w:rsidRDefault="00467934" w:rsidP="003C0510">
                  <w:pPr>
                    <w:spacing w:after="0" w:line="240" w:lineRule="auto"/>
                    <w:jc w:val="center"/>
                    <w:rPr>
                      <w:rFonts w:ascii="TH SarabunPSK" w:hAnsi="TH SarabunPSK" w:cs="TH SarabunPSK"/>
                      <w:b/>
                      <w:bCs/>
                      <w:sz w:val="32"/>
                      <w:szCs w:val="32"/>
                    </w:rPr>
                  </w:pPr>
                </w:p>
              </w:tc>
              <w:tc>
                <w:tcPr>
                  <w:tcW w:w="1276" w:type="dxa"/>
                </w:tcPr>
                <w:p w:rsidR="00467934" w:rsidRPr="00EC1358" w:rsidRDefault="00467934" w:rsidP="003C0510">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w:t>
                  </w:r>
                  <w:r>
                    <w:rPr>
                      <w:rFonts w:ascii="TH SarabunPSK" w:hAnsi="TH SarabunPSK" w:cs="TH SarabunPSK" w:hint="cs"/>
                      <w:b/>
                      <w:bCs/>
                      <w:sz w:val="32"/>
                      <w:szCs w:val="32"/>
                      <w:cs/>
                    </w:rPr>
                    <w:t>7</w:t>
                  </w:r>
                </w:p>
              </w:tc>
              <w:tc>
                <w:tcPr>
                  <w:tcW w:w="1417" w:type="dxa"/>
                </w:tcPr>
                <w:p w:rsidR="00467934" w:rsidRPr="00EC1358" w:rsidRDefault="00467934" w:rsidP="003C0510">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2558</w:t>
                  </w:r>
                </w:p>
              </w:tc>
              <w:tc>
                <w:tcPr>
                  <w:tcW w:w="1418" w:type="dxa"/>
                </w:tcPr>
                <w:p w:rsidR="00467934" w:rsidRPr="00EC1358" w:rsidRDefault="00467934" w:rsidP="003C0510">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2559</w:t>
                  </w:r>
                </w:p>
              </w:tc>
            </w:tr>
            <w:tr w:rsidR="00467934" w:rsidRPr="00EC1358" w:rsidTr="003C0510">
              <w:tc>
                <w:tcPr>
                  <w:tcW w:w="2155" w:type="dxa"/>
                </w:tcPr>
                <w:p w:rsidR="00467934" w:rsidRPr="00C371FF" w:rsidRDefault="00467934" w:rsidP="003C0510">
                  <w:pPr>
                    <w:spacing w:after="0" w:line="240" w:lineRule="auto"/>
                    <w:rPr>
                      <w:rFonts w:ascii="TH SarabunPSK" w:hAnsi="TH SarabunPSK" w:cs="TH SarabunPSK"/>
                      <w:sz w:val="30"/>
                      <w:szCs w:val="30"/>
                    </w:rPr>
                  </w:pPr>
                  <w:r w:rsidRPr="00C371FF">
                    <w:rPr>
                      <w:rFonts w:ascii="TH SarabunPSK" w:hAnsi="TH SarabunPSK" w:cs="TH SarabunPSK" w:hint="cs"/>
                      <w:sz w:val="30"/>
                      <w:szCs w:val="30"/>
                      <w:cs/>
                    </w:rPr>
                    <w:t>1.สาเหตุการตาย</w:t>
                  </w:r>
                </w:p>
                <w:p w:rsidR="00467934" w:rsidRPr="00C371FF" w:rsidRDefault="00467934" w:rsidP="003C0510">
                  <w:pPr>
                    <w:spacing w:after="0" w:line="240" w:lineRule="auto"/>
                    <w:rPr>
                      <w:rFonts w:ascii="TH SarabunPSK" w:hAnsi="TH SarabunPSK" w:cs="TH SarabunPSK"/>
                      <w:sz w:val="32"/>
                      <w:szCs w:val="32"/>
                      <w:cs/>
                    </w:rPr>
                  </w:pPr>
                  <w:r w:rsidRPr="00C371FF">
                    <w:rPr>
                      <w:rFonts w:ascii="TH SarabunPSK" w:hAnsi="TH SarabunPSK" w:cs="TH SarabunPSK" w:hint="cs"/>
                      <w:sz w:val="30"/>
                      <w:szCs w:val="30"/>
                      <w:cs/>
                    </w:rPr>
                    <w:t xml:space="preserve"> </w:t>
                  </w:r>
                  <w:r w:rsidRPr="00C371FF">
                    <w:rPr>
                      <w:rFonts w:ascii="TH SarabunPSK" w:hAnsi="TH SarabunPSK" w:cs="TH SarabunPSK"/>
                      <w:sz w:val="30"/>
                      <w:szCs w:val="30"/>
                    </w:rPr>
                    <w:t>(Ill-define)</w:t>
                  </w:r>
                  <w:r>
                    <w:rPr>
                      <w:rFonts w:ascii="TH SarabunPSK" w:hAnsi="TH SarabunPSK" w:cs="TH SarabunPSK"/>
                      <w:sz w:val="32"/>
                      <w:szCs w:val="32"/>
                    </w:rPr>
                    <w:t xml:space="preserve"> </w:t>
                  </w:r>
                  <w:r>
                    <w:rPr>
                      <w:rFonts w:ascii="TH SarabunPSK" w:hAnsi="TH SarabunPSK" w:cs="TH SarabunPSK" w:hint="cs"/>
                      <w:sz w:val="32"/>
                      <w:szCs w:val="32"/>
                      <w:cs/>
                    </w:rPr>
                    <w:t>รวม กทม.</w:t>
                  </w:r>
                </w:p>
              </w:tc>
              <w:tc>
                <w:tcPr>
                  <w:tcW w:w="992" w:type="dxa"/>
                </w:tcPr>
                <w:p w:rsidR="00467934" w:rsidRPr="00EC1358" w:rsidRDefault="00467934" w:rsidP="003C0510">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ร้อยละ</w:t>
                  </w:r>
                </w:p>
              </w:tc>
              <w:tc>
                <w:tcPr>
                  <w:tcW w:w="1276" w:type="dxa"/>
                </w:tcPr>
                <w:p w:rsidR="00467934" w:rsidRPr="00EC1358" w:rsidRDefault="00467934" w:rsidP="003C0510">
                  <w:pPr>
                    <w:spacing w:after="0" w:line="240" w:lineRule="auto"/>
                    <w:jc w:val="center"/>
                    <w:rPr>
                      <w:rFonts w:ascii="TH SarabunPSK" w:hAnsi="TH SarabunPSK" w:cs="TH SarabunPSK"/>
                      <w:sz w:val="32"/>
                      <w:szCs w:val="32"/>
                    </w:rPr>
                  </w:pPr>
                </w:p>
              </w:tc>
              <w:tc>
                <w:tcPr>
                  <w:tcW w:w="1417" w:type="dxa"/>
                </w:tcPr>
                <w:p w:rsidR="00467934" w:rsidRPr="00EC1358" w:rsidRDefault="00467934" w:rsidP="003C0510">
                  <w:pPr>
                    <w:spacing w:after="0" w:line="240" w:lineRule="auto"/>
                    <w:jc w:val="center"/>
                    <w:rPr>
                      <w:rFonts w:ascii="TH SarabunPSK" w:hAnsi="TH SarabunPSK" w:cs="TH SarabunPSK"/>
                      <w:sz w:val="32"/>
                      <w:szCs w:val="32"/>
                    </w:rPr>
                  </w:pPr>
                </w:p>
              </w:tc>
              <w:tc>
                <w:tcPr>
                  <w:tcW w:w="1418" w:type="dxa"/>
                </w:tcPr>
                <w:p w:rsidR="00467934" w:rsidRPr="00EC1358" w:rsidRDefault="00467934" w:rsidP="003C0510">
                  <w:pPr>
                    <w:spacing w:after="0" w:line="240" w:lineRule="auto"/>
                    <w:jc w:val="center"/>
                    <w:rPr>
                      <w:rFonts w:ascii="TH SarabunPSK" w:hAnsi="TH SarabunPSK" w:cs="TH SarabunPSK"/>
                      <w:sz w:val="32"/>
                      <w:szCs w:val="32"/>
                    </w:rPr>
                  </w:pPr>
                </w:p>
              </w:tc>
            </w:tr>
            <w:tr w:rsidR="00467934" w:rsidRPr="00EC1358" w:rsidTr="003C0510">
              <w:tc>
                <w:tcPr>
                  <w:tcW w:w="2155" w:type="dxa"/>
                </w:tcPr>
                <w:p w:rsidR="00467934" w:rsidRDefault="00467934" w:rsidP="003C0510">
                  <w:pPr>
                    <w:spacing w:after="0" w:line="240" w:lineRule="auto"/>
                    <w:rPr>
                      <w:rFonts w:ascii="TH SarabunPSK" w:hAnsi="TH SarabunPSK" w:cs="TH SarabunPSK"/>
                      <w:sz w:val="32"/>
                      <w:szCs w:val="32"/>
                    </w:rPr>
                  </w:pPr>
                  <w:r>
                    <w:rPr>
                      <w:rFonts w:ascii="TH SarabunPSK" w:hAnsi="TH SarabunPSK" w:cs="TH SarabunPSK" w:hint="cs"/>
                      <w:sz w:val="32"/>
                      <w:szCs w:val="32"/>
                      <w:cs/>
                    </w:rPr>
                    <w:t>2.</w:t>
                  </w:r>
                  <w:r w:rsidRPr="00C371FF">
                    <w:rPr>
                      <w:rFonts w:ascii="TH SarabunPSK" w:hAnsi="TH SarabunPSK" w:cs="TH SarabunPSK" w:hint="cs"/>
                      <w:sz w:val="32"/>
                      <w:szCs w:val="32"/>
                      <w:cs/>
                    </w:rPr>
                    <w:t>ความผิดพลาดการให้รหัสโรค</w:t>
                  </w:r>
                </w:p>
                <w:p w:rsidR="00467934" w:rsidRPr="00C371FF" w:rsidRDefault="00467934" w:rsidP="003C0510">
                  <w:pPr>
                    <w:spacing w:after="0" w:line="240" w:lineRule="auto"/>
                    <w:rPr>
                      <w:rFonts w:ascii="TH SarabunPSK" w:hAnsi="TH SarabunPSK" w:cs="TH SarabunPSK"/>
                      <w:sz w:val="32"/>
                      <w:szCs w:val="32"/>
                      <w:cs/>
                    </w:rPr>
                  </w:pPr>
                  <w:r>
                    <w:rPr>
                      <w:rFonts w:ascii="TH SarabunPSK" w:hAnsi="TH SarabunPSK" w:cs="TH SarabunPSK"/>
                      <w:sz w:val="32"/>
                      <w:szCs w:val="32"/>
                    </w:rPr>
                    <w:t xml:space="preserve">  2.1 </w:t>
                  </w:r>
                  <w:r>
                    <w:rPr>
                      <w:rFonts w:ascii="TH SarabunPSK" w:hAnsi="TH SarabunPSK" w:cs="TH SarabunPSK" w:hint="cs"/>
                      <w:sz w:val="32"/>
                      <w:szCs w:val="32"/>
                      <w:cs/>
                    </w:rPr>
                    <w:t>ผู้ป่วยใน</w:t>
                  </w:r>
                </w:p>
                <w:p w:rsidR="00467934" w:rsidRPr="00C371FF" w:rsidRDefault="00467934" w:rsidP="003C0510">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2.2  ผู้ป่วยนอก</w:t>
                  </w:r>
                </w:p>
              </w:tc>
              <w:tc>
                <w:tcPr>
                  <w:tcW w:w="992" w:type="dxa"/>
                </w:tcPr>
                <w:p w:rsidR="00467934" w:rsidRDefault="00467934" w:rsidP="003C0510">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ร้อยละ</w:t>
                  </w:r>
                </w:p>
              </w:tc>
              <w:tc>
                <w:tcPr>
                  <w:tcW w:w="1276" w:type="dxa"/>
                </w:tcPr>
                <w:p w:rsidR="00467934" w:rsidRDefault="00467934" w:rsidP="003C0510">
                  <w:pPr>
                    <w:spacing w:after="0" w:line="240" w:lineRule="auto"/>
                    <w:jc w:val="center"/>
                    <w:rPr>
                      <w:rFonts w:ascii="TH SarabunPSK" w:hAnsi="TH SarabunPSK" w:cs="TH SarabunPSK"/>
                      <w:sz w:val="32"/>
                      <w:szCs w:val="32"/>
                    </w:rPr>
                  </w:pPr>
                </w:p>
                <w:p w:rsidR="00467934" w:rsidRDefault="00467934" w:rsidP="003C0510">
                  <w:pPr>
                    <w:spacing w:after="0" w:line="240" w:lineRule="auto"/>
                    <w:jc w:val="center"/>
                    <w:rPr>
                      <w:rFonts w:ascii="TH SarabunPSK" w:hAnsi="TH SarabunPSK" w:cs="TH SarabunPSK"/>
                      <w:sz w:val="32"/>
                      <w:szCs w:val="32"/>
                    </w:rPr>
                  </w:pPr>
                </w:p>
                <w:p w:rsidR="00467934" w:rsidRDefault="00467934" w:rsidP="003C0510">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p w:rsidR="00467934" w:rsidRDefault="00467934" w:rsidP="003C0510">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w:t>
                  </w:r>
                </w:p>
              </w:tc>
              <w:tc>
                <w:tcPr>
                  <w:tcW w:w="1417" w:type="dxa"/>
                </w:tcPr>
                <w:p w:rsidR="00467934" w:rsidRDefault="00467934" w:rsidP="003C0510">
                  <w:pPr>
                    <w:spacing w:after="0" w:line="240" w:lineRule="auto"/>
                    <w:jc w:val="center"/>
                    <w:rPr>
                      <w:rFonts w:ascii="TH SarabunPSK" w:hAnsi="TH SarabunPSK" w:cs="TH SarabunPSK"/>
                      <w:sz w:val="32"/>
                      <w:szCs w:val="32"/>
                    </w:rPr>
                  </w:pPr>
                </w:p>
                <w:p w:rsidR="00467934" w:rsidRDefault="00467934" w:rsidP="003C0510">
                  <w:pPr>
                    <w:spacing w:after="0" w:line="240" w:lineRule="auto"/>
                    <w:jc w:val="center"/>
                    <w:rPr>
                      <w:rFonts w:ascii="TH SarabunPSK" w:hAnsi="TH SarabunPSK" w:cs="TH SarabunPSK"/>
                      <w:sz w:val="32"/>
                      <w:szCs w:val="32"/>
                    </w:rPr>
                  </w:pPr>
                </w:p>
                <w:p w:rsidR="00467934" w:rsidRDefault="00467934" w:rsidP="003C0510">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2.61</w:t>
                  </w:r>
                </w:p>
                <w:p w:rsidR="00467934" w:rsidRDefault="00467934" w:rsidP="003C0510">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10.61</w:t>
                  </w:r>
                </w:p>
              </w:tc>
              <w:tc>
                <w:tcPr>
                  <w:tcW w:w="1418" w:type="dxa"/>
                </w:tcPr>
                <w:p w:rsidR="00467934" w:rsidRDefault="00467934" w:rsidP="003C0510">
                  <w:pPr>
                    <w:spacing w:after="0" w:line="240" w:lineRule="auto"/>
                    <w:jc w:val="center"/>
                    <w:rPr>
                      <w:rFonts w:ascii="TH SarabunPSK" w:hAnsi="TH SarabunPSK" w:cs="TH SarabunPSK"/>
                      <w:sz w:val="32"/>
                      <w:szCs w:val="32"/>
                    </w:rPr>
                  </w:pPr>
                </w:p>
                <w:p w:rsidR="00467934" w:rsidRDefault="00467934" w:rsidP="003C0510">
                  <w:pPr>
                    <w:spacing w:after="0" w:line="240" w:lineRule="auto"/>
                    <w:jc w:val="center"/>
                    <w:rPr>
                      <w:rFonts w:ascii="TH SarabunPSK" w:hAnsi="TH SarabunPSK" w:cs="TH SarabunPSK"/>
                      <w:sz w:val="32"/>
                      <w:szCs w:val="32"/>
                    </w:rPr>
                  </w:pPr>
                </w:p>
                <w:p w:rsidR="00467934" w:rsidRDefault="00467934" w:rsidP="003C0510">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p w:rsidR="00467934" w:rsidRPr="00EC1358" w:rsidRDefault="00467934" w:rsidP="003C0510">
                  <w:pPr>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bl>
          <w:p w:rsidR="00467934" w:rsidRPr="008A0FDE" w:rsidRDefault="00467934" w:rsidP="003C0510">
            <w:pPr>
              <w:spacing w:after="0" w:line="240" w:lineRule="auto"/>
              <w:rPr>
                <w:rFonts w:ascii="TH SarabunPSK" w:hAnsi="TH SarabunPSK" w:cs="TH SarabunPSK"/>
                <w:color w:val="000000" w:themeColor="text1"/>
                <w:sz w:val="32"/>
                <w:szCs w:val="32"/>
              </w:rPr>
            </w:pPr>
          </w:p>
        </w:tc>
      </w:tr>
      <w:tr w:rsidR="00467934" w:rsidRPr="008A0FDE" w:rsidTr="003C0510">
        <w:tc>
          <w:tcPr>
            <w:tcW w:w="2694"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ผู้ให้ข้อมูลทางวิชาการ /</w:t>
            </w:r>
          </w:p>
          <w:p w:rsidR="00467934" w:rsidRPr="008A0FDE" w:rsidRDefault="00467934" w:rsidP="003C0510">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67934" w:rsidRPr="00177EF8" w:rsidRDefault="00467934" w:rsidP="003C0510">
            <w:pPr>
              <w:spacing w:after="0"/>
              <w:ind w:left="3577" w:hanging="3577"/>
              <w:rPr>
                <w:rFonts w:ascii="TH SarabunPSK" w:hAnsi="TH SarabunPSK" w:cs="TH SarabunPSK"/>
                <w:color w:val="000000" w:themeColor="text1"/>
                <w:sz w:val="32"/>
                <w:szCs w:val="32"/>
                <w:u w:val="single"/>
              </w:rPr>
            </w:pPr>
            <w:r w:rsidRPr="00177EF8">
              <w:rPr>
                <w:rFonts w:ascii="TH SarabunPSK" w:hAnsi="TH SarabunPSK" w:cs="TH SarabunPSK" w:hint="cs"/>
                <w:color w:val="000000" w:themeColor="text1"/>
                <w:sz w:val="32"/>
                <w:szCs w:val="32"/>
                <w:u w:val="single"/>
                <w:cs/>
              </w:rPr>
              <w:t>ข้อมูลบริการสุขภาพ</w:t>
            </w:r>
          </w:p>
          <w:p w:rsidR="00467934" w:rsidRPr="008A0FDE" w:rsidRDefault="00467934" w:rsidP="003C0510">
            <w:pPr>
              <w:spacing w:after="0"/>
              <w:ind w:left="3577" w:hanging="357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hint="cs"/>
                <w:color w:val="000000" w:themeColor="text1"/>
                <w:sz w:val="32"/>
                <w:szCs w:val="32"/>
                <w:cs/>
              </w:rPr>
              <w:t xml:space="preserve"> นางมะลิวัลย์  ยืนยงสุวรรณ</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ผู้อำนวยการกลุ่มภารกิจด้านข้อมูลข่าวสารสุขภาพ</w:t>
            </w:r>
            <w:r w:rsidRPr="008A0FDE">
              <w:rPr>
                <w:rFonts w:ascii="TH SarabunPSK" w:hAnsi="TH SarabunPSK" w:cs="TH SarabunPSK"/>
                <w:color w:val="000000" w:themeColor="text1"/>
                <w:sz w:val="32"/>
                <w:szCs w:val="32"/>
              </w:rPr>
              <w:t xml:space="preserve">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02-590-1492</w:t>
            </w:r>
            <w:r w:rsidRPr="008A0FDE">
              <w:rPr>
                <w:rFonts w:ascii="TH SarabunPSK" w:hAnsi="TH SarabunPSK" w:cs="TH SarabunPSK"/>
                <w:color w:val="000000" w:themeColor="text1"/>
                <w:sz w:val="32"/>
                <w:szCs w:val="32"/>
                <w:cs/>
              </w:rPr>
              <w:tab/>
              <w:t xml:space="preserve">โทรศัพท์มือถือ :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lastRenderedPageBreak/>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02-965-9816</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thcc.health@hotmail.com</w:t>
            </w:r>
          </w:p>
          <w:p w:rsidR="00467934" w:rsidRPr="008A0FDE" w:rsidRDefault="00467934" w:rsidP="003C0510">
            <w:pPr>
              <w:spacing w:after="0"/>
              <w:ind w:left="3577" w:hanging="357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2.</w:t>
            </w:r>
            <w:r w:rsidRPr="008A0FDE">
              <w:rPr>
                <w:rFonts w:ascii="TH SarabunPSK" w:hAnsi="TH SarabunPSK" w:cs="TH SarabunPSK" w:hint="cs"/>
                <w:color w:val="000000" w:themeColor="text1"/>
                <w:sz w:val="32"/>
                <w:szCs w:val="32"/>
                <w:cs/>
              </w:rPr>
              <w:t xml:space="preserve"> นายมณฑล  บัวแก้ว</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หัวหน้ากลุ่มข้อมูลข่าวสารสุขภาพ </w:t>
            </w:r>
            <w:r w:rsidRPr="008A0FDE">
              <w:rPr>
                <w:rFonts w:ascii="TH SarabunPSK" w:hAnsi="TH SarabunPSK" w:cs="TH SarabunPSK"/>
                <w:color w:val="000000" w:themeColor="text1"/>
                <w:sz w:val="32"/>
                <w:szCs w:val="32"/>
              </w:rPr>
              <w:t>3</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02-590-1497</w:t>
            </w:r>
            <w:r w:rsidRPr="008A0FDE">
              <w:rPr>
                <w:rFonts w:ascii="TH SarabunPSK" w:hAnsi="TH SarabunPSK" w:cs="TH SarabunPSK"/>
                <w:color w:val="000000" w:themeColor="text1"/>
                <w:sz w:val="32"/>
                <w:szCs w:val="32"/>
                <w:cs/>
              </w:rPr>
              <w:tab/>
              <w:t xml:space="preserve">โทรศัพท์มือถือ :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02-591-8627</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monthon.b@moph.mail.go.th</w:t>
            </w:r>
          </w:p>
          <w:p w:rsidR="00467934" w:rsidRPr="00177EF8" w:rsidRDefault="00467934" w:rsidP="003C0510">
            <w:pPr>
              <w:spacing w:after="0"/>
              <w:ind w:left="3577" w:hanging="3577"/>
              <w:rPr>
                <w:rFonts w:ascii="TH SarabunPSK" w:hAnsi="TH SarabunPSK" w:cs="TH SarabunPSK"/>
                <w:color w:val="000000" w:themeColor="text1"/>
                <w:sz w:val="32"/>
                <w:szCs w:val="32"/>
                <w:u w:val="single"/>
              </w:rPr>
            </w:pPr>
            <w:r w:rsidRPr="00177EF8">
              <w:rPr>
                <w:rFonts w:ascii="TH SarabunPSK" w:hAnsi="TH SarabunPSK" w:cs="TH SarabunPSK" w:hint="cs"/>
                <w:color w:val="000000" w:themeColor="text1"/>
                <w:sz w:val="32"/>
                <w:szCs w:val="32"/>
                <w:u w:val="single"/>
                <w:cs/>
              </w:rPr>
              <w:t>ข้อมูลสาเหตุการตาย</w:t>
            </w:r>
          </w:p>
          <w:p w:rsidR="00467934" w:rsidRPr="008A0FDE" w:rsidRDefault="00467934" w:rsidP="003C0510">
            <w:pPr>
              <w:spacing w:after="0"/>
              <w:ind w:left="3577" w:hanging="357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3.</w:t>
            </w:r>
            <w:r w:rsidRPr="008A0FDE">
              <w:rPr>
                <w:rFonts w:ascii="TH SarabunPSK" w:hAnsi="TH SarabunPSK" w:cs="TH SarabunPSK" w:hint="cs"/>
                <w:color w:val="000000" w:themeColor="text1"/>
                <w:sz w:val="32"/>
                <w:szCs w:val="32"/>
                <w:cs/>
              </w:rPr>
              <w:t xml:space="preserve"> นางชูจิตร  นาชีวะ</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หัวหน้ากลุ่มข้อมูลข่าวสารสุขภาพ </w:t>
            </w:r>
            <w:r w:rsidRPr="008A0FDE">
              <w:rPr>
                <w:rFonts w:ascii="TH SarabunPSK" w:hAnsi="TH SarabunPSK" w:cs="TH SarabunPSK"/>
                <w:color w:val="000000" w:themeColor="text1"/>
                <w:sz w:val="32"/>
                <w:szCs w:val="32"/>
              </w:rPr>
              <w:t>1</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02-590-1491</w:t>
            </w:r>
            <w:r w:rsidRPr="008A0FDE">
              <w:rPr>
                <w:rFonts w:ascii="TH SarabunPSK" w:hAnsi="TH SarabunPSK" w:cs="TH SarabunPSK"/>
                <w:color w:val="000000" w:themeColor="text1"/>
                <w:sz w:val="32"/>
                <w:szCs w:val="32"/>
                <w:cs/>
              </w:rPr>
              <w:tab/>
              <w:t xml:space="preserve">โทรศัพท์มือถือ :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02-591-8194</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chujit@health.moph.go.th</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4. </w:t>
            </w:r>
            <w:r w:rsidRPr="008A0FDE">
              <w:rPr>
                <w:rFonts w:ascii="TH SarabunPSK" w:hAnsi="TH SarabunPSK" w:cs="TH SarabunPSK" w:hint="cs"/>
                <w:color w:val="000000" w:themeColor="text1"/>
                <w:sz w:val="32"/>
                <w:szCs w:val="32"/>
                <w:cs/>
              </w:rPr>
              <w:t>นางนพรัตน์   จันทศรี</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รองหัวหน้ากลุ่มข้อมูลข่าวสารสุขภาพ </w:t>
            </w:r>
            <w:r w:rsidRPr="008A0FDE">
              <w:rPr>
                <w:rFonts w:ascii="TH SarabunPSK" w:hAnsi="TH SarabunPSK" w:cs="TH SarabunPSK"/>
                <w:color w:val="000000" w:themeColor="text1"/>
                <w:sz w:val="32"/>
                <w:szCs w:val="32"/>
              </w:rPr>
              <w:t>1</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02-590-1491</w:t>
            </w:r>
            <w:r w:rsidRPr="008A0FDE">
              <w:rPr>
                <w:rFonts w:ascii="TH SarabunPSK" w:hAnsi="TH SarabunPSK" w:cs="TH SarabunPSK"/>
                <w:color w:val="000000" w:themeColor="text1"/>
                <w:sz w:val="32"/>
                <w:szCs w:val="32"/>
                <w:cs/>
              </w:rPr>
              <w:tab/>
              <w:t xml:space="preserve">โทรศัพท์มือถือ :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02-591-8194</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jantasri@health2.moph.go.th</w:t>
            </w:r>
          </w:p>
          <w:p w:rsidR="00467934" w:rsidRPr="008A0FDE" w:rsidRDefault="00467934" w:rsidP="003C0510">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สำนักนโยบายและยุทธศาสตร์ สำนักงานปลัดกระทรวงสาธารณสุข</w:t>
            </w:r>
          </w:p>
        </w:tc>
      </w:tr>
      <w:tr w:rsidR="00467934" w:rsidRPr="008A0FDE" w:rsidTr="003C0510">
        <w:tc>
          <w:tcPr>
            <w:tcW w:w="2694"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หน่วยงานประมวลผลและจัดทำข้อมูล</w:t>
            </w:r>
          </w:p>
          <w:p w:rsidR="00467934" w:rsidRPr="008A0FDE" w:rsidRDefault="00467934" w:rsidP="003C0510">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กลุ่มภารกิจด้านข้อมูลข่าวสารสุขภาพ  สำนักนโยบายและยุทธศาสตร์</w:t>
            </w:r>
          </w:p>
        </w:tc>
      </w:tr>
      <w:tr w:rsidR="00467934" w:rsidRPr="008A0FDE" w:rsidTr="003C0510">
        <w:tc>
          <w:tcPr>
            <w:tcW w:w="2694"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467934" w:rsidRPr="008A0FDE" w:rsidRDefault="00467934" w:rsidP="003C0510">
            <w:pPr>
              <w:spacing w:after="0"/>
              <w:ind w:left="3577" w:hanging="357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w:t>
            </w:r>
            <w:r w:rsidRPr="008A0FDE">
              <w:rPr>
                <w:rFonts w:ascii="TH SarabunPSK" w:hAnsi="TH SarabunPSK" w:cs="TH SarabunPSK" w:hint="cs"/>
                <w:color w:val="000000" w:themeColor="text1"/>
                <w:sz w:val="32"/>
                <w:szCs w:val="32"/>
                <w:cs/>
              </w:rPr>
              <w:t xml:space="preserve"> นายมณฑล  บัวแก้ว</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หัวหน้ากลุ่มข้อมูลข่าวสารสุขภาพ </w:t>
            </w:r>
            <w:r w:rsidRPr="008A0FDE">
              <w:rPr>
                <w:rFonts w:ascii="TH SarabunPSK" w:hAnsi="TH SarabunPSK" w:cs="TH SarabunPSK"/>
                <w:color w:val="000000" w:themeColor="text1"/>
                <w:sz w:val="32"/>
                <w:szCs w:val="32"/>
              </w:rPr>
              <w:t>3</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02-590-1497</w:t>
            </w:r>
            <w:r w:rsidRPr="008A0FDE">
              <w:rPr>
                <w:rFonts w:ascii="TH SarabunPSK" w:hAnsi="TH SarabunPSK" w:cs="TH SarabunPSK"/>
                <w:color w:val="000000" w:themeColor="text1"/>
                <w:sz w:val="32"/>
                <w:szCs w:val="32"/>
                <w:cs/>
              </w:rPr>
              <w:tab/>
              <w:t xml:space="preserve">โทรศัพท์มือถือ :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02-591-8627</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monthon.b@moph.mail.go.th</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นางนพรัตน์  จันทศรี</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รองหัวหน้ากลุ่มข้อมูลข่าวสารสุขภาพ </w:t>
            </w:r>
            <w:r w:rsidRPr="008A0FDE">
              <w:rPr>
                <w:rFonts w:ascii="TH SarabunPSK" w:hAnsi="TH SarabunPSK" w:cs="TH SarabunPSK"/>
                <w:color w:val="000000" w:themeColor="text1"/>
                <w:sz w:val="32"/>
                <w:szCs w:val="32"/>
              </w:rPr>
              <w:t>1</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02-590-1491</w:t>
            </w:r>
            <w:r w:rsidRPr="008A0FDE">
              <w:rPr>
                <w:rFonts w:ascii="TH SarabunPSK" w:hAnsi="TH SarabunPSK" w:cs="TH SarabunPSK"/>
                <w:color w:val="000000" w:themeColor="text1"/>
                <w:sz w:val="32"/>
                <w:szCs w:val="32"/>
                <w:cs/>
              </w:rPr>
              <w:tab/>
              <w:t xml:space="preserve">โทรศัพท์มือถือ : </w:t>
            </w:r>
          </w:p>
          <w:p w:rsidR="00467934" w:rsidRPr="008A0FDE" w:rsidRDefault="00467934" w:rsidP="003C0510">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02-591-8194</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jantasri@health2.moph.go.th</w:t>
            </w:r>
          </w:p>
          <w:p w:rsidR="00467934" w:rsidRPr="008A0FDE" w:rsidRDefault="00467934" w:rsidP="003C0510">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สำนักนโยบายและยุทธศาสตร์  สำนักงานปลัดกระทรวงสาธารณสุข</w:t>
            </w:r>
          </w:p>
        </w:tc>
      </w:tr>
    </w:tbl>
    <w:p w:rsidR="00467934" w:rsidRPr="008A0FDE" w:rsidRDefault="00467934" w:rsidP="00467934">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p w:rsidR="00E1238B" w:rsidRDefault="00E1238B" w:rsidP="001D2F08">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b/>
                <w:bCs/>
                <w:color w:val="000000" w:themeColor="text1"/>
                <w:sz w:val="32"/>
                <w:szCs w:val="32"/>
                <w:cs/>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13. </w:t>
            </w:r>
            <w:r w:rsidR="00A33C94">
              <w:rPr>
                <w:rFonts w:ascii="TH SarabunPSK" w:hAnsi="TH SarabunPSK" w:cs="TH SarabunPSK" w:hint="cs"/>
                <w:b/>
                <w:bCs/>
                <w:color w:val="000000" w:themeColor="text1"/>
                <w:sz w:val="32"/>
                <w:szCs w:val="32"/>
                <w:cs/>
              </w:rPr>
              <w:t>การพัฒนา</w:t>
            </w:r>
            <w:r w:rsidRPr="008A0FDE">
              <w:rPr>
                <w:rFonts w:ascii="TH SarabunPSK" w:hAnsi="TH SarabunPSK" w:cs="TH SarabunPSK"/>
                <w:b/>
                <w:bCs/>
                <w:color w:val="000000" w:themeColor="text1"/>
                <w:sz w:val="32"/>
                <w:szCs w:val="32"/>
                <w:cs/>
              </w:rPr>
              <w:t>ระบบข้อมูลสารสนเทศด้านสุขภาพ</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2. </w:t>
            </w:r>
            <w:r w:rsidR="00FF744B" w:rsidRPr="00FF744B">
              <w:rPr>
                <w:rFonts w:ascii="TH SarabunPSK" w:hAnsi="TH SarabunPSK" w:cs="TH SarabunPSK"/>
                <w:b/>
                <w:bCs/>
                <w:color w:val="000000" w:themeColor="text1"/>
                <w:sz w:val="32"/>
                <w:szCs w:val="32"/>
                <w:cs/>
              </w:rPr>
              <w:t>พัฒนาสุขภาพด้วยเศรษฐกิจดิจิทัล (</w:t>
            </w:r>
            <w:r w:rsidR="00FF744B" w:rsidRPr="00FF744B">
              <w:rPr>
                <w:rFonts w:ascii="TH SarabunPSK" w:hAnsi="TH SarabunPSK" w:cs="TH SarabunPSK"/>
                <w:b/>
                <w:bCs/>
                <w:color w:val="000000" w:themeColor="text1"/>
                <w:sz w:val="32"/>
                <w:szCs w:val="32"/>
              </w:rPr>
              <w:t>Digital Economy)</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1D2F0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8</w:t>
            </w:r>
            <w:r w:rsidR="00FF744B">
              <w:rPr>
                <w:rFonts w:ascii="TH SarabunPSK" w:hAnsi="TH SarabunPSK" w:cs="TH SarabunPSK" w:hint="cs"/>
                <w:b/>
                <w:bCs/>
                <w:color w:val="000000" w:themeColor="text1"/>
                <w:sz w:val="32"/>
                <w:szCs w:val="32"/>
                <w:cs/>
              </w:rPr>
              <w:t>4</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ร้อยละของหน่วยบริการระดับทุติยภูมิและตติยภูมิสามารถแลกเปลี่ยนข้อมูลสุขภาพได้  (</w:t>
            </w:r>
            <w:r w:rsidRPr="008A0FDE">
              <w:rPr>
                <w:rFonts w:ascii="TH SarabunPSK" w:hAnsi="TH SarabunPSK" w:cs="TH SarabunPSK"/>
                <w:b/>
                <w:bCs/>
                <w:color w:val="000000" w:themeColor="text1"/>
                <w:sz w:val="32"/>
                <w:szCs w:val="32"/>
              </w:rPr>
              <w:t>Health Information Exchange (HIE))</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rPr>
              <w:t xml:space="preserve">Health Information Exchange (HIE) </w:t>
            </w:r>
            <w:r w:rsidRPr="008A0FDE">
              <w:rPr>
                <w:rFonts w:ascii="TH SarabunPSK" w:hAnsi="TH SarabunPSK" w:cs="TH SarabunPSK" w:hint="cs"/>
                <w:b/>
                <w:bCs/>
                <w:color w:val="000000" w:themeColor="text1"/>
                <w:sz w:val="32"/>
                <w:szCs w:val="32"/>
                <w:cs/>
              </w:rPr>
              <w:t>หมายถึง</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การแลกเปลี่ยนข้อมูลสุขภาพของผู้ป่วยระหว่างหน่วยงานในระบบสุขภาพ เพื่อการดูแลผู้ป่วยและการจัดการระบบสุขภาพ</w:t>
            </w:r>
          </w:p>
        </w:tc>
      </w:tr>
      <w:tr w:rsidR="00EA6AB1" w:rsidRPr="008A0FDE" w:rsidTr="00EA6AB1">
        <w:tc>
          <w:tcPr>
            <w:tcW w:w="10349" w:type="dxa"/>
            <w:gridSpan w:val="2"/>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A6AB1" w:rsidRPr="008A0FDE" w:rsidTr="00EA6AB1">
              <w:trPr>
                <w:jc w:val="center"/>
              </w:trPr>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A6AB1" w:rsidRPr="008A0FDE" w:rsidTr="00EA6AB1">
              <w:trPr>
                <w:jc w:val="center"/>
              </w:trPr>
              <w:tc>
                <w:tcPr>
                  <w:tcW w:w="1843" w:type="dxa"/>
                  <w:tcBorders>
                    <w:top w:val="single" w:sz="4" w:space="0" w:color="000000"/>
                    <w:left w:val="single" w:sz="4" w:space="0" w:color="000000"/>
                    <w:bottom w:val="single" w:sz="4" w:space="0" w:color="000000"/>
                    <w:right w:val="single" w:sz="4" w:space="0" w:color="000000"/>
                  </w:tcBorders>
                </w:tcPr>
                <w:p w:rsidR="00EA6AB1" w:rsidRPr="00EA6AB1" w:rsidRDefault="00EA6AB1" w:rsidP="00EA6AB1">
                  <w:pPr>
                    <w:spacing w:after="0" w:line="256" w:lineRule="auto"/>
                    <w:jc w:val="center"/>
                    <w:rPr>
                      <w:rFonts w:ascii="TH SarabunPSK" w:hAnsi="TH SarabunPSK" w:cs="TH SarabunPSK"/>
                      <w:color w:val="000000" w:themeColor="text1"/>
                      <w:sz w:val="32"/>
                      <w:szCs w:val="32"/>
                    </w:rPr>
                  </w:pPr>
                  <w:r w:rsidRPr="00EA6AB1">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EA6AB1" w:rsidRPr="00EA6AB1" w:rsidRDefault="00EA6AB1" w:rsidP="00EA6AB1">
                  <w:pPr>
                    <w:spacing w:after="0" w:line="256" w:lineRule="auto"/>
                    <w:jc w:val="center"/>
                    <w:rPr>
                      <w:rFonts w:ascii="TH SarabunPSK" w:hAnsi="TH SarabunPSK" w:cs="TH SarabunPSK"/>
                      <w:color w:val="000000" w:themeColor="text1"/>
                      <w:sz w:val="32"/>
                      <w:szCs w:val="32"/>
                    </w:rPr>
                  </w:pPr>
                  <w:r w:rsidRPr="00EA6AB1">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EA6AB1" w:rsidRPr="00EA6AB1" w:rsidRDefault="00EA6AB1" w:rsidP="00EA6AB1">
                  <w:pPr>
                    <w:spacing w:after="0" w:line="256" w:lineRule="auto"/>
                    <w:jc w:val="center"/>
                    <w:rPr>
                      <w:rFonts w:ascii="TH SarabunPSK" w:hAnsi="TH SarabunPSK" w:cs="TH SarabunPSK"/>
                      <w:color w:val="000000" w:themeColor="text1"/>
                      <w:sz w:val="32"/>
                      <w:szCs w:val="32"/>
                    </w:rPr>
                  </w:pPr>
                  <w:r w:rsidRPr="00EA6AB1">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EA6AB1" w:rsidRPr="00EA6AB1" w:rsidRDefault="00EA6AB1" w:rsidP="00EA6AB1">
                  <w:pPr>
                    <w:spacing w:after="0" w:line="256" w:lineRule="auto"/>
                    <w:jc w:val="center"/>
                    <w:rPr>
                      <w:rFonts w:ascii="TH SarabunPSK" w:hAnsi="TH SarabunPSK" w:cs="TH SarabunPSK"/>
                      <w:color w:val="000000" w:themeColor="text1"/>
                      <w:sz w:val="32"/>
                      <w:szCs w:val="32"/>
                    </w:rPr>
                  </w:pPr>
                  <w:r w:rsidRPr="00EA6AB1">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rsidR="00EA6AB1" w:rsidRPr="00EA6AB1" w:rsidRDefault="00EA6AB1" w:rsidP="00EA6AB1">
                  <w:pPr>
                    <w:spacing w:after="0" w:line="256" w:lineRule="auto"/>
                    <w:jc w:val="center"/>
                    <w:rPr>
                      <w:rFonts w:ascii="TH SarabunPSK" w:hAnsi="TH SarabunPSK" w:cs="TH SarabunPSK"/>
                      <w:color w:val="000000" w:themeColor="text1"/>
                      <w:sz w:val="32"/>
                      <w:szCs w:val="32"/>
                    </w:rPr>
                  </w:pPr>
                  <w:r w:rsidRPr="00EA6AB1">
                    <w:rPr>
                      <w:rFonts w:ascii="TH SarabunPSK" w:hAnsi="TH SarabunPSK" w:cs="TH SarabunPSK"/>
                      <w:color w:val="000000" w:themeColor="text1"/>
                      <w:sz w:val="32"/>
                      <w:szCs w:val="32"/>
                    </w:rPr>
                    <w:t>80</w:t>
                  </w:r>
                </w:p>
              </w:tc>
            </w:tr>
          </w:tbl>
          <w:p w:rsidR="00EA6AB1" w:rsidRPr="008A0FDE" w:rsidRDefault="00EA6AB1" w:rsidP="00EA6AB1">
            <w:pPr>
              <w:spacing w:after="0"/>
              <w:rPr>
                <w:rFonts w:ascii="TH SarabunPSK" w:hAnsi="TH SarabunPSK" w:cs="TH SarabunPSK"/>
                <w:color w:val="000000" w:themeColor="text1"/>
                <w:sz w:val="32"/>
                <w:szCs w:val="32"/>
                <w:lang w:val="en-GB"/>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2F153F">
              <w:rPr>
                <w:rFonts w:ascii="TH SarabunPSK" w:hAnsi="TH SarabunPSK" w:cs="TH SarabunPSK" w:hint="cs"/>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cs/>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tabs>
                <w:tab w:val="left" w:pos="4335"/>
              </w:tabs>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สถานบริการทั้งภาครัฐและเอกสาร</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สำรวจ</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jc w:val="thaiDistribute"/>
              <w:rPr>
                <w:rFonts w:ascii="TH SarabunPSK" w:hAnsi="TH SarabunPSK" w:cs="TH SarabunPSK"/>
                <w:color w:val="000000" w:themeColor="text1"/>
                <w:sz w:val="32"/>
                <w:szCs w:val="32"/>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จำนวนสถานบริการที่สามารถแลกเปลี่ยนกันได้ (เป้าหมายแต่ละปี)</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จำนวนสถานบริการทั้งหมด (เป้าหมายแต่ละปี)</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ปีละ 2 ครั้ง (เดือน มีนาคม, สิงหาคม)</w:t>
            </w:r>
          </w:p>
        </w:tc>
      </w:tr>
      <w:tr w:rsidR="00EA6AB1" w:rsidRPr="008A0FDE" w:rsidTr="00EA6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EA6AB1" w:rsidRPr="008A0FDE" w:rsidRDefault="00EA6AB1" w:rsidP="00EA6AB1">
            <w:pPr>
              <w:autoSpaceDE w:val="0"/>
              <w:autoSpaceDN w:val="0"/>
              <w:adjustRightInd w:val="0"/>
              <w:spacing w:after="0"/>
              <w:rPr>
                <w:rFonts w:ascii="TH SarabunPSK" w:hAnsi="TH SarabunPSK" w:cs="TH SarabunPSK"/>
                <w:color w:val="000000" w:themeColor="text1"/>
                <w:sz w:val="28"/>
                <w:cs/>
              </w:rPr>
            </w:pPr>
            <w:r w:rsidRPr="008A0FDE">
              <w:rPr>
                <w:rFonts w:ascii="TH SarabunPSK" w:hAnsi="TH SarabunPSK" w:cs="TH SarabunPSK"/>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ร้อยละของหน่วยบริการระดับทุติยภูมิและตติยภูมิสามารถแลกเปลี่ยนข้อมูลการส่งต่อผู้ป่วย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lastRenderedPageBreak/>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color w:val="000000" w:themeColor="text1"/>
                <w:sz w:val="32"/>
                <w:szCs w:val="32"/>
                <w:cs/>
              </w:rPr>
              <w:t>ร้อยละของหน่วยบริการระดับทุติยภูมิและตติยภูมิสามารถแลกเปลี่ยนข้อมูล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Default="00EA6AB1" w:rsidP="00EA6AB1">
            <w:pPr>
              <w:spacing w:after="0"/>
              <w:rPr>
                <w:rFonts w:ascii="TH SarabunPSK" w:hAnsi="TH SarabunPSK" w:cs="TH SarabunPSK"/>
                <w:b/>
                <w:bCs/>
                <w:color w:val="000000" w:themeColor="text1"/>
                <w:sz w:val="32"/>
                <w:szCs w:val="32"/>
              </w:rPr>
            </w:pPr>
          </w:p>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2562 </w:t>
            </w:r>
            <w:r w:rsidRPr="008A0FDE">
              <w:rPr>
                <w:rFonts w:ascii="TH SarabunPSK" w:hAnsi="TH SarabunPSK" w:cs="TH SarabunPSK"/>
                <w:b/>
                <w:bCs/>
                <w:color w:val="000000" w:themeColor="text1"/>
                <w:sz w:val="32"/>
                <w:szCs w:val="32"/>
              </w:rPr>
              <w:t>:</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ร้อยละโรงพยาบาลในสังกัดสำนักงานปลัดกระทรวงสาธารณสุขสามารถแลกเปลี่ยนข้อมูลสุขภาพ</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2563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ร้อยละโรงพยาบาลในสังกัดกระทรวงสาธารณสุขสามารถแลกเปลี่ยนข้อมูลสุขภาพ</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ปี 2564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ร้อยละโรงพยาบาลในสังกัดกระทรวงสาธารณสุขสามารถแลกเปลี่ยนข้อมูลสุขภาพ</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Pr="008A0FDE" w:rsidRDefault="00EA6AB1" w:rsidP="00EA6AB1">
            <w:pPr>
              <w:spacing w:after="0"/>
              <w:rPr>
                <w:rFonts w:ascii="TH SarabunPSK" w:hAnsi="TH SarabunPSK" w:cs="TH SarabunPSK"/>
                <w:b/>
                <w:bCs/>
                <w:color w:val="000000" w:themeColor="text1"/>
                <w:sz w:val="32"/>
                <w:szCs w:val="32"/>
              </w:rPr>
            </w:pPr>
          </w:p>
        </w:tc>
      </w:tr>
      <w:tr w:rsidR="00EA6AB1" w:rsidRPr="002F153F" w:rsidTr="00EA6AB1">
        <w:tc>
          <w:tcPr>
            <w:tcW w:w="2694" w:type="dxa"/>
            <w:tcBorders>
              <w:top w:val="single" w:sz="4" w:space="0" w:color="auto"/>
              <w:left w:val="single" w:sz="4" w:space="0" w:color="auto"/>
              <w:bottom w:val="single" w:sz="4" w:space="0" w:color="auto"/>
              <w:right w:val="single" w:sz="4" w:space="0" w:color="auto"/>
            </w:tcBorders>
          </w:tcPr>
          <w:p w:rsidR="00EA6AB1" w:rsidRPr="002F153F" w:rsidRDefault="00EA6AB1" w:rsidP="00EA6AB1">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A6AB1" w:rsidRPr="002F153F" w:rsidRDefault="00EA6AB1" w:rsidP="00EA6AB1">
            <w:pPr>
              <w:spacing w:after="0"/>
              <w:jc w:val="thaiDistribute"/>
              <w:rPr>
                <w:rFonts w:ascii="TH SarabunPSK" w:hAnsi="TH SarabunPSK" w:cs="TH SarabunPSK"/>
                <w:color w:val="000000" w:themeColor="text1"/>
                <w:sz w:val="32"/>
                <w:szCs w:val="32"/>
                <w:highlight w:val="yellow"/>
                <w:cs/>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เอกสารสนับสนุน :</w:t>
            </w:r>
            <w:r w:rsidRPr="008A0FDE">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cs/>
              </w:rPr>
            </w:pPr>
          </w:p>
        </w:tc>
      </w:tr>
      <w:tr w:rsidR="00EA6AB1" w:rsidRPr="008A0FDE" w:rsidTr="00EA6AB1">
        <w:trPr>
          <w:trHeight w:val="1069"/>
        </w:trPr>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A6AB1" w:rsidRPr="008A0FDE" w:rsidTr="00EA6AB1">
              <w:trPr>
                <w:jc w:val="center"/>
              </w:trPr>
              <w:tc>
                <w:tcPr>
                  <w:tcW w:w="1372" w:type="dxa"/>
                  <w:vMerge w:val="restart"/>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EA6AB1" w:rsidRPr="008A0FDE" w:rsidRDefault="00EA6AB1" w:rsidP="00EA6AB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A6AB1" w:rsidRPr="008A0FDE" w:rsidTr="00EA6AB1">
              <w:trPr>
                <w:jc w:val="center"/>
              </w:trPr>
              <w:tc>
                <w:tcPr>
                  <w:tcW w:w="1372" w:type="dxa"/>
                  <w:vMerge/>
                </w:tcPr>
                <w:p w:rsidR="00EA6AB1" w:rsidRPr="008A0FDE" w:rsidRDefault="00EA6AB1" w:rsidP="00EA6AB1">
                  <w:pPr>
                    <w:spacing w:after="0"/>
                    <w:jc w:val="center"/>
                    <w:rPr>
                      <w:rFonts w:ascii="TH SarabunPSK" w:hAnsi="TH SarabunPSK" w:cs="TH SarabunPSK"/>
                      <w:b/>
                      <w:bCs/>
                      <w:color w:val="000000" w:themeColor="text1"/>
                      <w:sz w:val="32"/>
                      <w:szCs w:val="32"/>
                    </w:rPr>
                  </w:pPr>
                </w:p>
              </w:tc>
              <w:tc>
                <w:tcPr>
                  <w:tcW w:w="1372" w:type="dxa"/>
                  <w:vMerge/>
                </w:tcPr>
                <w:p w:rsidR="00EA6AB1" w:rsidRPr="008A0FDE" w:rsidRDefault="00EA6AB1" w:rsidP="00EA6AB1">
                  <w:pPr>
                    <w:spacing w:after="0"/>
                    <w:jc w:val="center"/>
                    <w:rPr>
                      <w:rFonts w:ascii="TH SarabunPSK" w:hAnsi="TH SarabunPSK" w:cs="TH SarabunPSK"/>
                      <w:b/>
                      <w:bCs/>
                      <w:color w:val="000000" w:themeColor="text1"/>
                      <w:sz w:val="32"/>
                      <w:szCs w:val="32"/>
                    </w:rPr>
                  </w:pPr>
                </w:p>
              </w:tc>
              <w:tc>
                <w:tcPr>
                  <w:tcW w:w="1372" w:type="dxa"/>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A6AB1" w:rsidRPr="008A0FDE" w:rsidRDefault="00EA6AB1" w:rsidP="00EA6AB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A6AB1" w:rsidRPr="008A0FDE" w:rsidTr="00EA6AB1">
              <w:trPr>
                <w:jc w:val="center"/>
              </w:trPr>
              <w:tc>
                <w:tcPr>
                  <w:tcW w:w="1372" w:type="dxa"/>
                </w:tcPr>
                <w:p w:rsidR="00EA6AB1" w:rsidRPr="008A0FDE" w:rsidRDefault="00EA6AB1" w:rsidP="00EA6AB1">
                  <w:pPr>
                    <w:spacing w:after="0"/>
                    <w:jc w:val="center"/>
                    <w:rPr>
                      <w:rFonts w:ascii="TH SarabunPSK" w:hAnsi="TH SarabunPSK" w:cs="TH SarabunPSK"/>
                      <w:color w:val="000000" w:themeColor="text1"/>
                      <w:sz w:val="32"/>
                      <w:szCs w:val="32"/>
                      <w:cs/>
                    </w:rPr>
                  </w:pPr>
                </w:p>
              </w:tc>
              <w:tc>
                <w:tcPr>
                  <w:tcW w:w="1372" w:type="dxa"/>
                </w:tcPr>
                <w:p w:rsidR="00EA6AB1" w:rsidRPr="008A0FDE" w:rsidRDefault="00EA6AB1" w:rsidP="00EA6AB1">
                  <w:pPr>
                    <w:spacing w:after="0"/>
                    <w:jc w:val="center"/>
                    <w:rPr>
                      <w:rFonts w:ascii="TH SarabunPSK" w:hAnsi="TH SarabunPSK" w:cs="TH SarabunPSK"/>
                      <w:color w:val="000000" w:themeColor="text1"/>
                      <w:sz w:val="32"/>
                      <w:szCs w:val="32"/>
                      <w:cs/>
                    </w:rPr>
                  </w:pPr>
                </w:p>
              </w:tc>
              <w:tc>
                <w:tcPr>
                  <w:tcW w:w="1372" w:type="dxa"/>
                </w:tcPr>
                <w:p w:rsidR="00EA6AB1" w:rsidRPr="008A0FDE" w:rsidRDefault="00EA6AB1" w:rsidP="00EA6AB1">
                  <w:pPr>
                    <w:spacing w:after="0"/>
                    <w:jc w:val="center"/>
                    <w:rPr>
                      <w:rFonts w:ascii="TH SarabunPSK" w:hAnsi="TH SarabunPSK" w:cs="TH SarabunPSK"/>
                      <w:color w:val="000000" w:themeColor="text1"/>
                      <w:sz w:val="32"/>
                      <w:szCs w:val="32"/>
                    </w:rPr>
                  </w:pPr>
                </w:p>
              </w:tc>
              <w:tc>
                <w:tcPr>
                  <w:tcW w:w="1372" w:type="dxa"/>
                </w:tcPr>
                <w:p w:rsidR="00EA6AB1" w:rsidRPr="008A0FDE" w:rsidRDefault="00EA6AB1" w:rsidP="00EA6AB1">
                  <w:pPr>
                    <w:spacing w:after="0"/>
                    <w:jc w:val="center"/>
                    <w:rPr>
                      <w:rFonts w:ascii="TH SarabunPSK" w:hAnsi="TH SarabunPSK" w:cs="TH SarabunPSK"/>
                      <w:color w:val="000000" w:themeColor="text1"/>
                      <w:sz w:val="32"/>
                      <w:szCs w:val="32"/>
                    </w:rPr>
                  </w:pPr>
                </w:p>
              </w:tc>
              <w:tc>
                <w:tcPr>
                  <w:tcW w:w="1372" w:type="dxa"/>
                </w:tcPr>
                <w:p w:rsidR="00EA6AB1" w:rsidRPr="008A0FDE" w:rsidRDefault="00EA6AB1" w:rsidP="00EA6AB1">
                  <w:pPr>
                    <w:spacing w:after="0"/>
                    <w:jc w:val="center"/>
                    <w:rPr>
                      <w:rFonts w:ascii="TH SarabunPSK" w:hAnsi="TH SarabunPSK" w:cs="TH SarabunPSK"/>
                      <w:color w:val="000000" w:themeColor="text1"/>
                      <w:sz w:val="32"/>
                      <w:szCs w:val="32"/>
                    </w:rPr>
                  </w:pPr>
                </w:p>
              </w:tc>
            </w:tr>
          </w:tbl>
          <w:p w:rsidR="00EA6AB1" w:rsidRPr="008A0FDE" w:rsidRDefault="00EA6AB1" w:rsidP="00EA6AB1">
            <w:pPr>
              <w:spacing w:after="0"/>
              <w:rPr>
                <w:rFonts w:ascii="TH SarabunPSK" w:hAnsi="TH SarabunPSK" w:cs="TH SarabunPSK"/>
                <w:color w:val="000000" w:themeColor="text1"/>
                <w:sz w:val="32"/>
                <w:szCs w:val="32"/>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2F153F" w:rsidRDefault="00EA6AB1" w:rsidP="00EA6AB1">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EA6AB1" w:rsidRPr="008A0FDE" w:rsidRDefault="00EA6AB1" w:rsidP="00EA6AB1">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A6AB1"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 นางทิพย์วรรณ  ยงศิริวิทย์</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นักวิชาการคอมพิวเตอร์ ชำนาญการ</w:t>
            </w:r>
            <w:r w:rsidRPr="008A0FDE">
              <w:rPr>
                <w:rFonts w:ascii="TH SarabunPSK" w:hAnsi="TH SarabunPSK" w:cs="TH SarabunPSK" w:hint="cs"/>
                <w:color w:val="000000" w:themeColor="text1"/>
                <w:sz w:val="32"/>
                <w:szCs w:val="32"/>
                <w:cs/>
              </w:rPr>
              <w:t>พิเศษ</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EA6AB1" w:rsidRPr="008A0FDE" w:rsidRDefault="00EA6AB1" w:rsidP="00EA6AB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EA6AB1"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2. </w:t>
            </w:r>
            <w:r w:rsidRPr="008A0FDE">
              <w:rPr>
                <w:rFonts w:ascii="TH SarabunPSK" w:hAnsi="TH SarabunPSK" w:cs="TH SarabunPSK"/>
                <w:color w:val="000000" w:themeColor="text1"/>
                <w:sz w:val="32"/>
                <w:szCs w:val="32"/>
                <w:cs/>
              </w:rPr>
              <w:t>นางกนกวรรณ</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 มาป้อง  </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นักวิชาการคอมพิวเตอร์ ชำนาญการ</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EA6AB1" w:rsidRPr="008A0FDE" w:rsidRDefault="00EA6AB1" w:rsidP="00EA6AB1">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โ</w:t>
            </w:r>
            <w:r w:rsidRPr="008A0FDE">
              <w:rPr>
                <w:rFonts w:ascii="TH SarabunPSK" w:hAnsi="TH SarabunPSK" w:cs="TH SarabunPSK"/>
                <w:color w:val="000000" w:themeColor="text1"/>
                <w:sz w:val="32"/>
                <w:szCs w:val="32"/>
                <w:cs/>
              </w:rPr>
              <w:t>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ศูนย์เทคโนโลยีสารสนเทศและการสื่อสาร</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F82507">
            <w:pPr>
              <w:pStyle w:val="ListParagraph"/>
              <w:numPr>
                <w:ilvl w:val="0"/>
                <w:numId w:val="79"/>
              </w:numPr>
              <w:spacing w:after="0" w:line="240" w:lineRule="auto"/>
              <w:ind w:left="317" w:hanging="317"/>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นางรุ่งนิภา  </w:t>
            </w:r>
            <w:r w:rsidRPr="008A0FDE">
              <w:rPr>
                <w:rFonts w:ascii="TH SarabunPSK" w:hAnsi="TH SarabunPSK" w:cs="TH SarabunPSK"/>
                <w:color w:val="000000" w:themeColor="text1"/>
                <w:cs/>
              </w:rPr>
              <w:t>อมาตยคง</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นักวิชาการคอมพิวเตอร์ ชำนาญการ</w:t>
            </w:r>
          </w:p>
          <w:p w:rsidR="00EA6AB1" w:rsidRPr="008A0FDE"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 xml:space="preserve"> 02590116</w:t>
            </w:r>
            <w:r w:rsidRPr="008A0FDE">
              <w:rPr>
                <w:rFonts w:ascii="TH SarabunPSK" w:hAnsi="TH SarabunPSK" w:cs="TH SarabunPSK"/>
                <w:color w:val="000000" w:themeColor="text1"/>
                <w:sz w:val="32"/>
                <w:szCs w:val="32"/>
                <w:cs/>
              </w:rPr>
              <w:t>9</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 xml:space="preserve">โทรศัพท์มือถือ : </w:t>
            </w:r>
          </w:p>
          <w:p w:rsidR="00EA6AB1" w:rsidRPr="008A0FDE" w:rsidRDefault="00EA6AB1" w:rsidP="00EA6AB1">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 xml:space="preserve"> 02590</w:t>
            </w:r>
            <w:r w:rsidRPr="008A0FDE">
              <w:rPr>
                <w:rFonts w:ascii="TH SarabunPSK" w:hAnsi="TH SarabunPSK" w:cs="TH SarabunPSK"/>
                <w:color w:val="000000" w:themeColor="text1"/>
                <w:sz w:val="32"/>
                <w:szCs w:val="32"/>
                <w:cs/>
              </w:rPr>
              <w:t>1215</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 ict-moph@health.moph.go.th</w:t>
            </w:r>
          </w:p>
          <w:p w:rsidR="00EA6AB1" w:rsidRPr="008A0FDE" w:rsidRDefault="00EA6AB1" w:rsidP="00EA6AB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ศูนย์เทคโนโลยีสารสนเทศและการสื่อสาร</w:t>
            </w:r>
            <w:r w:rsidRPr="008A0FDE">
              <w:rPr>
                <w:rFonts w:ascii="TH SarabunPSK" w:hAnsi="TH SarabunPSK" w:cs="TH SarabunPSK" w:hint="cs"/>
                <w:b/>
                <w:bCs/>
                <w:color w:val="000000" w:themeColor="text1"/>
                <w:sz w:val="32"/>
                <w:szCs w:val="32"/>
                <w:cs/>
              </w:rPr>
              <w:t xml:space="preserve"> </w:t>
            </w:r>
            <w:r w:rsidRPr="008A0FDE">
              <w:rPr>
                <w:rFonts w:ascii="TH SarabunPSK" w:hAnsi="TH SarabunPSK" w:cs="TH SarabunPSK"/>
                <w:b/>
                <w:bCs/>
                <w:color w:val="000000" w:themeColor="text1"/>
                <w:sz w:val="32"/>
                <w:szCs w:val="32"/>
                <w:cs/>
              </w:rPr>
              <w:t>สำนักงานปลัดกระทรวงสาธารณสุข</w:t>
            </w:r>
          </w:p>
        </w:tc>
      </w:tr>
    </w:tbl>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Default="00EA6AB1" w:rsidP="00EA6AB1">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b/>
                <w:bCs/>
                <w:color w:val="000000" w:themeColor="text1"/>
                <w:sz w:val="32"/>
                <w:szCs w:val="32"/>
                <w:cs/>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13. </w:t>
            </w:r>
            <w:r w:rsidR="00FF744B">
              <w:rPr>
                <w:rFonts w:ascii="TH SarabunPSK" w:hAnsi="TH SarabunPSK" w:cs="TH SarabunPSK" w:hint="cs"/>
                <w:b/>
                <w:bCs/>
                <w:color w:val="000000" w:themeColor="text1"/>
                <w:sz w:val="32"/>
                <w:szCs w:val="32"/>
                <w:cs/>
              </w:rPr>
              <w:t>การพัฒนา</w:t>
            </w:r>
            <w:r w:rsidRPr="008A0FDE">
              <w:rPr>
                <w:rFonts w:ascii="TH SarabunPSK" w:hAnsi="TH SarabunPSK" w:cs="TH SarabunPSK"/>
                <w:b/>
                <w:bCs/>
                <w:color w:val="000000" w:themeColor="text1"/>
                <w:sz w:val="32"/>
                <w:szCs w:val="32"/>
                <w:cs/>
              </w:rPr>
              <w:t>ระบบข้อมูลสารสนเทศด้านสุขภาพ</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2. </w:t>
            </w:r>
            <w:r w:rsidR="00FF744B" w:rsidRPr="00FF744B">
              <w:rPr>
                <w:rFonts w:ascii="TH SarabunPSK" w:hAnsi="TH SarabunPSK" w:cs="TH SarabunPSK"/>
                <w:b/>
                <w:bCs/>
                <w:color w:val="000000" w:themeColor="text1"/>
                <w:sz w:val="32"/>
                <w:szCs w:val="32"/>
                <w:cs/>
              </w:rPr>
              <w:t>พัฒนาสุขภาพด้วยเศรษฐกิจดิจิทัล (</w:t>
            </w:r>
            <w:r w:rsidR="00FF744B" w:rsidRPr="00FF744B">
              <w:rPr>
                <w:rFonts w:ascii="TH SarabunPSK" w:hAnsi="TH SarabunPSK" w:cs="TH SarabunPSK"/>
                <w:b/>
                <w:bCs/>
                <w:color w:val="000000" w:themeColor="text1"/>
                <w:sz w:val="32"/>
                <w:szCs w:val="32"/>
              </w:rPr>
              <w:t>Digital Economy)</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w:t>
            </w:r>
            <w:r w:rsidRPr="008A0FDE">
              <w:rPr>
                <w:rFonts w:ascii="TH SarabunPSK" w:hAnsi="TH SarabunPSK" w:cs="TH SarabunPSK"/>
                <w:b/>
                <w:bCs/>
                <w:color w:val="000000" w:themeColor="text1"/>
                <w:sz w:val="32"/>
                <w:szCs w:val="32"/>
              </w:rPr>
              <w:t>ing Indicator</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A6AB1" w:rsidRDefault="00EA6AB1" w:rsidP="00EA6AB1">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C81A6E" w:rsidP="0049508B">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8</w:t>
            </w:r>
            <w:r w:rsidR="00FF744B">
              <w:rPr>
                <w:rFonts w:ascii="TH SarabunPSK" w:hAnsi="TH SarabunPSK" w:cs="TH SarabunPSK" w:hint="cs"/>
                <w:b/>
                <w:bCs/>
                <w:color w:val="000000" w:themeColor="text1"/>
                <w:sz w:val="32"/>
                <w:szCs w:val="32"/>
                <w:cs/>
              </w:rPr>
              <w:t>5</w:t>
            </w:r>
            <w:r w:rsidR="00EA6AB1" w:rsidRPr="008A0FDE">
              <w:rPr>
                <w:rFonts w:ascii="TH SarabunPSK" w:hAnsi="TH SarabunPSK" w:cs="TH SarabunPSK" w:hint="cs"/>
                <w:b/>
                <w:bCs/>
                <w:color w:val="000000" w:themeColor="text1"/>
                <w:sz w:val="32"/>
                <w:szCs w:val="32"/>
                <w:cs/>
              </w:rPr>
              <w:t xml:space="preserve">. </w:t>
            </w:r>
            <w:r w:rsidR="00EA6AB1" w:rsidRPr="008A0FDE">
              <w:rPr>
                <w:rFonts w:ascii="TH SarabunPSK" w:hAnsi="TH SarabunPSK" w:cs="TH SarabunPSK"/>
                <w:b/>
                <w:bCs/>
                <w:color w:val="000000" w:themeColor="text1"/>
                <w:sz w:val="32"/>
                <w:szCs w:val="32"/>
                <w:cs/>
              </w:rPr>
              <w:t>ร้อยละของประชาชนเข้าถึงข้อมูลสุขภาพตนเองได้ (</w:t>
            </w:r>
            <w:r w:rsidR="00EA6AB1" w:rsidRPr="008A0FDE">
              <w:rPr>
                <w:rFonts w:ascii="TH SarabunPSK" w:hAnsi="TH SarabunPSK" w:cs="TH SarabunPSK"/>
                <w:b/>
                <w:bCs/>
                <w:color w:val="000000" w:themeColor="text1"/>
                <w:sz w:val="32"/>
                <w:szCs w:val="32"/>
              </w:rPr>
              <w:t>Personal Health Record)</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color w:val="000000" w:themeColor="text1"/>
                <w:sz w:val="32"/>
                <w:szCs w:val="32"/>
                <w:cs/>
              </w:rPr>
            </w:pPr>
            <w:r w:rsidRPr="008A0FDE">
              <w:rPr>
                <w:rFonts w:ascii="TH SarabunPSK" w:hAnsi="TH SarabunPSK" w:cs="TH SarabunPSK"/>
                <w:b/>
                <w:bCs/>
                <w:color w:val="000000" w:themeColor="text1"/>
                <w:sz w:val="32"/>
                <w:szCs w:val="32"/>
              </w:rPr>
              <w:t xml:space="preserve">Personal Health Records (PHRs) </w:t>
            </w:r>
            <w:r w:rsidRPr="008A0FDE">
              <w:rPr>
                <w:rFonts w:ascii="TH SarabunPSK" w:hAnsi="TH SarabunPSK" w:cs="TH SarabunPSK" w:hint="cs"/>
                <w:b/>
                <w:bCs/>
                <w:color w:val="000000" w:themeColor="text1"/>
                <w:sz w:val="32"/>
                <w:szCs w:val="32"/>
                <w:cs/>
              </w:rPr>
              <w:t>หมายถึง</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ข้อมูลสุขภาพของผู้ป่วยในรูปแบบอิเล็กทรอนิกส์ ที่ผู้ป่วยเข้าถึงได้ และผู้ป่วยสามารถควบคุมดูแล จัดการ และแลกเปลี่ยนข้อมูลกับผู้อื่นได้</w:t>
            </w:r>
          </w:p>
        </w:tc>
      </w:tr>
      <w:tr w:rsidR="00EA6AB1" w:rsidRPr="008A0FDE" w:rsidTr="00EA6AB1">
        <w:tc>
          <w:tcPr>
            <w:tcW w:w="10349" w:type="dxa"/>
            <w:gridSpan w:val="2"/>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A6AB1" w:rsidRPr="008A0FDE" w:rsidTr="00EA6AB1">
              <w:trPr>
                <w:jc w:val="center"/>
              </w:trPr>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A6AB1" w:rsidRPr="008A0FDE" w:rsidTr="00EA6AB1">
              <w:trPr>
                <w:jc w:val="center"/>
              </w:trPr>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ระดับ 4</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75</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95</w:t>
                  </w:r>
                </w:p>
              </w:tc>
              <w:tc>
                <w:tcPr>
                  <w:tcW w:w="1843"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80</w:t>
                  </w:r>
                </w:p>
              </w:tc>
            </w:tr>
          </w:tbl>
          <w:p w:rsidR="00EA6AB1" w:rsidRPr="008A0FDE" w:rsidRDefault="00EA6AB1" w:rsidP="00EA6AB1">
            <w:pPr>
              <w:spacing w:after="0" w:line="240" w:lineRule="auto"/>
              <w:rPr>
                <w:rFonts w:ascii="TH SarabunPSK" w:hAnsi="TH SarabunPSK" w:cs="TH SarabunPSK"/>
                <w:color w:val="000000" w:themeColor="text1"/>
                <w:sz w:val="32"/>
                <w:szCs w:val="32"/>
                <w:lang w:val="en-GB"/>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เพิ่มโอกาสการประชาชนได้รับบริการทางการแพทย์และสุขภาพที่ทันสมัยทั่วถึง และเท่าเทียม ด้วยเทคโนโลยีดิจิทัล</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tabs>
                <w:tab w:val="left" w:pos="4335"/>
              </w:tabs>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ประชาชนสามารถเข้าข้อมูลสุขภาพในรูปแบบอิเล็กทรอนิกส์ และสามารถควบคุมดูแล จัดการข้อมูลของตนเองได้</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สำรวจ</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jc w:val="thaiDistribute"/>
              <w:rPr>
                <w:rFonts w:ascii="TH SarabunPSK" w:hAnsi="TH SarabunPSK" w:cs="TH SarabunPSK"/>
                <w:color w:val="000000" w:themeColor="text1"/>
                <w:sz w:val="32"/>
                <w:szCs w:val="32"/>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A6AB1"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 xml:space="preserve">จำนวนประชาชนกลุ่มเป้าหมายที่สามารถเข้าถึงข้อมูลสุขภาพตนเองได้ </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(เป้าหมายแต่ละปี)</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B = </w:t>
            </w:r>
            <w:r w:rsidRPr="008A0FDE">
              <w:rPr>
                <w:rFonts w:ascii="TH SarabunPSK" w:hAnsi="TH SarabunPSK" w:cs="TH SarabunPSK"/>
                <w:color w:val="000000" w:themeColor="text1"/>
                <w:sz w:val="32"/>
                <w:szCs w:val="32"/>
                <w:cs/>
              </w:rPr>
              <w:t>จำนวนประชุมกลุ่มเป้าหมาย (เป้าหมายแต่ละปี)</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ปีละ 2 ครั้ง (เดือน มีนาคม  สิงหาคม)</w:t>
            </w:r>
          </w:p>
        </w:tc>
      </w:tr>
      <w:tr w:rsidR="00EA6AB1" w:rsidRPr="008A0FDE" w:rsidTr="00EA6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เกณฑ์การประเมิน</w:t>
            </w:r>
          </w:p>
          <w:p w:rsidR="00EA6AB1" w:rsidRPr="008A0FDE" w:rsidRDefault="00EA6AB1" w:rsidP="00EA6AB1">
            <w:pPr>
              <w:autoSpaceDE w:val="0"/>
              <w:autoSpaceDN w:val="0"/>
              <w:adjustRightInd w:val="0"/>
              <w:spacing w:after="0" w:line="240" w:lineRule="auto"/>
              <w:rPr>
                <w:rFonts w:ascii="THSarabunPSK" w:hAnsi="THSarabunPSK" w:cs="THSarabunPSK"/>
                <w:color w:val="000000" w:themeColor="text1"/>
                <w:sz w:val="28"/>
                <w:cs/>
              </w:rPr>
            </w:pPr>
            <w:r w:rsidRPr="008A0FDE">
              <w:rPr>
                <w:rFonts w:ascii="TH SarabunPSK" w:hAnsi="TH SarabunPSK" w:cs="TH SarabunPSK"/>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r w:rsidRPr="008A0FDE">
              <w:rPr>
                <w:rFonts w:ascii="THSarabunPSK" w:hAnsi="THSarabunPSK" w:cs="THSarabunPSK"/>
                <w:color w:val="000000" w:themeColor="text1"/>
                <w:sz w:val="28"/>
              </w:rPr>
              <w:t xml:space="preserve"> </w:t>
            </w:r>
            <w:r w:rsidRPr="008A0FDE">
              <w:rPr>
                <w:rFonts w:ascii="TH SarabunPSK" w:hAnsi="TH SarabunPSK" w:cs="TH SarabunPSK" w:hint="cs"/>
                <w:color w:val="000000" w:themeColor="text1"/>
                <w:sz w:val="32"/>
                <w:szCs w:val="32"/>
                <w:cs/>
              </w:rPr>
              <w:t>ระดับความสำเร็จในการประกาศมาตรฐานที่ประชาชนสามารถเข้าถึงข้อมูลสุขภาพของตนเอง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2</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3</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4</w:t>
                  </w:r>
                </w:p>
              </w:tc>
            </w:tr>
          </w:tbl>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ร้อยละ</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สถานพยาบาล </w:t>
            </w:r>
            <w:r w:rsidRPr="008A0FDE">
              <w:rPr>
                <w:rFonts w:ascii="TH SarabunPSK" w:hAnsi="TH SarabunPSK" w:cs="TH SarabunPSK" w:hint="cs"/>
                <w:color w:val="000000" w:themeColor="text1"/>
                <w:sz w:val="32"/>
                <w:szCs w:val="32"/>
                <w:cs/>
              </w:rPr>
              <w:t>ที่</w:t>
            </w:r>
            <w:r w:rsidRPr="008A0FDE">
              <w:rPr>
                <w:rFonts w:ascii="TH SarabunPSK" w:hAnsi="TH SarabunPSK" w:cs="TH SarabunPSK"/>
                <w:color w:val="000000" w:themeColor="text1"/>
                <w:sz w:val="32"/>
                <w:szCs w:val="32"/>
                <w:cs/>
              </w:rPr>
              <w:t>ประชาชน</w:t>
            </w:r>
            <w:r w:rsidRPr="008A0FDE">
              <w:rPr>
                <w:rFonts w:ascii="TH SarabunPSK" w:hAnsi="TH SarabunPSK" w:cs="TH SarabunPSK" w:hint="cs"/>
                <w:color w:val="000000" w:themeColor="text1"/>
                <w:sz w:val="32"/>
                <w:szCs w:val="32"/>
                <w:cs/>
              </w:rPr>
              <w:t>สามารถเข้าถึงข้อมูล</w:t>
            </w:r>
            <w:r w:rsidRPr="008A0FDE">
              <w:rPr>
                <w:rFonts w:ascii="TH SarabunPSK" w:hAnsi="TH SarabunPSK" w:cs="TH SarabunPSK"/>
                <w:color w:val="000000" w:themeColor="text1"/>
                <w:sz w:val="32"/>
                <w:szCs w:val="32"/>
                <w:cs/>
              </w:rPr>
              <w:t>การส่งต่อ</w:t>
            </w:r>
            <w:r w:rsidRPr="008A0FDE">
              <w:rPr>
                <w:rFonts w:ascii="TH SarabunPSK" w:hAnsi="TH SarabunPSK" w:cs="TH SarabunPSK" w:hint="cs"/>
                <w:color w:val="000000" w:themeColor="text1"/>
                <w:sz w:val="32"/>
                <w:szCs w:val="32"/>
                <w:cs/>
              </w:rPr>
              <w:t>ของตนเองได้</w:t>
            </w:r>
            <w:r w:rsidRPr="008A0FDE">
              <w:rPr>
                <w:rFonts w:ascii="TH SarabunPSK" w:hAnsi="TH SarabunPSK" w:cs="TH SarabunPSK"/>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20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75</w:t>
                  </w:r>
                </w:p>
              </w:tc>
            </w:tr>
          </w:tbl>
          <w:p w:rsidR="00EA6AB1" w:rsidRDefault="00EA6AB1" w:rsidP="00EA6AB1">
            <w:pPr>
              <w:spacing w:after="0" w:line="240" w:lineRule="auto"/>
              <w:rPr>
                <w:rFonts w:ascii="TH SarabunPSK" w:hAnsi="TH SarabunPSK" w:cs="TH SarabunPSK"/>
                <w:b/>
                <w:bCs/>
                <w:color w:val="000000" w:themeColor="text1"/>
                <w:sz w:val="32"/>
                <w:szCs w:val="32"/>
              </w:rPr>
            </w:pPr>
          </w:p>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2562 </w:t>
            </w:r>
            <w:r w:rsidRPr="008A0FDE">
              <w:rPr>
                <w:rFonts w:ascii="TH SarabunPSK" w:hAnsi="TH SarabunPSK" w:cs="TH SarabunPSK"/>
                <w:b/>
                <w:bCs/>
                <w:color w:val="000000" w:themeColor="text1"/>
                <w:sz w:val="32"/>
                <w:szCs w:val="32"/>
              </w:rPr>
              <w:t>:</w:t>
            </w:r>
            <w:r w:rsidRPr="008A0FDE">
              <w:rPr>
                <w:rFonts w:ascii="TH SarabunPSK" w:hAnsi="TH SarabunPSK" w:cs="TH SarabunPSK"/>
                <w:b/>
                <w:bCs/>
                <w:color w:val="000000" w:themeColor="text1"/>
                <w:sz w:val="32"/>
                <w:szCs w:val="32"/>
                <w:cs/>
              </w:rPr>
              <w:t xml:space="preserve"> </w:t>
            </w:r>
            <w:r w:rsidRPr="008A0FDE">
              <w:rPr>
                <w:rFonts w:ascii="TH SarabunPSK" w:hAnsi="TH SarabunPSK" w:cs="TH SarabunPSK"/>
                <w:color w:val="000000" w:themeColor="text1"/>
                <w:sz w:val="32"/>
                <w:szCs w:val="32"/>
                <w:cs/>
              </w:rPr>
              <w:t>ร้อยละ</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สถานพยาบาล </w:t>
            </w:r>
            <w:r w:rsidRPr="008A0FDE">
              <w:rPr>
                <w:rFonts w:ascii="TH SarabunPSK" w:hAnsi="TH SarabunPSK" w:cs="TH SarabunPSK" w:hint="cs"/>
                <w:color w:val="000000" w:themeColor="text1"/>
                <w:sz w:val="32"/>
                <w:szCs w:val="32"/>
                <w:cs/>
              </w:rPr>
              <w:t>ระดับ</w:t>
            </w:r>
            <w:r w:rsidRPr="008A0FDE">
              <w:rPr>
                <w:rFonts w:ascii="TH SarabunPSK" w:hAnsi="TH SarabunPSK" w:cs="TH SarabunPSK"/>
                <w:color w:val="000000" w:themeColor="text1"/>
                <w:sz w:val="32"/>
                <w:szCs w:val="32"/>
                <w:cs/>
              </w:rPr>
              <w:t xml:space="preserve">ระดับทุติยภูมิและตติยภูมิ </w:t>
            </w:r>
            <w:r w:rsidRPr="008A0FDE">
              <w:rPr>
                <w:rFonts w:ascii="TH SarabunPSK" w:hAnsi="TH SarabunPSK" w:cs="TH SarabunPSK" w:hint="cs"/>
                <w:color w:val="000000" w:themeColor="text1"/>
                <w:sz w:val="32"/>
                <w:szCs w:val="32"/>
                <w:cs/>
              </w:rPr>
              <w:t>ที่ผู้ป่วย</w:t>
            </w:r>
            <w:r w:rsidRPr="008A0FDE">
              <w:rPr>
                <w:rFonts w:ascii="TH SarabunPSK" w:hAnsi="TH SarabunPSK" w:cs="TH SarabunPSK"/>
                <w:color w:val="000000" w:themeColor="text1"/>
                <w:sz w:val="32"/>
                <w:szCs w:val="32"/>
                <w:cs/>
              </w:rPr>
              <w:t xml:space="preserve">โรค </w:t>
            </w:r>
            <w:r w:rsidRPr="008A0FDE">
              <w:rPr>
                <w:rFonts w:ascii="TH SarabunPSK" w:hAnsi="TH SarabunPSK" w:cs="TH SarabunPSK"/>
                <w:color w:val="000000" w:themeColor="text1"/>
                <w:sz w:val="32"/>
                <w:szCs w:val="32"/>
              </w:rPr>
              <w:t xml:space="preserve">NCD </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สามารถเข้าถึงข้อมูล</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ของตนเองได้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2563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ร้อยละ</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 xml:space="preserve">สถานพยาบาล </w:t>
            </w:r>
            <w:r w:rsidRPr="008A0FDE">
              <w:rPr>
                <w:rFonts w:ascii="TH SarabunPSK" w:hAnsi="TH SarabunPSK" w:cs="TH SarabunPSK" w:hint="cs"/>
                <w:color w:val="000000" w:themeColor="text1"/>
                <w:sz w:val="32"/>
                <w:szCs w:val="32"/>
                <w:cs/>
              </w:rPr>
              <w:t>ระดับ</w:t>
            </w:r>
            <w:r w:rsidRPr="008A0FDE">
              <w:rPr>
                <w:rFonts w:ascii="TH SarabunPSK" w:hAnsi="TH SarabunPSK" w:cs="TH SarabunPSK"/>
                <w:color w:val="000000" w:themeColor="text1"/>
                <w:sz w:val="32"/>
                <w:szCs w:val="32"/>
                <w:cs/>
              </w:rPr>
              <w:t>ระดับ</w:t>
            </w:r>
            <w:r w:rsidRPr="008A0FDE">
              <w:rPr>
                <w:rFonts w:ascii="TH SarabunPSK" w:hAnsi="TH SarabunPSK" w:cs="TH SarabunPSK" w:hint="cs"/>
                <w:color w:val="000000" w:themeColor="text1"/>
                <w:sz w:val="32"/>
                <w:szCs w:val="32"/>
                <w:cs/>
              </w:rPr>
              <w:t>ปฐมภูมิ</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ที่ผู้ป่วย</w:t>
            </w:r>
            <w:r w:rsidRPr="008A0FDE">
              <w:rPr>
                <w:rFonts w:ascii="TH SarabunPSK" w:hAnsi="TH SarabunPSK" w:cs="TH SarabunPSK"/>
                <w:color w:val="000000" w:themeColor="text1"/>
                <w:sz w:val="32"/>
                <w:szCs w:val="32"/>
                <w:cs/>
              </w:rPr>
              <w:t xml:space="preserve">โรค </w:t>
            </w:r>
            <w:r w:rsidRPr="008A0FDE">
              <w:rPr>
                <w:rFonts w:ascii="TH SarabunPSK" w:hAnsi="TH SarabunPSK" w:cs="TH SarabunPSK"/>
                <w:color w:val="000000" w:themeColor="text1"/>
                <w:sz w:val="32"/>
                <w:szCs w:val="32"/>
              </w:rPr>
              <w:t xml:space="preserve">NCD </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สามารถเข้าถึงข้อมูล</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ของตนเองได้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65</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75</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85</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95</w:t>
                  </w:r>
                </w:p>
              </w:tc>
            </w:tr>
          </w:tbl>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2564 </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ร้อยละสถานพยาบาล</w:t>
            </w:r>
            <w:r w:rsidRPr="008A0FDE">
              <w:rPr>
                <w:rFonts w:ascii="TH SarabunPSK" w:hAnsi="TH SarabunPSK" w:cs="TH SarabunPSK" w:hint="cs"/>
                <w:color w:val="000000" w:themeColor="text1"/>
                <w:sz w:val="32"/>
                <w:szCs w:val="32"/>
                <w:cs/>
              </w:rPr>
              <w:t xml:space="preserve"> ใ</w:t>
            </w:r>
            <w:r w:rsidRPr="008A0FDE">
              <w:rPr>
                <w:rFonts w:ascii="TH SarabunPSK" w:hAnsi="TH SarabunPSK" w:cs="TH SarabunPSK"/>
                <w:color w:val="000000" w:themeColor="text1"/>
                <w:sz w:val="32"/>
                <w:szCs w:val="32"/>
                <w:cs/>
              </w:rPr>
              <w:t>นสังกัดกระทรวงสาธารณสุข</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ที่ผู้ป่วย</w:t>
            </w:r>
            <w:r w:rsidRPr="008A0FDE">
              <w:rPr>
                <w:rFonts w:ascii="TH SarabunPSK" w:hAnsi="TH SarabunPSK" w:cs="TH SarabunPSK"/>
                <w:color w:val="000000" w:themeColor="text1"/>
                <w:sz w:val="32"/>
                <w:szCs w:val="32"/>
                <w:cs/>
              </w:rPr>
              <w:t xml:space="preserve">โรค </w:t>
            </w:r>
            <w:r w:rsidRPr="008A0FDE">
              <w:rPr>
                <w:rFonts w:ascii="TH SarabunPSK" w:hAnsi="TH SarabunPSK" w:cs="TH SarabunPSK"/>
                <w:color w:val="000000" w:themeColor="text1"/>
                <w:sz w:val="32"/>
                <w:szCs w:val="32"/>
              </w:rPr>
              <w:t xml:space="preserve">NCD </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สามารถเข้าถึงข้อมูล</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ของตนเองได้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A6AB1" w:rsidRPr="008A0FDE" w:rsidTr="00EA6AB1">
              <w:trPr>
                <w:jc w:val="center"/>
              </w:trPr>
              <w:tc>
                <w:tcPr>
                  <w:tcW w:w="201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60</w:t>
                  </w:r>
                </w:p>
              </w:tc>
              <w:tc>
                <w:tcPr>
                  <w:tcW w:w="1985"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rsidR="00EA6AB1" w:rsidRPr="008A0FDE" w:rsidRDefault="00EA6AB1" w:rsidP="00EA6AB1">
                  <w:pPr>
                    <w:spacing w:after="0" w:line="240" w:lineRule="auto"/>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80</w:t>
                  </w:r>
                </w:p>
              </w:tc>
            </w:tr>
          </w:tbl>
          <w:p w:rsidR="00EA6AB1" w:rsidRPr="008A0FDE" w:rsidRDefault="00EA6AB1" w:rsidP="00EA6AB1">
            <w:pPr>
              <w:spacing w:after="0" w:line="240" w:lineRule="auto"/>
              <w:rPr>
                <w:rFonts w:ascii="TH SarabunPSK" w:hAnsi="TH SarabunPSK" w:cs="TH SarabunPSK"/>
                <w:b/>
                <w:bCs/>
                <w:color w:val="000000" w:themeColor="text1"/>
                <w:sz w:val="32"/>
                <w:szCs w:val="32"/>
              </w:rPr>
            </w:pPr>
          </w:p>
        </w:tc>
      </w:tr>
      <w:tr w:rsidR="00EA6AB1" w:rsidRPr="002F153F" w:rsidTr="00EA6AB1">
        <w:tc>
          <w:tcPr>
            <w:tcW w:w="2694" w:type="dxa"/>
            <w:tcBorders>
              <w:top w:val="single" w:sz="4" w:space="0" w:color="auto"/>
              <w:left w:val="single" w:sz="4" w:space="0" w:color="auto"/>
              <w:bottom w:val="single" w:sz="4" w:space="0" w:color="auto"/>
              <w:right w:val="single" w:sz="4" w:space="0" w:color="auto"/>
            </w:tcBorders>
          </w:tcPr>
          <w:p w:rsidR="00EA6AB1" w:rsidRPr="002F153F" w:rsidRDefault="00EA6AB1" w:rsidP="00EA6AB1">
            <w:pPr>
              <w:spacing w:after="0" w:line="240" w:lineRule="auto"/>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A6AB1" w:rsidRPr="002F153F" w:rsidRDefault="00EA6AB1" w:rsidP="00EA6AB1">
            <w:pPr>
              <w:spacing w:after="0" w:line="240" w:lineRule="auto"/>
              <w:jc w:val="thaiDistribute"/>
              <w:rPr>
                <w:rFonts w:ascii="TH SarabunPSK" w:hAnsi="TH SarabunPSK" w:cs="TH SarabunPSK"/>
                <w:color w:val="000000" w:themeColor="text1"/>
                <w:sz w:val="32"/>
                <w:szCs w:val="32"/>
                <w:highlight w:val="yellow"/>
                <w:cs/>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เอกสารสนับสนุน :</w:t>
            </w:r>
            <w:r w:rsidRPr="008A0FDE">
              <w:rPr>
                <w:rFonts w:ascii="TH SarabunPSK" w:hAnsi="TH SarabunPSK" w:cs="TH SarabunPSK"/>
                <w:b/>
                <w:bCs/>
                <w:color w:val="000000" w:themeColor="text1"/>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cs/>
              </w:rPr>
            </w:pPr>
          </w:p>
        </w:tc>
      </w:tr>
      <w:tr w:rsidR="00EA6AB1" w:rsidRPr="008A0FDE" w:rsidTr="00EA6AB1">
        <w:trPr>
          <w:trHeight w:val="1069"/>
        </w:trPr>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A6AB1" w:rsidRPr="008A0FDE" w:rsidTr="00EA6AB1">
              <w:trPr>
                <w:jc w:val="center"/>
              </w:trPr>
              <w:tc>
                <w:tcPr>
                  <w:tcW w:w="1372" w:type="dxa"/>
                  <w:vMerge w:val="restart"/>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EA6AB1" w:rsidRPr="008A0FDE" w:rsidRDefault="00EA6AB1" w:rsidP="00EA6AB1">
                  <w:pPr>
                    <w:spacing w:after="0" w:line="240" w:lineRule="auto"/>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A6AB1" w:rsidRPr="008A0FDE" w:rsidRDefault="00EA6AB1" w:rsidP="00EA6AB1">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A6AB1" w:rsidRPr="008A0FDE" w:rsidTr="00EA6AB1">
              <w:trPr>
                <w:jc w:val="center"/>
              </w:trPr>
              <w:tc>
                <w:tcPr>
                  <w:tcW w:w="1372" w:type="dxa"/>
                  <w:vMerge/>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p>
              </w:tc>
              <w:tc>
                <w:tcPr>
                  <w:tcW w:w="1372" w:type="dxa"/>
                  <w:vMerge/>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p>
              </w:tc>
              <w:tc>
                <w:tcPr>
                  <w:tcW w:w="1372" w:type="dxa"/>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A6AB1" w:rsidRPr="008A0FDE" w:rsidRDefault="00EA6AB1" w:rsidP="00EA6AB1">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A6AB1" w:rsidRPr="008A0FDE" w:rsidTr="00EA6AB1">
              <w:trPr>
                <w:jc w:val="center"/>
              </w:trPr>
              <w:tc>
                <w:tcPr>
                  <w:tcW w:w="1372" w:type="dxa"/>
                </w:tcPr>
                <w:p w:rsidR="00EA6AB1" w:rsidRPr="008A0FDE" w:rsidRDefault="00EA6AB1" w:rsidP="00EA6AB1">
                  <w:pPr>
                    <w:spacing w:after="0" w:line="240" w:lineRule="auto"/>
                    <w:jc w:val="center"/>
                    <w:rPr>
                      <w:rFonts w:ascii="TH SarabunPSK" w:hAnsi="TH SarabunPSK" w:cs="TH SarabunPSK"/>
                      <w:color w:val="000000" w:themeColor="text1"/>
                      <w:sz w:val="32"/>
                      <w:szCs w:val="32"/>
                      <w:cs/>
                    </w:rPr>
                  </w:pPr>
                </w:p>
              </w:tc>
              <w:tc>
                <w:tcPr>
                  <w:tcW w:w="1372" w:type="dxa"/>
                </w:tcPr>
                <w:p w:rsidR="00EA6AB1" w:rsidRPr="008A0FDE" w:rsidRDefault="00EA6AB1" w:rsidP="00EA6AB1">
                  <w:pPr>
                    <w:spacing w:after="0" w:line="240" w:lineRule="auto"/>
                    <w:jc w:val="center"/>
                    <w:rPr>
                      <w:rFonts w:ascii="TH SarabunPSK" w:hAnsi="TH SarabunPSK" w:cs="TH SarabunPSK"/>
                      <w:color w:val="000000" w:themeColor="text1"/>
                      <w:sz w:val="32"/>
                      <w:szCs w:val="32"/>
                      <w:cs/>
                    </w:rPr>
                  </w:pPr>
                </w:p>
              </w:tc>
              <w:tc>
                <w:tcPr>
                  <w:tcW w:w="1372" w:type="dxa"/>
                </w:tcPr>
                <w:p w:rsidR="00EA6AB1" w:rsidRPr="008A0FDE" w:rsidRDefault="00EA6AB1" w:rsidP="00EA6AB1">
                  <w:pPr>
                    <w:spacing w:after="0" w:line="240" w:lineRule="auto"/>
                    <w:jc w:val="center"/>
                    <w:rPr>
                      <w:rFonts w:ascii="TH SarabunPSK" w:hAnsi="TH SarabunPSK" w:cs="TH SarabunPSK"/>
                      <w:color w:val="000000" w:themeColor="text1"/>
                      <w:sz w:val="32"/>
                      <w:szCs w:val="32"/>
                    </w:rPr>
                  </w:pPr>
                </w:p>
              </w:tc>
              <w:tc>
                <w:tcPr>
                  <w:tcW w:w="1372" w:type="dxa"/>
                </w:tcPr>
                <w:p w:rsidR="00EA6AB1" w:rsidRPr="008A0FDE" w:rsidRDefault="00EA6AB1" w:rsidP="00EA6AB1">
                  <w:pPr>
                    <w:spacing w:after="0" w:line="240" w:lineRule="auto"/>
                    <w:jc w:val="center"/>
                    <w:rPr>
                      <w:rFonts w:ascii="TH SarabunPSK" w:hAnsi="TH SarabunPSK" w:cs="TH SarabunPSK"/>
                      <w:color w:val="000000" w:themeColor="text1"/>
                      <w:sz w:val="32"/>
                      <w:szCs w:val="32"/>
                    </w:rPr>
                  </w:pPr>
                </w:p>
              </w:tc>
              <w:tc>
                <w:tcPr>
                  <w:tcW w:w="1372" w:type="dxa"/>
                </w:tcPr>
                <w:p w:rsidR="00EA6AB1" w:rsidRPr="008A0FDE" w:rsidRDefault="00EA6AB1" w:rsidP="00EA6AB1">
                  <w:pPr>
                    <w:spacing w:after="0" w:line="240" w:lineRule="auto"/>
                    <w:jc w:val="center"/>
                    <w:rPr>
                      <w:rFonts w:ascii="TH SarabunPSK" w:hAnsi="TH SarabunPSK" w:cs="TH SarabunPSK"/>
                      <w:color w:val="000000" w:themeColor="text1"/>
                      <w:sz w:val="32"/>
                      <w:szCs w:val="32"/>
                    </w:rPr>
                  </w:pPr>
                </w:p>
              </w:tc>
            </w:tr>
          </w:tbl>
          <w:p w:rsidR="00EA6AB1" w:rsidRPr="008A0FDE" w:rsidRDefault="00EA6AB1" w:rsidP="00EA6AB1">
            <w:pPr>
              <w:spacing w:after="0" w:line="240" w:lineRule="auto"/>
              <w:rPr>
                <w:rFonts w:ascii="TH SarabunPSK" w:hAnsi="TH SarabunPSK" w:cs="TH SarabunPSK"/>
                <w:color w:val="000000" w:themeColor="text1"/>
                <w:sz w:val="32"/>
                <w:szCs w:val="32"/>
              </w:rPr>
            </w:pP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2F153F" w:rsidRDefault="00EA6AB1" w:rsidP="00EA6AB1">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EA6AB1" w:rsidRPr="008A0FDE" w:rsidRDefault="00EA6AB1" w:rsidP="00EA6AB1">
            <w:pPr>
              <w:spacing w:after="0" w:line="240" w:lineRule="auto"/>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A6AB1" w:rsidRDefault="00EA6AB1" w:rsidP="00EA6AB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1. นางทิพย์วรรณ</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ยงศิริวิทย์</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นักวิชาการคอมพิวเตอร์ ชำนาญการ</w:t>
            </w:r>
            <w:r w:rsidRPr="008A0FDE">
              <w:rPr>
                <w:rFonts w:ascii="TH SarabunPSK" w:hAnsi="TH SarabunPSK" w:cs="TH SarabunPSK" w:hint="cs"/>
                <w:color w:val="000000" w:themeColor="text1"/>
                <w:sz w:val="32"/>
                <w:szCs w:val="32"/>
                <w:cs/>
              </w:rPr>
              <w:t>พิเศษ</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p w:rsidR="00EA6AB1" w:rsidRDefault="00EA6AB1" w:rsidP="00EA6AB1">
            <w:p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2. </w:t>
            </w:r>
            <w:r w:rsidRPr="008A0FDE">
              <w:rPr>
                <w:rFonts w:ascii="TH SarabunPSK" w:hAnsi="TH SarabunPSK" w:cs="TH SarabunPSK"/>
                <w:color w:val="000000" w:themeColor="text1"/>
                <w:sz w:val="32"/>
                <w:szCs w:val="32"/>
                <w:cs/>
              </w:rPr>
              <w:t xml:space="preserve">นางกนกวรรณ มาป้อง  </w:t>
            </w:r>
            <w:r w:rsidRPr="008A0FDE">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นักวิชาการคอมพิวเตอร์ ชำนาญการ</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EA6AB1" w:rsidRPr="008A0FDE" w:rsidRDefault="00EA6AB1" w:rsidP="00EA6AB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w:t>
            </w:r>
            <w:r>
              <w:rPr>
                <w:rFonts w:ascii="TH SarabunPSK" w:hAnsi="TH SarabunPSK" w:cs="TH SarabunPSK"/>
                <w:color w:val="000000" w:themeColor="text1"/>
                <w:sz w:val="32"/>
                <w:szCs w:val="32"/>
              </w:rPr>
              <w:t xml:space="preserve"> :</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ศูนย์เทคโนโลยีสารสนเทศและการสื่อสาร</w:t>
            </w:r>
          </w:p>
        </w:tc>
      </w:tr>
      <w:tr w:rsidR="00EA6AB1" w:rsidRPr="008A0FDE" w:rsidTr="00EA6AB1">
        <w:tc>
          <w:tcPr>
            <w:tcW w:w="2694" w:type="dxa"/>
            <w:tcBorders>
              <w:top w:val="single" w:sz="4" w:space="0" w:color="auto"/>
              <w:left w:val="single" w:sz="4" w:space="0" w:color="auto"/>
              <w:bottom w:val="single" w:sz="4" w:space="0" w:color="auto"/>
              <w:right w:val="single" w:sz="4" w:space="0" w:color="auto"/>
            </w:tcBorders>
          </w:tcPr>
          <w:p w:rsidR="00EA6AB1" w:rsidRPr="008A0FDE" w:rsidRDefault="00EA6AB1" w:rsidP="00EA6AB1">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A6AB1" w:rsidRPr="00753853" w:rsidRDefault="00EA6AB1" w:rsidP="00EA6AB1">
            <w:pPr>
              <w:spacing w:after="0" w:line="240" w:lineRule="auto"/>
              <w:rPr>
                <w:rFonts w:ascii="TH SarabunPSK" w:hAnsi="TH SarabunPSK" w:cs="TH SarabunPSK"/>
                <w:color w:val="000000" w:themeColor="text1"/>
                <w:sz w:val="32"/>
                <w:szCs w:val="32"/>
              </w:rPr>
            </w:pPr>
            <w:r w:rsidRPr="00753853">
              <w:rPr>
                <w:rFonts w:ascii="TH SarabunPSK" w:hAnsi="TH SarabunPSK" w:cs="TH SarabunPSK" w:hint="cs"/>
                <w:color w:val="000000" w:themeColor="text1"/>
                <w:sz w:val="32"/>
                <w:szCs w:val="32"/>
                <w:cs/>
              </w:rPr>
              <w:t xml:space="preserve">1. </w:t>
            </w:r>
            <w:r w:rsidRPr="00753853">
              <w:rPr>
                <w:rFonts w:ascii="TH SarabunPSK" w:hAnsi="TH SarabunPSK" w:cs="TH SarabunPSK"/>
                <w:color w:val="000000" w:themeColor="text1"/>
                <w:sz w:val="32"/>
                <w:szCs w:val="32"/>
                <w:cs/>
              </w:rPr>
              <w:t>นางรุ่งนิภา  อมาตยคง</w:t>
            </w:r>
            <w:r w:rsidRPr="00753853">
              <w:rPr>
                <w:rFonts w:ascii="TH SarabunPSK" w:hAnsi="TH SarabunPSK" w:cs="TH SarabunPSK"/>
                <w:color w:val="000000" w:themeColor="text1"/>
                <w:sz w:val="32"/>
                <w:szCs w:val="32"/>
              </w:rPr>
              <w:tab/>
            </w:r>
            <w:r w:rsidRPr="00753853">
              <w:rPr>
                <w:rFonts w:ascii="TH SarabunPSK" w:hAnsi="TH SarabunPSK" w:cs="TH SarabunPSK"/>
                <w:color w:val="000000" w:themeColor="text1"/>
                <w:sz w:val="32"/>
                <w:szCs w:val="32"/>
                <w:cs/>
              </w:rPr>
              <w:tab/>
            </w:r>
            <w:r w:rsidRPr="00753853">
              <w:rPr>
                <w:rFonts w:ascii="TH SarabunPSK" w:hAnsi="TH SarabunPSK" w:cs="TH SarabunPSK" w:hint="cs"/>
                <w:color w:val="000000" w:themeColor="text1"/>
                <w:sz w:val="32"/>
                <w:szCs w:val="32"/>
                <w:cs/>
              </w:rPr>
              <w:t xml:space="preserve">    </w:t>
            </w:r>
            <w:r w:rsidRPr="00753853">
              <w:rPr>
                <w:rFonts w:ascii="TH SarabunPSK" w:hAnsi="TH SarabunPSK" w:cs="TH SarabunPSK"/>
                <w:color w:val="000000" w:themeColor="text1"/>
                <w:sz w:val="32"/>
                <w:szCs w:val="32"/>
                <w:cs/>
              </w:rPr>
              <w:tab/>
              <w:t>นักวิชาการคอมพิวเตอร์ ชำนาญการ</w:t>
            </w:r>
          </w:p>
          <w:p w:rsidR="00EA6AB1" w:rsidRPr="00753853" w:rsidRDefault="00EA6AB1" w:rsidP="00EA6AB1">
            <w:pPr>
              <w:spacing w:after="0" w:line="240" w:lineRule="auto"/>
              <w:rPr>
                <w:rFonts w:ascii="TH SarabunPSK" w:hAnsi="TH SarabunPSK" w:cs="TH SarabunPSK"/>
                <w:color w:val="000000" w:themeColor="text1"/>
                <w:sz w:val="32"/>
                <w:szCs w:val="32"/>
              </w:rPr>
            </w:pPr>
            <w:r w:rsidRPr="00753853">
              <w:rPr>
                <w:rFonts w:ascii="TH SarabunPSK" w:hAnsi="TH SarabunPSK" w:cs="TH SarabunPSK" w:hint="cs"/>
                <w:color w:val="000000" w:themeColor="text1"/>
                <w:sz w:val="32"/>
                <w:szCs w:val="32"/>
                <w:cs/>
              </w:rPr>
              <w:t xml:space="preserve">    </w:t>
            </w:r>
            <w:r w:rsidRPr="00753853">
              <w:rPr>
                <w:rFonts w:ascii="TH SarabunPSK" w:hAnsi="TH SarabunPSK" w:cs="TH SarabunPSK"/>
                <w:color w:val="000000" w:themeColor="text1"/>
                <w:sz w:val="32"/>
                <w:szCs w:val="32"/>
                <w:cs/>
              </w:rPr>
              <w:t>โทรศัพท์ที่ทำงาน :</w:t>
            </w:r>
            <w:r w:rsidRPr="00753853">
              <w:rPr>
                <w:rFonts w:ascii="TH SarabunPSK" w:hAnsi="TH SarabunPSK" w:cs="TH SarabunPSK"/>
                <w:color w:val="000000" w:themeColor="text1"/>
                <w:sz w:val="32"/>
                <w:szCs w:val="32"/>
              </w:rPr>
              <w:t xml:space="preserve"> 02</w:t>
            </w:r>
            <w:r w:rsidRPr="00753853">
              <w:rPr>
                <w:rFonts w:ascii="TH SarabunPSK" w:hAnsi="TH SarabunPSK" w:cs="TH SarabunPSK" w:hint="cs"/>
                <w:color w:val="000000" w:themeColor="text1"/>
                <w:sz w:val="32"/>
                <w:szCs w:val="32"/>
                <w:cs/>
              </w:rPr>
              <w:t>-</w:t>
            </w:r>
            <w:r w:rsidRPr="00753853">
              <w:rPr>
                <w:rFonts w:ascii="TH SarabunPSK" w:hAnsi="TH SarabunPSK" w:cs="TH SarabunPSK"/>
                <w:color w:val="000000" w:themeColor="text1"/>
                <w:sz w:val="32"/>
                <w:szCs w:val="32"/>
              </w:rPr>
              <w:t>590116</w:t>
            </w:r>
            <w:r w:rsidRPr="00753853">
              <w:rPr>
                <w:rFonts w:ascii="TH SarabunPSK" w:hAnsi="TH SarabunPSK" w:cs="TH SarabunPSK"/>
                <w:color w:val="000000" w:themeColor="text1"/>
                <w:sz w:val="32"/>
                <w:szCs w:val="32"/>
                <w:cs/>
              </w:rPr>
              <w:t>9</w:t>
            </w:r>
            <w:r w:rsidRPr="00753853">
              <w:rPr>
                <w:rFonts w:ascii="TH SarabunPSK" w:hAnsi="TH SarabunPSK" w:cs="TH SarabunPSK"/>
                <w:color w:val="000000" w:themeColor="text1"/>
                <w:sz w:val="32"/>
                <w:szCs w:val="32"/>
              </w:rPr>
              <w:tab/>
            </w:r>
            <w:r w:rsidRPr="00753853">
              <w:rPr>
                <w:rFonts w:ascii="TH SarabunPSK" w:hAnsi="TH SarabunPSK" w:cs="TH SarabunPSK"/>
                <w:color w:val="000000" w:themeColor="text1"/>
                <w:sz w:val="32"/>
                <w:szCs w:val="32"/>
                <w:cs/>
              </w:rPr>
              <w:t xml:space="preserve">โทรศัพท์มือถือ : </w:t>
            </w:r>
          </w:p>
          <w:p w:rsidR="00EA6AB1" w:rsidRPr="00753853" w:rsidRDefault="00EA6AB1" w:rsidP="00EA6AB1">
            <w:pPr>
              <w:spacing w:after="0" w:line="240" w:lineRule="auto"/>
              <w:rPr>
                <w:rFonts w:ascii="TH SarabunPSK" w:hAnsi="TH SarabunPSK" w:cs="TH SarabunPSK"/>
                <w:b/>
                <w:bCs/>
                <w:color w:val="000000" w:themeColor="text1"/>
                <w:sz w:val="32"/>
                <w:szCs w:val="32"/>
              </w:rPr>
            </w:pPr>
            <w:r w:rsidRPr="00753853">
              <w:rPr>
                <w:rFonts w:ascii="TH SarabunPSK" w:hAnsi="TH SarabunPSK" w:cs="TH SarabunPSK" w:hint="cs"/>
                <w:color w:val="000000" w:themeColor="text1"/>
                <w:sz w:val="32"/>
                <w:szCs w:val="32"/>
                <w:cs/>
              </w:rPr>
              <w:t xml:space="preserve">    </w:t>
            </w:r>
            <w:r w:rsidRPr="00753853">
              <w:rPr>
                <w:rFonts w:ascii="TH SarabunPSK" w:hAnsi="TH SarabunPSK" w:cs="TH SarabunPSK"/>
                <w:color w:val="000000" w:themeColor="text1"/>
                <w:sz w:val="32"/>
                <w:szCs w:val="32"/>
                <w:cs/>
              </w:rPr>
              <w:t>โทรสาร :</w:t>
            </w:r>
            <w:r w:rsidRPr="00753853">
              <w:rPr>
                <w:rFonts w:ascii="TH SarabunPSK" w:hAnsi="TH SarabunPSK" w:cs="TH SarabunPSK" w:hint="cs"/>
                <w:color w:val="000000" w:themeColor="text1"/>
                <w:sz w:val="32"/>
                <w:szCs w:val="32"/>
                <w:cs/>
              </w:rPr>
              <w:t xml:space="preserve"> </w:t>
            </w:r>
            <w:r w:rsidRPr="00753853">
              <w:rPr>
                <w:rFonts w:ascii="TH SarabunPSK" w:hAnsi="TH SarabunPSK" w:cs="TH SarabunPSK"/>
                <w:color w:val="000000" w:themeColor="text1"/>
                <w:sz w:val="32"/>
                <w:szCs w:val="32"/>
              </w:rPr>
              <w:t>02</w:t>
            </w:r>
            <w:r w:rsidRPr="00753853">
              <w:rPr>
                <w:rFonts w:ascii="TH SarabunPSK" w:hAnsi="TH SarabunPSK" w:cs="TH SarabunPSK" w:hint="cs"/>
                <w:color w:val="000000" w:themeColor="text1"/>
                <w:sz w:val="32"/>
                <w:szCs w:val="32"/>
                <w:cs/>
              </w:rPr>
              <w:t>-</w:t>
            </w:r>
            <w:r w:rsidRPr="00753853">
              <w:rPr>
                <w:rFonts w:ascii="TH SarabunPSK" w:hAnsi="TH SarabunPSK" w:cs="TH SarabunPSK"/>
                <w:color w:val="000000" w:themeColor="text1"/>
                <w:sz w:val="32"/>
                <w:szCs w:val="32"/>
              </w:rPr>
              <w:t>590</w:t>
            </w:r>
            <w:r w:rsidRPr="00753853">
              <w:rPr>
                <w:rFonts w:ascii="TH SarabunPSK" w:hAnsi="TH SarabunPSK" w:cs="TH SarabunPSK"/>
                <w:color w:val="000000" w:themeColor="text1"/>
                <w:sz w:val="32"/>
                <w:szCs w:val="32"/>
                <w:cs/>
              </w:rPr>
              <w:t>1215</w:t>
            </w:r>
            <w:r w:rsidRPr="00753853">
              <w:rPr>
                <w:rFonts w:ascii="TH SarabunPSK" w:hAnsi="TH SarabunPSK" w:cs="TH SarabunPSK"/>
                <w:color w:val="000000" w:themeColor="text1"/>
                <w:sz w:val="32"/>
                <w:szCs w:val="32"/>
                <w:cs/>
              </w:rPr>
              <w:tab/>
            </w:r>
            <w:r w:rsidRPr="00753853">
              <w:rPr>
                <w:rFonts w:ascii="TH SarabunPSK" w:hAnsi="TH SarabunPSK" w:cs="TH SarabunPSK"/>
                <w:color w:val="000000" w:themeColor="text1"/>
                <w:sz w:val="32"/>
                <w:szCs w:val="32"/>
                <w:cs/>
              </w:rPr>
              <w:tab/>
            </w:r>
            <w:r w:rsidRPr="00753853">
              <w:rPr>
                <w:rFonts w:ascii="TH SarabunPSK" w:hAnsi="TH SarabunPSK" w:cs="TH SarabunPSK"/>
                <w:color w:val="000000" w:themeColor="text1"/>
                <w:sz w:val="32"/>
                <w:szCs w:val="32"/>
              </w:rPr>
              <w:t>E-mail :</w:t>
            </w:r>
            <w:r w:rsidRPr="00753853">
              <w:rPr>
                <w:rFonts w:ascii="TH SarabunPSK" w:hAnsi="TH SarabunPSK" w:cs="TH SarabunPSK"/>
                <w:b/>
                <w:bCs/>
                <w:color w:val="000000" w:themeColor="text1"/>
                <w:sz w:val="32"/>
                <w:szCs w:val="32"/>
              </w:rPr>
              <w:t xml:space="preserve"> </w:t>
            </w:r>
            <w:r w:rsidRPr="00753853">
              <w:rPr>
                <w:rFonts w:ascii="TH SarabunPSK" w:hAnsi="TH SarabunPSK" w:cs="TH SarabunPSK"/>
                <w:color w:val="000000" w:themeColor="text1"/>
                <w:sz w:val="32"/>
                <w:szCs w:val="32"/>
              </w:rPr>
              <w:t>ict-moph@health.moph.go.th</w:t>
            </w:r>
          </w:p>
          <w:p w:rsidR="00EA6AB1" w:rsidRPr="00753853" w:rsidRDefault="00EA6AB1" w:rsidP="00EA6AB1">
            <w:pPr>
              <w:spacing w:after="0" w:line="240" w:lineRule="auto"/>
              <w:rPr>
                <w:rFonts w:ascii="TH SarabunPSK" w:hAnsi="TH SarabunPSK" w:cs="TH SarabunPSK"/>
                <w:b/>
                <w:bCs/>
                <w:color w:val="000000" w:themeColor="text1"/>
                <w:sz w:val="32"/>
                <w:szCs w:val="32"/>
              </w:rPr>
            </w:pPr>
            <w:r w:rsidRPr="00753853">
              <w:rPr>
                <w:rFonts w:ascii="TH SarabunPSK" w:hAnsi="TH SarabunPSK" w:cs="TH SarabunPSK"/>
                <w:b/>
                <w:bCs/>
                <w:color w:val="000000" w:themeColor="text1"/>
                <w:sz w:val="32"/>
                <w:szCs w:val="32"/>
                <w:cs/>
              </w:rPr>
              <w:t>ศูนย์เทคโนโลยีสารสนเทศและการสื่อสาร</w:t>
            </w:r>
            <w:r w:rsidRPr="00753853">
              <w:rPr>
                <w:rFonts w:ascii="TH SarabunPSK" w:hAnsi="TH SarabunPSK" w:cs="TH SarabunPSK" w:hint="cs"/>
                <w:b/>
                <w:bCs/>
                <w:color w:val="000000" w:themeColor="text1"/>
                <w:sz w:val="32"/>
                <w:szCs w:val="32"/>
                <w:cs/>
              </w:rPr>
              <w:t xml:space="preserve"> </w:t>
            </w:r>
            <w:r w:rsidRPr="00753853">
              <w:rPr>
                <w:rFonts w:ascii="TH SarabunPSK" w:hAnsi="TH SarabunPSK" w:cs="TH SarabunPSK"/>
                <w:b/>
                <w:bCs/>
                <w:color w:val="000000" w:themeColor="text1"/>
                <w:sz w:val="32"/>
                <w:szCs w:val="32"/>
                <w:cs/>
              </w:rPr>
              <w:t>สำนักงานปลัดกระทรวงสาธารณสุข</w:t>
            </w:r>
          </w:p>
        </w:tc>
      </w:tr>
    </w:tbl>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p w:rsidR="00EA6AB1" w:rsidRPr="008A0FDE" w:rsidRDefault="00EA6AB1" w:rsidP="00EA6AB1">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jc w:val="thaiDistribute"/>
              <w:rPr>
                <w:rFonts w:ascii="TH SarabunPSK" w:hAnsi="TH SarabunPSK" w:cs="TH SarabunPSK"/>
                <w:b/>
                <w:bCs/>
                <w:color w:val="000000" w:themeColor="text1"/>
                <w:sz w:val="32"/>
                <w:szCs w:val="32"/>
                <w:cs/>
              </w:rPr>
            </w:pP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Pr>
                <w:rFonts w:ascii="TH SarabunPSK" w:hAnsi="TH SarabunPSK" w:cs="TH SarabunPSK" w:hint="cs"/>
                <w:b/>
                <w:bCs/>
                <w:color w:val="000000" w:themeColor="text1"/>
                <w:sz w:val="32"/>
                <w:szCs w:val="32"/>
                <w:cs/>
              </w:rPr>
              <w:t>การบริหารจัดการด้านการเงินการคลังสุขภาพ</w:t>
            </w: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3A75B2" w:rsidP="00FF744B">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โครงการลดความเหลื่อมล้ำของ 3</w:t>
            </w:r>
            <w:r w:rsidR="00FF744B">
              <w:rPr>
                <w:rFonts w:ascii="TH SarabunPSK" w:hAnsi="TH SarabunPSK" w:cs="TH SarabunPSK" w:hint="cs"/>
                <w:b/>
                <w:bCs/>
                <w:color w:val="000000" w:themeColor="text1"/>
                <w:sz w:val="32"/>
                <w:szCs w:val="32"/>
                <w:cs/>
              </w:rPr>
              <w:t xml:space="preserve"> กองทุน</w:t>
            </w: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A0FDE" w:rsidRDefault="003A75B2"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49508B" w:rsidP="00FF744B">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w:t>
            </w:r>
            <w:r w:rsidR="00FF744B">
              <w:rPr>
                <w:rFonts w:ascii="TH SarabunPSK" w:hAnsi="TH SarabunPSK" w:cs="TH SarabunPSK" w:hint="cs"/>
                <w:b/>
                <w:bCs/>
                <w:color w:val="000000" w:themeColor="text1"/>
                <w:sz w:val="32"/>
                <w:szCs w:val="32"/>
                <w:cs/>
              </w:rPr>
              <w:t>6</w:t>
            </w:r>
            <w:r w:rsidR="003A75B2" w:rsidRPr="008A0FDE">
              <w:rPr>
                <w:rFonts w:ascii="TH SarabunPSK" w:hAnsi="TH SarabunPSK" w:cs="TH SarabunPSK" w:hint="cs"/>
                <w:b/>
                <w:bCs/>
                <w:color w:val="000000" w:themeColor="text1"/>
                <w:sz w:val="32"/>
                <w:szCs w:val="32"/>
                <w:cs/>
              </w:rPr>
              <w:t xml:space="preserve">. </w:t>
            </w:r>
            <w:r w:rsidR="003A75B2" w:rsidRPr="003A75B2">
              <w:rPr>
                <w:rFonts w:ascii="TH SarabunPSK" w:hAnsi="TH SarabunPSK" w:cs="TH SarabunPSK"/>
                <w:b/>
                <w:bCs/>
                <w:color w:val="000000" w:themeColor="text1"/>
                <w:sz w:val="32"/>
                <w:szCs w:val="32"/>
                <w:cs/>
              </w:rPr>
              <w:t>รายจ่ายต่อหัวที่ปรับด้วยโครงสร้างอายุ (</w:t>
            </w:r>
            <w:r w:rsidR="003A75B2" w:rsidRPr="003A75B2">
              <w:rPr>
                <w:rFonts w:ascii="TH SarabunPSK" w:hAnsi="TH SarabunPSK" w:cs="TH SarabunPSK"/>
                <w:b/>
                <w:bCs/>
                <w:color w:val="000000" w:themeColor="text1"/>
                <w:sz w:val="32"/>
                <w:szCs w:val="32"/>
              </w:rPr>
              <w:t xml:space="preserve">Age adjusted expenditure per capita) </w:t>
            </w:r>
            <w:r w:rsidR="003A75B2" w:rsidRPr="003A75B2">
              <w:rPr>
                <w:rFonts w:ascii="TH SarabunPSK" w:hAnsi="TH SarabunPSK" w:cs="TH SarabunPSK"/>
                <w:b/>
                <w:bCs/>
                <w:color w:val="000000" w:themeColor="text1"/>
                <w:sz w:val="32"/>
                <w:szCs w:val="32"/>
                <w:cs/>
              </w:rPr>
              <w:t>ของแต่ละระบบหลักประกันสุขภาพภาครัฐ ต้องมีค่าไม่ต่างจากค่าเฉลี่ยของทั้ง</w:t>
            </w:r>
            <w:r w:rsidR="003A75B2" w:rsidRPr="003A75B2">
              <w:rPr>
                <w:rFonts w:ascii="TH SarabunPSK" w:hAnsi="TH SarabunPSK" w:cs="TH SarabunPSK"/>
                <w:b/>
                <w:bCs/>
                <w:color w:val="000000" w:themeColor="text1"/>
                <w:sz w:val="32"/>
                <w:szCs w:val="32"/>
                <w:cs/>
              </w:rPr>
              <w:lastRenderedPageBreak/>
              <w:t xml:space="preserve">สามระบบหลัก </w:t>
            </w:r>
            <w:r w:rsidR="003A75B2" w:rsidRPr="003A75B2">
              <w:rPr>
                <w:rFonts w:ascii="TH SarabunPSK" w:hAnsi="TH SarabunPSK" w:cs="TH SarabunPSK"/>
                <w:b/>
                <w:bCs/>
                <w:color w:val="000000" w:themeColor="text1"/>
                <w:sz w:val="32"/>
                <w:szCs w:val="32"/>
              </w:rPr>
              <w:t>±</w:t>
            </w:r>
            <w:r w:rsidR="003A75B2" w:rsidRPr="003A75B2">
              <w:rPr>
                <w:rFonts w:ascii="TH SarabunPSK" w:hAnsi="TH SarabunPSK" w:cs="TH SarabunPSK"/>
                <w:b/>
                <w:bCs/>
                <w:color w:val="000000" w:themeColor="text1"/>
                <w:sz w:val="32"/>
                <w:szCs w:val="32"/>
                <w:cs/>
              </w:rPr>
              <w:t>10%</w:t>
            </w: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196308" w:rsidRDefault="003A75B2" w:rsidP="007A0B45">
            <w:pPr>
              <w:spacing w:after="0" w:line="240" w:lineRule="auto"/>
              <w:rPr>
                <w:rFonts w:ascii="TH SarabunPSK" w:hAnsi="TH SarabunPSK" w:cs="TH SarabunPSK"/>
                <w:b/>
                <w:bCs/>
                <w:color w:val="000000" w:themeColor="text1"/>
                <w:sz w:val="32"/>
                <w:szCs w:val="32"/>
              </w:rPr>
            </w:pPr>
            <w:r w:rsidRPr="00196308">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196308" w:rsidRPr="00196308" w:rsidRDefault="00196308" w:rsidP="00F82507">
            <w:pPr>
              <w:numPr>
                <w:ilvl w:val="0"/>
                <w:numId w:val="91"/>
              </w:num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ค่าเฉลี่ยรายจ่ายสุขภาพต่อหัวสมาชิกที่ปรับด้วยโครงสร้างอายุของระบบสวัสดิการรักษาพยาบาลข้าราชการ</w:t>
            </w:r>
          </w:p>
          <w:p w:rsidR="00196308" w:rsidRPr="00196308" w:rsidRDefault="00196308" w:rsidP="00F82507">
            <w:pPr>
              <w:numPr>
                <w:ilvl w:val="0"/>
                <w:numId w:val="91"/>
              </w:num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ค่าเฉลี่ยรายจ่ายสุขภาพต่อหัวสมาชิกที่ปรับด้วยโครงสร้างอายุของระบบประกันสังคม</w:t>
            </w:r>
          </w:p>
          <w:p w:rsidR="00196308" w:rsidRPr="00196308" w:rsidRDefault="00196308" w:rsidP="00F82507">
            <w:pPr>
              <w:numPr>
                <w:ilvl w:val="0"/>
                <w:numId w:val="91"/>
              </w:num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ค่าเฉลี่ยรายจ่ายสุขภาพต่อหัวสมาชิกที่ปรับด้วยโครงสร้างอายุของระบบประกันสุขภาพแห่งชาติ</w:t>
            </w:r>
          </w:p>
          <w:p w:rsidR="00196308" w:rsidRDefault="00196308" w:rsidP="00F82507">
            <w:pPr>
              <w:numPr>
                <w:ilvl w:val="0"/>
                <w:numId w:val="91"/>
              </w:num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ค่าเฉลี่ยรายจ่ายสุขภาพต่อหัวสมาชิกที่ปรับด้วยโครงสร้างอายุของระบบหลักประกันสุขภาพภาครัฐทั้งสามระบบ</w:t>
            </w:r>
          </w:p>
          <w:p w:rsidR="0005148B" w:rsidRPr="0005148B" w:rsidRDefault="0005148B" w:rsidP="0005148B">
            <w:pPr>
              <w:spacing w:after="0" w:line="240" w:lineRule="auto"/>
              <w:jc w:val="thaiDistribute"/>
              <w:rPr>
                <w:rFonts w:ascii="TH SarabunPSK" w:hAnsi="TH SarabunPSK" w:cs="TH SarabunPSK"/>
                <w:color w:val="000000"/>
                <w:szCs w:val="22"/>
              </w:rPr>
            </w:pPr>
          </w:p>
          <w:p w:rsidR="00196308" w:rsidRPr="00196308" w:rsidRDefault="00196308" w:rsidP="00196308">
            <w:p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 xml:space="preserve">เป็นการเปรียบเทียบระหว่างค่า ก ข และ ค และ ง โดย </w:t>
            </w:r>
          </w:p>
          <w:p w:rsidR="00196308" w:rsidRPr="00196308" w:rsidRDefault="00196308" w:rsidP="00F82507">
            <w:pPr>
              <w:numPr>
                <w:ilvl w:val="1"/>
                <w:numId w:val="91"/>
              </w:num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 xml:space="preserve">ก ต้องมีค่าไม่ต่างจาก ง </w:t>
            </w:r>
            <w:r w:rsidRPr="00196308">
              <w:rPr>
                <w:rFonts w:ascii="TH SarabunPSK" w:hAnsi="TH SarabunPSK" w:cs="TH SarabunPSK"/>
                <w:color w:val="000000"/>
                <w:sz w:val="32"/>
                <w:szCs w:val="32"/>
              </w:rPr>
              <w:t>±</w:t>
            </w:r>
            <w:r w:rsidRPr="00196308">
              <w:rPr>
                <w:rFonts w:ascii="TH SarabunPSK" w:hAnsi="TH SarabunPSK" w:cs="TH SarabunPSK"/>
                <w:color w:val="000000"/>
                <w:sz w:val="32"/>
                <w:szCs w:val="32"/>
                <w:cs/>
              </w:rPr>
              <w:t>10%</w:t>
            </w:r>
          </w:p>
          <w:p w:rsidR="00196308" w:rsidRPr="00196308" w:rsidRDefault="00196308" w:rsidP="00F82507">
            <w:pPr>
              <w:numPr>
                <w:ilvl w:val="1"/>
                <w:numId w:val="91"/>
              </w:numPr>
              <w:spacing w:after="0" w:line="240" w:lineRule="auto"/>
              <w:jc w:val="thaiDistribute"/>
              <w:rPr>
                <w:rFonts w:ascii="TH SarabunPSK" w:hAnsi="TH SarabunPSK" w:cs="TH SarabunPSK"/>
                <w:color w:val="000000"/>
                <w:sz w:val="32"/>
                <w:szCs w:val="32"/>
              </w:rPr>
            </w:pPr>
            <w:r w:rsidRPr="00196308">
              <w:rPr>
                <w:rFonts w:ascii="TH SarabunPSK" w:hAnsi="TH SarabunPSK" w:cs="TH SarabunPSK" w:hint="cs"/>
                <w:color w:val="000000"/>
                <w:sz w:val="32"/>
                <w:szCs w:val="32"/>
                <w:cs/>
              </w:rPr>
              <w:t xml:space="preserve">ข ต้องมีค่าไม่ต่างจาก ง </w:t>
            </w:r>
            <w:r w:rsidRPr="00196308">
              <w:rPr>
                <w:rFonts w:ascii="TH SarabunPSK" w:hAnsi="TH SarabunPSK" w:cs="TH SarabunPSK"/>
                <w:color w:val="000000"/>
                <w:sz w:val="32"/>
                <w:szCs w:val="32"/>
              </w:rPr>
              <w:t>±</w:t>
            </w:r>
            <w:r w:rsidRPr="00196308">
              <w:rPr>
                <w:rFonts w:ascii="TH SarabunPSK" w:hAnsi="TH SarabunPSK" w:cs="TH SarabunPSK"/>
                <w:color w:val="000000"/>
                <w:sz w:val="32"/>
                <w:szCs w:val="32"/>
                <w:cs/>
              </w:rPr>
              <w:t>10%</w:t>
            </w:r>
          </w:p>
          <w:p w:rsidR="003A75B2" w:rsidRPr="0005148B" w:rsidRDefault="00196308" w:rsidP="00F82507">
            <w:pPr>
              <w:pStyle w:val="ListParagraph"/>
              <w:numPr>
                <w:ilvl w:val="1"/>
                <w:numId w:val="91"/>
              </w:numPr>
              <w:spacing w:after="0" w:line="240" w:lineRule="auto"/>
              <w:jc w:val="thaiDistribute"/>
              <w:rPr>
                <w:rFonts w:ascii="TH SarabunPSK" w:hAnsi="TH SarabunPSK" w:cs="TH SarabunPSK"/>
                <w:color w:val="000000" w:themeColor="text1"/>
                <w:sz w:val="32"/>
                <w:szCs w:val="32"/>
                <w:cs/>
              </w:rPr>
            </w:pPr>
            <w:r w:rsidRPr="0005148B">
              <w:rPr>
                <w:rFonts w:ascii="TH SarabunPSK" w:hAnsi="TH SarabunPSK" w:cs="TH SarabunPSK" w:hint="cs"/>
                <w:color w:val="000000"/>
                <w:sz w:val="32"/>
                <w:szCs w:val="32"/>
                <w:cs/>
              </w:rPr>
              <w:t xml:space="preserve">ค ต้องมีค่าไม่ต่างจาก ง </w:t>
            </w:r>
            <w:r w:rsidRPr="0005148B">
              <w:rPr>
                <w:rFonts w:ascii="TH SarabunPSK" w:hAnsi="TH SarabunPSK" w:cs="TH SarabunPSK"/>
                <w:color w:val="000000"/>
                <w:sz w:val="32"/>
                <w:szCs w:val="32"/>
              </w:rPr>
              <w:t>±</w:t>
            </w:r>
            <w:r w:rsidRPr="0005148B">
              <w:rPr>
                <w:rFonts w:ascii="TH SarabunPSK" w:hAnsi="TH SarabunPSK" w:cs="TH SarabunPSK"/>
                <w:color w:val="000000"/>
                <w:sz w:val="32"/>
                <w:szCs w:val="32"/>
                <w:cs/>
              </w:rPr>
              <w:t>10%</w:t>
            </w:r>
          </w:p>
        </w:tc>
      </w:tr>
      <w:tr w:rsidR="003A75B2" w:rsidRPr="008A0FDE" w:rsidTr="007A0B45">
        <w:tc>
          <w:tcPr>
            <w:tcW w:w="10349" w:type="dxa"/>
            <w:gridSpan w:val="2"/>
            <w:tcBorders>
              <w:top w:val="single" w:sz="4" w:space="0" w:color="auto"/>
              <w:left w:val="single" w:sz="4" w:space="0" w:color="auto"/>
              <w:bottom w:val="single" w:sz="4" w:space="0" w:color="auto"/>
              <w:right w:val="single" w:sz="4" w:space="0" w:color="auto"/>
            </w:tcBorders>
          </w:tcPr>
          <w:p w:rsidR="003A75B2" w:rsidRPr="008F464F" w:rsidRDefault="003A75B2" w:rsidP="007A0B45">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A75B2" w:rsidRPr="008F464F" w:rsidTr="007A0B45">
              <w:trPr>
                <w:jc w:val="center"/>
              </w:trPr>
              <w:tc>
                <w:tcPr>
                  <w:tcW w:w="1843" w:type="dxa"/>
                  <w:tcBorders>
                    <w:top w:val="single" w:sz="4" w:space="0" w:color="000000"/>
                    <w:left w:val="single" w:sz="4" w:space="0" w:color="000000"/>
                    <w:bottom w:val="single" w:sz="4" w:space="0" w:color="000000"/>
                    <w:right w:val="single" w:sz="4" w:space="0" w:color="000000"/>
                  </w:tcBorders>
                </w:tcPr>
                <w:p w:rsidR="003A75B2" w:rsidRPr="008F464F" w:rsidRDefault="003A75B2" w:rsidP="007A0B45">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hint="cs"/>
                      <w:b/>
                      <w:bCs/>
                      <w:color w:val="000000" w:themeColor="text1"/>
                      <w:sz w:val="32"/>
                      <w:szCs w:val="32"/>
                      <w:cs/>
                    </w:rPr>
                    <w:t xml:space="preserve">ปีงบประมาณ </w:t>
                  </w:r>
                  <w:r w:rsidRPr="008F464F">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A75B2" w:rsidRPr="008F464F" w:rsidRDefault="003A75B2" w:rsidP="007A0B45">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hint="cs"/>
                      <w:b/>
                      <w:bCs/>
                      <w:color w:val="000000" w:themeColor="text1"/>
                      <w:sz w:val="32"/>
                      <w:szCs w:val="32"/>
                      <w:cs/>
                    </w:rPr>
                    <w:t xml:space="preserve">ปีงบประมาณ </w:t>
                  </w:r>
                  <w:r w:rsidRPr="008F464F">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A75B2" w:rsidRPr="008F464F" w:rsidRDefault="003A75B2" w:rsidP="007A0B45">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hint="cs"/>
                      <w:b/>
                      <w:bCs/>
                      <w:color w:val="000000" w:themeColor="text1"/>
                      <w:sz w:val="32"/>
                      <w:szCs w:val="32"/>
                      <w:cs/>
                    </w:rPr>
                    <w:t xml:space="preserve">ปีงบประมาณ </w:t>
                  </w:r>
                  <w:r w:rsidRPr="008F464F">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A75B2" w:rsidRPr="008F464F" w:rsidRDefault="003A75B2" w:rsidP="007A0B45">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hint="cs"/>
                      <w:b/>
                      <w:bCs/>
                      <w:color w:val="000000" w:themeColor="text1"/>
                      <w:sz w:val="32"/>
                      <w:szCs w:val="32"/>
                      <w:cs/>
                    </w:rPr>
                    <w:t xml:space="preserve">ปีงบประมาณ </w:t>
                  </w:r>
                  <w:r w:rsidRPr="008F464F">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A75B2" w:rsidRPr="008F464F" w:rsidRDefault="003A75B2" w:rsidP="007A0B45">
                  <w:pPr>
                    <w:spacing w:after="0" w:line="240" w:lineRule="auto"/>
                    <w:jc w:val="center"/>
                    <w:rPr>
                      <w:rFonts w:ascii="TH SarabunPSK" w:hAnsi="TH SarabunPSK" w:cs="TH SarabunPSK"/>
                      <w:b/>
                      <w:bCs/>
                      <w:color w:val="000000" w:themeColor="text1"/>
                      <w:sz w:val="32"/>
                      <w:szCs w:val="32"/>
                      <w:cs/>
                    </w:rPr>
                  </w:pPr>
                  <w:r w:rsidRPr="008F464F">
                    <w:rPr>
                      <w:rFonts w:ascii="TH SarabunPSK" w:hAnsi="TH SarabunPSK" w:cs="TH SarabunPSK" w:hint="cs"/>
                      <w:b/>
                      <w:bCs/>
                      <w:color w:val="000000" w:themeColor="text1"/>
                      <w:sz w:val="32"/>
                      <w:szCs w:val="32"/>
                      <w:cs/>
                    </w:rPr>
                    <w:t xml:space="preserve">ปีงบประมาณ </w:t>
                  </w:r>
                  <w:r w:rsidRPr="008F464F">
                    <w:rPr>
                      <w:rFonts w:ascii="TH SarabunPSK" w:hAnsi="TH SarabunPSK" w:cs="TH SarabunPSK"/>
                      <w:b/>
                      <w:bCs/>
                      <w:color w:val="000000" w:themeColor="text1"/>
                      <w:sz w:val="32"/>
                      <w:szCs w:val="32"/>
                    </w:rPr>
                    <w:t>64</w:t>
                  </w:r>
                </w:p>
              </w:tc>
            </w:tr>
            <w:tr w:rsidR="008F464F" w:rsidRPr="008A0FDE" w:rsidTr="007A0B45">
              <w:trPr>
                <w:jc w:val="center"/>
              </w:trPr>
              <w:tc>
                <w:tcPr>
                  <w:tcW w:w="1843" w:type="dxa"/>
                  <w:tcBorders>
                    <w:top w:val="single" w:sz="4" w:space="0" w:color="000000"/>
                    <w:left w:val="single" w:sz="4" w:space="0" w:color="000000"/>
                    <w:bottom w:val="single" w:sz="4" w:space="0" w:color="000000"/>
                    <w:right w:val="single" w:sz="4" w:space="0" w:color="000000"/>
                  </w:tcBorders>
                </w:tcPr>
                <w:p w:rsidR="008F464F" w:rsidRPr="008F464F" w:rsidRDefault="008F464F" w:rsidP="008F464F">
                  <w:pPr>
                    <w:spacing w:after="0" w:line="240" w:lineRule="auto"/>
                    <w:jc w:val="center"/>
                    <w:rPr>
                      <w:rFonts w:ascii="TH SarabunPSK" w:hAnsi="TH SarabunPSK" w:cs="TH SarabunPSK"/>
                      <w:sz w:val="32"/>
                      <w:szCs w:val="32"/>
                    </w:rPr>
                  </w:pPr>
                  <w:r w:rsidRPr="008F464F">
                    <w:rPr>
                      <w:rFonts w:ascii="TH SarabunPSK" w:hAnsi="TH SarabunPSK" w:cs="TH SarabunPSK" w:hint="cs"/>
                      <w:sz w:val="32"/>
                      <w:szCs w:val="32"/>
                      <w:cs/>
                    </w:rPr>
                    <w:t>ค่าความต่างต้องลดลงจากปีก่อนหน้า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8F464F" w:rsidRPr="008F464F" w:rsidRDefault="008F464F" w:rsidP="008F464F">
                  <w:pPr>
                    <w:spacing w:after="0" w:line="240" w:lineRule="auto"/>
                    <w:jc w:val="center"/>
                    <w:rPr>
                      <w:rFonts w:ascii="TH SarabunPSK" w:hAnsi="TH SarabunPSK" w:cs="TH SarabunPSK"/>
                      <w:sz w:val="32"/>
                      <w:szCs w:val="32"/>
                    </w:rPr>
                  </w:pPr>
                  <w:r w:rsidRPr="008F464F">
                    <w:rPr>
                      <w:rFonts w:ascii="TH SarabunPSK" w:hAnsi="TH SarabunPSK" w:cs="TH SarabunPSK" w:hint="cs"/>
                      <w:sz w:val="32"/>
                      <w:szCs w:val="32"/>
                      <w:cs/>
                    </w:rPr>
                    <w:t>ค่าความต่างต้องลดลงจากปีก่อนหน้า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8F464F" w:rsidRPr="008F464F" w:rsidRDefault="008F464F" w:rsidP="008F464F">
                  <w:pPr>
                    <w:spacing w:after="0" w:line="240" w:lineRule="auto"/>
                    <w:jc w:val="center"/>
                    <w:rPr>
                      <w:rFonts w:ascii="TH SarabunPSK" w:hAnsi="TH SarabunPSK" w:cs="TH SarabunPSK"/>
                      <w:sz w:val="32"/>
                      <w:szCs w:val="32"/>
                    </w:rPr>
                  </w:pPr>
                  <w:r w:rsidRPr="008F464F">
                    <w:rPr>
                      <w:rFonts w:ascii="TH SarabunPSK" w:hAnsi="TH SarabunPSK" w:cs="TH SarabunPSK" w:hint="cs"/>
                      <w:sz w:val="32"/>
                      <w:szCs w:val="32"/>
                      <w:cs/>
                    </w:rPr>
                    <w:t>ค่าความต่างต้องลดลงจากปีก่อนหน้า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8F464F" w:rsidRPr="008F464F" w:rsidRDefault="008F464F" w:rsidP="008F464F">
                  <w:pPr>
                    <w:spacing w:after="0" w:line="240" w:lineRule="auto"/>
                    <w:jc w:val="center"/>
                    <w:rPr>
                      <w:rFonts w:ascii="TH SarabunPSK" w:hAnsi="TH SarabunPSK" w:cs="TH SarabunPSK"/>
                      <w:sz w:val="32"/>
                      <w:szCs w:val="32"/>
                    </w:rPr>
                  </w:pPr>
                  <w:r w:rsidRPr="008F464F">
                    <w:rPr>
                      <w:rFonts w:ascii="TH SarabunPSK" w:hAnsi="TH SarabunPSK" w:cs="TH SarabunPSK" w:hint="cs"/>
                      <w:sz w:val="32"/>
                      <w:szCs w:val="32"/>
                      <w:cs/>
                    </w:rPr>
                    <w:t xml:space="preserve">ค่าความต่างไม่เกิน </w:t>
                  </w:r>
                  <w:r w:rsidRPr="008F464F">
                    <w:rPr>
                      <w:rFonts w:ascii="TH SarabunPSK" w:hAnsi="TH SarabunPSK" w:cs="TH SarabunPSK"/>
                      <w:color w:val="000000"/>
                      <w:sz w:val="32"/>
                      <w:szCs w:val="32"/>
                    </w:rPr>
                    <w:t>±</w:t>
                  </w:r>
                  <w:r w:rsidRPr="008F464F">
                    <w:rPr>
                      <w:rFonts w:ascii="TH SarabunPSK" w:hAnsi="TH SarabunPSK" w:cs="TH SarabunPSK"/>
                      <w:color w:val="000000"/>
                      <w:sz w:val="32"/>
                      <w:szCs w:val="32"/>
                      <w:cs/>
                    </w:rPr>
                    <w:t>10%</w:t>
                  </w:r>
                </w:p>
              </w:tc>
              <w:tc>
                <w:tcPr>
                  <w:tcW w:w="1843" w:type="dxa"/>
                  <w:tcBorders>
                    <w:top w:val="single" w:sz="4" w:space="0" w:color="000000"/>
                    <w:left w:val="single" w:sz="4" w:space="0" w:color="000000"/>
                    <w:bottom w:val="single" w:sz="4" w:space="0" w:color="000000"/>
                    <w:right w:val="single" w:sz="4" w:space="0" w:color="000000"/>
                  </w:tcBorders>
                </w:tcPr>
                <w:p w:rsidR="008F464F" w:rsidRPr="00B14CB3" w:rsidRDefault="008F464F" w:rsidP="008F464F">
                  <w:pPr>
                    <w:spacing w:after="0" w:line="240" w:lineRule="auto"/>
                    <w:jc w:val="center"/>
                    <w:rPr>
                      <w:rFonts w:ascii="TH SarabunPSK" w:hAnsi="TH SarabunPSK" w:cs="TH SarabunPSK"/>
                      <w:sz w:val="32"/>
                      <w:szCs w:val="32"/>
                    </w:rPr>
                  </w:pPr>
                  <w:r w:rsidRPr="008F464F">
                    <w:rPr>
                      <w:rFonts w:ascii="TH SarabunPSK" w:hAnsi="TH SarabunPSK" w:cs="TH SarabunPSK" w:hint="cs"/>
                      <w:sz w:val="32"/>
                      <w:szCs w:val="32"/>
                      <w:cs/>
                    </w:rPr>
                    <w:t xml:space="preserve">ค่าความต่างไม่เกิน </w:t>
                  </w:r>
                  <w:r w:rsidRPr="008F464F">
                    <w:rPr>
                      <w:rFonts w:ascii="TH SarabunPSK" w:hAnsi="TH SarabunPSK" w:cs="TH SarabunPSK"/>
                      <w:color w:val="000000"/>
                      <w:sz w:val="32"/>
                      <w:szCs w:val="32"/>
                    </w:rPr>
                    <w:t>±</w:t>
                  </w:r>
                  <w:r w:rsidRPr="008F464F">
                    <w:rPr>
                      <w:rFonts w:ascii="TH SarabunPSK" w:hAnsi="TH SarabunPSK" w:cs="TH SarabunPSK"/>
                      <w:color w:val="000000"/>
                      <w:sz w:val="32"/>
                      <w:szCs w:val="32"/>
                      <w:cs/>
                    </w:rPr>
                    <w:t>10%</w:t>
                  </w:r>
                </w:p>
              </w:tc>
            </w:tr>
          </w:tbl>
          <w:p w:rsidR="003A75B2" w:rsidRPr="008A0FDE" w:rsidRDefault="003A75B2" w:rsidP="007A0B45">
            <w:pPr>
              <w:spacing w:after="0" w:line="240" w:lineRule="auto"/>
              <w:rPr>
                <w:rFonts w:ascii="TH SarabunPSK" w:hAnsi="TH SarabunPSK" w:cs="TH SarabunPSK"/>
                <w:color w:val="000000" w:themeColor="text1"/>
                <w:sz w:val="32"/>
                <w:szCs w:val="32"/>
                <w:lang w:val="en-GB"/>
              </w:rPr>
            </w:pPr>
          </w:p>
        </w:tc>
      </w:tr>
      <w:tr w:rsidR="003A75B2" w:rsidRPr="008A0FDE" w:rsidTr="007A0B45">
        <w:tc>
          <w:tcPr>
            <w:tcW w:w="2694" w:type="dxa"/>
            <w:tcBorders>
              <w:top w:val="single" w:sz="4" w:space="0" w:color="auto"/>
              <w:left w:val="single" w:sz="4" w:space="0" w:color="auto"/>
              <w:bottom w:val="single" w:sz="4" w:space="0" w:color="auto"/>
              <w:right w:val="single" w:sz="4" w:space="0" w:color="auto"/>
            </w:tcBorders>
          </w:tcPr>
          <w:p w:rsidR="003A75B2" w:rsidRPr="008F464F" w:rsidRDefault="003A75B2" w:rsidP="007A0B45">
            <w:pPr>
              <w:spacing w:after="0" w:line="240" w:lineRule="auto"/>
              <w:rPr>
                <w:rFonts w:ascii="TH SarabunPSK" w:hAnsi="TH SarabunPSK" w:cs="TH SarabunPSK"/>
                <w:b/>
                <w:bCs/>
                <w:color w:val="000000" w:themeColor="text1"/>
                <w:sz w:val="32"/>
                <w:szCs w:val="32"/>
                <w:cs/>
              </w:rPr>
            </w:pPr>
            <w:r w:rsidRPr="008F464F">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A75B2" w:rsidRPr="008A0FDE" w:rsidRDefault="008F464F" w:rsidP="007A0B45">
            <w:pPr>
              <w:spacing w:after="0"/>
              <w:rPr>
                <w:rFonts w:ascii="TH SarabunPSK" w:hAnsi="TH SarabunPSK" w:cs="TH SarabunPSK"/>
                <w:color w:val="000000" w:themeColor="text1"/>
                <w:sz w:val="32"/>
                <w:szCs w:val="32"/>
                <w:cs/>
                <w:lang w:val="en-GB"/>
              </w:rPr>
            </w:pPr>
            <w:r w:rsidRPr="008F464F">
              <w:rPr>
                <w:rFonts w:ascii="TH SarabunPSK" w:hAnsi="TH SarabunPSK" w:cs="TH SarabunPSK"/>
                <w:color w:val="000000" w:themeColor="text1"/>
                <w:sz w:val="32"/>
                <w:szCs w:val="32"/>
                <w:cs/>
                <w:lang w:val="en-GB"/>
              </w:rPr>
              <w:t>ภายใน พ.ศ. 2565 บรรลุความเป็นธรรมในการจ่ายเงินแก่สถานพยาบาลของแต่ละระบบหลักประกันสุขภาพภาครัฐ</w:t>
            </w: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tabs>
                <w:tab w:val="left" w:pos="4335"/>
              </w:tabs>
              <w:spacing w:after="0" w:line="240" w:lineRule="auto"/>
              <w:rPr>
                <w:rFonts w:ascii="TH SarabunPSK" w:hAnsi="TH SarabunPSK" w:cs="TH SarabunPSK"/>
                <w:color w:val="000000"/>
                <w:sz w:val="32"/>
                <w:szCs w:val="32"/>
              </w:rPr>
            </w:pPr>
            <w:r w:rsidRPr="008F464F">
              <w:rPr>
                <w:rFonts w:ascii="TH SarabunPSK" w:hAnsi="TH SarabunPSK" w:cs="TH SarabunPSK" w:hint="cs"/>
                <w:color w:val="000000"/>
                <w:sz w:val="32"/>
                <w:szCs w:val="32"/>
                <w:cs/>
              </w:rPr>
              <w:t xml:space="preserve">ระบบหลักประกันสุขภาพภาครัฐ </w:t>
            </w:r>
            <w:r w:rsidRPr="008F464F">
              <w:rPr>
                <w:rFonts w:ascii="TH SarabunPSK" w:hAnsi="TH SarabunPSK" w:cs="TH SarabunPSK"/>
                <w:color w:val="000000"/>
                <w:sz w:val="32"/>
                <w:szCs w:val="32"/>
              </w:rPr>
              <w:t xml:space="preserve">3 </w:t>
            </w:r>
            <w:r w:rsidRPr="008F464F">
              <w:rPr>
                <w:rFonts w:ascii="TH SarabunPSK" w:hAnsi="TH SarabunPSK" w:cs="TH SarabunPSK"/>
                <w:color w:val="000000"/>
                <w:sz w:val="32"/>
                <w:szCs w:val="32"/>
                <w:cs/>
              </w:rPr>
              <w:t>ระบบหลัก</w:t>
            </w:r>
            <w:r w:rsidRPr="008F464F">
              <w:rPr>
                <w:rFonts w:ascii="TH SarabunPSK" w:hAnsi="TH SarabunPSK" w:cs="TH SarabunPSK" w:hint="cs"/>
                <w:color w:val="000000"/>
                <w:sz w:val="32"/>
                <w:szCs w:val="32"/>
                <w:cs/>
              </w:rPr>
              <w:t xml:space="preserve"> ได้แก่</w:t>
            </w:r>
          </w:p>
          <w:p w:rsidR="008F464F" w:rsidRPr="008F464F" w:rsidRDefault="008F464F" w:rsidP="00F82507">
            <w:pPr>
              <w:numPr>
                <w:ilvl w:val="0"/>
                <w:numId w:val="92"/>
              </w:numPr>
              <w:tabs>
                <w:tab w:val="left" w:pos="4335"/>
              </w:tabs>
              <w:spacing w:after="0" w:line="240" w:lineRule="auto"/>
              <w:rPr>
                <w:rFonts w:ascii="TH SarabunPSK" w:hAnsi="TH SarabunPSK" w:cs="TH SarabunPSK"/>
                <w:color w:val="000000"/>
                <w:sz w:val="32"/>
                <w:szCs w:val="32"/>
              </w:rPr>
            </w:pPr>
            <w:r w:rsidRPr="008F464F">
              <w:rPr>
                <w:rFonts w:ascii="TH SarabunPSK" w:hAnsi="TH SarabunPSK" w:cs="TH SarabunPSK" w:hint="cs"/>
                <w:color w:val="000000"/>
                <w:sz w:val="32"/>
                <w:szCs w:val="32"/>
                <w:cs/>
              </w:rPr>
              <w:t>ระบบสวัสดิการรักษาพยาบาลข้าราชการ</w:t>
            </w:r>
          </w:p>
          <w:p w:rsidR="008F464F" w:rsidRPr="008F464F" w:rsidRDefault="008F464F" w:rsidP="00F82507">
            <w:pPr>
              <w:numPr>
                <w:ilvl w:val="0"/>
                <w:numId w:val="92"/>
              </w:numPr>
              <w:tabs>
                <w:tab w:val="left" w:pos="4335"/>
              </w:tabs>
              <w:spacing w:after="0" w:line="240" w:lineRule="auto"/>
              <w:rPr>
                <w:rFonts w:ascii="TH SarabunPSK" w:hAnsi="TH SarabunPSK" w:cs="TH SarabunPSK"/>
                <w:color w:val="000000"/>
                <w:sz w:val="32"/>
                <w:szCs w:val="32"/>
              </w:rPr>
            </w:pPr>
            <w:r w:rsidRPr="008F464F">
              <w:rPr>
                <w:rFonts w:ascii="TH SarabunPSK" w:hAnsi="TH SarabunPSK" w:cs="TH SarabunPSK" w:hint="cs"/>
                <w:color w:val="000000"/>
                <w:sz w:val="32"/>
                <w:szCs w:val="32"/>
                <w:cs/>
              </w:rPr>
              <w:t>ระบบประกันสังคม และ</w:t>
            </w:r>
          </w:p>
          <w:p w:rsidR="008F464F" w:rsidRPr="008F464F" w:rsidRDefault="008F464F" w:rsidP="00F82507">
            <w:pPr>
              <w:numPr>
                <w:ilvl w:val="0"/>
                <w:numId w:val="92"/>
              </w:numPr>
              <w:tabs>
                <w:tab w:val="left" w:pos="4335"/>
              </w:tabs>
              <w:spacing w:after="0" w:line="240" w:lineRule="auto"/>
              <w:rPr>
                <w:rFonts w:ascii="TH SarabunPSK" w:hAnsi="TH SarabunPSK" w:cs="TH SarabunPSK"/>
                <w:color w:val="000000"/>
                <w:sz w:val="32"/>
                <w:szCs w:val="32"/>
                <w:cs/>
              </w:rPr>
            </w:pPr>
            <w:r w:rsidRPr="008F464F">
              <w:rPr>
                <w:rFonts w:ascii="TH SarabunPSK" w:hAnsi="TH SarabunPSK" w:cs="TH SarabunPSK" w:hint="cs"/>
                <w:color w:val="000000"/>
                <w:sz w:val="32"/>
                <w:szCs w:val="32"/>
                <w:cs/>
              </w:rPr>
              <w:t>ระบบประกันสุขภาพแห่งชาติ</w:t>
            </w: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8F464F" w:rsidRPr="00B14CB3" w:rsidRDefault="008F464F" w:rsidP="008F464F">
            <w:pPr>
              <w:spacing w:after="0" w:line="240" w:lineRule="auto"/>
              <w:rPr>
                <w:rFonts w:ascii="TH SarabunPSK" w:hAnsi="TH SarabunPSK" w:cs="TH SarabunPSK"/>
                <w:color w:val="000000"/>
                <w:sz w:val="32"/>
                <w:szCs w:val="32"/>
                <w:cs/>
              </w:rPr>
            </w:pPr>
            <w:r>
              <w:rPr>
                <w:rFonts w:ascii="TH SarabunPSK" w:hAnsi="TH SarabunPSK" w:cs="TH SarabunPSK" w:hint="cs"/>
                <w:color w:val="000000"/>
                <w:sz w:val="32"/>
                <w:szCs w:val="32"/>
                <w:cs/>
              </w:rPr>
              <w:t>ใช้ข้อมูลทุติยภูมิของระบบประกันสุขภาพภาครัฐ 3 ระบบหลัก</w:t>
            </w: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8F464F" w:rsidRPr="00B14CB3" w:rsidRDefault="008F464F" w:rsidP="008F464F">
            <w:pPr>
              <w:spacing w:after="0" w:line="240" w:lineRule="auto"/>
              <w:jc w:val="thaiDistribute"/>
              <w:rPr>
                <w:rFonts w:ascii="TH SarabunPSK" w:hAnsi="TH SarabunPSK" w:cs="TH SarabunPSK"/>
                <w:color w:val="000000"/>
                <w:sz w:val="32"/>
                <w:szCs w:val="32"/>
              </w:rPr>
            </w:pPr>
            <w:r w:rsidRPr="008F464F">
              <w:rPr>
                <w:rFonts w:ascii="TH SarabunPSK" w:hAnsi="TH SarabunPSK" w:cs="TH SarabunPSK" w:hint="cs"/>
                <w:color w:val="000000"/>
                <w:sz w:val="32"/>
                <w:szCs w:val="32"/>
                <w:cs/>
              </w:rPr>
              <w:t xml:space="preserve">ฐานข้อมูลของระบบหลักประกันสุขภาพภาครัฐ </w:t>
            </w:r>
            <w:r w:rsidRPr="008F464F">
              <w:rPr>
                <w:rFonts w:ascii="TH SarabunPSK" w:hAnsi="TH SarabunPSK" w:cs="TH SarabunPSK"/>
                <w:color w:val="000000"/>
                <w:sz w:val="32"/>
                <w:szCs w:val="32"/>
              </w:rPr>
              <w:t xml:space="preserve">3 </w:t>
            </w:r>
            <w:r w:rsidRPr="008F464F">
              <w:rPr>
                <w:rFonts w:ascii="TH SarabunPSK" w:hAnsi="TH SarabunPSK" w:cs="TH SarabunPSK"/>
                <w:color w:val="000000"/>
                <w:sz w:val="32"/>
                <w:szCs w:val="32"/>
                <w:cs/>
              </w:rPr>
              <w:t>ระบบหลัก</w:t>
            </w:r>
            <w:r>
              <w:rPr>
                <w:rFonts w:ascii="TH SarabunPSK" w:hAnsi="TH SarabunPSK" w:cs="TH SarabunPSK" w:hint="cs"/>
                <w:color w:val="000000"/>
                <w:sz w:val="32"/>
                <w:szCs w:val="32"/>
                <w:cs/>
              </w:rPr>
              <w:t xml:space="preserve"> </w:t>
            </w:r>
          </w:p>
        </w:tc>
      </w:tr>
      <w:tr w:rsidR="008F464F" w:rsidRPr="008F464F"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color w:val="000000"/>
                <w:sz w:val="32"/>
                <w:szCs w:val="32"/>
              </w:rPr>
            </w:pPr>
            <w:r w:rsidRPr="008F464F">
              <w:rPr>
                <w:rFonts w:ascii="TH SarabunPSK" w:hAnsi="TH SarabunPSK" w:cs="TH SarabunPSK"/>
                <w:color w:val="000000"/>
                <w:sz w:val="32"/>
                <w:szCs w:val="32"/>
              </w:rPr>
              <w:t xml:space="preserve">1. </w:t>
            </w:r>
            <w:r w:rsidRPr="008F464F">
              <w:rPr>
                <w:rFonts w:ascii="TH SarabunPSK" w:hAnsi="TH SarabunPSK" w:cs="TH SarabunPSK" w:hint="cs"/>
                <w:color w:val="000000"/>
                <w:sz w:val="32"/>
                <w:szCs w:val="32"/>
                <w:cs/>
              </w:rPr>
              <w:t xml:space="preserve">รวบรวมรายจ่ายสุขภาพของแต่ละระบบประกันสุขภาพภาครัฐ </w:t>
            </w:r>
            <w:r w:rsidRPr="008F464F">
              <w:rPr>
                <w:rFonts w:ascii="TH SarabunPSK" w:hAnsi="TH SarabunPSK" w:cs="TH SarabunPSK"/>
                <w:color w:val="000000"/>
                <w:sz w:val="32"/>
                <w:szCs w:val="32"/>
              </w:rPr>
              <w:t xml:space="preserve">3 </w:t>
            </w:r>
            <w:r w:rsidRPr="008F464F">
              <w:rPr>
                <w:rFonts w:ascii="TH SarabunPSK" w:hAnsi="TH SarabunPSK" w:cs="TH SarabunPSK"/>
                <w:color w:val="000000"/>
                <w:sz w:val="32"/>
                <w:szCs w:val="32"/>
                <w:cs/>
              </w:rPr>
              <w:t>ระบบหลัก</w:t>
            </w:r>
          </w:p>
        </w:tc>
      </w:tr>
      <w:tr w:rsidR="008F464F" w:rsidRPr="008F464F"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rPr>
                <w:rFonts w:ascii="TH SarabunPSK" w:hAnsi="TH SarabunPSK" w:cs="TH SarabunPSK"/>
                <w:color w:val="000000"/>
                <w:sz w:val="32"/>
                <w:szCs w:val="32"/>
              </w:rPr>
            </w:pPr>
            <w:r w:rsidRPr="008F464F">
              <w:rPr>
                <w:rFonts w:ascii="TH SarabunPSK" w:hAnsi="TH SarabunPSK" w:cs="TH SarabunPSK"/>
                <w:color w:val="000000"/>
                <w:sz w:val="32"/>
                <w:szCs w:val="32"/>
              </w:rPr>
              <w:t>2.</w:t>
            </w:r>
            <w:r w:rsidRPr="008F464F">
              <w:rPr>
                <w:rFonts w:ascii="TH SarabunPSK" w:hAnsi="TH SarabunPSK" w:cs="TH SarabunPSK" w:hint="cs"/>
                <w:color w:val="000000"/>
                <w:sz w:val="32"/>
                <w:szCs w:val="32"/>
                <w:cs/>
              </w:rPr>
              <w:t xml:space="preserve"> รวบรวมจำนวนสมาชิกทั้งหมดของแต่ละระบบประกันสุขภาพภาครัฐ </w:t>
            </w:r>
            <w:r w:rsidRPr="008F464F">
              <w:rPr>
                <w:rFonts w:ascii="TH SarabunPSK" w:hAnsi="TH SarabunPSK" w:cs="TH SarabunPSK"/>
                <w:color w:val="000000"/>
                <w:sz w:val="32"/>
                <w:szCs w:val="32"/>
              </w:rPr>
              <w:t xml:space="preserve">3 </w:t>
            </w:r>
            <w:r w:rsidRPr="008F464F">
              <w:rPr>
                <w:rFonts w:ascii="TH SarabunPSK" w:hAnsi="TH SarabunPSK" w:cs="TH SarabunPSK"/>
                <w:color w:val="000000"/>
                <w:sz w:val="32"/>
                <w:szCs w:val="32"/>
                <w:cs/>
              </w:rPr>
              <w:t>ระบบหลัก</w:t>
            </w:r>
            <w:r w:rsidRPr="008F464F">
              <w:rPr>
                <w:rFonts w:ascii="TH SarabunPSK" w:hAnsi="TH SarabunPSK" w:cs="TH SarabunPSK" w:hint="cs"/>
                <w:color w:val="000000"/>
                <w:sz w:val="32"/>
                <w:szCs w:val="32"/>
                <w:cs/>
              </w:rPr>
              <w:t xml:space="preserve"> และ จำนวนสมาชิกแยกตามกลุ่มอายุ </w:t>
            </w:r>
            <w:r w:rsidRPr="008F464F">
              <w:rPr>
                <w:rFonts w:ascii="TH SarabunPSK" w:hAnsi="TH SarabunPSK" w:cs="TH SarabunPSK"/>
                <w:color w:val="000000"/>
                <w:sz w:val="32"/>
                <w:szCs w:val="32"/>
              </w:rPr>
              <w:t>(</w:t>
            </w:r>
            <w:r w:rsidRPr="008F464F">
              <w:rPr>
                <w:rFonts w:ascii="TH SarabunPSK" w:hAnsi="TH SarabunPSK" w:cs="TH SarabunPSK" w:hint="cs"/>
                <w:color w:val="000000"/>
                <w:sz w:val="32"/>
                <w:szCs w:val="32"/>
                <w:cs/>
              </w:rPr>
              <w:t>อ้างอิงกลุ่มอายุของสำนักงานสถิติแห่งชาติ</w:t>
            </w:r>
            <w:r w:rsidRPr="008F464F">
              <w:rPr>
                <w:rStyle w:val="FootnoteReference"/>
                <w:rFonts w:ascii="TH SarabunPSK" w:hAnsi="TH SarabunPSK" w:cs="TH SarabunPSK"/>
                <w:color w:val="000000"/>
                <w:sz w:val="32"/>
                <w:szCs w:val="32"/>
                <w:cs/>
              </w:rPr>
              <w:footnoteReference w:id="1"/>
            </w:r>
            <w:r w:rsidRPr="008F464F">
              <w:rPr>
                <w:rFonts w:ascii="TH SarabunPSK" w:hAnsi="TH SarabunPSK" w:cs="TH SarabunPSK"/>
                <w:color w:val="000000"/>
                <w:sz w:val="32"/>
                <w:szCs w:val="32"/>
              </w:rPr>
              <w:t>*)</w:t>
            </w:r>
          </w:p>
        </w:tc>
      </w:tr>
      <w:tr w:rsidR="008F464F" w:rsidRPr="00E8212A"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cs/>
              </w:rPr>
            </w:pPr>
            <w:r w:rsidRPr="008F464F">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rPr>
                <w:rFonts w:ascii="TH SarabunPSK" w:hAnsi="TH SarabunPSK" w:cs="TH SarabunPSK"/>
                <w:color w:val="000000"/>
                <w:sz w:val="32"/>
                <w:szCs w:val="32"/>
              </w:rPr>
            </w:pPr>
            <w:r w:rsidRPr="008F464F">
              <w:rPr>
                <w:rFonts w:ascii="TH SarabunPSK" w:hAnsi="TH SarabunPSK" w:cs="TH SarabunPSK" w:hint="cs"/>
                <w:color w:val="000000"/>
                <w:sz w:val="32"/>
                <w:szCs w:val="32"/>
                <w:cs/>
              </w:rPr>
              <w:t xml:space="preserve">ก หารด้วย ง. คูณ 100 ต้องไม่เกินกว่า </w:t>
            </w:r>
            <w:r w:rsidRPr="008F464F">
              <w:rPr>
                <w:rFonts w:ascii="TH SarabunPSK" w:hAnsi="TH SarabunPSK" w:cs="TH SarabunPSK"/>
                <w:color w:val="000000"/>
                <w:sz w:val="32"/>
                <w:szCs w:val="32"/>
              </w:rPr>
              <w:t>±</w:t>
            </w:r>
            <w:r w:rsidRPr="008F464F">
              <w:rPr>
                <w:rFonts w:ascii="TH SarabunPSK" w:hAnsi="TH SarabunPSK" w:cs="TH SarabunPSK"/>
                <w:color w:val="000000"/>
                <w:sz w:val="32"/>
                <w:szCs w:val="32"/>
                <w:cs/>
              </w:rPr>
              <w:t>10%</w:t>
            </w:r>
          </w:p>
          <w:p w:rsidR="008F464F" w:rsidRPr="008F464F" w:rsidRDefault="008F464F" w:rsidP="008F464F">
            <w:pPr>
              <w:spacing w:after="0"/>
              <w:rPr>
                <w:rFonts w:ascii="TH SarabunPSK" w:hAnsi="TH SarabunPSK" w:cs="TH SarabunPSK"/>
                <w:color w:val="000000"/>
                <w:sz w:val="32"/>
                <w:szCs w:val="32"/>
              </w:rPr>
            </w:pPr>
            <w:r w:rsidRPr="008F464F">
              <w:rPr>
                <w:rFonts w:ascii="TH SarabunPSK" w:hAnsi="TH SarabunPSK" w:cs="TH SarabunPSK" w:hint="cs"/>
                <w:color w:val="000000"/>
                <w:sz w:val="32"/>
                <w:szCs w:val="32"/>
                <w:cs/>
              </w:rPr>
              <w:t xml:space="preserve">ข หารด้วย ง. คูณ 100 ต้องไม่เกินกว่า </w:t>
            </w:r>
            <w:r w:rsidRPr="008F464F">
              <w:rPr>
                <w:rFonts w:ascii="TH SarabunPSK" w:hAnsi="TH SarabunPSK" w:cs="TH SarabunPSK"/>
                <w:color w:val="000000"/>
                <w:sz w:val="32"/>
                <w:szCs w:val="32"/>
              </w:rPr>
              <w:t>±</w:t>
            </w:r>
            <w:r w:rsidRPr="008F464F">
              <w:rPr>
                <w:rFonts w:ascii="TH SarabunPSK" w:hAnsi="TH SarabunPSK" w:cs="TH SarabunPSK"/>
                <w:color w:val="000000"/>
                <w:sz w:val="32"/>
                <w:szCs w:val="32"/>
                <w:cs/>
              </w:rPr>
              <w:t>10%</w:t>
            </w:r>
          </w:p>
          <w:p w:rsidR="008F464F" w:rsidRPr="00B14CB3" w:rsidRDefault="008F464F" w:rsidP="008F464F">
            <w:pPr>
              <w:spacing w:after="0"/>
              <w:rPr>
                <w:rFonts w:ascii="TH SarabunPSK" w:hAnsi="TH SarabunPSK" w:cs="TH SarabunPSK"/>
                <w:color w:val="000000"/>
                <w:sz w:val="32"/>
                <w:szCs w:val="32"/>
              </w:rPr>
            </w:pPr>
            <w:r w:rsidRPr="008F464F">
              <w:rPr>
                <w:rFonts w:ascii="TH SarabunPSK" w:hAnsi="TH SarabunPSK" w:cs="TH SarabunPSK" w:hint="cs"/>
                <w:color w:val="000000"/>
                <w:sz w:val="32"/>
                <w:szCs w:val="32"/>
                <w:cs/>
              </w:rPr>
              <w:t xml:space="preserve">ค หารด้วย ง. คูณ 100 ต้องไม่เกินกว่า </w:t>
            </w:r>
            <w:r w:rsidRPr="008F464F">
              <w:rPr>
                <w:rFonts w:ascii="TH SarabunPSK" w:hAnsi="TH SarabunPSK" w:cs="TH SarabunPSK"/>
                <w:color w:val="000000"/>
                <w:sz w:val="32"/>
                <w:szCs w:val="32"/>
              </w:rPr>
              <w:t>±</w:t>
            </w:r>
            <w:r w:rsidRPr="008F464F">
              <w:rPr>
                <w:rFonts w:ascii="TH SarabunPSK" w:hAnsi="TH SarabunPSK" w:cs="TH SarabunPSK"/>
                <w:color w:val="000000"/>
                <w:sz w:val="32"/>
                <w:szCs w:val="32"/>
                <w:cs/>
              </w:rPr>
              <w:t>10%</w:t>
            </w: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cs/>
              </w:rPr>
            </w:pPr>
            <w:r w:rsidRPr="008F464F">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rPr>
                <w:rFonts w:ascii="TH SarabunPSK" w:hAnsi="TH SarabunPSK" w:cs="TH SarabunPSK"/>
                <w:color w:val="000000" w:themeColor="text1"/>
                <w:sz w:val="32"/>
                <w:szCs w:val="32"/>
                <w:cs/>
              </w:rPr>
            </w:pPr>
            <w:r w:rsidRPr="008F464F">
              <w:rPr>
                <w:rFonts w:ascii="TH SarabunPSK" w:hAnsi="TH SarabunPSK" w:cs="TH SarabunPSK"/>
                <w:color w:val="000000" w:themeColor="text1"/>
                <w:sz w:val="32"/>
                <w:szCs w:val="32"/>
                <w:cs/>
              </w:rPr>
              <w:t>ภายใน 2565</w:t>
            </w:r>
          </w:p>
        </w:tc>
      </w:tr>
      <w:tr w:rsidR="008F464F" w:rsidRPr="00E8212A" w:rsidTr="007A0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8F464F" w:rsidRPr="00E8212A" w:rsidRDefault="008F464F" w:rsidP="008F464F">
            <w:pPr>
              <w:spacing w:after="0"/>
              <w:rPr>
                <w:rFonts w:ascii="TH SarabunPSK" w:hAnsi="TH SarabunPSK" w:cs="TH SarabunPSK"/>
                <w:b/>
                <w:bCs/>
                <w:sz w:val="32"/>
                <w:szCs w:val="32"/>
              </w:rPr>
            </w:pPr>
            <w:r w:rsidRPr="00E84F84">
              <w:rPr>
                <w:rFonts w:ascii="TH SarabunPSK" w:hAnsi="TH SarabunPSK" w:cs="TH SarabunPSK"/>
                <w:b/>
                <w:bCs/>
                <w:sz w:val="32"/>
                <w:szCs w:val="32"/>
                <w:highlight w:val="yellow"/>
                <w:cs/>
              </w:rPr>
              <w:lastRenderedPageBreak/>
              <w:t>เกณฑ์การประเมิน :</w:t>
            </w:r>
          </w:p>
          <w:p w:rsidR="008F464F" w:rsidRPr="00E8212A" w:rsidRDefault="008F464F" w:rsidP="008F464F">
            <w:pPr>
              <w:spacing w:after="0"/>
              <w:rPr>
                <w:rFonts w:ascii="TH SarabunPSK" w:hAnsi="TH SarabunPSK" w:cs="TH SarabunPSK"/>
                <w:b/>
                <w:bCs/>
                <w:sz w:val="32"/>
                <w:szCs w:val="32"/>
              </w:rPr>
            </w:pPr>
            <w:r w:rsidRPr="00E8212A">
              <w:rPr>
                <w:rFonts w:ascii="TH SarabunPSK" w:hAnsi="TH SarabunPSK" w:cs="TH SarabunPSK"/>
                <w:b/>
                <w:bCs/>
                <w:sz w:val="32"/>
                <w:szCs w:val="32"/>
                <w:cs/>
              </w:rPr>
              <w:t>ปี 2560</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sz w:val="32"/>
                      <w:szCs w:val="32"/>
                      <w:cs/>
                    </w:rPr>
                  </w:pPr>
                </w:p>
              </w:tc>
              <w:tc>
                <w:tcPr>
                  <w:tcW w:w="1984" w:type="dxa"/>
                </w:tcPr>
                <w:p w:rsidR="008F464F" w:rsidRPr="00E8212A" w:rsidRDefault="008F464F" w:rsidP="008F464F">
                  <w:pPr>
                    <w:spacing w:after="0"/>
                    <w:jc w:val="center"/>
                    <w:rPr>
                      <w:rFonts w:ascii="TH SarabunPSK" w:hAnsi="TH SarabunPSK" w:cs="TH SarabunPSK"/>
                      <w:sz w:val="32"/>
                      <w:szCs w:val="32"/>
                    </w:rPr>
                  </w:pPr>
                </w:p>
              </w:tc>
              <w:tc>
                <w:tcPr>
                  <w:tcW w:w="1985" w:type="dxa"/>
                </w:tcPr>
                <w:p w:rsidR="008F464F" w:rsidRPr="00E8212A" w:rsidRDefault="008F464F" w:rsidP="008F464F">
                  <w:pPr>
                    <w:spacing w:after="0"/>
                    <w:jc w:val="center"/>
                    <w:rPr>
                      <w:rFonts w:ascii="TH SarabunPSK" w:hAnsi="TH SarabunPSK" w:cs="TH SarabunPSK"/>
                      <w:sz w:val="32"/>
                      <w:szCs w:val="32"/>
                    </w:rPr>
                  </w:pPr>
                </w:p>
              </w:tc>
              <w:tc>
                <w:tcPr>
                  <w:tcW w:w="1984" w:type="dxa"/>
                </w:tcPr>
                <w:p w:rsidR="008F464F" w:rsidRPr="00E8212A" w:rsidRDefault="008F464F" w:rsidP="008F464F">
                  <w:pPr>
                    <w:spacing w:after="0"/>
                    <w:jc w:val="center"/>
                    <w:rPr>
                      <w:rFonts w:ascii="TH SarabunPSK" w:hAnsi="TH SarabunPSK" w:cs="TH SarabunPSK"/>
                      <w:sz w:val="32"/>
                      <w:szCs w:val="32"/>
                    </w:rPr>
                  </w:pPr>
                </w:p>
              </w:tc>
            </w:tr>
          </w:tbl>
          <w:p w:rsidR="008F464F" w:rsidRPr="00E8212A" w:rsidRDefault="008F464F" w:rsidP="008F464F">
            <w:pPr>
              <w:spacing w:after="0"/>
              <w:rPr>
                <w:rFonts w:ascii="TH SarabunPSK" w:hAnsi="TH SarabunPSK" w:cs="TH SarabunPSK"/>
                <w:b/>
                <w:bCs/>
                <w:sz w:val="32"/>
                <w:szCs w:val="32"/>
              </w:rPr>
            </w:pPr>
            <w:r w:rsidRPr="00E8212A">
              <w:rPr>
                <w:rFonts w:ascii="TH SarabunPSK" w:hAnsi="TH SarabunPSK" w:cs="TH SarabunPSK"/>
                <w:b/>
                <w:bCs/>
                <w:sz w:val="32"/>
                <w:szCs w:val="32"/>
                <w:cs/>
              </w:rPr>
              <w:t>ปี 2561</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sz w:val="32"/>
                      <w:szCs w:val="32"/>
                      <w:cs/>
                    </w:rPr>
                  </w:pPr>
                </w:p>
              </w:tc>
              <w:tc>
                <w:tcPr>
                  <w:tcW w:w="1984" w:type="dxa"/>
                </w:tcPr>
                <w:p w:rsidR="008F464F" w:rsidRPr="00E8212A" w:rsidRDefault="008F464F" w:rsidP="008F464F">
                  <w:pPr>
                    <w:spacing w:after="0"/>
                    <w:jc w:val="center"/>
                    <w:rPr>
                      <w:rFonts w:ascii="TH SarabunPSK" w:hAnsi="TH SarabunPSK" w:cs="TH SarabunPSK"/>
                      <w:sz w:val="32"/>
                      <w:szCs w:val="32"/>
                    </w:rPr>
                  </w:pPr>
                </w:p>
              </w:tc>
              <w:tc>
                <w:tcPr>
                  <w:tcW w:w="1985" w:type="dxa"/>
                </w:tcPr>
                <w:p w:rsidR="008F464F" w:rsidRPr="00E8212A" w:rsidRDefault="008F464F" w:rsidP="008F464F">
                  <w:pPr>
                    <w:spacing w:after="0"/>
                    <w:jc w:val="center"/>
                    <w:rPr>
                      <w:rFonts w:ascii="TH SarabunPSK" w:hAnsi="TH SarabunPSK" w:cs="TH SarabunPSK"/>
                      <w:sz w:val="32"/>
                      <w:szCs w:val="32"/>
                    </w:rPr>
                  </w:pPr>
                </w:p>
              </w:tc>
              <w:tc>
                <w:tcPr>
                  <w:tcW w:w="1984" w:type="dxa"/>
                </w:tcPr>
                <w:p w:rsidR="008F464F" w:rsidRPr="00E8212A" w:rsidRDefault="008F464F" w:rsidP="008F464F">
                  <w:pPr>
                    <w:spacing w:after="0"/>
                    <w:jc w:val="center"/>
                    <w:rPr>
                      <w:rFonts w:ascii="TH SarabunPSK" w:hAnsi="TH SarabunPSK" w:cs="TH SarabunPSK"/>
                      <w:sz w:val="32"/>
                      <w:szCs w:val="32"/>
                    </w:rPr>
                  </w:pPr>
                </w:p>
              </w:tc>
            </w:tr>
          </w:tbl>
          <w:p w:rsidR="008F464F" w:rsidRPr="00E8212A" w:rsidRDefault="008F464F" w:rsidP="008F464F">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2562 </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sz w:val="32"/>
                      <w:szCs w:val="32"/>
                      <w:cs/>
                    </w:rPr>
                  </w:pPr>
                </w:p>
              </w:tc>
              <w:tc>
                <w:tcPr>
                  <w:tcW w:w="1984" w:type="dxa"/>
                </w:tcPr>
                <w:p w:rsidR="008F464F" w:rsidRPr="00E8212A" w:rsidRDefault="008F464F" w:rsidP="008F464F">
                  <w:pPr>
                    <w:spacing w:after="0"/>
                    <w:jc w:val="center"/>
                    <w:rPr>
                      <w:rFonts w:ascii="TH SarabunPSK" w:hAnsi="TH SarabunPSK" w:cs="TH SarabunPSK"/>
                      <w:sz w:val="32"/>
                      <w:szCs w:val="32"/>
                    </w:rPr>
                  </w:pPr>
                </w:p>
              </w:tc>
              <w:tc>
                <w:tcPr>
                  <w:tcW w:w="1985" w:type="dxa"/>
                </w:tcPr>
                <w:p w:rsidR="008F464F" w:rsidRPr="00E8212A" w:rsidRDefault="008F464F" w:rsidP="008F464F">
                  <w:pPr>
                    <w:spacing w:after="0"/>
                    <w:jc w:val="center"/>
                    <w:rPr>
                      <w:rFonts w:ascii="TH SarabunPSK" w:hAnsi="TH SarabunPSK" w:cs="TH SarabunPSK"/>
                      <w:sz w:val="32"/>
                      <w:szCs w:val="32"/>
                    </w:rPr>
                  </w:pPr>
                </w:p>
              </w:tc>
              <w:tc>
                <w:tcPr>
                  <w:tcW w:w="1984" w:type="dxa"/>
                </w:tcPr>
                <w:p w:rsidR="008F464F" w:rsidRPr="00E8212A" w:rsidRDefault="008F464F" w:rsidP="008F464F">
                  <w:pPr>
                    <w:spacing w:after="0"/>
                    <w:jc w:val="center"/>
                    <w:rPr>
                      <w:rFonts w:ascii="TH SarabunPSK" w:hAnsi="TH SarabunPSK" w:cs="TH SarabunPSK"/>
                      <w:sz w:val="32"/>
                      <w:szCs w:val="32"/>
                    </w:rPr>
                  </w:pPr>
                </w:p>
              </w:tc>
            </w:tr>
          </w:tbl>
          <w:p w:rsidR="008F464F" w:rsidRPr="00E8212A" w:rsidRDefault="008F464F" w:rsidP="008F464F">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2563 </w:t>
            </w:r>
            <w:r w:rsidRPr="00E8212A">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sz w:val="32"/>
                      <w:szCs w:val="32"/>
                      <w:cs/>
                    </w:rPr>
                  </w:pPr>
                </w:p>
              </w:tc>
              <w:tc>
                <w:tcPr>
                  <w:tcW w:w="1984" w:type="dxa"/>
                </w:tcPr>
                <w:p w:rsidR="008F464F" w:rsidRPr="00E8212A" w:rsidRDefault="008F464F" w:rsidP="008F464F">
                  <w:pPr>
                    <w:spacing w:after="0"/>
                    <w:jc w:val="center"/>
                    <w:rPr>
                      <w:rFonts w:ascii="TH SarabunPSK" w:hAnsi="TH SarabunPSK" w:cs="TH SarabunPSK"/>
                      <w:sz w:val="32"/>
                      <w:szCs w:val="32"/>
                    </w:rPr>
                  </w:pPr>
                </w:p>
              </w:tc>
              <w:tc>
                <w:tcPr>
                  <w:tcW w:w="1985" w:type="dxa"/>
                </w:tcPr>
                <w:p w:rsidR="008F464F" w:rsidRPr="00E8212A" w:rsidRDefault="008F464F" w:rsidP="008F464F">
                  <w:pPr>
                    <w:spacing w:after="0"/>
                    <w:jc w:val="center"/>
                    <w:rPr>
                      <w:rFonts w:ascii="TH SarabunPSK" w:hAnsi="TH SarabunPSK" w:cs="TH SarabunPSK"/>
                      <w:sz w:val="32"/>
                      <w:szCs w:val="32"/>
                    </w:rPr>
                  </w:pPr>
                </w:p>
              </w:tc>
              <w:tc>
                <w:tcPr>
                  <w:tcW w:w="1984" w:type="dxa"/>
                </w:tcPr>
                <w:p w:rsidR="008F464F" w:rsidRPr="00E8212A" w:rsidRDefault="008F464F" w:rsidP="008F464F">
                  <w:pPr>
                    <w:spacing w:after="0"/>
                    <w:jc w:val="center"/>
                    <w:rPr>
                      <w:rFonts w:ascii="TH SarabunPSK" w:hAnsi="TH SarabunPSK" w:cs="TH SarabunPSK"/>
                      <w:sz w:val="32"/>
                      <w:szCs w:val="32"/>
                    </w:rPr>
                  </w:pPr>
                </w:p>
              </w:tc>
            </w:tr>
          </w:tbl>
          <w:p w:rsidR="008F464F" w:rsidRPr="00E8212A" w:rsidRDefault="008F464F" w:rsidP="008F464F">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2564 </w:t>
            </w:r>
            <w:r w:rsidRPr="00E8212A">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8F464F" w:rsidRPr="00E8212A" w:rsidRDefault="008F464F" w:rsidP="008F464F">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8F464F" w:rsidRPr="00E8212A" w:rsidTr="007A0B45">
              <w:trPr>
                <w:jc w:val="center"/>
              </w:trPr>
              <w:tc>
                <w:tcPr>
                  <w:tcW w:w="2014" w:type="dxa"/>
                </w:tcPr>
                <w:p w:rsidR="008F464F" w:rsidRPr="00E8212A" w:rsidRDefault="008F464F" w:rsidP="008F464F">
                  <w:pPr>
                    <w:spacing w:after="0"/>
                    <w:jc w:val="center"/>
                    <w:rPr>
                      <w:rFonts w:ascii="TH SarabunPSK" w:hAnsi="TH SarabunPSK" w:cs="TH SarabunPSK"/>
                      <w:sz w:val="32"/>
                      <w:szCs w:val="32"/>
                      <w:cs/>
                    </w:rPr>
                  </w:pPr>
                </w:p>
              </w:tc>
              <w:tc>
                <w:tcPr>
                  <w:tcW w:w="1984" w:type="dxa"/>
                </w:tcPr>
                <w:p w:rsidR="008F464F" w:rsidRPr="00E8212A" w:rsidRDefault="008F464F" w:rsidP="008F464F">
                  <w:pPr>
                    <w:spacing w:after="0"/>
                    <w:jc w:val="center"/>
                    <w:rPr>
                      <w:rFonts w:ascii="TH SarabunPSK" w:hAnsi="TH SarabunPSK" w:cs="TH SarabunPSK"/>
                      <w:sz w:val="32"/>
                      <w:szCs w:val="32"/>
                    </w:rPr>
                  </w:pPr>
                </w:p>
              </w:tc>
              <w:tc>
                <w:tcPr>
                  <w:tcW w:w="1985" w:type="dxa"/>
                </w:tcPr>
                <w:p w:rsidR="008F464F" w:rsidRPr="00E8212A" w:rsidRDefault="008F464F" w:rsidP="008F464F">
                  <w:pPr>
                    <w:spacing w:after="0"/>
                    <w:jc w:val="center"/>
                    <w:rPr>
                      <w:rFonts w:ascii="TH SarabunPSK" w:hAnsi="TH SarabunPSK" w:cs="TH SarabunPSK"/>
                      <w:sz w:val="32"/>
                      <w:szCs w:val="32"/>
                    </w:rPr>
                  </w:pPr>
                </w:p>
              </w:tc>
              <w:tc>
                <w:tcPr>
                  <w:tcW w:w="1984" w:type="dxa"/>
                </w:tcPr>
                <w:p w:rsidR="008F464F" w:rsidRPr="00E8212A" w:rsidRDefault="008F464F" w:rsidP="008F464F">
                  <w:pPr>
                    <w:spacing w:after="0"/>
                    <w:jc w:val="center"/>
                    <w:rPr>
                      <w:rFonts w:ascii="TH SarabunPSK" w:hAnsi="TH SarabunPSK" w:cs="TH SarabunPSK"/>
                      <w:sz w:val="32"/>
                      <w:szCs w:val="32"/>
                    </w:rPr>
                  </w:pPr>
                </w:p>
              </w:tc>
            </w:tr>
          </w:tbl>
          <w:p w:rsidR="008F464F" w:rsidRPr="00E8212A" w:rsidRDefault="008F464F" w:rsidP="008F464F">
            <w:pPr>
              <w:spacing w:after="0" w:line="240" w:lineRule="auto"/>
              <w:rPr>
                <w:rFonts w:ascii="TH SarabunPSK" w:hAnsi="TH SarabunPSK" w:cs="TH SarabunPSK"/>
                <w:b/>
                <w:bCs/>
                <w:color w:val="000000" w:themeColor="text1"/>
                <w:sz w:val="32"/>
                <w:szCs w:val="32"/>
              </w:rPr>
            </w:pP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E84F84" w:rsidRDefault="008F464F" w:rsidP="008F464F">
            <w:pPr>
              <w:spacing w:after="0" w:line="240" w:lineRule="auto"/>
              <w:rPr>
                <w:rFonts w:ascii="TH SarabunPSK" w:hAnsi="TH SarabunPSK" w:cs="TH SarabunPSK"/>
                <w:b/>
                <w:bCs/>
                <w:color w:val="000000" w:themeColor="text1"/>
                <w:sz w:val="32"/>
                <w:szCs w:val="32"/>
                <w:highlight w:val="yellow"/>
                <w:cs/>
              </w:rPr>
            </w:pPr>
            <w:r w:rsidRPr="00E84F84">
              <w:rPr>
                <w:rFonts w:ascii="TH SarabunPSK" w:hAnsi="TH SarabunPSK" w:cs="TH SarabunPSK"/>
                <w:b/>
                <w:bCs/>
                <w:color w:val="000000" w:themeColor="text1"/>
                <w:sz w:val="32"/>
                <w:szCs w:val="32"/>
                <w:highlight w:val="yellow"/>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line="240" w:lineRule="auto"/>
              <w:jc w:val="thaiDistribute"/>
              <w:rPr>
                <w:rFonts w:ascii="TH SarabunPSK" w:hAnsi="TH SarabunPSK" w:cs="TH SarabunPSK"/>
                <w:color w:val="000000" w:themeColor="text1"/>
                <w:sz w:val="32"/>
                <w:szCs w:val="32"/>
                <w:cs/>
              </w:rPr>
            </w:pP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cs/>
              </w:rPr>
            </w:pPr>
            <w:r w:rsidRPr="008F464F">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line="240" w:lineRule="auto"/>
              <w:rPr>
                <w:rFonts w:ascii="TH SarabunPSK" w:hAnsi="TH SarabunPSK" w:cs="TH SarabunPSK"/>
                <w:color w:val="000000" w:themeColor="text1"/>
                <w:sz w:val="32"/>
                <w:szCs w:val="32"/>
                <w:cs/>
              </w:rPr>
            </w:pPr>
            <w:r w:rsidRPr="008F464F">
              <w:rPr>
                <w:rFonts w:ascii="TH SarabunPSK" w:hAnsi="TH SarabunPSK" w:cs="TH SarabunPSK"/>
                <w:color w:val="000000" w:themeColor="text1"/>
                <w:sz w:val="32"/>
                <w:szCs w:val="32"/>
                <w:cs/>
              </w:rPr>
              <w:t xml:space="preserve">หนังสือ </w:t>
            </w:r>
            <w:r w:rsidRPr="008F464F">
              <w:rPr>
                <w:rFonts w:ascii="TH SarabunPSK" w:hAnsi="TH SarabunPSK" w:cs="TH SarabunPSK"/>
                <w:color w:val="000000" w:themeColor="text1"/>
                <w:sz w:val="32"/>
                <w:szCs w:val="32"/>
              </w:rPr>
              <w:t>SAFE</w:t>
            </w:r>
          </w:p>
        </w:tc>
      </w:tr>
      <w:tr w:rsidR="008F464F" w:rsidRPr="008A0FDE" w:rsidTr="007A0B45">
        <w:trPr>
          <w:trHeight w:val="1069"/>
        </w:trPr>
        <w:tc>
          <w:tcPr>
            <w:tcW w:w="2694"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b/>
                <w:bCs/>
                <w:color w:val="000000" w:themeColor="text1"/>
                <w:sz w:val="32"/>
                <w:szCs w:val="32"/>
                <w:cs/>
              </w:rPr>
            </w:pPr>
            <w:r w:rsidRPr="008F464F">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8F464F" w:rsidRPr="008F464F" w:rsidRDefault="008F464F" w:rsidP="008F464F">
            <w:pPr>
              <w:spacing w:after="0" w:line="240" w:lineRule="auto"/>
              <w:rPr>
                <w:rFonts w:ascii="TH SarabunPSK" w:hAnsi="TH SarabunPSK" w:cs="TH SarabunPSK"/>
                <w:color w:val="000000" w:themeColor="text1"/>
                <w:sz w:val="32"/>
                <w:szCs w:val="32"/>
              </w:rPr>
            </w:pPr>
            <w:r w:rsidRPr="008F464F">
              <w:rPr>
                <w:rFonts w:ascii="TH SarabunPSK" w:hAnsi="TH SarabunPSK" w:cs="TH SarabunPSK"/>
                <w:color w:val="000000" w:themeColor="text1"/>
                <w:sz w:val="32"/>
                <w:szCs w:val="32"/>
                <w:cs/>
              </w:rPr>
              <w:t xml:space="preserve">ขณะนี้ยังไม่มี </w:t>
            </w:r>
            <w:r w:rsidRPr="008F464F">
              <w:rPr>
                <w:rFonts w:ascii="TH SarabunPSK" w:hAnsi="TH SarabunPSK" w:cs="TH SarabunPSK"/>
                <w:color w:val="000000" w:themeColor="text1"/>
                <w:sz w:val="32"/>
                <w:szCs w:val="32"/>
              </w:rPr>
              <w:t xml:space="preserve">baseline data </w:t>
            </w:r>
            <w:r w:rsidRPr="008F464F">
              <w:rPr>
                <w:rFonts w:ascii="TH SarabunPSK" w:hAnsi="TH SarabunPSK" w:cs="TH SarabunPSK"/>
                <w:color w:val="000000" w:themeColor="text1"/>
                <w:sz w:val="32"/>
                <w:szCs w:val="32"/>
                <w:cs/>
              </w:rPr>
              <w:t>ต้องทำการรวบรวมและวิเคราะห์ข้อมูลปี 2557</w:t>
            </w:r>
            <w:r w:rsidRPr="008F464F">
              <w:rPr>
                <w:rFonts w:ascii="TH SarabunPSK" w:hAnsi="TH SarabunPSK" w:cs="TH SarabunPSK"/>
                <w:color w:val="000000" w:themeColor="text1"/>
                <w:sz w:val="32"/>
                <w:szCs w:val="32"/>
              </w:rPr>
              <w:t xml:space="preserve">, </w:t>
            </w:r>
            <w:r w:rsidRPr="008F464F">
              <w:rPr>
                <w:rFonts w:ascii="TH SarabunPSK" w:hAnsi="TH SarabunPSK" w:cs="TH SarabunPSK"/>
                <w:color w:val="000000" w:themeColor="text1"/>
                <w:sz w:val="32"/>
                <w:szCs w:val="32"/>
                <w:cs/>
              </w:rPr>
              <w:t>2558 และ 2559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8F464F" w:rsidRPr="008F464F" w:rsidTr="00CC15B9">
              <w:trPr>
                <w:jc w:val="center"/>
              </w:trPr>
              <w:tc>
                <w:tcPr>
                  <w:tcW w:w="1372" w:type="dxa"/>
                  <w:vMerge w:val="restart"/>
                </w:tcPr>
                <w:p w:rsidR="008F464F" w:rsidRPr="008F464F" w:rsidRDefault="008F464F" w:rsidP="008F464F">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rPr>
                    <w:t>Baseline data</w:t>
                  </w:r>
                </w:p>
              </w:tc>
              <w:tc>
                <w:tcPr>
                  <w:tcW w:w="1372" w:type="dxa"/>
                  <w:vMerge w:val="restart"/>
                </w:tcPr>
                <w:p w:rsidR="008F464F" w:rsidRPr="008F464F" w:rsidRDefault="008F464F" w:rsidP="008F464F">
                  <w:pPr>
                    <w:spacing w:after="0" w:line="240" w:lineRule="auto"/>
                    <w:jc w:val="center"/>
                    <w:rPr>
                      <w:rFonts w:ascii="TH SarabunPSK" w:hAnsi="TH SarabunPSK" w:cs="TH SarabunPSK"/>
                      <w:b/>
                      <w:bCs/>
                      <w:color w:val="000000" w:themeColor="text1"/>
                      <w:sz w:val="32"/>
                      <w:szCs w:val="32"/>
                      <w:cs/>
                    </w:rPr>
                  </w:pPr>
                  <w:r w:rsidRPr="008F464F">
                    <w:rPr>
                      <w:rFonts w:ascii="TH SarabunPSK" w:hAnsi="TH SarabunPSK" w:cs="TH SarabunPSK"/>
                      <w:b/>
                      <w:bCs/>
                      <w:color w:val="000000" w:themeColor="text1"/>
                      <w:sz w:val="32"/>
                      <w:szCs w:val="32"/>
                      <w:cs/>
                    </w:rPr>
                    <w:t>หน่วยวัด</w:t>
                  </w:r>
                </w:p>
              </w:tc>
              <w:tc>
                <w:tcPr>
                  <w:tcW w:w="4116" w:type="dxa"/>
                  <w:gridSpan w:val="3"/>
                </w:tcPr>
                <w:p w:rsidR="008F464F" w:rsidRPr="008F464F" w:rsidRDefault="008F464F" w:rsidP="008F464F">
                  <w:pPr>
                    <w:spacing w:after="0" w:line="240" w:lineRule="auto"/>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ผลการดำเนินงานในรอบปีงบประมาณ พ.ศ.</w:t>
                  </w:r>
                </w:p>
              </w:tc>
            </w:tr>
            <w:tr w:rsidR="008F464F" w:rsidRPr="00E8212A" w:rsidTr="00CC15B9">
              <w:trPr>
                <w:jc w:val="center"/>
              </w:trPr>
              <w:tc>
                <w:tcPr>
                  <w:tcW w:w="1372" w:type="dxa"/>
                  <w:vMerge/>
                </w:tcPr>
                <w:p w:rsidR="008F464F" w:rsidRPr="008F464F" w:rsidRDefault="008F464F" w:rsidP="008F464F">
                  <w:pPr>
                    <w:spacing w:after="0" w:line="240" w:lineRule="auto"/>
                    <w:jc w:val="center"/>
                    <w:rPr>
                      <w:rFonts w:ascii="TH SarabunPSK" w:hAnsi="TH SarabunPSK" w:cs="TH SarabunPSK"/>
                      <w:b/>
                      <w:bCs/>
                      <w:color w:val="000000" w:themeColor="text1"/>
                      <w:sz w:val="32"/>
                      <w:szCs w:val="32"/>
                    </w:rPr>
                  </w:pPr>
                </w:p>
              </w:tc>
              <w:tc>
                <w:tcPr>
                  <w:tcW w:w="1372" w:type="dxa"/>
                  <w:vMerge/>
                </w:tcPr>
                <w:p w:rsidR="008F464F" w:rsidRPr="008F464F" w:rsidRDefault="008F464F" w:rsidP="008F464F">
                  <w:pPr>
                    <w:spacing w:after="0" w:line="240" w:lineRule="auto"/>
                    <w:jc w:val="center"/>
                    <w:rPr>
                      <w:rFonts w:ascii="TH SarabunPSK" w:hAnsi="TH SarabunPSK" w:cs="TH SarabunPSK"/>
                      <w:b/>
                      <w:bCs/>
                      <w:color w:val="000000" w:themeColor="text1"/>
                      <w:sz w:val="32"/>
                      <w:szCs w:val="32"/>
                    </w:rPr>
                  </w:pPr>
                </w:p>
              </w:tc>
              <w:tc>
                <w:tcPr>
                  <w:tcW w:w="1372" w:type="dxa"/>
                </w:tcPr>
                <w:p w:rsidR="008F464F" w:rsidRPr="008F464F" w:rsidRDefault="008F464F" w:rsidP="008F464F">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255</w:t>
                  </w:r>
                  <w:r w:rsidRPr="008F464F">
                    <w:rPr>
                      <w:rFonts w:ascii="TH SarabunPSK" w:hAnsi="TH SarabunPSK" w:cs="TH SarabunPSK" w:hint="cs"/>
                      <w:b/>
                      <w:bCs/>
                      <w:color w:val="000000" w:themeColor="text1"/>
                      <w:sz w:val="32"/>
                      <w:szCs w:val="32"/>
                      <w:cs/>
                    </w:rPr>
                    <w:t>7</w:t>
                  </w:r>
                </w:p>
              </w:tc>
              <w:tc>
                <w:tcPr>
                  <w:tcW w:w="1372" w:type="dxa"/>
                </w:tcPr>
                <w:p w:rsidR="008F464F" w:rsidRPr="008F464F" w:rsidRDefault="008F464F" w:rsidP="008F464F">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2558</w:t>
                  </w:r>
                </w:p>
              </w:tc>
              <w:tc>
                <w:tcPr>
                  <w:tcW w:w="1372" w:type="dxa"/>
                </w:tcPr>
                <w:p w:rsidR="008F464F" w:rsidRPr="00E8212A" w:rsidRDefault="008F464F" w:rsidP="008F464F">
                  <w:pPr>
                    <w:spacing w:after="0" w:line="240" w:lineRule="auto"/>
                    <w:jc w:val="center"/>
                    <w:rPr>
                      <w:rFonts w:ascii="TH SarabunPSK" w:hAnsi="TH SarabunPSK" w:cs="TH SarabunPSK"/>
                      <w:b/>
                      <w:bCs/>
                      <w:color w:val="000000" w:themeColor="text1"/>
                      <w:sz w:val="32"/>
                      <w:szCs w:val="32"/>
                    </w:rPr>
                  </w:pPr>
                  <w:r w:rsidRPr="008F464F">
                    <w:rPr>
                      <w:rFonts w:ascii="TH SarabunPSK" w:hAnsi="TH SarabunPSK" w:cs="TH SarabunPSK"/>
                      <w:b/>
                      <w:bCs/>
                      <w:color w:val="000000" w:themeColor="text1"/>
                      <w:sz w:val="32"/>
                      <w:szCs w:val="32"/>
                      <w:cs/>
                    </w:rPr>
                    <w:t>2559</w:t>
                  </w:r>
                </w:p>
              </w:tc>
            </w:tr>
            <w:tr w:rsidR="008F464F" w:rsidRPr="00E8212A" w:rsidTr="00CC15B9">
              <w:trPr>
                <w:jc w:val="center"/>
              </w:trPr>
              <w:tc>
                <w:tcPr>
                  <w:tcW w:w="1372" w:type="dxa"/>
                </w:tcPr>
                <w:p w:rsidR="008F464F" w:rsidRPr="00E8212A" w:rsidRDefault="008F464F" w:rsidP="008F464F">
                  <w:pPr>
                    <w:spacing w:after="0"/>
                    <w:jc w:val="center"/>
                    <w:rPr>
                      <w:rFonts w:ascii="TH SarabunPSK" w:hAnsi="TH SarabunPSK" w:cs="TH SarabunPSK"/>
                      <w:sz w:val="32"/>
                      <w:szCs w:val="32"/>
                    </w:rPr>
                  </w:pPr>
                </w:p>
              </w:tc>
              <w:tc>
                <w:tcPr>
                  <w:tcW w:w="1372" w:type="dxa"/>
                </w:tcPr>
                <w:p w:rsidR="008F464F" w:rsidRPr="00E8212A" w:rsidRDefault="008F464F" w:rsidP="008F464F">
                  <w:pPr>
                    <w:spacing w:after="0"/>
                    <w:jc w:val="center"/>
                    <w:rPr>
                      <w:rFonts w:ascii="TH SarabunPSK" w:hAnsi="TH SarabunPSK" w:cs="TH SarabunPSK"/>
                      <w:sz w:val="32"/>
                      <w:szCs w:val="32"/>
                      <w:cs/>
                    </w:rPr>
                  </w:pPr>
                </w:p>
              </w:tc>
              <w:tc>
                <w:tcPr>
                  <w:tcW w:w="1372" w:type="dxa"/>
                </w:tcPr>
                <w:p w:rsidR="008F464F" w:rsidRPr="00E8212A" w:rsidRDefault="008F464F" w:rsidP="008F464F">
                  <w:pPr>
                    <w:spacing w:after="0"/>
                    <w:jc w:val="center"/>
                    <w:rPr>
                      <w:rFonts w:ascii="TH SarabunPSK" w:hAnsi="TH SarabunPSK" w:cs="TH SarabunPSK"/>
                      <w:sz w:val="32"/>
                      <w:szCs w:val="32"/>
                    </w:rPr>
                  </w:pPr>
                </w:p>
              </w:tc>
              <w:tc>
                <w:tcPr>
                  <w:tcW w:w="1372" w:type="dxa"/>
                </w:tcPr>
                <w:p w:rsidR="008F464F" w:rsidRPr="00E8212A" w:rsidRDefault="008F464F" w:rsidP="008F464F">
                  <w:pPr>
                    <w:spacing w:after="0"/>
                    <w:jc w:val="center"/>
                    <w:rPr>
                      <w:rFonts w:ascii="TH SarabunPSK" w:hAnsi="TH SarabunPSK" w:cs="TH SarabunPSK"/>
                      <w:sz w:val="32"/>
                      <w:szCs w:val="32"/>
                    </w:rPr>
                  </w:pPr>
                </w:p>
              </w:tc>
              <w:tc>
                <w:tcPr>
                  <w:tcW w:w="1372" w:type="dxa"/>
                </w:tcPr>
                <w:p w:rsidR="008F464F" w:rsidRPr="00E8212A" w:rsidRDefault="008F464F" w:rsidP="008F464F">
                  <w:pPr>
                    <w:spacing w:after="0"/>
                    <w:jc w:val="center"/>
                    <w:rPr>
                      <w:rFonts w:ascii="TH SarabunPSK" w:hAnsi="TH SarabunPSK" w:cs="TH SarabunPSK"/>
                      <w:sz w:val="32"/>
                      <w:szCs w:val="32"/>
                    </w:rPr>
                  </w:pPr>
                </w:p>
              </w:tc>
            </w:tr>
          </w:tbl>
          <w:p w:rsidR="008F464F" w:rsidRPr="008A0FDE" w:rsidRDefault="008F464F" w:rsidP="008F464F">
            <w:pPr>
              <w:spacing w:after="0" w:line="240" w:lineRule="auto"/>
              <w:rPr>
                <w:rFonts w:ascii="TH SarabunPSK" w:hAnsi="TH SarabunPSK" w:cs="TH SarabunPSK"/>
                <w:color w:val="000000" w:themeColor="text1"/>
                <w:sz w:val="32"/>
                <w:szCs w:val="32"/>
              </w:rPr>
            </w:pPr>
          </w:p>
        </w:tc>
      </w:tr>
      <w:tr w:rsidR="008F464F" w:rsidRPr="008A0FDE" w:rsidTr="007A0B45">
        <w:trPr>
          <w:trHeight w:val="2991"/>
        </w:trPr>
        <w:tc>
          <w:tcPr>
            <w:tcW w:w="2694" w:type="dxa"/>
            <w:tcBorders>
              <w:top w:val="single" w:sz="4" w:space="0" w:color="auto"/>
              <w:left w:val="single" w:sz="4" w:space="0" w:color="auto"/>
              <w:bottom w:val="single" w:sz="4" w:space="0" w:color="auto"/>
              <w:right w:val="single" w:sz="4" w:space="0" w:color="auto"/>
            </w:tcBorders>
          </w:tcPr>
          <w:p w:rsidR="008F464F" w:rsidRPr="002F153F" w:rsidRDefault="008F464F" w:rsidP="008F464F">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8F464F" w:rsidRPr="002F153F" w:rsidRDefault="008F464F" w:rsidP="008F464F">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8F464F" w:rsidRPr="008A0FDE" w:rsidRDefault="008F464F" w:rsidP="008F464F">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8F464F" w:rsidRDefault="008F464F" w:rsidP="008F464F">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8F464F" w:rsidRPr="008A0FDE" w:rsidRDefault="008F464F" w:rsidP="008F464F">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8F464F" w:rsidRPr="008A0FDE" w:rsidRDefault="008F464F" w:rsidP="008F464F">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8F464F" w:rsidRDefault="008F464F" w:rsidP="008F464F">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8F464F" w:rsidRPr="00E8212A" w:rsidRDefault="008F464F" w:rsidP="008F464F">
            <w:pPr>
              <w:spacing w:after="0" w:line="240" w:lineRule="auto"/>
              <w:rPr>
                <w:rFonts w:ascii="TH SarabunPSK" w:hAnsi="TH SarabunPSK" w:cs="TH SarabunPSK"/>
                <w:b/>
                <w:bCs/>
                <w:color w:val="000000" w:themeColor="text1"/>
                <w:sz w:val="32"/>
                <w:szCs w:val="32"/>
              </w:rPr>
            </w:pPr>
            <w:r w:rsidRPr="00E84F84">
              <w:rPr>
                <w:rFonts w:ascii="TH SarabunPSK" w:hAnsi="TH SarabunPSK" w:cs="TH SarabunPSK"/>
                <w:b/>
                <w:bCs/>
                <w:color w:val="000000" w:themeColor="text1"/>
                <w:sz w:val="32"/>
                <w:szCs w:val="32"/>
                <w:cs/>
              </w:rPr>
              <w:t>สำนักงานพัฒนานโยบายสุขภาพระหว่างประเทศ</w:t>
            </w: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E84F84" w:rsidRDefault="008F464F" w:rsidP="008F464F">
            <w:pPr>
              <w:spacing w:after="0" w:line="240" w:lineRule="auto"/>
              <w:rPr>
                <w:rFonts w:ascii="TH SarabunPSK" w:hAnsi="TH SarabunPSK" w:cs="TH SarabunPSK"/>
                <w:b/>
                <w:bCs/>
                <w:color w:val="000000" w:themeColor="text1"/>
                <w:sz w:val="32"/>
                <w:szCs w:val="32"/>
                <w:highlight w:val="yellow"/>
                <w:cs/>
              </w:rPr>
            </w:pPr>
            <w:r w:rsidRPr="00E84F84">
              <w:rPr>
                <w:rFonts w:ascii="TH SarabunPSK" w:hAnsi="TH SarabunPSK" w:cs="TH SarabunPSK"/>
                <w:b/>
                <w:bCs/>
                <w:color w:val="000000" w:themeColor="text1"/>
                <w:sz w:val="32"/>
                <w:szCs w:val="32"/>
                <w:highlight w:val="yellow"/>
                <w:cs/>
              </w:rPr>
              <w:t>หน่วยงานประมวลผลและจัดทำข้อมูล</w:t>
            </w:r>
          </w:p>
          <w:p w:rsidR="008F464F" w:rsidRPr="00E8212A" w:rsidRDefault="008F464F" w:rsidP="008F464F">
            <w:pPr>
              <w:spacing w:after="0" w:line="240" w:lineRule="auto"/>
              <w:rPr>
                <w:rFonts w:ascii="TH SarabunPSK" w:hAnsi="TH SarabunPSK" w:cs="TH SarabunPSK"/>
                <w:b/>
                <w:bCs/>
                <w:color w:val="000000" w:themeColor="text1"/>
                <w:sz w:val="32"/>
                <w:szCs w:val="32"/>
                <w:cs/>
              </w:rPr>
            </w:pPr>
            <w:r w:rsidRPr="00E84F84">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line="240" w:lineRule="auto"/>
              <w:rPr>
                <w:rFonts w:ascii="TH SarabunPSK" w:hAnsi="TH SarabunPSK" w:cs="TH SarabunPSK"/>
                <w:color w:val="000000" w:themeColor="text1"/>
                <w:sz w:val="32"/>
                <w:szCs w:val="32"/>
                <w:cs/>
              </w:rPr>
            </w:pPr>
            <w:r w:rsidRPr="00E84F84">
              <w:rPr>
                <w:rFonts w:ascii="TH SarabunPSK" w:hAnsi="TH SarabunPSK" w:cs="TH SarabunPSK"/>
                <w:color w:val="000000" w:themeColor="text1"/>
                <w:sz w:val="32"/>
                <w:szCs w:val="32"/>
                <w:cs/>
              </w:rPr>
              <w:t>สำนักงานพัฒนานโยบายสุขภาพระหว่างประเทศ</w:t>
            </w:r>
          </w:p>
        </w:tc>
      </w:tr>
      <w:tr w:rsidR="008F464F" w:rsidRPr="008A0FDE" w:rsidTr="007A0B45">
        <w:tc>
          <w:tcPr>
            <w:tcW w:w="2694"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w:t>
            </w:r>
            <w:r w:rsidRPr="002F153F">
              <w:rPr>
                <w:rFonts w:ascii="TH SarabunPSK" w:hAnsi="TH SarabunPSK" w:cs="TH SarabunPSK"/>
                <w:b/>
                <w:bCs/>
                <w:color w:val="000000" w:themeColor="text1"/>
                <w:sz w:val="32"/>
                <w:szCs w:val="32"/>
                <w:highlight w:val="yellow"/>
                <w:cs/>
              </w:rPr>
              <w:lastRenderedPageBreak/>
              <w:t>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8F464F" w:rsidRPr="008A0FDE" w:rsidRDefault="008F464F" w:rsidP="008F464F">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ตำแหน่ง </w:t>
            </w:r>
            <w:r>
              <w:rPr>
                <w:rFonts w:ascii="TH SarabunPSK" w:hAnsi="TH SarabunPSK" w:cs="TH SarabunPSK"/>
                <w:color w:val="000000" w:themeColor="text1"/>
                <w:sz w:val="32"/>
                <w:szCs w:val="32"/>
              </w:rPr>
              <w:t>:</w:t>
            </w:r>
          </w:p>
          <w:p w:rsidR="008F464F" w:rsidRPr="008A0FDE" w:rsidRDefault="008F464F" w:rsidP="008F464F">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lastRenderedPageBreak/>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8F464F" w:rsidRDefault="008F464F" w:rsidP="008F464F">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8F464F" w:rsidRPr="008A0FDE" w:rsidRDefault="008F464F" w:rsidP="008F464F">
            <w:pPr>
              <w:spacing w:after="0" w:line="240" w:lineRule="auto"/>
              <w:rPr>
                <w:rFonts w:ascii="TH SarabunPSK" w:hAnsi="TH SarabunPSK" w:cs="TH SarabunPSK"/>
                <w:b/>
                <w:bCs/>
                <w:color w:val="000000" w:themeColor="text1"/>
                <w:sz w:val="32"/>
                <w:szCs w:val="32"/>
                <w:cs/>
              </w:rPr>
            </w:pPr>
            <w:r w:rsidRPr="00E84F84">
              <w:rPr>
                <w:rFonts w:ascii="TH SarabunPSK" w:hAnsi="TH SarabunPSK" w:cs="TH SarabunPSK"/>
                <w:b/>
                <w:bCs/>
                <w:color w:val="000000" w:themeColor="text1"/>
                <w:sz w:val="32"/>
                <w:szCs w:val="32"/>
                <w:cs/>
              </w:rPr>
              <w:t>สำนักงานพัฒนานโยบายสุขภาพระหว่างประเทศ</w:t>
            </w:r>
          </w:p>
        </w:tc>
      </w:tr>
    </w:tbl>
    <w:p w:rsidR="004D5616" w:rsidRDefault="004D5616" w:rsidP="004D5616">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8F464F" w:rsidRDefault="008F464F" w:rsidP="004D5616">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jc w:val="thaiDistribute"/>
              <w:rPr>
                <w:rFonts w:ascii="TH SarabunPSK" w:hAnsi="TH SarabunPSK" w:cs="TH SarabunPSK"/>
                <w:b/>
                <w:bCs/>
                <w:color w:val="000000" w:themeColor="text1"/>
                <w:sz w:val="32"/>
                <w:szCs w:val="32"/>
                <w:cs/>
              </w:rPr>
            </w:pP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Pr>
                <w:rFonts w:ascii="TH SarabunPSK" w:hAnsi="TH SarabunPSK" w:cs="TH SarabunPSK" w:hint="cs"/>
                <w:b/>
                <w:bCs/>
                <w:color w:val="000000" w:themeColor="text1"/>
                <w:sz w:val="32"/>
                <w:szCs w:val="32"/>
                <w:cs/>
              </w:rPr>
              <w:t>การบริหารจัดการด้านการเงินการคลังสุขภาพ</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E84F84" w:rsidP="00FF744B">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 xml:space="preserve">โครงการลดความเหลื่อมล้ำของ 3 </w:t>
            </w:r>
            <w:r w:rsidR="00FF744B">
              <w:rPr>
                <w:rFonts w:ascii="TH SarabunPSK" w:hAnsi="TH SarabunPSK" w:cs="TH SarabunPSK" w:hint="cs"/>
                <w:b/>
                <w:bCs/>
                <w:color w:val="000000" w:themeColor="text1"/>
                <w:sz w:val="32"/>
                <w:szCs w:val="32"/>
                <w:cs/>
              </w:rPr>
              <w:t>กองทุน</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8A0FDE" w:rsidRDefault="00E84F84" w:rsidP="007A0B45">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FF744B" w:rsidP="00FF744B">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87.</w:t>
            </w:r>
            <w:r w:rsidR="00E84F84" w:rsidRPr="008A0FDE">
              <w:rPr>
                <w:rFonts w:ascii="TH SarabunPSK" w:hAnsi="TH SarabunPSK" w:cs="TH SarabunPSK" w:hint="cs"/>
                <w:b/>
                <w:bCs/>
                <w:color w:val="000000" w:themeColor="text1"/>
                <w:sz w:val="32"/>
                <w:szCs w:val="32"/>
                <w:cs/>
              </w:rPr>
              <w:t xml:space="preserve"> </w:t>
            </w:r>
            <w:r w:rsidR="00D46D13" w:rsidRPr="00D46D13">
              <w:rPr>
                <w:rFonts w:ascii="TH SarabunPSK" w:hAnsi="TH SarabunPSK" w:cs="TH SarabunPSK"/>
                <w:b/>
                <w:bCs/>
                <w:color w:val="000000" w:themeColor="text1"/>
                <w:sz w:val="32"/>
                <w:szCs w:val="32"/>
                <w:cs/>
              </w:rPr>
              <w:t>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7444CC" w:rsidRDefault="00E84F84" w:rsidP="007A0B45">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7444CC" w:rsidP="007A0B45">
            <w:pPr>
              <w:spacing w:after="0"/>
              <w:jc w:val="thaiDistribute"/>
              <w:rPr>
                <w:rFonts w:ascii="TH SarabunPSK" w:hAnsi="TH SarabunPSK" w:cs="TH SarabunPSK"/>
                <w:color w:val="000000" w:themeColor="text1"/>
                <w:sz w:val="32"/>
                <w:szCs w:val="32"/>
                <w:cs/>
              </w:rPr>
            </w:pPr>
            <w:r w:rsidRPr="007444CC">
              <w:rPr>
                <w:rFonts w:ascii="TH SarabunPSK" w:hAnsi="TH SarabunPSK" w:cs="TH SarabunPSK"/>
                <w:color w:val="000000" w:themeColor="text1"/>
                <w:sz w:val="32"/>
                <w:szCs w:val="32"/>
                <w:cs/>
              </w:rPr>
              <w:t>การจ่ายเงินของแต่ละระบบหลักประกันสุขภาพภาครัฐทั้งสามระบบหลักให้แก่สถานพยาบาลเป็นราคาเดียวกันในทุกประเภทและระดับการบริการ</w:t>
            </w:r>
          </w:p>
        </w:tc>
      </w:tr>
      <w:tr w:rsidR="00E84F84" w:rsidRPr="008A0FDE" w:rsidTr="007A0B45">
        <w:tc>
          <w:tcPr>
            <w:tcW w:w="10349" w:type="dxa"/>
            <w:gridSpan w:val="2"/>
            <w:tcBorders>
              <w:top w:val="single" w:sz="4" w:space="0" w:color="auto"/>
              <w:left w:val="single" w:sz="4" w:space="0" w:color="auto"/>
              <w:bottom w:val="single" w:sz="4" w:space="0" w:color="auto"/>
              <w:right w:val="single" w:sz="4" w:space="0" w:color="auto"/>
            </w:tcBorders>
          </w:tcPr>
          <w:p w:rsidR="00E84F84" w:rsidRPr="00F4764D" w:rsidRDefault="00E84F84" w:rsidP="007A0B45">
            <w:pPr>
              <w:spacing w:after="0" w:line="240" w:lineRule="auto"/>
              <w:rPr>
                <w:rFonts w:ascii="TH SarabunPSK" w:hAnsi="TH SarabunPSK" w:cs="TH SarabunPSK"/>
                <w:b/>
                <w:bCs/>
                <w:color w:val="000000" w:themeColor="text1"/>
                <w:sz w:val="32"/>
                <w:szCs w:val="32"/>
              </w:rPr>
            </w:pPr>
            <w:r w:rsidRPr="00E84F84">
              <w:rPr>
                <w:rFonts w:ascii="TH SarabunPSK" w:hAnsi="TH SarabunPSK" w:cs="TH SarabunPSK"/>
                <w:b/>
                <w:bCs/>
                <w:color w:val="000000" w:themeColor="text1"/>
                <w:sz w:val="32"/>
                <w:szCs w:val="32"/>
                <w:highlight w:val="yellow"/>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84F84" w:rsidRPr="00F4764D" w:rsidTr="007A0B45">
              <w:trPr>
                <w:jc w:val="center"/>
              </w:trPr>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40" w:lineRule="auto"/>
                    <w:jc w:val="center"/>
                    <w:rPr>
                      <w:rFonts w:ascii="TH SarabunPSK" w:hAnsi="TH SarabunPSK" w:cs="TH SarabunPSK"/>
                      <w:b/>
                      <w:bCs/>
                      <w:color w:val="000000" w:themeColor="text1"/>
                      <w:sz w:val="32"/>
                      <w:szCs w:val="32"/>
                      <w:cs/>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64</w:t>
                  </w:r>
                </w:p>
              </w:tc>
            </w:tr>
            <w:tr w:rsidR="00E84F84" w:rsidRPr="008A0FDE" w:rsidTr="007A0B45">
              <w:trPr>
                <w:jc w:val="center"/>
              </w:trPr>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57" w:lineRule="auto"/>
                    <w:jc w:val="center"/>
                    <w:rPr>
                      <w:rFonts w:ascii="TH SarabunPSK" w:hAnsi="TH SarabunPSK" w:cs="TH SarabunPSK"/>
                      <w:sz w:val="32"/>
                      <w:szCs w:val="32"/>
                      <w:cs/>
                    </w:rPr>
                  </w:pP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57" w:lineRule="auto"/>
                    <w:jc w:val="center"/>
                    <w:rPr>
                      <w:rFonts w:ascii="TH SarabunPSK" w:hAnsi="TH SarabunPSK" w:cs="TH SarabunPSK"/>
                      <w:sz w:val="32"/>
                      <w:szCs w:val="32"/>
                      <w:cs/>
                    </w:rPr>
                  </w:pP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57" w:lineRule="auto"/>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57" w:lineRule="auto"/>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E84F84" w:rsidRPr="00F4764D" w:rsidRDefault="00E84F84" w:rsidP="007A0B45">
                  <w:pPr>
                    <w:spacing w:after="0" w:line="257" w:lineRule="auto"/>
                    <w:jc w:val="center"/>
                    <w:rPr>
                      <w:rFonts w:ascii="TH SarabunPSK" w:hAnsi="TH SarabunPSK" w:cs="TH SarabunPSK"/>
                      <w:sz w:val="32"/>
                      <w:szCs w:val="32"/>
                    </w:rPr>
                  </w:pPr>
                </w:p>
              </w:tc>
            </w:tr>
          </w:tbl>
          <w:p w:rsidR="00E84F84" w:rsidRPr="008A0FDE" w:rsidRDefault="00E84F84" w:rsidP="007A0B45">
            <w:pPr>
              <w:spacing w:after="0" w:line="240" w:lineRule="auto"/>
              <w:rPr>
                <w:rFonts w:ascii="TH SarabunPSK" w:hAnsi="TH SarabunPSK" w:cs="TH SarabunPSK"/>
                <w:color w:val="000000" w:themeColor="text1"/>
                <w:sz w:val="32"/>
                <w:szCs w:val="32"/>
                <w:lang w:val="en-GB"/>
              </w:rPr>
            </w:pP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7444CC" w:rsidRDefault="00E84F84" w:rsidP="007A0B45">
            <w:pPr>
              <w:spacing w:after="0" w:line="240" w:lineRule="auto"/>
              <w:rPr>
                <w:rFonts w:ascii="TH SarabunPSK" w:hAnsi="TH SarabunPSK" w:cs="TH SarabunPSK"/>
                <w:b/>
                <w:bCs/>
                <w:color w:val="000000" w:themeColor="text1"/>
                <w:sz w:val="32"/>
                <w:szCs w:val="32"/>
                <w:cs/>
              </w:rPr>
            </w:pPr>
            <w:r w:rsidRPr="007444CC">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84F84" w:rsidRPr="008A0FDE" w:rsidRDefault="007444CC" w:rsidP="007A0B45">
            <w:pPr>
              <w:spacing w:after="0"/>
              <w:rPr>
                <w:rFonts w:ascii="TH SarabunPSK" w:hAnsi="TH SarabunPSK" w:cs="TH SarabunPSK"/>
                <w:color w:val="000000" w:themeColor="text1"/>
                <w:sz w:val="32"/>
                <w:szCs w:val="32"/>
                <w:cs/>
                <w:lang w:val="en-GB"/>
              </w:rPr>
            </w:pPr>
            <w:r w:rsidRPr="007444CC">
              <w:rPr>
                <w:rFonts w:ascii="TH SarabunPSK" w:hAnsi="TH SarabunPSK" w:cs="TH SarabunPSK"/>
                <w:color w:val="000000" w:themeColor="text1"/>
                <w:sz w:val="32"/>
                <w:szCs w:val="32"/>
                <w:cs/>
                <w:lang w:val="en-GB"/>
              </w:rPr>
              <w:t>ภายใน พ.ศ. 2565 บรรลุความเป็นธรรมในการจ่ายเงินแก่สถานพยาบาลของแต่ละระบบหลักประกันสุขภาพภาครัฐ</w:t>
            </w:r>
          </w:p>
        </w:tc>
      </w:tr>
      <w:tr w:rsidR="00E84F84" w:rsidRPr="008A0FDE" w:rsidTr="007A0B45">
        <w:tc>
          <w:tcPr>
            <w:tcW w:w="2694" w:type="dxa"/>
            <w:tcBorders>
              <w:top w:val="single" w:sz="4" w:space="0" w:color="auto"/>
              <w:left w:val="single" w:sz="4" w:space="0" w:color="auto"/>
              <w:bottom w:val="single" w:sz="4" w:space="0" w:color="auto"/>
              <w:right w:val="single" w:sz="4" w:space="0" w:color="auto"/>
            </w:tcBorders>
          </w:tcPr>
          <w:p w:rsidR="00E84F84" w:rsidRPr="007444CC" w:rsidRDefault="00E84F84" w:rsidP="007A0B45">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tabs>
                <w:tab w:val="left" w:pos="4335"/>
              </w:tabs>
              <w:spacing w:after="0" w:line="240" w:lineRule="auto"/>
              <w:rPr>
                <w:rFonts w:ascii="TH SarabunPSK" w:hAnsi="TH SarabunPSK" w:cs="TH SarabunPSK"/>
                <w:color w:val="000000" w:themeColor="text1"/>
                <w:sz w:val="32"/>
                <w:szCs w:val="32"/>
              </w:rPr>
            </w:pPr>
            <w:r w:rsidRPr="007444CC">
              <w:rPr>
                <w:rFonts w:ascii="TH SarabunPSK" w:hAnsi="TH SarabunPSK" w:cs="TH SarabunPSK"/>
                <w:color w:val="000000" w:themeColor="text1"/>
                <w:sz w:val="32"/>
                <w:szCs w:val="32"/>
                <w:cs/>
              </w:rPr>
              <w:t>ระบบหลักประกันสุขภาพภาครัฐ 3 ระบบหลัก ได้แก่</w:t>
            </w:r>
          </w:p>
          <w:p w:rsidR="007444CC" w:rsidRPr="007444CC" w:rsidRDefault="007444CC" w:rsidP="00F82507">
            <w:pPr>
              <w:pStyle w:val="ListParagraph"/>
              <w:numPr>
                <w:ilvl w:val="0"/>
                <w:numId w:val="93"/>
              </w:numPr>
              <w:tabs>
                <w:tab w:val="left" w:pos="4335"/>
              </w:tabs>
              <w:spacing w:after="0" w:line="240" w:lineRule="auto"/>
              <w:rPr>
                <w:rFonts w:ascii="TH SarabunPSK" w:hAnsi="TH SarabunPSK" w:cs="TH SarabunPSK"/>
                <w:color w:val="000000" w:themeColor="text1"/>
                <w:sz w:val="32"/>
                <w:szCs w:val="32"/>
              </w:rPr>
            </w:pPr>
            <w:r w:rsidRPr="007444CC">
              <w:rPr>
                <w:rFonts w:ascii="TH SarabunPSK" w:hAnsi="TH SarabunPSK" w:cs="TH SarabunPSK"/>
                <w:color w:val="000000" w:themeColor="text1"/>
                <w:sz w:val="32"/>
                <w:szCs w:val="32"/>
                <w:cs/>
              </w:rPr>
              <w:t>ระบบสวัสดิการรักษาพยาบาลข้าราชการ</w:t>
            </w:r>
          </w:p>
          <w:p w:rsidR="007444CC" w:rsidRPr="007444CC" w:rsidRDefault="007444CC" w:rsidP="00F82507">
            <w:pPr>
              <w:pStyle w:val="ListParagraph"/>
              <w:numPr>
                <w:ilvl w:val="0"/>
                <w:numId w:val="93"/>
              </w:numPr>
              <w:tabs>
                <w:tab w:val="left" w:pos="4335"/>
              </w:tabs>
              <w:spacing w:after="0" w:line="240" w:lineRule="auto"/>
              <w:rPr>
                <w:rFonts w:ascii="TH SarabunPSK" w:hAnsi="TH SarabunPSK" w:cs="TH SarabunPSK"/>
                <w:color w:val="000000" w:themeColor="text1"/>
                <w:sz w:val="32"/>
                <w:szCs w:val="32"/>
              </w:rPr>
            </w:pPr>
            <w:r w:rsidRPr="007444CC">
              <w:rPr>
                <w:rFonts w:ascii="TH SarabunPSK" w:hAnsi="TH SarabunPSK" w:cs="TH SarabunPSK"/>
                <w:color w:val="000000" w:themeColor="text1"/>
                <w:sz w:val="32"/>
                <w:szCs w:val="32"/>
                <w:cs/>
              </w:rPr>
              <w:t>ระบบประกันสังคม และ</w:t>
            </w:r>
          </w:p>
          <w:p w:rsidR="00E84F84" w:rsidRPr="007444CC" w:rsidRDefault="007444CC" w:rsidP="00F82507">
            <w:pPr>
              <w:pStyle w:val="ListParagraph"/>
              <w:numPr>
                <w:ilvl w:val="0"/>
                <w:numId w:val="93"/>
              </w:numPr>
              <w:tabs>
                <w:tab w:val="left" w:pos="4335"/>
              </w:tabs>
              <w:spacing w:after="0" w:line="240" w:lineRule="auto"/>
              <w:rPr>
                <w:rFonts w:ascii="TH SarabunPSK" w:hAnsi="TH SarabunPSK" w:cs="TH SarabunPSK"/>
                <w:color w:val="000000" w:themeColor="text1"/>
                <w:sz w:val="32"/>
                <w:szCs w:val="32"/>
                <w:cs/>
              </w:rPr>
            </w:pPr>
            <w:r w:rsidRPr="007444CC">
              <w:rPr>
                <w:rFonts w:ascii="TH SarabunPSK" w:hAnsi="TH SarabunPSK" w:cs="TH SarabunPSK"/>
                <w:color w:val="000000" w:themeColor="text1"/>
                <w:sz w:val="32"/>
                <w:szCs w:val="32"/>
                <w:cs/>
              </w:rPr>
              <w:t>ระบบประกันสุขภาพแห่งชาติ</w:t>
            </w:r>
          </w:p>
        </w:tc>
      </w:tr>
      <w:tr w:rsidR="007444CC" w:rsidRPr="007444CC"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color w:val="000000"/>
                <w:sz w:val="32"/>
                <w:szCs w:val="32"/>
              </w:rPr>
            </w:pPr>
            <w:r w:rsidRPr="007444CC">
              <w:rPr>
                <w:rFonts w:ascii="TH SarabunPSK" w:hAnsi="TH SarabunPSK" w:cs="TH SarabunPSK" w:hint="cs"/>
                <w:color w:val="000000"/>
                <w:sz w:val="32"/>
                <w:szCs w:val="32"/>
                <w:cs/>
              </w:rPr>
              <w:t>ใช้ข้อมูลทุติยภูมิของระบบประกันสุขภาพภาครัฐ 3 ระบบหลัก</w:t>
            </w: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7444CC" w:rsidRPr="00B14CB3" w:rsidRDefault="007444CC" w:rsidP="007444CC">
            <w:pPr>
              <w:spacing w:after="0" w:line="240" w:lineRule="auto"/>
              <w:jc w:val="thaiDistribute"/>
              <w:rPr>
                <w:rFonts w:ascii="TH SarabunPSK" w:hAnsi="TH SarabunPSK" w:cs="TH SarabunPSK"/>
                <w:color w:val="000000"/>
                <w:sz w:val="32"/>
                <w:szCs w:val="32"/>
              </w:rPr>
            </w:pPr>
            <w:r w:rsidRPr="007444CC">
              <w:rPr>
                <w:rFonts w:ascii="TH SarabunPSK" w:hAnsi="TH SarabunPSK" w:cs="TH SarabunPSK" w:hint="cs"/>
                <w:color w:val="000000"/>
                <w:sz w:val="32"/>
                <w:szCs w:val="32"/>
                <w:cs/>
              </w:rPr>
              <w:t xml:space="preserve">ฐานข้อมูลของระบบหลักประกันสุขภาพภาครัฐ </w:t>
            </w:r>
            <w:r w:rsidRPr="007444CC">
              <w:rPr>
                <w:rFonts w:ascii="TH SarabunPSK" w:hAnsi="TH SarabunPSK" w:cs="TH SarabunPSK"/>
                <w:color w:val="000000"/>
                <w:sz w:val="32"/>
                <w:szCs w:val="32"/>
              </w:rPr>
              <w:t xml:space="preserve">3 </w:t>
            </w:r>
            <w:r w:rsidRPr="007444CC">
              <w:rPr>
                <w:rFonts w:ascii="TH SarabunPSK" w:hAnsi="TH SarabunPSK" w:cs="TH SarabunPSK"/>
                <w:color w:val="000000"/>
                <w:sz w:val="32"/>
                <w:szCs w:val="32"/>
                <w:cs/>
              </w:rPr>
              <w:t>ระบบหลัก</w:t>
            </w:r>
            <w:r>
              <w:rPr>
                <w:rFonts w:ascii="TH SarabunPSK" w:hAnsi="TH SarabunPSK" w:cs="TH SarabunPSK" w:hint="cs"/>
                <w:color w:val="000000"/>
                <w:sz w:val="32"/>
                <w:szCs w:val="32"/>
                <w:cs/>
              </w:rPr>
              <w:t xml:space="preserve"> </w:t>
            </w: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rPr>
                <w:rFonts w:ascii="TH SarabunPSK" w:hAnsi="TH SarabunPSK" w:cs="TH SarabunPSK"/>
                <w:color w:val="000000"/>
                <w:sz w:val="32"/>
                <w:szCs w:val="32"/>
              </w:rPr>
            </w:pPr>
            <w:r w:rsidRPr="007444CC">
              <w:rPr>
                <w:rFonts w:ascii="TH SarabunPSK" w:hAnsi="TH SarabunPSK" w:cs="TH SarabunPSK"/>
                <w:color w:val="000000"/>
                <w:sz w:val="32"/>
                <w:szCs w:val="32"/>
              </w:rPr>
              <w:t xml:space="preserve">1. </w:t>
            </w:r>
            <w:r w:rsidRPr="007444CC">
              <w:rPr>
                <w:rFonts w:ascii="TH SarabunPSK" w:hAnsi="TH SarabunPSK" w:cs="TH SarabunPSK" w:hint="cs"/>
                <w:color w:val="000000"/>
                <w:sz w:val="32"/>
                <w:szCs w:val="32"/>
                <w:cs/>
              </w:rPr>
              <w:t xml:space="preserve">รวบรวมอัตราการจ่ายเงินด้วย </w:t>
            </w:r>
            <w:r w:rsidRPr="007444CC">
              <w:rPr>
                <w:rFonts w:ascii="TH SarabunPSK" w:hAnsi="TH SarabunPSK" w:cs="TH SarabunPSK"/>
                <w:color w:val="000000"/>
                <w:sz w:val="32"/>
                <w:szCs w:val="32"/>
              </w:rPr>
              <w:t xml:space="preserve">DRG </w:t>
            </w:r>
            <w:r w:rsidRPr="007444CC">
              <w:rPr>
                <w:rFonts w:ascii="TH SarabunPSK" w:hAnsi="TH SarabunPSK" w:cs="TH SarabunPSK" w:hint="cs"/>
                <w:color w:val="000000"/>
                <w:sz w:val="32"/>
                <w:szCs w:val="32"/>
                <w:cs/>
              </w:rPr>
              <w:t xml:space="preserve">(เป็นบาทต่อ </w:t>
            </w:r>
            <w:r w:rsidRPr="007444CC">
              <w:rPr>
                <w:rFonts w:ascii="TH SarabunPSK" w:hAnsi="TH SarabunPSK" w:cs="TH SarabunPSK"/>
                <w:color w:val="000000"/>
                <w:sz w:val="32"/>
                <w:szCs w:val="32"/>
              </w:rPr>
              <w:t xml:space="preserve">RW) </w:t>
            </w:r>
            <w:r w:rsidRPr="007444CC">
              <w:rPr>
                <w:rFonts w:ascii="TH SarabunPSK" w:hAnsi="TH SarabunPSK" w:cs="TH SarabunPSK" w:hint="cs"/>
                <w:color w:val="000000"/>
                <w:sz w:val="32"/>
                <w:szCs w:val="32"/>
                <w:cs/>
              </w:rPr>
              <w:t xml:space="preserve">ของแต่ละระบบประกันสุขภาพ   </w:t>
            </w:r>
          </w:p>
          <w:p w:rsidR="007444CC" w:rsidRPr="007444CC" w:rsidRDefault="007444CC" w:rsidP="007444CC">
            <w:pPr>
              <w:spacing w:after="0"/>
              <w:rPr>
                <w:rFonts w:ascii="TH SarabunPSK" w:hAnsi="TH SarabunPSK" w:cs="TH SarabunPSK"/>
                <w:color w:val="000000"/>
                <w:sz w:val="32"/>
                <w:szCs w:val="32"/>
              </w:rPr>
            </w:pPr>
            <w:r w:rsidRPr="007444CC">
              <w:rPr>
                <w:rFonts w:ascii="TH SarabunPSK" w:hAnsi="TH SarabunPSK" w:cs="TH SarabunPSK" w:hint="cs"/>
                <w:color w:val="000000"/>
                <w:sz w:val="32"/>
                <w:szCs w:val="32"/>
                <w:cs/>
              </w:rPr>
              <w:t xml:space="preserve">    ภาครัฐ </w:t>
            </w:r>
            <w:r w:rsidRPr="007444CC">
              <w:rPr>
                <w:rFonts w:ascii="TH SarabunPSK" w:hAnsi="TH SarabunPSK" w:cs="TH SarabunPSK"/>
                <w:color w:val="000000"/>
                <w:sz w:val="32"/>
                <w:szCs w:val="32"/>
              </w:rPr>
              <w:t xml:space="preserve">3 </w:t>
            </w:r>
            <w:r w:rsidRPr="007444CC">
              <w:rPr>
                <w:rFonts w:ascii="TH SarabunPSK" w:hAnsi="TH SarabunPSK" w:cs="TH SarabunPSK"/>
                <w:color w:val="000000"/>
                <w:sz w:val="32"/>
                <w:szCs w:val="32"/>
                <w:cs/>
              </w:rPr>
              <w:t>ระบบหลัก</w:t>
            </w:r>
            <w:r w:rsidRPr="007444CC">
              <w:rPr>
                <w:rFonts w:ascii="TH SarabunPSK" w:hAnsi="TH SarabunPSK" w:cs="TH SarabunPSK" w:hint="cs"/>
                <w:color w:val="000000"/>
                <w:sz w:val="32"/>
                <w:szCs w:val="32"/>
                <w:cs/>
              </w:rPr>
              <w:t xml:space="preserve">ให้แก่โรงพยาบาลระดับต่างๆ ทั้ง โรงเรียนแพทย์ โรงพยาบาลรัฐ </w:t>
            </w:r>
          </w:p>
          <w:p w:rsidR="007444CC" w:rsidRPr="007444CC" w:rsidRDefault="007444CC" w:rsidP="007444CC">
            <w:pPr>
              <w:spacing w:after="0"/>
              <w:rPr>
                <w:rFonts w:ascii="TH SarabunPSK" w:hAnsi="TH SarabunPSK" w:cs="TH SarabunPSK"/>
                <w:color w:val="000000"/>
                <w:sz w:val="32"/>
                <w:szCs w:val="32"/>
              </w:rPr>
            </w:pPr>
            <w:r w:rsidRPr="007444CC">
              <w:rPr>
                <w:rFonts w:ascii="TH SarabunPSK" w:hAnsi="TH SarabunPSK" w:cs="TH SarabunPSK" w:hint="cs"/>
                <w:color w:val="000000"/>
                <w:sz w:val="32"/>
                <w:szCs w:val="32"/>
                <w:cs/>
              </w:rPr>
              <w:t xml:space="preserve">    นอกสังกัดสำนักงานปลัดกระทรวงสาธารณสุข โรงพยาบาลศูนย์ โรงพยาบาลทั่วไป </w:t>
            </w:r>
          </w:p>
          <w:p w:rsidR="007444CC" w:rsidRPr="00B14CB3" w:rsidRDefault="007444CC" w:rsidP="007444CC">
            <w:pPr>
              <w:spacing w:after="0"/>
              <w:rPr>
                <w:rFonts w:ascii="TH SarabunPSK" w:hAnsi="TH SarabunPSK" w:cs="TH SarabunPSK"/>
                <w:color w:val="000000"/>
                <w:sz w:val="32"/>
                <w:szCs w:val="32"/>
                <w:cs/>
              </w:rPr>
            </w:pPr>
            <w:r w:rsidRPr="007444CC">
              <w:rPr>
                <w:rFonts w:ascii="TH SarabunPSK" w:hAnsi="TH SarabunPSK" w:cs="TH SarabunPSK" w:hint="cs"/>
                <w:color w:val="000000"/>
                <w:sz w:val="32"/>
                <w:szCs w:val="32"/>
                <w:cs/>
              </w:rPr>
              <w:t xml:space="preserve">    และโรงพยาบาลชุมชน</w:t>
            </w: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rPr>
                <w:rFonts w:ascii="TH SarabunPSK" w:hAnsi="TH SarabunPSK" w:cs="TH SarabunPSK"/>
                <w:color w:val="000000" w:themeColor="text1"/>
                <w:sz w:val="32"/>
                <w:szCs w:val="32"/>
              </w:rPr>
            </w:pPr>
            <w:r w:rsidRPr="007444CC">
              <w:rPr>
                <w:rFonts w:ascii="TH SarabunPSK" w:hAnsi="TH SarabunPSK" w:cs="TH SarabunPSK"/>
                <w:color w:val="000000" w:themeColor="text1"/>
                <w:sz w:val="32"/>
                <w:szCs w:val="32"/>
                <w:cs/>
              </w:rPr>
              <w:t>2. รวบรวมรายการและอัตราการจ่ายเงินวัสดุการแพทย์ราคาแพงและยาราคาแพงที่มีการ</w:t>
            </w:r>
            <w:r w:rsidRPr="007444CC">
              <w:rPr>
                <w:rFonts w:ascii="TH SarabunPSK" w:hAnsi="TH SarabunPSK" w:cs="TH SarabunPSK" w:hint="cs"/>
                <w:color w:val="000000" w:themeColor="text1"/>
                <w:sz w:val="32"/>
                <w:szCs w:val="32"/>
                <w:cs/>
              </w:rPr>
              <w:t xml:space="preserve"> </w:t>
            </w:r>
          </w:p>
          <w:p w:rsidR="007444CC" w:rsidRPr="007444CC" w:rsidRDefault="007444CC" w:rsidP="007444CC">
            <w:pPr>
              <w:spacing w:after="0"/>
              <w:rPr>
                <w:rFonts w:ascii="TH SarabunPSK" w:hAnsi="TH SarabunPSK" w:cs="TH SarabunPSK"/>
                <w:color w:val="000000" w:themeColor="text1"/>
                <w:sz w:val="32"/>
                <w:szCs w:val="32"/>
              </w:rPr>
            </w:pPr>
            <w:r w:rsidRPr="007444CC">
              <w:rPr>
                <w:rFonts w:ascii="TH SarabunPSK" w:hAnsi="TH SarabunPSK" w:cs="TH SarabunPSK" w:hint="cs"/>
                <w:color w:val="000000" w:themeColor="text1"/>
                <w:sz w:val="32"/>
                <w:szCs w:val="32"/>
                <w:cs/>
              </w:rPr>
              <w:t xml:space="preserve">    </w:t>
            </w:r>
            <w:r w:rsidRPr="007444CC">
              <w:rPr>
                <w:rFonts w:ascii="TH SarabunPSK" w:hAnsi="TH SarabunPSK" w:cs="TH SarabunPSK"/>
                <w:color w:val="000000" w:themeColor="text1"/>
                <w:sz w:val="32"/>
                <w:szCs w:val="32"/>
                <w:cs/>
              </w:rPr>
              <w:t>จ่ายเฉพาะเจาะจงตามรายการ ของแต่ละระบบประกันสุขภาพภาครัฐ 3 ระบบหลัก</w:t>
            </w:r>
            <w:r w:rsidRPr="007444CC">
              <w:rPr>
                <w:rFonts w:ascii="TH SarabunPSK" w:hAnsi="TH SarabunPSK" w:cs="TH SarabunPSK" w:hint="cs"/>
                <w:color w:val="000000" w:themeColor="text1"/>
                <w:sz w:val="32"/>
                <w:szCs w:val="32"/>
                <w:cs/>
              </w:rPr>
              <w:t xml:space="preserve">  </w:t>
            </w:r>
          </w:p>
          <w:p w:rsidR="007444CC" w:rsidRPr="007444CC" w:rsidRDefault="007444CC" w:rsidP="007444CC">
            <w:pPr>
              <w:spacing w:after="0"/>
              <w:rPr>
                <w:rFonts w:ascii="TH SarabunPSK" w:hAnsi="TH SarabunPSK" w:cs="TH SarabunPSK"/>
                <w:color w:val="000000" w:themeColor="text1"/>
                <w:sz w:val="32"/>
                <w:szCs w:val="32"/>
              </w:rPr>
            </w:pPr>
            <w:r w:rsidRPr="007444CC">
              <w:rPr>
                <w:rFonts w:ascii="TH SarabunPSK" w:hAnsi="TH SarabunPSK" w:cs="TH SarabunPSK" w:hint="cs"/>
                <w:color w:val="000000" w:themeColor="text1"/>
                <w:sz w:val="32"/>
                <w:szCs w:val="32"/>
                <w:cs/>
              </w:rPr>
              <w:t xml:space="preserve">    </w:t>
            </w:r>
            <w:r w:rsidRPr="007444CC">
              <w:rPr>
                <w:rFonts w:ascii="TH SarabunPSK" w:hAnsi="TH SarabunPSK" w:cs="TH SarabunPSK"/>
                <w:color w:val="000000" w:themeColor="text1"/>
                <w:sz w:val="32"/>
                <w:szCs w:val="32"/>
                <w:cs/>
              </w:rPr>
              <w:t>ให้แก่โรงพยาบาลระดับต่างๆ ทั้ง โรงเรียนแพทย์ โรงพยาบาลรัฐนอกสังกัดสำนักงาน</w:t>
            </w:r>
            <w:r w:rsidRPr="007444CC">
              <w:rPr>
                <w:rFonts w:ascii="TH SarabunPSK" w:hAnsi="TH SarabunPSK" w:cs="TH SarabunPSK" w:hint="cs"/>
                <w:color w:val="000000" w:themeColor="text1"/>
                <w:sz w:val="32"/>
                <w:szCs w:val="32"/>
                <w:cs/>
              </w:rPr>
              <w:t xml:space="preserve"> </w:t>
            </w:r>
          </w:p>
          <w:p w:rsidR="007444CC" w:rsidRPr="008A0FDE" w:rsidRDefault="007444CC" w:rsidP="007444CC">
            <w:pPr>
              <w:spacing w:after="0"/>
              <w:rPr>
                <w:rFonts w:ascii="TH SarabunPSK" w:hAnsi="TH SarabunPSK" w:cs="TH SarabunPSK"/>
                <w:color w:val="000000" w:themeColor="text1"/>
                <w:sz w:val="32"/>
                <w:szCs w:val="32"/>
                <w:cs/>
              </w:rPr>
            </w:pPr>
            <w:r w:rsidRPr="007444CC">
              <w:rPr>
                <w:rFonts w:ascii="TH SarabunPSK" w:hAnsi="TH SarabunPSK" w:cs="TH SarabunPSK" w:hint="cs"/>
                <w:color w:val="000000" w:themeColor="text1"/>
                <w:sz w:val="32"/>
                <w:szCs w:val="32"/>
                <w:cs/>
              </w:rPr>
              <w:t xml:space="preserve">    </w:t>
            </w:r>
            <w:r w:rsidRPr="007444CC">
              <w:rPr>
                <w:rFonts w:ascii="TH SarabunPSK" w:hAnsi="TH SarabunPSK" w:cs="TH SarabunPSK"/>
                <w:color w:val="000000" w:themeColor="text1"/>
                <w:sz w:val="32"/>
                <w:szCs w:val="32"/>
                <w:cs/>
              </w:rPr>
              <w:t>ปลัดกระทรวงสาธารณสุข โรงพยาบาลศูนย์ โรงพยาบาลทั่วไป และโรงพยาบาลชุมชน</w:t>
            </w:r>
          </w:p>
        </w:tc>
      </w:tr>
      <w:tr w:rsidR="007444CC" w:rsidRPr="00E8212A"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cs/>
              </w:rPr>
            </w:pPr>
            <w:r w:rsidRPr="007444CC">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7444CC" w:rsidRPr="00E8212A" w:rsidRDefault="007444CC" w:rsidP="007444CC">
            <w:pPr>
              <w:spacing w:after="0"/>
              <w:rPr>
                <w:rFonts w:ascii="TH SarabunPSK" w:hAnsi="TH SarabunPSK" w:cs="TH SarabunPSK"/>
                <w:color w:val="000000" w:themeColor="text1"/>
                <w:sz w:val="32"/>
                <w:szCs w:val="32"/>
              </w:rPr>
            </w:pPr>
            <w:r w:rsidRPr="007444CC">
              <w:rPr>
                <w:rFonts w:ascii="TH SarabunPSK" w:hAnsi="TH SarabunPSK" w:cs="TH SarabunPSK"/>
                <w:color w:val="000000" w:themeColor="text1"/>
                <w:sz w:val="32"/>
                <w:szCs w:val="32"/>
                <w:cs/>
              </w:rPr>
              <w:t>ไม่มี</w:t>
            </w: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cs/>
              </w:rPr>
            </w:pPr>
            <w:r w:rsidRPr="007444CC">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rPr>
                <w:rFonts w:ascii="TH SarabunPSK" w:hAnsi="TH SarabunPSK" w:cs="TH SarabunPSK"/>
                <w:color w:val="000000" w:themeColor="text1"/>
                <w:sz w:val="32"/>
                <w:szCs w:val="32"/>
                <w:cs/>
              </w:rPr>
            </w:pPr>
            <w:r w:rsidRPr="007444CC">
              <w:rPr>
                <w:rFonts w:ascii="TH SarabunPSK" w:hAnsi="TH SarabunPSK" w:cs="TH SarabunPSK"/>
                <w:color w:val="000000" w:themeColor="text1"/>
                <w:sz w:val="32"/>
                <w:szCs w:val="32"/>
                <w:cs/>
              </w:rPr>
              <w:t>ภายใน 2565</w:t>
            </w:r>
          </w:p>
        </w:tc>
      </w:tr>
      <w:tr w:rsidR="007444CC" w:rsidRPr="00E8212A" w:rsidTr="007A0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7444CC" w:rsidRPr="00E8212A" w:rsidRDefault="007444CC" w:rsidP="007444CC">
            <w:pPr>
              <w:spacing w:after="0"/>
              <w:rPr>
                <w:rFonts w:ascii="TH SarabunPSK" w:hAnsi="TH SarabunPSK" w:cs="TH SarabunPSK"/>
                <w:b/>
                <w:bCs/>
                <w:sz w:val="32"/>
                <w:szCs w:val="32"/>
              </w:rPr>
            </w:pPr>
            <w:r w:rsidRPr="00E84F84">
              <w:rPr>
                <w:rFonts w:ascii="TH SarabunPSK" w:hAnsi="TH SarabunPSK" w:cs="TH SarabunPSK"/>
                <w:b/>
                <w:bCs/>
                <w:sz w:val="32"/>
                <w:szCs w:val="32"/>
                <w:highlight w:val="yellow"/>
                <w:cs/>
              </w:rPr>
              <w:t>เกณฑ์การประเมิน :</w:t>
            </w:r>
          </w:p>
          <w:p w:rsidR="007444CC" w:rsidRPr="00E8212A" w:rsidRDefault="007444CC" w:rsidP="007444CC">
            <w:pPr>
              <w:spacing w:after="0"/>
              <w:rPr>
                <w:rFonts w:ascii="TH SarabunPSK" w:hAnsi="TH SarabunPSK" w:cs="TH SarabunPSK"/>
                <w:b/>
                <w:bCs/>
                <w:sz w:val="32"/>
                <w:szCs w:val="32"/>
              </w:rPr>
            </w:pPr>
            <w:r w:rsidRPr="00E8212A">
              <w:rPr>
                <w:rFonts w:ascii="TH SarabunPSK" w:hAnsi="TH SarabunPSK" w:cs="TH SarabunPSK"/>
                <w:b/>
                <w:bCs/>
                <w:sz w:val="32"/>
                <w:szCs w:val="32"/>
                <w:cs/>
              </w:rPr>
              <w:t>ปี 2560</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sz w:val="32"/>
                      <w:szCs w:val="32"/>
                      <w:cs/>
                    </w:rPr>
                  </w:pPr>
                </w:p>
              </w:tc>
              <w:tc>
                <w:tcPr>
                  <w:tcW w:w="1984" w:type="dxa"/>
                </w:tcPr>
                <w:p w:rsidR="007444CC" w:rsidRPr="00E8212A" w:rsidRDefault="007444CC" w:rsidP="007444CC">
                  <w:pPr>
                    <w:spacing w:after="0"/>
                    <w:jc w:val="center"/>
                    <w:rPr>
                      <w:rFonts w:ascii="TH SarabunPSK" w:hAnsi="TH SarabunPSK" w:cs="TH SarabunPSK"/>
                      <w:sz w:val="32"/>
                      <w:szCs w:val="32"/>
                    </w:rPr>
                  </w:pPr>
                </w:p>
              </w:tc>
              <w:tc>
                <w:tcPr>
                  <w:tcW w:w="1985" w:type="dxa"/>
                </w:tcPr>
                <w:p w:rsidR="007444CC" w:rsidRPr="00E8212A" w:rsidRDefault="007444CC" w:rsidP="007444CC">
                  <w:pPr>
                    <w:spacing w:after="0"/>
                    <w:jc w:val="center"/>
                    <w:rPr>
                      <w:rFonts w:ascii="TH SarabunPSK" w:hAnsi="TH SarabunPSK" w:cs="TH SarabunPSK"/>
                      <w:sz w:val="32"/>
                      <w:szCs w:val="32"/>
                    </w:rPr>
                  </w:pPr>
                </w:p>
              </w:tc>
              <w:tc>
                <w:tcPr>
                  <w:tcW w:w="1984" w:type="dxa"/>
                </w:tcPr>
                <w:p w:rsidR="007444CC" w:rsidRPr="00E8212A" w:rsidRDefault="007444CC" w:rsidP="007444CC">
                  <w:pPr>
                    <w:spacing w:after="0"/>
                    <w:jc w:val="center"/>
                    <w:rPr>
                      <w:rFonts w:ascii="TH SarabunPSK" w:hAnsi="TH SarabunPSK" w:cs="TH SarabunPSK"/>
                      <w:sz w:val="32"/>
                      <w:szCs w:val="32"/>
                    </w:rPr>
                  </w:pPr>
                </w:p>
              </w:tc>
            </w:tr>
          </w:tbl>
          <w:p w:rsidR="007444CC" w:rsidRPr="00E8212A" w:rsidRDefault="007444CC" w:rsidP="007444CC">
            <w:pPr>
              <w:spacing w:after="0"/>
              <w:rPr>
                <w:rFonts w:ascii="TH SarabunPSK" w:hAnsi="TH SarabunPSK" w:cs="TH SarabunPSK"/>
                <w:b/>
                <w:bCs/>
                <w:sz w:val="32"/>
                <w:szCs w:val="32"/>
              </w:rPr>
            </w:pPr>
            <w:r w:rsidRPr="00E8212A">
              <w:rPr>
                <w:rFonts w:ascii="TH SarabunPSK" w:hAnsi="TH SarabunPSK" w:cs="TH SarabunPSK"/>
                <w:b/>
                <w:bCs/>
                <w:sz w:val="32"/>
                <w:szCs w:val="32"/>
                <w:cs/>
              </w:rPr>
              <w:t>ปี 2561</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sz w:val="32"/>
                      <w:szCs w:val="32"/>
                      <w:cs/>
                    </w:rPr>
                  </w:pPr>
                </w:p>
              </w:tc>
              <w:tc>
                <w:tcPr>
                  <w:tcW w:w="1984" w:type="dxa"/>
                </w:tcPr>
                <w:p w:rsidR="007444CC" w:rsidRPr="00E8212A" w:rsidRDefault="007444CC" w:rsidP="007444CC">
                  <w:pPr>
                    <w:spacing w:after="0"/>
                    <w:jc w:val="center"/>
                    <w:rPr>
                      <w:rFonts w:ascii="TH SarabunPSK" w:hAnsi="TH SarabunPSK" w:cs="TH SarabunPSK"/>
                      <w:sz w:val="32"/>
                      <w:szCs w:val="32"/>
                    </w:rPr>
                  </w:pPr>
                </w:p>
              </w:tc>
              <w:tc>
                <w:tcPr>
                  <w:tcW w:w="1985" w:type="dxa"/>
                </w:tcPr>
                <w:p w:rsidR="007444CC" w:rsidRPr="00E8212A" w:rsidRDefault="007444CC" w:rsidP="007444CC">
                  <w:pPr>
                    <w:spacing w:after="0"/>
                    <w:jc w:val="center"/>
                    <w:rPr>
                      <w:rFonts w:ascii="TH SarabunPSK" w:hAnsi="TH SarabunPSK" w:cs="TH SarabunPSK"/>
                      <w:sz w:val="32"/>
                      <w:szCs w:val="32"/>
                    </w:rPr>
                  </w:pPr>
                </w:p>
              </w:tc>
              <w:tc>
                <w:tcPr>
                  <w:tcW w:w="1984" w:type="dxa"/>
                </w:tcPr>
                <w:p w:rsidR="007444CC" w:rsidRPr="00E8212A" w:rsidRDefault="007444CC" w:rsidP="007444CC">
                  <w:pPr>
                    <w:spacing w:after="0"/>
                    <w:jc w:val="center"/>
                    <w:rPr>
                      <w:rFonts w:ascii="TH SarabunPSK" w:hAnsi="TH SarabunPSK" w:cs="TH SarabunPSK"/>
                      <w:sz w:val="32"/>
                      <w:szCs w:val="32"/>
                    </w:rPr>
                  </w:pPr>
                </w:p>
              </w:tc>
            </w:tr>
          </w:tbl>
          <w:p w:rsidR="007444CC" w:rsidRPr="00E8212A" w:rsidRDefault="007444CC" w:rsidP="007444CC">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2562 </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sz w:val="32"/>
                      <w:szCs w:val="32"/>
                      <w:cs/>
                    </w:rPr>
                  </w:pPr>
                </w:p>
              </w:tc>
              <w:tc>
                <w:tcPr>
                  <w:tcW w:w="1984" w:type="dxa"/>
                </w:tcPr>
                <w:p w:rsidR="007444CC" w:rsidRPr="00E8212A" w:rsidRDefault="007444CC" w:rsidP="007444CC">
                  <w:pPr>
                    <w:spacing w:after="0"/>
                    <w:jc w:val="center"/>
                    <w:rPr>
                      <w:rFonts w:ascii="TH SarabunPSK" w:hAnsi="TH SarabunPSK" w:cs="TH SarabunPSK"/>
                      <w:sz w:val="32"/>
                      <w:szCs w:val="32"/>
                    </w:rPr>
                  </w:pPr>
                </w:p>
              </w:tc>
              <w:tc>
                <w:tcPr>
                  <w:tcW w:w="1985" w:type="dxa"/>
                </w:tcPr>
                <w:p w:rsidR="007444CC" w:rsidRPr="00E8212A" w:rsidRDefault="007444CC" w:rsidP="007444CC">
                  <w:pPr>
                    <w:spacing w:after="0"/>
                    <w:jc w:val="center"/>
                    <w:rPr>
                      <w:rFonts w:ascii="TH SarabunPSK" w:hAnsi="TH SarabunPSK" w:cs="TH SarabunPSK"/>
                      <w:sz w:val="32"/>
                      <w:szCs w:val="32"/>
                    </w:rPr>
                  </w:pPr>
                </w:p>
              </w:tc>
              <w:tc>
                <w:tcPr>
                  <w:tcW w:w="1984" w:type="dxa"/>
                </w:tcPr>
                <w:p w:rsidR="007444CC" w:rsidRPr="00E8212A" w:rsidRDefault="007444CC" w:rsidP="007444CC">
                  <w:pPr>
                    <w:spacing w:after="0"/>
                    <w:jc w:val="center"/>
                    <w:rPr>
                      <w:rFonts w:ascii="TH SarabunPSK" w:hAnsi="TH SarabunPSK" w:cs="TH SarabunPSK"/>
                      <w:sz w:val="32"/>
                      <w:szCs w:val="32"/>
                    </w:rPr>
                  </w:pPr>
                </w:p>
              </w:tc>
            </w:tr>
          </w:tbl>
          <w:p w:rsidR="007444CC" w:rsidRPr="00E8212A" w:rsidRDefault="007444CC" w:rsidP="007444CC">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2563 </w:t>
            </w:r>
            <w:r w:rsidRPr="00E8212A">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sz w:val="32"/>
                      <w:szCs w:val="32"/>
                      <w:cs/>
                    </w:rPr>
                  </w:pPr>
                </w:p>
              </w:tc>
              <w:tc>
                <w:tcPr>
                  <w:tcW w:w="1984" w:type="dxa"/>
                </w:tcPr>
                <w:p w:rsidR="007444CC" w:rsidRPr="00E8212A" w:rsidRDefault="007444CC" w:rsidP="007444CC">
                  <w:pPr>
                    <w:spacing w:after="0"/>
                    <w:jc w:val="center"/>
                    <w:rPr>
                      <w:rFonts w:ascii="TH SarabunPSK" w:hAnsi="TH SarabunPSK" w:cs="TH SarabunPSK"/>
                      <w:sz w:val="32"/>
                      <w:szCs w:val="32"/>
                    </w:rPr>
                  </w:pPr>
                </w:p>
              </w:tc>
              <w:tc>
                <w:tcPr>
                  <w:tcW w:w="1985" w:type="dxa"/>
                </w:tcPr>
                <w:p w:rsidR="007444CC" w:rsidRPr="00E8212A" w:rsidRDefault="007444CC" w:rsidP="007444CC">
                  <w:pPr>
                    <w:spacing w:after="0"/>
                    <w:jc w:val="center"/>
                    <w:rPr>
                      <w:rFonts w:ascii="TH SarabunPSK" w:hAnsi="TH SarabunPSK" w:cs="TH SarabunPSK"/>
                      <w:sz w:val="32"/>
                      <w:szCs w:val="32"/>
                    </w:rPr>
                  </w:pPr>
                </w:p>
              </w:tc>
              <w:tc>
                <w:tcPr>
                  <w:tcW w:w="1984" w:type="dxa"/>
                </w:tcPr>
                <w:p w:rsidR="007444CC" w:rsidRPr="00E8212A" w:rsidRDefault="007444CC" w:rsidP="007444CC">
                  <w:pPr>
                    <w:spacing w:after="0"/>
                    <w:jc w:val="center"/>
                    <w:rPr>
                      <w:rFonts w:ascii="TH SarabunPSK" w:hAnsi="TH SarabunPSK" w:cs="TH SarabunPSK"/>
                      <w:sz w:val="32"/>
                      <w:szCs w:val="32"/>
                    </w:rPr>
                  </w:pPr>
                </w:p>
              </w:tc>
            </w:tr>
          </w:tbl>
          <w:p w:rsidR="007444CC" w:rsidRPr="00E8212A" w:rsidRDefault="007444CC" w:rsidP="007444CC">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2564 </w:t>
            </w:r>
            <w:r w:rsidRPr="00E8212A">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7444CC" w:rsidRPr="00E8212A" w:rsidRDefault="007444CC" w:rsidP="007444CC">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7444CC" w:rsidRPr="00E8212A" w:rsidTr="007A0B45">
              <w:trPr>
                <w:jc w:val="center"/>
              </w:trPr>
              <w:tc>
                <w:tcPr>
                  <w:tcW w:w="2014" w:type="dxa"/>
                </w:tcPr>
                <w:p w:rsidR="007444CC" w:rsidRPr="00E8212A" w:rsidRDefault="007444CC" w:rsidP="007444CC">
                  <w:pPr>
                    <w:spacing w:after="0"/>
                    <w:jc w:val="center"/>
                    <w:rPr>
                      <w:rFonts w:ascii="TH SarabunPSK" w:hAnsi="TH SarabunPSK" w:cs="TH SarabunPSK"/>
                      <w:sz w:val="32"/>
                      <w:szCs w:val="32"/>
                      <w:cs/>
                    </w:rPr>
                  </w:pPr>
                </w:p>
              </w:tc>
              <w:tc>
                <w:tcPr>
                  <w:tcW w:w="1984" w:type="dxa"/>
                </w:tcPr>
                <w:p w:rsidR="007444CC" w:rsidRPr="00E8212A" w:rsidRDefault="007444CC" w:rsidP="007444CC">
                  <w:pPr>
                    <w:spacing w:after="0"/>
                    <w:jc w:val="center"/>
                    <w:rPr>
                      <w:rFonts w:ascii="TH SarabunPSK" w:hAnsi="TH SarabunPSK" w:cs="TH SarabunPSK"/>
                      <w:sz w:val="32"/>
                      <w:szCs w:val="32"/>
                    </w:rPr>
                  </w:pPr>
                </w:p>
              </w:tc>
              <w:tc>
                <w:tcPr>
                  <w:tcW w:w="1985" w:type="dxa"/>
                </w:tcPr>
                <w:p w:rsidR="007444CC" w:rsidRPr="00E8212A" w:rsidRDefault="007444CC" w:rsidP="007444CC">
                  <w:pPr>
                    <w:spacing w:after="0"/>
                    <w:jc w:val="center"/>
                    <w:rPr>
                      <w:rFonts w:ascii="TH SarabunPSK" w:hAnsi="TH SarabunPSK" w:cs="TH SarabunPSK"/>
                      <w:sz w:val="32"/>
                      <w:szCs w:val="32"/>
                    </w:rPr>
                  </w:pPr>
                </w:p>
              </w:tc>
              <w:tc>
                <w:tcPr>
                  <w:tcW w:w="1984" w:type="dxa"/>
                </w:tcPr>
                <w:p w:rsidR="007444CC" w:rsidRPr="00E8212A" w:rsidRDefault="007444CC" w:rsidP="007444CC">
                  <w:pPr>
                    <w:spacing w:after="0"/>
                    <w:jc w:val="center"/>
                    <w:rPr>
                      <w:rFonts w:ascii="TH SarabunPSK" w:hAnsi="TH SarabunPSK" w:cs="TH SarabunPSK"/>
                      <w:sz w:val="32"/>
                      <w:szCs w:val="32"/>
                    </w:rPr>
                  </w:pPr>
                </w:p>
              </w:tc>
            </w:tr>
          </w:tbl>
          <w:p w:rsidR="007444CC" w:rsidRPr="00E8212A" w:rsidRDefault="007444CC" w:rsidP="007444CC">
            <w:pPr>
              <w:spacing w:after="0" w:line="240" w:lineRule="auto"/>
              <w:rPr>
                <w:rFonts w:ascii="TH SarabunPSK" w:hAnsi="TH SarabunPSK" w:cs="TH SarabunPSK"/>
                <w:b/>
                <w:bCs/>
                <w:color w:val="000000" w:themeColor="text1"/>
                <w:sz w:val="32"/>
                <w:szCs w:val="32"/>
              </w:rPr>
            </w:pP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E84F84" w:rsidRDefault="007444CC" w:rsidP="007444CC">
            <w:pPr>
              <w:spacing w:after="0" w:line="240" w:lineRule="auto"/>
              <w:rPr>
                <w:rFonts w:ascii="TH SarabunPSK" w:hAnsi="TH SarabunPSK" w:cs="TH SarabunPSK"/>
                <w:b/>
                <w:bCs/>
                <w:color w:val="000000" w:themeColor="text1"/>
                <w:sz w:val="32"/>
                <w:szCs w:val="32"/>
                <w:highlight w:val="yellow"/>
                <w:cs/>
              </w:rPr>
            </w:pPr>
            <w:r w:rsidRPr="00E84F84">
              <w:rPr>
                <w:rFonts w:ascii="TH SarabunPSK" w:hAnsi="TH SarabunPSK" w:cs="TH SarabunPSK"/>
                <w:b/>
                <w:bCs/>
                <w:color w:val="000000" w:themeColor="text1"/>
                <w:sz w:val="32"/>
                <w:szCs w:val="32"/>
                <w:highlight w:val="yellow"/>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line="240" w:lineRule="auto"/>
              <w:jc w:val="thaiDistribute"/>
              <w:rPr>
                <w:rFonts w:ascii="TH SarabunPSK" w:hAnsi="TH SarabunPSK" w:cs="TH SarabunPSK"/>
                <w:color w:val="000000" w:themeColor="text1"/>
                <w:sz w:val="32"/>
                <w:szCs w:val="32"/>
                <w:cs/>
              </w:rPr>
            </w:pP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cs/>
              </w:rPr>
            </w:pPr>
            <w:r w:rsidRPr="007444CC">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line="240" w:lineRule="auto"/>
              <w:rPr>
                <w:rFonts w:ascii="TH SarabunPSK" w:hAnsi="TH SarabunPSK" w:cs="TH SarabunPSK"/>
                <w:color w:val="000000" w:themeColor="text1"/>
                <w:sz w:val="32"/>
                <w:szCs w:val="32"/>
                <w:cs/>
              </w:rPr>
            </w:pPr>
            <w:r w:rsidRPr="007444CC">
              <w:rPr>
                <w:rFonts w:ascii="TH SarabunPSK" w:hAnsi="TH SarabunPSK" w:cs="TH SarabunPSK"/>
                <w:color w:val="000000" w:themeColor="text1"/>
                <w:sz w:val="32"/>
                <w:szCs w:val="32"/>
                <w:cs/>
              </w:rPr>
              <w:t xml:space="preserve">หนังสือ </w:t>
            </w:r>
            <w:r w:rsidRPr="007444CC">
              <w:rPr>
                <w:rFonts w:ascii="TH SarabunPSK" w:hAnsi="TH SarabunPSK" w:cs="TH SarabunPSK"/>
                <w:color w:val="000000" w:themeColor="text1"/>
                <w:sz w:val="32"/>
                <w:szCs w:val="32"/>
              </w:rPr>
              <w:t>SAFE</w:t>
            </w:r>
          </w:p>
        </w:tc>
      </w:tr>
      <w:tr w:rsidR="007444CC" w:rsidRPr="008A0FDE" w:rsidTr="007A0B45">
        <w:trPr>
          <w:trHeight w:val="1069"/>
        </w:trPr>
        <w:tc>
          <w:tcPr>
            <w:tcW w:w="2694"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b/>
                <w:bCs/>
                <w:color w:val="000000" w:themeColor="text1"/>
                <w:sz w:val="32"/>
                <w:szCs w:val="32"/>
                <w:cs/>
              </w:rPr>
            </w:pPr>
            <w:r w:rsidRPr="007444CC">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7444CC" w:rsidRPr="007444CC" w:rsidRDefault="007444CC" w:rsidP="007444CC">
            <w:pPr>
              <w:spacing w:after="0" w:line="240" w:lineRule="auto"/>
              <w:rPr>
                <w:rFonts w:ascii="TH SarabunPSK" w:hAnsi="TH SarabunPSK" w:cs="TH SarabunPSK"/>
                <w:color w:val="000000" w:themeColor="text1"/>
                <w:sz w:val="32"/>
                <w:szCs w:val="32"/>
              </w:rPr>
            </w:pPr>
            <w:r w:rsidRPr="007444CC">
              <w:rPr>
                <w:rFonts w:ascii="TH SarabunPSK" w:hAnsi="TH SarabunPSK" w:cs="TH SarabunPSK" w:hint="cs"/>
                <w:sz w:val="32"/>
                <w:szCs w:val="32"/>
                <w:cs/>
              </w:rPr>
              <w:t xml:space="preserve">ขณะนี้ยังไม่มี baseline data ต้องทำการรวบรวมและวิเคราะห์ข้อมูลปี </w:t>
            </w:r>
            <w:r w:rsidRPr="007444CC">
              <w:rPr>
                <w:rFonts w:ascii="TH SarabunPSK" w:hAnsi="TH SarabunPSK" w:cs="TH SarabunPSK"/>
                <w:sz w:val="32"/>
                <w:szCs w:val="32"/>
              </w:rPr>
              <w:t xml:space="preserve">2557, 2558 </w:t>
            </w:r>
            <w:r w:rsidRPr="007444CC">
              <w:rPr>
                <w:rFonts w:ascii="TH SarabunPSK" w:hAnsi="TH SarabunPSK" w:cs="TH SarabunPSK"/>
                <w:sz w:val="32"/>
                <w:szCs w:val="32"/>
                <w:cs/>
              </w:rPr>
              <w:t xml:space="preserve">และ </w:t>
            </w:r>
            <w:r w:rsidRPr="007444CC">
              <w:rPr>
                <w:rFonts w:ascii="TH SarabunPSK" w:hAnsi="TH SarabunPSK" w:cs="TH SarabunPSK"/>
                <w:sz w:val="32"/>
                <w:szCs w:val="32"/>
              </w:rPr>
              <w:t>2559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7444CC" w:rsidRPr="007444CC" w:rsidTr="00CC15B9">
              <w:trPr>
                <w:jc w:val="center"/>
              </w:trPr>
              <w:tc>
                <w:tcPr>
                  <w:tcW w:w="1372" w:type="dxa"/>
                  <w:vMerge w:val="restart"/>
                </w:tcPr>
                <w:p w:rsidR="007444CC" w:rsidRPr="007444CC" w:rsidRDefault="007444CC" w:rsidP="007444CC">
                  <w:pPr>
                    <w:spacing w:after="0" w:line="240" w:lineRule="auto"/>
                    <w:jc w:val="center"/>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rPr>
                    <w:t>Baseline data</w:t>
                  </w:r>
                </w:p>
              </w:tc>
              <w:tc>
                <w:tcPr>
                  <w:tcW w:w="1372" w:type="dxa"/>
                  <w:vMerge w:val="restart"/>
                </w:tcPr>
                <w:p w:rsidR="007444CC" w:rsidRPr="007444CC" w:rsidRDefault="007444CC" w:rsidP="007444CC">
                  <w:pPr>
                    <w:spacing w:after="0" w:line="240" w:lineRule="auto"/>
                    <w:jc w:val="center"/>
                    <w:rPr>
                      <w:rFonts w:ascii="TH SarabunPSK" w:hAnsi="TH SarabunPSK" w:cs="TH SarabunPSK"/>
                      <w:b/>
                      <w:bCs/>
                      <w:color w:val="000000" w:themeColor="text1"/>
                      <w:sz w:val="32"/>
                      <w:szCs w:val="32"/>
                      <w:cs/>
                    </w:rPr>
                  </w:pPr>
                  <w:r w:rsidRPr="007444CC">
                    <w:rPr>
                      <w:rFonts w:ascii="TH SarabunPSK" w:hAnsi="TH SarabunPSK" w:cs="TH SarabunPSK"/>
                      <w:b/>
                      <w:bCs/>
                      <w:color w:val="000000" w:themeColor="text1"/>
                      <w:sz w:val="32"/>
                      <w:szCs w:val="32"/>
                      <w:cs/>
                    </w:rPr>
                    <w:t>หน่วยวัด</w:t>
                  </w:r>
                </w:p>
              </w:tc>
              <w:tc>
                <w:tcPr>
                  <w:tcW w:w="4116" w:type="dxa"/>
                  <w:gridSpan w:val="3"/>
                </w:tcPr>
                <w:p w:rsidR="007444CC" w:rsidRPr="007444CC" w:rsidRDefault="007444CC" w:rsidP="007444CC">
                  <w:pPr>
                    <w:spacing w:after="0" w:line="240" w:lineRule="auto"/>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ผลการดำเนินงานในรอบปีงบประมาณ พ.ศ.</w:t>
                  </w:r>
                </w:p>
              </w:tc>
            </w:tr>
            <w:tr w:rsidR="007444CC" w:rsidRPr="00E8212A" w:rsidTr="00CC15B9">
              <w:trPr>
                <w:jc w:val="center"/>
              </w:trPr>
              <w:tc>
                <w:tcPr>
                  <w:tcW w:w="1372" w:type="dxa"/>
                  <w:vMerge/>
                </w:tcPr>
                <w:p w:rsidR="007444CC" w:rsidRPr="007444CC" w:rsidRDefault="007444CC" w:rsidP="007444CC">
                  <w:pPr>
                    <w:spacing w:after="0" w:line="240" w:lineRule="auto"/>
                    <w:jc w:val="center"/>
                    <w:rPr>
                      <w:rFonts w:ascii="TH SarabunPSK" w:hAnsi="TH SarabunPSK" w:cs="TH SarabunPSK"/>
                      <w:b/>
                      <w:bCs/>
                      <w:color w:val="000000" w:themeColor="text1"/>
                      <w:sz w:val="32"/>
                      <w:szCs w:val="32"/>
                    </w:rPr>
                  </w:pPr>
                </w:p>
              </w:tc>
              <w:tc>
                <w:tcPr>
                  <w:tcW w:w="1372" w:type="dxa"/>
                  <w:vMerge/>
                </w:tcPr>
                <w:p w:rsidR="007444CC" w:rsidRPr="007444CC" w:rsidRDefault="007444CC" w:rsidP="007444CC">
                  <w:pPr>
                    <w:spacing w:after="0" w:line="240" w:lineRule="auto"/>
                    <w:jc w:val="center"/>
                    <w:rPr>
                      <w:rFonts w:ascii="TH SarabunPSK" w:hAnsi="TH SarabunPSK" w:cs="TH SarabunPSK"/>
                      <w:b/>
                      <w:bCs/>
                      <w:color w:val="000000" w:themeColor="text1"/>
                      <w:sz w:val="32"/>
                      <w:szCs w:val="32"/>
                    </w:rPr>
                  </w:pPr>
                </w:p>
              </w:tc>
              <w:tc>
                <w:tcPr>
                  <w:tcW w:w="1372" w:type="dxa"/>
                </w:tcPr>
                <w:p w:rsidR="007444CC" w:rsidRPr="007444CC" w:rsidRDefault="007444CC" w:rsidP="007444CC">
                  <w:pPr>
                    <w:spacing w:after="0" w:line="240" w:lineRule="auto"/>
                    <w:jc w:val="center"/>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255</w:t>
                  </w:r>
                  <w:r w:rsidRPr="007444CC">
                    <w:rPr>
                      <w:rFonts w:ascii="TH SarabunPSK" w:hAnsi="TH SarabunPSK" w:cs="TH SarabunPSK" w:hint="cs"/>
                      <w:b/>
                      <w:bCs/>
                      <w:color w:val="000000" w:themeColor="text1"/>
                      <w:sz w:val="32"/>
                      <w:szCs w:val="32"/>
                      <w:cs/>
                    </w:rPr>
                    <w:t>7</w:t>
                  </w:r>
                </w:p>
              </w:tc>
              <w:tc>
                <w:tcPr>
                  <w:tcW w:w="1372" w:type="dxa"/>
                </w:tcPr>
                <w:p w:rsidR="007444CC" w:rsidRPr="007444CC" w:rsidRDefault="007444CC" w:rsidP="007444CC">
                  <w:pPr>
                    <w:spacing w:after="0" w:line="240" w:lineRule="auto"/>
                    <w:jc w:val="center"/>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2558</w:t>
                  </w:r>
                </w:p>
              </w:tc>
              <w:tc>
                <w:tcPr>
                  <w:tcW w:w="1372" w:type="dxa"/>
                </w:tcPr>
                <w:p w:rsidR="007444CC" w:rsidRPr="00E8212A" w:rsidRDefault="007444CC" w:rsidP="007444CC">
                  <w:pPr>
                    <w:spacing w:after="0" w:line="240" w:lineRule="auto"/>
                    <w:jc w:val="center"/>
                    <w:rPr>
                      <w:rFonts w:ascii="TH SarabunPSK" w:hAnsi="TH SarabunPSK" w:cs="TH SarabunPSK"/>
                      <w:b/>
                      <w:bCs/>
                      <w:color w:val="000000" w:themeColor="text1"/>
                      <w:sz w:val="32"/>
                      <w:szCs w:val="32"/>
                    </w:rPr>
                  </w:pPr>
                  <w:r w:rsidRPr="007444CC">
                    <w:rPr>
                      <w:rFonts w:ascii="TH SarabunPSK" w:hAnsi="TH SarabunPSK" w:cs="TH SarabunPSK"/>
                      <w:b/>
                      <w:bCs/>
                      <w:color w:val="000000" w:themeColor="text1"/>
                      <w:sz w:val="32"/>
                      <w:szCs w:val="32"/>
                      <w:cs/>
                    </w:rPr>
                    <w:t>2559</w:t>
                  </w:r>
                </w:p>
              </w:tc>
            </w:tr>
            <w:tr w:rsidR="007444CC" w:rsidRPr="00E8212A" w:rsidTr="00CC15B9">
              <w:trPr>
                <w:jc w:val="center"/>
              </w:trPr>
              <w:tc>
                <w:tcPr>
                  <w:tcW w:w="1372" w:type="dxa"/>
                </w:tcPr>
                <w:p w:rsidR="007444CC" w:rsidRPr="00E8212A" w:rsidRDefault="007444CC" w:rsidP="007444CC">
                  <w:pPr>
                    <w:spacing w:after="0"/>
                    <w:jc w:val="center"/>
                    <w:rPr>
                      <w:rFonts w:ascii="TH SarabunPSK" w:hAnsi="TH SarabunPSK" w:cs="TH SarabunPSK"/>
                      <w:sz w:val="32"/>
                      <w:szCs w:val="32"/>
                    </w:rPr>
                  </w:pPr>
                </w:p>
              </w:tc>
              <w:tc>
                <w:tcPr>
                  <w:tcW w:w="1372" w:type="dxa"/>
                </w:tcPr>
                <w:p w:rsidR="007444CC" w:rsidRPr="00E8212A" w:rsidRDefault="007444CC" w:rsidP="007444CC">
                  <w:pPr>
                    <w:spacing w:after="0"/>
                    <w:jc w:val="center"/>
                    <w:rPr>
                      <w:rFonts w:ascii="TH SarabunPSK" w:hAnsi="TH SarabunPSK" w:cs="TH SarabunPSK"/>
                      <w:sz w:val="32"/>
                      <w:szCs w:val="32"/>
                      <w:cs/>
                    </w:rPr>
                  </w:pPr>
                </w:p>
              </w:tc>
              <w:tc>
                <w:tcPr>
                  <w:tcW w:w="1372" w:type="dxa"/>
                </w:tcPr>
                <w:p w:rsidR="007444CC" w:rsidRPr="00E8212A" w:rsidRDefault="007444CC" w:rsidP="007444CC">
                  <w:pPr>
                    <w:spacing w:after="0"/>
                    <w:jc w:val="center"/>
                    <w:rPr>
                      <w:rFonts w:ascii="TH SarabunPSK" w:hAnsi="TH SarabunPSK" w:cs="TH SarabunPSK"/>
                      <w:sz w:val="32"/>
                      <w:szCs w:val="32"/>
                    </w:rPr>
                  </w:pPr>
                </w:p>
              </w:tc>
              <w:tc>
                <w:tcPr>
                  <w:tcW w:w="1372" w:type="dxa"/>
                </w:tcPr>
                <w:p w:rsidR="007444CC" w:rsidRPr="00E8212A" w:rsidRDefault="007444CC" w:rsidP="007444CC">
                  <w:pPr>
                    <w:spacing w:after="0"/>
                    <w:jc w:val="center"/>
                    <w:rPr>
                      <w:rFonts w:ascii="TH SarabunPSK" w:hAnsi="TH SarabunPSK" w:cs="TH SarabunPSK"/>
                      <w:sz w:val="32"/>
                      <w:szCs w:val="32"/>
                    </w:rPr>
                  </w:pPr>
                </w:p>
              </w:tc>
              <w:tc>
                <w:tcPr>
                  <w:tcW w:w="1372" w:type="dxa"/>
                </w:tcPr>
                <w:p w:rsidR="007444CC" w:rsidRPr="00E8212A" w:rsidRDefault="007444CC" w:rsidP="007444CC">
                  <w:pPr>
                    <w:spacing w:after="0"/>
                    <w:jc w:val="center"/>
                    <w:rPr>
                      <w:rFonts w:ascii="TH SarabunPSK" w:hAnsi="TH SarabunPSK" w:cs="TH SarabunPSK"/>
                      <w:sz w:val="32"/>
                      <w:szCs w:val="32"/>
                    </w:rPr>
                  </w:pPr>
                </w:p>
              </w:tc>
            </w:tr>
          </w:tbl>
          <w:p w:rsidR="007444CC" w:rsidRPr="008A0FDE" w:rsidRDefault="007444CC" w:rsidP="007444CC">
            <w:pPr>
              <w:spacing w:after="0" w:line="240" w:lineRule="auto"/>
              <w:rPr>
                <w:rFonts w:ascii="TH SarabunPSK" w:hAnsi="TH SarabunPSK" w:cs="TH SarabunPSK"/>
                <w:color w:val="000000" w:themeColor="text1"/>
                <w:sz w:val="32"/>
                <w:szCs w:val="32"/>
              </w:rPr>
            </w:pPr>
          </w:p>
        </w:tc>
      </w:tr>
      <w:tr w:rsidR="007444CC" w:rsidRPr="008A0FDE" w:rsidTr="007A0B45">
        <w:trPr>
          <w:trHeight w:val="2991"/>
        </w:trPr>
        <w:tc>
          <w:tcPr>
            <w:tcW w:w="2694" w:type="dxa"/>
            <w:tcBorders>
              <w:top w:val="single" w:sz="4" w:space="0" w:color="auto"/>
              <w:left w:val="single" w:sz="4" w:space="0" w:color="auto"/>
              <w:bottom w:val="single" w:sz="4" w:space="0" w:color="auto"/>
              <w:right w:val="single" w:sz="4" w:space="0" w:color="auto"/>
            </w:tcBorders>
          </w:tcPr>
          <w:p w:rsidR="007444CC" w:rsidRPr="002F153F" w:rsidRDefault="007444CC" w:rsidP="007444CC">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lastRenderedPageBreak/>
              <w:t>ผู้ให้ข้อมูลทางวิชาการ /</w:t>
            </w:r>
          </w:p>
          <w:p w:rsidR="007444CC" w:rsidRPr="002F153F" w:rsidRDefault="007444CC" w:rsidP="007444CC">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7444CC" w:rsidRPr="008A0FDE" w:rsidRDefault="007444CC" w:rsidP="007444CC">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7444CC" w:rsidRDefault="007444CC" w:rsidP="007444CC">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7444CC" w:rsidRPr="008A0FDE" w:rsidRDefault="007444CC" w:rsidP="007444CC">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7444CC" w:rsidRPr="008A0FDE" w:rsidRDefault="007444CC" w:rsidP="007444CC">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7444CC" w:rsidRDefault="007444CC" w:rsidP="007444CC">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7444CC" w:rsidRPr="00E8212A" w:rsidRDefault="007444CC" w:rsidP="007444CC">
            <w:pPr>
              <w:spacing w:after="0" w:line="240" w:lineRule="auto"/>
              <w:rPr>
                <w:rFonts w:ascii="TH SarabunPSK" w:hAnsi="TH SarabunPSK" w:cs="TH SarabunPSK"/>
                <w:b/>
                <w:bCs/>
                <w:color w:val="000000" w:themeColor="text1"/>
                <w:sz w:val="32"/>
                <w:szCs w:val="32"/>
              </w:rPr>
            </w:pPr>
            <w:r w:rsidRPr="009C1A6D">
              <w:rPr>
                <w:rFonts w:ascii="TH SarabunPSK" w:hAnsi="TH SarabunPSK" w:cs="TH SarabunPSK"/>
                <w:b/>
                <w:bCs/>
                <w:color w:val="000000" w:themeColor="text1"/>
                <w:sz w:val="32"/>
                <w:szCs w:val="32"/>
                <w:cs/>
              </w:rPr>
              <w:t>สำนักงานพัฒนานโยบายสุขภาพระหว่างประเทศ</w:t>
            </w:r>
            <w:r w:rsidRPr="007444CC">
              <w:rPr>
                <w:rFonts w:ascii="TH SarabunPSK" w:hAnsi="TH SarabunPSK" w:cs="TH SarabunPSK" w:hint="cs"/>
                <w:b/>
                <w:bCs/>
                <w:color w:val="FF0000"/>
                <w:sz w:val="32"/>
                <w:szCs w:val="32"/>
                <w:cs/>
              </w:rPr>
              <w:t>/</w:t>
            </w:r>
            <w:r w:rsidRPr="007444CC">
              <w:rPr>
                <w:rFonts w:ascii="TH SarabunPSK" w:hAnsi="TH SarabunPSK" w:cs="TH SarabunPSK"/>
                <w:b/>
                <w:bCs/>
                <w:color w:val="FF0000"/>
                <w:sz w:val="32"/>
                <w:szCs w:val="32"/>
                <w:cs/>
              </w:rPr>
              <w:t>กลุ่มประกันสุขภาพ</w:t>
            </w: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E84F84" w:rsidRDefault="007444CC" w:rsidP="007444CC">
            <w:pPr>
              <w:spacing w:after="0" w:line="240" w:lineRule="auto"/>
              <w:rPr>
                <w:rFonts w:ascii="TH SarabunPSK" w:hAnsi="TH SarabunPSK" w:cs="TH SarabunPSK"/>
                <w:b/>
                <w:bCs/>
                <w:color w:val="000000" w:themeColor="text1"/>
                <w:sz w:val="32"/>
                <w:szCs w:val="32"/>
                <w:highlight w:val="yellow"/>
                <w:cs/>
              </w:rPr>
            </w:pPr>
            <w:r w:rsidRPr="00E84F84">
              <w:rPr>
                <w:rFonts w:ascii="TH SarabunPSK" w:hAnsi="TH SarabunPSK" w:cs="TH SarabunPSK"/>
                <w:b/>
                <w:bCs/>
                <w:color w:val="000000" w:themeColor="text1"/>
                <w:sz w:val="32"/>
                <w:szCs w:val="32"/>
                <w:highlight w:val="yellow"/>
                <w:cs/>
              </w:rPr>
              <w:t>หน่วยงานประมวลผลและจัดทำข้อมูล</w:t>
            </w:r>
          </w:p>
          <w:p w:rsidR="007444CC" w:rsidRPr="00E8212A" w:rsidRDefault="007444CC" w:rsidP="007444CC">
            <w:pPr>
              <w:spacing w:after="0" w:line="240" w:lineRule="auto"/>
              <w:rPr>
                <w:rFonts w:ascii="TH SarabunPSK" w:hAnsi="TH SarabunPSK" w:cs="TH SarabunPSK"/>
                <w:b/>
                <w:bCs/>
                <w:color w:val="000000" w:themeColor="text1"/>
                <w:sz w:val="32"/>
                <w:szCs w:val="32"/>
                <w:cs/>
              </w:rPr>
            </w:pPr>
            <w:r w:rsidRPr="00E84F84">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line="240" w:lineRule="auto"/>
              <w:rPr>
                <w:rFonts w:ascii="TH SarabunPSK" w:hAnsi="TH SarabunPSK" w:cs="TH SarabunPSK"/>
                <w:color w:val="000000" w:themeColor="text1"/>
                <w:sz w:val="32"/>
                <w:szCs w:val="32"/>
                <w:cs/>
              </w:rPr>
            </w:pPr>
            <w:r w:rsidRPr="00E84F84">
              <w:rPr>
                <w:rFonts w:ascii="TH SarabunPSK" w:hAnsi="TH SarabunPSK" w:cs="TH SarabunPSK"/>
                <w:color w:val="000000" w:themeColor="text1"/>
                <w:sz w:val="32"/>
                <w:szCs w:val="32"/>
                <w:cs/>
              </w:rPr>
              <w:t>สำนักงานพัฒนานโยบายสุขภาพระหว่างประเทศ</w:t>
            </w:r>
          </w:p>
        </w:tc>
      </w:tr>
      <w:tr w:rsidR="007444CC" w:rsidRPr="008A0FDE" w:rsidTr="007A0B45">
        <w:tc>
          <w:tcPr>
            <w:tcW w:w="2694"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7444CC" w:rsidRPr="008A0FDE" w:rsidRDefault="007444CC" w:rsidP="007444CC">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color w:val="000000" w:themeColor="text1"/>
                <w:sz w:val="32"/>
                <w:szCs w:val="32"/>
              </w:rPr>
              <w:tab/>
            </w:r>
            <w:r>
              <w:rPr>
                <w:rFonts w:ascii="TH SarabunPSK" w:hAnsi="TH SarabunPSK" w:cs="TH SarabunPSK" w:hint="cs"/>
                <w:color w:val="000000" w:themeColor="text1"/>
                <w:sz w:val="32"/>
                <w:szCs w:val="32"/>
                <w:cs/>
              </w:rPr>
              <w:t xml:space="preserve">ตำแหน่ง </w:t>
            </w:r>
            <w:r>
              <w:rPr>
                <w:rFonts w:ascii="TH SarabunPSK" w:hAnsi="TH SarabunPSK" w:cs="TH SarabunPSK"/>
                <w:color w:val="000000" w:themeColor="text1"/>
                <w:sz w:val="32"/>
                <w:szCs w:val="32"/>
              </w:rPr>
              <w:t>:</w:t>
            </w:r>
          </w:p>
          <w:p w:rsidR="007444CC" w:rsidRPr="008A0FDE" w:rsidRDefault="007444CC" w:rsidP="007444CC">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7444CC" w:rsidRDefault="007444CC" w:rsidP="007444CC">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7444CC" w:rsidRPr="008A0FDE" w:rsidRDefault="007444CC" w:rsidP="007444CC">
            <w:pPr>
              <w:spacing w:after="0" w:line="240" w:lineRule="auto"/>
              <w:rPr>
                <w:rFonts w:ascii="TH SarabunPSK" w:hAnsi="TH SarabunPSK" w:cs="TH SarabunPSK"/>
                <w:b/>
                <w:bCs/>
                <w:color w:val="000000" w:themeColor="text1"/>
                <w:sz w:val="32"/>
                <w:szCs w:val="32"/>
                <w:cs/>
              </w:rPr>
            </w:pPr>
            <w:r w:rsidRPr="00FF744B">
              <w:rPr>
                <w:rFonts w:ascii="TH SarabunPSK" w:hAnsi="TH SarabunPSK" w:cs="TH SarabunPSK"/>
                <w:b/>
                <w:bCs/>
                <w:color w:val="000000" w:themeColor="text1"/>
                <w:sz w:val="32"/>
                <w:szCs w:val="32"/>
                <w:cs/>
              </w:rPr>
              <w:t>สำนักงานพัฒนานโยบายสุขภาพระหว่างประเทศ</w:t>
            </w:r>
            <w:r w:rsidRPr="007444CC">
              <w:rPr>
                <w:rFonts w:ascii="TH SarabunPSK" w:hAnsi="TH SarabunPSK" w:cs="TH SarabunPSK" w:hint="cs"/>
                <w:b/>
                <w:bCs/>
                <w:color w:val="FF0000"/>
                <w:sz w:val="32"/>
                <w:szCs w:val="32"/>
                <w:cs/>
              </w:rPr>
              <w:t>/</w:t>
            </w:r>
            <w:r w:rsidRPr="007444CC">
              <w:rPr>
                <w:rFonts w:ascii="TH SarabunPSK" w:hAnsi="TH SarabunPSK" w:cs="TH SarabunPSK"/>
                <w:b/>
                <w:bCs/>
                <w:color w:val="FF0000"/>
                <w:sz w:val="32"/>
                <w:szCs w:val="32"/>
                <w:cs/>
              </w:rPr>
              <w:t>กลุ่มประกันสุขภาพ</w:t>
            </w:r>
          </w:p>
        </w:tc>
      </w:tr>
    </w:tbl>
    <w:p w:rsidR="00E84F84" w:rsidRDefault="00E84F84" w:rsidP="00E84F84">
      <w:pPr>
        <w:tabs>
          <w:tab w:val="left" w:pos="1020"/>
        </w:tabs>
        <w:spacing w:after="0" w:line="240" w:lineRule="auto"/>
        <w:rPr>
          <w:color w:val="000000" w:themeColor="text1"/>
        </w:rPr>
      </w:pPr>
    </w:p>
    <w:p w:rsidR="00E84F84" w:rsidRDefault="00E84F84" w:rsidP="00E84F84">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7444CC" w:rsidRDefault="007444CC" w:rsidP="004D5616">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p w:rsidR="00E84F84" w:rsidRDefault="00E84F84" w:rsidP="004D5616">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jc w:val="thaiDistribute"/>
              <w:rPr>
                <w:rFonts w:ascii="TH SarabunPSK" w:hAnsi="TH SarabunPSK" w:cs="TH SarabunPSK"/>
                <w:b/>
                <w:bCs/>
                <w:color w:val="000000" w:themeColor="text1"/>
                <w:sz w:val="32"/>
                <w:szCs w:val="32"/>
                <w:cs/>
              </w:rPr>
            </w:pP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7428E">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Pr>
                <w:rFonts w:ascii="TH SarabunPSK" w:hAnsi="TH SarabunPSK" w:cs="TH SarabunPSK" w:hint="cs"/>
                <w:b/>
                <w:bCs/>
                <w:color w:val="000000" w:themeColor="text1"/>
                <w:sz w:val="32"/>
                <w:szCs w:val="32"/>
                <w:cs/>
              </w:rPr>
              <w:t>การบริหารจัดการด้านการเงินการคลังสุขภาพ</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w:t>
            </w:r>
            <w:r w:rsidR="00FF744B">
              <w:rPr>
                <w:rFonts w:ascii="TH SarabunPSK" w:hAnsi="TH SarabunPSK" w:cs="TH SarabunPSK"/>
                <w:b/>
                <w:bCs/>
                <w:color w:val="000000" w:themeColor="text1"/>
                <w:sz w:val="32"/>
                <w:szCs w:val="32"/>
                <w:cs/>
              </w:rPr>
              <w:t>รลดความเหลื่อมล้ำของ 3 กองทุน</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FF744B" w:rsidP="00EA1F7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88</w:t>
            </w:r>
            <w:r w:rsidR="0057428E" w:rsidRPr="008A0FDE">
              <w:rPr>
                <w:rFonts w:ascii="TH SarabunPSK" w:hAnsi="TH SarabunPSK" w:cs="TH SarabunPSK" w:hint="cs"/>
                <w:b/>
                <w:bCs/>
                <w:color w:val="000000" w:themeColor="text1"/>
                <w:sz w:val="32"/>
                <w:szCs w:val="32"/>
                <w:cs/>
              </w:rPr>
              <w:t xml:space="preserve">. </w:t>
            </w:r>
            <w:r w:rsidR="0057428E" w:rsidRPr="008A0FDE">
              <w:rPr>
                <w:rFonts w:ascii="TH SarabunPSK" w:hAnsi="TH SarabunPSK" w:cs="TH SarabunPSK"/>
                <w:b/>
                <w:bCs/>
                <w:color w:val="000000" w:themeColor="text1"/>
                <w:sz w:val="32"/>
                <w:szCs w:val="32"/>
                <w:cs/>
              </w:rPr>
              <w:t>ร้อยละของประชากรเข้า</w:t>
            </w:r>
            <w:r w:rsidR="00EA1F78">
              <w:rPr>
                <w:rFonts w:ascii="TH SarabunPSK" w:hAnsi="TH SarabunPSK" w:cs="TH SarabunPSK"/>
                <w:b/>
                <w:bCs/>
                <w:color w:val="000000" w:themeColor="text1"/>
                <w:sz w:val="32"/>
                <w:szCs w:val="32"/>
                <w:cs/>
              </w:rPr>
              <w:t>ถึงบริการการแพทย์ฉุกเฉินปี 2560</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rPr>
            </w:pPr>
            <w:r w:rsidRPr="00F4764D">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jc w:val="thaiDistribute"/>
              <w:rPr>
                <w:rFonts w:ascii="TH SarabunPSK" w:hAnsi="TH SarabunPSK" w:cs="TH SarabunPSK"/>
                <w:color w:val="000000" w:themeColor="text1"/>
                <w:sz w:val="32"/>
                <w:szCs w:val="32"/>
                <w:cs/>
              </w:rPr>
            </w:pPr>
            <w:r w:rsidRPr="00F4764D">
              <w:rPr>
                <w:rFonts w:ascii="TH SarabunPSK" w:hAnsi="TH SarabunPSK" w:cs="TH SarabunPSK"/>
                <w:color w:val="000000" w:themeColor="text1"/>
                <w:sz w:val="32"/>
                <w:szCs w:val="32"/>
                <w:cs/>
              </w:rPr>
              <w:t>ประชาชนที่มีอาการเจ็บป่วยฉุกเฉินได้รับบริการการแพทย์ฉุกเฉินโดยชุดปฏิบัติการฉุกเฉินที่ได้มาตรฐานตั้งแต่จุดเกิดเหตุจนถึงสถานพยาบาลโดยการสั่งการของศูนย์รับแจ้งเหตุละสั่งการ</w:t>
            </w:r>
          </w:p>
        </w:tc>
      </w:tr>
      <w:tr w:rsidR="0057428E" w:rsidRPr="008A0FDE" w:rsidTr="005145F3">
        <w:tc>
          <w:tcPr>
            <w:tcW w:w="10349" w:type="dxa"/>
            <w:gridSpan w:val="2"/>
            <w:tcBorders>
              <w:top w:val="single" w:sz="4" w:space="0" w:color="auto"/>
              <w:left w:val="single" w:sz="4" w:space="0" w:color="auto"/>
              <w:bottom w:val="single" w:sz="4" w:space="0" w:color="auto"/>
              <w:right w:val="single" w:sz="4" w:space="0" w:color="auto"/>
            </w:tcBorders>
          </w:tcPr>
          <w:p w:rsidR="0057428E" w:rsidRPr="00F4764D" w:rsidRDefault="0057428E" w:rsidP="005145F3">
            <w:pPr>
              <w:spacing w:after="0" w:line="240" w:lineRule="auto"/>
              <w:rPr>
                <w:rFonts w:ascii="TH SarabunPSK" w:hAnsi="TH SarabunPSK" w:cs="TH SarabunPSK"/>
                <w:b/>
                <w:bCs/>
                <w:color w:val="000000" w:themeColor="text1"/>
                <w:sz w:val="32"/>
                <w:szCs w:val="32"/>
              </w:rPr>
            </w:pPr>
            <w:r w:rsidRPr="00F4764D">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57428E" w:rsidRPr="00F4764D"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40" w:lineRule="auto"/>
                    <w:jc w:val="center"/>
                    <w:rPr>
                      <w:rFonts w:ascii="TH SarabunPSK" w:hAnsi="TH SarabunPSK" w:cs="TH SarabunPSK"/>
                      <w:b/>
                      <w:bCs/>
                      <w:color w:val="000000" w:themeColor="text1"/>
                      <w:sz w:val="32"/>
                      <w:szCs w:val="32"/>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40" w:lineRule="auto"/>
                    <w:jc w:val="center"/>
                    <w:rPr>
                      <w:rFonts w:ascii="TH SarabunPSK" w:hAnsi="TH SarabunPSK" w:cs="TH SarabunPSK"/>
                      <w:b/>
                      <w:bCs/>
                      <w:color w:val="000000" w:themeColor="text1"/>
                      <w:sz w:val="32"/>
                      <w:szCs w:val="32"/>
                      <w:cs/>
                    </w:rPr>
                  </w:pPr>
                  <w:r w:rsidRPr="00F4764D">
                    <w:rPr>
                      <w:rFonts w:ascii="TH SarabunPSK" w:hAnsi="TH SarabunPSK" w:cs="TH SarabunPSK" w:hint="cs"/>
                      <w:b/>
                      <w:bCs/>
                      <w:color w:val="000000" w:themeColor="text1"/>
                      <w:sz w:val="32"/>
                      <w:szCs w:val="32"/>
                      <w:cs/>
                    </w:rPr>
                    <w:t xml:space="preserve">ปีงบประมาณ </w:t>
                  </w:r>
                  <w:r w:rsidRPr="00F4764D">
                    <w:rPr>
                      <w:rFonts w:ascii="TH SarabunPSK" w:hAnsi="TH SarabunPSK" w:cs="TH SarabunPSK"/>
                      <w:b/>
                      <w:bCs/>
                      <w:color w:val="000000" w:themeColor="text1"/>
                      <w:sz w:val="32"/>
                      <w:szCs w:val="32"/>
                    </w:rPr>
                    <w:t>64</w:t>
                  </w:r>
                </w:p>
              </w:tc>
            </w:tr>
            <w:tr w:rsidR="0057428E"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57" w:lineRule="auto"/>
                    <w:jc w:val="center"/>
                    <w:rPr>
                      <w:rFonts w:ascii="TH SarabunPSK" w:hAnsi="TH SarabunPSK" w:cs="TH SarabunPSK"/>
                      <w:sz w:val="32"/>
                      <w:szCs w:val="32"/>
                      <w:cs/>
                    </w:rPr>
                  </w:pPr>
                  <w:r w:rsidRPr="00F4764D">
                    <w:rPr>
                      <w:rFonts w:ascii="TH SarabunPSK" w:hAnsi="TH SarabunPSK" w:cs="TH SarabunPSK"/>
                      <w:sz w:val="32"/>
                      <w:szCs w:val="32"/>
                    </w:rPr>
                    <w:t xml:space="preserve">1,500,000 </w:t>
                  </w:r>
                  <w:r w:rsidRPr="00F4764D">
                    <w:rPr>
                      <w:rFonts w:ascii="TH SarabunPSK" w:hAnsi="TH SarabunPSK" w:cs="TH SarabunPSK" w:hint="cs"/>
                      <w:sz w:val="32"/>
                      <w:szCs w:val="32"/>
                      <w:cs/>
                    </w:rPr>
                    <w:t>ครั้ง</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57" w:lineRule="auto"/>
                    <w:jc w:val="center"/>
                    <w:rPr>
                      <w:rFonts w:ascii="TH SarabunPSK" w:hAnsi="TH SarabunPSK" w:cs="TH SarabunPSK"/>
                      <w:sz w:val="32"/>
                      <w:szCs w:val="32"/>
                      <w:cs/>
                    </w:rPr>
                  </w:pPr>
                  <w:r w:rsidRPr="00F4764D">
                    <w:rPr>
                      <w:rFonts w:ascii="TH SarabunPSK" w:hAnsi="TH SarabunPSK" w:cs="TH SarabunPSK"/>
                      <w:sz w:val="32"/>
                      <w:szCs w:val="32"/>
                    </w:rPr>
                    <w:t xml:space="preserve">1,550,000 </w:t>
                  </w:r>
                  <w:r w:rsidRPr="00F4764D">
                    <w:rPr>
                      <w:rFonts w:ascii="TH SarabunPSK" w:hAnsi="TH SarabunPSK" w:cs="TH SarabunPSK" w:hint="cs"/>
                      <w:sz w:val="32"/>
                      <w:szCs w:val="32"/>
                      <w:cs/>
                    </w:rPr>
                    <w:t>ครั้ง</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57" w:lineRule="auto"/>
                    <w:jc w:val="center"/>
                    <w:rPr>
                      <w:rFonts w:ascii="TH SarabunPSK" w:hAnsi="TH SarabunPSK" w:cs="TH SarabunPSK"/>
                      <w:sz w:val="32"/>
                      <w:szCs w:val="32"/>
                    </w:rPr>
                  </w:pPr>
                  <w:r w:rsidRPr="00F4764D">
                    <w:rPr>
                      <w:rFonts w:ascii="TH SarabunPSK" w:hAnsi="TH SarabunPSK" w:cs="TH SarabunPSK"/>
                      <w:sz w:val="32"/>
                      <w:szCs w:val="32"/>
                    </w:rPr>
                    <w:t xml:space="preserve">1,600,000 </w:t>
                  </w:r>
                  <w:r w:rsidRPr="00F4764D">
                    <w:rPr>
                      <w:rFonts w:ascii="TH SarabunPSK" w:hAnsi="TH SarabunPSK" w:cs="TH SarabunPSK" w:hint="cs"/>
                      <w:sz w:val="32"/>
                      <w:szCs w:val="32"/>
                      <w:cs/>
                    </w:rPr>
                    <w:t>ครั้ง</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57" w:lineRule="auto"/>
                    <w:jc w:val="center"/>
                    <w:rPr>
                      <w:rFonts w:ascii="TH SarabunPSK" w:hAnsi="TH SarabunPSK" w:cs="TH SarabunPSK"/>
                      <w:sz w:val="32"/>
                      <w:szCs w:val="32"/>
                    </w:rPr>
                  </w:pPr>
                  <w:r w:rsidRPr="00F4764D">
                    <w:rPr>
                      <w:rFonts w:ascii="TH SarabunPSK" w:hAnsi="TH SarabunPSK" w:cs="TH SarabunPSK"/>
                      <w:sz w:val="32"/>
                      <w:szCs w:val="32"/>
                    </w:rPr>
                    <w:t xml:space="preserve">1,650,000 </w:t>
                  </w:r>
                  <w:r w:rsidRPr="00F4764D">
                    <w:rPr>
                      <w:rFonts w:ascii="TH SarabunPSK" w:hAnsi="TH SarabunPSK" w:cs="TH SarabunPSK" w:hint="cs"/>
                      <w:sz w:val="32"/>
                      <w:szCs w:val="32"/>
                      <w:cs/>
                    </w:rPr>
                    <w:t>ครั้ง</w:t>
                  </w:r>
                </w:p>
              </w:tc>
              <w:tc>
                <w:tcPr>
                  <w:tcW w:w="1843" w:type="dxa"/>
                  <w:tcBorders>
                    <w:top w:val="single" w:sz="4" w:space="0" w:color="000000"/>
                    <w:left w:val="single" w:sz="4" w:space="0" w:color="000000"/>
                    <w:bottom w:val="single" w:sz="4" w:space="0" w:color="000000"/>
                    <w:right w:val="single" w:sz="4" w:space="0" w:color="000000"/>
                  </w:tcBorders>
                </w:tcPr>
                <w:p w:rsidR="0057428E" w:rsidRPr="00F4764D" w:rsidRDefault="0057428E" w:rsidP="005145F3">
                  <w:pPr>
                    <w:spacing w:after="0" w:line="257" w:lineRule="auto"/>
                    <w:jc w:val="center"/>
                    <w:rPr>
                      <w:rFonts w:ascii="TH SarabunPSK" w:hAnsi="TH SarabunPSK" w:cs="TH SarabunPSK"/>
                      <w:sz w:val="32"/>
                      <w:szCs w:val="32"/>
                    </w:rPr>
                  </w:pPr>
                  <w:r w:rsidRPr="00F4764D">
                    <w:rPr>
                      <w:rFonts w:ascii="TH SarabunPSK" w:hAnsi="TH SarabunPSK" w:cs="TH SarabunPSK"/>
                      <w:sz w:val="32"/>
                      <w:szCs w:val="32"/>
                    </w:rPr>
                    <w:t xml:space="preserve">1,700,000 </w:t>
                  </w:r>
                  <w:r w:rsidRPr="00F4764D">
                    <w:rPr>
                      <w:rFonts w:ascii="TH SarabunPSK" w:hAnsi="TH SarabunPSK" w:cs="TH SarabunPSK" w:hint="cs"/>
                      <w:sz w:val="32"/>
                      <w:szCs w:val="32"/>
                      <w:cs/>
                    </w:rPr>
                    <w:t>ครั้ง</w:t>
                  </w:r>
                </w:p>
              </w:tc>
            </w:tr>
          </w:tbl>
          <w:p w:rsidR="0057428E" w:rsidRPr="008A0FDE" w:rsidRDefault="0057428E" w:rsidP="005145F3">
            <w:pPr>
              <w:spacing w:after="0" w:line="240" w:lineRule="auto"/>
              <w:rPr>
                <w:rFonts w:ascii="TH SarabunPSK" w:hAnsi="TH SarabunPSK" w:cs="TH SarabunPSK"/>
                <w:color w:val="000000" w:themeColor="text1"/>
                <w:sz w:val="32"/>
                <w:szCs w:val="32"/>
                <w:lang w:val="en-GB"/>
              </w:rPr>
            </w:pP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F4764D" w:rsidRDefault="0057428E" w:rsidP="005145F3">
            <w:pPr>
              <w:spacing w:after="0" w:line="240" w:lineRule="auto"/>
              <w:rPr>
                <w:rFonts w:ascii="TH SarabunPSK" w:hAnsi="TH SarabunPSK" w:cs="TH SarabunPSK"/>
                <w:b/>
                <w:bCs/>
                <w:color w:val="000000" w:themeColor="text1"/>
                <w:sz w:val="32"/>
                <w:szCs w:val="32"/>
                <w:cs/>
              </w:rPr>
            </w:pPr>
            <w:r w:rsidRPr="00F4764D">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7428E" w:rsidRPr="00F4764D" w:rsidRDefault="0057428E" w:rsidP="005145F3">
            <w:pPr>
              <w:spacing w:after="0"/>
              <w:rPr>
                <w:rFonts w:ascii="TH SarabunPSK" w:hAnsi="TH SarabunPSK" w:cs="TH SarabunPSK"/>
                <w:color w:val="000000" w:themeColor="text1"/>
                <w:sz w:val="32"/>
                <w:szCs w:val="32"/>
                <w:lang w:val="en-GB"/>
              </w:rPr>
            </w:pPr>
            <w:r w:rsidRPr="00F4764D">
              <w:rPr>
                <w:rFonts w:ascii="TH SarabunPSK" w:hAnsi="TH SarabunPSK" w:cs="TH SarabunPSK"/>
                <w:color w:val="000000" w:themeColor="text1"/>
                <w:sz w:val="32"/>
                <w:szCs w:val="32"/>
                <w:lang w:val="en-GB"/>
              </w:rPr>
              <w:t>1.</w:t>
            </w:r>
            <w:r w:rsidRPr="00F4764D">
              <w:rPr>
                <w:rFonts w:ascii="TH SarabunPSK" w:hAnsi="TH SarabunPSK" w:cs="TH SarabunPSK"/>
                <w:color w:val="000000" w:themeColor="text1"/>
                <w:sz w:val="32"/>
                <w:szCs w:val="32"/>
                <w:cs/>
                <w:lang w:val="en-GB"/>
              </w:rPr>
              <w:t>เพื่อลดความเหลื่อมล้ำด้านคุณภาพบริการทางการแพทย์ฉุกเฉินแก่ประชาชน</w:t>
            </w:r>
          </w:p>
          <w:p w:rsidR="0057428E" w:rsidRPr="008A0FDE" w:rsidRDefault="0057428E" w:rsidP="005145F3">
            <w:pPr>
              <w:spacing w:after="0"/>
              <w:rPr>
                <w:rFonts w:ascii="TH SarabunPSK" w:hAnsi="TH SarabunPSK" w:cs="TH SarabunPSK"/>
                <w:color w:val="000000" w:themeColor="text1"/>
                <w:sz w:val="32"/>
                <w:szCs w:val="32"/>
                <w:cs/>
                <w:lang w:val="en-GB"/>
              </w:rPr>
            </w:pPr>
            <w:r w:rsidRPr="00F4764D">
              <w:rPr>
                <w:rFonts w:ascii="TH SarabunPSK" w:hAnsi="TH SarabunPSK" w:cs="TH SarabunPSK"/>
                <w:color w:val="000000" w:themeColor="text1"/>
                <w:sz w:val="32"/>
                <w:szCs w:val="32"/>
                <w:lang w:val="en-GB"/>
              </w:rPr>
              <w:t>2.</w:t>
            </w:r>
            <w:r w:rsidRPr="00F4764D">
              <w:rPr>
                <w:rFonts w:ascii="TH SarabunPSK" w:hAnsi="TH SarabunPSK" w:cs="TH SarabunPSK"/>
                <w:color w:val="000000" w:themeColor="text1"/>
                <w:sz w:val="32"/>
                <w:szCs w:val="32"/>
                <w:cs/>
                <w:lang w:val="en-GB"/>
              </w:rPr>
              <w:t>เพื่อให้เกิดการพัฒนาระบบบริการการแพทย์ฉุกเฉินให้ครอบคลุมทุกพื้นที่</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F4764D" w:rsidRDefault="0057428E" w:rsidP="005145F3">
            <w:pPr>
              <w:spacing w:after="0" w:line="240" w:lineRule="auto"/>
              <w:rPr>
                <w:rFonts w:ascii="TH SarabunPSK" w:hAnsi="TH SarabunPSK" w:cs="TH SarabunPSK"/>
                <w:b/>
                <w:bCs/>
                <w:color w:val="000000" w:themeColor="text1"/>
                <w:sz w:val="32"/>
                <w:szCs w:val="32"/>
              </w:rPr>
            </w:pPr>
            <w:r w:rsidRPr="00F4764D">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tabs>
                <w:tab w:val="left" w:pos="4335"/>
              </w:tabs>
              <w:spacing w:after="0" w:line="240" w:lineRule="auto"/>
              <w:rPr>
                <w:rFonts w:ascii="TH SarabunPSK" w:hAnsi="TH SarabunPSK" w:cs="TH SarabunPSK"/>
                <w:color w:val="000000" w:themeColor="text1"/>
                <w:sz w:val="32"/>
                <w:szCs w:val="32"/>
                <w:cs/>
              </w:rPr>
            </w:pPr>
            <w:r w:rsidRPr="00F4764D">
              <w:rPr>
                <w:rFonts w:ascii="TH SarabunPSK" w:hAnsi="TH SarabunPSK" w:cs="TH SarabunPSK"/>
                <w:color w:val="000000" w:themeColor="text1"/>
                <w:sz w:val="32"/>
                <w:szCs w:val="32"/>
                <w:cs/>
              </w:rPr>
              <w:t>ประชาชนทุกคนในประเทศไทย</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F4764D" w:rsidRDefault="0057428E" w:rsidP="005145F3">
            <w:pPr>
              <w:spacing w:after="0" w:line="240" w:lineRule="auto"/>
              <w:rPr>
                <w:rFonts w:ascii="TH SarabunPSK" w:hAnsi="TH SarabunPSK" w:cs="TH SarabunPSK"/>
                <w:b/>
                <w:bCs/>
                <w:color w:val="000000" w:themeColor="text1"/>
                <w:sz w:val="32"/>
                <w:szCs w:val="32"/>
              </w:rPr>
            </w:pPr>
            <w:r w:rsidRPr="00F4764D">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color w:val="000000" w:themeColor="text1"/>
                <w:sz w:val="32"/>
                <w:szCs w:val="32"/>
                <w:cs/>
              </w:rPr>
            </w:pPr>
            <w:r w:rsidRPr="00F4764D">
              <w:rPr>
                <w:rFonts w:ascii="TH SarabunPSK" w:hAnsi="TH SarabunPSK" w:cs="TH SarabunPSK"/>
                <w:color w:val="000000" w:themeColor="text1"/>
                <w:sz w:val="32"/>
                <w:szCs w:val="32"/>
                <w:cs/>
              </w:rPr>
              <w:t>โปรแกรมระบบสารสนเทศการแพทย์ฉุกเฉิน (</w:t>
            </w:r>
            <w:r w:rsidRPr="00F4764D">
              <w:rPr>
                <w:rFonts w:ascii="TH SarabunPSK" w:hAnsi="TH SarabunPSK" w:cs="TH SarabunPSK"/>
                <w:color w:val="000000" w:themeColor="text1"/>
                <w:sz w:val="32"/>
                <w:szCs w:val="32"/>
              </w:rPr>
              <w:t>ITEMS)</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F4764D" w:rsidRDefault="0057428E" w:rsidP="005145F3">
            <w:pPr>
              <w:spacing w:after="0" w:line="240" w:lineRule="auto"/>
              <w:rPr>
                <w:rFonts w:ascii="TH SarabunPSK" w:hAnsi="TH SarabunPSK" w:cs="TH SarabunPSK"/>
                <w:b/>
                <w:bCs/>
                <w:color w:val="000000" w:themeColor="text1"/>
                <w:sz w:val="32"/>
                <w:szCs w:val="32"/>
              </w:rPr>
            </w:pPr>
            <w:r w:rsidRPr="00F4764D">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jc w:val="thaiDistribute"/>
              <w:rPr>
                <w:rFonts w:ascii="TH SarabunPSK" w:hAnsi="TH SarabunPSK" w:cs="TH SarabunPSK"/>
                <w:color w:val="000000" w:themeColor="text1"/>
                <w:sz w:val="32"/>
                <w:szCs w:val="32"/>
              </w:rPr>
            </w:pPr>
            <w:r w:rsidRPr="00F4764D">
              <w:rPr>
                <w:rFonts w:ascii="TH SarabunPSK" w:hAnsi="TH SarabunPSK" w:cs="TH SarabunPSK"/>
                <w:color w:val="000000" w:themeColor="text1"/>
                <w:sz w:val="32"/>
                <w:szCs w:val="32"/>
                <w:cs/>
              </w:rPr>
              <w:t>สถาบันการแพทย์ฉุกเฉินแห่งชาติ</w:t>
            </w:r>
          </w:p>
        </w:tc>
      </w:tr>
      <w:tr w:rsidR="0057428E" w:rsidRPr="00061205" w:rsidTr="005145F3">
        <w:tc>
          <w:tcPr>
            <w:tcW w:w="2694" w:type="dxa"/>
            <w:tcBorders>
              <w:top w:val="single" w:sz="4" w:space="0" w:color="auto"/>
              <w:left w:val="single" w:sz="4" w:space="0" w:color="auto"/>
              <w:bottom w:val="single" w:sz="4" w:space="0" w:color="auto"/>
              <w:right w:val="single" w:sz="4" w:space="0" w:color="auto"/>
            </w:tcBorders>
          </w:tcPr>
          <w:p w:rsidR="0057428E" w:rsidRPr="00061205" w:rsidRDefault="0057428E" w:rsidP="005145F3">
            <w:pPr>
              <w:spacing w:after="0" w:line="240" w:lineRule="auto"/>
              <w:rPr>
                <w:rFonts w:ascii="TH SarabunPSK" w:hAnsi="TH SarabunPSK" w:cs="TH SarabunPSK"/>
                <w:b/>
                <w:bCs/>
                <w:sz w:val="32"/>
                <w:szCs w:val="32"/>
              </w:rPr>
            </w:pPr>
            <w:r w:rsidRPr="00061205">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7428E" w:rsidRPr="00061205" w:rsidRDefault="0057428E" w:rsidP="005145F3">
            <w:pPr>
              <w:spacing w:after="0"/>
              <w:rPr>
                <w:rFonts w:ascii="TH SarabunPSK" w:hAnsi="TH SarabunPSK" w:cs="TH SarabunPSK"/>
                <w:sz w:val="32"/>
                <w:szCs w:val="32"/>
                <w:cs/>
              </w:rPr>
            </w:pPr>
            <w:r w:rsidRPr="00061205">
              <w:rPr>
                <w:rFonts w:ascii="TH SarabunPSK" w:hAnsi="TH SarabunPSK" w:cs="TH SarabunPSK"/>
                <w:sz w:val="32"/>
                <w:szCs w:val="32"/>
                <w:cs/>
              </w:rPr>
              <w:t>โปรแกรมระบบสารสนเทศการแพทย์ฉุกเฉิน (</w:t>
            </w:r>
            <w:r w:rsidRPr="00061205">
              <w:rPr>
                <w:rFonts w:ascii="TH SarabunPSK" w:hAnsi="TH SarabunPSK" w:cs="TH SarabunPSK"/>
                <w:sz w:val="32"/>
                <w:szCs w:val="32"/>
              </w:rPr>
              <w:t>ITEMS)</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061205" w:rsidRDefault="0057428E" w:rsidP="005145F3">
            <w:pPr>
              <w:spacing w:after="0" w:line="240" w:lineRule="auto"/>
              <w:rPr>
                <w:rFonts w:ascii="TH SarabunPSK" w:hAnsi="TH SarabunPSK" w:cs="TH SarabunPSK"/>
                <w:b/>
                <w:bCs/>
                <w:color w:val="000000" w:themeColor="text1"/>
                <w:sz w:val="32"/>
                <w:szCs w:val="32"/>
              </w:rPr>
            </w:pPr>
            <w:r w:rsidRPr="00061205">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061205" w:rsidP="005145F3">
            <w:pPr>
              <w:spacing w:after="0"/>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w:t>
            </w:r>
          </w:p>
        </w:tc>
      </w:tr>
      <w:tr w:rsidR="0057428E" w:rsidRPr="00E8212A" w:rsidTr="005145F3">
        <w:tc>
          <w:tcPr>
            <w:tcW w:w="2694"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rPr>
                <w:rFonts w:ascii="TH SarabunPSK" w:hAnsi="TH SarabunPSK" w:cs="TH SarabunPSK"/>
                <w:color w:val="000000" w:themeColor="text1"/>
                <w:sz w:val="32"/>
                <w:szCs w:val="32"/>
              </w:rPr>
            </w:pPr>
            <w:r w:rsidRPr="00E8212A">
              <w:rPr>
                <w:rFonts w:ascii="TH SarabunPSK" w:hAnsi="TH SarabunPSK" w:cs="TH SarabunPSK"/>
                <w:color w:val="000000" w:themeColor="text1"/>
                <w:sz w:val="32"/>
                <w:szCs w:val="32"/>
                <w:cs/>
              </w:rPr>
              <w:t>จำนวนนับ</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rPr>
                <w:rFonts w:ascii="TH SarabunPSK" w:hAnsi="TH SarabunPSK" w:cs="TH SarabunPSK"/>
                <w:color w:val="000000" w:themeColor="text1"/>
                <w:sz w:val="32"/>
                <w:szCs w:val="32"/>
                <w:cs/>
              </w:rPr>
            </w:pPr>
            <w:r w:rsidRPr="00E8212A">
              <w:rPr>
                <w:rFonts w:ascii="TH SarabunPSK" w:hAnsi="TH SarabunPSK" w:cs="TH SarabunPSK"/>
                <w:color w:val="000000" w:themeColor="text1"/>
                <w:sz w:val="32"/>
                <w:szCs w:val="32"/>
                <w:cs/>
              </w:rPr>
              <w:t xml:space="preserve">ทุก </w:t>
            </w:r>
            <w:r w:rsidRPr="00E8212A">
              <w:rPr>
                <w:rFonts w:ascii="TH SarabunPSK" w:hAnsi="TH SarabunPSK" w:cs="TH SarabunPSK"/>
                <w:color w:val="000000" w:themeColor="text1"/>
                <w:sz w:val="32"/>
                <w:szCs w:val="32"/>
              </w:rPr>
              <w:t xml:space="preserve">3 </w:t>
            </w:r>
            <w:r w:rsidRPr="00E8212A">
              <w:rPr>
                <w:rFonts w:ascii="TH SarabunPSK" w:hAnsi="TH SarabunPSK" w:cs="TH SarabunPSK"/>
                <w:color w:val="000000" w:themeColor="text1"/>
                <w:sz w:val="32"/>
                <w:szCs w:val="32"/>
                <w:cs/>
              </w:rPr>
              <w:t>เดือน</w:t>
            </w:r>
          </w:p>
        </w:tc>
      </w:tr>
      <w:tr w:rsidR="0057428E" w:rsidRPr="00E8212A" w:rsidTr="005145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7428E" w:rsidRPr="00E8212A" w:rsidRDefault="0057428E" w:rsidP="005145F3">
            <w:pPr>
              <w:spacing w:after="0"/>
              <w:rPr>
                <w:rFonts w:ascii="TH SarabunPSK" w:hAnsi="TH SarabunPSK" w:cs="TH SarabunPSK"/>
                <w:b/>
                <w:bCs/>
                <w:sz w:val="32"/>
                <w:szCs w:val="32"/>
              </w:rPr>
            </w:pPr>
            <w:r w:rsidRPr="00E8212A">
              <w:rPr>
                <w:rFonts w:ascii="TH SarabunPSK" w:hAnsi="TH SarabunPSK" w:cs="TH SarabunPSK"/>
                <w:b/>
                <w:bCs/>
                <w:sz w:val="32"/>
                <w:szCs w:val="32"/>
                <w:cs/>
              </w:rPr>
              <w:t>เกณฑ์การประเมิน :</w:t>
            </w:r>
          </w:p>
          <w:p w:rsidR="0057428E" w:rsidRPr="00E8212A" w:rsidRDefault="0057428E" w:rsidP="005145F3">
            <w:pPr>
              <w:spacing w:after="0"/>
              <w:rPr>
                <w:rFonts w:ascii="TH SarabunPSK" w:hAnsi="TH SarabunPSK" w:cs="TH SarabunPSK"/>
                <w:b/>
                <w:bCs/>
                <w:sz w:val="32"/>
                <w:szCs w:val="32"/>
              </w:rPr>
            </w:pPr>
            <w:r w:rsidRPr="00E8212A">
              <w:rPr>
                <w:rFonts w:ascii="TH SarabunPSK" w:hAnsi="TH SarabunPSK" w:cs="TH SarabunPSK"/>
                <w:b/>
                <w:bCs/>
                <w:sz w:val="32"/>
                <w:szCs w:val="32"/>
                <w:cs/>
              </w:rPr>
              <w:t>ปี 2560</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sz w:val="32"/>
                      <w:szCs w:val="32"/>
                      <w:cs/>
                    </w:rPr>
                  </w:pPr>
                  <w:r w:rsidRPr="00E8212A">
                    <w:rPr>
                      <w:rFonts w:ascii="TH SarabunPSK" w:hAnsi="TH SarabunPSK" w:cs="TH SarabunPSK"/>
                      <w:sz w:val="32"/>
                      <w:szCs w:val="32"/>
                    </w:rPr>
                    <w:t>375,000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750,000</w:t>
                  </w:r>
                </w:p>
              </w:tc>
              <w:tc>
                <w:tcPr>
                  <w:tcW w:w="1985"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1,125,000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1,500,000</w:t>
                  </w:r>
                </w:p>
              </w:tc>
            </w:tr>
          </w:tbl>
          <w:p w:rsidR="0057428E" w:rsidRPr="00E8212A" w:rsidRDefault="0057428E" w:rsidP="005145F3">
            <w:pPr>
              <w:spacing w:after="0"/>
              <w:rPr>
                <w:rFonts w:ascii="TH SarabunPSK" w:hAnsi="TH SarabunPSK" w:cs="TH SarabunPSK"/>
                <w:b/>
                <w:bCs/>
                <w:sz w:val="32"/>
                <w:szCs w:val="32"/>
              </w:rPr>
            </w:pPr>
            <w:r w:rsidRPr="00E8212A">
              <w:rPr>
                <w:rFonts w:ascii="TH SarabunPSK" w:hAnsi="TH SarabunPSK" w:cs="TH SarabunPSK"/>
                <w:b/>
                <w:bCs/>
                <w:sz w:val="32"/>
                <w:szCs w:val="32"/>
                <w:cs/>
              </w:rPr>
              <w:t>ปี 2561</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sz w:val="32"/>
                      <w:szCs w:val="32"/>
                      <w:cs/>
                    </w:rPr>
                  </w:pPr>
                  <w:r w:rsidRPr="00E8212A">
                    <w:rPr>
                      <w:rFonts w:ascii="TH SarabunPSK" w:hAnsi="TH SarabunPSK" w:cs="TH SarabunPSK"/>
                      <w:sz w:val="32"/>
                      <w:szCs w:val="32"/>
                    </w:rPr>
                    <w:t>390,000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780,000</w:t>
                  </w:r>
                </w:p>
              </w:tc>
              <w:tc>
                <w:tcPr>
                  <w:tcW w:w="1985"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1,170,000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1,550,000</w:t>
                  </w:r>
                </w:p>
              </w:tc>
            </w:tr>
          </w:tbl>
          <w:p w:rsidR="0057428E" w:rsidRDefault="0057428E" w:rsidP="005145F3">
            <w:pPr>
              <w:spacing w:after="0"/>
              <w:rPr>
                <w:rFonts w:ascii="TH SarabunPSK" w:hAnsi="TH SarabunPSK" w:cs="TH SarabunPSK"/>
                <w:b/>
                <w:bCs/>
                <w:sz w:val="32"/>
                <w:szCs w:val="32"/>
              </w:rPr>
            </w:pPr>
          </w:p>
          <w:p w:rsidR="0057428E" w:rsidRPr="00E8212A" w:rsidRDefault="0057428E" w:rsidP="005145F3">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2562 </w:t>
            </w:r>
            <w:r w:rsidRPr="00E8212A">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sz w:val="32"/>
                      <w:szCs w:val="32"/>
                      <w:cs/>
                    </w:rPr>
                  </w:pPr>
                  <w:r w:rsidRPr="00E8212A">
                    <w:rPr>
                      <w:rFonts w:ascii="TH SarabunPSK" w:hAnsi="TH SarabunPSK" w:cs="TH SarabunPSK"/>
                      <w:sz w:val="32"/>
                      <w:szCs w:val="32"/>
                    </w:rPr>
                    <w:t>400,000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800,000</w:t>
                  </w:r>
                </w:p>
              </w:tc>
              <w:tc>
                <w:tcPr>
                  <w:tcW w:w="1985"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1,200,000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1,600,000</w:t>
                  </w:r>
                </w:p>
              </w:tc>
            </w:tr>
          </w:tbl>
          <w:p w:rsidR="0057428E" w:rsidRPr="00E8212A" w:rsidRDefault="0057428E" w:rsidP="005145F3">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2563 </w:t>
            </w:r>
            <w:r w:rsidRPr="00E8212A">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sz w:val="32"/>
                      <w:szCs w:val="32"/>
                      <w:cs/>
                    </w:rPr>
                  </w:pPr>
                  <w:r w:rsidRPr="00E8212A">
                    <w:rPr>
                      <w:rFonts w:ascii="TH SarabunPSK" w:hAnsi="TH SarabunPSK" w:cs="TH SarabunPSK"/>
                      <w:sz w:val="32"/>
                      <w:szCs w:val="32"/>
                    </w:rPr>
                    <w:t>412,500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825,000</w:t>
                  </w:r>
                </w:p>
              </w:tc>
              <w:tc>
                <w:tcPr>
                  <w:tcW w:w="1985"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1,237,500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1,650,000</w:t>
                  </w:r>
                </w:p>
              </w:tc>
            </w:tr>
          </w:tbl>
          <w:p w:rsidR="0057428E" w:rsidRPr="00E8212A" w:rsidRDefault="0057428E" w:rsidP="005145F3">
            <w:pPr>
              <w:spacing w:after="0"/>
              <w:rPr>
                <w:rFonts w:ascii="TH SarabunPSK" w:hAnsi="TH SarabunPSK" w:cs="TH SarabunPSK"/>
                <w:b/>
                <w:bCs/>
                <w:sz w:val="32"/>
                <w:szCs w:val="32"/>
              </w:rPr>
            </w:pPr>
            <w:r w:rsidRPr="00E8212A">
              <w:rPr>
                <w:rFonts w:ascii="TH SarabunPSK" w:hAnsi="TH SarabunPSK" w:cs="TH SarabunPSK"/>
                <w:b/>
                <w:bCs/>
                <w:sz w:val="32"/>
                <w:szCs w:val="32"/>
                <w:cs/>
              </w:rPr>
              <w:t xml:space="preserve">ปี 2564 </w:t>
            </w:r>
            <w:r w:rsidRPr="00E8212A">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3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6 เดือน</w:t>
                  </w:r>
                </w:p>
              </w:tc>
              <w:tc>
                <w:tcPr>
                  <w:tcW w:w="1985"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9 เดือน</w:t>
                  </w:r>
                </w:p>
              </w:tc>
              <w:tc>
                <w:tcPr>
                  <w:tcW w:w="1984" w:type="dxa"/>
                </w:tcPr>
                <w:p w:rsidR="0057428E" w:rsidRPr="00E8212A" w:rsidRDefault="0057428E" w:rsidP="005145F3">
                  <w:pPr>
                    <w:spacing w:after="0"/>
                    <w:jc w:val="center"/>
                    <w:rPr>
                      <w:rFonts w:ascii="TH SarabunPSK" w:hAnsi="TH SarabunPSK" w:cs="TH SarabunPSK"/>
                      <w:b/>
                      <w:bCs/>
                      <w:sz w:val="32"/>
                      <w:szCs w:val="32"/>
                    </w:rPr>
                  </w:pPr>
                  <w:r w:rsidRPr="00E8212A">
                    <w:rPr>
                      <w:rFonts w:ascii="TH SarabunPSK" w:hAnsi="TH SarabunPSK" w:cs="TH SarabunPSK"/>
                      <w:b/>
                      <w:bCs/>
                      <w:sz w:val="32"/>
                      <w:szCs w:val="32"/>
                      <w:cs/>
                    </w:rPr>
                    <w:t>รอบ 12 เดือน</w:t>
                  </w:r>
                </w:p>
              </w:tc>
            </w:tr>
            <w:tr w:rsidR="0057428E" w:rsidRPr="00E8212A" w:rsidTr="005145F3">
              <w:trPr>
                <w:jc w:val="center"/>
              </w:trPr>
              <w:tc>
                <w:tcPr>
                  <w:tcW w:w="2014" w:type="dxa"/>
                </w:tcPr>
                <w:p w:rsidR="0057428E" w:rsidRPr="00E8212A" w:rsidRDefault="0057428E" w:rsidP="005145F3">
                  <w:pPr>
                    <w:spacing w:after="0"/>
                    <w:jc w:val="center"/>
                    <w:rPr>
                      <w:rFonts w:ascii="TH SarabunPSK" w:hAnsi="TH SarabunPSK" w:cs="TH SarabunPSK"/>
                      <w:sz w:val="32"/>
                      <w:szCs w:val="32"/>
                      <w:cs/>
                    </w:rPr>
                  </w:pPr>
                  <w:r w:rsidRPr="00E8212A">
                    <w:rPr>
                      <w:rFonts w:ascii="TH SarabunPSK" w:hAnsi="TH SarabunPSK" w:cs="TH SarabunPSK"/>
                      <w:sz w:val="32"/>
                      <w:szCs w:val="32"/>
                    </w:rPr>
                    <w:t>425,000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850,000</w:t>
                  </w:r>
                </w:p>
              </w:tc>
              <w:tc>
                <w:tcPr>
                  <w:tcW w:w="1985"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1,275,000</w:t>
                  </w:r>
                </w:p>
              </w:tc>
              <w:tc>
                <w:tcPr>
                  <w:tcW w:w="1984"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1,700,000</w:t>
                  </w:r>
                </w:p>
              </w:tc>
            </w:tr>
          </w:tbl>
          <w:p w:rsidR="0057428E" w:rsidRPr="00E8212A" w:rsidRDefault="0057428E" w:rsidP="005145F3">
            <w:pPr>
              <w:spacing w:after="0" w:line="240" w:lineRule="auto"/>
              <w:rPr>
                <w:rFonts w:ascii="TH SarabunPSK" w:hAnsi="TH SarabunPSK" w:cs="TH SarabunPSK"/>
                <w:b/>
                <w:bCs/>
                <w:color w:val="000000" w:themeColor="text1"/>
                <w:sz w:val="32"/>
                <w:szCs w:val="32"/>
              </w:rPr>
            </w:pP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jc w:val="thaiDistribute"/>
              <w:rPr>
                <w:rFonts w:ascii="TH SarabunPSK" w:hAnsi="TH SarabunPSK" w:cs="TH SarabunPSK"/>
                <w:color w:val="000000" w:themeColor="text1"/>
                <w:sz w:val="32"/>
                <w:szCs w:val="32"/>
              </w:rPr>
            </w:pPr>
            <w:r w:rsidRPr="00E8212A">
              <w:rPr>
                <w:rFonts w:ascii="TH SarabunPSK" w:hAnsi="TH SarabunPSK" w:cs="TH SarabunPSK"/>
                <w:color w:val="000000" w:themeColor="text1"/>
                <w:sz w:val="32"/>
                <w:szCs w:val="32"/>
              </w:rPr>
              <w:t>1.</w:t>
            </w:r>
            <w:r w:rsidRPr="00E8212A">
              <w:rPr>
                <w:rFonts w:ascii="TH SarabunPSK" w:hAnsi="TH SarabunPSK" w:cs="TH SarabunPSK"/>
                <w:color w:val="000000" w:themeColor="text1"/>
                <w:sz w:val="32"/>
                <w:szCs w:val="32"/>
                <w:cs/>
              </w:rPr>
              <w:t>มีระบบตรวจสอบ (</w:t>
            </w:r>
            <w:r w:rsidRPr="00E8212A">
              <w:rPr>
                <w:rFonts w:ascii="TH SarabunPSK" w:hAnsi="TH SarabunPSK" w:cs="TH SarabunPSK"/>
                <w:color w:val="000000" w:themeColor="text1"/>
                <w:sz w:val="32"/>
                <w:szCs w:val="32"/>
              </w:rPr>
              <w:t xml:space="preserve">Audit) </w:t>
            </w:r>
            <w:r w:rsidRPr="00E8212A">
              <w:rPr>
                <w:rFonts w:ascii="TH SarabunPSK" w:hAnsi="TH SarabunPSK" w:cs="TH SarabunPSK"/>
                <w:color w:val="000000" w:themeColor="text1"/>
                <w:sz w:val="32"/>
                <w:szCs w:val="32"/>
                <w:cs/>
              </w:rPr>
              <w:t>เอกสารแบบฟอร์มการปฏิบัติงาน</w:t>
            </w:r>
          </w:p>
          <w:p w:rsidR="0057428E" w:rsidRPr="008A0FDE" w:rsidRDefault="0057428E" w:rsidP="005145F3">
            <w:pPr>
              <w:spacing w:after="0" w:line="240" w:lineRule="auto"/>
              <w:jc w:val="thaiDistribute"/>
              <w:rPr>
                <w:rFonts w:ascii="TH SarabunPSK" w:hAnsi="TH SarabunPSK" w:cs="TH SarabunPSK"/>
                <w:color w:val="000000" w:themeColor="text1"/>
                <w:sz w:val="32"/>
                <w:szCs w:val="32"/>
                <w:cs/>
              </w:rPr>
            </w:pPr>
            <w:r w:rsidRPr="00E8212A">
              <w:rPr>
                <w:rFonts w:ascii="TH SarabunPSK" w:hAnsi="TH SarabunPSK" w:cs="TH SarabunPSK"/>
                <w:color w:val="000000" w:themeColor="text1"/>
                <w:sz w:val="32"/>
                <w:szCs w:val="32"/>
              </w:rPr>
              <w:t>2.</w:t>
            </w:r>
            <w:r w:rsidRPr="00E8212A">
              <w:rPr>
                <w:rFonts w:ascii="TH SarabunPSK" w:hAnsi="TH SarabunPSK" w:cs="TH SarabunPSK"/>
                <w:color w:val="000000" w:themeColor="text1"/>
                <w:sz w:val="32"/>
                <w:szCs w:val="32"/>
                <w:cs/>
              </w:rPr>
              <w:t xml:space="preserve">ตรวจสอบความถูกต้องของข้อมูลในระบบ </w:t>
            </w:r>
            <w:r w:rsidRPr="00E8212A">
              <w:rPr>
                <w:rFonts w:ascii="TH SarabunPSK" w:hAnsi="TH SarabunPSK" w:cs="TH SarabunPSK"/>
                <w:color w:val="000000" w:themeColor="text1"/>
                <w:sz w:val="32"/>
                <w:szCs w:val="32"/>
              </w:rPr>
              <w:t>ITEMS</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color w:val="000000" w:themeColor="text1"/>
                <w:sz w:val="32"/>
                <w:szCs w:val="32"/>
              </w:rPr>
            </w:pPr>
            <w:r w:rsidRPr="00E8212A">
              <w:rPr>
                <w:rFonts w:ascii="TH SarabunPSK" w:hAnsi="TH SarabunPSK" w:cs="TH SarabunPSK"/>
                <w:color w:val="000000" w:themeColor="text1"/>
                <w:sz w:val="32"/>
                <w:szCs w:val="32"/>
                <w:cs/>
              </w:rPr>
              <w:t xml:space="preserve">รายงานการตรวจสอบแบบฟอร์มการปฏิบัติงานในระบบ </w:t>
            </w:r>
            <w:r w:rsidRPr="00E8212A">
              <w:rPr>
                <w:rFonts w:ascii="TH SarabunPSK" w:hAnsi="TH SarabunPSK" w:cs="TH SarabunPSK"/>
                <w:color w:val="000000" w:themeColor="text1"/>
                <w:sz w:val="32"/>
                <w:szCs w:val="32"/>
              </w:rPr>
              <w:t>Audit</w:t>
            </w:r>
          </w:p>
          <w:p w:rsidR="0057428E" w:rsidRPr="008A0FDE" w:rsidRDefault="0057428E" w:rsidP="005145F3">
            <w:pPr>
              <w:spacing w:after="0" w:line="240" w:lineRule="auto"/>
              <w:rPr>
                <w:rFonts w:ascii="TH SarabunPSK" w:hAnsi="TH SarabunPSK" w:cs="TH SarabunPSK"/>
                <w:color w:val="000000" w:themeColor="text1"/>
                <w:sz w:val="32"/>
                <w:szCs w:val="32"/>
                <w:cs/>
              </w:rPr>
            </w:pPr>
            <w:r w:rsidRPr="00E8212A">
              <w:rPr>
                <w:rFonts w:ascii="TH SarabunPSK" w:hAnsi="TH SarabunPSK" w:cs="TH SarabunPSK"/>
                <w:color w:val="000000" w:themeColor="text1"/>
                <w:sz w:val="32"/>
                <w:szCs w:val="32"/>
                <w:cs/>
              </w:rPr>
              <w:t xml:space="preserve">ข้อมูลในระบบฐานข้อมูล </w:t>
            </w:r>
            <w:r w:rsidRPr="00E8212A">
              <w:rPr>
                <w:rFonts w:ascii="TH SarabunPSK" w:hAnsi="TH SarabunPSK" w:cs="TH SarabunPSK"/>
                <w:color w:val="000000" w:themeColor="text1"/>
                <w:sz w:val="32"/>
                <w:szCs w:val="32"/>
              </w:rPr>
              <w:t>ITEMS</w:t>
            </w:r>
          </w:p>
        </w:tc>
      </w:tr>
      <w:tr w:rsidR="0057428E" w:rsidRPr="008A0FDE" w:rsidTr="005145F3">
        <w:trPr>
          <w:trHeight w:val="1069"/>
        </w:trPr>
        <w:tc>
          <w:tcPr>
            <w:tcW w:w="2694"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57428E" w:rsidRPr="00E8212A" w:rsidTr="005145F3">
              <w:trPr>
                <w:jc w:val="center"/>
              </w:trPr>
              <w:tc>
                <w:tcPr>
                  <w:tcW w:w="1372" w:type="dxa"/>
                  <w:vMerge w:val="restart"/>
                </w:tcPr>
                <w:p w:rsidR="0057428E" w:rsidRPr="00E8212A" w:rsidRDefault="0057428E" w:rsidP="005145F3">
                  <w:pPr>
                    <w:spacing w:after="0" w:line="240" w:lineRule="auto"/>
                    <w:jc w:val="center"/>
                    <w:rPr>
                      <w:rFonts w:ascii="TH SarabunPSK" w:hAnsi="TH SarabunPSK" w:cs="TH SarabunPSK"/>
                      <w:b/>
                      <w:bCs/>
                      <w:color w:val="000000" w:themeColor="text1"/>
                      <w:sz w:val="32"/>
                      <w:szCs w:val="32"/>
                    </w:rPr>
                  </w:pPr>
                  <w:r w:rsidRPr="00E8212A">
                    <w:rPr>
                      <w:rFonts w:ascii="TH SarabunPSK" w:hAnsi="TH SarabunPSK" w:cs="TH SarabunPSK"/>
                      <w:b/>
                      <w:bCs/>
                      <w:color w:val="000000" w:themeColor="text1"/>
                      <w:sz w:val="32"/>
                      <w:szCs w:val="32"/>
                    </w:rPr>
                    <w:t>Baseline data</w:t>
                  </w:r>
                </w:p>
              </w:tc>
              <w:tc>
                <w:tcPr>
                  <w:tcW w:w="1372" w:type="dxa"/>
                  <w:vMerge w:val="restart"/>
                </w:tcPr>
                <w:p w:rsidR="0057428E" w:rsidRPr="00E8212A" w:rsidRDefault="0057428E" w:rsidP="005145F3">
                  <w:pPr>
                    <w:spacing w:after="0" w:line="240" w:lineRule="auto"/>
                    <w:jc w:val="center"/>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หน่วยวัด</w:t>
                  </w:r>
                </w:p>
              </w:tc>
              <w:tc>
                <w:tcPr>
                  <w:tcW w:w="4116" w:type="dxa"/>
                  <w:gridSpan w:val="3"/>
                </w:tcPr>
                <w:p w:rsidR="0057428E" w:rsidRPr="00E8212A" w:rsidRDefault="0057428E" w:rsidP="005145F3">
                  <w:pPr>
                    <w:spacing w:after="0" w:line="240" w:lineRule="auto"/>
                    <w:rPr>
                      <w:rFonts w:ascii="TH SarabunPSK" w:hAnsi="TH SarabunPSK" w:cs="TH SarabunPSK"/>
                      <w:b/>
                      <w:bCs/>
                      <w:color w:val="000000" w:themeColor="text1"/>
                      <w:sz w:val="32"/>
                      <w:szCs w:val="32"/>
                    </w:rPr>
                  </w:pPr>
                  <w:r w:rsidRPr="00E8212A">
                    <w:rPr>
                      <w:rFonts w:ascii="TH SarabunPSK" w:hAnsi="TH SarabunPSK" w:cs="TH SarabunPSK"/>
                      <w:b/>
                      <w:bCs/>
                      <w:color w:val="000000" w:themeColor="text1"/>
                      <w:sz w:val="32"/>
                      <w:szCs w:val="32"/>
                      <w:cs/>
                    </w:rPr>
                    <w:t>ผลการดำเนินงานในรอบปีงบประมาณ พ.ศ.</w:t>
                  </w:r>
                </w:p>
              </w:tc>
            </w:tr>
            <w:tr w:rsidR="0057428E" w:rsidRPr="00E8212A" w:rsidTr="005145F3">
              <w:trPr>
                <w:jc w:val="center"/>
              </w:trPr>
              <w:tc>
                <w:tcPr>
                  <w:tcW w:w="1372" w:type="dxa"/>
                  <w:vMerge/>
                </w:tcPr>
                <w:p w:rsidR="0057428E" w:rsidRPr="00E8212A" w:rsidRDefault="0057428E" w:rsidP="005145F3">
                  <w:pPr>
                    <w:spacing w:after="0" w:line="240" w:lineRule="auto"/>
                    <w:jc w:val="center"/>
                    <w:rPr>
                      <w:rFonts w:ascii="TH SarabunPSK" w:hAnsi="TH SarabunPSK" w:cs="TH SarabunPSK"/>
                      <w:b/>
                      <w:bCs/>
                      <w:color w:val="000000" w:themeColor="text1"/>
                      <w:sz w:val="32"/>
                      <w:szCs w:val="32"/>
                    </w:rPr>
                  </w:pPr>
                </w:p>
              </w:tc>
              <w:tc>
                <w:tcPr>
                  <w:tcW w:w="1372" w:type="dxa"/>
                  <w:vMerge/>
                </w:tcPr>
                <w:p w:rsidR="0057428E" w:rsidRPr="00E8212A" w:rsidRDefault="0057428E" w:rsidP="005145F3">
                  <w:pPr>
                    <w:spacing w:after="0" w:line="240" w:lineRule="auto"/>
                    <w:jc w:val="center"/>
                    <w:rPr>
                      <w:rFonts w:ascii="TH SarabunPSK" w:hAnsi="TH SarabunPSK" w:cs="TH SarabunPSK"/>
                      <w:b/>
                      <w:bCs/>
                      <w:color w:val="000000" w:themeColor="text1"/>
                      <w:sz w:val="32"/>
                      <w:szCs w:val="32"/>
                    </w:rPr>
                  </w:pPr>
                </w:p>
              </w:tc>
              <w:tc>
                <w:tcPr>
                  <w:tcW w:w="1372" w:type="dxa"/>
                </w:tcPr>
                <w:p w:rsidR="0057428E" w:rsidRPr="00E8212A" w:rsidRDefault="0057428E" w:rsidP="005145F3">
                  <w:pPr>
                    <w:spacing w:after="0" w:line="240" w:lineRule="auto"/>
                    <w:jc w:val="center"/>
                    <w:rPr>
                      <w:rFonts w:ascii="TH SarabunPSK" w:hAnsi="TH SarabunPSK" w:cs="TH SarabunPSK"/>
                      <w:b/>
                      <w:bCs/>
                      <w:color w:val="000000" w:themeColor="text1"/>
                      <w:sz w:val="32"/>
                      <w:szCs w:val="32"/>
                    </w:rPr>
                  </w:pPr>
                  <w:r w:rsidRPr="00E8212A">
                    <w:rPr>
                      <w:rFonts w:ascii="TH SarabunPSK" w:hAnsi="TH SarabunPSK" w:cs="TH SarabunPSK"/>
                      <w:b/>
                      <w:bCs/>
                      <w:color w:val="000000" w:themeColor="text1"/>
                      <w:sz w:val="32"/>
                      <w:szCs w:val="32"/>
                      <w:cs/>
                    </w:rPr>
                    <w:t>255</w:t>
                  </w:r>
                  <w:r w:rsidRPr="00E8212A">
                    <w:rPr>
                      <w:rFonts w:ascii="TH SarabunPSK" w:hAnsi="TH SarabunPSK" w:cs="TH SarabunPSK" w:hint="cs"/>
                      <w:b/>
                      <w:bCs/>
                      <w:color w:val="000000" w:themeColor="text1"/>
                      <w:sz w:val="32"/>
                      <w:szCs w:val="32"/>
                      <w:cs/>
                    </w:rPr>
                    <w:t>7</w:t>
                  </w:r>
                </w:p>
              </w:tc>
              <w:tc>
                <w:tcPr>
                  <w:tcW w:w="1372" w:type="dxa"/>
                </w:tcPr>
                <w:p w:rsidR="0057428E" w:rsidRPr="00E8212A" w:rsidRDefault="0057428E" w:rsidP="005145F3">
                  <w:pPr>
                    <w:spacing w:after="0" w:line="240" w:lineRule="auto"/>
                    <w:jc w:val="center"/>
                    <w:rPr>
                      <w:rFonts w:ascii="TH SarabunPSK" w:hAnsi="TH SarabunPSK" w:cs="TH SarabunPSK"/>
                      <w:b/>
                      <w:bCs/>
                      <w:color w:val="000000" w:themeColor="text1"/>
                      <w:sz w:val="32"/>
                      <w:szCs w:val="32"/>
                    </w:rPr>
                  </w:pPr>
                  <w:r w:rsidRPr="00E8212A">
                    <w:rPr>
                      <w:rFonts w:ascii="TH SarabunPSK" w:hAnsi="TH SarabunPSK" w:cs="TH SarabunPSK"/>
                      <w:b/>
                      <w:bCs/>
                      <w:color w:val="000000" w:themeColor="text1"/>
                      <w:sz w:val="32"/>
                      <w:szCs w:val="32"/>
                      <w:cs/>
                    </w:rPr>
                    <w:t>2558</w:t>
                  </w:r>
                </w:p>
              </w:tc>
              <w:tc>
                <w:tcPr>
                  <w:tcW w:w="1372" w:type="dxa"/>
                </w:tcPr>
                <w:p w:rsidR="0057428E" w:rsidRPr="00E8212A" w:rsidRDefault="0057428E" w:rsidP="005145F3">
                  <w:pPr>
                    <w:spacing w:after="0" w:line="240" w:lineRule="auto"/>
                    <w:jc w:val="center"/>
                    <w:rPr>
                      <w:rFonts w:ascii="TH SarabunPSK" w:hAnsi="TH SarabunPSK" w:cs="TH SarabunPSK"/>
                      <w:b/>
                      <w:bCs/>
                      <w:color w:val="000000" w:themeColor="text1"/>
                      <w:sz w:val="32"/>
                      <w:szCs w:val="32"/>
                    </w:rPr>
                  </w:pPr>
                  <w:r w:rsidRPr="00E8212A">
                    <w:rPr>
                      <w:rFonts w:ascii="TH SarabunPSK" w:hAnsi="TH SarabunPSK" w:cs="TH SarabunPSK"/>
                      <w:b/>
                      <w:bCs/>
                      <w:color w:val="000000" w:themeColor="text1"/>
                      <w:sz w:val="32"/>
                      <w:szCs w:val="32"/>
                      <w:cs/>
                    </w:rPr>
                    <w:t>2559</w:t>
                  </w:r>
                </w:p>
              </w:tc>
            </w:tr>
            <w:tr w:rsidR="0057428E" w:rsidRPr="00E8212A" w:rsidTr="005145F3">
              <w:trPr>
                <w:jc w:val="center"/>
              </w:trPr>
              <w:tc>
                <w:tcPr>
                  <w:tcW w:w="1372"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1,337,035</w:t>
                  </w:r>
                </w:p>
              </w:tc>
              <w:tc>
                <w:tcPr>
                  <w:tcW w:w="1372" w:type="dxa"/>
                </w:tcPr>
                <w:p w:rsidR="0057428E" w:rsidRPr="00E8212A" w:rsidRDefault="0057428E" w:rsidP="005145F3">
                  <w:pPr>
                    <w:spacing w:after="0"/>
                    <w:jc w:val="center"/>
                    <w:rPr>
                      <w:rFonts w:ascii="TH SarabunPSK" w:hAnsi="TH SarabunPSK" w:cs="TH SarabunPSK"/>
                      <w:sz w:val="32"/>
                      <w:szCs w:val="32"/>
                      <w:cs/>
                    </w:rPr>
                  </w:pPr>
                  <w:r w:rsidRPr="00E8212A">
                    <w:rPr>
                      <w:rFonts w:ascii="TH SarabunPSK" w:hAnsi="TH SarabunPSK" w:cs="TH SarabunPSK" w:hint="cs"/>
                      <w:sz w:val="32"/>
                      <w:szCs w:val="32"/>
                      <w:cs/>
                    </w:rPr>
                    <w:t>ครั้ง</w:t>
                  </w:r>
                </w:p>
              </w:tc>
              <w:tc>
                <w:tcPr>
                  <w:tcW w:w="1372"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1,277,985</w:t>
                  </w:r>
                </w:p>
              </w:tc>
              <w:tc>
                <w:tcPr>
                  <w:tcW w:w="1372"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1,337,035</w:t>
                  </w:r>
                </w:p>
              </w:tc>
              <w:tc>
                <w:tcPr>
                  <w:tcW w:w="1372" w:type="dxa"/>
                </w:tcPr>
                <w:p w:rsidR="0057428E" w:rsidRPr="00E8212A" w:rsidRDefault="0057428E" w:rsidP="005145F3">
                  <w:pPr>
                    <w:spacing w:after="0"/>
                    <w:jc w:val="center"/>
                    <w:rPr>
                      <w:rFonts w:ascii="TH SarabunPSK" w:hAnsi="TH SarabunPSK" w:cs="TH SarabunPSK"/>
                      <w:sz w:val="32"/>
                      <w:szCs w:val="32"/>
                    </w:rPr>
                  </w:pPr>
                  <w:r w:rsidRPr="00E8212A">
                    <w:rPr>
                      <w:rFonts w:ascii="TH SarabunPSK" w:hAnsi="TH SarabunPSK" w:cs="TH SarabunPSK"/>
                      <w:sz w:val="32"/>
                      <w:szCs w:val="32"/>
                    </w:rPr>
                    <w:t>954,565</w:t>
                  </w:r>
                </w:p>
              </w:tc>
            </w:tr>
          </w:tbl>
          <w:p w:rsidR="0057428E" w:rsidRPr="008A0FDE" w:rsidRDefault="0057428E" w:rsidP="005145F3">
            <w:pPr>
              <w:spacing w:after="0" w:line="240" w:lineRule="auto"/>
              <w:rPr>
                <w:rFonts w:ascii="TH SarabunPSK" w:hAnsi="TH SarabunPSK" w:cs="TH SarabunPSK"/>
                <w:color w:val="000000" w:themeColor="text1"/>
                <w:sz w:val="32"/>
                <w:szCs w:val="32"/>
              </w:rPr>
            </w:pPr>
            <w:r w:rsidRPr="00E8212A">
              <w:rPr>
                <w:rFonts w:ascii="TH SarabunPSK" w:hAnsi="TH SarabunPSK" w:cs="TH SarabunPSK"/>
                <w:color w:val="000000" w:themeColor="text1"/>
                <w:sz w:val="32"/>
                <w:szCs w:val="32"/>
                <w:cs/>
              </w:rPr>
              <w:t xml:space="preserve">ปี </w:t>
            </w:r>
            <w:r w:rsidRPr="00E8212A">
              <w:rPr>
                <w:rFonts w:ascii="TH SarabunPSK" w:hAnsi="TH SarabunPSK" w:cs="TH SarabunPSK"/>
                <w:color w:val="000000" w:themeColor="text1"/>
                <w:sz w:val="32"/>
                <w:szCs w:val="32"/>
              </w:rPr>
              <w:t xml:space="preserve">2559  </w:t>
            </w:r>
            <w:r w:rsidRPr="00E8212A">
              <w:rPr>
                <w:rFonts w:ascii="TH SarabunPSK" w:hAnsi="TH SarabunPSK" w:cs="TH SarabunPSK"/>
                <w:color w:val="000000" w:themeColor="text1"/>
                <w:sz w:val="32"/>
                <w:szCs w:val="32"/>
                <w:cs/>
              </w:rPr>
              <w:t xml:space="preserve">ผลงาน </w:t>
            </w:r>
            <w:r w:rsidRPr="00E8212A">
              <w:rPr>
                <w:rFonts w:ascii="TH SarabunPSK" w:hAnsi="TH SarabunPSK" w:cs="TH SarabunPSK"/>
                <w:color w:val="000000" w:themeColor="text1"/>
                <w:sz w:val="32"/>
                <w:szCs w:val="32"/>
              </w:rPr>
              <w:t xml:space="preserve">8 </w:t>
            </w:r>
            <w:r w:rsidRPr="00E8212A">
              <w:rPr>
                <w:rFonts w:ascii="TH SarabunPSK" w:hAnsi="TH SarabunPSK" w:cs="TH SarabunPSK"/>
                <w:color w:val="000000" w:themeColor="text1"/>
                <w:sz w:val="32"/>
                <w:szCs w:val="32"/>
                <w:cs/>
              </w:rPr>
              <w:t>เดือน</w:t>
            </w:r>
          </w:p>
        </w:tc>
      </w:tr>
      <w:tr w:rsidR="0057428E" w:rsidRPr="008A0FDE" w:rsidTr="005145F3">
        <w:trPr>
          <w:trHeight w:val="2991"/>
        </w:trPr>
        <w:tc>
          <w:tcPr>
            <w:tcW w:w="2694" w:type="dxa"/>
            <w:tcBorders>
              <w:top w:val="single" w:sz="4" w:space="0" w:color="auto"/>
              <w:left w:val="single" w:sz="4" w:space="0" w:color="auto"/>
              <w:bottom w:val="single" w:sz="4" w:space="0" w:color="auto"/>
              <w:right w:val="single" w:sz="4" w:space="0" w:color="auto"/>
            </w:tcBorders>
          </w:tcPr>
          <w:p w:rsidR="0057428E" w:rsidRPr="002F153F" w:rsidRDefault="0057428E" w:rsidP="005145F3">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57428E" w:rsidRPr="002F153F" w:rsidRDefault="0057428E" w:rsidP="005145F3">
            <w:pPr>
              <w:spacing w:after="0" w:line="240" w:lineRule="auto"/>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7428E" w:rsidRPr="008A0FDE" w:rsidRDefault="0057428E"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7428E" w:rsidRDefault="0057428E" w:rsidP="005145F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57428E" w:rsidRPr="008A0FDE" w:rsidRDefault="0057428E" w:rsidP="005145F3">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7428E" w:rsidRPr="008A0FDE" w:rsidRDefault="0057428E"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7428E" w:rsidRDefault="0057428E" w:rsidP="005145F3">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57428E" w:rsidRPr="00E8212A" w:rsidRDefault="0057428E" w:rsidP="005145F3">
            <w:pPr>
              <w:spacing w:after="0" w:line="240" w:lineRule="auto"/>
              <w:rPr>
                <w:rFonts w:ascii="TH SarabunPSK" w:hAnsi="TH SarabunPSK" w:cs="TH SarabunPSK"/>
                <w:b/>
                <w:bCs/>
                <w:color w:val="000000" w:themeColor="text1"/>
                <w:sz w:val="32"/>
                <w:szCs w:val="32"/>
              </w:rPr>
            </w:pPr>
            <w:r w:rsidRPr="00E8212A">
              <w:rPr>
                <w:rFonts w:ascii="TH SarabunPSK" w:hAnsi="TH SarabunPSK" w:cs="TH SarabunPSK"/>
                <w:b/>
                <w:bCs/>
                <w:color w:val="000000" w:themeColor="text1"/>
                <w:sz w:val="32"/>
                <w:szCs w:val="32"/>
                <w:cs/>
              </w:rPr>
              <w:t>สถาบันการแพทย์ฉุกเฉินแห่งชาติ</w:t>
            </w:r>
          </w:p>
        </w:tc>
      </w:tr>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หน่วยงานประมวลผลและจัดทำข้อมูล</w:t>
            </w:r>
          </w:p>
          <w:p w:rsidR="0057428E" w:rsidRPr="00E8212A"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color w:val="000000" w:themeColor="text1"/>
                <w:sz w:val="32"/>
                <w:szCs w:val="32"/>
                <w:cs/>
              </w:rPr>
            </w:pPr>
            <w:r w:rsidRPr="00E8212A">
              <w:rPr>
                <w:rFonts w:ascii="TH SarabunPSK" w:hAnsi="TH SarabunPSK" w:cs="TH SarabunPSK"/>
                <w:color w:val="000000" w:themeColor="text1"/>
                <w:sz w:val="32"/>
                <w:szCs w:val="32"/>
                <w:cs/>
              </w:rPr>
              <w:t>สถาบันการแพทย์ฉุกเฉินแห่งชาติ</w:t>
            </w:r>
          </w:p>
        </w:tc>
      </w:tr>
    </w:tbl>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7428E" w:rsidRPr="008A0FDE" w:rsidTr="005145F3">
        <w:tc>
          <w:tcPr>
            <w:tcW w:w="2694"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7428E" w:rsidRPr="008A0FDE" w:rsidRDefault="0057428E"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E8212A">
              <w:rPr>
                <w:rFonts w:ascii="TH SarabunPSK" w:hAnsi="TH SarabunPSK" w:cs="TH SarabunPSK"/>
                <w:color w:val="000000" w:themeColor="text1"/>
                <w:sz w:val="32"/>
                <w:szCs w:val="32"/>
                <w:cs/>
              </w:rPr>
              <w:t>นางธัณณ์จิรา ธนาศิริธัชนันท์</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E8212A">
              <w:rPr>
                <w:rFonts w:ascii="TH SarabunPSK" w:hAnsi="TH SarabunPSK" w:cs="TH SarabunPSK"/>
                <w:color w:val="000000" w:themeColor="text1"/>
                <w:sz w:val="32"/>
                <w:szCs w:val="32"/>
                <w:cs/>
              </w:rPr>
              <w:t>รองผู้อำนวยการสำนักยุทธศาสตร์</w:t>
            </w:r>
          </w:p>
          <w:p w:rsidR="0057428E" w:rsidRPr="008A0FDE" w:rsidRDefault="0075385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57428E" w:rsidRPr="008A0FDE">
              <w:rPr>
                <w:rFonts w:ascii="TH SarabunPSK" w:hAnsi="TH SarabunPSK" w:cs="TH SarabunPSK"/>
                <w:color w:val="000000" w:themeColor="text1"/>
                <w:sz w:val="32"/>
                <w:szCs w:val="32"/>
                <w:cs/>
              </w:rPr>
              <w:t>โทรศัพท์ที่ทำงาน :</w:t>
            </w:r>
            <w:r w:rsidR="0057428E" w:rsidRPr="008A0FDE">
              <w:rPr>
                <w:rFonts w:ascii="TH SarabunPSK" w:hAnsi="TH SarabunPSK" w:cs="TH SarabunPSK"/>
                <w:color w:val="000000" w:themeColor="text1"/>
                <w:sz w:val="32"/>
                <w:szCs w:val="32"/>
              </w:rPr>
              <w:tab/>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cs/>
              </w:rPr>
              <w:tab/>
              <w:t xml:space="preserve">โทรศัพท์มือถือ : </w:t>
            </w:r>
          </w:p>
          <w:p w:rsidR="0057428E" w:rsidRDefault="00753853" w:rsidP="005145F3">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    </w:t>
            </w:r>
            <w:r w:rsidR="0057428E" w:rsidRPr="008A0FDE">
              <w:rPr>
                <w:rFonts w:ascii="TH SarabunPSK" w:hAnsi="TH SarabunPSK" w:cs="TH SarabunPSK"/>
                <w:color w:val="000000" w:themeColor="text1"/>
                <w:sz w:val="32"/>
                <w:szCs w:val="32"/>
                <w:cs/>
              </w:rPr>
              <w:t>โทรสาร :</w:t>
            </w:r>
            <w:r w:rsidR="0057428E" w:rsidRPr="008A0FDE">
              <w:rPr>
                <w:rFonts w:ascii="TH SarabunPSK" w:hAnsi="TH SarabunPSK" w:cs="TH SarabunPSK"/>
                <w:color w:val="000000" w:themeColor="text1"/>
                <w:sz w:val="32"/>
                <w:szCs w:val="32"/>
              </w:rPr>
              <w:tab/>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rPr>
              <w:t>E-mail :</w:t>
            </w:r>
          </w:p>
          <w:p w:rsidR="0057428E" w:rsidRPr="008A0FDE" w:rsidRDefault="0057428E" w:rsidP="005145F3">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E8212A">
              <w:rPr>
                <w:rFonts w:ascii="TH SarabunPSK" w:hAnsi="TH SarabunPSK" w:cs="TH SarabunPSK"/>
                <w:color w:val="000000" w:themeColor="text1"/>
                <w:sz w:val="32"/>
                <w:szCs w:val="32"/>
                <w:cs/>
              </w:rPr>
              <w:t>นางสินีนุช   ไชยสิทธิ</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E8212A">
              <w:rPr>
                <w:rFonts w:ascii="TH SarabunPSK" w:hAnsi="TH SarabunPSK" w:cs="TH SarabunPSK"/>
                <w:color w:val="000000" w:themeColor="text1"/>
                <w:sz w:val="32"/>
                <w:szCs w:val="32"/>
                <w:cs/>
              </w:rPr>
              <w:t>ผู้จัดการงานติดตามประเมินผล</w:t>
            </w:r>
            <w:r w:rsidRPr="008A0FDE">
              <w:rPr>
                <w:rFonts w:ascii="TH SarabunPSK" w:hAnsi="TH SarabunPSK" w:cs="TH SarabunPSK"/>
                <w:color w:val="000000" w:themeColor="text1"/>
                <w:sz w:val="32"/>
                <w:szCs w:val="32"/>
              </w:rPr>
              <w:t xml:space="preserve"> </w:t>
            </w:r>
          </w:p>
          <w:p w:rsidR="0057428E" w:rsidRPr="00E8212A" w:rsidRDefault="0075385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0057428E" w:rsidRPr="008A0FDE">
              <w:rPr>
                <w:rFonts w:ascii="TH SarabunPSK" w:hAnsi="TH SarabunPSK" w:cs="TH SarabunPSK"/>
                <w:color w:val="000000" w:themeColor="text1"/>
                <w:sz w:val="32"/>
                <w:szCs w:val="32"/>
                <w:cs/>
              </w:rPr>
              <w:t>โทรศัพท์ที่ทำงาน :</w:t>
            </w:r>
            <w:r w:rsidR="0057428E">
              <w:t xml:space="preserve"> </w:t>
            </w:r>
            <w:r w:rsidR="0057428E">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cs/>
              </w:rPr>
              <w:t>872166</w:t>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cs/>
              </w:rPr>
              <w:tab/>
              <w:t xml:space="preserve">โทรศัพท์มือถือ : </w:t>
            </w:r>
            <w:r w:rsidR="0057428E" w:rsidRPr="00E8212A">
              <w:rPr>
                <w:rFonts w:ascii="TH SarabunPSK" w:hAnsi="TH SarabunPSK" w:cs="TH SarabunPSK"/>
                <w:color w:val="000000" w:themeColor="text1"/>
                <w:sz w:val="32"/>
                <w:szCs w:val="32"/>
                <w:cs/>
              </w:rPr>
              <w:t>085-4881669</w:t>
            </w:r>
          </w:p>
          <w:p w:rsidR="0057428E" w:rsidRPr="008A0FDE" w:rsidRDefault="0057428E" w:rsidP="005145F3">
            <w:pPr>
              <w:spacing w:after="0"/>
              <w:rPr>
                <w:rFonts w:ascii="TH SarabunPSK" w:hAnsi="TH SarabunPSK" w:cs="TH SarabunPSK"/>
                <w:color w:val="000000" w:themeColor="text1"/>
                <w:sz w:val="32"/>
                <w:szCs w:val="32"/>
              </w:rPr>
            </w:pPr>
            <w:r w:rsidRPr="00E8212A">
              <w:rPr>
                <w:rFonts w:ascii="TH SarabunPSK" w:hAnsi="TH SarabunPSK" w:cs="TH SarabunPSK"/>
                <w:color w:val="000000" w:themeColor="text1"/>
                <w:sz w:val="32"/>
                <w:szCs w:val="32"/>
                <w:cs/>
              </w:rPr>
              <w:t xml:space="preserve">                                                                         081-8191669</w:t>
            </w:r>
          </w:p>
          <w:p w:rsidR="0057428E" w:rsidRPr="008A0FDE" w:rsidRDefault="00753853" w:rsidP="005145F3">
            <w:pPr>
              <w:spacing w:after="0" w:line="240" w:lineRule="auto"/>
              <w:rPr>
                <w:rFonts w:ascii="TH SarabunPSK" w:hAnsi="TH SarabunPSK" w:cs="TH SarabunPSK"/>
                <w:b/>
                <w:bCs/>
                <w:color w:val="000000" w:themeColor="text1"/>
                <w:sz w:val="32"/>
                <w:szCs w:val="32"/>
              </w:rPr>
            </w:pPr>
            <w:r>
              <w:rPr>
                <w:rFonts w:ascii="TH SarabunPSK" w:hAnsi="TH SarabunPSK" w:cs="TH SarabunPSK" w:hint="cs"/>
                <w:color w:val="000000" w:themeColor="text1"/>
                <w:sz w:val="32"/>
                <w:szCs w:val="32"/>
                <w:cs/>
              </w:rPr>
              <w:t xml:space="preserve">     </w:t>
            </w:r>
            <w:r w:rsidR="0057428E" w:rsidRPr="008A0FDE">
              <w:rPr>
                <w:rFonts w:ascii="TH SarabunPSK" w:hAnsi="TH SarabunPSK" w:cs="TH SarabunPSK"/>
                <w:color w:val="000000" w:themeColor="text1"/>
                <w:sz w:val="32"/>
                <w:szCs w:val="32"/>
                <w:cs/>
              </w:rPr>
              <w:t>โทรสาร :</w:t>
            </w:r>
            <w:r w:rsidR="0057428E">
              <w:t xml:space="preserve"> </w:t>
            </w:r>
            <w:r w:rsidR="0057428E">
              <w:rPr>
                <w:rFonts w:ascii="TH SarabunPSK" w:hAnsi="TH SarabunPSK" w:cs="TH SarabunPSK"/>
                <w:color w:val="000000" w:themeColor="text1"/>
                <w:sz w:val="32"/>
                <w:szCs w:val="32"/>
                <w:cs/>
              </w:rPr>
              <w:t>02-</w:t>
            </w:r>
            <w:r w:rsidR="0057428E" w:rsidRPr="00E8212A">
              <w:rPr>
                <w:rFonts w:ascii="TH SarabunPSK" w:hAnsi="TH SarabunPSK" w:cs="TH SarabunPSK"/>
                <w:color w:val="000000" w:themeColor="text1"/>
                <w:sz w:val="32"/>
                <w:szCs w:val="32"/>
                <w:cs/>
              </w:rPr>
              <w:t>8721603</w:t>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cs/>
              </w:rPr>
              <w:tab/>
            </w:r>
            <w:r w:rsidR="0057428E" w:rsidRPr="008A0FDE">
              <w:rPr>
                <w:rFonts w:ascii="TH SarabunPSK" w:hAnsi="TH SarabunPSK" w:cs="TH SarabunPSK"/>
                <w:color w:val="000000" w:themeColor="text1"/>
                <w:sz w:val="32"/>
                <w:szCs w:val="32"/>
              </w:rPr>
              <w:t>E-mail :</w:t>
            </w:r>
            <w:r w:rsidR="0057428E">
              <w:t xml:space="preserve"> </w:t>
            </w:r>
            <w:r w:rsidR="0057428E" w:rsidRPr="00E8212A">
              <w:rPr>
                <w:rFonts w:ascii="TH SarabunPSK" w:hAnsi="TH SarabunPSK" w:cs="TH SarabunPSK"/>
                <w:color w:val="000000" w:themeColor="text1"/>
                <w:sz w:val="32"/>
                <w:szCs w:val="32"/>
              </w:rPr>
              <w:t>Thunjira.t@niems.go.th</w:t>
            </w:r>
          </w:p>
          <w:p w:rsidR="0057428E" w:rsidRPr="008A0FDE" w:rsidRDefault="0057428E" w:rsidP="005145F3">
            <w:pPr>
              <w:spacing w:after="0" w:line="240" w:lineRule="auto"/>
              <w:rPr>
                <w:rFonts w:ascii="TH SarabunPSK" w:hAnsi="TH SarabunPSK" w:cs="TH SarabunPSK"/>
                <w:b/>
                <w:bCs/>
                <w:color w:val="000000" w:themeColor="text1"/>
                <w:sz w:val="32"/>
                <w:szCs w:val="32"/>
                <w:cs/>
              </w:rPr>
            </w:pPr>
            <w:r w:rsidRPr="00E8212A">
              <w:rPr>
                <w:rFonts w:ascii="TH SarabunPSK" w:hAnsi="TH SarabunPSK" w:cs="TH SarabunPSK"/>
                <w:b/>
                <w:bCs/>
                <w:color w:val="000000" w:themeColor="text1"/>
                <w:sz w:val="32"/>
                <w:szCs w:val="32"/>
                <w:cs/>
              </w:rPr>
              <w:t>สถาบันการแพทย์ฉุกเฉินแห่งชาติ</w:t>
            </w:r>
          </w:p>
        </w:tc>
      </w:tr>
    </w:tbl>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Pr="008A0FD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57428E" w:rsidRDefault="0057428E" w:rsidP="0057428E">
      <w:pPr>
        <w:tabs>
          <w:tab w:val="left" w:pos="1020"/>
        </w:tabs>
        <w:spacing w:after="0" w:line="240" w:lineRule="auto"/>
        <w:rPr>
          <w:color w:val="000000" w:themeColor="text1"/>
        </w:rPr>
      </w:pPr>
    </w:p>
    <w:p w:rsidR="00B854C8" w:rsidRDefault="00B854C8"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p w:rsidR="0057428E" w:rsidRDefault="0057428E"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jc w:val="thaiDistribute"/>
              <w:rPr>
                <w:rFonts w:ascii="TH SarabunPSK" w:hAnsi="TH SarabunPSK" w:cs="TH SarabunPSK"/>
                <w:b/>
                <w:bCs/>
                <w:color w:val="000000" w:themeColor="text1"/>
                <w:sz w:val="32"/>
                <w:szCs w:val="32"/>
                <w:cs/>
              </w:rPr>
            </w:pP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D10DF" w:rsidRPr="008A0FDE" w:rsidRDefault="003D10DF" w:rsidP="003D10DF">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Pr>
                <w:rFonts w:ascii="TH SarabunPSK" w:hAnsi="TH SarabunPSK" w:cs="TH SarabunPSK" w:hint="cs"/>
                <w:b/>
                <w:bCs/>
                <w:color w:val="000000" w:themeColor="text1"/>
                <w:sz w:val="32"/>
                <w:szCs w:val="32"/>
                <w:cs/>
              </w:rPr>
              <w:t>การบริหารจัดการด้านการเงินการคลังสุขภาพ</w:t>
            </w: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โครงการที่</w:t>
            </w:r>
          </w:p>
        </w:tc>
        <w:tc>
          <w:tcPr>
            <w:tcW w:w="7655"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 </w:t>
            </w:r>
            <w:r w:rsidRPr="008A0FDE">
              <w:rPr>
                <w:rFonts w:ascii="TH SarabunPSK" w:hAnsi="TH SarabunPSK" w:cs="TH SarabunPSK"/>
                <w:b/>
                <w:bCs/>
                <w:color w:val="000000" w:themeColor="text1"/>
                <w:sz w:val="32"/>
                <w:szCs w:val="32"/>
                <w:cs/>
              </w:rPr>
              <w:t>โครงกา</w:t>
            </w:r>
            <w:r w:rsidR="00FF744B">
              <w:rPr>
                <w:rFonts w:ascii="TH SarabunPSK" w:hAnsi="TH SarabunPSK" w:cs="TH SarabunPSK"/>
                <w:b/>
                <w:bCs/>
                <w:color w:val="000000" w:themeColor="text1"/>
                <w:sz w:val="32"/>
                <w:szCs w:val="32"/>
                <w:cs/>
              </w:rPr>
              <w:t>รลดความเหลื่อมล้ำของ 3 กองทุน</w:t>
            </w: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shd w:val="clear" w:color="auto" w:fill="auto"/>
          </w:tcPr>
          <w:p w:rsidR="003D10DF" w:rsidRPr="008A0FDE" w:rsidRDefault="003D10DF"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3D10DF" w:rsidRPr="008A0FDE" w:rsidRDefault="00FF744B" w:rsidP="00D46D13">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89</w:t>
            </w:r>
            <w:r w:rsidR="003D10DF" w:rsidRPr="008A0FDE">
              <w:rPr>
                <w:rFonts w:ascii="TH SarabunPSK" w:hAnsi="TH SarabunPSK" w:cs="TH SarabunPSK"/>
                <w:b/>
                <w:bCs/>
                <w:color w:val="000000" w:themeColor="text1"/>
                <w:sz w:val="32"/>
                <w:szCs w:val="32"/>
                <w:cs/>
              </w:rPr>
              <w:t>.</w:t>
            </w:r>
            <w:r w:rsidR="003D10DF" w:rsidRPr="008A0FDE">
              <w:rPr>
                <w:rFonts w:ascii="TH SarabunPSK" w:hAnsi="TH SarabunPSK" w:cs="TH SarabunPSK" w:hint="cs"/>
                <w:b/>
                <w:bCs/>
                <w:color w:val="000000" w:themeColor="text1"/>
                <w:sz w:val="32"/>
                <w:szCs w:val="32"/>
                <w:cs/>
              </w:rPr>
              <w:t xml:space="preserve"> </w:t>
            </w:r>
            <w:r w:rsidR="003D10DF" w:rsidRPr="00BE646B">
              <w:rPr>
                <w:rFonts w:ascii="TH SarabunPSK" w:hAnsi="TH SarabunPSK" w:cs="TH SarabunPSK"/>
                <w:b/>
                <w:bCs/>
                <w:color w:val="000000" w:themeColor="text1"/>
                <w:sz w:val="32"/>
                <w:szCs w:val="32"/>
                <w:cs/>
              </w:rPr>
              <w:t>ครัวเรือนที่ต้องกลายเป็นครัวเรือนยากจนภายหลังจากการจ่ายค่ารักษาพยาบาล (</w:t>
            </w:r>
            <w:r w:rsidR="003D10DF" w:rsidRPr="00BE646B">
              <w:rPr>
                <w:rFonts w:ascii="TH SarabunPSK" w:hAnsi="TH SarabunPSK" w:cs="TH SarabunPSK"/>
                <w:b/>
                <w:bCs/>
                <w:color w:val="000000" w:themeColor="text1"/>
                <w:sz w:val="32"/>
                <w:szCs w:val="32"/>
              </w:rPr>
              <w:t xml:space="preserve">Health impoverishment) </w:t>
            </w:r>
            <w:r w:rsidR="003D10DF" w:rsidRPr="00BE646B">
              <w:rPr>
                <w:rFonts w:ascii="TH SarabunPSK" w:hAnsi="TH SarabunPSK" w:cs="TH SarabunPSK"/>
                <w:b/>
                <w:bCs/>
                <w:color w:val="000000" w:themeColor="text1"/>
                <w:sz w:val="32"/>
                <w:szCs w:val="32"/>
                <w:cs/>
              </w:rPr>
              <w:t>ไม่เกินร้อยละ 0.4</w:t>
            </w:r>
          </w:p>
        </w:tc>
      </w:tr>
      <w:tr w:rsidR="003D10DF" w:rsidRPr="008A0FDE" w:rsidTr="005145F3">
        <w:tc>
          <w:tcPr>
            <w:tcW w:w="2694" w:type="dxa"/>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2C5DA8">
            <w:pPr>
              <w:spacing w:after="0" w:line="240" w:lineRule="auto"/>
              <w:jc w:val="thaiDistribute"/>
              <w:rPr>
                <w:rFonts w:ascii="TH SarabunPSK" w:hAnsi="TH SarabunPSK" w:cs="TH SarabunPSK"/>
                <w:color w:val="FF0000"/>
                <w:sz w:val="32"/>
                <w:szCs w:val="32"/>
              </w:rPr>
            </w:pPr>
            <w:r w:rsidRPr="00B362F3">
              <w:rPr>
                <w:rFonts w:ascii="TH SarabunPSK" w:hAnsi="TH SarabunPSK" w:cs="TH SarabunPSK"/>
                <w:color w:val="FF0000"/>
                <w:sz w:val="32"/>
                <w:szCs w:val="32"/>
                <w:cs/>
              </w:rPr>
              <w:t>ครัวเรือนที่ต้องกลายเป็นครัวเรือนยากจนภายหลังจากการจ่ายค่ารักษาพยาบาล</w:t>
            </w:r>
            <w:r w:rsidRPr="00B362F3">
              <w:rPr>
                <w:rFonts w:ascii="TH SarabunPSK" w:hAnsi="TH SarabunPSK" w:cs="TH SarabunPSK"/>
                <w:color w:val="FF0000"/>
                <w:sz w:val="32"/>
                <w:szCs w:val="32"/>
              </w:rPr>
              <w:t xml:space="preserve"> </w:t>
            </w:r>
            <w:r w:rsidRPr="00B362F3">
              <w:rPr>
                <w:rFonts w:ascii="TH SarabunPSK" w:hAnsi="TH SarabunPSK" w:cs="TH SarabunPSK"/>
                <w:color w:val="FF0000"/>
                <w:sz w:val="32"/>
                <w:szCs w:val="32"/>
                <w:cs/>
              </w:rPr>
              <w:t>คำนวณจากจำนวนครัวเรือนที่อยู่เหนือเส้นความยากจน แต่ภายหลังจ่ายค่ารักษาพยาบาลแล้วครัวเรือนตกอยู่ใต้เส้นความยากจน</w:t>
            </w:r>
          </w:p>
          <w:p w:rsidR="002C5DA8" w:rsidRPr="00B362F3" w:rsidRDefault="002C5DA8" w:rsidP="002C5DA8">
            <w:pPr>
              <w:spacing w:after="0" w:line="240" w:lineRule="auto"/>
              <w:ind w:left="884" w:hanging="884"/>
              <w:jc w:val="thaiDistribute"/>
              <w:rPr>
                <w:rFonts w:ascii="TH SarabunPSK" w:hAnsi="TH SarabunPSK" w:cs="TH SarabunPSK"/>
                <w:color w:val="FF0000"/>
                <w:sz w:val="32"/>
                <w:szCs w:val="32"/>
              </w:rPr>
            </w:pPr>
            <w:r w:rsidRPr="00B362F3">
              <w:rPr>
                <w:rFonts w:ascii="TH SarabunPSK" w:hAnsi="TH SarabunPSK" w:cs="TH SarabunPSK"/>
                <w:color w:val="FF0000"/>
                <w:sz w:val="32"/>
                <w:szCs w:val="32"/>
                <w:cs/>
              </w:rPr>
              <w:t xml:space="preserve">หมายเหตุ </w:t>
            </w:r>
            <w:r w:rsidRPr="00B362F3">
              <w:rPr>
                <w:rFonts w:ascii="TH SarabunPSK" w:hAnsi="TH SarabunPSK" w:cs="TH SarabunPSK"/>
                <w:color w:val="FF0000"/>
                <w:sz w:val="32"/>
                <w:szCs w:val="32"/>
              </w:rPr>
              <w:t xml:space="preserve">: </w:t>
            </w:r>
            <w:r w:rsidRPr="00B362F3">
              <w:rPr>
                <w:rFonts w:ascii="TH SarabunPSK" w:hAnsi="TH SarabunPSK" w:cs="TH SarabunPSK"/>
                <w:color w:val="FF0000"/>
                <w:sz w:val="32"/>
                <w:szCs w:val="32"/>
                <w:cs/>
              </w:rPr>
              <w:t xml:space="preserve">อ้างอิงจาก เป้าประสงค์ความเพียงพอ และความเป็นธรรม ตัวชี้วัดและเป้าหมายที่ </w:t>
            </w:r>
            <w:r w:rsidRPr="00B362F3">
              <w:rPr>
                <w:rFonts w:ascii="TH SarabunPSK" w:hAnsi="TH SarabunPSK" w:cs="TH SarabunPSK"/>
                <w:color w:val="FF0000"/>
                <w:sz w:val="32"/>
                <w:szCs w:val="32"/>
              </w:rPr>
              <w:t>7</w:t>
            </w:r>
            <w:r w:rsidRPr="00B362F3">
              <w:rPr>
                <w:rFonts w:ascii="TH SarabunPSK" w:hAnsi="TH SarabunPSK" w:cs="TH SarabunPSK"/>
                <w:color w:val="FF0000"/>
                <w:sz w:val="32"/>
                <w:szCs w:val="32"/>
                <w:cs/>
              </w:rPr>
              <w:t xml:space="preserve"> </w:t>
            </w:r>
          </w:p>
          <w:p w:rsidR="002C5DA8" w:rsidRPr="00B362F3" w:rsidRDefault="002C5DA8" w:rsidP="002C5DA8">
            <w:pPr>
              <w:spacing w:after="0" w:line="240" w:lineRule="auto"/>
              <w:ind w:left="884" w:hanging="884"/>
              <w:jc w:val="thaiDistribute"/>
              <w:rPr>
                <w:rFonts w:ascii="TH SarabunPSK" w:hAnsi="TH SarabunPSK" w:cs="TH SarabunPSK"/>
                <w:color w:val="FF0000"/>
                <w:sz w:val="32"/>
                <w:szCs w:val="32"/>
              </w:rPr>
            </w:pPr>
            <w:r w:rsidRPr="00B362F3">
              <w:rPr>
                <w:rFonts w:ascii="TH SarabunPSK" w:hAnsi="TH SarabunPSK" w:cs="TH SarabunPSK"/>
                <w:color w:val="FF0000"/>
                <w:sz w:val="32"/>
                <w:szCs w:val="32"/>
                <w:cs/>
              </w:rPr>
              <w:t xml:space="preserve">              ของข้อเสนอการคลังสุขภาพ เพื่อความยั่งยืนของระบบประกันสุขภาพแห่งชาติ (</w:t>
            </w:r>
            <w:r w:rsidRPr="00B362F3">
              <w:rPr>
                <w:rFonts w:ascii="TH SarabunPSK" w:hAnsi="TH SarabunPSK" w:cs="TH SarabunPSK"/>
                <w:color w:val="FF0000"/>
                <w:sz w:val="32"/>
                <w:szCs w:val="32"/>
              </w:rPr>
              <w:t xml:space="preserve">SAFE) </w:t>
            </w:r>
          </w:p>
          <w:p w:rsidR="003D10DF" w:rsidRPr="008A0FDE" w:rsidRDefault="002C5DA8" w:rsidP="002C5DA8">
            <w:pPr>
              <w:spacing w:after="0"/>
              <w:jc w:val="thaiDistribute"/>
              <w:rPr>
                <w:rFonts w:ascii="TH SarabunPSK" w:hAnsi="TH SarabunPSK" w:cs="TH SarabunPSK"/>
                <w:color w:val="000000" w:themeColor="text1"/>
                <w:sz w:val="32"/>
                <w:szCs w:val="32"/>
                <w:cs/>
              </w:rPr>
            </w:pPr>
            <w:r w:rsidRPr="00B362F3">
              <w:rPr>
                <w:rFonts w:ascii="TH SarabunPSK" w:hAnsi="TH SarabunPSK" w:cs="TH SarabunPSK"/>
                <w:color w:val="FF0000"/>
                <w:sz w:val="32"/>
                <w:szCs w:val="32"/>
              </w:rPr>
              <w:t xml:space="preserve">            : </w:t>
            </w:r>
            <w:r w:rsidRPr="00B362F3">
              <w:rPr>
                <w:rFonts w:ascii="TH SarabunPSK" w:hAnsi="TH SarabunPSK" w:cs="TH SarabunPSK"/>
                <w:color w:val="FF0000"/>
                <w:sz w:val="32"/>
                <w:szCs w:val="32"/>
                <w:cs/>
              </w:rPr>
              <w:t>อ้างอิงจากเป้าหมาย</w:t>
            </w:r>
            <w:r w:rsidRPr="00B362F3">
              <w:rPr>
                <w:rFonts w:ascii="TH SarabunPSK" w:hAnsi="TH SarabunPSK" w:cs="TH SarabunPSK"/>
                <w:color w:val="FF0000"/>
                <w:sz w:val="32"/>
                <w:szCs w:val="32"/>
              </w:rPr>
              <w:t xml:space="preserve">3.8 (ﬁnancial risk protection) </w:t>
            </w:r>
            <w:r w:rsidRPr="00B362F3">
              <w:rPr>
                <w:rFonts w:ascii="TH SarabunPSK" w:hAnsi="TH SarabunPSK" w:cs="TH SarabunPSK"/>
                <w:color w:val="FF0000"/>
                <w:sz w:val="32"/>
                <w:szCs w:val="32"/>
                <w:cs/>
              </w:rPr>
              <w:t xml:space="preserve">เป้าประสงค์ที่ </w:t>
            </w:r>
            <w:r w:rsidRPr="00B362F3">
              <w:rPr>
                <w:rFonts w:ascii="TH SarabunPSK" w:hAnsi="TH SarabunPSK" w:cs="TH SarabunPSK"/>
                <w:color w:val="FF0000"/>
                <w:sz w:val="32"/>
                <w:szCs w:val="32"/>
              </w:rPr>
              <w:t xml:space="preserve">3 </w:t>
            </w:r>
            <w:r w:rsidRPr="00B362F3">
              <w:rPr>
                <w:rFonts w:ascii="TH SarabunPSK" w:hAnsi="TH SarabunPSK" w:cs="TH SarabunPSK"/>
                <w:color w:val="FF0000"/>
                <w:sz w:val="32"/>
                <w:szCs w:val="32"/>
                <w:cs/>
              </w:rPr>
              <w:t xml:space="preserve">ของ </w:t>
            </w:r>
            <w:r w:rsidRPr="00B362F3">
              <w:rPr>
                <w:rFonts w:ascii="TH SarabunPSK" w:hAnsi="TH SarabunPSK" w:cs="TH SarabunPSK"/>
                <w:color w:val="FF0000"/>
                <w:sz w:val="32"/>
                <w:szCs w:val="32"/>
              </w:rPr>
              <w:t>sustainable Development Goal(SDG)</w:t>
            </w:r>
          </w:p>
        </w:tc>
      </w:tr>
      <w:tr w:rsidR="003D10DF" w:rsidRPr="008A0FDE" w:rsidTr="005145F3">
        <w:trPr>
          <w:trHeight w:val="2625"/>
        </w:trPr>
        <w:tc>
          <w:tcPr>
            <w:tcW w:w="10349" w:type="dxa"/>
            <w:gridSpan w:val="2"/>
            <w:tcBorders>
              <w:top w:val="single" w:sz="4" w:space="0" w:color="auto"/>
              <w:left w:val="single" w:sz="4" w:space="0" w:color="auto"/>
              <w:bottom w:val="single" w:sz="4" w:space="0" w:color="auto"/>
              <w:right w:val="single" w:sz="4" w:space="0" w:color="auto"/>
            </w:tcBorders>
          </w:tcPr>
          <w:p w:rsidR="003D10DF" w:rsidRPr="008A0FDE" w:rsidRDefault="003D10DF"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D10DF"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2C5DA8"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56" w:lineRule="auto"/>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cs/>
                    </w:rPr>
                    <w:t xml:space="preserve">ไม่เกิน </w:t>
                  </w:r>
                  <w:r w:rsidRPr="00B362F3">
                    <w:rPr>
                      <w:rFonts w:ascii="TH SarabunPSK" w:hAnsi="TH SarabunPSK" w:cs="TH SarabunPSK"/>
                      <w:color w:val="000000" w:themeColor="text1"/>
                      <w:sz w:val="32"/>
                      <w:szCs w:val="32"/>
                    </w:rPr>
                    <w:t>0.47</w:t>
                  </w:r>
                </w:p>
              </w:tc>
              <w:tc>
                <w:tcPr>
                  <w:tcW w:w="1843"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jc w:val="center"/>
                    <w:rPr>
                      <w:rFonts w:ascii="TH SarabunPSK" w:hAnsi="TH SarabunPSK" w:cs="TH SarabunPSK"/>
                      <w:color w:val="FF0000"/>
                      <w:sz w:val="32"/>
                      <w:szCs w:val="32"/>
                    </w:rPr>
                  </w:pPr>
                  <w:r w:rsidRPr="00B362F3">
                    <w:rPr>
                      <w:rFonts w:ascii="TH SarabunPSK" w:hAnsi="TH SarabunPSK" w:cs="TH SarabunPSK"/>
                      <w:color w:val="FF0000"/>
                      <w:sz w:val="32"/>
                      <w:szCs w:val="32"/>
                      <w:cs/>
                    </w:rPr>
                    <w:t xml:space="preserve">ไม่เกิน </w:t>
                  </w:r>
                  <w:r w:rsidRPr="00B362F3">
                    <w:rPr>
                      <w:rFonts w:ascii="TH SarabunPSK" w:hAnsi="TH SarabunPSK" w:cs="TH SarabunPSK"/>
                      <w:color w:val="FF0000"/>
                      <w:sz w:val="32"/>
                      <w:szCs w:val="32"/>
                    </w:rPr>
                    <w:t>0.44</w:t>
                  </w:r>
                </w:p>
              </w:tc>
              <w:tc>
                <w:tcPr>
                  <w:tcW w:w="1843"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cs/>
                    </w:rPr>
                    <w:t xml:space="preserve">ไม่เกิน </w:t>
                  </w:r>
                  <w:r w:rsidRPr="00B362F3">
                    <w:rPr>
                      <w:rFonts w:ascii="TH SarabunPSK" w:hAnsi="TH SarabunPSK" w:cs="TH SarabunPSK"/>
                      <w:color w:val="000000" w:themeColor="text1"/>
                      <w:sz w:val="32"/>
                      <w:szCs w:val="32"/>
                    </w:rPr>
                    <w:t>0.4</w:t>
                  </w:r>
                </w:p>
              </w:tc>
            </w:tr>
          </w:tbl>
          <w:p w:rsidR="003D10DF" w:rsidRPr="008018D8" w:rsidRDefault="003D10DF" w:rsidP="005145F3">
            <w:pPr>
              <w:spacing w:after="0"/>
              <w:rPr>
                <w:rFonts w:ascii="TH SarabunPSK" w:hAnsi="TH SarabunPSK" w:cs="TH SarabunPSK"/>
                <w:color w:val="000000" w:themeColor="text1"/>
                <w:sz w:val="14"/>
                <w:szCs w:val="1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tblGrid>
            <w:tr w:rsidR="008018D8" w:rsidRPr="008A0FDE" w:rsidTr="007F2FAB">
              <w:trPr>
                <w:jc w:val="center"/>
              </w:trPr>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ปีที่ </w:t>
                  </w:r>
                  <w:r w:rsidRPr="008A0FDE">
                    <w:rPr>
                      <w:rFonts w:ascii="TH SarabunPSK" w:hAnsi="TH SarabunPSK" w:cs="TH SarabunPSK"/>
                      <w:b/>
                      <w:bCs/>
                      <w:color w:val="000000" w:themeColor="text1"/>
                      <w:sz w:val="32"/>
                      <w:szCs w:val="32"/>
                    </w:rP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ปีที่ </w:t>
                  </w:r>
                  <w:r w:rsidRPr="008A0FDE">
                    <w:rPr>
                      <w:rFonts w:ascii="TH SarabunPSK" w:hAnsi="TH SarabunPSK" w:cs="TH SarabunPSK"/>
                      <w:b/>
                      <w:bCs/>
                      <w:color w:val="000000" w:themeColor="text1"/>
                      <w:sz w:val="32"/>
                      <w:szCs w:val="32"/>
                    </w:rPr>
                    <w:t>10</w:t>
                  </w:r>
                </w:p>
              </w:tc>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ปีที่ </w:t>
                  </w:r>
                  <w:r w:rsidRPr="008A0FDE">
                    <w:rPr>
                      <w:rFonts w:ascii="TH SarabunPSK" w:hAnsi="TH SarabunPSK" w:cs="TH SarabunPSK"/>
                      <w:b/>
                      <w:bCs/>
                      <w:color w:val="000000" w:themeColor="text1"/>
                      <w:sz w:val="32"/>
                      <w:szCs w:val="32"/>
                    </w:rPr>
                    <w:t>15</w:t>
                  </w:r>
                </w:p>
              </w:tc>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ปีที่ </w:t>
                  </w:r>
                  <w:r w:rsidRPr="008A0FDE">
                    <w:rPr>
                      <w:rFonts w:ascii="TH SarabunPSK" w:hAnsi="TH SarabunPSK" w:cs="TH SarabunPSK"/>
                      <w:b/>
                      <w:bCs/>
                      <w:color w:val="000000" w:themeColor="text1"/>
                      <w:sz w:val="32"/>
                      <w:szCs w:val="32"/>
                    </w:rPr>
                    <w:t>20</w:t>
                  </w:r>
                </w:p>
              </w:tc>
            </w:tr>
            <w:tr w:rsidR="008018D8" w:rsidRPr="008A0FDE" w:rsidTr="007F2FAB">
              <w:trPr>
                <w:jc w:val="center"/>
              </w:trPr>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line="256" w:lineRule="auto"/>
                    <w:jc w:val="center"/>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 xml:space="preserve">ไม่เกิน </w:t>
                  </w:r>
                  <w:r w:rsidRPr="008A0FDE">
                    <w:rPr>
                      <w:rFonts w:ascii="TH SarabunPSK" w:hAnsi="TH SarabunPSK" w:cs="TH SarabunPSK"/>
                      <w:color w:val="000000" w:themeColor="text1"/>
                      <w:sz w:val="32"/>
                      <w:szCs w:val="32"/>
                    </w:rPr>
                    <w:t>0.4</w:t>
                  </w:r>
                </w:p>
              </w:tc>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color w:val="000000" w:themeColor="text1"/>
                    </w:rPr>
                  </w:pPr>
                  <w:r w:rsidRPr="008A0FDE">
                    <w:rPr>
                      <w:rFonts w:ascii="TH SarabunPSK" w:hAnsi="TH SarabunPSK" w:cs="TH SarabunPSK" w:hint="cs"/>
                      <w:color w:val="000000" w:themeColor="text1"/>
                      <w:sz w:val="32"/>
                      <w:szCs w:val="32"/>
                      <w:cs/>
                    </w:rPr>
                    <w:t xml:space="preserve">ไม่เกิน </w:t>
                  </w:r>
                  <w:r w:rsidRPr="008A0FDE">
                    <w:rPr>
                      <w:rFonts w:ascii="TH SarabunPSK" w:hAnsi="TH SarabunPSK" w:cs="TH SarabunPSK"/>
                      <w:color w:val="000000" w:themeColor="text1"/>
                      <w:sz w:val="32"/>
                      <w:szCs w:val="32"/>
                    </w:rPr>
                    <w:t>0.2</w:t>
                  </w:r>
                </w:p>
              </w:tc>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color w:val="000000" w:themeColor="text1"/>
                    </w:rPr>
                  </w:pPr>
                  <w:r w:rsidRPr="008A0FDE">
                    <w:rPr>
                      <w:rFonts w:ascii="TH SarabunPSK" w:hAnsi="TH SarabunPSK" w:cs="TH SarabunPSK" w:hint="cs"/>
                      <w:color w:val="000000" w:themeColor="text1"/>
                      <w:sz w:val="32"/>
                      <w:szCs w:val="32"/>
                      <w:cs/>
                    </w:rPr>
                    <w:t xml:space="preserve">ไม่เกิน </w:t>
                  </w:r>
                  <w:r w:rsidRPr="008A0FDE">
                    <w:rPr>
                      <w:rFonts w:ascii="TH SarabunPSK" w:hAnsi="TH SarabunPSK" w:cs="TH SarabunPSK"/>
                      <w:color w:val="000000" w:themeColor="text1"/>
                      <w:sz w:val="32"/>
                      <w:szCs w:val="32"/>
                    </w:rPr>
                    <w:t>0.1</w:t>
                  </w:r>
                </w:p>
              </w:tc>
              <w:tc>
                <w:tcPr>
                  <w:tcW w:w="1843" w:type="dxa"/>
                  <w:tcBorders>
                    <w:top w:val="single" w:sz="4" w:space="0" w:color="000000"/>
                    <w:left w:val="single" w:sz="4" w:space="0" w:color="000000"/>
                    <w:bottom w:val="single" w:sz="4" w:space="0" w:color="000000"/>
                    <w:right w:val="single" w:sz="4" w:space="0" w:color="000000"/>
                  </w:tcBorders>
                </w:tcPr>
                <w:p w:rsidR="008018D8" w:rsidRPr="008A0FDE" w:rsidRDefault="008018D8" w:rsidP="008018D8">
                  <w:pPr>
                    <w:spacing w:after="0"/>
                    <w:jc w:val="center"/>
                    <w:rPr>
                      <w:color w:val="000000" w:themeColor="text1"/>
                    </w:rPr>
                  </w:pP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0</w:t>
                  </w:r>
                </w:p>
              </w:tc>
            </w:tr>
          </w:tbl>
          <w:p w:rsidR="008018D8" w:rsidRPr="008A0FDE" w:rsidRDefault="008018D8" w:rsidP="005145F3">
            <w:pPr>
              <w:spacing w:after="0"/>
              <w:rPr>
                <w:rFonts w:ascii="TH SarabunPSK" w:hAnsi="TH SarabunPSK" w:cs="TH SarabunPSK"/>
                <w:color w:val="000000" w:themeColor="text1"/>
                <w:sz w:val="32"/>
                <w:szCs w:val="32"/>
              </w:rPr>
            </w:pP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rPr>
                <w:rFonts w:ascii="TH SarabunPSK" w:hAnsi="TH SarabunPSK" w:cs="TH SarabunPSK"/>
                <w:color w:val="000000" w:themeColor="text1"/>
                <w:sz w:val="32"/>
                <w:szCs w:val="32"/>
                <w:cs/>
                <w:lang w:val="en-GB"/>
              </w:rPr>
            </w:pPr>
            <w:r w:rsidRPr="00B362F3">
              <w:rPr>
                <w:rFonts w:ascii="TH SarabunPSK" w:hAnsi="TH SarabunPSK" w:cs="TH SarabunPSK"/>
                <w:sz w:val="32"/>
                <w:szCs w:val="32"/>
                <w:cs/>
                <w:lang w:val="en-GB"/>
              </w:rPr>
              <w:t>เพื่อกำกับ ติดตาม สถานการณ์การประสบภาวะกลายเป็นครัวเรือนยากจนจากการจ่ายค่ารักษาพยาบาล</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tabs>
                <w:tab w:val="left" w:pos="4335"/>
              </w:tabs>
              <w:spacing w:after="0"/>
              <w:rPr>
                <w:rFonts w:ascii="TH SarabunPSK" w:hAnsi="TH SarabunPSK" w:cs="TH SarabunPSK"/>
                <w:color w:val="000000" w:themeColor="text1"/>
                <w:sz w:val="32"/>
                <w:szCs w:val="32"/>
                <w:cs/>
              </w:rPr>
            </w:pPr>
            <w:r w:rsidRPr="00B362F3">
              <w:rPr>
                <w:rFonts w:ascii="TH SarabunPSK" w:hAnsi="TH SarabunPSK" w:cs="TH SarabunPSK"/>
                <w:color w:val="000000" w:themeColor="text1"/>
                <w:sz w:val="32"/>
                <w:szCs w:val="32"/>
                <w:cs/>
              </w:rPr>
              <w:t>ประชาชนไทยทุกคน</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rPr>
                <w:rFonts w:ascii="TH SarabunPSK" w:hAnsi="TH SarabunPSK" w:cs="TH SarabunPSK"/>
                <w:color w:val="000000" w:themeColor="text1"/>
                <w:sz w:val="32"/>
                <w:szCs w:val="32"/>
              </w:rPr>
            </w:pPr>
            <w:r w:rsidRPr="00B362F3">
              <w:rPr>
                <w:rFonts w:ascii="TH SarabunPSK" w:hAnsi="TH SarabunPSK" w:cs="TH SarabunPSK"/>
                <w:color w:val="FF0000"/>
                <w:sz w:val="32"/>
                <w:szCs w:val="32"/>
                <w:cs/>
              </w:rPr>
              <w:t>การสำรวจทุกปี</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092DC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jc w:val="thaiDistribute"/>
              <w:rPr>
                <w:rFonts w:ascii="TH SarabunPSK" w:hAnsi="TH SarabunPSK" w:cs="TH SarabunPSK"/>
                <w:color w:val="FF0000"/>
                <w:sz w:val="32"/>
                <w:szCs w:val="32"/>
              </w:rPr>
            </w:pPr>
            <w:r w:rsidRPr="00B362F3">
              <w:rPr>
                <w:rFonts w:ascii="TH SarabunPSK" w:hAnsi="TH SarabunPSK" w:cs="TH SarabunPSK"/>
                <w:color w:val="FF0000"/>
                <w:sz w:val="32"/>
                <w:szCs w:val="32"/>
                <w:cs/>
              </w:rPr>
              <w:t>การสำรวจสภาวะเศรษฐกิจและสังคมของครัวเรือนโดยสำนักงานสถิติแห่งชาติ</w:t>
            </w:r>
          </w:p>
          <w:p w:rsidR="002C5DA8" w:rsidRPr="00B362F3" w:rsidRDefault="002C5DA8" w:rsidP="00FE5B37">
            <w:pPr>
              <w:spacing w:after="0" w:line="240" w:lineRule="auto"/>
              <w:jc w:val="thaiDistribute"/>
              <w:rPr>
                <w:rFonts w:ascii="TH SarabunPSK" w:hAnsi="TH SarabunPSK" w:cs="TH SarabunPSK"/>
                <w:color w:val="FF0000"/>
                <w:sz w:val="32"/>
                <w:szCs w:val="32"/>
                <w:cs/>
              </w:rPr>
            </w:pPr>
            <w:r w:rsidRPr="00B362F3">
              <w:rPr>
                <w:rFonts w:ascii="TH SarabunPSK" w:hAnsi="TH SarabunPSK" w:cs="TH SarabunPSK"/>
                <w:color w:val="FF0000"/>
                <w:sz w:val="32"/>
                <w:szCs w:val="32"/>
                <w:cs/>
              </w:rPr>
              <w:t>ข้อมูลเส้นความยากจน ของสำนักงานคณะกรรมการพัฒนาการเศรษฐกิจและสังคมแห่งชาติ</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092DC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rPr>
                <w:rFonts w:ascii="TH SarabunPSK" w:hAnsi="TH SarabunPSK" w:cs="TH SarabunPSK"/>
                <w:color w:val="FF0000"/>
                <w:sz w:val="32"/>
                <w:szCs w:val="32"/>
                <w:cs/>
              </w:rPr>
            </w:pPr>
            <w:r w:rsidRPr="00B362F3">
              <w:rPr>
                <w:rFonts w:ascii="TH SarabunPSK" w:hAnsi="TH SarabunPSK" w:cs="TH SarabunPSK"/>
                <w:color w:val="FF0000"/>
                <w:sz w:val="32"/>
                <w:szCs w:val="32"/>
              </w:rPr>
              <w:t xml:space="preserve">A = </w:t>
            </w:r>
            <w:r w:rsidRPr="00B362F3">
              <w:rPr>
                <w:rFonts w:ascii="TH SarabunPSK" w:hAnsi="TH SarabunPSK" w:cs="TH SarabunPSK"/>
                <w:color w:val="FF0000"/>
                <w:sz w:val="32"/>
                <w:szCs w:val="32"/>
                <w:cs/>
              </w:rPr>
              <w:t>จำนวนครัวเรือนที่อยู่เหนือเส้นความยากจนที่กลายเป็นครัวเรือนภายใต้เส้นความยากจน ภายหลังจ่ายค่ารักษาพยาบาล</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092DCA">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rPr>
                <w:rFonts w:ascii="TH SarabunPSK" w:hAnsi="TH SarabunPSK" w:cs="TH SarabunPSK"/>
                <w:color w:val="FF0000"/>
                <w:sz w:val="32"/>
                <w:szCs w:val="32"/>
                <w:cs/>
              </w:rPr>
            </w:pPr>
            <w:r w:rsidRPr="00B362F3">
              <w:rPr>
                <w:rFonts w:ascii="TH SarabunPSK" w:hAnsi="TH SarabunPSK" w:cs="TH SarabunPSK"/>
                <w:color w:val="FF0000"/>
                <w:sz w:val="32"/>
                <w:szCs w:val="32"/>
              </w:rPr>
              <w:t xml:space="preserve">B = </w:t>
            </w:r>
            <w:r w:rsidRPr="00B362F3">
              <w:rPr>
                <w:rFonts w:ascii="TH SarabunPSK" w:hAnsi="TH SarabunPSK" w:cs="TH SarabunPSK"/>
                <w:color w:val="FF0000"/>
                <w:sz w:val="32"/>
                <w:szCs w:val="32"/>
                <w:cs/>
              </w:rPr>
              <w:t>จำนวนครัวเรือนทั้งหมด</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092DCA">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rPr>
                <w:rFonts w:ascii="TH SarabunPSK" w:hAnsi="TH SarabunPSK" w:cs="TH SarabunPSK"/>
                <w:sz w:val="32"/>
                <w:szCs w:val="32"/>
                <w:cs/>
              </w:rPr>
            </w:pPr>
            <w:r w:rsidRPr="00B362F3">
              <w:rPr>
                <w:rFonts w:ascii="TH SarabunPSK" w:hAnsi="TH SarabunPSK" w:cs="TH SarabunPSK"/>
                <w:sz w:val="32"/>
                <w:szCs w:val="32"/>
                <w:cs/>
              </w:rPr>
              <w:t xml:space="preserve"> </w:t>
            </w:r>
            <w:r w:rsidRPr="00B362F3">
              <w:rPr>
                <w:rFonts w:ascii="TH SarabunPSK" w:hAnsi="TH SarabunPSK" w:cs="TH SarabunPSK"/>
                <w:sz w:val="32"/>
                <w:szCs w:val="32"/>
              </w:rPr>
              <w:t>A</w:t>
            </w:r>
            <w:r w:rsidRPr="00B362F3">
              <w:rPr>
                <w:rFonts w:ascii="TH SarabunPSK" w:hAnsi="TH SarabunPSK" w:cs="TH SarabunPSK"/>
                <w:sz w:val="32"/>
                <w:szCs w:val="32"/>
                <w:cs/>
              </w:rPr>
              <w:t>/</w:t>
            </w:r>
            <w:r w:rsidRPr="00B362F3">
              <w:rPr>
                <w:rFonts w:ascii="TH SarabunPSK" w:hAnsi="TH SarabunPSK" w:cs="TH SarabunPSK"/>
                <w:sz w:val="32"/>
                <w:szCs w:val="32"/>
              </w:rPr>
              <w:t>B</w:t>
            </w:r>
            <w:r w:rsidRPr="00B362F3">
              <w:rPr>
                <w:rFonts w:ascii="TH SarabunPSK" w:hAnsi="TH SarabunPSK" w:cs="TH SarabunPSK"/>
                <w:sz w:val="32"/>
                <w:szCs w:val="32"/>
                <w:cs/>
              </w:rPr>
              <w:t xml:space="preserve"> </w:t>
            </w:r>
            <w:r w:rsidRPr="00B362F3">
              <w:rPr>
                <w:rFonts w:ascii="TH SarabunPSK" w:hAnsi="TH SarabunPSK" w:cs="TH SarabunPSK"/>
                <w:sz w:val="32"/>
                <w:szCs w:val="32"/>
              </w:rPr>
              <w:t>X 100</w:t>
            </w:r>
          </w:p>
        </w:tc>
      </w:tr>
      <w:tr w:rsidR="002C5DA8" w:rsidRPr="008A0FDE" w:rsidTr="005145F3">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rPr>
                <w:rFonts w:ascii="TH SarabunPSK" w:hAnsi="TH SarabunPSK" w:cs="TH SarabunPSK"/>
                <w:sz w:val="32"/>
                <w:szCs w:val="32"/>
                <w:cs/>
              </w:rPr>
            </w:pPr>
            <w:r w:rsidRPr="00B362F3">
              <w:rPr>
                <w:rFonts w:ascii="TH SarabunPSK" w:hAnsi="TH SarabunPSK" w:cs="TH SarabunPSK"/>
                <w:sz w:val="32"/>
                <w:szCs w:val="32"/>
                <w:cs/>
              </w:rPr>
              <w:t xml:space="preserve">ทุก </w:t>
            </w:r>
            <w:r w:rsidRPr="00B362F3">
              <w:rPr>
                <w:rFonts w:ascii="TH SarabunPSK" w:hAnsi="TH SarabunPSK" w:cs="TH SarabunPSK"/>
                <w:sz w:val="32"/>
                <w:szCs w:val="32"/>
              </w:rPr>
              <w:t xml:space="preserve">2 </w:t>
            </w:r>
            <w:r w:rsidRPr="00B362F3">
              <w:rPr>
                <w:rFonts w:ascii="TH SarabunPSK" w:hAnsi="TH SarabunPSK" w:cs="TH SarabunPSK"/>
                <w:sz w:val="32"/>
                <w:szCs w:val="32"/>
                <w:cs/>
              </w:rPr>
              <w:t>ปี</w:t>
            </w:r>
          </w:p>
        </w:tc>
      </w:tr>
    </w:tbl>
    <w:p w:rsidR="003D10DF" w:rsidRDefault="003D10DF" w:rsidP="003D10DF">
      <w:pPr>
        <w:tabs>
          <w:tab w:val="left" w:pos="1020"/>
        </w:tabs>
        <w:spacing w:after="0" w:line="240" w:lineRule="auto"/>
        <w:rPr>
          <w:color w:val="000000" w:themeColor="text1"/>
        </w:rPr>
      </w:pPr>
    </w:p>
    <w:p w:rsidR="003D10DF" w:rsidRDefault="003D10DF" w:rsidP="003D10DF">
      <w:pPr>
        <w:tabs>
          <w:tab w:val="left" w:pos="1020"/>
        </w:tabs>
        <w:spacing w:after="0" w:line="240" w:lineRule="auto"/>
        <w:rPr>
          <w:color w:val="000000" w:themeColor="text1"/>
        </w:rPr>
      </w:pPr>
    </w:p>
    <w:p w:rsidR="003D10DF" w:rsidRDefault="003D10DF" w:rsidP="003D10DF">
      <w:pPr>
        <w:tabs>
          <w:tab w:val="left" w:pos="1020"/>
        </w:tabs>
        <w:spacing w:after="0" w:line="240" w:lineRule="auto"/>
        <w:rPr>
          <w:color w:val="000000" w:themeColor="text1"/>
        </w:rPr>
      </w:pPr>
    </w:p>
    <w:p w:rsidR="003D10DF" w:rsidRDefault="003D10DF" w:rsidP="003D10DF">
      <w:pPr>
        <w:tabs>
          <w:tab w:val="left" w:pos="1020"/>
        </w:tabs>
        <w:spacing w:after="0" w:line="240" w:lineRule="auto"/>
        <w:rPr>
          <w:color w:val="000000" w:themeColor="text1"/>
        </w:rPr>
      </w:pPr>
    </w:p>
    <w:p w:rsidR="003D10DF" w:rsidRDefault="003D10DF" w:rsidP="003D10DF">
      <w:pPr>
        <w:tabs>
          <w:tab w:val="left" w:pos="1020"/>
        </w:tabs>
        <w:spacing w:after="0" w:line="240" w:lineRule="auto"/>
        <w:rPr>
          <w:color w:val="000000" w:themeColor="text1"/>
        </w:rPr>
      </w:pP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655"/>
      </w:tblGrid>
      <w:tr w:rsidR="003D10DF" w:rsidRPr="008A0FDE" w:rsidTr="005145F3">
        <w:trPr>
          <w:trHeight w:val="443"/>
        </w:trPr>
        <w:tc>
          <w:tcPr>
            <w:tcW w:w="10349" w:type="dxa"/>
            <w:gridSpan w:val="2"/>
          </w:tcPr>
          <w:p w:rsidR="003D10DF" w:rsidRDefault="003D10DF" w:rsidP="005145F3">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เกณฑ์การประเมิน :</w:t>
            </w:r>
          </w:p>
          <w:p w:rsidR="003D10DF" w:rsidRPr="008A0FDE" w:rsidRDefault="003D10DF" w:rsidP="005145F3">
            <w:pPr>
              <w:autoSpaceDE w:val="0"/>
              <w:autoSpaceDN w:val="0"/>
              <w:adjustRightInd w:val="0"/>
              <w:spacing w:after="0" w:line="240" w:lineRule="auto"/>
              <w:rPr>
                <w:rFonts w:ascii="THSarabunPSK" w:hAnsi="THSarabunPSK" w:cs="THSarabunPSK"/>
                <w:color w:val="000000" w:themeColor="text1"/>
                <w:sz w:val="28"/>
                <w:cs/>
              </w:rPr>
            </w:pPr>
            <w:r w:rsidRPr="008A0FDE">
              <w:rPr>
                <w:rFonts w:ascii="TH SarabunPSK" w:hAnsi="TH SarabunPSK" w:cs="TH SarabunPSK"/>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r w:rsidRPr="008A0FDE">
              <w:rPr>
                <w:rFonts w:ascii="THSarabunPSK" w:hAnsi="THSarabunPSK" w:cs="THSarabunPSK"/>
                <w:color w:val="000000" w:themeColor="text1"/>
                <w:sz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3D10DF"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2C5DA8"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FF0000"/>
                      <w:sz w:val="32"/>
                      <w:szCs w:val="32"/>
                    </w:rPr>
                    <w:t>0.47</w:t>
                  </w:r>
                </w:p>
              </w:tc>
            </w:tr>
          </w:tbl>
          <w:p w:rsidR="003D10DF" w:rsidRPr="008A0FDE" w:rsidRDefault="003D10DF"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r w:rsidRPr="008A0FDE">
              <w:rPr>
                <w:rFonts w:ascii="TH SarabunPSK" w:hAnsi="TH SarabunPSK" w:cs="TH SarabunPSK"/>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3D10DF"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2C5DA8"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rPr>
                    <w:t>-</w:t>
                  </w:r>
                </w:p>
              </w:tc>
            </w:tr>
          </w:tbl>
          <w:p w:rsidR="003D10DF" w:rsidRPr="008A0FDE" w:rsidRDefault="003D10DF"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2562 </w:t>
            </w:r>
            <w:r w:rsidRPr="008A0FDE">
              <w:rPr>
                <w:rFonts w:ascii="TH SarabunPSK" w:hAnsi="TH SarabunPSK" w:cs="TH SarabunPSK"/>
                <w:b/>
                <w:bCs/>
                <w:color w:val="000000" w:themeColor="text1"/>
                <w:sz w:val="32"/>
                <w:szCs w:val="32"/>
              </w:rPr>
              <w:t>:</w:t>
            </w:r>
            <w:r w:rsidRPr="008A0FDE">
              <w:rPr>
                <w:rFonts w:ascii="TH SarabunPSK" w:hAnsi="TH SarabunPSK" w:cs="TH SarabunPSK"/>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3D10DF"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2C5DA8"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FF0000"/>
                      <w:sz w:val="32"/>
                      <w:szCs w:val="32"/>
                    </w:rPr>
                    <w:t>0.44</w:t>
                  </w:r>
                </w:p>
              </w:tc>
            </w:tr>
          </w:tbl>
          <w:p w:rsidR="003D10DF" w:rsidRPr="008A0FDE" w:rsidRDefault="003D10DF"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2563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3D10DF"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2C5DA8"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rPr>
                    <w:t>-</w:t>
                  </w:r>
                </w:p>
              </w:tc>
            </w:tr>
          </w:tbl>
          <w:p w:rsidR="003D10DF" w:rsidRPr="008A0FDE" w:rsidRDefault="003D10DF" w:rsidP="005145F3">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ปี 2564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14"/>
              <w:gridCol w:w="1984"/>
              <w:gridCol w:w="1985"/>
              <w:gridCol w:w="1984"/>
            </w:tblGrid>
            <w:tr w:rsidR="003D10DF"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3D10DF" w:rsidRPr="008A0FDE" w:rsidRDefault="003D10DF" w:rsidP="005145F3">
                  <w:pPr>
                    <w:spacing w:after="0" w:line="240"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2C5DA8" w:rsidRPr="008A0FDE" w:rsidTr="005145F3">
              <w:trPr>
                <w:jc w:val="center"/>
              </w:trPr>
              <w:tc>
                <w:tcPr>
                  <w:tcW w:w="201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FF0000"/>
                      <w:sz w:val="32"/>
                      <w:szCs w:val="32"/>
                    </w:rPr>
                    <w:t>0.40</w:t>
                  </w:r>
                </w:p>
              </w:tc>
            </w:tr>
          </w:tbl>
          <w:p w:rsidR="003D10DF" w:rsidRPr="008A0FDE" w:rsidRDefault="003D10DF" w:rsidP="005145F3">
            <w:pPr>
              <w:spacing w:after="0"/>
              <w:rPr>
                <w:rFonts w:ascii="TH SarabunPSK" w:hAnsi="TH SarabunPSK" w:cs="TH SarabunPSK"/>
                <w:b/>
                <w:bCs/>
                <w:color w:val="000000" w:themeColor="text1"/>
                <w:sz w:val="32"/>
                <w:szCs w:val="32"/>
              </w:rPr>
            </w:pPr>
          </w:p>
        </w:tc>
      </w:tr>
      <w:tr w:rsidR="002C5DA8" w:rsidRPr="008A0FDE" w:rsidTr="0051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C5DA8" w:rsidRPr="002F153F" w:rsidRDefault="002C5DA8"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jc w:val="thaiDistribute"/>
              <w:rPr>
                <w:rFonts w:ascii="TH SarabunPSK" w:hAnsi="TH SarabunPSK" w:cs="TH SarabunPSK"/>
                <w:color w:val="FF0000"/>
                <w:sz w:val="32"/>
                <w:szCs w:val="32"/>
                <w:cs/>
              </w:rPr>
            </w:pPr>
            <w:r w:rsidRPr="00B362F3">
              <w:rPr>
                <w:rFonts w:ascii="TH SarabunPSK" w:hAnsi="TH SarabunPSK" w:cs="TH SarabunPSK"/>
                <w:color w:val="FF0000"/>
                <w:sz w:val="32"/>
                <w:szCs w:val="32"/>
                <w:cs/>
              </w:rPr>
              <w:t>วิเคราะห์ข้อมูลการสำรวจสภาวะเศรษฐกิจและสังคมของครัวเรือน ซึ่งทำการสำรวจโดยสำนักงานสถิติแห่งชาติ และข้อมูลเส้นความยากจนจากสำนักงานคณะกรรมการพัฒนาเศรษฐกิจและสังคมแห่งชาติ</w:t>
            </w:r>
          </w:p>
        </w:tc>
      </w:tr>
      <w:tr w:rsidR="002C5DA8" w:rsidRPr="008A0FDE" w:rsidTr="0051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C5DA8" w:rsidRPr="002F153F" w:rsidRDefault="002C5DA8"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rPr>
                <w:rFonts w:ascii="TH SarabunPSK" w:hAnsi="TH SarabunPSK" w:cs="TH SarabunPSK"/>
                <w:color w:val="FF0000"/>
                <w:sz w:val="32"/>
                <w:szCs w:val="32"/>
              </w:rPr>
            </w:pPr>
            <w:r w:rsidRPr="00B362F3">
              <w:rPr>
                <w:rFonts w:ascii="TH SarabunPSK" w:hAnsi="TH SarabunPSK" w:cs="TH SarabunPSK"/>
                <w:color w:val="FF0000"/>
                <w:sz w:val="32"/>
                <w:szCs w:val="32"/>
                <w:cs/>
              </w:rPr>
              <w:t xml:space="preserve">รายงานการวิเคราะห์ข้อมูลฯ โดย </w:t>
            </w:r>
            <w:r w:rsidRPr="00B362F3">
              <w:rPr>
                <w:rFonts w:ascii="TH SarabunPSK" w:hAnsi="TH SarabunPSK" w:cs="TH SarabunPSK"/>
                <w:color w:val="FF0000"/>
                <w:sz w:val="32"/>
                <w:szCs w:val="32"/>
              </w:rPr>
              <w:t>IHPP</w:t>
            </w:r>
          </w:p>
        </w:tc>
      </w:tr>
      <w:tr w:rsidR="002C5DA8" w:rsidRPr="008A0FDE" w:rsidTr="0051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5145F3">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2C5DA8" w:rsidRPr="008A0FDE" w:rsidTr="005145F3">
              <w:tc>
                <w:tcPr>
                  <w:tcW w:w="1372" w:type="dxa"/>
                  <w:vMerge w:val="restart"/>
                </w:tcPr>
                <w:p w:rsidR="002C5DA8" w:rsidRPr="008A0FDE" w:rsidRDefault="002C5DA8"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2C5DA8" w:rsidRPr="008A0FDE" w:rsidRDefault="002C5DA8" w:rsidP="005145F3">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2C5DA8" w:rsidRPr="008A0FDE" w:rsidRDefault="002C5DA8"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2C5DA8" w:rsidRPr="008A0FDE" w:rsidTr="005145F3">
              <w:tc>
                <w:tcPr>
                  <w:tcW w:w="1372" w:type="dxa"/>
                  <w:vMerge/>
                </w:tcPr>
                <w:p w:rsidR="002C5DA8" w:rsidRPr="008A0FDE" w:rsidRDefault="002C5DA8" w:rsidP="005145F3">
                  <w:pPr>
                    <w:spacing w:after="0"/>
                    <w:jc w:val="center"/>
                    <w:rPr>
                      <w:rFonts w:ascii="TH SarabunPSK" w:hAnsi="TH SarabunPSK" w:cs="TH SarabunPSK"/>
                      <w:b/>
                      <w:bCs/>
                      <w:color w:val="000000" w:themeColor="text1"/>
                      <w:sz w:val="32"/>
                      <w:szCs w:val="32"/>
                    </w:rPr>
                  </w:pPr>
                </w:p>
              </w:tc>
              <w:tc>
                <w:tcPr>
                  <w:tcW w:w="1372" w:type="dxa"/>
                  <w:vMerge/>
                </w:tcPr>
                <w:p w:rsidR="002C5DA8" w:rsidRPr="008A0FDE" w:rsidRDefault="002C5DA8" w:rsidP="005145F3">
                  <w:pPr>
                    <w:spacing w:after="0"/>
                    <w:jc w:val="center"/>
                    <w:rPr>
                      <w:rFonts w:ascii="TH SarabunPSK" w:hAnsi="TH SarabunPSK" w:cs="TH SarabunPSK"/>
                      <w:b/>
                      <w:bCs/>
                      <w:color w:val="000000" w:themeColor="text1"/>
                      <w:sz w:val="32"/>
                      <w:szCs w:val="32"/>
                    </w:rPr>
                  </w:pPr>
                </w:p>
              </w:tc>
              <w:tc>
                <w:tcPr>
                  <w:tcW w:w="1372" w:type="dxa"/>
                </w:tcPr>
                <w:p w:rsidR="002C5DA8" w:rsidRPr="008A0FDE" w:rsidRDefault="002C5DA8"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2C5DA8" w:rsidRPr="008A0FDE" w:rsidRDefault="002C5DA8"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2C5DA8" w:rsidRPr="008A0FDE" w:rsidRDefault="002C5DA8"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2C5DA8" w:rsidRPr="008A0FDE" w:rsidTr="005145F3">
              <w:tc>
                <w:tcPr>
                  <w:tcW w:w="1372" w:type="dxa"/>
                </w:tcPr>
                <w:p w:rsidR="002C5DA8" w:rsidRPr="008A0FDE" w:rsidRDefault="002C5DA8" w:rsidP="005145F3">
                  <w:pPr>
                    <w:spacing w:after="0"/>
                    <w:jc w:val="center"/>
                    <w:rPr>
                      <w:rFonts w:ascii="TH SarabunPSK" w:hAnsi="TH SarabunPSK" w:cs="TH SarabunPSK"/>
                      <w:color w:val="000000" w:themeColor="text1"/>
                      <w:sz w:val="32"/>
                      <w:szCs w:val="32"/>
                    </w:rPr>
                  </w:pPr>
                </w:p>
              </w:tc>
              <w:tc>
                <w:tcPr>
                  <w:tcW w:w="1372" w:type="dxa"/>
                </w:tcPr>
                <w:p w:rsidR="002C5DA8" w:rsidRPr="00B362F3" w:rsidRDefault="002C5DA8" w:rsidP="00FE5B37">
                  <w:pPr>
                    <w:spacing w:after="0" w:line="240" w:lineRule="auto"/>
                    <w:jc w:val="center"/>
                    <w:rPr>
                      <w:rFonts w:ascii="TH SarabunPSK" w:hAnsi="TH SarabunPSK" w:cs="TH SarabunPSK"/>
                      <w:color w:val="000000" w:themeColor="text1"/>
                      <w:sz w:val="32"/>
                      <w:szCs w:val="32"/>
                      <w:cs/>
                    </w:rPr>
                  </w:pPr>
                  <w:r w:rsidRPr="00B362F3">
                    <w:rPr>
                      <w:rFonts w:ascii="TH SarabunPSK" w:hAnsi="TH SarabunPSK" w:cs="TH SarabunPSK"/>
                      <w:color w:val="000000" w:themeColor="text1"/>
                      <w:sz w:val="32"/>
                      <w:szCs w:val="32"/>
                      <w:cs/>
                    </w:rPr>
                    <w:t>ร้อยละ</w:t>
                  </w:r>
                </w:p>
              </w:tc>
              <w:tc>
                <w:tcPr>
                  <w:tcW w:w="1372" w:type="dxa"/>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FF0000"/>
                      <w:sz w:val="32"/>
                      <w:szCs w:val="32"/>
                    </w:rPr>
                    <w:t>0.47</w:t>
                  </w:r>
                </w:p>
              </w:tc>
              <w:tc>
                <w:tcPr>
                  <w:tcW w:w="1372" w:type="dxa"/>
                </w:tcPr>
                <w:p w:rsidR="002C5DA8" w:rsidRPr="00B362F3" w:rsidRDefault="002C5DA8" w:rsidP="00FE5B37">
                  <w:pPr>
                    <w:spacing w:after="0" w:line="240" w:lineRule="auto"/>
                    <w:jc w:val="center"/>
                    <w:rPr>
                      <w:rFonts w:ascii="TH SarabunPSK" w:hAnsi="TH SarabunPSK" w:cs="TH SarabunPSK"/>
                      <w:color w:val="000000" w:themeColor="text1"/>
                      <w:sz w:val="32"/>
                      <w:szCs w:val="32"/>
                    </w:rPr>
                  </w:pPr>
                </w:p>
              </w:tc>
              <w:tc>
                <w:tcPr>
                  <w:tcW w:w="1372" w:type="dxa"/>
                </w:tcPr>
                <w:p w:rsidR="002C5DA8" w:rsidRPr="00B362F3" w:rsidRDefault="002C5DA8" w:rsidP="00FE5B37">
                  <w:pPr>
                    <w:spacing w:after="0" w:line="240" w:lineRule="auto"/>
                    <w:jc w:val="center"/>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cs/>
                    </w:rPr>
                    <w:t>รอข้อมูล</w:t>
                  </w:r>
                </w:p>
              </w:tc>
            </w:tr>
          </w:tbl>
          <w:p w:rsidR="002C5DA8" w:rsidRPr="008A0FDE" w:rsidRDefault="002C5DA8" w:rsidP="005145F3">
            <w:pPr>
              <w:spacing w:after="0"/>
              <w:rPr>
                <w:rFonts w:ascii="TH SarabunPSK" w:hAnsi="TH SarabunPSK" w:cs="TH SarabunPSK"/>
                <w:color w:val="000000" w:themeColor="text1"/>
                <w:sz w:val="32"/>
                <w:szCs w:val="32"/>
              </w:rPr>
            </w:pPr>
          </w:p>
        </w:tc>
      </w:tr>
      <w:tr w:rsidR="002C5DA8" w:rsidRPr="008A0FDE" w:rsidTr="0051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C5DA8" w:rsidRPr="002F153F" w:rsidRDefault="002C5DA8"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2C5DA8" w:rsidRPr="008A0FDE" w:rsidRDefault="002C5DA8" w:rsidP="005145F3">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2C5DA8">
            <w:pPr>
              <w:spacing w:after="0" w:line="240" w:lineRule="auto"/>
              <w:rPr>
                <w:rFonts w:ascii="TH SarabunPSK" w:hAnsi="TH SarabunPSK" w:cs="TH SarabunPSK"/>
                <w:color w:val="FF0000"/>
                <w:sz w:val="32"/>
                <w:szCs w:val="32"/>
                <w:cs/>
              </w:rPr>
            </w:pPr>
            <w:r w:rsidRPr="00B362F3">
              <w:rPr>
                <w:rFonts w:ascii="TH SarabunPSK" w:hAnsi="TH SarabunPSK" w:cs="TH SarabunPSK"/>
                <w:color w:val="FF0000"/>
                <w:sz w:val="32"/>
                <w:szCs w:val="32"/>
                <w:cs/>
              </w:rPr>
              <w:t>นางกาญจนา ศรีชมพู</w:t>
            </w:r>
            <w:r w:rsidRPr="00B362F3">
              <w:rPr>
                <w:rFonts w:ascii="TH SarabunPSK" w:hAnsi="TH SarabunPSK" w:cs="TH SarabunPSK"/>
                <w:color w:val="FF0000"/>
                <w:sz w:val="32"/>
                <w:szCs w:val="32"/>
              </w:rPr>
              <w:tab/>
            </w:r>
            <w:r w:rsidRPr="00B362F3">
              <w:rPr>
                <w:rFonts w:ascii="TH SarabunPSK" w:hAnsi="TH SarabunPSK" w:cs="TH SarabunPSK"/>
                <w:color w:val="FF0000"/>
                <w:sz w:val="32"/>
                <w:szCs w:val="32"/>
                <w:cs/>
              </w:rPr>
              <w:tab/>
            </w:r>
            <w:r w:rsidRPr="00B362F3">
              <w:rPr>
                <w:rFonts w:ascii="TH SarabunPSK" w:hAnsi="TH SarabunPSK" w:cs="TH SarabunPSK"/>
                <w:color w:val="FF0000"/>
                <w:sz w:val="32"/>
                <w:szCs w:val="32"/>
                <w:cs/>
              </w:rPr>
              <w:tab/>
              <w:t xml:space="preserve">ตำแหน่ง </w:t>
            </w:r>
            <w:r w:rsidRPr="00B362F3">
              <w:rPr>
                <w:rFonts w:ascii="TH SarabunPSK" w:hAnsi="TH SarabunPSK" w:cs="TH SarabunPSK"/>
                <w:color w:val="FF0000"/>
                <w:sz w:val="32"/>
                <w:szCs w:val="32"/>
              </w:rPr>
              <w:t xml:space="preserve">: </w:t>
            </w:r>
            <w:r w:rsidRPr="00B362F3">
              <w:rPr>
                <w:rFonts w:ascii="TH SarabunPSK" w:hAnsi="TH SarabunPSK" w:cs="TH SarabunPSK"/>
                <w:color w:val="FF0000"/>
                <w:sz w:val="32"/>
                <w:szCs w:val="32"/>
                <w:cs/>
              </w:rPr>
              <w:t>หัวหน้ากลุ่มงาน</w:t>
            </w:r>
          </w:p>
          <w:p w:rsidR="002C5DA8" w:rsidRPr="00B362F3" w:rsidRDefault="002C5DA8" w:rsidP="002C5DA8">
            <w:pPr>
              <w:spacing w:after="0" w:line="240" w:lineRule="auto"/>
              <w:rPr>
                <w:rFonts w:ascii="TH SarabunPSK" w:hAnsi="TH SarabunPSK" w:cs="TH SarabunPSK"/>
                <w:color w:val="FF0000"/>
                <w:sz w:val="32"/>
                <w:szCs w:val="32"/>
              </w:rPr>
            </w:pPr>
            <w:r w:rsidRPr="00B362F3">
              <w:rPr>
                <w:rFonts w:ascii="TH SarabunPSK" w:hAnsi="TH SarabunPSK" w:cs="TH SarabunPSK"/>
                <w:color w:val="FF0000"/>
                <w:sz w:val="32"/>
                <w:szCs w:val="32"/>
                <w:cs/>
              </w:rPr>
              <w:t xml:space="preserve">    โทรศัพท์ที่ทำงาน :</w:t>
            </w:r>
            <w:r w:rsidRPr="00B362F3">
              <w:rPr>
                <w:rFonts w:ascii="TH SarabunPSK" w:hAnsi="TH SarabunPSK" w:cs="TH SarabunPSK"/>
                <w:color w:val="FF0000"/>
                <w:sz w:val="32"/>
                <w:szCs w:val="32"/>
              </w:rPr>
              <w:tab/>
            </w:r>
            <w:r w:rsidRPr="00B362F3">
              <w:rPr>
                <w:rFonts w:ascii="TH SarabunPSK" w:hAnsi="TH SarabunPSK" w:cs="TH SarabunPSK"/>
                <w:color w:val="FF0000"/>
                <w:sz w:val="32"/>
                <w:szCs w:val="32"/>
                <w:cs/>
              </w:rPr>
              <w:tab/>
            </w:r>
            <w:r w:rsidRPr="00B362F3">
              <w:rPr>
                <w:rFonts w:ascii="TH SarabunPSK" w:hAnsi="TH SarabunPSK" w:cs="TH SarabunPSK"/>
                <w:color w:val="FF0000"/>
                <w:sz w:val="32"/>
                <w:szCs w:val="32"/>
                <w:cs/>
              </w:rPr>
              <w:tab/>
              <w:t xml:space="preserve">โทรศัพท์มือถือ : </w:t>
            </w:r>
            <w:r w:rsidRPr="00B362F3">
              <w:rPr>
                <w:rFonts w:ascii="TH SarabunPSK" w:hAnsi="TH SarabunPSK" w:cs="TH SarabunPSK"/>
                <w:color w:val="FF0000"/>
                <w:sz w:val="32"/>
                <w:szCs w:val="32"/>
              </w:rPr>
              <w:t>089-9696482</w:t>
            </w:r>
          </w:p>
          <w:p w:rsidR="002C5DA8" w:rsidRPr="008A0FDE" w:rsidRDefault="002C5DA8" w:rsidP="002C5DA8">
            <w:pPr>
              <w:spacing w:after="0"/>
              <w:rPr>
                <w:rFonts w:ascii="TH SarabunPSK" w:hAnsi="TH SarabunPSK" w:cs="TH SarabunPSK"/>
                <w:color w:val="000000" w:themeColor="text1"/>
                <w:sz w:val="32"/>
                <w:szCs w:val="32"/>
                <w:cs/>
              </w:rPr>
            </w:pPr>
            <w:r w:rsidRPr="00B362F3">
              <w:rPr>
                <w:rFonts w:ascii="TH SarabunPSK" w:hAnsi="TH SarabunPSK" w:cs="TH SarabunPSK"/>
                <w:color w:val="FF0000"/>
                <w:sz w:val="32"/>
                <w:szCs w:val="32"/>
                <w:cs/>
              </w:rPr>
              <w:t xml:space="preserve">    โทรสาร :</w:t>
            </w:r>
            <w:r w:rsidRPr="00B362F3">
              <w:rPr>
                <w:rFonts w:ascii="TH SarabunPSK" w:hAnsi="TH SarabunPSK" w:cs="TH SarabunPSK"/>
                <w:color w:val="FF0000"/>
                <w:sz w:val="32"/>
                <w:szCs w:val="32"/>
              </w:rPr>
              <w:t xml:space="preserve"> </w:t>
            </w:r>
            <w:r w:rsidRPr="00B362F3">
              <w:rPr>
                <w:rFonts w:ascii="TH SarabunPSK" w:hAnsi="TH SarabunPSK" w:cs="TH SarabunPSK"/>
                <w:color w:val="FF0000"/>
                <w:sz w:val="32"/>
                <w:szCs w:val="32"/>
                <w:cs/>
              </w:rPr>
              <w:t>02-143-9741</w:t>
            </w:r>
            <w:r w:rsidRPr="00B362F3">
              <w:rPr>
                <w:rFonts w:ascii="TH SarabunPSK" w:hAnsi="TH SarabunPSK" w:cs="TH SarabunPSK"/>
                <w:color w:val="FF0000"/>
                <w:sz w:val="32"/>
                <w:szCs w:val="32"/>
                <w:cs/>
              </w:rPr>
              <w:tab/>
            </w:r>
            <w:r w:rsidRPr="00B362F3">
              <w:rPr>
                <w:rFonts w:ascii="TH SarabunPSK" w:hAnsi="TH SarabunPSK" w:cs="TH SarabunPSK"/>
                <w:color w:val="FF0000"/>
                <w:sz w:val="32"/>
                <w:szCs w:val="32"/>
                <w:cs/>
              </w:rPr>
              <w:tab/>
            </w:r>
            <w:r w:rsidRPr="00B362F3">
              <w:rPr>
                <w:rFonts w:ascii="TH SarabunPSK" w:hAnsi="TH SarabunPSK" w:cs="TH SarabunPSK"/>
                <w:color w:val="FF0000"/>
                <w:sz w:val="32"/>
                <w:szCs w:val="32"/>
              </w:rPr>
              <w:t>E-mail :</w:t>
            </w:r>
            <w:r w:rsidRPr="00B362F3">
              <w:rPr>
                <w:rFonts w:ascii="TH SarabunPSK" w:hAnsi="TH SarabunPSK" w:cs="TH SarabunPSK"/>
                <w:color w:val="FF0000"/>
                <w:sz w:val="32"/>
                <w:szCs w:val="32"/>
                <w:cs/>
              </w:rPr>
              <w:t xml:space="preserve"> </w:t>
            </w:r>
            <w:r w:rsidRPr="00B362F3">
              <w:rPr>
                <w:rFonts w:ascii="TH SarabunPSK" w:hAnsi="TH SarabunPSK" w:cs="TH SarabunPSK"/>
                <w:color w:val="FF0000"/>
                <w:sz w:val="32"/>
                <w:szCs w:val="32"/>
              </w:rPr>
              <w:t>kanchana.s@nhso.go.th</w:t>
            </w:r>
          </w:p>
        </w:tc>
      </w:tr>
      <w:tr w:rsidR="002C5DA8" w:rsidRPr="008A0FDE" w:rsidTr="0051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C5DA8" w:rsidRDefault="002C5DA8"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หน่วยงานประมวลผลและจัดทำข้อมูล</w:t>
            </w:r>
          </w:p>
          <w:p w:rsidR="002C5DA8" w:rsidRPr="00E77A3D" w:rsidRDefault="002C5DA8" w:rsidP="005145F3">
            <w:pPr>
              <w:spacing w:after="0"/>
              <w:rPr>
                <w:rFonts w:ascii="TH SarabunPSK" w:hAnsi="TH SarabunPSK" w:cs="TH SarabunPSK"/>
                <w:b/>
                <w:bCs/>
                <w:color w:val="000000" w:themeColor="text1"/>
                <w:sz w:val="32"/>
                <w:szCs w:val="32"/>
                <w:cs/>
              </w:rPr>
            </w:pPr>
            <w:r w:rsidRPr="00E77A3D">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2C5DA8" w:rsidRPr="008A0FDE" w:rsidRDefault="002C5DA8" w:rsidP="005145F3">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สำนักบริหารแผนและงบประมาณ สปสช</w:t>
            </w:r>
            <w:r w:rsidRPr="008A0FDE">
              <w:rPr>
                <w:rFonts w:ascii="TH SarabunPSK" w:hAnsi="TH SarabunPSK" w:cs="TH SarabunPSK"/>
                <w:color w:val="000000" w:themeColor="text1"/>
                <w:sz w:val="32"/>
                <w:szCs w:val="32"/>
              </w:rPr>
              <w:t xml:space="preserve">. </w:t>
            </w:r>
          </w:p>
        </w:tc>
      </w:tr>
      <w:tr w:rsidR="002C5DA8" w:rsidRPr="008A0FDE" w:rsidTr="001A4E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2C5DA8" w:rsidRPr="008A0FDE" w:rsidRDefault="002C5DA8"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2C5DA8" w:rsidRPr="00B362F3" w:rsidRDefault="002C5DA8" w:rsidP="00FE5B37">
            <w:pPr>
              <w:spacing w:after="0" w:line="240" w:lineRule="auto"/>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cs/>
              </w:rPr>
              <w:t xml:space="preserve">นางกาญจนา ศิริโกมล </w:t>
            </w:r>
            <w:r w:rsidRPr="00B362F3">
              <w:rPr>
                <w:rFonts w:ascii="TH SarabunPSK" w:hAnsi="TH SarabunPSK" w:cs="TH SarabunPSK"/>
                <w:color w:val="000000" w:themeColor="text1"/>
                <w:sz w:val="32"/>
                <w:szCs w:val="32"/>
              </w:rPr>
              <w:t xml:space="preserve">  </w:t>
            </w:r>
            <w:r w:rsidRPr="00B362F3">
              <w:rPr>
                <w:rFonts w:ascii="TH SarabunPSK" w:hAnsi="TH SarabunPSK" w:cs="TH SarabunPSK"/>
                <w:color w:val="000000" w:themeColor="text1"/>
                <w:sz w:val="32"/>
                <w:szCs w:val="32"/>
                <w:cs/>
              </w:rPr>
              <w:t>ผู้อำนวยการ</w:t>
            </w:r>
            <w:r w:rsidRPr="00B362F3">
              <w:rPr>
                <w:rFonts w:ascii="TH SarabunPSK" w:hAnsi="TH SarabunPSK" w:cs="TH SarabunPSK"/>
                <w:color w:val="000000" w:themeColor="text1"/>
                <w:sz w:val="32"/>
                <w:szCs w:val="32"/>
                <w:shd w:val="clear" w:color="auto" w:fill="FFFFFF"/>
                <w:cs/>
              </w:rPr>
              <w:t>สำนักสารสนเทศและประเมินผลลัพธ์สุขภาพ</w:t>
            </w:r>
          </w:p>
          <w:p w:rsidR="002C5DA8" w:rsidRPr="00B362F3" w:rsidRDefault="002C5DA8" w:rsidP="00FE5B37">
            <w:pPr>
              <w:spacing w:after="0" w:line="240" w:lineRule="auto"/>
              <w:rPr>
                <w:rFonts w:ascii="TH SarabunPSK" w:hAnsi="TH SarabunPSK" w:cs="TH SarabunPSK"/>
                <w:color w:val="000000" w:themeColor="text1"/>
                <w:sz w:val="32"/>
                <w:szCs w:val="32"/>
              </w:rPr>
            </w:pPr>
            <w:r w:rsidRPr="00B362F3">
              <w:rPr>
                <w:rFonts w:ascii="TH SarabunPSK" w:hAnsi="TH SarabunPSK" w:cs="TH SarabunPSK"/>
                <w:color w:val="000000" w:themeColor="text1"/>
                <w:sz w:val="32"/>
                <w:szCs w:val="32"/>
              </w:rPr>
              <w:t xml:space="preserve">   </w:t>
            </w:r>
            <w:r w:rsidRPr="00B362F3">
              <w:rPr>
                <w:rFonts w:ascii="TH SarabunPSK" w:hAnsi="TH SarabunPSK" w:cs="TH SarabunPSK"/>
                <w:color w:val="000000" w:themeColor="text1"/>
                <w:sz w:val="32"/>
                <w:szCs w:val="32"/>
                <w:cs/>
              </w:rPr>
              <w:t>โทรศัพท์ที่ทำงาน :</w:t>
            </w:r>
            <w:r w:rsidRPr="00B362F3">
              <w:rPr>
                <w:rFonts w:ascii="TH SarabunPSK" w:hAnsi="TH SarabunPSK" w:cs="TH SarabunPSK"/>
                <w:color w:val="000000" w:themeColor="text1"/>
                <w:sz w:val="32"/>
                <w:szCs w:val="32"/>
              </w:rPr>
              <w:tab/>
            </w:r>
            <w:r w:rsidRPr="00B362F3">
              <w:rPr>
                <w:rFonts w:ascii="TH SarabunPSK" w:hAnsi="TH SarabunPSK" w:cs="TH SarabunPSK"/>
                <w:color w:val="000000" w:themeColor="text1"/>
                <w:sz w:val="32"/>
                <w:szCs w:val="32"/>
                <w:cs/>
              </w:rPr>
              <w:tab/>
              <w:t>โทรศัพท์มือถือ :</w:t>
            </w:r>
            <w:r w:rsidRPr="00B362F3">
              <w:rPr>
                <w:rFonts w:ascii="TH SarabunPSK" w:hAnsi="TH SarabunPSK" w:cs="TH SarabunPSK"/>
                <w:color w:val="000000" w:themeColor="text1"/>
                <w:sz w:val="32"/>
                <w:szCs w:val="32"/>
              </w:rPr>
              <w:t xml:space="preserve"> </w:t>
            </w:r>
            <w:r w:rsidRPr="00B362F3">
              <w:rPr>
                <w:rFonts w:ascii="TH SarabunPSK" w:hAnsi="TH SarabunPSK" w:cs="TH SarabunPSK"/>
                <w:color w:val="000000" w:themeColor="text1"/>
                <w:sz w:val="32"/>
                <w:szCs w:val="32"/>
                <w:cs/>
              </w:rPr>
              <w:t>084 439</w:t>
            </w:r>
            <w:r w:rsidRPr="00B362F3">
              <w:rPr>
                <w:rFonts w:ascii="TH SarabunPSK" w:hAnsi="TH SarabunPSK" w:cs="TH SarabunPSK"/>
                <w:color w:val="000000" w:themeColor="text1"/>
                <w:sz w:val="32"/>
                <w:szCs w:val="32"/>
              </w:rPr>
              <w:t>-</w:t>
            </w:r>
            <w:r w:rsidRPr="00B362F3">
              <w:rPr>
                <w:rFonts w:ascii="TH SarabunPSK" w:hAnsi="TH SarabunPSK" w:cs="TH SarabunPSK"/>
                <w:color w:val="000000" w:themeColor="text1"/>
                <w:sz w:val="32"/>
                <w:szCs w:val="32"/>
                <w:cs/>
              </w:rPr>
              <w:t xml:space="preserve">0152 </w:t>
            </w:r>
          </w:p>
          <w:p w:rsidR="002C5DA8" w:rsidRPr="00B362F3" w:rsidRDefault="002C5DA8" w:rsidP="00FE5B37">
            <w:pPr>
              <w:spacing w:after="0" w:line="240" w:lineRule="auto"/>
              <w:rPr>
                <w:rFonts w:ascii="TH SarabunPSK" w:hAnsi="TH SarabunPSK" w:cs="TH SarabunPSK"/>
                <w:b/>
                <w:bCs/>
                <w:color w:val="000000" w:themeColor="text1"/>
                <w:sz w:val="32"/>
                <w:szCs w:val="32"/>
              </w:rPr>
            </w:pPr>
            <w:r w:rsidRPr="00B362F3">
              <w:rPr>
                <w:rFonts w:ascii="TH SarabunPSK" w:hAnsi="TH SarabunPSK" w:cs="TH SarabunPSK"/>
                <w:color w:val="000000" w:themeColor="text1"/>
                <w:sz w:val="32"/>
                <w:szCs w:val="32"/>
              </w:rPr>
              <w:t xml:space="preserve">   </w:t>
            </w:r>
            <w:r w:rsidRPr="00B362F3">
              <w:rPr>
                <w:rFonts w:ascii="TH SarabunPSK" w:hAnsi="TH SarabunPSK" w:cs="TH SarabunPSK"/>
                <w:color w:val="000000" w:themeColor="text1"/>
                <w:sz w:val="32"/>
                <w:szCs w:val="32"/>
                <w:cs/>
              </w:rPr>
              <w:t>โทรสาร :</w:t>
            </w:r>
            <w:r w:rsidRPr="00B362F3">
              <w:rPr>
                <w:rFonts w:ascii="TH SarabunPSK" w:hAnsi="TH SarabunPSK" w:cs="TH SarabunPSK"/>
                <w:color w:val="000000" w:themeColor="text1"/>
                <w:sz w:val="32"/>
                <w:szCs w:val="32"/>
              </w:rPr>
              <w:t xml:space="preserve"> </w:t>
            </w:r>
            <w:r w:rsidRPr="00B362F3">
              <w:rPr>
                <w:rFonts w:ascii="TH SarabunPSK" w:hAnsi="TH SarabunPSK" w:cs="TH SarabunPSK"/>
                <w:color w:val="000000" w:themeColor="text1"/>
                <w:sz w:val="32"/>
                <w:szCs w:val="32"/>
                <w:cs/>
              </w:rPr>
              <w:t>02-143-9741</w:t>
            </w:r>
            <w:r w:rsidRPr="00B362F3">
              <w:rPr>
                <w:rFonts w:ascii="TH SarabunPSK" w:hAnsi="TH SarabunPSK" w:cs="TH SarabunPSK"/>
                <w:color w:val="000000" w:themeColor="text1"/>
                <w:sz w:val="32"/>
                <w:szCs w:val="32"/>
                <w:cs/>
              </w:rPr>
              <w:tab/>
            </w:r>
            <w:r w:rsidRPr="00B362F3">
              <w:rPr>
                <w:rFonts w:ascii="TH SarabunPSK" w:hAnsi="TH SarabunPSK" w:cs="TH SarabunPSK"/>
                <w:color w:val="000000" w:themeColor="text1"/>
                <w:sz w:val="32"/>
                <w:szCs w:val="32"/>
              </w:rPr>
              <w:t>E-mail :</w:t>
            </w:r>
            <w:r w:rsidRPr="00B362F3">
              <w:rPr>
                <w:rFonts w:ascii="TH SarabunPSK" w:hAnsi="TH SarabunPSK" w:cs="TH SarabunPSK"/>
                <w:b/>
                <w:bCs/>
                <w:color w:val="000000" w:themeColor="text1"/>
                <w:sz w:val="32"/>
                <w:szCs w:val="32"/>
              </w:rPr>
              <w:t xml:space="preserve"> </w:t>
            </w:r>
            <w:r w:rsidRPr="00B362F3">
              <w:rPr>
                <w:rFonts w:ascii="TH SarabunPSK" w:hAnsi="TH SarabunPSK" w:cs="TH SarabunPSK"/>
                <w:color w:val="000000" w:themeColor="text1"/>
                <w:sz w:val="32"/>
                <w:szCs w:val="32"/>
              </w:rPr>
              <w:t>kanjana.s@nhso.go.th</w:t>
            </w:r>
          </w:p>
          <w:p w:rsidR="002C5DA8" w:rsidRPr="00B362F3" w:rsidRDefault="002C5DA8" w:rsidP="00FE5B37">
            <w:pPr>
              <w:spacing w:after="0" w:line="240" w:lineRule="auto"/>
              <w:rPr>
                <w:rFonts w:ascii="TH SarabunPSK" w:hAnsi="TH SarabunPSK" w:cs="TH SarabunPSK"/>
                <w:b/>
                <w:bCs/>
                <w:color w:val="000000" w:themeColor="text1"/>
                <w:sz w:val="32"/>
                <w:szCs w:val="32"/>
                <w:cs/>
              </w:rPr>
            </w:pPr>
            <w:r w:rsidRPr="00B362F3">
              <w:rPr>
                <w:rFonts w:ascii="TH SarabunPSK" w:hAnsi="TH SarabunPSK" w:cs="TH SarabunPSK"/>
                <w:b/>
                <w:bCs/>
                <w:color w:val="000000" w:themeColor="text1"/>
                <w:sz w:val="32"/>
                <w:szCs w:val="32"/>
                <w:cs/>
              </w:rPr>
              <w:t>สำนักงานหลักประกันสุขภาพแห่งชาติ</w:t>
            </w:r>
          </w:p>
        </w:tc>
      </w:tr>
    </w:tbl>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cs/>
        </w:rPr>
      </w:pPr>
    </w:p>
    <w:p w:rsidR="00E77A3D" w:rsidRDefault="00E77A3D" w:rsidP="00E77A3D">
      <w:pPr>
        <w:tabs>
          <w:tab w:val="left" w:pos="1020"/>
        </w:tabs>
        <w:spacing w:after="0" w:line="240" w:lineRule="auto"/>
        <w:rPr>
          <w:color w:val="000000" w:themeColor="text1"/>
        </w:rPr>
      </w:pPr>
    </w:p>
    <w:p w:rsidR="00E77A3D" w:rsidRDefault="00E77A3D" w:rsidP="00E77A3D">
      <w:pPr>
        <w:tabs>
          <w:tab w:val="left" w:pos="1020"/>
        </w:tabs>
        <w:spacing w:after="0" w:line="240" w:lineRule="auto"/>
        <w:rPr>
          <w:color w:val="000000" w:themeColor="text1"/>
        </w:rPr>
      </w:pPr>
    </w:p>
    <w:p w:rsidR="00E77A3D" w:rsidRDefault="00E77A3D" w:rsidP="005145F3">
      <w:pPr>
        <w:tabs>
          <w:tab w:val="left" w:pos="1020"/>
        </w:tabs>
        <w:spacing w:after="0" w:line="240" w:lineRule="auto"/>
        <w:rPr>
          <w:color w:val="000000" w:themeColor="text1"/>
        </w:rPr>
      </w:pPr>
    </w:p>
    <w:p w:rsidR="00E77A3D" w:rsidRDefault="00E77A3D"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b/>
                <w:bCs/>
                <w:color w:val="000000" w:themeColor="text1"/>
                <w:sz w:val="32"/>
                <w:szCs w:val="32"/>
                <w:cs/>
              </w:rPr>
            </w:pP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sidRPr="005145F3">
              <w:rPr>
                <w:rFonts w:ascii="TH SarabunPSK" w:hAnsi="TH SarabunPSK" w:cs="TH SarabunPSK"/>
                <w:b/>
                <w:bCs/>
                <w:color w:val="000000" w:themeColor="text1"/>
                <w:sz w:val="32"/>
                <w:szCs w:val="32"/>
                <w:cs/>
              </w:rPr>
              <w:t>การบริหารจัดการด้านการเงินการคลังสุขภาพ</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2. โครงการบริหารจัดการด้านการเงินการคลัง</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E77A3D" w:rsidRPr="000943BB" w:rsidRDefault="00E77A3D" w:rsidP="001A4E0F">
            <w:pPr>
              <w:spacing w:after="0"/>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Pr>
                <w:rFonts w:ascii="TH SarabunPSK" w:hAnsi="TH SarabunPSK" w:cs="TH SarabunPSK" w:hint="cs"/>
                <w:b/>
                <w:bCs/>
                <w:color w:val="000000" w:themeColor="text1"/>
                <w:sz w:val="32"/>
                <w:szCs w:val="32"/>
                <w:cs/>
              </w:rPr>
              <w:t>0</w:t>
            </w:r>
            <w:r w:rsidRPr="008A0FDE">
              <w:rPr>
                <w:rFonts w:ascii="TH SarabunPSK" w:hAnsi="TH SarabunPSK" w:cs="TH SarabunPSK" w:hint="cs"/>
                <w:b/>
                <w:bCs/>
                <w:color w:val="000000" w:themeColor="text1"/>
                <w:sz w:val="32"/>
                <w:szCs w:val="32"/>
                <w:cs/>
              </w:rPr>
              <w:t>.</w:t>
            </w:r>
            <w:r>
              <w:rPr>
                <w:rFonts w:ascii="TH SarabunPSK" w:hAnsi="TH SarabunPSK" w:cs="TH SarabunPSK" w:hint="cs"/>
                <w:b/>
                <w:bCs/>
                <w:color w:val="000000" w:themeColor="text1"/>
                <w:sz w:val="32"/>
                <w:szCs w:val="32"/>
                <w:cs/>
              </w:rPr>
              <w:t xml:space="preserve"> ร้อยละ</w:t>
            </w:r>
            <w:r w:rsidRPr="00DA49B3">
              <w:rPr>
                <w:rFonts w:ascii="TH SarabunPSK" w:hAnsi="TH SarabunPSK" w:cs="TH SarabunPSK"/>
                <w:b/>
                <w:bCs/>
                <w:color w:val="000000" w:themeColor="text1"/>
                <w:sz w:val="32"/>
                <w:szCs w:val="32"/>
                <w:cs/>
              </w:rPr>
              <w:t>ค่าใช้จ่ายด้านสุขภาพ (</w:t>
            </w:r>
            <w:r w:rsidRPr="00DA49B3">
              <w:rPr>
                <w:rFonts w:ascii="TH SarabunPSK" w:hAnsi="TH SarabunPSK" w:cs="TH SarabunPSK"/>
                <w:b/>
                <w:bCs/>
                <w:color w:val="000000" w:themeColor="text1"/>
                <w:sz w:val="32"/>
                <w:szCs w:val="32"/>
              </w:rPr>
              <w:t xml:space="preserve">Health Expenditure) </w:t>
            </w:r>
            <w:r w:rsidRPr="00DA49B3">
              <w:rPr>
                <w:rFonts w:ascii="TH SarabunPSK" w:hAnsi="TH SarabunPSK" w:cs="TH SarabunPSK"/>
                <w:b/>
                <w:bCs/>
                <w:color w:val="000000" w:themeColor="text1"/>
                <w:sz w:val="32"/>
                <w:szCs w:val="32"/>
                <w:cs/>
              </w:rPr>
              <w:t>ต่อผลิตภัณฑ์มวลรวมของประเทศ (</w:t>
            </w:r>
            <w:r w:rsidRPr="00DA49B3">
              <w:rPr>
                <w:rFonts w:ascii="TH SarabunPSK" w:hAnsi="TH SarabunPSK" w:cs="TH SarabunPSK"/>
                <w:b/>
                <w:bCs/>
                <w:color w:val="000000" w:themeColor="text1"/>
                <w:sz w:val="32"/>
                <w:szCs w:val="32"/>
              </w:rPr>
              <w:t>GDP)</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E77A3D" w:rsidRPr="009D0460" w:rsidRDefault="00E77A3D" w:rsidP="001A4E0F">
            <w:pPr>
              <w:spacing w:after="0"/>
              <w:jc w:val="thaiDistribute"/>
              <w:rPr>
                <w:rFonts w:ascii="TH SarabunPSK" w:hAnsi="TH SarabunPSK" w:cs="TH SarabunPSK"/>
                <w:b/>
                <w:bCs/>
                <w:color w:val="000000" w:themeColor="text1"/>
                <w:sz w:val="32"/>
                <w:szCs w:val="32"/>
              </w:rPr>
            </w:pPr>
            <w:r w:rsidRPr="009D0460">
              <w:rPr>
                <w:rFonts w:ascii="TH SarabunPSK" w:hAnsi="TH SarabunPSK" w:cs="TH SarabunPSK"/>
                <w:b/>
                <w:bCs/>
                <w:color w:val="000000" w:themeColor="text1"/>
                <w:sz w:val="32"/>
                <w:szCs w:val="32"/>
                <w:cs/>
              </w:rPr>
              <w:t xml:space="preserve">รายจ่ายด้านสุขภาพ หมายถึง </w:t>
            </w:r>
            <w:r w:rsidRPr="009D0460">
              <w:rPr>
                <w:rFonts w:ascii="TH SarabunPSK" w:hAnsi="TH SarabunPSK" w:cs="TH SarabunPSK"/>
                <w:color w:val="000000" w:themeColor="text1"/>
                <w:sz w:val="32"/>
                <w:szCs w:val="32"/>
                <w:cs/>
              </w:rPr>
              <w:t>รายจ่ายในการรักษาพยาบาลการส่งเสริมสุขภาพ และการป้องกันโรค</w:t>
            </w:r>
          </w:p>
          <w:p w:rsidR="00E77A3D" w:rsidRPr="008A0FDE" w:rsidRDefault="00E77A3D" w:rsidP="001A4E0F">
            <w:pPr>
              <w:spacing w:after="0"/>
              <w:jc w:val="thaiDistribute"/>
              <w:rPr>
                <w:rFonts w:ascii="TH SarabunPSK" w:hAnsi="TH SarabunPSK" w:cs="TH SarabunPSK"/>
                <w:color w:val="000000" w:themeColor="text1"/>
                <w:sz w:val="32"/>
                <w:szCs w:val="32"/>
                <w:cs/>
              </w:rPr>
            </w:pPr>
            <w:r w:rsidRPr="009D0460">
              <w:rPr>
                <w:rFonts w:ascii="TH SarabunPSK" w:hAnsi="TH SarabunPSK" w:cs="TH SarabunPSK"/>
                <w:b/>
                <w:bCs/>
                <w:color w:val="000000" w:themeColor="text1"/>
                <w:sz w:val="32"/>
                <w:szCs w:val="32"/>
                <w:cs/>
              </w:rPr>
              <w:t>ผลิตภัณฑ์มวลรวมในประเทศ (</w:t>
            </w:r>
            <w:r w:rsidRPr="009D0460">
              <w:rPr>
                <w:rFonts w:ascii="TH SarabunPSK" w:hAnsi="TH SarabunPSK" w:cs="TH SarabunPSK"/>
                <w:b/>
                <w:bCs/>
                <w:color w:val="000000" w:themeColor="text1"/>
                <w:sz w:val="32"/>
                <w:szCs w:val="32"/>
              </w:rPr>
              <w:t xml:space="preserve">Gross Domestic Product: GDP) </w:t>
            </w:r>
            <w:r w:rsidRPr="009D0460">
              <w:rPr>
                <w:rFonts w:ascii="TH SarabunPSK" w:hAnsi="TH SarabunPSK" w:cs="TH SarabunPSK"/>
                <w:b/>
                <w:bCs/>
                <w:color w:val="000000" w:themeColor="text1"/>
                <w:sz w:val="32"/>
                <w:szCs w:val="32"/>
                <w:cs/>
              </w:rPr>
              <w:t xml:space="preserve">หมายถึง </w:t>
            </w:r>
            <w:r w:rsidRPr="009D0460">
              <w:rPr>
                <w:rFonts w:ascii="TH SarabunPSK" w:hAnsi="TH SarabunPSK" w:cs="TH SarabunPSK"/>
                <w:color w:val="000000" w:themeColor="text1"/>
                <w:sz w:val="32"/>
                <w:szCs w:val="32"/>
                <w:cs/>
              </w:rPr>
              <w:t>มูลค่าของสินค้าและบริการขั้นสุดท้ายที่ผลิตขึ้นภายในประเทศในระยะเวลาหนึ่งโดยไม่คำนึงถึงว่าทรัพยากรที่ใช้ในการผลิตสินค้า และบริการจะเป็นทรัพยากรของพลเมืองในประเทศหรือเป็นของชาวต่างประเทศ ในทางตรงข้าม ทรัพยากรของพลเมืองในประเทศแต่ไปทำการผลิตในต่างประเทศก็ไม่นับรวมไว้ในผลิตภัณฑ์ในประเทศ</w:t>
            </w:r>
          </w:p>
        </w:tc>
      </w:tr>
      <w:tr w:rsidR="00E77A3D" w:rsidRPr="008A0FDE" w:rsidTr="001A4E0F">
        <w:tc>
          <w:tcPr>
            <w:tcW w:w="10349" w:type="dxa"/>
            <w:gridSpan w:val="2"/>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color w:val="000000" w:themeColor="text1"/>
                <w:sz w:val="32"/>
                <w:szCs w:val="32"/>
              </w:rPr>
            </w:pPr>
            <w:r w:rsidRPr="00BE646B">
              <w:rPr>
                <w:rFonts w:ascii="TH SarabunPSK" w:hAnsi="TH SarabunPSK" w:cs="TH SarabunPSK"/>
                <w:b/>
                <w:bCs/>
                <w:color w:val="000000" w:themeColor="text1"/>
                <w:sz w:val="32"/>
                <w:szCs w:val="32"/>
                <w:cs/>
              </w:rPr>
              <w:t>เกณฑ์เป้าหมาย</w:t>
            </w:r>
            <w:r w:rsidRPr="008A0FDE">
              <w:rPr>
                <w:rFonts w:ascii="TH SarabunPSK" w:hAnsi="TH SarabunPSK" w:cs="TH SarabunPSK"/>
                <w:color w:val="000000" w:themeColor="text1"/>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E77A3D" w:rsidRPr="008A0FDE" w:rsidTr="001A4E0F">
              <w:trPr>
                <w:jc w:val="center"/>
              </w:trPr>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E77A3D" w:rsidRPr="008A0FDE" w:rsidTr="001A4E0F">
              <w:trPr>
                <w:jc w:val="center"/>
              </w:trPr>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E77A3D" w:rsidRPr="008A0FDE" w:rsidRDefault="00E77A3D" w:rsidP="001A4E0F">
                  <w:pPr>
                    <w:spacing w:after="0"/>
                    <w:jc w:val="center"/>
                    <w:rPr>
                      <w:rFonts w:ascii="TH SarabunPSK" w:hAnsi="TH SarabunPSK" w:cs="TH SarabunPSK"/>
                      <w:color w:val="000000" w:themeColor="text1"/>
                      <w:sz w:val="32"/>
                      <w:szCs w:val="32"/>
                    </w:rPr>
                  </w:pPr>
                  <w:r w:rsidRPr="009D0460">
                    <w:rPr>
                      <w:rFonts w:ascii="TH SarabunPSK" w:hAnsi="TH SarabunPSK" w:cs="TH SarabunPSK"/>
                      <w:color w:val="000000" w:themeColor="text1"/>
                      <w:sz w:val="32"/>
                      <w:szCs w:val="32"/>
                      <w:cs/>
                    </w:rPr>
                    <w:t xml:space="preserve">ไม่เกินร้อยละ </w:t>
                  </w:r>
                  <w:r w:rsidRPr="009D0460">
                    <w:rPr>
                      <w:rFonts w:ascii="TH SarabunPSK" w:hAnsi="TH SarabunPSK" w:cs="TH SarabunPSK"/>
                      <w:color w:val="000000" w:themeColor="text1"/>
                      <w:sz w:val="32"/>
                      <w:szCs w:val="32"/>
                    </w:rPr>
                    <w:t>6</w:t>
                  </w:r>
                </w:p>
              </w:tc>
            </w:tr>
          </w:tbl>
          <w:p w:rsidR="00E77A3D" w:rsidRPr="008A0FDE" w:rsidRDefault="00E77A3D" w:rsidP="001A4E0F">
            <w:pPr>
              <w:spacing w:after="0"/>
              <w:rPr>
                <w:rFonts w:ascii="TH SarabunPSK" w:hAnsi="TH SarabunPSK" w:cs="TH SarabunPSK"/>
                <w:color w:val="000000" w:themeColor="text1"/>
                <w:sz w:val="32"/>
                <w:szCs w:val="32"/>
                <w:lang w:val="en-GB"/>
              </w:rPr>
            </w:pP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77A3D" w:rsidRPr="00EC1358" w:rsidRDefault="00E77A3D" w:rsidP="001A4E0F">
            <w:pPr>
              <w:spacing w:after="0"/>
              <w:rPr>
                <w:rFonts w:ascii="TH SarabunPSK" w:hAnsi="TH SarabunPSK" w:cs="TH SarabunPSK"/>
                <w:sz w:val="32"/>
                <w:szCs w:val="32"/>
                <w:cs/>
                <w:lang w:val="en-GB"/>
              </w:rPr>
            </w:pPr>
            <w:r w:rsidRPr="009D0460">
              <w:rPr>
                <w:rFonts w:ascii="TH SarabunPSK" w:hAnsi="TH SarabunPSK" w:cs="TH SarabunPSK"/>
                <w:sz w:val="32"/>
                <w:szCs w:val="32"/>
                <w:cs/>
                <w:lang w:val="en-GB"/>
              </w:rPr>
              <w:t xml:space="preserve">เพื่อสะท้อนรายจ่ายสุขภาพเมื่อเทียบกับศักยภาพทางเศรษฐกิจของประเทศ โดยการลงทุนด้านสุขภาพที่เหมาะสม ไม่ควรจะมีสัดส่วนต่อผลิตภัณฑ์มวลรวมที่ต่ำเกินไปหรือสูงเกินไป  </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77A3D" w:rsidRPr="00EC1358" w:rsidRDefault="00E77A3D" w:rsidP="001A4E0F">
            <w:pPr>
              <w:tabs>
                <w:tab w:val="left" w:pos="4335"/>
              </w:tabs>
              <w:spacing w:after="0"/>
              <w:rPr>
                <w:rFonts w:ascii="TH SarabunPSK" w:hAnsi="TH SarabunPSK" w:cs="TH SarabunPSK"/>
                <w:sz w:val="32"/>
                <w:szCs w:val="32"/>
                <w:cs/>
              </w:rPr>
            </w:pPr>
            <w:r w:rsidRPr="009D0460">
              <w:rPr>
                <w:rFonts w:ascii="TH SarabunPSK" w:hAnsi="TH SarabunPSK" w:cs="TH SarabunPSK"/>
                <w:sz w:val="32"/>
                <w:szCs w:val="32"/>
                <w:cs/>
              </w:rPr>
              <w:t>รายจ่ายของประเทศไทย</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77A3D" w:rsidRDefault="00E77A3D" w:rsidP="001A4E0F">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1. </w:t>
            </w:r>
            <w:r w:rsidRPr="009D0460">
              <w:rPr>
                <w:rFonts w:ascii="TH SarabunPSK" w:hAnsi="TH SarabunPSK" w:cs="TH SarabunPSK"/>
                <w:color w:val="000000" w:themeColor="text1"/>
                <w:sz w:val="32"/>
                <w:szCs w:val="32"/>
                <w:cs/>
              </w:rPr>
              <w:t>รายงานข้อมูลรายได้ประชาชาติของประเทศไทย สำนักงานคณะกรรมการพัฒนาการ</w:t>
            </w:r>
            <w:r>
              <w:rPr>
                <w:rFonts w:ascii="TH SarabunPSK" w:hAnsi="TH SarabunPSK" w:cs="TH SarabunPSK" w:hint="cs"/>
                <w:color w:val="000000" w:themeColor="text1"/>
                <w:sz w:val="32"/>
                <w:szCs w:val="32"/>
                <w:cs/>
              </w:rPr>
              <w:t xml:space="preserve"> </w:t>
            </w:r>
          </w:p>
          <w:p w:rsidR="00E77A3D" w:rsidRPr="009D0460" w:rsidRDefault="00E77A3D" w:rsidP="001A4E0F">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9D0460">
              <w:rPr>
                <w:rFonts w:ascii="TH SarabunPSK" w:hAnsi="TH SarabunPSK" w:cs="TH SarabunPSK"/>
                <w:color w:val="000000" w:themeColor="text1"/>
                <w:sz w:val="32"/>
                <w:szCs w:val="32"/>
                <w:cs/>
              </w:rPr>
              <w:t>เศรษฐกิจและสังคมแห่งชาติ</w:t>
            </w:r>
          </w:p>
          <w:p w:rsidR="00E77A3D" w:rsidRPr="009D0460" w:rsidRDefault="00E77A3D" w:rsidP="001A4E0F">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2. </w:t>
            </w:r>
            <w:r w:rsidRPr="009D0460">
              <w:rPr>
                <w:rFonts w:ascii="TH SarabunPSK" w:hAnsi="TH SarabunPSK" w:cs="TH SarabunPSK"/>
                <w:color w:val="000000" w:themeColor="text1"/>
                <w:sz w:val="32"/>
                <w:szCs w:val="32"/>
                <w:cs/>
              </w:rPr>
              <w:t>รายงานงบประมาณประจำปี สำนักงบประมาณ สำนักนายกรัฐมนตรี</w:t>
            </w:r>
          </w:p>
          <w:p w:rsidR="00E77A3D" w:rsidRPr="00BE646B" w:rsidRDefault="00E77A3D" w:rsidP="001A4E0F">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3. </w:t>
            </w:r>
            <w:r w:rsidRPr="009D0460">
              <w:rPr>
                <w:rFonts w:ascii="TH SarabunPSK" w:hAnsi="TH SarabunPSK" w:cs="TH SarabunPSK"/>
                <w:color w:val="000000" w:themeColor="text1"/>
                <w:sz w:val="32"/>
                <w:szCs w:val="32"/>
                <w:cs/>
              </w:rPr>
              <w:t>บัญชีรายจ่ายสุขภาพแห่งชาติ สำนักงานพัฒนานโยบายสุขภาพระหว่างประเทศ</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77A3D" w:rsidRPr="009D0460" w:rsidRDefault="00E77A3D" w:rsidP="001A4E0F">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1. </w:t>
            </w:r>
            <w:r w:rsidRPr="009D0460">
              <w:rPr>
                <w:rFonts w:ascii="TH SarabunPSK" w:hAnsi="TH SarabunPSK" w:cs="TH SarabunPSK"/>
                <w:color w:val="000000" w:themeColor="text1"/>
                <w:sz w:val="32"/>
                <w:szCs w:val="32"/>
                <w:cs/>
              </w:rPr>
              <w:t>สำนักงานคณะกรรมการพัฒนาการเศรษฐกิจและสังคมแห่งชาติ</w:t>
            </w:r>
          </w:p>
          <w:p w:rsidR="00E77A3D" w:rsidRPr="009D0460" w:rsidRDefault="00E77A3D" w:rsidP="001A4E0F">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2. </w:t>
            </w:r>
            <w:r w:rsidRPr="009D0460">
              <w:rPr>
                <w:rFonts w:ascii="TH SarabunPSK" w:hAnsi="TH SarabunPSK" w:cs="TH SarabunPSK"/>
                <w:color w:val="000000" w:themeColor="text1"/>
                <w:sz w:val="32"/>
                <w:szCs w:val="32"/>
                <w:cs/>
              </w:rPr>
              <w:t>สำนักงบประมาณ สำนักนายกรัฐมนตรี</w:t>
            </w:r>
          </w:p>
          <w:p w:rsidR="00E77A3D" w:rsidRPr="009D0460" w:rsidRDefault="00E77A3D" w:rsidP="001A4E0F">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3. </w:t>
            </w:r>
            <w:r w:rsidRPr="009D0460">
              <w:rPr>
                <w:rFonts w:ascii="TH SarabunPSK" w:hAnsi="TH SarabunPSK" w:cs="TH SarabunPSK"/>
                <w:color w:val="000000" w:themeColor="text1"/>
                <w:sz w:val="32"/>
                <w:szCs w:val="32"/>
                <w:cs/>
              </w:rPr>
              <w:t>สำนักงานพัฒนานโยบายสุขภาพระหว่างประเทศ</w:t>
            </w:r>
          </w:p>
          <w:p w:rsidR="00E77A3D" w:rsidRPr="00BE646B" w:rsidRDefault="00E77A3D" w:rsidP="001A4E0F">
            <w:pPr>
              <w:spacing w:after="0" w:line="240"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 xml:space="preserve">4. </w:t>
            </w:r>
            <w:r w:rsidRPr="009D0460">
              <w:rPr>
                <w:rFonts w:ascii="TH SarabunPSK" w:hAnsi="TH SarabunPSK" w:cs="TH SarabunPSK"/>
                <w:color w:val="000000" w:themeColor="text1"/>
                <w:sz w:val="32"/>
                <w:szCs w:val="32"/>
                <w:cs/>
              </w:rPr>
              <w:t>สำนักนโยบายและยุทธศาสตร์ กระทรวงสาธารณสุข</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hint="cs"/>
                <w:color w:val="000000" w:themeColor="text1"/>
                <w:sz w:val="32"/>
                <w:szCs w:val="32"/>
                <w:cs/>
              </w:rPr>
              <w:t>รายจ่ายด้านสุขภาพของประเทศ</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9D0460" w:rsidRDefault="00E77A3D" w:rsidP="001A4E0F">
            <w:pPr>
              <w:spacing w:after="0"/>
              <w:rPr>
                <w:rFonts w:ascii="TH SarabunPSK" w:hAnsi="TH SarabunPSK" w:cs="TH SarabunPSK"/>
                <w:b/>
                <w:bCs/>
                <w:color w:val="000000" w:themeColor="text1"/>
                <w:sz w:val="32"/>
                <w:szCs w:val="32"/>
              </w:rPr>
            </w:pPr>
            <w:r w:rsidRPr="009D046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B = </w:t>
            </w:r>
            <w:r w:rsidRPr="008A0FDE">
              <w:rPr>
                <w:rFonts w:ascii="TH SarabunPSK" w:hAnsi="TH SarabunPSK" w:cs="TH SarabunPSK" w:hint="cs"/>
                <w:color w:val="000000" w:themeColor="text1"/>
                <w:sz w:val="32"/>
                <w:szCs w:val="32"/>
                <w:cs/>
              </w:rPr>
              <w:t>ผลิตภัณฑ์มวลรวมในประเทศ</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9D0460" w:rsidRDefault="00E77A3D" w:rsidP="001A4E0F">
            <w:pPr>
              <w:spacing w:after="0"/>
              <w:rPr>
                <w:rFonts w:ascii="TH SarabunPSK" w:hAnsi="TH SarabunPSK" w:cs="TH SarabunPSK"/>
                <w:b/>
                <w:bCs/>
                <w:color w:val="000000" w:themeColor="text1"/>
                <w:sz w:val="32"/>
                <w:szCs w:val="32"/>
                <w:cs/>
              </w:rPr>
            </w:pPr>
            <w:r w:rsidRPr="009D046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(A/B)x100</w:t>
            </w: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496A6A" w:rsidRDefault="00E77A3D" w:rsidP="001A4E0F">
            <w:pPr>
              <w:spacing w:after="0"/>
              <w:rPr>
                <w:rFonts w:ascii="TH SarabunPSK" w:hAnsi="TH SarabunPSK" w:cs="TH SarabunPSK"/>
                <w:b/>
                <w:bCs/>
                <w:color w:val="000000" w:themeColor="text1"/>
                <w:sz w:val="32"/>
                <w:szCs w:val="32"/>
                <w:highlight w:val="yellow"/>
                <w:cs/>
              </w:rPr>
            </w:pPr>
            <w:r w:rsidRPr="009D046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color w:val="000000" w:themeColor="text1"/>
                <w:sz w:val="32"/>
                <w:szCs w:val="32"/>
                <w:cs/>
              </w:rPr>
            </w:pPr>
            <w:r w:rsidRPr="009D0460">
              <w:rPr>
                <w:rFonts w:ascii="TH SarabunPSK" w:hAnsi="TH SarabunPSK" w:cs="TH SarabunPSK"/>
                <w:color w:val="000000" w:themeColor="text1"/>
                <w:sz w:val="32"/>
                <w:szCs w:val="32"/>
                <w:cs/>
              </w:rPr>
              <w:t>ทุก 1 ปี</w:t>
            </w:r>
          </w:p>
        </w:tc>
      </w:tr>
      <w:tr w:rsidR="00E77A3D" w:rsidRPr="008A0FDE" w:rsidTr="001A4E0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77A3D" w:rsidRPr="008A0FDE" w:rsidRDefault="00E77A3D" w:rsidP="001A4E0F">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เกณฑ์การประเมิน</w:t>
            </w:r>
            <w:r w:rsidRPr="008A0FDE">
              <w:rPr>
                <w:rFonts w:ascii="TH SarabunPSK" w:hAnsi="TH SarabunPSK" w:cs="TH SarabunPSK"/>
                <w:b/>
                <w:bCs/>
                <w:color w:val="000000" w:themeColor="text1"/>
                <w:sz w:val="32"/>
                <w:szCs w:val="32"/>
                <w:cs/>
              </w:rPr>
              <w:t xml:space="preserve"> </w:t>
            </w:r>
          </w:p>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color w:val="000000" w:themeColor="text1"/>
                      <w:sz w:val="32"/>
                      <w:szCs w:val="32"/>
                      <w:cs/>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5"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r>
          </w:tbl>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color w:val="000000" w:themeColor="text1"/>
                      <w:sz w:val="32"/>
                      <w:szCs w:val="32"/>
                      <w:cs/>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5"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r>
          </w:tbl>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color w:val="000000" w:themeColor="text1"/>
                      <w:sz w:val="32"/>
                      <w:szCs w:val="32"/>
                      <w:cs/>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5"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r>
          </w:tbl>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lastRenderedPageBreak/>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color w:val="000000" w:themeColor="text1"/>
                      <w:sz w:val="32"/>
                      <w:szCs w:val="32"/>
                      <w:cs/>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5"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r>
          </w:tbl>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E77A3D" w:rsidRPr="008A0FDE" w:rsidTr="001A4E0F">
              <w:trPr>
                <w:jc w:val="center"/>
              </w:trPr>
              <w:tc>
                <w:tcPr>
                  <w:tcW w:w="2014" w:type="dxa"/>
                </w:tcPr>
                <w:p w:rsidR="00E77A3D" w:rsidRPr="008A0FDE" w:rsidRDefault="00E77A3D" w:rsidP="001A4E0F">
                  <w:pPr>
                    <w:spacing w:after="0"/>
                    <w:jc w:val="center"/>
                    <w:rPr>
                      <w:rFonts w:ascii="TH SarabunPSK" w:hAnsi="TH SarabunPSK" w:cs="TH SarabunPSK"/>
                      <w:color w:val="000000" w:themeColor="text1"/>
                      <w:sz w:val="32"/>
                      <w:szCs w:val="32"/>
                      <w:cs/>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5"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984" w:type="dxa"/>
                </w:tcPr>
                <w:p w:rsidR="00E77A3D" w:rsidRPr="008A0FDE" w:rsidRDefault="00E77A3D" w:rsidP="001A4E0F">
                  <w:pPr>
                    <w:spacing w:after="0"/>
                    <w:jc w:val="center"/>
                    <w:rPr>
                      <w:rFonts w:ascii="TH SarabunPSK" w:hAnsi="TH SarabunPSK" w:cs="TH SarabunPSK"/>
                      <w:color w:val="000000" w:themeColor="text1"/>
                      <w:sz w:val="32"/>
                      <w:szCs w:val="32"/>
                    </w:rPr>
                  </w:pPr>
                </w:p>
              </w:tc>
            </w:tr>
          </w:tbl>
          <w:p w:rsidR="00E77A3D" w:rsidRPr="008A0FDE" w:rsidRDefault="00E77A3D" w:rsidP="001A4E0F">
            <w:pPr>
              <w:spacing w:after="0"/>
              <w:rPr>
                <w:rFonts w:ascii="TH SarabunPSK" w:hAnsi="TH SarabunPSK" w:cs="TH SarabunPSK"/>
                <w:b/>
                <w:bCs/>
                <w:color w:val="000000" w:themeColor="text1"/>
                <w:sz w:val="32"/>
                <w:szCs w:val="32"/>
              </w:rPr>
            </w:pP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2F153F" w:rsidRDefault="00E77A3D" w:rsidP="001A4E0F">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jc w:val="thaiDistribute"/>
              <w:rPr>
                <w:rFonts w:ascii="TH SarabunPSK" w:hAnsi="TH SarabunPSK" w:cs="TH SarabunPSK"/>
                <w:color w:val="000000" w:themeColor="text1"/>
                <w:sz w:val="32"/>
                <w:szCs w:val="32"/>
                <w:cs/>
              </w:rPr>
            </w:pPr>
          </w:p>
        </w:tc>
      </w:tr>
      <w:tr w:rsidR="00E77A3D" w:rsidRPr="008A0FDE" w:rsidTr="001A4E0F">
        <w:tc>
          <w:tcPr>
            <w:tcW w:w="2694" w:type="dxa"/>
            <w:tcBorders>
              <w:top w:val="single" w:sz="4" w:space="0" w:color="auto"/>
              <w:left w:val="single" w:sz="4" w:space="0" w:color="auto"/>
              <w:bottom w:val="single" w:sz="4" w:space="0" w:color="auto"/>
              <w:right w:val="single" w:sz="4" w:space="0" w:color="auto"/>
            </w:tcBorders>
          </w:tcPr>
          <w:p w:rsidR="00E77A3D" w:rsidRPr="002F153F" w:rsidRDefault="00E77A3D" w:rsidP="001A4E0F">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77A3D" w:rsidRPr="008A0FDE" w:rsidRDefault="00E77A3D" w:rsidP="001A4E0F">
            <w:pPr>
              <w:spacing w:after="0"/>
              <w:rPr>
                <w:rFonts w:ascii="TH SarabunPSK" w:hAnsi="TH SarabunPSK" w:cs="TH SarabunPSK"/>
                <w:color w:val="000000" w:themeColor="text1"/>
                <w:sz w:val="32"/>
                <w:szCs w:val="32"/>
                <w:cs/>
              </w:rPr>
            </w:pPr>
          </w:p>
        </w:tc>
      </w:tr>
      <w:tr w:rsidR="00E77A3D" w:rsidRPr="008A0FDE" w:rsidTr="001A4E0F">
        <w:trPr>
          <w:trHeight w:val="1069"/>
        </w:trPr>
        <w:tc>
          <w:tcPr>
            <w:tcW w:w="2694" w:type="dxa"/>
            <w:tcBorders>
              <w:top w:val="single" w:sz="4" w:space="0" w:color="auto"/>
              <w:left w:val="single" w:sz="4" w:space="0" w:color="auto"/>
              <w:bottom w:val="single" w:sz="4" w:space="0" w:color="auto"/>
              <w:right w:val="single" w:sz="4" w:space="0" w:color="auto"/>
            </w:tcBorders>
          </w:tcPr>
          <w:p w:rsidR="00E77A3D" w:rsidRPr="002F153F" w:rsidRDefault="00E77A3D" w:rsidP="001A4E0F">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E77A3D" w:rsidRPr="008A0FDE" w:rsidTr="001A4E0F">
              <w:trPr>
                <w:jc w:val="center"/>
              </w:trPr>
              <w:tc>
                <w:tcPr>
                  <w:tcW w:w="1372" w:type="dxa"/>
                  <w:vMerge w:val="restart"/>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E77A3D" w:rsidRPr="008A0FDE" w:rsidRDefault="00E77A3D" w:rsidP="001A4E0F">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E77A3D" w:rsidRPr="008A0FDE" w:rsidRDefault="00E77A3D" w:rsidP="001A4E0F">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E77A3D" w:rsidRPr="008A0FDE" w:rsidTr="001A4E0F">
              <w:trPr>
                <w:jc w:val="center"/>
              </w:trPr>
              <w:tc>
                <w:tcPr>
                  <w:tcW w:w="1372" w:type="dxa"/>
                  <w:vMerge/>
                </w:tcPr>
                <w:p w:rsidR="00E77A3D" w:rsidRPr="008A0FDE" w:rsidRDefault="00E77A3D" w:rsidP="001A4E0F">
                  <w:pPr>
                    <w:spacing w:after="0"/>
                    <w:jc w:val="center"/>
                    <w:rPr>
                      <w:rFonts w:ascii="TH SarabunPSK" w:hAnsi="TH SarabunPSK" w:cs="TH SarabunPSK"/>
                      <w:b/>
                      <w:bCs/>
                      <w:color w:val="000000" w:themeColor="text1"/>
                      <w:sz w:val="32"/>
                      <w:szCs w:val="32"/>
                    </w:rPr>
                  </w:pPr>
                </w:p>
              </w:tc>
              <w:tc>
                <w:tcPr>
                  <w:tcW w:w="1372" w:type="dxa"/>
                  <w:vMerge/>
                </w:tcPr>
                <w:p w:rsidR="00E77A3D" w:rsidRPr="008A0FDE" w:rsidRDefault="00E77A3D" w:rsidP="001A4E0F">
                  <w:pPr>
                    <w:spacing w:after="0"/>
                    <w:jc w:val="center"/>
                    <w:rPr>
                      <w:rFonts w:ascii="TH SarabunPSK" w:hAnsi="TH SarabunPSK" w:cs="TH SarabunPSK"/>
                      <w:b/>
                      <w:bCs/>
                      <w:color w:val="000000" w:themeColor="text1"/>
                      <w:sz w:val="32"/>
                      <w:szCs w:val="32"/>
                    </w:rPr>
                  </w:pPr>
                </w:p>
              </w:tc>
              <w:tc>
                <w:tcPr>
                  <w:tcW w:w="1372"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E77A3D" w:rsidRPr="008A0FDE" w:rsidRDefault="00E77A3D" w:rsidP="001A4E0F">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E77A3D" w:rsidRPr="008A0FDE" w:rsidTr="001A4E0F">
              <w:trPr>
                <w:jc w:val="center"/>
              </w:trPr>
              <w:tc>
                <w:tcPr>
                  <w:tcW w:w="1372" w:type="dxa"/>
                </w:tcPr>
                <w:p w:rsidR="00E77A3D" w:rsidRPr="008A0FDE" w:rsidRDefault="00E77A3D" w:rsidP="001A4E0F">
                  <w:pPr>
                    <w:spacing w:after="0"/>
                    <w:jc w:val="center"/>
                    <w:rPr>
                      <w:rFonts w:ascii="TH SarabunPSK" w:hAnsi="TH SarabunPSK" w:cs="TH SarabunPSK"/>
                      <w:color w:val="000000" w:themeColor="text1"/>
                      <w:sz w:val="32"/>
                      <w:szCs w:val="32"/>
                      <w:cs/>
                    </w:rPr>
                  </w:pPr>
                </w:p>
              </w:tc>
              <w:tc>
                <w:tcPr>
                  <w:tcW w:w="1372" w:type="dxa"/>
                </w:tcPr>
                <w:p w:rsidR="00E77A3D" w:rsidRPr="008A0FDE" w:rsidRDefault="00E77A3D" w:rsidP="001A4E0F">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ร้อยละ</w:t>
                  </w:r>
                </w:p>
              </w:tc>
              <w:tc>
                <w:tcPr>
                  <w:tcW w:w="1372"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372" w:type="dxa"/>
                </w:tcPr>
                <w:p w:rsidR="00E77A3D" w:rsidRPr="008A0FDE" w:rsidRDefault="00E77A3D" w:rsidP="001A4E0F">
                  <w:pPr>
                    <w:spacing w:after="0"/>
                    <w:jc w:val="center"/>
                    <w:rPr>
                      <w:rFonts w:ascii="TH SarabunPSK" w:hAnsi="TH SarabunPSK" w:cs="TH SarabunPSK"/>
                      <w:color w:val="000000" w:themeColor="text1"/>
                      <w:sz w:val="32"/>
                      <w:szCs w:val="32"/>
                    </w:rPr>
                  </w:pPr>
                </w:p>
              </w:tc>
              <w:tc>
                <w:tcPr>
                  <w:tcW w:w="1372" w:type="dxa"/>
                </w:tcPr>
                <w:p w:rsidR="00E77A3D" w:rsidRPr="008A0FDE" w:rsidRDefault="00E77A3D" w:rsidP="001A4E0F">
                  <w:pPr>
                    <w:spacing w:after="0"/>
                    <w:jc w:val="center"/>
                    <w:rPr>
                      <w:rFonts w:ascii="TH SarabunPSK" w:hAnsi="TH SarabunPSK" w:cs="TH SarabunPSK"/>
                      <w:color w:val="000000" w:themeColor="text1"/>
                      <w:sz w:val="32"/>
                      <w:szCs w:val="32"/>
                    </w:rPr>
                  </w:pPr>
                </w:p>
              </w:tc>
            </w:tr>
          </w:tbl>
          <w:p w:rsidR="00E77A3D" w:rsidRPr="008A0FDE" w:rsidRDefault="00E77A3D" w:rsidP="001A4E0F">
            <w:pPr>
              <w:spacing w:after="0"/>
              <w:rPr>
                <w:rFonts w:ascii="TH SarabunPSK" w:hAnsi="TH SarabunPSK" w:cs="TH SarabunPSK"/>
                <w:color w:val="000000" w:themeColor="text1"/>
                <w:sz w:val="32"/>
                <w:szCs w:val="32"/>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145F3"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E77A3D" w:rsidRDefault="00E77A3D" w:rsidP="005145F3">
            <w:pPr>
              <w:spacing w:after="0"/>
              <w:rPr>
                <w:rFonts w:ascii="TH SarabunPSK" w:hAnsi="TH SarabunPSK" w:cs="TH SarabunPSK"/>
                <w:color w:val="000000" w:themeColor="text1"/>
                <w:sz w:val="32"/>
                <w:szCs w:val="32"/>
              </w:rPr>
            </w:pPr>
          </w:p>
          <w:p w:rsidR="00E77A3D" w:rsidRDefault="00E77A3D" w:rsidP="005145F3">
            <w:pPr>
              <w:spacing w:after="0"/>
              <w:rPr>
                <w:rFonts w:ascii="TH SarabunPSK" w:hAnsi="TH SarabunPSK" w:cs="TH SarabunPSK"/>
                <w:color w:val="000000" w:themeColor="text1"/>
                <w:sz w:val="32"/>
                <w:szCs w:val="32"/>
              </w:rPr>
            </w:pP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145F3" w:rsidRPr="008A0FDE" w:rsidRDefault="005145F3" w:rsidP="005145F3">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หน่วยงานประมวลผลและจัดทำข้อมูล</w:t>
            </w:r>
          </w:p>
          <w:p w:rsidR="005145F3" w:rsidRPr="008A0FDE" w:rsidRDefault="005145F3" w:rsidP="005145F3">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5145F3" w:rsidRPr="008A0FDE" w:rsidRDefault="00FF744B" w:rsidP="005145F3">
            <w:pPr>
              <w:spacing w:after="0"/>
              <w:rPr>
                <w:rFonts w:ascii="TH SarabunPSK" w:hAnsi="TH SarabunPSK" w:cs="TH SarabunPSK"/>
                <w:b/>
                <w:bCs/>
                <w:color w:val="000000" w:themeColor="text1"/>
                <w:sz w:val="32"/>
                <w:szCs w:val="32"/>
              </w:rPr>
            </w:pPr>
            <w:r w:rsidRPr="00FF744B">
              <w:rPr>
                <w:rFonts w:ascii="TH SarabunPSK" w:hAnsi="TH SarabunPSK" w:cs="TH SarabunPSK"/>
                <w:b/>
                <w:bCs/>
                <w:color w:val="000000" w:themeColor="text1"/>
                <w:sz w:val="32"/>
                <w:szCs w:val="32"/>
                <w:cs/>
              </w:rPr>
              <w:t>สำนักงานพัฒนานโยบายสุขภาพระหว่างประเทศ</w:t>
            </w:r>
          </w:p>
        </w:tc>
      </w:tr>
    </w:tbl>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E77A3D" w:rsidRDefault="00E77A3D" w:rsidP="005145F3">
      <w:pPr>
        <w:tabs>
          <w:tab w:val="left" w:pos="1020"/>
        </w:tabs>
        <w:spacing w:after="0" w:line="240" w:lineRule="auto"/>
        <w:rPr>
          <w:color w:val="000000" w:themeColor="text1"/>
        </w:rPr>
      </w:pPr>
    </w:p>
    <w:p w:rsidR="00E77A3D" w:rsidRDefault="00E77A3D" w:rsidP="005145F3">
      <w:pPr>
        <w:tabs>
          <w:tab w:val="left" w:pos="1020"/>
        </w:tabs>
        <w:spacing w:after="0" w:line="240" w:lineRule="auto"/>
        <w:rPr>
          <w:color w:val="000000" w:themeColor="text1"/>
        </w:rPr>
      </w:pPr>
    </w:p>
    <w:p w:rsidR="00E77A3D" w:rsidRDefault="00E77A3D" w:rsidP="005145F3">
      <w:pPr>
        <w:tabs>
          <w:tab w:val="left" w:pos="1020"/>
        </w:tabs>
        <w:spacing w:after="0" w:line="240" w:lineRule="auto"/>
        <w:rPr>
          <w:color w:val="000000" w:themeColor="text1"/>
        </w:rPr>
      </w:pPr>
    </w:p>
    <w:p w:rsidR="00E77A3D" w:rsidRDefault="00E77A3D"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sidR="00FE2C4B" w:rsidRPr="00FE2C4B">
              <w:rPr>
                <w:rFonts w:ascii="TH SarabunPSK" w:hAnsi="TH SarabunPSK" w:cs="TH SarabunPSK"/>
                <w:b/>
                <w:bCs/>
                <w:color w:val="000000" w:themeColor="text1"/>
                <w:sz w:val="32"/>
                <w:szCs w:val="32"/>
                <w:cs/>
              </w:rPr>
              <w:t>การบริหารจัดการด้านการเงินการคลังสุขภาพ</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FE2C4B">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2. โครงการบริหารจัดการด้านการเงินการคลัง</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D46D13" w:rsidP="00C01AB4">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00FF744B">
              <w:rPr>
                <w:rFonts w:ascii="TH SarabunPSK" w:hAnsi="TH SarabunPSK" w:cs="TH SarabunPSK" w:hint="cs"/>
                <w:b/>
                <w:bCs/>
                <w:color w:val="000000" w:themeColor="text1"/>
                <w:sz w:val="32"/>
                <w:szCs w:val="32"/>
                <w:cs/>
              </w:rPr>
              <w:t>1</w:t>
            </w:r>
            <w:r w:rsidR="005145F3" w:rsidRPr="008A0FDE">
              <w:rPr>
                <w:rFonts w:ascii="TH SarabunPSK" w:hAnsi="TH SarabunPSK" w:cs="TH SarabunPSK" w:hint="cs"/>
                <w:b/>
                <w:bCs/>
                <w:color w:val="000000" w:themeColor="text1"/>
                <w:sz w:val="32"/>
                <w:szCs w:val="32"/>
                <w:cs/>
              </w:rPr>
              <w:t xml:space="preserve">. </w:t>
            </w:r>
            <w:r w:rsidR="00C01AB4" w:rsidRPr="00CB4A88">
              <w:rPr>
                <w:rFonts w:ascii="TH SarabunPSK" w:hAnsi="TH SarabunPSK" w:cs="TH SarabunPSK"/>
                <w:b/>
                <w:bCs/>
                <w:color w:val="000000" w:themeColor="text1"/>
                <w:sz w:val="32"/>
                <w:szCs w:val="32"/>
                <w:cs/>
              </w:rPr>
              <w:t>ค่าใช้จ่ายด้านสุขภาพต่อรายประชากร (</w:t>
            </w:r>
            <w:r w:rsidR="00C01AB4" w:rsidRPr="00CB4A88">
              <w:rPr>
                <w:rFonts w:ascii="TH SarabunPSK" w:hAnsi="TH SarabunPSK" w:cs="TH SarabunPSK"/>
                <w:b/>
                <w:bCs/>
                <w:color w:val="000000" w:themeColor="text1"/>
                <w:sz w:val="32"/>
                <w:szCs w:val="32"/>
              </w:rPr>
              <w:t>Health Expenditure per capita)</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คำนิยาม</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color w:val="000000" w:themeColor="text1"/>
                <w:sz w:val="32"/>
                <w:szCs w:val="32"/>
                <w:cs/>
              </w:rPr>
            </w:pPr>
          </w:p>
        </w:tc>
      </w:tr>
      <w:tr w:rsidR="005145F3" w:rsidRPr="008A0FDE" w:rsidTr="005145F3">
        <w:tc>
          <w:tcPr>
            <w:tcW w:w="10349" w:type="dxa"/>
            <w:gridSpan w:val="2"/>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lang w:val="en-GB"/>
              </w:rPr>
            </w:pPr>
            <w:r w:rsidRPr="002F153F">
              <w:rPr>
                <w:rFonts w:ascii="TH SarabunPSK" w:hAnsi="TH SarabunPSK" w:cs="TH SarabunPSK"/>
                <w:b/>
                <w:bCs/>
                <w:color w:val="000000" w:themeColor="text1"/>
                <w:sz w:val="32"/>
                <w:szCs w:val="32"/>
                <w:highlight w:val="yellow"/>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5145F3"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5145F3"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Pr="008A0FDE" w:rsidRDefault="005145F3" w:rsidP="005145F3">
            <w:pPr>
              <w:spacing w:after="0"/>
              <w:rPr>
                <w:rFonts w:ascii="TH SarabunPSK" w:hAnsi="TH SarabunPSK" w:cs="TH SarabunPSK"/>
                <w:color w:val="000000" w:themeColor="text1"/>
                <w:sz w:val="32"/>
                <w:szCs w:val="32"/>
                <w:lang w:val="en-GB"/>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hint="cs"/>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tabs>
                <w:tab w:val="left" w:pos="4335"/>
              </w:tabs>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color w:val="000000" w:themeColor="text1"/>
                <w:sz w:val="32"/>
                <w:szCs w:val="32"/>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hint="cs"/>
                <w:b/>
                <w:bCs/>
                <w:color w:val="000000" w:themeColor="text1"/>
                <w:sz w:val="32"/>
                <w:szCs w:val="32"/>
                <w:highlight w:val="yellow"/>
                <w:cs/>
              </w:rPr>
              <w:t xml:space="preserve">รายการข้อมูล </w:t>
            </w:r>
            <w:r w:rsidRPr="002F153F">
              <w:rPr>
                <w:rFonts w:ascii="TH SarabunPSK" w:hAnsi="TH SarabunPSK" w:cs="TH SarabunPSK"/>
                <w:b/>
                <w:bCs/>
                <w:color w:val="000000" w:themeColor="text1"/>
                <w:sz w:val="32"/>
                <w:szCs w:val="32"/>
                <w:highlight w:val="yellow"/>
              </w:rPr>
              <w:t>3</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u w:val="single"/>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145F3" w:rsidRPr="008A0FDE" w:rsidRDefault="005145F3" w:rsidP="005145F3">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lastRenderedPageBreak/>
              <w:t>เกณฑ์การประเมิน</w:t>
            </w:r>
            <w:r w:rsidRPr="008A0FDE">
              <w:rPr>
                <w:rFonts w:ascii="TH SarabunPSK" w:hAnsi="TH SarabunPSK" w:cs="TH SarabunPSK"/>
                <w:b/>
                <w:bCs/>
                <w:color w:val="000000" w:themeColor="text1"/>
                <w:sz w:val="32"/>
                <w:szCs w:val="32"/>
                <w:cs/>
              </w:rPr>
              <w:t xml:space="preserve"> </w:t>
            </w:r>
          </w:p>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Default="005145F3" w:rsidP="005145F3">
            <w:pPr>
              <w:spacing w:after="0"/>
              <w:rPr>
                <w:rFonts w:ascii="TH SarabunPSK" w:hAnsi="TH SarabunPSK" w:cs="TH SarabunPSK"/>
                <w:b/>
                <w:bCs/>
                <w:color w:val="000000" w:themeColor="text1"/>
                <w:sz w:val="32"/>
                <w:szCs w:val="32"/>
              </w:rPr>
            </w:pPr>
          </w:p>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Pr="008A0FDE" w:rsidRDefault="005145F3" w:rsidP="005145F3">
            <w:pPr>
              <w:spacing w:after="0"/>
              <w:rPr>
                <w:rFonts w:ascii="TH SarabunPSK" w:hAnsi="TH SarabunPSK" w:cs="TH SarabunPSK"/>
                <w:b/>
                <w:bCs/>
                <w:color w:val="000000" w:themeColor="text1"/>
                <w:sz w:val="32"/>
                <w:szCs w:val="32"/>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rPr>
          <w:trHeight w:val="1069"/>
        </w:trPr>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5145F3" w:rsidRPr="008A0FDE" w:rsidTr="005145F3">
              <w:trPr>
                <w:jc w:val="center"/>
              </w:trPr>
              <w:tc>
                <w:tcPr>
                  <w:tcW w:w="1372" w:type="dxa"/>
                  <w:vMerge w:val="restart"/>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5145F3" w:rsidRPr="008A0FDE" w:rsidRDefault="005145F3" w:rsidP="005145F3">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5145F3" w:rsidRPr="008A0FDE" w:rsidTr="005145F3">
              <w:trPr>
                <w:jc w:val="center"/>
              </w:trPr>
              <w:tc>
                <w:tcPr>
                  <w:tcW w:w="1372" w:type="dxa"/>
                  <w:vMerge/>
                </w:tcPr>
                <w:p w:rsidR="005145F3" w:rsidRPr="008A0FDE" w:rsidRDefault="005145F3" w:rsidP="005145F3">
                  <w:pPr>
                    <w:spacing w:after="0"/>
                    <w:jc w:val="center"/>
                    <w:rPr>
                      <w:rFonts w:ascii="TH SarabunPSK" w:hAnsi="TH SarabunPSK" w:cs="TH SarabunPSK"/>
                      <w:b/>
                      <w:bCs/>
                      <w:color w:val="000000" w:themeColor="text1"/>
                      <w:sz w:val="32"/>
                      <w:szCs w:val="32"/>
                    </w:rPr>
                  </w:pPr>
                </w:p>
              </w:tc>
              <w:tc>
                <w:tcPr>
                  <w:tcW w:w="1372" w:type="dxa"/>
                  <w:vMerge/>
                </w:tcPr>
                <w:p w:rsidR="005145F3" w:rsidRPr="008A0FDE" w:rsidRDefault="005145F3" w:rsidP="005145F3">
                  <w:pPr>
                    <w:spacing w:after="0"/>
                    <w:jc w:val="center"/>
                    <w:rPr>
                      <w:rFonts w:ascii="TH SarabunPSK" w:hAnsi="TH SarabunPSK" w:cs="TH SarabunPSK"/>
                      <w:b/>
                      <w:bCs/>
                      <w:color w:val="000000" w:themeColor="text1"/>
                      <w:sz w:val="32"/>
                      <w:szCs w:val="32"/>
                    </w:rPr>
                  </w:pPr>
                </w:p>
              </w:tc>
              <w:tc>
                <w:tcPr>
                  <w:tcW w:w="1372"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5145F3" w:rsidRPr="008A0FDE" w:rsidTr="005145F3">
              <w:trPr>
                <w:jc w:val="center"/>
              </w:trPr>
              <w:tc>
                <w:tcPr>
                  <w:tcW w:w="1372"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372" w:type="dxa"/>
                </w:tcPr>
                <w:p w:rsidR="005145F3" w:rsidRPr="008A0FDE" w:rsidRDefault="005145F3" w:rsidP="005145F3">
                  <w:pPr>
                    <w:spacing w:after="0"/>
                    <w:jc w:val="center"/>
                    <w:rPr>
                      <w:rFonts w:ascii="TH SarabunPSK" w:hAnsi="TH SarabunPSK" w:cs="TH SarabunPSK"/>
                      <w:color w:val="000000" w:themeColor="text1"/>
                      <w:sz w:val="32"/>
                      <w:szCs w:val="32"/>
                      <w:cs/>
                    </w:rPr>
                  </w:pPr>
                </w:p>
              </w:tc>
              <w:tc>
                <w:tcPr>
                  <w:tcW w:w="1372"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372" w:type="dxa"/>
                </w:tcPr>
                <w:p w:rsidR="005145F3" w:rsidRPr="008A0FDE" w:rsidRDefault="005145F3" w:rsidP="005145F3">
                  <w:pPr>
                    <w:spacing w:after="0"/>
                    <w:jc w:val="center"/>
                    <w:rPr>
                      <w:rFonts w:ascii="TH SarabunPSK" w:hAnsi="TH SarabunPSK" w:cs="TH SarabunPSK"/>
                      <w:color w:val="000000" w:themeColor="text1"/>
                      <w:sz w:val="32"/>
                      <w:szCs w:val="32"/>
                    </w:rPr>
                  </w:pPr>
                </w:p>
              </w:tc>
              <w:tc>
                <w:tcPr>
                  <w:tcW w:w="1372" w:type="dxa"/>
                </w:tcPr>
                <w:p w:rsidR="005145F3" w:rsidRPr="008A0FDE" w:rsidRDefault="005145F3" w:rsidP="005145F3">
                  <w:pPr>
                    <w:spacing w:after="0"/>
                    <w:jc w:val="center"/>
                    <w:rPr>
                      <w:rFonts w:ascii="TH SarabunPSK" w:hAnsi="TH SarabunPSK" w:cs="TH SarabunPSK"/>
                      <w:color w:val="000000" w:themeColor="text1"/>
                      <w:sz w:val="32"/>
                      <w:szCs w:val="32"/>
                    </w:rPr>
                  </w:pPr>
                </w:p>
              </w:tc>
            </w:tr>
          </w:tbl>
          <w:p w:rsidR="005145F3" w:rsidRPr="008A0FDE" w:rsidRDefault="005145F3" w:rsidP="005145F3">
            <w:pPr>
              <w:spacing w:after="0"/>
              <w:rPr>
                <w:rFonts w:ascii="TH SarabunPSK" w:hAnsi="TH SarabunPSK" w:cs="TH SarabunPSK"/>
                <w:color w:val="000000" w:themeColor="text1"/>
                <w:sz w:val="32"/>
                <w:szCs w:val="32"/>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5145F3" w:rsidRPr="002F153F" w:rsidRDefault="005145F3" w:rsidP="005145F3">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145F3"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145F3" w:rsidRPr="008A0FDE" w:rsidRDefault="005145F3" w:rsidP="005145F3">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หน่วยงานประมวลผลและจัดทำข้อมูล</w:t>
            </w:r>
          </w:p>
          <w:p w:rsidR="005145F3" w:rsidRPr="002F153F" w:rsidRDefault="005145F3" w:rsidP="005145F3">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5145F3" w:rsidRPr="008A0FDE" w:rsidRDefault="00FF744B" w:rsidP="005145F3">
            <w:pPr>
              <w:spacing w:after="0"/>
              <w:rPr>
                <w:rFonts w:ascii="TH SarabunPSK" w:hAnsi="TH SarabunPSK" w:cs="TH SarabunPSK"/>
                <w:b/>
                <w:bCs/>
                <w:color w:val="000000" w:themeColor="text1"/>
                <w:sz w:val="32"/>
                <w:szCs w:val="32"/>
              </w:rPr>
            </w:pPr>
            <w:r w:rsidRPr="00FF744B">
              <w:rPr>
                <w:rFonts w:ascii="TH SarabunPSK" w:hAnsi="TH SarabunPSK" w:cs="TH SarabunPSK"/>
                <w:b/>
                <w:bCs/>
                <w:color w:val="000000" w:themeColor="text1"/>
                <w:sz w:val="32"/>
                <w:szCs w:val="32"/>
                <w:cs/>
              </w:rPr>
              <w:lastRenderedPageBreak/>
              <w:t>สำนักงานพัฒนานโยบายสุขภาพระหว่างประเทศ</w:t>
            </w:r>
          </w:p>
        </w:tc>
      </w:tr>
    </w:tbl>
    <w:p w:rsidR="005145F3" w:rsidRPr="008A0FDE" w:rsidRDefault="005145F3" w:rsidP="005145F3">
      <w:pPr>
        <w:tabs>
          <w:tab w:val="left" w:pos="1020"/>
        </w:tabs>
        <w:spacing w:after="0" w:line="240" w:lineRule="auto"/>
        <w:rPr>
          <w:color w:val="000000" w:themeColor="text1"/>
        </w:rPr>
      </w:pPr>
    </w:p>
    <w:p w:rsidR="005145F3" w:rsidRPr="008A0FDE" w:rsidRDefault="005145F3" w:rsidP="005145F3">
      <w:pPr>
        <w:tabs>
          <w:tab w:val="left" w:pos="1020"/>
        </w:tabs>
        <w:spacing w:after="0" w:line="240" w:lineRule="auto"/>
        <w:rPr>
          <w:color w:val="000000" w:themeColor="text1"/>
        </w:rPr>
      </w:pPr>
    </w:p>
    <w:p w:rsidR="005145F3" w:rsidRPr="008A0FDE" w:rsidRDefault="005145F3" w:rsidP="005145F3">
      <w:pPr>
        <w:tabs>
          <w:tab w:val="left" w:pos="1020"/>
        </w:tabs>
        <w:spacing w:after="0" w:line="240" w:lineRule="auto"/>
        <w:rPr>
          <w:color w:val="000000" w:themeColor="text1"/>
        </w:rPr>
      </w:pPr>
    </w:p>
    <w:p w:rsidR="005145F3" w:rsidRPr="008A0FDE" w:rsidRDefault="005145F3" w:rsidP="005145F3">
      <w:pPr>
        <w:tabs>
          <w:tab w:val="left" w:pos="1020"/>
        </w:tabs>
        <w:spacing w:after="0" w:line="240" w:lineRule="auto"/>
        <w:rPr>
          <w:color w:val="000000" w:themeColor="text1"/>
        </w:rPr>
      </w:pPr>
    </w:p>
    <w:p w:rsidR="005145F3" w:rsidRPr="008A0FDE" w:rsidRDefault="005145F3"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cs/>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14. </w:t>
            </w:r>
            <w:r w:rsidR="00FE2C4B" w:rsidRPr="00FE2C4B">
              <w:rPr>
                <w:rFonts w:ascii="TH SarabunPSK" w:hAnsi="TH SarabunPSK" w:cs="TH SarabunPSK"/>
                <w:b/>
                <w:bCs/>
                <w:color w:val="000000" w:themeColor="text1"/>
                <w:sz w:val="32"/>
                <w:szCs w:val="32"/>
                <w:cs/>
              </w:rPr>
              <w:t>การบริหารจัดการด้านการเงินการคลังสุขภาพ</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FE2C4B" w:rsidP="005145F3">
            <w:pPr>
              <w:spacing w:after="0"/>
              <w:jc w:val="thaiDistribute"/>
              <w:rPr>
                <w:rFonts w:ascii="TH SarabunPSK" w:hAnsi="TH SarabunPSK" w:cs="TH SarabunPSK"/>
                <w:b/>
                <w:bCs/>
                <w:color w:val="000000" w:themeColor="text1"/>
                <w:sz w:val="32"/>
                <w:szCs w:val="32"/>
                <w:cs/>
              </w:rPr>
            </w:pPr>
            <w:r w:rsidRPr="00FE2C4B">
              <w:rPr>
                <w:rFonts w:ascii="TH SarabunPSK" w:hAnsi="TH SarabunPSK" w:cs="TH SarabunPSK"/>
                <w:b/>
                <w:bCs/>
                <w:color w:val="000000" w:themeColor="text1"/>
                <w:sz w:val="32"/>
                <w:szCs w:val="32"/>
                <w:cs/>
              </w:rPr>
              <w:t>2. โครงการบริหารจัดการด้านการเงินการคลัง</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FF744B" w:rsidP="005145F3">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FE2C4B" w:rsidP="00EA1F7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00FF744B">
              <w:rPr>
                <w:rFonts w:ascii="TH SarabunPSK" w:hAnsi="TH SarabunPSK" w:cs="TH SarabunPSK" w:hint="cs"/>
                <w:b/>
                <w:bCs/>
                <w:color w:val="000000" w:themeColor="text1"/>
                <w:sz w:val="32"/>
                <w:szCs w:val="32"/>
                <w:cs/>
              </w:rPr>
              <w:t>2</w:t>
            </w:r>
            <w:r w:rsidR="005145F3" w:rsidRPr="008A0FDE">
              <w:rPr>
                <w:rFonts w:ascii="TH SarabunPSK" w:hAnsi="TH SarabunPSK" w:cs="TH SarabunPSK" w:hint="cs"/>
                <w:b/>
                <w:bCs/>
                <w:color w:val="000000" w:themeColor="text1"/>
                <w:sz w:val="32"/>
                <w:szCs w:val="32"/>
                <w:cs/>
              </w:rPr>
              <w:t>. ร้อยละ</w:t>
            </w:r>
            <w:r w:rsidR="005145F3">
              <w:rPr>
                <w:rFonts w:ascii="TH SarabunPSK" w:hAnsi="TH SarabunPSK" w:cs="TH SarabunPSK" w:hint="cs"/>
                <w:b/>
                <w:bCs/>
                <w:color w:val="000000" w:themeColor="text1"/>
                <w:sz w:val="32"/>
                <w:szCs w:val="32"/>
                <w:cs/>
              </w:rPr>
              <w:t>ของหน่วยบริการที่ประสบภาวะวิกฤต</w:t>
            </w:r>
            <w:r w:rsidR="005145F3" w:rsidRPr="008A0FDE">
              <w:rPr>
                <w:rFonts w:ascii="TH SarabunPSK" w:hAnsi="TH SarabunPSK" w:cs="TH SarabunPSK" w:hint="cs"/>
                <w:b/>
                <w:bCs/>
                <w:color w:val="000000" w:themeColor="text1"/>
                <w:sz w:val="32"/>
                <w:szCs w:val="32"/>
                <w:cs/>
              </w:rPr>
              <w:t>ทางการเงิน</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color w:val="000000" w:themeColor="text1"/>
                <w:sz w:val="32"/>
                <w:szCs w:val="32"/>
              </w:rPr>
            </w:pPr>
            <w:r>
              <w:rPr>
                <w:rFonts w:ascii="TH SarabunPSK" w:hAnsi="TH SarabunPSK" w:cs="TH SarabunPSK" w:hint="cs"/>
                <w:b/>
                <w:bCs/>
                <w:color w:val="000000" w:themeColor="text1"/>
                <w:sz w:val="32"/>
                <w:szCs w:val="32"/>
                <w:cs/>
              </w:rPr>
              <w:t>หน่วยบริการที่ประสบภาวะวิกฤต</w:t>
            </w:r>
            <w:r w:rsidRPr="008A0FDE">
              <w:rPr>
                <w:rFonts w:ascii="TH SarabunPSK" w:hAnsi="TH SarabunPSK" w:cs="TH SarabunPSK" w:hint="cs"/>
                <w:b/>
                <w:bCs/>
                <w:color w:val="000000" w:themeColor="text1"/>
                <w:sz w:val="32"/>
                <w:szCs w:val="32"/>
                <w:cs/>
              </w:rPr>
              <w:t>ทางการเงิน</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หมายถึง</w:t>
            </w:r>
            <w:r w:rsidRPr="008A0FDE">
              <w:rPr>
                <w:rFonts w:ascii="TH SarabunPSK" w:hAnsi="TH SarabunPSK" w:cs="TH SarabunPSK"/>
                <w:color w:val="000000" w:themeColor="text1"/>
                <w:sz w:val="32"/>
                <w:szCs w:val="32"/>
              </w:rPr>
              <w:t xml:space="preserve"> </w:t>
            </w:r>
            <w:r w:rsidRPr="008A0FDE">
              <w:rPr>
                <w:rFonts w:ascii="TH SarabunPSK" w:hAnsi="TH SarabunPSK" w:cs="TH SarabunPSK" w:hint="cs"/>
                <w:color w:val="000000" w:themeColor="text1"/>
                <w:sz w:val="32"/>
                <w:szCs w:val="32"/>
                <w:cs/>
              </w:rPr>
              <w:t>หน่วยบริการ สังกัดสำนักงานปลัดกระทรวงสาธารณสุข ที่มีปัญหาทางด้านการเงินโดยมีรายได้น้อยกว่าค่าใช้จ่ายในการดำเนินงาน ทำให้ขาดสภาพคล่องหรือมีสถานะการเงินอยู่ในระดับวิกฤติ กำหนดเป็นเกณฑ์วัดเป็น</w:t>
            </w:r>
            <w:r w:rsidRPr="008A0FDE">
              <w:rPr>
                <w:rFonts w:ascii="TH SarabunPSK" w:hAnsi="TH SarabunPSK" w:cs="TH SarabunPSK"/>
                <w:color w:val="000000" w:themeColor="text1"/>
                <w:sz w:val="32"/>
                <w:szCs w:val="32"/>
              </w:rPr>
              <w:t xml:space="preserve"> 7 </w:t>
            </w:r>
            <w:r w:rsidRPr="008A0FDE">
              <w:rPr>
                <w:rFonts w:ascii="TH SarabunPSK" w:hAnsi="TH SarabunPSK" w:cs="TH SarabunPSK" w:hint="cs"/>
                <w:color w:val="000000" w:themeColor="text1"/>
                <w:sz w:val="32"/>
                <w:szCs w:val="32"/>
                <w:cs/>
              </w:rPr>
              <w:t xml:space="preserve">ระดับ  ประกอบด้วยดัชนีทางการเงิน </w:t>
            </w:r>
            <w:r w:rsidRPr="008A0FDE">
              <w:rPr>
                <w:rFonts w:ascii="TH SarabunPSK" w:hAnsi="TH SarabunPSK" w:cs="TH SarabunPSK"/>
                <w:color w:val="000000" w:themeColor="text1"/>
                <w:sz w:val="32"/>
                <w:szCs w:val="32"/>
              </w:rPr>
              <w:t>3</w:t>
            </w:r>
            <w:r w:rsidRPr="008A0FDE">
              <w:rPr>
                <w:rFonts w:ascii="TH SarabunPSK" w:hAnsi="TH SarabunPSK" w:cs="TH SarabunPSK" w:hint="cs"/>
                <w:color w:val="000000" w:themeColor="text1"/>
                <w:sz w:val="32"/>
                <w:szCs w:val="32"/>
                <w:cs/>
              </w:rPr>
              <w:t xml:space="preserve"> กลุ่ม ได้แก่ </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กลุ่มแสดงความคล่องตามสภาพสินทรัพย์ ประกอบด้วย อัตราส่วนเงินทุนหมุนเวียน (</w:t>
            </w:r>
            <w:r w:rsidRPr="008A0FDE">
              <w:rPr>
                <w:rFonts w:ascii="TH SarabunPSK" w:hAnsi="TH SarabunPSK" w:cs="TH SarabunPSK"/>
                <w:color w:val="000000" w:themeColor="text1"/>
                <w:sz w:val="32"/>
                <w:szCs w:val="32"/>
              </w:rPr>
              <w:t>Current Ratio</w:t>
            </w:r>
            <w:r w:rsidRPr="008A0FDE">
              <w:rPr>
                <w:rFonts w:ascii="TH SarabunPSK" w:hAnsi="TH SarabunPSK" w:cs="TH SarabunPSK"/>
                <w:color w:val="000000" w:themeColor="text1"/>
                <w:sz w:val="32"/>
                <w:szCs w:val="32"/>
                <w:cs/>
              </w:rPr>
              <w:t>), อัตราส่วนเงินทุนหมุนเวียนเร็ว (</w:t>
            </w:r>
            <w:r w:rsidRPr="008A0FDE">
              <w:rPr>
                <w:rFonts w:ascii="TH SarabunPSK" w:hAnsi="TH SarabunPSK" w:cs="TH SarabunPSK"/>
                <w:color w:val="000000" w:themeColor="text1"/>
                <w:sz w:val="32"/>
                <w:szCs w:val="32"/>
              </w:rPr>
              <w:t>Quick Ratio</w:t>
            </w:r>
            <w:r w:rsidRPr="008A0FDE">
              <w:rPr>
                <w:rFonts w:ascii="TH SarabunPSK" w:hAnsi="TH SarabunPSK" w:cs="TH SarabunPSK"/>
                <w:color w:val="000000" w:themeColor="text1"/>
                <w:sz w:val="32"/>
                <w:szCs w:val="32"/>
                <w:cs/>
              </w:rPr>
              <w:t>) และ อัตราส่วนเงินสด (</w:t>
            </w:r>
            <w:r w:rsidRPr="008A0FDE">
              <w:rPr>
                <w:rFonts w:ascii="TH SarabunPSK" w:hAnsi="TH SarabunPSK" w:cs="TH SarabunPSK"/>
                <w:color w:val="000000" w:themeColor="text1"/>
                <w:sz w:val="32"/>
                <w:szCs w:val="32"/>
              </w:rPr>
              <w:t>Cash ratio)</w:t>
            </w:r>
            <w:r w:rsidRPr="008A0FDE">
              <w:rPr>
                <w:rFonts w:ascii="TH SarabunPSK" w:hAnsi="TH SarabunPSK" w:cs="TH SarabunPSK"/>
                <w:color w:val="000000" w:themeColor="text1"/>
                <w:sz w:val="32"/>
                <w:szCs w:val="32"/>
                <w:cs/>
              </w:rPr>
              <w:t xml:space="preserve">          </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t xml:space="preserve">   </w:t>
            </w:r>
            <w:r w:rsidRPr="008A0FDE">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pacing w:val="-6"/>
                <w:sz w:val="32"/>
                <w:szCs w:val="32"/>
                <w:cs/>
              </w:rPr>
              <w:t>กลุ่มแสดงความมั่นคงทางการเงิน ประกอบด้วย  ทุนหมุนเวียนสุทธิ (</w:t>
            </w:r>
            <w:r w:rsidRPr="008A0FDE">
              <w:rPr>
                <w:rFonts w:ascii="TH SarabunPSK" w:hAnsi="TH SarabunPSK" w:cs="TH SarabunPSK"/>
                <w:color w:val="000000" w:themeColor="text1"/>
                <w:spacing w:val="-6"/>
                <w:sz w:val="32"/>
                <w:szCs w:val="32"/>
              </w:rPr>
              <w:t>Net Working Capital</w:t>
            </w:r>
            <w:r w:rsidRPr="008A0FDE">
              <w:rPr>
                <w:rFonts w:ascii="TH SarabunPSK" w:hAnsi="TH SarabunPSK" w:cs="TH SarabunPSK"/>
                <w:color w:val="000000" w:themeColor="text1"/>
                <w:spacing w:val="-6"/>
                <w:sz w:val="32"/>
                <w:szCs w:val="32"/>
                <w:cs/>
              </w:rPr>
              <w:t xml:space="preserve"> </w:t>
            </w:r>
            <w:r w:rsidRPr="008A0FDE">
              <w:rPr>
                <w:rFonts w:ascii="TH SarabunPSK" w:hAnsi="TH SarabunPSK" w:cs="TH SarabunPSK"/>
                <w:color w:val="000000" w:themeColor="text1"/>
                <w:spacing w:val="-6"/>
                <w:sz w:val="32"/>
                <w:szCs w:val="32"/>
              </w:rPr>
              <w:t>: NWC</w:t>
            </w:r>
            <w:r w:rsidRPr="008A0FDE">
              <w:rPr>
                <w:rFonts w:ascii="TH SarabunPSK" w:hAnsi="TH SarabunPSK" w:cs="TH SarabunPSK"/>
                <w:color w:val="000000" w:themeColor="text1"/>
                <w:spacing w:val="-6"/>
                <w:sz w:val="32"/>
                <w:szCs w:val="32"/>
                <w:cs/>
              </w:rPr>
              <w:t>)</w:t>
            </w:r>
            <w:r w:rsidRPr="008A0FDE">
              <w:rPr>
                <w:rFonts w:ascii="TH SarabunPSK" w:hAnsi="TH SarabunPSK" w:cs="TH SarabunPSK"/>
                <w:color w:val="000000" w:themeColor="text1"/>
                <w:sz w:val="32"/>
                <w:szCs w:val="32"/>
                <w:cs/>
              </w:rPr>
              <w:t xml:space="preserve"> และ รายได้สูง(ต่ำ)กว่าค่าใช้จ่ายสุทธิ (</w:t>
            </w:r>
            <w:r w:rsidRPr="008A0FDE">
              <w:rPr>
                <w:rFonts w:ascii="TH SarabunPSK" w:hAnsi="TH SarabunPSK" w:cs="TH SarabunPSK"/>
                <w:color w:val="000000" w:themeColor="text1"/>
                <w:sz w:val="32"/>
                <w:szCs w:val="32"/>
              </w:rPr>
              <w:t>Net Income or EBITDA</w:t>
            </w:r>
            <w:r w:rsidRPr="008A0FDE">
              <w:rPr>
                <w:rFonts w:ascii="TH SarabunPSK" w:hAnsi="TH SarabunPSK" w:cs="TH SarabunPSK"/>
                <w:color w:val="000000" w:themeColor="text1"/>
                <w:sz w:val="32"/>
                <w:szCs w:val="32"/>
                <w:cs/>
              </w:rPr>
              <w:t>)</w:t>
            </w:r>
          </w:p>
          <w:p w:rsidR="005145F3" w:rsidRPr="008A0FDE" w:rsidRDefault="005145F3" w:rsidP="005145F3">
            <w:pPr>
              <w:spacing w:after="0"/>
              <w:jc w:val="thaiDistribute"/>
              <w:rPr>
                <w:rFonts w:ascii="TH SarabunPSK" w:hAnsi="TH SarabunPSK" w:cs="TH SarabunPSK"/>
                <w:color w:val="000000" w:themeColor="text1"/>
                <w:sz w:val="32"/>
                <w:szCs w:val="32"/>
                <w:highlight w:val="yellow"/>
              </w:rPr>
            </w:pPr>
            <w:r w:rsidRPr="008A0FDE">
              <w:rPr>
                <w:rFonts w:ascii="TH SarabunPSK" w:hAnsi="TH SarabunPSK" w:cs="TH SarabunPSK"/>
                <w:color w:val="000000" w:themeColor="text1"/>
                <w:sz w:val="32"/>
                <w:szCs w:val="32"/>
                <w:cs/>
              </w:rPr>
              <w:tab/>
              <w:t xml:space="preserve">   </w:t>
            </w:r>
            <w:r w:rsidRPr="008A0FDE">
              <w:rPr>
                <w:rFonts w:ascii="TH SarabunPSK" w:hAnsi="TH SarabunPSK" w:cs="TH SarabunPSK"/>
                <w:color w:val="000000" w:themeColor="text1"/>
                <w:sz w:val="32"/>
                <w:szCs w:val="32"/>
              </w:rPr>
              <w:t>3</w:t>
            </w:r>
            <w:r w:rsidRPr="008A0FDE">
              <w:rPr>
                <w:rFonts w:ascii="TH SarabunPSK" w:hAnsi="TH SarabunPSK" w:cs="TH SarabunPSK"/>
                <w:color w:val="000000" w:themeColor="text1"/>
                <w:sz w:val="32"/>
                <w:szCs w:val="32"/>
                <w:cs/>
              </w:rPr>
              <w:t xml:space="preserve">) กลุ่มแสดงระยะเวลาเข้าสู่ปัญหาทางการเงิน  เป็นการคาดการณ์ระยะเวลาทุนหมุนเวียนสุทธิจะหมดภายในระยะเวลาน้อยกว่า </w:t>
            </w:r>
            <w:r w:rsidRPr="008A0FDE">
              <w:rPr>
                <w:rFonts w:ascii="TH SarabunPSK" w:hAnsi="TH SarabunPSK" w:cs="TH SarabunPSK"/>
                <w:color w:val="000000" w:themeColor="text1"/>
                <w:sz w:val="32"/>
                <w:szCs w:val="32"/>
              </w:rPr>
              <w:t>3</w:t>
            </w:r>
            <w:r w:rsidRPr="008A0FDE">
              <w:rPr>
                <w:rFonts w:ascii="TH SarabunPSK" w:hAnsi="TH SarabunPSK" w:cs="TH SarabunPSK"/>
                <w:color w:val="000000" w:themeColor="text1"/>
                <w:sz w:val="32"/>
                <w:szCs w:val="32"/>
                <w:cs/>
              </w:rPr>
              <w:t xml:space="preserve"> เดือน  หรือ จะหมดภายในระยะเวลาน้อยกว่า </w:t>
            </w:r>
            <w:r w:rsidRPr="008A0FDE">
              <w:rPr>
                <w:rFonts w:ascii="TH SarabunPSK" w:hAnsi="TH SarabunPSK" w:cs="TH SarabunPSK"/>
                <w:color w:val="000000" w:themeColor="text1"/>
                <w:sz w:val="32"/>
                <w:szCs w:val="32"/>
              </w:rPr>
              <w:t>6</w:t>
            </w:r>
            <w:r w:rsidRPr="008A0FDE">
              <w:rPr>
                <w:rFonts w:ascii="TH SarabunPSK" w:hAnsi="TH SarabunPSK" w:cs="TH SarabunPSK"/>
                <w:color w:val="000000" w:themeColor="text1"/>
                <w:sz w:val="32"/>
                <w:szCs w:val="32"/>
                <w:cs/>
              </w:rPr>
              <w:t xml:space="preserve"> เดือน</w:t>
            </w:r>
          </w:p>
          <w:p w:rsidR="005145F3" w:rsidRPr="008A0FDE" w:rsidRDefault="005145F3" w:rsidP="005145F3">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ab/>
              <w:t xml:space="preserve">  ระดับคะแนนที่แสดงถึงการขาดสภาพคล่องหรือวิกฤติสูงสุดคือระดับ </w:t>
            </w:r>
            <w:r w:rsidRPr="008A0FDE">
              <w:rPr>
                <w:rFonts w:ascii="TH SarabunPSK" w:hAnsi="TH SarabunPSK" w:cs="TH SarabunPSK"/>
                <w:color w:val="000000" w:themeColor="text1"/>
                <w:sz w:val="32"/>
                <w:szCs w:val="32"/>
              </w:rPr>
              <w:t>7</w:t>
            </w:r>
            <w:r w:rsidRPr="008A0FDE">
              <w:rPr>
                <w:rFonts w:ascii="TH SarabunPSK" w:hAnsi="TH SarabunPSK" w:cs="TH SarabunPSK"/>
                <w:color w:val="000000" w:themeColor="text1"/>
                <w:sz w:val="32"/>
                <w:szCs w:val="32"/>
                <w:cs/>
              </w:rPr>
              <w:t xml:space="preserve">  โดยเทียบกับเกณฑ์มาตรฐานที่กำหนด</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ดังนี้</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Current Ratio &lt;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1.5</w:t>
            </w:r>
            <w:r w:rsidRPr="008A0FDE">
              <w:rPr>
                <w:rFonts w:ascii="TH SarabunPSK" w:hAnsi="TH SarabunPSK" w:cs="TH SarabunPSK"/>
                <w:color w:val="000000" w:themeColor="text1"/>
                <w:sz w:val="32"/>
                <w:szCs w:val="32"/>
                <w:cs/>
              </w:rPr>
              <w:t xml:space="preserve"> =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คะแนน</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2</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Quick Ratio &lt;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 xml:space="preserve">1.0 </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คะแนน</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rPr>
              <w:tab/>
              <w:t>3</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Cash Ratio &lt;</w:t>
            </w: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0.8</w:t>
            </w:r>
            <w:r w:rsidRPr="008A0FDE">
              <w:rPr>
                <w:rFonts w:ascii="TH SarabunPSK" w:hAnsi="TH SarabunPSK" w:cs="TH SarabunPSK"/>
                <w:color w:val="000000" w:themeColor="text1"/>
                <w:sz w:val="32"/>
                <w:szCs w:val="32"/>
                <w:cs/>
              </w:rPr>
              <w:t xml:space="preserve"> =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คะแนน </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4</w:t>
            </w:r>
            <w:r w:rsidRPr="008A0FDE">
              <w:rPr>
                <w:rFonts w:ascii="TH SarabunPSK" w:hAnsi="TH SarabunPSK" w:cs="TH SarabunPSK"/>
                <w:color w:val="000000" w:themeColor="text1"/>
                <w:sz w:val="32"/>
                <w:szCs w:val="32"/>
                <w:cs/>
              </w:rPr>
              <w:t>) ทุนหมุนเวียนสุทธิติดลบ =</w:t>
            </w:r>
            <w:r w:rsidRPr="008A0FDE">
              <w:rPr>
                <w:rFonts w:ascii="TH SarabunPSK" w:hAnsi="TH SarabunPSK" w:cs="TH SarabunPSK"/>
                <w:color w:val="000000" w:themeColor="text1"/>
                <w:sz w:val="32"/>
                <w:szCs w:val="32"/>
              </w:rPr>
              <w:t xml:space="preserve"> 1</w:t>
            </w:r>
            <w:r w:rsidRPr="008A0FDE">
              <w:rPr>
                <w:rFonts w:ascii="TH SarabunPSK" w:hAnsi="TH SarabunPSK" w:cs="TH SarabunPSK"/>
                <w:color w:val="000000" w:themeColor="text1"/>
                <w:sz w:val="32"/>
                <w:szCs w:val="32"/>
                <w:cs/>
              </w:rPr>
              <w:t xml:space="preserve"> คะแนน </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ab/>
              <w:t xml:space="preserve">    </w:t>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5</w:t>
            </w:r>
            <w:r w:rsidRPr="008A0FDE">
              <w:rPr>
                <w:rFonts w:ascii="TH SarabunPSK" w:hAnsi="TH SarabunPSK" w:cs="TH SarabunPSK"/>
                <w:color w:val="000000" w:themeColor="text1"/>
                <w:sz w:val="32"/>
                <w:szCs w:val="32"/>
                <w:cs/>
              </w:rPr>
              <w:t xml:space="preserve">) ผลประกอบการขาดทุน = </w:t>
            </w:r>
            <w:r w:rsidRPr="008A0FDE">
              <w:rPr>
                <w:rFonts w:ascii="TH SarabunPSK" w:hAnsi="TH SarabunPSK" w:cs="TH SarabunPSK"/>
                <w:color w:val="000000" w:themeColor="text1"/>
                <w:sz w:val="32"/>
                <w:szCs w:val="32"/>
              </w:rPr>
              <w:t>1</w:t>
            </w:r>
            <w:r w:rsidRPr="008A0FDE">
              <w:rPr>
                <w:rFonts w:ascii="TH SarabunPSK" w:hAnsi="TH SarabunPSK" w:cs="TH SarabunPSK"/>
                <w:color w:val="000000" w:themeColor="text1"/>
                <w:sz w:val="32"/>
                <w:szCs w:val="32"/>
                <w:cs/>
              </w:rPr>
              <w:t xml:space="preserve"> คะแนน</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rPr>
              <w:t xml:space="preserve">  6</w:t>
            </w:r>
            <w:r w:rsidRPr="008A0FDE">
              <w:rPr>
                <w:rFonts w:ascii="TH SarabunPSK" w:hAnsi="TH SarabunPSK" w:cs="TH SarabunPSK"/>
                <w:color w:val="000000" w:themeColor="text1"/>
                <w:sz w:val="32"/>
                <w:szCs w:val="32"/>
                <w:cs/>
              </w:rPr>
              <w:t>) ระยะเวลาทุนหมุนเวียนสุทธิเพียงพอใช้จ่าย</w:t>
            </w:r>
            <w:r w:rsidRPr="008A0FDE">
              <w:rPr>
                <w:rFonts w:ascii="TH SarabunPSK" w:hAnsi="TH SarabunPSK" w:cs="TH SarabunPSK"/>
                <w:color w:val="000000" w:themeColor="text1"/>
                <w:sz w:val="32"/>
                <w:szCs w:val="32"/>
              </w:rPr>
              <w:t>&lt;</w:t>
            </w:r>
            <w:r w:rsidRPr="008A0FDE">
              <w:rPr>
                <w:rFonts w:ascii="TH SarabunPSK" w:hAnsi="TH SarabunPSK" w:cs="TH SarabunPSK"/>
                <w:color w:val="000000" w:themeColor="text1"/>
                <w:sz w:val="32"/>
                <w:szCs w:val="32"/>
                <w:cs/>
              </w:rPr>
              <w:t xml:space="preserve"> ๓ เดือน = ๒ คะแนน</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b/>
                <w:bCs/>
                <w:color w:val="000000" w:themeColor="text1"/>
                <w:spacing w:val="-6"/>
                <w:sz w:val="32"/>
                <w:szCs w:val="32"/>
                <w:cs/>
              </w:rPr>
              <w:tab/>
            </w:r>
            <w:r w:rsidRPr="008A0FDE">
              <w:rPr>
                <w:rFonts w:ascii="TH SarabunPSK" w:hAnsi="TH SarabunPSK" w:cs="TH SarabunPSK"/>
                <w:b/>
                <w:bCs/>
                <w:color w:val="000000" w:themeColor="text1"/>
                <w:spacing w:val="-6"/>
                <w:sz w:val="32"/>
                <w:szCs w:val="32"/>
                <w:cs/>
              </w:rPr>
              <w:tab/>
            </w:r>
            <w:r w:rsidRPr="008A0FDE">
              <w:rPr>
                <w:rFonts w:ascii="TH SarabunPSK" w:hAnsi="TH SarabunPSK" w:cs="TH SarabunPSK"/>
                <w:color w:val="000000" w:themeColor="text1"/>
                <w:sz w:val="32"/>
                <w:szCs w:val="32"/>
              </w:rPr>
              <w:t>7</w:t>
            </w:r>
            <w:r w:rsidRPr="008A0FDE">
              <w:rPr>
                <w:rFonts w:ascii="TH SarabunPSK" w:hAnsi="TH SarabunPSK" w:cs="TH SarabunPSK"/>
                <w:color w:val="000000" w:themeColor="text1"/>
                <w:sz w:val="32"/>
                <w:szCs w:val="32"/>
                <w:cs/>
              </w:rPr>
              <w:t>) ระยะเวลาทุนหมุนเวียนสุทธิเพียงพอใช้จ่าย</w:t>
            </w:r>
            <w:r w:rsidRPr="008A0FDE">
              <w:rPr>
                <w:rFonts w:ascii="TH SarabunPSK" w:hAnsi="TH SarabunPSK" w:cs="TH SarabunPSK"/>
                <w:color w:val="000000" w:themeColor="text1"/>
                <w:sz w:val="32"/>
                <w:szCs w:val="32"/>
              </w:rPr>
              <w:t>&lt;</w:t>
            </w:r>
            <w:r w:rsidRPr="008A0FDE">
              <w:rPr>
                <w:rFonts w:ascii="TH SarabunPSK" w:hAnsi="TH SarabunPSK" w:cs="TH SarabunPSK"/>
                <w:color w:val="000000" w:themeColor="text1"/>
                <w:sz w:val="32"/>
                <w:szCs w:val="32"/>
                <w:cs/>
              </w:rPr>
              <w:t xml:space="preserve"> ๖ เดือน = ๑ คะแนน</w:t>
            </w:r>
          </w:p>
          <w:p w:rsidR="005145F3" w:rsidRDefault="005145F3" w:rsidP="005145F3">
            <w:pPr>
              <w:spacing w:after="0"/>
              <w:ind w:firstLine="72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pacing w:val="-6"/>
                <w:sz w:val="32"/>
                <w:szCs w:val="32"/>
                <w:cs/>
              </w:rPr>
              <w:t>หน่วยบริการที่มีค่าดัชนีน้อยกว่ามาตรฐาน แสดงถึงการเข้าสู่สถานะความเสี่ยงทางการเงินและต้องเฝ้าระวัง</w:t>
            </w:r>
            <w:r w:rsidRPr="008A0FDE">
              <w:rPr>
                <w:rFonts w:ascii="TH SarabunPSK" w:hAnsi="TH SarabunPSK" w:cs="TH SarabunPSK"/>
                <w:color w:val="000000" w:themeColor="text1"/>
                <w:spacing w:val="-6"/>
                <w:sz w:val="32"/>
                <w:szCs w:val="32"/>
              </w:rPr>
              <w:t xml:space="preserve">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z w:val="32"/>
                <w:szCs w:val="32"/>
                <w:cs/>
              </w:rPr>
              <w:t>ซึ่งจะมีการประเมินทุกไตรมาส</w:t>
            </w:r>
          </w:p>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u w:val="single"/>
                <w:cs/>
              </w:rPr>
              <w:lastRenderedPageBreak/>
              <w:t>หมายเหตุ</w:t>
            </w:r>
            <w:r w:rsidRPr="008A0FDE">
              <w:rPr>
                <w:rFonts w:ascii="TH SarabunPSK" w:hAnsi="TH SarabunPSK" w:cs="TH SarabunPSK"/>
                <w:color w:val="000000" w:themeColor="text1"/>
                <w:sz w:val="32"/>
                <w:szCs w:val="32"/>
                <w:cs/>
              </w:rPr>
              <w:t xml:space="preserve"> </w:t>
            </w:r>
          </w:p>
          <w:p w:rsidR="005145F3" w:rsidRPr="008A0FDE" w:rsidRDefault="005145F3" w:rsidP="005145F3">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ระบบข้อมูลบัญชีที่ดีและมีคุณภาพ ของหน่วยบริการเป็นปัจจัยสำคัญที่จะทำให้ผลการประเมินผลสถานะทางการเงินมีความถูกต้อง</w:t>
            </w:r>
          </w:p>
          <w:p w:rsidR="005145F3" w:rsidRPr="008A0FDE" w:rsidRDefault="005145F3" w:rsidP="005145F3">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 xml:space="preserve">  </w:t>
            </w:r>
            <w:r w:rsidRPr="008A0FDE">
              <w:rPr>
                <w:rFonts w:ascii="TH SarabunPSK" w:hAnsi="TH SarabunPSK" w:cs="TH SarabunPSK"/>
                <w:color w:val="000000" w:themeColor="text1"/>
                <w:sz w:val="32"/>
                <w:szCs w:val="32"/>
                <w:cs/>
              </w:rPr>
              <w:tab/>
              <w:t>การบริการจัดการการเงินการคลังที่มีประสิทธิภาพมีส่วนสำคัญต่อการแก้ไขปัญหาภาวะวิกฤติทางการเงินของหน่วยบริการ</w:t>
            </w:r>
          </w:p>
        </w:tc>
      </w:tr>
      <w:tr w:rsidR="005145F3" w:rsidRPr="008A0FDE" w:rsidTr="005145F3">
        <w:tc>
          <w:tcPr>
            <w:tcW w:w="10349" w:type="dxa"/>
            <w:gridSpan w:val="2"/>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lang w:val="en-GB"/>
              </w:rPr>
            </w:pPr>
            <w:r w:rsidRPr="008A0FDE">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5145F3"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5145F3" w:rsidRPr="008A0FDE" w:rsidTr="005145F3">
              <w:trPr>
                <w:jc w:val="center"/>
              </w:trPr>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line="256"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10</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line="256"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8</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line="256"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7</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line="256"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6</w:t>
                  </w:r>
                </w:p>
              </w:tc>
              <w:tc>
                <w:tcPr>
                  <w:tcW w:w="1843" w:type="dxa"/>
                  <w:tcBorders>
                    <w:top w:val="single" w:sz="4" w:space="0" w:color="000000"/>
                    <w:left w:val="single" w:sz="4" w:space="0" w:color="000000"/>
                    <w:bottom w:val="single" w:sz="4" w:space="0" w:color="000000"/>
                    <w:right w:val="single" w:sz="4" w:space="0" w:color="000000"/>
                  </w:tcBorders>
                </w:tcPr>
                <w:p w:rsidR="005145F3" w:rsidRPr="008A0FDE" w:rsidRDefault="005145F3" w:rsidP="005145F3">
                  <w:pPr>
                    <w:spacing w:after="0" w:line="256" w:lineRule="auto"/>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5</w:t>
                  </w:r>
                </w:p>
              </w:tc>
            </w:tr>
          </w:tbl>
          <w:p w:rsidR="005145F3" w:rsidRPr="008A0FDE" w:rsidRDefault="005145F3" w:rsidP="005145F3">
            <w:pPr>
              <w:spacing w:after="0"/>
              <w:rPr>
                <w:rFonts w:ascii="TH SarabunPSK" w:hAnsi="TH SarabunPSK" w:cs="TH SarabunPSK"/>
                <w:color w:val="000000" w:themeColor="text1"/>
                <w:sz w:val="32"/>
                <w:szCs w:val="32"/>
                <w:lang w:val="en-GB"/>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w:t>
            </w:r>
            <w:r w:rsidRPr="008A0FDE">
              <w:rPr>
                <w:rFonts w:ascii="TH SarabunPSK" w:hAnsi="TH SarabunPSK" w:cs="TH SarabunPSK" w:hint="cs"/>
                <w:color w:val="000000" w:themeColor="text1"/>
                <w:sz w:val="32"/>
                <w:szCs w:val="32"/>
                <w:cs/>
              </w:rPr>
              <w:t>เพื่อเป็นเกณฑ์มาตรฐานสำหรับการประเมินสภาพคล่องและเฝ้าระวังภาวะวิกฤติทางการเงิน</w:t>
            </w:r>
          </w:p>
          <w:p w:rsidR="005145F3" w:rsidRPr="008A0FDE" w:rsidRDefault="005145F3" w:rsidP="005145F3">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2.</w:t>
            </w:r>
            <w:r w:rsidRPr="008A0FDE">
              <w:rPr>
                <w:rFonts w:ascii="TH SarabunPSK" w:hAnsi="TH SarabunPSK" w:cs="TH SarabunPSK" w:hint="cs"/>
                <w:color w:val="000000" w:themeColor="text1"/>
                <w:sz w:val="32"/>
                <w:szCs w:val="32"/>
                <w:cs/>
              </w:rPr>
              <w:t>เป็นข้อมูลสำหรับนำไปสู่การการจัดสรรทรัพยากรสุขภาพให้เกิดความเป็นธรรม</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tabs>
                <w:tab w:val="left" w:pos="4335"/>
              </w:tabs>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 xml:space="preserve">หน่วยบริการในสังกัดสำนักงานปลัดกระทรวงสาธารณสุข </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การวิเคราะห์จากรายงานการเงินของหน่วยบริการที่ส่งส่วนกลาง (กลุ่มประกันสุขภาพ)รายไตรมาส</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กลุ่มประกันสุขภาพ</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 xml:space="preserve">A = </w:t>
            </w:r>
            <w:r w:rsidRPr="008A0FDE">
              <w:rPr>
                <w:rFonts w:ascii="TH SarabunPSK" w:hAnsi="TH SarabunPSK" w:cs="TH SarabunPSK"/>
                <w:color w:val="000000" w:themeColor="text1"/>
                <w:sz w:val="32"/>
                <w:szCs w:val="32"/>
                <w:cs/>
              </w:rPr>
              <w:t>จำนวนหน่วยบริการสังกัดสำนักงานปลัดกระทรวงสาธารณสุข</w:t>
            </w:r>
            <w:r w:rsidRPr="008A0FDE">
              <w:rPr>
                <w:rFonts w:ascii="TH SarabunPSK" w:hAnsi="TH SarabunPSK" w:cs="TH SarabunPSK" w:hint="cs"/>
                <w:color w:val="000000" w:themeColor="text1"/>
                <w:sz w:val="32"/>
                <w:szCs w:val="32"/>
                <w:cs/>
              </w:rPr>
              <w:t>ที่ประสบภาวะวิกฤติทางการเงิน</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tabs>
                <w:tab w:val="left" w:pos="18"/>
              </w:tabs>
              <w:spacing w:after="0"/>
              <w:contextualSpacing/>
              <w:jc w:val="thaiDistribute"/>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B</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 xml:space="preserve">= </w:t>
            </w:r>
            <w:r w:rsidRPr="008A0FDE">
              <w:rPr>
                <w:rFonts w:ascii="TH SarabunPSK" w:hAnsi="TH SarabunPSK" w:cs="TH SarabunPSK"/>
                <w:color w:val="000000" w:themeColor="text1"/>
                <w:spacing w:val="6"/>
                <w:sz w:val="32"/>
                <w:szCs w:val="32"/>
                <w:cs/>
              </w:rPr>
              <w:t>จำนวนหน่วยบริการสังกัดสำนักงานปลัดกระทรวงสาธารณสุข</w:t>
            </w:r>
            <w:r w:rsidRPr="008A0FDE">
              <w:rPr>
                <w:rFonts w:ascii="TH SarabunPSK" w:hAnsi="TH SarabunPSK" w:cs="TH SarabunPSK" w:hint="cs"/>
                <w:color w:val="000000" w:themeColor="text1"/>
                <w:spacing w:val="6"/>
                <w:sz w:val="32"/>
                <w:szCs w:val="32"/>
                <w:cs/>
              </w:rPr>
              <w:t xml:space="preserve">ทั้งหมด (หน่วยบริการที่จัดส่งรายงานงบทดลอง)  </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u w:val="single"/>
              </w:rPr>
            </w:pPr>
            <w:r w:rsidRPr="008A0FDE">
              <w:rPr>
                <w:rFonts w:ascii="TH SarabunPSK" w:hAnsi="TH SarabunPSK" w:cs="TH SarabunPSK"/>
                <w:color w:val="000000" w:themeColor="text1"/>
                <w:spacing w:val="-4"/>
                <w:sz w:val="28"/>
              </w:rPr>
              <w:t>(A</w:t>
            </w:r>
            <w:r w:rsidRPr="008A0FDE">
              <w:rPr>
                <w:rFonts w:ascii="TH SarabunPSK" w:hAnsi="TH SarabunPSK" w:cs="TH SarabunPSK"/>
                <w:color w:val="000000" w:themeColor="text1"/>
                <w:spacing w:val="-4"/>
                <w:sz w:val="28"/>
                <w:cs/>
              </w:rPr>
              <w:t>/</w:t>
            </w:r>
            <w:r w:rsidRPr="008A0FDE">
              <w:rPr>
                <w:rFonts w:ascii="TH SarabunPSK" w:hAnsi="TH SarabunPSK" w:cs="TH SarabunPSK"/>
                <w:color w:val="000000" w:themeColor="text1"/>
                <w:spacing w:val="-4"/>
                <w:sz w:val="28"/>
              </w:rPr>
              <w:t xml:space="preserve">B) x </w:t>
            </w:r>
            <w:r w:rsidRPr="008A0FDE">
              <w:rPr>
                <w:rFonts w:ascii="TH SarabunPSK" w:hAnsi="TH SarabunPSK" w:cs="TH SarabunPSK"/>
                <w:color w:val="000000" w:themeColor="text1"/>
                <w:sz w:val="32"/>
                <w:szCs w:val="32"/>
              </w:rPr>
              <w:t>100</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ทุกไตรมาส</w:t>
            </w:r>
          </w:p>
        </w:tc>
      </w:tr>
      <w:tr w:rsidR="005145F3" w:rsidRPr="008A0FDE" w:rsidTr="005145F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 xml:space="preserve">เกณฑ์การประเมิน </w:t>
            </w:r>
          </w:p>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5"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15</w:t>
                  </w:r>
                </w:p>
              </w:tc>
              <w:tc>
                <w:tcPr>
                  <w:tcW w:w="198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r>
          </w:tbl>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5"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12</w:t>
                  </w:r>
                </w:p>
              </w:tc>
              <w:tc>
                <w:tcPr>
                  <w:tcW w:w="198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w:t>
                  </w:r>
                </w:p>
              </w:tc>
            </w:tr>
          </w:tbl>
          <w:p w:rsidR="005145F3" w:rsidRDefault="005145F3" w:rsidP="005145F3">
            <w:pPr>
              <w:spacing w:after="0"/>
              <w:rPr>
                <w:rFonts w:ascii="TH SarabunPSK" w:hAnsi="TH SarabunPSK" w:cs="TH SarabunPSK"/>
                <w:b/>
                <w:bCs/>
                <w:color w:val="000000" w:themeColor="text1"/>
                <w:sz w:val="32"/>
                <w:szCs w:val="32"/>
              </w:rPr>
            </w:pPr>
          </w:p>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5"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12</w:t>
                  </w:r>
                </w:p>
              </w:tc>
              <w:tc>
                <w:tcPr>
                  <w:tcW w:w="1984" w:type="dxa"/>
                </w:tcPr>
                <w:p w:rsidR="005145F3" w:rsidRPr="008A0FDE" w:rsidRDefault="005145F3" w:rsidP="005145F3">
                  <w:pPr>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7</w:t>
                  </w:r>
                </w:p>
              </w:tc>
            </w:tr>
          </w:tbl>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6</w:t>
                  </w:r>
                </w:p>
              </w:tc>
            </w:tr>
          </w:tbl>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5145F3" w:rsidRPr="008A0FDE" w:rsidTr="005145F3">
              <w:trPr>
                <w:jc w:val="center"/>
              </w:trPr>
              <w:tc>
                <w:tcPr>
                  <w:tcW w:w="2014" w:type="dxa"/>
                </w:tcPr>
                <w:p w:rsidR="005145F3" w:rsidRPr="008A0FDE" w:rsidRDefault="005145F3" w:rsidP="005145F3">
                  <w:pPr>
                    <w:spacing w:after="0"/>
                    <w:jc w:val="center"/>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8</w:t>
                  </w:r>
                </w:p>
              </w:tc>
              <w:tc>
                <w:tcPr>
                  <w:tcW w:w="1985" w:type="dxa"/>
                </w:tcPr>
                <w:p w:rsidR="005145F3" w:rsidRPr="008A0FDE" w:rsidRDefault="005145F3" w:rsidP="005145F3">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10</w:t>
                  </w:r>
                </w:p>
              </w:tc>
              <w:tc>
                <w:tcPr>
                  <w:tcW w:w="1984" w:type="dxa"/>
                </w:tcPr>
                <w:p w:rsidR="005145F3" w:rsidRPr="008A0FDE" w:rsidRDefault="005145F3" w:rsidP="005145F3">
                  <w:pPr>
                    <w:spacing w:after="0"/>
                    <w:jc w:val="center"/>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5</w:t>
                  </w:r>
                </w:p>
              </w:tc>
            </w:tr>
          </w:tbl>
          <w:p w:rsidR="005145F3" w:rsidRPr="008A0FDE" w:rsidRDefault="005145F3" w:rsidP="005145F3">
            <w:pPr>
              <w:spacing w:after="0"/>
              <w:rPr>
                <w:rFonts w:ascii="TH SarabunPSK" w:hAnsi="TH SarabunPSK" w:cs="TH SarabunPSK"/>
                <w:b/>
                <w:bCs/>
                <w:color w:val="000000" w:themeColor="text1"/>
                <w:sz w:val="32"/>
                <w:szCs w:val="32"/>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jc w:val="thaiDistribute"/>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การวัด/วิเคราะห์</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F82507">
            <w:pPr>
              <w:pStyle w:val="ListParagraph"/>
              <w:numPr>
                <w:ilvl w:val="0"/>
                <w:numId w:val="80"/>
              </w:numPr>
              <w:spacing w:after="0" w:line="240" w:lineRule="auto"/>
              <w:rPr>
                <w:rFonts w:ascii="TH SarabunPSK" w:hAnsi="TH SarabunPSK" w:cs="TH SarabunPSK"/>
                <w:color w:val="000000" w:themeColor="text1"/>
                <w:sz w:val="32"/>
                <w:szCs w:val="32"/>
              </w:rPr>
            </w:pPr>
            <w:r w:rsidRPr="008A0FDE">
              <w:rPr>
                <w:rFonts w:ascii="TH SarabunPSK" w:hAnsi="TH SarabunPSK" w:cs="TH SarabunPSK" w:hint="cs"/>
                <w:color w:val="000000" w:themeColor="text1"/>
                <w:sz w:val="32"/>
                <w:szCs w:val="32"/>
                <w:cs/>
              </w:rPr>
              <w:t>รายงาน</w:t>
            </w:r>
            <w:r w:rsidRPr="008A0FDE">
              <w:rPr>
                <w:rFonts w:ascii="TH SarabunPSK" w:hAnsi="TH SarabunPSK" w:cs="TH SarabunPSK"/>
                <w:color w:val="000000" w:themeColor="text1"/>
                <w:sz w:val="32"/>
                <w:szCs w:val="32"/>
                <w:cs/>
              </w:rPr>
              <w:t>หน่วยบริการสังกัดสำนักงานปลัดกระทรวงสาธารณสุข</w:t>
            </w:r>
            <w:r w:rsidRPr="008A0FDE">
              <w:rPr>
                <w:rFonts w:ascii="TH SarabunPSK" w:hAnsi="TH SarabunPSK" w:cs="TH SarabunPSK" w:hint="cs"/>
                <w:color w:val="000000" w:themeColor="text1"/>
                <w:sz w:val="32"/>
                <w:szCs w:val="32"/>
                <w:cs/>
              </w:rPr>
              <w:t>ที่ประสบภาวะวิกฤติทางการเงิน</w:t>
            </w:r>
          </w:p>
        </w:tc>
      </w:tr>
      <w:tr w:rsidR="005145F3" w:rsidRPr="008A0FDE" w:rsidTr="005145F3">
        <w:trPr>
          <w:trHeight w:val="1069"/>
        </w:trPr>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5145F3" w:rsidRPr="008A0FDE" w:rsidTr="005145F3">
              <w:trPr>
                <w:jc w:val="center"/>
              </w:trPr>
              <w:tc>
                <w:tcPr>
                  <w:tcW w:w="1372" w:type="dxa"/>
                  <w:vMerge w:val="restart"/>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5145F3" w:rsidRPr="008A0FDE" w:rsidRDefault="005145F3" w:rsidP="005145F3">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5145F3" w:rsidRPr="008A0FDE" w:rsidRDefault="005145F3" w:rsidP="005145F3">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5145F3" w:rsidRPr="008A0FDE" w:rsidTr="005145F3">
              <w:trPr>
                <w:jc w:val="center"/>
              </w:trPr>
              <w:tc>
                <w:tcPr>
                  <w:tcW w:w="1372" w:type="dxa"/>
                  <w:vMerge/>
                </w:tcPr>
                <w:p w:rsidR="005145F3" w:rsidRPr="008A0FDE" w:rsidRDefault="005145F3" w:rsidP="005145F3">
                  <w:pPr>
                    <w:spacing w:after="0"/>
                    <w:jc w:val="center"/>
                    <w:rPr>
                      <w:rFonts w:ascii="TH SarabunPSK" w:hAnsi="TH SarabunPSK" w:cs="TH SarabunPSK"/>
                      <w:b/>
                      <w:bCs/>
                      <w:color w:val="000000" w:themeColor="text1"/>
                      <w:sz w:val="32"/>
                      <w:szCs w:val="32"/>
                    </w:rPr>
                  </w:pPr>
                </w:p>
              </w:tc>
              <w:tc>
                <w:tcPr>
                  <w:tcW w:w="1372" w:type="dxa"/>
                  <w:vMerge/>
                </w:tcPr>
                <w:p w:rsidR="005145F3" w:rsidRPr="008A0FDE" w:rsidRDefault="005145F3" w:rsidP="005145F3">
                  <w:pPr>
                    <w:spacing w:after="0"/>
                    <w:jc w:val="center"/>
                    <w:rPr>
                      <w:rFonts w:ascii="TH SarabunPSK" w:hAnsi="TH SarabunPSK" w:cs="TH SarabunPSK"/>
                      <w:b/>
                      <w:bCs/>
                      <w:color w:val="000000" w:themeColor="text1"/>
                      <w:sz w:val="32"/>
                      <w:szCs w:val="32"/>
                    </w:rPr>
                  </w:pPr>
                </w:p>
              </w:tc>
              <w:tc>
                <w:tcPr>
                  <w:tcW w:w="1372"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5145F3" w:rsidRPr="008A0FDE" w:rsidRDefault="005145F3" w:rsidP="005145F3">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5145F3" w:rsidRPr="008A0FDE" w:rsidTr="005145F3">
              <w:trPr>
                <w:jc w:val="center"/>
              </w:trPr>
              <w:tc>
                <w:tcPr>
                  <w:tcW w:w="1372" w:type="dxa"/>
                </w:tcPr>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color w:val="000000" w:themeColor="text1"/>
                      <w:sz w:val="28"/>
                      <w:cs/>
                    </w:rPr>
                    <w:t>หน่วยบริการสังกัดสำนักงานปลัดกระทรวงสาธารณสุขที่ประสบภาวะวิกฤติทางการเงิน</w:t>
                  </w:r>
                </w:p>
              </w:tc>
              <w:tc>
                <w:tcPr>
                  <w:tcW w:w="1372" w:type="dxa"/>
                </w:tcPr>
                <w:p w:rsidR="005145F3" w:rsidRPr="008A0FDE" w:rsidRDefault="005145F3" w:rsidP="005145F3">
                  <w:pPr>
                    <w:spacing w:after="0"/>
                    <w:jc w:val="cente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ร้อยละ</w:t>
                  </w:r>
                </w:p>
              </w:tc>
              <w:tc>
                <w:tcPr>
                  <w:tcW w:w="1372" w:type="dxa"/>
                </w:tcPr>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1/57</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11.58</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2/57</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12.13</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3/57</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12.91</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4/57</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9.18</w:t>
                  </w:r>
                </w:p>
              </w:tc>
              <w:tc>
                <w:tcPr>
                  <w:tcW w:w="1372" w:type="dxa"/>
                </w:tcPr>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1/58</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6.31</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2/58</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5.76</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3/58</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12.19</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4/58</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15.65</w:t>
                  </w:r>
                </w:p>
              </w:tc>
              <w:tc>
                <w:tcPr>
                  <w:tcW w:w="1372" w:type="dxa"/>
                </w:tcPr>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1/59</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8.71</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2/59</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5.04</w:t>
                  </w:r>
                </w:p>
                <w:p w:rsidR="005145F3" w:rsidRPr="008A0FDE" w:rsidRDefault="005145F3" w:rsidP="005145F3">
                  <w:pPr>
                    <w:spacing w:after="0"/>
                    <w:rPr>
                      <w:rFonts w:ascii="TH SarabunPSK" w:hAnsi="TH SarabunPSK" w:cs="TH SarabunPSK"/>
                      <w:color w:val="000000" w:themeColor="text1"/>
                      <w:sz w:val="28"/>
                      <w:u w:val="single"/>
                    </w:rPr>
                  </w:pPr>
                  <w:r w:rsidRPr="008A0FDE">
                    <w:rPr>
                      <w:rFonts w:ascii="TH SarabunPSK" w:hAnsi="TH SarabunPSK" w:cs="TH SarabunPSK" w:hint="cs"/>
                      <w:color w:val="000000" w:themeColor="text1"/>
                      <w:sz w:val="28"/>
                      <w:u w:val="single"/>
                      <w:cs/>
                    </w:rPr>
                    <w:t xml:space="preserve">ไตรมาส </w:t>
                  </w:r>
                  <w:r w:rsidRPr="008A0FDE">
                    <w:rPr>
                      <w:rFonts w:ascii="TH SarabunPSK" w:hAnsi="TH SarabunPSK" w:cs="TH SarabunPSK"/>
                      <w:color w:val="000000" w:themeColor="text1"/>
                      <w:sz w:val="28"/>
                      <w:u w:val="single"/>
                    </w:rPr>
                    <w:t>3/59</w:t>
                  </w:r>
                </w:p>
                <w:p w:rsidR="005145F3" w:rsidRPr="008A0FDE" w:rsidRDefault="005145F3" w:rsidP="005145F3">
                  <w:pPr>
                    <w:spacing w:after="0"/>
                    <w:rPr>
                      <w:rFonts w:ascii="TH SarabunPSK" w:hAnsi="TH SarabunPSK" w:cs="TH SarabunPSK"/>
                      <w:color w:val="000000" w:themeColor="text1"/>
                      <w:sz w:val="28"/>
                    </w:rPr>
                  </w:pPr>
                  <w:r w:rsidRPr="008A0FDE">
                    <w:rPr>
                      <w:rFonts w:ascii="TH SarabunPSK" w:hAnsi="TH SarabunPSK" w:cs="TH SarabunPSK" w:hint="cs"/>
                      <w:color w:val="000000" w:themeColor="text1"/>
                      <w:sz w:val="28"/>
                      <w:cs/>
                    </w:rPr>
                    <w:t xml:space="preserve">ร้อยละ </w:t>
                  </w:r>
                  <w:r w:rsidRPr="008A0FDE">
                    <w:rPr>
                      <w:rFonts w:ascii="TH SarabunPSK" w:hAnsi="TH SarabunPSK" w:cs="TH SarabunPSK"/>
                      <w:color w:val="000000" w:themeColor="text1"/>
                      <w:sz w:val="28"/>
                    </w:rPr>
                    <w:t>9.83</w:t>
                  </w:r>
                </w:p>
                <w:p w:rsidR="005145F3" w:rsidRPr="008A0FDE" w:rsidRDefault="005145F3" w:rsidP="005145F3">
                  <w:pPr>
                    <w:spacing w:after="0"/>
                    <w:jc w:val="center"/>
                    <w:rPr>
                      <w:rFonts w:ascii="TH SarabunPSK" w:hAnsi="TH SarabunPSK" w:cs="TH SarabunPSK"/>
                      <w:color w:val="000000" w:themeColor="text1"/>
                      <w:sz w:val="28"/>
                    </w:rPr>
                  </w:pPr>
                </w:p>
              </w:tc>
            </w:tr>
          </w:tbl>
          <w:p w:rsidR="005145F3" w:rsidRPr="008A0FDE" w:rsidRDefault="005145F3" w:rsidP="005145F3">
            <w:pPr>
              <w:spacing w:after="0"/>
              <w:rPr>
                <w:rFonts w:ascii="TH SarabunPSK" w:hAnsi="TH SarabunPSK" w:cs="TH SarabunPSK"/>
                <w:color w:val="000000" w:themeColor="text1"/>
                <w:sz w:val="32"/>
                <w:szCs w:val="32"/>
              </w:rPr>
            </w:pP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373657" w:rsidRDefault="005145F3" w:rsidP="005145F3">
            <w:pPr>
              <w:spacing w:after="0"/>
              <w:rPr>
                <w:rFonts w:ascii="TH SarabunPSK" w:hAnsi="TH SarabunPSK" w:cs="TH SarabunPSK"/>
                <w:b/>
                <w:bCs/>
                <w:color w:val="000000" w:themeColor="text1"/>
                <w:sz w:val="32"/>
                <w:szCs w:val="32"/>
                <w:highlight w:val="yellow"/>
              </w:rPr>
            </w:pPr>
            <w:r w:rsidRPr="00373657">
              <w:rPr>
                <w:rFonts w:ascii="TH SarabunPSK" w:hAnsi="TH SarabunPSK" w:cs="TH SarabunPSK"/>
                <w:b/>
                <w:bCs/>
                <w:color w:val="000000" w:themeColor="text1"/>
                <w:sz w:val="32"/>
                <w:szCs w:val="32"/>
                <w:highlight w:val="yellow"/>
                <w:cs/>
              </w:rPr>
              <w:t>ผู้ให้ข้อมูลทางวิชาการ /</w:t>
            </w:r>
          </w:p>
          <w:p w:rsidR="005145F3" w:rsidRPr="008A0FDE" w:rsidRDefault="005145F3" w:rsidP="005145F3">
            <w:pPr>
              <w:spacing w:after="0"/>
              <w:rPr>
                <w:rFonts w:ascii="TH SarabunPSK" w:hAnsi="TH SarabunPSK" w:cs="TH SarabunPSK"/>
                <w:b/>
                <w:bCs/>
                <w:color w:val="000000" w:themeColor="text1"/>
                <w:sz w:val="32"/>
                <w:szCs w:val="32"/>
              </w:rPr>
            </w:pPr>
            <w:r w:rsidRPr="00373657">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1. </w:t>
            </w:r>
            <w:r w:rsidRPr="008A0FDE">
              <w:rPr>
                <w:rFonts w:ascii="TH SarabunPSK" w:hAnsi="TH SarabunPSK" w:cs="TH SarabunPSK" w:hint="cs"/>
                <w:color w:val="000000" w:themeColor="text1"/>
                <w:sz w:val="32"/>
                <w:szCs w:val="32"/>
                <w:cs/>
              </w:rPr>
              <w:t>นพ.เกษม  ตั้งเกษมสำราญ</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ผู้อำนวยการกลุ่มประกันสุขภาพ</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โทรศัพท์ที่ทำงาน </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โทรสาร </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E-mail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tkasame@gmail.com</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2. </w:t>
            </w:r>
            <w:r w:rsidRPr="008A0FDE">
              <w:rPr>
                <w:rFonts w:ascii="TH SarabunPSK" w:hAnsi="TH SarabunPSK" w:cs="TH SarabunPSK" w:hint="cs"/>
                <w:color w:val="000000" w:themeColor="text1"/>
                <w:sz w:val="32"/>
                <w:szCs w:val="32"/>
                <w:cs/>
              </w:rPr>
              <w:t>นางอมรรัตน์  พีระพล</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หัวหน้ากลุ่มงานพัฒนาระบบการเงินการคลัง</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โทรศัพท์ที่ทำงาน </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โทรสาร </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E-mail : amonrattana@gmail.com</w:t>
            </w:r>
          </w:p>
          <w:p w:rsidR="00FE2C4B" w:rsidRDefault="00FE2C4B" w:rsidP="005145F3">
            <w:pPr>
              <w:spacing w:after="0"/>
              <w:rPr>
                <w:rFonts w:ascii="TH SarabunPSK" w:hAnsi="TH SarabunPSK" w:cs="TH SarabunPSK"/>
                <w:color w:val="000000" w:themeColor="text1"/>
                <w:sz w:val="32"/>
                <w:szCs w:val="32"/>
              </w:rPr>
            </w:pPr>
          </w:p>
          <w:p w:rsidR="00FE2C4B" w:rsidRDefault="00FE2C4B" w:rsidP="005145F3">
            <w:pPr>
              <w:spacing w:after="0"/>
              <w:rPr>
                <w:rFonts w:ascii="TH SarabunPSK" w:hAnsi="TH SarabunPSK" w:cs="TH SarabunPSK"/>
                <w:color w:val="000000" w:themeColor="text1"/>
                <w:sz w:val="32"/>
                <w:szCs w:val="32"/>
              </w:rPr>
            </w:pP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3. </w:t>
            </w:r>
            <w:r w:rsidRPr="008A0FDE">
              <w:rPr>
                <w:rFonts w:ascii="TH SarabunPSK" w:hAnsi="TH SarabunPSK" w:cs="TH SarabunPSK" w:hint="cs"/>
                <w:color w:val="000000" w:themeColor="text1"/>
                <w:sz w:val="32"/>
                <w:szCs w:val="32"/>
                <w:cs/>
              </w:rPr>
              <w:t>นางนิ่มอนงค์  สายรัตน์</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หัวหน้ากลุ่มงานแผนงานและประเมินผล</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 0</w:t>
            </w:r>
            <w:r w:rsidRPr="008A0FD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8A0FDE">
              <w:rPr>
                <w:rFonts w:ascii="TH SarabunPSK" w:hAnsi="TH SarabunPSK" w:cs="TH SarabunPSK"/>
                <w:color w:val="000000" w:themeColor="text1"/>
                <w:sz w:val="32"/>
                <w:szCs w:val="32"/>
              </w:rPr>
              <w:t>1574</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8A0FDE">
              <w:rPr>
                <w:rFonts w:ascii="TH SarabunPSK" w:hAnsi="TH SarabunPSK" w:cs="TH SarabunPSK"/>
                <w:color w:val="000000" w:themeColor="text1"/>
                <w:sz w:val="32"/>
                <w:szCs w:val="32"/>
              </w:rPr>
              <w:t>1576</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E-mail :</w:t>
            </w:r>
            <w:r w:rsidRPr="008A0FDE">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nimanong_15@hotmail.com</w:t>
            </w:r>
          </w:p>
          <w:p w:rsidR="005145F3" w:rsidRPr="008A0FDE" w:rsidRDefault="005145F3" w:rsidP="005145F3">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rPr>
              <w:t xml:space="preserve">4. </w:t>
            </w:r>
            <w:r w:rsidRPr="008A0FDE">
              <w:rPr>
                <w:rFonts w:ascii="TH SarabunPSK" w:hAnsi="TH SarabunPSK" w:cs="TH SarabunPSK" w:hint="cs"/>
                <w:color w:val="000000" w:themeColor="text1"/>
                <w:sz w:val="32"/>
                <w:szCs w:val="32"/>
                <w:cs/>
              </w:rPr>
              <w:t>นางสาวอโณทัย  ไชยปาละ</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กลุ่มงานแผนงานและประเมินผล</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 0</w:t>
            </w:r>
            <w:r w:rsidRPr="008A0FD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8A0FDE">
              <w:rPr>
                <w:rFonts w:ascii="TH SarabunPSK" w:hAnsi="TH SarabunPSK" w:cs="TH SarabunPSK"/>
                <w:color w:val="000000" w:themeColor="text1"/>
                <w:sz w:val="32"/>
                <w:szCs w:val="32"/>
              </w:rPr>
              <w:t>1574</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โทรสาร </w:t>
            </w:r>
            <w:r w:rsidRPr="008A0FDE">
              <w:rPr>
                <w:rFonts w:ascii="TH SarabunPSK" w:hAnsi="TH SarabunPSK" w:cs="TH SarabunPSK"/>
                <w:color w:val="000000" w:themeColor="text1"/>
                <w:sz w:val="32"/>
                <w:szCs w:val="32"/>
              </w:rPr>
              <w:t>: 0 2590 1576</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E-mail :meawrnothai@gmail.com</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หน่วยงานประมวลผลและจัดทำข้อมูล</w:t>
            </w:r>
          </w:p>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rPr>
                <w:rFonts w:ascii="TH SarabunPSK" w:hAnsi="TH SarabunPSK" w:cs="TH SarabunPSK"/>
                <w:color w:val="000000" w:themeColor="text1"/>
                <w:sz w:val="32"/>
                <w:szCs w:val="32"/>
                <w:cs/>
              </w:rPr>
            </w:pPr>
            <w:r w:rsidRPr="008A0FDE">
              <w:rPr>
                <w:rFonts w:ascii="TH SarabunPSK" w:hAnsi="TH SarabunPSK" w:cs="TH SarabunPSK" w:hint="cs"/>
                <w:color w:val="000000" w:themeColor="text1"/>
                <w:sz w:val="32"/>
                <w:szCs w:val="32"/>
                <w:cs/>
              </w:rPr>
              <w:t>กลุ่มประกันสุขภาพ สำนักงานปลัดกระทรวงสาธารณสุข</w:t>
            </w:r>
          </w:p>
        </w:tc>
      </w:tr>
      <w:tr w:rsidR="005145F3" w:rsidRPr="008A0FDE" w:rsidTr="005145F3">
        <w:tc>
          <w:tcPr>
            <w:tcW w:w="2694"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ผู้รับผิดชอบการรายงานผล</w:t>
            </w:r>
            <w:r w:rsidRPr="008A0FDE">
              <w:rPr>
                <w:rFonts w:ascii="TH SarabunPSK" w:hAnsi="TH SarabunPSK" w:cs="TH SarabunPSK"/>
                <w:b/>
                <w:bCs/>
                <w:color w:val="000000" w:themeColor="text1"/>
                <w:sz w:val="32"/>
                <w:szCs w:val="32"/>
                <w:cs/>
              </w:rPr>
              <w:lastRenderedPageBreak/>
              <w:t>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1. </w:t>
            </w:r>
            <w:r w:rsidRPr="008A0FDE">
              <w:rPr>
                <w:rFonts w:ascii="TH SarabunPSK" w:hAnsi="TH SarabunPSK" w:cs="TH SarabunPSK" w:hint="cs"/>
                <w:color w:val="000000" w:themeColor="text1"/>
                <w:sz w:val="32"/>
                <w:szCs w:val="32"/>
                <w:cs/>
              </w:rPr>
              <w:t>นางสาวอโณทัย  ไชยปาละ</w:t>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ab/>
              <w:t>กลุ่มงานแผนงานและประเมินผล</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lastRenderedPageBreak/>
              <w:t xml:space="preserve">    </w:t>
            </w:r>
            <w:r w:rsidRPr="008A0FDE">
              <w:rPr>
                <w:rFonts w:ascii="TH SarabunPSK" w:hAnsi="TH SarabunPSK" w:cs="TH SarabunPSK" w:hint="cs"/>
                <w:color w:val="000000" w:themeColor="text1"/>
                <w:sz w:val="32"/>
                <w:szCs w:val="32"/>
                <w:cs/>
              </w:rPr>
              <w:t xml:space="preserve">โทรศัพท์ที่ทำงาน </w:t>
            </w:r>
            <w:r>
              <w:rPr>
                <w:rFonts w:ascii="TH SarabunPSK" w:hAnsi="TH SarabunPSK" w:cs="TH SarabunPSK"/>
                <w:color w:val="000000" w:themeColor="text1"/>
                <w:sz w:val="32"/>
                <w:szCs w:val="32"/>
              </w:rPr>
              <w:t>: 0</w:t>
            </w:r>
            <w:r w:rsidRPr="008A0FDE">
              <w:rPr>
                <w:rFonts w:ascii="TH SarabunPSK" w:hAnsi="TH SarabunPSK" w:cs="TH SarabunPSK"/>
                <w:color w:val="000000" w:themeColor="text1"/>
                <w:sz w:val="32"/>
                <w:szCs w:val="32"/>
              </w:rPr>
              <w:t>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8A0FDE">
              <w:rPr>
                <w:rFonts w:ascii="TH SarabunPSK" w:hAnsi="TH SarabunPSK" w:cs="TH SarabunPSK"/>
                <w:color w:val="000000" w:themeColor="text1"/>
                <w:sz w:val="32"/>
                <w:szCs w:val="32"/>
              </w:rPr>
              <w:t>1574</w:t>
            </w:r>
            <w:r w:rsidRPr="008A0FDE">
              <w:rPr>
                <w:rFonts w:ascii="TH SarabunPSK" w:hAnsi="TH SarabunPSK" w:cs="TH SarabunPSK"/>
                <w:color w:val="000000" w:themeColor="text1"/>
                <w:sz w:val="32"/>
                <w:szCs w:val="32"/>
              </w:rPr>
              <w:tab/>
            </w:r>
            <w:r w:rsidRPr="008A0FDE">
              <w:rPr>
                <w:rFonts w:ascii="TH SarabunPSK" w:hAnsi="TH SarabunPSK" w:cs="TH SarabunPSK" w:hint="cs"/>
                <w:color w:val="000000" w:themeColor="text1"/>
                <w:sz w:val="32"/>
                <w:szCs w:val="32"/>
                <w:cs/>
              </w:rPr>
              <w:t xml:space="preserve">โทรศัพท์มือถือ </w:t>
            </w:r>
            <w:r w:rsidRPr="008A0FDE">
              <w:rPr>
                <w:rFonts w:ascii="TH SarabunPSK" w:hAnsi="TH SarabunPSK" w:cs="TH SarabunPSK"/>
                <w:color w:val="000000" w:themeColor="text1"/>
                <w:sz w:val="32"/>
                <w:szCs w:val="32"/>
              </w:rPr>
              <w:t>:</w:t>
            </w:r>
          </w:p>
          <w:p w:rsidR="005145F3" w:rsidRPr="008A0FDE" w:rsidRDefault="005145F3" w:rsidP="005145F3">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hint="cs"/>
                <w:color w:val="000000" w:themeColor="text1"/>
                <w:sz w:val="32"/>
                <w:szCs w:val="32"/>
                <w:cs/>
              </w:rPr>
              <w:t xml:space="preserve">โทรสาร </w:t>
            </w:r>
            <w:r>
              <w:rPr>
                <w:rFonts w:ascii="TH SarabunPSK" w:hAnsi="TH SarabunPSK" w:cs="TH SarabunPSK"/>
                <w:color w:val="000000" w:themeColor="text1"/>
                <w:sz w:val="32"/>
                <w:szCs w:val="32"/>
              </w:rPr>
              <w:t>: 02</w:t>
            </w:r>
            <w:r>
              <w:rPr>
                <w:rFonts w:ascii="TH SarabunPSK" w:hAnsi="TH SarabunPSK" w:cs="TH SarabunPSK" w:hint="cs"/>
                <w:color w:val="000000" w:themeColor="text1"/>
                <w:sz w:val="32"/>
                <w:szCs w:val="32"/>
                <w:cs/>
              </w:rPr>
              <w:t>-</w:t>
            </w:r>
            <w:r>
              <w:rPr>
                <w:rFonts w:ascii="TH SarabunPSK" w:hAnsi="TH SarabunPSK" w:cs="TH SarabunPSK"/>
                <w:color w:val="000000" w:themeColor="text1"/>
                <w:sz w:val="32"/>
                <w:szCs w:val="32"/>
              </w:rPr>
              <w:t>590</w:t>
            </w:r>
            <w:r w:rsidRPr="008A0FDE">
              <w:rPr>
                <w:rFonts w:ascii="TH SarabunPSK" w:hAnsi="TH SarabunPSK" w:cs="TH SarabunPSK"/>
                <w:color w:val="000000" w:themeColor="text1"/>
                <w:sz w:val="32"/>
                <w:szCs w:val="32"/>
              </w:rPr>
              <w:t>1576</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t>E-mail :</w:t>
            </w: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rPr>
              <w:t>meawrnothai@gmail.com</w:t>
            </w:r>
            <w:r w:rsidRPr="008A0FDE">
              <w:rPr>
                <w:rFonts w:ascii="TH SarabunPSK" w:hAnsi="TH SarabunPSK" w:cs="TH SarabunPSK" w:hint="cs"/>
                <w:color w:val="000000" w:themeColor="text1"/>
                <w:sz w:val="32"/>
                <w:szCs w:val="32"/>
                <w:cs/>
              </w:rPr>
              <w:t xml:space="preserve"> </w:t>
            </w:r>
          </w:p>
          <w:p w:rsidR="005145F3" w:rsidRPr="001B40A4" w:rsidRDefault="005145F3" w:rsidP="005145F3">
            <w:pPr>
              <w:spacing w:after="0"/>
              <w:rPr>
                <w:rFonts w:ascii="TH SarabunPSK" w:hAnsi="TH SarabunPSK" w:cs="TH SarabunPSK"/>
                <w:b/>
                <w:bCs/>
                <w:color w:val="000000" w:themeColor="text1"/>
                <w:sz w:val="32"/>
                <w:szCs w:val="32"/>
              </w:rPr>
            </w:pPr>
            <w:r w:rsidRPr="001B40A4">
              <w:rPr>
                <w:rFonts w:ascii="TH SarabunPSK" w:hAnsi="TH SarabunPSK" w:cs="TH SarabunPSK" w:hint="cs"/>
                <w:b/>
                <w:bCs/>
                <w:color w:val="000000" w:themeColor="text1"/>
                <w:sz w:val="32"/>
                <w:szCs w:val="32"/>
                <w:cs/>
              </w:rPr>
              <w:t>กลุ่มประกันสุขภาพ สำนักงานปลัดกระทรวงสาธารณสุข</w:t>
            </w:r>
          </w:p>
        </w:tc>
      </w:tr>
    </w:tbl>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p w:rsidR="005145F3" w:rsidRDefault="005145F3"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jc w:val="thaiDistribute"/>
              <w:rPr>
                <w:rFonts w:ascii="TH SarabunPSK" w:hAnsi="TH SarabunPSK" w:cs="TH SarabunPSK"/>
                <w:b/>
                <w:bCs/>
                <w:color w:val="000000" w:themeColor="text1"/>
                <w:sz w:val="32"/>
                <w:szCs w:val="32"/>
                <w:cs/>
              </w:rPr>
            </w:pP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FE2C4B">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w:t>
            </w:r>
            <w:r>
              <w:rPr>
                <w:rFonts w:ascii="TH SarabunPSK" w:hAnsi="TH SarabunPSK" w:cs="TH SarabunPSK"/>
                <w:b/>
                <w:bCs/>
                <w:color w:val="000000" w:themeColor="text1"/>
                <w:sz w:val="32"/>
                <w:szCs w:val="32"/>
              </w:rPr>
              <w:t>5</w:t>
            </w:r>
            <w:r w:rsidRPr="008A0FDE">
              <w:rPr>
                <w:rFonts w:ascii="TH SarabunPSK" w:hAnsi="TH SarabunPSK" w:cs="TH SarabunPSK" w:hint="cs"/>
                <w:b/>
                <w:bCs/>
                <w:color w:val="000000" w:themeColor="text1"/>
                <w:sz w:val="32"/>
                <w:szCs w:val="32"/>
                <w:cs/>
              </w:rPr>
              <w:t xml:space="preserve">. </w:t>
            </w:r>
            <w:r w:rsidRPr="00FE2C4B">
              <w:rPr>
                <w:rFonts w:ascii="TH SarabunPSK" w:hAnsi="TH SarabunPSK" w:cs="TH SarabunPSK"/>
                <w:b/>
                <w:bCs/>
                <w:color w:val="000000" w:themeColor="text1"/>
                <w:sz w:val="32"/>
                <w:szCs w:val="32"/>
                <w:cs/>
              </w:rPr>
              <w:t>การ</w:t>
            </w:r>
            <w:r>
              <w:rPr>
                <w:rFonts w:ascii="TH SarabunPSK" w:hAnsi="TH SarabunPSK" w:cs="TH SarabunPSK" w:hint="cs"/>
                <w:b/>
                <w:bCs/>
                <w:color w:val="000000" w:themeColor="text1"/>
                <w:sz w:val="32"/>
                <w:szCs w:val="32"/>
                <w:cs/>
              </w:rPr>
              <w:t>พัฒนางานวิจัยและองค์ความรู้ด้านสุขภาพ</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FE2C4B">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cs/>
              </w:rPr>
              <w:t>. โครงการ</w:t>
            </w:r>
            <w:r w:rsidR="009C3B9C">
              <w:rPr>
                <w:rFonts w:ascii="TH SarabunPSK" w:hAnsi="TH SarabunPSK" w:cs="TH SarabunPSK" w:hint="cs"/>
                <w:b/>
                <w:bCs/>
                <w:color w:val="000000" w:themeColor="text1"/>
                <w:sz w:val="32"/>
                <w:szCs w:val="32"/>
                <w:cs/>
              </w:rPr>
              <w:t>พัฒนา</w:t>
            </w:r>
            <w:r>
              <w:rPr>
                <w:rFonts w:ascii="TH SarabunPSK" w:hAnsi="TH SarabunPSK" w:cs="TH SarabunPSK" w:hint="cs"/>
                <w:b/>
                <w:bCs/>
                <w:color w:val="000000" w:themeColor="text1"/>
                <w:sz w:val="32"/>
                <w:szCs w:val="32"/>
                <w:cs/>
              </w:rPr>
              <w:t>งานวิจัย</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D46D13" w:rsidP="004A7DE8">
            <w:pPr>
              <w:spacing w:after="0"/>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Leading Indicator</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9C3B9C" w:rsidP="004A7DE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เขต</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9C3B9C">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009C3B9C">
              <w:rPr>
                <w:rFonts w:ascii="TH SarabunPSK" w:hAnsi="TH SarabunPSK" w:cs="TH SarabunPSK" w:hint="cs"/>
                <w:b/>
                <w:bCs/>
                <w:color w:val="000000" w:themeColor="text1"/>
                <w:sz w:val="32"/>
                <w:szCs w:val="32"/>
                <w:cs/>
              </w:rPr>
              <w:t>3</w:t>
            </w:r>
            <w:r w:rsidRPr="008A0FDE">
              <w:rPr>
                <w:rFonts w:ascii="TH SarabunPSK" w:hAnsi="TH SarabunPSK" w:cs="TH SarabunPSK" w:hint="cs"/>
                <w:b/>
                <w:bCs/>
                <w:color w:val="000000" w:themeColor="text1"/>
                <w:sz w:val="32"/>
                <w:szCs w:val="32"/>
                <w:cs/>
              </w:rPr>
              <w:t xml:space="preserve">. </w:t>
            </w:r>
            <w:r w:rsidRPr="00FE2C4B">
              <w:rPr>
                <w:rFonts w:ascii="TH SarabunPSK" w:hAnsi="TH SarabunPSK" w:cs="TH SarabunPSK"/>
                <w:b/>
                <w:bCs/>
                <w:color w:val="000000" w:themeColor="text1"/>
                <w:sz w:val="32"/>
                <w:szCs w:val="32"/>
                <w:cs/>
              </w:rPr>
              <w:t>ร้อยละผลงานวิจัย</w:t>
            </w:r>
            <w:r w:rsidR="009213C0">
              <w:rPr>
                <w:rFonts w:ascii="TH SarabunPSK" w:hAnsi="TH SarabunPSK" w:cs="TH SarabunPSK"/>
                <w:b/>
                <w:bCs/>
                <w:color w:val="000000" w:themeColor="text1"/>
                <w:sz w:val="32"/>
                <w:szCs w:val="32"/>
              </w:rPr>
              <w:t>/</w:t>
            </w:r>
            <w:r w:rsidRPr="00FE2C4B">
              <w:rPr>
                <w:rFonts w:ascii="TH SarabunPSK" w:hAnsi="TH SarabunPSK" w:cs="TH SarabunPSK"/>
                <w:b/>
                <w:bCs/>
                <w:color w:val="000000" w:themeColor="text1"/>
                <w:sz w:val="32"/>
                <w:szCs w:val="32"/>
              </w:rPr>
              <w:t>R</w:t>
            </w:r>
            <w:r w:rsidRPr="00FE2C4B">
              <w:rPr>
                <w:rFonts w:ascii="TH SarabunPSK" w:hAnsi="TH SarabunPSK" w:cs="TH SarabunPSK"/>
                <w:b/>
                <w:bCs/>
                <w:color w:val="000000" w:themeColor="text1"/>
                <w:sz w:val="32"/>
                <w:szCs w:val="32"/>
                <w:cs/>
              </w:rPr>
              <w:t>2</w:t>
            </w:r>
            <w:r w:rsidRPr="00FE2C4B">
              <w:rPr>
                <w:rFonts w:ascii="TH SarabunPSK" w:hAnsi="TH SarabunPSK" w:cs="TH SarabunPSK"/>
                <w:b/>
                <w:bCs/>
                <w:color w:val="000000" w:themeColor="text1"/>
                <w:sz w:val="32"/>
                <w:szCs w:val="32"/>
              </w:rPr>
              <w:t xml:space="preserve">R </w:t>
            </w:r>
            <w:r w:rsidRPr="00FE2C4B">
              <w:rPr>
                <w:rFonts w:ascii="TH SarabunPSK" w:hAnsi="TH SarabunPSK" w:cs="TH SarabunPSK"/>
                <w:b/>
                <w:bCs/>
                <w:color w:val="000000" w:themeColor="text1"/>
                <w:sz w:val="32"/>
                <w:szCs w:val="32"/>
                <w:cs/>
              </w:rPr>
              <w:t>ด้านสุขภาพที่เผยแพร่ให้หน่วยงานต่างๆนำไปใช้ประโยชน์</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EB4C30" w:rsidRDefault="00FE2C4B" w:rsidP="004A7DE8">
            <w:pPr>
              <w:spacing w:after="0"/>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EB4C30" w:rsidP="004A7DE8">
            <w:pPr>
              <w:spacing w:after="0"/>
              <w:jc w:val="thaiDistribute"/>
              <w:rPr>
                <w:rFonts w:ascii="TH SarabunPSK" w:hAnsi="TH SarabunPSK" w:cs="TH SarabunPSK"/>
                <w:color w:val="000000" w:themeColor="text1"/>
                <w:sz w:val="32"/>
                <w:szCs w:val="32"/>
                <w:cs/>
              </w:rPr>
            </w:pPr>
            <w:r w:rsidRPr="00EB4C30">
              <w:rPr>
                <w:rFonts w:ascii="TH SarabunPSK" w:hAnsi="TH SarabunPSK" w:cs="TH SarabunPSK"/>
                <w:b/>
                <w:bCs/>
                <w:color w:val="000000" w:themeColor="text1"/>
                <w:sz w:val="32"/>
                <w:szCs w:val="32"/>
                <w:cs/>
              </w:rPr>
              <w:t>องค์ความรู้ที่ผ่านการวิจัย/พัฒนาและนำไปถ่ายทอด/เผยแพร่ทางสื่อต่าง ๆ หมายถึง</w:t>
            </w:r>
            <w:r w:rsidRPr="00EB4C30">
              <w:rPr>
                <w:rFonts w:ascii="TH SarabunPSK" w:hAnsi="TH SarabunPSK" w:cs="TH SarabunPSK"/>
                <w:color w:val="000000" w:themeColor="text1"/>
                <w:sz w:val="32"/>
                <w:szCs w:val="32"/>
                <w:cs/>
              </w:rPr>
              <w:t xml:space="preserve"> องค์ความรู้ทางการพยาบาล/ทางการแพทย์/ทางการสาธารณสุขที่วิจัย/พัฒนาได้รับการถ่ายทอด เผยแพร่สู่กลุ่มเป้าหมายที่กำหนดในช่องทาง/สื่อต่าง ๆ รวมถึงที่ได้เผยแพร่ในการประชุมวิชาการทั้งในระดับประเทศและต่างประเทศ</w:t>
            </w:r>
          </w:p>
        </w:tc>
      </w:tr>
      <w:tr w:rsidR="00FE2C4B" w:rsidRPr="008A0FDE" w:rsidTr="004A7DE8">
        <w:tc>
          <w:tcPr>
            <w:tcW w:w="10349" w:type="dxa"/>
            <w:gridSpan w:val="2"/>
            <w:tcBorders>
              <w:top w:val="single" w:sz="4" w:space="0" w:color="auto"/>
              <w:left w:val="single" w:sz="4" w:space="0" w:color="auto"/>
              <w:bottom w:val="single" w:sz="4" w:space="0" w:color="auto"/>
              <w:right w:val="single" w:sz="4" w:space="0" w:color="auto"/>
            </w:tcBorders>
          </w:tcPr>
          <w:p w:rsidR="00FE2C4B" w:rsidRPr="00EB4C30" w:rsidRDefault="00FE2C4B" w:rsidP="004A7DE8">
            <w:pPr>
              <w:spacing w:after="0"/>
              <w:rPr>
                <w:rFonts w:ascii="TH SarabunPSK" w:hAnsi="TH SarabunPSK" w:cs="TH SarabunPSK"/>
                <w:color w:val="000000" w:themeColor="text1"/>
                <w:sz w:val="32"/>
                <w:szCs w:val="32"/>
                <w:lang w:val="en-GB"/>
              </w:rPr>
            </w:pPr>
            <w:r w:rsidRPr="00EB4C30">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FE2C4B" w:rsidRPr="008A0FDE"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FE2C4B" w:rsidRPr="00EB4C30" w:rsidRDefault="00FE2C4B" w:rsidP="004A7DE8">
                  <w:pPr>
                    <w:spacing w:after="0"/>
                    <w:jc w:val="center"/>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ปีงบประมาณ </w:t>
                  </w:r>
                  <w:r w:rsidRPr="00EB4C30">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FE2C4B" w:rsidRPr="00EB4C30" w:rsidRDefault="00FE2C4B" w:rsidP="004A7DE8">
                  <w:pPr>
                    <w:spacing w:after="0"/>
                    <w:jc w:val="center"/>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ปีงบประมาณ </w:t>
                  </w:r>
                  <w:r w:rsidRPr="00EB4C3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FE2C4B" w:rsidRPr="00EB4C30" w:rsidRDefault="00FE2C4B" w:rsidP="004A7DE8">
                  <w:pPr>
                    <w:spacing w:after="0"/>
                    <w:jc w:val="center"/>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ปีงบประมาณ </w:t>
                  </w:r>
                  <w:r w:rsidRPr="00EB4C3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FE2C4B" w:rsidRPr="00EB4C30" w:rsidRDefault="00FE2C4B" w:rsidP="004A7DE8">
                  <w:pPr>
                    <w:spacing w:after="0"/>
                    <w:jc w:val="center"/>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ปีงบประมาณ </w:t>
                  </w:r>
                  <w:r w:rsidRPr="00EB4C3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FE2C4B" w:rsidRPr="008A0FDE" w:rsidRDefault="00FE2C4B" w:rsidP="004A7DE8">
                  <w:pPr>
                    <w:spacing w:after="0"/>
                    <w:jc w:val="center"/>
                    <w:rPr>
                      <w:rFonts w:ascii="TH SarabunPSK" w:hAnsi="TH SarabunPSK" w:cs="TH SarabunPSK"/>
                      <w:b/>
                      <w:bCs/>
                      <w:color w:val="000000" w:themeColor="text1"/>
                      <w:sz w:val="32"/>
                      <w:szCs w:val="32"/>
                      <w:cs/>
                    </w:rPr>
                  </w:pPr>
                  <w:r w:rsidRPr="00EB4C30">
                    <w:rPr>
                      <w:rFonts w:ascii="TH SarabunPSK" w:hAnsi="TH SarabunPSK" w:cs="TH SarabunPSK" w:hint="cs"/>
                      <w:b/>
                      <w:bCs/>
                      <w:color w:val="000000" w:themeColor="text1"/>
                      <w:sz w:val="32"/>
                      <w:szCs w:val="32"/>
                      <w:cs/>
                    </w:rPr>
                    <w:t xml:space="preserve">ปีงบประมาณ </w:t>
                  </w:r>
                  <w:r w:rsidRPr="00EB4C30">
                    <w:rPr>
                      <w:rFonts w:ascii="TH SarabunPSK" w:hAnsi="TH SarabunPSK" w:cs="TH SarabunPSK"/>
                      <w:b/>
                      <w:bCs/>
                      <w:color w:val="000000" w:themeColor="text1"/>
                      <w:sz w:val="32"/>
                      <w:szCs w:val="32"/>
                    </w:rPr>
                    <w:t>64</w:t>
                  </w:r>
                </w:p>
              </w:tc>
            </w:tr>
            <w:tr w:rsidR="00FE2C4B" w:rsidRPr="008A0FDE"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FE2C4B" w:rsidRPr="008A0FDE" w:rsidRDefault="00EB4C30" w:rsidP="004A7DE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FE2C4B" w:rsidRPr="008A0FDE" w:rsidRDefault="00EB4C30" w:rsidP="004A7DE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FE2C4B" w:rsidRPr="008A0FDE" w:rsidRDefault="00EB4C30" w:rsidP="004A7DE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FE2C4B" w:rsidRPr="008A0FDE" w:rsidRDefault="00EB4C30" w:rsidP="004A7DE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FE2C4B" w:rsidRPr="008A0FDE" w:rsidRDefault="00EB4C30" w:rsidP="004A7DE8">
                  <w:pPr>
                    <w:spacing w:after="0"/>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ร้อยละ 80</w:t>
                  </w:r>
                </w:p>
              </w:tc>
            </w:tr>
          </w:tbl>
          <w:p w:rsidR="00FE2C4B" w:rsidRPr="008A0FDE" w:rsidRDefault="00FE2C4B" w:rsidP="004A7DE8">
            <w:pPr>
              <w:spacing w:after="0"/>
              <w:rPr>
                <w:rFonts w:ascii="TH SarabunPSK" w:hAnsi="TH SarabunPSK" w:cs="TH SarabunPSK"/>
                <w:color w:val="000000" w:themeColor="text1"/>
                <w:sz w:val="32"/>
                <w:szCs w:val="32"/>
                <w:lang w:val="en-GB"/>
              </w:rPr>
            </w:pP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2F153F" w:rsidRDefault="00FE2C4B" w:rsidP="004A7DE8">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hint="cs"/>
                <w:b/>
                <w:bCs/>
                <w:color w:val="000000" w:themeColor="text1"/>
                <w:sz w:val="32"/>
                <w:szCs w:val="32"/>
                <w:highlight w:val="yellow"/>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color w:val="000000" w:themeColor="text1"/>
                <w:sz w:val="32"/>
                <w:szCs w:val="32"/>
                <w:cs/>
              </w:rPr>
            </w:pP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EB4C30" w:rsidRDefault="00FE2C4B" w:rsidP="004A7DE8">
            <w:pPr>
              <w:spacing w:after="0"/>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tabs>
                <w:tab w:val="left" w:pos="4335"/>
              </w:tabs>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1.ผลงานวิชาการ/วิจัยของบุคลากรทางการสาธารณสุขทุกระดับของสถานบริการสุขภาพ</w:t>
            </w:r>
          </w:p>
          <w:p w:rsidR="00FE2C4B" w:rsidRPr="008A0FDE" w:rsidRDefault="00EB4C30" w:rsidP="00EB4C30">
            <w:pPr>
              <w:tabs>
                <w:tab w:val="left" w:pos="4335"/>
              </w:tabs>
              <w:spacing w:after="0"/>
              <w:rPr>
                <w:rFonts w:ascii="TH SarabunPSK" w:hAnsi="TH SarabunPSK" w:cs="TH SarabunPSK"/>
                <w:color w:val="000000" w:themeColor="text1"/>
                <w:sz w:val="32"/>
                <w:szCs w:val="32"/>
                <w:cs/>
              </w:rPr>
            </w:pPr>
            <w:r w:rsidRPr="00EB4C30">
              <w:rPr>
                <w:rFonts w:ascii="TH SarabunPSK" w:hAnsi="TH SarabunPSK" w:cs="TH SarabunPSK"/>
                <w:color w:val="000000" w:themeColor="text1"/>
                <w:sz w:val="32"/>
                <w:szCs w:val="32"/>
                <w:cs/>
              </w:rPr>
              <w:t xml:space="preserve">2.ผลงานทางวิชาการ/วิจัยของบุคลากรทางการสาธารณสุขในส่วนกลาง     </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EB4C30" w:rsidRDefault="00FE2C4B" w:rsidP="004A7DE8">
            <w:pPr>
              <w:spacing w:after="0"/>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1.การแจงนับองค์ความรู้ที่ผลิตโดย</w:t>
            </w:r>
          </w:p>
          <w:p w:rsidR="00EB4C30" w:rsidRPr="00EB4C30" w:rsidRDefault="00EB4C30" w:rsidP="00EB4C30">
            <w:pPr>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 xml:space="preserve">  1.1 หน่วยงานเจ้าภาพของตัวชี้วัด (สำนักการพยาบาลและสำนักวิชาการสาธารณสุข)</w:t>
            </w:r>
          </w:p>
          <w:p w:rsidR="00EB4C30" w:rsidRDefault="00EB4C30" w:rsidP="00EB4C30">
            <w:pPr>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 xml:space="preserve">  1.2 สถานบริการสุขภาพทุกระดับที่ส่งผลงานเข้าประกวดและผ่านการคัดเลือกผลงาน</w:t>
            </w:r>
            <w:r>
              <w:rPr>
                <w:rFonts w:ascii="TH SarabunPSK" w:hAnsi="TH SarabunPSK" w:cs="TH SarabunPSK" w:hint="cs"/>
                <w:color w:val="000000" w:themeColor="text1"/>
                <w:sz w:val="32"/>
                <w:szCs w:val="32"/>
                <w:cs/>
              </w:rPr>
              <w:t xml:space="preserve"> </w:t>
            </w:r>
          </w:p>
          <w:p w:rsidR="00EB4C30" w:rsidRDefault="00EB4C30" w:rsidP="00EB4C30">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ดีเด่น จากคณะกรรมการตัดสินในการะประชุมวิชาการของกระทรวงสาธารณสุข</w:t>
            </w:r>
          </w:p>
          <w:p w:rsidR="00EB4C30" w:rsidRPr="00EB4C30" w:rsidRDefault="00EB4C30" w:rsidP="00EB4C30">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ประจำปี โดยสำนักวิชาการสาธารณสุข</w:t>
            </w:r>
          </w:p>
          <w:p w:rsidR="00EB4C30" w:rsidRDefault="00EB4C30" w:rsidP="00EB4C30">
            <w:pPr>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 xml:space="preserve">  1.3 ผลงานทางวิชาการที่ได้รับจากการจัดอบรมเชิงปฏิบัติการเพื่อพัฒนาคุณภาพผลงาน</w:t>
            </w:r>
          </w:p>
          <w:p w:rsidR="00EB4C30" w:rsidRPr="00EB4C30" w:rsidRDefault="00EB4C30" w:rsidP="00EB4C30">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ได้รับการคัดเลือกจากผู้เชี่ยวชาญให้เป็นวิชาการดีเด่น โดยสำนักวิชาการสาธารณสุข</w:t>
            </w:r>
          </w:p>
          <w:p w:rsidR="00EB4C30" w:rsidRDefault="00EB4C30" w:rsidP="00EB4C30">
            <w:pPr>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 xml:space="preserve">  1.4 เครือข่ายการพัฒนาคุณภาพการพยาบาลที่ส่งผลงานเข้าประกวดในการประชุม</w:t>
            </w:r>
          </w:p>
          <w:p w:rsidR="00EB4C30" w:rsidRPr="00EB4C30" w:rsidRDefault="00EB4C30" w:rsidP="00EB4C30">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วิชาการปลายปีของสำนักการพยาบาล</w:t>
            </w:r>
          </w:p>
          <w:p w:rsidR="00FE2C4B" w:rsidRPr="008A0FDE" w:rsidRDefault="00EB4C30" w:rsidP="00EB4C30">
            <w:pPr>
              <w:spacing w:after="0"/>
              <w:rPr>
                <w:rFonts w:ascii="TH SarabunPSK" w:hAnsi="TH SarabunPSK" w:cs="TH SarabunPSK"/>
                <w:color w:val="000000" w:themeColor="text1"/>
                <w:sz w:val="32"/>
                <w:szCs w:val="32"/>
                <w:cs/>
              </w:rPr>
            </w:pPr>
            <w:r w:rsidRPr="00EB4C30">
              <w:rPr>
                <w:rFonts w:ascii="TH SarabunPSK" w:hAnsi="TH SarabunPSK" w:cs="TH SarabunPSK"/>
                <w:color w:val="000000" w:themeColor="text1"/>
                <w:sz w:val="32"/>
                <w:szCs w:val="32"/>
                <w:cs/>
              </w:rPr>
              <w:t>2.การนิเทศ</w:t>
            </w:r>
          </w:p>
        </w:tc>
      </w:tr>
    </w:tbl>
    <w:p w:rsidR="005145F3" w:rsidRDefault="005145F3"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EB4C30" w:rsidRDefault="00EB4C30" w:rsidP="000E1775">
            <w:pPr>
              <w:spacing w:after="0"/>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EB4C30" w:rsidRPr="00EB4C30" w:rsidRDefault="00EB4C30" w:rsidP="000E1775">
            <w:pPr>
              <w:spacing w:after="0"/>
              <w:jc w:val="thaiDistribute"/>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1.หน่วยงานส่วนกลาง</w:t>
            </w:r>
          </w:p>
          <w:p w:rsidR="00EB4C30" w:rsidRPr="00EB4C30" w:rsidRDefault="00EB4C30" w:rsidP="000E1775">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1.1.สำนักการพยาบาล</w:t>
            </w:r>
          </w:p>
          <w:p w:rsidR="00EB4C30" w:rsidRPr="00EB4C30" w:rsidRDefault="00EB4C30" w:rsidP="000E1775">
            <w:pPr>
              <w:spacing w:after="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1.2.สำนักวิชาการสาธารณสุข</w:t>
            </w:r>
          </w:p>
          <w:p w:rsidR="00EB4C30" w:rsidRPr="008A0FDE" w:rsidRDefault="00EB4C30" w:rsidP="000E1775">
            <w:pPr>
              <w:spacing w:after="0"/>
              <w:jc w:val="thaiDistribute"/>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2.สถานบริการสาธารณสุขทุกระดับ</w:t>
            </w:r>
          </w:p>
        </w:tc>
      </w:tr>
      <w:tr w:rsidR="00EB4C30" w:rsidRPr="00EB4C30" w:rsidTr="000E1775">
        <w:tc>
          <w:tcPr>
            <w:tcW w:w="2694"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line="240" w:lineRule="auto"/>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EB4C30" w:rsidRDefault="00EB4C30" w:rsidP="00EB4C30">
            <w:pPr>
              <w:spacing w:after="0" w:line="240" w:lineRule="auto"/>
              <w:rPr>
                <w:rFonts w:ascii="TH SarabunPSK" w:hAnsi="TH SarabunPSK" w:cs="TH SarabunPSK"/>
                <w:sz w:val="32"/>
                <w:szCs w:val="32"/>
              </w:rPr>
            </w:pPr>
            <w:r w:rsidRPr="00EB4C30">
              <w:rPr>
                <w:rFonts w:ascii="TH SarabunPSK" w:hAnsi="TH SarabunPSK" w:cs="TH SarabunPSK"/>
                <w:sz w:val="32"/>
                <w:szCs w:val="32"/>
              </w:rPr>
              <w:t>A</w:t>
            </w:r>
            <w:r>
              <w:rPr>
                <w:rFonts w:ascii="TH SarabunPSK" w:hAnsi="TH SarabunPSK" w:cs="TH SarabunPSK" w:hint="cs"/>
                <w:sz w:val="32"/>
                <w:szCs w:val="32"/>
                <w:cs/>
              </w:rPr>
              <w:t xml:space="preserve"> </w:t>
            </w:r>
            <w:r w:rsidRPr="00EB4C30">
              <w:rPr>
                <w:rFonts w:ascii="TH SarabunPSK" w:hAnsi="TH SarabunPSK" w:cs="TH SarabunPSK"/>
                <w:sz w:val="32"/>
                <w:szCs w:val="32"/>
              </w:rPr>
              <w:t>=</w:t>
            </w:r>
            <w:r>
              <w:rPr>
                <w:rFonts w:ascii="TH SarabunPSK" w:hAnsi="TH SarabunPSK" w:cs="TH SarabunPSK" w:hint="cs"/>
                <w:sz w:val="32"/>
                <w:szCs w:val="32"/>
                <w:cs/>
              </w:rPr>
              <w:t xml:space="preserve"> </w:t>
            </w:r>
            <w:r w:rsidRPr="00EB4C30">
              <w:rPr>
                <w:rFonts w:ascii="TH SarabunPSK" w:hAnsi="TH SarabunPSK" w:cs="TH SarabunPSK" w:hint="cs"/>
                <w:sz w:val="32"/>
                <w:szCs w:val="32"/>
                <w:cs/>
              </w:rPr>
              <w:t xml:space="preserve">จำนวนองค์ความรู้ที่ผ่านการวิจัย/พัฒนาและได้นำไปถ่ายทอด/เผยแพร่ทางสื่อต่าง ๆ </w:t>
            </w:r>
            <w:r>
              <w:rPr>
                <w:rFonts w:ascii="TH SarabunPSK" w:hAnsi="TH SarabunPSK" w:cs="TH SarabunPSK" w:hint="cs"/>
                <w:sz w:val="32"/>
                <w:szCs w:val="32"/>
                <w:cs/>
              </w:rPr>
              <w:t xml:space="preserve"> </w:t>
            </w:r>
          </w:p>
          <w:p w:rsidR="00EB4C30" w:rsidRPr="00EB4C30" w:rsidRDefault="00EB4C30" w:rsidP="00EB4C30">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ที่เพิ่มขึ้นในปีที่เก็บข้อมูล</w:t>
            </w: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line="240" w:lineRule="auto"/>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EB4C30" w:rsidRDefault="00EB4C30" w:rsidP="00EB4C30">
            <w:pPr>
              <w:spacing w:after="0" w:line="240" w:lineRule="auto"/>
              <w:rPr>
                <w:rFonts w:ascii="TH SarabunPSK" w:hAnsi="TH SarabunPSK" w:cs="TH SarabunPSK"/>
                <w:sz w:val="32"/>
                <w:szCs w:val="32"/>
              </w:rPr>
            </w:pPr>
            <w:r w:rsidRPr="00EB4C30">
              <w:rPr>
                <w:rFonts w:ascii="TH SarabunPSK" w:hAnsi="TH SarabunPSK" w:cs="TH SarabunPSK"/>
                <w:sz w:val="32"/>
                <w:szCs w:val="32"/>
              </w:rPr>
              <w:t>B</w:t>
            </w:r>
            <w:r>
              <w:rPr>
                <w:rFonts w:ascii="TH SarabunPSK" w:hAnsi="TH SarabunPSK" w:cs="TH SarabunPSK" w:hint="cs"/>
                <w:sz w:val="32"/>
                <w:szCs w:val="32"/>
                <w:cs/>
              </w:rPr>
              <w:t xml:space="preserve"> </w:t>
            </w:r>
            <w:r w:rsidRPr="00EB4C30">
              <w:rPr>
                <w:rFonts w:ascii="TH SarabunPSK" w:hAnsi="TH SarabunPSK" w:cs="TH SarabunPSK"/>
                <w:sz w:val="32"/>
                <w:szCs w:val="32"/>
              </w:rPr>
              <w:t>=</w:t>
            </w:r>
            <w:r>
              <w:rPr>
                <w:rFonts w:ascii="TH SarabunPSK" w:hAnsi="TH SarabunPSK" w:cs="TH SarabunPSK" w:hint="cs"/>
                <w:sz w:val="32"/>
                <w:szCs w:val="32"/>
                <w:cs/>
              </w:rPr>
              <w:t xml:space="preserve"> </w:t>
            </w:r>
            <w:r w:rsidRPr="00EB4C30">
              <w:rPr>
                <w:rFonts w:ascii="TH SarabunPSK" w:hAnsi="TH SarabunPSK" w:cs="TH SarabunPSK" w:hint="cs"/>
                <w:sz w:val="32"/>
                <w:szCs w:val="32"/>
                <w:cs/>
              </w:rPr>
              <w:t xml:space="preserve">จำนวนองค์ความรู้ที่ผ่านการวิจัย/พัฒนาและได้นำไปถ่ายทอด/เผยแพร่ทางสื่อต่าง ๆ </w:t>
            </w:r>
          </w:p>
          <w:p w:rsidR="00EB4C30" w:rsidRPr="00316C61" w:rsidRDefault="00EB4C30" w:rsidP="00EB4C30">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Pr="00EB4C30">
              <w:rPr>
                <w:rFonts w:ascii="TH SarabunPSK" w:hAnsi="TH SarabunPSK" w:cs="TH SarabunPSK" w:hint="cs"/>
                <w:sz w:val="32"/>
                <w:szCs w:val="32"/>
                <w:cs/>
              </w:rPr>
              <w:t>ของปีที่ผ่านมา</w:t>
            </w: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rPr>
                <w:rFonts w:ascii="TH SarabunPSK" w:hAnsi="TH SarabunPSK" w:cs="TH SarabunPSK"/>
                <w:b/>
                <w:bCs/>
                <w:color w:val="000000" w:themeColor="text1"/>
                <w:sz w:val="32"/>
                <w:szCs w:val="32"/>
                <w:cs/>
              </w:rPr>
            </w:pPr>
            <w:r w:rsidRPr="00EB4C3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rPr>
                <w:rFonts w:ascii="TH SarabunPSK" w:hAnsi="TH SarabunPSK" w:cs="TH SarabunPSK"/>
                <w:color w:val="000000" w:themeColor="text1"/>
                <w:sz w:val="32"/>
                <w:szCs w:val="32"/>
              </w:rPr>
            </w:pPr>
            <w:r w:rsidRPr="00EB4C30">
              <w:rPr>
                <w:rFonts w:ascii="TH SarabunPSK" w:hAnsi="TH SarabunPSK" w:cs="TH SarabunPSK"/>
                <w:color w:val="000000" w:themeColor="text1"/>
                <w:sz w:val="32"/>
                <w:szCs w:val="32"/>
                <w:cs/>
              </w:rPr>
              <w:t>(</w:t>
            </w:r>
            <w:r w:rsidRPr="00EB4C30">
              <w:rPr>
                <w:rFonts w:ascii="TH SarabunPSK" w:hAnsi="TH SarabunPSK" w:cs="TH SarabunPSK"/>
                <w:color w:val="000000" w:themeColor="text1"/>
                <w:sz w:val="32"/>
                <w:szCs w:val="32"/>
              </w:rPr>
              <w:t>A/B)</w:t>
            </w: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rPr>
              <w:t>x</w:t>
            </w: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100</w:t>
            </w: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rPr>
                <w:rFonts w:ascii="TH SarabunPSK" w:hAnsi="TH SarabunPSK" w:cs="TH SarabunPSK"/>
                <w:b/>
                <w:bCs/>
                <w:color w:val="000000" w:themeColor="text1"/>
                <w:sz w:val="32"/>
                <w:szCs w:val="32"/>
                <w:cs/>
              </w:rPr>
            </w:pPr>
            <w:r w:rsidRPr="00EB4C3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B4C30" w:rsidRPr="008A0FDE" w:rsidRDefault="00EB4C30" w:rsidP="00EB4C30">
            <w:pPr>
              <w:spacing w:after="0"/>
              <w:rPr>
                <w:rFonts w:ascii="TH SarabunPSK" w:hAnsi="TH SarabunPSK" w:cs="TH SarabunPSK"/>
                <w:color w:val="000000" w:themeColor="text1"/>
                <w:sz w:val="32"/>
                <w:szCs w:val="32"/>
                <w:cs/>
              </w:rPr>
            </w:pPr>
            <w:r w:rsidRPr="00EB4C30">
              <w:rPr>
                <w:rFonts w:ascii="TH SarabunPSK" w:hAnsi="TH SarabunPSK" w:cs="TH SarabunPSK"/>
                <w:color w:val="000000" w:themeColor="text1"/>
                <w:sz w:val="32"/>
                <w:szCs w:val="32"/>
                <w:cs/>
              </w:rPr>
              <w:t>ปีละ 1 ครั้ง (เดือนกันยายน)</w:t>
            </w:r>
          </w:p>
        </w:tc>
      </w:tr>
      <w:tr w:rsidR="00EB4C30" w:rsidRPr="008A0FDE" w:rsidTr="000E177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 xml:space="preserve">เกณฑ์การประเมิน </w:t>
            </w:r>
          </w:p>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ปี 2560</w:t>
            </w:r>
            <w:r w:rsidRPr="00EB4C3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3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6 เดือน</w:t>
                  </w:r>
                </w:p>
              </w:tc>
              <w:tc>
                <w:tcPr>
                  <w:tcW w:w="1985"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9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12 เดือน</w:t>
                  </w:r>
                </w:p>
              </w:tc>
            </w:tr>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color w:val="000000" w:themeColor="text1"/>
                      <w:sz w:val="32"/>
                      <w:szCs w:val="32"/>
                      <w:cs/>
                    </w:rPr>
                  </w:pPr>
                  <w:r w:rsidRPr="00EB4C30">
                    <w:rPr>
                      <w:rFonts w:ascii="TH SarabunPSK" w:hAnsi="TH SarabunPSK" w:cs="TH SarabunPSK" w:hint="cs"/>
                      <w:color w:val="000000" w:themeColor="text1"/>
                      <w:sz w:val="32"/>
                      <w:szCs w:val="32"/>
                      <w:cs/>
                    </w:rPr>
                    <w:t>20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40</w:t>
                  </w:r>
                </w:p>
              </w:tc>
              <w:tc>
                <w:tcPr>
                  <w:tcW w:w="1985"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60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80</w:t>
                  </w:r>
                </w:p>
              </w:tc>
            </w:tr>
          </w:tbl>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ปี 2561</w:t>
            </w:r>
            <w:r w:rsidRPr="00EB4C3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lastRenderedPageBreak/>
                    <w:t>รอบ 3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6 เดือน</w:t>
                  </w:r>
                </w:p>
              </w:tc>
              <w:tc>
                <w:tcPr>
                  <w:tcW w:w="1985"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9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12 เดือน</w:t>
                  </w:r>
                </w:p>
              </w:tc>
            </w:tr>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color w:val="000000" w:themeColor="text1"/>
                      <w:sz w:val="32"/>
                      <w:szCs w:val="32"/>
                      <w:cs/>
                    </w:rPr>
                  </w:pPr>
                  <w:r w:rsidRPr="00EB4C30">
                    <w:rPr>
                      <w:rFonts w:ascii="TH SarabunPSK" w:hAnsi="TH SarabunPSK" w:cs="TH SarabunPSK" w:hint="cs"/>
                      <w:color w:val="000000" w:themeColor="text1"/>
                      <w:sz w:val="32"/>
                      <w:szCs w:val="32"/>
                      <w:cs/>
                    </w:rPr>
                    <w:t>20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40</w:t>
                  </w:r>
                </w:p>
              </w:tc>
              <w:tc>
                <w:tcPr>
                  <w:tcW w:w="1985"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60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80</w:t>
                  </w:r>
                </w:p>
              </w:tc>
            </w:tr>
          </w:tbl>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 2562 </w:t>
            </w:r>
            <w:r w:rsidRPr="00EB4C3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3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6 เดือน</w:t>
                  </w:r>
                </w:p>
              </w:tc>
              <w:tc>
                <w:tcPr>
                  <w:tcW w:w="1985"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9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12 เดือน</w:t>
                  </w:r>
                </w:p>
              </w:tc>
            </w:tr>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color w:val="000000" w:themeColor="text1"/>
                      <w:sz w:val="32"/>
                      <w:szCs w:val="32"/>
                      <w:cs/>
                    </w:rPr>
                  </w:pPr>
                  <w:r w:rsidRPr="00EB4C30">
                    <w:rPr>
                      <w:rFonts w:ascii="TH SarabunPSK" w:hAnsi="TH SarabunPSK" w:cs="TH SarabunPSK" w:hint="cs"/>
                      <w:color w:val="000000" w:themeColor="text1"/>
                      <w:sz w:val="32"/>
                      <w:szCs w:val="32"/>
                      <w:cs/>
                    </w:rPr>
                    <w:t>20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40</w:t>
                  </w:r>
                </w:p>
              </w:tc>
              <w:tc>
                <w:tcPr>
                  <w:tcW w:w="1985"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60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80</w:t>
                  </w:r>
                </w:p>
              </w:tc>
            </w:tr>
          </w:tbl>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 2563 </w:t>
            </w:r>
            <w:r w:rsidRPr="00EB4C30">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3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6 เดือน</w:t>
                  </w:r>
                </w:p>
              </w:tc>
              <w:tc>
                <w:tcPr>
                  <w:tcW w:w="1985"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9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12 เดือน</w:t>
                  </w:r>
                </w:p>
              </w:tc>
            </w:tr>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color w:val="000000" w:themeColor="text1"/>
                      <w:sz w:val="32"/>
                      <w:szCs w:val="32"/>
                      <w:cs/>
                    </w:rPr>
                  </w:pPr>
                  <w:r w:rsidRPr="00EB4C30">
                    <w:rPr>
                      <w:rFonts w:ascii="TH SarabunPSK" w:hAnsi="TH SarabunPSK" w:cs="TH SarabunPSK" w:hint="cs"/>
                      <w:color w:val="000000" w:themeColor="text1"/>
                      <w:sz w:val="32"/>
                      <w:szCs w:val="32"/>
                      <w:cs/>
                    </w:rPr>
                    <w:t>20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40</w:t>
                  </w:r>
                </w:p>
              </w:tc>
              <w:tc>
                <w:tcPr>
                  <w:tcW w:w="1985"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60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80</w:t>
                  </w:r>
                </w:p>
              </w:tc>
            </w:tr>
          </w:tbl>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hint="cs"/>
                <w:b/>
                <w:bCs/>
                <w:color w:val="000000" w:themeColor="text1"/>
                <w:sz w:val="32"/>
                <w:szCs w:val="32"/>
                <w:cs/>
              </w:rPr>
              <w:t xml:space="preserve">ปี 2564 </w:t>
            </w:r>
            <w:r w:rsidRPr="00EB4C30">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EB4C30" w:rsidRPr="00EB4C30" w:rsidTr="000E1775">
              <w:trPr>
                <w:jc w:val="center"/>
              </w:trPr>
              <w:tc>
                <w:tcPr>
                  <w:tcW w:w="201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3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6 เดือน</w:t>
                  </w:r>
                </w:p>
              </w:tc>
              <w:tc>
                <w:tcPr>
                  <w:tcW w:w="1985"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9 เดือน</w:t>
                  </w:r>
                </w:p>
              </w:tc>
              <w:tc>
                <w:tcPr>
                  <w:tcW w:w="1984"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รอบ 12 เดือน</w:t>
                  </w:r>
                </w:p>
              </w:tc>
            </w:tr>
            <w:tr w:rsidR="00EB4C30" w:rsidRPr="008A0FDE" w:rsidTr="000E1775">
              <w:trPr>
                <w:jc w:val="center"/>
              </w:trPr>
              <w:tc>
                <w:tcPr>
                  <w:tcW w:w="2014" w:type="dxa"/>
                </w:tcPr>
                <w:p w:rsidR="00EB4C30" w:rsidRPr="00EB4C30" w:rsidRDefault="00EB4C30" w:rsidP="00EB4C30">
                  <w:pPr>
                    <w:spacing w:after="0"/>
                    <w:jc w:val="center"/>
                    <w:rPr>
                      <w:rFonts w:ascii="TH SarabunPSK" w:hAnsi="TH SarabunPSK" w:cs="TH SarabunPSK"/>
                      <w:color w:val="000000" w:themeColor="text1"/>
                      <w:sz w:val="32"/>
                      <w:szCs w:val="32"/>
                      <w:cs/>
                    </w:rPr>
                  </w:pPr>
                  <w:r w:rsidRPr="00EB4C30">
                    <w:rPr>
                      <w:rFonts w:ascii="TH SarabunPSK" w:hAnsi="TH SarabunPSK" w:cs="TH SarabunPSK" w:hint="cs"/>
                      <w:color w:val="000000" w:themeColor="text1"/>
                      <w:sz w:val="32"/>
                      <w:szCs w:val="32"/>
                      <w:cs/>
                    </w:rPr>
                    <w:t>20</w:t>
                  </w:r>
                </w:p>
              </w:tc>
              <w:tc>
                <w:tcPr>
                  <w:tcW w:w="1984"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40</w:t>
                  </w:r>
                </w:p>
              </w:tc>
              <w:tc>
                <w:tcPr>
                  <w:tcW w:w="1985"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60</w:t>
                  </w:r>
                </w:p>
              </w:tc>
              <w:tc>
                <w:tcPr>
                  <w:tcW w:w="1984" w:type="dxa"/>
                </w:tcPr>
                <w:p w:rsidR="00EB4C30" w:rsidRPr="008A0FDE"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80</w:t>
                  </w:r>
                </w:p>
              </w:tc>
            </w:tr>
          </w:tbl>
          <w:p w:rsidR="00EB4C30" w:rsidRPr="008A0FDE" w:rsidRDefault="00EB4C30" w:rsidP="00EB4C30">
            <w:pPr>
              <w:spacing w:after="0"/>
              <w:rPr>
                <w:rFonts w:ascii="TH SarabunPSK" w:hAnsi="TH SarabunPSK" w:cs="TH SarabunPSK"/>
                <w:b/>
                <w:bCs/>
                <w:color w:val="000000" w:themeColor="text1"/>
                <w:sz w:val="32"/>
                <w:szCs w:val="32"/>
              </w:rPr>
            </w:pP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2F153F" w:rsidRDefault="00EB4C30" w:rsidP="00EB4C30">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B4C30" w:rsidRPr="008A0FDE" w:rsidRDefault="00EB4C30" w:rsidP="00EB4C30">
            <w:pPr>
              <w:spacing w:after="0"/>
              <w:jc w:val="thaiDistribute"/>
              <w:rPr>
                <w:rFonts w:ascii="TH SarabunPSK" w:hAnsi="TH SarabunPSK" w:cs="TH SarabunPSK"/>
                <w:color w:val="000000" w:themeColor="text1"/>
                <w:sz w:val="32"/>
                <w:szCs w:val="32"/>
                <w:cs/>
              </w:rPr>
            </w:pP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2F153F" w:rsidRDefault="00EB4C30" w:rsidP="00EB4C30">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B4C30" w:rsidRPr="008A0FDE" w:rsidRDefault="00EB4C30" w:rsidP="00EB4C30">
            <w:pPr>
              <w:spacing w:after="0"/>
              <w:rPr>
                <w:rFonts w:ascii="TH SarabunPSK" w:hAnsi="TH SarabunPSK" w:cs="TH SarabunPSK"/>
                <w:color w:val="000000" w:themeColor="text1"/>
                <w:sz w:val="32"/>
                <w:szCs w:val="32"/>
                <w:cs/>
              </w:rPr>
            </w:pPr>
          </w:p>
        </w:tc>
      </w:tr>
      <w:tr w:rsidR="00EB4C30" w:rsidRPr="008A0FDE" w:rsidTr="000E1775">
        <w:trPr>
          <w:trHeight w:val="1069"/>
        </w:trPr>
        <w:tc>
          <w:tcPr>
            <w:tcW w:w="2694" w:type="dxa"/>
            <w:tcBorders>
              <w:top w:val="single" w:sz="4" w:space="0" w:color="auto"/>
              <w:left w:val="single" w:sz="4" w:space="0" w:color="auto"/>
              <w:bottom w:val="single" w:sz="4" w:space="0" w:color="auto"/>
              <w:right w:val="single" w:sz="4" w:space="0" w:color="auto"/>
            </w:tcBorders>
          </w:tcPr>
          <w:p w:rsidR="00EB4C30" w:rsidRPr="00EB4C30" w:rsidRDefault="00EB4C30" w:rsidP="00EB4C30">
            <w:pPr>
              <w:spacing w:after="0"/>
              <w:rPr>
                <w:rFonts w:ascii="TH SarabunPSK" w:hAnsi="TH SarabunPSK" w:cs="TH SarabunPSK"/>
                <w:b/>
                <w:bCs/>
                <w:color w:val="000000" w:themeColor="text1"/>
                <w:sz w:val="32"/>
                <w:szCs w:val="32"/>
                <w:cs/>
              </w:rPr>
            </w:pPr>
            <w:r w:rsidRPr="00EB4C3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0"/>
              <w:gridCol w:w="844"/>
              <w:gridCol w:w="1372"/>
              <w:gridCol w:w="1372"/>
              <w:gridCol w:w="1372"/>
            </w:tblGrid>
            <w:tr w:rsidR="00EB4C30" w:rsidRPr="00EB4C30" w:rsidTr="00EB4C30">
              <w:trPr>
                <w:jc w:val="center"/>
              </w:trPr>
              <w:tc>
                <w:tcPr>
                  <w:tcW w:w="1900" w:type="dxa"/>
                  <w:vMerge w:val="restart"/>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rPr>
                    <w:t>Baseline data</w:t>
                  </w:r>
                </w:p>
              </w:tc>
              <w:tc>
                <w:tcPr>
                  <w:tcW w:w="844" w:type="dxa"/>
                  <w:vMerge w:val="restart"/>
                </w:tcPr>
                <w:p w:rsidR="00EB4C30" w:rsidRPr="00EB4C30" w:rsidRDefault="00EB4C30" w:rsidP="00EB4C30">
                  <w:pPr>
                    <w:spacing w:after="0"/>
                    <w:jc w:val="center"/>
                    <w:rPr>
                      <w:rFonts w:ascii="TH SarabunPSK" w:hAnsi="TH SarabunPSK" w:cs="TH SarabunPSK"/>
                      <w:b/>
                      <w:bCs/>
                      <w:color w:val="000000" w:themeColor="text1"/>
                      <w:sz w:val="32"/>
                      <w:szCs w:val="32"/>
                      <w:cs/>
                    </w:rPr>
                  </w:pPr>
                  <w:r w:rsidRPr="00EB4C30">
                    <w:rPr>
                      <w:rFonts w:ascii="TH SarabunPSK" w:hAnsi="TH SarabunPSK" w:cs="TH SarabunPSK"/>
                      <w:b/>
                      <w:bCs/>
                      <w:color w:val="000000" w:themeColor="text1"/>
                      <w:sz w:val="32"/>
                      <w:szCs w:val="32"/>
                      <w:cs/>
                    </w:rPr>
                    <w:t>หน่วยวัด</w:t>
                  </w:r>
                </w:p>
              </w:tc>
              <w:tc>
                <w:tcPr>
                  <w:tcW w:w="4116" w:type="dxa"/>
                  <w:gridSpan w:val="3"/>
                </w:tcPr>
                <w:p w:rsidR="00EB4C30" w:rsidRPr="00EB4C30" w:rsidRDefault="00EB4C30" w:rsidP="00EB4C30">
                  <w:pPr>
                    <w:spacing w:after="0"/>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ผลการดำเนินงานในรอบปีงบประมาณ พ.ศ.</w:t>
                  </w:r>
                </w:p>
              </w:tc>
            </w:tr>
            <w:tr w:rsidR="00EB4C30" w:rsidRPr="00EB4C30" w:rsidTr="00EB4C30">
              <w:trPr>
                <w:jc w:val="center"/>
              </w:trPr>
              <w:tc>
                <w:tcPr>
                  <w:tcW w:w="1900" w:type="dxa"/>
                  <w:vMerge/>
                </w:tcPr>
                <w:p w:rsidR="00EB4C30" w:rsidRPr="00EB4C30" w:rsidRDefault="00EB4C30" w:rsidP="00EB4C30">
                  <w:pPr>
                    <w:spacing w:after="0"/>
                    <w:jc w:val="center"/>
                    <w:rPr>
                      <w:rFonts w:ascii="TH SarabunPSK" w:hAnsi="TH SarabunPSK" w:cs="TH SarabunPSK"/>
                      <w:b/>
                      <w:bCs/>
                      <w:color w:val="000000" w:themeColor="text1"/>
                      <w:sz w:val="32"/>
                      <w:szCs w:val="32"/>
                    </w:rPr>
                  </w:pPr>
                </w:p>
              </w:tc>
              <w:tc>
                <w:tcPr>
                  <w:tcW w:w="844" w:type="dxa"/>
                  <w:vMerge/>
                </w:tcPr>
                <w:p w:rsidR="00EB4C30" w:rsidRPr="00EB4C30" w:rsidRDefault="00EB4C30" w:rsidP="00EB4C30">
                  <w:pPr>
                    <w:spacing w:after="0"/>
                    <w:jc w:val="center"/>
                    <w:rPr>
                      <w:rFonts w:ascii="TH SarabunPSK" w:hAnsi="TH SarabunPSK" w:cs="TH SarabunPSK"/>
                      <w:b/>
                      <w:bCs/>
                      <w:color w:val="000000" w:themeColor="text1"/>
                      <w:sz w:val="32"/>
                      <w:szCs w:val="32"/>
                    </w:rPr>
                  </w:pPr>
                </w:p>
              </w:tc>
              <w:tc>
                <w:tcPr>
                  <w:tcW w:w="1372"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255</w:t>
                  </w:r>
                  <w:r w:rsidRPr="00EB4C30">
                    <w:rPr>
                      <w:rFonts w:ascii="TH SarabunPSK" w:hAnsi="TH SarabunPSK" w:cs="TH SarabunPSK" w:hint="cs"/>
                      <w:b/>
                      <w:bCs/>
                      <w:color w:val="000000" w:themeColor="text1"/>
                      <w:sz w:val="32"/>
                      <w:szCs w:val="32"/>
                      <w:cs/>
                    </w:rPr>
                    <w:t>7</w:t>
                  </w:r>
                </w:p>
              </w:tc>
              <w:tc>
                <w:tcPr>
                  <w:tcW w:w="1372"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2558</w:t>
                  </w:r>
                </w:p>
              </w:tc>
              <w:tc>
                <w:tcPr>
                  <w:tcW w:w="1372" w:type="dxa"/>
                </w:tcPr>
                <w:p w:rsidR="00EB4C30" w:rsidRPr="00EB4C30" w:rsidRDefault="00EB4C30" w:rsidP="00EB4C30">
                  <w:pPr>
                    <w:spacing w:after="0"/>
                    <w:jc w:val="center"/>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2559</w:t>
                  </w:r>
                </w:p>
              </w:tc>
            </w:tr>
            <w:tr w:rsidR="00EB4C30" w:rsidRPr="008A0FDE" w:rsidTr="00EB4C30">
              <w:trPr>
                <w:jc w:val="center"/>
              </w:trPr>
              <w:tc>
                <w:tcPr>
                  <w:tcW w:w="1900" w:type="dxa"/>
                </w:tcPr>
                <w:p w:rsidR="00EB4C30" w:rsidRPr="00EB4C30" w:rsidRDefault="00EB4C30" w:rsidP="00EB4C30">
                  <w:pPr>
                    <w:spacing w:after="0"/>
                    <w:jc w:val="center"/>
                    <w:rPr>
                      <w:rFonts w:ascii="TH SarabunPSK" w:hAnsi="TH SarabunPSK" w:cs="TH SarabunPSK"/>
                      <w:color w:val="000000" w:themeColor="text1"/>
                      <w:sz w:val="32"/>
                      <w:szCs w:val="32"/>
                      <w:cs/>
                    </w:rPr>
                  </w:pPr>
                  <w:r w:rsidRPr="00EB4C30">
                    <w:rPr>
                      <w:rFonts w:ascii="TH SarabunPSK" w:hAnsi="TH SarabunPSK" w:cs="TH SarabunPSK"/>
                      <w:color w:val="000000" w:themeColor="text1"/>
                      <w:sz w:val="32"/>
                      <w:szCs w:val="32"/>
                      <w:cs/>
                    </w:rPr>
                    <w:t>ระดับความสำเร็จผลงานวิชาการได้รับการพัฒนาและนำไปถ่ายทอดเผยแพร่</w:t>
                  </w:r>
                </w:p>
              </w:tc>
              <w:tc>
                <w:tcPr>
                  <w:tcW w:w="844" w:type="dxa"/>
                </w:tcPr>
                <w:p w:rsidR="00EB4C30" w:rsidRPr="00EB4C30" w:rsidRDefault="00EB4C30" w:rsidP="00EB4C30">
                  <w:pPr>
                    <w:spacing w:after="0"/>
                    <w:jc w:val="center"/>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ระดับ</w:t>
                  </w:r>
                </w:p>
              </w:tc>
              <w:tc>
                <w:tcPr>
                  <w:tcW w:w="1372"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5</w:t>
                  </w:r>
                </w:p>
              </w:tc>
              <w:tc>
                <w:tcPr>
                  <w:tcW w:w="1372" w:type="dxa"/>
                </w:tcPr>
                <w:p w:rsidR="00EB4C30" w:rsidRPr="00EB4C30"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5</w:t>
                  </w:r>
                </w:p>
              </w:tc>
              <w:tc>
                <w:tcPr>
                  <w:tcW w:w="1372" w:type="dxa"/>
                </w:tcPr>
                <w:p w:rsidR="00EB4C30" w:rsidRPr="008A0FDE" w:rsidRDefault="00EB4C30" w:rsidP="00EB4C30">
                  <w:pPr>
                    <w:spacing w:after="0"/>
                    <w:jc w:val="center"/>
                    <w:rPr>
                      <w:rFonts w:ascii="TH SarabunPSK" w:hAnsi="TH SarabunPSK" w:cs="TH SarabunPSK"/>
                      <w:color w:val="000000" w:themeColor="text1"/>
                      <w:sz w:val="32"/>
                      <w:szCs w:val="32"/>
                    </w:rPr>
                  </w:pPr>
                  <w:r w:rsidRPr="00EB4C30">
                    <w:rPr>
                      <w:rFonts w:ascii="TH SarabunPSK" w:hAnsi="TH SarabunPSK" w:cs="TH SarabunPSK" w:hint="cs"/>
                      <w:color w:val="000000" w:themeColor="text1"/>
                      <w:sz w:val="32"/>
                      <w:szCs w:val="32"/>
                      <w:cs/>
                    </w:rPr>
                    <w:t>5</w:t>
                  </w:r>
                </w:p>
              </w:tc>
            </w:tr>
          </w:tbl>
          <w:p w:rsidR="00EB4C30" w:rsidRPr="008A0FDE" w:rsidRDefault="00EB4C30" w:rsidP="00EB4C30">
            <w:pPr>
              <w:spacing w:after="0"/>
              <w:rPr>
                <w:rFonts w:ascii="TH SarabunPSK" w:hAnsi="TH SarabunPSK" w:cs="TH SarabunPSK"/>
                <w:color w:val="000000" w:themeColor="text1"/>
                <w:sz w:val="32"/>
                <w:szCs w:val="32"/>
              </w:rPr>
            </w:pP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2F153F" w:rsidRDefault="00EB4C30" w:rsidP="00EB4C30">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EB4C30" w:rsidRPr="002F153F" w:rsidRDefault="00EB4C30" w:rsidP="00EB4C30">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B4C30" w:rsidRPr="008A0FDE" w:rsidRDefault="00EB4C30" w:rsidP="00EB4C30">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EB4C30" w:rsidRPr="008A0FDE" w:rsidRDefault="00EB4C30" w:rsidP="00EB4C30">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EB4C30" w:rsidRDefault="00EB4C30" w:rsidP="00EB4C30">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EB4C30" w:rsidRPr="008A0FDE" w:rsidRDefault="00EB4C30" w:rsidP="00EB4C30">
            <w:pPr>
              <w:spacing w:after="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2</w:t>
            </w:r>
            <w:r w:rsidRPr="008A0FDE">
              <w:rPr>
                <w:rFonts w:ascii="TH SarabunPSK" w:hAnsi="TH SarabunPSK" w:cs="TH SarabunPSK"/>
                <w:color w:val="000000" w:themeColor="text1"/>
                <w:sz w:val="32"/>
                <w:szCs w:val="32"/>
              </w:rPr>
              <w:t>.</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hint="cs"/>
                <w:color w:val="000000" w:themeColor="text1"/>
                <w:sz w:val="32"/>
                <w:szCs w:val="32"/>
                <w:cs/>
              </w:rPr>
              <w:t xml:space="preserve">ตำแหน่ง </w:t>
            </w:r>
            <w:r w:rsidRPr="008A0FDE">
              <w:rPr>
                <w:rFonts w:ascii="TH SarabunPSK" w:hAnsi="TH SarabunPSK" w:cs="TH SarabunPSK"/>
                <w:color w:val="000000" w:themeColor="text1"/>
                <w:sz w:val="32"/>
                <w:szCs w:val="32"/>
              </w:rPr>
              <w:t xml:space="preserve">: </w:t>
            </w:r>
          </w:p>
          <w:p w:rsidR="00EB4C30" w:rsidRPr="008A0FDE" w:rsidRDefault="00EB4C30" w:rsidP="00EB4C30">
            <w:pPr>
              <w:spacing w:after="0"/>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โทรศัพท์ที่ทำงาน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t xml:space="preserve">โทรศัพท์มือถือ : </w:t>
            </w:r>
          </w:p>
          <w:p w:rsidR="00EB4C30" w:rsidRPr="008A0FDE" w:rsidRDefault="00EB4C30" w:rsidP="00EB4C30">
            <w:pPr>
              <w:spacing w:after="0"/>
              <w:rPr>
                <w:rFonts w:ascii="TH SarabunPSK" w:hAnsi="TH SarabunPSK" w:cs="TH SarabunPSK"/>
                <w:color w:val="000000" w:themeColor="text1"/>
                <w:sz w:val="32"/>
                <w:szCs w:val="32"/>
                <w:cs/>
              </w:rPr>
            </w:pP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2F153F" w:rsidRDefault="00EB4C30" w:rsidP="00EB4C30">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หน่วยงานประมวลผลและจัดทำข้อมูล</w:t>
            </w:r>
          </w:p>
          <w:p w:rsidR="00EB4C30" w:rsidRPr="002F153F" w:rsidRDefault="00EB4C30" w:rsidP="00EB4C30">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EB4C30" w:rsidRPr="008A0FDE" w:rsidRDefault="00EB4C30" w:rsidP="00EB4C30">
            <w:pPr>
              <w:spacing w:after="0"/>
              <w:rPr>
                <w:rFonts w:ascii="TH SarabunPSK" w:hAnsi="TH SarabunPSK" w:cs="TH SarabunPSK"/>
                <w:color w:val="000000" w:themeColor="text1"/>
                <w:sz w:val="32"/>
                <w:szCs w:val="32"/>
                <w:cs/>
              </w:rPr>
            </w:pPr>
          </w:p>
        </w:tc>
      </w:tr>
      <w:tr w:rsidR="00EB4C30" w:rsidRPr="008A0FDE" w:rsidTr="000E1775">
        <w:tc>
          <w:tcPr>
            <w:tcW w:w="2694" w:type="dxa"/>
            <w:tcBorders>
              <w:top w:val="single" w:sz="4" w:space="0" w:color="auto"/>
              <w:left w:val="single" w:sz="4" w:space="0" w:color="auto"/>
              <w:bottom w:val="single" w:sz="4" w:space="0" w:color="auto"/>
              <w:right w:val="single" w:sz="4" w:space="0" w:color="auto"/>
            </w:tcBorders>
          </w:tcPr>
          <w:p w:rsidR="00EB4C30" w:rsidRPr="008A0FDE" w:rsidRDefault="00EB4C30" w:rsidP="00EB4C30">
            <w:pPr>
              <w:spacing w:after="0"/>
              <w:rPr>
                <w:rFonts w:ascii="TH SarabunPSK" w:hAnsi="TH SarabunPSK" w:cs="TH SarabunPSK"/>
                <w:b/>
                <w:bCs/>
                <w:color w:val="000000" w:themeColor="text1"/>
                <w:sz w:val="32"/>
                <w:szCs w:val="32"/>
                <w:cs/>
              </w:rPr>
            </w:pPr>
            <w:r w:rsidRPr="002F153F">
              <w:rPr>
                <w:rFonts w:ascii="TH SarabunPSK" w:hAnsi="TH SarabunPSK" w:cs="TH SarabunPSK"/>
                <w:b/>
                <w:bCs/>
                <w:color w:val="000000" w:themeColor="text1"/>
                <w:sz w:val="32"/>
                <w:szCs w:val="32"/>
                <w:highlight w:val="yellow"/>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B4C30" w:rsidRPr="008A0FDE" w:rsidRDefault="00EB4C30" w:rsidP="007C3165">
            <w:pPr>
              <w:spacing w:after="0" w:line="240" w:lineRule="auto"/>
              <w:rPr>
                <w:rFonts w:ascii="TH SarabunPSK" w:hAnsi="TH SarabunPSK" w:cs="TH SarabunPSK"/>
                <w:color w:val="000000" w:themeColor="text1"/>
                <w:sz w:val="32"/>
                <w:szCs w:val="32"/>
              </w:rPr>
            </w:pPr>
            <w:r w:rsidRPr="008A0FDE">
              <w:rPr>
                <w:rFonts w:ascii="TH SarabunPSK" w:hAnsi="TH SarabunPSK" w:cs="TH SarabunPSK"/>
                <w:color w:val="000000" w:themeColor="text1"/>
                <w:sz w:val="32"/>
                <w:szCs w:val="32"/>
                <w:cs/>
              </w:rPr>
              <w:t>1</w:t>
            </w:r>
            <w:r w:rsidRPr="008A0FDE">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 </w:t>
            </w:r>
            <w:r w:rsidRPr="00EB4C30">
              <w:rPr>
                <w:rFonts w:ascii="TH SarabunPSK" w:hAnsi="TH SarabunPSK" w:cs="TH SarabunPSK"/>
                <w:color w:val="000000" w:themeColor="text1"/>
                <w:sz w:val="32"/>
                <w:szCs w:val="32"/>
                <w:cs/>
              </w:rPr>
              <w:t>นางศิริมา ลีละวงศ์</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 xml:space="preserve"> </w:t>
            </w:r>
          </w:p>
          <w:p w:rsidR="00EB4C30" w:rsidRPr="008A0FDE" w:rsidRDefault="00EB4C30" w:rsidP="007C316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โทรศัพท์ที่ทำงาน :</w:t>
            </w:r>
            <w:r>
              <w:t xml:space="preserve"> </w:t>
            </w:r>
            <w:r>
              <w:rPr>
                <w:rFonts w:ascii="TH SarabunPSK" w:hAnsi="TH SarabunPSK" w:cs="TH SarabunPSK"/>
                <w:color w:val="000000" w:themeColor="text1"/>
                <w:sz w:val="32"/>
                <w:szCs w:val="32"/>
                <w:cs/>
              </w:rPr>
              <w:t>02-570</w:t>
            </w:r>
            <w:r w:rsidRPr="00EB4C30">
              <w:rPr>
                <w:rFonts w:ascii="TH SarabunPSK" w:hAnsi="TH SarabunPSK" w:cs="TH SarabunPSK"/>
                <w:color w:val="000000" w:themeColor="text1"/>
                <w:sz w:val="32"/>
                <w:szCs w:val="32"/>
                <w:cs/>
              </w:rPr>
              <w:t>6263-64</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t xml:space="preserve">โทรศัพท์มือถือ : </w:t>
            </w:r>
          </w:p>
          <w:p w:rsidR="00EB4C30" w:rsidRDefault="00EB4C30" w:rsidP="007C3165">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8A0FDE">
              <w:rPr>
                <w:rFonts w:ascii="TH SarabunPSK" w:hAnsi="TH SarabunPSK" w:cs="TH SarabunPSK"/>
                <w:color w:val="000000" w:themeColor="text1"/>
                <w:sz w:val="32"/>
                <w:szCs w:val="32"/>
                <w:cs/>
              </w:rPr>
              <w:t>โทรสาร :</w:t>
            </w:r>
            <w:r w:rsidRPr="008A0FDE">
              <w:rPr>
                <w:rFonts w:ascii="TH SarabunPSK" w:hAnsi="TH SarabunPSK" w:cs="TH SarabunPSK"/>
                <w:color w:val="000000" w:themeColor="text1"/>
                <w:sz w:val="32"/>
                <w:szCs w:val="32"/>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cs/>
              </w:rPr>
              <w:tab/>
            </w:r>
            <w:r w:rsidRPr="008A0FDE">
              <w:rPr>
                <w:rFonts w:ascii="TH SarabunPSK" w:hAnsi="TH SarabunPSK" w:cs="TH SarabunPSK"/>
                <w:color w:val="000000" w:themeColor="text1"/>
                <w:sz w:val="32"/>
                <w:szCs w:val="32"/>
              </w:rPr>
              <w:t>E-mail :</w:t>
            </w:r>
          </w:p>
          <w:p w:rsidR="00EB4C30" w:rsidRDefault="00EB4C30" w:rsidP="007C3165">
            <w:pPr>
              <w:spacing w:after="0" w:line="240" w:lineRule="auto"/>
              <w:rPr>
                <w:rFonts w:ascii="TH SarabunPSK" w:hAnsi="TH SarabunPSK" w:cs="TH SarabunPSK"/>
                <w:b/>
                <w:bCs/>
                <w:color w:val="000000" w:themeColor="text1"/>
                <w:sz w:val="32"/>
                <w:szCs w:val="32"/>
              </w:rPr>
            </w:pPr>
            <w:r w:rsidRPr="00EB4C30">
              <w:rPr>
                <w:rFonts w:ascii="TH SarabunPSK" w:hAnsi="TH SarabunPSK" w:cs="TH SarabunPSK"/>
                <w:b/>
                <w:bCs/>
                <w:color w:val="000000" w:themeColor="text1"/>
                <w:sz w:val="32"/>
                <w:szCs w:val="32"/>
                <w:cs/>
              </w:rPr>
              <w:t>สำนักการพยาบาล</w:t>
            </w:r>
          </w:p>
          <w:p w:rsidR="007C3165" w:rsidRPr="009505DA" w:rsidRDefault="007C3165" w:rsidP="007C3165">
            <w:pPr>
              <w:spacing w:after="0" w:line="240" w:lineRule="auto"/>
              <w:rPr>
                <w:rFonts w:ascii="TH SarabunPSK" w:hAnsi="TH SarabunPSK" w:cs="TH SarabunPSK"/>
                <w:sz w:val="32"/>
                <w:szCs w:val="32"/>
              </w:rPr>
            </w:pPr>
            <w:r>
              <w:rPr>
                <w:rFonts w:ascii="TH SarabunPSK" w:hAnsi="TH SarabunPSK" w:cs="TH SarabunPSK" w:hint="cs"/>
                <w:sz w:val="32"/>
                <w:szCs w:val="32"/>
                <w:cs/>
              </w:rPr>
              <w:t>2. นางชนิดา กาจีนะ</w:t>
            </w:r>
            <w:r w:rsidRPr="009505DA">
              <w:rPr>
                <w:rFonts w:ascii="TH SarabunPSK" w:hAnsi="TH SarabunPSK" w:cs="TH SarabunPSK"/>
                <w:sz w:val="32"/>
                <w:szCs w:val="32"/>
              </w:rPr>
              <w:tab/>
            </w:r>
            <w:r w:rsidRPr="009505DA">
              <w:rPr>
                <w:rFonts w:ascii="TH SarabunPSK" w:hAnsi="TH SarabunPSK" w:cs="TH SarabunPSK"/>
                <w:sz w:val="32"/>
                <w:szCs w:val="32"/>
                <w:cs/>
              </w:rPr>
              <w:tab/>
            </w:r>
            <w:r w:rsidRPr="009505DA">
              <w:rPr>
                <w:rFonts w:ascii="TH SarabunPSK" w:hAnsi="TH SarabunPSK" w:cs="TH SarabunPSK"/>
                <w:sz w:val="32"/>
                <w:szCs w:val="32"/>
                <w:cs/>
              </w:rPr>
              <w:tab/>
            </w:r>
            <w:r>
              <w:rPr>
                <w:rFonts w:ascii="TH SarabunPSK" w:hAnsi="TH SarabunPSK" w:cs="TH SarabunPSK"/>
                <w:sz w:val="32"/>
                <w:szCs w:val="32"/>
                <w:cs/>
              </w:rPr>
              <w:tab/>
            </w:r>
            <w:r w:rsidRPr="009505DA">
              <w:rPr>
                <w:rFonts w:ascii="TH SarabunPSK" w:hAnsi="TH SarabunPSK" w:cs="TH SarabunPSK" w:hint="cs"/>
                <w:sz w:val="32"/>
                <w:szCs w:val="32"/>
                <w:cs/>
              </w:rPr>
              <w:t xml:space="preserve">ตำแหน่ง </w:t>
            </w:r>
            <w:r w:rsidRPr="009505DA">
              <w:rPr>
                <w:rFonts w:ascii="TH SarabunPSK" w:hAnsi="TH SarabunPSK" w:cs="TH SarabunPSK"/>
                <w:sz w:val="32"/>
                <w:szCs w:val="32"/>
              </w:rPr>
              <w:t xml:space="preserve">: </w:t>
            </w:r>
          </w:p>
          <w:p w:rsidR="007C3165" w:rsidRPr="003927D2" w:rsidRDefault="007C3165" w:rsidP="007C316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โทรศัพท์ที่ทำงาน :</w:t>
            </w:r>
            <w:r>
              <w:rPr>
                <w:rFonts w:ascii="TH SarabunPSK" w:hAnsi="TH SarabunPSK" w:cs="TH SarabunPSK"/>
                <w:sz w:val="32"/>
                <w:szCs w:val="32"/>
              </w:rPr>
              <w:t xml:space="preserve"> 02-</w:t>
            </w:r>
            <w:r>
              <w:rPr>
                <w:rFonts w:ascii="TH SarabunPSK" w:hAnsi="TH SarabunPSK" w:cs="TH SarabunPSK" w:hint="cs"/>
                <w:sz w:val="32"/>
                <w:szCs w:val="32"/>
                <w:cs/>
              </w:rPr>
              <w:t>5901718-9</w:t>
            </w:r>
            <w:r w:rsidRPr="003927D2">
              <w:rPr>
                <w:rFonts w:ascii="TH SarabunPSK" w:hAnsi="TH SarabunPSK" w:cs="TH SarabunPSK"/>
                <w:sz w:val="32"/>
                <w:szCs w:val="32"/>
                <w:cs/>
              </w:rPr>
              <w:tab/>
            </w:r>
            <w:r>
              <w:rPr>
                <w:rFonts w:ascii="TH SarabunPSK" w:hAnsi="TH SarabunPSK" w:cs="TH SarabunPSK"/>
                <w:sz w:val="32"/>
                <w:szCs w:val="32"/>
                <w:cs/>
              </w:rPr>
              <w:tab/>
            </w:r>
            <w:r w:rsidRPr="003927D2">
              <w:rPr>
                <w:rFonts w:ascii="TH SarabunPSK" w:hAnsi="TH SarabunPSK" w:cs="TH SarabunPSK"/>
                <w:sz w:val="32"/>
                <w:szCs w:val="32"/>
                <w:cs/>
              </w:rPr>
              <w:t xml:space="preserve">โทรศัพท์มือถือ : </w:t>
            </w:r>
          </w:p>
          <w:p w:rsidR="007C3165" w:rsidRDefault="007C3165" w:rsidP="007C3165">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3927D2">
              <w:rPr>
                <w:rFonts w:ascii="TH SarabunPSK" w:hAnsi="TH SarabunPSK" w:cs="TH SarabunPSK"/>
                <w:sz w:val="32"/>
                <w:szCs w:val="32"/>
                <w:cs/>
              </w:rPr>
              <w:t>โทรสาร :</w:t>
            </w:r>
            <w:r>
              <w:rPr>
                <w:rFonts w:ascii="TH SarabunPSK" w:hAnsi="TH SarabunPSK" w:cs="TH SarabunPSK"/>
                <w:sz w:val="32"/>
                <w:szCs w:val="32"/>
              </w:rPr>
              <w:tab/>
            </w:r>
            <w:r w:rsidRPr="003927D2">
              <w:rPr>
                <w:rFonts w:ascii="TH SarabunPSK" w:hAnsi="TH SarabunPSK" w:cs="TH SarabunPSK"/>
                <w:sz w:val="32"/>
                <w:szCs w:val="32"/>
                <w:cs/>
              </w:rPr>
              <w:tab/>
            </w:r>
            <w:r w:rsidRPr="003927D2">
              <w:rPr>
                <w:rFonts w:ascii="TH SarabunPSK" w:hAnsi="TH SarabunPSK" w:cs="TH SarabunPSK"/>
                <w:sz w:val="32"/>
                <w:szCs w:val="32"/>
                <w:cs/>
              </w:rPr>
              <w:tab/>
            </w:r>
            <w:r w:rsidRPr="003927D2">
              <w:rPr>
                <w:rFonts w:ascii="TH SarabunPSK" w:hAnsi="TH SarabunPSK" w:cs="TH SarabunPSK"/>
                <w:sz w:val="32"/>
                <w:szCs w:val="32"/>
                <w:cs/>
              </w:rPr>
              <w:tab/>
            </w:r>
            <w:r>
              <w:rPr>
                <w:rFonts w:ascii="TH SarabunPSK" w:hAnsi="TH SarabunPSK" w:cs="TH SarabunPSK"/>
                <w:sz w:val="32"/>
                <w:szCs w:val="32"/>
                <w:cs/>
              </w:rPr>
              <w:tab/>
            </w:r>
            <w:r w:rsidRPr="003927D2">
              <w:rPr>
                <w:rFonts w:ascii="TH SarabunPSK" w:hAnsi="TH SarabunPSK" w:cs="TH SarabunPSK"/>
                <w:sz w:val="32"/>
                <w:szCs w:val="32"/>
              </w:rPr>
              <w:t>E-mail :</w:t>
            </w:r>
          </w:p>
          <w:p w:rsidR="00EB4C30" w:rsidRPr="008A0FDE" w:rsidRDefault="00EB4C30" w:rsidP="007C3165">
            <w:pPr>
              <w:spacing w:after="0" w:line="240" w:lineRule="auto"/>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lastRenderedPageBreak/>
              <w:t>สำนัก</w:t>
            </w:r>
            <w:r>
              <w:rPr>
                <w:rFonts w:ascii="TH SarabunPSK" w:hAnsi="TH SarabunPSK" w:cs="TH SarabunPSK" w:hint="cs"/>
                <w:b/>
                <w:bCs/>
                <w:color w:val="000000" w:themeColor="text1"/>
                <w:sz w:val="32"/>
                <w:szCs w:val="32"/>
                <w:cs/>
              </w:rPr>
              <w:t>วิชาการ</w:t>
            </w:r>
            <w:r w:rsidRPr="008A0FDE">
              <w:rPr>
                <w:rFonts w:ascii="TH SarabunPSK" w:hAnsi="TH SarabunPSK" w:cs="TH SarabunPSK"/>
                <w:b/>
                <w:bCs/>
                <w:color w:val="000000" w:themeColor="text1"/>
                <w:sz w:val="32"/>
                <w:szCs w:val="32"/>
                <w:cs/>
              </w:rPr>
              <w:t xml:space="preserve"> สำนักงานปลัดกระทรวงสาธารณสุข</w:t>
            </w:r>
          </w:p>
        </w:tc>
      </w:tr>
    </w:tbl>
    <w:p w:rsidR="00EB4C30" w:rsidRPr="008A0FDE" w:rsidRDefault="00EB4C30" w:rsidP="00EB4C30">
      <w:pPr>
        <w:tabs>
          <w:tab w:val="left" w:pos="1020"/>
        </w:tabs>
        <w:spacing w:after="0" w:line="240" w:lineRule="auto"/>
        <w:rPr>
          <w:color w:val="000000" w:themeColor="text1"/>
        </w:rPr>
      </w:pPr>
    </w:p>
    <w:p w:rsidR="00EB4C30" w:rsidRDefault="00EB4C30" w:rsidP="00EB4C30">
      <w:pPr>
        <w:tabs>
          <w:tab w:val="left" w:pos="1020"/>
        </w:tabs>
        <w:spacing w:after="0" w:line="240" w:lineRule="auto"/>
        <w:rPr>
          <w:color w:val="000000" w:themeColor="text1"/>
        </w:rPr>
      </w:pPr>
    </w:p>
    <w:p w:rsidR="00EB4C30" w:rsidRDefault="00EB4C30" w:rsidP="00EB4C30">
      <w:pPr>
        <w:tabs>
          <w:tab w:val="left" w:pos="1020"/>
        </w:tabs>
        <w:spacing w:after="0" w:line="240" w:lineRule="auto"/>
        <w:rPr>
          <w:color w:val="000000" w:themeColor="text1"/>
        </w:rPr>
      </w:pPr>
    </w:p>
    <w:p w:rsidR="00EB4C30" w:rsidRP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p w:rsidR="00EB4C30" w:rsidRDefault="00EB4C30"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jc w:val="thaiDistribute"/>
              <w:rPr>
                <w:rFonts w:ascii="TH SarabunPSK" w:hAnsi="TH SarabunPSK" w:cs="TH SarabunPSK"/>
                <w:b/>
                <w:bCs/>
                <w:color w:val="000000" w:themeColor="text1"/>
                <w:sz w:val="32"/>
                <w:szCs w:val="32"/>
                <w:cs/>
              </w:rPr>
            </w:pP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w:t>
            </w:r>
            <w:r>
              <w:rPr>
                <w:rFonts w:ascii="TH SarabunPSK" w:hAnsi="TH SarabunPSK" w:cs="TH SarabunPSK"/>
                <w:b/>
                <w:bCs/>
                <w:color w:val="000000" w:themeColor="text1"/>
                <w:sz w:val="32"/>
                <w:szCs w:val="32"/>
              </w:rPr>
              <w:t>5</w:t>
            </w:r>
            <w:r w:rsidRPr="008A0FDE">
              <w:rPr>
                <w:rFonts w:ascii="TH SarabunPSK" w:hAnsi="TH SarabunPSK" w:cs="TH SarabunPSK" w:hint="cs"/>
                <w:b/>
                <w:bCs/>
                <w:color w:val="000000" w:themeColor="text1"/>
                <w:sz w:val="32"/>
                <w:szCs w:val="32"/>
                <w:cs/>
              </w:rPr>
              <w:t xml:space="preserve">. </w:t>
            </w:r>
            <w:r w:rsidRPr="00FE2C4B">
              <w:rPr>
                <w:rFonts w:ascii="TH SarabunPSK" w:hAnsi="TH SarabunPSK" w:cs="TH SarabunPSK"/>
                <w:b/>
                <w:bCs/>
                <w:color w:val="000000" w:themeColor="text1"/>
                <w:sz w:val="32"/>
                <w:szCs w:val="32"/>
                <w:cs/>
              </w:rPr>
              <w:t>การ</w:t>
            </w:r>
            <w:r>
              <w:rPr>
                <w:rFonts w:ascii="TH SarabunPSK" w:hAnsi="TH SarabunPSK" w:cs="TH SarabunPSK" w:hint="cs"/>
                <w:b/>
                <w:bCs/>
                <w:color w:val="000000" w:themeColor="text1"/>
                <w:sz w:val="32"/>
                <w:szCs w:val="32"/>
                <w:cs/>
              </w:rPr>
              <w:t>พัฒนางานวิจัยและองค์ความรู้ด้านสุขภาพ</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w:t>
            </w:r>
            <w:r w:rsidRPr="008A0FDE">
              <w:rPr>
                <w:rFonts w:ascii="TH SarabunPSK" w:hAnsi="TH SarabunPSK" w:cs="TH SarabunPSK"/>
                <w:b/>
                <w:bCs/>
                <w:color w:val="000000" w:themeColor="text1"/>
                <w:sz w:val="32"/>
                <w:szCs w:val="32"/>
                <w:cs/>
              </w:rPr>
              <w:t>. โครงการ</w:t>
            </w:r>
            <w:r w:rsidR="009C3B9C">
              <w:rPr>
                <w:rFonts w:ascii="TH SarabunPSK" w:hAnsi="TH SarabunPSK" w:cs="TH SarabunPSK" w:hint="cs"/>
                <w:b/>
                <w:bCs/>
                <w:color w:val="000000" w:themeColor="text1"/>
                <w:sz w:val="32"/>
                <w:szCs w:val="32"/>
                <w:cs/>
              </w:rPr>
              <w:t>พัฒนา</w:t>
            </w:r>
            <w:r>
              <w:rPr>
                <w:rFonts w:ascii="TH SarabunPSK" w:hAnsi="TH SarabunPSK" w:cs="TH SarabunPSK" w:hint="cs"/>
                <w:b/>
                <w:bCs/>
                <w:color w:val="000000" w:themeColor="text1"/>
                <w:sz w:val="32"/>
                <w:szCs w:val="32"/>
                <w:cs/>
              </w:rPr>
              <w:t>งานวิจัย</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9C3B9C" w:rsidP="004A7DE8">
            <w:pPr>
              <w:spacing w:after="0"/>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Leading Indicator</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9C3B9C" w:rsidP="004A7DE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ประเทศ</w:t>
            </w:r>
          </w:p>
        </w:tc>
      </w:tr>
      <w:tr w:rsidR="00FE2C4B" w:rsidRPr="008A0FDE" w:rsidTr="004A7DE8">
        <w:tc>
          <w:tcPr>
            <w:tcW w:w="2694" w:type="dxa"/>
            <w:tcBorders>
              <w:top w:val="single" w:sz="4" w:space="0" w:color="auto"/>
              <w:left w:val="single" w:sz="4" w:space="0" w:color="auto"/>
              <w:bottom w:val="single" w:sz="4" w:space="0" w:color="auto"/>
              <w:right w:val="single" w:sz="4" w:space="0" w:color="auto"/>
            </w:tcBorders>
          </w:tcPr>
          <w:p w:rsidR="00FE2C4B" w:rsidRPr="008A0FDE" w:rsidRDefault="00FE2C4B"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FE2C4B" w:rsidRPr="008A0FDE" w:rsidRDefault="00FE2C4B" w:rsidP="00C21141">
            <w:pPr>
              <w:spacing w:after="0"/>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rPr>
              <w:t>9</w:t>
            </w:r>
            <w:r w:rsidR="009C3B9C">
              <w:rPr>
                <w:rFonts w:ascii="TH SarabunPSK" w:hAnsi="TH SarabunPSK" w:cs="TH SarabunPSK"/>
                <w:b/>
                <w:bCs/>
                <w:color w:val="000000" w:themeColor="text1"/>
                <w:sz w:val="32"/>
                <w:szCs w:val="32"/>
              </w:rPr>
              <w:t>4</w:t>
            </w:r>
            <w:r w:rsidRPr="008A0FDE">
              <w:rPr>
                <w:rFonts w:ascii="TH SarabunPSK" w:hAnsi="TH SarabunPSK" w:cs="TH SarabunPSK" w:hint="cs"/>
                <w:b/>
                <w:bCs/>
                <w:color w:val="000000" w:themeColor="text1"/>
                <w:sz w:val="32"/>
                <w:szCs w:val="32"/>
                <w:cs/>
              </w:rPr>
              <w:t xml:space="preserve">. </w:t>
            </w:r>
            <w:r w:rsidRPr="00FE2C4B">
              <w:rPr>
                <w:rFonts w:ascii="TH SarabunPSK" w:hAnsi="TH SarabunPSK" w:cs="TH SarabunPSK"/>
                <w:b/>
                <w:bCs/>
                <w:color w:val="000000" w:themeColor="text1"/>
                <w:sz w:val="32"/>
                <w:szCs w:val="32"/>
                <w:cs/>
              </w:rPr>
              <w:t>ร้อยละงบประมาณที่เกี่</w:t>
            </w:r>
            <w:r w:rsidR="009C3B9C">
              <w:rPr>
                <w:rFonts w:ascii="TH SarabunPSK" w:hAnsi="TH SarabunPSK" w:cs="TH SarabunPSK"/>
                <w:b/>
                <w:bCs/>
                <w:color w:val="000000" w:themeColor="text1"/>
                <w:sz w:val="32"/>
                <w:szCs w:val="32"/>
                <w:cs/>
              </w:rPr>
              <w:t xml:space="preserve">ยวกับการวิจัยไม่น้อยกว่าร้อยละ </w:t>
            </w:r>
            <w:r w:rsidR="009C3B9C">
              <w:rPr>
                <w:rFonts w:ascii="TH SarabunPSK" w:hAnsi="TH SarabunPSK" w:cs="TH SarabunPSK"/>
                <w:b/>
                <w:bCs/>
                <w:color w:val="000000" w:themeColor="text1"/>
                <w:sz w:val="32"/>
                <w:szCs w:val="32"/>
              </w:rPr>
              <w:t>1.5</w:t>
            </w:r>
            <w:r w:rsidRPr="00FE2C4B">
              <w:rPr>
                <w:rFonts w:ascii="TH SarabunPSK" w:hAnsi="TH SarabunPSK" w:cs="TH SarabunPSK"/>
                <w:b/>
                <w:bCs/>
                <w:color w:val="000000" w:themeColor="text1"/>
                <w:sz w:val="32"/>
                <w:szCs w:val="32"/>
                <w:cs/>
              </w:rPr>
              <w:t xml:space="preserve"> </w:t>
            </w:r>
            <w:r w:rsidR="009213C0" w:rsidRPr="009213C0">
              <w:rPr>
                <w:rFonts w:ascii="TH SarabunPSK" w:hAnsi="TH SarabunPSK" w:cs="TH SarabunPSK"/>
                <w:b/>
                <w:bCs/>
                <w:color w:val="000000" w:themeColor="text1"/>
                <w:sz w:val="32"/>
                <w:szCs w:val="32"/>
                <w:cs/>
              </w:rPr>
              <w:t>ของงบดำเนินการ</w:t>
            </w:r>
            <w:r w:rsidR="00810A0C">
              <w:rPr>
                <w:rFonts w:ascii="TH SarabunPSK" w:hAnsi="TH SarabunPSK" w:cs="TH SarabunPSK" w:hint="cs"/>
                <w:b/>
                <w:bCs/>
                <w:color w:val="000000" w:themeColor="text1"/>
                <w:sz w:val="32"/>
                <w:szCs w:val="32"/>
                <w:cs/>
              </w:rPr>
              <w:t xml:space="preserve">     </w:t>
            </w:r>
            <w:r w:rsidR="009213C0" w:rsidRPr="009213C0">
              <w:rPr>
                <w:rFonts w:ascii="TH SarabunPSK" w:hAnsi="TH SarabunPSK" w:cs="TH SarabunPSK"/>
                <w:b/>
                <w:bCs/>
                <w:color w:val="000000" w:themeColor="text1"/>
                <w:sz w:val="32"/>
                <w:szCs w:val="32"/>
                <w:cs/>
              </w:rPr>
              <w:t>ต่อปี</w:t>
            </w:r>
          </w:p>
        </w:tc>
      </w:tr>
      <w:tr w:rsidR="003325D1" w:rsidRPr="008A0FDE" w:rsidTr="004A7DE8">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rPr>
            </w:pPr>
            <w:r w:rsidRPr="003325D1">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hd w:val="clear" w:color="auto" w:fill="FFFFFF"/>
              <w:spacing w:after="0" w:line="240" w:lineRule="auto"/>
              <w:jc w:val="thaiDistribute"/>
              <w:textAlignment w:val="baseline"/>
              <w:rPr>
                <w:rFonts w:ascii="TH SarabunPSK" w:hAnsi="TH SarabunPSK" w:cs="TH SarabunPSK"/>
                <w:color w:val="333333"/>
                <w:sz w:val="32"/>
                <w:szCs w:val="32"/>
              </w:rPr>
            </w:pPr>
            <w:r w:rsidRPr="003325D1">
              <w:rPr>
                <w:rFonts w:ascii="TH SarabunPSK" w:hAnsi="TH SarabunPSK" w:cs="TH SarabunPSK"/>
                <w:b/>
                <w:bCs/>
                <w:sz w:val="32"/>
                <w:szCs w:val="32"/>
                <w:cs/>
              </w:rPr>
              <w:t>การวิจัยด้านสุขภาพ</w:t>
            </w:r>
            <w:r w:rsidRPr="003325D1">
              <w:rPr>
                <w:rFonts w:ascii="TH SarabunPSK" w:hAnsi="TH SarabunPSK" w:cs="TH SarabunPSK"/>
                <w:sz w:val="32"/>
                <w:szCs w:val="32"/>
                <w:cs/>
              </w:rPr>
              <w:t xml:space="preserve"> </w:t>
            </w:r>
            <w:r w:rsidRPr="003325D1">
              <w:rPr>
                <w:rFonts w:ascii="TH SarabunPSK" w:hAnsi="TH SarabunPSK" w:cs="TH SarabunPSK"/>
                <w:b/>
                <w:bCs/>
                <w:sz w:val="32"/>
                <w:szCs w:val="32"/>
                <w:cs/>
              </w:rPr>
              <w:t xml:space="preserve">หมายถึง </w:t>
            </w:r>
            <w:r w:rsidRPr="003325D1">
              <w:rPr>
                <w:rFonts w:ascii="TH SarabunPSK" w:hAnsi="TH SarabunPSK" w:cs="TH SarabunPSK"/>
                <w:color w:val="333333"/>
                <w:sz w:val="32"/>
                <w:szCs w:val="32"/>
                <w:cs/>
              </w:rPr>
              <w:t>ศึกษาค้นคว้า หาความรู้ หาวิธีการใหม่ๆ คิดค้นเทคโนโลยี ที่เหมาะสมและมีประสิทธิภาพ ในการป้องกัน รักษาโรค รวมท้งในการแก้ไขปัญหาต่างๆ ในการปฏิบัติงานทางสาธารณสุขเพื่อให้ประชาชนมีสุขภาพอนามัยที่ดี สามารถประกอบอาชีพ และดำรงชีวิตประจำวันได้อย่างปกติสุข</w:t>
            </w:r>
          </w:p>
          <w:p w:rsidR="003325D1" w:rsidRPr="003325D1" w:rsidRDefault="003325D1" w:rsidP="003325D1">
            <w:pPr>
              <w:shd w:val="clear" w:color="auto" w:fill="FFFFFF"/>
              <w:spacing w:after="0" w:line="240" w:lineRule="auto"/>
              <w:jc w:val="thaiDistribute"/>
              <w:textAlignment w:val="baseline"/>
              <w:rPr>
                <w:rFonts w:ascii="TH SarabunPSK" w:eastAsia="Times New Roman" w:hAnsi="TH SarabunPSK" w:cs="TH SarabunPSK"/>
                <w:sz w:val="32"/>
                <w:szCs w:val="32"/>
              </w:rPr>
            </w:pPr>
            <w:r w:rsidRPr="003325D1">
              <w:rPr>
                <w:rFonts w:ascii="TH SarabunPSK" w:hAnsi="TH SarabunPSK" w:cs="TH SarabunPSK"/>
                <w:b/>
                <w:bCs/>
                <w:sz w:val="32"/>
                <w:szCs w:val="32"/>
                <w:cs/>
              </w:rPr>
              <w:t>งบประมาณที่เกี่ยวกับงานวิจัย</w:t>
            </w:r>
            <w:r w:rsidRPr="003325D1">
              <w:rPr>
                <w:rFonts w:ascii="TH SarabunPSK" w:hAnsi="TH SarabunPSK" w:cs="TH SarabunPSK"/>
                <w:sz w:val="32"/>
                <w:szCs w:val="32"/>
                <w:cs/>
              </w:rPr>
              <w:t xml:space="preserve"> </w:t>
            </w:r>
            <w:r w:rsidRPr="003325D1">
              <w:rPr>
                <w:rFonts w:ascii="TH SarabunPSK" w:hAnsi="TH SarabunPSK" w:cs="TH SarabunPSK"/>
                <w:b/>
                <w:bCs/>
                <w:sz w:val="32"/>
                <w:szCs w:val="32"/>
                <w:cs/>
              </w:rPr>
              <w:t xml:space="preserve">หมายถึง </w:t>
            </w:r>
            <w:r w:rsidRPr="003325D1">
              <w:rPr>
                <w:rFonts w:ascii="TH SarabunPSK" w:hAnsi="TH SarabunPSK" w:cs="TH SarabunPSK"/>
                <w:sz w:val="32"/>
                <w:szCs w:val="32"/>
                <w:cs/>
              </w:rPr>
              <w:t xml:space="preserve">งบประมาณที่หน่วยงานใช้จ่ายในการวิจัย </w:t>
            </w:r>
            <w:r w:rsidRPr="003325D1">
              <w:rPr>
                <w:rFonts w:ascii="TH SarabunPSK" w:eastAsia="Times New Roman" w:hAnsi="TH SarabunPSK" w:cs="TH SarabunPSK"/>
                <w:sz w:val="32"/>
                <w:szCs w:val="32"/>
                <w:cs/>
              </w:rPr>
              <w:t>เช่น เงินเดือนและค่าตอบแทนบุคลากร</w:t>
            </w:r>
            <w:r w:rsidRPr="003325D1">
              <w:rPr>
                <w:rFonts w:ascii="TH SarabunPSK" w:eastAsia="Times New Roman" w:hAnsi="TH SarabunPSK" w:cs="TH SarabunPSK"/>
                <w:sz w:val="32"/>
                <w:szCs w:val="32"/>
              </w:rPr>
              <w:t xml:space="preserve"> </w:t>
            </w:r>
            <w:r w:rsidRPr="003325D1">
              <w:rPr>
                <w:rFonts w:ascii="TH SarabunPSK" w:eastAsia="Times New Roman" w:hAnsi="TH SarabunPSK" w:cs="TH SarabunPSK"/>
                <w:sz w:val="32"/>
                <w:szCs w:val="32"/>
                <w:cs/>
              </w:rPr>
              <w:t>ค่าใช้จ่ายสำหรับงานสนาม</w:t>
            </w:r>
            <w:r w:rsidRPr="003325D1">
              <w:rPr>
                <w:rFonts w:ascii="TH SarabunPSK" w:eastAsia="Times New Roman" w:hAnsi="TH SarabunPSK" w:cs="TH SarabunPSK"/>
                <w:sz w:val="32"/>
                <w:szCs w:val="32"/>
              </w:rPr>
              <w:t xml:space="preserve"> </w:t>
            </w:r>
            <w:r w:rsidRPr="003325D1">
              <w:rPr>
                <w:rFonts w:ascii="TH SarabunPSK" w:eastAsia="Times New Roman" w:hAnsi="TH SarabunPSK" w:cs="TH SarabunPSK"/>
                <w:sz w:val="32"/>
                <w:szCs w:val="32"/>
                <w:cs/>
              </w:rPr>
              <w:t>ค่าใช้จ่ายสำนักงาน</w:t>
            </w:r>
            <w:r w:rsidRPr="003325D1">
              <w:rPr>
                <w:rFonts w:ascii="TH SarabunPSK" w:eastAsia="Times New Roman" w:hAnsi="TH SarabunPSK" w:cs="TH SarabunPSK"/>
                <w:sz w:val="32"/>
                <w:szCs w:val="32"/>
              </w:rPr>
              <w:t xml:space="preserve"> </w:t>
            </w:r>
            <w:r w:rsidRPr="003325D1">
              <w:rPr>
                <w:rFonts w:ascii="TH SarabunPSK" w:eastAsia="Times New Roman" w:hAnsi="TH SarabunPSK" w:cs="TH SarabunPSK"/>
                <w:sz w:val="32"/>
                <w:szCs w:val="32"/>
                <w:cs/>
              </w:rPr>
              <w:t>ค่าครุภัณฑ์</w:t>
            </w:r>
            <w:r w:rsidRPr="003325D1">
              <w:rPr>
                <w:rFonts w:ascii="TH SarabunPSK" w:eastAsia="Times New Roman" w:hAnsi="TH SarabunPSK" w:cs="TH SarabunPSK"/>
                <w:sz w:val="32"/>
                <w:szCs w:val="32"/>
              </w:rPr>
              <w:t xml:space="preserve"> </w:t>
            </w:r>
            <w:r w:rsidRPr="003325D1">
              <w:rPr>
                <w:rFonts w:ascii="TH SarabunPSK" w:eastAsia="Times New Roman" w:hAnsi="TH SarabunPSK" w:cs="TH SarabunPSK"/>
                <w:sz w:val="32"/>
                <w:szCs w:val="32"/>
                <w:cs/>
              </w:rPr>
              <w:t>ค่าประมวลผลข้อมูล ค่าพิมพ์รายงาน ค่าจัดประชุมวิชาการ</w:t>
            </w:r>
            <w:r w:rsidRPr="003325D1">
              <w:rPr>
                <w:rFonts w:ascii="TH SarabunPSK" w:eastAsia="Times New Roman" w:hAnsi="TH SarabunPSK" w:cs="TH SarabunPSK"/>
                <w:sz w:val="32"/>
                <w:szCs w:val="32"/>
              </w:rPr>
              <w:t> </w:t>
            </w:r>
            <w:r w:rsidRPr="003325D1">
              <w:rPr>
                <w:rFonts w:ascii="TH SarabunPSK" w:eastAsia="Times New Roman" w:hAnsi="TH SarabunPSK" w:cs="TH SarabunPSK"/>
                <w:sz w:val="32"/>
                <w:szCs w:val="32"/>
                <w:cs/>
              </w:rPr>
              <w:t>เพื่อปรึกษาเรื่องการดำเนินงาน หรือเพื่อเสนอผลงานวิจัยเมื่อจบโครงการแล้ว และค่าใช้จ่ายอื่นๆ</w:t>
            </w:r>
          </w:p>
          <w:p w:rsidR="003325D1" w:rsidRPr="003325D1" w:rsidRDefault="003325D1" w:rsidP="003325D1">
            <w:pPr>
              <w:spacing w:after="0" w:line="240" w:lineRule="auto"/>
              <w:jc w:val="thaiDistribute"/>
              <w:rPr>
                <w:rFonts w:ascii="TH SarabunPSK" w:hAnsi="TH SarabunPSK" w:cs="TH SarabunPSK"/>
                <w:sz w:val="32"/>
                <w:szCs w:val="32"/>
              </w:rPr>
            </w:pPr>
            <w:r w:rsidRPr="003325D1">
              <w:rPr>
                <w:rFonts w:ascii="TH SarabunPSK" w:hAnsi="TH SarabunPSK" w:cs="TH SarabunPSK"/>
                <w:b/>
                <w:bCs/>
                <w:sz w:val="32"/>
                <w:szCs w:val="32"/>
                <w:cs/>
              </w:rPr>
              <w:t>งบดำเนินการ</w:t>
            </w:r>
            <w:r w:rsidRPr="003325D1">
              <w:rPr>
                <w:rFonts w:ascii="TH SarabunPSK" w:hAnsi="TH SarabunPSK" w:cs="TH SarabunPSK"/>
                <w:sz w:val="32"/>
                <w:szCs w:val="32"/>
                <w:cs/>
              </w:rPr>
              <w:t xml:space="preserve"> </w:t>
            </w:r>
            <w:r w:rsidRPr="003325D1">
              <w:rPr>
                <w:rFonts w:ascii="TH SarabunPSK" w:hAnsi="TH SarabunPSK" w:cs="TH SarabunPSK"/>
                <w:b/>
                <w:bCs/>
                <w:sz w:val="32"/>
                <w:szCs w:val="32"/>
                <w:cs/>
              </w:rPr>
              <w:t>หมายถึง</w:t>
            </w:r>
            <w:r w:rsidRPr="003325D1">
              <w:rPr>
                <w:rFonts w:ascii="TH SarabunPSK" w:hAnsi="TH SarabunPSK" w:cs="TH SarabunPSK"/>
                <w:sz w:val="32"/>
                <w:szCs w:val="32"/>
                <w:cs/>
              </w:rPr>
              <w:t xml:space="preserve"> รายจ่ายที่กำหนดให้จ่ายเพื่อการบริหารงานประจำของหน่วยงาน ได้แก่ รายจ่ายที่จ่ายในลักษณะค่าตอบแทน ค่าใช้สอย ค่าวัสดุ และค่าสาธารณูปโภค รวมถึงรายจ่ายที่กำหนดให้จ่ายจากงบรายจ่ายอื่นใดในลักษณะรายจ่ายดังกล่าว  </w:t>
            </w:r>
          </w:p>
          <w:p w:rsidR="003325D1" w:rsidRPr="003325D1" w:rsidRDefault="003325D1" w:rsidP="003325D1">
            <w:pPr>
              <w:spacing w:after="0" w:line="240" w:lineRule="auto"/>
              <w:jc w:val="thaiDistribute"/>
              <w:rPr>
                <w:rFonts w:ascii="TH SarabunPSK" w:hAnsi="TH SarabunPSK" w:cs="TH SarabunPSK"/>
                <w:sz w:val="32"/>
                <w:szCs w:val="32"/>
                <w:cs/>
              </w:rPr>
            </w:pPr>
            <w:r w:rsidRPr="003325D1">
              <w:rPr>
                <w:rFonts w:ascii="TH SarabunPSK" w:hAnsi="TH SarabunPSK" w:cs="TH SarabunPSK"/>
                <w:b/>
                <w:bCs/>
                <w:sz w:val="32"/>
                <w:szCs w:val="32"/>
                <w:cs/>
              </w:rPr>
              <w:t>ปีงบประมาณ</w:t>
            </w:r>
            <w:r w:rsidRPr="003325D1">
              <w:rPr>
                <w:rFonts w:ascii="TH SarabunPSK" w:hAnsi="TH SarabunPSK" w:cs="TH SarabunPSK"/>
                <w:sz w:val="32"/>
                <w:szCs w:val="32"/>
                <w:cs/>
              </w:rPr>
              <w:t xml:space="preserve"> </w:t>
            </w:r>
            <w:r w:rsidRPr="003325D1">
              <w:rPr>
                <w:rFonts w:ascii="TH SarabunPSK" w:hAnsi="TH SarabunPSK" w:cs="TH SarabunPSK"/>
                <w:b/>
                <w:bCs/>
                <w:sz w:val="32"/>
                <w:szCs w:val="32"/>
                <w:cs/>
              </w:rPr>
              <w:t>หมายถึง</w:t>
            </w:r>
            <w:r w:rsidRPr="003325D1">
              <w:rPr>
                <w:rFonts w:ascii="TH SarabunPSK" w:hAnsi="TH SarabunPSK" w:cs="TH SarabunPSK"/>
                <w:sz w:val="32"/>
                <w:szCs w:val="32"/>
                <w:cs/>
              </w:rPr>
              <w:t xml:space="preserve"> ตั้งแต่ 1 ตุลาคม ของปีปัจจุบัน – 30 กันยายน ของปีถัดไป</w:t>
            </w:r>
          </w:p>
        </w:tc>
      </w:tr>
      <w:tr w:rsidR="003325D1" w:rsidRPr="008A0FDE" w:rsidTr="004A7DE8">
        <w:tc>
          <w:tcPr>
            <w:tcW w:w="10349" w:type="dxa"/>
            <w:gridSpan w:val="2"/>
            <w:tcBorders>
              <w:top w:val="single" w:sz="4" w:space="0" w:color="auto"/>
              <w:left w:val="single" w:sz="4" w:space="0" w:color="auto"/>
              <w:bottom w:val="single" w:sz="4" w:space="0" w:color="auto"/>
              <w:right w:val="single" w:sz="4" w:space="0" w:color="auto"/>
            </w:tcBorders>
          </w:tcPr>
          <w:p w:rsidR="003325D1" w:rsidRPr="008A0FDE" w:rsidRDefault="003325D1" w:rsidP="003325D1">
            <w:pPr>
              <w:spacing w:after="0"/>
              <w:rPr>
                <w:rFonts w:ascii="TH SarabunPSK" w:hAnsi="TH SarabunPSK" w:cs="TH SarabunPSK"/>
                <w:color w:val="000000" w:themeColor="text1"/>
                <w:sz w:val="32"/>
                <w:szCs w:val="32"/>
                <w:lang w:val="en-GB"/>
              </w:rPr>
            </w:pPr>
            <w:r w:rsidRPr="002F153F">
              <w:rPr>
                <w:rFonts w:ascii="TH SarabunPSK" w:hAnsi="TH SarabunPSK" w:cs="TH SarabunPSK"/>
                <w:b/>
                <w:bCs/>
                <w:color w:val="000000" w:themeColor="text1"/>
                <w:sz w:val="32"/>
                <w:szCs w:val="32"/>
                <w:highlight w:val="yellow"/>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3325D1" w:rsidRPr="008A0FDE"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 xml:space="preserve">ปีงบประมาณ </w:t>
                  </w:r>
                  <w:r w:rsidRPr="008A0FDE">
                    <w:rPr>
                      <w:rFonts w:ascii="TH SarabunPSK" w:hAnsi="TH SarabunPSK" w:cs="TH SarabunPSK"/>
                      <w:b/>
                      <w:bCs/>
                      <w:color w:val="000000" w:themeColor="text1"/>
                      <w:sz w:val="32"/>
                      <w:szCs w:val="32"/>
                    </w:rPr>
                    <w:t>64</w:t>
                  </w:r>
                </w:p>
              </w:tc>
            </w:tr>
            <w:tr w:rsidR="003325D1" w:rsidRPr="008A0FDE"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3325D1" w:rsidRPr="003325D1" w:rsidRDefault="003325D1" w:rsidP="003325D1">
                  <w:pPr>
                    <w:spacing w:after="0"/>
                    <w:jc w:val="center"/>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cs/>
                    </w:rPr>
                    <w:t>ไม่น้อยกว่า</w:t>
                  </w:r>
                </w:p>
                <w:p w:rsidR="003325D1" w:rsidRPr="008A0FDE" w:rsidRDefault="003325D1" w:rsidP="003325D1">
                  <w:pPr>
                    <w:spacing w:after="0"/>
                    <w:jc w:val="center"/>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color w:val="000000" w:themeColor="text1"/>
                <w:sz w:val="32"/>
                <w:szCs w:val="32"/>
                <w:lang w:val="en-GB"/>
              </w:rPr>
            </w:pPr>
          </w:p>
        </w:tc>
      </w:tr>
      <w:tr w:rsidR="003325D1" w:rsidRPr="008A0FDE" w:rsidTr="004A7DE8">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cs/>
              </w:rPr>
            </w:pPr>
            <w:r w:rsidRPr="003325D1">
              <w:rPr>
                <w:rFonts w:ascii="TH SarabunPSK" w:hAnsi="TH SarabunPSK" w:cs="TH SarabunPSK" w:hint="cs"/>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3325D1" w:rsidRDefault="003325D1" w:rsidP="003325D1">
            <w:pPr>
              <w:shd w:val="clear" w:color="auto" w:fill="FFFFFF"/>
              <w:spacing w:after="0" w:line="240" w:lineRule="auto"/>
              <w:jc w:val="thaiDistribute"/>
              <w:rPr>
                <w:rFonts w:ascii="TH SarabunPSK" w:eastAsia="Times New Roman" w:hAnsi="TH SarabunPSK" w:cs="TH SarabunPSK"/>
                <w:color w:val="000000"/>
                <w:sz w:val="32"/>
                <w:szCs w:val="32"/>
              </w:rPr>
            </w:pPr>
            <w:r w:rsidRPr="003325D1">
              <w:rPr>
                <w:rFonts w:ascii="TH SarabunPSK" w:eastAsia="Times New Roman" w:hAnsi="TH SarabunPSK" w:cs="TH SarabunPSK"/>
                <w:color w:val="000000"/>
                <w:sz w:val="32"/>
                <w:szCs w:val="32"/>
                <w:cs/>
              </w:rPr>
              <w:t>1. เพื่อพัฒนานักวิจัยให้มีศักยภาพและเป็นตัวขับเคลื่อนสำคัญด้านวิชาการ การสร้าง</w:t>
            </w:r>
            <w:r>
              <w:rPr>
                <w:rFonts w:ascii="TH SarabunPSK" w:eastAsia="Times New Roman" w:hAnsi="TH SarabunPSK" w:cs="TH SarabunPSK" w:hint="cs"/>
                <w:color w:val="000000"/>
                <w:sz w:val="32"/>
                <w:szCs w:val="32"/>
                <w:cs/>
              </w:rPr>
              <w:t xml:space="preserve"> </w:t>
            </w:r>
          </w:p>
          <w:p w:rsidR="003325D1" w:rsidRDefault="003325D1" w:rsidP="003325D1">
            <w:pPr>
              <w:shd w:val="clear" w:color="auto" w:fill="FFFFFF"/>
              <w:spacing w:after="0" w:line="240" w:lineRule="auto"/>
              <w:jc w:val="thaiDistribute"/>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 xml:space="preserve">    </w:t>
            </w:r>
            <w:r w:rsidRPr="003325D1">
              <w:rPr>
                <w:rFonts w:ascii="TH SarabunPSK" w:eastAsia="Times New Roman" w:hAnsi="TH SarabunPSK" w:cs="TH SarabunPSK"/>
                <w:color w:val="000000"/>
                <w:sz w:val="32"/>
                <w:szCs w:val="32"/>
                <w:cs/>
              </w:rPr>
              <w:t>นวัตกรรม และการเพิ่มประสิทธิภาพในงานด้านสาธารณสุข ภายใต้โครงการพัฒนา</w:t>
            </w:r>
          </w:p>
          <w:p w:rsidR="003325D1" w:rsidRPr="003325D1" w:rsidRDefault="003325D1" w:rsidP="003325D1">
            <w:pPr>
              <w:shd w:val="clear" w:color="auto" w:fill="FFFFFF"/>
              <w:spacing w:after="0" w:line="240" w:lineRule="auto"/>
              <w:jc w:val="thaiDistribute"/>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lastRenderedPageBreak/>
              <w:t xml:space="preserve">    </w:t>
            </w:r>
            <w:r w:rsidRPr="003325D1">
              <w:rPr>
                <w:rFonts w:ascii="TH SarabunPSK" w:eastAsia="Times New Roman" w:hAnsi="TH SarabunPSK" w:cs="TH SarabunPSK"/>
                <w:color w:val="000000"/>
                <w:sz w:val="32"/>
                <w:szCs w:val="32"/>
                <w:cs/>
              </w:rPr>
              <w:t>งานวิจัยและองค์ความรู้ด้านสุขภาพ</w:t>
            </w:r>
            <w:r w:rsidRPr="003325D1">
              <w:rPr>
                <w:rFonts w:ascii="TH SarabunPSK" w:eastAsia="Times New Roman" w:hAnsi="TH SarabunPSK" w:cs="TH SarabunPSK"/>
                <w:color w:val="000000"/>
                <w:sz w:val="32"/>
                <w:szCs w:val="32"/>
              </w:rPr>
              <w:t xml:space="preserve"> </w:t>
            </w:r>
          </w:p>
          <w:p w:rsidR="003325D1" w:rsidRDefault="003325D1" w:rsidP="003325D1">
            <w:pPr>
              <w:shd w:val="clear" w:color="auto" w:fill="FFFFFF"/>
              <w:spacing w:after="0" w:line="240" w:lineRule="auto"/>
              <w:jc w:val="thaiDistribute"/>
              <w:rPr>
                <w:rFonts w:ascii="TH SarabunPSK" w:eastAsia="Times New Roman" w:hAnsi="TH SarabunPSK" w:cs="TH SarabunPSK"/>
                <w:color w:val="000000"/>
                <w:sz w:val="32"/>
                <w:szCs w:val="32"/>
              </w:rPr>
            </w:pPr>
            <w:r w:rsidRPr="003325D1">
              <w:rPr>
                <w:rFonts w:ascii="TH SarabunPSK" w:eastAsia="Times New Roman" w:hAnsi="TH SarabunPSK" w:cs="TH SarabunPSK"/>
                <w:color w:val="000000"/>
                <w:sz w:val="32"/>
                <w:szCs w:val="32"/>
                <w:cs/>
              </w:rPr>
              <w:t xml:space="preserve">2. หน่วยงานสนับสนุนงบประมาณในการวิจัยให้กับนักวิจัย ไม่น้อยกว่าร้อยละ 1.5 </w:t>
            </w:r>
          </w:p>
          <w:p w:rsidR="003325D1" w:rsidRPr="003B76E6" w:rsidRDefault="003325D1" w:rsidP="003325D1">
            <w:pPr>
              <w:shd w:val="clear" w:color="auto" w:fill="FFFFFF"/>
              <w:spacing w:after="0" w:line="240" w:lineRule="auto"/>
              <w:jc w:val="thaiDistribute"/>
              <w:rPr>
                <w:rFonts w:ascii="TH SarabunPSK" w:hAnsi="TH SarabunPSK" w:cs="TH SarabunPSK"/>
                <w:color w:val="000000" w:themeColor="text1"/>
                <w:sz w:val="32"/>
                <w:szCs w:val="32"/>
                <w:cs/>
              </w:rPr>
            </w:pPr>
            <w:r>
              <w:rPr>
                <w:rFonts w:ascii="TH SarabunPSK" w:eastAsia="Times New Roman" w:hAnsi="TH SarabunPSK" w:cs="TH SarabunPSK" w:hint="cs"/>
                <w:color w:val="000000"/>
                <w:sz w:val="32"/>
                <w:szCs w:val="32"/>
                <w:cs/>
              </w:rPr>
              <w:t xml:space="preserve">    </w:t>
            </w:r>
            <w:r w:rsidRPr="003325D1">
              <w:rPr>
                <w:rFonts w:ascii="TH SarabunPSK" w:eastAsia="Times New Roman" w:hAnsi="TH SarabunPSK" w:cs="TH SarabunPSK"/>
                <w:color w:val="000000"/>
                <w:sz w:val="32"/>
                <w:szCs w:val="32"/>
                <w:cs/>
              </w:rPr>
              <w:t>ของงบดำเนินการ</w:t>
            </w:r>
          </w:p>
        </w:tc>
      </w:tr>
    </w:tbl>
    <w:p w:rsidR="005145F3" w:rsidRDefault="005145F3" w:rsidP="005145F3">
      <w:pPr>
        <w:tabs>
          <w:tab w:val="left" w:pos="1020"/>
        </w:tabs>
        <w:spacing w:after="0" w:line="240" w:lineRule="auto"/>
        <w:rPr>
          <w:color w:val="000000" w:themeColor="text1"/>
        </w:rPr>
      </w:pPr>
    </w:p>
    <w:p w:rsidR="003325D1" w:rsidRDefault="003325D1" w:rsidP="005145F3">
      <w:pPr>
        <w:tabs>
          <w:tab w:val="left" w:pos="1020"/>
        </w:tabs>
        <w:spacing w:after="0" w:line="240" w:lineRule="auto"/>
        <w:rPr>
          <w:color w:val="000000" w:themeColor="text1"/>
        </w:rPr>
      </w:pPr>
    </w:p>
    <w:p w:rsidR="003325D1" w:rsidRDefault="003325D1" w:rsidP="005145F3">
      <w:pPr>
        <w:tabs>
          <w:tab w:val="left" w:pos="1020"/>
        </w:tabs>
        <w:spacing w:after="0" w:line="240" w:lineRule="auto"/>
        <w:rPr>
          <w:color w:val="000000" w:themeColor="text1"/>
        </w:rPr>
      </w:pPr>
    </w:p>
    <w:p w:rsidR="003325D1" w:rsidRDefault="003325D1"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7F2FAB">
            <w:pPr>
              <w:spacing w:after="0"/>
              <w:rPr>
                <w:rFonts w:ascii="TH SarabunPSK" w:hAnsi="TH SarabunPSK" w:cs="TH SarabunPSK"/>
                <w:b/>
                <w:bCs/>
                <w:color w:val="000000" w:themeColor="text1"/>
                <w:sz w:val="32"/>
                <w:szCs w:val="32"/>
              </w:rPr>
            </w:pPr>
            <w:r w:rsidRPr="003325D1">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7F2FAB">
            <w:pPr>
              <w:spacing w:after="0" w:line="240" w:lineRule="auto"/>
              <w:jc w:val="thaiDistribute"/>
              <w:rPr>
                <w:rFonts w:ascii="TH SarabunPSK" w:hAnsi="TH SarabunPSK" w:cs="TH SarabunPSK"/>
                <w:sz w:val="32"/>
                <w:szCs w:val="32"/>
              </w:rPr>
            </w:pPr>
            <w:r w:rsidRPr="003325D1">
              <w:rPr>
                <w:rFonts w:ascii="TH SarabunPSK" w:hAnsi="TH SarabunPSK" w:cs="TH SarabunPSK" w:hint="cs"/>
                <w:color w:val="000000" w:themeColor="text1"/>
                <w:sz w:val="32"/>
                <w:szCs w:val="32"/>
                <w:cs/>
              </w:rPr>
              <w:t>หน่วยงานในสังกัดกระทรวงสาธารณสุข</w:t>
            </w:r>
            <w:r w:rsidRPr="003325D1">
              <w:rPr>
                <w:rFonts w:ascii="TH SarabunPSK" w:hAnsi="TH SarabunPSK" w:cs="TH SarabunPSK" w:hint="cs"/>
                <w:sz w:val="32"/>
                <w:szCs w:val="32"/>
                <w:cs/>
              </w:rPr>
              <w:t xml:space="preserve"> ได้แก่</w:t>
            </w:r>
          </w:p>
          <w:p w:rsidR="003325D1" w:rsidRPr="003325D1" w:rsidRDefault="003325D1" w:rsidP="007F2FAB">
            <w:pPr>
              <w:spacing w:after="0" w:line="240" w:lineRule="auto"/>
              <w:jc w:val="thaiDistribute"/>
              <w:rPr>
                <w:rFonts w:ascii="TH SarabunPSK" w:hAnsi="TH SarabunPSK" w:cs="TH SarabunPSK"/>
                <w:sz w:val="32"/>
                <w:szCs w:val="32"/>
              </w:rPr>
            </w:pPr>
            <w:r w:rsidRPr="003325D1">
              <w:rPr>
                <w:rFonts w:ascii="TH SarabunPSK" w:hAnsi="TH SarabunPSK" w:cs="TH SarabunPSK" w:hint="cs"/>
                <w:sz w:val="32"/>
                <w:szCs w:val="32"/>
                <w:cs/>
              </w:rPr>
              <w:t xml:space="preserve">1. </w:t>
            </w:r>
            <w:r w:rsidRPr="003325D1">
              <w:rPr>
                <w:rFonts w:ascii="TH SarabunPSK" w:hAnsi="TH SarabunPSK" w:cs="TH SarabunPSK"/>
                <w:sz w:val="32"/>
                <w:szCs w:val="32"/>
                <w:cs/>
              </w:rPr>
              <w:t>สำนักงานปลัดกระทรวงสาธารณสุข</w:t>
            </w:r>
          </w:p>
          <w:p w:rsidR="003325D1" w:rsidRPr="003325D1" w:rsidRDefault="003325D1" w:rsidP="007F2FAB">
            <w:pPr>
              <w:spacing w:after="0" w:line="240" w:lineRule="auto"/>
              <w:jc w:val="thaiDistribute"/>
              <w:rPr>
                <w:rFonts w:ascii="TH SarabunPSK" w:hAnsi="TH SarabunPSK" w:cs="TH SarabunPSK"/>
                <w:sz w:val="32"/>
                <w:szCs w:val="32"/>
              </w:rPr>
            </w:pPr>
            <w:r w:rsidRPr="003325D1">
              <w:rPr>
                <w:rFonts w:ascii="TH SarabunPSK" w:hAnsi="TH SarabunPSK" w:cs="TH SarabunPSK" w:hint="cs"/>
                <w:sz w:val="32"/>
                <w:szCs w:val="32"/>
                <w:cs/>
              </w:rPr>
              <w:t xml:space="preserve">2. </w:t>
            </w:r>
            <w:r w:rsidRPr="003325D1">
              <w:rPr>
                <w:rFonts w:ascii="TH SarabunPSK" w:hAnsi="TH SarabunPSK" w:cs="TH SarabunPSK"/>
                <w:sz w:val="32"/>
                <w:szCs w:val="32"/>
                <w:cs/>
              </w:rPr>
              <w:t>กรมการแพทย์</w:t>
            </w:r>
            <w:r w:rsidRPr="003325D1">
              <w:rPr>
                <w:rFonts w:ascii="TH SarabunPSK" w:hAnsi="TH SarabunPSK" w:cs="TH SarabunPSK"/>
                <w:sz w:val="32"/>
                <w:szCs w:val="32"/>
                <w:cs/>
              </w:rPr>
              <w:tab/>
            </w:r>
            <w:r w:rsidRPr="003325D1">
              <w:rPr>
                <w:rFonts w:ascii="TH SarabunPSK" w:hAnsi="TH SarabunPSK" w:cs="TH SarabunPSK"/>
                <w:sz w:val="32"/>
                <w:szCs w:val="32"/>
                <w:cs/>
              </w:rPr>
              <w:tab/>
            </w:r>
          </w:p>
          <w:p w:rsidR="003325D1" w:rsidRPr="003325D1" w:rsidRDefault="003325D1" w:rsidP="007F2FAB">
            <w:pPr>
              <w:tabs>
                <w:tab w:val="left" w:pos="284"/>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3. </w:t>
            </w:r>
            <w:r w:rsidRPr="003325D1">
              <w:rPr>
                <w:rFonts w:ascii="TH SarabunPSK" w:hAnsi="TH SarabunPSK" w:cs="TH SarabunPSK"/>
                <w:sz w:val="32"/>
                <w:szCs w:val="32"/>
                <w:cs/>
              </w:rPr>
              <w:t>กรมควบคุมโรค</w:t>
            </w:r>
            <w:r w:rsidRPr="003325D1">
              <w:rPr>
                <w:rFonts w:ascii="TH SarabunPSK" w:hAnsi="TH SarabunPSK" w:cs="TH SarabunPSK"/>
                <w:sz w:val="32"/>
                <w:szCs w:val="32"/>
                <w:cs/>
              </w:rPr>
              <w:tab/>
            </w:r>
            <w:r w:rsidRPr="003325D1">
              <w:rPr>
                <w:rFonts w:ascii="TH SarabunPSK" w:hAnsi="TH SarabunPSK" w:cs="TH SarabunPSK"/>
                <w:sz w:val="32"/>
                <w:szCs w:val="32"/>
                <w:cs/>
              </w:rPr>
              <w:tab/>
            </w:r>
            <w:r w:rsidRPr="003325D1">
              <w:rPr>
                <w:rFonts w:ascii="TH SarabunPSK" w:hAnsi="TH SarabunPSK" w:cs="TH SarabunPSK"/>
                <w:sz w:val="32"/>
                <w:szCs w:val="32"/>
                <w:cs/>
              </w:rPr>
              <w:tab/>
            </w:r>
          </w:p>
          <w:p w:rsidR="003325D1" w:rsidRPr="003325D1" w:rsidRDefault="003325D1" w:rsidP="007F2FAB">
            <w:pPr>
              <w:tabs>
                <w:tab w:val="left" w:pos="284"/>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4. </w:t>
            </w:r>
            <w:r w:rsidRPr="003325D1">
              <w:rPr>
                <w:rFonts w:ascii="TH SarabunPSK" w:hAnsi="TH SarabunPSK" w:cs="TH SarabunPSK"/>
                <w:sz w:val="32"/>
                <w:szCs w:val="32"/>
                <w:cs/>
              </w:rPr>
              <w:t>กรมวิทยาศาสตร์การแพทย์</w:t>
            </w:r>
            <w:r w:rsidRPr="003325D1">
              <w:rPr>
                <w:rFonts w:ascii="TH SarabunPSK" w:hAnsi="TH SarabunPSK" w:cs="TH SarabunPSK"/>
                <w:sz w:val="32"/>
                <w:szCs w:val="32"/>
                <w:cs/>
              </w:rPr>
              <w:tab/>
            </w:r>
            <w:r w:rsidRPr="003325D1">
              <w:rPr>
                <w:rFonts w:ascii="TH SarabunPSK" w:hAnsi="TH SarabunPSK" w:cs="TH SarabunPSK"/>
                <w:sz w:val="32"/>
                <w:szCs w:val="32"/>
                <w:cs/>
              </w:rPr>
              <w:tab/>
            </w:r>
          </w:p>
          <w:p w:rsidR="003325D1" w:rsidRPr="003325D1" w:rsidRDefault="003325D1" w:rsidP="007F2FAB">
            <w:pPr>
              <w:tabs>
                <w:tab w:val="left" w:pos="284"/>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5. </w:t>
            </w:r>
            <w:r w:rsidRPr="003325D1">
              <w:rPr>
                <w:rFonts w:ascii="TH SarabunPSK" w:hAnsi="TH SarabunPSK" w:cs="TH SarabunPSK"/>
                <w:sz w:val="32"/>
                <w:szCs w:val="32"/>
                <w:cs/>
              </w:rPr>
              <w:t>กรมสนับสนุนบริการสุขภาพ</w:t>
            </w:r>
            <w:r w:rsidRPr="003325D1">
              <w:rPr>
                <w:rFonts w:ascii="TH SarabunPSK" w:hAnsi="TH SarabunPSK" w:cs="TH SarabunPSK"/>
                <w:sz w:val="32"/>
                <w:szCs w:val="32"/>
                <w:cs/>
              </w:rPr>
              <w:tab/>
            </w:r>
            <w:r w:rsidRPr="003325D1">
              <w:rPr>
                <w:rFonts w:ascii="TH SarabunPSK" w:hAnsi="TH SarabunPSK" w:cs="TH SarabunPSK"/>
                <w:sz w:val="32"/>
                <w:szCs w:val="32"/>
                <w:cs/>
              </w:rPr>
              <w:tab/>
            </w:r>
          </w:p>
          <w:p w:rsidR="003325D1" w:rsidRPr="003325D1" w:rsidRDefault="003325D1" w:rsidP="007F2FAB">
            <w:pPr>
              <w:tabs>
                <w:tab w:val="left" w:pos="284"/>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6. </w:t>
            </w:r>
            <w:r w:rsidRPr="003325D1">
              <w:rPr>
                <w:rFonts w:ascii="TH SarabunPSK" w:hAnsi="TH SarabunPSK" w:cs="TH SarabunPSK"/>
                <w:sz w:val="32"/>
                <w:szCs w:val="32"/>
                <w:cs/>
              </w:rPr>
              <w:t>กรมสุขภาพจิต</w:t>
            </w:r>
            <w:r w:rsidRPr="003325D1">
              <w:rPr>
                <w:rFonts w:ascii="TH SarabunPSK" w:hAnsi="TH SarabunPSK" w:cs="TH SarabunPSK"/>
                <w:sz w:val="32"/>
                <w:szCs w:val="32"/>
                <w:cs/>
              </w:rPr>
              <w:tab/>
            </w:r>
          </w:p>
          <w:p w:rsidR="003325D1" w:rsidRPr="003325D1" w:rsidRDefault="003325D1" w:rsidP="007F2FAB">
            <w:pPr>
              <w:tabs>
                <w:tab w:val="left" w:pos="284"/>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7. </w:t>
            </w:r>
            <w:r w:rsidRPr="003325D1">
              <w:rPr>
                <w:rFonts w:ascii="TH SarabunPSK" w:hAnsi="TH SarabunPSK" w:cs="TH SarabunPSK"/>
                <w:sz w:val="32"/>
                <w:szCs w:val="32"/>
                <w:cs/>
              </w:rPr>
              <w:t>กรมอนามัย</w:t>
            </w:r>
            <w:r w:rsidRPr="003325D1">
              <w:rPr>
                <w:rFonts w:ascii="TH SarabunPSK" w:hAnsi="TH SarabunPSK" w:cs="TH SarabunPSK"/>
                <w:sz w:val="32"/>
                <w:szCs w:val="32"/>
                <w:cs/>
              </w:rPr>
              <w:tab/>
            </w:r>
            <w:r w:rsidRPr="003325D1">
              <w:rPr>
                <w:rFonts w:ascii="TH SarabunPSK" w:hAnsi="TH SarabunPSK" w:cs="TH SarabunPSK"/>
                <w:sz w:val="32"/>
                <w:szCs w:val="32"/>
                <w:cs/>
              </w:rPr>
              <w:tab/>
            </w:r>
            <w:r w:rsidRPr="003325D1">
              <w:rPr>
                <w:rFonts w:ascii="TH SarabunPSK" w:hAnsi="TH SarabunPSK" w:cs="TH SarabunPSK"/>
                <w:sz w:val="32"/>
                <w:szCs w:val="32"/>
                <w:cs/>
              </w:rPr>
              <w:tab/>
            </w:r>
          </w:p>
          <w:p w:rsidR="003325D1" w:rsidRPr="003325D1" w:rsidRDefault="003325D1" w:rsidP="007F2FAB">
            <w:pPr>
              <w:tabs>
                <w:tab w:val="left" w:pos="284"/>
                <w:tab w:val="left" w:pos="567"/>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8. </w:t>
            </w:r>
            <w:r w:rsidRPr="003325D1">
              <w:rPr>
                <w:rFonts w:ascii="TH SarabunPSK" w:hAnsi="TH SarabunPSK" w:cs="TH SarabunPSK"/>
                <w:sz w:val="32"/>
                <w:szCs w:val="32"/>
                <w:cs/>
              </w:rPr>
              <w:t xml:space="preserve">กรมพัฒนาการแพทย์แผนไทยและการแพทย์ทางเลือก </w:t>
            </w:r>
            <w:r w:rsidRPr="003325D1">
              <w:rPr>
                <w:rFonts w:ascii="TH SarabunPSK" w:hAnsi="TH SarabunPSK" w:cs="TH SarabunPSK"/>
                <w:sz w:val="32"/>
                <w:szCs w:val="32"/>
                <w:cs/>
              </w:rPr>
              <w:tab/>
              <w:t xml:space="preserve"> </w:t>
            </w:r>
          </w:p>
          <w:p w:rsidR="003325D1" w:rsidRPr="003B76E6" w:rsidRDefault="003325D1" w:rsidP="007F2FAB">
            <w:pPr>
              <w:tabs>
                <w:tab w:val="left" w:pos="4335"/>
              </w:tabs>
              <w:spacing w:after="0" w:line="240" w:lineRule="auto"/>
              <w:rPr>
                <w:rFonts w:ascii="TH SarabunPSK" w:hAnsi="TH SarabunPSK" w:cs="TH SarabunPSK"/>
                <w:color w:val="000000" w:themeColor="text1"/>
                <w:sz w:val="32"/>
                <w:szCs w:val="32"/>
                <w:cs/>
              </w:rPr>
            </w:pPr>
            <w:r w:rsidRPr="003325D1">
              <w:rPr>
                <w:rFonts w:ascii="TH SarabunPSK" w:hAnsi="TH SarabunPSK" w:cs="TH SarabunPSK" w:hint="cs"/>
                <w:sz w:val="32"/>
                <w:szCs w:val="32"/>
                <w:cs/>
              </w:rPr>
              <w:t xml:space="preserve">9. </w:t>
            </w:r>
            <w:r w:rsidRPr="003325D1">
              <w:rPr>
                <w:rFonts w:ascii="TH SarabunPSK" w:hAnsi="TH SarabunPSK" w:cs="TH SarabunPSK"/>
                <w:sz w:val="32"/>
                <w:szCs w:val="32"/>
                <w:cs/>
              </w:rPr>
              <w:t>สำนักงานคณะกรรมการอาหารและยา</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rPr>
            </w:pPr>
            <w:r w:rsidRPr="003325D1">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line="240" w:lineRule="auto"/>
              <w:rPr>
                <w:rFonts w:ascii="TH SarabunPSK" w:hAnsi="TH SarabunPSK" w:cs="TH SarabunPSK"/>
                <w:sz w:val="32"/>
                <w:szCs w:val="32"/>
              </w:rPr>
            </w:pPr>
            <w:r w:rsidRPr="003325D1">
              <w:rPr>
                <w:rStyle w:val="Strong"/>
                <w:rFonts w:ascii="TH SarabunPSK" w:hAnsi="TH SarabunPSK" w:cs="TH SarabunPSK" w:hint="cs"/>
                <w:b w:val="0"/>
                <w:bCs w:val="0"/>
                <w:sz w:val="32"/>
                <w:szCs w:val="32"/>
                <w:cs/>
              </w:rPr>
              <w:t xml:space="preserve">1. </w:t>
            </w:r>
            <w:r w:rsidRPr="003325D1">
              <w:rPr>
                <w:rStyle w:val="Strong"/>
                <w:rFonts w:ascii="TH SarabunPSK" w:hAnsi="TH SarabunPSK" w:cs="TH SarabunPSK"/>
                <w:b w:val="0"/>
                <w:bCs w:val="0"/>
                <w:sz w:val="32"/>
                <w:szCs w:val="32"/>
                <w:cs/>
              </w:rPr>
              <w:t>การรวบรวมข้อมูลจากเอกสาร</w:t>
            </w:r>
            <w:r w:rsidRPr="003325D1">
              <w:rPr>
                <w:rFonts w:ascii="TH SarabunPSK" w:hAnsi="TH SarabunPSK" w:cs="TH SarabunPSK"/>
                <w:sz w:val="32"/>
                <w:szCs w:val="32"/>
                <w:cs/>
              </w:rPr>
              <w:t>รายงาน</w:t>
            </w:r>
          </w:p>
          <w:p w:rsidR="003325D1" w:rsidRDefault="003325D1" w:rsidP="003325D1">
            <w:pPr>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    1.1 </w:t>
            </w:r>
            <w:r w:rsidRPr="003325D1">
              <w:rPr>
                <w:rFonts w:ascii="TH SarabunPSK" w:hAnsi="TH SarabunPSK" w:cs="TH SarabunPSK"/>
                <w:sz w:val="32"/>
                <w:szCs w:val="32"/>
                <w:cs/>
              </w:rPr>
              <w:t>สรุปคำของบประมาณตามแผนบูรณาการงานวิจัยและพัฒนาของกระทรวง</w:t>
            </w:r>
            <w:r>
              <w:rPr>
                <w:rFonts w:ascii="TH SarabunPSK" w:hAnsi="TH SarabunPSK" w:cs="TH SarabunPSK" w:hint="cs"/>
                <w:sz w:val="32"/>
                <w:szCs w:val="32"/>
                <w:cs/>
              </w:rPr>
              <w:t xml:space="preserve">  </w:t>
            </w:r>
          </w:p>
          <w:p w:rsidR="003325D1" w:rsidRPr="003325D1" w:rsidRDefault="003325D1" w:rsidP="003325D1">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3325D1">
              <w:rPr>
                <w:rFonts w:ascii="TH SarabunPSK" w:hAnsi="TH SarabunPSK" w:cs="TH SarabunPSK"/>
                <w:sz w:val="32"/>
                <w:szCs w:val="32"/>
                <w:cs/>
              </w:rPr>
              <w:t>สาธารณสุข ปี</w:t>
            </w:r>
            <w:r>
              <w:rPr>
                <w:rFonts w:ascii="TH SarabunPSK" w:hAnsi="TH SarabunPSK" w:cs="TH SarabunPSK" w:hint="cs"/>
                <w:sz w:val="32"/>
                <w:szCs w:val="32"/>
                <w:cs/>
              </w:rPr>
              <w:t xml:space="preserve"> </w:t>
            </w:r>
            <w:r w:rsidRPr="003325D1">
              <w:rPr>
                <w:rFonts w:ascii="TH SarabunPSK" w:hAnsi="TH SarabunPSK" w:cs="TH SarabunPSK"/>
                <w:sz w:val="32"/>
                <w:szCs w:val="32"/>
                <w:cs/>
              </w:rPr>
              <w:t>25</w:t>
            </w:r>
            <w:r w:rsidRPr="003325D1">
              <w:rPr>
                <w:rFonts w:ascii="TH SarabunPSK" w:hAnsi="TH SarabunPSK" w:cs="TH SarabunPSK"/>
                <w:sz w:val="32"/>
                <w:szCs w:val="32"/>
              </w:rPr>
              <w:t>60</w:t>
            </w:r>
          </w:p>
          <w:p w:rsidR="003325D1" w:rsidRPr="003325D1" w:rsidRDefault="003325D1" w:rsidP="003325D1">
            <w:pPr>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    1.2 </w:t>
            </w:r>
            <w:r w:rsidRPr="003325D1">
              <w:rPr>
                <w:rFonts w:ascii="TH SarabunPSK" w:hAnsi="TH SarabunPSK" w:cs="TH SarabunPSK"/>
                <w:sz w:val="32"/>
                <w:szCs w:val="32"/>
                <w:cs/>
              </w:rPr>
              <w:t xml:space="preserve">แผนปฏิบัติการตามแผนบูรณาการกระทรวงสาธารณสุข </w:t>
            </w:r>
          </w:p>
          <w:p w:rsidR="003325D1" w:rsidRPr="003325D1" w:rsidRDefault="003325D1" w:rsidP="003325D1">
            <w:pPr>
              <w:spacing w:after="0" w:line="240" w:lineRule="auto"/>
              <w:rPr>
                <w:rFonts w:ascii="TH SarabunPSK" w:hAnsi="TH SarabunPSK" w:cs="TH SarabunPSK"/>
                <w:sz w:val="32"/>
                <w:szCs w:val="32"/>
              </w:rPr>
            </w:pPr>
            <w:r w:rsidRPr="003325D1">
              <w:rPr>
                <w:rFonts w:ascii="TH SarabunPSK" w:hAnsi="TH SarabunPSK" w:cs="TH SarabunPSK" w:hint="cs"/>
                <w:sz w:val="32"/>
                <w:szCs w:val="32"/>
                <w:cs/>
              </w:rPr>
              <w:t xml:space="preserve">    1.3 </w:t>
            </w:r>
            <w:r w:rsidRPr="003325D1">
              <w:rPr>
                <w:rFonts w:ascii="TH SarabunPSK" w:hAnsi="TH SarabunPSK" w:cs="TH SarabunPSK"/>
                <w:sz w:val="32"/>
                <w:szCs w:val="32"/>
                <w:cs/>
              </w:rPr>
              <w:t>รายงานผลการดำเนินงานตามแผนงานกระทรวงสาธารณสุข</w:t>
            </w:r>
            <w:r w:rsidRPr="003325D1">
              <w:rPr>
                <w:rFonts w:ascii="TH SarabunPSK" w:hAnsi="TH SarabunPSK" w:cs="TH SarabunPSK" w:hint="cs"/>
                <w:sz w:val="32"/>
                <w:szCs w:val="32"/>
                <w:cs/>
              </w:rPr>
              <w:t xml:space="preserve"> </w:t>
            </w:r>
            <w:r>
              <w:rPr>
                <w:rFonts w:ascii="TH SarabunPSK" w:hAnsi="TH SarabunPSK" w:cs="TH SarabunPSK" w:hint="cs"/>
                <w:sz w:val="32"/>
                <w:szCs w:val="32"/>
                <w:cs/>
              </w:rPr>
              <w:t>6</w:t>
            </w:r>
            <w:r w:rsidRPr="003325D1">
              <w:rPr>
                <w:rFonts w:ascii="TH SarabunPSK" w:hAnsi="TH SarabunPSK" w:cs="TH SarabunPSK" w:hint="cs"/>
                <w:sz w:val="32"/>
                <w:szCs w:val="32"/>
                <w:cs/>
              </w:rPr>
              <w:t xml:space="preserve"> และ </w:t>
            </w:r>
            <w:r>
              <w:rPr>
                <w:rFonts w:ascii="TH SarabunPSK" w:hAnsi="TH SarabunPSK" w:cs="TH SarabunPSK" w:hint="cs"/>
                <w:sz w:val="32"/>
                <w:szCs w:val="32"/>
                <w:cs/>
              </w:rPr>
              <w:t>12</w:t>
            </w:r>
            <w:r w:rsidRPr="003325D1">
              <w:rPr>
                <w:rFonts w:ascii="TH SarabunPSK" w:hAnsi="TH SarabunPSK" w:cs="TH SarabunPSK" w:hint="cs"/>
                <w:sz w:val="32"/>
                <w:szCs w:val="32"/>
                <w:cs/>
              </w:rPr>
              <w:t xml:space="preserve"> เดือน</w:t>
            </w:r>
          </w:p>
          <w:p w:rsidR="003325D1" w:rsidRPr="003325D1" w:rsidRDefault="003325D1" w:rsidP="003325D1">
            <w:pPr>
              <w:spacing w:after="0" w:line="240" w:lineRule="auto"/>
              <w:rPr>
                <w:rFonts w:ascii="TH SarabunPSK" w:hAnsi="TH SarabunPSK" w:cs="TH SarabunPSK"/>
                <w:sz w:val="32"/>
                <w:szCs w:val="32"/>
                <w:cs/>
              </w:rPr>
            </w:pPr>
            <w:r w:rsidRPr="003325D1">
              <w:rPr>
                <w:rFonts w:ascii="TH SarabunPSK" w:hAnsi="TH SarabunPSK" w:cs="TH SarabunPSK" w:hint="cs"/>
                <w:sz w:val="32"/>
                <w:szCs w:val="32"/>
                <w:cs/>
              </w:rPr>
              <w:t>2. การสอบถามสำนักนโยบายและยุทธศาสตร์ กลุ่มงบประมาณ</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rPr>
            </w:pPr>
            <w:r w:rsidRPr="003325D1">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line="240" w:lineRule="auto"/>
              <w:jc w:val="thaiDistribute"/>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cs/>
              </w:rPr>
              <w:t xml:space="preserve">1. หน่วยงานระดับกรม </w:t>
            </w:r>
          </w:p>
          <w:p w:rsidR="003325D1" w:rsidRPr="003325D1" w:rsidRDefault="003325D1" w:rsidP="003325D1">
            <w:pPr>
              <w:spacing w:after="0" w:line="240" w:lineRule="auto"/>
              <w:jc w:val="thaiDistribute"/>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cs/>
              </w:rPr>
              <w:t>2. หน่วยงานระดับเขต/ จังหวัด</w:t>
            </w:r>
          </w:p>
          <w:p w:rsidR="003325D1" w:rsidRPr="008A0FDE" w:rsidRDefault="003325D1" w:rsidP="003325D1">
            <w:pPr>
              <w:spacing w:after="0" w:line="240" w:lineRule="auto"/>
              <w:jc w:val="thaiDistribute"/>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cs/>
              </w:rPr>
              <w:t>3. สำนักนโยบายและยุทธศาสตร์ กลุ่มงบประมาณ</w:t>
            </w:r>
          </w:p>
        </w:tc>
      </w:tr>
      <w:tr w:rsidR="003325D1" w:rsidRPr="003325D1"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rPr>
            </w:pPr>
            <w:r w:rsidRPr="003325D1">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color w:val="000000" w:themeColor="text1"/>
                <w:sz w:val="32"/>
                <w:szCs w:val="32"/>
                <w:cs/>
              </w:rPr>
            </w:pPr>
            <w:r w:rsidRPr="003325D1">
              <w:rPr>
                <w:rFonts w:ascii="TH SarabunPSK" w:hAnsi="TH SarabunPSK" w:cs="TH SarabunPSK"/>
                <w:color w:val="000000" w:themeColor="text1"/>
                <w:sz w:val="32"/>
                <w:szCs w:val="32"/>
              </w:rPr>
              <w:t xml:space="preserve">A = </w:t>
            </w:r>
            <w:r w:rsidRPr="003325D1">
              <w:rPr>
                <w:rFonts w:ascii="TH SarabunPSK" w:hAnsi="TH SarabunPSK" w:cs="TH SarabunPSK"/>
                <w:color w:val="000000" w:themeColor="text1"/>
                <w:sz w:val="32"/>
                <w:szCs w:val="32"/>
                <w:cs/>
              </w:rPr>
              <w:t>งบประมาณดำเนินการที่เกี่ยวกับการวิจัยของหน่วยงานในสังกัดกระทรวงสาธารณสุข</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rPr>
            </w:pPr>
            <w:r w:rsidRPr="003325D1">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3325D1" w:rsidRPr="008A0FDE" w:rsidRDefault="003325D1" w:rsidP="003325D1">
            <w:pPr>
              <w:spacing w:after="0"/>
              <w:rPr>
                <w:rFonts w:ascii="TH SarabunPSK" w:hAnsi="TH SarabunPSK" w:cs="TH SarabunPSK"/>
                <w:color w:val="000000" w:themeColor="text1"/>
                <w:sz w:val="32"/>
                <w:szCs w:val="32"/>
                <w:cs/>
              </w:rPr>
            </w:pPr>
            <w:r w:rsidRPr="003325D1">
              <w:rPr>
                <w:rFonts w:ascii="TH SarabunPSK" w:hAnsi="TH SarabunPSK" w:cs="TH SarabunPSK"/>
                <w:color w:val="000000" w:themeColor="text1"/>
                <w:sz w:val="32"/>
                <w:szCs w:val="32"/>
              </w:rPr>
              <w:t xml:space="preserve">B = </w:t>
            </w:r>
            <w:r w:rsidRPr="003325D1">
              <w:rPr>
                <w:rFonts w:ascii="TH SarabunPSK" w:hAnsi="TH SarabunPSK" w:cs="TH SarabunPSK"/>
                <w:color w:val="000000" w:themeColor="text1"/>
                <w:sz w:val="32"/>
                <w:szCs w:val="32"/>
                <w:cs/>
              </w:rPr>
              <w:t>งบประมาณดำเนินการทั้งหมดของหน่วยงานในสังกัดกระทรวงสาธารณสุข</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cs/>
              </w:rPr>
            </w:pPr>
            <w:r w:rsidRPr="003325D1">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rPr>
              <w:t>(A/B) x 100</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cs/>
              </w:rPr>
            </w:pPr>
            <w:r w:rsidRPr="003325D1">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line="240" w:lineRule="auto"/>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rPr>
              <w:t xml:space="preserve">1) </w:t>
            </w:r>
            <w:r w:rsidRPr="003325D1">
              <w:rPr>
                <w:rFonts w:ascii="TH SarabunPSK" w:hAnsi="TH SarabunPSK" w:cs="TH SarabunPSK"/>
                <w:color w:val="000000" w:themeColor="text1"/>
                <w:sz w:val="32"/>
                <w:szCs w:val="32"/>
                <w:cs/>
              </w:rPr>
              <w:t xml:space="preserve">รอบ </w:t>
            </w:r>
            <w:r w:rsidRPr="003325D1">
              <w:rPr>
                <w:rFonts w:ascii="TH SarabunPSK" w:hAnsi="TH SarabunPSK" w:cs="TH SarabunPSK"/>
                <w:color w:val="000000" w:themeColor="text1"/>
                <w:sz w:val="32"/>
                <w:szCs w:val="32"/>
              </w:rPr>
              <w:t>6</w:t>
            </w:r>
            <w:r w:rsidRPr="003325D1">
              <w:rPr>
                <w:rFonts w:ascii="TH SarabunPSK" w:hAnsi="TH SarabunPSK" w:cs="TH SarabunPSK"/>
                <w:color w:val="000000" w:themeColor="text1"/>
                <w:sz w:val="32"/>
                <w:szCs w:val="32"/>
                <w:cs/>
              </w:rPr>
              <w:t xml:space="preserve"> เดือน แรก ร้อยละ </w:t>
            </w:r>
            <w:r w:rsidRPr="003325D1">
              <w:rPr>
                <w:rFonts w:ascii="TH SarabunPSK" w:hAnsi="TH SarabunPSK" w:cs="TH SarabunPSK"/>
                <w:color w:val="000000" w:themeColor="text1"/>
                <w:sz w:val="32"/>
                <w:szCs w:val="32"/>
              </w:rPr>
              <w:t xml:space="preserve">40 </w:t>
            </w:r>
          </w:p>
          <w:p w:rsidR="003325D1" w:rsidRPr="008A0FDE" w:rsidRDefault="003325D1" w:rsidP="003325D1">
            <w:pPr>
              <w:spacing w:after="0" w:line="240" w:lineRule="auto"/>
              <w:rPr>
                <w:rFonts w:ascii="TH SarabunPSK" w:hAnsi="TH SarabunPSK" w:cs="TH SarabunPSK"/>
                <w:color w:val="000000" w:themeColor="text1"/>
                <w:sz w:val="32"/>
                <w:szCs w:val="32"/>
                <w:cs/>
              </w:rPr>
            </w:pPr>
            <w:r w:rsidRPr="003325D1">
              <w:rPr>
                <w:rFonts w:ascii="TH SarabunPSK" w:hAnsi="TH SarabunPSK" w:cs="TH SarabunPSK"/>
                <w:color w:val="000000" w:themeColor="text1"/>
                <w:sz w:val="32"/>
                <w:szCs w:val="32"/>
              </w:rPr>
              <w:t xml:space="preserve">2) </w:t>
            </w:r>
            <w:r w:rsidRPr="003325D1">
              <w:rPr>
                <w:rFonts w:ascii="TH SarabunPSK" w:hAnsi="TH SarabunPSK" w:cs="TH SarabunPSK"/>
                <w:color w:val="000000" w:themeColor="text1"/>
                <w:sz w:val="32"/>
                <w:szCs w:val="32"/>
                <w:cs/>
              </w:rPr>
              <w:t xml:space="preserve">รอบ </w:t>
            </w:r>
            <w:r w:rsidRPr="003325D1">
              <w:rPr>
                <w:rFonts w:ascii="TH SarabunPSK" w:hAnsi="TH SarabunPSK" w:cs="TH SarabunPSK"/>
                <w:color w:val="000000" w:themeColor="text1"/>
                <w:sz w:val="32"/>
                <w:szCs w:val="32"/>
              </w:rPr>
              <w:t xml:space="preserve">12 </w:t>
            </w:r>
            <w:r w:rsidRPr="003325D1">
              <w:rPr>
                <w:rFonts w:ascii="TH SarabunPSK" w:hAnsi="TH SarabunPSK" w:cs="TH SarabunPSK"/>
                <w:color w:val="000000" w:themeColor="text1"/>
                <w:sz w:val="32"/>
                <w:szCs w:val="32"/>
                <w:cs/>
              </w:rPr>
              <w:t xml:space="preserve">เดือน ร้อยละ </w:t>
            </w:r>
            <w:r w:rsidRPr="003325D1">
              <w:rPr>
                <w:rFonts w:ascii="TH SarabunPSK" w:hAnsi="TH SarabunPSK" w:cs="TH SarabunPSK"/>
                <w:color w:val="000000" w:themeColor="text1"/>
                <w:sz w:val="32"/>
                <w:szCs w:val="32"/>
              </w:rPr>
              <w:t>60</w:t>
            </w:r>
          </w:p>
        </w:tc>
      </w:tr>
      <w:tr w:rsidR="003325D1" w:rsidRPr="008A0FDE" w:rsidTr="007F2F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3325D1" w:rsidRPr="008A0FDE" w:rsidRDefault="003325D1" w:rsidP="003325D1">
            <w:pPr>
              <w:spacing w:after="0"/>
              <w:rPr>
                <w:rFonts w:ascii="TH SarabunPSK" w:hAnsi="TH SarabunPSK" w:cs="TH SarabunPSK"/>
                <w:b/>
                <w:bCs/>
                <w:color w:val="000000" w:themeColor="text1"/>
                <w:sz w:val="32"/>
                <w:szCs w:val="32"/>
              </w:rPr>
            </w:pPr>
            <w:r w:rsidRPr="002F153F">
              <w:rPr>
                <w:rFonts w:ascii="TH SarabunPSK" w:hAnsi="TH SarabunPSK" w:cs="TH SarabunPSK"/>
                <w:b/>
                <w:bCs/>
                <w:color w:val="000000" w:themeColor="text1"/>
                <w:sz w:val="32"/>
                <w:szCs w:val="32"/>
                <w:highlight w:val="yellow"/>
                <w:cs/>
              </w:rPr>
              <w:t>เกณฑ์การประเมิน</w:t>
            </w:r>
            <w:r w:rsidRPr="008A0FDE">
              <w:rPr>
                <w:rFonts w:ascii="TH SarabunPSK" w:hAnsi="TH SarabunPSK" w:cs="TH SarabunPSK"/>
                <w:b/>
                <w:bCs/>
                <w:color w:val="000000" w:themeColor="text1"/>
                <w:sz w:val="32"/>
                <w:szCs w:val="32"/>
                <w:cs/>
              </w:rPr>
              <w:t xml:space="preserve"> </w:t>
            </w:r>
          </w:p>
          <w:p w:rsidR="003325D1" w:rsidRPr="008A0FDE" w:rsidRDefault="003325D1" w:rsidP="003325D1">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2560</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5"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ปี 2561</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5"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lastRenderedPageBreak/>
              <w:t xml:space="preserve">ปี 2562 </w:t>
            </w:r>
            <w:r w:rsidRPr="008A0FDE">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5"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2563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5"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b/>
                <w:bCs/>
                <w:color w:val="000000" w:themeColor="text1"/>
                <w:sz w:val="32"/>
                <w:szCs w:val="32"/>
              </w:rPr>
            </w:pPr>
            <w:r w:rsidRPr="008A0FDE">
              <w:rPr>
                <w:rFonts w:ascii="TH SarabunPSK" w:hAnsi="TH SarabunPSK" w:cs="TH SarabunPSK" w:hint="cs"/>
                <w:b/>
                <w:bCs/>
                <w:color w:val="000000" w:themeColor="text1"/>
                <w:sz w:val="32"/>
                <w:szCs w:val="32"/>
                <w:cs/>
              </w:rPr>
              <w:t xml:space="preserve">ปี 2564 </w:t>
            </w:r>
            <w:r w:rsidRPr="008A0FDE">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4"/>
              <w:gridCol w:w="1984"/>
              <w:gridCol w:w="1985"/>
              <w:gridCol w:w="1984"/>
            </w:tblGrid>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3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6 เดือน</w:t>
                  </w:r>
                </w:p>
              </w:tc>
              <w:tc>
                <w:tcPr>
                  <w:tcW w:w="1985"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9 เดือน</w:t>
                  </w:r>
                </w:p>
              </w:tc>
              <w:tc>
                <w:tcPr>
                  <w:tcW w:w="1984"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รอบ 12 เดือน</w:t>
                  </w:r>
                </w:p>
              </w:tc>
            </w:tr>
            <w:tr w:rsidR="003325D1" w:rsidRPr="008A0FDE" w:rsidTr="007F2FAB">
              <w:trPr>
                <w:jc w:val="center"/>
              </w:trPr>
              <w:tc>
                <w:tcPr>
                  <w:tcW w:w="2014"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5"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984" w:type="dxa"/>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b/>
                <w:bCs/>
                <w:color w:val="000000" w:themeColor="text1"/>
                <w:sz w:val="32"/>
                <w:szCs w:val="32"/>
              </w:rPr>
            </w:pP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rPr>
                <w:rFonts w:ascii="TH SarabunPSK" w:hAnsi="TH SarabunPSK" w:cs="TH SarabunPSK"/>
                <w:b/>
                <w:bCs/>
                <w:color w:val="000000" w:themeColor="text1"/>
                <w:sz w:val="32"/>
                <w:szCs w:val="32"/>
                <w:cs/>
              </w:rPr>
            </w:pPr>
            <w:r w:rsidRPr="003325D1">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325D1" w:rsidRPr="003325D1" w:rsidRDefault="003325D1" w:rsidP="003325D1">
            <w:pPr>
              <w:spacing w:after="0" w:line="240" w:lineRule="auto"/>
              <w:jc w:val="thaiDistribute"/>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rPr>
              <w:t xml:space="preserve">1. </w:t>
            </w:r>
            <w:r w:rsidRPr="003325D1">
              <w:rPr>
                <w:rFonts w:ascii="TH SarabunPSK" w:hAnsi="TH SarabunPSK" w:cs="TH SarabunPSK"/>
                <w:color w:val="000000" w:themeColor="text1"/>
                <w:sz w:val="32"/>
                <w:szCs w:val="32"/>
                <w:cs/>
              </w:rPr>
              <w:t xml:space="preserve">การตรวจสอบติดตามการใช้เงินและผลการดำเนินงาน </w:t>
            </w:r>
          </w:p>
          <w:p w:rsidR="003325D1" w:rsidRPr="003325D1" w:rsidRDefault="003325D1" w:rsidP="003325D1">
            <w:pPr>
              <w:spacing w:after="0" w:line="240" w:lineRule="auto"/>
              <w:jc w:val="thaiDistribute"/>
              <w:rPr>
                <w:rFonts w:ascii="TH SarabunPSK" w:hAnsi="TH SarabunPSK" w:cs="TH SarabunPSK"/>
                <w:color w:val="000000" w:themeColor="text1"/>
                <w:sz w:val="32"/>
                <w:szCs w:val="32"/>
              </w:rPr>
            </w:pPr>
            <w:r w:rsidRPr="003325D1">
              <w:rPr>
                <w:rFonts w:ascii="TH SarabunPSK" w:hAnsi="TH SarabunPSK" w:cs="TH SarabunPSK"/>
                <w:color w:val="000000" w:themeColor="text1"/>
                <w:sz w:val="32"/>
                <w:szCs w:val="32"/>
              </w:rPr>
              <w:t xml:space="preserve">2. </w:t>
            </w:r>
            <w:r w:rsidRPr="003325D1">
              <w:rPr>
                <w:rFonts w:ascii="TH SarabunPSK" w:hAnsi="TH SarabunPSK" w:cs="TH SarabunPSK"/>
                <w:color w:val="000000" w:themeColor="text1"/>
                <w:sz w:val="32"/>
                <w:szCs w:val="32"/>
                <w:cs/>
              </w:rPr>
              <w:t xml:space="preserve">การประเมินผลการใช้เงินและผลการดำเนินงาน </w:t>
            </w:r>
          </w:p>
          <w:p w:rsidR="003325D1" w:rsidRPr="008A0FDE" w:rsidRDefault="003325D1" w:rsidP="003325D1">
            <w:pPr>
              <w:spacing w:after="0" w:line="240" w:lineRule="auto"/>
              <w:jc w:val="thaiDistribute"/>
              <w:rPr>
                <w:rFonts w:ascii="TH SarabunPSK" w:hAnsi="TH SarabunPSK" w:cs="TH SarabunPSK"/>
                <w:color w:val="000000" w:themeColor="text1"/>
                <w:sz w:val="32"/>
                <w:szCs w:val="32"/>
                <w:cs/>
              </w:rPr>
            </w:pPr>
            <w:r w:rsidRPr="003325D1">
              <w:rPr>
                <w:rFonts w:ascii="TH SarabunPSK" w:hAnsi="TH SarabunPSK" w:cs="TH SarabunPSK"/>
                <w:color w:val="000000" w:themeColor="text1"/>
                <w:sz w:val="32"/>
                <w:szCs w:val="32"/>
              </w:rPr>
              <w:t xml:space="preserve">3. </w:t>
            </w:r>
            <w:r w:rsidRPr="003325D1">
              <w:rPr>
                <w:rFonts w:ascii="TH SarabunPSK" w:hAnsi="TH SarabunPSK" w:cs="TH SarabunPSK"/>
                <w:color w:val="000000" w:themeColor="text1"/>
                <w:sz w:val="32"/>
                <w:szCs w:val="32"/>
                <w:cs/>
              </w:rPr>
              <w:t>การรายงาน</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2F153F" w:rsidRDefault="003325D1" w:rsidP="003325D1">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325D1" w:rsidRPr="008A0FDE" w:rsidRDefault="003325D1" w:rsidP="003325D1">
            <w:pPr>
              <w:spacing w:after="0"/>
              <w:rPr>
                <w:rFonts w:ascii="TH SarabunPSK" w:hAnsi="TH SarabunPSK" w:cs="TH SarabunPSK"/>
                <w:color w:val="000000" w:themeColor="text1"/>
                <w:sz w:val="32"/>
                <w:szCs w:val="32"/>
                <w:cs/>
              </w:rPr>
            </w:pPr>
          </w:p>
        </w:tc>
      </w:tr>
      <w:tr w:rsidR="003325D1" w:rsidRPr="008A0FDE" w:rsidTr="007F2FAB">
        <w:trPr>
          <w:trHeight w:val="1069"/>
        </w:trPr>
        <w:tc>
          <w:tcPr>
            <w:tcW w:w="2694" w:type="dxa"/>
            <w:tcBorders>
              <w:top w:val="single" w:sz="4" w:space="0" w:color="auto"/>
              <w:left w:val="single" w:sz="4" w:space="0" w:color="auto"/>
              <w:bottom w:val="single" w:sz="4" w:space="0" w:color="auto"/>
              <w:right w:val="single" w:sz="4" w:space="0" w:color="auto"/>
            </w:tcBorders>
          </w:tcPr>
          <w:p w:rsidR="003325D1" w:rsidRPr="002F153F" w:rsidRDefault="003325D1" w:rsidP="003325D1">
            <w:pPr>
              <w:spacing w:after="0"/>
              <w:rPr>
                <w:rFonts w:ascii="TH SarabunPSK" w:hAnsi="TH SarabunPSK" w:cs="TH SarabunPSK"/>
                <w:b/>
                <w:bCs/>
                <w:color w:val="000000" w:themeColor="text1"/>
                <w:sz w:val="32"/>
                <w:szCs w:val="32"/>
                <w:highlight w:val="yellow"/>
                <w:cs/>
              </w:rPr>
            </w:pPr>
            <w:r w:rsidRPr="002F153F">
              <w:rPr>
                <w:rFonts w:ascii="TH SarabunPSK" w:hAnsi="TH SarabunPSK" w:cs="TH SarabunPSK"/>
                <w:b/>
                <w:bCs/>
                <w:color w:val="000000" w:themeColor="text1"/>
                <w:sz w:val="32"/>
                <w:szCs w:val="32"/>
                <w:highlight w:val="yellow"/>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3325D1" w:rsidRPr="008A0FDE" w:rsidTr="007F2FAB">
              <w:trPr>
                <w:jc w:val="center"/>
              </w:trPr>
              <w:tc>
                <w:tcPr>
                  <w:tcW w:w="1372" w:type="dxa"/>
                  <w:vMerge w:val="restart"/>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Baseline data</w:t>
                  </w:r>
                </w:p>
              </w:tc>
              <w:tc>
                <w:tcPr>
                  <w:tcW w:w="1372" w:type="dxa"/>
                  <w:vMerge w:val="restart"/>
                </w:tcPr>
                <w:p w:rsidR="003325D1" w:rsidRPr="008A0FDE" w:rsidRDefault="003325D1" w:rsidP="003325D1">
                  <w:pPr>
                    <w:spacing w:after="0"/>
                    <w:jc w:val="center"/>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cs/>
                    </w:rPr>
                    <w:t>หน่วยวัด</w:t>
                  </w:r>
                </w:p>
              </w:tc>
              <w:tc>
                <w:tcPr>
                  <w:tcW w:w="4116" w:type="dxa"/>
                  <w:gridSpan w:val="3"/>
                </w:tcPr>
                <w:p w:rsidR="003325D1" w:rsidRPr="008A0FDE" w:rsidRDefault="003325D1" w:rsidP="003325D1">
                  <w:pPr>
                    <w:spacing w:after="0"/>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ผลการดำเนินงานในรอบปีงบประมาณ พ.ศ.</w:t>
                  </w:r>
                </w:p>
              </w:tc>
            </w:tr>
            <w:tr w:rsidR="003325D1" w:rsidRPr="008A0FDE" w:rsidTr="007F2FAB">
              <w:trPr>
                <w:jc w:val="center"/>
              </w:trPr>
              <w:tc>
                <w:tcPr>
                  <w:tcW w:w="1372" w:type="dxa"/>
                  <w:vMerge/>
                </w:tcPr>
                <w:p w:rsidR="003325D1" w:rsidRPr="008A0FDE" w:rsidRDefault="003325D1" w:rsidP="003325D1">
                  <w:pPr>
                    <w:spacing w:after="0"/>
                    <w:jc w:val="center"/>
                    <w:rPr>
                      <w:rFonts w:ascii="TH SarabunPSK" w:hAnsi="TH SarabunPSK" w:cs="TH SarabunPSK"/>
                      <w:b/>
                      <w:bCs/>
                      <w:color w:val="000000" w:themeColor="text1"/>
                      <w:sz w:val="32"/>
                      <w:szCs w:val="32"/>
                    </w:rPr>
                  </w:pPr>
                </w:p>
              </w:tc>
              <w:tc>
                <w:tcPr>
                  <w:tcW w:w="1372" w:type="dxa"/>
                  <w:vMerge/>
                </w:tcPr>
                <w:p w:rsidR="003325D1" w:rsidRPr="008A0FDE" w:rsidRDefault="003325D1" w:rsidP="003325D1">
                  <w:pPr>
                    <w:spacing w:after="0"/>
                    <w:jc w:val="center"/>
                    <w:rPr>
                      <w:rFonts w:ascii="TH SarabunPSK" w:hAnsi="TH SarabunPSK" w:cs="TH SarabunPSK"/>
                      <w:b/>
                      <w:bCs/>
                      <w:color w:val="000000" w:themeColor="text1"/>
                      <w:sz w:val="32"/>
                      <w:szCs w:val="32"/>
                    </w:rPr>
                  </w:pPr>
                </w:p>
              </w:tc>
              <w:tc>
                <w:tcPr>
                  <w:tcW w:w="1372"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w:t>
                  </w:r>
                  <w:r w:rsidRPr="008A0FDE">
                    <w:rPr>
                      <w:rFonts w:ascii="TH SarabunPSK" w:hAnsi="TH SarabunPSK" w:cs="TH SarabunPSK" w:hint="cs"/>
                      <w:b/>
                      <w:bCs/>
                      <w:color w:val="000000" w:themeColor="text1"/>
                      <w:sz w:val="32"/>
                      <w:szCs w:val="32"/>
                      <w:cs/>
                    </w:rPr>
                    <w:t>7</w:t>
                  </w:r>
                </w:p>
              </w:tc>
              <w:tc>
                <w:tcPr>
                  <w:tcW w:w="1372"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2558</w:t>
                  </w:r>
                </w:p>
              </w:tc>
              <w:tc>
                <w:tcPr>
                  <w:tcW w:w="1372" w:type="dxa"/>
                </w:tcPr>
                <w:p w:rsidR="003325D1" w:rsidRPr="008A0FDE" w:rsidRDefault="003325D1" w:rsidP="003325D1">
                  <w:pPr>
                    <w:spacing w:after="0"/>
                    <w:jc w:val="center"/>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cs/>
                    </w:rPr>
                    <w:t>2559</w:t>
                  </w:r>
                </w:p>
              </w:tc>
            </w:tr>
            <w:tr w:rsidR="003325D1" w:rsidRPr="008A0FDE" w:rsidTr="007F2FAB">
              <w:trPr>
                <w:jc w:val="center"/>
              </w:trPr>
              <w:tc>
                <w:tcPr>
                  <w:tcW w:w="1372"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372" w:type="dxa"/>
                </w:tcPr>
                <w:p w:rsidR="003325D1" w:rsidRPr="008A0FDE" w:rsidRDefault="003325D1" w:rsidP="003325D1">
                  <w:pPr>
                    <w:spacing w:after="0"/>
                    <w:jc w:val="center"/>
                    <w:rPr>
                      <w:rFonts w:ascii="TH SarabunPSK" w:hAnsi="TH SarabunPSK" w:cs="TH SarabunPSK"/>
                      <w:color w:val="000000" w:themeColor="text1"/>
                      <w:sz w:val="32"/>
                      <w:szCs w:val="32"/>
                      <w:cs/>
                    </w:rPr>
                  </w:pPr>
                </w:p>
              </w:tc>
              <w:tc>
                <w:tcPr>
                  <w:tcW w:w="1372"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372" w:type="dxa"/>
                </w:tcPr>
                <w:p w:rsidR="003325D1" w:rsidRPr="008A0FDE" w:rsidRDefault="003325D1" w:rsidP="003325D1">
                  <w:pPr>
                    <w:spacing w:after="0"/>
                    <w:jc w:val="center"/>
                    <w:rPr>
                      <w:rFonts w:ascii="TH SarabunPSK" w:hAnsi="TH SarabunPSK" w:cs="TH SarabunPSK"/>
                      <w:color w:val="000000" w:themeColor="text1"/>
                      <w:sz w:val="32"/>
                      <w:szCs w:val="32"/>
                    </w:rPr>
                  </w:pPr>
                </w:p>
              </w:tc>
              <w:tc>
                <w:tcPr>
                  <w:tcW w:w="1372" w:type="dxa"/>
                </w:tcPr>
                <w:p w:rsidR="003325D1" w:rsidRPr="008A0FDE" w:rsidRDefault="003325D1" w:rsidP="003325D1">
                  <w:pPr>
                    <w:spacing w:after="0"/>
                    <w:jc w:val="center"/>
                    <w:rPr>
                      <w:rFonts w:ascii="TH SarabunPSK" w:hAnsi="TH SarabunPSK" w:cs="TH SarabunPSK"/>
                      <w:color w:val="000000" w:themeColor="text1"/>
                      <w:sz w:val="32"/>
                      <w:szCs w:val="32"/>
                    </w:rPr>
                  </w:pPr>
                </w:p>
              </w:tc>
            </w:tr>
          </w:tbl>
          <w:p w:rsidR="003325D1" w:rsidRPr="008A0FDE" w:rsidRDefault="003325D1" w:rsidP="003325D1">
            <w:pPr>
              <w:spacing w:after="0"/>
              <w:rPr>
                <w:rFonts w:ascii="TH SarabunPSK" w:hAnsi="TH SarabunPSK" w:cs="TH SarabunPSK"/>
                <w:color w:val="000000" w:themeColor="text1"/>
                <w:sz w:val="32"/>
                <w:szCs w:val="32"/>
              </w:rPr>
            </w:pPr>
          </w:p>
        </w:tc>
      </w:tr>
      <w:tr w:rsidR="0067795B" w:rsidRPr="008A0FDE" w:rsidTr="007F2FAB">
        <w:tc>
          <w:tcPr>
            <w:tcW w:w="2694" w:type="dxa"/>
            <w:tcBorders>
              <w:top w:val="single" w:sz="4" w:space="0" w:color="auto"/>
              <w:left w:val="single" w:sz="4" w:space="0" w:color="auto"/>
              <w:bottom w:val="single" w:sz="4" w:space="0" w:color="auto"/>
              <w:right w:val="single" w:sz="4" w:space="0" w:color="auto"/>
            </w:tcBorders>
          </w:tcPr>
          <w:p w:rsidR="0067795B" w:rsidRPr="002F153F" w:rsidRDefault="0067795B" w:rsidP="0067795B">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ผู้ให้ข้อมูลทางวิชาการ /</w:t>
            </w:r>
          </w:p>
          <w:p w:rsidR="0067795B" w:rsidRPr="002F153F" w:rsidRDefault="0067795B" w:rsidP="0067795B">
            <w:pPr>
              <w:spacing w:after="0"/>
              <w:rPr>
                <w:rFonts w:ascii="TH SarabunPSK" w:hAnsi="TH SarabunPSK" w:cs="TH SarabunPSK"/>
                <w:b/>
                <w:bCs/>
                <w:color w:val="000000" w:themeColor="text1"/>
                <w:sz w:val="32"/>
                <w:szCs w:val="32"/>
                <w:highlight w:val="yellow"/>
              </w:rPr>
            </w:pPr>
            <w:r w:rsidRPr="002F153F">
              <w:rPr>
                <w:rFonts w:ascii="TH SarabunPSK" w:hAnsi="TH SarabunPSK" w:cs="TH SarabunPSK"/>
                <w:b/>
                <w:bCs/>
                <w:color w:val="000000" w:themeColor="text1"/>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7795B" w:rsidRPr="003B76E6" w:rsidRDefault="0067795B" w:rsidP="0067795B">
            <w:pPr>
              <w:spacing w:after="0" w:line="240" w:lineRule="auto"/>
              <w:rPr>
                <w:rFonts w:ascii="TH SarabunPSK" w:hAnsi="TH SarabunPSK" w:cs="TH SarabunPSK"/>
                <w:color w:val="000000" w:themeColor="text1"/>
                <w:sz w:val="32"/>
                <w:szCs w:val="32"/>
              </w:rPr>
            </w:pPr>
            <w:r w:rsidRPr="003B76E6">
              <w:rPr>
                <w:rFonts w:ascii="TH SarabunPSK" w:hAnsi="TH SarabunPSK" w:cs="TH SarabunPSK"/>
                <w:color w:val="000000" w:themeColor="text1"/>
                <w:sz w:val="32"/>
                <w:szCs w:val="32"/>
                <w:cs/>
              </w:rPr>
              <w:t>1</w:t>
            </w:r>
            <w:r w:rsidRPr="003B76E6">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3B76E6">
              <w:rPr>
                <w:rFonts w:ascii="TH SarabunPSK" w:hAnsi="TH SarabunPSK" w:cs="TH SarabunPSK"/>
                <w:color w:val="000000" w:themeColor="text1"/>
                <w:sz w:val="32"/>
                <w:szCs w:val="32"/>
                <w:cs/>
              </w:rPr>
              <w:t>นพ.สมควร  หาญพัฒนชัยกูร</w:t>
            </w:r>
            <w:r w:rsidRPr="003B76E6">
              <w:rPr>
                <w:rFonts w:ascii="TH SarabunPSK" w:hAnsi="TH SarabunPSK" w:cs="TH SarabunPSK"/>
                <w:color w:val="000000" w:themeColor="text1"/>
                <w:sz w:val="32"/>
                <w:szCs w:val="32"/>
                <w:cs/>
              </w:rPr>
              <w:tab/>
            </w:r>
            <w:r>
              <w:rPr>
                <w:rFonts w:ascii="TH SarabunPSK" w:hAnsi="TH SarabunPSK" w:cs="TH SarabunPSK"/>
                <w:color w:val="000000" w:themeColor="text1"/>
                <w:sz w:val="32"/>
                <w:szCs w:val="32"/>
              </w:rPr>
              <w:tab/>
            </w:r>
            <w:r w:rsidRPr="003B76E6">
              <w:rPr>
                <w:rFonts w:ascii="TH SarabunPSK" w:hAnsi="TH SarabunPSK" w:cs="TH SarabunPSK"/>
                <w:color w:val="000000" w:themeColor="text1"/>
                <w:sz w:val="32"/>
                <w:szCs w:val="32"/>
                <w:cs/>
              </w:rPr>
              <w:t xml:space="preserve">ตำแหน่ง </w:t>
            </w:r>
            <w:r w:rsidRPr="003B76E6">
              <w:rPr>
                <w:rFonts w:ascii="TH SarabunPSK" w:hAnsi="TH SarabunPSK" w:cs="TH SarabunPSK"/>
                <w:color w:val="000000" w:themeColor="text1"/>
                <w:sz w:val="32"/>
                <w:szCs w:val="32"/>
              </w:rPr>
              <w:t xml:space="preserve">: </w:t>
            </w:r>
          </w:p>
          <w:p w:rsidR="0067795B" w:rsidRPr="003B76E6" w:rsidRDefault="0067795B" w:rsidP="0067795B">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3B76E6">
              <w:rPr>
                <w:rFonts w:ascii="TH SarabunPSK" w:hAnsi="TH SarabunPSK" w:cs="TH SarabunPSK"/>
                <w:color w:val="000000" w:themeColor="text1"/>
                <w:sz w:val="32"/>
                <w:szCs w:val="32"/>
                <w:cs/>
              </w:rPr>
              <w:t>โทรศัพท์ที่ทำงาน :</w:t>
            </w:r>
            <w:r w:rsidRPr="003B76E6">
              <w:rPr>
                <w:rFonts w:ascii="TH SarabunPSK" w:hAnsi="TH SarabunPSK" w:cs="TH SarabunPSK"/>
                <w:color w:val="000000" w:themeColor="text1"/>
                <w:sz w:val="32"/>
                <w:szCs w:val="32"/>
                <w:cs/>
              </w:rPr>
              <w:tab/>
            </w:r>
            <w:r w:rsidRPr="003B76E6">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sidRPr="003B76E6">
              <w:rPr>
                <w:rFonts w:ascii="TH SarabunPSK" w:hAnsi="TH SarabunPSK" w:cs="TH SarabunPSK"/>
                <w:color w:val="000000" w:themeColor="text1"/>
                <w:sz w:val="32"/>
                <w:szCs w:val="32"/>
                <w:cs/>
              </w:rPr>
              <w:t xml:space="preserve">โทรศัพท์มือถือ : </w:t>
            </w:r>
          </w:p>
          <w:p w:rsidR="0067795B" w:rsidRPr="003B76E6" w:rsidRDefault="0067795B" w:rsidP="0067795B">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3B76E6">
              <w:rPr>
                <w:rFonts w:ascii="TH SarabunPSK" w:hAnsi="TH SarabunPSK" w:cs="TH SarabunPSK"/>
                <w:color w:val="000000" w:themeColor="text1"/>
                <w:sz w:val="32"/>
                <w:szCs w:val="32"/>
                <w:cs/>
              </w:rPr>
              <w:t xml:space="preserve">โทรสาร </w:t>
            </w:r>
            <w:r w:rsidRPr="003B76E6">
              <w:rPr>
                <w:rFonts w:ascii="TH SarabunPSK" w:hAnsi="TH SarabunPSK" w:cs="TH SarabunPSK"/>
                <w:color w:val="000000" w:themeColor="text1"/>
                <w:sz w:val="32"/>
                <w:szCs w:val="32"/>
              </w:rPr>
              <w:t>:</w:t>
            </w:r>
            <w:r w:rsidRPr="003B76E6">
              <w:rPr>
                <w:rFonts w:ascii="TH SarabunPSK" w:hAnsi="TH SarabunPSK" w:cs="TH SarabunPSK"/>
                <w:color w:val="000000" w:themeColor="text1"/>
                <w:sz w:val="32"/>
                <w:szCs w:val="32"/>
                <w:cs/>
              </w:rPr>
              <w:tab/>
            </w:r>
            <w:r w:rsidRPr="003B76E6">
              <w:rPr>
                <w:rFonts w:ascii="TH SarabunPSK" w:hAnsi="TH SarabunPSK" w:cs="TH SarabunPSK"/>
                <w:color w:val="000000" w:themeColor="text1"/>
                <w:sz w:val="32"/>
                <w:szCs w:val="32"/>
                <w:cs/>
              </w:rPr>
              <w:tab/>
            </w:r>
            <w:r w:rsidRPr="003B76E6">
              <w:rPr>
                <w:rFonts w:ascii="TH SarabunPSK" w:hAnsi="TH SarabunPSK" w:cs="TH SarabunPSK"/>
                <w:color w:val="000000" w:themeColor="text1"/>
                <w:sz w:val="32"/>
                <w:szCs w:val="32"/>
                <w:cs/>
              </w:rPr>
              <w:tab/>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ab/>
            </w:r>
            <w:r w:rsidRPr="003B76E6">
              <w:rPr>
                <w:rFonts w:ascii="TH SarabunPSK" w:hAnsi="TH SarabunPSK" w:cs="TH SarabunPSK"/>
                <w:color w:val="000000" w:themeColor="text1"/>
                <w:sz w:val="32"/>
                <w:szCs w:val="32"/>
              </w:rPr>
              <w:t xml:space="preserve">E-mail : </w:t>
            </w:r>
          </w:p>
          <w:p w:rsidR="0067795B" w:rsidRPr="003B76E6" w:rsidRDefault="0067795B" w:rsidP="0067795B">
            <w:pPr>
              <w:spacing w:after="0" w:line="240" w:lineRule="auto"/>
              <w:rPr>
                <w:rFonts w:ascii="TH SarabunPSK" w:hAnsi="TH SarabunPSK" w:cs="TH SarabunPSK"/>
                <w:color w:val="000000" w:themeColor="text1"/>
                <w:sz w:val="32"/>
                <w:szCs w:val="32"/>
              </w:rPr>
            </w:pPr>
            <w:r w:rsidRPr="003B76E6">
              <w:rPr>
                <w:rFonts w:ascii="TH SarabunPSK" w:hAnsi="TH SarabunPSK" w:cs="TH SarabunPSK"/>
                <w:color w:val="000000" w:themeColor="text1"/>
                <w:sz w:val="32"/>
                <w:szCs w:val="32"/>
                <w:cs/>
              </w:rPr>
              <w:t>2</w:t>
            </w:r>
            <w:r w:rsidRPr="003B76E6">
              <w:rPr>
                <w:rFonts w:ascii="TH SarabunPSK" w:hAnsi="TH SarabunPSK" w:cs="TH SarabunPSK"/>
                <w:color w:val="000000" w:themeColor="text1"/>
                <w:sz w:val="32"/>
                <w:szCs w:val="32"/>
              </w:rPr>
              <w:t>.</w:t>
            </w:r>
            <w:r>
              <w:rPr>
                <w:rFonts w:ascii="TH SarabunPSK" w:hAnsi="TH SarabunPSK" w:cs="TH SarabunPSK"/>
                <w:color w:val="000000" w:themeColor="text1"/>
                <w:sz w:val="32"/>
                <w:szCs w:val="32"/>
              </w:rPr>
              <w:t xml:space="preserve"> </w:t>
            </w:r>
            <w:r w:rsidRPr="003B76E6">
              <w:rPr>
                <w:rFonts w:ascii="TH SarabunPSK" w:hAnsi="TH SarabunPSK" w:cs="TH SarabunPSK"/>
                <w:color w:val="000000" w:themeColor="text1"/>
                <w:sz w:val="32"/>
                <w:szCs w:val="32"/>
                <w:cs/>
              </w:rPr>
              <w:t>นางจิรภฎา  วานิชอังกูร</w:t>
            </w:r>
            <w:r w:rsidRPr="003B76E6">
              <w:rPr>
                <w:rFonts w:ascii="TH SarabunPSK" w:hAnsi="TH SarabunPSK" w:cs="TH SarabunPSK"/>
                <w:color w:val="000000" w:themeColor="text1"/>
                <w:sz w:val="32"/>
                <w:szCs w:val="32"/>
                <w:cs/>
              </w:rPr>
              <w:tab/>
            </w:r>
            <w:r w:rsidRPr="003B76E6">
              <w:rPr>
                <w:rFonts w:ascii="TH SarabunPSK" w:hAnsi="TH SarabunPSK" w:cs="TH SarabunPSK"/>
                <w:color w:val="000000" w:themeColor="text1"/>
                <w:sz w:val="32"/>
                <w:szCs w:val="32"/>
                <w:cs/>
              </w:rPr>
              <w:tab/>
              <w:t>นักวิชาการสาธารณสุขชำนาญการ</w:t>
            </w:r>
          </w:p>
          <w:p w:rsidR="0067795B" w:rsidRPr="003B76E6" w:rsidRDefault="0067795B" w:rsidP="0067795B">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3B76E6">
              <w:rPr>
                <w:rFonts w:ascii="TH SarabunPSK" w:hAnsi="TH SarabunPSK" w:cs="TH SarabunPSK"/>
                <w:color w:val="000000" w:themeColor="text1"/>
                <w:sz w:val="32"/>
                <w:szCs w:val="32"/>
                <w:cs/>
              </w:rPr>
              <w:t>โทรศัพท์ที่ทำงาน :</w:t>
            </w:r>
            <w:r>
              <w:rPr>
                <w:rFonts w:ascii="TH SarabunPSK" w:hAnsi="TH SarabunPSK" w:cs="TH SarabunPSK"/>
                <w:color w:val="000000" w:themeColor="text1"/>
                <w:sz w:val="32"/>
                <w:szCs w:val="32"/>
              </w:rPr>
              <w:t xml:space="preserve"> 02-590</w:t>
            </w:r>
            <w:r w:rsidRPr="003B76E6">
              <w:rPr>
                <w:rFonts w:ascii="TH SarabunPSK" w:hAnsi="TH SarabunPSK" w:cs="TH SarabunPSK"/>
                <w:color w:val="000000" w:themeColor="text1"/>
                <w:sz w:val="32"/>
                <w:szCs w:val="32"/>
              </w:rPr>
              <w:t>1706</w:t>
            </w:r>
            <w:r w:rsidRPr="003B76E6">
              <w:rPr>
                <w:rFonts w:ascii="TH SarabunPSK" w:hAnsi="TH SarabunPSK" w:cs="TH SarabunPSK"/>
                <w:color w:val="000000" w:themeColor="text1"/>
                <w:sz w:val="32"/>
                <w:szCs w:val="32"/>
                <w:cs/>
              </w:rPr>
              <w:tab/>
              <w:t xml:space="preserve">โทรศัพท์มือถือ : </w:t>
            </w:r>
            <w:r>
              <w:rPr>
                <w:rFonts w:ascii="TH SarabunPSK" w:hAnsi="TH SarabunPSK" w:cs="TH SarabunPSK"/>
                <w:color w:val="000000" w:themeColor="text1"/>
                <w:sz w:val="32"/>
                <w:szCs w:val="32"/>
              </w:rPr>
              <w:t>08</w:t>
            </w:r>
            <w:r w:rsidRPr="003B76E6">
              <w:rPr>
                <w:rFonts w:ascii="TH SarabunPSK" w:hAnsi="TH SarabunPSK" w:cs="TH SarabunPSK"/>
                <w:color w:val="000000" w:themeColor="text1"/>
                <w:sz w:val="32"/>
                <w:szCs w:val="32"/>
              </w:rPr>
              <w:t>9</w:t>
            </w:r>
            <w:r>
              <w:rPr>
                <w:rFonts w:ascii="TH SarabunPSK" w:hAnsi="TH SarabunPSK" w:cs="TH SarabunPSK"/>
                <w:color w:val="000000" w:themeColor="text1"/>
                <w:sz w:val="32"/>
                <w:szCs w:val="32"/>
              </w:rPr>
              <w:t>-</w:t>
            </w:r>
            <w:r w:rsidRPr="003B76E6">
              <w:rPr>
                <w:rFonts w:ascii="TH SarabunPSK" w:hAnsi="TH SarabunPSK" w:cs="TH SarabunPSK"/>
                <w:color w:val="000000" w:themeColor="text1"/>
                <w:sz w:val="32"/>
                <w:szCs w:val="32"/>
              </w:rPr>
              <w:t>7997079</w:t>
            </w:r>
          </w:p>
          <w:p w:rsidR="0067795B" w:rsidRPr="003B76E6" w:rsidRDefault="0067795B" w:rsidP="0067795B">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3B76E6">
              <w:rPr>
                <w:rFonts w:ascii="TH SarabunPSK" w:hAnsi="TH SarabunPSK" w:cs="TH SarabunPSK"/>
                <w:color w:val="000000" w:themeColor="text1"/>
                <w:sz w:val="32"/>
                <w:szCs w:val="32"/>
                <w:cs/>
              </w:rPr>
              <w:t>โทรสาร :</w:t>
            </w:r>
            <w:r>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cs/>
              </w:rPr>
              <w:t>02</w:t>
            </w:r>
            <w:r>
              <w:rPr>
                <w:rFonts w:ascii="TH SarabunPSK" w:hAnsi="TH SarabunPSK" w:cs="TH SarabunPSK"/>
                <w:color w:val="000000" w:themeColor="text1"/>
                <w:sz w:val="32"/>
                <w:szCs w:val="32"/>
              </w:rPr>
              <w:t>-</w:t>
            </w:r>
            <w:r>
              <w:rPr>
                <w:rFonts w:ascii="TH SarabunPSK" w:hAnsi="TH SarabunPSK" w:cs="TH SarabunPSK"/>
                <w:color w:val="000000" w:themeColor="text1"/>
                <w:sz w:val="32"/>
                <w:szCs w:val="32"/>
                <w:cs/>
              </w:rPr>
              <w:t>591</w:t>
            </w:r>
            <w:r w:rsidRPr="003B76E6">
              <w:rPr>
                <w:rFonts w:ascii="TH SarabunPSK" w:hAnsi="TH SarabunPSK" w:cs="TH SarabunPSK"/>
                <w:color w:val="000000" w:themeColor="text1"/>
                <w:sz w:val="32"/>
                <w:szCs w:val="32"/>
                <w:cs/>
              </w:rPr>
              <w:t>9832</w:t>
            </w:r>
            <w:r w:rsidRPr="003B76E6">
              <w:rPr>
                <w:rFonts w:ascii="TH SarabunPSK" w:hAnsi="TH SarabunPSK" w:cs="TH SarabunPSK"/>
                <w:color w:val="000000" w:themeColor="text1"/>
                <w:sz w:val="32"/>
                <w:szCs w:val="32"/>
                <w:cs/>
              </w:rPr>
              <w:tab/>
            </w:r>
            <w:r w:rsidRPr="003B76E6">
              <w:rPr>
                <w:rFonts w:ascii="TH SarabunPSK" w:hAnsi="TH SarabunPSK" w:cs="TH SarabunPSK"/>
                <w:color w:val="000000" w:themeColor="text1"/>
                <w:sz w:val="32"/>
                <w:szCs w:val="32"/>
                <w:cs/>
              </w:rPr>
              <w:tab/>
            </w:r>
            <w:r w:rsidRPr="003B76E6">
              <w:rPr>
                <w:rFonts w:ascii="TH SarabunPSK" w:hAnsi="TH SarabunPSK" w:cs="TH SarabunPSK"/>
                <w:color w:val="000000" w:themeColor="text1"/>
                <w:sz w:val="32"/>
                <w:szCs w:val="32"/>
              </w:rPr>
              <w:t>E-mail :</w:t>
            </w:r>
            <w:r>
              <w:rPr>
                <w:rFonts w:ascii="TH SarabunPSK" w:hAnsi="TH SarabunPSK" w:cs="TH SarabunPSK"/>
                <w:color w:val="000000" w:themeColor="text1"/>
                <w:sz w:val="32"/>
                <w:szCs w:val="32"/>
              </w:rPr>
              <w:t xml:space="preserve"> ppproject2016@hotmail.com</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67795B" w:rsidRDefault="003325D1" w:rsidP="003325D1">
            <w:pPr>
              <w:spacing w:after="0"/>
              <w:rPr>
                <w:rFonts w:ascii="TH SarabunPSK" w:hAnsi="TH SarabunPSK" w:cs="TH SarabunPSK"/>
                <w:b/>
                <w:bCs/>
                <w:color w:val="000000" w:themeColor="text1"/>
                <w:sz w:val="32"/>
                <w:szCs w:val="32"/>
                <w:cs/>
              </w:rPr>
            </w:pPr>
            <w:r w:rsidRPr="0067795B">
              <w:rPr>
                <w:rFonts w:ascii="TH SarabunPSK" w:hAnsi="TH SarabunPSK" w:cs="TH SarabunPSK"/>
                <w:b/>
                <w:bCs/>
                <w:color w:val="000000" w:themeColor="text1"/>
                <w:sz w:val="32"/>
                <w:szCs w:val="32"/>
                <w:cs/>
              </w:rPr>
              <w:t>หน่วยงานประมวลผลและจัดทำข้อมูล</w:t>
            </w:r>
          </w:p>
          <w:p w:rsidR="003325D1" w:rsidRPr="0067795B" w:rsidRDefault="003325D1" w:rsidP="003325D1">
            <w:pPr>
              <w:spacing w:after="0"/>
              <w:rPr>
                <w:rFonts w:ascii="TH SarabunPSK" w:hAnsi="TH SarabunPSK" w:cs="TH SarabunPSK"/>
                <w:b/>
                <w:bCs/>
                <w:color w:val="000000" w:themeColor="text1"/>
                <w:sz w:val="32"/>
                <w:szCs w:val="32"/>
                <w:cs/>
              </w:rPr>
            </w:pPr>
            <w:r w:rsidRPr="0067795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3325D1" w:rsidRPr="008A0FDE" w:rsidRDefault="0067795B" w:rsidP="003325D1">
            <w:pPr>
              <w:spacing w:after="0"/>
              <w:rPr>
                <w:rFonts w:ascii="TH SarabunPSK" w:hAnsi="TH SarabunPSK" w:cs="TH SarabunPSK"/>
                <w:color w:val="000000" w:themeColor="text1"/>
                <w:sz w:val="32"/>
                <w:szCs w:val="32"/>
                <w:cs/>
              </w:rPr>
            </w:pPr>
            <w:r w:rsidRPr="0067795B">
              <w:rPr>
                <w:rFonts w:ascii="TH SarabunPSK" w:hAnsi="TH SarabunPSK" w:cs="TH SarabunPSK"/>
                <w:color w:val="000000" w:themeColor="text1"/>
                <w:sz w:val="32"/>
                <w:szCs w:val="32"/>
                <w:cs/>
              </w:rPr>
              <w:t>สำนักวิชาการสาธารณสุข สำนักงานปลัดกระทรวง</w:t>
            </w:r>
          </w:p>
        </w:tc>
      </w:tr>
      <w:tr w:rsidR="003325D1" w:rsidRPr="008A0FDE" w:rsidTr="007F2FAB">
        <w:tc>
          <w:tcPr>
            <w:tcW w:w="2694" w:type="dxa"/>
            <w:tcBorders>
              <w:top w:val="single" w:sz="4" w:space="0" w:color="auto"/>
              <w:left w:val="single" w:sz="4" w:space="0" w:color="auto"/>
              <w:bottom w:val="single" w:sz="4" w:space="0" w:color="auto"/>
              <w:right w:val="single" w:sz="4" w:space="0" w:color="auto"/>
            </w:tcBorders>
          </w:tcPr>
          <w:p w:rsidR="003325D1" w:rsidRPr="0067795B" w:rsidRDefault="003325D1" w:rsidP="003325D1">
            <w:pPr>
              <w:spacing w:after="0"/>
              <w:rPr>
                <w:rFonts w:ascii="TH SarabunPSK" w:hAnsi="TH SarabunPSK" w:cs="TH SarabunPSK"/>
                <w:b/>
                <w:bCs/>
                <w:color w:val="000000" w:themeColor="text1"/>
                <w:sz w:val="32"/>
                <w:szCs w:val="32"/>
                <w:cs/>
              </w:rPr>
            </w:pPr>
            <w:r w:rsidRPr="0067795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7795B" w:rsidRPr="0067795B" w:rsidRDefault="0067795B" w:rsidP="0067795B">
            <w:pPr>
              <w:spacing w:after="0"/>
              <w:rPr>
                <w:rFonts w:ascii="TH SarabunPSK" w:hAnsi="TH SarabunPSK" w:cs="TH SarabunPSK"/>
                <w:color w:val="000000" w:themeColor="text1"/>
                <w:sz w:val="32"/>
                <w:szCs w:val="32"/>
              </w:rPr>
            </w:pPr>
            <w:r w:rsidRPr="0067795B">
              <w:rPr>
                <w:rFonts w:ascii="TH SarabunPSK" w:hAnsi="TH SarabunPSK" w:cs="TH SarabunPSK"/>
                <w:color w:val="000000" w:themeColor="text1"/>
                <w:sz w:val="32"/>
                <w:szCs w:val="32"/>
                <w:cs/>
              </w:rPr>
              <w:t>1</w:t>
            </w:r>
            <w:r w:rsidRPr="0067795B">
              <w:rPr>
                <w:rFonts w:ascii="TH SarabunPSK" w:hAnsi="TH SarabunPSK" w:cs="TH SarabunPSK"/>
                <w:color w:val="000000" w:themeColor="text1"/>
                <w:sz w:val="32"/>
                <w:szCs w:val="32"/>
              </w:rPr>
              <w:t xml:space="preserve">. </w:t>
            </w:r>
            <w:r w:rsidRPr="0067795B">
              <w:rPr>
                <w:rFonts w:ascii="TH SarabunPSK" w:hAnsi="TH SarabunPSK" w:cs="TH SarabunPSK"/>
                <w:color w:val="000000" w:themeColor="text1"/>
                <w:sz w:val="32"/>
                <w:szCs w:val="32"/>
                <w:cs/>
              </w:rPr>
              <w:t>นางจิรภฎา  วานิชอังกูร</w:t>
            </w:r>
            <w:r w:rsidRPr="0067795B">
              <w:rPr>
                <w:rFonts w:ascii="TH SarabunPSK" w:hAnsi="TH SarabunPSK" w:cs="TH SarabunPSK"/>
                <w:color w:val="000000" w:themeColor="text1"/>
                <w:sz w:val="32"/>
                <w:szCs w:val="32"/>
                <w:cs/>
              </w:rPr>
              <w:tab/>
            </w:r>
            <w:r w:rsidRPr="0067795B">
              <w:rPr>
                <w:rFonts w:ascii="TH SarabunPSK" w:hAnsi="TH SarabunPSK" w:cs="TH SarabunPSK"/>
                <w:color w:val="000000" w:themeColor="text1"/>
                <w:sz w:val="32"/>
                <w:szCs w:val="32"/>
                <w:cs/>
              </w:rPr>
              <w:tab/>
              <w:t>นักวิชาการสาธารณสุขชำนาญการ</w:t>
            </w:r>
          </w:p>
          <w:p w:rsidR="0067795B" w:rsidRPr="0067795B" w:rsidRDefault="0067795B" w:rsidP="0067795B">
            <w:pPr>
              <w:spacing w:after="0"/>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sidRPr="0067795B">
              <w:rPr>
                <w:rFonts w:ascii="TH SarabunPSK" w:hAnsi="TH SarabunPSK" w:cs="TH SarabunPSK"/>
                <w:color w:val="000000" w:themeColor="text1"/>
                <w:sz w:val="32"/>
                <w:szCs w:val="32"/>
                <w:cs/>
              </w:rPr>
              <w:t>โทรศัพท์ที่ทำงาน:</w:t>
            </w:r>
            <w:r w:rsidRPr="0067795B">
              <w:rPr>
                <w:rFonts w:ascii="TH SarabunPSK" w:hAnsi="TH SarabunPSK" w:cs="TH SarabunPSK"/>
                <w:color w:val="000000" w:themeColor="text1"/>
                <w:sz w:val="32"/>
                <w:szCs w:val="32"/>
              </w:rPr>
              <w:t xml:space="preserve"> 0-2590-1706</w:t>
            </w:r>
            <w:r w:rsidRPr="0067795B">
              <w:rPr>
                <w:rFonts w:ascii="TH SarabunPSK" w:hAnsi="TH SarabunPSK" w:cs="TH SarabunPSK"/>
                <w:color w:val="000000" w:themeColor="text1"/>
                <w:sz w:val="32"/>
                <w:szCs w:val="32"/>
                <w:cs/>
              </w:rPr>
              <w:tab/>
              <w:t xml:space="preserve">โทรศัพท์มือถือ: </w:t>
            </w:r>
            <w:r w:rsidRPr="0067795B">
              <w:rPr>
                <w:rFonts w:ascii="TH SarabunPSK" w:hAnsi="TH SarabunPSK" w:cs="TH SarabunPSK"/>
                <w:color w:val="000000" w:themeColor="text1"/>
                <w:sz w:val="32"/>
                <w:szCs w:val="32"/>
              </w:rPr>
              <w:t>08-9799-7079</w:t>
            </w:r>
          </w:p>
          <w:p w:rsidR="003325D1" w:rsidRPr="0067795B" w:rsidRDefault="0067795B" w:rsidP="0067795B">
            <w:pPr>
              <w:spacing w:after="0"/>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    </w:t>
            </w:r>
            <w:r w:rsidRPr="0067795B">
              <w:rPr>
                <w:rFonts w:ascii="TH SarabunPSK" w:hAnsi="TH SarabunPSK" w:cs="TH SarabunPSK"/>
                <w:color w:val="000000" w:themeColor="text1"/>
                <w:sz w:val="32"/>
                <w:szCs w:val="32"/>
                <w:cs/>
              </w:rPr>
              <w:t>โทรสาร</w:t>
            </w:r>
            <w:r w:rsidRPr="0067795B">
              <w:rPr>
                <w:rFonts w:ascii="TH SarabunPSK" w:hAnsi="TH SarabunPSK" w:cs="TH SarabunPSK"/>
                <w:color w:val="000000" w:themeColor="text1"/>
                <w:sz w:val="32"/>
                <w:szCs w:val="32"/>
              </w:rPr>
              <w:t>:</w:t>
            </w:r>
            <w:r w:rsidRPr="0067795B">
              <w:rPr>
                <w:rFonts w:ascii="TH SarabunPSK" w:hAnsi="TH SarabunPSK" w:cs="TH SarabunPSK"/>
                <w:color w:val="000000" w:themeColor="text1"/>
                <w:sz w:val="32"/>
                <w:szCs w:val="32"/>
                <w:cs/>
              </w:rPr>
              <w:t xml:space="preserve"> 0-2591-9832</w:t>
            </w:r>
            <w:r w:rsidRPr="0067795B">
              <w:rPr>
                <w:rFonts w:ascii="TH SarabunPSK" w:hAnsi="TH SarabunPSK" w:cs="TH SarabunPSK"/>
                <w:color w:val="000000" w:themeColor="text1"/>
                <w:sz w:val="32"/>
                <w:szCs w:val="32"/>
                <w:cs/>
              </w:rPr>
              <w:tab/>
            </w:r>
            <w:r w:rsidRPr="0067795B">
              <w:rPr>
                <w:rFonts w:ascii="TH SarabunPSK" w:hAnsi="TH SarabunPSK" w:cs="TH SarabunPSK"/>
                <w:color w:val="000000" w:themeColor="text1"/>
                <w:sz w:val="32"/>
                <w:szCs w:val="32"/>
                <w:cs/>
              </w:rPr>
              <w:tab/>
            </w:r>
            <w:r w:rsidRPr="0067795B">
              <w:rPr>
                <w:rFonts w:ascii="TH SarabunPSK" w:hAnsi="TH SarabunPSK" w:cs="TH SarabunPSK"/>
                <w:color w:val="000000" w:themeColor="text1"/>
                <w:sz w:val="32"/>
                <w:szCs w:val="32"/>
              </w:rPr>
              <w:t>E-mail: chiraphada@hotmail.com</w:t>
            </w:r>
          </w:p>
          <w:p w:rsidR="003325D1" w:rsidRPr="008A0FDE" w:rsidRDefault="003325D1" w:rsidP="003325D1">
            <w:pPr>
              <w:spacing w:after="0"/>
              <w:rPr>
                <w:rFonts w:ascii="TH SarabunPSK" w:hAnsi="TH SarabunPSK" w:cs="TH SarabunPSK"/>
                <w:b/>
                <w:bCs/>
                <w:color w:val="000000" w:themeColor="text1"/>
                <w:sz w:val="32"/>
                <w:szCs w:val="32"/>
                <w:cs/>
              </w:rPr>
            </w:pPr>
            <w:r w:rsidRPr="0067795B">
              <w:rPr>
                <w:rFonts w:ascii="TH SarabunPSK" w:hAnsi="TH SarabunPSK" w:cs="TH SarabunPSK"/>
                <w:b/>
                <w:bCs/>
                <w:color w:val="000000" w:themeColor="text1"/>
                <w:sz w:val="32"/>
                <w:szCs w:val="32"/>
                <w:cs/>
              </w:rPr>
              <w:t>สำนัก</w:t>
            </w:r>
            <w:r w:rsidRPr="0067795B">
              <w:rPr>
                <w:rFonts w:ascii="TH SarabunPSK" w:hAnsi="TH SarabunPSK" w:cs="TH SarabunPSK" w:hint="cs"/>
                <w:b/>
                <w:bCs/>
                <w:color w:val="000000" w:themeColor="text1"/>
                <w:sz w:val="32"/>
                <w:szCs w:val="32"/>
                <w:cs/>
              </w:rPr>
              <w:t>วิชาการ</w:t>
            </w:r>
            <w:r w:rsidRPr="0067795B">
              <w:rPr>
                <w:rFonts w:ascii="TH SarabunPSK" w:hAnsi="TH SarabunPSK" w:cs="TH SarabunPSK"/>
                <w:b/>
                <w:bCs/>
                <w:color w:val="000000" w:themeColor="text1"/>
                <w:sz w:val="32"/>
                <w:szCs w:val="32"/>
                <w:cs/>
              </w:rPr>
              <w:t xml:space="preserve"> สำนักงานปลัดกระทรวงสาธารณสุข</w:t>
            </w:r>
          </w:p>
        </w:tc>
      </w:tr>
    </w:tbl>
    <w:p w:rsidR="003325D1" w:rsidRPr="008A0FDE" w:rsidRDefault="003325D1" w:rsidP="003325D1">
      <w:pPr>
        <w:tabs>
          <w:tab w:val="left" w:pos="1020"/>
        </w:tabs>
        <w:spacing w:after="0" w:line="240" w:lineRule="auto"/>
        <w:rPr>
          <w:color w:val="000000" w:themeColor="text1"/>
        </w:rPr>
      </w:pPr>
    </w:p>
    <w:p w:rsidR="003325D1" w:rsidRDefault="003325D1" w:rsidP="003325D1">
      <w:pPr>
        <w:tabs>
          <w:tab w:val="left" w:pos="1020"/>
        </w:tabs>
        <w:spacing w:after="0" w:line="240" w:lineRule="auto"/>
        <w:rPr>
          <w:color w:val="000000" w:themeColor="text1"/>
        </w:rPr>
      </w:pPr>
    </w:p>
    <w:p w:rsidR="003325D1" w:rsidRPr="003325D1" w:rsidRDefault="003325D1" w:rsidP="005145F3">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jc w:val="thaiDistribute"/>
              <w:rPr>
                <w:rFonts w:ascii="TH SarabunPSK" w:hAnsi="TH SarabunPSK" w:cs="TH SarabunPSK"/>
                <w:b/>
                <w:bCs/>
                <w:color w:val="000000" w:themeColor="text1"/>
                <w:sz w:val="32"/>
                <w:szCs w:val="32"/>
                <w:cs/>
              </w:rPr>
            </w:pP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15</w:t>
            </w:r>
            <w:r w:rsidRPr="008A0FDE">
              <w:rPr>
                <w:rFonts w:ascii="TH SarabunPSK" w:hAnsi="TH SarabunPSK" w:cs="TH SarabunPSK" w:hint="cs"/>
                <w:b/>
                <w:bCs/>
                <w:color w:val="000000" w:themeColor="text1"/>
                <w:sz w:val="32"/>
                <w:szCs w:val="32"/>
                <w:cs/>
              </w:rPr>
              <w:t xml:space="preserve">. </w:t>
            </w:r>
            <w:r w:rsidRPr="002243BA">
              <w:rPr>
                <w:rFonts w:ascii="TH SarabunPSK" w:hAnsi="TH SarabunPSK" w:cs="TH SarabunPSK"/>
                <w:b/>
                <w:bCs/>
                <w:color w:val="000000" w:themeColor="text1"/>
                <w:sz w:val="32"/>
                <w:szCs w:val="32"/>
                <w:cs/>
              </w:rPr>
              <w:t>การพัฒนางานวิจัยและองค์ความรู้ด้านสุขภาพ</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jc w:val="thaiDistribute"/>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2</w:t>
            </w:r>
            <w:r w:rsidRPr="008A0FDE">
              <w:rPr>
                <w:rFonts w:ascii="TH SarabunPSK" w:hAnsi="TH SarabunPSK" w:cs="TH SarabunPSK"/>
                <w:b/>
                <w:bCs/>
                <w:color w:val="000000" w:themeColor="text1"/>
                <w:sz w:val="32"/>
                <w:szCs w:val="32"/>
                <w:cs/>
              </w:rPr>
              <w:t xml:space="preserve">. </w:t>
            </w:r>
            <w:r w:rsidRPr="002243BA">
              <w:rPr>
                <w:rFonts w:ascii="TH SarabunPSK" w:hAnsi="TH SarabunPSK" w:cs="TH SarabunPSK"/>
                <w:b/>
                <w:bCs/>
                <w:color w:val="000000" w:themeColor="text1"/>
                <w:sz w:val="32"/>
                <w:szCs w:val="32"/>
                <w:cs/>
              </w:rPr>
              <w:t>โครงการสร้างองค์ความรู้และการจัดการความรู้ด้านสุขภาพ</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lastRenderedPageBreak/>
              <w:t>ลักษณะ</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Leading Indicator</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jc w:val="thaiDistribute"/>
              <w:rPr>
                <w:rFonts w:ascii="TH SarabunPSK" w:hAnsi="TH SarabunPSK" w:cs="TH SarabunPSK"/>
                <w:b/>
                <w:bCs/>
                <w:color w:val="000000" w:themeColor="text1"/>
                <w:sz w:val="32"/>
                <w:szCs w:val="32"/>
              </w:rPr>
            </w:pPr>
            <w:r>
              <w:rPr>
                <w:rFonts w:ascii="TH SarabunPSK" w:hAnsi="TH SarabunPSK" w:cs="TH SarabunPSK" w:hint="cs"/>
                <w:b/>
                <w:bCs/>
                <w:color w:val="000000" w:themeColor="text1"/>
                <w:sz w:val="32"/>
                <w:szCs w:val="32"/>
                <w:cs/>
              </w:rPr>
              <w:t>ประเทศ</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เชิงคุณภาพ</w:t>
            </w:r>
          </w:p>
        </w:tc>
        <w:tc>
          <w:tcPr>
            <w:tcW w:w="7655" w:type="dxa"/>
            <w:tcBorders>
              <w:top w:val="single" w:sz="4" w:space="0" w:color="auto"/>
              <w:left w:val="single" w:sz="4" w:space="0" w:color="auto"/>
              <w:bottom w:val="single" w:sz="4" w:space="0" w:color="auto"/>
              <w:right w:val="single" w:sz="4" w:space="0" w:color="auto"/>
            </w:tcBorders>
          </w:tcPr>
          <w:p w:rsidR="002243BA" w:rsidRPr="00EF53E3" w:rsidRDefault="0049508B" w:rsidP="009C3B9C">
            <w:pPr>
              <w:spacing w:after="0"/>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9</w:t>
            </w:r>
            <w:r w:rsidR="009C3B9C">
              <w:rPr>
                <w:rFonts w:ascii="TH SarabunPSK" w:hAnsi="TH SarabunPSK" w:cs="TH SarabunPSK" w:hint="cs"/>
                <w:b/>
                <w:bCs/>
                <w:color w:val="000000" w:themeColor="text1"/>
                <w:sz w:val="32"/>
                <w:szCs w:val="32"/>
                <w:cs/>
              </w:rPr>
              <w:t>5</w:t>
            </w:r>
            <w:r w:rsidR="002243BA" w:rsidRPr="00EF53E3">
              <w:rPr>
                <w:rFonts w:ascii="TH SarabunPSK" w:hAnsi="TH SarabunPSK" w:cs="TH SarabunPSK" w:hint="cs"/>
                <w:b/>
                <w:bCs/>
                <w:color w:val="000000" w:themeColor="text1"/>
                <w:sz w:val="32"/>
                <w:szCs w:val="32"/>
                <w:cs/>
              </w:rPr>
              <w:t xml:space="preserve">. </w:t>
            </w:r>
            <w:r w:rsidR="009213C0" w:rsidRPr="009213C0">
              <w:rPr>
                <w:rFonts w:ascii="TH SarabunPSK" w:hAnsi="TH SarabunPSK" w:cs="TH SarabunPSK"/>
                <w:b/>
                <w:bCs/>
                <w:color w:val="000000" w:themeColor="text1"/>
                <w:sz w:val="32"/>
                <w:szCs w:val="32"/>
                <w:cs/>
              </w:rPr>
              <w:t xml:space="preserve">ร้อยละหน่วยงานมีระบบ </w:t>
            </w:r>
            <w:r w:rsidR="009213C0" w:rsidRPr="009213C0">
              <w:rPr>
                <w:rFonts w:ascii="TH SarabunPSK" w:hAnsi="TH SarabunPSK" w:cs="TH SarabunPSK"/>
                <w:b/>
                <w:bCs/>
                <w:color w:val="000000" w:themeColor="text1"/>
                <w:sz w:val="32"/>
                <w:szCs w:val="32"/>
              </w:rPr>
              <w:t xml:space="preserve">Knowledge Management </w:t>
            </w:r>
            <w:r w:rsidR="009213C0" w:rsidRPr="009213C0">
              <w:rPr>
                <w:rFonts w:ascii="TH SarabunPSK" w:hAnsi="TH SarabunPSK" w:cs="TH SarabunPSK"/>
                <w:b/>
                <w:bCs/>
                <w:color w:val="000000" w:themeColor="text1"/>
                <w:sz w:val="32"/>
                <w:szCs w:val="32"/>
                <w:cs/>
              </w:rPr>
              <w:t>ผ่านเกณฑ์คุณภาพ</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spacing w:after="0"/>
              <w:jc w:val="thaiDistribute"/>
              <w:rPr>
                <w:rFonts w:ascii="TH SarabunPSK" w:hAnsi="TH SarabunPSK" w:cs="TH SarabunPSK"/>
                <w:sz w:val="32"/>
                <w:szCs w:val="32"/>
                <w:cs/>
              </w:rPr>
            </w:pPr>
            <w:r w:rsidRPr="00D2041D">
              <w:rPr>
                <w:rFonts w:ascii="TH SarabunPSK" w:hAnsi="TH SarabunPSK" w:cs="TH SarabunPSK"/>
                <w:sz w:val="32"/>
                <w:szCs w:val="32"/>
                <w:cs/>
              </w:rPr>
              <w:t>ความสำเร็จของการดำเนินกิจกรรมการจัดการความรู้ตามตัวชี้วัดที่กำหนดขึ้น</w:t>
            </w:r>
          </w:p>
        </w:tc>
      </w:tr>
      <w:tr w:rsidR="00D2041D" w:rsidRPr="00D2041D" w:rsidTr="004A7DE8">
        <w:tc>
          <w:tcPr>
            <w:tcW w:w="10349" w:type="dxa"/>
            <w:gridSpan w:val="2"/>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sz w:val="32"/>
                <w:szCs w:val="32"/>
                <w:lang w:val="en-GB"/>
              </w:rPr>
            </w:pPr>
            <w:r w:rsidRPr="00D2041D">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D2041D" w:rsidRPr="00D2041D"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hint="cs"/>
                      <w:b/>
                      <w:bCs/>
                      <w:sz w:val="32"/>
                      <w:szCs w:val="32"/>
                      <w:cs/>
                    </w:rPr>
                    <w:t xml:space="preserve">ปีงบประมาณ </w:t>
                  </w:r>
                  <w:r w:rsidRPr="00D2041D">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hint="cs"/>
                      <w:b/>
                      <w:bCs/>
                      <w:sz w:val="32"/>
                      <w:szCs w:val="32"/>
                      <w:cs/>
                    </w:rPr>
                    <w:t xml:space="preserve">ปีงบประมาณ </w:t>
                  </w:r>
                  <w:r w:rsidRPr="00D2041D">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hint="cs"/>
                      <w:b/>
                      <w:bCs/>
                      <w:sz w:val="32"/>
                      <w:szCs w:val="32"/>
                      <w:cs/>
                    </w:rPr>
                    <w:t xml:space="preserve">ปีงบประมาณ </w:t>
                  </w:r>
                  <w:r w:rsidRPr="00D2041D">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hint="cs"/>
                      <w:b/>
                      <w:bCs/>
                      <w:sz w:val="32"/>
                      <w:szCs w:val="32"/>
                      <w:cs/>
                    </w:rPr>
                    <w:t xml:space="preserve">ปีงบประมาณ </w:t>
                  </w:r>
                  <w:r w:rsidRPr="00D2041D">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2243BA" w:rsidP="004A7DE8">
                  <w:pPr>
                    <w:spacing w:after="0"/>
                    <w:jc w:val="center"/>
                    <w:rPr>
                      <w:rFonts w:ascii="TH SarabunPSK" w:hAnsi="TH SarabunPSK" w:cs="TH SarabunPSK"/>
                      <w:b/>
                      <w:bCs/>
                      <w:sz w:val="32"/>
                      <w:szCs w:val="32"/>
                      <w:cs/>
                    </w:rPr>
                  </w:pPr>
                  <w:r w:rsidRPr="00D2041D">
                    <w:rPr>
                      <w:rFonts w:ascii="TH SarabunPSK" w:hAnsi="TH SarabunPSK" w:cs="TH SarabunPSK" w:hint="cs"/>
                      <w:b/>
                      <w:bCs/>
                      <w:sz w:val="32"/>
                      <w:szCs w:val="32"/>
                      <w:cs/>
                    </w:rPr>
                    <w:t xml:space="preserve">ปีงบประมาณ </w:t>
                  </w:r>
                  <w:r w:rsidRPr="00D2041D">
                    <w:rPr>
                      <w:rFonts w:ascii="TH SarabunPSK" w:hAnsi="TH SarabunPSK" w:cs="TH SarabunPSK"/>
                      <w:b/>
                      <w:bCs/>
                      <w:sz w:val="32"/>
                      <w:szCs w:val="32"/>
                    </w:rPr>
                    <w:t>64</w:t>
                  </w:r>
                </w:p>
              </w:tc>
            </w:tr>
            <w:tr w:rsidR="00D2041D" w:rsidRPr="00D2041D"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D2041D" w:rsidP="004A7DE8">
                  <w:pPr>
                    <w:spacing w:after="0" w:line="256" w:lineRule="auto"/>
                    <w:jc w:val="center"/>
                    <w:rPr>
                      <w:rFonts w:ascii="TH SarabunPSK" w:hAnsi="TH SarabunPSK" w:cs="TH SarabunPSK"/>
                      <w:sz w:val="32"/>
                      <w:szCs w:val="32"/>
                    </w:rPr>
                  </w:pPr>
                  <w:r w:rsidRPr="00D2041D">
                    <w:rPr>
                      <w:rFonts w:ascii="TH SarabunPSK" w:hAnsi="TH SarabunPSK" w:cs="TH SarabunPSK" w:hint="cs"/>
                      <w:sz w:val="32"/>
                      <w:szCs w:val="32"/>
                      <w:cs/>
                    </w:rPr>
                    <w:t xml:space="preserve">ร้อยละ </w:t>
                  </w:r>
                  <w:r w:rsidR="002243BA" w:rsidRPr="00D2041D">
                    <w:rPr>
                      <w:rFonts w:ascii="TH SarabunPSK" w:hAnsi="TH SarabunPSK" w:cs="TH SarabunPSK" w:hint="cs"/>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D2041D" w:rsidP="00D2041D">
                  <w:pPr>
                    <w:spacing w:after="0" w:line="256" w:lineRule="auto"/>
                    <w:jc w:val="center"/>
                    <w:rPr>
                      <w:rFonts w:ascii="TH SarabunPSK" w:hAnsi="TH SarabunPSK" w:cs="TH SarabunPSK"/>
                      <w:sz w:val="32"/>
                      <w:szCs w:val="32"/>
                    </w:rPr>
                  </w:pPr>
                  <w:r w:rsidRPr="00D2041D">
                    <w:rPr>
                      <w:rFonts w:ascii="TH SarabunPSK" w:hAnsi="TH SarabunPSK" w:cs="TH SarabunPSK" w:hint="cs"/>
                      <w:sz w:val="32"/>
                      <w:szCs w:val="32"/>
                      <w:cs/>
                    </w:rPr>
                    <w:t xml:space="preserve">ร้อยละ </w:t>
                  </w:r>
                  <w:r w:rsidR="002243BA" w:rsidRPr="00D2041D">
                    <w:rPr>
                      <w:rFonts w:ascii="TH SarabunPSK" w:hAnsi="TH SarabunPSK" w:cs="TH SarabunPSK" w:hint="cs"/>
                      <w:sz w:val="32"/>
                      <w:szCs w:val="32"/>
                      <w:cs/>
                    </w:rPr>
                    <w:t>8</w:t>
                  </w:r>
                  <w:r w:rsidRPr="00D2041D">
                    <w:rPr>
                      <w:rFonts w:ascii="TH SarabunPSK" w:hAnsi="TH SarabunPSK" w:cs="TH SarabunPSK" w:hint="cs"/>
                      <w:sz w:val="32"/>
                      <w:szCs w:val="32"/>
                      <w:cs/>
                    </w:rPr>
                    <w:t>5</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D2041D" w:rsidP="00D2041D">
                  <w:pPr>
                    <w:spacing w:after="0" w:line="256" w:lineRule="auto"/>
                    <w:jc w:val="center"/>
                    <w:rPr>
                      <w:rFonts w:ascii="TH SarabunPSK" w:hAnsi="TH SarabunPSK" w:cs="TH SarabunPSK"/>
                      <w:sz w:val="32"/>
                      <w:szCs w:val="32"/>
                    </w:rPr>
                  </w:pPr>
                  <w:r w:rsidRPr="00D2041D">
                    <w:rPr>
                      <w:rFonts w:ascii="TH SarabunPSK" w:hAnsi="TH SarabunPSK" w:cs="TH SarabunPSK" w:hint="cs"/>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D2041D" w:rsidP="00D2041D">
                  <w:pPr>
                    <w:spacing w:after="0" w:line="256" w:lineRule="auto"/>
                    <w:jc w:val="center"/>
                    <w:rPr>
                      <w:rFonts w:ascii="TH SarabunPSK" w:hAnsi="TH SarabunPSK" w:cs="TH SarabunPSK"/>
                      <w:sz w:val="32"/>
                      <w:szCs w:val="32"/>
                    </w:rPr>
                  </w:pPr>
                  <w:r w:rsidRPr="00D2041D">
                    <w:rPr>
                      <w:rFonts w:ascii="TH SarabunPSK" w:hAnsi="TH SarabunPSK" w:cs="TH SarabunPSK" w:hint="cs"/>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rsidR="002243BA" w:rsidRPr="00D2041D" w:rsidRDefault="00D2041D" w:rsidP="00D2041D">
                  <w:pPr>
                    <w:spacing w:after="0" w:line="256" w:lineRule="auto"/>
                    <w:jc w:val="center"/>
                    <w:rPr>
                      <w:rFonts w:ascii="TH SarabunPSK" w:hAnsi="TH SarabunPSK" w:cs="TH SarabunPSK"/>
                      <w:sz w:val="32"/>
                      <w:szCs w:val="32"/>
                    </w:rPr>
                  </w:pPr>
                  <w:r w:rsidRPr="00D2041D">
                    <w:rPr>
                      <w:rFonts w:ascii="TH SarabunPSK" w:hAnsi="TH SarabunPSK" w:cs="TH SarabunPSK" w:hint="cs"/>
                      <w:sz w:val="32"/>
                      <w:szCs w:val="32"/>
                      <w:cs/>
                    </w:rPr>
                    <w:t>ร้อยละ 10</w:t>
                  </w:r>
                  <w:r w:rsidR="002243BA" w:rsidRPr="00D2041D">
                    <w:rPr>
                      <w:rFonts w:ascii="TH SarabunPSK" w:hAnsi="TH SarabunPSK" w:cs="TH SarabunPSK" w:hint="cs"/>
                      <w:sz w:val="32"/>
                      <w:szCs w:val="32"/>
                      <w:cs/>
                    </w:rPr>
                    <w:t>0</w:t>
                  </w:r>
                </w:p>
              </w:tc>
            </w:tr>
          </w:tbl>
          <w:p w:rsidR="002243BA" w:rsidRPr="00D2041D" w:rsidRDefault="002243BA" w:rsidP="004A7DE8">
            <w:pPr>
              <w:spacing w:after="0"/>
              <w:rPr>
                <w:rFonts w:ascii="TH SarabunPSK" w:hAnsi="TH SarabunPSK" w:cs="TH SarabunPSK"/>
                <w:sz w:val="32"/>
                <w:szCs w:val="32"/>
                <w:lang w:val="en-GB"/>
              </w:rPr>
            </w:pP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cs/>
              </w:rPr>
            </w:pPr>
            <w:r w:rsidRPr="00D2041D">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spacing w:after="0"/>
              <w:rPr>
                <w:rFonts w:ascii="TH SarabunPSK" w:hAnsi="TH SarabunPSK" w:cs="TH SarabunPSK"/>
                <w:sz w:val="32"/>
                <w:szCs w:val="32"/>
                <w:cs/>
              </w:rPr>
            </w:pPr>
            <w:r w:rsidRPr="00D2041D">
              <w:rPr>
                <w:rFonts w:ascii="TH SarabunPSK" w:hAnsi="TH SarabunPSK" w:cs="TH SarabunPSK"/>
                <w:sz w:val="32"/>
                <w:szCs w:val="32"/>
                <w:cs/>
              </w:rPr>
              <w:t>เพื่อให้หน่วยงานสังกัดกระทรวงสาธารณสุขมีการจัดการความรู้อย่างเป็นรูปธรรม</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tabs>
                <w:tab w:val="left" w:pos="4335"/>
              </w:tabs>
              <w:spacing w:after="0"/>
              <w:rPr>
                <w:rFonts w:ascii="TH SarabunPSK" w:hAnsi="TH SarabunPSK" w:cs="TH SarabunPSK"/>
                <w:sz w:val="32"/>
                <w:szCs w:val="32"/>
                <w:cs/>
              </w:rPr>
            </w:pPr>
            <w:r w:rsidRPr="00D2041D">
              <w:rPr>
                <w:rFonts w:ascii="TH SarabunPSK" w:hAnsi="TH SarabunPSK" w:cs="TH SarabunPSK"/>
                <w:sz w:val="32"/>
                <w:szCs w:val="32"/>
                <w:cs/>
              </w:rPr>
              <w:t>หน่วยงาน  9  กรม และเขตสุขภาพ 1-12  รวม 21 หน่วยงาน</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spacing w:after="0"/>
              <w:rPr>
                <w:rFonts w:ascii="TH SarabunPSK" w:hAnsi="TH SarabunPSK" w:cs="TH SarabunPSK"/>
                <w:sz w:val="32"/>
                <w:szCs w:val="32"/>
                <w:cs/>
              </w:rPr>
            </w:pPr>
            <w:r w:rsidRPr="00D2041D">
              <w:rPr>
                <w:rFonts w:ascii="TH SarabunPSK" w:hAnsi="TH SarabunPSK" w:cs="TH SarabunPSK"/>
                <w:sz w:val="32"/>
                <w:szCs w:val="32"/>
                <w:cs/>
              </w:rPr>
              <w:t xml:space="preserve">รายงานผลการดำเนินงาน  / </w:t>
            </w:r>
            <w:r w:rsidRPr="00D2041D">
              <w:rPr>
                <w:rFonts w:ascii="TH SarabunPSK" w:hAnsi="TH SarabunPSK" w:cs="TH SarabunPSK"/>
                <w:sz w:val="32"/>
                <w:szCs w:val="32"/>
              </w:rPr>
              <w:t>web site : http://kmmoph.com/</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spacing w:after="0"/>
              <w:jc w:val="thaiDistribute"/>
              <w:rPr>
                <w:rFonts w:ascii="TH SarabunPSK" w:hAnsi="TH SarabunPSK" w:cs="TH SarabunPSK"/>
                <w:sz w:val="32"/>
                <w:szCs w:val="32"/>
              </w:rPr>
            </w:pPr>
            <w:r w:rsidRPr="00D2041D">
              <w:rPr>
                <w:rFonts w:ascii="TH SarabunPSK" w:hAnsi="TH SarabunPSK" w:cs="TH SarabunPSK"/>
                <w:sz w:val="32"/>
                <w:szCs w:val="32"/>
                <w:cs/>
              </w:rPr>
              <w:t>หน่วยงาน  9  กรม และเขตสุขภาพ 1-12 รวม 21 หน่วยงาน</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D2041D">
            <w:pPr>
              <w:spacing w:after="0"/>
              <w:rPr>
                <w:rFonts w:ascii="TH SarabunPSK" w:hAnsi="TH SarabunPSK" w:cs="TH SarabunPSK"/>
                <w:sz w:val="32"/>
                <w:szCs w:val="32"/>
              </w:rPr>
            </w:pPr>
            <w:r>
              <w:rPr>
                <w:rFonts w:ascii="TH SarabunPSK" w:hAnsi="TH SarabunPSK" w:cs="TH SarabunPSK"/>
                <w:sz w:val="32"/>
                <w:szCs w:val="32"/>
              </w:rPr>
              <w:t xml:space="preserve">A = </w:t>
            </w:r>
            <w:r w:rsidRPr="00D2041D">
              <w:rPr>
                <w:rFonts w:ascii="TH SarabunPSK" w:hAnsi="TH SarabunPSK" w:cs="TH SarabunPSK"/>
                <w:sz w:val="32"/>
                <w:szCs w:val="32"/>
                <w:cs/>
              </w:rPr>
              <w:t>หน่วยงานผ่านเกณฑ์</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spacing w:after="0"/>
              <w:rPr>
                <w:rFonts w:ascii="TH SarabunPSK" w:hAnsi="TH SarabunPSK" w:cs="TH SarabunPSK"/>
                <w:sz w:val="32"/>
                <w:szCs w:val="32"/>
                <w:cs/>
              </w:rPr>
            </w:pPr>
            <w:r>
              <w:rPr>
                <w:rFonts w:ascii="TH SarabunPSK" w:hAnsi="TH SarabunPSK" w:cs="TH SarabunPSK"/>
                <w:sz w:val="32"/>
                <w:szCs w:val="32"/>
              </w:rPr>
              <w:t xml:space="preserve">B = </w:t>
            </w:r>
            <w:r w:rsidRPr="00D2041D">
              <w:rPr>
                <w:rFonts w:ascii="TH SarabunPSK" w:hAnsi="TH SarabunPSK" w:cs="TH SarabunPSK"/>
                <w:sz w:val="32"/>
                <w:szCs w:val="32"/>
                <w:cs/>
              </w:rPr>
              <w:t>หน่วยงานทั้งหมด</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cs/>
              </w:rPr>
            </w:pPr>
            <w:r w:rsidRPr="00D2041D">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D2041D">
            <w:pPr>
              <w:spacing w:after="0"/>
              <w:rPr>
                <w:rFonts w:ascii="TH SarabunPSK" w:hAnsi="TH SarabunPSK" w:cs="TH SarabunPSK"/>
                <w:sz w:val="32"/>
                <w:szCs w:val="32"/>
              </w:rPr>
            </w:pPr>
            <w:r>
              <w:rPr>
                <w:rFonts w:ascii="TH SarabunPSK" w:hAnsi="TH SarabunPSK" w:cs="TH SarabunPSK"/>
                <w:sz w:val="32"/>
                <w:szCs w:val="32"/>
              </w:rPr>
              <w:t>(A/B) x 100</w:t>
            </w:r>
          </w:p>
        </w:tc>
      </w:tr>
      <w:tr w:rsidR="00D2041D" w:rsidRPr="00D2041D" w:rsidTr="004A7DE8">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cs/>
              </w:rPr>
            </w:pPr>
            <w:r w:rsidRPr="00D2041D">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2243BA" w:rsidRPr="00D2041D" w:rsidRDefault="00D2041D" w:rsidP="004A7DE8">
            <w:pPr>
              <w:spacing w:after="0"/>
              <w:rPr>
                <w:rFonts w:ascii="TH SarabunPSK" w:hAnsi="TH SarabunPSK" w:cs="TH SarabunPSK"/>
                <w:sz w:val="32"/>
                <w:szCs w:val="32"/>
                <w:cs/>
              </w:rPr>
            </w:pPr>
            <w:r w:rsidRPr="00D2041D">
              <w:rPr>
                <w:rFonts w:ascii="TH SarabunPSK" w:hAnsi="TH SarabunPSK" w:cs="TH SarabunPSK"/>
                <w:sz w:val="32"/>
                <w:szCs w:val="32"/>
                <w:cs/>
              </w:rPr>
              <w:t>ปีละ 1 ครั้ง  (เดือนกันยายนของทุกปี)</w:t>
            </w:r>
          </w:p>
        </w:tc>
      </w:tr>
      <w:tr w:rsidR="00D2041D" w:rsidRPr="00D2041D" w:rsidTr="004A7D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6"/>
        </w:trPr>
        <w:tc>
          <w:tcPr>
            <w:tcW w:w="10349" w:type="dxa"/>
            <w:gridSpan w:val="2"/>
          </w:tcPr>
          <w:p w:rsidR="002243BA" w:rsidRPr="00D2041D" w:rsidRDefault="002243BA" w:rsidP="00D2041D">
            <w:pPr>
              <w:spacing w:after="0" w:line="240" w:lineRule="auto"/>
              <w:rPr>
                <w:rFonts w:ascii="TH SarabunPSK" w:hAnsi="TH SarabunPSK" w:cs="TH SarabunPSK"/>
                <w:b/>
                <w:bCs/>
                <w:sz w:val="32"/>
                <w:szCs w:val="32"/>
              </w:rPr>
            </w:pPr>
            <w:r w:rsidRPr="00D2041D">
              <w:rPr>
                <w:rFonts w:ascii="TH SarabunPSK" w:hAnsi="TH SarabunPSK" w:cs="TH SarabunPSK"/>
                <w:b/>
                <w:bCs/>
                <w:sz w:val="32"/>
                <w:szCs w:val="32"/>
                <w:cs/>
              </w:rPr>
              <w:t>เกณฑ์การประเมิน</w:t>
            </w:r>
          </w:p>
          <w:p w:rsidR="00D2041D" w:rsidRPr="00D2041D" w:rsidRDefault="00D2041D" w:rsidP="00D2041D">
            <w:pPr>
              <w:spacing w:after="0" w:line="240" w:lineRule="auto"/>
              <w:rPr>
                <w:rFonts w:ascii="TH SarabunPSK" w:hAnsi="TH SarabunPSK" w:cs="TH SarabunPSK"/>
                <w:b/>
                <w:bCs/>
                <w:sz w:val="32"/>
                <w:szCs w:val="32"/>
              </w:rPr>
            </w:pPr>
            <w:r w:rsidRPr="00D2041D">
              <w:rPr>
                <w:rFonts w:ascii="TH SarabunPSK" w:hAnsi="TH SarabunPSK" w:cs="TH SarabunPSK"/>
                <w:b/>
                <w:bCs/>
                <w:sz w:val="32"/>
                <w:szCs w:val="32"/>
                <w:cs/>
              </w:rPr>
              <w:t>ปี 2560</w:t>
            </w:r>
            <w:r w:rsidRPr="00D2041D">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7"/>
              <w:gridCol w:w="2047"/>
              <w:gridCol w:w="1922"/>
              <w:gridCol w:w="3132"/>
            </w:tblGrid>
            <w:tr w:rsidR="00D2041D" w:rsidRPr="00D2041D" w:rsidTr="003E28D3">
              <w:trPr>
                <w:jc w:val="center"/>
              </w:trPr>
              <w:tc>
                <w:tcPr>
                  <w:tcW w:w="2347"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3 เดือน</w:t>
                  </w:r>
                </w:p>
              </w:tc>
              <w:tc>
                <w:tcPr>
                  <w:tcW w:w="2047"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6 เดือน</w:t>
                  </w:r>
                </w:p>
              </w:tc>
              <w:tc>
                <w:tcPr>
                  <w:tcW w:w="1922"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9 เดือน</w:t>
                  </w:r>
                </w:p>
              </w:tc>
              <w:tc>
                <w:tcPr>
                  <w:tcW w:w="3132"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12 เดือน</w:t>
                  </w:r>
                </w:p>
              </w:tc>
            </w:tr>
            <w:tr w:rsidR="00D2041D" w:rsidRPr="00D2041D" w:rsidTr="003E28D3">
              <w:trPr>
                <w:jc w:val="center"/>
              </w:trPr>
              <w:tc>
                <w:tcPr>
                  <w:tcW w:w="2347"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-มีการวางแผน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การจัดการความรู้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-มีแผนปฏิบัติการประจำปี</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-มีแผนงบประมาณ</w:t>
                  </w:r>
                </w:p>
                <w:p w:rsidR="00D2041D" w:rsidRPr="00D2041D" w:rsidRDefault="00D2041D" w:rsidP="00D2041D">
                  <w:pPr>
                    <w:spacing w:after="0" w:line="240" w:lineRule="auto"/>
                    <w:rPr>
                      <w:rFonts w:ascii="TH SarabunPSK" w:hAnsi="TH SarabunPSK" w:cs="TH SarabunPSK"/>
                      <w:sz w:val="32"/>
                      <w:szCs w:val="32"/>
                      <w:cs/>
                    </w:rPr>
                  </w:pPr>
                  <w:r w:rsidRPr="00D2041D">
                    <w:rPr>
                      <w:rFonts w:ascii="TH SarabunPSK" w:hAnsi="TH SarabunPSK" w:cs="TH SarabunPSK"/>
                      <w:sz w:val="32"/>
                      <w:szCs w:val="32"/>
                      <w:cs/>
                    </w:rPr>
                    <w:t xml:space="preserve">-จัดทำรายละเอียด </w:t>
                  </w:r>
                  <w:r w:rsidRPr="00D2041D">
                    <w:rPr>
                      <w:rFonts w:ascii="TH SarabunPSK" w:hAnsi="TH SarabunPSK" w:cs="TH SarabunPSK"/>
                      <w:sz w:val="32"/>
                      <w:szCs w:val="32"/>
                    </w:rPr>
                    <w:t xml:space="preserve">KPI </w:t>
                  </w:r>
                </w:p>
              </w:tc>
              <w:tc>
                <w:tcPr>
                  <w:tcW w:w="2047"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-มีการดำเนินการ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ตามแผนปฏิบัติการโครงการ/กิจกรรม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จัดเวทีแลกเปลี่ยนเรียนรู้</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-รูปภาพกิจกรรม</w:t>
                  </w:r>
                </w:p>
              </w:tc>
              <w:tc>
                <w:tcPr>
                  <w:tcW w:w="1922"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-มีการควบคุมกำกับ ติดตามงาน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-มีเอกสารติดตามผลการดำเนินงาน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-มีสรุปประเมินผล</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แต่ละกิจกรรม  </w:t>
                  </w:r>
                </w:p>
              </w:tc>
              <w:tc>
                <w:tcPr>
                  <w:tcW w:w="3132"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มีการเผยแพร่องค์ความรู้</w:t>
                  </w:r>
                  <w:r w:rsidRPr="00D2041D">
                    <w:rPr>
                      <w:rFonts w:ascii="TH SarabunPSK" w:hAnsi="TH SarabunPSK" w:cs="TH SarabunPSK"/>
                      <w:sz w:val="32"/>
                      <w:szCs w:val="32"/>
                    </w:rPr>
                    <w:t xml:space="preserve">Website </w:t>
                  </w:r>
                  <w:hyperlink w:history="1">
                    <w:r w:rsidRPr="00D2041D">
                      <w:rPr>
                        <w:rStyle w:val="Hyperlink"/>
                        <w:rFonts w:ascii="TH SarabunPSK" w:hAnsi="TH SarabunPSK" w:cs="TH SarabunPSK"/>
                        <w:color w:val="auto"/>
                        <w:sz w:val="32"/>
                        <w:szCs w:val="32"/>
                      </w:rPr>
                      <w:t xml:space="preserve">http://www.kmmoph.com </w:t>
                    </w:r>
                  </w:hyperlink>
                  <w:r w:rsidRPr="00D2041D">
                    <w:rPr>
                      <w:rFonts w:ascii="TH SarabunPSK" w:hAnsi="TH SarabunPSK" w:cs="TH SarabunPSK"/>
                      <w:sz w:val="32"/>
                      <w:szCs w:val="32"/>
                      <w:cs/>
                    </w:rPr>
                    <w:t>/</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-มีการประเมินผลและสรุปผลการดำเนินงานการจัดการความรู้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-มีรายงานผลการดำเนินงานประจำปี</w:t>
                  </w:r>
                  <w:r w:rsidRPr="00D2041D">
                    <w:rPr>
                      <w:rFonts w:ascii="TH SarabunPSK" w:hAnsi="TH SarabunPSK" w:cs="TH SarabunPSK"/>
                      <w:sz w:val="32"/>
                      <w:szCs w:val="32"/>
                    </w:rPr>
                    <w:t xml:space="preserve"> </w:t>
                  </w:r>
                </w:p>
              </w:tc>
            </w:tr>
          </w:tbl>
          <w:p w:rsidR="00D2041D" w:rsidRPr="00D2041D" w:rsidRDefault="00D2041D" w:rsidP="00D2041D">
            <w:pPr>
              <w:spacing w:after="0" w:line="240" w:lineRule="auto"/>
              <w:rPr>
                <w:rFonts w:ascii="TH SarabunPSK" w:hAnsi="TH SarabunPSK" w:cs="TH SarabunPSK"/>
                <w:b/>
                <w:bCs/>
                <w:sz w:val="32"/>
                <w:szCs w:val="32"/>
              </w:rPr>
            </w:pPr>
          </w:p>
          <w:p w:rsidR="00D2041D" w:rsidRPr="00D2041D" w:rsidRDefault="00D2041D" w:rsidP="00D2041D">
            <w:pPr>
              <w:spacing w:after="0" w:line="240" w:lineRule="auto"/>
              <w:rPr>
                <w:rFonts w:ascii="TH SarabunPSK" w:hAnsi="TH SarabunPSK" w:cs="TH SarabunPSK"/>
                <w:b/>
                <w:bCs/>
                <w:sz w:val="32"/>
                <w:szCs w:val="32"/>
              </w:rPr>
            </w:pPr>
          </w:p>
          <w:p w:rsidR="00D2041D" w:rsidRPr="00D2041D" w:rsidRDefault="00D2041D" w:rsidP="00D2041D">
            <w:pPr>
              <w:spacing w:after="0" w:line="240" w:lineRule="auto"/>
              <w:rPr>
                <w:rFonts w:ascii="TH SarabunPSK" w:hAnsi="TH SarabunPSK" w:cs="TH SarabunPSK"/>
                <w:b/>
                <w:bCs/>
                <w:sz w:val="32"/>
                <w:szCs w:val="32"/>
              </w:rPr>
            </w:pPr>
            <w:r w:rsidRPr="00D2041D">
              <w:rPr>
                <w:rFonts w:ascii="TH SarabunPSK" w:hAnsi="TH SarabunPSK" w:cs="TH SarabunPSK"/>
                <w:b/>
                <w:bCs/>
                <w:sz w:val="32"/>
                <w:szCs w:val="32"/>
                <w:cs/>
              </w:rPr>
              <w:t>ปี 2561</w:t>
            </w:r>
            <w:r w:rsidRPr="00D2041D">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2126"/>
              <w:gridCol w:w="1985"/>
              <w:gridCol w:w="3109"/>
            </w:tblGrid>
            <w:tr w:rsidR="00D2041D" w:rsidRPr="00D2041D" w:rsidTr="003E28D3">
              <w:trPr>
                <w:jc w:val="center"/>
              </w:trPr>
              <w:tc>
                <w:tcPr>
                  <w:tcW w:w="2126"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3 เดือน</w:t>
                  </w:r>
                </w:p>
              </w:tc>
              <w:tc>
                <w:tcPr>
                  <w:tcW w:w="2126"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6 เดือน</w:t>
                  </w:r>
                </w:p>
              </w:tc>
              <w:tc>
                <w:tcPr>
                  <w:tcW w:w="1985"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9 เดือน</w:t>
                  </w:r>
                </w:p>
              </w:tc>
              <w:tc>
                <w:tcPr>
                  <w:tcW w:w="3109"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12 เดือน</w:t>
                  </w:r>
                </w:p>
              </w:tc>
            </w:tr>
            <w:tr w:rsidR="00D2041D" w:rsidRPr="00D2041D" w:rsidTr="003E28D3">
              <w:trPr>
                <w:jc w:val="center"/>
              </w:trPr>
              <w:tc>
                <w:tcPr>
                  <w:tcW w:w="2126"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--มีการวางแผน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การจัดการความรู้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-มีแผนปฏิบัติการประจำปี</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-มีแผนงบประมาณ</w:t>
                  </w:r>
                </w:p>
                <w:p w:rsidR="00D2041D" w:rsidRPr="00D2041D" w:rsidRDefault="00D2041D" w:rsidP="00D2041D">
                  <w:pPr>
                    <w:spacing w:after="0" w:line="240" w:lineRule="auto"/>
                    <w:rPr>
                      <w:rFonts w:ascii="TH SarabunPSK" w:hAnsi="TH SarabunPSK" w:cs="TH SarabunPSK"/>
                      <w:sz w:val="32"/>
                      <w:szCs w:val="32"/>
                      <w:cs/>
                    </w:rPr>
                  </w:pPr>
                  <w:r w:rsidRPr="00D2041D">
                    <w:rPr>
                      <w:rFonts w:ascii="TH SarabunPSK" w:hAnsi="TH SarabunPSK" w:cs="TH SarabunPSK"/>
                      <w:sz w:val="32"/>
                      <w:szCs w:val="32"/>
                      <w:cs/>
                    </w:rPr>
                    <w:t xml:space="preserve">-จัดทำรายละเอียด </w:t>
                  </w:r>
                  <w:r w:rsidRPr="00D2041D">
                    <w:rPr>
                      <w:rFonts w:ascii="TH SarabunPSK" w:hAnsi="TH SarabunPSK" w:cs="TH SarabunPSK"/>
                      <w:sz w:val="32"/>
                      <w:szCs w:val="32"/>
                    </w:rPr>
                    <w:t xml:space="preserve">KPI </w:t>
                  </w:r>
                </w:p>
              </w:tc>
              <w:tc>
                <w:tcPr>
                  <w:tcW w:w="2126"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-มีการดำเนินการ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ตามแผนปฏิบัติการโครงการ/กิจกรรม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จัดเวทีแลกเปลี่ยนเรียนรู้</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-รูปภาพกิจกรรม</w:t>
                  </w:r>
                </w:p>
              </w:tc>
              <w:tc>
                <w:tcPr>
                  <w:tcW w:w="1985"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-มีการควบคุมกำกับ ติดตามงาน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-มีเอกสารติดตามผลการดำเนินงาน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-มีสรุปประเมินผล</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แต่ละกิจกรรม  </w:t>
                  </w:r>
                </w:p>
              </w:tc>
              <w:tc>
                <w:tcPr>
                  <w:tcW w:w="3109"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มีการเผยแพร่องค์ความรู้</w:t>
                  </w:r>
                  <w:r w:rsidRPr="00D2041D">
                    <w:rPr>
                      <w:rFonts w:ascii="TH SarabunPSK" w:hAnsi="TH SarabunPSK" w:cs="TH SarabunPSK"/>
                      <w:sz w:val="32"/>
                      <w:szCs w:val="32"/>
                    </w:rPr>
                    <w:t xml:space="preserve">Website </w:t>
                  </w:r>
                  <w:hyperlink w:history="1">
                    <w:r w:rsidRPr="00D2041D">
                      <w:rPr>
                        <w:rStyle w:val="Hyperlink"/>
                        <w:rFonts w:ascii="TH SarabunPSK" w:hAnsi="TH SarabunPSK" w:cs="TH SarabunPSK"/>
                        <w:color w:val="auto"/>
                        <w:sz w:val="32"/>
                        <w:szCs w:val="32"/>
                      </w:rPr>
                      <w:t xml:space="preserve">http://www.kmmoph.com </w:t>
                    </w:r>
                  </w:hyperlink>
                  <w:r w:rsidRPr="00D2041D">
                    <w:rPr>
                      <w:rFonts w:ascii="TH SarabunPSK" w:hAnsi="TH SarabunPSK" w:cs="TH SarabunPSK"/>
                      <w:sz w:val="32"/>
                      <w:szCs w:val="32"/>
                      <w:cs/>
                    </w:rPr>
                    <w:t>/</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-มีการประเมินผลและสรุปผลการดำเนินงานการจัดการความรู้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-มีรายงานผลการดำเนินงานประจำปี</w:t>
                  </w:r>
                  <w:r w:rsidRPr="00D2041D">
                    <w:rPr>
                      <w:rFonts w:ascii="TH SarabunPSK" w:hAnsi="TH SarabunPSK" w:cs="TH SarabunPSK"/>
                      <w:sz w:val="32"/>
                      <w:szCs w:val="32"/>
                    </w:rPr>
                    <w:t xml:space="preserve"> </w:t>
                  </w:r>
                </w:p>
              </w:tc>
            </w:tr>
          </w:tbl>
          <w:p w:rsidR="00D2041D" w:rsidRPr="00D2041D" w:rsidRDefault="00D2041D" w:rsidP="00D2041D">
            <w:pPr>
              <w:spacing w:after="0" w:line="240" w:lineRule="auto"/>
              <w:rPr>
                <w:rFonts w:ascii="TH SarabunPSK" w:hAnsi="TH SarabunPSK" w:cs="TH SarabunPSK"/>
                <w:b/>
                <w:bCs/>
                <w:sz w:val="32"/>
                <w:szCs w:val="32"/>
              </w:rPr>
            </w:pPr>
            <w:r w:rsidRPr="00D2041D">
              <w:rPr>
                <w:rFonts w:ascii="TH SarabunPSK" w:hAnsi="TH SarabunPSK" w:cs="TH SarabunPSK"/>
                <w:b/>
                <w:bCs/>
                <w:sz w:val="32"/>
                <w:szCs w:val="32"/>
                <w:cs/>
              </w:rPr>
              <w:t xml:space="preserve">ปี 2562 </w:t>
            </w:r>
            <w:r w:rsidRPr="00D2041D">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1984"/>
              <w:gridCol w:w="1985"/>
              <w:gridCol w:w="3118"/>
            </w:tblGrid>
            <w:tr w:rsidR="00D2041D" w:rsidRPr="00D2041D" w:rsidTr="003E28D3">
              <w:trPr>
                <w:jc w:val="center"/>
              </w:trPr>
              <w:tc>
                <w:tcPr>
                  <w:tcW w:w="2156"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3 เดือน</w:t>
                  </w:r>
                </w:p>
              </w:tc>
              <w:tc>
                <w:tcPr>
                  <w:tcW w:w="1984"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6 เดือน</w:t>
                  </w:r>
                </w:p>
              </w:tc>
              <w:tc>
                <w:tcPr>
                  <w:tcW w:w="1985"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9 เดือน</w:t>
                  </w:r>
                </w:p>
              </w:tc>
              <w:tc>
                <w:tcPr>
                  <w:tcW w:w="3118"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12 เดือน</w:t>
                  </w:r>
                </w:p>
              </w:tc>
            </w:tr>
            <w:tr w:rsidR="00D2041D" w:rsidRPr="00D2041D" w:rsidTr="003E28D3">
              <w:trPr>
                <w:jc w:val="center"/>
              </w:trPr>
              <w:tc>
                <w:tcPr>
                  <w:tcW w:w="2156"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lastRenderedPageBreak/>
                    <w:t>-มีการวางแผน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การจัดการความรู้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-มีแผนปฏิบัติการประจำปี</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-มีแผนงบประมาณ</w:t>
                  </w:r>
                </w:p>
                <w:p w:rsidR="00D2041D" w:rsidRPr="00D2041D" w:rsidRDefault="00D2041D" w:rsidP="00D2041D">
                  <w:pPr>
                    <w:spacing w:after="0" w:line="240" w:lineRule="auto"/>
                    <w:rPr>
                      <w:rFonts w:ascii="TH SarabunPSK" w:hAnsi="TH SarabunPSK" w:cs="TH SarabunPSK"/>
                      <w:sz w:val="32"/>
                      <w:szCs w:val="32"/>
                      <w:cs/>
                    </w:rPr>
                  </w:pPr>
                  <w:r w:rsidRPr="00D2041D">
                    <w:rPr>
                      <w:rFonts w:ascii="TH SarabunPSK" w:hAnsi="TH SarabunPSK" w:cs="TH SarabunPSK"/>
                      <w:sz w:val="32"/>
                      <w:szCs w:val="32"/>
                      <w:cs/>
                    </w:rPr>
                    <w:t xml:space="preserve">-จัดทำรายละเอียด </w:t>
                  </w:r>
                  <w:r w:rsidRPr="00D2041D">
                    <w:rPr>
                      <w:rFonts w:ascii="TH SarabunPSK" w:hAnsi="TH SarabunPSK" w:cs="TH SarabunPSK"/>
                      <w:sz w:val="32"/>
                      <w:szCs w:val="32"/>
                    </w:rPr>
                    <w:t xml:space="preserve">KPI </w:t>
                  </w:r>
                </w:p>
              </w:tc>
              <w:tc>
                <w:tcPr>
                  <w:tcW w:w="1984"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-มีการดำเนินการ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ตามแผนปฏิบัติการโครงการ/กิจกรรม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จัดเวทีแลกเปลี่ยนเรียนรู้</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-รูปภาพกิจกรรม</w:t>
                  </w:r>
                </w:p>
              </w:tc>
              <w:tc>
                <w:tcPr>
                  <w:tcW w:w="1985"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-มีการควบคุมกำกับ ติดตามงาน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-มีเอกสารติดตามผลการดำเนินงาน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-มีสรุปประเมินผล</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แต่ละกิจกรรม  </w:t>
                  </w:r>
                </w:p>
              </w:tc>
              <w:tc>
                <w:tcPr>
                  <w:tcW w:w="3118"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มีการเผยแพร่องค์ความรู้</w:t>
                  </w:r>
                  <w:r w:rsidRPr="00D2041D">
                    <w:rPr>
                      <w:rFonts w:ascii="TH SarabunPSK" w:hAnsi="TH SarabunPSK" w:cs="TH SarabunPSK"/>
                      <w:sz w:val="32"/>
                      <w:szCs w:val="32"/>
                    </w:rPr>
                    <w:t xml:space="preserve">Website </w:t>
                  </w:r>
                  <w:hyperlink w:history="1">
                    <w:r w:rsidRPr="00D2041D">
                      <w:rPr>
                        <w:rStyle w:val="Hyperlink"/>
                        <w:rFonts w:ascii="TH SarabunPSK" w:hAnsi="TH SarabunPSK" w:cs="TH SarabunPSK"/>
                        <w:color w:val="auto"/>
                        <w:sz w:val="32"/>
                        <w:szCs w:val="32"/>
                      </w:rPr>
                      <w:t xml:space="preserve">http://www.kmmoph.com </w:t>
                    </w:r>
                  </w:hyperlink>
                  <w:r w:rsidRPr="00D2041D">
                    <w:rPr>
                      <w:rFonts w:ascii="TH SarabunPSK" w:hAnsi="TH SarabunPSK" w:cs="TH SarabunPSK"/>
                      <w:sz w:val="32"/>
                      <w:szCs w:val="32"/>
                      <w:cs/>
                    </w:rPr>
                    <w:t>/</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-มีการประเมินผลและสรุปผลการดำเนินงานการจัดการความรู้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-มีรายงานผลการดำเนินงานประจำปี</w:t>
                  </w:r>
                  <w:r w:rsidRPr="00D2041D">
                    <w:rPr>
                      <w:rFonts w:ascii="TH SarabunPSK" w:hAnsi="TH SarabunPSK" w:cs="TH SarabunPSK"/>
                      <w:sz w:val="32"/>
                      <w:szCs w:val="32"/>
                    </w:rPr>
                    <w:t xml:space="preserve"> </w:t>
                  </w:r>
                </w:p>
              </w:tc>
            </w:tr>
          </w:tbl>
          <w:p w:rsidR="00D2041D" w:rsidRPr="00D2041D" w:rsidRDefault="00D2041D" w:rsidP="00D2041D">
            <w:pPr>
              <w:spacing w:after="0" w:line="240" w:lineRule="auto"/>
              <w:rPr>
                <w:rFonts w:ascii="TH SarabunPSK" w:hAnsi="TH SarabunPSK" w:cs="TH SarabunPSK"/>
                <w:b/>
                <w:bCs/>
                <w:sz w:val="32"/>
                <w:szCs w:val="32"/>
              </w:rPr>
            </w:pPr>
            <w:r w:rsidRPr="00D2041D">
              <w:rPr>
                <w:rFonts w:ascii="TH SarabunPSK" w:hAnsi="TH SarabunPSK" w:cs="TH SarabunPSK"/>
                <w:b/>
                <w:bCs/>
                <w:sz w:val="32"/>
                <w:szCs w:val="32"/>
                <w:cs/>
              </w:rPr>
              <w:t xml:space="preserve">ปี 2563 </w:t>
            </w:r>
            <w:r w:rsidRPr="00D2041D">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0"/>
              <w:gridCol w:w="1984"/>
              <w:gridCol w:w="1985"/>
              <w:gridCol w:w="3260"/>
            </w:tblGrid>
            <w:tr w:rsidR="00D2041D" w:rsidRPr="00D2041D" w:rsidTr="003E28D3">
              <w:trPr>
                <w:jc w:val="center"/>
              </w:trPr>
              <w:tc>
                <w:tcPr>
                  <w:tcW w:w="2090"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3 เดือน</w:t>
                  </w:r>
                </w:p>
              </w:tc>
              <w:tc>
                <w:tcPr>
                  <w:tcW w:w="1984"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6 เดือน</w:t>
                  </w:r>
                </w:p>
              </w:tc>
              <w:tc>
                <w:tcPr>
                  <w:tcW w:w="1985"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9 เดือน</w:t>
                  </w:r>
                </w:p>
              </w:tc>
              <w:tc>
                <w:tcPr>
                  <w:tcW w:w="3260"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12 เดือน</w:t>
                  </w:r>
                </w:p>
              </w:tc>
            </w:tr>
            <w:tr w:rsidR="00D2041D" w:rsidRPr="00D2041D" w:rsidTr="003E28D3">
              <w:trPr>
                <w:jc w:val="center"/>
              </w:trPr>
              <w:tc>
                <w:tcPr>
                  <w:tcW w:w="2090"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-มีการวางแผน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การจัดการความรู้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-มีแผนปฏิบัติการประจำปี</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-มีแผนงบประมาณ</w:t>
                  </w:r>
                </w:p>
                <w:p w:rsidR="00D2041D" w:rsidRPr="00D2041D" w:rsidRDefault="00D2041D" w:rsidP="00D2041D">
                  <w:pPr>
                    <w:spacing w:after="0" w:line="240" w:lineRule="auto"/>
                    <w:rPr>
                      <w:rFonts w:ascii="TH SarabunPSK" w:hAnsi="TH SarabunPSK" w:cs="TH SarabunPSK"/>
                      <w:sz w:val="32"/>
                      <w:szCs w:val="32"/>
                      <w:cs/>
                    </w:rPr>
                  </w:pPr>
                  <w:r w:rsidRPr="00D2041D">
                    <w:rPr>
                      <w:rFonts w:ascii="TH SarabunPSK" w:hAnsi="TH SarabunPSK" w:cs="TH SarabunPSK"/>
                      <w:sz w:val="32"/>
                      <w:szCs w:val="32"/>
                      <w:cs/>
                    </w:rPr>
                    <w:t xml:space="preserve">-จัดทำรายละเอียด </w:t>
                  </w:r>
                  <w:r w:rsidRPr="00D2041D">
                    <w:rPr>
                      <w:rFonts w:ascii="TH SarabunPSK" w:hAnsi="TH SarabunPSK" w:cs="TH SarabunPSK"/>
                      <w:sz w:val="32"/>
                      <w:szCs w:val="32"/>
                    </w:rPr>
                    <w:t xml:space="preserve">KPI </w:t>
                  </w:r>
                </w:p>
              </w:tc>
              <w:tc>
                <w:tcPr>
                  <w:tcW w:w="1984"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-มีการดำเนินการ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ตามแผนปฏิบัติการโครงการ/กิจกรรม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จัดเวทีแลกเปลี่ยนเรียนรู้</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-รูปภาพกิจกรรม</w:t>
                  </w:r>
                </w:p>
              </w:tc>
              <w:tc>
                <w:tcPr>
                  <w:tcW w:w="1985"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-มีการควบคุมกำกับ ติดตามงาน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-มีเอกสารติดตามผลการดำเนินงาน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-มีสรุปประเมินผล</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แต่ละกิจกรรม  </w:t>
                  </w:r>
                </w:p>
              </w:tc>
              <w:tc>
                <w:tcPr>
                  <w:tcW w:w="3260"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มีการเผยแพร่องค์ความรู้</w:t>
                  </w:r>
                  <w:r w:rsidRPr="00D2041D">
                    <w:rPr>
                      <w:rFonts w:ascii="TH SarabunPSK" w:hAnsi="TH SarabunPSK" w:cs="TH SarabunPSK"/>
                      <w:sz w:val="32"/>
                      <w:szCs w:val="32"/>
                    </w:rPr>
                    <w:t xml:space="preserve">Website </w:t>
                  </w:r>
                  <w:hyperlink w:history="1">
                    <w:r w:rsidRPr="00D2041D">
                      <w:rPr>
                        <w:rStyle w:val="Hyperlink"/>
                        <w:rFonts w:ascii="TH SarabunPSK" w:hAnsi="TH SarabunPSK" w:cs="TH SarabunPSK"/>
                        <w:color w:val="auto"/>
                        <w:sz w:val="32"/>
                        <w:szCs w:val="32"/>
                      </w:rPr>
                      <w:t xml:space="preserve">http://www.kmmoph.com </w:t>
                    </w:r>
                  </w:hyperlink>
                  <w:r w:rsidRPr="00D2041D">
                    <w:rPr>
                      <w:rFonts w:ascii="TH SarabunPSK" w:hAnsi="TH SarabunPSK" w:cs="TH SarabunPSK"/>
                      <w:sz w:val="32"/>
                      <w:szCs w:val="32"/>
                      <w:cs/>
                    </w:rPr>
                    <w:t>/</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-มีการประเมินผลและสรุปผลการดำเนินงานการจัดการความรู้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-มีรายงานผลการดำเนินงานประจำปี</w:t>
                  </w:r>
                  <w:r w:rsidRPr="00D2041D">
                    <w:rPr>
                      <w:rFonts w:ascii="TH SarabunPSK" w:hAnsi="TH SarabunPSK" w:cs="TH SarabunPSK"/>
                      <w:sz w:val="32"/>
                      <w:szCs w:val="32"/>
                    </w:rPr>
                    <w:t xml:space="preserve"> </w:t>
                  </w:r>
                </w:p>
              </w:tc>
            </w:tr>
          </w:tbl>
          <w:p w:rsidR="00D2041D" w:rsidRPr="00D2041D" w:rsidRDefault="00D2041D" w:rsidP="00D2041D">
            <w:pPr>
              <w:spacing w:after="0" w:line="240" w:lineRule="auto"/>
              <w:rPr>
                <w:rFonts w:ascii="TH SarabunPSK" w:hAnsi="TH SarabunPSK" w:cs="TH SarabunPSK"/>
                <w:b/>
                <w:bCs/>
                <w:sz w:val="32"/>
                <w:szCs w:val="32"/>
              </w:rPr>
            </w:pPr>
            <w:r w:rsidRPr="00D2041D">
              <w:rPr>
                <w:rFonts w:ascii="TH SarabunPSK" w:hAnsi="TH SarabunPSK" w:cs="TH SarabunPSK"/>
                <w:b/>
                <w:bCs/>
                <w:sz w:val="32"/>
                <w:szCs w:val="32"/>
                <w:cs/>
              </w:rPr>
              <w:t xml:space="preserve">ปี 2564 </w:t>
            </w:r>
            <w:r w:rsidRPr="00D2041D">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1843"/>
              <w:gridCol w:w="1984"/>
              <w:gridCol w:w="3248"/>
            </w:tblGrid>
            <w:tr w:rsidR="00D2041D" w:rsidRPr="00D2041D" w:rsidTr="003E28D3">
              <w:trPr>
                <w:jc w:val="center"/>
              </w:trPr>
              <w:tc>
                <w:tcPr>
                  <w:tcW w:w="2126"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3 เดือน</w:t>
                  </w:r>
                </w:p>
              </w:tc>
              <w:tc>
                <w:tcPr>
                  <w:tcW w:w="1843"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6 เดือน</w:t>
                  </w:r>
                </w:p>
              </w:tc>
              <w:tc>
                <w:tcPr>
                  <w:tcW w:w="1984"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9 เดือน</w:t>
                  </w:r>
                </w:p>
              </w:tc>
              <w:tc>
                <w:tcPr>
                  <w:tcW w:w="3248" w:type="dxa"/>
                </w:tcPr>
                <w:p w:rsidR="00D2041D" w:rsidRPr="00D2041D" w:rsidRDefault="00D2041D" w:rsidP="00D2041D">
                  <w:pPr>
                    <w:spacing w:after="0" w:line="240" w:lineRule="auto"/>
                    <w:jc w:val="center"/>
                    <w:rPr>
                      <w:rFonts w:ascii="TH SarabunPSK" w:hAnsi="TH SarabunPSK" w:cs="TH SarabunPSK"/>
                      <w:b/>
                      <w:bCs/>
                      <w:sz w:val="32"/>
                      <w:szCs w:val="32"/>
                    </w:rPr>
                  </w:pPr>
                  <w:r w:rsidRPr="00D2041D">
                    <w:rPr>
                      <w:rFonts w:ascii="TH SarabunPSK" w:hAnsi="TH SarabunPSK" w:cs="TH SarabunPSK"/>
                      <w:b/>
                      <w:bCs/>
                      <w:sz w:val="32"/>
                      <w:szCs w:val="32"/>
                      <w:cs/>
                    </w:rPr>
                    <w:t>รอบ 12 เดือน</w:t>
                  </w:r>
                </w:p>
              </w:tc>
            </w:tr>
            <w:tr w:rsidR="00D2041D" w:rsidRPr="00D2041D" w:rsidTr="003E28D3">
              <w:trPr>
                <w:jc w:val="center"/>
              </w:trPr>
              <w:tc>
                <w:tcPr>
                  <w:tcW w:w="2126"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-มีการวางแผน</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การจัดการความรู้ </w:t>
                  </w:r>
                </w:p>
                <w:p w:rsid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-มีแผนปฏิบัติการประจำปี</w:t>
                  </w:r>
                </w:p>
                <w:p w:rsidR="00810A0C" w:rsidRPr="00D2041D" w:rsidRDefault="00810A0C" w:rsidP="00D2041D">
                  <w:pPr>
                    <w:spacing w:after="0" w:line="240" w:lineRule="auto"/>
                    <w:rPr>
                      <w:rFonts w:ascii="TH SarabunPSK" w:hAnsi="TH SarabunPSK" w:cs="TH SarabunPSK"/>
                      <w:sz w:val="32"/>
                      <w:szCs w:val="32"/>
                    </w:rPr>
                  </w:pP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-มีแผนงบประมาณ</w:t>
                  </w:r>
                </w:p>
                <w:p w:rsidR="00D2041D" w:rsidRPr="00D2041D" w:rsidRDefault="00D2041D" w:rsidP="00D2041D">
                  <w:pPr>
                    <w:spacing w:after="0" w:line="240" w:lineRule="auto"/>
                    <w:rPr>
                      <w:rFonts w:ascii="TH SarabunPSK" w:hAnsi="TH SarabunPSK" w:cs="TH SarabunPSK"/>
                      <w:sz w:val="32"/>
                      <w:szCs w:val="32"/>
                      <w:cs/>
                    </w:rPr>
                  </w:pPr>
                  <w:r w:rsidRPr="00D2041D">
                    <w:rPr>
                      <w:rFonts w:ascii="TH SarabunPSK" w:hAnsi="TH SarabunPSK" w:cs="TH SarabunPSK"/>
                      <w:sz w:val="32"/>
                      <w:szCs w:val="32"/>
                      <w:cs/>
                    </w:rPr>
                    <w:t xml:space="preserve">-จัดทำรายละเอียด </w:t>
                  </w:r>
                  <w:r w:rsidRPr="00D2041D">
                    <w:rPr>
                      <w:rFonts w:ascii="TH SarabunPSK" w:hAnsi="TH SarabunPSK" w:cs="TH SarabunPSK"/>
                      <w:sz w:val="32"/>
                      <w:szCs w:val="32"/>
                    </w:rPr>
                    <w:t xml:space="preserve">KPI </w:t>
                  </w:r>
                </w:p>
              </w:tc>
              <w:tc>
                <w:tcPr>
                  <w:tcW w:w="1843" w:type="dxa"/>
                </w:tcPr>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-มีการดำเนินการ</w:t>
                  </w:r>
                </w:p>
                <w:p w:rsidR="00D2041D" w:rsidRPr="00D2041D" w:rsidRDefault="00D2041D" w:rsidP="00D2041D">
                  <w:pPr>
                    <w:tabs>
                      <w:tab w:val="num" w:pos="0"/>
                    </w:tabs>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ตามแผนปฏิบัติการโครงการ/กิจกรรม </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rPr>
                    <w:t>-</w:t>
                  </w:r>
                  <w:r w:rsidRPr="00D2041D">
                    <w:rPr>
                      <w:rFonts w:ascii="TH SarabunPSK" w:hAnsi="TH SarabunPSK" w:cs="TH SarabunPSK"/>
                      <w:sz w:val="32"/>
                      <w:szCs w:val="32"/>
                      <w:cs/>
                    </w:rPr>
                    <w:t>จัดเวทีแลกเปลี่ยนเรียนรู้</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-รูปภาพกิจกรรม</w:t>
                  </w:r>
                </w:p>
              </w:tc>
              <w:tc>
                <w:tcPr>
                  <w:tcW w:w="1984" w:type="dxa"/>
                </w:tcPr>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-มีการควบคุมกำกับ ติดตามงาน</w:t>
                  </w:r>
                </w:p>
                <w:p w:rsid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-มีเอกสารติดตามผลการดำเนินงาน</w:t>
                  </w:r>
                </w:p>
                <w:p w:rsidR="00810A0C" w:rsidRPr="00D2041D" w:rsidRDefault="00810A0C" w:rsidP="00D2041D">
                  <w:pPr>
                    <w:spacing w:after="0" w:line="240" w:lineRule="auto"/>
                    <w:rPr>
                      <w:rFonts w:ascii="TH SarabunPSK" w:hAnsi="TH SarabunPSK" w:cs="TH SarabunPSK"/>
                      <w:sz w:val="32"/>
                      <w:szCs w:val="32"/>
                    </w:rPr>
                  </w:pP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-มีสรุปประเมินผล</w:t>
                  </w:r>
                </w:p>
                <w:p w:rsidR="00D2041D" w:rsidRPr="00D2041D" w:rsidRDefault="00D2041D" w:rsidP="00D2041D">
                  <w:pPr>
                    <w:spacing w:after="0" w:line="240" w:lineRule="auto"/>
                    <w:rPr>
                      <w:rFonts w:ascii="TH SarabunPSK" w:hAnsi="TH SarabunPSK" w:cs="TH SarabunPSK"/>
                      <w:sz w:val="32"/>
                      <w:szCs w:val="32"/>
                    </w:rPr>
                  </w:pPr>
                  <w:r w:rsidRPr="00D2041D">
                    <w:rPr>
                      <w:rFonts w:ascii="TH SarabunPSK" w:hAnsi="TH SarabunPSK" w:cs="TH SarabunPSK"/>
                      <w:sz w:val="32"/>
                      <w:szCs w:val="32"/>
                      <w:cs/>
                    </w:rPr>
                    <w:t xml:space="preserve">แต่ละกิจกรรม  </w:t>
                  </w:r>
                </w:p>
              </w:tc>
              <w:tc>
                <w:tcPr>
                  <w:tcW w:w="3248" w:type="dxa"/>
                </w:tcPr>
                <w:p w:rsidR="00D2041D" w:rsidRPr="00E77A3D" w:rsidRDefault="00D2041D" w:rsidP="00D2041D">
                  <w:pPr>
                    <w:tabs>
                      <w:tab w:val="num" w:pos="0"/>
                    </w:tabs>
                    <w:spacing w:after="0" w:line="240" w:lineRule="auto"/>
                    <w:rPr>
                      <w:rFonts w:ascii="TH SarabunPSK" w:hAnsi="TH SarabunPSK" w:cs="TH SarabunPSK"/>
                      <w:sz w:val="32"/>
                      <w:szCs w:val="32"/>
                    </w:rPr>
                  </w:pPr>
                  <w:r w:rsidRPr="00E77A3D">
                    <w:rPr>
                      <w:rFonts w:ascii="TH SarabunPSK" w:hAnsi="TH SarabunPSK" w:cs="TH SarabunPSK"/>
                      <w:sz w:val="32"/>
                      <w:szCs w:val="32"/>
                    </w:rPr>
                    <w:t>-</w:t>
                  </w:r>
                  <w:r w:rsidRPr="00E77A3D">
                    <w:rPr>
                      <w:rFonts w:ascii="TH SarabunPSK" w:hAnsi="TH SarabunPSK" w:cs="TH SarabunPSK"/>
                      <w:sz w:val="32"/>
                      <w:szCs w:val="32"/>
                      <w:cs/>
                    </w:rPr>
                    <w:t>มีการเผยแพร่องค์ความรู้</w:t>
                  </w:r>
                  <w:r w:rsidRPr="00E77A3D">
                    <w:rPr>
                      <w:rFonts w:ascii="TH SarabunPSK" w:hAnsi="TH SarabunPSK" w:cs="TH SarabunPSK"/>
                      <w:sz w:val="32"/>
                      <w:szCs w:val="32"/>
                    </w:rPr>
                    <w:t xml:space="preserve">Website </w:t>
                  </w:r>
                  <w:hyperlink w:history="1">
                    <w:r w:rsidRPr="00E77A3D">
                      <w:rPr>
                        <w:rStyle w:val="Hyperlink"/>
                        <w:rFonts w:ascii="TH SarabunPSK" w:hAnsi="TH SarabunPSK" w:cs="TH SarabunPSK"/>
                        <w:color w:val="auto"/>
                        <w:sz w:val="32"/>
                        <w:szCs w:val="32"/>
                        <w:u w:val="none"/>
                      </w:rPr>
                      <w:t xml:space="preserve">http://www.kmmoph.com </w:t>
                    </w:r>
                  </w:hyperlink>
                  <w:r w:rsidRPr="00E77A3D">
                    <w:rPr>
                      <w:rFonts w:ascii="TH SarabunPSK" w:hAnsi="TH SarabunPSK" w:cs="TH SarabunPSK"/>
                      <w:sz w:val="32"/>
                      <w:szCs w:val="32"/>
                      <w:cs/>
                    </w:rPr>
                    <w:t>/</w:t>
                  </w:r>
                </w:p>
                <w:p w:rsidR="00D2041D" w:rsidRPr="00E77A3D" w:rsidRDefault="00D2041D" w:rsidP="00D2041D">
                  <w:pPr>
                    <w:tabs>
                      <w:tab w:val="num" w:pos="0"/>
                    </w:tabs>
                    <w:spacing w:after="0" w:line="240" w:lineRule="auto"/>
                    <w:rPr>
                      <w:rFonts w:ascii="TH SarabunPSK" w:hAnsi="TH SarabunPSK" w:cs="TH SarabunPSK"/>
                      <w:sz w:val="32"/>
                      <w:szCs w:val="32"/>
                    </w:rPr>
                  </w:pPr>
                  <w:r w:rsidRPr="00E77A3D">
                    <w:rPr>
                      <w:rFonts w:ascii="TH SarabunPSK" w:hAnsi="TH SarabunPSK" w:cs="TH SarabunPSK"/>
                      <w:sz w:val="32"/>
                      <w:szCs w:val="32"/>
                      <w:cs/>
                    </w:rPr>
                    <w:t>-มีการประเมินผลและสรุปผลการดำเนินงานการจัดการความรู้</w:t>
                  </w:r>
                </w:p>
                <w:p w:rsidR="00D2041D" w:rsidRPr="00E77A3D" w:rsidRDefault="00D2041D" w:rsidP="00D2041D">
                  <w:pPr>
                    <w:tabs>
                      <w:tab w:val="num" w:pos="0"/>
                    </w:tabs>
                    <w:spacing w:after="0" w:line="240" w:lineRule="auto"/>
                    <w:rPr>
                      <w:rFonts w:ascii="TH SarabunPSK" w:hAnsi="TH SarabunPSK" w:cs="TH SarabunPSK"/>
                      <w:sz w:val="32"/>
                      <w:szCs w:val="32"/>
                    </w:rPr>
                  </w:pPr>
                  <w:r w:rsidRPr="00E77A3D">
                    <w:rPr>
                      <w:rFonts w:ascii="TH SarabunPSK" w:hAnsi="TH SarabunPSK" w:cs="TH SarabunPSK"/>
                      <w:sz w:val="32"/>
                      <w:szCs w:val="32"/>
                      <w:cs/>
                    </w:rPr>
                    <w:t>-มีรายงานผลการดำเนินงานประจำปี</w:t>
                  </w:r>
                  <w:r w:rsidRPr="00E77A3D">
                    <w:rPr>
                      <w:rFonts w:ascii="TH SarabunPSK" w:hAnsi="TH SarabunPSK" w:cs="TH SarabunPSK"/>
                      <w:sz w:val="32"/>
                      <w:szCs w:val="32"/>
                    </w:rPr>
                    <w:t xml:space="preserve"> </w:t>
                  </w:r>
                </w:p>
              </w:tc>
            </w:tr>
          </w:tbl>
          <w:p w:rsidR="002243BA" w:rsidRPr="00D2041D" w:rsidRDefault="002243BA" w:rsidP="00D2041D">
            <w:pPr>
              <w:spacing w:after="0" w:line="240" w:lineRule="auto"/>
              <w:rPr>
                <w:rFonts w:ascii="TH SarabunPSK" w:hAnsi="TH SarabunPSK" w:cs="TH SarabunPSK"/>
                <w:b/>
                <w:bCs/>
                <w:sz w:val="32"/>
                <w:szCs w:val="32"/>
              </w:rPr>
            </w:pPr>
          </w:p>
        </w:tc>
      </w:tr>
      <w:tr w:rsidR="002243BA" w:rsidRPr="00810A0C" w:rsidTr="004A7DE8">
        <w:tc>
          <w:tcPr>
            <w:tcW w:w="2694" w:type="dxa"/>
            <w:tcBorders>
              <w:top w:val="single" w:sz="4" w:space="0" w:color="auto"/>
              <w:left w:val="single" w:sz="4" w:space="0" w:color="auto"/>
              <w:bottom w:val="single" w:sz="4" w:space="0" w:color="auto"/>
              <w:right w:val="single" w:sz="4" w:space="0" w:color="auto"/>
            </w:tcBorders>
          </w:tcPr>
          <w:p w:rsidR="002243BA" w:rsidRPr="00810A0C" w:rsidRDefault="002243BA" w:rsidP="004A7DE8">
            <w:pPr>
              <w:spacing w:after="0"/>
              <w:rPr>
                <w:rFonts w:ascii="TH SarabunPSK" w:hAnsi="TH SarabunPSK" w:cs="TH SarabunPSK"/>
                <w:b/>
                <w:bCs/>
                <w:sz w:val="32"/>
                <w:szCs w:val="32"/>
                <w:highlight w:val="yellow"/>
                <w:cs/>
              </w:rPr>
            </w:pPr>
            <w:r w:rsidRPr="00810A0C">
              <w:rPr>
                <w:rFonts w:ascii="TH SarabunPSK" w:hAnsi="TH SarabunPSK" w:cs="TH SarabunPSK"/>
                <w:b/>
                <w:bCs/>
                <w:sz w:val="32"/>
                <w:szCs w:val="32"/>
                <w:highlight w:val="yellow"/>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2243BA" w:rsidRPr="00810A0C" w:rsidRDefault="002243BA" w:rsidP="004A7DE8">
            <w:pPr>
              <w:spacing w:after="0"/>
              <w:jc w:val="thaiDistribute"/>
              <w:rPr>
                <w:rFonts w:ascii="TH SarabunPSK" w:hAnsi="TH SarabunPSK" w:cs="TH SarabunPSK"/>
                <w:sz w:val="32"/>
                <w:szCs w:val="32"/>
                <w:highlight w:val="yellow"/>
                <w:cs/>
              </w:rPr>
            </w:pPr>
          </w:p>
        </w:tc>
      </w:tr>
      <w:tr w:rsidR="002243BA" w:rsidRPr="00810A0C" w:rsidTr="004A7DE8">
        <w:tc>
          <w:tcPr>
            <w:tcW w:w="2694" w:type="dxa"/>
            <w:tcBorders>
              <w:top w:val="single" w:sz="4" w:space="0" w:color="auto"/>
              <w:left w:val="single" w:sz="4" w:space="0" w:color="auto"/>
              <w:bottom w:val="single" w:sz="4" w:space="0" w:color="auto"/>
              <w:right w:val="single" w:sz="4" w:space="0" w:color="auto"/>
            </w:tcBorders>
          </w:tcPr>
          <w:p w:rsidR="002243BA" w:rsidRPr="00810A0C" w:rsidRDefault="002243BA" w:rsidP="004A7DE8">
            <w:pPr>
              <w:spacing w:after="0"/>
              <w:rPr>
                <w:rFonts w:ascii="TH SarabunPSK" w:hAnsi="TH SarabunPSK" w:cs="TH SarabunPSK"/>
                <w:b/>
                <w:bCs/>
                <w:sz w:val="32"/>
                <w:szCs w:val="32"/>
                <w:cs/>
              </w:rPr>
            </w:pPr>
            <w:r w:rsidRPr="00810A0C">
              <w:rPr>
                <w:rFonts w:ascii="TH SarabunPSK" w:hAnsi="TH SarabunPSK" w:cs="TH SarabunPSK"/>
                <w:b/>
                <w:bCs/>
                <w:sz w:val="32"/>
                <w:szCs w:val="32"/>
                <w:highlight w:val="yellow"/>
                <w:cs/>
              </w:rPr>
              <w:t>เอกสารสนับสนุน :</w:t>
            </w:r>
            <w:r w:rsidRPr="00810A0C">
              <w:rPr>
                <w:rFonts w:ascii="TH SarabunPSK" w:hAnsi="TH SarabunPSK" w:cs="TH SarabunPSK"/>
                <w:b/>
                <w:bCs/>
                <w:sz w:val="32"/>
                <w:szCs w:val="32"/>
                <w:cs/>
              </w:rPr>
              <w:t xml:space="preserve"> </w:t>
            </w:r>
          </w:p>
        </w:tc>
        <w:tc>
          <w:tcPr>
            <w:tcW w:w="7655" w:type="dxa"/>
            <w:tcBorders>
              <w:top w:val="single" w:sz="4" w:space="0" w:color="auto"/>
              <w:left w:val="single" w:sz="4" w:space="0" w:color="auto"/>
              <w:bottom w:val="single" w:sz="4" w:space="0" w:color="auto"/>
              <w:right w:val="single" w:sz="4" w:space="0" w:color="auto"/>
            </w:tcBorders>
          </w:tcPr>
          <w:p w:rsidR="002243BA" w:rsidRPr="00810A0C" w:rsidRDefault="002243BA" w:rsidP="004A7DE8">
            <w:pPr>
              <w:spacing w:after="0"/>
              <w:rPr>
                <w:rFonts w:ascii="TH SarabunPSK" w:hAnsi="TH SarabunPSK" w:cs="TH SarabunPSK"/>
                <w:sz w:val="32"/>
                <w:szCs w:val="32"/>
                <w:cs/>
              </w:rPr>
            </w:pPr>
          </w:p>
        </w:tc>
      </w:tr>
      <w:tr w:rsidR="00D2041D" w:rsidRPr="00D2041D" w:rsidTr="004A7DE8">
        <w:trPr>
          <w:trHeight w:val="1069"/>
        </w:trPr>
        <w:tc>
          <w:tcPr>
            <w:tcW w:w="2694" w:type="dxa"/>
            <w:tcBorders>
              <w:top w:val="single" w:sz="4" w:space="0" w:color="auto"/>
              <w:left w:val="single" w:sz="4" w:space="0" w:color="auto"/>
              <w:bottom w:val="single" w:sz="4" w:space="0" w:color="auto"/>
              <w:right w:val="single" w:sz="4" w:space="0" w:color="auto"/>
            </w:tcBorders>
          </w:tcPr>
          <w:p w:rsidR="002243BA" w:rsidRPr="00D2041D" w:rsidRDefault="002243BA" w:rsidP="004A7DE8">
            <w:pPr>
              <w:spacing w:after="0"/>
              <w:rPr>
                <w:rFonts w:ascii="TH SarabunPSK" w:hAnsi="TH SarabunPSK" w:cs="TH SarabunPSK"/>
                <w:b/>
                <w:bCs/>
                <w:sz w:val="32"/>
                <w:szCs w:val="32"/>
                <w:cs/>
              </w:rPr>
            </w:pPr>
            <w:r w:rsidRPr="00D2041D">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0"/>
              <w:gridCol w:w="844"/>
              <w:gridCol w:w="1372"/>
              <w:gridCol w:w="1372"/>
              <w:gridCol w:w="1372"/>
            </w:tblGrid>
            <w:tr w:rsidR="00D2041D" w:rsidRPr="00D2041D" w:rsidTr="004A7DE8">
              <w:trPr>
                <w:jc w:val="center"/>
              </w:trPr>
              <w:tc>
                <w:tcPr>
                  <w:tcW w:w="1900" w:type="dxa"/>
                  <w:vMerge w:val="restart"/>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b/>
                      <w:bCs/>
                      <w:sz w:val="32"/>
                      <w:szCs w:val="32"/>
                    </w:rPr>
                    <w:t>Baseline data</w:t>
                  </w:r>
                </w:p>
              </w:tc>
              <w:tc>
                <w:tcPr>
                  <w:tcW w:w="844" w:type="dxa"/>
                  <w:vMerge w:val="restart"/>
                </w:tcPr>
                <w:p w:rsidR="002243BA" w:rsidRPr="00D2041D" w:rsidRDefault="002243BA" w:rsidP="004A7DE8">
                  <w:pPr>
                    <w:spacing w:after="0"/>
                    <w:jc w:val="center"/>
                    <w:rPr>
                      <w:rFonts w:ascii="TH SarabunPSK" w:hAnsi="TH SarabunPSK" w:cs="TH SarabunPSK"/>
                      <w:b/>
                      <w:bCs/>
                      <w:sz w:val="32"/>
                      <w:szCs w:val="32"/>
                      <w:cs/>
                    </w:rPr>
                  </w:pPr>
                  <w:r w:rsidRPr="00D2041D">
                    <w:rPr>
                      <w:rFonts w:ascii="TH SarabunPSK" w:hAnsi="TH SarabunPSK" w:cs="TH SarabunPSK"/>
                      <w:b/>
                      <w:bCs/>
                      <w:sz w:val="32"/>
                      <w:szCs w:val="32"/>
                      <w:cs/>
                    </w:rPr>
                    <w:t>หน่วยวัด</w:t>
                  </w:r>
                </w:p>
              </w:tc>
              <w:tc>
                <w:tcPr>
                  <w:tcW w:w="4116" w:type="dxa"/>
                  <w:gridSpan w:val="3"/>
                </w:tcPr>
                <w:p w:rsidR="002243BA" w:rsidRPr="00D2041D" w:rsidRDefault="002243BA" w:rsidP="004A7DE8">
                  <w:pPr>
                    <w:spacing w:after="0"/>
                    <w:rPr>
                      <w:rFonts w:ascii="TH SarabunPSK" w:hAnsi="TH SarabunPSK" w:cs="TH SarabunPSK"/>
                      <w:b/>
                      <w:bCs/>
                      <w:sz w:val="32"/>
                      <w:szCs w:val="32"/>
                    </w:rPr>
                  </w:pPr>
                  <w:r w:rsidRPr="00D2041D">
                    <w:rPr>
                      <w:rFonts w:ascii="TH SarabunPSK" w:hAnsi="TH SarabunPSK" w:cs="TH SarabunPSK"/>
                      <w:b/>
                      <w:bCs/>
                      <w:sz w:val="32"/>
                      <w:szCs w:val="32"/>
                      <w:cs/>
                    </w:rPr>
                    <w:t>ผลการดำเนินงานในรอบปีงบประมาณ พ.ศ.</w:t>
                  </w:r>
                </w:p>
              </w:tc>
            </w:tr>
            <w:tr w:rsidR="00D2041D" w:rsidRPr="00D2041D" w:rsidTr="004A7DE8">
              <w:trPr>
                <w:jc w:val="center"/>
              </w:trPr>
              <w:tc>
                <w:tcPr>
                  <w:tcW w:w="1900" w:type="dxa"/>
                  <w:vMerge/>
                </w:tcPr>
                <w:p w:rsidR="002243BA" w:rsidRPr="00D2041D" w:rsidRDefault="002243BA" w:rsidP="004A7DE8">
                  <w:pPr>
                    <w:spacing w:after="0"/>
                    <w:jc w:val="center"/>
                    <w:rPr>
                      <w:rFonts w:ascii="TH SarabunPSK" w:hAnsi="TH SarabunPSK" w:cs="TH SarabunPSK"/>
                      <w:b/>
                      <w:bCs/>
                      <w:sz w:val="32"/>
                      <w:szCs w:val="32"/>
                    </w:rPr>
                  </w:pPr>
                </w:p>
              </w:tc>
              <w:tc>
                <w:tcPr>
                  <w:tcW w:w="844" w:type="dxa"/>
                  <w:vMerge/>
                </w:tcPr>
                <w:p w:rsidR="002243BA" w:rsidRPr="00D2041D" w:rsidRDefault="002243BA" w:rsidP="004A7DE8">
                  <w:pPr>
                    <w:spacing w:after="0"/>
                    <w:jc w:val="center"/>
                    <w:rPr>
                      <w:rFonts w:ascii="TH SarabunPSK" w:hAnsi="TH SarabunPSK" w:cs="TH SarabunPSK"/>
                      <w:b/>
                      <w:bCs/>
                      <w:sz w:val="32"/>
                      <w:szCs w:val="32"/>
                    </w:rPr>
                  </w:pPr>
                </w:p>
              </w:tc>
              <w:tc>
                <w:tcPr>
                  <w:tcW w:w="1372" w:type="dxa"/>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b/>
                      <w:bCs/>
                      <w:sz w:val="32"/>
                      <w:szCs w:val="32"/>
                      <w:cs/>
                    </w:rPr>
                    <w:t>255</w:t>
                  </w:r>
                  <w:r w:rsidRPr="00D2041D">
                    <w:rPr>
                      <w:rFonts w:ascii="TH SarabunPSK" w:hAnsi="TH SarabunPSK" w:cs="TH SarabunPSK" w:hint="cs"/>
                      <w:b/>
                      <w:bCs/>
                      <w:sz w:val="32"/>
                      <w:szCs w:val="32"/>
                      <w:cs/>
                    </w:rPr>
                    <w:t>7</w:t>
                  </w:r>
                </w:p>
              </w:tc>
              <w:tc>
                <w:tcPr>
                  <w:tcW w:w="1372" w:type="dxa"/>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b/>
                      <w:bCs/>
                      <w:sz w:val="32"/>
                      <w:szCs w:val="32"/>
                      <w:cs/>
                    </w:rPr>
                    <w:t>2558</w:t>
                  </w:r>
                </w:p>
              </w:tc>
              <w:tc>
                <w:tcPr>
                  <w:tcW w:w="1372" w:type="dxa"/>
                </w:tcPr>
                <w:p w:rsidR="002243BA" w:rsidRPr="00D2041D" w:rsidRDefault="002243BA" w:rsidP="004A7DE8">
                  <w:pPr>
                    <w:spacing w:after="0"/>
                    <w:jc w:val="center"/>
                    <w:rPr>
                      <w:rFonts w:ascii="TH SarabunPSK" w:hAnsi="TH SarabunPSK" w:cs="TH SarabunPSK"/>
                      <w:b/>
                      <w:bCs/>
                      <w:sz w:val="32"/>
                      <w:szCs w:val="32"/>
                    </w:rPr>
                  </w:pPr>
                  <w:r w:rsidRPr="00D2041D">
                    <w:rPr>
                      <w:rFonts w:ascii="TH SarabunPSK" w:hAnsi="TH SarabunPSK" w:cs="TH SarabunPSK"/>
                      <w:b/>
                      <w:bCs/>
                      <w:sz w:val="32"/>
                      <w:szCs w:val="32"/>
                      <w:cs/>
                    </w:rPr>
                    <w:t>2559</w:t>
                  </w:r>
                </w:p>
              </w:tc>
            </w:tr>
            <w:tr w:rsidR="00D2041D" w:rsidRPr="00D2041D" w:rsidTr="004A7DE8">
              <w:trPr>
                <w:jc w:val="center"/>
              </w:trPr>
              <w:tc>
                <w:tcPr>
                  <w:tcW w:w="1900" w:type="dxa"/>
                </w:tcPr>
                <w:p w:rsidR="00D2041D" w:rsidRDefault="00D2041D" w:rsidP="00D2041D">
                  <w:pPr>
                    <w:spacing w:after="0" w:line="240" w:lineRule="auto"/>
                    <w:rPr>
                      <w:rFonts w:ascii="TH SarabunIT๙" w:hAnsi="TH SarabunIT๙" w:cs="TH SarabunIT๙"/>
                      <w:sz w:val="32"/>
                      <w:szCs w:val="32"/>
                    </w:rPr>
                  </w:pPr>
                  <w:r>
                    <w:rPr>
                      <w:rFonts w:ascii="TH SarabunPSK" w:hAnsi="TH SarabunPSK" w:cs="TH SarabunPSK" w:hint="cs"/>
                      <w:sz w:val="32"/>
                      <w:szCs w:val="32"/>
                      <w:cs/>
                    </w:rPr>
                    <w:t>ระดับความสำเร็จ</w:t>
                  </w:r>
                  <w:r w:rsidRPr="00505449">
                    <w:rPr>
                      <w:rFonts w:ascii="TH SarabunIT๙" w:hAnsi="TH SarabunIT๙" w:cs="TH SarabunIT๙"/>
                      <w:sz w:val="32"/>
                      <w:szCs w:val="32"/>
                      <w:cs/>
                    </w:rPr>
                    <w:t>การ</w:t>
                  </w:r>
                  <w:r w:rsidRPr="00505449">
                    <w:rPr>
                      <w:rFonts w:ascii="TH SarabunIT๙" w:hAnsi="TH SarabunIT๙" w:cs="TH SarabunIT๙" w:hint="cs"/>
                      <w:sz w:val="32"/>
                      <w:szCs w:val="32"/>
                      <w:cs/>
                    </w:rPr>
                    <w:t>ขับเคลื่อน</w:t>
                  </w:r>
                </w:p>
                <w:p w:rsidR="00D2041D" w:rsidRDefault="00D2041D" w:rsidP="00D2041D">
                  <w:pPr>
                    <w:spacing w:after="0" w:line="240" w:lineRule="auto"/>
                    <w:rPr>
                      <w:rFonts w:ascii="TH SarabunIT๙" w:hAnsi="TH SarabunIT๙" w:cs="TH SarabunIT๙"/>
                      <w:sz w:val="32"/>
                      <w:szCs w:val="32"/>
                    </w:rPr>
                  </w:pPr>
                  <w:r w:rsidRPr="00505449">
                    <w:rPr>
                      <w:rFonts w:ascii="TH SarabunIT๙" w:hAnsi="TH SarabunIT๙" w:cs="TH SarabunIT๙" w:hint="cs"/>
                      <w:sz w:val="32"/>
                      <w:szCs w:val="32"/>
                      <w:cs/>
                    </w:rPr>
                    <w:t>การ</w:t>
                  </w:r>
                  <w:r w:rsidRPr="00505449">
                    <w:rPr>
                      <w:rFonts w:ascii="TH SarabunIT๙" w:hAnsi="TH SarabunIT๙" w:cs="TH SarabunIT๙"/>
                      <w:sz w:val="32"/>
                      <w:szCs w:val="32"/>
                      <w:cs/>
                    </w:rPr>
                    <w:t>จัดการความรู</w:t>
                  </w:r>
                </w:p>
                <w:p w:rsidR="002243BA" w:rsidRPr="00D2041D" w:rsidRDefault="00D2041D" w:rsidP="00D2041D">
                  <w:pPr>
                    <w:spacing w:after="0" w:line="240" w:lineRule="auto"/>
                    <w:rPr>
                      <w:rFonts w:ascii="TH SarabunPSK" w:hAnsi="TH SarabunPSK" w:cs="TH SarabunPSK"/>
                      <w:sz w:val="28"/>
                    </w:rPr>
                  </w:pPr>
                  <w:r w:rsidRPr="00505449">
                    <w:rPr>
                      <w:rFonts w:ascii="TH SarabunIT๙" w:hAnsi="TH SarabunIT๙" w:cs="TH SarabunIT๙" w:hint="cs"/>
                      <w:sz w:val="32"/>
                      <w:szCs w:val="32"/>
                      <w:cs/>
                    </w:rPr>
                    <w:t>หน่วยงาน</w:t>
                  </w:r>
                  <w:r w:rsidRPr="00505449">
                    <w:rPr>
                      <w:rFonts w:ascii="TH SarabunIT๙" w:hAnsi="TH SarabunIT๙" w:cs="TH SarabunIT๙"/>
                      <w:sz w:val="32"/>
                      <w:szCs w:val="32"/>
                      <w:cs/>
                    </w:rPr>
                    <w:t>กระทรวงสาธารณสุข</w:t>
                  </w:r>
                </w:p>
              </w:tc>
              <w:tc>
                <w:tcPr>
                  <w:tcW w:w="844" w:type="dxa"/>
                </w:tcPr>
                <w:p w:rsidR="002243BA" w:rsidRPr="00D2041D" w:rsidRDefault="002243BA" w:rsidP="004A7DE8">
                  <w:pPr>
                    <w:spacing w:after="0"/>
                    <w:jc w:val="center"/>
                    <w:rPr>
                      <w:rFonts w:ascii="TH SarabunPSK" w:hAnsi="TH SarabunPSK" w:cs="TH SarabunPSK"/>
                      <w:sz w:val="32"/>
                      <w:szCs w:val="32"/>
                      <w:cs/>
                    </w:rPr>
                  </w:pPr>
                  <w:r w:rsidRPr="00D2041D">
                    <w:rPr>
                      <w:rFonts w:ascii="TH SarabunPSK" w:hAnsi="TH SarabunPSK" w:cs="TH SarabunPSK" w:hint="cs"/>
                      <w:sz w:val="32"/>
                      <w:szCs w:val="32"/>
                      <w:cs/>
                    </w:rPr>
                    <w:t>ระดับ</w:t>
                  </w:r>
                </w:p>
              </w:tc>
              <w:tc>
                <w:tcPr>
                  <w:tcW w:w="1372" w:type="dxa"/>
                </w:tcPr>
                <w:p w:rsidR="002243BA" w:rsidRPr="00D2041D" w:rsidRDefault="002243BA" w:rsidP="004A7DE8">
                  <w:pPr>
                    <w:spacing w:after="0"/>
                    <w:jc w:val="center"/>
                    <w:rPr>
                      <w:rFonts w:ascii="TH SarabunPSK" w:hAnsi="TH SarabunPSK" w:cs="TH SarabunPSK"/>
                      <w:sz w:val="32"/>
                      <w:szCs w:val="32"/>
                    </w:rPr>
                  </w:pPr>
                  <w:r w:rsidRPr="00D2041D">
                    <w:rPr>
                      <w:rFonts w:ascii="TH SarabunPSK" w:hAnsi="TH SarabunPSK" w:cs="TH SarabunPSK"/>
                      <w:sz w:val="32"/>
                      <w:szCs w:val="32"/>
                    </w:rPr>
                    <w:t>5</w:t>
                  </w:r>
                </w:p>
              </w:tc>
              <w:tc>
                <w:tcPr>
                  <w:tcW w:w="1372" w:type="dxa"/>
                </w:tcPr>
                <w:p w:rsidR="002243BA" w:rsidRPr="00D2041D" w:rsidRDefault="002243BA" w:rsidP="004A7DE8">
                  <w:pPr>
                    <w:spacing w:after="0"/>
                    <w:jc w:val="center"/>
                    <w:rPr>
                      <w:rFonts w:ascii="TH SarabunPSK" w:hAnsi="TH SarabunPSK" w:cs="TH SarabunPSK"/>
                      <w:sz w:val="32"/>
                      <w:szCs w:val="32"/>
                    </w:rPr>
                  </w:pPr>
                  <w:r w:rsidRPr="00D2041D">
                    <w:rPr>
                      <w:rFonts w:ascii="TH SarabunPSK" w:hAnsi="TH SarabunPSK" w:cs="TH SarabunPSK"/>
                      <w:sz w:val="32"/>
                      <w:szCs w:val="32"/>
                    </w:rPr>
                    <w:t>5</w:t>
                  </w:r>
                </w:p>
              </w:tc>
              <w:tc>
                <w:tcPr>
                  <w:tcW w:w="1372" w:type="dxa"/>
                </w:tcPr>
                <w:p w:rsidR="002243BA" w:rsidRPr="00D2041D" w:rsidRDefault="0093740D" w:rsidP="004A7DE8">
                  <w:pPr>
                    <w:spacing w:after="0"/>
                    <w:jc w:val="center"/>
                    <w:rPr>
                      <w:rFonts w:ascii="TH SarabunPSK" w:hAnsi="TH SarabunPSK" w:cs="TH SarabunPSK"/>
                      <w:sz w:val="32"/>
                      <w:szCs w:val="32"/>
                    </w:rPr>
                  </w:pPr>
                  <w:r>
                    <w:rPr>
                      <w:rFonts w:ascii="TH SarabunPSK" w:hAnsi="TH SarabunPSK" w:cs="TH SarabunPSK"/>
                      <w:sz w:val="32"/>
                      <w:szCs w:val="32"/>
                    </w:rPr>
                    <w:t>-</w:t>
                  </w:r>
                </w:p>
              </w:tc>
            </w:tr>
          </w:tbl>
          <w:p w:rsidR="002243BA" w:rsidRPr="00D2041D" w:rsidRDefault="002243BA" w:rsidP="004A7DE8">
            <w:pPr>
              <w:spacing w:after="0"/>
              <w:rPr>
                <w:rFonts w:ascii="TH SarabunPSK" w:hAnsi="TH SarabunPSK" w:cs="TH SarabunPSK"/>
                <w:sz w:val="32"/>
                <w:szCs w:val="32"/>
              </w:rPr>
            </w:pPr>
          </w:p>
        </w:tc>
      </w:tr>
      <w:tr w:rsidR="0093740D" w:rsidRPr="0093740D" w:rsidTr="004A7DE8">
        <w:tc>
          <w:tcPr>
            <w:tcW w:w="2694" w:type="dxa"/>
            <w:tcBorders>
              <w:top w:val="single" w:sz="4" w:space="0" w:color="auto"/>
              <w:left w:val="single" w:sz="4" w:space="0" w:color="auto"/>
              <w:bottom w:val="single" w:sz="4" w:space="0" w:color="auto"/>
              <w:right w:val="single" w:sz="4" w:space="0" w:color="auto"/>
            </w:tcBorders>
          </w:tcPr>
          <w:p w:rsidR="002243BA" w:rsidRPr="0093740D" w:rsidRDefault="002243BA" w:rsidP="004A7DE8">
            <w:pPr>
              <w:spacing w:after="0"/>
              <w:rPr>
                <w:rFonts w:ascii="TH SarabunPSK" w:hAnsi="TH SarabunPSK" w:cs="TH SarabunPSK"/>
                <w:b/>
                <w:bCs/>
                <w:sz w:val="32"/>
                <w:szCs w:val="32"/>
                <w:highlight w:val="yellow"/>
              </w:rPr>
            </w:pPr>
            <w:r w:rsidRPr="0093740D">
              <w:rPr>
                <w:rFonts w:ascii="TH SarabunPSK" w:hAnsi="TH SarabunPSK" w:cs="TH SarabunPSK"/>
                <w:b/>
                <w:bCs/>
                <w:sz w:val="32"/>
                <w:szCs w:val="32"/>
                <w:highlight w:val="yellow"/>
                <w:cs/>
              </w:rPr>
              <w:t>ผู้ให้ข้อมูลทางวิชาการ /</w:t>
            </w:r>
          </w:p>
          <w:p w:rsidR="002243BA" w:rsidRPr="0093740D" w:rsidRDefault="002243BA" w:rsidP="004A7DE8">
            <w:pPr>
              <w:spacing w:after="0"/>
              <w:rPr>
                <w:rFonts w:ascii="TH SarabunPSK" w:hAnsi="TH SarabunPSK" w:cs="TH SarabunPSK"/>
                <w:b/>
                <w:bCs/>
                <w:sz w:val="32"/>
                <w:szCs w:val="32"/>
              </w:rPr>
            </w:pPr>
            <w:r w:rsidRPr="0093740D">
              <w:rPr>
                <w:rFonts w:ascii="TH SarabunPSK" w:hAnsi="TH SarabunPSK" w:cs="TH SarabunPSK"/>
                <w:b/>
                <w:bCs/>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93740D" w:rsidRPr="0093740D" w:rsidRDefault="0093740D" w:rsidP="0093740D">
            <w:pPr>
              <w:spacing w:after="0" w:line="240" w:lineRule="auto"/>
              <w:rPr>
                <w:rFonts w:ascii="TH SarabunPSK" w:hAnsi="TH SarabunPSK" w:cs="TH SarabunPSK"/>
                <w:sz w:val="32"/>
                <w:szCs w:val="32"/>
              </w:rPr>
            </w:pPr>
            <w:r w:rsidRPr="0093740D">
              <w:rPr>
                <w:rFonts w:ascii="TH SarabunPSK" w:hAnsi="TH SarabunPSK" w:cs="TH SarabunPSK"/>
                <w:sz w:val="32"/>
                <w:szCs w:val="32"/>
                <w:cs/>
              </w:rPr>
              <w:t>1</w:t>
            </w:r>
            <w:r w:rsidRPr="0093740D">
              <w:rPr>
                <w:rFonts w:ascii="TH SarabunPSK" w:hAnsi="TH SarabunPSK" w:cs="TH SarabunPSK"/>
                <w:sz w:val="32"/>
                <w:szCs w:val="32"/>
              </w:rPr>
              <w:t>.</w:t>
            </w:r>
            <w:r w:rsidRPr="0093740D">
              <w:rPr>
                <w:rFonts w:ascii="TH SarabunPSK" w:hAnsi="TH SarabunPSK" w:cs="TH SarabunPSK" w:hint="cs"/>
                <w:sz w:val="32"/>
                <w:szCs w:val="32"/>
                <w:cs/>
              </w:rPr>
              <w:t xml:space="preserve">นางสาวลภัสรดา    โอสถานนท์      </w:t>
            </w:r>
            <w:r w:rsidRPr="0093740D">
              <w:rPr>
                <w:rFonts w:ascii="TH SarabunPSK" w:hAnsi="TH SarabunPSK" w:cs="TH SarabunPSK"/>
                <w:sz w:val="32"/>
                <w:szCs w:val="32"/>
                <w:cs/>
              </w:rPr>
              <w:tab/>
            </w:r>
            <w:r w:rsidRPr="0093740D">
              <w:rPr>
                <w:rFonts w:ascii="TH SarabunPSK" w:hAnsi="TH SarabunPSK" w:cs="TH SarabunPSK" w:hint="cs"/>
                <w:sz w:val="32"/>
                <w:szCs w:val="32"/>
                <w:cs/>
              </w:rPr>
              <w:t>นักวิชาการสาธารณสุขชำนาญการ</w:t>
            </w:r>
          </w:p>
          <w:p w:rsidR="0093740D" w:rsidRPr="0093740D" w:rsidRDefault="0093740D" w:rsidP="0093740D">
            <w:pPr>
              <w:spacing w:after="0" w:line="240" w:lineRule="auto"/>
              <w:rPr>
                <w:rFonts w:ascii="TH SarabunPSK" w:hAnsi="TH SarabunPSK" w:cs="TH SarabunPSK"/>
                <w:sz w:val="32"/>
                <w:szCs w:val="32"/>
              </w:rPr>
            </w:pPr>
            <w:r w:rsidRPr="0093740D">
              <w:rPr>
                <w:rFonts w:ascii="TH SarabunPSK" w:hAnsi="TH SarabunPSK" w:cs="TH SarabunPSK" w:hint="cs"/>
                <w:sz w:val="32"/>
                <w:szCs w:val="32"/>
                <w:cs/>
              </w:rPr>
              <w:t xml:space="preserve">   </w:t>
            </w:r>
            <w:r w:rsidRPr="0093740D">
              <w:rPr>
                <w:rFonts w:ascii="TH SarabunPSK" w:hAnsi="TH SarabunPSK" w:cs="TH SarabunPSK"/>
                <w:sz w:val="32"/>
                <w:szCs w:val="32"/>
                <w:cs/>
              </w:rPr>
              <w:t>โทรศัพท์</w:t>
            </w:r>
            <w:r w:rsidRPr="0093740D">
              <w:rPr>
                <w:rFonts w:ascii="TH SarabunPSK" w:hAnsi="TH SarabunPSK" w:cs="TH SarabunPSK" w:hint="cs"/>
                <w:sz w:val="32"/>
                <w:szCs w:val="32"/>
                <w:cs/>
              </w:rPr>
              <w:t>ที่ทำงาน</w:t>
            </w:r>
            <w:r w:rsidRPr="0093740D">
              <w:rPr>
                <w:rFonts w:ascii="TH SarabunPSK" w:hAnsi="TH SarabunPSK" w:cs="TH SarabunPSK"/>
                <w:sz w:val="32"/>
                <w:szCs w:val="32"/>
                <w:cs/>
              </w:rPr>
              <w:t xml:space="preserve"> :</w:t>
            </w:r>
            <w:r w:rsidRPr="0093740D">
              <w:rPr>
                <w:rFonts w:ascii="TH SarabunPSK" w:hAnsi="TH SarabunPSK" w:cs="TH SarabunPSK" w:hint="cs"/>
                <w:sz w:val="32"/>
                <w:szCs w:val="32"/>
                <w:cs/>
              </w:rPr>
              <w:t xml:space="preserve"> 02-5901706</w:t>
            </w:r>
            <w:r w:rsidRPr="0093740D">
              <w:rPr>
                <w:rFonts w:ascii="TH SarabunPSK" w:hAnsi="TH SarabunPSK" w:cs="TH SarabunPSK"/>
                <w:sz w:val="32"/>
                <w:szCs w:val="32"/>
              </w:rPr>
              <w:tab/>
            </w:r>
            <w:r w:rsidRPr="0093740D">
              <w:rPr>
                <w:rFonts w:ascii="TH SarabunPSK" w:hAnsi="TH SarabunPSK" w:cs="TH SarabunPSK"/>
                <w:sz w:val="32"/>
                <w:szCs w:val="32"/>
                <w:cs/>
              </w:rPr>
              <w:t xml:space="preserve">โทรศัพท์มือถือ : </w:t>
            </w:r>
          </w:p>
          <w:p w:rsidR="002243BA" w:rsidRPr="0093740D" w:rsidRDefault="0093740D" w:rsidP="0093740D">
            <w:pPr>
              <w:spacing w:after="0"/>
              <w:rPr>
                <w:rFonts w:ascii="TH SarabunPSK" w:hAnsi="TH SarabunPSK" w:cs="TH SarabunPSK"/>
                <w:sz w:val="32"/>
                <w:szCs w:val="32"/>
                <w:cs/>
              </w:rPr>
            </w:pPr>
            <w:r w:rsidRPr="0093740D">
              <w:rPr>
                <w:rFonts w:ascii="TH SarabunPSK" w:hAnsi="TH SarabunPSK" w:cs="TH SarabunPSK" w:hint="cs"/>
                <w:sz w:val="32"/>
                <w:szCs w:val="32"/>
                <w:cs/>
              </w:rPr>
              <w:t xml:space="preserve">   </w:t>
            </w:r>
            <w:r w:rsidRPr="0093740D">
              <w:rPr>
                <w:rFonts w:ascii="TH SarabunPSK" w:hAnsi="TH SarabunPSK" w:cs="TH SarabunPSK"/>
                <w:sz w:val="32"/>
                <w:szCs w:val="32"/>
                <w:cs/>
              </w:rPr>
              <w:t>โทรสาร :</w:t>
            </w:r>
            <w:r w:rsidRPr="0093740D">
              <w:rPr>
                <w:rFonts w:ascii="TH SarabunPSK" w:hAnsi="TH SarabunPSK" w:cs="TH SarabunPSK" w:hint="cs"/>
                <w:sz w:val="32"/>
                <w:szCs w:val="32"/>
                <w:cs/>
              </w:rPr>
              <w:t xml:space="preserve"> 02-5919832</w:t>
            </w:r>
            <w:r w:rsidRPr="0093740D">
              <w:rPr>
                <w:rFonts w:ascii="TH SarabunPSK" w:hAnsi="TH SarabunPSK" w:cs="TH SarabunPSK"/>
                <w:sz w:val="32"/>
                <w:szCs w:val="32"/>
                <w:cs/>
              </w:rPr>
              <w:tab/>
            </w:r>
            <w:r w:rsidRPr="0093740D">
              <w:rPr>
                <w:rFonts w:ascii="TH SarabunPSK" w:hAnsi="TH SarabunPSK" w:cs="TH SarabunPSK"/>
                <w:sz w:val="32"/>
                <w:szCs w:val="32"/>
                <w:cs/>
              </w:rPr>
              <w:tab/>
            </w:r>
            <w:r w:rsidRPr="0093740D">
              <w:rPr>
                <w:rFonts w:ascii="TH SarabunPSK" w:hAnsi="TH SarabunPSK" w:cs="TH SarabunPSK"/>
                <w:sz w:val="32"/>
                <w:szCs w:val="32"/>
                <w:cs/>
              </w:rPr>
              <w:tab/>
            </w:r>
            <w:r w:rsidRPr="0093740D">
              <w:rPr>
                <w:rFonts w:ascii="TH SarabunPSK" w:hAnsi="TH SarabunPSK" w:cs="TH SarabunPSK"/>
                <w:sz w:val="32"/>
                <w:szCs w:val="32"/>
              </w:rPr>
              <w:t>E-mail :</w:t>
            </w:r>
          </w:p>
        </w:tc>
      </w:tr>
      <w:tr w:rsidR="0093740D" w:rsidRPr="0093740D" w:rsidTr="004A7DE8">
        <w:tc>
          <w:tcPr>
            <w:tcW w:w="2694" w:type="dxa"/>
            <w:tcBorders>
              <w:top w:val="single" w:sz="4" w:space="0" w:color="auto"/>
              <w:left w:val="single" w:sz="4" w:space="0" w:color="auto"/>
              <w:bottom w:val="single" w:sz="4" w:space="0" w:color="auto"/>
              <w:right w:val="single" w:sz="4" w:space="0" w:color="auto"/>
            </w:tcBorders>
          </w:tcPr>
          <w:p w:rsidR="002243BA" w:rsidRPr="0093740D" w:rsidRDefault="002243BA" w:rsidP="004A7DE8">
            <w:pPr>
              <w:spacing w:after="0"/>
              <w:rPr>
                <w:rFonts w:ascii="TH SarabunPSK" w:hAnsi="TH SarabunPSK" w:cs="TH SarabunPSK"/>
                <w:b/>
                <w:bCs/>
                <w:sz w:val="32"/>
                <w:szCs w:val="32"/>
                <w:cs/>
              </w:rPr>
            </w:pPr>
            <w:r w:rsidRPr="0093740D">
              <w:rPr>
                <w:rFonts w:ascii="TH SarabunPSK" w:hAnsi="TH SarabunPSK" w:cs="TH SarabunPSK"/>
                <w:b/>
                <w:bCs/>
                <w:sz w:val="32"/>
                <w:szCs w:val="32"/>
                <w:cs/>
              </w:rPr>
              <w:t>หน่วยงานประมวลผลและ</w:t>
            </w:r>
            <w:r w:rsidRPr="0093740D">
              <w:rPr>
                <w:rFonts w:ascii="TH SarabunPSK" w:hAnsi="TH SarabunPSK" w:cs="TH SarabunPSK"/>
                <w:b/>
                <w:bCs/>
                <w:sz w:val="32"/>
                <w:szCs w:val="32"/>
                <w:cs/>
              </w:rPr>
              <w:lastRenderedPageBreak/>
              <w:t>จัดทำข้อมูล</w:t>
            </w:r>
          </w:p>
          <w:p w:rsidR="002243BA" w:rsidRPr="0093740D" w:rsidRDefault="002243BA" w:rsidP="004A7DE8">
            <w:pPr>
              <w:spacing w:after="0"/>
              <w:rPr>
                <w:rFonts w:ascii="TH SarabunPSK" w:hAnsi="TH SarabunPSK" w:cs="TH SarabunPSK"/>
                <w:b/>
                <w:bCs/>
                <w:sz w:val="32"/>
                <w:szCs w:val="32"/>
                <w:cs/>
              </w:rPr>
            </w:pPr>
            <w:r w:rsidRPr="0093740D">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2243BA" w:rsidRPr="0093740D" w:rsidRDefault="0093740D" w:rsidP="004A7DE8">
            <w:pPr>
              <w:spacing w:after="0"/>
              <w:rPr>
                <w:rFonts w:ascii="TH SarabunPSK" w:hAnsi="TH SarabunPSK" w:cs="TH SarabunPSK"/>
                <w:sz w:val="32"/>
                <w:szCs w:val="32"/>
                <w:cs/>
              </w:rPr>
            </w:pPr>
            <w:r w:rsidRPr="0093740D">
              <w:rPr>
                <w:rFonts w:ascii="TH SarabunPSK" w:hAnsi="TH SarabunPSK" w:cs="TH SarabunPSK"/>
                <w:sz w:val="32"/>
                <w:szCs w:val="32"/>
                <w:cs/>
              </w:rPr>
              <w:lastRenderedPageBreak/>
              <w:t>สำนักวิชาการสาธารณสุข  สำนักงานปลัดกระทรวงสาธารณสุข</w:t>
            </w:r>
          </w:p>
        </w:tc>
      </w:tr>
      <w:tr w:rsidR="0093740D" w:rsidRPr="0093740D" w:rsidTr="004A7DE8">
        <w:tc>
          <w:tcPr>
            <w:tcW w:w="2694" w:type="dxa"/>
            <w:tcBorders>
              <w:top w:val="single" w:sz="4" w:space="0" w:color="auto"/>
              <w:left w:val="single" w:sz="4" w:space="0" w:color="auto"/>
              <w:bottom w:val="single" w:sz="4" w:space="0" w:color="auto"/>
              <w:right w:val="single" w:sz="4" w:space="0" w:color="auto"/>
            </w:tcBorders>
          </w:tcPr>
          <w:p w:rsidR="002243BA" w:rsidRPr="0093740D" w:rsidRDefault="002243BA" w:rsidP="004A7DE8">
            <w:pPr>
              <w:spacing w:after="0"/>
              <w:rPr>
                <w:rFonts w:ascii="TH SarabunPSK" w:hAnsi="TH SarabunPSK" w:cs="TH SarabunPSK"/>
                <w:b/>
                <w:bCs/>
                <w:sz w:val="32"/>
                <w:szCs w:val="32"/>
                <w:cs/>
              </w:rPr>
            </w:pPr>
            <w:r w:rsidRPr="0093740D">
              <w:rPr>
                <w:rFonts w:ascii="TH SarabunPSK" w:hAnsi="TH SarabunPSK" w:cs="TH SarabunPSK"/>
                <w:b/>
                <w:bCs/>
                <w:sz w:val="32"/>
                <w:szCs w:val="32"/>
                <w:highlight w:val="yellow"/>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93740D" w:rsidRPr="0093740D" w:rsidRDefault="0093740D" w:rsidP="0093740D">
            <w:pPr>
              <w:spacing w:after="0" w:line="240" w:lineRule="auto"/>
              <w:rPr>
                <w:rFonts w:ascii="TH SarabunPSK" w:hAnsi="TH SarabunPSK" w:cs="TH SarabunPSK"/>
                <w:sz w:val="32"/>
                <w:szCs w:val="32"/>
              </w:rPr>
            </w:pPr>
            <w:r w:rsidRPr="0093740D">
              <w:rPr>
                <w:rFonts w:ascii="TH SarabunPSK" w:hAnsi="TH SarabunPSK" w:cs="TH SarabunPSK"/>
                <w:sz w:val="32"/>
                <w:szCs w:val="32"/>
                <w:cs/>
              </w:rPr>
              <w:t>1</w:t>
            </w:r>
            <w:r w:rsidRPr="0093740D">
              <w:rPr>
                <w:rFonts w:ascii="TH SarabunPSK" w:hAnsi="TH SarabunPSK" w:cs="TH SarabunPSK"/>
                <w:sz w:val="32"/>
                <w:szCs w:val="32"/>
              </w:rPr>
              <w:t>.</w:t>
            </w:r>
            <w:r w:rsidRPr="0093740D">
              <w:rPr>
                <w:rFonts w:ascii="TH SarabunPSK" w:hAnsi="TH SarabunPSK" w:cs="TH SarabunPSK" w:hint="cs"/>
                <w:sz w:val="32"/>
                <w:szCs w:val="32"/>
                <w:cs/>
              </w:rPr>
              <w:t xml:space="preserve">นางสาวลภัสรดา    โอสถานนท์      </w:t>
            </w:r>
            <w:r w:rsidRPr="0093740D">
              <w:rPr>
                <w:rFonts w:ascii="TH SarabunPSK" w:hAnsi="TH SarabunPSK" w:cs="TH SarabunPSK"/>
                <w:sz w:val="32"/>
                <w:szCs w:val="32"/>
                <w:cs/>
              </w:rPr>
              <w:tab/>
            </w:r>
            <w:r w:rsidRPr="0093740D">
              <w:rPr>
                <w:rFonts w:ascii="TH SarabunPSK" w:hAnsi="TH SarabunPSK" w:cs="TH SarabunPSK" w:hint="cs"/>
                <w:sz w:val="32"/>
                <w:szCs w:val="32"/>
                <w:cs/>
              </w:rPr>
              <w:t>นักวิชาการสาธารณสุขชำนาญการ</w:t>
            </w:r>
          </w:p>
          <w:p w:rsidR="0093740D" w:rsidRPr="0093740D" w:rsidRDefault="0093740D" w:rsidP="0093740D">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93740D">
              <w:rPr>
                <w:rFonts w:ascii="TH SarabunPSK" w:hAnsi="TH SarabunPSK" w:cs="TH SarabunPSK"/>
                <w:sz w:val="32"/>
                <w:szCs w:val="32"/>
                <w:cs/>
              </w:rPr>
              <w:t>โทรศัพท์</w:t>
            </w:r>
            <w:r>
              <w:rPr>
                <w:rFonts w:ascii="TH SarabunPSK" w:hAnsi="TH SarabunPSK" w:cs="TH SarabunPSK" w:hint="cs"/>
                <w:sz w:val="32"/>
                <w:szCs w:val="32"/>
                <w:cs/>
              </w:rPr>
              <w:t>ที่ทำงาน</w:t>
            </w:r>
            <w:r w:rsidRPr="0093740D">
              <w:rPr>
                <w:rFonts w:ascii="TH SarabunPSK" w:hAnsi="TH SarabunPSK" w:cs="TH SarabunPSK"/>
                <w:sz w:val="32"/>
                <w:szCs w:val="32"/>
                <w:cs/>
              </w:rPr>
              <w:t xml:space="preserve"> :</w:t>
            </w:r>
            <w:r>
              <w:rPr>
                <w:rFonts w:ascii="TH SarabunPSK" w:hAnsi="TH SarabunPSK" w:cs="TH SarabunPSK" w:hint="cs"/>
                <w:sz w:val="32"/>
                <w:szCs w:val="32"/>
                <w:cs/>
              </w:rPr>
              <w:t xml:space="preserve"> 0</w:t>
            </w:r>
            <w:r w:rsidRPr="0093740D">
              <w:rPr>
                <w:rFonts w:ascii="TH SarabunPSK" w:hAnsi="TH SarabunPSK" w:cs="TH SarabunPSK" w:hint="cs"/>
                <w:sz w:val="32"/>
                <w:szCs w:val="32"/>
                <w:cs/>
              </w:rPr>
              <w:t>2</w:t>
            </w:r>
            <w:r>
              <w:rPr>
                <w:rFonts w:ascii="TH SarabunPSK" w:hAnsi="TH SarabunPSK" w:cs="TH SarabunPSK" w:hint="cs"/>
                <w:sz w:val="32"/>
                <w:szCs w:val="32"/>
                <w:cs/>
              </w:rPr>
              <w:t>-590</w:t>
            </w:r>
            <w:r w:rsidRPr="0093740D">
              <w:rPr>
                <w:rFonts w:ascii="TH SarabunPSK" w:hAnsi="TH SarabunPSK" w:cs="TH SarabunPSK" w:hint="cs"/>
                <w:sz w:val="32"/>
                <w:szCs w:val="32"/>
                <w:cs/>
              </w:rPr>
              <w:t>1706</w:t>
            </w:r>
            <w:r w:rsidRPr="0093740D">
              <w:rPr>
                <w:rFonts w:ascii="TH SarabunPSK" w:hAnsi="TH SarabunPSK" w:cs="TH SarabunPSK"/>
                <w:sz w:val="32"/>
                <w:szCs w:val="32"/>
              </w:rPr>
              <w:tab/>
            </w:r>
            <w:r w:rsidRPr="0093740D">
              <w:rPr>
                <w:rFonts w:ascii="TH SarabunPSK" w:hAnsi="TH SarabunPSK" w:cs="TH SarabunPSK"/>
                <w:sz w:val="32"/>
                <w:szCs w:val="32"/>
                <w:cs/>
              </w:rPr>
              <w:t xml:space="preserve">โทรศัพท์มือถือ : </w:t>
            </w:r>
          </w:p>
          <w:p w:rsidR="0093740D" w:rsidRPr="0093740D" w:rsidRDefault="0093740D" w:rsidP="0093740D">
            <w:pPr>
              <w:spacing w:after="0" w:line="240" w:lineRule="auto"/>
              <w:rPr>
                <w:rFonts w:ascii="TH SarabunPSK" w:hAnsi="TH SarabunPSK" w:cs="TH SarabunPSK"/>
                <w:b/>
                <w:bCs/>
                <w:sz w:val="32"/>
                <w:szCs w:val="32"/>
              </w:rPr>
            </w:pPr>
            <w:r>
              <w:rPr>
                <w:rFonts w:ascii="TH SarabunPSK" w:hAnsi="TH SarabunPSK" w:cs="TH SarabunPSK" w:hint="cs"/>
                <w:sz w:val="32"/>
                <w:szCs w:val="32"/>
                <w:cs/>
              </w:rPr>
              <w:t xml:space="preserve">   </w:t>
            </w:r>
            <w:r w:rsidRPr="0093740D">
              <w:rPr>
                <w:rFonts w:ascii="TH SarabunPSK" w:hAnsi="TH SarabunPSK" w:cs="TH SarabunPSK"/>
                <w:sz w:val="32"/>
                <w:szCs w:val="32"/>
                <w:cs/>
              </w:rPr>
              <w:t>โทรสาร :</w:t>
            </w:r>
            <w:r>
              <w:rPr>
                <w:rFonts w:ascii="TH SarabunPSK" w:hAnsi="TH SarabunPSK" w:cs="TH SarabunPSK" w:hint="cs"/>
                <w:sz w:val="32"/>
                <w:szCs w:val="32"/>
                <w:cs/>
              </w:rPr>
              <w:t xml:space="preserve"> 02-591</w:t>
            </w:r>
            <w:r w:rsidRPr="0093740D">
              <w:rPr>
                <w:rFonts w:ascii="TH SarabunPSK" w:hAnsi="TH SarabunPSK" w:cs="TH SarabunPSK" w:hint="cs"/>
                <w:sz w:val="32"/>
                <w:szCs w:val="32"/>
                <w:cs/>
              </w:rPr>
              <w:t>9832</w:t>
            </w:r>
            <w:r w:rsidRPr="0093740D">
              <w:rPr>
                <w:rFonts w:ascii="TH SarabunPSK" w:hAnsi="TH SarabunPSK" w:cs="TH SarabunPSK"/>
                <w:sz w:val="32"/>
                <w:szCs w:val="32"/>
                <w:cs/>
              </w:rPr>
              <w:tab/>
            </w:r>
            <w:r w:rsidRPr="0093740D">
              <w:rPr>
                <w:rFonts w:ascii="TH SarabunPSK" w:hAnsi="TH SarabunPSK" w:cs="TH SarabunPSK"/>
                <w:sz w:val="32"/>
                <w:szCs w:val="32"/>
                <w:cs/>
              </w:rPr>
              <w:tab/>
            </w:r>
            <w:r>
              <w:rPr>
                <w:rFonts w:ascii="TH SarabunPSK" w:hAnsi="TH SarabunPSK" w:cs="TH SarabunPSK"/>
                <w:sz w:val="32"/>
                <w:szCs w:val="32"/>
                <w:cs/>
              </w:rPr>
              <w:tab/>
            </w:r>
            <w:r w:rsidRPr="0093740D">
              <w:rPr>
                <w:rFonts w:ascii="TH SarabunPSK" w:hAnsi="TH SarabunPSK" w:cs="TH SarabunPSK"/>
                <w:sz w:val="32"/>
                <w:szCs w:val="32"/>
              </w:rPr>
              <w:t>E-mail :</w:t>
            </w:r>
          </w:p>
          <w:p w:rsidR="002243BA" w:rsidRPr="0093740D" w:rsidRDefault="0093740D" w:rsidP="0093740D">
            <w:pPr>
              <w:spacing w:after="0" w:line="240" w:lineRule="auto"/>
              <w:rPr>
                <w:rFonts w:ascii="TH SarabunPSK" w:hAnsi="TH SarabunPSK" w:cs="TH SarabunPSK"/>
                <w:b/>
                <w:bCs/>
                <w:sz w:val="32"/>
                <w:szCs w:val="32"/>
                <w:cs/>
              </w:rPr>
            </w:pPr>
            <w:r w:rsidRPr="0093740D">
              <w:rPr>
                <w:rFonts w:ascii="TH SarabunPSK" w:hAnsi="TH SarabunPSK" w:cs="TH SarabunPSK"/>
                <w:b/>
                <w:bCs/>
                <w:sz w:val="32"/>
                <w:szCs w:val="32"/>
                <w:cs/>
              </w:rPr>
              <w:t>สำนักวิชาการสาธารณสุข  สำนักงานปลัดกระทรวงสาธารณสุข</w:t>
            </w:r>
          </w:p>
        </w:tc>
      </w:tr>
    </w:tbl>
    <w:p w:rsidR="002243BA" w:rsidRPr="008A0FDE" w:rsidRDefault="002243BA" w:rsidP="002243BA">
      <w:pPr>
        <w:tabs>
          <w:tab w:val="left" w:pos="1020"/>
        </w:tabs>
        <w:spacing w:after="0" w:line="240" w:lineRule="auto"/>
        <w:rPr>
          <w:color w:val="000000" w:themeColor="text1"/>
        </w:rPr>
      </w:pPr>
    </w:p>
    <w:p w:rsidR="002243BA" w:rsidRPr="008A0FDE" w:rsidRDefault="002243BA" w:rsidP="002243BA">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p w:rsidR="0093740D" w:rsidRDefault="0093740D" w:rsidP="009A6360">
      <w:pPr>
        <w:tabs>
          <w:tab w:val="left" w:pos="1020"/>
        </w:tabs>
        <w:spacing w:after="0" w:line="240" w:lineRule="auto"/>
        <w:rPr>
          <w:color w:val="000000" w:themeColor="text1"/>
        </w:rPr>
      </w:pPr>
    </w:p>
    <w:p w:rsidR="0093740D" w:rsidRDefault="0093740D" w:rsidP="009A6360">
      <w:pPr>
        <w:tabs>
          <w:tab w:val="left" w:pos="1020"/>
        </w:tabs>
        <w:spacing w:after="0" w:line="240" w:lineRule="auto"/>
        <w:rPr>
          <w:color w:val="000000" w:themeColor="text1"/>
        </w:rPr>
      </w:pPr>
    </w:p>
    <w:p w:rsidR="0093740D" w:rsidRDefault="0093740D" w:rsidP="009A6360">
      <w:pPr>
        <w:tabs>
          <w:tab w:val="left" w:pos="1020"/>
        </w:tabs>
        <w:spacing w:after="0" w:line="240" w:lineRule="auto"/>
        <w:rPr>
          <w:color w:val="000000" w:themeColor="text1"/>
        </w:rPr>
      </w:pPr>
    </w:p>
    <w:p w:rsidR="0093740D" w:rsidRDefault="0093740D" w:rsidP="009A6360">
      <w:pPr>
        <w:tabs>
          <w:tab w:val="left" w:pos="1020"/>
        </w:tabs>
        <w:spacing w:after="0" w:line="240" w:lineRule="auto"/>
        <w:rPr>
          <w:color w:val="000000" w:themeColor="text1"/>
        </w:rPr>
      </w:pPr>
    </w:p>
    <w:p w:rsidR="00810A0C" w:rsidRDefault="00810A0C" w:rsidP="009A6360">
      <w:pPr>
        <w:tabs>
          <w:tab w:val="left" w:pos="1020"/>
        </w:tabs>
        <w:spacing w:after="0" w:line="240" w:lineRule="auto"/>
        <w:rPr>
          <w:color w:val="000000" w:themeColor="text1"/>
        </w:rPr>
      </w:pPr>
    </w:p>
    <w:p w:rsidR="00810A0C" w:rsidRDefault="00810A0C" w:rsidP="009A6360">
      <w:pPr>
        <w:tabs>
          <w:tab w:val="left" w:pos="1020"/>
        </w:tabs>
        <w:spacing w:after="0" w:line="240" w:lineRule="auto"/>
        <w:rPr>
          <w:color w:val="000000" w:themeColor="text1"/>
        </w:rPr>
      </w:pPr>
    </w:p>
    <w:p w:rsidR="0093740D" w:rsidRDefault="0093740D" w:rsidP="009A6360">
      <w:pPr>
        <w:tabs>
          <w:tab w:val="left" w:pos="1020"/>
        </w:tabs>
        <w:spacing w:after="0" w:line="240" w:lineRule="auto"/>
        <w:rPr>
          <w:color w:val="000000" w:themeColor="text1"/>
        </w:rPr>
      </w:pPr>
    </w:p>
    <w:p w:rsidR="002243BA" w:rsidRDefault="002243BA" w:rsidP="009A6360">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ส่งผลต่อตัวชี้วัด 20 ปี</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jc w:val="thaiDistribute"/>
              <w:rPr>
                <w:rFonts w:ascii="TH SarabunPSK" w:hAnsi="TH SarabunPSK" w:cs="TH SarabunPSK"/>
                <w:b/>
                <w:bCs/>
                <w:color w:val="000000" w:themeColor="text1"/>
                <w:sz w:val="32"/>
                <w:szCs w:val="32"/>
                <w:cs/>
              </w:rPr>
            </w:pP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b/>
                <w:bCs/>
                <w:color w:val="000000" w:themeColor="text1"/>
                <w:sz w:val="32"/>
                <w:szCs w:val="32"/>
              </w:rPr>
              <w:t>Governance Excellence (</w:t>
            </w:r>
            <w:r w:rsidRPr="008A0FDE">
              <w:rPr>
                <w:rFonts w:ascii="TH SarabunPSK" w:hAnsi="TH SarabunPSK" w:cs="TH SarabunPSK"/>
                <w:b/>
                <w:bCs/>
                <w:color w:val="000000" w:themeColor="text1"/>
                <w:sz w:val="32"/>
                <w:szCs w:val="32"/>
                <w:cs/>
              </w:rPr>
              <w:t>บริหารจัดการเป็นเลิศด้วยธรรมาภิบาล)</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2243BA">
            <w:pPr>
              <w:spacing w:after="0" w:line="240" w:lineRule="auto"/>
              <w:jc w:val="thaiDistribute"/>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1</w:t>
            </w:r>
            <w:r>
              <w:rPr>
                <w:rFonts w:ascii="TH SarabunPSK" w:hAnsi="TH SarabunPSK" w:cs="TH SarabunPSK" w:hint="cs"/>
                <w:b/>
                <w:bCs/>
                <w:color w:val="000000" w:themeColor="text1"/>
                <w:sz w:val="32"/>
                <w:szCs w:val="32"/>
                <w:cs/>
              </w:rPr>
              <w:t>6</w:t>
            </w:r>
            <w:r w:rsidRPr="008A0FDE">
              <w:rPr>
                <w:rFonts w:ascii="TH SarabunPSK" w:hAnsi="TH SarabunPSK" w:cs="TH SarabunPSK" w:hint="cs"/>
                <w:b/>
                <w:bCs/>
                <w:color w:val="000000" w:themeColor="text1"/>
                <w:sz w:val="32"/>
                <w:szCs w:val="32"/>
                <w:cs/>
              </w:rPr>
              <w:t xml:space="preserve">. </w:t>
            </w:r>
            <w:r w:rsidR="00FB438A" w:rsidRPr="00FB438A">
              <w:rPr>
                <w:rFonts w:ascii="TH SarabunPSK" w:hAnsi="TH SarabunPSK" w:cs="TH SarabunPSK"/>
                <w:b/>
                <w:bCs/>
                <w:color w:val="000000" w:themeColor="text1"/>
                <w:sz w:val="32"/>
                <w:szCs w:val="32"/>
                <w:cs/>
              </w:rPr>
              <w:t>การปรับโครงสร้างและการพัฒนากฎหมายด้านสุขภาพ</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FB438A" w:rsidP="004A7DE8">
            <w:pPr>
              <w:spacing w:after="0" w:line="240" w:lineRule="auto"/>
              <w:jc w:val="thaiDistribute"/>
              <w:rPr>
                <w:rFonts w:ascii="TH SarabunPSK" w:hAnsi="TH SarabunPSK" w:cs="TH SarabunPSK"/>
                <w:b/>
                <w:bCs/>
                <w:color w:val="000000" w:themeColor="text1"/>
                <w:sz w:val="32"/>
                <w:szCs w:val="32"/>
                <w:cs/>
              </w:rPr>
            </w:pPr>
            <w:r w:rsidRPr="00FB438A">
              <w:rPr>
                <w:rFonts w:ascii="TH SarabunPSK" w:hAnsi="TH SarabunPSK" w:cs="TH SarabunPSK"/>
                <w:b/>
                <w:bCs/>
                <w:color w:val="000000" w:themeColor="text1"/>
                <w:sz w:val="32"/>
                <w:szCs w:val="32"/>
                <w:cs/>
              </w:rPr>
              <w:t>1. โครงการปรับโครงสร้างและพัฒนากฎหมายด้านสุขภาพ</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jc w:val="thaiDistribute"/>
              <w:rPr>
                <w:rFonts w:ascii="TH SarabunPSK" w:hAnsi="TH SarabunPSK" w:cs="TH SarabunPSK"/>
                <w:b/>
                <w:bCs/>
                <w:color w:val="000000" w:themeColor="text1"/>
                <w:sz w:val="32"/>
                <w:szCs w:val="32"/>
              </w:rPr>
            </w:pPr>
            <w:r w:rsidRPr="008A0FDE">
              <w:rPr>
                <w:rFonts w:ascii="TH SarabunPSK" w:hAnsi="TH SarabunPSK" w:cs="TH SarabunPSK"/>
                <w:b/>
                <w:bCs/>
                <w:color w:val="000000" w:themeColor="text1"/>
                <w:sz w:val="32"/>
                <w:szCs w:val="32"/>
              </w:rPr>
              <w:t>Lagging Indicator</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Default="002243BA" w:rsidP="004A7DE8">
            <w:pPr>
              <w:spacing w:after="0" w:line="240" w:lineRule="auto"/>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2243BA" w:rsidRDefault="002243BA" w:rsidP="004A7DE8">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ประเทศ</w:t>
            </w:r>
          </w:p>
        </w:tc>
      </w:tr>
      <w:tr w:rsidR="002243BA" w:rsidRPr="008A0FDE" w:rsidTr="004A7DE8">
        <w:tc>
          <w:tcPr>
            <w:tcW w:w="2694" w:type="dxa"/>
            <w:tcBorders>
              <w:top w:val="single" w:sz="4" w:space="0" w:color="auto"/>
              <w:left w:val="single" w:sz="4" w:space="0" w:color="auto"/>
              <w:bottom w:val="single" w:sz="4" w:space="0" w:color="auto"/>
              <w:right w:val="single" w:sz="4" w:space="0" w:color="auto"/>
            </w:tcBorders>
          </w:tcPr>
          <w:p w:rsidR="002243BA" w:rsidRPr="008A0FDE" w:rsidRDefault="002243BA" w:rsidP="004A7DE8">
            <w:pPr>
              <w:spacing w:after="0" w:line="240" w:lineRule="auto"/>
              <w:rPr>
                <w:rFonts w:ascii="TH SarabunPSK" w:hAnsi="TH SarabunPSK" w:cs="TH SarabunPSK"/>
                <w:b/>
                <w:bCs/>
                <w:color w:val="000000" w:themeColor="text1"/>
                <w:sz w:val="32"/>
                <w:szCs w:val="32"/>
                <w:cs/>
              </w:rPr>
            </w:pPr>
            <w:r w:rsidRPr="008A0FDE">
              <w:rPr>
                <w:rFonts w:ascii="TH SarabunPSK" w:hAnsi="TH SarabunPSK" w:cs="TH SarabunPSK" w:hint="cs"/>
                <w:b/>
                <w:bCs/>
                <w:color w:val="000000" w:themeColor="text1"/>
                <w:sz w:val="32"/>
                <w:szCs w:val="32"/>
                <w:cs/>
              </w:rPr>
              <w:t>ชื่อตัวชี้วัด</w:t>
            </w:r>
            <w:r>
              <w:rPr>
                <w:rFonts w:ascii="TH SarabunPSK" w:hAnsi="TH SarabunPSK" w:cs="TH SarabunPSK" w:hint="cs"/>
                <w:b/>
                <w:bCs/>
                <w:color w:val="FF0000"/>
                <w:sz w:val="32"/>
                <w:szCs w:val="32"/>
                <w:cs/>
              </w:rPr>
              <w:t>เชิงปริมาณ</w:t>
            </w:r>
          </w:p>
        </w:tc>
        <w:tc>
          <w:tcPr>
            <w:tcW w:w="7655" w:type="dxa"/>
            <w:tcBorders>
              <w:top w:val="single" w:sz="4" w:space="0" w:color="auto"/>
              <w:left w:val="single" w:sz="4" w:space="0" w:color="auto"/>
              <w:bottom w:val="single" w:sz="4" w:space="0" w:color="auto"/>
              <w:right w:val="single" w:sz="4" w:space="0" w:color="auto"/>
            </w:tcBorders>
          </w:tcPr>
          <w:p w:rsidR="002243BA" w:rsidRPr="008A0FDE" w:rsidRDefault="00FB438A" w:rsidP="00FB438A">
            <w:pPr>
              <w:spacing w:after="0" w:line="240" w:lineRule="auto"/>
              <w:jc w:val="thaiDistribute"/>
              <w:rPr>
                <w:rFonts w:ascii="TH SarabunPSK" w:hAnsi="TH SarabunPSK" w:cs="TH SarabunPSK"/>
                <w:b/>
                <w:bCs/>
                <w:color w:val="000000" w:themeColor="text1"/>
                <w:sz w:val="32"/>
                <w:szCs w:val="32"/>
                <w:cs/>
              </w:rPr>
            </w:pPr>
            <w:r>
              <w:rPr>
                <w:rFonts w:ascii="TH SarabunPSK" w:hAnsi="TH SarabunPSK" w:cs="TH SarabunPSK" w:hint="cs"/>
                <w:b/>
                <w:bCs/>
                <w:color w:val="000000" w:themeColor="text1"/>
                <w:sz w:val="32"/>
                <w:szCs w:val="32"/>
                <w:cs/>
              </w:rPr>
              <w:t>96</w:t>
            </w:r>
            <w:r w:rsidR="002243BA" w:rsidRPr="008A0FDE">
              <w:rPr>
                <w:rFonts w:ascii="TH SarabunPSK" w:hAnsi="TH SarabunPSK" w:cs="TH SarabunPSK" w:hint="cs"/>
                <w:b/>
                <w:bCs/>
                <w:color w:val="000000" w:themeColor="text1"/>
                <w:sz w:val="32"/>
                <w:szCs w:val="32"/>
                <w:cs/>
              </w:rPr>
              <w:t xml:space="preserve">. </w:t>
            </w:r>
            <w:r w:rsidR="0062492C" w:rsidRPr="0062492C">
              <w:rPr>
                <w:rFonts w:ascii="TH SarabunPSK" w:hAnsi="TH SarabunPSK" w:cs="TH SarabunPSK"/>
                <w:b/>
                <w:bCs/>
                <w:color w:val="000000" w:themeColor="text1"/>
                <w:sz w:val="32"/>
                <w:szCs w:val="32"/>
                <w:cs/>
              </w:rPr>
              <w:t>ร้อยละของกฎหมายที่ควรปรับปรุงได้รับการแก้ไขและมีการบังคับใช้</w:t>
            </w:r>
          </w:p>
        </w:tc>
      </w:tr>
      <w:tr w:rsidR="00124F2F" w:rsidRPr="00124F2F" w:rsidTr="004A7DE8">
        <w:tc>
          <w:tcPr>
            <w:tcW w:w="2694" w:type="dxa"/>
            <w:tcBorders>
              <w:top w:val="single" w:sz="4" w:space="0" w:color="auto"/>
              <w:left w:val="single" w:sz="4" w:space="0" w:color="auto"/>
              <w:bottom w:val="single" w:sz="4" w:space="0" w:color="auto"/>
              <w:right w:val="single" w:sz="4" w:space="0" w:color="auto"/>
            </w:tcBorders>
          </w:tcPr>
          <w:p w:rsidR="002243BA" w:rsidRPr="00124F2F" w:rsidRDefault="002243BA" w:rsidP="004A7DE8">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b/>
                <w:bCs/>
                <w:sz w:val="32"/>
                <w:szCs w:val="32"/>
                <w:cs/>
              </w:rPr>
              <w:t xml:space="preserve">กฎหมาย หมายถึง </w:t>
            </w:r>
            <w:r w:rsidRPr="00124F2F">
              <w:rPr>
                <w:rFonts w:ascii="TH SarabunPSK" w:hAnsi="TH SarabunPSK" w:cs="TH SarabunPSK"/>
                <w:sz w:val="32"/>
                <w:szCs w:val="32"/>
                <w:cs/>
              </w:rPr>
              <w:t xml:space="preserve">กฎหมายของกระทรวงสาธารณสุขทั้งในระดับ พระราชบัญญัติ </w:t>
            </w:r>
          </w:p>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sz w:val="32"/>
                <w:szCs w:val="32"/>
                <w:cs/>
              </w:rPr>
              <w:t>และกฎหมายลำดับรองที่ได้ออกตามพระราชบัญญัติได้ให้อำนาจไว้ ซึ่งออกโดย</w:t>
            </w:r>
          </w:p>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sz w:val="32"/>
                <w:szCs w:val="32"/>
                <w:cs/>
              </w:rPr>
              <w:t>กระทรวงสาธารณสุข</w:t>
            </w:r>
          </w:p>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b/>
                <w:bCs/>
                <w:sz w:val="32"/>
                <w:szCs w:val="32"/>
                <w:cs/>
              </w:rPr>
              <w:t xml:space="preserve">การแก้ไข หมายถึง </w:t>
            </w:r>
            <w:r w:rsidRPr="00124F2F">
              <w:rPr>
                <w:rFonts w:ascii="TH SarabunPSK" w:hAnsi="TH SarabunPSK" w:cs="TH SarabunPSK"/>
                <w:sz w:val="32"/>
                <w:szCs w:val="32"/>
                <w:cs/>
              </w:rPr>
              <w:t xml:space="preserve">กระบวนการแก้ไขกฎหมายแต่ละฉบับที่กลุ่มกฎหมาย </w:t>
            </w:r>
          </w:p>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sz w:val="32"/>
                <w:szCs w:val="32"/>
                <w:cs/>
              </w:rPr>
              <w:t>สำนักงานปลัดกระทรวงสาธารณสุขได้รับการเสนอรวบรวมข้อมูล วิเคราะห์</w:t>
            </w:r>
          </w:p>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sz w:val="32"/>
                <w:szCs w:val="32"/>
                <w:cs/>
              </w:rPr>
              <w:t>และเสนอปรับปรุงแก้ไขต่อหัวหน้าส่วนราชการพิจารณาในแต่ละปี</w:t>
            </w:r>
          </w:p>
          <w:p w:rsidR="002243BA"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b/>
                <w:bCs/>
                <w:sz w:val="32"/>
                <w:szCs w:val="32"/>
                <w:cs/>
              </w:rPr>
              <w:t xml:space="preserve">ปี หมายถึง </w:t>
            </w:r>
            <w:r w:rsidRPr="00124F2F">
              <w:rPr>
                <w:rFonts w:ascii="TH SarabunPSK" w:hAnsi="TH SarabunPSK" w:cs="TH SarabunPSK"/>
                <w:sz w:val="32"/>
                <w:szCs w:val="32"/>
                <w:cs/>
              </w:rPr>
              <w:t>ปีงบประมาณ</w:t>
            </w:r>
          </w:p>
          <w:p w:rsidR="00124F2F" w:rsidRPr="00124F2F" w:rsidRDefault="00124F2F" w:rsidP="00124F2F">
            <w:pPr>
              <w:spacing w:after="0" w:line="240" w:lineRule="auto"/>
              <w:jc w:val="thaiDistribute"/>
              <w:rPr>
                <w:rFonts w:ascii="TH SarabunPSK" w:hAnsi="TH SarabunPSK" w:cs="TH SarabunPSK"/>
                <w:sz w:val="32"/>
                <w:szCs w:val="32"/>
              </w:rPr>
            </w:pPr>
            <w:r w:rsidRPr="00124F2F">
              <w:rPr>
                <w:rFonts w:ascii="TH SarabunPSK" w:hAnsi="TH SarabunPSK" w:cs="TH SarabunPSK"/>
                <w:b/>
                <w:bCs/>
                <w:sz w:val="32"/>
                <w:szCs w:val="32"/>
                <w:cs/>
              </w:rPr>
              <w:t>การบังคับใช้กฎหมายที่สำคัญ หมายถึง</w:t>
            </w:r>
            <w:r w:rsidRPr="00124F2F">
              <w:rPr>
                <w:rFonts w:ascii="TH SarabunPSK" w:hAnsi="TH SarabunPSK" w:cs="TH SarabunPSK"/>
                <w:sz w:val="32"/>
                <w:szCs w:val="32"/>
                <w:cs/>
              </w:rPr>
              <w:t xml:space="preserve"> กฎหมายในความรับผิดชอบของกระทรวงสาธารณสุขที่คณะกรรมการเครือข่ายนักกฎหมายและการบังคับใช้กฎหมายระดับกระทรวงพิจารณาคัดเลือก โดยพิจารณาจากปัญหาที่เกิดขึ้นผลกระทบและการคุ้มครองประโยชน์ของประชาชนในแต่ละปีไม่ต่ำกว่า </w:t>
            </w:r>
            <w:r w:rsidRPr="00124F2F">
              <w:rPr>
                <w:rFonts w:ascii="TH SarabunPSK" w:hAnsi="TH SarabunPSK" w:cs="TH SarabunPSK"/>
                <w:sz w:val="32"/>
                <w:szCs w:val="32"/>
              </w:rPr>
              <w:t>10</w:t>
            </w:r>
            <w:r w:rsidRPr="00124F2F">
              <w:rPr>
                <w:rFonts w:ascii="TH SarabunPSK" w:hAnsi="TH SarabunPSK" w:cs="TH SarabunPSK"/>
                <w:sz w:val="32"/>
                <w:szCs w:val="32"/>
                <w:cs/>
              </w:rPr>
              <w:t xml:space="preserve"> ฉบับ โดยจะดำเนินการพัฒนาความรู้ในการบังคับใช้กฎหมายที่คัดเลือกดังกล่าวแก่นิติกรและผู้ปฏิบัติงานด้านการบังคับใช้กฎหมายของ</w:t>
            </w:r>
            <w:r w:rsidRPr="00124F2F">
              <w:rPr>
                <w:rFonts w:ascii="TH SarabunPSK" w:hAnsi="TH SarabunPSK" w:cs="TH SarabunPSK"/>
                <w:sz w:val="32"/>
                <w:szCs w:val="32"/>
                <w:cs/>
              </w:rPr>
              <w:lastRenderedPageBreak/>
              <w:t>กระทรวงสาธารณสุขในจังหวัดต่าง ๆ ให้ปฏิบัติหน้าที่บังคับใช้กฎหมายได้ดียิ่งขึ้นพร้อมกับจะเพิ่มจำนวนผู้ปฏิบัติงานด้านการบังคับใช้กฎหมายสาธารณสุขให้เพียงพอกับการปฏิบัติงาน โดยมีความก้าวหน้าในการดำเนินการบังคับใช้กฎหมายของแต่ละจังหวัดในเขตรับผิดชอบของเขตสุขภาพซึ่งดำเนินการบังคับใช้กฎหมายที่อยู่ในอำนาจหน้าที่ของกระทรวงสาธารณสุขที่สำคัญได้</w:t>
            </w:r>
          </w:p>
          <w:p w:rsidR="00124F2F" w:rsidRPr="00124F2F" w:rsidRDefault="00124F2F" w:rsidP="00124F2F">
            <w:pPr>
              <w:spacing w:after="0" w:line="240" w:lineRule="auto"/>
              <w:jc w:val="thaiDistribute"/>
              <w:rPr>
                <w:rFonts w:ascii="TH SarabunPSK" w:hAnsi="TH SarabunPSK" w:cs="TH SarabunPSK"/>
                <w:sz w:val="32"/>
                <w:szCs w:val="32"/>
                <w:cs/>
              </w:rPr>
            </w:pPr>
            <w:r w:rsidRPr="00124F2F">
              <w:rPr>
                <w:rFonts w:ascii="TH SarabunPSK" w:hAnsi="TH SarabunPSK" w:cs="TH SarabunPSK"/>
                <w:b/>
                <w:bCs/>
                <w:sz w:val="32"/>
                <w:szCs w:val="32"/>
                <w:cs/>
              </w:rPr>
              <w:t>การบังคับใช้กฎหมาย หมายถึง</w:t>
            </w:r>
            <w:r w:rsidRPr="00124F2F">
              <w:rPr>
                <w:rFonts w:ascii="TH SarabunPSK" w:hAnsi="TH SarabunPSK" w:cs="TH SarabunPSK"/>
                <w:sz w:val="32"/>
                <w:szCs w:val="32"/>
                <w:cs/>
              </w:rPr>
              <w:t xml:space="preserve"> การดำเนินการให้สัมฤทธิ์ผลตามกฎหมายที่อยู่ในความรับผิดชอบของกระทรวงสาธารณสุขได้บัญญัติไว้ ซึ่งมีจุดมุ่งหมายเพื่อคุ้มครองสุขภาพของประชาชน</w:t>
            </w:r>
          </w:p>
        </w:tc>
      </w:tr>
      <w:tr w:rsidR="002243BA" w:rsidRPr="00C3103A" w:rsidTr="004A7DE8">
        <w:tc>
          <w:tcPr>
            <w:tcW w:w="10349" w:type="dxa"/>
            <w:gridSpan w:val="2"/>
            <w:tcBorders>
              <w:top w:val="single" w:sz="4" w:space="0" w:color="auto"/>
              <w:left w:val="single" w:sz="4" w:space="0" w:color="auto"/>
              <w:bottom w:val="single" w:sz="4" w:space="0" w:color="auto"/>
              <w:right w:val="single" w:sz="4" w:space="0" w:color="auto"/>
            </w:tcBorders>
          </w:tcPr>
          <w:p w:rsidR="002243BA" w:rsidRDefault="002243BA" w:rsidP="004A7DE8">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lastRenderedPageBreak/>
              <w:t>เกณฑ์เป้าหมาย</w:t>
            </w:r>
          </w:p>
          <w:p w:rsidR="00124F2F" w:rsidRPr="005077E7" w:rsidRDefault="005077E7" w:rsidP="004A7DE8">
            <w:pPr>
              <w:spacing w:after="0" w:line="240" w:lineRule="auto"/>
              <w:rPr>
                <w:rFonts w:ascii="TH SarabunPSK" w:hAnsi="TH SarabunPSK" w:cs="TH SarabunPSK"/>
                <w:b/>
                <w:bCs/>
                <w:sz w:val="32"/>
                <w:szCs w:val="32"/>
                <w:lang w:val="en-GB"/>
              </w:rPr>
            </w:pPr>
            <w:r>
              <w:rPr>
                <w:rFonts w:ascii="TH SarabunPSK" w:hAnsi="TH SarabunPSK" w:cs="TH SarabunPSK"/>
                <w:b/>
                <w:bCs/>
                <w:sz w:val="32"/>
                <w:szCs w:val="32"/>
              </w:rPr>
              <w:t>1</w:t>
            </w:r>
            <w:r w:rsidRPr="005077E7">
              <w:rPr>
                <w:rFonts w:ascii="TH SarabunPSK" w:hAnsi="TH SarabunPSK" w:cs="TH SarabunPSK"/>
                <w:b/>
                <w:bCs/>
                <w:sz w:val="32"/>
                <w:szCs w:val="32"/>
              </w:rPr>
              <w:t xml:space="preserve">. </w:t>
            </w:r>
            <w:r w:rsidR="00124F2F" w:rsidRPr="005077E7">
              <w:rPr>
                <w:rFonts w:ascii="TH SarabunPSK" w:hAnsi="TH SarabunPSK" w:cs="TH SarabunPSK"/>
                <w:b/>
                <w:bCs/>
                <w:sz w:val="32"/>
                <w:szCs w:val="32"/>
                <w:cs/>
              </w:rPr>
              <w:t>ร้อยละของกฎหมายที่ควรปรับปรุง ได้รับการแก้ไข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43"/>
              <w:gridCol w:w="1843"/>
              <w:gridCol w:w="1843"/>
              <w:gridCol w:w="1843"/>
            </w:tblGrid>
            <w:tr w:rsidR="00124F2F" w:rsidRPr="00124F2F"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2243BA" w:rsidRPr="00124F2F" w:rsidRDefault="002243BA" w:rsidP="004A7DE8">
                  <w:pPr>
                    <w:spacing w:after="0" w:line="240" w:lineRule="auto"/>
                    <w:jc w:val="center"/>
                    <w:rPr>
                      <w:rFonts w:ascii="TH SarabunPSK" w:hAnsi="TH SarabunPSK" w:cs="TH SarabunPSK"/>
                      <w:b/>
                      <w:bCs/>
                      <w:sz w:val="32"/>
                      <w:szCs w:val="32"/>
                    </w:rPr>
                  </w:pPr>
                  <w:r w:rsidRPr="00124F2F">
                    <w:rPr>
                      <w:rFonts w:ascii="TH SarabunPSK" w:hAnsi="TH SarabunPSK" w:cs="TH SarabunPSK" w:hint="cs"/>
                      <w:b/>
                      <w:bCs/>
                      <w:sz w:val="32"/>
                      <w:szCs w:val="32"/>
                      <w:cs/>
                    </w:rPr>
                    <w:t xml:space="preserve">ปีงบประมาณ </w:t>
                  </w:r>
                  <w:r w:rsidRPr="00124F2F">
                    <w:rPr>
                      <w:rFonts w:ascii="TH SarabunPSK" w:hAnsi="TH SarabunPSK" w:cs="TH SarabunPSK"/>
                      <w:b/>
                      <w:bCs/>
                      <w:sz w:val="32"/>
                      <w:szCs w:val="32"/>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2243BA" w:rsidRPr="00124F2F" w:rsidRDefault="002243BA" w:rsidP="004A7DE8">
                  <w:pPr>
                    <w:spacing w:after="0" w:line="240" w:lineRule="auto"/>
                    <w:jc w:val="center"/>
                    <w:rPr>
                      <w:rFonts w:ascii="TH SarabunPSK" w:hAnsi="TH SarabunPSK" w:cs="TH SarabunPSK"/>
                      <w:b/>
                      <w:bCs/>
                      <w:sz w:val="32"/>
                      <w:szCs w:val="32"/>
                    </w:rPr>
                  </w:pPr>
                  <w:r w:rsidRPr="00124F2F">
                    <w:rPr>
                      <w:rFonts w:ascii="TH SarabunPSK" w:hAnsi="TH SarabunPSK" w:cs="TH SarabunPSK" w:hint="cs"/>
                      <w:b/>
                      <w:bCs/>
                      <w:sz w:val="32"/>
                      <w:szCs w:val="32"/>
                      <w:cs/>
                    </w:rPr>
                    <w:t xml:space="preserve">ปีงบประมาณ </w:t>
                  </w:r>
                  <w:r w:rsidRPr="00124F2F">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2243BA" w:rsidRPr="00124F2F" w:rsidRDefault="002243BA" w:rsidP="004A7DE8">
                  <w:pPr>
                    <w:spacing w:after="0" w:line="240" w:lineRule="auto"/>
                    <w:jc w:val="center"/>
                    <w:rPr>
                      <w:rFonts w:ascii="TH SarabunPSK" w:hAnsi="TH SarabunPSK" w:cs="TH SarabunPSK"/>
                      <w:b/>
                      <w:bCs/>
                      <w:sz w:val="32"/>
                      <w:szCs w:val="32"/>
                    </w:rPr>
                  </w:pPr>
                  <w:r w:rsidRPr="00124F2F">
                    <w:rPr>
                      <w:rFonts w:ascii="TH SarabunPSK" w:hAnsi="TH SarabunPSK" w:cs="TH SarabunPSK" w:hint="cs"/>
                      <w:b/>
                      <w:bCs/>
                      <w:sz w:val="32"/>
                      <w:szCs w:val="32"/>
                      <w:cs/>
                    </w:rPr>
                    <w:t xml:space="preserve">ปีงบประมาณ </w:t>
                  </w:r>
                  <w:r w:rsidRPr="00124F2F">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2243BA" w:rsidRPr="00124F2F" w:rsidRDefault="002243BA" w:rsidP="004A7DE8">
                  <w:pPr>
                    <w:spacing w:after="0" w:line="240" w:lineRule="auto"/>
                    <w:jc w:val="center"/>
                    <w:rPr>
                      <w:rFonts w:ascii="TH SarabunPSK" w:hAnsi="TH SarabunPSK" w:cs="TH SarabunPSK"/>
                      <w:b/>
                      <w:bCs/>
                      <w:sz w:val="32"/>
                      <w:szCs w:val="32"/>
                    </w:rPr>
                  </w:pPr>
                  <w:r w:rsidRPr="00124F2F">
                    <w:rPr>
                      <w:rFonts w:ascii="TH SarabunPSK" w:hAnsi="TH SarabunPSK" w:cs="TH SarabunPSK" w:hint="cs"/>
                      <w:b/>
                      <w:bCs/>
                      <w:sz w:val="32"/>
                      <w:szCs w:val="32"/>
                      <w:cs/>
                    </w:rPr>
                    <w:t xml:space="preserve">ปีงบประมาณ </w:t>
                  </w:r>
                  <w:r w:rsidRPr="00124F2F">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2243BA" w:rsidRPr="00124F2F" w:rsidRDefault="002243BA" w:rsidP="004A7DE8">
                  <w:pPr>
                    <w:spacing w:after="0" w:line="240" w:lineRule="auto"/>
                    <w:jc w:val="center"/>
                    <w:rPr>
                      <w:rFonts w:ascii="TH SarabunPSK" w:hAnsi="TH SarabunPSK" w:cs="TH SarabunPSK"/>
                      <w:b/>
                      <w:bCs/>
                      <w:sz w:val="32"/>
                      <w:szCs w:val="32"/>
                      <w:cs/>
                    </w:rPr>
                  </w:pPr>
                  <w:r w:rsidRPr="00124F2F">
                    <w:rPr>
                      <w:rFonts w:ascii="TH SarabunPSK" w:hAnsi="TH SarabunPSK" w:cs="TH SarabunPSK" w:hint="cs"/>
                      <w:b/>
                      <w:bCs/>
                      <w:sz w:val="32"/>
                      <w:szCs w:val="32"/>
                      <w:cs/>
                    </w:rPr>
                    <w:t xml:space="preserve">ปีงบประมาณ </w:t>
                  </w:r>
                  <w:r w:rsidRPr="00124F2F">
                    <w:rPr>
                      <w:rFonts w:ascii="TH SarabunPSK" w:hAnsi="TH SarabunPSK" w:cs="TH SarabunPSK"/>
                      <w:b/>
                      <w:bCs/>
                      <w:sz w:val="32"/>
                      <w:szCs w:val="32"/>
                    </w:rPr>
                    <w:t>64</w:t>
                  </w:r>
                </w:p>
              </w:tc>
            </w:tr>
            <w:tr w:rsidR="00124F2F" w:rsidRPr="00124F2F" w:rsidTr="004A7DE8">
              <w:trPr>
                <w:jc w:val="center"/>
              </w:trPr>
              <w:tc>
                <w:tcPr>
                  <w:tcW w:w="1843" w:type="dxa"/>
                  <w:tcBorders>
                    <w:top w:val="single" w:sz="4" w:space="0" w:color="000000"/>
                    <w:left w:val="single" w:sz="4" w:space="0" w:color="000000"/>
                    <w:bottom w:val="single" w:sz="4" w:space="0" w:color="000000"/>
                    <w:right w:val="single" w:sz="4" w:space="0" w:color="000000"/>
                  </w:tcBorders>
                </w:tcPr>
                <w:p w:rsidR="0003747F" w:rsidRPr="00124F2F" w:rsidRDefault="0003747F" w:rsidP="0003747F">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03747F" w:rsidRPr="00124F2F" w:rsidRDefault="0003747F" w:rsidP="0003747F">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03747F" w:rsidRPr="00124F2F" w:rsidRDefault="0003747F" w:rsidP="0003747F">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03747F" w:rsidRPr="00124F2F" w:rsidRDefault="0003747F" w:rsidP="0003747F">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03747F" w:rsidRPr="00124F2F" w:rsidRDefault="0003747F" w:rsidP="0003747F">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ร้อยละ 85</w:t>
                  </w:r>
                </w:p>
              </w:tc>
            </w:tr>
          </w:tbl>
          <w:p w:rsidR="00124F2F" w:rsidRDefault="00124F2F" w:rsidP="004A7DE8">
            <w:pPr>
              <w:spacing w:after="0" w:line="240" w:lineRule="auto"/>
              <w:rPr>
                <w:rFonts w:ascii="TH SarabunPSK" w:hAnsi="TH SarabunPSK" w:cs="TH SarabunPSK"/>
                <w:sz w:val="32"/>
                <w:szCs w:val="32"/>
                <w:lang w:val="en-GB"/>
              </w:rPr>
            </w:pPr>
            <w:r>
              <w:rPr>
                <w:rFonts w:ascii="TH SarabunPSK" w:hAnsi="TH SarabunPSK" w:cs="TH SarabunPSK"/>
                <w:sz w:val="32"/>
                <w:szCs w:val="32"/>
                <w:lang w:val="en-GB"/>
              </w:rPr>
              <w:t xml:space="preserve">      </w:t>
            </w:r>
          </w:p>
          <w:p w:rsidR="005077E7" w:rsidRDefault="005077E7" w:rsidP="005077E7">
            <w:pPr>
              <w:spacing w:after="0" w:line="223" w:lineRule="auto"/>
              <w:rPr>
                <w:rFonts w:ascii="TH SarabunPSK" w:hAnsi="TH SarabunPSK" w:cs="TH SarabunPSK"/>
                <w:color w:val="000000" w:themeColor="text1"/>
                <w:sz w:val="32"/>
                <w:szCs w:val="32"/>
              </w:rPr>
            </w:pPr>
            <w:r w:rsidRPr="00E77A3D">
              <w:rPr>
                <w:rFonts w:ascii="TH SarabunPSK" w:hAnsi="TH SarabunPSK" w:cs="TH SarabunPSK"/>
                <w:b/>
                <w:bCs/>
                <w:color w:val="000000" w:themeColor="text1"/>
                <w:sz w:val="32"/>
                <w:szCs w:val="32"/>
              </w:rPr>
              <w:t>2.</w:t>
            </w:r>
            <w:r>
              <w:rPr>
                <w:rFonts w:ascii="TH SarabunPSK" w:hAnsi="TH SarabunPSK" w:cs="TH SarabunPSK"/>
                <w:color w:val="000000" w:themeColor="text1"/>
                <w:sz w:val="32"/>
                <w:szCs w:val="32"/>
              </w:rPr>
              <w:t xml:space="preserve"> </w:t>
            </w:r>
            <w:r>
              <w:rPr>
                <w:rFonts w:ascii="TH SarabunPSK" w:hAnsi="TH SarabunPSK" w:cs="TH SarabunPSK" w:hint="cs"/>
                <w:b/>
                <w:bCs/>
                <w:color w:val="000000" w:themeColor="text1"/>
                <w:sz w:val="32"/>
                <w:szCs w:val="32"/>
                <w:cs/>
              </w:rPr>
              <w:t>ระดับความสำเร็จของการบังคับใช้กฎหมายที่อยู่ในอำนาจหน้าที่ของกระทรวงสาธารณสุข</w:t>
            </w:r>
            <w:r>
              <w:rPr>
                <w:rFonts w:ascii="TH SarabunPSK" w:hAnsi="TH SarabunPSK" w:cs="TH SarabunPSK"/>
                <w:color w:val="000000" w:themeColor="text1"/>
                <w:sz w:val="32"/>
                <w:szCs w:val="32"/>
              </w:rPr>
              <w:t xml:space="preserve">      </w:t>
            </w:r>
          </w:p>
          <w:p w:rsidR="005077E7" w:rsidRDefault="005077E7" w:rsidP="005077E7">
            <w:pPr>
              <w:spacing w:after="0" w:line="223"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เกณฑ์การให้คะแนน แจ้งเกณฑ์การให้คะแนนเป็น 5 ระดับ โดยพิจารณาจากความสำเร็จในการดำเนินงานตามเป้าหมาย</w:t>
            </w:r>
            <w:r>
              <w:rPr>
                <w:rFonts w:ascii="TH SarabunPSK" w:hAnsi="TH SarabunPSK" w:cs="TH SarabunPSK"/>
                <w:color w:val="000000" w:themeColor="text1"/>
                <w:sz w:val="32"/>
                <w:szCs w:val="32"/>
              </w:rPr>
              <w:t xml:space="preserve">   </w:t>
            </w:r>
          </w:p>
          <w:p w:rsidR="005077E7" w:rsidRDefault="005077E7" w:rsidP="005077E7">
            <w:pPr>
              <w:spacing w:after="0" w:line="223"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แต่ละระดับดังนี้</w:t>
            </w:r>
          </w:p>
          <w:tbl>
            <w:tblPr>
              <w:tblStyle w:val="TableGrid"/>
              <w:tblW w:w="0" w:type="auto"/>
              <w:jc w:val="center"/>
              <w:tblLayout w:type="fixed"/>
              <w:tblLook w:val="04A0"/>
            </w:tblPr>
            <w:tblGrid>
              <w:gridCol w:w="1730"/>
              <w:gridCol w:w="7542"/>
            </w:tblGrid>
            <w:tr w:rsidR="005077E7" w:rsidTr="005077E7">
              <w:trPr>
                <w:jc w:val="center"/>
              </w:trPr>
              <w:tc>
                <w:tcPr>
                  <w:tcW w:w="1730" w:type="dxa"/>
                </w:tcPr>
                <w:p w:rsidR="005077E7" w:rsidRDefault="005077E7" w:rsidP="005077E7">
                  <w:pPr>
                    <w:spacing w:line="223" w:lineRule="auto"/>
                    <w:jc w:val="center"/>
                    <w:rPr>
                      <w:color w:val="000000" w:themeColor="text1"/>
                      <w:cs/>
                    </w:rPr>
                  </w:pPr>
                  <w:r>
                    <w:rPr>
                      <w:rFonts w:hint="cs"/>
                      <w:color w:val="000000" w:themeColor="text1"/>
                      <w:cs/>
                    </w:rPr>
                    <w:t>ระดับคะแนน</w:t>
                  </w:r>
                </w:p>
              </w:tc>
              <w:tc>
                <w:tcPr>
                  <w:tcW w:w="7542" w:type="dxa"/>
                </w:tcPr>
                <w:p w:rsidR="005077E7" w:rsidRDefault="005077E7" w:rsidP="005077E7">
                  <w:pPr>
                    <w:spacing w:line="223" w:lineRule="auto"/>
                    <w:jc w:val="center"/>
                    <w:rPr>
                      <w:color w:val="000000" w:themeColor="text1"/>
                    </w:rPr>
                  </w:pPr>
                  <w:r>
                    <w:rPr>
                      <w:rFonts w:hint="cs"/>
                      <w:color w:val="000000" w:themeColor="text1"/>
                      <w:cs/>
                    </w:rPr>
                    <w:t>ค่าเป้าหมายผลงาน/รายละเอียดการดำเนินการ</w:t>
                  </w:r>
                </w:p>
              </w:tc>
            </w:tr>
            <w:tr w:rsidR="005077E7" w:rsidTr="005077E7">
              <w:trPr>
                <w:jc w:val="center"/>
              </w:trPr>
              <w:tc>
                <w:tcPr>
                  <w:tcW w:w="1730" w:type="dxa"/>
                </w:tcPr>
                <w:p w:rsidR="005077E7" w:rsidRDefault="005077E7" w:rsidP="005077E7">
                  <w:pPr>
                    <w:spacing w:line="223" w:lineRule="auto"/>
                    <w:jc w:val="center"/>
                    <w:rPr>
                      <w:color w:val="000000" w:themeColor="text1"/>
                    </w:rPr>
                  </w:pPr>
                  <w:r>
                    <w:rPr>
                      <w:rFonts w:hint="cs"/>
                      <w:color w:val="000000" w:themeColor="text1"/>
                      <w:cs/>
                    </w:rPr>
                    <w:t>1.</w:t>
                  </w:r>
                </w:p>
              </w:tc>
              <w:tc>
                <w:tcPr>
                  <w:tcW w:w="7542" w:type="dxa"/>
                </w:tcPr>
                <w:p w:rsidR="005077E7" w:rsidRDefault="005077E7" w:rsidP="005077E7">
                  <w:pPr>
                    <w:spacing w:line="223" w:lineRule="auto"/>
                    <w:rPr>
                      <w:color w:val="000000" w:themeColor="text1"/>
                    </w:rPr>
                  </w:pPr>
                  <w:r>
                    <w:rPr>
                      <w:rFonts w:hint="cs"/>
                      <w:color w:val="000000" w:themeColor="text1"/>
                      <w:cs/>
                    </w:rPr>
                    <w:t>แต่งตั้งผู้รับผิดชอบหรือแต่งตั้งคณะกรรมการในการบังคับใช้กฎหมายเพื่อกำหนดกฎหมายของกระทรวงสาธารณสุขที่จะบังคับใช้ปี 2560 กำหนดการกำกับติดตามการบังคับใช้กฎหมาย และแจ้งแนวทางและนโยบายในการบังคับใช้กฎหมายให้สำนักงานสาธารณสุขจังหวัดและเขตสุขภาพดำเนินการตามตัวชี้วัด</w:t>
                  </w:r>
                </w:p>
              </w:tc>
            </w:tr>
            <w:tr w:rsidR="005077E7" w:rsidTr="005077E7">
              <w:trPr>
                <w:jc w:val="center"/>
              </w:trPr>
              <w:tc>
                <w:tcPr>
                  <w:tcW w:w="1730" w:type="dxa"/>
                </w:tcPr>
                <w:p w:rsidR="005077E7" w:rsidRDefault="005077E7" w:rsidP="005077E7">
                  <w:pPr>
                    <w:spacing w:line="223" w:lineRule="auto"/>
                    <w:jc w:val="center"/>
                    <w:rPr>
                      <w:color w:val="000000" w:themeColor="text1"/>
                      <w:cs/>
                    </w:rPr>
                  </w:pPr>
                  <w:r>
                    <w:rPr>
                      <w:rFonts w:hint="cs"/>
                      <w:color w:val="000000" w:themeColor="text1"/>
                      <w:cs/>
                    </w:rPr>
                    <w:t>2.</w:t>
                  </w:r>
                </w:p>
              </w:tc>
              <w:tc>
                <w:tcPr>
                  <w:tcW w:w="7542" w:type="dxa"/>
                </w:tcPr>
                <w:p w:rsidR="005077E7" w:rsidRDefault="005077E7" w:rsidP="005077E7">
                  <w:pPr>
                    <w:spacing w:line="223" w:lineRule="auto"/>
                    <w:rPr>
                      <w:color w:val="000000" w:themeColor="text1"/>
                      <w:cs/>
                    </w:rPr>
                  </w:pPr>
                  <w:r>
                    <w:rPr>
                      <w:rFonts w:hint="cs"/>
                      <w:color w:val="000000" w:themeColor="text1"/>
                      <w:cs/>
                    </w:rPr>
                    <w:t>รายงานผลการดำเนินการของการบังคับใช้กฎหมายของสำนักงานสาธารณสุขจังหวัดและในเขตสุขภาพให้กระทรวงสาธารณสุขทราบทุกเดือน</w:t>
                  </w:r>
                </w:p>
              </w:tc>
            </w:tr>
            <w:tr w:rsidR="005077E7" w:rsidTr="005077E7">
              <w:trPr>
                <w:jc w:val="center"/>
              </w:trPr>
              <w:tc>
                <w:tcPr>
                  <w:tcW w:w="1730" w:type="dxa"/>
                </w:tcPr>
                <w:p w:rsidR="005077E7" w:rsidRPr="006D5A7A" w:rsidRDefault="005077E7" w:rsidP="005077E7">
                  <w:pPr>
                    <w:spacing w:line="223" w:lineRule="auto"/>
                    <w:jc w:val="center"/>
                    <w:rPr>
                      <w:color w:val="000000" w:themeColor="text1"/>
                      <w:cs/>
                    </w:rPr>
                  </w:pPr>
                  <w:r>
                    <w:rPr>
                      <w:rFonts w:hint="cs"/>
                      <w:color w:val="000000" w:themeColor="text1"/>
                      <w:cs/>
                    </w:rPr>
                    <w:t>3.</w:t>
                  </w:r>
                </w:p>
              </w:tc>
              <w:tc>
                <w:tcPr>
                  <w:tcW w:w="7542" w:type="dxa"/>
                </w:tcPr>
                <w:p w:rsidR="005077E7" w:rsidRDefault="005077E7" w:rsidP="005077E7">
                  <w:pPr>
                    <w:spacing w:line="223" w:lineRule="auto"/>
                    <w:rPr>
                      <w:color w:val="000000" w:themeColor="text1"/>
                      <w:cs/>
                    </w:rPr>
                  </w:pPr>
                  <w:r>
                    <w:rPr>
                      <w:rFonts w:hint="cs"/>
                      <w:color w:val="000000" w:themeColor="text1"/>
                      <w:cs/>
                    </w:rPr>
                    <w:t>สำนักงานสาธารณสุขจังหวัดตรวจสอบผลการดำเนินการในการมีการร้องเรียนในชั้นพนักงานสอบสวน พนักงานอัยการและศาลเพื่อทราบความคืบหน้าและแจ้งผลของเรื่องหรือคดีที่อยู่ในอำนาจหน้าที่ของกระทรวงสาธารณสุขทุกเรื่องที่ดำเนินการรายงานกระทรวงสาธารณสุขทราบทุก 2 เดือน</w:t>
                  </w:r>
                </w:p>
              </w:tc>
            </w:tr>
            <w:tr w:rsidR="005077E7" w:rsidTr="005077E7">
              <w:trPr>
                <w:jc w:val="center"/>
              </w:trPr>
              <w:tc>
                <w:tcPr>
                  <w:tcW w:w="1730" w:type="dxa"/>
                </w:tcPr>
                <w:p w:rsidR="005077E7" w:rsidRPr="00FD0CF5" w:rsidRDefault="005077E7" w:rsidP="005077E7">
                  <w:pPr>
                    <w:spacing w:line="223" w:lineRule="auto"/>
                    <w:jc w:val="center"/>
                    <w:rPr>
                      <w:color w:val="000000" w:themeColor="text1"/>
                      <w:cs/>
                    </w:rPr>
                  </w:pPr>
                  <w:r>
                    <w:rPr>
                      <w:rFonts w:hint="cs"/>
                      <w:color w:val="000000" w:themeColor="text1"/>
                      <w:cs/>
                    </w:rPr>
                    <w:t>4.</w:t>
                  </w:r>
                </w:p>
              </w:tc>
              <w:tc>
                <w:tcPr>
                  <w:tcW w:w="7542" w:type="dxa"/>
                </w:tcPr>
                <w:p w:rsidR="005077E7" w:rsidRDefault="005077E7" w:rsidP="005077E7">
                  <w:pPr>
                    <w:spacing w:line="223" w:lineRule="auto"/>
                    <w:rPr>
                      <w:color w:val="000000" w:themeColor="text1"/>
                      <w:cs/>
                    </w:rPr>
                  </w:pPr>
                  <w:r>
                    <w:rPr>
                      <w:rFonts w:hint="cs"/>
                      <w:color w:val="000000" w:themeColor="text1"/>
                      <w:cs/>
                    </w:rPr>
                    <w:t>เขตสุขภาพตรวจสอบผลการดำเนินการบังคับใช้กฎหมายที่อยู่ในอำนาจของกระทรวงสาธารณสุขของสำนักงานสาธารณสุขจังหวัดในเขตสุขภาพแล้วสรุปรายงานพร้อมเอกสารหลักฐานให้กระทรวงสาธารณสุขทุก 2 เดือน (ทุกจังหวัดในเขตสุขภาพ)</w:t>
                  </w:r>
                </w:p>
              </w:tc>
            </w:tr>
            <w:tr w:rsidR="005077E7" w:rsidTr="005077E7">
              <w:trPr>
                <w:jc w:val="center"/>
              </w:trPr>
              <w:tc>
                <w:tcPr>
                  <w:tcW w:w="1730" w:type="dxa"/>
                </w:tcPr>
                <w:p w:rsidR="005077E7" w:rsidRDefault="005077E7" w:rsidP="005077E7">
                  <w:pPr>
                    <w:spacing w:line="223" w:lineRule="auto"/>
                    <w:jc w:val="center"/>
                    <w:rPr>
                      <w:color w:val="000000" w:themeColor="text1"/>
                      <w:cs/>
                    </w:rPr>
                  </w:pPr>
                  <w:r>
                    <w:rPr>
                      <w:rFonts w:hint="cs"/>
                      <w:color w:val="000000" w:themeColor="text1"/>
                      <w:cs/>
                    </w:rPr>
                    <w:t>5.</w:t>
                  </w:r>
                </w:p>
              </w:tc>
              <w:tc>
                <w:tcPr>
                  <w:tcW w:w="7542" w:type="dxa"/>
                </w:tcPr>
                <w:p w:rsidR="005077E7" w:rsidRDefault="005077E7" w:rsidP="005077E7">
                  <w:pPr>
                    <w:spacing w:line="223" w:lineRule="auto"/>
                    <w:rPr>
                      <w:color w:val="000000" w:themeColor="text1"/>
                    </w:rPr>
                  </w:pPr>
                  <w:r>
                    <w:rPr>
                      <w:rFonts w:hint="cs"/>
                      <w:color w:val="000000" w:themeColor="text1"/>
                      <w:cs/>
                    </w:rPr>
                    <w:t xml:space="preserve">เขตสุขภาพตรวจสอบการบังคับใช้กฎหมายที่อยู่ในอำนาจหน้าที่ของสำนักงานสาธารณสุขจังหวัดตามที่ได้รายงานและไม่ทราบการกระทำที่ฝ่าฝืนการละเมิดกฎหมายที่อยู่ในอำนาจหน้าที่ของกระทรวงสาธารณสุขนอกเหนือจากที่สำนักงานสาธารณสุขจังหวัดรายงาน </w:t>
                  </w:r>
                </w:p>
                <w:p w:rsidR="005077E7" w:rsidRDefault="005077E7" w:rsidP="005077E7">
                  <w:pPr>
                    <w:spacing w:line="223" w:lineRule="auto"/>
                    <w:rPr>
                      <w:color w:val="000000" w:themeColor="text1"/>
                      <w:cs/>
                    </w:rPr>
                  </w:pPr>
                  <w:r>
                    <w:rPr>
                      <w:rFonts w:hint="cs"/>
                      <w:color w:val="000000" w:themeColor="text1"/>
                      <w:cs/>
                    </w:rPr>
                    <w:t>สำนักงานสาธารณสุขจังหวัดและเขตสุขภาพสรุปสภาพปัญหาหรืออุปสรรคที่สำคัญที่อาจมีส่วนทำให้การบังคับใช้กฎหมาย</w:t>
                  </w:r>
                  <w:r>
                    <w:rPr>
                      <w:color w:val="000000" w:themeColor="text1"/>
                      <w:cs/>
                    </w:rPr>
                    <w:br/>
                  </w:r>
                  <w:r>
                    <w:rPr>
                      <w:rFonts w:hint="cs"/>
                      <w:color w:val="000000" w:themeColor="text1"/>
                      <w:cs/>
                    </w:rPr>
                    <w:t>ไม่ประสบความสำเร็จตามวัตถุประสงค์เสนอผู้บริหารกระทรวงสาธารณสุขทราบ</w:t>
                  </w:r>
                </w:p>
              </w:tc>
            </w:tr>
          </w:tbl>
          <w:p w:rsidR="00124F2F" w:rsidRPr="005077E7" w:rsidRDefault="00124F2F" w:rsidP="005077E7">
            <w:pPr>
              <w:spacing w:after="0" w:line="240" w:lineRule="auto"/>
              <w:rPr>
                <w:rFonts w:ascii="TH SarabunPSK" w:hAnsi="TH SarabunPSK" w:cs="TH SarabunPSK"/>
                <w:sz w:val="32"/>
                <w:szCs w:val="32"/>
              </w:rPr>
            </w:pPr>
          </w:p>
        </w:tc>
      </w:tr>
      <w:tr w:rsidR="00124F2F" w:rsidRPr="00124F2F" w:rsidTr="004A7DE8">
        <w:tc>
          <w:tcPr>
            <w:tcW w:w="2694" w:type="dxa"/>
            <w:tcBorders>
              <w:top w:val="single" w:sz="4" w:space="0" w:color="auto"/>
              <w:left w:val="single" w:sz="4" w:space="0" w:color="auto"/>
              <w:bottom w:val="single" w:sz="4" w:space="0" w:color="auto"/>
              <w:right w:val="single" w:sz="4" w:space="0" w:color="auto"/>
            </w:tcBorders>
          </w:tcPr>
          <w:p w:rsidR="0003747F" w:rsidRPr="00124F2F" w:rsidRDefault="0003747F" w:rsidP="0003747F">
            <w:pPr>
              <w:spacing w:after="0" w:line="240" w:lineRule="auto"/>
              <w:rPr>
                <w:rFonts w:ascii="TH SarabunPSK" w:hAnsi="TH SarabunPSK" w:cs="TH SarabunPSK"/>
                <w:b/>
                <w:bCs/>
                <w:sz w:val="32"/>
                <w:szCs w:val="32"/>
                <w:cs/>
              </w:rPr>
            </w:pPr>
            <w:r w:rsidRPr="00124F2F">
              <w:rPr>
                <w:rFonts w:ascii="TH SarabunPSK" w:hAnsi="TH SarabunPSK" w:cs="TH SarabunPSK" w:hint="cs"/>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03747F" w:rsidRDefault="005077E7" w:rsidP="0003747F">
            <w:pPr>
              <w:spacing w:after="0" w:line="240" w:lineRule="auto"/>
              <w:rPr>
                <w:rFonts w:ascii="TH SarabunPSK" w:hAnsi="TH SarabunPSK" w:cs="TH SarabunPSK"/>
                <w:sz w:val="32"/>
                <w:szCs w:val="32"/>
              </w:rPr>
            </w:pPr>
            <w:r>
              <w:rPr>
                <w:rFonts w:ascii="TH SarabunPSK" w:hAnsi="TH SarabunPSK" w:cs="TH SarabunPSK"/>
                <w:sz w:val="32"/>
                <w:szCs w:val="32"/>
              </w:rPr>
              <w:t xml:space="preserve">1. </w:t>
            </w:r>
            <w:r w:rsidR="0003747F" w:rsidRPr="00124F2F">
              <w:rPr>
                <w:rFonts w:ascii="TH SarabunPSK" w:hAnsi="TH SarabunPSK" w:cs="TH SarabunPSK" w:hint="cs"/>
                <w:sz w:val="32"/>
                <w:szCs w:val="32"/>
                <w:cs/>
              </w:rPr>
              <w:t>เพื่อพัฒนาปรับปรุงกฎหมายของกระทรวงสาธารณสุขให้มีประสิทธิภาพและทันสมัย</w:t>
            </w:r>
          </w:p>
          <w:p w:rsidR="005077E7" w:rsidRDefault="005077E7" w:rsidP="0003747F">
            <w:pPr>
              <w:spacing w:after="0" w:line="240" w:lineRule="auto"/>
              <w:rPr>
                <w:rFonts w:ascii="TH SarabunPSK" w:hAnsi="TH SarabunPSK" w:cs="TH SarabunPSK"/>
                <w:sz w:val="32"/>
                <w:szCs w:val="32"/>
              </w:rPr>
            </w:pPr>
            <w:r>
              <w:rPr>
                <w:rFonts w:ascii="TH SarabunPSK" w:hAnsi="TH SarabunPSK" w:cs="TH SarabunPSK"/>
                <w:sz w:val="32"/>
                <w:szCs w:val="32"/>
              </w:rPr>
              <w:t xml:space="preserve">2. </w:t>
            </w:r>
            <w:r w:rsidRPr="005077E7">
              <w:rPr>
                <w:rFonts w:ascii="TH SarabunPSK" w:hAnsi="TH SarabunPSK" w:cs="TH SarabunPSK"/>
                <w:sz w:val="32"/>
                <w:szCs w:val="32"/>
                <w:cs/>
              </w:rPr>
              <w:t>เพื่อดำเนินการบังคับใช้กฎหมายที่อยู่ในอำนาจของกระทรวงสาธารณสุให้มี</w:t>
            </w:r>
            <w:r>
              <w:rPr>
                <w:rFonts w:ascii="TH SarabunPSK" w:hAnsi="TH SarabunPSK" w:cs="TH SarabunPSK"/>
                <w:sz w:val="32"/>
                <w:szCs w:val="32"/>
              </w:rPr>
              <w:t xml:space="preserve"> </w:t>
            </w:r>
          </w:p>
          <w:p w:rsidR="005077E7" w:rsidRPr="00124F2F" w:rsidRDefault="005077E7" w:rsidP="0003747F">
            <w:pPr>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sidRPr="005077E7">
              <w:rPr>
                <w:rFonts w:ascii="TH SarabunPSK" w:hAnsi="TH SarabunPSK" w:cs="TH SarabunPSK"/>
                <w:sz w:val="32"/>
                <w:szCs w:val="32"/>
                <w:cs/>
              </w:rPr>
              <w:t>ประสิทธิภาพยิ่งขึ้น</w:t>
            </w:r>
          </w:p>
        </w:tc>
      </w:tr>
      <w:tr w:rsidR="00124F2F" w:rsidRPr="00124F2F" w:rsidTr="004A7DE8">
        <w:tc>
          <w:tcPr>
            <w:tcW w:w="2694" w:type="dxa"/>
            <w:tcBorders>
              <w:top w:val="single" w:sz="4" w:space="0" w:color="auto"/>
              <w:left w:val="single" w:sz="4" w:space="0" w:color="auto"/>
              <w:bottom w:val="single" w:sz="4" w:space="0" w:color="auto"/>
              <w:right w:val="single" w:sz="4" w:space="0" w:color="auto"/>
            </w:tcBorders>
          </w:tcPr>
          <w:p w:rsidR="0003747F" w:rsidRPr="00124F2F" w:rsidRDefault="0003747F" w:rsidP="0003747F">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03747F" w:rsidRDefault="005077E7" w:rsidP="0003747F">
            <w:pPr>
              <w:tabs>
                <w:tab w:val="left" w:pos="4335"/>
              </w:tabs>
              <w:spacing w:after="0" w:line="240" w:lineRule="auto"/>
              <w:rPr>
                <w:rFonts w:ascii="TH SarabunPSK" w:hAnsi="TH SarabunPSK" w:cs="TH SarabunPSK"/>
                <w:sz w:val="32"/>
                <w:szCs w:val="32"/>
              </w:rPr>
            </w:pPr>
            <w:r>
              <w:rPr>
                <w:rFonts w:ascii="TH SarabunPSK" w:hAnsi="TH SarabunPSK" w:cs="TH SarabunPSK"/>
                <w:sz w:val="32"/>
                <w:szCs w:val="32"/>
              </w:rPr>
              <w:t xml:space="preserve">1. </w:t>
            </w:r>
            <w:r w:rsidR="0003747F" w:rsidRPr="00124F2F">
              <w:rPr>
                <w:rFonts w:ascii="TH SarabunPSK" w:hAnsi="TH SarabunPSK" w:cs="TH SarabunPSK" w:hint="cs"/>
                <w:sz w:val="32"/>
                <w:szCs w:val="32"/>
                <w:cs/>
              </w:rPr>
              <w:t>กฎหมายกระทรวงสาธารณสุข</w:t>
            </w:r>
          </w:p>
          <w:p w:rsidR="005077E7" w:rsidRPr="00124F2F" w:rsidRDefault="005077E7" w:rsidP="0003747F">
            <w:pPr>
              <w:tabs>
                <w:tab w:val="left" w:pos="4335"/>
              </w:tabs>
              <w:spacing w:after="0" w:line="240" w:lineRule="auto"/>
              <w:rPr>
                <w:rFonts w:ascii="TH SarabunPSK" w:hAnsi="TH SarabunPSK" w:cs="TH SarabunPSK"/>
                <w:sz w:val="32"/>
                <w:szCs w:val="32"/>
                <w:cs/>
              </w:rPr>
            </w:pPr>
            <w:r>
              <w:rPr>
                <w:rFonts w:ascii="TH SarabunPSK" w:hAnsi="TH SarabunPSK" w:cs="TH SarabunPSK"/>
                <w:sz w:val="32"/>
                <w:szCs w:val="32"/>
              </w:rPr>
              <w:t xml:space="preserve">2. </w:t>
            </w:r>
            <w:r w:rsidRPr="005077E7">
              <w:rPr>
                <w:rFonts w:ascii="TH SarabunPSK" w:hAnsi="TH SarabunPSK" w:cs="TH SarabunPSK"/>
                <w:sz w:val="32"/>
                <w:szCs w:val="32"/>
                <w:cs/>
              </w:rPr>
              <w:t>จำนวนการบังคับใช้กฎหมายในทุกจังหวัดทั่วประเทศ</w:t>
            </w:r>
          </w:p>
        </w:tc>
      </w:tr>
      <w:tr w:rsidR="00124F2F" w:rsidRPr="00124F2F" w:rsidTr="004A7DE8">
        <w:tc>
          <w:tcPr>
            <w:tcW w:w="2694" w:type="dxa"/>
            <w:tcBorders>
              <w:top w:val="single" w:sz="4" w:space="0" w:color="auto"/>
              <w:left w:val="single" w:sz="4" w:space="0" w:color="auto"/>
              <w:bottom w:val="single" w:sz="4" w:space="0" w:color="auto"/>
              <w:right w:val="single" w:sz="4" w:space="0" w:color="auto"/>
            </w:tcBorders>
          </w:tcPr>
          <w:p w:rsidR="0003747F" w:rsidRPr="00124F2F" w:rsidRDefault="0003747F" w:rsidP="0003747F">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03747F" w:rsidRDefault="005077E7" w:rsidP="0003747F">
            <w:pPr>
              <w:spacing w:after="0" w:line="240" w:lineRule="auto"/>
              <w:rPr>
                <w:rFonts w:ascii="TH SarabunPSK" w:hAnsi="TH SarabunPSK" w:cs="TH SarabunPSK"/>
                <w:sz w:val="32"/>
                <w:szCs w:val="32"/>
              </w:rPr>
            </w:pPr>
            <w:r>
              <w:rPr>
                <w:rFonts w:ascii="TH SarabunPSK" w:hAnsi="TH SarabunPSK" w:cs="TH SarabunPSK"/>
                <w:sz w:val="32"/>
                <w:szCs w:val="32"/>
              </w:rPr>
              <w:t xml:space="preserve">1. </w:t>
            </w:r>
            <w:r w:rsidR="0003747F" w:rsidRPr="00124F2F">
              <w:rPr>
                <w:rFonts w:ascii="TH SarabunPSK" w:hAnsi="TH SarabunPSK" w:cs="TH SarabunPSK" w:hint="cs"/>
                <w:sz w:val="32"/>
                <w:szCs w:val="32"/>
                <w:cs/>
              </w:rPr>
              <w:t>รวบรวมข้อมูลและประเมินโดยกลุ่มกฎหมาย สำนักงานปลัดกระทรวงสาธารณสุข</w:t>
            </w:r>
          </w:p>
          <w:p w:rsidR="005077E7" w:rsidRDefault="005077E7" w:rsidP="0003747F">
            <w:pPr>
              <w:spacing w:after="0" w:line="240" w:lineRule="auto"/>
              <w:rPr>
                <w:rFonts w:ascii="TH SarabunPSK" w:hAnsi="TH SarabunPSK" w:cs="TH SarabunPSK"/>
                <w:sz w:val="32"/>
                <w:szCs w:val="32"/>
              </w:rPr>
            </w:pPr>
            <w:r>
              <w:rPr>
                <w:rFonts w:ascii="TH SarabunPSK" w:hAnsi="TH SarabunPSK" w:cs="TH SarabunPSK"/>
                <w:sz w:val="32"/>
                <w:szCs w:val="32"/>
              </w:rPr>
              <w:t xml:space="preserve">2. </w:t>
            </w:r>
            <w:r w:rsidRPr="005077E7">
              <w:rPr>
                <w:rFonts w:ascii="TH SarabunPSK" w:hAnsi="TH SarabunPSK" w:cs="TH SarabunPSK"/>
                <w:sz w:val="32"/>
                <w:szCs w:val="32"/>
                <w:cs/>
              </w:rPr>
              <w:t xml:space="preserve">รายงานโดยสำนักงานสาธารณสุขจังหวัดและเขตสุขภาพและประเมินโดยกลุ่มกฎหมาย </w:t>
            </w:r>
          </w:p>
          <w:p w:rsidR="005077E7" w:rsidRPr="00124F2F" w:rsidRDefault="005077E7" w:rsidP="0003747F">
            <w:pPr>
              <w:spacing w:after="0" w:line="240" w:lineRule="auto"/>
              <w:rPr>
                <w:rFonts w:ascii="TH SarabunPSK" w:hAnsi="TH SarabunPSK" w:cs="TH SarabunPSK"/>
                <w:sz w:val="32"/>
                <w:szCs w:val="32"/>
                <w:cs/>
              </w:rPr>
            </w:pPr>
            <w:r>
              <w:rPr>
                <w:rFonts w:ascii="TH SarabunPSK" w:hAnsi="TH SarabunPSK" w:cs="TH SarabunPSK"/>
                <w:sz w:val="32"/>
                <w:szCs w:val="32"/>
              </w:rPr>
              <w:t xml:space="preserve">    </w:t>
            </w:r>
            <w:r w:rsidRPr="005077E7">
              <w:rPr>
                <w:rFonts w:ascii="TH SarabunPSK" w:hAnsi="TH SarabunPSK" w:cs="TH SarabunPSK"/>
                <w:sz w:val="32"/>
                <w:szCs w:val="32"/>
                <w:cs/>
              </w:rPr>
              <w:t>สำนักงานปลัดกระทรวงสาธารณสุข</w:t>
            </w:r>
          </w:p>
        </w:tc>
      </w:tr>
    </w:tbl>
    <w:p w:rsidR="002243BA" w:rsidRPr="008A0FDE" w:rsidRDefault="002243BA" w:rsidP="002243BA">
      <w:pPr>
        <w:tabs>
          <w:tab w:val="left" w:pos="1020"/>
        </w:tabs>
        <w:spacing w:after="0" w:line="240" w:lineRule="auto"/>
        <w:rPr>
          <w:color w:val="000000" w:themeColor="text1"/>
        </w:rPr>
      </w:pPr>
    </w:p>
    <w:p w:rsidR="002243BA" w:rsidRPr="008A0FDE" w:rsidRDefault="002243BA" w:rsidP="002243BA">
      <w:pPr>
        <w:tabs>
          <w:tab w:val="left" w:pos="1020"/>
        </w:tabs>
        <w:spacing w:after="0" w:line="240" w:lineRule="auto"/>
        <w:rPr>
          <w:color w:val="000000" w:themeColor="text1"/>
        </w:rPr>
      </w:pPr>
    </w:p>
    <w:p w:rsidR="002243BA" w:rsidRPr="008A0FDE" w:rsidRDefault="002243BA" w:rsidP="002243BA">
      <w:pPr>
        <w:tabs>
          <w:tab w:val="left" w:pos="1020"/>
        </w:tabs>
        <w:spacing w:after="0" w:line="240" w:lineRule="auto"/>
        <w:rPr>
          <w:color w:val="000000" w:themeColor="text1"/>
        </w:rPr>
      </w:pPr>
    </w:p>
    <w:p w:rsidR="002243BA" w:rsidRPr="008A0FDE" w:rsidRDefault="002243BA" w:rsidP="002243BA">
      <w:pPr>
        <w:tabs>
          <w:tab w:val="left" w:pos="1020"/>
        </w:tabs>
        <w:spacing w:after="0" w:line="240" w:lineRule="auto"/>
        <w:rPr>
          <w:color w:val="000000" w:themeColor="text1"/>
        </w:rPr>
      </w:pPr>
    </w:p>
    <w:p w:rsidR="002243BA" w:rsidRPr="008A0FDE" w:rsidRDefault="002243BA" w:rsidP="002243BA">
      <w:pPr>
        <w:tabs>
          <w:tab w:val="left" w:pos="1020"/>
        </w:tabs>
        <w:spacing w:after="0" w:line="240" w:lineRule="auto"/>
        <w:rPr>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7655"/>
      </w:tblGrid>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5077E7" w:rsidRDefault="005077E7" w:rsidP="007F2FAB">
            <w:pPr>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1. </w:t>
            </w:r>
            <w:r w:rsidRPr="00124F2F">
              <w:rPr>
                <w:rFonts w:ascii="TH SarabunPSK" w:hAnsi="TH SarabunPSK" w:cs="TH SarabunPSK" w:hint="cs"/>
                <w:sz w:val="32"/>
                <w:szCs w:val="32"/>
                <w:cs/>
              </w:rPr>
              <w:t>กลุ่มกฎหมาย สำนักงานปลัดกระทรวงสาธารณสุข</w:t>
            </w:r>
          </w:p>
          <w:p w:rsidR="005077E7" w:rsidRDefault="005077E7" w:rsidP="007F2FAB">
            <w:pPr>
              <w:spacing w:after="0" w:line="223" w:lineRule="auto"/>
              <w:jc w:val="thaiDistribute"/>
              <w:rPr>
                <w:rFonts w:ascii="TH SarabunPSK" w:hAnsi="TH SarabunPSK" w:cs="TH SarabunPSK"/>
                <w:color w:val="000000" w:themeColor="text1"/>
                <w:sz w:val="32"/>
                <w:szCs w:val="32"/>
              </w:rPr>
            </w:pPr>
            <w:r>
              <w:rPr>
                <w:rFonts w:ascii="TH SarabunPSK" w:hAnsi="TH SarabunPSK" w:cs="TH SarabunPSK"/>
                <w:sz w:val="32"/>
                <w:szCs w:val="32"/>
              </w:rPr>
              <w:t xml:space="preserve">2. </w:t>
            </w:r>
            <w:r>
              <w:rPr>
                <w:rFonts w:ascii="TH SarabunPSK" w:hAnsi="TH SarabunPSK" w:cs="TH SarabunPSK" w:hint="cs"/>
                <w:color w:val="000000" w:themeColor="text1"/>
                <w:sz w:val="32"/>
                <w:szCs w:val="32"/>
                <w:cs/>
              </w:rPr>
              <w:t>กรมต่าง ๆ ในราชการบริหารส่วนกลาง</w:t>
            </w:r>
          </w:p>
          <w:p w:rsidR="005077E7" w:rsidRDefault="005077E7" w:rsidP="007F2FAB">
            <w:pPr>
              <w:spacing w:after="0" w:line="223" w:lineRule="auto"/>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w:t>
            </w:r>
            <w:r>
              <w:rPr>
                <w:rFonts w:ascii="TH SarabunPSK" w:hAnsi="TH SarabunPSK" w:cs="TH SarabunPSK" w:hint="cs"/>
                <w:color w:val="000000" w:themeColor="text1"/>
                <w:sz w:val="32"/>
                <w:szCs w:val="32"/>
                <w:cs/>
              </w:rPr>
              <w:t>. สำนักงานสาธารณสุขจังหวัดทั่วประเทศ</w:t>
            </w:r>
          </w:p>
          <w:p w:rsidR="005077E7" w:rsidRPr="00124F2F" w:rsidRDefault="005077E7" w:rsidP="007F2FAB">
            <w:pPr>
              <w:spacing w:after="0" w:line="240" w:lineRule="auto"/>
              <w:jc w:val="thaiDistribute"/>
              <w:rPr>
                <w:rFonts w:ascii="TH SarabunPSK" w:hAnsi="TH SarabunPSK" w:cs="TH SarabunPSK"/>
                <w:sz w:val="32"/>
                <w:szCs w:val="32"/>
              </w:rPr>
            </w:pPr>
            <w:r>
              <w:rPr>
                <w:rFonts w:ascii="TH SarabunPSK" w:hAnsi="TH SarabunPSK" w:cs="TH SarabunPSK"/>
                <w:color w:val="000000" w:themeColor="text1"/>
                <w:sz w:val="32"/>
                <w:szCs w:val="32"/>
              </w:rPr>
              <w:t>4</w:t>
            </w:r>
            <w:r>
              <w:rPr>
                <w:rFonts w:ascii="TH SarabunPSK" w:hAnsi="TH SarabunPSK" w:cs="TH SarabunPSK" w:hint="cs"/>
                <w:color w:val="000000" w:themeColor="text1"/>
                <w:sz w:val="32"/>
                <w:szCs w:val="32"/>
                <w:cs/>
              </w:rPr>
              <w:t>. เขตสุขภาพทุกเขต</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sz w:val="32"/>
                <w:szCs w:val="32"/>
              </w:rPr>
            </w:pPr>
            <w:r>
              <w:rPr>
                <w:rFonts w:ascii="TH SarabunPSK" w:hAnsi="TH SarabunPSK" w:cs="TH SarabunPSK"/>
                <w:sz w:val="32"/>
                <w:szCs w:val="32"/>
              </w:rPr>
              <w:t xml:space="preserve">A = </w:t>
            </w:r>
            <w:r w:rsidRPr="00124F2F">
              <w:rPr>
                <w:rFonts w:ascii="TH SarabunPSK" w:hAnsi="TH SarabunPSK" w:cs="TH SarabunPSK" w:hint="cs"/>
                <w:sz w:val="32"/>
                <w:szCs w:val="32"/>
                <w:cs/>
              </w:rPr>
              <w:t>จำนวนกฎหมายที่สามารถเสนอปรับปรุงแก้ไขได้ภายใน 1 ปี</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sz w:val="32"/>
                <w:szCs w:val="32"/>
              </w:rPr>
            </w:pPr>
            <w:r>
              <w:rPr>
                <w:rFonts w:ascii="TH SarabunPSK" w:hAnsi="TH SarabunPSK" w:cs="TH SarabunPSK"/>
                <w:sz w:val="32"/>
                <w:szCs w:val="32"/>
              </w:rPr>
              <w:t xml:space="preserve">B = </w:t>
            </w:r>
            <w:r w:rsidRPr="00124F2F">
              <w:rPr>
                <w:rFonts w:ascii="TH SarabunPSK" w:hAnsi="TH SarabunPSK" w:cs="TH SarabunPSK" w:hint="cs"/>
                <w:sz w:val="32"/>
                <w:szCs w:val="32"/>
                <w:cs/>
              </w:rPr>
              <w:t>จำนวนกฎหมายที่มีการเสนอปรับปรุงแก้ไขทั้งหมดใน 1 ปี</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sz w:val="32"/>
                <w:szCs w:val="32"/>
              </w:rPr>
            </w:pPr>
            <w:r w:rsidRPr="00124F2F">
              <w:rPr>
                <w:rFonts w:ascii="TH SarabunPSK" w:hAnsi="TH SarabunPSK" w:cs="TH SarabunPSK" w:hint="cs"/>
                <w:sz w:val="32"/>
                <w:szCs w:val="32"/>
                <w:cs/>
              </w:rPr>
              <w:t>(</w:t>
            </w:r>
            <w:r w:rsidRPr="00124F2F">
              <w:rPr>
                <w:rFonts w:ascii="TH SarabunPSK" w:hAnsi="TH SarabunPSK" w:cs="TH SarabunPSK"/>
                <w:sz w:val="32"/>
                <w:szCs w:val="32"/>
              </w:rPr>
              <w:t>A/B</w:t>
            </w:r>
            <w:r w:rsidRPr="00124F2F">
              <w:rPr>
                <w:rFonts w:ascii="TH SarabunPSK" w:hAnsi="TH SarabunPSK" w:cs="TH SarabunPSK" w:hint="cs"/>
                <w:sz w:val="32"/>
                <w:szCs w:val="32"/>
                <w:cs/>
              </w:rPr>
              <w:t xml:space="preserve">) </w:t>
            </w:r>
            <w:r w:rsidRPr="00124F2F">
              <w:rPr>
                <w:rFonts w:ascii="TH SarabunPSK" w:hAnsi="TH SarabunPSK" w:cs="TH SarabunPSK"/>
                <w:sz w:val="32"/>
                <w:szCs w:val="32"/>
              </w:rPr>
              <w:t>x 100</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077E7" w:rsidRDefault="005077E7" w:rsidP="005077E7">
            <w:pPr>
              <w:spacing w:after="0" w:line="240" w:lineRule="auto"/>
              <w:rPr>
                <w:rFonts w:ascii="TH SarabunPSK" w:hAnsi="TH SarabunPSK" w:cs="TH SarabunPSK"/>
                <w:sz w:val="32"/>
                <w:szCs w:val="32"/>
              </w:rPr>
            </w:pPr>
            <w:r>
              <w:rPr>
                <w:rFonts w:ascii="TH SarabunPSK" w:hAnsi="TH SarabunPSK" w:cs="TH SarabunPSK"/>
                <w:sz w:val="32"/>
                <w:szCs w:val="32"/>
              </w:rPr>
              <w:t xml:space="preserve">1. </w:t>
            </w:r>
            <w:r w:rsidRPr="005077E7">
              <w:rPr>
                <w:rFonts w:ascii="TH SarabunPSK" w:hAnsi="TH SarabunPSK" w:cs="TH SarabunPSK"/>
                <w:sz w:val="32"/>
                <w:szCs w:val="32"/>
                <w:cs/>
              </w:rPr>
              <w:t>ร้อยละของกฎหมายที่ควรปรับปรุง ได้รับการแก้ไข</w:t>
            </w:r>
            <w:r>
              <w:rPr>
                <w:rFonts w:ascii="TH SarabunPSK" w:hAnsi="TH SarabunPSK" w:cs="TH SarabunPSK"/>
                <w:sz w:val="32"/>
                <w:szCs w:val="32"/>
              </w:rPr>
              <w:t xml:space="preserve"> </w:t>
            </w:r>
            <w:r>
              <w:rPr>
                <w:rFonts w:ascii="TH SarabunPSK" w:hAnsi="TH SarabunPSK" w:cs="TH SarabunPSK" w:hint="cs"/>
                <w:sz w:val="32"/>
                <w:szCs w:val="32"/>
                <w:cs/>
              </w:rPr>
              <w:t>ประเมิน</w:t>
            </w:r>
            <w:r w:rsidRPr="00124F2F">
              <w:rPr>
                <w:rFonts w:ascii="TH SarabunPSK" w:hAnsi="TH SarabunPSK" w:cs="TH SarabunPSK" w:hint="cs"/>
                <w:sz w:val="32"/>
                <w:szCs w:val="32"/>
                <w:cs/>
              </w:rPr>
              <w:t>ปีละ 1 ครั้ง</w:t>
            </w:r>
          </w:p>
          <w:p w:rsidR="005077E7" w:rsidRDefault="005077E7" w:rsidP="005077E7">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Pr="005077E7">
              <w:rPr>
                <w:rFonts w:ascii="TH SarabunPSK" w:hAnsi="TH SarabunPSK" w:cs="TH SarabunPSK"/>
                <w:sz w:val="32"/>
                <w:szCs w:val="32"/>
                <w:cs/>
              </w:rPr>
              <w:t>ระดับความสำเร็จของการบังคับใช้กฎหมายที่อยู่ในอำนาจหน้าที่ของกระทรวง</w:t>
            </w:r>
          </w:p>
          <w:p w:rsidR="005077E7" w:rsidRPr="00124F2F" w:rsidRDefault="005077E7" w:rsidP="005077E7">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Pr="005077E7">
              <w:rPr>
                <w:rFonts w:ascii="TH SarabunPSK" w:hAnsi="TH SarabunPSK" w:cs="TH SarabunPSK"/>
                <w:sz w:val="32"/>
                <w:szCs w:val="32"/>
                <w:cs/>
              </w:rPr>
              <w:t>สาธารณสุข</w:t>
            </w:r>
            <w:r>
              <w:rPr>
                <w:rFonts w:ascii="TH SarabunPSK" w:hAnsi="TH SarabunPSK" w:cs="TH SarabunPSK" w:hint="cs"/>
                <w:sz w:val="32"/>
                <w:szCs w:val="32"/>
                <w:cs/>
              </w:rPr>
              <w:t xml:space="preserve"> ประเมิน</w:t>
            </w:r>
            <w:r w:rsidRPr="005077E7">
              <w:rPr>
                <w:rFonts w:ascii="TH SarabunPSK" w:hAnsi="TH SarabunPSK" w:cs="TH SarabunPSK"/>
                <w:sz w:val="32"/>
                <w:szCs w:val="32"/>
                <w:cs/>
              </w:rPr>
              <w:t>ทุก 6 เดือน</w:t>
            </w:r>
          </w:p>
        </w:tc>
      </w:tr>
      <w:tr w:rsidR="005077E7" w:rsidRPr="00124F2F" w:rsidTr="007F2F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5077E7"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เกณฑ์การประเมิน</w:t>
            </w:r>
          </w:p>
          <w:p w:rsidR="005077E7" w:rsidRPr="004D1946" w:rsidRDefault="005077E7" w:rsidP="007F2FAB">
            <w:pPr>
              <w:spacing w:after="0" w:line="240" w:lineRule="auto"/>
              <w:rPr>
                <w:rFonts w:ascii="TH SarabunPSK" w:hAnsi="TH SarabunPSK" w:cs="TH SarabunPSK"/>
                <w:b/>
                <w:bCs/>
                <w:sz w:val="32"/>
                <w:szCs w:val="32"/>
              </w:rPr>
            </w:pPr>
            <w:r w:rsidRPr="004D1946">
              <w:rPr>
                <w:rFonts w:ascii="TH SarabunPSK" w:hAnsi="TH SarabunPSK" w:cs="TH SarabunPSK" w:hint="cs"/>
                <w:b/>
                <w:bCs/>
                <w:sz w:val="32"/>
                <w:szCs w:val="32"/>
                <w:cs/>
              </w:rPr>
              <w:t xml:space="preserve">1. </w:t>
            </w:r>
            <w:r w:rsidR="004D1946" w:rsidRPr="004D1946">
              <w:rPr>
                <w:rFonts w:ascii="TH SarabunPSK" w:hAnsi="TH SarabunPSK" w:cs="TH SarabunPSK"/>
                <w:b/>
                <w:bCs/>
                <w:sz w:val="32"/>
                <w:szCs w:val="32"/>
                <w:cs/>
              </w:rPr>
              <w:t>ร้อยละของกฎหมายที่ควรปรับปรุง ได้รับการแก้ไข</w:t>
            </w:r>
          </w:p>
          <w:p w:rsidR="005077E7" w:rsidRPr="00124F2F" w:rsidRDefault="005077E7" w:rsidP="007F2FAB">
            <w:pPr>
              <w:autoSpaceDE w:val="0"/>
              <w:autoSpaceDN w:val="0"/>
              <w:adjustRightInd w:val="0"/>
              <w:spacing w:after="0" w:line="240" w:lineRule="auto"/>
              <w:rPr>
                <w:rFonts w:ascii="TH SarabunPSK" w:hAnsi="TH SarabunPSK" w:cs="TH SarabunPSK"/>
                <w:sz w:val="32"/>
                <w:szCs w:val="32"/>
                <w:cs/>
              </w:rPr>
            </w:pPr>
            <w:r w:rsidRPr="00124F2F">
              <w:rPr>
                <w:rFonts w:ascii="TH SarabunPSK" w:hAnsi="TH SarabunPSK" w:cs="TH SarabunPSK"/>
                <w:b/>
                <w:bCs/>
                <w:sz w:val="32"/>
                <w:szCs w:val="32"/>
                <w:cs/>
              </w:rPr>
              <w:t>ปี 2560</w:t>
            </w:r>
            <w:r w:rsidRPr="00124F2F">
              <w:rPr>
                <w:rFonts w:ascii="TH SarabunPSK" w:hAnsi="TH SarabunPSK" w:cs="TH SarabunPSK"/>
                <w:b/>
                <w:bCs/>
                <w:sz w:val="32"/>
                <w:szCs w:val="32"/>
              </w:rPr>
              <w:t xml:space="preserve"> :</w:t>
            </w:r>
            <w:r w:rsidRPr="00124F2F">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07"/>
              <w:gridCol w:w="2615"/>
              <w:gridCol w:w="2612"/>
              <w:gridCol w:w="2476"/>
            </w:tblGrid>
            <w:tr w:rsidR="005077E7" w:rsidRPr="00124F2F" w:rsidTr="007F2FAB">
              <w:trPr>
                <w:jc w:val="center"/>
              </w:trPr>
              <w:tc>
                <w:tcPr>
                  <w:tcW w:w="2407"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3 เดือน</w:t>
                  </w:r>
                </w:p>
              </w:tc>
              <w:tc>
                <w:tcPr>
                  <w:tcW w:w="2615"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6 เดือน</w:t>
                  </w:r>
                </w:p>
              </w:tc>
              <w:tc>
                <w:tcPr>
                  <w:tcW w:w="2612"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9 เดือน</w:t>
                  </w:r>
                </w:p>
              </w:tc>
              <w:tc>
                <w:tcPr>
                  <w:tcW w:w="2476"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12 เดือน</w:t>
                  </w:r>
                </w:p>
              </w:tc>
            </w:tr>
            <w:tr w:rsidR="005077E7" w:rsidRPr="00124F2F" w:rsidTr="007F2FAB">
              <w:trPr>
                <w:jc w:val="center"/>
              </w:trPr>
              <w:tc>
                <w:tcPr>
                  <w:tcW w:w="2407"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10</w:t>
                  </w:r>
                </w:p>
              </w:tc>
              <w:tc>
                <w:tcPr>
                  <w:tcW w:w="2615"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25</w:t>
                  </w:r>
                </w:p>
              </w:tc>
              <w:tc>
                <w:tcPr>
                  <w:tcW w:w="2612"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40</w:t>
                  </w:r>
                </w:p>
              </w:tc>
              <w:tc>
                <w:tcPr>
                  <w:tcW w:w="2476"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50</w:t>
                  </w:r>
                </w:p>
              </w:tc>
            </w:tr>
          </w:tbl>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ปี 2561</w:t>
            </w:r>
            <w:r w:rsidRPr="00124F2F">
              <w:rPr>
                <w:rFonts w:ascii="TH SarabunPSK" w:hAnsi="TH SarabunPSK" w:cs="TH SarabunPSK"/>
                <w:b/>
                <w:bCs/>
                <w:sz w:val="32"/>
                <w:szCs w:val="32"/>
              </w:rPr>
              <w:t xml:space="preserve"> :</w:t>
            </w:r>
            <w:r w:rsidRPr="00124F2F">
              <w:rPr>
                <w:rFonts w:ascii="TH SarabunPSK" w:hAnsi="TH SarabunPSK" w:cs="TH SarabunPSK"/>
                <w:sz w:val="32"/>
                <w:szCs w:val="32"/>
                <w:cs/>
              </w:rPr>
              <w:t xml:space="preserve"> </w:t>
            </w:r>
          </w:p>
          <w:tbl>
            <w:tblPr>
              <w:tblW w:w="10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48"/>
              <w:gridCol w:w="2620"/>
              <w:gridCol w:w="2635"/>
              <w:gridCol w:w="2479"/>
            </w:tblGrid>
            <w:tr w:rsidR="005077E7" w:rsidRPr="00124F2F" w:rsidTr="007F2FAB">
              <w:trPr>
                <w:jc w:val="center"/>
              </w:trPr>
              <w:tc>
                <w:tcPr>
                  <w:tcW w:w="2348"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3 เดือน</w:t>
                  </w:r>
                </w:p>
              </w:tc>
              <w:tc>
                <w:tcPr>
                  <w:tcW w:w="2620"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6 เดือน</w:t>
                  </w:r>
                </w:p>
              </w:tc>
              <w:tc>
                <w:tcPr>
                  <w:tcW w:w="2635"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9 เดือน</w:t>
                  </w:r>
                </w:p>
              </w:tc>
              <w:tc>
                <w:tcPr>
                  <w:tcW w:w="247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12 เดือน</w:t>
                  </w:r>
                </w:p>
              </w:tc>
            </w:tr>
            <w:tr w:rsidR="005077E7" w:rsidRPr="00124F2F" w:rsidTr="007F2FAB">
              <w:trPr>
                <w:jc w:val="center"/>
              </w:trPr>
              <w:tc>
                <w:tcPr>
                  <w:tcW w:w="2348"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20</w:t>
                  </w:r>
                </w:p>
              </w:tc>
              <w:tc>
                <w:tcPr>
                  <w:tcW w:w="2620"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30</w:t>
                  </w:r>
                </w:p>
              </w:tc>
              <w:tc>
                <w:tcPr>
                  <w:tcW w:w="2635"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50</w:t>
                  </w:r>
                </w:p>
              </w:tc>
              <w:tc>
                <w:tcPr>
                  <w:tcW w:w="247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60</w:t>
                  </w:r>
                </w:p>
              </w:tc>
            </w:tr>
          </w:tbl>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 xml:space="preserve">ปี 2562 </w:t>
            </w:r>
            <w:r w:rsidRPr="00124F2F">
              <w:rPr>
                <w:rFonts w:ascii="TH SarabunPSK" w:hAnsi="TH SarabunPSK" w:cs="TH SarabunPSK"/>
                <w:b/>
                <w:bCs/>
                <w:sz w:val="32"/>
                <w:szCs w:val="32"/>
              </w:rPr>
              <w:t>:</w:t>
            </w:r>
            <w:r w:rsidRPr="00124F2F">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21"/>
              <w:gridCol w:w="2345"/>
              <w:gridCol w:w="2539"/>
              <w:gridCol w:w="2749"/>
            </w:tblGrid>
            <w:tr w:rsidR="005077E7" w:rsidRPr="00124F2F" w:rsidTr="007F2FAB">
              <w:trPr>
                <w:jc w:val="center"/>
              </w:trPr>
              <w:tc>
                <w:tcPr>
                  <w:tcW w:w="2421"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3 เดือน</w:t>
                  </w:r>
                </w:p>
              </w:tc>
              <w:tc>
                <w:tcPr>
                  <w:tcW w:w="2345"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6 เดือน</w:t>
                  </w:r>
                </w:p>
              </w:tc>
              <w:tc>
                <w:tcPr>
                  <w:tcW w:w="253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9 เดือน</w:t>
                  </w:r>
                </w:p>
              </w:tc>
              <w:tc>
                <w:tcPr>
                  <w:tcW w:w="274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12 เดือน</w:t>
                  </w:r>
                </w:p>
              </w:tc>
            </w:tr>
            <w:tr w:rsidR="005077E7" w:rsidRPr="00124F2F" w:rsidTr="007F2FAB">
              <w:trPr>
                <w:jc w:val="center"/>
              </w:trPr>
              <w:tc>
                <w:tcPr>
                  <w:tcW w:w="2421"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10</w:t>
                  </w:r>
                </w:p>
              </w:tc>
              <w:tc>
                <w:tcPr>
                  <w:tcW w:w="2345"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10</w:t>
                  </w:r>
                </w:p>
              </w:tc>
              <w:tc>
                <w:tcPr>
                  <w:tcW w:w="253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10</w:t>
                  </w:r>
                </w:p>
              </w:tc>
              <w:tc>
                <w:tcPr>
                  <w:tcW w:w="274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10</w:t>
                  </w:r>
                </w:p>
              </w:tc>
            </w:tr>
          </w:tbl>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 xml:space="preserve">ปี 2563 </w:t>
            </w:r>
            <w:r w:rsidRPr="00124F2F">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53"/>
              <w:gridCol w:w="2339"/>
              <w:gridCol w:w="2360"/>
              <w:gridCol w:w="2523"/>
            </w:tblGrid>
            <w:tr w:rsidR="005077E7" w:rsidRPr="00124F2F" w:rsidTr="007F2FAB">
              <w:trPr>
                <w:jc w:val="center"/>
              </w:trPr>
              <w:tc>
                <w:tcPr>
                  <w:tcW w:w="2353"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3 เดือน</w:t>
                  </w:r>
                </w:p>
              </w:tc>
              <w:tc>
                <w:tcPr>
                  <w:tcW w:w="233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6 เดือน</w:t>
                  </w:r>
                </w:p>
              </w:tc>
              <w:tc>
                <w:tcPr>
                  <w:tcW w:w="2360"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9 เดือน</w:t>
                  </w:r>
                </w:p>
              </w:tc>
              <w:tc>
                <w:tcPr>
                  <w:tcW w:w="2523"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12 เดือน</w:t>
                  </w:r>
                </w:p>
              </w:tc>
            </w:tr>
            <w:tr w:rsidR="005077E7" w:rsidRPr="00124F2F" w:rsidTr="007F2FAB">
              <w:trPr>
                <w:jc w:val="center"/>
              </w:trPr>
              <w:tc>
                <w:tcPr>
                  <w:tcW w:w="2353"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lastRenderedPageBreak/>
                    <w:t>จำนวนกฎหมายที่เสนอแก้ไขปรับปรุงได้ร้อยละ 20</w:t>
                  </w:r>
                </w:p>
              </w:tc>
              <w:tc>
                <w:tcPr>
                  <w:tcW w:w="2339"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40</w:t>
                  </w:r>
                </w:p>
              </w:tc>
              <w:tc>
                <w:tcPr>
                  <w:tcW w:w="2360"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60</w:t>
                  </w:r>
                </w:p>
              </w:tc>
              <w:tc>
                <w:tcPr>
                  <w:tcW w:w="2523"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80</w:t>
                  </w:r>
                </w:p>
              </w:tc>
            </w:tr>
          </w:tbl>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 xml:space="preserve">ปี 2564 </w:t>
            </w:r>
            <w:r w:rsidRPr="00124F2F">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74"/>
              <w:gridCol w:w="2510"/>
              <w:gridCol w:w="2378"/>
              <w:gridCol w:w="2466"/>
            </w:tblGrid>
            <w:tr w:rsidR="005077E7" w:rsidRPr="00124F2F" w:rsidTr="007F2FAB">
              <w:trPr>
                <w:jc w:val="center"/>
              </w:trPr>
              <w:tc>
                <w:tcPr>
                  <w:tcW w:w="2474"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3 เดือน</w:t>
                  </w:r>
                </w:p>
              </w:tc>
              <w:tc>
                <w:tcPr>
                  <w:tcW w:w="2510"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6 เดือน</w:t>
                  </w:r>
                </w:p>
              </w:tc>
              <w:tc>
                <w:tcPr>
                  <w:tcW w:w="2378"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9 เดือน</w:t>
                  </w:r>
                </w:p>
              </w:tc>
              <w:tc>
                <w:tcPr>
                  <w:tcW w:w="2466"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รอบ 12 เดือน</w:t>
                  </w:r>
                </w:p>
              </w:tc>
            </w:tr>
            <w:tr w:rsidR="005077E7" w:rsidRPr="00124F2F" w:rsidTr="007F2FAB">
              <w:trPr>
                <w:jc w:val="center"/>
              </w:trPr>
              <w:tc>
                <w:tcPr>
                  <w:tcW w:w="2474"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20</w:t>
                  </w:r>
                </w:p>
              </w:tc>
              <w:tc>
                <w:tcPr>
                  <w:tcW w:w="2510"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45</w:t>
                  </w:r>
                </w:p>
              </w:tc>
              <w:tc>
                <w:tcPr>
                  <w:tcW w:w="2378"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65</w:t>
                  </w:r>
                </w:p>
              </w:tc>
              <w:tc>
                <w:tcPr>
                  <w:tcW w:w="2466" w:type="dxa"/>
                  <w:tcBorders>
                    <w:top w:val="single" w:sz="4" w:space="0" w:color="000000"/>
                    <w:left w:val="single" w:sz="4" w:space="0" w:color="000000"/>
                    <w:bottom w:val="single" w:sz="4" w:space="0" w:color="000000"/>
                    <w:right w:val="single" w:sz="4" w:space="0" w:color="000000"/>
                  </w:tcBorders>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sz w:val="32"/>
                      <w:szCs w:val="32"/>
                      <w:cs/>
                    </w:rPr>
                    <w:t>จำนวนกฎหมายที่เสนอแก้ไขปรับปรุงได้ร้อยละ 85</w:t>
                  </w:r>
                </w:p>
              </w:tc>
            </w:tr>
          </w:tbl>
          <w:p w:rsidR="004D1946" w:rsidRDefault="004D1946" w:rsidP="004D1946">
            <w:pPr>
              <w:spacing w:after="0" w:line="240" w:lineRule="auto"/>
              <w:rPr>
                <w:rFonts w:ascii="TH SarabunPSK" w:hAnsi="TH SarabunPSK" w:cs="TH SarabunPSK"/>
                <w:sz w:val="32"/>
                <w:szCs w:val="32"/>
                <w:highlight w:val="yellow"/>
              </w:rPr>
            </w:pPr>
            <w:r w:rsidRPr="004D1946">
              <w:rPr>
                <w:rFonts w:ascii="TH SarabunPSK" w:hAnsi="TH SarabunPSK" w:cs="TH SarabunPSK" w:hint="cs"/>
                <w:b/>
                <w:bCs/>
                <w:sz w:val="32"/>
                <w:szCs w:val="32"/>
                <w:highlight w:val="yellow"/>
                <w:cs/>
              </w:rPr>
              <w:t xml:space="preserve">2. </w:t>
            </w:r>
            <w:r w:rsidRPr="004D1946">
              <w:rPr>
                <w:rFonts w:ascii="TH SarabunPSK" w:hAnsi="TH SarabunPSK" w:cs="TH SarabunPSK"/>
                <w:b/>
                <w:bCs/>
                <w:sz w:val="32"/>
                <w:szCs w:val="32"/>
                <w:highlight w:val="yellow"/>
                <w:cs/>
              </w:rPr>
              <w:t>ระดับความสำเร็จของการบังคับใช้กฎหมายที่อยู่ในอำนาจหน้าที่ของกระทรวงสาธารณสุข</w:t>
            </w:r>
            <w:r>
              <w:rPr>
                <w:rFonts w:ascii="TH SarabunPSK" w:hAnsi="TH SarabunPSK" w:cs="TH SarabunPSK" w:hint="cs"/>
                <w:b/>
                <w:bCs/>
                <w:sz w:val="32"/>
                <w:szCs w:val="32"/>
                <w:highlight w:val="yellow"/>
                <w:cs/>
              </w:rPr>
              <w:t xml:space="preserve"> </w:t>
            </w:r>
            <w:r w:rsidRPr="004D1946">
              <w:rPr>
                <w:rFonts w:ascii="TH SarabunPSK" w:hAnsi="TH SarabunPSK" w:cs="TH SarabunPSK"/>
                <w:sz w:val="32"/>
                <w:szCs w:val="32"/>
                <w:highlight w:val="yellow"/>
                <w:cs/>
              </w:rPr>
              <w:t xml:space="preserve">ประเมินตามขั้นตอน 5 </w:t>
            </w:r>
          </w:p>
          <w:p w:rsidR="004D1946" w:rsidRPr="004D1946" w:rsidRDefault="004D1946" w:rsidP="004D1946">
            <w:pPr>
              <w:spacing w:after="0" w:line="240" w:lineRule="auto"/>
              <w:rPr>
                <w:rFonts w:ascii="TH SarabunPSK" w:hAnsi="TH SarabunPSK" w:cs="TH SarabunPSK"/>
                <w:sz w:val="32"/>
                <w:szCs w:val="32"/>
              </w:rPr>
            </w:pPr>
            <w:r>
              <w:rPr>
                <w:rFonts w:ascii="TH SarabunPSK" w:hAnsi="TH SarabunPSK" w:cs="TH SarabunPSK" w:hint="cs"/>
                <w:sz w:val="32"/>
                <w:szCs w:val="32"/>
                <w:highlight w:val="yellow"/>
                <w:cs/>
              </w:rPr>
              <w:t xml:space="preserve">    </w:t>
            </w:r>
            <w:r w:rsidRPr="004D1946">
              <w:rPr>
                <w:rFonts w:ascii="TH SarabunPSK" w:hAnsi="TH SarabunPSK" w:cs="TH SarabunPSK"/>
                <w:sz w:val="32"/>
                <w:szCs w:val="32"/>
                <w:highlight w:val="yellow"/>
                <w:cs/>
              </w:rPr>
              <w:t>ขั้นตอน</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4D1946" w:rsidRDefault="004D1946" w:rsidP="004D1946">
            <w:pPr>
              <w:spacing w:after="0" w:line="240" w:lineRule="auto"/>
              <w:rPr>
                <w:rFonts w:ascii="TH SarabunPSK" w:hAnsi="TH SarabunPSK" w:cs="TH SarabunPSK"/>
                <w:sz w:val="32"/>
                <w:szCs w:val="32"/>
              </w:rPr>
            </w:pPr>
            <w:r w:rsidRPr="004D1946">
              <w:rPr>
                <w:rFonts w:ascii="TH SarabunPSK" w:hAnsi="TH SarabunPSK" w:cs="TH SarabunPSK" w:hint="cs"/>
                <w:b/>
                <w:bCs/>
                <w:sz w:val="32"/>
                <w:szCs w:val="32"/>
                <w:cs/>
              </w:rPr>
              <w:t xml:space="preserve">1. </w:t>
            </w:r>
            <w:r w:rsidRPr="004D1946">
              <w:rPr>
                <w:rFonts w:ascii="TH SarabunPSK" w:hAnsi="TH SarabunPSK" w:cs="TH SarabunPSK"/>
                <w:b/>
                <w:bCs/>
                <w:sz w:val="32"/>
                <w:szCs w:val="32"/>
                <w:cs/>
              </w:rPr>
              <w:t>ร้อยละของกฎหมายที่ควรปรับปรุง ได้รับการแก้ไข</w:t>
            </w:r>
            <w:r>
              <w:rPr>
                <w:rFonts w:ascii="TH SarabunPSK" w:hAnsi="TH SarabunPSK" w:cs="TH SarabunPSK" w:hint="cs"/>
                <w:b/>
                <w:bCs/>
                <w:sz w:val="32"/>
                <w:szCs w:val="32"/>
                <w:cs/>
              </w:rPr>
              <w:t xml:space="preserve"> </w:t>
            </w:r>
            <w:r w:rsidR="005077E7" w:rsidRPr="00124F2F">
              <w:rPr>
                <w:rFonts w:ascii="TH SarabunPSK" w:hAnsi="TH SarabunPSK" w:cs="TH SarabunPSK"/>
                <w:sz w:val="32"/>
                <w:szCs w:val="32"/>
                <w:cs/>
              </w:rPr>
              <w:t>พิจารณาจากกฎหมายที่เสนอ</w:t>
            </w:r>
          </w:p>
          <w:p w:rsidR="005077E7" w:rsidRDefault="004D1946" w:rsidP="004D1946">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5077E7" w:rsidRPr="00124F2F">
              <w:rPr>
                <w:rFonts w:ascii="TH SarabunPSK" w:hAnsi="TH SarabunPSK" w:cs="TH SarabunPSK"/>
                <w:sz w:val="32"/>
                <w:szCs w:val="32"/>
                <w:cs/>
              </w:rPr>
              <w:t>แก้ไขโดยกลุ่มกฎหมาย สำนักงานปลัดกระทรวงสาธารณสุข</w:t>
            </w:r>
          </w:p>
          <w:p w:rsidR="004D1946" w:rsidRDefault="004D1946" w:rsidP="004D1946">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 xml:space="preserve">2. </w:t>
            </w:r>
            <w:r>
              <w:rPr>
                <w:rFonts w:ascii="TH SarabunPSK" w:hAnsi="TH SarabunPSK" w:cs="TH SarabunPSK" w:hint="cs"/>
                <w:b/>
                <w:bCs/>
                <w:color w:val="000000" w:themeColor="text1"/>
                <w:sz w:val="32"/>
                <w:szCs w:val="32"/>
                <w:cs/>
              </w:rPr>
              <w:t>ระดับความสำเร็จของการบังคับใช้กฎหมายที่อยู่ในอำนาจหน้าที่ของกระทรวง</w:t>
            </w:r>
          </w:p>
          <w:p w:rsidR="004D1946" w:rsidRDefault="004D1946" w:rsidP="004D1946">
            <w:pPr>
              <w:spacing w:after="0" w:line="240" w:lineRule="auto"/>
              <w:rPr>
                <w:rFonts w:ascii="TH SarabunPSK" w:hAnsi="TH SarabunPSK" w:cs="TH SarabunPSK"/>
                <w:sz w:val="32"/>
                <w:szCs w:val="32"/>
              </w:rPr>
            </w:pPr>
            <w:r>
              <w:rPr>
                <w:rFonts w:ascii="TH SarabunPSK" w:hAnsi="TH SarabunPSK" w:cs="TH SarabunPSK" w:hint="cs"/>
                <w:b/>
                <w:bCs/>
                <w:color w:val="000000" w:themeColor="text1"/>
                <w:sz w:val="32"/>
                <w:szCs w:val="32"/>
                <w:cs/>
              </w:rPr>
              <w:t xml:space="preserve">    สาธารณสุข </w:t>
            </w:r>
            <w:r w:rsidRPr="004D1946">
              <w:rPr>
                <w:rFonts w:ascii="TH SarabunPSK" w:hAnsi="TH SarabunPSK" w:cs="TH SarabunPSK"/>
                <w:sz w:val="32"/>
                <w:szCs w:val="32"/>
                <w:cs/>
              </w:rPr>
              <w:t>ประเมินจากข้อมูลรายงานจากสำนักงานสาธารณสุขจังหวัดและ</w:t>
            </w:r>
          </w:p>
          <w:p w:rsidR="004D1946" w:rsidRPr="00124F2F" w:rsidRDefault="004D1946" w:rsidP="004D1946">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Pr="004D1946">
              <w:rPr>
                <w:rFonts w:ascii="TH SarabunPSK" w:hAnsi="TH SarabunPSK" w:cs="TH SarabunPSK"/>
                <w:sz w:val="32"/>
                <w:szCs w:val="32"/>
                <w:cs/>
              </w:rPr>
              <w:t>เขตสุขภาพโดยกลุ่มกฎหมาย สำนักงานปลัดกระทรวงสาธารณสุข</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cs/>
              </w:rPr>
            </w:pPr>
            <w:r w:rsidRPr="00124F2F">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sz w:val="32"/>
                <w:szCs w:val="32"/>
                <w:cs/>
              </w:rPr>
            </w:pPr>
            <w:r w:rsidRPr="00124F2F">
              <w:rPr>
                <w:rFonts w:ascii="TH SarabunPSK" w:hAnsi="TH SarabunPSK" w:cs="TH SarabunPSK" w:hint="cs"/>
                <w:sz w:val="32"/>
                <w:szCs w:val="32"/>
                <w:cs/>
              </w:rPr>
              <w:t>แผนการปรับปรุงแก้ไขกฎหมายในแต่ละปี</w:t>
            </w:r>
          </w:p>
        </w:tc>
      </w:tr>
      <w:tr w:rsidR="005077E7" w:rsidRPr="00124F2F" w:rsidTr="007F2FAB">
        <w:trPr>
          <w:trHeight w:val="1069"/>
        </w:trPr>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highlight w:val="yellow"/>
                <w:cs/>
              </w:rPr>
            </w:pPr>
            <w:r w:rsidRPr="00124F2F">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2"/>
              <w:gridCol w:w="1372"/>
              <w:gridCol w:w="1372"/>
              <w:gridCol w:w="1372"/>
              <w:gridCol w:w="1372"/>
            </w:tblGrid>
            <w:tr w:rsidR="005077E7" w:rsidRPr="00124F2F" w:rsidTr="007F2FAB">
              <w:trPr>
                <w:jc w:val="center"/>
              </w:trPr>
              <w:tc>
                <w:tcPr>
                  <w:tcW w:w="1372" w:type="dxa"/>
                  <w:vMerge w:val="restart"/>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rPr>
                    <w:t>Baseline data</w:t>
                  </w:r>
                </w:p>
              </w:tc>
              <w:tc>
                <w:tcPr>
                  <w:tcW w:w="1372" w:type="dxa"/>
                  <w:vMerge w:val="restart"/>
                </w:tcPr>
                <w:p w:rsidR="005077E7" w:rsidRPr="00124F2F" w:rsidRDefault="005077E7" w:rsidP="007F2FAB">
                  <w:pPr>
                    <w:spacing w:after="0" w:line="240" w:lineRule="auto"/>
                    <w:jc w:val="center"/>
                    <w:rPr>
                      <w:rFonts w:ascii="TH SarabunPSK" w:hAnsi="TH SarabunPSK" w:cs="TH SarabunPSK"/>
                      <w:b/>
                      <w:bCs/>
                      <w:sz w:val="32"/>
                      <w:szCs w:val="32"/>
                      <w:cs/>
                    </w:rPr>
                  </w:pPr>
                  <w:r w:rsidRPr="00124F2F">
                    <w:rPr>
                      <w:rFonts w:ascii="TH SarabunPSK" w:hAnsi="TH SarabunPSK" w:cs="TH SarabunPSK"/>
                      <w:b/>
                      <w:bCs/>
                      <w:sz w:val="32"/>
                      <w:szCs w:val="32"/>
                      <w:cs/>
                    </w:rPr>
                    <w:t>หน่วยวัด</w:t>
                  </w:r>
                </w:p>
              </w:tc>
              <w:tc>
                <w:tcPr>
                  <w:tcW w:w="4116" w:type="dxa"/>
                  <w:gridSpan w:val="3"/>
                </w:tcPr>
                <w:p w:rsidR="005077E7" w:rsidRPr="00124F2F"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ผลการดำเนินงานในรอบปีงบประมาณ พ.ศ.</w:t>
                  </w:r>
                </w:p>
              </w:tc>
            </w:tr>
            <w:tr w:rsidR="005077E7" w:rsidRPr="00124F2F" w:rsidTr="007F2FAB">
              <w:trPr>
                <w:jc w:val="center"/>
              </w:trPr>
              <w:tc>
                <w:tcPr>
                  <w:tcW w:w="1372" w:type="dxa"/>
                  <w:vMerge/>
                </w:tcPr>
                <w:p w:rsidR="005077E7" w:rsidRPr="00124F2F" w:rsidRDefault="005077E7" w:rsidP="007F2FAB">
                  <w:pPr>
                    <w:spacing w:after="0" w:line="240" w:lineRule="auto"/>
                    <w:jc w:val="center"/>
                    <w:rPr>
                      <w:rFonts w:ascii="TH SarabunPSK" w:hAnsi="TH SarabunPSK" w:cs="TH SarabunPSK"/>
                      <w:b/>
                      <w:bCs/>
                      <w:sz w:val="32"/>
                      <w:szCs w:val="32"/>
                    </w:rPr>
                  </w:pPr>
                </w:p>
              </w:tc>
              <w:tc>
                <w:tcPr>
                  <w:tcW w:w="1372" w:type="dxa"/>
                  <w:vMerge/>
                </w:tcPr>
                <w:p w:rsidR="005077E7" w:rsidRPr="00124F2F" w:rsidRDefault="005077E7" w:rsidP="007F2FAB">
                  <w:pPr>
                    <w:spacing w:after="0" w:line="240" w:lineRule="auto"/>
                    <w:jc w:val="center"/>
                    <w:rPr>
                      <w:rFonts w:ascii="TH SarabunPSK" w:hAnsi="TH SarabunPSK" w:cs="TH SarabunPSK"/>
                      <w:b/>
                      <w:bCs/>
                      <w:sz w:val="32"/>
                      <w:szCs w:val="32"/>
                    </w:rPr>
                  </w:pPr>
                </w:p>
              </w:tc>
              <w:tc>
                <w:tcPr>
                  <w:tcW w:w="1372" w:type="dxa"/>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255</w:t>
                  </w:r>
                  <w:r w:rsidRPr="00124F2F">
                    <w:rPr>
                      <w:rFonts w:ascii="TH SarabunPSK" w:hAnsi="TH SarabunPSK" w:cs="TH SarabunPSK" w:hint="cs"/>
                      <w:b/>
                      <w:bCs/>
                      <w:sz w:val="32"/>
                      <w:szCs w:val="32"/>
                      <w:cs/>
                    </w:rPr>
                    <w:t>7</w:t>
                  </w:r>
                </w:p>
              </w:tc>
              <w:tc>
                <w:tcPr>
                  <w:tcW w:w="1372" w:type="dxa"/>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2558</w:t>
                  </w:r>
                </w:p>
              </w:tc>
              <w:tc>
                <w:tcPr>
                  <w:tcW w:w="1372" w:type="dxa"/>
                </w:tcPr>
                <w:p w:rsidR="005077E7" w:rsidRPr="00124F2F" w:rsidRDefault="005077E7" w:rsidP="007F2FAB">
                  <w:pPr>
                    <w:spacing w:after="0" w:line="240" w:lineRule="auto"/>
                    <w:jc w:val="center"/>
                    <w:rPr>
                      <w:rFonts w:ascii="TH SarabunPSK" w:hAnsi="TH SarabunPSK" w:cs="TH SarabunPSK"/>
                      <w:b/>
                      <w:bCs/>
                      <w:sz w:val="32"/>
                      <w:szCs w:val="32"/>
                    </w:rPr>
                  </w:pPr>
                  <w:r w:rsidRPr="00124F2F">
                    <w:rPr>
                      <w:rFonts w:ascii="TH SarabunPSK" w:hAnsi="TH SarabunPSK" w:cs="TH SarabunPSK"/>
                      <w:b/>
                      <w:bCs/>
                      <w:sz w:val="32"/>
                      <w:szCs w:val="32"/>
                      <w:cs/>
                    </w:rPr>
                    <w:t>2559</w:t>
                  </w:r>
                </w:p>
              </w:tc>
            </w:tr>
            <w:tr w:rsidR="005077E7" w:rsidRPr="00124F2F" w:rsidTr="007F2FAB">
              <w:trPr>
                <w:jc w:val="center"/>
              </w:trPr>
              <w:tc>
                <w:tcPr>
                  <w:tcW w:w="1372" w:type="dxa"/>
                </w:tcPr>
                <w:p w:rsidR="005077E7" w:rsidRPr="00124F2F" w:rsidRDefault="005077E7" w:rsidP="007F2FAB">
                  <w:pPr>
                    <w:spacing w:after="0" w:line="240" w:lineRule="auto"/>
                    <w:jc w:val="center"/>
                    <w:rPr>
                      <w:rFonts w:ascii="TH SarabunPSK" w:hAnsi="TH SarabunPSK" w:cs="TH SarabunPSK"/>
                      <w:sz w:val="32"/>
                      <w:szCs w:val="32"/>
                      <w:cs/>
                    </w:rPr>
                  </w:pPr>
                  <w:r w:rsidRPr="00124F2F">
                    <w:rPr>
                      <w:rFonts w:ascii="TH SarabunPSK" w:hAnsi="TH SarabunPSK" w:cs="TH SarabunPSK" w:hint="cs"/>
                      <w:sz w:val="32"/>
                      <w:szCs w:val="32"/>
                      <w:cs/>
                    </w:rPr>
                    <w:t>-</w:t>
                  </w:r>
                </w:p>
              </w:tc>
              <w:tc>
                <w:tcPr>
                  <w:tcW w:w="1372" w:type="dxa"/>
                </w:tcPr>
                <w:p w:rsidR="005077E7" w:rsidRPr="00124F2F" w:rsidRDefault="005077E7" w:rsidP="007F2FAB">
                  <w:pPr>
                    <w:spacing w:after="0" w:line="240" w:lineRule="auto"/>
                    <w:jc w:val="center"/>
                    <w:rPr>
                      <w:rFonts w:ascii="TH SarabunPSK" w:hAnsi="TH SarabunPSK" w:cs="TH SarabunPSK"/>
                      <w:sz w:val="32"/>
                      <w:szCs w:val="32"/>
                      <w:cs/>
                    </w:rPr>
                  </w:pPr>
                  <w:r w:rsidRPr="00124F2F">
                    <w:rPr>
                      <w:rFonts w:ascii="TH SarabunPSK" w:hAnsi="TH SarabunPSK" w:cs="TH SarabunPSK" w:hint="cs"/>
                      <w:sz w:val="32"/>
                      <w:szCs w:val="32"/>
                      <w:cs/>
                    </w:rPr>
                    <w:t>-</w:t>
                  </w:r>
                </w:p>
              </w:tc>
              <w:tc>
                <w:tcPr>
                  <w:tcW w:w="1372" w:type="dxa"/>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w:t>
                  </w:r>
                </w:p>
              </w:tc>
              <w:tc>
                <w:tcPr>
                  <w:tcW w:w="1372" w:type="dxa"/>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w:t>
                  </w:r>
                </w:p>
              </w:tc>
              <w:tc>
                <w:tcPr>
                  <w:tcW w:w="1372" w:type="dxa"/>
                </w:tcPr>
                <w:p w:rsidR="005077E7" w:rsidRPr="00124F2F" w:rsidRDefault="005077E7" w:rsidP="007F2FAB">
                  <w:pPr>
                    <w:spacing w:after="0" w:line="240" w:lineRule="auto"/>
                    <w:jc w:val="center"/>
                    <w:rPr>
                      <w:rFonts w:ascii="TH SarabunPSK" w:hAnsi="TH SarabunPSK" w:cs="TH SarabunPSK"/>
                      <w:sz w:val="32"/>
                      <w:szCs w:val="32"/>
                    </w:rPr>
                  </w:pPr>
                  <w:r w:rsidRPr="00124F2F">
                    <w:rPr>
                      <w:rFonts w:ascii="TH SarabunPSK" w:hAnsi="TH SarabunPSK" w:cs="TH SarabunPSK" w:hint="cs"/>
                      <w:sz w:val="32"/>
                      <w:szCs w:val="32"/>
                      <w:cs/>
                    </w:rPr>
                    <w:t>-</w:t>
                  </w:r>
                </w:p>
              </w:tc>
            </w:tr>
          </w:tbl>
          <w:p w:rsidR="005077E7" w:rsidRPr="00124F2F" w:rsidRDefault="005077E7" w:rsidP="007F2FAB">
            <w:pPr>
              <w:spacing w:after="0" w:line="240" w:lineRule="auto"/>
              <w:rPr>
                <w:rFonts w:ascii="TH SarabunPSK" w:hAnsi="TH SarabunPSK" w:cs="TH SarabunPSK"/>
                <w:sz w:val="32"/>
                <w:szCs w:val="32"/>
              </w:rPr>
            </w:pP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highlight w:val="yellow"/>
              </w:rPr>
            </w:pPr>
            <w:r w:rsidRPr="00124F2F">
              <w:rPr>
                <w:rFonts w:ascii="TH SarabunPSK" w:hAnsi="TH SarabunPSK" w:cs="TH SarabunPSK"/>
                <w:b/>
                <w:bCs/>
                <w:sz w:val="32"/>
                <w:szCs w:val="32"/>
                <w:highlight w:val="yellow"/>
                <w:cs/>
              </w:rPr>
              <w:t>ผู้ให้ข้อมูลทางวิชาการ /</w:t>
            </w:r>
          </w:p>
          <w:p w:rsidR="005077E7" w:rsidRPr="00124F2F" w:rsidRDefault="005077E7" w:rsidP="007F2FAB">
            <w:pPr>
              <w:spacing w:after="0" w:line="240" w:lineRule="auto"/>
              <w:rPr>
                <w:rFonts w:ascii="TH SarabunPSK" w:hAnsi="TH SarabunPSK" w:cs="TH SarabunPSK"/>
                <w:b/>
                <w:bCs/>
                <w:sz w:val="32"/>
                <w:szCs w:val="32"/>
                <w:highlight w:val="yellow"/>
              </w:rPr>
            </w:pPr>
            <w:r w:rsidRPr="00124F2F">
              <w:rPr>
                <w:rFonts w:ascii="TH SarabunPSK" w:hAnsi="TH SarabunPSK" w:cs="TH SarabunPSK"/>
                <w:b/>
                <w:bCs/>
                <w:sz w:val="32"/>
                <w:szCs w:val="32"/>
                <w:highlight w:val="yellow"/>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5077E7" w:rsidRPr="004D1946" w:rsidRDefault="005077E7" w:rsidP="004D1946">
            <w:pPr>
              <w:spacing w:after="0" w:line="240" w:lineRule="auto"/>
              <w:rPr>
                <w:rFonts w:ascii="TH SarabunPSK" w:hAnsi="TH SarabunPSK" w:cs="TH SarabunPSK"/>
                <w:sz w:val="32"/>
                <w:szCs w:val="32"/>
              </w:rPr>
            </w:pPr>
            <w:r w:rsidRPr="004D1946">
              <w:rPr>
                <w:rFonts w:ascii="TH SarabunPSK" w:hAnsi="TH SarabunPSK" w:cs="TH SarabunPSK" w:hint="cs"/>
                <w:sz w:val="32"/>
                <w:szCs w:val="32"/>
                <w:cs/>
              </w:rPr>
              <w:t xml:space="preserve">1.   </w:t>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hint="cs"/>
                <w:sz w:val="32"/>
                <w:szCs w:val="32"/>
                <w:cs/>
              </w:rPr>
              <w:t>ผู้อำนวยการกลุ่มกฎหมาย</w:t>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rPr>
              <w:t xml:space="preserve"> </w:t>
            </w:r>
          </w:p>
          <w:p w:rsidR="005077E7" w:rsidRPr="004D1946" w:rsidRDefault="005077E7" w:rsidP="004D1946">
            <w:pPr>
              <w:spacing w:after="0" w:line="240" w:lineRule="auto"/>
              <w:rPr>
                <w:rFonts w:ascii="TH SarabunPSK" w:hAnsi="TH SarabunPSK" w:cs="TH SarabunPSK"/>
                <w:sz w:val="32"/>
                <w:szCs w:val="32"/>
              </w:rPr>
            </w:pPr>
            <w:r w:rsidRPr="004D1946">
              <w:rPr>
                <w:rFonts w:ascii="TH SarabunPSK" w:hAnsi="TH SarabunPSK" w:cs="TH SarabunPSK"/>
                <w:sz w:val="32"/>
                <w:szCs w:val="32"/>
              </w:rPr>
              <w:t xml:space="preserve">    </w:t>
            </w:r>
            <w:r w:rsidRPr="004D1946">
              <w:rPr>
                <w:rFonts w:ascii="TH SarabunPSK" w:hAnsi="TH SarabunPSK" w:cs="TH SarabunPSK"/>
                <w:sz w:val="32"/>
                <w:szCs w:val="32"/>
                <w:cs/>
              </w:rPr>
              <w:t>โทรศัพท์ที่ทำงาน :</w:t>
            </w:r>
            <w:r w:rsidRPr="004D1946">
              <w:rPr>
                <w:rFonts w:ascii="TH SarabunPSK" w:hAnsi="TH SarabunPSK" w:cs="TH SarabunPSK" w:hint="cs"/>
                <w:sz w:val="32"/>
                <w:szCs w:val="32"/>
                <w:cs/>
              </w:rPr>
              <w:t xml:space="preserve"> </w:t>
            </w:r>
            <w:r w:rsidRPr="004D1946">
              <w:rPr>
                <w:rFonts w:ascii="TH SarabunPSK" w:hAnsi="TH SarabunPSK" w:cs="TH SarabunPSK"/>
                <w:sz w:val="32"/>
                <w:szCs w:val="32"/>
              </w:rPr>
              <w:t>02</w:t>
            </w:r>
            <w:r w:rsidRPr="004D1946">
              <w:rPr>
                <w:rFonts w:ascii="TH SarabunPSK" w:hAnsi="TH SarabunPSK" w:cs="TH SarabunPSK" w:hint="cs"/>
                <w:sz w:val="32"/>
                <w:szCs w:val="32"/>
                <w:cs/>
              </w:rPr>
              <w:t>-</w:t>
            </w:r>
            <w:r w:rsidRPr="004D1946">
              <w:rPr>
                <w:rFonts w:ascii="TH SarabunPSK" w:hAnsi="TH SarabunPSK" w:cs="TH SarabunPSK"/>
                <w:sz w:val="32"/>
                <w:szCs w:val="32"/>
              </w:rPr>
              <w:t>5901430</w:t>
            </w:r>
            <w:r w:rsidRPr="004D1946">
              <w:rPr>
                <w:rFonts w:ascii="TH SarabunPSK" w:hAnsi="TH SarabunPSK" w:cs="TH SarabunPSK"/>
                <w:sz w:val="32"/>
                <w:szCs w:val="32"/>
                <w:cs/>
              </w:rPr>
              <w:tab/>
              <w:t xml:space="preserve">โทรศัพท์มือถือ : </w:t>
            </w:r>
          </w:p>
          <w:p w:rsidR="005077E7" w:rsidRPr="004D1946" w:rsidRDefault="005077E7" w:rsidP="004D1946">
            <w:pPr>
              <w:spacing w:after="0" w:line="240" w:lineRule="auto"/>
              <w:rPr>
                <w:rFonts w:ascii="TH SarabunPSK" w:hAnsi="TH SarabunPSK" w:cs="TH SarabunPSK"/>
                <w:sz w:val="32"/>
                <w:szCs w:val="32"/>
              </w:rPr>
            </w:pPr>
            <w:r w:rsidRPr="004D1946">
              <w:rPr>
                <w:rFonts w:ascii="TH SarabunPSK" w:hAnsi="TH SarabunPSK" w:cs="TH SarabunPSK"/>
                <w:sz w:val="32"/>
                <w:szCs w:val="32"/>
              </w:rPr>
              <w:t xml:space="preserve">    </w:t>
            </w:r>
            <w:r w:rsidRPr="004D1946">
              <w:rPr>
                <w:rFonts w:ascii="TH SarabunPSK" w:hAnsi="TH SarabunPSK" w:cs="TH SarabunPSK"/>
                <w:sz w:val="32"/>
                <w:szCs w:val="32"/>
                <w:cs/>
              </w:rPr>
              <w:t>โทรสาร :</w:t>
            </w:r>
            <w:r w:rsidRPr="004D1946">
              <w:rPr>
                <w:rFonts w:ascii="TH SarabunPSK" w:hAnsi="TH SarabunPSK" w:cs="TH SarabunPSK"/>
                <w:sz w:val="32"/>
                <w:szCs w:val="32"/>
              </w:rPr>
              <w:t xml:space="preserve"> 02</w:t>
            </w:r>
            <w:r w:rsidRPr="004D1946">
              <w:rPr>
                <w:rFonts w:ascii="TH SarabunPSK" w:hAnsi="TH SarabunPSK" w:cs="TH SarabunPSK" w:hint="cs"/>
                <w:sz w:val="32"/>
                <w:szCs w:val="32"/>
                <w:cs/>
              </w:rPr>
              <w:t>-</w:t>
            </w:r>
            <w:r w:rsidRPr="004D1946">
              <w:rPr>
                <w:rFonts w:ascii="TH SarabunPSK" w:hAnsi="TH SarabunPSK" w:cs="TH SarabunPSK"/>
                <w:sz w:val="32"/>
                <w:szCs w:val="32"/>
              </w:rPr>
              <w:t>5901434</w:t>
            </w:r>
            <w:r w:rsidRPr="004D1946">
              <w:rPr>
                <w:rFonts w:ascii="TH SarabunPSK" w:hAnsi="TH SarabunPSK" w:cs="TH SarabunPSK"/>
                <w:sz w:val="32"/>
                <w:szCs w:val="32"/>
              </w:rPr>
              <w:tab/>
            </w:r>
            <w:r w:rsidRPr="004D1946">
              <w:rPr>
                <w:rFonts w:ascii="TH SarabunPSK" w:hAnsi="TH SarabunPSK" w:cs="TH SarabunPSK"/>
                <w:sz w:val="32"/>
                <w:szCs w:val="32"/>
                <w:cs/>
              </w:rPr>
              <w:tab/>
            </w:r>
            <w:r w:rsidRPr="004D1946">
              <w:rPr>
                <w:rFonts w:ascii="TH SarabunPSK" w:hAnsi="TH SarabunPSK" w:cs="TH SarabunPSK"/>
                <w:sz w:val="32"/>
                <w:szCs w:val="32"/>
              </w:rPr>
              <w:t>E-mail : legal@health.moph.go.th</w:t>
            </w:r>
          </w:p>
          <w:p w:rsidR="005077E7" w:rsidRPr="004D1946" w:rsidRDefault="005077E7" w:rsidP="004D1946">
            <w:pPr>
              <w:spacing w:after="0" w:line="240" w:lineRule="auto"/>
              <w:rPr>
                <w:rFonts w:ascii="TH SarabunPSK" w:hAnsi="TH SarabunPSK" w:cs="TH SarabunPSK"/>
                <w:sz w:val="32"/>
                <w:szCs w:val="32"/>
                <w:cs/>
              </w:rPr>
            </w:pPr>
            <w:r w:rsidRPr="004D1946">
              <w:rPr>
                <w:rFonts w:ascii="TH SarabunPSK" w:hAnsi="TH SarabunPSK" w:cs="TH SarabunPSK"/>
                <w:sz w:val="32"/>
                <w:szCs w:val="32"/>
                <w:cs/>
              </w:rPr>
              <w:t>2</w:t>
            </w:r>
            <w:r w:rsidRPr="004D1946">
              <w:rPr>
                <w:rFonts w:ascii="TH SarabunPSK" w:hAnsi="TH SarabunPSK" w:cs="TH SarabunPSK"/>
                <w:sz w:val="32"/>
                <w:szCs w:val="32"/>
              </w:rPr>
              <w:t xml:space="preserve">. </w:t>
            </w:r>
            <w:r w:rsidRPr="004D1946">
              <w:rPr>
                <w:rFonts w:ascii="TH SarabunPSK" w:hAnsi="TH SarabunPSK" w:cs="TH SarabunPSK" w:hint="cs"/>
                <w:sz w:val="32"/>
                <w:szCs w:val="32"/>
                <w:cs/>
              </w:rPr>
              <w:t>นายสิทธิศักดิ์  รอดเกิด</w:t>
            </w:r>
            <w:r w:rsidRPr="004D1946">
              <w:rPr>
                <w:rFonts w:ascii="TH SarabunPSK" w:hAnsi="TH SarabunPSK" w:cs="TH SarabunPSK"/>
                <w:sz w:val="32"/>
                <w:szCs w:val="32"/>
              </w:rPr>
              <w:tab/>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hint="cs"/>
                <w:sz w:val="32"/>
                <w:szCs w:val="32"/>
                <w:cs/>
              </w:rPr>
              <w:t>นิติกรชำนาญการพิเศษ</w:t>
            </w:r>
          </w:p>
          <w:p w:rsidR="005077E7" w:rsidRPr="004D1946" w:rsidRDefault="005077E7" w:rsidP="004D1946">
            <w:pPr>
              <w:spacing w:after="0" w:line="240" w:lineRule="auto"/>
              <w:rPr>
                <w:rFonts w:ascii="TH SarabunPSK" w:hAnsi="TH SarabunPSK" w:cs="TH SarabunPSK"/>
                <w:sz w:val="32"/>
                <w:szCs w:val="32"/>
              </w:rPr>
            </w:pPr>
            <w:r w:rsidRPr="004D1946">
              <w:rPr>
                <w:rFonts w:ascii="TH SarabunPSK" w:hAnsi="TH SarabunPSK" w:cs="TH SarabunPSK"/>
                <w:sz w:val="32"/>
                <w:szCs w:val="32"/>
              </w:rPr>
              <w:t xml:space="preserve">    </w:t>
            </w:r>
            <w:r w:rsidRPr="004D1946">
              <w:rPr>
                <w:rFonts w:ascii="TH SarabunPSK" w:hAnsi="TH SarabunPSK" w:cs="TH SarabunPSK"/>
                <w:sz w:val="32"/>
                <w:szCs w:val="32"/>
                <w:cs/>
              </w:rPr>
              <w:t>โทรศัพท์ที่ทำงาน :</w:t>
            </w:r>
            <w:r w:rsidRPr="004D1946">
              <w:rPr>
                <w:rFonts w:ascii="TH SarabunPSK" w:hAnsi="TH SarabunPSK" w:cs="TH SarabunPSK"/>
                <w:sz w:val="32"/>
                <w:szCs w:val="32"/>
              </w:rPr>
              <w:t xml:space="preserve"> 02</w:t>
            </w:r>
            <w:r w:rsidRPr="004D1946">
              <w:rPr>
                <w:rFonts w:ascii="TH SarabunPSK" w:hAnsi="TH SarabunPSK" w:cs="TH SarabunPSK" w:hint="cs"/>
                <w:sz w:val="32"/>
                <w:szCs w:val="32"/>
                <w:cs/>
              </w:rPr>
              <w:t>-</w:t>
            </w:r>
            <w:r w:rsidRPr="004D1946">
              <w:rPr>
                <w:rFonts w:ascii="TH SarabunPSK" w:hAnsi="TH SarabunPSK" w:cs="TH SarabunPSK"/>
                <w:sz w:val="32"/>
                <w:szCs w:val="32"/>
              </w:rPr>
              <w:t>5901437</w:t>
            </w:r>
            <w:r w:rsidRPr="004D1946">
              <w:rPr>
                <w:rFonts w:ascii="TH SarabunPSK" w:hAnsi="TH SarabunPSK" w:cs="TH SarabunPSK"/>
                <w:sz w:val="32"/>
                <w:szCs w:val="32"/>
                <w:cs/>
              </w:rPr>
              <w:tab/>
              <w:t xml:space="preserve">โทรศัพท์มือถือ : </w:t>
            </w:r>
          </w:p>
          <w:p w:rsidR="005077E7" w:rsidRPr="004D1946" w:rsidRDefault="005077E7" w:rsidP="004D1946">
            <w:pPr>
              <w:spacing w:after="0" w:line="240" w:lineRule="auto"/>
              <w:rPr>
                <w:rFonts w:ascii="TH SarabunPSK" w:hAnsi="TH SarabunPSK" w:cs="TH SarabunPSK"/>
                <w:sz w:val="32"/>
                <w:szCs w:val="32"/>
              </w:rPr>
            </w:pPr>
            <w:r w:rsidRPr="004D1946">
              <w:rPr>
                <w:rFonts w:ascii="TH SarabunPSK" w:hAnsi="TH SarabunPSK" w:cs="TH SarabunPSK"/>
                <w:sz w:val="32"/>
                <w:szCs w:val="32"/>
              </w:rPr>
              <w:t xml:space="preserve">    </w:t>
            </w:r>
            <w:r w:rsidRPr="004D1946">
              <w:rPr>
                <w:rFonts w:ascii="TH SarabunPSK" w:hAnsi="TH SarabunPSK" w:cs="TH SarabunPSK"/>
                <w:sz w:val="32"/>
                <w:szCs w:val="32"/>
                <w:cs/>
              </w:rPr>
              <w:t>โทรสาร :</w:t>
            </w:r>
            <w:r w:rsidRPr="004D1946">
              <w:rPr>
                <w:rFonts w:ascii="TH SarabunPSK" w:hAnsi="TH SarabunPSK" w:cs="TH SarabunPSK"/>
                <w:sz w:val="32"/>
                <w:szCs w:val="32"/>
              </w:rPr>
              <w:t>02</w:t>
            </w:r>
            <w:r w:rsidRPr="004D1946">
              <w:rPr>
                <w:rFonts w:ascii="TH SarabunPSK" w:hAnsi="TH SarabunPSK" w:cs="TH SarabunPSK" w:hint="cs"/>
                <w:sz w:val="32"/>
                <w:szCs w:val="32"/>
                <w:cs/>
              </w:rPr>
              <w:t>-</w:t>
            </w:r>
            <w:r w:rsidRPr="004D1946">
              <w:rPr>
                <w:rFonts w:ascii="TH SarabunPSK" w:hAnsi="TH SarabunPSK" w:cs="TH SarabunPSK"/>
                <w:sz w:val="32"/>
                <w:szCs w:val="32"/>
              </w:rPr>
              <w:t>5901434</w:t>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rPr>
              <w:t xml:space="preserve">E-mail : </w:t>
            </w:r>
            <w:hyperlink r:id="rId58" w:history="1">
              <w:r w:rsidR="004D1946" w:rsidRPr="004D1946">
                <w:rPr>
                  <w:rStyle w:val="Hyperlink"/>
                  <w:rFonts w:ascii="TH SarabunPSK" w:hAnsi="TH SarabunPSK" w:cs="TH SarabunPSK"/>
                  <w:color w:val="auto"/>
                  <w:sz w:val="32"/>
                  <w:szCs w:val="32"/>
                  <w:u w:val="none"/>
                </w:rPr>
                <w:t>legal@health.moph.go.th</w:t>
              </w:r>
            </w:hyperlink>
          </w:p>
          <w:p w:rsidR="004D1946" w:rsidRPr="004D1946" w:rsidRDefault="004D1946" w:rsidP="004D1946">
            <w:pPr>
              <w:spacing w:after="0" w:line="240" w:lineRule="auto"/>
              <w:rPr>
                <w:rFonts w:ascii="TH SarabunPSK" w:hAnsi="TH SarabunPSK" w:cs="TH SarabunPSK"/>
                <w:sz w:val="32"/>
                <w:szCs w:val="32"/>
                <w:cs/>
              </w:rPr>
            </w:pPr>
            <w:r w:rsidRPr="004D1946">
              <w:rPr>
                <w:rFonts w:ascii="TH SarabunPSK" w:hAnsi="TH SarabunPSK" w:cs="TH SarabunPSK"/>
                <w:sz w:val="32"/>
                <w:szCs w:val="32"/>
                <w:cs/>
              </w:rPr>
              <w:t>3</w:t>
            </w:r>
            <w:r w:rsidRPr="004D1946">
              <w:rPr>
                <w:rFonts w:ascii="TH SarabunPSK" w:hAnsi="TH SarabunPSK" w:cs="TH SarabunPSK"/>
                <w:sz w:val="32"/>
                <w:szCs w:val="32"/>
              </w:rPr>
              <w:t xml:space="preserve">. </w:t>
            </w:r>
            <w:r w:rsidRPr="004D1946">
              <w:rPr>
                <w:rFonts w:ascii="TH SarabunPSK" w:hAnsi="TH SarabunPSK" w:cs="TH SarabunPSK" w:hint="cs"/>
                <w:sz w:val="32"/>
                <w:szCs w:val="32"/>
                <w:cs/>
              </w:rPr>
              <w:t>นายกิตติ  พวงกนก</w:t>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sz w:val="32"/>
                <w:szCs w:val="32"/>
                <w:cs/>
              </w:rPr>
              <w:tab/>
            </w:r>
            <w:r w:rsidRPr="004D1946">
              <w:rPr>
                <w:rFonts w:ascii="TH SarabunPSK" w:hAnsi="TH SarabunPSK" w:cs="TH SarabunPSK" w:hint="cs"/>
                <w:sz w:val="32"/>
                <w:szCs w:val="32"/>
                <w:cs/>
              </w:rPr>
              <w:t>นิติกรชำนาญการพิเศษ</w:t>
            </w:r>
          </w:p>
          <w:p w:rsidR="004D1946" w:rsidRPr="004D1946" w:rsidRDefault="004D1946" w:rsidP="004D1946">
            <w:pPr>
              <w:spacing w:after="0" w:line="240" w:lineRule="auto"/>
              <w:rPr>
                <w:rFonts w:ascii="TH SarabunPSK" w:hAnsi="TH SarabunPSK" w:cs="TH SarabunPSK"/>
                <w:sz w:val="32"/>
                <w:szCs w:val="32"/>
              </w:rPr>
            </w:pPr>
            <w:r w:rsidRPr="004D1946">
              <w:rPr>
                <w:rFonts w:ascii="TH SarabunPSK" w:hAnsi="TH SarabunPSK" w:cs="TH SarabunPSK" w:hint="cs"/>
                <w:sz w:val="32"/>
                <w:szCs w:val="32"/>
                <w:cs/>
              </w:rPr>
              <w:t xml:space="preserve">    </w:t>
            </w:r>
            <w:r w:rsidRPr="004D1946">
              <w:rPr>
                <w:rFonts w:ascii="TH SarabunPSK" w:hAnsi="TH SarabunPSK" w:cs="TH SarabunPSK"/>
                <w:sz w:val="32"/>
                <w:szCs w:val="32"/>
                <w:cs/>
              </w:rPr>
              <w:t>โทรศัพท์ที่ทำงาน :</w:t>
            </w:r>
            <w:r>
              <w:rPr>
                <w:rFonts w:ascii="TH SarabunPSK" w:hAnsi="TH SarabunPSK" w:cs="TH SarabunPSK"/>
                <w:sz w:val="32"/>
                <w:szCs w:val="32"/>
              </w:rPr>
              <w:t xml:space="preserve"> 02</w:t>
            </w:r>
            <w:r>
              <w:rPr>
                <w:rFonts w:ascii="TH SarabunPSK" w:hAnsi="TH SarabunPSK" w:cs="TH SarabunPSK" w:hint="cs"/>
                <w:sz w:val="32"/>
                <w:szCs w:val="32"/>
                <w:cs/>
              </w:rPr>
              <w:t>-</w:t>
            </w:r>
            <w:r>
              <w:rPr>
                <w:rFonts w:ascii="TH SarabunPSK" w:hAnsi="TH SarabunPSK" w:cs="TH SarabunPSK"/>
                <w:sz w:val="32"/>
                <w:szCs w:val="32"/>
              </w:rPr>
              <w:t>590</w:t>
            </w:r>
            <w:r w:rsidRPr="004D1946">
              <w:rPr>
                <w:rFonts w:ascii="TH SarabunPSK" w:hAnsi="TH SarabunPSK" w:cs="TH SarabunPSK"/>
                <w:sz w:val="32"/>
                <w:szCs w:val="32"/>
              </w:rPr>
              <w:t xml:space="preserve">1432  </w:t>
            </w:r>
            <w:r w:rsidRPr="004D1946">
              <w:rPr>
                <w:rFonts w:ascii="TH SarabunPSK" w:hAnsi="TH SarabunPSK" w:cs="TH SarabunPSK"/>
                <w:sz w:val="32"/>
                <w:szCs w:val="32"/>
                <w:cs/>
              </w:rPr>
              <w:tab/>
              <w:t xml:space="preserve">โทรศัพท์มือถือ : </w:t>
            </w:r>
          </w:p>
          <w:p w:rsidR="004D1946" w:rsidRPr="004D1946" w:rsidRDefault="004D1946" w:rsidP="004D1946">
            <w:pPr>
              <w:spacing w:after="0" w:line="240" w:lineRule="auto"/>
              <w:rPr>
                <w:rFonts w:ascii="TH SarabunPSK" w:hAnsi="TH SarabunPSK" w:cs="TH SarabunPSK"/>
                <w:sz w:val="32"/>
                <w:szCs w:val="32"/>
              </w:rPr>
            </w:pPr>
            <w:r w:rsidRPr="004D1946">
              <w:rPr>
                <w:rFonts w:ascii="TH SarabunPSK" w:hAnsi="TH SarabunPSK" w:cs="TH SarabunPSK" w:hint="cs"/>
                <w:sz w:val="32"/>
                <w:szCs w:val="32"/>
                <w:cs/>
              </w:rPr>
              <w:t xml:space="preserve">    </w:t>
            </w:r>
            <w:r w:rsidRPr="004D1946">
              <w:rPr>
                <w:rFonts w:ascii="TH SarabunPSK" w:hAnsi="TH SarabunPSK" w:cs="TH SarabunPSK"/>
                <w:sz w:val="32"/>
                <w:szCs w:val="32"/>
                <w:cs/>
              </w:rPr>
              <w:t>โทรสาร :</w:t>
            </w:r>
            <w:r>
              <w:rPr>
                <w:rFonts w:ascii="TH SarabunPSK" w:hAnsi="TH SarabunPSK" w:cs="TH SarabunPSK"/>
                <w:sz w:val="32"/>
                <w:szCs w:val="32"/>
              </w:rPr>
              <w:t>02</w:t>
            </w:r>
            <w:r>
              <w:rPr>
                <w:rFonts w:ascii="TH SarabunPSK" w:hAnsi="TH SarabunPSK" w:cs="TH SarabunPSK" w:hint="cs"/>
                <w:sz w:val="32"/>
                <w:szCs w:val="32"/>
                <w:cs/>
              </w:rPr>
              <w:t>-</w:t>
            </w:r>
            <w:r>
              <w:rPr>
                <w:rFonts w:ascii="TH SarabunPSK" w:hAnsi="TH SarabunPSK" w:cs="TH SarabunPSK"/>
                <w:sz w:val="32"/>
                <w:szCs w:val="32"/>
              </w:rPr>
              <w:t>590</w:t>
            </w:r>
            <w:r w:rsidRPr="004D1946">
              <w:rPr>
                <w:rFonts w:ascii="TH SarabunPSK" w:hAnsi="TH SarabunPSK" w:cs="TH SarabunPSK"/>
                <w:sz w:val="32"/>
                <w:szCs w:val="32"/>
              </w:rPr>
              <w:t>1434</w:t>
            </w:r>
            <w:r w:rsidRPr="004D1946">
              <w:rPr>
                <w:rFonts w:ascii="TH SarabunPSK" w:hAnsi="TH SarabunPSK" w:cs="TH SarabunPSK"/>
                <w:sz w:val="32"/>
                <w:szCs w:val="32"/>
                <w:cs/>
              </w:rPr>
              <w:tab/>
            </w:r>
            <w:r w:rsidRPr="004D1946">
              <w:rPr>
                <w:rFonts w:ascii="TH SarabunPSK" w:hAnsi="TH SarabunPSK" w:cs="TH SarabunPSK"/>
                <w:sz w:val="32"/>
                <w:szCs w:val="32"/>
                <w:cs/>
              </w:rPr>
              <w:tab/>
            </w:r>
            <w:r>
              <w:rPr>
                <w:rFonts w:ascii="TH SarabunPSK" w:hAnsi="TH SarabunPSK" w:cs="TH SarabunPSK"/>
                <w:sz w:val="32"/>
                <w:szCs w:val="32"/>
                <w:cs/>
              </w:rPr>
              <w:tab/>
            </w:r>
            <w:r w:rsidRPr="004D1946">
              <w:rPr>
                <w:rFonts w:ascii="TH SarabunPSK" w:hAnsi="TH SarabunPSK" w:cs="TH SarabunPSK"/>
                <w:sz w:val="32"/>
                <w:szCs w:val="32"/>
              </w:rPr>
              <w:t>E-mail : legal@health.moph.go.th</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4D1946" w:rsidRDefault="005077E7" w:rsidP="007F2FAB">
            <w:pPr>
              <w:spacing w:after="0" w:line="240" w:lineRule="auto"/>
              <w:rPr>
                <w:rFonts w:ascii="TH SarabunPSK" w:hAnsi="TH SarabunPSK" w:cs="TH SarabunPSK"/>
                <w:b/>
                <w:bCs/>
                <w:sz w:val="32"/>
                <w:szCs w:val="32"/>
                <w:cs/>
              </w:rPr>
            </w:pPr>
            <w:r w:rsidRPr="004D1946">
              <w:rPr>
                <w:rFonts w:ascii="TH SarabunPSK" w:hAnsi="TH SarabunPSK" w:cs="TH SarabunPSK"/>
                <w:b/>
                <w:bCs/>
                <w:sz w:val="32"/>
                <w:szCs w:val="32"/>
                <w:cs/>
              </w:rPr>
              <w:t>หน่วยงานประมวลผลและจัดทำข้อมูล</w:t>
            </w:r>
          </w:p>
          <w:p w:rsidR="005077E7" w:rsidRPr="004D1946" w:rsidRDefault="005077E7" w:rsidP="007F2FAB">
            <w:pPr>
              <w:spacing w:after="0" w:line="240" w:lineRule="auto"/>
              <w:rPr>
                <w:rFonts w:ascii="TH SarabunPSK" w:hAnsi="TH SarabunPSK" w:cs="TH SarabunPSK"/>
                <w:b/>
                <w:bCs/>
                <w:sz w:val="32"/>
                <w:szCs w:val="32"/>
                <w:cs/>
              </w:rPr>
            </w:pPr>
            <w:r w:rsidRPr="004D1946">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5077E7" w:rsidRPr="00124F2F" w:rsidRDefault="004D1946" w:rsidP="007F2FAB">
            <w:pPr>
              <w:spacing w:after="0" w:line="240" w:lineRule="auto"/>
              <w:rPr>
                <w:rFonts w:ascii="TH SarabunPSK" w:hAnsi="TH SarabunPSK" w:cs="TH SarabunPSK"/>
                <w:sz w:val="32"/>
                <w:szCs w:val="32"/>
              </w:rPr>
            </w:pPr>
            <w:r w:rsidRPr="004D1946">
              <w:rPr>
                <w:rFonts w:ascii="TH SarabunPSK" w:hAnsi="TH SarabunPSK" w:cs="TH SarabunPSK"/>
                <w:sz w:val="32"/>
                <w:szCs w:val="32"/>
                <w:cs/>
              </w:rPr>
              <w:t>กลุ่มกฎหมาย สำนักงานปลัดกระทรวงสาธารณสุข</w:t>
            </w:r>
          </w:p>
        </w:tc>
      </w:tr>
      <w:tr w:rsidR="005077E7" w:rsidRPr="00124F2F" w:rsidTr="007F2FAB">
        <w:tc>
          <w:tcPr>
            <w:tcW w:w="2694"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line="240" w:lineRule="auto"/>
              <w:rPr>
                <w:rFonts w:ascii="TH SarabunPSK" w:hAnsi="TH SarabunPSK" w:cs="TH SarabunPSK"/>
                <w:b/>
                <w:bCs/>
                <w:sz w:val="32"/>
                <w:szCs w:val="32"/>
                <w:highlight w:val="yellow"/>
                <w:cs/>
              </w:rPr>
            </w:pPr>
            <w:r w:rsidRPr="00124F2F">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5077E7" w:rsidRPr="00124F2F" w:rsidRDefault="005077E7" w:rsidP="007F2FAB">
            <w:pPr>
              <w:spacing w:after="0"/>
              <w:rPr>
                <w:rFonts w:ascii="TH SarabunPSK" w:hAnsi="TH SarabunPSK" w:cs="TH SarabunPSK"/>
                <w:sz w:val="32"/>
                <w:szCs w:val="32"/>
                <w:cs/>
              </w:rPr>
            </w:pPr>
            <w:r w:rsidRPr="00124F2F">
              <w:rPr>
                <w:rFonts w:ascii="TH SarabunPSK" w:hAnsi="TH SarabunPSK" w:cs="TH SarabunPSK"/>
                <w:sz w:val="32"/>
                <w:szCs w:val="32"/>
                <w:cs/>
              </w:rPr>
              <w:t>1</w:t>
            </w:r>
            <w:r w:rsidRPr="00124F2F">
              <w:rPr>
                <w:rFonts w:ascii="TH SarabunPSK" w:hAnsi="TH SarabunPSK" w:cs="TH SarabunPSK"/>
                <w:sz w:val="32"/>
                <w:szCs w:val="32"/>
              </w:rPr>
              <w:t>.</w:t>
            </w:r>
            <w:r w:rsidRPr="00124F2F">
              <w:rPr>
                <w:rFonts w:ascii="TH SarabunPSK" w:hAnsi="TH SarabunPSK" w:cs="TH SarabunPSK" w:hint="cs"/>
                <w:sz w:val="32"/>
                <w:szCs w:val="32"/>
                <w:cs/>
              </w:rPr>
              <w:t xml:space="preserve"> นายกิตติ  พวงกนก</w:t>
            </w:r>
            <w:r w:rsidRPr="00124F2F">
              <w:rPr>
                <w:rFonts w:ascii="TH SarabunPSK" w:hAnsi="TH SarabunPSK" w:cs="TH SarabunPSK"/>
                <w:sz w:val="32"/>
                <w:szCs w:val="32"/>
              </w:rPr>
              <w:tab/>
            </w:r>
            <w:r w:rsidRPr="00124F2F">
              <w:rPr>
                <w:rFonts w:ascii="TH SarabunPSK" w:hAnsi="TH SarabunPSK" w:cs="TH SarabunPSK"/>
                <w:sz w:val="32"/>
                <w:szCs w:val="32"/>
                <w:cs/>
              </w:rPr>
              <w:tab/>
            </w:r>
            <w:r w:rsidRPr="00124F2F">
              <w:rPr>
                <w:rFonts w:ascii="TH SarabunPSK" w:hAnsi="TH SarabunPSK" w:cs="TH SarabunPSK"/>
                <w:sz w:val="32"/>
                <w:szCs w:val="32"/>
                <w:cs/>
              </w:rPr>
              <w:tab/>
            </w:r>
            <w:r w:rsidRPr="00124F2F">
              <w:rPr>
                <w:rFonts w:ascii="TH SarabunPSK" w:hAnsi="TH SarabunPSK" w:cs="TH SarabunPSK" w:hint="cs"/>
                <w:sz w:val="32"/>
                <w:szCs w:val="32"/>
                <w:cs/>
              </w:rPr>
              <w:t>นิติกรชำนาญการพิเศษ</w:t>
            </w:r>
          </w:p>
          <w:p w:rsidR="005077E7" w:rsidRPr="00124F2F" w:rsidRDefault="005077E7" w:rsidP="007F2FAB">
            <w:pPr>
              <w:spacing w:after="0"/>
              <w:rPr>
                <w:rFonts w:ascii="TH SarabunPSK" w:hAnsi="TH SarabunPSK" w:cs="TH SarabunPSK"/>
                <w:sz w:val="32"/>
                <w:szCs w:val="32"/>
              </w:rPr>
            </w:pPr>
            <w:r w:rsidRPr="00124F2F">
              <w:rPr>
                <w:rFonts w:ascii="TH SarabunPSK" w:hAnsi="TH SarabunPSK" w:cs="TH SarabunPSK" w:hint="cs"/>
                <w:sz w:val="32"/>
                <w:szCs w:val="32"/>
                <w:cs/>
              </w:rPr>
              <w:t xml:space="preserve">    </w:t>
            </w:r>
            <w:r w:rsidRPr="00124F2F">
              <w:rPr>
                <w:rFonts w:ascii="TH SarabunPSK" w:hAnsi="TH SarabunPSK" w:cs="TH SarabunPSK"/>
                <w:sz w:val="32"/>
                <w:szCs w:val="32"/>
                <w:cs/>
              </w:rPr>
              <w:t>โทรศัพท์ที่ทำงาน :</w:t>
            </w:r>
            <w:r w:rsidRPr="00124F2F">
              <w:rPr>
                <w:rFonts w:ascii="TH SarabunPSK" w:hAnsi="TH SarabunPSK" w:cs="TH SarabunPSK" w:hint="cs"/>
                <w:sz w:val="32"/>
                <w:szCs w:val="32"/>
                <w:cs/>
              </w:rPr>
              <w:t xml:space="preserve"> </w:t>
            </w:r>
            <w:r w:rsidRPr="00124F2F">
              <w:rPr>
                <w:rFonts w:ascii="TH SarabunPSK" w:hAnsi="TH SarabunPSK" w:cs="TH SarabunPSK"/>
                <w:sz w:val="32"/>
                <w:szCs w:val="32"/>
              </w:rPr>
              <w:t>02</w:t>
            </w:r>
            <w:r w:rsidRPr="00124F2F">
              <w:rPr>
                <w:rFonts w:ascii="TH SarabunPSK" w:hAnsi="TH SarabunPSK" w:cs="TH SarabunPSK" w:hint="cs"/>
                <w:sz w:val="32"/>
                <w:szCs w:val="32"/>
                <w:cs/>
              </w:rPr>
              <w:t>-</w:t>
            </w:r>
            <w:r w:rsidRPr="00124F2F">
              <w:rPr>
                <w:rFonts w:ascii="TH SarabunPSK" w:hAnsi="TH SarabunPSK" w:cs="TH SarabunPSK"/>
                <w:sz w:val="32"/>
                <w:szCs w:val="32"/>
              </w:rPr>
              <w:t>5901432</w:t>
            </w:r>
            <w:r w:rsidRPr="00124F2F">
              <w:rPr>
                <w:rFonts w:ascii="TH SarabunPSK" w:hAnsi="TH SarabunPSK" w:cs="TH SarabunPSK"/>
                <w:sz w:val="32"/>
                <w:szCs w:val="32"/>
                <w:cs/>
              </w:rPr>
              <w:tab/>
              <w:t xml:space="preserve">โทรศัพท์มือถือ : </w:t>
            </w:r>
          </w:p>
          <w:p w:rsidR="005077E7" w:rsidRPr="00124F2F"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hint="cs"/>
                <w:sz w:val="32"/>
                <w:szCs w:val="32"/>
                <w:cs/>
              </w:rPr>
              <w:t xml:space="preserve">    </w:t>
            </w:r>
            <w:r w:rsidRPr="00124F2F">
              <w:rPr>
                <w:rFonts w:ascii="TH SarabunPSK" w:hAnsi="TH SarabunPSK" w:cs="TH SarabunPSK"/>
                <w:sz w:val="32"/>
                <w:szCs w:val="32"/>
                <w:cs/>
              </w:rPr>
              <w:t>โทรสาร :</w:t>
            </w:r>
            <w:r w:rsidRPr="00124F2F">
              <w:rPr>
                <w:rFonts w:ascii="TH SarabunPSK" w:hAnsi="TH SarabunPSK" w:cs="TH SarabunPSK"/>
                <w:sz w:val="32"/>
                <w:szCs w:val="32"/>
              </w:rPr>
              <w:t xml:space="preserve"> 02</w:t>
            </w:r>
            <w:r w:rsidRPr="00124F2F">
              <w:rPr>
                <w:rFonts w:ascii="TH SarabunPSK" w:hAnsi="TH SarabunPSK" w:cs="TH SarabunPSK" w:hint="cs"/>
                <w:sz w:val="32"/>
                <w:szCs w:val="32"/>
                <w:cs/>
              </w:rPr>
              <w:t>-</w:t>
            </w:r>
            <w:r w:rsidRPr="00124F2F">
              <w:rPr>
                <w:rFonts w:ascii="TH SarabunPSK" w:hAnsi="TH SarabunPSK" w:cs="TH SarabunPSK"/>
                <w:sz w:val="32"/>
                <w:szCs w:val="32"/>
              </w:rPr>
              <w:t>5901434</w:t>
            </w:r>
            <w:r w:rsidRPr="00124F2F">
              <w:rPr>
                <w:rFonts w:ascii="TH SarabunPSK" w:hAnsi="TH SarabunPSK" w:cs="TH SarabunPSK"/>
                <w:sz w:val="32"/>
                <w:szCs w:val="32"/>
                <w:cs/>
              </w:rPr>
              <w:tab/>
            </w:r>
            <w:r w:rsidRPr="00124F2F">
              <w:rPr>
                <w:rFonts w:ascii="TH SarabunPSK" w:hAnsi="TH SarabunPSK" w:cs="TH SarabunPSK"/>
                <w:sz w:val="32"/>
                <w:szCs w:val="32"/>
                <w:cs/>
              </w:rPr>
              <w:tab/>
            </w:r>
            <w:r w:rsidRPr="00124F2F">
              <w:rPr>
                <w:rFonts w:ascii="TH SarabunPSK" w:hAnsi="TH SarabunPSK" w:cs="TH SarabunPSK"/>
                <w:sz w:val="32"/>
                <w:szCs w:val="32"/>
              </w:rPr>
              <w:t>E-mail : legal@health.moph.go.th</w:t>
            </w:r>
          </w:p>
          <w:p w:rsidR="005077E7" w:rsidRPr="00124F2F" w:rsidRDefault="005077E7" w:rsidP="007F2FAB">
            <w:pPr>
              <w:spacing w:after="0" w:line="240" w:lineRule="auto"/>
              <w:rPr>
                <w:rFonts w:ascii="TH SarabunPSK" w:hAnsi="TH SarabunPSK" w:cs="TH SarabunPSK"/>
                <w:b/>
                <w:bCs/>
                <w:sz w:val="32"/>
                <w:szCs w:val="32"/>
              </w:rPr>
            </w:pPr>
            <w:r w:rsidRPr="00124F2F">
              <w:rPr>
                <w:rFonts w:ascii="TH SarabunPSK" w:hAnsi="TH SarabunPSK" w:cs="TH SarabunPSK"/>
                <w:b/>
                <w:bCs/>
                <w:sz w:val="32"/>
                <w:szCs w:val="32"/>
                <w:cs/>
              </w:rPr>
              <w:t>กลุ่มกฎหมาย สำนักงานปลัดกระทรวงสาธารณสุข</w:t>
            </w:r>
          </w:p>
        </w:tc>
      </w:tr>
    </w:tbl>
    <w:p w:rsidR="002243BA" w:rsidRPr="00E77A3D" w:rsidRDefault="002243BA" w:rsidP="00E77A3D">
      <w:pPr>
        <w:tabs>
          <w:tab w:val="left" w:pos="1020"/>
        </w:tabs>
        <w:spacing w:after="0" w:line="240" w:lineRule="auto"/>
        <w:rPr>
          <w:color w:val="000000" w:themeColor="text1"/>
          <w:sz w:val="16"/>
          <w:szCs w:val="20"/>
        </w:rPr>
      </w:pPr>
      <w:bookmarkStart w:id="5" w:name="_GoBack"/>
      <w:bookmarkEnd w:id="5"/>
    </w:p>
    <w:sectPr w:rsidR="002243BA" w:rsidRPr="00E77A3D" w:rsidSect="008D780B">
      <w:pgSz w:w="12240" w:h="15840"/>
      <w:pgMar w:top="709" w:right="1440" w:bottom="567"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8B6" w:rsidRDefault="00D148B6" w:rsidP="009F2A03">
      <w:pPr>
        <w:spacing w:after="0" w:line="240" w:lineRule="auto"/>
      </w:pPr>
      <w:r>
        <w:separator/>
      </w:r>
    </w:p>
  </w:endnote>
  <w:endnote w:type="continuationSeparator" w:id="0">
    <w:p w:rsidR="00D148B6" w:rsidRDefault="00D148B6" w:rsidP="009F2A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TH SarabunIT๙">
    <w:panose1 w:val="020B0500040200020003"/>
    <w:charset w:val="00"/>
    <w:family w:val="swiss"/>
    <w:pitch w:val="variable"/>
    <w:sig w:usb0="A100006F"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 New">
    <w:altName w:val="TH SarabunPSK"/>
    <w:charset w:val="00"/>
    <w:family w:val="swiss"/>
    <w:pitch w:val="variable"/>
    <w:sig w:usb0="00000000" w:usb1="5000205A" w:usb2="00000000" w:usb3="00000000" w:csb0="00010183" w:csb1="00000000"/>
  </w:font>
  <w:font w:name="MS Mincho">
    <w:altName w:val="ＭＳ 明朝"/>
    <w:panose1 w:val="02020609040205080304"/>
    <w:charset w:val="80"/>
    <w:family w:val="modern"/>
    <w:pitch w:val="fixed"/>
    <w:sig w:usb0="E00002FF" w:usb1="6AC7FDFB" w:usb2="00000012" w:usb3="00000000" w:csb0="0002009F" w:csb1="00000000"/>
  </w:font>
  <w:font w:name="THSarabunPSK">
    <w:altName w:val="Angsana New"/>
    <w:panose1 w:val="00000000000000000000"/>
    <w:charset w:val="DE"/>
    <w:family w:val="auto"/>
    <w:notTrueType/>
    <w:pitch w:val="default"/>
    <w:sig w:usb0="0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070745"/>
      <w:docPartObj>
        <w:docPartGallery w:val="Page Numbers (Bottom of Page)"/>
        <w:docPartUnique/>
      </w:docPartObj>
    </w:sdtPr>
    <w:sdtEndPr>
      <w:rPr>
        <w:color w:val="7F7F7F" w:themeColor="background1" w:themeShade="7F"/>
        <w:spacing w:val="60"/>
      </w:rPr>
    </w:sdtEndPr>
    <w:sdtContent>
      <w:p w:rsidR="007F2FAB" w:rsidRDefault="006B4942">
        <w:pPr>
          <w:pStyle w:val="Footer"/>
          <w:pBdr>
            <w:top w:val="single" w:sz="4" w:space="1" w:color="D9D9D9" w:themeColor="background1" w:themeShade="D9"/>
          </w:pBdr>
          <w:jc w:val="right"/>
        </w:pPr>
        <w:r>
          <w:fldChar w:fldCharType="begin"/>
        </w:r>
        <w:r w:rsidR="007F2FAB">
          <w:instrText xml:space="preserve"> PAGE   \* MERGEFORMAT </w:instrText>
        </w:r>
        <w:r>
          <w:fldChar w:fldCharType="separate"/>
        </w:r>
        <w:r w:rsidR="00725AC0">
          <w:rPr>
            <w:noProof/>
          </w:rPr>
          <w:t>33</w:t>
        </w:r>
        <w:r>
          <w:rPr>
            <w:noProof/>
          </w:rPr>
          <w:fldChar w:fldCharType="end"/>
        </w:r>
        <w:r w:rsidR="007F2FAB">
          <w:t xml:space="preserve"> | </w:t>
        </w:r>
        <w:r w:rsidR="007F2FAB">
          <w:rPr>
            <w:color w:val="7F7F7F" w:themeColor="background1" w:themeShade="7F"/>
            <w:spacing w:val="60"/>
          </w:rPr>
          <w:t>Page</w:t>
        </w:r>
      </w:p>
    </w:sdtContent>
  </w:sdt>
  <w:p w:rsidR="007F2FAB" w:rsidRDefault="007F2F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8B6" w:rsidRDefault="00D148B6" w:rsidP="009F2A03">
      <w:pPr>
        <w:spacing w:after="0" w:line="240" w:lineRule="auto"/>
      </w:pPr>
      <w:r>
        <w:separator/>
      </w:r>
    </w:p>
  </w:footnote>
  <w:footnote w:type="continuationSeparator" w:id="0">
    <w:p w:rsidR="00D148B6" w:rsidRDefault="00D148B6" w:rsidP="009F2A03">
      <w:pPr>
        <w:spacing w:after="0" w:line="240" w:lineRule="auto"/>
      </w:pPr>
      <w:r>
        <w:continuationSeparator/>
      </w:r>
    </w:p>
  </w:footnote>
  <w:footnote w:id="1">
    <w:p w:rsidR="007F2FAB" w:rsidRPr="00FD3407" w:rsidRDefault="007F2FAB" w:rsidP="00CC15B9">
      <w:pPr>
        <w:pStyle w:val="FootnoteText"/>
        <w:rPr>
          <w:rFonts w:ascii="TH SarabunPSK" w:hAnsi="TH SarabunPSK" w:cs="TH SarabunPSK"/>
          <w:sz w:val="32"/>
          <w:szCs w:val="32"/>
        </w:rPr>
      </w:pPr>
      <w:r w:rsidRPr="00FD3407">
        <w:rPr>
          <w:rStyle w:val="FootnoteReference"/>
          <w:rFonts w:ascii="TH SarabunPSK" w:eastAsiaTheme="majorEastAsia" w:hAnsi="TH SarabunPSK" w:cs="TH SarabunPSK"/>
          <w:sz w:val="32"/>
          <w:szCs w:val="32"/>
        </w:rPr>
        <w:footnoteRef/>
      </w:r>
      <w:r w:rsidRPr="00FD3407">
        <w:rPr>
          <w:rFonts w:ascii="TH SarabunPSK" w:hAnsi="TH SarabunPSK" w:cs="TH SarabunPSK"/>
          <w:sz w:val="32"/>
          <w:szCs w:val="32"/>
        </w:rPr>
        <w:t xml:space="preserve"> 0-4, 5-9, 10-14, 15-19, 20-24, 25-29, 30-34, 35-39, 40-44, 45-49, 50-54, 55-59, 60-64, 65-69, 70-74, 75-79, 80-84, 85-89, 90-94, 95-99, 100</w:t>
      </w:r>
      <w:r>
        <w:rPr>
          <w:rFonts w:ascii="TH SarabunPSK" w:hAnsi="TH SarabunPSK" w:cs="TH SarabunPSK"/>
          <w:sz w:val="32"/>
          <w:szCs w:val="32"/>
        </w:rPr>
        <w:t xml:space="preserve"> </w:t>
      </w:r>
      <w:r w:rsidRPr="00FD3407">
        <w:rPr>
          <w:rFonts w:ascii="TH SarabunPSK" w:hAnsi="TH SarabunPSK" w:cs="TH SarabunPSK"/>
          <w:sz w:val="32"/>
          <w:szCs w:val="32"/>
          <w:cs/>
        </w:rPr>
        <w:t>และมากกว่า</w:t>
      </w:r>
    </w:p>
    <w:p w:rsidR="007F2FAB" w:rsidRDefault="007F2FAB" w:rsidP="00CC15B9">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298C"/>
    <w:multiLevelType w:val="hybridMultilevel"/>
    <w:tmpl w:val="4FCE2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F7409"/>
    <w:multiLevelType w:val="hybridMultilevel"/>
    <w:tmpl w:val="588E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990520"/>
    <w:multiLevelType w:val="hybridMultilevel"/>
    <w:tmpl w:val="262E17EE"/>
    <w:lvl w:ilvl="0" w:tplc="04090001">
      <w:start w:val="1"/>
      <w:numFmt w:val="bullet"/>
      <w:lvlText w:val=""/>
      <w:lvlJc w:val="left"/>
      <w:pPr>
        <w:ind w:left="720" w:hanging="360"/>
      </w:pPr>
      <w:rPr>
        <w:rFonts w:ascii="Symbol" w:hAnsi="Symbol" w:hint="default"/>
      </w:rPr>
    </w:lvl>
    <w:lvl w:ilvl="1" w:tplc="04090003">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26563"/>
    <w:multiLevelType w:val="hybridMultilevel"/>
    <w:tmpl w:val="94F053D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4E7001"/>
    <w:multiLevelType w:val="hybridMultilevel"/>
    <w:tmpl w:val="5016E4C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33BFF"/>
    <w:multiLevelType w:val="hybridMultilevel"/>
    <w:tmpl w:val="D0980086"/>
    <w:lvl w:ilvl="0" w:tplc="A3F46A44">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4C36C1"/>
    <w:multiLevelType w:val="hybridMultilevel"/>
    <w:tmpl w:val="9A72AD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BB465C"/>
    <w:multiLevelType w:val="hybridMultilevel"/>
    <w:tmpl w:val="4B02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B0341"/>
    <w:multiLevelType w:val="multilevel"/>
    <w:tmpl w:val="A5867C44"/>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9">
    <w:nsid w:val="10B53174"/>
    <w:multiLevelType w:val="hybridMultilevel"/>
    <w:tmpl w:val="4ABED994"/>
    <w:lvl w:ilvl="0" w:tplc="AFD27ED6">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262316"/>
    <w:multiLevelType w:val="hybridMultilevel"/>
    <w:tmpl w:val="8B4E9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C37356"/>
    <w:multiLevelType w:val="hybridMultilevel"/>
    <w:tmpl w:val="D758ED8E"/>
    <w:lvl w:ilvl="0" w:tplc="39B093F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854732E"/>
    <w:multiLevelType w:val="hybridMultilevel"/>
    <w:tmpl w:val="DA7A2036"/>
    <w:lvl w:ilvl="0" w:tplc="A3F46A44">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A93B61"/>
    <w:multiLevelType w:val="hybridMultilevel"/>
    <w:tmpl w:val="41CEDF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B73002"/>
    <w:multiLevelType w:val="hybridMultilevel"/>
    <w:tmpl w:val="6B16C39C"/>
    <w:lvl w:ilvl="0" w:tplc="5E2AF660">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5">
    <w:nsid w:val="1B1525FA"/>
    <w:multiLevelType w:val="hybridMultilevel"/>
    <w:tmpl w:val="BF86F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D134C8"/>
    <w:multiLevelType w:val="hybridMultilevel"/>
    <w:tmpl w:val="7E46AADC"/>
    <w:lvl w:ilvl="0" w:tplc="19C4E6F8">
      <w:start w:val="1"/>
      <w:numFmt w:val="decimal"/>
      <w:lvlText w:val="(%1)"/>
      <w:lvlJc w:val="left"/>
      <w:pPr>
        <w:ind w:left="658" w:hanging="360"/>
      </w:pPr>
      <w:rPr>
        <w:rFonts w:hint="default"/>
      </w:rPr>
    </w:lvl>
    <w:lvl w:ilvl="1" w:tplc="04090019" w:tentative="1">
      <w:start w:val="1"/>
      <w:numFmt w:val="lowerLetter"/>
      <w:lvlText w:val="%2."/>
      <w:lvlJc w:val="left"/>
      <w:pPr>
        <w:ind w:left="1378" w:hanging="360"/>
      </w:pPr>
    </w:lvl>
    <w:lvl w:ilvl="2" w:tplc="0409001B" w:tentative="1">
      <w:start w:val="1"/>
      <w:numFmt w:val="lowerRoman"/>
      <w:lvlText w:val="%3."/>
      <w:lvlJc w:val="right"/>
      <w:pPr>
        <w:ind w:left="2098" w:hanging="180"/>
      </w:pPr>
    </w:lvl>
    <w:lvl w:ilvl="3" w:tplc="0409000F" w:tentative="1">
      <w:start w:val="1"/>
      <w:numFmt w:val="decimal"/>
      <w:lvlText w:val="%4."/>
      <w:lvlJc w:val="left"/>
      <w:pPr>
        <w:ind w:left="2818" w:hanging="360"/>
      </w:pPr>
    </w:lvl>
    <w:lvl w:ilvl="4" w:tplc="04090019" w:tentative="1">
      <w:start w:val="1"/>
      <w:numFmt w:val="lowerLetter"/>
      <w:lvlText w:val="%5."/>
      <w:lvlJc w:val="left"/>
      <w:pPr>
        <w:ind w:left="3538" w:hanging="360"/>
      </w:pPr>
    </w:lvl>
    <w:lvl w:ilvl="5" w:tplc="0409001B" w:tentative="1">
      <w:start w:val="1"/>
      <w:numFmt w:val="lowerRoman"/>
      <w:lvlText w:val="%6."/>
      <w:lvlJc w:val="right"/>
      <w:pPr>
        <w:ind w:left="4258" w:hanging="180"/>
      </w:pPr>
    </w:lvl>
    <w:lvl w:ilvl="6" w:tplc="0409000F" w:tentative="1">
      <w:start w:val="1"/>
      <w:numFmt w:val="decimal"/>
      <w:lvlText w:val="%7."/>
      <w:lvlJc w:val="left"/>
      <w:pPr>
        <w:ind w:left="4978" w:hanging="360"/>
      </w:pPr>
    </w:lvl>
    <w:lvl w:ilvl="7" w:tplc="04090019" w:tentative="1">
      <w:start w:val="1"/>
      <w:numFmt w:val="lowerLetter"/>
      <w:lvlText w:val="%8."/>
      <w:lvlJc w:val="left"/>
      <w:pPr>
        <w:ind w:left="5698" w:hanging="360"/>
      </w:pPr>
    </w:lvl>
    <w:lvl w:ilvl="8" w:tplc="0409001B" w:tentative="1">
      <w:start w:val="1"/>
      <w:numFmt w:val="lowerRoman"/>
      <w:lvlText w:val="%9."/>
      <w:lvlJc w:val="right"/>
      <w:pPr>
        <w:ind w:left="6418" w:hanging="180"/>
      </w:pPr>
    </w:lvl>
  </w:abstractNum>
  <w:abstractNum w:abstractNumId="17">
    <w:nsid w:val="1D451468"/>
    <w:multiLevelType w:val="multilevel"/>
    <w:tmpl w:val="7CA6590A"/>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18">
    <w:nsid w:val="1DAE42C2"/>
    <w:multiLevelType w:val="hybridMultilevel"/>
    <w:tmpl w:val="9A74DB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DAF6850"/>
    <w:multiLevelType w:val="hybridMultilevel"/>
    <w:tmpl w:val="B9F0D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C25249"/>
    <w:multiLevelType w:val="hybridMultilevel"/>
    <w:tmpl w:val="38DCD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B2561D"/>
    <w:multiLevelType w:val="hybridMultilevel"/>
    <w:tmpl w:val="92B83DD8"/>
    <w:lvl w:ilvl="0" w:tplc="DC428C9A">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EE3D3C"/>
    <w:multiLevelType w:val="hybridMultilevel"/>
    <w:tmpl w:val="CB480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CF7357"/>
    <w:multiLevelType w:val="hybridMultilevel"/>
    <w:tmpl w:val="23DC16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FB5BED"/>
    <w:multiLevelType w:val="hybridMultilevel"/>
    <w:tmpl w:val="B5341808"/>
    <w:lvl w:ilvl="0" w:tplc="C1A434FA">
      <w:start w:val="4"/>
      <w:numFmt w:val="bullet"/>
      <w:lvlText w:val="-"/>
      <w:lvlJc w:val="left"/>
      <w:pPr>
        <w:ind w:left="1080" w:hanging="360"/>
      </w:pPr>
      <w:rPr>
        <w:rFonts w:ascii="TH SarabunPSK" w:eastAsia="Calibr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7354D56"/>
    <w:multiLevelType w:val="hybridMultilevel"/>
    <w:tmpl w:val="E6A03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032235"/>
    <w:multiLevelType w:val="hybridMultilevel"/>
    <w:tmpl w:val="24AAE31C"/>
    <w:lvl w:ilvl="0" w:tplc="A3F46A44">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2A0D64"/>
    <w:multiLevelType w:val="hybridMultilevel"/>
    <w:tmpl w:val="7C08B8E0"/>
    <w:lvl w:ilvl="0" w:tplc="B6741936">
      <w:numFmt w:val="bullet"/>
      <w:lvlText w:val="-"/>
      <w:lvlJc w:val="left"/>
      <w:pPr>
        <w:ind w:left="720" w:hanging="360"/>
      </w:pPr>
      <w:rPr>
        <w:rFonts w:ascii="TH SarabunPSK" w:eastAsia="Calibr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9834B71"/>
    <w:multiLevelType w:val="hybridMultilevel"/>
    <w:tmpl w:val="D0EC65F8"/>
    <w:lvl w:ilvl="0" w:tplc="3BBAA1AE">
      <w:start w:val="1"/>
      <w:numFmt w:val="decimal"/>
      <w:lvlText w:val="%1."/>
      <w:lvlJc w:val="left"/>
      <w:pPr>
        <w:ind w:left="720" w:hanging="360"/>
      </w:pPr>
      <w:rPr>
        <w:rFonts w:ascii="TH SarabunPSK" w:hAnsi="TH SarabunPSK" w:cs="TH SarabunPSK"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0B2E3C"/>
    <w:multiLevelType w:val="hybridMultilevel"/>
    <w:tmpl w:val="B2FE2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092A5B"/>
    <w:multiLevelType w:val="hybridMultilevel"/>
    <w:tmpl w:val="DDFA69AC"/>
    <w:lvl w:ilvl="0" w:tplc="67F22AD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1">
    <w:nsid w:val="2F616407"/>
    <w:multiLevelType w:val="hybridMultilevel"/>
    <w:tmpl w:val="E1225F4E"/>
    <w:lvl w:ilvl="0" w:tplc="9F1A2DA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2">
    <w:nsid w:val="2FFF0249"/>
    <w:multiLevelType w:val="hybridMultilevel"/>
    <w:tmpl w:val="7A742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222601"/>
    <w:multiLevelType w:val="hybridMultilevel"/>
    <w:tmpl w:val="2E34F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7C25AB"/>
    <w:multiLevelType w:val="hybridMultilevel"/>
    <w:tmpl w:val="5C384E72"/>
    <w:lvl w:ilvl="0" w:tplc="D4CC140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2A41B9"/>
    <w:multiLevelType w:val="multilevel"/>
    <w:tmpl w:val="EA64B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358B60A0"/>
    <w:multiLevelType w:val="hybridMultilevel"/>
    <w:tmpl w:val="C88C17D8"/>
    <w:lvl w:ilvl="0" w:tplc="147EA750">
      <w:start w:val="1"/>
      <w:numFmt w:val="bullet"/>
      <w:lvlText w:val=""/>
      <w:lvlJc w:val="left"/>
      <w:pPr>
        <w:ind w:left="720" w:hanging="360"/>
      </w:pPr>
      <w:rPr>
        <w:rFonts w:ascii="Symbol" w:hAnsi="Symbol" w:hint="default"/>
        <w:sz w:val="16"/>
        <w:szCs w:val="20"/>
        <w:lang w:bidi="th-TH"/>
      </w:rPr>
    </w:lvl>
    <w:lvl w:ilvl="1" w:tplc="F6E2BDA4">
      <w:start w:val="2"/>
      <w:numFmt w:val="bullet"/>
      <w:lvlText w:val="-"/>
      <w:lvlJc w:val="left"/>
      <w:pPr>
        <w:ind w:left="1440" w:hanging="360"/>
      </w:pPr>
      <w:rPr>
        <w:rFonts w:ascii="TH SarabunIT๙" w:eastAsia="Calibri" w:hAnsi="TH SarabunIT๙" w:cs="TH SarabunIT๙"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041DB7"/>
    <w:multiLevelType w:val="multilevel"/>
    <w:tmpl w:val="593E394A"/>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8">
    <w:nsid w:val="38FC62F9"/>
    <w:multiLevelType w:val="hybridMultilevel"/>
    <w:tmpl w:val="54C0CE46"/>
    <w:lvl w:ilvl="0" w:tplc="F7E48450">
      <w:start w:val="1"/>
      <w:numFmt w:val="decimal"/>
      <w:lvlText w:val="%1."/>
      <w:lvlJc w:val="left"/>
      <w:pPr>
        <w:ind w:left="720" w:hanging="360"/>
      </w:pPr>
      <w:rPr>
        <w:rFonts w:eastAsia="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342E9F"/>
    <w:multiLevelType w:val="hybridMultilevel"/>
    <w:tmpl w:val="E2AC6122"/>
    <w:lvl w:ilvl="0" w:tplc="318E6BE6">
      <w:start w:val="1"/>
      <w:numFmt w:val="decimal"/>
      <w:lvlText w:val="5.%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40">
    <w:nsid w:val="3B27170F"/>
    <w:multiLevelType w:val="hybridMultilevel"/>
    <w:tmpl w:val="36A48A0C"/>
    <w:lvl w:ilvl="0" w:tplc="CD7A73F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1">
    <w:nsid w:val="3BCA7578"/>
    <w:multiLevelType w:val="hybridMultilevel"/>
    <w:tmpl w:val="B116137C"/>
    <w:lvl w:ilvl="0" w:tplc="8E2E1FBA">
      <w:start w:val="1"/>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C4C7309"/>
    <w:multiLevelType w:val="hybridMultilevel"/>
    <w:tmpl w:val="7BCA79B6"/>
    <w:lvl w:ilvl="0" w:tplc="C0842858">
      <w:start w:val="1"/>
      <w:numFmt w:val="decimal"/>
      <w:lvlText w:val="%1)"/>
      <w:lvlJc w:val="left"/>
      <w:pPr>
        <w:ind w:left="720" w:hanging="360"/>
      </w:pPr>
      <w:rPr>
        <w:rFonts w:ascii="TH SarabunPSK" w:eastAsia="Calibr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85152A"/>
    <w:multiLevelType w:val="hybridMultilevel"/>
    <w:tmpl w:val="8A487F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1DB35F1"/>
    <w:multiLevelType w:val="hybridMultilevel"/>
    <w:tmpl w:val="5C34A990"/>
    <w:lvl w:ilvl="0" w:tplc="676287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FA63CD"/>
    <w:multiLevelType w:val="hybridMultilevel"/>
    <w:tmpl w:val="4022D5E8"/>
    <w:lvl w:ilvl="0" w:tplc="D4C8B37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F42762"/>
    <w:multiLevelType w:val="hybridMultilevel"/>
    <w:tmpl w:val="B83092E2"/>
    <w:lvl w:ilvl="0" w:tplc="9732ECC4">
      <w:numFmt w:val="bullet"/>
      <w:lvlText w:val="-"/>
      <w:lvlJc w:val="left"/>
      <w:pPr>
        <w:tabs>
          <w:tab w:val="num" w:pos="720"/>
        </w:tabs>
        <w:ind w:left="720" w:hanging="360"/>
      </w:pPr>
      <w:rPr>
        <w:rFonts w:ascii="TH SarabunPSK" w:eastAsia="Times New Roman" w:hAnsi="TH SarabunPSK" w:cs="TH SarabunPS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4122651"/>
    <w:multiLevelType w:val="hybridMultilevel"/>
    <w:tmpl w:val="01D48E04"/>
    <w:lvl w:ilvl="0" w:tplc="6FDCE02E">
      <w:start w:val="1"/>
      <w:numFmt w:val="decimal"/>
      <w:lvlText w:val="%1."/>
      <w:lvlJc w:val="left"/>
      <w:pPr>
        <w:ind w:left="435" w:hanging="360"/>
      </w:pPr>
      <w:rPr>
        <w:rFonts w:hint="default"/>
        <w:b/>
        <w:color w:val="auto"/>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8">
    <w:nsid w:val="45EA5234"/>
    <w:multiLevelType w:val="multilevel"/>
    <w:tmpl w:val="0F6278C4"/>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6F44A8F"/>
    <w:multiLevelType w:val="hybridMultilevel"/>
    <w:tmpl w:val="D9E4B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120F5B"/>
    <w:multiLevelType w:val="hybridMultilevel"/>
    <w:tmpl w:val="85C2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92C582C"/>
    <w:multiLevelType w:val="hybridMultilevel"/>
    <w:tmpl w:val="12F0F752"/>
    <w:lvl w:ilvl="0" w:tplc="BEF4408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5D5844"/>
    <w:multiLevelType w:val="hybridMultilevel"/>
    <w:tmpl w:val="EAE4B9CC"/>
    <w:lvl w:ilvl="0" w:tplc="E1842E9E">
      <w:start w:val="1"/>
      <w:numFmt w:val="decimal"/>
      <w:lvlText w:val="%1."/>
      <w:lvlJc w:val="left"/>
      <w:pPr>
        <w:ind w:left="720" w:hanging="360"/>
      </w:pPr>
      <w:rPr>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043CD0"/>
    <w:multiLevelType w:val="hybridMultilevel"/>
    <w:tmpl w:val="660A24F2"/>
    <w:lvl w:ilvl="0" w:tplc="A70A9984">
      <w:start w:val="1"/>
      <w:numFmt w:val="decimal"/>
      <w:lvlText w:val="%1."/>
      <w:lvlJc w:val="left"/>
      <w:pPr>
        <w:ind w:left="5746" w:hanging="360"/>
      </w:pPr>
      <w:rPr>
        <w:color w:val="auto"/>
      </w:rPr>
    </w:lvl>
    <w:lvl w:ilvl="1" w:tplc="04090019" w:tentative="1">
      <w:start w:val="1"/>
      <w:numFmt w:val="lowerLetter"/>
      <w:lvlText w:val="%2."/>
      <w:lvlJc w:val="left"/>
      <w:pPr>
        <w:ind w:left="6466" w:hanging="360"/>
      </w:pPr>
    </w:lvl>
    <w:lvl w:ilvl="2" w:tplc="0409001B" w:tentative="1">
      <w:start w:val="1"/>
      <w:numFmt w:val="lowerRoman"/>
      <w:lvlText w:val="%3."/>
      <w:lvlJc w:val="right"/>
      <w:pPr>
        <w:ind w:left="7186" w:hanging="180"/>
      </w:pPr>
    </w:lvl>
    <w:lvl w:ilvl="3" w:tplc="0409000F" w:tentative="1">
      <w:start w:val="1"/>
      <w:numFmt w:val="decimal"/>
      <w:lvlText w:val="%4."/>
      <w:lvlJc w:val="left"/>
      <w:pPr>
        <w:ind w:left="7906" w:hanging="360"/>
      </w:pPr>
    </w:lvl>
    <w:lvl w:ilvl="4" w:tplc="04090019" w:tentative="1">
      <w:start w:val="1"/>
      <w:numFmt w:val="lowerLetter"/>
      <w:lvlText w:val="%5."/>
      <w:lvlJc w:val="left"/>
      <w:pPr>
        <w:ind w:left="8626" w:hanging="360"/>
      </w:pPr>
    </w:lvl>
    <w:lvl w:ilvl="5" w:tplc="0409001B" w:tentative="1">
      <w:start w:val="1"/>
      <w:numFmt w:val="lowerRoman"/>
      <w:lvlText w:val="%6."/>
      <w:lvlJc w:val="right"/>
      <w:pPr>
        <w:ind w:left="9346" w:hanging="180"/>
      </w:pPr>
    </w:lvl>
    <w:lvl w:ilvl="6" w:tplc="0409000F" w:tentative="1">
      <w:start w:val="1"/>
      <w:numFmt w:val="decimal"/>
      <w:lvlText w:val="%7."/>
      <w:lvlJc w:val="left"/>
      <w:pPr>
        <w:ind w:left="10066" w:hanging="360"/>
      </w:pPr>
    </w:lvl>
    <w:lvl w:ilvl="7" w:tplc="04090019" w:tentative="1">
      <w:start w:val="1"/>
      <w:numFmt w:val="lowerLetter"/>
      <w:lvlText w:val="%8."/>
      <w:lvlJc w:val="left"/>
      <w:pPr>
        <w:ind w:left="10786" w:hanging="360"/>
      </w:pPr>
    </w:lvl>
    <w:lvl w:ilvl="8" w:tplc="0409001B" w:tentative="1">
      <w:start w:val="1"/>
      <w:numFmt w:val="lowerRoman"/>
      <w:lvlText w:val="%9."/>
      <w:lvlJc w:val="right"/>
      <w:pPr>
        <w:ind w:left="11506" w:hanging="180"/>
      </w:pPr>
    </w:lvl>
  </w:abstractNum>
  <w:abstractNum w:abstractNumId="54">
    <w:nsid w:val="4E6369AE"/>
    <w:multiLevelType w:val="hybridMultilevel"/>
    <w:tmpl w:val="8940E53A"/>
    <w:lvl w:ilvl="0" w:tplc="89E0E2EE">
      <w:start w:val="1"/>
      <w:numFmt w:val="thaiLetters"/>
      <w:lvlText w:val="%1."/>
      <w:lvlJc w:val="left"/>
      <w:pPr>
        <w:tabs>
          <w:tab w:val="num" w:pos="-720"/>
        </w:tabs>
        <w:ind w:left="360" w:hanging="360"/>
      </w:pPr>
      <w:rPr>
        <w:rFonts w:ascii="TH SarabunPSK" w:hAnsi="TH SarabunPSK" w:cs="TH SarabunPSK" w:hint="default"/>
        <w:b w:val="0"/>
        <w:bCs w:val="0"/>
        <w:i w:val="0"/>
        <w:iCs w:val="0"/>
        <w:sz w:val="32"/>
        <w:szCs w:val="32"/>
      </w:rPr>
    </w:lvl>
    <w:lvl w:ilvl="1" w:tplc="39B093FE">
      <w:start w:val="1"/>
      <w:numFmt w:val="bullet"/>
      <w:lvlText w:val=""/>
      <w:lvlJc w:val="left"/>
      <w:pPr>
        <w:tabs>
          <w:tab w:val="num" w:pos="1440"/>
        </w:tabs>
        <w:ind w:left="1440" w:hanging="360"/>
      </w:pPr>
      <w:rPr>
        <w:rFonts w:ascii="Wingdings" w:hAnsi="Wingdings" w:hint="default"/>
        <w:b w:val="0"/>
        <w:bCs w:val="0"/>
        <w:i w:val="0"/>
        <w:iCs w:val="0"/>
        <w:sz w:val="20"/>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00A6023"/>
    <w:multiLevelType w:val="hybridMultilevel"/>
    <w:tmpl w:val="585054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994981"/>
    <w:multiLevelType w:val="hybridMultilevel"/>
    <w:tmpl w:val="38A45480"/>
    <w:lvl w:ilvl="0" w:tplc="85B62298">
      <w:start w:val="1"/>
      <w:numFmt w:val="decimal"/>
      <w:lvlText w:val="%1."/>
      <w:lvlJc w:val="left"/>
      <w:pPr>
        <w:ind w:left="720" w:hanging="360"/>
      </w:pPr>
      <w:rPr>
        <w:rFonts w:ascii="TH SarabunPSK" w:hAnsi="TH SarabunPSK" w:cs="TH SarabunPSK" w:hint="default"/>
        <w:sz w:val="32"/>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B3074D"/>
    <w:multiLevelType w:val="hybridMultilevel"/>
    <w:tmpl w:val="E2987C52"/>
    <w:lvl w:ilvl="0" w:tplc="B0C86B90">
      <w:start w:val="2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B17DD9"/>
    <w:multiLevelType w:val="hybridMultilevel"/>
    <w:tmpl w:val="F6B40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EF23B5"/>
    <w:multiLevelType w:val="hybridMultilevel"/>
    <w:tmpl w:val="32FC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162438"/>
    <w:multiLevelType w:val="hybridMultilevel"/>
    <w:tmpl w:val="4AD42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83107FE"/>
    <w:multiLevelType w:val="hybridMultilevel"/>
    <w:tmpl w:val="491E597E"/>
    <w:lvl w:ilvl="0" w:tplc="75E8C95C">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B44562"/>
    <w:multiLevelType w:val="hybridMultilevel"/>
    <w:tmpl w:val="2086F738"/>
    <w:lvl w:ilvl="0" w:tplc="6632F85E">
      <w:start w:val="1"/>
      <w:numFmt w:val="decimal"/>
      <w:lvlText w:val="%1."/>
      <w:lvlJc w:val="left"/>
      <w:pPr>
        <w:ind w:left="720" w:hanging="360"/>
      </w:pPr>
      <w:rPr>
        <w:rFonts w:eastAsia="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CD705C"/>
    <w:multiLevelType w:val="hybridMultilevel"/>
    <w:tmpl w:val="A442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B311D2F"/>
    <w:multiLevelType w:val="hybridMultilevel"/>
    <w:tmpl w:val="A802D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5B3710FC"/>
    <w:multiLevelType w:val="multilevel"/>
    <w:tmpl w:val="9C5E430A"/>
    <w:lvl w:ilvl="0">
      <w:start w:val="1"/>
      <w:numFmt w:val="decimal"/>
      <w:lvlText w:val="%1."/>
      <w:lvlJc w:val="left"/>
      <w:pPr>
        <w:ind w:left="1080" w:hanging="360"/>
      </w:pPr>
      <w:rPr>
        <w:rFonts w:hint="default"/>
      </w:rPr>
    </w:lvl>
    <w:lvl w:ilvl="1">
      <w:start w:val="1"/>
      <w:numFmt w:val="decimal"/>
      <w:isLgl/>
      <w:lvlText w:val="%1.%2"/>
      <w:lvlJc w:val="left"/>
      <w:pPr>
        <w:ind w:left="3904"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66">
    <w:nsid w:val="5C853726"/>
    <w:multiLevelType w:val="hybridMultilevel"/>
    <w:tmpl w:val="92764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8C2F48"/>
    <w:multiLevelType w:val="hybridMultilevel"/>
    <w:tmpl w:val="DB60805E"/>
    <w:lvl w:ilvl="0" w:tplc="19C050C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FA29D2"/>
    <w:multiLevelType w:val="hybridMultilevel"/>
    <w:tmpl w:val="2556E106"/>
    <w:lvl w:ilvl="0" w:tplc="A3F46A44">
      <w:start w:val="1"/>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D635B44"/>
    <w:multiLevelType w:val="hybridMultilevel"/>
    <w:tmpl w:val="233E48AA"/>
    <w:lvl w:ilvl="0" w:tplc="01D21FFE">
      <w:start w:val="1"/>
      <w:numFmt w:val="bullet"/>
      <w:lvlText w:val=""/>
      <w:lvlJc w:val="left"/>
      <w:pPr>
        <w:ind w:left="1179" w:hanging="360"/>
      </w:pPr>
      <w:rPr>
        <w:rFonts w:ascii="Wingdings" w:hAnsi="Wingdings" w:cs="Angsana New" w:hint="default"/>
        <w:b/>
        <w:bCs/>
        <w:i w:val="0"/>
        <w:iCs w:val="0"/>
        <w:kern w:val="0"/>
        <w:position w:val="-6"/>
        <w:sz w:val="32"/>
        <w:szCs w:val="16"/>
        <w:vertAlign w:val="baseline"/>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0">
    <w:nsid w:val="5FC835F8"/>
    <w:multiLevelType w:val="hybridMultilevel"/>
    <w:tmpl w:val="2A66147E"/>
    <w:lvl w:ilvl="0" w:tplc="A3F46A44">
      <w:start w:val="1"/>
      <w:numFmt w:val="bullet"/>
      <w:lvlText w:val="-"/>
      <w:lvlJc w:val="left"/>
      <w:pPr>
        <w:ind w:left="720" w:hanging="360"/>
      </w:pPr>
      <w:rPr>
        <w:rFonts w:ascii="TH SarabunPSK" w:eastAsia="Calibr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601839F6"/>
    <w:multiLevelType w:val="hybridMultilevel"/>
    <w:tmpl w:val="377AA436"/>
    <w:lvl w:ilvl="0" w:tplc="2B5812E6">
      <w:start w:val="1"/>
      <w:numFmt w:val="decimal"/>
      <w:lvlText w:val="(%1)"/>
      <w:lvlJc w:val="left"/>
      <w:pPr>
        <w:ind w:left="598" w:hanging="360"/>
      </w:pPr>
      <w:rPr>
        <w:rFonts w:hint="default"/>
        <w:b w:val="0"/>
        <w:bCs/>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72">
    <w:nsid w:val="61596E3F"/>
    <w:multiLevelType w:val="hybridMultilevel"/>
    <w:tmpl w:val="8DE63A76"/>
    <w:lvl w:ilvl="0" w:tplc="182CB532">
      <w:start w:val="1"/>
      <w:numFmt w:val="decimal"/>
      <w:lvlText w:val="%1."/>
      <w:lvlJc w:val="left"/>
      <w:pPr>
        <w:tabs>
          <w:tab w:val="num" w:pos="1573"/>
        </w:tabs>
        <w:ind w:left="1573" w:hanging="360"/>
      </w:pPr>
      <w:rPr>
        <w:rFonts w:hint="default"/>
        <w:color w:val="auto"/>
      </w:rPr>
    </w:lvl>
    <w:lvl w:ilvl="1" w:tplc="04090019" w:tentative="1">
      <w:start w:val="1"/>
      <w:numFmt w:val="lowerLetter"/>
      <w:lvlText w:val="%2."/>
      <w:lvlJc w:val="left"/>
      <w:pPr>
        <w:tabs>
          <w:tab w:val="num" w:pos="2293"/>
        </w:tabs>
        <w:ind w:left="2293" w:hanging="360"/>
      </w:pPr>
    </w:lvl>
    <w:lvl w:ilvl="2" w:tplc="0409001B" w:tentative="1">
      <w:start w:val="1"/>
      <w:numFmt w:val="lowerRoman"/>
      <w:lvlText w:val="%3."/>
      <w:lvlJc w:val="right"/>
      <w:pPr>
        <w:tabs>
          <w:tab w:val="num" w:pos="3013"/>
        </w:tabs>
        <w:ind w:left="3013" w:hanging="180"/>
      </w:pPr>
    </w:lvl>
    <w:lvl w:ilvl="3" w:tplc="0409000F" w:tentative="1">
      <w:start w:val="1"/>
      <w:numFmt w:val="decimal"/>
      <w:lvlText w:val="%4."/>
      <w:lvlJc w:val="left"/>
      <w:pPr>
        <w:tabs>
          <w:tab w:val="num" w:pos="3733"/>
        </w:tabs>
        <w:ind w:left="3733" w:hanging="360"/>
      </w:pPr>
    </w:lvl>
    <w:lvl w:ilvl="4" w:tplc="04090019" w:tentative="1">
      <w:start w:val="1"/>
      <w:numFmt w:val="lowerLetter"/>
      <w:lvlText w:val="%5."/>
      <w:lvlJc w:val="left"/>
      <w:pPr>
        <w:tabs>
          <w:tab w:val="num" w:pos="4453"/>
        </w:tabs>
        <w:ind w:left="4453" w:hanging="360"/>
      </w:pPr>
    </w:lvl>
    <w:lvl w:ilvl="5" w:tplc="0409001B" w:tentative="1">
      <w:start w:val="1"/>
      <w:numFmt w:val="lowerRoman"/>
      <w:lvlText w:val="%6."/>
      <w:lvlJc w:val="right"/>
      <w:pPr>
        <w:tabs>
          <w:tab w:val="num" w:pos="5173"/>
        </w:tabs>
        <w:ind w:left="5173" w:hanging="180"/>
      </w:pPr>
    </w:lvl>
    <w:lvl w:ilvl="6" w:tplc="0409000F" w:tentative="1">
      <w:start w:val="1"/>
      <w:numFmt w:val="decimal"/>
      <w:lvlText w:val="%7."/>
      <w:lvlJc w:val="left"/>
      <w:pPr>
        <w:tabs>
          <w:tab w:val="num" w:pos="5893"/>
        </w:tabs>
        <w:ind w:left="5893" w:hanging="360"/>
      </w:pPr>
    </w:lvl>
    <w:lvl w:ilvl="7" w:tplc="04090019" w:tentative="1">
      <w:start w:val="1"/>
      <w:numFmt w:val="lowerLetter"/>
      <w:lvlText w:val="%8."/>
      <w:lvlJc w:val="left"/>
      <w:pPr>
        <w:tabs>
          <w:tab w:val="num" w:pos="6613"/>
        </w:tabs>
        <w:ind w:left="6613" w:hanging="360"/>
      </w:pPr>
    </w:lvl>
    <w:lvl w:ilvl="8" w:tplc="0409001B" w:tentative="1">
      <w:start w:val="1"/>
      <w:numFmt w:val="lowerRoman"/>
      <w:lvlText w:val="%9."/>
      <w:lvlJc w:val="right"/>
      <w:pPr>
        <w:tabs>
          <w:tab w:val="num" w:pos="7333"/>
        </w:tabs>
        <w:ind w:left="7333" w:hanging="180"/>
      </w:pPr>
    </w:lvl>
  </w:abstractNum>
  <w:abstractNum w:abstractNumId="73">
    <w:nsid w:val="624F4D4E"/>
    <w:multiLevelType w:val="hybridMultilevel"/>
    <w:tmpl w:val="A1E2E130"/>
    <w:lvl w:ilvl="0" w:tplc="9B382C88">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74">
    <w:nsid w:val="627869B9"/>
    <w:multiLevelType w:val="hybridMultilevel"/>
    <w:tmpl w:val="9CC0FFDC"/>
    <w:lvl w:ilvl="0" w:tplc="14240238">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75">
    <w:nsid w:val="6439347A"/>
    <w:multiLevelType w:val="hybridMultilevel"/>
    <w:tmpl w:val="963C034C"/>
    <w:lvl w:ilvl="0" w:tplc="DB840A14">
      <w:start w:val="98"/>
      <w:numFmt w:val="bullet"/>
      <w:lvlText w:val="-"/>
      <w:lvlJc w:val="left"/>
      <w:pPr>
        <w:ind w:left="360" w:hanging="360"/>
      </w:pPr>
      <w:rPr>
        <w:rFonts w:ascii="TH SarabunPSK" w:eastAsia="Calibri" w:hAnsi="TH SarabunPSK" w:cs="TH SarabunPSK"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51354ED"/>
    <w:multiLevelType w:val="hybridMultilevel"/>
    <w:tmpl w:val="8780B8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5A25725"/>
    <w:multiLevelType w:val="hybridMultilevel"/>
    <w:tmpl w:val="F1DAF0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6481E2B"/>
    <w:multiLevelType w:val="hybridMultilevel"/>
    <w:tmpl w:val="FBFEE70C"/>
    <w:lvl w:ilvl="0" w:tplc="E1842E9E">
      <w:start w:val="1"/>
      <w:numFmt w:val="decimal"/>
      <w:lvlText w:val="%1."/>
      <w:lvlJc w:val="left"/>
      <w:pPr>
        <w:ind w:left="720" w:hanging="360"/>
      </w:pPr>
      <w:rPr>
        <w:rFonts w:hint="default"/>
        <w:sz w:val="32"/>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64F1F11"/>
    <w:multiLevelType w:val="multilevel"/>
    <w:tmpl w:val="DE424364"/>
    <w:lvl w:ilvl="0">
      <w:start w:val="1"/>
      <w:numFmt w:val="decimal"/>
      <w:lvlText w:val="%1."/>
      <w:lvlJc w:val="left"/>
      <w:pPr>
        <w:ind w:left="720" w:hanging="360"/>
      </w:pPr>
      <w:rPr>
        <w:rFonts w:hint="default"/>
        <w:b/>
        <w:bCs/>
        <w:lang w:bidi="th-TH"/>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67738D5"/>
    <w:multiLevelType w:val="multilevel"/>
    <w:tmpl w:val="384E7B40"/>
    <w:lvl w:ilvl="0">
      <w:start w:val="3"/>
      <w:numFmt w:val="decimal"/>
      <w:lvlText w:val="%1."/>
      <w:lvlJc w:val="left"/>
      <w:pPr>
        <w:ind w:left="720" w:hanging="360"/>
      </w:pPr>
      <w:rPr>
        <w:rFonts w:ascii="TH SarabunPSK" w:hAnsi="TH SarabunPSK" w:cs="TH SarabunPSK" w:hint="default"/>
        <w:sz w:val="32"/>
        <w:szCs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694B1F53"/>
    <w:multiLevelType w:val="hybridMultilevel"/>
    <w:tmpl w:val="E4B211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6A7F4657"/>
    <w:multiLevelType w:val="hybridMultilevel"/>
    <w:tmpl w:val="91A612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4A3BBD"/>
    <w:multiLevelType w:val="hybridMultilevel"/>
    <w:tmpl w:val="19A64786"/>
    <w:lvl w:ilvl="0" w:tplc="DB840A14">
      <w:start w:val="98"/>
      <w:numFmt w:val="bullet"/>
      <w:lvlText w:val="-"/>
      <w:lvlJc w:val="left"/>
      <w:pPr>
        <w:ind w:left="720" w:hanging="360"/>
      </w:pPr>
      <w:rPr>
        <w:rFonts w:ascii="TH SarabunPSK" w:eastAsia="Calibri" w:hAnsi="TH SarabunPSK" w:cs="TH SarabunPSK"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D372F11"/>
    <w:multiLevelType w:val="hybridMultilevel"/>
    <w:tmpl w:val="4D2C1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8561C9"/>
    <w:multiLevelType w:val="hybridMultilevel"/>
    <w:tmpl w:val="DBCEE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12308DA"/>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AC6807"/>
    <w:multiLevelType w:val="hybridMultilevel"/>
    <w:tmpl w:val="CA12923C"/>
    <w:lvl w:ilvl="0" w:tplc="DBA26706">
      <w:start w:val="1"/>
      <w:numFmt w:val="decimal"/>
      <w:lvlText w:val="3.%1"/>
      <w:lvlJc w:val="left"/>
      <w:pPr>
        <w:ind w:left="1892" w:hanging="360"/>
      </w:pPr>
      <w:rPr>
        <w:rFonts w:hint="default"/>
      </w:rPr>
    </w:lvl>
    <w:lvl w:ilvl="1" w:tplc="04090019" w:tentative="1">
      <w:start w:val="1"/>
      <w:numFmt w:val="lowerLetter"/>
      <w:lvlText w:val="%2."/>
      <w:lvlJc w:val="left"/>
      <w:pPr>
        <w:ind w:left="2612" w:hanging="360"/>
      </w:pPr>
    </w:lvl>
    <w:lvl w:ilvl="2" w:tplc="0409001B" w:tentative="1">
      <w:start w:val="1"/>
      <w:numFmt w:val="lowerRoman"/>
      <w:lvlText w:val="%3."/>
      <w:lvlJc w:val="right"/>
      <w:pPr>
        <w:ind w:left="3332" w:hanging="180"/>
      </w:pPr>
    </w:lvl>
    <w:lvl w:ilvl="3" w:tplc="0409000F" w:tentative="1">
      <w:start w:val="1"/>
      <w:numFmt w:val="decimal"/>
      <w:lvlText w:val="%4."/>
      <w:lvlJc w:val="left"/>
      <w:pPr>
        <w:ind w:left="4052" w:hanging="360"/>
      </w:pPr>
    </w:lvl>
    <w:lvl w:ilvl="4" w:tplc="04090019" w:tentative="1">
      <w:start w:val="1"/>
      <w:numFmt w:val="lowerLetter"/>
      <w:lvlText w:val="%5."/>
      <w:lvlJc w:val="left"/>
      <w:pPr>
        <w:ind w:left="4772" w:hanging="360"/>
      </w:pPr>
    </w:lvl>
    <w:lvl w:ilvl="5" w:tplc="0409001B" w:tentative="1">
      <w:start w:val="1"/>
      <w:numFmt w:val="lowerRoman"/>
      <w:lvlText w:val="%6."/>
      <w:lvlJc w:val="right"/>
      <w:pPr>
        <w:ind w:left="5492" w:hanging="180"/>
      </w:pPr>
    </w:lvl>
    <w:lvl w:ilvl="6" w:tplc="0409000F" w:tentative="1">
      <w:start w:val="1"/>
      <w:numFmt w:val="decimal"/>
      <w:lvlText w:val="%7."/>
      <w:lvlJc w:val="left"/>
      <w:pPr>
        <w:ind w:left="6212" w:hanging="360"/>
      </w:pPr>
    </w:lvl>
    <w:lvl w:ilvl="7" w:tplc="04090019" w:tentative="1">
      <w:start w:val="1"/>
      <w:numFmt w:val="lowerLetter"/>
      <w:lvlText w:val="%8."/>
      <w:lvlJc w:val="left"/>
      <w:pPr>
        <w:ind w:left="6932" w:hanging="360"/>
      </w:pPr>
    </w:lvl>
    <w:lvl w:ilvl="8" w:tplc="0409001B" w:tentative="1">
      <w:start w:val="1"/>
      <w:numFmt w:val="lowerRoman"/>
      <w:lvlText w:val="%9."/>
      <w:lvlJc w:val="right"/>
      <w:pPr>
        <w:ind w:left="7652" w:hanging="180"/>
      </w:pPr>
    </w:lvl>
  </w:abstractNum>
  <w:abstractNum w:abstractNumId="88">
    <w:nsid w:val="76B7212E"/>
    <w:multiLevelType w:val="hybridMultilevel"/>
    <w:tmpl w:val="0A68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6F8539E"/>
    <w:multiLevelType w:val="hybridMultilevel"/>
    <w:tmpl w:val="21365D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8EB1C88"/>
    <w:multiLevelType w:val="hybridMultilevel"/>
    <w:tmpl w:val="8FEE2074"/>
    <w:lvl w:ilvl="0" w:tplc="DAB25EC4">
      <w:start w:val="1"/>
      <w:numFmt w:val="decimal"/>
      <w:lvlText w:val="4.%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91">
    <w:nsid w:val="793B13AD"/>
    <w:multiLevelType w:val="hybridMultilevel"/>
    <w:tmpl w:val="67E2C300"/>
    <w:lvl w:ilvl="0" w:tplc="39B093FE">
      <w:start w:val="1"/>
      <w:numFmt w:val="bullet"/>
      <w:lvlText w:val=""/>
      <w:lvlJc w:val="left"/>
      <w:pPr>
        <w:ind w:left="720" w:hanging="360"/>
      </w:pPr>
      <w:rPr>
        <w:rFonts w:ascii="Wingdings" w:hAnsi="Wingdings" w:hint="default"/>
        <w:b w:val="0"/>
        <w:bCs w:val="0"/>
        <w:i w:val="0"/>
        <w:iCs w:val="0"/>
        <w:sz w:val="20"/>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C52C5B"/>
    <w:multiLevelType w:val="hybridMultilevel"/>
    <w:tmpl w:val="A150045A"/>
    <w:lvl w:ilvl="0" w:tplc="728CC7B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8D3086"/>
    <w:multiLevelType w:val="hybridMultilevel"/>
    <w:tmpl w:val="15CC7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7ED32AAC"/>
    <w:multiLevelType w:val="multilevel"/>
    <w:tmpl w:val="7904EFFC"/>
    <w:lvl w:ilvl="0">
      <w:start w:val="1"/>
      <w:numFmt w:val="decimal"/>
      <w:lvlText w:val="%1."/>
      <w:lvlJc w:val="left"/>
      <w:pPr>
        <w:ind w:left="720" w:hanging="360"/>
      </w:pPr>
      <w:rPr>
        <w:rFonts w:hint="default"/>
      </w:rPr>
    </w:lvl>
    <w:lvl w:ilvl="1">
      <w:start w:val="1"/>
      <w:numFmt w:val="decimal"/>
      <w:isLgl/>
      <w:lvlText w:val="%1.%2"/>
      <w:lvlJc w:val="left"/>
      <w:pPr>
        <w:ind w:left="1605"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735" w:hanging="720"/>
      </w:pPr>
      <w:rPr>
        <w:rFonts w:hint="default"/>
      </w:rPr>
    </w:lvl>
    <w:lvl w:ilvl="4">
      <w:start w:val="1"/>
      <w:numFmt w:val="decimal"/>
      <w:isLgl/>
      <w:lvlText w:val="%1.%2.%3.%4.%5"/>
      <w:lvlJc w:val="left"/>
      <w:pPr>
        <w:ind w:left="4980" w:hanging="1080"/>
      </w:pPr>
      <w:rPr>
        <w:rFonts w:hint="default"/>
      </w:rPr>
    </w:lvl>
    <w:lvl w:ilvl="5">
      <w:start w:val="1"/>
      <w:numFmt w:val="decimal"/>
      <w:isLgl/>
      <w:lvlText w:val="%1.%2.%3.%4.%5.%6"/>
      <w:lvlJc w:val="left"/>
      <w:pPr>
        <w:ind w:left="5865" w:hanging="1080"/>
      </w:pPr>
      <w:rPr>
        <w:rFonts w:hint="default"/>
      </w:rPr>
    </w:lvl>
    <w:lvl w:ilvl="6">
      <w:start w:val="1"/>
      <w:numFmt w:val="decimal"/>
      <w:isLgl/>
      <w:lvlText w:val="%1.%2.%3.%4.%5.%6.%7"/>
      <w:lvlJc w:val="left"/>
      <w:pPr>
        <w:ind w:left="7110" w:hanging="1440"/>
      </w:pPr>
      <w:rPr>
        <w:rFonts w:hint="default"/>
      </w:rPr>
    </w:lvl>
    <w:lvl w:ilvl="7">
      <w:start w:val="1"/>
      <w:numFmt w:val="decimal"/>
      <w:isLgl/>
      <w:lvlText w:val="%1.%2.%3.%4.%5.%6.%7.%8"/>
      <w:lvlJc w:val="left"/>
      <w:pPr>
        <w:ind w:left="7995" w:hanging="1440"/>
      </w:pPr>
      <w:rPr>
        <w:rFonts w:hint="default"/>
      </w:rPr>
    </w:lvl>
    <w:lvl w:ilvl="8">
      <w:start w:val="1"/>
      <w:numFmt w:val="decimal"/>
      <w:isLgl/>
      <w:lvlText w:val="%1.%2.%3.%4.%5.%6.%7.%8.%9"/>
      <w:lvlJc w:val="left"/>
      <w:pPr>
        <w:ind w:left="9240" w:hanging="1800"/>
      </w:pPr>
      <w:rPr>
        <w:rFonts w:hint="default"/>
      </w:rPr>
    </w:lvl>
  </w:abstractNum>
  <w:abstractNum w:abstractNumId="95">
    <w:nsid w:val="7FF64EBF"/>
    <w:multiLevelType w:val="hybridMultilevel"/>
    <w:tmpl w:val="078A9D58"/>
    <w:lvl w:ilvl="0" w:tplc="AC1C3416">
      <w:start w:val="1"/>
      <w:numFmt w:val="decimal"/>
      <w:lvlText w:val="%1."/>
      <w:lvlJc w:val="left"/>
      <w:pPr>
        <w:ind w:left="720" w:hanging="360"/>
      </w:pPr>
      <w:rPr>
        <w:rFonts w:ascii="TH SarabunPSK" w:eastAsia="Calibri"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71"/>
  </w:num>
  <w:num w:numId="3">
    <w:abstractNumId w:val="77"/>
  </w:num>
  <w:num w:numId="4">
    <w:abstractNumId w:val="14"/>
  </w:num>
  <w:num w:numId="5">
    <w:abstractNumId w:val="23"/>
  </w:num>
  <w:num w:numId="6">
    <w:abstractNumId w:val="4"/>
  </w:num>
  <w:num w:numId="7">
    <w:abstractNumId w:val="82"/>
  </w:num>
  <w:num w:numId="8">
    <w:abstractNumId w:val="75"/>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70"/>
  </w:num>
  <w:num w:numId="12">
    <w:abstractNumId w:val="29"/>
  </w:num>
  <w:num w:numId="13">
    <w:abstractNumId w:val="78"/>
  </w:num>
  <w:num w:numId="14">
    <w:abstractNumId w:val="17"/>
  </w:num>
  <w:num w:numId="15">
    <w:abstractNumId w:val="87"/>
  </w:num>
  <w:num w:numId="16">
    <w:abstractNumId w:val="90"/>
  </w:num>
  <w:num w:numId="17">
    <w:abstractNumId w:val="39"/>
  </w:num>
  <w:num w:numId="18">
    <w:abstractNumId w:val="52"/>
  </w:num>
  <w:num w:numId="19">
    <w:abstractNumId w:val="0"/>
  </w:num>
  <w:num w:numId="20">
    <w:abstractNumId w:val="3"/>
  </w:num>
  <w:num w:numId="21">
    <w:abstractNumId w:val="55"/>
  </w:num>
  <w:num w:numId="22">
    <w:abstractNumId w:val="33"/>
  </w:num>
  <w:num w:numId="23">
    <w:abstractNumId w:val="46"/>
  </w:num>
  <w:num w:numId="24">
    <w:abstractNumId w:val="2"/>
  </w:num>
  <w:num w:numId="25">
    <w:abstractNumId w:val="8"/>
  </w:num>
  <w:num w:numId="26">
    <w:abstractNumId w:val="45"/>
  </w:num>
  <w:num w:numId="27">
    <w:abstractNumId w:val="41"/>
  </w:num>
  <w:num w:numId="28">
    <w:abstractNumId w:val="48"/>
  </w:num>
  <w:num w:numId="29">
    <w:abstractNumId w:val="53"/>
  </w:num>
  <w:num w:numId="30">
    <w:abstractNumId w:val="67"/>
  </w:num>
  <w:num w:numId="31">
    <w:abstractNumId w:val="9"/>
  </w:num>
  <w:num w:numId="32">
    <w:abstractNumId w:val="34"/>
  </w:num>
  <w:num w:numId="33">
    <w:abstractNumId w:val="92"/>
  </w:num>
  <w:num w:numId="34">
    <w:abstractNumId w:val="80"/>
  </w:num>
  <w:num w:numId="35">
    <w:abstractNumId w:val="56"/>
  </w:num>
  <w:num w:numId="36">
    <w:abstractNumId w:val="7"/>
  </w:num>
  <w:num w:numId="37">
    <w:abstractNumId w:val="64"/>
  </w:num>
  <w:num w:numId="38">
    <w:abstractNumId w:val="10"/>
  </w:num>
  <w:num w:numId="39">
    <w:abstractNumId w:val="13"/>
  </w:num>
  <w:num w:numId="40">
    <w:abstractNumId w:val="68"/>
  </w:num>
  <w:num w:numId="41">
    <w:abstractNumId w:val="12"/>
  </w:num>
  <w:num w:numId="42">
    <w:abstractNumId w:val="5"/>
  </w:num>
  <w:num w:numId="43">
    <w:abstractNumId w:val="26"/>
  </w:num>
  <w:num w:numId="44">
    <w:abstractNumId w:val="28"/>
  </w:num>
  <w:num w:numId="45">
    <w:abstractNumId w:val="49"/>
  </w:num>
  <w:num w:numId="46">
    <w:abstractNumId w:val="24"/>
  </w:num>
  <w:num w:numId="47">
    <w:abstractNumId w:val="37"/>
  </w:num>
  <w:num w:numId="48">
    <w:abstractNumId w:val="16"/>
  </w:num>
  <w:num w:numId="49">
    <w:abstractNumId w:val="76"/>
  </w:num>
  <w:num w:numId="50">
    <w:abstractNumId w:val="18"/>
  </w:num>
  <w:num w:numId="51">
    <w:abstractNumId w:val="83"/>
  </w:num>
  <w:num w:numId="52">
    <w:abstractNumId w:val="36"/>
  </w:num>
  <w:num w:numId="53">
    <w:abstractNumId w:val="47"/>
  </w:num>
  <w:num w:numId="54">
    <w:abstractNumId w:val="59"/>
  </w:num>
  <w:num w:numId="55">
    <w:abstractNumId w:val="30"/>
  </w:num>
  <w:num w:numId="56">
    <w:abstractNumId w:val="73"/>
  </w:num>
  <w:num w:numId="57">
    <w:abstractNumId w:val="40"/>
  </w:num>
  <w:num w:numId="58">
    <w:abstractNumId w:val="35"/>
  </w:num>
  <w:num w:numId="59">
    <w:abstractNumId w:val="60"/>
  </w:num>
  <w:num w:numId="60">
    <w:abstractNumId w:val="95"/>
  </w:num>
  <w:num w:numId="61">
    <w:abstractNumId w:val="57"/>
  </w:num>
  <w:num w:numId="62">
    <w:abstractNumId w:val="63"/>
  </w:num>
  <w:num w:numId="63">
    <w:abstractNumId w:val="61"/>
  </w:num>
  <w:num w:numId="64">
    <w:abstractNumId w:val="20"/>
  </w:num>
  <w:num w:numId="65">
    <w:abstractNumId w:val="31"/>
  </w:num>
  <w:num w:numId="66">
    <w:abstractNumId w:val="74"/>
  </w:num>
  <w:num w:numId="67">
    <w:abstractNumId w:val="58"/>
  </w:num>
  <w:num w:numId="68">
    <w:abstractNumId w:val="86"/>
  </w:num>
  <w:num w:numId="69">
    <w:abstractNumId w:val="66"/>
  </w:num>
  <w:num w:numId="70">
    <w:abstractNumId w:val="50"/>
  </w:num>
  <w:num w:numId="71">
    <w:abstractNumId w:val="43"/>
  </w:num>
  <w:num w:numId="72">
    <w:abstractNumId w:val="19"/>
  </w:num>
  <w:num w:numId="73">
    <w:abstractNumId w:val="94"/>
  </w:num>
  <w:num w:numId="74">
    <w:abstractNumId w:val="25"/>
  </w:num>
  <w:num w:numId="75">
    <w:abstractNumId w:val="65"/>
  </w:num>
  <w:num w:numId="76">
    <w:abstractNumId w:val="84"/>
  </w:num>
  <w:num w:numId="77">
    <w:abstractNumId w:val="88"/>
  </w:num>
  <w:num w:numId="78">
    <w:abstractNumId w:val="1"/>
  </w:num>
  <w:num w:numId="79">
    <w:abstractNumId w:val="81"/>
  </w:num>
  <w:num w:numId="80">
    <w:abstractNumId w:val="32"/>
  </w:num>
  <w:num w:numId="81">
    <w:abstractNumId w:val="21"/>
  </w:num>
  <w:num w:numId="82">
    <w:abstractNumId w:val="85"/>
  </w:num>
  <w:num w:numId="83">
    <w:abstractNumId w:val="38"/>
  </w:num>
  <w:num w:numId="84">
    <w:abstractNumId w:val="62"/>
  </w:num>
  <w:num w:numId="85">
    <w:abstractNumId w:val="42"/>
  </w:num>
  <w:num w:numId="86">
    <w:abstractNumId w:val="22"/>
  </w:num>
  <w:num w:numId="87">
    <w:abstractNumId w:val="69"/>
  </w:num>
  <w:num w:numId="88">
    <w:abstractNumId w:val="44"/>
  </w:num>
  <w:num w:numId="89">
    <w:abstractNumId w:val="51"/>
  </w:num>
  <w:num w:numId="90">
    <w:abstractNumId w:val="72"/>
  </w:num>
  <w:num w:numId="91">
    <w:abstractNumId w:val="54"/>
  </w:num>
  <w:num w:numId="92">
    <w:abstractNumId w:val="11"/>
  </w:num>
  <w:num w:numId="93">
    <w:abstractNumId w:val="91"/>
  </w:num>
  <w:num w:numId="94">
    <w:abstractNumId w:val="6"/>
  </w:num>
  <w:num w:numId="95">
    <w:abstractNumId w:val="89"/>
  </w:num>
  <w:num w:numId="96">
    <w:abstractNumId w:val="15"/>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applyBreakingRules/>
  </w:compat>
  <w:rsids>
    <w:rsidRoot w:val="008D780B"/>
    <w:rsid w:val="00015194"/>
    <w:rsid w:val="00031EF9"/>
    <w:rsid w:val="00032DC9"/>
    <w:rsid w:val="0003747F"/>
    <w:rsid w:val="000400B2"/>
    <w:rsid w:val="00040E43"/>
    <w:rsid w:val="00042AC4"/>
    <w:rsid w:val="00046367"/>
    <w:rsid w:val="00046D6E"/>
    <w:rsid w:val="0005148B"/>
    <w:rsid w:val="00056F13"/>
    <w:rsid w:val="00061205"/>
    <w:rsid w:val="0006700C"/>
    <w:rsid w:val="0007479D"/>
    <w:rsid w:val="00077620"/>
    <w:rsid w:val="00092DCA"/>
    <w:rsid w:val="00094999"/>
    <w:rsid w:val="000A1296"/>
    <w:rsid w:val="000A3296"/>
    <w:rsid w:val="000A3CFE"/>
    <w:rsid w:val="000B2DA2"/>
    <w:rsid w:val="000B617B"/>
    <w:rsid w:val="000C2A24"/>
    <w:rsid w:val="000D64D9"/>
    <w:rsid w:val="000E1775"/>
    <w:rsid w:val="000E3DCF"/>
    <w:rsid w:val="000E5D40"/>
    <w:rsid w:val="000F3562"/>
    <w:rsid w:val="000F53DA"/>
    <w:rsid w:val="000F5B00"/>
    <w:rsid w:val="000F6EC8"/>
    <w:rsid w:val="00102961"/>
    <w:rsid w:val="001057B2"/>
    <w:rsid w:val="00107182"/>
    <w:rsid w:val="001076BC"/>
    <w:rsid w:val="001130DF"/>
    <w:rsid w:val="00124F2F"/>
    <w:rsid w:val="00125F0A"/>
    <w:rsid w:val="0012660B"/>
    <w:rsid w:val="00126EA3"/>
    <w:rsid w:val="001318A7"/>
    <w:rsid w:val="0013646E"/>
    <w:rsid w:val="00154748"/>
    <w:rsid w:val="001553E2"/>
    <w:rsid w:val="00163FD1"/>
    <w:rsid w:val="00164143"/>
    <w:rsid w:val="00164341"/>
    <w:rsid w:val="00164F14"/>
    <w:rsid w:val="00190C78"/>
    <w:rsid w:val="00196308"/>
    <w:rsid w:val="001A0713"/>
    <w:rsid w:val="001A2A57"/>
    <w:rsid w:val="001B5FFC"/>
    <w:rsid w:val="001B76AA"/>
    <w:rsid w:val="001C38A7"/>
    <w:rsid w:val="001C3D8C"/>
    <w:rsid w:val="001C48DA"/>
    <w:rsid w:val="001D2F08"/>
    <w:rsid w:val="001D311D"/>
    <w:rsid w:val="001D6C3C"/>
    <w:rsid w:val="001E013F"/>
    <w:rsid w:val="001F0D07"/>
    <w:rsid w:val="001F2D44"/>
    <w:rsid w:val="001F4681"/>
    <w:rsid w:val="001F78FC"/>
    <w:rsid w:val="002127BB"/>
    <w:rsid w:val="00215C51"/>
    <w:rsid w:val="002243BA"/>
    <w:rsid w:val="00227C00"/>
    <w:rsid w:val="00227F21"/>
    <w:rsid w:val="00233ACD"/>
    <w:rsid w:val="00234F63"/>
    <w:rsid w:val="0023669E"/>
    <w:rsid w:val="00236D89"/>
    <w:rsid w:val="00237AEE"/>
    <w:rsid w:val="00237FFD"/>
    <w:rsid w:val="00245F62"/>
    <w:rsid w:val="00263FE7"/>
    <w:rsid w:val="0026642F"/>
    <w:rsid w:val="00267B69"/>
    <w:rsid w:val="0027511B"/>
    <w:rsid w:val="00294842"/>
    <w:rsid w:val="002A6CB6"/>
    <w:rsid w:val="002A7B12"/>
    <w:rsid w:val="002B0A46"/>
    <w:rsid w:val="002C2474"/>
    <w:rsid w:val="002C5DA8"/>
    <w:rsid w:val="002C79C6"/>
    <w:rsid w:val="002D0677"/>
    <w:rsid w:val="002D1B65"/>
    <w:rsid w:val="002D54F0"/>
    <w:rsid w:val="002E0204"/>
    <w:rsid w:val="002E1437"/>
    <w:rsid w:val="002E30DE"/>
    <w:rsid w:val="002F0B53"/>
    <w:rsid w:val="003071DB"/>
    <w:rsid w:val="003111F9"/>
    <w:rsid w:val="00311D25"/>
    <w:rsid w:val="0031487B"/>
    <w:rsid w:val="00314D18"/>
    <w:rsid w:val="00314FB4"/>
    <w:rsid w:val="0032709F"/>
    <w:rsid w:val="003325D1"/>
    <w:rsid w:val="003338FD"/>
    <w:rsid w:val="00333BD0"/>
    <w:rsid w:val="00335AEA"/>
    <w:rsid w:val="0035243A"/>
    <w:rsid w:val="00360498"/>
    <w:rsid w:val="003725D0"/>
    <w:rsid w:val="003725FA"/>
    <w:rsid w:val="003757DB"/>
    <w:rsid w:val="00377814"/>
    <w:rsid w:val="00380F27"/>
    <w:rsid w:val="00385424"/>
    <w:rsid w:val="00386187"/>
    <w:rsid w:val="00390DCE"/>
    <w:rsid w:val="003A177D"/>
    <w:rsid w:val="003A75B2"/>
    <w:rsid w:val="003B6390"/>
    <w:rsid w:val="003B6666"/>
    <w:rsid w:val="003B6946"/>
    <w:rsid w:val="003C0510"/>
    <w:rsid w:val="003C522D"/>
    <w:rsid w:val="003C6B51"/>
    <w:rsid w:val="003C7965"/>
    <w:rsid w:val="003C7FAE"/>
    <w:rsid w:val="003D10DF"/>
    <w:rsid w:val="003D3013"/>
    <w:rsid w:val="003D6347"/>
    <w:rsid w:val="003E04C8"/>
    <w:rsid w:val="003E2285"/>
    <w:rsid w:val="003E28D3"/>
    <w:rsid w:val="003E4625"/>
    <w:rsid w:val="003E50F0"/>
    <w:rsid w:val="003F5CDB"/>
    <w:rsid w:val="003F6677"/>
    <w:rsid w:val="003F69AC"/>
    <w:rsid w:val="004036F7"/>
    <w:rsid w:val="00405453"/>
    <w:rsid w:val="00406228"/>
    <w:rsid w:val="0040646D"/>
    <w:rsid w:val="00416593"/>
    <w:rsid w:val="00416B34"/>
    <w:rsid w:val="00420E00"/>
    <w:rsid w:val="00420EBC"/>
    <w:rsid w:val="00421B9A"/>
    <w:rsid w:val="004226E9"/>
    <w:rsid w:val="004359B9"/>
    <w:rsid w:val="00443FA7"/>
    <w:rsid w:val="00444BFC"/>
    <w:rsid w:val="004466D8"/>
    <w:rsid w:val="00446A11"/>
    <w:rsid w:val="00455AE7"/>
    <w:rsid w:val="00456C55"/>
    <w:rsid w:val="00462DE1"/>
    <w:rsid w:val="00463A68"/>
    <w:rsid w:val="00464EE3"/>
    <w:rsid w:val="00465865"/>
    <w:rsid w:val="00467934"/>
    <w:rsid w:val="00475AF3"/>
    <w:rsid w:val="004843D0"/>
    <w:rsid w:val="00485327"/>
    <w:rsid w:val="0049508B"/>
    <w:rsid w:val="0049750D"/>
    <w:rsid w:val="004A354A"/>
    <w:rsid w:val="004A3D3D"/>
    <w:rsid w:val="004A4EB4"/>
    <w:rsid w:val="004A7DE8"/>
    <w:rsid w:val="004A7EFE"/>
    <w:rsid w:val="004B3222"/>
    <w:rsid w:val="004B47BB"/>
    <w:rsid w:val="004D1946"/>
    <w:rsid w:val="004D5616"/>
    <w:rsid w:val="004E1C64"/>
    <w:rsid w:val="004E33A9"/>
    <w:rsid w:val="004E6E4F"/>
    <w:rsid w:val="004E7DEA"/>
    <w:rsid w:val="004E7FC2"/>
    <w:rsid w:val="00501C59"/>
    <w:rsid w:val="00502CEB"/>
    <w:rsid w:val="005052FD"/>
    <w:rsid w:val="005077E7"/>
    <w:rsid w:val="00510CDC"/>
    <w:rsid w:val="005145F3"/>
    <w:rsid w:val="005214FA"/>
    <w:rsid w:val="00525675"/>
    <w:rsid w:val="00532AE0"/>
    <w:rsid w:val="00536EAF"/>
    <w:rsid w:val="00546F92"/>
    <w:rsid w:val="00557100"/>
    <w:rsid w:val="00560B61"/>
    <w:rsid w:val="00562F44"/>
    <w:rsid w:val="005648E5"/>
    <w:rsid w:val="00571BD3"/>
    <w:rsid w:val="0057428E"/>
    <w:rsid w:val="00585501"/>
    <w:rsid w:val="00587E61"/>
    <w:rsid w:val="00593438"/>
    <w:rsid w:val="0059788C"/>
    <w:rsid w:val="005A0237"/>
    <w:rsid w:val="005A78D9"/>
    <w:rsid w:val="005D1BE6"/>
    <w:rsid w:val="005D4595"/>
    <w:rsid w:val="005E0A59"/>
    <w:rsid w:val="005E2847"/>
    <w:rsid w:val="005E44E4"/>
    <w:rsid w:val="005F0BBA"/>
    <w:rsid w:val="005F221A"/>
    <w:rsid w:val="005F729E"/>
    <w:rsid w:val="006145BF"/>
    <w:rsid w:val="0061619C"/>
    <w:rsid w:val="00620047"/>
    <w:rsid w:val="00621F5B"/>
    <w:rsid w:val="00622470"/>
    <w:rsid w:val="0062492C"/>
    <w:rsid w:val="00627086"/>
    <w:rsid w:val="0063209E"/>
    <w:rsid w:val="0063608C"/>
    <w:rsid w:val="006443EA"/>
    <w:rsid w:val="0065447E"/>
    <w:rsid w:val="00656347"/>
    <w:rsid w:val="006563B8"/>
    <w:rsid w:val="0067215D"/>
    <w:rsid w:val="0067795B"/>
    <w:rsid w:val="0068521E"/>
    <w:rsid w:val="00695FFE"/>
    <w:rsid w:val="006A0750"/>
    <w:rsid w:val="006A7DC3"/>
    <w:rsid w:val="006B259C"/>
    <w:rsid w:val="006B4942"/>
    <w:rsid w:val="006B7597"/>
    <w:rsid w:val="006C494D"/>
    <w:rsid w:val="006C5406"/>
    <w:rsid w:val="006C5847"/>
    <w:rsid w:val="006D3617"/>
    <w:rsid w:val="006D673E"/>
    <w:rsid w:val="006E4C02"/>
    <w:rsid w:val="006E714F"/>
    <w:rsid w:val="006E7E3F"/>
    <w:rsid w:val="006F1031"/>
    <w:rsid w:val="00703A3C"/>
    <w:rsid w:val="00706C95"/>
    <w:rsid w:val="00711082"/>
    <w:rsid w:val="00712159"/>
    <w:rsid w:val="0071277F"/>
    <w:rsid w:val="00725AC0"/>
    <w:rsid w:val="007331CC"/>
    <w:rsid w:val="00736B74"/>
    <w:rsid w:val="007444CC"/>
    <w:rsid w:val="00746072"/>
    <w:rsid w:val="00752524"/>
    <w:rsid w:val="00753853"/>
    <w:rsid w:val="00753EAE"/>
    <w:rsid w:val="00754580"/>
    <w:rsid w:val="00756017"/>
    <w:rsid w:val="007615B5"/>
    <w:rsid w:val="0076354E"/>
    <w:rsid w:val="00764156"/>
    <w:rsid w:val="00765E05"/>
    <w:rsid w:val="0076692A"/>
    <w:rsid w:val="00766BA2"/>
    <w:rsid w:val="00767E99"/>
    <w:rsid w:val="0077727C"/>
    <w:rsid w:val="007828B7"/>
    <w:rsid w:val="00783C91"/>
    <w:rsid w:val="00787BD8"/>
    <w:rsid w:val="00794071"/>
    <w:rsid w:val="007963C2"/>
    <w:rsid w:val="0079753C"/>
    <w:rsid w:val="007A0B45"/>
    <w:rsid w:val="007C3165"/>
    <w:rsid w:val="007C7A5F"/>
    <w:rsid w:val="007D68EA"/>
    <w:rsid w:val="007F2E43"/>
    <w:rsid w:val="007F2FAB"/>
    <w:rsid w:val="007F31FA"/>
    <w:rsid w:val="007F6038"/>
    <w:rsid w:val="00800AAF"/>
    <w:rsid w:val="008018D8"/>
    <w:rsid w:val="00805AB9"/>
    <w:rsid w:val="00806EFF"/>
    <w:rsid w:val="00810A0C"/>
    <w:rsid w:val="00811FB5"/>
    <w:rsid w:val="00814DBE"/>
    <w:rsid w:val="0081504D"/>
    <w:rsid w:val="008256A1"/>
    <w:rsid w:val="00825DF1"/>
    <w:rsid w:val="00836DFD"/>
    <w:rsid w:val="00841575"/>
    <w:rsid w:val="00847F21"/>
    <w:rsid w:val="00853646"/>
    <w:rsid w:val="00854B5E"/>
    <w:rsid w:val="00855D23"/>
    <w:rsid w:val="0085701E"/>
    <w:rsid w:val="008610D4"/>
    <w:rsid w:val="00862885"/>
    <w:rsid w:val="00864CBA"/>
    <w:rsid w:val="00867996"/>
    <w:rsid w:val="00871630"/>
    <w:rsid w:val="0087478A"/>
    <w:rsid w:val="00882279"/>
    <w:rsid w:val="00883572"/>
    <w:rsid w:val="0088561F"/>
    <w:rsid w:val="008A1FD8"/>
    <w:rsid w:val="008A33F0"/>
    <w:rsid w:val="008A5ACC"/>
    <w:rsid w:val="008A7925"/>
    <w:rsid w:val="008B02CB"/>
    <w:rsid w:val="008B25DB"/>
    <w:rsid w:val="008B3350"/>
    <w:rsid w:val="008B60E2"/>
    <w:rsid w:val="008C37A7"/>
    <w:rsid w:val="008C6FFA"/>
    <w:rsid w:val="008C736F"/>
    <w:rsid w:val="008C7461"/>
    <w:rsid w:val="008D128D"/>
    <w:rsid w:val="008D36BF"/>
    <w:rsid w:val="008D6693"/>
    <w:rsid w:val="008D780B"/>
    <w:rsid w:val="008E23A0"/>
    <w:rsid w:val="008E2855"/>
    <w:rsid w:val="008E367E"/>
    <w:rsid w:val="008E5631"/>
    <w:rsid w:val="008F0D30"/>
    <w:rsid w:val="008F0F7F"/>
    <w:rsid w:val="008F464F"/>
    <w:rsid w:val="008F53C7"/>
    <w:rsid w:val="009032D9"/>
    <w:rsid w:val="00917EBF"/>
    <w:rsid w:val="009213C0"/>
    <w:rsid w:val="00926A06"/>
    <w:rsid w:val="00935C6E"/>
    <w:rsid w:val="00936483"/>
    <w:rsid w:val="00936EFD"/>
    <w:rsid w:val="0093740D"/>
    <w:rsid w:val="0094073B"/>
    <w:rsid w:val="009434D8"/>
    <w:rsid w:val="00950FF6"/>
    <w:rsid w:val="00953C68"/>
    <w:rsid w:val="00953D48"/>
    <w:rsid w:val="009558BD"/>
    <w:rsid w:val="00964209"/>
    <w:rsid w:val="00965F62"/>
    <w:rsid w:val="009717E5"/>
    <w:rsid w:val="00972CA1"/>
    <w:rsid w:val="00976F2B"/>
    <w:rsid w:val="009864D6"/>
    <w:rsid w:val="009A038F"/>
    <w:rsid w:val="009A36D1"/>
    <w:rsid w:val="009A6360"/>
    <w:rsid w:val="009B0F90"/>
    <w:rsid w:val="009B462B"/>
    <w:rsid w:val="009C18C3"/>
    <w:rsid w:val="009C1A6D"/>
    <w:rsid w:val="009C3B9C"/>
    <w:rsid w:val="009D008E"/>
    <w:rsid w:val="009D3EBB"/>
    <w:rsid w:val="009D46DC"/>
    <w:rsid w:val="009D4C6A"/>
    <w:rsid w:val="009D7FED"/>
    <w:rsid w:val="009F2A03"/>
    <w:rsid w:val="009F2A11"/>
    <w:rsid w:val="009F581C"/>
    <w:rsid w:val="00A048E8"/>
    <w:rsid w:val="00A12B80"/>
    <w:rsid w:val="00A133B8"/>
    <w:rsid w:val="00A13678"/>
    <w:rsid w:val="00A136E3"/>
    <w:rsid w:val="00A138A8"/>
    <w:rsid w:val="00A14CB7"/>
    <w:rsid w:val="00A14F6E"/>
    <w:rsid w:val="00A2343E"/>
    <w:rsid w:val="00A23CE7"/>
    <w:rsid w:val="00A3232F"/>
    <w:rsid w:val="00A33C94"/>
    <w:rsid w:val="00A36C2C"/>
    <w:rsid w:val="00A415A6"/>
    <w:rsid w:val="00A4258E"/>
    <w:rsid w:val="00A433E3"/>
    <w:rsid w:val="00A43722"/>
    <w:rsid w:val="00A4649D"/>
    <w:rsid w:val="00A502FD"/>
    <w:rsid w:val="00A52C0D"/>
    <w:rsid w:val="00A550E0"/>
    <w:rsid w:val="00A65763"/>
    <w:rsid w:val="00A674CB"/>
    <w:rsid w:val="00A71155"/>
    <w:rsid w:val="00A71BCF"/>
    <w:rsid w:val="00A73431"/>
    <w:rsid w:val="00A85ADA"/>
    <w:rsid w:val="00A90495"/>
    <w:rsid w:val="00A91D1B"/>
    <w:rsid w:val="00A9305C"/>
    <w:rsid w:val="00A93530"/>
    <w:rsid w:val="00A9658E"/>
    <w:rsid w:val="00AA7E37"/>
    <w:rsid w:val="00AB0283"/>
    <w:rsid w:val="00AB154B"/>
    <w:rsid w:val="00AB3D7A"/>
    <w:rsid w:val="00AB7A5A"/>
    <w:rsid w:val="00AC5174"/>
    <w:rsid w:val="00AC614A"/>
    <w:rsid w:val="00AC61DF"/>
    <w:rsid w:val="00AD1C15"/>
    <w:rsid w:val="00AE15D3"/>
    <w:rsid w:val="00AE22AA"/>
    <w:rsid w:val="00AE587D"/>
    <w:rsid w:val="00AF3286"/>
    <w:rsid w:val="00AF4AC0"/>
    <w:rsid w:val="00AF5451"/>
    <w:rsid w:val="00AF56DC"/>
    <w:rsid w:val="00B02B5F"/>
    <w:rsid w:val="00B14164"/>
    <w:rsid w:val="00B15EFE"/>
    <w:rsid w:val="00B175B4"/>
    <w:rsid w:val="00B21D19"/>
    <w:rsid w:val="00B22C31"/>
    <w:rsid w:val="00B25770"/>
    <w:rsid w:val="00B2643D"/>
    <w:rsid w:val="00B30EE1"/>
    <w:rsid w:val="00B34A89"/>
    <w:rsid w:val="00B35886"/>
    <w:rsid w:val="00B3741F"/>
    <w:rsid w:val="00B42DA3"/>
    <w:rsid w:val="00B51EFF"/>
    <w:rsid w:val="00B5748A"/>
    <w:rsid w:val="00B6342A"/>
    <w:rsid w:val="00B6633D"/>
    <w:rsid w:val="00B73E6F"/>
    <w:rsid w:val="00B854C8"/>
    <w:rsid w:val="00B9466B"/>
    <w:rsid w:val="00B947B7"/>
    <w:rsid w:val="00B96AEB"/>
    <w:rsid w:val="00BA1CCD"/>
    <w:rsid w:val="00BA765C"/>
    <w:rsid w:val="00BC4661"/>
    <w:rsid w:val="00BD5BB6"/>
    <w:rsid w:val="00BF3A38"/>
    <w:rsid w:val="00C01AB4"/>
    <w:rsid w:val="00C01F74"/>
    <w:rsid w:val="00C0202C"/>
    <w:rsid w:val="00C03E25"/>
    <w:rsid w:val="00C04F89"/>
    <w:rsid w:val="00C065CF"/>
    <w:rsid w:val="00C10711"/>
    <w:rsid w:val="00C1117F"/>
    <w:rsid w:val="00C13E8E"/>
    <w:rsid w:val="00C21141"/>
    <w:rsid w:val="00C22385"/>
    <w:rsid w:val="00C2367B"/>
    <w:rsid w:val="00C25683"/>
    <w:rsid w:val="00C3103A"/>
    <w:rsid w:val="00C34DC6"/>
    <w:rsid w:val="00C3737F"/>
    <w:rsid w:val="00C50744"/>
    <w:rsid w:val="00C511D3"/>
    <w:rsid w:val="00C53D52"/>
    <w:rsid w:val="00C5671D"/>
    <w:rsid w:val="00C601D6"/>
    <w:rsid w:val="00C62A29"/>
    <w:rsid w:val="00C65701"/>
    <w:rsid w:val="00C67241"/>
    <w:rsid w:val="00C672AA"/>
    <w:rsid w:val="00C72AAA"/>
    <w:rsid w:val="00C81A6E"/>
    <w:rsid w:val="00C83AC2"/>
    <w:rsid w:val="00C90A11"/>
    <w:rsid w:val="00C97A87"/>
    <w:rsid w:val="00CA515F"/>
    <w:rsid w:val="00CA5A8A"/>
    <w:rsid w:val="00CA5BEC"/>
    <w:rsid w:val="00CA6D19"/>
    <w:rsid w:val="00CB1780"/>
    <w:rsid w:val="00CC15B9"/>
    <w:rsid w:val="00CC3492"/>
    <w:rsid w:val="00CC5AF2"/>
    <w:rsid w:val="00CC5F04"/>
    <w:rsid w:val="00CD6E56"/>
    <w:rsid w:val="00CD7CA4"/>
    <w:rsid w:val="00CE7168"/>
    <w:rsid w:val="00CF1D71"/>
    <w:rsid w:val="00CF3634"/>
    <w:rsid w:val="00D006CD"/>
    <w:rsid w:val="00D0275F"/>
    <w:rsid w:val="00D02D11"/>
    <w:rsid w:val="00D056FF"/>
    <w:rsid w:val="00D06CA0"/>
    <w:rsid w:val="00D0752E"/>
    <w:rsid w:val="00D1318B"/>
    <w:rsid w:val="00D148B6"/>
    <w:rsid w:val="00D17060"/>
    <w:rsid w:val="00D2041D"/>
    <w:rsid w:val="00D24B83"/>
    <w:rsid w:val="00D256CA"/>
    <w:rsid w:val="00D31C22"/>
    <w:rsid w:val="00D31F24"/>
    <w:rsid w:val="00D330D3"/>
    <w:rsid w:val="00D33291"/>
    <w:rsid w:val="00D341F7"/>
    <w:rsid w:val="00D346B9"/>
    <w:rsid w:val="00D42CA4"/>
    <w:rsid w:val="00D469C6"/>
    <w:rsid w:val="00D46D13"/>
    <w:rsid w:val="00D46E0C"/>
    <w:rsid w:val="00D5341B"/>
    <w:rsid w:val="00D54556"/>
    <w:rsid w:val="00D566B3"/>
    <w:rsid w:val="00D570AB"/>
    <w:rsid w:val="00D60B41"/>
    <w:rsid w:val="00D62A1C"/>
    <w:rsid w:val="00D6432C"/>
    <w:rsid w:val="00D672EE"/>
    <w:rsid w:val="00D75C5B"/>
    <w:rsid w:val="00D77EE7"/>
    <w:rsid w:val="00D859D1"/>
    <w:rsid w:val="00D93EA8"/>
    <w:rsid w:val="00DA31DA"/>
    <w:rsid w:val="00DB4BD1"/>
    <w:rsid w:val="00DB6290"/>
    <w:rsid w:val="00DC0185"/>
    <w:rsid w:val="00DC5A7A"/>
    <w:rsid w:val="00DC5CB9"/>
    <w:rsid w:val="00DC6D0F"/>
    <w:rsid w:val="00DD202E"/>
    <w:rsid w:val="00DD2149"/>
    <w:rsid w:val="00DD3C13"/>
    <w:rsid w:val="00DD6FF1"/>
    <w:rsid w:val="00DE43D8"/>
    <w:rsid w:val="00DF0FAB"/>
    <w:rsid w:val="00DF5AF8"/>
    <w:rsid w:val="00E1238B"/>
    <w:rsid w:val="00E13A07"/>
    <w:rsid w:val="00E167E6"/>
    <w:rsid w:val="00E20D03"/>
    <w:rsid w:val="00E365D4"/>
    <w:rsid w:val="00E36D7C"/>
    <w:rsid w:val="00E36E9E"/>
    <w:rsid w:val="00E37154"/>
    <w:rsid w:val="00E37730"/>
    <w:rsid w:val="00E42257"/>
    <w:rsid w:val="00E43356"/>
    <w:rsid w:val="00E43E9C"/>
    <w:rsid w:val="00E43EE5"/>
    <w:rsid w:val="00E50227"/>
    <w:rsid w:val="00E62FA8"/>
    <w:rsid w:val="00E63AAB"/>
    <w:rsid w:val="00E717B3"/>
    <w:rsid w:val="00E77A3D"/>
    <w:rsid w:val="00E82D2C"/>
    <w:rsid w:val="00E84F84"/>
    <w:rsid w:val="00E85E8A"/>
    <w:rsid w:val="00E86CBF"/>
    <w:rsid w:val="00E93966"/>
    <w:rsid w:val="00E97AB3"/>
    <w:rsid w:val="00EA1F78"/>
    <w:rsid w:val="00EA6AB1"/>
    <w:rsid w:val="00EA6DF8"/>
    <w:rsid w:val="00EB12E1"/>
    <w:rsid w:val="00EB30C7"/>
    <w:rsid w:val="00EB4C30"/>
    <w:rsid w:val="00EC00FD"/>
    <w:rsid w:val="00EE0240"/>
    <w:rsid w:val="00EE5440"/>
    <w:rsid w:val="00EF50F0"/>
    <w:rsid w:val="00EF7A35"/>
    <w:rsid w:val="00EF7D11"/>
    <w:rsid w:val="00F07ADD"/>
    <w:rsid w:val="00F11F80"/>
    <w:rsid w:val="00F122E6"/>
    <w:rsid w:val="00F1640B"/>
    <w:rsid w:val="00F20E16"/>
    <w:rsid w:val="00F23EFE"/>
    <w:rsid w:val="00F258E3"/>
    <w:rsid w:val="00F34A62"/>
    <w:rsid w:val="00F51499"/>
    <w:rsid w:val="00F545E9"/>
    <w:rsid w:val="00F65E1C"/>
    <w:rsid w:val="00F7127F"/>
    <w:rsid w:val="00F720DC"/>
    <w:rsid w:val="00F82108"/>
    <w:rsid w:val="00F82507"/>
    <w:rsid w:val="00F840FF"/>
    <w:rsid w:val="00F8553C"/>
    <w:rsid w:val="00F9009F"/>
    <w:rsid w:val="00FA744E"/>
    <w:rsid w:val="00FB2473"/>
    <w:rsid w:val="00FB30A9"/>
    <w:rsid w:val="00FB438A"/>
    <w:rsid w:val="00FC2356"/>
    <w:rsid w:val="00FC41E8"/>
    <w:rsid w:val="00FD18C2"/>
    <w:rsid w:val="00FE2C4B"/>
    <w:rsid w:val="00FE3090"/>
    <w:rsid w:val="00FF2B25"/>
    <w:rsid w:val="00FF560A"/>
    <w:rsid w:val="00FF6223"/>
    <w:rsid w:val="00FF744B"/>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9AC"/>
  </w:style>
  <w:style w:type="paragraph" w:styleId="Heading1">
    <w:name w:val="heading 1"/>
    <w:basedOn w:val="Normal"/>
    <w:next w:val="Normal"/>
    <w:link w:val="Heading1Char"/>
    <w:uiPriority w:val="9"/>
    <w:qFormat/>
    <w:rsid w:val="00EF7A35"/>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qFormat/>
    <w:rsid w:val="00EF7A35"/>
    <w:pPr>
      <w:keepNext/>
      <w:numPr>
        <w:ilvl w:val="1"/>
        <w:numId w:val="24"/>
      </w:numPr>
      <w:suppressAutoHyphens/>
      <w:spacing w:after="57" w:line="240" w:lineRule="auto"/>
      <w:ind w:left="0" w:firstLine="0"/>
      <w:outlineLvl w:val="1"/>
    </w:pPr>
    <w:rPr>
      <w:rFonts w:ascii="TH SarabunPSK" w:eastAsia="Calibri" w:hAnsi="TH SarabunPSK" w:cs="TH SarabunPSK"/>
      <w:b/>
      <w:bCs/>
      <w:sz w:val="32"/>
      <w:szCs w:val="32"/>
      <w:lang w:eastAsia="zh-CN"/>
    </w:rPr>
  </w:style>
  <w:style w:type="paragraph" w:styleId="Heading3">
    <w:name w:val="heading 3"/>
    <w:basedOn w:val="Normal"/>
    <w:next w:val="Normal"/>
    <w:link w:val="Heading3Char"/>
    <w:uiPriority w:val="9"/>
    <w:semiHidden/>
    <w:unhideWhenUsed/>
    <w:qFormat/>
    <w:rsid w:val="00EF7A35"/>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A35"/>
    <w:rPr>
      <w:rFonts w:asciiTheme="majorHAnsi" w:eastAsiaTheme="majorEastAsia" w:hAnsiTheme="majorHAnsi" w:cstheme="majorBidi"/>
      <w:color w:val="2E74B5" w:themeColor="accent1" w:themeShade="BF"/>
      <w:sz w:val="32"/>
      <w:szCs w:val="40"/>
    </w:rPr>
  </w:style>
  <w:style w:type="character" w:customStyle="1" w:styleId="Heading2Char">
    <w:name w:val="Heading 2 Char"/>
    <w:basedOn w:val="DefaultParagraphFont"/>
    <w:link w:val="Heading2"/>
    <w:rsid w:val="00EF7A35"/>
    <w:rPr>
      <w:rFonts w:ascii="TH SarabunPSK" w:eastAsia="Calibri" w:hAnsi="TH SarabunPSK" w:cs="TH SarabunPSK"/>
      <w:b/>
      <w:bCs/>
      <w:sz w:val="32"/>
      <w:szCs w:val="32"/>
      <w:lang w:eastAsia="zh-CN"/>
    </w:rPr>
  </w:style>
  <w:style w:type="character" w:customStyle="1" w:styleId="Heading3Char">
    <w:name w:val="Heading 3 Char"/>
    <w:basedOn w:val="DefaultParagraphFont"/>
    <w:link w:val="Heading3"/>
    <w:uiPriority w:val="9"/>
    <w:semiHidden/>
    <w:rsid w:val="00EF7A35"/>
    <w:rPr>
      <w:rFonts w:asciiTheme="majorHAnsi" w:eastAsiaTheme="majorEastAsia" w:hAnsiTheme="majorHAnsi" w:cstheme="majorBidi"/>
      <w:color w:val="1F4D78" w:themeColor="accent1" w:themeShade="7F"/>
      <w:sz w:val="24"/>
      <w:szCs w:val="30"/>
    </w:rPr>
  </w:style>
  <w:style w:type="paragraph" w:styleId="ListParagraph">
    <w:name w:val="List Paragraph"/>
    <w:basedOn w:val="Normal"/>
    <w:link w:val="ListParagraphChar"/>
    <w:uiPriority w:val="34"/>
    <w:qFormat/>
    <w:rsid w:val="003F69AC"/>
    <w:pPr>
      <w:spacing w:after="200" w:line="276" w:lineRule="auto"/>
      <w:ind w:left="720"/>
      <w:contextualSpacing/>
    </w:pPr>
    <w:rPr>
      <w:rFonts w:ascii="Calibri" w:eastAsia="Calibri" w:hAnsi="Calibri" w:cs="Angsana New"/>
    </w:rPr>
  </w:style>
  <w:style w:type="character" w:customStyle="1" w:styleId="ListParagraphChar">
    <w:name w:val="List Paragraph Char"/>
    <w:link w:val="ListParagraph"/>
    <w:uiPriority w:val="34"/>
    <w:locked/>
    <w:rsid w:val="003F69AC"/>
    <w:rPr>
      <w:rFonts w:ascii="Calibri" w:eastAsia="Calibri" w:hAnsi="Calibri" w:cs="Angsana New"/>
    </w:rPr>
  </w:style>
  <w:style w:type="character" w:styleId="Hyperlink">
    <w:name w:val="Hyperlink"/>
    <w:uiPriority w:val="99"/>
    <w:unhideWhenUsed/>
    <w:rsid w:val="00EF7A35"/>
    <w:rPr>
      <w:color w:val="0000FF"/>
      <w:u w:val="single"/>
    </w:rPr>
  </w:style>
  <w:style w:type="table" w:styleId="TableGrid">
    <w:name w:val="Table Grid"/>
    <w:basedOn w:val="TableNormal"/>
    <w:uiPriority w:val="39"/>
    <w:rsid w:val="00EF7A35"/>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EF7A35"/>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EF7A35"/>
    <w:rPr>
      <w:rFonts w:ascii="MS Sans Serif" w:eastAsia="Times New Roman" w:hAnsi="MS Sans Serif" w:cs="Cordia New"/>
      <w:sz w:val="28"/>
    </w:rPr>
  </w:style>
  <w:style w:type="character" w:customStyle="1" w:styleId="ListParagraphChar1">
    <w:name w:val="List Paragraph Char1"/>
    <w:uiPriority w:val="34"/>
    <w:locked/>
    <w:rsid w:val="00EF7A35"/>
    <w:rPr>
      <w:rFonts w:ascii="Calibri" w:eastAsia="Calibri" w:hAnsi="Calibri" w:cs="Angsana New"/>
    </w:rPr>
  </w:style>
  <w:style w:type="paragraph" w:customStyle="1" w:styleId="1">
    <w:name w:val="รายการย่อหน้า1"/>
    <w:aliases w:val="List Paragraph1,Table Heading"/>
    <w:basedOn w:val="Normal"/>
    <w:qFormat/>
    <w:rsid w:val="00EF7A35"/>
    <w:pPr>
      <w:spacing w:after="200" w:line="276" w:lineRule="auto"/>
      <w:ind w:left="720"/>
      <w:contextualSpacing/>
    </w:pPr>
    <w:rPr>
      <w:rFonts w:ascii="Calibri" w:eastAsia="Calibri" w:hAnsi="Calibri" w:cs="Angsana New"/>
    </w:rPr>
  </w:style>
  <w:style w:type="paragraph" w:customStyle="1" w:styleId="Default">
    <w:name w:val="Default"/>
    <w:rsid w:val="00EF7A35"/>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paragraph" w:styleId="NoSpacing">
    <w:name w:val="No Spacing"/>
    <w:link w:val="NoSpacingChar"/>
    <w:uiPriority w:val="1"/>
    <w:qFormat/>
    <w:rsid w:val="00EF7A35"/>
    <w:pPr>
      <w:spacing w:after="0" w:line="240" w:lineRule="auto"/>
    </w:pPr>
    <w:rPr>
      <w:rFonts w:ascii="Calibri" w:eastAsia="Calibri" w:hAnsi="Calibri" w:cs="Cordia New"/>
    </w:rPr>
  </w:style>
  <w:style w:type="character" w:customStyle="1" w:styleId="NoSpacingChar">
    <w:name w:val="No Spacing Char"/>
    <w:link w:val="NoSpacing"/>
    <w:uiPriority w:val="1"/>
    <w:locked/>
    <w:rsid w:val="00EF7A35"/>
    <w:rPr>
      <w:rFonts w:ascii="Calibri" w:eastAsia="Calibri" w:hAnsi="Calibri" w:cs="Cordia New"/>
    </w:rPr>
  </w:style>
  <w:style w:type="paragraph" w:styleId="Footer">
    <w:name w:val="footer"/>
    <w:basedOn w:val="Normal"/>
    <w:link w:val="FooterChar"/>
    <w:uiPriority w:val="99"/>
    <w:unhideWhenUsed/>
    <w:rsid w:val="00EF7A35"/>
    <w:pPr>
      <w:tabs>
        <w:tab w:val="center" w:pos="4680"/>
        <w:tab w:val="right" w:pos="9360"/>
      </w:tabs>
      <w:spacing w:after="0" w:line="240" w:lineRule="auto"/>
    </w:pPr>
    <w:rPr>
      <w:rFonts w:ascii="Calibri" w:eastAsia="Calibri" w:hAnsi="Calibri" w:cs="Angsana New"/>
    </w:rPr>
  </w:style>
  <w:style w:type="character" w:customStyle="1" w:styleId="FooterChar">
    <w:name w:val="Footer Char"/>
    <w:basedOn w:val="DefaultParagraphFont"/>
    <w:link w:val="Footer"/>
    <w:uiPriority w:val="99"/>
    <w:rsid w:val="00EF7A35"/>
    <w:rPr>
      <w:rFonts w:ascii="Calibri" w:eastAsia="Calibri" w:hAnsi="Calibri" w:cs="Angsana New"/>
    </w:rPr>
  </w:style>
  <w:style w:type="paragraph" w:customStyle="1" w:styleId="2">
    <w:name w:val="รายการย่อหน้า2"/>
    <w:basedOn w:val="Normal"/>
    <w:qFormat/>
    <w:rsid w:val="00EF7A35"/>
    <w:pPr>
      <w:spacing w:after="200" w:line="276" w:lineRule="auto"/>
      <w:ind w:left="720"/>
      <w:contextualSpacing/>
    </w:pPr>
    <w:rPr>
      <w:rFonts w:ascii="Calibri" w:eastAsia="Calibri" w:hAnsi="Calibri" w:cs="Angsana New"/>
    </w:rPr>
  </w:style>
  <w:style w:type="paragraph" w:styleId="BodyText">
    <w:name w:val="Body Text"/>
    <w:basedOn w:val="Normal"/>
    <w:link w:val="BodyTextChar"/>
    <w:rsid w:val="00EF7A35"/>
    <w:pPr>
      <w:suppressAutoHyphens/>
      <w:spacing w:after="0" w:line="240" w:lineRule="auto"/>
      <w:jc w:val="both"/>
    </w:pPr>
    <w:rPr>
      <w:rFonts w:ascii="TH SarabunPSK" w:eastAsia="Calibri" w:hAnsi="TH SarabunPSK" w:cs="TH SarabunPSK"/>
      <w:sz w:val="32"/>
      <w:szCs w:val="32"/>
      <w:lang w:eastAsia="zh-CN"/>
    </w:rPr>
  </w:style>
  <w:style w:type="character" w:customStyle="1" w:styleId="BodyTextChar">
    <w:name w:val="Body Text Char"/>
    <w:basedOn w:val="DefaultParagraphFont"/>
    <w:link w:val="BodyText"/>
    <w:rsid w:val="00EF7A35"/>
    <w:rPr>
      <w:rFonts w:ascii="TH SarabunPSK" w:eastAsia="Calibri" w:hAnsi="TH SarabunPSK" w:cs="TH SarabunPSK"/>
      <w:sz w:val="32"/>
      <w:szCs w:val="32"/>
      <w:lang w:eastAsia="zh-CN"/>
    </w:rPr>
  </w:style>
  <w:style w:type="character" w:styleId="PageNumber">
    <w:name w:val="page number"/>
    <w:basedOn w:val="DefaultParagraphFont"/>
    <w:rsid w:val="00EF7A35"/>
  </w:style>
  <w:style w:type="character" w:customStyle="1" w:styleId="apple-converted-space">
    <w:name w:val="apple-converted-space"/>
    <w:basedOn w:val="DefaultParagraphFont"/>
    <w:rsid w:val="00EF7A35"/>
  </w:style>
  <w:style w:type="character" w:styleId="Strong">
    <w:name w:val="Strong"/>
    <w:basedOn w:val="DefaultParagraphFont"/>
    <w:uiPriority w:val="22"/>
    <w:qFormat/>
    <w:rsid w:val="00EF7A35"/>
    <w:rPr>
      <w:b/>
      <w:bCs/>
    </w:rPr>
  </w:style>
  <w:style w:type="paragraph" w:customStyle="1" w:styleId="NoSpacing1">
    <w:name w:val="No Spacing1"/>
    <w:rsid w:val="00EF7A35"/>
    <w:pPr>
      <w:spacing w:after="0" w:line="240" w:lineRule="auto"/>
    </w:pPr>
    <w:rPr>
      <w:rFonts w:ascii="Cordia New" w:eastAsia="Times New Roman" w:hAnsi="Cordia New" w:cs="Angsana New"/>
      <w:sz w:val="28"/>
    </w:rPr>
  </w:style>
  <w:style w:type="character" w:customStyle="1" w:styleId="email">
    <w:name w:val="email"/>
    <w:rsid w:val="00EF7A35"/>
  </w:style>
  <w:style w:type="paragraph" w:styleId="Header">
    <w:name w:val="header"/>
    <w:basedOn w:val="Normal"/>
    <w:link w:val="HeaderChar"/>
    <w:uiPriority w:val="99"/>
    <w:unhideWhenUsed/>
    <w:rsid w:val="00EF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A35"/>
  </w:style>
  <w:style w:type="paragraph" w:customStyle="1" w:styleId="NHI-Table">
    <w:name w:val="NHI-Table"/>
    <w:basedOn w:val="Normal"/>
    <w:link w:val="NHI-TableChar"/>
    <w:qFormat/>
    <w:rsid w:val="00EF7A35"/>
    <w:pPr>
      <w:spacing w:after="0" w:line="240" w:lineRule="auto"/>
    </w:pPr>
    <w:rPr>
      <w:rFonts w:ascii="Calibri" w:hAnsi="Calibri" w:cs="EucrosiaUPC"/>
      <w:sz w:val="20"/>
      <w:szCs w:val="24"/>
    </w:rPr>
  </w:style>
  <w:style w:type="character" w:customStyle="1" w:styleId="NHI-TableChar">
    <w:name w:val="NHI-Table Char"/>
    <w:basedOn w:val="DefaultParagraphFont"/>
    <w:link w:val="NHI-Table"/>
    <w:rsid w:val="00EF7A35"/>
    <w:rPr>
      <w:rFonts w:ascii="Calibri" w:hAnsi="Calibri" w:cs="EucrosiaUPC"/>
      <w:sz w:val="20"/>
      <w:szCs w:val="24"/>
    </w:rPr>
  </w:style>
  <w:style w:type="character" w:styleId="Emphasis">
    <w:name w:val="Emphasis"/>
    <w:aliases w:val="Fig"/>
    <w:uiPriority w:val="20"/>
    <w:qFormat/>
    <w:rsid w:val="00EF7A35"/>
    <w:rPr>
      <w:i/>
      <w:iCs/>
    </w:rPr>
  </w:style>
  <w:style w:type="character" w:customStyle="1" w:styleId="BalloonTextChar">
    <w:name w:val="Balloon Text Char"/>
    <w:basedOn w:val="DefaultParagraphFont"/>
    <w:link w:val="BalloonText"/>
    <w:uiPriority w:val="99"/>
    <w:semiHidden/>
    <w:rsid w:val="00EF7A35"/>
    <w:rPr>
      <w:rFonts w:ascii="Tahoma" w:hAnsi="Tahoma" w:cs="Angsana New"/>
      <w:sz w:val="16"/>
      <w:szCs w:val="20"/>
    </w:rPr>
  </w:style>
  <w:style w:type="paragraph" w:styleId="BalloonText">
    <w:name w:val="Balloon Text"/>
    <w:basedOn w:val="Normal"/>
    <w:link w:val="BalloonTextChar"/>
    <w:uiPriority w:val="99"/>
    <w:semiHidden/>
    <w:unhideWhenUsed/>
    <w:rsid w:val="00EF7A35"/>
    <w:pPr>
      <w:spacing w:after="0" w:line="240" w:lineRule="auto"/>
    </w:pPr>
    <w:rPr>
      <w:rFonts w:ascii="Tahoma" w:hAnsi="Tahoma" w:cs="Angsana New"/>
      <w:sz w:val="16"/>
      <w:szCs w:val="20"/>
    </w:rPr>
  </w:style>
  <w:style w:type="paragraph" w:customStyle="1" w:styleId="Normal1">
    <w:name w:val="Normal1"/>
    <w:rsid w:val="00EF7A35"/>
    <w:pPr>
      <w:spacing w:after="0" w:line="240" w:lineRule="auto"/>
    </w:pPr>
    <w:rPr>
      <w:rFonts w:ascii="Calibri" w:eastAsia="Calibri" w:hAnsi="Calibri" w:cs="Calibri"/>
      <w:color w:val="000000"/>
      <w:szCs w:val="22"/>
    </w:rPr>
  </w:style>
  <w:style w:type="paragraph" w:customStyle="1" w:styleId="a">
    <w:name w:val="รายการย่อหน้า"/>
    <w:basedOn w:val="Normal"/>
    <w:qFormat/>
    <w:rsid w:val="00EF7A35"/>
    <w:pPr>
      <w:spacing w:after="200" w:line="276" w:lineRule="auto"/>
      <w:ind w:left="720"/>
      <w:contextualSpacing/>
    </w:pPr>
    <w:rPr>
      <w:rFonts w:ascii="Calibri" w:eastAsia="Calibri" w:hAnsi="Calibri" w:cs="Angsana New"/>
    </w:rPr>
  </w:style>
  <w:style w:type="table" w:styleId="MediumShading2-Accent4">
    <w:name w:val="Medium Shading 2 Accent 4"/>
    <w:basedOn w:val="TableNormal"/>
    <w:uiPriority w:val="64"/>
    <w:rsid w:val="00D643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6563B8"/>
    <w:pPr>
      <w:spacing w:before="100" w:beforeAutospacing="1" w:after="100" w:afterAutospacing="1" w:line="240" w:lineRule="auto"/>
    </w:pPr>
    <w:rPr>
      <w:rFonts w:ascii="Angsana New" w:eastAsia="Times New Roman" w:hAnsi="Angsana New" w:cs="Angsana New"/>
      <w:sz w:val="28"/>
    </w:rPr>
  </w:style>
  <w:style w:type="paragraph" w:customStyle="1" w:styleId="Pa27">
    <w:name w:val="Pa27"/>
    <w:basedOn w:val="Default"/>
    <w:next w:val="Default"/>
    <w:uiPriority w:val="99"/>
    <w:rsid w:val="00F7127F"/>
    <w:pPr>
      <w:spacing w:line="301" w:lineRule="atLeast"/>
    </w:pPr>
    <w:rPr>
      <w:rFonts w:ascii="TH Sarabun New" w:eastAsiaTheme="minorHAnsi" w:hAnsi="TH Sarabun New" w:cs="TH Sarabun New"/>
      <w:color w:val="auto"/>
      <w:lang w:eastAsia="en-US"/>
    </w:rPr>
  </w:style>
  <w:style w:type="paragraph" w:styleId="BodyText3">
    <w:name w:val="Body Text 3"/>
    <w:basedOn w:val="Normal"/>
    <w:link w:val="BodyText3Char"/>
    <w:rsid w:val="0027511B"/>
    <w:pPr>
      <w:tabs>
        <w:tab w:val="left" w:pos="1134"/>
        <w:tab w:val="left" w:pos="1560"/>
      </w:tabs>
      <w:spacing w:after="0" w:line="480" w:lineRule="exact"/>
      <w:jc w:val="thaiDistribute"/>
    </w:pPr>
    <w:rPr>
      <w:rFonts w:ascii="EucrosiaUPC" w:eastAsia="Cordia New" w:hAnsi="EucrosiaUPC" w:cs="EucrosiaUPC"/>
      <w:sz w:val="32"/>
      <w:szCs w:val="32"/>
    </w:rPr>
  </w:style>
  <w:style w:type="character" w:customStyle="1" w:styleId="BodyText3Char">
    <w:name w:val="Body Text 3 Char"/>
    <w:basedOn w:val="DefaultParagraphFont"/>
    <w:link w:val="BodyText3"/>
    <w:rsid w:val="0027511B"/>
    <w:rPr>
      <w:rFonts w:ascii="EucrosiaUPC" w:eastAsia="Cordia New" w:hAnsi="EucrosiaUPC" w:cs="EucrosiaUPC"/>
      <w:sz w:val="32"/>
      <w:szCs w:val="32"/>
    </w:rPr>
  </w:style>
  <w:style w:type="character" w:styleId="FootnoteReference">
    <w:name w:val="footnote reference"/>
    <w:basedOn w:val="DefaultParagraphFont"/>
    <w:semiHidden/>
    <w:rsid w:val="008F464F"/>
    <w:rPr>
      <w:vertAlign w:val="superscript"/>
    </w:rPr>
  </w:style>
</w:styles>
</file>

<file path=word/webSettings.xml><?xml version="1.0" encoding="utf-8"?>
<w:webSettings xmlns:r="http://schemas.openxmlformats.org/officeDocument/2006/relationships" xmlns:w="http://schemas.openxmlformats.org/wordprocessingml/2006/main">
  <w:divs>
    <w:div w:id="213968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iyanut.igm@hotmail.com" TargetMode="External"/><Relationship Id="rId18" Type="http://schemas.openxmlformats.org/officeDocument/2006/relationships/hyperlink" Target="mailto:nuchtt@yahoo.com" TargetMode="External"/><Relationship Id="rId26" Type="http://schemas.openxmlformats.org/officeDocument/2006/relationships/hyperlink" Target="mailto:tipvon@hotmail.com" TargetMode="External"/><Relationship Id="rId39" Type="http://schemas.openxmlformats.org/officeDocument/2006/relationships/hyperlink" Target="mailto:orapin545@gmail.com" TargetMode="External"/><Relationship Id="rId21" Type="http://schemas.openxmlformats.org/officeDocument/2006/relationships/hyperlink" Target="mailto:nuchtt@yahoo.com" TargetMode="External"/><Relationship Id="rId34" Type="http://schemas.openxmlformats.org/officeDocument/2006/relationships/hyperlink" Target="mailto:kungfu55@gmail.com" TargetMode="External"/><Relationship Id="rId42" Type="http://schemas.openxmlformats.org/officeDocument/2006/relationships/hyperlink" Target="mailto:Ieip.dms@gmail.com" TargetMode="External"/><Relationship Id="rId47" Type="http://schemas.openxmlformats.org/officeDocument/2006/relationships/hyperlink" Target="mailto:pattarawin@gmail.com" TargetMode="External"/><Relationship Id="rId50" Type="http://schemas.openxmlformats.org/officeDocument/2006/relationships/hyperlink" Target="mailto:ieip.dms@gmail.com" TargetMode="External"/><Relationship Id="rId55" Type="http://schemas.openxmlformats.org/officeDocument/2006/relationships/hyperlink" Target="mailto:kungfu55@gmail.com" TargetMode="External"/><Relationship Id="rId7" Type="http://schemas.openxmlformats.org/officeDocument/2006/relationships/endnotes" Target="endnotes.xml"/><Relationship Id="rId12" Type="http://schemas.openxmlformats.org/officeDocument/2006/relationships/hyperlink" Target="mailto:drprapun@yahoo.com" TargetMode="External"/><Relationship Id="rId17" Type="http://schemas.openxmlformats.org/officeDocument/2006/relationships/footer" Target="footer1.xml"/><Relationship Id="rId25" Type="http://schemas.openxmlformats.org/officeDocument/2006/relationships/hyperlink" Target="mailto:sukanya@fda.moph.go.th" TargetMode="External"/><Relationship Id="rId33" Type="http://schemas.openxmlformats.org/officeDocument/2006/relationships/hyperlink" Target="http://www.capc.org/tools-" TargetMode="External"/><Relationship Id="rId38" Type="http://schemas.openxmlformats.org/officeDocument/2006/relationships/hyperlink" Target="mailto:jvkk_sakarin@hotmail.com" TargetMode="External"/><Relationship Id="rId46" Type="http://schemas.openxmlformats.org/officeDocument/2006/relationships/hyperlink" Target="mailto:Sineenuch.c@niems.go.th"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obthelwg1@yahoo.com" TargetMode="External"/><Relationship Id="rId20" Type="http://schemas.openxmlformats.org/officeDocument/2006/relationships/hyperlink" Target="mailto:khajohn_j@hotmail.com" TargetMode="External"/><Relationship Id="rId29" Type="http://schemas.openxmlformats.org/officeDocument/2006/relationships/hyperlink" Target="mailto:wsu_1978@hotmail.com" TargetMode="External"/><Relationship Id="rId41" Type="http://schemas.openxmlformats.org/officeDocument/2006/relationships/hyperlink" Target="mailto:Ieip.dms@gmail.com" TargetMode="External"/><Relationship Id="rId54" Type="http://schemas.openxmlformats.org/officeDocument/2006/relationships/hyperlink" Target="mailto:kungfu55@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aiphc.net" TargetMode="External"/><Relationship Id="rId24" Type="http://schemas.openxmlformats.org/officeDocument/2006/relationships/hyperlink" Target="mailto:pongsai@fda.moph.go.th" TargetMode="External"/><Relationship Id="rId32" Type="http://schemas.openxmlformats.org/officeDocument/2006/relationships/hyperlink" Target="mailto:pharmui30@hotmail.com" TargetMode="External"/><Relationship Id="rId37" Type="http://schemas.openxmlformats.org/officeDocument/2006/relationships/hyperlink" Target="mailto:pat-ukn@yahoo.com" TargetMode="External"/><Relationship Id="rId40" Type="http://schemas.openxmlformats.org/officeDocument/2006/relationships/hyperlink" Target="mailto:moeva_dms@yahoo.com" TargetMode="External"/><Relationship Id="rId45" Type="http://schemas.openxmlformats.org/officeDocument/2006/relationships/hyperlink" Target="mailto:ieip.dms@gmail.com" TargetMode="External"/><Relationship Id="rId53" Type="http://schemas.openxmlformats.org/officeDocument/2006/relationships/hyperlink" Target="mailto:kiwi_sida29@hotmail.com" TargetMode="External"/><Relationship Id="rId58" Type="http://schemas.openxmlformats.org/officeDocument/2006/relationships/hyperlink" Target="mailto:legal@health.moph.go.th" TargetMode="External"/><Relationship Id="rId5" Type="http://schemas.openxmlformats.org/officeDocument/2006/relationships/webSettings" Target="webSettings.xml"/><Relationship Id="rId15" Type="http://schemas.openxmlformats.org/officeDocument/2006/relationships/hyperlink" Target="mailto:itimpornt@yahoo.com" TargetMode="External"/><Relationship Id="rId23" Type="http://schemas.openxmlformats.org/officeDocument/2006/relationships/hyperlink" Target="mailto:sumayee@fda.moph.go.th" TargetMode="External"/><Relationship Id="rId28" Type="http://schemas.openxmlformats.org/officeDocument/2006/relationships/hyperlink" Target="mailto:kavalinc@hotmail.com" TargetMode="External"/><Relationship Id="rId36" Type="http://schemas.openxmlformats.org/officeDocument/2006/relationships/hyperlink" Target="http://www.thaidepression.com" TargetMode="External"/><Relationship Id="rId49" Type="http://schemas.openxmlformats.org/officeDocument/2006/relationships/hyperlink" Target="mailto:ieip.dms@gmail.com" TargetMode="External"/><Relationship Id="rId57" Type="http://schemas.openxmlformats.org/officeDocument/2006/relationships/image" Target="media/image2.png"/><Relationship Id="rId10" Type="http://schemas.openxmlformats.org/officeDocument/2006/relationships/hyperlink" Target="mailto:am-piyarat@hotmail.com" TargetMode="External"/><Relationship Id="rId19" Type="http://schemas.openxmlformats.org/officeDocument/2006/relationships/hyperlink" Target="mailto:zalenxxx@gmail.com" TargetMode="External"/><Relationship Id="rId31" Type="http://schemas.openxmlformats.org/officeDocument/2006/relationships/hyperlink" Target="mailto:praecu@gmail.com" TargetMode="External"/><Relationship Id="rId44" Type="http://schemas.openxmlformats.org/officeDocument/2006/relationships/hyperlink" Target="mailto:ieip.dms@gmail.com" TargetMode="External"/><Relationship Id="rId52" Type="http://schemas.openxmlformats.org/officeDocument/2006/relationships/hyperlink" Target="mailto:sudaratipsr@gmail.co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anarpar@gmail.com" TargetMode="External"/><Relationship Id="rId14" Type="http://schemas.openxmlformats.org/officeDocument/2006/relationships/hyperlink" Target="mailto:piniterbim@gmail.com" TargetMode="External"/><Relationship Id="rId22" Type="http://schemas.openxmlformats.org/officeDocument/2006/relationships/hyperlink" Target="mailto:vachira@fda.moph.go.th" TargetMode="External"/><Relationship Id="rId27" Type="http://schemas.openxmlformats.org/officeDocument/2006/relationships/image" Target="media/image1.emf"/><Relationship Id="rId30" Type="http://schemas.openxmlformats.org/officeDocument/2006/relationships/hyperlink" Target="mailto:pchankunapars@gmail.com" TargetMode="External"/><Relationship Id="rId35" Type="http://schemas.openxmlformats.org/officeDocument/2006/relationships/hyperlink" Target="mailto:kiwi_sida29@hotmail.com" TargetMode="External"/><Relationship Id="rId43" Type="http://schemas.openxmlformats.org/officeDocument/2006/relationships/hyperlink" Target="mailto:Ieip.dms@gmail.com" TargetMode="External"/><Relationship Id="rId48" Type="http://schemas.openxmlformats.org/officeDocument/2006/relationships/hyperlink" Target="mailto:ieip.dms@gmail.com" TargetMode="External"/><Relationship Id="rId56" Type="http://schemas.openxmlformats.org/officeDocument/2006/relationships/hyperlink" Target="mailto:kiwi_sida29@hotmail.com" TargetMode="External"/><Relationship Id="rId8" Type="http://schemas.openxmlformats.org/officeDocument/2006/relationships/hyperlink" Target="mailto:wutmd39ju@hotmail.com" TargetMode="External"/><Relationship Id="rId51" Type="http://schemas.openxmlformats.org/officeDocument/2006/relationships/hyperlink" Target="mailto:mungdee@health.moph.go.t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D03C90-B676-4226-8F30-F45901102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348</Pages>
  <Words>75113</Words>
  <Characters>428150</Characters>
  <Application>Microsoft Office Word</Application>
  <DocSecurity>0</DocSecurity>
  <Lines>3567</Lines>
  <Paragraphs>1004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ศรสวรรค์ คงเจริญ</dc:creator>
  <cp:lastModifiedBy>bps</cp:lastModifiedBy>
  <cp:revision>2</cp:revision>
  <cp:lastPrinted>2016-09-24T09:53:00Z</cp:lastPrinted>
  <dcterms:created xsi:type="dcterms:W3CDTF">2016-09-30T02:30:00Z</dcterms:created>
  <dcterms:modified xsi:type="dcterms:W3CDTF">2016-09-30T02:30:00Z</dcterms:modified>
</cp:coreProperties>
</file>